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710" w:rsidRPr="00F03710" w:rsidRDefault="00F03710" w:rsidP="00F03710">
      <w:pPr>
        <w:suppressAutoHyphens/>
        <w:rPr>
          <w:rFonts w:eastAsia="Times New Roman"/>
          <w:lang w:eastAsia="ru-RU"/>
        </w:rPr>
      </w:pPr>
    </w:p>
    <w:p w:rsidR="00F03710" w:rsidRPr="00F03710" w:rsidRDefault="00F03710" w:rsidP="00F03710">
      <w:pPr>
        <w:jc w:val="center"/>
        <w:rPr>
          <w:rFonts w:eastAsia="Times New Roman"/>
          <w:b/>
          <w:sz w:val="28"/>
          <w:szCs w:val="32"/>
          <w:lang w:eastAsia="ru-RU"/>
        </w:rPr>
      </w:pPr>
      <w:r w:rsidRPr="00F03710">
        <w:rPr>
          <w:rFonts w:eastAsia="Times New Roman"/>
          <w:b/>
          <w:sz w:val="28"/>
          <w:szCs w:val="32"/>
          <w:lang w:eastAsia="ru-RU"/>
        </w:rPr>
        <w:t xml:space="preserve">МУНИЦИПАЛЬНОЕ ОБЩЕОБРАЗОВАТЕЛЬНОЕ УЧРЕЖДЕНИЕ ВОЧЕВСКАЯ СРЕДНЯЯ ОБЩЕОБРАЗОВАТЕЛЬНАЯ ШКОЛА </w:t>
      </w:r>
    </w:p>
    <w:p w:rsidR="00F03710" w:rsidRPr="00F03710" w:rsidRDefault="00F03710" w:rsidP="00F03710">
      <w:pPr>
        <w:jc w:val="center"/>
        <w:rPr>
          <w:rFonts w:eastAsia="Times New Roman"/>
          <w:b/>
          <w:sz w:val="28"/>
          <w:szCs w:val="32"/>
          <w:lang w:eastAsia="ru-RU"/>
        </w:rPr>
      </w:pPr>
    </w:p>
    <w:p w:rsidR="00F03710" w:rsidRPr="00F03710" w:rsidRDefault="00F03710" w:rsidP="00F03710">
      <w:pPr>
        <w:jc w:val="center"/>
        <w:rPr>
          <w:rFonts w:eastAsia="Times New Roman"/>
          <w:b/>
          <w:sz w:val="28"/>
          <w:szCs w:val="32"/>
          <w:lang w:eastAsia="ru-RU"/>
        </w:rPr>
      </w:pPr>
    </w:p>
    <w:p w:rsidR="00F03710" w:rsidRPr="00F03710" w:rsidRDefault="00442238" w:rsidP="00F03710">
      <w:pPr>
        <w:jc w:val="center"/>
        <w:rPr>
          <w:rFonts w:eastAsia="Times New Roman"/>
          <w:b/>
          <w:sz w:val="28"/>
          <w:szCs w:val="32"/>
          <w:lang w:eastAsia="ru-RU"/>
        </w:rPr>
      </w:pPr>
      <w:r>
        <w:rPr>
          <w:rFonts w:eastAsia="Times New Roman"/>
          <w:b/>
          <w:noProof/>
          <w:sz w:val="28"/>
          <w:szCs w:val="32"/>
          <w:lang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9" type="#_x0000_t114" style="position:absolute;left:0;text-align:left;margin-left:-23.15pt;margin-top:1.55pt;width:101.15pt;height:52.55pt;z-index:251659264">
            <v:textbox>
              <w:txbxContent>
                <w:p w:rsidR="00CD29A1" w:rsidRPr="00FB0874" w:rsidRDefault="00CD29A1" w:rsidP="00F03710">
                  <w:pPr>
                    <w:jc w:val="center"/>
                    <w:rPr>
                      <w:b/>
                      <w:sz w:val="56"/>
                    </w:rPr>
                  </w:pPr>
                  <w:r w:rsidRPr="00FB0874">
                    <w:rPr>
                      <w:b/>
                      <w:sz w:val="56"/>
                    </w:rPr>
                    <w:t>Ф</w:t>
                  </w:r>
                  <w:r>
                    <w:rPr>
                      <w:b/>
                      <w:sz w:val="56"/>
                    </w:rPr>
                    <w:t>ГОС</w:t>
                  </w:r>
                </w:p>
              </w:txbxContent>
            </v:textbox>
          </v:shape>
        </w:pict>
      </w:r>
    </w:p>
    <w:p w:rsidR="00F03710" w:rsidRDefault="00F03710" w:rsidP="00F03710">
      <w:pPr>
        <w:jc w:val="center"/>
        <w:rPr>
          <w:rFonts w:eastAsia="Times New Roman"/>
          <w:b/>
          <w:sz w:val="28"/>
          <w:szCs w:val="32"/>
          <w:lang w:eastAsia="ru-RU"/>
        </w:rPr>
      </w:pPr>
    </w:p>
    <w:p w:rsidR="00F03710" w:rsidRDefault="00F03710" w:rsidP="00F03710">
      <w:pPr>
        <w:jc w:val="center"/>
        <w:rPr>
          <w:rFonts w:eastAsia="Times New Roman"/>
          <w:b/>
          <w:sz w:val="28"/>
          <w:szCs w:val="32"/>
          <w:lang w:eastAsia="ru-RU"/>
        </w:rPr>
      </w:pPr>
      <w:bookmarkStart w:id="0" w:name="_GoBack"/>
      <w:bookmarkEnd w:id="0"/>
    </w:p>
    <w:p w:rsidR="00F03710" w:rsidRDefault="00F03710" w:rsidP="00F03710">
      <w:pPr>
        <w:jc w:val="center"/>
        <w:rPr>
          <w:rFonts w:eastAsia="Times New Roman"/>
          <w:b/>
          <w:sz w:val="28"/>
          <w:szCs w:val="32"/>
          <w:lang w:eastAsia="ru-RU"/>
        </w:rPr>
      </w:pPr>
    </w:p>
    <w:p w:rsidR="00F03710" w:rsidRPr="00F03710" w:rsidRDefault="00F03710" w:rsidP="00F03710">
      <w:pPr>
        <w:jc w:val="center"/>
        <w:rPr>
          <w:rFonts w:eastAsia="Times New Roman"/>
          <w:b/>
          <w:sz w:val="28"/>
          <w:szCs w:val="32"/>
          <w:lang w:eastAsia="ru-RU"/>
        </w:rPr>
      </w:pPr>
    </w:p>
    <w:p w:rsidR="00F03710" w:rsidRPr="00F03710" w:rsidRDefault="00F03710" w:rsidP="00F03710">
      <w:pPr>
        <w:jc w:val="center"/>
        <w:rPr>
          <w:rFonts w:eastAsia="Times New Roman"/>
          <w:b/>
          <w:sz w:val="28"/>
          <w:szCs w:val="32"/>
          <w:lang w:eastAsia="ru-RU"/>
        </w:rPr>
      </w:pPr>
    </w:p>
    <w:tbl>
      <w:tblPr>
        <w:tblStyle w:val="15"/>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073"/>
      </w:tblGrid>
      <w:tr w:rsidR="00F03710" w:rsidRPr="00F03710" w:rsidTr="006F5DF0">
        <w:tc>
          <w:tcPr>
            <w:tcW w:w="5245" w:type="dxa"/>
          </w:tcPr>
          <w:p w:rsidR="00F03710" w:rsidRPr="00F03710" w:rsidRDefault="00F03710" w:rsidP="00F03710">
            <w:pPr>
              <w:jc w:val="both"/>
              <w:rPr>
                <w:rFonts w:ascii="Times New Roman" w:eastAsia="Times New Roman" w:hAnsi="Times New Roman"/>
                <w:b/>
                <w:sz w:val="28"/>
                <w:szCs w:val="28"/>
                <w:lang w:eastAsia="ru-RU"/>
              </w:rPr>
            </w:pPr>
            <w:r w:rsidRPr="00F03710">
              <w:rPr>
                <w:rFonts w:ascii="Times New Roman" w:eastAsia="Times New Roman" w:hAnsi="Times New Roman"/>
                <w:b/>
                <w:sz w:val="28"/>
                <w:szCs w:val="28"/>
                <w:lang w:eastAsia="ru-RU"/>
              </w:rPr>
              <w:t>ПРИНЯТО:</w:t>
            </w:r>
          </w:p>
          <w:p w:rsidR="00F03710" w:rsidRPr="00F03710" w:rsidRDefault="00F03710" w:rsidP="00F03710">
            <w:pPr>
              <w:jc w:val="both"/>
              <w:rPr>
                <w:rFonts w:ascii="Times New Roman" w:eastAsia="Times New Roman" w:hAnsi="Times New Roman"/>
                <w:sz w:val="28"/>
                <w:szCs w:val="28"/>
                <w:lang w:eastAsia="ru-RU"/>
              </w:rPr>
            </w:pPr>
            <w:r w:rsidRPr="00F03710">
              <w:rPr>
                <w:rFonts w:ascii="Times New Roman" w:eastAsia="Times New Roman" w:hAnsi="Times New Roman"/>
                <w:sz w:val="28"/>
                <w:szCs w:val="28"/>
                <w:lang w:eastAsia="ru-RU"/>
              </w:rPr>
              <w:t xml:space="preserve">на Педагогическом совете </w:t>
            </w:r>
          </w:p>
          <w:p w:rsidR="00F03710" w:rsidRPr="00F03710" w:rsidRDefault="00F03710" w:rsidP="00F03710">
            <w:pPr>
              <w:jc w:val="both"/>
              <w:rPr>
                <w:rFonts w:ascii="Times New Roman" w:eastAsia="Times New Roman" w:hAnsi="Times New Roman"/>
                <w:sz w:val="28"/>
                <w:szCs w:val="28"/>
                <w:lang w:eastAsia="ru-RU"/>
              </w:rPr>
            </w:pPr>
            <w:r w:rsidRPr="00F03710">
              <w:rPr>
                <w:rFonts w:ascii="Times New Roman" w:eastAsia="Times New Roman" w:hAnsi="Times New Roman"/>
                <w:sz w:val="28"/>
                <w:szCs w:val="28"/>
                <w:lang w:eastAsia="ru-RU"/>
              </w:rPr>
              <w:t xml:space="preserve">Протокол № </w:t>
            </w:r>
            <w:r w:rsidR="00641725">
              <w:rPr>
                <w:rFonts w:ascii="Times New Roman" w:eastAsia="Times New Roman" w:hAnsi="Times New Roman"/>
                <w:sz w:val="28"/>
                <w:szCs w:val="28"/>
                <w:lang w:eastAsia="ru-RU"/>
              </w:rPr>
              <w:t xml:space="preserve">1 </w:t>
            </w:r>
          </w:p>
          <w:p w:rsidR="00F03710" w:rsidRPr="00F03710" w:rsidRDefault="00F03710" w:rsidP="00641725">
            <w:pPr>
              <w:jc w:val="both"/>
              <w:rPr>
                <w:rFonts w:ascii="Times New Roman" w:eastAsia="Times New Roman" w:hAnsi="Times New Roman"/>
                <w:sz w:val="28"/>
                <w:szCs w:val="28"/>
                <w:lang w:eastAsia="ru-RU"/>
              </w:rPr>
            </w:pPr>
            <w:r w:rsidRPr="00F03710">
              <w:rPr>
                <w:rFonts w:ascii="Times New Roman" w:eastAsia="Times New Roman" w:hAnsi="Times New Roman"/>
                <w:sz w:val="28"/>
                <w:szCs w:val="28"/>
                <w:lang w:eastAsia="ru-RU"/>
              </w:rPr>
              <w:t xml:space="preserve">от </w:t>
            </w:r>
            <w:r w:rsidR="00641725">
              <w:rPr>
                <w:rFonts w:ascii="Times New Roman" w:eastAsia="Times New Roman" w:hAnsi="Times New Roman"/>
                <w:sz w:val="28"/>
                <w:szCs w:val="28"/>
                <w:lang w:eastAsia="ru-RU"/>
              </w:rPr>
              <w:t xml:space="preserve">30 августа </w:t>
            </w:r>
            <w:r w:rsidRPr="00F03710">
              <w:rPr>
                <w:rFonts w:ascii="Times New Roman" w:eastAsia="Times New Roman" w:hAnsi="Times New Roman"/>
                <w:sz w:val="28"/>
                <w:szCs w:val="28"/>
                <w:lang w:eastAsia="ru-RU"/>
              </w:rPr>
              <w:t xml:space="preserve"> 20</w:t>
            </w:r>
            <w:r w:rsidR="00641725">
              <w:rPr>
                <w:rFonts w:ascii="Times New Roman" w:eastAsia="Times New Roman" w:hAnsi="Times New Roman"/>
                <w:sz w:val="28"/>
                <w:szCs w:val="28"/>
                <w:lang w:eastAsia="ru-RU"/>
              </w:rPr>
              <w:t>16</w:t>
            </w:r>
            <w:r w:rsidRPr="00F03710">
              <w:rPr>
                <w:rFonts w:ascii="Times New Roman" w:eastAsia="Times New Roman" w:hAnsi="Times New Roman"/>
                <w:sz w:val="28"/>
                <w:szCs w:val="28"/>
                <w:lang w:eastAsia="ru-RU"/>
              </w:rPr>
              <w:t xml:space="preserve"> г. </w:t>
            </w:r>
          </w:p>
        </w:tc>
        <w:tc>
          <w:tcPr>
            <w:tcW w:w="5209" w:type="dxa"/>
          </w:tcPr>
          <w:p w:rsidR="00F03710" w:rsidRPr="00F03710" w:rsidRDefault="00F03710" w:rsidP="00F03710">
            <w:pPr>
              <w:jc w:val="right"/>
              <w:rPr>
                <w:rFonts w:ascii="Times New Roman" w:eastAsia="Times New Roman" w:hAnsi="Times New Roman"/>
                <w:b/>
                <w:sz w:val="28"/>
                <w:szCs w:val="28"/>
                <w:lang w:eastAsia="ru-RU"/>
              </w:rPr>
            </w:pPr>
            <w:r w:rsidRPr="00F03710">
              <w:rPr>
                <w:rFonts w:ascii="Times New Roman" w:eastAsia="Times New Roman" w:hAnsi="Times New Roman"/>
                <w:b/>
                <w:sz w:val="28"/>
                <w:szCs w:val="28"/>
                <w:lang w:eastAsia="ru-RU"/>
              </w:rPr>
              <w:t xml:space="preserve">УТВЕРЖДЕНО: </w:t>
            </w:r>
          </w:p>
          <w:p w:rsidR="00F03710" w:rsidRPr="00F03710" w:rsidRDefault="00F03710" w:rsidP="00F03710">
            <w:pPr>
              <w:jc w:val="right"/>
              <w:rPr>
                <w:rFonts w:ascii="Times New Roman" w:eastAsia="Times New Roman" w:hAnsi="Times New Roman"/>
                <w:sz w:val="28"/>
                <w:szCs w:val="28"/>
                <w:lang w:eastAsia="ru-RU"/>
              </w:rPr>
            </w:pPr>
            <w:r w:rsidRPr="00F03710">
              <w:rPr>
                <w:rFonts w:ascii="Times New Roman" w:eastAsia="Times New Roman" w:hAnsi="Times New Roman"/>
                <w:sz w:val="28"/>
                <w:szCs w:val="28"/>
                <w:lang w:eastAsia="ru-RU"/>
              </w:rPr>
              <w:t xml:space="preserve">Приказом МОУ Вочевская СОШ </w:t>
            </w:r>
          </w:p>
          <w:p w:rsidR="00F03710" w:rsidRPr="00F03710" w:rsidRDefault="00F03710" w:rsidP="00F03710">
            <w:pPr>
              <w:jc w:val="right"/>
              <w:rPr>
                <w:rFonts w:ascii="Times New Roman" w:eastAsia="Times New Roman" w:hAnsi="Times New Roman"/>
                <w:sz w:val="28"/>
                <w:szCs w:val="28"/>
                <w:lang w:eastAsia="ru-RU"/>
              </w:rPr>
            </w:pPr>
            <w:r w:rsidRPr="00F03710">
              <w:rPr>
                <w:rFonts w:ascii="Times New Roman" w:eastAsia="Times New Roman" w:hAnsi="Times New Roman"/>
                <w:sz w:val="28"/>
                <w:szCs w:val="28"/>
                <w:lang w:eastAsia="ru-RU"/>
              </w:rPr>
              <w:t xml:space="preserve">от </w:t>
            </w:r>
            <w:r w:rsidR="00641725">
              <w:rPr>
                <w:rFonts w:ascii="Times New Roman" w:eastAsia="Times New Roman" w:hAnsi="Times New Roman"/>
                <w:sz w:val="28"/>
                <w:szCs w:val="28"/>
                <w:lang w:eastAsia="ru-RU"/>
              </w:rPr>
              <w:t xml:space="preserve">01 сентября </w:t>
            </w:r>
            <w:r w:rsidRPr="00F03710">
              <w:rPr>
                <w:rFonts w:ascii="Times New Roman" w:eastAsia="Times New Roman" w:hAnsi="Times New Roman"/>
                <w:sz w:val="28"/>
                <w:szCs w:val="28"/>
                <w:lang w:eastAsia="ru-RU"/>
              </w:rPr>
              <w:t xml:space="preserve"> 20</w:t>
            </w:r>
            <w:r w:rsidR="00641725">
              <w:rPr>
                <w:rFonts w:ascii="Times New Roman" w:eastAsia="Times New Roman" w:hAnsi="Times New Roman"/>
                <w:sz w:val="28"/>
                <w:szCs w:val="28"/>
                <w:lang w:eastAsia="ru-RU"/>
              </w:rPr>
              <w:t xml:space="preserve">16 </w:t>
            </w:r>
            <w:r w:rsidRPr="00F03710">
              <w:rPr>
                <w:rFonts w:ascii="Times New Roman" w:eastAsia="Times New Roman" w:hAnsi="Times New Roman"/>
                <w:sz w:val="28"/>
                <w:szCs w:val="28"/>
                <w:lang w:eastAsia="ru-RU"/>
              </w:rPr>
              <w:t xml:space="preserve"> г. №</w:t>
            </w:r>
            <w:r w:rsidR="00641725">
              <w:rPr>
                <w:rFonts w:ascii="Times New Roman" w:eastAsia="Times New Roman" w:hAnsi="Times New Roman"/>
                <w:sz w:val="28"/>
                <w:szCs w:val="28"/>
                <w:lang w:eastAsia="ru-RU"/>
              </w:rPr>
              <w:t>78/20</w:t>
            </w:r>
            <w:r w:rsidRPr="00F03710">
              <w:rPr>
                <w:rFonts w:ascii="Times New Roman" w:eastAsia="Times New Roman" w:hAnsi="Times New Roman"/>
                <w:sz w:val="28"/>
                <w:szCs w:val="28"/>
                <w:lang w:eastAsia="ru-RU"/>
              </w:rPr>
              <w:t xml:space="preserve"> </w:t>
            </w:r>
          </w:p>
          <w:p w:rsidR="00F03710" w:rsidRPr="00F03710" w:rsidRDefault="00F03710" w:rsidP="00F03710">
            <w:pPr>
              <w:jc w:val="right"/>
              <w:rPr>
                <w:rFonts w:ascii="Times New Roman" w:eastAsia="Times New Roman" w:hAnsi="Times New Roman"/>
                <w:sz w:val="28"/>
                <w:szCs w:val="28"/>
                <w:lang w:eastAsia="ru-RU"/>
              </w:rPr>
            </w:pPr>
            <w:r w:rsidRPr="00F03710">
              <w:rPr>
                <w:rFonts w:ascii="Times New Roman" w:eastAsia="Times New Roman" w:hAnsi="Times New Roman"/>
                <w:sz w:val="28"/>
                <w:szCs w:val="28"/>
                <w:lang w:eastAsia="ru-RU"/>
              </w:rPr>
              <w:t xml:space="preserve">директор ___________ Ж.В.Ревеняла </w:t>
            </w:r>
          </w:p>
        </w:tc>
      </w:tr>
    </w:tbl>
    <w:p w:rsidR="00F03710" w:rsidRPr="00F03710" w:rsidRDefault="00F03710" w:rsidP="00F03710">
      <w:pPr>
        <w:jc w:val="center"/>
        <w:rPr>
          <w:rFonts w:eastAsia="Times New Roman"/>
          <w:color w:val="000000"/>
          <w:lang w:eastAsia="x-none"/>
        </w:rPr>
      </w:pPr>
      <w:r w:rsidRPr="00F03710">
        <w:rPr>
          <w:rFonts w:eastAsia="Times New Roman"/>
          <w:b/>
          <w:sz w:val="32"/>
          <w:szCs w:val="36"/>
          <w:lang w:eastAsia="ru-RU"/>
        </w:rPr>
        <w:t xml:space="preserve"> </w:t>
      </w:r>
    </w:p>
    <w:p w:rsidR="00F03710" w:rsidRPr="00F03710" w:rsidRDefault="00F03710" w:rsidP="00F03710">
      <w:pPr>
        <w:autoSpaceDE w:val="0"/>
        <w:autoSpaceDN w:val="0"/>
        <w:adjustRightInd w:val="0"/>
        <w:ind w:firstLine="454"/>
        <w:jc w:val="both"/>
        <w:textAlignment w:val="center"/>
        <w:rPr>
          <w:rFonts w:eastAsia="Times New Roman"/>
          <w:color w:val="000000"/>
          <w:sz w:val="28"/>
          <w:szCs w:val="28"/>
          <w:lang w:eastAsia="x-none"/>
        </w:rPr>
      </w:pPr>
      <w:r w:rsidRPr="00F03710">
        <w:rPr>
          <w:rFonts w:eastAsia="Times New Roman"/>
          <w:b/>
          <w:bCs/>
          <w:color w:val="000000"/>
          <w:lang w:eastAsia="x-none"/>
        </w:rPr>
        <w:t xml:space="preserve"> </w:t>
      </w:r>
    </w:p>
    <w:p w:rsidR="00F03710" w:rsidRPr="00F03710" w:rsidRDefault="00F03710" w:rsidP="00F03710">
      <w:pPr>
        <w:autoSpaceDE w:val="0"/>
        <w:autoSpaceDN w:val="0"/>
        <w:adjustRightInd w:val="0"/>
        <w:textAlignment w:val="center"/>
        <w:rPr>
          <w:rFonts w:eastAsia="Times New Roman"/>
          <w:color w:val="000000"/>
          <w:sz w:val="28"/>
          <w:szCs w:val="28"/>
          <w:lang w:eastAsia="x-none"/>
        </w:rPr>
      </w:pPr>
      <w:r w:rsidRPr="00F03710">
        <w:rPr>
          <w:rFonts w:eastAsia="Times New Roman"/>
          <w:color w:val="000000"/>
          <w:sz w:val="28"/>
          <w:szCs w:val="28"/>
          <w:lang w:val="x-none" w:eastAsia="x-none"/>
        </w:rPr>
        <w:t xml:space="preserve">             </w:t>
      </w:r>
      <w:r w:rsidRPr="00F03710">
        <w:rPr>
          <w:rFonts w:eastAsia="Times New Roman"/>
          <w:sz w:val="28"/>
          <w:szCs w:val="28"/>
          <w:lang w:val="x-none" w:eastAsia="x-none"/>
        </w:rPr>
        <w:t xml:space="preserve">                                                                                                      </w:t>
      </w:r>
    </w:p>
    <w:p w:rsidR="00F03710" w:rsidRPr="00F03710" w:rsidRDefault="00F03710" w:rsidP="00F03710">
      <w:pPr>
        <w:autoSpaceDE w:val="0"/>
        <w:autoSpaceDN w:val="0"/>
        <w:adjustRightInd w:val="0"/>
        <w:spacing w:line="360" w:lineRule="auto"/>
        <w:jc w:val="both"/>
        <w:textAlignment w:val="center"/>
        <w:rPr>
          <w:rFonts w:eastAsia="Times New Roman"/>
          <w:sz w:val="44"/>
          <w:szCs w:val="44"/>
          <w:lang w:eastAsia="x-none"/>
        </w:rPr>
      </w:pPr>
    </w:p>
    <w:p w:rsidR="00F03710" w:rsidRPr="00F03710" w:rsidRDefault="00F03710" w:rsidP="00F03710">
      <w:pPr>
        <w:autoSpaceDE w:val="0"/>
        <w:autoSpaceDN w:val="0"/>
        <w:adjustRightInd w:val="0"/>
        <w:spacing w:line="360" w:lineRule="auto"/>
        <w:jc w:val="both"/>
        <w:textAlignment w:val="center"/>
        <w:rPr>
          <w:rFonts w:eastAsia="Times New Roman"/>
          <w:sz w:val="44"/>
          <w:szCs w:val="44"/>
          <w:lang w:eastAsia="x-none"/>
        </w:rPr>
      </w:pPr>
    </w:p>
    <w:p w:rsidR="00F03710" w:rsidRPr="00F03710" w:rsidRDefault="00F03710" w:rsidP="00F03710">
      <w:pPr>
        <w:autoSpaceDE w:val="0"/>
        <w:autoSpaceDN w:val="0"/>
        <w:adjustRightInd w:val="0"/>
        <w:spacing w:line="360" w:lineRule="auto"/>
        <w:jc w:val="both"/>
        <w:textAlignment w:val="center"/>
        <w:rPr>
          <w:rFonts w:eastAsia="Times New Roman"/>
          <w:b/>
          <w:sz w:val="44"/>
          <w:szCs w:val="44"/>
          <w:lang w:eastAsia="x-none"/>
        </w:rPr>
      </w:pPr>
    </w:p>
    <w:p w:rsidR="00F03710" w:rsidRPr="00F03710" w:rsidRDefault="00F03710" w:rsidP="00F03710">
      <w:pPr>
        <w:autoSpaceDE w:val="0"/>
        <w:autoSpaceDN w:val="0"/>
        <w:adjustRightInd w:val="0"/>
        <w:spacing w:line="360" w:lineRule="auto"/>
        <w:jc w:val="center"/>
        <w:textAlignment w:val="center"/>
        <w:rPr>
          <w:rFonts w:eastAsia="Times New Roman"/>
          <w:b/>
          <w:sz w:val="40"/>
          <w:szCs w:val="40"/>
          <w:lang w:eastAsia="ru-RU"/>
        </w:rPr>
      </w:pPr>
      <w:r w:rsidRPr="00F03710">
        <w:rPr>
          <w:rFonts w:eastAsia="Times New Roman"/>
          <w:b/>
          <w:sz w:val="52"/>
          <w:szCs w:val="52"/>
          <w:lang w:eastAsia="x-none"/>
        </w:rPr>
        <w:t xml:space="preserve"> </w:t>
      </w:r>
      <w:r w:rsidRPr="00F03710">
        <w:rPr>
          <w:rFonts w:eastAsia="Times New Roman"/>
          <w:b/>
          <w:sz w:val="40"/>
          <w:szCs w:val="40"/>
          <w:lang w:eastAsia="ru-RU"/>
        </w:rPr>
        <w:t xml:space="preserve">ОСНОВНАЯ ОБРАЗОВАТЕЛЬНАЯ ПРОГРАММА </w:t>
      </w:r>
    </w:p>
    <w:p w:rsidR="00F03710" w:rsidRPr="00F03710" w:rsidRDefault="00F03710" w:rsidP="00F03710">
      <w:pPr>
        <w:autoSpaceDE w:val="0"/>
        <w:autoSpaceDN w:val="0"/>
        <w:adjustRightInd w:val="0"/>
        <w:spacing w:line="360" w:lineRule="auto"/>
        <w:jc w:val="center"/>
        <w:textAlignment w:val="center"/>
        <w:rPr>
          <w:rFonts w:eastAsia="Times New Roman"/>
          <w:b/>
          <w:sz w:val="40"/>
          <w:szCs w:val="40"/>
          <w:lang w:eastAsia="ru-RU"/>
        </w:rPr>
      </w:pPr>
      <w:r w:rsidRPr="00F03710">
        <w:rPr>
          <w:rFonts w:eastAsia="Times New Roman"/>
          <w:b/>
          <w:sz w:val="40"/>
          <w:szCs w:val="40"/>
          <w:lang w:eastAsia="ru-RU"/>
        </w:rPr>
        <w:t xml:space="preserve">ОСНОВНОГО ОБЩЕГО  ОБРАЗОВАНИЯ  </w:t>
      </w:r>
    </w:p>
    <w:p w:rsidR="00F03710" w:rsidRPr="00F03710" w:rsidRDefault="00F03710" w:rsidP="00F03710">
      <w:pPr>
        <w:autoSpaceDE w:val="0"/>
        <w:autoSpaceDN w:val="0"/>
        <w:adjustRightInd w:val="0"/>
        <w:spacing w:line="360" w:lineRule="auto"/>
        <w:ind w:firstLine="454"/>
        <w:jc w:val="center"/>
        <w:textAlignment w:val="center"/>
        <w:rPr>
          <w:rFonts w:eastAsia="Times New Roman"/>
          <w:b/>
          <w:bCs/>
          <w:sz w:val="40"/>
          <w:szCs w:val="40"/>
          <w:lang w:eastAsia="x-none"/>
        </w:rPr>
      </w:pPr>
      <w:r>
        <w:rPr>
          <w:rFonts w:eastAsia="Times New Roman"/>
          <w:b/>
          <w:bCs/>
          <w:sz w:val="40"/>
          <w:szCs w:val="40"/>
          <w:lang w:eastAsia="x-none"/>
        </w:rPr>
        <w:t>5-9</w:t>
      </w:r>
      <w:r w:rsidRPr="00F03710">
        <w:rPr>
          <w:rFonts w:eastAsia="Times New Roman"/>
          <w:b/>
          <w:bCs/>
          <w:sz w:val="40"/>
          <w:szCs w:val="40"/>
          <w:lang w:val="x-none" w:eastAsia="x-none"/>
        </w:rPr>
        <w:t xml:space="preserve"> классы.</w:t>
      </w:r>
    </w:p>
    <w:p w:rsidR="00641725" w:rsidRPr="00641725" w:rsidRDefault="00641725" w:rsidP="00F03710">
      <w:pPr>
        <w:spacing w:line="360" w:lineRule="auto"/>
        <w:jc w:val="center"/>
        <w:rPr>
          <w:b/>
          <w:sz w:val="28"/>
        </w:rPr>
      </w:pPr>
      <w:r w:rsidRPr="00641725">
        <w:rPr>
          <w:b/>
          <w:sz w:val="28"/>
        </w:rPr>
        <w:t xml:space="preserve">Срок реализации – 5 лет </w:t>
      </w:r>
    </w:p>
    <w:p w:rsidR="00641725" w:rsidRPr="00641725" w:rsidRDefault="00641725" w:rsidP="00F03710">
      <w:pPr>
        <w:spacing w:line="360" w:lineRule="auto"/>
        <w:jc w:val="center"/>
        <w:rPr>
          <w:b/>
          <w:sz w:val="28"/>
        </w:rPr>
      </w:pPr>
    </w:p>
    <w:p w:rsidR="00F03710" w:rsidRPr="00641725" w:rsidRDefault="00641725" w:rsidP="00F03710">
      <w:pPr>
        <w:spacing w:line="360" w:lineRule="auto"/>
        <w:jc w:val="center"/>
        <w:rPr>
          <w:b/>
          <w:sz w:val="28"/>
        </w:rPr>
      </w:pPr>
      <w:r w:rsidRPr="00641725">
        <w:rPr>
          <w:b/>
          <w:sz w:val="28"/>
        </w:rPr>
        <w:t>2016 – 2021 г.г.</w:t>
      </w:r>
      <w:r w:rsidR="00F03710" w:rsidRPr="00641725">
        <w:rPr>
          <w:b/>
          <w:sz w:val="28"/>
        </w:rPr>
        <w:t xml:space="preserve"> </w:t>
      </w:r>
    </w:p>
    <w:p w:rsidR="00F03710" w:rsidRPr="00641725" w:rsidRDefault="00F03710" w:rsidP="00F03710">
      <w:pPr>
        <w:spacing w:line="360" w:lineRule="auto"/>
        <w:jc w:val="center"/>
        <w:rPr>
          <w:b/>
          <w:sz w:val="28"/>
        </w:rPr>
      </w:pPr>
    </w:p>
    <w:p w:rsidR="00F03710" w:rsidRDefault="00F03710" w:rsidP="00F03710">
      <w:pPr>
        <w:spacing w:line="360" w:lineRule="auto"/>
        <w:jc w:val="center"/>
        <w:rPr>
          <w:b/>
        </w:rPr>
      </w:pPr>
    </w:p>
    <w:p w:rsidR="00C44031" w:rsidRDefault="00F03710" w:rsidP="00C44031">
      <w:pPr>
        <w:jc w:val="center"/>
      </w:pPr>
      <w:r>
        <w:t xml:space="preserve"> </w:t>
      </w:r>
    </w:p>
    <w:p w:rsidR="00C44031" w:rsidRDefault="00C44031" w:rsidP="00C44031">
      <w:pPr>
        <w:jc w:val="center"/>
        <w:rPr>
          <w:b/>
        </w:rPr>
      </w:pPr>
    </w:p>
    <w:p w:rsidR="00F03710" w:rsidRDefault="00F03710" w:rsidP="004113C0">
      <w:pPr>
        <w:jc w:val="center"/>
        <w:rPr>
          <w:b/>
        </w:rPr>
      </w:pPr>
      <w:r>
        <w:rPr>
          <w:b/>
        </w:rPr>
        <w:t>с. Нижний Воч</w:t>
      </w:r>
    </w:p>
    <w:p w:rsidR="00CF5926" w:rsidRDefault="00F03710" w:rsidP="004113C0">
      <w:pPr>
        <w:jc w:val="center"/>
        <w:rPr>
          <w:b/>
        </w:rPr>
      </w:pPr>
      <w:r>
        <w:rPr>
          <w:b/>
        </w:rPr>
        <w:t xml:space="preserve">2017 год  </w:t>
      </w:r>
    </w:p>
    <w:p w:rsidR="00641725" w:rsidRDefault="00641725" w:rsidP="004113C0">
      <w:pPr>
        <w:jc w:val="center"/>
        <w:rPr>
          <w:b/>
        </w:rPr>
      </w:pPr>
      <w:r>
        <w:rPr>
          <w:b/>
        </w:rPr>
        <w:lastRenderedPageBreak/>
        <w:t xml:space="preserve">Содержание </w:t>
      </w:r>
    </w:p>
    <w:p w:rsidR="00641725" w:rsidRPr="00B708A8" w:rsidRDefault="00641725" w:rsidP="00FA6E52">
      <w:pPr>
        <w:pStyle w:val="32"/>
      </w:pPr>
      <w:r>
        <w:t xml:space="preserve"> </w:t>
      </w:r>
    </w:p>
    <w:p w:rsidR="00641725" w:rsidRPr="008E62DD" w:rsidRDefault="00641725" w:rsidP="003E6060">
      <w:pPr>
        <w:pStyle w:val="11"/>
        <w:spacing w:after="0"/>
        <w:jc w:val="both"/>
        <w:rPr>
          <w:rFonts w:eastAsiaTheme="minorEastAsia"/>
          <w:b/>
        </w:rPr>
      </w:pPr>
      <w:r w:rsidRPr="008E62DD">
        <w:rPr>
          <w:b/>
        </w:rPr>
        <w:fldChar w:fldCharType="begin"/>
      </w:r>
      <w:r w:rsidRPr="008E62DD">
        <w:rPr>
          <w:b/>
        </w:rPr>
        <w:instrText xml:space="preserve"> TOC \o "1-4" \h \z \u </w:instrText>
      </w:r>
      <w:r w:rsidRPr="008E62DD">
        <w:rPr>
          <w:b/>
        </w:rPr>
        <w:fldChar w:fldCharType="separate"/>
      </w:r>
      <w:hyperlink w:anchor="_Toc414553125" w:history="1">
        <w:r w:rsidRPr="008E62DD">
          <w:rPr>
            <w:rStyle w:val="ab"/>
            <w:b/>
            <w:color w:val="auto"/>
          </w:rPr>
          <w:t xml:space="preserve">1.Целевой раздел </w:t>
        </w:r>
        <w:r w:rsidRPr="008E62DD">
          <w:rPr>
            <w:b/>
            <w:webHidden/>
          </w:rPr>
          <w:tab/>
        </w:r>
        <w:r w:rsidR="003E6060" w:rsidRPr="008E62DD">
          <w:rPr>
            <w:b/>
            <w:webHidden/>
          </w:rPr>
          <w:t>…………….</w:t>
        </w:r>
        <w:r w:rsidR="003E395C" w:rsidRPr="008E62DD">
          <w:rPr>
            <w:b/>
            <w:webHidden/>
          </w:rPr>
          <w:t>..</w:t>
        </w:r>
        <w:r w:rsidR="00AE2D5E">
          <w:rPr>
            <w:b/>
            <w:webHidden/>
          </w:rPr>
          <w:t>4</w:t>
        </w:r>
      </w:hyperlink>
    </w:p>
    <w:p w:rsidR="00641725" w:rsidRPr="008E62DD" w:rsidRDefault="00442238" w:rsidP="003E6060">
      <w:pPr>
        <w:pStyle w:val="21"/>
        <w:spacing w:after="0"/>
        <w:jc w:val="both"/>
        <w:rPr>
          <w:rFonts w:eastAsiaTheme="minorEastAsia"/>
          <w:b/>
          <w:lang w:eastAsia="ru-RU"/>
        </w:rPr>
      </w:pPr>
      <w:hyperlink w:anchor="_Toc414553126" w:history="1">
        <w:r w:rsidR="00641725" w:rsidRPr="008E62DD">
          <w:rPr>
            <w:rStyle w:val="ab"/>
            <w:b/>
            <w:color w:val="auto"/>
          </w:rPr>
          <w:t>1.1. Пояснительная  записка</w:t>
        </w:r>
        <w:r w:rsidR="003E6060" w:rsidRPr="008E62DD">
          <w:rPr>
            <w:b/>
            <w:webHidden/>
          </w:rPr>
          <w:t>…………………………………………………………………..</w:t>
        </w:r>
        <w:r w:rsidR="00AE2D5E">
          <w:rPr>
            <w:b/>
            <w:webHidden/>
          </w:rPr>
          <w:t>4</w:t>
        </w:r>
      </w:hyperlink>
    </w:p>
    <w:p w:rsidR="00641725" w:rsidRPr="008E62DD" w:rsidRDefault="00442238" w:rsidP="003E6060">
      <w:pPr>
        <w:pStyle w:val="21"/>
        <w:spacing w:after="0"/>
        <w:jc w:val="both"/>
        <w:rPr>
          <w:rFonts w:eastAsiaTheme="minorEastAsia"/>
          <w:b/>
          <w:lang w:eastAsia="ru-RU"/>
        </w:rPr>
      </w:pPr>
      <w:hyperlink w:anchor="_Toc414553127" w:history="1">
        <w:r w:rsidR="00641725" w:rsidRPr="008E62DD">
          <w:rPr>
            <w:rStyle w:val="ab"/>
            <w:b/>
            <w:color w:val="auto"/>
          </w:rPr>
          <w:t xml:space="preserve">1.1.1.Цели и задачи реализации </w:t>
        </w:r>
        <w:r w:rsidR="003E395C" w:rsidRPr="008E62DD">
          <w:rPr>
            <w:rStyle w:val="ab"/>
            <w:b/>
            <w:color w:val="auto"/>
          </w:rPr>
          <w:t>ООП ООО</w:t>
        </w:r>
      </w:hyperlink>
      <w:r w:rsidR="003E6060" w:rsidRPr="008E62DD">
        <w:rPr>
          <w:b/>
        </w:rPr>
        <w:t>…………………………………………………</w:t>
      </w:r>
      <w:r w:rsidR="003E395C" w:rsidRPr="008E62DD">
        <w:rPr>
          <w:b/>
        </w:rPr>
        <w:t>6</w:t>
      </w:r>
    </w:p>
    <w:p w:rsidR="00641725" w:rsidRPr="008E62DD" w:rsidRDefault="00442238" w:rsidP="003E6060">
      <w:pPr>
        <w:pStyle w:val="21"/>
        <w:spacing w:after="0"/>
        <w:jc w:val="both"/>
        <w:rPr>
          <w:rFonts w:eastAsiaTheme="minorEastAsia"/>
          <w:b/>
          <w:lang w:eastAsia="ru-RU"/>
        </w:rPr>
      </w:pPr>
      <w:hyperlink w:anchor="_Toc414553128" w:history="1">
        <w:r w:rsidR="00641725" w:rsidRPr="008E62DD">
          <w:rPr>
            <w:rStyle w:val="ab"/>
            <w:b/>
            <w:color w:val="auto"/>
          </w:rPr>
          <w:t xml:space="preserve">1.1.2.Принципы и подходы к формированию </w:t>
        </w:r>
        <w:r w:rsidR="003E395C" w:rsidRPr="008E62DD">
          <w:rPr>
            <w:rStyle w:val="ab"/>
            <w:b/>
            <w:color w:val="auto"/>
          </w:rPr>
          <w:t xml:space="preserve">ООП ООО </w:t>
        </w:r>
        <w:r w:rsidR="003E6060" w:rsidRPr="008E62DD">
          <w:rPr>
            <w:b/>
            <w:webHidden/>
          </w:rPr>
          <w:t>………………………………..</w:t>
        </w:r>
        <w:r w:rsidR="003E395C" w:rsidRPr="008E62DD">
          <w:rPr>
            <w:b/>
            <w:webHidden/>
          </w:rPr>
          <w:t>7</w:t>
        </w:r>
      </w:hyperlink>
    </w:p>
    <w:p w:rsidR="00641725" w:rsidRPr="008E62DD" w:rsidRDefault="00442238" w:rsidP="003E6060">
      <w:pPr>
        <w:pStyle w:val="21"/>
        <w:spacing w:after="0"/>
        <w:jc w:val="both"/>
        <w:rPr>
          <w:rFonts w:eastAsiaTheme="minorEastAsia"/>
          <w:b/>
          <w:lang w:eastAsia="ru-RU"/>
        </w:rPr>
      </w:pPr>
      <w:hyperlink w:anchor="_Toc414553129" w:history="1">
        <w:r w:rsidR="00641725" w:rsidRPr="008E62DD">
          <w:rPr>
            <w:rStyle w:val="ab"/>
            <w:b/>
            <w:color w:val="auto"/>
          </w:rPr>
          <w:t>1.2. Планируемые результаты освоения обучающимися основной образовательной программы основного общего образования</w:t>
        </w:r>
        <w:r w:rsidR="003E6060" w:rsidRPr="008E62DD">
          <w:rPr>
            <w:b/>
            <w:webHidden/>
          </w:rPr>
          <w:t>……………………………………………….</w:t>
        </w:r>
        <w:r w:rsidR="003E395C" w:rsidRPr="008E62DD">
          <w:rPr>
            <w:b/>
            <w:webHidden/>
          </w:rPr>
          <w:t>11</w:t>
        </w:r>
      </w:hyperlink>
    </w:p>
    <w:p w:rsidR="00641725" w:rsidRPr="008E62DD" w:rsidRDefault="00442238" w:rsidP="003E6060">
      <w:pPr>
        <w:pStyle w:val="32"/>
        <w:spacing w:after="0"/>
        <w:jc w:val="both"/>
        <w:rPr>
          <w:b/>
          <w:noProof/>
        </w:rPr>
      </w:pPr>
      <w:hyperlink w:anchor="_Toc414553130" w:history="1">
        <w:r w:rsidR="00641725" w:rsidRPr="008E62DD">
          <w:rPr>
            <w:rStyle w:val="ab"/>
            <w:b/>
            <w:noProof/>
            <w:color w:val="auto"/>
          </w:rPr>
          <w:t>1.2.1. Общие положения</w:t>
        </w:r>
        <w:r w:rsidR="00641725" w:rsidRPr="008E62DD">
          <w:rPr>
            <w:b/>
            <w:noProof/>
            <w:webHidden/>
          </w:rPr>
          <w:tab/>
        </w:r>
        <w:r w:rsidR="003E395C" w:rsidRPr="008E62DD">
          <w:rPr>
            <w:b/>
            <w:noProof/>
            <w:webHidden/>
          </w:rPr>
          <w:t>…………………………………………………………</w:t>
        </w:r>
        <w:r w:rsidR="003E6060" w:rsidRPr="008E62DD">
          <w:rPr>
            <w:b/>
            <w:noProof/>
            <w:webHidden/>
          </w:rPr>
          <w:t>………</w:t>
        </w:r>
        <w:r w:rsidR="003E395C" w:rsidRPr="008E62DD">
          <w:rPr>
            <w:b/>
            <w:noProof/>
            <w:webHidden/>
          </w:rPr>
          <w:t>…11</w:t>
        </w:r>
      </w:hyperlink>
    </w:p>
    <w:p w:rsidR="003E395C" w:rsidRPr="008E62DD" w:rsidRDefault="003E395C" w:rsidP="003E6060">
      <w:pPr>
        <w:jc w:val="both"/>
        <w:rPr>
          <w:b/>
        </w:rPr>
      </w:pPr>
      <w:r w:rsidRPr="008E62DD">
        <w:rPr>
          <w:b/>
        </w:rPr>
        <w:t>1.2.2. Ведущие целевые установки …………………………………………………………11</w:t>
      </w:r>
    </w:p>
    <w:p w:rsidR="00641725" w:rsidRPr="008E62DD" w:rsidRDefault="00442238" w:rsidP="003E6060">
      <w:pPr>
        <w:pStyle w:val="32"/>
        <w:spacing w:after="0"/>
        <w:jc w:val="both"/>
        <w:rPr>
          <w:rFonts w:eastAsiaTheme="minorEastAsia"/>
          <w:b/>
          <w:noProof/>
          <w:lang w:eastAsia="ru-RU"/>
        </w:rPr>
      </w:pPr>
      <w:hyperlink w:anchor="_Toc414553131" w:history="1">
        <w:r w:rsidR="003E395C" w:rsidRPr="008E62DD">
          <w:rPr>
            <w:rStyle w:val="ab"/>
            <w:b/>
            <w:noProof/>
            <w:color w:val="auto"/>
          </w:rPr>
          <w:t>1.2.3</w:t>
        </w:r>
        <w:r w:rsidR="00641725" w:rsidRPr="008E62DD">
          <w:rPr>
            <w:rStyle w:val="ab"/>
            <w:b/>
            <w:noProof/>
            <w:color w:val="auto"/>
          </w:rPr>
          <w:t>. Структура планируемых результатов</w:t>
        </w:r>
        <w:r w:rsidR="003E395C" w:rsidRPr="008E62DD">
          <w:rPr>
            <w:rStyle w:val="ab"/>
            <w:b/>
            <w:noProof/>
            <w:color w:val="auto"/>
          </w:rPr>
          <w:t>……………………………………</w:t>
        </w:r>
      </w:hyperlink>
      <w:r w:rsidR="003E395C" w:rsidRPr="008E62DD">
        <w:rPr>
          <w:b/>
          <w:noProof/>
        </w:rPr>
        <w:t>…</w:t>
      </w:r>
      <w:r w:rsidR="003E6060" w:rsidRPr="008E62DD">
        <w:rPr>
          <w:b/>
          <w:noProof/>
        </w:rPr>
        <w:t>…...</w:t>
      </w:r>
      <w:r w:rsidR="003E395C" w:rsidRPr="008E62DD">
        <w:rPr>
          <w:b/>
          <w:noProof/>
        </w:rPr>
        <w:t>….38</w:t>
      </w:r>
    </w:p>
    <w:p w:rsidR="00641725" w:rsidRPr="008E62DD" w:rsidRDefault="003E395C" w:rsidP="003E6060">
      <w:pPr>
        <w:pStyle w:val="21"/>
        <w:spacing w:after="0"/>
        <w:jc w:val="both"/>
        <w:rPr>
          <w:b/>
        </w:rPr>
      </w:pPr>
      <w:r w:rsidRPr="008E62DD">
        <w:rPr>
          <w:rStyle w:val="20"/>
          <w:rFonts w:ascii="Times New Roman" w:eastAsia="Calibri" w:hAnsi="Times New Roman" w:cs="Times New Roman"/>
          <w:bCs w:val="0"/>
          <w:color w:val="auto"/>
          <w:sz w:val="24"/>
          <w:szCs w:val="24"/>
        </w:rPr>
        <w:t>1.2.4</w:t>
      </w:r>
      <w:r w:rsidR="00641725" w:rsidRPr="008E62DD">
        <w:rPr>
          <w:rStyle w:val="20"/>
          <w:rFonts w:ascii="Times New Roman" w:eastAsia="Calibri" w:hAnsi="Times New Roman" w:cs="Times New Roman"/>
          <w:bCs w:val="0"/>
          <w:color w:val="auto"/>
          <w:sz w:val="24"/>
          <w:szCs w:val="24"/>
        </w:rPr>
        <w:t>. Личностные результаты освоения ООП……………………………</w:t>
      </w:r>
      <w:r w:rsidRPr="008E62DD">
        <w:rPr>
          <w:rStyle w:val="20"/>
          <w:rFonts w:ascii="Times New Roman" w:eastAsia="Calibri" w:hAnsi="Times New Roman" w:cs="Times New Roman"/>
          <w:bCs w:val="0"/>
          <w:color w:val="auto"/>
          <w:sz w:val="24"/>
          <w:szCs w:val="24"/>
        </w:rPr>
        <w:t>………</w:t>
      </w:r>
      <w:r w:rsidR="003E6060" w:rsidRPr="008E62DD">
        <w:rPr>
          <w:rStyle w:val="20"/>
          <w:rFonts w:ascii="Times New Roman" w:eastAsia="Calibri" w:hAnsi="Times New Roman" w:cs="Times New Roman"/>
          <w:bCs w:val="0"/>
          <w:color w:val="auto"/>
          <w:sz w:val="24"/>
          <w:szCs w:val="24"/>
        </w:rPr>
        <w:t>…</w:t>
      </w:r>
      <w:r w:rsidRPr="008E62DD">
        <w:rPr>
          <w:rStyle w:val="20"/>
          <w:rFonts w:ascii="Times New Roman" w:eastAsia="Calibri" w:hAnsi="Times New Roman" w:cs="Times New Roman"/>
          <w:bCs w:val="0"/>
          <w:color w:val="auto"/>
          <w:sz w:val="24"/>
          <w:szCs w:val="24"/>
        </w:rPr>
        <w:t>……39</w:t>
      </w:r>
    </w:p>
    <w:p w:rsidR="00641725" w:rsidRPr="008E62DD" w:rsidRDefault="00442238" w:rsidP="003E6060">
      <w:pPr>
        <w:pStyle w:val="21"/>
        <w:spacing w:after="0"/>
        <w:jc w:val="both"/>
        <w:rPr>
          <w:rFonts w:eastAsiaTheme="minorEastAsia"/>
          <w:b/>
          <w:lang w:eastAsia="ru-RU"/>
        </w:rPr>
      </w:pPr>
      <w:hyperlink w:anchor="_Toc414553132" w:history="1">
        <w:r w:rsidR="00641725" w:rsidRPr="008E62DD">
          <w:rPr>
            <w:rStyle w:val="ab"/>
            <w:b/>
            <w:color w:val="auto"/>
          </w:rPr>
          <w:t>1.2.</w:t>
        </w:r>
        <w:r w:rsidR="003E395C" w:rsidRPr="008E62DD">
          <w:rPr>
            <w:rStyle w:val="ab"/>
            <w:b/>
            <w:color w:val="auto"/>
          </w:rPr>
          <w:t>5</w:t>
        </w:r>
        <w:r w:rsidR="00641725" w:rsidRPr="008E62DD">
          <w:rPr>
            <w:rStyle w:val="ab"/>
            <w:b/>
            <w:color w:val="auto"/>
          </w:rPr>
          <w:t>. Метапредметные результаты освоения ООП</w:t>
        </w:r>
        <w:r w:rsidR="003E6060" w:rsidRPr="008E62DD">
          <w:rPr>
            <w:b/>
            <w:webHidden/>
          </w:rPr>
          <w:t>………………………………………</w:t>
        </w:r>
        <w:r w:rsidR="00FA6E52" w:rsidRPr="008E62DD">
          <w:rPr>
            <w:b/>
            <w:webHidden/>
          </w:rPr>
          <w:t>41</w:t>
        </w:r>
      </w:hyperlink>
    </w:p>
    <w:p w:rsidR="00641725" w:rsidRPr="008E62DD" w:rsidRDefault="00FA6E52" w:rsidP="003E6060">
      <w:pPr>
        <w:pStyle w:val="2"/>
        <w:tabs>
          <w:tab w:val="right" w:leader="dot" w:pos="9498"/>
        </w:tabs>
        <w:spacing w:before="0"/>
        <w:jc w:val="both"/>
        <w:rPr>
          <w:rStyle w:val="ab"/>
          <w:rFonts w:eastAsia="Calibri"/>
          <w:bCs w:val="0"/>
          <w:iCs/>
          <w:noProof/>
          <w:color w:val="auto"/>
          <w:sz w:val="24"/>
          <w:szCs w:val="24"/>
        </w:rPr>
      </w:pPr>
      <w:r w:rsidRPr="008E62DD">
        <w:rPr>
          <w:rFonts w:ascii="Times New Roman" w:hAnsi="Times New Roman" w:cs="Times New Roman"/>
          <w:noProof/>
          <w:color w:val="auto"/>
          <w:sz w:val="24"/>
          <w:szCs w:val="24"/>
        </w:rPr>
        <w:t>1.2.6</w:t>
      </w:r>
      <w:r w:rsidR="00641725" w:rsidRPr="008E62DD">
        <w:rPr>
          <w:rFonts w:ascii="Times New Roman" w:hAnsi="Times New Roman" w:cs="Times New Roman"/>
          <w:noProof/>
          <w:color w:val="auto"/>
          <w:sz w:val="24"/>
          <w:szCs w:val="24"/>
        </w:rPr>
        <w:t>. Предметные результаты ………………………………………………</w:t>
      </w:r>
      <w:r w:rsidRPr="008E62DD">
        <w:rPr>
          <w:rFonts w:ascii="Times New Roman" w:hAnsi="Times New Roman" w:cs="Times New Roman"/>
          <w:noProof/>
          <w:color w:val="auto"/>
          <w:sz w:val="24"/>
          <w:szCs w:val="24"/>
        </w:rPr>
        <w:t>……</w:t>
      </w:r>
      <w:r w:rsidR="003E6060" w:rsidRPr="008E62DD">
        <w:rPr>
          <w:rFonts w:ascii="Times New Roman" w:hAnsi="Times New Roman" w:cs="Times New Roman"/>
          <w:noProof/>
          <w:color w:val="auto"/>
          <w:sz w:val="24"/>
          <w:szCs w:val="24"/>
        </w:rPr>
        <w:t>……...</w:t>
      </w:r>
      <w:r w:rsidRPr="008E62DD">
        <w:rPr>
          <w:rFonts w:ascii="Times New Roman" w:hAnsi="Times New Roman" w:cs="Times New Roman"/>
          <w:noProof/>
          <w:color w:val="auto"/>
          <w:sz w:val="24"/>
          <w:szCs w:val="24"/>
        </w:rPr>
        <w:t>…49</w:t>
      </w:r>
    </w:p>
    <w:p w:rsidR="00641725" w:rsidRPr="008E62DD" w:rsidRDefault="00442238" w:rsidP="003E6060">
      <w:pPr>
        <w:pStyle w:val="32"/>
        <w:spacing w:after="0"/>
        <w:jc w:val="both"/>
        <w:rPr>
          <w:rFonts w:eastAsiaTheme="minorEastAsia"/>
          <w:b/>
          <w:noProof/>
          <w:lang w:eastAsia="ru-RU"/>
        </w:rPr>
      </w:pPr>
      <w:hyperlink w:anchor="_Toc414553133" w:history="1">
        <w:r w:rsidR="00FA6E52" w:rsidRPr="008E62DD">
          <w:rPr>
            <w:rStyle w:val="ab"/>
            <w:b/>
            <w:noProof/>
            <w:color w:val="auto"/>
          </w:rPr>
          <w:t>1.2.6</w:t>
        </w:r>
        <w:r w:rsidR="00641725" w:rsidRPr="008E62DD">
          <w:rPr>
            <w:rStyle w:val="ab"/>
            <w:b/>
            <w:noProof/>
            <w:color w:val="auto"/>
          </w:rPr>
          <w:t>.1. Русский язык</w:t>
        </w:r>
        <w:r w:rsidR="00641725" w:rsidRPr="008E62DD">
          <w:rPr>
            <w:b/>
            <w:noProof/>
            <w:webHidden/>
          </w:rPr>
          <w:tab/>
        </w:r>
      </w:hyperlink>
      <w:r w:rsidR="00FA6E52" w:rsidRPr="008E62DD">
        <w:rPr>
          <w:b/>
          <w:noProof/>
        </w:rPr>
        <w:t>……………………………………………………………………49</w:t>
      </w:r>
    </w:p>
    <w:p w:rsidR="00641725" w:rsidRPr="008E62DD" w:rsidRDefault="00442238" w:rsidP="003E6060">
      <w:pPr>
        <w:pStyle w:val="21"/>
        <w:spacing w:after="0"/>
        <w:jc w:val="both"/>
        <w:rPr>
          <w:b/>
        </w:rPr>
      </w:pPr>
      <w:hyperlink w:anchor="_Toc414553136" w:history="1">
        <w:r w:rsidR="00641725" w:rsidRPr="008E62DD">
          <w:rPr>
            <w:rStyle w:val="ab"/>
            <w:b/>
            <w:color w:val="auto"/>
          </w:rPr>
          <w:t>1.</w:t>
        </w:r>
        <w:r w:rsidR="00FA6E52" w:rsidRPr="008E62DD">
          <w:rPr>
            <w:rStyle w:val="ab"/>
            <w:b/>
            <w:color w:val="auto"/>
          </w:rPr>
          <w:t>2.6</w:t>
        </w:r>
        <w:r w:rsidR="00641725" w:rsidRPr="008E62DD">
          <w:rPr>
            <w:rStyle w:val="ab"/>
            <w:b/>
            <w:color w:val="auto"/>
          </w:rPr>
          <w:t>.2. Литература</w:t>
        </w:r>
        <w:r w:rsidR="003E6060" w:rsidRPr="008E62DD">
          <w:rPr>
            <w:b/>
            <w:webHidden/>
          </w:rPr>
          <w:t>…………………………………………………………………………….</w:t>
        </w:r>
        <w:r w:rsidR="00FA6E52" w:rsidRPr="008E62DD">
          <w:rPr>
            <w:b/>
            <w:webHidden/>
          </w:rPr>
          <w:t>51</w:t>
        </w:r>
      </w:hyperlink>
    </w:p>
    <w:p w:rsidR="00FA6E52" w:rsidRPr="008E62DD" w:rsidRDefault="00FA6E52" w:rsidP="003E6060">
      <w:pPr>
        <w:jc w:val="both"/>
        <w:rPr>
          <w:b/>
        </w:rPr>
      </w:pPr>
      <w:r w:rsidRPr="008E62DD">
        <w:rPr>
          <w:b/>
        </w:rPr>
        <w:t>1.2.6.3. Коми язык ………………………………………………………………………</w:t>
      </w:r>
      <w:r w:rsidR="003E6060" w:rsidRPr="008E62DD">
        <w:rPr>
          <w:b/>
        </w:rPr>
        <w:t>.</w:t>
      </w:r>
      <w:r w:rsidRPr="008E62DD">
        <w:rPr>
          <w:b/>
        </w:rPr>
        <w:t>……55</w:t>
      </w:r>
    </w:p>
    <w:p w:rsidR="00FA6E52" w:rsidRPr="008E62DD" w:rsidRDefault="00FA6E52" w:rsidP="003E6060">
      <w:pPr>
        <w:jc w:val="both"/>
        <w:rPr>
          <w:b/>
        </w:rPr>
      </w:pPr>
      <w:r w:rsidRPr="008E62DD">
        <w:rPr>
          <w:b/>
        </w:rPr>
        <w:t>1.2.6.4. Коми литература ……………………………………………………………………..57</w:t>
      </w:r>
    </w:p>
    <w:p w:rsidR="00641725" w:rsidRPr="008E62DD" w:rsidRDefault="00442238" w:rsidP="003E6060">
      <w:pPr>
        <w:pStyle w:val="43"/>
        <w:rPr>
          <w:rFonts w:eastAsiaTheme="minorEastAsia"/>
          <w:b/>
          <w:sz w:val="24"/>
          <w:szCs w:val="24"/>
          <w:lang w:eastAsia="ru-RU"/>
        </w:rPr>
      </w:pPr>
      <w:hyperlink w:anchor="_Toc414553137" w:history="1">
        <w:r w:rsidR="00FA6E52" w:rsidRPr="008E62DD">
          <w:rPr>
            <w:rStyle w:val="ab"/>
            <w:b/>
            <w:color w:val="auto"/>
            <w:sz w:val="24"/>
            <w:szCs w:val="24"/>
          </w:rPr>
          <w:t>1.2.6</w:t>
        </w:r>
        <w:r w:rsidR="00641725" w:rsidRPr="008E62DD">
          <w:rPr>
            <w:rStyle w:val="ab"/>
            <w:b/>
            <w:color w:val="auto"/>
            <w:sz w:val="24"/>
            <w:szCs w:val="24"/>
          </w:rPr>
          <w:t>.</w:t>
        </w:r>
        <w:r w:rsidR="00FA6E52" w:rsidRPr="008E62DD">
          <w:rPr>
            <w:rStyle w:val="ab"/>
            <w:b/>
            <w:color w:val="auto"/>
            <w:sz w:val="24"/>
            <w:szCs w:val="24"/>
          </w:rPr>
          <w:t xml:space="preserve">5 Английский язык </w:t>
        </w:r>
        <w:r w:rsidR="003E6060" w:rsidRPr="008E62DD">
          <w:rPr>
            <w:b/>
            <w:webHidden/>
            <w:sz w:val="24"/>
            <w:szCs w:val="24"/>
          </w:rPr>
          <w:t>…………………………………………………………</w:t>
        </w:r>
        <w:r w:rsidR="008E62DD" w:rsidRPr="008E62DD">
          <w:rPr>
            <w:b/>
            <w:webHidden/>
            <w:sz w:val="24"/>
            <w:szCs w:val="24"/>
          </w:rPr>
          <w:t>…………..</w:t>
        </w:r>
        <w:r w:rsidR="00FA6E52" w:rsidRPr="008E62DD">
          <w:rPr>
            <w:b/>
            <w:webHidden/>
            <w:sz w:val="24"/>
            <w:szCs w:val="24"/>
          </w:rPr>
          <w:t>59</w:t>
        </w:r>
      </w:hyperlink>
    </w:p>
    <w:p w:rsidR="00FA6E52" w:rsidRPr="008E62DD" w:rsidRDefault="00442238" w:rsidP="003E6060">
      <w:pPr>
        <w:pStyle w:val="43"/>
        <w:rPr>
          <w:rFonts w:eastAsiaTheme="minorEastAsia"/>
          <w:b/>
          <w:sz w:val="24"/>
          <w:szCs w:val="24"/>
          <w:lang w:eastAsia="ru-RU"/>
        </w:rPr>
      </w:pPr>
      <w:hyperlink w:anchor="_Toc414553142" w:history="1">
        <w:r w:rsidR="00FA6E52" w:rsidRPr="008E62DD">
          <w:rPr>
            <w:rStyle w:val="ab"/>
            <w:b/>
            <w:color w:val="auto"/>
            <w:sz w:val="24"/>
            <w:szCs w:val="24"/>
          </w:rPr>
          <w:t xml:space="preserve">1.2.6.6. Математика. Алгебра. Геометрия </w:t>
        </w:r>
        <w:r w:rsidR="003E6060" w:rsidRPr="008E62DD">
          <w:rPr>
            <w:b/>
            <w:webHidden/>
            <w:sz w:val="24"/>
            <w:szCs w:val="24"/>
          </w:rPr>
          <w:t>………………………………………</w:t>
        </w:r>
        <w:r w:rsidR="008E62DD" w:rsidRPr="008E62DD">
          <w:rPr>
            <w:b/>
            <w:webHidden/>
            <w:sz w:val="24"/>
            <w:szCs w:val="24"/>
          </w:rPr>
          <w:t>………</w:t>
        </w:r>
        <w:r w:rsidR="003E6060" w:rsidRPr="008E62DD">
          <w:rPr>
            <w:b/>
            <w:webHidden/>
            <w:sz w:val="24"/>
            <w:szCs w:val="24"/>
          </w:rPr>
          <w:t>…</w:t>
        </w:r>
        <w:r w:rsidR="00FA6E52" w:rsidRPr="008E62DD">
          <w:rPr>
            <w:b/>
            <w:webHidden/>
            <w:sz w:val="24"/>
            <w:szCs w:val="24"/>
          </w:rPr>
          <w:t>65</w:t>
        </w:r>
      </w:hyperlink>
    </w:p>
    <w:p w:rsidR="00FA6E52" w:rsidRPr="008E62DD" w:rsidRDefault="00442238" w:rsidP="003E6060">
      <w:pPr>
        <w:pStyle w:val="43"/>
        <w:rPr>
          <w:rFonts w:eastAsiaTheme="minorEastAsia"/>
          <w:b/>
          <w:sz w:val="24"/>
          <w:szCs w:val="24"/>
          <w:lang w:eastAsia="ru-RU"/>
        </w:rPr>
      </w:pPr>
      <w:hyperlink w:anchor="_Toc414553148" w:history="1">
        <w:r w:rsidR="00FA6E52" w:rsidRPr="008E62DD">
          <w:rPr>
            <w:rStyle w:val="ab"/>
            <w:b/>
            <w:color w:val="auto"/>
            <w:sz w:val="24"/>
            <w:szCs w:val="24"/>
          </w:rPr>
          <w:t>1.2.6.7. Информатика и ИКТ</w:t>
        </w:r>
        <w:r w:rsidR="008E62DD" w:rsidRPr="008E62DD">
          <w:rPr>
            <w:b/>
            <w:webHidden/>
            <w:sz w:val="24"/>
            <w:szCs w:val="24"/>
          </w:rPr>
          <w:t>…………………………………………………………………</w:t>
        </w:r>
        <w:r w:rsidR="00FA6E52" w:rsidRPr="008E62DD">
          <w:rPr>
            <w:b/>
            <w:webHidden/>
            <w:sz w:val="24"/>
            <w:szCs w:val="24"/>
          </w:rPr>
          <w:t>80</w:t>
        </w:r>
      </w:hyperlink>
    </w:p>
    <w:p w:rsidR="00641725" w:rsidRPr="008E62DD" w:rsidRDefault="00442238" w:rsidP="003E6060">
      <w:pPr>
        <w:pStyle w:val="43"/>
        <w:rPr>
          <w:rFonts w:eastAsiaTheme="minorEastAsia"/>
          <w:b/>
          <w:sz w:val="24"/>
          <w:szCs w:val="24"/>
          <w:lang w:eastAsia="ru-RU"/>
        </w:rPr>
      </w:pPr>
      <w:hyperlink w:anchor="_Toc414553139" w:history="1">
        <w:r w:rsidR="00FA6E52" w:rsidRPr="008E62DD">
          <w:rPr>
            <w:rStyle w:val="ab"/>
            <w:b/>
            <w:color w:val="auto"/>
            <w:sz w:val="24"/>
            <w:szCs w:val="24"/>
          </w:rPr>
          <w:t>1.2.6.8</w:t>
        </w:r>
        <w:r w:rsidR="00641725" w:rsidRPr="008E62DD">
          <w:rPr>
            <w:rStyle w:val="ab"/>
            <w:b/>
            <w:color w:val="auto"/>
            <w:sz w:val="24"/>
            <w:szCs w:val="24"/>
          </w:rPr>
          <w:t>. История</w:t>
        </w:r>
        <w:r w:rsidR="008E62DD" w:rsidRPr="008E62DD">
          <w:rPr>
            <w:b/>
            <w:webHidden/>
            <w:sz w:val="24"/>
            <w:szCs w:val="24"/>
          </w:rPr>
          <w:t>………………………………………………………………………………...</w:t>
        </w:r>
        <w:r w:rsidR="00FA6E52" w:rsidRPr="008E62DD">
          <w:rPr>
            <w:b/>
            <w:webHidden/>
            <w:sz w:val="24"/>
            <w:szCs w:val="24"/>
          </w:rPr>
          <w:t>84</w:t>
        </w:r>
      </w:hyperlink>
    </w:p>
    <w:p w:rsidR="00641725" w:rsidRPr="008E62DD" w:rsidRDefault="00442238" w:rsidP="003E6060">
      <w:pPr>
        <w:pStyle w:val="43"/>
        <w:rPr>
          <w:rFonts w:eastAsiaTheme="minorEastAsia"/>
          <w:b/>
          <w:sz w:val="24"/>
          <w:szCs w:val="24"/>
          <w:lang w:eastAsia="ru-RU"/>
        </w:rPr>
      </w:pPr>
      <w:hyperlink w:anchor="_Toc414553140" w:history="1">
        <w:r w:rsidR="00FA6E52" w:rsidRPr="008E62DD">
          <w:rPr>
            <w:rStyle w:val="ab"/>
            <w:b/>
            <w:color w:val="auto"/>
            <w:sz w:val="24"/>
            <w:szCs w:val="24"/>
          </w:rPr>
          <w:t>1.2.6</w:t>
        </w:r>
        <w:r w:rsidR="00641725" w:rsidRPr="008E62DD">
          <w:rPr>
            <w:rStyle w:val="ab"/>
            <w:b/>
            <w:color w:val="auto"/>
            <w:sz w:val="24"/>
            <w:szCs w:val="24"/>
          </w:rPr>
          <w:t>.</w:t>
        </w:r>
        <w:r w:rsidR="00FA6E52" w:rsidRPr="008E62DD">
          <w:rPr>
            <w:rStyle w:val="ab"/>
            <w:b/>
            <w:color w:val="auto"/>
            <w:sz w:val="24"/>
            <w:szCs w:val="24"/>
          </w:rPr>
          <w:t>9.</w:t>
        </w:r>
        <w:r w:rsidR="00641725" w:rsidRPr="008E62DD">
          <w:rPr>
            <w:rStyle w:val="ab"/>
            <w:b/>
            <w:color w:val="auto"/>
            <w:sz w:val="24"/>
            <w:szCs w:val="24"/>
          </w:rPr>
          <w:t xml:space="preserve"> Обществознание</w:t>
        </w:r>
        <w:r w:rsidR="008E62DD" w:rsidRPr="008E62DD">
          <w:rPr>
            <w:b/>
            <w:webHidden/>
            <w:sz w:val="24"/>
            <w:szCs w:val="24"/>
          </w:rPr>
          <w:t>………………………………………………………………………</w:t>
        </w:r>
        <w:r w:rsidR="00FA6E52" w:rsidRPr="008E62DD">
          <w:rPr>
            <w:b/>
            <w:webHidden/>
            <w:sz w:val="24"/>
            <w:szCs w:val="24"/>
          </w:rPr>
          <w:t>87</w:t>
        </w:r>
      </w:hyperlink>
    </w:p>
    <w:p w:rsidR="00641725" w:rsidRPr="008E62DD" w:rsidRDefault="00442238" w:rsidP="003E6060">
      <w:pPr>
        <w:pStyle w:val="32"/>
        <w:tabs>
          <w:tab w:val="left" w:pos="9214"/>
          <w:tab w:val="left" w:pos="9356"/>
        </w:tabs>
        <w:spacing w:after="0"/>
        <w:jc w:val="both"/>
        <w:rPr>
          <w:rFonts w:eastAsiaTheme="minorEastAsia"/>
          <w:b/>
          <w:noProof/>
          <w:lang w:eastAsia="ru-RU"/>
        </w:rPr>
      </w:pPr>
      <w:hyperlink w:anchor="_Toc414553141" w:history="1">
        <w:r w:rsidR="00FA6E52" w:rsidRPr="008E62DD">
          <w:rPr>
            <w:rStyle w:val="ab"/>
            <w:b/>
            <w:noProof/>
            <w:color w:val="auto"/>
          </w:rPr>
          <w:t>1.2.6</w:t>
        </w:r>
        <w:r w:rsidR="00641725" w:rsidRPr="008E62DD">
          <w:rPr>
            <w:rStyle w:val="ab"/>
            <w:b/>
            <w:noProof/>
            <w:color w:val="auto"/>
          </w:rPr>
          <w:t>.</w:t>
        </w:r>
        <w:r w:rsidR="00FA6E52" w:rsidRPr="008E62DD">
          <w:rPr>
            <w:rStyle w:val="ab"/>
            <w:b/>
            <w:noProof/>
            <w:color w:val="auto"/>
          </w:rPr>
          <w:t>10.</w:t>
        </w:r>
        <w:r w:rsidR="00641725" w:rsidRPr="008E62DD">
          <w:rPr>
            <w:rStyle w:val="ab"/>
            <w:b/>
            <w:noProof/>
            <w:color w:val="auto"/>
          </w:rPr>
          <w:t xml:space="preserve"> География</w:t>
        </w:r>
        <w:r w:rsidR="00FA6E52" w:rsidRPr="008E62DD">
          <w:rPr>
            <w:rStyle w:val="ab"/>
            <w:b/>
            <w:noProof/>
            <w:color w:val="auto"/>
          </w:rPr>
          <w:t>…………………………………………………………………………</w:t>
        </w:r>
        <w:r w:rsidR="008E62DD" w:rsidRPr="008E62DD">
          <w:rPr>
            <w:rStyle w:val="ab"/>
            <w:b/>
            <w:noProof/>
            <w:color w:val="auto"/>
          </w:rPr>
          <w:t>…</w:t>
        </w:r>
        <w:r w:rsidR="00FA6E52" w:rsidRPr="008E62DD">
          <w:rPr>
            <w:rStyle w:val="ab"/>
            <w:b/>
            <w:noProof/>
            <w:color w:val="auto"/>
          </w:rPr>
          <w:t>.92</w:t>
        </w:r>
      </w:hyperlink>
    </w:p>
    <w:p w:rsidR="00641725" w:rsidRPr="008E62DD" w:rsidRDefault="00442238" w:rsidP="003E6060">
      <w:pPr>
        <w:pStyle w:val="43"/>
        <w:rPr>
          <w:b/>
          <w:sz w:val="24"/>
          <w:szCs w:val="24"/>
        </w:rPr>
      </w:pPr>
      <w:hyperlink w:anchor="_Toc414553149" w:history="1">
        <w:r w:rsidR="00FA6E52" w:rsidRPr="008E62DD">
          <w:rPr>
            <w:rStyle w:val="ab"/>
            <w:b/>
            <w:color w:val="auto"/>
            <w:sz w:val="24"/>
            <w:szCs w:val="24"/>
          </w:rPr>
          <w:t xml:space="preserve">1.2.6.11. </w:t>
        </w:r>
        <w:r w:rsidR="00641725" w:rsidRPr="008E62DD">
          <w:rPr>
            <w:rStyle w:val="ab"/>
            <w:b/>
            <w:color w:val="auto"/>
            <w:sz w:val="24"/>
            <w:szCs w:val="24"/>
          </w:rPr>
          <w:t>Физика</w:t>
        </w:r>
        <w:r w:rsidR="008E62DD" w:rsidRPr="008E62DD">
          <w:rPr>
            <w:b/>
            <w:webHidden/>
            <w:sz w:val="24"/>
            <w:szCs w:val="24"/>
          </w:rPr>
          <w:t>………………………………………………………………………………..</w:t>
        </w:r>
        <w:r w:rsidR="00FA6E52" w:rsidRPr="008E62DD">
          <w:rPr>
            <w:b/>
            <w:webHidden/>
            <w:sz w:val="24"/>
            <w:szCs w:val="24"/>
          </w:rPr>
          <w:t>96</w:t>
        </w:r>
      </w:hyperlink>
    </w:p>
    <w:p w:rsidR="00FA6E52" w:rsidRPr="008E62DD" w:rsidRDefault="00442238" w:rsidP="003E6060">
      <w:pPr>
        <w:pStyle w:val="43"/>
        <w:rPr>
          <w:rFonts w:eastAsiaTheme="minorEastAsia"/>
          <w:b/>
          <w:sz w:val="24"/>
          <w:szCs w:val="24"/>
          <w:lang w:eastAsia="ru-RU"/>
        </w:rPr>
      </w:pPr>
      <w:hyperlink w:anchor="_Toc414553151" w:history="1">
        <w:r w:rsidR="008A5B6B" w:rsidRPr="008E62DD">
          <w:rPr>
            <w:rStyle w:val="ab"/>
            <w:b/>
            <w:color w:val="auto"/>
            <w:sz w:val="24"/>
            <w:szCs w:val="24"/>
          </w:rPr>
          <w:t>1.2.6</w:t>
        </w:r>
        <w:r w:rsidR="00FA6E52" w:rsidRPr="008E62DD">
          <w:rPr>
            <w:rStyle w:val="ab"/>
            <w:b/>
            <w:color w:val="auto"/>
            <w:sz w:val="24"/>
            <w:szCs w:val="24"/>
          </w:rPr>
          <w:t>.12. Химия</w:t>
        </w:r>
        <w:r w:rsidR="00FA6E52" w:rsidRPr="008E62DD">
          <w:rPr>
            <w:b/>
            <w:webHidden/>
            <w:sz w:val="24"/>
            <w:szCs w:val="24"/>
          </w:rPr>
          <w:tab/>
        </w:r>
        <w:r w:rsidR="008A5B6B" w:rsidRPr="008E62DD">
          <w:rPr>
            <w:b/>
            <w:webHidden/>
            <w:sz w:val="24"/>
            <w:szCs w:val="24"/>
          </w:rPr>
          <w:t>102</w:t>
        </w:r>
      </w:hyperlink>
    </w:p>
    <w:p w:rsidR="00641725" w:rsidRPr="008E62DD" w:rsidRDefault="00442238" w:rsidP="003E6060">
      <w:pPr>
        <w:pStyle w:val="43"/>
        <w:rPr>
          <w:b/>
          <w:sz w:val="24"/>
          <w:szCs w:val="24"/>
        </w:rPr>
      </w:pPr>
      <w:hyperlink w:anchor="_Toc414553150" w:history="1">
        <w:r w:rsidR="008A5B6B" w:rsidRPr="008E62DD">
          <w:rPr>
            <w:rStyle w:val="ab"/>
            <w:b/>
            <w:color w:val="auto"/>
            <w:sz w:val="24"/>
            <w:szCs w:val="24"/>
          </w:rPr>
          <w:t>1.2.6.13</w:t>
        </w:r>
        <w:r w:rsidR="00641725" w:rsidRPr="008E62DD">
          <w:rPr>
            <w:rStyle w:val="ab"/>
            <w:b/>
            <w:color w:val="auto"/>
            <w:sz w:val="24"/>
            <w:szCs w:val="24"/>
          </w:rPr>
          <w:t>. Биология</w:t>
        </w:r>
        <w:r w:rsidR="00641725" w:rsidRPr="008E62DD">
          <w:rPr>
            <w:b/>
            <w:webHidden/>
            <w:sz w:val="24"/>
            <w:szCs w:val="24"/>
          </w:rPr>
          <w:tab/>
        </w:r>
        <w:r w:rsidR="008A5B6B" w:rsidRPr="008E62DD">
          <w:rPr>
            <w:b/>
            <w:webHidden/>
            <w:sz w:val="24"/>
            <w:szCs w:val="24"/>
          </w:rPr>
          <w:t>105</w:t>
        </w:r>
      </w:hyperlink>
    </w:p>
    <w:p w:rsidR="008A5B6B" w:rsidRPr="008E62DD" w:rsidRDefault="008A5B6B" w:rsidP="003E6060">
      <w:pPr>
        <w:jc w:val="both"/>
        <w:rPr>
          <w:b/>
        </w:rPr>
      </w:pPr>
      <w:r w:rsidRPr="008E62DD">
        <w:rPr>
          <w:b/>
        </w:rPr>
        <w:t>1.2.6.14. Музыка………………………………………………………………………………109</w:t>
      </w:r>
    </w:p>
    <w:p w:rsidR="00641725" w:rsidRPr="008E62DD" w:rsidRDefault="00442238" w:rsidP="003E6060">
      <w:pPr>
        <w:pStyle w:val="43"/>
        <w:rPr>
          <w:rFonts w:eastAsiaTheme="minorEastAsia"/>
          <w:b/>
          <w:sz w:val="24"/>
          <w:szCs w:val="24"/>
          <w:lang w:eastAsia="ru-RU"/>
        </w:rPr>
      </w:pPr>
      <w:hyperlink w:anchor="_Toc414553152" w:history="1">
        <w:r w:rsidR="00780822" w:rsidRPr="008E62DD">
          <w:rPr>
            <w:rStyle w:val="ab"/>
            <w:b/>
            <w:color w:val="auto"/>
            <w:sz w:val="24"/>
            <w:szCs w:val="24"/>
          </w:rPr>
          <w:t>1.2.6</w:t>
        </w:r>
        <w:r w:rsidR="00641725" w:rsidRPr="008E62DD">
          <w:rPr>
            <w:rStyle w:val="ab"/>
            <w:b/>
            <w:color w:val="auto"/>
            <w:sz w:val="24"/>
            <w:szCs w:val="24"/>
          </w:rPr>
          <w:t>.</w:t>
        </w:r>
        <w:r w:rsidR="00780822" w:rsidRPr="008E62DD">
          <w:rPr>
            <w:rStyle w:val="ab"/>
            <w:b/>
            <w:color w:val="auto"/>
            <w:sz w:val="24"/>
            <w:szCs w:val="24"/>
          </w:rPr>
          <w:t>15</w:t>
        </w:r>
        <w:r w:rsidR="00641725" w:rsidRPr="008E62DD">
          <w:rPr>
            <w:rStyle w:val="ab"/>
            <w:b/>
            <w:color w:val="auto"/>
            <w:sz w:val="24"/>
            <w:szCs w:val="24"/>
          </w:rPr>
          <w:t xml:space="preserve"> Изобразительное искусство</w:t>
        </w:r>
        <w:r w:rsidR="00641725" w:rsidRPr="008E62DD">
          <w:rPr>
            <w:b/>
            <w:webHidden/>
            <w:sz w:val="24"/>
            <w:szCs w:val="24"/>
          </w:rPr>
          <w:tab/>
        </w:r>
        <w:r w:rsidR="00780822" w:rsidRPr="008E62DD">
          <w:rPr>
            <w:b/>
            <w:webHidden/>
            <w:sz w:val="24"/>
            <w:szCs w:val="24"/>
          </w:rPr>
          <w:t>112</w:t>
        </w:r>
      </w:hyperlink>
      <w:hyperlink w:anchor="_Toc414553153" w:history="1"/>
    </w:p>
    <w:p w:rsidR="00641725" w:rsidRPr="008E62DD" w:rsidRDefault="00442238" w:rsidP="003E6060">
      <w:pPr>
        <w:pStyle w:val="43"/>
        <w:rPr>
          <w:b/>
          <w:sz w:val="24"/>
          <w:szCs w:val="24"/>
        </w:rPr>
      </w:pPr>
      <w:hyperlink w:anchor="_Toc414553154" w:history="1">
        <w:r w:rsidR="00825DE8" w:rsidRPr="008E62DD">
          <w:rPr>
            <w:rStyle w:val="ab"/>
            <w:b/>
            <w:color w:val="auto"/>
            <w:sz w:val="24"/>
            <w:szCs w:val="24"/>
          </w:rPr>
          <w:t>1.2.6.16</w:t>
        </w:r>
        <w:r w:rsidR="00641725" w:rsidRPr="008E62DD">
          <w:rPr>
            <w:rStyle w:val="ab"/>
            <w:b/>
            <w:color w:val="auto"/>
            <w:sz w:val="24"/>
            <w:szCs w:val="24"/>
          </w:rPr>
          <w:t>.Технология</w:t>
        </w:r>
        <w:r w:rsidR="00641725" w:rsidRPr="008E62DD">
          <w:rPr>
            <w:b/>
            <w:webHidden/>
            <w:sz w:val="24"/>
            <w:szCs w:val="24"/>
          </w:rPr>
          <w:tab/>
        </w:r>
        <w:r w:rsidR="00825DE8" w:rsidRPr="008E62DD">
          <w:rPr>
            <w:b/>
            <w:webHidden/>
            <w:sz w:val="24"/>
            <w:szCs w:val="24"/>
          </w:rPr>
          <w:t>120</w:t>
        </w:r>
      </w:hyperlink>
    </w:p>
    <w:p w:rsidR="00825DE8" w:rsidRPr="008E62DD" w:rsidRDefault="00442238" w:rsidP="003E6060">
      <w:pPr>
        <w:pStyle w:val="43"/>
        <w:rPr>
          <w:rFonts w:eastAsiaTheme="minorEastAsia"/>
          <w:b/>
          <w:sz w:val="24"/>
          <w:szCs w:val="24"/>
          <w:lang w:eastAsia="ru-RU"/>
        </w:rPr>
      </w:pPr>
      <w:hyperlink w:anchor="_Toc414553157" w:history="1">
        <w:r w:rsidR="00825DE8" w:rsidRPr="008E62DD">
          <w:rPr>
            <w:rStyle w:val="ab"/>
            <w:b/>
            <w:color w:val="auto"/>
            <w:sz w:val="24"/>
            <w:szCs w:val="24"/>
          </w:rPr>
          <w:t>1.2.6.17. Основы безопасности жизнедеятельности</w:t>
        </w:r>
        <w:r w:rsidR="00825DE8" w:rsidRPr="008E62DD">
          <w:rPr>
            <w:b/>
            <w:webHidden/>
            <w:sz w:val="24"/>
            <w:szCs w:val="24"/>
          </w:rPr>
          <w:tab/>
          <w:t>128</w:t>
        </w:r>
      </w:hyperlink>
    </w:p>
    <w:p w:rsidR="00641725" w:rsidRPr="008E62DD" w:rsidRDefault="00442238" w:rsidP="003E6060">
      <w:pPr>
        <w:pStyle w:val="43"/>
        <w:rPr>
          <w:rFonts w:eastAsiaTheme="minorEastAsia"/>
          <w:b/>
          <w:sz w:val="24"/>
          <w:szCs w:val="24"/>
          <w:lang w:eastAsia="ru-RU"/>
        </w:rPr>
      </w:pPr>
      <w:hyperlink w:anchor="_Toc414553156" w:history="1">
        <w:r w:rsidR="00825DE8" w:rsidRPr="008E62DD">
          <w:rPr>
            <w:rStyle w:val="ab"/>
            <w:b/>
            <w:color w:val="auto"/>
            <w:sz w:val="24"/>
            <w:szCs w:val="24"/>
          </w:rPr>
          <w:t>1.2.6.18</w:t>
        </w:r>
        <w:r w:rsidR="00641725" w:rsidRPr="008E62DD">
          <w:rPr>
            <w:rStyle w:val="ab"/>
            <w:b/>
            <w:color w:val="auto"/>
            <w:sz w:val="24"/>
            <w:szCs w:val="24"/>
          </w:rPr>
          <w:t>. Физическая культура</w:t>
        </w:r>
        <w:r w:rsidR="00641725" w:rsidRPr="008E62DD">
          <w:rPr>
            <w:b/>
            <w:webHidden/>
            <w:sz w:val="24"/>
            <w:szCs w:val="24"/>
          </w:rPr>
          <w:tab/>
        </w:r>
        <w:r w:rsidR="00825DE8" w:rsidRPr="008E62DD">
          <w:rPr>
            <w:b/>
            <w:webHidden/>
            <w:sz w:val="24"/>
            <w:szCs w:val="24"/>
          </w:rPr>
          <w:t>132</w:t>
        </w:r>
      </w:hyperlink>
    </w:p>
    <w:p w:rsidR="00641725" w:rsidRPr="008E62DD" w:rsidRDefault="00442238" w:rsidP="003E6060">
      <w:pPr>
        <w:pStyle w:val="21"/>
        <w:spacing w:after="0"/>
        <w:jc w:val="both"/>
        <w:rPr>
          <w:rFonts w:eastAsiaTheme="minorEastAsia"/>
          <w:b/>
          <w:lang w:eastAsia="ru-RU"/>
        </w:rPr>
      </w:pPr>
      <w:hyperlink w:anchor="_Toc414553158" w:history="1">
        <w:r w:rsidR="00641725" w:rsidRPr="008E62DD">
          <w:rPr>
            <w:rStyle w:val="ab"/>
            <w:b/>
            <w:color w:val="auto"/>
          </w:rPr>
          <w:t>1.3. Система оценки достижения планируемых результатов освоения основной образовательной программы основного общего образования</w:t>
        </w:r>
        <w:r w:rsidR="00641725" w:rsidRPr="008E62DD">
          <w:rPr>
            <w:b/>
            <w:webHidden/>
          </w:rPr>
          <w:tab/>
        </w:r>
        <w:r w:rsidR="00825DE8" w:rsidRPr="008E62DD">
          <w:rPr>
            <w:b/>
            <w:webHidden/>
          </w:rPr>
          <w:t>134</w:t>
        </w:r>
      </w:hyperlink>
    </w:p>
    <w:p w:rsidR="00641725" w:rsidRPr="008E62DD" w:rsidRDefault="00442238" w:rsidP="003E6060">
      <w:pPr>
        <w:pStyle w:val="11"/>
        <w:spacing w:after="0"/>
        <w:jc w:val="both"/>
        <w:rPr>
          <w:rFonts w:eastAsiaTheme="minorEastAsia"/>
          <w:b/>
        </w:rPr>
      </w:pPr>
      <w:hyperlink w:anchor="_Toc414553166" w:history="1">
        <w:r w:rsidR="00641725" w:rsidRPr="008E62DD">
          <w:rPr>
            <w:rStyle w:val="ab"/>
            <w:b/>
            <w:color w:val="auto"/>
          </w:rPr>
          <w:t xml:space="preserve">2.Содержательный раздел примерной </w:t>
        </w:r>
        <w:r w:rsidR="00825DE8" w:rsidRPr="008E62DD">
          <w:rPr>
            <w:rStyle w:val="ab"/>
            <w:b/>
            <w:color w:val="auto"/>
          </w:rPr>
          <w:t xml:space="preserve">ООП ООО </w:t>
        </w:r>
        <w:r w:rsidR="00641725" w:rsidRPr="008E62DD">
          <w:rPr>
            <w:b/>
            <w:webHidden/>
          </w:rPr>
          <w:tab/>
        </w:r>
        <w:r w:rsidR="00825DE8" w:rsidRPr="008E62DD">
          <w:rPr>
            <w:b/>
            <w:webHidden/>
          </w:rPr>
          <w:t>157</w:t>
        </w:r>
      </w:hyperlink>
    </w:p>
    <w:p w:rsidR="00641725" w:rsidRPr="008E62DD" w:rsidRDefault="00442238" w:rsidP="003E6060">
      <w:pPr>
        <w:pStyle w:val="21"/>
        <w:spacing w:after="0"/>
        <w:jc w:val="both"/>
        <w:rPr>
          <w:rFonts w:eastAsiaTheme="minorEastAsia"/>
          <w:b/>
          <w:lang w:eastAsia="ru-RU"/>
        </w:rPr>
      </w:pPr>
      <w:hyperlink w:anchor="_Toc414553167" w:history="1">
        <w:r w:rsidR="00641725" w:rsidRPr="008E62DD">
          <w:rPr>
            <w:rStyle w:val="ab"/>
            <w:b/>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641725" w:rsidRPr="008E62DD">
          <w:rPr>
            <w:b/>
            <w:webHidden/>
          </w:rPr>
          <w:tab/>
        </w:r>
        <w:r w:rsidR="00825DE8" w:rsidRPr="008E62DD">
          <w:rPr>
            <w:b/>
            <w:webHidden/>
          </w:rPr>
          <w:t>157</w:t>
        </w:r>
      </w:hyperlink>
    </w:p>
    <w:p w:rsidR="00641725" w:rsidRPr="008E62DD" w:rsidRDefault="00442238" w:rsidP="003E6060">
      <w:pPr>
        <w:pStyle w:val="21"/>
        <w:spacing w:after="0"/>
        <w:jc w:val="both"/>
        <w:rPr>
          <w:rFonts w:eastAsiaTheme="minorEastAsia"/>
          <w:b/>
          <w:lang w:eastAsia="ru-RU"/>
        </w:rPr>
      </w:pPr>
      <w:hyperlink w:anchor="_Toc414553178" w:history="1">
        <w:r w:rsidR="00641725" w:rsidRPr="008E62DD">
          <w:rPr>
            <w:rStyle w:val="ab"/>
            <w:b/>
            <w:color w:val="auto"/>
          </w:rPr>
          <w:t>2.2. Примерные программы учебных предметов, курсов</w:t>
        </w:r>
        <w:r w:rsidR="00641725" w:rsidRPr="008E62DD">
          <w:rPr>
            <w:b/>
            <w:webHidden/>
          </w:rPr>
          <w:tab/>
        </w:r>
        <w:r w:rsidR="00825DE8" w:rsidRPr="008E62DD">
          <w:rPr>
            <w:b/>
            <w:webHidden/>
          </w:rPr>
          <w:t>229</w:t>
        </w:r>
      </w:hyperlink>
    </w:p>
    <w:p w:rsidR="00641725" w:rsidRPr="008E62DD" w:rsidRDefault="00442238" w:rsidP="003E6060">
      <w:pPr>
        <w:pStyle w:val="21"/>
        <w:spacing w:after="0"/>
        <w:jc w:val="both"/>
        <w:rPr>
          <w:rFonts w:eastAsiaTheme="minorEastAsia"/>
          <w:b/>
          <w:lang w:eastAsia="ru-RU"/>
        </w:rPr>
      </w:pPr>
      <w:hyperlink w:anchor="_Toc414553179" w:history="1">
        <w:r w:rsidR="00641725" w:rsidRPr="008E62DD">
          <w:rPr>
            <w:rStyle w:val="ab"/>
            <w:b/>
            <w:color w:val="auto"/>
          </w:rPr>
          <w:t>2.2.1 Общие положения</w:t>
        </w:r>
        <w:r w:rsidR="00641725" w:rsidRPr="008E62DD">
          <w:rPr>
            <w:b/>
            <w:webHidden/>
          </w:rPr>
          <w:tab/>
        </w:r>
        <w:r w:rsidR="00825DE8" w:rsidRPr="008E62DD">
          <w:rPr>
            <w:b/>
            <w:webHidden/>
          </w:rPr>
          <w:t>229</w:t>
        </w:r>
      </w:hyperlink>
    </w:p>
    <w:p w:rsidR="00641725" w:rsidRPr="008E62DD" w:rsidRDefault="00442238" w:rsidP="003E6060">
      <w:pPr>
        <w:pStyle w:val="21"/>
        <w:spacing w:after="0"/>
        <w:jc w:val="both"/>
        <w:rPr>
          <w:rFonts w:eastAsiaTheme="minorEastAsia"/>
          <w:b/>
          <w:lang w:eastAsia="ru-RU"/>
        </w:rPr>
      </w:pPr>
      <w:hyperlink w:anchor="_Toc414553180" w:history="1">
        <w:r w:rsidR="00641725" w:rsidRPr="008E62DD">
          <w:rPr>
            <w:rStyle w:val="ab"/>
            <w:b/>
            <w:color w:val="auto"/>
          </w:rPr>
          <w:t>2.2.2. Основное содержание учебных предметов на уровне основного общего образования</w:t>
        </w:r>
        <w:r w:rsidR="00641725" w:rsidRPr="008E62DD">
          <w:rPr>
            <w:b/>
            <w:webHidden/>
          </w:rPr>
          <w:tab/>
        </w:r>
        <w:r w:rsidR="00825DE8" w:rsidRPr="008E62DD">
          <w:rPr>
            <w:b/>
            <w:webHidden/>
          </w:rPr>
          <w:t>229</w:t>
        </w:r>
      </w:hyperlink>
    </w:p>
    <w:p w:rsidR="00641725" w:rsidRPr="008E62DD" w:rsidRDefault="00442238" w:rsidP="003E6060">
      <w:pPr>
        <w:pStyle w:val="43"/>
        <w:rPr>
          <w:rFonts w:eastAsiaTheme="minorEastAsia"/>
          <w:b/>
          <w:sz w:val="24"/>
          <w:szCs w:val="24"/>
          <w:lang w:eastAsia="ru-RU"/>
        </w:rPr>
      </w:pPr>
      <w:hyperlink w:anchor="_Toc414553181" w:history="1">
        <w:r w:rsidR="00641725" w:rsidRPr="008E62DD">
          <w:rPr>
            <w:rStyle w:val="ab"/>
            <w:b/>
            <w:color w:val="auto"/>
            <w:sz w:val="24"/>
            <w:szCs w:val="24"/>
          </w:rPr>
          <w:t>2.2.2.1. Русский язык</w:t>
        </w:r>
        <w:r w:rsidR="00641725" w:rsidRPr="008E62DD">
          <w:rPr>
            <w:b/>
            <w:webHidden/>
            <w:sz w:val="24"/>
            <w:szCs w:val="24"/>
          </w:rPr>
          <w:tab/>
        </w:r>
        <w:r w:rsidR="00825DE8" w:rsidRPr="008E62DD">
          <w:rPr>
            <w:b/>
            <w:webHidden/>
            <w:sz w:val="24"/>
            <w:szCs w:val="24"/>
          </w:rPr>
          <w:t>229</w:t>
        </w:r>
      </w:hyperlink>
    </w:p>
    <w:p w:rsidR="00641725" w:rsidRPr="008E62DD" w:rsidRDefault="00442238" w:rsidP="003E6060">
      <w:pPr>
        <w:pStyle w:val="32"/>
        <w:spacing w:after="0"/>
        <w:jc w:val="both"/>
        <w:rPr>
          <w:b/>
          <w:noProof/>
        </w:rPr>
      </w:pPr>
      <w:hyperlink w:anchor="_Toc414553192" w:history="1">
        <w:r w:rsidR="00641725" w:rsidRPr="008E62DD">
          <w:rPr>
            <w:rStyle w:val="ab"/>
            <w:b/>
            <w:noProof/>
            <w:color w:val="auto"/>
          </w:rPr>
          <w:t>2.2.2.2. Литература</w:t>
        </w:r>
        <w:r w:rsidR="00641725" w:rsidRPr="008E62DD">
          <w:rPr>
            <w:b/>
            <w:noProof/>
            <w:webHidden/>
          </w:rPr>
          <w:tab/>
        </w:r>
        <w:r w:rsidR="00825DE8" w:rsidRPr="008E62DD">
          <w:rPr>
            <w:b/>
            <w:noProof/>
            <w:webHidden/>
          </w:rPr>
          <w:t>…………………………………………………………………………..234</w:t>
        </w:r>
      </w:hyperlink>
    </w:p>
    <w:p w:rsidR="00825DE8" w:rsidRPr="008E62DD" w:rsidRDefault="00825DE8" w:rsidP="003E6060">
      <w:pPr>
        <w:jc w:val="both"/>
        <w:rPr>
          <w:b/>
        </w:rPr>
      </w:pPr>
      <w:r w:rsidRPr="008E62DD">
        <w:rPr>
          <w:b/>
        </w:rPr>
        <w:t>2.2.2.3. Коми язык …………………………………………………………………………249</w:t>
      </w:r>
    </w:p>
    <w:p w:rsidR="00825DE8" w:rsidRPr="008E62DD" w:rsidRDefault="00825DE8" w:rsidP="003E6060">
      <w:pPr>
        <w:jc w:val="both"/>
        <w:rPr>
          <w:b/>
        </w:rPr>
      </w:pPr>
      <w:r w:rsidRPr="008E62DD">
        <w:rPr>
          <w:b/>
        </w:rPr>
        <w:t>2.2.3.4. Коми литература ……………………………………………………………………269</w:t>
      </w:r>
    </w:p>
    <w:p w:rsidR="00641725" w:rsidRPr="008E62DD" w:rsidRDefault="00442238" w:rsidP="003E6060">
      <w:pPr>
        <w:pStyle w:val="43"/>
        <w:rPr>
          <w:b/>
          <w:sz w:val="24"/>
          <w:szCs w:val="24"/>
        </w:rPr>
      </w:pPr>
      <w:hyperlink w:anchor="_Toc414553227" w:history="1">
        <w:r w:rsidR="00641725" w:rsidRPr="008E62DD">
          <w:rPr>
            <w:rStyle w:val="ab"/>
            <w:b/>
            <w:color w:val="auto"/>
            <w:sz w:val="24"/>
            <w:szCs w:val="24"/>
          </w:rPr>
          <w:t>2</w:t>
        </w:r>
        <w:r w:rsidR="00825DE8" w:rsidRPr="008E62DD">
          <w:rPr>
            <w:rStyle w:val="ab"/>
            <w:b/>
            <w:color w:val="auto"/>
            <w:sz w:val="24"/>
            <w:szCs w:val="24"/>
          </w:rPr>
          <w:t>.2.2.5</w:t>
        </w:r>
        <w:r w:rsidR="00641725" w:rsidRPr="008E62DD">
          <w:rPr>
            <w:rStyle w:val="ab"/>
            <w:b/>
            <w:color w:val="auto"/>
            <w:sz w:val="24"/>
            <w:szCs w:val="24"/>
          </w:rPr>
          <w:t xml:space="preserve">. </w:t>
        </w:r>
        <w:r w:rsidR="00825DE8" w:rsidRPr="008E62DD">
          <w:rPr>
            <w:rStyle w:val="ab"/>
            <w:b/>
            <w:color w:val="auto"/>
            <w:sz w:val="24"/>
            <w:szCs w:val="24"/>
          </w:rPr>
          <w:t xml:space="preserve">Английский язык </w:t>
        </w:r>
        <w:r w:rsidR="00641725" w:rsidRPr="008E62DD">
          <w:rPr>
            <w:b/>
            <w:webHidden/>
            <w:sz w:val="24"/>
            <w:szCs w:val="24"/>
          </w:rPr>
          <w:tab/>
        </w:r>
        <w:r w:rsidR="00825DE8" w:rsidRPr="008E62DD">
          <w:rPr>
            <w:b/>
            <w:webHidden/>
            <w:sz w:val="24"/>
            <w:szCs w:val="24"/>
          </w:rPr>
          <w:t>277</w:t>
        </w:r>
      </w:hyperlink>
    </w:p>
    <w:p w:rsidR="009A75A2" w:rsidRPr="008E62DD" w:rsidRDefault="00442238" w:rsidP="003E6060">
      <w:pPr>
        <w:pStyle w:val="43"/>
        <w:rPr>
          <w:rFonts w:eastAsiaTheme="minorEastAsia"/>
          <w:b/>
          <w:sz w:val="24"/>
          <w:szCs w:val="24"/>
          <w:lang w:eastAsia="ru-RU"/>
        </w:rPr>
      </w:pPr>
      <w:hyperlink w:anchor="_Toc414553232" w:history="1">
        <w:r w:rsidR="009A75A2" w:rsidRPr="008E62DD">
          <w:rPr>
            <w:rStyle w:val="ab"/>
            <w:b/>
            <w:color w:val="auto"/>
            <w:sz w:val="24"/>
            <w:szCs w:val="24"/>
            <w:lang w:eastAsia="ru-RU"/>
          </w:rPr>
          <w:t>2.2.2.6. Математика. Алгебра. Геометрия</w:t>
        </w:r>
        <w:r w:rsidR="009A75A2" w:rsidRPr="008E62DD">
          <w:rPr>
            <w:b/>
            <w:webHidden/>
            <w:sz w:val="24"/>
            <w:szCs w:val="24"/>
          </w:rPr>
          <w:tab/>
          <w:t>281</w:t>
        </w:r>
      </w:hyperlink>
    </w:p>
    <w:p w:rsidR="009A75A2" w:rsidRPr="008E62DD" w:rsidRDefault="00442238" w:rsidP="003E6060">
      <w:pPr>
        <w:pStyle w:val="32"/>
        <w:spacing w:after="0"/>
        <w:jc w:val="both"/>
        <w:rPr>
          <w:rFonts w:eastAsiaTheme="minorEastAsia"/>
          <w:b/>
          <w:noProof/>
          <w:lang w:eastAsia="ru-RU"/>
        </w:rPr>
      </w:pPr>
      <w:hyperlink w:anchor="_Toc414553245" w:history="1">
        <w:r w:rsidR="009A75A2" w:rsidRPr="008E62DD">
          <w:rPr>
            <w:rStyle w:val="ab"/>
            <w:b/>
            <w:noProof/>
            <w:color w:val="auto"/>
          </w:rPr>
          <w:t>2.2.2.7. Информатика и ИКТ…………………………………………………………</w:t>
        </w:r>
        <w:r w:rsidR="008E62DD">
          <w:rPr>
            <w:rStyle w:val="ab"/>
            <w:b/>
            <w:noProof/>
            <w:color w:val="auto"/>
          </w:rPr>
          <w:t>.</w:t>
        </w:r>
        <w:r w:rsidR="009A75A2" w:rsidRPr="008E62DD">
          <w:rPr>
            <w:b/>
            <w:noProof/>
            <w:webHidden/>
          </w:rPr>
          <w:tab/>
          <w:t>291</w:t>
        </w:r>
      </w:hyperlink>
    </w:p>
    <w:p w:rsidR="00641725" w:rsidRPr="008E62DD" w:rsidRDefault="00442238" w:rsidP="003E6060">
      <w:pPr>
        <w:pStyle w:val="43"/>
        <w:rPr>
          <w:rFonts w:eastAsiaTheme="minorEastAsia"/>
          <w:b/>
          <w:sz w:val="24"/>
          <w:szCs w:val="24"/>
          <w:lang w:eastAsia="ru-RU"/>
        </w:rPr>
      </w:pPr>
      <w:hyperlink w:anchor="_Toc414553229" w:history="1">
        <w:r w:rsidR="009A75A2" w:rsidRPr="008E62DD">
          <w:rPr>
            <w:rStyle w:val="ab"/>
            <w:b/>
            <w:color w:val="auto"/>
            <w:sz w:val="24"/>
            <w:szCs w:val="24"/>
          </w:rPr>
          <w:t>2.2.2.8</w:t>
        </w:r>
        <w:r w:rsidR="00641725" w:rsidRPr="008E62DD">
          <w:rPr>
            <w:rStyle w:val="ab"/>
            <w:b/>
            <w:color w:val="auto"/>
            <w:sz w:val="24"/>
            <w:szCs w:val="24"/>
          </w:rPr>
          <w:t>. История</w:t>
        </w:r>
        <w:r w:rsidR="009A75A2" w:rsidRPr="008E62DD">
          <w:rPr>
            <w:rStyle w:val="ab"/>
            <w:b/>
            <w:color w:val="auto"/>
            <w:sz w:val="24"/>
            <w:szCs w:val="24"/>
          </w:rPr>
          <w:t xml:space="preserve">. </w:t>
        </w:r>
        <w:r w:rsidR="00641725" w:rsidRPr="008E62DD">
          <w:rPr>
            <w:b/>
            <w:webHidden/>
            <w:sz w:val="24"/>
            <w:szCs w:val="24"/>
          </w:rPr>
          <w:tab/>
        </w:r>
        <w:r w:rsidR="009A75A2" w:rsidRPr="008E62DD">
          <w:rPr>
            <w:b/>
            <w:webHidden/>
            <w:sz w:val="24"/>
            <w:szCs w:val="24"/>
          </w:rPr>
          <w:t>298</w:t>
        </w:r>
      </w:hyperlink>
    </w:p>
    <w:p w:rsidR="00641725" w:rsidRPr="008E62DD" w:rsidRDefault="00442238" w:rsidP="003E6060">
      <w:pPr>
        <w:pStyle w:val="43"/>
        <w:rPr>
          <w:rFonts w:eastAsiaTheme="minorEastAsia"/>
          <w:b/>
          <w:sz w:val="24"/>
          <w:szCs w:val="24"/>
          <w:lang w:eastAsia="ru-RU"/>
        </w:rPr>
      </w:pPr>
      <w:hyperlink w:anchor="_Toc414553230" w:history="1">
        <w:r w:rsidR="009A75A2" w:rsidRPr="008E62DD">
          <w:rPr>
            <w:rStyle w:val="ab"/>
            <w:b/>
            <w:color w:val="auto"/>
            <w:sz w:val="24"/>
            <w:szCs w:val="24"/>
          </w:rPr>
          <w:t>2.2.2.9</w:t>
        </w:r>
        <w:r w:rsidR="00641725" w:rsidRPr="008E62DD">
          <w:rPr>
            <w:rStyle w:val="ab"/>
            <w:b/>
            <w:color w:val="auto"/>
            <w:sz w:val="24"/>
            <w:szCs w:val="24"/>
          </w:rPr>
          <w:t>. Обществознание</w:t>
        </w:r>
        <w:r w:rsidR="00641725" w:rsidRPr="008E62DD">
          <w:rPr>
            <w:b/>
            <w:webHidden/>
            <w:sz w:val="24"/>
            <w:szCs w:val="24"/>
          </w:rPr>
          <w:tab/>
        </w:r>
        <w:r w:rsidR="009A75A2" w:rsidRPr="008E62DD">
          <w:rPr>
            <w:b/>
            <w:webHidden/>
            <w:sz w:val="24"/>
            <w:szCs w:val="24"/>
          </w:rPr>
          <w:t>322</w:t>
        </w:r>
      </w:hyperlink>
    </w:p>
    <w:p w:rsidR="00641725" w:rsidRPr="008E62DD" w:rsidRDefault="00442238" w:rsidP="003E6060">
      <w:pPr>
        <w:pStyle w:val="43"/>
        <w:rPr>
          <w:rFonts w:eastAsiaTheme="minorEastAsia"/>
          <w:b/>
          <w:sz w:val="24"/>
          <w:szCs w:val="24"/>
          <w:lang w:eastAsia="ru-RU"/>
        </w:rPr>
      </w:pPr>
      <w:hyperlink w:anchor="_Toc414553231" w:history="1">
        <w:r w:rsidR="009A75A2" w:rsidRPr="008E62DD">
          <w:rPr>
            <w:rStyle w:val="ab"/>
            <w:b/>
            <w:color w:val="auto"/>
            <w:sz w:val="24"/>
            <w:szCs w:val="24"/>
          </w:rPr>
          <w:t>2.2.2.10</w:t>
        </w:r>
        <w:r w:rsidR="00641725" w:rsidRPr="008E62DD">
          <w:rPr>
            <w:rStyle w:val="ab"/>
            <w:b/>
            <w:color w:val="auto"/>
            <w:sz w:val="24"/>
            <w:szCs w:val="24"/>
          </w:rPr>
          <w:t>. География</w:t>
        </w:r>
        <w:r w:rsidR="00641725" w:rsidRPr="008E62DD">
          <w:rPr>
            <w:b/>
            <w:webHidden/>
            <w:sz w:val="24"/>
            <w:szCs w:val="24"/>
          </w:rPr>
          <w:tab/>
        </w:r>
        <w:r w:rsidR="009A75A2" w:rsidRPr="008E62DD">
          <w:rPr>
            <w:b/>
            <w:webHidden/>
            <w:sz w:val="24"/>
            <w:szCs w:val="24"/>
          </w:rPr>
          <w:t>325</w:t>
        </w:r>
      </w:hyperlink>
    </w:p>
    <w:p w:rsidR="00641725" w:rsidRPr="008E62DD" w:rsidRDefault="00442238" w:rsidP="003E6060">
      <w:pPr>
        <w:pStyle w:val="43"/>
        <w:rPr>
          <w:rFonts w:eastAsiaTheme="minorEastAsia"/>
          <w:b/>
          <w:sz w:val="24"/>
          <w:szCs w:val="24"/>
          <w:lang w:eastAsia="ru-RU"/>
        </w:rPr>
      </w:pPr>
      <w:hyperlink w:anchor="_Toc414553246" w:history="1">
        <w:r w:rsidR="009A75A2" w:rsidRPr="008E62DD">
          <w:rPr>
            <w:rStyle w:val="ab"/>
            <w:b/>
            <w:color w:val="auto"/>
            <w:sz w:val="24"/>
            <w:szCs w:val="24"/>
          </w:rPr>
          <w:t>2.2.2.11</w:t>
        </w:r>
        <w:r w:rsidR="00641725" w:rsidRPr="008E62DD">
          <w:rPr>
            <w:rStyle w:val="ab"/>
            <w:b/>
            <w:color w:val="auto"/>
            <w:sz w:val="24"/>
            <w:szCs w:val="24"/>
          </w:rPr>
          <w:t>. Физика</w:t>
        </w:r>
        <w:r w:rsidR="00641725" w:rsidRPr="008E62DD">
          <w:rPr>
            <w:b/>
            <w:webHidden/>
            <w:sz w:val="24"/>
            <w:szCs w:val="24"/>
          </w:rPr>
          <w:tab/>
        </w:r>
        <w:r w:rsidR="009A75A2" w:rsidRPr="008E62DD">
          <w:rPr>
            <w:b/>
            <w:webHidden/>
            <w:sz w:val="24"/>
            <w:szCs w:val="24"/>
          </w:rPr>
          <w:t>338</w:t>
        </w:r>
      </w:hyperlink>
    </w:p>
    <w:p w:rsidR="00641725" w:rsidRPr="008E62DD" w:rsidRDefault="00442238" w:rsidP="003E6060">
      <w:pPr>
        <w:pStyle w:val="43"/>
        <w:rPr>
          <w:rFonts w:eastAsiaTheme="minorEastAsia"/>
          <w:b/>
          <w:sz w:val="24"/>
          <w:szCs w:val="24"/>
          <w:lang w:eastAsia="ru-RU"/>
        </w:rPr>
      </w:pPr>
      <w:hyperlink w:anchor="_Toc414553247" w:history="1">
        <w:r w:rsidR="00641725" w:rsidRPr="008E62DD">
          <w:rPr>
            <w:rStyle w:val="ab"/>
            <w:b/>
            <w:color w:val="auto"/>
            <w:sz w:val="24"/>
            <w:szCs w:val="24"/>
          </w:rPr>
          <w:t>2.2.2.1</w:t>
        </w:r>
        <w:r w:rsidR="009A75A2" w:rsidRPr="008E62DD">
          <w:rPr>
            <w:rStyle w:val="ab"/>
            <w:b/>
            <w:color w:val="auto"/>
            <w:sz w:val="24"/>
            <w:szCs w:val="24"/>
          </w:rPr>
          <w:t>2</w:t>
        </w:r>
        <w:r w:rsidR="00641725" w:rsidRPr="008E62DD">
          <w:rPr>
            <w:rStyle w:val="ab"/>
            <w:b/>
            <w:color w:val="auto"/>
            <w:sz w:val="24"/>
            <w:szCs w:val="24"/>
          </w:rPr>
          <w:t>. Биология</w:t>
        </w:r>
        <w:r w:rsidR="00641725" w:rsidRPr="008E62DD">
          <w:rPr>
            <w:b/>
            <w:webHidden/>
            <w:sz w:val="24"/>
            <w:szCs w:val="24"/>
          </w:rPr>
          <w:tab/>
        </w:r>
        <w:r w:rsidR="009A75A2" w:rsidRPr="008E62DD">
          <w:rPr>
            <w:b/>
            <w:webHidden/>
            <w:sz w:val="24"/>
            <w:szCs w:val="24"/>
          </w:rPr>
          <w:t>343</w:t>
        </w:r>
      </w:hyperlink>
    </w:p>
    <w:p w:rsidR="00641725" w:rsidRPr="008E62DD" w:rsidRDefault="00442238" w:rsidP="003E6060">
      <w:pPr>
        <w:pStyle w:val="43"/>
        <w:rPr>
          <w:rFonts w:eastAsiaTheme="minorEastAsia"/>
          <w:b/>
          <w:sz w:val="24"/>
          <w:szCs w:val="24"/>
          <w:lang w:eastAsia="ru-RU"/>
        </w:rPr>
      </w:pPr>
      <w:hyperlink w:anchor="_Toc414553248" w:history="1">
        <w:r w:rsidR="009A75A2" w:rsidRPr="008E62DD">
          <w:rPr>
            <w:rStyle w:val="ab"/>
            <w:b/>
            <w:color w:val="auto"/>
            <w:sz w:val="24"/>
            <w:szCs w:val="24"/>
          </w:rPr>
          <w:t>2.2.2.13</w:t>
        </w:r>
        <w:r w:rsidR="00641725" w:rsidRPr="008E62DD">
          <w:rPr>
            <w:rStyle w:val="ab"/>
            <w:b/>
            <w:color w:val="auto"/>
            <w:sz w:val="24"/>
            <w:szCs w:val="24"/>
          </w:rPr>
          <w:t>. Химия</w:t>
        </w:r>
        <w:r w:rsidR="00641725" w:rsidRPr="008E62DD">
          <w:rPr>
            <w:b/>
            <w:webHidden/>
            <w:sz w:val="24"/>
            <w:szCs w:val="24"/>
          </w:rPr>
          <w:tab/>
        </w:r>
        <w:r w:rsidR="009A75A2" w:rsidRPr="008E62DD">
          <w:rPr>
            <w:b/>
            <w:webHidden/>
            <w:sz w:val="24"/>
            <w:szCs w:val="24"/>
          </w:rPr>
          <w:t>351</w:t>
        </w:r>
      </w:hyperlink>
    </w:p>
    <w:p w:rsidR="00641725" w:rsidRPr="008E62DD" w:rsidRDefault="00442238" w:rsidP="003E6060">
      <w:pPr>
        <w:pStyle w:val="43"/>
        <w:rPr>
          <w:rFonts w:eastAsiaTheme="minorEastAsia"/>
          <w:b/>
          <w:sz w:val="24"/>
          <w:szCs w:val="24"/>
          <w:lang w:eastAsia="ru-RU"/>
        </w:rPr>
      </w:pPr>
      <w:hyperlink w:anchor="_Toc414553249" w:history="1">
        <w:r w:rsidR="009A75A2" w:rsidRPr="008E62DD">
          <w:rPr>
            <w:rStyle w:val="ab"/>
            <w:b/>
            <w:color w:val="auto"/>
            <w:sz w:val="24"/>
            <w:szCs w:val="24"/>
          </w:rPr>
          <w:t>2.2.2.14</w:t>
        </w:r>
        <w:r w:rsidR="00641725" w:rsidRPr="008E62DD">
          <w:rPr>
            <w:rStyle w:val="ab"/>
            <w:b/>
            <w:color w:val="auto"/>
            <w:sz w:val="24"/>
            <w:szCs w:val="24"/>
          </w:rPr>
          <w:t>. Изобразительное искусство</w:t>
        </w:r>
        <w:r w:rsidR="00641725" w:rsidRPr="008E62DD">
          <w:rPr>
            <w:b/>
            <w:webHidden/>
            <w:sz w:val="24"/>
            <w:szCs w:val="24"/>
          </w:rPr>
          <w:tab/>
        </w:r>
        <w:r w:rsidR="009A75A2" w:rsidRPr="008E62DD">
          <w:rPr>
            <w:b/>
            <w:webHidden/>
            <w:sz w:val="24"/>
            <w:szCs w:val="24"/>
          </w:rPr>
          <w:t>355</w:t>
        </w:r>
      </w:hyperlink>
    </w:p>
    <w:p w:rsidR="00641725" w:rsidRPr="008E62DD" w:rsidRDefault="00442238" w:rsidP="003E6060">
      <w:pPr>
        <w:pStyle w:val="43"/>
        <w:rPr>
          <w:rFonts w:eastAsiaTheme="minorEastAsia"/>
          <w:b/>
          <w:sz w:val="24"/>
          <w:szCs w:val="24"/>
          <w:lang w:eastAsia="ru-RU"/>
        </w:rPr>
      </w:pPr>
      <w:hyperlink w:anchor="_Toc414553250" w:history="1">
        <w:r w:rsidR="009A75A2" w:rsidRPr="008E62DD">
          <w:rPr>
            <w:rStyle w:val="ab"/>
            <w:b/>
            <w:color w:val="auto"/>
            <w:sz w:val="24"/>
            <w:szCs w:val="24"/>
          </w:rPr>
          <w:t>2.2.2.15</w:t>
        </w:r>
        <w:r w:rsidR="00641725" w:rsidRPr="008E62DD">
          <w:rPr>
            <w:rStyle w:val="ab"/>
            <w:b/>
            <w:color w:val="auto"/>
            <w:sz w:val="24"/>
            <w:szCs w:val="24"/>
          </w:rPr>
          <w:t>. Музыка</w:t>
        </w:r>
        <w:r w:rsidR="00641725" w:rsidRPr="008E62DD">
          <w:rPr>
            <w:b/>
            <w:webHidden/>
            <w:sz w:val="24"/>
            <w:szCs w:val="24"/>
          </w:rPr>
          <w:tab/>
        </w:r>
        <w:r w:rsidR="009A75A2" w:rsidRPr="008E62DD">
          <w:rPr>
            <w:b/>
            <w:webHidden/>
            <w:sz w:val="24"/>
            <w:szCs w:val="24"/>
          </w:rPr>
          <w:t>358</w:t>
        </w:r>
      </w:hyperlink>
    </w:p>
    <w:p w:rsidR="00641725" w:rsidRPr="008E62DD" w:rsidRDefault="00442238" w:rsidP="003E6060">
      <w:pPr>
        <w:pStyle w:val="43"/>
        <w:rPr>
          <w:rFonts w:eastAsiaTheme="minorEastAsia"/>
          <w:b/>
          <w:sz w:val="24"/>
          <w:szCs w:val="24"/>
          <w:lang w:eastAsia="ru-RU"/>
        </w:rPr>
      </w:pPr>
      <w:hyperlink w:anchor="_Toc414553251" w:history="1">
        <w:r w:rsidR="00641725" w:rsidRPr="008E62DD">
          <w:rPr>
            <w:rStyle w:val="ab"/>
            <w:b/>
            <w:color w:val="auto"/>
            <w:sz w:val="24"/>
            <w:szCs w:val="24"/>
          </w:rPr>
          <w:t>2.2.2.1</w:t>
        </w:r>
        <w:r w:rsidR="009A75A2" w:rsidRPr="008E62DD">
          <w:rPr>
            <w:rStyle w:val="ab"/>
            <w:b/>
            <w:color w:val="auto"/>
            <w:sz w:val="24"/>
            <w:szCs w:val="24"/>
          </w:rPr>
          <w:t>6</w:t>
        </w:r>
        <w:r w:rsidR="00641725" w:rsidRPr="008E62DD">
          <w:rPr>
            <w:rStyle w:val="ab"/>
            <w:b/>
            <w:color w:val="auto"/>
            <w:sz w:val="24"/>
            <w:szCs w:val="24"/>
          </w:rPr>
          <w:t>. Технология</w:t>
        </w:r>
        <w:r w:rsidR="00641725" w:rsidRPr="008E62DD">
          <w:rPr>
            <w:b/>
            <w:webHidden/>
            <w:sz w:val="24"/>
            <w:szCs w:val="24"/>
          </w:rPr>
          <w:tab/>
        </w:r>
        <w:r w:rsidR="009A75A2" w:rsidRPr="008E62DD">
          <w:rPr>
            <w:b/>
            <w:webHidden/>
            <w:sz w:val="24"/>
            <w:szCs w:val="24"/>
          </w:rPr>
          <w:t>365</w:t>
        </w:r>
      </w:hyperlink>
    </w:p>
    <w:p w:rsidR="00641725" w:rsidRPr="008E62DD" w:rsidRDefault="00442238" w:rsidP="003E6060">
      <w:pPr>
        <w:pStyle w:val="43"/>
        <w:rPr>
          <w:rFonts w:eastAsiaTheme="minorEastAsia"/>
          <w:b/>
          <w:sz w:val="24"/>
          <w:szCs w:val="24"/>
          <w:lang w:eastAsia="ru-RU"/>
        </w:rPr>
      </w:pPr>
      <w:hyperlink w:anchor="_Toc414553252" w:history="1">
        <w:r w:rsidR="00641725" w:rsidRPr="008E62DD">
          <w:rPr>
            <w:rStyle w:val="ab"/>
            <w:b/>
            <w:color w:val="auto"/>
            <w:sz w:val="24"/>
            <w:szCs w:val="24"/>
          </w:rPr>
          <w:t>2.2.2.1</w:t>
        </w:r>
        <w:r w:rsidR="009A75A2" w:rsidRPr="008E62DD">
          <w:rPr>
            <w:rStyle w:val="ab"/>
            <w:b/>
            <w:color w:val="auto"/>
            <w:sz w:val="24"/>
            <w:szCs w:val="24"/>
          </w:rPr>
          <w:t>7</w:t>
        </w:r>
        <w:r w:rsidR="00641725" w:rsidRPr="008E62DD">
          <w:rPr>
            <w:rStyle w:val="ab"/>
            <w:b/>
            <w:color w:val="auto"/>
            <w:sz w:val="24"/>
            <w:szCs w:val="24"/>
          </w:rPr>
          <w:t>. Физическая культура</w:t>
        </w:r>
        <w:r w:rsidR="00641725" w:rsidRPr="008E62DD">
          <w:rPr>
            <w:b/>
            <w:webHidden/>
            <w:sz w:val="24"/>
            <w:szCs w:val="24"/>
          </w:rPr>
          <w:tab/>
        </w:r>
        <w:r w:rsidR="009A75A2" w:rsidRPr="008E62DD">
          <w:rPr>
            <w:b/>
            <w:webHidden/>
            <w:sz w:val="24"/>
            <w:szCs w:val="24"/>
          </w:rPr>
          <w:t>372</w:t>
        </w:r>
      </w:hyperlink>
    </w:p>
    <w:p w:rsidR="00641725" w:rsidRPr="008E62DD" w:rsidRDefault="00442238" w:rsidP="003E6060">
      <w:pPr>
        <w:pStyle w:val="43"/>
        <w:rPr>
          <w:rFonts w:eastAsiaTheme="minorEastAsia"/>
          <w:b/>
          <w:sz w:val="24"/>
          <w:szCs w:val="24"/>
          <w:lang w:eastAsia="ru-RU"/>
        </w:rPr>
      </w:pPr>
      <w:hyperlink w:anchor="_Toc414553253" w:history="1">
        <w:r w:rsidR="009A75A2" w:rsidRPr="008E62DD">
          <w:rPr>
            <w:rStyle w:val="ab"/>
            <w:b/>
            <w:color w:val="auto"/>
            <w:sz w:val="24"/>
            <w:szCs w:val="24"/>
          </w:rPr>
          <w:t>2.2.2.18</w:t>
        </w:r>
        <w:r w:rsidR="00641725" w:rsidRPr="008E62DD">
          <w:rPr>
            <w:rStyle w:val="ab"/>
            <w:b/>
            <w:color w:val="auto"/>
            <w:sz w:val="24"/>
            <w:szCs w:val="24"/>
          </w:rPr>
          <w:t>. Основы безопасности жизнедеятельности</w:t>
        </w:r>
        <w:r w:rsidR="00641725" w:rsidRPr="008E62DD">
          <w:rPr>
            <w:b/>
            <w:webHidden/>
            <w:sz w:val="24"/>
            <w:szCs w:val="24"/>
          </w:rPr>
          <w:tab/>
        </w:r>
        <w:r w:rsidR="009A75A2" w:rsidRPr="008E62DD">
          <w:rPr>
            <w:b/>
            <w:webHidden/>
            <w:sz w:val="24"/>
            <w:szCs w:val="24"/>
          </w:rPr>
          <w:t>373</w:t>
        </w:r>
      </w:hyperlink>
    </w:p>
    <w:p w:rsidR="00641725" w:rsidRPr="008E62DD" w:rsidRDefault="00442238" w:rsidP="003E6060">
      <w:pPr>
        <w:pStyle w:val="21"/>
        <w:jc w:val="both"/>
        <w:rPr>
          <w:rFonts w:eastAsiaTheme="minorEastAsia"/>
          <w:b/>
          <w:lang w:eastAsia="ru-RU"/>
        </w:rPr>
      </w:pPr>
      <w:hyperlink w:anchor="_Toc414553254" w:history="1">
        <w:r w:rsidR="00641725" w:rsidRPr="008E62DD">
          <w:rPr>
            <w:rStyle w:val="ab"/>
            <w:b/>
            <w:color w:val="auto"/>
          </w:rPr>
          <w:t>2.3. Программа воспитания и социализации обучающихся</w:t>
        </w:r>
        <w:r w:rsidR="00641725" w:rsidRPr="008E62DD">
          <w:rPr>
            <w:b/>
            <w:webHidden/>
          </w:rPr>
          <w:tab/>
        </w:r>
        <w:r w:rsidR="009A75A2" w:rsidRPr="008E62DD">
          <w:rPr>
            <w:b/>
            <w:webHidden/>
          </w:rPr>
          <w:t>376</w:t>
        </w:r>
      </w:hyperlink>
    </w:p>
    <w:p w:rsidR="00641725" w:rsidRPr="008E62DD" w:rsidRDefault="00442238" w:rsidP="003E6060">
      <w:pPr>
        <w:pStyle w:val="21"/>
        <w:jc w:val="both"/>
        <w:rPr>
          <w:rFonts w:eastAsiaTheme="minorEastAsia"/>
          <w:b/>
          <w:lang w:eastAsia="ru-RU"/>
        </w:rPr>
      </w:pPr>
      <w:hyperlink w:anchor="_Toc414553275" w:history="1">
        <w:r w:rsidR="00641725" w:rsidRPr="008E62DD">
          <w:rPr>
            <w:rStyle w:val="ab"/>
            <w:b/>
            <w:color w:val="auto"/>
          </w:rPr>
          <w:t>2.4. Программа коррекционной работы</w:t>
        </w:r>
        <w:r w:rsidR="00641725" w:rsidRPr="008E62DD">
          <w:rPr>
            <w:b/>
            <w:webHidden/>
          </w:rPr>
          <w:tab/>
        </w:r>
        <w:r w:rsidR="009A75A2" w:rsidRPr="008E62DD">
          <w:rPr>
            <w:b/>
            <w:webHidden/>
          </w:rPr>
          <w:t>453</w:t>
        </w:r>
      </w:hyperlink>
    </w:p>
    <w:p w:rsidR="00641725" w:rsidRPr="008E62DD" w:rsidRDefault="00442238" w:rsidP="003E6060">
      <w:pPr>
        <w:pStyle w:val="11"/>
        <w:jc w:val="both"/>
        <w:rPr>
          <w:rFonts w:eastAsiaTheme="minorEastAsia"/>
          <w:b/>
        </w:rPr>
      </w:pPr>
      <w:hyperlink w:anchor="_Toc414553281" w:history="1">
        <w:r w:rsidR="00641725" w:rsidRPr="008E62DD">
          <w:rPr>
            <w:rStyle w:val="ab"/>
            <w:b/>
            <w:color w:val="auto"/>
          </w:rPr>
          <w:t>3. Организационный раздел примерной основной образовательной программы основного общего образования</w:t>
        </w:r>
        <w:r w:rsidR="00641725" w:rsidRPr="008E62DD">
          <w:rPr>
            <w:b/>
            <w:webHidden/>
          </w:rPr>
          <w:tab/>
        </w:r>
        <w:r w:rsidR="003E6060" w:rsidRPr="008E62DD">
          <w:rPr>
            <w:b/>
            <w:webHidden/>
          </w:rPr>
          <w:t>…</w:t>
        </w:r>
        <w:r w:rsidR="009A75A2" w:rsidRPr="008E62DD">
          <w:rPr>
            <w:b/>
            <w:webHidden/>
          </w:rPr>
          <w:t>466</w:t>
        </w:r>
      </w:hyperlink>
    </w:p>
    <w:p w:rsidR="00641725" w:rsidRPr="008E62DD" w:rsidRDefault="00442238" w:rsidP="003E6060">
      <w:pPr>
        <w:pStyle w:val="21"/>
        <w:jc w:val="both"/>
        <w:rPr>
          <w:rFonts w:eastAsiaTheme="minorEastAsia"/>
          <w:b/>
          <w:lang w:eastAsia="ru-RU"/>
        </w:rPr>
      </w:pPr>
      <w:hyperlink w:anchor="_Toc414553282" w:history="1">
        <w:r w:rsidR="00641725" w:rsidRPr="008E62DD">
          <w:rPr>
            <w:rStyle w:val="ab"/>
            <w:b/>
            <w:color w:val="auto"/>
          </w:rPr>
          <w:t>3.1. Примерный учебный план основного общего образования</w:t>
        </w:r>
        <w:r w:rsidR="003E6060" w:rsidRPr="008E62DD">
          <w:rPr>
            <w:b/>
            <w:webHidden/>
          </w:rPr>
          <w:t>……………………….</w:t>
        </w:r>
        <w:r w:rsidR="009A75A2" w:rsidRPr="008E62DD">
          <w:rPr>
            <w:b/>
            <w:webHidden/>
          </w:rPr>
          <w:t>466</w:t>
        </w:r>
      </w:hyperlink>
    </w:p>
    <w:p w:rsidR="00641725" w:rsidRPr="008E62DD" w:rsidRDefault="00442238" w:rsidP="003E6060">
      <w:pPr>
        <w:pStyle w:val="32"/>
        <w:jc w:val="both"/>
        <w:rPr>
          <w:rFonts w:eastAsiaTheme="minorEastAsia"/>
          <w:b/>
          <w:noProof/>
          <w:lang w:eastAsia="ru-RU"/>
        </w:rPr>
      </w:pPr>
      <w:hyperlink w:anchor="_Toc414553283" w:history="1">
        <w:r w:rsidR="00641725" w:rsidRPr="008E62DD">
          <w:rPr>
            <w:rStyle w:val="ab"/>
            <w:b/>
            <w:noProof/>
            <w:color w:val="auto"/>
          </w:rPr>
          <w:t>3.1.1. Примерный календарный учебный график</w:t>
        </w:r>
        <w:r w:rsidR="00641725" w:rsidRPr="008E62DD">
          <w:rPr>
            <w:b/>
            <w:noProof/>
            <w:webHidden/>
          </w:rPr>
          <w:tab/>
        </w:r>
        <w:r w:rsidR="009A75A2" w:rsidRPr="008E62DD">
          <w:rPr>
            <w:b/>
            <w:noProof/>
            <w:webHidden/>
          </w:rPr>
          <w:t>…………………………………...</w:t>
        </w:r>
        <w:r w:rsidR="008B34AE" w:rsidRPr="008E62DD">
          <w:rPr>
            <w:b/>
            <w:noProof/>
            <w:webHidden/>
          </w:rPr>
          <w:t>469</w:t>
        </w:r>
      </w:hyperlink>
    </w:p>
    <w:p w:rsidR="00641725" w:rsidRPr="008E62DD" w:rsidRDefault="00442238" w:rsidP="003E6060">
      <w:pPr>
        <w:pStyle w:val="32"/>
        <w:jc w:val="both"/>
        <w:rPr>
          <w:rFonts w:eastAsiaTheme="minorEastAsia"/>
          <w:b/>
          <w:noProof/>
          <w:lang w:eastAsia="ru-RU"/>
        </w:rPr>
      </w:pPr>
      <w:hyperlink w:anchor="_Toc414553284" w:history="1">
        <w:r w:rsidR="00641725" w:rsidRPr="008E62DD">
          <w:rPr>
            <w:rStyle w:val="ab"/>
            <w:rFonts w:eastAsia="@Arial Unicode MS"/>
            <w:b/>
            <w:noProof/>
            <w:color w:val="auto"/>
          </w:rPr>
          <w:t>3.1.2. Примерный план внеурочной деятельности</w:t>
        </w:r>
        <w:r w:rsidR="00641725" w:rsidRPr="008E62DD">
          <w:rPr>
            <w:b/>
            <w:noProof/>
            <w:webHidden/>
          </w:rPr>
          <w:tab/>
        </w:r>
        <w:r w:rsidR="008B34AE" w:rsidRPr="008E62DD">
          <w:rPr>
            <w:b/>
            <w:noProof/>
            <w:webHidden/>
          </w:rPr>
          <w:t>…………………………………</w:t>
        </w:r>
        <w:r w:rsidR="003E6060" w:rsidRPr="008E62DD">
          <w:rPr>
            <w:b/>
            <w:noProof/>
            <w:webHidden/>
          </w:rPr>
          <w:t>.</w:t>
        </w:r>
        <w:r w:rsidR="008B34AE" w:rsidRPr="008E62DD">
          <w:rPr>
            <w:b/>
            <w:noProof/>
            <w:webHidden/>
          </w:rPr>
          <w:t>..471</w:t>
        </w:r>
      </w:hyperlink>
    </w:p>
    <w:p w:rsidR="00641725" w:rsidRPr="008E62DD" w:rsidRDefault="00442238" w:rsidP="003E6060">
      <w:pPr>
        <w:pStyle w:val="21"/>
        <w:jc w:val="both"/>
        <w:rPr>
          <w:rFonts w:eastAsiaTheme="minorEastAsia"/>
          <w:b/>
          <w:lang w:eastAsia="ru-RU"/>
        </w:rPr>
      </w:pPr>
      <w:hyperlink w:anchor="_Toc414553285" w:history="1">
        <w:r w:rsidR="00641725" w:rsidRPr="008E62DD">
          <w:rPr>
            <w:rStyle w:val="ab"/>
            <w:b/>
            <w:color w:val="auto"/>
          </w:rPr>
          <w:t>3.2.Система условий реализации основной образовательной  программы</w:t>
        </w:r>
        <w:r w:rsidR="003E6060" w:rsidRPr="008E62DD">
          <w:rPr>
            <w:b/>
            <w:webHidden/>
          </w:rPr>
          <w:t>………….</w:t>
        </w:r>
        <w:r w:rsidR="008B34AE" w:rsidRPr="008E62DD">
          <w:rPr>
            <w:b/>
            <w:webHidden/>
          </w:rPr>
          <w:t>477</w:t>
        </w:r>
      </w:hyperlink>
    </w:p>
    <w:p w:rsidR="00641725" w:rsidRPr="008E62DD" w:rsidRDefault="00442238" w:rsidP="003E6060">
      <w:pPr>
        <w:pStyle w:val="21"/>
        <w:jc w:val="both"/>
        <w:rPr>
          <w:rFonts w:eastAsiaTheme="minorEastAsia"/>
          <w:b/>
          <w:lang w:eastAsia="ru-RU"/>
        </w:rPr>
      </w:pPr>
      <w:hyperlink w:anchor="_Toc414553286" w:history="1">
        <w:r w:rsidR="00641725" w:rsidRPr="008E62DD">
          <w:rPr>
            <w:rStyle w:val="ab"/>
            <w:b/>
            <w:color w:val="auto"/>
          </w:rPr>
          <w:t xml:space="preserve">3.2.1. Описание кадровых условий реализации основной образовательной программы основного общего образования </w:t>
        </w:r>
        <w:r w:rsidR="003E6060" w:rsidRPr="008E62DD">
          <w:rPr>
            <w:b/>
            <w:webHidden/>
          </w:rPr>
          <w:t>……………………………………………..</w:t>
        </w:r>
        <w:r w:rsidR="008B34AE" w:rsidRPr="008E62DD">
          <w:rPr>
            <w:b/>
            <w:webHidden/>
          </w:rPr>
          <w:t>477</w:t>
        </w:r>
      </w:hyperlink>
    </w:p>
    <w:p w:rsidR="00641725" w:rsidRPr="008E62DD" w:rsidRDefault="00442238" w:rsidP="003E6060">
      <w:pPr>
        <w:pStyle w:val="32"/>
        <w:jc w:val="both"/>
        <w:rPr>
          <w:rFonts w:eastAsiaTheme="minorEastAsia"/>
          <w:b/>
          <w:noProof/>
          <w:lang w:eastAsia="ru-RU"/>
        </w:rPr>
      </w:pPr>
      <w:hyperlink w:anchor="_Toc414553287" w:history="1">
        <w:r w:rsidR="00641725" w:rsidRPr="008E62DD">
          <w:rPr>
            <w:rStyle w:val="ab"/>
            <w:b/>
            <w:noProof/>
            <w:color w:val="auto"/>
          </w:rPr>
          <w:t>3.2.2. Психолого-педагогические условия реализации основной образовательной программы основного общего образования</w:t>
        </w:r>
        <w:r w:rsidR="00641725" w:rsidRPr="008E62DD">
          <w:rPr>
            <w:b/>
            <w:noProof/>
            <w:webHidden/>
          </w:rPr>
          <w:tab/>
        </w:r>
        <w:r w:rsidR="008B34AE" w:rsidRPr="008E62DD">
          <w:rPr>
            <w:b/>
            <w:noProof/>
            <w:webHidden/>
          </w:rPr>
          <w:t>…………………………………………...494</w:t>
        </w:r>
      </w:hyperlink>
    </w:p>
    <w:p w:rsidR="00641725" w:rsidRPr="008E62DD" w:rsidRDefault="00442238" w:rsidP="003E6060">
      <w:pPr>
        <w:pStyle w:val="32"/>
        <w:jc w:val="both"/>
        <w:rPr>
          <w:rFonts w:eastAsiaTheme="minorEastAsia"/>
          <w:b/>
          <w:noProof/>
          <w:lang w:eastAsia="ru-RU"/>
        </w:rPr>
      </w:pPr>
      <w:hyperlink w:anchor="_Toc414553288" w:history="1">
        <w:r w:rsidR="00641725" w:rsidRPr="008E62DD">
          <w:rPr>
            <w:rStyle w:val="ab"/>
            <w:b/>
            <w:noProof/>
            <w:color w:val="auto"/>
          </w:rPr>
          <w:t>3.2.3. Финансово-экономические условия реализации образовательной  программы основного общего образования</w:t>
        </w:r>
        <w:r w:rsidR="00641725" w:rsidRPr="008E62DD">
          <w:rPr>
            <w:b/>
            <w:noProof/>
            <w:webHidden/>
          </w:rPr>
          <w:tab/>
        </w:r>
        <w:r w:rsidR="008B34AE" w:rsidRPr="008E62DD">
          <w:rPr>
            <w:b/>
            <w:noProof/>
            <w:webHidden/>
          </w:rPr>
          <w:t>………………………………………………………</w:t>
        </w:r>
        <w:r w:rsidR="003E6060" w:rsidRPr="008E62DD">
          <w:rPr>
            <w:b/>
            <w:noProof/>
            <w:webHidden/>
          </w:rPr>
          <w:t>.</w:t>
        </w:r>
        <w:r w:rsidR="008B34AE" w:rsidRPr="008E62DD">
          <w:rPr>
            <w:b/>
            <w:noProof/>
            <w:webHidden/>
          </w:rPr>
          <w:t>….500</w:t>
        </w:r>
      </w:hyperlink>
    </w:p>
    <w:p w:rsidR="00641725" w:rsidRPr="008E62DD" w:rsidRDefault="00442238" w:rsidP="003E6060">
      <w:pPr>
        <w:pStyle w:val="32"/>
        <w:jc w:val="both"/>
        <w:rPr>
          <w:rFonts w:eastAsiaTheme="minorEastAsia"/>
          <w:b/>
          <w:noProof/>
          <w:lang w:eastAsia="ru-RU"/>
        </w:rPr>
      </w:pPr>
      <w:hyperlink w:anchor="_Toc414553289" w:history="1">
        <w:r w:rsidR="00641725" w:rsidRPr="008E62DD">
          <w:rPr>
            <w:rStyle w:val="ab"/>
            <w:b/>
            <w:noProof/>
            <w:color w:val="auto"/>
          </w:rPr>
          <w:t>3.2.4.</w:t>
        </w:r>
        <w:r w:rsidR="00641725" w:rsidRPr="008E62DD">
          <w:rPr>
            <w:rFonts w:eastAsiaTheme="minorEastAsia"/>
            <w:b/>
            <w:noProof/>
            <w:lang w:eastAsia="ru-RU"/>
          </w:rPr>
          <w:tab/>
        </w:r>
        <w:r w:rsidR="00641725" w:rsidRPr="008E62DD">
          <w:rPr>
            <w:rStyle w:val="ab"/>
            <w:b/>
            <w:noProof/>
            <w:color w:val="auto"/>
          </w:rPr>
          <w:t>Материально-технические условия реализации основной образовательной программы</w:t>
        </w:r>
        <w:r w:rsidR="00641725" w:rsidRPr="008E62DD">
          <w:rPr>
            <w:b/>
            <w:noProof/>
            <w:webHidden/>
          </w:rPr>
          <w:tab/>
        </w:r>
        <w:r w:rsidR="008B34AE" w:rsidRPr="008E62DD">
          <w:rPr>
            <w:b/>
            <w:noProof/>
            <w:webHidden/>
          </w:rPr>
          <w:t>………………………………………………………………………………</w:t>
        </w:r>
        <w:r w:rsidR="003E6060" w:rsidRPr="008E62DD">
          <w:rPr>
            <w:b/>
            <w:noProof/>
            <w:webHidden/>
          </w:rPr>
          <w:t>.</w:t>
        </w:r>
        <w:r w:rsidR="008B34AE" w:rsidRPr="008E62DD">
          <w:rPr>
            <w:b/>
            <w:noProof/>
            <w:webHidden/>
          </w:rPr>
          <w:t>….506</w:t>
        </w:r>
      </w:hyperlink>
    </w:p>
    <w:p w:rsidR="00641725" w:rsidRPr="008E62DD" w:rsidRDefault="00442238" w:rsidP="003E6060">
      <w:pPr>
        <w:pStyle w:val="32"/>
        <w:jc w:val="both"/>
        <w:rPr>
          <w:rFonts w:eastAsiaTheme="minorEastAsia"/>
          <w:b/>
          <w:noProof/>
          <w:lang w:eastAsia="ru-RU"/>
        </w:rPr>
      </w:pPr>
      <w:hyperlink w:anchor="_Toc414553290" w:history="1">
        <w:r w:rsidR="00641725" w:rsidRPr="008E62DD">
          <w:rPr>
            <w:rStyle w:val="ab"/>
            <w:b/>
            <w:noProof/>
            <w:color w:val="auto"/>
          </w:rPr>
          <w:t>3.2.5.</w:t>
        </w:r>
        <w:r w:rsidR="00641725" w:rsidRPr="008E62DD">
          <w:rPr>
            <w:rFonts w:eastAsiaTheme="minorEastAsia"/>
            <w:b/>
            <w:noProof/>
            <w:lang w:eastAsia="ru-RU"/>
          </w:rPr>
          <w:tab/>
        </w:r>
        <w:r w:rsidR="00641725" w:rsidRPr="008E62DD">
          <w:rPr>
            <w:rStyle w:val="ab"/>
            <w:b/>
            <w:noProof/>
            <w:color w:val="auto"/>
          </w:rPr>
          <w:t>Информационно-методические условия реализации основной образовательной программы основного общего образования</w:t>
        </w:r>
        <w:r w:rsidR="003E6060" w:rsidRPr="008E62DD">
          <w:rPr>
            <w:rStyle w:val="ab"/>
            <w:b/>
            <w:noProof/>
            <w:color w:val="auto"/>
          </w:rPr>
          <w:t>……………………………………………...532</w:t>
        </w:r>
      </w:hyperlink>
    </w:p>
    <w:p w:rsidR="00641725" w:rsidRPr="008E62DD" w:rsidRDefault="00442238" w:rsidP="003E6060">
      <w:pPr>
        <w:pStyle w:val="32"/>
        <w:jc w:val="both"/>
        <w:rPr>
          <w:rFonts w:eastAsiaTheme="minorEastAsia"/>
          <w:b/>
          <w:noProof/>
          <w:lang w:eastAsia="ru-RU"/>
        </w:rPr>
      </w:pPr>
      <w:hyperlink w:anchor="_Toc414553291" w:history="1">
        <w:r w:rsidR="00641725" w:rsidRPr="008E62DD">
          <w:rPr>
            <w:rStyle w:val="ab"/>
            <w:b/>
            <w:noProof/>
            <w:color w:val="auto"/>
          </w:rPr>
          <w:t>3.2.6.</w:t>
        </w:r>
        <w:r w:rsidR="00641725" w:rsidRPr="008E62DD">
          <w:rPr>
            <w:rFonts w:eastAsiaTheme="minorEastAsia"/>
            <w:b/>
            <w:noProof/>
            <w:lang w:eastAsia="ru-RU"/>
          </w:rPr>
          <w:tab/>
        </w:r>
        <w:r w:rsidR="00641725" w:rsidRPr="008E62DD">
          <w:rPr>
            <w:rStyle w:val="ab"/>
            <w:b/>
            <w:noProof/>
            <w:color w:val="auto"/>
          </w:rPr>
          <w:t>Механизмы достижения целевых ориентиров в системе условий</w:t>
        </w:r>
        <w:r w:rsidR="003E6060" w:rsidRPr="008E62DD">
          <w:rPr>
            <w:rStyle w:val="ab"/>
            <w:b/>
            <w:noProof/>
            <w:color w:val="auto"/>
          </w:rPr>
          <w:t>………….…541</w:t>
        </w:r>
      </w:hyperlink>
    </w:p>
    <w:p w:rsidR="00641725" w:rsidRPr="008E62DD" w:rsidRDefault="00442238" w:rsidP="003E6060">
      <w:pPr>
        <w:pStyle w:val="32"/>
        <w:jc w:val="both"/>
        <w:rPr>
          <w:b/>
          <w:noProof/>
        </w:rPr>
      </w:pPr>
      <w:hyperlink w:anchor="_Toc414553292" w:history="1">
        <w:r w:rsidR="00641725" w:rsidRPr="008E62DD">
          <w:rPr>
            <w:rStyle w:val="ab"/>
            <w:b/>
            <w:noProof/>
            <w:color w:val="auto"/>
          </w:rPr>
          <w:t>3.2.7.</w:t>
        </w:r>
        <w:r w:rsidR="00641725" w:rsidRPr="008E62DD">
          <w:rPr>
            <w:rFonts w:eastAsiaTheme="minorEastAsia"/>
            <w:b/>
            <w:noProof/>
            <w:lang w:eastAsia="ru-RU"/>
          </w:rPr>
          <w:tab/>
        </w:r>
        <w:r w:rsidR="00641725" w:rsidRPr="008E62DD">
          <w:rPr>
            <w:rStyle w:val="ab"/>
            <w:b/>
            <w:noProof/>
            <w:color w:val="auto"/>
          </w:rPr>
          <w:t>Сетевой график (дорожная карта) по формированию необходимой системы условий</w:t>
        </w:r>
        <w:r w:rsidR="003E6060" w:rsidRPr="008E62DD">
          <w:rPr>
            <w:rStyle w:val="ab"/>
            <w:b/>
            <w:noProof/>
            <w:color w:val="auto"/>
          </w:rPr>
          <w:t>………………………………………………………………………………………...542</w:t>
        </w:r>
      </w:hyperlink>
    </w:p>
    <w:p w:rsidR="003E6060" w:rsidRPr="008E62DD" w:rsidRDefault="003E6060" w:rsidP="003E6060">
      <w:pPr>
        <w:pStyle w:val="a3"/>
        <w:ind w:left="0"/>
        <w:jc w:val="both"/>
        <w:rPr>
          <w:b/>
        </w:rPr>
      </w:pPr>
      <w:r w:rsidRPr="008E62DD">
        <w:rPr>
          <w:b/>
        </w:rPr>
        <w:t xml:space="preserve">  Приложение 1.  Критерии оценивания учебной деятельности обучающихся   по предметам………………………………………………………………………………….….560  </w:t>
      </w:r>
    </w:p>
    <w:p w:rsidR="003E6060" w:rsidRPr="008E62DD" w:rsidRDefault="003E6060" w:rsidP="003E6060">
      <w:pPr>
        <w:jc w:val="both"/>
        <w:rPr>
          <w:b/>
        </w:rPr>
      </w:pPr>
    </w:p>
    <w:p w:rsidR="00C44031" w:rsidRPr="008E62DD" w:rsidRDefault="00641725" w:rsidP="003E6060">
      <w:pPr>
        <w:jc w:val="both"/>
        <w:rPr>
          <w:b/>
        </w:rPr>
      </w:pPr>
      <w:r w:rsidRPr="008E62DD">
        <w:rPr>
          <w:b/>
        </w:rPr>
        <w:fldChar w:fldCharType="end"/>
      </w:r>
    </w:p>
    <w:p w:rsidR="00A44EC8" w:rsidRPr="008E62DD" w:rsidRDefault="00A44EC8" w:rsidP="00A44EC8">
      <w:pPr>
        <w:rPr>
          <w:b/>
        </w:rPr>
      </w:pPr>
    </w:p>
    <w:p w:rsidR="006F5DF0" w:rsidRDefault="006F5DF0" w:rsidP="006F5DF0">
      <w:pPr>
        <w:jc w:val="both"/>
        <w:rPr>
          <w:b/>
        </w:rPr>
      </w:pPr>
      <w:bookmarkStart w:id="1" w:name="_Toc442892943"/>
    </w:p>
    <w:p w:rsidR="006F5DF0" w:rsidRDefault="006F5DF0" w:rsidP="006F5DF0">
      <w:pPr>
        <w:jc w:val="both"/>
        <w:rPr>
          <w:b/>
        </w:rPr>
      </w:pPr>
    </w:p>
    <w:p w:rsidR="009F0889" w:rsidRDefault="009F0889" w:rsidP="006F5DF0">
      <w:pPr>
        <w:jc w:val="both"/>
        <w:rPr>
          <w:b/>
        </w:rPr>
      </w:pPr>
    </w:p>
    <w:p w:rsidR="00E178F9" w:rsidRDefault="00E178F9" w:rsidP="006F5DF0">
      <w:pPr>
        <w:jc w:val="both"/>
        <w:rPr>
          <w:b/>
        </w:rPr>
      </w:pPr>
    </w:p>
    <w:p w:rsidR="00E178F9" w:rsidRDefault="00E178F9" w:rsidP="006F5DF0">
      <w:pPr>
        <w:jc w:val="both"/>
        <w:rPr>
          <w:b/>
        </w:rPr>
      </w:pPr>
    </w:p>
    <w:p w:rsidR="00E178F9" w:rsidRDefault="00E178F9" w:rsidP="006F5DF0">
      <w:pPr>
        <w:jc w:val="both"/>
        <w:rPr>
          <w:b/>
        </w:rPr>
      </w:pPr>
    </w:p>
    <w:p w:rsidR="009F0889" w:rsidRDefault="009F0889" w:rsidP="006F5DF0">
      <w:pPr>
        <w:jc w:val="both"/>
        <w:rPr>
          <w:b/>
        </w:rPr>
      </w:pPr>
    </w:p>
    <w:p w:rsidR="008E62DD" w:rsidRDefault="008E62DD" w:rsidP="006F5DF0">
      <w:pPr>
        <w:jc w:val="both"/>
        <w:rPr>
          <w:b/>
        </w:rPr>
      </w:pPr>
    </w:p>
    <w:p w:rsidR="008E62DD" w:rsidRDefault="008E62DD" w:rsidP="006F5DF0">
      <w:pPr>
        <w:jc w:val="both"/>
        <w:rPr>
          <w:b/>
        </w:rPr>
      </w:pPr>
    </w:p>
    <w:p w:rsidR="008E62DD" w:rsidRDefault="008E62DD" w:rsidP="006F5DF0">
      <w:pPr>
        <w:jc w:val="both"/>
        <w:rPr>
          <w:b/>
        </w:rPr>
      </w:pPr>
    </w:p>
    <w:p w:rsidR="009F0889" w:rsidRDefault="009F0889" w:rsidP="006F5DF0">
      <w:pPr>
        <w:jc w:val="both"/>
        <w:rPr>
          <w:b/>
        </w:rPr>
      </w:pPr>
    </w:p>
    <w:p w:rsidR="00D836BD" w:rsidRDefault="00D836BD" w:rsidP="009637F1">
      <w:pPr>
        <w:pStyle w:val="a3"/>
        <w:numPr>
          <w:ilvl w:val="0"/>
          <w:numId w:val="360"/>
        </w:numPr>
        <w:jc w:val="center"/>
        <w:rPr>
          <w:b/>
        </w:rPr>
      </w:pPr>
      <w:r>
        <w:rPr>
          <w:b/>
        </w:rPr>
        <w:lastRenderedPageBreak/>
        <w:t xml:space="preserve">Целевой раздел </w:t>
      </w:r>
    </w:p>
    <w:bookmarkEnd w:id="1"/>
    <w:p w:rsidR="00693A25" w:rsidRPr="006F5DF0" w:rsidRDefault="00D836BD" w:rsidP="003A6161">
      <w:pPr>
        <w:pStyle w:val="a3"/>
        <w:numPr>
          <w:ilvl w:val="1"/>
          <w:numId w:val="152"/>
        </w:numPr>
        <w:jc w:val="center"/>
        <w:rPr>
          <w:b/>
        </w:rPr>
      </w:pPr>
      <w:r>
        <w:rPr>
          <w:b/>
        </w:rPr>
        <w:t>Пояснительная записка</w:t>
      </w:r>
    </w:p>
    <w:p w:rsidR="00D56602" w:rsidRPr="00F006D0" w:rsidRDefault="00D56602" w:rsidP="00D56602">
      <w:pPr>
        <w:contextualSpacing/>
        <w:jc w:val="both"/>
        <w:rPr>
          <w:sz w:val="22"/>
        </w:rPr>
      </w:pPr>
    </w:p>
    <w:p w:rsidR="00D56602" w:rsidRPr="007E5930" w:rsidRDefault="00D56602" w:rsidP="00D836BD">
      <w:pPr>
        <w:spacing w:line="276" w:lineRule="auto"/>
        <w:ind w:firstLine="709"/>
        <w:contextualSpacing/>
        <w:jc w:val="both"/>
        <w:rPr>
          <w:color w:val="FF0000"/>
        </w:rPr>
      </w:pPr>
      <w:r>
        <w:t>Основная образовательная программа основного общего образования</w:t>
      </w:r>
      <w:r w:rsidR="00DB6100">
        <w:t xml:space="preserve"> (далее - ООП ООО)</w:t>
      </w:r>
      <w:r w:rsidR="00F03710">
        <w:t xml:space="preserve"> М</w:t>
      </w:r>
      <w:r w:rsidR="00A25D90">
        <w:t xml:space="preserve">ОУ </w:t>
      </w:r>
      <w:r w:rsidR="00F03710">
        <w:t xml:space="preserve">Вочевская </w:t>
      </w:r>
      <w:r w:rsidR="00A25D90">
        <w:t>СОШ</w:t>
      </w:r>
      <w:r w:rsidR="00F03710">
        <w:t xml:space="preserve"> </w:t>
      </w:r>
      <w:r>
        <w:t xml:space="preserve"> </w:t>
      </w:r>
      <w:r w:rsidRPr="00D56602">
        <w:t xml:space="preserve">разработана в соответствии с требованиями </w:t>
      </w:r>
      <w:r w:rsidR="00A73F67">
        <w:t>Ф</w:t>
      </w:r>
      <w:r w:rsidRPr="00D56602">
        <w:t>едерального государственного образовательного стандарта основного общего образования</w:t>
      </w:r>
      <w:r w:rsidR="00AC566B">
        <w:t xml:space="preserve"> (далее - ФГОС ООО)</w:t>
      </w:r>
      <w:r w:rsidRPr="00D56602">
        <w:t xml:space="preserve"> к </w:t>
      </w:r>
      <w:r>
        <w:t xml:space="preserve">результатам освоения, </w:t>
      </w:r>
      <w:r w:rsidRPr="00D56602">
        <w:t xml:space="preserve">структуре и </w:t>
      </w:r>
      <w:r>
        <w:t>условиям реализации</w:t>
      </w:r>
      <w:r w:rsidRPr="00D56602">
        <w:t xml:space="preserve"> основной образовательной программы</w:t>
      </w:r>
      <w:r>
        <w:t xml:space="preserve"> основного общего образования</w:t>
      </w:r>
      <w:r w:rsidR="00DB6100">
        <w:t xml:space="preserve">, </w:t>
      </w:r>
      <w:r w:rsidR="00DB6100">
        <w:rPr>
          <w:color w:val="000000"/>
          <w:lang w:eastAsia="ru-RU"/>
        </w:rPr>
        <w:t>примерной основной образовательной программы основного общего образования, с учётом анализа образовательных запросов участников образо</w:t>
      </w:r>
      <w:r w:rsidR="00F03710">
        <w:rPr>
          <w:color w:val="000000"/>
          <w:lang w:eastAsia="ru-RU"/>
        </w:rPr>
        <w:t>вательного процесса М</w:t>
      </w:r>
      <w:r w:rsidR="00A25D90">
        <w:rPr>
          <w:color w:val="000000"/>
          <w:lang w:eastAsia="ru-RU"/>
        </w:rPr>
        <w:t xml:space="preserve">ОУ </w:t>
      </w:r>
      <w:r w:rsidR="00F03710">
        <w:rPr>
          <w:color w:val="000000"/>
          <w:lang w:eastAsia="ru-RU"/>
        </w:rPr>
        <w:t>Вочевская СОШ</w:t>
      </w:r>
      <w:r w:rsidR="00DB6100">
        <w:rPr>
          <w:color w:val="000000"/>
          <w:lang w:eastAsia="ru-RU"/>
        </w:rPr>
        <w:t>.</w:t>
      </w:r>
      <w:r w:rsidR="00A25D90">
        <w:rPr>
          <w:color w:val="000000"/>
          <w:lang w:eastAsia="ru-RU"/>
        </w:rPr>
        <w:t xml:space="preserve"> </w:t>
      </w:r>
      <w:r w:rsidR="007E5930" w:rsidRPr="007E5930">
        <w:t>ООП ООО</w:t>
      </w:r>
      <w:r w:rsidRPr="007E5930">
        <w:t xml:space="preserve"> определяет цели, задачи, планируемые результаты, содержание и организацию образовательного процесса на </w:t>
      </w:r>
      <w:r w:rsidR="007E5930" w:rsidRPr="007E5930">
        <w:t>уровне</w:t>
      </w:r>
      <w:r w:rsidRPr="007E5930">
        <w:t xml:space="preserve"> основного общего образования.</w:t>
      </w:r>
      <w:r w:rsidR="00B15093">
        <w:t xml:space="preserve"> </w:t>
      </w:r>
      <w:r w:rsidR="007E5930">
        <w:t>ООП ООО</w:t>
      </w:r>
      <w:r w:rsidR="00D6609C">
        <w:t xml:space="preserve"> </w:t>
      </w:r>
      <w:r w:rsidR="007E5930">
        <w:rPr>
          <w:rStyle w:val="Zag11"/>
        </w:rPr>
        <w:t xml:space="preserve">направлена на формирование </w:t>
      </w:r>
      <w:r w:rsidR="007E5930" w:rsidRPr="007E5930">
        <w:t>российской гражданской идентичности</w:t>
      </w:r>
      <w:r w:rsidR="007E5930">
        <w:rPr>
          <w:rStyle w:val="Zag11"/>
        </w:rPr>
        <w:t xml:space="preserve">, общей культуры, духовно-нравственное, гражданское, социальное, личностное и интеллектуальное развитие, саморазвитие и самосовершенствование учащихся. </w:t>
      </w:r>
      <w:r w:rsidR="007E5930">
        <w:t>ООП ООО</w:t>
      </w:r>
      <w:r w:rsidR="007E5930">
        <w:rPr>
          <w:rStyle w:val="Zag11"/>
        </w:rPr>
        <w:t xml:space="preserve"> обеспечивает их социальную успешность и самоидентификацию, развитие творческих способностей, сохранение и укрепление здоровья; </w:t>
      </w:r>
      <w:r w:rsidR="007E5930" w:rsidRPr="007E5930">
        <w:t>доступность получения качественного основного общего образования; развитие государственно-общественного управления в образовании.</w:t>
      </w:r>
    </w:p>
    <w:p w:rsidR="00274EDC" w:rsidRPr="00265945" w:rsidRDefault="00F03710" w:rsidP="000E7900">
      <w:pPr>
        <w:spacing w:line="276" w:lineRule="auto"/>
        <w:ind w:firstLine="709"/>
        <w:contextualSpacing/>
        <w:jc w:val="both"/>
      </w:pPr>
      <w:r>
        <w:t>М</w:t>
      </w:r>
      <w:r w:rsidR="00A25D90">
        <w:t xml:space="preserve">ОУ </w:t>
      </w:r>
      <w:r>
        <w:t xml:space="preserve">Вочевская СОШ </w:t>
      </w:r>
      <w:r w:rsidR="00274EDC" w:rsidRPr="00274EDC">
        <w:t xml:space="preserve"> - образовательная организация, осуществляющая в качестве основной цели своей деятельности образовательную деятельность по образовательным программам начального общего, основного общего и среднего общего образования. ООП ООО обеспечивает преемственность основных образовательных программ начального общего, основного общего, среднего общего образования.</w:t>
      </w:r>
      <w:r w:rsidR="00D6609C">
        <w:t xml:space="preserve"> </w:t>
      </w:r>
      <w:r w:rsidR="00265945">
        <w:t>Организация учебного процесса в МОУ</w:t>
      </w:r>
      <w:r>
        <w:t xml:space="preserve"> Вочевская СОШ </w:t>
      </w:r>
      <w:r w:rsidR="00265945">
        <w:t xml:space="preserve"> </w:t>
      </w:r>
      <w:r w:rsidR="00274EDC" w:rsidRPr="00265945">
        <w:t xml:space="preserve">позволяет вести целенаправленную работу по развитию личности, предоставляет возможности для решения задач, стоящих перед современным образованием, </w:t>
      </w:r>
      <w:r w:rsidR="00265945" w:rsidRPr="00265945">
        <w:t>учитывает потребности учащихся и</w:t>
      </w:r>
      <w:r w:rsidR="00274EDC" w:rsidRPr="00265945">
        <w:t xml:space="preserve"> их родителей (законных представителей).</w:t>
      </w:r>
    </w:p>
    <w:p w:rsidR="00274EDC" w:rsidRDefault="000E7900" w:rsidP="00162883">
      <w:pPr>
        <w:ind w:firstLine="709"/>
        <w:contextualSpacing/>
        <w:jc w:val="both"/>
      </w:pPr>
      <w:r>
        <w:t>Нормативно-правовая база, обеспечивающая реализацию о</w:t>
      </w:r>
      <w:r w:rsidR="006C5A8F">
        <w:t>сновн</w:t>
      </w:r>
      <w:r>
        <w:t>ой</w:t>
      </w:r>
      <w:r w:rsidR="006C5A8F">
        <w:t xml:space="preserve"> образовательн</w:t>
      </w:r>
      <w:r>
        <w:t>ой</w:t>
      </w:r>
      <w:r w:rsidR="006C5A8F">
        <w:t xml:space="preserve"> программ</w:t>
      </w:r>
      <w:r>
        <w:t>ы</w:t>
      </w:r>
      <w:r w:rsidR="006C5A8F">
        <w:t xml:space="preserve"> основного общего образования</w:t>
      </w:r>
      <w:r>
        <w:t xml:space="preserve">: </w:t>
      </w:r>
    </w:p>
    <w:p w:rsidR="00274EDC" w:rsidRDefault="00274EDC" w:rsidP="00EE072D">
      <w:pPr>
        <w:pStyle w:val="a3"/>
        <w:numPr>
          <w:ilvl w:val="0"/>
          <w:numId w:val="70"/>
        </w:numPr>
        <w:jc w:val="both"/>
      </w:pPr>
      <w:r>
        <w:t>закон РФ «Об образовании в РФ» от 29.12.2012</w:t>
      </w:r>
      <w:r w:rsidR="000E7900">
        <w:t xml:space="preserve"> г. </w:t>
      </w:r>
      <w:r>
        <w:t xml:space="preserve"> №273</w:t>
      </w:r>
      <w:r w:rsidR="000E7900">
        <w:t>-ФЗ</w:t>
      </w:r>
      <w:r>
        <w:t xml:space="preserve">; </w:t>
      </w:r>
    </w:p>
    <w:p w:rsidR="000E7900" w:rsidRPr="000E7900" w:rsidRDefault="000E7900" w:rsidP="00EE072D">
      <w:pPr>
        <w:pStyle w:val="a3"/>
        <w:numPr>
          <w:ilvl w:val="0"/>
          <w:numId w:val="70"/>
        </w:numPr>
      </w:pPr>
      <w:r>
        <w:t xml:space="preserve">закон </w:t>
      </w:r>
      <w:r w:rsidRPr="000E7900">
        <w:t>Республик</w:t>
      </w:r>
      <w:r>
        <w:t>и</w:t>
      </w:r>
      <w:r w:rsidRPr="000E7900">
        <w:t xml:space="preserve"> Коми «Об образовании» (в ред. Закона РК от 27.06.2013 №</w:t>
      </w:r>
      <w:r>
        <w:t xml:space="preserve"> </w:t>
      </w:r>
      <w:r w:rsidRPr="000E7900">
        <w:t>69-РЗ);</w:t>
      </w:r>
    </w:p>
    <w:p w:rsidR="000E7900" w:rsidRPr="000E7900" w:rsidRDefault="000E7900" w:rsidP="00EE072D">
      <w:pPr>
        <w:pStyle w:val="a3"/>
        <w:numPr>
          <w:ilvl w:val="0"/>
          <w:numId w:val="70"/>
        </w:numPr>
      </w:pPr>
      <w:r>
        <w:t>закон</w:t>
      </w:r>
      <w:r w:rsidRPr="000E7900">
        <w:t xml:space="preserve"> Республики Коми «О государственных языках Республики Коми»</w:t>
      </w:r>
      <w:r>
        <w:t xml:space="preserve">  (в редакции </w:t>
      </w:r>
      <w:r w:rsidRPr="000E7900">
        <w:t xml:space="preserve"> от 16.07.2002</w:t>
      </w:r>
      <w:r>
        <w:t xml:space="preserve"> г.</w:t>
      </w:r>
      <w:r w:rsidRPr="000E7900">
        <w:t xml:space="preserve"> №76-РЗ, от 06.07.2009 </w:t>
      </w:r>
      <w:r>
        <w:t xml:space="preserve">г. </w:t>
      </w:r>
      <w:r w:rsidRPr="000E7900">
        <w:t>№63-РЗ);</w:t>
      </w:r>
    </w:p>
    <w:p w:rsidR="00274EDC" w:rsidRDefault="00274EDC" w:rsidP="00EE072D">
      <w:pPr>
        <w:pStyle w:val="a3"/>
        <w:numPr>
          <w:ilvl w:val="0"/>
          <w:numId w:val="70"/>
        </w:numPr>
        <w:jc w:val="both"/>
      </w:pPr>
      <w:r>
        <w:t>приказ Министерства образования и науки РФ от 17.12.2010 №1897 «Об утверждении федерального государственного стандарта основного общего образования» (зар</w:t>
      </w:r>
      <w:r w:rsidR="00D6609C">
        <w:t xml:space="preserve">егистрирован Минюстом 01.02.2011 </w:t>
      </w:r>
      <w:r>
        <w:t>№19644);</w:t>
      </w:r>
    </w:p>
    <w:p w:rsidR="00274EDC" w:rsidRDefault="00274EDC" w:rsidP="00EE072D">
      <w:pPr>
        <w:pStyle w:val="a3"/>
        <w:numPr>
          <w:ilvl w:val="0"/>
          <w:numId w:val="70"/>
        </w:numPr>
        <w:jc w:val="both"/>
      </w:pPr>
      <w:r>
        <w:t>приказ Министерства образования и науки РФ от 29.12.2014 № 1644 «О внесении изменений в приказ Министерства образ</w:t>
      </w:r>
      <w:r w:rsidR="00D6609C">
        <w:t>ования и науки РФ от 17.12.2010</w:t>
      </w:r>
      <w:r w:rsidR="000E7900">
        <w:t xml:space="preserve">», </w:t>
      </w:r>
      <w:r w:rsidR="00D6609C">
        <w:t xml:space="preserve"> </w:t>
      </w:r>
      <w:r>
        <w:t>№ 1897 «Об утверждении федерального государственного стандарта основного общего образования»;</w:t>
      </w:r>
    </w:p>
    <w:p w:rsidR="00D6609C" w:rsidRDefault="000E7900" w:rsidP="00EE072D">
      <w:pPr>
        <w:pStyle w:val="a3"/>
        <w:numPr>
          <w:ilvl w:val="0"/>
          <w:numId w:val="70"/>
        </w:numPr>
        <w:jc w:val="both"/>
      </w:pPr>
      <w:r>
        <w:t>приказ</w:t>
      </w:r>
      <w:r w:rsidR="00D6609C">
        <w:t xml:space="preserve"> Министерства образования и науки РФ от 31.12.2015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w:t>
      </w:r>
    </w:p>
    <w:p w:rsidR="006C5A8F" w:rsidRDefault="006C5A8F" w:rsidP="00EE072D">
      <w:pPr>
        <w:pStyle w:val="a3"/>
        <w:numPr>
          <w:ilvl w:val="0"/>
          <w:numId w:val="70"/>
        </w:numPr>
        <w:jc w:val="both"/>
      </w:pPr>
      <w:r>
        <w:t>приказа М</w:t>
      </w:r>
      <w:r w:rsidR="004D0985">
        <w:t>и</w:t>
      </w:r>
      <w:r>
        <w:t>нистерства образования и науки Российской Федерации от</w:t>
      </w:r>
      <w:r w:rsidR="004D0985">
        <w:t xml:space="preserve"> 30.08.2013 № 1015 «Об утверждении Порядка организации и осуществления образовательной </w:t>
      </w:r>
      <w:r w:rsidR="004D0985">
        <w:lastRenderedPageBreak/>
        <w:t>деятельности по основным общеобразовательным программам – образовательным программам начального общего, основного общего, среднего общего образования»;</w:t>
      </w:r>
    </w:p>
    <w:p w:rsidR="00700C76" w:rsidRDefault="00700C76" w:rsidP="00EE072D">
      <w:pPr>
        <w:pStyle w:val="a3"/>
        <w:numPr>
          <w:ilvl w:val="0"/>
          <w:numId w:val="70"/>
        </w:numPr>
        <w:jc w:val="both"/>
      </w:pPr>
      <w:r>
        <w:t>приказ</w:t>
      </w:r>
      <w:r w:rsidR="006C5A8F">
        <w:t>а</w:t>
      </w:r>
      <w:r>
        <w:t xml:space="preserve"> Министерства образования и науки РФ от 28.12.2010 №2106 «Об утверждении федеральных требований к ОУ в части охраны здоровья учащихся, воспитанников»;</w:t>
      </w:r>
    </w:p>
    <w:p w:rsidR="00700C76" w:rsidRDefault="00700C76" w:rsidP="00EE072D">
      <w:pPr>
        <w:pStyle w:val="a3"/>
        <w:numPr>
          <w:ilvl w:val="0"/>
          <w:numId w:val="70"/>
        </w:numPr>
        <w:jc w:val="both"/>
      </w:pPr>
      <w:r>
        <w:t>приказ</w:t>
      </w:r>
      <w:r w:rsidR="006C5A8F">
        <w:t>а</w:t>
      </w:r>
      <w:r>
        <w:t xml:space="preserve"> Министерства образования и науки </w:t>
      </w:r>
      <w:r w:rsidR="00275C94">
        <w:t xml:space="preserve">РФ от 04.10.2010 </w:t>
      </w:r>
      <w:r>
        <w:t>№986 «Об утверждении федеральных требований к ОУ в части минимальной оснащенности учебного процесса и оборудования учебных помещений»;</w:t>
      </w:r>
    </w:p>
    <w:p w:rsidR="00700C76" w:rsidRDefault="006C5A8F" w:rsidP="00EE072D">
      <w:pPr>
        <w:pStyle w:val="a3"/>
        <w:numPr>
          <w:ilvl w:val="0"/>
          <w:numId w:val="70"/>
        </w:numPr>
        <w:jc w:val="both"/>
      </w:pPr>
      <w:r>
        <w:t>примерной</w:t>
      </w:r>
      <w:r w:rsidR="00700C76">
        <w:t xml:space="preserve"> основн</w:t>
      </w:r>
      <w:r>
        <w:t>ой образовательной</w:t>
      </w:r>
      <w:r w:rsidR="00700C76">
        <w:t xml:space="preserve"> программ</w:t>
      </w:r>
      <w:r>
        <w:t>ы</w:t>
      </w:r>
      <w:r w:rsidR="00700C76">
        <w:t xml:space="preserve"> основного общего образования (одобрен</w:t>
      </w:r>
      <w:r>
        <w:t>ной</w:t>
      </w:r>
      <w:r w:rsidR="00700C76">
        <w:t xml:space="preserve"> решением федерального учебно-методического объединения по общему образованию (протокол от 8 апреля 2015 № 1/15));</w:t>
      </w:r>
    </w:p>
    <w:p w:rsidR="00700C76" w:rsidRDefault="00700C76" w:rsidP="00EE072D">
      <w:pPr>
        <w:pStyle w:val="a3"/>
        <w:numPr>
          <w:ilvl w:val="0"/>
          <w:numId w:val="70"/>
        </w:numPr>
        <w:jc w:val="both"/>
      </w:pPr>
      <w:r>
        <w:t>приказ</w:t>
      </w:r>
      <w:r w:rsidR="006C5A8F">
        <w:t>а</w:t>
      </w:r>
      <w:r>
        <w:t xml:space="preserve"> Министерства здравоохранения и социального развития Российской Федерации от 26.08.2010 №761н. «Единый квалификационный справочник должностей руководителей, специалистов и служащих» - раздел "Квалификационные характеристики должностей работников образования";</w:t>
      </w:r>
    </w:p>
    <w:p w:rsidR="006C5A8F" w:rsidRDefault="006C5A8F" w:rsidP="00EE072D">
      <w:pPr>
        <w:pStyle w:val="a3"/>
        <w:numPr>
          <w:ilvl w:val="0"/>
          <w:numId w:val="70"/>
        </w:numPr>
        <w:jc w:val="both"/>
      </w:pPr>
      <w:r>
        <w:t>приказа Министерства образования Республики Коми от 20.09.2011</w:t>
      </w:r>
      <w:r w:rsidR="00275C94">
        <w:t xml:space="preserve"> </w:t>
      </w:r>
      <w:r>
        <w:t>№ 289 «О введении ФГОС основного общего образования в системе образования Республики Коми»;</w:t>
      </w:r>
    </w:p>
    <w:p w:rsidR="006C5A8F" w:rsidRDefault="006C5A8F" w:rsidP="00EE072D">
      <w:pPr>
        <w:pStyle w:val="a3"/>
        <w:numPr>
          <w:ilvl w:val="0"/>
          <w:numId w:val="70"/>
        </w:numPr>
        <w:jc w:val="both"/>
      </w:pPr>
      <w:r>
        <w:t>приказа Министерства образования Республики Коми от 12.05.2015 № 344 «Об обеспечении изучения коми языка в общеобразовательных  организациях, реализующих программы основного общего образования в соответствии с требованиями федерального государственного стандарта основного общего образования»;</w:t>
      </w:r>
    </w:p>
    <w:p w:rsidR="00700C76" w:rsidRPr="000E7900" w:rsidRDefault="006C5A8F" w:rsidP="006C5A8F">
      <w:pPr>
        <w:pStyle w:val="a3"/>
        <w:ind w:left="0"/>
        <w:jc w:val="both"/>
        <w:rPr>
          <w:b/>
        </w:rPr>
      </w:pPr>
      <w:r w:rsidRPr="000E7900">
        <w:rPr>
          <w:b/>
        </w:rPr>
        <w:t>в соответствии с:</w:t>
      </w:r>
    </w:p>
    <w:p w:rsidR="00700C76" w:rsidRDefault="00700C76" w:rsidP="00EE072D">
      <w:pPr>
        <w:pStyle w:val="a3"/>
        <w:numPr>
          <w:ilvl w:val="0"/>
          <w:numId w:val="70"/>
        </w:numPr>
        <w:jc w:val="both"/>
      </w:pPr>
      <w:r>
        <w:t>санитарно-эпидемиологически</w:t>
      </w:r>
      <w:r w:rsidR="006C5A8F">
        <w:t>ми</w:t>
      </w:r>
      <w:r>
        <w:t xml:space="preserve"> требования</w:t>
      </w:r>
      <w:r w:rsidR="006C5A8F">
        <w:t>ми</w:t>
      </w:r>
      <w:r>
        <w:t xml:space="preserve"> к условиям и организации обучения в ОУ 2.4.4.2821-10 (утв. Постановлением Главного государственного санитарного врача РФ от 29.11.2010  №189);</w:t>
      </w:r>
    </w:p>
    <w:p w:rsidR="00274EDC" w:rsidRDefault="006C5A8F" w:rsidP="00EE072D">
      <w:pPr>
        <w:pStyle w:val="a3"/>
        <w:numPr>
          <w:ilvl w:val="0"/>
          <w:numId w:val="70"/>
        </w:numPr>
        <w:jc w:val="both"/>
      </w:pPr>
      <w:r>
        <w:t>поряд</w:t>
      </w:r>
      <w:r w:rsidR="00274EDC">
        <w:t>к</w:t>
      </w:r>
      <w:r>
        <w:t>ом</w:t>
      </w:r>
      <w:r w:rsidR="00274EDC">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образования и </w:t>
      </w:r>
      <w:r w:rsidR="001C1B45">
        <w:t>науки РФ от 30.08.</w:t>
      </w:r>
      <w:r w:rsidR="00275C94">
        <w:t xml:space="preserve">2013 </w:t>
      </w:r>
      <w:r w:rsidR="008E564C">
        <w:t>№</w:t>
      </w:r>
      <w:r w:rsidR="00274EDC">
        <w:t>1015);</w:t>
      </w:r>
    </w:p>
    <w:p w:rsidR="00274EDC" w:rsidRDefault="006C5A8F" w:rsidP="00EE072D">
      <w:pPr>
        <w:pStyle w:val="a3"/>
        <w:numPr>
          <w:ilvl w:val="0"/>
          <w:numId w:val="70"/>
        </w:numPr>
        <w:jc w:val="both"/>
      </w:pPr>
      <w:r>
        <w:t>поряд</w:t>
      </w:r>
      <w:r w:rsidR="00274EDC">
        <w:t>к</w:t>
      </w:r>
      <w:r>
        <w:t>ом</w:t>
      </w:r>
      <w:r w:rsidR="00274EDC">
        <w:t xml:space="preserve"> организации и осуществления образовательной деятельности по </w:t>
      </w:r>
      <w:r w:rsidR="00274EDC" w:rsidRPr="003C0219">
        <w:t>дополнительным общеобразовательным программам</w:t>
      </w:r>
      <w:r w:rsidR="00274EDC">
        <w:t xml:space="preserve"> (утв. приказом Министерства об</w:t>
      </w:r>
      <w:r w:rsidR="00275C94">
        <w:t>разования и науки РФ от 29.08.</w:t>
      </w:r>
      <w:r w:rsidR="00274EDC">
        <w:t xml:space="preserve">2013 № 1008);  </w:t>
      </w:r>
    </w:p>
    <w:p w:rsidR="00274EDC" w:rsidRDefault="00274EDC" w:rsidP="00EE072D">
      <w:pPr>
        <w:pStyle w:val="a3"/>
        <w:numPr>
          <w:ilvl w:val="0"/>
          <w:numId w:val="70"/>
        </w:numPr>
        <w:jc w:val="both"/>
      </w:pPr>
      <w:r>
        <w:t>письмо</w:t>
      </w:r>
      <w:r w:rsidR="006C5A8F">
        <w:t>м</w:t>
      </w:r>
      <w:r>
        <w:t xml:space="preserve"> Министерства образования и науки РФ от 24.11.2011</w:t>
      </w:r>
      <w:r w:rsidR="00275C94">
        <w:t xml:space="preserve"> </w:t>
      </w:r>
      <w:r>
        <w:t>№МД-1552/03 «Об оснащении образовательных учреждений учебным и учебно-лабораторным оборудованием»;</w:t>
      </w:r>
    </w:p>
    <w:p w:rsidR="00274EDC" w:rsidRDefault="00274EDC" w:rsidP="00EE072D">
      <w:pPr>
        <w:pStyle w:val="a3"/>
        <w:numPr>
          <w:ilvl w:val="0"/>
          <w:numId w:val="70"/>
        </w:numPr>
        <w:jc w:val="both"/>
      </w:pPr>
      <w:r>
        <w:t>письмо</w:t>
      </w:r>
      <w:r w:rsidR="006C5A8F">
        <w:t>м</w:t>
      </w:r>
      <w:r>
        <w:t xml:space="preserve"> Министерства образования и н</w:t>
      </w:r>
      <w:r w:rsidR="001C1B45">
        <w:t>ауки Российской Федерации от 12.05.</w:t>
      </w:r>
      <w:r>
        <w:t>2011 № 03-296 «Об организации внеурочной деятельности при введении Федерального образовательного стандарта общего образования»;</w:t>
      </w:r>
    </w:p>
    <w:p w:rsidR="004D0985" w:rsidRDefault="004D0985" w:rsidP="00EE072D">
      <w:pPr>
        <w:pStyle w:val="a3"/>
        <w:numPr>
          <w:ilvl w:val="0"/>
          <w:numId w:val="70"/>
        </w:numPr>
        <w:jc w:val="both"/>
      </w:pPr>
      <w:r>
        <w:t xml:space="preserve">письмом Министерства образования и науки Российской Федерации от 25.05.2015 </w:t>
      </w:r>
      <w:r w:rsidR="00275C94">
        <w:t>№</w:t>
      </w:r>
      <w:r>
        <w:t>08-761 «Об изучении предметных областей: «Основы религиозных культур и светской этики» и «Основы духовно-нравственной культуры народов России»;</w:t>
      </w:r>
    </w:p>
    <w:p w:rsidR="00690E33" w:rsidRDefault="00690E33" w:rsidP="00EE072D">
      <w:pPr>
        <w:pStyle w:val="a3"/>
        <w:numPr>
          <w:ilvl w:val="0"/>
          <w:numId w:val="70"/>
        </w:numPr>
        <w:jc w:val="both"/>
      </w:pPr>
      <w:r>
        <w:t>методическими рекомендациями Министерства образования и науки Российской Федерации от 07.08.2015 № 08-1228 по вопросам введения федерального государственного образовательного стандарта основного общего обра</w:t>
      </w:r>
      <w:r w:rsidR="00110218">
        <w:t>з</w:t>
      </w:r>
      <w:r>
        <w:t>ования;</w:t>
      </w:r>
    </w:p>
    <w:p w:rsidR="00274EDC" w:rsidRDefault="00274EDC" w:rsidP="00EE072D">
      <w:pPr>
        <w:pStyle w:val="a3"/>
        <w:numPr>
          <w:ilvl w:val="0"/>
          <w:numId w:val="70"/>
        </w:numPr>
        <w:jc w:val="both"/>
      </w:pPr>
      <w:r>
        <w:t>план</w:t>
      </w:r>
      <w:r w:rsidR="006C5A8F">
        <w:t>ом</w:t>
      </w:r>
      <w:r>
        <w:t>-график</w:t>
      </w:r>
      <w:r w:rsidR="006C5A8F">
        <w:t>ом</w:t>
      </w:r>
      <w:r>
        <w:t xml:space="preserve"> мероприятий по введению ФГОС основного общего образования в системе образования Республики Коми (Утвержд</w:t>
      </w:r>
      <w:r w:rsidR="00275C94">
        <w:t xml:space="preserve">ён приказом МО РК от 20.09.2011 </w:t>
      </w:r>
      <w:r>
        <w:t>№ 289);</w:t>
      </w:r>
    </w:p>
    <w:p w:rsidR="005C4D70" w:rsidRDefault="009B4E9A" w:rsidP="00EE072D">
      <w:pPr>
        <w:pStyle w:val="a3"/>
        <w:numPr>
          <w:ilvl w:val="0"/>
          <w:numId w:val="70"/>
        </w:numPr>
        <w:jc w:val="both"/>
      </w:pPr>
      <w:r>
        <w:lastRenderedPageBreak/>
        <w:t>п</w:t>
      </w:r>
      <w:r w:rsidR="005C4D70">
        <w:t>исьмо</w:t>
      </w:r>
      <w:r w:rsidR="006C5A8F">
        <w:t>м</w:t>
      </w:r>
      <w:r w:rsidR="005C4D70">
        <w:t xml:space="preserve"> Министерства образования Республики Коми от 11.03.2014 № 03-05/1 «О реализации этнокультурной составляющей содержания образовательных программ общего образования»;</w:t>
      </w:r>
    </w:p>
    <w:p w:rsidR="00EB16F3" w:rsidRDefault="00EB16F3" w:rsidP="00EE072D">
      <w:pPr>
        <w:pStyle w:val="a3"/>
        <w:numPr>
          <w:ilvl w:val="0"/>
          <w:numId w:val="70"/>
        </w:numPr>
        <w:jc w:val="both"/>
      </w:pPr>
      <w:r>
        <w:t>инструктивно-методическим письмом МО РК от 19.05.2015 №02-42/177 «О разработке учебных планов при реализации ФГОС основного общего образования»;</w:t>
      </w:r>
    </w:p>
    <w:p w:rsidR="00EB16F3" w:rsidRDefault="00EB16F3" w:rsidP="00EE072D">
      <w:pPr>
        <w:pStyle w:val="a3"/>
        <w:numPr>
          <w:ilvl w:val="0"/>
          <w:numId w:val="70"/>
        </w:numPr>
        <w:jc w:val="both"/>
      </w:pPr>
      <w:r>
        <w:t>концепцией образования этнокультурной направленности в Республике Коми (приказ Министерства образования Республики Коми от 23.11.2015 №255);</w:t>
      </w:r>
    </w:p>
    <w:p w:rsidR="00EB16F3" w:rsidRDefault="00EB16F3" w:rsidP="00EE072D">
      <w:pPr>
        <w:pStyle w:val="a3"/>
        <w:numPr>
          <w:ilvl w:val="0"/>
          <w:numId w:val="70"/>
        </w:numPr>
        <w:jc w:val="both"/>
      </w:pPr>
      <w:r>
        <w:t>письмом Министерства образования, науки и молодежной политики Республики Коми от 21.04.2017 №03-14/4 «Об особенностях организации этнокультурного образования»;</w:t>
      </w:r>
    </w:p>
    <w:p w:rsidR="008E564C" w:rsidRDefault="008E564C" w:rsidP="00D56602">
      <w:pPr>
        <w:contextualSpacing/>
        <w:jc w:val="both"/>
      </w:pPr>
    </w:p>
    <w:p w:rsidR="00E178F9" w:rsidRDefault="00E178F9" w:rsidP="00E178F9">
      <w:pPr>
        <w:pStyle w:val="a3"/>
        <w:numPr>
          <w:ilvl w:val="2"/>
          <w:numId w:val="152"/>
        </w:numPr>
        <w:jc w:val="center"/>
        <w:rPr>
          <w:b/>
        </w:rPr>
      </w:pPr>
      <w:r>
        <w:rPr>
          <w:b/>
        </w:rPr>
        <w:t>Цели изадачи реализации основной образовательной программы основного общего образования</w:t>
      </w:r>
    </w:p>
    <w:p w:rsidR="00E178F9" w:rsidRPr="00E178F9" w:rsidRDefault="00E178F9" w:rsidP="00E178F9">
      <w:pPr>
        <w:pStyle w:val="a3"/>
        <w:ind w:left="1080"/>
        <w:jc w:val="both"/>
        <w:rPr>
          <w:b/>
        </w:rPr>
      </w:pPr>
    </w:p>
    <w:p w:rsidR="00D56602" w:rsidRPr="00A73F67" w:rsidRDefault="00D56602" w:rsidP="00D56602">
      <w:pPr>
        <w:contextualSpacing/>
        <w:jc w:val="both"/>
      </w:pPr>
      <w:r w:rsidRPr="00F03710">
        <w:rPr>
          <w:b/>
        </w:rPr>
        <w:t>Целями</w:t>
      </w:r>
      <w:r w:rsidRPr="00A73F67">
        <w:t xml:space="preserve"> реализации </w:t>
      </w:r>
      <w:r w:rsidR="00907D95" w:rsidRPr="00A73F67">
        <w:t xml:space="preserve">ООП ООО </w:t>
      </w:r>
      <w:r w:rsidRPr="00A73F67">
        <w:t>являютс</w:t>
      </w:r>
      <w:r w:rsidR="00907D95" w:rsidRPr="00A73F67">
        <w:t>я:</w:t>
      </w:r>
    </w:p>
    <w:p w:rsidR="00D56602" w:rsidRDefault="00D56602" w:rsidP="00A73F67">
      <w:pPr>
        <w:pStyle w:val="a3"/>
        <w:numPr>
          <w:ilvl w:val="0"/>
          <w:numId w:val="1"/>
        </w:numPr>
        <w:jc w:val="both"/>
      </w:pPr>
      <w:r>
        <w:t>достижение</w:t>
      </w:r>
      <w:r w:rsidR="00110218">
        <w:t xml:space="preserve"> </w:t>
      </w:r>
      <w: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w:t>
      </w:r>
      <w:r w:rsidR="00A73F67">
        <w:t>уча</w:t>
      </w:r>
      <w:r>
        <w:t xml:space="preserve">щегося среднего школьного возраста, индивидуальными особенностями его развития и состояния здоровья; </w:t>
      </w:r>
    </w:p>
    <w:p w:rsidR="00D56602" w:rsidRDefault="00D56602" w:rsidP="00A73F67">
      <w:pPr>
        <w:pStyle w:val="a3"/>
        <w:numPr>
          <w:ilvl w:val="0"/>
          <w:numId w:val="1"/>
        </w:numPr>
        <w:jc w:val="both"/>
      </w:pPr>
      <w:r>
        <w:t>ст</w:t>
      </w:r>
      <w:r w:rsidR="00A73F67">
        <w:t>ановление и развитие личности уча</w:t>
      </w:r>
      <w:r>
        <w:t>щегося в ее самобытности, уникальности, неповторимости.</w:t>
      </w:r>
    </w:p>
    <w:p w:rsidR="00D56602" w:rsidRPr="008F081D" w:rsidRDefault="00D56602" w:rsidP="00D56602">
      <w:pPr>
        <w:contextualSpacing/>
        <w:jc w:val="both"/>
      </w:pPr>
      <w:r>
        <w:t>Достижение поставленных целей при</w:t>
      </w:r>
      <w:r w:rsidR="00110218">
        <w:t xml:space="preserve"> </w:t>
      </w:r>
      <w:r>
        <w:t xml:space="preserve">реализации </w:t>
      </w:r>
      <w:r w:rsidR="00A73F67">
        <w:t>ООП ООО</w:t>
      </w:r>
      <w:r w:rsidR="00110218">
        <w:t xml:space="preserve"> </w:t>
      </w:r>
      <w:r w:rsidR="00CD7D3C">
        <w:t>решаются</w:t>
      </w:r>
      <w:r>
        <w:t xml:space="preserve"> следующи</w:t>
      </w:r>
      <w:r w:rsidR="00CD7D3C">
        <w:t>е</w:t>
      </w:r>
      <w:r>
        <w:t xml:space="preserve"> основны</w:t>
      </w:r>
      <w:r w:rsidR="00CD7D3C">
        <w:t>е</w:t>
      </w:r>
      <w:r w:rsidR="00110218">
        <w:t xml:space="preserve"> </w:t>
      </w:r>
      <w:r w:rsidRPr="008F081D">
        <w:rPr>
          <w:b/>
        </w:rPr>
        <w:t>задач</w:t>
      </w:r>
      <w:r w:rsidR="00CD7D3C" w:rsidRPr="008F081D">
        <w:rPr>
          <w:b/>
        </w:rPr>
        <w:t>и</w:t>
      </w:r>
      <w:r w:rsidRPr="008F081D">
        <w:rPr>
          <w:b/>
        </w:rPr>
        <w:t>:</w:t>
      </w:r>
    </w:p>
    <w:p w:rsidR="00D56602" w:rsidRDefault="00D56602" w:rsidP="00A73F67">
      <w:pPr>
        <w:pStyle w:val="a3"/>
        <w:numPr>
          <w:ilvl w:val="0"/>
          <w:numId w:val="2"/>
        </w:numPr>
        <w:jc w:val="both"/>
      </w:pPr>
      <w:r>
        <w:t xml:space="preserve">обеспечение соответствия </w:t>
      </w:r>
      <w:r w:rsidR="00A73F67">
        <w:t xml:space="preserve">ООП ООО </w:t>
      </w:r>
      <w:r>
        <w:t>требованиям ФГОС ООО;</w:t>
      </w:r>
    </w:p>
    <w:p w:rsidR="00D56602" w:rsidRDefault="00D56602" w:rsidP="00A73F67">
      <w:pPr>
        <w:pStyle w:val="a3"/>
        <w:numPr>
          <w:ilvl w:val="0"/>
          <w:numId w:val="2"/>
        </w:numPr>
        <w:jc w:val="both"/>
      </w:pPr>
      <w:r>
        <w:t xml:space="preserve">обеспечение преемственности </w:t>
      </w:r>
      <w:r w:rsidR="00A73F67">
        <w:t xml:space="preserve">в </w:t>
      </w:r>
      <w:r w:rsidR="008D0258">
        <w:t>М</w:t>
      </w:r>
      <w:r w:rsidR="00A82C0A">
        <w:t>ОУ</w:t>
      </w:r>
      <w:r w:rsidR="008D0258">
        <w:t xml:space="preserve"> Вочевская СОШ </w:t>
      </w:r>
      <w:r w:rsidR="00A82C0A">
        <w:t xml:space="preserve"> </w:t>
      </w:r>
      <w:r>
        <w:t>начального общего, основного общего, среднего общего образования;</w:t>
      </w:r>
    </w:p>
    <w:p w:rsidR="00D56602" w:rsidRDefault="00D56602" w:rsidP="00A73F67">
      <w:pPr>
        <w:pStyle w:val="a3"/>
        <w:numPr>
          <w:ilvl w:val="0"/>
          <w:numId w:val="2"/>
        </w:numPr>
        <w:jc w:val="both"/>
      </w:pP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w:t>
      </w:r>
      <w:r w:rsidR="00A73F67">
        <w:t>ного общего образования всеми уча</w:t>
      </w:r>
      <w:r>
        <w:t>щимися, в том числе детьми-инвалидами и детьми с ОВЗ;</w:t>
      </w:r>
    </w:p>
    <w:p w:rsidR="00D56602" w:rsidRDefault="00D56602" w:rsidP="00A73F67">
      <w:pPr>
        <w:pStyle w:val="a3"/>
        <w:numPr>
          <w:ilvl w:val="0"/>
          <w:numId w:val="2"/>
        </w:numPr>
        <w:jc w:val="both"/>
      </w:pPr>
      <w:r>
        <w:t>установление требовани</w:t>
      </w:r>
      <w:r w:rsidR="00A73F67">
        <w:t>й к воспитанию и социализации уча</w:t>
      </w:r>
      <w:r>
        <w:t xml:space="preserve">щихся как части образовательной программы и соответствующему усилению воспитательного потенциала </w:t>
      </w:r>
      <w:r w:rsidR="008D0258">
        <w:t>М</w:t>
      </w:r>
      <w:r w:rsidR="00A82C0A">
        <w:t xml:space="preserve">ОУ </w:t>
      </w:r>
      <w:r w:rsidR="008D0258">
        <w:t xml:space="preserve">Вочевская </w:t>
      </w:r>
      <w:r w:rsidR="00A82C0A">
        <w:t>СОШ</w:t>
      </w:r>
      <w:r>
        <w:t>, обеспечению индивидуализированного психолого-педагоги</w:t>
      </w:r>
      <w:r w:rsidR="00A73F67">
        <w:t>ческого сопровождения каждого уча</w:t>
      </w:r>
      <w:r>
        <w:t>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56602" w:rsidRDefault="00D56602" w:rsidP="00A73F67">
      <w:pPr>
        <w:pStyle w:val="a3"/>
        <w:numPr>
          <w:ilvl w:val="0"/>
          <w:numId w:val="2"/>
        </w:numPr>
        <w:jc w:val="both"/>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56602" w:rsidRDefault="00D56602" w:rsidP="00A73F67">
      <w:pPr>
        <w:pStyle w:val="a3"/>
        <w:numPr>
          <w:ilvl w:val="0"/>
          <w:numId w:val="2"/>
        </w:numPr>
        <w:jc w:val="both"/>
      </w:pPr>
      <w:r>
        <w:t xml:space="preserve">взаимодействие </w:t>
      </w:r>
      <w:r w:rsidR="008D0258">
        <w:t>М</w:t>
      </w:r>
      <w:r w:rsidR="00A82C0A">
        <w:t xml:space="preserve">ОУ </w:t>
      </w:r>
      <w:r w:rsidR="008D0258">
        <w:t xml:space="preserve">Вочевская </w:t>
      </w:r>
      <w:r w:rsidR="00A82C0A">
        <w:t xml:space="preserve">СОШ </w:t>
      </w:r>
      <w:r>
        <w:t xml:space="preserve"> при реализации основной образовательной программы с социальными партнерами;</w:t>
      </w:r>
    </w:p>
    <w:p w:rsidR="00D56602" w:rsidRDefault="00D56602" w:rsidP="00A73F67">
      <w:pPr>
        <w:pStyle w:val="a3"/>
        <w:numPr>
          <w:ilvl w:val="0"/>
          <w:numId w:val="2"/>
        </w:numPr>
        <w:jc w:val="both"/>
      </w:pPr>
      <w:r>
        <w:t>выяв</w:t>
      </w:r>
      <w:r w:rsidR="00A73F67">
        <w:t xml:space="preserve">ление и развитие способностей </w:t>
      </w:r>
      <w:r>
        <w:t>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D56602" w:rsidRDefault="00D56602" w:rsidP="00A73F67">
      <w:pPr>
        <w:pStyle w:val="a3"/>
        <w:numPr>
          <w:ilvl w:val="0"/>
          <w:numId w:val="2"/>
        </w:numPr>
        <w:jc w:val="both"/>
      </w:pPr>
      <w: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D56602" w:rsidRDefault="00D56602" w:rsidP="00A73F67">
      <w:pPr>
        <w:pStyle w:val="a3"/>
        <w:numPr>
          <w:ilvl w:val="0"/>
          <w:numId w:val="2"/>
        </w:numPr>
        <w:jc w:val="both"/>
      </w:pPr>
      <w:r>
        <w:lastRenderedPageBreak/>
        <w:t>у</w:t>
      </w:r>
      <w:r w:rsidR="00A73F67">
        <w:t>частие уча</w:t>
      </w:r>
      <w: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56602" w:rsidRDefault="00D56602" w:rsidP="00A73F67">
      <w:pPr>
        <w:pStyle w:val="a3"/>
        <w:numPr>
          <w:ilvl w:val="0"/>
          <w:numId w:val="2"/>
        </w:numPr>
        <w:jc w:val="both"/>
      </w:pPr>
      <w:r>
        <w:t>социальное и учебно-исследовательское проектирование</w:t>
      </w:r>
      <w:r w:rsidR="00952E7A">
        <w:t>, профессиональная ориентация уча</w:t>
      </w:r>
      <w:r>
        <w:t>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52E7A" w:rsidRDefault="00D56602" w:rsidP="00952E7A">
      <w:pPr>
        <w:pStyle w:val="a3"/>
        <w:numPr>
          <w:ilvl w:val="0"/>
          <w:numId w:val="2"/>
        </w:numPr>
        <w:jc w:val="both"/>
      </w:pPr>
      <w:r>
        <w:t>сохранение и укрепление физического, психологич</w:t>
      </w:r>
      <w:r w:rsidR="00952E7A">
        <w:t>еского и социального здоровья уча</w:t>
      </w:r>
      <w:r>
        <w:t>щихся, обеспечение их безопасности.</w:t>
      </w:r>
    </w:p>
    <w:p w:rsidR="00952E7A" w:rsidRDefault="00952E7A" w:rsidP="00952E7A">
      <w:pPr>
        <w:pStyle w:val="a3"/>
        <w:ind w:left="0"/>
        <w:jc w:val="both"/>
      </w:pPr>
    </w:p>
    <w:p w:rsidR="00CD7D3C" w:rsidRDefault="00CD7D3C" w:rsidP="00CD7D3C">
      <w:pPr>
        <w:pStyle w:val="a3"/>
        <w:ind w:left="0"/>
        <w:jc w:val="both"/>
      </w:pPr>
      <w:r>
        <w:t>Программа адресована:</w:t>
      </w:r>
    </w:p>
    <w:p w:rsidR="00CD7D3C" w:rsidRDefault="00CD7D3C" w:rsidP="00EE072D">
      <w:pPr>
        <w:pStyle w:val="a3"/>
        <w:numPr>
          <w:ilvl w:val="0"/>
          <w:numId w:val="71"/>
        </w:numPr>
        <w:jc w:val="both"/>
      </w:pPr>
      <w:r>
        <w:t>учащимся и их родителям (законным представителям):</w:t>
      </w:r>
    </w:p>
    <w:p w:rsidR="00CD7D3C" w:rsidRDefault="00CD7D3C" w:rsidP="00EE072D">
      <w:pPr>
        <w:pStyle w:val="a3"/>
        <w:numPr>
          <w:ilvl w:val="0"/>
          <w:numId w:val="72"/>
        </w:numPr>
        <w:tabs>
          <w:tab w:val="left" w:pos="284"/>
        </w:tabs>
        <w:ind w:left="0" w:firstLine="0"/>
        <w:jc w:val="both"/>
      </w:pPr>
      <w:r>
        <w:t>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CD7D3C" w:rsidRDefault="00CD7D3C" w:rsidP="00EE072D">
      <w:pPr>
        <w:pStyle w:val="a3"/>
        <w:numPr>
          <w:ilvl w:val="0"/>
          <w:numId w:val="72"/>
        </w:numPr>
        <w:tabs>
          <w:tab w:val="left" w:pos="284"/>
        </w:tabs>
        <w:ind w:left="0" w:firstLine="0"/>
        <w:jc w:val="both"/>
      </w:pPr>
      <w:r>
        <w:t>для определения сферы ответственности за достижение результатов образовательной деятельности школы, родителей и учащихся и возможностей для взаимодействия;</w:t>
      </w:r>
    </w:p>
    <w:p w:rsidR="00CD7D3C" w:rsidRDefault="00CD7D3C" w:rsidP="00EE072D">
      <w:pPr>
        <w:pStyle w:val="a3"/>
        <w:numPr>
          <w:ilvl w:val="0"/>
          <w:numId w:val="72"/>
        </w:numPr>
        <w:tabs>
          <w:tab w:val="left" w:pos="284"/>
        </w:tabs>
        <w:ind w:left="0" w:firstLine="0"/>
        <w:jc w:val="both"/>
      </w:pPr>
      <w:r>
        <w:t>для выявления запросов при распределении часов части, формируемой участниками образовательного процесса;</w:t>
      </w:r>
    </w:p>
    <w:p w:rsidR="00CD7D3C" w:rsidRDefault="00CD7D3C" w:rsidP="00EE072D">
      <w:pPr>
        <w:pStyle w:val="a3"/>
        <w:numPr>
          <w:ilvl w:val="0"/>
          <w:numId w:val="71"/>
        </w:numPr>
        <w:jc w:val="both"/>
      </w:pPr>
      <w:r>
        <w:t>педагогическим работникам</w:t>
      </w:r>
      <w:r w:rsidR="00A13FBD">
        <w:t xml:space="preserve"> школы</w:t>
      </w:r>
      <w:r>
        <w:t>:</w:t>
      </w:r>
    </w:p>
    <w:p w:rsidR="00CD7D3C" w:rsidRDefault="00CD7D3C" w:rsidP="00EE072D">
      <w:pPr>
        <w:pStyle w:val="a3"/>
        <w:numPr>
          <w:ilvl w:val="0"/>
          <w:numId w:val="73"/>
        </w:numPr>
        <w:tabs>
          <w:tab w:val="left" w:pos="284"/>
        </w:tabs>
        <w:ind w:left="0" w:firstLine="0"/>
        <w:jc w:val="both"/>
      </w:pPr>
      <w:r>
        <w:t>для углубления понимания смыслов образования и в качестве ориентира в практической образовательной деятельности;</w:t>
      </w:r>
    </w:p>
    <w:p w:rsidR="00CD7D3C" w:rsidRDefault="00CD7D3C" w:rsidP="00EE072D">
      <w:pPr>
        <w:pStyle w:val="a3"/>
        <w:numPr>
          <w:ilvl w:val="0"/>
          <w:numId w:val="73"/>
        </w:numPr>
        <w:tabs>
          <w:tab w:val="left" w:pos="284"/>
        </w:tabs>
        <w:ind w:left="0" w:firstLine="0"/>
        <w:jc w:val="both"/>
      </w:pPr>
      <w:r>
        <w:t>для достижения результатов, заявленных в Федеральном государственном образовательном стандарте;</w:t>
      </w:r>
    </w:p>
    <w:p w:rsidR="00CD7D3C" w:rsidRDefault="00CD7D3C" w:rsidP="00EE072D">
      <w:pPr>
        <w:pStyle w:val="a3"/>
        <w:numPr>
          <w:ilvl w:val="0"/>
          <w:numId w:val="71"/>
        </w:numPr>
        <w:jc w:val="both"/>
      </w:pPr>
      <w:r>
        <w:t>администрации школы:</w:t>
      </w:r>
    </w:p>
    <w:p w:rsidR="00CD7D3C" w:rsidRDefault="00CD7D3C" w:rsidP="00EE072D">
      <w:pPr>
        <w:pStyle w:val="a3"/>
        <w:numPr>
          <w:ilvl w:val="0"/>
          <w:numId w:val="74"/>
        </w:numPr>
        <w:tabs>
          <w:tab w:val="left" w:pos="284"/>
        </w:tabs>
        <w:ind w:left="0" w:firstLine="0"/>
        <w:jc w:val="both"/>
      </w:pPr>
      <w:r>
        <w:t>для координации деятельности педагогического коллектива по выполнению требований к результатам и условиям освоения учащимися ООП ООО;</w:t>
      </w:r>
    </w:p>
    <w:p w:rsidR="00CD7D3C" w:rsidRDefault="00CD7D3C" w:rsidP="00EE072D">
      <w:pPr>
        <w:pStyle w:val="a3"/>
        <w:numPr>
          <w:ilvl w:val="0"/>
          <w:numId w:val="74"/>
        </w:numPr>
        <w:tabs>
          <w:tab w:val="left" w:pos="284"/>
        </w:tabs>
        <w:ind w:left="0" w:firstLine="0"/>
        <w:jc w:val="both"/>
      </w:pPr>
      <w: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CD7D3C" w:rsidRDefault="00CD7D3C" w:rsidP="00EE072D">
      <w:pPr>
        <w:pStyle w:val="a3"/>
        <w:numPr>
          <w:ilvl w:val="0"/>
          <w:numId w:val="74"/>
        </w:numPr>
        <w:tabs>
          <w:tab w:val="left" w:pos="284"/>
        </w:tabs>
        <w:ind w:left="0" w:firstLine="0"/>
        <w:jc w:val="both"/>
      </w:pPr>
      <w:r>
        <w:t>для оценки качества условий и результатов образовательной деятельности.</w:t>
      </w:r>
    </w:p>
    <w:p w:rsidR="00CD7D3C" w:rsidRDefault="00CD7D3C" w:rsidP="00952E7A">
      <w:pPr>
        <w:pStyle w:val="a3"/>
        <w:ind w:left="0"/>
        <w:jc w:val="both"/>
      </w:pPr>
    </w:p>
    <w:p w:rsidR="00D56602" w:rsidRPr="00E178F9" w:rsidRDefault="00D56602" w:rsidP="00E178F9">
      <w:pPr>
        <w:pStyle w:val="a3"/>
        <w:numPr>
          <w:ilvl w:val="2"/>
          <w:numId w:val="152"/>
        </w:numPr>
        <w:jc w:val="center"/>
        <w:rPr>
          <w:b/>
        </w:rPr>
      </w:pPr>
      <w:r w:rsidRPr="00E178F9">
        <w:rPr>
          <w:b/>
        </w:rPr>
        <w:t xml:space="preserve">Принципы и подходы к формированию </w:t>
      </w:r>
      <w:r w:rsidR="00CD7D3C" w:rsidRPr="00E178F9">
        <w:rPr>
          <w:b/>
        </w:rPr>
        <w:t xml:space="preserve">основной </w:t>
      </w:r>
      <w:r w:rsidRPr="00E178F9">
        <w:rPr>
          <w:b/>
        </w:rPr>
        <w:t>образовательной программы основного общего образования</w:t>
      </w:r>
    </w:p>
    <w:p w:rsidR="00E178F9" w:rsidRDefault="00E178F9" w:rsidP="00162883">
      <w:pPr>
        <w:ind w:firstLine="709"/>
        <w:contextualSpacing/>
        <w:jc w:val="both"/>
      </w:pPr>
    </w:p>
    <w:p w:rsidR="00162883" w:rsidRDefault="00162883" w:rsidP="00162883">
      <w:pPr>
        <w:ind w:firstLine="709"/>
        <w:contextualSpacing/>
        <w:jc w:val="both"/>
      </w:pPr>
      <w:r w:rsidRPr="00846749">
        <w:t>ООП ООО строится на следующих принципах:</w:t>
      </w:r>
    </w:p>
    <w:p w:rsidR="00235636" w:rsidRPr="00235636" w:rsidRDefault="00235636" w:rsidP="00235636">
      <w:pPr>
        <w:widowControl w:val="0"/>
        <w:autoSpaceDE w:val="0"/>
        <w:autoSpaceDN w:val="0"/>
        <w:adjustRightInd w:val="0"/>
        <w:ind w:firstLine="540"/>
        <w:jc w:val="both"/>
        <w:rPr>
          <w:b/>
        </w:rPr>
      </w:pPr>
      <w:r>
        <w:t xml:space="preserve"> </w:t>
      </w:r>
    </w:p>
    <w:p w:rsidR="00235636" w:rsidRPr="009008CB" w:rsidRDefault="00235636" w:rsidP="00235636">
      <w:pPr>
        <w:widowControl w:val="0"/>
        <w:autoSpaceDE w:val="0"/>
        <w:autoSpaceDN w:val="0"/>
        <w:adjustRightInd w:val="0"/>
        <w:spacing w:line="276" w:lineRule="auto"/>
        <w:ind w:firstLine="540"/>
        <w:jc w:val="both"/>
      </w:pPr>
      <w:r w:rsidRPr="00235636">
        <w:rPr>
          <w:b/>
        </w:rPr>
        <w:t>1.Принцип гуманизации:</w:t>
      </w:r>
      <w:r w:rsidRPr="009008CB">
        <w:t xml:space="preserve"> соблюдение прав учи</w:t>
      </w:r>
      <w:r>
        <w:t>теля и ребенка, закрепленных за</w:t>
      </w:r>
      <w:r w:rsidRPr="009008CB">
        <w:t>коном РФ «Об образовании в Российской Федерации», Декларацией прав ребенка, Конвенцией о правах ребенка и другими норм</w:t>
      </w:r>
      <w:r>
        <w:t>ативными документами; утвержде</w:t>
      </w:r>
      <w:r w:rsidRPr="009008CB">
        <w:t>ние не приходящей ценности</w:t>
      </w:r>
      <w:r>
        <w:t xml:space="preserve"> </w:t>
      </w:r>
      <w:r w:rsidRPr="009008CB">
        <w:t xml:space="preserve">общекультурного </w:t>
      </w:r>
      <w:r>
        <w:t>человеческого достояния, внима</w:t>
      </w:r>
      <w:r w:rsidRPr="009008CB">
        <w:t>ние к историческим ценностям, их вкладу в развитие науки, ку</w:t>
      </w:r>
      <w:r>
        <w:t>льтуры, литерату</w:t>
      </w:r>
      <w:r w:rsidRPr="009008CB">
        <w:t xml:space="preserve">ры и искусства. </w:t>
      </w:r>
    </w:p>
    <w:p w:rsidR="00235636" w:rsidRPr="009008CB" w:rsidRDefault="00235636" w:rsidP="00235636">
      <w:pPr>
        <w:widowControl w:val="0"/>
        <w:autoSpaceDE w:val="0"/>
        <w:autoSpaceDN w:val="0"/>
        <w:adjustRightInd w:val="0"/>
        <w:spacing w:line="276" w:lineRule="auto"/>
        <w:ind w:firstLine="540"/>
        <w:jc w:val="both"/>
      </w:pPr>
      <w:r w:rsidRPr="00235636">
        <w:rPr>
          <w:b/>
        </w:rPr>
        <w:t>2. Принцип сотрудничества:</w:t>
      </w:r>
      <w:r w:rsidRPr="009008CB">
        <w:t xml:space="preserve"> построение взаимоотношений в </w:t>
      </w:r>
      <w:r>
        <w:t xml:space="preserve">школе  </w:t>
      </w:r>
      <w:r w:rsidRPr="009008CB">
        <w:t>на основе компетентности, авторитетности и поддержание</w:t>
      </w:r>
      <w:r>
        <w:t xml:space="preserve"> достоинства в отношении учите</w:t>
      </w:r>
      <w:r w:rsidRPr="009008CB">
        <w:t>лей, повышающих уровень самооценки</w:t>
      </w:r>
      <w:r>
        <w:t xml:space="preserve"> учащихся, на взаимном уважении и дове</w:t>
      </w:r>
      <w:r w:rsidRPr="009008CB">
        <w:t xml:space="preserve">рии учителей, </w:t>
      </w:r>
      <w:r>
        <w:t xml:space="preserve">учащихся </w:t>
      </w:r>
      <w:r w:rsidRPr="009008CB">
        <w:t>и родителей в соот</w:t>
      </w:r>
      <w:r>
        <w:t>ветствии с принципами ненасиль</w:t>
      </w:r>
      <w:r w:rsidRPr="009008CB">
        <w:t>ственного общения.</w:t>
      </w:r>
    </w:p>
    <w:p w:rsidR="00235636" w:rsidRPr="009008CB" w:rsidRDefault="00235636" w:rsidP="00235636">
      <w:pPr>
        <w:widowControl w:val="0"/>
        <w:autoSpaceDE w:val="0"/>
        <w:autoSpaceDN w:val="0"/>
        <w:adjustRightInd w:val="0"/>
        <w:spacing w:line="276" w:lineRule="auto"/>
        <w:ind w:firstLine="540"/>
        <w:jc w:val="both"/>
      </w:pPr>
      <w:r w:rsidRPr="00235636">
        <w:rPr>
          <w:b/>
        </w:rPr>
        <w:t>3.Принцип индивидуализации обучения:</w:t>
      </w:r>
      <w:r w:rsidRPr="009008CB">
        <w:t xml:space="preserve"> предполагает всесторонний учет уровня развития способностей каждого</w:t>
      </w:r>
      <w:r>
        <w:t xml:space="preserve"> учащегося</w:t>
      </w:r>
      <w:r w:rsidRPr="009008CB">
        <w:t xml:space="preserve">,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 </w:t>
      </w:r>
    </w:p>
    <w:p w:rsidR="00235636" w:rsidRPr="009008CB" w:rsidRDefault="00235636" w:rsidP="00235636">
      <w:pPr>
        <w:widowControl w:val="0"/>
        <w:autoSpaceDE w:val="0"/>
        <w:autoSpaceDN w:val="0"/>
        <w:adjustRightInd w:val="0"/>
        <w:spacing w:line="276" w:lineRule="auto"/>
        <w:ind w:firstLine="540"/>
        <w:jc w:val="both"/>
      </w:pPr>
      <w:r w:rsidRPr="00235636">
        <w:rPr>
          <w:b/>
        </w:rPr>
        <w:lastRenderedPageBreak/>
        <w:t>4.Принцип дифференциации:</w:t>
      </w:r>
      <w:r w:rsidRPr="009008CB">
        <w:t xml:space="preserve"> предполагает выявление и развитие у учащихся склонностей и способностей к работе в различных направлениях изучаемых наук.</w:t>
      </w:r>
    </w:p>
    <w:p w:rsidR="00235636" w:rsidRPr="009008CB" w:rsidRDefault="00235636" w:rsidP="00235636">
      <w:pPr>
        <w:widowControl w:val="0"/>
        <w:autoSpaceDE w:val="0"/>
        <w:autoSpaceDN w:val="0"/>
        <w:adjustRightInd w:val="0"/>
        <w:spacing w:line="276" w:lineRule="auto"/>
        <w:ind w:firstLine="540"/>
        <w:jc w:val="both"/>
      </w:pPr>
      <w:r w:rsidRPr="00235636">
        <w:rPr>
          <w:b/>
        </w:rPr>
        <w:t>5.Принцип целостности:</w:t>
      </w:r>
      <w:r w:rsidRPr="009008CB">
        <w:t xml:space="preserve"> предполагает постр</w:t>
      </w:r>
      <w:r>
        <w:t>оение деятельности школы на ос</w:t>
      </w:r>
      <w:r w:rsidRPr="009008CB">
        <w:t>нове единства процессов развития, обучения и воспитания учащихся; создание сбалансированного образовательного простран</w:t>
      </w:r>
      <w:r>
        <w:t>ства, учитывающего комплекс от</w:t>
      </w:r>
      <w:r w:rsidRPr="009008CB">
        <w:t>раслей знаний в содержании образования, адекв</w:t>
      </w:r>
      <w:r>
        <w:t>атность педагогических техноло</w:t>
      </w:r>
      <w:r w:rsidRPr="009008CB">
        <w:t>гий, содержанию и задачам образования.</w:t>
      </w:r>
    </w:p>
    <w:p w:rsidR="00235636" w:rsidRDefault="00235636" w:rsidP="00235636">
      <w:pPr>
        <w:widowControl w:val="0"/>
        <w:autoSpaceDE w:val="0"/>
        <w:autoSpaceDN w:val="0"/>
        <w:adjustRightInd w:val="0"/>
        <w:spacing w:line="276" w:lineRule="auto"/>
        <w:ind w:firstLine="540"/>
        <w:jc w:val="both"/>
        <w:rPr>
          <w:color w:val="FF0000"/>
        </w:rPr>
      </w:pPr>
      <w:r w:rsidRPr="00235636">
        <w:rPr>
          <w:b/>
        </w:rPr>
        <w:t xml:space="preserve">6.Принцип вариативности: </w:t>
      </w:r>
      <w:r w:rsidRPr="009008CB">
        <w:t xml:space="preserve">данный принцип </w:t>
      </w:r>
      <w:r>
        <w:t>реализуется посредством возмож</w:t>
      </w:r>
      <w:r w:rsidRPr="009008CB">
        <w:t>ности выбора содержания образования участниками образовательного процесса: учащимися, их родителями (законными представителями) в рамках программы. Обязательная часть составляет 70%, а часть, фо</w:t>
      </w:r>
      <w:r>
        <w:t>рмируемая участниками образовательных отношений</w:t>
      </w:r>
      <w:r w:rsidRPr="009008CB">
        <w:t>, – 30% от общего объёма Про</w:t>
      </w:r>
      <w:r>
        <w:t>граммы. В целях обеспечения ин</w:t>
      </w:r>
      <w:r w:rsidRPr="009008CB">
        <w:t>дивидуальных потребностей учащихся одним из составляющих данного принципа является реализация этнокультурного компоне</w:t>
      </w:r>
      <w:r>
        <w:t>нта, реализующегося через учеб</w:t>
      </w:r>
      <w:r w:rsidRPr="009008CB">
        <w:t>ные предметы «Коми язык», «</w:t>
      </w:r>
      <w:r>
        <w:t xml:space="preserve">Коми литература".  </w:t>
      </w:r>
      <w:r w:rsidRPr="009008CB">
        <w:t xml:space="preserve"> </w:t>
      </w:r>
      <w:r>
        <w:t xml:space="preserve"> </w:t>
      </w:r>
    </w:p>
    <w:p w:rsidR="00162883" w:rsidRPr="00846749" w:rsidRDefault="00162883" w:rsidP="00235636">
      <w:pPr>
        <w:pStyle w:val="a3"/>
        <w:jc w:val="both"/>
      </w:pPr>
    </w:p>
    <w:p w:rsidR="00275B6B" w:rsidRPr="00E41B08" w:rsidRDefault="00275B6B" w:rsidP="00235636">
      <w:pPr>
        <w:spacing w:line="276" w:lineRule="auto"/>
        <w:ind w:firstLine="454"/>
        <w:jc w:val="both"/>
        <w:rPr>
          <w:rStyle w:val="Zag11"/>
          <w:rFonts w:eastAsia="@Arial Unicode MS"/>
        </w:rPr>
      </w:pPr>
      <w:r>
        <w:rPr>
          <w:rStyle w:val="Zag11"/>
          <w:rFonts w:eastAsia="@Arial Unicode MS"/>
        </w:rPr>
        <w:t xml:space="preserve">Реализация </w:t>
      </w:r>
      <w:r w:rsidRPr="00E41B08">
        <w:rPr>
          <w:rStyle w:val="Zag11"/>
          <w:rFonts w:eastAsia="@Arial Unicode MS"/>
        </w:rPr>
        <w:t xml:space="preserve">основной образовательной программы МОУ </w:t>
      </w:r>
      <w:r>
        <w:rPr>
          <w:rStyle w:val="Zag11"/>
          <w:rFonts w:eastAsia="@Arial Unicode MS"/>
        </w:rPr>
        <w:t>Вочевская СОШ</w:t>
      </w:r>
      <w:r w:rsidRPr="00E41B08">
        <w:rPr>
          <w:rStyle w:val="Zag11"/>
          <w:rFonts w:eastAsia="@Arial Unicode MS"/>
        </w:rPr>
        <w:t xml:space="preserve"> </w:t>
      </w:r>
      <w:r>
        <w:rPr>
          <w:rStyle w:val="Zag11"/>
          <w:rFonts w:eastAsia="@Arial Unicode MS"/>
        </w:rPr>
        <w:t xml:space="preserve">основывается на использовании технологий </w:t>
      </w:r>
      <w:r w:rsidRPr="00E41B08">
        <w:rPr>
          <w:rStyle w:val="Zag11"/>
          <w:rFonts w:eastAsia="@Arial Unicode MS"/>
          <w:b/>
        </w:rPr>
        <w:t>системно-дея</w:t>
      </w:r>
      <w:r>
        <w:rPr>
          <w:rStyle w:val="Zag11"/>
          <w:rFonts w:eastAsia="@Arial Unicode MS"/>
          <w:b/>
        </w:rPr>
        <w:t xml:space="preserve">тельностного </w:t>
      </w:r>
      <w:r w:rsidRPr="00E41B08">
        <w:rPr>
          <w:rStyle w:val="Zag11"/>
          <w:rFonts w:eastAsia="@Arial Unicode MS"/>
          <w:b/>
        </w:rPr>
        <w:t xml:space="preserve"> подход</w:t>
      </w:r>
      <w:r>
        <w:rPr>
          <w:rStyle w:val="Zag11"/>
          <w:rFonts w:eastAsia="@Arial Unicode MS"/>
          <w:b/>
        </w:rPr>
        <w:t>а</w:t>
      </w:r>
      <w:r w:rsidRPr="00E41B08">
        <w:rPr>
          <w:rStyle w:val="Zag11"/>
          <w:rFonts w:eastAsia="@Arial Unicode MS"/>
        </w:rPr>
        <w:t xml:space="preserve">, который </w:t>
      </w:r>
      <w:r>
        <w:rPr>
          <w:rStyle w:val="Zag11"/>
          <w:rFonts w:eastAsia="@Arial Unicode MS"/>
        </w:rPr>
        <w:t>обеспечивает:</w:t>
      </w:r>
    </w:p>
    <w:p w:rsidR="00D56602" w:rsidRDefault="00D56602" w:rsidP="00EE072D">
      <w:pPr>
        <w:pStyle w:val="a3"/>
        <w:numPr>
          <w:ilvl w:val="0"/>
          <w:numId w:val="75"/>
        </w:numPr>
        <w:tabs>
          <w:tab w:val="left" w:pos="709"/>
        </w:tabs>
        <w:spacing w:line="276" w:lineRule="auto"/>
        <w:ind w:left="0" w:firstLine="360"/>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56602" w:rsidRDefault="00D56602" w:rsidP="00EE072D">
      <w:pPr>
        <w:pStyle w:val="a3"/>
        <w:numPr>
          <w:ilvl w:val="0"/>
          <w:numId w:val="75"/>
        </w:numPr>
        <w:tabs>
          <w:tab w:val="left" w:pos="709"/>
        </w:tabs>
        <w:spacing w:line="276" w:lineRule="auto"/>
        <w:ind w:left="0" w:firstLine="360"/>
        <w:jc w:val="both"/>
      </w:pPr>
      <w:r>
        <w:t>формирование соответствующей целям общего образова</w:t>
      </w:r>
      <w:r w:rsidR="00A13FBD">
        <w:t>ния социальной среды развития уча</w:t>
      </w:r>
      <w:r>
        <w:t>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w:t>
      </w:r>
      <w:r w:rsidR="00A13FBD">
        <w:t>го и познавательного развития уча</w:t>
      </w:r>
      <w:r>
        <w:t>щихся;</w:t>
      </w:r>
    </w:p>
    <w:p w:rsidR="00D56602" w:rsidRDefault="00D56602" w:rsidP="00EE072D">
      <w:pPr>
        <w:pStyle w:val="a3"/>
        <w:numPr>
          <w:ilvl w:val="0"/>
          <w:numId w:val="75"/>
        </w:numPr>
        <w:tabs>
          <w:tab w:val="left" w:pos="709"/>
        </w:tabs>
        <w:spacing w:line="276" w:lineRule="auto"/>
        <w:ind w:left="0" w:firstLine="360"/>
        <w:jc w:val="both"/>
      </w:pPr>
      <w:r>
        <w:t>ориентацию на достижение основного результата образования – развитие на основе освоения универсальных учебных действий, поз</w:t>
      </w:r>
      <w:r w:rsidR="00A13FBD">
        <w:t xml:space="preserve">нания и освоения мира личности </w:t>
      </w:r>
      <w:r>
        <w:t>учащегося, его активной учебно-познавательной деятельности, формирование его готовности к саморазвитию и непрерывному образованию;</w:t>
      </w:r>
    </w:p>
    <w:p w:rsidR="00D56602" w:rsidRDefault="00D56602" w:rsidP="00EE072D">
      <w:pPr>
        <w:pStyle w:val="a3"/>
        <w:numPr>
          <w:ilvl w:val="0"/>
          <w:numId w:val="75"/>
        </w:numPr>
        <w:tabs>
          <w:tab w:val="left" w:pos="709"/>
        </w:tabs>
        <w:spacing w:line="276" w:lineRule="auto"/>
        <w:ind w:left="0" w:firstLine="360"/>
        <w:jc w:val="both"/>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w:t>
      </w:r>
      <w:r w:rsidR="00A13FBD">
        <w:t>уча</w:t>
      </w:r>
      <w:r>
        <w:t>щихся;</w:t>
      </w:r>
    </w:p>
    <w:p w:rsidR="00D56602" w:rsidRDefault="00D56602" w:rsidP="00EE072D">
      <w:pPr>
        <w:pStyle w:val="a3"/>
        <w:numPr>
          <w:ilvl w:val="0"/>
          <w:numId w:val="75"/>
        </w:numPr>
        <w:tabs>
          <w:tab w:val="left" w:pos="709"/>
        </w:tabs>
        <w:spacing w:line="276" w:lineRule="auto"/>
        <w:ind w:left="0" w:firstLine="360"/>
        <w:jc w:val="both"/>
      </w:pPr>
      <w:r>
        <w:t>учет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13FBD" w:rsidRDefault="00D56602" w:rsidP="00EE072D">
      <w:pPr>
        <w:pStyle w:val="a3"/>
        <w:numPr>
          <w:ilvl w:val="0"/>
          <w:numId w:val="75"/>
        </w:numPr>
        <w:tabs>
          <w:tab w:val="left" w:pos="709"/>
        </w:tabs>
        <w:spacing w:line="276" w:lineRule="auto"/>
        <w:ind w:left="0" w:firstLine="360"/>
        <w:jc w:val="both"/>
      </w:pPr>
      <w:r>
        <w:t>разнообразие индивидуальных образовательных траекторий и ин</w:t>
      </w:r>
      <w:r w:rsidR="00A13FBD">
        <w:t>дивидуального развития каждого у</w:t>
      </w:r>
      <w:r>
        <w:t>чащегося, в том числе детей, проявивших выдающиеся способности, детей-инвалидов и детей с ОВЗ.</w:t>
      </w:r>
    </w:p>
    <w:p w:rsidR="00B34503" w:rsidRDefault="00B34503" w:rsidP="00B34503">
      <w:pPr>
        <w:tabs>
          <w:tab w:val="left" w:pos="709"/>
        </w:tabs>
        <w:jc w:val="both"/>
      </w:pPr>
    </w:p>
    <w:p w:rsidR="00B34503" w:rsidRDefault="00B34503" w:rsidP="00235636">
      <w:pPr>
        <w:spacing w:line="276" w:lineRule="auto"/>
        <w:ind w:firstLine="454"/>
        <w:jc w:val="both"/>
        <w:rPr>
          <w:rStyle w:val="Zag11"/>
          <w:rFonts w:eastAsia="@Arial Unicode MS"/>
        </w:rPr>
      </w:pPr>
      <w:r>
        <w:rPr>
          <w:rStyle w:val="Zag11"/>
          <w:rFonts w:eastAsia="@Arial Unicode MS"/>
        </w:rPr>
        <w:lastRenderedPageBreak/>
        <w:t xml:space="preserve">Реализация </w:t>
      </w:r>
      <w:r w:rsidRPr="00E41B08">
        <w:rPr>
          <w:rStyle w:val="Zag11"/>
          <w:rFonts w:eastAsia="@Arial Unicode MS"/>
        </w:rPr>
        <w:t xml:space="preserve">основной образовательной программы МОУ </w:t>
      </w:r>
      <w:r>
        <w:rPr>
          <w:rStyle w:val="Zag11"/>
          <w:rFonts w:eastAsia="@Arial Unicode MS"/>
        </w:rPr>
        <w:t xml:space="preserve">Вочевская СОШ </w:t>
      </w:r>
      <w:r w:rsidRPr="00E41B08">
        <w:rPr>
          <w:rStyle w:val="Zag11"/>
          <w:rFonts w:eastAsia="@Arial Unicode MS"/>
        </w:rPr>
        <w:t xml:space="preserve"> </w:t>
      </w:r>
      <w:r>
        <w:rPr>
          <w:rStyle w:val="Zag11"/>
          <w:rFonts w:eastAsia="@Arial Unicode MS"/>
        </w:rPr>
        <w:t xml:space="preserve">основывается на использовании </w:t>
      </w:r>
      <w:r>
        <w:rPr>
          <w:rStyle w:val="Zag11"/>
          <w:rFonts w:eastAsia="@Arial Unicode MS"/>
          <w:b/>
        </w:rPr>
        <w:t xml:space="preserve">личностно-ориентированного </w:t>
      </w:r>
      <w:r w:rsidRPr="00E41B08">
        <w:rPr>
          <w:rStyle w:val="Zag11"/>
          <w:rFonts w:eastAsia="@Arial Unicode MS"/>
          <w:b/>
        </w:rPr>
        <w:t>подход</w:t>
      </w:r>
      <w:r>
        <w:rPr>
          <w:rStyle w:val="Zag11"/>
          <w:rFonts w:eastAsia="@Arial Unicode MS"/>
          <w:b/>
        </w:rPr>
        <w:t>а</w:t>
      </w:r>
      <w:r w:rsidRPr="00E41B08">
        <w:rPr>
          <w:rStyle w:val="Zag11"/>
          <w:rFonts w:eastAsia="@Arial Unicode MS"/>
        </w:rPr>
        <w:t>,</w:t>
      </w:r>
      <w:r>
        <w:rPr>
          <w:rStyle w:val="Zag11"/>
          <w:rFonts w:eastAsia="@Arial Unicode MS"/>
        </w:rPr>
        <w:t xml:space="preserve"> который ориентирован на становление личностных характеристик выпускника, а именно:</w:t>
      </w:r>
    </w:p>
    <w:p w:rsidR="00B34503" w:rsidRPr="00B34503" w:rsidRDefault="00B34503" w:rsidP="009637F1">
      <w:pPr>
        <w:pStyle w:val="a3"/>
        <w:numPr>
          <w:ilvl w:val="0"/>
          <w:numId w:val="361"/>
        </w:numPr>
        <w:spacing w:line="276" w:lineRule="auto"/>
        <w:jc w:val="both"/>
        <w:rPr>
          <w:rFonts w:eastAsia="@Arial Unicode MS"/>
        </w:rPr>
      </w:pPr>
      <w:r w:rsidRPr="0074061E">
        <w:t>любящий свой край и свое Отечество, знающий русский и родной язык, уважающий свой народ, его культуру и духовные традиции;</w:t>
      </w:r>
    </w:p>
    <w:p w:rsidR="00B34503" w:rsidRPr="00B34503" w:rsidRDefault="00B34503" w:rsidP="009637F1">
      <w:pPr>
        <w:pStyle w:val="a3"/>
        <w:numPr>
          <w:ilvl w:val="0"/>
          <w:numId w:val="361"/>
        </w:numPr>
        <w:spacing w:line="276" w:lineRule="auto"/>
        <w:jc w:val="both"/>
        <w:rPr>
          <w:rFonts w:eastAsia="@Arial Unicode MS"/>
        </w:rPr>
      </w:pPr>
      <w:r w:rsidRPr="0074061E">
        <w:t>осознающий и принимающий ценности человеческой жизни, семьи, гражданского общества, многонационального российского народа, человечества;</w:t>
      </w:r>
    </w:p>
    <w:p w:rsidR="00B34503" w:rsidRPr="0074061E" w:rsidRDefault="00B34503" w:rsidP="009637F1">
      <w:pPr>
        <w:pStyle w:val="a3"/>
        <w:widowControl w:val="0"/>
        <w:numPr>
          <w:ilvl w:val="0"/>
          <w:numId w:val="361"/>
        </w:numPr>
        <w:autoSpaceDE w:val="0"/>
        <w:autoSpaceDN w:val="0"/>
        <w:adjustRightInd w:val="0"/>
        <w:spacing w:line="276" w:lineRule="auto"/>
        <w:jc w:val="both"/>
      </w:pPr>
      <w:r w:rsidRPr="0074061E">
        <w:t>активно и заинтересованно познающий мир, осознающий ценность труда, науки и творчества;</w:t>
      </w:r>
    </w:p>
    <w:p w:rsidR="00B34503" w:rsidRPr="0074061E" w:rsidRDefault="00B34503" w:rsidP="009637F1">
      <w:pPr>
        <w:pStyle w:val="a3"/>
        <w:widowControl w:val="0"/>
        <w:numPr>
          <w:ilvl w:val="0"/>
          <w:numId w:val="361"/>
        </w:numPr>
        <w:autoSpaceDE w:val="0"/>
        <w:autoSpaceDN w:val="0"/>
        <w:adjustRightInd w:val="0"/>
        <w:spacing w:line="276" w:lineRule="auto"/>
        <w:jc w:val="both"/>
      </w:pPr>
      <w:r w:rsidRPr="0074061E">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B34503" w:rsidRPr="0074061E" w:rsidRDefault="00B34503" w:rsidP="009637F1">
      <w:pPr>
        <w:pStyle w:val="a3"/>
        <w:widowControl w:val="0"/>
        <w:numPr>
          <w:ilvl w:val="0"/>
          <w:numId w:val="361"/>
        </w:numPr>
        <w:autoSpaceDE w:val="0"/>
        <w:autoSpaceDN w:val="0"/>
        <w:adjustRightInd w:val="0"/>
        <w:spacing w:line="276" w:lineRule="auto"/>
        <w:jc w:val="both"/>
      </w:pPr>
      <w:r w:rsidRPr="0074061E">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B34503" w:rsidRPr="0074061E" w:rsidRDefault="00B34503" w:rsidP="009637F1">
      <w:pPr>
        <w:pStyle w:val="a3"/>
        <w:widowControl w:val="0"/>
        <w:numPr>
          <w:ilvl w:val="0"/>
          <w:numId w:val="361"/>
        </w:numPr>
        <w:autoSpaceDE w:val="0"/>
        <w:autoSpaceDN w:val="0"/>
        <w:adjustRightInd w:val="0"/>
        <w:spacing w:line="276" w:lineRule="auto"/>
        <w:jc w:val="both"/>
      </w:pPr>
      <w:r w:rsidRPr="0074061E">
        <w:t>уважающий других людей, умеющий вести конструктивный диалог, достигать взаимопонимания, сотрудничать для достижения общих результатов;</w:t>
      </w:r>
    </w:p>
    <w:p w:rsidR="00B34503" w:rsidRDefault="00B34503" w:rsidP="009637F1">
      <w:pPr>
        <w:pStyle w:val="a3"/>
        <w:widowControl w:val="0"/>
        <w:numPr>
          <w:ilvl w:val="0"/>
          <w:numId w:val="361"/>
        </w:numPr>
        <w:autoSpaceDE w:val="0"/>
        <w:autoSpaceDN w:val="0"/>
        <w:adjustRightInd w:val="0"/>
        <w:spacing w:line="276" w:lineRule="auto"/>
        <w:jc w:val="both"/>
      </w:pPr>
      <w:r w:rsidRPr="0074061E">
        <w:t>осознанно выполняющий правила здорового и экологически целесообразного образа жизни, безопасного для человека и окружающей его среды;</w:t>
      </w:r>
    </w:p>
    <w:p w:rsidR="00B34503" w:rsidRPr="0074061E" w:rsidRDefault="00B34503" w:rsidP="009637F1">
      <w:pPr>
        <w:pStyle w:val="a3"/>
        <w:widowControl w:val="0"/>
        <w:numPr>
          <w:ilvl w:val="0"/>
          <w:numId w:val="361"/>
        </w:numPr>
        <w:autoSpaceDE w:val="0"/>
        <w:autoSpaceDN w:val="0"/>
        <w:adjustRightInd w:val="0"/>
        <w:spacing w:line="276" w:lineRule="auto"/>
        <w:jc w:val="both"/>
      </w:pPr>
      <w:r>
        <w:t>умеющий выполнять индивидуально подобранные комплексы физической культуры, в том числе тестовые нормативы ВФСК ГТО;</w:t>
      </w:r>
    </w:p>
    <w:p w:rsidR="00B34503" w:rsidRDefault="00B34503" w:rsidP="009637F1">
      <w:pPr>
        <w:pStyle w:val="a3"/>
        <w:widowControl w:val="0"/>
        <w:numPr>
          <w:ilvl w:val="0"/>
          <w:numId w:val="361"/>
        </w:numPr>
        <w:autoSpaceDE w:val="0"/>
        <w:autoSpaceDN w:val="0"/>
        <w:adjustRightInd w:val="0"/>
        <w:spacing w:line="276" w:lineRule="auto"/>
        <w:jc w:val="both"/>
      </w:pPr>
      <w:r w:rsidRPr="0074061E">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B34503" w:rsidRDefault="00B34503" w:rsidP="00235636">
      <w:pPr>
        <w:tabs>
          <w:tab w:val="left" w:pos="709"/>
        </w:tabs>
        <w:spacing w:line="276" w:lineRule="auto"/>
        <w:jc w:val="both"/>
      </w:pPr>
    </w:p>
    <w:p w:rsidR="00235636" w:rsidRDefault="00235636" w:rsidP="00235636">
      <w:pPr>
        <w:pStyle w:val="afc"/>
        <w:spacing w:after="0" w:line="276" w:lineRule="auto"/>
        <w:ind w:firstLine="540"/>
        <w:jc w:val="both"/>
        <w:rPr>
          <w:sz w:val="24"/>
          <w:szCs w:val="24"/>
        </w:rPr>
      </w:pPr>
      <w:r w:rsidRPr="003B179D">
        <w:rPr>
          <w:sz w:val="24"/>
          <w:szCs w:val="24"/>
        </w:rPr>
        <w:t xml:space="preserve">В МОУ </w:t>
      </w:r>
      <w:r>
        <w:rPr>
          <w:sz w:val="24"/>
          <w:szCs w:val="24"/>
        </w:rPr>
        <w:t xml:space="preserve">Вочевская СОШ </w:t>
      </w:r>
      <w:r w:rsidRPr="003B179D">
        <w:rPr>
          <w:sz w:val="24"/>
          <w:szCs w:val="24"/>
        </w:rPr>
        <w:t xml:space="preserve"> созданы условия для реализации следующих направлений  внеурочной деятельности: 1) духовно-нравственное; 2) физкультурно-спортивное и озд</w:t>
      </w:r>
      <w:r>
        <w:rPr>
          <w:sz w:val="24"/>
          <w:szCs w:val="24"/>
        </w:rPr>
        <w:t>оровительное; 3) социальное; 4) общеинтеллектуальное; 5</w:t>
      </w:r>
      <w:r w:rsidRPr="003B179D">
        <w:rPr>
          <w:sz w:val="24"/>
          <w:szCs w:val="24"/>
        </w:rPr>
        <w:t xml:space="preserve">) общекультурное. </w:t>
      </w:r>
    </w:p>
    <w:p w:rsidR="00235636" w:rsidRDefault="00235636" w:rsidP="00235636">
      <w:pPr>
        <w:widowControl w:val="0"/>
        <w:autoSpaceDE w:val="0"/>
        <w:autoSpaceDN w:val="0"/>
        <w:adjustRightInd w:val="0"/>
        <w:spacing w:line="276" w:lineRule="auto"/>
        <w:ind w:firstLine="540"/>
        <w:jc w:val="both"/>
        <w:rPr>
          <w:rStyle w:val="Zag11"/>
          <w:rFonts w:eastAsia="@Arial Unicode MS"/>
        </w:rPr>
      </w:pPr>
      <w:r w:rsidRPr="00730872">
        <w:rPr>
          <w:rStyle w:val="Zag11"/>
          <w:rFonts w:eastAsia="@Arial Unicode MS"/>
        </w:rPr>
        <w:t xml:space="preserve">Основная образовательная программа МОУ </w:t>
      </w:r>
      <w:r>
        <w:rPr>
          <w:rStyle w:val="Zag11"/>
          <w:rFonts w:eastAsia="@Arial Unicode MS"/>
        </w:rPr>
        <w:t xml:space="preserve">Вочевская СОШ </w:t>
      </w:r>
      <w:r w:rsidRPr="00730872">
        <w:rPr>
          <w:rStyle w:val="Zag11"/>
          <w:rFonts w:eastAsia="@Arial Unicode MS"/>
        </w:rPr>
        <w:t xml:space="preserve"> будет реализовываться с учётом </w:t>
      </w:r>
      <w:r w:rsidRPr="00235636">
        <w:rPr>
          <w:rStyle w:val="Zag11"/>
          <w:rFonts w:eastAsia="@Arial Unicode MS"/>
          <w:b/>
        </w:rPr>
        <w:t>психолого-педагогических особенностей</w:t>
      </w:r>
      <w:r w:rsidRPr="00730872">
        <w:rPr>
          <w:rStyle w:val="Zag11"/>
          <w:rFonts w:eastAsia="@Arial Unicode MS"/>
        </w:rPr>
        <w:t xml:space="preserve"> развития детей двух возрастных этапов: 11—13 лет (5-7 классы), 14-15 лет</w:t>
      </w:r>
      <w:r>
        <w:rPr>
          <w:rStyle w:val="Zag11"/>
          <w:rFonts w:eastAsia="@Arial Unicode MS"/>
        </w:rPr>
        <w:t xml:space="preserve"> (8-9 классы), связанных: </w:t>
      </w:r>
    </w:p>
    <w:p w:rsidR="00D56602" w:rsidRDefault="00D56602" w:rsidP="00EE072D">
      <w:pPr>
        <w:pStyle w:val="a3"/>
        <w:numPr>
          <w:ilvl w:val="0"/>
          <w:numId w:val="76"/>
        </w:numPr>
        <w:tabs>
          <w:tab w:val="left" w:pos="709"/>
        </w:tabs>
        <w:spacing w:line="276" w:lineRule="auto"/>
        <w:ind w:left="0" w:firstLine="426"/>
        <w:jc w:val="both"/>
      </w:pP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110218">
        <w:t xml:space="preserve"> </w:t>
      </w:r>
      <w: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w:t>
      </w:r>
      <w:r w:rsidR="00A13FBD">
        <w:t>ия, к новой внутренней позиции уча</w:t>
      </w:r>
      <w:r>
        <w:t>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56602" w:rsidRDefault="00D56602" w:rsidP="00EE072D">
      <w:pPr>
        <w:pStyle w:val="a3"/>
        <w:numPr>
          <w:ilvl w:val="0"/>
          <w:numId w:val="76"/>
        </w:numPr>
        <w:tabs>
          <w:tab w:val="left" w:pos="709"/>
        </w:tabs>
        <w:spacing w:line="276" w:lineRule="auto"/>
        <w:ind w:left="0" w:firstLine="426"/>
        <w:jc w:val="both"/>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110218">
        <w:t xml:space="preserve"> </w:t>
      </w:r>
      <w:r w:rsidR="00A13FBD">
        <w:t xml:space="preserve">от самостоятельной постановки </w:t>
      </w:r>
      <w:r>
        <w:t>учащимися новых учебных задач к развитию способности проектирования собственной учебной деятельности и построению жизненных планов во временн</w:t>
      </w:r>
      <w:r w:rsidR="00162883">
        <w:t>о</w:t>
      </w:r>
      <w:r>
        <w:t>й перспективе;</w:t>
      </w:r>
    </w:p>
    <w:p w:rsidR="00D56602" w:rsidRDefault="00A13FBD" w:rsidP="00EE072D">
      <w:pPr>
        <w:pStyle w:val="a3"/>
        <w:numPr>
          <w:ilvl w:val="0"/>
          <w:numId w:val="76"/>
        </w:numPr>
        <w:tabs>
          <w:tab w:val="left" w:pos="709"/>
        </w:tabs>
        <w:spacing w:line="276" w:lineRule="auto"/>
        <w:ind w:left="0" w:firstLine="426"/>
        <w:jc w:val="both"/>
      </w:pPr>
      <w:r>
        <w:lastRenderedPageBreak/>
        <w:t>с формированием у уча</w:t>
      </w:r>
      <w:r w:rsidR="00D56602">
        <w:t>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56602" w:rsidRDefault="00D56602" w:rsidP="00EE072D">
      <w:pPr>
        <w:pStyle w:val="a3"/>
        <w:numPr>
          <w:ilvl w:val="0"/>
          <w:numId w:val="76"/>
        </w:numPr>
        <w:tabs>
          <w:tab w:val="left" w:pos="709"/>
        </w:tabs>
        <w:spacing w:line="276" w:lineRule="auto"/>
        <w:ind w:left="0" w:firstLine="426"/>
        <w:jc w:val="both"/>
      </w:pPr>
      <w:r>
        <w:t>с овладением коммуникативными средствами и способами организации кооперации и сотрудничества, развитием учебного сотрудничест</w:t>
      </w:r>
      <w:r w:rsidR="00A13FBD">
        <w:t>ва, реализуемого в отношениях уча</w:t>
      </w:r>
      <w:r>
        <w:t>щихся с учителем и сверстниками;</w:t>
      </w:r>
    </w:p>
    <w:p w:rsidR="00D56602" w:rsidRDefault="00D56602" w:rsidP="00EE072D">
      <w:pPr>
        <w:pStyle w:val="a3"/>
        <w:numPr>
          <w:ilvl w:val="0"/>
          <w:numId w:val="76"/>
        </w:numPr>
        <w:tabs>
          <w:tab w:val="left" w:pos="709"/>
        </w:tabs>
        <w:spacing w:line="276" w:lineRule="auto"/>
        <w:ind w:left="0" w:firstLine="426"/>
        <w:jc w:val="both"/>
      </w:pPr>
      <w: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56602" w:rsidRDefault="00A13FBD" w:rsidP="00235636">
      <w:pPr>
        <w:spacing w:line="276" w:lineRule="auto"/>
        <w:ind w:firstLine="709"/>
        <w:contextualSpacing/>
        <w:jc w:val="both"/>
      </w:pPr>
      <w:r>
        <w:t xml:space="preserve">Переход </w:t>
      </w:r>
      <w:r w:rsidR="00D56602">
        <w:t xml:space="preserve">учащегося в основную школу совпадает </w:t>
      </w:r>
      <w:r w:rsidR="00D56602" w:rsidRPr="00235636">
        <w:rPr>
          <w:b/>
        </w:rPr>
        <w:t>с</w:t>
      </w:r>
      <w:r w:rsidR="00A82C0A" w:rsidRPr="00235636">
        <w:rPr>
          <w:b/>
        </w:rPr>
        <w:t xml:space="preserve"> </w:t>
      </w:r>
      <w:r w:rsidR="00D56602" w:rsidRPr="00235636">
        <w:rPr>
          <w:b/>
        </w:rPr>
        <w:t>первым этапом подросткового развития</w:t>
      </w:r>
      <w:r w:rsidR="00D56602">
        <w:t xml:space="preserve">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56602" w:rsidRDefault="00D56602" w:rsidP="00235636">
      <w:pPr>
        <w:spacing w:line="276" w:lineRule="auto"/>
        <w:ind w:firstLine="709"/>
        <w:contextualSpacing/>
        <w:jc w:val="both"/>
      </w:pPr>
      <w:r w:rsidRPr="00235636">
        <w:rPr>
          <w:b/>
        </w:rPr>
        <w:t>Второй этап подросткового развития</w:t>
      </w:r>
      <w:r>
        <w:t xml:space="preserve"> (14–15 лет, 8–9 классы), характеризуется:</w:t>
      </w:r>
    </w:p>
    <w:p w:rsidR="00D56602" w:rsidRDefault="00D56602" w:rsidP="00EE072D">
      <w:pPr>
        <w:pStyle w:val="a3"/>
        <w:numPr>
          <w:ilvl w:val="0"/>
          <w:numId w:val="77"/>
        </w:numPr>
        <w:spacing w:line="276" w:lineRule="auto"/>
        <w:ind w:left="426" w:hanging="426"/>
        <w:jc w:val="both"/>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56602" w:rsidRDefault="00D56602" w:rsidP="00EE072D">
      <w:pPr>
        <w:pStyle w:val="a3"/>
        <w:numPr>
          <w:ilvl w:val="0"/>
          <w:numId w:val="77"/>
        </w:numPr>
        <w:spacing w:line="276" w:lineRule="auto"/>
        <w:ind w:left="426" w:hanging="426"/>
        <w:jc w:val="both"/>
      </w:pPr>
      <w:r>
        <w:t>стремлением подростка к общению и совместной деятельности со сверстниками;</w:t>
      </w:r>
    </w:p>
    <w:p w:rsidR="00D56602" w:rsidRDefault="00D56602" w:rsidP="00EE072D">
      <w:pPr>
        <w:pStyle w:val="a3"/>
        <w:numPr>
          <w:ilvl w:val="0"/>
          <w:numId w:val="77"/>
        </w:numPr>
        <w:spacing w:line="276" w:lineRule="auto"/>
        <w:ind w:left="426" w:hanging="426"/>
        <w:jc w:val="both"/>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56602" w:rsidRDefault="00D56602" w:rsidP="00EE072D">
      <w:pPr>
        <w:pStyle w:val="a3"/>
        <w:numPr>
          <w:ilvl w:val="0"/>
          <w:numId w:val="77"/>
        </w:numPr>
        <w:spacing w:line="276" w:lineRule="auto"/>
        <w:ind w:left="426" w:hanging="426"/>
        <w:jc w:val="both"/>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w:t>
      </w:r>
      <w:r w:rsidR="00110218">
        <w:t xml:space="preserve"> </w:t>
      </w:r>
      <w:r>
        <w:t>убеждений, выработку принципов, моральное развитие личности;</w:t>
      </w:r>
      <w:r w:rsidR="00110218">
        <w:t xml:space="preserve"> </w:t>
      </w:r>
      <w:r>
        <w:t>т.е. моральным развитием личности;</w:t>
      </w:r>
    </w:p>
    <w:p w:rsidR="00D56602" w:rsidRDefault="00D56602" w:rsidP="00EE072D">
      <w:pPr>
        <w:pStyle w:val="a3"/>
        <w:numPr>
          <w:ilvl w:val="0"/>
          <w:numId w:val="77"/>
        </w:numPr>
        <w:spacing w:line="276" w:lineRule="auto"/>
        <w:ind w:left="426" w:hanging="426"/>
        <w:jc w:val="both"/>
      </w:pPr>
      <w: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D56602" w:rsidRDefault="00D56602" w:rsidP="00EE072D">
      <w:pPr>
        <w:pStyle w:val="a3"/>
        <w:numPr>
          <w:ilvl w:val="0"/>
          <w:numId w:val="77"/>
        </w:numPr>
        <w:spacing w:line="276" w:lineRule="auto"/>
        <w:ind w:left="426" w:hanging="426"/>
        <w:jc w:val="both"/>
      </w:pPr>
      <w:r>
        <w:t>изменением социальной ситуации развития:</w:t>
      </w:r>
      <w:r w:rsidR="00110218">
        <w:t xml:space="preserve"> </w:t>
      </w:r>
      <w:r>
        <w:t>ростом информационных перегрузок, характером социальных взаимодействий, способами получения информации (СМИ, телевидение, Интернет).</w:t>
      </w:r>
    </w:p>
    <w:p w:rsidR="00D56602" w:rsidRDefault="00D56602" w:rsidP="00235636">
      <w:pPr>
        <w:tabs>
          <w:tab w:val="left" w:pos="709"/>
        </w:tabs>
        <w:spacing w:line="276" w:lineRule="auto"/>
        <w:ind w:firstLine="709"/>
        <w:contextualSpacing/>
        <w:jc w:val="both"/>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56602" w:rsidRDefault="00D56602" w:rsidP="00235636">
      <w:pPr>
        <w:spacing w:line="276" w:lineRule="auto"/>
        <w:ind w:firstLine="709"/>
        <w:contextualSpacing/>
        <w:jc w:val="both"/>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F6F6F" w:rsidRDefault="002F6F6F" w:rsidP="00235636">
      <w:pPr>
        <w:spacing w:line="276" w:lineRule="auto"/>
        <w:ind w:firstLine="709"/>
        <w:contextualSpacing/>
        <w:jc w:val="both"/>
      </w:pPr>
    </w:p>
    <w:p w:rsidR="002F6F6F" w:rsidRPr="001B14D4" w:rsidRDefault="002F6F6F" w:rsidP="002F6F6F">
      <w:pPr>
        <w:widowControl w:val="0"/>
        <w:autoSpaceDE w:val="0"/>
        <w:autoSpaceDN w:val="0"/>
        <w:adjustRightInd w:val="0"/>
        <w:spacing w:line="276" w:lineRule="auto"/>
        <w:ind w:firstLine="540"/>
        <w:jc w:val="both"/>
      </w:pPr>
      <w:r w:rsidRPr="001B14D4">
        <w:lastRenderedPageBreak/>
        <w:t xml:space="preserve">Основная образовательная программа МОУ </w:t>
      </w:r>
      <w:r>
        <w:t xml:space="preserve">Вочевская СОШ </w:t>
      </w:r>
      <w:r w:rsidRPr="001B14D4">
        <w:t xml:space="preserve">  содержит три раздела: целевой, содержательный и организационный. </w:t>
      </w:r>
    </w:p>
    <w:p w:rsidR="002F6F6F" w:rsidRPr="001B14D4" w:rsidRDefault="002F6F6F" w:rsidP="002F6F6F">
      <w:pPr>
        <w:widowControl w:val="0"/>
        <w:autoSpaceDE w:val="0"/>
        <w:autoSpaceDN w:val="0"/>
        <w:adjustRightInd w:val="0"/>
        <w:spacing w:line="276" w:lineRule="auto"/>
        <w:ind w:firstLine="540"/>
        <w:jc w:val="both"/>
      </w:pPr>
      <w:r w:rsidRPr="002F6F6F">
        <w:rPr>
          <w:b/>
        </w:rPr>
        <w:t>Целевой раздел</w:t>
      </w:r>
      <w:r w:rsidRPr="001B14D4">
        <w:t xml:space="preserve"> включает: пояснительную записку, планируемые результаты</w:t>
      </w:r>
      <w:r>
        <w:t xml:space="preserve"> ос</w:t>
      </w:r>
      <w:r w:rsidRPr="001B14D4">
        <w:t>воения обучающимися осн</w:t>
      </w:r>
      <w:r>
        <w:t>овной образовательной программы, система оценки достижения планируемых результатов освоения основной образовательной программы.</w:t>
      </w:r>
    </w:p>
    <w:p w:rsidR="002F6F6F" w:rsidRPr="001B14D4" w:rsidRDefault="002F6F6F" w:rsidP="002F6F6F">
      <w:pPr>
        <w:widowControl w:val="0"/>
        <w:autoSpaceDE w:val="0"/>
        <w:autoSpaceDN w:val="0"/>
        <w:adjustRightInd w:val="0"/>
        <w:spacing w:line="276" w:lineRule="auto"/>
        <w:ind w:firstLine="540"/>
        <w:jc w:val="both"/>
      </w:pPr>
      <w:r w:rsidRPr="002F6F6F">
        <w:rPr>
          <w:b/>
        </w:rPr>
        <w:t xml:space="preserve"> Содержательный раздел</w:t>
      </w:r>
      <w:r w:rsidRPr="001B14D4">
        <w:t xml:space="preserve"> определяет общее содержание основного общего образования, включает программу развития у</w:t>
      </w:r>
      <w:r>
        <w:t xml:space="preserve">ниверсальных учебных действий, </w:t>
      </w:r>
      <w:r w:rsidRPr="001B14D4">
        <w:t>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программы учебных предметов, курсов, в том числе интегрированных; программу воспитания и социализации, программу коррекционной работы.</w:t>
      </w:r>
    </w:p>
    <w:p w:rsidR="002F6F6F" w:rsidRPr="001B14D4" w:rsidRDefault="002F6F6F" w:rsidP="002F6F6F">
      <w:pPr>
        <w:widowControl w:val="0"/>
        <w:autoSpaceDE w:val="0"/>
        <w:autoSpaceDN w:val="0"/>
        <w:adjustRightInd w:val="0"/>
        <w:spacing w:line="276" w:lineRule="auto"/>
        <w:ind w:firstLine="540"/>
        <w:jc w:val="both"/>
      </w:pPr>
      <w:r w:rsidRPr="002F6F6F">
        <w:rPr>
          <w:b/>
        </w:rPr>
        <w:t>Организационный раздел</w:t>
      </w:r>
      <w:r w:rsidRPr="001B14D4">
        <w:t xml:space="preserve"> включает:</w:t>
      </w:r>
    </w:p>
    <w:p w:rsidR="002F6F6F" w:rsidRPr="001B14D4" w:rsidRDefault="002F6F6F" w:rsidP="002F6F6F">
      <w:pPr>
        <w:widowControl w:val="0"/>
        <w:autoSpaceDE w:val="0"/>
        <w:autoSpaceDN w:val="0"/>
        <w:adjustRightInd w:val="0"/>
        <w:spacing w:line="276" w:lineRule="auto"/>
        <w:ind w:firstLine="540"/>
        <w:jc w:val="both"/>
      </w:pPr>
      <w:r>
        <w:t xml:space="preserve">- </w:t>
      </w:r>
      <w:r w:rsidRPr="001B14D4">
        <w:t>учебный план основного общего образования, календарный учебный график и план внеурочной деятельности;</w:t>
      </w:r>
    </w:p>
    <w:p w:rsidR="002F6F6F" w:rsidRPr="00CC6142" w:rsidRDefault="002F6F6F" w:rsidP="002F6F6F">
      <w:pPr>
        <w:widowControl w:val="0"/>
        <w:autoSpaceDE w:val="0"/>
        <w:autoSpaceDN w:val="0"/>
        <w:adjustRightInd w:val="0"/>
        <w:spacing w:line="276" w:lineRule="auto"/>
        <w:ind w:firstLine="540"/>
        <w:jc w:val="both"/>
        <w:rPr>
          <w:b/>
        </w:rPr>
      </w:pPr>
      <w:r>
        <w:t xml:space="preserve">- </w:t>
      </w:r>
      <w:r w:rsidRPr="001B14D4">
        <w:t xml:space="preserve">систему условий реализации </w:t>
      </w:r>
      <w:r>
        <w:t xml:space="preserve">основной </w:t>
      </w:r>
      <w:r w:rsidRPr="001B14D4">
        <w:t>образовательной программы основного общего образования в соответствии с требованиями</w:t>
      </w:r>
      <w:r>
        <w:t xml:space="preserve"> ФГОС.</w:t>
      </w:r>
    </w:p>
    <w:p w:rsidR="00642369" w:rsidRDefault="002F6F6F" w:rsidP="006230D2">
      <w:pPr>
        <w:contextualSpacing/>
        <w:jc w:val="center"/>
      </w:pPr>
      <w:r>
        <w:t xml:space="preserve"> </w:t>
      </w:r>
    </w:p>
    <w:p w:rsidR="007935DE" w:rsidRPr="007935DE" w:rsidRDefault="007935DE" w:rsidP="007935DE">
      <w:pPr>
        <w:pStyle w:val="2"/>
        <w:ind w:left="360"/>
        <w:jc w:val="center"/>
        <w:rPr>
          <w:rFonts w:ascii="Times New Roman" w:hAnsi="Times New Roman" w:cs="Times New Roman"/>
          <w:color w:val="auto"/>
          <w:sz w:val="24"/>
          <w:szCs w:val="24"/>
        </w:rPr>
      </w:pPr>
      <w:bookmarkStart w:id="2" w:name="_Toc442892945"/>
      <w:r w:rsidRPr="007935DE">
        <w:rPr>
          <w:rFonts w:ascii="Times New Roman" w:hAnsi="Times New Roman" w:cs="Times New Roman"/>
          <w:color w:val="auto"/>
          <w:sz w:val="24"/>
          <w:szCs w:val="24"/>
        </w:rPr>
        <w:t xml:space="preserve">1.2. Планируемые результаты освоения обучающимися основной </w:t>
      </w:r>
      <w:r>
        <w:rPr>
          <w:rFonts w:ascii="Times New Roman" w:hAnsi="Times New Roman" w:cs="Times New Roman"/>
          <w:color w:val="auto"/>
          <w:sz w:val="24"/>
          <w:szCs w:val="24"/>
        </w:rPr>
        <w:t xml:space="preserve"> о</w:t>
      </w:r>
      <w:r w:rsidRPr="007935DE">
        <w:rPr>
          <w:rFonts w:ascii="Times New Roman" w:hAnsi="Times New Roman" w:cs="Times New Roman"/>
          <w:color w:val="auto"/>
          <w:sz w:val="24"/>
          <w:szCs w:val="24"/>
        </w:rPr>
        <w:t>бразовательной программы основного общего образования</w:t>
      </w:r>
    </w:p>
    <w:p w:rsidR="007935DE" w:rsidRDefault="007935DE" w:rsidP="007935DE">
      <w:pPr>
        <w:pStyle w:val="2"/>
        <w:spacing w:before="0"/>
        <w:ind w:left="360"/>
        <w:jc w:val="center"/>
        <w:rPr>
          <w:rFonts w:ascii="Times New Roman" w:hAnsi="Times New Roman" w:cs="Times New Roman"/>
          <w:color w:val="auto"/>
          <w:sz w:val="24"/>
          <w:szCs w:val="24"/>
        </w:rPr>
      </w:pPr>
    </w:p>
    <w:p w:rsidR="007935DE" w:rsidRDefault="007935DE" w:rsidP="009637F1">
      <w:pPr>
        <w:pStyle w:val="2"/>
        <w:numPr>
          <w:ilvl w:val="2"/>
          <w:numId w:val="367"/>
        </w:numPr>
        <w:spacing w:before="0"/>
        <w:rPr>
          <w:rFonts w:ascii="Times New Roman" w:hAnsi="Times New Roman" w:cs="Times New Roman"/>
          <w:color w:val="auto"/>
          <w:sz w:val="24"/>
          <w:szCs w:val="24"/>
        </w:rPr>
      </w:pPr>
      <w:r w:rsidRPr="007935DE">
        <w:rPr>
          <w:rFonts w:ascii="Times New Roman" w:hAnsi="Times New Roman" w:cs="Times New Roman"/>
          <w:color w:val="auto"/>
          <w:sz w:val="24"/>
          <w:szCs w:val="24"/>
        </w:rPr>
        <w:t>Общие положения</w:t>
      </w:r>
    </w:p>
    <w:bookmarkEnd w:id="2"/>
    <w:p w:rsidR="004B21AF" w:rsidRDefault="007935DE" w:rsidP="002E0004">
      <w:pPr>
        <w:widowControl w:val="0"/>
        <w:autoSpaceDE w:val="0"/>
        <w:autoSpaceDN w:val="0"/>
        <w:adjustRightInd w:val="0"/>
        <w:spacing w:line="276" w:lineRule="auto"/>
        <w:ind w:firstLine="540"/>
        <w:jc w:val="both"/>
      </w:pPr>
      <w:r>
        <w:t xml:space="preserve"> </w:t>
      </w:r>
    </w:p>
    <w:p w:rsidR="004B21AF" w:rsidRPr="00BD4235" w:rsidRDefault="004B21AF" w:rsidP="004B21AF">
      <w:pPr>
        <w:pStyle w:val="af4"/>
        <w:tabs>
          <w:tab w:val="clear" w:pos="4677"/>
          <w:tab w:val="clear" w:pos="9355"/>
        </w:tabs>
        <w:overflowPunct w:val="0"/>
        <w:spacing w:line="276" w:lineRule="auto"/>
        <w:ind w:firstLine="709"/>
        <w:jc w:val="both"/>
        <w:textAlignment w:val="baseline"/>
        <w:rPr>
          <w:szCs w:val="28"/>
        </w:rPr>
      </w:pPr>
      <w:r w:rsidRPr="00BD4235">
        <w:rPr>
          <w:bCs/>
          <w:szCs w:val="28"/>
        </w:rPr>
        <w:t xml:space="preserve">Планируемые результаты опираются на </w:t>
      </w:r>
      <w:r w:rsidRPr="00BD4235">
        <w:rPr>
          <w:b/>
          <w:bCs/>
          <w:szCs w:val="28"/>
        </w:rPr>
        <w:t>ведущие целевые установки</w:t>
      </w:r>
      <w:r w:rsidRPr="00BD4235">
        <w:rPr>
          <w:b/>
          <w:szCs w:val="28"/>
        </w:rPr>
        <w:t xml:space="preserve">, </w:t>
      </w:r>
      <w:r w:rsidRPr="00BD4235">
        <w:rPr>
          <w:szCs w:val="28"/>
        </w:rPr>
        <w:t>отражающие основной, сущностный вклад каждой изучаемой программы в развитие личности обучающихся, их способностей.</w:t>
      </w:r>
    </w:p>
    <w:p w:rsidR="002E0004" w:rsidRDefault="002E0004" w:rsidP="002E0004">
      <w:pPr>
        <w:widowControl w:val="0"/>
        <w:autoSpaceDE w:val="0"/>
        <w:autoSpaceDN w:val="0"/>
        <w:adjustRightInd w:val="0"/>
        <w:spacing w:line="276" w:lineRule="auto"/>
        <w:ind w:firstLine="540"/>
        <w:jc w:val="both"/>
      </w:pPr>
      <w:r w:rsidRPr="00F04359">
        <w:t>Планируемые результаты освоения обучающимися основной образовательной программы основного общего образования</w:t>
      </w:r>
    </w:p>
    <w:p w:rsidR="002E0004" w:rsidRPr="00F04359" w:rsidRDefault="002E0004" w:rsidP="002E0004">
      <w:pPr>
        <w:widowControl w:val="0"/>
        <w:autoSpaceDE w:val="0"/>
        <w:autoSpaceDN w:val="0"/>
        <w:adjustRightInd w:val="0"/>
        <w:spacing w:line="276" w:lineRule="auto"/>
        <w:ind w:firstLine="540"/>
        <w:jc w:val="both"/>
      </w:pPr>
      <w:r w:rsidRPr="00F04359">
        <w:t>1) обеспечивают связь между требованиями</w:t>
      </w:r>
      <w:r>
        <w:t xml:space="preserve"> ФГОС</w:t>
      </w:r>
      <w:r w:rsidRPr="00F04359">
        <w:t>, образовательной деятельностью и системой оценки результатов освоения основной образовательной программы;</w:t>
      </w:r>
    </w:p>
    <w:p w:rsidR="002E0004" w:rsidRDefault="002E0004" w:rsidP="002E0004">
      <w:pPr>
        <w:widowControl w:val="0"/>
        <w:autoSpaceDE w:val="0"/>
        <w:autoSpaceDN w:val="0"/>
        <w:adjustRightInd w:val="0"/>
        <w:spacing w:line="276" w:lineRule="auto"/>
        <w:ind w:firstLine="540"/>
        <w:jc w:val="both"/>
      </w:pPr>
      <w:r w:rsidRPr="00F04359">
        <w:t>2) являются содержательной и критериальной основой для разработки рабочих программ учебных предметов</w:t>
      </w:r>
      <w:r>
        <w:t xml:space="preserve"> МОУ Вочевская СОШ, </w:t>
      </w:r>
      <w:r w:rsidRPr="00F04359">
        <w:t xml:space="preserve">рабочих программ курсов внеурочной деятельности, </w:t>
      </w:r>
      <w:r w:rsidRPr="00556715">
        <w:t>курсов метапредметной направленности</w:t>
      </w:r>
      <w:r w:rsidRPr="00F04359">
        <w:t>, программы воспитания</w:t>
      </w:r>
      <w:r>
        <w:t xml:space="preserve"> и социализации учащихся</w:t>
      </w:r>
      <w:r w:rsidRPr="00F04359">
        <w:t xml:space="preserve">, а также системы оценки результатов освоения обучающимися основной образовательной программы основного общего образования в соответствии с требованиями </w:t>
      </w:r>
      <w:r>
        <w:t>ФГОС.</w:t>
      </w:r>
    </w:p>
    <w:p w:rsidR="004B21AF" w:rsidRPr="00556715" w:rsidRDefault="004B21AF" w:rsidP="002E0004">
      <w:pPr>
        <w:widowControl w:val="0"/>
        <w:autoSpaceDE w:val="0"/>
        <w:autoSpaceDN w:val="0"/>
        <w:adjustRightInd w:val="0"/>
        <w:spacing w:line="276" w:lineRule="auto"/>
        <w:ind w:firstLine="540"/>
        <w:jc w:val="both"/>
        <w:rPr>
          <w:b/>
        </w:rPr>
      </w:pPr>
    </w:p>
    <w:p w:rsidR="00332EBC" w:rsidRPr="004B21AF" w:rsidRDefault="00332EBC" w:rsidP="009637F1">
      <w:pPr>
        <w:pStyle w:val="a3"/>
        <w:numPr>
          <w:ilvl w:val="2"/>
          <w:numId w:val="367"/>
        </w:numPr>
        <w:ind w:left="142" w:firstLine="0"/>
        <w:jc w:val="center"/>
        <w:rPr>
          <w:b/>
        </w:rPr>
      </w:pPr>
      <w:r w:rsidRPr="004B21AF">
        <w:rPr>
          <w:b/>
        </w:rPr>
        <w:t>Ведущие целевые установки освоения основной образовательной программы основного общего образования</w:t>
      </w:r>
      <w:r w:rsidR="00BD110A" w:rsidRPr="004B21AF">
        <w:rPr>
          <w:b/>
        </w:rPr>
        <w:t xml:space="preserve"> и основные ожидаемые результаты</w:t>
      </w:r>
    </w:p>
    <w:p w:rsidR="00332EBC" w:rsidRDefault="00332EBC" w:rsidP="00697311">
      <w:pPr>
        <w:ind w:firstLine="709"/>
        <w:contextualSpacing/>
        <w:jc w:val="both"/>
      </w:pPr>
    </w:p>
    <w:tbl>
      <w:tblPr>
        <w:tblStyle w:val="a5"/>
        <w:tblW w:w="0" w:type="auto"/>
        <w:tblLook w:val="04A0" w:firstRow="1" w:lastRow="0" w:firstColumn="1" w:lastColumn="0" w:noHBand="0" w:noVBand="1"/>
      </w:tblPr>
      <w:tblGrid>
        <w:gridCol w:w="2208"/>
        <w:gridCol w:w="7363"/>
      </w:tblGrid>
      <w:tr w:rsidR="00EE7E5A" w:rsidRPr="00B11FD9" w:rsidTr="006A1554">
        <w:tc>
          <w:tcPr>
            <w:tcW w:w="9571" w:type="dxa"/>
            <w:gridSpan w:val="2"/>
          </w:tcPr>
          <w:p w:rsidR="00EE7E5A" w:rsidRPr="004E6A73" w:rsidRDefault="00EE7E5A" w:rsidP="00EE7E5A">
            <w:pPr>
              <w:pStyle w:val="a3"/>
              <w:tabs>
                <w:tab w:val="left" w:pos="469"/>
              </w:tabs>
              <w:ind w:left="186"/>
              <w:jc w:val="center"/>
            </w:pPr>
            <w:r w:rsidRPr="004E6A73">
              <w:t>Целевые установки рабочих программ учебных предметов</w:t>
            </w:r>
          </w:p>
        </w:tc>
      </w:tr>
      <w:tr w:rsidR="00332EBC" w:rsidRPr="00B11FD9" w:rsidTr="00EE7E5A">
        <w:tc>
          <w:tcPr>
            <w:tcW w:w="2208" w:type="dxa"/>
          </w:tcPr>
          <w:p w:rsidR="00332EBC" w:rsidRPr="00B11FD9" w:rsidRDefault="00332EBC" w:rsidP="00332EBC">
            <w:pPr>
              <w:contextualSpacing/>
              <w:jc w:val="both"/>
            </w:pPr>
            <w:r w:rsidRPr="00B11FD9">
              <w:t>Русский язык</w:t>
            </w:r>
          </w:p>
        </w:tc>
        <w:tc>
          <w:tcPr>
            <w:tcW w:w="7363" w:type="dxa"/>
          </w:tcPr>
          <w:p w:rsidR="00654B01" w:rsidRPr="00B11FD9" w:rsidRDefault="00654B01" w:rsidP="009637F1">
            <w:pPr>
              <w:pStyle w:val="a3"/>
              <w:numPr>
                <w:ilvl w:val="0"/>
                <w:numId w:val="160"/>
              </w:numPr>
              <w:tabs>
                <w:tab w:val="left" w:pos="469"/>
              </w:tabs>
              <w:ind w:left="0" w:firstLine="186"/>
              <w:jc w:val="both"/>
            </w:pPr>
            <w:r w:rsidRPr="00B11FD9">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54B01" w:rsidRPr="00B11FD9" w:rsidRDefault="00654B01" w:rsidP="009637F1">
            <w:pPr>
              <w:pStyle w:val="a3"/>
              <w:numPr>
                <w:ilvl w:val="0"/>
                <w:numId w:val="160"/>
              </w:numPr>
              <w:tabs>
                <w:tab w:val="left" w:pos="469"/>
              </w:tabs>
              <w:ind w:left="0" w:firstLine="186"/>
              <w:jc w:val="both"/>
            </w:pPr>
            <w:r w:rsidRPr="00B11FD9">
              <w:t xml:space="preserve">осознание тесной связи между языковым, литературным, </w:t>
            </w:r>
            <w:r w:rsidRPr="00B11FD9">
              <w:lastRenderedPageBreak/>
              <w:t>интеллектуальным, духовно-нравственным развитием личности и ее социальным ростом;</w:t>
            </w:r>
          </w:p>
          <w:p w:rsidR="00654B01" w:rsidRPr="00B11FD9" w:rsidRDefault="00654B01" w:rsidP="009637F1">
            <w:pPr>
              <w:pStyle w:val="a3"/>
              <w:numPr>
                <w:ilvl w:val="0"/>
                <w:numId w:val="160"/>
              </w:numPr>
              <w:tabs>
                <w:tab w:val="left" w:pos="469"/>
              </w:tabs>
              <w:ind w:left="0" w:firstLine="186"/>
              <w:jc w:val="both"/>
            </w:pPr>
            <w:r w:rsidRPr="00B11FD9">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654B01" w:rsidRPr="00B11FD9" w:rsidRDefault="00654B01" w:rsidP="009637F1">
            <w:pPr>
              <w:pStyle w:val="a3"/>
              <w:numPr>
                <w:ilvl w:val="0"/>
                <w:numId w:val="160"/>
              </w:numPr>
              <w:tabs>
                <w:tab w:val="left" w:pos="469"/>
              </w:tabs>
              <w:ind w:left="0" w:firstLine="186"/>
              <w:jc w:val="both"/>
            </w:pPr>
            <w:r w:rsidRPr="00B11FD9">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54B01" w:rsidRPr="00B11FD9" w:rsidRDefault="00654B01" w:rsidP="009637F1">
            <w:pPr>
              <w:pStyle w:val="a3"/>
              <w:numPr>
                <w:ilvl w:val="0"/>
                <w:numId w:val="160"/>
              </w:numPr>
              <w:tabs>
                <w:tab w:val="left" w:pos="469"/>
              </w:tabs>
              <w:ind w:left="0" w:firstLine="186"/>
              <w:jc w:val="both"/>
            </w:pPr>
            <w:r w:rsidRPr="00B11FD9">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54B01" w:rsidRPr="00B11FD9" w:rsidRDefault="00654B01" w:rsidP="009637F1">
            <w:pPr>
              <w:pStyle w:val="a3"/>
              <w:numPr>
                <w:ilvl w:val="0"/>
                <w:numId w:val="160"/>
              </w:numPr>
              <w:tabs>
                <w:tab w:val="left" w:pos="469"/>
              </w:tabs>
              <w:ind w:left="0" w:firstLine="186"/>
              <w:jc w:val="both"/>
            </w:pPr>
            <w:r w:rsidRPr="00B11FD9">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54B01" w:rsidRPr="00B11FD9" w:rsidRDefault="00654B01" w:rsidP="009637F1">
            <w:pPr>
              <w:pStyle w:val="a3"/>
              <w:numPr>
                <w:ilvl w:val="0"/>
                <w:numId w:val="344"/>
              </w:numPr>
              <w:tabs>
                <w:tab w:val="left" w:pos="344"/>
              </w:tabs>
              <w:ind w:left="60" w:firstLine="0"/>
              <w:jc w:val="both"/>
            </w:pPr>
            <w:r w:rsidRPr="00B11FD9">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654B01" w:rsidRPr="00B11FD9" w:rsidRDefault="00654B01" w:rsidP="009637F1">
            <w:pPr>
              <w:pStyle w:val="a3"/>
              <w:numPr>
                <w:ilvl w:val="0"/>
                <w:numId w:val="344"/>
              </w:numPr>
              <w:tabs>
                <w:tab w:val="left" w:pos="344"/>
              </w:tabs>
              <w:ind w:left="60" w:firstLine="0"/>
              <w:jc w:val="both"/>
            </w:pPr>
            <w:r w:rsidRPr="00B11FD9">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54B01" w:rsidRPr="00B11FD9" w:rsidRDefault="00654B01" w:rsidP="009637F1">
            <w:pPr>
              <w:pStyle w:val="a3"/>
              <w:numPr>
                <w:ilvl w:val="0"/>
                <w:numId w:val="344"/>
              </w:numPr>
              <w:tabs>
                <w:tab w:val="left" w:pos="344"/>
              </w:tabs>
              <w:ind w:left="60" w:firstLine="0"/>
              <w:jc w:val="both"/>
            </w:pPr>
            <w:r w:rsidRPr="00B11FD9">
              <w:t>овладение различными видами аудирования (с полным пониманием, с пониманием основного содержания, с выборочным извлечением информации);</w:t>
            </w:r>
          </w:p>
          <w:p w:rsidR="00654B01" w:rsidRPr="00B11FD9" w:rsidRDefault="00654B01" w:rsidP="009637F1">
            <w:pPr>
              <w:pStyle w:val="a3"/>
              <w:numPr>
                <w:ilvl w:val="0"/>
                <w:numId w:val="344"/>
              </w:numPr>
              <w:tabs>
                <w:tab w:val="left" w:pos="344"/>
              </w:tabs>
              <w:ind w:left="60" w:firstLine="0"/>
              <w:jc w:val="both"/>
            </w:pPr>
            <w:r w:rsidRPr="00B11FD9">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54B01" w:rsidRPr="00B11FD9" w:rsidRDefault="00654B01" w:rsidP="009637F1">
            <w:pPr>
              <w:pStyle w:val="a3"/>
              <w:numPr>
                <w:ilvl w:val="0"/>
                <w:numId w:val="344"/>
              </w:numPr>
              <w:tabs>
                <w:tab w:val="left" w:pos="344"/>
              </w:tabs>
              <w:ind w:left="60" w:firstLine="0"/>
              <w:jc w:val="both"/>
            </w:pPr>
            <w:r w:rsidRPr="00B11FD9">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654B01" w:rsidRPr="00B11FD9" w:rsidRDefault="00654B01" w:rsidP="009637F1">
            <w:pPr>
              <w:pStyle w:val="a3"/>
              <w:numPr>
                <w:ilvl w:val="0"/>
                <w:numId w:val="344"/>
              </w:numPr>
              <w:tabs>
                <w:tab w:val="left" w:pos="344"/>
              </w:tabs>
              <w:ind w:left="60" w:firstLine="0"/>
              <w:jc w:val="both"/>
            </w:pPr>
            <w:r w:rsidRPr="00B11FD9">
              <w:t>выявление основных особенностей устной и письменной речи, разговорной и книжной речи;</w:t>
            </w:r>
          </w:p>
          <w:p w:rsidR="00654B01" w:rsidRPr="00B11FD9" w:rsidRDefault="00654B01" w:rsidP="009637F1">
            <w:pPr>
              <w:pStyle w:val="a3"/>
              <w:numPr>
                <w:ilvl w:val="0"/>
                <w:numId w:val="344"/>
              </w:numPr>
              <w:tabs>
                <w:tab w:val="left" w:pos="344"/>
              </w:tabs>
              <w:ind w:left="60" w:firstLine="0"/>
              <w:jc w:val="both"/>
            </w:pPr>
            <w:r w:rsidRPr="00B11FD9">
              <w:t xml:space="preserve">умение создавать различные текстовые высказывания в соответствии с поставленной целью и сферой общения </w:t>
            </w:r>
            <w:r w:rsidRPr="00B11FD9">
              <w:lastRenderedPageBreak/>
              <w:t>(аргументированный ответ на вопрос, изложение, сочинение, аннотация, план (включая тезисный план), заявление, информационный запрос и др.);</w:t>
            </w:r>
          </w:p>
          <w:p w:rsidR="00654B01" w:rsidRPr="00B11FD9" w:rsidRDefault="00654B01" w:rsidP="009637F1">
            <w:pPr>
              <w:pStyle w:val="a3"/>
              <w:numPr>
                <w:ilvl w:val="0"/>
                <w:numId w:val="160"/>
              </w:numPr>
              <w:tabs>
                <w:tab w:val="left" w:pos="469"/>
              </w:tabs>
              <w:ind w:left="0" w:firstLine="186"/>
              <w:jc w:val="both"/>
            </w:pPr>
            <w:r w:rsidRPr="00B11FD9">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54B01" w:rsidRPr="00B11FD9" w:rsidRDefault="00654B01" w:rsidP="009637F1">
            <w:pPr>
              <w:pStyle w:val="a3"/>
              <w:numPr>
                <w:ilvl w:val="0"/>
                <w:numId w:val="345"/>
              </w:numPr>
              <w:tabs>
                <w:tab w:val="left" w:pos="344"/>
              </w:tabs>
              <w:ind w:left="60" w:firstLine="0"/>
              <w:jc w:val="both"/>
            </w:pPr>
            <w:r w:rsidRPr="00B11FD9">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654B01" w:rsidRPr="00B11FD9" w:rsidRDefault="00654B01" w:rsidP="009637F1">
            <w:pPr>
              <w:pStyle w:val="a3"/>
              <w:numPr>
                <w:ilvl w:val="0"/>
                <w:numId w:val="345"/>
              </w:numPr>
              <w:tabs>
                <w:tab w:val="left" w:pos="344"/>
              </w:tabs>
              <w:ind w:left="60" w:firstLine="0"/>
              <w:jc w:val="both"/>
            </w:pPr>
            <w:r w:rsidRPr="00B11FD9">
              <w:t>соблюдение основных языковых норм в устной и письменной речи;</w:t>
            </w:r>
          </w:p>
          <w:p w:rsidR="00654B01" w:rsidRPr="00B11FD9" w:rsidRDefault="00654B01" w:rsidP="009637F1">
            <w:pPr>
              <w:pStyle w:val="a3"/>
              <w:numPr>
                <w:ilvl w:val="0"/>
                <w:numId w:val="345"/>
              </w:numPr>
              <w:tabs>
                <w:tab w:val="left" w:pos="344"/>
              </w:tabs>
              <w:ind w:left="60" w:firstLine="0"/>
              <w:jc w:val="both"/>
            </w:pPr>
            <w:r w:rsidRPr="00B11FD9">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54B01" w:rsidRPr="00B11FD9" w:rsidRDefault="00654B01" w:rsidP="009637F1">
            <w:pPr>
              <w:pStyle w:val="a3"/>
              <w:numPr>
                <w:ilvl w:val="0"/>
                <w:numId w:val="160"/>
              </w:numPr>
              <w:tabs>
                <w:tab w:val="left" w:pos="469"/>
              </w:tabs>
              <w:ind w:left="0" w:firstLine="186"/>
              <w:jc w:val="both"/>
            </w:pPr>
            <w:r w:rsidRPr="00B11FD9">
              <w:t>использование коммуникативно-эстетических возможностей русского языка:</w:t>
            </w:r>
          </w:p>
          <w:p w:rsidR="00654B01" w:rsidRPr="00B11FD9" w:rsidRDefault="00654B01" w:rsidP="009637F1">
            <w:pPr>
              <w:pStyle w:val="a3"/>
              <w:numPr>
                <w:ilvl w:val="0"/>
                <w:numId w:val="346"/>
              </w:numPr>
              <w:tabs>
                <w:tab w:val="left" w:pos="344"/>
              </w:tabs>
              <w:ind w:left="60" w:firstLine="0"/>
              <w:jc w:val="both"/>
            </w:pPr>
            <w:r w:rsidRPr="00B11FD9">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654B01" w:rsidRPr="00B11FD9" w:rsidRDefault="00654B01" w:rsidP="009637F1">
            <w:pPr>
              <w:pStyle w:val="a3"/>
              <w:numPr>
                <w:ilvl w:val="0"/>
                <w:numId w:val="346"/>
              </w:numPr>
              <w:tabs>
                <w:tab w:val="left" w:pos="344"/>
              </w:tabs>
              <w:ind w:left="60" w:firstLine="0"/>
              <w:jc w:val="both"/>
            </w:pPr>
            <w:r w:rsidRPr="00B11FD9">
              <w:t>уместное использование фразеологических оборотов в речи;</w:t>
            </w:r>
          </w:p>
          <w:p w:rsidR="00654B01" w:rsidRPr="00B11FD9" w:rsidRDefault="00654B01" w:rsidP="009637F1">
            <w:pPr>
              <w:pStyle w:val="a3"/>
              <w:numPr>
                <w:ilvl w:val="0"/>
                <w:numId w:val="346"/>
              </w:numPr>
              <w:tabs>
                <w:tab w:val="left" w:pos="344"/>
              </w:tabs>
              <w:ind w:left="60" w:firstLine="0"/>
              <w:jc w:val="both"/>
            </w:pPr>
            <w:r w:rsidRPr="00B11FD9">
              <w:t>корректное и оправданное употребление междометий для выражения эмоций, этикетных формул;</w:t>
            </w:r>
          </w:p>
          <w:p w:rsidR="00654B01" w:rsidRPr="00B11FD9" w:rsidRDefault="00654B01" w:rsidP="009637F1">
            <w:pPr>
              <w:pStyle w:val="a3"/>
              <w:numPr>
                <w:ilvl w:val="0"/>
                <w:numId w:val="346"/>
              </w:numPr>
              <w:tabs>
                <w:tab w:val="left" w:pos="344"/>
              </w:tabs>
              <w:ind w:left="60" w:firstLine="0"/>
              <w:jc w:val="both"/>
            </w:pPr>
            <w:r w:rsidRPr="00B11FD9">
              <w:t>использование в речи синонимичных имен прилагательных в роли эпитетов;</w:t>
            </w:r>
          </w:p>
          <w:p w:rsidR="00654B01" w:rsidRPr="00B11FD9" w:rsidRDefault="00654B01" w:rsidP="009637F1">
            <w:pPr>
              <w:pStyle w:val="a3"/>
              <w:numPr>
                <w:ilvl w:val="0"/>
                <w:numId w:val="160"/>
              </w:numPr>
              <w:tabs>
                <w:tab w:val="left" w:pos="469"/>
              </w:tabs>
              <w:ind w:left="0" w:firstLine="186"/>
              <w:jc w:val="both"/>
            </w:pPr>
            <w:r w:rsidRPr="00B11FD9">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654B01" w:rsidRPr="00B11FD9" w:rsidRDefault="00654B01" w:rsidP="009637F1">
            <w:pPr>
              <w:pStyle w:val="a3"/>
              <w:numPr>
                <w:ilvl w:val="0"/>
                <w:numId w:val="347"/>
              </w:numPr>
              <w:tabs>
                <w:tab w:val="left" w:pos="344"/>
              </w:tabs>
              <w:ind w:left="60" w:firstLine="0"/>
              <w:jc w:val="both"/>
            </w:pPr>
            <w:r w:rsidRPr="00B11FD9">
              <w:t>идентификация самостоятельных (знаменательных) служебных частей речи и их форм по значению и основным грамматическим признакам;</w:t>
            </w:r>
          </w:p>
          <w:p w:rsidR="00654B01" w:rsidRPr="00B11FD9" w:rsidRDefault="00654B01" w:rsidP="009637F1">
            <w:pPr>
              <w:pStyle w:val="a3"/>
              <w:numPr>
                <w:ilvl w:val="0"/>
                <w:numId w:val="347"/>
              </w:numPr>
              <w:tabs>
                <w:tab w:val="left" w:pos="344"/>
              </w:tabs>
              <w:ind w:left="60" w:firstLine="0"/>
              <w:jc w:val="both"/>
            </w:pPr>
            <w:r w:rsidRPr="00B11FD9">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54B01" w:rsidRPr="00B11FD9" w:rsidRDefault="00654B01" w:rsidP="009637F1">
            <w:pPr>
              <w:pStyle w:val="a3"/>
              <w:numPr>
                <w:ilvl w:val="0"/>
                <w:numId w:val="347"/>
              </w:numPr>
              <w:tabs>
                <w:tab w:val="left" w:pos="344"/>
              </w:tabs>
              <w:ind w:left="60" w:firstLine="0"/>
              <w:jc w:val="both"/>
            </w:pPr>
            <w:r w:rsidRPr="00B11FD9">
              <w:t>распознавание глаголов, причастий, деепричастий и их морфологических признаков;</w:t>
            </w:r>
          </w:p>
          <w:p w:rsidR="00654B01" w:rsidRPr="00B11FD9" w:rsidRDefault="00654B01" w:rsidP="009637F1">
            <w:pPr>
              <w:pStyle w:val="a3"/>
              <w:numPr>
                <w:ilvl w:val="0"/>
                <w:numId w:val="347"/>
              </w:numPr>
              <w:tabs>
                <w:tab w:val="left" w:pos="344"/>
              </w:tabs>
              <w:ind w:left="60" w:firstLine="0"/>
              <w:jc w:val="both"/>
            </w:pPr>
            <w:r w:rsidRPr="00B11FD9">
              <w:t>распознавание предлогов, частиц и союзов разных разрядов, определение смысловых оттенков частиц;</w:t>
            </w:r>
          </w:p>
          <w:p w:rsidR="00654B01" w:rsidRPr="00B11FD9" w:rsidRDefault="00654B01" w:rsidP="009637F1">
            <w:pPr>
              <w:pStyle w:val="a3"/>
              <w:numPr>
                <w:ilvl w:val="0"/>
                <w:numId w:val="347"/>
              </w:numPr>
              <w:tabs>
                <w:tab w:val="left" w:pos="344"/>
              </w:tabs>
              <w:ind w:left="60" w:firstLine="0"/>
              <w:jc w:val="both"/>
            </w:pPr>
            <w:r w:rsidRPr="00B11FD9">
              <w:t>распознавание междометий разных разрядов, определение грамматических особенностей междометий;</w:t>
            </w:r>
          </w:p>
          <w:p w:rsidR="00654B01" w:rsidRPr="00B11FD9" w:rsidRDefault="00654B01" w:rsidP="009637F1">
            <w:pPr>
              <w:pStyle w:val="a3"/>
              <w:numPr>
                <w:ilvl w:val="0"/>
                <w:numId w:val="160"/>
              </w:numPr>
              <w:tabs>
                <w:tab w:val="left" w:pos="469"/>
              </w:tabs>
              <w:ind w:left="0" w:firstLine="186"/>
              <w:jc w:val="both"/>
            </w:pPr>
            <w:r w:rsidRPr="00B11FD9">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54B01" w:rsidRPr="00B11FD9" w:rsidRDefault="00654B01" w:rsidP="009637F1">
            <w:pPr>
              <w:pStyle w:val="a3"/>
              <w:numPr>
                <w:ilvl w:val="0"/>
                <w:numId w:val="348"/>
              </w:numPr>
              <w:tabs>
                <w:tab w:val="left" w:pos="344"/>
              </w:tabs>
              <w:ind w:left="60" w:firstLine="0"/>
              <w:jc w:val="both"/>
            </w:pPr>
            <w:r w:rsidRPr="00B11FD9">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54B01" w:rsidRPr="00B11FD9" w:rsidRDefault="00654B01" w:rsidP="009637F1">
            <w:pPr>
              <w:pStyle w:val="a3"/>
              <w:numPr>
                <w:ilvl w:val="0"/>
                <w:numId w:val="348"/>
              </w:numPr>
              <w:tabs>
                <w:tab w:val="left" w:pos="344"/>
              </w:tabs>
              <w:ind w:left="60" w:firstLine="0"/>
              <w:jc w:val="both"/>
            </w:pPr>
            <w:r w:rsidRPr="00B11FD9">
              <w:t xml:space="preserve">проведение синтаксического анализа предложения, определение </w:t>
            </w:r>
            <w:r w:rsidRPr="00B11FD9">
              <w:lastRenderedPageBreak/>
              <w:t>синтаксической роли самостоятельных частей речи в предложении;</w:t>
            </w:r>
          </w:p>
          <w:p w:rsidR="00654B01" w:rsidRPr="00B11FD9" w:rsidRDefault="00654B01" w:rsidP="009637F1">
            <w:pPr>
              <w:pStyle w:val="a3"/>
              <w:numPr>
                <w:ilvl w:val="0"/>
                <w:numId w:val="348"/>
              </w:numPr>
              <w:tabs>
                <w:tab w:val="left" w:pos="344"/>
              </w:tabs>
              <w:ind w:left="60" w:firstLine="0"/>
              <w:jc w:val="both"/>
            </w:pPr>
            <w:r w:rsidRPr="00B11FD9">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54B01" w:rsidRPr="00B11FD9" w:rsidRDefault="00654B01" w:rsidP="009637F1">
            <w:pPr>
              <w:pStyle w:val="a3"/>
              <w:numPr>
                <w:ilvl w:val="0"/>
                <w:numId w:val="348"/>
              </w:numPr>
              <w:tabs>
                <w:tab w:val="left" w:pos="344"/>
              </w:tabs>
              <w:ind w:left="60" w:firstLine="0"/>
              <w:jc w:val="both"/>
            </w:pPr>
            <w:r w:rsidRPr="00B11FD9">
              <w:t>определение звукового состава слова, правильное деление на слоги, характеристика звуков слова;</w:t>
            </w:r>
          </w:p>
          <w:p w:rsidR="00654B01" w:rsidRPr="00B11FD9" w:rsidRDefault="00654B01" w:rsidP="009637F1">
            <w:pPr>
              <w:pStyle w:val="a3"/>
              <w:numPr>
                <w:ilvl w:val="0"/>
                <w:numId w:val="348"/>
              </w:numPr>
              <w:tabs>
                <w:tab w:val="left" w:pos="344"/>
              </w:tabs>
              <w:ind w:left="60" w:firstLine="0"/>
              <w:jc w:val="both"/>
            </w:pPr>
            <w:r w:rsidRPr="00B11FD9">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54B01" w:rsidRPr="00B11FD9" w:rsidRDefault="00654B01" w:rsidP="009637F1">
            <w:pPr>
              <w:pStyle w:val="a3"/>
              <w:numPr>
                <w:ilvl w:val="0"/>
                <w:numId w:val="348"/>
              </w:numPr>
              <w:tabs>
                <w:tab w:val="left" w:pos="344"/>
              </w:tabs>
              <w:ind w:left="60" w:firstLine="0"/>
              <w:jc w:val="both"/>
            </w:pPr>
            <w:r w:rsidRPr="00B11FD9">
              <w:t>деление слова на морфемы на основе смыслового, грамматического и словообразовательного анализа слова;</w:t>
            </w:r>
          </w:p>
          <w:p w:rsidR="00654B01" w:rsidRPr="00B11FD9" w:rsidRDefault="00654B01" w:rsidP="009637F1">
            <w:pPr>
              <w:pStyle w:val="a3"/>
              <w:numPr>
                <w:ilvl w:val="0"/>
                <w:numId w:val="348"/>
              </w:numPr>
              <w:tabs>
                <w:tab w:val="left" w:pos="344"/>
              </w:tabs>
              <w:ind w:left="60" w:firstLine="0"/>
              <w:jc w:val="both"/>
            </w:pPr>
            <w:r w:rsidRPr="00B11FD9">
              <w:t>умение различать словообразовательные и формообразующие морфемы, способы словообразования;</w:t>
            </w:r>
          </w:p>
          <w:p w:rsidR="00654B01" w:rsidRPr="00B11FD9" w:rsidRDefault="00654B01" w:rsidP="009637F1">
            <w:pPr>
              <w:pStyle w:val="a3"/>
              <w:numPr>
                <w:ilvl w:val="0"/>
                <w:numId w:val="348"/>
              </w:numPr>
              <w:tabs>
                <w:tab w:val="left" w:pos="344"/>
              </w:tabs>
              <w:ind w:left="60" w:firstLine="0"/>
              <w:jc w:val="both"/>
            </w:pPr>
            <w:r w:rsidRPr="00B11FD9">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54B01" w:rsidRPr="00B11FD9" w:rsidRDefault="00654B01" w:rsidP="009637F1">
            <w:pPr>
              <w:pStyle w:val="a3"/>
              <w:numPr>
                <w:ilvl w:val="0"/>
                <w:numId w:val="348"/>
              </w:numPr>
              <w:tabs>
                <w:tab w:val="left" w:pos="344"/>
              </w:tabs>
              <w:ind w:left="60" w:firstLine="0"/>
              <w:jc w:val="both"/>
            </w:pPr>
            <w:r w:rsidRPr="00B11FD9">
              <w:t>опознавание основных единиц синтаксиса (словосочетание, предложение, текст);</w:t>
            </w:r>
          </w:p>
          <w:p w:rsidR="00654B01" w:rsidRPr="00B11FD9" w:rsidRDefault="00654B01" w:rsidP="009637F1">
            <w:pPr>
              <w:pStyle w:val="a3"/>
              <w:numPr>
                <w:ilvl w:val="0"/>
                <w:numId w:val="348"/>
              </w:numPr>
              <w:tabs>
                <w:tab w:val="left" w:pos="344"/>
              </w:tabs>
              <w:ind w:left="60" w:firstLine="0"/>
              <w:jc w:val="both"/>
            </w:pPr>
            <w:r w:rsidRPr="00B11FD9">
              <w:t>умение выделять словосочетание в составе предложения, определение главного и зависимого слова в словосочетании, определение его вида;</w:t>
            </w:r>
          </w:p>
          <w:p w:rsidR="00654B01" w:rsidRPr="00B11FD9" w:rsidRDefault="00654B01" w:rsidP="009637F1">
            <w:pPr>
              <w:pStyle w:val="a3"/>
              <w:numPr>
                <w:ilvl w:val="0"/>
                <w:numId w:val="348"/>
              </w:numPr>
              <w:tabs>
                <w:tab w:val="left" w:pos="344"/>
              </w:tabs>
              <w:ind w:left="60" w:firstLine="0"/>
              <w:jc w:val="both"/>
            </w:pPr>
            <w:r w:rsidRPr="00B11FD9">
              <w:t>определение вида предложения по цели высказывания и эмоциональной окраске;</w:t>
            </w:r>
          </w:p>
          <w:p w:rsidR="00654B01" w:rsidRPr="00B11FD9" w:rsidRDefault="00654B01" w:rsidP="009637F1">
            <w:pPr>
              <w:pStyle w:val="a3"/>
              <w:numPr>
                <w:ilvl w:val="0"/>
                <w:numId w:val="348"/>
              </w:numPr>
              <w:tabs>
                <w:tab w:val="left" w:pos="344"/>
              </w:tabs>
              <w:ind w:left="60" w:firstLine="0"/>
              <w:jc w:val="both"/>
            </w:pPr>
            <w:r w:rsidRPr="00B11FD9">
              <w:t>определение грамматической основы предложения;</w:t>
            </w:r>
          </w:p>
          <w:p w:rsidR="00654B01" w:rsidRPr="00B11FD9" w:rsidRDefault="00654B01" w:rsidP="009637F1">
            <w:pPr>
              <w:pStyle w:val="a3"/>
              <w:numPr>
                <w:ilvl w:val="0"/>
                <w:numId w:val="348"/>
              </w:numPr>
              <w:tabs>
                <w:tab w:val="left" w:pos="344"/>
              </w:tabs>
              <w:ind w:left="60" w:firstLine="0"/>
              <w:jc w:val="both"/>
            </w:pPr>
            <w:r w:rsidRPr="00B11FD9">
              <w:t>распознавание распространенных и нераспространенных предложений, предложений осложненной и неосложненной структуры, полных и неполных;</w:t>
            </w:r>
          </w:p>
          <w:p w:rsidR="00654B01" w:rsidRPr="00B11FD9" w:rsidRDefault="00654B01" w:rsidP="009637F1">
            <w:pPr>
              <w:pStyle w:val="a3"/>
              <w:numPr>
                <w:ilvl w:val="0"/>
                <w:numId w:val="348"/>
              </w:numPr>
              <w:tabs>
                <w:tab w:val="left" w:pos="344"/>
              </w:tabs>
              <w:ind w:left="60" w:firstLine="0"/>
              <w:jc w:val="both"/>
            </w:pPr>
            <w:r w:rsidRPr="00B11FD9">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654B01" w:rsidRPr="00B11FD9" w:rsidRDefault="00654B01" w:rsidP="009637F1">
            <w:pPr>
              <w:pStyle w:val="a3"/>
              <w:numPr>
                <w:ilvl w:val="0"/>
                <w:numId w:val="348"/>
              </w:numPr>
              <w:tabs>
                <w:tab w:val="left" w:pos="344"/>
              </w:tabs>
              <w:ind w:left="60" w:firstLine="0"/>
              <w:jc w:val="both"/>
            </w:pPr>
            <w:r w:rsidRPr="00B11FD9">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54B01" w:rsidRPr="00B11FD9" w:rsidRDefault="00654B01" w:rsidP="009637F1">
            <w:pPr>
              <w:pStyle w:val="a3"/>
              <w:numPr>
                <w:ilvl w:val="0"/>
                <w:numId w:val="348"/>
              </w:numPr>
              <w:tabs>
                <w:tab w:val="left" w:pos="344"/>
              </w:tabs>
              <w:ind w:left="60" w:firstLine="0"/>
              <w:jc w:val="both"/>
            </w:pPr>
            <w:r w:rsidRPr="00B11FD9">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54B01" w:rsidRPr="00B11FD9" w:rsidRDefault="00654B01" w:rsidP="009637F1">
            <w:pPr>
              <w:pStyle w:val="a3"/>
              <w:numPr>
                <w:ilvl w:val="0"/>
                <w:numId w:val="348"/>
              </w:numPr>
              <w:tabs>
                <w:tab w:val="left" w:pos="344"/>
              </w:tabs>
              <w:ind w:left="60" w:firstLine="0"/>
              <w:jc w:val="both"/>
            </w:pPr>
            <w:r w:rsidRPr="00B11FD9">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54B01" w:rsidRPr="00B11FD9" w:rsidRDefault="00654B01" w:rsidP="009637F1">
            <w:pPr>
              <w:pStyle w:val="a3"/>
              <w:numPr>
                <w:ilvl w:val="0"/>
                <w:numId w:val="160"/>
              </w:numPr>
              <w:tabs>
                <w:tab w:val="left" w:pos="469"/>
              </w:tabs>
              <w:ind w:left="0" w:firstLine="186"/>
              <w:jc w:val="both"/>
            </w:pPr>
            <w:r w:rsidRPr="00B11FD9">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54B01" w:rsidRPr="00B11FD9" w:rsidRDefault="00654B01" w:rsidP="009637F1">
            <w:pPr>
              <w:pStyle w:val="a3"/>
              <w:numPr>
                <w:ilvl w:val="0"/>
                <w:numId w:val="349"/>
              </w:numPr>
              <w:tabs>
                <w:tab w:val="left" w:pos="344"/>
              </w:tabs>
              <w:ind w:left="60" w:firstLine="0"/>
              <w:jc w:val="both"/>
            </w:pPr>
            <w:r w:rsidRPr="00B11FD9">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w:t>
            </w:r>
            <w:r w:rsidRPr="00B11FD9">
              <w:lastRenderedPageBreak/>
              <w:t>и способах конструирования информационных запросов;</w:t>
            </w:r>
          </w:p>
          <w:p w:rsidR="00654B01" w:rsidRPr="00B11FD9" w:rsidRDefault="00654B01" w:rsidP="009637F1">
            <w:pPr>
              <w:pStyle w:val="a3"/>
              <w:numPr>
                <w:ilvl w:val="0"/>
                <w:numId w:val="349"/>
              </w:numPr>
              <w:tabs>
                <w:tab w:val="left" w:pos="344"/>
              </w:tabs>
              <w:ind w:left="60" w:firstLine="0"/>
              <w:jc w:val="both"/>
            </w:pPr>
            <w:r w:rsidRPr="00B11FD9">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54B01" w:rsidRPr="00B11FD9" w:rsidRDefault="00654B01" w:rsidP="009637F1">
            <w:pPr>
              <w:pStyle w:val="a3"/>
              <w:numPr>
                <w:ilvl w:val="0"/>
                <w:numId w:val="349"/>
              </w:numPr>
              <w:tabs>
                <w:tab w:val="left" w:pos="344"/>
              </w:tabs>
              <w:ind w:left="60" w:firstLine="0"/>
              <w:jc w:val="both"/>
            </w:pPr>
            <w:r w:rsidRPr="00B11FD9">
              <w:t>пользование орфоэпическими, орфографическими словарями для определения нормативного написания и произношения слова;</w:t>
            </w:r>
          </w:p>
          <w:p w:rsidR="00654B01" w:rsidRPr="00B11FD9" w:rsidRDefault="00654B01" w:rsidP="009637F1">
            <w:pPr>
              <w:pStyle w:val="a3"/>
              <w:numPr>
                <w:ilvl w:val="0"/>
                <w:numId w:val="349"/>
              </w:numPr>
              <w:tabs>
                <w:tab w:val="left" w:pos="344"/>
              </w:tabs>
              <w:ind w:left="60" w:firstLine="0"/>
              <w:jc w:val="both"/>
            </w:pPr>
            <w:r w:rsidRPr="00B11FD9">
              <w:t>использование фразеологических словарей для определения значения и особенностей употребления фразеологизмов;</w:t>
            </w:r>
          </w:p>
          <w:p w:rsidR="00654B01" w:rsidRPr="00B11FD9" w:rsidRDefault="00654B01" w:rsidP="009637F1">
            <w:pPr>
              <w:pStyle w:val="a3"/>
              <w:numPr>
                <w:ilvl w:val="0"/>
                <w:numId w:val="349"/>
              </w:numPr>
              <w:tabs>
                <w:tab w:val="left" w:pos="344"/>
              </w:tabs>
              <w:ind w:left="60" w:firstLine="0"/>
              <w:jc w:val="both"/>
            </w:pPr>
            <w:r w:rsidRPr="00B11FD9">
              <w:t>использование морфемных, словообразовательных, этимологических словарей для морфемного и словообразовательного анализа слов;</w:t>
            </w:r>
          </w:p>
          <w:p w:rsidR="00654B01" w:rsidRPr="00B11FD9" w:rsidRDefault="00654B01" w:rsidP="009637F1">
            <w:pPr>
              <w:pStyle w:val="a3"/>
              <w:numPr>
                <w:ilvl w:val="0"/>
                <w:numId w:val="349"/>
              </w:numPr>
              <w:tabs>
                <w:tab w:val="left" w:pos="344"/>
              </w:tabs>
              <w:ind w:left="60" w:firstLine="0"/>
              <w:jc w:val="both"/>
            </w:pPr>
            <w:r w:rsidRPr="00B11FD9">
              <w:t>использование словарей для подбора к словам синонимов, антонимов;</w:t>
            </w:r>
          </w:p>
          <w:p w:rsidR="00654B01" w:rsidRPr="00B11FD9" w:rsidRDefault="00654B01" w:rsidP="009637F1">
            <w:pPr>
              <w:pStyle w:val="a3"/>
              <w:numPr>
                <w:ilvl w:val="0"/>
                <w:numId w:val="160"/>
              </w:numPr>
              <w:tabs>
                <w:tab w:val="left" w:pos="469"/>
              </w:tabs>
              <w:ind w:left="0" w:firstLine="186"/>
              <w:jc w:val="both"/>
            </w:pPr>
            <w:r w:rsidRPr="00B11FD9">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54B01" w:rsidRPr="00B11FD9" w:rsidRDefault="00654B01" w:rsidP="009637F1">
            <w:pPr>
              <w:pStyle w:val="a3"/>
              <w:numPr>
                <w:ilvl w:val="0"/>
                <w:numId w:val="350"/>
              </w:numPr>
              <w:tabs>
                <w:tab w:val="left" w:pos="344"/>
              </w:tabs>
              <w:ind w:left="60" w:firstLine="0"/>
              <w:jc w:val="both"/>
            </w:pPr>
            <w:r w:rsidRPr="00B11FD9">
              <w:t>поиск орфограммы и применение правил написания слов с орфограммами;</w:t>
            </w:r>
          </w:p>
          <w:p w:rsidR="00654B01" w:rsidRPr="00B11FD9" w:rsidRDefault="00654B01" w:rsidP="009637F1">
            <w:pPr>
              <w:pStyle w:val="a3"/>
              <w:numPr>
                <w:ilvl w:val="0"/>
                <w:numId w:val="350"/>
              </w:numPr>
              <w:tabs>
                <w:tab w:val="left" w:pos="344"/>
              </w:tabs>
              <w:ind w:left="60" w:firstLine="0"/>
              <w:jc w:val="both"/>
            </w:pPr>
            <w:r w:rsidRPr="00B11FD9">
              <w:t>освоение правил правописания служебных частей речи и умения применять их на письме;</w:t>
            </w:r>
          </w:p>
          <w:p w:rsidR="00654B01" w:rsidRPr="00B11FD9" w:rsidRDefault="00654B01" w:rsidP="009637F1">
            <w:pPr>
              <w:pStyle w:val="a3"/>
              <w:numPr>
                <w:ilvl w:val="0"/>
                <w:numId w:val="350"/>
              </w:numPr>
              <w:tabs>
                <w:tab w:val="left" w:pos="344"/>
              </w:tabs>
              <w:ind w:left="60" w:firstLine="0"/>
              <w:jc w:val="both"/>
            </w:pPr>
            <w:r w:rsidRPr="00B11FD9">
              <w:t>применение правильного переноса слов;</w:t>
            </w:r>
          </w:p>
          <w:p w:rsidR="00654B01" w:rsidRPr="00B11FD9" w:rsidRDefault="00654B01" w:rsidP="009637F1">
            <w:pPr>
              <w:pStyle w:val="a3"/>
              <w:numPr>
                <w:ilvl w:val="0"/>
                <w:numId w:val="350"/>
              </w:numPr>
              <w:tabs>
                <w:tab w:val="left" w:pos="344"/>
              </w:tabs>
              <w:ind w:left="60" w:firstLine="0"/>
              <w:jc w:val="both"/>
            </w:pPr>
            <w:r w:rsidRPr="00B11FD9">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54B01" w:rsidRPr="00B11FD9" w:rsidRDefault="00654B01" w:rsidP="009637F1">
            <w:pPr>
              <w:pStyle w:val="a3"/>
              <w:numPr>
                <w:ilvl w:val="0"/>
                <w:numId w:val="350"/>
              </w:numPr>
              <w:tabs>
                <w:tab w:val="left" w:pos="344"/>
              </w:tabs>
              <w:ind w:left="60" w:firstLine="0"/>
              <w:jc w:val="both"/>
            </w:pPr>
            <w:r w:rsidRPr="00B11FD9">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54B01" w:rsidRPr="00B11FD9" w:rsidRDefault="00654B01" w:rsidP="009637F1">
            <w:pPr>
              <w:pStyle w:val="a3"/>
              <w:numPr>
                <w:ilvl w:val="0"/>
                <w:numId w:val="350"/>
              </w:numPr>
              <w:tabs>
                <w:tab w:val="left" w:pos="344"/>
              </w:tabs>
              <w:ind w:left="60" w:firstLine="0"/>
              <w:jc w:val="both"/>
            </w:pPr>
            <w:r w:rsidRPr="00B11FD9">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654B01" w:rsidRPr="00B11FD9" w:rsidRDefault="00654B01" w:rsidP="009637F1">
            <w:pPr>
              <w:pStyle w:val="a3"/>
              <w:numPr>
                <w:ilvl w:val="0"/>
                <w:numId w:val="350"/>
              </w:numPr>
              <w:tabs>
                <w:tab w:val="left" w:pos="344"/>
              </w:tabs>
              <w:ind w:left="60" w:firstLine="0"/>
              <w:jc w:val="both"/>
            </w:pPr>
            <w:r w:rsidRPr="00B11FD9">
              <w:t>нормативное изменение форм существительных, прилагательных, местоимений, числительных, глаголов;</w:t>
            </w:r>
          </w:p>
          <w:p w:rsidR="00654B01" w:rsidRPr="00B11FD9" w:rsidRDefault="00654B01" w:rsidP="009637F1">
            <w:pPr>
              <w:pStyle w:val="a3"/>
              <w:numPr>
                <w:ilvl w:val="0"/>
                <w:numId w:val="350"/>
              </w:numPr>
              <w:tabs>
                <w:tab w:val="left" w:pos="344"/>
              </w:tabs>
              <w:ind w:left="60" w:firstLine="0"/>
              <w:jc w:val="both"/>
            </w:pPr>
            <w:r w:rsidRPr="00B11FD9">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332EBC" w:rsidRPr="00B11FD9" w:rsidRDefault="00332EBC" w:rsidP="00676AAE">
            <w:pPr>
              <w:pStyle w:val="a3"/>
              <w:tabs>
                <w:tab w:val="left" w:pos="344"/>
              </w:tabs>
              <w:ind w:left="0"/>
              <w:jc w:val="both"/>
            </w:pPr>
          </w:p>
        </w:tc>
      </w:tr>
      <w:tr w:rsidR="00332EBC" w:rsidRPr="00B11FD9" w:rsidTr="00EE7E5A">
        <w:tc>
          <w:tcPr>
            <w:tcW w:w="2208" w:type="dxa"/>
          </w:tcPr>
          <w:p w:rsidR="00332EBC" w:rsidRPr="00B11FD9" w:rsidRDefault="00332EBC" w:rsidP="00332EBC">
            <w:pPr>
              <w:contextualSpacing/>
              <w:jc w:val="both"/>
            </w:pPr>
            <w:r w:rsidRPr="00B11FD9">
              <w:lastRenderedPageBreak/>
              <w:t>Литература</w:t>
            </w:r>
          </w:p>
        </w:tc>
        <w:tc>
          <w:tcPr>
            <w:tcW w:w="7363" w:type="dxa"/>
          </w:tcPr>
          <w:p w:rsidR="0023315C" w:rsidRPr="00B11FD9" w:rsidRDefault="0023315C" w:rsidP="009637F1">
            <w:pPr>
              <w:pStyle w:val="a3"/>
              <w:numPr>
                <w:ilvl w:val="0"/>
                <w:numId w:val="160"/>
              </w:numPr>
              <w:tabs>
                <w:tab w:val="left" w:pos="469"/>
              </w:tabs>
              <w:ind w:left="0" w:firstLine="186"/>
              <w:jc w:val="both"/>
            </w:pPr>
            <w:r w:rsidRPr="00B11FD9">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w:t>
            </w:r>
            <w:r w:rsidRPr="00B11FD9">
              <w:lastRenderedPageBreak/>
              <w:t>народов России;</w:t>
            </w:r>
          </w:p>
          <w:p w:rsidR="0023315C" w:rsidRPr="00B11FD9" w:rsidRDefault="0023315C" w:rsidP="009637F1">
            <w:pPr>
              <w:pStyle w:val="a3"/>
              <w:numPr>
                <w:ilvl w:val="0"/>
                <w:numId w:val="160"/>
              </w:numPr>
              <w:tabs>
                <w:tab w:val="left" w:pos="469"/>
              </w:tabs>
              <w:ind w:left="0" w:firstLine="186"/>
              <w:jc w:val="both"/>
            </w:pPr>
            <w:r w:rsidRPr="00B11FD9">
              <w:t>осознание тесной связи между языковым, литературным, интеллектуальным, духовно-нравственным развитием личности и ее социальным ростом;</w:t>
            </w:r>
          </w:p>
          <w:p w:rsidR="0023315C" w:rsidRPr="00B11FD9" w:rsidRDefault="0023315C" w:rsidP="009637F1">
            <w:pPr>
              <w:pStyle w:val="a3"/>
              <w:numPr>
                <w:ilvl w:val="0"/>
                <w:numId w:val="160"/>
              </w:numPr>
              <w:tabs>
                <w:tab w:val="left" w:pos="469"/>
              </w:tabs>
              <w:ind w:left="0" w:firstLine="186"/>
              <w:jc w:val="both"/>
            </w:pPr>
            <w:r w:rsidRPr="00B11FD9">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23315C" w:rsidRPr="00B11FD9" w:rsidRDefault="0023315C" w:rsidP="009637F1">
            <w:pPr>
              <w:pStyle w:val="a3"/>
              <w:numPr>
                <w:ilvl w:val="0"/>
                <w:numId w:val="160"/>
              </w:numPr>
              <w:tabs>
                <w:tab w:val="left" w:pos="469"/>
              </w:tabs>
              <w:ind w:left="0" w:firstLine="186"/>
              <w:jc w:val="both"/>
            </w:pPr>
            <w:r w:rsidRPr="00B11FD9">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23315C" w:rsidRPr="00B11FD9" w:rsidRDefault="0023315C" w:rsidP="009637F1">
            <w:pPr>
              <w:pStyle w:val="a3"/>
              <w:numPr>
                <w:ilvl w:val="0"/>
                <w:numId w:val="160"/>
              </w:numPr>
              <w:tabs>
                <w:tab w:val="left" w:pos="469"/>
              </w:tabs>
              <w:ind w:left="0" w:firstLine="186"/>
              <w:jc w:val="both"/>
            </w:pPr>
            <w:r w:rsidRPr="00B11FD9">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3315C" w:rsidRPr="00B11FD9" w:rsidRDefault="0023315C" w:rsidP="009637F1">
            <w:pPr>
              <w:pStyle w:val="a3"/>
              <w:numPr>
                <w:ilvl w:val="0"/>
                <w:numId w:val="160"/>
              </w:numPr>
              <w:tabs>
                <w:tab w:val="left" w:pos="469"/>
              </w:tabs>
              <w:ind w:left="44" w:firstLine="142"/>
              <w:jc w:val="both"/>
            </w:pPr>
            <w:r w:rsidRPr="00B11FD9">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3315C" w:rsidRPr="00B11FD9" w:rsidRDefault="0023315C" w:rsidP="009637F1">
            <w:pPr>
              <w:pStyle w:val="a3"/>
              <w:numPr>
                <w:ilvl w:val="0"/>
                <w:numId w:val="160"/>
              </w:numPr>
              <w:tabs>
                <w:tab w:val="left" w:pos="469"/>
              </w:tabs>
              <w:ind w:left="44" w:firstLine="142"/>
              <w:jc w:val="both"/>
            </w:pPr>
            <w:r w:rsidRPr="00B11FD9">
              <w:t>понимание литературы как одной из основных национально-культурных ценностей народа, как</w:t>
            </w:r>
          </w:p>
          <w:p w:rsidR="0023315C" w:rsidRPr="00B11FD9" w:rsidRDefault="0023315C" w:rsidP="009637F1">
            <w:pPr>
              <w:pStyle w:val="a3"/>
              <w:numPr>
                <w:ilvl w:val="0"/>
                <w:numId w:val="160"/>
              </w:numPr>
              <w:tabs>
                <w:tab w:val="left" w:pos="469"/>
              </w:tabs>
              <w:ind w:left="44" w:firstLine="142"/>
              <w:jc w:val="both"/>
            </w:pPr>
            <w:r w:rsidRPr="00B11FD9">
              <w:t>особого способа познания жизни;</w:t>
            </w:r>
          </w:p>
          <w:p w:rsidR="0023315C" w:rsidRPr="00B11FD9" w:rsidRDefault="0023315C" w:rsidP="009637F1">
            <w:pPr>
              <w:pStyle w:val="a3"/>
              <w:numPr>
                <w:ilvl w:val="0"/>
                <w:numId w:val="160"/>
              </w:numPr>
              <w:tabs>
                <w:tab w:val="left" w:pos="469"/>
              </w:tabs>
              <w:ind w:left="44" w:firstLine="142"/>
              <w:jc w:val="both"/>
            </w:pPr>
            <w:r w:rsidRPr="00B11FD9">
              <w:t>обеспечение культурной самоидентификации, осознание коммуникативно-эстетических</w:t>
            </w:r>
            <w:r w:rsidR="00B040B3" w:rsidRPr="00B11FD9">
              <w:t xml:space="preserve"> </w:t>
            </w:r>
            <w:r w:rsidRPr="00B11FD9">
              <w:t>возможностей русского языка на основе изучения выдающихся произведений российской и мировой</w:t>
            </w:r>
            <w:r w:rsidR="00B040B3" w:rsidRPr="00B11FD9">
              <w:t xml:space="preserve"> </w:t>
            </w:r>
            <w:r w:rsidRPr="00B11FD9">
              <w:t>культуры;</w:t>
            </w:r>
          </w:p>
          <w:p w:rsidR="0023315C" w:rsidRPr="00B11FD9" w:rsidRDefault="0023315C" w:rsidP="009637F1">
            <w:pPr>
              <w:pStyle w:val="a3"/>
              <w:numPr>
                <w:ilvl w:val="0"/>
                <w:numId w:val="160"/>
              </w:numPr>
              <w:tabs>
                <w:tab w:val="left" w:pos="469"/>
              </w:tabs>
              <w:ind w:left="44" w:firstLine="142"/>
              <w:jc w:val="both"/>
            </w:pPr>
            <w:r w:rsidRPr="00B11FD9">
              <w:t>воспитание квалифицированного читателя со сформированным эстетическим вкусом, способного</w:t>
            </w:r>
            <w:r w:rsidR="00B040B3" w:rsidRPr="00B11FD9">
              <w:t xml:space="preserve"> </w:t>
            </w:r>
            <w:r w:rsidRPr="00B11FD9">
              <w:t>аргументировать свое мнение и оформлять его словесно в устных и письменных высказываниях разных</w:t>
            </w:r>
            <w:r w:rsidR="00B040B3" w:rsidRPr="00B11FD9">
              <w:t xml:space="preserve"> </w:t>
            </w:r>
            <w:r w:rsidRPr="00B11FD9">
              <w:t>жанров, создавать развернутые высказывания аналитического и интерпретирующего характера,</w:t>
            </w:r>
            <w:r w:rsidR="00B040B3" w:rsidRPr="00B11FD9">
              <w:t xml:space="preserve"> </w:t>
            </w:r>
            <w:r w:rsidRPr="00B11FD9">
              <w:t>участвовать в обсуждении прочитанного, сознательно планировать свое досуговое чтение;</w:t>
            </w:r>
          </w:p>
          <w:p w:rsidR="0023315C" w:rsidRPr="00B11FD9" w:rsidRDefault="0023315C" w:rsidP="009637F1">
            <w:pPr>
              <w:pStyle w:val="a3"/>
              <w:numPr>
                <w:ilvl w:val="0"/>
                <w:numId w:val="160"/>
              </w:numPr>
              <w:tabs>
                <w:tab w:val="left" w:pos="469"/>
              </w:tabs>
              <w:ind w:left="44" w:firstLine="142"/>
              <w:jc w:val="both"/>
            </w:pPr>
            <w:r w:rsidRPr="00B11FD9">
              <w:t>развитие способности понимать литературные художественные произведения, отражающие разные</w:t>
            </w:r>
            <w:r w:rsidR="00B040B3" w:rsidRPr="00B11FD9">
              <w:t xml:space="preserve"> </w:t>
            </w:r>
            <w:r w:rsidRPr="00B11FD9">
              <w:t>этнокультурные традиции;</w:t>
            </w:r>
          </w:p>
          <w:p w:rsidR="00332EBC" w:rsidRPr="00B11FD9" w:rsidRDefault="0023315C" w:rsidP="009637F1">
            <w:pPr>
              <w:pStyle w:val="a3"/>
              <w:numPr>
                <w:ilvl w:val="0"/>
                <w:numId w:val="160"/>
              </w:numPr>
              <w:tabs>
                <w:tab w:val="left" w:pos="469"/>
              </w:tabs>
              <w:ind w:left="44" w:firstLine="142"/>
              <w:jc w:val="both"/>
            </w:pPr>
            <w:r w:rsidRPr="00B11FD9">
              <w:t>овладение процедурами смыслового и эстетического анализа текста на основе понимания</w:t>
            </w:r>
            <w:r w:rsidR="00B040B3" w:rsidRPr="00B11FD9">
              <w:t xml:space="preserve"> </w:t>
            </w:r>
            <w:r w:rsidRPr="00B11FD9">
              <w:t>принципиальных отличий литературного художественного текста от научного, делового, публицистического</w:t>
            </w:r>
            <w:r w:rsidR="00B040B3" w:rsidRPr="00B11FD9">
              <w:t xml:space="preserve"> </w:t>
            </w:r>
            <w:r w:rsidRPr="00B11FD9">
              <w:t>и т.п., формирование умений воспринимать, анализировать, критически оценивать и интерпретировать</w:t>
            </w:r>
            <w:r w:rsidR="00B040B3" w:rsidRPr="00B11FD9">
              <w:t xml:space="preserve"> </w:t>
            </w:r>
            <w:r w:rsidRPr="00B11FD9">
              <w:t>прочитанное, осознавать художественную картину жизни, отраженную в литературном произведении, на</w:t>
            </w:r>
            <w:r w:rsidR="00B040B3" w:rsidRPr="00B11FD9">
              <w:t xml:space="preserve"> </w:t>
            </w:r>
            <w:r w:rsidRPr="00B11FD9">
              <w:t xml:space="preserve">уровне не только эмоционального восприятия, но </w:t>
            </w:r>
            <w:r w:rsidR="00B040B3" w:rsidRPr="00B11FD9">
              <w:t>и интеллектуального осмысления.</w:t>
            </w:r>
          </w:p>
        </w:tc>
      </w:tr>
      <w:tr w:rsidR="00332EBC" w:rsidRPr="00B11FD9" w:rsidTr="00EE7E5A">
        <w:tc>
          <w:tcPr>
            <w:tcW w:w="2208" w:type="dxa"/>
          </w:tcPr>
          <w:p w:rsidR="00332EBC" w:rsidRPr="00B11FD9" w:rsidRDefault="00332EBC" w:rsidP="00332EBC">
            <w:pPr>
              <w:contextualSpacing/>
              <w:jc w:val="both"/>
            </w:pPr>
            <w:r w:rsidRPr="00B11FD9">
              <w:lastRenderedPageBreak/>
              <w:t>Коми язык</w:t>
            </w:r>
          </w:p>
        </w:tc>
        <w:tc>
          <w:tcPr>
            <w:tcW w:w="7363" w:type="dxa"/>
          </w:tcPr>
          <w:p w:rsidR="00F36A0D" w:rsidRPr="00B11FD9" w:rsidRDefault="00F36A0D" w:rsidP="009637F1">
            <w:pPr>
              <w:pStyle w:val="a3"/>
              <w:numPr>
                <w:ilvl w:val="0"/>
                <w:numId w:val="161"/>
              </w:numPr>
              <w:tabs>
                <w:tab w:val="left" w:pos="469"/>
              </w:tabs>
              <w:ind w:left="44" w:firstLine="142"/>
              <w:jc w:val="both"/>
            </w:pPr>
            <w:r w:rsidRPr="00B11FD9">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F36A0D" w:rsidRPr="00B11FD9" w:rsidRDefault="00F36A0D" w:rsidP="009637F1">
            <w:pPr>
              <w:pStyle w:val="a3"/>
              <w:numPr>
                <w:ilvl w:val="0"/>
                <w:numId w:val="161"/>
              </w:numPr>
              <w:tabs>
                <w:tab w:val="left" w:pos="469"/>
              </w:tabs>
              <w:ind w:left="44" w:firstLine="142"/>
              <w:jc w:val="both"/>
            </w:pPr>
            <w:r w:rsidRPr="00B11FD9">
              <w:lastRenderedPageBreak/>
              <w:t>приобщение к литературному наследию своего народа;</w:t>
            </w:r>
          </w:p>
          <w:p w:rsidR="00F36A0D" w:rsidRPr="00B11FD9" w:rsidRDefault="00F36A0D" w:rsidP="009637F1">
            <w:pPr>
              <w:pStyle w:val="a3"/>
              <w:numPr>
                <w:ilvl w:val="0"/>
                <w:numId w:val="161"/>
              </w:numPr>
              <w:tabs>
                <w:tab w:val="left" w:pos="469"/>
              </w:tabs>
              <w:ind w:left="44" w:firstLine="142"/>
              <w:jc w:val="both"/>
            </w:pPr>
            <w:r w:rsidRPr="00B11FD9">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F36A0D" w:rsidRPr="00B11FD9" w:rsidRDefault="00F36A0D" w:rsidP="009637F1">
            <w:pPr>
              <w:pStyle w:val="a3"/>
              <w:numPr>
                <w:ilvl w:val="0"/>
                <w:numId w:val="161"/>
              </w:numPr>
              <w:tabs>
                <w:tab w:val="left" w:pos="469"/>
              </w:tabs>
              <w:ind w:left="44" w:firstLine="142"/>
              <w:jc w:val="both"/>
            </w:pPr>
            <w:r w:rsidRPr="00B11FD9">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F36A0D" w:rsidRPr="00B11FD9" w:rsidRDefault="00F36A0D" w:rsidP="009637F1">
            <w:pPr>
              <w:pStyle w:val="a3"/>
              <w:numPr>
                <w:ilvl w:val="0"/>
                <w:numId w:val="161"/>
              </w:numPr>
              <w:tabs>
                <w:tab w:val="left" w:pos="469"/>
              </w:tabs>
              <w:ind w:left="44" w:firstLine="142"/>
              <w:jc w:val="both"/>
            </w:pPr>
            <w:r w:rsidRPr="00B11FD9">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36A0D" w:rsidRPr="00B11FD9" w:rsidRDefault="00F36A0D" w:rsidP="009637F1">
            <w:pPr>
              <w:pStyle w:val="a3"/>
              <w:numPr>
                <w:ilvl w:val="0"/>
                <w:numId w:val="161"/>
              </w:numPr>
              <w:tabs>
                <w:tab w:val="left" w:pos="469"/>
              </w:tabs>
              <w:ind w:left="44" w:firstLine="142"/>
              <w:jc w:val="both"/>
            </w:pPr>
            <w:r w:rsidRPr="00B11FD9">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F36A0D" w:rsidRPr="00B11FD9" w:rsidRDefault="00F36A0D" w:rsidP="009637F1">
            <w:pPr>
              <w:pStyle w:val="a3"/>
              <w:numPr>
                <w:ilvl w:val="0"/>
                <w:numId w:val="161"/>
              </w:numPr>
              <w:tabs>
                <w:tab w:val="left" w:pos="469"/>
              </w:tabs>
              <w:ind w:left="44" w:firstLine="142"/>
              <w:jc w:val="both"/>
            </w:pPr>
            <w:r w:rsidRPr="00B11FD9">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F36A0D" w:rsidRPr="00B11FD9" w:rsidRDefault="00F36A0D" w:rsidP="009637F1">
            <w:pPr>
              <w:pStyle w:val="a3"/>
              <w:numPr>
                <w:ilvl w:val="0"/>
                <w:numId w:val="161"/>
              </w:numPr>
              <w:tabs>
                <w:tab w:val="left" w:pos="469"/>
              </w:tabs>
              <w:ind w:left="44" w:firstLine="142"/>
              <w:jc w:val="both"/>
            </w:pPr>
            <w:r w:rsidRPr="00B11FD9">
              <w:t>использование коммуникативно-эстетических возможностей родного языка;</w:t>
            </w:r>
          </w:p>
          <w:p w:rsidR="00F36A0D" w:rsidRPr="00B11FD9" w:rsidRDefault="00F36A0D" w:rsidP="009637F1">
            <w:pPr>
              <w:pStyle w:val="a3"/>
              <w:numPr>
                <w:ilvl w:val="0"/>
                <w:numId w:val="161"/>
              </w:numPr>
              <w:tabs>
                <w:tab w:val="left" w:pos="469"/>
              </w:tabs>
              <w:ind w:left="44" w:firstLine="142"/>
              <w:jc w:val="both"/>
            </w:pPr>
            <w:r w:rsidRPr="00B11FD9">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36A0D" w:rsidRPr="00B11FD9" w:rsidRDefault="00F36A0D" w:rsidP="009637F1">
            <w:pPr>
              <w:pStyle w:val="a3"/>
              <w:numPr>
                <w:ilvl w:val="0"/>
                <w:numId w:val="161"/>
              </w:numPr>
              <w:tabs>
                <w:tab w:val="left" w:pos="469"/>
              </w:tabs>
              <w:ind w:left="44" w:firstLine="142"/>
              <w:jc w:val="both"/>
            </w:pPr>
            <w:r w:rsidRPr="00B11FD9">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F36A0D" w:rsidRPr="00B11FD9" w:rsidRDefault="00F36A0D" w:rsidP="009637F1">
            <w:pPr>
              <w:pStyle w:val="a3"/>
              <w:numPr>
                <w:ilvl w:val="0"/>
                <w:numId w:val="161"/>
              </w:numPr>
              <w:tabs>
                <w:tab w:val="left" w:pos="469"/>
              </w:tabs>
              <w:ind w:left="44" w:firstLine="142"/>
              <w:jc w:val="both"/>
            </w:pPr>
            <w:r w:rsidRPr="00B11FD9">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A834D4" w:rsidRPr="00B11FD9" w:rsidRDefault="00F36A0D" w:rsidP="009637F1">
            <w:pPr>
              <w:pStyle w:val="a3"/>
              <w:numPr>
                <w:ilvl w:val="0"/>
                <w:numId w:val="161"/>
              </w:numPr>
              <w:tabs>
                <w:tab w:val="left" w:pos="469"/>
              </w:tabs>
              <w:ind w:left="44" w:firstLine="142"/>
              <w:jc w:val="both"/>
            </w:pPr>
            <w:r w:rsidRPr="00B11FD9">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w:t>
            </w:r>
            <w:r w:rsidR="00A834D4" w:rsidRPr="00B11FD9">
              <w:t>ю;</w:t>
            </w:r>
          </w:p>
          <w:p w:rsidR="00332EBC" w:rsidRPr="00B11FD9" w:rsidRDefault="00A834D4" w:rsidP="009637F1">
            <w:pPr>
              <w:pStyle w:val="a3"/>
              <w:numPr>
                <w:ilvl w:val="0"/>
                <w:numId w:val="161"/>
              </w:numPr>
              <w:tabs>
                <w:tab w:val="left" w:pos="469"/>
              </w:tabs>
              <w:ind w:left="44" w:firstLine="142"/>
              <w:jc w:val="both"/>
            </w:pPr>
            <w:r w:rsidRPr="00B11FD9">
              <w:t>формирование ответственности за языковую культуру как общечеловеческую ценность.</w:t>
            </w:r>
          </w:p>
        </w:tc>
      </w:tr>
      <w:tr w:rsidR="00C817E8" w:rsidRPr="00B11FD9" w:rsidTr="00EE7E5A">
        <w:tc>
          <w:tcPr>
            <w:tcW w:w="2208" w:type="dxa"/>
          </w:tcPr>
          <w:p w:rsidR="00C817E8" w:rsidRPr="00B11FD9" w:rsidRDefault="00C817E8" w:rsidP="00332EBC">
            <w:pPr>
              <w:contextualSpacing/>
              <w:jc w:val="both"/>
            </w:pPr>
            <w:r>
              <w:lastRenderedPageBreak/>
              <w:t xml:space="preserve">Коми литература </w:t>
            </w:r>
          </w:p>
        </w:tc>
        <w:tc>
          <w:tcPr>
            <w:tcW w:w="7363" w:type="dxa"/>
          </w:tcPr>
          <w:p w:rsidR="00073B98" w:rsidRDefault="00073B98" w:rsidP="009637F1">
            <w:pPr>
              <w:pStyle w:val="a3"/>
              <w:numPr>
                <w:ilvl w:val="0"/>
                <w:numId w:val="161"/>
              </w:numPr>
              <w:tabs>
                <w:tab w:val="left" w:pos="469"/>
              </w:tabs>
              <w:jc w:val="both"/>
            </w:pPr>
            <w:r>
              <w:t>обогатить внутренний мир ученика, научить правильным образом определиться в людях;</w:t>
            </w:r>
          </w:p>
          <w:p w:rsidR="00073B98" w:rsidRDefault="00073B98" w:rsidP="009637F1">
            <w:pPr>
              <w:pStyle w:val="a3"/>
              <w:numPr>
                <w:ilvl w:val="0"/>
                <w:numId w:val="161"/>
              </w:numPr>
              <w:tabs>
                <w:tab w:val="left" w:pos="469"/>
              </w:tabs>
              <w:jc w:val="both"/>
            </w:pPr>
            <w:r>
              <w:t>воспитать толкового читателя;</w:t>
            </w:r>
          </w:p>
          <w:p w:rsidR="00073B98" w:rsidRDefault="00073B98" w:rsidP="009637F1">
            <w:pPr>
              <w:pStyle w:val="a3"/>
              <w:numPr>
                <w:ilvl w:val="0"/>
                <w:numId w:val="161"/>
              </w:numPr>
              <w:tabs>
                <w:tab w:val="left" w:pos="469"/>
              </w:tabs>
              <w:jc w:val="both"/>
            </w:pPr>
            <w:r>
              <w:t>научить детей образному мышлению;</w:t>
            </w:r>
          </w:p>
          <w:p w:rsidR="00073B98" w:rsidRDefault="00073B98" w:rsidP="009637F1">
            <w:pPr>
              <w:pStyle w:val="a3"/>
              <w:numPr>
                <w:ilvl w:val="0"/>
                <w:numId w:val="161"/>
              </w:numPr>
              <w:tabs>
                <w:tab w:val="left" w:pos="469"/>
              </w:tabs>
              <w:jc w:val="both"/>
            </w:pPr>
            <w:r>
              <w:t>помочь понять характер коми народа, их взгляды, связь с другими народами;</w:t>
            </w:r>
          </w:p>
          <w:p w:rsidR="00073B98" w:rsidRDefault="00073B98" w:rsidP="009637F1">
            <w:pPr>
              <w:pStyle w:val="a3"/>
              <w:numPr>
                <w:ilvl w:val="0"/>
                <w:numId w:val="161"/>
              </w:numPr>
              <w:tabs>
                <w:tab w:val="left" w:pos="469"/>
              </w:tabs>
              <w:jc w:val="both"/>
            </w:pPr>
            <w:r>
              <w:lastRenderedPageBreak/>
              <w:t>дать понять, что коми литература - достояние коми народа, которая является основой культуры своего народа;</w:t>
            </w:r>
          </w:p>
          <w:p w:rsidR="00073B98" w:rsidRDefault="00073B98" w:rsidP="009637F1">
            <w:pPr>
              <w:pStyle w:val="a3"/>
              <w:numPr>
                <w:ilvl w:val="0"/>
                <w:numId w:val="161"/>
              </w:numPr>
              <w:tabs>
                <w:tab w:val="left" w:pos="469"/>
              </w:tabs>
              <w:jc w:val="both"/>
            </w:pPr>
            <w:r>
              <w:t>породить и развить любовь к коми книге, чтению на коми языке;</w:t>
            </w:r>
          </w:p>
          <w:p w:rsidR="00073B98" w:rsidRDefault="00073B98" w:rsidP="009637F1">
            <w:pPr>
              <w:pStyle w:val="a3"/>
              <w:numPr>
                <w:ilvl w:val="0"/>
                <w:numId w:val="161"/>
              </w:numPr>
              <w:tabs>
                <w:tab w:val="left" w:pos="469"/>
              </w:tabs>
              <w:jc w:val="both"/>
            </w:pPr>
            <w:r>
              <w:t>способствовать развитию устной и письменной речи;</w:t>
            </w:r>
          </w:p>
          <w:p w:rsidR="00C817E8" w:rsidRPr="00B11FD9" w:rsidRDefault="00073B98" w:rsidP="009637F1">
            <w:pPr>
              <w:pStyle w:val="a3"/>
              <w:numPr>
                <w:ilvl w:val="0"/>
                <w:numId w:val="161"/>
              </w:numPr>
              <w:tabs>
                <w:tab w:val="left" w:pos="469"/>
              </w:tabs>
              <w:jc w:val="both"/>
            </w:pPr>
            <w:r>
              <w:t>развивать интерес к традициям и культуре коми народа.</w:t>
            </w:r>
          </w:p>
        </w:tc>
      </w:tr>
      <w:tr w:rsidR="00332EBC" w:rsidRPr="00B11FD9" w:rsidTr="00EE7E5A">
        <w:tc>
          <w:tcPr>
            <w:tcW w:w="2208" w:type="dxa"/>
          </w:tcPr>
          <w:p w:rsidR="00332EBC" w:rsidRPr="00B11FD9" w:rsidRDefault="00073B98" w:rsidP="00073B98">
            <w:pPr>
              <w:contextualSpacing/>
              <w:jc w:val="both"/>
            </w:pPr>
            <w:r>
              <w:lastRenderedPageBreak/>
              <w:t xml:space="preserve">Английский </w:t>
            </w:r>
            <w:r w:rsidR="003261E2" w:rsidRPr="00B11FD9">
              <w:t xml:space="preserve"> язык </w:t>
            </w:r>
            <w:r>
              <w:t xml:space="preserve"> </w:t>
            </w:r>
            <w:r w:rsidR="003261E2" w:rsidRPr="00B11FD9">
              <w:t xml:space="preserve"> </w:t>
            </w:r>
          </w:p>
        </w:tc>
        <w:tc>
          <w:tcPr>
            <w:tcW w:w="7363" w:type="dxa"/>
          </w:tcPr>
          <w:p w:rsidR="00C0375F" w:rsidRPr="00B11FD9" w:rsidRDefault="00C0375F" w:rsidP="009637F1">
            <w:pPr>
              <w:pStyle w:val="a3"/>
              <w:numPr>
                <w:ilvl w:val="0"/>
                <w:numId w:val="162"/>
              </w:numPr>
              <w:tabs>
                <w:tab w:val="left" w:pos="469"/>
              </w:tabs>
              <w:ind w:left="0" w:firstLine="186"/>
              <w:jc w:val="both"/>
            </w:pPr>
            <w:r w:rsidRPr="00B11FD9">
              <w:t>приобщение к культурному наследию стран изучаемого иностранного языка, воспитание ценностного</w:t>
            </w:r>
            <w:r w:rsidR="00217224" w:rsidRPr="00B11FD9">
              <w:t xml:space="preserve"> </w:t>
            </w:r>
            <w:r w:rsidRPr="00B11FD9">
              <w:t>отношения к иностранному языку как инструменту познания и достижения взаимопонимания между людьми</w:t>
            </w:r>
            <w:r w:rsidR="00217224" w:rsidRPr="00B11FD9">
              <w:t xml:space="preserve"> </w:t>
            </w:r>
            <w:r w:rsidRPr="00B11FD9">
              <w:t>и народами;</w:t>
            </w:r>
          </w:p>
          <w:p w:rsidR="00C0375F" w:rsidRPr="00B11FD9" w:rsidRDefault="00C0375F" w:rsidP="009637F1">
            <w:pPr>
              <w:pStyle w:val="a3"/>
              <w:numPr>
                <w:ilvl w:val="0"/>
                <w:numId w:val="162"/>
              </w:numPr>
              <w:tabs>
                <w:tab w:val="left" w:pos="469"/>
              </w:tabs>
              <w:ind w:left="0" w:firstLine="186"/>
              <w:jc w:val="both"/>
            </w:pPr>
            <w:r w:rsidRPr="00B11FD9">
              <w:t>осознание тесной связи между овладением иностранными языками и личностным, социальным и</w:t>
            </w:r>
            <w:r w:rsidR="00217224" w:rsidRPr="00B11FD9">
              <w:t xml:space="preserve"> </w:t>
            </w:r>
            <w:r w:rsidRPr="00B11FD9">
              <w:t>профессиональным ростом;</w:t>
            </w:r>
          </w:p>
          <w:p w:rsidR="00C0375F" w:rsidRPr="00B11FD9" w:rsidRDefault="00C0375F" w:rsidP="009637F1">
            <w:pPr>
              <w:pStyle w:val="a3"/>
              <w:numPr>
                <w:ilvl w:val="0"/>
                <w:numId w:val="162"/>
              </w:numPr>
              <w:tabs>
                <w:tab w:val="left" w:pos="469"/>
              </w:tabs>
              <w:ind w:left="0" w:firstLine="186"/>
              <w:jc w:val="both"/>
            </w:pPr>
            <w:r w:rsidRPr="00B11FD9">
              <w:t>формирование коммуникативной иноязычной компетенции (говорение, аудирование, чтение и</w:t>
            </w:r>
            <w:r w:rsidR="00217224" w:rsidRPr="00B11FD9">
              <w:t xml:space="preserve"> </w:t>
            </w:r>
            <w:r w:rsidRPr="00B11FD9">
              <w:t>письмо), необходимой для успешной социализации и самореализации;</w:t>
            </w:r>
          </w:p>
          <w:p w:rsidR="00C0375F" w:rsidRPr="00B11FD9" w:rsidRDefault="00C0375F" w:rsidP="009637F1">
            <w:pPr>
              <w:pStyle w:val="a3"/>
              <w:numPr>
                <w:ilvl w:val="0"/>
                <w:numId w:val="162"/>
              </w:numPr>
              <w:tabs>
                <w:tab w:val="left" w:pos="469"/>
              </w:tabs>
              <w:ind w:left="0" w:firstLine="186"/>
              <w:jc w:val="both"/>
            </w:pPr>
            <w:r w:rsidRPr="00B11FD9">
              <w:t>обогащение активного и потенциального словарного запаса, развитие у обучающихся культуры</w:t>
            </w:r>
            <w:r w:rsidR="00217224" w:rsidRPr="00B11FD9">
              <w:t xml:space="preserve"> </w:t>
            </w:r>
            <w:r w:rsidRPr="00B11FD9">
              <w:t>владения иностранным языком в соответствии с требованиями к нормам устной и письменной речи,</w:t>
            </w:r>
            <w:r w:rsidR="00217224" w:rsidRPr="00B11FD9">
              <w:t xml:space="preserve"> </w:t>
            </w:r>
            <w:r w:rsidRPr="00B11FD9">
              <w:t>правилами речевого этикета.</w:t>
            </w:r>
          </w:p>
          <w:p w:rsidR="00C0375F" w:rsidRPr="00B11FD9" w:rsidRDefault="00C0375F" w:rsidP="009637F1">
            <w:pPr>
              <w:pStyle w:val="a3"/>
              <w:numPr>
                <w:ilvl w:val="0"/>
                <w:numId w:val="162"/>
              </w:numPr>
              <w:tabs>
                <w:tab w:val="left" w:pos="469"/>
              </w:tabs>
              <w:ind w:left="0" w:firstLine="186"/>
              <w:jc w:val="both"/>
            </w:pPr>
            <w:r w:rsidRPr="00B11FD9">
              <w:t>формирование дружелюбного и толерантного отношения к ценностям иных культур, оптимизма и</w:t>
            </w:r>
            <w:r w:rsidR="00217224" w:rsidRPr="00B11FD9">
              <w:t xml:space="preserve"> </w:t>
            </w:r>
            <w:r w:rsidRPr="00B11FD9">
              <w:t>выраженной личностной позиции в восприятии мира, в развитии национального самосознания на основе</w:t>
            </w:r>
            <w:r w:rsidR="00217224" w:rsidRPr="00B11FD9">
              <w:t xml:space="preserve"> </w:t>
            </w:r>
            <w:r w:rsidRPr="00B11FD9">
              <w:t>знакомства с жизнью своих сверстников в других странах, с образцами зарубежной литературы разных</w:t>
            </w:r>
            <w:r w:rsidR="00217224" w:rsidRPr="00B11FD9">
              <w:t xml:space="preserve"> </w:t>
            </w:r>
            <w:r w:rsidRPr="00B11FD9">
              <w:t>жанров, с учетом достигнутого обучающимися уровня иноязычной компетентности;</w:t>
            </w:r>
          </w:p>
          <w:p w:rsidR="00C0375F" w:rsidRPr="00B11FD9" w:rsidRDefault="00C0375F" w:rsidP="009637F1">
            <w:pPr>
              <w:pStyle w:val="a3"/>
              <w:numPr>
                <w:ilvl w:val="0"/>
                <w:numId w:val="162"/>
              </w:numPr>
              <w:tabs>
                <w:tab w:val="left" w:pos="469"/>
              </w:tabs>
              <w:ind w:left="0" w:firstLine="186"/>
              <w:jc w:val="both"/>
            </w:pPr>
            <w:r w:rsidRPr="00B11FD9">
              <w:t>формирование и совершенствование иноязычной коммуникативной компетенции; расширение и</w:t>
            </w:r>
            <w:r w:rsidR="00217224" w:rsidRPr="00B11FD9">
              <w:t xml:space="preserve"> </w:t>
            </w:r>
            <w:r w:rsidRPr="00B11FD9">
              <w:t>систематизацию знаний о языке, расширение лингвистического кругозора и лексического запаса,</w:t>
            </w:r>
            <w:r w:rsidR="00217224" w:rsidRPr="00B11FD9">
              <w:t xml:space="preserve"> </w:t>
            </w:r>
            <w:r w:rsidRPr="00B11FD9">
              <w:t>дальнейшее овладение общей речевой культурой;</w:t>
            </w:r>
          </w:p>
          <w:p w:rsidR="00C0375F" w:rsidRPr="00B11FD9" w:rsidRDefault="00C0375F" w:rsidP="009637F1">
            <w:pPr>
              <w:pStyle w:val="a3"/>
              <w:numPr>
                <w:ilvl w:val="0"/>
                <w:numId w:val="162"/>
              </w:numPr>
              <w:tabs>
                <w:tab w:val="left" w:pos="469"/>
              </w:tabs>
              <w:ind w:left="0" w:firstLine="186"/>
              <w:jc w:val="both"/>
            </w:pPr>
            <w:r w:rsidRPr="00B11FD9">
              <w:t>достижение допорогового уровня иноязычной коммуникативной компетенции;</w:t>
            </w:r>
          </w:p>
          <w:p w:rsidR="003261E2" w:rsidRPr="00B11FD9" w:rsidRDefault="00C0375F" w:rsidP="009637F1">
            <w:pPr>
              <w:pStyle w:val="a3"/>
              <w:numPr>
                <w:ilvl w:val="0"/>
                <w:numId w:val="162"/>
              </w:numPr>
              <w:tabs>
                <w:tab w:val="left" w:pos="469"/>
              </w:tabs>
              <w:ind w:left="0" w:firstLine="186"/>
              <w:jc w:val="both"/>
            </w:pPr>
            <w:r w:rsidRPr="00B11FD9">
              <w:t>создание основы для формирования интереса к совершенствованию достигнутого уровня владения</w:t>
            </w:r>
            <w:r w:rsidR="00217224" w:rsidRPr="00B11FD9">
              <w:t xml:space="preserve"> </w:t>
            </w:r>
            <w:r w:rsidRPr="00B11FD9">
              <w:t>изучаемым иностранным языком, в том числе на основе самонаблюдения и самооценки, к изучению</w:t>
            </w:r>
            <w:r w:rsidR="00217224" w:rsidRPr="00B11FD9">
              <w:t xml:space="preserve"> </w:t>
            </w:r>
            <w:r w:rsidRPr="00B11FD9">
              <w:t>второго/третьего иностранного языка, к использованию иностранного языка как средства получения</w:t>
            </w:r>
            <w:r w:rsidR="00217224" w:rsidRPr="00B11FD9">
              <w:t xml:space="preserve"> </w:t>
            </w:r>
            <w:r w:rsidRPr="00B11FD9">
              <w:t>информации, позволяющего расширять свои знани</w:t>
            </w:r>
            <w:r w:rsidR="00217224" w:rsidRPr="00B11FD9">
              <w:t>я в других предметных областях.</w:t>
            </w:r>
          </w:p>
        </w:tc>
      </w:tr>
      <w:tr w:rsidR="003261E2" w:rsidRPr="00B11FD9" w:rsidTr="00EE7E5A">
        <w:trPr>
          <w:trHeight w:val="1134"/>
        </w:trPr>
        <w:tc>
          <w:tcPr>
            <w:tcW w:w="2208" w:type="dxa"/>
          </w:tcPr>
          <w:p w:rsidR="003261E2" w:rsidRPr="00B11FD9" w:rsidRDefault="003261E2" w:rsidP="003261E2">
            <w:pPr>
              <w:contextualSpacing/>
              <w:jc w:val="both"/>
            </w:pPr>
            <w:r w:rsidRPr="00B11FD9">
              <w:t>Математика. Алгебра. Геометрия. Информатика</w:t>
            </w:r>
          </w:p>
        </w:tc>
        <w:tc>
          <w:tcPr>
            <w:tcW w:w="7363" w:type="dxa"/>
          </w:tcPr>
          <w:p w:rsidR="00D33D2C" w:rsidRPr="00B11FD9" w:rsidRDefault="00D33D2C" w:rsidP="009637F1">
            <w:pPr>
              <w:pStyle w:val="a3"/>
              <w:numPr>
                <w:ilvl w:val="0"/>
                <w:numId w:val="162"/>
              </w:numPr>
              <w:tabs>
                <w:tab w:val="left" w:pos="459"/>
              </w:tabs>
              <w:ind w:left="60" w:firstLine="142"/>
              <w:jc w:val="both"/>
            </w:pPr>
            <w:r w:rsidRPr="00B11FD9">
              <w:t>осознание значения математики и информатики в повседневной жизни человека;</w:t>
            </w:r>
          </w:p>
          <w:p w:rsidR="00D33D2C" w:rsidRPr="00B11FD9" w:rsidRDefault="00D33D2C" w:rsidP="009637F1">
            <w:pPr>
              <w:pStyle w:val="a3"/>
              <w:numPr>
                <w:ilvl w:val="0"/>
                <w:numId w:val="162"/>
              </w:numPr>
              <w:tabs>
                <w:tab w:val="left" w:pos="459"/>
              </w:tabs>
              <w:ind w:left="60" w:firstLine="142"/>
              <w:jc w:val="both"/>
            </w:pPr>
            <w:r w:rsidRPr="00B11FD9">
              <w:t>формирование представлений о социальных, культурных и исторических факторах становления математической науки;</w:t>
            </w:r>
          </w:p>
          <w:p w:rsidR="00D33D2C" w:rsidRPr="00B11FD9" w:rsidRDefault="00D33D2C" w:rsidP="009637F1">
            <w:pPr>
              <w:pStyle w:val="a3"/>
              <w:numPr>
                <w:ilvl w:val="0"/>
                <w:numId w:val="162"/>
              </w:numPr>
              <w:tabs>
                <w:tab w:val="left" w:pos="459"/>
              </w:tabs>
              <w:ind w:left="60" w:firstLine="142"/>
              <w:jc w:val="both"/>
            </w:pPr>
            <w:r w:rsidRPr="00B11FD9">
              <w:t>понимание роли информационных процессов в современном мире;</w:t>
            </w:r>
          </w:p>
          <w:p w:rsidR="00D33D2C" w:rsidRPr="00B11FD9" w:rsidRDefault="00D33D2C" w:rsidP="009637F1">
            <w:pPr>
              <w:pStyle w:val="a3"/>
              <w:numPr>
                <w:ilvl w:val="0"/>
                <w:numId w:val="162"/>
              </w:numPr>
              <w:tabs>
                <w:tab w:val="left" w:pos="459"/>
              </w:tabs>
              <w:ind w:left="60" w:firstLine="142"/>
              <w:jc w:val="both"/>
            </w:pPr>
            <w:r w:rsidRPr="00B11FD9">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A7DBD" w:rsidRPr="00B11FD9" w:rsidRDefault="004A7DBD" w:rsidP="009637F1">
            <w:pPr>
              <w:pStyle w:val="a3"/>
              <w:numPr>
                <w:ilvl w:val="0"/>
                <w:numId w:val="162"/>
              </w:numPr>
              <w:tabs>
                <w:tab w:val="left" w:pos="459"/>
              </w:tabs>
              <w:ind w:left="0" w:firstLine="186"/>
              <w:jc w:val="both"/>
            </w:pPr>
            <w:r w:rsidRPr="00B11FD9">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4A7DBD" w:rsidRPr="00B11FD9" w:rsidRDefault="004A7DBD" w:rsidP="009637F1">
            <w:pPr>
              <w:pStyle w:val="a3"/>
              <w:numPr>
                <w:ilvl w:val="0"/>
                <w:numId w:val="351"/>
              </w:numPr>
              <w:tabs>
                <w:tab w:val="left" w:pos="344"/>
              </w:tabs>
              <w:ind w:left="60" w:firstLine="0"/>
              <w:jc w:val="both"/>
            </w:pPr>
            <w:r w:rsidRPr="00B11FD9">
              <w:lastRenderedPageBreak/>
              <w:t>осознание роли математики в развитии России и мира;</w:t>
            </w:r>
          </w:p>
          <w:p w:rsidR="004A7DBD" w:rsidRPr="00B11FD9" w:rsidRDefault="004A7DBD" w:rsidP="009637F1">
            <w:pPr>
              <w:pStyle w:val="a3"/>
              <w:numPr>
                <w:ilvl w:val="0"/>
                <w:numId w:val="351"/>
              </w:numPr>
              <w:tabs>
                <w:tab w:val="left" w:pos="344"/>
              </w:tabs>
              <w:ind w:left="60" w:firstLine="0"/>
              <w:jc w:val="both"/>
            </w:pPr>
            <w:r w:rsidRPr="00B11FD9">
              <w:t>возможность привести примеры из отечественной и всемирной истории математических открытий и их авторов;</w:t>
            </w:r>
          </w:p>
          <w:p w:rsidR="004A7DBD" w:rsidRPr="00B11FD9" w:rsidRDefault="004A7DBD" w:rsidP="009637F1">
            <w:pPr>
              <w:pStyle w:val="a3"/>
              <w:numPr>
                <w:ilvl w:val="0"/>
                <w:numId w:val="162"/>
              </w:numPr>
              <w:tabs>
                <w:tab w:val="left" w:pos="459"/>
              </w:tabs>
              <w:ind w:left="0" w:firstLine="186"/>
              <w:jc w:val="both"/>
            </w:pPr>
            <w:r w:rsidRPr="00B11FD9">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4A7DBD" w:rsidRPr="00B11FD9" w:rsidRDefault="004A7DBD" w:rsidP="009637F1">
            <w:pPr>
              <w:pStyle w:val="a3"/>
              <w:numPr>
                <w:ilvl w:val="0"/>
                <w:numId w:val="352"/>
              </w:numPr>
              <w:tabs>
                <w:tab w:val="left" w:pos="344"/>
              </w:tabs>
              <w:ind w:left="60" w:firstLine="0"/>
              <w:jc w:val="both"/>
            </w:pPr>
            <w:r w:rsidRPr="00B11FD9">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4A7DBD" w:rsidRPr="00B11FD9" w:rsidRDefault="004A7DBD" w:rsidP="009637F1">
            <w:pPr>
              <w:pStyle w:val="a3"/>
              <w:numPr>
                <w:ilvl w:val="0"/>
                <w:numId w:val="352"/>
              </w:numPr>
              <w:tabs>
                <w:tab w:val="left" w:pos="344"/>
              </w:tabs>
              <w:ind w:left="60" w:firstLine="0"/>
              <w:jc w:val="both"/>
            </w:pPr>
            <w:r w:rsidRPr="00B11FD9">
              <w:t>решение сюжетных задач разных типов на все арифметические действия;</w:t>
            </w:r>
          </w:p>
          <w:p w:rsidR="004A7DBD" w:rsidRPr="00B11FD9" w:rsidRDefault="004A7DBD" w:rsidP="009637F1">
            <w:pPr>
              <w:pStyle w:val="a3"/>
              <w:numPr>
                <w:ilvl w:val="0"/>
                <w:numId w:val="352"/>
              </w:numPr>
              <w:tabs>
                <w:tab w:val="left" w:pos="344"/>
              </w:tabs>
              <w:ind w:left="60" w:firstLine="0"/>
              <w:jc w:val="both"/>
            </w:pPr>
            <w:r w:rsidRPr="00B11FD9">
              <w:t>применение способа поиска решения задачи, в котором рассуждение строится от условия к требованию или от требования к условию;</w:t>
            </w:r>
          </w:p>
          <w:p w:rsidR="004A7DBD" w:rsidRPr="00B11FD9" w:rsidRDefault="004A7DBD" w:rsidP="009637F1">
            <w:pPr>
              <w:pStyle w:val="a3"/>
              <w:numPr>
                <w:ilvl w:val="0"/>
                <w:numId w:val="352"/>
              </w:numPr>
              <w:tabs>
                <w:tab w:val="left" w:pos="344"/>
              </w:tabs>
              <w:ind w:left="60" w:firstLine="0"/>
              <w:jc w:val="both"/>
            </w:pPr>
            <w:r w:rsidRPr="00B11FD9">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4A7DBD" w:rsidRPr="00B11FD9" w:rsidRDefault="004A7DBD" w:rsidP="009637F1">
            <w:pPr>
              <w:pStyle w:val="a3"/>
              <w:numPr>
                <w:ilvl w:val="0"/>
                <w:numId w:val="352"/>
              </w:numPr>
              <w:tabs>
                <w:tab w:val="left" w:pos="344"/>
              </w:tabs>
              <w:ind w:left="60" w:firstLine="0"/>
              <w:jc w:val="both"/>
            </w:pPr>
            <w:r w:rsidRPr="00B11FD9">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4A7DBD" w:rsidRPr="00B11FD9" w:rsidRDefault="004A7DBD" w:rsidP="009637F1">
            <w:pPr>
              <w:pStyle w:val="a3"/>
              <w:numPr>
                <w:ilvl w:val="0"/>
                <w:numId w:val="352"/>
              </w:numPr>
              <w:tabs>
                <w:tab w:val="left" w:pos="344"/>
              </w:tabs>
              <w:ind w:left="60" w:firstLine="0"/>
              <w:jc w:val="both"/>
            </w:pPr>
            <w:r w:rsidRPr="00B11FD9">
              <w:t>решение логических задач;</w:t>
            </w:r>
          </w:p>
          <w:p w:rsidR="004A7DBD" w:rsidRPr="00B11FD9" w:rsidRDefault="004A7DBD" w:rsidP="009637F1">
            <w:pPr>
              <w:pStyle w:val="a3"/>
              <w:numPr>
                <w:ilvl w:val="0"/>
                <w:numId w:val="162"/>
              </w:numPr>
              <w:tabs>
                <w:tab w:val="left" w:pos="459"/>
              </w:tabs>
              <w:ind w:left="0" w:firstLine="186"/>
              <w:jc w:val="both"/>
            </w:pPr>
            <w:r w:rsidRPr="00B11FD9">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4A7DBD" w:rsidRPr="00B11FD9" w:rsidRDefault="004A7DBD" w:rsidP="009637F1">
            <w:pPr>
              <w:pStyle w:val="a3"/>
              <w:numPr>
                <w:ilvl w:val="0"/>
                <w:numId w:val="353"/>
              </w:numPr>
              <w:tabs>
                <w:tab w:val="left" w:pos="344"/>
              </w:tabs>
              <w:ind w:left="60" w:firstLine="0"/>
              <w:jc w:val="both"/>
            </w:pPr>
            <w:r w:rsidRPr="00B11FD9">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4A7DBD" w:rsidRPr="00B11FD9" w:rsidRDefault="004A7DBD" w:rsidP="009637F1">
            <w:pPr>
              <w:pStyle w:val="a3"/>
              <w:numPr>
                <w:ilvl w:val="0"/>
                <w:numId w:val="353"/>
              </w:numPr>
              <w:tabs>
                <w:tab w:val="left" w:pos="344"/>
              </w:tabs>
              <w:ind w:left="60" w:firstLine="0"/>
              <w:jc w:val="both"/>
            </w:pPr>
            <w:r w:rsidRPr="00B11FD9">
              <w:t>использование свойства чисел и законов арифметических операций с числами при выполнении вычислений;</w:t>
            </w:r>
          </w:p>
          <w:p w:rsidR="004A7DBD" w:rsidRPr="00B11FD9" w:rsidRDefault="004A7DBD" w:rsidP="009637F1">
            <w:pPr>
              <w:pStyle w:val="a3"/>
              <w:numPr>
                <w:ilvl w:val="0"/>
                <w:numId w:val="353"/>
              </w:numPr>
              <w:tabs>
                <w:tab w:val="left" w:pos="344"/>
              </w:tabs>
              <w:ind w:left="60" w:firstLine="0"/>
              <w:jc w:val="both"/>
            </w:pPr>
            <w:r w:rsidRPr="00B11FD9">
              <w:t>использование признаков делимости на 2, 5, 3, 9, 10 при выполнении вычислений и решении задач;</w:t>
            </w:r>
          </w:p>
          <w:p w:rsidR="004A7DBD" w:rsidRPr="00B11FD9" w:rsidRDefault="004A7DBD" w:rsidP="009637F1">
            <w:pPr>
              <w:pStyle w:val="a3"/>
              <w:numPr>
                <w:ilvl w:val="0"/>
                <w:numId w:val="353"/>
              </w:numPr>
              <w:tabs>
                <w:tab w:val="left" w:pos="344"/>
              </w:tabs>
              <w:ind w:left="60" w:firstLine="0"/>
              <w:jc w:val="both"/>
            </w:pPr>
            <w:r w:rsidRPr="00B11FD9">
              <w:t>выполнение округления чисел в соответствии с правилами;</w:t>
            </w:r>
          </w:p>
          <w:p w:rsidR="004A7DBD" w:rsidRPr="00B11FD9" w:rsidRDefault="004A7DBD" w:rsidP="009637F1">
            <w:pPr>
              <w:pStyle w:val="a3"/>
              <w:numPr>
                <w:ilvl w:val="0"/>
                <w:numId w:val="353"/>
              </w:numPr>
              <w:tabs>
                <w:tab w:val="left" w:pos="344"/>
              </w:tabs>
              <w:ind w:left="60" w:firstLine="0"/>
              <w:jc w:val="both"/>
            </w:pPr>
            <w:r w:rsidRPr="00B11FD9">
              <w:t>сравнение чисел;</w:t>
            </w:r>
          </w:p>
          <w:p w:rsidR="004A7DBD" w:rsidRPr="00B11FD9" w:rsidRDefault="004A7DBD" w:rsidP="009637F1">
            <w:pPr>
              <w:pStyle w:val="a3"/>
              <w:numPr>
                <w:ilvl w:val="0"/>
                <w:numId w:val="353"/>
              </w:numPr>
              <w:tabs>
                <w:tab w:val="left" w:pos="344"/>
              </w:tabs>
              <w:ind w:left="60" w:firstLine="0"/>
              <w:jc w:val="both"/>
            </w:pPr>
            <w:r w:rsidRPr="00B11FD9">
              <w:t>оценивание значения квадратного корня из положительного целого числа;</w:t>
            </w:r>
          </w:p>
          <w:p w:rsidR="004A7DBD" w:rsidRPr="00B11FD9" w:rsidRDefault="004A7DBD" w:rsidP="009637F1">
            <w:pPr>
              <w:pStyle w:val="a3"/>
              <w:numPr>
                <w:ilvl w:val="0"/>
                <w:numId w:val="162"/>
              </w:numPr>
              <w:tabs>
                <w:tab w:val="left" w:pos="459"/>
              </w:tabs>
              <w:ind w:left="0" w:firstLine="186"/>
              <w:jc w:val="both"/>
            </w:pPr>
            <w:r w:rsidRPr="00B11FD9">
              <w:t>овладение символьным языком алгебры, приемами выполнения тождественных преобразований</w:t>
            </w:r>
            <w:r w:rsidR="00580DD4" w:rsidRPr="00B11FD9">
              <w:t xml:space="preserve"> </w:t>
            </w:r>
            <w:r w:rsidRPr="00B11FD9">
              <w:t>выражений, решения уравнений, систем уравнений, неравенств и систем неравенств; умения моделировать</w:t>
            </w:r>
            <w:r w:rsidR="00580DD4" w:rsidRPr="00B11FD9">
              <w:t xml:space="preserve"> </w:t>
            </w:r>
            <w:r w:rsidRPr="00B11FD9">
              <w:t>реальные ситуации на языке алгебры, исследовать построенные модели с использованием аппарата</w:t>
            </w:r>
            <w:r w:rsidR="00580DD4" w:rsidRPr="00B11FD9">
              <w:t xml:space="preserve"> </w:t>
            </w:r>
            <w:r w:rsidRPr="00B11FD9">
              <w:t>алгебры, интерпретировать полученный результат:</w:t>
            </w:r>
          </w:p>
          <w:p w:rsidR="004A7DBD" w:rsidRPr="00B11FD9" w:rsidRDefault="004A7DBD" w:rsidP="009637F1">
            <w:pPr>
              <w:pStyle w:val="a3"/>
              <w:numPr>
                <w:ilvl w:val="0"/>
                <w:numId w:val="354"/>
              </w:numPr>
              <w:tabs>
                <w:tab w:val="left" w:pos="344"/>
              </w:tabs>
              <w:ind w:left="60" w:firstLine="0"/>
              <w:jc w:val="both"/>
            </w:pPr>
            <w:r w:rsidRPr="00B11FD9">
              <w:t>выполнение несложных преобразований для вычисления значений числовых выражений, содержащих</w:t>
            </w:r>
            <w:r w:rsidR="00580DD4" w:rsidRPr="00B11FD9">
              <w:t xml:space="preserve"> </w:t>
            </w:r>
            <w:r w:rsidRPr="00B11FD9">
              <w:t>степени с натуральным показателем, степени с целым отрицательным показателем;</w:t>
            </w:r>
          </w:p>
          <w:p w:rsidR="004A7DBD" w:rsidRPr="00B11FD9" w:rsidRDefault="004A7DBD" w:rsidP="009637F1">
            <w:pPr>
              <w:pStyle w:val="a3"/>
              <w:numPr>
                <w:ilvl w:val="0"/>
                <w:numId w:val="354"/>
              </w:numPr>
              <w:tabs>
                <w:tab w:val="left" w:pos="344"/>
              </w:tabs>
              <w:ind w:left="60" w:firstLine="0"/>
              <w:jc w:val="both"/>
            </w:pPr>
            <w:r w:rsidRPr="00B11FD9">
              <w:t>выполнение несложных преобразований целых, дробно рациональных выражений и выражений с</w:t>
            </w:r>
            <w:r w:rsidR="00580DD4" w:rsidRPr="00B11FD9">
              <w:t xml:space="preserve"> </w:t>
            </w:r>
            <w:r w:rsidRPr="00B11FD9">
              <w:t>квадратными корнями; раскрывать скобки, приводить подобные слагаемые, использовать формулы</w:t>
            </w:r>
            <w:r w:rsidR="00580DD4" w:rsidRPr="00B11FD9">
              <w:t xml:space="preserve"> </w:t>
            </w:r>
            <w:r w:rsidRPr="00B11FD9">
              <w:t>сокращенного умножения;</w:t>
            </w:r>
          </w:p>
          <w:p w:rsidR="004A7DBD" w:rsidRPr="00B11FD9" w:rsidRDefault="004A7DBD" w:rsidP="009637F1">
            <w:pPr>
              <w:pStyle w:val="a3"/>
              <w:numPr>
                <w:ilvl w:val="0"/>
                <w:numId w:val="354"/>
              </w:numPr>
              <w:tabs>
                <w:tab w:val="left" w:pos="344"/>
              </w:tabs>
              <w:ind w:left="60" w:firstLine="0"/>
              <w:jc w:val="both"/>
            </w:pPr>
            <w:r w:rsidRPr="00B11FD9">
              <w:t xml:space="preserve">решение линейных и квадратных уравнений и неравенств, </w:t>
            </w:r>
            <w:r w:rsidRPr="00B11FD9">
              <w:lastRenderedPageBreak/>
              <w:t>уравнений и неравенств, сводящихся к</w:t>
            </w:r>
            <w:r w:rsidR="00580DD4" w:rsidRPr="00B11FD9">
              <w:t xml:space="preserve"> </w:t>
            </w:r>
            <w:r w:rsidRPr="00B11FD9">
              <w:t>линейным или квадратным, систем уравнений и неравенств, изображение решений неравенств и их систем</w:t>
            </w:r>
            <w:r w:rsidR="00580DD4" w:rsidRPr="00B11FD9">
              <w:t xml:space="preserve"> </w:t>
            </w:r>
            <w:r w:rsidRPr="00B11FD9">
              <w:t>на числовой прямой;</w:t>
            </w:r>
          </w:p>
          <w:p w:rsidR="004A7DBD" w:rsidRPr="00B11FD9" w:rsidRDefault="004A7DBD" w:rsidP="009637F1">
            <w:pPr>
              <w:pStyle w:val="a3"/>
              <w:numPr>
                <w:ilvl w:val="0"/>
                <w:numId w:val="162"/>
              </w:numPr>
              <w:tabs>
                <w:tab w:val="left" w:pos="459"/>
              </w:tabs>
              <w:ind w:left="0" w:firstLine="186"/>
              <w:jc w:val="both"/>
            </w:pPr>
            <w:r w:rsidRPr="00B11FD9">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w:t>
            </w:r>
            <w:r w:rsidR="00580DD4" w:rsidRPr="00B11FD9">
              <w:t xml:space="preserve"> </w:t>
            </w:r>
            <w:r w:rsidRPr="00B11FD9">
              <w:t>реальных зависимостей:</w:t>
            </w:r>
          </w:p>
          <w:p w:rsidR="004A7DBD" w:rsidRPr="00B11FD9" w:rsidRDefault="004A7DBD" w:rsidP="009637F1">
            <w:pPr>
              <w:pStyle w:val="a3"/>
              <w:numPr>
                <w:ilvl w:val="0"/>
                <w:numId w:val="355"/>
              </w:numPr>
              <w:tabs>
                <w:tab w:val="left" w:pos="344"/>
              </w:tabs>
              <w:ind w:left="60" w:firstLine="0"/>
              <w:jc w:val="both"/>
            </w:pPr>
            <w:r w:rsidRPr="00B11FD9">
              <w:t>определение положения точки по ее координатам, координаты точки по ее положению на плоскости;</w:t>
            </w:r>
          </w:p>
          <w:p w:rsidR="004A7DBD" w:rsidRPr="00B11FD9" w:rsidRDefault="004A7DBD" w:rsidP="009637F1">
            <w:pPr>
              <w:pStyle w:val="a3"/>
              <w:numPr>
                <w:ilvl w:val="0"/>
                <w:numId w:val="355"/>
              </w:numPr>
              <w:tabs>
                <w:tab w:val="left" w:pos="344"/>
              </w:tabs>
              <w:ind w:left="60" w:firstLine="0"/>
              <w:jc w:val="both"/>
            </w:pPr>
            <w:r w:rsidRPr="00B11FD9">
              <w:t>нахождение по графику значений функции, области определения, множества значений, нулей</w:t>
            </w:r>
            <w:r w:rsidR="00580DD4" w:rsidRPr="00B11FD9">
              <w:t xml:space="preserve"> </w:t>
            </w:r>
            <w:r w:rsidRPr="00B11FD9">
              <w:t>функции, промежутков знакопостоянства, промежутков возрастания и убывания, наибольшего и</w:t>
            </w:r>
            <w:r w:rsidR="00580DD4" w:rsidRPr="00B11FD9">
              <w:t xml:space="preserve"> </w:t>
            </w:r>
            <w:r w:rsidRPr="00B11FD9">
              <w:t>наименьшего значения функции;</w:t>
            </w:r>
          </w:p>
          <w:p w:rsidR="004A7DBD" w:rsidRPr="00B11FD9" w:rsidRDefault="004A7DBD" w:rsidP="009637F1">
            <w:pPr>
              <w:pStyle w:val="a3"/>
              <w:numPr>
                <w:ilvl w:val="0"/>
                <w:numId w:val="355"/>
              </w:numPr>
              <w:tabs>
                <w:tab w:val="left" w:pos="344"/>
              </w:tabs>
              <w:ind w:left="60" w:firstLine="0"/>
              <w:jc w:val="both"/>
            </w:pPr>
            <w:r w:rsidRPr="00B11FD9">
              <w:t>построение графика линейной и квадратичной функций;</w:t>
            </w:r>
          </w:p>
          <w:p w:rsidR="004A7DBD" w:rsidRPr="00B11FD9" w:rsidRDefault="004A7DBD" w:rsidP="009637F1">
            <w:pPr>
              <w:pStyle w:val="a3"/>
              <w:numPr>
                <w:ilvl w:val="0"/>
                <w:numId w:val="355"/>
              </w:numPr>
              <w:tabs>
                <w:tab w:val="left" w:pos="344"/>
              </w:tabs>
              <w:ind w:left="60" w:firstLine="0"/>
              <w:jc w:val="both"/>
            </w:pPr>
            <w:r w:rsidRPr="00B11FD9">
              <w:t>оперирование на базовом уровне понятиями: последовательность, арифметическая прогрессия,</w:t>
            </w:r>
            <w:r w:rsidR="00580DD4" w:rsidRPr="00B11FD9">
              <w:t xml:space="preserve"> </w:t>
            </w:r>
            <w:r w:rsidRPr="00B11FD9">
              <w:t>геометрическая прогрессия;</w:t>
            </w:r>
          </w:p>
          <w:p w:rsidR="004A7DBD" w:rsidRPr="00B11FD9" w:rsidRDefault="004A7DBD" w:rsidP="009637F1">
            <w:pPr>
              <w:pStyle w:val="a3"/>
              <w:numPr>
                <w:ilvl w:val="0"/>
                <w:numId w:val="355"/>
              </w:numPr>
              <w:tabs>
                <w:tab w:val="left" w:pos="344"/>
              </w:tabs>
              <w:ind w:left="60" w:firstLine="0"/>
              <w:jc w:val="both"/>
            </w:pPr>
            <w:r w:rsidRPr="00B11FD9">
              <w:t>использование свойств линейной и квадратичной функций и их графиков при решении задач из других</w:t>
            </w:r>
            <w:r w:rsidR="00580DD4" w:rsidRPr="00B11FD9">
              <w:t xml:space="preserve"> </w:t>
            </w:r>
            <w:r w:rsidRPr="00B11FD9">
              <w:t>учебных предметов;</w:t>
            </w:r>
          </w:p>
          <w:p w:rsidR="004A7DBD" w:rsidRPr="00B11FD9" w:rsidRDefault="004A7DBD" w:rsidP="009637F1">
            <w:pPr>
              <w:pStyle w:val="a3"/>
              <w:numPr>
                <w:ilvl w:val="0"/>
                <w:numId w:val="162"/>
              </w:numPr>
              <w:tabs>
                <w:tab w:val="left" w:pos="459"/>
              </w:tabs>
              <w:ind w:left="0" w:firstLine="186"/>
              <w:jc w:val="both"/>
            </w:pPr>
            <w:r w:rsidRPr="00B11FD9">
              <w:t>овладение геометрическим языком; развитие умения использовать его для описания предметов</w:t>
            </w:r>
            <w:r w:rsidR="00580DD4" w:rsidRPr="00B11FD9">
              <w:t xml:space="preserve"> </w:t>
            </w:r>
            <w:r w:rsidRPr="00B11FD9">
              <w:t>окружающего мира; развитие пространственных представлений, изобразительных умений, навыков</w:t>
            </w:r>
            <w:r w:rsidR="00580DD4" w:rsidRPr="00B11FD9">
              <w:t xml:space="preserve"> </w:t>
            </w:r>
            <w:r w:rsidRPr="00B11FD9">
              <w:t>геометрических построений:</w:t>
            </w:r>
          </w:p>
          <w:p w:rsidR="004A7DBD" w:rsidRPr="00B11FD9" w:rsidRDefault="004A7DBD" w:rsidP="009637F1">
            <w:pPr>
              <w:pStyle w:val="a3"/>
              <w:numPr>
                <w:ilvl w:val="0"/>
                <w:numId w:val="356"/>
              </w:numPr>
              <w:tabs>
                <w:tab w:val="left" w:pos="344"/>
              </w:tabs>
              <w:ind w:left="60" w:hanging="60"/>
              <w:jc w:val="both"/>
            </w:pPr>
            <w:r w:rsidRPr="00B11FD9">
              <w:t>оперирование понятиями: фигура, точка, отрезок, прямая, луч, ломаная, угол, многоугольник,</w:t>
            </w:r>
            <w:r w:rsidR="00580DD4" w:rsidRPr="00B11FD9">
              <w:t xml:space="preserve"> </w:t>
            </w:r>
            <w:r w:rsidRPr="00B11FD9">
              <w:t>треугольник и четырехугольник, прямоугольник и квадрат, окружность и круг, прямоугольный</w:t>
            </w:r>
            <w:r w:rsidR="00580DD4" w:rsidRPr="00B11FD9">
              <w:t xml:space="preserve"> </w:t>
            </w:r>
            <w:r w:rsidRPr="00B11FD9">
              <w:t>параллелепипед, куб, шар; изображение изучаемых фигур от руки и с помощью линейки и циркуля;</w:t>
            </w:r>
          </w:p>
          <w:p w:rsidR="004A7DBD" w:rsidRPr="00B11FD9" w:rsidRDefault="004A7DBD" w:rsidP="009637F1">
            <w:pPr>
              <w:pStyle w:val="a3"/>
              <w:numPr>
                <w:ilvl w:val="0"/>
                <w:numId w:val="356"/>
              </w:numPr>
              <w:tabs>
                <w:tab w:val="left" w:pos="344"/>
              </w:tabs>
              <w:ind w:left="60" w:hanging="60"/>
              <w:jc w:val="both"/>
            </w:pPr>
            <w:r w:rsidRPr="00B11FD9">
              <w:t>выполнение измерения длин, расстояний, величин углов с помощью инструментов для измерений</w:t>
            </w:r>
            <w:r w:rsidR="00580DD4" w:rsidRPr="00B11FD9">
              <w:t xml:space="preserve"> </w:t>
            </w:r>
            <w:r w:rsidRPr="00B11FD9">
              <w:t>длин и углов;</w:t>
            </w:r>
          </w:p>
          <w:p w:rsidR="004A7DBD" w:rsidRPr="00B11FD9" w:rsidRDefault="004A7DBD" w:rsidP="009637F1">
            <w:pPr>
              <w:pStyle w:val="a3"/>
              <w:numPr>
                <w:ilvl w:val="0"/>
                <w:numId w:val="162"/>
              </w:numPr>
              <w:tabs>
                <w:tab w:val="left" w:pos="459"/>
              </w:tabs>
              <w:ind w:left="0" w:firstLine="186"/>
              <w:jc w:val="both"/>
            </w:pPr>
            <w:r w:rsidRPr="00B11FD9">
              <w:t>формирование систематических знаний о плоских фигурах и их свойствах, представлений о</w:t>
            </w:r>
            <w:r w:rsidR="00B85E04" w:rsidRPr="00B11FD9">
              <w:t xml:space="preserve"> </w:t>
            </w:r>
            <w:r w:rsidRPr="00B11FD9">
              <w:t>простейших пространственных телах; развитие умений моделирования реальных ситуаций на языке</w:t>
            </w:r>
            <w:r w:rsidR="00B85E04" w:rsidRPr="00B11FD9">
              <w:t xml:space="preserve"> </w:t>
            </w:r>
            <w:r w:rsidRPr="00B11FD9">
              <w:t>геометрии, исследования построенной модели с использованием геометрических понятий и теорем,</w:t>
            </w:r>
            <w:r w:rsidR="00B85E04" w:rsidRPr="00B11FD9">
              <w:t xml:space="preserve"> </w:t>
            </w:r>
            <w:r w:rsidRPr="00B11FD9">
              <w:t>аппарата алгебры, решения геометрических и практических задач:</w:t>
            </w:r>
          </w:p>
          <w:p w:rsidR="004A7DBD" w:rsidRPr="00B11FD9" w:rsidRDefault="004A7DBD" w:rsidP="009637F1">
            <w:pPr>
              <w:pStyle w:val="a3"/>
              <w:numPr>
                <w:ilvl w:val="0"/>
                <w:numId w:val="357"/>
              </w:numPr>
              <w:tabs>
                <w:tab w:val="left" w:pos="344"/>
              </w:tabs>
              <w:ind w:left="60" w:firstLine="0"/>
              <w:jc w:val="both"/>
            </w:pPr>
            <w:r w:rsidRPr="00B11FD9">
              <w:t>оперирование на базовом уровне понятиями: равенство фигур, параллельность и</w:t>
            </w:r>
            <w:r w:rsidR="00B85E04" w:rsidRPr="00B11FD9">
              <w:t xml:space="preserve"> </w:t>
            </w:r>
            <w:r w:rsidRPr="00B11FD9">
              <w:t>перпендикулярность прямых, углы между прямыми, перпендикуляр, наклонная, проекция;</w:t>
            </w:r>
          </w:p>
          <w:p w:rsidR="004A7DBD" w:rsidRPr="00B11FD9" w:rsidRDefault="004A7DBD" w:rsidP="009637F1">
            <w:pPr>
              <w:pStyle w:val="a3"/>
              <w:numPr>
                <w:ilvl w:val="0"/>
                <w:numId w:val="357"/>
              </w:numPr>
              <w:tabs>
                <w:tab w:val="left" w:pos="344"/>
              </w:tabs>
              <w:ind w:left="60" w:firstLine="0"/>
              <w:jc w:val="both"/>
            </w:pPr>
            <w:r w:rsidRPr="00B11FD9">
              <w:t>проведение доказательств в геометрии;</w:t>
            </w:r>
          </w:p>
          <w:p w:rsidR="004A7DBD" w:rsidRPr="00B11FD9" w:rsidRDefault="004A7DBD" w:rsidP="009637F1">
            <w:pPr>
              <w:pStyle w:val="a3"/>
              <w:numPr>
                <w:ilvl w:val="0"/>
                <w:numId w:val="357"/>
              </w:numPr>
              <w:tabs>
                <w:tab w:val="left" w:pos="344"/>
              </w:tabs>
              <w:ind w:left="60" w:firstLine="0"/>
              <w:jc w:val="both"/>
            </w:pPr>
            <w:r w:rsidRPr="00B11FD9">
              <w:t>оперирование на базовом уровне понятиями: вектор, сумма векторов, произведение вектора на число,</w:t>
            </w:r>
            <w:r w:rsidR="00B85E04" w:rsidRPr="00B11FD9">
              <w:t xml:space="preserve"> </w:t>
            </w:r>
            <w:r w:rsidRPr="00B11FD9">
              <w:t>координаты на плоскости;</w:t>
            </w:r>
          </w:p>
          <w:p w:rsidR="004A7DBD" w:rsidRPr="00B11FD9" w:rsidRDefault="004A7DBD" w:rsidP="009637F1">
            <w:pPr>
              <w:pStyle w:val="a3"/>
              <w:numPr>
                <w:ilvl w:val="0"/>
                <w:numId w:val="357"/>
              </w:numPr>
              <w:tabs>
                <w:tab w:val="left" w:pos="344"/>
              </w:tabs>
              <w:ind w:left="60" w:firstLine="0"/>
              <w:jc w:val="both"/>
            </w:pPr>
            <w:r w:rsidRPr="00B11FD9">
              <w:t>решение задач на нахождение геометрических величин (длина и расстояние, величина угла,</w:t>
            </w:r>
            <w:r w:rsidR="00B85E04" w:rsidRPr="00B11FD9">
              <w:t xml:space="preserve"> </w:t>
            </w:r>
            <w:r w:rsidRPr="00B11FD9">
              <w:t>площадь) по образцам или алгоритмам;</w:t>
            </w:r>
          </w:p>
          <w:p w:rsidR="004A7DBD" w:rsidRPr="00B11FD9" w:rsidRDefault="004A7DBD" w:rsidP="009637F1">
            <w:pPr>
              <w:pStyle w:val="a3"/>
              <w:numPr>
                <w:ilvl w:val="0"/>
                <w:numId w:val="162"/>
              </w:numPr>
              <w:tabs>
                <w:tab w:val="left" w:pos="459"/>
              </w:tabs>
              <w:ind w:left="0" w:firstLine="186"/>
              <w:jc w:val="both"/>
            </w:pPr>
            <w:r w:rsidRPr="00B11FD9">
              <w:t>овладение простейшими способами представления и анализа статистических данных;</w:t>
            </w:r>
            <w:r w:rsidR="00B85E04" w:rsidRPr="00B11FD9">
              <w:t xml:space="preserve"> </w:t>
            </w:r>
            <w:r w:rsidRPr="00B11FD9">
              <w:t>формирование представлений о статистических закономерностях в реальном мире и о различных способах</w:t>
            </w:r>
            <w:r w:rsidR="00B85E04" w:rsidRPr="00B11FD9">
              <w:t xml:space="preserve"> </w:t>
            </w:r>
            <w:r w:rsidRPr="00B11FD9">
              <w:t>их изучения, о простейших вероятностных моделях; развитие умений извлекать информацию,</w:t>
            </w:r>
            <w:r w:rsidR="00B85E04" w:rsidRPr="00B11FD9">
              <w:t xml:space="preserve"> </w:t>
            </w:r>
            <w:r w:rsidRPr="00B11FD9">
              <w:t>представленную в таблицах, на диаграммах, графиках, описывать и анализировать массивы числовых</w:t>
            </w:r>
            <w:r w:rsidR="00B85E04" w:rsidRPr="00B11FD9">
              <w:t xml:space="preserve"> </w:t>
            </w:r>
            <w:r w:rsidRPr="00B11FD9">
              <w:t>данных с помощью подходящих статистических характеристик, использовать понимание вероятностных</w:t>
            </w:r>
            <w:r w:rsidR="00B85E04" w:rsidRPr="00B11FD9">
              <w:t xml:space="preserve"> </w:t>
            </w:r>
            <w:r w:rsidRPr="00B11FD9">
              <w:t xml:space="preserve">свойств </w:t>
            </w:r>
            <w:r w:rsidRPr="00B11FD9">
              <w:lastRenderedPageBreak/>
              <w:t>окружающих явлений при принятии решений:</w:t>
            </w:r>
          </w:p>
          <w:p w:rsidR="004A7DBD" w:rsidRPr="00B11FD9" w:rsidRDefault="004A7DBD" w:rsidP="009637F1">
            <w:pPr>
              <w:pStyle w:val="a3"/>
              <w:numPr>
                <w:ilvl w:val="0"/>
                <w:numId w:val="358"/>
              </w:numPr>
              <w:tabs>
                <w:tab w:val="left" w:pos="344"/>
              </w:tabs>
              <w:ind w:left="60" w:firstLine="0"/>
              <w:jc w:val="both"/>
            </w:pPr>
            <w:r w:rsidRPr="00B11FD9">
              <w:t>формирование представления о статистических характеристиках, вероятности случайного события;</w:t>
            </w:r>
          </w:p>
          <w:p w:rsidR="004A7DBD" w:rsidRPr="00B11FD9" w:rsidRDefault="004A7DBD" w:rsidP="009637F1">
            <w:pPr>
              <w:pStyle w:val="a3"/>
              <w:numPr>
                <w:ilvl w:val="0"/>
                <w:numId w:val="358"/>
              </w:numPr>
              <w:tabs>
                <w:tab w:val="left" w:pos="344"/>
              </w:tabs>
              <w:ind w:left="60" w:firstLine="0"/>
              <w:jc w:val="both"/>
            </w:pPr>
            <w:r w:rsidRPr="00B11FD9">
              <w:t>решение простейших комбинаторных задач;</w:t>
            </w:r>
          </w:p>
          <w:p w:rsidR="004A7DBD" w:rsidRPr="00B11FD9" w:rsidRDefault="004A7DBD" w:rsidP="009637F1">
            <w:pPr>
              <w:pStyle w:val="a3"/>
              <w:numPr>
                <w:ilvl w:val="0"/>
                <w:numId w:val="358"/>
              </w:numPr>
              <w:tabs>
                <w:tab w:val="left" w:pos="344"/>
              </w:tabs>
              <w:ind w:left="60" w:firstLine="0"/>
              <w:jc w:val="both"/>
            </w:pPr>
            <w:r w:rsidRPr="00B11FD9">
              <w:t>определение основных статистических характеристик числовых наборов;</w:t>
            </w:r>
          </w:p>
          <w:p w:rsidR="004A7DBD" w:rsidRPr="00B11FD9" w:rsidRDefault="004A7DBD" w:rsidP="009637F1">
            <w:pPr>
              <w:pStyle w:val="a3"/>
              <w:numPr>
                <w:ilvl w:val="0"/>
                <w:numId w:val="358"/>
              </w:numPr>
              <w:tabs>
                <w:tab w:val="left" w:pos="344"/>
              </w:tabs>
              <w:ind w:left="60" w:firstLine="0"/>
              <w:jc w:val="both"/>
            </w:pPr>
            <w:r w:rsidRPr="00B11FD9">
              <w:t>оценивание и вычисление вероятности события в простейших случаях;</w:t>
            </w:r>
          </w:p>
          <w:p w:rsidR="004A7DBD" w:rsidRPr="00B11FD9" w:rsidRDefault="004A7DBD" w:rsidP="009637F1">
            <w:pPr>
              <w:pStyle w:val="a3"/>
              <w:numPr>
                <w:ilvl w:val="0"/>
                <w:numId w:val="358"/>
              </w:numPr>
              <w:tabs>
                <w:tab w:val="left" w:pos="344"/>
              </w:tabs>
              <w:ind w:left="60" w:firstLine="0"/>
              <w:jc w:val="both"/>
            </w:pPr>
            <w:r w:rsidRPr="00B11FD9">
              <w:t>наличие представления о роли практически достоверных и маловероятных событий, о роли закона</w:t>
            </w:r>
            <w:r w:rsidR="00B85E04" w:rsidRPr="00B11FD9">
              <w:t xml:space="preserve"> </w:t>
            </w:r>
            <w:r w:rsidRPr="00B11FD9">
              <w:t>больших чисел в массовых явлениях;</w:t>
            </w:r>
          </w:p>
          <w:p w:rsidR="004A7DBD" w:rsidRPr="00B11FD9" w:rsidRDefault="004A7DBD" w:rsidP="009637F1">
            <w:pPr>
              <w:pStyle w:val="a3"/>
              <w:numPr>
                <w:ilvl w:val="0"/>
                <w:numId w:val="358"/>
              </w:numPr>
              <w:tabs>
                <w:tab w:val="left" w:pos="344"/>
              </w:tabs>
              <w:ind w:left="60" w:firstLine="0"/>
              <w:jc w:val="both"/>
            </w:pPr>
            <w:r w:rsidRPr="00B11FD9">
              <w:t>умение сравнивать основные статистические характеристики, полученные в процессе решения</w:t>
            </w:r>
            <w:r w:rsidR="00B85E04" w:rsidRPr="00B11FD9">
              <w:t xml:space="preserve"> </w:t>
            </w:r>
            <w:r w:rsidRPr="00B11FD9">
              <w:t>прикладной задачи, изучения реального явления;</w:t>
            </w:r>
          </w:p>
          <w:p w:rsidR="004A7DBD" w:rsidRPr="00B11FD9" w:rsidRDefault="004A7DBD" w:rsidP="009637F1">
            <w:pPr>
              <w:pStyle w:val="a3"/>
              <w:numPr>
                <w:ilvl w:val="0"/>
                <w:numId w:val="162"/>
              </w:numPr>
              <w:tabs>
                <w:tab w:val="left" w:pos="459"/>
              </w:tabs>
              <w:ind w:left="0" w:firstLine="186"/>
              <w:jc w:val="both"/>
            </w:pPr>
            <w:r w:rsidRPr="00B11FD9">
              <w:t>развитие умений применять изученные понятия, результаты, методы для решения задач</w:t>
            </w:r>
            <w:r w:rsidR="00B309E3" w:rsidRPr="00B11FD9">
              <w:t xml:space="preserve"> </w:t>
            </w:r>
            <w:r w:rsidRPr="00B11FD9">
              <w:t>практического характера и задач из смежных дисциплин с использованием при необходимости справочных</w:t>
            </w:r>
            <w:r w:rsidR="00B309E3" w:rsidRPr="00B11FD9">
              <w:t xml:space="preserve"> </w:t>
            </w:r>
            <w:r w:rsidRPr="00B11FD9">
              <w:t>материалов, компьютера, пользоваться оценкой и прикидкой при практических расчетах:</w:t>
            </w:r>
          </w:p>
          <w:p w:rsidR="004A7DBD" w:rsidRPr="00B11FD9" w:rsidRDefault="004A7DBD" w:rsidP="009637F1">
            <w:pPr>
              <w:pStyle w:val="a3"/>
              <w:numPr>
                <w:ilvl w:val="0"/>
                <w:numId w:val="359"/>
              </w:numPr>
              <w:tabs>
                <w:tab w:val="left" w:pos="344"/>
              </w:tabs>
              <w:ind w:left="60" w:firstLine="0"/>
              <w:jc w:val="both"/>
            </w:pPr>
            <w:r w:rsidRPr="00B11FD9">
              <w:t>распознавание верных и неверных высказываний;</w:t>
            </w:r>
          </w:p>
          <w:p w:rsidR="004A7DBD" w:rsidRPr="00B11FD9" w:rsidRDefault="004A7DBD" w:rsidP="009637F1">
            <w:pPr>
              <w:pStyle w:val="a3"/>
              <w:numPr>
                <w:ilvl w:val="0"/>
                <w:numId w:val="359"/>
              </w:numPr>
              <w:tabs>
                <w:tab w:val="left" w:pos="344"/>
              </w:tabs>
              <w:ind w:left="60" w:firstLine="0"/>
              <w:jc w:val="both"/>
            </w:pPr>
            <w:r w:rsidRPr="00B11FD9">
              <w:t>оценивание результатов вычислений при решении практических задач;</w:t>
            </w:r>
          </w:p>
          <w:p w:rsidR="004A7DBD" w:rsidRPr="00B11FD9" w:rsidRDefault="004A7DBD" w:rsidP="009637F1">
            <w:pPr>
              <w:pStyle w:val="a3"/>
              <w:numPr>
                <w:ilvl w:val="0"/>
                <w:numId w:val="359"/>
              </w:numPr>
              <w:tabs>
                <w:tab w:val="left" w:pos="344"/>
              </w:tabs>
              <w:ind w:left="60" w:firstLine="0"/>
              <w:jc w:val="both"/>
            </w:pPr>
            <w:r w:rsidRPr="00B11FD9">
              <w:t>выполнение сравнения чисел в реальных ситуациях;</w:t>
            </w:r>
          </w:p>
          <w:p w:rsidR="004A7DBD" w:rsidRPr="00B11FD9" w:rsidRDefault="004A7DBD" w:rsidP="009637F1">
            <w:pPr>
              <w:pStyle w:val="a3"/>
              <w:numPr>
                <w:ilvl w:val="0"/>
                <w:numId w:val="359"/>
              </w:numPr>
              <w:tabs>
                <w:tab w:val="left" w:pos="344"/>
              </w:tabs>
              <w:ind w:left="60" w:firstLine="0"/>
              <w:jc w:val="both"/>
            </w:pPr>
            <w:r w:rsidRPr="00B11FD9">
              <w:t>использование числовых выражений при решении практических задач и задач из других учебных</w:t>
            </w:r>
          </w:p>
          <w:p w:rsidR="004A7DBD" w:rsidRPr="00B11FD9" w:rsidRDefault="004A7DBD" w:rsidP="009637F1">
            <w:pPr>
              <w:pStyle w:val="a3"/>
              <w:numPr>
                <w:ilvl w:val="0"/>
                <w:numId w:val="359"/>
              </w:numPr>
              <w:tabs>
                <w:tab w:val="left" w:pos="344"/>
              </w:tabs>
              <w:ind w:left="60" w:firstLine="0"/>
              <w:jc w:val="both"/>
            </w:pPr>
            <w:r w:rsidRPr="00B11FD9">
              <w:t>предметов;</w:t>
            </w:r>
          </w:p>
          <w:p w:rsidR="004A7DBD" w:rsidRPr="00B11FD9" w:rsidRDefault="004A7DBD" w:rsidP="009637F1">
            <w:pPr>
              <w:pStyle w:val="a3"/>
              <w:numPr>
                <w:ilvl w:val="0"/>
                <w:numId w:val="359"/>
              </w:numPr>
              <w:tabs>
                <w:tab w:val="left" w:pos="344"/>
              </w:tabs>
              <w:ind w:left="60" w:firstLine="0"/>
              <w:jc w:val="both"/>
            </w:pPr>
            <w:r w:rsidRPr="00B11FD9">
              <w:t>решение практических задач с применением простейших свойств фигур;</w:t>
            </w:r>
          </w:p>
          <w:p w:rsidR="004A7DBD" w:rsidRPr="00B11FD9" w:rsidRDefault="004A7DBD" w:rsidP="009637F1">
            <w:pPr>
              <w:pStyle w:val="a3"/>
              <w:numPr>
                <w:ilvl w:val="0"/>
                <w:numId w:val="359"/>
              </w:numPr>
              <w:tabs>
                <w:tab w:val="left" w:pos="344"/>
              </w:tabs>
              <w:ind w:left="60" w:firstLine="0"/>
              <w:jc w:val="both"/>
            </w:pPr>
            <w:r w:rsidRPr="00B11FD9">
              <w:t>выполнение простейших построений и измерений на местности, необходимых в реальной жизни;</w:t>
            </w:r>
          </w:p>
          <w:p w:rsidR="004A7DBD" w:rsidRPr="00B11FD9" w:rsidRDefault="004A7DBD" w:rsidP="009637F1">
            <w:pPr>
              <w:pStyle w:val="a3"/>
              <w:numPr>
                <w:ilvl w:val="0"/>
                <w:numId w:val="162"/>
              </w:numPr>
              <w:tabs>
                <w:tab w:val="left" w:pos="459"/>
              </w:tabs>
              <w:ind w:left="0" w:firstLine="186"/>
              <w:jc w:val="both"/>
            </w:pPr>
            <w:r w:rsidRPr="00B11FD9">
              <w:t>формирование информационной и алгоритмической культуры; формирование представления о</w:t>
            </w:r>
            <w:r w:rsidR="00B309E3" w:rsidRPr="00B11FD9">
              <w:t xml:space="preserve"> </w:t>
            </w:r>
            <w:r w:rsidRPr="00B11FD9">
              <w:t>компьютере как универсальном устройстве обработки информации; развитие основных навыков и умений</w:t>
            </w:r>
            <w:r w:rsidR="00B309E3" w:rsidRPr="00B11FD9">
              <w:t xml:space="preserve"> </w:t>
            </w:r>
            <w:r w:rsidRPr="00B11FD9">
              <w:t>использования компьютерных устройств;</w:t>
            </w:r>
          </w:p>
          <w:p w:rsidR="004A7DBD" w:rsidRPr="00B11FD9" w:rsidRDefault="004A7DBD" w:rsidP="009637F1">
            <w:pPr>
              <w:pStyle w:val="a3"/>
              <w:numPr>
                <w:ilvl w:val="0"/>
                <w:numId w:val="162"/>
              </w:numPr>
              <w:tabs>
                <w:tab w:val="left" w:pos="459"/>
              </w:tabs>
              <w:ind w:left="0" w:firstLine="186"/>
              <w:jc w:val="both"/>
            </w:pPr>
            <w:r w:rsidRPr="00B11FD9">
              <w:t>формирование представления об основных изучаемых понятиях: информация, алгоритм, модель -</w:t>
            </w:r>
            <w:r w:rsidR="00B309E3" w:rsidRPr="00B11FD9">
              <w:t xml:space="preserve"> </w:t>
            </w:r>
            <w:r w:rsidRPr="00B11FD9">
              <w:t>и их свойствах;</w:t>
            </w:r>
          </w:p>
          <w:p w:rsidR="004A7DBD" w:rsidRPr="00B11FD9" w:rsidRDefault="004A7DBD" w:rsidP="009637F1">
            <w:pPr>
              <w:pStyle w:val="a3"/>
              <w:numPr>
                <w:ilvl w:val="0"/>
                <w:numId w:val="162"/>
              </w:numPr>
              <w:tabs>
                <w:tab w:val="left" w:pos="459"/>
              </w:tabs>
              <w:ind w:left="0" w:firstLine="186"/>
              <w:jc w:val="both"/>
            </w:pPr>
            <w:r w:rsidRPr="00B11FD9">
              <w:t>развитие алгоритмического мышления, необходимого для профессиональной деятельности в</w:t>
            </w:r>
            <w:r w:rsidR="00B309E3" w:rsidRPr="00B11FD9">
              <w:t xml:space="preserve"> </w:t>
            </w:r>
            <w:r w:rsidRPr="00B11FD9">
              <w:t>современном обществе; развитие умений составить и записать алгоритм для конкретного исполнителя;</w:t>
            </w:r>
            <w:r w:rsidR="00B309E3" w:rsidRPr="00B11FD9">
              <w:t xml:space="preserve"> </w:t>
            </w:r>
            <w:r w:rsidRPr="00B11FD9">
              <w:t>формирование знаний об алгоритмических конструкциях, логических значениях и операциях; знакомство с</w:t>
            </w:r>
            <w:r w:rsidR="00B309E3" w:rsidRPr="00B11FD9">
              <w:t xml:space="preserve"> </w:t>
            </w:r>
            <w:r w:rsidRPr="00B11FD9">
              <w:t>одним из языков программирования и основными алгоритмическими структурами - линейной, условной и</w:t>
            </w:r>
            <w:r w:rsidR="00B309E3" w:rsidRPr="00B11FD9">
              <w:t xml:space="preserve"> </w:t>
            </w:r>
            <w:r w:rsidRPr="00B11FD9">
              <w:t>циклической;</w:t>
            </w:r>
          </w:p>
          <w:p w:rsidR="004A7DBD" w:rsidRPr="00B11FD9" w:rsidRDefault="00B309E3" w:rsidP="009637F1">
            <w:pPr>
              <w:pStyle w:val="a3"/>
              <w:numPr>
                <w:ilvl w:val="0"/>
                <w:numId w:val="162"/>
              </w:numPr>
              <w:tabs>
                <w:tab w:val="left" w:pos="459"/>
              </w:tabs>
              <w:ind w:left="0" w:firstLine="186"/>
              <w:jc w:val="both"/>
            </w:pPr>
            <w:r w:rsidRPr="00B11FD9">
              <w:t>ф</w:t>
            </w:r>
            <w:r w:rsidR="004A7DBD" w:rsidRPr="00B11FD9">
              <w:t>ормирование умений формализации и структурирования информации, умения выбирать способ</w:t>
            </w:r>
            <w:r w:rsidRPr="00B11FD9">
              <w:t xml:space="preserve"> </w:t>
            </w:r>
            <w:r w:rsidR="004A7DBD" w:rsidRPr="00B11FD9">
              <w:t>представления данных в соответствии с поставленной задачей - таблицы, схемы, графики, диаграммы, с</w:t>
            </w:r>
            <w:r w:rsidRPr="00B11FD9">
              <w:t xml:space="preserve"> </w:t>
            </w:r>
            <w:r w:rsidR="004A7DBD" w:rsidRPr="00B11FD9">
              <w:t>использованием соответствующих программных средств обработки данных;</w:t>
            </w:r>
          </w:p>
          <w:p w:rsidR="00073B98" w:rsidRDefault="004A7DBD" w:rsidP="009637F1">
            <w:pPr>
              <w:pStyle w:val="a3"/>
              <w:numPr>
                <w:ilvl w:val="0"/>
                <w:numId w:val="162"/>
              </w:numPr>
              <w:tabs>
                <w:tab w:val="left" w:pos="459"/>
              </w:tabs>
              <w:ind w:left="0" w:firstLine="186"/>
              <w:jc w:val="both"/>
            </w:pPr>
            <w:r w:rsidRPr="00B11FD9">
              <w:t>формирование навыков и умений безопасного и целесообразного поведения при работе с</w:t>
            </w:r>
            <w:r w:rsidR="00B309E3" w:rsidRPr="00B11FD9">
              <w:t xml:space="preserve"> </w:t>
            </w:r>
            <w:r w:rsidRPr="00B11FD9">
              <w:t xml:space="preserve">компьютерными программами и в Интернете, умения соблюдать нормы </w:t>
            </w:r>
            <w:r w:rsidRPr="00B11FD9">
              <w:lastRenderedPageBreak/>
              <w:t>информационной этики и права;</w:t>
            </w:r>
            <w:r w:rsidR="00073B98">
              <w:t xml:space="preserve"> </w:t>
            </w:r>
          </w:p>
          <w:p w:rsidR="003261E2" w:rsidRPr="00B11FD9" w:rsidRDefault="004A7DBD" w:rsidP="009637F1">
            <w:pPr>
              <w:pStyle w:val="a3"/>
              <w:numPr>
                <w:ilvl w:val="0"/>
                <w:numId w:val="162"/>
              </w:numPr>
              <w:tabs>
                <w:tab w:val="left" w:pos="459"/>
              </w:tabs>
              <w:ind w:left="0" w:firstLine="186"/>
              <w:jc w:val="both"/>
            </w:pPr>
            <w:r w:rsidRPr="00B11FD9">
              <w:t>умение использовать персональные средства доступа.</w:t>
            </w:r>
          </w:p>
        </w:tc>
      </w:tr>
      <w:tr w:rsidR="00332EBC" w:rsidRPr="00B11FD9" w:rsidTr="00EE7E5A">
        <w:tc>
          <w:tcPr>
            <w:tcW w:w="2208" w:type="dxa"/>
          </w:tcPr>
          <w:p w:rsidR="00332EBC" w:rsidRPr="00B11FD9" w:rsidRDefault="003261E2" w:rsidP="00332EBC">
            <w:pPr>
              <w:contextualSpacing/>
              <w:jc w:val="both"/>
            </w:pPr>
            <w:r w:rsidRPr="00B11FD9">
              <w:lastRenderedPageBreak/>
              <w:t>История</w:t>
            </w:r>
          </w:p>
        </w:tc>
        <w:tc>
          <w:tcPr>
            <w:tcW w:w="7363" w:type="dxa"/>
          </w:tcPr>
          <w:p w:rsidR="003261E2" w:rsidRPr="00B11FD9" w:rsidRDefault="003261E2" w:rsidP="009637F1">
            <w:pPr>
              <w:pStyle w:val="a3"/>
              <w:numPr>
                <w:ilvl w:val="0"/>
                <w:numId w:val="162"/>
              </w:numPr>
              <w:tabs>
                <w:tab w:val="left" w:pos="469"/>
              </w:tabs>
              <w:ind w:left="44" w:firstLine="142"/>
              <w:jc w:val="both"/>
            </w:pPr>
            <w:r w:rsidRPr="00B11FD9">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3261E2" w:rsidRPr="00B11FD9" w:rsidRDefault="003261E2" w:rsidP="009637F1">
            <w:pPr>
              <w:pStyle w:val="a3"/>
              <w:numPr>
                <w:ilvl w:val="0"/>
                <w:numId w:val="162"/>
              </w:numPr>
              <w:tabs>
                <w:tab w:val="left" w:pos="469"/>
              </w:tabs>
              <w:ind w:left="44" w:firstLine="142"/>
              <w:jc w:val="both"/>
            </w:pPr>
            <w:r w:rsidRPr="00B11FD9">
              <w:t>понимание основных принципов жизни общества, роли окружающей среды как важного фактора формирования качеств личности, ее социализации;</w:t>
            </w:r>
          </w:p>
          <w:p w:rsidR="003261E2" w:rsidRPr="00B11FD9" w:rsidRDefault="003261E2" w:rsidP="009637F1">
            <w:pPr>
              <w:pStyle w:val="a3"/>
              <w:numPr>
                <w:ilvl w:val="0"/>
                <w:numId w:val="162"/>
              </w:numPr>
              <w:tabs>
                <w:tab w:val="left" w:pos="469"/>
              </w:tabs>
              <w:ind w:left="44" w:firstLine="142"/>
              <w:jc w:val="both"/>
            </w:pPr>
            <w:r w:rsidRPr="00B11FD9">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3261E2" w:rsidRPr="00B11FD9" w:rsidRDefault="003261E2" w:rsidP="009637F1">
            <w:pPr>
              <w:pStyle w:val="a3"/>
              <w:numPr>
                <w:ilvl w:val="0"/>
                <w:numId w:val="162"/>
              </w:numPr>
              <w:tabs>
                <w:tab w:val="left" w:pos="469"/>
              </w:tabs>
              <w:ind w:left="44" w:firstLine="142"/>
              <w:jc w:val="both"/>
            </w:pPr>
            <w:r w:rsidRPr="00B11FD9">
              <w:t>осознание своей роли в целостном, многообразном и быстро изменяющемся глобальном мире;</w:t>
            </w:r>
          </w:p>
          <w:p w:rsidR="00332EBC" w:rsidRPr="00B11FD9" w:rsidRDefault="003261E2" w:rsidP="009637F1">
            <w:pPr>
              <w:pStyle w:val="a3"/>
              <w:numPr>
                <w:ilvl w:val="0"/>
                <w:numId w:val="162"/>
              </w:numPr>
              <w:tabs>
                <w:tab w:val="left" w:pos="469"/>
              </w:tabs>
              <w:ind w:left="44" w:firstLine="142"/>
              <w:jc w:val="both"/>
            </w:pPr>
            <w:r w:rsidRPr="00B11FD9">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3261E2" w:rsidRPr="00B11FD9" w:rsidRDefault="003261E2" w:rsidP="009637F1">
            <w:pPr>
              <w:pStyle w:val="a3"/>
              <w:numPr>
                <w:ilvl w:val="0"/>
                <w:numId w:val="162"/>
              </w:numPr>
              <w:tabs>
                <w:tab w:val="left" w:pos="469"/>
              </w:tabs>
              <w:ind w:left="44" w:firstLine="142"/>
              <w:jc w:val="both"/>
            </w:pPr>
            <w:r w:rsidRPr="00B11FD9">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261E2" w:rsidRPr="00B11FD9" w:rsidRDefault="003261E2" w:rsidP="009637F1">
            <w:pPr>
              <w:pStyle w:val="a3"/>
              <w:numPr>
                <w:ilvl w:val="0"/>
                <w:numId w:val="162"/>
              </w:numPr>
              <w:tabs>
                <w:tab w:val="left" w:pos="469"/>
              </w:tabs>
              <w:ind w:left="44" w:firstLine="142"/>
              <w:jc w:val="both"/>
            </w:pPr>
            <w:r w:rsidRPr="00B11FD9">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3261E2" w:rsidRPr="00B11FD9" w:rsidRDefault="003261E2" w:rsidP="009637F1">
            <w:pPr>
              <w:pStyle w:val="a3"/>
              <w:numPr>
                <w:ilvl w:val="0"/>
                <w:numId w:val="162"/>
              </w:numPr>
              <w:tabs>
                <w:tab w:val="left" w:pos="469"/>
              </w:tabs>
              <w:ind w:left="44" w:firstLine="142"/>
              <w:jc w:val="both"/>
            </w:pPr>
            <w:r w:rsidRPr="00B11FD9">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3261E2" w:rsidRPr="00B11FD9" w:rsidRDefault="003261E2" w:rsidP="009637F1">
            <w:pPr>
              <w:pStyle w:val="a3"/>
              <w:numPr>
                <w:ilvl w:val="0"/>
                <w:numId w:val="162"/>
              </w:numPr>
              <w:tabs>
                <w:tab w:val="left" w:pos="469"/>
              </w:tabs>
              <w:ind w:left="44" w:firstLine="142"/>
              <w:jc w:val="both"/>
            </w:pPr>
            <w:r w:rsidRPr="00B11FD9">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3261E2" w:rsidRPr="00B11FD9" w:rsidRDefault="003261E2" w:rsidP="009637F1">
            <w:pPr>
              <w:pStyle w:val="a3"/>
              <w:numPr>
                <w:ilvl w:val="0"/>
                <w:numId w:val="162"/>
              </w:numPr>
              <w:tabs>
                <w:tab w:val="left" w:pos="469"/>
              </w:tabs>
              <w:ind w:left="44" w:firstLine="142"/>
              <w:jc w:val="both"/>
            </w:pPr>
            <w:r w:rsidRPr="00B11FD9">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3261E2" w:rsidRPr="00B11FD9" w:rsidRDefault="003261E2" w:rsidP="009637F1">
            <w:pPr>
              <w:pStyle w:val="a3"/>
              <w:numPr>
                <w:ilvl w:val="0"/>
                <w:numId w:val="162"/>
              </w:numPr>
              <w:tabs>
                <w:tab w:val="left" w:pos="469"/>
              </w:tabs>
              <w:ind w:left="44" w:firstLine="142"/>
              <w:jc w:val="both"/>
            </w:pPr>
            <w:r w:rsidRPr="00B11FD9">
              <w:t xml:space="preserve">воспитание уважения к историческому наследию народов России; восприятие традиций исторического диалога, сложившихся </w:t>
            </w:r>
            <w:r w:rsidRPr="00B11FD9">
              <w:lastRenderedPageBreak/>
              <w:t>в поликультурном, полиэтничном и многоконфессиональном Российском государстве.</w:t>
            </w:r>
          </w:p>
        </w:tc>
      </w:tr>
      <w:tr w:rsidR="00332EBC" w:rsidRPr="00B11FD9" w:rsidTr="00EE7E5A">
        <w:tc>
          <w:tcPr>
            <w:tcW w:w="2208" w:type="dxa"/>
          </w:tcPr>
          <w:p w:rsidR="00332EBC" w:rsidRPr="00B11FD9" w:rsidRDefault="003261E2" w:rsidP="00332EBC">
            <w:pPr>
              <w:contextualSpacing/>
              <w:jc w:val="both"/>
            </w:pPr>
            <w:r w:rsidRPr="00B11FD9">
              <w:lastRenderedPageBreak/>
              <w:t>Обществознание</w:t>
            </w:r>
          </w:p>
        </w:tc>
        <w:tc>
          <w:tcPr>
            <w:tcW w:w="7363" w:type="dxa"/>
          </w:tcPr>
          <w:p w:rsidR="003261E2" w:rsidRPr="00B11FD9" w:rsidRDefault="003261E2" w:rsidP="009637F1">
            <w:pPr>
              <w:pStyle w:val="a3"/>
              <w:numPr>
                <w:ilvl w:val="0"/>
                <w:numId w:val="162"/>
              </w:numPr>
              <w:tabs>
                <w:tab w:val="left" w:pos="459"/>
              </w:tabs>
              <w:ind w:left="44" w:firstLine="142"/>
              <w:jc w:val="both"/>
            </w:pPr>
            <w:r w:rsidRPr="00B11FD9">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3261E2" w:rsidRPr="00B11FD9" w:rsidRDefault="003261E2" w:rsidP="009637F1">
            <w:pPr>
              <w:pStyle w:val="a3"/>
              <w:numPr>
                <w:ilvl w:val="0"/>
                <w:numId w:val="162"/>
              </w:numPr>
              <w:tabs>
                <w:tab w:val="left" w:pos="459"/>
              </w:tabs>
              <w:ind w:left="44" w:firstLine="142"/>
              <w:jc w:val="both"/>
            </w:pPr>
            <w:r w:rsidRPr="00B11FD9">
              <w:t>понимание основных принципов жизни общества, роли окружающей среды как важного фактора формирования качеств личности, ее социализации;</w:t>
            </w:r>
          </w:p>
          <w:p w:rsidR="003261E2" w:rsidRPr="00B11FD9" w:rsidRDefault="003261E2" w:rsidP="009637F1">
            <w:pPr>
              <w:pStyle w:val="a3"/>
              <w:numPr>
                <w:ilvl w:val="0"/>
                <w:numId w:val="162"/>
              </w:numPr>
              <w:tabs>
                <w:tab w:val="left" w:pos="459"/>
              </w:tabs>
              <w:ind w:left="44" w:firstLine="142"/>
              <w:jc w:val="both"/>
            </w:pPr>
            <w:r w:rsidRPr="00B11FD9">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3261E2" w:rsidRPr="00B11FD9" w:rsidRDefault="003261E2" w:rsidP="009637F1">
            <w:pPr>
              <w:pStyle w:val="a3"/>
              <w:numPr>
                <w:ilvl w:val="0"/>
                <w:numId w:val="162"/>
              </w:numPr>
              <w:tabs>
                <w:tab w:val="left" w:pos="459"/>
              </w:tabs>
              <w:ind w:left="44" w:firstLine="142"/>
              <w:jc w:val="both"/>
            </w:pPr>
            <w:r w:rsidRPr="00B11FD9">
              <w:t>осознание своей роли в целостном, многообразном и быстро изменяющемся глобальном мире;</w:t>
            </w:r>
          </w:p>
          <w:p w:rsidR="003261E2" w:rsidRPr="00B11FD9" w:rsidRDefault="003261E2" w:rsidP="009637F1">
            <w:pPr>
              <w:pStyle w:val="a3"/>
              <w:numPr>
                <w:ilvl w:val="0"/>
                <w:numId w:val="162"/>
              </w:numPr>
              <w:tabs>
                <w:tab w:val="left" w:pos="459"/>
              </w:tabs>
              <w:ind w:left="44" w:firstLine="142"/>
              <w:jc w:val="both"/>
            </w:pPr>
            <w:r w:rsidRPr="00B11FD9">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3261E2" w:rsidRPr="00B11FD9" w:rsidRDefault="003261E2" w:rsidP="009637F1">
            <w:pPr>
              <w:pStyle w:val="a3"/>
              <w:numPr>
                <w:ilvl w:val="0"/>
                <w:numId w:val="162"/>
              </w:numPr>
              <w:tabs>
                <w:tab w:val="left" w:pos="459"/>
              </w:tabs>
              <w:ind w:left="44" w:firstLine="142"/>
              <w:jc w:val="both"/>
            </w:pPr>
            <w:r w:rsidRPr="00B11FD9">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3261E2" w:rsidRPr="00B11FD9" w:rsidRDefault="003261E2" w:rsidP="009637F1">
            <w:pPr>
              <w:pStyle w:val="a3"/>
              <w:numPr>
                <w:ilvl w:val="0"/>
                <w:numId w:val="162"/>
              </w:numPr>
              <w:tabs>
                <w:tab w:val="left" w:pos="459"/>
              </w:tabs>
              <w:ind w:left="44" w:firstLine="142"/>
              <w:jc w:val="both"/>
            </w:pPr>
            <w:r w:rsidRPr="00B11FD9">
              <w:t>понимание основных принципов жизни общества, основ современных научных теорий общественного развития;</w:t>
            </w:r>
          </w:p>
          <w:p w:rsidR="003261E2" w:rsidRPr="00B11FD9" w:rsidRDefault="003261E2" w:rsidP="009637F1">
            <w:pPr>
              <w:pStyle w:val="a3"/>
              <w:numPr>
                <w:ilvl w:val="0"/>
                <w:numId w:val="162"/>
              </w:numPr>
              <w:tabs>
                <w:tab w:val="left" w:pos="459"/>
              </w:tabs>
              <w:ind w:left="44" w:firstLine="142"/>
              <w:jc w:val="both"/>
            </w:pPr>
            <w:r w:rsidRPr="00B11FD9">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3261E2" w:rsidRPr="00B11FD9" w:rsidRDefault="003261E2" w:rsidP="009637F1">
            <w:pPr>
              <w:pStyle w:val="a3"/>
              <w:numPr>
                <w:ilvl w:val="0"/>
                <w:numId w:val="162"/>
              </w:numPr>
              <w:tabs>
                <w:tab w:val="left" w:pos="459"/>
              </w:tabs>
              <w:ind w:left="44" w:firstLine="142"/>
              <w:jc w:val="both"/>
            </w:pPr>
            <w:r w:rsidRPr="00B11FD9">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3261E2" w:rsidRPr="00B11FD9" w:rsidRDefault="003261E2" w:rsidP="009637F1">
            <w:pPr>
              <w:pStyle w:val="a3"/>
              <w:numPr>
                <w:ilvl w:val="0"/>
                <w:numId w:val="162"/>
              </w:numPr>
              <w:tabs>
                <w:tab w:val="left" w:pos="459"/>
              </w:tabs>
              <w:ind w:left="44" w:firstLine="142"/>
              <w:jc w:val="both"/>
            </w:pPr>
            <w:r w:rsidRPr="00B11FD9">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332EBC" w:rsidRPr="00B11FD9" w:rsidRDefault="003261E2" w:rsidP="009637F1">
            <w:pPr>
              <w:pStyle w:val="a3"/>
              <w:numPr>
                <w:ilvl w:val="0"/>
                <w:numId w:val="162"/>
              </w:numPr>
              <w:tabs>
                <w:tab w:val="left" w:pos="459"/>
              </w:tabs>
              <w:ind w:left="44" w:firstLine="142"/>
              <w:jc w:val="both"/>
            </w:pPr>
            <w:r w:rsidRPr="00B11FD9">
              <w:t>развитие социального кругозора и формирование познавательного интереса к изучению общественных дисциплин.</w:t>
            </w:r>
          </w:p>
        </w:tc>
      </w:tr>
      <w:tr w:rsidR="003261E2" w:rsidRPr="00B11FD9" w:rsidTr="00EE7E5A">
        <w:tc>
          <w:tcPr>
            <w:tcW w:w="2208" w:type="dxa"/>
          </w:tcPr>
          <w:p w:rsidR="003261E2" w:rsidRPr="00B11FD9" w:rsidRDefault="003261E2" w:rsidP="00332EBC">
            <w:pPr>
              <w:contextualSpacing/>
              <w:jc w:val="both"/>
            </w:pPr>
            <w:r w:rsidRPr="00B11FD9">
              <w:t>География</w:t>
            </w:r>
          </w:p>
        </w:tc>
        <w:tc>
          <w:tcPr>
            <w:tcW w:w="7363" w:type="dxa"/>
          </w:tcPr>
          <w:p w:rsidR="003261E2" w:rsidRPr="00B11FD9" w:rsidRDefault="003261E2" w:rsidP="009637F1">
            <w:pPr>
              <w:pStyle w:val="a3"/>
              <w:numPr>
                <w:ilvl w:val="0"/>
                <w:numId w:val="162"/>
              </w:numPr>
              <w:tabs>
                <w:tab w:val="left" w:pos="459"/>
              </w:tabs>
              <w:ind w:left="44" w:firstLine="142"/>
              <w:jc w:val="both"/>
            </w:pPr>
            <w:r w:rsidRPr="00B11FD9">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w:t>
            </w:r>
            <w:r w:rsidRPr="00B11FD9">
              <w:lastRenderedPageBreak/>
              <w:t>самосознания, поликультурности, толерантности, приверженности ценностям, закрепленным в Конституции Российской Федерации;</w:t>
            </w:r>
          </w:p>
          <w:p w:rsidR="003261E2" w:rsidRPr="00B11FD9" w:rsidRDefault="003261E2" w:rsidP="009637F1">
            <w:pPr>
              <w:pStyle w:val="a3"/>
              <w:numPr>
                <w:ilvl w:val="0"/>
                <w:numId w:val="162"/>
              </w:numPr>
              <w:tabs>
                <w:tab w:val="left" w:pos="459"/>
              </w:tabs>
              <w:ind w:left="44" w:firstLine="142"/>
              <w:jc w:val="both"/>
            </w:pPr>
            <w:r w:rsidRPr="00B11FD9">
              <w:t>понимание основных принципов жизни общества, роли окружающей среды как важного фактора формирования качеств личности, ее социализации;</w:t>
            </w:r>
          </w:p>
          <w:p w:rsidR="003261E2" w:rsidRPr="00B11FD9" w:rsidRDefault="003261E2" w:rsidP="009637F1">
            <w:pPr>
              <w:pStyle w:val="a3"/>
              <w:numPr>
                <w:ilvl w:val="0"/>
                <w:numId w:val="162"/>
              </w:numPr>
              <w:tabs>
                <w:tab w:val="left" w:pos="459"/>
              </w:tabs>
              <w:ind w:left="44" w:firstLine="142"/>
              <w:jc w:val="both"/>
            </w:pPr>
            <w:r w:rsidRPr="00B11FD9">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3261E2" w:rsidRPr="00B11FD9" w:rsidRDefault="003261E2" w:rsidP="009637F1">
            <w:pPr>
              <w:pStyle w:val="a3"/>
              <w:numPr>
                <w:ilvl w:val="0"/>
                <w:numId w:val="162"/>
              </w:numPr>
              <w:tabs>
                <w:tab w:val="left" w:pos="459"/>
              </w:tabs>
              <w:ind w:left="44" w:firstLine="142"/>
              <w:jc w:val="both"/>
            </w:pPr>
            <w:r w:rsidRPr="00B11FD9">
              <w:t>осознание своей роли в целостном, многообразном и быстро изменяющемся глобальном мире;</w:t>
            </w:r>
          </w:p>
          <w:p w:rsidR="003261E2" w:rsidRPr="00B11FD9" w:rsidRDefault="003261E2" w:rsidP="009637F1">
            <w:pPr>
              <w:pStyle w:val="a3"/>
              <w:numPr>
                <w:ilvl w:val="0"/>
                <w:numId w:val="162"/>
              </w:numPr>
              <w:tabs>
                <w:tab w:val="left" w:pos="459"/>
              </w:tabs>
              <w:ind w:left="44" w:firstLine="142"/>
              <w:jc w:val="both"/>
            </w:pPr>
            <w:r w:rsidRPr="00B11FD9">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3261E2" w:rsidRPr="00B11FD9" w:rsidRDefault="003261E2" w:rsidP="009637F1">
            <w:pPr>
              <w:pStyle w:val="a3"/>
              <w:numPr>
                <w:ilvl w:val="0"/>
                <w:numId w:val="162"/>
              </w:numPr>
              <w:tabs>
                <w:tab w:val="left" w:pos="459"/>
              </w:tabs>
              <w:ind w:left="44" w:firstLine="142"/>
              <w:jc w:val="both"/>
            </w:pPr>
            <w:r w:rsidRPr="00B11FD9">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3261E2" w:rsidRPr="00B11FD9" w:rsidRDefault="003261E2" w:rsidP="009637F1">
            <w:pPr>
              <w:pStyle w:val="a3"/>
              <w:numPr>
                <w:ilvl w:val="0"/>
                <w:numId w:val="162"/>
              </w:numPr>
              <w:tabs>
                <w:tab w:val="left" w:pos="459"/>
              </w:tabs>
              <w:ind w:left="44" w:firstLine="142"/>
              <w:jc w:val="both"/>
            </w:pPr>
            <w:r w:rsidRPr="00B11FD9">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3261E2" w:rsidRPr="00B11FD9" w:rsidRDefault="003261E2" w:rsidP="009637F1">
            <w:pPr>
              <w:pStyle w:val="a3"/>
              <w:numPr>
                <w:ilvl w:val="0"/>
                <w:numId w:val="162"/>
              </w:numPr>
              <w:tabs>
                <w:tab w:val="left" w:pos="459"/>
              </w:tabs>
              <w:ind w:left="44" w:firstLine="142"/>
              <w:jc w:val="both"/>
            </w:pPr>
            <w:r w:rsidRPr="00B11FD9">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261E2" w:rsidRPr="00B11FD9" w:rsidRDefault="003261E2" w:rsidP="009637F1">
            <w:pPr>
              <w:pStyle w:val="a3"/>
              <w:numPr>
                <w:ilvl w:val="0"/>
                <w:numId w:val="162"/>
              </w:numPr>
              <w:tabs>
                <w:tab w:val="left" w:pos="459"/>
              </w:tabs>
              <w:ind w:left="44" w:firstLine="142"/>
              <w:jc w:val="both"/>
            </w:pPr>
            <w:r w:rsidRPr="00B11FD9">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3261E2" w:rsidRPr="00B11FD9" w:rsidRDefault="003261E2" w:rsidP="009637F1">
            <w:pPr>
              <w:pStyle w:val="a3"/>
              <w:numPr>
                <w:ilvl w:val="0"/>
                <w:numId w:val="162"/>
              </w:numPr>
              <w:tabs>
                <w:tab w:val="left" w:pos="459"/>
              </w:tabs>
              <w:ind w:left="44" w:firstLine="142"/>
              <w:jc w:val="both"/>
            </w:pPr>
            <w:r w:rsidRPr="00B11FD9">
              <w:t>овладение основами картографической грамотности и использования географической карты как одного из языков международного общения;</w:t>
            </w:r>
          </w:p>
          <w:p w:rsidR="003261E2" w:rsidRPr="00B11FD9" w:rsidRDefault="003261E2" w:rsidP="009637F1">
            <w:pPr>
              <w:pStyle w:val="a3"/>
              <w:numPr>
                <w:ilvl w:val="0"/>
                <w:numId w:val="162"/>
              </w:numPr>
              <w:tabs>
                <w:tab w:val="left" w:pos="459"/>
              </w:tabs>
              <w:ind w:left="44" w:firstLine="142"/>
              <w:jc w:val="both"/>
            </w:pPr>
            <w:r w:rsidRPr="00B11FD9">
              <w:t>овладение основными навыками нахождения, использования и презентации географической информации;</w:t>
            </w:r>
          </w:p>
          <w:p w:rsidR="003261E2" w:rsidRPr="00B11FD9" w:rsidRDefault="003261E2" w:rsidP="009637F1">
            <w:pPr>
              <w:pStyle w:val="a3"/>
              <w:numPr>
                <w:ilvl w:val="0"/>
                <w:numId w:val="162"/>
              </w:numPr>
              <w:tabs>
                <w:tab w:val="left" w:pos="459"/>
              </w:tabs>
              <w:ind w:left="44" w:firstLine="142"/>
              <w:jc w:val="both"/>
            </w:pPr>
            <w:r w:rsidRPr="00B11FD9">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261E2" w:rsidRPr="00B11FD9" w:rsidRDefault="003261E2" w:rsidP="009637F1">
            <w:pPr>
              <w:pStyle w:val="a3"/>
              <w:numPr>
                <w:ilvl w:val="0"/>
                <w:numId w:val="162"/>
              </w:numPr>
              <w:tabs>
                <w:tab w:val="left" w:pos="459"/>
              </w:tabs>
              <w:ind w:left="44" w:firstLine="142"/>
              <w:jc w:val="both"/>
            </w:pPr>
            <w:r w:rsidRPr="00B11FD9">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w:t>
            </w:r>
            <w:r w:rsidRPr="00B11FD9">
              <w:lastRenderedPageBreak/>
              <w:t>поведения в окружающей среде.</w:t>
            </w:r>
          </w:p>
        </w:tc>
      </w:tr>
      <w:tr w:rsidR="00AC75D7" w:rsidRPr="00B11FD9" w:rsidTr="00EE7E5A">
        <w:tc>
          <w:tcPr>
            <w:tcW w:w="2208" w:type="dxa"/>
          </w:tcPr>
          <w:p w:rsidR="00AC75D7" w:rsidRPr="00B11FD9" w:rsidRDefault="00AC75D7" w:rsidP="00332EBC">
            <w:pPr>
              <w:contextualSpacing/>
              <w:jc w:val="both"/>
            </w:pPr>
            <w:r w:rsidRPr="00B11FD9">
              <w:lastRenderedPageBreak/>
              <w:t>Физика</w:t>
            </w:r>
          </w:p>
        </w:tc>
        <w:tc>
          <w:tcPr>
            <w:tcW w:w="7363" w:type="dxa"/>
          </w:tcPr>
          <w:p w:rsidR="00AC75D7" w:rsidRPr="00B11FD9" w:rsidRDefault="00AC75D7" w:rsidP="009637F1">
            <w:pPr>
              <w:pStyle w:val="a3"/>
              <w:numPr>
                <w:ilvl w:val="0"/>
                <w:numId w:val="162"/>
              </w:numPr>
              <w:tabs>
                <w:tab w:val="left" w:pos="459"/>
              </w:tabs>
              <w:ind w:left="44" w:firstLine="142"/>
              <w:jc w:val="both"/>
            </w:pPr>
            <w:r w:rsidRPr="00B11FD9">
              <w:t>формирование целостной научной картины мира;</w:t>
            </w:r>
          </w:p>
          <w:p w:rsidR="00AC75D7" w:rsidRPr="00B11FD9" w:rsidRDefault="00AC75D7" w:rsidP="009637F1">
            <w:pPr>
              <w:pStyle w:val="a3"/>
              <w:numPr>
                <w:ilvl w:val="0"/>
                <w:numId w:val="162"/>
              </w:numPr>
              <w:tabs>
                <w:tab w:val="left" w:pos="459"/>
              </w:tabs>
              <w:ind w:left="44" w:firstLine="142"/>
              <w:jc w:val="both"/>
            </w:pPr>
            <w:r w:rsidRPr="00B11FD9">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AC75D7" w:rsidRPr="00B11FD9" w:rsidRDefault="00AC75D7" w:rsidP="009637F1">
            <w:pPr>
              <w:pStyle w:val="a3"/>
              <w:numPr>
                <w:ilvl w:val="0"/>
                <w:numId w:val="162"/>
              </w:numPr>
              <w:tabs>
                <w:tab w:val="left" w:pos="459"/>
              </w:tabs>
              <w:ind w:left="44" w:firstLine="142"/>
              <w:jc w:val="both"/>
            </w:pPr>
            <w:r w:rsidRPr="00B11FD9">
              <w:t>овладение научным подходом к решению различных задач;</w:t>
            </w:r>
          </w:p>
          <w:p w:rsidR="00AC75D7" w:rsidRPr="00B11FD9" w:rsidRDefault="00AC75D7" w:rsidP="009637F1">
            <w:pPr>
              <w:pStyle w:val="a3"/>
              <w:numPr>
                <w:ilvl w:val="0"/>
                <w:numId w:val="162"/>
              </w:numPr>
              <w:tabs>
                <w:tab w:val="left" w:pos="459"/>
              </w:tabs>
              <w:ind w:left="44" w:firstLine="142"/>
              <w:jc w:val="both"/>
            </w:pPr>
            <w:r w:rsidRPr="00B11FD9">
              <w:t>овладение умениями формулировать гипотезы, конструировать, проводить эксперименты, оценивать полученные результаты;</w:t>
            </w:r>
          </w:p>
          <w:p w:rsidR="00AC75D7" w:rsidRPr="00B11FD9" w:rsidRDefault="00AC75D7" w:rsidP="009637F1">
            <w:pPr>
              <w:pStyle w:val="a3"/>
              <w:numPr>
                <w:ilvl w:val="0"/>
                <w:numId w:val="162"/>
              </w:numPr>
              <w:tabs>
                <w:tab w:val="left" w:pos="459"/>
              </w:tabs>
              <w:ind w:left="44" w:firstLine="142"/>
              <w:jc w:val="both"/>
            </w:pPr>
            <w:r w:rsidRPr="00B11FD9">
              <w:t>овладение умением сопоставлять экспериментальные и теоретические знания с объективными реалиями жизни;</w:t>
            </w:r>
          </w:p>
          <w:p w:rsidR="00AC75D7" w:rsidRPr="00B11FD9" w:rsidRDefault="00AC75D7" w:rsidP="009637F1">
            <w:pPr>
              <w:pStyle w:val="a3"/>
              <w:numPr>
                <w:ilvl w:val="0"/>
                <w:numId w:val="162"/>
              </w:numPr>
              <w:tabs>
                <w:tab w:val="left" w:pos="459"/>
              </w:tabs>
              <w:ind w:left="44" w:firstLine="142"/>
              <w:jc w:val="both"/>
            </w:pPr>
            <w:r w:rsidRPr="00B11FD9">
              <w:t>воспитание ответственного и бережного отношения к окружающей среде;</w:t>
            </w:r>
          </w:p>
          <w:p w:rsidR="00AC75D7" w:rsidRPr="00B11FD9" w:rsidRDefault="00AC75D7" w:rsidP="009637F1">
            <w:pPr>
              <w:pStyle w:val="a3"/>
              <w:numPr>
                <w:ilvl w:val="0"/>
                <w:numId w:val="162"/>
              </w:numPr>
              <w:tabs>
                <w:tab w:val="left" w:pos="459"/>
              </w:tabs>
              <w:ind w:left="44" w:firstLine="142"/>
              <w:jc w:val="both"/>
            </w:pPr>
            <w:r w:rsidRPr="00B11FD9">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AC75D7" w:rsidRPr="00B11FD9" w:rsidRDefault="00AC75D7" w:rsidP="009637F1">
            <w:pPr>
              <w:pStyle w:val="a3"/>
              <w:numPr>
                <w:ilvl w:val="0"/>
                <w:numId w:val="162"/>
              </w:numPr>
              <w:tabs>
                <w:tab w:val="left" w:pos="459"/>
              </w:tabs>
              <w:ind w:left="44" w:firstLine="142"/>
              <w:jc w:val="both"/>
            </w:pPr>
            <w:r w:rsidRPr="00B11FD9">
              <w:t>осознание значимости концепции устойчивого развития;</w:t>
            </w:r>
          </w:p>
          <w:p w:rsidR="00AC75D7" w:rsidRPr="00B11FD9" w:rsidRDefault="00AC75D7" w:rsidP="009637F1">
            <w:pPr>
              <w:pStyle w:val="a3"/>
              <w:numPr>
                <w:ilvl w:val="0"/>
                <w:numId w:val="162"/>
              </w:numPr>
              <w:tabs>
                <w:tab w:val="left" w:pos="459"/>
              </w:tabs>
              <w:ind w:left="44" w:firstLine="142"/>
              <w:jc w:val="both"/>
            </w:pPr>
            <w:r w:rsidRPr="00B11FD9">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AC75D7" w:rsidRPr="00B11FD9" w:rsidRDefault="00AC75D7" w:rsidP="009637F1">
            <w:pPr>
              <w:pStyle w:val="a3"/>
              <w:numPr>
                <w:ilvl w:val="0"/>
                <w:numId w:val="162"/>
              </w:numPr>
              <w:tabs>
                <w:tab w:val="left" w:pos="459"/>
              </w:tabs>
              <w:ind w:left="44" w:firstLine="142"/>
              <w:jc w:val="both"/>
            </w:pPr>
            <w:r w:rsidRPr="00B11FD9">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AC75D7" w:rsidRPr="00B11FD9" w:rsidRDefault="00AC75D7" w:rsidP="009637F1">
            <w:pPr>
              <w:pStyle w:val="a3"/>
              <w:numPr>
                <w:ilvl w:val="0"/>
                <w:numId w:val="162"/>
              </w:numPr>
              <w:tabs>
                <w:tab w:val="left" w:pos="459"/>
              </w:tabs>
              <w:ind w:left="44" w:firstLine="142"/>
              <w:jc w:val="both"/>
            </w:pPr>
            <w:r w:rsidRPr="00B11FD9">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AC75D7" w:rsidRPr="00B11FD9" w:rsidRDefault="00AC75D7" w:rsidP="009637F1">
            <w:pPr>
              <w:pStyle w:val="a3"/>
              <w:numPr>
                <w:ilvl w:val="0"/>
                <w:numId w:val="162"/>
              </w:numPr>
              <w:tabs>
                <w:tab w:val="left" w:pos="459"/>
              </w:tabs>
              <w:ind w:left="44" w:firstLine="142"/>
              <w:jc w:val="both"/>
            </w:pPr>
            <w:r w:rsidRPr="00B11FD9">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AC75D7" w:rsidRPr="00B11FD9" w:rsidRDefault="00AC75D7" w:rsidP="009637F1">
            <w:pPr>
              <w:pStyle w:val="a3"/>
              <w:numPr>
                <w:ilvl w:val="0"/>
                <w:numId w:val="162"/>
              </w:numPr>
              <w:tabs>
                <w:tab w:val="left" w:pos="459"/>
              </w:tabs>
              <w:ind w:left="44" w:firstLine="142"/>
              <w:jc w:val="both"/>
            </w:pPr>
            <w:r w:rsidRPr="00B11FD9">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AC75D7" w:rsidRPr="00B11FD9" w:rsidRDefault="00AC75D7" w:rsidP="009637F1">
            <w:pPr>
              <w:pStyle w:val="a3"/>
              <w:numPr>
                <w:ilvl w:val="0"/>
                <w:numId w:val="162"/>
              </w:numPr>
              <w:tabs>
                <w:tab w:val="left" w:pos="459"/>
              </w:tabs>
              <w:ind w:left="44" w:firstLine="142"/>
              <w:jc w:val="both"/>
            </w:pPr>
            <w:r w:rsidRPr="00B11FD9">
              <w:t>осознание необходимости применения достижений физики и технологий для рационального природопользования;</w:t>
            </w:r>
          </w:p>
          <w:p w:rsidR="00AC75D7" w:rsidRPr="00B11FD9" w:rsidRDefault="00AC75D7" w:rsidP="009637F1">
            <w:pPr>
              <w:pStyle w:val="a3"/>
              <w:numPr>
                <w:ilvl w:val="0"/>
                <w:numId w:val="162"/>
              </w:numPr>
              <w:tabs>
                <w:tab w:val="left" w:pos="459"/>
              </w:tabs>
              <w:ind w:left="44" w:firstLine="142"/>
              <w:jc w:val="both"/>
            </w:pPr>
            <w:r w:rsidRPr="00B11FD9">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w:t>
            </w:r>
            <w:r w:rsidRPr="00B11FD9">
              <w:lastRenderedPageBreak/>
              <w:t>ионизирующих излучений во избежание их вредного воздействия на окружающую среду и организм человека;</w:t>
            </w:r>
          </w:p>
          <w:p w:rsidR="00AC75D7" w:rsidRPr="00B11FD9" w:rsidRDefault="00AC75D7" w:rsidP="009637F1">
            <w:pPr>
              <w:pStyle w:val="a3"/>
              <w:numPr>
                <w:ilvl w:val="0"/>
                <w:numId w:val="162"/>
              </w:numPr>
              <w:tabs>
                <w:tab w:val="left" w:pos="459"/>
              </w:tabs>
              <w:ind w:left="44" w:firstLine="142"/>
              <w:jc w:val="both"/>
            </w:pPr>
            <w:r w:rsidRPr="00B11FD9">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AC75D7" w:rsidRPr="00B11FD9" w:rsidRDefault="00AC75D7" w:rsidP="009637F1">
            <w:pPr>
              <w:pStyle w:val="a3"/>
              <w:numPr>
                <w:ilvl w:val="0"/>
                <w:numId w:val="162"/>
              </w:numPr>
              <w:tabs>
                <w:tab w:val="left" w:pos="459"/>
              </w:tabs>
              <w:ind w:left="44" w:firstLine="142"/>
              <w:jc w:val="both"/>
            </w:pPr>
            <w:r w:rsidRPr="00B11FD9">
              <w:t>формирование представлений о нерациональном использовании природных ресурсов и энергии, загрязнении окружающей среды как следствие не</w:t>
            </w:r>
            <w:r w:rsidR="00BD21BA" w:rsidRPr="00B11FD9">
              <w:t>совершенства машин и механизмов;</w:t>
            </w:r>
          </w:p>
          <w:p w:rsidR="00BD21BA" w:rsidRPr="00B11FD9" w:rsidRDefault="00BD21BA" w:rsidP="009637F1">
            <w:pPr>
              <w:pStyle w:val="a3"/>
              <w:numPr>
                <w:ilvl w:val="0"/>
                <w:numId w:val="162"/>
              </w:numPr>
              <w:tabs>
                <w:tab w:val="left" w:pos="459"/>
              </w:tabs>
              <w:ind w:left="44" w:firstLine="142"/>
              <w:jc w:val="both"/>
            </w:pPr>
            <w:r w:rsidRPr="00B11FD9">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BD21BA" w:rsidRPr="00B11FD9" w:rsidRDefault="00BD21BA" w:rsidP="00073B98">
            <w:pPr>
              <w:pStyle w:val="a3"/>
              <w:tabs>
                <w:tab w:val="left" w:pos="459"/>
              </w:tabs>
              <w:ind w:left="186"/>
              <w:jc w:val="both"/>
            </w:pPr>
          </w:p>
        </w:tc>
      </w:tr>
      <w:tr w:rsidR="00AC75D7" w:rsidRPr="00B11FD9" w:rsidTr="00EE7E5A">
        <w:tc>
          <w:tcPr>
            <w:tcW w:w="2208" w:type="dxa"/>
          </w:tcPr>
          <w:p w:rsidR="00AC75D7" w:rsidRPr="00B11FD9" w:rsidRDefault="00AC75D7" w:rsidP="00332EBC">
            <w:pPr>
              <w:contextualSpacing/>
              <w:jc w:val="both"/>
            </w:pPr>
            <w:r w:rsidRPr="00B11FD9">
              <w:lastRenderedPageBreak/>
              <w:t>Химия</w:t>
            </w:r>
          </w:p>
        </w:tc>
        <w:tc>
          <w:tcPr>
            <w:tcW w:w="7363" w:type="dxa"/>
          </w:tcPr>
          <w:p w:rsidR="006F0D18" w:rsidRPr="00B11FD9" w:rsidRDefault="006F0D18" w:rsidP="009637F1">
            <w:pPr>
              <w:pStyle w:val="a3"/>
              <w:numPr>
                <w:ilvl w:val="0"/>
                <w:numId w:val="162"/>
              </w:numPr>
              <w:tabs>
                <w:tab w:val="left" w:pos="459"/>
              </w:tabs>
              <w:ind w:left="44" w:firstLine="142"/>
              <w:jc w:val="both"/>
            </w:pPr>
            <w:r w:rsidRPr="00B11FD9">
              <w:t>формирование целостной научной картины мира;</w:t>
            </w:r>
          </w:p>
          <w:p w:rsidR="006F0D18" w:rsidRPr="00B11FD9" w:rsidRDefault="006F0D18" w:rsidP="009637F1">
            <w:pPr>
              <w:pStyle w:val="a3"/>
              <w:numPr>
                <w:ilvl w:val="0"/>
                <w:numId w:val="162"/>
              </w:numPr>
              <w:tabs>
                <w:tab w:val="left" w:pos="459"/>
              </w:tabs>
              <w:ind w:left="44" w:firstLine="142"/>
              <w:jc w:val="both"/>
            </w:pPr>
            <w:r w:rsidRPr="00B11FD9">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6F0D18" w:rsidRPr="00B11FD9" w:rsidRDefault="006F0D18" w:rsidP="009637F1">
            <w:pPr>
              <w:pStyle w:val="a3"/>
              <w:numPr>
                <w:ilvl w:val="0"/>
                <w:numId w:val="162"/>
              </w:numPr>
              <w:tabs>
                <w:tab w:val="left" w:pos="459"/>
              </w:tabs>
              <w:ind w:left="44" w:firstLine="142"/>
              <w:jc w:val="both"/>
            </w:pPr>
            <w:r w:rsidRPr="00B11FD9">
              <w:t>овладение научным подходом к решению различных задач;</w:t>
            </w:r>
          </w:p>
          <w:p w:rsidR="006F0D18" w:rsidRPr="00B11FD9" w:rsidRDefault="006F0D18" w:rsidP="009637F1">
            <w:pPr>
              <w:pStyle w:val="a3"/>
              <w:numPr>
                <w:ilvl w:val="0"/>
                <w:numId w:val="162"/>
              </w:numPr>
              <w:tabs>
                <w:tab w:val="left" w:pos="459"/>
              </w:tabs>
              <w:ind w:left="44" w:firstLine="142"/>
              <w:jc w:val="both"/>
            </w:pPr>
            <w:r w:rsidRPr="00B11FD9">
              <w:t>овладение умениями формулировать гипотезы, конструировать, проводить эксперименты, оценивать полученные результаты;</w:t>
            </w:r>
          </w:p>
          <w:p w:rsidR="006F0D18" w:rsidRPr="00B11FD9" w:rsidRDefault="006F0D18" w:rsidP="009637F1">
            <w:pPr>
              <w:pStyle w:val="a3"/>
              <w:numPr>
                <w:ilvl w:val="0"/>
                <w:numId w:val="162"/>
              </w:numPr>
              <w:tabs>
                <w:tab w:val="left" w:pos="459"/>
              </w:tabs>
              <w:ind w:left="44" w:firstLine="142"/>
              <w:jc w:val="both"/>
            </w:pPr>
            <w:r w:rsidRPr="00B11FD9">
              <w:t>овладение умением сопоставлять экспериментальные и теоретические знания с объективными реалиями жизни;</w:t>
            </w:r>
          </w:p>
          <w:p w:rsidR="006F0D18" w:rsidRPr="00B11FD9" w:rsidRDefault="006F0D18" w:rsidP="009637F1">
            <w:pPr>
              <w:pStyle w:val="a3"/>
              <w:numPr>
                <w:ilvl w:val="0"/>
                <w:numId w:val="162"/>
              </w:numPr>
              <w:tabs>
                <w:tab w:val="left" w:pos="459"/>
              </w:tabs>
              <w:ind w:left="44" w:firstLine="142"/>
              <w:jc w:val="both"/>
            </w:pPr>
            <w:r w:rsidRPr="00B11FD9">
              <w:t>воспитание ответственного и бережного отношения к окружающей среде;</w:t>
            </w:r>
          </w:p>
          <w:p w:rsidR="006F0D18" w:rsidRPr="00B11FD9" w:rsidRDefault="006F0D18" w:rsidP="009637F1">
            <w:pPr>
              <w:pStyle w:val="a3"/>
              <w:numPr>
                <w:ilvl w:val="0"/>
                <w:numId w:val="162"/>
              </w:numPr>
              <w:tabs>
                <w:tab w:val="left" w:pos="459"/>
              </w:tabs>
              <w:ind w:left="44" w:firstLine="142"/>
              <w:jc w:val="both"/>
            </w:pPr>
            <w:r w:rsidRPr="00B11FD9">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6F0D18" w:rsidRPr="00B11FD9" w:rsidRDefault="006F0D18" w:rsidP="009637F1">
            <w:pPr>
              <w:pStyle w:val="a3"/>
              <w:numPr>
                <w:ilvl w:val="0"/>
                <w:numId w:val="162"/>
              </w:numPr>
              <w:tabs>
                <w:tab w:val="left" w:pos="459"/>
              </w:tabs>
              <w:ind w:left="44" w:firstLine="142"/>
              <w:jc w:val="both"/>
            </w:pPr>
            <w:r w:rsidRPr="00B11FD9">
              <w:t>осознание значимости концепции устойчивого развития;</w:t>
            </w:r>
          </w:p>
          <w:p w:rsidR="00AC75D7" w:rsidRPr="00B11FD9" w:rsidRDefault="006F0D18" w:rsidP="009637F1">
            <w:pPr>
              <w:pStyle w:val="a3"/>
              <w:numPr>
                <w:ilvl w:val="0"/>
                <w:numId w:val="162"/>
              </w:numPr>
              <w:tabs>
                <w:tab w:val="left" w:pos="459"/>
              </w:tabs>
              <w:ind w:left="44" w:firstLine="142"/>
              <w:jc w:val="both"/>
            </w:pPr>
            <w:r w:rsidRPr="00B11FD9">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6F0D18" w:rsidRPr="00B11FD9" w:rsidRDefault="006F0D18" w:rsidP="009637F1">
            <w:pPr>
              <w:pStyle w:val="a3"/>
              <w:numPr>
                <w:ilvl w:val="0"/>
                <w:numId w:val="162"/>
              </w:numPr>
              <w:tabs>
                <w:tab w:val="left" w:pos="459"/>
              </w:tabs>
              <w:ind w:left="44" w:firstLine="142"/>
              <w:jc w:val="both"/>
            </w:pPr>
            <w:r w:rsidRPr="00B11FD9">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6F0D18" w:rsidRPr="00B11FD9" w:rsidRDefault="006F0D18" w:rsidP="009637F1">
            <w:pPr>
              <w:pStyle w:val="a3"/>
              <w:numPr>
                <w:ilvl w:val="0"/>
                <w:numId w:val="162"/>
              </w:numPr>
              <w:tabs>
                <w:tab w:val="left" w:pos="459"/>
              </w:tabs>
              <w:ind w:left="44" w:firstLine="142"/>
              <w:jc w:val="both"/>
            </w:pPr>
            <w:r w:rsidRPr="00B11FD9">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6F0D18" w:rsidRPr="00B11FD9" w:rsidRDefault="006F0D18" w:rsidP="009637F1">
            <w:pPr>
              <w:pStyle w:val="a3"/>
              <w:numPr>
                <w:ilvl w:val="0"/>
                <w:numId w:val="162"/>
              </w:numPr>
              <w:tabs>
                <w:tab w:val="left" w:pos="459"/>
              </w:tabs>
              <w:ind w:left="44" w:firstLine="142"/>
              <w:jc w:val="both"/>
            </w:pPr>
            <w:r w:rsidRPr="00B11FD9">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w:t>
            </w:r>
            <w:r w:rsidRPr="00B11FD9">
              <w:lastRenderedPageBreak/>
              <w:t>целях сохранения здоровья и окружающей среды;</w:t>
            </w:r>
          </w:p>
          <w:p w:rsidR="006F0D18" w:rsidRPr="00B11FD9" w:rsidRDefault="006F0D18" w:rsidP="009637F1">
            <w:pPr>
              <w:pStyle w:val="a3"/>
              <w:numPr>
                <w:ilvl w:val="0"/>
                <w:numId w:val="162"/>
              </w:numPr>
              <w:tabs>
                <w:tab w:val="left" w:pos="459"/>
              </w:tabs>
              <w:ind w:left="44" w:firstLine="142"/>
              <w:jc w:val="both"/>
            </w:pPr>
            <w:r w:rsidRPr="00B11FD9">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6F0D18" w:rsidRPr="00B11FD9" w:rsidRDefault="006F0D18" w:rsidP="009637F1">
            <w:pPr>
              <w:pStyle w:val="a3"/>
              <w:numPr>
                <w:ilvl w:val="0"/>
                <w:numId w:val="162"/>
              </w:numPr>
              <w:tabs>
                <w:tab w:val="left" w:pos="459"/>
              </w:tabs>
              <w:ind w:left="44" w:firstLine="142"/>
              <w:jc w:val="both"/>
            </w:pPr>
            <w:r w:rsidRPr="00B11FD9">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6F0D18" w:rsidRPr="00B11FD9" w:rsidRDefault="006F0D18" w:rsidP="009637F1">
            <w:pPr>
              <w:pStyle w:val="a3"/>
              <w:numPr>
                <w:ilvl w:val="0"/>
                <w:numId w:val="162"/>
              </w:numPr>
              <w:tabs>
                <w:tab w:val="left" w:pos="459"/>
              </w:tabs>
              <w:ind w:left="44" w:firstLine="142"/>
              <w:jc w:val="both"/>
            </w:pPr>
            <w:r w:rsidRPr="00B11FD9">
              <w:t>формирование представлений о значении химической науки в решении современных экологических проблем, в том числе в предотвращении техног</w:t>
            </w:r>
            <w:r w:rsidR="00B64D17" w:rsidRPr="00B11FD9">
              <w:t>енных и экологических катастроф;</w:t>
            </w:r>
          </w:p>
          <w:p w:rsidR="00B64D17" w:rsidRPr="00B11FD9" w:rsidRDefault="00B64D17" w:rsidP="00073B98">
            <w:pPr>
              <w:pStyle w:val="a3"/>
              <w:tabs>
                <w:tab w:val="left" w:pos="459"/>
              </w:tabs>
              <w:ind w:left="186"/>
              <w:jc w:val="both"/>
            </w:pPr>
          </w:p>
        </w:tc>
      </w:tr>
      <w:tr w:rsidR="00AC75D7" w:rsidRPr="00B11FD9" w:rsidTr="00EE7E5A">
        <w:tc>
          <w:tcPr>
            <w:tcW w:w="2208" w:type="dxa"/>
          </w:tcPr>
          <w:p w:rsidR="00AC75D7" w:rsidRPr="00B11FD9" w:rsidRDefault="00AC75D7" w:rsidP="00332EBC">
            <w:pPr>
              <w:contextualSpacing/>
              <w:jc w:val="both"/>
            </w:pPr>
            <w:r w:rsidRPr="00B11FD9">
              <w:lastRenderedPageBreak/>
              <w:t>Биология</w:t>
            </w:r>
          </w:p>
        </w:tc>
        <w:tc>
          <w:tcPr>
            <w:tcW w:w="7363" w:type="dxa"/>
          </w:tcPr>
          <w:p w:rsidR="006F0D18" w:rsidRPr="00B11FD9" w:rsidRDefault="006F0D18" w:rsidP="009637F1">
            <w:pPr>
              <w:pStyle w:val="a3"/>
              <w:numPr>
                <w:ilvl w:val="0"/>
                <w:numId w:val="162"/>
              </w:numPr>
              <w:tabs>
                <w:tab w:val="left" w:pos="459"/>
              </w:tabs>
              <w:ind w:left="0" w:firstLine="186"/>
              <w:jc w:val="both"/>
            </w:pPr>
            <w:r w:rsidRPr="00B11FD9">
              <w:t>формирование целостной научной картины мира;</w:t>
            </w:r>
          </w:p>
          <w:p w:rsidR="006F0D18" w:rsidRPr="00B11FD9" w:rsidRDefault="006F0D18" w:rsidP="009637F1">
            <w:pPr>
              <w:pStyle w:val="a3"/>
              <w:numPr>
                <w:ilvl w:val="0"/>
                <w:numId w:val="162"/>
              </w:numPr>
              <w:tabs>
                <w:tab w:val="left" w:pos="459"/>
              </w:tabs>
              <w:ind w:left="0" w:firstLine="186"/>
              <w:jc w:val="both"/>
            </w:pPr>
            <w:r w:rsidRPr="00B11FD9">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6F0D18" w:rsidRPr="00B11FD9" w:rsidRDefault="006F0D18" w:rsidP="009637F1">
            <w:pPr>
              <w:pStyle w:val="a3"/>
              <w:numPr>
                <w:ilvl w:val="0"/>
                <w:numId w:val="162"/>
              </w:numPr>
              <w:tabs>
                <w:tab w:val="left" w:pos="459"/>
              </w:tabs>
              <w:ind w:left="0" w:firstLine="186"/>
              <w:jc w:val="both"/>
            </w:pPr>
            <w:r w:rsidRPr="00B11FD9">
              <w:t>овладение научным подходом к решению различных задач;</w:t>
            </w:r>
          </w:p>
          <w:p w:rsidR="006F0D18" w:rsidRPr="00B11FD9" w:rsidRDefault="006F0D18" w:rsidP="009637F1">
            <w:pPr>
              <w:pStyle w:val="a3"/>
              <w:numPr>
                <w:ilvl w:val="0"/>
                <w:numId w:val="162"/>
              </w:numPr>
              <w:tabs>
                <w:tab w:val="left" w:pos="459"/>
              </w:tabs>
              <w:ind w:left="0" w:firstLine="186"/>
              <w:jc w:val="both"/>
            </w:pPr>
            <w:r w:rsidRPr="00B11FD9">
              <w:t>овладение умениями формулировать гипотезы, конструировать, проводить эксперименты, оценивать полученные результаты;</w:t>
            </w:r>
          </w:p>
          <w:p w:rsidR="006F0D18" w:rsidRPr="00B11FD9" w:rsidRDefault="006F0D18" w:rsidP="009637F1">
            <w:pPr>
              <w:pStyle w:val="a3"/>
              <w:numPr>
                <w:ilvl w:val="0"/>
                <w:numId w:val="162"/>
              </w:numPr>
              <w:tabs>
                <w:tab w:val="left" w:pos="459"/>
              </w:tabs>
              <w:ind w:left="0" w:firstLine="186"/>
              <w:jc w:val="both"/>
            </w:pPr>
            <w:r w:rsidRPr="00B11FD9">
              <w:t>овладение умением сопоставлять экспериментальные и теоретические знания с объективными реалиями жизни;</w:t>
            </w:r>
          </w:p>
          <w:p w:rsidR="006F0D18" w:rsidRPr="00B11FD9" w:rsidRDefault="006F0D18" w:rsidP="009637F1">
            <w:pPr>
              <w:pStyle w:val="a3"/>
              <w:numPr>
                <w:ilvl w:val="0"/>
                <w:numId w:val="162"/>
              </w:numPr>
              <w:tabs>
                <w:tab w:val="left" w:pos="459"/>
              </w:tabs>
              <w:ind w:left="0" w:firstLine="186"/>
              <w:jc w:val="both"/>
            </w:pPr>
            <w:r w:rsidRPr="00B11FD9">
              <w:t>воспитание ответственного и бережного отношения к окружающей среде;</w:t>
            </w:r>
          </w:p>
          <w:p w:rsidR="006F0D18" w:rsidRPr="00B11FD9" w:rsidRDefault="006F0D18" w:rsidP="009637F1">
            <w:pPr>
              <w:pStyle w:val="a3"/>
              <w:numPr>
                <w:ilvl w:val="0"/>
                <w:numId w:val="162"/>
              </w:numPr>
              <w:tabs>
                <w:tab w:val="left" w:pos="459"/>
              </w:tabs>
              <w:ind w:left="0" w:firstLine="186"/>
              <w:jc w:val="both"/>
            </w:pPr>
            <w:r w:rsidRPr="00B11FD9">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6F0D18" w:rsidRPr="00B11FD9" w:rsidRDefault="006F0D18" w:rsidP="009637F1">
            <w:pPr>
              <w:pStyle w:val="a3"/>
              <w:numPr>
                <w:ilvl w:val="0"/>
                <w:numId w:val="162"/>
              </w:numPr>
              <w:tabs>
                <w:tab w:val="left" w:pos="459"/>
              </w:tabs>
              <w:ind w:left="0" w:firstLine="186"/>
              <w:jc w:val="both"/>
            </w:pPr>
            <w:r w:rsidRPr="00B11FD9">
              <w:t>осознание значимости концепции устойчивого развития;</w:t>
            </w:r>
          </w:p>
          <w:p w:rsidR="00AC75D7" w:rsidRPr="00B11FD9" w:rsidRDefault="006F0D18" w:rsidP="009637F1">
            <w:pPr>
              <w:pStyle w:val="a3"/>
              <w:numPr>
                <w:ilvl w:val="0"/>
                <w:numId w:val="162"/>
              </w:numPr>
              <w:tabs>
                <w:tab w:val="left" w:pos="459"/>
              </w:tabs>
              <w:ind w:left="0" w:firstLine="186"/>
              <w:jc w:val="both"/>
            </w:pPr>
            <w:r w:rsidRPr="00B11FD9">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6F0D18" w:rsidRPr="00B11FD9" w:rsidRDefault="006F0D18" w:rsidP="009637F1">
            <w:pPr>
              <w:pStyle w:val="a3"/>
              <w:numPr>
                <w:ilvl w:val="0"/>
                <w:numId w:val="162"/>
              </w:numPr>
              <w:tabs>
                <w:tab w:val="left" w:pos="459"/>
              </w:tabs>
              <w:ind w:left="0" w:firstLine="186"/>
              <w:jc w:val="both"/>
            </w:pPr>
            <w:r w:rsidRPr="00B11FD9">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6F0D18" w:rsidRPr="00B11FD9" w:rsidRDefault="006F0D18" w:rsidP="009637F1">
            <w:pPr>
              <w:pStyle w:val="a3"/>
              <w:numPr>
                <w:ilvl w:val="0"/>
                <w:numId w:val="162"/>
              </w:numPr>
              <w:tabs>
                <w:tab w:val="left" w:pos="459"/>
              </w:tabs>
              <w:ind w:left="0" w:firstLine="186"/>
              <w:jc w:val="both"/>
            </w:pPr>
            <w:r w:rsidRPr="00B11FD9">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6F0D18" w:rsidRPr="00B11FD9" w:rsidRDefault="006F0D18" w:rsidP="009637F1">
            <w:pPr>
              <w:pStyle w:val="a3"/>
              <w:numPr>
                <w:ilvl w:val="0"/>
                <w:numId w:val="162"/>
              </w:numPr>
              <w:tabs>
                <w:tab w:val="left" w:pos="459"/>
              </w:tabs>
              <w:ind w:left="0" w:firstLine="186"/>
              <w:jc w:val="both"/>
            </w:pPr>
            <w:r w:rsidRPr="00B11FD9">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6F0D18" w:rsidRPr="00B11FD9" w:rsidRDefault="006F0D18" w:rsidP="009637F1">
            <w:pPr>
              <w:pStyle w:val="a3"/>
              <w:numPr>
                <w:ilvl w:val="0"/>
                <w:numId w:val="162"/>
              </w:numPr>
              <w:tabs>
                <w:tab w:val="left" w:pos="459"/>
              </w:tabs>
              <w:ind w:left="0" w:firstLine="186"/>
              <w:jc w:val="both"/>
            </w:pPr>
            <w:r w:rsidRPr="00B11FD9">
              <w:t xml:space="preserve">формирование основ экологической грамотности: способности </w:t>
            </w:r>
            <w:r w:rsidRPr="00B11FD9">
              <w:lastRenderedPageBreak/>
              <w:t>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6F0D18" w:rsidRPr="00B11FD9" w:rsidRDefault="006F0D18" w:rsidP="009637F1">
            <w:pPr>
              <w:pStyle w:val="a3"/>
              <w:numPr>
                <w:ilvl w:val="0"/>
                <w:numId w:val="162"/>
              </w:numPr>
              <w:tabs>
                <w:tab w:val="left" w:pos="459"/>
              </w:tabs>
              <w:ind w:left="0" w:firstLine="186"/>
              <w:jc w:val="both"/>
            </w:pPr>
            <w:r w:rsidRPr="00B11FD9">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6F0D18" w:rsidRPr="00B11FD9" w:rsidRDefault="006F0D18" w:rsidP="009637F1">
            <w:pPr>
              <w:pStyle w:val="a3"/>
              <w:numPr>
                <w:ilvl w:val="0"/>
                <w:numId w:val="162"/>
              </w:numPr>
              <w:tabs>
                <w:tab w:val="left" w:pos="459"/>
              </w:tabs>
              <w:ind w:left="0" w:firstLine="186"/>
              <w:jc w:val="both"/>
            </w:pPr>
            <w:r w:rsidRPr="00B11FD9">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tc>
      </w:tr>
      <w:tr w:rsidR="006F0D18" w:rsidRPr="00B11FD9" w:rsidTr="00EE7E5A">
        <w:tc>
          <w:tcPr>
            <w:tcW w:w="2208" w:type="dxa"/>
          </w:tcPr>
          <w:p w:rsidR="006F0D18" w:rsidRPr="00B11FD9" w:rsidRDefault="004D3790" w:rsidP="00332EBC">
            <w:pPr>
              <w:contextualSpacing/>
              <w:jc w:val="both"/>
            </w:pPr>
            <w:r w:rsidRPr="00B11FD9">
              <w:lastRenderedPageBreak/>
              <w:t>Музыка</w:t>
            </w:r>
          </w:p>
        </w:tc>
        <w:tc>
          <w:tcPr>
            <w:tcW w:w="7363" w:type="dxa"/>
          </w:tcPr>
          <w:p w:rsidR="004D3790" w:rsidRPr="00B11FD9" w:rsidRDefault="004D3790" w:rsidP="009637F1">
            <w:pPr>
              <w:pStyle w:val="a3"/>
              <w:numPr>
                <w:ilvl w:val="0"/>
                <w:numId w:val="162"/>
              </w:numPr>
              <w:tabs>
                <w:tab w:val="left" w:pos="438"/>
              </w:tabs>
              <w:ind w:left="13" w:firstLine="142"/>
              <w:jc w:val="both"/>
            </w:pPr>
            <w:r w:rsidRPr="00B11FD9">
              <w:t>осознание значения искусства и творчества в личной и культурной самоидентификации личности;</w:t>
            </w:r>
          </w:p>
          <w:p w:rsidR="004D3790" w:rsidRPr="00B11FD9" w:rsidRDefault="004D3790" w:rsidP="009637F1">
            <w:pPr>
              <w:pStyle w:val="a3"/>
              <w:numPr>
                <w:ilvl w:val="0"/>
                <w:numId w:val="162"/>
              </w:numPr>
              <w:tabs>
                <w:tab w:val="left" w:pos="438"/>
              </w:tabs>
              <w:ind w:left="13" w:firstLine="142"/>
              <w:jc w:val="both"/>
            </w:pPr>
            <w:r w:rsidRPr="00B11FD9">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4D3790" w:rsidRPr="00B11FD9" w:rsidRDefault="004D3790" w:rsidP="009637F1">
            <w:pPr>
              <w:pStyle w:val="a3"/>
              <w:numPr>
                <w:ilvl w:val="0"/>
                <w:numId w:val="162"/>
              </w:numPr>
              <w:tabs>
                <w:tab w:val="left" w:pos="438"/>
              </w:tabs>
              <w:ind w:left="13" w:firstLine="142"/>
              <w:jc w:val="both"/>
            </w:pPr>
            <w:r w:rsidRPr="00B11FD9">
              <w:t>развитие индивидуальных творческих способностей обучающихся, формирование устойчивого интереса к творческой деятельности;</w:t>
            </w:r>
          </w:p>
          <w:p w:rsidR="006F0D18" w:rsidRPr="00B11FD9" w:rsidRDefault="004D3790" w:rsidP="009637F1">
            <w:pPr>
              <w:pStyle w:val="a3"/>
              <w:numPr>
                <w:ilvl w:val="0"/>
                <w:numId w:val="162"/>
              </w:numPr>
              <w:tabs>
                <w:tab w:val="left" w:pos="438"/>
              </w:tabs>
              <w:ind w:left="13" w:firstLine="142"/>
              <w:jc w:val="both"/>
            </w:pPr>
            <w:r w:rsidRPr="00B11FD9">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D3790" w:rsidRPr="00B11FD9" w:rsidRDefault="004D3790" w:rsidP="009637F1">
            <w:pPr>
              <w:pStyle w:val="a3"/>
              <w:numPr>
                <w:ilvl w:val="0"/>
                <w:numId w:val="162"/>
              </w:numPr>
              <w:tabs>
                <w:tab w:val="left" w:pos="438"/>
              </w:tabs>
              <w:ind w:left="13" w:firstLine="142"/>
              <w:jc w:val="both"/>
            </w:pPr>
            <w:r w:rsidRPr="00B11FD9">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D3790" w:rsidRPr="00B11FD9" w:rsidRDefault="004D3790" w:rsidP="009637F1">
            <w:pPr>
              <w:pStyle w:val="a3"/>
              <w:numPr>
                <w:ilvl w:val="0"/>
                <w:numId w:val="162"/>
              </w:numPr>
              <w:tabs>
                <w:tab w:val="left" w:pos="438"/>
              </w:tabs>
              <w:ind w:left="13" w:firstLine="142"/>
              <w:jc w:val="both"/>
            </w:pPr>
            <w:r w:rsidRPr="00B11FD9">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4D3790" w:rsidRPr="00B11FD9" w:rsidRDefault="004D3790" w:rsidP="009637F1">
            <w:pPr>
              <w:pStyle w:val="a3"/>
              <w:numPr>
                <w:ilvl w:val="0"/>
                <w:numId w:val="162"/>
              </w:numPr>
              <w:tabs>
                <w:tab w:val="left" w:pos="438"/>
              </w:tabs>
              <w:ind w:left="13" w:firstLine="142"/>
              <w:jc w:val="both"/>
            </w:pPr>
            <w:r w:rsidRPr="00B11FD9">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4D3790" w:rsidRPr="00B11FD9" w:rsidRDefault="004D3790" w:rsidP="009637F1">
            <w:pPr>
              <w:pStyle w:val="a3"/>
              <w:numPr>
                <w:ilvl w:val="0"/>
                <w:numId w:val="162"/>
              </w:numPr>
              <w:tabs>
                <w:tab w:val="left" w:pos="438"/>
              </w:tabs>
              <w:ind w:left="13" w:firstLine="142"/>
              <w:jc w:val="both"/>
            </w:pPr>
            <w:r w:rsidRPr="00B11FD9">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4D3790" w:rsidRPr="00B11FD9" w:rsidRDefault="004D3790" w:rsidP="009637F1">
            <w:pPr>
              <w:pStyle w:val="a3"/>
              <w:numPr>
                <w:ilvl w:val="0"/>
                <w:numId w:val="162"/>
              </w:numPr>
              <w:tabs>
                <w:tab w:val="left" w:pos="438"/>
              </w:tabs>
              <w:ind w:left="13" w:firstLine="142"/>
              <w:jc w:val="both"/>
            </w:pPr>
            <w:r w:rsidRPr="00B11FD9">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4D3790" w:rsidRPr="00B11FD9" w:rsidRDefault="004D3790" w:rsidP="009637F1">
            <w:pPr>
              <w:pStyle w:val="a3"/>
              <w:numPr>
                <w:ilvl w:val="0"/>
                <w:numId w:val="162"/>
              </w:numPr>
              <w:tabs>
                <w:tab w:val="left" w:pos="438"/>
              </w:tabs>
              <w:ind w:left="13" w:firstLine="142"/>
              <w:jc w:val="both"/>
            </w:pPr>
            <w:r w:rsidRPr="00B11FD9">
              <w:lastRenderedPageBreak/>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tc>
      </w:tr>
      <w:tr w:rsidR="004D3790" w:rsidRPr="00B11FD9" w:rsidTr="00EE7E5A">
        <w:tc>
          <w:tcPr>
            <w:tcW w:w="2208" w:type="dxa"/>
          </w:tcPr>
          <w:p w:rsidR="004D3790" w:rsidRPr="00B11FD9" w:rsidRDefault="004D3790" w:rsidP="00332EBC">
            <w:pPr>
              <w:contextualSpacing/>
              <w:jc w:val="both"/>
            </w:pPr>
            <w:r w:rsidRPr="00B11FD9">
              <w:lastRenderedPageBreak/>
              <w:t>Изобразительное искусство</w:t>
            </w:r>
          </w:p>
        </w:tc>
        <w:tc>
          <w:tcPr>
            <w:tcW w:w="7363" w:type="dxa"/>
          </w:tcPr>
          <w:p w:rsidR="004D3790" w:rsidRPr="00B11FD9" w:rsidRDefault="004D3790" w:rsidP="009637F1">
            <w:pPr>
              <w:pStyle w:val="a3"/>
              <w:numPr>
                <w:ilvl w:val="0"/>
                <w:numId w:val="162"/>
              </w:numPr>
              <w:tabs>
                <w:tab w:val="left" w:pos="438"/>
              </w:tabs>
              <w:ind w:left="13" w:firstLine="142"/>
              <w:jc w:val="both"/>
            </w:pPr>
            <w:r w:rsidRPr="00B11FD9">
              <w:t>осознание значения искусства и творчества в личной и культурной самоидентификации личности;</w:t>
            </w:r>
          </w:p>
          <w:p w:rsidR="004D3790" w:rsidRPr="00B11FD9" w:rsidRDefault="004D3790" w:rsidP="009637F1">
            <w:pPr>
              <w:pStyle w:val="a3"/>
              <w:numPr>
                <w:ilvl w:val="0"/>
                <w:numId w:val="162"/>
              </w:numPr>
              <w:tabs>
                <w:tab w:val="left" w:pos="438"/>
              </w:tabs>
              <w:ind w:left="13" w:firstLine="142"/>
              <w:jc w:val="both"/>
            </w:pPr>
            <w:r w:rsidRPr="00B11FD9">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4D3790" w:rsidRPr="00B11FD9" w:rsidRDefault="004D3790" w:rsidP="009637F1">
            <w:pPr>
              <w:pStyle w:val="a3"/>
              <w:numPr>
                <w:ilvl w:val="0"/>
                <w:numId w:val="162"/>
              </w:numPr>
              <w:tabs>
                <w:tab w:val="left" w:pos="438"/>
              </w:tabs>
              <w:ind w:left="13" w:firstLine="142"/>
              <w:jc w:val="both"/>
            </w:pPr>
            <w:r w:rsidRPr="00B11FD9">
              <w:t>развитие индивидуальных творческих способностей обучающихся, формирование устойчивого интереса к творческой деятельности;</w:t>
            </w:r>
          </w:p>
          <w:p w:rsidR="004D3790" w:rsidRPr="00B11FD9" w:rsidRDefault="004D3790" w:rsidP="009637F1">
            <w:pPr>
              <w:pStyle w:val="a3"/>
              <w:numPr>
                <w:ilvl w:val="0"/>
                <w:numId w:val="162"/>
              </w:numPr>
              <w:tabs>
                <w:tab w:val="left" w:pos="438"/>
              </w:tabs>
              <w:ind w:left="13" w:firstLine="142"/>
              <w:jc w:val="both"/>
            </w:pPr>
            <w:r w:rsidRPr="00B11FD9">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D3790" w:rsidRPr="00B11FD9" w:rsidRDefault="004D3790" w:rsidP="009637F1">
            <w:pPr>
              <w:pStyle w:val="a3"/>
              <w:numPr>
                <w:ilvl w:val="0"/>
                <w:numId w:val="162"/>
              </w:numPr>
              <w:tabs>
                <w:tab w:val="left" w:pos="438"/>
              </w:tabs>
              <w:ind w:left="13" w:firstLine="142"/>
              <w:jc w:val="both"/>
            </w:pPr>
            <w:r w:rsidRPr="00B11FD9">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4D3790" w:rsidRPr="00B11FD9" w:rsidRDefault="004D3790" w:rsidP="009637F1">
            <w:pPr>
              <w:pStyle w:val="a3"/>
              <w:numPr>
                <w:ilvl w:val="0"/>
                <w:numId w:val="162"/>
              </w:numPr>
              <w:tabs>
                <w:tab w:val="left" w:pos="438"/>
              </w:tabs>
              <w:ind w:left="13" w:firstLine="142"/>
              <w:jc w:val="both"/>
            </w:pPr>
            <w:r w:rsidRPr="00B11FD9">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4D3790" w:rsidRPr="00B11FD9" w:rsidRDefault="004D3790" w:rsidP="009637F1">
            <w:pPr>
              <w:pStyle w:val="a3"/>
              <w:numPr>
                <w:ilvl w:val="0"/>
                <w:numId w:val="162"/>
              </w:numPr>
              <w:tabs>
                <w:tab w:val="left" w:pos="438"/>
              </w:tabs>
              <w:ind w:left="13" w:firstLine="142"/>
              <w:jc w:val="both"/>
            </w:pPr>
            <w:r w:rsidRPr="00B11FD9">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4D3790" w:rsidRPr="00B11FD9" w:rsidRDefault="004D3790" w:rsidP="009637F1">
            <w:pPr>
              <w:pStyle w:val="a3"/>
              <w:numPr>
                <w:ilvl w:val="0"/>
                <w:numId w:val="162"/>
              </w:numPr>
              <w:tabs>
                <w:tab w:val="left" w:pos="438"/>
              </w:tabs>
              <w:ind w:left="13" w:firstLine="142"/>
              <w:jc w:val="both"/>
            </w:pPr>
            <w:r w:rsidRPr="00B11FD9">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D3790" w:rsidRPr="00B11FD9" w:rsidRDefault="004D3790" w:rsidP="009637F1">
            <w:pPr>
              <w:pStyle w:val="a3"/>
              <w:numPr>
                <w:ilvl w:val="0"/>
                <w:numId w:val="162"/>
              </w:numPr>
              <w:tabs>
                <w:tab w:val="left" w:pos="438"/>
              </w:tabs>
              <w:ind w:left="13" w:firstLine="142"/>
              <w:jc w:val="both"/>
            </w:pPr>
            <w:r w:rsidRPr="00B11FD9">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4D3790" w:rsidRPr="00B11FD9" w:rsidRDefault="004D3790" w:rsidP="009637F1">
            <w:pPr>
              <w:pStyle w:val="a3"/>
              <w:numPr>
                <w:ilvl w:val="0"/>
                <w:numId w:val="162"/>
              </w:numPr>
              <w:tabs>
                <w:tab w:val="left" w:pos="438"/>
              </w:tabs>
              <w:ind w:left="13" w:firstLine="142"/>
              <w:jc w:val="both"/>
            </w:pPr>
            <w:r w:rsidRPr="00B11FD9">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4D3790" w:rsidRPr="00B11FD9" w:rsidRDefault="004D3790" w:rsidP="009637F1">
            <w:pPr>
              <w:pStyle w:val="a3"/>
              <w:numPr>
                <w:ilvl w:val="0"/>
                <w:numId w:val="162"/>
              </w:numPr>
              <w:tabs>
                <w:tab w:val="left" w:pos="438"/>
              </w:tabs>
              <w:ind w:left="13" w:firstLine="142"/>
              <w:jc w:val="both"/>
            </w:pPr>
            <w:r w:rsidRPr="00B11FD9">
              <w:t xml:space="preserve">развитие потребности в общении с произведениями </w:t>
            </w:r>
            <w:r w:rsidRPr="00B11FD9">
              <w:lastRenderedPageBreak/>
              <w:t>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tc>
      </w:tr>
      <w:tr w:rsidR="004D3790" w:rsidRPr="00B11FD9" w:rsidTr="00EE7E5A">
        <w:tc>
          <w:tcPr>
            <w:tcW w:w="2208" w:type="dxa"/>
          </w:tcPr>
          <w:p w:rsidR="004D3790" w:rsidRPr="00B11FD9" w:rsidRDefault="004D3790" w:rsidP="00332EBC">
            <w:pPr>
              <w:contextualSpacing/>
              <w:jc w:val="both"/>
            </w:pPr>
            <w:r w:rsidRPr="00B11FD9">
              <w:lastRenderedPageBreak/>
              <w:t>Технология</w:t>
            </w:r>
          </w:p>
        </w:tc>
        <w:tc>
          <w:tcPr>
            <w:tcW w:w="7363" w:type="dxa"/>
          </w:tcPr>
          <w:p w:rsidR="004D3790" w:rsidRPr="00B11FD9" w:rsidRDefault="004D3790" w:rsidP="009637F1">
            <w:pPr>
              <w:pStyle w:val="a3"/>
              <w:numPr>
                <w:ilvl w:val="0"/>
                <w:numId w:val="162"/>
              </w:numPr>
              <w:tabs>
                <w:tab w:val="left" w:pos="438"/>
              </w:tabs>
              <w:ind w:left="60" w:firstLine="142"/>
              <w:jc w:val="both"/>
            </w:pPr>
            <w:r w:rsidRPr="00B11FD9">
              <w:t>развитие инновационной творческой деятельности обучающихся в процессе решения прикладных учебных задач;</w:t>
            </w:r>
          </w:p>
          <w:p w:rsidR="004D3790" w:rsidRPr="00B11FD9" w:rsidRDefault="004D3790" w:rsidP="009637F1">
            <w:pPr>
              <w:pStyle w:val="a3"/>
              <w:numPr>
                <w:ilvl w:val="0"/>
                <w:numId w:val="162"/>
              </w:numPr>
              <w:tabs>
                <w:tab w:val="left" w:pos="438"/>
              </w:tabs>
              <w:ind w:left="60" w:firstLine="142"/>
              <w:jc w:val="both"/>
            </w:pPr>
            <w:r w:rsidRPr="00B11FD9">
              <w:t>активное использование знаний, полученных при изучении других учебных предметов, и сформированных универсальных учебных действий;</w:t>
            </w:r>
          </w:p>
          <w:p w:rsidR="004D3790" w:rsidRPr="00B11FD9" w:rsidRDefault="004D3790" w:rsidP="009637F1">
            <w:pPr>
              <w:pStyle w:val="a3"/>
              <w:numPr>
                <w:ilvl w:val="0"/>
                <w:numId w:val="162"/>
              </w:numPr>
              <w:tabs>
                <w:tab w:val="left" w:pos="438"/>
              </w:tabs>
              <w:ind w:left="60" w:firstLine="142"/>
              <w:jc w:val="both"/>
            </w:pPr>
            <w:r w:rsidRPr="00B11FD9">
              <w:t>совершенствование умений выполнения учебно-исследовательской и проектной деятельности;</w:t>
            </w:r>
          </w:p>
          <w:p w:rsidR="004D3790" w:rsidRPr="00B11FD9" w:rsidRDefault="004D3790" w:rsidP="009637F1">
            <w:pPr>
              <w:pStyle w:val="a3"/>
              <w:numPr>
                <w:ilvl w:val="0"/>
                <w:numId w:val="162"/>
              </w:numPr>
              <w:tabs>
                <w:tab w:val="left" w:pos="438"/>
              </w:tabs>
              <w:ind w:left="60" w:firstLine="142"/>
              <w:jc w:val="both"/>
            </w:pPr>
            <w:r w:rsidRPr="00B11FD9">
              <w:t>формирование представлений о социальных и этических аспектах научно-технического прогресса;</w:t>
            </w:r>
          </w:p>
          <w:p w:rsidR="004D3790" w:rsidRPr="00B11FD9" w:rsidRDefault="004D3790" w:rsidP="009637F1">
            <w:pPr>
              <w:pStyle w:val="a3"/>
              <w:numPr>
                <w:ilvl w:val="0"/>
                <w:numId w:val="162"/>
              </w:numPr>
              <w:tabs>
                <w:tab w:val="left" w:pos="438"/>
              </w:tabs>
              <w:ind w:left="60" w:firstLine="142"/>
              <w:jc w:val="both"/>
            </w:pPr>
            <w:r w:rsidRPr="00B11FD9">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D3790" w:rsidRPr="00B11FD9" w:rsidRDefault="004D3790" w:rsidP="009637F1">
            <w:pPr>
              <w:pStyle w:val="a3"/>
              <w:numPr>
                <w:ilvl w:val="0"/>
                <w:numId w:val="162"/>
              </w:numPr>
              <w:tabs>
                <w:tab w:val="left" w:pos="438"/>
              </w:tabs>
              <w:ind w:left="60" w:firstLine="142"/>
              <w:jc w:val="both"/>
            </w:pPr>
            <w:r w:rsidRPr="00B11FD9">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4D3790" w:rsidRPr="00B11FD9" w:rsidRDefault="004D3790" w:rsidP="009637F1">
            <w:pPr>
              <w:pStyle w:val="a3"/>
              <w:numPr>
                <w:ilvl w:val="0"/>
                <w:numId w:val="162"/>
              </w:numPr>
              <w:tabs>
                <w:tab w:val="left" w:pos="438"/>
              </w:tabs>
              <w:ind w:left="60" w:firstLine="142"/>
              <w:jc w:val="both"/>
            </w:pPr>
            <w:r w:rsidRPr="00B11FD9">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4D3790" w:rsidRPr="00B11FD9" w:rsidRDefault="004D3790" w:rsidP="009637F1">
            <w:pPr>
              <w:pStyle w:val="a3"/>
              <w:numPr>
                <w:ilvl w:val="0"/>
                <w:numId w:val="162"/>
              </w:numPr>
              <w:tabs>
                <w:tab w:val="left" w:pos="438"/>
              </w:tabs>
              <w:ind w:left="60" w:firstLine="142"/>
              <w:jc w:val="both"/>
            </w:pPr>
            <w:r w:rsidRPr="00B11FD9">
              <w:t>овладение средствами и формами графического отображения объектов или процессов, правилами выполнения графической документации;</w:t>
            </w:r>
          </w:p>
          <w:p w:rsidR="004D3790" w:rsidRPr="00B11FD9" w:rsidRDefault="004D3790" w:rsidP="009637F1">
            <w:pPr>
              <w:pStyle w:val="a3"/>
              <w:numPr>
                <w:ilvl w:val="0"/>
                <w:numId w:val="162"/>
              </w:numPr>
              <w:tabs>
                <w:tab w:val="left" w:pos="438"/>
              </w:tabs>
              <w:ind w:left="60" w:firstLine="142"/>
              <w:jc w:val="both"/>
            </w:pPr>
            <w:r w:rsidRPr="00B11FD9">
              <w:t>формирование умений устанавливать взаимосвязь знаний по разным учебным предметам для решения прикладных учебных задач;</w:t>
            </w:r>
          </w:p>
          <w:p w:rsidR="004D3790" w:rsidRPr="00B11FD9" w:rsidRDefault="004D3790" w:rsidP="009637F1">
            <w:pPr>
              <w:pStyle w:val="a3"/>
              <w:numPr>
                <w:ilvl w:val="0"/>
                <w:numId w:val="162"/>
              </w:numPr>
              <w:tabs>
                <w:tab w:val="left" w:pos="438"/>
              </w:tabs>
              <w:ind w:left="60" w:firstLine="142"/>
              <w:jc w:val="both"/>
            </w:pPr>
            <w:r w:rsidRPr="00B11FD9">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D3790" w:rsidRPr="00B11FD9" w:rsidRDefault="004D3790" w:rsidP="009637F1">
            <w:pPr>
              <w:pStyle w:val="a3"/>
              <w:numPr>
                <w:ilvl w:val="0"/>
                <w:numId w:val="162"/>
              </w:numPr>
              <w:tabs>
                <w:tab w:val="left" w:pos="438"/>
              </w:tabs>
              <w:ind w:left="60" w:firstLine="142"/>
              <w:jc w:val="both"/>
            </w:pPr>
            <w:r w:rsidRPr="00B11FD9">
              <w:t>формирование представлений о мире профессий, связанных с изучаемыми технологиями, их востребованности на рынке труда.</w:t>
            </w:r>
          </w:p>
        </w:tc>
      </w:tr>
      <w:tr w:rsidR="004D3790" w:rsidRPr="00B11FD9" w:rsidTr="00EE7E5A">
        <w:tc>
          <w:tcPr>
            <w:tcW w:w="2208" w:type="dxa"/>
          </w:tcPr>
          <w:p w:rsidR="004D3790" w:rsidRPr="00B11FD9" w:rsidRDefault="004D3790" w:rsidP="00332EBC">
            <w:pPr>
              <w:contextualSpacing/>
              <w:jc w:val="both"/>
            </w:pPr>
            <w:r w:rsidRPr="00B11FD9">
              <w:t>Основы безопасности жизнедеятельности</w:t>
            </w:r>
          </w:p>
        </w:tc>
        <w:tc>
          <w:tcPr>
            <w:tcW w:w="7363" w:type="dxa"/>
          </w:tcPr>
          <w:p w:rsidR="004D3790" w:rsidRPr="00B11FD9" w:rsidRDefault="004D3790" w:rsidP="009637F1">
            <w:pPr>
              <w:pStyle w:val="a3"/>
              <w:numPr>
                <w:ilvl w:val="0"/>
                <w:numId w:val="162"/>
              </w:numPr>
              <w:tabs>
                <w:tab w:val="left" w:pos="486"/>
              </w:tabs>
              <w:ind w:left="60" w:firstLine="142"/>
              <w:jc w:val="both"/>
            </w:pPr>
            <w:r w:rsidRPr="00B11FD9">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4D3790" w:rsidRPr="00B11FD9" w:rsidRDefault="004D3790" w:rsidP="009637F1">
            <w:pPr>
              <w:pStyle w:val="a3"/>
              <w:numPr>
                <w:ilvl w:val="0"/>
                <w:numId w:val="162"/>
              </w:numPr>
              <w:tabs>
                <w:tab w:val="left" w:pos="486"/>
              </w:tabs>
              <w:ind w:left="60" w:firstLine="142"/>
              <w:jc w:val="both"/>
            </w:pPr>
            <w:r w:rsidRPr="00B11FD9">
              <w:t>формирование и развитие установок активного, экологически целесообразного, здорового и безопасного образа жизни;</w:t>
            </w:r>
          </w:p>
          <w:p w:rsidR="004D3790" w:rsidRPr="00B11FD9" w:rsidRDefault="004D3790" w:rsidP="009637F1">
            <w:pPr>
              <w:pStyle w:val="a3"/>
              <w:numPr>
                <w:ilvl w:val="0"/>
                <w:numId w:val="162"/>
              </w:numPr>
              <w:tabs>
                <w:tab w:val="left" w:pos="486"/>
              </w:tabs>
              <w:ind w:left="60" w:firstLine="142"/>
              <w:jc w:val="both"/>
            </w:pPr>
            <w:r w:rsidRPr="00B11FD9">
              <w:t>понимание личной и общественной значимости современной культуры безопасности жизнедеятельности;</w:t>
            </w:r>
          </w:p>
          <w:p w:rsidR="004D3790" w:rsidRPr="00B11FD9" w:rsidRDefault="004D3790" w:rsidP="009637F1">
            <w:pPr>
              <w:pStyle w:val="a3"/>
              <w:numPr>
                <w:ilvl w:val="0"/>
                <w:numId w:val="162"/>
              </w:numPr>
              <w:tabs>
                <w:tab w:val="left" w:pos="486"/>
              </w:tabs>
              <w:ind w:left="60" w:firstLine="142"/>
              <w:jc w:val="both"/>
            </w:pPr>
            <w:r w:rsidRPr="00B11FD9">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D3790" w:rsidRPr="00B11FD9" w:rsidRDefault="004D3790" w:rsidP="009637F1">
            <w:pPr>
              <w:pStyle w:val="a3"/>
              <w:numPr>
                <w:ilvl w:val="0"/>
                <w:numId w:val="162"/>
              </w:numPr>
              <w:tabs>
                <w:tab w:val="left" w:pos="486"/>
              </w:tabs>
              <w:ind w:left="60" w:firstLine="142"/>
              <w:jc w:val="both"/>
            </w:pPr>
            <w:r w:rsidRPr="00B11FD9">
              <w:t>понимание роли государства и действующего законодательства в обеспечении национальной безопасности и защиты населения;</w:t>
            </w:r>
          </w:p>
          <w:p w:rsidR="004D3790" w:rsidRPr="00B11FD9" w:rsidRDefault="004D3790" w:rsidP="009637F1">
            <w:pPr>
              <w:pStyle w:val="a3"/>
              <w:numPr>
                <w:ilvl w:val="0"/>
                <w:numId w:val="162"/>
              </w:numPr>
              <w:tabs>
                <w:tab w:val="left" w:pos="486"/>
              </w:tabs>
              <w:ind w:left="60" w:firstLine="142"/>
              <w:jc w:val="both"/>
            </w:pPr>
            <w:r w:rsidRPr="00B11FD9">
              <w:lastRenderedPageBreak/>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4D3790" w:rsidRPr="00B11FD9" w:rsidRDefault="004D3790" w:rsidP="009637F1">
            <w:pPr>
              <w:pStyle w:val="a3"/>
              <w:numPr>
                <w:ilvl w:val="0"/>
                <w:numId w:val="162"/>
              </w:numPr>
              <w:tabs>
                <w:tab w:val="left" w:pos="486"/>
              </w:tabs>
              <w:ind w:left="60" w:firstLine="142"/>
              <w:jc w:val="both"/>
            </w:pPr>
            <w:r w:rsidRPr="00B11FD9">
              <w:t>установление связей между жизненным опытом обучающихся и знаниями из разных предметных областей;</w:t>
            </w:r>
          </w:p>
          <w:p w:rsidR="004D3790" w:rsidRPr="00B11FD9" w:rsidRDefault="004D3790" w:rsidP="009637F1">
            <w:pPr>
              <w:pStyle w:val="a3"/>
              <w:numPr>
                <w:ilvl w:val="0"/>
                <w:numId w:val="162"/>
              </w:numPr>
              <w:tabs>
                <w:tab w:val="left" w:pos="486"/>
              </w:tabs>
              <w:ind w:left="60" w:firstLine="142"/>
              <w:jc w:val="both"/>
            </w:pPr>
            <w:r w:rsidRPr="00B11FD9">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4D3790" w:rsidRPr="00B11FD9" w:rsidRDefault="004D3790" w:rsidP="009637F1">
            <w:pPr>
              <w:pStyle w:val="a3"/>
              <w:numPr>
                <w:ilvl w:val="0"/>
                <w:numId w:val="162"/>
              </w:numPr>
              <w:tabs>
                <w:tab w:val="left" w:pos="486"/>
              </w:tabs>
              <w:ind w:left="60" w:firstLine="142"/>
              <w:jc w:val="both"/>
            </w:pPr>
            <w:r w:rsidRPr="00B11FD9">
              <w:t>формирование убеждения в необходимости безопасного и здорового образа жизни;</w:t>
            </w:r>
          </w:p>
          <w:p w:rsidR="004D3790" w:rsidRPr="00B11FD9" w:rsidRDefault="004D3790" w:rsidP="009637F1">
            <w:pPr>
              <w:pStyle w:val="a3"/>
              <w:numPr>
                <w:ilvl w:val="0"/>
                <w:numId w:val="162"/>
              </w:numPr>
              <w:tabs>
                <w:tab w:val="left" w:pos="486"/>
              </w:tabs>
              <w:ind w:left="60" w:firstLine="142"/>
              <w:jc w:val="both"/>
            </w:pPr>
            <w:r w:rsidRPr="00B11FD9">
              <w:t>понимание личной и общественной значимости современной культуры безопасности жизнедеятельности;</w:t>
            </w:r>
          </w:p>
          <w:p w:rsidR="004D3790" w:rsidRPr="00B11FD9" w:rsidRDefault="004D3790" w:rsidP="009637F1">
            <w:pPr>
              <w:pStyle w:val="a3"/>
              <w:numPr>
                <w:ilvl w:val="0"/>
                <w:numId w:val="162"/>
              </w:numPr>
              <w:tabs>
                <w:tab w:val="left" w:pos="486"/>
              </w:tabs>
              <w:ind w:left="60" w:firstLine="142"/>
              <w:jc w:val="both"/>
            </w:pPr>
            <w:r w:rsidRPr="00B11FD9">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4D3790" w:rsidRPr="00B11FD9" w:rsidRDefault="004D3790" w:rsidP="009637F1">
            <w:pPr>
              <w:pStyle w:val="a3"/>
              <w:numPr>
                <w:ilvl w:val="0"/>
                <w:numId w:val="162"/>
              </w:numPr>
              <w:tabs>
                <w:tab w:val="left" w:pos="486"/>
              </w:tabs>
              <w:ind w:left="60" w:firstLine="142"/>
              <w:jc w:val="both"/>
            </w:pPr>
            <w:r w:rsidRPr="00B11FD9">
              <w:t>понимание необходимости подготовки граждан к защите Отечества;</w:t>
            </w:r>
          </w:p>
          <w:p w:rsidR="004D3790" w:rsidRPr="00B11FD9" w:rsidRDefault="004D3790" w:rsidP="009637F1">
            <w:pPr>
              <w:pStyle w:val="a3"/>
              <w:numPr>
                <w:ilvl w:val="0"/>
                <w:numId w:val="162"/>
              </w:numPr>
              <w:tabs>
                <w:tab w:val="left" w:pos="486"/>
              </w:tabs>
              <w:ind w:left="60" w:firstLine="142"/>
              <w:jc w:val="both"/>
            </w:pPr>
            <w:r w:rsidRPr="00B11FD9">
              <w:t>формирование установки на здоровый образ жизни, исключающий употребление алкоголя, наркотиков, курение и нанесение иного вреда здоровью;</w:t>
            </w:r>
          </w:p>
          <w:p w:rsidR="004D3790" w:rsidRPr="00B11FD9" w:rsidRDefault="004D3790" w:rsidP="009637F1">
            <w:pPr>
              <w:pStyle w:val="a3"/>
              <w:numPr>
                <w:ilvl w:val="0"/>
                <w:numId w:val="162"/>
              </w:numPr>
              <w:tabs>
                <w:tab w:val="left" w:pos="486"/>
              </w:tabs>
              <w:ind w:left="60" w:firstLine="142"/>
              <w:jc w:val="both"/>
            </w:pPr>
            <w:r w:rsidRPr="00B11FD9">
              <w:t>формирование антиэкстремистской и антитеррористической личностной позиции;</w:t>
            </w:r>
          </w:p>
          <w:p w:rsidR="004D3790" w:rsidRPr="00B11FD9" w:rsidRDefault="004D3790" w:rsidP="009637F1">
            <w:pPr>
              <w:pStyle w:val="a3"/>
              <w:numPr>
                <w:ilvl w:val="0"/>
                <w:numId w:val="162"/>
              </w:numPr>
              <w:tabs>
                <w:tab w:val="left" w:pos="486"/>
              </w:tabs>
              <w:ind w:left="60" w:firstLine="142"/>
              <w:jc w:val="both"/>
            </w:pPr>
            <w:r w:rsidRPr="00B11FD9">
              <w:t>понимание необходимости сохранения природы и окружающей среды для полноценной жизни человека;</w:t>
            </w:r>
          </w:p>
          <w:p w:rsidR="004D3790" w:rsidRPr="00B11FD9" w:rsidRDefault="004D3790" w:rsidP="009637F1">
            <w:pPr>
              <w:pStyle w:val="a3"/>
              <w:numPr>
                <w:ilvl w:val="0"/>
                <w:numId w:val="162"/>
              </w:numPr>
              <w:tabs>
                <w:tab w:val="left" w:pos="486"/>
              </w:tabs>
              <w:ind w:left="60" w:firstLine="142"/>
              <w:jc w:val="both"/>
            </w:pPr>
            <w:r w:rsidRPr="00B11FD9">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4D3790" w:rsidRPr="00B11FD9" w:rsidRDefault="004D3790" w:rsidP="009637F1">
            <w:pPr>
              <w:pStyle w:val="a3"/>
              <w:numPr>
                <w:ilvl w:val="0"/>
                <w:numId w:val="162"/>
              </w:numPr>
              <w:tabs>
                <w:tab w:val="left" w:pos="486"/>
              </w:tabs>
              <w:ind w:left="60" w:firstLine="142"/>
              <w:jc w:val="both"/>
            </w:pPr>
            <w:r w:rsidRPr="00B11FD9">
              <w:t>знание и умение применять меры безопасности и правила поведения в условиях опасных и чрезвычайных ситуаций;</w:t>
            </w:r>
          </w:p>
          <w:p w:rsidR="004D3790" w:rsidRPr="00B11FD9" w:rsidRDefault="004D3790" w:rsidP="009637F1">
            <w:pPr>
              <w:pStyle w:val="a3"/>
              <w:numPr>
                <w:ilvl w:val="0"/>
                <w:numId w:val="162"/>
              </w:numPr>
              <w:tabs>
                <w:tab w:val="left" w:pos="486"/>
              </w:tabs>
              <w:ind w:left="60" w:firstLine="142"/>
              <w:jc w:val="both"/>
            </w:pPr>
            <w:r w:rsidRPr="00B11FD9">
              <w:t xml:space="preserve"> умение оказать первую помощь пострадавшим;</w:t>
            </w:r>
          </w:p>
          <w:p w:rsidR="004D3790" w:rsidRPr="00B11FD9" w:rsidRDefault="004D3790" w:rsidP="009637F1">
            <w:pPr>
              <w:pStyle w:val="a3"/>
              <w:numPr>
                <w:ilvl w:val="0"/>
                <w:numId w:val="162"/>
              </w:numPr>
              <w:tabs>
                <w:tab w:val="left" w:pos="486"/>
              </w:tabs>
              <w:ind w:left="60" w:firstLine="142"/>
              <w:jc w:val="both"/>
            </w:pPr>
            <w:r w:rsidRPr="00B11FD9">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4D3790" w:rsidRPr="00B11FD9" w:rsidRDefault="004D3790" w:rsidP="009637F1">
            <w:pPr>
              <w:pStyle w:val="a3"/>
              <w:numPr>
                <w:ilvl w:val="0"/>
                <w:numId w:val="162"/>
              </w:numPr>
              <w:tabs>
                <w:tab w:val="left" w:pos="486"/>
              </w:tabs>
              <w:ind w:left="60" w:firstLine="142"/>
              <w:jc w:val="both"/>
            </w:pPr>
            <w:r w:rsidRPr="00B11FD9">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4D3790" w:rsidRPr="00B11FD9" w:rsidRDefault="004D3790" w:rsidP="009637F1">
            <w:pPr>
              <w:pStyle w:val="a3"/>
              <w:numPr>
                <w:ilvl w:val="0"/>
                <w:numId w:val="162"/>
              </w:numPr>
              <w:tabs>
                <w:tab w:val="left" w:pos="486"/>
              </w:tabs>
              <w:ind w:left="60" w:firstLine="142"/>
              <w:jc w:val="both"/>
            </w:pPr>
            <w:r w:rsidRPr="00B11FD9">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tc>
      </w:tr>
      <w:tr w:rsidR="004D3790" w:rsidRPr="00B11FD9" w:rsidTr="00EE7E5A">
        <w:tc>
          <w:tcPr>
            <w:tcW w:w="2208" w:type="dxa"/>
          </w:tcPr>
          <w:p w:rsidR="004D3790" w:rsidRPr="00B11FD9" w:rsidRDefault="004D3790" w:rsidP="00332EBC">
            <w:pPr>
              <w:contextualSpacing/>
              <w:jc w:val="both"/>
            </w:pPr>
            <w:r w:rsidRPr="00B11FD9">
              <w:lastRenderedPageBreak/>
              <w:t>Физическая культура</w:t>
            </w:r>
          </w:p>
        </w:tc>
        <w:tc>
          <w:tcPr>
            <w:tcW w:w="7363" w:type="dxa"/>
          </w:tcPr>
          <w:p w:rsidR="004D3790" w:rsidRPr="00B11FD9" w:rsidRDefault="004D3790" w:rsidP="009637F1">
            <w:pPr>
              <w:pStyle w:val="a3"/>
              <w:numPr>
                <w:ilvl w:val="0"/>
                <w:numId w:val="162"/>
              </w:numPr>
              <w:tabs>
                <w:tab w:val="left" w:pos="438"/>
              </w:tabs>
              <w:ind w:left="60" w:firstLine="142"/>
              <w:jc w:val="both"/>
            </w:pPr>
            <w:r w:rsidRPr="00B11FD9">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4D3790" w:rsidRPr="00B11FD9" w:rsidRDefault="004D3790" w:rsidP="009637F1">
            <w:pPr>
              <w:pStyle w:val="a3"/>
              <w:numPr>
                <w:ilvl w:val="0"/>
                <w:numId w:val="162"/>
              </w:numPr>
              <w:tabs>
                <w:tab w:val="left" w:pos="438"/>
              </w:tabs>
              <w:ind w:left="60" w:firstLine="142"/>
              <w:jc w:val="both"/>
            </w:pPr>
            <w:r w:rsidRPr="00B11FD9">
              <w:t>формирование и развитие установок активного, экологически целесообразного, здорового и безопасного образа жизни;</w:t>
            </w:r>
          </w:p>
          <w:p w:rsidR="004D3790" w:rsidRPr="00B11FD9" w:rsidRDefault="004D3790" w:rsidP="009637F1">
            <w:pPr>
              <w:pStyle w:val="a3"/>
              <w:numPr>
                <w:ilvl w:val="0"/>
                <w:numId w:val="162"/>
              </w:numPr>
              <w:tabs>
                <w:tab w:val="left" w:pos="438"/>
              </w:tabs>
              <w:ind w:left="60" w:firstLine="142"/>
              <w:jc w:val="both"/>
            </w:pPr>
            <w:r w:rsidRPr="00B11FD9">
              <w:lastRenderedPageBreak/>
              <w:t>понимание личной и общественной значимости современной культуры безопасности жизнедеятельности;</w:t>
            </w:r>
          </w:p>
          <w:p w:rsidR="004D3790" w:rsidRPr="00B11FD9" w:rsidRDefault="004D3790" w:rsidP="009637F1">
            <w:pPr>
              <w:pStyle w:val="a3"/>
              <w:numPr>
                <w:ilvl w:val="0"/>
                <w:numId w:val="162"/>
              </w:numPr>
              <w:tabs>
                <w:tab w:val="left" w:pos="438"/>
              </w:tabs>
              <w:ind w:left="60" w:firstLine="142"/>
              <w:jc w:val="both"/>
            </w:pPr>
            <w:r w:rsidRPr="00B11FD9">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D3790" w:rsidRPr="00B11FD9" w:rsidRDefault="004D3790" w:rsidP="009637F1">
            <w:pPr>
              <w:pStyle w:val="a3"/>
              <w:numPr>
                <w:ilvl w:val="0"/>
                <w:numId w:val="162"/>
              </w:numPr>
              <w:tabs>
                <w:tab w:val="left" w:pos="438"/>
              </w:tabs>
              <w:ind w:left="60" w:firstLine="142"/>
              <w:jc w:val="both"/>
            </w:pPr>
            <w:r w:rsidRPr="00B11FD9">
              <w:t>понимание роли государства и действующего законодательства в обеспечении национальной безопасности и защиты населения;</w:t>
            </w:r>
          </w:p>
          <w:p w:rsidR="004D3790" w:rsidRPr="00B11FD9" w:rsidRDefault="004D3790" w:rsidP="009637F1">
            <w:pPr>
              <w:pStyle w:val="a3"/>
              <w:numPr>
                <w:ilvl w:val="0"/>
                <w:numId w:val="162"/>
              </w:numPr>
              <w:tabs>
                <w:tab w:val="left" w:pos="438"/>
              </w:tabs>
              <w:ind w:left="60" w:firstLine="142"/>
              <w:jc w:val="both"/>
            </w:pPr>
            <w:r w:rsidRPr="00B11FD9">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4D3790" w:rsidRPr="00B11FD9" w:rsidRDefault="004D3790" w:rsidP="009637F1">
            <w:pPr>
              <w:pStyle w:val="a3"/>
              <w:numPr>
                <w:ilvl w:val="0"/>
                <w:numId w:val="162"/>
              </w:numPr>
              <w:tabs>
                <w:tab w:val="left" w:pos="438"/>
              </w:tabs>
              <w:ind w:left="60" w:firstLine="142"/>
              <w:jc w:val="both"/>
            </w:pPr>
            <w:r w:rsidRPr="00B11FD9">
              <w:t>установление связей между жизненным опытом обучающихся и знаниями из разных предметных областей;</w:t>
            </w:r>
          </w:p>
          <w:p w:rsidR="004D3790" w:rsidRPr="00B11FD9" w:rsidRDefault="004D3790" w:rsidP="009637F1">
            <w:pPr>
              <w:pStyle w:val="a3"/>
              <w:numPr>
                <w:ilvl w:val="0"/>
                <w:numId w:val="162"/>
              </w:numPr>
              <w:tabs>
                <w:tab w:val="left" w:pos="438"/>
              </w:tabs>
              <w:ind w:left="60" w:firstLine="142"/>
              <w:jc w:val="both"/>
            </w:pPr>
            <w:r w:rsidRPr="00B11FD9">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4D3790" w:rsidRPr="00B11FD9" w:rsidRDefault="004D3790" w:rsidP="009637F1">
            <w:pPr>
              <w:pStyle w:val="a3"/>
              <w:numPr>
                <w:ilvl w:val="0"/>
                <w:numId w:val="162"/>
              </w:numPr>
              <w:tabs>
                <w:tab w:val="left" w:pos="438"/>
              </w:tabs>
              <w:ind w:left="60" w:firstLine="142"/>
              <w:jc w:val="both"/>
            </w:pPr>
            <w:r w:rsidRPr="00B11FD9">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4D3790" w:rsidRPr="00B11FD9" w:rsidRDefault="004D3790" w:rsidP="009637F1">
            <w:pPr>
              <w:pStyle w:val="a3"/>
              <w:numPr>
                <w:ilvl w:val="0"/>
                <w:numId w:val="162"/>
              </w:numPr>
              <w:tabs>
                <w:tab w:val="left" w:pos="438"/>
              </w:tabs>
              <w:ind w:left="60" w:firstLine="142"/>
              <w:jc w:val="both"/>
            </w:pPr>
            <w:r w:rsidRPr="00B11FD9">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4D3790" w:rsidRPr="00B11FD9" w:rsidRDefault="004D3790" w:rsidP="009637F1">
            <w:pPr>
              <w:pStyle w:val="a3"/>
              <w:numPr>
                <w:ilvl w:val="0"/>
                <w:numId w:val="162"/>
              </w:numPr>
              <w:tabs>
                <w:tab w:val="left" w:pos="438"/>
              </w:tabs>
              <w:ind w:left="60" w:firstLine="142"/>
              <w:jc w:val="both"/>
            </w:pPr>
            <w:r w:rsidRPr="00B11FD9">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4D3790" w:rsidRPr="00B11FD9" w:rsidRDefault="004D3790" w:rsidP="009637F1">
            <w:pPr>
              <w:pStyle w:val="a3"/>
              <w:numPr>
                <w:ilvl w:val="0"/>
                <w:numId w:val="162"/>
              </w:numPr>
              <w:tabs>
                <w:tab w:val="left" w:pos="438"/>
              </w:tabs>
              <w:ind w:left="60" w:firstLine="142"/>
              <w:jc w:val="both"/>
            </w:pPr>
            <w:r w:rsidRPr="00B11FD9">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w:t>
            </w:r>
            <w:r w:rsidRPr="00B11FD9">
              <w:lastRenderedPageBreak/>
              <w:t xml:space="preserve">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w:t>
            </w:r>
            <w:r w:rsidR="00B64D17" w:rsidRPr="00B11FD9">
              <w:t>"Готов к труду и обороне" (ГТО);</w:t>
            </w:r>
          </w:p>
          <w:p w:rsidR="00B64D17" w:rsidRPr="00B11FD9" w:rsidRDefault="00B64D17" w:rsidP="0080127F">
            <w:pPr>
              <w:pStyle w:val="a3"/>
              <w:tabs>
                <w:tab w:val="left" w:pos="344"/>
              </w:tabs>
              <w:ind w:left="60"/>
              <w:jc w:val="both"/>
            </w:pPr>
          </w:p>
        </w:tc>
      </w:tr>
      <w:tr w:rsidR="00EE7E5A" w:rsidRPr="00B11FD9" w:rsidTr="00243876">
        <w:tc>
          <w:tcPr>
            <w:tcW w:w="9571" w:type="dxa"/>
            <w:gridSpan w:val="2"/>
            <w:tcBorders>
              <w:left w:val="nil"/>
              <w:right w:val="nil"/>
            </w:tcBorders>
          </w:tcPr>
          <w:p w:rsidR="00243876" w:rsidRDefault="00243876" w:rsidP="00EE7E5A">
            <w:pPr>
              <w:pStyle w:val="a3"/>
              <w:tabs>
                <w:tab w:val="left" w:pos="459"/>
              </w:tabs>
              <w:ind w:left="186"/>
              <w:jc w:val="center"/>
              <w:rPr>
                <w:b/>
              </w:rPr>
            </w:pPr>
          </w:p>
          <w:p w:rsidR="00EE7E5A" w:rsidRPr="005E41A2" w:rsidRDefault="00EE7E5A" w:rsidP="00EE7E5A">
            <w:pPr>
              <w:pStyle w:val="a3"/>
              <w:tabs>
                <w:tab w:val="left" w:pos="459"/>
              </w:tabs>
              <w:ind w:left="186"/>
              <w:jc w:val="center"/>
              <w:rPr>
                <w:b/>
              </w:rPr>
            </w:pPr>
            <w:r w:rsidRPr="005E41A2">
              <w:rPr>
                <w:b/>
              </w:rPr>
              <w:t>Целевые установки программы развития универсальных учебных действий</w:t>
            </w:r>
          </w:p>
        </w:tc>
      </w:tr>
      <w:tr w:rsidR="00EE7E5A" w:rsidRPr="00B11FD9" w:rsidTr="00EE7E5A">
        <w:tc>
          <w:tcPr>
            <w:tcW w:w="2208" w:type="dxa"/>
          </w:tcPr>
          <w:p w:rsidR="00EE7E5A" w:rsidRPr="00B11FD9" w:rsidRDefault="003D30D2" w:rsidP="006A1554">
            <w:pPr>
              <w:contextualSpacing/>
              <w:jc w:val="both"/>
            </w:pPr>
            <w:r w:rsidRPr="00B11FD9">
              <w:t>Программа развития универсальных учебных действий</w:t>
            </w:r>
          </w:p>
        </w:tc>
        <w:tc>
          <w:tcPr>
            <w:tcW w:w="7363" w:type="dxa"/>
          </w:tcPr>
          <w:p w:rsidR="003D30D2" w:rsidRPr="00B11FD9" w:rsidRDefault="003D30D2" w:rsidP="009637F1">
            <w:pPr>
              <w:pStyle w:val="a3"/>
              <w:numPr>
                <w:ilvl w:val="0"/>
                <w:numId w:val="162"/>
              </w:numPr>
              <w:tabs>
                <w:tab w:val="left" w:pos="459"/>
              </w:tabs>
              <w:ind w:left="0" w:firstLine="202"/>
              <w:jc w:val="both"/>
            </w:pPr>
            <w:r w:rsidRPr="00B11FD9">
              <w:t>реализация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3D30D2" w:rsidRPr="00B11FD9" w:rsidRDefault="003D30D2" w:rsidP="009637F1">
            <w:pPr>
              <w:pStyle w:val="a3"/>
              <w:numPr>
                <w:ilvl w:val="0"/>
                <w:numId w:val="162"/>
              </w:numPr>
              <w:tabs>
                <w:tab w:val="left" w:pos="459"/>
              </w:tabs>
              <w:ind w:left="0" w:firstLine="202"/>
              <w:jc w:val="both"/>
            </w:pPr>
            <w:r w:rsidRPr="00B11FD9">
              <w:t>повышение эффективности освоения учащимися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3D30D2" w:rsidRPr="00B11FD9" w:rsidRDefault="003D30D2" w:rsidP="009637F1">
            <w:pPr>
              <w:pStyle w:val="a3"/>
              <w:numPr>
                <w:ilvl w:val="0"/>
                <w:numId w:val="162"/>
              </w:numPr>
              <w:tabs>
                <w:tab w:val="left" w:pos="459"/>
              </w:tabs>
              <w:ind w:left="0" w:firstLine="202"/>
              <w:jc w:val="both"/>
            </w:pPr>
            <w:r w:rsidRPr="00B11FD9">
              <w:t>формирование у учащихся основ культуры исследовательской и проектной деятельности и навыков разработки, реализации и общественной презентации учащимися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3D30D2" w:rsidRPr="00B11FD9" w:rsidRDefault="003D30D2" w:rsidP="009637F1">
            <w:pPr>
              <w:pStyle w:val="a3"/>
              <w:numPr>
                <w:ilvl w:val="0"/>
                <w:numId w:val="162"/>
              </w:numPr>
              <w:tabs>
                <w:tab w:val="left" w:pos="459"/>
              </w:tabs>
              <w:ind w:left="0" w:firstLine="202"/>
              <w:jc w:val="both"/>
            </w:pPr>
            <w:r w:rsidRPr="00B11FD9">
              <w:t>развитие у учащихся способности к саморазвитию и самосовершенствованию;</w:t>
            </w:r>
          </w:p>
          <w:p w:rsidR="003D30D2" w:rsidRPr="00B11FD9" w:rsidRDefault="003D30D2" w:rsidP="009637F1">
            <w:pPr>
              <w:pStyle w:val="a3"/>
              <w:numPr>
                <w:ilvl w:val="0"/>
                <w:numId w:val="162"/>
              </w:numPr>
              <w:tabs>
                <w:tab w:val="left" w:pos="459"/>
              </w:tabs>
              <w:ind w:left="0" w:firstLine="202"/>
              <w:jc w:val="both"/>
            </w:pPr>
            <w:r w:rsidRPr="00B11FD9">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3D30D2" w:rsidRPr="00B11FD9" w:rsidRDefault="003D30D2" w:rsidP="009637F1">
            <w:pPr>
              <w:pStyle w:val="a3"/>
              <w:numPr>
                <w:ilvl w:val="0"/>
                <w:numId w:val="162"/>
              </w:numPr>
              <w:tabs>
                <w:tab w:val="left" w:pos="459"/>
              </w:tabs>
              <w:ind w:left="0" w:firstLine="202"/>
              <w:jc w:val="both"/>
            </w:pPr>
            <w:r w:rsidRPr="00B11FD9">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3D30D2" w:rsidRPr="00B11FD9" w:rsidRDefault="003D30D2" w:rsidP="009637F1">
            <w:pPr>
              <w:pStyle w:val="a3"/>
              <w:numPr>
                <w:ilvl w:val="0"/>
                <w:numId w:val="162"/>
              </w:numPr>
              <w:tabs>
                <w:tab w:val="left" w:pos="459"/>
              </w:tabs>
              <w:ind w:left="0" w:firstLine="202"/>
              <w:jc w:val="both"/>
            </w:pPr>
            <w:r w:rsidRPr="00B11FD9">
              <w:t>повышение эффективности усвоения учащимися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3D30D2" w:rsidRPr="00B11FD9" w:rsidRDefault="003D30D2" w:rsidP="009637F1">
            <w:pPr>
              <w:pStyle w:val="a3"/>
              <w:numPr>
                <w:ilvl w:val="0"/>
                <w:numId w:val="162"/>
              </w:numPr>
              <w:tabs>
                <w:tab w:val="left" w:pos="459"/>
              </w:tabs>
              <w:ind w:left="0" w:firstLine="202"/>
              <w:jc w:val="both"/>
            </w:pPr>
            <w:r w:rsidRPr="00B11FD9">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3D30D2" w:rsidRPr="00B11FD9" w:rsidRDefault="003D30D2" w:rsidP="009637F1">
            <w:pPr>
              <w:pStyle w:val="a3"/>
              <w:numPr>
                <w:ilvl w:val="0"/>
                <w:numId w:val="162"/>
              </w:numPr>
              <w:tabs>
                <w:tab w:val="left" w:pos="459"/>
              </w:tabs>
              <w:ind w:left="0" w:firstLine="202"/>
              <w:jc w:val="both"/>
            </w:pPr>
            <w:r w:rsidRPr="00B11FD9">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EE7E5A" w:rsidRPr="00B11FD9" w:rsidRDefault="003D30D2" w:rsidP="009637F1">
            <w:pPr>
              <w:pStyle w:val="a3"/>
              <w:numPr>
                <w:ilvl w:val="0"/>
                <w:numId w:val="162"/>
              </w:numPr>
              <w:tabs>
                <w:tab w:val="left" w:pos="459"/>
              </w:tabs>
              <w:ind w:left="0" w:firstLine="202"/>
              <w:jc w:val="both"/>
            </w:pPr>
            <w:r w:rsidRPr="00B11FD9">
              <w:t xml:space="preserve">формирование и развитие компетенции учащихся в области </w:t>
            </w:r>
            <w:r w:rsidRPr="00B11FD9">
              <w:lastRenderedPageBreak/>
              <w:t>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tc>
      </w:tr>
      <w:tr w:rsidR="003D30D2" w:rsidRPr="00B11FD9" w:rsidTr="006A1554">
        <w:tc>
          <w:tcPr>
            <w:tcW w:w="9571" w:type="dxa"/>
            <w:gridSpan w:val="2"/>
          </w:tcPr>
          <w:p w:rsidR="003D30D2" w:rsidRPr="005E41A2" w:rsidRDefault="003D30D2" w:rsidP="003D30D2">
            <w:pPr>
              <w:pStyle w:val="a3"/>
              <w:tabs>
                <w:tab w:val="left" w:pos="459"/>
              </w:tabs>
              <w:ind w:left="202" w:hanging="202"/>
              <w:jc w:val="center"/>
              <w:rPr>
                <w:b/>
              </w:rPr>
            </w:pPr>
            <w:r w:rsidRPr="005E41A2">
              <w:rPr>
                <w:b/>
              </w:rPr>
              <w:lastRenderedPageBreak/>
              <w:t>Целевые установки программы воспитания и социализации учащихся</w:t>
            </w:r>
          </w:p>
        </w:tc>
      </w:tr>
      <w:tr w:rsidR="003D30D2" w:rsidRPr="00B11FD9" w:rsidTr="00EE7E5A">
        <w:tc>
          <w:tcPr>
            <w:tcW w:w="2208" w:type="dxa"/>
          </w:tcPr>
          <w:p w:rsidR="003D30D2" w:rsidRPr="00B11FD9" w:rsidRDefault="003D30D2" w:rsidP="006A1554">
            <w:pPr>
              <w:contextualSpacing/>
              <w:jc w:val="both"/>
            </w:pPr>
            <w:r w:rsidRPr="00B11FD9">
              <w:t>Программа воспитания и социализации учащихся</w:t>
            </w:r>
          </w:p>
        </w:tc>
        <w:tc>
          <w:tcPr>
            <w:tcW w:w="7363" w:type="dxa"/>
          </w:tcPr>
          <w:p w:rsidR="003D30D2" w:rsidRPr="00B11FD9" w:rsidRDefault="003D30D2" w:rsidP="009637F1">
            <w:pPr>
              <w:pStyle w:val="a3"/>
              <w:numPr>
                <w:ilvl w:val="0"/>
                <w:numId w:val="162"/>
              </w:numPr>
              <w:tabs>
                <w:tab w:val="left" w:pos="459"/>
              </w:tabs>
              <w:ind w:left="60" w:firstLine="142"/>
              <w:jc w:val="both"/>
            </w:pPr>
            <w:r w:rsidRPr="00B11FD9">
              <w:t>освоение учащимися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3D30D2" w:rsidRPr="00B11FD9" w:rsidRDefault="003D30D2" w:rsidP="009637F1">
            <w:pPr>
              <w:pStyle w:val="a3"/>
              <w:numPr>
                <w:ilvl w:val="0"/>
                <w:numId w:val="162"/>
              </w:numPr>
              <w:tabs>
                <w:tab w:val="left" w:pos="459"/>
              </w:tabs>
              <w:ind w:left="60" w:firstLine="142"/>
              <w:jc w:val="both"/>
            </w:pPr>
            <w:r w:rsidRPr="00B11FD9">
              <w:t>формирование готовности учащихся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3D30D2" w:rsidRPr="00B11FD9" w:rsidRDefault="003D30D2" w:rsidP="009637F1">
            <w:pPr>
              <w:pStyle w:val="a3"/>
              <w:numPr>
                <w:ilvl w:val="0"/>
                <w:numId w:val="162"/>
              </w:numPr>
              <w:tabs>
                <w:tab w:val="left" w:pos="459"/>
              </w:tabs>
              <w:ind w:left="60" w:firstLine="142"/>
              <w:jc w:val="both"/>
            </w:pPr>
            <w:r w:rsidRPr="00B11FD9">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учащихся как одной из ценностных составляющих личности учащегося и ориентированной на достижение планируемых результатов освоения основной образовательной программы основного общего образования;</w:t>
            </w:r>
          </w:p>
          <w:p w:rsidR="003D30D2" w:rsidRPr="00B11FD9" w:rsidRDefault="003D30D2" w:rsidP="009637F1">
            <w:pPr>
              <w:pStyle w:val="a3"/>
              <w:numPr>
                <w:ilvl w:val="0"/>
                <w:numId w:val="162"/>
              </w:numPr>
              <w:tabs>
                <w:tab w:val="left" w:pos="459"/>
              </w:tabs>
              <w:ind w:left="60" w:firstLine="142"/>
              <w:jc w:val="both"/>
            </w:pPr>
            <w:r w:rsidRPr="00B11FD9">
              <w:t>формирование экологической культуры;</w:t>
            </w:r>
          </w:p>
          <w:p w:rsidR="003D30D2" w:rsidRPr="00B11FD9" w:rsidRDefault="003D30D2" w:rsidP="009637F1">
            <w:pPr>
              <w:pStyle w:val="a3"/>
              <w:numPr>
                <w:ilvl w:val="0"/>
                <w:numId w:val="162"/>
              </w:numPr>
              <w:tabs>
                <w:tab w:val="left" w:pos="459"/>
              </w:tabs>
              <w:ind w:left="60" w:firstLine="142"/>
              <w:jc w:val="both"/>
            </w:pPr>
            <w:r w:rsidRPr="00B11FD9">
              <w:t>формирование уклада школьной жизни, обеспечивающего создание социальной среды развития учащихся,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учащихся и их родителей (законных представителей);</w:t>
            </w:r>
          </w:p>
          <w:p w:rsidR="003D30D2" w:rsidRPr="00B11FD9" w:rsidRDefault="003D30D2" w:rsidP="009637F1">
            <w:pPr>
              <w:pStyle w:val="a3"/>
              <w:numPr>
                <w:ilvl w:val="0"/>
                <w:numId w:val="162"/>
              </w:numPr>
              <w:tabs>
                <w:tab w:val="left" w:pos="459"/>
              </w:tabs>
              <w:ind w:left="60" w:firstLine="142"/>
              <w:jc w:val="both"/>
            </w:pPr>
            <w:r w:rsidRPr="00B11FD9">
              <w:t>усвоение учащимися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3D30D2" w:rsidRPr="00B11FD9" w:rsidRDefault="003D30D2" w:rsidP="009637F1">
            <w:pPr>
              <w:pStyle w:val="a3"/>
              <w:numPr>
                <w:ilvl w:val="0"/>
                <w:numId w:val="162"/>
              </w:numPr>
              <w:tabs>
                <w:tab w:val="left" w:pos="459"/>
              </w:tabs>
              <w:ind w:left="60" w:firstLine="142"/>
              <w:jc w:val="both"/>
            </w:pPr>
            <w:r w:rsidRPr="00B11FD9">
              <w:t>приобщение учащихся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3D30D2" w:rsidRPr="00B11FD9" w:rsidRDefault="003D30D2" w:rsidP="009637F1">
            <w:pPr>
              <w:pStyle w:val="a3"/>
              <w:numPr>
                <w:ilvl w:val="0"/>
                <w:numId w:val="162"/>
              </w:numPr>
              <w:tabs>
                <w:tab w:val="left" w:pos="459"/>
              </w:tabs>
              <w:ind w:left="60" w:firstLine="142"/>
              <w:jc w:val="both"/>
            </w:pPr>
            <w:r w:rsidRPr="00B11FD9">
              <w:t>социальную самоидентификацию учащихся посредством личностно значимой и общественно приемлемой деятельности;</w:t>
            </w:r>
          </w:p>
          <w:p w:rsidR="003D30D2" w:rsidRPr="00B11FD9" w:rsidRDefault="003D30D2" w:rsidP="009637F1">
            <w:pPr>
              <w:pStyle w:val="a3"/>
              <w:numPr>
                <w:ilvl w:val="0"/>
                <w:numId w:val="162"/>
              </w:numPr>
              <w:tabs>
                <w:tab w:val="left" w:pos="459"/>
              </w:tabs>
              <w:ind w:left="60" w:firstLine="142"/>
              <w:jc w:val="both"/>
            </w:pPr>
            <w:r w:rsidRPr="00B11FD9">
              <w:t>формирование у учащихся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3D30D2" w:rsidRPr="00B11FD9" w:rsidRDefault="003D30D2" w:rsidP="009637F1">
            <w:pPr>
              <w:pStyle w:val="a3"/>
              <w:numPr>
                <w:ilvl w:val="0"/>
                <w:numId w:val="162"/>
              </w:numPr>
              <w:tabs>
                <w:tab w:val="left" w:pos="459"/>
              </w:tabs>
              <w:ind w:left="60" w:firstLine="142"/>
              <w:jc w:val="both"/>
            </w:pPr>
            <w:r w:rsidRPr="00B11FD9">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3D30D2" w:rsidRPr="00B11FD9" w:rsidRDefault="003D30D2" w:rsidP="009637F1">
            <w:pPr>
              <w:pStyle w:val="a3"/>
              <w:numPr>
                <w:ilvl w:val="0"/>
                <w:numId w:val="162"/>
              </w:numPr>
              <w:tabs>
                <w:tab w:val="left" w:pos="459"/>
              </w:tabs>
              <w:ind w:left="60" w:firstLine="142"/>
              <w:jc w:val="both"/>
            </w:pPr>
            <w:r w:rsidRPr="00B11FD9">
              <w:t xml:space="preserve">приобщение учащихся к общественной деятельности и </w:t>
            </w:r>
            <w:r w:rsidRPr="00B11FD9">
              <w:lastRenderedPageBreak/>
              <w:t>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3D30D2" w:rsidRPr="00B11FD9" w:rsidRDefault="003D30D2" w:rsidP="009637F1">
            <w:pPr>
              <w:pStyle w:val="a3"/>
              <w:numPr>
                <w:ilvl w:val="0"/>
                <w:numId w:val="162"/>
              </w:numPr>
              <w:tabs>
                <w:tab w:val="left" w:pos="459"/>
              </w:tabs>
              <w:ind w:left="60" w:firstLine="142"/>
              <w:jc w:val="both"/>
            </w:pPr>
            <w:r w:rsidRPr="00B11FD9">
              <w:t>участие учащихся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3D30D2" w:rsidRPr="00B11FD9" w:rsidRDefault="003D30D2" w:rsidP="009637F1">
            <w:pPr>
              <w:pStyle w:val="a3"/>
              <w:numPr>
                <w:ilvl w:val="0"/>
                <w:numId w:val="162"/>
              </w:numPr>
              <w:tabs>
                <w:tab w:val="left" w:pos="459"/>
              </w:tabs>
              <w:ind w:left="60" w:firstLine="142"/>
              <w:jc w:val="both"/>
            </w:pPr>
            <w:r w:rsidRPr="00B11FD9">
              <w:t>формирование способности противостоять негативным воздействиям социальной среды, факторам микросоциальной среды;</w:t>
            </w:r>
          </w:p>
          <w:p w:rsidR="003D30D2" w:rsidRPr="00B11FD9" w:rsidRDefault="003D30D2" w:rsidP="009637F1">
            <w:pPr>
              <w:pStyle w:val="a3"/>
              <w:numPr>
                <w:ilvl w:val="0"/>
                <w:numId w:val="162"/>
              </w:numPr>
              <w:tabs>
                <w:tab w:val="left" w:pos="459"/>
              </w:tabs>
              <w:ind w:left="60" w:firstLine="142"/>
              <w:jc w:val="both"/>
            </w:pPr>
            <w:r w:rsidRPr="00B11FD9">
              <w:t>развитие педагогической компетентности родителей (законных представителей) в целях содействия социализации учащихся в семье; учет индивидуальных и возрастных особенностей учащихся, культурных и социальных потребностей их семей;</w:t>
            </w:r>
          </w:p>
          <w:p w:rsidR="003D30D2" w:rsidRPr="00B11FD9" w:rsidRDefault="003D30D2" w:rsidP="009637F1">
            <w:pPr>
              <w:pStyle w:val="a3"/>
              <w:numPr>
                <w:ilvl w:val="0"/>
                <w:numId w:val="162"/>
              </w:numPr>
              <w:tabs>
                <w:tab w:val="left" w:pos="459"/>
              </w:tabs>
              <w:ind w:left="60" w:firstLine="142"/>
              <w:jc w:val="both"/>
            </w:pPr>
            <w:r w:rsidRPr="00B11FD9">
              <w:t>формирование у учащихся мотивации к труду, потребности к приобретению профессии;</w:t>
            </w:r>
          </w:p>
          <w:p w:rsidR="003D30D2" w:rsidRPr="00B11FD9" w:rsidRDefault="003D30D2" w:rsidP="009637F1">
            <w:pPr>
              <w:pStyle w:val="a3"/>
              <w:numPr>
                <w:ilvl w:val="0"/>
                <w:numId w:val="162"/>
              </w:numPr>
              <w:tabs>
                <w:tab w:val="left" w:pos="459"/>
              </w:tabs>
              <w:ind w:left="60" w:firstLine="142"/>
              <w:jc w:val="both"/>
            </w:pPr>
            <w:r w:rsidRPr="00B11FD9">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3D30D2" w:rsidRPr="00B11FD9" w:rsidRDefault="003D30D2" w:rsidP="009637F1">
            <w:pPr>
              <w:pStyle w:val="a3"/>
              <w:numPr>
                <w:ilvl w:val="0"/>
                <w:numId w:val="162"/>
              </w:numPr>
              <w:tabs>
                <w:tab w:val="left" w:pos="459"/>
              </w:tabs>
              <w:ind w:left="60" w:firstLine="142"/>
              <w:jc w:val="both"/>
            </w:pPr>
            <w:r w:rsidRPr="00B11FD9">
              <w:t>развитие собственных представлений о перспективах своего профессионального образования и будущей профессиональной деятельности;</w:t>
            </w:r>
          </w:p>
          <w:p w:rsidR="003D30D2" w:rsidRPr="00B11FD9" w:rsidRDefault="003D30D2" w:rsidP="009637F1">
            <w:pPr>
              <w:pStyle w:val="a3"/>
              <w:numPr>
                <w:ilvl w:val="0"/>
                <w:numId w:val="162"/>
              </w:numPr>
              <w:tabs>
                <w:tab w:val="left" w:pos="459"/>
              </w:tabs>
              <w:ind w:left="60" w:firstLine="142"/>
              <w:jc w:val="both"/>
            </w:pPr>
            <w:r w:rsidRPr="00B11FD9">
              <w:t>приобретение практического опыта, соответствующего интересам и способностям учащихся;</w:t>
            </w:r>
          </w:p>
          <w:p w:rsidR="003D30D2" w:rsidRPr="00B11FD9" w:rsidRDefault="003D30D2" w:rsidP="009637F1">
            <w:pPr>
              <w:pStyle w:val="a3"/>
              <w:numPr>
                <w:ilvl w:val="0"/>
                <w:numId w:val="162"/>
              </w:numPr>
              <w:tabs>
                <w:tab w:val="left" w:pos="459"/>
              </w:tabs>
              <w:ind w:left="60" w:firstLine="142"/>
              <w:jc w:val="both"/>
            </w:pPr>
            <w:r w:rsidRPr="00B11FD9">
              <w:t>создание условий для профессиональной ориентации учащихся через 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учащихся с родителями (законными представителями);</w:t>
            </w:r>
          </w:p>
          <w:p w:rsidR="003D30D2" w:rsidRPr="00B11FD9" w:rsidRDefault="003D30D2" w:rsidP="009637F1">
            <w:pPr>
              <w:pStyle w:val="a3"/>
              <w:numPr>
                <w:ilvl w:val="0"/>
                <w:numId w:val="162"/>
              </w:numPr>
              <w:tabs>
                <w:tab w:val="left" w:pos="459"/>
              </w:tabs>
              <w:ind w:left="60" w:firstLine="142"/>
              <w:jc w:val="both"/>
            </w:pPr>
            <w:r w:rsidRPr="00B11FD9">
              <w:t>информирование учащихся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5E41A2" w:rsidRDefault="003D30D2" w:rsidP="009637F1">
            <w:pPr>
              <w:pStyle w:val="a3"/>
              <w:numPr>
                <w:ilvl w:val="0"/>
                <w:numId w:val="162"/>
              </w:numPr>
              <w:tabs>
                <w:tab w:val="left" w:pos="459"/>
              </w:tabs>
              <w:ind w:left="60" w:firstLine="142"/>
              <w:jc w:val="both"/>
            </w:pPr>
            <w:r w:rsidRPr="00B11FD9">
              <w:t>использование средств психолого-педагогической поддержки учащихся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учащихся, их способностей и компетенций, необходимых для продолжения образования и выбора профессии</w:t>
            </w:r>
            <w:r w:rsidR="005E41A2">
              <w:t>;</w:t>
            </w:r>
            <w:r w:rsidRPr="00B11FD9">
              <w:t xml:space="preserve"> </w:t>
            </w:r>
          </w:p>
          <w:p w:rsidR="003D30D2" w:rsidRPr="00B11FD9" w:rsidRDefault="003D30D2" w:rsidP="009637F1">
            <w:pPr>
              <w:pStyle w:val="a3"/>
              <w:numPr>
                <w:ilvl w:val="0"/>
                <w:numId w:val="162"/>
              </w:numPr>
              <w:tabs>
                <w:tab w:val="left" w:pos="459"/>
              </w:tabs>
              <w:ind w:left="60" w:firstLine="142"/>
              <w:jc w:val="both"/>
            </w:pPr>
            <w:r w:rsidRPr="00B11FD9">
              <w:t>осознание учащимися ценности экологически целесообразного, здорового и безопасного образа жизни;</w:t>
            </w:r>
          </w:p>
          <w:p w:rsidR="003D30D2" w:rsidRPr="00B11FD9" w:rsidRDefault="003D30D2" w:rsidP="009637F1">
            <w:pPr>
              <w:pStyle w:val="a3"/>
              <w:numPr>
                <w:ilvl w:val="0"/>
                <w:numId w:val="162"/>
              </w:numPr>
              <w:tabs>
                <w:tab w:val="left" w:pos="459"/>
              </w:tabs>
              <w:ind w:left="60" w:firstLine="142"/>
              <w:jc w:val="both"/>
            </w:pPr>
            <w:r w:rsidRPr="00B11FD9">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w:t>
            </w:r>
            <w:r w:rsidRPr="00B11FD9">
              <w:lastRenderedPageBreak/>
              <w:t>осознания собственных возможностей;</w:t>
            </w:r>
          </w:p>
          <w:p w:rsidR="003D30D2" w:rsidRPr="00B11FD9" w:rsidRDefault="003D30D2" w:rsidP="009637F1">
            <w:pPr>
              <w:pStyle w:val="a3"/>
              <w:numPr>
                <w:ilvl w:val="0"/>
                <w:numId w:val="162"/>
              </w:numPr>
              <w:tabs>
                <w:tab w:val="left" w:pos="459"/>
              </w:tabs>
              <w:ind w:left="60" w:firstLine="142"/>
              <w:jc w:val="both"/>
            </w:pPr>
            <w:r w:rsidRPr="00B11FD9">
              <w:t>осознанное отношение учащихся к выбору индивидуального рациона здорового питания;</w:t>
            </w:r>
          </w:p>
          <w:p w:rsidR="003D30D2" w:rsidRPr="00B11FD9" w:rsidRDefault="003D30D2" w:rsidP="009637F1">
            <w:pPr>
              <w:pStyle w:val="a3"/>
              <w:numPr>
                <w:ilvl w:val="0"/>
                <w:numId w:val="162"/>
              </w:numPr>
              <w:tabs>
                <w:tab w:val="left" w:pos="459"/>
              </w:tabs>
              <w:ind w:left="60" w:firstLine="142"/>
              <w:jc w:val="both"/>
            </w:pPr>
            <w:r w:rsidRPr="00B11FD9">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3D30D2" w:rsidRPr="00B11FD9" w:rsidRDefault="003D30D2" w:rsidP="009637F1">
            <w:pPr>
              <w:pStyle w:val="a3"/>
              <w:numPr>
                <w:ilvl w:val="0"/>
                <w:numId w:val="162"/>
              </w:numPr>
              <w:tabs>
                <w:tab w:val="left" w:pos="459"/>
              </w:tabs>
              <w:ind w:left="60" w:firstLine="142"/>
              <w:jc w:val="both"/>
            </w:pPr>
            <w:r w:rsidRPr="00B11FD9">
              <w:t>овладение современными оздоровительными технологиями, в том числе на основе навыков личной гигиены;</w:t>
            </w:r>
          </w:p>
          <w:p w:rsidR="003D30D2" w:rsidRPr="00B11FD9" w:rsidRDefault="003D30D2" w:rsidP="009637F1">
            <w:pPr>
              <w:pStyle w:val="a3"/>
              <w:numPr>
                <w:ilvl w:val="0"/>
                <w:numId w:val="162"/>
              </w:numPr>
              <w:tabs>
                <w:tab w:val="left" w:pos="459"/>
              </w:tabs>
              <w:ind w:left="60" w:firstLine="142"/>
              <w:jc w:val="both"/>
            </w:pPr>
            <w:r w:rsidRPr="00B11FD9">
              <w:t>формирование готовности учащихся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3D30D2" w:rsidRPr="00B11FD9" w:rsidRDefault="003D30D2" w:rsidP="009637F1">
            <w:pPr>
              <w:pStyle w:val="a3"/>
              <w:numPr>
                <w:ilvl w:val="0"/>
                <w:numId w:val="162"/>
              </w:numPr>
              <w:tabs>
                <w:tab w:val="left" w:pos="459"/>
              </w:tabs>
              <w:ind w:left="60" w:firstLine="142"/>
              <w:jc w:val="both"/>
            </w:pPr>
            <w:r w:rsidRPr="00B11FD9">
              <w:t>осознание учащимися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tc>
      </w:tr>
      <w:tr w:rsidR="003D30D2" w:rsidRPr="00B11FD9" w:rsidTr="006A1554">
        <w:tc>
          <w:tcPr>
            <w:tcW w:w="9571" w:type="dxa"/>
            <w:gridSpan w:val="2"/>
          </w:tcPr>
          <w:p w:rsidR="003D30D2" w:rsidRPr="005E41A2" w:rsidRDefault="003D30D2" w:rsidP="003D30D2">
            <w:pPr>
              <w:pStyle w:val="a3"/>
              <w:tabs>
                <w:tab w:val="left" w:pos="459"/>
              </w:tabs>
              <w:ind w:left="202"/>
              <w:jc w:val="center"/>
              <w:rPr>
                <w:b/>
              </w:rPr>
            </w:pPr>
            <w:r w:rsidRPr="005E41A2">
              <w:rPr>
                <w:b/>
              </w:rPr>
              <w:lastRenderedPageBreak/>
              <w:t xml:space="preserve">Целевые установки </w:t>
            </w:r>
            <w:r w:rsidR="0043343F" w:rsidRPr="005E41A2">
              <w:rPr>
                <w:b/>
              </w:rPr>
              <w:t>программы коррекционной работы</w:t>
            </w:r>
          </w:p>
        </w:tc>
      </w:tr>
      <w:tr w:rsidR="003D30D2" w:rsidTr="00EE7E5A">
        <w:tc>
          <w:tcPr>
            <w:tcW w:w="2208" w:type="dxa"/>
          </w:tcPr>
          <w:p w:rsidR="003D30D2" w:rsidRPr="00B11FD9" w:rsidRDefault="0043343F" w:rsidP="006A1554">
            <w:pPr>
              <w:contextualSpacing/>
              <w:jc w:val="both"/>
            </w:pPr>
            <w:r w:rsidRPr="00B11FD9">
              <w:t>Программа коррекционной работы</w:t>
            </w:r>
          </w:p>
        </w:tc>
        <w:tc>
          <w:tcPr>
            <w:tcW w:w="7363" w:type="dxa"/>
          </w:tcPr>
          <w:p w:rsidR="0043343F" w:rsidRPr="00B11FD9" w:rsidRDefault="0043343F" w:rsidP="009637F1">
            <w:pPr>
              <w:pStyle w:val="a3"/>
              <w:numPr>
                <w:ilvl w:val="0"/>
                <w:numId w:val="162"/>
              </w:numPr>
              <w:tabs>
                <w:tab w:val="left" w:pos="459"/>
              </w:tabs>
              <w:ind w:left="60" w:firstLine="142"/>
              <w:jc w:val="both"/>
            </w:pPr>
            <w:r w:rsidRPr="00B11FD9">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организации, осуществляющей образовательную деятельность;</w:t>
            </w:r>
          </w:p>
          <w:p w:rsidR="0043343F" w:rsidRPr="00B11FD9" w:rsidRDefault="0043343F" w:rsidP="009637F1">
            <w:pPr>
              <w:pStyle w:val="a3"/>
              <w:numPr>
                <w:ilvl w:val="0"/>
                <w:numId w:val="162"/>
              </w:numPr>
              <w:tabs>
                <w:tab w:val="left" w:pos="459"/>
              </w:tabs>
              <w:ind w:left="60" w:firstLine="142"/>
              <w:jc w:val="both"/>
            </w:pPr>
            <w:r w:rsidRPr="00B11FD9">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3D30D2" w:rsidRPr="00B11FD9" w:rsidRDefault="0043343F" w:rsidP="009637F1">
            <w:pPr>
              <w:pStyle w:val="a3"/>
              <w:numPr>
                <w:ilvl w:val="0"/>
                <w:numId w:val="162"/>
              </w:numPr>
              <w:tabs>
                <w:tab w:val="left" w:pos="459"/>
              </w:tabs>
              <w:ind w:left="60" w:firstLine="142"/>
              <w:jc w:val="both"/>
            </w:pPr>
            <w:r w:rsidRPr="00B11FD9">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 оказывающего необходимую техническую помощь.</w:t>
            </w:r>
          </w:p>
        </w:tc>
      </w:tr>
    </w:tbl>
    <w:p w:rsidR="006A1554" w:rsidRDefault="006A1554" w:rsidP="00697311">
      <w:pPr>
        <w:ind w:firstLine="709"/>
        <w:contextualSpacing/>
        <w:jc w:val="both"/>
      </w:pPr>
    </w:p>
    <w:p w:rsidR="00697311" w:rsidRDefault="006230D2" w:rsidP="00697311">
      <w:pPr>
        <w:ind w:firstLine="709"/>
        <w:contextualSpacing/>
        <w:jc w:val="both"/>
      </w:pPr>
      <w: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697311" w:rsidRDefault="00697311" w:rsidP="00697311">
      <w:pPr>
        <w:ind w:firstLine="709"/>
        <w:contextualSpacing/>
        <w:jc w:val="both"/>
      </w:pPr>
      <w:r>
        <w:lastRenderedPageBreak/>
        <w:t>Личностные, метапредметные и предметные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697311" w:rsidRDefault="00697311" w:rsidP="00EE072D">
      <w:pPr>
        <w:pStyle w:val="a3"/>
        <w:numPr>
          <w:ilvl w:val="0"/>
          <w:numId w:val="71"/>
        </w:numPr>
        <w:ind w:left="0" w:firstLine="360"/>
        <w:jc w:val="both"/>
      </w:pPr>
      <w: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697311" w:rsidRDefault="00697311" w:rsidP="00EE072D">
      <w:pPr>
        <w:pStyle w:val="a3"/>
        <w:numPr>
          <w:ilvl w:val="0"/>
          <w:numId w:val="78"/>
        </w:numPr>
        <w:jc w:val="both"/>
      </w:pPr>
      <w: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97311" w:rsidRDefault="00697311" w:rsidP="00EE072D">
      <w:pPr>
        <w:pStyle w:val="a3"/>
        <w:numPr>
          <w:ilvl w:val="0"/>
          <w:numId w:val="78"/>
        </w:numPr>
        <w:jc w:val="both"/>
      </w:pPr>
      <w: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697311" w:rsidRDefault="00697311" w:rsidP="00EE072D">
      <w:pPr>
        <w:pStyle w:val="a3"/>
        <w:numPr>
          <w:ilvl w:val="0"/>
          <w:numId w:val="78"/>
        </w:numPr>
        <w:jc w:val="both"/>
      </w:pPr>
      <w:r>
        <w:t>выявлению и анализу существенных и устойчивых связей и отношений между объектами и процессами;</w:t>
      </w:r>
    </w:p>
    <w:p w:rsidR="00697311" w:rsidRDefault="00697311" w:rsidP="00EE072D">
      <w:pPr>
        <w:pStyle w:val="a3"/>
        <w:numPr>
          <w:ilvl w:val="0"/>
          <w:numId w:val="71"/>
        </w:numPr>
        <w:ind w:left="0" w:firstLine="360"/>
        <w:jc w:val="both"/>
      </w:pPr>
      <w: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знаково –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697311" w:rsidRDefault="00697311" w:rsidP="00EE072D">
      <w:pPr>
        <w:pStyle w:val="a3"/>
        <w:numPr>
          <w:ilvl w:val="0"/>
          <w:numId w:val="79"/>
        </w:numPr>
        <w:ind w:left="0" w:firstLine="426"/>
        <w:jc w:val="both"/>
      </w:pPr>
      <w:r>
        <w:t>учебно-практические задачи, направленные на формирование и оценку навыка разрешения проблем/проблемных ситуаций (принятие решений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697311" w:rsidRDefault="00697311" w:rsidP="00EE072D">
      <w:pPr>
        <w:pStyle w:val="a3"/>
        <w:numPr>
          <w:ilvl w:val="0"/>
          <w:numId w:val="79"/>
        </w:numPr>
        <w:ind w:left="0" w:firstLine="426"/>
        <w:jc w:val="both"/>
      </w:pPr>
      <w:r>
        <w:t>учебно-практические задачи, направленные на формирование и оценку навыка сотрудничества (совместная работа в парах или группах с распределением ролей/функций и разделением ответственности за конечный результат);</w:t>
      </w:r>
    </w:p>
    <w:p w:rsidR="00697311" w:rsidRDefault="00697311" w:rsidP="00EE072D">
      <w:pPr>
        <w:pStyle w:val="a3"/>
        <w:numPr>
          <w:ilvl w:val="0"/>
          <w:numId w:val="79"/>
        </w:numPr>
        <w:ind w:left="0" w:firstLine="426"/>
        <w:jc w:val="both"/>
      </w:pPr>
      <w:r>
        <w:t xml:space="preserve">учебно-практические задачи, направленные на формирование и оценку навыка коммуникации (создание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w:t>
      </w:r>
      <w:r w:rsidR="00263901">
        <w:t>аргументированного мнения и т.п</w:t>
      </w:r>
      <w:r>
        <w:t>.);</w:t>
      </w:r>
    </w:p>
    <w:p w:rsidR="00697311" w:rsidRDefault="00697311" w:rsidP="00EE072D">
      <w:pPr>
        <w:pStyle w:val="a3"/>
        <w:numPr>
          <w:ilvl w:val="0"/>
          <w:numId w:val="79"/>
        </w:numPr>
        <w:ind w:left="0" w:firstLine="426"/>
        <w:jc w:val="both"/>
      </w:pPr>
      <w:r>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697311" w:rsidRDefault="00697311" w:rsidP="00EE072D">
      <w:pPr>
        <w:pStyle w:val="a3"/>
        <w:numPr>
          <w:ilvl w:val="0"/>
          <w:numId w:val="79"/>
        </w:numPr>
        <w:ind w:left="0" w:firstLine="426"/>
        <w:jc w:val="both"/>
      </w:pPr>
      <w:r>
        <w:t>учебно-практические и учебно-познавательные задачи, направленные на формирование и оценку навыка рефлексии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697311" w:rsidRDefault="00697311" w:rsidP="00EE072D">
      <w:pPr>
        <w:pStyle w:val="a3"/>
        <w:numPr>
          <w:ilvl w:val="0"/>
          <w:numId w:val="79"/>
        </w:numPr>
        <w:ind w:left="0" w:firstLine="426"/>
        <w:jc w:val="both"/>
      </w:pPr>
      <w:r>
        <w:lastRenderedPageBreak/>
        <w:t>учебно-практические и учебно-познавательные задачи, направленные на формирование ценностно-смысловых установок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697311" w:rsidRDefault="00697311" w:rsidP="00EE072D">
      <w:pPr>
        <w:pStyle w:val="a3"/>
        <w:numPr>
          <w:ilvl w:val="0"/>
          <w:numId w:val="79"/>
        </w:numPr>
        <w:ind w:left="0" w:firstLine="426"/>
        <w:jc w:val="both"/>
      </w:pPr>
      <w:r>
        <w:t>учебно-практические и учебно-познавательные задачи, направленные на формирование и оценку ИКТ – компетентности учащихся.</w:t>
      </w:r>
    </w:p>
    <w:p w:rsidR="006230D2" w:rsidRDefault="006230D2" w:rsidP="00263901">
      <w:pPr>
        <w:ind w:firstLine="709"/>
        <w:contextualSpacing/>
        <w:jc w:val="both"/>
      </w:pPr>
      <w: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r w:rsidR="005E41A2">
        <w:t xml:space="preserve"> </w:t>
      </w:r>
      <w:r w:rsidRPr="006230D2">
        <w:t>Планируемые результаты опираются на ведущие целевые установки, отражающие</w:t>
      </w:r>
      <w:r w:rsidR="005E41A2">
        <w:t xml:space="preserve"> </w:t>
      </w:r>
      <w:r w:rsidRPr="006230D2">
        <w:t>основной, сущностный вклад каждой изучаемой</w:t>
      </w:r>
      <w:r w:rsidR="00263901">
        <w:t xml:space="preserve"> программы в развитие личности уча</w:t>
      </w:r>
      <w:r w:rsidRPr="006230D2">
        <w:t>щихся, их способностей.</w:t>
      </w:r>
    </w:p>
    <w:p w:rsidR="006A1554" w:rsidRDefault="006A1554" w:rsidP="006230D2">
      <w:pPr>
        <w:contextualSpacing/>
        <w:jc w:val="both"/>
      </w:pPr>
    </w:p>
    <w:p w:rsidR="004B21AF" w:rsidRDefault="004B21AF" w:rsidP="006230D2">
      <w:pPr>
        <w:contextualSpacing/>
        <w:jc w:val="both"/>
      </w:pPr>
    </w:p>
    <w:p w:rsidR="004B21AF" w:rsidRDefault="004B21AF" w:rsidP="009637F1">
      <w:pPr>
        <w:pStyle w:val="a3"/>
        <w:widowControl w:val="0"/>
        <w:numPr>
          <w:ilvl w:val="2"/>
          <w:numId w:val="367"/>
        </w:numPr>
        <w:autoSpaceDE w:val="0"/>
        <w:autoSpaceDN w:val="0"/>
        <w:adjustRightInd w:val="0"/>
        <w:ind w:left="0" w:firstLine="0"/>
        <w:jc w:val="center"/>
        <w:rPr>
          <w:b/>
        </w:rPr>
      </w:pPr>
      <w:r w:rsidRPr="00511CF0">
        <w:rPr>
          <w:b/>
        </w:rPr>
        <w:t xml:space="preserve"> Структура планируемых результатов</w:t>
      </w:r>
    </w:p>
    <w:p w:rsidR="00511CF0" w:rsidRPr="00511CF0" w:rsidRDefault="00511CF0" w:rsidP="00511CF0">
      <w:pPr>
        <w:pStyle w:val="a3"/>
        <w:widowControl w:val="0"/>
        <w:autoSpaceDE w:val="0"/>
        <w:autoSpaceDN w:val="0"/>
        <w:adjustRightInd w:val="0"/>
        <w:ind w:left="0"/>
        <w:rPr>
          <w:b/>
        </w:rPr>
      </w:pPr>
    </w:p>
    <w:p w:rsidR="004B21AF" w:rsidRPr="00BD4235" w:rsidRDefault="004B21AF" w:rsidP="004B21AF">
      <w:pPr>
        <w:pStyle w:val="af4"/>
        <w:tabs>
          <w:tab w:val="clear" w:pos="4677"/>
          <w:tab w:val="clear" w:pos="9355"/>
        </w:tabs>
        <w:overflowPunct w:val="0"/>
        <w:spacing w:line="276" w:lineRule="auto"/>
        <w:ind w:firstLine="709"/>
        <w:jc w:val="both"/>
        <w:textAlignment w:val="baseline"/>
        <w:rPr>
          <w:szCs w:val="28"/>
        </w:rPr>
      </w:pPr>
      <w:r w:rsidRPr="00BD4235">
        <w:rPr>
          <w:bCs/>
          <w:szCs w:val="28"/>
        </w:rPr>
        <w:t>В стру</w:t>
      </w:r>
      <w:r w:rsidRPr="00BD4235">
        <w:rPr>
          <w:szCs w:val="28"/>
        </w:rPr>
        <w:t xml:space="preserve">ктуре планируемых результатов выделяется </w:t>
      </w:r>
      <w:r w:rsidRPr="00BD4235">
        <w:rPr>
          <w:b/>
          <w:szCs w:val="28"/>
        </w:rPr>
        <w:t xml:space="preserve">следующие группы: </w:t>
      </w:r>
    </w:p>
    <w:p w:rsidR="004B21AF" w:rsidRPr="006E2824" w:rsidRDefault="004B21AF" w:rsidP="004B21AF">
      <w:pPr>
        <w:pStyle w:val="af4"/>
        <w:tabs>
          <w:tab w:val="clear" w:pos="4677"/>
          <w:tab w:val="clear" w:pos="9355"/>
        </w:tabs>
        <w:overflowPunct w:val="0"/>
        <w:spacing w:line="276" w:lineRule="auto"/>
        <w:ind w:firstLine="709"/>
        <w:jc w:val="both"/>
        <w:textAlignment w:val="baseline"/>
      </w:pPr>
      <w:r w:rsidRPr="006E2824">
        <w:rPr>
          <w:b/>
        </w:rPr>
        <w:t xml:space="preserve">1. Личностные результаты освоения основной образовательной программы </w:t>
      </w:r>
      <w:r w:rsidRPr="006E2824">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6E2824">
        <w:rPr>
          <w:b/>
        </w:rPr>
        <w:t>исключительно неперсонифицированной</w:t>
      </w:r>
      <w:r w:rsidRPr="006E2824">
        <w:t xml:space="preserve"> информации.</w:t>
      </w:r>
    </w:p>
    <w:p w:rsidR="004B21AF" w:rsidRPr="006E2824" w:rsidRDefault="004B21AF" w:rsidP="004B21AF">
      <w:pPr>
        <w:spacing w:line="276" w:lineRule="auto"/>
        <w:ind w:firstLine="709"/>
        <w:jc w:val="both"/>
      </w:pPr>
    </w:p>
    <w:p w:rsidR="004B21AF" w:rsidRPr="006E2824" w:rsidRDefault="004B21AF" w:rsidP="004B21AF">
      <w:pPr>
        <w:spacing w:line="276" w:lineRule="auto"/>
        <w:ind w:firstLine="709"/>
        <w:jc w:val="both"/>
      </w:pPr>
      <w:r w:rsidRPr="006E2824">
        <w:rPr>
          <w:b/>
        </w:rPr>
        <w:t xml:space="preserve">2. Метапредметные результаты освоения основной образовательной программы </w:t>
      </w:r>
      <w:r w:rsidRPr="006E2824">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B21AF" w:rsidRPr="006E2824" w:rsidRDefault="004B21AF" w:rsidP="004B21AF">
      <w:pPr>
        <w:spacing w:line="276" w:lineRule="auto"/>
        <w:ind w:firstLine="709"/>
        <w:jc w:val="both"/>
        <w:rPr>
          <w:b/>
        </w:rPr>
      </w:pPr>
    </w:p>
    <w:p w:rsidR="004B21AF" w:rsidRPr="006E2824" w:rsidRDefault="004B21AF" w:rsidP="004B21AF">
      <w:pPr>
        <w:spacing w:line="276" w:lineRule="auto"/>
        <w:ind w:firstLine="709"/>
        <w:jc w:val="both"/>
      </w:pPr>
      <w:r w:rsidRPr="006E2824">
        <w:rPr>
          <w:b/>
        </w:rPr>
        <w:t xml:space="preserve">3. Предметные результаты освоения основной образовательной программы </w:t>
      </w:r>
      <w:r w:rsidRPr="006E2824">
        <w:t>представлены в соответствии с группами результатов учебных предметов, раскрывают и детализируют их.</w:t>
      </w:r>
    </w:p>
    <w:p w:rsidR="004B21AF" w:rsidRPr="006E2824" w:rsidRDefault="004B21AF" w:rsidP="004B21AF">
      <w:pPr>
        <w:spacing w:line="276" w:lineRule="auto"/>
        <w:ind w:firstLine="709"/>
        <w:jc w:val="both"/>
      </w:pPr>
      <w:r w:rsidRPr="006E2824">
        <w:t>Предметные результаты приводятся в блоках</w:t>
      </w:r>
      <w:r w:rsidRPr="006E2824">
        <w:rPr>
          <w:b/>
        </w:rPr>
        <w:t xml:space="preserve"> «</w:t>
      </w:r>
      <w:r w:rsidRPr="006E2824">
        <w:t>Выпускник научится» и «Выпускник получит возможность научиться»,</w:t>
      </w:r>
      <w:r w:rsidRPr="00771788">
        <w:t xml:space="preserve"> относящихся</w:t>
      </w:r>
      <w:r w:rsidRPr="006E2824">
        <w:rPr>
          <w:b/>
        </w:rPr>
        <w:t xml:space="preserve">  </w:t>
      </w:r>
      <w:r w:rsidRPr="006E2824">
        <w:t>к</w:t>
      </w:r>
      <w:r w:rsidRPr="006E2824">
        <w:rPr>
          <w:b/>
        </w:rPr>
        <w:t xml:space="preserve"> </w:t>
      </w:r>
      <w:r w:rsidRPr="006E2824">
        <w:t>каждому учебному предмету: «Русский язык», «Лит</w:t>
      </w:r>
      <w:r>
        <w:t xml:space="preserve">ература», «Коми язык», «Коми литература», «Английский язык»,  «Математика. Алгебра. Геометрия», </w:t>
      </w:r>
      <w:r w:rsidRPr="006E2824">
        <w:t>«Информатика</w:t>
      </w:r>
      <w:r>
        <w:t xml:space="preserve"> и ИКТ</w:t>
      </w:r>
      <w:r w:rsidRPr="006E2824">
        <w:t>»,  «История</w:t>
      </w:r>
      <w:r>
        <w:t xml:space="preserve">», </w:t>
      </w:r>
      <w:r w:rsidRPr="006E2824">
        <w:t xml:space="preserve"> «Обществознание», «География», «Физика», «Биология», «Химия», «Изобразительное искусство», «Музыка», «Технология», «Физическая культура»</w:t>
      </w:r>
      <w:r>
        <w:t xml:space="preserve">, </w:t>
      </w:r>
      <w:r w:rsidRPr="006E2824">
        <w:t xml:space="preserve"> «Основы безопасности жизнедеятельности». </w:t>
      </w:r>
    </w:p>
    <w:p w:rsidR="004B21AF" w:rsidRPr="006E2824" w:rsidRDefault="004B21AF" w:rsidP="004B21AF">
      <w:pPr>
        <w:spacing w:line="276" w:lineRule="auto"/>
        <w:ind w:firstLine="709"/>
        <w:jc w:val="both"/>
      </w:pPr>
      <w:r w:rsidRPr="006E2824">
        <w:t xml:space="preserve">В блок </w:t>
      </w:r>
      <w:r w:rsidRPr="00511CF0">
        <w:rPr>
          <w:b/>
        </w:rPr>
        <w:t>«Выпускник научится»</w:t>
      </w:r>
      <w:r w:rsidRPr="006E2824">
        <w:t xml:space="preserve"> включены планируемые результаты,  овладение которыми принципиально необходимо для успешного обучения и социализации и которые могут быть освоены всеми обучающихся.</w:t>
      </w:r>
    </w:p>
    <w:p w:rsidR="004B21AF" w:rsidRPr="006E2824" w:rsidRDefault="004B21AF" w:rsidP="004B21AF">
      <w:pPr>
        <w:spacing w:line="276" w:lineRule="auto"/>
        <w:ind w:firstLine="709"/>
        <w:jc w:val="both"/>
      </w:pPr>
      <w:r w:rsidRPr="006E2824">
        <w:t xml:space="preserve">Достижение планируемых результатов, отнесенных к блоку </w:t>
      </w:r>
      <w:r w:rsidRPr="00511CF0">
        <w:rPr>
          <w:b/>
        </w:rPr>
        <w:t>«Выпускник научится»,</w:t>
      </w:r>
      <w:r w:rsidRPr="006E2824">
        <w:t xml:space="preserve"> выносится на итоговое оценивание, которое будет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w:t>
      </w:r>
      <w:r w:rsidRPr="006E2824">
        <w:lastRenderedPageBreak/>
        <w:t>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B21AF" w:rsidRPr="006E2824" w:rsidRDefault="004B21AF" w:rsidP="004B21AF">
      <w:pPr>
        <w:spacing w:line="276" w:lineRule="auto"/>
        <w:ind w:firstLine="709"/>
        <w:jc w:val="both"/>
      </w:pPr>
      <w:r w:rsidRPr="006E2824">
        <w:t xml:space="preserve">В блоке </w:t>
      </w:r>
      <w:r w:rsidRPr="00511CF0">
        <w:rPr>
          <w:b/>
        </w:rPr>
        <w:t>«Выпускник получит возможность научиться»</w:t>
      </w:r>
      <w:r w:rsidRPr="006E2824">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4B21AF" w:rsidRPr="00B95B15" w:rsidRDefault="004B21AF" w:rsidP="004B21AF">
      <w:pPr>
        <w:spacing w:line="276" w:lineRule="auto"/>
        <w:ind w:firstLine="709"/>
        <w:jc w:val="both"/>
      </w:pPr>
      <w:r w:rsidRPr="00B95B15">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ведется в ходе текущего и промежуточного оценивания, а полученные результаты фиксируются  в виде накопленной оценки (в форме портфеля достижений) их необходимо  учитывать при определении итоговой оценки.</w:t>
      </w:r>
    </w:p>
    <w:p w:rsidR="004B21AF" w:rsidRDefault="004B21AF" w:rsidP="004B21AF">
      <w:pPr>
        <w:spacing w:line="276" w:lineRule="auto"/>
        <w:ind w:firstLine="709"/>
        <w:jc w:val="both"/>
      </w:pPr>
      <w:r w:rsidRPr="00B95B15">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учитель использует такие педагогические технологии, которые основаны на </w:t>
      </w:r>
      <w:r w:rsidRPr="00B95B15">
        <w:rPr>
          <w:bCs/>
          <w:iCs/>
        </w:rPr>
        <w:t>дифференциации требований</w:t>
      </w:r>
      <w:r w:rsidRPr="00B95B15">
        <w:t xml:space="preserve"> к подготовке обучающихся.</w:t>
      </w:r>
    </w:p>
    <w:p w:rsidR="004B21AF" w:rsidRDefault="004B21AF" w:rsidP="004B21AF">
      <w:pPr>
        <w:widowControl w:val="0"/>
        <w:autoSpaceDE w:val="0"/>
        <w:autoSpaceDN w:val="0"/>
        <w:adjustRightInd w:val="0"/>
        <w:spacing w:line="276" w:lineRule="auto"/>
        <w:ind w:firstLine="540"/>
        <w:jc w:val="both"/>
      </w:pPr>
      <w:r w:rsidRPr="0087508D">
        <w:t>ФГОС ООО устанавливает требования к резул</w:t>
      </w:r>
      <w:r>
        <w:t>ьтатам освоения учащимися основ</w:t>
      </w:r>
      <w:r w:rsidRPr="0087508D">
        <w:t>ной образовательной программы основного общего образования:</w:t>
      </w:r>
    </w:p>
    <w:p w:rsidR="004B21AF" w:rsidRDefault="004B21AF" w:rsidP="004B21AF">
      <w:pPr>
        <w:spacing w:line="276" w:lineRule="auto"/>
        <w:contextualSpacing/>
        <w:jc w:val="center"/>
      </w:pPr>
    </w:p>
    <w:p w:rsidR="004B21AF" w:rsidRPr="007526EB" w:rsidRDefault="004B21AF" w:rsidP="00511CF0">
      <w:pPr>
        <w:spacing w:line="276" w:lineRule="auto"/>
        <w:ind w:firstLine="709"/>
        <w:contextualSpacing/>
        <w:jc w:val="both"/>
        <w:rPr>
          <w:b/>
        </w:rPr>
      </w:pPr>
      <w:r>
        <w:t xml:space="preserve"> </w:t>
      </w:r>
    </w:p>
    <w:p w:rsidR="004B21AF" w:rsidRDefault="004B21AF" w:rsidP="009637F1">
      <w:pPr>
        <w:pStyle w:val="2"/>
        <w:numPr>
          <w:ilvl w:val="2"/>
          <w:numId w:val="367"/>
        </w:numPr>
        <w:spacing w:line="276" w:lineRule="auto"/>
        <w:ind w:left="0" w:hanging="11"/>
        <w:jc w:val="center"/>
        <w:rPr>
          <w:rStyle w:val="20"/>
          <w:rFonts w:ascii="Times New Roman" w:hAnsi="Times New Roman" w:cs="Times New Roman"/>
          <w:b/>
          <w:color w:val="auto"/>
          <w:sz w:val="24"/>
          <w:szCs w:val="24"/>
        </w:rPr>
      </w:pPr>
      <w:bookmarkStart w:id="3" w:name="_Toc405145648"/>
      <w:bookmarkStart w:id="4" w:name="_Toc406058977"/>
      <w:bookmarkStart w:id="5" w:name="_Toc409691626"/>
      <w:r w:rsidRPr="008F081D">
        <w:rPr>
          <w:rStyle w:val="20"/>
          <w:rFonts w:ascii="Times New Roman" w:hAnsi="Times New Roman" w:cs="Times New Roman"/>
          <w:b/>
          <w:color w:val="auto"/>
          <w:sz w:val="24"/>
          <w:szCs w:val="24"/>
        </w:rPr>
        <w:t xml:space="preserve">Личностные результаты освоения </w:t>
      </w:r>
      <w:bookmarkEnd w:id="3"/>
      <w:bookmarkEnd w:id="4"/>
      <w:bookmarkEnd w:id="5"/>
      <w:r w:rsidRPr="008F081D">
        <w:rPr>
          <w:rStyle w:val="20"/>
          <w:rFonts w:ascii="Times New Roman" w:hAnsi="Times New Roman" w:cs="Times New Roman"/>
          <w:b/>
          <w:color w:val="auto"/>
          <w:sz w:val="24"/>
          <w:szCs w:val="24"/>
        </w:rPr>
        <w:t>осн</w:t>
      </w:r>
      <w:r>
        <w:rPr>
          <w:rStyle w:val="20"/>
          <w:rFonts w:ascii="Times New Roman" w:hAnsi="Times New Roman" w:cs="Times New Roman"/>
          <w:b/>
          <w:color w:val="auto"/>
          <w:sz w:val="24"/>
          <w:szCs w:val="24"/>
        </w:rPr>
        <w:t>овной образовательной программы</w:t>
      </w:r>
    </w:p>
    <w:p w:rsidR="004B21AF" w:rsidRPr="008F081D" w:rsidRDefault="004B21AF" w:rsidP="004B21AF">
      <w:pPr>
        <w:pStyle w:val="a3"/>
        <w:ind w:left="1080"/>
      </w:pPr>
    </w:p>
    <w:p w:rsidR="004B21AF" w:rsidRDefault="004B21AF" w:rsidP="004B21AF">
      <w:pPr>
        <w:widowControl w:val="0"/>
        <w:autoSpaceDE w:val="0"/>
        <w:autoSpaceDN w:val="0"/>
        <w:adjustRightInd w:val="0"/>
        <w:spacing w:line="276" w:lineRule="auto"/>
        <w:ind w:firstLine="540"/>
        <w:jc w:val="both"/>
      </w:pPr>
      <w:r w:rsidRPr="0087508D">
        <w:t>ФГОС ООО устанавливает требования к резул</w:t>
      </w:r>
      <w:r>
        <w:t>ьтатам освоения учащимися основ</w:t>
      </w:r>
      <w:r w:rsidRPr="0087508D">
        <w:t>ной образовательной программы основного общего образования:</w:t>
      </w:r>
    </w:p>
    <w:p w:rsidR="004B21AF" w:rsidRPr="00E262CB" w:rsidRDefault="004B21AF" w:rsidP="004B21AF">
      <w:pPr>
        <w:spacing w:line="276" w:lineRule="auto"/>
        <w:ind w:firstLine="709"/>
        <w:jc w:val="both"/>
        <w:rPr>
          <w:rStyle w:val="dash041e005f0431005f044b005f0447005f043d005f044b005f0439005f005fchar1char1"/>
        </w:rPr>
      </w:pPr>
      <w:r w:rsidRPr="00E262CB">
        <w:rPr>
          <w:rStyle w:val="dash041e005f0431005f044b005f0447005f043d005f044b005f0439005f005fchar1char1"/>
        </w:rPr>
        <w:t xml:space="preserve">1. </w:t>
      </w:r>
      <w:r w:rsidRPr="008F081D">
        <w:rPr>
          <w:rStyle w:val="dash041e005f0431005f044b005f0447005f043d005f044b005f0439005f005fchar1char1"/>
          <w:b/>
        </w:rPr>
        <w:t>Российская гражданская идентичность</w:t>
      </w:r>
      <w:r w:rsidRPr="00E262CB">
        <w:rPr>
          <w:rStyle w:val="dash041e005f0431005f044b005f0447005f043d005f044b005f0439005f005fchar1char1"/>
        </w:rPr>
        <w:t xml:space="preserve"> (патриотизм, уважение к Отечеству, к прошлому и настоящему многонационального народа России,  чувство ответственности и </w:t>
      </w:r>
      <w:r w:rsidRPr="00E262CB">
        <w:rPr>
          <w:rStyle w:val="dash041e005f0431005f044b005f0447005f043d005f044b005f0439005f005fchar1char1"/>
        </w:rPr>
        <w:lastRenderedPageBreak/>
        <w:t>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B21AF" w:rsidRPr="00E262CB" w:rsidRDefault="004B21AF" w:rsidP="004B21AF">
      <w:pPr>
        <w:spacing w:line="276" w:lineRule="auto"/>
        <w:ind w:firstLine="709"/>
        <w:jc w:val="both"/>
        <w:rPr>
          <w:rStyle w:val="dash041e005f0431005f044b005f0447005f043d005f044b005f0439005f005fchar1char1"/>
        </w:rPr>
      </w:pPr>
      <w:r w:rsidRPr="00E262CB">
        <w:rPr>
          <w:rStyle w:val="dash041e005f0431005f044b005f0447005f043d005f044b005f0439005f005fchar1char1"/>
        </w:rPr>
        <w:t xml:space="preserve">2. </w:t>
      </w:r>
      <w:r w:rsidRPr="008F081D">
        <w:rPr>
          <w:rStyle w:val="dash041e005f0431005f044b005f0447005f043d005f044b005f0439005f005fchar1char1"/>
          <w:b/>
        </w:rPr>
        <w:t>Готовность и способность обучающихся к саморазвитию и самообразованию</w:t>
      </w:r>
      <w:r w:rsidRPr="00E262CB">
        <w:rPr>
          <w:rStyle w:val="dash041e005f0431005f044b005f0447005f043d005f044b005f0439005f005fchar1char1"/>
        </w:rPr>
        <w:t xml:space="preserve">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B21AF" w:rsidRPr="00E262CB" w:rsidRDefault="004B21AF" w:rsidP="004B21AF">
      <w:pPr>
        <w:spacing w:line="276" w:lineRule="auto"/>
        <w:ind w:firstLine="709"/>
        <w:jc w:val="both"/>
        <w:rPr>
          <w:rStyle w:val="dash041e005f0431005f044b005f0447005f043d005f044b005f0439005f005fchar1char1"/>
        </w:rPr>
      </w:pPr>
      <w:r w:rsidRPr="00E262CB">
        <w:rPr>
          <w:rStyle w:val="dash041e005f0431005f044b005f0447005f043d005f044b005f0439005f005fchar1char1"/>
        </w:rPr>
        <w:t xml:space="preserve">3. </w:t>
      </w:r>
      <w:r w:rsidRPr="008F081D">
        <w:rPr>
          <w:rStyle w:val="dash041e005f0431005f044b005f0447005f043d005f044b005f0439005f005fchar1char1"/>
          <w:b/>
        </w:rPr>
        <w:t>Развитое моральное сознание и компетентность в решении моральных проблем</w:t>
      </w:r>
      <w:r w:rsidRPr="00E262CB">
        <w:rPr>
          <w:rStyle w:val="dash041e005f0431005f044b005f0447005f043d005f044b005f0439005f005fchar1char1"/>
        </w:rPr>
        <w:t xml:space="preserve">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B21AF" w:rsidRPr="00E262CB" w:rsidRDefault="004B21AF" w:rsidP="004B21AF">
      <w:pPr>
        <w:spacing w:line="276" w:lineRule="auto"/>
        <w:ind w:firstLine="709"/>
        <w:jc w:val="both"/>
        <w:rPr>
          <w:rStyle w:val="dash041e005f0431005f044b005f0447005f043d005f044b005f0439005f005fchar1char1"/>
        </w:rPr>
      </w:pPr>
      <w:r w:rsidRPr="00E262CB">
        <w:rPr>
          <w:rStyle w:val="dash041e005f0431005f044b005f0447005f043d005f044b005f0439005f005fchar1char1"/>
        </w:rPr>
        <w:t xml:space="preserve">4. </w:t>
      </w:r>
      <w:r w:rsidRPr="008F081D">
        <w:rPr>
          <w:rStyle w:val="dash041e005f0431005f044b005f0447005f043d005f044b005f0439005f005fchar1char1"/>
          <w:b/>
        </w:rPr>
        <w:t>Сформированность целостного мировоззрения</w:t>
      </w:r>
      <w:r w:rsidRPr="00E262CB">
        <w:rPr>
          <w:rStyle w:val="dash041e005f0431005f044b005f0447005f043d005f044b005f0439005f005fchar1char1"/>
        </w:rPr>
        <w:t>,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B21AF" w:rsidRDefault="004B21AF" w:rsidP="004B21AF">
      <w:pPr>
        <w:spacing w:line="276" w:lineRule="auto"/>
        <w:ind w:firstLine="709"/>
        <w:jc w:val="both"/>
        <w:rPr>
          <w:rStyle w:val="dash041e005f0431005f044b005f0447005f043d005f044b005f0439005f005fchar1char1"/>
        </w:rPr>
      </w:pPr>
      <w:r w:rsidRPr="00E262CB">
        <w:rPr>
          <w:rStyle w:val="dash041e005f0431005f044b005f0447005f043d005f044b005f0439005f005fchar1char1"/>
        </w:rPr>
        <w:t xml:space="preserve">5. </w:t>
      </w:r>
      <w:r w:rsidRPr="008F081D">
        <w:rPr>
          <w:rStyle w:val="dash041e005f0431005f044b005f0447005f043d005f044b005f0439005f005fchar1char1"/>
          <w:b/>
        </w:rPr>
        <w:t>Осознанное, уважительное и доброжелательное отношение к другому человеку,</w:t>
      </w:r>
      <w:r w:rsidRPr="00E262CB">
        <w:rPr>
          <w:rStyle w:val="dash041e005f0431005f044b005f0447005f043d005f044b005f0439005f005fchar1char1"/>
        </w:rPr>
        <w:t xml:space="preserve">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4B21AF" w:rsidRPr="00E262CB" w:rsidRDefault="004B21AF" w:rsidP="004B21AF">
      <w:pPr>
        <w:spacing w:line="276" w:lineRule="auto"/>
        <w:ind w:firstLine="709"/>
        <w:jc w:val="both"/>
        <w:rPr>
          <w:rStyle w:val="dash041e005f0431005f044b005f0447005f043d005f044b005f0439005f005fchar1char1"/>
        </w:rPr>
      </w:pPr>
      <w:r w:rsidRPr="00E262CB">
        <w:rPr>
          <w:rStyle w:val="dash041e005f0431005f044b005f0447005f043d005f044b005f0439005f005fchar1char1"/>
        </w:rPr>
        <w:t xml:space="preserve">6. </w:t>
      </w:r>
      <w:r w:rsidRPr="008F081D">
        <w:rPr>
          <w:rStyle w:val="dash041e005f0431005f044b005f0447005f043d005f044b005f0439005f005fchar1char1"/>
          <w:b/>
        </w:rPr>
        <w:t>Освоенность социальных норм, правил поведения</w:t>
      </w:r>
      <w:r w:rsidRPr="00E262CB">
        <w:rPr>
          <w:rStyle w:val="dash041e005f0431005f044b005f0447005f043d005f044b005f0439005f005fchar1char1"/>
        </w:rPr>
        <w:t xml:space="preserve">, ролей и форм социальной жизни в группах и сообществах. Участие в школьном самоуправлении и общественной </w:t>
      </w:r>
      <w:r w:rsidRPr="00E262CB">
        <w:rPr>
          <w:rStyle w:val="dash041e005f0431005f044b005f0447005f043d005f044b005f0439005f005fchar1char1"/>
        </w:rPr>
        <w:lastRenderedPageBreak/>
        <w:t>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B21AF" w:rsidRPr="00E262CB" w:rsidRDefault="004B21AF" w:rsidP="004B21AF">
      <w:pPr>
        <w:spacing w:line="276" w:lineRule="auto"/>
        <w:ind w:firstLine="709"/>
        <w:jc w:val="both"/>
        <w:rPr>
          <w:rStyle w:val="dash041e005f0431005f044b005f0447005f043d005f044b005f0439005f005fchar1char1"/>
        </w:rPr>
      </w:pPr>
      <w:r w:rsidRPr="00E262CB">
        <w:rPr>
          <w:rStyle w:val="dash041e005f0431005f044b005f0447005f043d005f044b005f0439005f005fchar1char1"/>
        </w:rPr>
        <w:t xml:space="preserve">7. </w:t>
      </w:r>
      <w:r w:rsidRPr="008F081D">
        <w:rPr>
          <w:rStyle w:val="dash041e005f0431005f044b005f0447005f043d005f044b005f0439005f005fchar1char1"/>
          <w:b/>
        </w:rPr>
        <w:t>Сформированность ценности здорового и безопасного образа жизни;</w:t>
      </w:r>
      <w:r w:rsidRPr="00E262CB">
        <w:rPr>
          <w:rStyle w:val="dash041e005f0431005f044b005f0447005f043d005f044b005f0439005f005fchar1char1"/>
        </w:rPr>
        <w:t xml:space="preserve">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B21AF" w:rsidRPr="00E262CB" w:rsidRDefault="004B21AF" w:rsidP="004B21AF">
      <w:pPr>
        <w:spacing w:line="276" w:lineRule="auto"/>
        <w:ind w:firstLine="709"/>
        <w:jc w:val="both"/>
        <w:rPr>
          <w:rStyle w:val="dash041e005f0431005f044b005f0447005f043d005f044b005f0439005f005fchar1char1"/>
        </w:rPr>
      </w:pPr>
      <w:r w:rsidRPr="00E262CB">
        <w:rPr>
          <w:rStyle w:val="dash041e005f0431005f044b005f0447005f043d005f044b005f0439005f005fchar1char1"/>
        </w:rPr>
        <w:t xml:space="preserve">8. </w:t>
      </w:r>
      <w:r w:rsidRPr="008F081D">
        <w:rPr>
          <w:rStyle w:val="dash041e005f0431005f044b005f0447005f043d005f044b005f0439005f005fchar1char1"/>
          <w:b/>
        </w:rPr>
        <w:t>Развитость эстетического сознания</w:t>
      </w:r>
      <w:r w:rsidRPr="00E262CB">
        <w:rPr>
          <w:rStyle w:val="dash041e005f0431005f044b005f0447005f043d005f044b005f0439005f005fchar1char1"/>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B21AF" w:rsidRPr="00B708A8" w:rsidRDefault="004B21AF" w:rsidP="004B21AF">
      <w:pPr>
        <w:spacing w:line="276" w:lineRule="auto"/>
        <w:ind w:firstLine="709"/>
        <w:jc w:val="both"/>
        <w:rPr>
          <w:sz w:val="28"/>
          <w:szCs w:val="28"/>
        </w:rPr>
      </w:pPr>
      <w:r w:rsidRPr="00E262CB">
        <w:rPr>
          <w:rStyle w:val="dash041e005f0431005f044b005f0447005f043d005f044b005f0439005f005fchar1char1"/>
        </w:rPr>
        <w:t xml:space="preserve">9. </w:t>
      </w:r>
      <w:r w:rsidRPr="008F081D">
        <w:rPr>
          <w:rStyle w:val="dash041e005f0431005f044b005f0447005f043d005f044b005f0439005f005fchar1char1"/>
          <w:b/>
        </w:rPr>
        <w:t>Сформированность основ экологической культуры</w:t>
      </w:r>
      <w:r w:rsidRPr="00E262CB">
        <w:rPr>
          <w:rStyle w:val="dash041e005f0431005f044b005f0447005f043d005f044b005f0439005f005fchar1char1"/>
        </w:rPr>
        <w:t>,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B21AF" w:rsidRPr="00B708A8" w:rsidRDefault="004B21AF" w:rsidP="004B21AF">
      <w:pPr>
        <w:spacing w:line="360" w:lineRule="auto"/>
        <w:ind w:firstLine="709"/>
        <w:jc w:val="both"/>
        <w:rPr>
          <w:b/>
          <w:sz w:val="28"/>
          <w:szCs w:val="28"/>
        </w:rPr>
      </w:pPr>
    </w:p>
    <w:p w:rsidR="004B21AF" w:rsidRDefault="004B21AF" w:rsidP="009637F1">
      <w:pPr>
        <w:pStyle w:val="2"/>
        <w:numPr>
          <w:ilvl w:val="2"/>
          <w:numId w:val="367"/>
        </w:numPr>
        <w:spacing w:line="276" w:lineRule="auto"/>
        <w:ind w:left="0" w:firstLine="0"/>
        <w:jc w:val="center"/>
        <w:rPr>
          <w:rFonts w:ascii="Times New Roman" w:hAnsi="Times New Roman" w:cs="Times New Roman"/>
          <w:color w:val="auto"/>
          <w:sz w:val="24"/>
          <w:szCs w:val="24"/>
        </w:rPr>
      </w:pPr>
      <w:bookmarkStart w:id="6" w:name="_Toc405145649"/>
      <w:bookmarkStart w:id="7" w:name="_Toc406058978"/>
      <w:bookmarkStart w:id="8" w:name="_Toc409691627"/>
      <w:bookmarkStart w:id="9" w:name="_Toc410653951"/>
      <w:bookmarkStart w:id="10" w:name="_Toc414553132"/>
      <w:r w:rsidRPr="008F081D">
        <w:rPr>
          <w:rFonts w:ascii="Times New Roman" w:hAnsi="Times New Roman" w:cs="Times New Roman"/>
          <w:color w:val="auto"/>
          <w:sz w:val="24"/>
          <w:szCs w:val="24"/>
        </w:rPr>
        <w:t>Метапредметные результаты освоения ООП</w:t>
      </w:r>
      <w:bookmarkEnd w:id="6"/>
      <w:bookmarkEnd w:id="7"/>
      <w:bookmarkEnd w:id="8"/>
      <w:bookmarkEnd w:id="9"/>
      <w:bookmarkEnd w:id="10"/>
    </w:p>
    <w:p w:rsidR="004B21AF" w:rsidRPr="008F081D" w:rsidRDefault="004B21AF" w:rsidP="004B21AF">
      <w:pPr>
        <w:spacing w:line="276" w:lineRule="auto"/>
        <w:ind w:firstLine="708"/>
        <w:jc w:val="both"/>
      </w:pPr>
      <w:r w:rsidRPr="00ED2B76">
        <w:t xml:space="preserve">Метапредметные результаты, включают освоенные обучающимися межпредметные </w:t>
      </w:r>
      <w:r>
        <w:t>п</w:t>
      </w:r>
      <w:r w:rsidRPr="00ED2B76">
        <w:t>онятия и универсальные учебные действия (регулятивные, познавательные,</w:t>
      </w:r>
      <w:r>
        <w:t xml:space="preserve"> </w:t>
      </w:r>
      <w:r w:rsidRPr="00ED2B76">
        <w:t>коммуникативные).</w:t>
      </w:r>
    </w:p>
    <w:p w:rsidR="004B21AF" w:rsidRPr="00E262CB" w:rsidRDefault="004B21AF" w:rsidP="004B21AF">
      <w:pPr>
        <w:spacing w:line="276" w:lineRule="auto"/>
        <w:ind w:firstLine="709"/>
        <w:jc w:val="both"/>
        <w:rPr>
          <w:b/>
        </w:rPr>
      </w:pPr>
      <w:r w:rsidRPr="00E262CB">
        <w:rPr>
          <w:b/>
        </w:rPr>
        <w:t>Межпредметные понятия</w:t>
      </w:r>
    </w:p>
    <w:p w:rsidR="004B21AF" w:rsidRPr="00E262CB" w:rsidRDefault="004B21AF" w:rsidP="004B21AF">
      <w:pPr>
        <w:spacing w:line="276" w:lineRule="auto"/>
        <w:jc w:val="both"/>
      </w:pPr>
      <w:r w:rsidRPr="00E262CB">
        <w:tab/>
        <w:t>Условием формирования межпредметных понятий, например</w:t>
      </w:r>
      <w:r>
        <w:t xml:space="preserve">, </w:t>
      </w:r>
      <w:r w:rsidRPr="00E262CB">
        <w:t xml:space="preserve"> таких как система, </w:t>
      </w:r>
      <w:r w:rsidRPr="00E262CB">
        <w:rPr>
          <w:color w:val="222222"/>
          <w:shd w:val="clear" w:color="auto" w:fill="FFFFFF"/>
        </w:rPr>
        <w:t>факт, закономерность, феномен, анализ, синтез</w:t>
      </w:r>
      <w:r w:rsidRPr="00E262CB">
        <w:t xml:space="preserve"> является овладение обучающимися </w:t>
      </w:r>
      <w:r w:rsidRPr="00E262CB">
        <w:lastRenderedPageBreak/>
        <w:t xml:space="preserve">основами читательской компетенции, приобретение навыков работы с информацией, участие  в проектной деятельности. В основной школе на всех предметах продолжается работа по формированию и развитию </w:t>
      </w:r>
      <w:r w:rsidRPr="00E262CB">
        <w:rPr>
          <w:b/>
        </w:rPr>
        <w:t>основ читательской компетенции</w:t>
      </w:r>
      <w:r w:rsidRPr="00E262CB">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B21AF" w:rsidRPr="00E262CB" w:rsidRDefault="004B21AF" w:rsidP="004B21AF">
      <w:pPr>
        <w:spacing w:line="276" w:lineRule="auto"/>
        <w:ind w:firstLine="709"/>
        <w:jc w:val="both"/>
        <w:rPr>
          <w:i/>
        </w:rPr>
      </w:pPr>
      <w:r w:rsidRPr="00E262CB">
        <w:t xml:space="preserve">При изучении учебных предметов обучающиеся усовершенствуют приобретённые на первом уровне </w:t>
      </w:r>
      <w:r w:rsidRPr="00E262CB">
        <w:rPr>
          <w:b/>
        </w:rPr>
        <w:t>навыки работы с информацией</w:t>
      </w:r>
      <w:r w:rsidRPr="00E262CB">
        <w:t xml:space="preserve"> и пополнят их. Они смогут работать с текстами, преобразовывать и интерпретировать содержащуюся в них информацию, в том числе:</w:t>
      </w:r>
    </w:p>
    <w:p w:rsidR="004B21AF" w:rsidRPr="00E262CB" w:rsidRDefault="004B21AF" w:rsidP="004B21AF">
      <w:pPr>
        <w:spacing w:line="276" w:lineRule="auto"/>
        <w:ind w:firstLine="709"/>
        <w:jc w:val="both"/>
      </w:pPr>
      <w:r w:rsidRPr="00E262CB">
        <w:t>• систематизировать, сопоставлять, анализировать, обобщать и интерпретировать информацию, содержащуюся в готовых информационных объектах;</w:t>
      </w:r>
    </w:p>
    <w:p w:rsidR="004B21AF" w:rsidRPr="00E262CB" w:rsidRDefault="004B21AF" w:rsidP="004B21AF">
      <w:pPr>
        <w:spacing w:line="276" w:lineRule="auto"/>
        <w:ind w:firstLine="709"/>
        <w:jc w:val="both"/>
      </w:pPr>
      <w:r w:rsidRPr="00E262CB">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B21AF" w:rsidRPr="00E262CB" w:rsidRDefault="004B21AF" w:rsidP="004B21AF">
      <w:pPr>
        <w:spacing w:line="276" w:lineRule="auto"/>
        <w:ind w:firstLine="709"/>
        <w:jc w:val="both"/>
      </w:pPr>
      <w:r w:rsidRPr="00E262CB">
        <w:t>• заполнять и дополнять таблицы, схемы, диаграммы, тексты.</w:t>
      </w:r>
    </w:p>
    <w:p w:rsidR="004B21AF" w:rsidRDefault="004B21AF" w:rsidP="004B21AF">
      <w:pPr>
        <w:suppressAutoHyphens/>
        <w:spacing w:line="276" w:lineRule="auto"/>
        <w:ind w:firstLine="709"/>
        <w:jc w:val="both"/>
      </w:pPr>
      <w:r w:rsidRPr="00E262CB">
        <w:t xml:space="preserve">В ходе изучения всех учебных предметов обучающиеся </w:t>
      </w:r>
      <w:r>
        <w:t xml:space="preserve">МОУ Вочевская СОШ  </w:t>
      </w:r>
      <w:r w:rsidRPr="00E262CB">
        <w:rPr>
          <w:b/>
        </w:rPr>
        <w:t>приобретут опыт проектной деятельности</w:t>
      </w:r>
      <w:r w:rsidRPr="00E262CB">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11CF0" w:rsidRDefault="00511CF0" w:rsidP="00511CF0">
      <w:pPr>
        <w:suppressAutoHyphens/>
        <w:spacing w:line="276" w:lineRule="auto"/>
        <w:ind w:firstLine="709"/>
        <w:jc w:val="both"/>
      </w:pPr>
      <w:r>
        <w:t>В перечень ключевых межпредметных понятий входят:</w:t>
      </w:r>
    </w:p>
    <w:p w:rsidR="00511CF0" w:rsidRDefault="00511CF0" w:rsidP="00511CF0">
      <w:pPr>
        <w:suppressAutoHyphens/>
        <w:spacing w:line="276" w:lineRule="auto"/>
        <w:ind w:firstLine="709"/>
        <w:jc w:val="both"/>
      </w:pPr>
      <w:r>
        <w:t>•</w:t>
      </w:r>
      <w:r>
        <w:tab/>
        <w:t>система;</w:t>
      </w:r>
    </w:p>
    <w:p w:rsidR="00511CF0" w:rsidRDefault="00511CF0" w:rsidP="00511CF0">
      <w:pPr>
        <w:suppressAutoHyphens/>
        <w:spacing w:line="276" w:lineRule="auto"/>
        <w:ind w:firstLine="709"/>
        <w:jc w:val="both"/>
      </w:pPr>
      <w:r>
        <w:t>•</w:t>
      </w:r>
      <w:r>
        <w:tab/>
        <w:t>структура;</w:t>
      </w:r>
    </w:p>
    <w:p w:rsidR="00511CF0" w:rsidRDefault="00511CF0" w:rsidP="00511CF0">
      <w:pPr>
        <w:suppressAutoHyphens/>
        <w:spacing w:line="276" w:lineRule="auto"/>
        <w:ind w:firstLine="709"/>
        <w:jc w:val="both"/>
      </w:pPr>
      <w:r>
        <w:t>•</w:t>
      </w:r>
      <w:r>
        <w:tab/>
        <w:t>факт;</w:t>
      </w:r>
    </w:p>
    <w:p w:rsidR="00511CF0" w:rsidRDefault="00511CF0" w:rsidP="00511CF0">
      <w:pPr>
        <w:suppressAutoHyphens/>
        <w:spacing w:line="276" w:lineRule="auto"/>
        <w:ind w:firstLine="709"/>
        <w:jc w:val="both"/>
      </w:pPr>
      <w:r>
        <w:t>•</w:t>
      </w:r>
      <w:r>
        <w:tab/>
        <w:t>событие;</w:t>
      </w:r>
    </w:p>
    <w:p w:rsidR="00511CF0" w:rsidRDefault="00511CF0" w:rsidP="00511CF0">
      <w:pPr>
        <w:suppressAutoHyphens/>
        <w:spacing w:line="276" w:lineRule="auto"/>
        <w:ind w:firstLine="709"/>
        <w:jc w:val="both"/>
      </w:pPr>
      <w:r>
        <w:t>•</w:t>
      </w:r>
      <w:r>
        <w:tab/>
        <w:t>явление;</w:t>
      </w:r>
    </w:p>
    <w:p w:rsidR="00511CF0" w:rsidRDefault="00511CF0" w:rsidP="00511CF0">
      <w:pPr>
        <w:suppressAutoHyphens/>
        <w:spacing w:line="276" w:lineRule="auto"/>
        <w:ind w:firstLine="709"/>
        <w:jc w:val="both"/>
      </w:pPr>
      <w:r>
        <w:t>•</w:t>
      </w:r>
      <w:r>
        <w:tab/>
        <w:t>закономерность;</w:t>
      </w:r>
    </w:p>
    <w:p w:rsidR="00511CF0" w:rsidRDefault="00511CF0" w:rsidP="00511CF0">
      <w:pPr>
        <w:suppressAutoHyphens/>
        <w:spacing w:line="276" w:lineRule="auto"/>
        <w:ind w:firstLine="709"/>
        <w:jc w:val="both"/>
      </w:pPr>
      <w:r>
        <w:t>•</w:t>
      </w:r>
      <w:r>
        <w:tab/>
        <w:t>феномен;</w:t>
      </w:r>
    </w:p>
    <w:p w:rsidR="00511CF0" w:rsidRDefault="00511CF0" w:rsidP="00511CF0">
      <w:pPr>
        <w:suppressAutoHyphens/>
        <w:spacing w:line="276" w:lineRule="auto"/>
        <w:ind w:firstLine="709"/>
        <w:jc w:val="both"/>
      </w:pPr>
      <w:r>
        <w:t>•</w:t>
      </w:r>
      <w:r>
        <w:tab/>
        <w:t>исследование;</w:t>
      </w:r>
    </w:p>
    <w:p w:rsidR="00511CF0" w:rsidRDefault="00511CF0" w:rsidP="00511CF0">
      <w:pPr>
        <w:suppressAutoHyphens/>
        <w:spacing w:line="276" w:lineRule="auto"/>
        <w:ind w:firstLine="709"/>
        <w:jc w:val="both"/>
      </w:pPr>
      <w:r>
        <w:t>•</w:t>
      </w:r>
      <w:r>
        <w:tab/>
        <w:t>метод;</w:t>
      </w:r>
    </w:p>
    <w:p w:rsidR="00511CF0" w:rsidRDefault="00511CF0" w:rsidP="00511CF0">
      <w:pPr>
        <w:suppressAutoHyphens/>
        <w:spacing w:line="276" w:lineRule="auto"/>
        <w:ind w:firstLine="709"/>
        <w:jc w:val="both"/>
      </w:pPr>
      <w:r>
        <w:t>•</w:t>
      </w:r>
      <w:r>
        <w:tab/>
        <w:t>проект;</w:t>
      </w:r>
    </w:p>
    <w:p w:rsidR="00511CF0" w:rsidRDefault="00511CF0" w:rsidP="00511CF0">
      <w:pPr>
        <w:suppressAutoHyphens/>
        <w:spacing w:line="276" w:lineRule="auto"/>
        <w:ind w:firstLine="709"/>
        <w:jc w:val="both"/>
      </w:pPr>
      <w:r>
        <w:t>•</w:t>
      </w:r>
      <w:r>
        <w:tab/>
        <w:t>наблюдение;</w:t>
      </w:r>
    </w:p>
    <w:p w:rsidR="00511CF0" w:rsidRDefault="00511CF0" w:rsidP="00511CF0">
      <w:pPr>
        <w:suppressAutoHyphens/>
        <w:spacing w:line="276" w:lineRule="auto"/>
        <w:ind w:firstLine="709"/>
        <w:jc w:val="both"/>
      </w:pPr>
      <w:r>
        <w:t>•</w:t>
      </w:r>
      <w:r>
        <w:tab/>
        <w:t>анализ;</w:t>
      </w:r>
    </w:p>
    <w:p w:rsidR="00511CF0" w:rsidRDefault="00511CF0" w:rsidP="00511CF0">
      <w:pPr>
        <w:suppressAutoHyphens/>
        <w:spacing w:line="276" w:lineRule="auto"/>
        <w:ind w:firstLine="709"/>
        <w:jc w:val="both"/>
      </w:pPr>
      <w:r>
        <w:t>•</w:t>
      </w:r>
      <w:r>
        <w:tab/>
        <w:t>синтез;</w:t>
      </w:r>
    </w:p>
    <w:p w:rsidR="00511CF0" w:rsidRDefault="00511CF0" w:rsidP="00511CF0">
      <w:pPr>
        <w:suppressAutoHyphens/>
        <w:spacing w:line="276" w:lineRule="auto"/>
        <w:ind w:firstLine="709"/>
        <w:jc w:val="both"/>
      </w:pPr>
      <w:r>
        <w:t>•</w:t>
      </w:r>
      <w:r>
        <w:tab/>
        <w:t>сравнение;</w:t>
      </w:r>
    </w:p>
    <w:p w:rsidR="00511CF0" w:rsidRDefault="00511CF0" w:rsidP="00511CF0">
      <w:pPr>
        <w:suppressAutoHyphens/>
        <w:spacing w:line="276" w:lineRule="auto"/>
        <w:ind w:firstLine="709"/>
        <w:jc w:val="both"/>
      </w:pPr>
      <w:r>
        <w:lastRenderedPageBreak/>
        <w:t>•</w:t>
      </w:r>
      <w:r>
        <w:tab/>
        <w:t>сопоставление;</w:t>
      </w:r>
    </w:p>
    <w:p w:rsidR="00511CF0" w:rsidRDefault="00511CF0" w:rsidP="00511CF0">
      <w:pPr>
        <w:suppressAutoHyphens/>
        <w:spacing w:line="276" w:lineRule="auto"/>
        <w:ind w:firstLine="709"/>
        <w:jc w:val="both"/>
      </w:pPr>
      <w:r>
        <w:t>•</w:t>
      </w:r>
      <w:r>
        <w:tab/>
        <w:t>эксперимент;</w:t>
      </w:r>
    </w:p>
    <w:p w:rsidR="00511CF0" w:rsidRDefault="00511CF0" w:rsidP="00511CF0">
      <w:pPr>
        <w:suppressAutoHyphens/>
        <w:spacing w:line="276" w:lineRule="auto"/>
        <w:ind w:firstLine="709"/>
        <w:jc w:val="both"/>
      </w:pPr>
      <w:r>
        <w:t>•</w:t>
      </w:r>
      <w:r>
        <w:tab/>
        <w:t>опыт;</w:t>
      </w:r>
    </w:p>
    <w:p w:rsidR="00511CF0" w:rsidRDefault="00511CF0" w:rsidP="00511CF0">
      <w:pPr>
        <w:suppressAutoHyphens/>
        <w:spacing w:line="276" w:lineRule="auto"/>
        <w:ind w:firstLine="709"/>
        <w:jc w:val="both"/>
      </w:pPr>
      <w:r>
        <w:t>•</w:t>
      </w:r>
      <w:r>
        <w:tab/>
        <w:t>рассуждение;</w:t>
      </w:r>
    </w:p>
    <w:p w:rsidR="00511CF0" w:rsidRPr="00E262CB" w:rsidRDefault="00511CF0" w:rsidP="00511CF0">
      <w:pPr>
        <w:suppressAutoHyphens/>
        <w:spacing w:line="276" w:lineRule="auto"/>
        <w:ind w:firstLine="709"/>
        <w:jc w:val="both"/>
      </w:pPr>
      <w:r>
        <w:t>•</w:t>
      </w:r>
      <w:r>
        <w:tab/>
        <w:t>высказывание и др.</w:t>
      </w:r>
    </w:p>
    <w:p w:rsidR="004B21AF" w:rsidRPr="00E262CB" w:rsidRDefault="004B21AF" w:rsidP="004B21AF">
      <w:pPr>
        <w:spacing w:line="276" w:lineRule="auto"/>
        <w:ind w:firstLine="709"/>
        <w:jc w:val="both"/>
      </w:pPr>
      <w:r w:rsidRPr="00E262CB">
        <w:t>В соответствии ФГОС ООО выделяются три группы универсальных учебных действий: регулятивные, познавательные, коммуникативные.</w:t>
      </w:r>
    </w:p>
    <w:p w:rsidR="004B21AF" w:rsidRDefault="004B21AF" w:rsidP="004B21AF">
      <w:pPr>
        <w:spacing w:line="276" w:lineRule="auto"/>
        <w:ind w:firstLine="709"/>
        <w:jc w:val="both"/>
        <w:rPr>
          <w:b/>
          <w:u w:val="single"/>
        </w:rPr>
      </w:pPr>
    </w:p>
    <w:p w:rsidR="004B21AF" w:rsidRPr="00ED2B76" w:rsidRDefault="004B21AF" w:rsidP="004B21AF">
      <w:pPr>
        <w:spacing w:line="276" w:lineRule="auto"/>
        <w:ind w:firstLine="709"/>
        <w:jc w:val="both"/>
        <w:rPr>
          <w:b/>
          <w:u w:val="single"/>
        </w:rPr>
      </w:pPr>
      <w:r w:rsidRPr="00ED2B76">
        <w:rPr>
          <w:b/>
          <w:u w:val="single"/>
        </w:rPr>
        <w:t>Регулятивные УУД</w:t>
      </w:r>
    </w:p>
    <w:p w:rsidR="004B21AF" w:rsidRPr="00E262CB" w:rsidRDefault="004B21AF" w:rsidP="009637F1">
      <w:pPr>
        <w:widowControl w:val="0"/>
        <w:numPr>
          <w:ilvl w:val="0"/>
          <w:numId w:val="362"/>
        </w:numPr>
        <w:tabs>
          <w:tab w:val="left" w:pos="1134"/>
        </w:tabs>
        <w:spacing w:line="276" w:lineRule="auto"/>
        <w:ind w:left="0" w:firstLine="709"/>
        <w:jc w:val="both"/>
      </w:pPr>
      <w:r w:rsidRPr="00ED2B76">
        <w:rPr>
          <w:b/>
        </w:rPr>
        <w:t>Умение самостоятельно определять цели обучения, ставить и формулировать новые задачи в учебе</w:t>
      </w:r>
      <w:r w:rsidRPr="00E262CB">
        <w:t xml:space="preserve"> и познавательной деятельности, развивать мотивы и интересы своей познавательной деятельности. Обучающийся сможет:</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анализировать существующие и планировать будущие образовательные результаты;</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идентифицировать собственные проблемы и определять главную проблему;</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выдвигать версии решения проблемы, формулировать гипотезы, предвосхищать конечный результат;</w:t>
      </w:r>
    </w:p>
    <w:p w:rsidR="004B21AF" w:rsidRPr="00E262CB" w:rsidRDefault="004B21AF" w:rsidP="009637F1">
      <w:pPr>
        <w:widowControl w:val="0"/>
        <w:numPr>
          <w:ilvl w:val="0"/>
          <w:numId w:val="363"/>
        </w:numPr>
        <w:tabs>
          <w:tab w:val="left" w:pos="993"/>
        </w:tabs>
        <w:spacing w:line="276" w:lineRule="auto"/>
        <w:ind w:left="0" w:firstLine="709"/>
        <w:jc w:val="both"/>
      </w:pPr>
      <w:r w:rsidRPr="00E262CB">
        <w:t>ставить цель деятельности на основе определенной проблемы и существующих возможностей;</w:t>
      </w:r>
    </w:p>
    <w:p w:rsidR="004B21AF" w:rsidRPr="00E262CB" w:rsidRDefault="004B21AF" w:rsidP="009637F1">
      <w:pPr>
        <w:widowControl w:val="0"/>
        <w:numPr>
          <w:ilvl w:val="0"/>
          <w:numId w:val="363"/>
        </w:numPr>
        <w:tabs>
          <w:tab w:val="left" w:pos="993"/>
        </w:tabs>
        <w:spacing w:line="276" w:lineRule="auto"/>
        <w:ind w:left="0" w:firstLine="709"/>
        <w:jc w:val="both"/>
      </w:pPr>
      <w:r w:rsidRPr="00E262CB">
        <w:t>формулировать учебные задачи как шаги достижения поставленной цели деятельности;</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обосновывать целевые ориентиры и приоритеты ссылками на ценности, указывая и обосновывая логическую последовательность шагов.</w:t>
      </w:r>
    </w:p>
    <w:p w:rsidR="004B21AF" w:rsidRPr="00E262CB" w:rsidRDefault="004B21AF" w:rsidP="009637F1">
      <w:pPr>
        <w:widowControl w:val="0"/>
        <w:numPr>
          <w:ilvl w:val="0"/>
          <w:numId w:val="362"/>
        </w:numPr>
        <w:tabs>
          <w:tab w:val="left" w:pos="1134"/>
        </w:tabs>
        <w:spacing w:line="276" w:lineRule="auto"/>
        <w:ind w:left="0" w:firstLine="709"/>
        <w:jc w:val="both"/>
        <w:rPr>
          <w:b/>
        </w:rPr>
      </w:pPr>
      <w:r w:rsidRPr="00ED2B76">
        <w:rPr>
          <w:b/>
        </w:rPr>
        <w:t>Умение самостоятельно планировать пути достижения целей,</w:t>
      </w:r>
      <w:r w:rsidRPr="00E262CB">
        <w:t xml:space="preserve"> в том числе альтернативные, осознанно выбирать наиболее эффективные способы решения учебных и познавательных задач. Обучающийся сможет:</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определять необходимые действие(я) в соответствии с учебной и познавательной задачей и составлять алгоритм их выполнения;</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обосновывать и осуществлять выбор наиболее эффективных способов решения учебных и познавательных задач;</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определять/находить, в том числе из предложенных вариантов, условия для выполнения учебной и познавательной задачи;</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выбирать из предложенных вариантов и самостоятельно искать средства/ресурсы для решения задачи/достижения цели;</w:t>
      </w:r>
    </w:p>
    <w:p w:rsidR="004B21AF" w:rsidRPr="00E262CB" w:rsidRDefault="004B21AF" w:rsidP="009637F1">
      <w:pPr>
        <w:widowControl w:val="0"/>
        <w:numPr>
          <w:ilvl w:val="0"/>
          <w:numId w:val="363"/>
        </w:numPr>
        <w:tabs>
          <w:tab w:val="left" w:pos="993"/>
        </w:tabs>
        <w:spacing w:line="276" w:lineRule="auto"/>
        <w:ind w:left="0" w:firstLine="709"/>
        <w:jc w:val="both"/>
      </w:pPr>
      <w:r w:rsidRPr="00E262CB">
        <w:t>составлять план решения проблемы (выполнения проекта, проведения исследования);</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определять потенциальные затруднения при решении учебной и познавательной задачи и находить средства для их устранения;</w:t>
      </w:r>
    </w:p>
    <w:p w:rsidR="004B21AF" w:rsidRPr="00E262CB" w:rsidRDefault="004B21AF" w:rsidP="009637F1">
      <w:pPr>
        <w:widowControl w:val="0"/>
        <w:numPr>
          <w:ilvl w:val="0"/>
          <w:numId w:val="363"/>
        </w:numPr>
        <w:tabs>
          <w:tab w:val="left" w:pos="993"/>
        </w:tabs>
        <w:spacing w:line="276" w:lineRule="auto"/>
        <w:ind w:left="0" w:firstLine="709"/>
        <w:jc w:val="both"/>
      </w:pPr>
      <w:r w:rsidRPr="00E262CB">
        <w:t>описывать свой опыт, оформляя его для передачи другим людям в виде технологии решения практических задач определенного класса;</w:t>
      </w:r>
    </w:p>
    <w:p w:rsidR="004B21AF" w:rsidRPr="00E262CB" w:rsidRDefault="004B21AF" w:rsidP="009637F1">
      <w:pPr>
        <w:widowControl w:val="0"/>
        <w:numPr>
          <w:ilvl w:val="0"/>
          <w:numId w:val="363"/>
        </w:numPr>
        <w:tabs>
          <w:tab w:val="left" w:pos="993"/>
        </w:tabs>
        <w:spacing w:line="276" w:lineRule="auto"/>
        <w:ind w:left="0" w:firstLine="709"/>
        <w:jc w:val="both"/>
      </w:pPr>
      <w:r w:rsidRPr="00E262CB">
        <w:t xml:space="preserve">планировать и корректировать свою индивидуальную образовательную </w:t>
      </w:r>
      <w:r w:rsidRPr="00E262CB">
        <w:lastRenderedPageBreak/>
        <w:t>траекторию.</w:t>
      </w:r>
    </w:p>
    <w:p w:rsidR="004B21AF" w:rsidRPr="00E262CB" w:rsidRDefault="004B21AF" w:rsidP="009637F1">
      <w:pPr>
        <w:widowControl w:val="0"/>
        <w:numPr>
          <w:ilvl w:val="0"/>
          <w:numId w:val="362"/>
        </w:numPr>
        <w:tabs>
          <w:tab w:val="left" w:pos="1134"/>
        </w:tabs>
        <w:spacing w:line="276" w:lineRule="auto"/>
        <w:ind w:left="0" w:firstLine="709"/>
        <w:jc w:val="both"/>
      </w:pPr>
      <w:r w:rsidRPr="00ED2B76">
        <w:rPr>
          <w:b/>
        </w:rPr>
        <w:t>Умение соотносить свои действия с планируемыми результатами</w:t>
      </w:r>
      <w:r w:rsidRPr="00E262CB">
        <w:t>,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определять совместно с педагогом и сверстниками критерии планируемых результатов и критерии оценки своей учебной деятельности;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систематизировать (в том числе выбирать приоритетные) критерии планируемых результатов и оценки своей деятельности;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оценивать свою деятельность, аргументируя причины достижения или отсутствия планируемого результата;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находить достаточные средства для выполнения учебных действий в изменяющейся ситуации и/или при отсутствии планируемого результата;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сверять свои действия с целью и, при необходимости, исправлять ошибки самостоятельно.</w:t>
      </w:r>
    </w:p>
    <w:p w:rsidR="004B21AF" w:rsidRPr="00E262CB" w:rsidRDefault="004B21AF" w:rsidP="009637F1">
      <w:pPr>
        <w:widowControl w:val="0"/>
        <w:numPr>
          <w:ilvl w:val="0"/>
          <w:numId w:val="362"/>
        </w:numPr>
        <w:tabs>
          <w:tab w:val="left" w:pos="1134"/>
        </w:tabs>
        <w:spacing w:line="276" w:lineRule="auto"/>
        <w:ind w:left="0" w:firstLine="709"/>
        <w:jc w:val="both"/>
      </w:pPr>
      <w:r w:rsidRPr="00ED2B76">
        <w:rPr>
          <w:b/>
        </w:rPr>
        <w:t>Умение оценивать правильность выполнения учебной задачи,</w:t>
      </w:r>
      <w:r w:rsidRPr="00E262CB">
        <w:t xml:space="preserve"> собственные возможности ее решения. Обучающийся сможет: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определять критерии правильности (корректности) выполнения учебной задачи;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анализировать и обосновывать применение соответствующего инструментария для выполнения учебной задачи;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оценивать продукт своей деятельности по заданным и/или самостоятельно определенным критериям в соответствии с целью деятельности;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обосновывать достижимость цели выбранным способом на основе оценки своих внутренних ресурсов и доступных внешних ресурсов;</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фиксировать и анализировать динамику собственных образовательных результатов.</w:t>
      </w:r>
    </w:p>
    <w:p w:rsidR="004B21AF" w:rsidRPr="00E262CB" w:rsidRDefault="004B21AF" w:rsidP="009637F1">
      <w:pPr>
        <w:widowControl w:val="0"/>
        <w:numPr>
          <w:ilvl w:val="0"/>
          <w:numId w:val="362"/>
        </w:numPr>
        <w:tabs>
          <w:tab w:val="left" w:pos="1134"/>
        </w:tabs>
        <w:spacing w:line="276" w:lineRule="auto"/>
        <w:ind w:left="0" w:firstLine="709"/>
        <w:jc w:val="both"/>
        <w:rPr>
          <w:b/>
        </w:rPr>
      </w:pPr>
      <w:r w:rsidRPr="00ED2B76">
        <w:rPr>
          <w:b/>
        </w:rPr>
        <w:t>Владение основами самоконтроля, самооценки, принятия решений</w:t>
      </w:r>
      <w:r w:rsidRPr="00E262CB">
        <w:t xml:space="preserve"> и осуществления осознанного выбора в учебной</w:t>
      </w:r>
      <w:r>
        <w:t xml:space="preserve">, </w:t>
      </w:r>
      <w:r w:rsidRPr="00E262CB">
        <w:t>познавательной</w:t>
      </w:r>
      <w:r>
        <w:t>, спортивно-оздоровительной деятельности</w:t>
      </w:r>
      <w:r w:rsidRPr="00E262CB">
        <w:t>. Обучающийся сможет: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наблюдать и анализировать собственную учебную</w:t>
      </w:r>
      <w:r>
        <w:t xml:space="preserve">, </w:t>
      </w:r>
      <w:r w:rsidRPr="00E262CB">
        <w:t>познавательную</w:t>
      </w:r>
      <w:r>
        <w:t>, спортивно-оздоровительную</w:t>
      </w:r>
      <w:r w:rsidRPr="00E262CB">
        <w:t xml:space="preserve"> деятельность и деятельность других обучающихся в процессе взаимопроверки;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соотносить реальные и планируемые результаты индивидуальной образовательной</w:t>
      </w:r>
      <w:r>
        <w:t xml:space="preserve">, спортивно-оздоровительной </w:t>
      </w:r>
      <w:r w:rsidRPr="00E262CB">
        <w:t>деятельности</w:t>
      </w:r>
      <w:r>
        <w:t xml:space="preserve">, включая результаты </w:t>
      </w:r>
      <w:r>
        <w:lastRenderedPageBreak/>
        <w:t>выполнения испытаний (тестов) и нормативов ВФСК ГТО,</w:t>
      </w:r>
      <w:r w:rsidRPr="00E262CB">
        <w:t xml:space="preserve"> и делать выводы;</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принимать решение в учебной ситуации и нести за него ответственность;</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самостоятельно определять причины своего успеха или неуспеха и находить способы выхода из ситуации неуспеха;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B21AF" w:rsidRDefault="004B21AF" w:rsidP="004B21AF">
      <w:pPr>
        <w:spacing w:line="276" w:lineRule="auto"/>
        <w:ind w:firstLine="709"/>
        <w:jc w:val="both"/>
        <w:rPr>
          <w:b/>
        </w:rPr>
      </w:pPr>
    </w:p>
    <w:p w:rsidR="004B21AF" w:rsidRPr="00ED2B76" w:rsidRDefault="004B21AF" w:rsidP="004B21AF">
      <w:pPr>
        <w:spacing w:line="276" w:lineRule="auto"/>
        <w:ind w:firstLine="709"/>
        <w:jc w:val="both"/>
        <w:rPr>
          <w:b/>
          <w:u w:val="single"/>
        </w:rPr>
      </w:pPr>
      <w:r w:rsidRPr="00ED2B76">
        <w:rPr>
          <w:b/>
          <w:u w:val="single"/>
        </w:rPr>
        <w:t>Познавательные УУД</w:t>
      </w:r>
    </w:p>
    <w:p w:rsidR="004B21AF" w:rsidRPr="00E262CB" w:rsidRDefault="004B21AF" w:rsidP="009637F1">
      <w:pPr>
        <w:pStyle w:val="a3"/>
        <w:widowControl w:val="0"/>
        <w:numPr>
          <w:ilvl w:val="0"/>
          <w:numId w:val="368"/>
        </w:numPr>
        <w:tabs>
          <w:tab w:val="left" w:pos="1134"/>
        </w:tabs>
        <w:spacing w:line="276" w:lineRule="auto"/>
        <w:jc w:val="both"/>
      </w:pPr>
      <w:r w:rsidRPr="00890DC4">
        <w:rPr>
          <w:b/>
        </w:rPr>
        <w:t xml:space="preserve">Умение определять понятия, создавать обобщения, устанавливать аналогии, классифицировать, </w:t>
      </w:r>
      <w:r w:rsidRPr="00E262CB">
        <w:t>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подбирать слова, соподчиненные ключевому слову, определяющие его признаки и свойства;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выстраивать логическую цепочку, состоящую из ключевого слова и соподчиненных ему слов;</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выделять общий признак двух или нескольких предметов или явлений и объяснять их сходство;</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объединять предметы и явления в группы по определенным признакам, сравнивать, классифицировать и обобщать факты и явления;</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выделять явление из общего ряда других явлений;</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строить рассуждение от общих закономерностей к частным явлениям и от частных явлений к общим закономерностям;</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строить рассуждение на основе сравнения предметов и явлений, выделяя при этом общие признаки;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излагать полученную информацию, интерпретируя ее в контексте решаемой задачи;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самостоятельно указывать на информацию, нуждающуюся в проверке, предлагать и применять способ проверки достоверности информации;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вербализовать эмоциональное впечатление, оказанное на него источником;</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B21AF" w:rsidRPr="00E262CB" w:rsidRDefault="004B21AF" w:rsidP="009637F1">
      <w:pPr>
        <w:widowControl w:val="0"/>
        <w:numPr>
          <w:ilvl w:val="0"/>
          <w:numId w:val="364"/>
        </w:numPr>
        <w:tabs>
          <w:tab w:val="left" w:pos="993"/>
        </w:tabs>
        <w:spacing w:line="276" w:lineRule="auto"/>
        <w:ind w:left="0" w:firstLine="709"/>
        <w:jc w:val="both"/>
      </w:pPr>
      <w:r w:rsidRPr="00E262CB">
        <w:t xml:space="preserve">выявлять и называть причины события, явления, в том числе возможные / </w:t>
      </w:r>
      <w:r w:rsidRPr="00E262CB">
        <w:lastRenderedPageBreak/>
        <w:t>наиболее вероятные причины, возможные последствия заданной причины, самостоятельно осуществляя причинно-следственный анализ;</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B21AF" w:rsidRPr="00E262CB" w:rsidRDefault="004B21AF" w:rsidP="009637F1">
      <w:pPr>
        <w:widowControl w:val="0"/>
        <w:numPr>
          <w:ilvl w:val="0"/>
          <w:numId w:val="368"/>
        </w:numPr>
        <w:tabs>
          <w:tab w:val="left" w:pos="1134"/>
        </w:tabs>
        <w:spacing w:line="276" w:lineRule="auto"/>
        <w:ind w:left="0" w:firstLine="709"/>
        <w:jc w:val="both"/>
      </w:pPr>
      <w:r w:rsidRPr="00ED2B76">
        <w:rPr>
          <w:b/>
        </w:rPr>
        <w:t>Умение создавать, применять и преобразовывать знаки и символы, модели и схемы</w:t>
      </w:r>
      <w:r w:rsidRPr="00E262CB">
        <w:t xml:space="preserve"> для решения учебных и познавательных задач. Обучающийся сможет: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обозначать символом и знаком предмет и/или явление;</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определять логические связи между предметами и/или явлениями, обозначать данные логические связи с помощью знаков в схеме;</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создавать абстрактный или реальный образ предмета и/или явления;</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строить модель/схему на основе условий задачи и/или способа ее решения;</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преобразовывать модели с целью выявления общих законов, определяющих данную предметную область;</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строить доказательство: прямое, косвенное, от противного;</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B21AF" w:rsidRPr="00E262CB" w:rsidRDefault="004B21AF" w:rsidP="009637F1">
      <w:pPr>
        <w:widowControl w:val="0"/>
        <w:numPr>
          <w:ilvl w:val="0"/>
          <w:numId w:val="368"/>
        </w:numPr>
        <w:tabs>
          <w:tab w:val="left" w:pos="1134"/>
        </w:tabs>
        <w:spacing w:line="276" w:lineRule="auto"/>
        <w:ind w:left="0" w:firstLine="709"/>
        <w:jc w:val="both"/>
      </w:pPr>
      <w:r w:rsidRPr="00ED2B76">
        <w:rPr>
          <w:b/>
        </w:rPr>
        <w:t>Смысловое чтение.</w:t>
      </w:r>
      <w:r w:rsidRPr="00E262CB">
        <w:t xml:space="preserve"> Обучающийся сможет: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находить в тексте требуемую информацию (в соответствии с целями своей деятельности);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ориентироваться в содержании текста, понимать целостный смысл текста, структурировать текст;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устанавливать взаимосвязь описанных в тексте событий, явлений, процессов;</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резюмировать главную идею текста;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критически оценивать содержание и форму текста.</w:t>
      </w:r>
    </w:p>
    <w:p w:rsidR="004B21AF" w:rsidRPr="00E262CB" w:rsidRDefault="004B21AF" w:rsidP="009637F1">
      <w:pPr>
        <w:widowControl w:val="0"/>
        <w:numPr>
          <w:ilvl w:val="0"/>
          <w:numId w:val="368"/>
        </w:numPr>
        <w:tabs>
          <w:tab w:val="left" w:pos="1134"/>
        </w:tabs>
        <w:spacing w:line="276" w:lineRule="auto"/>
        <w:ind w:left="0" w:firstLine="709"/>
        <w:jc w:val="both"/>
      </w:pPr>
      <w:r w:rsidRPr="00ED2B76">
        <w:rPr>
          <w:b/>
        </w:rPr>
        <w:t>Формирование и развитие экологического мышления</w:t>
      </w:r>
      <w:r w:rsidRPr="00E262CB">
        <w:t>, умение применять его в познавательной, коммуникативной, социальной практике и профессиональной ориентации. Обучающийся сможет: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определять свое отношение к природной среде;</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анализировать влияние экологических факторов на среду обитания живых организмов;</w:t>
      </w:r>
    </w:p>
    <w:p w:rsidR="004B21AF" w:rsidRPr="00E262CB" w:rsidRDefault="004B21AF" w:rsidP="009637F1">
      <w:pPr>
        <w:widowControl w:val="0"/>
        <w:numPr>
          <w:ilvl w:val="0"/>
          <w:numId w:val="364"/>
        </w:numPr>
        <w:tabs>
          <w:tab w:val="left" w:pos="993"/>
        </w:tabs>
        <w:spacing w:line="276" w:lineRule="auto"/>
        <w:ind w:left="0" w:firstLine="709"/>
        <w:jc w:val="both"/>
      </w:pPr>
      <w:r w:rsidRPr="00E262CB">
        <w:lastRenderedPageBreak/>
        <w:t>проводить причинный и вероятностный анализ экологических ситуаций;</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прогнозировать изменения ситуации при смене действия одного фактора на действие другого фактора;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распространять экологические знания и участвовать в практических делах по защите окружающей среды;</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выражать свое отношение к природе через рисунки, сочинения, модели, проектные работы.</w:t>
      </w:r>
    </w:p>
    <w:p w:rsidR="004B21AF" w:rsidRPr="00E262CB" w:rsidRDefault="004B21AF" w:rsidP="009637F1">
      <w:pPr>
        <w:pStyle w:val="a3"/>
        <w:numPr>
          <w:ilvl w:val="0"/>
          <w:numId w:val="368"/>
        </w:numPr>
        <w:spacing w:line="276" w:lineRule="auto"/>
        <w:jc w:val="both"/>
      </w:pPr>
      <w:r w:rsidRPr="00890DC4">
        <w:rPr>
          <w:b/>
        </w:rPr>
        <w:t>Развитие мотивации к овладению культурой активного использования словарей и других поисковых систем.</w:t>
      </w:r>
      <w:r w:rsidRPr="00E262CB">
        <w:t xml:space="preserve"> Обучающийся сможет:</w:t>
      </w:r>
    </w:p>
    <w:p w:rsidR="004B21AF" w:rsidRPr="00ED2B76" w:rsidRDefault="004B21AF" w:rsidP="009637F1">
      <w:pPr>
        <w:pStyle w:val="17"/>
        <w:numPr>
          <w:ilvl w:val="0"/>
          <w:numId w:val="364"/>
        </w:numPr>
        <w:spacing w:line="276" w:lineRule="auto"/>
        <w:contextualSpacing/>
        <w:jc w:val="both"/>
        <w:rPr>
          <w:sz w:val="24"/>
          <w:szCs w:val="24"/>
        </w:rPr>
      </w:pPr>
      <w:r w:rsidRPr="00ED2B76">
        <w:rPr>
          <w:sz w:val="24"/>
          <w:szCs w:val="24"/>
        </w:rPr>
        <w:t>определять необходимые ключевые поисковые слова и запросы;</w:t>
      </w:r>
    </w:p>
    <w:p w:rsidR="004B21AF" w:rsidRPr="00ED2B76" w:rsidRDefault="004B21AF" w:rsidP="009637F1">
      <w:pPr>
        <w:pStyle w:val="17"/>
        <w:numPr>
          <w:ilvl w:val="0"/>
          <w:numId w:val="364"/>
        </w:numPr>
        <w:spacing w:line="276" w:lineRule="auto"/>
        <w:contextualSpacing/>
        <w:jc w:val="both"/>
        <w:rPr>
          <w:sz w:val="24"/>
          <w:szCs w:val="24"/>
        </w:rPr>
      </w:pPr>
      <w:r w:rsidRPr="00ED2B76">
        <w:rPr>
          <w:sz w:val="24"/>
          <w:szCs w:val="24"/>
        </w:rPr>
        <w:t>осуществлять взаимодействие с электронными поисковыми системами, словарями;</w:t>
      </w:r>
    </w:p>
    <w:p w:rsidR="004B21AF" w:rsidRPr="00ED2B76" w:rsidRDefault="004B21AF" w:rsidP="009637F1">
      <w:pPr>
        <w:pStyle w:val="17"/>
        <w:numPr>
          <w:ilvl w:val="0"/>
          <w:numId w:val="364"/>
        </w:numPr>
        <w:spacing w:line="276" w:lineRule="auto"/>
        <w:contextualSpacing/>
        <w:jc w:val="both"/>
        <w:rPr>
          <w:sz w:val="24"/>
          <w:szCs w:val="24"/>
        </w:rPr>
      </w:pPr>
      <w:r w:rsidRPr="00ED2B76">
        <w:rPr>
          <w:sz w:val="24"/>
          <w:szCs w:val="24"/>
        </w:rPr>
        <w:t>формировать множественную выборку из поисковых источников для объективизации результатов поиска;</w:t>
      </w:r>
    </w:p>
    <w:p w:rsidR="004B21AF" w:rsidRPr="00ED2B76" w:rsidRDefault="004B21AF" w:rsidP="009637F1">
      <w:pPr>
        <w:widowControl w:val="0"/>
        <w:numPr>
          <w:ilvl w:val="0"/>
          <w:numId w:val="364"/>
        </w:numPr>
        <w:tabs>
          <w:tab w:val="left" w:pos="993"/>
        </w:tabs>
        <w:spacing w:line="276" w:lineRule="auto"/>
        <w:ind w:left="0" w:firstLine="709"/>
        <w:jc w:val="both"/>
      </w:pPr>
      <w:r w:rsidRPr="00ED2B76">
        <w:t>соотносить полученные результаты поиска со своей деятельностью.</w:t>
      </w:r>
    </w:p>
    <w:p w:rsidR="004B21AF" w:rsidRDefault="004B21AF" w:rsidP="004B21AF">
      <w:pPr>
        <w:tabs>
          <w:tab w:val="left" w:pos="993"/>
        </w:tabs>
        <w:spacing w:line="276" w:lineRule="auto"/>
        <w:ind w:firstLine="709"/>
        <w:jc w:val="both"/>
        <w:rPr>
          <w:b/>
        </w:rPr>
      </w:pPr>
    </w:p>
    <w:p w:rsidR="004B21AF" w:rsidRPr="00ED2B76" w:rsidRDefault="004B21AF" w:rsidP="004B21AF">
      <w:pPr>
        <w:tabs>
          <w:tab w:val="left" w:pos="993"/>
        </w:tabs>
        <w:spacing w:line="276" w:lineRule="auto"/>
        <w:ind w:firstLine="709"/>
        <w:jc w:val="both"/>
        <w:rPr>
          <w:b/>
          <w:u w:val="single"/>
        </w:rPr>
      </w:pPr>
      <w:r w:rsidRPr="00ED2B76">
        <w:rPr>
          <w:b/>
          <w:u w:val="single"/>
        </w:rPr>
        <w:t>Коммуникативные УУД</w:t>
      </w:r>
    </w:p>
    <w:p w:rsidR="004B21AF" w:rsidRPr="00ED2B76" w:rsidRDefault="004B21AF" w:rsidP="009637F1">
      <w:pPr>
        <w:pStyle w:val="17"/>
        <w:widowControl w:val="0"/>
        <w:numPr>
          <w:ilvl w:val="0"/>
          <w:numId w:val="369"/>
        </w:numPr>
        <w:tabs>
          <w:tab w:val="left" w:pos="426"/>
        </w:tabs>
        <w:spacing w:line="276" w:lineRule="auto"/>
        <w:contextualSpacing/>
        <w:jc w:val="both"/>
        <w:rPr>
          <w:sz w:val="24"/>
          <w:szCs w:val="24"/>
        </w:rPr>
      </w:pPr>
      <w:r w:rsidRPr="00ED2B76">
        <w:rPr>
          <w:b/>
          <w:sz w:val="24"/>
          <w:szCs w:val="24"/>
        </w:rPr>
        <w:t>Умение организовывать учебное сотрудничество и совместную деятельность с учителем и сверстниками;</w:t>
      </w:r>
      <w:r w:rsidRPr="00ED2B76">
        <w:rPr>
          <w:sz w:val="24"/>
          <w:szCs w:val="24"/>
        </w:rPr>
        <w:t xml:space="preserve">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определять возможные роли в совместной деятельности;</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играть определенную роль в совместной деятельности;</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определять свои действия и действия партнера, которые способствовали или препятствовали продуктивной коммуникации;</w:t>
      </w:r>
    </w:p>
    <w:p w:rsidR="004B21AF" w:rsidRPr="00E262CB" w:rsidRDefault="004B21AF" w:rsidP="009637F1">
      <w:pPr>
        <w:widowControl w:val="0"/>
        <w:numPr>
          <w:ilvl w:val="0"/>
          <w:numId w:val="365"/>
        </w:numPr>
        <w:tabs>
          <w:tab w:val="left" w:pos="993"/>
        </w:tabs>
        <w:spacing w:line="276" w:lineRule="auto"/>
        <w:ind w:left="0" w:firstLine="709"/>
        <w:jc w:val="both"/>
      </w:pPr>
      <w:r w:rsidRPr="00E262CB">
        <w:t>строить позитивные отношения в процессе учебной и познавательной деятельности;</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критически относиться к собственному мнению, с достоинством признавать ошибочность своего мнения (если оно таково) и корректировать его;</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предлагать альтернативное решение в конфликтной ситуации;</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выделять общую точку зрения в дискуссии;</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договариваться о правилах и вопросах для обсуждения в соответствии с поставленной перед группой задачей;</w:t>
      </w:r>
    </w:p>
    <w:p w:rsidR="004B21AF" w:rsidRPr="00E262CB" w:rsidRDefault="004B21AF" w:rsidP="009637F1">
      <w:pPr>
        <w:widowControl w:val="0"/>
        <w:numPr>
          <w:ilvl w:val="0"/>
          <w:numId w:val="365"/>
        </w:numPr>
        <w:tabs>
          <w:tab w:val="left" w:pos="993"/>
        </w:tabs>
        <w:spacing w:line="276" w:lineRule="auto"/>
        <w:ind w:left="0" w:firstLine="709"/>
        <w:jc w:val="both"/>
      </w:pPr>
      <w:r w:rsidRPr="00E262CB">
        <w:t>организовывать учебное взаимодействие в группе (определять общие цели, распределять роли, договариваться друг с другом и т. д.);</w:t>
      </w:r>
    </w:p>
    <w:p w:rsidR="004B21AF" w:rsidRPr="00E262CB" w:rsidRDefault="004B21AF" w:rsidP="009637F1">
      <w:pPr>
        <w:widowControl w:val="0"/>
        <w:numPr>
          <w:ilvl w:val="0"/>
          <w:numId w:val="365"/>
        </w:numPr>
        <w:tabs>
          <w:tab w:val="left" w:pos="993"/>
        </w:tabs>
        <w:spacing w:line="276" w:lineRule="auto"/>
        <w:ind w:left="0" w:firstLine="709"/>
        <w:jc w:val="both"/>
      </w:pPr>
      <w:r w:rsidRPr="00E262CB">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w:t>
      </w:r>
      <w:r w:rsidRPr="00E262CB">
        <w:lastRenderedPageBreak/>
        <w:t>диалога.</w:t>
      </w:r>
    </w:p>
    <w:p w:rsidR="004B21AF" w:rsidRPr="00E262CB" w:rsidRDefault="004B21AF" w:rsidP="009637F1">
      <w:pPr>
        <w:pStyle w:val="a3"/>
        <w:widowControl w:val="0"/>
        <w:numPr>
          <w:ilvl w:val="0"/>
          <w:numId w:val="369"/>
        </w:numPr>
        <w:tabs>
          <w:tab w:val="left" w:pos="142"/>
        </w:tabs>
        <w:spacing w:line="276" w:lineRule="auto"/>
        <w:jc w:val="both"/>
      </w:pPr>
      <w:r w:rsidRPr="00890DC4">
        <w:rPr>
          <w:b/>
        </w:rPr>
        <w:t xml:space="preserve">Умение осознанно использовать речевые средства </w:t>
      </w:r>
      <w:r w:rsidRPr="00E262CB">
        <w:t>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определять задачу коммуникации и в соответствии с ней отбирать речевые средства;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отбирать и использовать речевые средства в процессе коммуникации с другими людьми (диалог в паре, в малой группе и т. д.);</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представлять в устной или письменной форме развернутый план собственной деятельности;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соблюдать нормы публичной речи, регламент в монологе и дискуссии в соответствии с коммуникативной задачей;</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высказывать и обосновывать мнение (суждение) и запрашивать мнение партнера в рамках диалога;</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принимать решение в ходе диалога и согласовывать его с собеседником;</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создавать письменные «клишированные» и оригинальные тексты с использованием необходимых речевых средств;</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использовать вербальные средства (средства логической связи) для выделения смысловых блоков своего выступления;</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использовать невербальные средства или наглядные материалы, подготовленные/отобранные под руководством учителя;</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делать оценочный вывод о достижении цели коммуникации непосредственно после завершения коммуникативного контакта и обосновывать его.</w:t>
      </w:r>
    </w:p>
    <w:p w:rsidR="004B21AF" w:rsidRPr="00E262CB" w:rsidRDefault="004B21AF" w:rsidP="009637F1">
      <w:pPr>
        <w:widowControl w:val="0"/>
        <w:numPr>
          <w:ilvl w:val="0"/>
          <w:numId w:val="369"/>
        </w:numPr>
        <w:tabs>
          <w:tab w:val="left" w:pos="993"/>
        </w:tabs>
        <w:spacing w:line="276" w:lineRule="auto"/>
        <w:ind w:left="0" w:firstLine="709"/>
        <w:jc w:val="both"/>
      </w:pPr>
      <w:r w:rsidRPr="00ED2B76">
        <w:rPr>
          <w:b/>
        </w:rPr>
        <w:t>Формирование и развитие компетентности в области использования информационно-коммуникационных технологий</w:t>
      </w:r>
      <w:r w:rsidRPr="00E262CB">
        <w:t xml:space="preserve"> (далее – ИКТ). Обучающийся сможет: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целенаправленно искать и использовать информационные ресурсы, необходимые для решения учебных и практических задач с помощью средств ИКТ;</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выделять информационный аспект задачи, оперировать данными, использовать модель решения задачи;</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B21AF" w:rsidRPr="00E262CB" w:rsidRDefault="004B21AF" w:rsidP="009637F1">
      <w:pPr>
        <w:widowControl w:val="0"/>
        <w:numPr>
          <w:ilvl w:val="0"/>
          <w:numId w:val="364"/>
        </w:numPr>
        <w:tabs>
          <w:tab w:val="left" w:pos="993"/>
        </w:tabs>
        <w:spacing w:line="276" w:lineRule="auto"/>
        <w:ind w:left="0" w:firstLine="709"/>
        <w:jc w:val="both"/>
      </w:pPr>
      <w:r w:rsidRPr="00E262CB">
        <w:t>использовать информацию с учетом этических и правовых норм;</w:t>
      </w:r>
    </w:p>
    <w:p w:rsidR="004B21AF" w:rsidRPr="00E262CB" w:rsidRDefault="004B21AF" w:rsidP="009637F1">
      <w:pPr>
        <w:widowControl w:val="0"/>
        <w:numPr>
          <w:ilvl w:val="0"/>
          <w:numId w:val="364"/>
        </w:numPr>
        <w:tabs>
          <w:tab w:val="left" w:pos="993"/>
        </w:tabs>
        <w:spacing w:line="276" w:lineRule="auto"/>
        <w:ind w:left="0" w:firstLine="709"/>
        <w:jc w:val="both"/>
      </w:pPr>
      <w:r w:rsidRPr="00E262C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B21AF" w:rsidRDefault="004B21AF" w:rsidP="004B21AF">
      <w:pPr>
        <w:spacing w:line="276" w:lineRule="auto"/>
        <w:ind w:firstLine="709"/>
        <w:contextualSpacing/>
        <w:jc w:val="both"/>
      </w:pPr>
    </w:p>
    <w:p w:rsidR="00AB60AA" w:rsidRDefault="00AB60AA" w:rsidP="004B21AF">
      <w:pPr>
        <w:spacing w:line="276" w:lineRule="auto"/>
        <w:ind w:firstLine="709"/>
        <w:contextualSpacing/>
        <w:jc w:val="both"/>
      </w:pPr>
    </w:p>
    <w:p w:rsidR="004B21AF" w:rsidRPr="002B47D9" w:rsidRDefault="004B21AF" w:rsidP="009637F1">
      <w:pPr>
        <w:pStyle w:val="2"/>
        <w:numPr>
          <w:ilvl w:val="2"/>
          <w:numId w:val="367"/>
        </w:numPr>
        <w:spacing w:line="276" w:lineRule="auto"/>
        <w:rPr>
          <w:rFonts w:ascii="Times New Roman" w:hAnsi="Times New Roman" w:cs="Times New Roman"/>
          <w:color w:val="auto"/>
          <w:sz w:val="24"/>
          <w:szCs w:val="24"/>
        </w:rPr>
      </w:pPr>
      <w:r w:rsidRPr="002B47D9">
        <w:rPr>
          <w:rFonts w:ascii="Times New Roman" w:hAnsi="Times New Roman" w:cs="Times New Roman"/>
          <w:color w:val="auto"/>
          <w:sz w:val="24"/>
          <w:szCs w:val="24"/>
        </w:rPr>
        <w:lastRenderedPageBreak/>
        <w:t>Предметные результаты</w:t>
      </w:r>
    </w:p>
    <w:p w:rsidR="004B21AF" w:rsidRPr="002B47D9" w:rsidRDefault="004B21AF" w:rsidP="009637F1">
      <w:pPr>
        <w:pStyle w:val="3"/>
        <w:numPr>
          <w:ilvl w:val="3"/>
          <w:numId w:val="367"/>
        </w:numPr>
        <w:spacing w:before="0" w:beforeAutospacing="0" w:after="0" w:afterAutospacing="0" w:line="276" w:lineRule="auto"/>
        <w:ind w:left="0" w:firstLine="0"/>
        <w:jc w:val="center"/>
        <w:rPr>
          <w:sz w:val="24"/>
          <w:szCs w:val="24"/>
        </w:rPr>
      </w:pPr>
      <w:bookmarkStart w:id="11" w:name="_Toc409691628"/>
      <w:bookmarkStart w:id="12" w:name="_Toc410653953"/>
      <w:bookmarkStart w:id="13" w:name="_Toc414553133"/>
      <w:r w:rsidRPr="002B47D9">
        <w:rPr>
          <w:sz w:val="24"/>
          <w:szCs w:val="24"/>
        </w:rPr>
        <w:t>Русский язык</w:t>
      </w:r>
      <w:bookmarkEnd w:id="11"/>
      <w:bookmarkEnd w:id="12"/>
      <w:bookmarkEnd w:id="13"/>
    </w:p>
    <w:p w:rsidR="004B21AF" w:rsidRPr="002B47D9" w:rsidRDefault="004B21AF" w:rsidP="004B21AF">
      <w:pPr>
        <w:pStyle w:val="2"/>
        <w:spacing w:line="276" w:lineRule="auto"/>
        <w:rPr>
          <w:rFonts w:ascii="Times New Roman" w:hAnsi="Times New Roman" w:cs="Times New Roman"/>
          <w:color w:val="auto"/>
          <w:sz w:val="24"/>
          <w:szCs w:val="24"/>
        </w:rPr>
      </w:pPr>
      <w:bookmarkStart w:id="14" w:name="_Toc287934277"/>
      <w:bookmarkStart w:id="15" w:name="_Toc414553134"/>
      <w:r w:rsidRPr="002B47D9">
        <w:rPr>
          <w:rFonts w:ascii="Times New Roman" w:hAnsi="Times New Roman" w:cs="Times New Roman"/>
          <w:color w:val="auto"/>
          <w:sz w:val="24"/>
          <w:szCs w:val="24"/>
        </w:rPr>
        <w:t>Выпускник научится:</w:t>
      </w:r>
      <w:bookmarkEnd w:id="14"/>
      <w:bookmarkEnd w:id="15"/>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владеть навыками работы с учебной книгой, словарями и другими информационными источниками, включая СМИ и ресурсы Интернета;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участвовать в диалогическом и полилогическом общении</w:t>
      </w:r>
      <w:r w:rsidRPr="002B47D9">
        <w:rPr>
          <w:color w:val="FF0000"/>
          <w:sz w:val="24"/>
          <w:szCs w:val="24"/>
        </w:rPr>
        <w:t xml:space="preserve">, </w:t>
      </w:r>
      <w:r w:rsidRPr="002B47D9">
        <w:rPr>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использовать знание алфавита при поиске информации;</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различать значимые и незначимые единицы языка;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проводить фонетический и орфоэпический анализ слова;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классифицировать и группировать звуки речи по заданным признакам, слова по заданным параметрам их звукового состава;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членить слова на слоги и правильно их переносить;</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проводить морфемный и словообразовательный анализ слов;</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проводить лексический анализ слова;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опознавать самостоятельные части речи и их формы, а также служебные части речи и междометия;</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проводить морфологический анализ слова;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применять знания и умения по морфемике и словообразованию при проведении морфологического анализа слов;</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lastRenderedPageBreak/>
        <w:t>опознавать основные единицы синтаксиса (словосочетание, предложение, текст);</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находить грамматическую основу предложения;</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распознавать главные и второстепенные члены предложения;</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опознавать предложения простые и сложные, предложения осложненной структуры;</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проводить синтаксический анализ словосочетания и предложения;</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соблюдать основные языковые нормы в устной и письменной речи;</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опираться на фонетический, морфемный, словообразовательный и морфологический анализ в практике правописания ;</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опираться на грамматико-интонационный анализ при объяснении расстановки знаков препинания в предложении;</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sz w:val="24"/>
          <w:szCs w:val="24"/>
        </w:rPr>
      </w:pPr>
      <w:r w:rsidRPr="002B47D9">
        <w:rPr>
          <w:sz w:val="24"/>
          <w:szCs w:val="24"/>
        </w:rPr>
        <w:t>использовать орфографические словари.</w:t>
      </w:r>
    </w:p>
    <w:p w:rsidR="004B21AF" w:rsidRPr="002B47D9" w:rsidRDefault="004B21AF" w:rsidP="004B21AF">
      <w:pPr>
        <w:pStyle w:val="2"/>
        <w:spacing w:line="276" w:lineRule="auto"/>
        <w:rPr>
          <w:rFonts w:ascii="Times New Roman" w:hAnsi="Times New Roman" w:cs="Times New Roman"/>
          <w:color w:val="auto"/>
          <w:sz w:val="24"/>
          <w:szCs w:val="24"/>
        </w:rPr>
      </w:pPr>
      <w:bookmarkStart w:id="16" w:name="_Toc414553135"/>
      <w:r w:rsidRPr="002B47D9">
        <w:rPr>
          <w:rFonts w:ascii="Times New Roman" w:hAnsi="Times New Roman" w:cs="Times New Roman"/>
          <w:color w:val="auto"/>
          <w:sz w:val="24"/>
          <w:szCs w:val="24"/>
        </w:rPr>
        <w:t>Выпускник получит возможность научиться:</w:t>
      </w:r>
      <w:bookmarkEnd w:id="16"/>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оценивать собственную и чужую речь с точки зрения точного, уместного и выразительного словоупотребления;</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 xml:space="preserve">опознавать различные выразительные средства языка; </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писать конспект, отзыв, тезисы, рефераты, статьи, рецензии, доклады, интервью, очерки, доверенности, резюме и другие жанры;</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характеризовать словообразовательные цепочки и словообразовательные гнезда;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использовать этимологические данные для объяснения правописания и лексического значения слова;</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B21AF" w:rsidRPr="002B47D9" w:rsidRDefault="004B21AF" w:rsidP="009637F1">
      <w:pPr>
        <w:pStyle w:val="17"/>
        <w:widowControl w:val="0"/>
        <w:numPr>
          <w:ilvl w:val="0"/>
          <w:numId w:val="366"/>
        </w:numPr>
        <w:tabs>
          <w:tab w:val="left" w:pos="993"/>
        </w:tabs>
        <w:autoSpaceDE w:val="0"/>
        <w:autoSpaceDN w:val="0"/>
        <w:adjustRightInd w:val="0"/>
        <w:spacing w:line="276" w:lineRule="auto"/>
        <w:ind w:left="0" w:firstLine="709"/>
        <w:contextualSpacing/>
        <w:jc w:val="both"/>
        <w:rPr>
          <w:i/>
          <w:sz w:val="24"/>
          <w:szCs w:val="24"/>
        </w:rPr>
      </w:pPr>
      <w:r w:rsidRPr="002B47D9">
        <w:rPr>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B21AF" w:rsidRDefault="004B21AF" w:rsidP="004B21AF">
      <w:pPr>
        <w:spacing w:line="276" w:lineRule="auto"/>
        <w:ind w:firstLine="709"/>
        <w:jc w:val="both"/>
      </w:pPr>
    </w:p>
    <w:p w:rsidR="00AB60AA" w:rsidRDefault="00AB60AA" w:rsidP="004B21AF">
      <w:pPr>
        <w:spacing w:line="276" w:lineRule="auto"/>
        <w:ind w:firstLine="709"/>
        <w:jc w:val="both"/>
      </w:pPr>
    </w:p>
    <w:p w:rsidR="00AB60AA" w:rsidRPr="002B47D9" w:rsidRDefault="00AB60AA" w:rsidP="004B21AF">
      <w:pPr>
        <w:spacing w:line="276" w:lineRule="auto"/>
        <w:ind w:firstLine="709"/>
        <w:jc w:val="both"/>
      </w:pPr>
    </w:p>
    <w:p w:rsidR="004B21AF" w:rsidRPr="002B47D9" w:rsidRDefault="004B21AF" w:rsidP="004B21AF">
      <w:pPr>
        <w:spacing w:line="276" w:lineRule="auto"/>
        <w:ind w:firstLine="709"/>
        <w:contextualSpacing/>
        <w:jc w:val="both"/>
      </w:pPr>
    </w:p>
    <w:p w:rsidR="00F13EE7" w:rsidRPr="00F13EE7" w:rsidRDefault="00F13EE7" w:rsidP="009637F1">
      <w:pPr>
        <w:pStyle w:val="a3"/>
        <w:numPr>
          <w:ilvl w:val="3"/>
          <w:numId w:val="367"/>
        </w:numPr>
        <w:spacing w:line="276" w:lineRule="auto"/>
        <w:ind w:left="0" w:firstLine="0"/>
        <w:jc w:val="center"/>
        <w:rPr>
          <w:b/>
        </w:rPr>
      </w:pPr>
      <w:r w:rsidRPr="00F13EE7">
        <w:rPr>
          <w:b/>
        </w:rPr>
        <w:lastRenderedPageBreak/>
        <w:t>Литература</w:t>
      </w:r>
    </w:p>
    <w:p w:rsidR="00F13EE7" w:rsidRDefault="00F13EE7" w:rsidP="00F13EE7">
      <w:pPr>
        <w:spacing w:line="276" w:lineRule="auto"/>
        <w:ind w:firstLine="709"/>
        <w:contextualSpacing/>
        <w:jc w:val="both"/>
      </w:pPr>
      <w: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F13EE7" w:rsidRDefault="00F13EE7" w:rsidP="00F13EE7">
      <w:pPr>
        <w:spacing w:line="276" w:lineRule="auto"/>
        <w:ind w:firstLine="709"/>
        <w:contextualSpacing/>
        <w:jc w:val="both"/>
      </w:pPr>
      <w:r>
        <w:t>•</w:t>
      </w:r>
      <w:r>
        <w:tab/>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13EE7" w:rsidRDefault="00F13EE7" w:rsidP="00F13EE7">
      <w:pPr>
        <w:spacing w:line="276" w:lineRule="auto"/>
        <w:ind w:firstLine="709"/>
        <w:contextualSpacing/>
        <w:jc w:val="both"/>
      </w:pPr>
      <w:r>
        <w:t>•</w:t>
      </w:r>
      <w:r>
        <w:tab/>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13EE7" w:rsidRDefault="00F13EE7" w:rsidP="00F13EE7">
      <w:pPr>
        <w:spacing w:line="276" w:lineRule="auto"/>
        <w:ind w:firstLine="709"/>
        <w:contextualSpacing/>
        <w:jc w:val="both"/>
      </w:pPr>
      <w:r>
        <w:t>•</w:t>
      </w:r>
      <w: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13EE7" w:rsidRDefault="00F13EE7" w:rsidP="00F13EE7">
      <w:pPr>
        <w:spacing w:line="276" w:lineRule="auto"/>
        <w:ind w:firstLine="709"/>
        <w:contextualSpacing/>
        <w:jc w:val="both"/>
      </w:pPr>
      <w:r>
        <w:t>•</w:t>
      </w:r>
      <w: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13EE7" w:rsidRDefault="00F13EE7" w:rsidP="00F13EE7">
      <w:pPr>
        <w:spacing w:line="276" w:lineRule="auto"/>
        <w:ind w:firstLine="709"/>
        <w:contextualSpacing/>
        <w:jc w:val="both"/>
      </w:pPr>
      <w:r>
        <w:t>•</w:t>
      </w:r>
      <w:r>
        <w:tab/>
        <w:t>развитие способности понимать литературные художественные произведения, воплощающие разные этнокультурные традиции;</w:t>
      </w:r>
    </w:p>
    <w:p w:rsidR="00F13EE7" w:rsidRDefault="00F13EE7" w:rsidP="00F13EE7">
      <w:pPr>
        <w:spacing w:line="276" w:lineRule="auto"/>
        <w:ind w:firstLine="709"/>
        <w:contextualSpacing/>
        <w:jc w:val="both"/>
      </w:pPr>
      <w:r>
        <w:t>•</w:t>
      </w:r>
      <w:r>
        <w:tab/>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13EE7" w:rsidRDefault="00F13EE7" w:rsidP="00F13EE7">
      <w:pPr>
        <w:spacing w:line="276" w:lineRule="auto"/>
        <w:ind w:firstLine="709"/>
        <w:contextualSpacing/>
        <w:jc w:val="both"/>
      </w:pPr>
      <w: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13EE7" w:rsidRDefault="00F13EE7" w:rsidP="00F13EE7">
      <w:pPr>
        <w:spacing w:line="276" w:lineRule="auto"/>
        <w:ind w:firstLine="709"/>
        <w:contextualSpacing/>
        <w:jc w:val="both"/>
      </w:pPr>
      <w:r>
        <w:t>•</w:t>
      </w:r>
      <w:r>
        <w:tab/>
        <w:t>определять тему и основную мысль произведения (5–6 кл.);</w:t>
      </w:r>
    </w:p>
    <w:p w:rsidR="00F13EE7" w:rsidRDefault="00F13EE7" w:rsidP="00F13EE7">
      <w:pPr>
        <w:spacing w:line="276" w:lineRule="auto"/>
        <w:ind w:firstLine="709"/>
        <w:contextualSpacing/>
        <w:jc w:val="both"/>
      </w:pPr>
      <w:r>
        <w:t>•</w:t>
      </w:r>
      <w:r>
        <w:tab/>
        <w:t>владеть различными видами пересказа (5–6 кл.), пересказывать сюжет; выявлять особенности композиции, основной конфликт, вычленять фабулу (6–7 кл.);</w:t>
      </w:r>
    </w:p>
    <w:p w:rsidR="00F13EE7" w:rsidRDefault="00F13EE7" w:rsidP="00F13EE7">
      <w:pPr>
        <w:spacing w:line="276" w:lineRule="auto"/>
        <w:ind w:firstLine="709"/>
        <w:contextualSpacing/>
        <w:jc w:val="both"/>
      </w:pPr>
      <w:r>
        <w:t>•</w:t>
      </w:r>
      <w:r>
        <w:tab/>
        <w:t>характеризовать героев-персонажей, давать их сравнительные характеристики (5–6 кл.); оценивать систему персонажей (6–7 кл.);</w:t>
      </w:r>
    </w:p>
    <w:p w:rsidR="00F13EE7" w:rsidRDefault="00F13EE7" w:rsidP="00F13EE7">
      <w:pPr>
        <w:spacing w:line="276" w:lineRule="auto"/>
        <w:ind w:firstLine="709"/>
        <w:contextualSpacing/>
        <w:jc w:val="both"/>
      </w:pPr>
      <w:r>
        <w:t>•</w:t>
      </w:r>
      <w:r>
        <w:tab/>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F13EE7" w:rsidRDefault="00F13EE7" w:rsidP="00F13EE7">
      <w:pPr>
        <w:spacing w:line="276" w:lineRule="auto"/>
        <w:ind w:firstLine="709"/>
        <w:contextualSpacing/>
        <w:jc w:val="both"/>
      </w:pPr>
      <w:r>
        <w:t>•</w:t>
      </w:r>
      <w:r>
        <w:tab/>
        <w:t xml:space="preserve">определять родо-жанровую специфику художественного произведения (5–9 кл.); </w:t>
      </w:r>
    </w:p>
    <w:p w:rsidR="00F13EE7" w:rsidRDefault="00F13EE7" w:rsidP="00F13EE7">
      <w:pPr>
        <w:spacing w:line="276" w:lineRule="auto"/>
        <w:ind w:firstLine="709"/>
        <w:contextualSpacing/>
        <w:jc w:val="both"/>
      </w:pPr>
      <w:r>
        <w:t>•</w:t>
      </w:r>
      <w:r>
        <w:tab/>
        <w:t>объяснять свое понимание нравственно-философской, социально-исторической и эстетической проблематики произведений (7–9 кл.);</w:t>
      </w:r>
    </w:p>
    <w:p w:rsidR="00F13EE7" w:rsidRDefault="00F13EE7" w:rsidP="00F13EE7">
      <w:pPr>
        <w:spacing w:line="276" w:lineRule="auto"/>
        <w:ind w:firstLine="709"/>
        <w:contextualSpacing/>
        <w:jc w:val="both"/>
      </w:pPr>
      <w:r>
        <w:lastRenderedPageBreak/>
        <w:t>•</w:t>
      </w:r>
      <w:r>
        <w:tab/>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F13EE7" w:rsidRDefault="00F13EE7" w:rsidP="00F13EE7">
      <w:pPr>
        <w:spacing w:line="276" w:lineRule="auto"/>
        <w:ind w:firstLine="709"/>
        <w:contextualSpacing/>
        <w:jc w:val="both"/>
      </w:pPr>
      <w:r>
        <w:t>•</w:t>
      </w:r>
      <w:r>
        <w:tab/>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F13EE7" w:rsidRDefault="00F13EE7" w:rsidP="00F13EE7">
      <w:pPr>
        <w:spacing w:line="276" w:lineRule="auto"/>
        <w:ind w:firstLine="709"/>
        <w:contextualSpacing/>
        <w:jc w:val="both"/>
      </w:pPr>
      <w:r>
        <w:t>•</w:t>
      </w:r>
      <w:r>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13EE7" w:rsidRDefault="00F13EE7" w:rsidP="00F13EE7">
      <w:pPr>
        <w:spacing w:line="276" w:lineRule="auto"/>
        <w:ind w:firstLine="709"/>
        <w:contextualSpacing/>
        <w:jc w:val="both"/>
      </w:pPr>
      <w:r>
        <w:t>•</w:t>
      </w:r>
      <w:r>
        <w:tab/>
        <w:t>представлять развернутый устный или письменный ответ на поставленные вопросы (в каждом классе – на своем уровне); вести учебные дискуссии (7–9 кл.);</w:t>
      </w:r>
    </w:p>
    <w:p w:rsidR="00F13EE7" w:rsidRDefault="00F13EE7" w:rsidP="00F13EE7">
      <w:pPr>
        <w:spacing w:line="276" w:lineRule="auto"/>
        <w:ind w:firstLine="709"/>
        <w:contextualSpacing/>
        <w:jc w:val="both"/>
      </w:pPr>
      <w:r>
        <w:t>•</w:t>
      </w:r>
      <w:r>
        <w:tab/>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F13EE7" w:rsidRDefault="00F13EE7" w:rsidP="00F13EE7">
      <w:pPr>
        <w:spacing w:line="276" w:lineRule="auto"/>
        <w:ind w:firstLine="709"/>
        <w:contextualSpacing/>
        <w:jc w:val="both"/>
      </w:pPr>
      <w:r>
        <w:t>•</w:t>
      </w:r>
      <w:r>
        <w:tab/>
        <w:t>выражать личное отношение к художественному произведению, аргументировать свою точку зрения (в каждом классе – на своем уровне);</w:t>
      </w:r>
    </w:p>
    <w:p w:rsidR="00F13EE7" w:rsidRDefault="00F13EE7" w:rsidP="00F13EE7">
      <w:pPr>
        <w:spacing w:line="276" w:lineRule="auto"/>
        <w:ind w:firstLine="709"/>
        <w:contextualSpacing/>
        <w:jc w:val="both"/>
      </w:pPr>
      <w:r>
        <w:t>•</w:t>
      </w:r>
      <w:r>
        <w:tab/>
        <w:t>выразительно читать с листа и наизусть произведения/фрагменты</w:t>
      </w:r>
    </w:p>
    <w:p w:rsidR="00F13EE7" w:rsidRDefault="00F13EE7" w:rsidP="00F13EE7">
      <w:pPr>
        <w:spacing w:line="276" w:lineRule="auto"/>
        <w:ind w:firstLine="709"/>
        <w:contextualSpacing/>
        <w:jc w:val="both"/>
      </w:pPr>
      <w:r>
        <w:t xml:space="preserve">произведений художественной литературы, передавая личное отношение к произведению (5-9 класс); </w:t>
      </w:r>
    </w:p>
    <w:p w:rsidR="00F13EE7" w:rsidRDefault="00F13EE7" w:rsidP="00F13EE7">
      <w:pPr>
        <w:spacing w:line="276" w:lineRule="auto"/>
        <w:ind w:firstLine="709"/>
        <w:contextualSpacing/>
        <w:jc w:val="both"/>
      </w:pPr>
      <w:r>
        <w:t>•</w:t>
      </w:r>
      <w:r>
        <w:tab/>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F13EE7" w:rsidRDefault="00F13EE7" w:rsidP="00F13EE7">
      <w:pPr>
        <w:spacing w:line="276" w:lineRule="auto"/>
        <w:ind w:firstLine="709"/>
        <w:contextualSpacing/>
        <w:jc w:val="both"/>
      </w:pPr>
      <w: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F13EE7" w:rsidRDefault="00F13EE7" w:rsidP="00F13EE7">
      <w:pPr>
        <w:spacing w:line="276" w:lineRule="auto"/>
        <w:ind w:firstLine="709"/>
        <w:contextualSpacing/>
        <w:jc w:val="both"/>
      </w:pPr>
      <w: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E829A5" w:rsidRDefault="00E829A5" w:rsidP="00E829A5">
      <w:pPr>
        <w:pStyle w:val="27"/>
        <w:autoSpaceDE w:val="0"/>
        <w:autoSpaceDN w:val="0"/>
        <w:adjustRightInd w:val="0"/>
        <w:spacing w:line="360" w:lineRule="auto"/>
        <w:ind w:left="1080"/>
        <w:rPr>
          <w:sz w:val="24"/>
          <w:szCs w:val="24"/>
        </w:rPr>
      </w:pPr>
      <w:r w:rsidRPr="00C5638E">
        <w:rPr>
          <w:b/>
          <w:sz w:val="24"/>
          <w:szCs w:val="24"/>
        </w:rPr>
        <w:t>Основные  уровни сформированности читательской культуры</w:t>
      </w:r>
      <w:r w:rsidRPr="00C5638E">
        <w:rPr>
          <w:sz w:val="24"/>
          <w:szCs w:val="24"/>
        </w:rPr>
        <w:t>:</w:t>
      </w:r>
    </w:p>
    <w:tbl>
      <w:tblPr>
        <w:tblStyle w:val="a5"/>
        <w:tblW w:w="9747" w:type="dxa"/>
        <w:tblLayout w:type="fixed"/>
        <w:tblLook w:val="04A0" w:firstRow="1" w:lastRow="0" w:firstColumn="1" w:lastColumn="0" w:noHBand="0" w:noVBand="1"/>
      </w:tblPr>
      <w:tblGrid>
        <w:gridCol w:w="1526"/>
        <w:gridCol w:w="2977"/>
        <w:gridCol w:w="2728"/>
        <w:gridCol w:w="2516"/>
      </w:tblGrid>
      <w:tr w:rsidR="00E829A5" w:rsidRPr="00E829A5" w:rsidTr="00E829A5">
        <w:tc>
          <w:tcPr>
            <w:tcW w:w="1526" w:type="dxa"/>
          </w:tcPr>
          <w:p w:rsidR="00E829A5" w:rsidRPr="00E829A5" w:rsidRDefault="00E829A5" w:rsidP="00E829A5">
            <w:pPr>
              <w:pStyle w:val="27"/>
              <w:autoSpaceDE w:val="0"/>
              <w:autoSpaceDN w:val="0"/>
              <w:adjustRightInd w:val="0"/>
              <w:spacing w:line="276" w:lineRule="auto"/>
              <w:rPr>
                <w:b/>
                <w:sz w:val="24"/>
                <w:szCs w:val="24"/>
              </w:rPr>
            </w:pPr>
            <w:r w:rsidRPr="00E829A5">
              <w:rPr>
                <w:b/>
                <w:sz w:val="24"/>
                <w:szCs w:val="24"/>
              </w:rPr>
              <w:t>Класс</w:t>
            </w:r>
          </w:p>
        </w:tc>
        <w:tc>
          <w:tcPr>
            <w:tcW w:w="2977" w:type="dxa"/>
          </w:tcPr>
          <w:p w:rsidR="00E829A5" w:rsidRPr="00E829A5" w:rsidRDefault="00E829A5" w:rsidP="00E829A5">
            <w:pPr>
              <w:pStyle w:val="27"/>
              <w:autoSpaceDE w:val="0"/>
              <w:autoSpaceDN w:val="0"/>
              <w:adjustRightInd w:val="0"/>
              <w:spacing w:line="276" w:lineRule="auto"/>
              <w:rPr>
                <w:b/>
                <w:sz w:val="24"/>
                <w:szCs w:val="24"/>
              </w:rPr>
            </w:pPr>
            <w:r w:rsidRPr="00E829A5">
              <w:rPr>
                <w:b/>
                <w:sz w:val="24"/>
                <w:szCs w:val="24"/>
              </w:rPr>
              <w:t>5-6</w:t>
            </w:r>
          </w:p>
        </w:tc>
        <w:tc>
          <w:tcPr>
            <w:tcW w:w="2728" w:type="dxa"/>
          </w:tcPr>
          <w:p w:rsidR="00E829A5" w:rsidRPr="00E829A5" w:rsidRDefault="00E829A5" w:rsidP="00E829A5">
            <w:pPr>
              <w:pStyle w:val="27"/>
              <w:autoSpaceDE w:val="0"/>
              <w:autoSpaceDN w:val="0"/>
              <w:adjustRightInd w:val="0"/>
              <w:spacing w:line="276" w:lineRule="auto"/>
              <w:rPr>
                <w:b/>
                <w:sz w:val="24"/>
                <w:szCs w:val="24"/>
              </w:rPr>
            </w:pPr>
            <w:r w:rsidRPr="00E829A5">
              <w:rPr>
                <w:b/>
                <w:sz w:val="24"/>
                <w:szCs w:val="24"/>
              </w:rPr>
              <w:t>7-8</w:t>
            </w:r>
          </w:p>
        </w:tc>
        <w:tc>
          <w:tcPr>
            <w:tcW w:w="2516" w:type="dxa"/>
          </w:tcPr>
          <w:p w:rsidR="00E829A5" w:rsidRPr="00E829A5" w:rsidRDefault="00E829A5" w:rsidP="00E829A5">
            <w:pPr>
              <w:pStyle w:val="27"/>
              <w:autoSpaceDE w:val="0"/>
              <w:autoSpaceDN w:val="0"/>
              <w:adjustRightInd w:val="0"/>
              <w:spacing w:line="276" w:lineRule="auto"/>
              <w:rPr>
                <w:b/>
                <w:sz w:val="24"/>
                <w:szCs w:val="24"/>
              </w:rPr>
            </w:pPr>
            <w:r w:rsidRPr="00E829A5">
              <w:rPr>
                <w:b/>
                <w:sz w:val="24"/>
                <w:szCs w:val="24"/>
              </w:rPr>
              <w:t>9</w:t>
            </w:r>
          </w:p>
        </w:tc>
      </w:tr>
      <w:tr w:rsidR="00E829A5" w:rsidRPr="00E829A5" w:rsidTr="00E829A5">
        <w:tc>
          <w:tcPr>
            <w:tcW w:w="1526" w:type="dxa"/>
          </w:tcPr>
          <w:p w:rsidR="00E829A5" w:rsidRPr="00E829A5" w:rsidRDefault="00E829A5" w:rsidP="00E829A5">
            <w:pPr>
              <w:pStyle w:val="27"/>
              <w:autoSpaceDE w:val="0"/>
              <w:autoSpaceDN w:val="0"/>
              <w:adjustRightInd w:val="0"/>
              <w:spacing w:line="276" w:lineRule="auto"/>
              <w:rPr>
                <w:b/>
                <w:sz w:val="24"/>
                <w:szCs w:val="24"/>
              </w:rPr>
            </w:pPr>
            <w:r w:rsidRPr="00E829A5">
              <w:rPr>
                <w:b/>
                <w:sz w:val="24"/>
                <w:szCs w:val="24"/>
              </w:rPr>
              <w:t xml:space="preserve">Уровень </w:t>
            </w:r>
          </w:p>
        </w:tc>
        <w:tc>
          <w:tcPr>
            <w:tcW w:w="2977" w:type="dxa"/>
          </w:tcPr>
          <w:p w:rsidR="00E829A5" w:rsidRPr="00E829A5" w:rsidRDefault="00E829A5" w:rsidP="00E829A5">
            <w:pPr>
              <w:overflowPunct w:val="0"/>
              <w:autoSpaceDE w:val="0"/>
              <w:autoSpaceDN w:val="0"/>
              <w:adjustRightInd w:val="0"/>
              <w:spacing w:line="276" w:lineRule="auto"/>
            </w:pPr>
            <w:r w:rsidRPr="00E829A5">
              <w:rPr>
                <w:b/>
                <w:bCs/>
              </w:rPr>
              <w:t>I уровень</w:t>
            </w:r>
            <w:r w:rsidRPr="00E829A5">
              <w:t xml:space="preserve"> определяется наивно-реалистическим </w:t>
            </w:r>
            <w:r>
              <w:t>в</w:t>
            </w:r>
            <w:r w:rsidRPr="00E829A5">
              <w:t>осприятием литературно-художественного произведения как истории из реальной жизни (сферы так</w:t>
            </w:r>
            <w:r>
              <w:t xml:space="preserve"> </w:t>
            </w:r>
            <w:r w:rsidRPr="00E829A5">
              <w:t xml:space="preserve">называемой «первичной действительности»). Понимание текста на этом уровне осуществляется на основе буквальной </w:t>
            </w:r>
            <w:r w:rsidRPr="00E829A5">
              <w:lastRenderedPageBreak/>
              <w:t xml:space="preserve">«распаковки» смыслов; к художественному миру произведения читатель подходит с житейских позиций. Такое </w:t>
            </w:r>
            <w:r w:rsidRPr="00E829A5">
              <w:rPr>
                <w:bCs/>
                <w:iCs/>
              </w:rPr>
              <w:t>эмоциональное непосредственное восприятие</w:t>
            </w:r>
            <w:r w:rsidRPr="00E829A5">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E829A5">
              <w:rPr>
                <w:bCs/>
                <w:iCs/>
              </w:rPr>
              <w:t>«Что? Кто? Где? Когда? Какой?», кратко выражать/определять свое эмоциональное отношение к событиям и героям – качества последних только называются/</w:t>
            </w:r>
            <w:r>
              <w:rPr>
                <w:bCs/>
                <w:iCs/>
              </w:rPr>
              <w:t xml:space="preserve"> </w:t>
            </w:r>
            <w:r w:rsidRPr="00E829A5">
              <w:rPr>
                <w:bCs/>
                <w:iCs/>
              </w:rPr>
              <w:t>перечисляются; способность к обобщениям проявляется слабо.</w:t>
            </w:r>
          </w:p>
        </w:tc>
        <w:tc>
          <w:tcPr>
            <w:tcW w:w="2728" w:type="dxa"/>
          </w:tcPr>
          <w:p w:rsidR="00E829A5" w:rsidRPr="00E829A5" w:rsidRDefault="00E829A5" w:rsidP="00E829A5">
            <w:pPr>
              <w:pStyle w:val="1"/>
              <w:spacing w:line="276" w:lineRule="auto"/>
              <w:jc w:val="left"/>
              <w:rPr>
                <w:rStyle w:val="aff5"/>
                <w:i w:val="0"/>
              </w:rPr>
            </w:pPr>
            <w:r w:rsidRPr="00E829A5">
              <w:rPr>
                <w:rStyle w:val="aff5"/>
                <w:rFonts w:eastAsia="Times New Roman"/>
                <w:i w:val="0"/>
              </w:rPr>
              <w:lastRenderedPageBreak/>
              <w:t>II уровень</w:t>
            </w:r>
          </w:p>
          <w:p w:rsidR="00E829A5" w:rsidRPr="00E829A5" w:rsidRDefault="00E829A5" w:rsidP="00E829A5">
            <w:pPr>
              <w:pStyle w:val="1"/>
              <w:spacing w:line="276" w:lineRule="auto"/>
              <w:jc w:val="left"/>
              <w:rPr>
                <w:rStyle w:val="aff5"/>
                <w:rFonts w:eastAsia="Times New Roman"/>
                <w:i w:val="0"/>
              </w:rPr>
            </w:pPr>
            <w:r w:rsidRPr="00E829A5">
              <w:rPr>
                <w:rStyle w:val="aff5"/>
                <w:rFonts w:eastAsia="Times New Roman"/>
                <w:b w:val="0"/>
                <w:i w:val="0"/>
              </w:rPr>
              <w:t xml:space="preserve">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w:t>
            </w:r>
            <w:r w:rsidRPr="00E829A5">
              <w:rPr>
                <w:rStyle w:val="aff5"/>
                <w:rFonts w:eastAsia="Times New Roman"/>
                <w:b w:val="0"/>
                <w:i w:val="0"/>
              </w:rPr>
              <w:lastRenderedPageBreak/>
              <w:t>отсутствуют</w:t>
            </w:r>
          </w:p>
          <w:p w:rsidR="00E829A5" w:rsidRPr="00E829A5" w:rsidRDefault="00E829A5" w:rsidP="00E829A5">
            <w:pPr>
              <w:pStyle w:val="1"/>
              <w:spacing w:line="276" w:lineRule="auto"/>
              <w:jc w:val="left"/>
              <w:rPr>
                <w:rStyle w:val="aff5"/>
                <w:rFonts w:eastAsia="Times New Roman"/>
                <w:b w:val="0"/>
                <w:i w:val="0"/>
              </w:rPr>
            </w:pPr>
            <w:r w:rsidRPr="00E829A5">
              <w:rPr>
                <w:rStyle w:val="aff5"/>
                <w:rFonts w:eastAsia="Times New Roman"/>
                <w:b w:val="0"/>
                <w:i w:val="0"/>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E829A5" w:rsidRPr="00E829A5" w:rsidRDefault="00E829A5" w:rsidP="00E829A5">
            <w:pPr>
              <w:pStyle w:val="1"/>
              <w:spacing w:line="276" w:lineRule="auto"/>
              <w:jc w:val="both"/>
              <w:rPr>
                <w:rStyle w:val="aff5"/>
                <w:rFonts w:eastAsia="Times New Roman"/>
                <w:b w:val="0"/>
                <w:i w:val="0"/>
              </w:rPr>
            </w:pPr>
          </w:p>
        </w:tc>
        <w:tc>
          <w:tcPr>
            <w:tcW w:w="2516" w:type="dxa"/>
          </w:tcPr>
          <w:p w:rsidR="00E829A5" w:rsidRPr="00E829A5" w:rsidRDefault="00E829A5" w:rsidP="00E829A5">
            <w:pPr>
              <w:pStyle w:val="1"/>
              <w:spacing w:line="276" w:lineRule="auto"/>
              <w:jc w:val="left"/>
              <w:rPr>
                <w:rStyle w:val="aff5"/>
                <w:rFonts w:eastAsia="Times New Roman"/>
                <w:i w:val="0"/>
              </w:rPr>
            </w:pPr>
            <w:r w:rsidRPr="00E829A5">
              <w:rPr>
                <w:rStyle w:val="aff5"/>
                <w:rFonts w:eastAsia="Times New Roman"/>
                <w:i w:val="0"/>
                <w:lang w:val="en-US"/>
              </w:rPr>
              <w:lastRenderedPageBreak/>
              <w:t>II</w:t>
            </w:r>
            <w:r w:rsidRPr="00E829A5">
              <w:rPr>
                <w:rStyle w:val="aff5"/>
                <w:rFonts w:eastAsia="Times New Roman"/>
                <w:i w:val="0"/>
              </w:rPr>
              <w:t>I уровень</w:t>
            </w:r>
          </w:p>
          <w:p w:rsidR="00E829A5" w:rsidRPr="00E829A5" w:rsidRDefault="00E829A5" w:rsidP="00E829A5">
            <w:pPr>
              <w:pStyle w:val="1"/>
              <w:spacing w:line="276" w:lineRule="auto"/>
              <w:jc w:val="left"/>
              <w:rPr>
                <w:rStyle w:val="aff5"/>
                <w:rFonts w:eastAsia="Times New Roman"/>
                <w:b w:val="0"/>
                <w:i w:val="0"/>
              </w:rPr>
            </w:pPr>
            <w:r w:rsidRPr="00E829A5">
              <w:rPr>
                <w:rStyle w:val="aff5"/>
                <w:rFonts w:eastAsia="Times New Roman"/>
                <w:i w:val="0"/>
              </w:rPr>
              <w:t>определяется</w:t>
            </w:r>
            <w:r w:rsidRPr="00E829A5">
              <w:rPr>
                <w:rStyle w:val="aff5"/>
                <w:rFonts w:eastAsia="Times New Roman"/>
                <w:b w:val="0"/>
                <w:i w:val="0"/>
              </w:rPr>
              <w:t xml:space="preserve">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w:t>
            </w:r>
            <w:r w:rsidRPr="00E829A5">
              <w:rPr>
                <w:rStyle w:val="aff5"/>
                <w:rFonts w:eastAsia="Times New Roman"/>
                <w:b w:val="0"/>
                <w:i w:val="0"/>
              </w:rPr>
              <w:lastRenderedPageBreak/>
              <w:t>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E829A5" w:rsidRPr="00E829A5" w:rsidRDefault="00E829A5" w:rsidP="00E829A5">
            <w:pPr>
              <w:pStyle w:val="1"/>
              <w:spacing w:line="276" w:lineRule="auto"/>
              <w:jc w:val="both"/>
              <w:rPr>
                <w:rStyle w:val="aff5"/>
                <w:rFonts w:eastAsia="Times New Roman"/>
                <w:b w:val="0"/>
                <w:i w:val="0"/>
              </w:rPr>
            </w:pPr>
          </w:p>
        </w:tc>
      </w:tr>
      <w:tr w:rsidR="00E829A5" w:rsidRPr="00E829A5" w:rsidTr="00E829A5">
        <w:tc>
          <w:tcPr>
            <w:tcW w:w="1526" w:type="dxa"/>
          </w:tcPr>
          <w:p w:rsidR="00E829A5" w:rsidRPr="00E829A5" w:rsidRDefault="00E829A5" w:rsidP="00E829A5">
            <w:pPr>
              <w:pStyle w:val="27"/>
              <w:autoSpaceDE w:val="0"/>
              <w:autoSpaceDN w:val="0"/>
              <w:adjustRightInd w:val="0"/>
              <w:spacing w:line="276" w:lineRule="auto"/>
              <w:rPr>
                <w:b/>
                <w:sz w:val="24"/>
                <w:szCs w:val="24"/>
              </w:rPr>
            </w:pPr>
            <w:r w:rsidRPr="00E829A5">
              <w:rPr>
                <w:b/>
                <w:sz w:val="24"/>
                <w:szCs w:val="24"/>
              </w:rPr>
              <w:lastRenderedPageBreak/>
              <w:t>Вид деятельности</w:t>
            </w:r>
          </w:p>
        </w:tc>
        <w:tc>
          <w:tcPr>
            <w:tcW w:w="2977" w:type="dxa"/>
          </w:tcPr>
          <w:p w:rsidR="00E829A5" w:rsidRPr="00E829A5" w:rsidRDefault="00E829A5" w:rsidP="00E829A5">
            <w:pPr>
              <w:overflowPunct w:val="0"/>
              <w:autoSpaceDE w:val="0"/>
              <w:autoSpaceDN w:val="0"/>
              <w:adjustRightInd w:val="0"/>
              <w:spacing w:line="276" w:lineRule="auto"/>
            </w:pPr>
            <w:r w:rsidRPr="00E829A5">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829A5" w:rsidRPr="00E829A5" w:rsidRDefault="00E829A5" w:rsidP="00E829A5">
            <w:pPr>
              <w:pStyle w:val="27"/>
              <w:autoSpaceDE w:val="0"/>
              <w:autoSpaceDN w:val="0"/>
              <w:adjustRightInd w:val="0"/>
              <w:spacing w:line="276" w:lineRule="auto"/>
              <w:rPr>
                <w:sz w:val="24"/>
                <w:szCs w:val="24"/>
              </w:rPr>
            </w:pPr>
          </w:p>
        </w:tc>
        <w:tc>
          <w:tcPr>
            <w:tcW w:w="2728" w:type="dxa"/>
          </w:tcPr>
          <w:p w:rsidR="00E829A5" w:rsidRPr="00E829A5" w:rsidRDefault="00E829A5" w:rsidP="00E829A5">
            <w:pPr>
              <w:pStyle w:val="1"/>
              <w:spacing w:line="276" w:lineRule="auto"/>
              <w:jc w:val="left"/>
              <w:rPr>
                <w:rStyle w:val="aff5"/>
                <w:rFonts w:eastAsia="Times New Roman"/>
                <w:b w:val="0"/>
                <w:i w:val="0"/>
              </w:rPr>
            </w:pPr>
            <w:r w:rsidRPr="00E829A5">
              <w:rPr>
                <w:rStyle w:val="aff5"/>
                <w:rFonts w:eastAsia="Times New Roman"/>
                <w:b w:val="0"/>
                <w:i w:val="0"/>
              </w:rPr>
              <w:t xml:space="preserve">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w:t>
            </w:r>
            <w:r w:rsidRPr="00E829A5">
              <w:rPr>
                <w:rStyle w:val="aff5"/>
                <w:rFonts w:eastAsia="Times New Roman"/>
                <w:b w:val="0"/>
                <w:i w:val="0"/>
              </w:rPr>
              <w:lastRenderedPageBreak/>
              <w:t xml:space="preserve">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tc>
        <w:tc>
          <w:tcPr>
            <w:tcW w:w="2516" w:type="dxa"/>
          </w:tcPr>
          <w:p w:rsidR="00E829A5" w:rsidRPr="00E829A5" w:rsidRDefault="00E829A5" w:rsidP="00E829A5">
            <w:pPr>
              <w:pStyle w:val="1"/>
              <w:spacing w:line="276" w:lineRule="auto"/>
              <w:jc w:val="left"/>
              <w:rPr>
                <w:rStyle w:val="aff5"/>
                <w:rFonts w:eastAsia="MS Mincho"/>
                <w:b w:val="0"/>
                <w:i w:val="0"/>
              </w:rPr>
            </w:pPr>
            <w:r w:rsidRPr="00E829A5">
              <w:rPr>
                <w:rStyle w:val="aff5"/>
                <w:rFonts w:eastAsia="Times New Roman"/>
                <w:b w:val="0"/>
                <w:i w:val="0"/>
              </w:rPr>
              <w:lastRenderedPageBreak/>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w:t>
            </w:r>
            <w:r w:rsidRPr="00E829A5">
              <w:rPr>
                <w:rStyle w:val="aff5"/>
                <w:rFonts w:eastAsia="Times New Roman"/>
                <w:b w:val="0"/>
                <w:i w:val="0"/>
              </w:rPr>
              <w:lastRenderedPageBreak/>
              <w:t xml:space="preserve">научно-исследовательских заметок (статьи), доклада на конференцию, рецензии, сценария и т.п. </w:t>
            </w:r>
          </w:p>
          <w:p w:rsidR="00E829A5" w:rsidRPr="00E829A5" w:rsidRDefault="00E829A5" w:rsidP="00E829A5">
            <w:pPr>
              <w:pStyle w:val="1"/>
              <w:spacing w:line="276" w:lineRule="auto"/>
              <w:jc w:val="both"/>
              <w:rPr>
                <w:rStyle w:val="aff5"/>
                <w:rFonts w:eastAsia="Times New Roman"/>
                <w:b w:val="0"/>
                <w:i w:val="0"/>
              </w:rPr>
            </w:pPr>
          </w:p>
        </w:tc>
      </w:tr>
      <w:tr w:rsidR="00E829A5" w:rsidRPr="00E829A5" w:rsidTr="00E829A5">
        <w:tc>
          <w:tcPr>
            <w:tcW w:w="1526" w:type="dxa"/>
          </w:tcPr>
          <w:p w:rsidR="00E829A5" w:rsidRPr="00E829A5" w:rsidRDefault="00E829A5" w:rsidP="00E829A5">
            <w:pPr>
              <w:pStyle w:val="27"/>
              <w:autoSpaceDE w:val="0"/>
              <w:autoSpaceDN w:val="0"/>
              <w:adjustRightInd w:val="0"/>
              <w:spacing w:line="276" w:lineRule="auto"/>
              <w:ind w:firstLine="0"/>
              <w:rPr>
                <w:b/>
                <w:sz w:val="24"/>
                <w:szCs w:val="24"/>
              </w:rPr>
            </w:pPr>
            <w:r w:rsidRPr="00E829A5">
              <w:rPr>
                <w:b/>
                <w:sz w:val="24"/>
                <w:szCs w:val="24"/>
              </w:rPr>
              <w:lastRenderedPageBreak/>
              <w:t xml:space="preserve">Типы диагностических </w:t>
            </w:r>
            <w:r w:rsidRPr="00E829A5">
              <w:rPr>
                <w:b/>
                <w:bCs/>
                <w:sz w:val="24"/>
                <w:szCs w:val="24"/>
              </w:rPr>
              <w:t>заданий</w:t>
            </w:r>
          </w:p>
        </w:tc>
        <w:tc>
          <w:tcPr>
            <w:tcW w:w="2977" w:type="dxa"/>
          </w:tcPr>
          <w:p w:rsidR="00E829A5" w:rsidRPr="00E829A5" w:rsidRDefault="00E829A5" w:rsidP="00E829A5">
            <w:pPr>
              <w:tabs>
                <w:tab w:val="left" w:pos="993"/>
              </w:tabs>
              <w:overflowPunct w:val="0"/>
              <w:autoSpaceDE w:val="0"/>
              <w:autoSpaceDN w:val="0"/>
              <w:adjustRightInd w:val="0"/>
              <w:spacing w:line="276" w:lineRule="auto"/>
            </w:pPr>
            <w:r>
              <w:t xml:space="preserve">- </w:t>
            </w:r>
            <w:r w:rsidRPr="00E829A5">
              <w:t xml:space="preserve">выразительно прочтите следующий фрагмент; </w:t>
            </w:r>
          </w:p>
          <w:p w:rsidR="00E829A5" w:rsidRPr="00E829A5" w:rsidRDefault="00E829A5" w:rsidP="00E829A5">
            <w:pPr>
              <w:tabs>
                <w:tab w:val="left" w:pos="993"/>
              </w:tabs>
              <w:overflowPunct w:val="0"/>
              <w:autoSpaceDE w:val="0"/>
              <w:autoSpaceDN w:val="0"/>
              <w:adjustRightInd w:val="0"/>
              <w:spacing w:line="276" w:lineRule="auto"/>
            </w:pPr>
            <w:r>
              <w:t xml:space="preserve">- </w:t>
            </w:r>
            <w:r w:rsidRPr="00E829A5">
              <w:t>определите, какие события в произведении являются центральными;</w:t>
            </w:r>
          </w:p>
          <w:p w:rsidR="00E829A5" w:rsidRPr="00E829A5" w:rsidRDefault="00E829A5" w:rsidP="00E829A5">
            <w:pPr>
              <w:tabs>
                <w:tab w:val="left" w:pos="993"/>
              </w:tabs>
              <w:overflowPunct w:val="0"/>
              <w:autoSpaceDE w:val="0"/>
              <w:autoSpaceDN w:val="0"/>
              <w:adjustRightInd w:val="0"/>
              <w:spacing w:line="276" w:lineRule="auto"/>
            </w:pPr>
            <w:r>
              <w:t xml:space="preserve">- </w:t>
            </w:r>
            <w:r w:rsidRPr="00E829A5">
              <w:t>определите, где и когда происходят описываемые события;</w:t>
            </w:r>
          </w:p>
          <w:p w:rsidR="00E829A5" w:rsidRPr="00E829A5" w:rsidRDefault="00E829A5" w:rsidP="00E829A5">
            <w:pPr>
              <w:tabs>
                <w:tab w:val="left" w:pos="993"/>
              </w:tabs>
              <w:overflowPunct w:val="0"/>
              <w:autoSpaceDE w:val="0"/>
              <w:autoSpaceDN w:val="0"/>
              <w:adjustRightInd w:val="0"/>
              <w:spacing w:line="276" w:lineRule="auto"/>
            </w:pPr>
            <w:r>
              <w:t xml:space="preserve">- </w:t>
            </w:r>
            <w:r w:rsidRPr="00E829A5">
              <w:t xml:space="preserve">опишите, каким вам представляется герой произведения, прокомментируйте слова героя; </w:t>
            </w:r>
          </w:p>
          <w:p w:rsidR="00E829A5" w:rsidRPr="00E829A5" w:rsidRDefault="00E829A5" w:rsidP="00E829A5">
            <w:pPr>
              <w:tabs>
                <w:tab w:val="left" w:pos="993"/>
              </w:tabs>
              <w:overflowPunct w:val="0"/>
              <w:autoSpaceDE w:val="0"/>
              <w:autoSpaceDN w:val="0"/>
              <w:adjustRightInd w:val="0"/>
              <w:spacing w:line="276" w:lineRule="auto"/>
            </w:pPr>
            <w:r>
              <w:t xml:space="preserve">- </w:t>
            </w:r>
            <w:r w:rsidRPr="00E829A5">
              <w:t xml:space="preserve">выделите в тексте наиболее непонятные (загадочные, удивительные и т. п.) для вас места; </w:t>
            </w:r>
          </w:p>
          <w:p w:rsidR="00E829A5" w:rsidRPr="00E829A5" w:rsidRDefault="00E829A5" w:rsidP="00E829A5">
            <w:pPr>
              <w:tabs>
                <w:tab w:val="left" w:pos="993"/>
              </w:tabs>
              <w:overflowPunct w:val="0"/>
              <w:autoSpaceDE w:val="0"/>
              <w:autoSpaceDN w:val="0"/>
              <w:adjustRightInd w:val="0"/>
              <w:spacing w:line="276" w:lineRule="auto"/>
            </w:pPr>
            <w:r>
              <w:t xml:space="preserve">- </w:t>
            </w:r>
            <w:r w:rsidRPr="00E829A5">
              <w:t>ответьте на поставленный учителем/</w:t>
            </w:r>
            <w:r>
              <w:t xml:space="preserve"> </w:t>
            </w:r>
            <w:r w:rsidRPr="00E829A5">
              <w:t xml:space="preserve">автором учебника вопрос; </w:t>
            </w:r>
          </w:p>
          <w:p w:rsidR="00E829A5" w:rsidRPr="00E829A5" w:rsidRDefault="00E829A5" w:rsidP="00E829A5">
            <w:pPr>
              <w:tabs>
                <w:tab w:val="left" w:pos="993"/>
              </w:tabs>
              <w:overflowPunct w:val="0"/>
              <w:autoSpaceDE w:val="0"/>
              <w:autoSpaceDN w:val="0"/>
              <w:adjustRightInd w:val="0"/>
              <w:spacing w:line="276" w:lineRule="auto"/>
            </w:pPr>
            <w:r>
              <w:t xml:space="preserve">- </w:t>
            </w:r>
            <w:r w:rsidRPr="00E829A5">
              <w:t xml:space="preserve">определите, выделите, найдите, перечислите признаки, черты, повторяющиеся детали и т. п. </w:t>
            </w:r>
          </w:p>
          <w:p w:rsidR="00E829A5" w:rsidRPr="00E829A5" w:rsidRDefault="00E829A5" w:rsidP="00E829A5">
            <w:pPr>
              <w:overflowPunct w:val="0"/>
              <w:autoSpaceDE w:val="0"/>
              <w:autoSpaceDN w:val="0"/>
              <w:adjustRightInd w:val="0"/>
              <w:spacing w:line="276" w:lineRule="auto"/>
              <w:ind w:firstLine="709"/>
              <w:jc w:val="both"/>
            </w:pPr>
          </w:p>
        </w:tc>
        <w:tc>
          <w:tcPr>
            <w:tcW w:w="2728" w:type="dxa"/>
          </w:tcPr>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 xml:space="preserve">выделите, определите, найдите, перечислите признаки, черты, повторяющиеся детали и т. п.; </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покажите, какие особенности художественного текста проявляют позицию его автора;</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проанализируйте фрагменты, эпизоды текста (по предложенному алгоритму и без него);</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 xml:space="preserve">сопоставьте, сравните, найдите сходства и различия (как в одном </w:t>
            </w:r>
            <w:r w:rsidRPr="00E829A5">
              <w:rPr>
                <w:rStyle w:val="aff5"/>
                <w:rFonts w:eastAsia="Times New Roman"/>
                <w:b w:val="0"/>
                <w:i w:val="0"/>
              </w:rPr>
              <w:lastRenderedPageBreak/>
              <w:t xml:space="preserve">тексте, так и между разными произведениями); </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 xml:space="preserve">определите жанр произведения, охарактеризуйте его особенности; </w:t>
            </w:r>
          </w:p>
          <w:p w:rsidR="00E829A5" w:rsidRPr="00E829A5" w:rsidRDefault="00E829A5" w:rsidP="00E829A5">
            <w:pPr>
              <w:pStyle w:val="1"/>
              <w:spacing w:line="276" w:lineRule="auto"/>
              <w:jc w:val="left"/>
              <w:rPr>
                <w:rStyle w:val="aff5"/>
                <w:rFonts w:eastAsia="Times New Roman"/>
                <w:b w:val="0"/>
                <w:i w:val="0"/>
              </w:rPr>
            </w:pPr>
            <w:r w:rsidRPr="00E829A5">
              <w:rPr>
                <w:rStyle w:val="aff5"/>
                <w:rFonts w:eastAsia="Times New Roman"/>
                <w:b w:val="0"/>
                <w:i w:val="0"/>
              </w:rPr>
              <w:t>дайте свое рабочее определение следующему теоретико-литературному понятию.</w:t>
            </w:r>
          </w:p>
        </w:tc>
        <w:tc>
          <w:tcPr>
            <w:tcW w:w="2516" w:type="dxa"/>
          </w:tcPr>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lastRenderedPageBreak/>
              <w:t xml:space="preserve">- </w:t>
            </w:r>
            <w:r w:rsidRPr="00E829A5">
              <w:rPr>
                <w:rStyle w:val="aff5"/>
                <w:rFonts w:eastAsia="Times New Roman"/>
                <w:b w:val="0"/>
                <w:i w:val="0"/>
              </w:rPr>
              <w:t xml:space="preserve">выделите, определите, найдите, перечислите признаки, черты, повторяющиеся детали и т. п. </w:t>
            </w:r>
            <w:r>
              <w:rPr>
                <w:rStyle w:val="aff5"/>
                <w:rFonts w:eastAsia="Times New Roman"/>
                <w:b w:val="0"/>
                <w:i w:val="0"/>
              </w:rPr>
              <w:t xml:space="preserve">; </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определите художественную функцию той или иной детали, приема и т. п.;</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определите позицию автора и способы ее выражения;</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 xml:space="preserve">проинтерпретируйте выбранный фрагмент произведения; </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объясните (устно, письменно) смысл названия произведения;</w:t>
            </w:r>
            <w:r w:rsidRPr="00E829A5" w:rsidDel="008B3D3B">
              <w:rPr>
                <w:rStyle w:val="aff5"/>
                <w:rFonts w:eastAsia="Times New Roman"/>
                <w:b w:val="0"/>
                <w:i w:val="0"/>
              </w:rPr>
              <w:t xml:space="preserve"> </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озаглавьте предложенный текст (в случае если у литературного произведения нет заглавия);</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lastRenderedPageBreak/>
              <w:t xml:space="preserve">- </w:t>
            </w:r>
            <w:r w:rsidRPr="00E829A5">
              <w:rPr>
                <w:rStyle w:val="aff5"/>
                <w:rFonts w:eastAsia="Times New Roman"/>
                <w:b w:val="0"/>
                <w:i w:val="0"/>
              </w:rPr>
              <w:t xml:space="preserve">напишите сочинение-интерпретацию; </w:t>
            </w:r>
          </w:p>
          <w:p w:rsidR="00E829A5" w:rsidRPr="00E829A5" w:rsidRDefault="00E829A5" w:rsidP="00E829A5">
            <w:pPr>
              <w:pStyle w:val="1"/>
              <w:spacing w:line="276" w:lineRule="auto"/>
              <w:jc w:val="left"/>
              <w:rPr>
                <w:rStyle w:val="aff5"/>
                <w:rFonts w:eastAsia="Times New Roman"/>
                <w:b w:val="0"/>
                <w:i w:val="0"/>
              </w:rPr>
            </w:pPr>
            <w:r>
              <w:rPr>
                <w:rStyle w:val="aff5"/>
                <w:rFonts w:eastAsia="Times New Roman"/>
                <w:b w:val="0"/>
                <w:i w:val="0"/>
              </w:rPr>
              <w:t xml:space="preserve">- </w:t>
            </w:r>
            <w:r w:rsidRPr="00E829A5">
              <w:rPr>
                <w:rStyle w:val="aff5"/>
                <w:rFonts w:eastAsia="Times New Roman"/>
                <w:b w:val="0"/>
                <w:i w:val="0"/>
              </w:rPr>
              <w:t>напишите рецензию на произведение, не изучавшееся на уроках литературы..</w:t>
            </w:r>
          </w:p>
          <w:p w:rsidR="00E829A5" w:rsidRPr="00E829A5" w:rsidRDefault="00E829A5" w:rsidP="00E829A5">
            <w:pPr>
              <w:pStyle w:val="1"/>
              <w:spacing w:line="276" w:lineRule="auto"/>
              <w:jc w:val="both"/>
              <w:rPr>
                <w:rStyle w:val="aff5"/>
                <w:rFonts w:eastAsia="Times New Roman"/>
                <w:b w:val="0"/>
                <w:i w:val="0"/>
              </w:rPr>
            </w:pPr>
          </w:p>
        </w:tc>
      </w:tr>
    </w:tbl>
    <w:p w:rsidR="00E829A5" w:rsidRDefault="00E829A5" w:rsidP="00F13EE7">
      <w:pPr>
        <w:spacing w:line="276" w:lineRule="auto"/>
        <w:ind w:firstLine="709"/>
        <w:contextualSpacing/>
        <w:jc w:val="both"/>
      </w:pPr>
    </w:p>
    <w:p w:rsidR="00F13EE7" w:rsidRDefault="00E829A5" w:rsidP="00F13EE7">
      <w:pPr>
        <w:spacing w:line="276" w:lineRule="auto"/>
        <w:ind w:firstLine="709"/>
        <w:contextualSpacing/>
        <w:jc w:val="both"/>
      </w:pPr>
      <w:r>
        <w:t>Н</w:t>
      </w:r>
      <w:r w:rsidR="00F13EE7">
        <w:t xml:space="preserve">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F13EE7" w:rsidRPr="00E829A5">
        <w:rPr>
          <w:b/>
        </w:rPr>
        <w:t>5–6 классах</w:t>
      </w:r>
      <w:r w:rsidR="00F13EE7">
        <w:t xml:space="preserve">, соответствует первому уровню; в процессе литературного образования учеников </w:t>
      </w:r>
      <w:r w:rsidR="00F13EE7" w:rsidRPr="00E829A5">
        <w:rPr>
          <w:b/>
        </w:rPr>
        <w:t>7–8 классов</w:t>
      </w:r>
      <w:r w:rsidR="00F13EE7">
        <w:t xml:space="preserve"> формируется второй ее уровень; читательская культура учеников </w:t>
      </w:r>
      <w:r w:rsidR="00F13EE7" w:rsidRPr="00E829A5">
        <w:rPr>
          <w:b/>
        </w:rPr>
        <w:t>9 класса</w:t>
      </w:r>
      <w:r w:rsidR="00F13EE7">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4B21AF" w:rsidRPr="002B47D9" w:rsidRDefault="00F13EE7" w:rsidP="00F13EE7">
      <w:pPr>
        <w:spacing w:line="276" w:lineRule="auto"/>
        <w:ind w:firstLine="709"/>
        <w:contextualSpacing/>
        <w:jc w:val="both"/>
      </w:pPr>
      <w: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B21AF" w:rsidRDefault="004B21AF" w:rsidP="004B21AF">
      <w:pPr>
        <w:spacing w:line="276" w:lineRule="auto"/>
        <w:ind w:firstLine="709"/>
        <w:contextualSpacing/>
        <w:jc w:val="both"/>
      </w:pPr>
    </w:p>
    <w:p w:rsidR="00E829A5" w:rsidRDefault="00E829A5" w:rsidP="009637F1">
      <w:pPr>
        <w:pStyle w:val="a3"/>
        <w:numPr>
          <w:ilvl w:val="3"/>
          <w:numId w:val="367"/>
        </w:numPr>
        <w:spacing w:line="276" w:lineRule="auto"/>
        <w:ind w:left="142" w:firstLine="0"/>
        <w:jc w:val="center"/>
        <w:rPr>
          <w:b/>
        </w:rPr>
      </w:pPr>
      <w:r>
        <w:rPr>
          <w:b/>
        </w:rPr>
        <w:t>Коми язык</w:t>
      </w:r>
    </w:p>
    <w:p w:rsidR="004B21AF" w:rsidRDefault="004B21AF" w:rsidP="004D1229">
      <w:pPr>
        <w:spacing w:line="276" w:lineRule="auto"/>
        <w:ind w:firstLine="709"/>
        <w:contextualSpacing/>
        <w:jc w:val="both"/>
      </w:pPr>
    </w:p>
    <w:p w:rsidR="004D1229" w:rsidRDefault="004D1229" w:rsidP="004D1229">
      <w:pPr>
        <w:pStyle w:val="a3"/>
        <w:spacing w:line="276" w:lineRule="auto"/>
        <w:ind w:left="34" w:firstLine="674"/>
        <w:jc w:val="both"/>
      </w:pPr>
      <w:r w:rsidRPr="004A01FD">
        <w:rPr>
          <w:b/>
        </w:rPr>
        <w:t>Речевая компетенция</w:t>
      </w:r>
      <w:r>
        <w:t xml:space="preserve"> в следующих видах речевой дея</w:t>
      </w:r>
      <w:r w:rsidRPr="004A01FD">
        <w:t>тельности</w:t>
      </w:r>
      <w:r>
        <w:t>:</w:t>
      </w:r>
    </w:p>
    <w:p w:rsidR="004D1229" w:rsidRPr="004A01FD" w:rsidRDefault="004D1229" w:rsidP="004D1229">
      <w:pPr>
        <w:pStyle w:val="a3"/>
        <w:spacing w:line="276" w:lineRule="auto"/>
        <w:ind w:left="34"/>
        <w:jc w:val="both"/>
        <w:rPr>
          <w:u w:val="single"/>
        </w:rPr>
      </w:pPr>
      <w:r w:rsidRPr="004A01FD">
        <w:rPr>
          <w:u w:val="single"/>
        </w:rPr>
        <w:t>говорение:</w:t>
      </w:r>
    </w:p>
    <w:p w:rsidR="004D1229" w:rsidRDefault="004D1229" w:rsidP="003F11CA">
      <w:pPr>
        <w:pStyle w:val="a3"/>
        <w:numPr>
          <w:ilvl w:val="0"/>
          <w:numId w:val="153"/>
        </w:numPr>
        <w:tabs>
          <w:tab w:val="left" w:pos="318"/>
        </w:tabs>
        <w:spacing w:line="276" w:lineRule="auto"/>
        <w:ind w:left="34" w:firstLine="0"/>
        <w:jc w:val="both"/>
      </w:pPr>
      <w:r>
        <w:t>осуществление различных видов диалога в стандартных ситуациях общения с соблюдением норм речевого этикета, переспросом, уточнением (при необходимости);</w:t>
      </w:r>
    </w:p>
    <w:p w:rsidR="004D1229" w:rsidRDefault="004D1229" w:rsidP="003F11CA">
      <w:pPr>
        <w:pStyle w:val="a3"/>
        <w:numPr>
          <w:ilvl w:val="0"/>
          <w:numId w:val="153"/>
        </w:numPr>
        <w:tabs>
          <w:tab w:val="left" w:pos="318"/>
        </w:tabs>
        <w:spacing w:line="276" w:lineRule="auto"/>
        <w:ind w:left="34" w:firstLine="0"/>
        <w:jc w:val="both"/>
      </w:pPr>
      <w:r>
        <w:t xml:space="preserve">расспрос собеседника и ответы на его вопросы, высказывание своего мнения, просьбы, ответ на предложение собеседника согласием/отказом в пределах изученной тематики и усвоенного лексико-грамматического материала; </w:t>
      </w:r>
    </w:p>
    <w:p w:rsidR="004D1229" w:rsidRDefault="004D1229" w:rsidP="003F11CA">
      <w:pPr>
        <w:pStyle w:val="a3"/>
        <w:numPr>
          <w:ilvl w:val="0"/>
          <w:numId w:val="153"/>
        </w:numPr>
        <w:tabs>
          <w:tab w:val="left" w:pos="318"/>
        </w:tabs>
        <w:spacing w:line="276" w:lineRule="auto"/>
        <w:ind w:left="34" w:firstLine="0"/>
        <w:jc w:val="both"/>
      </w:pPr>
      <w:r>
        <w:t xml:space="preserve">рассказ о себе, своей семье, друзьях, своих интересах и планах на будущее; </w:t>
      </w:r>
    </w:p>
    <w:p w:rsidR="004D1229" w:rsidRDefault="004D1229" w:rsidP="003F11CA">
      <w:pPr>
        <w:pStyle w:val="a3"/>
        <w:numPr>
          <w:ilvl w:val="0"/>
          <w:numId w:val="153"/>
        </w:numPr>
        <w:tabs>
          <w:tab w:val="left" w:pos="318"/>
        </w:tabs>
        <w:spacing w:line="276" w:lineRule="auto"/>
        <w:ind w:left="34" w:firstLine="0"/>
        <w:jc w:val="both"/>
      </w:pPr>
      <w:r>
        <w:t xml:space="preserve">сообщение кратких сведений о своём городе/селе, о своей стране в целом и Республике Коми в частности; </w:t>
      </w:r>
    </w:p>
    <w:p w:rsidR="004D1229" w:rsidRDefault="004D1229" w:rsidP="003F11CA">
      <w:pPr>
        <w:pStyle w:val="a3"/>
        <w:numPr>
          <w:ilvl w:val="0"/>
          <w:numId w:val="153"/>
        </w:numPr>
        <w:tabs>
          <w:tab w:val="left" w:pos="318"/>
        </w:tabs>
        <w:spacing w:line="276" w:lineRule="auto"/>
        <w:ind w:left="34" w:firstLine="0"/>
        <w:jc w:val="both"/>
      </w:pPr>
      <w:r>
        <w:lastRenderedPageBreak/>
        <w:t>описание события/явления, передача основного содержания, основной мысли прочитанного или услышанного, выражение своего отношения к прочитанному /услышанному, крат-кая характеристика персонажей;</w:t>
      </w:r>
    </w:p>
    <w:p w:rsidR="004D1229" w:rsidRPr="004A01FD" w:rsidRDefault="004D1229" w:rsidP="004D1229">
      <w:pPr>
        <w:pStyle w:val="a3"/>
        <w:spacing w:line="276" w:lineRule="auto"/>
        <w:ind w:left="34"/>
        <w:jc w:val="both"/>
        <w:rPr>
          <w:u w:val="single"/>
        </w:rPr>
      </w:pPr>
      <w:r w:rsidRPr="004A01FD">
        <w:rPr>
          <w:u w:val="single"/>
        </w:rPr>
        <w:t xml:space="preserve">аудирование: </w:t>
      </w:r>
    </w:p>
    <w:p w:rsidR="004D1229" w:rsidRDefault="004D1229" w:rsidP="003F11CA">
      <w:pPr>
        <w:pStyle w:val="a3"/>
        <w:numPr>
          <w:ilvl w:val="0"/>
          <w:numId w:val="153"/>
        </w:numPr>
        <w:tabs>
          <w:tab w:val="left" w:pos="318"/>
        </w:tabs>
        <w:spacing w:line="276" w:lineRule="auto"/>
        <w:ind w:left="34" w:firstLine="0"/>
        <w:jc w:val="both"/>
      </w:pPr>
      <w:r>
        <w:t xml:space="preserve">восприятие на слух и полное понимание речи учителя, одноклассников; </w:t>
      </w:r>
    </w:p>
    <w:p w:rsidR="004D1229" w:rsidRDefault="004D1229" w:rsidP="003F11CA">
      <w:pPr>
        <w:pStyle w:val="a3"/>
        <w:numPr>
          <w:ilvl w:val="0"/>
          <w:numId w:val="153"/>
        </w:numPr>
        <w:tabs>
          <w:tab w:val="left" w:pos="318"/>
        </w:tabs>
        <w:spacing w:line="276" w:lineRule="auto"/>
        <w:ind w:left="34" w:firstLine="0"/>
        <w:jc w:val="both"/>
      </w:pPr>
      <w:r>
        <w:t xml:space="preserve">восприятие на слух и понимание основного содержания несложных аутентичных аудио- и видеотекстов, относящихся к разным коммуникативным типам речи (сообщение/рассказ/интервью/беседа); </w:t>
      </w:r>
    </w:p>
    <w:p w:rsidR="004D1229" w:rsidRDefault="004D1229" w:rsidP="003F11CA">
      <w:pPr>
        <w:pStyle w:val="a3"/>
        <w:numPr>
          <w:ilvl w:val="0"/>
          <w:numId w:val="153"/>
        </w:numPr>
        <w:tabs>
          <w:tab w:val="left" w:pos="318"/>
        </w:tabs>
        <w:spacing w:line="276" w:lineRule="auto"/>
        <w:ind w:left="34" w:firstLine="0"/>
        <w:jc w:val="both"/>
      </w:pPr>
      <w:r>
        <w:t>восприятие на слух и выборочное понимание с опорой на языковую догадку и контекст кратких несложных аутентичных прагматических аудио- и видеотекстов с выделением значимой/нужной/необходимой информации;</w:t>
      </w:r>
    </w:p>
    <w:p w:rsidR="004D1229" w:rsidRPr="004A01FD" w:rsidRDefault="004D1229" w:rsidP="004D1229">
      <w:pPr>
        <w:pStyle w:val="a3"/>
        <w:spacing w:line="276" w:lineRule="auto"/>
        <w:ind w:left="34"/>
        <w:jc w:val="both"/>
        <w:rPr>
          <w:u w:val="single"/>
        </w:rPr>
      </w:pPr>
      <w:r w:rsidRPr="004A01FD">
        <w:rPr>
          <w:u w:val="single"/>
        </w:rPr>
        <w:t xml:space="preserve">чтение: </w:t>
      </w:r>
    </w:p>
    <w:p w:rsidR="004D1229" w:rsidRDefault="004D1229" w:rsidP="003F11CA">
      <w:pPr>
        <w:pStyle w:val="a3"/>
        <w:numPr>
          <w:ilvl w:val="0"/>
          <w:numId w:val="153"/>
        </w:numPr>
        <w:tabs>
          <w:tab w:val="left" w:pos="318"/>
        </w:tabs>
        <w:spacing w:line="276" w:lineRule="auto"/>
        <w:ind w:left="34" w:firstLine="0"/>
        <w:jc w:val="both"/>
      </w:pPr>
      <w:r>
        <w:t xml:space="preserve">аутентичных текстов разных жанров и стилей преимущественно с пониманием основного содержания; </w:t>
      </w:r>
    </w:p>
    <w:p w:rsidR="004D1229" w:rsidRDefault="004D1229" w:rsidP="003F11CA">
      <w:pPr>
        <w:pStyle w:val="a3"/>
        <w:numPr>
          <w:ilvl w:val="0"/>
          <w:numId w:val="153"/>
        </w:numPr>
        <w:tabs>
          <w:tab w:val="left" w:pos="318"/>
        </w:tabs>
        <w:spacing w:line="276" w:lineRule="auto"/>
        <w:ind w:left="34" w:firstLine="0"/>
        <w:jc w:val="both"/>
      </w:pPr>
      <w:r>
        <w:t xml:space="preserve">несложных аутентичных текстов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оценка полученной информации, выражение своего мнения; </w:t>
      </w:r>
    </w:p>
    <w:p w:rsidR="004D1229" w:rsidRDefault="004D1229" w:rsidP="003F11CA">
      <w:pPr>
        <w:pStyle w:val="a3"/>
        <w:numPr>
          <w:ilvl w:val="0"/>
          <w:numId w:val="153"/>
        </w:numPr>
        <w:tabs>
          <w:tab w:val="left" w:pos="318"/>
        </w:tabs>
        <w:spacing w:line="276" w:lineRule="auto"/>
        <w:ind w:left="34" w:firstLine="0"/>
        <w:jc w:val="both"/>
      </w:pPr>
      <w:r>
        <w:t>аутентичных текстов с выборочным пониманием значимой/ нужной/интересующей информации;</w:t>
      </w:r>
    </w:p>
    <w:p w:rsidR="004D1229" w:rsidRPr="004A01FD" w:rsidRDefault="004D1229" w:rsidP="004D1229">
      <w:pPr>
        <w:pStyle w:val="a3"/>
        <w:spacing w:line="276" w:lineRule="auto"/>
        <w:ind w:left="34"/>
        <w:jc w:val="both"/>
        <w:rPr>
          <w:u w:val="single"/>
        </w:rPr>
      </w:pPr>
      <w:r w:rsidRPr="004A01FD">
        <w:rPr>
          <w:u w:val="single"/>
        </w:rPr>
        <w:t xml:space="preserve">письменная речь: </w:t>
      </w:r>
    </w:p>
    <w:p w:rsidR="004D1229" w:rsidRDefault="004D1229" w:rsidP="003F11CA">
      <w:pPr>
        <w:pStyle w:val="a3"/>
        <w:numPr>
          <w:ilvl w:val="0"/>
          <w:numId w:val="153"/>
        </w:numPr>
        <w:tabs>
          <w:tab w:val="left" w:pos="318"/>
        </w:tabs>
        <w:spacing w:line="276" w:lineRule="auto"/>
        <w:ind w:left="34" w:firstLine="0"/>
        <w:jc w:val="both"/>
      </w:pPr>
      <w:r>
        <w:t xml:space="preserve">заполнение анкет и формуляров; </w:t>
      </w:r>
    </w:p>
    <w:p w:rsidR="004D1229" w:rsidRDefault="004D1229" w:rsidP="003F11CA">
      <w:pPr>
        <w:pStyle w:val="a3"/>
        <w:numPr>
          <w:ilvl w:val="0"/>
          <w:numId w:val="153"/>
        </w:numPr>
        <w:tabs>
          <w:tab w:val="left" w:pos="318"/>
        </w:tabs>
        <w:spacing w:line="276" w:lineRule="auto"/>
        <w:ind w:left="34" w:firstLine="0"/>
        <w:jc w:val="both"/>
      </w:pPr>
      <w:r>
        <w:t>написание поздравления, личных писем с опорой на образец, включающих формулы речевого этикета, принятых в коми языке;</w:t>
      </w:r>
    </w:p>
    <w:p w:rsidR="004D1229" w:rsidRDefault="004D1229" w:rsidP="003F11CA">
      <w:pPr>
        <w:pStyle w:val="a3"/>
        <w:numPr>
          <w:ilvl w:val="0"/>
          <w:numId w:val="153"/>
        </w:numPr>
        <w:tabs>
          <w:tab w:val="left" w:pos="318"/>
        </w:tabs>
        <w:spacing w:line="276" w:lineRule="auto"/>
        <w:ind w:left="34" w:firstLine="0"/>
        <w:jc w:val="both"/>
      </w:pPr>
      <w:r>
        <w:t>с</w:t>
      </w:r>
      <w:r w:rsidRPr="004A01FD">
        <w:t>оставление плана, тезисов устного или письменного сообщения</w:t>
      </w:r>
      <w:r>
        <w:t>.</w:t>
      </w:r>
    </w:p>
    <w:p w:rsidR="004D1229" w:rsidRDefault="004D1229" w:rsidP="004D1229">
      <w:pPr>
        <w:pStyle w:val="a3"/>
        <w:spacing w:line="276" w:lineRule="auto"/>
        <w:ind w:left="34" w:firstLine="674"/>
        <w:jc w:val="both"/>
      </w:pPr>
      <w:r w:rsidRPr="009C25B9">
        <w:rPr>
          <w:b/>
        </w:rPr>
        <w:t>Языковая компетенция</w:t>
      </w:r>
      <w:r>
        <w:t xml:space="preserve"> (владение языковыми средствами):</w:t>
      </w:r>
    </w:p>
    <w:p w:rsidR="004D1229" w:rsidRDefault="004D1229" w:rsidP="003F11CA">
      <w:pPr>
        <w:pStyle w:val="a3"/>
        <w:numPr>
          <w:ilvl w:val="0"/>
          <w:numId w:val="153"/>
        </w:numPr>
        <w:tabs>
          <w:tab w:val="left" w:pos="318"/>
        </w:tabs>
        <w:spacing w:line="276" w:lineRule="auto"/>
        <w:ind w:left="34" w:firstLine="0"/>
        <w:jc w:val="both"/>
      </w:pPr>
      <w:r>
        <w:t xml:space="preserve">адекватное произношение и различение на слух всех звуков коми языка; соблюдение правильного ударения в словах и фразах; </w:t>
      </w:r>
    </w:p>
    <w:p w:rsidR="004D1229" w:rsidRDefault="004D1229" w:rsidP="003F11CA">
      <w:pPr>
        <w:pStyle w:val="a3"/>
        <w:numPr>
          <w:ilvl w:val="0"/>
          <w:numId w:val="153"/>
        </w:numPr>
        <w:tabs>
          <w:tab w:val="left" w:pos="318"/>
        </w:tabs>
        <w:spacing w:line="276" w:lineRule="auto"/>
        <w:ind w:left="34" w:firstLine="0"/>
        <w:jc w:val="both"/>
      </w:pPr>
      <w: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w:t>
      </w:r>
    </w:p>
    <w:p w:rsidR="004D1229" w:rsidRDefault="004D1229" w:rsidP="003F11CA">
      <w:pPr>
        <w:pStyle w:val="a3"/>
        <w:numPr>
          <w:ilvl w:val="0"/>
          <w:numId w:val="153"/>
        </w:numPr>
        <w:tabs>
          <w:tab w:val="left" w:pos="318"/>
        </w:tabs>
        <w:spacing w:line="276" w:lineRule="auto"/>
        <w:ind w:left="34" w:firstLine="0"/>
        <w:jc w:val="both"/>
      </w:pPr>
      <w:r>
        <w:t xml:space="preserve">правильное членение предложений на смысловые группы; </w:t>
      </w:r>
    </w:p>
    <w:p w:rsidR="004D1229" w:rsidRDefault="004D1229" w:rsidP="003F11CA">
      <w:pPr>
        <w:pStyle w:val="a3"/>
        <w:numPr>
          <w:ilvl w:val="0"/>
          <w:numId w:val="153"/>
        </w:numPr>
        <w:tabs>
          <w:tab w:val="left" w:pos="318"/>
        </w:tabs>
        <w:spacing w:line="276" w:lineRule="auto"/>
        <w:ind w:left="34" w:firstLine="0"/>
        <w:jc w:val="both"/>
      </w:pPr>
      <w:r>
        <w:t xml:space="preserve">распознавание и употребление в речи основных значений изученных лексических единиц (слов, словосочетаний, реплик-клише речевого этикета); </w:t>
      </w:r>
    </w:p>
    <w:p w:rsidR="004D1229" w:rsidRDefault="004D1229" w:rsidP="003F11CA">
      <w:pPr>
        <w:pStyle w:val="a3"/>
        <w:numPr>
          <w:ilvl w:val="0"/>
          <w:numId w:val="153"/>
        </w:numPr>
        <w:tabs>
          <w:tab w:val="left" w:pos="318"/>
        </w:tabs>
        <w:spacing w:line="276" w:lineRule="auto"/>
        <w:ind w:left="34" w:firstLine="0"/>
        <w:jc w:val="both"/>
      </w:pPr>
      <w:r>
        <w:t xml:space="preserve">понимание явлений синонимии, антонимии, многозначности слов в коми языке; </w:t>
      </w:r>
    </w:p>
    <w:p w:rsidR="004D1229" w:rsidRDefault="004D1229" w:rsidP="003F11CA">
      <w:pPr>
        <w:pStyle w:val="a3"/>
        <w:numPr>
          <w:ilvl w:val="0"/>
          <w:numId w:val="153"/>
        </w:numPr>
        <w:tabs>
          <w:tab w:val="left" w:pos="318"/>
        </w:tabs>
        <w:spacing w:line="276" w:lineRule="auto"/>
        <w:ind w:left="34" w:firstLine="0"/>
        <w:jc w:val="both"/>
      </w:pPr>
      <w:r>
        <w:t xml:space="preserve">применение правил лексической сочетаемости в коми языке; </w:t>
      </w:r>
    </w:p>
    <w:p w:rsidR="004D1229" w:rsidRDefault="004D1229" w:rsidP="003F11CA">
      <w:pPr>
        <w:pStyle w:val="a3"/>
        <w:numPr>
          <w:ilvl w:val="0"/>
          <w:numId w:val="153"/>
        </w:numPr>
        <w:tabs>
          <w:tab w:val="left" w:pos="318"/>
        </w:tabs>
        <w:spacing w:line="276" w:lineRule="auto"/>
        <w:ind w:left="34" w:firstLine="0"/>
        <w:jc w:val="both"/>
      </w:pPr>
      <w:r>
        <w:t xml:space="preserve">понимание и использование основных способов словообразования (суффиксации, словосложения, конверсии); </w:t>
      </w:r>
    </w:p>
    <w:p w:rsidR="004D1229" w:rsidRDefault="004D1229" w:rsidP="003F11CA">
      <w:pPr>
        <w:pStyle w:val="a3"/>
        <w:numPr>
          <w:ilvl w:val="0"/>
          <w:numId w:val="153"/>
        </w:numPr>
        <w:tabs>
          <w:tab w:val="left" w:pos="318"/>
        </w:tabs>
        <w:spacing w:line="276" w:lineRule="auto"/>
        <w:ind w:left="34" w:firstLine="0"/>
        <w:jc w:val="both"/>
      </w:pPr>
      <w:r>
        <w:t xml:space="preserve">распознавание и употребление в речи основных морфологических форм и синтаксических конструкций коми языка; определение признаков изученных грамматических явлений (существительных, временных форм глаголов, модальных глаголов, степеней сравнения прилагательных и наречий, местоимений, числительных, послелогов, частиц); </w:t>
      </w:r>
    </w:p>
    <w:p w:rsidR="004D1229" w:rsidRDefault="004D1229" w:rsidP="003F11CA">
      <w:pPr>
        <w:pStyle w:val="a3"/>
        <w:numPr>
          <w:ilvl w:val="0"/>
          <w:numId w:val="153"/>
        </w:numPr>
        <w:tabs>
          <w:tab w:val="left" w:pos="318"/>
        </w:tabs>
        <w:spacing w:line="276" w:lineRule="auto"/>
        <w:ind w:left="34" w:firstLine="0"/>
        <w:jc w:val="both"/>
      </w:pPr>
      <w:r>
        <w:t>понимание основных различий систем коми и русского языков.</w:t>
      </w:r>
    </w:p>
    <w:p w:rsidR="004D1229" w:rsidRPr="009C25B9" w:rsidRDefault="004D1229" w:rsidP="004D1229">
      <w:pPr>
        <w:pStyle w:val="a3"/>
        <w:spacing w:line="276" w:lineRule="auto"/>
        <w:ind w:left="34" w:firstLine="674"/>
        <w:jc w:val="both"/>
        <w:rPr>
          <w:b/>
        </w:rPr>
      </w:pPr>
      <w:r w:rsidRPr="009C25B9">
        <w:rPr>
          <w:b/>
        </w:rPr>
        <w:lastRenderedPageBreak/>
        <w:t>Социокультурная компетенция:</w:t>
      </w:r>
    </w:p>
    <w:p w:rsidR="004D1229" w:rsidRDefault="004D1229" w:rsidP="003F11CA">
      <w:pPr>
        <w:pStyle w:val="a3"/>
        <w:numPr>
          <w:ilvl w:val="0"/>
          <w:numId w:val="153"/>
        </w:numPr>
        <w:tabs>
          <w:tab w:val="left" w:pos="318"/>
        </w:tabs>
        <w:spacing w:line="276" w:lineRule="auto"/>
        <w:ind w:left="34" w:firstLine="0"/>
        <w:jc w:val="both"/>
      </w:pPr>
      <w:r>
        <w:t xml:space="preserve">применение знаний о национально-культурных особенностях речевого и неречевого поведения народа коми в различных ситуациях формального и неформального межличностного и межкультурного общения; </w:t>
      </w:r>
    </w:p>
    <w:p w:rsidR="004D1229" w:rsidRDefault="004D1229" w:rsidP="003F11CA">
      <w:pPr>
        <w:pStyle w:val="a3"/>
        <w:numPr>
          <w:ilvl w:val="0"/>
          <w:numId w:val="153"/>
        </w:numPr>
        <w:tabs>
          <w:tab w:val="left" w:pos="318"/>
        </w:tabs>
        <w:spacing w:line="276" w:lineRule="auto"/>
        <w:ind w:left="34" w:firstLine="0"/>
        <w:jc w:val="both"/>
      </w:pPr>
      <w: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коми языке;</w:t>
      </w:r>
    </w:p>
    <w:p w:rsidR="004D1229" w:rsidRDefault="004D1229" w:rsidP="003F11CA">
      <w:pPr>
        <w:pStyle w:val="a3"/>
        <w:numPr>
          <w:ilvl w:val="0"/>
          <w:numId w:val="153"/>
        </w:numPr>
        <w:tabs>
          <w:tab w:val="left" w:pos="318"/>
        </w:tabs>
        <w:spacing w:line="276" w:lineRule="auto"/>
        <w:ind w:left="34" w:firstLine="0"/>
        <w:jc w:val="both"/>
      </w:pPr>
      <w:r>
        <w:t xml:space="preserve">употребление распространенной фоновой лексики и реалий Республики Коми, некоторых образцов фольклора (скороговорки, поговорки, пословицы) в соответствии с коммуникативной задачей; </w:t>
      </w:r>
    </w:p>
    <w:p w:rsidR="004D1229" w:rsidRDefault="004D1229" w:rsidP="003F11CA">
      <w:pPr>
        <w:pStyle w:val="a3"/>
        <w:numPr>
          <w:ilvl w:val="0"/>
          <w:numId w:val="153"/>
        </w:numPr>
        <w:tabs>
          <w:tab w:val="left" w:pos="318"/>
        </w:tabs>
        <w:spacing w:line="276" w:lineRule="auto"/>
        <w:ind w:left="34" w:firstLine="0"/>
        <w:jc w:val="both"/>
      </w:pPr>
      <w:r>
        <w:t xml:space="preserve">понимание образцов художественной, публицистической и научно-популярной литературы на коми языке; </w:t>
      </w:r>
    </w:p>
    <w:p w:rsidR="004D1229" w:rsidRDefault="004D1229" w:rsidP="003F11CA">
      <w:pPr>
        <w:pStyle w:val="a3"/>
        <w:numPr>
          <w:ilvl w:val="0"/>
          <w:numId w:val="153"/>
        </w:numPr>
        <w:tabs>
          <w:tab w:val="left" w:pos="318"/>
        </w:tabs>
        <w:spacing w:line="276" w:lineRule="auto"/>
        <w:ind w:left="34" w:firstLine="0"/>
        <w:jc w:val="both"/>
      </w:pPr>
      <w:r>
        <w:t xml:space="preserve">представление об особенностях образа жизни, быта, культуры народа коми, известных достопримечательностях, выдающихся людях и их вкладе в культуру, науку, спорт Республики Коми и России; </w:t>
      </w:r>
    </w:p>
    <w:p w:rsidR="004D1229" w:rsidRDefault="004D1229" w:rsidP="003F11CA">
      <w:pPr>
        <w:pStyle w:val="a3"/>
        <w:numPr>
          <w:ilvl w:val="0"/>
          <w:numId w:val="153"/>
        </w:numPr>
        <w:tabs>
          <w:tab w:val="left" w:pos="318"/>
        </w:tabs>
        <w:spacing w:line="276" w:lineRule="auto"/>
        <w:ind w:left="34" w:firstLine="0"/>
        <w:jc w:val="both"/>
      </w:pPr>
      <w:r>
        <w:t>представление о сходстве и различиях в традициях России и Республики Коми.</w:t>
      </w:r>
    </w:p>
    <w:p w:rsidR="004D1229" w:rsidRPr="009C25B9" w:rsidRDefault="004D1229" w:rsidP="004D1229">
      <w:pPr>
        <w:pStyle w:val="a3"/>
        <w:spacing w:line="276" w:lineRule="auto"/>
        <w:ind w:left="34" w:firstLine="674"/>
        <w:jc w:val="both"/>
        <w:rPr>
          <w:b/>
        </w:rPr>
      </w:pPr>
      <w:r w:rsidRPr="009C25B9">
        <w:rPr>
          <w:b/>
        </w:rPr>
        <w:t>Компенсаторная компетенция:</w:t>
      </w:r>
    </w:p>
    <w:p w:rsidR="004D1229" w:rsidRDefault="004D1229" w:rsidP="003F11CA">
      <w:pPr>
        <w:pStyle w:val="a3"/>
        <w:numPr>
          <w:ilvl w:val="0"/>
          <w:numId w:val="153"/>
        </w:numPr>
        <w:tabs>
          <w:tab w:val="left" w:pos="318"/>
        </w:tabs>
        <w:spacing w:line="276" w:lineRule="auto"/>
        <w:ind w:left="34" w:firstLine="0"/>
        <w:jc w:val="both"/>
      </w:pPr>
      <w:r>
        <w:t>решение коммуникативной задачи в условиях дефицита языковых средств при получении и приёме информации за счёт использования контекстуальной догадки, переспроса, словарных замен, жестов, мимики, игнорирования языковых трудностей.</w:t>
      </w:r>
    </w:p>
    <w:p w:rsidR="004D1229" w:rsidRPr="009C25B9" w:rsidRDefault="004D1229" w:rsidP="004D1229">
      <w:pPr>
        <w:pStyle w:val="a3"/>
        <w:spacing w:line="276" w:lineRule="auto"/>
        <w:ind w:left="34" w:firstLine="674"/>
        <w:jc w:val="both"/>
        <w:rPr>
          <w:b/>
        </w:rPr>
      </w:pPr>
      <w:r w:rsidRPr="009C25B9">
        <w:rPr>
          <w:b/>
        </w:rPr>
        <w:t>Учебно-познавательная компетенция:</w:t>
      </w:r>
    </w:p>
    <w:p w:rsidR="004D1229" w:rsidRDefault="004D1229" w:rsidP="003F11CA">
      <w:pPr>
        <w:pStyle w:val="a3"/>
        <w:numPr>
          <w:ilvl w:val="0"/>
          <w:numId w:val="153"/>
        </w:numPr>
        <w:tabs>
          <w:tab w:val="left" w:pos="318"/>
        </w:tabs>
        <w:spacing w:line="276" w:lineRule="auto"/>
        <w:ind w:left="34" w:firstLine="0"/>
        <w:jc w:val="both"/>
      </w:pPr>
      <w:r>
        <w:t xml:space="preserve">сопоставление и сравнение языковых явлений русского и коми языков на уровне отдельных грамматических явлений, слов, словосочетаний, предложений; </w:t>
      </w:r>
    </w:p>
    <w:p w:rsidR="004D1229" w:rsidRDefault="004D1229" w:rsidP="003F11CA">
      <w:pPr>
        <w:pStyle w:val="a3"/>
        <w:numPr>
          <w:ilvl w:val="0"/>
          <w:numId w:val="153"/>
        </w:numPr>
        <w:tabs>
          <w:tab w:val="left" w:pos="318"/>
        </w:tabs>
        <w:spacing w:line="276" w:lineRule="auto"/>
        <w:ind w:left="34" w:firstLine="0"/>
        <w:jc w:val="both"/>
      </w:pPr>
      <w:r>
        <w:t xml:space="preserve">владение приемами работы с аутентичным текстом: использование определенной стратегии чтения/аудирования в зависимости от коммуникативной задачи (читать/слушать текст с разной глубиной понимания); </w:t>
      </w:r>
    </w:p>
    <w:p w:rsidR="004D1229" w:rsidRDefault="004D1229" w:rsidP="003F11CA">
      <w:pPr>
        <w:pStyle w:val="a3"/>
        <w:numPr>
          <w:ilvl w:val="0"/>
          <w:numId w:val="153"/>
        </w:numPr>
        <w:tabs>
          <w:tab w:val="left" w:pos="318"/>
        </w:tabs>
        <w:spacing w:line="276" w:lineRule="auto"/>
        <w:ind w:left="34" w:firstLine="0"/>
        <w:jc w:val="both"/>
      </w:pPr>
      <w:r>
        <w:t xml:space="preserve">действие по образцу/аналогии при выполнении упражнений и составлении собственных высказываний в пределах учеб-ной тематики основной школы; </w:t>
      </w:r>
    </w:p>
    <w:p w:rsidR="004D1229" w:rsidRDefault="004D1229" w:rsidP="003F11CA">
      <w:pPr>
        <w:pStyle w:val="a3"/>
        <w:numPr>
          <w:ilvl w:val="0"/>
          <w:numId w:val="153"/>
        </w:numPr>
        <w:tabs>
          <w:tab w:val="left" w:pos="318"/>
        </w:tabs>
        <w:spacing w:line="276" w:lineRule="auto"/>
        <w:ind w:left="34" w:firstLine="0"/>
        <w:jc w:val="both"/>
      </w:pPr>
      <w:r>
        <w:t xml:space="preserve">использование справочного материала (грамматического, орфографического и др. справочников, двуязычного словаря, энциклопедии, в том числе мультимедийных средств); </w:t>
      </w:r>
    </w:p>
    <w:p w:rsidR="004D1229" w:rsidRDefault="004D1229" w:rsidP="003F11CA">
      <w:pPr>
        <w:pStyle w:val="a3"/>
        <w:numPr>
          <w:ilvl w:val="0"/>
          <w:numId w:val="153"/>
        </w:numPr>
        <w:tabs>
          <w:tab w:val="left" w:pos="318"/>
        </w:tabs>
        <w:spacing w:line="276" w:lineRule="auto"/>
        <w:ind w:left="34" w:firstLine="0"/>
        <w:jc w:val="both"/>
      </w:pPr>
      <w:r>
        <w:t>владение способами и приемами дальнейшего самостоятельного изучения коми языка.</w:t>
      </w:r>
    </w:p>
    <w:p w:rsidR="004C5703" w:rsidRPr="004C5703" w:rsidRDefault="004C5703" w:rsidP="004D1229">
      <w:pPr>
        <w:jc w:val="both"/>
      </w:pPr>
    </w:p>
    <w:p w:rsidR="006351CD" w:rsidRDefault="00F13EE7" w:rsidP="004F4D62">
      <w:pPr>
        <w:pStyle w:val="a3"/>
        <w:ind w:left="0" w:firstLine="720"/>
        <w:jc w:val="both"/>
      </w:pPr>
      <w:r>
        <w:rPr>
          <w:b/>
        </w:rPr>
        <w:t xml:space="preserve"> </w:t>
      </w:r>
    </w:p>
    <w:p w:rsidR="006351CD" w:rsidRPr="004D1229" w:rsidRDefault="004D1229" w:rsidP="009637F1">
      <w:pPr>
        <w:pStyle w:val="a3"/>
        <w:numPr>
          <w:ilvl w:val="3"/>
          <w:numId w:val="367"/>
        </w:numPr>
        <w:spacing w:line="276" w:lineRule="auto"/>
        <w:ind w:left="0" w:firstLine="0"/>
        <w:jc w:val="center"/>
      </w:pPr>
      <w:r w:rsidRPr="004D1229">
        <w:rPr>
          <w:b/>
        </w:rPr>
        <w:t>Коми литература</w:t>
      </w:r>
    </w:p>
    <w:p w:rsidR="004D1229" w:rsidRDefault="004D1229" w:rsidP="004D1229">
      <w:pPr>
        <w:spacing w:line="276" w:lineRule="auto"/>
        <w:jc w:val="center"/>
      </w:pPr>
    </w:p>
    <w:p w:rsidR="004D1229" w:rsidRPr="004D1229" w:rsidRDefault="004D1229" w:rsidP="004D1229">
      <w:pPr>
        <w:spacing w:line="276" w:lineRule="auto"/>
        <w:jc w:val="both"/>
        <w:rPr>
          <w:b/>
        </w:rPr>
      </w:pPr>
      <w:r w:rsidRPr="004D1229">
        <w:rPr>
          <w:b/>
        </w:rPr>
        <w:t>Коми  литература велöдан (предметнöй) могъяс:</w:t>
      </w:r>
    </w:p>
    <w:p w:rsidR="004D1229" w:rsidRDefault="004D1229" w:rsidP="009637F1">
      <w:pPr>
        <w:pStyle w:val="a3"/>
        <w:numPr>
          <w:ilvl w:val="0"/>
          <w:numId w:val="370"/>
        </w:numPr>
        <w:spacing w:line="276" w:lineRule="auto"/>
        <w:jc w:val="both"/>
      </w:pPr>
      <w:r>
        <w:t>гöгöрвоöдны  чужан  мулысь  инсö  Россия  да  став  мир  историяын, велöдны кывны велöдчысьöс чужан му да Россия история вöчысьöн;</w:t>
      </w:r>
    </w:p>
    <w:p w:rsidR="004D1229" w:rsidRDefault="004D1229" w:rsidP="009637F1">
      <w:pPr>
        <w:pStyle w:val="a3"/>
        <w:numPr>
          <w:ilvl w:val="0"/>
          <w:numId w:val="370"/>
        </w:numPr>
        <w:spacing w:line="276" w:lineRule="auto"/>
        <w:jc w:val="both"/>
      </w:pPr>
      <w:r>
        <w:t>гöгöрвоöдны, мый коми литература – коми йöзлöн ыджыд шедöдöмтор, кодi сюрöсалö ас войтырлысь культура;</w:t>
      </w:r>
    </w:p>
    <w:p w:rsidR="004D1229" w:rsidRDefault="004D1229" w:rsidP="009637F1">
      <w:pPr>
        <w:pStyle w:val="a3"/>
        <w:numPr>
          <w:ilvl w:val="0"/>
          <w:numId w:val="370"/>
        </w:numPr>
        <w:spacing w:line="276" w:lineRule="auto"/>
        <w:jc w:val="both"/>
      </w:pPr>
      <w:r>
        <w:t>гöгöрвоöдны, мый чужан литература сöвмö Россияса, финн-угор да став мирса литератураяс пытшкын, унаторйö велалö насянь и юксьö накöд ас озырлунöн;</w:t>
      </w:r>
    </w:p>
    <w:p w:rsidR="004D1229" w:rsidRDefault="004D1229" w:rsidP="009637F1">
      <w:pPr>
        <w:pStyle w:val="a3"/>
        <w:numPr>
          <w:ilvl w:val="0"/>
          <w:numId w:val="370"/>
        </w:numPr>
        <w:spacing w:line="276" w:lineRule="auto"/>
        <w:jc w:val="both"/>
      </w:pPr>
      <w:r>
        <w:t>сöвмöдны коми литература историяысь тöдöмлунъяс, тöдмöдны нималана коми да финн-угор гижысьяс творчествоöн, медся тöдчана произведениеясöн;</w:t>
      </w:r>
    </w:p>
    <w:p w:rsidR="004D1229" w:rsidRDefault="004D1229" w:rsidP="009637F1">
      <w:pPr>
        <w:pStyle w:val="a3"/>
        <w:numPr>
          <w:ilvl w:val="0"/>
          <w:numId w:val="370"/>
        </w:numPr>
        <w:spacing w:line="276" w:lineRule="auto"/>
        <w:jc w:val="both"/>
      </w:pPr>
      <w:r>
        <w:lastRenderedPageBreak/>
        <w:t>тöдмöдны коми да мукöд литератураяслы лöсялысь медшöр литературоведческöй понятиеясöн;</w:t>
      </w:r>
    </w:p>
    <w:p w:rsidR="004D1229" w:rsidRDefault="004D1229" w:rsidP="009637F1">
      <w:pPr>
        <w:pStyle w:val="a3"/>
        <w:numPr>
          <w:ilvl w:val="0"/>
          <w:numId w:val="370"/>
        </w:numPr>
        <w:spacing w:line="276" w:lineRule="auto"/>
        <w:jc w:val="both"/>
      </w:pPr>
      <w:r>
        <w:t>велöдны орччöдны коми да мукöд кывъя гижысьяслысь творчество, торъя гижöдъяс;</w:t>
      </w:r>
    </w:p>
    <w:p w:rsidR="004D1229" w:rsidRDefault="004D1229" w:rsidP="009637F1">
      <w:pPr>
        <w:pStyle w:val="a3"/>
        <w:numPr>
          <w:ilvl w:val="0"/>
          <w:numId w:val="370"/>
        </w:numPr>
        <w:spacing w:line="276" w:lineRule="auto"/>
        <w:jc w:val="both"/>
      </w:pPr>
      <w:r>
        <w:t>сöвмöдны книга да литература дорö радейтöм, комиöн лыддьысьны кöсйöм, литература гижöд видлавны да донъявны кужöм;</w:t>
      </w:r>
    </w:p>
    <w:p w:rsidR="004D1229" w:rsidRDefault="004D1229" w:rsidP="009637F1">
      <w:pPr>
        <w:pStyle w:val="a3"/>
        <w:numPr>
          <w:ilvl w:val="0"/>
          <w:numId w:val="370"/>
        </w:numPr>
        <w:spacing w:line="276" w:lineRule="auto"/>
        <w:jc w:val="both"/>
      </w:pPr>
      <w:r>
        <w:t>сöвмöдны-бурмöдны  велöдчысьлысь  гижан  да  вомгора  сёрнисö, велöдны кужöмöн вöдитчыны коми кывйöн, кыпöдны гижан да сёрнитан сям.</w:t>
      </w:r>
    </w:p>
    <w:p w:rsidR="004D1229" w:rsidRDefault="004D1229" w:rsidP="004D1229">
      <w:pPr>
        <w:spacing w:line="276" w:lineRule="auto"/>
        <w:jc w:val="both"/>
      </w:pPr>
    </w:p>
    <w:p w:rsidR="004D1229" w:rsidRPr="004D1229" w:rsidRDefault="004D1229" w:rsidP="004D1229">
      <w:pPr>
        <w:spacing w:line="276" w:lineRule="auto"/>
        <w:jc w:val="both"/>
        <w:rPr>
          <w:b/>
        </w:rPr>
      </w:pPr>
      <w:r w:rsidRPr="004D1229">
        <w:rPr>
          <w:b/>
        </w:rPr>
        <w:t>Велöдчысьлысь морттуйсö</w:t>
      </w:r>
      <w:r>
        <w:rPr>
          <w:b/>
        </w:rPr>
        <w:t xml:space="preserve"> </w:t>
      </w:r>
      <w:r w:rsidR="0094144E">
        <w:rPr>
          <w:b/>
        </w:rPr>
        <w:t xml:space="preserve"> </w:t>
      </w:r>
      <w:r w:rsidRPr="004D1229">
        <w:rPr>
          <w:b/>
        </w:rPr>
        <w:t xml:space="preserve"> сöвмöдан могъяс:</w:t>
      </w:r>
    </w:p>
    <w:p w:rsidR="004D1229" w:rsidRDefault="004D1229" w:rsidP="009637F1">
      <w:pPr>
        <w:pStyle w:val="a3"/>
        <w:numPr>
          <w:ilvl w:val="0"/>
          <w:numId w:val="371"/>
        </w:numPr>
        <w:spacing w:line="276" w:lineRule="auto"/>
        <w:jc w:val="both"/>
      </w:pPr>
      <w:r>
        <w:t>быдтыны гражданинöс, ясыд вежöра да бур сьöлöма мортöс, кодi тöдö чужан муыслысь да Россиялысь ыджыд донсö, радейтö и дась дорйыны найöс;</w:t>
      </w:r>
    </w:p>
    <w:p w:rsidR="004D1229" w:rsidRDefault="004D1229" w:rsidP="009637F1">
      <w:pPr>
        <w:pStyle w:val="a3"/>
        <w:numPr>
          <w:ilvl w:val="0"/>
          <w:numId w:val="371"/>
        </w:numPr>
        <w:spacing w:line="276" w:lineRule="auto"/>
        <w:jc w:val="both"/>
      </w:pPr>
      <w:r>
        <w:t>озырмöдны велöдчысьлысь пытшкöсса олöмсö, велöдны сiйöс бур ногöн инасьны йöз пöвстын;</w:t>
      </w:r>
    </w:p>
    <w:p w:rsidR="004D1229" w:rsidRDefault="004D1229" w:rsidP="009637F1">
      <w:pPr>
        <w:pStyle w:val="a3"/>
        <w:numPr>
          <w:ilvl w:val="0"/>
          <w:numId w:val="371"/>
        </w:numPr>
        <w:spacing w:line="276" w:lineRule="auto"/>
        <w:jc w:val="both"/>
      </w:pPr>
      <w:r>
        <w:t>сöвмöдны ас да мукöд войтырлысь культура пыдди пуктöм;  сылысь инсö коми да став мирса войтыръясöс, ассьыным да налысь культурасö пыдди пуктöм;</w:t>
      </w:r>
    </w:p>
    <w:p w:rsidR="004D1229" w:rsidRDefault="004D1229" w:rsidP="009637F1">
      <w:pPr>
        <w:pStyle w:val="a3"/>
        <w:numPr>
          <w:ilvl w:val="0"/>
          <w:numId w:val="371"/>
        </w:numPr>
        <w:spacing w:line="276" w:lineRule="auto"/>
        <w:jc w:val="both"/>
      </w:pPr>
      <w:r>
        <w:t>велöдны челядьöс бура да ас ногöн мöвпавны.</w:t>
      </w:r>
    </w:p>
    <w:p w:rsidR="004D1229" w:rsidRDefault="004D1229" w:rsidP="004D1229">
      <w:pPr>
        <w:spacing w:line="276" w:lineRule="auto"/>
        <w:jc w:val="both"/>
      </w:pPr>
    </w:p>
    <w:p w:rsidR="004D1229" w:rsidRPr="004D1229" w:rsidRDefault="004D1229" w:rsidP="004D1229">
      <w:pPr>
        <w:spacing w:line="276" w:lineRule="auto"/>
        <w:jc w:val="both"/>
        <w:rPr>
          <w:b/>
        </w:rPr>
      </w:pPr>
      <w:r w:rsidRPr="004D1229">
        <w:rPr>
          <w:b/>
        </w:rPr>
        <w:t>Став предметлы, шöр образованиелы</w:t>
      </w:r>
      <w:r>
        <w:rPr>
          <w:b/>
        </w:rPr>
        <w:t xml:space="preserve"> </w:t>
      </w:r>
      <w:r w:rsidR="0094144E">
        <w:rPr>
          <w:b/>
        </w:rPr>
        <w:t xml:space="preserve"> </w:t>
      </w:r>
      <w:r w:rsidRPr="004D1229">
        <w:rPr>
          <w:b/>
        </w:rPr>
        <w:t xml:space="preserve"> лöсялысь могъяс:</w:t>
      </w:r>
    </w:p>
    <w:p w:rsidR="004D1229" w:rsidRDefault="004D1229" w:rsidP="009637F1">
      <w:pPr>
        <w:pStyle w:val="a3"/>
        <w:numPr>
          <w:ilvl w:val="0"/>
          <w:numId w:val="372"/>
        </w:numPr>
        <w:spacing w:line="276" w:lineRule="auto"/>
        <w:jc w:val="both"/>
      </w:pPr>
      <w:r>
        <w:t>велöдны гöгöрвоны пуктöм могъяс да лэптöм проблемаяс, пуктыны гипотеза, вöдитчны материалöн, колана ногöн дорйыны ас видзöдлас, вöчны кывкöртöдъяс;</w:t>
      </w:r>
    </w:p>
    <w:p w:rsidR="004D1229" w:rsidRDefault="004D1229" w:rsidP="009637F1">
      <w:pPr>
        <w:pStyle w:val="a3"/>
        <w:numPr>
          <w:ilvl w:val="0"/>
          <w:numId w:val="372"/>
        </w:numPr>
        <w:spacing w:line="276" w:lineRule="auto"/>
        <w:jc w:val="both"/>
      </w:pPr>
      <w:r>
        <w:t>велöдны ас кежысь уджавны, пуктыны могъяс да пöртны найöс олöмö, донъявны ас удж, вöчöмтор, гöгöрвоны ас да мукöд йöзлысь интересъяс, нуöдны ёрта сёрни;</w:t>
      </w:r>
    </w:p>
    <w:p w:rsidR="004D1229" w:rsidRDefault="004D1229" w:rsidP="009637F1">
      <w:pPr>
        <w:pStyle w:val="a3"/>
        <w:numPr>
          <w:ilvl w:val="0"/>
          <w:numId w:val="372"/>
        </w:numPr>
        <w:spacing w:line="276" w:lineRule="auto"/>
        <w:jc w:val="both"/>
      </w:pPr>
      <w:r>
        <w:t>велöдны ас уджын вöдитчыны уна приёмöн: орччöдöмöн, öткодялöмöн, медтöдчанасö торйöдöмöн да мукöдöн;</w:t>
      </w:r>
    </w:p>
    <w:p w:rsidR="004D1229" w:rsidRDefault="004D1229" w:rsidP="009637F1">
      <w:pPr>
        <w:pStyle w:val="a3"/>
        <w:numPr>
          <w:ilvl w:val="0"/>
          <w:numId w:val="372"/>
        </w:numPr>
        <w:spacing w:line="276" w:lineRule="auto"/>
        <w:jc w:val="both"/>
      </w:pPr>
      <w:r>
        <w:t>велöдны вöдитчыны уна сикас юöртан источникöн, ас кежысь корсьны найöс, аддзыны колана юöр.</w:t>
      </w:r>
    </w:p>
    <w:p w:rsidR="004D1229" w:rsidRDefault="004D1229" w:rsidP="009637F1">
      <w:pPr>
        <w:pStyle w:val="a3"/>
        <w:numPr>
          <w:ilvl w:val="0"/>
          <w:numId w:val="372"/>
        </w:numPr>
        <w:spacing w:line="276" w:lineRule="auto"/>
        <w:jc w:val="both"/>
      </w:pPr>
      <w:r>
        <w:t>велöдны велöдчыны, босьтны тöдöмлунъяс, сöвмöдны вежöр да ас морттуйысь бурсö.</w:t>
      </w:r>
    </w:p>
    <w:p w:rsidR="004D1229" w:rsidRDefault="004D1229" w:rsidP="004D1229">
      <w:pPr>
        <w:spacing w:line="276" w:lineRule="auto"/>
        <w:jc w:val="both"/>
      </w:pPr>
    </w:p>
    <w:p w:rsidR="004D1229" w:rsidRDefault="004D1229" w:rsidP="004D1229">
      <w:pPr>
        <w:spacing w:line="276" w:lineRule="auto"/>
        <w:jc w:val="both"/>
      </w:pPr>
      <w:r>
        <w:t>Литература велöдöмлöн эм ас туйвизьяс:</w:t>
      </w:r>
    </w:p>
    <w:p w:rsidR="004D1229" w:rsidRDefault="004D1229" w:rsidP="004D1229">
      <w:pPr>
        <w:spacing w:line="276" w:lineRule="auto"/>
        <w:jc w:val="both"/>
      </w:pPr>
      <w:r>
        <w:t>1.</w:t>
      </w:r>
      <w:r>
        <w:tab/>
        <w:t>Торъя гижöдöн тöдмасьöм, сiйöс видлалöм-туялöм.</w:t>
      </w:r>
    </w:p>
    <w:p w:rsidR="004D1229" w:rsidRDefault="004D1229" w:rsidP="004D1229">
      <w:pPr>
        <w:spacing w:line="276" w:lineRule="auto"/>
        <w:jc w:val="both"/>
      </w:pPr>
      <w:r>
        <w:t>2.</w:t>
      </w:r>
      <w:r>
        <w:tab/>
        <w:t>Öти, некымын гижысьлысь торъя гижöдъяс орччöдöм.</w:t>
      </w:r>
    </w:p>
    <w:p w:rsidR="004D1229" w:rsidRDefault="004D1229" w:rsidP="004D1229">
      <w:pPr>
        <w:spacing w:line="276" w:lineRule="auto"/>
        <w:jc w:val="both"/>
      </w:pPr>
      <w:r>
        <w:t>3.</w:t>
      </w:r>
      <w:r>
        <w:tab/>
        <w:t>Тöдчана гижысьяслöн олан туйöн да творчествоöн тöдмасьöм.</w:t>
      </w:r>
    </w:p>
    <w:p w:rsidR="004D1229" w:rsidRDefault="004D1229" w:rsidP="004D1229">
      <w:pPr>
        <w:spacing w:line="276" w:lineRule="auto"/>
        <w:jc w:val="both"/>
      </w:pPr>
      <w:r>
        <w:t>4.</w:t>
      </w:r>
      <w:r>
        <w:tab/>
        <w:t>Тöдчана   гижысьяслысь   инсö   чужан   литература   сöвмöмын</w:t>
      </w:r>
      <w:r w:rsidR="0094144E">
        <w:t xml:space="preserve"> </w:t>
      </w:r>
      <w:r>
        <w:t>восьтöм.</w:t>
      </w:r>
    </w:p>
    <w:p w:rsidR="004D1229" w:rsidRDefault="004D1229" w:rsidP="004D1229">
      <w:pPr>
        <w:spacing w:line="276" w:lineRule="auto"/>
        <w:jc w:val="both"/>
      </w:pPr>
      <w:r>
        <w:t>5.</w:t>
      </w:r>
      <w:r>
        <w:tab/>
        <w:t>Коми литературалысь олöмсö, сöвман тшупöдъяссö гöгöрвоöдöм,</w:t>
      </w:r>
      <w:r w:rsidR="0094144E">
        <w:t xml:space="preserve"> </w:t>
      </w:r>
      <w:r>
        <w:t>мукöд литератураяскöд орччöдöм.</w:t>
      </w:r>
    </w:p>
    <w:p w:rsidR="004D1229" w:rsidRDefault="004D1229" w:rsidP="004D1229">
      <w:pPr>
        <w:spacing w:line="276" w:lineRule="auto"/>
        <w:jc w:val="both"/>
      </w:pPr>
      <w:r>
        <w:t>6.</w:t>
      </w:r>
      <w:r>
        <w:tab/>
        <w:t>Литература теорияысь тöдöмлун босьтöм да сiйöн вöдитчöм.</w:t>
      </w:r>
    </w:p>
    <w:p w:rsidR="004D1229" w:rsidRDefault="004D1229" w:rsidP="004D1229">
      <w:pPr>
        <w:spacing w:line="276" w:lineRule="auto"/>
        <w:jc w:val="both"/>
      </w:pPr>
      <w:r>
        <w:t>7.</w:t>
      </w:r>
      <w:r>
        <w:tab/>
        <w:t>Литература  да  олöм  орччöдöм,  налысь  йитöд  корсьöм  да</w:t>
      </w:r>
      <w:r w:rsidR="0094144E">
        <w:t xml:space="preserve"> </w:t>
      </w:r>
      <w:r>
        <w:t>гöгöрвоöм.</w:t>
      </w:r>
    </w:p>
    <w:p w:rsidR="004D1229" w:rsidRDefault="004D1229" w:rsidP="004D1229">
      <w:pPr>
        <w:spacing w:line="276" w:lineRule="auto"/>
        <w:jc w:val="both"/>
      </w:pPr>
    </w:p>
    <w:p w:rsidR="004D1229" w:rsidRDefault="0094144E" w:rsidP="0094144E">
      <w:pPr>
        <w:spacing w:line="276" w:lineRule="auto"/>
        <w:ind w:firstLine="708"/>
        <w:jc w:val="both"/>
      </w:pPr>
      <w:r>
        <w:t xml:space="preserve"> </w:t>
      </w:r>
      <w:r w:rsidR="004D1229">
        <w:t xml:space="preserve">Лыддьöдлöм туйвизьясас колö кутчысьны челядьöс школаын велöдöм чöжыс, ичöт классъяссянь бöръя классöдз. Шуам, 1920-30-öд воясся коми литератураöн велöдчысьяс паськыда тöдмасьöны сöмын 9-öд классын, но кодарсянькö сiйö кадся гижöдъяслöн аслыспöлöслуныс челядьлы воссяс нин 5-öд классын, кор найö кутасны тöдмасьны </w:t>
      </w:r>
      <w:r w:rsidR="004D1229">
        <w:lastRenderedPageBreak/>
        <w:t>Нёбдiнса Виттор, Тима Вень, Илля Вась кывбуръясöн. Мед öткодявны коми да мукöд кывъя гижöдъяс, оз жö ков виччысьны ыджыд классъясöдз. Вöзйöм уджтас подулö пуктöма литературнöй образованиелысь шöр приниципсö: öти тема велöдiгöн позьö сöвмöдны уна пöлöс тöдöмлун.</w:t>
      </w:r>
    </w:p>
    <w:p w:rsidR="0094144E" w:rsidRDefault="004D1229" w:rsidP="004D1229">
      <w:pPr>
        <w:spacing w:line="276" w:lineRule="auto"/>
        <w:jc w:val="both"/>
      </w:pPr>
      <w:r>
        <w:t xml:space="preserve"> </w:t>
      </w:r>
      <w:r w:rsidR="0094144E">
        <w:tab/>
        <w:t xml:space="preserve"> </w:t>
      </w:r>
      <w:r>
        <w:t>Литератураöн челядь тöдмасьöны ичöтдырсяньыс, кор оз на кужны гижны-лыддьысьны, но бура нин кывзöны лыддьöмсö. Ичöт школа велöдö колана öдöн да мичаа лыддьысьны, гöгöрвоны да висьтавны гижöдлысь сюрöссö, донъявны геройясöс да накöд лоöмторсö, йитны олöмкöд, торйöдны неыджыд жанръяс, кывбура да кывбуртöм сёрни. Дженьыда кö шуны, 1-4 классъяслöн могыс – сöвмöдöны велöдчысьлысь небöгкöд ёртасян сям.</w:t>
      </w:r>
      <w:r w:rsidR="0094144E">
        <w:t xml:space="preserve"> </w:t>
      </w:r>
      <w:r>
        <w:t xml:space="preserve">5-8-öд классъясын велöдöны коми литература кыдз кыв искусство, тöдмалöны сылысь законъяссö. Та дырйи медшöр лыддянторнас да видлаланторнас лоö торъя гижöд. Велöдны челядьöс пыдiö пырöдчыны художествоа гижöд вежöртасö да тэчасö позьö сöмын лöсьыд, бура артмöм гижöдъяс лыддиг-видлалiг. Та вöсна 5-8-öд классъяслы </w:t>
      </w:r>
      <w:r w:rsidR="0094144E">
        <w:t xml:space="preserve"> </w:t>
      </w:r>
      <w:r>
        <w:t xml:space="preserve"> пыртöма художество боксянь вына гижöдъяс. </w:t>
      </w:r>
      <w:r w:rsidR="0094144E">
        <w:t xml:space="preserve"> </w:t>
      </w:r>
    </w:p>
    <w:p w:rsidR="004D1229" w:rsidRDefault="0094144E" w:rsidP="004D1229">
      <w:pPr>
        <w:spacing w:line="276" w:lineRule="auto"/>
        <w:jc w:val="both"/>
      </w:pPr>
      <w:r>
        <w:t xml:space="preserve"> </w:t>
      </w:r>
    </w:p>
    <w:p w:rsidR="004D1229" w:rsidRDefault="004D1229" w:rsidP="004D1229">
      <w:pPr>
        <w:spacing w:line="276" w:lineRule="auto"/>
        <w:jc w:val="both"/>
      </w:pPr>
      <w:r>
        <w:t xml:space="preserve"> </w:t>
      </w:r>
    </w:p>
    <w:p w:rsidR="0094144E" w:rsidRDefault="0094144E" w:rsidP="009637F1">
      <w:pPr>
        <w:pStyle w:val="4"/>
        <w:numPr>
          <w:ilvl w:val="3"/>
          <w:numId w:val="367"/>
        </w:numPr>
        <w:spacing w:before="0"/>
        <w:ind w:left="142" w:firstLine="0"/>
        <w:jc w:val="center"/>
        <w:rPr>
          <w:sz w:val="24"/>
          <w:szCs w:val="24"/>
          <w:lang w:val="ru-RU"/>
        </w:rPr>
      </w:pPr>
      <w:bookmarkStart w:id="17" w:name="_Toc409691630"/>
      <w:bookmarkStart w:id="18" w:name="_Toc410653955"/>
      <w:bookmarkStart w:id="19" w:name="_Toc414553137"/>
      <w:bookmarkEnd w:id="17"/>
      <w:bookmarkEnd w:id="18"/>
      <w:bookmarkEnd w:id="19"/>
      <w:r w:rsidRPr="00E80AC4">
        <w:rPr>
          <w:sz w:val="24"/>
          <w:szCs w:val="24"/>
        </w:rPr>
        <w:t>Английский язык</w:t>
      </w:r>
    </w:p>
    <w:p w:rsidR="0094144E" w:rsidRPr="0094144E" w:rsidRDefault="0094144E" w:rsidP="0094144E">
      <w:pPr>
        <w:spacing w:line="276" w:lineRule="auto"/>
        <w:ind w:firstLine="709"/>
        <w:jc w:val="both"/>
        <w:rPr>
          <w:b/>
        </w:rPr>
      </w:pPr>
      <w:r w:rsidRPr="0094144E">
        <w:rPr>
          <w:b/>
        </w:rPr>
        <w:t>Коммуникативные умения</w:t>
      </w:r>
    </w:p>
    <w:p w:rsidR="0094144E" w:rsidRPr="0094144E" w:rsidRDefault="0094144E" w:rsidP="0094144E">
      <w:pPr>
        <w:spacing w:line="276" w:lineRule="auto"/>
        <w:ind w:firstLine="709"/>
        <w:jc w:val="both"/>
        <w:rPr>
          <w:b/>
        </w:rPr>
      </w:pPr>
      <w:r w:rsidRPr="0094144E">
        <w:rPr>
          <w:b/>
        </w:rPr>
        <w:t>Говорение. Диалогическая речь</w:t>
      </w:r>
    </w:p>
    <w:p w:rsidR="0094144E" w:rsidRPr="0094144E" w:rsidRDefault="0094144E" w:rsidP="0094144E">
      <w:pPr>
        <w:spacing w:line="276" w:lineRule="auto"/>
        <w:ind w:firstLine="709"/>
        <w:jc w:val="both"/>
        <w:rPr>
          <w:b/>
        </w:rPr>
      </w:pPr>
      <w:r w:rsidRPr="0094144E">
        <w:rPr>
          <w:b/>
        </w:rPr>
        <w:t>Выпускник научится:</w:t>
      </w:r>
    </w:p>
    <w:p w:rsidR="0094144E" w:rsidRPr="0094144E" w:rsidRDefault="0094144E" w:rsidP="009637F1">
      <w:pPr>
        <w:numPr>
          <w:ilvl w:val="0"/>
          <w:numId w:val="376"/>
        </w:numPr>
        <w:tabs>
          <w:tab w:val="left" w:pos="993"/>
        </w:tabs>
        <w:spacing w:line="276" w:lineRule="auto"/>
        <w:ind w:left="0" w:firstLine="709"/>
        <w:jc w:val="both"/>
      </w:pPr>
      <w:r w:rsidRPr="0094144E">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4144E" w:rsidRPr="0094144E" w:rsidRDefault="0094144E" w:rsidP="0094144E">
      <w:pPr>
        <w:spacing w:line="276" w:lineRule="auto"/>
        <w:ind w:firstLine="709"/>
        <w:jc w:val="both"/>
        <w:rPr>
          <w:b/>
        </w:rPr>
      </w:pPr>
      <w:r w:rsidRPr="0094144E">
        <w:rPr>
          <w:b/>
        </w:rPr>
        <w:t>Выпускник получит возможность научиться:</w:t>
      </w:r>
    </w:p>
    <w:p w:rsidR="0094144E" w:rsidRPr="0094144E" w:rsidRDefault="0094144E" w:rsidP="009637F1">
      <w:pPr>
        <w:numPr>
          <w:ilvl w:val="0"/>
          <w:numId w:val="376"/>
        </w:numPr>
        <w:tabs>
          <w:tab w:val="left" w:pos="993"/>
        </w:tabs>
        <w:spacing w:line="276" w:lineRule="auto"/>
        <w:ind w:left="0" w:firstLine="709"/>
        <w:jc w:val="both"/>
        <w:rPr>
          <w:i/>
        </w:rPr>
      </w:pPr>
      <w:r w:rsidRPr="0094144E">
        <w:rPr>
          <w:i/>
        </w:rPr>
        <w:t xml:space="preserve">вести диалог-обмен мнениями; </w:t>
      </w:r>
    </w:p>
    <w:p w:rsidR="0094144E" w:rsidRPr="0094144E" w:rsidRDefault="0094144E" w:rsidP="009637F1">
      <w:pPr>
        <w:numPr>
          <w:ilvl w:val="0"/>
          <w:numId w:val="373"/>
        </w:numPr>
        <w:tabs>
          <w:tab w:val="left" w:pos="993"/>
        </w:tabs>
        <w:spacing w:line="276" w:lineRule="auto"/>
        <w:ind w:left="0" w:firstLine="709"/>
        <w:jc w:val="both"/>
        <w:rPr>
          <w:i/>
        </w:rPr>
      </w:pPr>
      <w:r w:rsidRPr="0094144E">
        <w:rPr>
          <w:i/>
        </w:rPr>
        <w:t>брать и давать интервью;</w:t>
      </w:r>
    </w:p>
    <w:p w:rsidR="0094144E" w:rsidRPr="0094144E" w:rsidRDefault="0094144E" w:rsidP="009637F1">
      <w:pPr>
        <w:numPr>
          <w:ilvl w:val="0"/>
          <w:numId w:val="373"/>
        </w:numPr>
        <w:tabs>
          <w:tab w:val="left" w:pos="993"/>
        </w:tabs>
        <w:spacing w:line="276" w:lineRule="auto"/>
        <w:ind w:left="0" w:firstLine="709"/>
        <w:jc w:val="both"/>
        <w:rPr>
          <w:i/>
        </w:rPr>
      </w:pPr>
      <w:r w:rsidRPr="0094144E">
        <w:rPr>
          <w:i/>
        </w:rPr>
        <w:t>вести диалог-расспрос на основе нелинейного текста (таблицы, диаграммы и т. д.).</w:t>
      </w:r>
    </w:p>
    <w:p w:rsidR="0094144E" w:rsidRPr="0094144E" w:rsidRDefault="0094144E" w:rsidP="0094144E">
      <w:pPr>
        <w:spacing w:line="276" w:lineRule="auto"/>
        <w:ind w:firstLine="709"/>
        <w:jc w:val="both"/>
        <w:rPr>
          <w:b/>
        </w:rPr>
      </w:pPr>
      <w:r w:rsidRPr="0094144E">
        <w:rPr>
          <w:b/>
        </w:rPr>
        <w:t>Говорение. Монологическая речь</w:t>
      </w:r>
    </w:p>
    <w:p w:rsidR="0094144E" w:rsidRPr="0094144E" w:rsidRDefault="0094144E" w:rsidP="0094144E">
      <w:pPr>
        <w:spacing w:line="276" w:lineRule="auto"/>
        <w:ind w:firstLine="709"/>
        <w:jc w:val="both"/>
        <w:rPr>
          <w:b/>
        </w:rPr>
      </w:pPr>
      <w:r w:rsidRPr="0094144E">
        <w:rPr>
          <w:b/>
        </w:rPr>
        <w:t>Выпускник научится:</w:t>
      </w:r>
    </w:p>
    <w:p w:rsidR="0094144E" w:rsidRPr="0094144E" w:rsidRDefault="0094144E" w:rsidP="009637F1">
      <w:pPr>
        <w:numPr>
          <w:ilvl w:val="0"/>
          <w:numId w:val="375"/>
        </w:numPr>
        <w:tabs>
          <w:tab w:val="left" w:pos="993"/>
        </w:tabs>
        <w:spacing w:line="276" w:lineRule="auto"/>
        <w:ind w:left="0" w:firstLine="709"/>
        <w:jc w:val="both"/>
      </w:pPr>
      <w:r w:rsidRPr="0094144E">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4144E" w:rsidRPr="0094144E" w:rsidRDefault="0094144E" w:rsidP="009637F1">
      <w:pPr>
        <w:numPr>
          <w:ilvl w:val="0"/>
          <w:numId w:val="375"/>
        </w:numPr>
        <w:tabs>
          <w:tab w:val="left" w:pos="993"/>
        </w:tabs>
        <w:spacing w:line="276" w:lineRule="auto"/>
        <w:ind w:left="0" w:firstLine="709"/>
        <w:jc w:val="both"/>
      </w:pPr>
      <w:r w:rsidRPr="0094144E">
        <w:t xml:space="preserve">описывать события с опорой на зрительную наглядность и/или вербальную опору (ключевые слова, план, вопросы); </w:t>
      </w:r>
    </w:p>
    <w:p w:rsidR="0094144E" w:rsidRPr="0094144E" w:rsidRDefault="0094144E" w:rsidP="009637F1">
      <w:pPr>
        <w:numPr>
          <w:ilvl w:val="0"/>
          <w:numId w:val="375"/>
        </w:numPr>
        <w:tabs>
          <w:tab w:val="left" w:pos="993"/>
        </w:tabs>
        <w:spacing w:line="276" w:lineRule="auto"/>
        <w:ind w:left="0" w:firstLine="709"/>
        <w:jc w:val="both"/>
      </w:pPr>
      <w:r w:rsidRPr="0094144E">
        <w:t xml:space="preserve">давать краткую характеристику реальных людей и литературных персонажей; </w:t>
      </w:r>
    </w:p>
    <w:p w:rsidR="0094144E" w:rsidRPr="0094144E" w:rsidRDefault="0094144E" w:rsidP="009637F1">
      <w:pPr>
        <w:numPr>
          <w:ilvl w:val="0"/>
          <w:numId w:val="375"/>
        </w:numPr>
        <w:tabs>
          <w:tab w:val="left" w:pos="993"/>
        </w:tabs>
        <w:spacing w:line="276" w:lineRule="auto"/>
        <w:ind w:left="0" w:firstLine="709"/>
        <w:jc w:val="both"/>
      </w:pPr>
      <w:r w:rsidRPr="0094144E">
        <w:t>передавать основное содержание прочитанного текста с опорой или без опоры на текст, ключевые слова/ план/ вопросы;</w:t>
      </w:r>
    </w:p>
    <w:p w:rsidR="0094144E" w:rsidRPr="0094144E" w:rsidRDefault="0094144E" w:rsidP="009637F1">
      <w:pPr>
        <w:numPr>
          <w:ilvl w:val="0"/>
          <w:numId w:val="375"/>
        </w:numPr>
        <w:tabs>
          <w:tab w:val="left" w:pos="993"/>
        </w:tabs>
        <w:spacing w:line="276" w:lineRule="auto"/>
        <w:ind w:left="0" w:firstLine="709"/>
        <w:jc w:val="both"/>
        <w:rPr>
          <w:i/>
        </w:rPr>
      </w:pPr>
      <w:r w:rsidRPr="0094144E">
        <w:t>описывать картинку/ фото с опорой или без опоры на ключевые слова/ план/ вопросы.</w:t>
      </w:r>
    </w:p>
    <w:p w:rsidR="0094144E" w:rsidRPr="0094144E" w:rsidRDefault="0094144E" w:rsidP="0094144E">
      <w:pPr>
        <w:spacing w:line="276" w:lineRule="auto"/>
        <w:ind w:firstLine="709"/>
        <w:jc w:val="both"/>
        <w:rPr>
          <w:b/>
        </w:rPr>
      </w:pPr>
      <w:r w:rsidRPr="0094144E">
        <w:rPr>
          <w:b/>
        </w:rPr>
        <w:t xml:space="preserve">Выпускник получит возможность научиться: </w:t>
      </w:r>
    </w:p>
    <w:p w:rsidR="0094144E" w:rsidRPr="0094144E" w:rsidRDefault="0094144E" w:rsidP="009637F1">
      <w:pPr>
        <w:numPr>
          <w:ilvl w:val="0"/>
          <w:numId w:val="374"/>
        </w:numPr>
        <w:tabs>
          <w:tab w:val="left" w:pos="1134"/>
        </w:tabs>
        <w:spacing w:line="276" w:lineRule="auto"/>
        <w:ind w:left="0" w:firstLine="709"/>
        <w:jc w:val="both"/>
        <w:rPr>
          <w:i/>
        </w:rPr>
      </w:pPr>
      <w:r w:rsidRPr="0094144E">
        <w:rPr>
          <w:i/>
        </w:rPr>
        <w:t xml:space="preserve">делать сообщение на заданную тему на основе прочитанного; </w:t>
      </w:r>
    </w:p>
    <w:p w:rsidR="0094144E" w:rsidRPr="0094144E" w:rsidRDefault="0094144E" w:rsidP="009637F1">
      <w:pPr>
        <w:numPr>
          <w:ilvl w:val="0"/>
          <w:numId w:val="374"/>
        </w:numPr>
        <w:tabs>
          <w:tab w:val="left" w:pos="1134"/>
        </w:tabs>
        <w:spacing w:line="276" w:lineRule="auto"/>
        <w:ind w:left="0" w:firstLine="709"/>
        <w:jc w:val="both"/>
        <w:rPr>
          <w:i/>
        </w:rPr>
      </w:pPr>
      <w:r w:rsidRPr="0094144E">
        <w:rPr>
          <w:i/>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4144E" w:rsidRPr="0094144E" w:rsidRDefault="0094144E" w:rsidP="009637F1">
      <w:pPr>
        <w:numPr>
          <w:ilvl w:val="0"/>
          <w:numId w:val="374"/>
        </w:numPr>
        <w:tabs>
          <w:tab w:val="left" w:pos="1134"/>
        </w:tabs>
        <w:spacing w:line="276" w:lineRule="auto"/>
        <w:ind w:left="0" w:firstLine="709"/>
        <w:jc w:val="both"/>
        <w:rPr>
          <w:i/>
        </w:rPr>
      </w:pPr>
      <w:r w:rsidRPr="0094144E">
        <w:rPr>
          <w:i/>
        </w:rPr>
        <w:t>кратко высказываться без предварительной подготовки на заданную тему в соответствии с предложенной ситуацией общения;</w:t>
      </w:r>
    </w:p>
    <w:p w:rsidR="0094144E" w:rsidRPr="0094144E" w:rsidRDefault="0094144E" w:rsidP="009637F1">
      <w:pPr>
        <w:numPr>
          <w:ilvl w:val="0"/>
          <w:numId w:val="374"/>
        </w:numPr>
        <w:tabs>
          <w:tab w:val="left" w:pos="1134"/>
        </w:tabs>
        <w:spacing w:line="276" w:lineRule="auto"/>
        <w:ind w:left="0" w:firstLine="709"/>
        <w:jc w:val="both"/>
        <w:rPr>
          <w:i/>
        </w:rPr>
      </w:pPr>
      <w:r w:rsidRPr="0094144E">
        <w:rPr>
          <w:i/>
        </w:rPr>
        <w:t>кратко высказываться с опорой на нелинейный текст (таблицы, диаграммы, расписание и т. п.);</w:t>
      </w:r>
    </w:p>
    <w:p w:rsidR="0094144E" w:rsidRPr="0094144E" w:rsidRDefault="0094144E" w:rsidP="009637F1">
      <w:pPr>
        <w:numPr>
          <w:ilvl w:val="0"/>
          <w:numId w:val="374"/>
        </w:numPr>
        <w:tabs>
          <w:tab w:val="left" w:pos="1134"/>
        </w:tabs>
        <w:spacing w:line="276" w:lineRule="auto"/>
        <w:ind w:left="0" w:firstLine="709"/>
        <w:jc w:val="both"/>
        <w:rPr>
          <w:i/>
        </w:rPr>
      </w:pPr>
      <w:r w:rsidRPr="0094144E">
        <w:rPr>
          <w:i/>
        </w:rPr>
        <w:t>кратко излагать результаты выполненной проектной работы.</w:t>
      </w:r>
    </w:p>
    <w:p w:rsidR="0094144E" w:rsidRPr="0094144E" w:rsidRDefault="0094144E" w:rsidP="0094144E">
      <w:pPr>
        <w:spacing w:line="276" w:lineRule="auto"/>
        <w:ind w:firstLine="709"/>
        <w:jc w:val="both"/>
        <w:rPr>
          <w:b/>
          <w:i/>
        </w:rPr>
      </w:pPr>
      <w:r w:rsidRPr="0094144E">
        <w:rPr>
          <w:b/>
        </w:rPr>
        <w:t>Аудирование</w:t>
      </w:r>
    </w:p>
    <w:p w:rsidR="0094144E" w:rsidRPr="0094144E" w:rsidRDefault="0094144E" w:rsidP="0094144E">
      <w:pPr>
        <w:spacing w:line="276" w:lineRule="auto"/>
        <w:ind w:firstLine="709"/>
        <w:jc w:val="both"/>
        <w:rPr>
          <w:b/>
        </w:rPr>
      </w:pPr>
      <w:r w:rsidRPr="0094144E">
        <w:rPr>
          <w:b/>
        </w:rPr>
        <w:t xml:space="preserve">Выпускник научится: </w:t>
      </w:r>
    </w:p>
    <w:p w:rsidR="0094144E" w:rsidRPr="0094144E" w:rsidRDefault="0094144E" w:rsidP="009637F1">
      <w:pPr>
        <w:numPr>
          <w:ilvl w:val="0"/>
          <w:numId w:val="377"/>
        </w:numPr>
        <w:tabs>
          <w:tab w:val="left" w:pos="993"/>
        </w:tabs>
        <w:spacing w:line="276" w:lineRule="auto"/>
        <w:ind w:left="0" w:firstLine="709"/>
        <w:jc w:val="both"/>
      </w:pPr>
      <w:r w:rsidRPr="0094144E">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4144E" w:rsidRPr="0094144E" w:rsidRDefault="0094144E" w:rsidP="009637F1">
      <w:pPr>
        <w:numPr>
          <w:ilvl w:val="0"/>
          <w:numId w:val="377"/>
        </w:numPr>
        <w:tabs>
          <w:tab w:val="left" w:pos="993"/>
        </w:tabs>
        <w:spacing w:line="276" w:lineRule="auto"/>
        <w:ind w:left="0" w:firstLine="709"/>
        <w:jc w:val="both"/>
      </w:pPr>
      <w:r w:rsidRPr="0094144E">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4144E" w:rsidRPr="0094144E" w:rsidRDefault="0094144E" w:rsidP="0094144E">
      <w:pPr>
        <w:spacing w:line="276" w:lineRule="auto"/>
        <w:ind w:firstLine="709"/>
        <w:jc w:val="both"/>
        <w:rPr>
          <w:b/>
        </w:rPr>
      </w:pPr>
      <w:r w:rsidRPr="0094144E">
        <w:rPr>
          <w:b/>
        </w:rPr>
        <w:t>Выпускник получит возможность научиться:</w:t>
      </w:r>
    </w:p>
    <w:p w:rsidR="0094144E" w:rsidRPr="0094144E" w:rsidRDefault="0094144E" w:rsidP="009637F1">
      <w:pPr>
        <w:numPr>
          <w:ilvl w:val="0"/>
          <w:numId w:val="378"/>
        </w:numPr>
        <w:tabs>
          <w:tab w:val="left" w:pos="993"/>
        </w:tabs>
        <w:spacing w:line="276" w:lineRule="auto"/>
        <w:ind w:left="0" w:firstLine="709"/>
        <w:jc w:val="both"/>
        <w:rPr>
          <w:i/>
        </w:rPr>
      </w:pPr>
      <w:r w:rsidRPr="0094144E">
        <w:rPr>
          <w:i/>
        </w:rPr>
        <w:t>выделять основную тему в воспринимаемом на слух тексте;</w:t>
      </w:r>
    </w:p>
    <w:p w:rsidR="0094144E" w:rsidRPr="0094144E" w:rsidRDefault="0094144E" w:rsidP="009637F1">
      <w:pPr>
        <w:numPr>
          <w:ilvl w:val="0"/>
          <w:numId w:val="378"/>
        </w:numPr>
        <w:tabs>
          <w:tab w:val="left" w:pos="993"/>
        </w:tabs>
        <w:spacing w:line="276" w:lineRule="auto"/>
        <w:ind w:left="0" w:firstLine="709"/>
        <w:jc w:val="both"/>
        <w:rPr>
          <w:i/>
        </w:rPr>
      </w:pPr>
      <w:r w:rsidRPr="0094144E">
        <w:rPr>
          <w:i/>
        </w:rPr>
        <w:t>использовать контекстуальную или языковую догадку при восприятии на слух текстов, содержащих незнакомые слова.</w:t>
      </w:r>
    </w:p>
    <w:p w:rsidR="0094144E" w:rsidRPr="0094144E" w:rsidRDefault="0094144E" w:rsidP="0094144E">
      <w:pPr>
        <w:spacing w:line="276" w:lineRule="auto"/>
        <w:ind w:firstLine="709"/>
        <w:jc w:val="both"/>
        <w:rPr>
          <w:i/>
        </w:rPr>
      </w:pPr>
      <w:r w:rsidRPr="0094144E">
        <w:rPr>
          <w:b/>
        </w:rPr>
        <w:t xml:space="preserve">Чтение </w:t>
      </w:r>
    </w:p>
    <w:p w:rsidR="0094144E" w:rsidRPr="0094144E" w:rsidRDefault="0094144E" w:rsidP="0094144E">
      <w:pPr>
        <w:spacing w:line="276" w:lineRule="auto"/>
        <w:ind w:firstLine="709"/>
        <w:jc w:val="both"/>
        <w:rPr>
          <w:b/>
        </w:rPr>
      </w:pPr>
      <w:r w:rsidRPr="0094144E">
        <w:rPr>
          <w:b/>
        </w:rPr>
        <w:t xml:space="preserve">Выпускник научится: </w:t>
      </w:r>
    </w:p>
    <w:p w:rsidR="0094144E" w:rsidRPr="0094144E" w:rsidRDefault="0094144E" w:rsidP="009637F1">
      <w:pPr>
        <w:numPr>
          <w:ilvl w:val="0"/>
          <w:numId w:val="379"/>
        </w:numPr>
        <w:tabs>
          <w:tab w:val="left" w:pos="993"/>
        </w:tabs>
        <w:spacing w:line="276" w:lineRule="auto"/>
        <w:ind w:left="0" w:firstLine="709"/>
        <w:jc w:val="both"/>
      </w:pPr>
      <w:r w:rsidRPr="0094144E">
        <w:t>читать и понимать основное содержание несложных аутентичных текстов, содержащие отдельные неизученные языковые явления;</w:t>
      </w:r>
    </w:p>
    <w:p w:rsidR="0094144E" w:rsidRPr="0094144E" w:rsidRDefault="0094144E" w:rsidP="009637F1">
      <w:pPr>
        <w:numPr>
          <w:ilvl w:val="0"/>
          <w:numId w:val="379"/>
        </w:numPr>
        <w:tabs>
          <w:tab w:val="left" w:pos="993"/>
        </w:tabs>
        <w:spacing w:line="276" w:lineRule="auto"/>
        <w:ind w:left="0" w:firstLine="709"/>
        <w:jc w:val="both"/>
      </w:pPr>
      <w:r w:rsidRPr="0094144E">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4144E" w:rsidRPr="0094144E" w:rsidRDefault="0094144E" w:rsidP="009637F1">
      <w:pPr>
        <w:numPr>
          <w:ilvl w:val="0"/>
          <w:numId w:val="380"/>
        </w:numPr>
        <w:tabs>
          <w:tab w:val="left" w:pos="993"/>
        </w:tabs>
        <w:spacing w:line="276" w:lineRule="auto"/>
        <w:ind w:left="0" w:firstLine="709"/>
        <w:jc w:val="both"/>
        <w:rPr>
          <w:i/>
        </w:rPr>
      </w:pPr>
      <w:r w:rsidRPr="0094144E">
        <w:t>читать и полностью понимать несложные аутентичные тексты, построенные на изученном языковом материале;</w:t>
      </w:r>
    </w:p>
    <w:p w:rsidR="0094144E" w:rsidRPr="0094144E" w:rsidRDefault="0094144E" w:rsidP="009637F1">
      <w:pPr>
        <w:numPr>
          <w:ilvl w:val="0"/>
          <w:numId w:val="380"/>
        </w:numPr>
        <w:tabs>
          <w:tab w:val="left" w:pos="993"/>
        </w:tabs>
        <w:spacing w:line="276" w:lineRule="auto"/>
        <w:ind w:left="0" w:firstLine="709"/>
        <w:jc w:val="both"/>
      </w:pPr>
      <w:r w:rsidRPr="0094144E">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4144E" w:rsidRPr="0094144E" w:rsidRDefault="0094144E" w:rsidP="0094144E">
      <w:pPr>
        <w:spacing w:line="276" w:lineRule="auto"/>
        <w:ind w:firstLine="709"/>
        <w:jc w:val="both"/>
      </w:pPr>
      <w:r w:rsidRPr="0094144E">
        <w:rPr>
          <w:b/>
        </w:rPr>
        <w:t>Выпускник получит возможность научиться:</w:t>
      </w:r>
    </w:p>
    <w:p w:rsidR="0094144E" w:rsidRPr="0094144E" w:rsidRDefault="0094144E" w:rsidP="009637F1">
      <w:pPr>
        <w:numPr>
          <w:ilvl w:val="0"/>
          <w:numId w:val="380"/>
        </w:numPr>
        <w:tabs>
          <w:tab w:val="left" w:pos="993"/>
        </w:tabs>
        <w:spacing w:line="276" w:lineRule="auto"/>
        <w:ind w:left="0" w:firstLine="709"/>
        <w:jc w:val="both"/>
        <w:rPr>
          <w:i/>
        </w:rPr>
      </w:pPr>
      <w:r w:rsidRPr="0094144E">
        <w:rPr>
          <w:i/>
        </w:rPr>
        <w:t>устанавливать причинно-следственную взаимосвязь фактов и событий, изложенных в несложном аутентичном тексте;</w:t>
      </w:r>
    </w:p>
    <w:p w:rsidR="0094144E" w:rsidRPr="0094144E" w:rsidRDefault="0094144E" w:rsidP="009637F1">
      <w:pPr>
        <w:numPr>
          <w:ilvl w:val="0"/>
          <w:numId w:val="380"/>
        </w:numPr>
        <w:tabs>
          <w:tab w:val="left" w:pos="993"/>
        </w:tabs>
        <w:spacing w:line="276" w:lineRule="auto"/>
        <w:ind w:left="0" w:firstLine="709"/>
        <w:jc w:val="both"/>
        <w:rPr>
          <w:i/>
        </w:rPr>
      </w:pPr>
      <w:r w:rsidRPr="0094144E">
        <w:rPr>
          <w:i/>
        </w:rPr>
        <w:t>восстанавливать текст из разрозненных абзацев или путем добавления выпущенных фрагментов.</w:t>
      </w:r>
    </w:p>
    <w:p w:rsidR="0094144E" w:rsidRPr="0094144E" w:rsidRDefault="0094144E" w:rsidP="0094144E">
      <w:pPr>
        <w:spacing w:line="276" w:lineRule="auto"/>
        <w:ind w:firstLine="709"/>
        <w:jc w:val="both"/>
        <w:rPr>
          <w:b/>
        </w:rPr>
      </w:pPr>
      <w:r w:rsidRPr="0094144E">
        <w:rPr>
          <w:b/>
        </w:rPr>
        <w:t xml:space="preserve">Письменная речь </w:t>
      </w:r>
    </w:p>
    <w:p w:rsidR="0094144E" w:rsidRPr="0094144E" w:rsidRDefault="0094144E" w:rsidP="0094144E">
      <w:pPr>
        <w:spacing w:line="276" w:lineRule="auto"/>
        <w:ind w:firstLine="709"/>
        <w:jc w:val="both"/>
        <w:rPr>
          <w:b/>
        </w:rPr>
      </w:pPr>
      <w:r w:rsidRPr="0094144E">
        <w:rPr>
          <w:b/>
        </w:rPr>
        <w:t xml:space="preserve">Выпускник научится: </w:t>
      </w:r>
    </w:p>
    <w:p w:rsidR="0094144E" w:rsidRPr="0094144E" w:rsidRDefault="0094144E" w:rsidP="009637F1">
      <w:pPr>
        <w:numPr>
          <w:ilvl w:val="0"/>
          <w:numId w:val="381"/>
        </w:numPr>
        <w:tabs>
          <w:tab w:val="left" w:pos="993"/>
        </w:tabs>
        <w:spacing w:line="276" w:lineRule="auto"/>
        <w:ind w:left="0" w:firstLine="709"/>
        <w:jc w:val="both"/>
      </w:pPr>
      <w:r w:rsidRPr="0094144E">
        <w:t>заполнять анкеты и формуляры, сообщая о себе основные сведения (имя, фамилия, пол, возраст, гражданство, национальность, адрес и т. д.);</w:t>
      </w:r>
    </w:p>
    <w:p w:rsidR="0094144E" w:rsidRPr="0094144E" w:rsidRDefault="0094144E" w:rsidP="009637F1">
      <w:pPr>
        <w:numPr>
          <w:ilvl w:val="0"/>
          <w:numId w:val="381"/>
        </w:numPr>
        <w:tabs>
          <w:tab w:val="left" w:pos="993"/>
        </w:tabs>
        <w:spacing w:line="276" w:lineRule="auto"/>
        <w:ind w:left="0" w:firstLine="709"/>
        <w:jc w:val="both"/>
      </w:pPr>
      <w:r w:rsidRPr="0094144E">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4144E" w:rsidRPr="0094144E" w:rsidRDefault="0094144E" w:rsidP="009637F1">
      <w:pPr>
        <w:numPr>
          <w:ilvl w:val="0"/>
          <w:numId w:val="381"/>
        </w:numPr>
        <w:tabs>
          <w:tab w:val="left" w:pos="993"/>
        </w:tabs>
        <w:spacing w:line="276" w:lineRule="auto"/>
        <w:ind w:left="0" w:firstLine="709"/>
        <w:jc w:val="both"/>
      </w:pPr>
      <w:r w:rsidRPr="0094144E">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w:t>
      </w:r>
      <w:r w:rsidRPr="0094144E">
        <w:lastRenderedPageBreak/>
        <w:t>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4144E" w:rsidRPr="0094144E" w:rsidRDefault="0094144E" w:rsidP="009637F1">
      <w:pPr>
        <w:numPr>
          <w:ilvl w:val="0"/>
          <w:numId w:val="381"/>
        </w:numPr>
        <w:tabs>
          <w:tab w:val="left" w:pos="993"/>
        </w:tabs>
        <w:spacing w:line="276" w:lineRule="auto"/>
        <w:ind w:left="0" w:firstLine="709"/>
        <w:jc w:val="both"/>
      </w:pPr>
      <w:r w:rsidRPr="0094144E">
        <w:t>писать небольшие письменные высказывания с опорой на образец/ план.</w:t>
      </w:r>
    </w:p>
    <w:p w:rsidR="0094144E" w:rsidRPr="0094144E" w:rsidRDefault="0094144E" w:rsidP="0094144E">
      <w:pPr>
        <w:spacing w:line="276" w:lineRule="auto"/>
        <w:ind w:firstLine="709"/>
        <w:jc w:val="both"/>
        <w:rPr>
          <w:b/>
        </w:rPr>
      </w:pPr>
      <w:r w:rsidRPr="0094144E">
        <w:rPr>
          <w:b/>
        </w:rPr>
        <w:t>Выпускник получит возможность научиться:</w:t>
      </w:r>
    </w:p>
    <w:p w:rsidR="0094144E" w:rsidRPr="0094144E" w:rsidRDefault="0094144E" w:rsidP="009637F1">
      <w:pPr>
        <w:numPr>
          <w:ilvl w:val="0"/>
          <w:numId w:val="382"/>
        </w:numPr>
        <w:tabs>
          <w:tab w:val="left" w:pos="993"/>
        </w:tabs>
        <w:spacing w:line="276" w:lineRule="auto"/>
        <w:ind w:left="0" w:firstLine="709"/>
        <w:jc w:val="both"/>
        <w:rPr>
          <w:i/>
        </w:rPr>
      </w:pPr>
      <w:r w:rsidRPr="0094144E">
        <w:rPr>
          <w:i/>
        </w:rPr>
        <w:t>делать краткие выписки из текста с целью их использования в собственных устных высказываниях;</w:t>
      </w:r>
    </w:p>
    <w:p w:rsidR="0094144E" w:rsidRPr="0094144E" w:rsidRDefault="0094144E" w:rsidP="009637F1">
      <w:pPr>
        <w:numPr>
          <w:ilvl w:val="0"/>
          <w:numId w:val="382"/>
        </w:numPr>
        <w:tabs>
          <w:tab w:val="left" w:pos="993"/>
        </w:tabs>
        <w:spacing w:line="276" w:lineRule="auto"/>
        <w:ind w:left="0" w:firstLine="709"/>
        <w:jc w:val="both"/>
        <w:rPr>
          <w:i/>
        </w:rPr>
      </w:pPr>
      <w:r w:rsidRPr="0094144E">
        <w:rPr>
          <w:i/>
        </w:rPr>
        <w:t>писать электронное письмо (</w:t>
      </w:r>
      <w:r w:rsidRPr="0094144E">
        <w:rPr>
          <w:i/>
          <w:lang w:val="en-US"/>
        </w:rPr>
        <w:t>e</w:t>
      </w:r>
      <w:r w:rsidRPr="0094144E">
        <w:rPr>
          <w:i/>
        </w:rPr>
        <w:t>-</w:t>
      </w:r>
      <w:r w:rsidRPr="0094144E">
        <w:rPr>
          <w:i/>
          <w:lang w:val="en-US"/>
        </w:rPr>
        <w:t>mail</w:t>
      </w:r>
      <w:r w:rsidRPr="0094144E">
        <w:rPr>
          <w:i/>
        </w:rPr>
        <w:t>) зарубежному другу в ответ на электронное письмо-стимул;</w:t>
      </w:r>
    </w:p>
    <w:p w:rsidR="0094144E" w:rsidRPr="0094144E" w:rsidRDefault="0094144E" w:rsidP="009637F1">
      <w:pPr>
        <w:numPr>
          <w:ilvl w:val="0"/>
          <w:numId w:val="382"/>
        </w:numPr>
        <w:tabs>
          <w:tab w:val="left" w:pos="993"/>
        </w:tabs>
        <w:spacing w:line="276" w:lineRule="auto"/>
        <w:ind w:left="0" w:firstLine="709"/>
        <w:jc w:val="both"/>
        <w:rPr>
          <w:i/>
        </w:rPr>
      </w:pPr>
      <w:r w:rsidRPr="0094144E">
        <w:rPr>
          <w:i/>
        </w:rPr>
        <w:t xml:space="preserve">составлять план/ тезисы устного или письменного сообщения; </w:t>
      </w:r>
    </w:p>
    <w:p w:rsidR="0094144E" w:rsidRPr="0094144E" w:rsidRDefault="0094144E" w:rsidP="009637F1">
      <w:pPr>
        <w:numPr>
          <w:ilvl w:val="0"/>
          <w:numId w:val="383"/>
        </w:numPr>
        <w:tabs>
          <w:tab w:val="left" w:pos="993"/>
        </w:tabs>
        <w:spacing w:line="276" w:lineRule="auto"/>
        <w:ind w:left="0" w:firstLine="709"/>
        <w:jc w:val="both"/>
        <w:rPr>
          <w:i/>
        </w:rPr>
      </w:pPr>
      <w:r w:rsidRPr="0094144E">
        <w:rPr>
          <w:i/>
        </w:rPr>
        <w:t>кратко излагать в письменном виде результаты проектной деятельности;</w:t>
      </w:r>
    </w:p>
    <w:p w:rsidR="0094144E" w:rsidRPr="0094144E" w:rsidRDefault="0094144E" w:rsidP="009637F1">
      <w:pPr>
        <w:numPr>
          <w:ilvl w:val="0"/>
          <w:numId w:val="383"/>
        </w:numPr>
        <w:tabs>
          <w:tab w:val="left" w:pos="993"/>
        </w:tabs>
        <w:spacing w:line="276" w:lineRule="auto"/>
        <w:ind w:left="0" w:firstLine="709"/>
        <w:jc w:val="both"/>
        <w:rPr>
          <w:i/>
        </w:rPr>
      </w:pPr>
      <w:r w:rsidRPr="0094144E">
        <w:rPr>
          <w:i/>
        </w:rPr>
        <w:t>писать небольшое письменное высказывание с опорой на нелинейный текст (таблицы, диаграммы и т. п.).</w:t>
      </w:r>
    </w:p>
    <w:p w:rsidR="0094144E" w:rsidRPr="0094144E" w:rsidRDefault="0094144E" w:rsidP="0094144E">
      <w:pPr>
        <w:spacing w:line="276" w:lineRule="auto"/>
        <w:ind w:firstLine="709"/>
        <w:jc w:val="both"/>
        <w:rPr>
          <w:b/>
        </w:rPr>
      </w:pPr>
      <w:r w:rsidRPr="0094144E">
        <w:rPr>
          <w:b/>
        </w:rPr>
        <w:t>Языковые навыки и средства оперирования ими</w:t>
      </w:r>
    </w:p>
    <w:p w:rsidR="0094144E" w:rsidRPr="0094144E" w:rsidRDefault="0094144E" w:rsidP="0094144E">
      <w:pPr>
        <w:spacing w:line="276" w:lineRule="auto"/>
        <w:ind w:firstLine="709"/>
        <w:jc w:val="both"/>
        <w:rPr>
          <w:b/>
        </w:rPr>
      </w:pPr>
      <w:r w:rsidRPr="0094144E">
        <w:rPr>
          <w:b/>
        </w:rPr>
        <w:t>Орфография и пунктуация</w:t>
      </w:r>
    </w:p>
    <w:p w:rsidR="0094144E" w:rsidRPr="0094144E" w:rsidRDefault="0094144E" w:rsidP="0094144E">
      <w:pPr>
        <w:spacing w:line="276" w:lineRule="auto"/>
        <w:ind w:firstLine="709"/>
        <w:jc w:val="both"/>
        <w:rPr>
          <w:b/>
        </w:rPr>
      </w:pPr>
      <w:r w:rsidRPr="0094144E">
        <w:rPr>
          <w:b/>
        </w:rPr>
        <w:t>Выпускник научится:</w:t>
      </w:r>
    </w:p>
    <w:p w:rsidR="0094144E" w:rsidRPr="0094144E" w:rsidRDefault="0094144E" w:rsidP="009637F1">
      <w:pPr>
        <w:numPr>
          <w:ilvl w:val="0"/>
          <w:numId w:val="390"/>
        </w:numPr>
        <w:tabs>
          <w:tab w:val="left" w:pos="993"/>
        </w:tabs>
        <w:spacing w:line="276" w:lineRule="auto"/>
        <w:ind w:left="0" w:firstLine="709"/>
        <w:jc w:val="both"/>
      </w:pPr>
      <w:r w:rsidRPr="0094144E">
        <w:t>правильно писать изученные слова;</w:t>
      </w:r>
    </w:p>
    <w:p w:rsidR="0094144E" w:rsidRPr="0094144E" w:rsidRDefault="0094144E" w:rsidP="009637F1">
      <w:pPr>
        <w:numPr>
          <w:ilvl w:val="0"/>
          <w:numId w:val="390"/>
        </w:numPr>
        <w:tabs>
          <w:tab w:val="left" w:pos="993"/>
        </w:tabs>
        <w:spacing w:line="276" w:lineRule="auto"/>
        <w:ind w:left="0" w:firstLine="709"/>
        <w:jc w:val="both"/>
      </w:pPr>
      <w:r w:rsidRPr="0094144E">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4144E" w:rsidRPr="0094144E" w:rsidRDefault="0094144E" w:rsidP="009637F1">
      <w:pPr>
        <w:numPr>
          <w:ilvl w:val="0"/>
          <w:numId w:val="390"/>
        </w:numPr>
        <w:tabs>
          <w:tab w:val="left" w:pos="993"/>
        </w:tabs>
        <w:spacing w:line="276" w:lineRule="auto"/>
        <w:ind w:left="0" w:firstLine="709"/>
        <w:jc w:val="both"/>
      </w:pPr>
      <w:r w:rsidRPr="0094144E">
        <w:t>расставлять в личном письме знаки препинания, диктуемые его форматом, в соответствии с нормами, принятыми в стране изучаемого языка.</w:t>
      </w:r>
    </w:p>
    <w:p w:rsidR="0094144E" w:rsidRPr="0094144E" w:rsidRDefault="0094144E" w:rsidP="0094144E">
      <w:pPr>
        <w:spacing w:line="276" w:lineRule="auto"/>
        <w:ind w:firstLine="709"/>
        <w:jc w:val="both"/>
        <w:rPr>
          <w:b/>
        </w:rPr>
      </w:pPr>
      <w:r w:rsidRPr="0094144E">
        <w:rPr>
          <w:b/>
        </w:rPr>
        <w:t>Выпускник получит возможность научиться:</w:t>
      </w:r>
    </w:p>
    <w:p w:rsidR="0094144E" w:rsidRPr="0094144E" w:rsidRDefault="0094144E" w:rsidP="009637F1">
      <w:pPr>
        <w:numPr>
          <w:ilvl w:val="0"/>
          <w:numId w:val="391"/>
        </w:numPr>
        <w:tabs>
          <w:tab w:val="left" w:pos="993"/>
        </w:tabs>
        <w:spacing w:line="276" w:lineRule="auto"/>
        <w:ind w:left="0" w:firstLine="709"/>
        <w:jc w:val="both"/>
        <w:rPr>
          <w:i/>
        </w:rPr>
      </w:pPr>
      <w:r w:rsidRPr="0094144E">
        <w:rPr>
          <w:i/>
        </w:rPr>
        <w:t>сравнивать и анализировать буквосочетания английского языка и их транскрипцию.</w:t>
      </w:r>
    </w:p>
    <w:p w:rsidR="0094144E" w:rsidRPr="0094144E" w:rsidRDefault="0094144E" w:rsidP="0094144E">
      <w:pPr>
        <w:spacing w:line="276" w:lineRule="auto"/>
        <w:ind w:firstLine="709"/>
        <w:jc w:val="both"/>
        <w:rPr>
          <w:b/>
        </w:rPr>
      </w:pPr>
      <w:r w:rsidRPr="0094144E">
        <w:rPr>
          <w:b/>
        </w:rPr>
        <w:t>Фонетическая сторона речи</w:t>
      </w:r>
    </w:p>
    <w:p w:rsidR="0094144E" w:rsidRPr="0094144E" w:rsidRDefault="0094144E" w:rsidP="0094144E">
      <w:pPr>
        <w:spacing w:line="276" w:lineRule="auto"/>
        <w:ind w:firstLine="709"/>
        <w:jc w:val="both"/>
        <w:rPr>
          <w:b/>
        </w:rPr>
      </w:pPr>
      <w:r w:rsidRPr="0094144E">
        <w:rPr>
          <w:b/>
        </w:rPr>
        <w:t>Выпускник научится:</w:t>
      </w:r>
    </w:p>
    <w:p w:rsidR="0094144E" w:rsidRPr="0094144E" w:rsidRDefault="0094144E" w:rsidP="009637F1">
      <w:pPr>
        <w:numPr>
          <w:ilvl w:val="0"/>
          <w:numId w:val="384"/>
        </w:numPr>
        <w:tabs>
          <w:tab w:val="left" w:pos="993"/>
        </w:tabs>
        <w:spacing w:line="276" w:lineRule="auto"/>
        <w:ind w:left="0" w:firstLine="709"/>
        <w:jc w:val="both"/>
      </w:pPr>
      <w:r w:rsidRPr="0094144E">
        <w:t>различать на слух и адекватно, без фонематических ошибок, ведущих к сбою коммуникации, произносить слова изучаемого иностранного языка;</w:t>
      </w:r>
    </w:p>
    <w:p w:rsidR="0094144E" w:rsidRPr="0094144E" w:rsidRDefault="0094144E" w:rsidP="009637F1">
      <w:pPr>
        <w:numPr>
          <w:ilvl w:val="0"/>
          <w:numId w:val="384"/>
        </w:numPr>
        <w:tabs>
          <w:tab w:val="left" w:pos="993"/>
        </w:tabs>
        <w:spacing w:line="276" w:lineRule="auto"/>
        <w:ind w:left="0" w:firstLine="709"/>
        <w:jc w:val="both"/>
      </w:pPr>
      <w:r w:rsidRPr="0094144E">
        <w:t>соблюдать правильное ударение в изученных словах;</w:t>
      </w:r>
    </w:p>
    <w:p w:rsidR="0094144E" w:rsidRPr="0094144E" w:rsidRDefault="0094144E" w:rsidP="009637F1">
      <w:pPr>
        <w:numPr>
          <w:ilvl w:val="0"/>
          <w:numId w:val="384"/>
        </w:numPr>
        <w:tabs>
          <w:tab w:val="left" w:pos="993"/>
        </w:tabs>
        <w:spacing w:line="276" w:lineRule="auto"/>
        <w:ind w:left="0" w:firstLine="709"/>
        <w:jc w:val="both"/>
      </w:pPr>
      <w:r w:rsidRPr="0094144E">
        <w:t>различать коммуникативные типы предложений по их интонации;</w:t>
      </w:r>
    </w:p>
    <w:p w:rsidR="0094144E" w:rsidRPr="0094144E" w:rsidRDefault="0094144E" w:rsidP="009637F1">
      <w:pPr>
        <w:numPr>
          <w:ilvl w:val="0"/>
          <w:numId w:val="384"/>
        </w:numPr>
        <w:tabs>
          <w:tab w:val="left" w:pos="993"/>
        </w:tabs>
        <w:spacing w:line="276" w:lineRule="auto"/>
        <w:ind w:left="0" w:firstLine="709"/>
        <w:jc w:val="both"/>
      </w:pPr>
      <w:r w:rsidRPr="0094144E">
        <w:t>членить предложение на смысловые группы;</w:t>
      </w:r>
    </w:p>
    <w:p w:rsidR="0094144E" w:rsidRPr="0094144E" w:rsidRDefault="0094144E" w:rsidP="009637F1">
      <w:pPr>
        <w:numPr>
          <w:ilvl w:val="0"/>
          <w:numId w:val="384"/>
        </w:numPr>
        <w:tabs>
          <w:tab w:val="left" w:pos="993"/>
        </w:tabs>
        <w:spacing w:line="276" w:lineRule="auto"/>
        <w:ind w:left="0" w:firstLine="709"/>
        <w:jc w:val="both"/>
      </w:pPr>
      <w:r w:rsidRPr="0094144E">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4144E" w:rsidRPr="0094144E" w:rsidRDefault="0094144E" w:rsidP="0094144E">
      <w:pPr>
        <w:spacing w:line="276" w:lineRule="auto"/>
        <w:ind w:firstLine="709"/>
        <w:jc w:val="both"/>
        <w:rPr>
          <w:b/>
        </w:rPr>
      </w:pPr>
      <w:r w:rsidRPr="0094144E">
        <w:rPr>
          <w:b/>
        </w:rPr>
        <w:t>Выпускник получит возможность научиться:</w:t>
      </w:r>
    </w:p>
    <w:p w:rsidR="0094144E" w:rsidRPr="0094144E" w:rsidRDefault="0094144E" w:rsidP="009637F1">
      <w:pPr>
        <w:numPr>
          <w:ilvl w:val="0"/>
          <w:numId w:val="384"/>
        </w:numPr>
        <w:tabs>
          <w:tab w:val="left" w:pos="993"/>
        </w:tabs>
        <w:spacing w:line="276" w:lineRule="auto"/>
        <w:ind w:left="0" w:firstLine="709"/>
        <w:jc w:val="both"/>
        <w:rPr>
          <w:i/>
        </w:rPr>
      </w:pPr>
      <w:r w:rsidRPr="0094144E">
        <w:rPr>
          <w:i/>
        </w:rPr>
        <w:t>выражать модальные значения, чувства и эмоции с помощью интонации;</w:t>
      </w:r>
    </w:p>
    <w:p w:rsidR="0094144E" w:rsidRPr="0094144E" w:rsidRDefault="0094144E" w:rsidP="009637F1">
      <w:pPr>
        <w:numPr>
          <w:ilvl w:val="0"/>
          <w:numId w:val="384"/>
        </w:numPr>
        <w:tabs>
          <w:tab w:val="left" w:pos="993"/>
        </w:tabs>
        <w:spacing w:line="276" w:lineRule="auto"/>
        <w:ind w:left="0" w:firstLine="709"/>
        <w:jc w:val="both"/>
        <w:rPr>
          <w:i/>
        </w:rPr>
      </w:pPr>
      <w:r w:rsidRPr="0094144E">
        <w:rPr>
          <w:i/>
        </w:rPr>
        <w:t>различать британские и американские варианты английского языка в прослушанных высказываниях.</w:t>
      </w:r>
    </w:p>
    <w:p w:rsidR="0094144E" w:rsidRPr="0094144E" w:rsidRDefault="0094144E" w:rsidP="0094144E">
      <w:pPr>
        <w:spacing w:line="276" w:lineRule="auto"/>
        <w:ind w:firstLine="709"/>
        <w:jc w:val="both"/>
        <w:rPr>
          <w:b/>
        </w:rPr>
      </w:pPr>
      <w:r w:rsidRPr="0094144E">
        <w:rPr>
          <w:b/>
        </w:rPr>
        <w:t>Лексическая сторона речи</w:t>
      </w:r>
    </w:p>
    <w:p w:rsidR="0094144E" w:rsidRPr="0094144E" w:rsidRDefault="0094144E" w:rsidP="0094144E">
      <w:pPr>
        <w:spacing w:line="276" w:lineRule="auto"/>
        <w:ind w:firstLine="709"/>
        <w:jc w:val="both"/>
        <w:rPr>
          <w:b/>
        </w:rPr>
      </w:pPr>
      <w:r w:rsidRPr="0094144E">
        <w:rPr>
          <w:b/>
        </w:rPr>
        <w:t>Выпускник научится:</w:t>
      </w:r>
    </w:p>
    <w:p w:rsidR="0094144E" w:rsidRPr="0094144E" w:rsidRDefault="0094144E" w:rsidP="009637F1">
      <w:pPr>
        <w:numPr>
          <w:ilvl w:val="0"/>
          <w:numId w:val="385"/>
        </w:numPr>
        <w:tabs>
          <w:tab w:val="left" w:pos="993"/>
        </w:tabs>
        <w:spacing w:line="276" w:lineRule="auto"/>
        <w:ind w:left="0" w:firstLine="709"/>
        <w:jc w:val="both"/>
      </w:pPr>
      <w:r w:rsidRPr="0094144E">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144E" w:rsidRPr="0094144E" w:rsidRDefault="0094144E" w:rsidP="009637F1">
      <w:pPr>
        <w:numPr>
          <w:ilvl w:val="0"/>
          <w:numId w:val="385"/>
        </w:numPr>
        <w:tabs>
          <w:tab w:val="left" w:pos="993"/>
        </w:tabs>
        <w:spacing w:line="276" w:lineRule="auto"/>
        <w:ind w:left="0" w:firstLine="709"/>
        <w:jc w:val="both"/>
      </w:pPr>
      <w:r w:rsidRPr="0094144E">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4144E" w:rsidRPr="0094144E" w:rsidRDefault="0094144E" w:rsidP="009637F1">
      <w:pPr>
        <w:numPr>
          <w:ilvl w:val="0"/>
          <w:numId w:val="385"/>
        </w:numPr>
        <w:tabs>
          <w:tab w:val="left" w:pos="993"/>
        </w:tabs>
        <w:spacing w:line="276" w:lineRule="auto"/>
        <w:ind w:left="0" w:firstLine="709"/>
        <w:jc w:val="both"/>
      </w:pPr>
      <w:r w:rsidRPr="0094144E">
        <w:t>соблюдать существующие в английском языке нормы лексической сочетаемости;</w:t>
      </w:r>
    </w:p>
    <w:p w:rsidR="0094144E" w:rsidRPr="0094144E" w:rsidRDefault="0094144E" w:rsidP="009637F1">
      <w:pPr>
        <w:numPr>
          <w:ilvl w:val="0"/>
          <w:numId w:val="385"/>
        </w:numPr>
        <w:tabs>
          <w:tab w:val="left" w:pos="993"/>
        </w:tabs>
        <w:spacing w:line="276" w:lineRule="auto"/>
        <w:ind w:left="0" w:firstLine="709"/>
        <w:jc w:val="both"/>
      </w:pPr>
      <w:r w:rsidRPr="0094144E">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4144E" w:rsidRPr="0094144E" w:rsidRDefault="0094144E" w:rsidP="009637F1">
      <w:pPr>
        <w:numPr>
          <w:ilvl w:val="0"/>
          <w:numId w:val="385"/>
        </w:numPr>
        <w:tabs>
          <w:tab w:val="left" w:pos="993"/>
        </w:tabs>
        <w:spacing w:line="276" w:lineRule="auto"/>
        <w:ind w:left="0" w:firstLine="709"/>
        <w:jc w:val="both"/>
        <w:rPr>
          <w:lang w:bidi="en-US"/>
        </w:rPr>
      </w:pPr>
      <w:r w:rsidRPr="0094144E">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4144E" w:rsidRPr="0094144E" w:rsidRDefault="0094144E" w:rsidP="009637F1">
      <w:pPr>
        <w:numPr>
          <w:ilvl w:val="0"/>
          <w:numId w:val="395"/>
        </w:numPr>
        <w:tabs>
          <w:tab w:val="left" w:pos="993"/>
        </w:tabs>
        <w:spacing w:line="276" w:lineRule="auto"/>
        <w:ind w:left="0" w:firstLine="709"/>
        <w:jc w:val="both"/>
      </w:pPr>
      <w:r w:rsidRPr="0094144E">
        <w:t xml:space="preserve">глаголы при помощи аффиксов </w:t>
      </w:r>
      <w:r w:rsidRPr="0094144E">
        <w:rPr>
          <w:i/>
          <w:lang w:val="en-US"/>
        </w:rPr>
        <w:t>dis</w:t>
      </w:r>
      <w:r w:rsidRPr="0094144E">
        <w:t xml:space="preserve">-, </w:t>
      </w:r>
      <w:r w:rsidRPr="0094144E">
        <w:rPr>
          <w:i/>
          <w:lang w:val="en-US"/>
        </w:rPr>
        <w:t>mis</w:t>
      </w:r>
      <w:r w:rsidRPr="0094144E">
        <w:t xml:space="preserve">-, </w:t>
      </w:r>
      <w:r w:rsidRPr="0094144E">
        <w:rPr>
          <w:i/>
          <w:lang w:val="en-US"/>
        </w:rPr>
        <w:t>re</w:t>
      </w:r>
      <w:r w:rsidRPr="0094144E">
        <w:t>-, -</w:t>
      </w:r>
      <w:r w:rsidRPr="0094144E">
        <w:rPr>
          <w:i/>
        </w:rPr>
        <w:t>ze</w:t>
      </w:r>
      <w:r w:rsidRPr="0094144E">
        <w:t>/-</w:t>
      </w:r>
      <w:r w:rsidRPr="0094144E">
        <w:rPr>
          <w:i/>
        </w:rPr>
        <w:t>ise</w:t>
      </w:r>
      <w:r w:rsidRPr="0094144E">
        <w:t xml:space="preserve">; </w:t>
      </w:r>
    </w:p>
    <w:p w:rsidR="0094144E" w:rsidRPr="0094144E" w:rsidRDefault="0094144E" w:rsidP="009637F1">
      <w:pPr>
        <w:numPr>
          <w:ilvl w:val="0"/>
          <w:numId w:val="395"/>
        </w:numPr>
        <w:tabs>
          <w:tab w:val="left" w:pos="993"/>
        </w:tabs>
        <w:spacing w:line="276" w:lineRule="auto"/>
        <w:ind w:left="0" w:firstLine="709"/>
        <w:jc w:val="both"/>
        <w:rPr>
          <w:lang w:val="en-US"/>
        </w:rPr>
      </w:pPr>
      <w:r w:rsidRPr="0094144E">
        <w:t>имена</w:t>
      </w:r>
      <w:r w:rsidRPr="0094144E">
        <w:rPr>
          <w:lang w:val="en-US"/>
        </w:rPr>
        <w:t xml:space="preserve"> </w:t>
      </w:r>
      <w:r w:rsidRPr="0094144E">
        <w:t>существительные</w:t>
      </w:r>
      <w:r w:rsidRPr="0094144E">
        <w:rPr>
          <w:lang w:val="en-US"/>
        </w:rPr>
        <w:t xml:space="preserve"> </w:t>
      </w:r>
      <w:r w:rsidRPr="0094144E">
        <w:t>при</w:t>
      </w:r>
      <w:r w:rsidRPr="0094144E">
        <w:rPr>
          <w:lang w:val="en-US"/>
        </w:rPr>
        <w:t xml:space="preserve"> </w:t>
      </w:r>
      <w:r w:rsidRPr="0094144E">
        <w:t>помощи</w:t>
      </w:r>
      <w:r w:rsidRPr="0094144E">
        <w:rPr>
          <w:lang w:val="en-US"/>
        </w:rPr>
        <w:t xml:space="preserve"> </w:t>
      </w:r>
      <w:r w:rsidRPr="0094144E">
        <w:t>суффиксов</w:t>
      </w:r>
      <w:r w:rsidRPr="0094144E">
        <w:rPr>
          <w:lang w:val="en-US"/>
        </w:rPr>
        <w:t xml:space="preserve"> -</w:t>
      </w:r>
      <w:r w:rsidRPr="0094144E">
        <w:rPr>
          <w:i/>
          <w:lang w:val="en-US"/>
        </w:rPr>
        <w:t>or</w:t>
      </w:r>
      <w:r w:rsidRPr="0094144E">
        <w:rPr>
          <w:lang w:val="en-US"/>
        </w:rPr>
        <w:t>/ -</w:t>
      </w:r>
      <w:r w:rsidRPr="0094144E">
        <w:rPr>
          <w:i/>
          <w:lang w:val="en-US"/>
        </w:rPr>
        <w:t>er</w:t>
      </w:r>
      <w:r w:rsidRPr="0094144E">
        <w:rPr>
          <w:lang w:val="en-US"/>
        </w:rPr>
        <w:t>, -</w:t>
      </w:r>
      <w:r w:rsidRPr="0094144E">
        <w:rPr>
          <w:i/>
          <w:lang w:val="en-US"/>
        </w:rPr>
        <w:t>ist</w:t>
      </w:r>
      <w:r w:rsidRPr="0094144E">
        <w:rPr>
          <w:lang w:val="en-US"/>
        </w:rPr>
        <w:t xml:space="preserve"> , -</w:t>
      </w:r>
      <w:r w:rsidRPr="0094144E">
        <w:rPr>
          <w:i/>
          <w:lang w:val="en-US"/>
        </w:rPr>
        <w:t>sion</w:t>
      </w:r>
      <w:r w:rsidRPr="0094144E">
        <w:rPr>
          <w:lang w:val="en-US"/>
        </w:rPr>
        <w:t>/-</w:t>
      </w:r>
      <w:r w:rsidRPr="0094144E">
        <w:rPr>
          <w:i/>
          <w:lang w:val="en-US"/>
        </w:rPr>
        <w:t>tion</w:t>
      </w:r>
      <w:r w:rsidRPr="0094144E">
        <w:rPr>
          <w:lang w:val="en-US"/>
        </w:rPr>
        <w:t>, -</w:t>
      </w:r>
      <w:r w:rsidRPr="0094144E">
        <w:rPr>
          <w:i/>
          <w:lang w:val="en-US"/>
        </w:rPr>
        <w:t>nce</w:t>
      </w:r>
      <w:r w:rsidRPr="0094144E">
        <w:rPr>
          <w:lang w:val="en-US"/>
        </w:rPr>
        <w:t>/-</w:t>
      </w:r>
      <w:r w:rsidRPr="0094144E">
        <w:rPr>
          <w:i/>
          <w:lang w:val="en-US"/>
        </w:rPr>
        <w:t>ence</w:t>
      </w:r>
      <w:r w:rsidRPr="0094144E">
        <w:rPr>
          <w:lang w:val="en-US"/>
        </w:rPr>
        <w:t>, -</w:t>
      </w:r>
      <w:r w:rsidRPr="0094144E">
        <w:rPr>
          <w:i/>
          <w:lang w:val="en-US"/>
        </w:rPr>
        <w:t>ment</w:t>
      </w:r>
      <w:r w:rsidRPr="0094144E">
        <w:rPr>
          <w:lang w:val="en-US"/>
        </w:rPr>
        <w:t>, -</w:t>
      </w:r>
      <w:r w:rsidRPr="0094144E">
        <w:rPr>
          <w:i/>
          <w:lang w:val="en-US"/>
        </w:rPr>
        <w:t>ity</w:t>
      </w:r>
      <w:r w:rsidRPr="0094144E">
        <w:rPr>
          <w:lang w:val="en-US"/>
        </w:rPr>
        <w:t xml:space="preserve"> , -</w:t>
      </w:r>
      <w:r w:rsidRPr="0094144E">
        <w:rPr>
          <w:i/>
          <w:lang w:val="en-US"/>
        </w:rPr>
        <w:t>ness</w:t>
      </w:r>
      <w:r w:rsidRPr="0094144E">
        <w:rPr>
          <w:lang w:val="en-US"/>
        </w:rPr>
        <w:t>, -</w:t>
      </w:r>
      <w:r w:rsidRPr="0094144E">
        <w:rPr>
          <w:i/>
          <w:lang w:val="en-US"/>
        </w:rPr>
        <w:t>ship</w:t>
      </w:r>
      <w:r w:rsidRPr="0094144E">
        <w:rPr>
          <w:lang w:val="en-US"/>
        </w:rPr>
        <w:t>, -</w:t>
      </w:r>
      <w:r w:rsidRPr="0094144E">
        <w:rPr>
          <w:i/>
          <w:lang w:val="en-US"/>
        </w:rPr>
        <w:t>ing</w:t>
      </w:r>
      <w:r w:rsidRPr="0094144E">
        <w:rPr>
          <w:lang w:val="en-US"/>
        </w:rPr>
        <w:t xml:space="preserve">; </w:t>
      </w:r>
    </w:p>
    <w:p w:rsidR="0094144E" w:rsidRPr="0094144E" w:rsidRDefault="0094144E" w:rsidP="009637F1">
      <w:pPr>
        <w:numPr>
          <w:ilvl w:val="0"/>
          <w:numId w:val="395"/>
        </w:numPr>
        <w:tabs>
          <w:tab w:val="left" w:pos="993"/>
        </w:tabs>
        <w:spacing w:line="276" w:lineRule="auto"/>
        <w:ind w:left="0" w:firstLine="709"/>
        <w:jc w:val="both"/>
        <w:rPr>
          <w:lang w:val="en-US" w:bidi="en-US"/>
        </w:rPr>
      </w:pPr>
      <w:r w:rsidRPr="0094144E">
        <w:t>имена</w:t>
      </w:r>
      <w:r w:rsidRPr="0094144E">
        <w:rPr>
          <w:lang w:val="en-US"/>
        </w:rPr>
        <w:t xml:space="preserve"> </w:t>
      </w:r>
      <w:r w:rsidRPr="0094144E">
        <w:t>прилагательные</w:t>
      </w:r>
      <w:r w:rsidRPr="0094144E">
        <w:rPr>
          <w:lang w:val="en-US"/>
        </w:rPr>
        <w:t xml:space="preserve"> </w:t>
      </w:r>
      <w:r w:rsidRPr="0094144E">
        <w:t>при</w:t>
      </w:r>
      <w:r w:rsidRPr="0094144E">
        <w:rPr>
          <w:lang w:val="en-US"/>
        </w:rPr>
        <w:t xml:space="preserve"> </w:t>
      </w:r>
      <w:r w:rsidRPr="0094144E">
        <w:t>помощи</w:t>
      </w:r>
      <w:r w:rsidRPr="0094144E">
        <w:rPr>
          <w:lang w:val="en-US"/>
        </w:rPr>
        <w:t xml:space="preserve"> </w:t>
      </w:r>
      <w:r w:rsidRPr="0094144E">
        <w:t>аффиксов</w:t>
      </w:r>
      <w:r w:rsidRPr="0094144E">
        <w:rPr>
          <w:lang w:val="en-US"/>
        </w:rPr>
        <w:t xml:space="preserve"> </w:t>
      </w:r>
      <w:r w:rsidRPr="0094144E">
        <w:rPr>
          <w:i/>
          <w:lang w:val="en-US" w:bidi="en-US"/>
        </w:rPr>
        <w:t>inter</w:t>
      </w:r>
      <w:r w:rsidRPr="0094144E">
        <w:rPr>
          <w:lang w:val="en-US" w:bidi="en-US"/>
        </w:rPr>
        <w:t>-; -</w:t>
      </w:r>
      <w:r w:rsidRPr="0094144E">
        <w:rPr>
          <w:i/>
          <w:lang w:val="en-US" w:bidi="en-US"/>
        </w:rPr>
        <w:t>y</w:t>
      </w:r>
      <w:r w:rsidRPr="0094144E">
        <w:rPr>
          <w:lang w:val="en-US" w:bidi="en-US"/>
        </w:rPr>
        <w:t>, -</w:t>
      </w:r>
      <w:r w:rsidRPr="0094144E">
        <w:rPr>
          <w:i/>
          <w:lang w:val="en-US" w:bidi="en-US"/>
        </w:rPr>
        <w:t>ly</w:t>
      </w:r>
      <w:r w:rsidRPr="0094144E">
        <w:rPr>
          <w:lang w:val="en-US" w:bidi="en-US"/>
        </w:rPr>
        <w:t>, -</w:t>
      </w:r>
      <w:r w:rsidRPr="0094144E">
        <w:rPr>
          <w:i/>
          <w:lang w:val="en-US" w:bidi="en-US"/>
        </w:rPr>
        <w:t>ful</w:t>
      </w:r>
      <w:r w:rsidRPr="0094144E">
        <w:rPr>
          <w:lang w:val="en-US" w:bidi="en-US"/>
        </w:rPr>
        <w:t xml:space="preserve"> , -</w:t>
      </w:r>
      <w:r w:rsidRPr="0094144E">
        <w:rPr>
          <w:i/>
          <w:lang w:val="en-US" w:bidi="en-US"/>
        </w:rPr>
        <w:t>al</w:t>
      </w:r>
      <w:r w:rsidRPr="0094144E">
        <w:rPr>
          <w:lang w:val="en-US" w:bidi="en-US"/>
        </w:rPr>
        <w:t xml:space="preserve"> , -</w:t>
      </w:r>
      <w:r w:rsidRPr="0094144E">
        <w:rPr>
          <w:i/>
          <w:lang w:val="en-US" w:bidi="en-US"/>
        </w:rPr>
        <w:t>ic</w:t>
      </w:r>
      <w:r w:rsidRPr="0094144E">
        <w:rPr>
          <w:lang w:val="en-US" w:bidi="en-US"/>
        </w:rPr>
        <w:t>, -</w:t>
      </w:r>
      <w:r w:rsidRPr="0094144E">
        <w:rPr>
          <w:i/>
          <w:lang w:val="en-US" w:bidi="en-US"/>
        </w:rPr>
        <w:t>ian</w:t>
      </w:r>
      <w:r w:rsidRPr="0094144E">
        <w:rPr>
          <w:lang w:val="en-US" w:bidi="en-US"/>
        </w:rPr>
        <w:t>/</w:t>
      </w:r>
      <w:r w:rsidRPr="0094144E">
        <w:rPr>
          <w:i/>
          <w:lang w:val="en-US" w:bidi="en-US"/>
        </w:rPr>
        <w:t>an</w:t>
      </w:r>
      <w:r w:rsidRPr="0094144E">
        <w:rPr>
          <w:lang w:val="en-US" w:bidi="en-US"/>
        </w:rPr>
        <w:t>, -</w:t>
      </w:r>
      <w:r w:rsidRPr="0094144E">
        <w:rPr>
          <w:i/>
          <w:lang w:val="en-US" w:bidi="en-US"/>
        </w:rPr>
        <w:t>ing</w:t>
      </w:r>
      <w:r w:rsidRPr="0094144E">
        <w:rPr>
          <w:lang w:val="en-US" w:bidi="en-US"/>
        </w:rPr>
        <w:t>; -</w:t>
      </w:r>
      <w:r w:rsidRPr="0094144E">
        <w:rPr>
          <w:i/>
          <w:lang w:val="en-US" w:bidi="en-US"/>
        </w:rPr>
        <w:t>ous</w:t>
      </w:r>
      <w:r w:rsidRPr="0094144E">
        <w:rPr>
          <w:lang w:val="en-US" w:bidi="en-US"/>
        </w:rPr>
        <w:t>, -</w:t>
      </w:r>
      <w:r w:rsidRPr="0094144E">
        <w:rPr>
          <w:i/>
          <w:lang w:val="en-US" w:bidi="en-US"/>
        </w:rPr>
        <w:t>able</w:t>
      </w:r>
      <w:r w:rsidRPr="0094144E">
        <w:rPr>
          <w:lang w:val="en-US" w:bidi="en-US"/>
        </w:rPr>
        <w:t>/</w:t>
      </w:r>
      <w:r w:rsidRPr="0094144E">
        <w:rPr>
          <w:i/>
          <w:lang w:val="en-US" w:bidi="en-US"/>
        </w:rPr>
        <w:t>ible</w:t>
      </w:r>
      <w:r w:rsidRPr="0094144E">
        <w:rPr>
          <w:lang w:val="en-US" w:bidi="en-US"/>
        </w:rPr>
        <w:t>, -</w:t>
      </w:r>
      <w:r w:rsidRPr="0094144E">
        <w:rPr>
          <w:i/>
          <w:lang w:val="en-US" w:bidi="en-US"/>
        </w:rPr>
        <w:t>less</w:t>
      </w:r>
      <w:r w:rsidRPr="0094144E">
        <w:rPr>
          <w:lang w:val="en-US" w:bidi="en-US"/>
        </w:rPr>
        <w:t>, -</w:t>
      </w:r>
      <w:r w:rsidRPr="0094144E">
        <w:rPr>
          <w:i/>
          <w:lang w:val="en-US" w:bidi="en-US"/>
        </w:rPr>
        <w:t>ive</w:t>
      </w:r>
      <w:r w:rsidRPr="0094144E">
        <w:rPr>
          <w:lang w:val="en-US" w:bidi="en-US"/>
        </w:rPr>
        <w:t>;</w:t>
      </w:r>
    </w:p>
    <w:p w:rsidR="0094144E" w:rsidRPr="0094144E" w:rsidRDefault="0094144E" w:rsidP="009637F1">
      <w:pPr>
        <w:numPr>
          <w:ilvl w:val="0"/>
          <w:numId w:val="395"/>
        </w:numPr>
        <w:tabs>
          <w:tab w:val="left" w:pos="993"/>
        </w:tabs>
        <w:spacing w:line="276" w:lineRule="auto"/>
        <w:ind w:left="0" w:firstLine="709"/>
        <w:jc w:val="both"/>
      </w:pPr>
      <w:r w:rsidRPr="0094144E">
        <w:t>наречия при помощи суффикса -</w:t>
      </w:r>
      <w:r w:rsidRPr="0094144E">
        <w:rPr>
          <w:i/>
          <w:lang w:val="en-US"/>
        </w:rPr>
        <w:t>ly</w:t>
      </w:r>
      <w:r w:rsidRPr="0094144E">
        <w:t>;</w:t>
      </w:r>
      <w:r w:rsidRPr="0094144E">
        <w:rPr>
          <w:lang w:bidi="en-US"/>
        </w:rPr>
        <w:t xml:space="preserve"> </w:t>
      </w:r>
    </w:p>
    <w:p w:rsidR="0094144E" w:rsidRPr="0094144E" w:rsidRDefault="0094144E" w:rsidP="009637F1">
      <w:pPr>
        <w:numPr>
          <w:ilvl w:val="0"/>
          <w:numId w:val="395"/>
        </w:numPr>
        <w:tabs>
          <w:tab w:val="left" w:pos="993"/>
        </w:tabs>
        <w:spacing w:line="276" w:lineRule="auto"/>
        <w:ind w:left="0" w:firstLine="709"/>
        <w:jc w:val="both"/>
      </w:pPr>
      <w:r w:rsidRPr="0094144E">
        <w:t>имена существительные, имена прилагательные, наречия при помощи отрицательных префиксов</w:t>
      </w:r>
      <w:r w:rsidRPr="0094144E">
        <w:rPr>
          <w:lang w:bidi="en-US"/>
        </w:rPr>
        <w:t xml:space="preserve"> </w:t>
      </w:r>
      <w:r w:rsidRPr="0094144E">
        <w:rPr>
          <w:i/>
          <w:lang w:val="en-US" w:bidi="en-US"/>
        </w:rPr>
        <w:t>un</w:t>
      </w:r>
      <w:r w:rsidRPr="0094144E">
        <w:rPr>
          <w:lang w:bidi="en-US"/>
        </w:rPr>
        <w:t xml:space="preserve">-, </w:t>
      </w:r>
      <w:r w:rsidRPr="0094144E">
        <w:rPr>
          <w:i/>
          <w:lang w:val="en-US" w:bidi="en-US"/>
        </w:rPr>
        <w:t>im</w:t>
      </w:r>
      <w:r w:rsidRPr="0094144E">
        <w:rPr>
          <w:lang w:bidi="en-US"/>
        </w:rPr>
        <w:t>-/</w:t>
      </w:r>
      <w:r w:rsidRPr="0094144E">
        <w:rPr>
          <w:i/>
          <w:lang w:val="en-US" w:bidi="en-US"/>
        </w:rPr>
        <w:t>in</w:t>
      </w:r>
      <w:r w:rsidRPr="0094144E">
        <w:rPr>
          <w:lang w:bidi="en-US"/>
        </w:rPr>
        <w:t>-;</w:t>
      </w:r>
    </w:p>
    <w:p w:rsidR="0094144E" w:rsidRPr="0094144E" w:rsidRDefault="0094144E" w:rsidP="009637F1">
      <w:pPr>
        <w:numPr>
          <w:ilvl w:val="0"/>
          <w:numId w:val="395"/>
        </w:numPr>
        <w:tabs>
          <w:tab w:val="left" w:pos="993"/>
        </w:tabs>
        <w:spacing w:line="276" w:lineRule="auto"/>
        <w:ind w:left="0" w:firstLine="709"/>
        <w:jc w:val="both"/>
      </w:pPr>
      <w:r w:rsidRPr="0094144E">
        <w:t>числительные при помощи суффиксов -</w:t>
      </w:r>
      <w:r w:rsidRPr="0094144E">
        <w:rPr>
          <w:i/>
          <w:lang w:val="en-US"/>
        </w:rPr>
        <w:t>teen</w:t>
      </w:r>
      <w:r w:rsidRPr="0094144E">
        <w:t>, -</w:t>
      </w:r>
      <w:r w:rsidRPr="0094144E">
        <w:rPr>
          <w:i/>
          <w:lang w:val="en-US"/>
        </w:rPr>
        <w:t>ty</w:t>
      </w:r>
      <w:r w:rsidRPr="0094144E">
        <w:t>; -</w:t>
      </w:r>
      <w:r w:rsidRPr="0094144E">
        <w:rPr>
          <w:i/>
          <w:lang w:val="en-US"/>
        </w:rPr>
        <w:t>th</w:t>
      </w:r>
      <w:r w:rsidRPr="0094144E">
        <w:t>.</w:t>
      </w:r>
    </w:p>
    <w:p w:rsidR="0094144E" w:rsidRPr="0094144E" w:rsidRDefault="0094144E" w:rsidP="0094144E">
      <w:pPr>
        <w:spacing w:line="276" w:lineRule="auto"/>
        <w:ind w:firstLine="709"/>
        <w:jc w:val="both"/>
        <w:rPr>
          <w:b/>
        </w:rPr>
      </w:pPr>
      <w:r w:rsidRPr="0094144E">
        <w:rPr>
          <w:b/>
        </w:rPr>
        <w:t>Выпускник получит возможность научиться:</w:t>
      </w:r>
    </w:p>
    <w:p w:rsidR="0094144E" w:rsidRPr="0094144E" w:rsidRDefault="0094144E" w:rsidP="009637F1">
      <w:pPr>
        <w:numPr>
          <w:ilvl w:val="0"/>
          <w:numId w:val="386"/>
        </w:numPr>
        <w:tabs>
          <w:tab w:val="left" w:pos="993"/>
        </w:tabs>
        <w:spacing w:line="276" w:lineRule="auto"/>
        <w:ind w:left="0" w:firstLine="709"/>
        <w:jc w:val="both"/>
        <w:rPr>
          <w:i/>
        </w:rPr>
      </w:pPr>
      <w:r w:rsidRPr="0094144E">
        <w:rPr>
          <w:i/>
        </w:rPr>
        <w:t>распознавать и употреблять в речи в нескольких значениях многозначные слова, изученные в пределах тематики основной школы;</w:t>
      </w:r>
    </w:p>
    <w:p w:rsidR="0094144E" w:rsidRPr="0094144E" w:rsidRDefault="0094144E" w:rsidP="009637F1">
      <w:pPr>
        <w:numPr>
          <w:ilvl w:val="0"/>
          <w:numId w:val="386"/>
        </w:numPr>
        <w:tabs>
          <w:tab w:val="left" w:pos="993"/>
        </w:tabs>
        <w:spacing w:line="276" w:lineRule="auto"/>
        <w:ind w:left="0" w:firstLine="709"/>
        <w:jc w:val="both"/>
        <w:rPr>
          <w:i/>
        </w:rPr>
      </w:pPr>
      <w:r w:rsidRPr="0094144E">
        <w:rPr>
          <w:i/>
        </w:rPr>
        <w:t>знать различия между явлениями синонимии и антонимии; употреблять в речи изученные синонимы и антонимы адекватно ситуации общения;</w:t>
      </w:r>
    </w:p>
    <w:p w:rsidR="0094144E" w:rsidRPr="0094144E" w:rsidRDefault="0094144E" w:rsidP="009637F1">
      <w:pPr>
        <w:numPr>
          <w:ilvl w:val="0"/>
          <w:numId w:val="386"/>
        </w:numPr>
        <w:tabs>
          <w:tab w:val="left" w:pos="993"/>
        </w:tabs>
        <w:spacing w:line="276" w:lineRule="auto"/>
        <w:ind w:left="0" w:firstLine="709"/>
        <w:jc w:val="both"/>
        <w:rPr>
          <w:i/>
        </w:rPr>
      </w:pPr>
      <w:r w:rsidRPr="0094144E">
        <w:rPr>
          <w:i/>
        </w:rPr>
        <w:t>распознавать и употреблять в речи наиболее распространенные фразовые глаголы;</w:t>
      </w:r>
    </w:p>
    <w:p w:rsidR="0094144E" w:rsidRPr="0094144E" w:rsidRDefault="0094144E" w:rsidP="009637F1">
      <w:pPr>
        <w:numPr>
          <w:ilvl w:val="0"/>
          <w:numId w:val="386"/>
        </w:numPr>
        <w:tabs>
          <w:tab w:val="left" w:pos="993"/>
        </w:tabs>
        <w:spacing w:line="276" w:lineRule="auto"/>
        <w:ind w:left="0" w:firstLine="709"/>
        <w:jc w:val="both"/>
        <w:rPr>
          <w:i/>
        </w:rPr>
      </w:pPr>
      <w:r w:rsidRPr="0094144E">
        <w:rPr>
          <w:i/>
        </w:rPr>
        <w:t>распознавать принадлежность слов к частям речи по аффиксам;</w:t>
      </w:r>
    </w:p>
    <w:p w:rsidR="0094144E" w:rsidRPr="0094144E" w:rsidRDefault="0094144E" w:rsidP="009637F1">
      <w:pPr>
        <w:numPr>
          <w:ilvl w:val="0"/>
          <w:numId w:val="386"/>
        </w:numPr>
        <w:tabs>
          <w:tab w:val="left" w:pos="993"/>
        </w:tabs>
        <w:spacing w:line="276" w:lineRule="auto"/>
        <w:ind w:left="0" w:firstLine="709"/>
        <w:jc w:val="both"/>
        <w:rPr>
          <w:i/>
        </w:rPr>
      </w:pPr>
      <w:r w:rsidRPr="0094144E">
        <w:rPr>
          <w:i/>
        </w:rPr>
        <w:t>распознавать и употреблять в речи различные средства связи в тексте для обеспечения его целостности (</w:t>
      </w:r>
      <w:r w:rsidRPr="0094144E">
        <w:rPr>
          <w:i/>
          <w:lang w:val="en-US"/>
        </w:rPr>
        <w:t>firstly</w:t>
      </w:r>
      <w:r w:rsidRPr="0094144E">
        <w:rPr>
          <w:i/>
        </w:rPr>
        <w:t xml:space="preserve">, </w:t>
      </w:r>
      <w:r w:rsidRPr="0094144E">
        <w:rPr>
          <w:i/>
          <w:lang w:val="en-US"/>
        </w:rPr>
        <w:t>to</w:t>
      </w:r>
      <w:r w:rsidRPr="0094144E">
        <w:rPr>
          <w:i/>
        </w:rPr>
        <w:t xml:space="preserve"> </w:t>
      </w:r>
      <w:r w:rsidRPr="0094144E">
        <w:rPr>
          <w:i/>
          <w:lang w:val="en-US"/>
        </w:rPr>
        <w:t>begin</w:t>
      </w:r>
      <w:r w:rsidRPr="0094144E">
        <w:rPr>
          <w:i/>
        </w:rPr>
        <w:t xml:space="preserve"> </w:t>
      </w:r>
      <w:r w:rsidRPr="0094144E">
        <w:rPr>
          <w:i/>
          <w:lang w:val="en-US"/>
        </w:rPr>
        <w:t>with</w:t>
      </w:r>
      <w:r w:rsidRPr="0094144E">
        <w:rPr>
          <w:i/>
        </w:rPr>
        <w:t xml:space="preserve">, </w:t>
      </w:r>
      <w:r w:rsidRPr="0094144E">
        <w:rPr>
          <w:i/>
          <w:lang w:val="en-US"/>
        </w:rPr>
        <w:t>however</w:t>
      </w:r>
      <w:r w:rsidRPr="0094144E">
        <w:rPr>
          <w:i/>
        </w:rPr>
        <w:t xml:space="preserve">, </w:t>
      </w:r>
      <w:r w:rsidRPr="0094144E">
        <w:rPr>
          <w:i/>
          <w:lang w:val="en-US"/>
        </w:rPr>
        <w:t>as</w:t>
      </w:r>
      <w:r w:rsidRPr="0094144E">
        <w:rPr>
          <w:i/>
        </w:rPr>
        <w:t xml:space="preserve"> </w:t>
      </w:r>
      <w:r w:rsidRPr="0094144E">
        <w:rPr>
          <w:i/>
          <w:lang w:val="en-US"/>
        </w:rPr>
        <w:t>for</w:t>
      </w:r>
      <w:r w:rsidRPr="0094144E">
        <w:rPr>
          <w:i/>
        </w:rPr>
        <w:t xml:space="preserve"> </w:t>
      </w:r>
      <w:r w:rsidRPr="0094144E">
        <w:rPr>
          <w:i/>
          <w:lang w:val="en-US"/>
        </w:rPr>
        <w:t>me</w:t>
      </w:r>
      <w:r w:rsidRPr="0094144E">
        <w:rPr>
          <w:i/>
        </w:rPr>
        <w:t xml:space="preserve">, </w:t>
      </w:r>
      <w:r w:rsidRPr="0094144E">
        <w:rPr>
          <w:i/>
          <w:lang w:val="en-US"/>
        </w:rPr>
        <w:t>finally</w:t>
      </w:r>
      <w:r w:rsidRPr="0094144E">
        <w:rPr>
          <w:i/>
        </w:rPr>
        <w:t xml:space="preserve">, </w:t>
      </w:r>
      <w:r w:rsidRPr="0094144E">
        <w:rPr>
          <w:i/>
          <w:lang w:val="en-US"/>
        </w:rPr>
        <w:t>at</w:t>
      </w:r>
      <w:r w:rsidRPr="0094144E">
        <w:rPr>
          <w:i/>
        </w:rPr>
        <w:t xml:space="preserve"> </w:t>
      </w:r>
      <w:r w:rsidRPr="0094144E">
        <w:rPr>
          <w:i/>
          <w:lang w:val="en-US"/>
        </w:rPr>
        <w:t>last</w:t>
      </w:r>
      <w:r w:rsidRPr="0094144E">
        <w:rPr>
          <w:i/>
        </w:rPr>
        <w:t xml:space="preserve">, </w:t>
      </w:r>
      <w:r w:rsidRPr="0094144E">
        <w:rPr>
          <w:i/>
          <w:lang w:val="en-US"/>
        </w:rPr>
        <w:t>etc</w:t>
      </w:r>
      <w:r w:rsidRPr="0094144E">
        <w:rPr>
          <w:i/>
        </w:rPr>
        <w:t>.);</w:t>
      </w:r>
    </w:p>
    <w:p w:rsidR="0094144E" w:rsidRPr="0094144E" w:rsidRDefault="0094144E" w:rsidP="009637F1">
      <w:pPr>
        <w:numPr>
          <w:ilvl w:val="0"/>
          <w:numId w:val="386"/>
        </w:numPr>
        <w:tabs>
          <w:tab w:val="left" w:pos="993"/>
        </w:tabs>
        <w:spacing w:line="276" w:lineRule="auto"/>
        <w:ind w:left="0" w:firstLine="709"/>
        <w:jc w:val="both"/>
        <w:rPr>
          <w:i/>
        </w:rPr>
      </w:pPr>
      <w:r w:rsidRPr="0094144E">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4144E" w:rsidRPr="0094144E" w:rsidRDefault="0094144E" w:rsidP="0094144E">
      <w:pPr>
        <w:spacing w:line="276" w:lineRule="auto"/>
        <w:ind w:firstLine="709"/>
        <w:jc w:val="both"/>
        <w:rPr>
          <w:b/>
        </w:rPr>
      </w:pPr>
      <w:r w:rsidRPr="0094144E">
        <w:rPr>
          <w:b/>
        </w:rPr>
        <w:t>Грамматическая сторона речи</w:t>
      </w:r>
    </w:p>
    <w:p w:rsidR="0094144E" w:rsidRPr="0094144E" w:rsidRDefault="0094144E" w:rsidP="0094144E">
      <w:pPr>
        <w:spacing w:line="276" w:lineRule="auto"/>
        <w:ind w:firstLine="709"/>
        <w:jc w:val="both"/>
        <w:rPr>
          <w:b/>
        </w:rPr>
      </w:pPr>
      <w:r w:rsidRPr="0094144E">
        <w:rPr>
          <w:b/>
        </w:rPr>
        <w:t>Выпускник научится:</w:t>
      </w:r>
    </w:p>
    <w:p w:rsidR="0094144E" w:rsidRPr="0094144E" w:rsidRDefault="0094144E" w:rsidP="009637F1">
      <w:pPr>
        <w:numPr>
          <w:ilvl w:val="0"/>
          <w:numId w:val="388"/>
        </w:numPr>
        <w:tabs>
          <w:tab w:val="left" w:pos="993"/>
        </w:tabs>
        <w:spacing w:line="276" w:lineRule="auto"/>
        <w:ind w:left="0" w:firstLine="709"/>
        <w:jc w:val="both"/>
      </w:pPr>
      <w:r w:rsidRPr="0094144E">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144E" w:rsidRPr="0094144E" w:rsidRDefault="0094144E" w:rsidP="009637F1">
      <w:pPr>
        <w:numPr>
          <w:ilvl w:val="0"/>
          <w:numId w:val="387"/>
        </w:numPr>
        <w:tabs>
          <w:tab w:val="left" w:pos="993"/>
        </w:tabs>
        <w:spacing w:line="276" w:lineRule="auto"/>
        <w:ind w:left="0" w:firstLine="709"/>
        <w:jc w:val="both"/>
      </w:pPr>
      <w:r w:rsidRPr="0094144E">
        <w:t xml:space="preserve">распознавать и употреблять в речи предложения с начальным </w:t>
      </w:r>
      <w:r w:rsidRPr="0094144E">
        <w:rPr>
          <w:i/>
        </w:rPr>
        <w:t>It</w:t>
      </w:r>
      <w:r w:rsidRPr="0094144E">
        <w:t>;</w:t>
      </w:r>
    </w:p>
    <w:p w:rsidR="0094144E" w:rsidRPr="0094144E" w:rsidRDefault="0094144E" w:rsidP="009637F1">
      <w:pPr>
        <w:numPr>
          <w:ilvl w:val="0"/>
          <w:numId w:val="387"/>
        </w:numPr>
        <w:tabs>
          <w:tab w:val="left" w:pos="993"/>
        </w:tabs>
        <w:spacing w:line="276" w:lineRule="auto"/>
        <w:ind w:left="0" w:firstLine="709"/>
        <w:jc w:val="both"/>
      </w:pPr>
      <w:r w:rsidRPr="0094144E">
        <w:t xml:space="preserve">распознавать и употреблять в речи предложения с начальным </w:t>
      </w:r>
      <w:r w:rsidRPr="0094144E">
        <w:rPr>
          <w:i/>
        </w:rPr>
        <w:t xml:space="preserve">There + </w:t>
      </w:r>
      <w:r w:rsidRPr="0094144E">
        <w:rPr>
          <w:i/>
          <w:lang w:val="en-US"/>
        </w:rPr>
        <w:t>to</w:t>
      </w:r>
      <w:r w:rsidRPr="0094144E">
        <w:rPr>
          <w:i/>
        </w:rPr>
        <w:t xml:space="preserve"> </w:t>
      </w:r>
      <w:r w:rsidRPr="0094144E">
        <w:rPr>
          <w:i/>
          <w:lang w:val="en-US"/>
        </w:rPr>
        <w:t>be</w:t>
      </w:r>
      <w:r w:rsidRPr="0094144E">
        <w:t>;</w:t>
      </w:r>
    </w:p>
    <w:p w:rsidR="0094144E" w:rsidRPr="0094144E" w:rsidRDefault="0094144E" w:rsidP="009637F1">
      <w:pPr>
        <w:numPr>
          <w:ilvl w:val="0"/>
          <w:numId w:val="387"/>
        </w:numPr>
        <w:tabs>
          <w:tab w:val="left" w:pos="993"/>
        </w:tabs>
        <w:spacing w:line="276" w:lineRule="auto"/>
        <w:ind w:left="0" w:firstLine="709"/>
        <w:jc w:val="both"/>
      </w:pPr>
      <w:r w:rsidRPr="0094144E">
        <w:t xml:space="preserve">распознавать и употреблять в речи сложносочиненные предложения с сочинительными союзами </w:t>
      </w:r>
      <w:r w:rsidRPr="0094144E">
        <w:rPr>
          <w:i/>
        </w:rPr>
        <w:t>and</w:t>
      </w:r>
      <w:r w:rsidRPr="0094144E">
        <w:t>,</w:t>
      </w:r>
      <w:r w:rsidRPr="0094144E">
        <w:rPr>
          <w:i/>
        </w:rPr>
        <w:t xml:space="preserve"> but</w:t>
      </w:r>
      <w:r w:rsidRPr="0094144E">
        <w:t>,</w:t>
      </w:r>
      <w:r w:rsidRPr="0094144E">
        <w:rPr>
          <w:i/>
        </w:rPr>
        <w:t xml:space="preserve"> or</w:t>
      </w:r>
      <w:r w:rsidRPr="0094144E">
        <w:t>;</w:t>
      </w:r>
    </w:p>
    <w:p w:rsidR="0094144E" w:rsidRPr="0094144E" w:rsidRDefault="0094144E" w:rsidP="009637F1">
      <w:pPr>
        <w:numPr>
          <w:ilvl w:val="0"/>
          <w:numId w:val="387"/>
        </w:numPr>
        <w:tabs>
          <w:tab w:val="left" w:pos="993"/>
        </w:tabs>
        <w:spacing w:line="276" w:lineRule="auto"/>
        <w:ind w:left="0" w:firstLine="709"/>
        <w:jc w:val="both"/>
        <w:rPr>
          <w:i/>
        </w:rPr>
      </w:pPr>
      <w:r w:rsidRPr="0094144E">
        <w:t xml:space="preserve">распознавать и употреблять в речи сложноподчиненные предложения с союзами и союзными словами </w:t>
      </w:r>
      <w:r w:rsidRPr="0094144E">
        <w:rPr>
          <w:i/>
          <w:lang w:val="en-US"/>
        </w:rPr>
        <w:t>because</w:t>
      </w:r>
      <w:r w:rsidRPr="0094144E">
        <w:t xml:space="preserve">, </w:t>
      </w:r>
      <w:r w:rsidRPr="0094144E">
        <w:rPr>
          <w:i/>
          <w:lang w:val="en-US"/>
        </w:rPr>
        <w:t>if</w:t>
      </w:r>
      <w:r w:rsidRPr="0094144E">
        <w:t>,</w:t>
      </w:r>
      <w:r w:rsidRPr="0094144E">
        <w:rPr>
          <w:i/>
        </w:rPr>
        <w:t xml:space="preserve"> </w:t>
      </w:r>
      <w:r w:rsidRPr="0094144E">
        <w:rPr>
          <w:i/>
          <w:lang w:val="en-US"/>
        </w:rPr>
        <w:t>that</w:t>
      </w:r>
      <w:r w:rsidRPr="0094144E">
        <w:t xml:space="preserve">, </w:t>
      </w:r>
      <w:r w:rsidRPr="0094144E">
        <w:rPr>
          <w:i/>
          <w:lang w:val="en-US"/>
        </w:rPr>
        <w:t>who</w:t>
      </w:r>
      <w:r w:rsidRPr="0094144E">
        <w:t xml:space="preserve">, </w:t>
      </w:r>
      <w:r w:rsidRPr="0094144E">
        <w:rPr>
          <w:i/>
          <w:lang w:val="en-US"/>
        </w:rPr>
        <w:t>which</w:t>
      </w:r>
      <w:r w:rsidRPr="0094144E">
        <w:t>,</w:t>
      </w:r>
      <w:r w:rsidRPr="0094144E">
        <w:rPr>
          <w:i/>
        </w:rPr>
        <w:t xml:space="preserve"> </w:t>
      </w:r>
      <w:r w:rsidRPr="0094144E">
        <w:rPr>
          <w:i/>
          <w:lang w:val="en-US"/>
        </w:rPr>
        <w:t>what</w:t>
      </w:r>
      <w:r w:rsidRPr="0094144E">
        <w:t xml:space="preserve">, </w:t>
      </w:r>
      <w:r w:rsidRPr="0094144E">
        <w:rPr>
          <w:i/>
          <w:lang w:val="en-US"/>
        </w:rPr>
        <w:t>when</w:t>
      </w:r>
      <w:r w:rsidRPr="0094144E">
        <w:t xml:space="preserve">, </w:t>
      </w:r>
      <w:r w:rsidRPr="0094144E">
        <w:rPr>
          <w:i/>
          <w:lang w:val="en-US"/>
        </w:rPr>
        <w:t>where</w:t>
      </w:r>
      <w:r w:rsidRPr="0094144E">
        <w:rPr>
          <w:i/>
        </w:rPr>
        <w:t xml:space="preserve">, </w:t>
      </w:r>
      <w:r w:rsidRPr="0094144E">
        <w:rPr>
          <w:i/>
          <w:lang w:val="en-US"/>
        </w:rPr>
        <w:t>how</w:t>
      </w:r>
      <w:r w:rsidRPr="0094144E">
        <w:rPr>
          <w:i/>
        </w:rPr>
        <w:t>,</w:t>
      </w:r>
      <w:r w:rsidRPr="0094144E">
        <w:t xml:space="preserve"> </w:t>
      </w:r>
      <w:r w:rsidRPr="0094144E">
        <w:rPr>
          <w:i/>
          <w:lang w:val="en-US"/>
        </w:rPr>
        <w:t>why</w:t>
      </w:r>
      <w:r w:rsidRPr="0094144E">
        <w:t>;</w:t>
      </w:r>
    </w:p>
    <w:p w:rsidR="0094144E" w:rsidRPr="0094144E" w:rsidRDefault="0094144E" w:rsidP="009637F1">
      <w:pPr>
        <w:numPr>
          <w:ilvl w:val="0"/>
          <w:numId w:val="387"/>
        </w:numPr>
        <w:tabs>
          <w:tab w:val="left" w:pos="993"/>
        </w:tabs>
        <w:spacing w:line="276" w:lineRule="auto"/>
        <w:ind w:left="0" w:firstLine="709"/>
        <w:jc w:val="both"/>
      </w:pPr>
      <w:r w:rsidRPr="0094144E">
        <w:t>использовать косвенную речь в утвердительных и вопросительных предложениях в настоящем и прошедшем времени;</w:t>
      </w:r>
    </w:p>
    <w:p w:rsidR="0094144E" w:rsidRPr="0094144E" w:rsidRDefault="0094144E" w:rsidP="009637F1">
      <w:pPr>
        <w:numPr>
          <w:ilvl w:val="0"/>
          <w:numId w:val="387"/>
        </w:numPr>
        <w:tabs>
          <w:tab w:val="left" w:pos="993"/>
        </w:tabs>
        <w:spacing w:line="276" w:lineRule="auto"/>
        <w:ind w:left="0" w:firstLine="709"/>
        <w:jc w:val="both"/>
        <w:rPr>
          <w:i/>
          <w:lang w:val="en-US"/>
        </w:rPr>
      </w:pPr>
      <w:r w:rsidRPr="0094144E">
        <w:t>распознавать</w:t>
      </w:r>
      <w:r w:rsidRPr="0094144E">
        <w:rPr>
          <w:lang w:val="en-US"/>
        </w:rPr>
        <w:t xml:space="preserve"> </w:t>
      </w:r>
      <w:r w:rsidRPr="0094144E">
        <w:t>и</w:t>
      </w:r>
      <w:r w:rsidRPr="0094144E">
        <w:rPr>
          <w:lang w:val="en-US"/>
        </w:rPr>
        <w:t xml:space="preserve"> </w:t>
      </w:r>
      <w:r w:rsidRPr="0094144E">
        <w:t>употреблять</w:t>
      </w:r>
      <w:r w:rsidRPr="0094144E">
        <w:rPr>
          <w:lang w:val="en-US"/>
        </w:rPr>
        <w:t xml:space="preserve"> </w:t>
      </w:r>
      <w:r w:rsidRPr="0094144E">
        <w:t>в</w:t>
      </w:r>
      <w:r w:rsidRPr="0094144E">
        <w:rPr>
          <w:lang w:val="en-US"/>
        </w:rPr>
        <w:t xml:space="preserve"> </w:t>
      </w:r>
      <w:r w:rsidRPr="0094144E">
        <w:t>речи</w:t>
      </w:r>
      <w:r w:rsidRPr="0094144E">
        <w:rPr>
          <w:lang w:val="en-US"/>
        </w:rPr>
        <w:t xml:space="preserve"> </w:t>
      </w:r>
      <w:r w:rsidRPr="0094144E">
        <w:t>условные</w:t>
      </w:r>
      <w:r w:rsidRPr="0094144E">
        <w:rPr>
          <w:lang w:val="en-US"/>
        </w:rPr>
        <w:t xml:space="preserve"> </w:t>
      </w:r>
      <w:r w:rsidRPr="0094144E">
        <w:t>предложения</w:t>
      </w:r>
      <w:r w:rsidRPr="0094144E">
        <w:rPr>
          <w:lang w:val="en-US"/>
        </w:rPr>
        <w:t xml:space="preserve"> </w:t>
      </w:r>
      <w:r w:rsidRPr="0094144E">
        <w:t>реального</w:t>
      </w:r>
      <w:r w:rsidRPr="0094144E">
        <w:rPr>
          <w:lang w:val="en-US"/>
        </w:rPr>
        <w:t xml:space="preserve"> </w:t>
      </w:r>
      <w:r w:rsidRPr="0094144E">
        <w:t>характера</w:t>
      </w:r>
      <w:r w:rsidRPr="0094144E">
        <w:rPr>
          <w:lang w:val="en-US"/>
        </w:rPr>
        <w:t xml:space="preserve"> (Conditional I – </w:t>
      </w:r>
      <w:r w:rsidRPr="0094144E">
        <w:rPr>
          <w:i/>
          <w:lang w:val="en-US"/>
        </w:rPr>
        <w:t>If I see Jim, I’ll invite him to our school party</w:t>
      </w:r>
      <w:r w:rsidRPr="0094144E">
        <w:rPr>
          <w:lang w:val="en-US"/>
        </w:rPr>
        <w:t xml:space="preserve">) </w:t>
      </w:r>
      <w:r w:rsidRPr="0094144E">
        <w:t>и</w:t>
      </w:r>
      <w:r w:rsidRPr="0094144E">
        <w:rPr>
          <w:i/>
          <w:lang w:val="en-US"/>
        </w:rPr>
        <w:t xml:space="preserve"> </w:t>
      </w:r>
      <w:r w:rsidRPr="0094144E">
        <w:t>нереального</w:t>
      </w:r>
      <w:r w:rsidRPr="0094144E">
        <w:rPr>
          <w:lang w:val="en-US"/>
        </w:rPr>
        <w:t xml:space="preserve"> </w:t>
      </w:r>
      <w:r w:rsidRPr="0094144E">
        <w:t>характера</w:t>
      </w:r>
      <w:r w:rsidRPr="0094144E">
        <w:rPr>
          <w:lang w:val="en-US"/>
        </w:rPr>
        <w:t xml:space="preserve"> (Conditional II</w:t>
      </w:r>
      <w:r w:rsidRPr="0094144E">
        <w:rPr>
          <w:i/>
          <w:lang w:val="en-US"/>
        </w:rPr>
        <w:t xml:space="preserve"> – If I were you, I would start learning French);</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существительные с определенным/ неопределенным/нулевым артиклем;</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наречия времени и образа действия и слова, выражающие количество (</w:t>
      </w:r>
      <w:r w:rsidRPr="0094144E">
        <w:rPr>
          <w:i/>
          <w:lang w:val="en-US"/>
        </w:rPr>
        <w:t>many</w:t>
      </w:r>
      <w:r w:rsidRPr="0094144E">
        <w:t>/</w:t>
      </w:r>
      <w:r w:rsidRPr="0094144E">
        <w:rPr>
          <w:i/>
          <w:lang w:val="en-US"/>
        </w:rPr>
        <w:t>much</w:t>
      </w:r>
      <w:r w:rsidRPr="0094144E">
        <w:t xml:space="preserve">, </w:t>
      </w:r>
      <w:r w:rsidRPr="0094144E">
        <w:rPr>
          <w:i/>
          <w:lang w:val="en-US"/>
        </w:rPr>
        <w:t>few</w:t>
      </w:r>
      <w:r w:rsidRPr="0094144E">
        <w:t>/</w:t>
      </w:r>
      <w:r w:rsidRPr="0094144E">
        <w:rPr>
          <w:i/>
          <w:lang w:val="en-US"/>
        </w:rPr>
        <w:t>a</w:t>
      </w:r>
      <w:r w:rsidRPr="0094144E">
        <w:rPr>
          <w:i/>
        </w:rPr>
        <w:t xml:space="preserve"> </w:t>
      </w:r>
      <w:r w:rsidRPr="0094144E">
        <w:rPr>
          <w:i/>
          <w:lang w:val="en-US"/>
        </w:rPr>
        <w:t>few</w:t>
      </w:r>
      <w:r w:rsidRPr="0094144E">
        <w:t xml:space="preserve">, </w:t>
      </w:r>
      <w:r w:rsidRPr="0094144E">
        <w:rPr>
          <w:i/>
          <w:lang w:val="en-US"/>
        </w:rPr>
        <w:t>little</w:t>
      </w:r>
      <w:r w:rsidRPr="0094144E">
        <w:t>/</w:t>
      </w:r>
      <w:r w:rsidRPr="0094144E">
        <w:rPr>
          <w:i/>
          <w:lang w:val="en-US"/>
        </w:rPr>
        <w:t>a</w:t>
      </w:r>
      <w:r w:rsidRPr="0094144E">
        <w:rPr>
          <w:i/>
        </w:rPr>
        <w:t xml:space="preserve"> </w:t>
      </w:r>
      <w:r w:rsidRPr="0094144E">
        <w:rPr>
          <w:i/>
          <w:lang w:val="en-US"/>
        </w:rPr>
        <w:t>little</w:t>
      </w:r>
      <w:r w:rsidRPr="0094144E">
        <w:t>); наречия в положительной, сравнительной и превосходной степенях, образованные по правилу и исключения;</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количественные и порядковые числительные;</w:t>
      </w:r>
    </w:p>
    <w:p w:rsidR="0094144E" w:rsidRPr="0094144E" w:rsidRDefault="0094144E" w:rsidP="009637F1">
      <w:pPr>
        <w:numPr>
          <w:ilvl w:val="0"/>
          <w:numId w:val="387"/>
        </w:numPr>
        <w:tabs>
          <w:tab w:val="left" w:pos="993"/>
        </w:tabs>
        <w:spacing w:line="276" w:lineRule="auto"/>
        <w:ind w:left="0" w:firstLine="709"/>
        <w:jc w:val="both"/>
        <w:rPr>
          <w:i/>
        </w:rPr>
      </w:pPr>
      <w:r w:rsidRPr="0094144E">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4144E" w:rsidRPr="0094144E" w:rsidRDefault="0094144E" w:rsidP="009637F1">
      <w:pPr>
        <w:numPr>
          <w:ilvl w:val="0"/>
          <w:numId w:val="387"/>
        </w:numPr>
        <w:tabs>
          <w:tab w:val="left" w:pos="993"/>
        </w:tabs>
        <w:spacing w:line="276" w:lineRule="auto"/>
        <w:ind w:left="0" w:firstLine="709"/>
        <w:jc w:val="both"/>
        <w:rPr>
          <w:i/>
        </w:rPr>
      </w:pPr>
      <w:r w:rsidRPr="0094144E">
        <w:t>распознавать и употреблять в речи различные грамматические средства для выражения будущего времени: Simple Future</w:t>
      </w:r>
      <w:r w:rsidRPr="0094144E">
        <w:rPr>
          <w:i/>
        </w:rPr>
        <w:t xml:space="preserve">, to be going to, </w:t>
      </w:r>
      <w:r w:rsidRPr="0094144E">
        <w:t>Present Continuous</w:t>
      </w:r>
      <w:r w:rsidRPr="0094144E">
        <w:rPr>
          <w:i/>
        </w:rPr>
        <w:t>;</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модальные глаголы и их эквиваленты (</w:t>
      </w:r>
      <w:r w:rsidRPr="0094144E">
        <w:rPr>
          <w:i/>
          <w:lang w:val="en-US"/>
        </w:rPr>
        <w:t>may</w:t>
      </w:r>
      <w:r w:rsidRPr="0094144E">
        <w:t>,</w:t>
      </w:r>
      <w:r w:rsidRPr="0094144E">
        <w:rPr>
          <w:i/>
        </w:rPr>
        <w:t xml:space="preserve"> </w:t>
      </w:r>
      <w:r w:rsidRPr="0094144E">
        <w:rPr>
          <w:i/>
          <w:lang w:val="en-US"/>
        </w:rPr>
        <w:t>can</w:t>
      </w:r>
      <w:r w:rsidRPr="0094144E">
        <w:t>,</w:t>
      </w:r>
      <w:r w:rsidRPr="0094144E">
        <w:rPr>
          <w:i/>
        </w:rPr>
        <w:t xml:space="preserve"> </w:t>
      </w:r>
      <w:r w:rsidRPr="0094144E">
        <w:rPr>
          <w:i/>
          <w:lang w:val="en-US"/>
        </w:rPr>
        <w:t>could</w:t>
      </w:r>
      <w:r w:rsidRPr="0094144E">
        <w:t>,</w:t>
      </w:r>
      <w:r w:rsidRPr="0094144E">
        <w:rPr>
          <w:i/>
        </w:rPr>
        <w:t xml:space="preserve"> </w:t>
      </w:r>
      <w:r w:rsidRPr="0094144E">
        <w:rPr>
          <w:i/>
          <w:lang w:val="en-US"/>
        </w:rPr>
        <w:t>be</w:t>
      </w:r>
      <w:r w:rsidRPr="0094144E">
        <w:rPr>
          <w:i/>
        </w:rPr>
        <w:t xml:space="preserve"> </w:t>
      </w:r>
      <w:r w:rsidRPr="0094144E">
        <w:rPr>
          <w:i/>
          <w:lang w:val="en-US"/>
        </w:rPr>
        <w:t>able</w:t>
      </w:r>
      <w:r w:rsidRPr="0094144E">
        <w:rPr>
          <w:i/>
        </w:rPr>
        <w:t xml:space="preserve"> </w:t>
      </w:r>
      <w:r w:rsidRPr="0094144E">
        <w:rPr>
          <w:i/>
          <w:lang w:val="en-US"/>
        </w:rPr>
        <w:t>to</w:t>
      </w:r>
      <w:r w:rsidRPr="0094144E">
        <w:t>,</w:t>
      </w:r>
      <w:r w:rsidRPr="0094144E">
        <w:rPr>
          <w:i/>
        </w:rPr>
        <w:t xml:space="preserve"> </w:t>
      </w:r>
      <w:r w:rsidRPr="0094144E">
        <w:rPr>
          <w:i/>
          <w:lang w:val="en-US"/>
        </w:rPr>
        <w:t>must</w:t>
      </w:r>
      <w:r w:rsidRPr="0094144E">
        <w:t>,</w:t>
      </w:r>
      <w:r w:rsidRPr="0094144E">
        <w:rPr>
          <w:i/>
        </w:rPr>
        <w:t xml:space="preserve"> </w:t>
      </w:r>
      <w:r w:rsidRPr="0094144E">
        <w:rPr>
          <w:i/>
          <w:lang w:val="en-US"/>
        </w:rPr>
        <w:t>have</w:t>
      </w:r>
      <w:r w:rsidRPr="0094144E">
        <w:rPr>
          <w:i/>
        </w:rPr>
        <w:t xml:space="preserve"> </w:t>
      </w:r>
      <w:r w:rsidRPr="0094144E">
        <w:rPr>
          <w:i/>
          <w:lang w:val="en-US"/>
        </w:rPr>
        <w:t>to</w:t>
      </w:r>
      <w:r w:rsidRPr="0094144E">
        <w:t xml:space="preserve">, </w:t>
      </w:r>
      <w:r w:rsidRPr="0094144E">
        <w:rPr>
          <w:i/>
          <w:lang w:val="en-US"/>
        </w:rPr>
        <w:t>should</w:t>
      </w:r>
      <w:r w:rsidRPr="0094144E">
        <w:t>);</w:t>
      </w:r>
    </w:p>
    <w:p w:rsidR="0094144E" w:rsidRPr="0094144E" w:rsidRDefault="0094144E" w:rsidP="009637F1">
      <w:pPr>
        <w:numPr>
          <w:ilvl w:val="0"/>
          <w:numId w:val="387"/>
        </w:numPr>
        <w:tabs>
          <w:tab w:val="left" w:pos="993"/>
        </w:tabs>
        <w:spacing w:line="276" w:lineRule="auto"/>
        <w:ind w:left="0" w:firstLine="709"/>
        <w:jc w:val="both"/>
      </w:pPr>
      <w:r w:rsidRPr="0094144E">
        <w:t xml:space="preserve">распознавать и употреблять в речи глаголы в следующих формах страдательного залога: </w:t>
      </w:r>
      <w:r w:rsidRPr="0094144E">
        <w:rPr>
          <w:lang w:val="en-US"/>
        </w:rPr>
        <w:t>Present</w:t>
      </w:r>
      <w:r w:rsidRPr="0094144E">
        <w:t xml:space="preserve"> </w:t>
      </w:r>
      <w:r w:rsidRPr="0094144E">
        <w:rPr>
          <w:lang w:val="en-US"/>
        </w:rPr>
        <w:t>Simple</w:t>
      </w:r>
      <w:r w:rsidRPr="0094144E">
        <w:t xml:space="preserve"> </w:t>
      </w:r>
      <w:r w:rsidRPr="0094144E">
        <w:rPr>
          <w:lang w:val="en-US"/>
        </w:rPr>
        <w:t>Passive</w:t>
      </w:r>
      <w:r w:rsidRPr="0094144E">
        <w:t xml:space="preserve">, </w:t>
      </w:r>
      <w:r w:rsidRPr="0094144E">
        <w:rPr>
          <w:lang w:val="en-US"/>
        </w:rPr>
        <w:t>Past</w:t>
      </w:r>
      <w:r w:rsidRPr="0094144E">
        <w:t xml:space="preserve"> </w:t>
      </w:r>
      <w:r w:rsidRPr="0094144E">
        <w:rPr>
          <w:lang w:val="en-US"/>
        </w:rPr>
        <w:t>Simple</w:t>
      </w:r>
      <w:r w:rsidRPr="0094144E">
        <w:t xml:space="preserve"> </w:t>
      </w:r>
      <w:r w:rsidRPr="0094144E">
        <w:rPr>
          <w:lang w:val="en-US"/>
        </w:rPr>
        <w:t>Passive</w:t>
      </w:r>
      <w:r w:rsidRPr="0094144E">
        <w:t>;</w:t>
      </w:r>
    </w:p>
    <w:p w:rsidR="0094144E" w:rsidRPr="0094144E" w:rsidRDefault="0094144E" w:rsidP="009637F1">
      <w:pPr>
        <w:numPr>
          <w:ilvl w:val="0"/>
          <w:numId w:val="387"/>
        </w:numPr>
        <w:tabs>
          <w:tab w:val="left" w:pos="993"/>
        </w:tabs>
        <w:spacing w:line="276" w:lineRule="auto"/>
        <w:ind w:left="0" w:firstLine="709"/>
        <w:jc w:val="both"/>
      </w:pPr>
      <w:r w:rsidRPr="0094144E">
        <w:t>распознавать и употреблять в речи предлоги места, времени, направления; предлоги, употребляемые при глаголах в страдательном залоге.</w:t>
      </w:r>
    </w:p>
    <w:p w:rsidR="0094144E" w:rsidRPr="0094144E" w:rsidRDefault="0094144E" w:rsidP="0094144E">
      <w:pPr>
        <w:spacing w:line="276" w:lineRule="auto"/>
        <w:ind w:firstLine="709"/>
        <w:jc w:val="both"/>
        <w:rPr>
          <w:b/>
        </w:rPr>
      </w:pPr>
      <w:r w:rsidRPr="0094144E">
        <w:rPr>
          <w:b/>
        </w:rPr>
        <w:t>Выпускник получит возможность научиться:</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 xml:space="preserve">распознавать сложноподчиненные предложения с придаточными: времени с союзом </w:t>
      </w:r>
      <w:r w:rsidRPr="0094144E">
        <w:rPr>
          <w:i/>
          <w:lang w:val="en-US"/>
        </w:rPr>
        <w:t>since</w:t>
      </w:r>
      <w:r w:rsidRPr="0094144E">
        <w:rPr>
          <w:i/>
        </w:rPr>
        <w:t xml:space="preserve">; цели с союзом </w:t>
      </w:r>
      <w:r w:rsidRPr="0094144E">
        <w:rPr>
          <w:i/>
          <w:lang w:val="en-US"/>
        </w:rPr>
        <w:t>so</w:t>
      </w:r>
      <w:r w:rsidRPr="0094144E">
        <w:rPr>
          <w:i/>
        </w:rPr>
        <w:t xml:space="preserve"> </w:t>
      </w:r>
      <w:r w:rsidRPr="0094144E">
        <w:rPr>
          <w:i/>
          <w:lang w:val="en-US"/>
        </w:rPr>
        <w:t>that</w:t>
      </w:r>
      <w:r w:rsidRPr="0094144E">
        <w:rPr>
          <w:i/>
        </w:rPr>
        <w:t xml:space="preserve">; условия с союзом </w:t>
      </w:r>
      <w:r w:rsidRPr="0094144E">
        <w:rPr>
          <w:i/>
          <w:lang w:val="en-US"/>
        </w:rPr>
        <w:t>unless</w:t>
      </w:r>
      <w:r w:rsidRPr="0094144E">
        <w:rPr>
          <w:i/>
        </w:rPr>
        <w:t xml:space="preserve">; определительными с союзами </w:t>
      </w:r>
      <w:r w:rsidRPr="0094144E">
        <w:rPr>
          <w:i/>
          <w:lang w:val="en-US"/>
        </w:rPr>
        <w:t>who</w:t>
      </w:r>
      <w:r w:rsidRPr="0094144E">
        <w:rPr>
          <w:i/>
        </w:rPr>
        <w:t xml:space="preserve">, </w:t>
      </w:r>
      <w:r w:rsidRPr="0094144E">
        <w:rPr>
          <w:i/>
          <w:lang w:val="en-US"/>
        </w:rPr>
        <w:t>which</w:t>
      </w:r>
      <w:r w:rsidRPr="0094144E">
        <w:rPr>
          <w:i/>
        </w:rPr>
        <w:t xml:space="preserve">, </w:t>
      </w:r>
      <w:r w:rsidRPr="0094144E">
        <w:rPr>
          <w:i/>
          <w:lang w:val="en-US"/>
        </w:rPr>
        <w:t>that</w:t>
      </w:r>
      <w:r w:rsidRPr="0094144E">
        <w:rPr>
          <w:i/>
        </w:rPr>
        <w:t>;</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распознавать и употреблять в речи сложноподчиненные предложения с союзами whoever, whatever, however, whenever;</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 xml:space="preserve">распознавать и употреблять в речи предложения с конструкциями </w:t>
      </w:r>
      <w:r w:rsidRPr="0094144E">
        <w:rPr>
          <w:i/>
          <w:lang w:val="en-US"/>
        </w:rPr>
        <w:t>as</w:t>
      </w:r>
      <w:r w:rsidRPr="0094144E">
        <w:rPr>
          <w:i/>
        </w:rPr>
        <w:t xml:space="preserve"> … </w:t>
      </w:r>
      <w:r w:rsidRPr="0094144E">
        <w:rPr>
          <w:i/>
          <w:lang w:val="en-US"/>
        </w:rPr>
        <w:t>as</w:t>
      </w:r>
      <w:r w:rsidRPr="0094144E">
        <w:rPr>
          <w:i/>
        </w:rPr>
        <w:t xml:space="preserve">; </w:t>
      </w:r>
      <w:r w:rsidRPr="0094144E">
        <w:rPr>
          <w:i/>
          <w:lang w:val="en-US"/>
        </w:rPr>
        <w:t>not</w:t>
      </w:r>
      <w:r w:rsidRPr="0094144E">
        <w:rPr>
          <w:i/>
        </w:rPr>
        <w:t xml:space="preserve"> </w:t>
      </w:r>
      <w:r w:rsidRPr="0094144E">
        <w:rPr>
          <w:i/>
          <w:lang w:val="en-US"/>
        </w:rPr>
        <w:t>so</w:t>
      </w:r>
      <w:r w:rsidRPr="0094144E">
        <w:rPr>
          <w:i/>
        </w:rPr>
        <w:t xml:space="preserve"> … </w:t>
      </w:r>
      <w:r w:rsidRPr="0094144E">
        <w:rPr>
          <w:i/>
          <w:lang w:val="en-US"/>
        </w:rPr>
        <w:t>as</w:t>
      </w:r>
      <w:r w:rsidRPr="0094144E">
        <w:rPr>
          <w:i/>
        </w:rPr>
        <w:t xml:space="preserve">; </w:t>
      </w:r>
      <w:r w:rsidRPr="0094144E">
        <w:rPr>
          <w:i/>
          <w:lang w:val="en-US"/>
        </w:rPr>
        <w:t>either</w:t>
      </w:r>
      <w:r w:rsidRPr="0094144E">
        <w:rPr>
          <w:i/>
        </w:rPr>
        <w:t xml:space="preserve"> … </w:t>
      </w:r>
      <w:r w:rsidRPr="0094144E">
        <w:rPr>
          <w:i/>
          <w:lang w:val="en-US"/>
        </w:rPr>
        <w:t>or</w:t>
      </w:r>
      <w:r w:rsidRPr="0094144E">
        <w:rPr>
          <w:i/>
        </w:rPr>
        <w:t xml:space="preserve">; </w:t>
      </w:r>
      <w:r w:rsidRPr="0094144E">
        <w:rPr>
          <w:i/>
          <w:lang w:val="en-US"/>
        </w:rPr>
        <w:t>neither</w:t>
      </w:r>
      <w:r w:rsidRPr="0094144E">
        <w:rPr>
          <w:i/>
        </w:rPr>
        <w:t xml:space="preserve"> … </w:t>
      </w:r>
      <w:r w:rsidRPr="0094144E">
        <w:rPr>
          <w:i/>
          <w:lang w:val="en-US"/>
        </w:rPr>
        <w:t>nor</w:t>
      </w:r>
      <w:r w:rsidRPr="0094144E">
        <w:rPr>
          <w:i/>
        </w:rPr>
        <w:t>;</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распознавать и употреблять в речи предложения с конструкцией I wish;</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распознавать и употреблять в речи конструкции с глаголами на -ing: to love/hate doing something; Stop talking;</w:t>
      </w:r>
    </w:p>
    <w:p w:rsidR="0094144E" w:rsidRPr="0094144E" w:rsidRDefault="0094144E" w:rsidP="009637F1">
      <w:pPr>
        <w:numPr>
          <w:ilvl w:val="0"/>
          <w:numId w:val="389"/>
        </w:numPr>
        <w:tabs>
          <w:tab w:val="left" w:pos="993"/>
        </w:tabs>
        <w:spacing w:line="276" w:lineRule="auto"/>
        <w:ind w:left="0" w:firstLine="709"/>
        <w:jc w:val="both"/>
        <w:rPr>
          <w:i/>
          <w:lang w:val="en-US"/>
        </w:rPr>
      </w:pPr>
      <w:r w:rsidRPr="0094144E">
        <w:rPr>
          <w:i/>
        </w:rPr>
        <w:t>распознавать</w:t>
      </w:r>
      <w:r w:rsidRPr="0094144E">
        <w:rPr>
          <w:i/>
          <w:lang w:val="en-US"/>
        </w:rPr>
        <w:t xml:space="preserve"> </w:t>
      </w:r>
      <w:r w:rsidRPr="0094144E">
        <w:rPr>
          <w:i/>
        </w:rPr>
        <w:t>и</w:t>
      </w:r>
      <w:r w:rsidRPr="0094144E">
        <w:rPr>
          <w:i/>
          <w:lang w:val="en-US"/>
        </w:rPr>
        <w:t xml:space="preserve"> </w:t>
      </w:r>
      <w:r w:rsidRPr="0094144E">
        <w:rPr>
          <w:i/>
        </w:rPr>
        <w:t>употреблять</w:t>
      </w:r>
      <w:r w:rsidRPr="0094144E">
        <w:rPr>
          <w:i/>
          <w:lang w:val="en-US"/>
        </w:rPr>
        <w:t xml:space="preserve"> </w:t>
      </w:r>
      <w:r w:rsidRPr="0094144E">
        <w:rPr>
          <w:i/>
        </w:rPr>
        <w:t>в</w:t>
      </w:r>
      <w:r w:rsidRPr="0094144E">
        <w:rPr>
          <w:i/>
          <w:lang w:val="en-US"/>
        </w:rPr>
        <w:t xml:space="preserve"> </w:t>
      </w:r>
      <w:r w:rsidRPr="0094144E">
        <w:rPr>
          <w:i/>
        </w:rPr>
        <w:t>речи</w:t>
      </w:r>
      <w:r w:rsidRPr="0094144E">
        <w:rPr>
          <w:i/>
          <w:lang w:val="en-US"/>
        </w:rPr>
        <w:t xml:space="preserve"> </w:t>
      </w:r>
      <w:r w:rsidRPr="0094144E">
        <w:rPr>
          <w:i/>
        </w:rPr>
        <w:t>конструкции</w:t>
      </w:r>
      <w:r w:rsidRPr="0094144E">
        <w:rPr>
          <w:lang w:val="en-US"/>
        </w:rPr>
        <w:t xml:space="preserve"> </w:t>
      </w:r>
      <w:r w:rsidRPr="0094144E">
        <w:rPr>
          <w:i/>
          <w:lang w:val="en-US"/>
        </w:rPr>
        <w:t>It takes me …to do something; to look / feel / be happy;</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распознавать и употреблять в речи определения, выраженные прилагательными, в правильном порядке их следования;</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 xml:space="preserve">распознавать и употреблять в речи глаголы во временных формах действительного залога: </w:t>
      </w:r>
      <w:r w:rsidRPr="0094144E">
        <w:rPr>
          <w:i/>
          <w:lang w:val="en-US"/>
        </w:rPr>
        <w:t>Past</w:t>
      </w:r>
      <w:r w:rsidRPr="0094144E">
        <w:rPr>
          <w:i/>
        </w:rPr>
        <w:t xml:space="preserve"> </w:t>
      </w:r>
      <w:r w:rsidRPr="0094144E">
        <w:rPr>
          <w:i/>
          <w:lang w:val="en-US"/>
        </w:rPr>
        <w:t>Perfect</w:t>
      </w:r>
      <w:r w:rsidRPr="0094144E">
        <w:rPr>
          <w:i/>
        </w:rPr>
        <w:t xml:space="preserve">, </w:t>
      </w:r>
      <w:r w:rsidRPr="0094144E">
        <w:rPr>
          <w:i/>
          <w:lang w:val="de-DE"/>
        </w:rPr>
        <w:t xml:space="preserve">Present </w:t>
      </w:r>
      <w:r w:rsidRPr="0094144E">
        <w:rPr>
          <w:i/>
          <w:lang w:val="en-US"/>
        </w:rPr>
        <w:t>Perfect</w:t>
      </w:r>
      <w:r w:rsidRPr="0094144E">
        <w:rPr>
          <w:i/>
        </w:rPr>
        <w:t xml:space="preserve"> </w:t>
      </w:r>
      <w:r w:rsidRPr="0094144E">
        <w:rPr>
          <w:i/>
          <w:lang w:val="en-US"/>
        </w:rPr>
        <w:t>Continuous</w:t>
      </w:r>
      <w:r w:rsidRPr="0094144E">
        <w:rPr>
          <w:i/>
        </w:rPr>
        <w:t xml:space="preserve">, </w:t>
      </w:r>
      <w:r w:rsidRPr="0094144E">
        <w:rPr>
          <w:i/>
          <w:lang w:val="en-US"/>
        </w:rPr>
        <w:t>Future</w:t>
      </w:r>
      <w:r w:rsidRPr="0094144E">
        <w:rPr>
          <w:i/>
        </w:rPr>
        <w:t>-</w:t>
      </w:r>
      <w:r w:rsidRPr="0094144E">
        <w:rPr>
          <w:i/>
          <w:lang w:val="en-US"/>
        </w:rPr>
        <w:t>in</w:t>
      </w:r>
      <w:r w:rsidRPr="0094144E">
        <w:rPr>
          <w:i/>
        </w:rPr>
        <w:t>-</w:t>
      </w:r>
      <w:r w:rsidRPr="0094144E">
        <w:rPr>
          <w:i/>
          <w:lang w:val="en-US"/>
        </w:rPr>
        <w:t>the</w:t>
      </w:r>
      <w:r w:rsidRPr="0094144E">
        <w:rPr>
          <w:i/>
        </w:rPr>
        <w:t>-</w:t>
      </w:r>
      <w:r w:rsidRPr="0094144E">
        <w:rPr>
          <w:i/>
          <w:lang w:val="en-US"/>
        </w:rPr>
        <w:t>Past</w:t>
      </w:r>
      <w:r w:rsidRPr="0094144E">
        <w:rPr>
          <w:i/>
        </w:rPr>
        <w:t>;</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 xml:space="preserve">распознавать и употреблять в речи глаголы в формах страдательного залога Future Simple Passive, </w:t>
      </w:r>
      <w:r w:rsidRPr="0094144E">
        <w:rPr>
          <w:i/>
          <w:lang w:val="en-US"/>
        </w:rPr>
        <w:t>Present</w:t>
      </w:r>
      <w:r w:rsidRPr="0094144E">
        <w:rPr>
          <w:i/>
        </w:rPr>
        <w:t xml:space="preserve"> </w:t>
      </w:r>
      <w:r w:rsidRPr="0094144E">
        <w:rPr>
          <w:i/>
          <w:lang w:val="en-US"/>
        </w:rPr>
        <w:t>Perfect</w:t>
      </w:r>
      <w:r w:rsidRPr="0094144E">
        <w:rPr>
          <w:i/>
        </w:rPr>
        <w:t xml:space="preserve"> Passive;</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 xml:space="preserve">распознавать и употреблять в речи модальные глаголы </w:t>
      </w:r>
      <w:r w:rsidRPr="0094144E">
        <w:rPr>
          <w:i/>
          <w:lang w:val="en-US"/>
        </w:rPr>
        <w:t>need</w:t>
      </w:r>
      <w:r w:rsidRPr="0094144E">
        <w:rPr>
          <w:i/>
        </w:rPr>
        <w:t xml:space="preserve">, </w:t>
      </w:r>
      <w:r w:rsidRPr="0094144E">
        <w:rPr>
          <w:i/>
          <w:lang w:val="en-US"/>
        </w:rPr>
        <w:t>shall</w:t>
      </w:r>
      <w:r w:rsidRPr="0094144E">
        <w:rPr>
          <w:i/>
        </w:rPr>
        <w:t xml:space="preserve">, </w:t>
      </w:r>
      <w:r w:rsidRPr="0094144E">
        <w:rPr>
          <w:i/>
          <w:lang w:val="en-US"/>
        </w:rPr>
        <w:t>might</w:t>
      </w:r>
      <w:r w:rsidRPr="0094144E">
        <w:rPr>
          <w:i/>
        </w:rPr>
        <w:t xml:space="preserve">, </w:t>
      </w:r>
      <w:r w:rsidRPr="0094144E">
        <w:rPr>
          <w:i/>
          <w:lang w:val="en-US"/>
        </w:rPr>
        <w:t>would</w:t>
      </w:r>
      <w:r w:rsidRPr="0094144E">
        <w:rPr>
          <w:i/>
        </w:rPr>
        <w:t>;</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 xml:space="preserve">распознавать по формальным признакам и понимать значение неличных форм глагола (инфинитива, герундия, причастия </w:t>
      </w:r>
      <w:r w:rsidRPr="0094144E">
        <w:rPr>
          <w:i/>
          <w:lang w:val="en-US"/>
        </w:rPr>
        <w:t>I</w:t>
      </w:r>
      <w:r w:rsidRPr="0094144E">
        <w:rPr>
          <w:i/>
        </w:rPr>
        <w:t xml:space="preserve"> и </w:t>
      </w:r>
      <w:r w:rsidRPr="0094144E">
        <w:rPr>
          <w:i/>
          <w:lang w:val="en-US"/>
        </w:rPr>
        <w:t>II</w:t>
      </w:r>
      <w:r w:rsidRPr="0094144E">
        <w:rPr>
          <w:i/>
        </w:rPr>
        <w:t>, отглагольного существительного) без различения их функций и употреблять их в речи;</w:t>
      </w:r>
    </w:p>
    <w:p w:rsidR="0094144E" w:rsidRPr="0094144E" w:rsidRDefault="0094144E" w:rsidP="009637F1">
      <w:pPr>
        <w:numPr>
          <w:ilvl w:val="0"/>
          <w:numId w:val="389"/>
        </w:numPr>
        <w:tabs>
          <w:tab w:val="left" w:pos="993"/>
        </w:tabs>
        <w:spacing w:line="276" w:lineRule="auto"/>
        <w:ind w:left="0" w:firstLine="709"/>
        <w:jc w:val="both"/>
        <w:rPr>
          <w:i/>
        </w:rPr>
      </w:pPr>
      <w:r w:rsidRPr="0094144E">
        <w:rPr>
          <w:i/>
        </w:rPr>
        <w:t xml:space="preserve">распознавать и употреблять в речи словосочетания «Причастие </w:t>
      </w:r>
      <w:r w:rsidRPr="0094144E">
        <w:rPr>
          <w:i/>
          <w:lang w:val="en-US"/>
        </w:rPr>
        <w:t>I</w:t>
      </w:r>
      <w:r w:rsidRPr="0094144E">
        <w:rPr>
          <w:i/>
        </w:rPr>
        <w:t>+существительное» (</w:t>
      </w:r>
      <w:r w:rsidRPr="0094144E">
        <w:rPr>
          <w:i/>
          <w:lang w:val="en-US"/>
        </w:rPr>
        <w:t>a</w:t>
      </w:r>
      <w:r w:rsidRPr="0094144E">
        <w:rPr>
          <w:i/>
        </w:rPr>
        <w:t xml:space="preserve"> </w:t>
      </w:r>
      <w:r w:rsidRPr="0094144E">
        <w:rPr>
          <w:i/>
          <w:lang w:val="en-US"/>
        </w:rPr>
        <w:t>playing</w:t>
      </w:r>
      <w:r w:rsidRPr="0094144E">
        <w:rPr>
          <w:i/>
        </w:rPr>
        <w:t xml:space="preserve"> </w:t>
      </w:r>
      <w:r w:rsidRPr="0094144E">
        <w:rPr>
          <w:i/>
          <w:lang w:val="en-US"/>
        </w:rPr>
        <w:t>child</w:t>
      </w:r>
      <w:r w:rsidRPr="0094144E">
        <w:rPr>
          <w:i/>
        </w:rPr>
        <w:t xml:space="preserve">) и «Причастие </w:t>
      </w:r>
      <w:r w:rsidRPr="0094144E">
        <w:rPr>
          <w:i/>
          <w:lang w:val="en-US"/>
        </w:rPr>
        <w:t>II</w:t>
      </w:r>
      <w:r w:rsidRPr="0094144E">
        <w:rPr>
          <w:i/>
        </w:rPr>
        <w:t>+существительное» (</w:t>
      </w:r>
      <w:r w:rsidRPr="0094144E">
        <w:rPr>
          <w:i/>
          <w:lang w:val="en-US"/>
        </w:rPr>
        <w:t>a</w:t>
      </w:r>
      <w:r w:rsidRPr="0094144E">
        <w:rPr>
          <w:i/>
        </w:rPr>
        <w:t xml:space="preserve"> </w:t>
      </w:r>
      <w:r w:rsidRPr="0094144E">
        <w:rPr>
          <w:i/>
          <w:lang w:val="en-US"/>
        </w:rPr>
        <w:t>written</w:t>
      </w:r>
      <w:r w:rsidRPr="0094144E">
        <w:rPr>
          <w:i/>
        </w:rPr>
        <w:t xml:space="preserve"> </w:t>
      </w:r>
      <w:r w:rsidRPr="0094144E">
        <w:rPr>
          <w:i/>
          <w:lang w:val="en-US"/>
        </w:rPr>
        <w:t>poem</w:t>
      </w:r>
      <w:r w:rsidRPr="0094144E">
        <w:rPr>
          <w:i/>
        </w:rPr>
        <w:t>).</w:t>
      </w:r>
    </w:p>
    <w:p w:rsidR="0094144E" w:rsidRPr="0094144E" w:rsidRDefault="0094144E" w:rsidP="0094144E">
      <w:pPr>
        <w:spacing w:line="276" w:lineRule="auto"/>
        <w:ind w:firstLine="709"/>
        <w:jc w:val="both"/>
        <w:rPr>
          <w:b/>
        </w:rPr>
      </w:pPr>
      <w:r w:rsidRPr="0094144E">
        <w:rPr>
          <w:b/>
        </w:rPr>
        <w:t>Социокультурные знания и умения</w:t>
      </w:r>
    </w:p>
    <w:p w:rsidR="0094144E" w:rsidRPr="0094144E" w:rsidRDefault="0094144E" w:rsidP="0094144E">
      <w:pPr>
        <w:spacing w:line="276" w:lineRule="auto"/>
        <w:ind w:firstLine="709"/>
        <w:jc w:val="both"/>
        <w:rPr>
          <w:b/>
        </w:rPr>
      </w:pPr>
      <w:r w:rsidRPr="0094144E">
        <w:rPr>
          <w:b/>
        </w:rPr>
        <w:t>Выпускник научится:</w:t>
      </w:r>
    </w:p>
    <w:p w:rsidR="0094144E" w:rsidRPr="0094144E" w:rsidRDefault="0094144E" w:rsidP="009637F1">
      <w:pPr>
        <w:numPr>
          <w:ilvl w:val="0"/>
          <w:numId w:val="392"/>
        </w:numPr>
        <w:tabs>
          <w:tab w:val="left" w:pos="993"/>
        </w:tabs>
        <w:spacing w:line="276" w:lineRule="auto"/>
        <w:ind w:left="0" w:firstLine="709"/>
        <w:jc w:val="both"/>
        <w:rPr>
          <w:rFonts w:eastAsia="Arial Unicode MS"/>
          <w:lang w:eastAsia="ar-SA"/>
        </w:rPr>
      </w:pPr>
      <w:r w:rsidRPr="0094144E">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4144E" w:rsidRPr="0094144E" w:rsidRDefault="0094144E" w:rsidP="009637F1">
      <w:pPr>
        <w:numPr>
          <w:ilvl w:val="0"/>
          <w:numId w:val="392"/>
        </w:numPr>
        <w:tabs>
          <w:tab w:val="left" w:pos="993"/>
        </w:tabs>
        <w:spacing w:line="276" w:lineRule="auto"/>
        <w:ind w:left="0" w:firstLine="709"/>
        <w:jc w:val="both"/>
        <w:rPr>
          <w:rFonts w:eastAsia="Arial Unicode MS"/>
          <w:lang w:eastAsia="ar-SA"/>
        </w:rPr>
      </w:pPr>
      <w:r w:rsidRPr="0094144E">
        <w:rPr>
          <w:rFonts w:eastAsia="Arial Unicode MS"/>
          <w:lang w:eastAsia="ar-SA"/>
        </w:rPr>
        <w:t>представлять родную страну и культуру на английском языке;</w:t>
      </w:r>
    </w:p>
    <w:p w:rsidR="0094144E" w:rsidRPr="0094144E" w:rsidRDefault="0094144E" w:rsidP="009637F1">
      <w:pPr>
        <w:numPr>
          <w:ilvl w:val="0"/>
          <w:numId w:val="392"/>
        </w:numPr>
        <w:tabs>
          <w:tab w:val="left" w:pos="993"/>
        </w:tabs>
        <w:spacing w:line="276" w:lineRule="auto"/>
        <w:ind w:left="0" w:firstLine="709"/>
        <w:jc w:val="both"/>
        <w:rPr>
          <w:rFonts w:eastAsia="Arial Unicode MS"/>
          <w:lang w:eastAsia="ar-SA"/>
        </w:rPr>
      </w:pPr>
      <w:r w:rsidRPr="0094144E">
        <w:rPr>
          <w:rFonts w:eastAsia="Arial Unicode MS"/>
          <w:lang w:eastAsia="ar-SA"/>
        </w:rPr>
        <w:t>понимать социокультурные реалии при чтении и аудировании в рамках изученного материала.</w:t>
      </w:r>
    </w:p>
    <w:p w:rsidR="0094144E" w:rsidRPr="0094144E" w:rsidRDefault="0094144E" w:rsidP="0094144E">
      <w:pPr>
        <w:spacing w:line="276" w:lineRule="auto"/>
        <w:ind w:firstLine="709"/>
        <w:jc w:val="both"/>
        <w:rPr>
          <w:rFonts w:eastAsia="Arial Unicode MS"/>
          <w:lang w:eastAsia="ar-SA"/>
        </w:rPr>
      </w:pPr>
      <w:r w:rsidRPr="0094144E">
        <w:rPr>
          <w:b/>
        </w:rPr>
        <w:t>Выпускник получит возможность научиться:</w:t>
      </w:r>
      <w:r w:rsidRPr="0094144E">
        <w:rPr>
          <w:rFonts w:eastAsia="Arial Unicode MS"/>
          <w:lang w:eastAsia="ar-SA"/>
        </w:rPr>
        <w:t xml:space="preserve"> </w:t>
      </w:r>
    </w:p>
    <w:p w:rsidR="0094144E" w:rsidRPr="0094144E" w:rsidRDefault="0094144E" w:rsidP="009637F1">
      <w:pPr>
        <w:numPr>
          <w:ilvl w:val="0"/>
          <w:numId w:val="393"/>
        </w:numPr>
        <w:tabs>
          <w:tab w:val="left" w:pos="993"/>
        </w:tabs>
        <w:spacing w:line="276" w:lineRule="auto"/>
        <w:ind w:left="0" w:firstLine="709"/>
        <w:jc w:val="both"/>
        <w:rPr>
          <w:b/>
          <w:i/>
        </w:rPr>
      </w:pPr>
      <w:r w:rsidRPr="0094144E">
        <w:rPr>
          <w:rFonts w:eastAsia="Arial Unicode MS"/>
          <w:i/>
          <w:lang w:eastAsia="ar-SA"/>
        </w:rPr>
        <w:t>использовать социокультурные реалии при создании устных и письменных высказываний;</w:t>
      </w:r>
    </w:p>
    <w:p w:rsidR="0094144E" w:rsidRPr="0094144E" w:rsidRDefault="0094144E" w:rsidP="009637F1">
      <w:pPr>
        <w:numPr>
          <w:ilvl w:val="0"/>
          <w:numId w:val="393"/>
        </w:numPr>
        <w:tabs>
          <w:tab w:val="left" w:pos="993"/>
        </w:tabs>
        <w:spacing w:line="276" w:lineRule="auto"/>
        <w:ind w:left="0" w:firstLine="709"/>
        <w:jc w:val="both"/>
        <w:rPr>
          <w:b/>
          <w:i/>
        </w:rPr>
      </w:pPr>
      <w:r w:rsidRPr="0094144E">
        <w:rPr>
          <w:rFonts w:eastAsia="Arial Unicode MS"/>
          <w:i/>
          <w:lang w:eastAsia="ar-SA"/>
        </w:rPr>
        <w:t>находить сходство и различие в традициях родной страны и страны/стран изучаемого языка.</w:t>
      </w:r>
    </w:p>
    <w:p w:rsidR="0094144E" w:rsidRPr="0094144E" w:rsidRDefault="0094144E" w:rsidP="0094144E">
      <w:pPr>
        <w:spacing w:line="276" w:lineRule="auto"/>
        <w:ind w:firstLine="709"/>
        <w:jc w:val="both"/>
        <w:rPr>
          <w:rFonts w:eastAsia="Arial Unicode MS"/>
          <w:b/>
          <w:lang w:eastAsia="ar-SA"/>
        </w:rPr>
      </w:pPr>
      <w:r w:rsidRPr="0094144E">
        <w:rPr>
          <w:rFonts w:eastAsia="Arial Unicode MS"/>
          <w:b/>
          <w:lang w:eastAsia="ar-SA"/>
        </w:rPr>
        <w:t>Компенсаторные умения</w:t>
      </w:r>
    </w:p>
    <w:p w:rsidR="0094144E" w:rsidRPr="0094144E" w:rsidRDefault="0094144E" w:rsidP="0094144E">
      <w:pPr>
        <w:spacing w:line="276" w:lineRule="auto"/>
        <w:ind w:firstLine="709"/>
        <w:jc w:val="both"/>
        <w:rPr>
          <w:b/>
        </w:rPr>
      </w:pPr>
      <w:r w:rsidRPr="0094144E">
        <w:rPr>
          <w:b/>
        </w:rPr>
        <w:t>Выпускник научится:</w:t>
      </w:r>
    </w:p>
    <w:p w:rsidR="0094144E" w:rsidRPr="0094144E" w:rsidRDefault="0094144E" w:rsidP="009637F1">
      <w:pPr>
        <w:numPr>
          <w:ilvl w:val="0"/>
          <w:numId w:val="394"/>
        </w:numPr>
        <w:tabs>
          <w:tab w:val="left" w:pos="993"/>
        </w:tabs>
        <w:spacing w:line="276" w:lineRule="auto"/>
        <w:ind w:left="0" w:firstLine="709"/>
        <w:jc w:val="both"/>
        <w:rPr>
          <w:b/>
        </w:rPr>
      </w:pPr>
      <w:r w:rsidRPr="0094144E">
        <w:rPr>
          <w:rFonts w:eastAsia="Arial Unicode MS"/>
          <w:lang w:eastAsia="ar-SA"/>
        </w:rPr>
        <w:t>выходить из положения при дефиците языковых средств: использовать переспрос при говорении.</w:t>
      </w:r>
    </w:p>
    <w:p w:rsidR="0094144E" w:rsidRPr="0094144E" w:rsidRDefault="0094144E" w:rsidP="0094144E">
      <w:pPr>
        <w:spacing w:line="276" w:lineRule="auto"/>
        <w:ind w:firstLine="709"/>
        <w:jc w:val="both"/>
        <w:rPr>
          <w:rFonts w:eastAsia="Arial Unicode MS"/>
          <w:lang w:eastAsia="ar-SA"/>
        </w:rPr>
      </w:pPr>
      <w:r w:rsidRPr="0094144E">
        <w:rPr>
          <w:b/>
        </w:rPr>
        <w:t>Выпускник получит возможность научиться:</w:t>
      </w:r>
      <w:r w:rsidRPr="0094144E">
        <w:rPr>
          <w:rFonts w:eastAsia="Arial Unicode MS"/>
          <w:lang w:eastAsia="ar-SA"/>
        </w:rPr>
        <w:t xml:space="preserve"> </w:t>
      </w:r>
    </w:p>
    <w:p w:rsidR="0094144E" w:rsidRPr="0094144E" w:rsidRDefault="0094144E" w:rsidP="009637F1">
      <w:pPr>
        <w:numPr>
          <w:ilvl w:val="0"/>
          <w:numId w:val="394"/>
        </w:numPr>
        <w:tabs>
          <w:tab w:val="left" w:pos="993"/>
        </w:tabs>
        <w:spacing w:line="276" w:lineRule="auto"/>
        <w:ind w:left="0" w:firstLine="709"/>
        <w:jc w:val="both"/>
        <w:rPr>
          <w:rFonts w:eastAsia="Arial Unicode MS"/>
          <w:i/>
          <w:lang w:eastAsia="ar-SA"/>
        </w:rPr>
      </w:pPr>
      <w:r w:rsidRPr="0094144E">
        <w:rPr>
          <w:rFonts w:eastAsia="Arial Unicode MS"/>
          <w:i/>
          <w:lang w:eastAsia="ar-SA"/>
        </w:rPr>
        <w:t>использовать перифраз, синонимические и антонимические средства при говорении;</w:t>
      </w:r>
    </w:p>
    <w:p w:rsidR="0094144E" w:rsidRPr="0094144E" w:rsidRDefault="0094144E" w:rsidP="009637F1">
      <w:pPr>
        <w:numPr>
          <w:ilvl w:val="0"/>
          <w:numId w:val="394"/>
        </w:numPr>
        <w:tabs>
          <w:tab w:val="left" w:pos="993"/>
        </w:tabs>
        <w:spacing w:line="276" w:lineRule="auto"/>
        <w:ind w:left="0" w:firstLine="709"/>
        <w:jc w:val="both"/>
        <w:rPr>
          <w:b/>
        </w:rPr>
      </w:pPr>
      <w:r w:rsidRPr="0094144E">
        <w:rPr>
          <w:rFonts w:eastAsia="Arial Unicode MS"/>
          <w:i/>
          <w:lang w:eastAsia="ar-SA"/>
        </w:rPr>
        <w:t>пользоваться языковой и контекстуальной догадкой при аудировании и чтении.</w:t>
      </w:r>
    </w:p>
    <w:p w:rsidR="0094144E" w:rsidRDefault="0094144E" w:rsidP="0094144E"/>
    <w:p w:rsidR="0094144E" w:rsidRDefault="0094144E" w:rsidP="0094144E"/>
    <w:p w:rsidR="0094144E" w:rsidRPr="0094144E" w:rsidRDefault="0094144E" w:rsidP="0094144E"/>
    <w:p w:rsidR="00C15AB2" w:rsidRDefault="00C15AB2" w:rsidP="009637F1">
      <w:pPr>
        <w:pStyle w:val="4"/>
        <w:numPr>
          <w:ilvl w:val="3"/>
          <w:numId w:val="367"/>
        </w:numPr>
        <w:spacing w:before="0"/>
        <w:jc w:val="center"/>
        <w:rPr>
          <w:sz w:val="24"/>
          <w:szCs w:val="24"/>
          <w:lang w:val="ru-RU"/>
        </w:rPr>
      </w:pPr>
      <w:r>
        <w:rPr>
          <w:sz w:val="24"/>
          <w:szCs w:val="24"/>
          <w:lang w:val="ru-RU"/>
        </w:rPr>
        <w:t xml:space="preserve"> Математика. Алгебра. Геометрия </w:t>
      </w:r>
    </w:p>
    <w:p w:rsidR="004D1229" w:rsidRPr="00C15AB2" w:rsidRDefault="00C15AB2" w:rsidP="00C15AB2">
      <w:pPr>
        <w:spacing w:line="276" w:lineRule="auto"/>
        <w:jc w:val="center"/>
        <w:rPr>
          <w:b/>
        </w:rPr>
      </w:pPr>
      <w:r w:rsidRPr="00C15AB2">
        <w:rPr>
          <w:b/>
        </w:rPr>
        <w:t>Математика</w:t>
      </w:r>
    </w:p>
    <w:p w:rsidR="00C15AB2" w:rsidRPr="00C15AB2" w:rsidRDefault="0094144E" w:rsidP="00C15AB2">
      <w:pPr>
        <w:pStyle w:val="a3"/>
        <w:spacing w:line="276" w:lineRule="auto"/>
        <w:ind w:left="34"/>
        <w:jc w:val="both"/>
      </w:pPr>
      <w:r>
        <w:t xml:space="preserve"> </w:t>
      </w:r>
      <w:r w:rsidR="00C15AB2">
        <w:tab/>
      </w:r>
      <w:r w:rsidR="00C15AB2" w:rsidRPr="00C15AB2">
        <w:t>Выпускник научится (для использования в повседневной жизни и обеспечения возможности успешного продолжения образования на базовом уровне):</w:t>
      </w:r>
    </w:p>
    <w:p w:rsidR="00C15AB2" w:rsidRPr="00C15AB2" w:rsidRDefault="00C15AB2" w:rsidP="00EE072D">
      <w:pPr>
        <w:pStyle w:val="a3"/>
        <w:numPr>
          <w:ilvl w:val="0"/>
          <w:numId w:val="4"/>
        </w:numPr>
        <w:tabs>
          <w:tab w:val="left" w:pos="318"/>
        </w:tabs>
        <w:spacing w:line="276" w:lineRule="auto"/>
        <w:ind w:left="34" w:firstLine="0"/>
        <w:jc w:val="both"/>
      </w:pPr>
      <w:r w:rsidRPr="00C15AB2">
        <w:t>оперировать на базовом уровне  понятиями: множество, элемент множества, подмножество, принадлежность;</w:t>
      </w:r>
    </w:p>
    <w:p w:rsidR="00C15AB2" w:rsidRPr="00C15AB2" w:rsidRDefault="00C15AB2" w:rsidP="00EE072D">
      <w:pPr>
        <w:pStyle w:val="a3"/>
        <w:numPr>
          <w:ilvl w:val="0"/>
          <w:numId w:val="4"/>
        </w:numPr>
        <w:tabs>
          <w:tab w:val="left" w:pos="318"/>
        </w:tabs>
        <w:spacing w:line="276" w:lineRule="auto"/>
        <w:ind w:left="34" w:firstLine="0"/>
        <w:jc w:val="both"/>
      </w:pPr>
      <w:r w:rsidRPr="00C15AB2">
        <w:t>задавать множества перечислением их элементов;</w:t>
      </w:r>
    </w:p>
    <w:p w:rsidR="00C15AB2" w:rsidRPr="00C15AB2" w:rsidRDefault="00C15AB2" w:rsidP="00EE072D">
      <w:pPr>
        <w:pStyle w:val="a3"/>
        <w:numPr>
          <w:ilvl w:val="0"/>
          <w:numId w:val="4"/>
        </w:numPr>
        <w:tabs>
          <w:tab w:val="left" w:pos="318"/>
        </w:tabs>
        <w:spacing w:line="276" w:lineRule="auto"/>
        <w:ind w:left="34" w:firstLine="0"/>
        <w:jc w:val="both"/>
      </w:pPr>
      <w:r w:rsidRPr="00C15AB2">
        <w:t>находить пересечение, объединение, подмножество в простейших ситуациях.</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5"/>
        </w:numPr>
        <w:tabs>
          <w:tab w:val="left" w:pos="318"/>
        </w:tabs>
        <w:spacing w:line="276" w:lineRule="auto"/>
        <w:ind w:left="34" w:firstLine="0"/>
        <w:jc w:val="both"/>
      </w:pPr>
      <w:r w:rsidRPr="00C15AB2">
        <w:t>распознавать логически некорректные высказывания.</w:t>
      </w:r>
    </w:p>
    <w:p w:rsidR="00C15AB2" w:rsidRPr="00C15AB2" w:rsidRDefault="00C15AB2" w:rsidP="00C15AB2">
      <w:pPr>
        <w:pStyle w:val="a3"/>
        <w:spacing w:line="276" w:lineRule="auto"/>
        <w:ind w:left="34"/>
        <w:jc w:val="both"/>
        <w:rPr>
          <w:u w:val="single"/>
        </w:rPr>
      </w:pPr>
      <w:r w:rsidRPr="00C15AB2">
        <w:rPr>
          <w:u w:val="single"/>
        </w:rPr>
        <w:t>Числа</w:t>
      </w:r>
    </w:p>
    <w:p w:rsidR="00C15AB2" w:rsidRPr="00C15AB2" w:rsidRDefault="00C15AB2" w:rsidP="00EE072D">
      <w:pPr>
        <w:pStyle w:val="a3"/>
        <w:numPr>
          <w:ilvl w:val="0"/>
          <w:numId w:val="5"/>
        </w:numPr>
        <w:tabs>
          <w:tab w:val="left" w:pos="318"/>
        </w:tabs>
        <w:spacing w:line="276" w:lineRule="auto"/>
        <w:ind w:left="34" w:firstLine="0"/>
        <w:jc w:val="both"/>
      </w:pPr>
      <w:r w:rsidRPr="00C15A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15AB2" w:rsidRPr="00C15AB2" w:rsidRDefault="00C15AB2" w:rsidP="00EE072D">
      <w:pPr>
        <w:pStyle w:val="a3"/>
        <w:numPr>
          <w:ilvl w:val="0"/>
          <w:numId w:val="5"/>
        </w:numPr>
        <w:tabs>
          <w:tab w:val="left" w:pos="318"/>
        </w:tabs>
        <w:spacing w:line="276" w:lineRule="auto"/>
        <w:ind w:left="34" w:firstLine="0"/>
        <w:jc w:val="both"/>
      </w:pPr>
      <w:r w:rsidRPr="00C15AB2">
        <w:t>использовать свойства чисел и правила действий с рациональными числами при выполнении вычислений;</w:t>
      </w:r>
    </w:p>
    <w:p w:rsidR="00C15AB2" w:rsidRPr="00C15AB2" w:rsidRDefault="00C15AB2" w:rsidP="00EE072D">
      <w:pPr>
        <w:pStyle w:val="a3"/>
        <w:numPr>
          <w:ilvl w:val="0"/>
          <w:numId w:val="5"/>
        </w:numPr>
        <w:tabs>
          <w:tab w:val="left" w:pos="318"/>
        </w:tabs>
        <w:spacing w:line="276" w:lineRule="auto"/>
        <w:ind w:left="34" w:firstLine="0"/>
        <w:jc w:val="both"/>
      </w:pPr>
      <w:r w:rsidRPr="00C15AB2">
        <w:t>использовать признаки делимости на 2, 5, 3, 9, 10 при выполнении вычислений и решении несложных задач;</w:t>
      </w:r>
    </w:p>
    <w:p w:rsidR="00C15AB2" w:rsidRPr="00C15AB2" w:rsidRDefault="00C15AB2" w:rsidP="00EE072D">
      <w:pPr>
        <w:pStyle w:val="a3"/>
        <w:numPr>
          <w:ilvl w:val="0"/>
          <w:numId w:val="5"/>
        </w:numPr>
        <w:tabs>
          <w:tab w:val="left" w:pos="318"/>
        </w:tabs>
        <w:spacing w:line="276" w:lineRule="auto"/>
        <w:ind w:left="34" w:firstLine="0"/>
        <w:jc w:val="both"/>
      </w:pPr>
      <w:r w:rsidRPr="00C15AB2">
        <w:t>выполнять округление рациональных чисел в соответствии с правилами;</w:t>
      </w:r>
    </w:p>
    <w:p w:rsidR="00C15AB2" w:rsidRPr="00C15AB2" w:rsidRDefault="00C15AB2" w:rsidP="00EE072D">
      <w:pPr>
        <w:pStyle w:val="a3"/>
        <w:numPr>
          <w:ilvl w:val="0"/>
          <w:numId w:val="5"/>
        </w:numPr>
        <w:tabs>
          <w:tab w:val="left" w:pos="318"/>
        </w:tabs>
        <w:spacing w:line="276" w:lineRule="auto"/>
        <w:ind w:left="34" w:firstLine="0"/>
        <w:jc w:val="both"/>
      </w:pPr>
      <w:r w:rsidRPr="00C15AB2">
        <w:t>сравнивать рациональные числа.</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6"/>
        </w:numPr>
        <w:tabs>
          <w:tab w:val="left" w:pos="318"/>
        </w:tabs>
        <w:spacing w:line="276" w:lineRule="auto"/>
        <w:ind w:left="34" w:firstLine="0"/>
        <w:jc w:val="both"/>
      </w:pPr>
      <w:r w:rsidRPr="00C15AB2">
        <w:t>оценивать результаты вычислений при решении практических задач;</w:t>
      </w:r>
    </w:p>
    <w:p w:rsidR="00C15AB2" w:rsidRPr="00C15AB2" w:rsidRDefault="00C15AB2" w:rsidP="00EE072D">
      <w:pPr>
        <w:pStyle w:val="a3"/>
        <w:numPr>
          <w:ilvl w:val="0"/>
          <w:numId w:val="6"/>
        </w:numPr>
        <w:tabs>
          <w:tab w:val="left" w:pos="318"/>
        </w:tabs>
        <w:spacing w:line="276" w:lineRule="auto"/>
        <w:ind w:left="34" w:firstLine="0"/>
        <w:jc w:val="both"/>
      </w:pPr>
      <w:r w:rsidRPr="00C15AB2">
        <w:t>выполнять сравнение чисел в реальных ситуациях;</w:t>
      </w:r>
    </w:p>
    <w:p w:rsidR="00C15AB2" w:rsidRPr="00C15AB2" w:rsidRDefault="00C15AB2" w:rsidP="00EE072D">
      <w:pPr>
        <w:pStyle w:val="a3"/>
        <w:numPr>
          <w:ilvl w:val="0"/>
          <w:numId w:val="6"/>
        </w:numPr>
        <w:tabs>
          <w:tab w:val="left" w:pos="318"/>
        </w:tabs>
        <w:spacing w:line="276" w:lineRule="auto"/>
        <w:ind w:left="34" w:firstLine="0"/>
        <w:jc w:val="both"/>
      </w:pPr>
      <w:r w:rsidRPr="00C15AB2">
        <w:t>составлять числовые выражения при решении практических задач и задач из других учебных предметов.</w:t>
      </w:r>
    </w:p>
    <w:p w:rsidR="00C15AB2" w:rsidRPr="00C15AB2" w:rsidRDefault="00C15AB2" w:rsidP="00C15AB2">
      <w:pPr>
        <w:pStyle w:val="a3"/>
        <w:spacing w:line="276" w:lineRule="auto"/>
        <w:ind w:left="34"/>
        <w:jc w:val="both"/>
        <w:rPr>
          <w:u w:val="single"/>
        </w:rPr>
      </w:pPr>
      <w:r w:rsidRPr="00C15AB2">
        <w:rPr>
          <w:u w:val="single"/>
        </w:rPr>
        <w:t>Статистика и теория вероятностей</w:t>
      </w:r>
    </w:p>
    <w:p w:rsidR="00C15AB2" w:rsidRPr="00C15AB2" w:rsidRDefault="00C15AB2" w:rsidP="00EE072D">
      <w:pPr>
        <w:pStyle w:val="a3"/>
        <w:numPr>
          <w:ilvl w:val="0"/>
          <w:numId w:val="7"/>
        </w:numPr>
        <w:tabs>
          <w:tab w:val="left" w:pos="318"/>
        </w:tabs>
        <w:spacing w:line="276" w:lineRule="auto"/>
        <w:ind w:left="34" w:firstLine="0"/>
        <w:jc w:val="both"/>
      </w:pPr>
      <w:r w:rsidRPr="00C15AB2">
        <w:t xml:space="preserve">представлять данные в виде таблиц, диаграмм, </w:t>
      </w:r>
    </w:p>
    <w:p w:rsidR="00C15AB2" w:rsidRPr="00C15AB2" w:rsidRDefault="00C15AB2" w:rsidP="00EE072D">
      <w:pPr>
        <w:pStyle w:val="a3"/>
        <w:numPr>
          <w:ilvl w:val="0"/>
          <w:numId w:val="7"/>
        </w:numPr>
        <w:tabs>
          <w:tab w:val="left" w:pos="318"/>
        </w:tabs>
        <w:spacing w:line="276" w:lineRule="auto"/>
        <w:ind w:left="34" w:firstLine="0"/>
        <w:jc w:val="both"/>
      </w:pPr>
      <w:r w:rsidRPr="00C15AB2">
        <w:t>читать информацию, представленную в виде таблицы, диаграммы.</w:t>
      </w:r>
    </w:p>
    <w:p w:rsidR="00C15AB2" w:rsidRPr="00C15AB2" w:rsidRDefault="00C15AB2" w:rsidP="00C15AB2">
      <w:pPr>
        <w:pStyle w:val="a3"/>
        <w:spacing w:line="276" w:lineRule="auto"/>
        <w:ind w:left="34"/>
        <w:jc w:val="both"/>
        <w:rPr>
          <w:u w:val="single"/>
        </w:rPr>
      </w:pPr>
      <w:r w:rsidRPr="00C15AB2">
        <w:rPr>
          <w:u w:val="single"/>
        </w:rPr>
        <w:t>Текстовые задачи</w:t>
      </w:r>
    </w:p>
    <w:p w:rsidR="00C15AB2" w:rsidRPr="00C15AB2" w:rsidRDefault="00C15AB2" w:rsidP="00EE072D">
      <w:pPr>
        <w:pStyle w:val="a3"/>
        <w:numPr>
          <w:ilvl w:val="0"/>
          <w:numId w:val="8"/>
        </w:numPr>
        <w:tabs>
          <w:tab w:val="left" w:pos="318"/>
        </w:tabs>
        <w:spacing w:line="276" w:lineRule="auto"/>
        <w:ind w:left="34" w:firstLine="0"/>
        <w:jc w:val="both"/>
      </w:pPr>
      <w:r w:rsidRPr="00C15AB2">
        <w:t>решать несложные сюжетные задачи разных типов на все арифметические действия;</w:t>
      </w:r>
    </w:p>
    <w:p w:rsidR="00C15AB2" w:rsidRPr="00C15AB2" w:rsidRDefault="00C15AB2" w:rsidP="00EE072D">
      <w:pPr>
        <w:pStyle w:val="a3"/>
        <w:numPr>
          <w:ilvl w:val="0"/>
          <w:numId w:val="8"/>
        </w:numPr>
        <w:tabs>
          <w:tab w:val="left" w:pos="318"/>
        </w:tabs>
        <w:spacing w:line="276" w:lineRule="auto"/>
        <w:ind w:left="34" w:firstLine="0"/>
        <w:jc w:val="both"/>
      </w:pPr>
      <w:r w:rsidRPr="00C15A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15AB2" w:rsidRPr="00C15AB2" w:rsidRDefault="00C15AB2" w:rsidP="00EE072D">
      <w:pPr>
        <w:pStyle w:val="a3"/>
        <w:numPr>
          <w:ilvl w:val="0"/>
          <w:numId w:val="8"/>
        </w:numPr>
        <w:tabs>
          <w:tab w:val="left" w:pos="318"/>
        </w:tabs>
        <w:spacing w:line="276" w:lineRule="auto"/>
        <w:ind w:left="34" w:firstLine="0"/>
        <w:jc w:val="both"/>
      </w:pPr>
      <w:r w:rsidRPr="00C15AB2">
        <w:t>осуществлять способ поиска решения задачи, в котором рассуждение строится от условия к требованию или от требования к условию;</w:t>
      </w:r>
    </w:p>
    <w:p w:rsidR="00C15AB2" w:rsidRPr="00C15AB2" w:rsidRDefault="00C15AB2" w:rsidP="00EE072D">
      <w:pPr>
        <w:pStyle w:val="a3"/>
        <w:numPr>
          <w:ilvl w:val="0"/>
          <w:numId w:val="8"/>
        </w:numPr>
        <w:tabs>
          <w:tab w:val="left" w:pos="318"/>
        </w:tabs>
        <w:spacing w:line="276" w:lineRule="auto"/>
        <w:ind w:left="34" w:firstLine="0"/>
        <w:jc w:val="both"/>
      </w:pPr>
      <w:r w:rsidRPr="00C15AB2">
        <w:t xml:space="preserve">составлять план решения задачи; </w:t>
      </w:r>
    </w:p>
    <w:p w:rsidR="00C15AB2" w:rsidRPr="00C15AB2" w:rsidRDefault="00C15AB2" w:rsidP="00EE072D">
      <w:pPr>
        <w:pStyle w:val="a3"/>
        <w:numPr>
          <w:ilvl w:val="0"/>
          <w:numId w:val="8"/>
        </w:numPr>
        <w:tabs>
          <w:tab w:val="left" w:pos="318"/>
        </w:tabs>
        <w:spacing w:line="276" w:lineRule="auto"/>
        <w:ind w:left="34" w:firstLine="0"/>
        <w:jc w:val="both"/>
      </w:pPr>
      <w:r w:rsidRPr="00C15AB2">
        <w:t>выделять этапы решения задачи;</w:t>
      </w:r>
    </w:p>
    <w:p w:rsidR="00C15AB2" w:rsidRPr="00C15AB2" w:rsidRDefault="00C15AB2" w:rsidP="00EE072D">
      <w:pPr>
        <w:pStyle w:val="a3"/>
        <w:numPr>
          <w:ilvl w:val="0"/>
          <w:numId w:val="8"/>
        </w:numPr>
        <w:tabs>
          <w:tab w:val="left" w:pos="318"/>
        </w:tabs>
        <w:spacing w:line="276" w:lineRule="auto"/>
        <w:ind w:left="34" w:firstLine="0"/>
        <w:jc w:val="both"/>
      </w:pPr>
      <w:r w:rsidRPr="00C15AB2">
        <w:t>интерпретировать вычислительные результаты в задаче, исследовать полученное решение задачи;</w:t>
      </w:r>
    </w:p>
    <w:p w:rsidR="00C15AB2" w:rsidRPr="00C15AB2" w:rsidRDefault="00C15AB2" w:rsidP="00EE072D">
      <w:pPr>
        <w:pStyle w:val="a3"/>
        <w:numPr>
          <w:ilvl w:val="0"/>
          <w:numId w:val="8"/>
        </w:numPr>
        <w:tabs>
          <w:tab w:val="left" w:pos="318"/>
        </w:tabs>
        <w:spacing w:line="276" w:lineRule="auto"/>
        <w:ind w:left="34" w:firstLine="0"/>
        <w:jc w:val="both"/>
      </w:pPr>
      <w:r w:rsidRPr="00C15AB2">
        <w:t>знать различие скоростей объекта в стоячей воде, против течения и по течению реки;</w:t>
      </w:r>
    </w:p>
    <w:p w:rsidR="00C15AB2" w:rsidRPr="00C15AB2" w:rsidRDefault="00C15AB2" w:rsidP="00EE072D">
      <w:pPr>
        <w:pStyle w:val="a3"/>
        <w:numPr>
          <w:ilvl w:val="0"/>
          <w:numId w:val="8"/>
        </w:numPr>
        <w:tabs>
          <w:tab w:val="left" w:pos="318"/>
        </w:tabs>
        <w:spacing w:line="276" w:lineRule="auto"/>
        <w:ind w:left="34" w:firstLine="0"/>
        <w:jc w:val="both"/>
      </w:pPr>
      <w:r w:rsidRPr="00C15AB2">
        <w:t>решать задачи на нахождение части числа и числа по его части;</w:t>
      </w:r>
    </w:p>
    <w:p w:rsidR="00C15AB2" w:rsidRPr="00C15AB2" w:rsidRDefault="00C15AB2" w:rsidP="00EE072D">
      <w:pPr>
        <w:pStyle w:val="a3"/>
        <w:numPr>
          <w:ilvl w:val="0"/>
          <w:numId w:val="8"/>
        </w:numPr>
        <w:tabs>
          <w:tab w:val="left" w:pos="318"/>
        </w:tabs>
        <w:spacing w:line="276" w:lineRule="auto"/>
        <w:ind w:left="34" w:firstLine="0"/>
        <w:jc w:val="both"/>
      </w:pPr>
      <w:r w:rsidRPr="00C15AB2">
        <w:t>решать задачи разных типов (на работу, на покупки, на движение), связывающих три величины, выделять эти величины и отношения между ними;</w:t>
      </w:r>
    </w:p>
    <w:p w:rsidR="00C15AB2" w:rsidRPr="00C15AB2" w:rsidRDefault="00C15AB2" w:rsidP="00EE072D">
      <w:pPr>
        <w:pStyle w:val="a3"/>
        <w:numPr>
          <w:ilvl w:val="0"/>
          <w:numId w:val="8"/>
        </w:numPr>
        <w:tabs>
          <w:tab w:val="left" w:pos="318"/>
        </w:tabs>
        <w:spacing w:line="276" w:lineRule="auto"/>
        <w:ind w:left="34" w:firstLine="0"/>
        <w:jc w:val="both"/>
      </w:pPr>
      <w:r w:rsidRPr="00C15AB2">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15AB2" w:rsidRPr="00C15AB2" w:rsidRDefault="00C15AB2" w:rsidP="00EE072D">
      <w:pPr>
        <w:pStyle w:val="a3"/>
        <w:numPr>
          <w:ilvl w:val="0"/>
          <w:numId w:val="8"/>
        </w:numPr>
        <w:tabs>
          <w:tab w:val="left" w:pos="318"/>
        </w:tabs>
        <w:spacing w:line="276" w:lineRule="auto"/>
        <w:ind w:left="34" w:firstLine="0"/>
        <w:jc w:val="both"/>
      </w:pPr>
      <w:r w:rsidRPr="00C15AB2">
        <w:t>решать несложные логические задачи методом рассуждений.</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9"/>
        </w:numPr>
        <w:tabs>
          <w:tab w:val="left" w:pos="318"/>
        </w:tabs>
        <w:spacing w:line="276" w:lineRule="auto"/>
        <w:ind w:left="34" w:firstLine="0"/>
        <w:jc w:val="both"/>
      </w:pPr>
      <w:r w:rsidRPr="00C15AB2">
        <w:t>выдвигать гипотезы о возможных предельных значениях искомых величин в задаче (делать прикидку).</w:t>
      </w:r>
    </w:p>
    <w:p w:rsidR="00C15AB2" w:rsidRPr="00C15AB2" w:rsidRDefault="00C15AB2" w:rsidP="00C15AB2">
      <w:pPr>
        <w:pStyle w:val="a3"/>
        <w:spacing w:line="276" w:lineRule="auto"/>
        <w:ind w:left="34"/>
        <w:jc w:val="both"/>
        <w:rPr>
          <w:u w:val="single"/>
        </w:rPr>
      </w:pPr>
      <w:r w:rsidRPr="00C15AB2">
        <w:rPr>
          <w:u w:val="single"/>
        </w:rPr>
        <w:t>Наглядная геометрия</w:t>
      </w:r>
    </w:p>
    <w:p w:rsidR="00C15AB2" w:rsidRPr="00C15AB2" w:rsidRDefault="00C15AB2" w:rsidP="00C15AB2">
      <w:pPr>
        <w:pStyle w:val="a3"/>
        <w:spacing w:line="276" w:lineRule="auto"/>
        <w:ind w:left="34"/>
        <w:jc w:val="both"/>
        <w:rPr>
          <w:u w:val="single"/>
        </w:rPr>
      </w:pPr>
      <w:r w:rsidRPr="00C15AB2">
        <w:rPr>
          <w:u w:val="single"/>
        </w:rPr>
        <w:t>Геометрические фигуры</w:t>
      </w:r>
    </w:p>
    <w:p w:rsidR="00C15AB2" w:rsidRPr="00C15AB2" w:rsidRDefault="00C15AB2" w:rsidP="00EE072D">
      <w:pPr>
        <w:pStyle w:val="a3"/>
        <w:numPr>
          <w:ilvl w:val="0"/>
          <w:numId w:val="9"/>
        </w:numPr>
        <w:tabs>
          <w:tab w:val="left" w:pos="318"/>
        </w:tabs>
        <w:spacing w:line="276" w:lineRule="auto"/>
        <w:ind w:left="34" w:firstLine="0"/>
        <w:jc w:val="both"/>
      </w:pPr>
      <w:r w:rsidRPr="00C15AB2">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9"/>
        </w:numPr>
        <w:tabs>
          <w:tab w:val="left" w:pos="318"/>
        </w:tabs>
        <w:spacing w:line="276" w:lineRule="auto"/>
        <w:ind w:left="34" w:firstLine="0"/>
        <w:jc w:val="both"/>
      </w:pPr>
      <w:r w:rsidRPr="00C15AB2">
        <w:t xml:space="preserve">решать практические задачи с применением простейших свойств фигур. </w:t>
      </w:r>
    </w:p>
    <w:p w:rsidR="00C15AB2" w:rsidRPr="00C15AB2" w:rsidRDefault="00C15AB2" w:rsidP="00C15AB2">
      <w:pPr>
        <w:pStyle w:val="a3"/>
        <w:spacing w:line="276" w:lineRule="auto"/>
        <w:ind w:left="34"/>
        <w:jc w:val="both"/>
        <w:rPr>
          <w:u w:val="single"/>
        </w:rPr>
      </w:pPr>
      <w:r w:rsidRPr="00C15AB2">
        <w:rPr>
          <w:u w:val="single"/>
        </w:rPr>
        <w:t>Измерения и вычисления</w:t>
      </w:r>
    </w:p>
    <w:p w:rsidR="00C15AB2" w:rsidRPr="00C15AB2" w:rsidRDefault="00C15AB2" w:rsidP="00EE072D">
      <w:pPr>
        <w:pStyle w:val="a3"/>
        <w:numPr>
          <w:ilvl w:val="0"/>
          <w:numId w:val="9"/>
        </w:numPr>
        <w:tabs>
          <w:tab w:val="left" w:pos="318"/>
        </w:tabs>
        <w:spacing w:line="276" w:lineRule="auto"/>
        <w:ind w:left="34" w:firstLine="0"/>
        <w:jc w:val="both"/>
      </w:pPr>
      <w:r w:rsidRPr="00C15AB2">
        <w:t>выполнять измерение длин, расстояний, величин углов, с помощью инструментов для измерений длин и углов;</w:t>
      </w:r>
    </w:p>
    <w:p w:rsidR="00C15AB2" w:rsidRPr="00C15AB2" w:rsidRDefault="00C15AB2" w:rsidP="00EE072D">
      <w:pPr>
        <w:pStyle w:val="a3"/>
        <w:numPr>
          <w:ilvl w:val="0"/>
          <w:numId w:val="9"/>
        </w:numPr>
        <w:tabs>
          <w:tab w:val="left" w:pos="318"/>
        </w:tabs>
        <w:spacing w:line="276" w:lineRule="auto"/>
        <w:ind w:left="34" w:firstLine="0"/>
        <w:jc w:val="both"/>
      </w:pPr>
      <w:r w:rsidRPr="00C15AB2">
        <w:t xml:space="preserve">вычислять площади прямоугольников. </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10"/>
        </w:numPr>
        <w:tabs>
          <w:tab w:val="left" w:pos="318"/>
        </w:tabs>
        <w:spacing w:line="276" w:lineRule="auto"/>
        <w:ind w:left="34" w:firstLine="0"/>
        <w:jc w:val="both"/>
      </w:pPr>
      <w:r w:rsidRPr="00C15AB2">
        <w:t>вычислять расстояния на местности в стандартных ситуациях, площади прямоугольников;</w:t>
      </w:r>
    </w:p>
    <w:p w:rsidR="00C15AB2" w:rsidRPr="00C15AB2" w:rsidRDefault="00C15AB2" w:rsidP="00EE072D">
      <w:pPr>
        <w:pStyle w:val="a3"/>
        <w:numPr>
          <w:ilvl w:val="0"/>
          <w:numId w:val="10"/>
        </w:numPr>
        <w:tabs>
          <w:tab w:val="left" w:pos="318"/>
        </w:tabs>
        <w:spacing w:line="276" w:lineRule="auto"/>
        <w:ind w:left="34" w:firstLine="0"/>
        <w:jc w:val="both"/>
      </w:pPr>
      <w:r w:rsidRPr="00C15AB2">
        <w:t>выполнять простейшие построения и измерения на местности, необходимые в реальной жизни.</w:t>
      </w:r>
    </w:p>
    <w:p w:rsidR="00C15AB2" w:rsidRPr="00C15AB2" w:rsidRDefault="00C15AB2" w:rsidP="00C15AB2">
      <w:pPr>
        <w:pStyle w:val="a3"/>
        <w:spacing w:line="276" w:lineRule="auto"/>
        <w:ind w:left="34"/>
        <w:jc w:val="both"/>
        <w:rPr>
          <w:u w:val="single"/>
        </w:rPr>
      </w:pPr>
      <w:r w:rsidRPr="00C15AB2">
        <w:rPr>
          <w:u w:val="single"/>
        </w:rPr>
        <w:t>История математики</w:t>
      </w:r>
    </w:p>
    <w:p w:rsidR="00C15AB2" w:rsidRPr="00C15AB2" w:rsidRDefault="00C15AB2" w:rsidP="00EE072D">
      <w:pPr>
        <w:pStyle w:val="a3"/>
        <w:numPr>
          <w:ilvl w:val="0"/>
          <w:numId w:val="11"/>
        </w:numPr>
        <w:tabs>
          <w:tab w:val="left" w:pos="318"/>
        </w:tabs>
        <w:spacing w:line="276" w:lineRule="auto"/>
        <w:ind w:left="34" w:firstLine="0"/>
        <w:jc w:val="both"/>
      </w:pPr>
      <w:r w:rsidRPr="00C15AB2">
        <w:t>описывать отдельные выдающиеся результаты, полученные в ходе развития математики как науки;</w:t>
      </w:r>
    </w:p>
    <w:p w:rsidR="00C15AB2" w:rsidRPr="00C15AB2" w:rsidRDefault="00C15AB2" w:rsidP="00EE072D">
      <w:pPr>
        <w:pStyle w:val="a3"/>
        <w:numPr>
          <w:ilvl w:val="0"/>
          <w:numId w:val="11"/>
        </w:numPr>
        <w:tabs>
          <w:tab w:val="left" w:pos="318"/>
        </w:tabs>
        <w:spacing w:line="276" w:lineRule="auto"/>
        <w:ind w:left="34" w:firstLine="0"/>
        <w:jc w:val="both"/>
      </w:pPr>
      <w:r w:rsidRPr="00C15AB2">
        <w:t>знать примеры математических открытий и их авторов, в связи с отечественной и всемирной историей.</w:t>
      </w:r>
    </w:p>
    <w:p w:rsidR="00C15AB2" w:rsidRPr="00C15AB2" w:rsidRDefault="00C15AB2" w:rsidP="00C15AB2">
      <w:pPr>
        <w:pStyle w:val="a3"/>
        <w:spacing w:line="276" w:lineRule="auto"/>
        <w:ind w:left="34"/>
        <w:jc w:val="both"/>
        <w:rPr>
          <w:i/>
        </w:rPr>
      </w:pPr>
      <w:r w:rsidRPr="00C15AB2">
        <w:rPr>
          <w:i/>
        </w:rPr>
        <w:t>Выпускник получит возможность научиться (для обеспечения возможности успешного продолжения образования на базовом и углублённом уровнях):</w:t>
      </w:r>
    </w:p>
    <w:p w:rsidR="00C15AB2" w:rsidRPr="00C15AB2" w:rsidRDefault="00C15AB2" w:rsidP="00C15AB2">
      <w:pPr>
        <w:pStyle w:val="a3"/>
        <w:spacing w:line="276" w:lineRule="auto"/>
        <w:ind w:left="34"/>
        <w:jc w:val="both"/>
        <w:rPr>
          <w:i/>
          <w:u w:val="single"/>
        </w:rPr>
      </w:pPr>
      <w:r w:rsidRPr="00C15AB2">
        <w:rPr>
          <w:i/>
          <w:u w:val="single"/>
        </w:rPr>
        <w:t>Элементы теории множеств и математической логики</w:t>
      </w:r>
    </w:p>
    <w:p w:rsidR="00C15AB2" w:rsidRPr="00C15AB2" w:rsidRDefault="00C15AB2" w:rsidP="00EE072D">
      <w:pPr>
        <w:pStyle w:val="a3"/>
        <w:numPr>
          <w:ilvl w:val="0"/>
          <w:numId w:val="12"/>
        </w:numPr>
        <w:tabs>
          <w:tab w:val="left" w:pos="318"/>
        </w:tabs>
        <w:spacing w:line="276" w:lineRule="auto"/>
        <w:ind w:left="34" w:firstLine="0"/>
        <w:jc w:val="both"/>
        <w:rPr>
          <w:i/>
        </w:rPr>
      </w:pPr>
      <w:r w:rsidRPr="00C15A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C15AB2" w:rsidRPr="00C15AB2" w:rsidRDefault="00C15AB2" w:rsidP="00EE072D">
      <w:pPr>
        <w:pStyle w:val="a3"/>
        <w:numPr>
          <w:ilvl w:val="0"/>
          <w:numId w:val="12"/>
        </w:numPr>
        <w:tabs>
          <w:tab w:val="left" w:pos="318"/>
        </w:tabs>
        <w:spacing w:line="276" w:lineRule="auto"/>
        <w:ind w:left="34" w:firstLine="0"/>
        <w:jc w:val="both"/>
        <w:rPr>
          <w:i/>
        </w:rPr>
      </w:pPr>
      <w:r w:rsidRPr="00C15A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13"/>
        </w:numPr>
        <w:tabs>
          <w:tab w:val="left" w:pos="318"/>
        </w:tabs>
        <w:spacing w:line="276" w:lineRule="auto"/>
        <w:ind w:left="34" w:firstLine="0"/>
        <w:jc w:val="both"/>
        <w:rPr>
          <w:i/>
        </w:rPr>
      </w:pPr>
      <w:r w:rsidRPr="00C15AB2">
        <w:rPr>
          <w:i/>
        </w:rPr>
        <w:t xml:space="preserve">распознавать логически некорректные высказывания; </w:t>
      </w:r>
    </w:p>
    <w:p w:rsidR="00C15AB2" w:rsidRPr="00C15AB2" w:rsidRDefault="00C15AB2" w:rsidP="00EE072D">
      <w:pPr>
        <w:pStyle w:val="a3"/>
        <w:numPr>
          <w:ilvl w:val="0"/>
          <w:numId w:val="13"/>
        </w:numPr>
        <w:tabs>
          <w:tab w:val="left" w:pos="318"/>
        </w:tabs>
        <w:spacing w:line="276" w:lineRule="auto"/>
        <w:ind w:left="34" w:firstLine="0"/>
        <w:jc w:val="both"/>
        <w:rPr>
          <w:i/>
        </w:rPr>
      </w:pPr>
      <w:r w:rsidRPr="00C15AB2">
        <w:rPr>
          <w:i/>
        </w:rPr>
        <w:t>строить цепочки умозаключений на основе использования правил логики.</w:t>
      </w:r>
    </w:p>
    <w:p w:rsidR="00C15AB2" w:rsidRPr="00C15AB2" w:rsidRDefault="00C15AB2" w:rsidP="00C15AB2">
      <w:pPr>
        <w:pStyle w:val="a3"/>
        <w:spacing w:line="276" w:lineRule="auto"/>
        <w:ind w:left="34"/>
        <w:jc w:val="both"/>
        <w:rPr>
          <w:i/>
          <w:u w:val="single"/>
        </w:rPr>
      </w:pPr>
      <w:r w:rsidRPr="00C15AB2">
        <w:rPr>
          <w:i/>
          <w:u w:val="single"/>
        </w:rPr>
        <w:t>Числа</w:t>
      </w:r>
    </w:p>
    <w:p w:rsidR="00C15AB2" w:rsidRPr="00C15AB2" w:rsidRDefault="00C15AB2" w:rsidP="00EE072D">
      <w:pPr>
        <w:pStyle w:val="a3"/>
        <w:numPr>
          <w:ilvl w:val="0"/>
          <w:numId w:val="14"/>
        </w:numPr>
        <w:tabs>
          <w:tab w:val="left" w:pos="318"/>
        </w:tabs>
        <w:spacing w:line="276" w:lineRule="auto"/>
        <w:ind w:left="34" w:firstLine="0"/>
        <w:jc w:val="both"/>
        <w:rPr>
          <w:i/>
        </w:rPr>
      </w:pPr>
      <w:r w:rsidRPr="00C15AB2">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15AB2" w:rsidRPr="00C15AB2" w:rsidRDefault="00C15AB2" w:rsidP="00EE072D">
      <w:pPr>
        <w:pStyle w:val="a3"/>
        <w:numPr>
          <w:ilvl w:val="0"/>
          <w:numId w:val="14"/>
        </w:numPr>
        <w:tabs>
          <w:tab w:val="left" w:pos="318"/>
        </w:tabs>
        <w:spacing w:line="276" w:lineRule="auto"/>
        <w:ind w:left="34" w:firstLine="0"/>
        <w:jc w:val="both"/>
        <w:rPr>
          <w:i/>
        </w:rPr>
      </w:pPr>
      <w:r w:rsidRPr="00C15AB2">
        <w:rPr>
          <w:i/>
        </w:rPr>
        <w:t>понимать и объяснять смысл позиционной записи натурального числа;</w:t>
      </w:r>
    </w:p>
    <w:p w:rsidR="00C15AB2" w:rsidRPr="00C15AB2" w:rsidRDefault="00C15AB2" w:rsidP="00EE072D">
      <w:pPr>
        <w:pStyle w:val="a3"/>
        <w:numPr>
          <w:ilvl w:val="0"/>
          <w:numId w:val="14"/>
        </w:numPr>
        <w:tabs>
          <w:tab w:val="left" w:pos="318"/>
        </w:tabs>
        <w:spacing w:line="276" w:lineRule="auto"/>
        <w:ind w:left="34" w:firstLine="0"/>
        <w:jc w:val="both"/>
        <w:rPr>
          <w:i/>
        </w:rPr>
      </w:pPr>
      <w:r w:rsidRPr="00C15AB2">
        <w:rPr>
          <w:i/>
        </w:rPr>
        <w:t>выполнять вычисления, в том числе с использованием приёмов рациональных вычислений, обосновывать алгоритмы выполнения действий;</w:t>
      </w:r>
    </w:p>
    <w:p w:rsidR="00C15AB2" w:rsidRPr="00C15AB2" w:rsidRDefault="00C15AB2" w:rsidP="00EE072D">
      <w:pPr>
        <w:pStyle w:val="a3"/>
        <w:numPr>
          <w:ilvl w:val="0"/>
          <w:numId w:val="14"/>
        </w:numPr>
        <w:tabs>
          <w:tab w:val="left" w:pos="318"/>
        </w:tabs>
        <w:spacing w:line="276" w:lineRule="auto"/>
        <w:ind w:left="34" w:firstLine="0"/>
        <w:jc w:val="both"/>
        <w:rPr>
          <w:i/>
        </w:rPr>
      </w:pPr>
      <w:r w:rsidRPr="00C15AB2">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15AB2" w:rsidRPr="00C15AB2" w:rsidRDefault="00C15AB2" w:rsidP="00EE072D">
      <w:pPr>
        <w:pStyle w:val="a3"/>
        <w:numPr>
          <w:ilvl w:val="0"/>
          <w:numId w:val="14"/>
        </w:numPr>
        <w:tabs>
          <w:tab w:val="left" w:pos="318"/>
        </w:tabs>
        <w:spacing w:line="276" w:lineRule="auto"/>
        <w:ind w:left="34" w:firstLine="0"/>
        <w:jc w:val="both"/>
        <w:rPr>
          <w:i/>
        </w:rPr>
      </w:pPr>
      <w:r w:rsidRPr="00C15AB2">
        <w:rPr>
          <w:i/>
        </w:rPr>
        <w:t>выполнять округление рациональных чисел с заданной точностью;</w:t>
      </w:r>
    </w:p>
    <w:p w:rsidR="00C15AB2" w:rsidRPr="00C15AB2" w:rsidRDefault="00C15AB2" w:rsidP="00EE072D">
      <w:pPr>
        <w:pStyle w:val="a3"/>
        <w:numPr>
          <w:ilvl w:val="0"/>
          <w:numId w:val="14"/>
        </w:numPr>
        <w:tabs>
          <w:tab w:val="left" w:pos="318"/>
        </w:tabs>
        <w:spacing w:line="276" w:lineRule="auto"/>
        <w:ind w:left="34" w:firstLine="0"/>
        <w:jc w:val="both"/>
        <w:rPr>
          <w:i/>
        </w:rPr>
      </w:pPr>
      <w:r w:rsidRPr="00C15AB2">
        <w:rPr>
          <w:i/>
        </w:rPr>
        <w:t>упорядочивать числа, записанные в виде обыкновенных и десятичных дробей;</w:t>
      </w:r>
    </w:p>
    <w:p w:rsidR="00C15AB2" w:rsidRPr="00C15AB2" w:rsidRDefault="00C15AB2" w:rsidP="00EE072D">
      <w:pPr>
        <w:pStyle w:val="a3"/>
        <w:numPr>
          <w:ilvl w:val="0"/>
          <w:numId w:val="14"/>
        </w:numPr>
        <w:tabs>
          <w:tab w:val="left" w:pos="318"/>
        </w:tabs>
        <w:spacing w:line="276" w:lineRule="auto"/>
        <w:ind w:left="34" w:firstLine="0"/>
        <w:jc w:val="both"/>
        <w:rPr>
          <w:i/>
        </w:rPr>
      </w:pPr>
      <w:r w:rsidRPr="00C15AB2">
        <w:rPr>
          <w:i/>
        </w:rPr>
        <w:t>находить НОД и НОК чисел и использовать их при решении зада;.</w:t>
      </w:r>
    </w:p>
    <w:p w:rsidR="00C15AB2" w:rsidRPr="00C15AB2" w:rsidRDefault="00C15AB2" w:rsidP="00EE072D">
      <w:pPr>
        <w:pStyle w:val="a3"/>
        <w:numPr>
          <w:ilvl w:val="0"/>
          <w:numId w:val="14"/>
        </w:numPr>
        <w:tabs>
          <w:tab w:val="left" w:pos="318"/>
        </w:tabs>
        <w:spacing w:line="276" w:lineRule="auto"/>
        <w:ind w:left="34" w:firstLine="0"/>
        <w:jc w:val="both"/>
        <w:rPr>
          <w:i/>
        </w:rPr>
      </w:pPr>
      <w:r w:rsidRPr="00C15AB2">
        <w:rPr>
          <w:i/>
        </w:rPr>
        <w:t>оперировать понятием модуль числа, геометрическая интерпретация модуля числа.</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15"/>
        </w:numPr>
        <w:tabs>
          <w:tab w:val="left" w:pos="318"/>
        </w:tabs>
        <w:spacing w:line="276" w:lineRule="auto"/>
        <w:ind w:left="34" w:firstLine="0"/>
        <w:jc w:val="both"/>
        <w:rPr>
          <w:i/>
        </w:rPr>
      </w:pPr>
      <w:r w:rsidRPr="00C15AB2">
        <w:rPr>
          <w:i/>
        </w:rPr>
        <w:t>применять правила приближенных вычислений при решении практических задач и решении задач других учебных предметов;</w:t>
      </w:r>
    </w:p>
    <w:p w:rsidR="00C15AB2" w:rsidRPr="00C15AB2" w:rsidRDefault="00C15AB2" w:rsidP="00EE072D">
      <w:pPr>
        <w:pStyle w:val="a3"/>
        <w:numPr>
          <w:ilvl w:val="0"/>
          <w:numId w:val="15"/>
        </w:numPr>
        <w:tabs>
          <w:tab w:val="left" w:pos="318"/>
        </w:tabs>
        <w:spacing w:line="276" w:lineRule="auto"/>
        <w:ind w:left="34" w:firstLine="0"/>
        <w:jc w:val="both"/>
        <w:rPr>
          <w:i/>
        </w:rPr>
      </w:pPr>
      <w:r w:rsidRPr="00C15AB2">
        <w:rPr>
          <w:i/>
        </w:rPr>
        <w:t>выполнять сравнение результатов вычислений при решении практических задач, в том числе приближенных вычислений;</w:t>
      </w:r>
    </w:p>
    <w:p w:rsidR="00C15AB2" w:rsidRPr="00C15AB2" w:rsidRDefault="00C15AB2" w:rsidP="00EE072D">
      <w:pPr>
        <w:pStyle w:val="a3"/>
        <w:numPr>
          <w:ilvl w:val="0"/>
          <w:numId w:val="15"/>
        </w:numPr>
        <w:tabs>
          <w:tab w:val="left" w:pos="318"/>
        </w:tabs>
        <w:spacing w:line="276" w:lineRule="auto"/>
        <w:ind w:left="34" w:firstLine="0"/>
        <w:jc w:val="both"/>
        <w:rPr>
          <w:i/>
        </w:rPr>
      </w:pPr>
      <w:r w:rsidRPr="00C15AB2">
        <w:rPr>
          <w:i/>
        </w:rPr>
        <w:t>составлять числовые выражения и оценивать их значения при решении практических задач и задач из других учебных предметов.</w:t>
      </w:r>
    </w:p>
    <w:p w:rsidR="00C15AB2" w:rsidRPr="00C15AB2" w:rsidRDefault="00C15AB2" w:rsidP="00C15AB2">
      <w:pPr>
        <w:pStyle w:val="a3"/>
        <w:spacing w:line="276" w:lineRule="auto"/>
        <w:ind w:left="34"/>
        <w:jc w:val="both"/>
        <w:rPr>
          <w:i/>
          <w:u w:val="single"/>
        </w:rPr>
      </w:pPr>
      <w:r w:rsidRPr="00C15AB2">
        <w:rPr>
          <w:i/>
          <w:u w:val="single"/>
        </w:rPr>
        <w:t xml:space="preserve">Уравнения и неравенства </w:t>
      </w:r>
    </w:p>
    <w:p w:rsidR="00C15AB2" w:rsidRPr="00C15AB2" w:rsidRDefault="00C15AB2" w:rsidP="00EE072D">
      <w:pPr>
        <w:pStyle w:val="a3"/>
        <w:numPr>
          <w:ilvl w:val="0"/>
          <w:numId w:val="16"/>
        </w:numPr>
        <w:tabs>
          <w:tab w:val="left" w:pos="318"/>
        </w:tabs>
        <w:spacing w:line="276" w:lineRule="auto"/>
        <w:ind w:left="34" w:firstLine="0"/>
        <w:jc w:val="both"/>
        <w:rPr>
          <w:i/>
        </w:rPr>
      </w:pPr>
      <w:r w:rsidRPr="00C15AB2">
        <w:rPr>
          <w:i/>
        </w:rPr>
        <w:t>оперировать понятиями: равенство, числовое равенство, уравнение, корень уравнения, решение уравнения, числовое неравенство.</w:t>
      </w:r>
    </w:p>
    <w:p w:rsidR="00C15AB2" w:rsidRPr="00C15AB2" w:rsidRDefault="00C15AB2" w:rsidP="00C15AB2">
      <w:pPr>
        <w:pStyle w:val="a3"/>
        <w:spacing w:line="276" w:lineRule="auto"/>
        <w:ind w:left="34"/>
        <w:jc w:val="both"/>
        <w:rPr>
          <w:i/>
          <w:u w:val="single"/>
        </w:rPr>
      </w:pPr>
      <w:r w:rsidRPr="00C15AB2">
        <w:rPr>
          <w:i/>
          <w:u w:val="single"/>
        </w:rPr>
        <w:t>Статистика и теория вероятностей</w:t>
      </w:r>
    </w:p>
    <w:p w:rsidR="00C15AB2" w:rsidRPr="00C15AB2" w:rsidRDefault="00C15AB2" w:rsidP="00EE072D">
      <w:pPr>
        <w:pStyle w:val="a3"/>
        <w:numPr>
          <w:ilvl w:val="0"/>
          <w:numId w:val="16"/>
        </w:numPr>
        <w:tabs>
          <w:tab w:val="left" w:pos="318"/>
        </w:tabs>
        <w:spacing w:line="276" w:lineRule="auto"/>
        <w:ind w:left="34" w:firstLine="0"/>
        <w:jc w:val="both"/>
        <w:rPr>
          <w:i/>
        </w:rPr>
      </w:pPr>
      <w:r w:rsidRPr="00C15AB2">
        <w:rPr>
          <w:i/>
        </w:rPr>
        <w:t xml:space="preserve">оперировать понятиями: столбчатые и круговые диаграммы, таблицы данных, среднее арифметическое, </w:t>
      </w:r>
    </w:p>
    <w:p w:rsidR="00C15AB2" w:rsidRPr="00C15AB2" w:rsidRDefault="00C15AB2" w:rsidP="00EE072D">
      <w:pPr>
        <w:pStyle w:val="a3"/>
        <w:numPr>
          <w:ilvl w:val="0"/>
          <w:numId w:val="16"/>
        </w:numPr>
        <w:tabs>
          <w:tab w:val="left" w:pos="318"/>
        </w:tabs>
        <w:spacing w:line="276" w:lineRule="auto"/>
        <w:ind w:left="34" w:firstLine="0"/>
        <w:jc w:val="both"/>
        <w:rPr>
          <w:i/>
        </w:rPr>
      </w:pPr>
      <w:r w:rsidRPr="00C15AB2">
        <w:rPr>
          <w:i/>
        </w:rPr>
        <w:t>извлекать, информацию, представленную в таблицах, на диаграммах;</w:t>
      </w:r>
    </w:p>
    <w:p w:rsidR="00C15AB2" w:rsidRPr="00C15AB2" w:rsidRDefault="00C15AB2" w:rsidP="00EE072D">
      <w:pPr>
        <w:pStyle w:val="a3"/>
        <w:numPr>
          <w:ilvl w:val="0"/>
          <w:numId w:val="16"/>
        </w:numPr>
        <w:tabs>
          <w:tab w:val="left" w:pos="318"/>
        </w:tabs>
        <w:spacing w:line="276" w:lineRule="auto"/>
        <w:ind w:left="34" w:firstLine="0"/>
        <w:jc w:val="both"/>
        <w:rPr>
          <w:i/>
        </w:rPr>
      </w:pPr>
      <w:r w:rsidRPr="00C15AB2">
        <w:rPr>
          <w:i/>
        </w:rPr>
        <w:t>составлять таблицы, строить диаграммы на основе данных.</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15AB2" w:rsidRPr="00C15AB2" w:rsidRDefault="00C15AB2" w:rsidP="00C15AB2">
      <w:pPr>
        <w:pStyle w:val="a3"/>
        <w:spacing w:line="276" w:lineRule="auto"/>
        <w:ind w:left="34"/>
        <w:jc w:val="both"/>
        <w:rPr>
          <w:i/>
          <w:u w:val="single"/>
        </w:rPr>
      </w:pPr>
      <w:r w:rsidRPr="00C15AB2">
        <w:rPr>
          <w:i/>
          <w:u w:val="single"/>
        </w:rPr>
        <w:t>Текстовые задачи</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решать простые и сложные задачи разных типов, а также задачи повышенной трудности;</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использовать разные краткие записи как модели текстов сложных задач для построения поисковой схемы и решения задач;</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знать и применять оба способа поиска решения задач (от требования к условию и от условия к требованию);</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моделировать рассуждения при поиске решения задач с помощью граф-схемы;</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выделять этапы решения задачи и содержание каждого этапа;</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интерпретировать вычислительные результаты в задаче, исследовать полученное решение задачи;</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исследовать всевозможные ситуации при решении задач на движение по реке, рассматривать разные системы отсчёта;</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 xml:space="preserve">решать разнообразные задачи «на части», </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15AB2" w:rsidRPr="00C15AB2" w:rsidRDefault="00C15AB2" w:rsidP="00EE072D">
      <w:pPr>
        <w:pStyle w:val="a3"/>
        <w:numPr>
          <w:ilvl w:val="0"/>
          <w:numId w:val="17"/>
        </w:numPr>
        <w:tabs>
          <w:tab w:val="left" w:pos="318"/>
        </w:tabs>
        <w:spacing w:line="276" w:lineRule="auto"/>
        <w:ind w:left="34" w:firstLine="0"/>
        <w:jc w:val="both"/>
        <w:rPr>
          <w:i/>
        </w:rPr>
      </w:pPr>
      <w:r w:rsidRPr="00C15AB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18"/>
        </w:numPr>
        <w:tabs>
          <w:tab w:val="left" w:pos="318"/>
        </w:tabs>
        <w:spacing w:line="276" w:lineRule="auto"/>
        <w:ind w:left="34" w:firstLine="0"/>
        <w:jc w:val="both"/>
        <w:rPr>
          <w:i/>
        </w:rPr>
      </w:pPr>
      <w:r w:rsidRPr="00C15AB2">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15AB2" w:rsidRPr="00C15AB2" w:rsidRDefault="00C15AB2" w:rsidP="00EE072D">
      <w:pPr>
        <w:pStyle w:val="a3"/>
        <w:numPr>
          <w:ilvl w:val="0"/>
          <w:numId w:val="18"/>
        </w:numPr>
        <w:tabs>
          <w:tab w:val="left" w:pos="318"/>
        </w:tabs>
        <w:spacing w:line="276" w:lineRule="auto"/>
        <w:ind w:left="34" w:firstLine="0"/>
        <w:jc w:val="both"/>
        <w:rPr>
          <w:i/>
        </w:rPr>
      </w:pPr>
      <w:r w:rsidRPr="00C15AB2">
        <w:rPr>
          <w:i/>
        </w:rPr>
        <w:t>решать и конструировать задачи на основе рассмотрения реальных ситуаций, в которых не требуется точный вычислительный результат;</w:t>
      </w:r>
    </w:p>
    <w:p w:rsidR="00C15AB2" w:rsidRPr="00C15AB2" w:rsidRDefault="00C15AB2" w:rsidP="00EE072D">
      <w:pPr>
        <w:pStyle w:val="a3"/>
        <w:numPr>
          <w:ilvl w:val="0"/>
          <w:numId w:val="18"/>
        </w:numPr>
        <w:tabs>
          <w:tab w:val="left" w:pos="318"/>
        </w:tabs>
        <w:spacing w:line="276" w:lineRule="auto"/>
        <w:ind w:left="34" w:firstLine="0"/>
        <w:jc w:val="both"/>
        <w:rPr>
          <w:i/>
        </w:rPr>
      </w:pPr>
      <w:r w:rsidRPr="00C15AB2">
        <w:rPr>
          <w:i/>
        </w:rPr>
        <w:t>решать задачи на движение по реке, рассматривая разные системы отсчета.</w:t>
      </w:r>
    </w:p>
    <w:p w:rsidR="00C15AB2" w:rsidRPr="00C15AB2" w:rsidRDefault="00C15AB2" w:rsidP="00C15AB2">
      <w:pPr>
        <w:pStyle w:val="a3"/>
        <w:spacing w:line="276" w:lineRule="auto"/>
        <w:ind w:left="34"/>
        <w:jc w:val="both"/>
        <w:rPr>
          <w:i/>
          <w:u w:val="single"/>
        </w:rPr>
      </w:pPr>
      <w:r w:rsidRPr="00C15AB2">
        <w:rPr>
          <w:i/>
          <w:u w:val="single"/>
        </w:rPr>
        <w:t>Наглядная геометрия</w:t>
      </w:r>
    </w:p>
    <w:p w:rsidR="00C15AB2" w:rsidRPr="00C15AB2" w:rsidRDefault="00C15AB2" w:rsidP="00C15AB2">
      <w:pPr>
        <w:pStyle w:val="a3"/>
        <w:spacing w:line="276" w:lineRule="auto"/>
        <w:ind w:left="34"/>
        <w:jc w:val="both"/>
        <w:rPr>
          <w:i/>
          <w:u w:val="single"/>
        </w:rPr>
      </w:pPr>
      <w:r w:rsidRPr="00C15AB2">
        <w:rPr>
          <w:i/>
          <w:u w:val="single"/>
        </w:rPr>
        <w:t>Геометрические фигуры</w:t>
      </w:r>
    </w:p>
    <w:p w:rsidR="00C15AB2" w:rsidRPr="00C15AB2" w:rsidRDefault="00C15AB2" w:rsidP="00EE072D">
      <w:pPr>
        <w:pStyle w:val="a3"/>
        <w:numPr>
          <w:ilvl w:val="0"/>
          <w:numId w:val="19"/>
        </w:numPr>
        <w:tabs>
          <w:tab w:val="left" w:pos="318"/>
        </w:tabs>
        <w:spacing w:line="276" w:lineRule="auto"/>
        <w:ind w:left="34" w:firstLine="0"/>
        <w:jc w:val="both"/>
        <w:rPr>
          <w:i/>
        </w:rPr>
      </w:pPr>
      <w:r w:rsidRPr="00C15AB2">
        <w:rPr>
          <w:i/>
        </w:rPr>
        <w:t>извлекать, интерпретировать и преобразовывать информацию о геометрических фигурах, представленную на чертежах;</w:t>
      </w:r>
    </w:p>
    <w:p w:rsidR="00C15AB2" w:rsidRPr="00C15AB2" w:rsidRDefault="00C15AB2" w:rsidP="00EE072D">
      <w:pPr>
        <w:pStyle w:val="a3"/>
        <w:numPr>
          <w:ilvl w:val="0"/>
          <w:numId w:val="19"/>
        </w:numPr>
        <w:tabs>
          <w:tab w:val="left" w:pos="318"/>
        </w:tabs>
        <w:spacing w:line="276" w:lineRule="auto"/>
        <w:ind w:left="34" w:firstLine="0"/>
        <w:jc w:val="both"/>
        <w:rPr>
          <w:i/>
        </w:rPr>
      </w:pPr>
      <w:r w:rsidRPr="00C15AB2">
        <w:rPr>
          <w:i/>
        </w:rPr>
        <w:t>изображать изучаемые фигуры от руки и с помощью компьютерных инструментов.</w:t>
      </w:r>
    </w:p>
    <w:p w:rsidR="00C15AB2" w:rsidRPr="00C15AB2" w:rsidRDefault="00C15AB2" w:rsidP="00C15AB2">
      <w:pPr>
        <w:pStyle w:val="a3"/>
        <w:spacing w:line="276" w:lineRule="auto"/>
        <w:ind w:left="34"/>
        <w:jc w:val="both"/>
        <w:rPr>
          <w:i/>
          <w:u w:val="single"/>
        </w:rPr>
      </w:pPr>
      <w:r w:rsidRPr="00C15AB2">
        <w:rPr>
          <w:i/>
          <w:u w:val="single"/>
        </w:rPr>
        <w:t>Измерения и вычисления</w:t>
      </w:r>
    </w:p>
    <w:p w:rsidR="00C15AB2" w:rsidRPr="00C15AB2" w:rsidRDefault="00C15AB2" w:rsidP="00EE072D">
      <w:pPr>
        <w:pStyle w:val="a3"/>
        <w:numPr>
          <w:ilvl w:val="0"/>
          <w:numId w:val="20"/>
        </w:numPr>
        <w:tabs>
          <w:tab w:val="left" w:pos="318"/>
        </w:tabs>
        <w:spacing w:line="276" w:lineRule="auto"/>
        <w:ind w:left="34" w:firstLine="0"/>
        <w:jc w:val="both"/>
        <w:rPr>
          <w:i/>
        </w:rPr>
      </w:pPr>
      <w:r w:rsidRPr="00C15AB2">
        <w:rPr>
          <w:i/>
        </w:rPr>
        <w:t>выполнять измерение длин, расстояний, величин углов, с помощью инструментов для измерений длин и углов;</w:t>
      </w:r>
    </w:p>
    <w:p w:rsidR="00C15AB2" w:rsidRPr="00C15AB2" w:rsidRDefault="00C15AB2" w:rsidP="00EE072D">
      <w:pPr>
        <w:pStyle w:val="a3"/>
        <w:numPr>
          <w:ilvl w:val="0"/>
          <w:numId w:val="20"/>
        </w:numPr>
        <w:tabs>
          <w:tab w:val="left" w:pos="318"/>
        </w:tabs>
        <w:spacing w:line="276" w:lineRule="auto"/>
        <w:ind w:left="34" w:firstLine="0"/>
        <w:jc w:val="both"/>
        <w:rPr>
          <w:i/>
        </w:rPr>
      </w:pPr>
      <w:r w:rsidRPr="00C15AB2">
        <w:rPr>
          <w:i/>
        </w:rPr>
        <w:t>вычислять площади прямоугольников, квадратов, объёмы прямоугольных параллелепипедов, кубов.</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21"/>
        </w:numPr>
        <w:tabs>
          <w:tab w:val="left" w:pos="318"/>
        </w:tabs>
        <w:spacing w:line="276" w:lineRule="auto"/>
        <w:ind w:left="34" w:hanging="34"/>
        <w:jc w:val="both"/>
      </w:pPr>
      <w:r w:rsidRPr="00C15AB2">
        <w:t>вычислять расстояния на местности в стандартных ситуациях, площади участков прямоугольной формы, объёмы комнат;</w:t>
      </w:r>
    </w:p>
    <w:p w:rsidR="00C15AB2" w:rsidRPr="00C15AB2" w:rsidRDefault="00C15AB2" w:rsidP="00EE072D">
      <w:pPr>
        <w:pStyle w:val="a3"/>
        <w:numPr>
          <w:ilvl w:val="0"/>
          <w:numId w:val="21"/>
        </w:numPr>
        <w:tabs>
          <w:tab w:val="left" w:pos="318"/>
        </w:tabs>
        <w:spacing w:line="276" w:lineRule="auto"/>
        <w:ind w:left="34" w:hanging="34"/>
        <w:jc w:val="both"/>
      </w:pPr>
      <w:r w:rsidRPr="00C15AB2">
        <w:t xml:space="preserve">выполнять простейшие построения на местности, необходимые в реальной жизни; </w:t>
      </w:r>
    </w:p>
    <w:p w:rsidR="00C15AB2" w:rsidRPr="00C15AB2" w:rsidRDefault="00C15AB2" w:rsidP="00EE072D">
      <w:pPr>
        <w:pStyle w:val="a3"/>
        <w:numPr>
          <w:ilvl w:val="0"/>
          <w:numId w:val="21"/>
        </w:numPr>
        <w:tabs>
          <w:tab w:val="left" w:pos="318"/>
        </w:tabs>
        <w:spacing w:line="276" w:lineRule="auto"/>
        <w:ind w:left="34" w:hanging="34"/>
        <w:jc w:val="both"/>
      </w:pPr>
      <w:r w:rsidRPr="00C15AB2">
        <w:t>оценивать размеры реальных объектов окружающего мира.</w:t>
      </w:r>
    </w:p>
    <w:p w:rsidR="00C15AB2" w:rsidRPr="00C15AB2" w:rsidRDefault="00C15AB2" w:rsidP="00C15AB2">
      <w:pPr>
        <w:pStyle w:val="a3"/>
        <w:spacing w:line="276" w:lineRule="auto"/>
        <w:ind w:left="34"/>
        <w:jc w:val="both"/>
        <w:rPr>
          <w:i/>
          <w:u w:val="single"/>
        </w:rPr>
      </w:pPr>
      <w:r w:rsidRPr="00C15AB2">
        <w:rPr>
          <w:i/>
          <w:u w:val="single"/>
        </w:rPr>
        <w:t>История математики</w:t>
      </w:r>
    </w:p>
    <w:p w:rsidR="00C15AB2" w:rsidRPr="00C15AB2" w:rsidRDefault="00C15AB2" w:rsidP="00EE072D">
      <w:pPr>
        <w:pStyle w:val="a3"/>
        <w:numPr>
          <w:ilvl w:val="0"/>
          <w:numId w:val="22"/>
        </w:numPr>
        <w:tabs>
          <w:tab w:val="left" w:pos="318"/>
        </w:tabs>
        <w:spacing w:line="276" w:lineRule="auto"/>
        <w:ind w:left="34" w:firstLine="0"/>
        <w:jc w:val="both"/>
        <w:rPr>
          <w:i/>
        </w:rPr>
      </w:pPr>
      <w:r w:rsidRPr="00C15AB2">
        <w:rPr>
          <w:i/>
        </w:rPr>
        <w:t>характеризовать вклад выдающихся математиков в развитие математики и иных научных областей.</w:t>
      </w:r>
    </w:p>
    <w:p w:rsidR="00C15AB2" w:rsidRPr="00C15AB2" w:rsidRDefault="00C15AB2" w:rsidP="00C15AB2">
      <w:pPr>
        <w:pStyle w:val="a3"/>
        <w:spacing w:line="276" w:lineRule="auto"/>
        <w:ind w:left="34"/>
        <w:jc w:val="both"/>
        <w:rPr>
          <w:i/>
          <w:u w:val="single"/>
        </w:rPr>
      </w:pPr>
      <w:r w:rsidRPr="00C15AB2">
        <w:rPr>
          <w:i/>
          <w:u w:val="single"/>
        </w:rPr>
        <w:t>Геометрические фигуры</w:t>
      </w:r>
    </w:p>
    <w:p w:rsidR="00C15AB2" w:rsidRPr="00C15AB2" w:rsidRDefault="00C15AB2" w:rsidP="00EE072D">
      <w:pPr>
        <w:pStyle w:val="a3"/>
        <w:numPr>
          <w:ilvl w:val="0"/>
          <w:numId w:val="38"/>
        </w:numPr>
        <w:tabs>
          <w:tab w:val="left" w:pos="318"/>
        </w:tabs>
        <w:spacing w:line="276" w:lineRule="auto"/>
        <w:ind w:left="34" w:firstLine="0"/>
        <w:jc w:val="both"/>
        <w:rPr>
          <w:i/>
        </w:rPr>
      </w:pPr>
      <w:r w:rsidRPr="00C15AB2">
        <w:rPr>
          <w:i/>
        </w:rPr>
        <w:t xml:space="preserve">оперировать понятиями геометрических фигур; </w:t>
      </w:r>
    </w:p>
    <w:p w:rsidR="00C15AB2" w:rsidRPr="00C15AB2" w:rsidRDefault="00C15AB2" w:rsidP="00EE072D">
      <w:pPr>
        <w:pStyle w:val="a3"/>
        <w:numPr>
          <w:ilvl w:val="0"/>
          <w:numId w:val="38"/>
        </w:numPr>
        <w:tabs>
          <w:tab w:val="left" w:pos="318"/>
        </w:tabs>
        <w:spacing w:line="276" w:lineRule="auto"/>
        <w:ind w:left="34" w:firstLine="0"/>
        <w:jc w:val="both"/>
        <w:rPr>
          <w:i/>
        </w:rPr>
      </w:pPr>
      <w:r w:rsidRPr="00C15AB2">
        <w:rPr>
          <w:i/>
        </w:rPr>
        <w:t>извлекать, интерпретировать и преобразовывать информацию о геометрических фигурах, представленную на чертежах;</w:t>
      </w:r>
    </w:p>
    <w:p w:rsidR="00C15AB2" w:rsidRPr="00C15AB2" w:rsidRDefault="00C15AB2" w:rsidP="00EE072D">
      <w:pPr>
        <w:pStyle w:val="a3"/>
        <w:numPr>
          <w:ilvl w:val="0"/>
          <w:numId w:val="38"/>
        </w:numPr>
        <w:tabs>
          <w:tab w:val="left" w:pos="318"/>
        </w:tabs>
        <w:spacing w:line="276" w:lineRule="auto"/>
        <w:ind w:left="34" w:firstLine="0"/>
        <w:jc w:val="both"/>
        <w:rPr>
          <w:i/>
        </w:rPr>
      </w:pPr>
      <w:r w:rsidRPr="00C15AB2">
        <w:rPr>
          <w:i/>
        </w:rPr>
        <w:t xml:space="preserve">применять геометрические факты для решения задач, в том числе, предполагающих несколько шагов решения; </w:t>
      </w:r>
    </w:p>
    <w:p w:rsidR="00C15AB2" w:rsidRPr="00C15AB2" w:rsidRDefault="00C15AB2" w:rsidP="00EE072D">
      <w:pPr>
        <w:pStyle w:val="a3"/>
        <w:numPr>
          <w:ilvl w:val="0"/>
          <w:numId w:val="38"/>
        </w:numPr>
        <w:tabs>
          <w:tab w:val="left" w:pos="318"/>
        </w:tabs>
        <w:spacing w:line="276" w:lineRule="auto"/>
        <w:ind w:left="34" w:firstLine="0"/>
        <w:jc w:val="both"/>
        <w:rPr>
          <w:i/>
        </w:rPr>
      </w:pPr>
      <w:r w:rsidRPr="00C15AB2">
        <w:rPr>
          <w:i/>
        </w:rPr>
        <w:t>формулировать в простейших случаях свойства и признаки фигур;</w:t>
      </w:r>
    </w:p>
    <w:p w:rsidR="00C15AB2" w:rsidRPr="00C15AB2" w:rsidRDefault="00C15AB2" w:rsidP="00EE072D">
      <w:pPr>
        <w:pStyle w:val="a3"/>
        <w:numPr>
          <w:ilvl w:val="0"/>
          <w:numId w:val="38"/>
        </w:numPr>
        <w:tabs>
          <w:tab w:val="left" w:pos="318"/>
        </w:tabs>
        <w:spacing w:line="276" w:lineRule="auto"/>
        <w:ind w:left="34" w:firstLine="0"/>
        <w:jc w:val="both"/>
        <w:rPr>
          <w:i/>
        </w:rPr>
      </w:pPr>
      <w:r w:rsidRPr="00C15AB2">
        <w:rPr>
          <w:i/>
        </w:rPr>
        <w:t>доказывать геометрические утверждения;</w:t>
      </w:r>
    </w:p>
    <w:p w:rsidR="00C15AB2" w:rsidRPr="00C15AB2" w:rsidRDefault="00C15AB2" w:rsidP="00EE072D">
      <w:pPr>
        <w:pStyle w:val="a3"/>
        <w:numPr>
          <w:ilvl w:val="0"/>
          <w:numId w:val="38"/>
        </w:numPr>
        <w:tabs>
          <w:tab w:val="left" w:pos="318"/>
        </w:tabs>
        <w:spacing w:line="276" w:lineRule="auto"/>
        <w:ind w:left="34" w:firstLine="0"/>
        <w:jc w:val="both"/>
        <w:rPr>
          <w:i/>
        </w:rPr>
      </w:pPr>
      <w:r w:rsidRPr="00C15AB2">
        <w:rPr>
          <w:i/>
        </w:rPr>
        <w:t>владеть стандартной классификацией плоских фигур (треугольников и четырёхугольников).</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39"/>
        </w:numPr>
        <w:tabs>
          <w:tab w:val="left" w:pos="318"/>
        </w:tabs>
        <w:spacing w:line="276" w:lineRule="auto"/>
        <w:ind w:left="34" w:firstLine="0"/>
        <w:jc w:val="both"/>
        <w:rPr>
          <w:i/>
        </w:rPr>
      </w:pPr>
      <w:r w:rsidRPr="00C15AB2">
        <w:rPr>
          <w:i/>
        </w:rPr>
        <w:t>использовать свойства геометрических фигур для решения задач практического характера и задач из смежных дисциплин.</w:t>
      </w:r>
    </w:p>
    <w:p w:rsidR="00C15AB2" w:rsidRPr="00C15AB2" w:rsidRDefault="00C15AB2" w:rsidP="00C15AB2">
      <w:pPr>
        <w:pStyle w:val="a3"/>
        <w:spacing w:line="276" w:lineRule="auto"/>
        <w:ind w:left="34"/>
        <w:jc w:val="both"/>
        <w:rPr>
          <w:i/>
          <w:u w:val="single"/>
        </w:rPr>
      </w:pPr>
      <w:r w:rsidRPr="00C15AB2">
        <w:rPr>
          <w:i/>
          <w:u w:val="single"/>
        </w:rPr>
        <w:t>Отношения</w:t>
      </w:r>
    </w:p>
    <w:p w:rsidR="00C15AB2" w:rsidRPr="00C15AB2" w:rsidRDefault="00C15AB2" w:rsidP="00EE072D">
      <w:pPr>
        <w:pStyle w:val="a3"/>
        <w:numPr>
          <w:ilvl w:val="0"/>
          <w:numId w:val="39"/>
        </w:numPr>
        <w:tabs>
          <w:tab w:val="left" w:pos="318"/>
        </w:tabs>
        <w:spacing w:line="276" w:lineRule="auto"/>
        <w:ind w:left="34" w:firstLine="0"/>
        <w:jc w:val="both"/>
        <w:rPr>
          <w:i/>
        </w:rPr>
      </w:pPr>
      <w:r w:rsidRPr="00C15A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15AB2" w:rsidRPr="00C15AB2" w:rsidRDefault="00C15AB2" w:rsidP="00EE072D">
      <w:pPr>
        <w:pStyle w:val="a3"/>
        <w:numPr>
          <w:ilvl w:val="0"/>
          <w:numId w:val="39"/>
        </w:numPr>
        <w:tabs>
          <w:tab w:val="left" w:pos="318"/>
        </w:tabs>
        <w:spacing w:line="276" w:lineRule="auto"/>
        <w:ind w:left="34" w:firstLine="0"/>
        <w:jc w:val="both"/>
        <w:rPr>
          <w:i/>
        </w:rPr>
      </w:pPr>
      <w:r w:rsidRPr="00C15AB2">
        <w:rPr>
          <w:i/>
        </w:rPr>
        <w:t>применять теорему Фалеса и теорему о пропорциональных отрезках при решении задач;</w:t>
      </w:r>
    </w:p>
    <w:p w:rsidR="00C15AB2" w:rsidRPr="00C15AB2" w:rsidRDefault="00C15AB2" w:rsidP="00EE072D">
      <w:pPr>
        <w:pStyle w:val="a3"/>
        <w:numPr>
          <w:ilvl w:val="0"/>
          <w:numId w:val="39"/>
        </w:numPr>
        <w:tabs>
          <w:tab w:val="left" w:pos="318"/>
        </w:tabs>
        <w:spacing w:line="276" w:lineRule="auto"/>
        <w:ind w:left="34" w:firstLine="0"/>
        <w:jc w:val="both"/>
        <w:rPr>
          <w:i/>
        </w:rPr>
      </w:pPr>
      <w:r w:rsidRPr="00C15AB2">
        <w:rPr>
          <w:i/>
        </w:rPr>
        <w:t>характеризовать взаимное расположение прямой и окружности, двух окружностей.</w:t>
      </w:r>
    </w:p>
    <w:p w:rsidR="00C15AB2" w:rsidRPr="00C15AB2" w:rsidRDefault="00C15AB2" w:rsidP="00C15AB2">
      <w:pPr>
        <w:pStyle w:val="a3"/>
        <w:spacing w:line="276" w:lineRule="auto"/>
        <w:ind w:left="34"/>
        <w:jc w:val="both"/>
        <w:rPr>
          <w:i/>
        </w:rPr>
      </w:pPr>
      <w:r w:rsidRPr="00C15AB2">
        <w:rPr>
          <w:i/>
        </w:rPr>
        <w:t xml:space="preserve">В повседневной жизни и при изучении других предметов: </w:t>
      </w:r>
    </w:p>
    <w:p w:rsidR="00C15AB2" w:rsidRPr="00C15AB2" w:rsidRDefault="00C15AB2" w:rsidP="00EE072D">
      <w:pPr>
        <w:pStyle w:val="a3"/>
        <w:numPr>
          <w:ilvl w:val="0"/>
          <w:numId w:val="40"/>
        </w:numPr>
        <w:tabs>
          <w:tab w:val="left" w:pos="318"/>
        </w:tabs>
        <w:spacing w:line="276" w:lineRule="auto"/>
        <w:ind w:left="34" w:firstLine="0"/>
        <w:jc w:val="both"/>
        <w:rPr>
          <w:i/>
        </w:rPr>
      </w:pPr>
      <w:r w:rsidRPr="00C15AB2">
        <w:rPr>
          <w:i/>
        </w:rPr>
        <w:t>использовать отношения для решения задач, возникающих в реальной жизни.</w:t>
      </w:r>
    </w:p>
    <w:p w:rsidR="00C15AB2" w:rsidRPr="00C15AB2" w:rsidRDefault="00C15AB2" w:rsidP="00C15AB2">
      <w:pPr>
        <w:pStyle w:val="a3"/>
        <w:spacing w:line="276" w:lineRule="auto"/>
        <w:ind w:left="34"/>
        <w:jc w:val="both"/>
        <w:rPr>
          <w:i/>
          <w:u w:val="single"/>
        </w:rPr>
      </w:pPr>
      <w:r w:rsidRPr="00C15AB2">
        <w:rPr>
          <w:i/>
          <w:u w:val="single"/>
        </w:rPr>
        <w:t>Измерения и вычисления</w:t>
      </w:r>
    </w:p>
    <w:p w:rsidR="00C15AB2" w:rsidRPr="00C15AB2" w:rsidRDefault="00C15AB2" w:rsidP="00EE072D">
      <w:pPr>
        <w:pStyle w:val="a3"/>
        <w:numPr>
          <w:ilvl w:val="0"/>
          <w:numId w:val="40"/>
        </w:numPr>
        <w:tabs>
          <w:tab w:val="left" w:pos="318"/>
        </w:tabs>
        <w:spacing w:line="276" w:lineRule="auto"/>
        <w:ind w:left="34" w:firstLine="0"/>
        <w:jc w:val="both"/>
        <w:rPr>
          <w:i/>
        </w:rPr>
      </w:pPr>
      <w:r w:rsidRPr="00C15AB2">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15AB2" w:rsidRPr="00C15AB2" w:rsidRDefault="00C15AB2" w:rsidP="00EE072D">
      <w:pPr>
        <w:pStyle w:val="a3"/>
        <w:numPr>
          <w:ilvl w:val="0"/>
          <w:numId w:val="40"/>
        </w:numPr>
        <w:tabs>
          <w:tab w:val="left" w:pos="318"/>
        </w:tabs>
        <w:spacing w:line="276" w:lineRule="auto"/>
        <w:ind w:left="34" w:firstLine="0"/>
        <w:jc w:val="both"/>
        <w:rPr>
          <w:i/>
        </w:rPr>
      </w:pPr>
      <w:r w:rsidRPr="00C15AB2">
        <w:rPr>
          <w:i/>
        </w:rPr>
        <w:t>проводить простые вычисления на объёмных телах;</w:t>
      </w:r>
    </w:p>
    <w:p w:rsidR="00C15AB2" w:rsidRPr="00C15AB2" w:rsidRDefault="00C15AB2" w:rsidP="00EE072D">
      <w:pPr>
        <w:pStyle w:val="a3"/>
        <w:numPr>
          <w:ilvl w:val="0"/>
          <w:numId w:val="40"/>
        </w:numPr>
        <w:tabs>
          <w:tab w:val="left" w:pos="318"/>
        </w:tabs>
        <w:spacing w:line="276" w:lineRule="auto"/>
        <w:ind w:left="34" w:firstLine="0"/>
        <w:jc w:val="both"/>
        <w:rPr>
          <w:i/>
        </w:rPr>
      </w:pPr>
      <w:r w:rsidRPr="00C15AB2">
        <w:rPr>
          <w:i/>
        </w:rPr>
        <w:t xml:space="preserve">формулировать задачи на вычисление длин, площадей и объёмов и решать их. </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41"/>
        </w:numPr>
        <w:tabs>
          <w:tab w:val="left" w:pos="318"/>
        </w:tabs>
        <w:spacing w:line="276" w:lineRule="auto"/>
        <w:ind w:left="34" w:firstLine="0"/>
        <w:jc w:val="both"/>
        <w:rPr>
          <w:i/>
        </w:rPr>
      </w:pPr>
      <w:r w:rsidRPr="00C15AB2">
        <w:rPr>
          <w:i/>
        </w:rPr>
        <w:t>проводить вычисления на местности;</w:t>
      </w:r>
    </w:p>
    <w:p w:rsidR="00C15AB2" w:rsidRPr="00C15AB2" w:rsidRDefault="00C15AB2" w:rsidP="00EE072D">
      <w:pPr>
        <w:pStyle w:val="a3"/>
        <w:numPr>
          <w:ilvl w:val="0"/>
          <w:numId w:val="41"/>
        </w:numPr>
        <w:tabs>
          <w:tab w:val="left" w:pos="318"/>
        </w:tabs>
        <w:spacing w:line="276" w:lineRule="auto"/>
        <w:ind w:left="34" w:firstLine="0"/>
        <w:jc w:val="both"/>
        <w:rPr>
          <w:i/>
        </w:rPr>
      </w:pPr>
      <w:r w:rsidRPr="00C15AB2">
        <w:rPr>
          <w:i/>
        </w:rPr>
        <w:t>применять формулы при вычислениях в смежных учебных предметах, в окружающей действительности.</w:t>
      </w:r>
    </w:p>
    <w:p w:rsidR="00C15AB2" w:rsidRPr="00C15AB2" w:rsidRDefault="00C15AB2" w:rsidP="00C15AB2">
      <w:pPr>
        <w:pStyle w:val="a3"/>
        <w:spacing w:line="276" w:lineRule="auto"/>
        <w:ind w:left="34"/>
        <w:jc w:val="both"/>
        <w:rPr>
          <w:i/>
          <w:u w:val="single"/>
        </w:rPr>
      </w:pPr>
      <w:r w:rsidRPr="00C15AB2">
        <w:rPr>
          <w:i/>
          <w:u w:val="single"/>
        </w:rPr>
        <w:t>Геометрические построения</w:t>
      </w:r>
    </w:p>
    <w:p w:rsidR="00C15AB2" w:rsidRPr="00C15AB2" w:rsidRDefault="00C15AB2" w:rsidP="00EE072D">
      <w:pPr>
        <w:pStyle w:val="a3"/>
        <w:numPr>
          <w:ilvl w:val="0"/>
          <w:numId w:val="42"/>
        </w:numPr>
        <w:tabs>
          <w:tab w:val="left" w:pos="318"/>
        </w:tabs>
        <w:spacing w:line="276" w:lineRule="auto"/>
        <w:ind w:left="34" w:firstLine="0"/>
        <w:jc w:val="both"/>
        <w:rPr>
          <w:i/>
        </w:rPr>
      </w:pPr>
      <w:r w:rsidRPr="00C15AB2">
        <w:rPr>
          <w:i/>
        </w:rPr>
        <w:t>изображать геометрические фигуры по текстовому и символьному описанию;</w:t>
      </w:r>
    </w:p>
    <w:p w:rsidR="00C15AB2" w:rsidRPr="00C15AB2" w:rsidRDefault="00C15AB2" w:rsidP="00EE072D">
      <w:pPr>
        <w:pStyle w:val="a3"/>
        <w:numPr>
          <w:ilvl w:val="0"/>
          <w:numId w:val="42"/>
        </w:numPr>
        <w:tabs>
          <w:tab w:val="left" w:pos="318"/>
        </w:tabs>
        <w:spacing w:line="276" w:lineRule="auto"/>
        <w:ind w:left="34" w:firstLine="0"/>
        <w:jc w:val="both"/>
        <w:rPr>
          <w:i/>
        </w:rPr>
      </w:pPr>
      <w:r w:rsidRPr="00C15AB2">
        <w:rPr>
          <w:i/>
        </w:rPr>
        <w:t xml:space="preserve">свободно оперировать чертёжными инструментами в несложных случаях, </w:t>
      </w:r>
    </w:p>
    <w:p w:rsidR="00C15AB2" w:rsidRPr="00C15AB2" w:rsidRDefault="00C15AB2" w:rsidP="00EE072D">
      <w:pPr>
        <w:pStyle w:val="a3"/>
        <w:numPr>
          <w:ilvl w:val="0"/>
          <w:numId w:val="42"/>
        </w:numPr>
        <w:tabs>
          <w:tab w:val="left" w:pos="318"/>
        </w:tabs>
        <w:spacing w:line="276" w:lineRule="auto"/>
        <w:ind w:left="34" w:firstLine="0"/>
        <w:jc w:val="both"/>
        <w:rPr>
          <w:i/>
        </w:rPr>
      </w:pPr>
      <w:r w:rsidRPr="00C15A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15AB2" w:rsidRPr="00C15AB2" w:rsidRDefault="00C15AB2" w:rsidP="00EE072D">
      <w:pPr>
        <w:pStyle w:val="a3"/>
        <w:numPr>
          <w:ilvl w:val="0"/>
          <w:numId w:val="42"/>
        </w:numPr>
        <w:tabs>
          <w:tab w:val="left" w:pos="318"/>
        </w:tabs>
        <w:spacing w:line="276" w:lineRule="auto"/>
        <w:ind w:left="34" w:firstLine="0"/>
        <w:jc w:val="both"/>
        <w:rPr>
          <w:i/>
        </w:rPr>
      </w:pPr>
      <w:r w:rsidRPr="00C15AB2">
        <w:rPr>
          <w:i/>
        </w:rPr>
        <w:t>изображать типовые плоские фигуры и объемные тела с помощью простейших компьютерных инструментов.</w:t>
      </w:r>
    </w:p>
    <w:p w:rsidR="00C15AB2" w:rsidRPr="00C15AB2" w:rsidRDefault="00C15AB2" w:rsidP="00C15AB2">
      <w:pPr>
        <w:pStyle w:val="a3"/>
        <w:spacing w:line="276" w:lineRule="auto"/>
        <w:ind w:left="34"/>
        <w:jc w:val="both"/>
        <w:rPr>
          <w:i/>
        </w:rPr>
      </w:pPr>
      <w:r w:rsidRPr="00C15AB2">
        <w:rPr>
          <w:i/>
        </w:rPr>
        <w:t xml:space="preserve">В повседневной жизни и при изучении других предметов: </w:t>
      </w:r>
    </w:p>
    <w:p w:rsidR="00C15AB2" w:rsidRPr="00C15AB2" w:rsidRDefault="00C15AB2" w:rsidP="00EE072D">
      <w:pPr>
        <w:pStyle w:val="a3"/>
        <w:numPr>
          <w:ilvl w:val="0"/>
          <w:numId w:val="43"/>
        </w:numPr>
        <w:tabs>
          <w:tab w:val="left" w:pos="318"/>
        </w:tabs>
        <w:spacing w:line="276" w:lineRule="auto"/>
        <w:ind w:left="34" w:firstLine="0"/>
        <w:jc w:val="both"/>
        <w:rPr>
          <w:i/>
        </w:rPr>
      </w:pPr>
      <w:r w:rsidRPr="00C15AB2">
        <w:rPr>
          <w:i/>
        </w:rPr>
        <w:t xml:space="preserve">выполнять простейшие построения на местности, необходимые в реальной жизни; </w:t>
      </w:r>
    </w:p>
    <w:p w:rsidR="00C15AB2" w:rsidRPr="00C15AB2" w:rsidRDefault="00C15AB2" w:rsidP="00EE072D">
      <w:pPr>
        <w:pStyle w:val="a3"/>
        <w:numPr>
          <w:ilvl w:val="0"/>
          <w:numId w:val="43"/>
        </w:numPr>
        <w:tabs>
          <w:tab w:val="left" w:pos="318"/>
        </w:tabs>
        <w:spacing w:line="276" w:lineRule="auto"/>
        <w:ind w:left="34" w:firstLine="0"/>
        <w:jc w:val="both"/>
        <w:rPr>
          <w:i/>
        </w:rPr>
      </w:pPr>
      <w:r w:rsidRPr="00C15AB2">
        <w:rPr>
          <w:i/>
        </w:rPr>
        <w:t>оценивать размеры реальных объектов окружающего мира.</w:t>
      </w:r>
    </w:p>
    <w:p w:rsidR="00C15AB2" w:rsidRPr="00C15AB2" w:rsidRDefault="00C15AB2" w:rsidP="00C15AB2">
      <w:pPr>
        <w:pStyle w:val="a3"/>
        <w:spacing w:line="276" w:lineRule="auto"/>
        <w:ind w:left="34"/>
        <w:jc w:val="both"/>
        <w:rPr>
          <w:i/>
          <w:u w:val="single"/>
        </w:rPr>
      </w:pPr>
      <w:r w:rsidRPr="00C15AB2">
        <w:rPr>
          <w:i/>
          <w:u w:val="single"/>
        </w:rPr>
        <w:t>Преобразования</w:t>
      </w:r>
    </w:p>
    <w:p w:rsidR="00C15AB2" w:rsidRPr="00C15AB2" w:rsidRDefault="00C15AB2" w:rsidP="00EE072D">
      <w:pPr>
        <w:pStyle w:val="a3"/>
        <w:numPr>
          <w:ilvl w:val="0"/>
          <w:numId w:val="44"/>
        </w:numPr>
        <w:tabs>
          <w:tab w:val="left" w:pos="318"/>
        </w:tabs>
        <w:spacing w:line="276" w:lineRule="auto"/>
        <w:ind w:left="34" w:firstLine="0"/>
        <w:jc w:val="both"/>
        <w:rPr>
          <w:i/>
        </w:rPr>
      </w:pPr>
      <w:r w:rsidRPr="00C15AB2">
        <w:rPr>
          <w:i/>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15AB2" w:rsidRPr="00C15AB2" w:rsidRDefault="00C15AB2" w:rsidP="00EE072D">
      <w:pPr>
        <w:pStyle w:val="a3"/>
        <w:numPr>
          <w:ilvl w:val="0"/>
          <w:numId w:val="44"/>
        </w:numPr>
        <w:tabs>
          <w:tab w:val="left" w:pos="318"/>
        </w:tabs>
        <w:spacing w:line="276" w:lineRule="auto"/>
        <w:ind w:left="34" w:firstLine="0"/>
        <w:jc w:val="both"/>
        <w:rPr>
          <w:i/>
        </w:rPr>
      </w:pPr>
      <w:r w:rsidRPr="00C15AB2">
        <w:rPr>
          <w:i/>
        </w:rPr>
        <w:t>строить фигуру, подобную данной, пользоваться свойствами подобия для обоснования свойств фигур;</w:t>
      </w:r>
    </w:p>
    <w:p w:rsidR="00C15AB2" w:rsidRPr="00C15AB2" w:rsidRDefault="00C15AB2" w:rsidP="00EE072D">
      <w:pPr>
        <w:pStyle w:val="a3"/>
        <w:numPr>
          <w:ilvl w:val="0"/>
          <w:numId w:val="44"/>
        </w:numPr>
        <w:tabs>
          <w:tab w:val="left" w:pos="318"/>
        </w:tabs>
        <w:spacing w:line="276" w:lineRule="auto"/>
        <w:ind w:left="34" w:firstLine="0"/>
        <w:jc w:val="both"/>
        <w:rPr>
          <w:i/>
        </w:rPr>
      </w:pPr>
      <w:r w:rsidRPr="00C15AB2">
        <w:rPr>
          <w:i/>
        </w:rPr>
        <w:t>применять свойства движений для проведения простейших обоснований свойств фигур.</w:t>
      </w:r>
    </w:p>
    <w:p w:rsidR="00C15AB2" w:rsidRPr="00C15AB2" w:rsidRDefault="00C15AB2" w:rsidP="00C15AB2">
      <w:pPr>
        <w:pStyle w:val="a3"/>
        <w:spacing w:line="276" w:lineRule="auto"/>
        <w:ind w:left="34"/>
        <w:jc w:val="both"/>
        <w:rPr>
          <w:i/>
        </w:rPr>
      </w:pPr>
      <w:r w:rsidRPr="00C15AB2">
        <w:rPr>
          <w:i/>
        </w:rPr>
        <w:t>В повседневной жизни и при изучении других предметов:</w:t>
      </w:r>
    </w:p>
    <w:p w:rsidR="00C15AB2" w:rsidRPr="00C15AB2" w:rsidRDefault="00C15AB2" w:rsidP="00EE072D">
      <w:pPr>
        <w:pStyle w:val="a3"/>
        <w:numPr>
          <w:ilvl w:val="0"/>
          <w:numId w:val="45"/>
        </w:numPr>
        <w:tabs>
          <w:tab w:val="left" w:pos="318"/>
        </w:tabs>
        <w:spacing w:line="276" w:lineRule="auto"/>
        <w:ind w:left="34" w:firstLine="0"/>
        <w:jc w:val="both"/>
        <w:rPr>
          <w:i/>
        </w:rPr>
      </w:pPr>
      <w:r w:rsidRPr="00C15AB2">
        <w:rPr>
          <w:i/>
        </w:rPr>
        <w:t>применять свойства движений и применять подобие для построений и вычислений.</w:t>
      </w:r>
    </w:p>
    <w:p w:rsidR="00C15AB2" w:rsidRPr="00C15AB2" w:rsidRDefault="00C15AB2" w:rsidP="00C15AB2">
      <w:pPr>
        <w:pStyle w:val="a3"/>
        <w:spacing w:line="276" w:lineRule="auto"/>
        <w:ind w:left="34"/>
        <w:jc w:val="both"/>
        <w:rPr>
          <w:i/>
          <w:u w:val="single"/>
        </w:rPr>
      </w:pPr>
      <w:r w:rsidRPr="00C15AB2">
        <w:rPr>
          <w:i/>
          <w:u w:val="single"/>
        </w:rPr>
        <w:t>Векторы и координаты на плоскости</w:t>
      </w:r>
    </w:p>
    <w:p w:rsidR="00C15AB2" w:rsidRPr="00C15AB2" w:rsidRDefault="00C15AB2" w:rsidP="00EE072D">
      <w:pPr>
        <w:pStyle w:val="a3"/>
        <w:numPr>
          <w:ilvl w:val="0"/>
          <w:numId w:val="45"/>
        </w:numPr>
        <w:tabs>
          <w:tab w:val="left" w:pos="318"/>
        </w:tabs>
        <w:spacing w:line="276" w:lineRule="auto"/>
        <w:ind w:left="34" w:firstLine="0"/>
        <w:jc w:val="both"/>
        <w:rPr>
          <w:i/>
        </w:rPr>
      </w:pPr>
      <w:r w:rsidRPr="00C15A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15AB2" w:rsidRPr="00C15AB2" w:rsidRDefault="00C15AB2" w:rsidP="00EE072D">
      <w:pPr>
        <w:pStyle w:val="a3"/>
        <w:numPr>
          <w:ilvl w:val="0"/>
          <w:numId w:val="45"/>
        </w:numPr>
        <w:tabs>
          <w:tab w:val="left" w:pos="318"/>
        </w:tabs>
        <w:spacing w:line="276" w:lineRule="auto"/>
        <w:ind w:left="34" w:firstLine="0"/>
        <w:jc w:val="both"/>
        <w:rPr>
          <w:i/>
        </w:rPr>
      </w:pPr>
      <w:r w:rsidRPr="00C15AB2">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15AB2" w:rsidRPr="00C15AB2" w:rsidRDefault="00C15AB2" w:rsidP="00EE072D">
      <w:pPr>
        <w:pStyle w:val="a3"/>
        <w:numPr>
          <w:ilvl w:val="0"/>
          <w:numId w:val="45"/>
        </w:numPr>
        <w:tabs>
          <w:tab w:val="left" w:pos="318"/>
        </w:tabs>
        <w:spacing w:line="276" w:lineRule="auto"/>
        <w:ind w:left="34" w:firstLine="0"/>
        <w:jc w:val="both"/>
        <w:rPr>
          <w:i/>
        </w:rPr>
      </w:pPr>
      <w:r w:rsidRPr="00C15AB2">
        <w:rPr>
          <w:i/>
        </w:rPr>
        <w:t>применять векторы и координаты для решения геометрических задач на вычисление длин, углов.</w:t>
      </w:r>
    </w:p>
    <w:p w:rsidR="00C15AB2" w:rsidRPr="00C15AB2" w:rsidRDefault="00C15AB2" w:rsidP="00C15AB2">
      <w:pPr>
        <w:pStyle w:val="a3"/>
        <w:spacing w:line="276" w:lineRule="auto"/>
        <w:ind w:left="34"/>
        <w:jc w:val="both"/>
        <w:rPr>
          <w:i/>
        </w:rPr>
      </w:pPr>
      <w:r w:rsidRPr="00C15AB2">
        <w:rPr>
          <w:i/>
        </w:rPr>
        <w:t xml:space="preserve">В повседневной жизни и при изучении других предметов: </w:t>
      </w:r>
    </w:p>
    <w:p w:rsidR="00C15AB2" w:rsidRPr="00C15AB2" w:rsidRDefault="00C15AB2" w:rsidP="00EE072D">
      <w:pPr>
        <w:pStyle w:val="a3"/>
        <w:numPr>
          <w:ilvl w:val="0"/>
          <w:numId w:val="46"/>
        </w:numPr>
        <w:tabs>
          <w:tab w:val="left" w:pos="318"/>
        </w:tabs>
        <w:spacing w:line="276" w:lineRule="auto"/>
        <w:ind w:left="34" w:firstLine="0"/>
        <w:jc w:val="both"/>
        <w:rPr>
          <w:i/>
        </w:rPr>
      </w:pPr>
      <w:r w:rsidRPr="00C15AB2">
        <w:rPr>
          <w:i/>
        </w:rPr>
        <w:t>использовать понятия векторов и координат для решения задач по физике, географии и другим учебным предметам.</w:t>
      </w:r>
    </w:p>
    <w:p w:rsidR="00C15AB2" w:rsidRPr="00C15AB2" w:rsidRDefault="00C15AB2" w:rsidP="00C15AB2">
      <w:pPr>
        <w:pStyle w:val="a3"/>
        <w:spacing w:line="276" w:lineRule="auto"/>
        <w:ind w:left="34"/>
        <w:jc w:val="both"/>
        <w:rPr>
          <w:i/>
          <w:u w:val="single"/>
        </w:rPr>
      </w:pPr>
      <w:r w:rsidRPr="00C15AB2">
        <w:rPr>
          <w:i/>
          <w:u w:val="single"/>
        </w:rPr>
        <w:t>История математики</w:t>
      </w:r>
    </w:p>
    <w:p w:rsidR="00C15AB2" w:rsidRPr="00C15AB2" w:rsidRDefault="00C15AB2" w:rsidP="00EE072D">
      <w:pPr>
        <w:pStyle w:val="a3"/>
        <w:numPr>
          <w:ilvl w:val="0"/>
          <w:numId w:val="46"/>
        </w:numPr>
        <w:tabs>
          <w:tab w:val="left" w:pos="318"/>
        </w:tabs>
        <w:spacing w:line="276" w:lineRule="auto"/>
        <w:ind w:left="34" w:firstLine="0"/>
        <w:jc w:val="both"/>
        <w:rPr>
          <w:i/>
        </w:rPr>
      </w:pPr>
      <w:r w:rsidRPr="00C15AB2">
        <w:rPr>
          <w:i/>
        </w:rPr>
        <w:t>характеризовать вклад выдающихся математиков в развитие математики и иных научных областей;</w:t>
      </w:r>
    </w:p>
    <w:p w:rsidR="00C15AB2" w:rsidRPr="00C15AB2" w:rsidRDefault="00C15AB2" w:rsidP="00EE072D">
      <w:pPr>
        <w:pStyle w:val="a3"/>
        <w:numPr>
          <w:ilvl w:val="0"/>
          <w:numId w:val="46"/>
        </w:numPr>
        <w:tabs>
          <w:tab w:val="left" w:pos="318"/>
        </w:tabs>
        <w:spacing w:line="276" w:lineRule="auto"/>
        <w:ind w:left="34" w:firstLine="0"/>
        <w:jc w:val="both"/>
        <w:rPr>
          <w:i/>
        </w:rPr>
      </w:pPr>
      <w:r w:rsidRPr="00C15AB2">
        <w:rPr>
          <w:i/>
        </w:rPr>
        <w:t>понимать роль математики в развитии России.</w:t>
      </w:r>
    </w:p>
    <w:p w:rsidR="00C15AB2" w:rsidRPr="00C15AB2" w:rsidRDefault="00C15AB2" w:rsidP="00C15AB2">
      <w:pPr>
        <w:pStyle w:val="a3"/>
        <w:spacing w:line="276" w:lineRule="auto"/>
        <w:ind w:left="34"/>
        <w:jc w:val="both"/>
        <w:rPr>
          <w:i/>
          <w:u w:val="single"/>
        </w:rPr>
      </w:pPr>
      <w:r w:rsidRPr="00C15AB2">
        <w:rPr>
          <w:i/>
          <w:u w:val="single"/>
        </w:rPr>
        <w:t>Методы математики</w:t>
      </w:r>
    </w:p>
    <w:p w:rsidR="00C15AB2" w:rsidRPr="00C15AB2" w:rsidRDefault="00C15AB2" w:rsidP="00EE072D">
      <w:pPr>
        <w:pStyle w:val="a3"/>
        <w:numPr>
          <w:ilvl w:val="0"/>
          <w:numId w:val="46"/>
        </w:numPr>
        <w:tabs>
          <w:tab w:val="left" w:pos="318"/>
        </w:tabs>
        <w:spacing w:line="276" w:lineRule="auto"/>
        <w:ind w:left="34" w:firstLine="0"/>
        <w:jc w:val="both"/>
        <w:rPr>
          <w:i/>
        </w:rPr>
      </w:pPr>
      <w:r w:rsidRPr="00C15AB2">
        <w:rPr>
          <w:i/>
        </w:rPr>
        <w:t>используя изученные методы, проводить доказательство, выполнять опровержение;</w:t>
      </w:r>
    </w:p>
    <w:p w:rsidR="00C15AB2" w:rsidRPr="00C15AB2" w:rsidRDefault="00C15AB2" w:rsidP="00EE072D">
      <w:pPr>
        <w:pStyle w:val="a3"/>
        <w:numPr>
          <w:ilvl w:val="0"/>
          <w:numId w:val="46"/>
        </w:numPr>
        <w:tabs>
          <w:tab w:val="left" w:pos="318"/>
        </w:tabs>
        <w:spacing w:line="276" w:lineRule="auto"/>
        <w:ind w:left="34" w:firstLine="0"/>
        <w:jc w:val="both"/>
        <w:rPr>
          <w:i/>
        </w:rPr>
      </w:pPr>
      <w:r w:rsidRPr="00C15AB2">
        <w:rPr>
          <w:i/>
        </w:rPr>
        <w:t>выбирать изученные методы и их комбинации для решения математических задач;</w:t>
      </w:r>
    </w:p>
    <w:p w:rsidR="00C15AB2" w:rsidRPr="00C15AB2" w:rsidRDefault="00C15AB2" w:rsidP="00EE072D">
      <w:pPr>
        <w:pStyle w:val="a3"/>
        <w:numPr>
          <w:ilvl w:val="0"/>
          <w:numId w:val="46"/>
        </w:numPr>
        <w:tabs>
          <w:tab w:val="left" w:pos="318"/>
        </w:tabs>
        <w:spacing w:line="276" w:lineRule="auto"/>
        <w:ind w:left="34" w:firstLine="0"/>
        <w:jc w:val="both"/>
        <w:rPr>
          <w:i/>
        </w:rPr>
      </w:pPr>
      <w:r w:rsidRPr="00C15AB2">
        <w:rPr>
          <w:i/>
        </w:rPr>
        <w:t>использовать математические знания для описания закономерностей в окружающей действительности и произведениях искусства;</w:t>
      </w:r>
    </w:p>
    <w:p w:rsidR="00C15AB2" w:rsidRPr="00C15AB2" w:rsidRDefault="00C15AB2" w:rsidP="00EE072D">
      <w:pPr>
        <w:pStyle w:val="a3"/>
        <w:numPr>
          <w:ilvl w:val="0"/>
          <w:numId w:val="46"/>
        </w:numPr>
        <w:tabs>
          <w:tab w:val="left" w:pos="318"/>
        </w:tabs>
        <w:spacing w:line="276" w:lineRule="auto"/>
        <w:ind w:left="34" w:firstLine="0"/>
        <w:jc w:val="both"/>
      </w:pPr>
      <w:r w:rsidRPr="00C15AB2">
        <w:rPr>
          <w:i/>
        </w:rPr>
        <w:t>применять простейшие программные средства и электронно-коммуникационные системы при решении математических задач.</w:t>
      </w:r>
    </w:p>
    <w:p w:rsidR="004D1229" w:rsidRDefault="004D1229" w:rsidP="004D1229">
      <w:pPr>
        <w:spacing w:line="276" w:lineRule="auto"/>
        <w:jc w:val="both"/>
      </w:pPr>
    </w:p>
    <w:p w:rsidR="004D1229" w:rsidRPr="004E0FFC" w:rsidRDefault="004E0FFC" w:rsidP="004E0FFC">
      <w:pPr>
        <w:spacing w:line="276" w:lineRule="auto"/>
        <w:ind w:left="34"/>
        <w:jc w:val="center"/>
        <w:rPr>
          <w:b/>
        </w:rPr>
      </w:pPr>
      <w:r w:rsidRPr="004E0FFC">
        <w:rPr>
          <w:b/>
        </w:rPr>
        <w:t>Алгебра</w:t>
      </w:r>
    </w:p>
    <w:p w:rsidR="004E0FFC" w:rsidRDefault="004E0FFC" w:rsidP="004E0FFC">
      <w:pPr>
        <w:pStyle w:val="a3"/>
        <w:ind w:left="34"/>
        <w:jc w:val="both"/>
      </w:pPr>
      <w:r>
        <w:t>Выпускник научится (для использования в повседневной жизни и обеспечения возможности успешного продолжения образования на базовом уровне):</w:t>
      </w:r>
    </w:p>
    <w:p w:rsidR="004E0FFC" w:rsidRPr="00916275" w:rsidRDefault="004E0FFC" w:rsidP="004E0FFC">
      <w:pPr>
        <w:pStyle w:val="a3"/>
        <w:ind w:left="34"/>
        <w:jc w:val="both"/>
        <w:rPr>
          <w:u w:val="single"/>
        </w:rPr>
      </w:pPr>
      <w:r w:rsidRPr="00916275">
        <w:rPr>
          <w:u w:val="single"/>
        </w:rPr>
        <w:t>Элементы теории множеств и математической логики</w:t>
      </w:r>
    </w:p>
    <w:p w:rsidR="004E0FFC" w:rsidRDefault="004E0FFC" w:rsidP="00EE072D">
      <w:pPr>
        <w:pStyle w:val="a3"/>
        <w:numPr>
          <w:ilvl w:val="0"/>
          <w:numId w:val="22"/>
        </w:numPr>
        <w:tabs>
          <w:tab w:val="left" w:pos="318"/>
        </w:tabs>
        <w:ind w:left="34" w:firstLine="0"/>
        <w:jc w:val="both"/>
      </w:pPr>
      <w:r>
        <w:t>оперировать на базовом уровне  понятиями: множество, элемент множества, подмножество, принадлежность;</w:t>
      </w:r>
    </w:p>
    <w:p w:rsidR="004E0FFC" w:rsidRDefault="004E0FFC" w:rsidP="00EE072D">
      <w:pPr>
        <w:pStyle w:val="a3"/>
        <w:numPr>
          <w:ilvl w:val="0"/>
          <w:numId w:val="22"/>
        </w:numPr>
        <w:tabs>
          <w:tab w:val="left" w:pos="318"/>
        </w:tabs>
        <w:ind w:left="34" w:firstLine="0"/>
        <w:jc w:val="both"/>
      </w:pPr>
      <w:r>
        <w:t>задавать множества перечислением их элементов;</w:t>
      </w:r>
    </w:p>
    <w:p w:rsidR="004E0FFC" w:rsidRDefault="004E0FFC" w:rsidP="00EE072D">
      <w:pPr>
        <w:pStyle w:val="a3"/>
        <w:numPr>
          <w:ilvl w:val="0"/>
          <w:numId w:val="22"/>
        </w:numPr>
        <w:tabs>
          <w:tab w:val="left" w:pos="318"/>
        </w:tabs>
        <w:ind w:left="34" w:firstLine="0"/>
        <w:jc w:val="both"/>
      </w:pPr>
      <w:r>
        <w:t>находить пересечение, объединение, подмножество в простейших ситуациях.</w:t>
      </w:r>
    </w:p>
    <w:p w:rsidR="004E0FFC" w:rsidRPr="00916275" w:rsidRDefault="004E0FFC" w:rsidP="004E0FFC">
      <w:pPr>
        <w:pStyle w:val="a3"/>
        <w:ind w:left="34"/>
        <w:jc w:val="both"/>
        <w:rPr>
          <w:i/>
        </w:rPr>
      </w:pPr>
      <w:r w:rsidRPr="00916275">
        <w:rPr>
          <w:i/>
        </w:rPr>
        <w:t>В повседневной жизни и при изучении других предметов:</w:t>
      </w:r>
    </w:p>
    <w:p w:rsidR="004E0FFC" w:rsidRDefault="004E0FFC" w:rsidP="00EE072D">
      <w:pPr>
        <w:pStyle w:val="a3"/>
        <w:numPr>
          <w:ilvl w:val="0"/>
          <w:numId w:val="22"/>
        </w:numPr>
        <w:tabs>
          <w:tab w:val="left" w:pos="318"/>
        </w:tabs>
        <w:ind w:left="34" w:firstLine="0"/>
        <w:jc w:val="both"/>
      </w:pPr>
      <w:r>
        <w:t>использовать графическое представление множеств для описания реальных процессов и явлений, при решении задач других учебных предметов.</w:t>
      </w:r>
    </w:p>
    <w:p w:rsidR="004E0FFC" w:rsidRPr="00916275" w:rsidRDefault="004E0FFC" w:rsidP="004E0FFC">
      <w:pPr>
        <w:pStyle w:val="a3"/>
        <w:ind w:left="34"/>
        <w:jc w:val="both"/>
        <w:rPr>
          <w:u w:val="single"/>
        </w:rPr>
      </w:pPr>
      <w:r w:rsidRPr="00916275">
        <w:rPr>
          <w:u w:val="single"/>
        </w:rPr>
        <w:t>Числа</w:t>
      </w:r>
    </w:p>
    <w:p w:rsidR="004E0FFC" w:rsidRDefault="004E0FFC" w:rsidP="00EE072D">
      <w:pPr>
        <w:pStyle w:val="a3"/>
        <w:numPr>
          <w:ilvl w:val="0"/>
          <w:numId w:val="23"/>
        </w:numPr>
        <w:tabs>
          <w:tab w:val="left" w:pos="318"/>
        </w:tabs>
        <w:ind w:left="34" w:firstLine="0"/>
        <w:jc w:val="both"/>
      </w:pP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E0FFC" w:rsidRDefault="004E0FFC" w:rsidP="00EE072D">
      <w:pPr>
        <w:pStyle w:val="a3"/>
        <w:numPr>
          <w:ilvl w:val="0"/>
          <w:numId w:val="23"/>
        </w:numPr>
        <w:tabs>
          <w:tab w:val="left" w:pos="318"/>
        </w:tabs>
        <w:ind w:left="34" w:firstLine="0"/>
        <w:jc w:val="both"/>
      </w:pPr>
      <w:r>
        <w:t>использовать свойства чисел и правила действий при выполнении вычислений;</w:t>
      </w:r>
    </w:p>
    <w:p w:rsidR="004E0FFC" w:rsidRDefault="004E0FFC" w:rsidP="00EE072D">
      <w:pPr>
        <w:pStyle w:val="a3"/>
        <w:numPr>
          <w:ilvl w:val="0"/>
          <w:numId w:val="23"/>
        </w:numPr>
        <w:tabs>
          <w:tab w:val="left" w:pos="318"/>
        </w:tabs>
        <w:ind w:left="34" w:firstLine="0"/>
        <w:jc w:val="both"/>
      </w:pPr>
      <w:r>
        <w:t>использовать признаки делимости на 2, 5, 3, 9, 10 при выполнении вычислений и решении несложных задач;</w:t>
      </w:r>
    </w:p>
    <w:p w:rsidR="004E0FFC" w:rsidRDefault="004E0FFC" w:rsidP="00EE072D">
      <w:pPr>
        <w:pStyle w:val="a3"/>
        <w:numPr>
          <w:ilvl w:val="0"/>
          <w:numId w:val="23"/>
        </w:numPr>
        <w:tabs>
          <w:tab w:val="left" w:pos="318"/>
        </w:tabs>
        <w:ind w:left="34" w:firstLine="0"/>
        <w:jc w:val="both"/>
      </w:pPr>
      <w:r>
        <w:t>выполнять округление рациональных чисел в соответствии с правилами;</w:t>
      </w:r>
    </w:p>
    <w:p w:rsidR="004E0FFC" w:rsidRDefault="004E0FFC" w:rsidP="00EE072D">
      <w:pPr>
        <w:pStyle w:val="a3"/>
        <w:numPr>
          <w:ilvl w:val="0"/>
          <w:numId w:val="23"/>
        </w:numPr>
        <w:tabs>
          <w:tab w:val="left" w:pos="318"/>
        </w:tabs>
        <w:ind w:left="34" w:firstLine="0"/>
        <w:jc w:val="both"/>
      </w:pPr>
      <w:r>
        <w:t xml:space="preserve">оценивать значение квадратного корня из положительного целого числа; </w:t>
      </w:r>
    </w:p>
    <w:p w:rsidR="004E0FFC" w:rsidRDefault="004E0FFC" w:rsidP="00EE072D">
      <w:pPr>
        <w:pStyle w:val="a3"/>
        <w:numPr>
          <w:ilvl w:val="0"/>
          <w:numId w:val="23"/>
        </w:numPr>
        <w:tabs>
          <w:tab w:val="left" w:pos="318"/>
        </w:tabs>
        <w:ind w:left="34" w:firstLine="0"/>
        <w:jc w:val="both"/>
      </w:pPr>
      <w:r>
        <w:t>распознавать рациональные и иррациональные числа;</w:t>
      </w:r>
    </w:p>
    <w:p w:rsidR="004E0FFC" w:rsidRDefault="004E0FFC" w:rsidP="00EE072D">
      <w:pPr>
        <w:pStyle w:val="a3"/>
        <w:numPr>
          <w:ilvl w:val="0"/>
          <w:numId w:val="23"/>
        </w:numPr>
        <w:tabs>
          <w:tab w:val="left" w:pos="318"/>
        </w:tabs>
        <w:ind w:left="34" w:firstLine="0"/>
        <w:jc w:val="both"/>
      </w:pPr>
      <w:r>
        <w:t>сравнивать числа.</w:t>
      </w:r>
    </w:p>
    <w:p w:rsidR="004E0FFC" w:rsidRPr="00916275" w:rsidRDefault="004E0FFC" w:rsidP="004E0FFC">
      <w:pPr>
        <w:pStyle w:val="a3"/>
        <w:ind w:left="34"/>
        <w:jc w:val="both"/>
        <w:rPr>
          <w:i/>
        </w:rPr>
      </w:pPr>
      <w:r w:rsidRPr="00916275">
        <w:rPr>
          <w:i/>
        </w:rPr>
        <w:t>В повседневной жизни и при изучении других предметов:</w:t>
      </w:r>
    </w:p>
    <w:p w:rsidR="004E0FFC" w:rsidRDefault="004E0FFC" w:rsidP="00EE072D">
      <w:pPr>
        <w:pStyle w:val="a3"/>
        <w:numPr>
          <w:ilvl w:val="0"/>
          <w:numId w:val="24"/>
        </w:numPr>
        <w:tabs>
          <w:tab w:val="left" w:pos="318"/>
        </w:tabs>
        <w:ind w:left="34" w:firstLine="0"/>
        <w:jc w:val="both"/>
      </w:pPr>
      <w:r>
        <w:t>оценивать результаты вычислений при решении практических задач;</w:t>
      </w:r>
    </w:p>
    <w:p w:rsidR="004E0FFC" w:rsidRDefault="004E0FFC" w:rsidP="00EE072D">
      <w:pPr>
        <w:pStyle w:val="a3"/>
        <w:numPr>
          <w:ilvl w:val="0"/>
          <w:numId w:val="24"/>
        </w:numPr>
        <w:tabs>
          <w:tab w:val="left" w:pos="318"/>
        </w:tabs>
        <w:ind w:left="34" w:firstLine="0"/>
        <w:jc w:val="both"/>
      </w:pPr>
      <w:r>
        <w:t>выполнять сравнение чисел в реальных ситуациях;</w:t>
      </w:r>
    </w:p>
    <w:p w:rsidR="004E0FFC" w:rsidRDefault="004E0FFC" w:rsidP="00EE072D">
      <w:pPr>
        <w:pStyle w:val="a3"/>
        <w:numPr>
          <w:ilvl w:val="0"/>
          <w:numId w:val="24"/>
        </w:numPr>
        <w:tabs>
          <w:tab w:val="left" w:pos="318"/>
        </w:tabs>
        <w:ind w:left="34" w:firstLine="0"/>
        <w:jc w:val="both"/>
      </w:pPr>
      <w:r>
        <w:t>составлять числовые выражения при решении практических задач и задач из других учебных предметов.</w:t>
      </w:r>
    </w:p>
    <w:p w:rsidR="004E0FFC" w:rsidRPr="00916275" w:rsidRDefault="004E0FFC" w:rsidP="004E0FFC">
      <w:pPr>
        <w:pStyle w:val="a3"/>
        <w:ind w:left="34"/>
        <w:jc w:val="both"/>
        <w:rPr>
          <w:u w:val="single"/>
        </w:rPr>
      </w:pPr>
      <w:r w:rsidRPr="00916275">
        <w:rPr>
          <w:u w:val="single"/>
        </w:rPr>
        <w:t>Тождественные преобразования</w:t>
      </w:r>
    </w:p>
    <w:p w:rsidR="004E0FFC" w:rsidRDefault="004E0FFC" w:rsidP="00EE072D">
      <w:pPr>
        <w:pStyle w:val="a3"/>
        <w:numPr>
          <w:ilvl w:val="0"/>
          <w:numId w:val="25"/>
        </w:numPr>
        <w:tabs>
          <w:tab w:val="left" w:pos="318"/>
        </w:tabs>
        <w:ind w:left="34" w:firstLine="0"/>
        <w:jc w:val="both"/>
      </w:pPr>
      <w: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E0FFC" w:rsidRDefault="004E0FFC" w:rsidP="00EE072D">
      <w:pPr>
        <w:pStyle w:val="a3"/>
        <w:numPr>
          <w:ilvl w:val="0"/>
          <w:numId w:val="25"/>
        </w:numPr>
        <w:tabs>
          <w:tab w:val="left" w:pos="318"/>
        </w:tabs>
        <w:ind w:left="34" w:firstLine="0"/>
        <w:jc w:val="both"/>
      </w:pPr>
      <w:r>
        <w:t>выполнять несложные преобразования целых выражений: раскрывать скобки, приводить подобные слагаемые;</w:t>
      </w:r>
    </w:p>
    <w:p w:rsidR="004E0FFC" w:rsidRDefault="004E0FFC" w:rsidP="00EE072D">
      <w:pPr>
        <w:pStyle w:val="a3"/>
        <w:numPr>
          <w:ilvl w:val="0"/>
          <w:numId w:val="25"/>
        </w:numPr>
        <w:tabs>
          <w:tab w:val="left" w:pos="318"/>
        </w:tabs>
        <w:ind w:left="34" w:firstLine="0"/>
        <w:jc w:val="both"/>
      </w:pPr>
      <w: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E0FFC" w:rsidRDefault="004E0FFC" w:rsidP="00EE072D">
      <w:pPr>
        <w:pStyle w:val="a3"/>
        <w:numPr>
          <w:ilvl w:val="0"/>
          <w:numId w:val="25"/>
        </w:numPr>
        <w:tabs>
          <w:tab w:val="left" w:pos="318"/>
        </w:tabs>
        <w:ind w:left="34" w:firstLine="0"/>
        <w:jc w:val="both"/>
      </w:pPr>
      <w:r>
        <w:t>выполнять несложные преобразования дробно-линейных выражений и выражений с квадратными корнями.</w:t>
      </w:r>
    </w:p>
    <w:p w:rsidR="004E0FFC" w:rsidRPr="00916275" w:rsidRDefault="004E0FFC" w:rsidP="004E0FFC">
      <w:pPr>
        <w:pStyle w:val="a3"/>
        <w:ind w:left="34"/>
        <w:jc w:val="both"/>
        <w:rPr>
          <w:i/>
        </w:rPr>
      </w:pPr>
      <w:r w:rsidRPr="00916275">
        <w:rPr>
          <w:i/>
        </w:rPr>
        <w:t>В повседневной жизни и при изучении других предметов:</w:t>
      </w:r>
    </w:p>
    <w:p w:rsidR="004E0FFC" w:rsidRDefault="004E0FFC" w:rsidP="00EE072D">
      <w:pPr>
        <w:pStyle w:val="a3"/>
        <w:numPr>
          <w:ilvl w:val="0"/>
          <w:numId w:val="26"/>
        </w:numPr>
        <w:tabs>
          <w:tab w:val="left" w:pos="318"/>
        </w:tabs>
        <w:ind w:left="34" w:firstLine="0"/>
        <w:jc w:val="both"/>
      </w:pPr>
      <w:r>
        <w:t xml:space="preserve">понимать смысл записи числа в стандартном виде; </w:t>
      </w:r>
    </w:p>
    <w:p w:rsidR="004E0FFC" w:rsidRDefault="004E0FFC" w:rsidP="00EE072D">
      <w:pPr>
        <w:pStyle w:val="a3"/>
        <w:numPr>
          <w:ilvl w:val="0"/>
          <w:numId w:val="26"/>
        </w:numPr>
        <w:tabs>
          <w:tab w:val="left" w:pos="318"/>
        </w:tabs>
        <w:ind w:left="34" w:firstLine="0"/>
        <w:jc w:val="both"/>
      </w:pPr>
      <w:r>
        <w:t>оперировать на базовом уровне понятием «стандартная запись числа».</w:t>
      </w:r>
    </w:p>
    <w:p w:rsidR="004E0FFC" w:rsidRPr="00916275" w:rsidRDefault="004E0FFC" w:rsidP="004E0FFC">
      <w:pPr>
        <w:pStyle w:val="a3"/>
        <w:ind w:left="34"/>
        <w:jc w:val="both"/>
        <w:rPr>
          <w:u w:val="single"/>
        </w:rPr>
      </w:pPr>
      <w:r w:rsidRPr="00916275">
        <w:rPr>
          <w:u w:val="single"/>
        </w:rPr>
        <w:t>Уравнения и неравенства</w:t>
      </w:r>
    </w:p>
    <w:p w:rsidR="004E0FFC" w:rsidRDefault="004E0FFC" w:rsidP="00EE072D">
      <w:pPr>
        <w:pStyle w:val="a3"/>
        <w:numPr>
          <w:ilvl w:val="0"/>
          <w:numId w:val="27"/>
        </w:numPr>
        <w:tabs>
          <w:tab w:val="left" w:pos="318"/>
        </w:tabs>
        <w:ind w:left="34" w:firstLine="0"/>
        <w:jc w:val="both"/>
      </w:pPr>
      <w: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E0FFC" w:rsidRDefault="004E0FFC" w:rsidP="00EE072D">
      <w:pPr>
        <w:pStyle w:val="a3"/>
        <w:numPr>
          <w:ilvl w:val="0"/>
          <w:numId w:val="27"/>
        </w:numPr>
        <w:tabs>
          <w:tab w:val="left" w:pos="318"/>
        </w:tabs>
        <w:ind w:left="34" w:firstLine="0"/>
        <w:jc w:val="both"/>
      </w:pPr>
      <w:r>
        <w:t>проверять справедливость числовых равенств и неравенств;</w:t>
      </w:r>
    </w:p>
    <w:p w:rsidR="004E0FFC" w:rsidRDefault="004E0FFC" w:rsidP="00EE072D">
      <w:pPr>
        <w:pStyle w:val="a3"/>
        <w:numPr>
          <w:ilvl w:val="0"/>
          <w:numId w:val="27"/>
        </w:numPr>
        <w:tabs>
          <w:tab w:val="left" w:pos="318"/>
        </w:tabs>
        <w:ind w:left="34" w:firstLine="0"/>
        <w:jc w:val="both"/>
      </w:pPr>
      <w:r>
        <w:t>решать линейные неравенства и несложные неравенства, сводящиеся к линейным;</w:t>
      </w:r>
    </w:p>
    <w:p w:rsidR="004E0FFC" w:rsidRDefault="004E0FFC" w:rsidP="00EE072D">
      <w:pPr>
        <w:pStyle w:val="a3"/>
        <w:numPr>
          <w:ilvl w:val="0"/>
          <w:numId w:val="27"/>
        </w:numPr>
        <w:tabs>
          <w:tab w:val="left" w:pos="318"/>
        </w:tabs>
        <w:ind w:left="34" w:firstLine="0"/>
        <w:jc w:val="both"/>
      </w:pPr>
      <w:r>
        <w:t>решать системы несложных линейных уравнений, неравенств;</w:t>
      </w:r>
    </w:p>
    <w:p w:rsidR="004E0FFC" w:rsidRDefault="004E0FFC" w:rsidP="00EE072D">
      <w:pPr>
        <w:pStyle w:val="a3"/>
        <w:numPr>
          <w:ilvl w:val="0"/>
          <w:numId w:val="27"/>
        </w:numPr>
        <w:tabs>
          <w:tab w:val="left" w:pos="318"/>
        </w:tabs>
        <w:ind w:left="34" w:firstLine="0"/>
        <w:jc w:val="both"/>
      </w:pPr>
      <w:r>
        <w:t>проверять, является ли данное число решением уравнения (неравенства);</w:t>
      </w:r>
    </w:p>
    <w:p w:rsidR="004E0FFC" w:rsidRDefault="004E0FFC" w:rsidP="00EE072D">
      <w:pPr>
        <w:pStyle w:val="a3"/>
        <w:numPr>
          <w:ilvl w:val="0"/>
          <w:numId w:val="27"/>
        </w:numPr>
        <w:tabs>
          <w:tab w:val="left" w:pos="318"/>
        </w:tabs>
        <w:ind w:left="34" w:firstLine="0"/>
        <w:jc w:val="both"/>
      </w:pPr>
      <w:r>
        <w:t>решать квадратные уравнения по формуле корней квадратного уравнения;</w:t>
      </w:r>
    </w:p>
    <w:p w:rsidR="004E0FFC" w:rsidRDefault="004E0FFC" w:rsidP="00EE072D">
      <w:pPr>
        <w:pStyle w:val="a3"/>
        <w:numPr>
          <w:ilvl w:val="0"/>
          <w:numId w:val="27"/>
        </w:numPr>
        <w:tabs>
          <w:tab w:val="left" w:pos="318"/>
        </w:tabs>
        <w:ind w:left="34" w:firstLine="0"/>
        <w:jc w:val="both"/>
      </w:pPr>
      <w:r>
        <w:t>изображать решения неравенств и их систем на числовой прямой.</w:t>
      </w:r>
    </w:p>
    <w:p w:rsidR="004E0FFC" w:rsidRPr="00916275" w:rsidRDefault="004E0FFC" w:rsidP="004E0FFC">
      <w:pPr>
        <w:pStyle w:val="a3"/>
        <w:ind w:left="34"/>
        <w:jc w:val="both"/>
        <w:rPr>
          <w:i/>
        </w:rPr>
      </w:pPr>
      <w:r w:rsidRPr="00916275">
        <w:rPr>
          <w:i/>
        </w:rPr>
        <w:t>В повседневной жизни и при изучении других предметов:</w:t>
      </w:r>
    </w:p>
    <w:p w:rsidR="004E0FFC" w:rsidRDefault="004E0FFC" w:rsidP="00EE072D">
      <w:pPr>
        <w:pStyle w:val="a3"/>
        <w:numPr>
          <w:ilvl w:val="0"/>
          <w:numId w:val="28"/>
        </w:numPr>
        <w:tabs>
          <w:tab w:val="left" w:pos="318"/>
        </w:tabs>
        <w:ind w:left="34" w:firstLine="0"/>
        <w:jc w:val="both"/>
      </w:pPr>
      <w:r>
        <w:t>составлять и решать линейные уравнения при решении задач, возникающих в других учебных предметах.</w:t>
      </w:r>
    </w:p>
    <w:p w:rsidR="004E0FFC" w:rsidRPr="00916275" w:rsidRDefault="004E0FFC" w:rsidP="004E0FFC">
      <w:pPr>
        <w:pStyle w:val="a3"/>
        <w:ind w:left="34"/>
        <w:jc w:val="both"/>
        <w:rPr>
          <w:u w:val="single"/>
        </w:rPr>
      </w:pPr>
      <w:r w:rsidRPr="00916275">
        <w:rPr>
          <w:u w:val="single"/>
        </w:rPr>
        <w:t>Функции</w:t>
      </w:r>
    </w:p>
    <w:p w:rsidR="004E0FFC" w:rsidRDefault="004E0FFC" w:rsidP="00EE072D">
      <w:pPr>
        <w:pStyle w:val="a3"/>
        <w:numPr>
          <w:ilvl w:val="0"/>
          <w:numId w:val="28"/>
        </w:numPr>
        <w:tabs>
          <w:tab w:val="left" w:pos="318"/>
        </w:tabs>
        <w:ind w:left="34" w:firstLine="0"/>
        <w:jc w:val="both"/>
      </w:pPr>
      <w:r>
        <w:t xml:space="preserve">находить значение функции по заданному значению аргумента; </w:t>
      </w:r>
    </w:p>
    <w:p w:rsidR="004E0FFC" w:rsidRDefault="004E0FFC" w:rsidP="00EE072D">
      <w:pPr>
        <w:pStyle w:val="a3"/>
        <w:numPr>
          <w:ilvl w:val="0"/>
          <w:numId w:val="28"/>
        </w:numPr>
        <w:tabs>
          <w:tab w:val="left" w:pos="318"/>
        </w:tabs>
        <w:ind w:left="34" w:firstLine="0"/>
        <w:jc w:val="both"/>
      </w:pPr>
      <w:r>
        <w:t>находить значение аргумента по заданному значению функции в несложных ситуациях;</w:t>
      </w:r>
    </w:p>
    <w:p w:rsidR="004E0FFC" w:rsidRDefault="004E0FFC" w:rsidP="00EE072D">
      <w:pPr>
        <w:pStyle w:val="a3"/>
        <w:numPr>
          <w:ilvl w:val="0"/>
          <w:numId w:val="28"/>
        </w:numPr>
        <w:tabs>
          <w:tab w:val="left" w:pos="318"/>
        </w:tabs>
        <w:ind w:left="34" w:firstLine="0"/>
        <w:jc w:val="both"/>
      </w:pPr>
      <w:r>
        <w:t>определять положение точки по её координатам, координаты точки по её положению на координатной плоскости;</w:t>
      </w:r>
    </w:p>
    <w:p w:rsidR="004E0FFC" w:rsidRDefault="004E0FFC" w:rsidP="00EE072D">
      <w:pPr>
        <w:pStyle w:val="a3"/>
        <w:numPr>
          <w:ilvl w:val="0"/>
          <w:numId w:val="28"/>
        </w:numPr>
        <w:tabs>
          <w:tab w:val="left" w:pos="318"/>
        </w:tabs>
        <w:ind w:left="34" w:firstLine="0"/>
        <w:jc w:val="both"/>
      </w:pPr>
      <w: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E0FFC" w:rsidRDefault="004E0FFC" w:rsidP="00EE072D">
      <w:pPr>
        <w:pStyle w:val="a3"/>
        <w:numPr>
          <w:ilvl w:val="0"/>
          <w:numId w:val="28"/>
        </w:numPr>
        <w:tabs>
          <w:tab w:val="left" w:pos="318"/>
        </w:tabs>
        <w:ind w:left="34" w:firstLine="0"/>
        <w:jc w:val="both"/>
      </w:pPr>
      <w:r>
        <w:t>строить график линейной функции;</w:t>
      </w:r>
    </w:p>
    <w:p w:rsidR="004E0FFC" w:rsidRDefault="004E0FFC" w:rsidP="00EE072D">
      <w:pPr>
        <w:pStyle w:val="a3"/>
        <w:numPr>
          <w:ilvl w:val="0"/>
          <w:numId w:val="28"/>
        </w:numPr>
        <w:tabs>
          <w:tab w:val="left" w:pos="318"/>
        </w:tabs>
        <w:ind w:left="34" w:firstLine="0"/>
        <w:jc w:val="both"/>
      </w:pPr>
      <w:r>
        <w:t>проверять, является ли данный график графиком заданной функции (линейной, квадратичной, обратной пропорциональности);</w:t>
      </w:r>
    </w:p>
    <w:p w:rsidR="004E0FFC" w:rsidRDefault="004E0FFC" w:rsidP="00EE072D">
      <w:pPr>
        <w:pStyle w:val="a3"/>
        <w:numPr>
          <w:ilvl w:val="0"/>
          <w:numId w:val="28"/>
        </w:numPr>
        <w:tabs>
          <w:tab w:val="left" w:pos="318"/>
        </w:tabs>
        <w:ind w:left="34" w:firstLine="0"/>
        <w:jc w:val="both"/>
      </w:pPr>
      <w:r>
        <w:t>определять приближённые значения координат точки пересечения графиков функций;</w:t>
      </w:r>
    </w:p>
    <w:p w:rsidR="004E0FFC" w:rsidRDefault="004E0FFC" w:rsidP="00EE072D">
      <w:pPr>
        <w:pStyle w:val="a3"/>
        <w:numPr>
          <w:ilvl w:val="0"/>
          <w:numId w:val="28"/>
        </w:numPr>
        <w:tabs>
          <w:tab w:val="left" w:pos="318"/>
        </w:tabs>
        <w:ind w:left="34" w:firstLine="0"/>
        <w:jc w:val="both"/>
      </w:pPr>
      <w:r>
        <w:t>оперировать на базовом уровне понятиями: последовательность, арифметическая прогрессия, геометрическая прогрессия;</w:t>
      </w:r>
    </w:p>
    <w:p w:rsidR="004E0FFC" w:rsidRDefault="004E0FFC" w:rsidP="00EE072D">
      <w:pPr>
        <w:pStyle w:val="a3"/>
        <w:numPr>
          <w:ilvl w:val="0"/>
          <w:numId w:val="28"/>
        </w:numPr>
        <w:tabs>
          <w:tab w:val="left" w:pos="318"/>
        </w:tabs>
        <w:ind w:left="34" w:firstLine="0"/>
        <w:jc w:val="both"/>
      </w:pPr>
      <w:r>
        <w:t>решать задачи на прогрессии, в которых ответ может быть получен непосредственным подсчётом без применения формул.</w:t>
      </w:r>
    </w:p>
    <w:p w:rsidR="004E0FFC" w:rsidRPr="00916275" w:rsidRDefault="004E0FFC" w:rsidP="004E0FFC">
      <w:pPr>
        <w:pStyle w:val="a3"/>
        <w:ind w:left="34"/>
        <w:jc w:val="both"/>
        <w:rPr>
          <w:i/>
        </w:rPr>
      </w:pPr>
      <w:r w:rsidRPr="00916275">
        <w:rPr>
          <w:i/>
        </w:rPr>
        <w:t>В повседневной жизни и при изучении других предметов:</w:t>
      </w:r>
    </w:p>
    <w:p w:rsidR="004E0FFC" w:rsidRDefault="004E0FFC" w:rsidP="00EE072D">
      <w:pPr>
        <w:pStyle w:val="a3"/>
        <w:numPr>
          <w:ilvl w:val="0"/>
          <w:numId w:val="29"/>
        </w:numPr>
        <w:tabs>
          <w:tab w:val="left" w:pos="318"/>
        </w:tabs>
        <w:ind w:left="34" w:firstLine="0"/>
        <w:jc w:val="both"/>
      </w:pP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E0FFC" w:rsidRDefault="004E0FFC" w:rsidP="00EE072D">
      <w:pPr>
        <w:pStyle w:val="a3"/>
        <w:numPr>
          <w:ilvl w:val="0"/>
          <w:numId w:val="29"/>
        </w:numPr>
        <w:tabs>
          <w:tab w:val="left" w:pos="318"/>
        </w:tabs>
        <w:ind w:left="34" w:firstLine="0"/>
        <w:jc w:val="both"/>
      </w:pPr>
      <w:r>
        <w:t>использовать свойства линейной функции и ее график при решении задач из других учебных предметов.</w:t>
      </w:r>
    </w:p>
    <w:p w:rsidR="004E0FFC" w:rsidRPr="00916275" w:rsidRDefault="004E0FFC" w:rsidP="004E0FFC">
      <w:pPr>
        <w:pStyle w:val="a3"/>
        <w:ind w:left="34"/>
        <w:jc w:val="both"/>
        <w:rPr>
          <w:u w:val="single"/>
        </w:rPr>
      </w:pPr>
      <w:r w:rsidRPr="00916275">
        <w:rPr>
          <w:u w:val="single"/>
        </w:rPr>
        <w:t xml:space="preserve">Статистика и теория вероятностей </w:t>
      </w:r>
    </w:p>
    <w:p w:rsidR="004E0FFC" w:rsidRDefault="004E0FFC" w:rsidP="00EE072D">
      <w:pPr>
        <w:pStyle w:val="a3"/>
        <w:numPr>
          <w:ilvl w:val="0"/>
          <w:numId w:val="30"/>
        </w:numPr>
        <w:tabs>
          <w:tab w:val="left" w:pos="318"/>
        </w:tabs>
        <w:ind w:left="34" w:firstLine="0"/>
        <w:jc w:val="both"/>
      </w:pPr>
      <w:r>
        <w:t>иметь представление о статистических характеристиках, вероятности случайного события, комбинаторных задачах;</w:t>
      </w:r>
    </w:p>
    <w:p w:rsidR="004E0FFC" w:rsidRDefault="004E0FFC" w:rsidP="00EE072D">
      <w:pPr>
        <w:pStyle w:val="a3"/>
        <w:numPr>
          <w:ilvl w:val="0"/>
          <w:numId w:val="30"/>
        </w:numPr>
        <w:tabs>
          <w:tab w:val="left" w:pos="318"/>
        </w:tabs>
        <w:ind w:left="34" w:firstLine="0"/>
        <w:jc w:val="both"/>
      </w:pPr>
      <w:r>
        <w:t>решать простейшие комбинаторные задачи методом прямого и организованного перебора;</w:t>
      </w:r>
    </w:p>
    <w:p w:rsidR="004E0FFC" w:rsidRDefault="004E0FFC" w:rsidP="00EE072D">
      <w:pPr>
        <w:pStyle w:val="a3"/>
        <w:numPr>
          <w:ilvl w:val="0"/>
          <w:numId w:val="30"/>
        </w:numPr>
        <w:tabs>
          <w:tab w:val="left" w:pos="318"/>
        </w:tabs>
        <w:ind w:left="34" w:firstLine="0"/>
        <w:jc w:val="both"/>
      </w:pPr>
      <w:r>
        <w:t>представлять данные в виде таблиц, диаграмм, графиков;</w:t>
      </w:r>
    </w:p>
    <w:p w:rsidR="004E0FFC" w:rsidRDefault="004E0FFC" w:rsidP="00EE072D">
      <w:pPr>
        <w:pStyle w:val="a3"/>
        <w:numPr>
          <w:ilvl w:val="0"/>
          <w:numId w:val="30"/>
        </w:numPr>
        <w:tabs>
          <w:tab w:val="left" w:pos="318"/>
        </w:tabs>
        <w:ind w:left="34" w:firstLine="0"/>
        <w:jc w:val="both"/>
      </w:pPr>
      <w:r>
        <w:t>читать информацию, представленную в виде таблицы, диаграммы, графика;</w:t>
      </w:r>
    </w:p>
    <w:p w:rsidR="004E0FFC" w:rsidRDefault="004E0FFC" w:rsidP="00EE072D">
      <w:pPr>
        <w:pStyle w:val="a3"/>
        <w:numPr>
          <w:ilvl w:val="0"/>
          <w:numId w:val="30"/>
        </w:numPr>
        <w:tabs>
          <w:tab w:val="left" w:pos="318"/>
        </w:tabs>
        <w:ind w:left="34" w:firstLine="0"/>
        <w:jc w:val="both"/>
      </w:pPr>
      <w:r>
        <w:t>определять основные статистические характеристики числовых наборов;</w:t>
      </w:r>
    </w:p>
    <w:p w:rsidR="004E0FFC" w:rsidRDefault="004E0FFC" w:rsidP="00EE072D">
      <w:pPr>
        <w:pStyle w:val="a3"/>
        <w:numPr>
          <w:ilvl w:val="0"/>
          <w:numId w:val="30"/>
        </w:numPr>
        <w:tabs>
          <w:tab w:val="left" w:pos="318"/>
        </w:tabs>
        <w:ind w:left="34" w:firstLine="0"/>
        <w:jc w:val="both"/>
      </w:pPr>
      <w:r>
        <w:t>оценивать вероятность события в простейших случаях;</w:t>
      </w:r>
    </w:p>
    <w:p w:rsidR="004E0FFC" w:rsidRDefault="004E0FFC" w:rsidP="00EE072D">
      <w:pPr>
        <w:pStyle w:val="a3"/>
        <w:numPr>
          <w:ilvl w:val="0"/>
          <w:numId w:val="30"/>
        </w:numPr>
        <w:tabs>
          <w:tab w:val="left" w:pos="318"/>
        </w:tabs>
        <w:ind w:left="34" w:firstLine="0"/>
        <w:jc w:val="both"/>
      </w:pPr>
      <w:r>
        <w:t>иметь представление о роли закона больших чисел в массовых явлениях.</w:t>
      </w:r>
    </w:p>
    <w:p w:rsidR="004E0FFC" w:rsidRPr="00916275" w:rsidRDefault="004E0FFC" w:rsidP="004E0FFC">
      <w:pPr>
        <w:pStyle w:val="a3"/>
        <w:ind w:left="34"/>
        <w:jc w:val="both"/>
        <w:rPr>
          <w:i/>
        </w:rPr>
      </w:pPr>
      <w:r w:rsidRPr="00916275">
        <w:rPr>
          <w:i/>
        </w:rPr>
        <w:t>В повседневной жизни и при изучении других предметов:</w:t>
      </w:r>
    </w:p>
    <w:p w:rsidR="004E0FFC" w:rsidRDefault="004E0FFC" w:rsidP="00EE072D">
      <w:pPr>
        <w:pStyle w:val="a3"/>
        <w:numPr>
          <w:ilvl w:val="0"/>
          <w:numId w:val="31"/>
        </w:numPr>
        <w:tabs>
          <w:tab w:val="left" w:pos="318"/>
        </w:tabs>
        <w:ind w:left="34" w:firstLine="0"/>
        <w:jc w:val="both"/>
      </w:pPr>
      <w:r>
        <w:t>оценивать количество возможных вариантов методом перебора;</w:t>
      </w:r>
    </w:p>
    <w:p w:rsidR="004E0FFC" w:rsidRDefault="004E0FFC" w:rsidP="00EE072D">
      <w:pPr>
        <w:pStyle w:val="a3"/>
        <w:numPr>
          <w:ilvl w:val="0"/>
          <w:numId w:val="31"/>
        </w:numPr>
        <w:tabs>
          <w:tab w:val="left" w:pos="318"/>
        </w:tabs>
        <w:ind w:left="34" w:firstLine="0"/>
        <w:jc w:val="both"/>
      </w:pPr>
      <w:r>
        <w:t>иметь представление о роли практически достоверных и маловероятных событий;</w:t>
      </w:r>
    </w:p>
    <w:p w:rsidR="004E0FFC" w:rsidRDefault="004E0FFC" w:rsidP="00EE072D">
      <w:pPr>
        <w:pStyle w:val="a3"/>
        <w:numPr>
          <w:ilvl w:val="0"/>
          <w:numId w:val="31"/>
        </w:numPr>
        <w:tabs>
          <w:tab w:val="left" w:pos="318"/>
        </w:tabs>
        <w:ind w:left="34" w:firstLine="0"/>
        <w:jc w:val="both"/>
      </w:pPr>
      <w:r>
        <w:t xml:space="preserve">сравнивать основные статистические характеристики, полученные в процессе решения прикладной задачи, изучения реального явления; </w:t>
      </w:r>
    </w:p>
    <w:p w:rsidR="004E0FFC" w:rsidRDefault="004E0FFC" w:rsidP="00EE072D">
      <w:pPr>
        <w:pStyle w:val="a3"/>
        <w:numPr>
          <w:ilvl w:val="0"/>
          <w:numId w:val="31"/>
        </w:numPr>
        <w:tabs>
          <w:tab w:val="left" w:pos="318"/>
        </w:tabs>
        <w:ind w:left="34" w:firstLine="0"/>
        <w:jc w:val="both"/>
      </w:pPr>
      <w:r>
        <w:t>оценивать вероятность реальных событий и явлений в несложных ситуациях.</w:t>
      </w:r>
    </w:p>
    <w:p w:rsidR="004E0FFC" w:rsidRPr="00916275" w:rsidRDefault="004E0FFC" w:rsidP="004E0FFC">
      <w:pPr>
        <w:pStyle w:val="a3"/>
        <w:ind w:left="34"/>
        <w:jc w:val="both"/>
        <w:rPr>
          <w:u w:val="single"/>
        </w:rPr>
      </w:pPr>
      <w:r w:rsidRPr="00916275">
        <w:rPr>
          <w:u w:val="single"/>
        </w:rPr>
        <w:t>Текстовые задачи</w:t>
      </w:r>
    </w:p>
    <w:p w:rsidR="004E0FFC" w:rsidRDefault="004E0FFC" w:rsidP="00EE072D">
      <w:pPr>
        <w:pStyle w:val="a3"/>
        <w:numPr>
          <w:ilvl w:val="0"/>
          <w:numId w:val="32"/>
        </w:numPr>
        <w:tabs>
          <w:tab w:val="left" w:pos="318"/>
        </w:tabs>
        <w:ind w:left="34" w:firstLine="0"/>
        <w:jc w:val="both"/>
      </w:pPr>
      <w:r>
        <w:t>решать несложные сюжетные задачи разных типов на все арифметические действия;</w:t>
      </w:r>
    </w:p>
    <w:p w:rsidR="004E0FFC" w:rsidRDefault="004E0FFC" w:rsidP="00EE072D">
      <w:pPr>
        <w:pStyle w:val="a3"/>
        <w:numPr>
          <w:ilvl w:val="0"/>
          <w:numId w:val="32"/>
        </w:numPr>
        <w:tabs>
          <w:tab w:val="left" w:pos="318"/>
        </w:tabs>
        <w:ind w:left="34" w:firstLine="0"/>
        <w:jc w:val="both"/>
      </w:pPr>
      <w: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4E0FFC" w:rsidRDefault="004E0FFC" w:rsidP="00EE072D">
      <w:pPr>
        <w:pStyle w:val="a3"/>
        <w:numPr>
          <w:ilvl w:val="0"/>
          <w:numId w:val="32"/>
        </w:numPr>
        <w:tabs>
          <w:tab w:val="left" w:pos="318"/>
        </w:tabs>
        <w:ind w:left="34" w:firstLine="0"/>
        <w:jc w:val="both"/>
      </w:pPr>
      <w:r>
        <w:t>осуществлять способ поиска решения задачи, в котором рассуждение строится от условия к требованию или от требования к условию;</w:t>
      </w:r>
    </w:p>
    <w:p w:rsidR="004E0FFC" w:rsidRDefault="004E0FFC" w:rsidP="00EE072D">
      <w:pPr>
        <w:pStyle w:val="a3"/>
        <w:numPr>
          <w:ilvl w:val="0"/>
          <w:numId w:val="32"/>
        </w:numPr>
        <w:tabs>
          <w:tab w:val="left" w:pos="318"/>
        </w:tabs>
        <w:ind w:left="34" w:firstLine="0"/>
        <w:jc w:val="both"/>
      </w:pPr>
      <w:r>
        <w:t xml:space="preserve">составлять план решения задачи; </w:t>
      </w:r>
    </w:p>
    <w:p w:rsidR="004E0FFC" w:rsidRDefault="004E0FFC" w:rsidP="00EE072D">
      <w:pPr>
        <w:pStyle w:val="a3"/>
        <w:numPr>
          <w:ilvl w:val="0"/>
          <w:numId w:val="32"/>
        </w:numPr>
        <w:tabs>
          <w:tab w:val="left" w:pos="318"/>
        </w:tabs>
        <w:ind w:left="34" w:firstLine="0"/>
        <w:jc w:val="both"/>
      </w:pPr>
      <w:r>
        <w:t>выделять этапы решения задачи;</w:t>
      </w:r>
    </w:p>
    <w:p w:rsidR="004E0FFC" w:rsidRDefault="004E0FFC" w:rsidP="00EE072D">
      <w:pPr>
        <w:pStyle w:val="a3"/>
        <w:numPr>
          <w:ilvl w:val="0"/>
          <w:numId w:val="32"/>
        </w:numPr>
        <w:tabs>
          <w:tab w:val="left" w:pos="318"/>
        </w:tabs>
        <w:ind w:left="34" w:firstLine="0"/>
        <w:jc w:val="both"/>
      </w:pPr>
      <w:r>
        <w:t>интерпретировать вычислительные результаты в задаче, исследовать полученное решение задачи;</w:t>
      </w:r>
    </w:p>
    <w:p w:rsidR="004E0FFC" w:rsidRDefault="004E0FFC" w:rsidP="00EE072D">
      <w:pPr>
        <w:pStyle w:val="a3"/>
        <w:numPr>
          <w:ilvl w:val="0"/>
          <w:numId w:val="32"/>
        </w:numPr>
        <w:tabs>
          <w:tab w:val="left" w:pos="318"/>
        </w:tabs>
        <w:ind w:left="34" w:firstLine="0"/>
        <w:jc w:val="both"/>
      </w:pPr>
      <w:r>
        <w:t>знать различие скоростей объекта в стоячей воде, против течения и по течению реки;</w:t>
      </w:r>
    </w:p>
    <w:p w:rsidR="004E0FFC" w:rsidRDefault="004E0FFC" w:rsidP="00EE072D">
      <w:pPr>
        <w:pStyle w:val="a3"/>
        <w:numPr>
          <w:ilvl w:val="0"/>
          <w:numId w:val="32"/>
        </w:numPr>
        <w:tabs>
          <w:tab w:val="left" w:pos="318"/>
        </w:tabs>
        <w:ind w:left="34" w:firstLine="0"/>
        <w:jc w:val="both"/>
      </w:pPr>
      <w:r>
        <w:t>решать задачи на нахождение части числа и числа по его части;</w:t>
      </w:r>
    </w:p>
    <w:p w:rsidR="004E0FFC" w:rsidRDefault="004E0FFC" w:rsidP="00EE072D">
      <w:pPr>
        <w:pStyle w:val="a3"/>
        <w:numPr>
          <w:ilvl w:val="0"/>
          <w:numId w:val="32"/>
        </w:numPr>
        <w:tabs>
          <w:tab w:val="left" w:pos="318"/>
        </w:tabs>
        <w:ind w:left="34" w:firstLine="0"/>
        <w:jc w:val="both"/>
      </w:pPr>
      <w:r>
        <w:t>решать задачи разных типов (на работу, на покупки, на движение), связывающих три величины, выделять эти величины и отношения между ними;</w:t>
      </w:r>
    </w:p>
    <w:p w:rsidR="004E0FFC" w:rsidRDefault="004E0FFC" w:rsidP="00EE072D">
      <w:pPr>
        <w:pStyle w:val="a3"/>
        <w:numPr>
          <w:ilvl w:val="0"/>
          <w:numId w:val="32"/>
        </w:numPr>
        <w:tabs>
          <w:tab w:val="left" w:pos="318"/>
        </w:tabs>
        <w:ind w:left="34" w:firstLine="0"/>
        <w:jc w:val="both"/>
      </w:pPr>
      <w:r>
        <w:t>находить процент от числа, число по проценту от него, находить процентное снижение или процентное повышение величины;</w:t>
      </w:r>
    </w:p>
    <w:p w:rsidR="004E0FFC" w:rsidRDefault="004E0FFC" w:rsidP="00EE072D">
      <w:pPr>
        <w:pStyle w:val="a3"/>
        <w:numPr>
          <w:ilvl w:val="0"/>
          <w:numId w:val="32"/>
        </w:numPr>
        <w:tabs>
          <w:tab w:val="left" w:pos="318"/>
        </w:tabs>
        <w:ind w:left="34" w:firstLine="0"/>
        <w:jc w:val="both"/>
      </w:pPr>
      <w:r>
        <w:t>решать несложные логические задачи методом рассуждений.</w:t>
      </w:r>
    </w:p>
    <w:p w:rsidR="004E0FFC" w:rsidRPr="00916275" w:rsidRDefault="004E0FFC" w:rsidP="004E0FFC">
      <w:pPr>
        <w:pStyle w:val="a3"/>
        <w:ind w:left="34"/>
        <w:jc w:val="both"/>
        <w:rPr>
          <w:i/>
        </w:rPr>
      </w:pPr>
      <w:r w:rsidRPr="00916275">
        <w:rPr>
          <w:i/>
        </w:rPr>
        <w:t>В повседневной жизни и при изучении других предметов:</w:t>
      </w:r>
    </w:p>
    <w:p w:rsidR="004E0FFC" w:rsidRDefault="004E0FFC" w:rsidP="00EE072D">
      <w:pPr>
        <w:pStyle w:val="a3"/>
        <w:numPr>
          <w:ilvl w:val="0"/>
          <w:numId w:val="33"/>
        </w:numPr>
        <w:tabs>
          <w:tab w:val="left" w:pos="318"/>
        </w:tabs>
        <w:ind w:left="34" w:firstLine="0"/>
        <w:jc w:val="both"/>
      </w:pPr>
      <w:r>
        <w:t>выдвигать гипотезы о возможных предельных значениях искомых в задаче величин (делать прикидку).</w:t>
      </w:r>
    </w:p>
    <w:p w:rsidR="004E0FFC" w:rsidRPr="00535555" w:rsidRDefault="004E0FFC" w:rsidP="004E0FFC">
      <w:pPr>
        <w:pStyle w:val="a3"/>
        <w:ind w:left="34"/>
        <w:jc w:val="both"/>
        <w:rPr>
          <w:u w:val="single"/>
        </w:rPr>
      </w:pPr>
      <w:r w:rsidRPr="00535555">
        <w:rPr>
          <w:u w:val="single"/>
        </w:rPr>
        <w:t>История математики</w:t>
      </w:r>
    </w:p>
    <w:p w:rsidR="004E0FFC" w:rsidRDefault="004E0FFC" w:rsidP="00EE072D">
      <w:pPr>
        <w:pStyle w:val="a3"/>
        <w:numPr>
          <w:ilvl w:val="0"/>
          <w:numId w:val="37"/>
        </w:numPr>
        <w:tabs>
          <w:tab w:val="left" w:pos="318"/>
        </w:tabs>
        <w:ind w:left="34" w:firstLine="0"/>
        <w:jc w:val="both"/>
      </w:pPr>
      <w:r>
        <w:t>описывать отдельные выдающиеся результаты, полученные в ходе развития математики как науки;</w:t>
      </w:r>
    </w:p>
    <w:p w:rsidR="004E0FFC" w:rsidRDefault="004E0FFC" w:rsidP="00EE072D">
      <w:pPr>
        <w:pStyle w:val="a3"/>
        <w:numPr>
          <w:ilvl w:val="0"/>
          <w:numId w:val="37"/>
        </w:numPr>
        <w:tabs>
          <w:tab w:val="left" w:pos="318"/>
        </w:tabs>
        <w:ind w:left="34" w:firstLine="0"/>
        <w:jc w:val="both"/>
      </w:pPr>
      <w:r>
        <w:t>знать примеры математических открытий и их авторов, в связи с отечественной и всемирной историей;</w:t>
      </w:r>
    </w:p>
    <w:p w:rsidR="004E0FFC" w:rsidRDefault="004E0FFC" w:rsidP="00EE072D">
      <w:pPr>
        <w:pStyle w:val="a3"/>
        <w:numPr>
          <w:ilvl w:val="0"/>
          <w:numId w:val="37"/>
        </w:numPr>
        <w:tabs>
          <w:tab w:val="left" w:pos="318"/>
        </w:tabs>
        <w:ind w:left="34" w:firstLine="0"/>
        <w:jc w:val="both"/>
      </w:pPr>
      <w:r>
        <w:t>понимать роль математики в развитии России.</w:t>
      </w:r>
    </w:p>
    <w:p w:rsidR="004E0FFC" w:rsidRPr="00535555" w:rsidRDefault="004E0FFC" w:rsidP="004E0FFC">
      <w:pPr>
        <w:pStyle w:val="a3"/>
        <w:ind w:left="34"/>
        <w:jc w:val="both"/>
        <w:rPr>
          <w:u w:val="single"/>
        </w:rPr>
      </w:pPr>
      <w:r w:rsidRPr="00535555">
        <w:rPr>
          <w:u w:val="single"/>
        </w:rPr>
        <w:t xml:space="preserve">Методы математики </w:t>
      </w:r>
    </w:p>
    <w:p w:rsidR="004E0FFC" w:rsidRDefault="004E0FFC" w:rsidP="00EE072D">
      <w:pPr>
        <w:pStyle w:val="a3"/>
        <w:numPr>
          <w:ilvl w:val="0"/>
          <w:numId w:val="37"/>
        </w:numPr>
        <w:tabs>
          <w:tab w:val="left" w:pos="318"/>
        </w:tabs>
        <w:ind w:left="34" w:firstLine="0"/>
        <w:jc w:val="both"/>
      </w:pPr>
      <w:r>
        <w:t>выбирать подходящий изученный метод для решении изученных типов математических задач;</w:t>
      </w:r>
    </w:p>
    <w:p w:rsidR="004E0FFC" w:rsidRDefault="004E0FFC" w:rsidP="004E0FFC">
      <w:pPr>
        <w:pStyle w:val="a3"/>
        <w:tabs>
          <w:tab w:val="left" w:pos="318"/>
        </w:tabs>
        <w:ind w:left="34"/>
        <w:jc w:val="both"/>
      </w:pPr>
      <w:r>
        <w:t>приводить примеры математических закономерностей в окружающей действительности и произведениях искусства.</w:t>
      </w:r>
    </w:p>
    <w:p w:rsidR="004E0FFC" w:rsidRPr="00D433F3" w:rsidRDefault="004E0FFC" w:rsidP="004E0FFC">
      <w:pPr>
        <w:pStyle w:val="a3"/>
        <w:ind w:left="34"/>
        <w:jc w:val="both"/>
        <w:rPr>
          <w:i/>
        </w:rPr>
      </w:pPr>
      <w:r w:rsidRPr="00D433F3">
        <w:rPr>
          <w:i/>
        </w:rPr>
        <w:t>Выпускник получит возможность научиться для успешного продолжения образования на углублённом уровне:</w:t>
      </w:r>
    </w:p>
    <w:p w:rsidR="004E0FFC" w:rsidRPr="004B481B" w:rsidRDefault="004E0FFC" w:rsidP="004E0FFC">
      <w:pPr>
        <w:pStyle w:val="a3"/>
        <w:ind w:left="34"/>
        <w:jc w:val="both"/>
        <w:rPr>
          <w:i/>
          <w:u w:val="single"/>
        </w:rPr>
      </w:pPr>
      <w:r w:rsidRPr="004B481B">
        <w:rPr>
          <w:i/>
          <w:u w:val="single"/>
        </w:rPr>
        <w:t>Элементы теории множеств и математической логики</w:t>
      </w:r>
    </w:p>
    <w:p w:rsidR="004E0FFC" w:rsidRPr="004B481B" w:rsidRDefault="004E0FFC" w:rsidP="00EE072D">
      <w:pPr>
        <w:pStyle w:val="a3"/>
        <w:numPr>
          <w:ilvl w:val="0"/>
          <w:numId w:val="47"/>
        </w:numPr>
        <w:tabs>
          <w:tab w:val="left" w:pos="318"/>
        </w:tabs>
        <w:ind w:left="34" w:firstLine="0"/>
        <w:jc w:val="both"/>
        <w:rPr>
          <w:i/>
        </w:rPr>
      </w:pPr>
      <w:r w:rsidRPr="004B481B">
        <w:rPr>
          <w:i/>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E0FFC" w:rsidRPr="004B481B" w:rsidRDefault="004E0FFC" w:rsidP="00EE072D">
      <w:pPr>
        <w:pStyle w:val="a3"/>
        <w:numPr>
          <w:ilvl w:val="0"/>
          <w:numId w:val="47"/>
        </w:numPr>
        <w:tabs>
          <w:tab w:val="left" w:pos="318"/>
        </w:tabs>
        <w:ind w:left="34" w:firstLine="0"/>
        <w:jc w:val="both"/>
        <w:rPr>
          <w:i/>
        </w:rPr>
      </w:pPr>
      <w:r w:rsidRPr="004B481B">
        <w:rPr>
          <w:i/>
        </w:rPr>
        <w:t>задавать множества разными способами;</w:t>
      </w:r>
    </w:p>
    <w:p w:rsidR="004E0FFC" w:rsidRPr="004B481B" w:rsidRDefault="004E0FFC" w:rsidP="00EE072D">
      <w:pPr>
        <w:pStyle w:val="a3"/>
        <w:numPr>
          <w:ilvl w:val="0"/>
          <w:numId w:val="47"/>
        </w:numPr>
        <w:tabs>
          <w:tab w:val="left" w:pos="318"/>
        </w:tabs>
        <w:ind w:left="34" w:firstLine="0"/>
        <w:jc w:val="both"/>
        <w:rPr>
          <w:i/>
        </w:rPr>
      </w:pPr>
      <w:r w:rsidRPr="004B481B">
        <w:rPr>
          <w:i/>
        </w:rPr>
        <w:t>проверять выполнение характеристического свойства множества;</w:t>
      </w:r>
    </w:p>
    <w:p w:rsidR="004E0FFC" w:rsidRPr="004B481B" w:rsidRDefault="004E0FFC" w:rsidP="00EE072D">
      <w:pPr>
        <w:pStyle w:val="a3"/>
        <w:numPr>
          <w:ilvl w:val="0"/>
          <w:numId w:val="47"/>
        </w:numPr>
        <w:tabs>
          <w:tab w:val="left" w:pos="318"/>
        </w:tabs>
        <w:ind w:left="34" w:firstLine="0"/>
        <w:jc w:val="both"/>
        <w:rPr>
          <w:i/>
        </w:rPr>
      </w:pPr>
      <w:r w:rsidRPr="004B481B">
        <w:rPr>
          <w:i/>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E0FFC" w:rsidRPr="004B481B" w:rsidRDefault="004E0FFC" w:rsidP="00EE072D">
      <w:pPr>
        <w:pStyle w:val="a3"/>
        <w:numPr>
          <w:ilvl w:val="0"/>
          <w:numId w:val="47"/>
        </w:numPr>
        <w:tabs>
          <w:tab w:val="left" w:pos="318"/>
        </w:tabs>
        <w:ind w:left="34" w:firstLine="0"/>
        <w:jc w:val="both"/>
        <w:rPr>
          <w:i/>
        </w:rPr>
      </w:pPr>
      <w:r w:rsidRPr="004B481B">
        <w:rPr>
          <w:i/>
        </w:rPr>
        <w:t>строить высказывания с использованием законов алгебры высказываний.</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48"/>
        </w:numPr>
        <w:tabs>
          <w:tab w:val="left" w:pos="318"/>
        </w:tabs>
        <w:ind w:left="34" w:firstLine="0"/>
        <w:jc w:val="both"/>
        <w:rPr>
          <w:i/>
        </w:rPr>
      </w:pPr>
      <w:r w:rsidRPr="004B481B">
        <w:rPr>
          <w:i/>
        </w:rPr>
        <w:t>строить рассуждения на основе использования правил логики;</w:t>
      </w:r>
    </w:p>
    <w:p w:rsidR="004E0FFC" w:rsidRPr="004B481B" w:rsidRDefault="004E0FFC" w:rsidP="00EE072D">
      <w:pPr>
        <w:pStyle w:val="a3"/>
        <w:numPr>
          <w:ilvl w:val="0"/>
          <w:numId w:val="48"/>
        </w:numPr>
        <w:tabs>
          <w:tab w:val="left" w:pos="318"/>
        </w:tabs>
        <w:ind w:left="34" w:firstLine="0"/>
        <w:jc w:val="both"/>
        <w:rPr>
          <w:i/>
        </w:rPr>
      </w:pPr>
      <w:r w:rsidRPr="004B481B">
        <w:rPr>
          <w:i/>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E0FFC" w:rsidRPr="004B481B" w:rsidRDefault="004E0FFC" w:rsidP="004E0FFC">
      <w:pPr>
        <w:pStyle w:val="a3"/>
        <w:ind w:left="34"/>
        <w:jc w:val="both"/>
        <w:rPr>
          <w:i/>
          <w:u w:val="single"/>
        </w:rPr>
      </w:pPr>
      <w:r w:rsidRPr="004B481B">
        <w:rPr>
          <w:i/>
          <w:u w:val="single"/>
        </w:rPr>
        <w:t>Числа</w:t>
      </w:r>
    </w:p>
    <w:p w:rsidR="004E0FFC" w:rsidRPr="004B481B" w:rsidRDefault="004E0FFC" w:rsidP="00EE072D">
      <w:pPr>
        <w:pStyle w:val="a3"/>
        <w:numPr>
          <w:ilvl w:val="0"/>
          <w:numId w:val="49"/>
        </w:numPr>
        <w:tabs>
          <w:tab w:val="left" w:pos="318"/>
        </w:tabs>
        <w:ind w:left="34" w:firstLine="0"/>
        <w:jc w:val="both"/>
        <w:rPr>
          <w:i/>
        </w:rPr>
      </w:pPr>
      <w:r w:rsidRPr="004B481B">
        <w:rPr>
          <w:i/>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4E0FFC" w:rsidRPr="004B481B" w:rsidRDefault="004E0FFC" w:rsidP="00EE072D">
      <w:pPr>
        <w:pStyle w:val="a3"/>
        <w:numPr>
          <w:ilvl w:val="0"/>
          <w:numId w:val="49"/>
        </w:numPr>
        <w:tabs>
          <w:tab w:val="left" w:pos="318"/>
        </w:tabs>
        <w:ind w:left="34" w:firstLine="0"/>
        <w:jc w:val="both"/>
        <w:rPr>
          <w:i/>
        </w:rPr>
      </w:pPr>
      <w:r w:rsidRPr="004B481B">
        <w:rPr>
          <w:i/>
        </w:rPr>
        <w:t>понимать и объяснять разницу между позиционной и непозиционной системами записи чисел;</w:t>
      </w:r>
    </w:p>
    <w:p w:rsidR="004E0FFC" w:rsidRPr="004B481B" w:rsidRDefault="004E0FFC" w:rsidP="00EE072D">
      <w:pPr>
        <w:pStyle w:val="a3"/>
        <w:numPr>
          <w:ilvl w:val="0"/>
          <w:numId w:val="49"/>
        </w:numPr>
        <w:tabs>
          <w:tab w:val="left" w:pos="318"/>
        </w:tabs>
        <w:ind w:left="34" w:firstLine="0"/>
        <w:jc w:val="both"/>
        <w:rPr>
          <w:i/>
        </w:rPr>
      </w:pPr>
      <w:r w:rsidRPr="004B481B">
        <w:rPr>
          <w:i/>
        </w:rPr>
        <w:t>переводить числа из одной системы записи (системы счисления) в другую;</w:t>
      </w:r>
    </w:p>
    <w:p w:rsidR="004E0FFC" w:rsidRPr="004B481B" w:rsidRDefault="004E0FFC" w:rsidP="00EE072D">
      <w:pPr>
        <w:pStyle w:val="a3"/>
        <w:numPr>
          <w:ilvl w:val="0"/>
          <w:numId w:val="49"/>
        </w:numPr>
        <w:tabs>
          <w:tab w:val="left" w:pos="318"/>
        </w:tabs>
        <w:ind w:left="34" w:firstLine="0"/>
        <w:jc w:val="both"/>
        <w:rPr>
          <w:i/>
        </w:rPr>
      </w:pPr>
      <w:r w:rsidRPr="004B481B">
        <w:rPr>
          <w:i/>
        </w:rPr>
        <w:t>доказывать и использовать признаки делимости на 2, 4, 8, 5, 3, 6, 9, 10, 11 суммы и произведения чисел при выполнении вычислений и решении задач;</w:t>
      </w:r>
    </w:p>
    <w:p w:rsidR="004E0FFC" w:rsidRPr="004B481B" w:rsidRDefault="004E0FFC" w:rsidP="00EE072D">
      <w:pPr>
        <w:pStyle w:val="a3"/>
        <w:numPr>
          <w:ilvl w:val="0"/>
          <w:numId w:val="49"/>
        </w:numPr>
        <w:tabs>
          <w:tab w:val="left" w:pos="318"/>
        </w:tabs>
        <w:ind w:left="34" w:firstLine="0"/>
        <w:jc w:val="both"/>
        <w:rPr>
          <w:i/>
        </w:rPr>
      </w:pPr>
      <w:r w:rsidRPr="004B481B">
        <w:rPr>
          <w:i/>
        </w:rPr>
        <w:t>выполнять округление рациональных и иррациональных чисел с заданной точностью;</w:t>
      </w:r>
    </w:p>
    <w:p w:rsidR="004E0FFC" w:rsidRPr="004B481B" w:rsidRDefault="004E0FFC" w:rsidP="00EE072D">
      <w:pPr>
        <w:pStyle w:val="a3"/>
        <w:numPr>
          <w:ilvl w:val="0"/>
          <w:numId w:val="49"/>
        </w:numPr>
        <w:tabs>
          <w:tab w:val="left" w:pos="318"/>
        </w:tabs>
        <w:ind w:left="34" w:firstLine="0"/>
        <w:jc w:val="both"/>
        <w:rPr>
          <w:i/>
        </w:rPr>
      </w:pPr>
      <w:r w:rsidRPr="004B481B">
        <w:rPr>
          <w:i/>
        </w:rPr>
        <w:t>сравнивать действительные числа разными способами;</w:t>
      </w:r>
    </w:p>
    <w:p w:rsidR="004E0FFC" w:rsidRPr="004B481B" w:rsidRDefault="004E0FFC" w:rsidP="00EE072D">
      <w:pPr>
        <w:pStyle w:val="a3"/>
        <w:numPr>
          <w:ilvl w:val="0"/>
          <w:numId w:val="49"/>
        </w:numPr>
        <w:tabs>
          <w:tab w:val="left" w:pos="318"/>
        </w:tabs>
        <w:ind w:left="34" w:firstLine="0"/>
        <w:jc w:val="both"/>
        <w:rPr>
          <w:i/>
        </w:rPr>
      </w:pPr>
      <w:r w:rsidRPr="004B481B">
        <w:rPr>
          <w:i/>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E0FFC" w:rsidRPr="004B481B" w:rsidRDefault="004E0FFC" w:rsidP="00EE072D">
      <w:pPr>
        <w:pStyle w:val="a3"/>
        <w:numPr>
          <w:ilvl w:val="0"/>
          <w:numId w:val="49"/>
        </w:numPr>
        <w:tabs>
          <w:tab w:val="left" w:pos="318"/>
        </w:tabs>
        <w:ind w:left="34" w:firstLine="0"/>
        <w:jc w:val="both"/>
        <w:rPr>
          <w:i/>
        </w:rPr>
      </w:pPr>
      <w:r w:rsidRPr="004B481B">
        <w:rPr>
          <w:i/>
        </w:rPr>
        <w:t>находить НОД и НОК чисел разными способами и использовать их при решении задач;</w:t>
      </w:r>
    </w:p>
    <w:p w:rsidR="004E0FFC" w:rsidRPr="004B481B" w:rsidRDefault="004E0FFC" w:rsidP="00EE072D">
      <w:pPr>
        <w:pStyle w:val="a3"/>
        <w:numPr>
          <w:ilvl w:val="0"/>
          <w:numId w:val="49"/>
        </w:numPr>
        <w:tabs>
          <w:tab w:val="left" w:pos="318"/>
        </w:tabs>
        <w:ind w:left="34" w:firstLine="0"/>
        <w:jc w:val="both"/>
        <w:rPr>
          <w:i/>
        </w:rPr>
      </w:pPr>
      <w:r w:rsidRPr="004B481B">
        <w:rPr>
          <w:i/>
        </w:rPr>
        <w:t>выполнять вычисления и преобразования выражений, содержащих действительные числа, в том числе корни натуральных степеней.</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50"/>
        </w:numPr>
        <w:tabs>
          <w:tab w:val="left" w:pos="318"/>
        </w:tabs>
        <w:ind w:left="34" w:firstLine="0"/>
        <w:jc w:val="both"/>
        <w:rPr>
          <w:i/>
        </w:rPr>
      </w:pPr>
      <w:r w:rsidRPr="004B481B">
        <w:rPr>
          <w:i/>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E0FFC" w:rsidRPr="004B481B" w:rsidRDefault="004E0FFC" w:rsidP="00EE072D">
      <w:pPr>
        <w:pStyle w:val="a3"/>
        <w:numPr>
          <w:ilvl w:val="0"/>
          <w:numId w:val="50"/>
        </w:numPr>
        <w:tabs>
          <w:tab w:val="left" w:pos="318"/>
        </w:tabs>
        <w:ind w:left="34" w:firstLine="0"/>
        <w:jc w:val="both"/>
        <w:rPr>
          <w:i/>
        </w:rPr>
      </w:pPr>
      <w:r w:rsidRPr="004B481B">
        <w:rPr>
          <w:i/>
        </w:rPr>
        <w:t xml:space="preserve">записывать, сравнивать, округлять числовые данные реальных величин с использованием разных систем измерения; </w:t>
      </w:r>
    </w:p>
    <w:p w:rsidR="004E0FFC" w:rsidRPr="004B481B" w:rsidRDefault="004E0FFC" w:rsidP="00EE072D">
      <w:pPr>
        <w:pStyle w:val="a3"/>
        <w:numPr>
          <w:ilvl w:val="0"/>
          <w:numId w:val="50"/>
        </w:numPr>
        <w:tabs>
          <w:tab w:val="left" w:pos="318"/>
        </w:tabs>
        <w:ind w:left="34" w:firstLine="0"/>
        <w:jc w:val="both"/>
        <w:rPr>
          <w:i/>
        </w:rPr>
      </w:pPr>
      <w:r w:rsidRPr="004B481B">
        <w:rPr>
          <w:i/>
        </w:rPr>
        <w:t>составлять и оценивать разными способами числовые выражения при решении практических задач и задач из других учебных предметов.</w:t>
      </w:r>
    </w:p>
    <w:p w:rsidR="004E0FFC" w:rsidRPr="004B481B" w:rsidRDefault="004E0FFC" w:rsidP="004E0FFC">
      <w:pPr>
        <w:pStyle w:val="a3"/>
        <w:ind w:left="34"/>
        <w:jc w:val="both"/>
        <w:rPr>
          <w:i/>
          <w:u w:val="single"/>
        </w:rPr>
      </w:pPr>
      <w:r w:rsidRPr="004B481B">
        <w:rPr>
          <w:i/>
          <w:u w:val="single"/>
        </w:rPr>
        <w:t>Тождественные преобразования</w:t>
      </w:r>
    </w:p>
    <w:p w:rsidR="004E0FFC" w:rsidRPr="004B481B" w:rsidRDefault="004E0FFC" w:rsidP="00EE072D">
      <w:pPr>
        <w:pStyle w:val="a3"/>
        <w:numPr>
          <w:ilvl w:val="0"/>
          <w:numId w:val="51"/>
        </w:numPr>
        <w:tabs>
          <w:tab w:val="left" w:pos="318"/>
        </w:tabs>
        <w:ind w:left="34" w:firstLine="0"/>
        <w:jc w:val="both"/>
        <w:rPr>
          <w:i/>
        </w:rPr>
      </w:pPr>
      <w:r w:rsidRPr="004B481B">
        <w:rPr>
          <w:i/>
        </w:rPr>
        <w:t>свободно оперировать понятиями степени с целым и дробным показателем;</w:t>
      </w:r>
    </w:p>
    <w:p w:rsidR="004E0FFC" w:rsidRPr="004B481B" w:rsidRDefault="004E0FFC" w:rsidP="00EE072D">
      <w:pPr>
        <w:pStyle w:val="a3"/>
        <w:numPr>
          <w:ilvl w:val="0"/>
          <w:numId w:val="51"/>
        </w:numPr>
        <w:tabs>
          <w:tab w:val="left" w:pos="318"/>
        </w:tabs>
        <w:ind w:left="34" w:firstLine="0"/>
        <w:jc w:val="both"/>
        <w:rPr>
          <w:i/>
        </w:rPr>
      </w:pPr>
      <w:r w:rsidRPr="004B481B">
        <w:rPr>
          <w:i/>
        </w:rPr>
        <w:t>выполнять доказательство свойств степени с целыми и дробными показателями;</w:t>
      </w:r>
    </w:p>
    <w:p w:rsidR="004E0FFC" w:rsidRPr="004B481B" w:rsidRDefault="004E0FFC" w:rsidP="00EE072D">
      <w:pPr>
        <w:pStyle w:val="a3"/>
        <w:numPr>
          <w:ilvl w:val="0"/>
          <w:numId w:val="51"/>
        </w:numPr>
        <w:tabs>
          <w:tab w:val="left" w:pos="318"/>
        </w:tabs>
        <w:ind w:left="34" w:firstLine="0"/>
        <w:jc w:val="both"/>
        <w:rPr>
          <w:i/>
        </w:rPr>
      </w:pPr>
      <w:r w:rsidRPr="004B481B">
        <w:rPr>
          <w:i/>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E0FFC" w:rsidRPr="004B481B" w:rsidRDefault="004E0FFC" w:rsidP="00EE072D">
      <w:pPr>
        <w:pStyle w:val="a3"/>
        <w:numPr>
          <w:ilvl w:val="0"/>
          <w:numId w:val="51"/>
        </w:numPr>
        <w:tabs>
          <w:tab w:val="left" w:pos="318"/>
        </w:tabs>
        <w:ind w:left="34" w:firstLine="0"/>
        <w:jc w:val="both"/>
        <w:rPr>
          <w:i/>
        </w:rPr>
      </w:pPr>
      <w:r w:rsidRPr="004B481B">
        <w:rPr>
          <w:i/>
        </w:rPr>
        <w:t>свободно владеть приемами преобразования целых и дробно-рациональных выражений;</w:t>
      </w:r>
    </w:p>
    <w:p w:rsidR="004E0FFC" w:rsidRPr="004B481B" w:rsidRDefault="004E0FFC" w:rsidP="00EE072D">
      <w:pPr>
        <w:pStyle w:val="a3"/>
        <w:numPr>
          <w:ilvl w:val="0"/>
          <w:numId w:val="51"/>
        </w:numPr>
        <w:tabs>
          <w:tab w:val="left" w:pos="318"/>
        </w:tabs>
        <w:ind w:left="34" w:firstLine="0"/>
        <w:jc w:val="both"/>
        <w:rPr>
          <w:i/>
        </w:rPr>
      </w:pPr>
      <w:r w:rsidRPr="004B481B">
        <w:rPr>
          <w:i/>
        </w:rPr>
        <w:t>выполнять разложение многочленов на множители разными способами, с использованием комбинаций различных приёмов;</w:t>
      </w:r>
    </w:p>
    <w:p w:rsidR="004E0FFC" w:rsidRPr="004B481B" w:rsidRDefault="004E0FFC" w:rsidP="00EE072D">
      <w:pPr>
        <w:pStyle w:val="a3"/>
        <w:numPr>
          <w:ilvl w:val="0"/>
          <w:numId w:val="51"/>
        </w:numPr>
        <w:tabs>
          <w:tab w:val="left" w:pos="318"/>
        </w:tabs>
        <w:ind w:left="34" w:firstLine="0"/>
        <w:jc w:val="both"/>
        <w:rPr>
          <w:i/>
        </w:rPr>
      </w:pPr>
      <w:r w:rsidRPr="004B481B">
        <w:rPr>
          <w:i/>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E0FFC" w:rsidRPr="004B481B" w:rsidRDefault="004E0FFC" w:rsidP="00EE072D">
      <w:pPr>
        <w:pStyle w:val="a3"/>
        <w:numPr>
          <w:ilvl w:val="0"/>
          <w:numId w:val="51"/>
        </w:numPr>
        <w:tabs>
          <w:tab w:val="left" w:pos="318"/>
        </w:tabs>
        <w:ind w:left="34" w:firstLine="0"/>
        <w:jc w:val="both"/>
        <w:rPr>
          <w:i/>
        </w:rPr>
      </w:pPr>
      <w:r w:rsidRPr="004B481B">
        <w:rPr>
          <w:i/>
        </w:rPr>
        <w:t>выполнять деление многочлена на многочлен с остатком;</w:t>
      </w:r>
    </w:p>
    <w:p w:rsidR="004E0FFC" w:rsidRPr="004B481B" w:rsidRDefault="004E0FFC" w:rsidP="00EE072D">
      <w:pPr>
        <w:pStyle w:val="a3"/>
        <w:numPr>
          <w:ilvl w:val="0"/>
          <w:numId w:val="51"/>
        </w:numPr>
        <w:tabs>
          <w:tab w:val="left" w:pos="318"/>
        </w:tabs>
        <w:ind w:left="34" w:firstLine="0"/>
        <w:jc w:val="both"/>
        <w:rPr>
          <w:i/>
        </w:rPr>
      </w:pPr>
      <w:r w:rsidRPr="004B481B">
        <w:rPr>
          <w:i/>
        </w:rPr>
        <w:t>доказывать свойства квадратных корней и корней степени n;</w:t>
      </w:r>
    </w:p>
    <w:p w:rsidR="004E0FFC" w:rsidRPr="004B481B" w:rsidRDefault="004E0FFC" w:rsidP="00EE072D">
      <w:pPr>
        <w:pStyle w:val="a3"/>
        <w:numPr>
          <w:ilvl w:val="0"/>
          <w:numId w:val="51"/>
        </w:numPr>
        <w:tabs>
          <w:tab w:val="left" w:pos="318"/>
        </w:tabs>
        <w:ind w:left="34" w:firstLine="0"/>
        <w:jc w:val="both"/>
        <w:rPr>
          <w:i/>
        </w:rPr>
      </w:pPr>
      <w:r w:rsidRPr="004B481B">
        <w:rPr>
          <w:i/>
        </w:rPr>
        <w:t>выполнять преобразования выражений, содержащих квадратные корни, корни степени n;</w:t>
      </w:r>
    </w:p>
    <w:p w:rsidR="004E0FFC" w:rsidRPr="004B481B" w:rsidRDefault="004E0FFC" w:rsidP="00EE072D">
      <w:pPr>
        <w:pStyle w:val="a3"/>
        <w:numPr>
          <w:ilvl w:val="0"/>
          <w:numId w:val="51"/>
        </w:numPr>
        <w:tabs>
          <w:tab w:val="left" w:pos="318"/>
        </w:tabs>
        <w:ind w:left="34" w:firstLine="0"/>
        <w:jc w:val="both"/>
        <w:rPr>
          <w:i/>
        </w:rPr>
      </w:pPr>
      <w:r w:rsidRPr="004B481B">
        <w:rPr>
          <w:i/>
        </w:rPr>
        <w:t>свободно оперировать понятиями «тождество», «тождество на множестве», «тождественное преобразование»;</w:t>
      </w:r>
    </w:p>
    <w:p w:rsidR="004E0FFC" w:rsidRPr="004B481B" w:rsidRDefault="004E0FFC" w:rsidP="00EE072D">
      <w:pPr>
        <w:pStyle w:val="a3"/>
        <w:numPr>
          <w:ilvl w:val="0"/>
          <w:numId w:val="51"/>
        </w:numPr>
        <w:tabs>
          <w:tab w:val="left" w:pos="318"/>
        </w:tabs>
        <w:ind w:left="34" w:firstLine="0"/>
        <w:jc w:val="both"/>
        <w:rPr>
          <w:i/>
        </w:rPr>
      </w:pPr>
      <w:r w:rsidRPr="004B481B">
        <w:rPr>
          <w:i/>
        </w:rPr>
        <w:t xml:space="preserve">выполнять различные преобразования выражений, содержащих модули </w:t>
      </w:r>
      <w:r w:rsidRPr="004B481B">
        <w:rPr>
          <w:i/>
          <w:noProof/>
          <w:lang w:eastAsia="ru-RU"/>
        </w:rPr>
        <w:drawing>
          <wp:inline distT="0" distB="0" distL="0" distR="0" wp14:anchorId="4CE67FEA" wp14:editId="41C618A3">
            <wp:extent cx="765175" cy="26924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4B481B">
        <w:rPr>
          <w:i/>
        </w:rPr>
        <w:t xml:space="preserve">. </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52"/>
        </w:numPr>
        <w:tabs>
          <w:tab w:val="left" w:pos="318"/>
        </w:tabs>
        <w:ind w:left="34" w:firstLine="0"/>
        <w:jc w:val="both"/>
        <w:rPr>
          <w:i/>
        </w:rPr>
      </w:pPr>
      <w:r w:rsidRPr="004B481B">
        <w:rPr>
          <w:i/>
        </w:rPr>
        <w:t>выполнять преобразования и действия с буквенными выражениями, числовые коэффициенты которых записаны в стандартном виде;</w:t>
      </w:r>
    </w:p>
    <w:p w:rsidR="004E0FFC" w:rsidRPr="004B481B" w:rsidRDefault="004E0FFC" w:rsidP="00EE072D">
      <w:pPr>
        <w:pStyle w:val="a3"/>
        <w:numPr>
          <w:ilvl w:val="0"/>
          <w:numId w:val="52"/>
        </w:numPr>
        <w:tabs>
          <w:tab w:val="left" w:pos="318"/>
        </w:tabs>
        <w:ind w:left="34" w:firstLine="0"/>
        <w:jc w:val="both"/>
        <w:rPr>
          <w:i/>
        </w:rPr>
      </w:pPr>
      <w:r w:rsidRPr="004B481B">
        <w:rPr>
          <w:i/>
        </w:rPr>
        <w:t>выполнять преобразования рациональных выражений при решении задач других учебных предметов;</w:t>
      </w:r>
    </w:p>
    <w:p w:rsidR="004E0FFC" w:rsidRPr="004B481B" w:rsidRDefault="004E0FFC" w:rsidP="00EE072D">
      <w:pPr>
        <w:pStyle w:val="a3"/>
        <w:numPr>
          <w:ilvl w:val="0"/>
          <w:numId w:val="52"/>
        </w:numPr>
        <w:tabs>
          <w:tab w:val="left" w:pos="318"/>
        </w:tabs>
        <w:ind w:left="34" w:firstLine="0"/>
        <w:jc w:val="both"/>
        <w:rPr>
          <w:i/>
        </w:rPr>
      </w:pPr>
      <w:r w:rsidRPr="004B481B">
        <w:rPr>
          <w:i/>
        </w:rPr>
        <w:t>выполнять проверку правдоподобия физических и химических формул на основе сравнения размерностей и валентностей.</w:t>
      </w:r>
    </w:p>
    <w:p w:rsidR="004E0FFC" w:rsidRPr="004B481B" w:rsidRDefault="004E0FFC" w:rsidP="004E0FFC">
      <w:pPr>
        <w:pStyle w:val="a3"/>
        <w:ind w:left="34"/>
        <w:jc w:val="both"/>
        <w:rPr>
          <w:i/>
          <w:u w:val="single"/>
        </w:rPr>
      </w:pPr>
      <w:r w:rsidRPr="004B481B">
        <w:rPr>
          <w:i/>
          <w:u w:val="single"/>
        </w:rPr>
        <w:t>Уравнения и неравенства</w:t>
      </w:r>
    </w:p>
    <w:p w:rsidR="004E0FFC" w:rsidRPr="004B481B" w:rsidRDefault="004E0FFC" w:rsidP="00EE072D">
      <w:pPr>
        <w:pStyle w:val="a3"/>
        <w:numPr>
          <w:ilvl w:val="0"/>
          <w:numId w:val="53"/>
        </w:numPr>
        <w:tabs>
          <w:tab w:val="left" w:pos="318"/>
        </w:tabs>
        <w:ind w:left="34" w:firstLine="0"/>
        <w:jc w:val="both"/>
        <w:rPr>
          <w:i/>
        </w:rPr>
      </w:pPr>
      <w:r w:rsidRPr="004B481B">
        <w:rPr>
          <w:i/>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E0FFC" w:rsidRPr="004B481B" w:rsidRDefault="004E0FFC" w:rsidP="00EE072D">
      <w:pPr>
        <w:pStyle w:val="a3"/>
        <w:numPr>
          <w:ilvl w:val="0"/>
          <w:numId w:val="53"/>
        </w:numPr>
        <w:tabs>
          <w:tab w:val="left" w:pos="318"/>
        </w:tabs>
        <w:ind w:left="34" w:firstLine="0"/>
        <w:jc w:val="both"/>
        <w:rPr>
          <w:i/>
        </w:rPr>
      </w:pPr>
      <w:r w:rsidRPr="004B481B">
        <w:rPr>
          <w:i/>
        </w:rPr>
        <w:t>решать разные виды уравнений и неравенств и их систем, в том числе некоторые уравнения 3 и 4 степеней, дробно-рациональные и иррациональные;</w:t>
      </w:r>
    </w:p>
    <w:p w:rsidR="004E0FFC" w:rsidRPr="004B481B" w:rsidRDefault="004E0FFC" w:rsidP="00EE072D">
      <w:pPr>
        <w:pStyle w:val="a3"/>
        <w:numPr>
          <w:ilvl w:val="0"/>
          <w:numId w:val="53"/>
        </w:numPr>
        <w:tabs>
          <w:tab w:val="left" w:pos="318"/>
        </w:tabs>
        <w:ind w:left="34" w:firstLine="0"/>
        <w:jc w:val="both"/>
        <w:rPr>
          <w:i/>
        </w:rPr>
      </w:pPr>
      <w:r w:rsidRPr="004B481B">
        <w:rPr>
          <w:i/>
        </w:rPr>
        <w:t>знать теорему Виета для уравнений степени выше второй;</w:t>
      </w:r>
    </w:p>
    <w:p w:rsidR="004E0FFC" w:rsidRPr="004B481B" w:rsidRDefault="004E0FFC" w:rsidP="00EE072D">
      <w:pPr>
        <w:pStyle w:val="a3"/>
        <w:numPr>
          <w:ilvl w:val="0"/>
          <w:numId w:val="53"/>
        </w:numPr>
        <w:tabs>
          <w:tab w:val="left" w:pos="318"/>
        </w:tabs>
        <w:ind w:left="34" w:firstLine="0"/>
        <w:jc w:val="both"/>
        <w:rPr>
          <w:i/>
        </w:rPr>
      </w:pPr>
      <w:r w:rsidRPr="004B481B">
        <w:rPr>
          <w:i/>
        </w:rPr>
        <w:t>понимать смысл теорем о равносильных и неравносильных преобразованиях уравнений и уметь их доказывать;</w:t>
      </w:r>
    </w:p>
    <w:p w:rsidR="004E0FFC" w:rsidRPr="004B481B" w:rsidRDefault="004E0FFC" w:rsidP="00EE072D">
      <w:pPr>
        <w:pStyle w:val="a3"/>
        <w:numPr>
          <w:ilvl w:val="0"/>
          <w:numId w:val="53"/>
        </w:numPr>
        <w:tabs>
          <w:tab w:val="left" w:pos="318"/>
        </w:tabs>
        <w:ind w:left="34" w:firstLine="0"/>
        <w:jc w:val="both"/>
        <w:rPr>
          <w:i/>
        </w:rPr>
      </w:pPr>
      <w:r w:rsidRPr="004B481B">
        <w:rPr>
          <w:i/>
        </w:rPr>
        <w:t>владеть разными методами решения уравнений, неравенств и их систем, уметь выбирать метод решения и обосновывать свой выбор;</w:t>
      </w:r>
    </w:p>
    <w:p w:rsidR="004E0FFC" w:rsidRPr="004B481B" w:rsidRDefault="004E0FFC" w:rsidP="00EE072D">
      <w:pPr>
        <w:pStyle w:val="a3"/>
        <w:numPr>
          <w:ilvl w:val="0"/>
          <w:numId w:val="53"/>
        </w:numPr>
        <w:tabs>
          <w:tab w:val="left" w:pos="318"/>
        </w:tabs>
        <w:ind w:left="34" w:firstLine="0"/>
        <w:jc w:val="both"/>
        <w:rPr>
          <w:i/>
        </w:rPr>
      </w:pPr>
      <w:r w:rsidRPr="004B481B">
        <w:rPr>
          <w:i/>
        </w:rPr>
        <w:t>использовать метод интервалов для решения неравенств, в том числе дробно-рациональных и включающих в себя иррациональные выражения;</w:t>
      </w:r>
    </w:p>
    <w:p w:rsidR="004E0FFC" w:rsidRPr="004B481B" w:rsidRDefault="004E0FFC" w:rsidP="00EE072D">
      <w:pPr>
        <w:pStyle w:val="a3"/>
        <w:numPr>
          <w:ilvl w:val="0"/>
          <w:numId w:val="53"/>
        </w:numPr>
        <w:tabs>
          <w:tab w:val="left" w:pos="318"/>
        </w:tabs>
        <w:ind w:left="34" w:firstLine="0"/>
        <w:jc w:val="both"/>
        <w:rPr>
          <w:i/>
        </w:rPr>
      </w:pPr>
      <w:r w:rsidRPr="004B481B">
        <w:rPr>
          <w:i/>
        </w:rPr>
        <w:t>решать алгебраические уравнения и неравенства и их системы с параметрами алгебраическим и графическим методами;</w:t>
      </w:r>
    </w:p>
    <w:p w:rsidR="004E0FFC" w:rsidRPr="004B481B" w:rsidRDefault="004E0FFC" w:rsidP="00EE072D">
      <w:pPr>
        <w:pStyle w:val="a3"/>
        <w:numPr>
          <w:ilvl w:val="0"/>
          <w:numId w:val="53"/>
        </w:numPr>
        <w:tabs>
          <w:tab w:val="left" w:pos="318"/>
        </w:tabs>
        <w:ind w:left="34" w:firstLine="0"/>
        <w:jc w:val="both"/>
        <w:rPr>
          <w:i/>
        </w:rPr>
      </w:pPr>
      <w:r w:rsidRPr="004B481B">
        <w:rPr>
          <w:i/>
        </w:rPr>
        <w:t>владеть разными методами доказательства неравенств;</w:t>
      </w:r>
    </w:p>
    <w:p w:rsidR="004E0FFC" w:rsidRPr="004B481B" w:rsidRDefault="004E0FFC" w:rsidP="00EE072D">
      <w:pPr>
        <w:pStyle w:val="a3"/>
        <w:numPr>
          <w:ilvl w:val="0"/>
          <w:numId w:val="53"/>
        </w:numPr>
        <w:tabs>
          <w:tab w:val="left" w:pos="318"/>
        </w:tabs>
        <w:ind w:left="34" w:firstLine="0"/>
        <w:jc w:val="both"/>
        <w:rPr>
          <w:i/>
        </w:rPr>
      </w:pPr>
      <w:r w:rsidRPr="004B481B">
        <w:rPr>
          <w:i/>
        </w:rPr>
        <w:t>решать уравнения в целых числах;</w:t>
      </w:r>
    </w:p>
    <w:p w:rsidR="004E0FFC" w:rsidRPr="004B481B" w:rsidRDefault="004E0FFC" w:rsidP="00EE072D">
      <w:pPr>
        <w:pStyle w:val="a3"/>
        <w:numPr>
          <w:ilvl w:val="0"/>
          <w:numId w:val="53"/>
        </w:numPr>
        <w:tabs>
          <w:tab w:val="left" w:pos="318"/>
        </w:tabs>
        <w:ind w:left="34" w:firstLine="0"/>
        <w:jc w:val="both"/>
        <w:rPr>
          <w:i/>
        </w:rPr>
      </w:pPr>
      <w:r w:rsidRPr="004B481B">
        <w:rPr>
          <w:i/>
        </w:rPr>
        <w:t>изображать множества на плоскости, задаваемые уравнениями, неравенствами и их системами.</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54"/>
        </w:numPr>
        <w:tabs>
          <w:tab w:val="left" w:pos="318"/>
        </w:tabs>
        <w:ind w:left="34" w:firstLine="0"/>
        <w:jc w:val="both"/>
        <w:rPr>
          <w:i/>
        </w:rPr>
      </w:pPr>
      <w:r w:rsidRPr="004B481B">
        <w:rPr>
          <w:i/>
        </w:rPr>
        <w:t>составлять и решать уравнения, неравенства, их системы при решении задач других учебных предметов;</w:t>
      </w:r>
    </w:p>
    <w:p w:rsidR="004E0FFC" w:rsidRPr="004B481B" w:rsidRDefault="004E0FFC" w:rsidP="00EE072D">
      <w:pPr>
        <w:pStyle w:val="a3"/>
        <w:numPr>
          <w:ilvl w:val="0"/>
          <w:numId w:val="54"/>
        </w:numPr>
        <w:tabs>
          <w:tab w:val="left" w:pos="318"/>
        </w:tabs>
        <w:ind w:left="34" w:firstLine="0"/>
        <w:jc w:val="both"/>
        <w:rPr>
          <w:i/>
        </w:rPr>
      </w:pPr>
      <w:r w:rsidRPr="004B481B">
        <w:rPr>
          <w:i/>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E0FFC" w:rsidRPr="004B481B" w:rsidRDefault="004E0FFC" w:rsidP="00EE072D">
      <w:pPr>
        <w:pStyle w:val="a3"/>
        <w:numPr>
          <w:ilvl w:val="0"/>
          <w:numId w:val="54"/>
        </w:numPr>
        <w:tabs>
          <w:tab w:val="left" w:pos="318"/>
        </w:tabs>
        <w:ind w:left="34" w:firstLine="0"/>
        <w:jc w:val="both"/>
        <w:rPr>
          <w:i/>
        </w:rPr>
      </w:pPr>
      <w:r w:rsidRPr="004B481B">
        <w:rPr>
          <w:i/>
        </w:rPr>
        <w:t>составлять и решать уравнения и неравенства с параметрами при решении задач других учебных предметов;</w:t>
      </w:r>
    </w:p>
    <w:p w:rsidR="004E0FFC" w:rsidRPr="004B481B" w:rsidRDefault="004E0FFC" w:rsidP="00EE072D">
      <w:pPr>
        <w:pStyle w:val="a3"/>
        <w:numPr>
          <w:ilvl w:val="0"/>
          <w:numId w:val="54"/>
        </w:numPr>
        <w:tabs>
          <w:tab w:val="left" w:pos="318"/>
        </w:tabs>
        <w:ind w:left="34" w:firstLine="0"/>
        <w:jc w:val="both"/>
        <w:rPr>
          <w:i/>
        </w:rPr>
      </w:pPr>
      <w:r w:rsidRPr="004B481B">
        <w:rPr>
          <w:i/>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E0FFC" w:rsidRPr="004B481B" w:rsidRDefault="004E0FFC" w:rsidP="004E0FFC">
      <w:pPr>
        <w:pStyle w:val="a3"/>
        <w:ind w:left="34"/>
        <w:jc w:val="both"/>
        <w:rPr>
          <w:i/>
          <w:u w:val="single"/>
        </w:rPr>
      </w:pPr>
      <w:r w:rsidRPr="004B481B">
        <w:rPr>
          <w:i/>
          <w:u w:val="single"/>
        </w:rPr>
        <w:t>Функции</w:t>
      </w:r>
    </w:p>
    <w:p w:rsidR="004E0FFC" w:rsidRPr="004B481B" w:rsidRDefault="004E0FFC" w:rsidP="00EE072D">
      <w:pPr>
        <w:pStyle w:val="a3"/>
        <w:numPr>
          <w:ilvl w:val="0"/>
          <w:numId w:val="55"/>
        </w:numPr>
        <w:tabs>
          <w:tab w:val="left" w:pos="318"/>
        </w:tabs>
        <w:ind w:left="34" w:firstLine="0"/>
        <w:jc w:val="both"/>
        <w:rPr>
          <w:i/>
        </w:rPr>
      </w:pPr>
      <w:r w:rsidRPr="004B481B">
        <w:rPr>
          <w:i/>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4E0FFC" w:rsidRPr="004B481B" w:rsidRDefault="004E0FFC" w:rsidP="00EE072D">
      <w:pPr>
        <w:pStyle w:val="a3"/>
        <w:numPr>
          <w:ilvl w:val="0"/>
          <w:numId w:val="55"/>
        </w:numPr>
        <w:tabs>
          <w:tab w:val="left" w:pos="318"/>
        </w:tabs>
        <w:ind w:left="34" w:firstLine="0"/>
        <w:jc w:val="both"/>
        <w:rPr>
          <w:i/>
        </w:rPr>
      </w:pPr>
      <w:r w:rsidRPr="004B481B">
        <w:rPr>
          <w:i/>
        </w:rPr>
        <w:t xml:space="preserve">строить графики функций: линейной, квадратичной, дробно-линейной, степенной при разных значениях показателя степени, </w:t>
      </w:r>
      <w:r w:rsidRPr="004B481B">
        <w:rPr>
          <w:bCs/>
          <w:i/>
          <w:position w:val="-12"/>
          <w:sz w:val="28"/>
          <w:szCs w:val="28"/>
        </w:rPr>
        <w:object w:dxaOrig="6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o:ole="">
            <v:imagedata r:id="rId10" o:title=""/>
          </v:shape>
          <o:OLEObject Type="Embed" ProgID="Equation.DSMT4" ShapeID="_x0000_i1025" DrawAspect="Content" ObjectID="_1579198429" r:id="rId11"/>
        </w:object>
      </w:r>
      <w:r w:rsidRPr="004B481B">
        <w:rPr>
          <w:i/>
        </w:rPr>
        <w:t xml:space="preserve"> ;</w:t>
      </w:r>
    </w:p>
    <w:p w:rsidR="004E0FFC" w:rsidRPr="004B481B" w:rsidRDefault="004E0FFC" w:rsidP="00EE072D">
      <w:pPr>
        <w:pStyle w:val="a3"/>
        <w:numPr>
          <w:ilvl w:val="0"/>
          <w:numId w:val="55"/>
        </w:numPr>
        <w:tabs>
          <w:tab w:val="left" w:pos="318"/>
        </w:tabs>
        <w:ind w:left="34" w:firstLine="0"/>
        <w:jc w:val="both"/>
        <w:rPr>
          <w:i/>
        </w:rPr>
      </w:pPr>
      <w:r w:rsidRPr="004B481B">
        <w:rPr>
          <w:i/>
        </w:rPr>
        <w:t xml:space="preserve">использовать преобразования графика функции </w:t>
      </w:r>
      <w:r w:rsidRPr="004B481B">
        <w:rPr>
          <w:i/>
          <w:position w:val="-12"/>
          <w:sz w:val="28"/>
          <w:szCs w:val="28"/>
        </w:rPr>
        <w:object w:dxaOrig="960" w:dyaOrig="380">
          <v:shape id="_x0000_i1026" type="#_x0000_t75" style="width:48.75pt;height:18.75pt" o:ole="">
            <v:imagedata r:id="rId12" o:title=""/>
          </v:shape>
          <o:OLEObject Type="Embed" ProgID="Equation.DSMT4" ShapeID="_x0000_i1026" DrawAspect="Content" ObjectID="_1579198430" r:id="rId13"/>
        </w:object>
      </w:r>
      <w:r w:rsidRPr="004B481B">
        <w:rPr>
          <w:i/>
        </w:rPr>
        <w:t xml:space="preserve">для построения графиков функций </w:t>
      </w:r>
      <w:r w:rsidRPr="004B481B">
        <w:rPr>
          <w:i/>
          <w:position w:val="-12"/>
          <w:sz w:val="28"/>
          <w:szCs w:val="28"/>
        </w:rPr>
        <w:object w:dxaOrig="1780" w:dyaOrig="380">
          <v:shape id="_x0000_i1027" type="#_x0000_t75" style="width:87.75pt;height:18.75pt" o:ole="">
            <v:imagedata r:id="rId14" o:title=""/>
          </v:shape>
          <o:OLEObject Type="Embed" ProgID="Equation.DSMT4" ShapeID="_x0000_i1027" DrawAspect="Content" ObjectID="_1579198431" r:id="rId15"/>
        </w:object>
      </w:r>
      <w:r w:rsidRPr="004B481B">
        <w:rPr>
          <w:i/>
        </w:rPr>
        <w:t xml:space="preserve"> ;</w:t>
      </w:r>
    </w:p>
    <w:p w:rsidR="004E0FFC" w:rsidRPr="004B481B" w:rsidRDefault="004E0FFC" w:rsidP="00EE072D">
      <w:pPr>
        <w:pStyle w:val="a3"/>
        <w:numPr>
          <w:ilvl w:val="0"/>
          <w:numId w:val="55"/>
        </w:numPr>
        <w:tabs>
          <w:tab w:val="left" w:pos="318"/>
        </w:tabs>
        <w:ind w:left="34" w:firstLine="0"/>
        <w:jc w:val="both"/>
        <w:rPr>
          <w:i/>
        </w:rPr>
      </w:pPr>
      <w:r w:rsidRPr="004B481B">
        <w:rPr>
          <w:i/>
        </w:rPr>
        <w:t>анализировать свойства функций и вид графика в зависимости от параметров;</w:t>
      </w:r>
    </w:p>
    <w:p w:rsidR="004E0FFC" w:rsidRPr="004B481B" w:rsidRDefault="004E0FFC" w:rsidP="00EE072D">
      <w:pPr>
        <w:pStyle w:val="a3"/>
        <w:numPr>
          <w:ilvl w:val="0"/>
          <w:numId w:val="55"/>
        </w:numPr>
        <w:tabs>
          <w:tab w:val="left" w:pos="318"/>
        </w:tabs>
        <w:ind w:left="34" w:firstLine="0"/>
        <w:jc w:val="both"/>
        <w:rPr>
          <w:i/>
        </w:rPr>
      </w:pPr>
      <w:r w:rsidRPr="004B481B">
        <w:rPr>
          <w:i/>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4E0FFC" w:rsidRPr="004B481B" w:rsidRDefault="004E0FFC" w:rsidP="00EE072D">
      <w:pPr>
        <w:pStyle w:val="a3"/>
        <w:numPr>
          <w:ilvl w:val="0"/>
          <w:numId w:val="55"/>
        </w:numPr>
        <w:tabs>
          <w:tab w:val="left" w:pos="318"/>
        </w:tabs>
        <w:ind w:left="34" w:firstLine="0"/>
        <w:jc w:val="both"/>
        <w:rPr>
          <w:i/>
        </w:rPr>
      </w:pPr>
      <w:r w:rsidRPr="004B481B">
        <w:rPr>
          <w:i/>
        </w:rPr>
        <w:t>использовать метод математической индукции для вывода формул, доказательства равенств и неравенств, решения задач на делимость;</w:t>
      </w:r>
    </w:p>
    <w:p w:rsidR="004E0FFC" w:rsidRPr="004B481B" w:rsidRDefault="004E0FFC" w:rsidP="00EE072D">
      <w:pPr>
        <w:pStyle w:val="a3"/>
        <w:numPr>
          <w:ilvl w:val="0"/>
          <w:numId w:val="55"/>
        </w:numPr>
        <w:tabs>
          <w:tab w:val="left" w:pos="318"/>
        </w:tabs>
        <w:ind w:left="34" w:firstLine="0"/>
        <w:jc w:val="both"/>
        <w:rPr>
          <w:i/>
        </w:rPr>
      </w:pPr>
      <w:r w:rsidRPr="004B481B">
        <w:rPr>
          <w:i/>
        </w:rPr>
        <w:t>исследовать последовательности, заданные рекуррентно;</w:t>
      </w:r>
    </w:p>
    <w:p w:rsidR="004E0FFC" w:rsidRPr="004B481B" w:rsidRDefault="004E0FFC" w:rsidP="00EE072D">
      <w:pPr>
        <w:pStyle w:val="a3"/>
        <w:numPr>
          <w:ilvl w:val="0"/>
          <w:numId w:val="55"/>
        </w:numPr>
        <w:tabs>
          <w:tab w:val="left" w:pos="318"/>
        </w:tabs>
        <w:ind w:left="34" w:firstLine="0"/>
        <w:jc w:val="both"/>
        <w:rPr>
          <w:i/>
        </w:rPr>
      </w:pPr>
      <w:r w:rsidRPr="004B481B">
        <w:rPr>
          <w:i/>
        </w:rPr>
        <w:t>решать комбинированные задачи на арифметическую и геометрическую прогрессии.</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56"/>
        </w:numPr>
        <w:tabs>
          <w:tab w:val="left" w:pos="318"/>
        </w:tabs>
        <w:ind w:left="34" w:hanging="11"/>
        <w:jc w:val="both"/>
        <w:rPr>
          <w:i/>
        </w:rPr>
      </w:pPr>
      <w:r w:rsidRPr="004B481B">
        <w:rPr>
          <w:i/>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E0FFC" w:rsidRPr="004B481B" w:rsidRDefault="004E0FFC" w:rsidP="00EE072D">
      <w:pPr>
        <w:pStyle w:val="a3"/>
        <w:numPr>
          <w:ilvl w:val="0"/>
          <w:numId w:val="56"/>
        </w:numPr>
        <w:tabs>
          <w:tab w:val="left" w:pos="318"/>
        </w:tabs>
        <w:ind w:left="34" w:hanging="11"/>
        <w:jc w:val="both"/>
        <w:rPr>
          <w:i/>
        </w:rPr>
      </w:pPr>
      <w:r w:rsidRPr="004B481B">
        <w:rPr>
          <w:i/>
        </w:rPr>
        <w:t>использовать графики зависимостей для исследования реальных процессов и явлений;</w:t>
      </w:r>
    </w:p>
    <w:p w:rsidR="004E0FFC" w:rsidRPr="004B481B" w:rsidRDefault="004E0FFC" w:rsidP="00EE072D">
      <w:pPr>
        <w:pStyle w:val="a3"/>
        <w:numPr>
          <w:ilvl w:val="0"/>
          <w:numId w:val="56"/>
        </w:numPr>
        <w:tabs>
          <w:tab w:val="left" w:pos="318"/>
        </w:tabs>
        <w:ind w:left="34" w:hanging="11"/>
        <w:jc w:val="both"/>
        <w:rPr>
          <w:i/>
        </w:rPr>
      </w:pPr>
      <w:r w:rsidRPr="004B481B">
        <w:rPr>
          <w:i/>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E0FFC" w:rsidRPr="004B481B" w:rsidRDefault="004E0FFC" w:rsidP="004E0FFC">
      <w:pPr>
        <w:pStyle w:val="a3"/>
        <w:ind w:left="34"/>
        <w:jc w:val="both"/>
        <w:rPr>
          <w:i/>
          <w:u w:val="single"/>
        </w:rPr>
      </w:pPr>
      <w:r w:rsidRPr="004B481B">
        <w:rPr>
          <w:i/>
          <w:u w:val="single"/>
        </w:rPr>
        <w:t xml:space="preserve">Статистика и теория вероятностей </w:t>
      </w:r>
    </w:p>
    <w:p w:rsidR="004E0FFC" w:rsidRPr="004B481B" w:rsidRDefault="004E0FFC" w:rsidP="00EE072D">
      <w:pPr>
        <w:pStyle w:val="a3"/>
        <w:numPr>
          <w:ilvl w:val="0"/>
          <w:numId w:val="57"/>
        </w:numPr>
        <w:tabs>
          <w:tab w:val="left" w:pos="318"/>
        </w:tabs>
        <w:ind w:left="34" w:firstLine="0"/>
        <w:jc w:val="both"/>
        <w:rPr>
          <w:i/>
        </w:rPr>
      </w:pPr>
      <w:r w:rsidRPr="004B481B">
        <w:rPr>
          <w:i/>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E0FFC" w:rsidRPr="004B481B" w:rsidRDefault="004E0FFC" w:rsidP="00EE072D">
      <w:pPr>
        <w:pStyle w:val="a3"/>
        <w:numPr>
          <w:ilvl w:val="0"/>
          <w:numId w:val="57"/>
        </w:numPr>
        <w:tabs>
          <w:tab w:val="left" w:pos="318"/>
        </w:tabs>
        <w:ind w:left="34" w:firstLine="0"/>
        <w:jc w:val="both"/>
        <w:rPr>
          <w:i/>
        </w:rPr>
      </w:pPr>
      <w:r w:rsidRPr="004B481B">
        <w:rPr>
          <w:i/>
        </w:rPr>
        <w:t>выбирать наиболее удобный способ представления информации, адекватный её свойствам и целям анализа;</w:t>
      </w:r>
    </w:p>
    <w:p w:rsidR="004E0FFC" w:rsidRPr="004B481B" w:rsidRDefault="004E0FFC" w:rsidP="00EE072D">
      <w:pPr>
        <w:pStyle w:val="a3"/>
        <w:numPr>
          <w:ilvl w:val="0"/>
          <w:numId w:val="57"/>
        </w:numPr>
        <w:tabs>
          <w:tab w:val="left" w:pos="318"/>
        </w:tabs>
        <w:ind w:left="34" w:firstLine="0"/>
        <w:jc w:val="both"/>
        <w:rPr>
          <w:i/>
        </w:rPr>
      </w:pPr>
      <w:r w:rsidRPr="004B481B">
        <w:rPr>
          <w:i/>
        </w:rPr>
        <w:t>вычислять числовые характеристики выборки;</w:t>
      </w:r>
    </w:p>
    <w:p w:rsidR="004E0FFC" w:rsidRPr="004B481B" w:rsidRDefault="004E0FFC" w:rsidP="00EE072D">
      <w:pPr>
        <w:pStyle w:val="a3"/>
        <w:numPr>
          <w:ilvl w:val="0"/>
          <w:numId w:val="57"/>
        </w:numPr>
        <w:tabs>
          <w:tab w:val="left" w:pos="318"/>
        </w:tabs>
        <w:ind w:left="34" w:firstLine="0"/>
        <w:jc w:val="both"/>
        <w:rPr>
          <w:i/>
        </w:rPr>
      </w:pPr>
      <w:r w:rsidRPr="004B481B">
        <w:rPr>
          <w:i/>
        </w:rPr>
        <w:t>свободно оперировать понятиями: факториал числа, перестановки, сочетания и размещения, треугольник Паскаля;</w:t>
      </w:r>
    </w:p>
    <w:p w:rsidR="004E0FFC" w:rsidRPr="004B481B" w:rsidRDefault="004E0FFC" w:rsidP="00EE072D">
      <w:pPr>
        <w:pStyle w:val="a3"/>
        <w:numPr>
          <w:ilvl w:val="0"/>
          <w:numId w:val="57"/>
        </w:numPr>
        <w:tabs>
          <w:tab w:val="left" w:pos="318"/>
        </w:tabs>
        <w:ind w:left="34" w:firstLine="0"/>
        <w:jc w:val="both"/>
        <w:rPr>
          <w:i/>
        </w:rPr>
      </w:pPr>
      <w:r w:rsidRPr="004B481B">
        <w:rPr>
          <w:i/>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E0FFC" w:rsidRPr="004B481B" w:rsidRDefault="004E0FFC" w:rsidP="00EE072D">
      <w:pPr>
        <w:pStyle w:val="a3"/>
        <w:numPr>
          <w:ilvl w:val="0"/>
          <w:numId w:val="57"/>
        </w:numPr>
        <w:tabs>
          <w:tab w:val="left" w:pos="318"/>
        </w:tabs>
        <w:ind w:left="34" w:firstLine="0"/>
        <w:jc w:val="both"/>
        <w:rPr>
          <w:i/>
        </w:rPr>
      </w:pPr>
      <w:r w:rsidRPr="004B481B">
        <w:rPr>
          <w:i/>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E0FFC" w:rsidRPr="004B481B" w:rsidRDefault="004E0FFC" w:rsidP="00EE072D">
      <w:pPr>
        <w:pStyle w:val="a3"/>
        <w:numPr>
          <w:ilvl w:val="0"/>
          <w:numId w:val="57"/>
        </w:numPr>
        <w:tabs>
          <w:tab w:val="left" w:pos="318"/>
        </w:tabs>
        <w:ind w:left="34" w:firstLine="0"/>
        <w:jc w:val="both"/>
        <w:rPr>
          <w:i/>
        </w:rPr>
      </w:pPr>
      <w:r w:rsidRPr="004B481B">
        <w:rPr>
          <w:i/>
        </w:rPr>
        <w:t>знать примеры случайных величин, и вычислять их статистические характеристики;</w:t>
      </w:r>
    </w:p>
    <w:p w:rsidR="004E0FFC" w:rsidRPr="004B481B" w:rsidRDefault="004E0FFC" w:rsidP="00EE072D">
      <w:pPr>
        <w:pStyle w:val="a3"/>
        <w:numPr>
          <w:ilvl w:val="0"/>
          <w:numId w:val="57"/>
        </w:numPr>
        <w:tabs>
          <w:tab w:val="left" w:pos="318"/>
        </w:tabs>
        <w:ind w:left="34" w:firstLine="0"/>
        <w:jc w:val="both"/>
        <w:rPr>
          <w:i/>
        </w:rPr>
      </w:pPr>
      <w:r w:rsidRPr="004B481B">
        <w:rPr>
          <w:i/>
        </w:rPr>
        <w:t>использовать формулы комбинаторики при решении комбинаторных задач;</w:t>
      </w:r>
    </w:p>
    <w:p w:rsidR="004E0FFC" w:rsidRPr="004B481B" w:rsidRDefault="004E0FFC" w:rsidP="00EE072D">
      <w:pPr>
        <w:pStyle w:val="a3"/>
        <w:numPr>
          <w:ilvl w:val="0"/>
          <w:numId w:val="57"/>
        </w:numPr>
        <w:tabs>
          <w:tab w:val="left" w:pos="318"/>
        </w:tabs>
        <w:ind w:left="34" w:firstLine="0"/>
        <w:jc w:val="both"/>
        <w:rPr>
          <w:i/>
        </w:rPr>
      </w:pPr>
      <w:r w:rsidRPr="004B481B">
        <w:rPr>
          <w:i/>
        </w:rPr>
        <w:t>решать задачи на вычисление вероятности в том числе с использованием формул.</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58"/>
        </w:numPr>
        <w:tabs>
          <w:tab w:val="left" w:pos="318"/>
        </w:tabs>
        <w:ind w:left="34" w:firstLine="0"/>
        <w:jc w:val="both"/>
        <w:rPr>
          <w:i/>
        </w:rPr>
      </w:pPr>
      <w:r w:rsidRPr="004B481B">
        <w:rPr>
          <w:i/>
        </w:rPr>
        <w:t>представлять информацию о реальных процессах и явлениях способом, адекватным её свойствам и цели исследования;</w:t>
      </w:r>
    </w:p>
    <w:p w:rsidR="004E0FFC" w:rsidRPr="004B481B" w:rsidRDefault="004E0FFC" w:rsidP="00EE072D">
      <w:pPr>
        <w:pStyle w:val="a3"/>
        <w:numPr>
          <w:ilvl w:val="0"/>
          <w:numId w:val="58"/>
        </w:numPr>
        <w:tabs>
          <w:tab w:val="left" w:pos="318"/>
        </w:tabs>
        <w:ind w:left="34" w:firstLine="0"/>
        <w:jc w:val="both"/>
        <w:rPr>
          <w:i/>
        </w:rPr>
      </w:pPr>
      <w:r w:rsidRPr="004B481B">
        <w:rPr>
          <w:i/>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4E0FFC" w:rsidRPr="004B481B" w:rsidRDefault="004E0FFC" w:rsidP="00EE072D">
      <w:pPr>
        <w:pStyle w:val="a3"/>
        <w:numPr>
          <w:ilvl w:val="0"/>
          <w:numId w:val="58"/>
        </w:numPr>
        <w:tabs>
          <w:tab w:val="left" w:pos="318"/>
        </w:tabs>
        <w:ind w:left="34" w:firstLine="0"/>
        <w:jc w:val="both"/>
        <w:rPr>
          <w:i/>
        </w:rPr>
      </w:pPr>
      <w:r w:rsidRPr="004B481B">
        <w:rPr>
          <w:i/>
        </w:rPr>
        <w:t>оценивать вероятность реальных событий и явлений в различных ситуациях.</w:t>
      </w:r>
    </w:p>
    <w:p w:rsidR="004E0FFC" w:rsidRPr="004B481B" w:rsidRDefault="004E0FFC" w:rsidP="004E0FFC">
      <w:pPr>
        <w:pStyle w:val="a3"/>
        <w:ind w:left="34"/>
        <w:jc w:val="both"/>
        <w:rPr>
          <w:i/>
          <w:u w:val="single"/>
        </w:rPr>
      </w:pPr>
      <w:r w:rsidRPr="004B481B">
        <w:rPr>
          <w:i/>
          <w:u w:val="single"/>
        </w:rPr>
        <w:t>Текстовые задачи</w:t>
      </w:r>
    </w:p>
    <w:p w:rsidR="004E0FFC" w:rsidRPr="004B481B" w:rsidRDefault="004E0FFC" w:rsidP="00EE072D">
      <w:pPr>
        <w:pStyle w:val="a3"/>
        <w:numPr>
          <w:ilvl w:val="0"/>
          <w:numId w:val="59"/>
        </w:numPr>
        <w:tabs>
          <w:tab w:val="left" w:pos="318"/>
        </w:tabs>
        <w:ind w:left="34" w:firstLine="0"/>
        <w:jc w:val="both"/>
        <w:rPr>
          <w:i/>
        </w:rPr>
      </w:pPr>
      <w:r w:rsidRPr="004B481B">
        <w:rPr>
          <w:i/>
        </w:rPr>
        <w:t>решать простые и сложные задачи, а также задачи повышенной трудности и выделять их математическую основу;</w:t>
      </w:r>
    </w:p>
    <w:p w:rsidR="004E0FFC" w:rsidRPr="004B481B" w:rsidRDefault="004E0FFC" w:rsidP="00EE072D">
      <w:pPr>
        <w:pStyle w:val="a3"/>
        <w:numPr>
          <w:ilvl w:val="0"/>
          <w:numId w:val="59"/>
        </w:numPr>
        <w:tabs>
          <w:tab w:val="left" w:pos="318"/>
        </w:tabs>
        <w:ind w:left="34" w:firstLine="0"/>
        <w:jc w:val="both"/>
        <w:rPr>
          <w:i/>
        </w:rPr>
      </w:pPr>
      <w:r w:rsidRPr="004B481B">
        <w:rPr>
          <w:i/>
        </w:rPr>
        <w:t>распознавать разные виды и типы задач;</w:t>
      </w:r>
    </w:p>
    <w:p w:rsidR="004E0FFC" w:rsidRPr="004B481B" w:rsidRDefault="004E0FFC" w:rsidP="00EE072D">
      <w:pPr>
        <w:pStyle w:val="a3"/>
        <w:numPr>
          <w:ilvl w:val="0"/>
          <w:numId w:val="59"/>
        </w:numPr>
        <w:tabs>
          <w:tab w:val="left" w:pos="318"/>
        </w:tabs>
        <w:ind w:left="34" w:firstLine="0"/>
        <w:jc w:val="both"/>
        <w:rPr>
          <w:i/>
        </w:rPr>
      </w:pPr>
      <w:r w:rsidRPr="004B481B">
        <w:rPr>
          <w:i/>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E0FFC" w:rsidRPr="004B481B" w:rsidRDefault="004E0FFC" w:rsidP="00EE072D">
      <w:pPr>
        <w:pStyle w:val="a3"/>
        <w:numPr>
          <w:ilvl w:val="0"/>
          <w:numId w:val="59"/>
        </w:numPr>
        <w:tabs>
          <w:tab w:val="left" w:pos="318"/>
        </w:tabs>
        <w:ind w:left="34" w:firstLine="0"/>
        <w:jc w:val="both"/>
        <w:rPr>
          <w:i/>
        </w:rPr>
      </w:pPr>
      <w:r w:rsidRPr="004B481B">
        <w:rPr>
          <w:i/>
        </w:rPr>
        <w:t>различать модель текста и модель решения задачи, конструировать к одной модели решения сложных задач разные модели текста задачи;</w:t>
      </w:r>
    </w:p>
    <w:p w:rsidR="004E0FFC" w:rsidRPr="004B481B" w:rsidRDefault="004E0FFC" w:rsidP="00EE072D">
      <w:pPr>
        <w:pStyle w:val="a3"/>
        <w:numPr>
          <w:ilvl w:val="0"/>
          <w:numId w:val="59"/>
        </w:numPr>
        <w:tabs>
          <w:tab w:val="left" w:pos="318"/>
        </w:tabs>
        <w:ind w:left="34" w:firstLine="0"/>
        <w:jc w:val="both"/>
        <w:rPr>
          <w:i/>
        </w:rPr>
      </w:pPr>
      <w:r w:rsidRPr="004B481B">
        <w:rPr>
          <w:i/>
        </w:rPr>
        <w:t>знать и применять три способа поиска решения задач (от требования к условию и от условия к требованию, комбинированный);</w:t>
      </w:r>
    </w:p>
    <w:p w:rsidR="004E0FFC" w:rsidRPr="004B481B" w:rsidRDefault="004E0FFC" w:rsidP="00EE072D">
      <w:pPr>
        <w:pStyle w:val="a3"/>
        <w:numPr>
          <w:ilvl w:val="0"/>
          <w:numId w:val="59"/>
        </w:numPr>
        <w:tabs>
          <w:tab w:val="left" w:pos="318"/>
        </w:tabs>
        <w:ind w:left="34" w:firstLine="0"/>
        <w:jc w:val="both"/>
        <w:rPr>
          <w:i/>
        </w:rPr>
      </w:pPr>
      <w:r w:rsidRPr="004B481B">
        <w:rPr>
          <w:i/>
        </w:rPr>
        <w:t>моделировать рассуждения при поиске решения задач с помощью граф-схемы;</w:t>
      </w:r>
    </w:p>
    <w:p w:rsidR="004E0FFC" w:rsidRPr="004B481B" w:rsidRDefault="004E0FFC" w:rsidP="00EE072D">
      <w:pPr>
        <w:pStyle w:val="a3"/>
        <w:numPr>
          <w:ilvl w:val="0"/>
          <w:numId w:val="59"/>
        </w:numPr>
        <w:tabs>
          <w:tab w:val="left" w:pos="318"/>
        </w:tabs>
        <w:ind w:left="34" w:firstLine="0"/>
        <w:jc w:val="both"/>
        <w:rPr>
          <w:i/>
        </w:rPr>
      </w:pPr>
      <w:r w:rsidRPr="004B481B">
        <w:rPr>
          <w:i/>
        </w:rPr>
        <w:t>выделять этапы решения задачи и содержание каждого этапа;</w:t>
      </w:r>
    </w:p>
    <w:p w:rsidR="004E0FFC" w:rsidRPr="004B481B" w:rsidRDefault="004E0FFC" w:rsidP="00EE072D">
      <w:pPr>
        <w:pStyle w:val="a3"/>
        <w:numPr>
          <w:ilvl w:val="0"/>
          <w:numId w:val="59"/>
        </w:numPr>
        <w:tabs>
          <w:tab w:val="left" w:pos="318"/>
        </w:tabs>
        <w:ind w:left="34" w:firstLine="0"/>
        <w:jc w:val="both"/>
        <w:rPr>
          <w:i/>
        </w:rPr>
      </w:pPr>
      <w:r w:rsidRPr="004B481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E0FFC" w:rsidRPr="004B481B" w:rsidRDefault="004E0FFC" w:rsidP="00EE072D">
      <w:pPr>
        <w:pStyle w:val="a3"/>
        <w:numPr>
          <w:ilvl w:val="0"/>
          <w:numId w:val="59"/>
        </w:numPr>
        <w:tabs>
          <w:tab w:val="left" w:pos="318"/>
        </w:tabs>
        <w:ind w:left="34" w:firstLine="0"/>
        <w:jc w:val="both"/>
        <w:rPr>
          <w:i/>
        </w:rPr>
      </w:pPr>
      <w:r w:rsidRPr="004B481B">
        <w:rPr>
          <w:i/>
        </w:rPr>
        <w:t>анализировать затруднения при решении задач;</w:t>
      </w:r>
    </w:p>
    <w:p w:rsidR="004E0FFC" w:rsidRPr="004B481B" w:rsidRDefault="004E0FFC" w:rsidP="00EE072D">
      <w:pPr>
        <w:pStyle w:val="a3"/>
        <w:numPr>
          <w:ilvl w:val="0"/>
          <w:numId w:val="59"/>
        </w:numPr>
        <w:tabs>
          <w:tab w:val="left" w:pos="318"/>
        </w:tabs>
        <w:ind w:left="34" w:firstLine="0"/>
        <w:jc w:val="both"/>
        <w:rPr>
          <w:i/>
        </w:rPr>
      </w:pPr>
      <w:r w:rsidRPr="004B481B">
        <w:rPr>
          <w:i/>
        </w:rPr>
        <w:t>выполнять различные преобразования предложенной задачи, конструировать новые задачи из данной, в том числе обратные;</w:t>
      </w:r>
    </w:p>
    <w:p w:rsidR="004E0FFC" w:rsidRPr="004B481B" w:rsidRDefault="004E0FFC" w:rsidP="00EE072D">
      <w:pPr>
        <w:pStyle w:val="a3"/>
        <w:numPr>
          <w:ilvl w:val="0"/>
          <w:numId w:val="59"/>
        </w:numPr>
        <w:tabs>
          <w:tab w:val="left" w:pos="318"/>
        </w:tabs>
        <w:ind w:left="34" w:firstLine="0"/>
        <w:jc w:val="both"/>
        <w:rPr>
          <w:i/>
        </w:rPr>
      </w:pPr>
      <w:r w:rsidRPr="004B481B">
        <w:rPr>
          <w:i/>
        </w:rPr>
        <w:t>интерпретировать вычислительные результаты в задаче, исследовать полученное решение задачи;</w:t>
      </w:r>
    </w:p>
    <w:p w:rsidR="004E0FFC" w:rsidRPr="004B481B" w:rsidRDefault="004E0FFC" w:rsidP="00EE072D">
      <w:pPr>
        <w:pStyle w:val="a3"/>
        <w:numPr>
          <w:ilvl w:val="0"/>
          <w:numId w:val="59"/>
        </w:numPr>
        <w:tabs>
          <w:tab w:val="left" w:pos="318"/>
        </w:tabs>
        <w:ind w:left="34" w:firstLine="0"/>
        <w:jc w:val="both"/>
        <w:rPr>
          <w:i/>
        </w:rPr>
      </w:pPr>
      <w:r w:rsidRPr="004B481B">
        <w:rPr>
          <w:i/>
        </w:rPr>
        <w:t>изменять условие задач (количественные или качественные данные), исследовать измененное преобразованное;</w:t>
      </w:r>
    </w:p>
    <w:p w:rsidR="004E0FFC" w:rsidRPr="004B481B" w:rsidRDefault="004E0FFC" w:rsidP="00EE072D">
      <w:pPr>
        <w:pStyle w:val="a3"/>
        <w:numPr>
          <w:ilvl w:val="0"/>
          <w:numId w:val="59"/>
        </w:numPr>
        <w:tabs>
          <w:tab w:val="left" w:pos="318"/>
        </w:tabs>
        <w:ind w:left="34" w:firstLine="0"/>
        <w:jc w:val="both"/>
        <w:rPr>
          <w:i/>
        </w:rPr>
      </w:pPr>
      <w:r w:rsidRPr="004B481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E0FFC" w:rsidRPr="004B481B" w:rsidRDefault="004E0FFC" w:rsidP="00EE072D">
      <w:pPr>
        <w:pStyle w:val="a3"/>
        <w:numPr>
          <w:ilvl w:val="0"/>
          <w:numId w:val="59"/>
        </w:numPr>
        <w:tabs>
          <w:tab w:val="left" w:pos="318"/>
        </w:tabs>
        <w:ind w:left="34" w:firstLine="0"/>
        <w:jc w:val="both"/>
        <w:rPr>
          <w:i/>
        </w:rPr>
      </w:pPr>
      <w:r w:rsidRPr="004B481B">
        <w:rPr>
          <w:i/>
        </w:rPr>
        <w:t>исследовать всевозможные ситуации при решении задач на движение по реке, рассматривать разные системы отсчёта;</w:t>
      </w:r>
    </w:p>
    <w:p w:rsidR="004E0FFC" w:rsidRPr="004B481B" w:rsidRDefault="004E0FFC" w:rsidP="00EE072D">
      <w:pPr>
        <w:pStyle w:val="a3"/>
        <w:numPr>
          <w:ilvl w:val="0"/>
          <w:numId w:val="59"/>
        </w:numPr>
        <w:tabs>
          <w:tab w:val="left" w:pos="318"/>
        </w:tabs>
        <w:ind w:left="34" w:firstLine="0"/>
        <w:jc w:val="both"/>
        <w:rPr>
          <w:i/>
        </w:rPr>
      </w:pPr>
      <w:r w:rsidRPr="004B481B">
        <w:rPr>
          <w:i/>
        </w:rPr>
        <w:t>решать разнообразные задачи «на части»;</w:t>
      </w:r>
    </w:p>
    <w:p w:rsidR="004E0FFC" w:rsidRPr="004B481B" w:rsidRDefault="004E0FFC" w:rsidP="00EE072D">
      <w:pPr>
        <w:pStyle w:val="a3"/>
        <w:numPr>
          <w:ilvl w:val="0"/>
          <w:numId w:val="59"/>
        </w:numPr>
        <w:tabs>
          <w:tab w:val="left" w:pos="318"/>
        </w:tabs>
        <w:ind w:left="34" w:firstLine="0"/>
        <w:jc w:val="both"/>
        <w:rPr>
          <w:i/>
        </w:rPr>
      </w:pPr>
      <w:r w:rsidRPr="004B481B">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E0FFC" w:rsidRPr="004B481B" w:rsidRDefault="004E0FFC" w:rsidP="00EE072D">
      <w:pPr>
        <w:pStyle w:val="a3"/>
        <w:numPr>
          <w:ilvl w:val="0"/>
          <w:numId w:val="59"/>
        </w:numPr>
        <w:tabs>
          <w:tab w:val="left" w:pos="318"/>
        </w:tabs>
        <w:ind w:left="34" w:firstLine="0"/>
        <w:jc w:val="both"/>
        <w:rPr>
          <w:i/>
        </w:rPr>
      </w:pPr>
      <w:r w:rsidRPr="004B481B">
        <w:rPr>
          <w:i/>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4E0FFC" w:rsidRPr="004B481B" w:rsidRDefault="004E0FFC" w:rsidP="00EE072D">
      <w:pPr>
        <w:pStyle w:val="a3"/>
        <w:numPr>
          <w:ilvl w:val="0"/>
          <w:numId w:val="59"/>
        </w:numPr>
        <w:tabs>
          <w:tab w:val="left" w:pos="318"/>
        </w:tabs>
        <w:ind w:left="34" w:firstLine="0"/>
        <w:jc w:val="both"/>
        <w:rPr>
          <w:i/>
        </w:rPr>
      </w:pPr>
      <w:r w:rsidRPr="004B481B">
        <w:rPr>
          <w:i/>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E0FFC" w:rsidRPr="004B481B" w:rsidRDefault="004E0FFC" w:rsidP="00EE072D">
      <w:pPr>
        <w:pStyle w:val="a3"/>
        <w:numPr>
          <w:ilvl w:val="0"/>
          <w:numId w:val="59"/>
        </w:numPr>
        <w:tabs>
          <w:tab w:val="left" w:pos="318"/>
        </w:tabs>
        <w:ind w:left="34" w:firstLine="0"/>
        <w:jc w:val="both"/>
        <w:rPr>
          <w:i/>
        </w:rPr>
      </w:pPr>
      <w:r w:rsidRPr="004B481B">
        <w:rPr>
          <w:i/>
        </w:rPr>
        <w:t>решать задачи на проценты, в том числе, сложные проценты с обоснованием, используя разные способы;</w:t>
      </w:r>
    </w:p>
    <w:p w:rsidR="004E0FFC" w:rsidRPr="004B481B" w:rsidRDefault="004E0FFC" w:rsidP="00EE072D">
      <w:pPr>
        <w:pStyle w:val="a3"/>
        <w:numPr>
          <w:ilvl w:val="0"/>
          <w:numId w:val="59"/>
        </w:numPr>
        <w:tabs>
          <w:tab w:val="left" w:pos="318"/>
        </w:tabs>
        <w:ind w:left="34" w:firstLine="0"/>
        <w:jc w:val="both"/>
        <w:rPr>
          <w:i/>
        </w:rPr>
      </w:pPr>
      <w:r w:rsidRPr="004B481B">
        <w:rPr>
          <w:i/>
        </w:rPr>
        <w:t>решать логические задачи разными способами, в том числе, с двумя блоками и с тремя блоками данных с помощью таблиц;</w:t>
      </w:r>
    </w:p>
    <w:p w:rsidR="004E0FFC" w:rsidRPr="004B481B" w:rsidRDefault="004E0FFC" w:rsidP="00EE072D">
      <w:pPr>
        <w:pStyle w:val="a3"/>
        <w:numPr>
          <w:ilvl w:val="0"/>
          <w:numId w:val="59"/>
        </w:numPr>
        <w:tabs>
          <w:tab w:val="left" w:pos="318"/>
        </w:tabs>
        <w:ind w:left="34" w:firstLine="0"/>
        <w:jc w:val="both"/>
        <w:rPr>
          <w:i/>
        </w:rPr>
      </w:pPr>
      <w:r w:rsidRPr="004B481B">
        <w:rPr>
          <w:i/>
        </w:rPr>
        <w:t>решать задачи по комбинаторике и теории вероятностей на основе использования изученных методов и обосновывать решение;</w:t>
      </w:r>
    </w:p>
    <w:p w:rsidR="004E0FFC" w:rsidRPr="004B481B" w:rsidRDefault="004E0FFC" w:rsidP="00EE072D">
      <w:pPr>
        <w:pStyle w:val="a3"/>
        <w:numPr>
          <w:ilvl w:val="0"/>
          <w:numId w:val="59"/>
        </w:numPr>
        <w:tabs>
          <w:tab w:val="left" w:pos="318"/>
        </w:tabs>
        <w:ind w:left="34" w:firstLine="0"/>
        <w:jc w:val="both"/>
        <w:rPr>
          <w:i/>
        </w:rPr>
      </w:pPr>
      <w:r w:rsidRPr="004B481B">
        <w:rPr>
          <w:i/>
        </w:rPr>
        <w:t>решать несложные задачи по математической статистике;</w:t>
      </w:r>
    </w:p>
    <w:p w:rsidR="004E0FFC" w:rsidRPr="004B481B" w:rsidRDefault="004E0FFC" w:rsidP="00EE072D">
      <w:pPr>
        <w:pStyle w:val="a3"/>
        <w:numPr>
          <w:ilvl w:val="0"/>
          <w:numId w:val="59"/>
        </w:numPr>
        <w:tabs>
          <w:tab w:val="left" w:pos="318"/>
        </w:tabs>
        <w:ind w:left="34" w:firstLine="0"/>
        <w:jc w:val="both"/>
        <w:rPr>
          <w:i/>
        </w:rPr>
      </w:pPr>
      <w:r w:rsidRPr="004B481B">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60"/>
        </w:numPr>
        <w:tabs>
          <w:tab w:val="left" w:pos="318"/>
        </w:tabs>
        <w:ind w:left="34" w:firstLine="0"/>
        <w:jc w:val="both"/>
        <w:rPr>
          <w:i/>
        </w:rPr>
      </w:pPr>
      <w:r w:rsidRPr="004B481B">
        <w:rPr>
          <w:i/>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E0FFC" w:rsidRPr="004B481B" w:rsidRDefault="004E0FFC" w:rsidP="00EE072D">
      <w:pPr>
        <w:pStyle w:val="a3"/>
        <w:numPr>
          <w:ilvl w:val="0"/>
          <w:numId w:val="60"/>
        </w:numPr>
        <w:tabs>
          <w:tab w:val="left" w:pos="318"/>
        </w:tabs>
        <w:ind w:left="34" w:firstLine="0"/>
        <w:jc w:val="both"/>
        <w:rPr>
          <w:i/>
        </w:rPr>
      </w:pPr>
      <w:r w:rsidRPr="004B481B">
        <w:rPr>
          <w:i/>
        </w:rPr>
        <w:t>решать задачи на движение по реке, рассматривая разные системы отсчёта;</w:t>
      </w:r>
    </w:p>
    <w:p w:rsidR="004E0FFC" w:rsidRDefault="004E0FFC" w:rsidP="004E0FFC">
      <w:pPr>
        <w:pStyle w:val="a3"/>
        <w:tabs>
          <w:tab w:val="left" w:pos="318"/>
        </w:tabs>
        <w:ind w:left="34"/>
        <w:jc w:val="both"/>
        <w:rPr>
          <w:i/>
        </w:rPr>
      </w:pPr>
      <w:r w:rsidRPr="004B481B">
        <w:rPr>
          <w:i/>
        </w:rPr>
        <w:t>конструировать задачные ситуации, приближенные к реальной действительности.</w:t>
      </w:r>
    </w:p>
    <w:p w:rsidR="004E0FFC" w:rsidRPr="004B481B" w:rsidRDefault="004E0FFC" w:rsidP="004E0FFC">
      <w:pPr>
        <w:pStyle w:val="a3"/>
        <w:ind w:left="34"/>
        <w:jc w:val="both"/>
        <w:rPr>
          <w:i/>
          <w:u w:val="single"/>
        </w:rPr>
      </w:pPr>
      <w:r w:rsidRPr="004B481B">
        <w:rPr>
          <w:i/>
          <w:u w:val="single"/>
        </w:rPr>
        <w:t>История математики</w:t>
      </w:r>
    </w:p>
    <w:p w:rsidR="004E0FFC" w:rsidRPr="004B481B" w:rsidRDefault="004E0FFC" w:rsidP="00EE072D">
      <w:pPr>
        <w:pStyle w:val="a3"/>
        <w:numPr>
          <w:ilvl w:val="0"/>
          <w:numId w:val="68"/>
        </w:numPr>
        <w:tabs>
          <w:tab w:val="left" w:pos="318"/>
        </w:tabs>
        <w:ind w:left="34" w:firstLine="0"/>
        <w:jc w:val="both"/>
        <w:rPr>
          <w:i/>
        </w:rPr>
      </w:pPr>
      <w:r w:rsidRPr="004B481B">
        <w:rPr>
          <w:i/>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E0FFC" w:rsidRPr="004B481B" w:rsidRDefault="004E0FFC" w:rsidP="00EE072D">
      <w:pPr>
        <w:pStyle w:val="a3"/>
        <w:numPr>
          <w:ilvl w:val="0"/>
          <w:numId w:val="68"/>
        </w:numPr>
        <w:tabs>
          <w:tab w:val="left" w:pos="318"/>
        </w:tabs>
        <w:ind w:left="34" w:firstLine="0"/>
        <w:jc w:val="both"/>
        <w:rPr>
          <w:i/>
        </w:rPr>
      </w:pPr>
      <w:r w:rsidRPr="004B481B">
        <w:rPr>
          <w:i/>
        </w:rPr>
        <w:t>рассматривать математику в контексте истории развития цивилизации и истории развития науки, понимать роль математики в развитии России.</w:t>
      </w:r>
    </w:p>
    <w:p w:rsidR="004E0FFC" w:rsidRPr="004B481B" w:rsidRDefault="004E0FFC" w:rsidP="004E0FFC">
      <w:pPr>
        <w:pStyle w:val="a3"/>
        <w:ind w:left="34"/>
        <w:jc w:val="both"/>
        <w:rPr>
          <w:i/>
          <w:u w:val="single"/>
        </w:rPr>
      </w:pPr>
      <w:r w:rsidRPr="004B481B">
        <w:rPr>
          <w:i/>
          <w:u w:val="single"/>
        </w:rPr>
        <w:t xml:space="preserve">Методы математики </w:t>
      </w:r>
    </w:p>
    <w:p w:rsidR="004E0FFC" w:rsidRPr="004B481B" w:rsidRDefault="004E0FFC" w:rsidP="00EE072D">
      <w:pPr>
        <w:pStyle w:val="a3"/>
        <w:numPr>
          <w:ilvl w:val="0"/>
          <w:numId w:val="69"/>
        </w:numPr>
        <w:tabs>
          <w:tab w:val="left" w:pos="318"/>
        </w:tabs>
        <w:ind w:left="34" w:firstLine="0"/>
        <w:jc w:val="both"/>
        <w:rPr>
          <w:i/>
        </w:rPr>
      </w:pPr>
      <w:r w:rsidRPr="004B481B">
        <w:rPr>
          <w:i/>
        </w:rPr>
        <w:t>владеть знаниями о различных методах обоснования и опровержения математических утверждений и самостоятельно применять их;</w:t>
      </w:r>
    </w:p>
    <w:p w:rsidR="004E0FFC" w:rsidRPr="004B481B" w:rsidRDefault="004E0FFC" w:rsidP="00EE072D">
      <w:pPr>
        <w:pStyle w:val="a3"/>
        <w:numPr>
          <w:ilvl w:val="0"/>
          <w:numId w:val="69"/>
        </w:numPr>
        <w:tabs>
          <w:tab w:val="left" w:pos="318"/>
        </w:tabs>
        <w:ind w:left="34" w:firstLine="0"/>
        <w:jc w:val="both"/>
        <w:rPr>
          <w:i/>
        </w:rPr>
      </w:pPr>
      <w:r w:rsidRPr="004B481B">
        <w:rPr>
          <w:i/>
        </w:rPr>
        <w:t>владеть навыками анализа условия задачи и определения подходящих для решения задач изученных методов или их комбинаций;</w:t>
      </w:r>
    </w:p>
    <w:p w:rsidR="004E0FFC" w:rsidRDefault="004E0FFC" w:rsidP="004E0FFC">
      <w:pPr>
        <w:spacing w:line="276" w:lineRule="auto"/>
        <w:ind w:left="34"/>
        <w:jc w:val="both"/>
        <w:rPr>
          <w:i/>
        </w:rPr>
      </w:pPr>
      <w:r w:rsidRPr="004B481B">
        <w:rPr>
          <w:i/>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E0FFC" w:rsidRDefault="004E0FFC" w:rsidP="004E0FFC">
      <w:pPr>
        <w:spacing w:line="276" w:lineRule="auto"/>
        <w:ind w:left="34"/>
        <w:jc w:val="both"/>
        <w:rPr>
          <w:i/>
        </w:rPr>
      </w:pPr>
    </w:p>
    <w:p w:rsidR="004E0FFC" w:rsidRPr="004E0FFC" w:rsidRDefault="004E0FFC" w:rsidP="004E0FFC">
      <w:pPr>
        <w:spacing w:line="276" w:lineRule="auto"/>
        <w:ind w:left="34"/>
        <w:jc w:val="center"/>
        <w:rPr>
          <w:b/>
        </w:rPr>
      </w:pPr>
      <w:r w:rsidRPr="004E0FFC">
        <w:rPr>
          <w:b/>
        </w:rPr>
        <w:t>Геометрия</w:t>
      </w:r>
    </w:p>
    <w:p w:rsidR="004D1229" w:rsidRDefault="0094144E" w:rsidP="004D1229">
      <w:pPr>
        <w:spacing w:line="276" w:lineRule="auto"/>
        <w:jc w:val="both"/>
      </w:pPr>
      <w:r>
        <w:t xml:space="preserve"> </w:t>
      </w:r>
    </w:p>
    <w:p w:rsidR="004E0FFC" w:rsidRDefault="0094144E" w:rsidP="004E0FFC">
      <w:pPr>
        <w:pStyle w:val="a3"/>
        <w:ind w:left="34"/>
        <w:jc w:val="both"/>
      </w:pPr>
      <w:r>
        <w:t xml:space="preserve"> </w:t>
      </w:r>
      <w:r w:rsidR="004E0FFC">
        <w:t>Выпускник научится (для использования в повседневной жизни и обеспечения возможности успешного продолжения образования на базовом уровне):</w:t>
      </w:r>
    </w:p>
    <w:p w:rsidR="004E0FFC" w:rsidRDefault="004E0FFC" w:rsidP="004E0FFC">
      <w:pPr>
        <w:pStyle w:val="a3"/>
        <w:tabs>
          <w:tab w:val="left" w:pos="318"/>
        </w:tabs>
        <w:ind w:left="34"/>
        <w:jc w:val="both"/>
      </w:pPr>
      <w:r w:rsidRPr="00916275">
        <w:rPr>
          <w:u w:val="single"/>
        </w:rPr>
        <w:t>Элементы теории множеств и математической логики</w:t>
      </w:r>
    </w:p>
    <w:p w:rsidR="004E0FFC" w:rsidRDefault="004E0FFC" w:rsidP="00EE072D">
      <w:pPr>
        <w:pStyle w:val="a3"/>
        <w:numPr>
          <w:ilvl w:val="0"/>
          <w:numId w:val="22"/>
        </w:numPr>
        <w:tabs>
          <w:tab w:val="left" w:pos="318"/>
        </w:tabs>
        <w:ind w:left="34" w:firstLine="0"/>
        <w:jc w:val="both"/>
      </w:pPr>
      <w:r>
        <w:t>оперировать на базовом уровне понятиями: определение, аксиома, теорема, доказательство;</w:t>
      </w:r>
    </w:p>
    <w:p w:rsidR="004E0FFC" w:rsidRDefault="004E0FFC" w:rsidP="00EE072D">
      <w:pPr>
        <w:pStyle w:val="a3"/>
        <w:numPr>
          <w:ilvl w:val="0"/>
          <w:numId w:val="22"/>
        </w:numPr>
        <w:tabs>
          <w:tab w:val="left" w:pos="318"/>
        </w:tabs>
        <w:ind w:left="34" w:firstLine="0"/>
        <w:jc w:val="both"/>
      </w:pPr>
      <w:r>
        <w:t>приводить примеры и контрпримеры для подтверждения своих высказываний.</w:t>
      </w:r>
    </w:p>
    <w:p w:rsidR="004E0FFC" w:rsidRPr="00916275" w:rsidRDefault="004E0FFC" w:rsidP="004E0FFC">
      <w:pPr>
        <w:pStyle w:val="a3"/>
        <w:ind w:left="34"/>
        <w:jc w:val="both"/>
        <w:rPr>
          <w:u w:val="single"/>
        </w:rPr>
      </w:pPr>
      <w:r w:rsidRPr="00916275">
        <w:rPr>
          <w:u w:val="single"/>
        </w:rPr>
        <w:t>Геометрические фигуры</w:t>
      </w:r>
    </w:p>
    <w:p w:rsidR="004E0FFC" w:rsidRDefault="004E0FFC" w:rsidP="00EE072D">
      <w:pPr>
        <w:pStyle w:val="a3"/>
        <w:numPr>
          <w:ilvl w:val="0"/>
          <w:numId w:val="33"/>
        </w:numPr>
        <w:tabs>
          <w:tab w:val="left" w:pos="318"/>
        </w:tabs>
        <w:ind w:left="34" w:firstLine="0"/>
        <w:jc w:val="both"/>
      </w:pPr>
      <w:r>
        <w:t>оперировать на базовом уровне понятиями геометрических фигур;</w:t>
      </w:r>
    </w:p>
    <w:p w:rsidR="004E0FFC" w:rsidRDefault="004E0FFC" w:rsidP="00EE072D">
      <w:pPr>
        <w:pStyle w:val="a3"/>
        <w:numPr>
          <w:ilvl w:val="0"/>
          <w:numId w:val="33"/>
        </w:numPr>
        <w:tabs>
          <w:tab w:val="left" w:pos="318"/>
        </w:tabs>
        <w:ind w:left="34" w:firstLine="0"/>
        <w:jc w:val="both"/>
      </w:pPr>
      <w:r>
        <w:t>извлекать информацию о геометрических фигурах, представленную на чертежах в явном виде;</w:t>
      </w:r>
    </w:p>
    <w:p w:rsidR="004E0FFC" w:rsidRDefault="004E0FFC" w:rsidP="00EE072D">
      <w:pPr>
        <w:pStyle w:val="a3"/>
        <w:numPr>
          <w:ilvl w:val="0"/>
          <w:numId w:val="33"/>
        </w:numPr>
        <w:tabs>
          <w:tab w:val="left" w:pos="318"/>
        </w:tabs>
        <w:ind w:left="34" w:firstLine="0"/>
        <w:jc w:val="both"/>
      </w:pPr>
      <w:r>
        <w:t>применять для решения задач геометрические факты, если условия их применения заданы в явной форме;</w:t>
      </w:r>
    </w:p>
    <w:p w:rsidR="004E0FFC" w:rsidRDefault="004E0FFC" w:rsidP="00EE072D">
      <w:pPr>
        <w:pStyle w:val="a3"/>
        <w:numPr>
          <w:ilvl w:val="0"/>
          <w:numId w:val="33"/>
        </w:numPr>
        <w:tabs>
          <w:tab w:val="left" w:pos="318"/>
        </w:tabs>
        <w:ind w:left="34" w:firstLine="0"/>
        <w:jc w:val="both"/>
      </w:pPr>
      <w:r>
        <w:t xml:space="preserve">решать задачи на нахождение геометрических величин по образцам или алгоритмам. </w:t>
      </w:r>
    </w:p>
    <w:p w:rsidR="004E0FFC" w:rsidRPr="00535555" w:rsidRDefault="004E0FFC" w:rsidP="004E0FFC">
      <w:pPr>
        <w:pStyle w:val="a3"/>
        <w:ind w:left="34"/>
        <w:jc w:val="both"/>
        <w:rPr>
          <w:i/>
        </w:rPr>
      </w:pPr>
      <w:r w:rsidRPr="00535555">
        <w:rPr>
          <w:i/>
        </w:rPr>
        <w:t>В повседневной жизни и при изучении других предметов:</w:t>
      </w:r>
    </w:p>
    <w:p w:rsidR="004E0FFC" w:rsidRDefault="004E0FFC" w:rsidP="00EE072D">
      <w:pPr>
        <w:pStyle w:val="a3"/>
        <w:numPr>
          <w:ilvl w:val="0"/>
          <w:numId w:val="34"/>
        </w:numPr>
        <w:tabs>
          <w:tab w:val="left" w:pos="318"/>
        </w:tabs>
        <w:ind w:left="34" w:firstLine="0"/>
        <w:jc w:val="both"/>
      </w:pPr>
      <w: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E0FFC" w:rsidRPr="00535555" w:rsidRDefault="004E0FFC" w:rsidP="004E0FFC">
      <w:pPr>
        <w:pStyle w:val="a3"/>
        <w:ind w:left="34"/>
        <w:jc w:val="both"/>
        <w:rPr>
          <w:u w:val="single"/>
        </w:rPr>
      </w:pPr>
      <w:r w:rsidRPr="00535555">
        <w:rPr>
          <w:u w:val="single"/>
        </w:rPr>
        <w:t>Отношения</w:t>
      </w:r>
    </w:p>
    <w:p w:rsidR="004E0FFC" w:rsidRDefault="004E0FFC" w:rsidP="00EE072D">
      <w:pPr>
        <w:pStyle w:val="a3"/>
        <w:numPr>
          <w:ilvl w:val="0"/>
          <w:numId w:val="34"/>
        </w:numPr>
        <w:tabs>
          <w:tab w:val="left" w:pos="318"/>
        </w:tabs>
        <w:ind w:left="0" w:firstLine="34"/>
        <w:jc w:val="both"/>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E0FFC" w:rsidRPr="00535555" w:rsidRDefault="004E0FFC" w:rsidP="004E0FFC">
      <w:pPr>
        <w:pStyle w:val="a3"/>
        <w:ind w:left="34"/>
        <w:jc w:val="both"/>
        <w:rPr>
          <w:i/>
        </w:rPr>
      </w:pPr>
      <w:r w:rsidRPr="00535555">
        <w:rPr>
          <w:i/>
        </w:rPr>
        <w:t xml:space="preserve">В повседневной жизни и при изучении других предметов: </w:t>
      </w:r>
    </w:p>
    <w:p w:rsidR="004E0FFC" w:rsidRDefault="004E0FFC" w:rsidP="00EE072D">
      <w:pPr>
        <w:pStyle w:val="a3"/>
        <w:numPr>
          <w:ilvl w:val="0"/>
          <w:numId w:val="34"/>
        </w:numPr>
        <w:tabs>
          <w:tab w:val="left" w:pos="318"/>
        </w:tabs>
        <w:ind w:left="34" w:firstLine="0"/>
        <w:jc w:val="both"/>
      </w:pPr>
      <w:r>
        <w:t>использовать отношения для решения простейших задач, возникающих в реальной жизни.</w:t>
      </w:r>
    </w:p>
    <w:p w:rsidR="004E0FFC" w:rsidRPr="00535555" w:rsidRDefault="004E0FFC" w:rsidP="004E0FFC">
      <w:pPr>
        <w:pStyle w:val="a3"/>
        <w:ind w:left="34"/>
        <w:jc w:val="both"/>
        <w:rPr>
          <w:u w:val="single"/>
        </w:rPr>
      </w:pPr>
      <w:r w:rsidRPr="00535555">
        <w:rPr>
          <w:u w:val="single"/>
        </w:rPr>
        <w:t>Измерения и вычисления</w:t>
      </w:r>
    </w:p>
    <w:p w:rsidR="004E0FFC" w:rsidRDefault="004E0FFC" w:rsidP="00EE072D">
      <w:pPr>
        <w:pStyle w:val="a3"/>
        <w:numPr>
          <w:ilvl w:val="0"/>
          <w:numId w:val="34"/>
        </w:numPr>
        <w:tabs>
          <w:tab w:val="left" w:pos="318"/>
        </w:tabs>
        <w:ind w:left="34" w:firstLine="0"/>
        <w:jc w:val="both"/>
      </w:pPr>
      <w:r>
        <w:t>выполнять измерение длин, расстояний, величин углов, с помощью инструментов для измерений длин и углов;</w:t>
      </w:r>
    </w:p>
    <w:p w:rsidR="004E0FFC" w:rsidRDefault="004E0FFC" w:rsidP="00EE072D">
      <w:pPr>
        <w:pStyle w:val="a3"/>
        <w:numPr>
          <w:ilvl w:val="0"/>
          <w:numId w:val="34"/>
        </w:numPr>
        <w:tabs>
          <w:tab w:val="left" w:pos="318"/>
        </w:tabs>
        <w:ind w:left="34" w:firstLine="0"/>
        <w:jc w:val="both"/>
      </w:pPr>
      <w: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E0FFC" w:rsidRDefault="004E0FFC" w:rsidP="00EE072D">
      <w:pPr>
        <w:pStyle w:val="a3"/>
        <w:numPr>
          <w:ilvl w:val="0"/>
          <w:numId w:val="34"/>
        </w:numPr>
        <w:tabs>
          <w:tab w:val="left" w:pos="318"/>
        </w:tabs>
        <w:ind w:left="34" w:firstLine="0"/>
        <w:jc w:val="both"/>
      </w:pPr>
      <w:r>
        <w:t>применять теорему Пифагора, базовые тригонометрические соотношения для вычисления длин, расстояний, площадей в простейших случаях.</w:t>
      </w:r>
    </w:p>
    <w:p w:rsidR="004E0FFC" w:rsidRPr="00535555" w:rsidRDefault="004E0FFC" w:rsidP="004E0FFC">
      <w:pPr>
        <w:pStyle w:val="a3"/>
        <w:ind w:left="34"/>
        <w:jc w:val="both"/>
        <w:rPr>
          <w:i/>
        </w:rPr>
      </w:pPr>
      <w:r w:rsidRPr="00535555">
        <w:rPr>
          <w:i/>
        </w:rPr>
        <w:t>В повседневной жизни и при изучении других предметов:</w:t>
      </w:r>
    </w:p>
    <w:p w:rsidR="004E0FFC" w:rsidRDefault="004E0FFC" w:rsidP="00EE072D">
      <w:pPr>
        <w:pStyle w:val="a3"/>
        <w:numPr>
          <w:ilvl w:val="0"/>
          <w:numId w:val="35"/>
        </w:numPr>
        <w:tabs>
          <w:tab w:val="left" w:pos="318"/>
        </w:tabs>
        <w:ind w:left="34" w:firstLine="0"/>
        <w:jc w:val="both"/>
      </w:pPr>
      <w: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E0FFC" w:rsidRPr="00535555" w:rsidRDefault="004E0FFC" w:rsidP="004E0FFC">
      <w:pPr>
        <w:pStyle w:val="a3"/>
        <w:ind w:left="34"/>
        <w:jc w:val="both"/>
        <w:rPr>
          <w:u w:val="single"/>
        </w:rPr>
      </w:pPr>
      <w:r w:rsidRPr="00535555">
        <w:rPr>
          <w:u w:val="single"/>
        </w:rPr>
        <w:t>Геометрические построения</w:t>
      </w:r>
    </w:p>
    <w:p w:rsidR="004E0FFC" w:rsidRDefault="004E0FFC" w:rsidP="00EE072D">
      <w:pPr>
        <w:pStyle w:val="a3"/>
        <w:numPr>
          <w:ilvl w:val="0"/>
          <w:numId w:val="35"/>
        </w:numPr>
        <w:tabs>
          <w:tab w:val="left" w:pos="318"/>
        </w:tabs>
        <w:ind w:left="34" w:firstLine="0"/>
        <w:jc w:val="both"/>
      </w:pPr>
      <w:r>
        <w:t>изображать типовые плоские фигуры и фигуры в пространстве от руки и с помощью инструментов.</w:t>
      </w:r>
    </w:p>
    <w:p w:rsidR="004E0FFC" w:rsidRPr="00535555" w:rsidRDefault="004E0FFC" w:rsidP="004E0FFC">
      <w:pPr>
        <w:pStyle w:val="a3"/>
        <w:ind w:left="34"/>
        <w:jc w:val="both"/>
        <w:rPr>
          <w:i/>
        </w:rPr>
      </w:pPr>
      <w:r w:rsidRPr="00535555">
        <w:rPr>
          <w:i/>
        </w:rPr>
        <w:t>В повседневной жизни и при изучении других предметов:</w:t>
      </w:r>
    </w:p>
    <w:p w:rsidR="004E0FFC" w:rsidRDefault="004E0FFC" w:rsidP="00EE072D">
      <w:pPr>
        <w:pStyle w:val="a3"/>
        <w:numPr>
          <w:ilvl w:val="0"/>
          <w:numId w:val="35"/>
        </w:numPr>
        <w:tabs>
          <w:tab w:val="left" w:pos="318"/>
        </w:tabs>
        <w:ind w:left="34" w:firstLine="0"/>
        <w:jc w:val="both"/>
      </w:pPr>
      <w:r>
        <w:t>выполнять простейшие построения на местности, необходимые в реальной жизни.</w:t>
      </w:r>
    </w:p>
    <w:p w:rsidR="004E0FFC" w:rsidRPr="00535555" w:rsidRDefault="004E0FFC" w:rsidP="004E0FFC">
      <w:pPr>
        <w:pStyle w:val="a3"/>
        <w:ind w:left="34"/>
        <w:jc w:val="both"/>
        <w:rPr>
          <w:u w:val="single"/>
        </w:rPr>
      </w:pPr>
      <w:r w:rsidRPr="00535555">
        <w:rPr>
          <w:u w:val="single"/>
        </w:rPr>
        <w:t>Геометрические преобразования</w:t>
      </w:r>
    </w:p>
    <w:p w:rsidR="004E0FFC" w:rsidRDefault="004E0FFC" w:rsidP="00EE072D">
      <w:pPr>
        <w:pStyle w:val="a3"/>
        <w:numPr>
          <w:ilvl w:val="0"/>
          <w:numId w:val="35"/>
        </w:numPr>
        <w:tabs>
          <w:tab w:val="left" w:pos="318"/>
        </w:tabs>
        <w:ind w:left="34" w:firstLine="0"/>
        <w:jc w:val="both"/>
      </w:pPr>
      <w:r>
        <w:t>строить фигуру, симметричную данной фигуре относительно оси и точки.</w:t>
      </w:r>
    </w:p>
    <w:p w:rsidR="004E0FFC" w:rsidRPr="00535555" w:rsidRDefault="004E0FFC" w:rsidP="004E0FFC">
      <w:pPr>
        <w:pStyle w:val="a3"/>
        <w:ind w:left="34"/>
        <w:jc w:val="both"/>
        <w:rPr>
          <w:i/>
        </w:rPr>
      </w:pPr>
      <w:r w:rsidRPr="00535555">
        <w:rPr>
          <w:i/>
        </w:rPr>
        <w:t>В повседневной жизни и при изучении других предметов:</w:t>
      </w:r>
    </w:p>
    <w:p w:rsidR="004E0FFC" w:rsidRDefault="004E0FFC" w:rsidP="00EE072D">
      <w:pPr>
        <w:pStyle w:val="a3"/>
        <w:numPr>
          <w:ilvl w:val="0"/>
          <w:numId w:val="35"/>
        </w:numPr>
        <w:tabs>
          <w:tab w:val="left" w:pos="318"/>
        </w:tabs>
        <w:ind w:left="34" w:firstLine="0"/>
        <w:jc w:val="both"/>
      </w:pPr>
      <w:r>
        <w:t>распознавать движение объектов в окружающем мире;</w:t>
      </w:r>
    </w:p>
    <w:p w:rsidR="004E0FFC" w:rsidRDefault="004E0FFC" w:rsidP="00EE072D">
      <w:pPr>
        <w:pStyle w:val="a3"/>
        <w:numPr>
          <w:ilvl w:val="0"/>
          <w:numId w:val="35"/>
        </w:numPr>
        <w:tabs>
          <w:tab w:val="left" w:pos="318"/>
        </w:tabs>
        <w:ind w:left="34" w:firstLine="0"/>
        <w:jc w:val="both"/>
      </w:pPr>
      <w:r>
        <w:t>распознавать симметричные фигуры в окружающем мире.</w:t>
      </w:r>
    </w:p>
    <w:p w:rsidR="004E0FFC" w:rsidRPr="00535555" w:rsidRDefault="004E0FFC" w:rsidP="004E0FFC">
      <w:pPr>
        <w:pStyle w:val="a3"/>
        <w:ind w:left="34"/>
        <w:jc w:val="both"/>
        <w:rPr>
          <w:u w:val="single"/>
        </w:rPr>
      </w:pPr>
      <w:r w:rsidRPr="00535555">
        <w:rPr>
          <w:u w:val="single"/>
        </w:rPr>
        <w:t>Векторы и координаты на плоскости</w:t>
      </w:r>
    </w:p>
    <w:p w:rsidR="004E0FFC" w:rsidRDefault="004E0FFC" w:rsidP="00EE072D">
      <w:pPr>
        <w:pStyle w:val="a3"/>
        <w:numPr>
          <w:ilvl w:val="0"/>
          <w:numId w:val="36"/>
        </w:numPr>
        <w:tabs>
          <w:tab w:val="left" w:pos="318"/>
        </w:tabs>
        <w:ind w:left="34" w:firstLine="0"/>
        <w:jc w:val="both"/>
      </w:pPr>
      <w:r>
        <w:t>оперировать на базовом уровне понятиями вектор, сумма векторов, произведение вектора на число, координаты на плоскости;</w:t>
      </w:r>
    </w:p>
    <w:p w:rsidR="004E0FFC" w:rsidRDefault="004E0FFC" w:rsidP="00EE072D">
      <w:pPr>
        <w:pStyle w:val="a3"/>
        <w:numPr>
          <w:ilvl w:val="0"/>
          <w:numId w:val="36"/>
        </w:numPr>
        <w:tabs>
          <w:tab w:val="left" w:pos="318"/>
        </w:tabs>
        <w:ind w:left="34" w:firstLine="0"/>
        <w:jc w:val="both"/>
      </w:pPr>
      <w:r>
        <w:t>определять приближённо координаты точки по её изображению на координатной плоскости.</w:t>
      </w:r>
    </w:p>
    <w:p w:rsidR="004E0FFC" w:rsidRPr="00535555" w:rsidRDefault="004E0FFC" w:rsidP="004E0FFC">
      <w:pPr>
        <w:pStyle w:val="a3"/>
        <w:ind w:left="34"/>
        <w:jc w:val="both"/>
        <w:rPr>
          <w:i/>
        </w:rPr>
      </w:pPr>
      <w:r w:rsidRPr="00535555">
        <w:rPr>
          <w:i/>
        </w:rPr>
        <w:t xml:space="preserve">В повседневной жизни и при изучении других предметов: </w:t>
      </w:r>
    </w:p>
    <w:p w:rsidR="004E0FFC" w:rsidRDefault="004E0FFC" w:rsidP="00EE072D">
      <w:pPr>
        <w:pStyle w:val="a3"/>
        <w:numPr>
          <w:ilvl w:val="0"/>
          <w:numId w:val="37"/>
        </w:numPr>
        <w:tabs>
          <w:tab w:val="left" w:pos="318"/>
        </w:tabs>
        <w:ind w:left="34" w:firstLine="0"/>
        <w:jc w:val="both"/>
      </w:pPr>
      <w:r>
        <w:t>использовать векторы для решения простейших задач на определение скорости относительного движения.</w:t>
      </w:r>
    </w:p>
    <w:p w:rsidR="004E0FFC" w:rsidRPr="00535555" w:rsidRDefault="004E0FFC" w:rsidP="004E0FFC">
      <w:pPr>
        <w:pStyle w:val="a3"/>
        <w:ind w:left="34"/>
        <w:jc w:val="both"/>
        <w:rPr>
          <w:u w:val="single"/>
        </w:rPr>
      </w:pPr>
      <w:r w:rsidRPr="00535555">
        <w:rPr>
          <w:u w:val="single"/>
        </w:rPr>
        <w:t>История математики</w:t>
      </w:r>
    </w:p>
    <w:p w:rsidR="004E0FFC" w:rsidRDefault="004E0FFC" w:rsidP="00EE072D">
      <w:pPr>
        <w:pStyle w:val="a3"/>
        <w:numPr>
          <w:ilvl w:val="0"/>
          <w:numId w:val="37"/>
        </w:numPr>
        <w:tabs>
          <w:tab w:val="left" w:pos="318"/>
        </w:tabs>
        <w:ind w:left="34" w:firstLine="0"/>
        <w:jc w:val="both"/>
      </w:pPr>
      <w:r>
        <w:t>описывать отдельные выдающиеся результаты, полученные в ходе развития математики как науки;</w:t>
      </w:r>
    </w:p>
    <w:p w:rsidR="004E0FFC" w:rsidRDefault="004E0FFC" w:rsidP="00EE072D">
      <w:pPr>
        <w:pStyle w:val="a3"/>
        <w:numPr>
          <w:ilvl w:val="0"/>
          <w:numId w:val="37"/>
        </w:numPr>
        <w:tabs>
          <w:tab w:val="left" w:pos="318"/>
        </w:tabs>
        <w:ind w:left="34" w:firstLine="0"/>
        <w:jc w:val="both"/>
      </w:pPr>
      <w:r>
        <w:t>знать примеры математических открытий и их авторов, в связи с отечественной и всемирной историей;</w:t>
      </w:r>
    </w:p>
    <w:p w:rsidR="004E0FFC" w:rsidRDefault="004E0FFC" w:rsidP="00EE072D">
      <w:pPr>
        <w:pStyle w:val="a3"/>
        <w:numPr>
          <w:ilvl w:val="0"/>
          <w:numId w:val="37"/>
        </w:numPr>
        <w:tabs>
          <w:tab w:val="left" w:pos="318"/>
        </w:tabs>
        <w:ind w:left="34" w:firstLine="0"/>
        <w:jc w:val="both"/>
      </w:pPr>
      <w:r>
        <w:t>понимать роль математики в развитии России.</w:t>
      </w:r>
    </w:p>
    <w:p w:rsidR="004E0FFC" w:rsidRPr="00535555" w:rsidRDefault="004E0FFC" w:rsidP="004E0FFC">
      <w:pPr>
        <w:pStyle w:val="a3"/>
        <w:ind w:left="34"/>
        <w:jc w:val="both"/>
        <w:rPr>
          <w:u w:val="single"/>
        </w:rPr>
      </w:pPr>
      <w:r w:rsidRPr="00535555">
        <w:rPr>
          <w:u w:val="single"/>
        </w:rPr>
        <w:t xml:space="preserve">Методы математики </w:t>
      </w:r>
    </w:p>
    <w:p w:rsidR="004E0FFC" w:rsidRDefault="004E0FFC" w:rsidP="00EE072D">
      <w:pPr>
        <w:pStyle w:val="a3"/>
        <w:numPr>
          <w:ilvl w:val="0"/>
          <w:numId w:val="37"/>
        </w:numPr>
        <w:tabs>
          <w:tab w:val="left" w:pos="318"/>
        </w:tabs>
        <w:ind w:left="34" w:firstLine="0"/>
        <w:jc w:val="both"/>
      </w:pPr>
      <w:r>
        <w:t>выбирать подходящий изученный метод для решении изученных типов математических задач;</w:t>
      </w:r>
    </w:p>
    <w:p w:rsidR="004E0FFC" w:rsidRDefault="004E0FFC" w:rsidP="004E0FFC">
      <w:pPr>
        <w:pStyle w:val="a3"/>
        <w:ind w:left="34"/>
        <w:jc w:val="both"/>
      </w:pPr>
      <w:r>
        <w:t>приводить примеры математических закономерностей в окружающей действительности и произведениях искусства.</w:t>
      </w:r>
    </w:p>
    <w:p w:rsidR="004E0FFC" w:rsidRPr="00D433F3" w:rsidRDefault="004E0FFC" w:rsidP="004E0FFC">
      <w:pPr>
        <w:pStyle w:val="a3"/>
        <w:ind w:left="34"/>
        <w:jc w:val="both"/>
        <w:rPr>
          <w:i/>
        </w:rPr>
      </w:pPr>
      <w:r w:rsidRPr="00D433F3">
        <w:rPr>
          <w:i/>
        </w:rPr>
        <w:t>Выпускник получит возможность научиться для успешного продолжения образования на углублённом уровне:</w:t>
      </w:r>
    </w:p>
    <w:p w:rsidR="004E0FFC" w:rsidRPr="00D433F3" w:rsidRDefault="004E0FFC" w:rsidP="004E0FFC">
      <w:pPr>
        <w:pStyle w:val="a3"/>
        <w:ind w:left="34"/>
        <w:jc w:val="both"/>
        <w:rPr>
          <w:i/>
          <w:u w:val="single"/>
        </w:rPr>
      </w:pPr>
      <w:r w:rsidRPr="00D433F3">
        <w:rPr>
          <w:i/>
          <w:u w:val="single"/>
        </w:rPr>
        <w:t>Геометрические фигуры</w:t>
      </w:r>
    </w:p>
    <w:p w:rsidR="004E0FFC" w:rsidRPr="004B481B" w:rsidRDefault="004E0FFC" w:rsidP="00EE072D">
      <w:pPr>
        <w:pStyle w:val="a3"/>
        <w:numPr>
          <w:ilvl w:val="0"/>
          <w:numId w:val="61"/>
        </w:numPr>
        <w:tabs>
          <w:tab w:val="left" w:pos="318"/>
        </w:tabs>
        <w:ind w:left="34" w:firstLine="0"/>
        <w:jc w:val="both"/>
        <w:rPr>
          <w:i/>
        </w:rPr>
      </w:pPr>
      <w:r w:rsidRPr="004B481B">
        <w:rPr>
          <w:i/>
        </w:rPr>
        <w:t>свободно оперировать геометрическими понятиями при решении задач и проведении математических рассуждений;</w:t>
      </w:r>
    </w:p>
    <w:p w:rsidR="004E0FFC" w:rsidRPr="004B481B" w:rsidRDefault="004E0FFC" w:rsidP="00EE072D">
      <w:pPr>
        <w:pStyle w:val="a3"/>
        <w:numPr>
          <w:ilvl w:val="0"/>
          <w:numId w:val="61"/>
        </w:numPr>
        <w:tabs>
          <w:tab w:val="left" w:pos="318"/>
        </w:tabs>
        <w:ind w:left="34" w:firstLine="0"/>
        <w:jc w:val="both"/>
        <w:rPr>
          <w:i/>
        </w:rPr>
      </w:pPr>
      <w:r w:rsidRPr="004B481B">
        <w:rPr>
          <w:i/>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E0FFC" w:rsidRPr="004B481B" w:rsidRDefault="004E0FFC" w:rsidP="00EE072D">
      <w:pPr>
        <w:pStyle w:val="a3"/>
        <w:numPr>
          <w:ilvl w:val="0"/>
          <w:numId w:val="61"/>
        </w:numPr>
        <w:tabs>
          <w:tab w:val="left" w:pos="318"/>
        </w:tabs>
        <w:ind w:left="34" w:firstLine="0"/>
        <w:jc w:val="both"/>
        <w:rPr>
          <w:i/>
        </w:rPr>
      </w:pPr>
      <w:r w:rsidRPr="004B481B">
        <w:rPr>
          <w:i/>
        </w:rPr>
        <w:t>исследовать чертежи, включая комбинации фигур, извлекать, интерпретировать и преобразовывать информацию, представленную на чертежах;</w:t>
      </w:r>
    </w:p>
    <w:p w:rsidR="004E0FFC" w:rsidRPr="004B481B" w:rsidRDefault="004E0FFC" w:rsidP="00EE072D">
      <w:pPr>
        <w:pStyle w:val="a3"/>
        <w:numPr>
          <w:ilvl w:val="0"/>
          <w:numId w:val="61"/>
        </w:numPr>
        <w:tabs>
          <w:tab w:val="left" w:pos="318"/>
        </w:tabs>
        <w:ind w:left="34" w:firstLine="0"/>
        <w:jc w:val="both"/>
        <w:rPr>
          <w:i/>
        </w:rPr>
      </w:pPr>
      <w:r w:rsidRPr="004B481B">
        <w:rPr>
          <w:i/>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E0FFC" w:rsidRPr="004B481B" w:rsidRDefault="004E0FFC" w:rsidP="00EE072D">
      <w:pPr>
        <w:pStyle w:val="a3"/>
        <w:numPr>
          <w:ilvl w:val="0"/>
          <w:numId w:val="61"/>
        </w:numPr>
        <w:tabs>
          <w:tab w:val="left" w:pos="318"/>
        </w:tabs>
        <w:ind w:left="34" w:firstLine="0"/>
        <w:jc w:val="both"/>
        <w:rPr>
          <w:i/>
        </w:rPr>
      </w:pPr>
      <w:r w:rsidRPr="004B481B">
        <w:rPr>
          <w:i/>
        </w:rPr>
        <w:t>формулировать и доказывать геометрические утверждения.</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62"/>
        </w:numPr>
        <w:tabs>
          <w:tab w:val="left" w:pos="318"/>
        </w:tabs>
        <w:ind w:left="34" w:firstLine="0"/>
        <w:jc w:val="both"/>
        <w:rPr>
          <w:i/>
        </w:rPr>
      </w:pPr>
      <w:r w:rsidRPr="004B481B">
        <w:rPr>
          <w:i/>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4E0FFC" w:rsidRPr="004B481B" w:rsidRDefault="004E0FFC" w:rsidP="004E0FFC">
      <w:pPr>
        <w:pStyle w:val="a3"/>
        <w:ind w:left="34"/>
        <w:jc w:val="both"/>
        <w:rPr>
          <w:i/>
          <w:u w:val="single"/>
        </w:rPr>
      </w:pPr>
      <w:r w:rsidRPr="004B481B">
        <w:rPr>
          <w:i/>
          <w:u w:val="single"/>
        </w:rPr>
        <w:t>Отношения</w:t>
      </w:r>
    </w:p>
    <w:p w:rsidR="004E0FFC" w:rsidRPr="004B481B" w:rsidRDefault="004E0FFC" w:rsidP="00EE072D">
      <w:pPr>
        <w:pStyle w:val="a3"/>
        <w:numPr>
          <w:ilvl w:val="0"/>
          <w:numId w:val="62"/>
        </w:numPr>
        <w:tabs>
          <w:tab w:val="left" w:pos="318"/>
        </w:tabs>
        <w:ind w:left="34" w:firstLine="0"/>
        <w:jc w:val="both"/>
        <w:rPr>
          <w:i/>
        </w:rPr>
      </w:pPr>
      <w:r w:rsidRPr="004B481B">
        <w:rPr>
          <w:i/>
        </w:rPr>
        <w:t>владеть понятием отношения как метапредметным;</w:t>
      </w:r>
    </w:p>
    <w:p w:rsidR="004E0FFC" w:rsidRPr="004B481B" w:rsidRDefault="004E0FFC" w:rsidP="00EE072D">
      <w:pPr>
        <w:pStyle w:val="a3"/>
        <w:numPr>
          <w:ilvl w:val="0"/>
          <w:numId w:val="62"/>
        </w:numPr>
        <w:tabs>
          <w:tab w:val="left" w:pos="318"/>
        </w:tabs>
        <w:ind w:left="34" w:firstLine="0"/>
        <w:jc w:val="both"/>
        <w:rPr>
          <w:i/>
        </w:rPr>
      </w:pPr>
      <w:r w:rsidRPr="004B481B">
        <w:rPr>
          <w:i/>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E0FFC" w:rsidRPr="004B481B" w:rsidRDefault="004E0FFC" w:rsidP="00EE072D">
      <w:pPr>
        <w:pStyle w:val="a3"/>
        <w:numPr>
          <w:ilvl w:val="0"/>
          <w:numId w:val="62"/>
        </w:numPr>
        <w:tabs>
          <w:tab w:val="left" w:pos="318"/>
        </w:tabs>
        <w:ind w:left="34" w:firstLine="0"/>
        <w:jc w:val="both"/>
        <w:rPr>
          <w:i/>
        </w:rPr>
      </w:pPr>
      <w:r w:rsidRPr="004B481B">
        <w:rPr>
          <w:i/>
        </w:rPr>
        <w:t>использовать свойства подобия и равенства фигур при решении задач.</w:t>
      </w:r>
    </w:p>
    <w:p w:rsidR="004E0FFC" w:rsidRPr="004B481B" w:rsidRDefault="004E0FFC" w:rsidP="004E0FFC">
      <w:pPr>
        <w:pStyle w:val="a3"/>
        <w:ind w:left="34"/>
        <w:jc w:val="both"/>
        <w:rPr>
          <w:i/>
        </w:rPr>
      </w:pPr>
      <w:r w:rsidRPr="004B481B">
        <w:rPr>
          <w:i/>
        </w:rPr>
        <w:t xml:space="preserve">В повседневной жизни и при изучении других предметов: </w:t>
      </w:r>
    </w:p>
    <w:p w:rsidR="004E0FFC" w:rsidRPr="004B481B" w:rsidRDefault="004E0FFC" w:rsidP="00EE072D">
      <w:pPr>
        <w:pStyle w:val="a3"/>
        <w:numPr>
          <w:ilvl w:val="0"/>
          <w:numId w:val="63"/>
        </w:numPr>
        <w:tabs>
          <w:tab w:val="left" w:pos="318"/>
        </w:tabs>
        <w:ind w:left="34" w:firstLine="0"/>
        <w:jc w:val="both"/>
        <w:rPr>
          <w:i/>
        </w:rPr>
      </w:pPr>
      <w:r w:rsidRPr="004B481B">
        <w:rPr>
          <w:i/>
        </w:rPr>
        <w:t>использовать отношения для построения и исследования математических моделей объектов реальной жизни.</w:t>
      </w:r>
    </w:p>
    <w:p w:rsidR="004E0FFC" w:rsidRPr="004B481B" w:rsidRDefault="004E0FFC" w:rsidP="004E0FFC">
      <w:pPr>
        <w:pStyle w:val="a3"/>
        <w:ind w:left="34"/>
        <w:jc w:val="both"/>
        <w:rPr>
          <w:i/>
          <w:u w:val="single"/>
        </w:rPr>
      </w:pPr>
      <w:r w:rsidRPr="004B481B">
        <w:rPr>
          <w:i/>
          <w:u w:val="single"/>
        </w:rPr>
        <w:t>Измерения и вычисления</w:t>
      </w:r>
    </w:p>
    <w:p w:rsidR="004E0FFC" w:rsidRPr="004B481B" w:rsidRDefault="004E0FFC" w:rsidP="00EE072D">
      <w:pPr>
        <w:pStyle w:val="a3"/>
        <w:numPr>
          <w:ilvl w:val="0"/>
          <w:numId w:val="63"/>
        </w:numPr>
        <w:tabs>
          <w:tab w:val="left" w:pos="318"/>
        </w:tabs>
        <w:ind w:left="34" w:firstLine="0"/>
        <w:jc w:val="both"/>
        <w:rPr>
          <w:i/>
        </w:rPr>
      </w:pPr>
      <w:r w:rsidRPr="004B481B">
        <w:rPr>
          <w:i/>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4E0FFC" w:rsidRPr="004B481B" w:rsidRDefault="004E0FFC" w:rsidP="00EE072D">
      <w:pPr>
        <w:pStyle w:val="a3"/>
        <w:numPr>
          <w:ilvl w:val="0"/>
          <w:numId w:val="63"/>
        </w:numPr>
        <w:tabs>
          <w:tab w:val="left" w:pos="318"/>
        </w:tabs>
        <w:ind w:left="34" w:firstLine="0"/>
        <w:jc w:val="both"/>
        <w:rPr>
          <w:i/>
        </w:rPr>
      </w:pPr>
      <w:r w:rsidRPr="004B481B">
        <w:rPr>
          <w:i/>
        </w:rPr>
        <w:t>самостоятельно формулировать гипотезы и проверять их достоверность.</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64"/>
        </w:numPr>
        <w:tabs>
          <w:tab w:val="left" w:pos="318"/>
        </w:tabs>
        <w:ind w:left="34" w:firstLine="0"/>
        <w:jc w:val="both"/>
        <w:rPr>
          <w:i/>
        </w:rPr>
      </w:pPr>
      <w:r w:rsidRPr="004B481B">
        <w:rPr>
          <w:i/>
        </w:rPr>
        <w:t>свободно оперировать формулами при решении задач в других учебных предметах и при проведении необходимых вычислений в реальной жизни.</w:t>
      </w:r>
    </w:p>
    <w:p w:rsidR="004E0FFC" w:rsidRPr="004B481B" w:rsidRDefault="004E0FFC" w:rsidP="004E0FFC">
      <w:pPr>
        <w:pStyle w:val="a3"/>
        <w:ind w:left="34"/>
        <w:jc w:val="both"/>
        <w:rPr>
          <w:i/>
          <w:u w:val="single"/>
        </w:rPr>
      </w:pPr>
      <w:r w:rsidRPr="004B481B">
        <w:rPr>
          <w:i/>
          <w:u w:val="single"/>
        </w:rPr>
        <w:t>Геометрические построения</w:t>
      </w:r>
    </w:p>
    <w:p w:rsidR="004E0FFC" w:rsidRPr="004B481B" w:rsidRDefault="004E0FFC" w:rsidP="00EE072D">
      <w:pPr>
        <w:pStyle w:val="a3"/>
        <w:numPr>
          <w:ilvl w:val="0"/>
          <w:numId w:val="64"/>
        </w:numPr>
        <w:tabs>
          <w:tab w:val="left" w:pos="318"/>
        </w:tabs>
        <w:ind w:left="34" w:firstLine="0"/>
        <w:jc w:val="both"/>
        <w:rPr>
          <w:i/>
        </w:rPr>
      </w:pPr>
      <w:r w:rsidRPr="004B481B">
        <w:rPr>
          <w:i/>
        </w:rPr>
        <w:t xml:space="preserve">оперировать понятием набора элементов, определяющих геометрическую фигуру, </w:t>
      </w:r>
    </w:p>
    <w:p w:rsidR="004E0FFC" w:rsidRPr="004B481B" w:rsidRDefault="004E0FFC" w:rsidP="00EE072D">
      <w:pPr>
        <w:pStyle w:val="a3"/>
        <w:numPr>
          <w:ilvl w:val="0"/>
          <w:numId w:val="64"/>
        </w:numPr>
        <w:tabs>
          <w:tab w:val="left" w:pos="318"/>
        </w:tabs>
        <w:ind w:left="34" w:firstLine="0"/>
        <w:jc w:val="both"/>
        <w:rPr>
          <w:i/>
        </w:rPr>
      </w:pPr>
      <w:r w:rsidRPr="004B481B">
        <w:rPr>
          <w:i/>
        </w:rPr>
        <w:t>владеть набором методов построений циркулем и линейкой;</w:t>
      </w:r>
    </w:p>
    <w:p w:rsidR="004E0FFC" w:rsidRPr="004B481B" w:rsidRDefault="004E0FFC" w:rsidP="00EE072D">
      <w:pPr>
        <w:pStyle w:val="a3"/>
        <w:numPr>
          <w:ilvl w:val="0"/>
          <w:numId w:val="64"/>
        </w:numPr>
        <w:tabs>
          <w:tab w:val="left" w:pos="318"/>
        </w:tabs>
        <w:ind w:left="34" w:firstLine="0"/>
        <w:jc w:val="both"/>
        <w:rPr>
          <w:i/>
        </w:rPr>
      </w:pPr>
      <w:r w:rsidRPr="004B481B">
        <w:rPr>
          <w:i/>
        </w:rPr>
        <w:t>проводить анализ и реализовывать этапы решения задач на построение.</w:t>
      </w:r>
    </w:p>
    <w:p w:rsidR="004E0FFC" w:rsidRPr="004B481B" w:rsidRDefault="004E0FFC" w:rsidP="004E0FFC">
      <w:pPr>
        <w:pStyle w:val="a3"/>
        <w:ind w:left="34"/>
        <w:jc w:val="both"/>
        <w:rPr>
          <w:i/>
        </w:rPr>
      </w:pPr>
      <w:r w:rsidRPr="004B481B">
        <w:rPr>
          <w:i/>
        </w:rPr>
        <w:t>В повседневной жизни и при изучении других предметов:</w:t>
      </w:r>
    </w:p>
    <w:p w:rsidR="004E0FFC" w:rsidRPr="004B481B" w:rsidRDefault="004E0FFC" w:rsidP="00EE072D">
      <w:pPr>
        <w:pStyle w:val="a3"/>
        <w:numPr>
          <w:ilvl w:val="0"/>
          <w:numId w:val="65"/>
        </w:numPr>
        <w:tabs>
          <w:tab w:val="left" w:pos="318"/>
        </w:tabs>
        <w:ind w:left="34" w:firstLine="0"/>
        <w:jc w:val="both"/>
        <w:rPr>
          <w:i/>
        </w:rPr>
      </w:pPr>
      <w:r w:rsidRPr="004B481B">
        <w:rPr>
          <w:i/>
        </w:rPr>
        <w:t>выполнять построения на местности;</w:t>
      </w:r>
    </w:p>
    <w:p w:rsidR="004E0FFC" w:rsidRPr="004B481B" w:rsidRDefault="004E0FFC" w:rsidP="00EE072D">
      <w:pPr>
        <w:pStyle w:val="a3"/>
        <w:numPr>
          <w:ilvl w:val="0"/>
          <w:numId w:val="65"/>
        </w:numPr>
        <w:tabs>
          <w:tab w:val="left" w:pos="318"/>
        </w:tabs>
        <w:ind w:left="34" w:firstLine="0"/>
        <w:jc w:val="both"/>
        <w:rPr>
          <w:i/>
        </w:rPr>
      </w:pPr>
      <w:r w:rsidRPr="004B481B">
        <w:rPr>
          <w:i/>
        </w:rPr>
        <w:t>оценивать размеры реальных объектов окружающего мира.</w:t>
      </w:r>
    </w:p>
    <w:p w:rsidR="004E0FFC" w:rsidRPr="004B481B" w:rsidRDefault="004E0FFC" w:rsidP="004E0FFC">
      <w:pPr>
        <w:pStyle w:val="a3"/>
        <w:ind w:left="34"/>
        <w:jc w:val="both"/>
        <w:rPr>
          <w:i/>
          <w:u w:val="single"/>
        </w:rPr>
      </w:pPr>
      <w:r w:rsidRPr="004B481B">
        <w:rPr>
          <w:i/>
          <w:u w:val="single"/>
        </w:rPr>
        <w:t>Преобразования</w:t>
      </w:r>
    </w:p>
    <w:p w:rsidR="004E0FFC" w:rsidRPr="004B481B" w:rsidRDefault="004E0FFC" w:rsidP="00EE072D">
      <w:pPr>
        <w:pStyle w:val="a3"/>
        <w:numPr>
          <w:ilvl w:val="0"/>
          <w:numId w:val="67"/>
        </w:numPr>
        <w:tabs>
          <w:tab w:val="left" w:pos="318"/>
        </w:tabs>
        <w:ind w:left="34" w:firstLine="0"/>
        <w:jc w:val="both"/>
        <w:rPr>
          <w:i/>
        </w:rPr>
      </w:pPr>
      <w:r w:rsidRPr="004B481B">
        <w:rPr>
          <w:i/>
        </w:rPr>
        <w:t>оперировать движениями и преобразованиями как метапредметными понятиями;</w:t>
      </w:r>
    </w:p>
    <w:p w:rsidR="004E0FFC" w:rsidRPr="004B481B" w:rsidRDefault="004E0FFC" w:rsidP="00EE072D">
      <w:pPr>
        <w:pStyle w:val="a3"/>
        <w:numPr>
          <w:ilvl w:val="0"/>
          <w:numId w:val="67"/>
        </w:numPr>
        <w:tabs>
          <w:tab w:val="left" w:pos="318"/>
        </w:tabs>
        <w:ind w:left="34" w:firstLine="0"/>
        <w:jc w:val="both"/>
        <w:rPr>
          <w:i/>
        </w:rPr>
      </w:pPr>
      <w:r w:rsidRPr="004B481B">
        <w:rPr>
          <w:i/>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E0FFC" w:rsidRPr="004B481B" w:rsidRDefault="004E0FFC" w:rsidP="00EE072D">
      <w:pPr>
        <w:pStyle w:val="a3"/>
        <w:numPr>
          <w:ilvl w:val="0"/>
          <w:numId w:val="67"/>
        </w:numPr>
        <w:tabs>
          <w:tab w:val="left" w:pos="318"/>
        </w:tabs>
        <w:ind w:left="34" w:firstLine="0"/>
        <w:jc w:val="both"/>
        <w:rPr>
          <w:i/>
        </w:rPr>
      </w:pPr>
      <w:r w:rsidRPr="004B481B">
        <w:rPr>
          <w:i/>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E0FFC" w:rsidRPr="004B481B" w:rsidRDefault="004E0FFC" w:rsidP="00EE072D">
      <w:pPr>
        <w:pStyle w:val="a3"/>
        <w:numPr>
          <w:ilvl w:val="0"/>
          <w:numId w:val="67"/>
        </w:numPr>
        <w:tabs>
          <w:tab w:val="left" w:pos="318"/>
        </w:tabs>
        <w:ind w:left="34" w:firstLine="0"/>
        <w:jc w:val="both"/>
        <w:rPr>
          <w:i/>
        </w:rPr>
      </w:pPr>
      <w:r w:rsidRPr="004B481B">
        <w:rPr>
          <w:i/>
        </w:rPr>
        <w:t>пользоваться свойствами движений и преобразований при решении задач.</w:t>
      </w:r>
    </w:p>
    <w:p w:rsidR="004E0FFC" w:rsidRPr="004B481B" w:rsidRDefault="004E0FFC" w:rsidP="004E0FFC">
      <w:pPr>
        <w:pStyle w:val="a3"/>
        <w:ind w:left="34"/>
        <w:jc w:val="both"/>
        <w:rPr>
          <w:i/>
        </w:rPr>
      </w:pPr>
      <w:r w:rsidRPr="004B481B">
        <w:rPr>
          <w:i/>
        </w:rPr>
        <w:t xml:space="preserve">В повседневной жизни и при изучении других предметов: </w:t>
      </w:r>
    </w:p>
    <w:p w:rsidR="004E0FFC" w:rsidRPr="004B481B" w:rsidRDefault="004E0FFC" w:rsidP="00EE072D">
      <w:pPr>
        <w:pStyle w:val="a3"/>
        <w:numPr>
          <w:ilvl w:val="0"/>
          <w:numId w:val="66"/>
        </w:numPr>
        <w:tabs>
          <w:tab w:val="left" w:pos="318"/>
        </w:tabs>
        <w:ind w:left="34" w:firstLine="0"/>
        <w:jc w:val="both"/>
        <w:rPr>
          <w:i/>
        </w:rPr>
      </w:pPr>
      <w:r w:rsidRPr="004B481B">
        <w:rPr>
          <w:i/>
        </w:rPr>
        <w:t>применять свойства движений и применять подобие для построений и вычислений.</w:t>
      </w:r>
    </w:p>
    <w:p w:rsidR="004E0FFC" w:rsidRPr="004B481B" w:rsidRDefault="004E0FFC" w:rsidP="004E0FFC">
      <w:pPr>
        <w:pStyle w:val="a3"/>
        <w:ind w:left="34"/>
        <w:jc w:val="both"/>
        <w:rPr>
          <w:i/>
          <w:u w:val="single"/>
        </w:rPr>
      </w:pPr>
      <w:r w:rsidRPr="004B481B">
        <w:rPr>
          <w:i/>
          <w:u w:val="single"/>
        </w:rPr>
        <w:t>Векторы и координаты на плоскости</w:t>
      </w:r>
    </w:p>
    <w:p w:rsidR="004E0FFC" w:rsidRPr="004B481B" w:rsidRDefault="004E0FFC" w:rsidP="00EE072D">
      <w:pPr>
        <w:pStyle w:val="a3"/>
        <w:numPr>
          <w:ilvl w:val="0"/>
          <w:numId w:val="66"/>
        </w:numPr>
        <w:tabs>
          <w:tab w:val="left" w:pos="318"/>
        </w:tabs>
        <w:ind w:left="34" w:firstLine="0"/>
        <w:jc w:val="both"/>
        <w:rPr>
          <w:i/>
        </w:rPr>
      </w:pPr>
      <w:r w:rsidRPr="004B481B">
        <w:rPr>
          <w:i/>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E0FFC" w:rsidRPr="004B481B" w:rsidRDefault="004E0FFC" w:rsidP="00EE072D">
      <w:pPr>
        <w:pStyle w:val="a3"/>
        <w:numPr>
          <w:ilvl w:val="0"/>
          <w:numId w:val="66"/>
        </w:numPr>
        <w:tabs>
          <w:tab w:val="left" w:pos="318"/>
        </w:tabs>
        <w:ind w:left="34" w:firstLine="0"/>
        <w:jc w:val="both"/>
        <w:rPr>
          <w:i/>
        </w:rPr>
      </w:pPr>
      <w:r w:rsidRPr="004B481B">
        <w:rPr>
          <w:i/>
        </w:rPr>
        <w:t>владеть векторным и координатным методом на плоскости для решения задач на вычисление и доказательства;</w:t>
      </w:r>
    </w:p>
    <w:p w:rsidR="004E0FFC" w:rsidRPr="004B481B" w:rsidRDefault="004E0FFC" w:rsidP="00EE072D">
      <w:pPr>
        <w:pStyle w:val="a3"/>
        <w:numPr>
          <w:ilvl w:val="0"/>
          <w:numId w:val="66"/>
        </w:numPr>
        <w:tabs>
          <w:tab w:val="left" w:pos="318"/>
        </w:tabs>
        <w:ind w:left="34" w:firstLine="0"/>
        <w:jc w:val="both"/>
        <w:rPr>
          <w:i/>
        </w:rPr>
      </w:pPr>
      <w:r w:rsidRPr="004B481B">
        <w:rPr>
          <w:i/>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E0FFC" w:rsidRPr="004B481B" w:rsidRDefault="004E0FFC" w:rsidP="00EE072D">
      <w:pPr>
        <w:pStyle w:val="a3"/>
        <w:numPr>
          <w:ilvl w:val="0"/>
          <w:numId w:val="66"/>
        </w:numPr>
        <w:tabs>
          <w:tab w:val="left" w:pos="318"/>
        </w:tabs>
        <w:ind w:left="34" w:firstLine="0"/>
        <w:jc w:val="both"/>
        <w:rPr>
          <w:i/>
        </w:rPr>
      </w:pPr>
      <w:r w:rsidRPr="004B481B">
        <w:rPr>
          <w:i/>
        </w:rPr>
        <w:t>использовать уравнения фигур для решения задач и самостоятельно составлять уравнения отдельных плоских фигур.</w:t>
      </w:r>
    </w:p>
    <w:p w:rsidR="004E0FFC" w:rsidRPr="004B481B" w:rsidRDefault="004E0FFC" w:rsidP="004E0FFC">
      <w:pPr>
        <w:pStyle w:val="a3"/>
        <w:ind w:left="34"/>
        <w:jc w:val="both"/>
        <w:rPr>
          <w:i/>
        </w:rPr>
      </w:pPr>
      <w:r w:rsidRPr="004B481B">
        <w:rPr>
          <w:i/>
        </w:rPr>
        <w:t xml:space="preserve">В повседневной жизни и при изучении других предметов: </w:t>
      </w:r>
    </w:p>
    <w:p w:rsidR="004E0FFC" w:rsidRPr="004B481B" w:rsidRDefault="004E0FFC" w:rsidP="00EE072D">
      <w:pPr>
        <w:pStyle w:val="a3"/>
        <w:numPr>
          <w:ilvl w:val="0"/>
          <w:numId w:val="68"/>
        </w:numPr>
        <w:tabs>
          <w:tab w:val="left" w:pos="318"/>
        </w:tabs>
        <w:ind w:left="34" w:firstLine="0"/>
        <w:jc w:val="both"/>
        <w:rPr>
          <w:i/>
        </w:rPr>
      </w:pPr>
      <w:r w:rsidRPr="004B481B">
        <w:rPr>
          <w:i/>
        </w:rPr>
        <w:t>использовать понятия векторов и координат для решения задач по физике, географии и другим учебным предметам.</w:t>
      </w:r>
    </w:p>
    <w:p w:rsidR="004E0FFC" w:rsidRPr="004B481B" w:rsidRDefault="004E0FFC" w:rsidP="004E0FFC">
      <w:pPr>
        <w:pStyle w:val="a3"/>
        <w:ind w:left="34"/>
        <w:jc w:val="both"/>
        <w:rPr>
          <w:i/>
          <w:u w:val="single"/>
        </w:rPr>
      </w:pPr>
      <w:r w:rsidRPr="004B481B">
        <w:rPr>
          <w:i/>
          <w:u w:val="single"/>
        </w:rPr>
        <w:t>История математики</w:t>
      </w:r>
    </w:p>
    <w:p w:rsidR="004E0FFC" w:rsidRPr="004B481B" w:rsidRDefault="004E0FFC" w:rsidP="00EE072D">
      <w:pPr>
        <w:pStyle w:val="a3"/>
        <w:numPr>
          <w:ilvl w:val="0"/>
          <w:numId w:val="68"/>
        </w:numPr>
        <w:tabs>
          <w:tab w:val="left" w:pos="318"/>
        </w:tabs>
        <w:ind w:left="34" w:firstLine="0"/>
        <w:jc w:val="both"/>
        <w:rPr>
          <w:i/>
        </w:rPr>
      </w:pPr>
      <w:r w:rsidRPr="004B481B">
        <w:rPr>
          <w:i/>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E0FFC" w:rsidRPr="004B481B" w:rsidRDefault="004E0FFC" w:rsidP="00EE072D">
      <w:pPr>
        <w:pStyle w:val="a3"/>
        <w:numPr>
          <w:ilvl w:val="0"/>
          <w:numId w:val="68"/>
        </w:numPr>
        <w:tabs>
          <w:tab w:val="left" w:pos="318"/>
        </w:tabs>
        <w:ind w:left="34" w:firstLine="0"/>
        <w:jc w:val="both"/>
        <w:rPr>
          <w:i/>
        </w:rPr>
      </w:pPr>
      <w:r w:rsidRPr="004B481B">
        <w:rPr>
          <w:i/>
        </w:rPr>
        <w:t>рассматривать математику в контексте истории развития цивилизации и истории развития науки, понимать роль математики в развитии России.</w:t>
      </w:r>
    </w:p>
    <w:p w:rsidR="004E0FFC" w:rsidRPr="004B481B" w:rsidRDefault="004E0FFC" w:rsidP="004E0FFC">
      <w:pPr>
        <w:pStyle w:val="a3"/>
        <w:ind w:left="34"/>
        <w:jc w:val="both"/>
        <w:rPr>
          <w:i/>
          <w:u w:val="single"/>
        </w:rPr>
      </w:pPr>
      <w:r w:rsidRPr="004B481B">
        <w:rPr>
          <w:i/>
          <w:u w:val="single"/>
        </w:rPr>
        <w:t xml:space="preserve">Методы математики </w:t>
      </w:r>
    </w:p>
    <w:p w:rsidR="004E0FFC" w:rsidRPr="004B481B" w:rsidRDefault="004E0FFC" w:rsidP="00EE072D">
      <w:pPr>
        <w:pStyle w:val="a3"/>
        <w:numPr>
          <w:ilvl w:val="0"/>
          <w:numId w:val="69"/>
        </w:numPr>
        <w:tabs>
          <w:tab w:val="left" w:pos="318"/>
        </w:tabs>
        <w:ind w:left="34" w:firstLine="0"/>
        <w:jc w:val="both"/>
        <w:rPr>
          <w:i/>
        </w:rPr>
      </w:pPr>
      <w:r w:rsidRPr="004B481B">
        <w:rPr>
          <w:i/>
        </w:rPr>
        <w:t>владеть знаниями о различных методах обоснования и опровержения математических утверждений и самостоятельно применять их;</w:t>
      </w:r>
    </w:p>
    <w:p w:rsidR="004E0FFC" w:rsidRPr="004B481B" w:rsidRDefault="004E0FFC" w:rsidP="00EE072D">
      <w:pPr>
        <w:pStyle w:val="a3"/>
        <w:numPr>
          <w:ilvl w:val="0"/>
          <w:numId w:val="69"/>
        </w:numPr>
        <w:tabs>
          <w:tab w:val="left" w:pos="318"/>
        </w:tabs>
        <w:ind w:left="34" w:firstLine="0"/>
        <w:jc w:val="both"/>
        <w:rPr>
          <w:i/>
        </w:rPr>
      </w:pPr>
      <w:r w:rsidRPr="004B481B">
        <w:rPr>
          <w:i/>
        </w:rPr>
        <w:t>владеть навыками анализа условия задачи и определения подходящих для решения задач изученных методов или их комбинаций;</w:t>
      </w:r>
    </w:p>
    <w:p w:rsidR="004E0FFC" w:rsidRDefault="004E0FFC" w:rsidP="004E0FFC">
      <w:pPr>
        <w:spacing w:line="276" w:lineRule="auto"/>
        <w:jc w:val="both"/>
        <w:rPr>
          <w:i/>
        </w:rPr>
      </w:pPr>
      <w:r w:rsidRPr="004B481B">
        <w:rPr>
          <w:i/>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E0FFC" w:rsidRDefault="004E0FFC" w:rsidP="004E0FFC">
      <w:pPr>
        <w:spacing w:line="276" w:lineRule="auto"/>
        <w:jc w:val="both"/>
        <w:rPr>
          <w:i/>
        </w:rPr>
      </w:pPr>
    </w:p>
    <w:p w:rsidR="004D1229" w:rsidRPr="004E0FFC" w:rsidRDefault="004E0FFC" w:rsidP="009637F1">
      <w:pPr>
        <w:pStyle w:val="a3"/>
        <w:numPr>
          <w:ilvl w:val="3"/>
          <w:numId w:val="367"/>
        </w:numPr>
        <w:spacing w:line="276" w:lineRule="auto"/>
        <w:jc w:val="center"/>
        <w:rPr>
          <w:b/>
        </w:rPr>
      </w:pPr>
      <w:r w:rsidRPr="004E0FFC">
        <w:rPr>
          <w:b/>
        </w:rPr>
        <w:t xml:space="preserve">Информатика и ИКТ </w:t>
      </w:r>
    </w:p>
    <w:p w:rsidR="004C5703" w:rsidRPr="00B11FD9" w:rsidRDefault="004C5703" w:rsidP="00644304">
      <w:pPr>
        <w:pStyle w:val="a3"/>
        <w:tabs>
          <w:tab w:val="left" w:pos="284"/>
        </w:tabs>
        <w:ind w:left="0"/>
        <w:jc w:val="both"/>
        <w:rPr>
          <w:i/>
        </w:rPr>
      </w:pPr>
    </w:p>
    <w:p w:rsidR="004E0FFC" w:rsidRPr="004E0FFC" w:rsidRDefault="004E0FFC" w:rsidP="004E0FFC">
      <w:pPr>
        <w:spacing w:line="276" w:lineRule="auto"/>
        <w:ind w:firstLine="709"/>
        <w:jc w:val="both"/>
      </w:pPr>
      <w:r w:rsidRPr="004E0FFC">
        <w:rPr>
          <w:b/>
          <w:bCs/>
        </w:rPr>
        <w:t>Введение. Информация и информационные процессы</w:t>
      </w:r>
    </w:p>
    <w:p w:rsidR="004E0FFC" w:rsidRPr="004E0FFC" w:rsidRDefault="004E0FFC" w:rsidP="004E0FFC">
      <w:pPr>
        <w:spacing w:line="276" w:lineRule="auto"/>
        <w:ind w:firstLine="709"/>
        <w:jc w:val="both"/>
        <w:rPr>
          <w:b/>
        </w:rPr>
      </w:pPr>
      <w:r w:rsidRPr="004E0FFC">
        <w:rPr>
          <w:b/>
          <w:spacing w:val="1"/>
        </w:rPr>
        <w:t>Выпускни</w:t>
      </w:r>
      <w:r w:rsidRPr="004E0FFC">
        <w:rPr>
          <w:b/>
        </w:rPr>
        <w:t>к</w:t>
      </w:r>
      <w:r w:rsidRPr="004E0FFC">
        <w:rPr>
          <w:b/>
          <w:spacing w:val="-12"/>
        </w:rPr>
        <w:t xml:space="preserve"> </w:t>
      </w:r>
      <w:r w:rsidRPr="004E0FFC">
        <w:rPr>
          <w:b/>
          <w:spacing w:val="1"/>
        </w:rPr>
        <w:t>научитс</w:t>
      </w:r>
      <w:r w:rsidRPr="004E0FFC">
        <w:rPr>
          <w:b/>
          <w:spacing w:val="2"/>
        </w:rPr>
        <w:t>я</w:t>
      </w:r>
      <w:r w:rsidRPr="004E0FFC">
        <w:rPr>
          <w:b/>
        </w:rPr>
        <w:t>:</w:t>
      </w:r>
    </w:p>
    <w:p w:rsidR="004E0FFC" w:rsidRPr="004E0FFC" w:rsidRDefault="004E0FFC" w:rsidP="009637F1">
      <w:pPr>
        <w:pStyle w:val="a3"/>
        <w:numPr>
          <w:ilvl w:val="0"/>
          <w:numId w:val="422"/>
        </w:numPr>
        <w:tabs>
          <w:tab w:val="left" w:pos="820"/>
          <w:tab w:val="left" w:pos="993"/>
          <w:tab w:val="left" w:pos="4100"/>
          <w:tab w:val="left" w:pos="6260"/>
          <w:tab w:val="left" w:pos="8240"/>
        </w:tabs>
        <w:spacing w:line="276" w:lineRule="auto"/>
        <w:ind w:left="0" w:firstLine="709"/>
        <w:jc w:val="both"/>
        <w:rPr>
          <w:rFonts w:eastAsia="Times New Roman"/>
        </w:rPr>
      </w:pPr>
      <w:r w:rsidRPr="004E0FFC">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E0FFC" w:rsidRPr="004E0FFC" w:rsidRDefault="004E0FFC" w:rsidP="009637F1">
      <w:pPr>
        <w:pStyle w:val="a3"/>
        <w:numPr>
          <w:ilvl w:val="0"/>
          <w:numId w:val="422"/>
        </w:numPr>
        <w:tabs>
          <w:tab w:val="left" w:pos="820"/>
          <w:tab w:val="left" w:pos="993"/>
          <w:tab w:val="left" w:pos="4100"/>
          <w:tab w:val="left" w:pos="6260"/>
          <w:tab w:val="left" w:pos="8240"/>
        </w:tabs>
        <w:spacing w:line="276" w:lineRule="auto"/>
        <w:ind w:left="0" w:firstLine="709"/>
        <w:jc w:val="both"/>
        <w:rPr>
          <w:rFonts w:eastAsia="Times New Roman"/>
        </w:rPr>
      </w:pPr>
      <w:r w:rsidRPr="004E0FFC">
        <w:t>различать виды информации по способам её восприятия человеком и по способам её представления на материальных носителях;</w:t>
      </w:r>
    </w:p>
    <w:p w:rsidR="004E0FFC" w:rsidRPr="004E0FFC" w:rsidRDefault="004E0FFC" w:rsidP="009637F1">
      <w:pPr>
        <w:pStyle w:val="a3"/>
        <w:numPr>
          <w:ilvl w:val="0"/>
          <w:numId w:val="422"/>
        </w:numPr>
        <w:tabs>
          <w:tab w:val="left" w:pos="820"/>
          <w:tab w:val="left" w:pos="993"/>
          <w:tab w:val="left" w:pos="4100"/>
          <w:tab w:val="left" w:pos="6260"/>
          <w:tab w:val="left" w:pos="8240"/>
        </w:tabs>
        <w:spacing w:line="276" w:lineRule="auto"/>
        <w:ind w:left="0" w:firstLine="709"/>
        <w:jc w:val="both"/>
        <w:rPr>
          <w:strike/>
        </w:rPr>
      </w:pPr>
      <w:r w:rsidRPr="004E0FFC">
        <w:t>раскрывать общие закономерности протекания информационных процессов в системах различной природы;</w:t>
      </w:r>
      <w:r w:rsidRPr="004E0FFC">
        <w:rPr>
          <w:rFonts w:eastAsia="Times New Roman"/>
          <w:strike/>
          <w:spacing w:val="1"/>
        </w:rPr>
        <w:t xml:space="preserve"> </w:t>
      </w:r>
    </w:p>
    <w:p w:rsidR="004E0FFC" w:rsidRPr="004E0FFC" w:rsidRDefault="004E0FFC" w:rsidP="009637F1">
      <w:pPr>
        <w:pStyle w:val="a3"/>
        <w:numPr>
          <w:ilvl w:val="0"/>
          <w:numId w:val="422"/>
        </w:numPr>
        <w:tabs>
          <w:tab w:val="left" w:pos="820"/>
          <w:tab w:val="left" w:pos="993"/>
          <w:tab w:val="left" w:pos="4100"/>
          <w:tab w:val="left" w:pos="6260"/>
          <w:tab w:val="left" w:pos="8240"/>
        </w:tabs>
        <w:spacing w:line="276" w:lineRule="auto"/>
        <w:ind w:left="0" w:firstLine="709"/>
        <w:jc w:val="both"/>
      </w:pPr>
      <w:r w:rsidRPr="004E0FFC">
        <w:rPr>
          <w:rFonts w:eastAsia="Times New Roman"/>
          <w:spacing w:val="1"/>
        </w:rPr>
        <w:t>приводит</w:t>
      </w:r>
      <w:r w:rsidRPr="004E0FFC">
        <w:rPr>
          <w:rFonts w:eastAsia="Times New Roman"/>
        </w:rPr>
        <w:t xml:space="preserve">ь </w:t>
      </w:r>
      <w:r w:rsidRPr="004E0FFC">
        <w:rPr>
          <w:rFonts w:eastAsia="Times New Roman"/>
          <w:spacing w:val="1"/>
        </w:rPr>
        <w:t>пример</w:t>
      </w:r>
      <w:r w:rsidRPr="004E0FFC">
        <w:rPr>
          <w:rFonts w:eastAsia="Times New Roman"/>
        </w:rPr>
        <w:t>ы и</w:t>
      </w:r>
      <w:r w:rsidRPr="004E0FFC">
        <w:rPr>
          <w:rFonts w:eastAsia="Times New Roman"/>
          <w:spacing w:val="2"/>
        </w:rPr>
        <w:t>н</w:t>
      </w:r>
      <w:r w:rsidRPr="004E0FFC">
        <w:rPr>
          <w:rFonts w:eastAsia="Times New Roman"/>
          <w:spacing w:val="1"/>
        </w:rPr>
        <w:t>форм</w:t>
      </w:r>
      <w:r w:rsidRPr="004E0FFC">
        <w:rPr>
          <w:rFonts w:eastAsia="Times New Roman"/>
          <w:spacing w:val="-1"/>
        </w:rPr>
        <w:t>а</w:t>
      </w:r>
      <w:r w:rsidRPr="004E0FFC">
        <w:rPr>
          <w:rFonts w:eastAsia="Times New Roman"/>
        </w:rPr>
        <w:t>ц</w:t>
      </w:r>
      <w:r w:rsidRPr="004E0FFC">
        <w:rPr>
          <w:rFonts w:eastAsia="Times New Roman"/>
          <w:spacing w:val="2"/>
        </w:rPr>
        <w:t>и</w:t>
      </w:r>
      <w:r w:rsidRPr="004E0FFC">
        <w:rPr>
          <w:rFonts w:eastAsia="Times New Roman"/>
        </w:rPr>
        <w:t>о</w:t>
      </w:r>
      <w:r w:rsidRPr="004E0FFC">
        <w:rPr>
          <w:rFonts w:eastAsia="Times New Roman"/>
          <w:spacing w:val="2"/>
        </w:rPr>
        <w:t>н</w:t>
      </w:r>
      <w:r w:rsidRPr="004E0FFC">
        <w:rPr>
          <w:rFonts w:eastAsia="Times New Roman"/>
        </w:rPr>
        <w:t>н</w:t>
      </w:r>
      <w:r w:rsidRPr="004E0FFC">
        <w:rPr>
          <w:rFonts w:eastAsia="Times New Roman"/>
          <w:spacing w:val="2"/>
        </w:rPr>
        <w:t>ы</w:t>
      </w:r>
      <w:r w:rsidRPr="004E0FFC">
        <w:rPr>
          <w:rFonts w:eastAsia="Times New Roman"/>
        </w:rPr>
        <w:t xml:space="preserve">х </w:t>
      </w:r>
      <w:r w:rsidRPr="004E0FFC">
        <w:rPr>
          <w:rFonts w:eastAsia="Times New Roman"/>
          <w:spacing w:val="2"/>
        </w:rPr>
        <w:t>п</w:t>
      </w:r>
      <w:r w:rsidRPr="004E0FFC">
        <w:rPr>
          <w:rFonts w:eastAsia="Times New Roman"/>
        </w:rPr>
        <w:t>р</w:t>
      </w:r>
      <w:r w:rsidRPr="004E0FFC">
        <w:rPr>
          <w:rFonts w:eastAsia="Times New Roman"/>
          <w:spacing w:val="2"/>
        </w:rPr>
        <w:t>о</w:t>
      </w:r>
      <w:r w:rsidRPr="004E0FFC">
        <w:rPr>
          <w:rFonts w:eastAsia="Times New Roman"/>
        </w:rPr>
        <w:t>ц</w:t>
      </w:r>
      <w:r w:rsidRPr="004E0FFC">
        <w:rPr>
          <w:rFonts w:eastAsia="Times New Roman"/>
          <w:spacing w:val="1"/>
        </w:rPr>
        <w:t>ес</w:t>
      </w:r>
      <w:r w:rsidRPr="004E0FFC">
        <w:rPr>
          <w:rFonts w:eastAsia="Times New Roman"/>
          <w:spacing w:val="-1"/>
        </w:rPr>
        <w:t>со</w:t>
      </w:r>
      <w:r w:rsidRPr="004E0FFC">
        <w:rPr>
          <w:rFonts w:eastAsia="Times New Roman"/>
        </w:rPr>
        <w:t xml:space="preserve">в – </w:t>
      </w:r>
      <w:r w:rsidRPr="004E0FFC">
        <w:rPr>
          <w:rFonts w:eastAsia="Times New Roman"/>
          <w:spacing w:val="1"/>
        </w:rPr>
        <w:t>процессов</w:t>
      </w:r>
      <w:r w:rsidRPr="004E0FFC">
        <w:rPr>
          <w:rFonts w:eastAsia="Times New Roman"/>
        </w:rPr>
        <w:t xml:space="preserve">, </w:t>
      </w:r>
      <w:r w:rsidRPr="004E0FFC">
        <w:rPr>
          <w:rFonts w:eastAsia="Times New Roman"/>
          <w:spacing w:val="1"/>
        </w:rPr>
        <w:t>связанны</w:t>
      </w:r>
      <w:r w:rsidRPr="004E0FFC">
        <w:rPr>
          <w:rFonts w:eastAsia="Times New Roman"/>
        </w:rPr>
        <w:t>е</w:t>
      </w:r>
      <w:r w:rsidRPr="004E0FFC">
        <w:rPr>
          <w:rFonts w:eastAsia="Times New Roman"/>
          <w:spacing w:val="7"/>
        </w:rPr>
        <w:t xml:space="preserve"> </w:t>
      </w:r>
      <w:r w:rsidRPr="004E0FFC">
        <w:rPr>
          <w:rFonts w:eastAsia="Times New Roman"/>
        </w:rPr>
        <w:t>с</w:t>
      </w:r>
      <w:r w:rsidRPr="004E0FFC">
        <w:rPr>
          <w:rFonts w:eastAsia="Times New Roman"/>
          <w:spacing w:val="18"/>
        </w:rPr>
        <w:t xml:space="preserve"> </w:t>
      </w:r>
      <w:r w:rsidRPr="004E0FFC">
        <w:rPr>
          <w:rFonts w:eastAsia="Times New Roman"/>
          <w:spacing w:val="1"/>
        </w:rPr>
        <w:t>хранением</w:t>
      </w:r>
      <w:r w:rsidRPr="004E0FFC">
        <w:rPr>
          <w:rFonts w:eastAsia="Times New Roman"/>
        </w:rPr>
        <w:t>,</w:t>
      </w:r>
      <w:r w:rsidRPr="004E0FFC">
        <w:rPr>
          <w:rFonts w:eastAsia="Times New Roman"/>
          <w:spacing w:val="6"/>
        </w:rPr>
        <w:t xml:space="preserve"> </w:t>
      </w:r>
      <w:r w:rsidRPr="004E0FFC">
        <w:rPr>
          <w:rFonts w:eastAsia="Times New Roman"/>
          <w:spacing w:val="1"/>
        </w:rPr>
        <w:t>преобразование</w:t>
      </w:r>
      <w:r w:rsidRPr="004E0FFC">
        <w:rPr>
          <w:rFonts w:eastAsia="Times New Roman"/>
        </w:rPr>
        <w:t>м и</w:t>
      </w:r>
      <w:r w:rsidRPr="004E0FFC">
        <w:rPr>
          <w:rFonts w:eastAsia="Times New Roman"/>
          <w:spacing w:val="18"/>
        </w:rPr>
        <w:t xml:space="preserve"> </w:t>
      </w:r>
      <w:r w:rsidRPr="004E0FFC">
        <w:rPr>
          <w:rFonts w:eastAsia="Times New Roman"/>
          <w:spacing w:val="1"/>
        </w:rPr>
        <w:t>передаче</w:t>
      </w:r>
      <w:r w:rsidRPr="004E0FFC">
        <w:rPr>
          <w:rFonts w:eastAsia="Times New Roman"/>
        </w:rPr>
        <w:t>й</w:t>
      </w:r>
      <w:r w:rsidRPr="004E0FFC">
        <w:rPr>
          <w:rFonts w:eastAsia="Times New Roman"/>
          <w:spacing w:val="8"/>
        </w:rPr>
        <w:t xml:space="preserve"> </w:t>
      </w:r>
      <w:r w:rsidRPr="004E0FFC">
        <w:rPr>
          <w:rFonts w:eastAsia="Times New Roman"/>
          <w:spacing w:val="1"/>
        </w:rPr>
        <w:t>данны</w:t>
      </w:r>
      <w:r w:rsidRPr="004E0FFC">
        <w:rPr>
          <w:rFonts w:eastAsia="Times New Roman"/>
        </w:rPr>
        <w:t>х</w:t>
      </w:r>
      <w:r w:rsidRPr="004E0FFC">
        <w:rPr>
          <w:rFonts w:eastAsia="Times New Roman"/>
          <w:spacing w:val="9"/>
        </w:rPr>
        <w:t xml:space="preserve"> </w:t>
      </w:r>
      <w:r w:rsidRPr="004E0FFC">
        <w:rPr>
          <w:rFonts w:eastAsia="Times New Roman"/>
        </w:rPr>
        <w:t>–</w:t>
      </w:r>
      <w:r w:rsidRPr="004E0FFC">
        <w:rPr>
          <w:rFonts w:eastAsia="Times New Roman"/>
          <w:spacing w:val="18"/>
        </w:rPr>
        <w:t xml:space="preserve"> </w:t>
      </w:r>
      <w:r w:rsidRPr="004E0FFC">
        <w:rPr>
          <w:rFonts w:eastAsia="Times New Roman"/>
        </w:rPr>
        <w:t xml:space="preserve">в </w:t>
      </w:r>
      <w:r w:rsidRPr="004E0FFC">
        <w:rPr>
          <w:rFonts w:eastAsia="Times New Roman"/>
          <w:spacing w:val="1"/>
        </w:rPr>
        <w:t>живо</w:t>
      </w:r>
      <w:r w:rsidRPr="004E0FFC">
        <w:rPr>
          <w:rFonts w:eastAsia="Times New Roman"/>
        </w:rPr>
        <w:t>й</w:t>
      </w:r>
      <w:r w:rsidRPr="004E0FFC">
        <w:rPr>
          <w:rFonts w:eastAsia="Times New Roman"/>
          <w:spacing w:val="-8"/>
        </w:rPr>
        <w:t xml:space="preserve"> </w:t>
      </w:r>
      <w:r w:rsidRPr="004E0FFC">
        <w:rPr>
          <w:rFonts w:eastAsia="Times New Roman"/>
          <w:spacing w:val="1"/>
        </w:rPr>
        <w:t>природ</w:t>
      </w:r>
      <w:r w:rsidRPr="004E0FFC">
        <w:rPr>
          <w:rFonts w:eastAsia="Times New Roman"/>
        </w:rPr>
        <w:t>е</w:t>
      </w:r>
      <w:r w:rsidRPr="004E0FFC">
        <w:rPr>
          <w:rFonts w:eastAsia="Times New Roman"/>
          <w:spacing w:val="-10"/>
        </w:rPr>
        <w:t xml:space="preserve"> </w:t>
      </w:r>
      <w:r w:rsidRPr="004E0FFC">
        <w:rPr>
          <w:rFonts w:eastAsia="Times New Roman"/>
        </w:rPr>
        <w:t>и</w:t>
      </w:r>
      <w:r w:rsidRPr="004E0FFC">
        <w:rPr>
          <w:rFonts w:eastAsia="Times New Roman"/>
          <w:spacing w:val="-1"/>
        </w:rPr>
        <w:t xml:space="preserve"> </w:t>
      </w:r>
      <w:r w:rsidRPr="004E0FFC">
        <w:rPr>
          <w:rFonts w:eastAsia="Times New Roman"/>
          <w:spacing w:val="1"/>
        </w:rPr>
        <w:t>технике</w:t>
      </w:r>
      <w:r w:rsidRPr="004E0FFC">
        <w:rPr>
          <w:rFonts w:eastAsia="Times New Roman"/>
        </w:rPr>
        <w:t>;</w:t>
      </w:r>
    </w:p>
    <w:p w:rsidR="004E0FFC" w:rsidRPr="004E0FFC" w:rsidRDefault="004E0FFC" w:rsidP="009637F1">
      <w:pPr>
        <w:pStyle w:val="a3"/>
        <w:numPr>
          <w:ilvl w:val="0"/>
          <w:numId w:val="422"/>
        </w:numPr>
        <w:tabs>
          <w:tab w:val="left" w:pos="820"/>
          <w:tab w:val="left" w:pos="993"/>
          <w:tab w:val="left" w:pos="4100"/>
          <w:tab w:val="left" w:pos="6260"/>
          <w:tab w:val="left" w:pos="8240"/>
        </w:tabs>
        <w:spacing w:line="276" w:lineRule="auto"/>
        <w:ind w:left="0" w:firstLine="709"/>
        <w:jc w:val="both"/>
      </w:pPr>
      <w:r w:rsidRPr="004E0FFC">
        <w:t>классифицировать средства ИКТ в соответствии с кругом выполняемых задач;</w:t>
      </w:r>
    </w:p>
    <w:p w:rsidR="004E0FFC" w:rsidRPr="004E0FFC" w:rsidRDefault="004E0FFC" w:rsidP="009637F1">
      <w:pPr>
        <w:pStyle w:val="a3"/>
        <w:numPr>
          <w:ilvl w:val="0"/>
          <w:numId w:val="422"/>
        </w:numPr>
        <w:tabs>
          <w:tab w:val="left" w:pos="820"/>
          <w:tab w:val="left" w:pos="993"/>
          <w:tab w:val="left" w:pos="4100"/>
          <w:tab w:val="left" w:pos="6260"/>
          <w:tab w:val="left" w:pos="8240"/>
        </w:tabs>
        <w:spacing w:line="276" w:lineRule="auto"/>
        <w:ind w:left="0" w:firstLine="709"/>
        <w:jc w:val="both"/>
      </w:pPr>
      <w:r w:rsidRPr="004E0FFC">
        <w:rPr>
          <w:rFonts w:eastAsia="Times New Roman"/>
          <w:spacing w:val="1"/>
        </w:rPr>
        <w:t>узнает</w:t>
      </w:r>
      <w:r w:rsidRPr="004E0FFC">
        <w:rPr>
          <w:rFonts w:eastAsia="Times New Roman"/>
          <w:spacing w:val="65"/>
        </w:rPr>
        <w:t xml:space="preserve"> о </w:t>
      </w:r>
      <w:r w:rsidRPr="004E0FFC">
        <w:rPr>
          <w:rFonts w:eastAsia="Times New Roman"/>
          <w:spacing w:val="1"/>
        </w:rPr>
        <w:t>назначени</w:t>
      </w:r>
      <w:r w:rsidRPr="004E0FFC">
        <w:rPr>
          <w:rFonts w:eastAsia="Times New Roman"/>
        </w:rPr>
        <w:t>и</w:t>
      </w:r>
      <w:r w:rsidRPr="004E0FFC">
        <w:rPr>
          <w:rFonts w:eastAsia="Times New Roman"/>
          <w:spacing w:val="59"/>
        </w:rPr>
        <w:t xml:space="preserve"> </w:t>
      </w:r>
      <w:r w:rsidRPr="004E0FFC">
        <w:rPr>
          <w:rFonts w:eastAsia="Times New Roman"/>
          <w:spacing w:val="1"/>
        </w:rPr>
        <w:t>основны</w:t>
      </w:r>
      <w:r w:rsidRPr="004E0FFC">
        <w:rPr>
          <w:rFonts w:eastAsia="Times New Roman"/>
        </w:rPr>
        <w:t>х</w:t>
      </w:r>
      <w:r w:rsidRPr="004E0FFC">
        <w:rPr>
          <w:rFonts w:eastAsia="Times New Roman"/>
          <w:spacing w:val="61"/>
        </w:rPr>
        <w:t xml:space="preserve"> </w:t>
      </w:r>
      <w:r w:rsidRPr="004E0FFC">
        <w:rPr>
          <w:rFonts w:eastAsia="Times New Roman"/>
          <w:spacing w:val="1"/>
        </w:rPr>
        <w:t>компон</w:t>
      </w:r>
      <w:r w:rsidRPr="004E0FFC">
        <w:rPr>
          <w:rFonts w:eastAsia="Times New Roman"/>
        </w:rPr>
        <w:t>е</w:t>
      </w:r>
      <w:r w:rsidRPr="004E0FFC">
        <w:rPr>
          <w:rFonts w:eastAsia="Times New Roman"/>
          <w:spacing w:val="1"/>
        </w:rPr>
        <w:t>нто</w:t>
      </w:r>
      <w:r w:rsidRPr="004E0FFC">
        <w:rPr>
          <w:rFonts w:eastAsia="Times New Roman"/>
        </w:rPr>
        <w:t>в</w:t>
      </w:r>
      <w:r w:rsidRPr="004E0FFC">
        <w:rPr>
          <w:rFonts w:eastAsia="Times New Roman"/>
          <w:spacing w:val="59"/>
        </w:rPr>
        <w:t xml:space="preserve"> </w:t>
      </w:r>
      <w:r w:rsidRPr="004E0FFC">
        <w:rPr>
          <w:rFonts w:eastAsia="Times New Roman"/>
          <w:spacing w:val="1"/>
        </w:rPr>
        <w:t>компьютер</w:t>
      </w:r>
      <w:r w:rsidRPr="004E0FFC">
        <w:rPr>
          <w:rFonts w:eastAsia="Times New Roman"/>
        </w:rPr>
        <w:t>а</w:t>
      </w:r>
      <w:r w:rsidRPr="004E0FFC">
        <w:rPr>
          <w:rFonts w:eastAsia="Times New Roman"/>
          <w:spacing w:val="58"/>
        </w:rPr>
        <w:t xml:space="preserve"> </w:t>
      </w:r>
      <w:r w:rsidRPr="004E0FFC">
        <w:rPr>
          <w:rFonts w:eastAsia="Times New Roman"/>
          <w:spacing w:val="1"/>
        </w:rPr>
        <w:t>(процессора</w:t>
      </w:r>
      <w:r w:rsidRPr="004E0FFC">
        <w:rPr>
          <w:rFonts w:eastAsia="Times New Roman"/>
        </w:rPr>
        <w:t xml:space="preserve">, </w:t>
      </w:r>
      <w:r w:rsidRPr="004E0FFC">
        <w:rPr>
          <w:rFonts w:eastAsia="Times New Roman"/>
          <w:spacing w:val="1"/>
        </w:rPr>
        <w:t>оперативно</w:t>
      </w:r>
      <w:r w:rsidRPr="004E0FFC">
        <w:rPr>
          <w:rFonts w:eastAsia="Times New Roman"/>
        </w:rPr>
        <w:t>й</w:t>
      </w:r>
      <w:r w:rsidRPr="004E0FFC">
        <w:rPr>
          <w:rFonts w:eastAsia="Times New Roman"/>
          <w:spacing w:val="36"/>
        </w:rPr>
        <w:t xml:space="preserve"> </w:t>
      </w:r>
      <w:r w:rsidRPr="004E0FFC">
        <w:rPr>
          <w:rFonts w:eastAsia="Times New Roman"/>
          <w:spacing w:val="1"/>
        </w:rPr>
        <w:t>памяти</w:t>
      </w:r>
      <w:r w:rsidRPr="004E0FFC">
        <w:rPr>
          <w:rFonts w:eastAsia="Times New Roman"/>
        </w:rPr>
        <w:t>,</w:t>
      </w:r>
      <w:r w:rsidRPr="004E0FFC">
        <w:rPr>
          <w:rFonts w:eastAsia="Times New Roman"/>
          <w:spacing w:val="42"/>
        </w:rPr>
        <w:t xml:space="preserve"> </w:t>
      </w:r>
      <w:r w:rsidRPr="004E0FFC">
        <w:rPr>
          <w:rFonts w:eastAsia="Times New Roman"/>
          <w:spacing w:val="1"/>
        </w:rPr>
        <w:t>внешне</w:t>
      </w:r>
      <w:r w:rsidRPr="004E0FFC">
        <w:rPr>
          <w:rFonts w:eastAsia="Times New Roman"/>
        </w:rPr>
        <w:t>й</w:t>
      </w:r>
      <w:r w:rsidRPr="004E0FFC">
        <w:rPr>
          <w:rFonts w:eastAsia="Times New Roman"/>
          <w:spacing w:val="41"/>
        </w:rPr>
        <w:t xml:space="preserve"> </w:t>
      </w:r>
      <w:r w:rsidRPr="004E0FFC">
        <w:rPr>
          <w:rFonts w:eastAsia="Times New Roman"/>
          <w:spacing w:val="1"/>
        </w:rPr>
        <w:t>энергонезависи</w:t>
      </w:r>
      <w:r w:rsidRPr="004E0FFC">
        <w:rPr>
          <w:rFonts w:eastAsia="Times New Roman"/>
        </w:rPr>
        <w:t>м</w:t>
      </w:r>
      <w:r w:rsidRPr="004E0FFC">
        <w:rPr>
          <w:rFonts w:eastAsia="Times New Roman"/>
          <w:spacing w:val="1"/>
        </w:rPr>
        <w:t>о</w:t>
      </w:r>
      <w:r w:rsidRPr="004E0FFC">
        <w:rPr>
          <w:rFonts w:eastAsia="Times New Roman"/>
        </w:rPr>
        <w:t>й</w:t>
      </w:r>
      <w:r w:rsidRPr="004E0FFC">
        <w:rPr>
          <w:rFonts w:eastAsia="Times New Roman"/>
          <w:spacing w:val="28"/>
        </w:rPr>
        <w:t xml:space="preserve"> </w:t>
      </w:r>
      <w:r w:rsidRPr="004E0FFC">
        <w:rPr>
          <w:rFonts w:eastAsia="Times New Roman"/>
          <w:spacing w:val="1"/>
        </w:rPr>
        <w:t>памяти</w:t>
      </w:r>
      <w:r w:rsidRPr="004E0FFC">
        <w:rPr>
          <w:rFonts w:eastAsia="Times New Roman"/>
        </w:rPr>
        <w:t>,</w:t>
      </w:r>
      <w:r w:rsidRPr="004E0FFC">
        <w:rPr>
          <w:rFonts w:eastAsia="Times New Roman"/>
          <w:spacing w:val="42"/>
        </w:rPr>
        <w:t xml:space="preserve"> </w:t>
      </w:r>
      <w:r w:rsidRPr="004E0FFC">
        <w:rPr>
          <w:rFonts w:eastAsia="Times New Roman"/>
          <w:spacing w:val="1"/>
        </w:rPr>
        <w:t>устройст</w:t>
      </w:r>
      <w:r w:rsidRPr="004E0FFC">
        <w:rPr>
          <w:rFonts w:eastAsia="Times New Roman"/>
        </w:rPr>
        <w:t xml:space="preserve">в </w:t>
      </w:r>
      <w:r w:rsidRPr="004E0FFC">
        <w:rPr>
          <w:rFonts w:eastAsia="Times New Roman"/>
          <w:spacing w:val="1"/>
        </w:rPr>
        <w:t>ввода-вывода)</w:t>
      </w:r>
      <w:r w:rsidRPr="004E0FFC">
        <w:rPr>
          <w:rFonts w:eastAsia="Times New Roman"/>
        </w:rPr>
        <w:t>,</w:t>
      </w:r>
      <w:r w:rsidRPr="004E0FFC">
        <w:rPr>
          <w:rFonts w:eastAsia="Times New Roman"/>
          <w:spacing w:val="1"/>
        </w:rPr>
        <w:t xml:space="preserve"> характеристик</w:t>
      </w:r>
      <w:r w:rsidRPr="004E0FFC">
        <w:rPr>
          <w:rFonts w:eastAsia="Times New Roman"/>
        </w:rPr>
        <w:t xml:space="preserve">ах </w:t>
      </w:r>
      <w:r w:rsidRPr="004E0FFC">
        <w:rPr>
          <w:rFonts w:eastAsia="Times New Roman"/>
          <w:spacing w:val="1"/>
        </w:rPr>
        <w:t>эти</w:t>
      </w:r>
      <w:r w:rsidRPr="004E0FFC">
        <w:rPr>
          <w:rFonts w:eastAsia="Times New Roman"/>
        </w:rPr>
        <w:t>х</w:t>
      </w:r>
      <w:r w:rsidRPr="004E0FFC">
        <w:rPr>
          <w:rFonts w:eastAsia="Times New Roman"/>
          <w:spacing w:val="13"/>
        </w:rPr>
        <w:t xml:space="preserve"> </w:t>
      </w:r>
      <w:r w:rsidRPr="004E0FFC">
        <w:rPr>
          <w:rFonts w:eastAsia="Times New Roman"/>
          <w:spacing w:val="1"/>
        </w:rPr>
        <w:t>устройст</w:t>
      </w:r>
      <w:r w:rsidRPr="004E0FFC">
        <w:rPr>
          <w:rFonts w:eastAsia="Times New Roman"/>
        </w:rPr>
        <w:t>в;</w:t>
      </w:r>
    </w:p>
    <w:p w:rsidR="004E0FFC" w:rsidRPr="004E0FFC" w:rsidRDefault="004E0FFC" w:rsidP="009637F1">
      <w:pPr>
        <w:pStyle w:val="a3"/>
        <w:numPr>
          <w:ilvl w:val="0"/>
          <w:numId w:val="422"/>
        </w:numPr>
        <w:tabs>
          <w:tab w:val="left" w:pos="820"/>
          <w:tab w:val="left" w:pos="993"/>
          <w:tab w:val="left" w:pos="4100"/>
          <w:tab w:val="left" w:pos="6260"/>
          <w:tab w:val="left" w:pos="8240"/>
        </w:tabs>
        <w:spacing w:line="276" w:lineRule="auto"/>
        <w:ind w:left="0" w:firstLine="709"/>
        <w:jc w:val="both"/>
      </w:pPr>
      <w:r w:rsidRPr="004E0FFC">
        <w:rPr>
          <w:rFonts w:eastAsia="Times New Roman"/>
          <w:spacing w:val="7"/>
        </w:rPr>
        <w:t xml:space="preserve"> </w:t>
      </w:r>
      <w:r w:rsidRPr="004E0FFC">
        <w:t>определять качественные и количественные характеристики компонентов компьютера;</w:t>
      </w:r>
    </w:p>
    <w:p w:rsidR="004E0FFC" w:rsidRPr="004E0FFC" w:rsidRDefault="004E0FFC" w:rsidP="009637F1">
      <w:pPr>
        <w:pStyle w:val="a3"/>
        <w:numPr>
          <w:ilvl w:val="0"/>
          <w:numId w:val="422"/>
        </w:numPr>
        <w:tabs>
          <w:tab w:val="left" w:pos="820"/>
          <w:tab w:val="left" w:pos="993"/>
          <w:tab w:val="left" w:pos="4100"/>
          <w:tab w:val="left" w:pos="6260"/>
          <w:tab w:val="left" w:pos="8240"/>
        </w:tabs>
        <w:spacing w:line="276" w:lineRule="auto"/>
        <w:ind w:left="0" w:firstLine="709"/>
        <w:jc w:val="both"/>
      </w:pPr>
      <w:r w:rsidRPr="004E0FFC">
        <w:t xml:space="preserve">узнает о истории и тенденциях развития компьютеров; о том как можно улучшить характеристики компьютеров; </w:t>
      </w:r>
    </w:p>
    <w:p w:rsidR="004E0FFC" w:rsidRPr="004E0FFC" w:rsidRDefault="004E0FFC" w:rsidP="009637F1">
      <w:pPr>
        <w:pStyle w:val="a3"/>
        <w:numPr>
          <w:ilvl w:val="0"/>
          <w:numId w:val="422"/>
        </w:numPr>
        <w:tabs>
          <w:tab w:val="left" w:pos="820"/>
          <w:tab w:val="left" w:pos="993"/>
          <w:tab w:val="left" w:pos="4100"/>
          <w:tab w:val="left" w:pos="6260"/>
          <w:tab w:val="left" w:pos="8240"/>
        </w:tabs>
        <w:spacing w:line="276" w:lineRule="auto"/>
        <w:ind w:left="0" w:firstLine="709"/>
        <w:jc w:val="both"/>
      </w:pPr>
      <w:r w:rsidRPr="004E0FFC">
        <w:t>узнает о том какие задачи решаются с помощью суперкомпьютеров.</w:t>
      </w:r>
    </w:p>
    <w:p w:rsidR="004E0FFC" w:rsidRPr="004E0FFC" w:rsidRDefault="004E0FFC" w:rsidP="004E0FFC">
      <w:pPr>
        <w:spacing w:line="276" w:lineRule="auto"/>
        <w:ind w:firstLine="709"/>
        <w:jc w:val="both"/>
        <w:rPr>
          <w:b/>
        </w:rPr>
      </w:pPr>
      <w:r w:rsidRPr="004E0FFC">
        <w:rPr>
          <w:b/>
          <w:spacing w:val="1"/>
        </w:rPr>
        <w:t>Выпускни</w:t>
      </w:r>
      <w:r w:rsidRPr="004E0FFC">
        <w:rPr>
          <w:b/>
        </w:rPr>
        <w:t>к</w:t>
      </w:r>
      <w:r w:rsidRPr="004E0FFC">
        <w:rPr>
          <w:b/>
          <w:spacing w:val="-12"/>
        </w:rPr>
        <w:t xml:space="preserve"> </w:t>
      </w:r>
      <w:r w:rsidRPr="004E0FFC">
        <w:rPr>
          <w:b/>
          <w:spacing w:val="1"/>
        </w:rPr>
        <w:t>получи</w:t>
      </w:r>
      <w:r w:rsidRPr="004E0FFC">
        <w:rPr>
          <w:b/>
        </w:rPr>
        <w:t>т</w:t>
      </w:r>
      <w:r w:rsidRPr="004E0FFC">
        <w:rPr>
          <w:b/>
          <w:spacing w:val="-9"/>
        </w:rPr>
        <w:t xml:space="preserve"> </w:t>
      </w:r>
      <w:r w:rsidRPr="004E0FFC">
        <w:rPr>
          <w:b/>
          <w:spacing w:val="1"/>
        </w:rPr>
        <w:t>возможност</w:t>
      </w:r>
      <w:r w:rsidRPr="004E0FFC">
        <w:rPr>
          <w:b/>
          <w:spacing w:val="2"/>
        </w:rPr>
        <w:t>ь</w:t>
      </w:r>
      <w:r w:rsidRPr="004E0FFC">
        <w:rPr>
          <w:b/>
        </w:rPr>
        <w:t>:</w:t>
      </w:r>
    </w:p>
    <w:p w:rsidR="004E0FFC" w:rsidRPr="004E0FFC" w:rsidRDefault="004E0FFC" w:rsidP="009637F1">
      <w:pPr>
        <w:pStyle w:val="a3"/>
        <w:numPr>
          <w:ilvl w:val="0"/>
          <w:numId w:val="423"/>
        </w:numPr>
        <w:tabs>
          <w:tab w:val="left" w:pos="940"/>
        </w:tabs>
        <w:spacing w:line="276" w:lineRule="auto"/>
        <w:ind w:left="0" w:firstLine="709"/>
        <w:jc w:val="both"/>
        <w:rPr>
          <w:i/>
        </w:rPr>
      </w:pPr>
      <w:r w:rsidRPr="004E0FFC">
        <w:rPr>
          <w:rFonts w:eastAsia="Times New Roman"/>
          <w:i/>
          <w:spacing w:val="1"/>
        </w:rPr>
        <w:t>осознано подходить к выбору ИКТ – средств для своих учебных и иных целей;</w:t>
      </w:r>
    </w:p>
    <w:p w:rsidR="004E0FFC" w:rsidRPr="004E0FFC" w:rsidRDefault="004E0FFC" w:rsidP="009637F1">
      <w:pPr>
        <w:pStyle w:val="a3"/>
        <w:numPr>
          <w:ilvl w:val="0"/>
          <w:numId w:val="423"/>
        </w:numPr>
        <w:tabs>
          <w:tab w:val="left" w:pos="940"/>
        </w:tabs>
        <w:spacing w:line="276" w:lineRule="auto"/>
        <w:ind w:left="0" w:firstLine="709"/>
        <w:jc w:val="both"/>
        <w:rPr>
          <w:i/>
        </w:rPr>
      </w:pPr>
      <w:r w:rsidRPr="004E0FFC">
        <w:rPr>
          <w:rFonts w:eastAsia="Times New Roman"/>
          <w:i/>
          <w:spacing w:val="1"/>
        </w:rPr>
        <w:t>узнать о физических ограничениях на значения характеристик компьютера.</w:t>
      </w:r>
    </w:p>
    <w:p w:rsidR="004E0FFC" w:rsidRPr="004E0FFC" w:rsidRDefault="004E0FFC" w:rsidP="004E0FFC">
      <w:pPr>
        <w:spacing w:line="276" w:lineRule="auto"/>
        <w:ind w:firstLine="709"/>
        <w:jc w:val="both"/>
      </w:pPr>
      <w:r w:rsidRPr="004E0FFC">
        <w:rPr>
          <w:b/>
          <w:bCs/>
          <w:spacing w:val="2"/>
        </w:rPr>
        <w:t>М</w:t>
      </w:r>
      <w:r w:rsidRPr="004E0FFC">
        <w:rPr>
          <w:b/>
          <w:bCs/>
          <w:spacing w:val="1"/>
        </w:rPr>
        <w:t>атематически</w:t>
      </w:r>
      <w:r w:rsidRPr="004E0FFC">
        <w:rPr>
          <w:b/>
          <w:bCs/>
        </w:rPr>
        <w:t>е</w:t>
      </w:r>
      <w:r w:rsidRPr="004E0FFC">
        <w:rPr>
          <w:b/>
          <w:bCs/>
          <w:spacing w:val="-22"/>
        </w:rPr>
        <w:t xml:space="preserve"> </w:t>
      </w:r>
      <w:r w:rsidRPr="004E0FFC">
        <w:rPr>
          <w:b/>
          <w:bCs/>
          <w:spacing w:val="1"/>
        </w:rPr>
        <w:t>основ</w:t>
      </w:r>
      <w:r w:rsidRPr="004E0FFC">
        <w:rPr>
          <w:b/>
          <w:bCs/>
        </w:rPr>
        <w:t>ы</w:t>
      </w:r>
      <w:r w:rsidRPr="004E0FFC">
        <w:rPr>
          <w:b/>
          <w:bCs/>
          <w:spacing w:val="-8"/>
        </w:rPr>
        <w:t xml:space="preserve"> </w:t>
      </w:r>
      <w:r w:rsidRPr="004E0FFC">
        <w:rPr>
          <w:b/>
          <w:bCs/>
          <w:spacing w:val="1"/>
        </w:rPr>
        <w:t>информатики</w:t>
      </w:r>
    </w:p>
    <w:p w:rsidR="004E0FFC" w:rsidRPr="004E0FFC" w:rsidRDefault="004E0FFC" w:rsidP="004E0FFC">
      <w:pPr>
        <w:spacing w:line="276" w:lineRule="auto"/>
        <w:ind w:firstLine="709"/>
        <w:jc w:val="both"/>
        <w:rPr>
          <w:b/>
        </w:rPr>
      </w:pPr>
      <w:r w:rsidRPr="004E0FFC">
        <w:rPr>
          <w:b/>
          <w:spacing w:val="1"/>
        </w:rPr>
        <w:t>Выпускни</w:t>
      </w:r>
      <w:r w:rsidRPr="004E0FFC">
        <w:rPr>
          <w:b/>
        </w:rPr>
        <w:t>к</w:t>
      </w:r>
      <w:r w:rsidRPr="004E0FFC">
        <w:rPr>
          <w:b/>
          <w:spacing w:val="-12"/>
        </w:rPr>
        <w:t xml:space="preserve"> </w:t>
      </w:r>
      <w:r w:rsidRPr="004E0FFC">
        <w:rPr>
          <w:b/>
          <w:spacing w:val="1"/>
        </w:rPr>
        <w:t>научитс</w:t>
      </w:r>
      <w:r w:rsidRPr="004E0FFC">
        <w:rPr>
          <w:b/>
          <w:spacing w:val="2"/>
        </w:rPr>
        <w:t>я</w:t>
      </w:r>
      <w:r w:rsidRPr="004E0FFC">
        <w:rPr>
          <w:b/>
        </w:rPr>
        <w:t>:</w:t>
      </w:r>
    </w:p>
    <w:p w:rsidR="004E0FFC" w:rsidRPr="004E0FFC" w:rsidRDefault="004E0FFC" w:rsidP="009637F1">
      <w:pPr>
        <w:pStyle w:val="a3"/>
        <w:numPr>
          <w:ilvl w:val="0"/>
          <w:numId w:val="423"/>
        </w:numPr>
        <w:tabs>
          <w:tab w:val="left" w:pos="820"/>
          <w:tab w:val="left" w:pos="993"/>
        </w:tabs>
        <w:spacing w:line="276" w:lineRule="auto"/>
        <w:ind w:left="0" w:firstLine="709"/>
        <w:jc w:val="both"/>
        <w:rPr>
          <w:rFonts w:eastAsia="Times New Roman"/>
        </w:rPr>
      </w:pPr>
      <w:r w:rsidRPr="004E0FFC">
        <w:rPr>
          <w:rFonts w:eastAsia="Times New Roman"/>
          <w:spacing w:val="1"/>
        </w:rPr>
        <w:t>опи</w:t>
      </w:r>
      <w:r w:rsidRPr="004E0FFC">
        <w:rPr>
          <w:rFonts w:eastAsia="Times New Roman"/>
        </w:rPr>
        <w:t>с</w:t>
      </w:r>
      <w:r w:rsidRPr="004E0FFC">
        <w:rPr>
          <w:rFonts w:eastAsia="Times New Roman"/>
          <w:spacing w:val="1"/>
        </w:rPr>
        <w:t>ыват</w:t>
      </w:r>
      <w:r w:rsidRPr="004E0FFC">
        <w:rPr>
          <w:rFonts w:eastAsia="Times New Roman"/>
        </w:rPr>
        <w:t>ь</w:t>
      </w:r>
      <w:r w:rsidRPr="004E0FFC">
        <w:rPr>
          <w:rFonts w:eastAsia="Times New Roman"/>
          <w:spacing w:val="-2"/>
        </w:rPr>
        <w:t xml:space="preserve"> </w:t>
      </w:r>
      <w:r w:rsidRPr="004E0FFC">
        <w:rPr>
          <w:rFonts w:eastAsia="Times New Roman"/>
          <w:spacing w:val="1"/>
        </w:rPr>
        <w:t>разме</w:t>
      </w:r>
      <w:r w:rsidRPr="004E0FFC">
        <w:rPr>
          <w:rFonts w:eastAsia="Times New Roman"/>
        </w:rPr>
        <w:t>р</w:t>
      </w:r>
      <w:r w:rsidRPr="004E0FFC">
        <w:rPr>
          <w:rFonts w:eastAsia="Times New Roman"/>
          <w:spacing w:val="4"/>
        </w:rPr>
        <w:t xml:space="preserve"> </w:t>
      </w:r>
      <w:r w:rsidRPr="004E0FFC">
        <w:rPr>
          <w:rFonts w:eastAsia="Times New Roman"/>
          <w:spacing w:val="1"/>
        </w:rPr>
        <w:t>двоичны</w:t>
      </w:r>
      <w:r w:rsidRPr="004E0FFC">
        <w:rPr>
          <w:rFonts w:eastAsia="Times New Roman"/>
        </w:rPr>
        <w:t xml:space="preserve">х </w:t>
      </w:r>
      <w:r w:rsidRPr="004E0FFC">
        <w:rPr>
          <w:rFonts w:eastAsia="Times New Roman"/>
          <w:spacing w:val="1"/>
        </w:rPr>
        <w:t>текстов</w:t>
      </w:r>
      <w:r w:rsidRPr="004E0FFC">
        <w:rPr>
          <w:rFonts w:eastAsia="Times New Roman"/>
        </w:rPr>
        <w:t>,</w:t>
      </w:r>
      <w:r w:rsidRPr="004E0FFC">
        <w:rPr>
          <w:rFonts w:eastAsia="Times New Roman"/>
          <w:spacing w:val="1"/>
        </w:rPr>
        <w:t xml:space="preserve"> исполь</w:t>
      </w:r>
      <w:r w:rsidRPr="004E0FFC">
        <w:rPr>
          <w:rFonts w:eastAsia="Times New Roman"/>
        </w:rPr>
        <w:t>з</w:t>
      </w:r>
      <w:r w:rsidRPr="004E0FFC">
        <w:rPr>
          <w:rFonts w:eastAsia="Times New Roman"/>
          <w:spacing w:val="1"/>
        </w:rPr>
        <w:t>у</w:t>
      </w:r>
      <w:r w:rsidRPr="004E0FFC">
        <w:rPr>
          <w:rFonts w:eastAsia="Times New Roman"/>
        </w:rPr>
        <w:t xml:space="preserve">я </w:t>
      </w:r>
      <w:r w:rsidRPr="004E0FFC">
        <w:rPr>
          <w:rFonts w:eastAsia="Times New Roman"/>
          <w:spacing w:val="1"/>
        </w:rPr>
        <w:t>термин</w:t>
      </w:r>
      <w:r w:rsidRPr="004E0FFC">
        <w:rPr>
          <w:rFonts w:eastAsia="Times New Roman"/>
        </w:rPr>
        <w:t>ы</w:t>
      </w:r>
      <w:r w:rsidRPr="004E0FFC">
        <w:rPr>
          <w:rFonts w:eastAsia="Times New Roman"/>
          <w:spacing w:val="1"/>
        </w:rPr>
        <w:t xml:space="preserve"> «бит»</w:t>
      </w:r>
      <w:r w:rsidRPr="004E0FFC">
        <w:rPr>
          <w:rFonts w:eastAsia="Times New Roman"/>
        </w:rPr>
        <w:t>,</w:t>
      </w:r>
      <w:r w:rsidRPr="004E0FFC">
        <w:rPr>
          <w:rFonts w:eastAsia="Times New Roman"/>
          <w:spacing w:val="3"/>
        </w:rPr>
        <w:t xml:space="preserve"> </w:t>
      </w:r>
      <w:r w:rsidRPr="004E0FFC">
        <w:rPr>
          <w:rFonts w:eastAsia="Times New Roman"/>
          <w:spacing w:val="1"/>
        </w:rPr>
        <w:t>«байт</w:t>
      </w:r>
      <w:r w:rsidRPr="004E0FFC">
        <w:rPr>
          <w:rFonts w:eastAsia="Times New Roman"/>
        </w:rPr>
        <w:t>» и</w:t>
      </w:r>
      <w:r w:rsidRPr="004E0FFC">
        <w:rPr>
          <w:rFonts w:eastAsia="Times New Roman"/>
          <w:spacing w:val="16"/>
        </w:rPr>
        <w:t xml:space="preserve"> </w:t>
      </w:r>
      <w:r w:rsidRPr="004E0FFC">
        <w:rPr>
          <w:rFonts w:eastAsia="Times New Roman"/>
          <w:spacing w:val="1"/>
        </w:rPr>
        <w:t>производны</w:t>
      </w:r>
      <w:r w:rsidRPr="004E0FFC">
        <w:rPr>
          <w:rFonts w:eastAsia="Times New Roman"/>
        </w:rPr>
        <w:t>е</w:t>
      </w:r>
      <w:r w:rsidRPr="004E0FFC">
        <w:rPr>
          <w:rFonts w:eastAsia="Times New Roman"/>
          <w:spacing w:val="1"/>
        </w:rPr>
        <w:t xml:space="preserve"> о</w:t>
      </w:r>
      <w:r w:rsidRPr="004E0FFC">
        <w:rPr>
          <w:rFonts w:eastAsia="Times New Roman"/>
        </w:rPr>
        <w:t>т</w:t>
      </w:r>
      <w:r w:rsidRPr="004E0FFC">
        <w:rPr>
          <w:rFonts w:eastAsia="Times New Roman"/>
          <w:spacing w:val="14"/>
        </w:rPr>
        <w:t xml:space="preserve"> </w:t>
      </w:r>
      <w:r w:rsidRPr="004E0FFC">
        <w:rPr>
          <w:rFonts w:eastAsia="Times New Roman"/>
          <w:spacing w:val="1"/>
        </w:rPr>
        <w:t>них</w:t>
      </w:r>
      <w:r w:rsidRPr="004E0FFC">
        <w:rPr>
          <w:rFonts w:eastAsia="Times New Roman"/>
        </w:rPr>
        <w:t>;</w:t>
      </w:r>
      <w:r w:rsidRPr="004E0FFC">
        <w:rPr>
          <w:rFonts w:eastAsia="Times New Roman"/>
          <w:spacing w:val="11"/>
        </w:rPr>
        <w:t xml:space="preserve"> </w:t>
      </w:r>
      <w:r w:rsidRPr="004E0FFC">
        <w:rPr>
          <w:rFonts w:eastAsia="Times New Roman"/>
          <w:spacing w:val="1"/>
        </w:rPr>
        <w:t>использоват</w:t>
      </w:r>
      <w:r w:rsidRPr="004E0FFC">
        <w:rPr>
          <w:rFonts w:eastAsia="Times New Roman"/>
        </w:rPr>
        <w:t>ь</w:t>
      </w:r>
      <w:r w:rsidRPr="004E0FFC">
        <w:rPr>
          <w:rFonts w:eastAsia="Times New Roman"/>
          <w:spacing w:val="1"/>
        </w:rPr>
        <w:t xml:space="preserve"> термины</w:t>
      </w:r>
      <w:r w:rsidRPr="004E0FFC">
        <w:rPr>
          <w:rFonts w:eastAsia="Times New Roman"/>
        </w:rPr>
        <w:t>,</w:t>
      </w:r>
      <w:r w:rsidRPr="004E0FFC">
        <w:rPr>
          <w:rFonts w:eastAsia="Times New Roman"/>
          <w:spacing w:val="5"/>
        </w:rPr>
        <w:t xml:space="preserve"> </w:t>
      </w:r>
      <w:r w:rsidRPr="004E0FFC">
        <w:rPr>
          <w:rFonts w:eastAsia="Times New Roman"/>
          <w:spacing w:val="1"/>
        </w:rPr>
        <w:t>описывающи</w:t>
      </w:r>
      <w:r w:rsidRPr="004E0FFC">
        <w:rPr>
          <w:rFonts w:eastAsia="Times New Roman"/>
        </w:rPr>
        <w:t xml:space="preserve">е </w:t>
      </w:r>
      <w:r w:rsidRPr="004E0FFC">
        <w:rPr>
          <w:rFonts w:eastAsia="Times New Roman"/>
          <w:spacing w:val="1"/>
        </w:rPr>
        <w:t>скорост</w:t>
      </w:r>
      <w:r w:rsidRPr="004E0FFC">
        <w:rPr>
          <w:rFonts w:eastAsia="Times New Roman"/>
        </w:rPr>
        <w:t xml:space="preserve">ь </w:t>
      </w:r>
      <w:r w:rsidRPr="004E0FFC">
        <w:rPr>
          <w:rFonts w:eastAsia="Times New Roman"/>
          <w:spacing w:val="1"/>
        </w:rPr>
        <w:t>передач</w:t>
      </w:r>
      <w:r w:rsidRPr="004E0FFC">
        <w:rPr>
          <w:rFonts w:eastAsia="Times New Roman"/>
        </w:rPr>
        <w:t>и</w:t>
      </w:r>
      <w:r w:rsidRPr="004E0FFC">
        <w:rPr>
          <w:rFonts w:eastAsia="Times New Roman"/>
          <w:spacing w:val="-10"/>
        </w:rPr>
        <w:t xml:space="preserve"> </w:t>
      </w:r>
      <w:r w:rsidRPr="004E0FFC">
        <w:rPr>
          <w:rFonts w:eastAsia="Times New Roman"/>
          <w:spacing w:val="1"/>
        </w:rPr>
        <w:t>данных</w:t>
      </w:r>
      <w:r w:rsidRPr="004E0FFC">
        <w:rPr>
          <w:rFonts w:eastAsia="Times New Roman"/>
        </w:rPr>
        <w:t>,</w:t>
      </w:r>
      <w:r w:rsidRPr="004E0FFC">
        <w:rPr>
          <w:rFonts w:eastAsia="Times New Roman"/>
          <w:spacing w:val="-10"/>
        </w:rPr>
        <w:t xml:space="preserve"> </w:t>
      </w:r>
      <w:r w:rsidRPr="004E0FFC">
        <w:rPr>
          <w:rFonts w:eastAsia="Times New Roman"/>
          <w:spacing w:val="1"/>
        </w:rPr>
        <w:t>оцениват</w:t>
      </w:r>
      <w:r w:rsidRPr="004E0FFC">
        <w:rPr>
          <w:rFonts w:eastAsia="Times New Roman"/>
        </w:rPr>
        <w:t>ь</w:t>
      </w:r>
      <w:r w:rsidRPr="004E0FFC">
        <w:rPr>
          <w:rFonts w:eastAsia="Times New Roman"/>
          <w:spacing w:val="-12"/>
        </w:rPr>
        <w:t xml:space="preserve"> </w:t>
      </w:r>
      <w:r w:rsidRPr="004E0FFC">
        <w:rPr>
          <w:rFonts w:eastAsia="Times New Roman"/>
          <w:spacing w:val="1"/>
        </w:rPr>
        <w:t>врем</w:t>
      </w:r>
      <w:r w:rsidRPr="004E0FFC">
        <w:rPr>
          <w:rFonts w:eastAsia="Times New Roman"/>
        </w:rPr>
        <w:t>я</w:t>
      </w:r>
      <w:r w:rsidRPr="004E0FFC">
        <w:rPr>
          <w:rFonts w:eastAsia="Times New Roman"/>
          <w:spacing w:val="-6"/>
        </w:rPr>
        <w:t xml:space="preserve"> </w:t>
      </w:r>
      <w:r w:rsidRPr="004E0FFC">
        <w:rPr>
          <w:rFonts w:eastAsia="Times New Roman"/>
          <w:spacing w:val="1"/>
        </w:rPr>
        <w:t>передач</w:t>
      </w:r>
      <w:r w:rsidRPr="004E0FFC">
        <w:rPr>
          <w:rFonts w:eastAsia="Times New Roman"/>
        </w:rPr>
        <w:t>и</w:t>
      </w:r>
      <w:r w:rsidRPr="004E0FFC">
        <w:rPr>
          <w:rFonts w:eastAsia="Times New Roman"/>
          <w:spacing w:val="-10"/>
        </w:rPr>
        <w:t xml:space="preserve"> </w:t>
      </w:r>
      <w:r w:rsidRPr="004E0FFC">
        <w:rPr>
          <w:rFonts w:eastAsia="Times New Roman"/>
          <w:spacing w:val="1"/>
        </w:rPr>
        <w:t>данных</w:t>
      </w:r>
      <w:r w:rsidRPr="004E0FFC">
        <w:rPr>
          <w:rFonts w:eastAsia="Times New Roman"/>
        </w:rPr>
        <w:t>;</w:t>
      </w:r>
    </w:p>
    <w:p w:rsidR="004E0FFC" w:rsidRPr="004E0FFC" w:rsidRDefault="004E0FFC" w:rsidP="009637F1">
      <w:pPr>
        <w:pStyle w:val="a3"/>
        <w:numPr>
          <w:ilvl w:val="0"/>
          <w:numId w:val="423"/>
        </w:numPr>
        <w:tabs>
          <w:tab w:val="left" w:pos="820"/>
          <w:tab w:val="left" w:pos="993"/>
        </w:tabs>
        <w:spacing w:line="276" w:lineRule="auto"/>
        <w:ind w:left="0" w:firstLine="709"/>
        <w:jc w:val="both"/>
        <w:rPr>
          <w:rFonts w:eastAsia="Times New Roman"/>
        </w:rPr>
      </w:pPr>
      <w:r w:rsidRPr="004E0FFC">
        <w:rPr>
          <w:rFonts w:eastAsia="Times New Roman"/>
          <w:spacing w:val="1"/>
        </w:rPr>
        <w:t>кодироват</w:t>
      </w:r>
      <w:r w:rsidRPr="004E0FFC">
        <w:rPr>
          <w:rFonts w:eastAsia="Times New Roman"/>
        </w:rPr>
        <w:t>ь</w:t>
      </w:r>
      <w:r w:rsidRPr="004E0FFC">
        <w:rPr>
          <w:rFonts w:eastAsia="Times New Roman"/>
          <w:spacing w:val="36"/>
        </w:rPr>
        <w:t xml:space="preserve"> </w:t>
      </w:r>
      <w:r w:rsidRPr="004E0FFC">
        <w:rPr>
          <w:rFonts w:eastAsia="Times New Roman"/>
        </w:rPr>
        <w:t>и</w:t>
      </w:r>
      <w:r w:rsidRPr="004E0FFC">
        <w:rPr>
          <w:rFonts w:eastAsia="Times New Roman"/>
          <w:spacing w:val="48"/>
        </w:rPr>
        <w:t xml:space="preserve"> </w:t>
      </w:r>
      <w:r w:rsidRPr="004E0FFC">
        <w:rPr>
          <w:rFonts w:eastAsia="Times New Roman"/>
          <w:spacing w:val="1"/>
        </w:rPr>
        <w:t>декодироват</w:t>
      </w:r>
      <w:r w:rsidRPr="004E0FFC">
        <w:rPr>
          <w:rFonts w:eastAsia="Times New Roman"/>
        </w:rPr>
        <w:t>ь</w:t>
      </w:r>
      <w:r w:rsidRPr="004E0FFC">
        <w:rPr>
          <w:rFonts w:eastAsia="Times New Roman"/>
          <w:spacing w:val="34"/>
        </w:rPr>
        <w:t xml:space="preserve"> </w:t>
      </w:r>
      <w:r w:rsidRPr="004E0FFC">
        <w:rPr>
          <w:rFonts w:eastAsia="Times New Roman"/>
          <w:spacing w:val="1"/>
        </w:rPr>
        <w:t>текст</w:t>
      </w:r>
      <w:r w:rsidRPr="004E0FFC">
        <w:rPr>
          <w:rFonts w:eastAsia="Times New Roman"/>
        </w:rPr>
        <w:t>ы</w:t>
      </w:r>
      <w:r w:rsidRPr="004E0FFC">
        <w:rPr>
          <w:rFonts w:eastAsia="Times New Roman"/>
          <w:spacing w:val="42"/>
        </w:rPr>
        <w:t xml:space="preserve"> </w:t>
      </w:r>
      <w:r w:rsidRPr="004E0FFC">
        <w:rPr>
          <w:rFonts w:eastAsia="Times New Roman"/>
          <w:spacing w:val="1"/>
        </w:rPr>
        <w:t>п</w:t>
      </w:r>
      <w:r w:rsidRPr="004E0FFC">
        <w:rPr>
          <w:rFonts w:eastAsia="Times New Roman"/>
        </w:rPr>
        <w:t>о</w:t>
      </w:r>
      <w:r w:rsidRPr="004E0FFC">
        <w:rPr>
          <w:rFonts w:eastAsia="Times New Roman"/>
          <w:spacing w:val="47"/>
        </w:rPr>
        <w:t xml:space="preserve"> </w:t>
      </w:r>
      <w:r w:rsidRPr="004E0FFC">
        <w:rPr>
          <w:rFonts w:eastAsia="Times New Roman"/>
          <w:spacing w:val="1"/>
        </w:rPr>
        <w:t>заданно</w:t>
      </w:r>
      <w:r w:rsidRPr="004E0FFC">
        <w:rPr>
          <w:rFonts w:eastAsia="Times New Roman"/>
        </w:rPr>
        <w:t>й</w:t>
      </w:r>
      <w:r w:rsidRPr="004E0FFC">
        <w:rPr>
          <w:rFonts w:eastAsia="Times New Roman"/>
          <w:spacing w:val="39"/>
        </w:rPr>
        <w:t xml:space="preserve"> </w:t>
      </w:r>
      <w:r w:rsidRPr="004E0FFC">
        <w:rPr>
          <w:rFonts w:eastAsia="Times New Roman"/>
          <w:spacing w:val="1"/>
        </w:rPr>
        <w:t>кодовой таблице</w:t>
      </w:r>
      <w:r w:rsidRPr="004E0FFC">
        <w:rPr>
          <w:rFonts w:eastAsia="Times New Roman"/>
        </w:rPr>
        <w:t>;</w:t>
      </w:r>
    </w:p>
    <w:p w:rsidR="004E0FFC" w:rsidRPr="004E0FFC" w:rsidRDefault="004E0FFC" w:rsidP="009637F1">
      <w:pPr>
        <w:pStyle w:val="a3"/>
        <w:numPr>
          <w:ilvl w:val="0"/>
          <w:numId w:val="423"/>
        </w:numPr>
        <w:tabs>
          <w:tab w:val="left" w:pos="820"/>
          <w:tab w:val="left" w:pos="993"/>
        </w:tabs>
        <w:spacing w:line="276" w:lineRule="auto"/>
        <w:ind w:left="0" w:firstLine="709"/>
        <w:jc w:val="both"/>
        <w:rPr>
          <w:rFonts w:eastAsia="Times New Roman"/>
        </w:rPr>
      </w:pPr>
      <w:r w:rsidRPr="004E0FFC">
        <w:rPr>
          <w:rFonts w:eastAsia="Times New Roman"/>
          <w:spacing w:val="1"/>
        </w:rPr>
        <w:t>опериров</w:t>
      </w:r>
      <w:r w:rsidRPr="004E0FFC">
        <w:rPr>
          <w:rFonts w:eastAsia="Times New Roman"/>
        </w:rPr>
        <w:t>а</w:t>
      </w:r>
      <w:r w:rsidRPr="004E0FFC">
        <w:rPr>
          <w:rFonts w:eastAsia="Times New Roman"/>
          <w:spacing w:val="1"/>
        </w:rPr>
        <w:t>т</w:t>
      </w:r>
      <w:r w:rsidRPr="004E0FFC">
        <w:rPr>
          <w:rFonts w:eastAsia="Times New Roman"/>
        </w:rPr>
        <w:t>ь</w:t>
      </w:r>
      <w:r w:rsidRPr="004E0FFC">
        <w:rPr>
          <w:rFonts w:eastAsia="Times New Roman"/>
          <w:spacing w:val="23"/>
        </w:rPr>
        <w:t xml:space="preserve"> </w:t>
      </w:r>
      <w:r w:rsidRPr="004E0FFC">
        <w:rPr>
          <w:rFonts w:eastAsia="Times New Roman"/>
          <w:spacing w:val="1"/>
        </w:rPr>
        <w:t>понятиями</w:t>
      </w:r>
      <w:r w:rsidRPr="004E0FFC">
        <w:rPr>
          <w:rFonts w:eastAsia="Times New Roman"/>
        </w:rPr>
        <w:t>,</w:t>
      </w:r>
      <w:r w:rsidRPr="004E0FFC">
        <w:rPr>
          <w:rFonts w:eastAsia="Times New Roman"/>
          <w:spacing w:val="23"/>
        </w:rPr>
        <w:t xml:space="preserve"> </w:t>
      </w:r>
      <w:r w:rsidRPr="004E0FFC">
        <w:rPr>
          <w:rFonts w:eastAsia="Times New Roman"/>
          <w:spacing w:val="1"/>
        </w:rPr>
        <w:t>свя</w:t>
      </w:r>
      <w:r w:rsidRPr="004E0FFC">
        <w:rPr>
          <w:rFonts w:eastAsia="Times New Roman"/>
        </w:rPr>
        <w:t>з</w:t>
      </w:r>
      <w:r w:rsidRPr="004E0FFC">
        <w:rPr>
          <w:rFonts w:eastAsia="Times New Roman"/>
          <w:spacing w:val="1"/>
        </w:rPr>
        <w:t>анным</w:t>
      </w:r>
      <w:r w:rsidRPr="004E0FFC">
        <w:rPr>
          <w:rFonts w:eastAsia="Times New Roman"/>
        </w:rPr>
        <w:t>и</w:t>
      </w:r>
      <w:r w:rsidRPr="004E0FFC">
        <w:rPr>
          <w:rFonts w:eastAsia="Times New Roman"/>
          <w:spacing w:val="24"/>
        </w:rPr>
        <w:t xml:space="preserve"> </w:t>
      </w:r>
      <w:r w:rsidRPr="004E0FFC">
        <w:rPr>
          <w:rFonts w:eastAsia="Times New Roman"/>
        </w:rPr>
        <w:t>с</w:t>
      </w:r>
      <w:r w:rsidRPr="004E0FFC">
        <w:rPr>
          <w:rFonts w:eastAsia="Times New Roman"/>
          <w:spacing w:val="36"/>
        </w:rPr>
        <w:t xml:space="preserve"> </w:t>
      </w:r>
      <w:r w:rsidRPr="004E0FFC">
        <w:rPr>
          <w:rFonts w:eastAsia="Times New Roman"/>
          <w:spacing w:val="1"/>
        </w:rPr>
        <w:t>передаче</w:t>
      </w:r>
      <w:r w:rsidRPr="004E0FFC">
        <w:rPr>
          <w:rFonts w:eastAsia="Times New Roman"/>
        </w:rPr>
        <w:t>й</w:t>
      </w:r>
      <w:r w:rsidRPr="004E0FFC">
        <w:rPr>
          <w:rFonts w:eastAsia="Times New Roman"/>
          <w:spacing w:val="26"/>
        </w:rPr>
        <w:t xml:space="preserve"> </w:t>
      </w:r>
      <w:r w:rsidRPr="004E0FFC">
        <w:rPr>
          <w:rFonts w:eastAsia="Times New Roman"/>
          <w:spacing w:val="1"/>
        </w:rPr>
        <w:t>данны</w:t>
      </w:r>
      <w:r w:rsidRPr="004E0FFC">
        <w:rPr>
          <w:rFonts w:eastAsia="Times New Roman"/>
        </w:rPr>
        <w:t>х</w:t>
      </w:r>
      <w:r w:rsidRPr="004E0FFC">
        <w:rPr>
          <w:rFonts w:eastAsia="Times New Roman"/>
          <w:spacing w:val="29"/>
        </w:rPr>
        <w:t xml:space="preserve"> </w:t>
      </w:r>
      <w:r w:rsidRPr="004E0FFC">
        <w:rPr>
          <w:rFonts w:eastAsia="Times New Roman"/>
          <w:spacing w:val="1"/>
        </w:rPr>
        <w:t>(источни</w:t>
      </w:r>
      <w:r w:rsidRPr="004E0FFC">
        <w:rPr>
          <w:rFonts w:eastAsia="Times New Roman"/>
        </w:rPr>
        <w:t>к</w:t>
      </w:r>
      <w:r w:rsidRPr="004E0FFC">
        <w:rPr>
          <w:rFonts w:eastAsia="Times New Roman"/>
          <w:spacing w:val="26"/>
        </w:rPr>
        <w:t xml:space="preserve"> </w:t>
      </w:r>
      <w:r w:rsidRPr="004E0FFC">
        <w:rPr>
          <w:rFonts w:eastAsia="Times New Roman"/>
        </w:rPr>
        <w:t xml:space="preserve">и </w:t>
      </w:r>
      <w:r w:rsidRPr="004E0FFC">
        <w:rPr>
          <w:rFonts w:eastAsia="Times New Roman"/>
          <w:spacing w:val="1"/>
        </w:rPr>
        <w:t>приемни</w:t>
      </w:r>
      <w:r w:rsidRPr="004E0FFC">
        <w:rPr>
          <w:rFonts w:eastAsia="Times New Roman"/>
        </w:rPr>
        <w:t>к</w:t>
      </w:r>
      <w:r w:rsidRPr="004E0FFC">
        <w:rPr>
          <w:rFonts w:eastAsia="Times New Roman"/>
          <w:spacing w:val="24"/>
        </w:rPr>
        <w:t xml:space="preserve"> </w:t>
      </w:r>
      <w:r w:rsidRPr="004E0FFC">
        <w:rPr>
          <w:rFonts w:eastAsia="Times New Roman"/>
          <w:spacing w:val="1"/>
        </w:rPr>
        <w:t>данных</w:t>
      </w:r>
      <w:r w:rsidRPr="004E0FFC">
        <w:rPr>
          <w:rFonts w:eastAsia="Times New Roman"/>
        </w:rPr>
        <w:t xml:space="preserve">: </w:t>
      </w:r>
      <w:r w:rsidRPr="004E0FFC">
        <w:rPr>
          <w:rFonts w:eastAsia="Times New Roman"/>
          <w:spacing w:val="1"/>
        </w:rPr>
        <w:t>кана</w:t>
      </w:r>
      <w:r w:rsidRPr="004E0FFC">
        <w:rPr>
          <w:rFonts w:eastAsia="Times New Roman"/>
        </w:rPr>
        <w:t>л</w:t>
      </w:r>
      <w:r w:rsidRPr="004E0FFC">
        <w:rPr>
          <w:rFonts w:eastAsia="Times New Roman"/>
          <w:spacing w:val="29"/>
        </w:rPr>
        <w:t xml:space="preserve"> </w:t>
      </w:r>
      <w:r w:rsidRPr="004E0FFC">
        <w:rPr>
          <w:rFonts w:eastAsia="Times New Roman"/>
          <w:spacing w:val="1"/>
        </w:rPr>
        <w:t>связи</w:t>
      </w:r>
      <w:r w:rsidRPr="004E0FFC">
        <w:rPr>
          <w:rFonts w:eastAsia="Times New Roman"/>
        </w:rPr>
        <w:t>,</w:t>
      </w:r>
      <w:r w:rsidRPr="004E0FFC">
        <w:rPr>
          <w:rFonts w:eastAsia="Times New Roman"/>
          <w:spacing w:val="29"/>
        </w:rPr>
        <w:t xml:space="preserve"> </w:t>
      </w:r>
      <w:r w:rsidRPr="004E0FFC">
        <w:rPr>
          <w:rFonts w:eastAsia="Times New Roman"/>
          <w:spacing w:val="1"/>
        </w:rPr>
        <w:t>скорост</w:t>
      </w:r>
      <w:r w:rsidRPr="004E0FFC">
        <w:rPr>
          <w:rFonts w:eastAsia="Times New Roman"/>
        </w:rPr>
        <w:t>ь</w:t>
      </w:r>
      <w:r w:rsidRPr="004E0FFC">
        <w:rPr>
          <w:rFonts w:eastAsia="Times New Roman"/>
          <w:spacing w:val="25"/>
        </w:rPr>
        <w:t xml:space="preserve"> </w:t>
      </w:r>
      <w:r w:rsidRPr="004E0FFC">
        <w:rPr>
          <w:rFonts w:eastAsia="Times New Roman"/>
          <w:spacing w:val="1"/>
        </w:rPr>
        <w:t>передач</w:t>
      </w:r>
      <w:r w:rsidRPr="004E0FFC">
        <w:rPr>
          <w:rFonts w:eastAsia="Times New Roman"/>
        </w:rPr>
        <w:t>и</w:t>
      </w:r>
      <w:r w:rsidRPr="004E0FFC">
        <w:rPr>
          <w:rFonts w:eastAsia="Times New Roman"/>
          <w:spacing w:val="25"/>
        </w:rPr>
        <w:t xml:space="preserve"> </w:t>
      </w:r>
      <w:r w:rsidRPr="004E0FFC">
        <w:rPr>
          <w:rFonts w:eastAsia="Times New Roman"/>
          <w:spacing w:val="1"/>
        </w:rPr>
        <w:t>данны</w:t>
      </w:r>
      <w:r w:rsidRPr="004E0FFC">
        <w:rPr>
          <w:rFonts w:eastAsia="Times New Roman"/>
        </w:rPr>
        <w:t>х</w:t>
      </w:r>
      <w:r w:rsidRPr="004E0FFC">
        <w:rPr>
          <w:rFonts w:eastAsia="Times New Roman"/>
          <w:spacing w:val="27"/>
        </w:rPr>
        <w:t xml:space="preserve"> </w:t>
      </w:r>
      <w:r w:rsidRPr="004E0FFC">
        <w:rPr>
          <w:rFonts w:eastAsia="Times New Roman"/>
          <w:spacing w:val="1"/>
        </w:rPr>
        <w:t>п</w:t>
      </w:r>
      <w:r w:rsidRPr="004E0FFC">
        <w:rPr>
          <w:rFonts w:eastAsia="Times New Roman"/>
        </w:rPr>
        <w:t>о</w:t>
      </w:r>
      <w:r w:rsidRPr="004E0FFC">
        <w:rPr>
          <w:rFonts w:eastAsia="Times New Roman"/>
          <w:spacing w:val="33"/>
        </w:rPr>
        <w:t xml:space="preserve"> </w:t>
      </w:r>
      <w:r w:rsidRPr="004E0FFC">
        <w:rPr>
          <w:rFonts w:eastAsia="Times New Roman"/>
          <w:spacing w:val="1"/>
        </w:rPr>
        <w:t>каналу связи</w:t>
      </w:r>
      <w:r w:rsidRPr="004E0FFC">
        <w:rPr>
          <w:rFonts w:eastAsia="Times New Roman"/>
        </w:rPr>
        <w:t>,</w:t>
      </w:r>
      <w:r w:rsidRPr="004E0FFC">
        <w:rPr>
          <w:rFonts w:eastAsia="Times New Roman"/>
          <w:spacing w:val="-7"/>
        </w:rPr>
        <w:t xml:space="preserve"> </w:t>
      </w:r>
      <w:r w:rsidRPr="004E0FFC">
        <w:rPr>
          <w:rFonts w:eastAsia="Times New Roman"/>
          <w:spacing w:val="1"/>
        </w:rPr>
        <w:t>пропускна</w:t>
      </w:r>
      <w:r w:rsidRPr="004E0FFC">
        <w:rPr>
          <w:rFonts w:eastAsia="Times New Roman"/>
        </w:rPr>
        <w:t>я</w:t>
      </w:r>
      <w:r w:rsidRPr="004E0FFC">
        <w:rPr>
          <w:rFonts w:eastAsia="Times New Roman"/>
          <w:spacing w:val="-13"/>
        </w:rPr>
        <w:t xml:space="preserve"> </w:t>
      </w:r>
      <w:r w:rsidRPr="004E0FFC">
        <w:rPr>
          <w:rFonts w:eastAsia="Times New Roman"/>
          <w:spacing w:val="1"/>
        </w:rPr>
        <w:t>способност</w:t>
      </w:r>
      <w:r w:rsidRPr="004E0FFC">
        <w:rPr>
          <w:rFonts w:eastAsia="Times New Roman"/>
        </w:rPr>
        <w:t>ь</w:t>
      </w:r>
      <w:r w:rsidRPr="004E0FFC">
        <w:rPr>
          <w:rFonts w:eastAsia="Times New Roman"/>
          <w:spacing w:val="-15"/>
        </w:rPr>
        <w:t xml:space="preserve"> </w:t>
      </w:r>
      <w:r w:rsidRPr="004E0FFC">
        <w:rPr>
          <w:rFonts w:eastAsia="Times New Roman"/>
          <w:spacing w:val="1"/>
        </w:rPr>
        <w:t>канал</w:t>
      </w:r>
      <w:r w:rsidRPr="004E0FFC">
        <w:rPr>
          <w:rFonts w:eastAsia="Times New Roman"/>
        </w:rPr>
        <w:t>а</w:t>
      </w:r>
      <w:r w:rsidRPr="004E0FFC">
        <w:rPr>
          <w:rFonts w:eastAsia="Times New Roman"/>
          <w:spacing w:val="-7"/>
        </w:rPr>
        <w:t xml:space="preserve"> </w:t>
      </w:r>
      <w:r w:rsidRPr="004E0FFC">
        <w:rPr>
          <w:rFonts w:eastAsia="Times New Roman"/>
          <w:spacing w:val="1"/>
        </w:rPr>
        <w:t>связи</w:t>
      </w:r>
      <w:r w:rsidRPr="004E0FFC">
        <w:rPr>
          <w:rFonts w:eastAsia="Times New Roman"/>
        </w:rPr>
        <w:t>);</w:t>
      </w:r>
    </w:p>
    <w:p w:rsidR="004E0FFC" w:rsidRPr="004E0FFC" w:rsidRDefault="004E0FFC" w:rsidP="009637F1">
      <w:pPr>
        <w:pStyle w:val="a3"/>
        <w:numPr>
          <w:ilvl w:val="0"/>
          <w:numId w:val="423"/>
        </w:numPr>
        <w:tabs>
          <w:tab w:val="left" w:pos="820"/>
          <w:tab w:val="left" w:pos="993"/>
        </w:tabs>
        <w:spacing w:line="276" w:lineRule="auto"/>
        <w:ind w:left="0" w:firstLine="709"/>
        <w:jc w:val="both"/>
      </w:pPr>
      <w:r w:rsidRPr="004E0FFC">
        <w:rPr>
          <w:rFonts w:eastAsia="Times New Roman"/>
          <w:spacing w:val="1"/>
        </w:rPr>
        <w:t>определят</w:t>
      </w:r>
      <w:r w:rsidRPr="004E0FFC">
        <w:rPr>
          <w:rFonts w:eastAsia="Times New Roman"/>
        </w:rPr>
        <w:t>ь</w:t>
      </w:r>
      <w:r w:rsidRPr="004E0FFC">
        <w:rPr>
          <w:rFonts w:eastAsia="Times New Roman"/>
          <w:spacing w:val="-2"/>
        </w:rPr>
        <w:t xml:space="preserve"> </w:t>
      </w:r>
      <w:r w:rsidRPr="004E0FFC">
        <w:rPr>
          <w:rFonts w:eastAsia="Times New Roman"/>
          <w:spacing w:val="1"/>
        </w:rPr>
        <w:t>минимальну</w:t>
      </w:r>
      <w:r w:rsidRPr="004E0FFC">
        <w:rPr>
          <w:rFonts w:eastAsia="Times New Roman"/>
        </w:rPr>
        <w:t>ю</w:t>
      </w:r>
      <w:r w:rsidRPr="004E0FFC">
        <w:rPr>
          <w:rFonts w:eastAsia="Times New Roman"/>
          <w:spacing w:val="-5"/>
        </w:rPr>
        <w:t xml:space="preserve"> </w:t>
      </w:r>
      <w:r w:rsidRPr="004E0FFC">
        <w:rPr>
          <w:rFonts w:eastAsia="Times New Roman"/>
          <w:spacing w:val="1"/>
        </w:rPr>
        <w:t>длин</w:t>
      </w:r>
      <w:r w:rsidRPr="004E0FFC">
        <w:rPr>
          <w:rFonts w:eastAsia="Times New Roman"/>
        </w:rPr>
        <w:t>у</w:t>
      </w:r>
      <w:r w:rsidRPr="004E0FFC">
        <w:rPr>
          <w:rFonts w:eastAsia="Times New Roman"/>
          <w:spacing w:val="4"/>
        </w:rPr>
        <w:t xml:space="preserve"> </w:t>
      </w:r>
      <w:r w:rsidRPr="004E0FFC">
        <w:rPr>
          <w:rFonts w:eastAsia="Times New Roman"/>
          <w:spacing w:val="1"/>
        </w:rPr>
        <w:t>кодовог</w:t>
      </w:r>
      <w:r w:rsidRPr="004E0FFC">
        <w:rPr>
          <w:rFonts w:eastAsia="Times New Roman"/>
        </w:rPr>
        <w:t xml:space="preserve">о </w:t>
      </w:r>
      <w:r w:rsidRPr="004E0FFC">
        <w:rPr>
          <w:rFonts w:eastAsia="Times New Roman"/>
          <w:spacing w:val="1"/>
        </w:rPr>
        <w:t>слов</w:t>
      </w:r>
      <w:r w:rsidRPr="004E0FFC">
        <w:rPr>
          <w:rFonts w:eastAsia="Times New Roman"/>
        </w:rPr>
        <w:t>а</w:t>
      </w:r>
      <w:r w:rsidRPr="004E0FFC">
        <w:rPr>
          <w:rFonts w:eastAsia="Times New Roman"/>
          <w:spacing w:val="4"/>
        </w:rPr>
        <w:t xml:space="preserve"> </w:t>
      </w:r>
      <w:r w:rsidRPr="004E0FFC">
        <w:rPr>
          <w:rFonts w:eastAsia="Times New Roman"/>
          <w:spacing w:val="1"/>
        </w:rPr>
        <w:t>п</w:t>
      </w:r>
      <w:r w:rsidRPr="004E0FFC">
        <w:rPr>
          <w:rFonts w:eastAsia="Times New Roman"/>
        </w:rPr>
        <w:t>о</w:t>
      </w:r>
      <w:r w:rsidRPr="004E0FFC">
        <w:rPr>
          <w:rFonts w:eastAsia="Times New Roman"/>
          <w:spacing w:val="8"/>
        </w:rPr>
        <w:t xml:space="preserve"> </w:t>
      </w:r>
      <w:r w:rsidRPr="004E0FFC">
        <w:rPr>
          <w:rFonts w:eastAsia="Times New Roman"/>
          <w:spacing w:val="1"/>
        </w:rPr>
        <w:t>заданны</w:t>
      </w:r>
      <w:r w:rsidRPr="004E0FFC">
        <w:rPr>
          <w:rFonts w:eastAsia="Times New Roman"/>
        </w:rPr>
        <w:t xml:space="preserve">м </w:t>
      </w:r>
      <w:r w:rsidRPr="004E0FFC">
        <w:rPr>
          <w:rFonts w:eastAsia="Times New Roman"/>
          <w:spacing w:val="1"/>
        </w:rPr>
        <w:t>алфавиту кодируемог</w:t>
      </w:r>
      <w:r w:rsidRPr="004E0FFC">
        <w:rPr>
          <w:rFonts w:eastAsia="Times New Roman"/>
        </w:rPr>
        <w:t>о</w:t>
      </w:r>
      <w:r w:rsidRPr="004E0FFC">
        <w:rPr>
          <w:rFonts w:eastAsia="Times New Roman"/>
          <w:spacing w:val="1"/>
        </w:rPr>
        <w:t xml:space="preserve"> текст</w:t>
      </w:r>
      <w:r w:rsidRPr="004E0FFC">
        <w:rPr>
          <w:rFonts w:eastAsia="Times New Roman"/>
        </w:rPr>
        <w:t>а</w:t>
      </w:r>
      <w:r w:rsidRPr="004E0FFC">
        <w:rPr>
          <w:rFonts w:eastAsia="Times New Roman"/>
          <w:spacing w:val="8"/>
        </w:rPr>
        <w:t xml:space="preserve"> </w:t>
      </w:r>
      <w:r w:rsidRPr="004E0FFC">
        <w:rPr>
          <w:rFonts w:eastAsia="Times New Roman"/>
        </w:rPr>
        <w:t>и</w:t>
      </w:r>
      <w:r w:rsidRPr="004E0FFC">
        <w:rPr>
          <w:rFonts w:eastAsia="Times New Roman"/>
          <w:spacing w:val="14"/>
        </w:rPr>
        <w:t xml:space="preserve"> </w:t>
      </w:r>
      <w:r w:rsidRPr="004E0FFC">
        <w:rPr>
          <w:rFonts w:eastAsia="Times New Roman"/>
          <w:spacing w:val="1"/>
        </w:rPr>
        <w:t>кодовом</w:t>
      </w:r>
      <w:r w:rsidRPr="004E0FFC">
        <w:rPr>
          <w:rFonts w:eastAsia="Times New Roman"/>
        </w:rPr>
        <w:t>у</w:t>
      </w:r>
      <w:r w:rsidRPr="004E0FFC">
        <w:rPr>
          <w:rFonts w:eastAsia="Times New Roman"/>
          <w:spacing w:val="5"/>
        </w:rPr>
        <w:t xml:space="preserve"> </w:t>
      </w:r>
      <w:r w:rsidRPr="004E0FFC">
        <w:rPr>
          <w:rFonts w:eastAsia="Times New Roman"/>
          <w:spacing w:val="1"/>
        </w:rPr>
        <w:t>алфавит</w:t>
      </w:r>
      <w:r w:rsidRPr="004E0FFC">
        <w:rPr>
          <w:rFonts w:eastAsia="Times New Roman"/>
        </w:rPr>
        <w:t>у</w:t>
      </w:r>
      <w:r w:rsidRPr="004E0FFC">
        <w:rPr>
          <w:rFonts w:eastAsia="Times New Roman"/>
          <w:spacing w:val="5"/>
        </w:rPr>
        <w:t xml:space="preserve"> </w:t>
      </w:r>
      <w:r w:rsidRPr="004E0FFC">
        <w:rPr>
          <w:rFonts w:eastAsia="Times New Roman"/>
        </w:rPr>
        <w:t>(</w:t>
      </w:r>
      <w:r w:rsidRPr="004E0FFC">
        <w:rPr>
          <w:rFonts w:eastAsia="Times New Roman"/>
          <w:spacing w:val="1"/>
        </w:rPr>
        <w:t>дл</w:t>
      </w:r>
      <w:r w:rsidRPr="004E0FFC">
        <w:rPr>
          <w:rFonts w:eastAsia="Times New Roman"/>
        </w:rPr>
        <w:t>я</w:t>
      </w:r>
      <w:r w:rsidRPr="004E0FFC">
        <w:rPr>
          <w:rFonts w:eastAsia="Times New Roman"/>
          <w:spacing w:val="11"/>
        </w:rPr>
        <w:t xml:space="preserve"> </w:t>
      </w:r>
      <w:r w:rsidRPr="004E0FFC">
        <w:rPr>
          <w:rFonts w:eastAsia="Times New Roman"/>
          <w:spacing w:val="1"/>
        </w:rPr>
        <w:t>кодовог</w:t>
      </w:r>
      <w:r w:rsidRPr="004E0FFC">
        <w:rPr>
          <w:rFonts w:eastAsia="Times New Roman"/>
        </w:rPr>
        <w:t>о</w:t>
      </w:r>
      <w:r w:rsidRPr="004E0FFC">
        <w:rPr>
          <w:rFonts w:eastAsia="Times New Roman"/>
          <w:spacing w:val="5"/>
        </w:rPr>
        <w:t xml:space="preserve"> </w:t>
      </w:r>
      <w:r w:rsidRPr="004E0FFC">
        <w:rPr>
          <w:rFonts w:eastAsia="Times New Roman"/>
          <w:spacing w:val="1"/>
        </w:rPr>
        <w:t>алфавит</w:t>
      </w:r>
      <w:r w:rsidRPr="004E0FFC">
        <w:rPr>
          <w:rFonts w:eastAsia="Times New Roman"/>
        </w:rPr>
        <w:t>а</w:t>
      </w:r>
      <w:r w:rsidRPr="004E0FFC">
        <w:rPr>
          <w:rFonts w:eastAsia="Times New Roman"/>
          <w:spacing w:val="5"/>
        </w:rPr>
        <w:t xml:space="preserve"> </w:t>
      </w:r>
      <w:r w:rsidRPr="004E0FFC">
        <w:rPr>
          <w:rFonts w:eastAsia="Times New Roman"/>
          <w:spacing w:val="1"/>
        </w:rPr>
        <w:t>и</w:t>
      </w:r>
      <w:r w:rsidRPr="004E0FFC">
        <w:rPr>
          <w:rFonts w:eastAsia="Times New Roman"/>
        </w:rPr>
        <w:t>з</w:t>
      </w:r>
      <w:r w:rsidRPr="004E0FFC">
        <w:rPr>
          <w:rFonts w:eastAsia="Times New Roman"/>
          <w:spacing w:val="13"/>
        </w:rPr>
        <w:t xml:space="preserve"> </w:t>
      </w:r>
      <w:r w:rsidRPr="004E0FFC">
        <w:rPr>
          <w:rFonts w:eastAsia="Times New Roman"/>
          <w:spacing w:val="1"/>
        </w:rPr>
        <w:t xml:space="preserve">2, </w:t>
      </w:r>
      <w:r w:rsidRPr="004E0FFC">
        <w:rPr>
          <w:rFonts w:eastAsia="Times New Roman"/>
        </w:rPr>
        <w:t>3</w:t>
      </w:r>
      <w:r w:rsidRPr="004E0FFC">
        <w:rPr>
          <w:rFonts w:eastAsia="Times New Roman"/>
          <w:spacing w:val="-1"/>
        </w:rPr>
        <w:t xml:space="preserve"> </w:t>
      </w:r>
      <w:r w:rsidRPr="004E0FFC">
        <w:rPr>
          <w:rFonts w:eastAsia="Times New Roman"/>
          <w:spacing w:val="1"/>
        </w:rPr>
        <w:t>ил</w:t>
      </w:r>
      <w:r w:rsidRPr="004E0FFC">
        <w:rPr>
          <w:rFonts w:eastAsia="Times New Roman"/>
        </w:rPr>
        <w:t>и</w:t>
      </w:r>
      <w:r w:rsidRPr="004E0FFC">
        <w:rPr>
          <w:rFonts w:eastAsia="Times New Roman"/>
          <w:spacing w:val="-4"/>
        </w:rPr>
        <w:t xml:space="preserve"> </w:t>
      </w:r>
      <w:r w:rsidRPr="004E0FFC">
        <w:rPr>
          <w:rFonts w:eastAsia="Times New Roman"/>
        </w:rPr>
        <w:t>4</w:t>
      </w:r>
      <w:r w:rsidRPr="004E0FFC">
        <w:rPr>
          <w:rFonts w:eastAsia="Times New Roman"/>
          <w:spacing w:val="-1"/>
        </w:rPr>
        <w:t xml:space="preserve"> </w:t>
      </w:r>
      <w:r w:rsidRPr="004E0FFC">
        <w:rPr>
          <w:rFonts w:eastAsia="Times New Roman"/>
          <w:spacing w:val="1"/>
        </w:rPr>
        <w:t>символов)</w:t>
      </w:r>
      <w:r w:rsidRPr="004E0FFC">
        <w:rPr>
          <w:rFonts w:eastAsia="Times New Roman"/>
        </w:rPr>
        <w:t>;</w:t>
      </w:r>
    </w:p>
    <w:p w:rsidR="004E0FFC" w:rsidRPr="004E0FFC" w:rsidRDefault="004E0FFC" w:rsidP="009637F1">
      <w:pPr>
        <w:pStyle w:val="a3"/>
        <w:numPr>
          <w:ilvl w:val="0"/>
          <w:numId w:val="423"/>
        </w:numPr>
        <w:tabs>
          <w:tab w:val="left" w:pos="820"/>
          <w:tab w:val="left" w:pos="993"/>
        </w:tabs>
        <w:spacing w:line="276" w:lineRule="auto"/>
        <w:ind w:left="0" w:firstLine="709"/>
        <w:jc w:val="both"/>
        <w:rPr>
          <w:rFonts w:eastAsia="Times New Roman"/>
        </w:rPr>
      </w:pPr>
      <w:r w:rsidRPr="004E0FFC">
        <w:rPr>
          <w:rFonts w:eastAsia="Times New Roman"/>
          <w:spacing w:val="1"/>
        </w:rPr>
        <w:t>определят</w:t>
      </w:r>
      <w:r w:rsidRPr="004E0FFC">
        <w:rPr>
          <w:rFonts w:eastAsia="Times New Roman"/>
        </w:rPr>
        <w:t xml:space="preserve">ь </w:t>
      </w:r>
      <w:r w:rsidRPr="004E0FFC">
        <w:rPr>
          <w:rFonts w:eastAsia="Times New Roman"/>
          <w:spacing w:val="1"/>
        </w:rPr>
        <w:t>длин</w:t>
      </w:r>
      <w:r w:rsidRPr="004E0FFC">
        <w:rPr>
          <w:rFonts w:eastAsia="Times New Roman"/>
        </w:rPr>
        <w:t xml:space="preserve">у </w:t>
      </w:r>
      <w:r w:rsidRPr="004E0FFC">
        <w:rPr>
          <w:rFonts w:eastAsia="Times New Roman"/>
          <w:spacing w:val="1"/>
        </w:rPr>
        <w:t>кодово</w:t>
      </w:r>
      <w:r w:rsidRPr="004E0FFC">
        <w:rPr>
          <w:rFonts w:eastAsia="Times New Roman"/>
        </w:rPr>
        <w:t xml:space="preserve">й </w:t>
      </w:r>
      <w:r w:rsidRPr="004E0FFC">
        <w:rPr>
          <w:rFonts w:eastAsia="Times New Roman"/>
          <w:spacing w:val="1"/>
        </w:rPr>
        <w:t>последовательност</w:t>
      </w:r>
      <w:r w:rsidRPr="004E0FFC">
        <w:rPr>
          <w:rFonts w:eastAsia="Times New Roman"/>
        </w:rPr>
        <w:t>и</w:t>
      </w:r>
      <w:r w:rsidRPr="004E0FFC">
        <w:rPr>
          <w:rFonts w:eastAsia="Times New Roman"/>
          <w:spacing w:val="63"/>
        </w:rPr>
        <w:t xml:space="preserve"> </w:t>
      </w:r>
      <w:r w:rsidRPr="004E0FFC">
        <w:rPr>
          <w:rFonts w:eastAsia="Times New Roman"/>
          <w:spacing w:val="1"/>
        </w:rPr>
        <w:t>п</w:t>
      </w:r>
      <w:r w:rsidRPr="004E0FFC">
        <w:rPr>
          <w:rFonts w:eastAsia="Times New Roman"/>
        </w:rPr>
        <w:t xml:space="preserve">о </w:t>
      </w:r>
      <w:r w:rsidRPr="004E0FFC">
        <w:rPr>
          <w:rFonts w:eastAsia="Times New Roman"/>
          <w:spacing w:val="1"/>
        </w:rPr>
        <w:t>длин</w:t>
      </w:r>
      <w:r w:rsidRPr="004E0FFC">
        <w:rPr>
          <w:rFonts w:eastAsia="Times New Roman"/>
        </w:rPr>
        <w:t xml:space="preserve">е </w:t>
      </w:r>
      <w:r w:rsidRPr="004E0FFC">
        <w:rPr>
          <w:rFonts w:eastAsia="Times New Roman"/>
          <w:spacing w:val="1"/>
        </w:rPr>
        <w:t>исходного текст</w:t>
      </w:r>
      <w:r w:rsidRPr="004E0FFC">
        <w:rPr>
          <w:rFonts w:eastAsia="Times New Roman"/>
        </w:rPr>
        <w:t>а</w:t>
      </w:r>
      <w:r w:rsidRPr="004E0FFC">
        <w:rPr>
          <w:rFonts w:eastAsia="Times New Roman"/>
          <w:spacing w:val="-7"/>
        </w:rPr>
        <w:t xml:space="preserve"> </w:t>
      </w:r>
      <w:r w:rsidRPr="004E0FFC">
        <w:rPr>
          <w:rFonts w:eastAsia="Times New Roman"/>
        </w:rPr>
        <w:t xml:space="preserve">и </w:t>
      </w:r>
      <w:r w:rsidRPr="004E0FFC">
        <w:rPr>
          <w:rFonts w:eastAsia="Times New Roman"/>
          <w:spacing w:val="1"/>
        </w:rPr>
        <w:t>кодово</w:t>
      </w:r>
      <w:r w:rsidRPr="004E0FFC">
        <w:rPr>
          <w:rFonts w:eastAsia="Times New Roman"/>
        </w:rPr>
        <w:t>й</w:t>
      </w:r>
      <w:r w:rsidRPr="004E0FFC">
        <w:rPr>
          <w:rFonts w:eastAsia="Times New Roman"/>
          <w:spacing w:val="-9"/>
        </w:rPr>
        <w:t xml:space="preserve"> </w:t>
      </w:r>
      <w:r w:rsidRPr="004E0FFC">
        <w:rPr>
          <w:rFonts w:eastAsia="Times New Roman"/>
          <w:spacing w:val="1"/>
        </w:rPr>
        <w:t>таблиц</w:t>
      </w:r>
      <w:r w:rsidRPr="004E0FFC">
        <w:rPr>
          <w:rFonts w:eastAsia="Times New Roman"/>
        </w:rPr>
        <w:t>е</w:t>
      </w:r>
      <w:r w:rsidRPr="004E0FFC">
        <w:rPr>
          <w:rFonts w:eastAsia="Times New Roman"/>
          <w:spacing w:val="-9"/>
        </w:rPr>
        <w:t xml:space="preserve"> </w:t>
      </w:r>
      <w:r w:rsidRPr="004E0FFC">
        <w:rPr>
          <w:rFonts w:eastAsia="Times New Roman"/>
          <w:spacing w:val="1"/>
        </w:rPr>
        <w:t>равномерног</w:t>
      </w:r>
      <w:r w:rsidRPr="004E0FFC">
        <w:rPr>
          <w:rFonts w:eastAsia="Times New Roman"/>
        </w:rPr>
        <w:t>о</w:t>
      </w:r>
      <w:r w:rsidRPr="004E0FFC">
        <w:rPr>
          <w:rFonts w:eastAsia="Times New Roman"/>
          <w:spacing w:val="-17"/>
        </w:rPr>
        <w:t xml:space="preserve"> </w:t>
      </w:r>
      <w:r w:rsidRPr="004E0FFC">
        <w:rPr>
          <w:rFonts w:eastAsia="Times New Roman"/>
          <w:spacing w:val="1"/>
        </w:rPr>
        <w:t>ко</w:t>
      </w:r>
      <w:r w:rsidRPr="004E0FFC">
        <w:rPr>
          <w:rFonts w:eastAsia="Times New Roman"/>
          <w:spacing w:val="2"/>
        </w:rPr>
        <w:t>д</w:t>
      </w:r>
      <w:r w:rsidRPr="004E0FFC">
        <w:rPr>
          <w:rFonts w:eastAsia="Times New Roman"/>
          <w:spacing w:val="1"/>
        </w:rPr>
        <w:t>а</w:t>
      </w:r>
      <w:r w:rsidRPr="004E0FFC">
        <w:rPr>
          <w:rFonts w:eastAsia="Times New Roman"/>
        </w:rPr>
        <w:t>;</w:t>
      </w:r>
    </w:p>
    <w:p w:rsidR="004E0FFC" w:rsidRPr="004E0FFC" w:rsidRDefault="004E0FFC" w:rsidP="009637F1">
      <w:pPr>
        <w:pStyle w:val="a3"/>
        <w:numPr>
          <w:ilvl w:val="0"/>
          <w:numId w:val="423"/>
        </w:numPr>
        <w:tabs>
          <w:tab w:val="left" w:pos="820"/>
          <w:tab w:val="left" w:pos="993"/>
        </w:tabs>
        <w:spacing w:line="276" w:lineRule="auto"/>
        <w:ind w:left="0" w:firstLine="709"/>
        <w:jc w:val="both"/>
        <w:rPr>
          <w:rFonts w:eastAsia="Times New Roman"/>
        </w:rPr>
      </w:pPr>
      <w:r w:rsidRPr="004E0FFC">
        <w:rPr>
          <w:rFonts w:eastAsia="Times New Roman"/>
          <w:spacing w:val="1"/>
        </w:rPr>
        <w:t>записыват</w:t>
      </w:r>
      <w:r w:rsidRPr="004E0FFC">
        <w:rPr>
          <w:rFonts w:eastAsia="Times New Roman"/>
        </w:rPr>
        <w:t xml:space="preserve">ь в </w:t>
      </w:r>
      <w:r w:rsidRPr="004E0FFC">
        <w:rPr>
          <w:rFonts w:eastAsia="Times New Roman"/>
          <w:spacing w:val="1"/>
        </w:rPr>
        <w:t>двоично</w:t>
      </w:r>
      <w:r w:rsidRPr="004E0FFC">
        <w:rPr>
          <w:rFonts w:eastAsia="Times New Roman"/>
        </w:rPr>
        <w:t xml:space="preserve">й </w:t>
      </w:r>
      <w:r w:rsidRPr="004E0FFC">
        <w:rPr>
          <w:rFonts w:eastAsia="Times New Roman"/>
          <w:spacing w:val="1"/>
        </w:rPr>
        <w:t>систем</w:t>
      </w:r>
      <w:r w:rsidRPr="004E0FFC">
        <w:rPr>
          <w:rFonts w:eastAsia="Times New Roman"/>
        </w:rPr>
        <w:t xml:space="preserve">е </w:t>
      </w:r>
      <w:r w:rsidRPr="004E0FFC">
        <w:rPr>
          <w:rFonts w:eastAsia="Times New Roman"/>
          <w:spacing w:val="1"/>
        </w:rPr>
        <w:t>целы</w:t>
      </w:r>
      <w:r w:rsidRPr="004E0FFC">
        <w:rPr>
          <w:rFonts w:eastAsia="Times New Roman"/>
        </w:rPr>
        <w:t xml:space="preserve">е </w:t>
      </w:r>
      <w:r w:rsidRPr="004E0FFC">
        <w:rPr>
          <w:rFonts w:eastAsia="Times New Roman"/>
          <w:spacing w:val="1"/>
        </w:rPr>
        <w:t>числ</w:t>
      </w:r>
      <w:r w:rsidRPr="004E0FFC">
        <w:rPr>
          <w:rFonts w:eastAsia="Times New Roman"/>
        </w:rPr>
        <w:t xml:space="preserve">а </w:t>
      </w:r>
      <w:r w:rsidRPr="004E0FFC">
        <w:rPr>
          <w:rFonts w:eastAsia="Times New Roman"/>
          <w:spacing w:val="1"/>
        </w:rPr>
        <w:t>о</w:t>
      </w:r>
      <w:r w:rsidRPr="004E0FFC">
        <w:rPr>
          <w:rFonts w:eastAsia="Times New Roman"/>
        </w:rPr>
        <w:t xml:space="preserve">т 0 </w:t>
      </w:r>
      <w:r w:rsidRPr="004E0FFC">
        <w:rPr>
          <w:rFonts w:eastAsia="Times New Roman"/>
          <w:spacing w:val="1"/>
        </w:rPr>
        <w:t>д</w:t>
      </w:r>
      <w:r w:rsidRPr="004E0FFC">
        <w:rPr>
          <w:rFonts w:eastAsia="Times New Roman"/>
        </w:rPr>
        <w:t xml:space="preserve">о </w:t>
      </w:r>
      <w:r w:rsidRPr="004E0FFC">
        <w:rPr>
          <w:rFonts w:eastAsia="Times New Roman"/>
          <w:spacing w:val="1"/>
        </w:rPr>
        <w:t>1024</w:t>
      </w:r>
      <w:r w:rsidRPr="004E0FFC">
        <w:rPr>
          <w:rFonts w:eastAsia="Times New Roman"/>
        </w:rPr>
        <w:t xml:space="preserve">; </w:t>
      </w:r>
      <w:r w:rsidRPr="004E0FFC">
        <w:rPr>
          <w:rFonts w:eastAsia="Times New Roman"/>
          <w:spacing w:val="1"/>
        </w:rPr>
        <w:t>переводит</w:t>
      </w:r>
      <w:r w:rsidRPr="004E0FFC">
        <w:rPr>
          <w:rFonts w:eastAsia="Times New Roman"/>
        </w:rPr>
        <w:t>ь</w:t>
      </w:r>
      <w:r w:rsidRPr="004E0FFC">
        <w:rPr>
          <w:rFonts w:eastAsia="Times New Roman"/>
          <w:spacing w:val="1"/>
        </w:rPr>
        <w:t xml:space="preserve"> заданно</w:t>
      </w:r>
      <w:r w:rsidRPr="004E0FFC">
        <w:rPr>
          <w:rFonts w:eastAsia="Times New Roman"/>
        </w:rPr>
        <w:t>е</w:t>
      </w:r>
      <w:r w:rsidRPr="004E0FFC">
        <w:rPr>
          <w:rFonts w:eastAsia="Times New Roman"/>
          <w:spacing w:val="4"/>
        </w:rPr>
        <w:t xml:space="preserve"> </w:t>
      </w:r>
      <w:r w:rsidRPr="004E0FFC">
        <w:rPr>
          <w:rFonts w:eastAsia="Times New Roman"/>
          <w:spacing w:val="1"/>
        </w:rPr>
        <w:t>натурально</w:t>
      </w:r>
      <w:r w:rsidRPr="004E0FFC">
        <w:rPr>
          <w:rFonts w:eastAsia="Times New Roman"/>
        </w:rPr>
        <w:t xml:space="preserve">е </w:t>
      </w:r>
      <w:r w:rsidRPr="004E0FFC">
        <w:rPr>
          <w:rFonts w:eastAsia="Times New Roman"/>
          <w:spacing w:val="1"/>
        </w:rPr>
        <w:t>числ</w:t>
      </w:r>
      <w:r w:rsidRPr="004E0FFC">
        <w:rPr>
          <w:rFonts w:eastAsia="Times New Roman"/>
        </w:rPr>
        <w:t>о</w:t>
      </w:r>
      <w:r w:rsidRPr="004E0FFC">
        <w:rPr>
          <w:rFonts w:eastAsia="Times New Roman"/>
          <w:spacing w:val="8"/>
        </w:rPr>
        <w:t xml:space="preserve"> </w:t>
      </w:r>
      <w:r w:rsidRPr="004E0FFC">
        <w:rPr>
          <w:rFonts w:eastAsia="Times New Roman"/>
          <w:spacing w:val="1"/>
        </w:rPr>
        <w:t>и</w:t>
      </w:r>
      <w:r w:rsidRPr="004E0FFC">
        <w:rPr>
          <w:rFonts w:eastAsia="Times New Roman"/>
        </w:rPr>
        <w:t>з</w:t>
      </w:r>
      <w:r w:rsidRPr="004E0FFC">
        <w:rPr>
          <w:rFonts w:eastAsia="Times New Roman"/>
          <w:spacing w:val="12"/>
        </w:rPr>
        <w:t xml:space="preserve"> </w:t>
      </w:r>
      <w:r w:rsidRPr="004E0FFC">
        <w:rPr>
          <w:rFonts w:eastAsia="Times New Roman"/>
          <w:spacing w:val="1"/>
        </w:rPr>
        <w:t>десятично</w:t>
      </w:r>
      <w:r w:rsidRPr="004E0FFC">
        <w:rPr>
          <w:rFonts w:eastAsia="Times New Roman"/>
        </w:rPr>
        <w:t>й</w:t>
      </w:r>
      <w:r w:rsidRPr="004E0FFC">
        <w:rPr>
          <w:rFonts w:eastAsia="Times New Roman"/>
          <w:spacing w:val="1"/>
        </w:rPr>
        <w:t xml:space="preserve"> запис</w:t>
      </w:r>
      <w:r w:rsidRPr="004E0FFC">
        <w:rPr>
          <w:rFonts w:eastAsia="Times New Roman"/>
        </w:rPr>
        <w:t>и</w:t>
      </w:r>
      <w:r w:rsidRPr="004E0FFC">
        <w:rPr>
          <w:rFonts w:eastAsia="Times New Roman"/>
          <w:spacing w:val="7"/>
        </w:rPr>
        <w:t xml:space="preserve"> </w:t>
      </w:r>
      <w:r w:rsidRPr="004E0FFC">
        <w:rPr>
          <w:rFonts w:eastAsia="Times New Roman"/>
        </w:rPr>
        <w:t xml:space="preserve">в </w:t>
      </w:r>
      <w:r w:rsidRPr="004E0FFC">
        <w:rPr>
          <w:rFonts w:eastAsia="Times New Roman"/>
          <w:spacing w:val="1"/>
        </w:rPr>
        <w:t>двоичну</w:t>
      </w:r>
      <w:r w:rsidRPr="004E0FFC">
        <w:rPr>
          <w:rFonts w:eastAsia="Times New Roman"/>
        </w:rPr>
        <w:t>ю</w:t>
      </w:r>
      <w:r w:rsidRPr="004E0FFC">
        <w:rPr>
          <w:rFonts w:eastAsia="Times New Roman"/>
          <w:spacing w:val="-6"/>
        </w:rPr>
        <w:t xml:space="preserve"> </w:t>
      </w:r>
      <w:r w:rsidRPr="004E0FFC">
        <w:rPr>
          <w:rFonts w:eastAsia="Times New Roman"/>
        </w:rPr>
        <w:t>и</w:t>
      </w:r>
      <w:r w:rsidRPr="004E0FFC">
        <w:rPr>
          <w:rFonts w:eastAsia="Times New Roman"/>
          <w:spacing w:val="3"/>
        </w:rPr>
        <w:t xml:space="preserve"> </w:t>
      </w:r>
      <w:r w:rsidRPr="004E0FFC">
        <w:rPr>
          <w:rFonts w:eastAsia="Times New Roman"/>
          <w:spacing w:val="1"/>
        </w:rPr>
        <w:t>и</w:t>
      </w:r>
      <w:r w:rsidRPr="004E0FFC">
        <w:rPr>
          <w:rFonts w:eastAsia="Times New Roman"/>
        </w:rPr>
        <w:t>з</w:t>
      </w:r>
      <w:r w:rsidRPr="004E0FFC">
        <w:rPr>
          <w:rFonts w:eastAsia="Times New Roman"/>
          <w:spacing w:val="2"/>
        </w:rPr>
        <w:t xml:space="preserve"> </w:t>
      </w:r>
      <w:r w:rsidRPr="004E0FFC">
        <w:rPr>
          <w:rFonts w:eastAsia="Times New Roman"/>
          <w:spacing w:val="1"/>
        </w:rPr>
        <w:t>двоично</w:t>
      </w:r>
      <w:r w:rsidRPr="004E0FFC">
        <w:rPr>
          <w:rFonts w:eastAsia="Times New Roman"/>
        </w:rPr>
        <w:t>й</w:t>
      </w:r>
      <w:r w:rsidRPr="004E0FFC">
        <w:rPr>
          <w:rFonts w:eastAsia="Times New Roman"/>
          <w:spacing w:val="-6"/>
        </w:rPr>
        <w:t xml:space="preserve"> </w:t>
      </w:r>
      <w:r w:rsidRPr="004E0FFC">
        <w:rPr>
          <w:rFonts w:eastAsia="Times New Roman"/>
        </w:rPr>
        <w:t>в</w:t>
      </w:r>
      <w:r w:rsidRPr="004E0FFC">
        <w:rPr>
          <w:rFonts w:eastAsia="Times New Roman"/>
          <w:spacing w:val="4"/>
        </w:rPr>
        <w:t xml:space="preserve"> </w:t>
      </w:r>
      <w:r w:rsidRPr="004E0FFC">
        <w:rPr>
          <w:rFonts w:eastAsia="Times New Roman"/>
          <w:spacing w:val="1"/>
        </w:rPr>
        <w:t>десятичную</w:t>
      </w:r>
      <w:r w:rsidRPr="004E0FFC">
        <w:rPr>
          <w:rFonts w:eastAsia="Times New Roman"/>
        </w:rPr>
        <w:t>;</w:t>
      </w:r>
      <w:r w:rsidRPr="004E0FFC">
        <w:rPr>
          <w:rFonts w:eastAsia="Times New Roman"/>
          <w:spacing w:val="-10"/>
        </w:rPr>
        <w:t xml:space="preserve"> </w:t>
      </w:r>
      <w:r w:rsidRPr="004E0FFC">
        <w:rPr>
          <w:rFonts w:eastAsia="Times New Roman"/>
          <w:spacing w:val="1"/>
        </w:rPr>
        <w:t>сравниват</w:t>
      </w:r>
      <w:r w:rsidRPr="004E0FFC">
        <w:rPr>
          <w:rFonts w:eastAsia="Times New Roman"/>
        </w:rPr>
        <w:t>ь</w:t>
      </w:r>
      <w:r w:rsidRPr="004E0FFC">
        <w:rPr>
          <w:rFonts w:eastAsia="Times New Roman"/>
          <w:spacing w:val="-8"/>
        </w:rPr>
        <w:t xml:space="preserve"> </w:t>
      </w:r>
      <w:r w:rsidRPr="004E0FFC">
        <w:rPr>
          <w:rFonts w:eastAsia="Times New Roman"/>
          <w:spacing w:val="1"/>
        </w:rPr>
        <w:t>числ</w:t>
      </w:r>
      <w:r w:rsidRPr="004E0FFC">
        <w:rPr>
          <w:rFonts w:eastAsia="Times New Roman"/>
        </w:rPr>
        <w:t>а</w:t>
      </w:r>
      <w:r w:rsidRPr="004E0FFC">
        <w:rPr>
          <w:rFonts w:eastAsia="Times New Roman"/>
          <w:spacing w:val="-2"/>
        </w:rPr>
        <w:t xml:space="preserve"> </w:t>
      </w:r>
      <w:r w:rsidRPr="004E0FFC">
        <w:rPr>
          <w:rFonts w:eastAsia="Times New Roman"/>
        </w:rPr>
        <w:t>в</w:t>
      </w:r>
      <w:r w:rsidRPr="004E0FFC">
        <w:rPr>
          <w:rFonts w:eastAsia="Times New Roman"/>
          <w:spacing w:val="4"/>
        </w:rPr>
        <w:t xml:space="preserve"> </w:t>
      </w:r>
      <w:r w:rsidRPr="004E0FFC">
        <w:rPr>
          <w:rFonts w:eastAsia="Times New Roman"/>
          <w:spacing w:val="1"/>
        </w:rPr>
        <w:t>двоичной записи</w:t>
      </w:r>
      <w:r w:rsidRPr="004E0FFC">
        <w:rPr>
          <w:rFonts w:eastAsia="Times New Roman"/>
        </w:rPr>
        <w:t>;</w:t>
      </w:r>
      <w:r w:rsidRPr="004E0FFC">
        <w:rPr>
          <w:rFonts w:eastAsia="Times New Roman"/>
          <w:spacing w:val="5"/>
        </w:rPr>
        <w:t xml:space="preserve"> </w:t>
      </w:r>
      <w:r w:rsidRPr="004E0FFC">
        <w:rPr>
          <w:rFonts w:eastAsia="Times New Roman"/>
          <w:spacing w:val="1"/>
        </w:rPr>
        <w:t>складыват</w:t>
      </w:r>
      <w:r w:rsidRPr="004E0FFC">
        <w:rPr>
          <w:rFonts w:eastAsia="Times New Roman"/>
        </w:rPr>
        <w:t>ь и</w:t>
      </w:r>
      <w:r w:rsidRPr="004E0FFC">
        <w:rPr>
          <w:rFonts w:eastAsia="Times New Roman"/>
          <w:spacing w:val="12"/>
        </w:rPr>
        <w:t xml:space="preserve"> </w:t>
      </w:r>
      <w:r w:rsidRPr="004E0FFC">
        <w:rPr>
          <w:rFonts w:eastAsia="Times New Roman"/>
          <w:spacing w:val="1"/>
        </w:rPr>
        <w:t>вычитат</w:t>
      </w:r>
      <w:r w:rsidRPr="004E0FFC">
        <w:rPr>
          <w:rFonts w:eastAsia="Times New Roman"/>
        </w:rPr>
        <w:t>ь</w:t>
      </w:r>
      <w:r w:rsidRPr="004E0FFC">
        <w:rPr>
          <w:rFonts w:eastAsia="Times New Roman"/>
          <w:spacing w:val="3"/>
        </w:rPr>
        <w:t xml:space="preserve"> </w:t>
      </w:r>
      <w:r w:rsidRPr="004E0FFC">
        <w:rPr>
          <w:rFonts w:eastAsia="Times New Roman"/>
          <w:spacing w:val="1"/>
        </w:rPr>
        <w:t>числа</w:t>
      </w:r>
      <w:r w:rsidRPr="004E0FFC">
        <w:rPr>
          <w:rFonts w:eastAsia="Times New Roman"/>
        </w:rPr>
        <w:t>,</w:t>
      </w:r>
      <w:r w:rsidRPr="004E0FFC">
        <w:rPr>
          <w:rFonts w:eastAsia="Times New Roman"/>
          <w:spacing w:val="6"/>
        </w:rPr>
        <w:t xml:space="preserve"> </w:t>
      </w:r>
      <w:r w:rsidRPr="004E0FFC">
        <w:rPr>
          <w:rFonts w:eastAsia="Times New Roman"/>
          <w:spacing w:val="1"/>
        </w:rPr>
        <w:t>записанны</w:t>
      </w:r>
      <w:r w:rsidRPr="004E0FFC">
        <w:rPr>
          <w:rFonts w:eastAsia="Times New Roman"/>
        </w:rPr>
        <w:t>е в</w:t>
      </w:r>
      <w:r w:rsidRPr="004E0FFC">
        <w:rPr>
          <w:rFonts w:eastAsia="Times New Roman"/>
          <w:spacing w:val="13"/>
        </w:rPr>
        <w:t xml:space="preserve"> </w:t>
      </w:r>
      <w:r w:rsidRPr="004E0FFC">
        <w:rPr>
          <w:rFonts w:eastAsia="Times New Roman"/>
          <w:spacing w:val="1"/>
        </w:rPr>
        <w:t>двоично</w:t>
      </w:r>
      <w:r w:rsidRPr="004E0FFC">
        <w:rPr>
          <w:rFonts w:eastAsia="Times New Roman"/>
        </w:rPr>
        <w:t xml:space="preserve">й </w:t>
      </w:r>
      <w:r w:rsidRPr="004E0FFC">
        <w:rPr>
          <w:rFonts w:eastAsia="Times New Roman"/>
          <w:spacing w:val="1"/>
        </w:rPr>
        <w:t>систем</w:t>
      </w:r>
      <w:r w:rsidRPr="004E0FFC">
        <w:rPr>
          <w:rFonts w:eastAsia="Times New Roman"/>
        </w:rPr>
        <w:t>е</w:t>
      </w:r>
      <w:r w:rsidRPr="004E0FFC">
        <w:rPr>
          <w:rFonts w:eastAsia="Times New Roman"/>
          <w:spacing w:val="-8"/>
        </w:rPr>
        <w:t xml:space="preserve"> </w:t>
      </w:r>
      <w:r w:rsidRPr="004E0FFC">
        <w:rPr>
          <w:rFonts w:eastAsia="Times New Roman"/>
          <w:spacing w:val="1"/>
        </w:rPr>
        <w:t>счисления</w:t>
      </w:r>
      <w:r w:rsidRPr="004E0FFC">
        <w:rPr>
          <w:rFonts w:eastAsia="Times New Roman"/>
        </w:rPr>
        <w:t>;</w:t>
      </w:r>
    </w:p>
    <w:p w:rsidR="004E0FFC" w:rsidRPr="004E0FFC" w:rsidRDefault="004E0FFC" w:rsidP="009637F1">
      <w:pPr>
        <w:pStyle w:val="a3"/>
        <w:numPr>
          <w:ilvl w:val="0"/>
          <w:numId w:val="423"/>
        </w:numPr>
        <w:tabs>
          <w:tab w:val="left" w:pos="820"/>
          <w:tab w:val="left" w:pos="993"/>
          <w:tab w:val="left" w:pos="1960"/>
        </w:tabs>
        <w:spacing w:line="276" w:lineRule="auto"/>
        <w:ind w:left="0" w:firstLine="709"/>
        <w:jc w:val="both"/>
        <w:rPr>
          <w:rFonts w:eastAsia="Times New Roman"/>
        </w:rPr>
      </w:pPr>
      <w:r w:rsidRPr="004E0FFC">
        <w:rPr>
          <w:rFonts w:eastAsia="Times New Roman"/>
          <w:spacing w:val="1"/>
        </w:rPr>
        <w:t>записыват</w:t>
      </w:r>
      <w:r w:rsidRPr="004E0FFC">
        <w:rPr>
          <w:rFonts w:eastAsia="Times New Roman"/>
        </w:rPr>
        <w:t xml:space="preserve">ь </w:t>
      </w:r>
      <w:r w:rsidRPr="004E0FFC">
        <w:rPr>
          <w:rFonts w:eastAsia="Times New Roman"/>
          <w:spacing w:val="1"/>
        </w:rPr>
        <w:t>логически</w:t>
      </w:r>
      <w:r w:rsidRPr="004E0FFC">
        <w:rPr>
          <w:rFonts w:eastAsia="Times New Roman"/>
        </w:rPr>
        <w:t xml:space="preserve">е </w:t>
      </w:r>
      <w:r w:rsidRPr="004E0FFC">
        <w:rPr>
          <w:rFonts w:eastAsia="Times New Roman"/>
          <w:spacing w:val="1"/>
        </w:rPr>
        <w:t>выражени</w:t>
      </w:r>
      <w:r w:rsidRPr="004E0FFC">
        <w:rPr>
          <w:rFonts w:eastAsia="Times New Roman"/>
        </w:rPr>
        <w:t xml:space="preserve">я </w:t>
      </w:r>
      <w:r w:rsidRPr="004E0FFC">
        <w:rPr>
          <w:rFonts w:eastAsia="Times New Roman"/>
          <w:spacing w:val="1"/>
        </w:rPr>
        <w:t>составленны</w:t>
      </w:r>
      <w:r w:rsidRPr="004E0FFC">
        <w:rPr>
          <w:rFonts w:eastAsia="Times New Roman"/>
        </w:rPr>
        <w:t xml:space="preserve">е с </w:t>
      </w:r>
      <w:r w:rsidRPr="004E0FFC">
        <w:rPr>
          <w:rFonts w:eastAsia="Times New Roman"/>
          <w:spacing w:val="1"/>
        </w:rPr>
        <w:t>помощью операци</w:t>
      </w:r>
      <w:r w:rsidRPr="004E0FFC">
        <w:rPr>
          <w:rFonts w:eastAsia="Times New Roman"/>
        </w:rPr>
        <w:t xml:space="preserve">й </w:t>
      </w:r>
      <w:r w:rsidRPr="004E0FFC">
        <w:rPr>
          <w:rFonts w:eastAsia="Times New Roman"/>
          <w:spacing w:val="1"/>
        </w:rPr>
        <w:t>«и»</w:t>
      </w:r>
      <w:r w:rsidRPr="004E0FFC">
        <w:rPr>
          <w:rFonts w:eastAsia="Times New Roman"/>
        </w:rPr>
        <w:t xml:space="preserve">, </w:t>
      </w:r>
      <w:r w:rsidRPr="004E0FFC">
        <w:rPr>
          <w:rFonts w:eastAsia="Times New Roman"/>
          <w:spacing w:val="1"/>
        </w:rPr>
        <w:t>«или»</w:t>
      </w:r>
      <w:r w:rsidRPr="004E0FFC">
        <w:rPr>
          <w:rFonts w:eastAsia="Times New Roman"/>
        </w:rPr>
        <w:t xml:space="preserve">, </w:t>
      </w:r>
      <w:r w:rsidRPr="004E0FFC">
        <w:rPr>
          <w:rFonts w:eastAsia="Times New Roman"/>
          <w:spacing w:val="1"/>
        </w:rPr>
        <w:t>«не</w:t>
      </w:r>
      <w:r w:rsidRPr="004E0FFC">
        <w:rPr>
          <w:rFonts w:eastAsia="Times New Roman"/>
        </w:rPr>
        <w:t xml:space="preserve">» и </w:t>
      </w:r>
      <w:r w:rsidRPr="004E0FFC">
        <w:rPr>
          <w:rFonts w:eastAsia="Times New Roman"/>
          <w:spacing w:val="1"/>
        </w:rPr>
        <w:t>скобок</w:t>
      </w:r>
      <w:r w:rsidRPr="004E0FFC">
        <w:rPr>
          <w:rFonts w:eastAsia="Times New Roman"/>
        </w:rPr>
        <w:t xml:space="preserve">, </w:t>
      </w:r>
      <w:r w:rsidRPr="004E0FFC">
        <w:rPr>
          <w:rFonts w:eastAsia="Times New Roman"/>
          <w:spacing w:val="1"/>
        </w:rPr>
        <w:t>определят</w:t>
      </w:r>
      <w:r w:rsidRPr="004E0FFC">
        <w:rPr>
          <w:rFonts w:eastAsia="Times New Roman"/>
        </w:rPr>
        <w:t xml:space="preserve">ь </w:t>
      </w:r>
      <w:r w:rsidRPr="004E0FFC">
        <w:rPr>
          <w:rFonts w:eastAsia="Times New Roman"/>
          <w:spacing w:val="1"/>
        </w:rPr>
        <w:t>истинно</w:t>
      </w:r>
      <w:r w:rsidRPr="004E0FFC">
        <w:rPr>
          <w:rFonts w:eastAsia="Times New Roman"/>
        </w:rPr>
        <w:t>с</w:t>
      </w:r>
      <w:r w:rsidRPr="004E0FFC">
        <w:rPr>
          <w:rFonts w:eastAsia="Times New Roman"/>
          <w:spacing w:val="1"/>
        </w:rPr>
        <w:t>ть таког</w:t>
      </w:r>
      <w:r w:rsidRPr="004E0FFC">
        <w:rPr>
          <w:rFonts w:eastAsia="Times New Roman"/>
        </w:rPr>
        <w:t xml:space="preserve">о </w:t>
      </w:r>
      <w:r w:rsidRPr="004E0FFC">
        <w:rPr>
          <w:rFonts w:eastAsia="Times New Roman"/>
          <w:spacing w:val="1"/>
        </w:rPr>
        <w:t>составног</w:t>
      </w:r>
      <w:r w:rsidRPr="004E0FFC">
        <w:rPr>
          <w:rFonts w:eastAsia="Times New Roman"/>
        </w:rPr>
        <w:t xml:space="preserve">о </w:t>
      </w:r>
      <w:r w:rsidRPr="004E0FFC">
        <w:rPr>
          <w:rFonts w:eastAsia="Times New Roman"/>
          <w:spacing w:val="1"/>
        </w:rPr>
        <w:t>высказывания</w:t>
      </w:r>
      <w:r w:rsidRPr="004E0FFC">
        <w:rPr>
          <w:rFonts w:eastAsia="Times New Roman"/>
        </w:rPr>
        <w:t xml:space="preserve">, </w:t>
      </w:r>
      <w:r w:rsidRPr="004E0FFC">
        <w:rPr>
          <w:rFonts w:eastAsia="Times New Roman"/>
          <w:spacing w:val="1"/>
        </w:rPr>
        <w:t>есл</w:t>
      </w:r>
      <w:r w:rsidRPr="004E0FFC">
        <w:rPr>
          <w:rFonts w:eastAsia="Times New Roman"/>
        </w:rPr>
        <w:t xml:space="preserve">и </w:t>
      </w:r>
      <w:r w:rsidRPr="004E0FFC">
        <w:rPr>
          <w:rFonts w:eastAsia="Times New Roman"/>
          <w:spacing w:val="1"/>
        </w:rPr>
        <w:t>известн</w:t>
      </w:r>
      <w:r w:rsidRPr="004E0FFC">
        <w:rPr>
          <w:rFonts w:eastAsia="Times New Roman"/>
        </w:rPr>
        <w:t xml:space="preserve">ы </w:t>
      </w:r>
      <w:r w:rsidRPr="004E0FFC">
        <w:rPr>
          <w:rFonts w:eastAsia="Times New Roman"/>
          <w:spacing w:val="1"/>
        </w:rPr>
        <w:t>значени</w:t>
      </w:r>
      <w:r w:rsidRPr="004E0FFC">
        <w:rPr>
          <w:rFonts w:eastAsia="Times New Roman"/>
        </w:rPr>
        <w:t xml:space="preserve">я </w:t>
      </w:r>
      <w:r w:rsidRPr="004E0FFC">
        <w:rPr>
          <w:rFonts w:eastAsia="Times New Roman"/>
          <w:spacing w:val="1"/>
        </w:rPr>
        <w:t>истинност</w:t>
      </w:r>
      <w:r w:rsidRPr="004E0FFC">
        <w:rPr>
          <w:rFonts w:eastAsia="Times New Roman"/>
        </w:rPr>
        <w:t>и</w:t>
      </w:r>
      <w:r w:rsidRPr="004E0FFC">
        <w:rPr>
          <w:rFonts w:eastAsia="Times New Roman"/>
          <w:spacing w:val="-13"/>
        </w:rPr>
        <w:t xml:space="preserve"> </w:t>
      </w:r>
      <w:r w:rsidRPr="004E0FFC">
        <w:rPr>
          <w:rFonts w:eastAsia="Times New Roman"/>
          <w:spacing w:val="1"/>
        </w:rPr>
        <w:t>входящи</w:t>
      </w:r>
      <w:r w:rsidRPr="004E0FFC">
        <w:rPr>
          <w:rFonts w:eastAsia="Times New Roman"/>
        </w:rPr>
        <w:t>х</w:t>
      </w:r>
      <w:r w:rsidRPr="004E0FFC">
        <w:rPr>
          <w:rFonts w:eastAsia="Times New Roman"/>
          <w:spacing w:val="-11"/>
        </w:rPr>
        <w:t xml:space="preserve"> </w:t>
      </w:r>
      <w:r w:rsidRPr="004E0FFC">
        <w:rPr>
          <w:rFonts w:eastAsia="Times New Roman"/>
        </w:rPr>
        <w:t xml:space="preserve">в </w:t>
      </w:r>
      <w:r w:rsidRPr="004E0FFC">
        <w:rPr>
          <w:rFonts w:eastAsia="Times New Roman"/>
          <w:spacing w:val="1"/>
        </w:rPr>
        <w:t>нег</w:t>
      </w:r>
      <w:r w:rsidRPr="004E0FFC">
        <w:rPr>
          <w:rFonts w:eastAsia="Times New Roman"/>
        </w:rPr>
        <w:t>о</w:t>
      </w:r>
      <w:r w:rsidRPr="004E0FFC">
        <w:rPr>
          <w:rFonts w:eastAsia="Times New Roman"/>
          <w:spacing w:val="-4"/>
        </w:rPr>
        <w:t xml:space="preserve"> </w:t>
      </w:r>
      <w:r w:rsidRPr="004E0FFC">
        <w:rPr>
          <w:rFonts w:eastAsia="Times New Roman"/>
          <w:spacing w:val="1"/>
        </w:rPr>
        <w:t>элементарны</w:t>
      </w:r>
      <w:r w:rsidRPr="004E0FFC">
        <w:rPr>
          <w:rFonts w:eastAsia="Times New Roman"/>
        </w:rPr>
        <w:t>х</w:t>
      </w:r>
      <w:r w:rsidRPr="004E0FFC">
        <w:rPr>
          <w:rFonts w:eastAsia="Times New Roman"/>
          <w:spacing w:val="-16"/>
        </w:rPr>
        <w:t xml:space="preserve"> </w:t>
      </w:r>
      <w:r w:rsidRPr="004E0FFC">
        <w:rPr>
          <w:rFonts w:eastAsia="Times New Roman"/>
          <w:spacing w:val="1"/>
        </w:rPr>
        <w:t>высказываний</w:t>
      </w:r>
      <w:r w:rsidRPr="004E0FFC">
        <w:rPr>
          <w:rFonts w:eastAsia="Times New Roman"/>
        </w:rPr>
        <w:t>;</w:t>
      </w:r>
    </w:p>
    <w:p w:rsidR="004E0FFC" w:rsidRPr="004E0FFC" w:rsidRDefault="004E0FFC" w:rsidP="009637F1">
      <w:pPr>
        <w:pStyle w:val="a3"/>
        <w:numPr>
          <w:ilvl w:val="0"/>
          <w:numId w:val="423"/>
        </w:numPr>
        <w:tabs>
          <w:tab w:val="left" w:pos="820"/>
          <w:tab w:val="left" w:pos="993"/>
        </w:tabs>
        <w:spacing w:line="276" w:lineRule="auto"/>
        <w:ind w:left="0" w:firstLine="709"/>
        <w:jc w:val="both"/>
        <w:rPr>
          <w:rFonts w:eastAsia="Times New Roman"/>
        </w:rPr>
      </w:pPr>
      <w:r w:rsidRPr="004E0FFC">
        <w:rPr>
          <w:rFonts w:eastAsia="Times New Roman"/>
          <w:spacing w:val="1"/>
        </w:rPr>
        <w:t>определят</w:t>
      </w:r>
      <w:r w:rsidRPr="004E0FFC">
        <w:rPr>
          <w:rFonts w:eastAsia="Times New Roman"/>
        </w:rPr>
        <w:t>ь</w:t>
      </w:r>
      <w:r w:rsidRPr="004E0FFC">
        <w:rPr>
          <w:rFonts w:eastAsia="Times New Roman"/>
          <w:spacing w:val="19"/>
        </w:rPr>
        <w:t xml:space="preserve"> </w:t>
      </w:r>
      <w:r w:rsidRPr="004E0FFC">
        <w:rPr>
          <w:rFonts w:eastAsia="Times New Roman"/>
          <w:spacing w:val="1"/>
        </w:rPr>
        <w:t>количеств</w:t>
      </w:r>
      <w:r w:rsidRPr="004E0FFC">
        <w:rPr>
          <w:rFonts w:eastAsia="Times New Roman"/>
        </w:rPr>
        <w:t>о</w:t>
      </w:r>
      <w:r w:rsidRPr="004E0FFC">
        <w:rPr>
          <w:rFonts w:eastAsia="Times New Roman"/>
          <w:spacing w:val="18"/>
        </w:rPr>
        <w:t xml:space="preserve"> </w:t>
      </w:r>
      <w:r w:rsidRPr="004E0FFC">
        <w:rPr>
          <w:rFonts w:eastAsia="Times New Roman"/>
          <w:spacing w:val="1"/>
        </w:rPr>
        <w:t>элементо</w:t>
      </w:r>
      <w:r w:rsidRPr="004E0FFC">
        <w:rPr>
          <w:rFonts w:eastAsia="Times New Roman"/>
        </w:rPr>
        <w:t>в</w:t>
      </w:r>
      <w:r w:rsidRPr="004E0FFC">
        <w:rPr>
          <w:rFonts w:eastAsia="Times New Roman"/>
          <w:spacing w:val="20"/>
        </w:rPr>
        <w:t xml:space="preserve"> </w:t>
      </w:r>
      <w:r w:rsidRPr="004E0FFC">
        <w:rPr>
          <w:rFonts w:eastAsia="Times New Roman"/>
        </w:rPr>
        <w:t>в</w:t>
      </w:r>
      <w:r w:rsidRPr="004E0FFC">
        <w:rPr>
          <w:rFonts w:eastAsia="Times New Roman"/>
          <w:spacing w:val="31"/>
        </w:rPr>
        <w:t xml:space="preserve"> </w:t>
      </w:r>
      <w:r w:rsidRPr="004E0FFC">
        <w:rPr>
          <w:rFonts w:eastAsia="Times New Roman"/>
          <w:spacing w:val="1"/>
        </w:rPr>
        <w:t>множествах</w:t>
      </w:r>
      <w:r w:rsidRPr="004E0FFC">
        <w:rPr>
          <w:rFonts w:eastAsia="Times New Roman"/>
        </w:rPr>
        <w:t>,</w:t>
      </w:r>
      <w:r w:rsidRPr="004E0FFC">
        <w:rPr>
          <w:rFonts w:eastAsia="Times New Roman"/>
          <w:spacing w:val="17"/>
        </w:rPr>
        <w:t xml:space="preserve"> </w:t>
      </w:r>
      <w:r w:rsidRPr="004E0FFC">
        <w:rPr>
          <w:rFonts w:eastAsia="Times New Roman"/>
          <w:spacing w:val="1"/>
        </w:rPr>
        <w:t>полученны</w:t>
      </w:r>
      <w:r w:rsidRPr="004E0FFC">
        <w:rPr>
          <w:rFonts w:eastAsia="Times New Roman"/>
        </w:rPr>
        <w:t>х</w:t>
      </w:r>
      <w:r w:rsidRPr="004E0FFC">
        <w:rPr>
          <w:rFonts w:eastAsia="Times New Roman"/>
          <w:spacing w:val="17"/>
        </w:rPr>
        <w:t xml:space="preserve"> </w:t>
      </w:r>
      <w:r w:rsidRPr="004E0FFC">
        <w:rPr>
          <w:rFonts w:eastAsia="Times New Roman"/>
          <w:spacing w:val="1"/>
        </w:rPr>
        <w:t>и</w:t>
      </w:r>
      <w:r w:rsidRPr="004E0FFC">
        <w:rPr>
          <w:rFonts w:eastAsia="Times New Roman"/>
        </w:rPr>
        <w:t xml:space="preserve">з </w:t>
      </w:r>
      <w:r w:rsidRPr="004E0FFC">
        <w:rPr>
          <w:rFonts w:eastAsia="Times New Roman"/>
          <w:spacing w:val="1"/>
        </w:rPr>
        <w:t>двух ил</w:t>
      </w:r>
      <w:r w:rsidRPr="004E0FFC">
        <w:rPr>
          <w:rFonts w:eastAsia="Times New Roman"/>
        </w:rPr>
        <w:t>и</w:t>
      </w:r>
      <w:r w:rsidRPr="004E0FFC">
        <w:rPr>
          <w:rFonts w:eastAsia="Times New Roman"/>
          <w:spacing w:val="7"/>
        </w:rPr>
        <w:t xml:space="preserve"> </w:t>
      </w:r>
      <w:r w:rsidRPr="004E0FFC">
        <w:rPr>
          <w:rFonts w:eastAsia="Times New Roman"/>
          <w:spacing w:val="1"/>
        </w:rPr>
        <w:t>тре</w:t>
      </w:r>
      <w:r w:rsidRPr="004E0FFC">
        <w:rPr>
          <w:rFonts w:eastAsia="Times New Roman"/>
        </w:rPr>
        <w:t xml:space="preserve">х </w:t>
      </w:r>
      <w:r w:rsidRPr="004E0FFC">
        <w:rPr>
          <w:rFonts w:eastAsia="Times New Roman"/>
          <w:spacing w:val="1"/>
        </w:rPr>
        <w:t>базовы</w:t>
      </w:r>
      <w:r w:rsidRPr="004E0FFC">
        <w:rPr>
          <w:rFonts w:eastAsia="Times New Roman"/>
        </w:rPr>
        <w:t>х</w:t>
      </w:r>
      <w:r w:rsidRPr="004E0FFC">
        <w:rPr>
          <w:rFonts w:eastAsia="Times New Roman"/>
          <w:spacing w:val="2"/>
        </w:rPr>
        <w:t xml:space="preserve"> </w:t>
      </w:r>
      <w:r w:rsidRPr="004E0FFC">
        <w:rPr>
          <w:rFonts w:eastAsia="Times New Roman"/>
          <w:spacing w:val="1"/>
        </w:rPr>
        <w:t>множест</w:t>
      </w:r>
      <w:r w:rsidRPr="004E0FFC">
        <w:rPr>
          <w:rFonts w:eastAsia="Times New Roman"/>
        </w:rPr>
        <w:t>в</w:t>
      </w:r>
      <w:r w:rsidRPr="004E0FFC">
        <w:rPr>
          <w:rFonts w:eastAsia="Times New Roman"/>
          <w:spacing w:val="1"/>
        </w:rPr>
        <w:t xml:space="preserve"> </w:t>
      </w:r>
      <w:r w:rsidRPr="004E0FFC">
        <w:rPr>
          <w:rFonts w:eastAsia="Times New Roman"/>
        </w:rPr>
        <w:t>с</w:t>
      </w:r>
      <w:r w:rsidRPr="004E0FFC">
        <w:rPr>
          <w:rFonts w:eastAsia="Times New Roman"/>
          <w:spacing w:val="10"/>
        </w:rPr>
        <w:t xml:space="preserve"> </w:t>
      </w:r>
      <w:r w:rsidRPr="004E0FFC">
        <w:rPr>
          <w:rFonts w:eastAsia="Times New Roman"/>
          <w:spacing w:val="1"/>
        </w:rPr>
        <w:t>помощь</w:t>
      </w:r>
      <w:r w:rsidRPr="004E0FFC">
        <w:rPr>
          <w:rFonts w:eastAsia="Times New Roman"/>
        </w:rPr>
        <w:t>ю</w:t>
      </w:r>
      <w:r w:rsidRPr="004E0FFC">
        <w:rPr>
          <w:rFonts w:eastAsia="Times New Roman"/>
          <w:spacing w:val="1"/>
        </w:rPr>
        <w:t xml:space="preserve"> операци</w:t>
      </w:r>
      <w:r w:rsidRPr="004E0FFC">
        <w:rPr>
          <w:rFonts w:eastAsia="Times New Roman"/>
        </w:rPr>
        <w:t xml:space="preserve">й </w:t>
      </w:r>
      <w:r w:rsidRPr="004E0FFC">
        <w:rPr>
          <w:rFonts w:eastAsia="Times New Roman"/>
          <w:spacing w:val="1"/>
        </w:rPr>
        <w:t>объединения</w:t>
      </w:r>
      <w:r w:rsidRPr="004E0FFC">
        <w:rPr>
          <w:rFonts w:eastAsia="Times New Roman"/>
        </w:rPr>
        <w:t xml:space="preserve">, </w:t>
      </w:r>
      <w:r w:rsidRPr="004E0FFC">
        <w:rPr>
          <w:rFonts w:eastAsia="Times New Roman"/>
          <w:spacing w:val="1"/>
        </w:rPr>
        <w:t>пересечени</w:t>
      </w:r>
      <w:r w:rsidRPr="004E0FFC">
        <w:rPr>
          <w:rFonts w:eastAsia="Times New Roman"/>
        </w:rPr>
        <w:t>я</w:t>
      </w:r>
      <w:r w:rsidRPr="004E0FFC">
        <w:rPr>
          <w:rFonts w:eastAsia="Times New Roman"/>
          <w:spacing w:val="-15"/>
        </w:rPr>
        <w:t xml:space="preserve"> </w:t>
      </w:r>
      <w:r w:rsidRPr="004E0FFC">
        <w:rPr>
          <w:rFonts w:eastAsia="Times New Roman"/>
        </w:rPr>
        <w:t xml:space="preserve">и </w:t>
      </w:r>
      <w:r w:rsidRPr="004E0FFC">
        <w:rPr>
          <w:rFonts w:eastAsia="Times New Roman"/>
          <w:spacing w:val="1"/>
        </w:rPr>
        <w:t>дополнения</w:t>
      </w:r>
      <w:r w:rsidRPr="004E0FFC">
        <w:rPr>
          <w:rFonts w:eastAsia="Times New Roman"/>
        </w:rPr>
        <w:t>;</w:t>
      </w:r>
    </w:p>
    <w:p w:rsidR="004E0FFC" w:rsidRPr="004E0FFC" w:rsidRDefault="004E0FFC" w:rsidP="009637F1">
      <w:pPr>
        <w:pStyle w:val="a3"/>
        <w:numPr>
          <w:ilvl w:val="0"/>
          <w:numId w:val="423"/>
        </w:numPr>
        <w:tabs>
          <w:tab w:val="left" w:pos="820"/>
          <w:tab w:val="left" w:pos="993"/>
        </w:tabs>
        <w:spacing w:line="276" w:lineRule="auto"/>
        <w:ind w:left="0" w:firstLine="709"/>
        <w:jc w:val="both"/>
        <w:rPr>
          <w:rFonts w:eastAsia="Times New Roman"/>
        </w:rPr>
      </w:pPr>
      <w:r w:rsidRPr="004E0FFC">
        <w:rPr>
          <w:rFonts w:eastAsia="Times New Roman"/>
          <w:spacing w:val="1"/>
        </w:rPr>
        <w:t>использоват</w:t>
      </w:r>
      <w:r w:rsidRPr="004E0FFC">
        <w:rPr>
          <w:rFonts w:eastAsia="Times New Roman"/>
        </w:rPr>
        <w:t xml:space="preserve">ь </w:t>
      </w:r>
      <w:r w:rsidRPr="004E0FFC">
        <w:rPr>
          <w:rFonts w:eastAsia="Times New Roman"/>
          <w:spacing w:val="1"/>
        </w:rPr>
        <w:t>терминологию</w:t>
      </w:r>
      <w:r w:rsidRPr="004E0FFC">
        <w:rPr>
          <w:rFonts w:eastAsia="Times New Roman"/>
        </w:rPr>
        <w:t>,</w:t>
      </w:r>
      <w:r w:rsidRPr="004E0FFC">
        <w:rPr>
          <w:rFonts w:eastAsia="Times New Roman"/>
          <w:spacing w:val="35"/>
        </w:rPr>
        <w:t xml:space="preserve"> </w:t>
      </w:r>
      <w:r w:rsidRPr="004E0FFC">
        <w:rPr>
          <w:rFonts w:eastAsia="Times New Roman"/>
          <w:spacing w:val="1"/>
        </w:rPr>
        <w:t>связанну</w:t>
      </w:r>
      <w:r w:rsidRPr="004E0FFC">
        <w:rPr>
          <w:rFonts w:eastAsia="Times New Roman"/>
        </w:rPr>
        <w:t>ю</w:t>
      </w:r>
      <w:r w:rsidRPr="004E0FFC">
        <w:rPr>
          <w:rFonts w:eastAsia="Times New Roman"/>
          <w:spacing w:val="41"/>
        </w:rPr>
        <w:t xml:space="preserve"> </w:t>
      </w:r>
      <w:r w:rsidRPr="004E0FFC">
        <w:rPr>
          <w:rFonts w:eastAsia="Times New Roman"/>
        </w:rPr>
        <w:t>с</w:t>
      </w:r>
      <w:r w:rsidRPr="004E0FFC">
        <w:rPr>
          <w:rFonts w:eastAsia="Times New Roman"/>
          <w:spacing w:val="52"/>
        </w:rPr>
        <w:t xml:space="preserve"> </w:t>
      </w:r>
      <w:r w:rsidRPr="004E0FFC">
        <w:rPr>
          <w:rFonts w:eastAsia="Times New Roman"/>
          <w:spacing w:val="1"/>
        </w:rPr>
        <w:t>графам</w:t>
      </w:r>
      <w:r w:rsidRPr="004E0FFC">
        <w:rPr>
          <w:rFonts w:eastAsia="Times New Roman"/>
        </w:rPr>
        <w:t>и</w:t>
      </w:r>
      <w:r w:rsidRPr="004E0FFC">
        <w:rPr>
          <w:rFonts w:eastAsia="Times New Roman"/>
          <w:spacing w:val="44"/>
        </w:rPr>
        <w:t xml:space="preserve"> </w:t>
      </w:r>
      <w:r w:rsidRPr="004E0FFC">
        <w:rPr>
          <w:rFonts w:eastAsia="Times New Roman"/>
          <w:spacing w:val="1"/>
        </w:rPr>
        <w:t>(вершина</w:t>
      </w:r>
      <w:r w:rsidRPr="004E0FFC">
        <w:rPr>
          <w:rFonts w:eastAsia="Times New Roman"/>
        </w:rPr>
        <w:t>,</w:t>
      </w:r>
      <w:r w:rsidRPr="004E0FFC">
        <w:rPr>
          <w:rFonts w:eastAsia="Times New Roman"/>
          <w:spacing w:val="41"/>
        </w:rPr>
        <w:t xml:space="preserve"> </w:t>
      </w:r>
      <w:r w:rsidRPr="004E0FFC">
        <w:rPr>
          <w:rFonts w:eastAsia="Times New Roman"/>
          <w:spacing w:val="1"/>
        </w:rPr>
        <w:t>ребро</w:t>
      </w:r>
      <w:r w:rsidRPr="004E0FFC">
        <w:rPr>
          <w:rFonts w:eastAsia="Times New Roman"/>
        </w:rPr>
        <w:t xml:space="preserve">, </w:t>
      </w:r>
      <w:r w:rsidRPr="004E0FFC">
        <w:rPr>
          <w:rFonts w:eastAsia="Times New Roman"/>
          <w:spacing w:val="1"/>
        </w:rPr>
        <w:t>путь</w:t>
      </w:r>
      <w:r w:rsidRPr="004E0FFC">
        <w:rPr>
          <w:rFonts w:eastAsia="Times New Roman"/>
        </w:rPr>
        <w:t>,</w:t>
      </w:r>
      <w:r w:rsidRPr="004E0FFC">
        <w:rPr>
          <w:rFonts w:eastAsia="Times New Roman"/>
          <w:spacing w:val="32"/>
        </w:rPr>
        <w:t xml:space="preserve"> </w:t>
      </w:r>
      <w:r w:rsidRPr="004E0FFC">
        <w:rPr>
          <w:rFonts w:eastAsia="Times New Roman"/>
          <w:spacing w:val="1"/>
        </w:rPr>
        <w:t>длин</w:t>
      </w:r>
      <w:r w:rsidRPr="004E0FFC">
        <w:rPr>
          <w:rFonts w:eastAsia="Times New Roman"/>
        </w:rPr>
        <w:t>а</w:t>
      </w:r>
      <w:r w:rsidRPr="004E0FFC">
        <w:rPr>
          <w:rFonts w:eastAsia="Times New Roman"/>
          <w:spacing w:val="31"/>
        </w:rPr>
        <w:t xml:space="preserve"> </w:t>
      </w:r>
      <w:r w:rsidRPr="004E0FFC">
        <w:rPr>
          <w:rFonts w:eastAsia="Times New Roman"/>
          <w:spacing w:val="1"/>
        </w:rPr>
        <w:t>ребр</w:t>
      </w:r>
      <w:r w:rsidRPr="004E0FFC">
        <w:rPr>
          <w:rFonts w:eastAsia="Times New Roman"/>
        </w:rPr>
        <w:t>а</w:t>
      </w:r>
      <w:r w:rsidRPr="004E0FFC">
        <w:rPr>
          <w:rFonts w:eastAsia="Times New Roman"/>
          <w:spacing w:val="31"/>
        </w:rPr>
        <w:t xml:space="preserve"> </w:t>
      </w:r>
      <w:r w:rsidRPr="004E0FFC">
        <w:rPr>
          <w:rFonts w:eastAsia="Times New Roman"/>
        </w:rPr>
        <w:t>и</w:t>
      </w:r>
      <w:r w:rsidRPr="004E0FFC">
        <w:rPr>
          <w:rFonts w:eastAsia="Times New Roman"/>
          <w:spacing w:val="38"/>
        </w:rPr>
        <w:t xml:space="preserve"> </w:t>
      </w:r>
      <w:r w:rsidRPr="004E0FFC">
        <w:rPr>
          <w:rFonts w:eastAsia="Times New Roman"/>
          <w:spacing w:val="1"/>
        </w:rPr>
        <w:t>пути)</w:t>
      </w:r>
      <w:r w:rsidRPr="004E0FFC">
        <w:rPr>
          <w:rFonts w:eastAsia="Times New Roman"/>
        </w:rPr>
        <w:t>,</w:t>
      </w:r>
      <w:r w:rsidRPr="004E0FFC">
        <w:rPr>
          <w:rFonts w:eastAsia="Times New Roman"/>
          <w:spacing w:val="31"/>
        </w:rPr>
        <w:t xml:space="preserve"> </w:t>
      </w:r>
      <w:r w:rsidRPr="004E0FFC">
        <w:rPr>
          <w:rFonts w:eastAsia="Times New Roman"/>
          <w:spacing w:val="1"/>
        </w:rPr>
        <w:t>деревьям</w:t>
      </w:r>
      <w:r w:rsidRPr="004E0FFC">
        <w:rPr>
          <w:rFonts w:eastAsia="Times New Roman"/>
        </w:rPr>
        <w:t>и</w:t>
      </w:r>
      <w:r w:rsidRPr="004E0FFC">
        <w:rPr>
          <w:rFonts w:eastAsia="Times New Roman"/>
          <w:spacing w:val="27"/>
        </w:rPr>
        <w:t xml:space="preserve"> </w:t>
      </w:r>
      <w:r w:rsidRPr="004E0FFC">
        <w:rPr>
          <w:rFonts w:eastAsia="Times New Roman"/>
          <w:spacing w:val="1"/>
        </w:rPr>
        <w:t>(корень</w:t>
      </w:r>
      <w:r w:rsidRPr="004E0FFC">
        <w:rPr>
          <w:rFonts w:eastAsia="Times New Roman"/>
        </w:rPr>
        <w:t>,</w:t>
      </w:r>
      <w:r w:rsidRPr="004E0FFC">
        <w:rPr>
          <w:rFonts w:eastAsia="Times New Roman"/>
          <w:spacing w:val="28"/>
        </w:rPr>
        <w:t xml:space="preserve"> </w:t>
      </w:r>
      <w:r w:rsidRPr="004E0FFC">
        <w:rPr>
          <w:rFonts w:eastAsia="Times New Roman"/>
          <w:spacing w:val="1"/>
        </w:rPr>
        <w:t>лист</w:t>
      </w:r>
      <w:r w:rsidRPr="004E0FFC">
        <w:rPr>
          <w:rFonts w:eastAsia="Times New Roman"/>
        </w:rPr>
        <w:t>,</w:t>
      </w:r>
      <w:r w:rsidRPr="004E0FFC">
        <w:rPr>
          <w:rFonts w:eastAsia="Times New Roman"/>
          <w:spacing w:val="32"/>
        </w:rPr>
        <w:t xml:space="preserve"> </w:t>
      </w:r>
      <w:r w:rsidRPr="004E0FFC">
        <w:rPr>
          <w:rFonts w:eastAsia="Times New Roman"/>
          <w:spacing w:val="1"/>
        </w:rPr>
        <w:t>высот</w:t>
      </w:r>
      <w:r w:rsidRPr="004E0FFC">
        <w:rPr>
          <w:rFonts w:eastAsia="Times New Roman"/>
        </w:rPr>
        <w:t>а</w:t>
      </w:r>
      <w:r w:rsidRPr="004E0FFC">
        <w:rPr>
          <w:rFonts w:eastAsia="Times New Roman"/>
          <w:spacing w:val="30"/>
        </w:rPr>
        <w:t xml:space="preserve"> </w:t>
      </w:r>
      <w:r w:rsidRPr="004E0FFC">
        <w:rPr>
          <w:rFonts w:eastAsia="Times New Roman"/>
          <w:spacing w:val="1"/>
        </w:rPr>
        <w:t>де</w:t>
      </w:r>
      <w:r w:rsidRPr="004E0FFC">
        <w:rPr>
          <w:rFonts w:eastAsia="Times New Roman"/>
          <w:spacing w:val="2"/>
        </w:rPr>
        <w:t>р</w:t>
      </w:r>
      <w:r w:rsidRPr="004E0FFC">
        <w:rPr>
          <w:rFonts w:eastAsia="Times New Roman"/>
          <w:spacing w:val="1"/>
        </w:rPr>
        <w:t>ева</w:t>
      </w:r>
      <w:r w:rsidRPr="004E0FFC">
        <w:rPr>
          <w:rFonts w:eastAsia="Times New Roman"/>
        </w:rPr>
        <w:t>)</w:t>
      </w:r>
      <w:r w:rsidRPr="004E0FFC">
        <w:rPr>
          <w:rFonts w:eastAsia="Times New Roman"/>
          <w:spacing w:val="29"/>
        </w:rPr>
        <w:t xml:space="preserve"> </w:t>
      </w:r>
      <w:r w:rsidRPr="004E0FFC">
        <w:rPr>
          <w:rFonts w:eastAsia="Times New Roman"/>
        </w:rPr>
        <w:t xml:space="preserve">и </w:t>
      </w:r>
      <w:r w:rsidRPr="004E0FFC">
        <w:rPr>
          <w:rFonts w:eastAsia="Times New Roman"/>
          <w:spacing w:val="1"/>
        </w:rPr>
        <w:t>спискам</w:t>
      </w:r>
      <w:r w:rsidRPr="004E0FFC">
        <w:rPr>
          <w:rFonts w:eastAsia="Times New Roman"/>
        </w:rPr>
        <w:t>и</w:t>
      </w:r>
      <w:r w:rsidRPr="004E0FFC">
        <w:rPr>
          <w:rFonts w:eastAsia="Times New Roman"/>
          <w:spacing w:val="4"/>
        </w:rPr>
        <w:t xml:space="preserve"> </w:t>
      </w:r>
      <w:r w:rsidRPr="004E0FFC">
        <w:rPr>
          <w:rFonts w:eastAsia="Times New Roman"/>
        </w:rPr>
        <w:t>(</w:t>
      </w:r>
      <w:r w:rsidRPr="004E0FFC">
        <w:rPr>
          <w:rFonts w:eastAsia="Times New Roman"/>
          <w:spacing w:val="1"/>
        </w:rPr>
        <w:t>первы</w:t>
      </w:r>
      <w:r w:rsidRPr="004E0FFC">
        <w:rPr>
          <w:rFonts w:eastAsia="Times New Roman"/>
        </w:rPr>
        <w:t>й</w:t>
      </w:r>
      <w:r w:rsidRPr="004E0FFC">
        <w:rPr>
          <w:rFonts w:eastAsia="Times New Roman"/>
          <w:spacing w:val="6"/>
        </w:rPr>
        <w:t xml:space="preserve"> </w:t>
      </w:r>
      <w:r w:rsidRPr="004E0FFC">
        <w:rPr>
          <w:rFonts w:eastAsia="Times New Roman"/>
          <w:spacing w:val="1"/>
        </w:rPr>
        <w:t>элемент</w:t>
      </w:r>
      <w:r w:rsidRPr="004E0FFC">
        <w:rPr>
          <w:rFonts w:eastAsia="Times New Roman"/>
        </w:rPr>
        <w:t>,</w:t>
      </w:r>
      <w:r w:rsidRPr="004E0FFC">
        <w:rPr>
          <w:rFonts w:eastAsia="Times New Roman"/>
          <w:spacing w:val="5"/>
        </w:rPr>
        <w:t xml:space="preserve"> </w:t>
      </w:r>
      <w:r w:rsidRPr="004E0FFC">
        <w:rPr>
          <w:rFonts w:eastAsia="Times New Roman"/>
          <w:spacing w:val="1"/>
        </w:rPr>
        <w:t>последни</w:t>
      </w:r>
      <w:r w:rsidRPr="004E0FFC">
        <w:rPr>
          <w:rFonts w:eastAsia="Times New Roman"/>
        </w:rPr>
        <w:t>й</w:t>
      </w:r>
      <w:r w:rsidRPr="004E0FFC">
        <w:rPr>
          <w:rFonts w:eastAsia="Times New Roman"/>
          <w:spacing w:val="3"/>
        </w:rPr>
        <w:t xml:space="preserve"> </w:t>
      </w:r>
      <w:r w:rsidRPr="004E0FFC">
        <w:rPr>
          <w:rFonts w:eastAsia="Times New Roman"/>
          <w:spacing w:val="1"/>
        </w:rPr>
        <w:t>элемент</w:t>
      </w:r>
      <w:r w:rsidRPr="004E0FFC">
        <w:rPr>
          <w:rFonts w:eastAsia="Times New Roman"/>
        </w:rPr>
        <w:t>,</w:t>
      </w:r>
      <w:r w:rsidRPr="004E0FFC">
        <w:rPr>
          <w:rFonts w:eastAsia="Times New Roman"/>
          <w:spacing w:val="5"/>
        </w:rPr>
        <w:t xml:space="preserve"> </w:t>
      </w:r>
      <w:r w:rsidRPr="004E0FFC">
        <w:rPr>
          <w:rFonts w:eastAsia="Times New Roman"/>
          <w:spacing w:val="1"/>
        </w:rPr>
        <w:t>предыдущи</w:t>
      </w:r>
      <w:r w:rsidRPr="004E0FFC">
        <w:rPr>
          <w:rFonts w:eastAsia="Times New Roman"/>
        </w:rPr>
        <w:t xml:space="preserve">й </w:t>
      </w:r>
      <w:r w:rsidRPr="004E0FFC">
        <w:rPr>
          <w:rFonts w:eastAsia="Times New Roman"/>
          <w:spacing w:val="1"/>
        </w:rPr>
        <w:t>элемент</w:t>
      </w:r>
      <w:r w:rsidRPr="004E0FFC">
        <w:rPr>
          <w:rFonts w:eastAsia="Times New Roman"/>
        </w:rPr>
        <w:t xml:space="preserve">, </w:t>
      </w:r>
      <w:r w:rsidRPr="004E0FFC">
        <w:rPr>
          <w:rFonts w:eastAsia="Times New Roman"/>
          <w:spacing w:val="1"/>
        </w:rPr>
        <w:t>следующи</w:t>
      </w:r>
      <w:r w:rsidRPr="004E0FFC">
        <w:rPr>
          <w:rFonts w:eastAsia="Times New Roman"/>
        </w:rPr>
        <w:t>й</w:t>
      </w:r>
      <w:r w:rsidRPr="004E0FFC">
        <w:rPr>
          <w:rFonts w:eastAsia="Times New Roman"/>
          <w:spacing w:val="-13"/>
        </w:rPr>
        <w:t xml:space="preserve"> </w:t>
      </w:r>
      <w:r w:rsidRPr="004E0FFC">
        <w:rPr>
          <w:rFonts w:eastAsia="Times New Roman"/>
          <w:spacing w:val="1"/>
        </w:rPr>
        <w:t>элемент</w:t>
      </w:r>
      <w:r w:rsidRPr="004E0FFC">
        <w:rPr>
          <w:rFonts w:eastAsia="Times New Roman"/>
        </w:rPr>
        <w:t>;</w:t>
      </w:r>
      <w:r w:rsidRPr="004E0FFC">
        <w:rPr>
          <w:rFonts w:eastAsia="Times New Roman"/>
          <w:spacing w:val="-10"/>
        </w:rPr>
        <w:t xml:space="preserve"> </w:t>
      </w:r>
      <w:r w:rsidRPr="004E0FFC">
        <w:rPr>
          <w:rFonts w:eastAsia="Times New Roman"/>
          <w:spacing w:val="1"/>
        </w:rPr>
        <w:t>вставка</w:t>
      </w:r>
      <w:r w:rsidRPr="004E0FFC">
        <w:rPr>
          <w:rFonts w:eastAsia="Times New Roman"/>
        </w:rPr>
        <w:t>,</w:t>
      </w:r>
      <w:r w:rsidRPr="004E0FFC">
        <w:rPr>
          <w:rFonts w:eastAsia="Times New Roman"/>
          <w:spacing w:val="-10"/>
        </w:rPr>
        <w:t xml:space="preserve"> </w:t>
      </w:r>
      <w:r w:rsidRPr="004E0FFC">
        <w:rPr>
          <w:rFonts w:eastAsia="Times New Roman"/>
          <w:spacing w:val="1"/>
        </w:rPr>
        <w:t>удалени</w:t>
      </w:r>
      <w:r w:rsidRPr="004E0FFC">
        <w:rPr>
          <w:rFonts w:eastAsia="Times New Roman"/>
        </w:rPr>
        <w:t>е</w:t>
      </w:r>
      <w:r w:rsidRPr="004E0FFC">
        <w:rPr>
          <w:rFonts w:eastAsia="Times New Roman"/>
          <w:spacing w:val="-10"/>
        </w:rPr>
        <w:t xml:space="preserve"> </w:t>
      </w:r>
      <w:r w:rsidRPr="004E0FFC">
        <w:rPr>
          <w:rFonts w:eastAsia="Times New Roman"/>
        </w:rPr>
        <w:t xml:space="preserve">и </w:t>
      </w:r>
      <w:r w:rsidRPr="004E0FFC">
        <w:rPr>
          <w:rFonts w:eastAsia="Times New Roman"/>
          <w:spacing w:val="1"/>
        </w:rPr>
        <w:t>замен</w:t>
      </w:r>
      <w:r w:rsidRPr="004E0FFC">
        <w:rPr>
          <w:rFonts w:eastAsia="Times New Roman"/>
        </w:rPr>
        <w:t>а</w:t>
      </w:r>
      <w:r w:rsidRPr="004E0FFC">
        <w:rPr>
          <w:rFonts w:eastAsia="Times New Roman"/>
          <w:spacing w:val="-7"/>
        </w:rPr>
        <w:t xml:space="preserve"> </w:t>
      </w:r>
      <w:r w:rsidRPr="004E0FFC">
        <w:rPr>
          <w:rFonts w:eastAsia="Times New Roman"/>
          <w:spacing w:val="1"/>
        </w:rPr>
        <w:t>элемента</w:t>
      </w:r>
      <w:r w:rsidRPr="004E0FFC">
        <w:rPr>
          <w:rFonts w:eastAsia="Times New Roman"/>
        </w:rPr>
        <w:t>);</w:t>
      </w:r>
    </w:p>
    <w:p w:rsidR="004E0FFC" w:rsidRPr="004E0FFC" w:rsidRDefault="004E0FFC" w:rsidP="009637F1">
      <w:pPr>
        <w:pStyle w:val="a3"/>
        <w:numPr>
          <w:ilvl w:val="0"/>
          <w:numId w:val="423"/>
        </w:numPr>
        <w:tabs>
          <w:tab w:val="left" w:pos="820"/>
          <w:tab w:val="left" w:pos="993"/>
        </w:tabs>
        <w:spacing w:line="276" w:lineRule="auto"/>
        <w:ind w:left="0" w:firstLine="709"/>
        <w:jc w:val="both"/>
        <w:rPr>
          <w:rFonts w:eastAsia="Times New Roman"/>
        </w:rPr>
      </w:pPr>
      <w:r w:rsidRPr="004E0FFC">
        <w:rPr>
          <w:rFonts w:eastAsia="Times New Roman"/>
          <w:spacing w:val="1"/>
        </w:rPr>
        <w:t>опи</w:t>
      </w:r>
      <w:r w:rsidRPr="004E0FFC">
        <w:rPr>
          <w:rFonts w:eastAsia="Times New Roman"/>
        </w:rPr>
        <w:t>с</w:t>
      </w:r>
      <w:r w:rsidRPr="004E0FFC">
        <w:rPr>
          <w:rFonts w:eastAsia="Times New Roman"/>
          <w:spacing w:val="1"/>
        </w:rPr>
        <w:t>ыват</w:t>
      </w:r>
      <w:r w:rsidRPr="004E0FFC">
        <w:rPr>
          <w:rFonts w:eastAsia="Times New Roman"/>
        </w:rPr>
        <w:t xml:space="preserve">ь </w:t>
      </w:r>
      <w:r w:rsidRPr="004E0FFC">
        <w:rPr>
          <w:rFonts w:eastAsia="Times New Roman"/>
          <w:spacing w:val="1"/>
        </w:rPr>
        <w:t>гра</w:t>
      </w:r>
      <w:r w:rsidRPr="004E0FFC">
        <w:rPr>
          <w:rFonts w:eastAsia="Times New Roman"/>
        </w:rPr>
        <w:t xml:space="preserve">ф с </w:t>
      </w:r>
      <w:r w:rsidRPr="004E0FFC">
        <w:rPr>
          <w:rFonts w:eastAsia="Times New Roman"/>
          <w:spacing w:val="1"/>
        </w:rPr>
        <w:t>помощь</w:t>
      </w:r>
      <w:r w:rsidRPr="004E0FFC">
        <w:rPr>
          <w:rFonts w:eastAsia="Times New Roman"/>
        </w:rPr>
        <w:t xml:space="preserve">ю </w:t>
      </w:r>
      <w:r w:rsidRPr="004E0FFC">
        <w:rPr>
          <w:rFonts w:eastAsia="Times New Roman"/>
          <w:spacing w:val="1"/>
        </w:rPr>
        <w:t>матриц</w:t>
      </w:r>
      <w:r w:rsidRPr="004E0FFC">
        <w:rPr>
          <w:rFonts w:eastAsia="Times New Roman"/>
        </w:rPr>
        <w:t xml:space="preserve">ы </w:t>
      </w:r>
      <w:r w:rsidRPr="004E0FFC">
        <w:rPr>
          <w:rFonts w:eastAsia="Times New Roman"/>
          <w:spacing w:val="1"/>
        </w:rPr>
        <w:t>смежност</w:t>
      </w:r>
      <w:r w:rsidRPr="004E0FFC">
        <w:rPr>
          <w:rFonts w:eastAsia="Times New Roman"/>
        </w:rPr>
        <w:t xml:space="preserve">и с </w:t>
      </w:r>
      <w:r w:rsidRPr="004E0FFC">
        <w:rPr>
          <w:rFonts w:eastAsia="Times New Roman"/>
          <w:spacing w:val="1"/>
        </w:rPr>
        <w:t>указани</w:t>
      </w:r>
      <w:r w:rsidRPr="004E0FFC">
        <w:rPr>
          <w:rFonts w:eastAsia="Times New Roman"/>
        </w:rPr>
        <w:t xml:space="preserve">ем </w:t>
      </w:r>
      <w:r w:rsidRPr="004E0FFC">
        <w:rPr>
          <w:rFonts w:eastAsia="Times New Roman"/>
          <w:spacing w:val="1"/>
        </w:rPr>
        <w:t>длин ребе</w:t>
      </w:r>
      <w:r w:rsidRPr="004E0FFC">
        <w:rPr>
          <w:rFonts w:eastAsia="Times New Roman"/>
        </w:rPr>
        <w:t>р</w:t>
      </w:r>
      <w:r w:rsidRPr="004E0FFC">
        <w:rPr>
          <w:rFonts w:eastAsia="Times New Roman"/>
          <w:spacing w:val="-7"/>
        </w:rPr>
        <w:t xml:space="preserve"> </w:t>
      </w:r>
      <w:r w:rsidRPr="004E0FFC">
        <w:rPr>
          <w:rFonts w:eastAsia="Times New Roman"/>
          <w:spacing w:val="1"/>
        </w:rPr>
        <w:t>(знани</w:t>
      </w:r>
      <w:r w:rsidRPr="004E0FFC">
        <w:rPr>
          <w:rFonts w:eastAsia="Times New Roman"/>
        </w:rPr>
        <w:t>е</w:t>
      </w:r>
      <w:r w:rsidRPr="004E0FFC">
        <w:rPr>
          <w:rFonts w:eastAsia="Times New Roman"/>
          <w:spacing w:val="-9"/>
        </w:rPr>
        <w:t xml:space="preserve"> </w:t>
      </w:r>
      <w:r w:rsidRPr="004E0FFC">
        <w:rPr>
          <w:rFonts w:eastAsia="Times New Roman"/>
          <w:spacing w:val="1"/>
        </w:rPr>
        <w:t>термин</w:t>
      </w:r>
      <w:r w:rsidRPr="004E0FFC">
        <w:rPr>
          <w:rFonts w:eastAsia="Times New Roman"/>
        </w:rPr>
        <w:t>а</w:t>
      </w:r>
      <w:r w:rsidRPr="004E0FFC">
        <w:rPr>
          <w:rFonts w:eastAsia="Times New Roman"/>
          <w:spacing w:val="-10"/>
        </w:rPr>
        <w:t xml:space="preserve"> </w:t>
      </w:r>
      <w:r w:rsidRPr="004E0FFC">
        <w:rPr>
          <w:rFonts w:eastAsia="Times New Roman"/>
          <w:spacing w:val="1"/>
        </w:rPr>
        <w:t>«матриц</w:t>
      </w:r>
      <w:r w:rsidRPr="004E0FFC">
        <w:rPr>
          <w:rFonts w:eastAsia="Times New Roman"/>
        </w:rPr>
        <w:t>а</w:t>
      </w:r>
      <w:r w:rsidRPr="004E0FFC">
        <w:rPr>
          <w:rFonts w:eastAsia="Times New Roman"/>
          <w:spacing w:val="-11"/>
        </w:rPr>
        <w:t xml:space="preserve"> </w:t>
      </w:r>
      <w:r w:rsidRPr="004E0FFC">
        <w:rPr>
          <w:rFonts w:eastAsia="Times New Roman"/>
          <w:spacing w:val="1"/>
        </w:rPr>
        <w:t>смежности</w:t>
      </w:r>
      <w:r w:rsidRPr="004E0FFC">
        <w:rPr>
          <w:rFonts w:eastAsia="Times New Roman"/>
        </w:rPr>
        <w:t>»</w:t>
      </w:r>
      <w:r w:rsidRPr="004E0FFC">
        <w:rPr>
          <w:rFonts w:eastAsia="Times New Roman"/>
          <w:spacing w:val="-14"/>
        </w:rPr>
        <w:t xml:space="preserve"> </w:t>
      </w:r>
      <w:r w:rsidRPr="004E0FFC">
        <w:rPr>
          <w:rFonts w:eastAsia="Times New Roman"/>
          <w:spacing w:val="1"/>
        </w:rPr>
        <w:t>н</w:t>
      </w:r>
      <w:r w:rsidRPr="004E0FFC">
        <w:rPr>
          <w:rFonts w:eastAsia="Times New Roman"/>
        </w:rPr>
        <w:t>е</w:t>
      </w:r>
      <w:r w:rsidRPr="004E0FFC">
        <w:rPr>
          <w:rFonts w:eastAsia="Times New Roman"/>
          <w:spacing w:val="-3"/>
        </w:rPr>
        <w:t xml:space="preserve"> </w:t>
      </w:r>
      <w:r w:rsidRPr="004E0FFC">
        <w:rPr>
          <w:rFonts w:eastAsia="Times New Roman"/>
          <w:spacing w:val="1"/>
        </w:rPr>
        <w:t>обязательно)</w:t>
      </w:r>
      <w:r w:rsidRPr="004E0FFC">
        <w:rPr>
          <w:rFonts w:eastAsia="Times New Roman"/>
        </w:rPr>
        <w:t>;</w:t>
      </w:r>
    </w:p>
    <w:p w:rsidR="004E0FFC" w:rsidRPr="004E0FFC" w:rsidRDefault="004E0FFC" w:rsidP="009637F1">
      <w:pPr>
        <w:pStyle w:val="a3"/>
        <w:numPr>
          <w:ilvl w:val="0"/>
          <w:numId w:val="423"/>
        </w:numPr>
        <w:tabs>
          <w:tab w:val="left" w:pos="284"/>
          <w:tab w:val="left" w:pos="993"/>
        </w:tabs>
        <w:spacing w:line="276" w:lineRule="auto"/>
        <w:ind w:left="0" w:firstLine="709"/>
        <w:jc w:val="both"/>
        <w:rPr>
          <w:rFonts w:eastAsia="Times New Roman"/>
        </w:rPr>
      </w:pPr>
      <w:r w:rsidRPr="004E0FFC">
        <w:rPr>
          <w:rFonts w:eastAsia="Times New Roman"/>
          <w:spacing w:val="1"/>
        </w:rPr>
        <w:t>познакомитьс</w:t>
      </w:r>
      <w:r w:rsidRPr="004E0FFC">
        <w:rPr>
          <w:rFonts w:eastAsia="Times New Roman"/>
        </w:rPr>
        <w:t xml:space="preserve">я с </w:t>
      </w:r>
      <w:r w:rsidRPr="004E0FFC">
        <w:rPr>
          <w:rFonts w:eastAsia="Times New Roman"/>
          <w:spacing w:val="1"/>
        </w:rPr>
        <w:t>двоичны</w:t>
      </w:r>
      <w:r w:rsidRPr="004E0FFC">
        <w:rPr>
          <w:rFonts w:eastAsia="Times New Roman"/>
        </w:rPr>
        <w:t xml:space="preserve">м </w:t>
      </w:r>
      <w:r w:rsidRPr="004E0FFC">
        <w:rPr>
          <w:rFonts w:eastAsia="Times New Roman"/>
          <w:spacing w:val="1"/>
        </w:rPr>
        <w:t>кодирование</w:t>
      </w:r>
      <w:r w:rsidRPr="004E0FFC">
        <w:rPr>
          <w:rFonts w:eastAsia="Times New Roman"/>
        </w:rPr>
        <w:t xml:space="preserve">м </w:t>
      </w:r>
      <w:r w:rsidRPr="004E0FFC">
        <w:rPr>
          <w:rFonts w:eastAsia="Times New Roman"/>
          <w:spacing w:val="1"/>
        </w:rPr>
        <w:t>тексто</w:t>
      </w:r>
      <w:r w:rsidRPr="004E0FFC">
        <w:rPr>
          <w:rFonts w:eastAsia="Times New Roman"/>
        </w:rPr>
        <w:t xml:space="preserve">в и с </w:t>
      </w:r>
      <w:r w:rsidRPr="004E0FFC">
        <w:rPr>
          <w:rFonts w:eastAsia="Times New Roman"/>
          <w:spacing w:val="1"/>
        </w:rPr>
        <w:t>наиболе</w:t>
      </w:r>
      <w:r w:rsidRPr="004E0FFC">
        <w:rPr>
          <w:rFonts w:eastAsia="Times New Roman"/>
        </w:rPr>
        <w:t xml:space="preserve">е </w:t>
      </w:r>
      <w:r w:rsidRPr="004E0FFC">
        <w:rPr>
          <w:rFonts w:eastAsia="Times New Roman"/>
          <w:spacing w:val="1"/>
        </w:rPr>
        <w:t>употребительным</w:t>
      </w:r>
      <w:r w:rsidRPr="004E0FFC">
        <w:rPr>
          <w:rFonts w:eastAsia="Times New Roman"/>
        </w:rPr>
        <w:t>и</w:t>
      </w:r>
      <w:r w:rsidRPr="004E0FFC">
        <w:rPr>
          <w:rFonts w:eastAsia="Times New Roman"/>
          <w:spacing w:val="-23"/>
        </w:rPr>
        <w:t xml:space="preserve"> </w:t>
      </w:r>
      <w:r w:rsidRPr="004E0FFC">
        <w:rPr>
          <w:rFonts w:eastAsia="Times New Roman"/>
          <w:spacing w:val="1"/>
        </w:rPr>
        <w:t>современным</w:t>
      </w:r>
      <w:r w:rsidRPr="004E0FFC">
        <w:rPr>
          <w:rFonts w:eastAsia="Times New Roman"/>
        </w:rPr>
        <w:t>и</w:t>
      </w:r>
      <w:r w:rsidRPr="004E0FFC">
        <w:rPr>
          <w:rFonts w:eastAsia="Times New Roman"/>
          <w:spacing w:val="-18"/>
        </w:rPr>
        <w:t xml:space="preserve"> </w:t>
      </w:r>
      <w:r w:rsidRPr="004E0FFC">
        <w:rPr>
          <w:rFonts w:eastAsia="Times New Roman"/>
          <w:spacing w:val="1"/>
        </w:rPr>
        <w:t>кодами</w:t>
      </w:r>
      <w:r w:rsidRPr="004E0FFC">
        <w:rPr>
          <w:rFonts w:eastAsia="Times New Roman"/>
        </w:rPr>
        <w:t>;</w:t>
      </w:r>
    </w:p>
    <w:p w:rsidR="004E0FFC" w:rsidRPr="004E0FFC" w:rsidRDefault="004E0FFC" w:rsidP="009637F1">
      <w:pPr>
        <w:pStyle w:val="a3"/>
        <w:numPr>
          <w:ilvl w:val="0"/>
          <w:numId w:val="423"/>
        </w:numPr>
        <w:tabs>
          <w:tab w:val="left" w:pos="820"/>
          <w:tab w:val="left" w:pos="993"/>
        </w:tabs>
        <w:spacing w:line="276" w:lineRule="auto"/>
        <w:ind w:left="0" w:firstLine="709"/>
        <w:jc w:val="both"/>
        <w:rPr>
          <w:rFonts w:eastAsia="Times New Roman"/>
        </w:rPr>
      </w:pPr>
      <w:r w:rsidRPr="004E0FFC">
        <w:rPr>
          <w:rFonts w:eastAsia="Times New Roman"/>
          <w:spacing w:val="1"/>
        </w:rPr>
        <w:t>использоват</w:t>
      </w:r>
      <w:r w:rsidRPr="004E0FFC">
        <w:rPr>
          <w:rFonts w:eastAsia="Times New Roman"/>
        </w:rPr>
        <w:t>ь</w:t>
      </w:r>
      <w:r w:rsidRPr="004E0FFC">
        <w:rPr>
          <w:rFonts w:eastAsia="Times New Roman"/>
          <w:spacing w:val="-6"/>
        </w:rPr>
        <w:t xml:space="preserve"> </w:t>
      </w:r>
      <w:r w:rsidRPr="004E0FFC">
        <w:rPr>
          <w:rFonts w:eastAsia="Times New Roman"/>
          <w:spacing w:val="1"/>
        </w:rPr>
        <w:t>основны</w:t>
      </w:r>
      <w:r w:rsidRPr="004E0FFC">
        <w:rPr>
          <w:rFonts w:eastAsia="Times New Roman"/>
        </w:rPr>
        <w:t>е</w:t>
      </w:r>
      <w:r w:rsidRPr="004E0FFC">
        <w:rPr>
          <w:rFonts w:eastAsia="Times New Roman"/>
          <w:spacing w:val="-1"/>
        </w:rPr>
        <w:t xml:space="preserve"> </w:t>
      </w:r>
      <w:r w:rsidRPr="004E0FFC">
        <w:rPr>
          <w:rFonts w:eastAsia="Times New Roman"/>
          <w:spacing w:val="1"/>
        </w:rPr>
        <w:t>способ</w:t>
      </w:r>
      <w:r w:rsidRPr="004E0FFC">
        <w:rPr>
          <w:rFonts w:eastAsia="Times New Roman"/>
        </w:rPr>
        <w:t xml:space="preserve">ы </w:t>
      </w:r>
      <w:r w:rsidRPr="004E0FFC">
        <w:rPr>
          <w:rFonts w:eastAsia="Times New Roman"/>
          <w:spacing w:val="1"/>
        </w:rPr>
        <w:t>графическог</w:t>
      </w:r>
      <w:r w:rsidRPr="004E0FFC">
        <w:rPr>
          <w:rFonts w:eastAsia="Times New Roman"/>
        </w:rPr>
        <w:t>о</w:t>
      </w:r>
      <w:r w:rsidRPr="004E0FFC">
        <w:rPr>
          <w:rFonts w:eastAsia="Times New Roman"/>
          <w:spacing w:val="-6"/>
        </w:rPr>
        <w:t xml:space="preserve"> </w:t>
      </w:r>
      <w:r w:rsidRPr="004E0FFC">
        <w:rPr>
          <w:rFonts w:eastAsia="Times New Roman"/>
          <w:spacing w:val="1"/>
        </w:rPr>
        <w:t>представлени</w:t>
      </w:r>
      <w:r w:rsidRPr="004E0FFC">
        <w:rPr>
          <w:rFonts w:eastAsia="Times New Roman"/>
        </w:rPr>
        <w:t>я</w:t>
      </w:r>
      <w:r w:rsidRPr="004E0FFC">
        <w:rPr>
          <w:rFonts w:eastAsia="Times New Roman"/>
          <w:spacing w:val="-8"/>
        </w:rPr>
        <w:t xml:space="preserve"> </w:t>
      </w:r>
      <w:r w:rsidRPr="004E0FFC">
        <w:rPr>
          <w:rFonts w:eastAsia="Times New Roman"/>
          <w:spacing w:val="1"/>
        </w:rPr>
        <w:t>числовой информации, (графики, диаграммы)</w:t>
      </w:r>
      <w:r w:rsidRPr="004E0FFC">
        <w:rPr>
          <w:rFonts w:eastAsia="Times New Roman"/>
        </w:rPr>
        <w:t>.</w:t>
      </w:r>
    </w:p>
    <w:p w:rsidR="004E0FFC" w:rsidRPr="004E0FFC" w:rsidRDefault="004E0FFC" w:rsidP="004E0FFC">
      <w:pPr>
        <w:spacing w:line="276" w:lineRule="auto"/>
        <w:ind w:firstLine="709"/>
        <w:jc w:val="both"/>
        <w:rPr>
          <w:b/>
        </w:rPr>
      </w:pPr>
      <w:r w:rsidRPr="004E0FFC">
        <w:rPr>
          <w:b/>
          <w:spacing w:val="1"/>
        </w:rPr>
        <w:t>Выпускни</w:t>
      </w:r>
      <w:r w:rsidRPr="004E0FFC">
        <w:rPr>
          <w:b/>
        </w:rPr>
        <w:t>к</w:t>
      </w:r>
      <w:r w:rsidRPr="004E0FFC">
        <w:rPr>
          <w:b/>
          <w:spacing w:val="-12"/>
        </w:rPr>
        <w:t xml:space="preserve"> </w:t>
      </w:r>
      <w:r w:rsidRPr="004E0FFC">
        <w:rPr>
          <w:b/>
          <w:spacing w:val="1"/>
        </w:rPr>
        <w:t>получи</w:t>
      </w:r>
      <w:r w:rsidRPr="004E0FFC">
        <w:rPr>
          <w:b/>
        </w:rPr>
        <w:t>т</w:t>
      </w:r>
      <w:r w:rsidRPr="004E0FFC">
        <w:rPr>
          <w:b/>
          <w:spacing w:val="-9"/>
        </w:rPr>
        <w:t xml:space="preserve"> </w:t>
      </w:r>
      <w:r w:rsidRPr="004E0FFC">
        <w:rPr>
          <w:b/>
          <w:spacing w:val="1"/>
        </w:rPr>
        <w:t>возможност</w:t>
      </w:r>
      <w:r w:rsidRPr="004E0FFC">
        <w:rPr>
          <w:b/>
          <w:spacing w:val="2"/>
        </w:rPr>
        <w:t>ь</w:t>
      </w:r>
      <w:r w:rsidRPr="004E0FFC">
        <w:rPr>
          <w:b/>
        </w:rPr>
        <w:t>:</w:t>
      </w:r>
    </w:p>
    <w:p w:rsidR="004E0FFC" w:rsidRPr="004E0FFC" w:rsidRDefault="004E0FFC" w:rsidP="009637F1">
      <w:pPr>
        <w:pStyle w:val="a3"/>
        <w:numPr>
          <w:ilvl w:val="0"/>
          <w:numId w:val="424"/>
        </w:numPr>
        <w:tabs>
          <w:tab w:val="left" w:pos="820"/>
          <w:tab w:val="left" w:pos="993"/>
        </w:tabs>
        <w:spacing w:line="276" w:lineRule="auto"/>
        <w:ind w:left="0" w:firstLine="709"/>
        <w:jc w:val="both"/>
        <w:rPr>
          <w:rFonts w:eastAsia="Times New Roman"/>
          <w:i/>
        </w:rPr>
      </w:pPr>
      <w:r w:rsidRPr="004E0FFC">
        <w:rPr>
          <w:rFonts w:eastAsia="Times New Roman"/>
          <w:i/>
          <w:spacing w:val="1"/>
        </w:rPr>
        <w:t>познакомитьс</w:t>
      </w:r>
      <w:r w:rsidRPr="004E0FFC">
        <w:rPr>
          <w:rFonts w:eastAsia="Times New Roman"/>
          <w:i/>
        </w:rPr>
        <w:t>я</w:t>
      </w:r>
      <w:r w:rsidRPr="004E0FFC">
        <w:rPr>
          <w:rFonts w:eastAsia="Times New Roman"/>
          <w:i/>
          <w:spacing w:val="5"/>
        </w:rPr>
        <w:t xml:space="preserve"> </w:t>
      </w:r>
      <w:r w:rsidRPr="004E0FFC">
        <w:rPr>
          <w:rFonts w:eastAsia="Times New Roman"/>
          <w:i/>
        </w:rPr>
        <w:t>с</w:t>
      </w:r>
      <w:r w:rsidRPr="004E0FFC">
        <w:rPr>
          <w:rFonts w:eastAsia="Times New Roman"/>
          <w:i/>
          <w:spacing w:val="22"/>
        </w:rPr>
        <w:t xml:space="preserve"> </w:t>
      </w:r>
      <w:r w:rsidRPr="004E0FFC">
        <w:rPr>
          <w:rFonts w:eastAsia="Times New Roman"/>
          <w:i/>
          <w:spacing w:val="1"/>
        </w:rPr>
        <w:t>примерам</w:t>
      </w:r>
      <w:r w:rsidRPr="004E0FFC">
        <w:rPr>
          <w:rFonts w:eastAsia="Times New Roman"/>
          <w:i/>
        </w:rPr>
        <w:t>и</w:t>
      </w:r>
      <w:r w:rsidRPr="004E0FFC">
        <w:rPr>
          <w:rFonts w:eastAsia="Times New Roman"/>
          <w:i/>
          <w:spacing w:val="10"/>
        </w:rPr>
        <w:t xml:space="preserve"> </w:t>
      </w:r>
      <w:r w:rsidRPr="004E0FFC">
        <w:rPr>
          <w:rFonts w:eastAsia="Times New Roman"/>
          <w:i/>
          <w:spacing w:val="1"/>
        </w:rPr>
        <w:t>математически</w:t>
      </w:r>
      <w:r w:rsidRPr="004E0FFC">
        <w:rPr>
          <w:rFonts w:eastAsia="Times New Roman"/>
          <w:i/>
        </w:rPr>
        <w:t>х</w:t>
      </w:r>
      <w:r w:rsidRPr="004E0FFC">
        <w:rPr>
          <w:rFonts w:eastAsia="Times New Roman"/>
          <w:i/>
          <w:spacing w:val="4"/>
        </w:rPr>
        <w:t xml:space="preserve"> </w:t>
      </w:r>
      <w:r w:rsidRPr="004E0FFC">
        <w:rPr>
          <w:rFonts w:eastAsia="Times New Roman"/>
          <w:i/>
          <w:spacing w:val="1"/>
        </w:rPr>
        <w:t>моделе</w:t>
      </w:r>
      <w:r w:rsidRPr="004E0FFC">
        <w:rPr>
          <w:rFonts w:eastAsia="Times New Roman"/>
          <w:i/>
        </w:rPr>
        <w:t>й</w:t>
      </w:r>
      <w:r w:rsidRPr="004E0FFC">
        <w:rPr>
          <w:rFonts w:eastAsia="Times New Roman"/>
          <w:i/>
          <w:spacing w:val="13"/>
        </w:rPr>
        <w:t xml:space="preserve"> </w:t>
      </w:r>
      <w:r w:rsidRPr="004E0FFC">
        <w:rPr>
          <w:rFonts w:eastAsia="Times New Roman"/>
          <w:i/>
        </w:rPr>
        <w:t>и</w:t>
      </w:r>
      <w:r w:rsidRPr="004E0FFC">
        <w:rPr>
          <w:rFonts w:eastAsia="Times New Roman"/>
          <w:i/>
          <w:spacing w:val="21"/>
        </w:rPr>
        <w:t xml:space="preserve"> </w:t>
      </w:r>
      <w:r w:rsidRPr="004E0FFC">
        <w:rPr>
          <w:rFonts w:eastAsia="Times New Roman"/>
          <w:i/>
          <w:spacing w:val="1"/>
        </w:rPr>
        <w:t>использования компьютеро</w:t>
      </w:r>
      <w:r w:rsidRPr="004E0FFC">
        <w:rPr>
          <w:rFonts w:eastAsia="Times New Roman"/>
          <w:i/>
        </w:rPr>
        <w:t xml:space="preserve">в </w:t>
      </w:r>
      <w:r w:rsidRPr="004E0FFC">
        <w:rPr>
          <w:rFonts w:eastAsia="Times New Roman"/>
          <w:i/>
          <w:spacing w:val="1"/>
        </w:rPr>
        <w:t>пр</w:t>
      </w:r>
      <w:r w:rsidRPr="004E0FFC">
        <w:rPr>
          <w:rFonts w:eastAsia="Times New Roman"/>
          <w:i/>
        </w:rPr>
        <w:t>и</w:t>
      </w:r>
      <w:r w:rsidRPr="004E0FFC">
        <w:rPr>
          <w:rFonts w:eastAsia="Times New Roman"/>
          <w:i/>
          <w:spacing w:val="12"/>
        </w:rPr>
        <w:t xml:space="preserve"> </w:t>
      </w:r>
      <w:r w:rsidRPr="004E0FFC">
        <w:rPr>
          <w:rFonts w:eastAsia="Times New Roman"/>
          <w:i/>
          <w:spacing w:val="1"/>
        </w:rPr>
        <w:t>и</w:t>
      </w:r>
      <w:r w:rsidRPr="004E0FFC">
        <w:rPr>
          <w:rFonts w:eastAsia="Times New Roman"/>
          <w:i/>
        </w:rPr>
        <w:t>х</w:t>
      </w:r>
      <w:r w:rsidRPr="004E0FFC">
        <w:rPr>
          <w:rFonts w:eastAsia="Times New Roman"/>
          <w:i/>
          <w:spacing w:val="13"/>
        </w:rPr>
        <w:t xml:space="preserve"> </w:t>
      </w:r>
      <w:r w:rsidRPr="004E0FFC">
        <w:rPr>
          <w:rFonts w:eastAsia="Times New Roman"/>
          <w:i/>
          <w:spacing w:val="1"/>
        </w:rPr>
        <w:t>анализе</w:t>
      </w:r>
      <w:r w:rsidRPr="004E0FFC">
        <w:rPr>
          <w:rFonts w:eastAsia="Times New Roman"/>
          <w:i/>
        </w:rPr>
        <w:t>;</w:t>
      </w:r>
      <w:r w:rsidRPr="004E0FFC">
        <w:rPr>
          <w:rFonts w:eastAsia="Times New Roman"/>
          <w:i/>
          <w:spacing w:val="6"/>
        </w:rPr>
        <w:t xml:space="preserve"> </w:t>
      </w:r>
      <w:r w:rsidRPr="004E0FFC">
        <w:rPr>
          <w:rFonts w:eastAsia="Times New Roman"/>
          <w:i/>
          <w:spacing w:val="1"/>
        </w:rPr>
        <w:t>понят</w:t>
      </w:r>
      <w:r w:rsidRPr="004E0FFC">
        <w:rPr>
          <w:rFonts w:eastAsia="Times New Roman"/>
          <w:i/>
        </w:rPr>
        <w:t>ь</w:t>
      </w:r>
      <w:r w:rsidRPr="004E0FFC">
        <w:rPr>
          <w:rFonts w:eastAsia="Times New Roman"/>
          <w:i/>
          <w:spacing w:val="8"/>
        </w:rPr>
        <w:t xml:space="preserve"> </w:t>
      </w:r>
      <w:r w:rsidRPr="004E0FFC">
        <w:rPr>
          <w:rFonts w:eastAsia="Times New Roman"/>
          <w:i/>
          <w:spacing w:val="1"/>
        </w:rPr>
        <w:t>сходств</w:t>
      </w:r>
      <w:r w:rsidRPr="004E0FFC">
        <w:rPr>
          <w:rFonts w:eastAsia="Times New Roman"/>
          <w:i/>
        </w:rPr>
        <w:t>а</w:t>
      </w:r>
      <w:r w:rsidRPr="004E0FFC">
        <w:rPr>
          <w:rFonts w:eastAsia="Times New Roman"/>
          <w:i/>
          <w:spacing w:val="5"/>
        </w:rPr>
        <w:t xml:space="preserve"> </w:t>
      </w:r>
      <w:r w:rsidRPr="004E0FFC">
        <w:rPr>
          <w:rFonts w:eastAsia="Times New Roman"/>
          <w:i/>
        </w:rPr>
        <w:t>и</w:t>
      </w:r>
      <w:r w:rsidRPr="004E0FFC">
        <w:rPr>
          <w:rFonts w:eastAsia="Times New Roman"/>
          <w:i/>
          <w:spacing w:val="14"/>
        </w:rPr>
        <w:t xml:space="preserve"> </w:t>
      </w:r>
      <w:r w:rsidRPr="004E0FFC">
        <w:rPr>
          <w:rFonts w:eastAsia="Times New Roman"/>
          <w:i/>
          <w:spacing w:val="1"/>
        </w:rPr>
        <w:t>различи</w:t>
      </w:r>
      <w:r w:rsidRPr="004E0FFC">
        <w:rPr>
          <w:rFonts w:eastAsia="Times New Roman"/>
          <w:i/>
        </w:rPr>
        <w:t>я</w:t>
      </w:r>
      <w:r w:rsidRPr="004E0FFC">
        <w:rPr>
          <w:rFonts w:eastAsia="Times New Roman"/>
          <w:i/>
          <w:spacing w:val="5"/>
        </w:rPr>
        <w:t xml:space="preserve"> </w:t>
      </w:r>
      <w:r w:rsidRPr="004E0FFC">
        <w:rPr>
          <w:rFonts w:eastAsia="Times New Roman"/>
          <w:i/>
          <w:spacing w:val="1"/>
        </w:rPr>
        <w:t>между математическо</w:t>
      </w:r>
      <w:r w:rsidRPr="004E0FFC">
        <w:rPr>
          <w:rFonts w:eastAsia="Times New Roman"/>
          <w:i/>
        </w:rPr>
        <w:t xml:space="preserve">й </w:t>
      </w:r>
      <w:r w:rsidRPr="004E0FFC">
        <w:rPr>
          <w:rFonts w:eastAsia="Times New Roman"/>
          <w:i/>
          <w:spacing w:val="1"/>
        </w:rPr>
        <w:t>модель</w:t>
      </w:r>
      <w:r w:rsidRPr="004E0FFC">
        <w:rPr>
          <w:rFonts w:eastAsia="Times New Roman"/>
          <w:i/>
        </w:rPr>
        <w:t>ю</w:t>
      </w:r>
      <w:r w:rsidRPr="004E0FFC">
        <w:rPr>
          <w:rFonts w:eastAsia="Times New Roman"/>
          <w:i/>
          <w:spacing w:val="9"/>
        </w:rPr>
        <w:t xml:space="preserve"> </w:t>
      </w:r>
      <w:r w:rsidRPr="004E0FFC">
        <w:rPr>
          <w:rFonts w:eastAsia="Times New Roman"/>
          <w:i/>
          <w:spacing w:val="1"/>
        </w:rPr>
        <w:t>объе</w:t>
      </w:r>
      <w:r w:rsidRPr="004E0FFC">
        <w:rPr>
          <w:rFonts w:eastAsia="Times New Roman"/>
          <w:i/>
          <w:spacing w:val="2"/>
        </w:rPr>
        <w:t>к</w:t>
      </w:r>
      <w:r w:rsidRPr="004E0FFC">
        <w:rPr>
          <w:rFonts w:eastAsia="Times New Roman"/>
          <w:i/>
          <w:spacing w:val="1"/>
        </w:rPr>
        <w:t>т</w:t>
      </w:r>
      <w:r w:rsidRPr="004E0FFC">
        <w:rPr>
          <w:rFonts w:eastAsia="Times New Roman"/>
          <w:i/>
        </w:rPr>
        <w:t>а</w:t>
      </w:r>
      <w:r w:rsidRPr="004E0FFC">
        <w:rPr>
          <w:rFonts w:eastAsia="Times New Roman"/>
          <w:i/>
          <w:spacing w:val="10"/>
        </w:rPr>
        <w:t xml:space="preserve"> </w:t>
      </w:r>
      <w:r w:rsidRPr="004E0FFC">
        <w:rPr>
          <w:rFonts w:eastAsia="Times New Roman"/>
          <w:i/>
        </w:rPr>
        <w:t>и</w:t>
      </w:r>
      <w:r w:rsidRPr="004E0FFC">
        <w:rPr>
          <w:rFonts w:eastAsia="Times New Roman"/>
          <w:i/>
          <w:spacing w:val="18"/>
        </w:rPr>
        <w:t xml:space="preserve"> </w:t>
      </w:r>
      <w:r w:rsidRPr="004E0FFC">
        <w:rPr>
          <w:rFonts w:eastAsia="Times New Roman"/>
          <w:i/>
          <w:spacing w:val="1"/>
        </w:rPr>
        <w:t>ег</w:t>
      </w:r>
      <w:r w:rsidRPr="004E0FFC">
        <w:rPr>
          <w:rFonts w:eastAsia="Times New Roman"/>
          <w:i/>
        </w:rPr>
        <w:t>о</w:t>
      </w:r>
      <w:r w:rsidRPr="004E0FFC">
        <w:rPr>
          <w:rFonts w:eastAsia="Times New Roman"/>
          <w:i/>
          <w:spacing w:val="16"/>
        </w:rPr>
        <w:t xml:space="preserve"> </w:t>
      </w:r>
      <w:r w:rsidRPr="004E0FFC">
        <w:rPr>
          <w:rFonts w:eastAsia="Times New Roman"/>
          <w:i/>
          <w:spacing w:val="1"/>
        </w:rPr>
        <w:t>натурно</w:t>
      </w:r>
      <w:r w:rsidRPr="004E0FFC">
        <w:rPr>
          <w:rFonts w:eastAsia="Times New Roman"/>
          <w:i/>
        </w:rPr>
        <w:t>й</w:t>
      </w:r>
      <w:r w:rsidRPr="004E0FFC">
        <w:rPr>
          <w:rFonts w:eastAsia="Times New Roman"/>
          <w:i/>
          <w:spacing w:val="8"/>
        </w:rPr>
        <w:t xml:space="preserve"> </w:t>
      </w:r>
      <w:r w:rsidRPr="004E0FFC">
        <w:rPr>
          <w:rFonts w:eastAsia="Times New Roman"/>
          <w:i/>
          <w:spacing w:val="1"/>
        </w:rPr>
        <w:t>моделью</w:t>
      </w:r>
      <w:r w:rsidRPr="004E0FFC">
        <w:rPr>
          <w:rFonts w:eastAsia="Times New Roman"/>
          <w:i/>
        </w:rPr>
        <w:t>,</w:t>
      </w:r>
      <w:r w:rsidRPr="004E0FFC">
        <w:rPr>
          <w:rFonts w:eastAsia="Times New Roman"/>
          <w:i/>
          <w:spacing w:val="8"/>
        </w:rPr>
        <w:t xml:space="preserve"> </w:t>
      </w:r>
      <w:r w:rsidRPr="004E0FFC">
        <w:rPr>
          <w:rFonts w:eastAsia="Times New Roman"/>
          <w:i/>
          <w:spacing w:val="1"/>
        </w:rPr>
        <w:t>между математическо</w:t>
      </w:r>
      <w:r w:rsidRPr="004E0FFC">
        <w:rPr>
          <w:rFonts w:eastAsia="Times New Roman"/>
          <w:i/>
        </w:rPr>
        <w:t>й</w:t>
      </w:r>
      <w:r w:rsidRPr="004E0FFC">
        <w:rPr>
          <w:rFonts w:eastAsia="Times New Roman"/>
          <w:i/>
          <w:spacing w:val="-18"/>
        </w:rPr>
        <w:t xml:space="preserve"> </w:t>
      </w:r>
      <w:r w:rsidRPr="004E0FFC">
        <w:rPr>
          <w:rFonts w:eastAsia="Times New Roman"/>
          <w:i/>
          <w:spacing w:val="1"/>
        </w:rPr>
        <w:t>модель</w:t>
      </w:r>
      <w:r w:rsidRPr="004E0FFC">
        <w:rPr>
          <w:rFonts w:eastAsia="Times New Roman"/>
          <w:i/>
        </w:rPr>
        <w:t>ю</w:t>
      </w:r>
      <w:r w:rsidRPr="004E0FFC">
        <w:rPr>
          <w:rFonts w:eastAsia="Times New Roman"/>
          <w:i/>
          <w:spacing w:val="-10"/>
        </w:rPr>
        <w:t xml:space="preserve"> </w:t>
      </w:r>
      <w:r w:rsidRPr="004E0FFC">
        <w:rPr>
          <w:rFonts w:eastAsia="Times New Roman"/>
          <w:i/>
          <w:spacing w:val="1"/>
        </w:rPr>
        <w:t>объекта</w:t>
      </w:r>
      <w:r w:rsidRPr="004E0FFC">
        <w:rPr>
          <w:rFonts w:eastAsia="Times New Roman"/>
          <w:i/>
        </w:rPr>
        <w:t>/</w:t>
      </w:r>
      <w:r w:rsidRPr="004E0FFC">
        <w:rPr>
          <w:rFonts w:eastAsia="Times New Roman"/>
          <w:i/>
          <w:spacing w:val="1"/>
        </w:rPr>
        <w:t>явлени</w:t>
      </w:r>
      <w:r w:rsidRPr="004E0FFC">
        <w:rPr>
          <w:rFonts w:eastAsia="Times New Roman"/>
          <w:i/>
        </w:rPr>
        <w:t>я</w:t>
      </w:r>
      <w:r w:rsidRPr="004E0FFC">
        <w:rPr>
          <w:rFonts w:eastAsia="Times New Roman"/>
          <w:i/>
          <w:spacing w:val="-20"/>
        </w:rPr>
        <w:t xml:space="preserve"> </w:t>
      </w:r>
      <w:r w:rsidRPr="004E0FFC">
        <w:rPr>
          <w:rFonts w:eastAsia="Times New Roman"/>
          <w:i/>
        </w:rPr>
        <w:t xml:space="preserve">и </w:t>
      </w:r>
      <w:r w:rsidRPr="004E0FFC">
        <w:rPr>
          <w:rFonts w:eastAsia="Times New Roman"/>
          <w:i/>
          <w:spacing w:val="1"/>
        </w:rPr>
        <w:t>словесны</w:t>
      </w:r>
      <w:r w:rsidRPr="004E0FFC">
        <w:rPr>
          <w:rFonts w:eastAsia="Times New Roman"/>
          <w:i/>
        </w:rPr>
        <w:t>м</w:t>
      </w:r>
      <w:r w:rsidRPr="004E0FFC">
        <w:rPr>
          <w:rFonts w:eastAsia="Times New Roman"/>
          <w:i/>
          <w:spacing w:val="-12"/>
        </w:rPr>
        <w:t xml:space="preserve"> </w:t>
      </w:r>
      <w:r w:rsidRPr="004E0FFC">
        <w:rPr>
          <w:rFonts w:eastAsia="Times New Roman"/>
          <w:i/>
          <w:spacing w:val="1"/>
        </w:rPr>
        <w:t>описанием</w:t>
      </w:r>
      <w:r w:rsidRPr="004E0FFC">
        <w:rPr>
          <w:rFonts w:eastAsia="Times New Roman"/>
          <w:i/>
        </w:rPr>
        <w:t>;</w:t>
      </w:r>
    </w:p>
    <w:p w:rsidR="004E0FFC" w:rsidRPr="004E0FFC" w:rsidRDefault="004E0FFC" w:rsidP="009637F1">
      <w:pPr>
        <w:pStyle w:val="a3"/>
        <w:numPr>
          <w:ilvl w:val="0"/>
          <w:numId w:val="424"/>
        </w:numPr>
        <w:tabs>
          <w:tab w:val="left" w:pos="820"/>
          <w:tab w:val="left" w:pos="993"/>
        </w:tabs>
        <w:spacing w:line="276" w:lineRule="auto"/>
        <w:ind w:left="0" w:firstLine="709"/>
        <w:jc w:val="both"/>
        <w:rPr>
          <w:rFonts w:eastAsia="Times New Roman"/>
          <w:i/>
        </w:rPr>
      </w:pPr>
      <w:r w:rsidRPr="004E0FFC">
        <w:rPr>
          <w:rFonts w:eastAsia="Times New Roman"/>
          <w:i/>
          <w:spacing w:val="1"/>
        </w:rPr>
        <w:t>узнат</w:t>
      </w:r>
      <w:r w:rsidRPr="004E0FFC">
        <w:rPr>
          <w:rFonts w:eastAsia="Times New Roman"/>
          <w:i/>
        </w:rPr>
        <w:t>ь</w:t>
      </w:r>
      <w:r w:rsidRPr="004E0FFC">
        <w:rPr>
          <w:rFonts w:eastAsia="Times New Roman"/>
          <w:i/>
          <w:spacing w:val="2"/>
        </w:rPr>
        <w:t xml:space="preserve"> </w:t>
      </w:r>
      <w:r w:rsidRPr="004E0FFC">
        <w:rPr>
          <w:rFonts w:eastAsia="Times New Roman"/>
          <w:i/>
        </w:rPr>
        <w:t>о</w:t>
      </w:r>
      <w:r w:rsidRPr="004E0FFC">
        <w:rPr>
          <w:rFonts w:eastAsia="Times New Roman"/>
          <w:i/>
          <w:spacing w:val="9"/>
        </w:rPr>
        <w:t xml:space="preserve"> </w:t>
      </w:r>
      <w:r w:rsidRPr="004E0FFC">
        <w:rPr>
          <w:rFonts w:eastAsia="Times New Roman"/>
          <w:i/>
          <w:spacing w:val="1"/>
        </w:rPr>
        <w:t>том</w:t>
      </w:r>
      <w:r w:rsidRPr="004E0FFC">
        <w:rPr>
          <w:rFonts w:eastAsia="Times New Roman"/>
          <w:i/>
        </w:rPr>
        <w:t>,</w:t>
      </w:r>
      <w:r w:rsidRPr="004E0FFC">
        <w:rPr>
          <w:rFonts w:eastAsia="Times New Roman"/>
          <w:i/>
          <w:spacing w:val="4"/>
        </w:rPr>
        <w:t xml:space="preserve"> </w:t>
      </w:r>
      <w:r w:rsidRPr="004E0FFC">
        <w:rPr>
          <w:rFonts w:eastAsia="Times New Roman"/>
          <w:i/>
          <w:spacing w:val="1"/>
        </w:rPr>
        <w:t>чт</w:t>
      </w:r>
      <w:r w:rsidRPr="004E0FFC">
        <w:rPr>
          <w:rFonts w:eastAsia="Times New Roman"/>
          <w:i/>
        </w:rPr>
        <w:t>о</w:t>
      </w:r>
      <w:r w:rsidRPr="004E0FFC">
        <w:rPr>
          <w:rFonts w:eastAsia="Times New Roman"/>
          <w:i/>
          <w:spacing w:val="6"/>
        </w:rPr>
        <w:t xml:space="preserve"> </w:t>
      </w:r>
      <w:r w:rsidRPr="004E0FFC">
        <w:rPr>
          <w:rFonts w:eastAsia="Times New Roman"/>
          <w:i/>
          <w:spacing w:val="1"/>
        </w:rPr>
        <w:t>любы</w:t>
      </w:r>
      <w:r w:rsidRPr="004E0FFC">
        <w:rPr>
          <w:rFonts w:eastAsia="Times New Roman"/>
          <w:i/>
        </w:rPr>
        <w:t>е</w:t>
      </w:r>
      <w:r w:rsidRPr="004E0FFC">
        <w:rPr>
          <w:rFonts w:eastAsia="Times New Roman"/>
          <w:i/>
          <w:spacing w:val="1"/>
        </w:rPr>
        <w:t xml:space="preserve"> дискретны</w:t>
      </w:r>
      <w:r w:rsidRPr="004E0FFC">
        <w:rPr>
          <w:rFonts w:eastAsia="Times New Roman"/>
          <w:i/>
        </w:rPr>
        <w:t>е</w:t>
      </w:r>
      <w:r w:rsidRPr="004E0FFC">
        <w:rPr>
          <w:rFonts w:eastAsia="Times New Roman"/>
          <w:i/>
          <w:spacing w:val="-5"/>
        </w:rPr>
        <w:t xml:space="preserve"> </w:t>
      </w:r>
      <w:r w:rsidRPr="004E0FFC">
        <w:rPr>
          <w:rFonts w:eastAsia="Times New Roman"/>
          <w:i/>
          <w:spacing w:val="1"/>
        </w:rPr>
        <w:t>данны</w:t>
      </w:r>
      <w:r w:rsidRPr="004E0FFC">
        <w:rPr>
          <w:rFonts w:eastAsia="Times New Roman"/>
          <w:i/>
        </w:rPr>
        <w:t xml:space="preserve">е </w:t>
      </w:r>
      <w:r w:rsidRPr="004E0FFC">
        <w:rPr>
          <w:rFonts w:eastAsia="Times New Roman"/>
          <w:i/>
          <w:spacing w:val="1"/>
        </w:rPr>
        <w:t>можн</w:t>
      </w:r>
      <w:r w:rsidRPr="004E0FFC">
        <w:rPr>
          <w:rFonts w:eastAsia="Times New Roman"/>
          <w:i/>
        </w:rPr>
        <w:t>о</w:t>
      </w:r>
      <w:r w:rsidRPr="004E0FFC">
        <w:rPr>
          <w:rFonts w:eastAsia="Times New Roman"/>
          <w:i/>
          <w:spacing w:val="2"/>
        </w:rPr>
        <w:t xml:space="preserve"> </w:t>
      </w:r>
      <w:r w:rsidRPr="004E0FFC">
        <w:rPr>
          <w:rFonts w:eastAsia="Times New Roman"/>
          <w:i/>
          <w:spacing w:val="1"/>
        </w:rPr>
        <w:t>опи</w:t>
      </w:r>
      <w:r w:rsidRPr="004E0FFC">
        <w:rPr>
          <w:rFonts w:eastAsia="Times New Roman"/>
          <w:i/>
        </w:rPr>
        <w:t>с</w:t>
      </w:r>
      <w:r w:rsidRPr="004E0FFC">
        <w:rPr>
          <w:rFonts w:eastAsia="Times New Roman"/>
          <w:i/>
          <w:spacing w:val="1"/>
        </w:rPr>
        <w:t>ать</w:t>
      </w:r>
      <w:r w:rsidRPr="004E0FFC">
        <w:rPr>
          <w:rFonts w:eastAsia="Times New Roman"/>
          <w:i/>
        </w:rPr>
        <w:t>,</w:t>
      </w:r>
      <w:r w:rsidRPr="004E0FFC">
        <w:rPr>
          <w:rFonts w:eastAsia="Times New Roman"/>
          <w:i/>
          <w:spacing w:val="-1"/>
        </w:rPr>
        <w:t xml:space="preserve"> </w:t>
      </w:r>
      <w:r w:rsidRPr="004E0FFC">
        <w:rPr>
          <w:rFonts w:eastAsia="Times New Roman"/>
          <w:i/>
          <w:spacing w:val="1"/>
        </w:rPr>
        <w:t>исполь</w:t>
      </w:r>
      <w:r w:rsidRPr="004E0FFC">
        <w:rPr>
          <w:rFonts w:eastAsia="Times New Roman"/>
          <w:i/>
        </w:rPr>
        <w:t>з</w:t>
      </w:r>
      <w:r w:rsidRPr="004E0FFC">
        <w:rPr>
          <w:rFonts w:eastAsia="Times New Roman"/>
          <w:i/>
          <w:spacing w:val="1"/>
        </w:rPr>
        <w:t>уя алфавит</w:t>
      </w:r>
      <w:r w:rsidRPr="004E0FFC">
        <w:rPr>
          <w:rFonts w:eastAsia="Times New Roman"/>
          <w:i/>
        </w:rPr>
        <w:t>,</w:t>
      </w:r>
      <w:r w:rsidRPr="004E0FFC">
        <w:rPr>
          <w:rFonts w:eastAsia="Times New Roman"/>
          <w:i/>
          <w:spacing w:val="-10"/>
        </w:rPr>
        <w:t xml:space="preserve"> </w:t>
      </w:r>
      <w:r w:rsidRPr="004E0FFC">
        <w:rPr>
          <w:rFonts w:eastAsia="Times New Roman"/>
          <w:i/>
          <w:spacing w:val="1"/>
        </w:rPr>
        <w:t>содержащи</w:t>
      </w:r>
      <w:r w:rsidRPr="004E0FFC">
        <w:rPr>
          <w:rFonts w:eastAsia="Times New Roman"/>
          <w:i/>
        </w:rPr>
        <w:t>й</w:t>
      </w:r>
      <w:r w:rsidRPr="004E0FFC">
        <w:rPr>
          <w:rFonts w:eastAsia="Times New Roman"/>
          <w:i/>
          <w:spacing w:val="-14"/>
        </w:rPr>
        <w:t xml:space="preserve"> </w:t>
      </w:r>
      <w:r w:rsidRPr="004E0FFC">
        <w:rPr>
          <w:rFonts w:eastAsia="Times New Roman"/>
          <w:i/>
          <w:spacing w:val="1"/>
        </w:rPr>
        <w:t>тольк</w:t>
      </w:r>
      <w:r w:rsidRPr="004E0FFC">
        <w:rPr>
          <w:rFonts w:eastAsia="Times New Roman"/>
          <w:i/>
        </w:rPr>
        <w:t>о</w:t>
      </w:r>
      <w:r w:rsidRPr="004E0FFC">
        <w:rPr>
          <w:rFonts w:eastAsia="Times New Roman"/>
          <w:i/>
          <w:spacing w:val="-7"/>
        </w:rPr>
        <w:t xml:space="preserve"> </w:t>
      </w:r>
      <w:r w:rsidRPr="004E0FFC">
        <w:rPr>
          <w:rFonts w:eastAsia="Times New Roman"/>
          <w:i/>
          <w:spacing w:val="1"/>
        </w:rPr>
        <w:t>дв</w:t>
      </w:r>
      <w:r w:rsidRPr="004E0FFC">
        <w:rPr>
          <w:rFonts w:eastAsia="Times New Roman"/>
          <w:i/>
        </w:rPr>
        <w:t>а</w:t>
      </w:r>
      <w:r w:rsidRPr="004E0FFC">
        <w:rPr>
          <w:rFonts w:eastAsia="Times New Roman"/>
          <w:i/>
          <w:spacing w:val="-3"/>
        </w:rPr>
        <w:t xml:space="preserve"> </w:t>
      </w:r>
      <w:r w:rsidRPr="004E0FFC">
        <w:rPr>
          <w:rFonts w:eastAsia="Times New Roman"/>
          <w:i/>
          <w:spacing w:val="1"/>
        </w:rPr>
        <w:t>символа</w:t>
      </w:r>
      <w:r w:rsidRPr="004E0FFC">
        <w:rPr>
          <w:rFonts w:eastAsia="Times New Roman"/>
          <w:i/>
        </w:rPr>
        <w:t>,</w:t>
      </w:r>
      <w:r w:rsidRPr="004E0FFC">
        <w:rPr>
          <w:rFonts w:eastAsia="Times New Roman"/>
          <w:i/>
          <w:spacing w:val="-11"/>
        </w:rPr>
        <w:t xml:space="preserve"> </w:t>
      </w:r>
      <w:r w:rsidRPr="004E0FFC">
        <w:rPr>
          <w:rFonts w:eastAsia="Times New Roman"/>
          <w:i/>
          <w:spacing w:val="1"/>
        </w:rPr>
        <w:t>например</w:t>
      </w:r>
      <w:r w:rsidRPr="004E0FFC">
        <w:rPr>
          <w:rFonts w:eastAsia="Times New Roman"/>
          <w:i/>
        </w:rPr>
        <w:t>,</w:t>
      </w:r>
      <w:r w:rsidRPr="004E0FFC">
        <w:rPr>
          <w:rFonts w:eastAsia="Times New Roman"/>
          <w:i/>
          <w:spacing w:val="-12"/>
        </w:rPr>
        <w:t xml:space="preserve"> </w:t>
      </w:r>
      <w:r w:rsidRPr="004E0FFC">
        <w:rPr>
          <w:rFonts w:eastAsia="Times New Roman"/>
          <w:i/>
        </w:rPr>
        <w:t xml:space="preserve">0 и </w:t>
      </w:r>
      <w:r w:rsidRPr="004E0FFC">
        <w:rPr>
          <w:rFonts w:eastAsia="Times New Roman"/>
          <w:i/>
          <w:spacing w:val="1"/>
        </w:rPr>
        <w:t>1</w:t>
      </w:r>
      <w:r w:rsidRPr="004E0FFC">
        <w:rPr>
          <w:rFonts w:eastAsia="Times New Roman"/>
          <w:i/>
        </w:rPr>
        <w:t>;</w:t>
      </w:r>
    </w:p>
    <w:p w:rsidR="004E0FFC" w:rsidRPr="004E0FFC" w:rsidRDefault="004E0FFC" w:rsidP="009637F1">
      <w:pPr>
        <w:pStyle w:val="a3"/>
        <w:numPr>
          <w:ilvl w:val="0"/>
          <w:numId w:val="424"/>
        </w:numPr>
        <w:tabs>
          <w:tab w:val="left" w:pos="820"/>
          <w:tab w:val="left" w:pos="993"/>
        </w:tabs>
        <w:spacing w:line="276" w:lineRule="auto"/>
        <w:ind w:left="0" w:firstLine="709"/>
        <w:jc w:val="both"/>
        <w:rPr>
          <w:rFonts w:eastAsia="Times New Roman"/>
          <w:i/>
        </w:rPr>
      </w:pPr>
      <w:r w:rsidRPr="004E0FFC">
        <w:rPr>
          <w:rFonts w:eastAsia="Times New Roman"/>
          <w:i/>
          <w:spacing w:val="1"/>
        </w:rPr>
        <w:t>познакомитьс</w:t>
      </w:r>
      <w:r w:rsidRPr="004E0FFC">
        <w:rPr>
          <w:rFonts w:eastAsia="Times New Roman"/>
          <w:i/>
        </w:rPr>
        <w:t xml:space="preserve">я с </w:t>
      </w:r>
      <w:r w:rsidRPr="004E0FFC">
        <w:rPr>
          <w:rFonts w:eastAsia="Times New Roman"/>
          <w:i/>
          <w:spacing w:val="1"/>
        </w:rPr>
        <w:t>тем</w:t>
      </w:r>
      <w:r w:rsidRPr="004E0FFC">
        <w:rPr>
          <w:rFonts w:eastAsia="Times New Roman"/>
          <w:i/>
        </w:rPr>
        <w:t xml:space="preserve">, </w:t>
      </w:r>
      <w:r w:rsidRPr="004E0FFC">
        <w:rPr>
          <w:rFonts w:eastAsia="Times New Roman"/>
          <w:i/>
          <w:spacing w:val="1"/>
        </w:rPr>
        <w:t>ка</w:t>
      </w:r>
      <w:r w:rsidRPr="004E0FFC">
        <w:rPr>
          <w:rFonts w:eastAsia="Times New Roman"/>
          <w:i/>
        </w:rPr>
        <w:t xml:space="preserve">к </w:t>
      </w:r>
      <w:r w:rsidRPr="004E0FFC">
        <w:rPr>
          <w:rFonts w:eastAsia="Times New Roman"/>
          <w:i/>
          <w:spacing w:val="1"/>
        </w:rPr>
        <w:t>информаци</w:t>
      </w:r>
      <w:r w:rsidRPr="004E0FFC">
        <w:rPr>
          <w:rFonts w:eastAsia="Times New Roman"/>
          <w:i/>
        </w:rPr>
        <w:t xml:space="preserve">я </w:t>
      </w:r>
      <w:r w:rsidRPr="004E0FFC">
        <w:rPr>
          <w:rFonts w:eastAsia="Times New Roman"/>
          <w:i/>
          <w:spacing w:val="1"/>
        </w:rPr>
        <w:t>(данные</w:t>
      </w:r>
      <w:r w:rsidRPr="004E0FFC">
        <w:rPr>
          <w:rFonts w:eastAsia="Times New Roman"/>
          <w:i/>
        </w:rPr>
        <w:t xml:space="preserve">) </w:t>
      </w:r>
      <w:r w:rsidRPr="004E0FFC">
        <w:rPr>
          <w:rFonts w:eastAsia="Times New Roman"/>
          <w:i/>
          <w:spacing w:val="1"/>
        </w:rPr>
        <w:t>представляетс</w:t>
      </w:r>
      <w:r w:rsidRPr="004E0FFC">
        <w:rPr>
          <w:rFonts w:eastAsia="Times New Roman"/>
          <w:i/>
        </w:rPr>
        <w:t xml:space="preserve">я в </w:t>
      </w:r>
      <w:r w:rsidRPr="004E0FFC">
        <w:rPr>
          <w:rFonts w:eastAsia="Times New Roman"/>
          <w:i/>
          <w:spacing w:val="1"/>
        </w:rPr>
        <w:t>современны</w:t>
      </w:r>
      <w:r w:rsidRPr="004E0FFC">
        <w:rPr>
          <w:rFonts w:eastAsia="Times New Roman"/>
          <w:i/>
        </w:rPr>
        <w:t>х</w:t>
      </w:r>
      <w:r w:rsidRPr="004E0FFC">
        <w:rPr>
          <w:rFonts w:eastAsia="Times New Roman"/>
          <w:i/>
          <w:spacing w:val="-15"/>
        </w:rPr>
        <w:t xml:space="preserve"> </w:t>
      </w:r>
      <w:r w:rsidRPr="004E0FFC">
        <w:rPr>
          <w:rFonts w:eastAsia="Times New Roman"/>
          <w:i/>
          <w:spacing w:val="1"/>
        </w:rPr>
        <w:t>компьютерах и робототехнических системах</w:t>
      </w:r>
      <w:r w:rsidRPr="004E0FFC">
        <w:rPr>
          <w:rFonts w:eastAsia="Times New Roman"/>
          <w:i/>
        </w:rPr>
        <w:t>;</w:t>
      </w:r>
    </w:p>
    <w:p w:rsidR="004E0FFC" w:rsidRPr="004E0FFC" w:rsidRDefault="004E0FFC" w:rsidP="009637F1">
      <w:pPr>
        <w:pStyle w:val="a3"/>
        <w:numPr>
          <w:ilvl w:val="0"/>
          <w:numId w:val="424"/>
        </w:numPr>
        <w:tabs>
          <w:tab w:val="left" w:pos="820"/>
          <w:tab w:val="left" w:pos="993"/>
        </w:tabs>
        <w:spacing w:line="276" w:lineRule="auto"/>
        <w:ind w:left="0" w:firstLine="709"/>
        <w:jc w:val="both"/>
        <w:rPr>
          <w:i/>
        </w:rPr>
      </w:pPr>
      <w:r w:rsidRPr="004E0FFC">
        <w:rPr>
          <w:rFonts w:eastAsia="Times New Roman"/>
          <w:i/>
          <w:spacing w:val="1"/>
        </w:rPr>
        <w:t>познакомитьс</w:t>
      </w:r>
      <w:r w:rsidRPr="004E0FFC">
        <w:rPr>
          <w:rFonts w:eastAsia="Times New Roman"/>
          <w:i/>
        </w:rPr>
        <w:t>я</w:t>
      </w:r>
      <w:r w:rsidRPr="004E0FFC">
        <w:rPr>
          <w:rFonts w:eastAsia="Times New Roman"/>
          <w:i/>
          <w:spacing w:val="-4"/>
        </w:rPr>
        <w:t xml:space="preserve"> </w:t>
      </w:r>
      <w:r w:rsidRPr="004E0FFC">
        <w:rPr>
          <w:rFonts w:eastAsia="Times New Roman"/>
          <w:i/>
        </w:rPr>
        <w:t>с</w:t>
      </w:r>
      <w:r w:rsidRPr="004E0FFC">
        <w:rPr>
          <w:rFonts w:eastAsia="Times New Roman"/>
          <w:i/>
          <w:spacing w:val="13"/>
        </w:rPr>
        <w:t xml:space="preserve"> </w:t>
      </w:r>
      <w:r w:rsidRPr="004E0FFC">
        <w:rPr>
          <w:rFonts w:eastAsia="Times New Roman"/>
          <w:i/>
          <w:spacing w:val="1"/>
        </w:rPr>
        <w:t>примерам</w:t>
      </w:r>
      <w:r w:rsidRPr="004E0FFC">
        <w:rPr>
          <w:rFonts w:eastAsia="Times New Roman"/>
          <w:i/>
        </w:rPr>
        <w:t>и</w:t>
      </w:r>
      <w:r w:rsidRPr="004E0FFC">
        <w:rPr>
          <w:rFonts w:eastAsia="Times New Roman"/>
          <w:i/>
          <w:spacing w:val="1"/>
        </w:rPr>
        <w:t xml:space="preserve"> использовани</w:t>
      </w:r>
      <w:r w:rsidRPr="004E0FFC">
        <w:rPr>
          <w:rFonts w:eastAsia="Times New Roman"/>
          <w:i/>
        </w:rPr>
        <w:t>я</w:t>
      </w:r>
      <w:r w:rsidRPr="004E0FFC">
        <w:rPr>
          <w:rFonts w:eastAsia="Times New Roman"/>
          <w:i/>
          <w:spacing w:val="-4"/>
        </w:rPr>
        <w:t xml:space="preserve"> </w:t>
      </w:r>
      <w:r w:rsidRPr="004E0FFC">
        <w:rPr>
          <w:rFonts w:eastAsia="Times New Roman"/>
          <w:i/>
          <w:spacing w:val="1"/>
        </w:rPr>
        <w:t>графов</w:t>
      </w:r>
      <w:r w:rsidRPr="004E0FFC">
        <w:rPr>
          <w:rFonts w:eastAsia="Times New Roman"/>
          <w:i/>
        </w:rPr>
        <w:t>,</w:t>
      </w:r>
      <w:r w:rsidRPr="004E0FFC">
        <w:rPr>
          <w:rFonts w:eastAsia="Times New Roman"/>
          <w:i/>
          <w:spacing w:val="4"/>
        </w:rPr>
        <w:t xml:space="preserve"> </w:t>
      </w:r>
      <w:r w:rsidRPr="004E0FFC">
        <w:rPr>
          <w:rFonts w:eastAsia="Times New Roman"/>
          <w:i/>
          <w:spacing w:val="1"/>
        </w:rPr>
        <w:t>деревье</w:t>
      </w:r>
      <w:r w:rsidRPr="004E0FFC">
        <w:rPr>
          <w:rFonts w:eastAsia="Times New Roman"/>
          <w:i/>
        </w:rPr>
        <w:t>в</w:t>
      </w:r>
      <w:r w:rsidRPr="004E0FFC">
        <w:rPr>
          <w:rFonts w:eastAsia="Times New Roman"/>
          <w:i/>
          <w:spacing w:val="3"/>
        </w:rPr>
        <w:t xml:space="preserve"> </w:t>
      </w:r>
      <w:r w:rsidRPr="004E0FFC">
        <w:rPr>
          <w:rFonts w:eastAsia="Times New Roman"/>
          <w:i/>
        </w:rPr>
        <w:t>и</w:t>
      </w:r>
      <w:r w:rsidRPr="004E0FFC">
        <w:rPr>
          <w:rFonts w:eastAsia="Times New Roman"/>
          <w:i/>
          <w:spacing w:val="12"/>
        </w:rPr>
        <w:t xml:space="preserve"> </w:t>
      </w:r>
      <w:r w:rsidRPr="004E0FFC">
        <w:rPr>
          <w:rFonts w:eastAsia="Times New Roman"/>
          <w:i/>
          <w:spacing w:val="1"/>
        </w:rPr>
        <w:t>списков пр</w:t>
      </w:r>
      <w:r w:rsidRPr="004E0FFC">
        <w:rPr>
          <w:rFonts w:eastAsia="Times New Roman"/>
          <w:i/>
        </w:rPr>
        <w:t>и</w:t>
      </w:r>
      <w:r w:rsidRPr="004E0FFC">
        <w:rPr>
          <w:rFonts w:eastAsia="Times New Roman"/>
          <w:i/>
          <w:spacing w:val="-3"/>
        </w:rPr>
        <w:t xml:space="preserve"> </w:t>
      </w:r>
      <w:r w:rsidRPr="004E0FFC">
        <w:rPr>
          <w:rFonts w:eastAsia="Times New Roman"/>
          <w:i/>
          <w:spacing w:val="1"/>
        </w:rPr>
        <w:t>описани</w:t>
      </w:r>
      <w:r w:rsidRPr="004E0FFC">
        <w:rPr>
          <w:rFonts w:eastAsia="Times New Roman"/>
          <w:i/>
        </w:rPr>
        <w:t>и</w:t>
      </w:r>
      <w:r w:rsidRPr="004E0FFC">
        <w:rPr>
          <w:rFonts w:eastAsia="Times New Roman"/>
          <w:i/>
          <w:spacing w:val="-11"/>
        </w:rPr>
        <w:t xml:space="preserve"> </w:t>
      </w:r>
      <w:r w:rsidRPr="004E0FFC">
        <w:rPr>
          <w:rFonts w:eastAsia="Times New Roman"/>
          <w:i/>
          <w:spacing w:val="1"/>
        </w:rPr>
        <w:t>реальны</w:t>
      </w:r>
      <w:r w:rsidRPr="004E0FFC">
        <w:rPr>
          <w:rFonts w:eastAsia="Times New Roman"/>
          <w:i/>
        </w:rPr>
        <w:t>х</w:t>
      </w:r>
      <w:r w:rsidRPr="004E0FFC">
        <w:rPr>
          <w:rFonts w:eastAsia="Times New Roman"/>
          <w:i/>
          <w:spacing w:val="-10"/>
        </w:rPr>
        <w:t xml:space="preserve"> </w:t>
      </w:r>
      <w:r w:rsidRPr="004E0FFC">
        <w:rPr>
          <w:rFonts w:eastAsia="Times New Roman"/>
          <w:i/>
          <w:spacing w:val="1"/>
        </w:rPr>
        <w:t>объекто</w:t>
      </w:r>
      <w:r w:rsidRPr="004E0FFC">
        <w:rPr>
          <w:rFonts w:eastAsia="Times New Roman"/>
          <w:i/>
        </w:rPr>
        <w:t>в</w:t>
      </w:r>
      <w:r w:rsidRPr="004E0FFC">
        <w:rPr>
          <w:rFonts w:eastAsia="Times New Roman"/>
          <w:i/>
          <w:spacing w:val="-10"/>
        </w:rPr>
        <w:t xml:space="preserve"> </w:t>
      </w:r>
      <w:r w:rsidRPr="004E0FFC">
        <w:rPr>
          <w:rFonts w:eastAsia="Times New Roman"/>
          <w:i/>
        </w:rPr>
        <w:t xml:space="preserve">и </w:t>
      </w:r>
      <w:r w:rsidRPr="004E0FFC">
        <w:rPr>
          <w:rFonts w:eastAsia="Times New Roman"/>
          <w:i/>
          <w:spacing w:val="1"/>
        </w:rPr>
        <w:t>процессов</w:t>
      </w:r>
      <w:r w:rsidRPr="004E0FFC">
        <w:rPr>
          <w:rFonts w:eastAsia="Times New Roman"/>
          <w:i/>
        </w:rPr>
        <w:t>;</w:t>
      </w:r>
    </w:p>
    <w:p w:rsidR="004E0FFC" w:rsidRPr="004E0FFC" w:rsidRDefault="004E0FFC" w:rsidP="009637F1">
      <w:pPr>
        <w:pStyle w:val="a3"/>
        <w:numPr>
          <w:ilvl w:val="0"/>
          <w:numId w:val="424"/>
        </w:numPr>
        <w:tabs>
          <w:tab w:val="left" w:pos="940"/>
        </w:tabs>
        <w:spacing w:line="276" w:lineRule="auto"/>
        <w:ind w:left="0" w:firstLine="709"/>
        <w:jc w:val="both"/>
        <w:rPr>
          <w:i/>
        </w:rPr>
      </w:pPr>
      <w:r w:rsidRPr="004E0FFC">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4E0FFC" w:rsidRPr="004E0FFC" w:rsidRDefault="004E0FFC" w:rsidP="009637F1">
      <w:pPr>
        <w:pStyle w:val="a3"/>
        <w:numPr>
          <w:ilvl w:val="0"/>
          <w:numId w:val="424"/>
        </w:numPr>
        <w:tabs>
          <w:tab w:val="left" w:pos="940"/>
        </w:tabs>
        <w:spacing w:line="276" w:lineRule="auto"/>
        <w:ind w:left="0" w:firstLine="709"/>
        <w:jc w:val="both"/>
        <w:rPr>
          <w:i/>
        </w:rPr>
      </w:pPr>
      <w:r w:rsidRPr="004E0FFC">
        <w:rPr>
          <w:i/>
        </w:rPr>
        <w:t>узнать о наличии кодов, которые исправляют ошибки искажения, возникающие при передаче информации.</w:t>
      </w:r>
    </w:p>
    <w:p w:rsidR="004E0FFC" w:rsidRPr="004E0FFC" w:rsidRDefault="004E0FFC" w:rsidP="004E0FFC">
      <w:pPr>
        <w:spacing w:line="276" w:lineRule="auto"/>
        <w:ind w:firstLine="709"/>
        <w:jc w:val="both"/>
      </w:pPr>
      <w:r w:rsidRPr="004E0FFC">
        <w:rPr>
          <w:b/>
          <w:bCs/>
          <w:spacing w:val="1"/>
        </w:rPr>
        <w:t>Алгоритм</w:t>
      </w:r>
      <w:r w:rsidRPr="004E0FFC">
        <w:rPr>
          <w:b/>
          <w:bCs/>
        </w:rPr>
        <w:t>ы</w:t>
      </w:r>
      <w:r w:rsidRPr="004E0FFC">
        <w:rPr>
          <w:b/>
          <w:bCs/>
          <w:spacing w:val="-15"/>
        </w:rPr>
        <w:t xml:space="preserve"> </w:t>
      </w:r>
      <w:r w:rsidRPr="004E0FFC">
        <w:rPr>
          <w:b/>
          <w:bCs/>
        </w:rPr>
        <w:t>и</w:t>
      </w:r>
      <w:r w:rsidRPr="004E0FFC">
        <w:rPr>
          <w:b/>
          <w:bCs/>
          <w:spacing w:val="-1"/>
        </w:rPr>
        <w:t xml:space="preserve"> </w:t>
      </w:r>
      <w:r w:rsidRPr="004E0FFC">
        <w:rPr>
          <w:b/>
          <w:bCs/>
          <w:spacing w:val="1"/>
        </w:rPr>
        <w:t>элемент</w:t>
      </w:r>
      <w:r w:rsidRPr="004E0FFC">
        <w:rPr>
          <w:b/>
          <w:bCs/>
        </w:rPr>
        <w:t>ы</w:t>
      </w:r>
      <w:r w:rsidRPr="004E0FFC">
        <w:rPr>
          <w:b/>
          <w:bCs/>
          <w:spacing w:val="-11"/>
        </w:rPr>
        <w:t xml:space="preserve"> </w:t>
      </w:r>
      <w:r w:rsidRPr="004E0FFC">
        <w:rPr>
          <w:b/>
          <w:bCs/>
          <w:spacing w:val="1"/>
        </w:rPr>
        <w:t>программирования</w:t>
      </w:r>
    </w:p>
    <w:p w:rsidR="004E0FFC" w:rsidRPr="004E0FFC" w:rsidRDefault="004E0FFC" w:rsidP="004E0FFC">
      <w:pPr>
        <w:spacing w:line="276" w:lineRule="auto"/>
        <w:ind w:firstLine="709"/>
        <w:jc w:val="both"/>
        <w:rPr>
          <w:b/>
        </w:rPr>
      </w:pPr>
      <w:r w:rsidRPr="004E0FFC">
        <w:rPr>
          <w:b/>
          <w:spacing w:val="1"/>
        </w:rPr>
        <w:t>Выпускни</w:t>
      </w:r>
      <w:r w:rsidRPr="004E0FFC">
        <w:rPr>
          <w:b/>
        </w:rPr>
        <w:t>к</w:t>
      </w:r>
      <w:r w:rsidRPr="004E0FFC">
        <w:rPr>
          <w:b/>
          <w:spacing w:val="-12"/>
        </w:rPr>
        <w:t xml:space="preserve"> </w:t>
      </w:r>
      <w:r w:rsidRPr="004E0FFC">
        <w:rPr>
          <w:b/>
          <w:spacing w:val="1"/>
        </w:rPr>
        <w:t>научитс</w:t>
      </w:r>
      <w:r w:rsidRPr="004E0FFC">
        <w:rPr>
          <w:b/>
          <w:spacing w:val="2"/>
        </w:rPr>
        <w:t>я</w:t>
      </w:r>
      <w:r w:rsidRPr="004E0FFC">
        <w:rPr>
          <w:b/>
        </w:rPr>
        <w:t>:</w:t>
      </w:r>
    </w:p>
    <w:p w:rsidR="004E0FFC" w:rsidRPr="004E0FFC" w:rsidRDefault="004E0FFC" w:rsidP="009637F1">
      <w:pPr>
        <w:pStyle w:val="a3"/>
        <w:numPr>
          <w:ilvl w:val="0"/>
          <w:numId w:val="425"/>
        </w:numPr>
        <w:tabs>
          <w:tab w:val="left" w:pos="820"/>
          <w:tab w:val="left" w:pos="993"/>
        </w:tabs>
        <w:spacing w:line="276" w:lineRule="auto"/>
        <w:ind w:left="0" w:firstLine="709"/>
        <w:jc w:val="both"/>
        <w:rPr>
          <w:rFonts w:eastAsia="Times New Roman"/>
        </w:rPr>
      </w:pPr>
      <w:r w:rsidRPr="004E0FFC">
        <w:t>составлять алгоритмы для решения учебных задач различных типов ;</w:t>
      </w:r>
    </w:p>
    <w:p w:rsidR="004E0FFC" w:rsidRPr="004E0FFC" w:rsidRDefault="004E0FFC" w:rsidP="009637F1">
      <w:pPr>
        <w:pStyle w:val="a3"/>
        <w:numPr>
          <w:ilvl w:val="0"/>
          <w:numId w:val="425"/>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4E0FFC">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E0FFC" w:rsidRPr="004E0FFC" w:rsidRDefault="004E0FFC" w:rsidP="009637F1">
      <w:pPr>
        <w:pStyle w:val="a3"/>
        <w:numPr>
          <w:ilvl w:val="0"/>
          <w:numId w:val="425"/>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4E0FFC">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E0FFC" w:rsidRPr="004E0FFC" w:rsidRDefault="004E0FFC" w:rsidP="009637F1">
      <w:pPr>
        <w:pStyle w:val="a3"/>
        <w:numPr>
          <w:ilvl w:val="0"/>
          <w:numId w:val="425"/>
        </w:numPr>
        <w:tabs>
          <w:tab w:val="left" w:pos="820"/>
          <w:tab w:val="left" w:pos="993"/>
        </w:tabs>
        <w:spacing w:line="276" w:lineRule="auto"/>
        <w:ind w:left="0" w:firstLine="709"/>
        <w:jc w:val="both"/>
        <w:rPr>
          <w:rFonts w:eastAsia="Times New Roman"/>
        </w:rPr>
      </w:pPr>
      <w:r w:rsidRPr="004E0FFC">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4E0FFC" w:rsidRPr="004E0FFC" w:rsidRDefault="004E0FFC" w:rsidP="009637F1">
      <w:pPr>
        <w:pStyle w:val="a3"/>
        <w:numPr>
          <w:ilvl w:val="0"/>
          <w:numId w:val="425"/>
        </w:numPr>
        <w:tabs>
          <w:tab w:val="left" w:pos="820"/>
          <w:tab w:val="left" w:pos="993"/>
        </w:tabs>
        <w:spacing w:line="276" w:lineRule="auto"/>
        <w:ind w:left="0" w:firstLine="709"/>
        <w:jc w:val="both"/>
        <w:rPr>
          <w:rFonts w:eastAsia="Times New Roman"/>
        </w:rPr>
      </w:pPr>
      <w:r w:rsidRPr="004E0FFC">
        <w:rPr>
          <w:rFonts w:eastAsia="Times New Roman"/>
          <w:spacing w:val="1"/>
        </w:rPr>
        <w:t>использоват</w:t>
      </w:r>
      <w:r w:rsidRPr="004E0FFC">
        <w:rPr>
          <w:rFonts w:eastAsia="Times New Roman"/>
        </w:rPr>
        <w:t xml:space="preserve">ь </w:t>
      </w:r>
      <w:r w:rsidRPr="004E0FFC">
        <w:rPr>
          <w:rFonts w:eastAsia="Times New Roman"/>
          <w:spacing w:val="1"/>
        </w:rPr>
        <w:t>термин</w:t>
      </w:r>
      <w:r w:rsidRPr="004E0FFC">
        <w:rPr>
          <w:rFonts w:eastAsia="Times New Roman"/>
        </w:rPr>
        <w:t xml:space="preserve">ы </w:t>
      </w:r>
      <w:r w:rsidRPr="004E0FFC">
        <w:rPr>
          <w:rFonts w:eastAsia="Times New Roman"/>
          <w:spacing w:val="1"/>
        </w:rPr>
        <w:t>«исполни</w:t>
      </w:r>
      <w:r w:rsidRPr="004E0FFC">
        <w:rPr>
          <w:rFonts w:eastAsia="Times New Roman"/>
        </w:rPr>
        <w:t>т</w:t>
      </w:r>
      <w:r w:rsidRPr="004E0FFC">
        <w:rPr>
          <w:rFonts w:eastAsia="Times New Roman"/>
          <w:spacing w:val="1"/>
        </w:rPr>
        <w:t>ель»</w:t>
      </w:r>
      <w:r w:rsidRPr="004E0FFC">
        <w:rPr>
          <w:rFonts w:eastAsia="Times New Roman"/>
        </w:rPr>
        <w:t xml:space="preserve">, </w:t>
      </w:r>
      <w:r w:rsidRPr="004E0FFC">
        <w:rPr>
          <w:rFonts w:eastAsia="Times New Roman"/>
          <w:spacing w:val="1"/>
        </w:rPr>
        <w:t>«алгоритм»</w:t>
      </w:r>
      <w:r w:rsidRPr="004E0FFC">
        <w:rPr>
          <w:rFonts w:eastAsia="Times New Roman"/>
        </w:rPr>
        <w:t xml:space="preserve">, </w:t>
      </w:r>
      <w:r w:rsidRPr="004E0FFC">
        <w:rPr>
          <w:rFonts w:eastAsia="Times New Roman"/>
          <w:spacing w:val="1"/>
        </w:rPr>
        <w:t>«программа»</w:t>
      </w:r>
      <w:r w:rsidRPr="004E0FFC">
        <w:rPr>
          <w:rFonts w:eastAsia="Times New Roman"/>
        </w:rPr>
        <w:t xml:space="preserve">, а </w:t>
      </w:r>
      <w:r w:rsidRPr="004E0FFC">
        <w:rPr>
          <w:rFonts w:eastAsia="Times New Roman"/>
          <w:spacing w:val="1"/>
        </w:rPr>
        <w:t>такж</w:t>
      </w:r>
      <w:r w:rsidRPr="004E0FFC">
        <w:rPr>
          <w:rFonts w:eastAsia="Times New Roman"/>
        </w:rPr>
        <w:t>е</w:t>
      </w:r>
      <w:r w:rsidRPr="004E0FFC">
        <w:rPr>
          <w:rFonts w:eastAsia="Times New Roman"/>
          <w:spacing w:val="11"/>
        </w:rPr>
        <w:t xml:space="preserve"> </w:t>
      </w:r>
      <w:r w:rsidRPr="004E0FFC">
        <w:rPr>
          <w:rFonts w:eastAsia="Times New Roman"/>
          <w:spacing w:val="1"/>
        </w:rPr>
        <w:t>понимат</w:t>
      </w:r>
      <w:r w:rsidRPr="004E0FFC">
        <w:rPr>
          <w:rFonts w:eastAsia="Times New Roman"/>
        </w:rPr>
        <w:t>ь</w:t>
      </w:r>
      <w:r w:rsidRPr="004E0FFC">
        <w:rPr>
          <w:rFonts w:eastAsia="Times New Roman"/>
          <w:spacing w:val="6"/>
        </w:rPr>
        <w:t xml:space="preserve"> </w:t>
      </w:r>
      <w:r w:rsidRPr="004E0FFC">
        <w:rPr>
          <w:rFonts w:eastAsia="Times New Roman"/>
          <w:spacing w:val="1"/>
        </w:rPr>
        <w:t>разниц</w:t>
      </w:r>
      <w:r w:rsidRPr="004E0FFC">
        <w:rPr>
          <w:rFonts w:eastAsia="Times New Roman"/>
        </w:rPr>
        <w:t>у</w:t>
      </w:r>
      <w:r w:rsidRPr="004E0FFC">
        <w:rPr>
          <w:rFonts w:eastAsia="Times New Roman"/>
          <w:spacing w:val="8"/>
        </w:rPr>
        <w:t xml:space="preserve"> </w:t>
      </w:r>
      <w:r w:rsidRPr="004E0FFC">
        <w:rPr>
          <w:rFonts w:eastAsia="Times New Roman"/>
          <w:spacing w:val="1"/>
        </w:rPr>
        <w:t>межд</w:t>
      </w:r>
      <w:r w:rsidRPr="004E0FFC">
        <w:rPr>
          <w:rFonts w:eastAsia="Times New Roman"/>
        </w:rPr>
        <w:t>у</w:t>
      </w:r>
      <w:r w:rsidRPr="004E0FFC">
        <w:rPr>
          <w:rFonts w:eastAsia="Times New Roman"/>
          <w:spacing w:val="10"/>
        </w:rPr>
        <w:t xml:space="preserve"> </w:t>
      </w:r>
      <w:r w:rsidRPr="004E0FFC">
        <w:rPr>
          <w:rFonts w:eastAsia="Times New Roman"/>
          <w:spacing w:val="1"/>
        </w:rPr>
        <w:t>употребление</w:t>
      </w:r>
      <w:r w:rsidRPr="004E0FFC">
        <w:rPr>
          <w:rFonts w:eastAsia="Times New Roman"/>
        </w:rPr>
        <w:t xml:space="preserve">м </w:t>
      </w:r>
      <w:r w:rsidRPr="004E0FFC">
        <w:rPr>
          <w:rFonts w:eastAsia="Times New Roman"/>
          <w:spacing w:val="1"/>
        </w:rPr>
        <w:t>эти</w:t>
      </w:r>
      <w:r w:rsidRPr="004E0FFC">
        <w:rPr>
          <w:rFonts w:eastAsia="Times New Roman"/>
        </w:rPr>
        <w:t>х</w:t>
      </w:r>
      <w:r w:rsidRPr="004E0FFC">
        <w:rPr>
          <w:rFonts w:eastAsia="Times New Roman"/>
          <w:spacing w:val="12"/>
        </w:rPr>
        <w:t xml:space="preserve"> </w:t>
      </w:r>
      <w:r w:rsidRPr="004E0FFC">
        <w:rPr>
          <w:rFonts w:eastAsia="Times New Roman"/>
          <w:spacing w:val="1"/>
        </w:rPr>
        <w:t>термино</w:t>
      </w:r>
      <w:r w:rsidRPr="004E0FFC">
        <w:rPr>
          <w:rFonts w:eastAsia="Times New Roman"/>
        </w:rPr>
        <w:t>в</w:t>
      </w:r>
      <w:r w:rsidRPr="004E0FFC">
        <w:rPr>
          <w:rFonts w:eastAsia="Times New Roman"/>
          <w:spacing w:val="6"/>
        </w:rPr>
        <w:t xml:space="preserve"> </w:t>
      </w:r>
      <w:r w:rsidRPr="004E0FFC">
        <w:rPr>
          <w:rFonts w:eastAsia="Times New Roman"/>
        </w:rPr>
        <w:t xml:space="preserve">в </w:t>
      </w:r>
      <w:r w:rsidRPr="004E0FFC">
        <w:rPr>
          <w:rFonts w:eastAsia="Times New Roman"/>
          <w:spacing w:val="1"/>
        </w:rPr>
        <w:t>обыденно</w:t>
      </w:r>
      <w:r w:rsidRPr="004E0FFC">
        <w:rPr>
          <w:rFonts w:eastAsia="Times New Roman"/>
        </w:rPr>
        <w:t>й</w:t>
      </w:r>
      <w:r w:rsidRPr="004E0FFC">
        <w:rPr>
          <w:rFonts w:eastAsia="Times New Roman"/>
          <w:spacing w:val="-13"/>
        </w:rPr>
        <w:t xml:space="preserve"> </w:t>
      </w:r>
      <w:r w:rsidRPr="004E0FFC">
        <w:rPr>
          <w:rFonts w:eastAsia="Times New Roman"/>
          <w:spacing w:val="1"/>
        </w:rPr>
        <w:t>реч</w:t>
      </w:r>
      <w:r w:rsidRPr="004E0FFC">
        <w:rPr>
          <w:rFonts w:eastAsia="Times New Roman"/>
        </w:rPr>
        <w:t>и</w:t>
      </w:r>
      <w:r w:rsidRPr="004E0FFC">
        <w:rPr>
          <w:rFonts w:eastAsia="Times New Roman"/>
          <w:spacing w:val="-6"/>
        </w:rPr>
        <w:t xml:space="preserve"> </w:t>
      </w:r>
      <w:r w:rsidRPr="004E0FFC">
        <w:rPr>
          <w:rFonts w:eastAsia="Times New Roman"/>
        </w:rPr>
        <w:t>и</w:t>
      </w:r>
      <w:r w:rsidRPr="004E0FFC">
        <w:rPr>
          <w:rFonts w:eastAsia="Times New Roman"/>
          <w:spacing w:val="-1"/>
        </w:rPr>
        <w:t xml:space="preserve"> </w:t>
      </w:r>
      <w:r w:rsidRPr="004E0FFC">
        <w:rPr>
          <w:rFonts w:eastAsia="Times New Roman"/>
        </w:rPr>
        <w:t>в</w:t>
      </w:r>
      <w:r w:rsidRPr="004E0FFC">
        <w:rPr>
          <w:rFonts w:eastAsia="Times New Roman"/>
          <w:spacing w:val="-1"/>
        </w:rPr>
        <w:t xml:space="preserve"> </w:t>
      </w:r>
      <w:r w:rsidRPr="004E0FFC">
        <w:rPr>
          <w:rFonts w:eastAsia="Times New Roman"/>
          <w:spacing w:val="1"/>
        </w:rPr>
        <w:t>информатике</w:t>
      </w:r>
      <w:r w:rsidRPr="004E0FFC">
        <w:rPr>
          <w:rFonts w:eastAsia="Times New Roman"/>
        </w:rPr>
        <w:t>;</w:t>
      </w:r>
    </w:p>
    <w:p w:rsidR="004E0FFC" w:rsidRPr="004E0FFC" w:rsidRDefault="004E0FFC" w:rsidP="009637F1">
      <w:pPr>
        <w:pStyle w:val="a3"/>
        <w:numPr>
          <w:ilvl w:val="0"/>
          <w:numId w:val="425"/>
        </w:numPr>
        <w:tabs>
          <w:tab w:val="left" w:pos="820"/>
          <w:tab w:val="left" w:pos="993"/>
        </w:tabs>
        <w:spacing w:line="276" w:lineRule="auto"/>
        <w:ind w:left="0" w:firstLine="709"/>
        <w:jc w:val="both"/>
        <w:rPr>
          <w:rFonts w:eastAsia="Times New Roman"/>
        </w:rPr>
      </w:pPr>
      <w:r w:rsidRPr="004E0FFC">
        <w:rPr>
          <w:rFonts w:eastAsia="Times New Roman"/>
          <w:spacing w:val="1"/>
        </w:rPr>
        <w:t>выполнят</w:t>
      </w:r>
      <w:r w:rsidRPr="004E0FFC">
        <w:rPr>
          <w:rFonts w:eastAsia="Times New Roman"/>
        </w:rPr>
        <w:t xml:space="preserve">ь </w:t>
      </w:r>
      <w:r w:rsidRPr="004E0FFC">
        <w:rPr>
          <w:rFonts w:eastAsia="Times New Roman"/>
          <w:spacing w:val="1"/>
        </w:rPr>
        <w:t>бе</w:t>
      </w:r>
      <w:r w:rsidRPr="004E0FFC">
        <w:rPr>
          <w:rFonts w:eastAsia="Times New Roman"/>
        </w:rPr>
        <w:t xml:space="preserve">з </w:t>
      </w:r>
      <w:r w:rsidRPr="004E0FFC">
        <w:rPr>
          <w:rFonts w:eastAsia="Times New Roman"/>
          <w:spacing w:val="1"/>
        </w:rPr>
        <w:t>исполь</w:t>
      </w:r>
      <w:r w:rsidRPr="004E0FFC">
        <w:rPr>
          <w:rFonts w:eastAsia="Times New Roman"/>
        </w:rPr>
        <w:t>з</w:t>
      </w:r>
      <w:r w:rsidRPr="004E0FFC">
        <w:rPr>
          <w:rFonts w:eastAsia="Times New Roman"/>
          <w:spacing w:val="1"/>
        </w:rPr>
        <w:t>овани</w:t>
      </w:r>
      <w:r w:rsidRPr="004E0FFC">
        <w:rPr>
          <w:rFonts w:eastAsia="Times New Roman"/>
        </w:rPr>
        <w:t xml:space="preserve">я </w:t>
      </w:r>
      <w:r w:rsidRPr="004E0FFC">
        <w:rPr>
          <w:rFonts w:eastAsia="Times New Roman"/>
          <w:spacing w:val="1"/>
        </w:rPr>
        <w:t>компьютер</w:t>
      </w:r>
      <w:r w:rsidRPr="004E0FFC">
        <w:rPr>
          <w:rFonts w:eastAsia="Times New Roman"/>
        </w:rPr>
        <w:t>а (</w:t>
      </w:r>
      <w:r w:rsidRPr="004E0FFC">
        <w:rPr>
          <w:rFonts w:eastAsia="Times New Roman"/>
          <w:spacing w:val="1"/>
        </w:rPr>
        <w:t>«вручную»</w:t>
      </w:r>
      <w:r w:rsidRPr="004E0FFC">
        <w:rPr>
          <w:rFonts w:eastAsia="Times New Roman"/>
        </w:rPr>
        <w:t xml:space="preserve">) </w:t>
      </w:r>
      <w:r w:rsidRPr="004E0FFC">
        <w:rPr>
          <w:rFonts w:eastAsia="Times New Roman"/>
          <w:spacing w:val="1"/>
        </w:rPr>
        <w:t>несложны</w:t>
      </w:r>
      <w:r w:rsidRPr="004E0FFC">
        <w:rPr>
          <w:rFonts w:eastAsia="Times New Roman"/>
        </w:rPr>
        <w:t xml:space="preserve">е </w:t>
      </w:r>
      <w:r w:rsidRPr="004E0FFC">
        <w:rPr>
          <w:rFonts w:eastAsia="Times New Roman"/>
          <w:spacing w:val="1"/>
        </w:rPr>
        <w:t>алгоритм</w:t>
      </w:r>
      <w:r w:rsidRPr="004E0FFC">
        <w:rPr>
          <w:rFonts w:eastAsia="Times New Roman"/>
        </w:rPr>
        <w:t>ы</w:t>
      </w:r>
      <w:r w:rsidRPr="004E0FFC">
        <w:rPr>
          <w:rFonts w:eastAsia="Times New Roman"/>
          <w:spacing w:val="-9"/>
        </w:rPr>
        <w:t xml:space="preserve"> </w:t>
      </w:r>
      <w:r w:rsidRPr="004E0FFC">
        <w:rPr>
          <w:rFonts w:eastAsia="Times New Roman"/>
          <w:spacing w:val="1"/>
        </w:rPr>
        <w:t>управлени</w:t>
      </w:r>
      <w:r w:rsidRPr="004E0FFC">
        <w:rPr>
          <w:rFonts w:eastAsia="Times New Roman"/>
        </w:rPr>
        <w:t>я</w:t>
      </w:r>
      <w:r w:rsidRPr="004E0FFC">
        <w:rPr>
          <w:rFonts w:eastAsia="Times New Roman"/>
          <w:spacing w:val="-10"/>
        </w:rPr>
        <w:t xml:space="preserve"> </w:t>
      </w:r>
      <w:r w:rsidRPr="004E0FFC">
        <w:rPr>
          <w:rFonts w:eastAsia="Times New Roman"/>
          <w:spacing w:val="1"/>
        </w:rPr>
        <w:t>исполнителям</w:t>
      </w:r>
      <w:r w:rsidRPr="004E0FFC">
        <w:rPr>
          <w:rFonts w:eastAsia="Times New Roman"/>
        </w:rPr>
        <w:t>и</w:t>
      </w:r>
      <w:r w:rsidRPr="004E0FFC">
        <w:rPr>
          <w:rFonts w:eastAsia="Times New Roman"/>
          <w:spacing w:val="-14"/>
        </w:rPr>
        <w:t xml:space="preserve"> </w:t>
      </w:r>
      <w:r w:rsidRPr="004E0FFC">
        <w:rPr>
          <w:rFonts w:eastAsia="Times New Roman"/>
        </w:rPr>
        <w:t>и</w:t>
      </w:r>
      <w:r w:rsidRPr="004E0FFC">
        <w:rPr>
          <w:rFonts w:eastAsia="Times New Roman"/>
          <w:spacing w:val="2"/>
        </w:rPr>
        <w:t xml:space="preserve"> </w:t>
      </w:r>
      <w:r w:rsidRPr="004E0FFC">
        <w:rPr>
          <w:rFonts w:eastAsia="Times New Roman"/>
          <w:spacing w:val="1"/>
        </w:rPr>
        <w:t>анализ</w:t>
      </w:r>
      <w:r w:rsidRPr="004E0FFC">
        <w:rPr>
          <w:rFonts w:eastAsia="Times New Roman"/>
        </w:rPr>
        <w:t>а</w:t>
      </w:r>
      <w:r w:rsidRPr="004E0FFC">
        <w:rPr>
          <w:rFonts w:eastAsia="Times New Roman"/>
          <w:spacing w:val="-5"/>
        </w:rPr>
        <w:t xml:space="preserve"> </w:t>
      </w:r>
      <w:r w:rsidRPr="004E0FFC">
        <w:rPr>
          <w:rFonts w:eastAsia="Times New Roman"/>
          <w:spacing w:val="1"/>
        </w:rPr>
        <w:t>числовы</w:t>
      </w:r>
      <w:r w:rsidRPr="004E0FFC">
        <w:rPr>
          <w:rFonts w:eastAsia="Times New Roman"/>
        </w:rPr>
        <w:t>х</w:t>
      </w:r>
      <w:r w:rsidRPr="004E0FFC">
        <w:rPr>
          <w:rFonts w:eastAsia="Times New Roman"/>
          <w:spacing w:val="-8"/>
        </w:rPr>
        <w:t xml:space="preserve"> </w:t>
      </w:r>
      <w:r w:rsidRPr="004E0FFC">
        <w:rPr>
          <w:rFonts w:eastAsia="Times New Roman"/>
        </w:rPr>
        <w:t>и</w:t>
      </w:r>
      <w:r w:rsidRPr="004E0FFC">
        <w:rPr>
          <w:rFonts w:eastAsia="Times New Roman"/>
          <w:spacing w:val="2"/>
        </w:rPr>
        <w:t xml:space="preserve"> </w:t>
      </w:r>
      <w:r w:rsidRPr="004E0FFC">
        <w:rPr>
          <w:rFonts w:eastAsia="Times New Roman"/>
          <w:spacing w:val="1"/>
        </w:rPr>
        <w:t>текстовы</w:t>
      </w:r>
      <w:r w:rsidRPr="004E0FFC">
        <w:rPr>
          <w:rFonts w:eastAsia="Times New Roman"/>
        </w:rPr>
        <w:t xml:space="preserve">х </w:t>
      </w:r>
      <w:r w:rsidRPr="004E0FFC">
        <w:rPr>
          <w:rFonts w:eastAsia="Times New Roman"/>
          <w:spacing w:val="1"/>
        </w:rPr>
        <w:t>данных</w:t>
      </w:r>
      <w:r w:rsidRPr="004E0FFC">
        <w:rPr>
          <w:rFonts w:eastAsia="Times New Roman"/>
        </w:rPr>
        <w:t>,</w:t>
      </w:r>
      <w:r w:rsidRPr="004E0FFC">
        <w:rPr>
          <w:rFonts w:eastAsia="Times New Roman"/>
          <w:spacing w:val="13"/>
        </w:rPr>
        <w:t xml:space="preserve"> </w:t>
      </w:r>
      <w:r w:rsidRPr="004E0FFC">
        <w:rPr>
          <w:rFonts w:eastAsia="Times New Roman"/>
          <w:spacing w:val="1"/>
        </w:rPr>
        <w:t>записанны</w:t>
      </w:r>
      <w:r w:rsidRPr="004E0FFC">
        <w:rPr>
          <w:rFonts w:eastAsia="Times New Roman"/>
        </w:rPr>
        <w:t>е</w:t>
      </w:r>
      <w:r w:rsidRPr="004E0FFC">
        <w:rPr>
          <w:rFonts w:eastAsia="Times New Roman"/>
          <w:spacing w:val="9"/>
        </w:rPr>
        <w:t xml:space="preserve"> </w:t>
      </w:r>
      <w:r w:rsidRPr="004E0FFC">
        <w:rPr>
          <w:rFonts w:eastAsia="Times New Roman"/>
          <w:spacing w:val="1"/>
        </w:rPr>
        <w:t>н</w:t>
      </w:r>
      <w:r w:rsidRPr="004E0FFC">
        <w:rPr>
          <w:rFonts w:eastAsia="Times New Roman"/>
        </w:rPr>
        <w:t>а</w:t>
      </w:r>
      <w:r w:rsidRPr="004E0FFC">
        <w:rPr>
          <w:rFonts w:eastAsia="Times New Roman"/>
          <w:spacing w:val="20"/>
        </w:rPr>
        <w:t xml:space="preserve"> </w:t>
      </w:r>
      <w:r w:rsidRPr="004E0FFC">
        <w:rPr>
          <w:rFonts w:eastAsia="Times New Roman"/>
          <w:spacing w:val="1"/>
        </w:rPr>
        <w:t>конкретно</w:t>
      </w:r>
      <w:r w:rsidRPr="004E0FFC">
        <w:rPr>
          <w:rFonts w:eastAsia="Times New Roman"/>
        </w:rPr>
        <w:t>м</w:t>
      </w:r>
      <w:r w:rsidRPr="004E0FFC">
        <w:rPr>
          <w:rFonts w:eastAsia="Times New Roman"/>
          <w:spacing w:val="9"/>
        </w:rPr>
        <w:t xml:space="preserve"> </w:t>
      </w:r>
      <w:r w:rsidRPr="004E0FFC">
        <w:rPr>
          <w:rFonts w:eastAsia="Times New Roman"/>
          <w:spacing w:val="1"/>
        </w:rPr>
        <w:t>язы</w:t>
      </w:r>
      <w:r w:rsidRPr="004E0FFC">
        <w:rPr>
          <w:rFonts w:eastAsia="Times New Roman"/>
        </w:rPr>
        <w:t>к</w:t>
      </w:r>
      <w:r w:rsidRPr="004E0FFC">
        <w:rPr>
          <w:rFonts w:eastAsia="Times New Roman"/>
          <w:spacing w:val="17"/>
        </w:rPr>
        <w:t xml:space="preserve"> </w:t>
      </w:r>
      <w:r w:rsidRPr="004E0FFC">
        <w:rPr>
          <w:rFonts w:eastAsia="Times New Roman"/>
          <w:spacing w:val="1"/>
        </w:rPr>
        <w:t>программировани</w:t>
      </w:r>
      <w:r w:rsidRPr="004E0FFC">
        <w:rPr>
          <w:rFonts w:eastAsia="Times New Roman"/>
        </w:rPr>
        <w:t xml:space="preserve">я с </w:t>
      </w:r>
      <w:r w:rsidRPr="004E0FFC">
        <w:rPr>
          <w:rFonts w:eastAsia="Times New Roman"/>
          <w:spacing w:val="1"/>
        </w:rPr>
        <w:t>использование</w:t>
      </w:r>
      <w:r w:rsidRPr="004E0FFC">
        <w:rPr>
          <w:rFonts w:eastAsia="Times New Roman"/>
        </w:rPr>
        <w:t xml:space="preserve">м </w:t>
      </w:r>
      <w:r w:rsidRPr="004E0FFC">
        <w:rPr>
          <w:rFonts w:eastAsia="Times New Roman"/>
          <w:spacing w:val="1"/>
        </w:rPr>
        <w:t>основны</w:t>
      </w:r>
      <w:r w:rsidRPr="004E0FFC">
        <w:rPr>
          <w:rFonts w:eastAsia="Times New Roman"/>
        </w:rPr>
        <w:t>х</w:t>
      </w:r>
      <w:r w:rsidRPr="004E0FFC">
        <w:rPr>
          <w:rFonts w:eastAsia="Times New Roman"/>
          <w:spacing w:val="8"/>
        </w:rPr>
        <w:t xml:space="preserve"> </w:t>
      </w:r>
      <w:r w:rsidRPr="004E0FFC">
        <w:rPr>
          <w:rFonts w:eastAsia="Times New Roman"/>
          <w:spacing w:val="1"/>
        </w:rPr>
        <w:t>управляющи</w:t>
      </w:r>
      <w:r w:rsidRPr="004E0FFC">
        <w:rPr>
          <w:rFonts w:eastAsia="Times New Roman"/>
        </w:rPr>
        <w:t>х</w:t>
      </w:r>
      <w:r w:rsidRPr="004E0FFC">
        <w:rPr>
          <w:rFonts w:eastAsia="Times New Roman"/>
          <w:spacing w:val="3"/>
        </w:rPr>
        <w:t xml:space="preserve"> </w:t>
      </w:r>
      <w:r w:rsidRPr="004E0FFC">
        <w:rPr>
          <w:rFonts w:eastAsia="Times New Roman"/>
          <w:spacing w:val="1"/>
        </w:rPr>
        <w:t>конструкций последовательног</w:t>
      </w:r>
      <w:r w:rsidRPr="004E0FFC">
        <w:rPr>
          <w:rFonts w:eastAsia="Times New Roman"/>
        </w:rPr>
        <w:t xml:space="preserve">о </w:t>
      </w:r>
      <w:r w:rsidRPr="004E0FFC">
        <w:rPr>
          <w:rFonts w:eastAsia="Times New Roman"/>
          <w:spacing w:val="1"/>
        </w:rPr>
        <w:t>программировани</w:t>
      </w:r>
      <w:r w:rsidRPr="004E0FFC">
        <w:rPr>
          <w:rFonts w:eastAsia="Times New Roman"/>
        </w:rPr>
        <w:t xml:space="preserve">я </w:t>
      </w:r>
      <w:r w:rsidRPr="004E0FFC">
        <w:rPr>
          <w:rFonts w:eastAsia="Times New Roman"/>
          <w:spacing w:val="1"/>
        </w:rPr>
        <w:t>(линейна</w:t>
      </w:r>
      <w:r w:rsidRPr="004E0FFC">
        <w:rPr>
          <w:rFonts w:eastAsia="Times New Roman"/>
        </w:rPr>
        <w:t xml:space="preserve">я </w:t>
      </w:r>
      <w:r w:rsidRPr="004E0FFC">
        <w:rPr>
          <w:rFonts w:eastAsia="Times New Roman"/>
          <w:spacing w:val="1"/>
        </w:rPr>
        <w:t>программа</w:t>
      </w:r>
      <w:r w:rsidRPr="004E0FFC">
        <w:rPr>
          <w:rFonts w:eastAsia="Times New Roman"/>
        </w:rPr>
        <w:t xml:space="preserve">, </w:t>
      </w:r>
      <w:r w:rsidRPr="004E0FFC">
        <w:rPr>
          <w:rFonts w:eastAsia="Times New Roman"/>
          <w:spacing w:val="1"/>
        </w:rPr>
        <w:t>ветвлени</w:t>
      </w:r>
      <w:r w:rsidRPr="004E0FFC">
        <w:rPr>
          <w:rFonts w:eastAsia="Times New Roman"/>
        </w:rPr>
        <w:t>е,</w:t>
      </w:r>
      <w:r w:rsidRPr="004E0FFC">
        <w:rPr>
          <w:rFonts w:eastAsia="Times New Roman"/>
          <w:spacing w:val="-13"/>
        </w:rPr>
        <w:t xml:space="preserve"> </w:t>
      </w:r>
      <w:r w:rsidRPr="004E0FFC">
        <w:rPr>
          <w:rFonts w:eastAsia="Times New Roman"/>
          <w:spacing w:val="1"/>
        </w:rPr>
        <w:t>повтор</w:t>
      </w:r>
      <w:r w:rsidRPr="004E0FFC">
        <w:rPr>
          <w:rFonts w:eastAsia="Times New Roman"/>
        </w:rPr>
        <w:t>е</w:t>
      </w:r>
      <w:r w:rsidRPr="004E0FFC">
        <w:rPr>
          <w:rFonts w:eastAsia="Times New Roman"/>
          <w:spacing w:val="1"/>
        </w:rPr>
        <w:t>ни</w:t>
      </w:r>
      <w:r w:rsidRPr="004E0FFC">
        <w:rPr>
          <w:rFonts w:eastAsia="Times New Roman"/>
        </w:rPr>
        <w:t>е,</w:t>
      </w:r>
      <w:r w:rsidRPr="004E0FFC">
        <w:rPr>
          <w:rFonts w:eastAsia="Times New Roman"/>
          <w:spacing w:val="-14"/>
        </w:rPr>
        <w:t xml:space="preserve"> </w:t>
      </w:r>
      <w:r w:rsidRPr="004E0FFC">
        <w:rPr>
          <w:rFonts w:eastAsia="Times New Roman"/>
          <w:spacing w:val="1"/>
        </w:rPr>
        <w:t>вспомогательны</w:t>
      </w:r>
      <w:r w:rsidRPr="004E0FFC">
        <w:rPr>
          <w:rFonts w:eastAsia="Times New Roman"/>
        </w:rPr>
        <w:t>е</w:t>
      </w:r>
      <w:r w:rsidRPr="004E0FFC">
        <w:rPr>
          <w:rFonts w:eastAsia="Times New Roman"/>
          <w:spacing w:val="-21"/>
        </w:rPr>
        <w:t xml:space="preserve"> </w:t>
      </w:r>
      <w:r w:rsidRPr="004E0FFC">
        <w:rPr>
          <w:rFonts w:eastAsia="Times New Roman"/>
          <w:spacing w:val="1"/>
        </w:rPr>
        <w:t>алгоритмы)</w:t>
      </w:r>
      <w:r w:rsidRPr="004E0FFC">
        <w:rPr>
          <w:rFonts w:eastAsia="Times New Roman"/>
        </w:rPr>
        <w:t>;</w:t>
      </w:r>
    </w:p>
    <w:p w:rsidR="004E0FFC" w:rsidRPr="004E0FFC" w:rsidRDefault="004E0FFC" w:rsidP="009637F1">
      <w:pPr>
        <w:pStyle w:val="a3"/>
        <w:numPr>
          <w:ilvl w:val="0"/>
          <w:numId w:val="425"/>
        </w:numPr>
        <w:tabs>
          <w:tab w:val="left" w:pos="820"/>
          <w:tab w:val="left" w:pos="993"/>
        </w:tabs>
        <w:spacing w:line="276" w:lineRule="auto"/>
        <w:ind w:left="0" w:firstLine="709"/>
        <w:jc w:val="both"/>
        <w:rPr>
          <w:rFonts w:eastAsia="Times New Roman"/>
        </w:rPr>
      </w:pPr>
      <w:r w:rsidRPr="004E0FFC">
        <w:rPr>
          <w:rFonts w:eastAsia="Times New Roman"/>
          <w:spacing w:val="1"/>
        </w:rPr>
        <w:t>составлят</w:t>
      </w:r>
      <w:r w:rsidRPr="004E0FFC">
        <w:rPr>
          <w:rFonts w:eastAsia="Times New Roman"/>
        </w:rPr>
        <w:t>ь</w:t>
      </w:r>
      <w:r w:rsidRPr="004E0FFC">
        <w:rPr>
          <w:rFonts w:eastAsia="Times New Roman"/>
          <w:spacing w:val="-11"/>
        </w:rPr>
        <w:t xml:space="preserve"> </w:t>
      </w:r>
      <w:r w:rsidRPr="004E0FFC">
        <w:rPr>
          <w:rFonts w:eastAsia="Times New Roman"/>
          <w:spacing w:val="1"/>
        </w:rPr>
        <w:t>несложны</w:t>
      </w:r>
      <w:r w:rsidRPr="004E0FFC">
        <w:rPr>
          <w:rFonts w:eastAsia="Times New Roman"/>
        </w:rPr>
        <w:t>е</w:t>
      </w:r>
      <w:r w:rsidRPr="004E0FFC">
        <w:rPr>
          <w:rFonts w:eastAsia="Times New Roman"/>
          <w:spacing w:val="-11"/>
        </w:rPr>
        <w:t xml:space="preserve"> </w:t>
      </w:r>
      <w:r w:rsidRPr="004E0FFC">
        <w:rPr>
          <w:rFonts w:eastAsia="Times New Roman"/>
          <w:spacing w:val="1"/>
        </w:rPr>
        <w:t>алгоритм</w:t>
      </w:r>
      <w:r w:rsidRPr="004E0FFC">
        <w:rPr>
          <w:rFonts w:eastAsia="Times New Roman"/>
        </w:rPr>
        <w:t>ы</w:t>
      </w:r>
      <w:r w:rsidRPr="004E0FFC">
        <w:rPr>
          <w:rFonts w:eastAsia="Times New Roman"/>
          <w:spacing w:val="-11"/>
        </w:rPr>
        <w:t xml:space="preserve"> </w:t>
      </w:r>
      <w:r w:rsidRPr="004E0FFC">
        <w:rPr>
          <w:rFonts w:eastAsia="Times New Roman"/>
          <w:spacing w:val="1"/>
        </w:rPr>
        <w:t>управлени</w:t>
      </w:r>
      <w:r w:rsidRPr="004E0FFC">
        <w:rPr>
          <w:rFonts w:eastAsia="Times New Roman"/>
        </w:rPr>
        <w:t>я</w:t>
      </w:r>
      <w:r w:rsidRPr="004E0FFC">
        <w:rPr>
          <w:rFonts w:eastAsia="Times New Roman"/>
          <w:spacing w:val="-12"/>
        </w:rPr>
        <w:t xml:space="preserve"> </w:t>
      </w:r>
      <w:r w:rsidRPr="004E0FFC">
        <w:rPr>
          <w:rFonts w:eastAsia="Times New Roman"/>
          <w:spacing w:val="1"/>
        </w:rPr>
        <w:t>исполнителям</w:t>
      </w:r>
      <w:r w:rsidRPr="004E0FFC">
        <w:rPr>
          <w:rFonts w:eastAsia="Times New Roman"/>
        </w:rPr>
        <w:t>и</w:t>
      </w:r>
      <w:r w:rsidRPr="004E0FFC">
        <w:rPr>
          <w:rFonts w:eastAsia="Times New Roman"/>
          <w:spacing w:val="-16"/>
        </w:rPr>
        <w:t xml:space="preserve"> </w:t>
      </w:r>
      <w:r w:rsidRPr="004E0FFC">
        <w:rPr>
          <w:rFonts w:eastAsia="Times New Roman"/>
        </w:rPr>
        <w:t xml:space="preserve">и </w:t>
      </w:r>
      <w:r w:rsidRPr="004E0FFC">
        <w:rPr>
          <w:rFonts w:eastAsia="Times New Roman"/>
          <w:spacing w:val="1"/>
        </w:rPr>
        <w:t>анализа числовы</w:t>
      </w:r>
      <w:r w:rsidRPr="004E0FFC">
        <w:rPr>
          <w:rFonts w:eastAsia="Times New Roman"/>
        </w:rPr>
        <w:t>х</w:t>
      </w:r>
      <w:r w:rsidRPr="004E0FFC">
        <w:rPr>
          <w:rFonts w:eastAsia="Times New Roman"/>
          <w:spacing w:val="7"/>
        </w:rPr>
        <w:t xml:space="preserve"> </w:t>
      </w:r>
      <w:r w:rsidRPr="004E0FFC">
        <w:rPr>
          <w:rFonts w:eastAsia="Times New Roman"/>
        </w:rPr>
        <w:t>и</w:t>
      </w:r>
      <w:r w:rsidRPr="004E0FFC">
        <w:rPr>
          <w:rFonts w:eastAsia="Times New Roman"/>
          <w:spacing w:val="17"/>
        </w:rPr>
        <w:t xml:space="preserve"> </w:t>
      </w:r>
      <w:r w:rsidRPr="004E0FFC">
        <w:rPr>
          <w:rFonts w:eastAsia="Times New Roman"/>
          <w:spacing w:val="1"/>
        </w:rPr>
        <w:t>текстовы</w:t>
      </w:r>
      <w:r w:rsidRPr="004E0FFC">
        <w:rPr>
          <w:rFonts w:eastAsia="Times New Roman"/>
        </w:rPr>
        <w:t>х</w:t>
      </w:r>
      <w:r w:rsidRPr="004E0FFC">
        <w:rPr>
          <w:rFonts w:eastAsia="Times New Roman"/>
          <w:spacing w:val="6"/>
        </w:rPr>
        <w:t xml:space="preserve"> </w:t>
      </w:r>
      <w:r w:rsidRPr="004E0FFC">
        <w:rPr>
          <w:rFonts w:eastAsia="Times New Roman"/>
          <w:spacing w:val="1"/>
        </w:rPr>
        <w:t>данны</w:t>
      </w:r>
      <w:r w:rsidRPr="004E0FFC">
        <w:rPr>
          <w:rFonts w:eastAsia="Times New Roman"/>
        </w:rPr>
        <w:t>х</w:t>
      </w:r>
      <w:r w:rsidRPr="004E0FFC">
        <w:rPr>
          <w:rFonts w:eastAsia="Times New Roman"/>
          <w:spacing w:val="9"/>
        </w:rPr>
        <w:t xml:space="preserve"> </w:t>
      </w:r>
      <w:r w:rsidRPr="004E0FFC">
        <w:rPr>
          <w:rFonts w:eastAsia="Times New Roman"/>
        </w:rPr>
        <w:t>с</w:t>
      </w:r>
      <w:r w:rsidRPr="004E0FFC">
        <w:rPr>
          <w:rFonts w:eastAsia="Times New Roman"/>
          <w:spacing w:val="18"/>
        </w:rPr>
        <w:t xml:space="preserve"> </w:t>
      </w:r>
      <w:r w:rsidRPr="004E0FFC">
        <w:rPr>
          <w:rFonts w:eastAsia="Times New Roman"/>
          <w:spacing w:val="1"/>
        </w:rPr>
        <w:t>исполь</w:t>
      </w:r>
      <w:r w:rsidRPr="004E0FFC">
        <w:rPr>
          <w:rFonts w:eastAsia="Times New Roman"/>
        </w:rPr>
        <w:t>з</w:t>
      </w:r>
      <w:r w:rsidRPr="004E0FFC">
        <w:rPr>
          <w:rFonts w:eastAsia="Times New Roman"/>
          <w:spacing w:val="1"/>
        </w:rPr>
        <w:t>ование</w:t>
      </w:r>
      <w:r w:rsidRPr="004E0FFC">
        <w:rPr>
          <w:rFonts w:eastAsia="Times New Roman"/>
        </w:rPr>
        <w:t xml:space="preserve">м </w:t>
      </w:r>
      <w:r w:rsidRPr="004E0FFC">
        <w:rPr>
          <w:rFonts w:eastAsia="Times New Roman"/>
          <w:spacing w:val="1"/>
        </w:rPr>
        <w:t>основны</w:t>
      </w:r>
      <w:r w:rsidRPr="004E0FFC">
        <w:rPr>
          <w:rFonts w:eastAsia="Times New Roman"/>
        </w:rPr>
        <w:t xml:space="preserve">х </w:t>
      </w:r>
      <w:r w:rsidRPr="004E0FFC">
        <w:rPr>
          <w:rFonts w:eastAsia="Times New Roman"/>
          <w:spacing w:val="1"/>
        </w:rPr>
        <w:t>управляющи</w:t>
      </w:r>
      <w:r w:rsidRPr="004E0FFC">
        <w:rPr>
          <w:rFonts w:eastAsia="Times New Roman"/>
        </w:rPr>
        <w:t xml:space="preserve">х </w:t>
      </w:r>
      <w:r w:rsidRPr="004E0FFC">
        <w:rPr>
          <w:rFonts w:eastAsia="Times New Roman"/>
          <w:spacing w:val="1"/>
        </w:rPr>
        <w:t>конструкци</w:t>
      </w:r>
      <w:r w:rsidRPr="004E0FFC">
        <w:rPr>
          <w:rFonts w:eastAsia="Times New Roman"/>
        </w:rPr>
        <w:t xml:space="preserve">й </w:t>
      </w:r>
      <w:r w:rsidRPr="004E0FFC">
        <w:rPr>
          <w:rFonts w:eastAsia="Times New Roman"/>
          <w:spacing w:val="1"/>
        </w:rPr>
        <w:t>последовательног</w:t>
      </w:r>
      <w:r w:rsidRPr="004E0FFC">
        <w:rPr>
          <w:rFonts w:eastAsia="Times New Roman"/>
        </w:rPr>
        <w:t xml:space="preserve">о </w:t>
      </w:r>
      <w:r w:rsidRPr="004E0FFC">
        <w:rPr>
          <w:rFonts w:eastAsia="Times New Roman"/>
          <w:spacing w:val="1"/>
        </w:rPr>
        <w:t>прогр</w:t>
      </w:r>
      <w:r w:rsidRPr="004E0FFC">
        <w:rPr>
          <w:rFonts w:eastAsia="Times New Roman"/>
        </w:rPr>
        <w:t>а</w:t>
      </w:r>
      <w:r w:rsidRPr="004E0FFC">
        <w:rPr>
          <w:rFonts w:eastAsia="Times New Roman"/>
          <w:spacing w:val="1"/>
        </w:rPr>
        <w:t>ммиров</w:t>
      </w:r>
      <w:r w:rsidRPr="004E0FFC">
        <w:rPr>
          <w:rFonts w:eastAsia="Times New Roman"/>
        </w:rPr>
        <w:t>а</w:t>
      </w:r>
      <w:r w:rsidRPr="004E0FFC">
        <w:rPr>
          <w:rFonts w:eastAsia="Times New Roman"/>
          <w:spacing w:val="1"/>
        </w:rPr>
        <w:t>ни</w:t>
      </w:r>
      <w:r w:rsidRPr="004E0FFC">
        <w:rPr>
          <w:rFonts w:eastAsia="Times New Roman"/>
        </w:rPr>
        <w:t xml:space="preserve">я и </w:t>
      </w:r>
      <w:r w:rsidRPr="004E0FFC">
        <w:rPr>
          <w:rFonts w:eastAsia="Times New Roman"/>
          <w:spacing w:val="1"/>
        </w:rPr>
        <w:t>записыват</w:t>
      </w:r>
      <w:r w:rsidRPr="004E0FFC">
        <w:rPr>
          <w:rFonts w:eastAsia="Times New Roman"/>
        </w:rPr>
        <w:t xml:space="preserve">ь </w:t>
      </w:r>
      <w:r w:rsidRPr="004E0FFC">
        <w:rPr>
          <w:rFonts w:eastAsia="Times New Roman"/>
          <w:spacing w:val="1"/>
        </w:rPr>
        <w:t>и</w:t>
      </w:r>
      <w:r w:rsidRPr="004E0FFC">
        <w:rPr>
          <w:rFonts w:eastAsia="Times New Roman"/>
        </w:rPr>
        <w:t xml:space="preserve">х в </w:t>
      </w:r>
      <w:r w:rsidRPr="004E0FFC">
        <w:rPr>
          <w:rFonts w:eastAsia="Times New Roman"/>
          <w:spacing w:val="1"/>
        </w:rPr>
        <w:t>вид</w:t>
      </w:r>
      <w:r w:rsidRPr="004E0FFC">
        <w:rPr>
          <w:rFonts w:eastAsia="Times New Roman"/>
        </w:rPr>
        <w:t>е</w:t>
      </w:r>
      <w:r w:rsidRPr="004E0FFC">
        <w:rPr>
          <w:rFonts w:eastAsia="Times New Roman"/>
        </w:rPr>
        <w:tab/>
      </w:r>
      <w:r w:rsidRPr="004E0FFC">
        <w:rPr>
          <w:rFonts w:eastAsia="Times New Roman"/>
          <w:spacing w:val="1"/>
        </w:rPr>
        <w:t>програм</w:t>
      </w:r>
      <w:r w:rsidRPr="004E0FFC">
        <w:rPr>
          <w:rFonts w:eastAsia="Times New Roman"/>
        </w:rPr>
        <w:t xml:space="preserve">м </w:t>
      </w:r>
      <w:r w:rsidRPr="004E0FFC">
        <w:rPr>
          <w:rFonts w:eastAsia="Times New Roman"/>
          <w:spacing w:val="1"/>
        </w:rPr>
        <w:t>н</w:t>
      </w:r>
      <w:r w:rsidRPr="004E0FFC">
        <w:rPr>
          <w:rFonts w:eastAsia="Times New Roman"/>
        </w:rPr>
        <w:t xml:space="preserve">а </w:t>
      </w:r>
      <w:r w:rsidRPr="004E0FFC">
        <w:rPr>
          <w:rFonts w:eastAsia="Times New Roman"/>
          <w:spacing w:val="1"/>
        </w:rPr>
        <w:t>выбранно</w:t>
      </w:r>
      <w:r w:rsidRPr="004E0FFC">
        <w:rPr>
          <w:rFonts w:eastAsia="Times New Roman"/>
        </w:rPr>
        <w:t xml:space="preserve">м </w:t>
      </w:r>
      <w:r w:rsidRPr="004E0FFC">
        <w:rPr>
          <w:rFonts w:eastAsia="Times New Roman"/>
          <w:spacing w:val="1"/>
        </w:rPr>
        <w:t>язык</w:t>
      </w:r>
      <w:r w:rsidRPr="004E0FFC">
        <w:rPr>
          <w:rFonts w:eastAsia="Times New Roman"/>
        </w:rPr>
        <w:t xml:space="preserve">е </w:t>
      </w:r>
      <w:r w:rsidRPr="004E0FFC">
        <w:rPr>
          <w:rFonts w:eastAsia="Times New Roman"/>
          <w:spacing w:val="1"/>
        </w:rPr>
        <w:t>программирования</w:t>
      </w:r>
      <w:r w:rsidRPr="004E0FFC">
        <w:rPr>
          <w:rFonts w:eastAsia="Times New Roman"/>
        </w:rPr>
        <w:t>;</w:t>
      </w:r>
      <w:r w:rsidRPr="004E0FFC">
        <w:rPr>
          <w:rFonts w:eastAsia="Times New Roman"/>
          <w:spacing w:val="-24"/>
        </w:rPr>
        <w:t xml:space="preserve"> </w:t>
      </w:r>
      <w:r w:rsidRPr="004E0FFC">
        <w:rPr>
          <w:rFonts w:eastAsia="Times New Roman"/>
          <w:spacing w:val="1"/>
        </w:rPr>
        <w:t>выполнят</w:t>
      </w:r>
      <w:r w:rsidRPr="004E0FFC">
        <w:rPr>
          <w:rFonts w:eastAsia="Times New Roman"/>
        </w:rPr>
        <w:t>ь</w:t>
      </w:r>
      <w:r w:rsidRPr="004E0FFC">
        <w:rPr>
          <w:rFonts w:eastAsia="Times New Roman"/>
          <w:spacing w:val="-13"/>
        </w:rPr>
        <w:t xml:space="preserve"> </w:t>
      </w:r>
      <w:r w:rsidRPr="004E0FFC">
        <w:rPr>
          <w:rFonts w:eastAsia="Times New Roman"/>
          <w:spacing w:val="1"/>
        </w:rPr>
        <w:t>эт</w:t>
      </w:r>
      <w:r w:rsidRPr="004E0FFC">
        <w:rPr>
          <w:rFonts w:eastAsia="Times New Roman"/>
        </w:rPr>
        <w:t>и</w:t>
      </w:r>
      <w:r w:rsidRPr="004E0FFC">
        <w:rPr>
          <w:rFonts w:eastAsia="Times New Roman"/>
          <w:spacing w:val="-3"/>
        </w:rPr>
        <w:t xml:space="preserve"> </w:t>
      </w:r>
      <w:r w:rsidRPr="004E0FFC">
        <w:rPr>
          <w:rFonts w:eastAsia="Times New Roman"/>
          <w:spacing w:val="1"/>
        </w:rPr>
        <w:t>программ</w:t>
      </w:r>
      <w:r w:rsidRPr="004E0FFC">
        <w:rPr>
          <w:rFonts w:eastAsia="Times New Roman"/>
        </w:rPr>
        <w:t>ы</w:t>
      </w:r>
      <w:r w:rsidRPr="004E0FFC">
        <w:rPr>
          <w:rFonts w:eastAsia="Times New Roman"/>
          <w:spacing w:val="-13"/>
        </w:rPr>
        <w:t xml:space="preserve"> </w:t>
      </w:r>
      <w:r w:rsidRPr="004E0FFC">
        <w:rPr>
          <w:rFonts w:eastAsia="Times New Roman"/>
          <w:spacing w:val="1"/>
        </w:rPr>
        <w:t>н</w:t>
      </w:r>
      <w:r w:rsidRPr="004E0FFC">
        <w:rPr>
          <w:rFonts w:eastAsia="Times New Roman"/>
        </w:rPr>
        <w:t>а</w:t>
      </w:r>
      <w:r w:rsidRPr="004E0FFC">
        <w:rPr>
          <w:rFonts w:eastAsia="Times New Roman"/>
          <w:spacing w:val="-3"/>
        </w:rPr>
        <w:t xml:space="preserve"> </w:t>
      </w:r>
      <w:r w:rsidRPr="004E0FFC">
        <w:rPr>
          <w:rFonts w:eastAsia="Times New Roman"/>
          <w:spacing w:val="1"/>
        </w:rPr>
        <w:t>компьютере</w:t>
      </w:r>
      <w:r w:rsidRPr="004E0FFC">
        <w:rPr>
          <w:rFonts w:eastAsia="Times New Roman"/>
        </w:rPr>
        <w:t>;</w:t>
      </w:r>
    </w:p>
    <w:p w:rsidR="004E0FFC" w:rsidRPr="004E0FFC" w:rsidRDefault="004E0FFC" w:rsidP="009637F1">
      <w:pPr>
        <w:pStyle w:val="a3"/>
        <w:numPr>
          <w:ilvl w:val="0"/>
          <w:numId w:val="425"/>
        </w:numPr>
        <w:tabs>
          <w:tab w:val="left" w:pos="900"/>
          <w:tab w:val="left" w:pos="993"/>
        </w:tabs>
        <w:spacing w:line="276" w:lineRule="auto"/>
        <w:ind w:left="0" w:firstLine="709"/>
        <w:jc w:val="both"/>
        <w:rPr>
          <w:rFonts w:eastAsia="Times New Roman"/>
        </w:rPr>
      </w:pPr>
      <w:r w:rsidRPr="004E0FFC">
        <w:rPr>
          <w:rFonts w:eastAsia="Times New Roman"/>
          <w:spacing w:val="1"/>
        </w:rPr>
        <w:t>использоват</w:t>
      </w:r>
      <w:r w:rsidRPr="004E0FFC">
        <w:rPr>
          <w:rFonts w:eastAsia="Times New Roman"/>
        </w:rPr>
        <w:t xml:space="preserve">ь </w:t>
      </w:r>
      <w:r w:rsidRPr="004E0FFC">
        <w:rPr>
          <w:rFonts w:eastAsia="Times New Roman"/>
          <w:spacing w:val="1"/>
        </w:rPr>
        <w:t>величин</w:t>
      </w:r>
      <w:r w:rsidRPr="004E0FFC">
        <w:rPr>
          <w:rFonts w:eastAsia="Times New Roman"/>
        </w:rPr>
        <w:t>ы (</w:t>
      </w:r>
      <w:r w:rsidRPr="004E0FFC">
        <w:rPr>
          <w:rFonts w:eastAsia="Times New Roman"/>
          <w:spacing w:val="1"/>
        </w:rPr>
        <w:t>переменные</w:t>
      </w:r>
      <w:r w:rsidRPr="004E0FFC">
        <w:rPr>
          <w:rFonts w:eastAsia="Times New Roman"/>
        </w:rPr>
        <w:t xml:space="preserve">) </w:t>
      </w:r>
      <w:r w:rsidRPr="004E0FFC">
        <w:rPr>
          <w:rFonts w:eastAsia="Times New Roman"/>
          <w:spacing w:val="1"/>
        </w:rPr>
        <w:t>различны</w:t>
      </w:r>
      <w:r w:rsidRPr="004E0FFC">
        <w:rPr>
          <w:rFonts w:eastAsia="Times New Roman"/>
        </w:rPr>
        <w:t xml:space="preserve">х </w:t>
      </w:r>
      <w:r w:rsidRPr="004E0FFC">
        <w:rPr>
          <w:rFonts w:eastAsia="Times New Roman"/>
          <w:spacing w:val="1"/>
        </w:rPr>
        <w:t>типов</w:t>
      </w:r>
      <w:r w:rsidRPr="004E0FFC">
        <w:rPr>
          <w:rFonts w:eastAsia="Times New Roman"/>
        </w:rPr>
        <w:t xml:space="preserve">, </w:t>
      </w:r>
      <w:r w:rsidRPr="004E0FFC">
        <w:rPr>
          <w:rFonts w:eastAsia="Times New Roman"/>
          <w:spacing w:val="1"/>
        </w:rPr>
        <w:t>табличны</w:t>
      </w:r>
      <w:r w:rsidRPr="004E0FFC">
        <w:rPr>
          <w:rFonts w:eastAsia="Times New Roman"/>
        </w:rPr>
        <w:t xml:space="preserve">е </w:t>
      </w:r>
      <w:r w:rsidRPr="004E0FFC">
        <w:rPr>
          <w:rFonts w:eastAsia="Times New Roman"/>
          <w:spacing w:val="1"/>
        </w:rPr>
        <w:t>величин</w:t>
      </w:r>
      <w:r w:rsidRPr="004E0FFC">
        <w:rPr>
          <w:rFonts w:eastAsia="Times New Roman"/>
        </w:rPr>
        <w:t>ы</w:t>
      </w:r>
      <w:r w:rsidRPr="004E0FFC">
        <w:rPr>
          <w:rFonts w:eastAsia="Times New Roman"/>
          <w:spacing w:val="5"/>
        </w:rPr>
        <w:t xml:space="preserve"> </w:t>
      </w:r>
      <w:r w:rsidRPr="004E0FFC">
        <w:rPr>
          <w:rFonts w:eastAsia="Times New Roman"/>
          <w:spacing w:val="1"/>
        </w:rPr>
        <w:t>(массивы)</w:t>
      </w:r>
      <w:r w:rsidRPr="004E0FFC">
        <w:rPr>
          <w:rFonts w:eastAsia="Times New Roman"/>
        </w:rPr>
        <w:t>,</w:t>
      </w:r>
      <w:r w:rsidRPr="004E0FFC">
        <w:rPr>
          <w:rFonts w:eastAsia="Times New Roman"/>
          <w:spacing w:val="3"/>
        </w:rPr>
        <w:t xml:space="preserve"> </w:t>
      </w:r>
      <w:r w:rsidRPr="004E0FFC">
        <w:rPr>
          <w:rFonts w:eastAsia="Times New Roman"/>
        </w:rPr>
        <w:t>а</w:t>
      </w:r>
      <w:r w:rsidRPr="004E0FFC">
        <w:rPr>
          <w:rFonts w:eastAsia="Times New Roman"/>
          <w:spacing w:val="15"/>
        </w:rPr>
        <w:t xml:space="preserve"> </w:t>
      </w:r>
      <w:r w:rsidRPr="004E0FFC">
        <w:rPr>
          <w:rFonts w:eastAsia="Times New Roman"/>
          <w:spacing w:val="1"/>
        </w:rPr>
        <w:t>такж</w:t>
      </w:r>
      <w:r w:rsidRPr="004E0FFC">
        <w:rPr>
          <w:rFonts w:eastAsia="Times New Roman"/>
        </w:rPr>
        <w:t>е</w:t>
      </w:r>
      <w:r w:rsidRPr="004E0FFC">
        <w:rPr>
          <w:rFonts w:eastAsia="Times New Roman"/>
          <w:spacing w:val="9"/>
        </w:rPr>
        <w:t xml:space="preserve"> </w:t>
      </w:r>
      <w:r w:rsidRPr="004E0FFC">
        <w:rPr>
          <w:rFonts w:eastAsia="Times New Roman"/>
          <w:spacing w:val="1"/>
        </w:rPr>
        <w:t>выражения</w:t>
      </w:r>
      <w:r w:rsidRPr="004E0FFC">
        <w:rPr>
          <w:rFonts w:eastAsia="Times New Roman"/>
        </w:rPr>
        <w:t>,</w:t>
      </w:r>
      <w:r w:rsidRPr="004E0FFC">
        <w:rPr>
          <w:rFonts w:eastAsia="Times New Roman"/>
          <w:spacing w:val="1"/>
        </w:rPr>
        <w:t xml:space="preserve"> составленны</w:t>
      </w:r>
      <w:r w:rsidRPr="004E0FFC">
        <w:rPr>
          <w:rFonts w:eastAsia="Times New Roman"/>
        </w:rPr>
        <w:t xml:space="preserve">е </w:t>
      </w:r>
      <w:r w:rsidRPr="004E0FFC">
        <w:rPr>
          <w:rFonts w:eastAsia="Times New Roman"/>
          <w:spacing w:val="1"/>
        </w:rPr>
        <w:t>и</w:t>
      </w:r>
      <w:r w:rsidRPr="004E0FFC">
        <w:rPr>
          <w:rFonts w:eastAsia="Times New Roman"/>
        </w:rPr>
        <w:t>з</w:t>
      </w:r>
      <w:r w:rsidRPr="004E0FFC">
        <w:rPr>
          <w:rFonts w:eastAsia="Times New Roman"/>
          <w:spacing w:val="14"/>
        </w:rPr>
        <w:t xml:space="preserve"> </w:t>
      </w:r>
      <w:r w:rsidRPr="004E0FFC">
        <w:rPr>
          <w:rFonts w:eastAsia="Times New Roman"/>
          <w:spacing w:val="1"/>
        </w:rPr>
        <w:t>этих величин</w:t>
      </w:r>
      <w:r w:rsidRPr="004E0FFC">
        <w:rPr>
          <w:rFonts w:eastAsia="Times New Roman"/>
        </w:rPr>
        <w:t>;</w:t>
      </w:r>
      <w:r w:rsidRPr="004E0FFC">
        <w:rPr>
          <w:rFonts w:eastAsia="Times New Roman"/>
          <w:spacing w:val="-11"/>
        </w:rPr>
        <w:t xml:space="preserve"> </w:t>
      </w:r>
      <w:r w:rsidRPr="004E0FFC">
        <w:rPr>
          <w:rFonts w:eastAsia="Times New Roman"/>
          <w:spacing w:val="1"/>
        </w:rPr>
        <w:t>исполь</w:t>
      </w:r>
      <w:r w:rsidRPr="004E0FFC">
        <w:rPr>
          <w:rFonts w:eastAsia="Times New Roman"/>
        </w:rPr>
        <w:t>з</w:t>
      </w:r>
      <w:r w:rsidRPr="004E0FFC">
        <w:rPr>
          <w:rFonts w:eastAsia="Times New Roman"/>
          <w:spacing w:val="1"/>
        </w:rPr>
        <w:t>оват</w:t>
      </w:r>
      <w:r w:rsidRPr="004E0FFC">
        <w:rPr>
          <w:rFonts w:eastAsia="Times New Roman"/>
        </w:rPr>
        <w:t>ь</w:t>
      </w:r>
      <w:r w:rsidRPr="004E0FFC">
        <w:rPr>
          <w:rFonts w:eastAsia="Times New Roman"/>
          <w:spacing w:val="-16"/>
        </w:rPr>
        <w:t xml:space="preserve"> </w:t>
      </w:r>
      <w:r w:rsidRPr="004E0FFC">
        <w:rPr>
          <w:rFonts w:eastAsia="Times New Roman"/>
          <w:spacing w:val="1"/>
        </w:rPr>
        <w:t>операто</w:t>
      </w:r>
      <w:r w:rsidRPr="004E0FFC">
        <w:rPr>
          <w:rFonts w:eastAsia="Times New Roman"/>
        </w:rPr>
        <w:t>р</w:t>
      </w:r>
      <w:r w:rsidRPr="004E0FFC">
        <w:rPr>
          <w:rFonts w:eastAsia="Times New Roman"/>
          <w:spacing w:val="-11"/>
        </w:rPr>
        <w:t xml:space="preserve"> </w:t>
      </w:r>
      <w:r w:rsidRPr="004E0FFC">
        <w:rPr>
          <w:rFonts w:eastAsia="Times New Roman"/>
          <w:spacing w:val="1"/>
        </w:rPr>
        <w:t>при</w:t>
      </w:r>
      <w:r w:rsidRPr="004E0FFC">
        <w:rPr>
          <w:rFonts w:eastAsia="Times New Roman"/>
        </w:rPr>
        <w:t>с</w:t>
      </w:r>
      <w:r w:rsidRPr="004E0FFC">
        <w:rPr>
          <w:rFonts w:eastAsia="Times New Roman"/>
          <w:spacing w:val="1"/>
        </w:rPr>
        <w:t>ваив</w:t>
      </w:r>
      <w:r w:rsidRPr="004E0FFC">
        <w:rPr>
          <w:rFonts w:eastAsia="Times New Roman"/>
        </w:rPr>
        <w:t>а</w:t>
      </w:r>
      <w:r w:rsidRPr="004E0FFC">
        <w:rPr>
          <w:rFonts w:eastAsia="Times New Roman"/>
          <w:spacing w:val="1"/>
        </w:rPr>
        <w:t>ния</w:t>
      </w:r>
      <w:r w:rsidRPr="004E0FFC">
        <w:rPr>
          <w:rFonts w:eastAsia="Times New Roman"/>
        </w:rPr>
        <w:t>;</w:t>
      </w:r>
    </w:p>
    <w:p w:rsidR="004E0FFC" w:rsidRPr="004E0FFC" w:rsidRDefault="004E0FFC" w:rsidP="009637F1">
      <w:pPr>
        <w:pStyle w:val="a3"/>
        <w:numPr>
          <w:ilvl w:val="0"/>
          <w:numId w:val="425"/>
        </w:numPr>
        <w:tabs>
          <w:tab w:val="left" w:pos="820"/>
          <w:tab w:val="left" w:pos="993"/>
        </w:tabs>
        <w:spacing w:line="276" w:lineRule="auto"/>
        <w:ind w:left="0" w:firstLine="709"/>
        <w:jc w:val="both"/>
        <w:rPr>
          <w:rFonts w:eastAsia="Times New Roman"/>
        </w:rPr>
      </w:pPr>
      <w:r w:rsidRPr="004E0FFC">
        <w:rPr>
          <w:rFonts w:eastAsia="Times New Roman"/>
          <w:spacing w:val="1"/>
        </w:rPr>
        <w:t>анализироват</w:t>
      </w:r>
      <w:r w:rsidRPr="004E0FFC">
        <w:rPr>
          <w:rFonts w:eastAsia="Times New Roman"/>
        </w:rPr>
        <w:t>ь</w:t>
      </w:r>
      <w:r w:rsidRPr="004E0FFC">
        <w:rPr>
          <w:rFonts w:eastAsia="Times New Roman"/>
          <w:spacing w:val="54"/>
        </w:rPr>
        <w:t xml:space="preserve"> </w:t>
      </w:r>
      <w:r w:rsidRPr="004E0FFC">
        <w:rPr>
          <w:rFonts w:eastAsia="Times New Roman"/>
          <w:spacing w:val="1"/>
        </w:rPr>
        <w:t>предложенны</w:t>
      </w:r>
      <w:r w:rsidRPr="004E0FFC">
        <w:rPr>
          <w:rFonts w:eastAsia="Times New Roman"/>
        </w:rPr>
        <w:t>й</w:t>
      </w:r>
      <w:r w:rsidRPr="004E0FFC">
        <w:rPr>
          <w:rFonts w:eastAsia="Times New Roman"/>
          <w:spacing w:val="53"/>
        </w:rPr>
        <w:t xml:space="preserve"> </w:t>
      </w:r>
      <w:r w:rsidRPr="004E0FFC">
        <w:rPr>
          <w:rFonts w:eastAsia="Times New Roman"/>
          <w:spacing w:val="1"/>
        </w:rPr>
        <w:t>алгоритм</w:t>
      </w:r>
      <w:r w:rsidRPr="004E0FFC">
        <w:rPr>
          <w:rFonts w:eastAsia="Times New Roman"/>
        </w:rPr>
        <w:t>,</w:t>
      </w:r>
      <w:r w:rsidRPr="004E0FFC">
        <w:rPr>
          <w:rFonts w:eastAsia="Times New Roman"/>
          <w:spacing w:val="58"/>
        </w:rPr>
        <w:t xml:space="preserve"> </w:t>
      </w:r>
      <w:r w:rsidRPr="004E0FFC">
        <w:rPr>
          <w:rFonts w:eastAsia="Times New Roman"/>
          <w:spacing w:val="1"/>
        </w:rPr>
        <w:t>например</w:t>
      </w:r>
      <w:r w:rsidRPr="004E0FFC">
        <w:rPr>
          <w:rFonts w:eastAsia="Times New Roman"/>
        </w:rPr>
        <w:t>,</w:t>
      </w:r>
      <w:r w:rsidRPr="004E0FFC">
        <w:rPr>
          <w:rFonts w:eastAsia="Times New Roman"/>
          <w:spacing w:val="58"/>
        </w:rPr>
        <w:t xml:space="preserve"> </w:t>
      </w:r>
      <w:r w:rsidRPr="004E0FFC">
        <w:rPr>
          <w:rFonts w:eastAsia="Times New Roman"/>
          <w:spacing w:val="1"/>
        </w:rPr>
        <w:t>определят</w:t>
      </w:r>
      <w:r w:rsidRPr="004E0FFC">
        <w:rPr>
          <w:rFonts w:eastAsia="Times New Roman"/>
        </w:rPr>
        <w:t>ь</w:t>
      </w:r>
      <w:r w:rsidRPr="004E0FFC">
        <w:rPr>
          <w:rFonts w:eastAsia="Times New Roman"/>
          <w:spacing w:val="58"/>
        </w:rPr>
        <w:t xml:space="preserve"> </w:t>
      </w:r>
      <w:r w:rsidRPr="004E0FFC">
        <w:rPr>
          <w:rFonts w:eastAsia="Times New Roman"/>
          <w:spacing w:val="1"/>
        </w:rPr>
        <w:t>каки</w:t>
      </w:r>
      <w:r w:rsidRPr="004E0FFC">
        <w:rPr>
          <w:rFonts w:eastAsia="Times New Roman"/>
        </w:rPr>
        <w:t xml:space="preserve">е </w:t>
      </w:r>
      <w:r w:rsidRPr="004E0FFC">
        <w:rPr>
          <w:rFonts w:eastAsia="Times New Roman"/>
          <w:spacing w:val="1"/>
        </w:rPr>
        <w:t>результат</w:t>
      </w:r>
      <w:r w:rsidRPr="004E0FFC">
        <w:rPr>
          <w:rFonts w:eastAsia="Times New Roman"/>
        </w:rPr>
        <w:t>ы</w:t>
      </w:r>
      <w:r w:rsidRPr="004E0FFC">
        <w:rPr>
          <w:rFonts w:eastAsia="Times New Roman"/>
          <w:spacing w:val="-12"/>
        </w:rPr>
        <w:t xml:space="preserve"> </w:t>
      </w:r>
      <w:r w:rsidRPr="004E0FFC">
        <w:rPr>
          <w:rFonts w:eastAsia="Times New Roman"/>
          <w:spacing w:val="1"/>
        </w:rPr>
        <w:t>во</w:t>
      </w:r>
      <w:r w:rsidRPr="004E0FFC">
        <w:rPr>
          <w:rFonts w:eastAsia="Times New Roman"/>
        </w:rPr>
        <w:t>з</w:t>
      </w:r>
      <w:r w:rsidRPr="004E0FFC">
        <w:rPr>
          <w:rFonts w:eastAsia="Times New Roman"/>
          <w:spacing w:val="1"/>
        </w:rPr>
        <w:t>можн</w:t>
      </w:r>
      <w:r w:rsidRPr="004E0FFC">
        <w:rPr>
          <w:rFonts w:eastAsia="Times New Roman"/>
        </w:rPr>
        <w:t>ы</w:t>
      </w:r>
      <w:r w:rsidRPr="004E0FFC">
        <w:rPr>
          <w:rFonts w:eastAsia="Times New Roman"/>
          <w:spacing w:val="-11"/>
        </w:rPr>
        <w:t xml:space="preserve"> </w:t>
      </w:r>
      <w:r w:rsidRPr="004E0FFC">
        <w:rPr>
          <w:rFonts w:eastAsia="Times New Roman"/>
          <w:spacing w:val="1"/>
        </w:rPr>
        <w:t>пр</w:t>
      </w:r>
      <w:r w:rsidRPr="004E0FFC">
        <w:rPr>
          <w:rFonts w:eastAsia="Times New Roman"/>
        </w:rPr>
        <w:t>и</w:t>
      </w:r>
      <w:r w:rsidRPr="004E0FFC">
        <w:rPr>
          <w:rFonts w:eastAsia="Times New Roman"/>
          <w:spacing w:val="-4"/>
        </w:rPr>
        <w:t xml:space="preserve"> </w:t>
      </w:r>
      <w:r w:rsidRPr="004E0FFC">
        <w:rPr>
          <w:rFonts w:eastAsia="Times New Roman"/>
          <w:spacing w:val="1"/>
        </w:rPr>
        <w:t>заданно</w:t>
      </w:r>
      <w:r w:rsidRPr="004E0FFC">
        <w:rPr>
          <w:rFonts w:eastAsia="Times New Roman"/>
        </w:rPr>
        <w:t>м</w:t>
      </w:r>
      <w:r w:rsidRPr="004E0FFC">
        <w:rPr>
          <w:rFonts w:eastAsia="Times New Roman"/>
          <w:spacing w:val="-10"/>
        </w:rPr>
        <w:t xml:space="preserve"> </w:t>
      </w:r>
      <w:r w:rsidRPr="004E0FFC">
        <w:rPr>
          <w:rFonts w:eastAsia="Times New Roman"/>
          <w:spacing w:val="1"/>
        </w:rPr>
        <w:t>множеств</w:t>
      </w:r>
      <w:r w:rsidRPr="004E0FFC">
        <w:rPr>
          <w:rFonts w:eastAsia="Times New Roman"/>
        </w:rPr>
        <w:t>е</w:t>
      </w:r>
      <w:r w:rsidRPr="004E0FFC">
        <w:rPr>
          <w:rFonts w:eastAsia="Times New Roman"/>
          <w:spacing w:val="-13"/>
        </w:rPr>
        <w:t xml:space="preserve"> </w:t>
      </w:r>
      <w:r w:rsidRPr="004E0FFC">
        <w:rPr>
          <w:rFonts w:eastAsia="Times New Roman"/>
          <w:spacing w:val="1"/>
        </w:rPr>
        <w:t>исходны</w:t>
      </w:r>
      <w:r w:rsidRPr="004E0FFC">
        <w:rPr>
          <w:rFonts w:eastAsia="Times New Roman"/>
        </w:rPr>
        <w:t>х</w:t>
      </w:r>
      <w:r w:rsidRPr="004E0FFC">
        <w:rPr>
          <w:rFonts w:eastAsia="Times New Roman"/>
          <w:spacing w:val="-12"/>
        </w:rPr>
        <w:t xml:space="preserve"> </w:t>
      </w:r>
      <w:r w:rsidRPr="004E0FFC">
        <w:rPr>
          <w:rFonts w:eastAsia="Times New Roman"/>
          <w:spacing w:val="1"/>
        </w:rPr>
        <w:t>значений</w:t>
      </w:r>
      <w:r w:rsidRPr="004E0FFC">
        <w:rPr>
          <w:rFonts w:eastAsia="Times New Roman"/>
        </w:rPr>
        <w:t>;</w:t>
      </w:r>
    </w:p>
    <w:p w:rsidR="004E0FFC" w:rsidRPr="004E0FFC" w:rsidRDefault="004E0FFC" w:rsidP="009637F1">
      <w:pPr>
        <w:pStyle w:val="a3"/>
        <w:numPr>
          <w:ilvl w:val="0"/>
          <w:numId w:val="425"/>
        </w:numPr>
        <w:tabs>
          <w:tab w:val="left" w:pos="820"/>
          <w:tab w:val="left" w:pos="993"/>
        </w:tabs>
        <w:spacing w:line="276" w:lineRule="auto"/>
        <w:ind w:left="0" w:firstLine="709"/>
        <w:jc w:val="both"/>
      </w:pPr>
      <w:r w:rsidRPr="004E0FFC">
        <w:rPr>
          <w:rFonts w:eastAsia="Times New Roman"/>
          <w:spacing w:val="1"/>
        </w:rPr>
        <w:t>использоват</w:t>
      </w:r>
      <w:r w:rsidRPr="004E0FFC">
        <w:rPr>
          <w:rFonts w:eastAsia="Times New Roman"/>
        </w:rPr>
        <w:t>ь</w:t>
      </w:r>
      <w:r w:rsidRPr="004E0FFC">
        <w:rPr>
          <w:rFonts w:eastAsia="Times New Roman"/>
          <w:spacing w:val="-16"/>
        </w:rPr>
        <w:t xml:space="preserve"> </w:t>
      </w:r>
      <w:r w:rsidRPr="004E0FFC">
        <w:rPr>
          <w:rFonts w:eastAsia="Times New Roman"/>
          <w:spacing w:val="1"/>
        </w:rPr>
        <w:t>логически</w:t>
      </w:r>
      <w:r w:rsidRPr="004E0FFC">
        <w:rPr>
          <w:rFonts w:eastAsia="Times New Roman"/>
        </w:rPr>
        <w:t>е</w:t>
      </w:r>
      <w:r w:rsidRPr="004E0FFC">
        <w:rPr>
          <w:rFonts w:eastAsia="Times New Roman"/>
          <w:spacing w:val="-13"/>
        </w:rPr>
        <w:t xml:space="preserve"> </w:t>
      </w:r>
      <w:r w:rsidRPr="004E0FFC">
        <w:rPr>
          <w:rFonts w:eastAsia="Times New Roman"/>
          <w:spacing w:val="1"/>
        </w:rPr>
        <w:t>значения</w:t>
      </w:r>
      <w:r w:rsidRPr="004E0FFC">
        <w:rPr>
          <w:rFonts w:eastAsia="Times New Roman"/>
        </w:rPr>
        <w:t>,</w:t>
      </w:r>
      <w:r w:rsidRPr="004E0FFC">
        <w:rPr>
          <w:rFonts w:eastAsia="Times New Roman"/>
          <w:spacing w:val="-11"/>
        </w:rPr>
        <w:t xml:space="preserve"> </w:t>
      </w:r>
      <w:r w:rsidRPr="004E0FFC">
        <w:rPr>
          <w:rFonts w:eastAsia="Times New Roman"/>
          <w:spacing w:val="1"/>
        </w:rPr>
        <w:t>операци</w:t>
      </w:r>
      <w:r w:rsidRPr="004E0FFC">
        <w:rPr>
          <w:rFonts w:eastAsia="Times New Roman"/>
        </w:rPr>
        <w:t>и</w:t>
      </w:r>
      <w:r w:rsidRPr="004E0FFC">
        <w:rPr>
          <w:rFonts w:eastAsia="Times New Roman"/>
          <w:spacing w:val="-11"/>
        </w:rPr>
        <w:t xml:space="preserve"> </w:t>
      </w:r>
      <w:r w:rsidRPr="004E0FFC">
        <w:rPr>
          <w:rFonts w:eastAsia="Times New Roman"/>
        </w:rPr>
        <w:t xml:space="preserve">и </w:t>
      </w:r>
      <w:r w:rsidRPr="004E0FFC">
        <w:rPr>
          <w:rFonts w:eastAsia="Times New Roman"/>
          <w:spacing w:val="1"/>
        </w:rPr>
        <w:t>выражени</w:t>
      </w:r>
      <w:r w:rsidRPr="004E0FFC">
        <w:rPr>
          <w:rFonts w:eastAsia="Times New Roman"/>
        </w:rPr>
        <w:t>я</w:t>
      </w:r>
      <w:r w:rsidRPr="004E0FFC">
        <w:rPr>
          <w:rFonts w:eastAsia="Times New Roman"/>
          <w:spacing w:val="-13"/>
        </w:rPr>
        <w:t xml:space="preserve"> </w:t>
      </w:r>
      <w:r w:rsidRPr="004E0FFC">
        <w:rPr>
          <w:rFonts w:eastAsia="Times New Roman"/>
        </w:rPr>
        <w:t>с</w:t>
      </w:r>
      <w:r w:rsidRPr="004E0FFC">
        <w:rPr>
          <w:rFonts w:eastAsia="Times New Roman"/>
          <w:spacing w:val="-1"/>
        </w:rPr>
        <w:t xml:space="preserve"> </w:t>
      </w:r>
      <w:r w:rsidRPr="004E0FFC">
        <w:rPr>
          <w:rFonts w:eastAsia="Times New Roman"/>
          <w:spacing w:val="1"/>
        </w:rPr>
        <w:t>ними</w:t>
      </w:r>
      <w:r w:rsidRPr="004E0FFC">
        <w:rPr>
          <w:rFonts w:eastAsia="Times New Roman"/>
        </w:rPr>
        <w:t>;</w:t>
      </w:r>
    </w:p>
    <w:p w:rsidR="004E0FFC" w:rsidRPr="004E0FFC" w:rsidRDefault="004E0FFC" w:rsidP="009637F1">
      <w:pPr>
        <w:pStyle w:val="a3"/>
        <w:numPr>
          <w:ilvl w:val="0"/>
          <w:numId w:val="425"/>
        </w:numPr>
        <w:tabs>
          <w:tab w:val="left" w:pos="820"/>
          <w:tab w:val="left" w:pos="993"/>
        </w:tabs>
        <w:spacing w:line="276" w:lineRule="auto"/>
        <w:ind w:left="0" w:firstLine="709"/>
        <w:jc w:val="both"/>
      </w:pPr>
      <w:r w:rsidRPr="004E0FFC">
        <w:rPr>
          <w:rFonts w:eastAsia="Times New Roman"/>
          <w:spacing w:val="1"/>
        </w:rPr>
        <w:t>записыват</w:t>
      </w:r>
      <w:r w:rsidRPr="004E0FFC">
        <w:rPr>
          <w:rFonts w:eastAsia="Times New Roman"/>
        </w:rPr>
        <w:t>ь</w:t>
      </w:r>
      <w:r w:rsidRPr="004E0FFC">
        <w:rPr>
          <w:rFonts w:eastAsia="Times New Roman"/>
          <w:spacing w:val="14"/>
        </w:rPr>
        <w:t xml:space="preserve"> </w:t>
      </w:r>
      <w:r w:rsidRPr="004E0FFC">
        <w:rPr>
          <w:rFonts w:eastAsia="Times New Roman"/>
          <w:spacing w:val="1"/>
        </w:rPr>
        <w:t>н</w:t>
      </w:r>
      <w:r w:rsidRPr="004E0FFC">
        <w:rPr>
          <w:rFonts w:eastAsia="Times New Roman"/>
        </w:rPr>
        <w:t>а</w:t>
      </w:r>
      <w:r w:rsidRPr="004E0FFC">
        <w:rPr>
          <w:rFonts w:eastAsia="Times New Roman"/>
          <w:spacing w:val="25"/>
        </w:rPr>
        <w:t xml:space="preserve"> </w:t>
      </w:r>
      <w:r w:rsidRPr="004E0FFC">
        <w:rPr>
          <w:rFonts w:eastAsia="Times New Roman"/>
          <w:spacing w:val="1"/>
        </w:rPr>
        <w:t>выбранно</w:t>
      </w:r>
      <w:r w:rsidRPr="004E0FFC">
        <w:rPr>
          <w:rFonts w:eastAsia="Times New Roman"/>
        </w:rPr>
        <w:t>м</w:t>
      </w:r>
      <w:r w:rsidRPr="004E0FFC">
        <w:rPr>
          <w:rFonts w:eastAsia="Times New Roman"/>
          <w:spacing w:val="15"/>
        </w:rPr>
        <w:t xml:space="preserve"> </w:t>
      </w:r>
      <w:r w:rsidRPr="004E0FFC">
        <w:rPr>
          <w:rFonts w:eastAsia="Times New Roman"/>
          <w:spacing w:val="1"/>
        </w:rPr>
        <w:t>язык</w:t>
      </w:r>
      <w:r w:rsidRPr="004E0FFC">
        <w:rPr>
          <w:rFonts w:eastAsia="Times New Roman"/>
        </w:rPr>
        <w:t>е</w:t>
      </w:r>
      <w:r w:rsidRPr="004E0FFC">
        <w:rPr>
          <w:rFonts w:eastAsia="Times New Roman"/>
          <w:spacing w:val="21"/>
        </w:rPr>
        <w:t xml:space="preserve"> </w:t>
      </w:r>
      <w:r w:rsidRPr="004E0FFC">
        <w:rPr>
          <w:rFonts w:eastAsia="Times New Roman"/>
          <w:spacing w:val="1"/>
        </w:rPr>
        <w:t>программировани</w:t>
      </w:r>
      <w:r w:rsidRPr="004E0FFC">
        <w:rPr>
          <w:rFonts w:eastAsia="Times New Roman"/>
        </w:rPr>
        <w:t>я</w:t>
      </w:r>
      <w:r w:rsidRPr="004E0FFC">
        <w:rPr>
          <w:rFonts w:eastAsia="Times New Roman"/>
          <w:spacing w:val="5"/>
        </w:rPr>
        <w:t xml:space="preserve"> </w:t>
      </w:r>
      <w:r w:rsidRPr="004E0FFC">
        <w:rPr>
          <w:rFonts w:eastAsia="Times New Roman"/>
          <w:spacing w:val="1"/>
        </w:rPr>
        <w:t>арифметически</w:t>
      </w:r>
      <w:r w:rsidRPr="004E0FFC">
        <w:rPr>
          <w:rFonts w:eastAsia="Times New Roman"/>
        </w:rPr>
        <w:t>е</w:t>
      </w:r>
      <w:r w:rsidRPr="004E0FFC">
        <w:rPr>
          <w:rFonts w:eastAsia="Times New Roman"/>
          <w:spacing w:val="8"/>
        </w:rPr>
        <w:t xml:space="preserve"> </w:t>
      </w:r>
      <w:r w:rsidRPr="004E0FFC">
        <w:rPr>
          <w:rFonts w:eastAsia="Times New Roman"/>
        </w:rPr>
        <w:t xml:space="preserve">и </w:t>
      </w:r>
      <w:r w:rsidRPr="004E0FFC">
        <w:rPr>
          <w:rFonts w:eastAsia="Times New Roman"/>
          <w:spacing w:val="1"/>
        </w:rPr>
        <w:t>логически</w:t>
      </w:r>
      <w:r w:rsidRPr="004E0FFC">
        <w:rPr>
          <w:rFonts w:eastAsia="Times New Roman"/>
        </w:rPr>
        <w:t>е</w:t>
      </w:r>
      <w:r w:rsidRPr="004E0FFC">
        <w:rPr>
          <w:rFonts w:eastAsia="Times New Roman"/>
          <w:spacing w:val="-12"/>
        </w:rPr>
        <w:t xml:space="preserve"> </w:t>
      </w:r>
      <w:r w:rsidRPr="004E0FFC">
        <w:rPr>
          <w:rFonts w:eastAsia="Times New Roman"/>
          <w:spacing w:val="1"/>
        </w:rPr>
        <w:t>выражени</w:t>
      </w:r>
      <w:r w:rsidRPr="004E0FFC">
        <w:rPr>
          <w:rFonts w:eastAsia="Times New Roman"/>
        </w:rPr>
        <w:t>я</w:t>
      </w:r>
      <w:r w:rsidRPr="004E0FFC">
        <w:rPr>
          <w:rFonts w:eastAsia="Times New Roman"/>
          <w:spacing w:val="-13"/>
        </w:rPr>
        <w:t xml:space="preserve"> </w:t>
      </w:r>
      <w:r w:rsidRPr="004E0FFC">
        <w:rPr>
          <w:rFonts w:eastAsia="Times New Roman"/>
        </w:rPr>
        <w:t xml:space="preserve">и </w:t>
      </w:r>
      <w:r w:rsidRPr="004E0FFC">
        <w:rPr>
          <w:rFonts w:eastAsia="Times New Roman"/>
          <w:spacing w:val="1"/>
        </w:rPr>
        <w:t>вычислят</w:t>
      </w:r>
      <w:r w:rsidRPr="004E0FFC">
        <w:rPr>
          <w:rFonts w:eastAsia="Times New Roman"/>
        </w:rPr>
        <w:t>ь</w:t>
      </w:r>
      <w:r w:rsidRPr="004E0FFC">
        <w:rPr>
          <w:rFonts w:eastAsia="Times New Roman"/>
          <w:spacing w:val="-13"/>
        </w:rPr>
        <w:t xml:space="preserve"> </w:t>
      </w:r>
      <w:r w:rsidRPr="004E0FFC">
        <w:rPr>
          <w:rFonts w:eastAsia="Times New Roman"/>
          <w:spacing w:val="1"/>
        </w:rPr>
        <w:t>и</w:t>
      </w:r>
      <w:r w:rsidRPr="004E0FFC">
        <w:rPr>
          <w:rFonts w:eastAsia="Times New Roman"/>
        </w:rPr>
        <w:t>х</w:t>
      </w:r>
      <w:r w:rsidRPr="004E0FFC">
        <w:rPr>
          <w:rFonts w:eastAsia="Times New Roman"/>
          <w:spacing w:val="-2"/>
        </w:rPr>
        <w:t xml:space="preserve"> </w:t>
      </w:r>
      <w:r w:rsidRPr="004E0FFC">
        <w:rPr>
          <w:rFonts w:eastAsia="Times New Roman"/>
          <w:spacing w:val="1"/>
        </w:rPr>
        <w:t>значения</w:t>
      </w:r>
      <w:r w:rsidRPr="004E0FFC">
        <w:rPr>
          <w:rFonts w:eastAsia="Times New Roman"/>
        </w:rPr>
        <w:t>.</w:t>
      </w:r>
    </w:p>
    <w:p w:rsidR="004E0FFC" w:rsidRPr="004E0FFC" w:rsidRDefault="004E0FFC" w:rsidP="004E0FFC">
      <w:pPr>
        <w:spacing w:line="276" w:lineRule="auto"/>
        <w:ind w:firstLine="709"/>
        <w:jc w:val="both"/>
        <w:rPr>
          <w:b/>
        </w:rPr>
      </w:pPr>
      <w:r w:rsidRPr="004E0FFC">
        <w:rPr>
          <w:b/>
          <w:spacing w:val="1"/>
        </w:rPr>
        <w:t>Выпускни</w:t>
      </w:r>
      <w:r w:rsidRPr="004E0FFC">
        <w:rPr>
          <w:b/>
        </w:rPr>
        <w:t>к</w:t>
      </w:r>
      <w:r w:rsidRPr="004E0FFC">
        <w:rPr>
          <w:b/>
          <w:spacing w:val="-12"/>
        </w:rPr>
        <w:t xml:space="preserve"> </w:t>
      </w:r>
      <w:r w:rsidRPr="004E0FFC">
        <w:rPr>
          <w:b/>
          <w:spacing w:val="1"/>
        </w:rPr>
        <w:t>получи</w:t>
      </w:r>
      <w:r w:rsidRPr="004E0FFC">
        <w:rPr>
          <w:b/>
        </w:rPr>
        <w:t>т</w:t>
      </w:r>
      <w:r w:rsidRPr="004E0FFC">
        <w:rPr>
          <w:b/>
          <w:spacing w:val="-9"/>
        </w:rPr>
        <w:t xml:space="preserve"> </w:t>
      </w:r>
      <w:r w:rsidRPr="004E0FFC">
        <w:rPr>
          <w:b/>
          <w:spacing w:val="1"/>
        </w:rPr>
        <w:t>возможност</w:t>
      </w:r>
      <w:r w:rsidRPr="004E0FFC">
        <w:rPr>
          <w:b/>
          <w:spacing w:val="2"/>
        </w:rPr>
        <w:t>ь</w:t>
      </w:r>
      <w:r w:rsidRPr="004E0FFC">
        <w:rPr>
          <w:b/>
        </w:rPr>
        <w:t>:</w:t>
      </w:r>
    </w:p>
    <w:p w:rsidR="004E0FFC" w:rsidRPr="004E0FFC" w:rsidRDefault="004E0FFC" w:rsidP="009637F1">
      <w:pPr>
        <w:pStyle w:val="a3"/>
        <w:numPr>
          <w:ilvl w:val="0"/>
          <w:numId w:val="426"/>
        </w:numPr>
        <w:tabs>
          <w:tab w:val="left" w:pos="820"/>
          <w:tab w:val="left" w:pos="993"/>
        </w:tabs>
        <w:spacing w:line="276" w:lineRule="auto"/>
        <w:ind w:left="0" w:firstLine="709"/>
        <w:jc w:val="both"/>
        <w:rPr>
          <w:rFonts w:eastAsia="Times New Roman"/>
          <w:i/>
        </w:rPr>
      </w:pPr>
      <w:r w:rsidRPr="004E0FFC">
        <w:rPr>
          <w:rFonts w:eastAsia="Times New Roman"/>
          <w:i/>
          <w:spacing w:val="1"/>
        </w:rPr>
        <w:t>познакомитьс</w:t>
      </w:r>
      <w:r w:rsidRPr="004E0FFC">
        <w:rPr>
          <w:rFonts w:eastAsia="Times New Roman"/>
          <w:i/>
        </w:rPr>
        <w:t>я</w:t>
      </w:r>
      <w:r w:rsidRPr="004E0FFC">
        <w:rPr>
          <w:rFonts w:eastAsia="Times New Roman"/>
          <w:i/>
          <w:spacing w:val="2"/>
        </w:rPr>
        <w:t xml:space="preserve"> </w:t>
      </w:r>
      <w:r w:rsidRPr="004E0FFC">
        <w:rPr>
          <w:rFonts w:eastAsia="Times New Roman"/>
          <w:i/>
        </w:rPr>
        <w:t>с</w:t>
      </w:r>
      <w:r w:rsidRPr="004E0FFC">
        <w:rPr>
          <w:rFonts w:eastAsia="Times New Roman"/>
          <w:i/>
          <w:spacing w:val="19"/>
        </w:rPr>
        <w:t xml:space="preserve"> </w:t>
      </w:r>
      <w:r w:rsidRPr="004E0FFC">
        <w:rPr>
          <w:rFonts w:eastAsia="Times New Roman"/>
          <w:i/>
          <w:spacing w:val="1"/>
        </w:rPr>
        <w:t>использование</w:t>
      </w:r>
      <w:r w:rsidRPr="004E0FFC">
        <w:rPr>
          <w:rFonts w:eastAsia="Times New Roman"/>
          <w:i/>
        </w:rPr>
        <w:t>м</w:t>
      </w:r>
      <w:r w:rsidRPr="004E0FFC">
        <w:rPr>
          <w:rFonts w:eastAsia="Times New Roman"/>
          <w:i/>
          <w:spacing w:val="1"/>
        </w:rPr>
        <w:t xml:space="preserve"> </w:t>
      </w:r>
      <w:r w:rsidRPr="004E0FFC">
        <w:rPr>
          <w:rFonts w:eastAsia="Times New Roman"/>
          <w:i/>
        </w:rPr>
        <w:t>в</w:t>
      </w:r>
      <w:r w:rsidRPr="004E0FFC">
        <w:rPr>
          <w:rFonts w:eastAsia="Times New Roman"/>
          <w:i/>
          <w:spacing w:val="19"/>
        </w:rPr>
        <w:t xml:space="preserve"> </w:t>
      </w:r>
      <w:r w:rsidRPr="004E0FFC">
        <w:rPr>
          <w:rFonts w:eastAsia="Times New Roman"/>
          <w:i/>
          <w:spacing w:val="1"/>
        </w:rPr>
        <w:t>программа</w:t>
      </w:r>
      <w:r w:rsidRPr="004E0FFC">
        <w:rPr>
          <w:rFonts w:eastAsia="Times New Roman"/>
          <w:i/>
        </w:rPr>
        <w:t>х</w:t>
      </w:r>
      <w:r w:rsidRPr="004E0FFC">
        <w:rPr>
          <w:rFonts w:eastAsia="Times New Roman"/>
          <w:i/>
          <w:spacing w:val="6"/>
        </w:rPr>
        <w:t xml:space="preserve"> </w:t>
      </w:r>
      <w:r w:rsidRPr="004E0FFC">
        <w:rPr>
          <w:rFonts w:eastAsia="Times New Roman"/>
          <w:i/>
          <w:spacing w:val="1"/>
        </w:rPr>
        <w:t>строковы</w:t>
      </w:r>
      <w:r w:rsidRPr="004E0FFC">
        <w:rPr>
          <w:rFonts w:eastAsia="Times New Roman"/>
          <w:i/>
        </w:rPr>
        <w:t>х</w:t>
      </w:r>
      <w:r w:rsidRPr="004E0FFC">
        <w:rPr>
          <w:rFonts w:eastAsia="Times New Roman"/>
          <w:i/>
          <w:spacing w:val="7"/>
        </w:rPr>
        <w:t xml:space="preserve"> </w:t>
      </w:r>
      <w:r w:rsidRPr="004E0FFC">
        <w:rPr>
          <w:rFonts w:eastAsia="Times New Roman"/>
          <w:i/>
          <w:spacing w:val="1"/>
        </w:rPr>
        <w:t>величи</w:t>
      </w:r>
      <w:r w:rsidRPr="004E0FFC">
        <w:rPr>
          <w:rFonts w:eastAsia="Times New Roman"/>
          <w:i/>
        </w:rPr>
        <w:t>н</w:t>
      </w:r>
      <w:r w:rsidRPr="004E0FFC">
        <w:rPr>
          <w:rFonts w:eastAsia="Times New Roman"/>
          <w:i/>
          <w:spacing w:val="10"/>
        </w:rPr>
        <w:t xml:space="preserve"> </w:t>
      </w:r>
      <w:r w:rsidRPr="004E0FFC">
        <w:rPr>
          <w:rFonts w:eastAsia="Times New Roman"/>
          <w:i/>
        </w:rPr>
        <w:t>и</w:t>
      </w:r>
      <w:r w:rsidRPr="004E0FFC">
        <w:rPr>
          <w:rFonts w:eastAsia="Times New Roman"/>
          <w:i/>
          <w:spacing w:val="18"/>
        </w:rPr>
        <w:t xml:space="preserve"> </w:t>
      </w:r>
      <w:r w:rsidRPr="004E0FFC">
        <w:rPr>
          <w:rFonts w:eastAsia="Times New Roman"/>
          <w:i/>
        </w:rPr>
        <w:t xml:space="preserve">с </w:t>
      </w:r>
      <w:r w:rsidRPr="004E0FFC">
        <w:rPr>
          <w:rFonts w:eastAsia="Times New Roman"/>
          <w:i/>
          <w:spacing w:val="1"/>
        </w:rPr>
        <w:t>операциям</w:t>
      </w:r>
      <w:r w:rsidRPr="004E0FFC">
        <w:rPr>
          <w:rFonts w:eastAsia="Times New Roman"/>
          <w:i/>
        </w:rPr>
        <w:t>и</w:t>
      </w:r>
      <w:r w:rsidRPr="004E0FFC">
        <w:rPr>
          <w:rFonts w:eastAsia="Times New Roman"/>
          <w:i/>
          <w:spacing w:val="-14"/>
        </w:rPr>
        <w:t xml:space="preserve"> </w:t>
      </w:r>
      <w:r w:rsidRPr="004E0FFC">
        <w:rPr>
          <w:rFonts w:eastAsia="Times New Roman"/>
          <w:i/>
          <w:spacing w:val="1"/>
        </w:rPr>
        <w:t>с</w:t>
      </w:r>
      <w:r w:rsidRPr="004E0FFC">
        <w:rPr>
          <w:rFonts w:eastAsia="Times New Roman"/>
          <w:i/>
        </w:rPr>
        <w:t>о</w:t>
      </w:r>
      <w:r w:rsidRPr="004E0FFC">
        <w:rPr>
          <w:rFonts w:eastAsia="Times New Roman"/>
          <w:i/>
          <w:spacing w:val="-3"/>
        </w:rPr>
        <w:t xml:space="preserve"> </w:t>
      </w:r>
      <w:r w:rsidRPr="004E0FFC">
        <w:rPr>
          <w:rFonts w:eastAsia="Times New Roman"/>
          <w:i/>
          <w:spacing w:val="1"/>
        </w:rPr>
        <w:t>строковым</w:t>
      </w:r>
      <w:r w:rsidRPr="004E0FFC">
        <w:rPr>
          <w:rFonts w:eastAsia="Times New Roman"/>
          <w:i/>
        </w:rPr>
        <w:t>и</w:t>
      </w:r>
      <w:r w:rsidRPr="004E0FFC">
        <w:rPr>
          <w:rFonts w:eastAsia="Times New Roman"/>
          <w:i/>
          <w:spacing w:val="-14"/>
        </w:rPr>
        <w:t xml:space="preserve"> </w:t>
      </w:r>
      <w:r w:rsidRPr="004E0FFC">
        <w:rPr>
          <w:rFonts w:eastAsia="Times New Roman"/>
          <w:i/>
          <w:spacing w:val="1"/>
        </w:rPr>
        <w:t>величин</w:t>
      </w:r>
      <w:r w:rsidRPr="004E0FFC">
        <w:rPr>
          <w:rFonts w:eastAsia="Times New Roman"/>
          <w:i/>
        </w:rPr>
        <w:t>а</w:t>
      </w:r>
      <w:r w:rsidRPr="004E0FFC">
        <w:rPr>
          <w:rFonts w:eastAsia="Times New Roman"/>
          <w:i/>
          <w:spacing w:val="1"/>
        </w:rPr>
        <w:t>ми</w:t>
      </w:r>
      <w:r w:rsidRPr="004E0FFC">
        <w:rPr>
          <w:rFonts w:eastAsia="Times New Roman"/>
          <w:i/>
        </w:rPr>
        <w:t>;</w:t>
      </w:r>
    </w:p>
    <w:p w:rsidR="004E0FFC" w:rsidRPr="004E0FFC" w:rsidRDefault="004E0FFC" w:rsidP="009637F1">
      <w:pPr>
        <w:pStyle w:val="a3"/>
        <w:numPr>
          <w:ilvl w:val="0"/>
          <w:numId w:val="426"/>
        </w:numPr>
        <w:tabs>
          <w:tab w:val="left" w:pos="820"/>
          <w:tab w:val="left" w:pos="993"/>
        </w:tabs>
        <w:spacing w:line="276" w:lineRule="auto"/>
        <w:ind w:left="0" w:firstLine="709"/>
        <w:jc w:val="both"/>
        <w:rPr>
          <w:rFonts w:eastAsia="Times New Roman"/>
          <w:i/>
        </w:rPr>
      </w:pPr>
      <w:r w:rsidRPr="004E0FFC">
        <w:rPr>
          <w:rFonts w:eastAsia="Times New Roman"/>
          <w:i/>
          <w:spacing w:val="1"/>
        </w:rPr>
        <w:t>создават</w:t>
      </w:r>
      <w:r w:rsidRPr="004E0FFC">
        <w:rPr>
          <w:rFonts w:eastAsia="Times New Roman"/>
          <w:i/>
        </w:rPr>
        <w:t xml:space="preserve">ь </w:t>
      </w:r>
      <w:r w:rsidRPr="004E0FFC">
        <w:rPr>
          <w:rFonts w:eastAsia="Times New Roman"/>
          <w:i/>
          <w:spacing w:val="1"/>
        </w:rPr>
        <w:t>программ</w:t>
      </w:r>
      <w:r w:rsidRPr="004E0FFC">
        <w:rPr>
          <w:rFonts w:eastAsia="Times New Roman"/>
          <w:i/>
        </w:rPr>
        <w:t xml:space="preserve">ы </w:t>
      </w:r>
      <w:r w:rsidRPr="004E0FFC">
        <w:rPr>
          <w:rFonts w:eastAsia="Times New Roman"/>
          <w:i/>
          <w:spacing w:val="1"/>
        </w:rPr>
        <w:t>дл</w:t>
      </w:r>
      <w:r w:rsidRPr="004E0FFC">
        <w:rPr>
          <w:rFonts w:eastAsia="Times New Roman"/>
          <w:i/>
        </w:rPr>
        <w:t xml:space="preserve">я </w:t>
      </w:r>
      <w:r w:rsidRPr="004E0FFC">
        <w:rPr>
          <w:rFonts w:eastAsia="Times New Roman"/>
          <w:i/>
          <w:spacing w:val="1"/>
        </w:rPr>
        <w:t>решени</w:t>
      </w:r>
      <w:r w:rsidRPr="004E0FFC">
        <w:rPr>
          <w:rFonts w:eastAsia="Times New Roman"/>
          <w:i/>
        </w:rPr>
        <w:t xml:space="preserve">я </w:t>
      </w:r>
      <w:r w:rsidRPr="004E0FFC">
        <w:rPr>
          <w:rFonts w:eastAsia="Times New Roman"/>
          <w:i/>
          <w:spacing w:val="1"/>
        </w:rPr>
        <w:t>задач</w:t>
      </w:r>
      <w:r w:rsidRPr="004E0FFC">
        <w:rPr>
          <w:rFonts w:eastAsia="Times New Roman"/>
          <w:i/>
        </w:rPr>
        <w:t xml:space="preserve">, </w:t>
      </w:r>
      <w:r w:rsidRPr="004E0FFC">
        <w:rPr>
          <w:rFonts w:eastAsia="Times New Roman"/>
          <w:i/>
          <w:spacing w:val="1"/>
        </w:rPr>
        <w:t>возникающи</w:t>
      </w:r>
      <w:r w:rsidRPr="004E0FFC">
        <w:rPr>
          <w:rFonts w:eastAsia="Times New Roman"/>
          <w:i/>
        </w:rPr>
        <w:t xml:space="preserve">х в </w:t>
      </w:r>
      <w:r w:rsidRPr="004E0FFC">
        <w:rPr>
          <w:rFonts w:eastAsia="Times New Roman"/>
          <w:i/>
          <w:spacing w:val="1"/>
        </w:rPr>
        <w:t>процессе учеб</w:t>
      </w:r>
      <w:r w:rsidRPr="004E0FFC">
        <w:rPr>
          <w:rFonts w:eastAsia="Times New Roman"/>
          <w:i/>
        </w:rPr>
        <w:t>ы</w:t>
      </w:r>
      <w:r w:rsidRPr="004E0FFC">
        <w:rPr>
          <w:rFonts w:eastAsia="Times New Roman"/>
          <w:i/>
          <w:spacing w:val="-6"/>
        </w:rPr>
        <w:t xml:space="preserve"> </w:t>
      </w:r>
      <w:r w:rsidRPr="004E0FFC">
        <w:rPr>
          <w:rFonts w:eastAsia="Times New Roman"/>
          <w:i/>
        </w:rPr>
        <w:t>и</w:t>
      </w:r>
      <w:r w:rsidRPr="004E0FFC">
        <w:rPr>
          <w:rFonts w:eastAsia="Times New Roman"/>
          <w:i/>
          <w:spacing w:val="-1"/>
        </w:rPr>
        <w:t xml:space="preserve"> </w:t>
      </w:r>
      <w:r w:rsidRPr="004E0FFC">
        <w:rPr>
          <w:rFonts w:eastAsia="Times New Roman"/>
          <w:i/>
          <w:spacing w:val="1"/>
        </w:rPr>
        <w:t>вн</w:t>
      </w:r>
      <w:r w:rsidRPr="004E0FFC">
        <w:rPr>
          <w:rFonts w:eastAsia="Times New Roman"/>
          <w:i/>
        </w:rPr>
        <w:t>е</w:t>
      </w:r>
      <w:r w:rsidRPr="004E0FFC">
        <w:rPr>
          <w:rFonts w:eastAsia="Times New Roman"/>
          <w:i/>
          <w:spacing w:val="-4"/>
        </w:rPr>
        <w:t xml:space="preserve"> </w:t>
      </w:r>
      <w:r w:rsidRPr="004E0FFC">
        <w:rPr>
          <w:rFonts w:eastAsia="Times New Roman"/>
          <w:i/>
          <w:spacing w:val="1"/>
        </w:rPr>
        <w:t>ее</w:t>
      </w:r>
      <w:r w:rsidRPr="004E0FFC">
        <w:rPr>
          <w:rFonts w:eastAsia="Times New Roman"/>
          <w:i/>
        </w:rPr>
        <w:t>;</w:t>
      </w:r>
    </w:p>
    <w:p w:rsidR="004E0FFC" w:rsidRPr="004E0FFC" w:rsidRDefault="004E0FFC" w:rsidP="009637F1">
      <w:pPr>
        <w:pStyle w:val="a3"/>
        <w:numPr>
          <w:ilvl w:val="0"/>
          <w:numId w:val="426"/>
        </w:numPr>
        <w:tabs>
          <w:tab w:val="left" w:pos="820"/>
          <w:tab w:val="left" w:pos="993"/>
        </w:tabs>
        <w:spacing w:line="276" w:lineRule="auto"/>
        <w:ind w:left="0" w:firstLine="709"/>
        <w:jc w:val="both"/>
        <w:rPr>
          <w:rFonts w:eastAsia="Times New Roman"/>
          <w:i/>
        </w:rPr>
      </w:pPr>
      <w:r w:rsidRPr="004E0FFC">
        <w:rPr>
          <w:rFonts w:eastAsia="Times New Roman"/>
          <w:i/>
          <w:spacing w:val="1"/>
        </w:rPr>
        <w:t>познакомитьс</w:t>
      </w:r>
      <w:r w:rsidRPr="004E0FFC">
        <w:rPr>
          <w:rFonts w:eastAsia="Times New Roman"/>
          <w:i/>
        </w:rPr>
        <w:t xml:space="preserve">я с </w:t>
      </w:r>
      <w:r w:rsidRPr="004E0FFC">
        <w:rPr>
          <w:rFonts w:eastAsia="Times New Roman"/>
          <w:i/>
          <w:spacing w:val="1"/>
        </w:rPr>
        <w:t>задачам</w:t>
      </w:r>
      <w:r w:rsidRPr="004E0FFC">
        <w:rPr>
          <w:rFonts w:eastAsia="Times New Roman"/>
          <w:i/>
        </w:rPr>
        <w:t xml:space="preserve">и </w:t>
      </w:r>
      <w:r w:rsidRPr="004E0FFC">
        <w:rPr>
          <w:rFonts w:eastAsia="Times New Roman"/>
          <w:i/>
          <w:spacing w:val="1"/>
        </w:rPr>
        <w:t>обработк</w:t>
      </w:r>
      <w:r w:rsidRPr="004E0FFC">
        <w:rPr>
          <w:rFonts w:eastAsia="Times New Roman"/>
          <w:i/>
        </w:rPr>
        <w:t xml:space="preserve">и </w:t>
      </w:r>
      <w:r w:rsidRPr="004E0FFC">
        <w:rPr>
          <w:rFonts w:eastAsia="Times New Roman"/>
          <w:i/>
          <w:spacing w:val="1"/>
        </w:rPr>
        <w:t>данны</w:t>
      </w:r>
      <w:r w:rsidRPr="004E0FFC">
        <w:rPr>
          <w:rFonts w:eastAsia="Times New Roman"/>
          <w:i/>
        </w:rPr>
        <w:t xml:space="preserve">х и </w:t>
      </w:r>
      <w:r w:rsidRPr="004E0FFC">
        <w:rPr>
          <w:rFonts w:eastAsia="Times New Roman"/>
          <w:i/>
          <w:spacing w:val="1"/>
        </w:rPr>
        <w:t>алгоритмам</w:t>
      </w:r>
      <w:r w:rsidRPr="004E0FFC">
        <w:rPr>
          <w:rFonts w:eastAsia="Times New Roman"/>
          <w:i/>
        </w:rPr>
        <w:t xml:space="preserve">и </w:t>
      </w:r>
      <w:r w:rsidRPr="004E0FFC">
        <w:rPr>
          <w:rFonts w:eastAsia="Times New Roman"/>
          <w:i/>
          <w:spacing w:val="1"/>
        </w:rPr>
        <w:t>и</w:t>
      </w:r>
      <w:r w:rsidRPr="004E0FFC">
        <w:rPr>
          <w:rFonts w:eastAsia="Times New Roman"/>
          <w:i/>
        </w:rPr>
        <w:t xml:space="preserve">х </w:t>
      </w:r>
      <w:r w:rsidRPr="004E0FFC">
        <w:rPr>
          <w:rFonts w:eastAsia="Times New Roman"/>
          <w:i/>
          <w:spacing w:val="1"/>
        </w:rPr>
        <w:t>решения</w:t>
      </w:r>
      <w:r w:rsidRPr="004E0FFC">
        <w:rPr>
          <w:rFonts w:eastAsia="Times New Roman"/>
          <w:i/>
        </w:rPr>
        <w:t>;</w:t>
      </w:r>
    </w:p>
    <w:p w:rsidR="004E0FFC" w:rsidRPr="004E0FFC" w:rsidRDefault="004E0FFC" w:rsidP="009637F1">
      <w:pPr>
        <w:pStyle w:val="a3"/>
        <w:numPr>
          <w:ilvl w:val="0"/>
          <w:numId w:val="426"/>
        </w:numPr>
        <w:tabs>
          <w:tab w:val="left" w:pos="820"/>
          <w:tab w:val="left" w:pos="993"/>
        </w:tabs>
        <w:spacing w:line="276" w:lineRule="auto"/>
        <w:ind w:left="0" w:firstLine="709"/>
        <w:jc w:val="both"/>
        <w:rPr>
          <w:rFonts w:eastAsia="Times New Roman"/>
          <w:i/>
        </w:rPr>
      </w:pPr>
      <w:r w:rsidRPr="004E0FFC">
        <w:rPr>
          <w:rFonts w:eastAsia="Times New Roman"/>
          <w:i/>
          <w:spacing w:val="1"/>
        </w:rPr>
        <w:t>познакомитьс</w:t>
      </w:r>
      <w:r w:rsidRPr="004E0FFC">
        <w:rPr>
          <w:rFonts w:eastAsia="Times New Roman"/>
          <w:i/>
        </w:rPr>
        <w:t xml:space="preserve">я с </w:t>
      </w:r>
      <w:r w:rsidRPr="004E0FFC">
        <w:rPr>
          <w:rFonts w:eastAsia="Times New Roman"/>
          <w:i/>
          <w:spacing w:val="1"/>
        </w:rPr>
        <w:t>понятие</w:t>
      </w:r>
      <w:r w:rsidRPr="004E0FFC">
        <w:rPr>
          <w:rFonts w:eastAsia="Times New Roman"/>
          <w:i/>
        </w:rPr>
        <w:t xml:space="preserve">м </w:t>
      </w:r>
      <w:r w:rsidRPr="004E0FFC">
        <w:rPr>
          <w:rFonts w:eastAsia="Times New Roman"/>
          <w:i/>
          <w:spacing w:val="1"/>
        </w:rPr>
        <w:t>«управление»</w:t>
      </w:r>
      <w:r w:rsidRPr="004E0FFC">
        <w:rPr>
          <w:rFonts w:eastAsia="Times New Roman"/>
          <w:i/>
        </w:rPr>
        <w:t xml:space="preserve">, с </w:t>
      </w:r>
      <w:r w:rsidRPr="004E0FFC">
        <w:rPr>
          <w:rFonts w:eastAsia="Times New Roman"/>
          <w:i/>
          <w:spacing w:val="1"/>
        </w:rPr>
        <w:t>примерам</w:t>
      </w:r>
      <w:r w:rsidRPr="004E0FFC">
        <w:rPr>
          <w:rFonts w:eastAsia="Times New Roman"/>
          <w:i/>
        </w:rPr>
        <w:t xml:space="preserve">и </w:t>
      </w:r>
      <w:r w:rsidRPr="004E0FFC">
        <w:rPr>
          <w:rFonts w:eastAsia="Times New Roman"/>
          <w:i/>
          <w:spacing w:val="1"/>
        </w:rPr>
        <w:t>того</w:t>
      </w:r>
      <w:r w:rsidRPr="004E0FFC">
        <w:rPr>
          <w:rFonts w:eastAsia="Times New Roman"/>
          <w:i/>
        </w:rPr>
        <w:t xml:space="preserve">, </w:t>
      </w:r>
      <w:r w:rsidRPr="004E0FFC">
        <w:rPr>
          <w:rFonts w:eastAsia="Times New Roman"/>
          <w:i/>
          <w:spacing w:val="1"/>
        </w:rPr>
        <w:t>ка</w:t>
      </w:r>
      <w:r w:rsidRPr="004E0FFC">
        <w:rPr>
          <w:rFonts w:eastAsia="Times New Roman"/>
          <w:i/>
        </w:rPr>
        <w:t xml:space="preserve">к </w:t>
      </w:r>
      <w:r w:rsidRPr="004E0FFC">
        <w:rPr>
          <w:rFonts w:eastAsia="Times New Roman"/>
          <w:i/>
          <w:spacing w:val="1"/>
        </w:rPr>
        <w:t>компьюте</w:t>
      </w:r>
      <w:r w:rsidRPr="004E0FFC">
        <w:rPr>
          <w:rFonts w:eastAsia="Times New Roman"/>
          <w:i/>
        </w:rPr>
        <w:t>р</w:t>
      </w:r>
      <w:r w:rsidRPr="004E0FFC">
        <w:rPr>
          <w:rFonts w:eastAsia="Times New Roman"/>
          <w:i/>
          <w:spacing w:val="3"/>
        </w:rPr>
        <w:t xml:space="preserve"> </w:t>
      </w:r>
      <w:r w:rsidRPr="004E0FFC">
        <w:rPr>
          <w:rFonts w:eastAsia="Times New Roman"/>
          <w:i/>
          <w:spacing w:val="1"/>
        </w:rPr>
        <w:t>управляе</w:t>
      </w:r>
      <w:r w:rsidRPr="004E0FFC">
        <w:rPr>
          <w:rFonts w:eastAsia="Times New Roman"/>
          <w:i/>
        </w:rPr>
        <w:t>т</w:t>
      </w:r>
      <w:r w:rsidRPr="004E0FFC">
        <w:rPr>
          <w:rFonts w:eastAsia="Times New Roman"/>
          <w:i/>
          <w:spacing w:val="4"/>
        </w:rPr>
        <w:t xml:space="preserve"> </w:t>
      </w:r>
      <w:r w:rsidRPr="004E0FFC">
        <w:rPr>
          <w:rFonts w:eastAsia="Times New Roman"/>
          <w:i/>
          <w:spacing w:val="1"/>
        </w:rPr>
        <w:t>различным</w:t>
      </w:r>
      <w:r w:rsidRPr="004E0FFC">
        <w:rPr>
          <w:rFonts w:eastAsia="Times New Roman"/>
          <w:i/>
        </w:rPr>
        <w:t>и</w:t>
      </w:r>
      <w:r w:rsidRPr="004E0FFC">
        <w:rPr>
          <w:rFonts w:eastAsia="Times New Roman"/>
          <w:i/>
          <w:spacing w:val="1"/>
        </w:rPr>
        <w:t xml:space="preserve"> системам</w:t>
      </w:r>
      <w:r w:rsidRPr="004E0FFC">
        <w:rPr>
          <w:rFonts w:eastAsia="Times New Roman"/>
          <w:i/>
        </w:rPr>
        <w:t>и</w:t>
      </w:r>
      <w:r w:rsidRPr="004E0FFC">
        <w:rPr>
          <w:rFonts w:eastAsia="Times New Roman"/>
          <w:i/>
          <w:spacing w:val="3"/>
        </w:rPr>
        <w:t xml:space="preserve"> </w:t>
      </w:r>
      <w:r w:rsidRPr="004E0FFC">
        <w:rPr>
          <w:rFonts w:eastAsia="Times New Roman"/>
          <w:i/>
        </w:rPr>
        <w:t xml:space="preserve">(роботы, </w:t>
      </w:r>
      <w:r w:rsidRPr="004E0FFC">
        <w:rPr>
          <w:rFonts w:eastAsia="Times New Roman"/>
          <w:i/>
          <w:spacing w:val="1"/>
        </w:rPr>
        <w:t>летательны</w:t>
      </w:r>
      <w:r w:rsidRPr="004E0FFC">
        <w:rPr>
          <w:rFonts w:eastAsia="Times New Roman"/>
          <w:i/>
        </w:rPr>
        <w:t xml:space="preserve">е и </w:t>
      </w:r>
      <w:r w:rsidRPr="004E0FFC">
        <w:rPr>
          <w:rFonts w:eastAsia="Times New Roman"/>
          <w:i/>
          <w:spacing w:val="1"/>
        </w:rPr>
        <w:t>космически</w:t>
      </w:r>
      <w:r w:rsidRPr="004E0FFC">
        <w:rPr>
          <w:rFonts w:eastAsia="Times New Roman"/>
          <w:i/>
        </w:rPr>
        <w:t>е</w:t>
      </w:r>
      <w:r w:rsidRPr="004E0FFC">
        <w:rPr>
          <w:rFonts w:eastAsia="Times New Roman"/>
          <w:i/>
          <w:spacing w:val="1"/>
        </w:rPr>
        <w:t xml:space="preserve"> аппараты</w:t>
      </w:r>
      <w:r w:rsidRPr="004E0FFC">
        <w:rPr>
          <w:rFonts w:eastAsia="Times New Roman"/>
          <w:i/>
        </w:rPr>
        <w:t>,</w:t>
      </w:r>
      <w:r w:rsidRPr="004E0FFC">
        <w:rPr>
          <w:rFonts w:eastAsia="Times New Roman"/>
          <w:i/>
          <w:spacing w:val="5"/>
        </w:rPr>
        <w:t xml:space="preserve"> </w:t>
      </w:r>
      <w:r w:rsidRPr="004E0FFC">
        <w:rPr>
          <w:rFonts w:eastAsia="Times New Roman"/>
          <w:i/>
          <w:spacing w:val="1"/>
        </w:rPr>
        <w:t>станки</w:t>
      </w:r>
      <w:r w:rsidRPr="004E0FFC">
        <w:rPr>
          <w:rFonts w:eastAsia="Times New Roman"/>
          <w:i/>
        </w:rPr>
        <w:t>,</w:t>
      </w:r>
      <w:r w:rsidRPr="004E0FFC">
        <w:rPr>
          <w:rFonts w:eastAsia="Times New Roman"/>
          <w:i/>
          <w:spacing w:val="8"/>
        </w:rPr>
        <w:t xml:space="preserve"> </w:t>
      </w:r>
      <w:r w:rsidRPr="004E0FFC">
        <w:rPr>
          <w:rFonts w:eastAsia="Times New Roman"/>
          <w:i/>
          <w:spacing w:val="1"/>
        </w:rPr>
        <w:t>оросительны</w:t>
      </w:r>
      <w:r w:rsidRPr="004E0FFC">
        <w:rPr>
          <w:rFonts w:eastAsia="Times New Roman"/>
          <w:i/>
        </w:rPr>
        <w:t xml:space="preserve">е </w:t>
      </w:r>
      <w:r w:rsidRPr="004E0FFC">
        <w:rPr>
          <w:rFonts w:eastAsia="Times New Roman"/>
          <w:i/>
          <w:spacing w:val="1"/>
        </w:rPr>
        <w:t>системы</w:t>
      </w:r>
      <w:r w:rsidRPr="004E0FFC">
        <w:rPr>
          <w:rFonts w:eastAsia="Times New Roman"/>
          <w:i/>
        </w:rPr>
        <w:t>,</w:t>
      </w:r>
      <w:r w:rsidRPr="004E0FFC">
        <w:rPr>
          <w:rFonts w:eastAsia="Times New Roman"/>
          <w:i/>
          <w:spacing w:val="6"/>
        </w:rPr>
        <w:t xml:space="preserve"> </w:t>
      </w:r>
      <w:r w:rsidRPr="004E0FFC">
        <w:rPr>
          <w:rFonts w:eastAsia="Times New Roman"/>
          <w:i/>
          <w:spacing w:val="1"/>
        </w:rPr>
        <w:t>движущиеся модел</w:t>
      </w:r>
      <w:r w:rsidRPr="004E0FFC">
        <w:rPr>
          <w:rFonts w:eastAsia="Times New Roman"/>
          <w:i/>
        </w:rPr>
        <w:t>и</w:t>
      </w:r>
      <w:r w:rsidRPr="004E0FFC">
        <w:rPr>
          <w:rFonts w:eastAsia="Times New Roman"/>
          <w:i/>
          <w:spacing w:val="-8"/>
        </w:rPr>
        <w:t xml:space="preserve"> </w:t>
      </w:r>
      <w:r w:rsidRPr="004E0FFC">
        <w:rPr>
          <w:rFonts w:eastAsia="Times New Roman"/>
          <w:i/>
        </w:rPr>
        <w:t xml:space="preserve">и </w:t>
      </w:r>
      <w:r w:rsidRPr="004E0FFC">
        <w:rPr>
          <w:rFonts w:eastAsia="Times New Roman"/>
          <w:i/>
          <w:spacing w:val="1"/>
        </w:rPr>
        <w:t>др</w:t>
      </w:r>
      <w:r w:rsidRPr="004E0FFC">
        <w:rPr>
          <w:rFonts w:eastAsia="Times New Roman"/>
          <w:i/>
        </w:rPr>
        <w:t>.</w:t>
      </w:r>
      <w:r w:rsidRPr="004E0FFC">
        <w:rPr>
          <w:rFonts w:eastAsia="Times New Roman"/>
          <w:i/>
          <w:spacing w:val="1"/>
        </w:rPr>
        <w:t>);</w:t>
      </w:r>
    </w:p>
    <w:p w:rsidR="004E0FFC" w:rsidRPr="004E0FFC" w:rsidRDefault="004E0FFC" w:rsidP="009637F1">
      <w:pPr>
        <w:pStyle w:val="a3"/>
        <w:numPr>
          <w:ilvl w:val="0"/>
          <w:numId w:val="426"/>
        </w:numPr>
        <w:tabs>
          <w:tab w:val="left" w:pos="820"/>
          <w:tab w:val="left" w:pos="993"/>
        </w:tabs>
        <w:spacing w:line="276" w:lineRule="auto"/>
        <w:ind w:left="0" w:firstLine="709"/>
        <w:jc w:val="both"/>
        <w:rPr>
          <w:rFonts w:eastAsia="Times New Roman"/>
          <w:i/>
        </w:rPr>
      </w:pPr>
      <w:r w:rsidRPr="004E0FFC">
        <w:rPr>
          <w:rFonts w:eastAsia="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E0FFC" w:rsidRPr="004E0FFC" w:rsidRDefault="004E0FFC" w:rsidP="004E0FFC">
      <w:pPr>
        <w:spacing w:line="276" w:lineRule="auto"/>
        <w:ind w:firstLine="709"/>
        <w:jc w:val="both"/>
      </w:pPr>
      <w:r w:rsidRPr="004E0FFC">
        <w:rPr>
          <w:b/>
          <w:bCs/>
          <w:spacing w:val="1"/>
        </w:rPr>
        <w:t>Использовани</w:t>
      </w:r>
      <w:r w:rsidRPr="004E0FFC">
        <w:rPr>
          <w:b/>
          <w:bCs/>
        </w:rPr>
        <w:t>е</w:t>
      </w:r>
      <w:r w:rsidRPr="004E0FFC">
        <w:rPr>
          <w:b/>
          <w:bCs/>
          <w:spacing w:val="-20"/>
        </w:rPr>
        <w:t xml:space="preserve"> </w:t>
      </w:r>
      <w:r w:rsidRPr="004E0FFC">
        <w:rPr>
          <w:b/>
          <w:bCs/>
          <w:spacing w:val="1"/>
        </w:rPr>
        <w:t>программны</w:t>
      </w:r>
      <w:r w:rsidRPr="004E0FFC">
        <w:rPr>
          <w:b/>
          <w:bCs/>
        </w:rPr>
        <w:t>х</w:t>
      </w:r>
      <w:r w:rsidRPr="004E0FFC">
        <w:rPr>
          <w:b/>
          <w:bCs/>
          <w:spacing w:val="-18"/>
        </w:rPr>
        <w:t xml:space="preserve"> </w:t>
      </w:r>
      <w:r w:rsidRPr="004E0FFC">
        <w:rPr>
          <w:b/>
          <w:bCs/>
          <w:spacing w:val="1"/>
        </w:rPr>
        <w:t>систе</w:t>
      </w:r>
      <w:r w:rsidRPr="004E0FFC">
        <w:rPr>
          <w:b/>
          <w:bCs/>
        </w:rPr>
        <w:t>м</w:t>
      </w:r>
      <w:r w:rsidRPr="004E0FFC">
        <w:rPr>
          <w:b/>
          <w:bCs/>
          <w:spacing w:val="-8"/>
        </w:rPr>
        <w:t xml:space="preserve"> </w:t>
      </w:r>
      <w:r w:rsidRPr="004E0FFC">
        <w:rPr>
          <w:b/>
          <w:bCs/>
        </w:rPr>
        <w:t>и</w:t>
      </w:r>
      <w:r w:rsidRPr="004E0FFC">
        <w:rPr>
          <w:b/>
          <w:bCs/>
          <w:spacing w:val="-1"/>
        </w:rPr>
        <w:t xml:space="preserve"> </w:t>
      </w:r>
      <w:r w:rsidRPr="004E0FFC">
        <w:rPr>
          <w:b/>
          <w:bCs/>
          <w:spacing w:val="1"/>
        </w:rPr>
        <w:t>сервисов</w:t>
      </w:r>
    </w:p>
    <w:p w:rsidR="004E0FFC" w:rsidRPr="004E0FFC" w:rsidRDefault="004E0FFC" w:rsidP="004E0FFC">
      <w:pPr>
        <w:spacing w:line="276" w:lineRule="auto"/>
        <w:ind w:firstLine="709"/>
        <w:jc w:val="both"/>
        <w:rPr>
          <w:b/>
        </w:rPr>
      </w:pPr>
      <w:r w:rsidRPr="004E0FFC">
        <w:rPr>
          <w:b/>
          <w:spacing w:val="1"/>
        </w:rPr>
        <w:t>Выпускни</w:t>
      </w:r>
      <w:r w:rsidRPr="004E0FFC">
        <w:rPr>
          <w:b/>
        </w:rPr>
        <w:t>к</w:t>
      </w:r>
      <w:r w:rsidRPr="004E0FFC">
        <w:rPr>
          <w:b/>
          <w:spacing w:val="-12"/>
        </w:rPr>
        <w:t xml:space="preserve"> </w:t>
      </w:r>
      <w:r w:rsidRPr="004E0FFC">
        <w:rPr>
          <w:b/>
          <w:spacing w:val="1"/>
        </w:rPr>
        <w:t>научитс</w:t>
      </w:r>
      <w:r w:rsidRPr="004E0FFC">
        <w:rPr>
          <w:b/>
          <w:spacing w:val="2"/>
        </w:rPr>
        <w:t>я</w:t>
      </w:r>
      <w:r w:rsidRPr="004E0FFC">
        <w:rPr>
          <w:b/>
        </w:rPr>
        <w:t>:</w:t>
      </w:r>
    </w:p>
    <w:p w:rsidR="004E0FFC" w:rsidRPr="004E0FFC" w:rsidRDefault="004E0FFC" w:rsidP="009637F1">
      <w:pPr>
        <w:pStyle w:val="a3"/>
        <w:numPr>
          <w:ilvl w:val="0"/>
          <w:numId w:val="427"/>
        </w:numPr>
        <w:tabs>
          <w:tab w:val="left" w:pos="820"/>
          <w:tab w:val="left" w:pos="993"/>
        </w:tabs>
        <w:spacing w:line="276" w:lineRule="auto"/>
        <w:ind w:left="0" w:firstLine="709"/>
        <w:jc w:val="both"/>
        <w:rPr>
          <w:rFonts w:eastAsia="Times New Roman"/>
        </w:rPr>
      </w:pPr>
      <w:r w:rsidRPr="004E0FFC">
        <w:t>классифицировать файлы по типу и иным параметрам;</w:t>
      </w:r>
    </w:p>
    <w:p w:rsidR="004E0FFC" w:rsidRPr="004E0FFC" w:rsidRDefault="004E0FFC" w:rsidP="009637F1">
      <w:pPr>
        <w:pStyle w:val="a3"/>
        <w:numPr>
          <w:ilvl w:val="0"/>
          <w:numId w:val="427"/>
        </w:numPr>
        <w:tabs>
          <w:tab w:val="left" w:pos="820"/>
          <w:tab w:val="left" w:pos="993"/>
        </w:tabs>
        <w:spacing w:line="276" w:lineRule="auto"/>
        <w:ind w:left="0" w:firstLine="709"/>
        <w:jc w:val="both"/>
        <w:rPr>
          <w:rFonts w:eastAsia="Times New Roman"/>
        </w:rPr>
      </w:pPr>
      <w:r w:rsidRPr="004E0FFC">
        <w:t>выполнять основные операции с файлами (создавать, сохранять, редактировать, удалять, архивировать, «распаковывать» архивные файлы);</w:t>
      </w:r>
    </w:p>
    <w:p w:rsidR="004E0FFC" w:rsidRPr="004E0FFC" w:rsidRDefault="004E0FFC" w:rsidP="009637F1">
      <w:pPr>
        <w:pStyle w:val="a3"/>
        <w:numPr>
          <w:ilvl w:val="0"/>
          <w:numId w:val="427"/>
        </w:numPr>
        <w:tabs>
          <w:tab w:val="left" w:pos="820"/>
          <w:tab w:val="left" w:pos="993"/>
        </w:tabs>
        <w:spacing w:line="276" w:lineRule="auto"/>
        <w:ind w:left="0" w:firstLine="709"/>
        <w:jc w:val="both"/>
        <w:rPr>
          <w:rFonts w:eastAsia="Times New Roman"/>
        </w:rPr>
      </w:pPr>
      <w:r w:rsidRPr="004E0FFC">
        <w:t>разбираться в иерархической структуре файловой системы;</w:t>
      </w:r>
    </w:p>
    <w:p w:rsidR="004E0FFC" w:rsidRPr="004E0FFC" w:rsidRDefault="004E0FFC" w:rsidP="009637F1">
      <w:pPr>
        <w:pStyle w:val="a3"/>
        <w:numPr>
          <w:ilvl w:val="0"/>
          <w:numId w:val="427"/>
        </w:numPr>
        <w:tabs>
          <w:tab w:val="left" w:pos="820"/>
          <w:tab w:val="left" w:pos="993"/>
        </w:tabs>
        <w:spacing w:line="276" w:lineRule="auto"/>
        <w:ind w:left="0" w:firstLine="709"/>
        <w:jc w:val="both"/>
        <w:rPr>
          <w:rFonts w:eastAsia="Times New Roman"/>
        </w:rPr>
      </w:pPr>
      <w:r w:rsidRPr="004E0FFC">
        <w:t>осуществлять поиск файлов средствами операционной системы;</w:t>
      </w:r>
    </w:p>
    <w:p w:rsidR="004E0FFC" w:rsidRPr="004E0FFC" w:rsidRDefault="004E0FFC" w:rsidP="009637F1">
      <w:pPr>
        <w:pStyle w:val="a3"/>
        <w:widowControl w:val="0"/>
        <w:numPr>
          <w:ilvl w:val="0"/>
          <w:numId w:val="427"/>
        </w:numPr>
        <w:tabs>
          <w:tab w:val="left" w:pos="820"/>
          <w:tab w:val="left" w:pos="993"/>
        </w:tabs>
        <w:spacing w:line="276" w:lineRule="auto"/>
        <w:ind w:left="0" w:firstLine="709"/>
        <w:jc w:val="both"/>
        <w:rPr>
          <w:rFonts w:eastAsia="Times New Roman"/>
        </w:rPr>
      </w:pPr>
      <w:r w:rsidRPr="004E0FFC">
        <w:rPr>
          <w:rFonts w:eastAsia="Times New Roman"/>
          <w:spacing w:val="1"/>
        </w:rPr>
        <w:t>использоват</w:t>
      </w:r>
      <w:r w:rsidRPr="004E0FFC">
        <w:rPr>
          <w:rFonts w:eastAsia="Times New Roman"/>
        </w:rPr>
        <w:t xml:space="preserve">ь </w:t>
      </w:r>
      <w:r w:rsidRPr="004E0FFC">
        <w:rPr>
          <w:rFonts w:eastAsia="Times New Roman"/>
          <w:spacing w:val="1"/>
        </w:rPr>
        <w:t>динамически</w:t>
      </w:r>
      <w:r w:rsidRPr="004E0FFC">
        <w:rPr>
          <w:rFonts w:eastAsia="Times New Roman"/>
        </w:rPr>
        <w:t xml:space="preserve">е </w:t>
      </w:r>
      <w:r w:rsidRPr="004E0FFC">
        <w:rPr>
          <w:rFonts w:eastAsia="Times New Roman"/>
          <w:spacing w:val="1"/>
        </w:rPr>
        <w:t>(электронные</w:t>
      </w:r>
      <w:r w:rsidRPr="004E0FFC">
        <w:rPr>
          <w:rFonts w:eastAsia="Times New Roman"/>
        </w:rPr>
        <w:t xml:space="preserve">) </w:t>
      </w:r>
      <w:r w:rsidRPr="004E0FFC">
        <w:rPr>
          <w:rFonts w:eastAsia="Times New Roman"/>
          <w:spacing w:val="1"/>
        </w:rPr>
        <w:t>таблицы</w:t>
      </w:r>
      <w:r w:rsidRPr="004E0FFC">
        <w:rPr>
          <w:rFonts w:eastAsia="Times New Roman"/>
        </w:rPr>
        <w:t xml:space="preserve">, в </w:t>
      </w:r>
      <w:r w:rsidRPr="004E0FFC">
        <w:rPr>
          <w:rFonts w:eastAsia="Times New Roman"/>
          <w:spacing w:val="1"/>
        </w:rPr>
        <w:t>то</w:t>
      </w:r>
      <w:r w:rsidRPr="004E0FFC">
        <w:rPr>
          <w:rFonts w:eastAsia="Times New Roman"/>
        </w:rPr>
        <w:t xml:space="preserve">м </w:t>
      </w:r>
      <w:r w:rsidRPr="004E0FFC">
        <w:rPr>
          <w:rFonts w:eastAsia="Times New Roman"/>
          <w:spacing w:val="1"/>
        </w:rPr>
        <w:t>числе формул</w:t>
      </w:r>
      <w:r w:rsidRPr="004E0FFC">
        <w:rPr>
          <w:rFonts w:eastAsia="Times New Roman"/>
        </w:rPr>
        <w:t>ы</w:t>
      </w:r>
      <w:r w:rsidRPr="004E0FFC">
        <w:rPr>
          <w:rFonts w:eastAsia="Times New Roman"/>
          <w:spacing w:val="32"/>
        </w:rPr>
        <w:t xml:space="preserve"> </w:t>
      </w:r>
      <w:r w:rsidRPr="004E0FFC">
        <w:rPr>
          <w:rFonts w:eastAsia="Times New Roman"/>
        </w:rPr>
        <w:t>с</w:t>
      </w:r>
      <w:r w:rsidRPr="004E0FFC">
        <w:rPr>
          <w:rFonts w:eastAsia="Times New Roman"/>
          <w:spacing w:val="41"/>
        </w:rPr>
        <w:t xml:space="preserve"> </w:t>
      </w:r>
      <w:r w:rsidRPr="004E0FFC">
        <w:rPr>
          <w:rFonts w:eastAsia="Times New Roman"/>
          <w:spacing w:val="1"/>
        </w:rPr>
        <w:t>использование</w:t>
      </w:r>
      <w:r w:rsidRPr="004E0FFC">
        <w:rPr>
          <w:rFonts w:eastAsia="Times New Roman"/>
        </w:rPr>
        <w:t>м</w:t>
      </w:r>
      <w:r w:rsidRPr="004E0FFC">
        <w:rPr>
          <w:rFonts w:eastAsia="Times New Roman"/>
          <w:spacing w:val="23"/>
        </w:rPr>
        <w:t xml:space="preserve"> </w:t>
      </w:r>
      <w:r w:rsidRPr="004E0FFC">
        <w:rPr>
          <w:rFonts w:eastAsia="Times New Roman"/>
          <w:spacing w:val="1"/>
        </w:rPr>
        <w:t>абсолютной</w:t>
      </w:r>
      <w:r w:rsidRPr="004E0FFC">
        <w:rPr>
          <w:rFonts w:eastAsia="Times New Roman"/>
        </w:rPr>
        <w:t>,</w:t>
      </w:r>
      <w:r w:rsidRPr="004E0FFC">
        <w:rPr>
          <w:rFonts w:eastAsia="Times New Roman"/>
          <w:spacing w:val="27"/>
        </w:rPr>
        <w:t xml:space="preserve"> </w:t>
      </w:r>
      <w:r w:rsidRPr="004E0FFC">
        <w:rPr>
          <w:rFonts w:eastAsia="Times New Roman"/>
          <w:spacing w:val="1"/>
        </w:rPr>
        <w:t>относительно</w:t>
      </w:r>
      <w:r w:rsidRPr="004E0FFC">
        <w:rPr>
          <w:rFonts w:eastAsia="Times New Roman"/>
        </w:rPr>
        <w:t>й</w:t>
      </w:r>
      <w:r w:rsidRPr="004E0FFC">
        <w:rPr>
          <w:rFonts w:eastAsia="Times New Roman"/>
          <w:spacing w:val="24"/>
        </w:rPr>
        <w:t xml:space="preserve"> </w:t>
      </w:r>
      <w:r w:rsidRPr="004E0FFC">
        <w:rPr>
          <w:rFonts w:eastAsia="Times New Roman"/>
        </w:rPr>
        <w:t>и</w:t>
      </w:r>
      <w:r w:rsidRPr="004E0FFC">
        <w:rPr>
          <w:rFonts w:eastAsia="Times New Roman"/>
          <w:spacing w:val="41"/>
        </w:rPr>
        <w:t xml:space="preserve"> </w:t>
      </w:r>
      <w:r w:rsidRPr="004E0FFC">
        <w:rPr>
          <w:rFonts w:eastAsia="Times New Roman"/>
          <w:spacing w:val="1"/>
        </w:rPr>
        <w:t>смешанной адресации</w:t>
      </w:r>
      <w:r w:rsidRPr="004E0FFC">
        <w:rPr>
          <w:rFonts w:eastAsia="Times New Roman"/>
        </w:rPr>
        <w:t xml:space="preserve">, </w:t>
      </w:r>
      <w:r w:rsidRPr="004E0FFC">
        <w:rPr>
          <w:rFonts w:eastAsia="Times New Roman"/>
          <w:spacing w:val="1"/>
        </w:rPr>
        <w:t>выделени</w:t>
      </w:r>
      <w:r w:rsidRPr="004E0FFC">
        <w:rPr>
          <w:rFonts w:eastAsia="Times New Roman"/>
        </w:rPr>
        <w:t xml:space="preserve">е </w:t>
      </w:r>
      <w:r w:rsidRPr="004E0FFC">
        <w:rPr>
          <w:rFonts w:eastAsia="Times New Roman"/>
          <w:spacing w:val="1"/>
        </w:rPr>
        <w:t>диапазон</w:t>
      </w:r>
      <w:r w:rsidRPr="004E0FFC">
        <w:rPr>
          <w:rFonts w:eastAsia="Times New Roman"/>
        </w:rPr>
        <w:t>а</w:t>
      </w:r>
      <w:r w:rsidRPr="004E0FFC">
        <w:rPr>
          <w:rFonts w:eastAsia="Times New Roman"/>
          <w:spacing w:val="1"/>
        </w:rPr>
        <w:t xml:space="preserve"> таблиц</w:t>
      </w:r>
      <w:r w:rsidRPr="004E0FFC">
        <w:rPr>
          <w:rFonts w:eastAsia="Times New Roman"/>
        </w:rPr>
        <w:t>ы</w:t>
      </w:r>
      <w:r w:rsidRPr="004E0FFC">
        <w:rPr>
          <w:rFonts w:eastAsia="Times New Roman"/>
          <w:spacing w:val="4"/>
        </w:rPr>
        <w:t xml:space="preserve"> </w:t>
      </w:r>
      <w:r w:rsidRPr="004E0FFC">
        <w:rPr>
          <w:rFonts w:eastAsia="Times New Roman"/>
        </w:rPr>
        <w:t>и</w:t>
      </w:r>
      <w:r w:rsidRPr="004E0FFC">
        <w:rPr>
          <w:rFonts w:eastAsia="Times New Roman"/>
          <w:spacing w:val="12"/>
        </w:rPr>
        <w:t xml:space="preserve"> </w:t>
      </w:r>
      <w:r w:rsidRPr="004E0FFC">
        <w:rPr>
          <w:rFonts w:eastAsia="Times New Roman"/>
          <w:spacing w:val="1"/>
        </w:rPr>
        <w:t>упорядочивани</w:t>
      </w:r>
      <w:r w:rsidRPr="004E0FFC">
        <w:rPr>
          <w:rFonts w:eastAsia="Times New Roman"/>
        </w:rPr>
        <w:t xml:space="preserve">е </w:t>
      </w:r>
      <w:r w:rsidRPr="004E0FFC">
        <w:rPr>
          <w:rFonts w:eastAsia="Times New Roman"/>
          <w:spacing w:val="1"/>
        </w:rPr>
        <w:t>(сортировку</w:t>
      </w:r>
      <w:r w:rsidRPr="004E0FFC">
        <w:rPr>
          <w:rFonts w:eastAsia="Times New Roman"/>
        </w:rPr>
        <w:t xml:space="preserve">) </w:t>
      </w:r>
      <w:r w:rsidRPr="004E0FFC">
        <w:rPr>
          <w:rFonts w:eastAsia="Times New Roman"/>
          <w:spacing w:val="1"/>
        </w:rPr>
        <w:t>ег</w:t>
      </w:r>
      <w:r w:rsidRPr="004E0FFC">
        <w:rPr>
          <w:rFonts w:eastAsia="Times New Roman"/>
        </w:rPr>
        <w:t>о</w:t>
      </w:r>
      <w:r w:rsidRPr="004E0FFC">
        <w:rPr>
          <w:rFonts w:eastAsia="Times New Roman"/>
          <w:spacing w:val="13"/>
        </w:rPr>
        <w:t xml:space="preserve"> </w:t>
      </w:r>
      <w:r w:rsidRPr="004E0FFC">
        <w:rPr>
          <w:rFonts w:eastAsia="Times New Roman"/>
          <w:spacing w:val="1"/>
        </w:rPr>
        <w:t>элементов</w:t>
      </w:r>
      <w:r w:rsidRPr="004E0FFC">
        <w:rPr>
          <w:rFonts w:eastAsia="Times New Roman"/>
        </w:rPr>
        <w:t>;</w:t>
      </w:r>
      <w:r w:rsidRPr="004E0FFC">
        <w:rPr>
          <w:rFonts w:eastAsia="Times New Roman"/>
          <w:spacing w:val="2"/>
        </w:rPr>
        <w:t xml:space="preserve"> </w:t>
      </w:r>
      <w:r w:rsidRPr="004E0FFC">
        <w:rPr>
          <w:rFonts w:eastAsia="Times New Roman"/>
          <w:spacing w:val="1"/>
        </w:rPr>
        <w:t>построени</w:t>
      </w:r>
      <w:r w:rsidRPr="004E0FFC">
        <w:rPr>
          <w:rFonts w:eastAsia="Times New Roman"/>
        </w:rPr>
        <w:t>е</w:t>
      </w:r>
      <w:r w:rsidRPr="004E0FFC">
        <w:rPr>
          <w:rFonts w:eastAsia="Times New Roman"/>
          <w:spacing w:val="3"/>
        </w:rPr>
        <w:t xml:space="preserve"> </w:t>
      </w:r>
      <w:r w:rsidRPr="004E0FFC">
        <w:rPr>
          <w:rFonts w:eastAsia="Times New Roman"/>
          <w:spacing w:val="1"/>
        </w:rPr>
        <w:t>диаграм</w:t>
      </w:r>
      <w:r w:rsidRPr="004E0FFC">
        <w:rPr>
          <w:rFonts w:eastAsia="Times New Roman"/>
        </w:rPr>
        <w:t>м</w:t>
      </w:r>
      <w:r w:rsidRPr="004E0FFC">
        <w:rPr>
          <w:rFonts w:eastAsia="Times New Roman"/>
          <w:spacing w:val="5"/>
        </w:rPr>
        <w:t xml:space="preserve"> </w:t>
      </w:r>
      <w:r w:rsidRPr="004E0FFC">
        <w:rPr>
          <w:rFonts w:eastAsia="Times New Roman"/>
          <w:spacing w:val="1"/>
        </w:rPr>
        <w:t>(кругово</w:t>
      </w:r>
      <w:r w:rsidRPr="004E0FFC">
        <w:rPr>
          <w:rFonts w:eastAsia="Times New Roman"/>
        </w:rPr>
        <w:t>й</w:t>
      </w:r>
      <w:r w:rsidRPr="004E0FFC">
        <w:rPr>
          <w:rFonts w:eastAsia="Times New Roman"/>
          <w:spacing w:val="5"/>
        </w:rPr>
        <w:t xml:space="preserve"> </w:t>
      </w:r>
      <w:r w:rsidRPr="004E0FFC">
        <w:rPr>
          <w:rFonts w:eastAsia="Times New Roman"/>
        </w:rPr>
        <w:t xml:space="preserve">и </w:t>
      </w:r>
      <w:r w:rsidRPr="004E0FFC">
        <w:rPr>
          <w:rFonts w:eastAsia="Times New Roman"/>
          <w:spacing w:val="1"/>
        </w:rPr>
        <w:t>столбчатой</w:t>
      </w:r>
      <w:r w:rsidRPr="004E0FFC">
        <w:rPr>
          <w:rFonts w:eastAsia="Times New Roman"/>
        </w:rPr>
        <w:t>);</w:t>
      </w:r>
    </w:p>
    <w:p w:rsidR="004E0FFC" w:rsidRPr="004E0FFC" w:rsidRDefault="004E0FFC" w:rsidP="009637F1">
      <w:pPr>
        <w:pStyle w:val="a3"/>
        <w:widowControl w:val="0"/>
        <w:numPr>
          <w:ilvl w:val="0"/>
          <w:numId w:val="427"/>
        </w:numPr>
        <w:tabs>
          <w:tab w:val="left" w:pos="993"/>
        </w:tabs>
        <w:spacing w:line="276" w:lineRule="auto"/>
        <w:ind w:left="0" w:firstLine="709"/>
        <w:jc w:val="both"/>
        <w:rPr>
          <w:rFonts w:eastAsia="Times New Roman"/>
        </w:rPr>
      </w:pPr>
      <w:r w:rsidRPr="004E0FFC">
        <w:rPr>
          <w:rFonts w:eastAsia="Times New Roman"/>
          <w:spacing w:val="1"/>
        </w:rPr>
        <w:t>использоват</w:t>
      </w:r>
      <w:r w:rsidRPr="004E0FFC">
        <w:rPr>
          <w:rFonts w:eastAsia="Times New Roman"/>
        </w:rPr>
        <w:t>ь</w:t>
      </w:r>
      <w:r w:rsidRPr="004E0FFC">
        <w:rPr>
          <w:rFonts w:eastAsia="Times New Roman"/>
          <w:spacing w:val="-14"/>
        </w:rPr>
        <w:t xml:space="preserve"> </w:t>
      </w:r>
      <w:r w:rsidRPr="004E0FFC">
        <w:rPr>
          <w:rFonts w:eastAsia="Times New Roman"/>
          <w:spacing w:val="1"/>
        </w:rPr>
        <w:t>табличны</w:t>
      </w:r>
      <w:r w:rsidRPr="004E0FFC">
        <w:rPr>
          <w:rFonts w:eastAsia="Times New Roman"/>
        </w:rPr>
        <w:t>е</w:t>
      </w:r>
      <w:r w:rsidRPr="004E0FFC">
        <w:rPr>
          <w:rFonts w:eastAsia="Times New Roman"/>
          <w:spacing w:val="-10"/>
        </w:rPr>
        <w:t xml:space="preserve"> </w:t>
      </w:r>
      <w:r w:rsidRPr="004E0FFC">
        <w:rPr>
          <w:rFonts w:eastAsia="Times New Roman"/>
          <w:spacing w:val="1"/>
        </w:rPr>
        <w:t>(реляционные</w:t>
      </w:r>
      <w:r w:rsidRPr="004E0FFC">
        <w:rPr>
          <w:rFonts w:eastAsia="Times New Roman"/>
        </w:rPr>
        <w:t>)</w:t>
      </w:r>
      <w:r w:rsidRPr="004E0FFC">
        <w:rPr>
          <w:rFonts w:eastAsia="Times New Roman"/>
          <w:spacing w:val="-16"/>
        </w:rPr>
        <w:t xml:space="preserve"> </w:t>
      </w:r>
      <w:r w:rsidRPr="004E0FFC">
        <w:rPr>
          <w:rFonts w:eastAsia="Times New Roman"/>
          <w:spacing w:val="1"/>
        </w:rPr>
        <w:t>баз</w:t>
      </w:r>
      <w:r w:rsidRPr="004E0FFC">
        <w:rPr>
          <w:rFonts w:eastAsia="Times New Roman"/>
        </w:rPr>
        <w:t>ы</w:t>
      </w:r>
      <w:r w:rsidRPr="004E0FFC">
        <w:rPr>
          <w:rFonts w:eastAsia="Times New Roman"/>
          <w:spacing w:val="-3"/>
        </w:rPr>
        <w:t xml:space="preserve"> </w:t>
      </w:r>
      <w:r w:rsidRPr="004E0FFC">
        <w:rPr>
          <w:rFonts w:eastAsia="Times New Roman"/>
          <w:spacing w:val="1"/>
        </w:rPr>
        <w:t>данных</w:t>
      </w:r>
      <w:r w:rsidRPr="004E0FFC">
        <w:rPr>
          <w:rFonts w:eastAsia="Times New Roman"/>
        </w:rPr>
        <w:t>,</w:t>
      </w:r>
      <w:r w:rsidRPr="004E0FFC">
        <w:rPr>
          <w:rFonts w:eastAsia="Times New Roman"/>
          <w:spacing w:val="-8"/>
        </w:rPr>
        <w:t xml:space="preserve"> </w:t>
      </w:r>
      <w:r w:rsidRPr="004E0FFC">
        <w:rPr>
          <w:rFonts w:eastAsia="Times New Roman"/>
          <w:spacing w:val="1"/>
        </w:rPr>
        <w:t>выполнят</w:t>
      </w:r>
      <w:r w:rsidRPr="004E0FFC">
        <w:rPr>
          <w:rFonts w:eastAsia="Times New Roman"/>
        </w:rPr>
        <w:t>ь</w:t>
      </w:r>
      <w:r w:rsidRPr="004E0FFC">
        <w:rPr>
          <w:rFonts w:eastAsia="Times New Roman"/>
          <w:spacing w:val="-11"/>
        </w:rPr>
        <w:t xml:space="preserve"> </w:t>
      </w:r>
      <w:r w:rsidRPr="004E0FFC">
        <w:rPr>
          <w:rFonts w:eastAsia="Times New Roman"/>
          <w:spacing w:val="1"/>
        </w:rPr>
        <w:t>отбор стро</w:t>
      </w:r>
      <w:r w:rsidRPr="004E0FFC">
        <w:rPr>
          <w:rFonts w:eastAsia="Times New Roman"/>
        </w:rPr>
        <w:t>к</w:t>
      </w:r>
      <w:r w:rsidRPr="004E0FFC">
        <w:rPr>
          <w:rFonts w:eastAsia="Times New Roman"/>
          <w:spacing w:val="-6"/>
        </w:rPr>
        <w:t xml:space="preserve"> </w:t>
      </w:r>
      <w:r w:rsidRPr="004E0FFC">
        <w:rPr>
          <w:rFonts w:eastAsia="Times New Roman"/>
          <w:spacing w:val="1"/>
        </w:rPr>
        <w:t>таблицы</w:t>
      </w:r>
      <w:r w:rsidRPr="004E0FFC">
        <w:rPr>
          <w:rFonts w:eastAsia="Times New Roman"/>
        </w:rPr>
        <w:t>,</w:t>
      </w:r>
      <w:r w:rsidRPr="004E0FFC">
        <w:rPr>
          <w:rFonts w:eastAsia="Times New Roman"/>
          <w:spacing w:val="-11"/>
        </w:rPr>
        <w:t xml:space="preserve"> </w:t>
      </w:r>
      <w:r w:rsidRPr="004E0FFC">
        <w:rPr>
          <w:rFonts w:eastAsia="Times New Roman"/>
          <w:spacing w:val="1"/>
        </w:rPr>
        <w:t>удовлетворяющи</w:t>
      </w:r>
      <w:r w:rsidRPr="004E0FFC">
        <w:rPr>
          <w:rFonts w:eastAsia="Times New Roman"/>
        </w:rPr>
        <w:t>х</w:t>
      </w:r>
      <w:r w:rsidRPr="004E0FFC">
        <w:rPr>
          <w:rFonts w:eastAsia="Times New Roman"/>
          <w:spacing w:val="-21"/>
        </w:rPr>
        <w:t xml:space="preserve"> </w:t>
      </w:r>
      <w:r w:rsidRPr="004E0FFC">
        <w:rPr>
          <w:rFonts w:eastAsia="Times New Roman"/>
          <w:spacing w:val="1"/>
        </w:rPr>
        <w:t>определенном</w:t>
      </w:r>
      <w:r w:rsidRPr="004E0FFC">
        <w:rPr>
          <w:rFonts w:eastAsia="Times New Roman"/>
        </w:rPr>
        <w:t>у</w:t>
      </w:r>
      <w:r w:rsidRPr="004E0FFC">
        <w:rPr>
          <w:rFonts w:eastAsia="Times New Roman"/>
          <w:spacing w:val="-17"/>
        </w:rPr>
        <w:t xml:space="preserve"> </w:t>
      </w:r>
      <w:r w:rsidRPr="004E0FFC">
        <w:rPr>
          <w:rFonts w:eastAsia="Times New Roman"/>
          <w:spacing w:val="1"/>
        </w:rPr>
        <w:t>условию</w:t>
      </w:r>
      <w:r w:rsidRPr="004E0FFC">
        <w:rPr>
          <w:rFonts w:eastAsia="Times New Roman"/>
        </w:rPr>
        <w:t>;</w:t>
      </w:r>
    </w:p>
    <w:p w:rsidR="004E0FFC" w:rsidRPr="004E0FFC" w:rsidRDefault="004E0FFC" w:rsidP="009637F1">
      <w:pPr>
        <w:pStyle w:val="a3"/>
        <w:numPr>
          <w:ilvl w:val="0"/>
          <w:numId w:val="427"/>
        </w:numPr>
        <w:tabs>
          <w:tab w:val="left" w:pos="820"/>
          <w:tab w:val="left" w:pos="993"/>
        </w:tabs>
        <w:spacing w:line="276" w:lineRule="auto"/>
        <w:ind w:left="0" w:firstLine="709"/>
        <w:jc w:val="both"/>
      </w:pPr>
      <w:r w:rsidRPr="004E0FFC">
        <w:rPr>
          <w:rFonts w:eastAsia="Times New Roman"/>
          <w:spacing w:val="1"/>
        </w:rPr>
        <w:t>анализироват</w:t>
      </w:r>
      <w:r w:rsidRPr="004E0FFC">
        <w:rPr>
          <w:rFonts w:eastAsia="Times New Roman"/>
        </w:rPr>
        <w:t>ь</w:t>
      </w:r>
      <w:r w:rsidRPr="004E0FFC">
        <w:rPr>
          <w:rFonts w:eastAsia="Times New Roman"/>
          <w:spacing w:val="44"/>
        </w:rPr>
        <w:t xml:space="preserve"> </w:t>
      </w:r>
      <w:r w:rsidRPr="004E0FFC">
        <w:rPr>
          <w:rFonts w:eastAsia="Times New Roman"/>
          <w:spacing w:val="1"/>
        </w:rPr>
        <w:t>доменны</w:t>
      </w:r>
      <w:r w:rsidRPr="004E0FFC">
        <w:rPr>
          <w:rFonts w:eastAsia="Times New Roman"/>
        </w:rPr>
        <w:t>е</w:t>
      </w:r>
      <w:r w:rsidRPr="004E0FFC">
        <w:rPr>
          <w:rFonts w:eastAsia="Times New Roman"/>
          <w:spacing w:val="49"/>
        </w:rPr>
        <w:t xml:space="preserve"> </w:t>
      </w:r>
      <w:r w:rsidRPr="004E0FFC">
        <w:rPr>
          <w:rFonts w:eastAsia="Times New Roman"/>
          <w:spacing w:val="1"/>
        </w:rPr>
        <w:t>имен</w:t>
      </w:r>
      <w:r w:rsidRPr="004E0FFC">
        <w:rPr>
          <w:rFonts w:eastAsia="Times New Roman"/>
        </w:rPr>
        <w:t>а</w:t>
      </w:r>
      <w:r w:rsidRPr="004E0FFC">
        <w:rPr>
          <w:rFonts w:eastAsia="Times New Roman"/>
          <w:spacing w:val="54"/>
        </w:rPr>
        <w:t xml:space="preserve"> </w:t>
      </w:r>
      <w:r w:rsidRPr="004E0FFC">
        <w:rPr>
          <w:rFonts w:eastAsia="Times New Roman"/>
          <w:spacing w:val="1"/>
        </w:rPr>
        <w:t>компьютеро</w:t>
      </w:r>
      <w:r w:rsidRPr="004E0FFC">
        <w:rPr>
          <w:rFonts w:eastAsia="Times New Roman"/>
        </w:rPr>
        <w:t>в</w:t>
      </w:r>
      <w:r w:rsidRPr="004E0FFC">
        <w:rPr>
          <w:rFonts w:eastAsia="Times New Roman"/>
          <w:spacing w:val="46"/>
        </w:rPr>
        <w:t xml:space="preserve"> </w:t>
      </w:r>
      <w:r w:rsidRPr="004E0FFC">
        <w:rPr>
          <w:rFonts w:eastAsia="Times New Roman"/>
        </w:rPr>
        <w:t>и</w:t>
      </w:r>
      <w:r w:rsidRPr="004E0FFC">
        <w:rPr>
          <w:rFonts w:eastAsia="Times New Roman"/>
          <w:spacing w:val="61"/>
        </w:rPr>
        <w:t xml:space="preserve"> </w:t>
      </w:r>
      <w:r w:rsidRPr="004E0FFC">
        <w:rPr>
          <w:rFonts w:eastAsia="Times New Roman"/>
          <w:spacing w:val="1"/>
        </w:rPr>
        <w:t>адрес</w:t>
      </w:r>
      <w:r w:rsidRPr="004E0FFC">
        <w:rPr>
          <w:rFonts w:eastAsia="Times New Roman"/>
        </w:rPr>
        <w:t>а</w:t>
      </w:r>
      <w:r w:rsidRPr="004E0FFC">
        <w:rPr>
          <w:rFonts w:eastAsia="Times New Roman"/>
          <w:spacing w:val="53"/>
        </w:rPr>
        <w:t xml:space="preserve"> </w:t>
      </w:r>
      <w:r w:rsidRPr="004E0FFC">
        <w:rPr>
          <w:rFonts w:eastAsia="Times New Roman"/>
          <w:spacing w:val="1"/>
        </w:rPr>
        <w:t>документо</w:t>
      </w:r>
      <w:r w:rsidRPr="004E0FFC">
        <w:rPr>
          <w:rFonts w:eastAsia="Times New Roman"/>
        </w:rPr>
        <w:t>в</w:t>
      </w:r>
      <w:r w:rsidRPr="004E0FFC">
        <w:rPr>
          <w:rFonts w:eastAsia="Times New Roman"/>
          <w:spacing w:val="48"/>
        </w:rPr>
        <w:t xml:space="preserve"> </w:t>
      </w:r>
      <w:r w:rsidRPr="004E0FFC">
        <w:rPr>
          <w:rFonts w:eastAsia="Times New Roman"/>
        </w:rPr>
        <w:t xml:space="preserve">в </w:t>
      </w:r>
      <w:r w:rsidRPr="004E0FFC">
        <w:rPr>
          <w:rFonts w:eastAsia="Times New Roman"/>
          <w:spacing w:val="1"/>
        </w:rPr>
        <w:t>Интернете</w:t>
      </w:r>
      <w:r w:rsidRPr="004E0FFC">
        <w:rPr>
          <w:rFonts w:eastAsia="Times New Roman"/>
        </w:rPr>
        <w:t>;</w:t>
      </w:r>
    </w:p>
    <w:p w:rsidR="004E0FFC" w:rsidRPr="004E0FFC" w:rsidRDefault="004E0FFC" w:rsidP="009637F1">
      <w:pPr>
        <w:pStyle w:val="a3"/>
        <w:numPr>
          <w:ilvl w:val="0"/>
          <w:numId w:val="427"/>
        </w:numPr>
        <w:tabs>
          <w:tab w:val="left" w:pos="820"/>
          <w:tab w:val="left" w:pos="993"/>
        </w:tabs>
        <w:spacing w:line="276" w:lineRule="auto"/>
        <w:ind w:left="0" w:firstLine="709"/>
        <w:jc w:val="both"/>
      </w:pPr>
      <w:r w:rsidRPr="004E0FFC">
        <w:rPr>
          <w:rFonts w:eastAsia="Times New Roman"/>
          <w:spacing w:val="1"/>
        </w:rPr>
        <w:t>проводит</w:t>
      </w:r>
      <w:r w:rsidRPr="004E0FFC">
        <w:rPr>
          <w:rFonts w:eastAsia="Times New Roman"/>
        </w:rPr>
        <w:t xml:space="preserve">ь </w:t>
      </w:r>
      <w:r w:rsidRPr="004E0FFC">
        <w:rPr>
          <w:rFonts w:eastAsia="Times New Roman"/>
          <w:spacing w:val="1"/>
        </w:rPr>
        <w:t>поис</w:t>
      </w:r>
      <w:r w:rsidRPr="004E0FFC">
        <w:rPr>
          <w:rFonts w:eastAsia="Times New Roman"/>
        </w:rPr>
        <w:t xml:space="preserve">к </w:t>
      </w:r>
      <w:r w:rsidRPr="004E0FFC">
        <w:rPr>
          <w:rFonts w:eastAsia="Times New Roman"/>
          <w:spacing w:val="1"/>
        </w:rPr>
        <w:t>информаци</w:t>
      </w:r>
      <w:r w:rsidRPr="004E0FFC">
        <w:rPr>
          <w:rFonts w:eastAsia="Times New Roman"/>
        </w:rPr>
        <w:t xml:space="preserve">и в </w:t>
      </w:r>
      <w:r w:rsidRPr="004E0FFC">
        <w:rPr>
          <w:rFonts w:eastAsia="Times New Roman"/>
          <w:spacing w:val="1"/>
        </w:rPr>
        <w:t>сет</w:t>
      </w:r>
      <w:r w:rsidRPr="004E0FFC">
        <w:rPr>
          <w:rFonts w:eastAsia="Times New Roman"/>
        </w:rPr>
        <w:t xml:space="preserve">и </w:t>
      </w:r>
      <w:r w:rsidRPr="004E0FFC">
        <w:rPr>
          <w:rFonts w:eastAsia="Times New Roman"/>
          <w:spacing w:val="1"/>
        </w:rPr>
        <w:t>Интерне</w:t>
      </w:r>
      <w:r w:rsidRPr="004E0FFC">
        <w:rPr>
          <w:rFonts w:eastAsia="Times New Roman"/>
        </w:rPr>
        <w:t xml:space="preserve">т </w:t>
      </w:r>
      <w:r w:rsidRPr="004E0FFC">
        <w:rPr>
          <w:rFonts w:eastAsia="Times New Roman"/>
          <w:spacing w:val="1"/>
        </w:rPr>
        <w:t>п</w:t>
      </w:r>
      <w:r w:rsidRPr="004E0FFC">
        <w:rPr>
          <w:rFonts w:eastAsia="Times New Roman"/>
        </w:rPr>
        <w:t xml:space="preserve">о </w:t>
      </w:r>
      <w:r w:rsidRPr="004E0FFC">
        <w:rPr>
          <w:rFonts w:eastAsia="Times New Roman"/>
          <w:spacing w:val="1"/>
        </w:rPr>
        <w:t>запроса</w:t>
      </w:r>
      <w:r w:rsidRPr="004E0FFC">
        <w:rPr>
          <w:rFonts w:eastAsia="Times New Roman"/>
        </w:rPr>
        <w:t xml:space="preserve">м с </w:t>
      </w:r>
      <w:r w:rsidRPr="004E0FFC">
        <w:rPr>
          <w:rFonts w:eastAsia="Times New Roman"/>
          <w:spacing w:val="1"/>
        </w:rPr>
        <w:t>использование</w:t>
      </w:r>
      <w:r w:rsidRPr="004E0FFC">
        <w:rPr>
          <w:rFonts w:eastAsia="Times New Roman"/>
        </w:rPr>
        <w:t>м</w:t>
      </w:r>
      <w:r w:rsidRPr="004E0FFC">
        <w:rPr>
          <w:rFonts w:eastAsia="Times New Roman"/>
          <w:spacing w:val="-18"/>
        </w:rPr>
        <w:t xml:space="preserve"> </w:t>
      </w:r>
      <w:r w:rsidRPr="004E0FFC">
        <w:rPr>
          <w:rFonts w:eastAsia="Times New Roman"/>
          <w:spacing w:val="1"/>
        </w:rPr>
        <w:t>логически</w:t>
      </w:r>
      <w:r w:rsidRPr="004E0FFC">
        <w:rPr>
          <w:rFonts w:eastAsia="Times New Roman"/>
        </w:rPr>
        <w:t>х</w:t>
      </w:r>
      <w:r w:rsidRPr="004E0FFC">
        <w:rPr>
          <w:rFonts w:eastAsia="Times New Roman"/>
          <w:spacing w:val="-13"/>
        </w:rPr>
        <w:t xml:space="preserve"> </w:t>
      </w:r>
      <w:r w:rsidRPr="004E0FFC">
        <w:rPr>
          <w:rFonts w:eastAsia="Times New Roman"/>
          <w:spacing w:val="1"/>
        </w:rPr>
        <w:t>операций</w:t>
      </w:r>
      <w:r w:rsidRPr="004E0FFC">
        <w:rPr>
          <w:rFonts w:eastAsia="Times New Roman"/>
        </w:rPr>
        <w:t>.</w:t>
      </w:r>
    </w:p>
    <w:p w:rsidR="004E0FFC" w:rsidRPr="004E0FFC" w:rsidRDefault="004E0FFC" w:rsidP="004E0FFC">
      <w:pPr>
        <w:spacing w:line="276" w:lineRule="auto"/>
        <w:ind w:firstLine="709"/>
        <w:jc w:val="both"/>
        <w:rPr>
          <w:b/>
        </w:rPr>
      </w:pPr>
      <w:r w:rsidRPr="004E0FFC">
        <w:rPr>
          <w:b/>
          <w:spacing w:val="1"/>
        </w:rPr>
        <w:t>Выпускни</w:t>
      </w:r>
      <w:r w:rsidRPr="004E0FFC">
        <w:rPr>
          <w:b/>
        </w:rPr>
        <w:t xml:space="preserve">к </w:t>
      </w:r>
      <w:r w:rsidRPr="004E0FFC">
        <w:rPr>
          <w:b/>
          <w:spacing w:val="1"/>
        </w:rPr>
        <w:t>овладее</w:t>
      </w:r>
      <w:r w:rsidRPr="004E0FFC">
        <w:rPr>
          <w:b/>
        </w:rPr>
        <w:t>т (</w:t>
      </w:r>
      <w:r w:rsidRPr="004E0FFC">
        <w:rPr>
          <w:b/>
          <w:spacing w:val="1"/>
        </w:rPr>
        <w:t>ка</w:t>
      </w:r>
      <w:r w:rsidRPr="004E0FFC">
        <w:rPr>
          <w:b/>
        </w:rPr>
        <w:t xml:space="preserve">к </w:t>
      </w:r>
      <w:r w:rsidRPr="004E0FFC">
        <w:rPr>
          <w:b/>
          <w:spacing w:val="1"/>
        </w:rPr>
        <w:t>результа</w:t>
      </w:r>
      <w:r w:rsidRPr="004E0FFC">
        <w:rPr>
          <w:b/>
        </w:rPr>
        <w:t xml:space="preserve">т </w:t>
      </w:r>
      <w:r w:rsidRPr="004E0FFC">
        <w:rPr>
          <w:b/>
          <w:spacing w:val="1"/>
        </w:rPr>
        <w:t>примен</w:t>
      </w:r>
      <w:r w:rsidRPr="004E0FFC">
        <w:rPr>
          <w:b/>
          <w:spacing w:val="3"/>
        </w:rPr>
        <w:t>е</w:t>
      </w:r>
      <w:r w:rsidRPr="004E0FFC">
        <w:rPr>
          <w:b/>
          <w:spacing w:val="1"/>
        </w:rPr>
        <w:t>ни</w:t>
      </w:r>
      <w:r w:rsidRPr="004E0FFC">
        <w:rPr>
          <w:b/>
        </w:rPr>
        <w:t xml:space="preserve">я </w:t>
      </w:r>
      <w:r w:rsidRPr="004E0FFC">
        <w:rPr>
          <w:b/>
          <w:spacing w:val="1"/>
        </w:rPr>
        <w:t>про</w:t>
      </w:r>
      <w:r w:rsidRPr="004E0FFC">
        <w:rPr>
          <w:b/>
        </w:rPr>
        <w:t>г</w:t>
      </w:r>
      <w:r w:rsidRPr="004E0FFC">
        <w:rPr>
          <w:b/>
          <w:spacing w:val="1"/>
        </w:rPr>
        <w:t>раммны</w:t>
      </w:r>
      <w:r w:rsidRPr="004E0FFC">
        <w:rPr>
          <w:b/>
        </w:rPr>
        <w:t xml:space="preserve">х </w:t>
      </w:r>
      <w:r w:rsidRPr="004E0FFC">
        <w:rPr>
          <w:b/>
          <w:spacing w:val="1"/>
        </w:rPr>
        <w:t>систе</w:t>
      </w:r>
      <w:r w:rsidRPr="004E0FFC">
        <w:rPr>
          <w:b/>
        </w:rPr>
        <w:t xml:space="preserve">м и </w:t>
      </w:r>
      <w:r w:rsidRPr="004E0FFC">
        <w:rPr>
          <w:b/>
          <w:spacing w:val="1"/>
        </w:rPr>
        <w:t>интерне</w:t>
      </w:r>
      <w:r w:rsidRPr="004E0FFC">
        <w:rPr>
          <w:b/>
          <w:spacing w:val="2"/>
        </w:rPr>
        <w:t>т</w:t>
      </w:r>
      <w:r w:rsidRPr="004E0FFC">
        <w:rPr>
          <w:b/>
          <w:spacing w:val="1"/>
        </w:rPr>
        <w:t>-сервисо</w:t>
      </w:r>
      <w:r w:rsidRPr="004E0FFC">
        <w:rPr>
          <w:b/>
        </w:rPr>
        <w:t>в</w:t>
      </w:r>
      <w:r w:rsidRPr="004E0FFC">
        <w:rPr>
          <w:b/>
          <w:spacing w:val="-23"/>
        </w:rPr>
        <w:t xml:space="preserve"> </w:t>
      </w:r>
      <w:r w:rsidRPr="004E0FFC">
        <w:rPr>
          <w:b/>
        </w:rPr>
        <w:t>в</w:t>
      </w:r>
      <w:r w:rsidRPr="004E0FFC">
        <w:rPr>
          <w:b/>
          <w:spacing w:val="-1"/>
        </w:rPr>
        <w:t xml:space="preserve"> </w:t>
      </w:r>
      <w:r w:rsidRPr="004E0FFC">
        <w:rPr>
          <w:b/>
          <w:spacing w:val="1"/>
        </w:rPr>
        <w:t>данно</w:t>
      </w:r>
      <w:r w:rsidRPr="004E0FFC">
        <w:rPr>
          <w:b/>
        </w:rPr>
        <w:t>м</w:t>
      </w:r>
      <w:r w:rsidRPr="004E0FFC">
        <w:rPr>
          <w:b/>
          <w:spacing w:val="-8"/>
        </w:rPr>
        <w:t xml:space="preserve"> </w:t>
      </w:r>
      <w:r w:rsidRPr="004E0FFC">
        <w:rPr>
          <w:b/>
          <w:spacing w:val="1"/>
        </w:rPr>
        <w:t>курс</w:t>
      </w:r>
      <w:r w:rsidRPr="004E0FFC">
        <w:rPr>
          <w:b/>
        </w:rPr>
        <w:t>е</w:t>
      </w:r>
      <w:r w:rsidRPr="004E0FFC">
        <w:rPr>
          <w:b/>
          <w:spacing w:val="-5"/>
        </w:rPr>
        <w:t xml:space="preserve"> </w:t>
      </w:r>
      <w:r w:rsidRPr="004E0FFC">
        <w:rPr>
          <w:b/>
        </w:rPr>
        <w:t xml:space="preserve">и </w:t>
      </w:r>
      <w:r w:rsidRPr="004E0FFC">
        <w:rPr>
          <w:b/>
          <w:spacing w:val="1"/>
        </w:rPr>
        <w:t>в</w:t>
      </w:r>
      <w:r w:rsidRPr="004E0FFC">
        <w:rPr>
          <w:b/>
        </w:rPr>
        <w:t>о</w:t>
      </w:r>
      <w:r w:rsidRPr="004E0FFC">
        <w:rPr>
          <w:b/>
          <w:spacing w:val="-2"/>
        </w:rPr>
        <w:t xml:space="preserve"> </w:t>
      </w:r>
      <w:r w:rsidRPr="004E0FFC">
        <w:rPr>
          <w:b/>
          <w:spacing w:val="1"/>
        </w:rPr>
        <w:t>все</w:t>
      </w:r>
      <w:r w:rsidRPr="004E0FFC">
        <w:rPr>
          <w:b/>
        </w:rPr>
        <w:t>м</w:t>
      </w:r>
      <w:r w:rsidRPr="004E0FFC">
        <w:rPr>
          <w:b/>
          <w:spacing w:val="-4"/>
        </w:rPr>
        <w:t xml:space="preserve"> </w:t>
      </w:r>
      <w:r w:rsidRPr="004E0FFC">
        <w:rPr>
          <w:b/>
          <w:spacing w:val="1"/>
        </w:rPr>
        <w:t>образовательно</w:t>
      </w:r>
      <w:r w:rsidRPr="004E0FFC">
        <w:rPr>
          <w:b/>
        </w:rPr>
        <w:t>м</w:t>
      </w:r>
      <w:r w:rsidRPr="004E0FFC">
        <w:rPr>
          <w:b/>
          <w:spacing w:val="-20"/>
        </w:rPr>
        <w:t xml:space="preserve"> </w:t>
      </w:r>
      <w:r w:rsidRPr="004E0FFC">
        <w:rPr>
          <w:b/>
          <w:spacing w:val="1"/>
        </w:rPr>
        <w:t>процессе</w:t>
      </w:r>
      <w:r w:rsidRPr="004E0FFC">
        <w:rPr>
          <w:b/>
          <w:spacing w:val="-2"/>
        </w:rPr>
        <w:t>)</w:t>
      </w:r>
      <w:r w:rsidRPr="004E0FFC">
        <w:rPr>
          <w:b/>
        </w:rPr>
        <w:t>:</w:t>
      </w:r>
    </w:p>
    <w:p w:rsidR="004E0FFC" w:rsidRPr="004E0FFC" w:rsidRDefault="004E0FFC" w:rsidP="009637F1">
      <w:pPr>
        <w:pStyle w:val="a3"/>
        <w:numPr>
          <w:ilvl w:val="0"/>
          <w:numId w:val="427"/>
        </w:numPr>
        <w:tabs>
          <w:tab w:val="left" w:pos="820"/>
          <w:tab w:val="left" w:pos="993"/>
        </w:tabs>
        <w:spacing w:line="276" w:lineRule="auto"/>
        <w:ind w:left="0" w:firstLine="709"/>
        <w:jc w:val="both"/>
        <w:rPr>
          <w:rFonts w:eastAsia="Times New Roman"/>
        </w:rPr>
      </w:pPr>
      <w:r w:rsidRPr="004E0FFC">
        <w:rPr>
          <w:rFonts w:eastAsia="Times New Roman"/>
          <w:spacing w:val="1"/>
        </w:rPr>
        <w:t>навыкам</w:t>
      </w:r>
      <w:r w:rsidRPr="004E0FFC">
        <w:rPr>
          <w:rFonts w:eastAsia="Times New Roman"/>
        </w:rPr>
        <w:t>и</w:t>
      </w:r>
      <w:r w:rsidRPr="004E0FFC">
        <w:rPr>
          <w:rFonts w:eastAsia="Times New Roman"/>
          <w:spacing w:val="54"/>
        </w:rPr>
        <w:t xml:space="preserve"> </w:t>
      </w:r>
      <w:r w:rsidRPr="004E0FFC">
        <w:rPr>
          <w:rFonts w:eastAsia="Times New Roman"/>
          <w:spacing w:val="1"/>
        </w:rPr>
        <w:t>работ</w:t>
      </w:r>
      <w:r w:rsidRPr="004E0FFC">
        <w:rPr>
          <w:rFonts w:eastAsia="Times New Roman"/>
        </w:rPr>
        <w:t>ы</w:t>
      </w:r>
      <w:r w:rsidRPr="004E0FFC">
        <w:rPr>
          <w:rFonts w:eastAsia="Times New Roman"/>
          <w:spacing w:val="58"/>
        </w:rPr>
        <w:t xml:space="preserve"> </w:t>
      </w:r>
      <w:r w:rsidRPr="004E0FFC">
        <w:rPr>
          <w:rFonts w:eastAsia="Times New Roman"/>
        </w:rPr>
        <w:t>с</w:t>
      </w:r>
      <w:r w:rsidRPr="004E0FFC">
        <w:rPr>
          <w:rFonts w:eastAsia="Times New Roman"/>
          <w:spacing w:val="65"/>
        </w:rPr>
        <w:t xml:space="preserve"> </w:t>
      </w:r>
      <w:r w:rsidRPr="004E0FFC">
        <w:rPr>
          <w:rFonts w:eastAsia="Times New Roman"/>
          <w:spacing w:val="1"/>
        </w:rPr>
        <w:t>компьютером</w:t>
      </w:r>
      <w:r w:rsidRPr="004E0FFC">
        <w:rPr>
          <w:rFonts w:eastAsia="Times New Roman"/>
        </w:rPr>
        <w:t>;</w:t>
      </w:r>
      <w:r w:rsidRPr="004E0FFC">
        <w:rPr>
          <w:rFonts w:eastAsia="Times New Roman"/>
          <w:spacing w:val="49"/>
        </w:rPr>
        <w:t xml:space="preserve"> </w:t>
      </w:r>
      <w:r w:rsidRPr="004E0FFC">
        <w:rPr>
          <w:rFonts w:eastAsia="Times New Roman"/>
          <w:spacing w:val="1"/>
        </w:rPr>
        <w:t>знаниями</w:t>
      </w:r>
      <w:r w:rsidRPr="004E0FFC">
        <w:rPr>
          <w:rFonts w:eastAsia="Times New Roman"/>
        </w:rPr>
        <w:t>,</w:t>
      </w:r>
      <w:r w:rsidRPr="004E0FFC">
        <w:rPr>
          <w:rFonts w:eastAsia="Times New Roman"/>
          <w:spacing w:val="54"/>
        </w:rPr>
        <w:t xml:space="preserve"> </w:t>
      </w:r>
      <w:r w:rsidRPr="004E0FFC">
        <w:rPr>
          <w:rFonts w:eastAsia="Times New Roman"/>
          <w:spacing w:val="1"/>
        </w:rPr>
        <w:t>умениям</w:t>
      </w:r>
      <w:r w:rsidRPr="004E0FFC">
        <w:rPr>
          <w:rFonts w:eastAsia="Times New Roman"/>
        </w:rPr>
        <w:t>и</w:t>
      </w:r>
      <w:r w:rsidRPr="004E0FFC">
        <w:rPr>
          <w:rFonts w:eastAsia="Times New Roman"/>
          <w:spacing w:val="54"/>
        </w:rPr>
        <w:t xml:space="preserve"> </w:t>
      </w:r>
      <w:r w:rsidRPr="004E0FFC">
        <w:rPr>
          <w:rFonts w:eastAsia="Times New Roman"/>
        </w:rPr>
        <w:t>и</w:t>
      </w:r>
      <w:r w:rsidRPr="004E0FFC">
        <w:rPr>
          <w:rFonts w:eastAsia="Times New Roman"/>
          <w:spacing w:val="65"/>
        </w:rPr>
        <w:t xml:space="preserve"> </w:t>
      </w:r>
      <w:r w:rsidRPr="004E0FFC">
        <w:rPr>
          <w:rFonts w:eastAsia="Times New Roman"/>
          <w:spacing w:val="1"/>
        </w:rPr>
        <w:t>навыками</w:t>
      </w:r>
      <w:r w:rsidRPr="004E0FFC">
        <w:rPr>
          <w:rFonts w:eastAsia="Times New Roman"/>
        </w:rPr>
        <w:t xml:space="preserve">, </w:t>
      </w:r>
      <w:r w:rsidRPr="004E0FFC">
        <w:rPr>
          <w:rFonts w:eastAsia="Times New Roman"/>
          <w:spacing w:val="1"/>
        </w:rPr>
        <w:t>достаточным</w:t>
      </w:r>
      <w:r w:rsidRPr="004E0FFC">
        <w:rPr>
          <w:rFonts w:eastAsia="Times New Roman"/>
        </w:rPr>
        <w:t>и</w:t>
      </w:r>
      <w:r w:rsidRPr="004E0FFC">
        <w:rPr>
          <w:rFonts w:eastAsia="Times New Roman"/>
          <w:spacing w:val="-15"/>
        </w:rPr>
        <w:t xml:space="preserve"> </w:t>
      </w:r>
      <w:r w:rsidRPr="004E0FFC">
        <w:rPr>
          <w:rFonts w:eastAsia="Times New Roman"/>
          <w:spacing w:val="1"/>
        </w:rPr>
        <w:t>дл</w:t>
      </w:r>
      <w:r w:rsidRPr="004E0FFC">
        <w:rPr>
          <w:rFonts w:eastAsia="Times New Roman"/>
        </w:rPr>
        <w:t>я</w:t>
      </w:r>
      <w:r w:rsidRPr="004E0FFC">
        <w:rPr>
          <w:rFonts w:eastAsia="Times New Roman"/>
          <w:spacing w:val="-2"/>
        </w:rPr>
        <w:t xml:space="preserve"> </w:t>
      </w:r>
      <w:r w:rsidRPr="004E0FFC">
        <w:rPr>
          <w:rFonts w:eastAsia="Times New Roman"/>
          <w:spacing w:val="1"/>
        </w:rPr>
        <w:t>работ</w:t>
      </w:r>
      <w:r w:rsidRPr="004E0FFC">
        <w:rPr>
          <w:rFonts w:eastAsia="Times New Roman"/>
        </w:rPr>
        <w:t>ы</w:t>
      </w:r>
      <w:r w:rsidRPr="004E0FFC">
        <w:rPr>
          <w:rFonts w:eastAsia="Times New Roman"/>
          <w:spacing w:val="-7"/>
        </w:rPr>
        <w:t xml:space="preserve"> </w:t>
      </w:r>
      <w:r w:rsidRPr="004E0FFC">
        <w:rPr>
          <w:rFonts w:eastAsia="Times New Roman"/>
        </w:rPr>
        <w:t>с</w:t>
      </w:r>
      <w:r w:rsidRPr="004E0FFC">
        <w:rPr>
          <w:rFonts w:eastAsia="Times New Roman"/>
          <w:spacing w:val="1"/>
        </w:rPr>
        <w:t xml:space="preserve"> различным</w:t>
      </w:r>
      <w:r w:rsidRPr="004E0FFC">
        <w:rPr>
          <w:rFonts w:eastAsia="Times New Roman"/>
        </w:rPr>
        <w:t>и</w:t>
      </w:r>
      <w:r w:rsidRPr="004E0FFC">
        <w:rPr>
          <w:rFonts w:eastAsia="Times New Roman"/>
          <w:spacing w:val="-13"/>
        </w:rPr>
        <w:t xml:space="preserve"> </w:t>
      </w:r>
      <w:r w:rsidRPr="004E0FFC">
        <w:rPr>
          <w:rFonts w:eastAsia="Times New Roman"/>
          <w:spacing w:val="1"/>
        </w:rPr>
        <w:t>видам</w:t>
      </w:r>
      <w:r w:rsidRPr="004E0FFC">
        <w:rPr>
          <w:rFonts w:eastAsia="Times New Roman"/>
        </w:rPr>
        <w:t>и</w:t>
      </w:r>
      <w:r w:rsidRPr="004E0FFC">
        <w:rPr>
          <w:rFonts w:eastAsia="Times New Roman"/>
          <w:spacing w:val="-7"/>
        </w:rPr>
        <w:t xml:space="preserve"> </w:t>
      </w:r>
      <w:r w:rsidRPr="004E0FFC">
        <w:rPr>
          <w:rFonts w:eastAsia="Times New Roman"/>
          <w:spacing w:val="1"/>
        </w:rPr>
        <w:t>программны</w:t>
      </w:r>
      <w:r w:rsidRPr="004E0FFC">
        <w:rPr>
          <w:rFonts w:eastAsia="Times New Roman"/>
        </w:rPr>
        <w:t>х</w:t>
      </w:r>
      <w:r w:rsidRPr="004E0FFC">
        <w:rPr>
          <w:rFonts w:eastAsia="Times New Roman"/>
          <w:spacing w:val="-14"/>
        </w:rPr>
        <w:t xml:space="preserve"> </w:t>
      </w:r>
      <w:r w:rsidRPr="004E0FFC">
        <w:rPr>
          <w:rFonts w:eastAsia="Times New Roman"/>
          <w:spacing w:val="1"/>
        </w:rPr>
        <w:t>систе</w:t>
      </w:r>
      <w:r w:rsidRPr="004E0FFC">
        <w:rPr>
          <w:rFonts w:eastAsia="Times New Roman"/>
        </w:rPr>
        <w:t>м</w:t>
      </w:r>
      <w:r w:rsidRPr="004E0FFC">
        <w:rPr>
          <w:rFonts w:eastAsia="Times New Roman"/>
          <w:spacing w:val="-6"/>
        </w:rPr>
        <w:t xml:space="preserve"> </w:t>
      </w:r>
      <w:r w:rsidRPr="004E0FFC">
        <w:rPr>
          <w:rFonts w:eastAsia="Times New Roman"/>
        </w:rPr>
        <w:t xml:space="preserve">и </w:t>
      </w:r>
      <w:r w:rsidRPr="004E0FFC">
        <w:rPr>
          <w:rFonts w:eastAsia="Times New Roman"/>
          <w:spacing w:val="1"/>
        </w:rPr>
        <w:t>интернет-сервисо</w:t>
      </w:r>
      <w:r w:rsidRPr="004E0FFC">
        <w:rPr>
          <w:rFonts w:eastAsia="Times New Roman"/>
        </w:rPr>
        <w:t>в (</w:t>
      </w:r>
      <w:r w:rsidRPr="004E0FFC">
        <w:rPr>
          <w:rFonts w:eastAsia="Times New Roman"/>
          <w:spacing w:val="1"/>
        </w:rPr>
        <w:t>файловы</w:t>
      </w:r>
      <w:r w:rsidRPr="004E0FFC">
        <w:rPr>
          <w:rFonts w:eastAsia="Times New Roman"/>
        </w:rPr>
        <w:t>е</w:t>
      </w:r>
      <w:r w:rsidRPr="004E0FFC">
        <w:rPr>
          <w:rFonts w:eastAsia="Times New Roman"/>
          <w:spacing w:val="10"/>
        </w:rPr>
        <w:t xml:space="preserve"> </w:t>
      </w:r>
      <w:r w:rsidRPr="004E0FFC">
        <w:rPr>
          <w:rFonts w:eastAsia="Times New Roman"/>
          <w:spacing w:val="1"/>
        </w:rPr>
        <w:t>менед</w:t>
      </w:r>
      <w:r w:rsidRPr="004E0FFC">
        <w:rPr>
          <w:rFonts w:eastAsia="Times New Roman"/>
        </w:rPr>
        <w:t>ж</w:t>
      </w:r>
      <w:r w:rsidRPr="004E0FFC">
        <w:rPr>
          <w:rFonts w:eastAsia="Times New Roman"/>
          <w:spacing w:val="1"/>
        </w:rPr>
        <w:t>еры</w:t>
      </w:r>
      <w:r w:rsidRPr="004E0FFC">
        <w:rPr>
          <w:rFonts w:eastAsia="Times New Roman"/>
        </w:rPr>
        <w:t>,</w:t>
      </w:r>
      <w:r w:rsidRPr="004E0FFC">
        <w:rPr>
          <w:rFonts w:eastAsia="Times New Roman"/>
          <w:spacing w:val="8"/>
        </w:rPr>
        <w:t xml:space="preserve"> </w:t>
      </w:r>
      <w:r w:rsidRPr="004E0FFC">
        <w:rPr>
          <w:rFonts w:eastAsia="Times New Roman"/>
          <w:spacing w:val="1"/>
        </w:rPr>
        <w:t>текстовы</w:t>
      </w:r>
      <w:r w:rsidRPr="004E0FFC">
        <w:rPr>
          <w:rFonts w:eastAsia="Times New Roman"/>
        </w:rPr>
        <w:t>е</w:t>
      </w:r>
      <w:r w:rsidRPr="004E0FFC">
        <w:rPr>
          <w:rFonts w:eastAsia="Times New Roman"/>
          <w:spacing w:val="10"/>
        </w:rPr>
        <w:t xml:space="preserve"> </w:t>
      </w:r>
      <w:r w:rsidRPr="004E0FFC">
        <w:rPr>
          <w:rFonts w:eastAsia="Times New Roman"/>
          <w:spacing w:val="1"/>
        </w:rPr>
        <w:t>редакторы</w:t>
      </w:r>
      <w:r w:rsidRPr="004E0FFC">
        <w:rPr>
          <w:rFonts w:eastAsia="Times New Roman"/>
        </w:rPr>
        <w:t xml:space="preserve">, </w:t>
      </w:r>
      <w:r w:rsidRPr="004E0FFC">
        <w:rPr>
          <w:rFonts w:eastAsia="Times New Roman"/>
          <w:spacing w:val="1"/>
        </w:rPr>
        <w:t>электронны</w:t>
      </w:r>
      <w:r w:rsidRPr="004E0FFC">
        <w:rPr>
          <w:rFonts w:eastAsia="Times New Roman"/>
        </w:rPr>
        <w:t xml:space="preserve">е </w:t>
      </w:r>
      <w:r w:rsidRPr="004E0FFC">
        <w:rPr>
          <w:rFonts w:eastAsia="Times New Roman"/>
          <w:spacing w:val="1"/>
        </w:rPr>
        <w:t>таблицы</w:t>
      </w:r>
      <w:r w:rsidRPr="004E0FFC">
        <w:rPr>
          <w:rFonts w:eastAsia="Times New Roman"/>
        </w:rPr>
        <w:t>,</w:t>
      </w:r>
      <w:r w:rsidRPr="004E0FFC">
        <w:rPr>
          <w:rFonts w:eastAsia="Times New Roman"/>
          <w:spacing w:val="3"/>
        </w:rPr>
        <w:t xml:space="preserve"> </w:t>
      </w:r>
      <w:r w:rsidRPr="004E0FFC">
        <w:rPr>
          <w:rFonts w:eastAsia="Times New Roman"/>
          <w:spacing w:val="1"/>
        </w:rPr>
        <w:t>браузеры</w:t>
      </w:r>
      <w:r w:rsidRPr="004E0FFC">
        <w:rPr>
          <w:rFonts w:eastAsia="Times New Roman"/>
        </w:rPr>
        <w:t>,</w:t>
      </w:r>
      <w:r w:rsidRPr="004E0FFC">
        <w:rPr>
          <w:rFonts w:eastAsia="Times New Roman"/>
          <w:spacing w:val="3"/>
        </w:rPr>
        <w:t xml:space="preserve"> </w:t>
      </w:r>
      <w:r w:rsidRPr="004E0FFC">
        <w:rPr>
          <w:rFonts w:eastAsia="Times New Roman"/>
          <w:spacing w:val="1"/>
        </w:rPr>
        <w:t>поисковы</w:t>
      </w:r>
      <w:r w:rsidRPr="004E0FFC">
        <w:rPr>
          <w:rFonts w:eastAsia="Times New Roman"/>
        </w:rPr>
        <w:t>е</w:t>
      </w:r>
      <w:r w:rsidRPr="004E0FFC">
        <w:rPr>
          <w:rFonts w:eastAsia="Times New Roman"/>
          <w:spacing w:val="3"/>
        </w:rPr>
        <w:t xml:space="preserve"> </w:t>
      </w:r>
      <w:r w:rsidRPr="004E0FFC">
        <w:rPr>
          <w:rFonts w:eastAsia="Times New Roman"/>
          <w:spacing w:val="1"/>
        </w:rPr>
        <w:t>системы</w:t>
      </w:r>
      <w:r w:rsidRPr="004E0FFC">
        <w:rPr>
          <w:rFonts w:eastAsia="Times New Roman"/>
        </w:rPr>
        <w:t>,</w:t>
      </w:r>
      <w:r w:rsidRPr="004E0FFC">
        <w:rPr>
          <w:rFonts w:eastAsia="Times New Roman"/>
          <w:spacing w:val="4"/>
        </w:rPr>
        <w:t xml:space="preserve"> </w:t>
      </w:r>
      <w:r w:rsidRPr="004E0FFC">
        <w:rPr>
          <w:rFonts w:eastAsia="Times New Roman"/>
          <w:spacing w:val="1"/>
        </w:rPr>
        <w:t>словари</w:t>
      </w:r>
      <w:r w:rsidRPr="004E0FFC">
        <w:rPr>
          <w:rFonts w:eastAsia="Times New Roman"/>
        </w:rPr>
        <w:t xml:space="preserve">, </w:t>
      </w:r>
      <w:r w:rsidRPr="004E0FFC">
        <w:rPr>
          <w:rFonts w:eastAsia="Times New Roman"/>
          <w:spacing w:val="1"/>
        </w:rPr>
        <w:t>электронны</w:t>
      </w:r>
      <w:r w:rsidRPr="004E0FFC">
        <w:rPr>
          <w:rFonts w:eastAsia="Times New Roman"/>
        </w:rPr>
        <w:t>е</w:t>
      </w:r>
      <w:r w:rsidRPr="004E0FFC">
        <w:rPr>
          <w:rFonts w:eastAsia="Times New Roman"/>
          <w:spacing w:val="3"/>
        </w:rPr>
        <w:t xml:space="preserve"> </w:t>
      </w:r>
      <w:r w:rsidRPr="004E0FFC">
        <w:rPr>
          <w:rFonts w:eastAsia="Times New Roman"/>
          <w:spacing w:val="1"/>
        </w:rPr>
        <w:t>энциклопедии</w:t>
      </w:r>
      <w:r w:rsidRPr="004E0FFC">
        <w:rPr>
          <w:rFonts w:eastAsia="Times New Roman"/>
        </w:rPr>
        <w:t xml:space="preserve">); </w:t>
      </w:r>
      <w:r w:rsidRPr="004E0FFC">
        <w:rPr>
          <w:rFonts w:eastAsia="Times New Roman"/>
          <w:spacing w:val="1"/>
        </w:rPr>
        <w:t>умение</w:t>
      </w:r>
      <w:r w:rsidRPr="004E0FFC">
        <w:rPr>
          <w:rFonts w:eastAsia="Times New Roman"/>
        </w:rPr>
        <w:t>м</w:t>
      </w:r>
      <w:r w:rsidRPr="004E0FFC">
        <w:rPr>
          <w:rFonts w:eastAsia="Times New Roman"/>
          <w:spacing w:val="9"/>
        </w:rPr>
        <w:t xml:space="preserve"> </w:t>
      </w:r>
      <w:r w:rsidRPr="004E0FFC">
        <w:rPr>
          <w:rFonts w:eastAsia="Times New Roman"/>
          <w:spacing w:val="1"/>
        </w:rPr>
        <w:t>описыват</w:t>
      </w:r>
      <w:r w:rsidRPr="004E0FFC">
        <w:rPr>
          <w:rFonts w:eastAsia="Times New Roman"/>
        </w:rPr>
        <w:t>ь</w:t>
      </w:r>
      <w:r w:rsidRPr="004E0FFC">
        <w:rPr>
          <w:rFonts w:eastAsia="Times New Roman"/>
          <w:spacing w:val="6"/>
        </w:rPr>
        <w:t xml:space="preserve"> </w:t>
      </w:r>
      <w:r w:rsidRPr="004E0FFC">
        <w:rPr>
          <w:rFonts w:eastAsia="Times New Roman"/>
          <w:spacing w:val="1"/>
        </w:rPr>
        <w:t>работ</w:t>
      </w:r>
      <w:r w:rsidRPr="004E0FFC">
        <w:rPr>
          <w:rFonts w:eastAsia="Times New Roman"/>
        </w:rPr>
        <w:t>у</w:t>
      </w:r>
      <w:r w:rsidRPr="004E0FFC">
        <w:rPr>
          <w:rFonts w:eastAsia="Times New Roman"/>
          <w:spacing w:val="11"/>
        </w:rPr>
        <w:t xml:space="preserve"> </w:t>
      </w:r>
      <w:r w:rsidRPr="004E0FFC">
        <w:rPr>
          <w:rFonts w:eastAsia="Times New Roman"/>
          <w:spacing w:val="1"/>
        </w:rPr>
        <w:t>эти</w:t>
      </w:r>
      <w:r w:rsidRPr="004E0FFC">
        <w:rPr>
          <w:rFonts w:eastAsia="Times New Roman"/>
        </w:rPr>
        <w:t>х</w:t>
      </w:r>
      <w:r w:rsidRPr="004E0FFC">
        <w:rPr>
          <w:rFonts w:eastAsia="Times New Roman"/>
          <w:spacing w:val="13"/>
        </w:rPr>
        <w:t xml:space="preserve"> </w:t>
      </w:r>
      <w:r w:rsidRPr="004E0FFC">
        <w:rPr>
          <w:rFonts w:eastAsia="Times New Roman"/>
          <w:spacing w:val="1"/>
        </w:rPr>
        <w:t>систе</w:t>
      </w:r>
      <w:r w:rsidRPr="004E0FFC">
        <w:rPr>
          <w:rFonts w:eastAsia="Times New Roman"/>
        </w:rPr>
        <w:t>м</w:t>
      </w:r>
      <w:r w:rsidRPr="004E0FFC">
        <w:rPr>
          <w:rFonts w:eastAsia="Times New Roman"/>
          <w:spacing w:val="12"/>
        </w:rPr>
        <w:t xml:space="preserve"> </w:t>
      </w:r>
      <w:r w:rsidRPr="004E0FFC">
        <w:rPr>
          <w:rFonts w:eastAsia="Times New Roman"/>
        </w:rPr>
        <w:t xml:space="preserve">и </w:t>
      </w:r>
      <w:r w:rsidRPr="004E0FFC">
        <w:rPr>
          <w:rFonts w:eastAsia="Times New Roman"/>
          <w:spacing w:val="1"/>
        </w:rPr>
        <w:t>сервисо</w:t>
      </w:r>
      <w:r w:rsidRPr="004E0FFC">
        <w:rPr>
          <w:rFonts w:eastAsia="Times New Roman"/>
        </w:rPr>
        <w:t>в</w:t>
      </w:r>
      <w:r w:rsidRPr="004E0FFC">
        <w:rPr>
          <w:rFonts w:eastAsia="Times New Roman"/>
          <w:spacing w:val="-10"/>
        </w:rPr>
        <w:t xml:space="preserve"> </w:t>
      </w:r>
      <w:r w:rsidRPr="004E0FFC">
        <w:rPr>
          <w:rFonts w:eastAsia="Times New Roman"/>
        </w:rPr>
        <w:t xml:space="preserve">с </w:t>
      </w:r>
      <w:r w:rsidRPr="004E0FFC">
        <w:rPr>
          <w:rFonts w:eastAsia="Times New Roman"/>
          <w:spacing w:val="1"/>
        </w:rPr>
        <w:t>использование</w:t>
      </w:r>
      <w:r w:rsidRPr="004E0FFC">
        <w:rPr>
          <w:rFonts w:eastAsia="Times New Roman"/>
        </w:rPr>
        <w:t>м</w:t>
      </w:r>
      <w:r w:rsidRPr="004E0FFC">
        <w:rPr>
          <w:rFonts w:eastAsia="Times New Roman"/>
          <w:spacing w:val="-18"/>
        </w:rPr>
        <w:t xml:space="preserve"> </w:t>
      </w:r>
      <w:r w:rsidRPr="004E0FFC">
        <w:rPr>
          <w:rFonts w:eastAsia="Times New Roman"/>
          <w:spacing w:val="1"/>
        </w:rPr>
        <w:t>соответствующе</w:t>
      </w:r>
      <w:r w:rsidRPr="004E0FFC">
        <w:rPr>
          <w:rFonts w:eastAsia="Times New Roman"/>
        </w:rPr>
        <w:t>й</w:t>
      </w:r>
      <w:r w:rsidRPr="004E0FFC">
        <w:rPr>
          <w:rFonts w:eastAsia="Times New Roman"/>
          <w:spacing w:val="-20"/>
        </w:rPr>
        <w:t xml:space="preserve"> </w:t>
      </w:r>
      <w:r w:rsidRPr="004E0FFC">
        <w:rPr>
          <w:rFonts w:eastAsia="Times New Roman"/>
          <w:spacing w:val="1"/>
        </w:rPr>
        <w:t>терминологии</w:t>
      </w:r>
      <w:r w:rsidRPr="004E0FFC">
        <w:rPr>
          <w:rFonts w:eastAsia="Times New Roman"/>
        </w:rPr>
        <w:t>;</w:t>
      </w:r>
    </w:p>
    <w:p w:rsidR="004E0FFC" w:rsidRPr="004E0FFC" w:rsidRDefault="004E0FFC" w:rsidP="009637F1">
      <w:pPr>
        <w:pStyle w:val="a3"/>
        <w:numPr>
          <w:ilvl w:val="0"/>
          <w:numId w:val="427"/>
        </w:numPr>
        <w:tabs>
          <w:tab w:val="left" w:pos="820"/>
          <w:tab w:val="left" w:pos="993"/>
        </w:tabs>
        <w:spacing w:line="276" w:lineRule="auto"/>
        <w:ind w:left="0" w:firstLine="709"/>
        <w:jc w:val="both"/>
      </w:pPr>
      <w:r w:rsidRPr="004E0FFC">
        <w:rPr>
          <w:rFonts w:eastAsia="Times New Roman"/>
          <w:spacing w:val="1"/>
        </w:rPr>
        <w:t>различным</w:t>
      </w:r>
      <w:r w:rsidRPr="004E0FFC">
        <w:rPr>
          <w:rFonts w:eastAsia="Times New Roman"/>
        </w:rPr>
        <w:t xml:space="preserve">и </w:t>
      </w:r>
      <w:r w:rsidRPr="004E0FFC">
        <w:rPr>
          <w:rFonts w:eastAsia="Times New Roman"/>
          <w:spacing w:val="1"/>
        </w:rPr>
        <w:t>формам</w:t>
      </w:r>
      <w:r w:rsidRPr="004E0FFC">
        <w:rPr>
          <w:rFonts w:eastAsia="Times New Roman"/>
        </w:rPr>
        <w:t xml:space="preserve">и </w:t>
      </w:r>
      <w:r w:rsidRPr="004E0FFC">
        <w:rPr>
          <w:rFonts w:eastAsia="Times New Roman"/>
          <w:spacing w:val="1"/>
        </w:rPr>
        <w:t>представлени</w:t>
      </w:r>
      <w:r w:rsidRPr="004E0FFC">
        <w:rPr>
          <w:rFonts w:eastAsia="Times New Roman"/>
        </w:rPr>
        <w:t xml:space="preserve">я </w:t>
      </w:r>
      <w:r w:rsidRPr="004E0FFC">
        <w:rPr>
          <w:rFonts w:eastAsia="Times New Roman"/>
          <w:spacing w:val="1"/>
        </w:rPr>
        <w:t>данны</w:t>
      </w:r>
      <w:r w:rsidRPr="004E0FFC">
        <w:rPr>
          <w:rFonts w:eastAsia="Times New Roman"/>
        </w:rPr>
        <w:t xml:space="preserve">х </w:t>
      </w:r>
      <w:r w:rsidRPr="004E0FFC">
        <w:rPr>
          <w:rFonts w:eastAsia="Times New Roman"/>
          <w:spacing w:val="1"/>
        </w:rPr>
        <w:t>(таблицы</w:t>
      </w:r>
      <w:r w:rsidRPr="004E0FFC">
        <w:rPr>
          <w:rFonts w:eastAsia="Times New Roman"/>
        </w:rPr>
        <w:t xml:space="preserve">, </w:t>
      </w:r>
      <w:r w:rsidRPr="004E0FFC">
        <w:rPr>
          <w:rFonts w:eastAsia="Times New Roman"/>
          <w:spacing w:val="1"/>
        </w:rPr>
        <w:t>диаграммы</w:t>
      </w:r>
      <w:r w:rsidRPr="004E0FFC">
        <w:rPr>
          <w:rFonts w:eastAsia="Times New Roman"/>
        </w:rPr>
        <w:t xml:space="preserve">, </w:t>
      </w:r>
      <w:r w:rsidRPr="004E0FFC">
        <w:rPr>
          <w:rFonts w:eastAsia="Times New Roman"/>
          <w:spacing w:val="1"/>
        </w:rPr>
        <w:t>график</w:t>
      </w:r>
      <w:r w:rsidRPr="004E0FFC">
        <w:rPr>
          <w:rFonts w:eastAsia="Times New Roman"/>
        </w:rPr>
        <w:t>и</w:t>
      </w:r>
      <w:r w:rsidRPr="004E0FFC">
        <w:rPr>
          <w:rFonts w:eastAsia="Times New Roman"/>
          <w:spacing w:val="-9"/>
        </w:rPr>
        <w:t xml:space="preserve"> </w:t>
      </w:r>
      <w:r w:rsidRPr="004E0FFC">
        <w:rPr>
          <w:rFonts w:eastAsia="Times New Roman"/>
        </w:rPr>
        <w:t xml:space="preserve">и </w:t>
      </w:r>
      <w:r w:rsidRPr="004E0FFC">
        <w:rPr>
          <w:rFonts w:eastAsia="Times New Roman"/>
          <w:spacing w:val="1"/>
        </w:rPr>
        <w:t>т</w:t>
      </w:r>
      <w:r w:rsidRPr="004E0FFC">
        <w:rPr>
          <w:rFonts w:eastAsia="Times New Roman"/>
        </w:rPr>
        <w:t>.</w:t>
      </w:r>
      <w:r w:rsidRPr="004E0FFC">
        <w:rPr>
          <w:rFonts w:eastAsia="Times New Roman"/>
          <w:spacing w:val="-2"/>
        </w:rPr>
        <w:t xml:space="preserve"> </w:t>
      </w:r>
      <w:r w:rsidRPr="004E0FFC">
        <w:rPr>
          <w:rFonts w:eastAsia="Times New Roman"/>
          <w:spacing w:val="1"/>
        </w:rPr>
        <w:t>д</w:t>
      </w:r>
      <w:r w:rsidRPr="004E0FFC">
        <w:rPr>
          <w:rFonts w:eastAsia="Times New Roman"/>
        </w:rPr>
        <w:t>.);</w:t>
      </w:r>
    </w:p>
    <w:p w:rsidR="004E0FFC" w:rsidRPr="004E0FFC" w:rsidRDefault="004E0FFC" w:rsidP="009637F1">
      <w:pPr>
        <w:pStyle w:val="a3"/>
        <w:numPr>
          <w:ilvl w:val="0"/>
          <w:numId w:val="427"/>
        </w:numPr>
        <w:tabs>
          <w:tab w:val="left" w:pos="820"/>
          <w:tab w:val="left" w:pos="993"/>
        </w:tabs>
        <w:spacing w:line="276" w:lineRule="auto"/>
        <w:ind w:left="0" w:firstLine="709"/>
        <w:jc w:val="both"/>
        <w:rPr>
          <w:rFonts w:eastAsia="Times New Roman"/>
        </w:rPr>
      </w:pPr>
      <w:r w:rsidRPr="004E0FFC">
        <w:rPr>
          <w:rFonts w:eastAsia="Times New Roman"/>
          <w:spacing w:val="1"/>
        </w:rPr>
        <w:t>приемам</w:t>
      </w:r>
      <w:r w:rsidRPr="004E0FFC">
        <w:rPr>
          <w:rFonts w:eastAsia="Times New Roman"/>
        </w:rPr>
        <w:t xml:space="preserve">и </w:t>
      </w:r>
      <w:r w:rsidRPr="004E0FFC">
        <w:rPr>
          <w:rFonts w:eastAsia="Times New Roman"/>
          <w:spacing w:val="1"/>
        </w:rPr>
        <w:t>безопасно</w:t>
      </w:r>
      <w:r w:rsidRPr="004E0FFC">
        <w:rPr>
          <w:rFonts w:eastAsia="Times New Roman"/>
        </w:rPr>
        <w:t xml:space="preserve">й </w:t>
      </w:r>
      <w:r w:rsidRPr="004E0FFC">
        <w:rPr>
          <w:rFonts w:eastAsia="Times New Roman"/>
          <w:spacing w:val="1"/>
        </w:rPr>
        <w:t>организаци</w:t>
      </w:r>
      <w:r w:rsidRPr="004E0FFC">
        <w:rPr>
          <w:rFonts w:eastAsia="Times New Roman"/>
        </w:rPr>
        <w:t xml:space="preserve">и </w:t>
      </w:r>
      <w:r w:rsidRPr="004E0FFC">
        <w:rPr>
          <w:rFonts w:eastAsia="Times New Roman"/>
          <w:spacing w:val="1"/>
        </w:rPr>
        <w:t>своег</w:t>
      </w:r>
      <w:r w:rsidRPr="004E0FFC">
        <w:rPr>
          <w:rFonts w:eastAsia="Times New Roman"/>
        </w:rPr>
        <w:t xml:space="preserve">о </w:t>
      </w:r>
      <w:r w:rsidRPr="004E0FFC">
        <w:rPr>
          <w:rFonts w:eastAsia="Times New Roman"/>
          <w:spacing w:val="1"/>
        </w:rPr>
        <w:t>лично</w:t>
      </w:r>
      <w:r w:rsidRPr="004E0FFC">
        <w:rPr>
          <w:rFonts w:eastAsia="Times New Roman"/>
        </w:rPr>
        <w:t xml:space="preserve">го </w:t>
      </w:r>
      <w:r w:rsidRPr="004E0FFC">
        <w:rPr>
          <w:rFonts w:eastAsia="Times New Roman"/>
          <w:spacing w:val="1"/>
        </w:rPr>
        <w:t>пространства данны</w:t>
      </w:r>
      <w:r w:rsidRPr="004E0FFC">
        <w:rPr>
          <w:rFonts w:eastAsia="Times New Roman"/>
        </w:rPr>
        <w:t>х</w:t>
      </w:r>
      <w:r w:rsidRPr="004E0FFC">
        <w:rPr>
          <w:rFonts w:eastAsia="Times New Roman"/>
          <w:spacing w:val="11"/>
        </w:rPr>
        <w:t xml:space="preserve"> </w:t>
      </w:r>
      <w:r w:rsidRPr="004E0FFC">
        <w:rPr>
          <w:rFonts w:eastAsia="Times New Roman"/>
        </w:rPr>
        <w:t>с</w:t>
      </w:r>
      <w:r w:rsidRPr="004E0FFC">
        <w:rPr>
          <w:rFonts w:eastAsia="Times New Roman"/>
          <w:spacing w:val="19"/>
        </w:rPr>
        <w:t xml:space="preserve"> </w:t>
      </w:r>
      <w:r w:rsidRPr="004E0FFC">
        <w:rPr>
          <w:rFonts w:eastAsia="Times New Roman"/>
          <w:spacing w:val="1"/>
        </w:rPr>
        <w:t>использование</w:t>
      </w:r>
      <w:r w:rsidRPr="004E0FFC">
        <w:rPr>
          <w:rFonts w:eastAsia="Times New Roman"/>
        </w:rPr>
        <w:t>м</w:t>
      </w:r>
      <w:r w:rsidRPr="004E0FFC">
        <w:rPr>
          <w:rFonts w:eastAsia="Times New Roman"/>
          <w:spacing w:val="1"/>
        </w:rPr>
        <w:t xml:space="preserve"> индивидуальны</w:t>
      </w:r>
      <w:r w:rsidRPr="004E0FFC">
        <w:rPr>
          <w:rFonts w:eastAsia="Times New Roman"/>
        </w:rPr>
        <w:t xml:space="preserve">х </w:t>
      </w:r>
      <w:r w:rsidRPr="004E0FFC">
        <w:rPr>
          <w:rFonts w:eastAsia="Times New Roman"/>
          <w:spacing w:val="1"/>
        </w:rPr>
        <w:t>накопителе</w:t>
      </w:r>
      <w:r w:rsidRPr="004E0FFC">
        <w:rPr>
          <w:rFonts w:eastAsia="Times New Roman"/>
        </w:rPr>
        <w:t>й</w:t>
      </w:r>
      <w:r w:rsidRPr="004E0FFC">
        <w:rPr>
          <w:rFonts w:eastAsia="Times New Roman"/>
          <w:spacing w:val="5"/>
        </w:rPr>
        <w:t xml:space="preserve"> </w:t>
      </w:r>
      <w:r w:rsidRPr="004E0FFC">
        <w:rPr>
          <w:rFonts w:eastAsia="Times New Roman"/>
          <w:spacing w:val="1"/>
        </w:rPr>
        <w:t>данных</w:t>
      </w:r>
      <w:r w:rsidRPr="004E0FFC">
        <w:rPr>
          <w:rFonts w:eastAsia="Times New Roman"/>
        </w:rPr>
        <w:t xml:space="preserve">, </w:t>
      </w:r>
      <w:r w:rsidRPr="004E0FFC">
        <w:rPr>
          <w:rFonts w:eastAsia="Times New Roman"/>
          <w:spacing w:val="1"/>
        </w:rPr>
        <w:t>интернет-сервисо</w:t>
      </w:r>
      <w:r w:rsidRPr="004E0FFC">
        <w:rPr>
          <w:rFonts w:eastAsia="Times New Roman"/>
        </w:rPr>
        <w:t>в</w:t>
      </w:r>
      <w:r w:rsidRPr="004E0FFC">
        <w:rPr>
          <w:rFonts w:eastAsia="Times New Roman"/>
          <w:spacing w:val="-21"/>
        </w:rPr>
        <w:t xml:space="preserve"> </w:t>
      </w:r>
      <w:r w:rsidRPr="004E0FFC">
        <w:rPr>
          <w:rFonts w:eastAsia="Times New Roman"/>
        </w:rPr>
        <w:t xml:space="preserve">и </w:t>
      </w:r>
      <w:r w:rsidRPr="004E0FFC">
        <w:rPr>
          <w:rFonts w:eastAsia="Times New Roman"/>
          <w:spacing w:val="1"/>
        </w:rPr>
        <w:t>т. п.</w:t>
      </w:r>
      <w:r w:rsidRPr="004E0FFC">
        <w:rPr>
          <w:rFonts w:eastAsia="Times New Roman"/>
        </w:rPr>
        <w:t>;</w:t>
      </w:r>
    </w:p>
    <w:p w:rsidR="004E0FFC" w:rsidRPr="004E0FFC" w:rsidRDefault="004E0FFC" w:rsidP="009637F1">
      <w:pPr>
        <w:pStyle w:val="a3"/>
        <w:numPr>
          <w:ilvl w:val="0"/>
          <w:numId w:val="427"/>
        </w:numPr>
        <w:tabs>
          <w:tab w:val="left" w:pos="820"/>
          <w:tab w:val="left" w:pos="993"/>
        </w:tabs>
        <w:spacing w:line="276" w:lineRule="auto"/>
        <w:jc w:val="both"/>
      </w:pPr>
      <w:r w:rsidRPr="004E0FFC">
        <w:rPr>
          <w:rFonts w:eastAsia="Times New Roman"/>
          <w:spacing w:val="1"/>
        </w:rPr>
        <w:t>основ</w:t>
      </w:r>
      <w:r w:rsidRPr="004E0FFC">
        <w:rPr>
          <w:rFonts w:eastAsia="Times New Roman"/>
        </w:rPr>
        <w:t>а</w:t>
      </w:r>
      <w:r w:rsidRPr="004E0FFC">
        <w:rPr>
          <w:rFonts w:eastAsia="Times New Roman"/>
          <w:spacing w:val="1"/>
        </w:rPr>
        <w:t>м</w:t>
      </w:r>
      <w:r w:rsidRPr="004E0FFC">
        <w:rPr>
          <w:rFonts w:eastAsia="Times New Roman"/>
        </w:rPr>
        <w:t>и</w:t>
      </w:r>
      <w:r w:rsidRPr="004E0FFC">
        <w:rPr>
          <w:rFonts w:eastAsia="Times New Roman"/>
          <w:spacing w:val="-11"/>
        </w:rPr>
        <w:t xml:space="preserve"> </w:t>
      </w:r>
      <w:r w:rsidRPr="004E0FFC">
        <w:rPr>
          <w:rFonts w:eastAsia="Times New Roman"/>
          <w:spacing w:val="1"/>
        </w:rPr>
        <w:t>соблюдени</w:t>
      </w:r>
      <w:r w:rsidRPr="004E0FFC">
        <w:rPr>
          <w:rFonts w:eastAsia="Times New Roman"/>
        </w:rPr>
        <w:t>я</w:t>
      </w:r>
      <w:r w:rsidRPr="004E0FFC">
        <w:rPr>
          <w:rFonts w:eastAsia="Times New Roman"/>
          <w:spacing w:val="-14"/>
        </w:rPr>
        <w:t xml:space="preserve"> </w:t>
      </w:r>
      <w:r w:rsidRPr="004E0FFC">
        <w:rPr>
          <w:rFonts w:eastAsia="Times New Roman"/>
          <w:spacing w:val="1"/>
        </w:rPr>
        <w:t>нор</w:t>
      </w:r>
      <w:r w:rsidRPr="004E0FFC">
        <w:rPr>
          <w:rFonts w:eastAsia="Times New Roman"/>
        </w:rPr>
        <w:t>м</w:t>
      </w:r>
      <w:r w:rsidRPr="004E0FFC">
        <w:rPr>
          <w:rFonts w:eastAsia="Times New Roman"/>
          <w:spacing w:val="-5"/>
        </w:rPr>
        <w:t xml:space="preserve"> </w:t>
      </w:r>
      <w:r w:rsidRPr="004E0FFC">
        <w:rPr>
          <w:rFonts w:eastAsia="Times New Roman"/>
          <w:spacing w:val="1"/>
        </w:rPr>
        <w:t>информационно</w:t>
      </w:r>
      <w:r w:rsidRPr="004E0FFC">
        <w:rPr>
          <w:rFonts w:eastAsia="Times New Roman"/>
        </w:rPr>
        <w:t>й</w:t>
      </w:r>
      <w:r w:rsidRPr="004E0FFC">
        <w:rPr>
          <w:rFonts w:eastAsia="Times New Roman"/>
          <w:spacing w:val="-21"/>
        </w:rPr>
        <w:t xml:space="preserve"> </w:t>
      </w:r>
      <w:r w:rsidRPr="004E0FFC">
        <w:rPr>
          <w:rFonts w:eastAsia="Times New Roman"/>
          <w:spacing w:val="1"/>
        </w:rPr>
        <w:t>этик</w:t>
      </w:r>
      <w:r w:rsidRPr="004E0FFC">
        <w:rPr>
          <w:rFonts w:eastAsia="Times New Roman"/>
        </w:rPr>
        <w:t>и</w:t>
      </w:r>
      <w:r w:rsidRPr="004E0FFC">
        <w:rPr>
          <w:rFonts w:eastAsia="Times New Roman"/>
          <w:spacing w:val="-7"/>
        </w:rPr>
        <w:t xml:space="preserve"> </w:t>
      </w:r>
      <w:r w:rsidRPr="004E0FFC">
        <w:rPr>
          <w:rFonts w:eastAsia="Times New Roman"/>
        </w:rPr>
        <w:t>и</w:t>
      </w:r>
      <w:r w:rsidRPr="004E0FFC">
        <w:rPr>
          <w:rFonts w:eastAsia="Times New Roman"/>
          <w:spacing w:val="-1"/>
        </w:rPr>
        <w:t xml:space="preserve"> </w:t>
      </w:r>
      <w:r w:rsidRPr="004E0FFC">
        <w:rPr>
          <w:rFonts w:eastAsia="Times New Roman"/>
          <w:spacing w:val="1"/>
        </w:rPr>
        <w:t>права</w:t>
      </w:r>
      <w:r w:rsidRPr="004E0FFC">
        <w:rPr>
          <w:rFonts w:eastAsia="Times New Roman"/>
        </w:rPr>
        <w:t>;</w:t>
      </w:r>
    </w:p>
    <w:p w:rsidR="004E0FFC" w:rsidRPr="004E0FFC" w:rsidRDefault="004E0FFC" w:rsidP="009637F1">
      <w:pPr>
        <w:pStyle w:val="a3"/>
        <w:numPr>
          <w:ilvl w:val="0"/>
          <w:numId w:val="427"/>
        </w:numPr>
        <w:tabs>
          <w:tab w:val="left" w:pos="780"/>
          <w:tab w:val="left" w:pos="993"/>
        </w:tabs>
        <w:spacing w:line="276" w:lineRule="auto"/>
        <w:jc w:val="both"/>
        <w:rPr>
          <w:rFonts w:eastAsia="Times New Roman"/>
          <w:w w:val="99"/>
        </w:rPr>
      </w:pPr>
      <w:r w:rsidRPr="004E0FFC">
        <w:rPr>
          <w:rFonts w:eastAsia="Times New Roman"/>
          <w:spacing w:val="1"/>
        </w:rPr>
        <w:t>познакомитс</w:t>
      </w:r>
      <w:r w:rsidRPr="004E0FFC">
        <w:rPr>
          <w:rFonts w:eastAsia="Times New Roman"/>
        </w:rPr>
        <w:t xml:space="preserve">я с </w:t>
      </w:r>
      <w:r w:rsidRPr="004E0FFC">
        <w:rPr>
          <w:rFonts w:eastAsia="Times New Roman"/>
          <w:spacing w:val="1"/>
        </w:rPr>
        <w:t>программным</w:t>
      </w:r>
      <w:r w:rsidRPr="004E0FFC">
        <w:rPr>
          <w:rFonts w:eastAsia="Times New Roman"/>
        </w:rPr>
        <w:t xml:space="preserve">и </w:t>
      </w:r>
      <w:r w:rsidRPr="004E0FFC">
        <w:rPr>
          <w:rFonts w:eastAsia="Times New Roman"/>
          <w:spacing w:val="1"/>
        </w:rPr>
        <w:t>средствам</w:t>
      </w:r>
      <w:r w:rsidRPr="004E0FFC">
        <w:rPr>
          <w:rFonts w:eastAsia="Times New Roman"/>
        </w:rPr>
        <w:t xml:space="preserve">и </w:t>
      </w:r>
      <w:r w:rsidRPr="004E0FFC">
        <w:rPr>
          <w:rFonts w:eastAsia="Times New Roman"/>
          <w:spacing w:val="1"/>
        </w:rPr>
        <w:t>дл</w:t>
      </w:r>
      <w:r w:rsidRPr="004E0FFC">
        <w:rPr>
          <w:rFonts w:eastAsia="Times New Roman"/>
        </w:rPr>
        <w:t xml:space="preserve">я </w:t>
      </w:r>
      <w:r w:rsidRPr="004E0FFC">
        <w:rPr>
          <w:rFonts w:eastAsia="Times New Roman"/>
          <w:spacing w:val="1"/>
        </w:rPr>
        <w:t>работ</w:t>
      </w:r>
      <w:r w:rsidRPr="004E0FFC">
        <w:rPr>
          <w:rFonts w:eastAsia="Times New Roman"/>
        </w:rPr>
        <w:t xml:space="preserve">ы с </w:t>
      </w:r>
      <w:r w:rsidRPr="004E0FFC">
        <w:rPr>
          <w:rFonts w:eastAsia="Times New Roman"/>
          <w:spacing w:val="1"/>
          <w:w w:val="99"/>
        </w:rPr>
        <w:t>ауди</w:t>
      </w:r>
      <w:r w:rsidRPr="004E0FFC">
        <w:rPr>
          <w:rFonts w:eastAsia="Times New Roman"/>
          <w:spacing w:val="2"/>
          <w:w w:val="99"/>
        </w:rPr>
        <w:t>о</w:t>
      </w:r>
      <w:r w:rsidRPr="004E0FFC">
        <w:rPr>
          <w:rFonts w:eastAsia="Times New Roman"/>
          <w:w w:val="99"/>
        </w:rPr>
        <w:t>-</w:t>
      </w:r>
      <w:r w:rsidRPr="004E0FFC">
        <w:rPr>
          <w:rFonts w:eastAsia="Times New Roman"/>
          <w:spacing w:val="1"/>
        </w:rPr>
        <w:t>ви</w:t>
      </w:r>
      <w:r w:rsidRPr="004E0FFC">
        <w:rPr>
          <w:rFonts w:eastAsia="Times New Roman"/>
        </w:rPr>
        <w:t>з</w:t>
      </w:r>
      <w:r w:rsidRPr="004E0FFC">
        <w:rPr>
          <w:rFonts w:eastAsia="Times New Roman"/>
          <w:spacing w:val="1"/>
        </w:rPr>
        <w:t>уальным</w:t>
      </w:r>
      <w:r w:rsidRPr="004E0FFC">
        <w:rPr>
          <w:rFonts w:eastAsia="Times New Roman"/>
        </w:rPr>
        <w:t>и</w:t>
      </w:r>
      <w:r w:rsidRPr="004E0FFC">
        <w:rPr>
          <w:rFonts w:eastAsia="Times New Roman"/>
          <w:spacing w:val="-16"/>
        </w:rPr>
        <w:t xml:space="preserve"> </w:t>
      </w:r>
      <w:r w:rsidRPr="004E0FFC">
        <w:rPr>
          <w:rFonts w:eastAsia="Times New Roman"/>
          <w:spacing w:val="1"/>
        </w:rPr>
        <w:t>данным</w:t>
      </w:r>
      <w:r w:rsidRPr="004E0FFC">
        <w:rPr>
          <w:rFonts w:eastAsia="Times New Roman"/>
        </w:rPr>
        <w:t>и</w:t>
      </w:r>
      <w:r w:rsidRPr="004E0FFC">
        <w:rPr>
          <w:rFonts w:eastAsia="Times New Roman"/>
          <w:spacing w:val="-11"/>
        </w:rPr>
        <w:t xml:space="preserve"> </w:t>
      </w:r>
      <w:r w:rsidRPr="004E0FFC">
        <w:rPr>
          <w:rFonts w:eastAsia="Times New Roman"/>
        </w:rPr>
        <w:t>и</w:t>
      </w:r>
      <w:r w:rsidRPr="004E0FFC">
        <w:rPr>
          <w:rFonts w:eastAsia="Times New Roman"/>
          <w:spacing w:val="-1"/>
        </w:rPr>
        <w:t xml:space="preserve"> </w:t>
      </w:r>
      <w:r w:rsidRPr="004E0FFC">
        <w:rPr>
          <w:rFonts w:eastAsia="Times New Roman"/>
          <w:spacing w:val="1"/>
        </w:rPr>
        <w:t>соответствующи</w:t>
      </w:r>
      <w:r w:rsidRPr="004E0FFC">
        <w:rPr>
          <w:rFonts w:eastAsia="Times New Roman"/>
        </w:rPr>
        <w:t>м</w:t>
      </w:r>
      <w:r w:rsidRPr="004E0FFC">
        <w:rPr>
          <w:rFonts w:eastAsia="Times New Roman"/>
          <w:spacing w:val="-21"/>
        </w:rPr>
        <w:t xml:space="preserve"> </w:t>
      </w:r>
      <w:r w:rsidRPr="004E0FFC">
        <w:rPr>
          <w:rFonts w:eastAsia="Times New Roman"/>
          <w:spacing w:val="1"/>
        </w:rPr>
        <w:t>понятийны</w:t>
      </w:r>
      <w:r w:rsidRPr="004E0FFC">
        <w:rPr>
          <w:rFonts w:eastAsia="Times New Roman"/>
        </w:rPr>
        <w:t>м</w:t>
      </w:r>
      <w:r w:rsidRPr="004E0FFC">
        <w:rPr>
          <w:rFonts w:eastAsia="Times New Roman"/>
          <w:spacing w:val="-14"/>
        </w:rPr>
        <w:t xml:space="preserve"> </w:t>
      </w:r>
      <w:r w:rsidRPr="004E0FFC">
        <w:rPr>
          <w:rFonts w:eastAsia="Times New Roman"/>
          <w:spacing w:val="1"/>
          <w:w w:val="99"/>
        </w:rPr>
        <w:t>апп</w:t>
      </w:r>
      <w:r w:rsidRPr="004E0FFC">
        <w:rPr>
          <w:rFonts w:eastAsia="Times New Roman"/>
          <w:w w:val="99"/>
        </w:rPr>
        <w:t>а</w:t>
      </w:r>
      <w:r w:rsidRPr="004E0FFC">
        <w:rPr>
          <w:rFonts w:eastAsia="Times New Roman"/>
          <w:spacing w:val="1"/>
          <w:w w:val="99"/>
        </w:rPr>
        <w:t>ратом</w:t>
      </w:r>
      <w:r w:rsidRPr="004E0FFC">
        <w:rPr>
          <w:rFonts w:eastAsia="Times New Roman"/>
          <w:w w:val="99"/>
        </w:rPr>
        <w:t>;</w:t>
      </w:r>
    </w:p>
    <w:p w:rsidR="004E0FFC" w:rsidRPr="004E0FFC" w:rsidRDefault="004E0FFC" w:rsidP="009637F1">
      <w:pPr>
        <w:pStyle w:val="a3"/>
        <w:numPr>
          <w:ilvl w:val="0"/>
          <w:numId w:val="427"/>
        </w:numPr>
        <w:tabs>
          <w:tab w:val="left" w:pos="820"/>
          <w:tab w:val="left" w:pos="993"/>
        </w:tabs>
        <w:spacing w:line="276" w:lineRule="auto"/>
        <w:jc w:val="both"/>
      </w:pPr>
      <w:r w:rsidRPr="004E0FFC">
        <w:rPr>
          <w:rFonts w:eastAsia="Times New Roman"/>
          <w:spacing w:val="1"/>
        </w:rPr>
        <w:t>узнает</w:t>
      </w:r>
      <w:r w:rsidRPr="004E0FFC">
        <w:rPr>
          <w:rFonts w:eastAsia="Times New Roman"/>
        </w:rPr>
        <w:t xml:space="preserve"> о </w:t>
      </w:r>
      <w:r w:rsidRPr="004E0FFC">
        <w:rPr>
          <w:rFonts w:eastAsia="Times New Roman"/>
          <w:spacing w:val="1"/>
        </w:rPr>
        <w:t>дискретно</w:t>
      </w:r>
      <w:r w:rsidRPr="004E0FFC">
        <w:rPr>
          <w:rFonts w:eastAsia="Times New Roman"/>
        </w:rPr>
        <w:t xml:space="preserve">м </w:t>
      </w:r>
      <w:r w:rsidRPr="004E0FFC">
        <w:rPr>
          <w:rFonts w:eastAsia="Times New Roman"/>
          <w:spacing w:val="1"/>
        </w:rPr>
        <w:t>представлени</w:t>
      </w:r>
      <w:r w:rsidRPr="004E0FFC">
        <w:rPr>
          <w:rFonts w:eastAsia="Times New Roman"/>
        </w:rPr>
        <w:t xml:space="preserve">и </w:t>
      </w:r>
      <w:r w:rsidRPr="004E0FFC">
        <w:rPr>
          <w:rFonts w:eastAsia="Times New Roman"/>
          <w:spacing w:val="1"/>
          <w:w w:val="99"/>
        </w:rPr>
        <w:t>ауди</w:t>
      </w:r>
      <w:r w:rsidRPr="004E0FFC">
        <w:rPr>
          <w:rFonts w:eastAsia="Times New Roman"/>
          <w:spacing w:val="2"/>
          <w:w w:val="99"/>
        </w:rPr>
        <w:t>о</w:t>
      </w:r>
      <w:r w:rsidRPr="004E0FFC">
        <w:rPr>
          <w:rFonts w:eastAsia="Times New Roman"/>
          <w:w w:val="99"/>
        </w:rPr>
        <w:t>-</w:t>
      </w:r>
      <w:r w:rsidRPr="004E0FFC">
        <w:rPr>
          <w:rFonts w:eastAsia="Times New Roman"/>
          <w:spacing w:val="1"/>
        </w:rPr>
        <w:t>ви</w:t>
      </w:r>
      <w:r w:rsidRPr="004E0FFC">
        <w:rPr>
          <w:rFonts w:eastAsia="Times New Roman"/>
        </w:rPr>
        <w:t>з</w:t>
      </w:r>
      <w:r w:rsidRPr="004E0FFC">
        <w:rPr>
          <w:rFonts w:eastAsia="Times New Roman"/>
          <w:spacing w:val="1"/>
        </w:rPr>
        <w:t>уальны</w:t>
      </w:r>
      <w:r w:rsidRPr="004E0FFC">
        <w:rPr>
          <w:rFonts w:eastAsia="Times New Roman"/>
        </w:rPr>
        <w:t xml:space="preserve">х </w:t>
      </w:r>
      <w:r w:rsidRPr="004E0FFC">
        <w:rPr>
          <w:rFonts w:eastAsia="Times New Roman"/>
          <w:spacing w:val="1"/>
        </w:rPr>
        <w:t>данных.</w:t>
      </w:r>
    </w:p>
    <w:p w:rsidR="004E0FFC" w:rsidRPr="004E0FFC" w:rsidRDefault="004E0FFC" w:rsidP="004E0FFC">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4E0FFC">
        <w:rPr>
          <w:b/>
          <w:spacing w:val="1"/>
        </w:rPr>
        <w:t>Выпускни</w:t>
      </w:r>
      <w:r w:rsidRPr="004E0FFC">
        <w:rPr>
          <w:b/>
        </w:rPr>
        <w:t xml:space="preserve">к </w:t>
      </w:r>
      <w:r w:rsidRPr="004E0FFC">
        <w:rPr>
          <w:b/>
          <w:spacing w:val="1"/>
        </w:rPr>
        <w:t>получи</w:t>
      </w:r>
      <w:r w:rsidRPr="004E0FFC">
        <w:rPr>
          <w:b/>
        </w:rPr>
        <w:t xml:space="preserve">т </w:t>
      </w:r>
      <w:r w:rsidRPr="004E0FFC">
        <w:rPr>
          <w:b/>
          <w:spacing w:val="1"/>
        </w:rPr>
        <w:t>возмо</w:t>
      </w:r>
      <w:r w:rsidRPr="004E0FFC">
        <w:rPr>
          <w:b/>
          <w:spacing w:val="2"/>
        </w:rPr>
        <w:t>ж</w:t>
      </w:r>
      <w:r w:rsidRPr="004E0FFC">
        <w:rPr>
          <w:b/>
          <w:spacing w:val="1"/>
        </w:rPr>
        <w:t>ност</w:t>
      </w:r>
      <w:r w:rsidRPr="004E0FFC">
        <w:rPr>
          <w:b/>
        </w:rPr>
        <w:t xml:space="preserve">ь (в </w:t>
      </w:r>
      <w:r w:rsidRPr="004E0FFC">
        <w:rPr>
          <w:b/>
          <w:spacing w:val="1"/>
        </w:rPr>
        <w:t>данно</w:t>
      </w:r>
      <w:r w:rsidRPr="004E0FFC">
        <w:rPr>
          <w:b/>
        </w:rPr>
        <w:t xml:space="preserve">м </w:t>
      </w:r>
      <w:r w:rsidRPr="004E0FFC">
        <w:rPr>
          <w:b/>
          <w:spacing w:val="1"/>
        </w:rPr>
        <w:t>курс</w:t>
      </w:r>
      <w:r w:rsidRPr="004E0FFC">
        <w:rPr>
          <w:b/>
        </w:rPr>
        <w:t xml:space="preserve">е и </w:t>
      </w:r>
      <w:r w:rsidRPr="004E0FFC">
        <w:rPr>
          <w:b/>
          <w:spacing w:val="1"/>
        </w:rPr>
        <w:t>ино</w:t>
      </w:r>
      <w:r w:rsidRPr="004E0FFC">
        <w:rPr>
          <w:b/>
        </w:rPr>
        <w:t xml:space="preserve">й </w:t>
      </w:r>
      <w:r w:rsidRPr="004E0FFC">
        <w:rPr>
          <w:b/>
          <w:spacing w:val="1"/>
        </w:rPr>
        <w:t>учебной деятельности</w:t>
      </w:r>
      <w:r w:rsidRPr="004E0FFC">
        <w:rPr>
          <w:b/>
        </w:rPr>
        <w:t>):</w:t>
      </w:r>
    </w:p>
    <w:p w:rsidR="004E0FFC" w:rsidRPr="004E0FFC" w:rsidRDefault="004E0FFC" w:rsidP="009637F1">
      <w:pPr>
        <w:pStyle w:val="a3"/>
        <w:numPr>
          <w:ilvl w:val="0"/>
          <w:numId w:val="428"/>
        </w:numPr>
        <w:tabs>
          <w:tab w:val="left" w:pos="993"/>
        </w:tabs>
        <w:spacing w:line="276" w:lineRule="auto"/>
        <w:ind w:left="0" w:firstLine="709"/>
        <w:jc w:val="both"/>
        <w:rPr>
          <w:i/>
        </w:rPr>
      </w:pPr>
      <w:r w:rsidRPr="004E0FFC">
        <w:rPr>
          <w:rFonts w:eastAsia="Times New Roman"/>
          <w:i/>
          <w:spacing w:val="1"/>
        </w:rPr>
        <w:t>узнать о данных от датчиков, например, датчиков роботизированных устройств</w:t>
      </w:r>
      <w:r w:rsidRPr="004E0FFC">
        <w:rPr>
          <w:rFonts w:eastAsia="Times New Roman"/>
          <w:i/>
        </w:rPr>
        <w:t>;</w:t>
      </w:r>
    </w:p>
    <w:p w:rsidR="004E0FFC" w:rsidRPr="004E0FFC" w:rsidRDefault="004E0FFC" w:rsidP="009637F1">
      <w:pPr>
        <w:pStyle w:val="a3"/>
        <w:numPr>
          <w:ilvl w:val="0"/>
          <w:numId w:val="428"/>
        </w:numPr>
        <w:tabs>
          <w:tab w:val="left" w:pos="820"/>
          <w:tab w:val="left" w:pos="993"/>
        </w:tabs>
        <w:spacing w:line="276" w:lineRule="auto"/>
        <w:ind w:left="0" w:firstLine="709"/>
        <w:jc w:val="both"/>
        <w:rPr>
          <w:rFonts w:eastAsia="Times New Roman"/>
          <w:i/>
        </w:rPr>
      </w:pPr>
      <w:r w:rsidRPr="004E0FFC">
        <w:rPr>
          <w:rFonts w:eastAsia="Times New Roman"/>
          <w:i/>
          <w:spacing w:val="1"/>
        </w:rPr>
        <w:t>практиковатьс</w:t>
      </w:r>
      <w:r w:rsidRPr="004E0FFC">
        <w:rPr>
          <w:rFonts w:eastAsia="Times New Roman"/>
          <w:i/>
        </w:rPr>
        <w:t xml:space="preserve">я в </w:t>
      </w:r>
      <w:r w:rsidRPr="004E0FFC">
        <w:rPr>
          <w:rFonts w:eastAsia="Times New Roman"/>
          <w:i/>
          <w:spacing w:val="1"/>
        </w:rPr>
        <w:t>использовани</w:t>
      </w:r>
      <w:r w:rsidRPr="004E0FFC">
        <w:rPr>
          <w:rFonts w:eastAsia="Times New Roman"/>
          <w:i/>
        </w:rPr>
        <w:t xml:space="preserve">и </w:t>
      </w:r>
      <w:r w:rsidRPr="004E0FFC">
        <w:rPr>
          <w:rFonts w:eastAsia="Times New Roman"/>
          <w:i/>
          <w:spacing w:val="1"/>
        </w:rPr>
        <w:t>основны</w:t>
      </w:r>
      <w:r w:rsidRPr="004E0FFC">
        <w:rPr>
          <w:rFonts w:eastAsia="Times New Roman"/>
          <w:i/>
        </w:rPr>
        <w:t xml:space="preserve">х </w:t>
      </w:r>
      <w:r w:rsidRPr="004E0FFC">
        <w:rPr>
          <w:rFonts w:eastAsia="Times New Roman"/>
          <w:i/>
          <w:spacing w:val="1"/>
        </w:rPr>
        <w:t>видо</w:t>
      </w:r>
      <w:r w:rsidRPr="004E0FFC">
        <w:rPr>
          <w:rFonts w:eastAsia="Times New Roman"/>
          <w:i/>
        </w:rPr>
        <w:t xml:space="preserve">в </w:t>
      </w:r>
      <w:r w:rsidRPr="004E0FFC">
        <w:rPr>
          <w:rFonts w:eastAsia="Times New Roman"/>
          <w:i/>
          <w:spacing w:val="1"/>
        </w:rPr>
        <w:t>прикладного программног</w:t>
      </w:r>
      <w:r w:rsidRPr="004E0FFC">
        <w:rPr>
          <w:rFonts w:eastAsia="Times New Roman"/>
          <w:i/>
        </w:rPr>
        <w:t xml:space="preserve">о </w:t>
      </w:r>
      <w:r w:rsidRPr="004E0FFC">
        <w:rPr>
          <w:rFonts w:eastAsia="Times New Roman"/>
          <w:i/>
          <w:spacing w:val="1"/>
        </w:rPr>
        <w:t>обеспечени</w:t>
      </w:r>
      <w:r w:rsidRPr="004E0FFC">
        <w:rPr>
          <w:rFonts w:eastAsia="Times New Roman"/>
          <w:i/>
        </w:rPr>
        <w:t>я</w:t>
      </w:r>
      <w:r w:rsidRPr="004E0FFC">
        <w:rPr>
          <w:rFonts w:eastAsia="Times New Roman"/>
          <w:i/>
          <w:spacing w:val="2"/>
        </w:rPr>
        <w:t xml:space="preserve"> </w:t>
      </w:r>
      <w:r w:rsidRPr="004E0FFC">
        <w:rPr>
          <w:rFonts w:eastAsia="Times New Roman"/>
          <w:i/>
          <w:spacing w:val="1"/>
        </w:rPr>
        <w:t>(редактор</w:t>
      </w:r>
      <w:r w:rsidRPr="004E0FFC">
        <w:rPr>
          <w:rFonts w:eastAsia="Times New Roman"/>
          <w:i/>
        </w:rPr>
        <w:t>ы</w:t>
      </w:r>
      <w:r w:rsidRPr="004E0FFC">
        <w:rPr>
          <w:rFonts w:eastAsia="Times New Roman"/>
          <w:i/>
          <w:spacing w:val="4"/>
        </w:rPr>
        <w:t xml:space="preserve"> </w:t>
      </w:r>
      <w:r w:rsidRPr="004E0FFC">
        <w:rPr>
          <w:rFonts w:eastAsia="Times New Roman"/>
          <w:i/>
          <w:spacing w:val="1"/>
        </w:rPr>
        <w:t>текстов</w:t>
      </w:r>
      <w:r w:rsidRPr="004E0FFC">
        <w:rPr>
          <w:rFonts w:eastAsia="Times New Roman"/>
          <w:i/>
        </w:rPr>
        <w:t>,</w:t>
      </w:r>
      <w:r w:rsidRPr="004E0FFC">
        <w:rPr>
          <w:rFonts w:eastAsia="Times New Roman"/>
          <w:i/>
          <w:spacing w:val="6"/>
        </w:rPr>
        <w:t xml:space="preserve"> </w:t>
      </w:r>
      <w:r w:rsidRPr="004E0FFC">
        <w:rPr>
          <w:rFonts w:eastAsia="Times New Roman"/>
          <w:i/>
          <w:spacing w:val="1"/>
        </w:rPr>
        <w:t>электронны</w:t>
      </w:r>
      <w:r w:rsidRPr="004E0FFC">
        <w:rPr>
          <w:rFonts w:eastAsia="Times New Roman"/>
          <w:i/>
        </w:rPr>
        <w:t>е</w:t>
      </w:r>
      <w:r w:rsidRPr="004E0FFC">
        <w:rPr>
          <w:rFonts w:eastAsia="Times New Roman"/>
          <w:i/>
          <w:spacing w:val="2"/>
        </w:rPr>
        <w:t xml:space="preserve"> </w:t>
      </w:r>
      <w:r w:rsidRPr="004E0FFC">
        <w:rPr>
          <w:rFonts w:eastAsia="Times New Roman"/>
          <w:i/>
          <w:spacing w:val="1"/>
        </w:rPr>
        <w:t>таблицы</w:t>
      </w:r>
      <w:r w:rsidRPr="004E0FFC">
        <w:rPr>
          <w:rFonts w:eastAsia="Times New Roman"/>
          <w:i/>
        </w:rPr>
        <w:t xml:space="preserve">, </w:t>
      </w:r>
      <w:r w:rsidRPr="004E0FFC">
        <w:rPr>
          <w:rFonts w:eastAsia="Times New Roman"/>
          <w:i/>
          <w:spacing w:val="1"/>
        </w:rPr>
        <w:t>браузер</w:t>
      </w:r>
      <w:r w:rsidRPr="004E0FFC">
        <w:rPr>
          <w:rFonts w:eastAsia="Times New Roman"/>
          <w:i/>
        </w:rPr>
        <w:t>ы</w:t>
      </w:r>
      <w:r w:rsidRPr="004E0FFC">
        <w:rPr>
          <w:rFonts w:eastAsia="Times New Roman"/>
          <w:i/>
          <w:spacing w:val="-10"/>
        </w:rPr>
        <w:t xml:space="preserve"> </w:t>
      </w:r>
      <w:r w:rsidRPr="004E0FFC">
        <w:rPr>
          <w:rFonts w:eastAsia="Times New Roman"/>
          <w:i/>
        </w:rPr>
        <w:t xml:space="preserve">и </w:t>
      </w:r>
      <w:r w:rsidRPr="004E0FFC">
        <w:rPr>
          <w:rFonts w:eastAsia="Times New Roman"/>
          <w:i/>
          <w:spacing w:val="1"/>
        </w:rPr>
        <w:t>др</w:t>
      </w:r>
      <w:r w:rsidRPr="004E0FFC">
        <w:rPr>
          <w:rFonts w:eastAsia="Times New Roman"/>
          <w:i/>
        </w:rPr>
        <w:t>.);</w:t>
      </w:r>
    </w:p>
    <w:p w:rsidR="004E0FFC" w:rsidRPr="004E0FFC" w:rsidRDefault="004E0FFC" w:rsidP="009637F1">
      <w:pPr>
        <w:pStyle w:val="a3"/>
        <w:numPr>
          <w:ilvl w:val="0"/>
          <w:numId w:val="428"/>
        </w:numPr>
        <w:tabs>
          <w:tab w:val="left" w:pos="820"/>
          <w:tab w:val="left" w:pos="993"/>
        </w:tabs>
        <w:spacing w:line="276" w:lineRule="auto"/>
        <w:ind w:left="0" w:firstLine="709"/>
        <w:jc w:val="both"/>
        <w:rPr>
          <w:rFonts w:eastAsia="Times New Roman"/>
          <w:i/>
        </w:rPr>
      </w:pPr>
      <w:r w:rsidRPr="004E0FFC">
        <w:rPr>
          <w:rFonts w:eastAsia="Times New Roman"/>
          <w:i/>
          <w:spacing w:val="1"/>
        </w:rPr>
        <w:t>познакомитьс</w:t>
      </w:r>
      <w:r w:rsidRPr="004E0FFC">
        <w:rPr>
          <w:rFonts w:eastAsia="Times New Roman"/>
          <w:i/>
        </w:rPr>
        <w:t xml:space="preserve">я с </w:t>
      </w:r>
      <w:r w:rsidRPr="004E0FFC">
        <w:rPr>
          <w:rFonts w:eastAsia="Times New Roman"/>
          <w:i/>
          <w:spacing w:val="1"/>
        </w:rPr>
        <w:t>примерам</w:t>
      </w:r>
      <w:r w:rsidRPr="004E0FFC">
        <w:rPr>
          <w:rFonts w:eastAsia="Times New Roman"/>
          <w:i/>
        </w:rPr>
        <w:t xml:space="preserve">и </w:t>
      </w:r>
      <w:r w:rsidRPr="004E0FFC">
        <w:rPr>
          <w:rFonts w:eastAsia="Times New Roman"/>
          <w:i/>
          <w:spacing w:val="1"/>
        </w:rPr>
        <w:t>использовани</w:t>
      </w:r>
      <w:r w:rsidRPr="004E0FFC">
        <w:rPr>
          <w:rFonts w:eastAsia="Times New Roman"/>
          <w:i/>
        </w:rPr>
        <w:t xml:space="preserve">я </w:t>
      </w:r>
      <w:r w:rsidRPr="004E0FFC">
        <w:rPr>
          <w:rFonts w:eastAsia="Times New Roman"/>
          <w:i/>
          <w:spacing w:val="1"/>
        </w:rPr>
        <w:t>математическог</w:t>
      </w:r>
      <w:r w:rsidRPr="004E0FFC">
        <w:rPr>
          <w:rFonts w:eastAsia="Times New Roman"/>
          <w:i/>
        </w:rPr>
        <w:t xml:space="preserve">о </w:t>
      </w:r>
      <w:r w:rsidRPr="004E0FFC">
        <w:rPr>
          <w:rFonts w:eastAsia="Times New Roman"/>
          <w:i/>
          <w:spacing w:val="1"/>
        </w:rPr>
        <w:t>моделировани</w:t>
      </w:r>
      <w:r w:rsidRPr="004E0FFC">
        <w:rPr>
          <w:rFonts w:eastAsia="Times New Roman"/>
          <w:i/>
        </w:rPr>
        <w:t>я</w:t>
      </w:r>
      <w:r w:rsidRPr="004E0FFC">
        <w:rPr>
          <w:rFonts w:eastAsia="Times New Roman"/>
          <w:i/>
          <w:spacing w:val="52"/>
        </w:rPr>
        <w:t xml:space="preserve"> </w:t>
      </w:r>
      <w:r w:rsidRPr="004E0FFC">
        <w:rPr>
          <w:rFonts w:eastAsia="Times New Roman"/>
          <w:i/>
        </w:rPr>
        <w:t>в</w:t>
      </w:r>
      <w:r w:rsidRPr="004E0FFC">
        <w:rPr>
          <w:rFonts w:eastAsia="Times New Roman"/>
          <w:i/>
          <w:spacing w:val="-1"/>
        </w:rPr>
        <w:t xml:space="preserve"> </w:t>
      </w:r>
      <w:r w:rsidRPr="004E0FFC">
        <w:rPr>
          <w:rFonts w:eastAsia="Times New Roman"/>
          <w:i/>
          <w:spacing w:val="1"/>
        </w:rPr>
        <w:t>современно</w:t>
      </w:r>
      <w:r w:rsidRPr="004E0FFC">
        <w:rPr>
          <w:rFonts w:eastAsia="Times New Roman"/>
          <w:i/>
        </w:rPr>
        <w:t>м</w:t>
      </w:r>
      <w:r w:rsidRPr="004E0FFC">
        <w:rPr>
          <w:rFonts w:eastAsia="Times New Roman"/>
          <w:i/>
          <w:spacing w:val="-15"/>
        </w:rPr>
        <w:t xml:space="preserve"> </w:t>
      </w:r>
      <w:r w:rsidRPr="004E0FFC">
        <w:rPr>
          <w:rFonts w:eastAsia="Times New Roman"/>
          <w:i/>
          <w:spacing w:val="1"/>
        </w:rPr>
        <w:t>мире</w:t>
      </w:r>
      <w:r w:rsidRPr="004E0FFC">
        <w:rPr>
          <w:rFonts w:eastAsia="Times New Roman"/>
          <w:i/>
        </w:rPr>
        <w:t>;</w:t>
      </w:r>
    </w:p>
    <w:p w:rsidR="004E0FFC" w:rsidRPr="004E0FFC" w:rsidRDefault="004E0FFC" w:rsidP="009637F1">
      <w:pPr>
        <w:pStyle w:val="a3"/>
        <w:numPr>
          <w:ilvl w:val="0"/>
          <w:numId w:val="428"/>
        </w:numPr>
        <w:tabs>
          <w:tab w:val="left" w:pos="820"/>
          <w:tab w:val="left" w:pos="993"/>
        </w:tabs>
        <w:spacing w:line="276" w:lineRule="auto"/>
        <w:ind w:left="0" w:firstLine="709"/>
        <w:jc w:val="both"/>
        <w:rPr>
          <w:rFonts w:eastAsia="Times New Roman"/>
          <w:i/>
        </w:rPr>
      </w:pPr>
      <w:r w:rsidRPr="004E0FFC">
        <w:rPr>
          <w:rFonts w:eastAsia="Times New Roman"/>
          <w:i/>
          <w:spacing w:val="1"/>
        </w:rPr>
        <w:t>познакомитьс</w:t>
      </w:r>
      <w:r w:rsidRPr="004E0FFC">
        <w:rPr>
          <w:rFonts w:eastAsia="Times New Roman"/>
          <w:i/>
        </w:rPr>
        <w:t>я</w:t>
      </w:r>
      <w:r w:rsidRPr="004E0FFC">
        <w:rPr>
          <w:rFonts w:eastAsia="Times New Roman"/>
          <w:i/>
          <w:spacing w:val="-4"/>
        </w:rPr>
        <w:t xml:space="preserve"> </w:t>
      </w:r>
      <w:r w:rsidRPr="004E0FFC">
        <w:rPr>
          <w:rFonts w:eastAsia="Times New Roman"/>
          <w:i/>
        </w:rPr>
        <w:t>с</w:t>
      </w:r>
      <w:r w:rsidRPr="004E0FFC">
        <w:rPr>
          <w:rFonts w:eastAsia="Times New Roman"/>
          <w:i/>
          <w:spacing w:val="14"/>
        </w:rPr>
        <w:t xml:space="preserve"> </w:t>
      </w:r>
      <w:r w:rsidRPr="004E0FFC">
        <w:rPr>
          <w:rFonts w:eastAsia="Times New Roman"/>
          <w:i/>
          <w:spacing w:val="1"/>
        </w:rPr>
        <w:t>принцип</w:t>
      </w:r>
      <w:r w:rsidRPr="004E0FFC">
        <w:rPr>
          <w:rFonts w:eastAsia="Times New Roman"/>
          <w:i/>
        </w:rPr>
        <w:t>а</w:t>
      </w:r>
      <w:r w:rsidRPr="004E0FFC">
        <w:rPr>
          <w:rFonts w:eastAsia="Times New Roman"/>
          <w:i/>
          <w:spacing w:val="1"/>
        </w:rPr>
        <w:t>м</w:t>
      </w:r>
      <w:r w:rsidRPr="004E0FFC">
        <w:rPr>
          <w:rFonts w:eastAsia="Times New Roman"/>
          <w:i/>
        </w:rPr>
        <w:t xml:space="preserve">и </w:t>
      </w:r>
      <w:r w:rsidRPr="004E0FFC">
        <w:rPr>
          <w:rFonts w:eastAsia="Times New Roman"/>
          <w:i/>
          <w:spacing w:val="1"/>
        </w:rPr>
        <w:t>функционировани</w:t>
      </w:r>
      <w:r w:rsidRPr="004E0FFC">
        <w:rPr>
          <w:rFonts w:eastAsia="Times New Roman"/>
          <w:i/>
        </w:rPr>
        <w:t>я</w:t>
      </w:r>
      <w:r w:rsidRPr="004E0FFC">
        <w:rPr>
          <w:rFonts w:eastAsia="Times New Roman"/>
          <w:i/>
          <w:spacing w:val="-9"/>
        </w:rPr>
        <w:t xml:space="preserve"> </w:t>
      </w:r>
      <w:r w:rsidRPr="004E0FFC">
        <w:rPr>
          <w:rFonts w:eastAsia="Times New Roman"/>
          <w:i/>
          <w:spacing w:val="1"/>
        </w:rPr>
        <w:t>Интернет</w:t>
      </w:r>
      <w:r w:rsidRPr="004E0FFC">
        <w:rPr>
          <w:rFonts w:eastAsia="Times New Roman"/>
          <w:i/>
        </w:rPr>
        <w:t>а</w:t>
      </w:r>
      <w:r w:rsidRPr="004E0FFC">
        <w:rPr>
          <w:rFonts w:eastAsia="Times New Roman"/>
          <w:i/>
          <w:spacing w:val="2"/>
        </w:rPr>
        <w:t xml:space="preserve"> </w:t>
      </w:r>
      <w:r w:rsidRPr="004E0FFC">
        <w:rPr>
          <w:rFonts w:eastAsia="Times New Roman"/>
          <w:i/>
        </w:rPr>
        <w:t>и</w:t>
      </w:r>
      <w:r w:rsidRPr="004E0FFC">
        <w:rPr>
          <w:rFonts w:eastAsia="Times New Roman"/>
          <w:i/>
          <w:spacing w:val="12"/>
        </w:rPr>
        <w:t xml:space="preserve"> </w:t>
      </w:r>
      <w:r w:rsidRPr="004E0FFC">
        <w:rPr>
          <w:rFonts w:eastAsia="Times New Roman"/>
          <w:i/>
          <w:spacing w:val="1"/>
        </w:rPr>
        <w:t>сетевог</w:t>
      </w:r>
      <w:r w:rsidRPr="004E0FFC">
        <w:rPr>
          <w:rFonts w:eastAsia="Times New Roman"/>
          <w:i/>
        </w:rPr>
        <w:t xml:space="preserve">о </w:t>
      </w:r>
      <w:r w:rsidRPr="004E0FFC">
        <w:rPr>
          <w:rFonts w:eastAsia="Times New Roman"/>
          <w:i/>
          <w:spacing w:val="1"/>
        </w:rPr>
        <w:t>в</w:t>
      </w:r>
      <w:r w:rsidRPr="004E0FFC">
        <w:rPr>
          <w:rFonts w:eastAsia="Times New Roman"/>
          <w:i/>
        </w:rPr>
        <w:t>з</w:t>
      </w:r>
      <w:r w:rsidRPr="004E0FFC">
        <w:rPr>
          <w:rFonts w:eastAsia="Times New Roman"/>
          <w:i/>
          <w:spacing w:val="1"/>
        </w:rPr>
        <w:t>аимодействи</w:t>
      </w:r>
      <w:r w:rsidRPr="004E0FFC">
        <w:rPr>
          <w:rFonts w:eastAsia="Times New Roman"/>
          <w:i/>
        </w:rPr>
        <w:t>я</w:t>
      </w:r>
      <w:r w:rsidRPr="004E0FFC">
        <w:rPr>
          <w:rFonts w:eastAsia="Times New Roman"/>
          <w:i/>
          <w:spacing w:val="-19"/>
        </w:rPr>
        <w:t xml:space="preserve"> </w:t>
      </w:r>
      <w:r w:rsidRPr="004E0FFC">
        <w:rPr>
          <w:rFonts w:eastAsia="Times New Roman"/>
          <w:i/>
          <w:spacing w:val="1"/>
        </w:rPr>
        <w:t>межд</w:t>
      </w:r>
      <w:r w:rsidRPr="004E0FFC">
        <w:rPr>
          <w:rFonts w:eastAsia="Times New Roman"/>
          <w:i/>
        </w:rPr>
        <w:t>у</w:t>
      </w:r>
      <w:r w:rsidRPr="004E0FFC">
        <w:rPr>
          <w:rFonts w:eastAsia="Times New Roman"/>
          <w:i/>
          <w:spacing w:val="-7"/>
        </w:rPr>
        <w:t xml:space="preserve"> </w:t>
      </w:r>
      <w:r w:rsidRPr="004E0FFC">
        <w:rPr>
          <w:rFonts w:eastAsia="Times New Roman"/>
          <w:i/>
          <w:spacing w:val="1"/>
        </w:rPr>
        <w:t>компьютерами</w:t>
      </w:r>
      <w:r w:rsidRPr="004E0FFC">
        <w:rPr>
          <w:rFonts w:eastAsia="Times New Roman"/>
          <w:i/>
        </w:rPr>
        <w:t>,</w:t>
      </w:r>
      <w:r w:rsidRPr="004E0FFC">
        <w:rPr>
          <w:rFonts w:eastAsia="Times New Roman"/>
          <w:i/>
          <w:spacing w:val="-18"/>
        </w:rPr>
        <w:t xml:space="preserve"> </w:t>
      </w:r>
      <w:r w:rsidRPr="004E0FFC">
        <w:rPr>
          <w:rFonts w:eastAsia="Times New Roman"/>
          <w:i/>
        </w:rPr>
        <w:t>с</w:t>
      </w:r>
      <w:r w:rsidRPr="004E0FFC">
        <w:rPr>
          <w:rFonts w:eastAsia="Times New Roman"/>
          <w:i/>
          <w:spacing w:val="-1"/>
        </w:rPr>
        <w:t xml:space="preserve"> </w:t>
      </w:r>
      <w:r w:rsidRPr="004E0FFC">
        <w:rPr>
          <w:rFonts w:eastAsia="Times New Roman"/>
          <w:i/>
          <w:spacing w:val="1"/>
        </w:rPr>
        <w:t>методам</w:t>
      </w:r>
      <w:r w:rsidRPr="004E0FFC">
        <w:rPr>
          <w:rFonts w:eastAsia="Times New Roman"/>
          <w:i/>
        </w:rPr>
        <w:t>и</w:t>
      </w:r>
      <w:r w:rsidRPr="004E0FFC">
        <w:rPr>
          <w:rFonts w:eastAsia="Times New Roman"/>
          <w:i/>
          <w:spacing w:val="-12"/>
        </w:rPr>
        <w:t xml:space="preserve"> </w:t>
      </w:r>
      <w:r w:rsidRPr="004E0FFC">
        <w:rPr>
          <w:rFonts w:eastAsia="Times New Roman"/>
          <w:i/>
          <w:spacing w:val="1"/>
        </w:rPr>
        <w:t>пои</w:t>
      </w:r>
      <w:r w:rsidRPr="004E0FFC">
        <w:rPr>
          <w:rFonts w:eastAsia="Times New Roman"/>
          <w:i/>
        </w:rPr>
        <w:t>с</w:t>
      </w:r>
      <w:r w:rsidRPr="004E0FFC">
        <w:rPr>
          <w:rFonts w:eastAsia="Times New Roman"/>
          <w:i/>
          <w:spacing w:val="1"/>
        </w:rPr>
        <w:t>к</w:t>
      </w:r>
      <w:r w:rsidRPr="004E0FFC">
        <w:rPr>
          <w:rFonts w:eastAsia="Times New Roman"/>
          <w:i/>
        </w:rPr>
        <w:t>а</w:t>
      </w:r>
      <w:r w:rsidRPr="004E0FFC">
        <w:rPr>
          <w:rFonts w:eastAsia="Times New Roman"/>
          <w:i/>
          <w:spacing w:val="-8"/>
        </w:rPr>
        <w:t xml:space="preserve"> </w:t>
      </w:r>
      <w:r w:rsidRPr="004E0FFC">
        <w:rPr>
          <w:rFonts w:eastAsia="Times New Roman"/>
          <w:i/>
        </w:rPr>
        <w:t>в</w:t>
      </w:r>
      <w:r w:rsidRPr="004E0FFC">
        <w:rPr>
          <w:rFonts w:eastAsia="Times New Roman"/>
          <w:i/>
          <w:spacing w:val="-1"/>
        </w:rPr>
        <w:t xml:space="preserve"> </w:t>
      </w:r>
      <w:r w:rsidRPr="004E0FFC">
        <w:rPr>
          <w:rFonts w:eastAsia="Times New Roman"/>
          <w:i/>
          <w:spacing w:val="1"/>
        </w:rPr>
        <w:t>Интернете</w:t>
      </w:r>
      <w:r w:rsidRPr="004E0FFC">
        <w:rPr>
          <w:rFonts w:eastAsia="Times New Roman"/>
          <w:i/>
        </w:rPr>
        <w:t>;</w:t>
      </w:r>
    </w:p>
    <w:p w:rsidR="004E0FFC" w:rsidRPr="004E0FFC" w:rsidRDefault="004E0FFC" w:rsidP="009637F1">
      <w:pPr>
        <w:pStyle w:val="a3"/>
        <w:numPr>
          <w:ilvl w:val="0"/>
          <w:numId w:val="428"/>
        </w:numPr>
        <w:tabs>
          <w:tab w:val="left" w:pos="820"/>
          <w:tab w:val="left" w:pos="993"/>
        </w:tabs>
        <w:spacing w:line="276" w:lineRule="auto"/>
        <w:ind w:left="0" w:firstLine="709"/>
        <w:jc w:val="both"/>
        <w:rPr>
          <w:rFonts w:eastAsia="Times New Roman"/>
          <w:i/>
        </w:rPr>
      </w:pPr>
      <w:r w:rsidRPr="004E0FFC">
        <w:rPr>
          <w:rFonts w:eastAsia="Times New Roman"/>
          <w:i/>
          <w:spacing w:val="1"/>
        </w:rPr>
        <w:t>познакомитьс</w:t>
      </w:r>
      <w:r w:rsidRPr="004E0FFC">
        <w:rPr>
          <w:rFonts w:eastAsia="Times New Roman"/>
          <w:i/>
        </w:rPr>
        <w:t>я</w:t>
      </w:r>
      <w:r w:rsidRPr="004E0FFC">
        <w:rPr>
          <w:rFonts w:eastAsia="Times New Roman"/>
          <w:i/>
          <w:spacing w:val="66"/>
        </w:rPr>
        <w:t xml:space="preserve"> </w:t>
      </w:r>
      <w:r w:rsidRPr="004E0FFC">
        <w:rPr>
          <w:rFonts w:eastAsia="Times New Roman"/>
          <w:i/>
        </w:rPr>
        <w:t xml:space="preserve">с </w:t>
      </w:r>
      <w:r w:rsidRPr="004E0FFC">
        <w:rPr>
          <w:rFonts w:eastAsia="Times New Roman"/>
          <w:i/>
          <w:spacing w:val="1"/>
        </w:rPr>
        <w:t>постановко</w:t>
      </w:r>
      <w:r w:rsidRPr="004E0FFC">
        <w:rPr>
          <w:rFonts w:eastAsia="Times New Roman"/>
          <w:i/>
        </w:rPr>
        <w:t>й</w:t>
      </w:r>
      <w:r w:rsidRPr="004E0FFC">
        <w:rPr>
          <w:rFonts w:eastAsia="Times New Roman"/>
          <w:i/>
          <w:spacing w:val="69"/>
        </w:rPr>
        <w:t xml:space="preserve"> </w:t>
      </w:r>
      <w:r w:rsidRPr="004E0FFC">
        <w:rPr>
          <w:rFonts w:eastAsia="Times New Roman"/>
          <w:i/>
          <w:spacing w:val="1"/>
        </w:rPr>
        <w:t>вопрос</w:t>
      </w:r>
      <w:r w:rsidRPr="004E0FFC">
        <w:rPr>
          <w:rFonts w:eastAsia="Times New Roman"/>
          <w:i/>
        </w:rPr>
        <w:t xml:space="preserve">а о </w:t>
      </w:r>
      <w:r w:rsidRPr="004E0FFC">
        <w:rPr>
          <w:rFonts w:eastAsia="Times New Roman"/>
          <w:i/>
          <w:spacing w:val="1"/>
        </w:rPr>
        <w:t>том</w:t>
      </w:r>
      <w:r w:rsidRPr="004E0FFC">
        <w:rPr>
          <w:rFonts w:eastAsia="Times New Roman"/>
          <w:i/>
        </w:rPr>
        <w:t xml:space="preserve">, </w:t>
      </w:r>
      <w:r w:rsidRPr="004E0FFC">
        <w:rPr>
          <w:rFonts w:eastAsia="Times New Roman"/>
          <w:i/>
          <w:spacing w:val="1"/>
        </w:rPr>
        <w:t>наскольк</w:t>
      </w:r>
      <w:r w:rsidRPr="004E0FFC">
        <w:rPr>
          <w:rFonts w:eastAsia="Times New Roman"/>
          <w:i/>
        </w:rPr>
        <w:t xml:space="preserve">о </w:t>
      </w:r>
      <w:r w:rsidRPr="004E0FFC">
        <w:rPr>
          <w:rFonts w:eastAsia="Times New Roman"/>
          <w:i/>
          <w:spacing w:val="1"/>
        </w:rPr>
        <w:t>достоверна полученна</w:t>
      </w:r>
      <w:r w:rsidRPr="004E0FFC">
        <w:rPr>
          <w:rFonts w:eastAsia="Times New Roman"/>
          <w:i/>
        </w:rPr>
        <w:t>я</w:t>
      </w:r>
      <w:r w:rsidRPr="004E0FFC">
        <w:rPr>
          <w:rFonts w:eastAsia="Times New Roman"/>
          <w:i/>
          <w:spacing w:val="2"/>
        </w:rPr>
        <w:t xml:space="preserve"> </w:t>
      </w:r>
      <w:r w:rsidRPr="004E0FFC">
        <w:rPr>
          <w:rFonts w:eastAsia="Times New Roman"/>
          <w:i/>
          <w:spacing w:val="1"/>
        </w:rPr>
        <w:t>информация</w:t>
      </w:r>
      <w:r w:rsidRPr="004E0FFC">
        <w:rPr>
          <w:rFonts w:eastAsia="Times New Roman"/>
          <w:i/>
        </w:rPr>
        <w:t xml:space="preserve">, </w:t>
      </w:r>
      <w:r w:rsidRPr="004E0FFC">
        <w:rPr>
          <w:rFonts w:eastAsia="Times New Roman"/>
          <w:i/>
          <w:spacing w:val="1"/>
        </w:rPr>
        <w:t>подкреплен</w:t>
      </w:r>
      <w:r w:rsidRPr="004E0FFC">
        <w:rPr>
          <w:rFonts w:eastAsia="Times New Roman"/>
          <w:i/>
        </w:rPr>
        <w:t xml:space="preserve">а </w:t>
      </w:r>
      <w:r w:rsidRPr="004E0FFC">
        <w:rPr>
          <w:rFonts w:eastAsia="Times New Roman"/>
          <w:i/>
          <w:spacing w:val="1"/>
        </w:rPr>
        <w:t>л</w:t>
      </w:r>
      <w:r w:rsidRPr="004E0FFC">
        <w:rPr>
          <w:rFonts w:eastAsia="Times New Roman"/>
          <w:i/>
        </w:rPr>
        <w:t>и</w:t>
      </w:r>
      <w:r w:rsidRPr="004E0FFC">
        <w:rPr>
          <w:rFonts w:eastAsia="Times New Roman"/>
          <w:i/>
          <w:spacing w:val="13"/>
        </w:rPr>
        <w:t xml:space="preserve"> </w:t>
      </w:r>
      <w:r w:rsidRPr="004E0FFC">
        <w:rPr>
          <w:rFonts w:eastAsia="Times New Roman"/>
          <w:i/>
          <w:spacing w:val="1"/>
        </w:rPr>
        <w:t>он</w:t>
      </w:r>
      <w:r w:rsidRPr="004E0FFC">
        <w:rPr>
          <w:rFonts w:eastAsia="Times New Roman"/>
          <w:i/>
        </w:rPr>
        <w:t>а</w:t>
      </w:r>
      <w:r w:rsidRPr="004E0FFC">
        <w:rPr>
          <w:rFonts w:eastAsia="Times New Roman"/>
          <w:i/>
          <w:spacing w:val="11"/>
        </w:rPr>
        <w:t xml:space="preserve"> </w:t>
      </w:r>
      <w:r w:rsidRPr="004E0FFC">
        <w:rPr>
          <w:rFonts w:eastAsia="Times New Roman"/>
          <w:i/>
          <w:spacing w:val="1"/>
        </w:rPr>
        <w:t>доказательствами подлинност</w:t>
      </w:r>
      <w:r w:rsidRPr="004E0FFC">
        <w:rPr>
          <w:rFonts w:eastAsia="Times New Roman"/>
          <w:i/>
        </w:rPr>
        <w:t>и</w:t>
      </w:r>
      <w:r w:rsidRPr="004E0FFC">
        <w:rPr>
          <w:rFonts w:eastAsia="Times New Roman"/>
          <w:i/>
          <w:spacing w:val="-9"/>
        </w:rPr>
        <w:t xml:space="preserve"> </w:t>
      </w:r>
      <w:r w:rsidRPr="004E0FFC">
        <w:rPr>
          <w:rFonts w:eastAsia="Times New Roman"/>
          <w:i/>
          <w:spacing w:val="1"/>
        </w:rPr>
        <w:t>(пример</w:t>
      </w:r>
      <w:r w:rsidRPr="004E0FFC">
        <w:rPr>
          <w:rFonts w:eastAsia="Times New Roman"/>
          <w:i/>
        </w:rPr>
        <w:t>:</w:t>
      </w:r>
      <w:r w:rsidRPr="004E0FFC">
        <w:rPr>
          <w:rFonts w:eastAsia="Times New Roman"/>
          <w:i/>
          <w:spacing w:val="-4"/>
        </w:rPr>
        <w:t xml:space="preserve"> </w:t>
      </w:r>
      <w:r w:rsidRPr="004E0FFC">
        <w:rPr>
          <w:rFonts w:eastAsia="Times New Roman"/>
          <w:i/>
          <w:spacing w:val="1"/>
        </w:rPr>
        <w:t>наличи</w:t>
      </w:r>
      <w:r w:rsidRPr="004E0FFC">
        <w:rPr>
          <w:rFonts w:eastAsia="Times New Roman"/>
          <w:i/>
        </w:rPr>
        <w:t>е</w:t>
      </w:r>
      <w:r w:rsidRPr="004E0FFC">
        <w:rPr>
          <w:rFonts w:eastAsia="Times New Roman"/>
          <w:i/>
          <w:spacing w:val="-3"/>
        </w:rPr>
        <w:t xml:space="preserve"> </w:t>
      </w:r>
      <w:r w:rsidRPr="004E0FFC">
        <w:rPr>
          <w:rFonts w:eastAsia="Times New Roman"/>
          <w:i/>
          <w:spacing w:val="1"/>
        </w:rPr>
        <w:t>электронно</w:t>
      </w:r>
      <w:r w:rsidRPr="004E0FFC">
        <w:rPr>
          <w:rFonts w:eastAsia="Times New Roman"/>
          <w:i/>
        </w:rPr>
        <w:t>й</w:t>
      </w:r>
      <w:r w:rsidRPr="004E0FFC">
        <w:rPr>
          <w:rFonts w:eastAsia="Times New Roman"/>
          <w:i/>
          <w:spacing w:val="-8"/>
        </w:rPr>
        <w:t xml:space="preserve"> </w:t>
      </w:r>
      <w:r w:rsidRPr="004E0FFC">
        <w:rPr>
          <w:rFonts w:eastAsia="Times New Roman"/>
          <w:i/>
          <w:spacing w:val="1"/>
        </w:rPr>
        <w:t>подписи</w:t>
      </w:r>
      <w:r w:rsidRPr="004E0FFC">
        <w:rPr>
          <w:rFonts w:eastAsia="Times New Roman"/>
          <w:i/>
        </w:rPr>
        <w:t>);</w:t>
      </w:r>
      <w:r w:rsidRPr="004E0FFC">
        <w:rPr>
          <w:rFonts w:eastAsia="Times New Roman"/>
          <w:i/>
          <w:spacing w:val="-5"/>
        </w:rPr>
        <w:t xml:space="preserve"> </w:t>
      </w:r>
      <w:r w:rsidRPr="004E0FFC">
        <w:rPr>
          <w:rFonts w:eastAsia="Times New Roman"/>
          <w:i/>
          <w:spacing w:val="1"/>
        </w:rPr>
        <w:t>познакомитьс</w:t>
      </w:r>
      <w:r w:rsidRPr="004E0FFC">
        <w:rPr>
          <w:rFonts w:eastAsia="Times New Roman"/>
          <w:i/>
        </w:rPr>
        <w:t>я</w:t>
      </w:r>
      <w:r w:rsidRPr="004E0FFC">
        <w:rPr>
          <w:rFonts w:eastAsia="Times New Roman"/>
          <w:i/>
          <w:spacing w:val="-11"/>
        </w:rPr>
        <w:t xml:space="preserve"> </w:t>
      </w:r>
      <w:r w:rsidRPr="004E0FFC">
        <w:rPr>
          <w:rFonts w:eastAsia="Times New Roman"/>
          <w:i/>
        </w:rPr>
        <w:t xml:space="preserve">с </w:t>
      </w:r>
      <w:r w:rsidRPr="004E0FFC">
        <w:rPr>
          <w:rFonts w:eastAsia="Times New Roman"/>
          <w:i/>
          <w:spacing w:val="1"/>
        </w:rPr>
        <w:t>во</w:t>
      </w:r>
      <w:r w:rsidRPr="004E0FFC">
        <w:rPr>
          <w:rFonts w:eastAsia="Times New Roman"/>
          <w:i/>
        </w:rPr>
        <w:t>з</w:t>
      </w:r>
      <w:r w:rsidRPr="004E0FFC">
        <w:rPr>
          <w:rFonts w:eastAsia="Times New Roman"/>
          <w:i/>
          <w:spacing w:val="1"/>
        </w:rPr>
        <w:t>можным</w:t>
      </w:r>
      <w:r w:rsidRPr="004E0FFC">
        <w:rPr>
          <w:rFonts w:eastAsia="Times New Roman"/>
          <w:i/>
        </w:rPr>
        <w:t>и</w:t>
      </w:r>
      <w:r w:rsidRPr="004E0FFC">
        <w:rPr>
          <w:rFonts w:eastAsia="Times New Roman"/>
          <w:i/>
          <w:spacing w:val="-2"/>
        </w:rPr>
        <w:t xml:space="preserve"> </w:t>
      </w:r>
      <w:r w:rsidRPr="004E0FFC">
        <w:rPr>
          <w:rFonts w:eastAsia="Times New Roman"/>
          <w:i/>
          <w:spacing w:val="1"/>
        </w:rPr>
        <w:t>подходам</w:t>
      </w:r>
      <w:r w:rsidRPr="004E0FFC">
        <w:rPr>
          <w:rFonts w:eastAsia="Times New Roman"/>
          <w:i/>
        </w:rPr>
        <w:t>и</w:t>
      </w:r>
      <w:r w:rsidRPr="004E0FFC">
        <w:rPr>
          <w:rFonts w:eastAsia="Times New Roman"/>
          <w:i/>
          <w:spacing w:val="1"/>
        </w:rPr>
        <w:t xml:space="preserve"> </w:t>
      </w:r>
      <w:r w:rsidRPr="004E0FFC">
        <w:rPr>
          <w:rFonts w:eastAsia="Times New Roman"/>
          <w:i/>
        </w:rPr>
        <w:t>к</w:t>
      </w:r>
      <w:r w:rsidRPr="004E0FFC">
        <w:rPr>
          <w:rFonts w:eastAsia="Times New Roman"/>
          <w:i/>
          <w:spacing w:val="13"/>
        </w:rPr>
        <w:t xml:space="preserve"> </w:t>
      </w:r>
      <w:r w:rsidRPr="004E0FFC">
        <w:rPr>
          <w:rFonts w:eastAsia="Times New Roman"/>
          <w:i/>
          <w:spacing w:val="1"/>
        </w:rPr>
        <w:t>оценк</w:t>
      </w:r>
      <w:r w:rsidRPr="004E0FFC">
        <w:rPr>
          <w:rFonts w:eastAsia="Times New Roman"/>
          <w:i/>
        </w:rPr>
        <w:t>е</w:t>
      </w:r>
      <w:r w:rsidRPr="004E0FFC">
        <w:rPr>
          <w:rFonts w:eastAsia="Times New Roman"/>
          <w:i/>
          <w:spacing w:val="6"/>
        </w:rPr>
        <w:t xml:space="preserve"> </w:t>
      </w:r>
      <w:r w:rsidRPr="004E0FFC">
        <w:rPr>
          <w:rFonts w:eastAsia="Times New Roman"/>
          <w:i/>
          <w:spacing w:val="1"/>
        </w:rPr>
        <w:t>достоверност</w:t>
      </w:r>
      <w:r w:rsidRPr="004E0FFC">
        <w:rPr>
          <w:rFonts w:eastAsia="Times New Roman"/>
          <w:i/>
        </w:rPr>
        <w:t>и</w:t>
      </w:r>
      <w:r w:rsidRPr="004E0FFC">
        <w:rPr>
          <w:rFonts w:eastAsia="Times New Roman"/>
          <w:i/>
          <w:spacing w:val="-4"/>
        </w:rPr>
        <w:t xml:space="preserve"> </w:t>
      </w:r>
      <w:r w:rsidRPr="004E0FFC">
        <w:rPr>
          <w:rFonts w:eastAsia="Times New Roman"/>
          <w:i/>
          <w:spacing w:val="1"/>
        </w:rPr>
        <w:t>информаци</w:t>
      </w:r>
      <w:r w:rsidRPr="004E0FFC">
        <w:rPr>
          <w:rFonts w:eastAsia="Times New Roman"/>
          <w:i/>
        </w:rPr>
        <w:t>и</w:t>
      </w:r>
      <w:r w:rsidRPr="004E0FFC">
        <w:rPr>
          <w:rFonts w:eastAsia="Times New Roman"/>
          <w:i/>
          <w:spacing w:val="-1"/>
        </w:rPr>
        <w:t xml:space="preserve"> </w:t>
      </w:r>
      <w:r w:rsidRPr="004E0FFC">
        <w:rPr>
          <w:rFonts w:eastAsia="Times New Roman"/>
          <w:i/>
          <w:spacing w:val="1"/>
        </w:rPr>
        <w:t>(пример</w:t>
      </w:r>
      <w:r w:rsidRPr="004E0FFC">
        <w:rPr>
          <w:rFonts w:eastAsia="Times New Roman"/>
          <w:i/>
        </w:rPr>
        <w:t xml:space="preserve">: </w:t>
      </w:r>
      <w:r w:rsidRPr="004E0FFC">
        <w:rPr>
          <w:rFonts w:eastAsia="Times New Roman"/>
          <w:i/>
          <w:spacing w:val="1"/>
        </w:rPr>
        <w:t>сравнени</w:t>
      </w:r>
      <w:r w:rsidRPr="004E0FFC">
        <w:rPr>
          <w:rFonts w:eastAsia="Times New Roman"/>
          <w:i/>
        </w:rPr>
        <w:t>е</w:t>
      </w:r>
      <w:r w:rsidRPr="004E0FFC">
        <w:rPr>
          <w:rFonts w:eastAsia="Times New Roman"/>
          <w:i/>
          <w:spacing w:val="-11"/>
        </w:rPr>
        <w:t xml:space="preserve"> </w:t>
      </w:r>
      <w:r w:rsidRPr="004E0FFC">
        <w:rPr>
          <w:rFonts w:eastAsia="Times New Roman"/>
          <w:i/>
          <w:spacing w:val="1"/>
        </w:rPr>
        <w:t>данны</w:t>
      </w:r>
      <w:r w:rsidRPr="004E0FFC">
        <w:rPr>
          <w:rFonts w:eastAsia="Times New Roman"/>
          <w:i/>
        </w:rPr>
        <w:t>х</w:t>
      </w:r>
      <w:r w:rsidRPr="004E0FFC">
        <w:rPr>
          <w:rFonts w:eastAsia="Times New Roman"/>
          <w:i/>
          <w:spacing w:val="-8"/>
        </w:rPr>
        <w:t xml:space="preserve"> </w:t>
      </w:r>
      <w:r w:rsidRPr="004E0FFC">
        <w:rPr>
          <w:rFonts w:eastAsia="Times New Roman"/>
          <w:i/>
          <w:spacing w:val="1"/>
        </w:rPr>
        <w:t>и</w:t>
      </w:r>
      <w:r w:rsidRPr="004E0FFC">
        <w:rPr>
          <w:rFonts w:eastAsia="Times New Roman"/>
          <w:i/>
        </w:rPr>
        <w:t>з</w:t>
      </w:r>
      <w:r w:rsidRPr="004E0FFC">
        <w:rPr>
          <w:rFonts w:eastAsia="Times New Roman"/>
          <w:i/>
          <w:spacing w:val="-3"/>
        </w:rPr>
        <w:t xml:space="preserve"> </w:t>
      </w:r>
      <w:r w:rsidRPr="004E0FFC">
        <w:rPr>
          <w:rFonts w:eastAsia="Times New Roman"/>
          <w:i/>
          <w:spacing w:val="1"/>
        </w:rPr>
        <w:t>разны</w:t>
      </w:r>
      <w:r w:rsidRPr="004E0FFC">
        <w:rPr>
          <w:rFonts w:eastAsia="Times New Roman"/>
          <w:i/>
        </w:rPr>
        <w:t>х</w:t>
      </w:r>
      <w:r w:rsidRPr="004E0FFC">
        <w:rPr>
          <w:rFonts w:eastAsia="Times New Roman"/>
          <w:i/>
          <w:spacing w:val="-8"/>
        </w:rPr>
        <w:t xml:space="preserve"> </w:t>
      </w:r>
      <w:r w:rsidRPr="004E0FFC">
        <w:rPr>
          <w:rFonts w:eastAsia="Times New Roman"/>
          <w:i/>
          <w:spacing w:val="1"/>
        </w:rPr>
        <w:t>источников</w:t>
      </w:r>
      <w:r w:rsidRPr="004E0FFC">
        <w:rPr>
          <w:rFonts w:eastAsia="Times New Roman"/>
          <w:i/>
        </w:rPr>
        <w:t>);</w:t>
      </w:r>
    </w:p>
    <w:p w:rsidR="004E0FFC" w:rsidRPr="004E0FFC" w:rsidRDefault="004E0FFC" w:rsidP="009637F1">
      <w:pPr>
        <w:pStyle w:val="a3"/>
        <w:numPr>
          <w:ilvl w:val="0"/>
          <w:numId w:val="428"/>
        </w:numPr>
        <w:tabs>
          <w:tab w:val="left" w:pos="820"/>
          <w:tab w:val="left" w:pos="993"/>
        </w:tabs>
        <w:spacing w:line="276" w:lineRule="auto"/>
        <w:ind w:left="0" w:firstLine="709"/>
        <w:jc w:val="both"/>
        <w:rPr>
          <w:rFonts w:eastAsia="Times New Roman"/>
          <w:i/>
        </w:rPr>
      </w:pPr>
      <w:r w:rsidRPr="004E0FFC">
        <w:rPr>
          <w:rFonts w:eastAsia="Times New Roman"/>
          <w:i/>
          <w:spacing w:val="1"/>
        </w:rPr>
        <w:t>узнат</w:t>
      </w:r>
      <w:r w:rsidRPr="004E0FFC">
        <w:rPr>
          <w:rFonts w:eastAsia="Times New Roman"/>
          <w:i/>
        </w:rPr>
        <w:t xml:space="preserve">ь о </w:t>
      </w:r>
      <w:r w:rsidRPr="004E0FFC">
        <w:rPr>
          <w:rFonts w:eastAsia="Times New Roman"/>
          <w:i/>
          <w:spacing w:val="1"/>
        </w:rPr>
        <w:t>том</w:t>
      </w:r>
      <w:r w:rsidRPr="004E0FFC">
        <w:rPr>
          <w:rFonts w:eastAsia="Times New Roman"/>
          <w:i/>
        </w:rPr>
        <w:t xml:space="preserve">, </w:t>
      </w:r>
      <w:r w:rsidRPr="004E0FFC">
        <w:rPr>
          <w:rFonts w:eastAsia="Times New Roman"/>
          <w:i/>
          <w:spacing w:val="1"/>
        </w:rPr>
        <w:t>чт</w:t>
      </w:r>
      <w:r w:rsidRPr="004E0FFC">
        <w:rPr>
          <w:rFonts w:eastAsia="Times New Roman"/>
          <w:i/>
        </w:rPr>
        <w:t xml:space="preserve">о в </w:t>
      </w:r>
      <w:r w:rsidRPr="004E0FFC">
        <w:rPr>
          <w:rFonts w:eastAsia="Times New Roman"/>
          <w:i/>
          <w:spacing w:val="1"/>
        </w:rPr>
        <w:t>сфер</w:t>
      </w:r>
      <w:r w:rsidRPr="004E0FFC">
        <w:rPr>
          <w:rFonts w:eastAsia="Times New Roman"/>
          <w:i/>
        </w:rPr>
        <w:t xml:space="preserve">е </w:t>
      </w:r>
      <w:r w:rsidRPr="004E0FFC">
        <w:rPr>
          <w:rFonts w:eastAsia="Times New Roman"/>
          <w:i/>
          <w:spacing w:val="1"/>
        </w:rPr>
        <w:t>информатик</w:t>
      </w:r>
      <w:r w:rsidRPr="004E0FFC">
        <w:rPr>
          <w:rFonts w:eastAsia="Times New Roman"/>
          <w:i/>
        </w:rPr>
        <w:t xml:space="preserve">и и </w:t>
      </w:r>
      <w:r w:rsidRPr="004E0FFC">
        <w:rPr>
          <w:rFonts w:eastAsia="Times New Roman"/>
          <w:i/>
          <w:spacing w:val="1"/>
        </w:rPr>
        <w:t>ИКТ</w:t>
      </w:r>
      <w:r w:rsidRPr="004E0FFC">
        <w:rPr>
          <w:rFonts w:eastAsia="Times New Roman"/>
          <w:i/>
          <w:spacing w:val="12"/>
        </w:rPr>
        <w:t xml:space="preserve"> </w:t>
      </w:r>
      <w:r w:rsidRPr="004E0FFC">
        <w:rPr>
          <w:rFonts w:eastAsia="Times New Roman"/>
          <w:i/>
          <w:spacing w:val="1"/>
        </w:rPr>
        <w:t>существую</w:t>
      </w:r>
      <w:r w:rsidRPr="004E0FFC">
        <w:rPr>
          <w:rFonts w:eastAsia="Times New Roman"/>
          <w:i/>
        </w:rPr>
        <w:t>т</w:t>
      </w:r>
      <w:r w:rsidRPr="004E0FFC">
        <w:rPr>
          <w:rFonts w:eastAsia="Times New Roman"/>
          <w:i/>
          <w:spacing w:val="5"/>
        </w:rPr>
        <w:t xml:space="preserve"> </w:t>
      </w:r>
      <w:r w:rsidRPr="004E0FFC">
        <w:rPr>
          <w:rFonts w:eastAsia="Times New Roman"/>
          <w:i/>
          <w:spacing w:val="1"/>
        </w:rPr>
        <w:t>международны</w:t>
      </w:r>
      <w:r w:rsidRPr="004E0FFC">
        <w:rPr>
          <w:rFonts w:eastAsia="Times New Roman"/>
          <w:i/>
        </w:rPr>
        <w:t xml:space="preserve">е и </w:t>
      </w:r>
      <w:r w:rsidRPr="004E0FFC">
        <w:rPr>
          <w:rFonts w:eastAsia="Times New Roman"/>
          <w:i/>
          <w:spacing w:val="1"/>
        </w:rPr>
        <w:t>национальны</w:t>
      </w:r>
      <w:r w:rsidRPr="004E0FFC">
        <w:rPr>
          <w:rFonts w:eastAsia="Times New Roman"/>
          <w:i/>
        </w:rPr>
        <w:t>е</w:t>
      </w:r>
      <w:r w:rsidRPr="004E0FFC">
        <w:rPr>
          <w:rFonts w:eastAsia="Times New Roman"/>
          <w:i/>
          <w:spacing w:val="-17"/>
        </w:rPr>
        <w:t xml:space="preserve"> </w:t>
      </w:r>
      <w:r w:rsidRPr="004E0FFC">
        <w:rPr>
          <w:rFonts w:eastAsia="Times New Roman"/>
          <w:i/>
          <w:spacing w:val="1"/>
        </w:rPr>
        <w:t>стандарты</w:t>
      </w:r>
      <w:r w:rsidRPr="004E0FFC">
        <w:rPr>
          <w:rFonts w:eastAsia="Times New Roman"/>
          <w:i/>
        </w:rPr>
        <w:t>;</w:t>
      </w:r>
    </w:p>
    <w:p w:rsidR="004E0FFC" w:rsidRPr="004E0FFC" w:rsidRDefault="004E0FFC" w:rsidP="009637F1">
      <w:pPr>
        <w:pStyle w:val="a3"/>
        <w:numPr>
          <w:ilvl w:val="0"/>
          <w:numId w:val="428"/>
        </w:numPr>
        <w:tabs>
          <w:tab w:val="left" w:pos="820"/>
          <w:tab w:val="left" w:pos="993"/>
        </w:tabs>
        <w:spacing w:line="276" w:lineRule="auto"/>
        <w:ind w:left="0" w:firstLine="709"/>
        <w:jc w:val="both"/>
        <w:rPr>
          <w:rFonts w:eastAsia="Times New Roman"/>
          <w:i/>
        </w:rPr>
      </w:pPr>
      <w:r w:rsidRPr="004E0FFC">
        <w:rPr>
          <w:rFonts w:eastAsia="Times New Roman"/>
          <w:i/>
          <w:spacing w:val="1"/>
        </w:rPr>
        <w:t>узнат</w:t>
      </w:r>
      <w:r w:rsidRPr="004E0FFC">
        <w:rPr>
          <w:rFonts w:eastAsia="Times New Roman"/>
          <w:i/>
        </w:rPr>
        <w:t xml:space="preserve">ь о </w:t>
      </w:r>
      <w:r w:rsidRPr="004E0FFC">
        <w:rPr>
          <w:rFonts w:eastAsia="Times New Roman"/>
          <w:i/>
          <w:spacing w:val="1"/>
        </w:rPr>
        <w:t>структур</w:t>
      </w:r>
      <w:r w:rsidRPr="004E0FFC">
        <w:rPr>
          <w:rFonts w:eastAsia="Times New Roman"/>
          <w:i/>
        </w:rPr>
        <w:t xml:space="preserve">е </w:t>
      </w:r>
      <w:r w:rsidRPr="004E0FFC">
        <w:rPr>
          <w:rFonts w:eastAsia="Times New Roman"/>
          <w:i/>
          <w:spacing w:val="1"/>
        </w:rPr>
        <w:t>современны</w:t>
      </w:r>
      <w:r w:rsidRPr="004E0FFC">
        <w:rPr>
          <w:rFonts w:eastAsia="Times New Roman"/>
          <w:i/>
        </w:rPr>
        <w:t xml:space="preserve">х </w:t>
      </w:r>
      <w:r w:rsidRPr="004E0FFC">
        <w:rPr>
          <w:rFonts w:eastAsia="Times New Roman"/>
          <w:i/>
          <w:spacing w:val="1"/>
        </w:rPr>
        <w:t>компьютеро</w:t>
      </w:r>
      <w:r w:rsidRPr="004E0FFC">
        <w:rPr>
          <w:rFonts w:eastAsia="Times New Roman"/>
          <w:i/>
        </w:rPr>
        <w:t xml:space="preserve">в и </w:t>
      </w:r>
      <w:r w:rsidRPr="004E0FFC">
        <w:rPr>
          <w:rFonts w:eastAsia="Times New Roman"/>
          <w:i/>
          <w:spacing w:val="1"/>
        </w:rPr>
        <w:t>назначени</w:t>
      </w:r>
      <w:r w:rsidRPr="004E0FFC">
        <w:rPr>
          <w:rFonts w:eastAsia="Times New Roman"/>
          <w:i/>
        </w:rPr>
        <w:t xml:space="preserve">и </w:t>
      </w:r>
      <w:r w:rsidRPr="004E0FFC">
        <w:rPr>
          <w:rFonts w:eastAsia="Times New Roman"/>
          <w:i/>
          <w:spacing w:val="1"/>
        </w:rPr>
        <w:t>их элементов</w:t>
      </w:r>
      <w:r w:rsidRPr="004E0FFC">
        <w:rPr>
          <w:rFonts w:eastAsia="Times New Roman"/>
          <w:i/>
        </w:rPr>
        <w:t>;</w:t>
      </w:r>
    </w:p>
    <w:p w:rsidR="004E0FFC" w:rsidRPr="004E0FFC" w:rsidRDefault="004E0FFC" w:rsidP="009637F1">
      <w:pPr>
        <w:pStyle w:val="a3"/>
        <w:numPr>
          <w:ilvl w:val="0"/>
          <w:numId w:val="428"/>
        </w:numPr>
        <w:tabs>
          <w:tab w:val="left" w:pos="780"/>
          <w:tab w:val="left" w:pos="993"/>
        </w:tabs>
        <w:spacing w:line="276" w:lineRule="auto"/>
        <w:ind w:left="0" w:firstLine="709"/>
        <w:jc w:val="both"/>
        <w:rPr>
          <w:i/>
        </w:rPr>
      </w:pPr>
      <w:r w:rsidRPr="004E0FFC">
        <w:rPr>
          <w:rFonts w:eastAsia="Times New Roman"/>
          <w:i/>
          <w:spacing w:val="1"/>
        </w:rPr>
        <w:t>получит</w:t>
      </w:r>
      <w:r w:rsidRPr="004E0FFC">
        <w:rPr>
          <w:rFonts w:eastAsia="Times New Roman"/>
          <w:i/>
        </w:rPr>
        <w:t xml:space="preserve">ь </w:t>
      </w:r>
      <w:r w:rsidRPr="004E0FFC">
        <w:rPr>
          <w:rFonts w:eastAsia="Times New Roman"/>
          <w:i/>
          <w:spacing w:val="1"/>
        </w:rPr>
        <w:t>представлени</w:t>
      </w:r>
      <w:r w:rsidRPr="004E0FFC">
        <w:rPr>
          <w:rFonts w:eastAsia="Times New Roman"/>
          <w:i/>
        </w:rPr>
        <w:t xml:space="preserve">е </w:t>
      </w:r>
      <w:r w:rsidRPr="004E0FFC">
        <w:rPr>
          <w:rFonts w:eastAsia="Times New Roman"/>
          <w:i/>
          <w:spacing w:val="1"/>
        </w:rPr>
        <w:t>о</w:t>
      </w:r>
      <w:r w:rsidRPr="004E0FFC">
        <w:rPr>
          <w:rFonts w:eastAsia="Times New Roman"/>
          <w:i/>
        </w:rPr>
        <w:t xml:space="preserve">б </w:t>
      </w:r>
      <w:r w:rsidRPr="004E0FFC">
        <w:rPr>
          <w:rFonts w:eastAsia="Times New Roman"/>
          <w:i/>
          <w:spacing w:val="1"/>
        </w:rPr>
        <w:t>истори</w:t>
      </w:r>
      <w:r w:rsidRPr="004E0FFC">
        <w:rPr>
          <w:rFonts w:eastAsia="Times New Roman"/>
          <w:i/>
        </w:rPr>
        <w:t xml:space="preserve">и и </w:t>
      </w:r>
      <w:r w:rsidRPr="004E0FFC">
        <w:rPr>
          <w:rFonts w:eastAsia="Times New Roman"/>
          <w:i/>
          <w:spacing w:val="1"/>
        </w:rPr>
        <w:t>тенденци</w:t>
      </w:r>
      <w:r w:rsidRPr="004E0FFC">
        <w:rPr>
          <w:rFonts w:eastAsia="Times New Roman"/>
          <w:i/>
        </w:rPr>
        <w:t xml:space="preserve">ях </w:t>
      </w:r>
      <w:r w:rsidRPr="004E0FFC">
        <w:rPr>
          <w:rFonts w:eastAsia="Times New Roman"/>
          <w:i/>
          <w:spacing w:val="1"/>
        </w:rPr>
        <w:t>развити</w:t>
      </w:r>
      <w:r w:rsidRPr="004E0FFC">
        <w:rPr>
          <w:rFonts w:eastAsia="Times New Roman"/>
          <w:i/>
        </w:rPr>
        <w:t xml:space="preserve">я </w:t>
      </w:r>
      <w:r w:rsidRPr="004E0FFC">
        <w:rPr>
          <w:rFonts w:eastAsia="Times New Roman"/>
          <w:i/>
          <w:spacing w:val="1"/>
          <w:w w:val="99"/>
        </w:rPr>
        <w:t>ИКТ</w:t>
      </w:r>
      <w:r w:rsidRPr="004E0FFC">
        <w:rPr>
          <w:rFonts w:eastAsia="Times New Roman"/>
          <w:i/>
          <w:w w:val="99"/>
        </w:rPr>
        <w:t>;</w:t>
      </w:r>
    </w:p>
    <w:p w:rsidR="004E0FFC" w:rsidRPr="004E0FFC" w:rsidRDefault="004E0FFC" w:rsidP="009637F1">
      <w:pPr>
        <w:pStyle w:val="a3"/>
        <w:numPr>
          <w:ilvl w:val="0"/>
          <w:numId w:val="428"/>
        </w:numPr>
        <w:tabs>
          <w:tab w:val="left" w:pos="993"/>
        </w:tabs>
        <w:spacing w:line="276" w:lineRule="auto"/>
        <w:ind w:left="0" w:firstLine="709"/>
        <w:jc w:val="both"/>
        <w:rPr>
          <w:rFonts w:eastAsia="Times New Roman"/>
          <w:i/>
        </w:rPr>
      </w:pPr>
      <w:r w:rsidRPr="004E0FFC">
        <w:rPr>
          <w:rFonts w:eastAsia="Times New Roman"/>
          <w:i/>
          <w:spacing w:val="1"/>
        </w:rPr>
        <w:t>познакомитьс</w:t>
      </w:r>
      <w:r w:rsidRPr="004E0FFC">
        <w:rPr>
          <w:rFonts w:eastAsia="Times New Roman"/>
          <w:i/>
        </w:rPr>
        <w:t>я</w:t>
      </w:r>
      <w:r w:rsidRPr="004E0FFC">
        <w:rPr>
          <w:rFonts w:eastAsia="Times New Roman"/>
          <w:i/>
          <w:spacing w:val="-18"/>
        </w:rPr>
        <w:t xml:space="preserve"> </w:t>
      </w:r>
      <w:r w:rsidRPr="004E0FFC">
        <w:rPr>
          <w:rFonts w:eastAsia="Times New Roman"/>
          <w:i/>
        </w:rPr>
        <w:t>с</w:t>
      </w:r>
      <w:r w:rsidRPr="004E0FFC">
        <w:rPr>
          <w:rFonts w:eastAsia="Times New Roman"/>
          <w:i/>
          <w:spacing w:val="-1"/>
        </w:rPr>
        <w:t xml:space="preserve"> </w:t>
      </w:r>
      <w:r w:rsidRPr="004E0FFC">
        <w:rPr>
          <w:rFonts w:eastAsia="Times New Roman"/>
          <w:i/>
          <w:spacing w:val="1"/>
        </w:rPr>
        <w:t>примерам</w:t>
      </w:r>
      <w:r w:rsidRPr="004E0FFC">
        <w:rPr>
          <w:rFonts w:eastAsia="Times New Roman"/>
          <w:i/>
        </w:rPr>
        <w:t>и</w:t>
      </w:r>
      <w:r w:rsidRPr="004E0FFC">
        <w:rPr>
          <w:rFonts w:eastAsia="Times New Roman"/>
          <w:i/>
          <w:spacing w:val="-12"/>
        </w:rPr>
        <w:t xml:space="preserve"> </w:t>
      </w:r>
      <w:r w:rsidRPr="004E0FFC">
        <w:rPr>
          <w:rFonts w:eastAsia="Times New Roman"/>
          <w:i/>
          <w:spacing w:val="1"/>
        </w:rPr>
        <w:t>использовани</w:t>
      </w:r>
      <w:r w:rsidRPr="004E0FFC">
        <w:rPr>
          <w:rFonts w:eastAsia="Times New Roman"/>
          <w:i/>
        </w:rPr>
        <w:t>я</w:t>
      </w:r>
      <w:r w:rsidRPr="004E0FFC">
        <w:rPr>
          <w:rFonts w:eastAsia="Times New Roman"/>
          <w:i/>
          <w:spacing w:val="-18"/>
        </w:rPr>
        <w:t xml:space="preserve"> </w:t>
      </w:r>
      <w:r w:rsidRPr="004E0FFC">
        <w:rPr>
          <w:rFonts w:eastAsia="Times New Roman"/>
          <w:i/>
          <w:spacing w:val="1"/>
        </w:rPr>
        <w:t>ИК</w:t>
      </w:r>
      <w:r w:rsidRPr="004E0FFC">
        <w:rPr>
          <w:rFonts w:eastAsia="Times New Roman"/>
          <w:i/>
        </w:rPr>
        <w:t>Т</w:t>
      </w:r>
      <w:r w:rsidRPr="004E0FFC">
        <w:rPr>
          <w:rFonts w:eastAsia="Times New Roman"/>
          <w:i/>
          <w:spacing w:val="65"/>
        </w:rPr>
        <w:t xml:space="preserve"> </w:t>
      </w:r>
      <w:r w:rsidRPr="004E0FFC">
        <w:rPr>
          <w:rFonts w:eastAsia="Times New Roman"/>
          <w:i/>
        </w:rPr>
        <w:t xml:space="preserve">в </w:t>
      </w:r>
      <w:r w:rsidRPr="004E0FFC">
        <w:rPr>
          <w:rFonts w:eastAsia="Times New Roman"/>
          <w:i/>
          <w:spacing w:val="1"/>
        </w:rPr>
        <w:t>современно</w:t>
      </w:r>
      <w:r w:rsidRPr="004E0FFC">
        <w:rPr>
          <w:rFonts w:eastAsia="Times New Roman"/>
          <w:i/>
        </w:rPr>
        <w:t>м</w:t>
      </w:r>
      <w:r w:rsidRPr="004E0FFC">
        <w:rPr>
          <w:rFonts w:eastAsia="Times New Roman"/>
          <w:i/>
          <w:spacing w:val="-15"/>
        </w:rPr>
        <w:t xml:space="preserve"> </w:t>
      </w:r>
      <w:r w:rsidRPr="004E0FFC">
        <w:rPr>
          <w:rFonts w:eastAsia="Times New Roman"/>
          <w:i/>
          <w:spacing w:val="1"/>
        </w:rPr>
        <w:t>мире;</w:t>
      </w:r>
    </w:p>
    <w:p w:rsidR="004E0FFC" w:rsidRPr="004E0FFC" w:rsidRDefault="004E0FFC" w:rsidP="009637F1">
      <w:pPr>
        <w:pStyle w:val="a3"/>
        <w:numPr>
          <w:ilvl w:val="0"/>
          <w:numId w:val="428"/>
        </w:numPr>
        <w:tabs>
          <w:tab w:val="left" w:pos="940"/>
          <w:tab w:val="left" w:pos="993"/>
        </w:tabs>
        <w:spacing w:line="276" w:lineRule="auto"/>
        <w:ind w:left="0" w:firstLine="709"/>
        <w:jc w:val="both"/>
        <w:rPr>
          <w:rFonts w:eastAsia="Times New Roman"/>
          <w:i/>
        </w:rPr>
      </w:pPr>
      <w:r w:rsidRPr="004E0FFC">
        <w:rPr>
          <w:rFonts w:eastAsia="Times New Roman"/>
          <w:i/>
        </w:rPr>
        <w:t>получить представления о роботизированных устройствах и их использовании на производстве и в научных исследованиях.</w:t>
      </w:r>
    </w:p>
    <w:p w:rsidR="004E0FFC" w:rsidRDefault="004E0FFC" w:rsidP="004E0FFC">
      <w:pPr>
        <w:pStyle w:val="3"/>
        <w:spacing w:before="0" w:beforeAutospacing="0" w:after="0" w:afterAutospacing="0" w:line="360" w:lineRule="auto"/>
        <w:ind w:firstLine="709"/>
        <w:rPr>
          <w:szCs w:val="28"/>
          <w:lang w:val="ru-RU"/>
        </w:rPr>
      </w:pPr>
    </w:p>
    <w:p w:rsidR="0077791D" w:rsidRDefault="00D67E21" w:rsidP="009637F1">
      <w:pPr>
        <w:pStyle w:val="4"/>
        <w:numPr>
          <w:ilvl w:val="3"/>
          <w:numId w:val="367"/>
        </w:numPr>
        <w:spacing w:line="276" w:lineRule="auto"/>
        <w:jc w:val="center"/>
        <w:rPr>
          <w:sz w:val="24"/>
          <w:szCs w:val="24"/>
          <w:lang w:val="ru-RU"/>
        </w:rPr>
      </w:pPr>
      <w:r>
        <w:rPr>
          <w:sz w:val="24"/>
          <w:szCs w:val="24"/>
          <w:lang w:val="ru-RU"/>
        </w:rPr>
        <w:t xml:space="preserve"> </w:t>
      </w:r>
      <w:r w:rsidR="0077791D" w:rsidRPr="0077791D">
        <w:rPr>
          <w:sz w:val="24"/>
          <w:szCs w:val="24"/>
        </w:rPr>
        <w:t xml:space="preserve">История </w:t>
      </w:r>
    </w:p>
    <w:p w:rsidR="00D67E21" w:rsidRPr="00D67E21" w:rsidRDefault="00D67E21" w:rsidP="00D67E21"/>
    <w:p w:rsidR="0077791D" w:rsidRPr="0077791D" w:rsidRDefault="0077791D" w:rsidP="0077791D">
      <w:pPr>
        <w:spacing w:line="276" w:lineRule="auto"/>
        <w:ind w:firstLine="709"/>
        <w:jc w:val="both"/>
      </w:pPr>
      <w:r w:rsidRPr="0077791D">
        <w:rPr>
          <w:b/>
        </w:rPr>
        <w:t>Предметные результаты</w:t>
      </w:r>
      <w:r w:rsidRPr="0077791D">
        <w:t xml:space="preserve"> освоения курса истории на уровне основного общего образования предполагают, что у учащегося сформированы:</w:t>
      </w:r>
    </w:p>
    <w:p w:rsidR="0077791D" w:rsidRPr="0077791D" w:rsidRDefault="0077791D" w:rsidP="009637F1">
      <w:pPr>
        <w:numPr>
          <w:ilvl w:val="0"/>
          <w:numId w:val="445"/>
        </w:numPr>
        <w:tabs>
          <w:tab w:val="left" w:pos="993"/>
        </w:tabs>
        <w:spacing w:line="276" w:lineRule="auto"/>
        <w:ind w:left="0" w:firstLine="709"/>
        <w:jc w:val="both"/>
      </w:pPr>
      <w:r w:rsidRPr="0077791D">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91D" w:rsidRPr="0077791D" w:rsidRDefault="0077791D" w:rsidP="009637F1">
      <w:pPr>
        <w:numPr>
          <w:ilvl w:val="0"/>
          <w:numId w:val="445"/>
        </w:numPr>
        <w:tabs>
          <w:tab w:val="left" w:pos="993"/>
        </w:tabs>
        <w:spacing w:line="276" w:lineRule="auto"/>
        <w:ind w:left="0" w:firstLine="709"/>
        <w:jc w:val="both"/>
      </w:pPr>
      <w:r w:rsidRPr="0077791D">
        <w:t>базовые исторические знания об основных этапах и закономерностях развития человеческого общества с древности до наших дней;</w:t>
      </w:r>
    </w:p>
    <w:p w:rsidR="0077791D" w:rsidRPr="0077791D" w:rsidRDefault="0077791D" w:rsidP="009637F1">
      <w:pPr>
        <w:numPr>
          <w:ilvl w:val="0"/>
          <w:numId w:val="445"/>
        </w:numPr>
        <w:tabs>
          <w:tab w:val="left" w:pos="993"/>
        </w:tabs>
        <w:spacing w:line="276" w:lineRule="auto"/>
        <w:ind w:left="0" w:firstLine="709"/>
        <w:jc w:val="both"/>
      </w:pPr>
      <w:r w:rsidRPr="0077791D">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91D" w:rsidRPr="0077791D" w:rsidRDefault="0077791D" w:rsidP="009637F1">
      <w:pPr>
        <w:numPr>
          <w:ilvl w:val="0"/>
          <w:numId w:val="445"/>
        </w:numPr>
        <w:tabs>
          <w:tab w:val="left" w:pos="993"/>
        </w:tabs>
        <w:spacing w:line="276" w:lineRule="auto"/>
        <w:ind w:left="0" w:firstLine="709"/>
        <w:jc w:val="both"/>
      </w:pPr>
      <w:r w:rsidRPr="0077791D">
        <w:t>способность применять исторические знания для осмысления общественных событий и явлений прошлого и современности;</w:t>
      </w:r>
    </w:p>
    <w:p w:rsidR="0077791D" w:rsidRPr="0077791D" w:rsidRDefault="0077791D" w:rsidP="009637F1">
      <w:pPr>
        <w:numPr>
          <w:ilvl w:val="0"/>
          <w:numId w:val="445"/>
        </w:numPr>
        <w:tabs>
          <w:tab w:val="left" w:pos="993"/>
        </w:tabs>
        <w:spacing w:line="276" w:lineRule="auto"/>
        <w:ind w:left="0" w:firstLine="709"/>
        <w:jc w:val="both"/>
      </w:pPr>
      <w:r w:rsidRPr="0077791D">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91D" w:rsidRPr="0077791D" w:rsidRDefault="0077791D" w:rsidP="009637F1">
      <w:pPr>
        <w:numPr>
          <w:ilvl w:val="0"/>
          <w:numId w:val="445"/>
        </w:numPr>
        <w:tabs>
          <w:tab w:val="left" w:pos="993"/>
        </w:tabs>
        <w:spacing w:line="276" w:lineRule="auto"/>
        <w:ind w:left="0" w:firstLine="709"/>
        <w:jc w:val="both"/>
      </w:pPr>
      <w:r w:rsidRPr="0077791D">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91D" w:rsidRPr="0077791D" w:rsidRDefault="0077791D" w:rsidP="009637F1">
      <w:pPr>
        <w:numPr>
          <w:ilvl w:val="0"/>
          <w:numId w:val="445"/>
        </w:numPr>
        <w:tabs>
          <w:tab w:val="left" w:pos="993"/>
        </w:tabs>
        <w:spacing w:line="276" w:lineRule="auto"/>
        <w:ind w:left="0" w:firstLine="709"/>
        <w:jc w:val="both"/>
      </w:pPr>
      <w:r w:rsidRPr="0077791D">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7791D" w:rsidRPr="0077791D" w:rsidRDefault="0077791D" w:rsidP="0077791D">
      <w:pPr>
        <w:spacing w:line="276" w:lineRule="auto"/>
        <w:ind w:firstLine="709"/>
        <w:jc w:val="both"/>
        <w:rPr>
          <w:b/>
        </w:rPr>
      </w:pPr>
      <w:r w:rsidRPr="0077791D">
        <w:rPr>
          <w:b/>
        </w:rPr>
        <w:t>История Древнего мира (5 класс)</w:t>
      </w:r>
    </w:p>
    <w:p w:rsidR="0077791D" w:rsidRPr="0077791D" w:rsidRDefault="0077791D" w:rsidP="0077791D">
      <w:pPr>
        <w:pStyle w:val="afffd"/>
        <w:spacing w:line="276" w:lineRule="auto"/>
        <w:ind w:firstLine="709"/>
        <w:rPr>
          <w:b/>
          <w:sz w:val="24"/>
        </w:rPr>
      </w:pPr>
      <w:r w:rsidRPr="0077791D">
        <w:rPr>
          <w:b/>
          <w:sz w:val="24"/>
        </w:rPr>
        <w:t>Выпускник научится:</w:t>
      </w:r>
    </w:p>
    <w:p w:rsidR="0077791D" w:rsidRPr="0077791D" w:rsidRDefault="0077791D" w:rsidP="0077791D">
      <w:pPr>
        <w:spacing w:line="276" w:lineRule="auto"/>
        <w:ind w:firstLine="709"/>
        <w:jc w:val="both"/>
        <w:rPr>
          <w:i/>
        </w:rPr>
      </w:pPr>
      <w:r w:rsidRPr="0077791D">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7791D" w:rsidRPr="0077791D" w:rsidRDefault="0077791D" w:rsidP="0077791D">
      <w:pPr>
        <w:spacing w:line="276" w:lineRule="auto"/>
        <w:ind w:firstLine="709"/>
        <w:jc w:val="both"/>
        <w:rPr>
          <w:i/>
        </w:rPr>
      </w:pPr>
      <w:r w:rsidRPr="0077791D">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7791D" w:rsidRPr="0077791D" w:rsidRDefault="0077791D" w:rsidP="0077791D">
      <w:pPr>
        <w:spacing w:line="276" w:lineRule="auto"/>
        <w:ind w:firstLine="709"/>
        <w:jc w:val="both"/>
        <w:rPr>
          <w:i/>
        </w:rPr>
      </w:pPr>
      <w:r w:rsidRPr="0077791D">
        <w:t>• проводить поиск информации в отрывках исторических текстов, материальных памятниках Древнего мира;</w:t>
      </w:r>
    </w:p>
    <w:p w:rsidR="0077791D" w:rsidRPr="0077791D" w:rsidRDefault="0077791D" w:rsidP="0077791D">
      <w:pPr>
        <w:spacing w:line="276" w:lineRule="auto"/>
        <w:ind w:firstLine="709"/>
        <w:jc w:val="both"/>
        <w:rPr>
          <w:i/>
        </w:rPr>
      </w:pPr>
      <w:r w:rsidRPr="0077791D">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7791D" w:rsidRPr="0077791D" w:rsidRDefault="0077791D" w:rsidP="0077791D">
      <w:pPr>
        <w:spacing w:line="276" w:lineRule="auto"/>
        <w:ind w:firstLine="709"/>
        <w:jc w:val="both"/>
        <w:rPr>
          <w:i/>
        </w:rPr>
      </w:pPr>
      <w:r w:rsidRPr="0077791D">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7791D" w:rsidRPr="0077791D" w:rsidRDefault="0077791D" w:rsidP="0077791D">
      <w:pPr>
        <w:spacing w:line="276" w:lineRule="auto"/>
        <w:ind w:firstLine="709"/>
        <w:jc w:val="both"/>
        <w:rPr>
          <w:i/>
        </w:rPr>
      </w:pPr>
      <w:r w:rsidRPr="0077791D">
        <w:t>• объяснять,</w:t>
      </w:r>
      <w:r w:rsidRPr="0077791D">
        <w:rPr>
          <w:b/>
          <w:i/>
        </w:rPr>
        <w:t xml:space="preserve"> </w:t>
      </w:r>
      <w:r w:rsidRPr="0077791D">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7791D" w:rsidRPr="0077791D" w:rsidRDefault="0077791D" w:rsidP="0077791D">
      <w:pPr>
        <w:spacing w:line="276" w:lineRule="auto"/>
        <w:ind w:firstLine="709"/>
        <w:jc w:val="both"/>
        <w:rPr>
          <w:i/>
        </w:rPr>
      </w:pPr>
      <w:r w:rsidRPr="0077791D">
        <w:t>• давать оценку наиболее значительным событиям и личностям древней истории.</w:t>
      </w:r>
    </w:p>
    <w:p w:rsidR="0077791D" w:rsidRPr="0077791D" w:rsidRDefault="0077791D" w:rsidP="0077791D">
      <w:pPr>
        <w:spacing w:line="276" w:lineRule="auto"/>
        <w:ind w:firstLine="709"/>
        <w:jc w:val="both"/>
        <w:rPr>
          <w:b/>
        </w:rPr>
      </w:pPr>
      <w:r w:rsidRPr="0077791D">
        <w:rPr>
          <w:b/>
        </w:rPr>
        <w:t>Выпускник получит возможность научиться:</w:t>
      </w:r>
    </w:p>
    <w:p w:rsidR="0077791D" w:rsidRPr="0077791D" w:rsidRDefault="0077791D" w:rsidP="0077791D">
      <w:pPr>
        <w:spacing w:line="276" w:lineRule="auto"/>
        <w:ind w:firstLine="709"/>
        <w:jc w:val="both"/>
        <w:rPr>
          <w:i/>
        </w:rPr>
      </w:pPr>
      <w:r w:rsidRPr="0077791D">
        <w:rPr>
          <w:i/>
        </w:rPr>
        <w:t>• давать характеристику общественного строя древних государств;</w:t>
      </w:r>
    </w:p>
    <w:p w:rsidR="0077791D" w:rsidRPr="0077791D" w:rsidRDefault="0077791D" w:rsidP="0077791D">
      <w:pPr>
        <w:spacing w:line="276" w:lineRule="auto"/>
        <w:ind w:firstLine="709"/>
        <w:jc w:val="both"/>
        <w:rPr>
          <w:i/>
        </w:rPr>
      </w:pPr>
      <w:r w:rsidRPr="0077791D">
        <w:t>• </w:t>
      </w:r>
      <w:r w:rsidRPr="0077791D">
        <w:rPr>
          <w:i/>
        </w:rPr>
        <w:t>сопоставлять свидетельства различных исторических источников, выявляя в них общее и различия;</w:t>
      </w:r>
    </w:p>
    <w:p w:rsidR="0077791D" w:rsidRPr="0077791D" w:rsidRDefault="0077791D" w:rsidP="0077791D">
      <w:pPr>
        <w:spacing w:line="276" w:lineRule="auto"/>
        <w:ind w:firstLine="709"/>
        <w:jc w:val="both"/>
        <w:rPr>
          <w:i/>
        </w:rPr>
      </w:pPr>
      <w:r w:rsidRPr="0077791D">
        <w:t>• </w:t>
      </w:r>
      <w:r w:rsidRPr="0077791D">
        <w:rPr>
          <w:i/>
        </w:rPr>
        <w:t>видеть проявления влияния античного искусства в окружающей среде;</w:t>
      </w:r>
    </w:p>
    <w:p w:rsidR="0077791D" w:rsidRPr="0077791D" w:rsidRDefault="0077791D" w:rsidP="0077791D">
      <w:pPr>
        <w:spacing w:line="276" w:lineRule="auto"/>
        <w:ind w:firstLine="709"/>
        <w:jc w:val="both"/>
        <w:rPr>
          <w:i/>
        </w:rPr>
      </w:pPr>
      <w:r w:rsidRPr="0077791D">
        <w:t>• </w:t>
      </w:r>
      <w:r w:rsidRPr="0077791D">
        <w:rPr>
          <w:i/>
        </w:rPr>
        <w:t>высказывать суждения о значении и месте исторического и культурного наследия древних обществ в мировой истории.</w:t>
      </w:r>
    </w:p>
    <w:p w:rsidR="0077791D" w:rsidRPr="0077791D" w:rsidRDefault="0077791D" w:rsidP="0077791D">
      <w:pPr>
        <w:spacing w:line="276" w:lineRule="auto"/>
        <w:ind w:firstLine="709"/>
        <w:jc w:val="both"/>
      </w:pPr>
      <w:r w:rsidRPr="0077791D">
        <w:rPr>
          <w:b/>
        </w:rPr>
        <w:t xml:space="preserve">История Средних веков. </w:t>
      </w:r>
      <w:r w:rsidRPr="0077791D">
        <w:rPr>
          <w:b/>
          <w:bCs/>
        </w:rPr>
        <w:t>От Древней Руси к Российскому государству (</w:t>
      </w:r>
      <w:r w:rsidRPr="0077791D">
        <w:rPr>
          <w:b/>
          <w:lang w:val="en-US"/>
        </w:rPr>
        <w:t>VIII</w:t>
      </w:r>
      <w:r w:rsidRPr="0077791D">
        <w:rPr>
          <w:b/>
        </w:rPr>
        <w:t xml:space="preserve"> –</w:t>
      </w:r>
      <w:r w:rsidRPr="0077791D">
        <w:rPr>
          <w:b/>
          <w:lang w:val="en-US"/>
        </w:rPr>
        <w:t>XV</w:t>
      </w:r>
      <w:r w:rsidRPr="0077791D">
        <w:rPr>
          <w:b/>
        </w:rPr>
        <w:t xml:space="preserve"> вв.) (6 класс)</w:t>
      </w:r>
    </w:p>
    <w:p w:rsidR="0077791D" w:rsidRPr="0077791D" w:rsidRDefault="0077791D" w:rsidP="0077791D">
      <w:pPr>
        <w:pStyle w:val="afffd"/>
        <w:spacing w:line="276" w:lineRule="auto"/>
        <w:ind w:firstLine="709"/>
        <w:rPr>
          <w:b/>
          <w:sz w:val="24"/>
        </w:rPr>
      </w:pPr>
      <w:r w:rsidRPr="0077791D">
        <w:rPr>
          <w:b/>
          <w:sz w:val="24"/>
        </w:rPr>
        <w:t>Выпускник научится:</w:t>
      </w:r>
    </w:p>
    <w:p w:rsidR="0077791D" w:rsidRPr="0077791D" w:rsidRDefault="0077791D" w:rsidP="0077791D">
      <w:pPr>
        <w:spacing w:line="276" w:lineRule="auto"/>
        <w:ind w:firstLine="709"/>
        <w:jc w:val="both"/>
      </w:pPr>
      <w:r w:rsidRPr="0077791D">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7791D" w:rsidRPr="0077791D" w:rsidRDefault="0077791D" w:rsidP="0077791D">
      <w:pPr>
        <w:spacing w:line="276" w:lineRule="auto"/>
        <w:ind w:firstLine="709"/>
        <w:jc w:val="both"/>
      </w:pPr>
      <w:r w:rsidRPr="0077791D">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7791D" w:rsidRPr="0077791D" w:rsidRDefault="0077791D" w:rsidP="0077791D">
      <w:pPr>
        <w:spacing w:line="276" w:lineRule="auto"/>
        <w:ind w:firstLine="709"/>
        <w:jc w:val="both"/>
      </w:pPr>
      <w:r w:rsidRPr="0077791D">
        <w:t>• проводить поиск информации в исторических текстах, материальных исторических памятниках Средневековья;</w:t>
      </w:r>
    </w:p>
    <w:p w:rsidR="0077791D" w:rsidRPr="0077791D" w:rsidRDefault="0077791D" w:rsidP="0077791D">
      <w:pPr>
        <w:spacing w:line="276" w:lineRule="auto"/>
        <w:ind w:firstLine="709"/>
        <w:jc w:val="both"/>
      </w:pPr>
      <w:r w:rsidRPr="0077791D">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7791D" w:rsidRPr="0077791D" w:rsidRDefault="0077791D" w:rsidP="0077791D">
      <w:pPr>
        <w:spacing w:line="276" w:lineRule="auto"/>
        <w:ind w:firstLine="709"/>
        <w:jc w:val="both"/>
      </w:pPr>
      <w:r w:rsidRPr="0077791D">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7791D" w:rsidRPr="0077791D" w:rsidRDefault="0077791D" w:rsidP="0077791D">
      <w:pPr>
        <w:spacing w:line="276" w:lineRule="auto"/>
        <w:ind w:firstLine="709"/>
        <w:jc w:val="both"/>
      </w:pPr>
      <w:r w:rsidRPr="0077791D">
        <w:t>• объяснять причины и следствия ключевых событий отечественной и всеобщей истории Средних веков;</w:t>
      </w:r>
    </w:p>
    <w:p w:rsidR="0077791D" w:rsidRPr="0077791D" w:rsidRDefault="0077791D" w:rsidP="0077791D">
      <w:pPr>
        <w:spacing w:line="276" w:lineRule="auto"/>
        <w:ind w:firstLine="709"/>
        <w:jc w:val="both"/>
      </w:pPr>
      <w:r w:rsidRPr="0077791D">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7791D" w:rsidRPr="0077791D" w:rsidRDefault="0077791D" w:rsidP="0077791D">
      <w:pPr>
        <w:spacing w:line="276" w:lineRule="auto"/>
        <w:ind w:firstLine="709"/>
        <w:jc w:val="both"/>
      </w:pPr>
      <w:r w:rsidRPr="0077791D">
        <w:t>• давать оценку событиям и личностям отечественной и всеобщей истории Средних веков.</w:t>
      </w:r>
    </w:p>
    <w:p w:rsidR="0077791D" w:rsidRPr="0077791D" w:rsidRDefault="0077791D" w:rsidP="0077791D">
      <w:pPr>
        <w:spacing w:line="276" w:lineRule="auto"/>
        <w:ind w:firstLine="709"/>
        <w:jc w:val="both"/>
        <w:rPr>
          <w:b/>
        </w:rPr>
      </w:pPr>
      <w:r w:rsidRPr="0077791D">
        <w:rPr>
          <w:b/>
        </w:rPr>
        <w:t>Выпускник получит возможность научиться:</w:t>
      </w:r>
    </w:p>
    <w:p w:rsidR="0077791D" w:rsidRPr="0077791D" w:rsidRDefault="0077791D" w:rsidP="0077791D">
      <w:pPr>
        <w:spacing w:line="276" w:lineRule="auto"/>
        <w:ind w:firstLine="709"/>
        <w:jc w:val="both"/>
        <w:rPr>
          <w:i/>
        </w:rPr>
      </w:pPr>
      <w:r w:rsidRPr="0077791D">
        <w:t>• </w:t>
      </w:r>
      <w:r w:rsidRPr="0077791D">
        <w:rPr>
          <w:i/>
        </w:rPr>
        <w:t>давать сопоставительную характеристику политического устройства государств Средневековья (Русь, Запад, Восток);</w:t>
      </w:r>
    </w:p>
    <w:p w:rsidR="0077791D" w:rsidRPr="0077791D" w:rsidRDefault="0077791D" w:rsidP="0077791D">
      <w:pPr>
        <w:spacing w:line="276" w:lineRule="auto"/>
        <w:ind w:firstLine="709"/>
        <w:jc w:val="both"/>
        <w:rPr>
          <w:i/>
        </w:rPr>
      </w:pPr>
      <w:r w:rsidRPr="0077791D">
        <w:t>• </w:t>
      </w:r>
      <w:r w:rsidRPr="0077791D">
        <w:rPr>
          <w:i/>
        </w:rPr>
        <w:t>сравнивать свидетельства различных исторических источников, выявляя в них общее и различия;</w:t>
      </w:r>
    </w:p>
    <w:p w:rsidR="0077791D" w:rsidRPr="0077791D" w:rsidRDefault="0077791D" w:rsidP="0077791D">
      <w:pPr>
        <w:spacing w:line="276" w:lineRule="auto"/>
        <w:ind w:firstLine="709"/>
        <w:jc w:val="both"/>
        <w:rPr>
          <w:i/>
        </w:rPr>
      </w:pPr>
      <w:r w:rsidRPr="0077791D">
        <w:t>• </w:t>
      </w:r>
      <w:r w:rsidRPr="0077791D">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7791D" w:rsidRPr="0077791D" w:rsidRDefault="0077791D" w:rsidP="0077791D">
      <w:pPr>
        <w:spacing w:line="276" w:lineRule="auto"/>
        <w:ind w:firstLine="709"/>
        <w:jc w:val="both"/>
        <w:rPr>
          <w:i/>
        </w:rPr>
      </w:pPr>
      <w:r w:rsidRPr="0077791D">
        <w:rPr>
          <w:b/>
        </w:rPr>
        <w:t xml:space="preserve">История Нового времени. </w:t>
      </w:r>
      <w:r w:rsidRPr="0077791D">
        <w:rPr>
          <w:b/>
          <w:bCs/>
        </w:rPr>
        <w:t>Россия в XVI – Х</w:t>
      </w:r>
      <w:r w:rsidRPr="0077791D">
        <w:rPr>
          <w:b/>
          <w:bCs/>
          <w:lang w:val="en-US"/>
        </w:rPr>
        <w:t>I</w:t>
      </w:r>
      <w:r w:rsidRPr="0077791D">
        <w:rPr>
          <w:b/>
          <w:bCs/>
        </w:rPr>
        <w:t>Х веках</w:t>
      </w:r>
      <w:r w:rsidRPr="0077791D">
        <w:rPr>
          <w:b/>
        </w:rPr>
        <w:t xml:space="preserve"> (7</w:t>
      </w:r>
      <w:r w:rsidRPr="0077791D">
        <w:t>–</w:t>
      </w:r>
      <w:r w:rsidRPr="0077791D">
        <w:rPr>
          <w:b/>
        </w:rPr>
        <w:t>9 класс)</w:t>
      </w:r>
    </w:p>
    <w:p w:rsidR="0077791D" w:rsidRPr="0077791D" w:rsidRDefault="0077791D" w:rsidP="0077791D">
      <w:pPr>
        <w:pStyle w:val="afffd"/>
        <w:spacing w:line="276" w:lineRule="auto"/>
        <w:ind w:firstLine="709"/>
        <w:rPr>
          <w:b/>
          <w:sz w:val="24"/>
        </w:rPr>
      </w:pPr>
      <w:r w:rsidRPr="0077791D">
        <w:rPr>
          <w:b/>
          <w:sz w:val="24"/>
        </w:rPr>
        <w:t>Выпускник научится:</w:t>
      </w:r>
    </w:p>
    <w:p w:rsidR="0077791D" w:rsidRPr="0077791D" w:rsidRDefault="0077791D" w:rsidP="0077791D">
      <w:pPr>
        <w:spacing w:line="276" w:lineRule="auto"/>
        <w:ind w:firstLine="709"/>
        <w:jc w:val="both"/>
      </w:pPr>
      <w:r w:rsidRPr="0077791D">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91D" w:rsidRPr="0077791D" w:rsidRDefault="0077791D" w:rsidP="0077791D">
      <w:pPr>
        <w:spacing w:line="276" w:lineRule="auto"/>
        <w:ind w:firstLine="709"/>
        <w:jc w:val="both"/>
      </w:pPr>
      <w:r w:rsidRPr="0077791D">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91D" w:rsidRPr="0077791D" w:rsidRDefault="0077791D" w:rsidP="0077791D">
      <w:pPr>
        <w:spacing w:line="276" w:lineRule="auto"/>
        <w:ind w:firstLine="709"/>
        <w:jc w:val="both"/>
      </w:pPr>
      <w:r w:rsidRPr="0077791D">
        <w:t xml:space="preserve">• анализировать информацию различных источников по отечественной и всеобщей истории Нового времени; </w:t>
      </w:r>
    </w:p>
    <w:p w:rsidR="0077791D" w:rsidRPr="0077791D" w:rsidRDefault="0077791D" w:rsidP="0077791D">
      <w:pPr>
        <w:spacing w:line="276" w:lineRule="auto"/>
        <w:ind w:firstLine="709"/>
        <w:jc w:val="both"/>
      </w:pPr>
      <w:r w:rsidRPr="0077791D">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91D" w:rsidRPr="0077791D" w:rsidRDefault="0077791D" w:rsidP="0077791D">
      <w:pPr>
        <w:spacing w:line="276" w:lineRule="auto"/>
        <w:ind w:firstLine="709"/>
        <w:jc w:val="both"/>
      </w:pPr>
      <w:r w:rsidRPr="0077791D">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91D" w:rsidRPr="0077791D" w:rsidRDefault="0077791D" w:rsidP="0077791D">
      <w:pPr>
        <w:spacing w:line="276" w:lineRule="auto"/>
        <w:ind w:firstLine="709"/>
        <w:jc w:val="both"/>
      </w:pPr>
      <w:r w:rsidRPr="0077791D">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91D" w:rsidRPr="0077791D" w:rsidRDefault="0077791D" w:rsidP="0077791D">
      <w:pPr>
        <w:spacing w:line="276" w:lineRule="auto"/>
        <w:ind w:firstLine="709"/>
        <w:jc w:val="both"/>
      </w:pPr>
      <w:r w:rsidRPr="0077791D">
        <w:t>• объяснять</w:t>
      </w:r>
      <w:r w:rsidRPr="0077791D">
        <w:rPr>
          <w:b/>
          <w:i/>
        </w:rPr>
        <w:t xml:space="preserve"> </w:t>
      </w:r>
      <w:r w:rsidRPr="0077791D">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91D" w:rsidRPr="0077791D" w:rsidRDefault="0077791D" w:rsidP="0077791D">
      <w:pPr>
        <w:spacing w:line="276" w:lineRule="auto"/>
        <w:ind w:firstLine="709"/>
        <w:jc w:val="both"/>
      </w:pPr>
      <w:r w:rsidRPr="0077791D">
        <w:t>• сопоставлять</w:t>
      </w:r>
      <w:r w:rsidRPr="0077791D">
        <w:rPr>
          <w:b/>
          <w:i/>
        </w:rPr>
        <w:t xml:space="preserve"> </w:t>
      </w:r>
      <w:r w:rsidRPr="0077791D">
        <w:t>развитие России и других стран в Новое время, сравнивать исторические ситуации и события;</w:t>
      </w:r>
    </w:p>
    <w:p w:rsidR="0077791D" w:rsidRPr="0077791D" w:rsidRDefault="0077791D" w:rsidP="0077791D">
      <w:pPr>
        <w:spacing w:line="276" w:lineRule="auto"/>
        <w:ind w:firstLine="709"/>
        <w:jc w:val="both"/>
      </w:pPr>
      <w:r w:rsidRPr="0077791D">
        <w:t>• давать оценку событиям и личностям отечественной и всеобщей истории Нового времени.</w:t>
      </w:r>
    </w:p>
    <w:p w:rsidR="0077791D" w:rsidRPr="0077791D" w:rsidRDefault="0077791D" w:rsidP="0077791D">
      <w:pPr>
        <w:spacing w:line="276" w:lineRule="auto"/>
        <w:ind w:firstLine="709"/>
        <w:jc w:val="both"/>
        <w:rPr>
          <w:b/>
        </w:rPr>
      </w:pPr>
      <w:r w:rsidRPr="0077791D">
        <w:rPr>
          <w:b/>
        </w:rPr>
        <w:t>Выпускник получит возможность научиться:</w:t>
      </w:r>
    </w:p>
    <w:p w:rsidR="0077791D" w:rsidRPr="0077791D" w:rsidRDefault="0077791D" w:rsidP="0077791D">
      <w:pPr>
        <w:spacing w:line="276" w:lineRule="auto"/>
        <w:ind w:firstLine="709"/>
        <w:jc w:val="both"/>
        <w:rPr>
          <w:i/>
        </w:rPr>
      </w:pPr>
      <w:r w:rsidRPr="0077791D">
        <w:t>• </w:t>
      </w:r>
      <w:r w:rsidRPr="0077791D">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77791D" w:rsidRPr="0077791D" w:rsidRDefault="0077791D" w:rsidP="0077791D">
      <w:pPr>
        <w:spacing w:line="276" w:lineRule="auto"/>
        <w:ind w:firstLine="709"/>
        <w:jc w:val="both"/>
        <w:rPr>
          <w:i/>
        </w:rPr>
      </w:pPr>
      <w:r w:rsidRPr="0077791D">
        <w:t>• </w:t>
      </w:r>
      <w:r w:rsidRPr="0077791D">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91D" w:rsidRPr="0077791D" w:rsidRDefault="0077791D" w:rsidP="0077791D">
      <w:pPr>
        <w:spacing w:line="276" w:lineRule="auto"/>
        <w:ind w:firstLine="709"/>
        <w:jc w:val="both"/>
        <w:rPr>
          <w:i/>
        </w:rPr>
      </w:pPr>
      <w:r w:rsidRPr="0077791D">
        <w:t>• </w:t>
      </w:r>
      <w:r w:rsidRPr="0077791D">
        <w:rPr>
          <w:i/>
        </w:rPr>
        <w:t xml:space="preserve">сравнивать развитие России и других стран в Новое время, объяснять, в чем заключались общие черты и особенности; </w:t>
      </w:r>
    </w:p>
    <w:p w:rsidR="0077791D" w:rsidRPr="0077791D" w:rsidRDefault="0077791D" w:rsidP="0077791D">
      <w:pPr>
        <w:spacing w:line="276" w:lineRule="auto"/>
        <w:ind w:firstLine="709"/>
        <w:jc w:val="both"/>
        <w:rPr>
          <w:b/>
          <w:i/>
        </w:rPr>
      </w:pPr>
      <w:r w:rsidRPr="0077791D">
        <w:t>• </w:t>
      </w:r>
      <w:r w:rsidRPr="0077791D">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7791D" w:rsidRDefault="0077791D" w:rsidP="0077791D">
      <w:pPr>
        <w:rPr>
          <w:lang w:eastAsia="x-none"/>
        </w:rPr>
      </w:pPr>
    </w:p>
    <w:p w:rsidR="00D67E21" w:rsidRDefault="00D67E21" w:rsidP="009637F1">
      <w:pPr>
        <w:pStyle w:val="4"/>
        <w:numPr>
          <w:ilvl w:val="3"/>
          <w:numId w:val="367"/>
        </w:numPr>
        <w:spacing w:line="276" w:lineRule="auto"/>
        <w:jc w:val="center"/>
        <w:rPr>
          <w:sz w:val="24"/>
          <w:szCs w:val="24"/>
          <w:lang w:val="ru-RU"/>
        </w:rPr>
      </w:pPr>
      <w:r>
        <w:rPr>
          <w:sz w:val="24"/>
          <w:szCs w:val="24"/>
          <w:lang w:val="ru-RU"/>
        </w:rPr>
        <w:t xml:space="preserve"> Обществознание </w:t>
      </w:r>
    </w:p>
    <w:p w:rsidR="00D67E21" w:rsidRPr="00D67E21" w:rsidRDefault="00D67E21" w:rsidP="00D67E21">
      <w:pPr>
        <w:spacing w:line="276" w:lineRule="auto"/>
        <w:ind w:firstLine="709"/>
        <w:jc w:val="both"/>
        <w:rPr>
          <w:b/>
          <w:color w:val="000000"/>
          <w:shd w:val="clear" w:color="auto" w:fill="FFFFFF"/>
        </w:rPr>
      </w:pPr>
      <w:r w:rsidRPr="00D67E21">
        <w:rPr>
          <w:b/>
          <w:bCs/>
          <w:color w:val="000000"/>
          <w:shd w:val="clear" w:color="auto" w:fill="FFFFFF"/>
        </w:rPr>
        <w:t>Человек. Деятельность человека</w:t>
      </w:r>
    </w:p>
    <w:p w:rsidR="00D67E21" w:rsidRPr="00D67E21" w:rsidRDefault="00D67E21" w:rsidP="00D67E21">
      <w:pPr>
        <w:spacing w:line="276" w:lineRule="auto"/>
        <w:ind w:firstLine="709"/>
        <w:jc w:val="both"/>
        <w:rPr>
          <w:b/>
        </w:rPr>
      </w:pPr>
      <w:r w:rsidRPr="00D67E21">
        <w:rPr>
          <w:b/>
        </w:rPr>
        <w:t>Выпускник научится:</w:t>
      </w:r>
    </w:p>
    <w:p w:rsidR="00D67E21" w:rsidRPr="00D67E21" w:rsidRDefault="00D67E21" w:rsidP="009637F1">
      <w:pPr>
        <w:numPr>
          <w:ilvl w:val="0"/>
          <w:numId w:val="446"/>
        </w:numPr>
        <w:tabs>
          <w:tab w:val="left" w:pos="993"/>
        </w:tabs>
        <w:spacing w:line="276" w:lineRule="auto"/>
        <w:ind w:firstLine="709"/>
        <w:jc w:val="both"/>
      </w:pPr>
      <w:r w:rsidRPr="00D67E21">
        <w:t>использовать знания о биологическом и социальном в человеке для характеристики его природы;</w:t>
      </w:r>
    </w:p>
    <w:p w:rsidR="00D67E21" w:rsidRPr="00D67E21" w:rsidRDefault="00D67E21" w:rsidP="009637F1">
      <w:pPr>
        <w:numPr>
          <w:ilvl w:val="0"/>
          <w:numId w:val="446"/>
        </w:numPr>
        <w:tabs>
          <w:tab w:val="left" w:pos="993"/>
        </w:tabs>
        <w:spacing w:line="276" w:lineRule="auto"/>
        <w:ind w:firstLine="709"/>
        <w:jc w:val="both"/>
      </w:pPr>
      <w:r w:rsidRPr="00D67E21">
        <w:t>характеризовать основные возрастные периоды жизни человека, особенности подросткового возраста;</w:t>
      </w:r>
    </w:p>
    <w:p w:rsidR="00D67E21" w:rsidRPr="00D67E21" w:rsidRDefault="00D67E21" w:rsidP="009637F1">
      <w:pPr>
        <w:numPr>
          <w:ilvl w:val="0"/>
          <w:numId w:val="446"/>
        </w:numPr>
        <w:tabs>
          <w:tab w:val="left" w:pos="993"/>
        </w:tabs>
        <w:spacing w:line="276" w:lineRule="auto"/>
        <w:ind w:firstLine="709"/>
        <w:jc w:val="both"/>
      </w:pPr>
      <w:r w:rsidRPr="00D67E21">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67E21" w:rsidRPr="00D67E21" w:rsidRDefault="00D67E21" w:rsidP="009637F1">
      <w:pPr>
        <w:numPr>
          <w:ilvl w:val="0"/>
          <w:numId w:val="446"/>
        </w:numPr>
        <w:tabs>
          <w:tab w:val="left" w:pos="993"/>
        </w:tabs>
        <w:spacing w:line="276" w:lineRule="auto"/>
        <w:ind w:firstLine="709"/>
        <w:jc w:val="both"/>
      </w:pPr>
      <w:r w:rsidRPr="00D67E21">
        <w:t>характеризовать и иллюстрировать конкретными примерами группы потребностей человека;</w:t>
      </w:r>
    </w:p>
    <w:p w:rsidR="00D67E21" w:rsidRPr="00D67E21" w:rsidRDefault="00D67E21" w:rsidP="009637F1">
      <w:pPr>
        <w:numPr>
          <w:ilvl w:val="0"/>
          <w:numId w:val="446"/>
        </w:numPr>
        <w:tabs>
          <w:tab w:val="left" w:pos="993"/>
        </w:tabs>
        <w:spacing w:line="276" w:lineRule="auto"/>
        <w:ind w:firstLine="709"/>
        <w:jc w:val="both"/>
      </w:pPr>
      <w:r w:rsidRPr="00D67E21">
        <w:t>приводить примеры основных видов деятельности человека;</w:t>
      </w:r>
    </w:p>
    <w:p w:rsidR="00D67E21" w:rsidRPr="00D67E21" w:rsidRDefault="00D67E21" w:rsidP="009637F1">
      <w:pPr>
        <w:numPr>
          <w:ilvl w:val="0"/>
          <w:numId w:val="446"/>
        </w:numPr>
        <w:shd w:val="clear" w:color="auto" w:fill="FFFFFF"/>
        <w:tabs>
          <w:tab w:val="left" w:pos="993"/>
          <w:tab w:val="left" w:pos="1023"/>
        </w:tabs>
        <w:spacing w:line="276" w:lineRule="auto"/>
        <w:ind w:firstLine="709"/>
        <w:jc w:val="both"/>
      </w:pPr>
      <w:r w:rsidRPr="00D67E21">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67E21" w:rsidRPr="00D67E21" w:rsidRDefault="00D67E21" w:rsidP="00D67E21">
      <w:pPr>
        <w:tabs>
          <w:tab w:val="left" w:pos="1023"/>
        </w:tabs>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numPr>
          <w:ilvl w:val="0"/>
          <w:numId w:val="404"/>
        </w:numPr>
        <w:shd w:val="clear" w:color="auto" w:fill="FFFFFF"/>
        <w:tabs>
          <w:tab w:val="left" w:pos="993"/>
        </w:tabs>
        <w:spacing w:line="276" w:lineRule="auto"/>
        <w:ind w:left="0" w:firstLine="709"/>
        <w:jc w:val="both"/>
        <w:rPr>
          <w:i/>
        </w:rPr>
      </w:pPr>
      <w:r w:rsidRPr="00D67E21">
        <w:rPr>
          <w:i/>
        </w:rPr>
        <w:t>выполнять несложные практические задания, основанные на ситуациях, связанных с деятельностью человека;</w:t>
      </w:r>
    </w:p>
    <w:p w:rsidR="00D67E21" w:rsidRPr="00D67E21" w:rsidRDefault="00D67E21" w:rsidP="009637F1">
      <w:pPr>
        <w:numPr>
          <w:ilvl w:val="0"/>
          <w:numId w:val="404"/>
        </w:numPr>
        <w:shd w:val="clear" w:color="auto" w:fill="FFFFFF"/>
        <w:tabs>
          <w:tab w:val="left" w:pos="993"/>
        </w:tabs>
        <w:spacing w:line="276" w:lineRule="auto"/>
        <w:ind w:left="0" w:firstLine="709"/>
        <w:jc w:val="both"/>
        <w:rPr>
          <w:i/>
        </w:rPr>
      </w:pPr>
      <w:r w:rsidRPr="00D67E21">
        <w:rPr>
          <w:i/>
        </w:rPr>
        <w:t>оценивать роль деятельности в жизни человека и общества;</w:t>
      </w:r>
    </w:p>
    <w:p w:rsidR="00D67E21" w:rsidRPr="00D67E21" w:rsidRDefault="00D67E21" w:rsidP="009637F1">
      <w:pPr>
        <w:numPr>
          <w:ilvl w:val="0"/>
          <w:numId w:val="404"/>
        </w:numPr>
        <w:tabs>
          <w:tab w:val="left" w:pos="993"/>
          <w:tab w:val="left" w:pos="1023"/>
        </w:tabs>
        <w:spacing w:line="276" w:lineRule="auto"/>
        <w:ind w:left="0" w:firstLine="709"/>
        <w:jc w:val="both"/>
        <w:rPr>
          <w:i/>
        </w:rPr>
      </w:pPr>
      <w:r w:rsidRPr="00D67E21">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67E21" w:rsidRPr="00D67E21" w:rsidRDefault="00D67E21" w:rsidP="009637F1">
      <w:pPr>
        <w:numPr>
          <w:ilvl w:val="0"/>
          <w:numId w:val="404"/>
        </w:numPr>
        <w:shd w:val="clear" w:color="auto" w:fill="FFFFFF"/>
        <w:tabs>
          <w:tab w:val="left" w:pos="993"/>
          <w:tab w:val="left" w:pos="1023"/>
        </w:tabs>
        <w:spacing w:line="276" w:lineRule="auto"/>
        <w:ind w:left="0" w:firstLine="709"/>
        <w:jc w:val="both"/>
        <w:rPr>
          <w:i/>
        </w:rPr>
      </w:pPr>
      <w:r w:rsidRPr="00D67E21">
        <w:rPr>
          <w:i/>
        </w:rPr>
        <w:t>использовать элементы причинно-следственного анализа при характеристике межличностных конфликтов;</w:t>
      </w:r>
    </w:p>
    <w:p w:rsidR="00D67E21" w:rsidRPr="00D67E21" w:rsidRDefault="00D67E21" w:rsidP="009637F1">
      <w:pPr>
        <w:numPr>
          <w:ilvl w:val="0"/>
          <w:numId w:val="404"/>
        </w:numPr>
        <w:shd w:val="clear" w:color="auto" w:fill="FFFFFF"/>
        <w:tabs>
          <w:tab w:val="left" w:pos="993"/>
          <w:tab w:val="left" w:pos="1023"/>
        </w:tabs>
        <w:spacing w:line="276" w:lineRule="auto"/>
        <w:ind w:left="0" w:firstLine="709"/>
        <w:jc w:val="both"/>
        <w:rPr>
          <w:i/>
        </w:rPr>
      </w:pPr>
      <w:r w:rsidRPr="00D67E21">
        <w:rPr>
          <w:i/>
        </w:rPr>
        <w:t>моделировать возможные последствия позитивного и негативного воздействия группы на человека, делать выводы.</w:t>
      </w:r>
    </w:p>
    <w:p w:rsidR="00D67E21" w:rsidRPr="00D67E21" w:rsidRDefault="00D67E21" w:rsidP="00D67E21">
      <w:pPr>
        <w:spacing w:line="276" w:lineRule="auto"/>
        <w:ind w:firstLine="709"/>
        <w:jc w:val="both"/>
        <w:rPr>
          <w:b/>
          <w:bCs/>
          <w:color w:val="000000"/>
          <w:shd w:val="clear" w:color="auto" w:fill="FFFFFF"/>
        </w:rPr>
      </w:pPr>
      <w:r w:rsidRPr="00D67E21">
        <w:rPr>
          <w:b/>
          <w:bCs/>
          <w:color w:val="000000"/>
          <w:shd w:val="clear" w:color="auto" w:fill="FFFFFF"/>
        </w:rPr>
        <w:t>Общество</w:t>
      </w:r>
    </w:p>
    <w:p w:rsidR="00D67E21" w:rsidRPr="00D67E21" w:rsidRDefault="00D67E21" w:rsidP="00D67E21">
      <w:pPr>
        <w:shd w:val="clear" w:color="auto" w:fill="FFFFFF"/>
        <w:tabs>
          <w:tab w:val="left" w:pos="1023"/>
        </w:tabs>
        <w:spacing w:line="276" w:lineRule="auto"/>
        <w:ind w:firstLine="709"/>
        <w:jc w:val="both"/>
        <w:rPr>
          <w:b/>
        </w:rPr>
      </w:pPr>
      <w:r w:rsidRPr="00D67E21">
        <w:rPr>
          <w:b/>
        </w:rPr>
        <w:t>Выпускник научится:</w:t>
      </w:r>
    </w:p>
    <w:p w:rsidR="00D67E21" w:rsidRPr="00D67E21" w:rsidRDefault="00D67E21" w:rsidP="009637F1">
      <w:pPr>
        <w:numPr>
          <w:ilvl w:val="0"/>
          <w:numId w:val="405"/>
        </w:numPr>
        <w:shd w:val="clear" w:color="auto" w:fill="FFFFFF"/>
        <w:tabs>
          <w:tab w:val="left" w:pos="20"/>
          <w:tab w:val="left" w:pos="993"/>
        </w:tabs>
        <w:spacing w:line="276" w:lineRule="auto"/>
        <w:ind w:left="0" w:firstLine="709"/>
        <w:jc w:val="both"/>
        <w:rPr>
          <w:b/>
          <w:bCs/>
        </w:rPr>
      </w:pPr>
      <w:r w:rsidRPr="00D67E21">
        <w:rPr>
          <w:bCs/>
        </w:rPr>
        <w:t>демонстрировать на примерах взаимосвязь природы и общества, раскрывать роль природы в жизни человека;</w:t>
      </w:r>
    </w:p>
    <w:p w:rsidR="00D67E21" w:rsidRPr="00D67E21" w:rsidRDefault="00D67E21" w:rsidP="009637F1">
      <w:pPr>
        <w:numPr>
          <w:ilvl w:val="0"/>
          <w:numId w:val="405"/>
        </w:numPr>
        <w:shd w:val="clear" w:color="auto" w:fill="FFFFFF"/>
        <w:tabs>
          <w:tab w:val="left" w:pos="20"/>
          <w:tab w:val="left" w:pos="993"/>
        </w:tabs>
        <w:spacing w:line="276" w:lineRule="auto"/>
        <w:ind w:left="0" w:firstLine="709"/>
        <w:jc w:val="both"/>
      </w:pPr>
      <w:r w:rsidRPr="00D67E21">
        <w:t>распознавать на основе приведенных данных основные типы обществ;</w:t>
      </w:r>
    </w:p>
    <w:p w:rsidR="00D67E21" w:rsidRPr="00D67E21" w:rsidRDefault="00D67E21" w:rsidP="009637F1">
      <w:pPr>
        <w:numPr>
          <w:ilvl w:val="0"/>
          <w:numId w:val="405"/>
        </w:numPr>
        <w:shd w:val="clear" w:color="auto" w:fill="FFFFFF"/>
        <w:tabs>
          <w:tab w:val="left" w:pos="20"/>
          <w:tab w:val="left" w:pos="993"/>
        </w:tabs>
        <w:spacing w:line="276" w:lineRule="auto"/>
        <w:ind w:left="0" w:firstLine="709"/>
        <w:jc w:val="both"/>
      </w:pPr>
      <w:r w:rsidRPr="00D67E21">
        <w:t>характеризовать движение от одних форм общественной жизни к другим; оценивать социальные явления с позиций общественного прогресса;</w:t>
      </w:r>
    </w:p>
    <w:p w:rsidR="00D67E21" w:rsidRPr="00D67E21" w:rsidRDefault="00D67E21" w:rsidP="009637F1">
      <w:pPr>
        <w:numPr>
          <w:ilvl w:val="0"/>
          <w:numId w:val="405"/>
        </w:numPr>
        <w:shd w:val="clear" w:color="auto" w:fill="FFFFFF"/>
        <w:tabs>
          <w:tab w:val="left" w:pos="20"/>
          <w:tab w:val="left" w:pos="993"/>
        </w:tabs>
        <w:spacing w:line="276" w:lineRule="auto"/>
        <w:ind w:left="0" w:firstLine="709"/>
        <w:jc w:val="both"/>
      </w:pPr>
      <w:r w:rsidRPr="00D67E21">
        <w:t>различать экономические, социальные, политические, культурные явления и процессы общественной жизни;</w:t>
      </w:r>
    </w:p>
    <w:p w:rsidR="00D67E21" w:rsidRPr="00D67E21" w:rsidRDefault="00D67E21" w:rsidP="009637F1">
      <w:pPr>
        <w:numPr>
          <w:ilvl w:val="0"/>
          <w:numId w:val="405"/>
        </w:numPr>
        <w:shd w:val="clear" w:color="auto" w:fill="FFFFFF"/>
        <w:tabs>
          <w:tab w:val="left" w:pos="20"/>
          <w:tab w:val="left" w:pos="993"/>
        </w:tabs>
        <w:spacing w:line="276" w:lineRule="auto"/>
        <w:ind w:left="0" w:firstLine="709"/>
        <w:jc w:val="both"/>
      </w:pPr>
      <w:r w:rsidRPr="00D67E21">
        <w:t>выполнять несложные познавательные и практические задания, основанные на ситуациях жизнедеятельности человека в разных сферах общества;</w:t>
      </w:r>
    </w:p>
    <w:p w:rsidR="00D67E21" w:rsidRPr="00D67E21" w:rsidRDefault="00D67E21" w:rsidP="009637F1">
      <w:pPr>
        <w:numPr>
          <w:ilvl w:val="0"/>
          <w:numId w:val="405"/>
        </w:numPr>
        <w:shd w:val="clear" w:color="auto" w:fill="FFFFFF"/>
        <w:tabs>
          <w:tab w:val="left" w:pos="20"/>
          <w:tab w:val="left" w:pos="993"/>
        </w:tabs>
        <w:spacing w:line="276" w:lineRule="auto"/>
        <w:ind w:left="0" w:firstLine="709"/>
        <w:jc w:val="both"/>
        <w:rPr>
          <w:bCs/>
        </w:rPr>
      </w:pPr>
      <w:r w:rsidRPr="00D67E21">
        <w:rPr>
          <w:bCs/>
        </w:rPr>
        <w:t>характеризовать экологический кризис как глобальную проблему человечества, раскрывать причины экологического кризиса;</w:t>
      </w:r>
    </w:p>
    <w:p w:rsidR="00D67E21" w:rsidRPr="00D67E21" w:rsidRDefault="00D67E21" w:rsidP="009637F1">
      <w:pPr>
        <w:numPr>
          <w:ilvl w:val="0"/>
          <w:numId w:val="405"/>
        </w:numPr>
        <w:shd w:val="clear" w:color="auto" w:fill="FFFFFF"/>
        <w:tabs>
          <w:tab w:val="left" w:pos="20"/>
          <w:tab w:val="left" w:pos="993"/>
        </w:tabs>
        <w:spacing w:line="276" w:lineRule="auto"/>
        <w:ind w:left="0" w:firstLine="709"/>
        <w:jc w:val="both"/>
        <w:rPr>
          <w:bCs/>
        </w:rPr>
      </w:pPr>
      <w:r w:rsidRPr="00D67E21">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67E21" w:rsidRPr="00D67E21" w:rsidRDefault="00D67E21" w:rsidP="009637F1">
      <w:pPr>
        <w:numPr>
          <w:ilvl w:val="0"/>
          <w:numId w:val="405"/>
        </w:numPr>
        <w:shd w:val="clear" w:color="auto" w:fill="FFFFFF"/>
        <w:tabs>
          <w:tab w:val="left" w:pos="20"/>
          <w:tab w:val="left" w:pos="993"/>
        </w:tabs>
        <w:spacing w:line="276" w:lineRule="auto"/>
        <w:ind w:left="0" w:firstLine="709"/>
        <w:jc w:val="both"/>
        <w:rPr>
          <w:bCs/>
        </w:rPr>
      </w:pPr>
      <w:r w:rsidRPr="00D67E21">
        <w:rPr>
          <w:bCs/>
        </w:rPr>
        <w:t xml:space="preserve">раскрывать влияние современных средств массовой коммуникации на общество и личность; </w:t>
      </w:r>
    </w:p>
    <w:p w:rsidR="00D67E21" w:rsidRPr="00D67E21" w:rsidRDefault="00D67E21" w:rsidP="009637F1">
      <w:pPr>
        <w:numPr>
          <w:ilvl w:val="0"/>
          <w:numId w:val="405"/>
        </w:numPr>
        <w:shd w:val="clear" w:color="auto" w:fill="FFFFFF"/>
        <w:tabs>
          <w:tab w:val="left" w:pos="20"/>
          <w:tab w:val="left" w:pos="993"/>
        </w:tabs>
        <w:spacing w:line="276" w:lineRule="auto"/>
        <w:ind w:left="0" w:firstLine="709"/>
        <w:jc w:val="both"/>
        <w:rPr>
          <w:bCs/>
        </w:rPr>
      </w:pPr>
      <w:r w:rsidRPr="00D67E21">
        <w:rPr>
          <w:bCs/>
        </w:rPr>
        <w:t>конкретизировать примерами опасность международного терроризма.</w:t>
      </w:r>
    </w:p>
    <w:p w:rsidR="00D67E21" w:rsidRPr="00D67E21" w:rsidRDefault="00D67E21" w:rsidP="00D67E21">
      <w:pPr>
        <w:shd w:val="clear" w:color="auto" w:fill="FFFFFF"/>
        <w:tabs>
          <w:tab w:val="left" w:pos="0"/>
        </w:tabs>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numPr>
          <w:ilvl w:val="0"/>
          <w:numId w:val="406"/>
        </w:numPr>
        <w:shd w:val="clear" w:color="auto" w:fill="FFFFFF"/>
        <w:tabs>
          <w:tab w:val="left" w:pos="1023"/>
        </w:tabs>
        <w:spacing w:line="276" w:lineRule="auto"/>
        <w:ind w:left="0" w:firstLine="709"/>
        <w:jc w:val="both"/>
        <w:rPr>
          <w:i/>
        </w:rPr>
      </w:pPr>
      <w:r w:rsidRPr="00D67E21">
        <w:rPr>
          <w:i/>
        </w:rPr>
        <w:t>наблюдать и характеризовать явления и события, происходящие в различных сферах общественной жизни;</w:t>
      </w:r>
    </w:p>
    <w:p w:rsidR="00D67E21" w:rsidRPr="00D67E21" w:rsidRDefault="00D67E21" w:rsidP="009637F1">
      <w:pPr>
        <w:numPr>
          <w:ilvl w:val="0"/>
          <w:numId w:val="406"/>
        </w:numPr>
        <w:shd w:val="clear" w:color="auto" w:fill="FFFFFF"/>
        <w:tabs>
          <w:tab w:val="left" w:pos="1023"/>
        </w:tabs>
        <w:spacing w:line="276" w:lineRule="auto"/>
        <w:ind w:left="0" w:firstLine="709"/>
        <w:jc w:val="both"/>
        <w:rPr>
          <w:i/>
        </w:rPr>
      </w:pPr>
      <w:r w:rsidRPr="00D67E21">
        <w:rPr>
          <w:i/>
        </w:rPr>
        <w:t>выявлять причинно-следственные связи общественных явлений и характеризовать основные направления общественного развития;</w:t>
      </w:r>
    </w:p>
    <w:p w:rsidR="00D67E21" w:rsidRPr="00D67E21" w:rsidRDefault="00D67E21" w:rsidP="009637F1">
      <w:pPr>
        <w:numPr>
          <w:ilvl w:val="0"/>
          <w:numId w:val="406"/>
        </w:numPr>
        <w:shd w:val="clear" w:color="auto" w:fill="FFFFFF"/>
        <w:tabs>
          <w:tab w:val="left" w:pos="1023"/>
        </w:tabs>
        <w:spacing w:line="276" w:lineRule="auto"/>
        <w:ind w:left="0" w:firstLine="709"/>
        <w:jc w:val="both"/>
        <w:rPr>
          <w:i/>
        </w:rPr>
      </w:pPr>
      <w:r w:rsidRPr="00D67E21">
        <w:rPr>
          <w:i/>
        </w:rPr>
        <w:t>осознанно содействовать защите природы.</w:t>
      </w:r>
    </w:p>
    <w:p w:rsidR="00D67E21" w:rsidRPr="00D67E21" w:rsidRDefault="00D67E21" w:rsidP="00D67E21">
      <w:pPr>
        <w:spacing w:line="276" w:lineRule="auto"/>
        <w:ind w:firstLine="709"/>
        <w:jc w:val="both"/>
        <w:rPr>
          <w:b/>
          <w:bCs/>
          <w:color w:val="000000"/>
          <w:shd w:val="clear" w:color="auto" w:fill="FFFFFF"/>
        </w:rPr>
      </w:pPr>
      <w:r w:rsidRPr="00D67E21">
        <w:rPr>
          <w:b/>
          <w:bCs/>
          <w:color w:val="000000"/>
          <w:shd w:val="clear" w:color="auto" w:fill="FFFFFF"/>
        </w:rPr>
        <w:t>Социальные нормы</w:t>
      </w:r>
    </w:p>
    <w:p w:rsidR="00D67E21" w:rsidRPr="00D67E21" w:rsidRDefault="00D67E21" w:rsidP="00D67E21">
      <w:pPr>
        <w:shd w:val="clear" w:color="auto" w:fill="FFFFFF"/>
        <w:tabs>
          <w:tab w:val="left" w:pos="1023"/>
        </w:tabs>
        <w:spacing w:line="276" w:lineRule="auto"/>
        <w:ind w:firstLine="709"/>
        <w:jc w:val="both"/>
        <w:rPr>
          <w:b/>
        </w:rPr>
      </w:pPr>
      <w:r w:rsidRPr="00D67E21">
        <w:rPr>
          <w:b/>
        </w:rPr>
        <w:t>Выпускник научится:</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pPr>
      <w:r w:rsidRPr="00D67E21">
        <w:t>раскрывать роль социальных норм как регуляторов общественной жизни и поведения человека;</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rPr>
          <w:b/>
        </w:rPr>
      </w:pPr>
      <w:r w:rsidRPr="00D67E21">
        <w:t>различать отдельные виды социальных норм;</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rPr>
          <w:b/>
        </w:rPr>
      </w:pPr>
      <w:r w:rsidRPr="00D67E21">
        <w:t>характеризовать основные нормы морали;</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pPr>
      <w:r w:rsidRPr="00D67E21">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pPr>
      <w:r w:rsidRPr="00D67E21">
        <w:t>раскрывать сущность патриотизма, гражданственности; приводить примеры проявления этих качеств из истории и жизни современного общества;</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pPr>
      <w:r w:rsidRPr="00D67E21">
        <w:t>характеризовать специфику норм права;</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pPr>
      <w:r w:rsidRPr="00D67E21">
        <w:t>сравнивать нормы морали и права, выявлять их общие черты и особенности;</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pPr>
      <w:r w:rsidRPr="00D67E21">
        <w:t>раскрывать сущность процесса социализации личности;</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pPr>
      <w:r w:rsidRPr="00D67E21">
        <w:t>объяснять причины отклоняющегося поведения;</w:t>
      </w:r>
    </w:p>
    <w:p w:rsidR="00D67E21" w:rsidRPr="00D67E21" w:rsidRDefault="00D67E21" w:rsidP="009637F1">
      <w:pPr>
        <w:numPr>
          <w:ilvl w:val="0"/>
          <w:numId w:val="407"/>
        </w:numPr>
        <w:shd w:val="clear" w:color="auto" w:fill="FFFFFF"/>
        <w:tabs>
          <w:tab w:val="left" w:pos="1023"/>
        </w:tabs>
        <w:spacing w:line="276" w:lineRule="auto"/>
        <w:ind w:left="0" w:firstLine="709"/>
        <w:contextualSpacing/>
        <w:jc w:val="both"/>
      </w:pPr>
      <w:r w:rsidRPr="00D67E21">
        <w:t>описывать негативные последствия наиболее опасных форм отклоняющегося поведения.</w:t>
      </w:r>
    </w:p>
    <w:p w:rsidR="00D67E21" w:rsidRPr="00D67E21" w:rsidRDefault="00D67E21" w:rsidP="00D67E21">
      <w:pPr>
        <w:shd w:val="clear" w:color="auto" w:fill="FFFFFF"/>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numPr>
          <w:ilvl w:val="0"/>
          <w:numId w:val="408"/>
        </w:numPr>
        <w:shd w:val="clear" w:color="auto" w:fill="FFFFFF"/>
        <w:tabs>
          <w:tab w:val="left" w:pos="993"/>
        </w:tabs>
        <w:spacing w:line="276" w:lineRule="auto"/>
        <w:ind w:left="0" w:firstLine="709"/>
        <w:jc w:val="both"/>
        <w:rPr>
          <w:i/>
        </w:rPr>
      </w:pPr>
      <w:r w:rsidRPr="00D67E21">
        <w:rPr>
          <w:i/>
        </w:rPr>
        <w:t>использовать элементы причинно-следственного анализа для понимания влияния моральных устоев на развитие общества и человека;</w:t>
      </w:r>
    </w:p>
    <w:p w:rsidR="00D67E21" w:rsidRPr="00D67E21" w:rsidRDefault="00D67E21" w:rsidP="009637F1">
      <w:pPr>
        <w:numPr>
          <w:ilvl w:val="0"/>
          <w:numId w:val="408"/>
        </w:numPr>
        <w:shd w:val="clear" w:color="auto" w:fill="FFFFFF"/>
        <w:tabs>
          <w:tab w:val="left" w:pos="993"/>
        </w:tabs>
        <w:spacing w:line="276" w:lineRule="auto"/>
        <w:ind w:left="0" w:firstLine="709"/>
        <w:jc w:val="both"/>
        <w:rPr>
          <w:i/>
        </w:rPr>
      </w:pPr>
      <w:r w:rsidRPr="00D67E21">
        <w:rPr>
          <w:i/>
        </w:rPr>
        <w:t>оценивать социальную значимость здорового образа жизни.</w:t>
      </w:r>
    </w:p>
    <w:p w:rsidR="00D67E21" w:rsidRPr="00D67E21" w:rsidRDefault="00D67E21" w:rsidP="00D67E21">
      <w:pPr>
        <w:spacing w:line="276" w:lineRule="auto"/>
        <w:ind w:firstLine="709"/>
        <w:jc w:val="both"/>
        <w:rPr>
          <w:b/>
          <w:bCs/>
          <w:color w:val="000000"/>
          <w:shd w:val="clear" w:color="auto" w:fill="FFFFFF"/>
        </w:rPr>
      </w:pPr>
      <w:r w:rsidRPr="00D67E21">
        <w:rPr>
          <w:b/>
          <w:bCs/>
          <w:color w:val="000000"/>
          <w:shd w:val="clear" w:color="auto" w:fill="FFFFFF"/>
        </w:rPr>
        <w:t>Сфера духовной культуры</w:t>
      </w:r>
    </w:p>
    <w:p w:rsidR="00D67E21" w:rsidRPr="00D67E21" w:rsidRDefault="00D67E21" w:rsidP="00D67E21">
      <w:pPr>
        <w:shd w:val="clear" w:color="auto" w:fill="FFFFFF"/>
        <w:spacing w:line="276" w:lineRule="auto"/>
        <w:ind w:firstLine="709"/>
        <w:jc w:val="both"/>
        <w:rPr>
          <w:b/>
          <w:bCs/>
          <w:color w:val="000000"/>
          <w:shd w:val="clear" w:color="auto" w:fill="FFFFFF"/>
        </w:rPr>
      </w:pPr>
      <w:r w:rsidRPr="00D67E21">
        <w:rPr>
          <w:b/>
          <w:bCs/>
          <w:color w:val="000000"/>
          <w:shd w:val="clear" w:color="auto" w:fill="FFFFFF"/>
        </w:rPr>
        <w:t>Выпускник научится:</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характеризовать развитие отдельных областей и форм культуры, выражать свое мнение о явлениях культуры;</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описывать явления духовной культуры;</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объяснять причины возрастания роли науки в современном мире;</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оценивать роль образования в современном обществе;</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различать уровни общего образования в России;</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описывать духовные ценности российского народа и выражать собственное отношение к ним;</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объяснять необходимость непрерывного образования в современных условиях;</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D67E21" w:rsidRPr="00D67E21" w:rsidRDefault="00D67E21" w:rsidP="009637F1">
      <w:pPr>
        <w:numPr>
          <w:ilvl w:val="0"/>
          <w:numId w:val="409"/>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раскрывать роль религии в современном обществе;</w:t>
      </w:r>
    </w:p>
    <w:p w:rsidR="00D67E21" w:rsidRPr="00D67E21" w:rsidRDefault="00D67E21" w:rsidP="009637F1">
      <w:pPr>
        <w:numPr>
          <w:ilvl w:val="0"/>
          <w:numId w:val="409"/>
        </w:numPr>
        <w:shd w:val="clear" w:color="auto" w:fill="FFFFFF"/>
        <w:tabs>
          <w:tab w:val="left" w:pos="993"/>
        </w:tabs>
        <w:spacing w:line="276" w:lineRule="auto"/>
        <w:ind w:left="0" w:firstLine="709"/>
        <w:jc w:val="both"/>
        <w:rPr>
          <w:b/>
          <w:bCs/>
          <w:color w:val="000000"/>
          <w:shd w:val="clear" w:color="auto" w:fill="FFFFFF"/>
        </w:rPr>
      </w:pPr>
      <w:r w:rsidRPr="00D67E21">
        <w:rPr>
          <w:bCs/>
          <w:color w:val="000000"/>
          <w:shd w:val="clear" w:color="auto" w:fill="FFFFFF"/>
        </w:rPr>
        <w:t>характеризовать особенности искусства как формы духовной культуры</w:t>
      </w:r>
      <w:r w:rsidRPr="00D67E21">
        <w:rPr>
          <w:b/>
          <w:bCs/>
          <w:color w:val="000000"/>
          <w:shd w:val="clear" w:color="auto" w:fill="FFFFFF"/>
        </w:rPr>
        <w:t>.</w:t>
      </w:r>
    </w:p>
    <w:p w:rsidR="00D67E21" w:rsidRPr="00D67E21" w:rsidRDefault="00D67E21" w:rsidP="00D67E21">
      <w:pPr>
        <w:shd w:val="clear" w:color="auto" w:fill="FFFFFF"/>
        <w:spacing w:line="276" w:lineRule="auto"/>
        <w:ind w:firstLine="709"/>
        <w:jc w:val="both"/>
        <w:rPr>
          <w:b/>
          <w:bCs/>
          <w:color w:val="000000"/>
          <w:shd w:val="clear" w:color="auto" w:fill="FFFFFF"/>
        </w:rPr>
      </w:pPr>
      <w:r w:rsidRPr="00D67E21">
        <w:rPr>
          <w:b/>
          <w:bCs/>
          <w:color w:val="000000"/>
          <w:shd w:val="clear" w:color="auto" w:fill="FFFFFF"/>
        </w:rPr>
        <w:t>Выпускник получит возможность научиться:</w:t>
      </w:r>
    </w:p>
    <w:p w:rsidR="00D67E21" w:rsidRPr="00D67E21" w:rsidRDefault="00D67E21" w:rsidP="009637F1">
      <w:pPr>
        <w:numPr>
          <w:ilvl w:val="0"/>
          <w:numId w:val="410"/>
        </w:numPr>
        <w:shd w:val="clear" w:color="auto" w:fill="FFFFFF"/>
        <w:tabs>
          <w:tab w:val="left" w:pos="993"/>
        </w:tabs>
        <w:spacing w:line="276" w:lineRule="auto"/>
        <w:ind w:left="0" w:firstLine="709"/>
        <w:jc w:val="both"/>
        <w:rPr>
          <w:bCs/>
          <w:i/>
          <w:color w:val="000000"/>
          <w:shd w:val="clear" w:color="auto" w:fill="FFFFFF"/>
        </w:rPr>
      </w:pPr>
      <w:r w:rsidRPr="00D67E21">
        <w:rPr>
          <w:bCs/>
          <w:i/>
          <w:color w:val="000000"/>
          <w:shd w:val="clear" w:color="auto" w:fill="FFFFFF"/>
        </w:rPr>
        <w:t>описывать процессы создания, сохранения, трансляции и усвоения достижений культуры;</w:t>
      </w:r>
    </w:p>
    <w:p w:rsidR="00D67E21" w:rsidRPr="00D67E21" w:rsidRDefault="00D67E21" w:rsidP="009637F1">
      <w:pPr>
        <w:numPr>
          <w:ilvl w:val="0"/>
          <w:numId w:val="410"/>
        </w:numPr>
        <w:shd w:val="clear" w:color="auto" w:fill="FFFFFF"/>
        <w:tabs>
          <w:tab w:val="left" w:pos="993"/>
        </w:tabs>
        <w:spacing w:line="276" w:lineRule="auto"/>
        <w:ind w:left="0" w:firstLine="709"/>
        <w:jc w:val="both"/>
        <w:rPr>
          <w:bCs/>
          <w:i/>
          <w:color w:val="000000"/>
          <w:shd w:val="clear" w:color="auto" w:fill="FFFFFF"/>
        </w:rPr>
      </w:pPr>
      <w:r w:rsidRPr="00D67E21">
        <w:rPr>
          <w:bCs/>
          <w:i/>
          <w:color w:val="000000"/>
          <w:shd w:val="clear" w:color="auto" w:fill="FFFFFF"/>
        </w:rPr>
        <w:t>характеризовать основные направления развития отечественной культуры в современных условиях;</w:t>
      </w:r>
    </w:p>
    <w:p w:rsidR="00D67E21" w:rsidRPr="00D67E21" w:rsidRDefault="00D67E21" w:rsidP="009637F1">
      <w:pPr>
        <w:numPr>
          <w:ilvl w:val="0"/>
          <w:numId w:val="410"/>
        </w:numPr>
        <w:shd w:val="clear" w:color="auto" w:fill="FFFFFF"/>
        <w:tabs>
          <w:tab w:val="left" w:pos="993"/>
        </w:tabs>
        <w:spacing w:line="276" w:lineRule="auto"/>
        <w:ind w:left="0" w:firstLine="709"/>
        <w:jc w:val="both"/>
        <w:rPr>
          <w:bCs/>
          <w:i/>
          <w:color w:val="000000"/>
          <w:shd w:val="clear" w:color="auto" w:fill="FFFFFF"/>
        </w:rPr>
      </w:pPr>
      <w:r w:rsidRPr="00D67E21">
        <w:rPr>
          <w:bCs/>
          <w:i/>
          <w:color w:val="00000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67E21" w:rsidRPr="00D67E21" w:rsidRDefault="00D67E21" w:rsidP="00D67E21">
      <w:pPr>
        <w:spacing w:line="276" w:lineRule="auto"/>
        <w:ind w:firstLine="709"/>
        <w:jc w:val="both"/>
        <w:rPr>
          <w:b/>
          <w:bCs/>
          <w:color w:val="000000"/>
          <w:shd w:val="clear" w:color="auto" w:fill="FFFFFF"/>
        </w:rPr>
      </w:pPr>
      <w:r w:rsidRPr="00D67E21">
        <w:rPr>
          <w:b/>
          <w:bCs/>
          <w:color w:val="000000"/>
          <w:shd w:val="clear" w:color="auto" w:fill="FFFFFF"/>
        </w:rPr>
        <w:t>Социальная сфера</w:t>
      </w:r>
    </w:p>
    <w:p w:rsidR="00D67E21" w:rsidRPr="00D67E21" w:rsidRDefault="00D67E21" w:rsidP="00D67E21">
      <w:pPr>
        <w:tabs>
          <w:tab w:val="left" w:pos="1027"/>
        </w:tabs>
        <w:spacing w:line="276" w:lineRule="auto"/>
        <w:ind w:firstLine="709"/>
        <w:jc w:val="both"/>
        <w:rPr>
          <w:b/>
          <w:bCs/>
          <w:color w:val="000000"/>
          <w:shd w:val="clear" w:color="auto" w:fill="FFFFFF"/>
        </w:rPr>
      </w:pPr>
      <w:r w:rsidRPr="00D67E21">
        <w:rPr>
          <w:b/>
          <w:bCs/>
          <w:color w:val="000000"/>
          <w:shd w:val="clear" w:color="auto" w:fill="FFFFFF"/>
        </w:rPr>
        <w:t>Выпускник научится:</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объяснять взаимодействие социальных общностей и групп;</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характеризовать ведущие направления социальной политики Российского государства;</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выделять параметры, определяющие социальный статус личности;</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приводить примеры предписанных и достигаемых статусов;</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описывать основные социальные роли подростка;</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конкретизировать примерами процесс социальной мобильности;</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характеризовать межнациональные отношения в современном мире;</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 xml:space="preserve">объяснять причины межнациональных конфликтов и основные пути их разрешения; </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характеризовать, раскрывать на конкретных примерах основные функции семьи в обществе;</w:t>
      </w:r>
    </w:p>
    <w:p w:rsidR="00D67E21" w:rsidRPr="00D67E21" w:rsidRDefault="00D67E21" w:rsidP="009637F1">
      <w:pPr>
        <w:numPr>
          <w:ilvl w:val="0"/>
          <w:numId w:val="411"/>
        </w:numPr>
        <w:tabs>
          <w:tab w:val="left" w:pos="1027"/>
        </w:tabs>
        <w:spacing w:line="276" w:lineRule="auto"/>
        <w:ind w:left="0" w:firstLine="709"/>
        <w:jc w:val="both"/>
        <w:rPr>
          <w:bCs/>
          <w:color w:val="000000"/>
          <w:shd w:val="clear" w:color="auto" w:fill="FFFFFF"/>
        </w:rPr>
      </w:pPr>
      <w:r w:rsidRPr="00D67E21">
        <w:rPr>
          <w:bCs/>
          <w:color w:val="000000"/>
          <w:shd w:val="clear" w:color="auto" w:fill="FFFFFF"/>
        </w:rPr>
        <w:t xml:space="preserve">раскрывать основные роли членов семьи; </w:t>
      </w:r>
    </w:p>
    <w:p w:rsidR="00D67E21" w:rsidRPr="00D67E21" w:rsidRDefault="00D67E21" w:rsidP="009637F1">
      <w:pPr>
        <w:numPr>
          <w:ilvl w:val="0"/>
          <w:numId w:val="411"/>
        </w:numPr>
        <w:tabs>
          <w:tab w:val="left" w:pos="993"/>
        </w:tabs>
        <w:spacing w:line="276" w:lineRule="auto"/>
        <w:ind w:left="0" w:firstLine="709"/>
        <w:jc w:val="both"/>
        <w:rPr>
          <w:bCs/>
          <w:color w:val="000000"/>
          <w:shd w:val="clear" w:color="auto" w:fill="FFFFFF"/>
        </w:rPr>
      </w:pPr>
      <w:r w:rsidRPr="00D67E21">
        <w:rPr>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67E21" w:rsidRPr="00D67E21" w:rsidRDefault="00D67E21" w:rsidP="009637F1">
      <w:pPr>
        <w:numPr>
          <w:ilvl w:val="0"/>
          <w:numId w:val="411"/>
        </w:numPr>
        <w:tabs>
          <w:tab w:val="left" w:pos="1027"/>
        </w:tabs>
        <w:spacing w:line="276" w:lineRule="auto"/>
        <w:ind w:left="0" w:firstLine="709"/>
        <w:jc w:val="both"/>
        <w:rPr>
          <w:b/>
          <w:bCs/>
          <w:color w:val="000000"/>
          <w:shd w:val="clear" w:color="auto" w:fill="FFFFFF"/>
        </w:rPr>
      </w:pPr>
      <w:r w:rsidRPr="00D67E21">
        <w:rPr>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67E21" w:rsidRPr="00D67E21" w:rsidRDefault="00D67E21" w:rsidP="00D67E21">
      <w:pPr>
        <w:tabs>
          <w:tab w:val="left" w:pos="1027"/>
        </w:tabs>
        <w:spacing w:line="276" w:lineRule="auto"/>
        <w:ind w:firstLine="709"/>
        <w:jc w:val="both"/>
        <w:rPr>
          <w:b/>
          <w:bCs/>
          <w:color w:val="000000"/>
          <w:shd w:val="clear" w:color="auto" w:fill="FFFFFF"/>
        </w:rPr>
      </w:pPr>
      <w:r w:rsidRPr="00D67E21">
        <w:rPr>
          <w:b/>
          <w:bCs/>
          <w:color w:val="000000"/>
          <w:shd w:val="clear" w:color="auto" w:fill="FFFFFF"/>
        </w:rPr>
        <w:t>Выпускник получит возможность научиться:</w:t>
      </w:r>
    </w:p>
    <w:p w:rsidR="00D67E21" w:rsidRPr="00D67E21" w:rsidRDefault="00D67E21" w:rsidP="009637F1">
      <w:pPr>
        <w:numPr>
          <w:ilvl w:val="0"/>
          <w:numId w:val="412"/>
        </w:numPr>
        <w:tabs>
          <w:tab w:val="left" w:pos="1027"/>
        </w:tabs>
        <w:spacing w:line="276" w:lineRule="auto"/>
        <w:ind w:left="0" w:firstLine="709"/>
        <w:jc w:val="both"/>
        <w:rPr>
          <w:bCs/>
          <w:i/>
          <w:color w:val="000000"/>
          <w:shd w:val="clear" w:color="auto" w:fill="FFFFFF"/>
        </w:rPr>
      </w:pPr>
      <w:r w:rsidRPr="00D67E21">
        <w:rPr>
          <w:bCs/>
          <w:i/>
          <w:color w:val="000000"/>
          <w:shd w:val="clear" w:color="auto" w:fill="FFFFFF"/>
        </w:rPr>
        <w:t>раскрывать понятия «равенство» и «социальная справедливость» с позиций историзма;</w:t>
      </w:r>
    </w:p>
    <w:p w:rsidR="00D67E21" w:rsidRPr="00D67E21" w:rsidRDefault="00D67E21" w:rsidP="009637F1">
      <w:pPr>
        <w:numPr>
          <w:ilvl w:val="0"/>
          <w:numId w:val="412"/>
        </w:numPr>
        <w:tabs>
          <w:tab w:val="left" w:pos="1027"/>
        </w:tabs>
        <w:spacing w:line="276" w:lineRule="auto"/>
        <w:ind w:left="0" w:firstLine="709"/>
        <w:jc w:val="both"/>
        <w:rPr>
          <w:bCs/>
          <w:i/>
          <w:color w:val="000000"/>
          <w:shd w:val="clear" w:color="auto" w:fill="FFFFFF"/>
        </w:rPr>
      </w:pPr>
      <w:r w:rsidRPr="00D67E21">
        <w:rPr>
          <w:bCs/>
          <w:i/>
          <w:color w:val="000000"/>
          <w:shd w:val="clear" w:color="auto" w:fill="FFFFFF"/>
        </w:rPr>
        <w:t>выражать и обосновывать собственную позицию по актуальным проблемам молодежи;</w:t>
      </w:r>
    </w:p>
    <w:p w:rsidR="00D67E21" w:rsidRPr="00D67E21" w:rsidRDefault="00D67E21" w:rsidP="009637F1">
      <w:pPr>
        <w:numPr>
          <w:ilvl w:val="0"/>
          <w:numId w:val="412"/>
        </w:numPr>
        <w:tabs>
          <w:tab w:val="left" w:pos="1027"/>
        </w:tabs>
        <w:spacing w:line="276" w:lineRule="auto"/>
        <w:ind w:left="0" w:firstLine="709"/>
        <w:jc w:val="both"/>
        <w:rPr>
          <w:bCs/>
          <w:i/>
          <w:color w:val="000000"/>
          <w:shd w:val="clear" w:color="auto" w:fill="FFFFFF"/>
        </w:rPr>
      </w:pPr>
      <w:r w:rsidRPr="00D67E21">
        <w:rPr>
          <w:bCs/>
          <w:i/>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67E21" w:rsidRPr="00D67E21" w:rsidRDefault="00D67E21" w:rsidP="009637F1">
      <w:pPr>
        <w:numPr>
          <w:ilvl w:val="0"/>
          <w:numId w:val="412"/>
        </w:numPr>
        <w:shd w:val="clear" w:color="auto" w:fill="FFFFFF"/>
        <w:tabs>
          <w:tab w:val="left" w:pos="1027"/>
        </w:tabs>
        <w:spacing w:line="276" w:lineRule="auto"/>
        <w:ind w:left="0" w:firstLine="709"/>
        <w:jc w:val="both"/>
        <w:rPr>
          <w:bCs/>
          <w:i/>
          <w:color w:val="000000"/>
          <w:shd w:val="clear" w:color="auto" w:fill="FFFFFF"/>
        </w:rPr>
      </w:pPr>
      <w:r w:rsidRPr="00D67E21">
        <w:rPr>
          <w:bCs/>
          <w:i/>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67E21" w:rsidRPr="00D67E21" w:rsidRDefault="00D67E21" w:rsidP="009637F1">
      <w:pPr>
        <w:numPr>
          <w:ilvl w:val="0"/>
          <w:numId w:val="412"/>
        </w:numPr>
        <w:shd w:val="clear" w:color="auto" w:fill="FFFFFF"/>
        <w:tabs>
          <w:tab w:val="left" w:pos="1027"/>
        </w:tabs>
        <w:spacing w:line="276" w:lineRule="auto"/>
        <w:ind w:left="0" w:firstLine="709"/>
        <w:jc w:val="both"/>
        <w:rPr>
          <w:bCs/>
          <w:i/>
          <w:color w:val="000000"/>
          <w:shd w:val="clear" w:color="auto" w:fill="FFFFFF"/>
        </w:rPr>
      </w:pPr>
      <w:r w:rsidRPr="00D67E21">
        <w:rPr>
          <w:bCs/>
          <w:i/>
          <w:color w:val="000000"/>
          <w:shd w:val="clear" w:color="auto" w:fill="FFFFFF"/>
        </w:rPr>
        <w:t>использовать элементы причинно-следственного анализа при характеристике семейных конфликтов;</w:t>
      </w:r>
    </w:p>
    <w:p w:rsidR="00D67E21" w:rsidRPr="00D67E21" w:rsidRDefault="00D67E21" w:rsidP="009637F1">
      <w:pPr>
        <w:numPr>
          <w:ilvl w:val="0"/>
          <w:numId w:val="412"/>
        </w:numPr>
        <w:tabs>
          <w:tab w:val="left" w:pos="1027"/>
        </w:tabs>
        <w:spacing w:line="276" w:lineRule="auto"/>
        <w:ind w:left="0" w:firstLine="709"/>
        <w:jc w:val="both"/>
        <w:rPr>
          <w:b/>
          <w:bCs/>
          <w:i/>
          <w:color w:val="000000"/>
          <w:shd w:val="clear" w:color="auto" w:fill="FFFFFF"/>
        </w:rPr>
      </w:pPr>
      <w:r w:rsidRPr="00D67E21">
        <w:rPr>
          <w:bCs/>
          <w:i/>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67E21">
        <w:rPr>
          <w:b/>
          <w:bCs/>
          <w:i/>
          <w:color w:val="000000"/>
          <w:shd w:val="clear" w:color="auto" w:fill="FFFFFF"/>
        </w:rPr>
        <w:t>.</w:t>
      </w:r>
    </w:p>
    <w:p w:rsidR="00D67E21" w:rsidRPr="00D67E21" w:rsidRDefault="00D67E21" w:rsidP="00D67E21">
      <w:pPr>
        <w:tabs>
          <w:tab w:val="left" w:pos="1027"/>
        </w:tabs>
        <w:spacing w:line="276" w:lineRule="auto"/>
        <w:ind w:firstLine="709"/>
        <w:jc w:val="both"/>
      </w:pPr>
      <w:r w:rsidRPr="00D67E21">
        <w:rPr>
          <w:b/>
        </w:rPr>
        <w:t>Политическая сфера жизни общества</w:t>
      </w:r>
    </w:p>
    <w:p w:rsidR="00D67E21" w:rsidRPr="00D67E21" w:rsidRDefault="00D67E21" w:rsidP="00D67E21">
      <w:pPr>
        <w:tabs>
          <w:tab w:val="left" w:pos="1027"/>
        </w:tabs>
        <w:spacing w:line="276" w:lineRule="auto"/>
        <w:ind w:firstLine="709"/>
        <w:jc w:val="both"/>
        <w:rPr>
          <w:b/>
        </w:rPr>
      </w:pPr>
      <w:r w:rsidRPr="00D67E21">
        <w:rPr>
          <w:b/>
        </w:rPr>
        <w:t>Выпускник научится:</w:t>
      </w:r>
    </w:p>
    <w:p w:rsidR="00D67E21" w:rsidRPr="00D67E21" w:rsidRDefault="00D67E21" w:rsidP="009637F1">
      <w:pPr>
        <w:numPr>
          <w:ilvl w:val="0"/>
          <w:numId w:val="413"/>
        </w:numPr>
        <w:tabs>
          <w:tab w:val="left" w:pos="1027"/>
        </w:tabs>
        <w:spacing w:line="276" w:lineRule="auto"/>
        <w:ind w:left="0" w:firstLine="709"/>
        <w:jc w:val="both"/>
      </w:pPr>
      <w:r w:rsidRPr="00D67E21">
        <w:t>объяснять роль политики в жизни общества;</w:t>
      </w:r>
    </w:p>
    <w:p w:rsidR="00D67E21" w:rsidRPr="00D67E21" w:rsidRDefault="00D67E21" w:rsidP="009637F1">
      <w:pPr>
        <w:numPr>
          <w:ilvl w:val="0"/>
          <w:numId w:val="413"/>
        </w:numPr>
        <w:tabs>
          <w:tab w:val="left" w:pos="1027"/>
        </w:tabs>
        <w:spacing w:line="276" w:lineRule="auto"/>
        <w:ind w:left="0" w:firstLine="709"/>
        <w:jc w:val="both"/>
      </w:pPr>
      <w:r w:rsidRPr="00D67E21">
        <w:t>различать и сравнивать различные формы правления, иллюстрировать их примерами;</w:t>
      </w:r>
    </w:p>
    <w:p w:rsidR="00D67E21" w:rsidRPr="00D67E21" w:rsidRDefault="00D67E21" w:rsidP="009637F1">
      <w:pPr>
        <w:numPr>
          <w:ilvl w:val="0"/>
          <w:numId w:val="413"/>
        </w:numPr>
        <w:tabs>
          <w:tab w:val="left" w:pos="1027"/>
        </w:tabs>
        <w:spacing w:line="276" w:lineRule="auto"/>
        <w:ind w:left="0" w:firstLine="709"/>
        <w:jc w:val="both"/>
      </w:pPr>
      <w:r w:rsidRPr="00D67E21">
        <w:t>давать характеристику формам государственно-территориального устройства;</w:t>
      </w:r>
    </w:p>
    <w:p w:rsidR="00D67E21" w:rsidRPr="00D67E21" w:rsidRDefault="00D67E21" w:rsidP="009637F1">
      <w:pPr>
        <w:numPr>
          <w:ilvl w:val="0"/>
          <w:numId w:val="413"/>
        </w:numPr>
        <w:tabs>
          <w:tab w:val="left" w:pos="1027"/>
        </w:tabs>
        <w:spacing w:line="276" w:lineRule="auto"/>
        <w:ind w:left="0" w:firstLine="709"/>
        <w:jc w:val="both"/>
      </w:pPr>
      <w:r w:rsidRPr="00D67E21">
        <w:t>различать различные типы политических режимов, раскрывать их основные признаки;</w:t>
      </w:r>
    </w:p>
    <w:p w:rsidR="00D67E21" w:rsidRPr="00D67E21" w:rsidRDefault="00D67E21" w:rsidP="009637F1">
      <w:pPr>
        <w:numPr>
          <w:ilvl w:val="0"/>
          <w:numId w:val="413"/>
        </w:numPr>
        <w:tabs>
          <w:tab w:val="left" w:pos="1027"/>
        </w:tabs>
        <w:spacing w:line="276" w:lineRule="auto"/>
        <w:ind w:left="0" w:firstLine="709"/>
        <w:jc w:val="both"/>
      </w:pPr>
      <w:r w:rsidRPr="00D67E21">
        <w:t>раскрывать на конкретных примерах основные черты и принципы демократии;</w:t>
      </w:r>
    </w:p>
    <w:p w:rsidR="00D67E21" w:rsidRPr="00D67E21" w:rsidRDefault="00D67E21" w:rsidP="009637F1">
      <w:pPr>
        <w:numPr>
          <w:ilvl w:val="0"/>
          <w:numId w:val="413"/>
        </w:numPr>
        <w:tabs>
          <w:tab w:val="left" w:pos="1027"/>
        </w:tabs>
        <w:spacing w:line="276" w:lineRule="auto"/>
        <w:ind w:left="0" w:firstLine="709"/>
        <w:jc w:val="both"/>
      </w:pPr>
      <w:r w:rsidRPr="00D67E21">
        <w:t>называть признаки политической партии, раскрывать их на конкретных примерах;</w:t>
      </w:r>
    </w:p>
    <w:p w:rsidR="00D67E21" w:rsidRPr="00D67E21" w:rsidRDefault="00D67E21" w:rsidP="009637F1">
      <w:pPr>
        <w:numPr>
          <w:ilvl w:val="0"/>
          <w:numId w:val="413"/>
        </w:numPr>
        <w:tabs>
          <w:tab w:val="left" w:pos="1027"/>
        </w:tabs>
        <w:spacing w:line="276" w:lineRule="auto"/>
        <w:ind w:left="0" w:firstLine="709"/>
        <w:jc w:val="both"/>
      </w:pPr>
      <w:r w:rsidRPr="00D67E21">
        <w:t>характеризовать различные формы участия граждан в политической жизни.</w:t>
      </w:r>
    </w:p>
    <w:p w:rsidR="00D67E21" w:rsidRPr="00D67E21" w:rsidRDefault="00D67E21" w:rsidP="00D67E21">
      <w:pPr>
        <w:tabs>
          <w:tab w:val="left" w:pos="1027"/>
        </w:tabs>
        <w:spacing w:line="276" w:lineRule="auto"/>
        <w:ind w:firstLine="709"/>
        <w:jc w:val="both"/>
        <w:rPr>
          <w:b/>
        </w:rPr>
      </w:pPr>
      <w:r w:rsidRPr="00D67E21">
        <w:rPr>
          <w:b/>
        </w:rPr>
        <w:t xml:space="preserve">Выпускник получит возможность научиться: </w:t>
      </w:r>
    </w:p>
    <w:p w:rsidR="00D67E21" w:rsidRPr="00D67E21" w:rsidRDefault="00D67E21" w:rsidP="009637F1">
      <w:pPr>
        <w:numPr>
          <w:ilvl w:val="0"/>
          <w:numId w:val="413"/>
        </w:numPr>
        <w:tabs>
          <w:tab w:val="left" w:pos="1027"/>
        </w:tabs>
        <w:spacing w:line="276" w:lineRule="auto"/>
        <w:ind w:left="0" w:firstLine="709"/>
        <w:jc w:val="both"/>
      </w:pPr>
      <w:r w:rsidRPr="00D67E21">
        <w:t>осознавать значение гражданской активности и патриотической позиции в укреплении нашего государства;</w:t>
      </w:r>
    </w:p>
    <w:p w:rsidR="00D67E21" w:rsidRPr="00D67E21" w:rsidRDefault="00D67E21" w:rsidP="009637F1">
      <w:pPr>
        <w:numPr>
          <w:ilvl w:val="0"/>
          <w:numId w:val="414"/>
        </w:numPr>
        <w:tabs>
          <w:tab w:val="left" w:pos="1027"/>
        </w:tabs>
        <w:spacing w:line="276" w:lineRule="auto"/>
        <w:ind w:left="0" w:firstLine="709"/>
        <w:jc w:val="both"/>
        <w:rPr>
          <w:i/>
        </w:rPr>
      </w:pPr>
      <w:r w:rsidRPr="00D67E21">
        <w:rPr>
          <w:i/>
        </w:rPr>
        <w:t>соотносить различные оценки политических событий и процессов и делать обоснованные выводы.</w:t>
      </w:r>
    </w:p>
    <w:p w:rsidR="00D67E21" w:rsidRPr="00D67E21" w:rsidRDefault="00D67E21" w:rsidP="00D67E21">
      <w:pPr>
        <w:tabs>
          <w:tab w:val="left" w:pos="1200"/>
        </w:tabs>
        <w:spacing w:line="276" w:lineRule="auto"/>
        <w:ind w:firstLine="709"/>
        <w:jc w:val="both"/>
      </w:pPr>
      <w:r w:rsidRPr="00D67E21">
        <w:rPr>
          <w:b/>
          <w:bCs/>
          <w:color w:val="000000"/>
          <w:shd w:val="clear" w:color="auto" w:fill="FFFFFF"/>
        </w:rPr>
        <w:t>Гражданин и государство</w:t>
      </w:r>
    </w:p>
    <w:p w:rsidR="00D67E21" w:rsidRPr="00D67E21" w:rsidRDefault="00D67E21" w:rsidP="00D67E21">
      <w:pPr>
        <w:tabs>
          <w:tab w:val="left" w:pos="1200"/>
        </w:tabs>
        <w:spacing w:line="276" w:lineRule="auto"/>
        <w:ind w:firstLine="709"/>
        <w:jc w:val="both"/>
        <w:rPr>
          <w:b/>
          <w:bCs/>
          <w:color w:val="000000"/>
          <w:shd w:val="clear" w:color="auto" w:fill="FFFFFF"/>
        </w:rPr>
      </w:pPr>
      <w:r w:rsidRPr="00D67E21">
        <w:rPr>
          <w:b/>
          <w:bCs/>
          <w:color w:val="000000"/>
          <w:shd w:val="clear" w:color="auto" w:fill="FFFFFF"/>
        </w:rPr>
        <w:t>Выпускник научится:</w:t>
      </w:r>
    </w:p>
    <w:p w:rsidR="00D67E21" w:rsidRPr="00D67E21" w:rsidRDefault="00D67E21" w:rsidP="009637F1">
      <w:pPr>
        <w:numPr>
          <w:ilvl w:val="0"/>
          <w:numId w:val="415"/>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67E21" w:rsidRPr="00D67E21" w:rsidRDefault="00D67E21" w:rsidP="009637F1">
      <w:pPr>
        <w:numPr>
          <w:ilvl w:val="0"/>
          <w:numId w:val="415"/>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объяснять порядок формирования органов государственной власти РФ;</w:t>
      </w:r>
    </w:p>
    <w:p w:rsidR="00D67E21" w:rsidRPr="00D67E21" w:rsidRDefault="00D67E21" w:rsidP="009637F1">
      <w:pPr>
        <w:numPr>
          <w:ilvl w:val="0"/>
          <w:numId w:val="415"/>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раскрывать достижения российского народа;</w:t>
      </w:r>
    </w:p>
    <w:p w:rsidR="00D67E21" w:rsidRPr="00D67E21" w:rsidRDefault="00D67E21" w:rsidP="009637F1">
      <w:pPr>
        <w:numPr>
          <w:ilvl w:val="0"/>
          <w:numId w:val="415"/>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объяснять и конкретизировать примерами смысл понятия «гражданство»;</w:t>
      </w:r>
    </w:p>
    <w:p w:rsidR="00D67E21" w:rsidRPr="00D67E21" w:rsidRDefault="00D67E21" w:rsidP="009637F1">
      <w:pPr>
        <w:numPr>
          <w:ilvl w:val="0"/>
          <w:numId w:val="420"/>
        </w:numPr>
        <w:shd w:val="clear" w:color="auto" w:fill="FFFFFF"/>
        <w:tabs>
          <w:tab w:val="left" w:pos="993"/>
        </w:tabs>
        <w:spacing w:line="276" w:lineRule="auto"/>
        <w:ind w:left="0" w:firstLine="709"/>
        <w:jc w:val="both"/>
        <w:rPr>
          <w:bCs/>
          <w:i/>
          <w:color w:val="000000"/>
          <w:shd w:val="clear" w:color="auto" w:fill="FFFFFF"/>
        </w:rPr>
      </w:pPr>
      <w:r w:rsidRPr="00D67E21">
        <w:rPr>
          <w:bCs/>
          <w:color w:val="000000"/>
          <w:shd w:val="clear" w:color="auto" w:fill="FFFFFF"/>
        </w:rPr>
        <w:t>называть и иллюстрировать примерами основные права и свободы граждан, гарантированные Конституцией РФ;</w:t>
      </w:r>
    </w:p>
    <w:p w:rsidR="00D67E21" w:rsidRPr="00D67E21" w:rsidRDefault="00D67E21" w:rsidP="009637F1">
      <w:pPr>
        <w:numPr>
          <w:ilvl w:val="0"/>
          <w:numId w:val="415"/>
        </w:numPr>
        <w:shd w:val="clear" w:color="auto" w:fill="FFFFFF"/>
        <w:tabs>
          <w:tab w:val="left" w:pos="993"/>
        </w:tabs>
        <w:spacing w:line="276" w:lineRule="auto"/>
        <w:ind w:left="0" w:firstLine="709"/>
        <w:jc w:val="both"/>
        <w:rPr>
          <w:bCs/>
          <w:color w:val="000000"/>
          <w:shd w:val="clear" w:color="auto" w:fill="FFFFFF"/>
        </w:rPr>
      </w:pPr>
      <w:r w:rsidRPr="00D67E21">
        <w:rPr>
          <w:bCs/>
          <w:color w:val="000000"/>
          <w:shd w:val="clear" w:color="auto" w:fill="FFFFFF"/>
        </w:rPr>
        <w:t>осознавать значение патриотической позиции в укреплении нашего государства;</w:t>
      </w:r>
    </w:p>
    <w:p w:rsidR="00D67E21" w:rsidRPr="00D67E21" w:rsidRDefault="00D67E21" w:rsidP="009637F1">
      <w:pPr>
        <w:numPr>
          <w:ilvl w:val="0"/>
          <w:numId w:val="415"/>
        </w:numPr>
        <w:tabs>
          <w:tab w:val="left" w:pos="993"/>
        </w:tabs>
        <w:spacing w:line="276" w:lineRule="auto"/>
        <w:ind w:left="0" w:firstLine="709"/>
        <w:jc w:val="both"/>
        <w:rPr>
          <w:bCs/>
          <w:color w:val="000000"/>
          <w:shd w:val="clear" w:color="auto" w:fill="FFFFFF"/>
        </w:rPr>
      </w:pPr>
      <w:r w:rsidRPr="00D67E21">
        <w:rPr>
          <w:bCs/>
          <w:color w:val="000000"/>
          <w:shd w:val="clear" w:color="auto" w:fill="FFFFFF"/>
        </w:rPr>
        <w:t>характеризовать конституционные обязанности гражданина.</w:t>
      </w:r>
    </w:p>
    <w:p w:rsidR="00D67E21" w:rsidRPr="00D67E21" w:rsidRDefault="00D67E21" w:rsidP="00D67E21">
      <w:pPr>
        <w:tabs>
          <w:tab w:val="left" w:pos="1200"/>
        </w:tabs>
        <w:spacing w:line="276" w:lineRule="auto"/>
        <w:ind w:firstLine="709"/>
        <w:jc w:val="both"/>
        <w:rPr>
          <w:b/>
          <w:bCs/>
          <w:color w:val="000000"/>
          <w:shd w:val="clear" w:color="auto" w:fill="FFFFFF"/>
        </w:rPr>
      </w:pPr>
      <w:r w:rsidRPr="00D67E21">
        <w:rPr>
          <w:b/>
          <w:bCs/>
          <w:color w:val="000000"/>
          <w:shd w:val="clear" w:color="auto" w:fill="FFFFFF"/>
        </w:rPr>
        <w:t>Выпускник получит возможность научиться:</w:t>
      </w:r>
    </w:p>
    <w:p w:rsidR="00D67E21" w:rsidRPr="00D67E21" w:rsidRDefault="00D67E21" w:rsidP="009637F1">
      <w:pPr>
        <w:numPr>
          <w:ilvl w:val="0"/>
          <w:numId w:val="420"/>
        </w:numPr>
        <w:shd w:val="clear" w:color="auto" w:fill="FFFFFF"/>
        <w:tabs>
          <w:tab w:val="left" w:pos="993"/>
        </w:tabs>
        <w:spacing w:line="276" w:lineRule="auto"/>
        <w:ind w:left="0" w:firstLine="709"/>
        <w:jc w:val="both"/>
        <w:rPr>
          <w:bCs/>
          <w:i/>
          <w:color w:val="000000"/>
          <w:shd w:val="clear" w:color="auto" w:fill="FFFFFF"/>
        </w:rPr>
      </w:pPr>
      <w:r w:rsidRPr="00D67E21">
        <w:rPr>
          <w:bCs/>
          <w:i/>
          <w:color w:val="000000"/>
          <w:shd w:val="clear" w:color="auto" w:fill="FFFFFF"/>
        </w:rPr>
        <w:t>аргументированно обосновывать влияние происходящих в обществе изменений на положение России в мире;</w:t>
      </w:r>
    </w:p>
    <w:p w:rsidR="00D67E21" w:rsidRPr="00D67E21" w:rsidRDefault="00D67E21" w:rsidP="009637F1">
      <w:pPr>
        <w:numPr>
          <w:ilvl w:val="0"/>
          <w:numId w:val="420"/>
        </w:numPr>
        <w:tabs>
          <w:tab w:val="left" w:pos="993"/>
        </w:tabs>
        <w:spacing w:line="276" w:lineRule="auto"/>
        <w:ind w:left="0" w:firstLine="709"/>
        <w:jc w:val="both"/>
        <w:rPr>
          <w:b/>
          <w:bCs/>
          <w:i/>
          <w:color w:val="000000"/>
          <w:shd w:val="clear" w:color="auto" w:fill="FFFFFF"/>
        </w:rPr>
      </w:pPr>
      <w:r w:rsidRPr="00D67E21">
        <w:rPr>
          <w:bCs/>
          <w:i/>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67E21">
        <w:rPr>
          <w:b/>
          <w:bCs/>
          <w:i/>
          <w:color w:val="000000"/>
          <w:shd w:val="clear" w:color="auto" w:fill="FFFFFF"/>
        </w:rPr>
        <w:t>.</w:t>
      </w:r>
    </w:p>
    <w:p w:rsidR="00D67E21" w:rsidRPr="00D67E21" w:rsidRDefault="00D67E21" w:rsidP="00D67E21">
      <w:pPr>
        <w:tabs>
          <w:tab w:val="left" w:pos="994"/>
        </w:tabs>
        <w:spacing w:line="276" w:lineRule="auto"/>
        <w:ind w:firstLine="709"/>
        <w:jc w:val="both"/>
      </w:pPr>
      <w:r w:rsidRPr="00D67E21">
        <w:rPr>
          <w:b/>
          <w:bCs/>
          <w:color w:val="000000"/>
          <w:shd w:val="clear" w:color="auto" w:fill="FFFFFF"/>
        </w:rPr>
        <w:t>Основы российского законодательства</w:t>
      </w:r>
    </w:p>
    <w:p w:rsidR="00D67E21" w:rsidRPr="00D67E21" w:rsidRDefault="00D67E21" w:rsidP="00D67E21">
      <w:pPr>
        <w:tabs>
          <w:tab w:val="left" w:pos="994"/>
        </w:tabs>
        <w:spacing w:line="276" w:lineRule="auto"/>
        <w:ind w:firstLine="709"/>
        <w:jc w:val="both"/>
        <w:rPr>
          <w:b/>
        </w:rPr>
      </w:pPr>
      <w:r w:rsidRPr="00D67E21">
        <w:rPr>
          <w:b/>
        </w:rPr>
        <w:t>Выпускник научится:</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характеризовать систему российского законодательства;</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раскрывать особенности гражданской дееспособности несовершеннолетних;</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характеризовать гражданские правоотношения;</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раскрывать смысл права на труд;</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объяснять роль трудового договора;</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разъяснять на примерах особенности положения несовершеннолетних в трудовых отношениях;</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характеризовать права и обязанности супругов, родителей, детей;</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характеризовать особенности уголовного права и уголовных правоотношений;</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конкретизировать примерами виды преступлений и наказания за них;</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характеризовать специфику уголовной ответственности несовершеннолетних;</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раскрывать связь права на образование и обязанности получить образование;</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67E21" w:rsidRPr="00D67E21" w:rsidRDefault="00D67E21" w:rsidP="009637F1">
      <w:pPr>
        <w:numPr>
          <w:ilvl w:val="0"/>
          <w:numId w:val="416"/>
        </w:numPr>
        <w:tabs>
          <w:tab w:val="left" w:pos="994"/>
        </w:tabs>
        <w:spacing w:line="276" w:lineRule="auto"/>
        <w:ind w:left="0" w:firstLine="709"/>
        <w:jc w:val="both"/>
        <w:rPr>
          <w:bCs/>
        </w:rPr>
      </w:pPr>
      <w:r w:rsidRPr="00D67E21">
        <w:rPr>
          <w:bCs/>
        </w:rPr>
        <w:t>исследовать несложные практические ситуации, связанные с защитой прав и интересов детей, оставшихся без попечения родителей;</w:t>
      </w:r>
    </w:p>
    <w:p w:rsidR="00D67E21" w:rsidRPr="00D67E21" w:rsidRDefault="00D67E21" w:rsidP="009637F1">
      <w:pPr>
        <w:numPr>
          <w:ilvl w:val="0"/>
          <w:numId w:val="416"/>
        </w:numPr>
        <w:tabs>
          <w:tab w:val="left" w:pos="994"/>
        </w:tabs>
        <w:spacing w:line="276" w:lineRule="auto"/>
        <w:ind w:left="0" w:firstLine="709"/>
        <w:jc w:val="both"/>
      </w:pPr>
      <w:r w:rsidRPr="00D67E21">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67E21">
        <w:t>.</w:t>
      </w:r>
    </w:p>
    <w:p w:rsidR="00D67E21" w:rsidRPr="00D67E21" w:rsidRDefault="00D67E21" w:rsidP="00D67E21">
      <w:pPr>
        <w:tabs>
          <w:tab w:val="left" w:pos="994"/>
        </w:tabs>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numPr>
          <w:ilvl w:val="0"/>
          <w:numId w:val="417"/>
        </w:numPr>
        <w:tabs>
          <w:tab w:val="left" w:pos="994"/>
        </w:tabs>
        <w:spacing w:line="276" w:lineRule="auto"/>
        <w:ind w:left="0" w:firstLine="709"/>
        <w:jc w:val="both"/>
        <w:rPr>
          <w:bCs/>
          <w:i/>
        </w:rPr>
      </w:pPr>
      <w:r w:rsidRPr="00D67E21">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7E21" w:rsidRPr="00D67E21" w:rsidRDefault="00D67E21" w:rsidP="009637F1">
      <w:pPr>
        <w:numPr>
          <w:ilvl w:val="0"/>
          <w:numId w:val="417"/>
        </w:numPr>
        <w:tabs>
          <w:tab w:val="left" w:pos="994"/>
        </w:tabs>
        <w:spacing w:line="276" w:lineRule="auto"/>
        <w:ind w:left="0" w:firstLine="709"/>
        <w:jc w:val="both"/>
        <w:rPr>
          <w:bCs/>
          <w:i/>
        </w:rPr>
      </w:pPr>
      <w:r w:rsidRPr="00D67E21">
        <w:rPr>
          <w:bCs/>
          <w:i/>
        </w:rPr>
        <w:t>оценивать сущность и значение правопорядка и законности, собственный возможный вклад в их становление и развитие;</w:t>
      </w:r>
    </w:p>
    <w:p w:rsidR="00D67E21" w:rsidRPr="00D67E21" w:rsidRDefault="00D67E21" w:rsidP="009637F1">
      <w:pPr>
        <w:numPr>
          <w:ilvl w:val="0"/>
          <w:numId w:val="417"/>
        </w:numPr>
        <w:tabs>
          <w:tab w:val="left" w:pos="994"/>
        </w:tabs>
        <w:spacing w:line="276" w:lineRule="auto"/>
        <w:ind w:left="0" w:firstLine="709"/>
        <w:jc w:val="both"/>
        <w:rPr>
          <w:bCs/>
          <w:i/>
        </w:rPr>
      </w:pPr>
      <w:r w:rsidRPr="00D67E21">
        <w:rPr>
          <w:bCs/>
          <w:i/>
        </w:rPr>
        <w:t>осознанно содействовать защите правопорядка в обществе правовыми способами и средствами.</w:t>
      </w:r>
    </w:p>
    <w:p w:rsidR="00D67E21" w:rsidRPr="00D67E21" w:rsidRDefault="00D67E21" w:rsidP="00D67E21">
      <w:pPr>
        <w:tabs>
          <w:tab w:val="left" w:pos="1267"/>
        </w:tabs>
        <w:spacing w:line="276" w:lineRule="auto"/>
        <w:ind w:firstLine="709"/>
        <w:jc w:val="both"/>
        <w:rPr>
          <w:color w:val="000000"/>
        </w:rPr>
      </w:pPr>
      <w:r w:rsidRPr="00D67E21">
        <w:rPr>
          <w:b/>
          <w:bCs/>
          <w:color w:val="000000"/>
          <w:shd w:val="clear" w:color="auto" w:fill="FFFFFF"/>
        </w:rPr>
        <w:t>Экономика</w:t>
      </w:r>
    </w:p>
    <w:p w:rsidR="00D67E21" w:rsidRPr="00D67E21" w:rsidRDefault="00D67E21" w:rsidP="00D67E21">
      <w:pPr>
        <w:tabs>
          <w:tab w:val="left" w:pos="1267"/>
        </w:tabs>
        <w:spacing w:line="276" w:lineRule="auto"/>
        <w:ind w:firstLine="709"/>
        <w:jc w:val="both"/>
        <w:rPr>
          <w:b/>
          <w:color w:val="000000"/>
        </w:rPr>
      </w:pPr>
      <w:r w:rsidRPr="00D67E21">
        <w:rPr>
          <w:b/>
          <w:color w:val="000000"/>
        </w:rPr>
        <w:t>Выпускник научится:</w:t>
      </w:r>
    </w:p>
    <w:p w:rsidR="00D67E21" w:rsidRPr="00D67E21" w:rsidRDefault="00D67E21" w:rsidP="009637F1">
      <w:pPr>
        <w:numPr>
          <w:ilvl w:val="0"/>
          <w:numId w:val="418"/>
        </w:numPr>
        <w:shd w:val="clear" w:color="auto" w:fill="FFFFFF"/>
        <w:tabs>
          <w:tab w:val="left" w:pos="993"/>
        </w:tabs>
        <w:spacing w:line="276" w:lineRule="auto"/>
        <w:ind w:left="0" w:firstLine="709"/>
        <w:jc w:val="both"/>
        <w:rPr>
          <w:bCs/>
          <w:color w:val="000000"/>
        </w:rPr>
      </w:pPr>
      <w:r w:rsidRPr="00D67E21">
        <w:rPr>
          <w:bCs/>
          <w:color w:val="000000"/>
        </w:rPr>
        <w:t>объяснять проблему ограниченности экономических ресурсов;</w:t>
      </w:r>
    </w:p>
    <w:p w:rsidR="00D67E21" w:rsidRPr="00D67E21" w:rsidRDefault="00D67E21" w:rsidP="009637F1">
      <w:pPr>
        <w:numPr>
          <w:ilvl w:val="0"/>
          <w:numId w:val="418"/>
        </w:numPr>
        <w:shd w:val="clear" w:color="auto" w:fill="FFFFFF"/>
        <w:tabs>
          <w:tab w:val="left" w:pos="993"/>
        </w:tabs>
        <w:spacing w:line="276" w:lineRule="auto"/>
        <w:ind w:left="0" w:firstLine="709"/>
        <w:jc w:val="both"/>
        <w:rPr>
          <w:bCs/>
          <w:color w:val="000000"/>
        </w:rPr>
      </w:pPr>
      <w:r w:rsidRPr="00D67E21">
        <w:rPr>
          <w:bCs/>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67E21" w:rsidRPr="00D67E21" w:rsidRDefault="00D67E21" w:rsidP="009637F1">
      <w:pPr>
        <w:numPr>
          <w:ilvl w:val="0"/>
          <w:numId w:val="418"/>
        </w:numPr>
        <w:shd w:val="clear" w:color="auto" w:fill="FFFFFF"/>
        <w:tabs>
          <w:tab w:val="left" w:pos="993"/>
        </w:tabs>
        <w:spacing w:line="276" w:lineRule="auto"/>
        <w:ind w:left="0" w:firstLine="709"/>
        <w:jc w:val="both"/>
        <w:rPr>
          <w:bCs/>
          <w:color w:val="000000"/>
        </w:rPr>
      </w:pPr>
      <w:r w:rsidRPr="00D67E21">
        <w:rPr>
          <w:bCs/>
          <w:color w:val="000000"/>
        </w:rPr>
        <w:t>раскрывать факторы, влияющие на производительность труда;</w:t>
      </w:r>
    </w:p>
    <w:p w:rsidR="00D67E21" w:rsidRPr="00D67E21" w:rsidRDefault="00D67E21" w:rsidP="009637F1">
      <w:pPr>
        <w:numPr>
          <w:ilvl w:val="0"/>
          <w:numId w:val="418"/>
        </w:numPr>
        <w:tabs>
          <w:tab w:val="left" w:pos="993"/>
        </w:tabs>
        <w:spacing w:line="276" w:lineRule="auto"/>
        <w:ind w:left="0" w:firstLine="709"/>
        <w:jc w:val="both"/>
        <w:rPr>
          <w:bCs/>
          <w:color w:val="000000"/>
        </w:rPr>
      </w:pPr>
      <w:r w:rsidRPr="00D67E21">
        <w:rPr>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67E21" w:rsidRPr="00D67E21" w:rsidRDefault="00D67E21" w:rsidP="009637F1">
      <w:pPr>
        <w:numPr>
          <w:ilvl w:val="0"/>
          <w:numId w:val="418"/>
        </w:numPr>
        <w:tabs>
          <w:tab w:val="left" w:pos="993"/>
        </w:tabs>
        <w:spacing w:line="276" w:lineRule="auto"/>
        <w:ind w:left="0" w:firstLine="709"/>
        <w:jc w:val="both"/>
        <w:rPr>
          <w:bCs/>
          <w:color w:val="000000"/>
        </w:rPr>
      </w:pPr>
      <w:r w:rsidRPr="00D67E21">
        <w:rPr>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D67E21" w:rsidRPr="00D67E21" w:rsidRDefault="00D67E21" w:rsidP="009637F1">
      <w:pPr>
        <w:numPr>
          <w:ilvl w:val="0"/>
          <w:numId w:val="418"/>
        </w:numPr>
        <w:tabs>
          <w:tab w:val="left" w:pos="993"/>
        </w:tabs>
        <w:spacing w:line="276" w:lineRule="auto"/>
        <w:ind w:left="0" w:firstLine="709"/>
        <w:jc w:val="both"/>
        <w:rPr>
          <w:bCs/>
          <w:color w:val="000000"/>
        </w:rPr>
      </w:pPr>
      <w:r w:rsidRPr="00D67E21">
        <w:rPr>
          <w:bCs/>
          <w:color w:val="000000"/>
        </w:rPr>
        <w:t>объяснять роль государства в регулировании рыночной экономики; анализировать структуру бюджета государства;</w:t>
      </w:r>
    </w:p>
    <w:p w:rsidR="00D67E21" w:rsidRPr="00D67E21" w:rsidRDefault="00D67E21" w:rsidP="009637F1">
      <w:pPr>
        <w:numPr>
          <w:ilvl w:val="0"/>
          <w:numId w:val="418"/>
        </w:numPr>
        <w:tabs>
          <w:tab w:val="left" w:pos="993"/>
        </w:tabs>
        <w:spacing w:line="276" w:lineRule="auto"/>
        <w:ind w:left="0" w:firstLine="709"/>
        <w:jc w:val="both"/>
        <w:rPr>
          <w:bCs/>
          <w:color w:val="000000"/>
        </w:rPr>
      </w:pPr>
      <w:r w:rsidRPr="00D67E21">
        <w:rPr>
          <w:bCs/>
          <w:color w:val="000000"/>
        </w:rPr>
        <w:t>называть и конкретизировать примерами виды налогов;</w:t>
      </w:r>
    </w:p>
    <w:p w:rsidR="00D67E21" w:rsidRPr="00D67E21" w:rsidRDefault="00D67E21" w:rsidP="009637F1">
      <w:pPr>
        <w:numPr>
          <w:ilvl w:val="0"/>
          <w:numId w:val="418"/>
        </w:numPr>
        <w:tabs>
          <w:tab w:val="left" w:pos="993"/>
        </w:tabs>
        <w:spacing w:line="276" w:lineRule="auto"/>
        <w:ind w:left="0" w:firstLine="709"/>
        <w:jc w:val="both"/>
        <w:rPr>
          <w:bCs/>
        </w:rPr>
      </w:pPr>
      <w:r w:rsidRPr="00D67E21">
        <w:rPr>
          <w:bCs/>
        </w:rPr>
        <w:t>характеризовать функции денег и их роль в экономике;</w:t>
      </w:r>
    </w:p>
    <w:p w:rsidR="00D67E21" w:rsidRPr="00D67E21" w:rsidRDefault="00D67E21" w:rsidP="009637F1">
      <w:pPr>
        <w:numPr>
          <w:ilvl w:val="0"/>
          <w:numId w:val="418"/>
        </w:numPr>
        <w:tabs>
          <w:tab w:val="left" w:pos="993"/>
        </w:tabs>
        <w:spacing w:line="276" w:lineRule="auto"/>
        <w:ind w:left="0" w:firstLine="709"/>
        <w:jc w:val="both"/>
        <w:rPr>
          <w:bCs/>
          <w:color w:val="000000"/>
        </w:rPr>
      </w:pPr>
      <w:r w:rsidRPr="00D67E21">
        <w:rPr>
          <w:bCs/>
        </w:rPr>
        <w:t xml:space="preserve">раскрывать социально-экономическую </w:t>
      </w:r>
      <w:r w:rsidRPr="00D67E21">
        <w:rPr>
          <w:bCs/>
          <w:color w:val="000000"/>
        </w:rPr>
        <w:t>роль и функции предпринимательства;</w:t>
      </w:r>
    </w:p>
    <w:p w:rsidR="00D67E21" w:rsidRPr="00D67E21" w:rsidRDefault="00D67E21" w:rsidP="009637F1">
      <w:pPr>
        <w:numPr>
          <w:ilvl w:val="0"/>
          <w:numId w:val="418"/>
        </w:numPr>
        <w:tabs>
          <w:tab w:val="left" w:pos="993"/>
        </w:tabs>
        <w:spacing w:line="276" w:lineRule="auto"/>
        <w:ind w:left="0" w:firstLine="709"/>
        <w:jc w:val="both"/>
        <w:rPr>
          <w:bCs/>
          <w:color w:val="000000"/>
        </w:rPr>
      </w:pPr>
      <w:r w:rsidRPr="00D67E21">
        <w:rPr>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67E21" w:rsidRPr="00D67E21" w:rsidRDefault="00D67E21" w:rsidP="009637F1">
      <w:pPr>
        <w:numPr>
          <w:ilvl w:val="0"/>
          <w:numId w:val="418"/>
        </w:numPr>
        <w:tabs>
          <w:tab w:val="left" w:pos="993"/>
        </w:tabs>
        <w:spacing w:line="276" w:lineRule="auto"/>
        <w:ind w:left="0" w:firstLine="709"/>
        <w:jc w:val="both"/>
        <w:rPr>
          <w:bCs/>
          <w:color w:val="000000"/>
        </w:rPr>
      </w:pPr>
      <w:r w:rsidRPr="00D67E21">
        <w:rPr>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67E21" w:rsidRPr="00D67E21" w:rsidRDefault="00D67E21" w:rsidP="009637F1">
      <w:pPr>
        <w:numPr>
          <w:ilvl w:val="0"/>
          <w:numId w:val="418"/>
        </w:numPr>
        <w:shd w:val="clear" w:color="auto" w:fill="FFFFFF"/>
        <w:tabs>
          <w:tab w:val="left" w:pos="993"/>
        </w:tabs>
        <w:spacing w:line="276" w:lineRule="auto"/>
        <w:ind w:left="0" w:firstLine="709"/>
        <w:jc w:val="both"/>
        <w:rPr>
          <w:color w:val="000000"/>
        </w:rPr>
      </w:pPr>
      <w:r w:rsidRPr="00D67E21">
        <w:rPr>
          <w:color w:val="000000"/>
        </w:rPr>
        <w:t>раскрывать рациональное поведение субъектов экономической деятельности;</w:t>
      </w:r>
    </w:p>
    <w:p w:rsidR="00D67E21" w:rsidRPr="00D67E21" w:rsidRDefault="00D67E21" w:rsidP="009637F1">
      <w:pPr>
        <w:numPr>
          <w:ilvl w:val="0"/>
          <w:numId w:val="418"/>
        </w:numPr>
        <w:shd w:val="clear" w:color="auto" w:fill="FFFFFF"/>
        <w:tabs>
          <w:tab w:val="left" w:pos="993"/>
        </w:tabs>
        <w:spacing w:line="276" w:lineRule="auto"/>
        <w:ind w:left="0" w:firstLine="709"/>
        <w:jc w:val="both"/>
        <w:rPr>
          <w:color w:val="000000"/>
        </w:rPr>
      </w:pPr>
      <w:r w:rsidRPr="00D67E21">
        <w:rPr>
          <w:color w:val="000000"/>
        </w:rPr>
        <w:t>характеризовать экономику семьи; анализировать структуру семейного бюджета;</w:t>
      </w:r>
    </w:p>
    <w:p w:rsidR="00D67E21" w:rsidRPr="00D67E21" w:rsidRDefault="00D67E21" w:rsidP="009637F1">
      <w:pPr>
        <w:numPr>
          <w:ilvl w:val="0"/>
          <w:numId w:val="419"/>
        </w:numPr>
        <w:shd w:val="clear" w:color="auto" w:fill="FFFFFF"/>
        <w:tabs>
          <w:tab w:val="left" w:pos="993"/>
        </w:tabs>
        <w:spacing w:line="276" w:lineRule="auto"/>
        <w:ind w:left="0" w:firstLine="709"/>
        <w:jc w:val="both"/>
        <w:rPr>
          <w:bCs/>
          <w:color w:val="000000"/>
        </w:rPr>
      </w:pPr>
      <w:r w:rsidRPr="00D67E21">
        <w:rPr>
          <w:color w:val="000000"/>
        </w:rPr>
        <w:t>использовать полученные знания при анализе фактов поведения участников экономической деятельности;</w:t>
      </w:r>
    </w:p>
    <w:p w:rsidR="00D67E21" w:rsidRPr="00D67E21" w:rsidRDefault="00D67E21" w:rsidP="009637F1">
      <w:pPr>
        <w:numPr>
          <w:ilvl w:val="0"/>
          <w:numId w:val="419"/>
        </w:numPr>
        <w:shd w:val="clear" w:color="auto" w:fill="FFFFFF"/>
        <w:tabs>
          <w:tab w:val="left" w:pos="993"/>
        </w:tabs>
        <w:spacing w:line="276" w:lineRule="auto"/>
        <w:ind w:left="0" w:firstLine="709"/>
        <w:jc w:val="both"/>
        <w:rPr>
          <w:bCs/>
          <w:color w:val="000000"/>
        </w:rPr>
      </w:pPr>
      <w:r w:rsidRPr="00D67E21">
        <w:rPr>
          <w:bCs/>
          <w:i/>
          <w:color w:val="000000"/>
        </w:rPr>
        <w:t xml:space="preserve"> </w:t>
      </w:r>
      <w:r w:rsidRPr="00D67E21">
        <w:rPr>
          <w:bCs/>
          <w:color w:val="000000"/>
        </w:rPr>
        <w:t>обосновывать связь профессионализма и жизненного успеха.</w:t>
      </w:r>
    </w:p>
    <w:p w:rsidR="00D67E21" w:rsidRPr="00D67E21" w:rsidRDefault="00D67E21" w:rsidP="00D67E21">
      <w:pPr>
        <w:tabs>
          <w:tab w:val="left" w:pos="1267"/>
        </w:tabs>
        <w:spacing w:line="276" w:lineRule="auto"/>
        <w:ind w:firstLine="709"/>
        <w:jc w:val="both"/>
        <w:rPr>
          <w:b/>
          <w:color w:val="000000"/>
        </w:rPr>
      </w:pPr>
      <w:r w:rsidRPr="00D67E21">
        <w:rPr>
          <w:b/>
          <w:color w:val="000000"/>
        </w:rPr>
        <w:t>Выпускник получит возможность научиться:</w:t>
      </w:r>
    </w:p>
    <w:p w:rsidR="00D67E21" w:rsidRPr="00D67E21" w:rsidRDefault="00D67E21" w:rsidP="009637F1">
      <w:pPr>
        <w:numPr>
          <w:ilvl w:val="0"/>
          <w:numId w:val="419"/>
        </w:numPr>
        <w:tabs>
          <w:tab w:val="left" w:pos="993"/>
        </w:tabs>
        <w:spacing w:line="276" w:lineRule="auto"/>
        <w:ind w:left="0" w:firstLine="709"/>
        <w:jc w:val="both"/>
        <w:rPr>
          <w:bCs/>
          <w:i/>
          <w:color w:val="000000"/>
        </w:rPr>
      </w:pPr>
      <w:r w:rsidRPr="00D67E21">
        <w:rPr>
          <w:bCs/>
          <w:i/>
          <w:color w:val="000000"/>
        </w:rPr>
        <w:t>анализировать с опорой на полученные знания несложную экономическую информацию, получаемую из неадаптированных источников;</w:t>
      </w:r>
    </w:p>
    <w:p w:rsidR="00D67E21" w:rsidRPr="00D67E21" w:rsidRDefault="00D67E21" w:rsidP="009637F1">
      <w:pPr>
        <w:numPr>
          <w:ilvl w:val="0"/>
          <w:numId w:val="419"/>
        </w:numPr>
        <w:shd w:val="clear" w:color="auto" w:fill="FFFFFF"/>
        <w:tabs>
          <w:tab w:val="left" w:pos="993"/>
        </w:tabs>
        <w:spacing w:line="276" w:lineRule="auto"/>
        <w:ind w:left="0" w:firstLine="709"/>
        <w:jc w:val="both"/>
        <w:rPr>
          <w:bCs/>
          <w:i/>
          <w:color w:val="000000"/>
        </w:rPr>
      </w:pPr>
      <w:r w:rsidRPr="00D67E21">
        <w:rPr>
          <w:bCs/>
          <w:i/>
          <w:color w:val="000000"/>
        </w:rPr>
        <w:t>выполнять практические задания, основанные на ситуациях, связанных с описанием состояния российской экономики;</w:t>
      </w:r>
    </w:p>
    <w:p w:rsidR="00D67E21" w:rsidRPr="00D67E21" w:rsidRDefault="00D67E21" w:rsidP="009637F1">
      <w:pPr>
        <w:numPr>
          <w:ilvl w:val="0"/>
          <w:numId w:val="419"/>
        </w:numPr>
        <w:tabs>
          <w:tab w:val="left" w:pos="993"/>
        </w:tabs>
        <w:spacing w:line="276" w:lineRule="auto"/>
        <w:ind w:left="0" w:firstLine="709"/>
        <w:jc w:val="both"/>
        <w:rPr>
          <w:bCs/>
          <w:i/>
          <w:color w:val="000000"/>
        </w:rPr>
      </w:pPr>
      <w:r w:rsidRPr="00D67E21">
        <w:rPr>
          <w:bCs/>
          <w:i/>
          <w:color w:val="000000"/>
        </w:rPr>
        <w:t>анализировать и оценивать с позиций экономических знаний сложившиеся практики и модели поведения потребителя;</w:t>
      </w:r>
    </w:p>
    <w:p w:rsidR="00D67E21" w:rsidRPr="00D67E21" w:rsidRDefault="00D67E21" w:rsidP="009637F1">
      <w:pPr>
        <w:numPr>
          <w:ilvl w:val="0"/>
          <w:numId w:val="419"/>
        </w:numPr>
        <w:tabs>
          <w:tab w:val="left" w:pos="993"/>
        </w:tabs>
        <w:spacing w:line="276" w:lineRule="auto"/>
        <w:ind w:left="0" w:firstLine="709"/>
        <w:jc w:val="both"/>
        <w:rPr>
          <w:bCs/>
          <w:i/>
          <w:color w:val="000000"/>
        </w:rPr>
      </w:pPr>
      <w:r w:rsidRPr="00D67E21">
        <w:rPr>
          <w:bCs/>
          <w:i/>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D67E21" w:rsidRPr="00D67E21" w:rsidRDefault="00D67E21" w:rsidP="009637F1">
      <w:pPr>
        <w:numPr>
          <w:ilvl w:val="0"/>
          <w:numId w:val="419"/>
        </w:numPr>
        <w:shd w:val="clear" w:color="auto" w:fill="FFFFFF"/>
        <w:tabs>
          <w:tab w:val="left" w:pos="993"/>
        </w:tabs>
        <w:spacing w:line="276" w:lineRule="auto"/>
        <w:ind w:left="0" w:firstLine="709"/>
        <w:jc w:val="both"/>
        <w:rPr>
          <w:i/>
          <w:color w:val="000000"/>
        </w:rPr>
      </w:pPr>
      <w:r w:rsidRPr="00D67E21">
        <w:rPr>
          <w:i/>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D67E21" w:rsidRDefault="00D67E21" w:rsidP="009637F1">
      <w:pPr>
        <w:numPr>
          <w:ilvl w:val="0"/>
          <w:numId w:val="419"/>
        </w:numPr>
        <w:tabs>
          <w:tab w:val="left" w:pos="993"/>
        </w:tabs>
        <w:spacing w:line="276" w:lineRule="auto"/>
        <w:ind w:left="0" w:firstLine="709"/>
        <w:jc w:val="both"/>
        <w:rPr>
          <w:i/>
          <w:color w:val="000000"/>
        </w:rPr>
      </w:pPr>
      <w:r w:rsidRPr="00D67E21">
        <w:rPr>
          <w:i/>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p>
    <w:p w:rsidR="00D67E21" w:rsidRPr="00D67E21" w:rsidRDefault="00D67E21" w:rsidP="00D67E21">
      <w:pPr>
        <w:tabs>
          <w:tab w:val="left" w:pos="993"/>
        </w:tabs>
        <w:spacing w:line="276" w:lineRule="auto"/>
        <w:ind w:left="709"/>
        <w:jc w:val="both"/>
        <w:rPr>
          <w:i/>
          <w:color w:val="000000"/>
        </w:rPr>
      </w:pPr>
    </w:p>
    <w:p w:rsidR="00D67E21" w:rsidRDefault="00D67E21" w:rsidP="009637F1">
      <w:pPr>
        <w:pStyle w:val="4"/>
        <w:numPr>
          <w:ilvl w:val="3"/>
          <w:numId w:val="367"/>
        </w:numPr>
        <w:spacing w:line="276" w:lineRule="auto"/>
        <w:jc w:val="center"/>
        <w:rPr>
          <w:sz w:val="24"/>
          <w:szCs w:val="24"/>
          <w:lang w:val="ru-RU"/>
        </w:rPr>
      </w:pPr>
      <w:r>
        <w:rPr>
          <w:sz w:val="24"/>
          <w:szCs w:val="24"/>
          <w:lang w:val="ru-RU"/>
        </w:rPr>
        <w:t xml:space="preserve">География  </w:t>
      </w:r>
    </w:p>
    <w:p w:rsidR="00D67E21" w:rsidRPr="00D67E21" w:rsidRDefault="00D67E21" w:rsidP="00D67E21"/>
    <w:p w:rsidR="00D67E21" w:rsidRPr="00D67E21" w:rsidRDefault="00D67E21" w:rsidP="00D67E21">
      <w:pPr>
        <w:spacing w:line="276" w:lineRule="auto"/>
        <w:ind w:firstLine="709"/>
        <w:jc w:val="both"/>
        <w:rPr>
          <w:b/>
        </w:rPr>
      </w:pPr>
      <w:r w:rsidRPr="00D67E21">
        <w:rPr>
          <w:b/>
        </w:rPr>
        <w:t>Выпускник научится:</w:t>
      </w:r>
    </w:p>
    <w:p w:rsidR="00D67E21" w:rsidRPr="00D67E21" w:rsidRDefault="00D67E21" w:rsidP="009637F1">
      <w:pPr>
        <w:numPr>
          <w:ilvl w:val="0"/>
          <w:numId w:val="421"/>
        </w:numPr>
        <w:tabs>
          <w:tab w:val="left" w:pos="993"/>
        </w:tabs>
        <w:spacing w:line="276" w:lineRule="auto"/>
        <w:ind w:left="0" w:firstLine="709"/>
        <w:jc w:val="both"/>
      </w:pPr>
      <w:r w:rsidRPr="00D67E21">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67E21" w:rsidRPr="00D67E21" w:rsidRDefault="00D67E21" w:rsidP="009637F1">
      <w:pPr>
        <w:numPr>
          <w:ilvl w:val="0"/>
          <w:numId w:val="421"/>
        </w:numPr>
        <w:tabs>
          <w:tab w:val="left" w:pos="993"/>
        </w:tabs>
        <w:spacing w:line="276" w:lineRule="auto"/>
        <w:ind w:left="0" w:firstLine="709"/>
        <w:jc w:val="both"/>
      </w:pPr>
      <w:r w:rsidRPr="00D67E21">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67E21" w:rsidRPr="00D67E21" w:rsidRDefault="00D67E21" w:rsidP="009637F1">
      <w:pPr>
        <w:numPr>
          <w:ilvl w:val="0"/>
          <w:numId w:val="421"/>
        </w:numPr>
        <w:tabs>
          <w:tab w:val="left" w:pos="993"/>
        </w:tabs>
        <w:spacing w:line="276" w:lineRule="auto"/>
        <w:ind w:left="0" w:firstLine="709"/>
        <w:jc w:val="both"/>
      </w:pPr>
      <w:r w:rsidRPr="00D67E21">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67E21" w:rsidRPr="00D67E21" w:rsidRDefault="00D67E21" w:rsidP="009637F1">
      <w:pPr>
        <w:numPr>
          <w:ilvl w:val="0"/>
          <w:numId w:val="421"/>
        </w:numPr>
        <w:tabs>
          <w:tab w:val="left" w:pos="993"/>
        </w:tabs>
        <w:spacing w:line="276" w:lineRule="auto"/>
        <w:ind w:left="0" w:firstLine="709"/>
        <w:jc w:val="both"/>
      </w:pPr>
      <w:r w:rsidRPr="00D67E21">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67E21" w:rsidRPr="00D67E21" w:rsidRDefault="00D67E21" w:rsidP="009637F1">
      <w:pPr>
        <w:numPr>
          <w:ilvl w:val="0"/>
          <w:numId w:val="421"/>
        </w:numPr>
        <w:tabs>
          <w:tab w:val="left" w:pos="993"/>
        </w:tabs>
        <w:spacing w:line="276" w:lineRule="auto"/>
        <w:ind w:left="0" w:firstLine="709"/>
        <w:jc w:val="both"/>
      </w:pPr>
      <w:r w:rsidRPr="00D67E21">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67E21" w:rsidRPr="00D67E21" w:rsidRDefault="00D67E21" w:rsidP="009637F1">
      <w:pPr>
        <w:numPr>
          <w:ilvl w:val="0"/>
          <w:numId w:val="421"/>
        </w:numPr>
        <w:tabs>
          <w:tab w:val="left" w:pos="993"/>
        </w:tabs>
        <w:spacing w:line="276" w:lineRule="auto"/>
        <w:ind w:left="0" w:firstLine="709"/>
        <w:jc w:val="both"/>
      </w:pPr>
      <w:r w:rsidRPr="00D67E21">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67E21" w:rsidRPr="00D67E21" w:rsidRDefault="00D67E21" w:rsidP="009637F1">
      <w:pPr>
        <w:numPr>
          <w:ilvl w:val="0"/>
          <w:numId w:val="421"/>
        </w:numPr>
        <w:tabs>
          <w:tab w:val="left" w:pos="993"/>
        </w:tabs>
        <w:spacing w:line="276" w:lineRule="auto"/>
        <w:ind w:left="0" w:firstLine="709"/>
        <w:jc w:val="both"/>
      </w:pPr>
      <w:r w:rsidRPr="00D67E21">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67E21" w:rsidRPr="00D67E21" w:rsidRDefault="00D67E21" w:rsidP="009637F1">
      <w:pPr>
        <w:numPr>
          <w:ilvl w:val="0"/>
          <w:numId w:val="421"/>
        </w:numPr>
        <w:tabs>
          <w:tab w:val="left" w:pos="993"/>
        </w:tabs>
        <w:spacing w:line="276" w:lineRule="auto"/>
        <w:ind w:left="0" w:firstLine="709"/>
        <w:jc w:val="both"/>
      </w:pPr>
      <w:r w:rsidRPr="00D67E21">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67E21" w:rsidRPr="00D67E21" w:rsidRDefault="00D67E21" w:rsidP="009637F1">
      <w:pPr>
        <w:numPr>
          <w:ilvl w:val="0"/>
          <w:numId w:val="421"/>
        </w:numPr>
        <w:tabs>
          <w:tab w:val="left" w:pos="993"/>
        </w:tabs>
        <w:spacing w:line="276" w:lineRule="auto"/>
        <w:ind w:left="0" w:firstLine="709"/>
        <w:jc w:val="both"/>
      </w:pPr>
      <w:r w:rsidRPr="00D67E21">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67E21" w:rsidRPr="00D67E21" w:rsidRDefault="00D67E21" w:rsidP="009637F1">
      <w:pPr>
        <w:numPr>
          <w:ilvl w:val="0"/>
          <w:numId w:val="421"/>
        </w:numPr>
        <w:tabs>
          <w:tab w:val="left" w:pos="993"/>
        </w:tabs>
        <w:spacing w:line="276" w:lineRule="auto"/>
        <w:ind w:left="0" w:firstLine="709"/>
        <w:jc w:val="both"/>
      </w:pPr>
      <w:r w:rsidRPr="00D67E21">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67E21" w:rsidRPr="00D67E21" w:rsidRDefault="00D67E21" w:rsidP="009637F1">
      <w:pPr>
        <w:numPr>
          <w:ilvl w:val="0"/>
          <w:numId w:val="421"/>
        </w:numPr>
        <w:tabs>
          <w:tab w:val="left" w:pos="993"/>
        </w:tabs>
        <w:spacing w:line="276" w:lineRule="auto"/>
        <w:ind w:left="0" w:firstLine="709"/>
        <w:jc w:val="both"/>
      </w:pPr>
      <w:r w:rsidRPr="00D67E21">
        <w:t xml:space="preserve">описывать по карте положение и взаиморасположение географических объектов; </w:t>
      </w:r>
    </w:p>
    <w:p w:rsidR="00D67E21" w:rsidRPr="00D67E21" w:rsidRDefault="00D67E21" w:rsidP="009637F1">
      <w:pPr>
        <w:numPr>
          <w:ilvl w:val="0"/>
          <w:numId w:val="421"/>
        </w:numPr>
        <w:tabs>
          <w:tab w:val="left" w:pos="993"/>
        </w:tabs>
        <w:spacing w:line="276" w:lineRule="auto"/>
        <w:ind w:left="0" w:firstLine="709"/>
        <w:jc w:val="both"/>
      </w:pPr>
      <w:r w:rsidRPr="00D67E21">
        <w:t>различать географические процессы и явления, определяющие особенности природы и населения материков и океанов, отдельных регионов и стран;</w:t>
      </w:r>
    </w:p>
    <w:p w:rsidR="00D67E21" w:rsidRPr="00D67E21" w:rsidRDefault="00D67E21" w:rsidP="009637F1">
      <w:pPr>
        <w:numPr>
          <w:ilvl w:val="0"/>
          <w:numId w:val="421"/>
        </w:numPr>
        <w:tabs>
          <w:tab w:val="left" w:pos="993"/>
        </w:tabs>
        <w:spacing w:line="276" w:lineRule="auto"/>
        <w:ind w:left="0" w:firstLine="709"/>
        <w:jc w:val="both"/>
      </w:pPr>
      <w:r w:rsidRPr="00D67E21">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67E21" w:rsidRPr="00D67E21" w:rsidRDefault="00D67E21" w:rsidP="009637F1">
      <w:pPr>
        <w:numPr>
          <w:ilvl w:val="0"/>
          <w:numId w:val="421"/>
        </w:numPr>
        <w:tabs>
          <w:tab w:val="left" w:pos="993"/>
        </w:tabs>
        <w:spacing w:line="276" w:lineRule="auto"/>
        <w:ind w:left="0" w:firstLine="709"/>
        <w:jc w:val="both"/>
      </w:pPr>
      <w:r w:rsidRPr="00D67E21">
        <w:t xml:space="preserve">объяснять особенности компонентов природы отдельных территорий; </w:t>
      </w:r>
    </w:p>
    <w:p w:rsidR="00D67E21" w:rsidRPr="00D67E21" w:rsidRDefault="00D67E21" w:rsidP="009637F1">
      <w:pPr>
        <w:numPr>
          <w:ilvl w:val="0"/>
          <w:numId w:val="421"/>
        </w:numPr>
        <w:tabs>
          <w:tab w:val="left" w:pos="993"/>
        </w:tabs>
        <w:spacing w:line="276" w:lineRule="auto"/>
        <w:ind w:left="0" w:firstLine="709"/>
        <w:jc w:val="both"/>
      </w:pPr>
      <w:r w:rsidRPr="00D67E21">
        <w:t>приводить примеры взаимодействия природы и общества в пределах отдельных территорий;</w:t>
      </w:r>
    </w:p>
    <w:p w:rsidR="00D67E21" w:rsidRPr="00D67E21" w:rsidRDefault="00D67E21" w:rsidP="009637F1">
      <w:pPr>
        <w:numPr>
          <w:ilvl w:val="0"/>
          <w:numId w:val="421"/>
        </w:numPr>
        <w:tabs>
          <w:tab w:val="left" w:pos="993"/>
        </w:tabs>
        <w:spacing w:line="276" w:lineRule="auto"/>
        <w:ind w:left="0" w:firstLine="709"/>
        <w:jc w:val="both"/>
      </w:pPr>
      <w:r w:rsidRPr="00D67E21">
        <w:t>различать принципы выделения и устанавливать соотношения между государственной территорией и исключительной экономической зоной России;</w:t>
      </w:r>
    </w:p>
    <w:p w:rsidR="00D67E21" w:rsidRPr="00D67E21" w:rsidRDefault="00D67E21" w:rsidP="009637F1">
      <w:pPr>
        <w:numPr>
          <w:ilvl w:val="0"/>
          <w:numId w:val="421"/>
        </w:numPr>
        <w:tabs>
          <w:tab w:val="left" w:pos="993"/>
        </w:tabs>
        <w:spacing w:line="276" w:lineRule="auto"/>
        <w:ind w:left="0" w:firstLine="709"/>
        <w:jc w:val="both"/>
      </w:pPr>
      <w:r w:rsidRPr="00D67E21">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67E21" w:rsidRPr="00D67E21" w:rsidRDefault="00D67E21" w:rsidP="009637F1">
      <w:pPr>
        <w:numPr>
          <w:ilvl w:val="0"/>
          <w:numId w:val="421"/>
        </w:numPr>
        <w:tabs>
          <w:tab w:val="left" w:pos="993"/>
        </w:tabs>
        <w:spacing w:line="276" w:lineRule="auto"/>
        <w:ind w:left="0" w:firstLine="709"/>
        <w:jc w:val="both"/>
      </w:pPr>
      <w:r w:rsidRPr="00D67E21">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67E21" w:rsidRPr="00D67E21" w:rsidRDefault="00D67E21" w:rsidP="009637F1">
      <w:pPr>
        <w:numPr>
          <w:ilvl w:val="0"/>
          <w:numId w:val="421"/>
        </w:numPr>
        <w:tabs>
          <w:tab w:val="left" w:pos="993"/>
        </w:tabs>
        <w:spacing w:line="276" w:lineRule="auto"/>
        <w:ind w:left="0" w:firstLine="709"/>
        <w:jc w:val="both"/>
      </w:pPr>
      <w:r w:rsidRPr="00D67E21">
        <w:t>различать географические процессы и явления, определяющие особенности природы России и ее отдельных регионов;</w:t>
      </w:r>
    </w:p>
    <w:p w:rsidR="00D67E21" w:rsidRPr="00D67E21" w:rsidRDefault="00D67E21" w:rsidP="009637F1">
      <w:pPr>
        <w:numPr>
          <w:ilvl w:val="0"/>
          <w:numId w:val="421"/>
        </w:numPr>
        <w:tabs>
          <w:tab w:val="left" w:pos="993"/>
        </w:tabs>
        <w:spacing w:line="276" w:lineRule="auto"/>
        <w:ind w:left="0" w:firstLine="709"/>
        <w:jc w:val="both"/>
      </w:pPr>
      <w:r w:rsidRPr="00D67E21">
        <w:t>оценивать особенности взаимодействия природы и общества в пределах отдельных территорий России;</w:t>
      </w:r>
    </w:p>
    <w:p w:rsidR="00D67E21" w:rsidRPr="00D67E21" w:rsidRDefault="00D67E21" w:rsidP="009637F1">
      <w:pPr>
        <w:numPr>
          <w:ilvl w:val="0"/>
          <w:numId w:val="421"/>
        </w:numPr>
        <w:tabs>
          <w:tab w:val="left" w:pos="993"/>
        </w:tabs>
        <w:spacing w:line="276" w:lineRule="auto"/>
        <w:ind w:left="0" w:firstLine="709"/>
        <w:jc w:val="both"/>
      </w:pPr>
      <w:r w:rsidRPr="00D67E21">
        <w:t>объяснять особенности компонентов природы отдельных частей страны;</w:t>
      </w:r>
    </w:p>
    <w:p w:rsidR="00D67E21" w:rsidRPr="00D67E21" w:rsidRDefault="00D67E21" w:rsidP="009637F1">
      <w:pPr>
        <w:numPr>
          <w:ilvl w:val="0"/>
          <w:numId w:val="421"/>
        </w:numPr>
        <w:tabs>
          <w:tab w:val="left" w:pos="993"/>
        </w:tabs>
        <w:spacing w:line="276" w:lineRule="auto"/>
        <w:ind w:left="0" w:firstLine="709"/>
        <w:jc w:val="both"/>
      </w:pPr>
      <w:r w:rsidRPr="00D67E21">
        <w:t xml:space="preserve">оценивать природные условия и обеспеченность природными ресурсами отдельных территорий России; </w:t>
      </w:r>
    </w:p>
    <w:p w:rsidR="00D67E21" w:rsidRPr="00D67E21" w:rsidRDefault="00D67E21" w:rsidP="009637F1">
      <w:pPr>
        <w:numPr>
          <w:ilvl w:val="0"/>
          <w:numId w:val="421"/>
        </w:numPr>
        <w:tabs>
          <w:tab w:val="left" w:pos="993"/>
        </w:tabs>
        <w:spacing w:line="276" w:lineRule="auto"/>
        <w:ind w:left="0" w:firstLine="709"/>
        <w:jc w:val="both"/>
      </w:pPr>
      <w:r w:rsidRPr="00D67E21">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67E21" w:rsidRPr="00D67E21" w:rsidRDefault="00D67E21" w:rsidP="009637F1">
      <w:pPr>
        <w:numPr>
          <w:ilvl w:val="0"/>
          <w:numId w:val="421"/>
        </w:numPr>
        <w:tabs>
          <w:tab w:val="left" w:pos="993"/>
        </w:tabs>
        <w:spacing w:line="276" w:lineRule="auto"/>
        <w:ind w:left="0" w:firstLine="709"/>
        <w:jc w:val="both"/>
      </w:pPr>
      <w:r w:rsidRPr="00D67E21">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67E21" w:rsidRPr="00D67E21" w:rsidRDefault="00D67E21" w:rsidP="009637F1">
      <w:pPr>
        <w:numPr>
          <w:ilvl w:val="0"/>
          <w:numId w:val="421"/>
        </w:numPr>
        <w:tabs>
          <w:tab w:val="left" w:pos="993"/>
        </w:tabs>
        <w:spacing w:line="276" w:lineRule="auto"/>
        <w:ind w:left="0" w:firstLine="709"/>
        <w:jc w:val="both"/>
      </w:pPr>
      <w:r w:rsidRPr="00D67E21">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67E21" w:rsidRPr="00D67E21" w:rsidRDefault="00D67E21" w:rsidP="009637F1">
      <w:pPr>
        <w:numPr>
          <w:ilvl w:val="0"/>
          <w:numId w:val="421"/>
        </w:numPr>
        <w:tabs>
          <w:tab w:val="left" w:pos="993"/>
        </w:tabs>
        <w:spacing w:line="276" w:lineRule="auto"/>
        <w:ind w:left="0" w:firstLine="709"/>
        <w:jc w:val="both"/>
      </w:pPr>
      <w:r w:rsidRPr="00D67E21">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67E21" w:rsidRPr="00D67E21" w:rsidRDefault="00D67E21" w:rsidP="009637F1">
      <w:pPr>
        <w:numPr>
          <w:ilvl w:val="0"/>
          <w:numId w:val="421"/>
        </w:numPr>
        <w:tabs>
          <w:tab w:val="left" w:pos="993"/>
        </w:tabs>
        <w:spacing w:line="276" w:lineRule="auto"/>
        <w:ind w:left="0" w:firstLine="709"/>
        <w:jc w:val="both"/>
      </w:pPr>
      <w:r w:rsidRPr="00D67E21">
        <w:t>различать (распознавать) показатели, характеризующие отраслевую; функциональную и территориальную структуру хозяйства России;</w:t>
      </w:r>
    </w:p>
    <w:p w:rsidR="00D67E21" w:rsidRPr="00D67E21" w:rsidRDefault="00D67E21" w:rsidP="009637F1">
      <w:pPr>
        <w:numPr>
          <w:ilvl w:val="0"/>
          <w:numId w:val="421"/>
        </w:numPr>
        <w:tabs>
          <w:tab w:val="left" w:pos="993"/>
        </w:tabs>
        <w:spacing w:line="276" w:lineRule="auto"/>
        <w:ind w:left="0" w:firstLine="709"/>
        <w:jc w:val="both"/>
      </w:pPr>
      <w:r w:rsidRPr="00D67E21">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67E21" w:rsidRPr="00D67E21" w:rsidRDefault="00D67E21" w:rsidP="009637F1">
      <w:pPr>
        <w:numPr>
          <w:ilvl w:val="0"/>
          <w:numId w:val="421"/>
        </w:numPr>
        <w:tabs>
          <w:tab w:val="left" w:pos="993"/>
        </w:tabs>
        <w:spacing w:line="276" w:lineRule="auto"/>
        <w:ind w:left="0" w:firstLine="709"/>
        <w:jc w:val="both"/>
      </w:pPr>
      <w:r w:rsidRPr="00D67E21">
        <w:t>объяснять и сравнивать особенности природы, населения и хозяйства отдельных регионов России;</w:t>
      </w:r>
    </w:p>
    <w:p w:rsidR="00D67E21" w:rsidRPr="00D67E21" w:rsidRDefault="00D67E21" w:rsidP="009637F1">
      <w:pPr>
        <w:numPr>
          <w:ilvl w:val="0"/>
          <w:numId w:val="421"/>
        </w:numPr>
        <w:tabs>
          <w:tab w:val="left" w:pos="993"/>
        </w:tabs>
        <w:spacing w:line="276" w:lineRule="auto"/>
        <w:ind w:left="0" w:firstLine="709"/>
        <w:jc w:val="both"/>
      </w:pPr>
      <w:r w:rsidRPr="00D67E21">
        <w:t>сравнивать особенности природы, населения и хозяйства отдельных регионов России;</w:t>
      </w:r>
    </w:p>
    <w:p w:rsidR="00D67E21" w:rsidRPr="00D67E21" w:rsidRDefault="00D67E21" w:rsidP="009637F1">
      <w:pPr>
        <w:numPr>
          <w:ilvl w:val="0"/>
          <w:numId w:val="421"/>
        </w:numPr>
        <w:tabs>
          <w:tab w:val="left" w:pos="993"/>
        </w:tabs>
        <w:spacing w:line="276" w:lineRule="auto"/>
        <w:ind w:left="0" w:firstLine="709"/>
        <w:jc w:val="both"/>
        <w:rPr>
          <w:i/>
        </w:rPr>
      </w:pPr>
      <w:r w:rsidRPr="00D67E21">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67E21" w:rsidRPr="00D67E21" w:rsidRDefault="00D67E21" w:rsidP="009637F1">
      <w:pPr>
        <w:numPr>
          <w:ilvl w:val="0"/>
          <w:numId w:val="421"/>
        </w:numPr>
        <w:tabs>
          <w:tab w:val="left" w:pos="993"/>
        </w:tabs>
        <w:spacing w:line="276" w:lineRule="auto"/>
        <w:ind w:left="0" w:firstLine="709"/>
        <w:jc w:val="both"/>
        <w:rPr>
          <w:i/>
        </w:rPr>
      </w:pPr>
      <w:r w:rsidRPr="00D67E21">
        <w:t xml:space="preserve">уметь ориентироваться при помощи компаса, определять стороны горизонта, использовать компас для определения азимута; </w:t>
      </w:r>
    </w:p>
    <w:p w:rsidR="00D67E21" w:rsidRPr="00D67E21" w:rsidRDefault="00D67E21" w:rsidP="009637F1">
      <w:pPr>
        <w:numPr>
          <w:ilvl w:val="0"/>
          <w:numId w:val="421"/>
        </w:numPr>
        <w:tabs>
          <w:tab w:val="left" w:pos="993"/>
        </w:tabs>
        <w:spacing w:line="276" w:lineRule="auto"/>
        <w:ind w:left="0" w:firstLine="709"/>
        <w:jc w:val="both"/>
      </w:pPr>
      <w:r w:rsidRPr="00D67E21">
        <w:t xml:space="preserve">описывать погоду своей местности; </w:t>
      </w:r>
    </w:p>
    <w:p w:rsidR="00D67E21" w:rsidRPr="00D67E21" w:rsidRDefault="00D67E21" w:rsidP="009637F1">
      <w:pPr>
        <w:numPr>
          <w:ilvl w:val="0"/>
          <w:numId w:val="421"/>
        </w:numPr>
        <w:tabs>
          <w:tab w:val="left" w:pos="993"/>
        </w:tabs>
        <w:spacing w:line="276" w:lineRule="auto"/>
        <w:ind w:left="0" w:firstLine="709"/>
        <w:jc w:val="both"/>
      </w:pPr>
      <w:r w:rsidRPr="00D67E21">
        <w:t>объяснять расовые отличия разных народов мира;</w:t>
      </w:r>
    </w:p>
    <w:p w:rsidR="00D67E21" w:rsidRPr="00D67E21" w:rsidRDefault="00D67E21" w:rsidP="009637F1">
      <w:pPr>
        <w:numPr>
          <w:ilvl w:val="0"/>
          <w:numId w:val="421"/>
        </w:numPr>
        <w:tabs>
          <w:tab w:val="left" w:pos="993"/>
        </w:tabs>
        <w:spacing w:line="276" w:lineRule="auto"/>
        <w:ind w:left="0" w:firstLine="709"/>
        <w:jc w:val="both"/>
      </w:pPr>
      <w:r w:rsidRPr="00D67E21">
        <w:t xml:space="preserve">давать характеристику рельефа своей местности; </w:t>
      </w:r>
    </w:p>
    <w:p w:rsidR="00D67E21" w:rsidRPr="00D67E21" w:rsidRDefault="00D67E21" w:rsidP="009637F1">
      <w:pPr>
        <w:numPr>
          <w:ilvl w:val="0"/>
          <w:numId w:val="421"/>
        </w:numPr>
        <w:tabs>
          <w:tab w:val="left" w:pos="993"/>
        </w:tabs>
        <w:spacing w:line="276" w:lineRule="auto"/>
        <w:ind w:left="0" w:firstLine="709"/>
        <w:jc w:val="both"/>
      </w:pPr>
      <w:r w:rsidRPr="00D67E21">
        <w:t>уметь выделять в записках путешественников географические особенности территории</w:t>
      </w:r>
    </w:p>
    <w:p w:rsidR="00D67E21" w:rsidRPr="00D67E21" w:rsidRDefault="00D67E21" w:rsidP="009637F1">
      <w:pPr>
        <w:numPr>
          <w:ilvl w:val="0"/>
          <w:numId w:val="421"/>
        </w:numPr>
        <w:tabs>
          <w:tab w:val="left" w:pos="993"/>
        </w:tabs>
        <w:spacing w:line="276" w:lineRule="auto"/>
        <w:ind w:left="0" w:firstLine="709"/>
        <w:jc w:val="both"/>
      </w:pPr>
      <w:r w:rsidRPr="00D67E21">
        <w:t>приводить примеры современных видов связи, применять  современные виды связи для решения  учебных и практических задач по географии;</w:t>
      </w:r>
    </w:p>
    <w:p w:rsidR="00D67E21" w:rsidRPr="00D67E21" w:rsidRDefault="00D67E21" w:rsidP="009637F1">
      <w:pPr>
        <w:numPr>
          <w:ilvl w:val="0"/>
          <w:numId w:val="421"/>
        </w:numPr>
        <w:tabs>
          <w:tab w:val="left" w:pos="993"/>
        </w:tabs>
        <w:spacing w:line="276" w:lineRule="auto"/>
        <w:ind w:left="0" w:firstLine="709"/>
        <w:jc w:val="both"/>
      </w:pPr>
      <w:r w:rsidRPr="00D67E21">
        <w:t>оценивать место и роль России в мировом хозяйстве.</w:t>
      </w:r>
    </w:p>
    <w:p w:rsidR="00D67E21" w:rsidRPr="00D67E21" w:rsidRDefault="00D67E21" w:rsidP="00D67E21">
      <w:pPr>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создавать простейшие географические карты различного содержания;</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моделировать географические объекты и явления;</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работать с записками, отчетами, дневниками путешественников как источниками географической информации;</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подготавливать сообщения (презентации) о выдающихся путешественниках, о современных исследованиях Земли;</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ориентироваться на местности: в мегаполисе и в природе;</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сопоставлять существующие в науке точки зрения о причинах происходящих глобальных изменений климата;</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оценивать положительные и негативные последствия глобальных изменений климата для отдельных регионов и стран;</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давать оценку и приводить примеры изменения значения границ во времени, оценивать границы с точки зрения их доступности;</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делать прогнозы трансформации географических систем и комплексов в результате изменения их компонентов;</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наносить на контурные карты основные формы рельефа;</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давать характеристику климата своей области (края, республики);</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показывать на карте артезианские бассейны и области распространения многолетней мерзлоты;</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оценивать ситуацию на рынке труда и ее динамику;</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объяснять различия в обеспеченности трудовыми ресурсами отдельных регионов России</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обосновывать возможные пути решения проблем развития хозяйства России;</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выбирать критерии для сравнения, сопоставления, места страны в мировой экономике;</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объяснять возможности России в решении современных глобальных проблем человечества;</w:t>
      </w:r>
    </w:p>
    <w:p w:rsidR="00D67E21" w:rsidRPr="00D67E21" w:rsidRDefault="00D67E21" w:rsidP="009637F1">
      <w:pPr>
        <w:numPr>
          <w:ilvl w:val="0"/>
          <w:numId w:val="421"/>
        </w:numPr>
        <w:tabs>
          <w:tab w:val="left" w:pos="993"/>
        </w:tabs>
        <w:spacing w:line="276" w:lineRule="auto"/>
        <w:ind w:left="0" w:firstLine="709"/>
        <w:jc w:val="both"/>
        <w:rPr>
          <w:i/>
        </w:rPr>
      </w:pPr>
      <w:r w:rsidRPr="00D67E21">
        <w:rPr>
          <w:i/>
        </w:rPr>
        <w:t>оценивать социально-экономическое положение и перспективы развития России.</w:t>
      </w:r>
    </w:p>
    <w:p w:rsidR="00D67E21" w:rsidRDefault="00D67E21" w:rsidP="0077791D">
      <w:pPr>
        <w:rPr>
          <w:lang w:eastAsia="x-none"/>
        </w:rPr>
      </w:pPr>
    </w:p>
    <w:p w:rsidR="00D67E21" w:rsidRDefault="00D67E21" w:rsidP="0077791D">
      <w:pPr>
        <w:rPr>
          <w:lang w:eastAsia="x-none"/>
        </w:rPr>
      </w:pPr>
    </w:p>
    <w:p w:rsidR="00D67E21" w:rsidRDefault="00D67E21" w:rsidP="009637F1">
      <w:pPr>
        <w:pStyle w:val="4"/>
        <w:numPr>
          <w:ilvl w:val="3"/>
          <w:numId w:val="367"/>
        </w:numPr>
        <w:spacing w:line="276" w:lineRule="auto"/>
        <w:jc w:val="center"/>
        <w:rPr>
          <w:sz w:val="24"/>
          <w:szCs w:val="24"/>
          <w:lang w:val="ru-RU"/>
        </w:rPr>
      </w:pPr>
      <w:r>
        <w:rPr>
          <w:sz w:val="24"/>
          <w:szCs w:val="24"/>
          <w:lang w:val="ru-RU"/>
        </w:rPr>
        <w:t xml:space="preserve">Физика </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научится: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соблюдать правила безопасности и охраны труда при работе с учебным и лабораторным оборудованием;</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понимать смысл основных физических терминов: физическое тело, физическое явление, физическая величина, единицы измерения;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67E21" w:rsidRPr="00D67E21" w:rsidRDefault="00D67E21" w:rsidP="00D67E21">
      <w:pPr>
        <w:tabs>
          <w:tab w:val="left" w:pos="851"/>
        </w:tabs>
        <w:autoSpaceDE w:val="0"/>
        <w:autoSpaceDN w:val="0"/>
        <w:adjustRightInd w:val="0"/>
        <w:spacing w:line="276" w:lineRule="auto"/>
        <w:ind w:firstLine="709"/>
        <w:jc w:val="both"/>
      </w:pPr>
      <w:r w:rsidRPr="00D67E21">
        <w:rPr>
          <w:u w:val="single"/>
        </w:rPr>
        <w:t>Примечание</w:t>
      </w:r>
      <w:r w:rsidRPr="00D67E2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понимать роль эксперимента в получении научной информации;</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67E21" w:rsidRPr="00D67E21" w:rsidRDefault="00D67E21" w:rsidP="00D67E21">
      <w:pPr>
        <w:tabs>
          <w:tab w:val="left" w:pos="851"/>
        </w:tabs>
        <w:autoSpaceDE w:val="0"/>
        <w:autoSpaceDN w:val="0"/>
        <w:adjustRightInd w:val="0"/>
        <w:spacing w:line="276" w:lineRule="auto"/>
        <w:ind w:firstLine="709"/>
        <w:jc w:val="both"/>
      </w:pPr>
      <w:r w:rsidRPr="00D67E21">
        <w:rPr>
          <w:u w:val="single"/>
        </w:rPr>
        <w:t>Примечание</w:t>
      </w:r>
      <w:r w:rsidRPr="00D67E21">
        <w:t>. Любая учебная программа должна обеспечивать овладение прямыми измерениями всех перечисленных физических величин.</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понимать принципы действия машин, приборов и технических устройств, условия их безопасного использования в повседневной жизни;</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использовать при выполнении учебных задач научно-популярную литературу о физических явлениях, справочные материалы, ресурсы Интернет.</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сравнивать точность измерения физических величин по величине их относительной погрешности при проведении прямых измерений;</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Механические явления</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научится: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различать основные признаки изученных физических моделей: материальная точка, инерциальная система отсчета;</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Тепловые явления</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научится: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различать основные признаки изученных физических моделей строения газов, жидкостей и твердых тел;</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приводить примеры практического использования физических знаний о тепловых явлениях;</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Электрические и магнитные явления</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научится: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использовать оптические схемы для построения изображений в плоском зеркале и собирающей линзе.</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приводить примеры практического использования физических знаний о электромагнитных явлениях</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Квантовые явления</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научится: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различать основные признаки планетарной модели атома, нуклонной модели атомного ядра;</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67E21" w:rsidRPr="00D67E21" w:rsidRDefault="00D67E21" w:rsidP="00D67E21">
      <w:pPr>
        <w:tabs>
          <w:tab w:val="left" w:pos="709"/>
          <w:tab w:val="left" w:pos="851"/>
        </w:tabs>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соотносить энергию связи атомных ядер с дефектом массы;</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Элементы астрономии</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научится: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pPr>
      <w:r w:rsidRPr="00D67E21">
        <w:t>понимать различия между гелиоцентрической и геоцентрической системами мира;</w:t>
      </w:r>
    </w:p>
    <w:p w:rsidR="00D67E21" w:rsidRPr="00D67E21" w:rsidRDefault="00D67E21" w:rsidP="00D67E21">
      <w:pPr>
        <w:tabs>
          <w:tab w:val="left" w:pos="851"/>
        </w:tabs>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различать основные характеристики звезд (размер, цвет, температура) соотносить цвет звезды с ее температурой;</w:t>
      </w:r>
    </w:p>
    <w:p w:rsidR="00D67E21" w:rsidRPr="00D67E21" w:rsidRDefault="00D67E21" w:rsidP="009637F1">
      <w:pPr>
        <w:widowControl w:val="0"/>
        <w:numPr>
          <w:ilvl w:val="0"/>
          <w:numId w:val="396"/>
        </w:numPr>
        <w:tabs>
          <w:tab w:val="left" w:pos="993"/>
        </w:tabs>
        <w:autoSpaceDE w:val="0"/>
        <w:autoSpaceDN w:val="0"/>
        <w:adjustRightInd w:val="0"/>
        <w:spacing w:line="276" w:lineRule="auto"/>
        <w:ind w:left="0" w:firstLine="709"/>
        <w:contextualSpacing/>
        <w:jc w:val="both"/>
        <w:rPr>
          <w:i/>
        </w:rPr>
      </w:pPr>
      <w:r w:rsidRPr="00D67E21">
        <w:rPr>
          <w:i/>
        </w:rPr>
        <w:t>различать гипотезы о происхождении Солнечной системы.</w:t>
      </w:r>
    </w:p>
    <w:p w:rsidR="00D67E21" w:rsidRPr="00B708A8" w:rsidRDefault="00D67E21" w:rsidP="00D67E21">
      <w:pPr>
        <w:spacing w:line="360" w:lineRule="auto"/>
        <w:ind w:firstLine="709"/>
        <w:jc w:val="both"/>
        <w:rPr>
          <w:sz w:val="28"/>
          <w:szCs w:val="28"/>
        </w:rPr>
      </w:pPr>
    </w:p>
    <w:p w:rsidR="00D67E21" w:rsidRDefault="00D67E21" w:rsidP="009637F1">
      <w:pPr>
        <w:pStyle w:val="4"/>
        <w:numPr>
          <w:ilvl w:val="3"/>
          <w:numId w:val="367"/>
        </w:numPr>
        <w:spacing w:line="276" w:lineRule="auto"/>
        <w:jc w:val="center"/>
        <w:rPr>
          <w:sz w:val="24"/>
          <w:szCs w:val="24"/>
          <w:lang w:val="ru-RU"/>
        </w:rPr>
      </w:pPr>
      <w:r>
        <w:rPr>
          <w:sz w:val="24"/>
          <w:szCs w:val="24"/>
          <w:lang w:val="ru-RU"/>
        </w:rPr>
        <w:t xml:space="preserve"> Химия </w:t>
      </w:r>
    </w:p>
    <w:p w:rsidR="00D67E21" w:rsidRPr="00D67E21" w:rsidRDefault="00D67E21" w:rsidP="00D67E21">
      <w:pPr>
        <w:spacing w:line="276" w:lineRule="auto"/>
        <w:ind w:firstLine="709"/>
        <w:jc w:val="both"/>
        <w:rPr>
          <w:b/>
          <w:bCs/>
        </w:rPr>
      </w:pPr>
      <w:r>
        <w:t xml:space="preserve"> </w:t>
      </w:r>
      <w:r w:rsidRPr="00D67E21">
        <w:rPr>
          <w:b/>
          <w:bCs/>
        </w:rPr>
        <w:t>Выпускник научится:</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rPr>
          <w:bCs/>
        </w:rPr>
      </w:pPr>
      <w:r w:rsidRPr="00D67E21">
        <w:rPr>
          <w:bCs/>
        </w:rPr>
        <w:t>характеризовать основные методы познания: наблюдение, измерение, эксперимент;</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пи</w:t>
      </w:r>
      <w:r w:rsidRPr="00D67E21">
        <w:rPr>
          <w:spacing w:val="-2"/>
        </w:rPr>
        <w:t>с</w:t>
      </w:r>
      <w:r w:rsidRPr="00D67E21">
        <w:rPr>
          <w:spacing w:val="1"/>
        </w:rPr>
        <w:t>ы</w:t>
      </w:r>
      <w:r w:rsidRPr="00D67E21">
        <w:t>вать</w:t>
      </w:r>
      <w:r w:rsidRPr="00D67E21">
        <w:rPr>
          <w:spacing w:val="-1"/>
        </w:rPr>
        <w:t xml:space="preserve"> </w:t>
      </w:r>
      <w:r w:rsidRPr="00D67E21">
        <w:t>с</w:t>
      </w:r>
      <w:r w:rsidRPr="00D67E21">
        <w:rPr>
          <w:spacing w:val="-1"/>
        </w:rPr>
        <w:t>во</w:t>
      </w:r>
      <w:r w:rsidRPr="00D67E21">
        <w:rPr>
          <w:spacing w:val="1"/>
        </w:rPr>
        <w:t>й</w:t>
      </w:r>
      <w:r w:rsidRPr="00D67E21">
        <w:t>ства</w:t>
      </w:r>
      <w:r w:rsidRPr="00D67E21">
        <w:rPr>
          <w:spacing w:val="-3"/>
        </w:rPr>
        <w:t xml:space="preserve"> </w:t>
      </w:r>
      <w:r w:rsidRPr="00D67E21">
        <w:rPr>
          <w:spacing w:val="-1"/>
        </w:rPr>
        <w:t>т</w:t>
      </w:r>
      <w:r w:rsidRPr="00D67E21">
        <w:t>верд</w:t>
      </w:r>
      <w:r w:rsidRPr="00D67E21">
        <w:rPr>
          <w:spacing w:val="-2"/>
        </w:rPr>
        <w:t>ы</w:t>
      </w:r>
      <w:r w:rsidRPr="00D67E21">
        <w:rPr>
          <w:spacing w:val="1"/>
        </w:rPr>
        <w:t>х</w:t>
      </w:r>
      <w:r w:rsidRPr="00D67E21">
        <w:t>, ж</w:t>
      </w:r>
      <w:r w:rsidRPr="00D67E21">
        <w:rPr>
          <w:spacing w:val="-1"/>
        </w:rPr>
        <w:t>и</w:t>
      </w:r>
      <w:r w:rsidRPr="00D67E21">
        <w:rPr>
          <w:spacing w:val="1"/>
        </w:rPr>
        <w:t>д</w:t>
      </w:r>
      <w:r w:rsidRPr="00D67E21">
        <w:t>к</w:t>
      </w:r>
      <w:r w:rsidRPr="00D67E21">
        <w:rPr>
          <w:spacing w:val="-1"/>
        </w:rPr>
        <w:t>и</w:t>
      </w:r>
      <w:r w:rsidRPr="00D67E21">
        <w:rPr>
          <w:spacing w:val="1"/>
        </w:rPr>
        <w:t>х</w:t>
      </w:r>
      <w:r w:rsidRPr="00D67E21">
        <w:t>,</w:t>
      </w:r>
      <w:r w:rsidRPr="00D67E21">
        <w:rPr>
          <w:spacing w:val="-1"/>
        </w:rPr>
        <w:t xml:space="preserve"> </w:t>
      </w:r>
      <w:r w:rsidRPr="00D67E21">
        <w:t>га</w:t>
      </w:r>
      <w:r w:rsidRPr="00D67E21">
        <w:rPr>
          <w:spacing w:val="-3"/>
        </w:rPr>
        <w:t>з</w:t>
      </w:r>
      <w:r w:rsidRPr="00D67E21">
        <w:rPr>
          <w:spacing w:val="1"/>
        </w:rPr>
        <w:t>о</w:t>
      </w:r>
      <w:r w:rsidRPr="00D67E21">
        <w:rPr>
          <w:spacing w:val="-1"/>
        </w:rPr>
        <w:t>об</w:t>
      </w:r>
      <w:r w:rsidRPr="00D67E21">
        <w:rPr>
          <w:spacing w:val="1"/>
        </w:rPr>
        <w:t>р</w:t>
      </w:r>
      <w:r w:rsidRPr="00D67E21">
        <w:t>аз</w:t>
      </w:r>
      <w:r w:rsidRPr="00D67E21">
        <w:rPr>
          <w:spacing w:val="-2"/>
        </w:rPr>
        <w:t>н</w:t>
      </w:r>
      <w:r w:rsidRPr="00D67E21">
        <w:rPr>
          <w:spacing w:val="1"/>
        </w:rPr>
        <w:t>ы</w:t>
      </w:r>
      <w:r w:rsidRPr="00D67E21">
        <w:t>х</w:t>
      </w:r>
      <w:r w:rsidRPr="00D67E21">
        <w:rPr>
          <w:spacing w:val="1"/>
        </w:rPr>
        <w:t xml:space="preserve"> </w:t>
      </w:r>
      <w:r w:rsidRPr="00D67E21">
        <w:rPr>
          <w:spacing w:val="-1"/>
        </w:rPr>
        <w:t>в</w:t>
      </w:r>
      <w:r w:rsidRPr="00D67E21">
        <w:t>е</w:t>
      </w:r>
      <w:r w:rsidRPr="00D67E21">
        <w:rPr>
          <w:spacing w:val="-3"/>
        </w:rPr>
        <w:t>щ</w:t>
      </w:r>
      <w:r w:rsidRPr="00D67E21">
        <w:t>еств, вы</w:t>
      </w:r>
      <w:r w:rsidRPr="00D67E21">
        <w:rPr>
          <w:spacing w:val="1"/>
        </w:rPr>
        <w:t>д</w:t>
      </w:r>
      <w:r w:rsidRPr="00D67E21">
        <w:t>ел</w:t>
      </w:r>
      <w:r w:rsidRPr="00D67E21">
        <w:rPr>
          <w:spacing w:val="-3"/>
        </w:rPr>
        <w:t>я</w:t>
      </w:r>
      <w:r w:rsidRPr="00D67E21">
        <w:t xml:space="preserve">я </w:t>
      </w:r>
      <w:r w:rsidRPr="00D67E21">
        <w:rPr>
          <w:spacing w:val="-2"/>
        </w:rPr>
        <w:t>и</w:t>
      </w:r>
      <w:r w:rsidRPr="00D67E21">
        <w:t>х</w:t>
      </w:r>
      <w:r w:rsidRPr="00D67E21">
        <w:rPr>
          <w:spacing w:val="1"/>
        </w:rPr>
        <w:t xml:space="preserve"> </w:t>
      </w:r>
      <w:r w:rsidRPr="00D67E21">
        <w:t>с</w:t>
      </w:r>
      <w:r w:rsidRPr="00D67E21">
        <w:rPr>
          <w:spacing w:val="-4"/>
        </w:rPr>
        <w:t>у</w:t>
      </w:r>
      <w:r w:rsidRPr="00D67E21">
        <w:t>ществен</w:t>
      </w:r>
      <w:r w:rsidRPr="00D67E21">
        <w:rPr>
          <w:spacing w:val="-1"/>
        </w:rPr>
        <w:t>н</w:t>
      </w:r>
      <w:r w:rsidRPr="00D67E21">
        <w:rPr>
          <w:spacing w:val="1"/>
        </w:rPr>
        <w:t>ы</w:t>
      </w:r>
      <w:r w:rsidRPr="00D67E21">
        <w:t xml:space="preserve">е </w:t>
      </w:r>
      <w:r w:rsidRPr="00D67E21">
        <w:rPr>
          <w:spacing w:val="1"/>
        </w:rPr>
        <w:t>п</w:t>
      </w:r>
      <w:r w:rsidRPr="00D67E21">
        <w:rPr>
          <w:spacing w:val="-1"/>
        </w:rPr>
        <w:t>р</w:t>
      </w:r>
      <w:r w:rsidRPr="00D67E21">
        <w:rPr>
          <w:spacing w:val="1"/>
        </w:rPr>
        <w:t>и</w:t>
      </w:r>
      <w:r w:rsidRPr="00D67E21">
        <w:t>зн</w:t>
      </w:r>
      <w:r w:rsidRPr="00D67E21">
        <w:rPr>
          <w:spacing w:val="-2"/>
        </w:rPr>
        <w:t>а</w:t>
      </w:r>
      <w:r w:rsidRPr="00D67E21">
        <w:t>ки;</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2"/>
        </w:rPr>
        <w:t>к</w:t>
      </w:r>
      <w:r w:rsidRPr="00D67E21">
        <w:rPr>
          <w:spacing w:val="1"/>
        </w:rPr>
        <w:t>ры</w:t>
      </w:r>
      <w:r w:rsidRPr="00D67E21">
        <w:t>вать</w:t>
      </w:r>
      <w:r w:rsidRPr="00D67E21">
        <w:rPr>
          <w:spacing w:val="-1"/>
        </w:rPr>
        <w:t xml:space="preserve"> </w:t>
      </w:r>
      <w:r w:rsidRPr="00D67E21">
        <w:t>с</w:t>
      </w:r>
      <w:r w:rsidRPr="00D67E21">
        <w:rPr>
          <w:spacing w:val="-3"/>
        </w:rPr>
        <w:t>м</w:t>
      </w:r>
      <w:r w:rsidRPr="00D67E21">
        <w:rPr>
          <w:spacing w:val="1"/>
        </w:rPr>
        <w:t>ы</w:t>
      </w:r>
      <w:r w:rsidRPr="00D67E21">
        <w:t>сл</w:t>
      </w:r>
      <w:r w:rsidRPr="00D67E21">
        <w:rPr>
          <w:spacing w:val="-1"/>
        </w:rPr>
        <w:t xml:space="preserve"> о</w:t>
      </w:r>
      <w:r w:rsidRPr="00D67E21">
        <w:t>с</w:t>
      </w:r>
      <w:r w:rsidRPr="00D67E21">
        <w:rPr>
          <w:spacing w:val="1"/>
        </w:rPr>
        <w:t>но</w:t>
      </w:r>
      <w:r w:rsidRPr="00D67E21">
        <w:rPr>
          <w:spacing w:val="-3"/>
        </w:rPr>
        <w:t>в</w:t>
      </w:r>
      <w:r w:rsidRPr="00D67E21">
        <w:rPr>
          <w:spacing w:val="-1"/>
        </w:rPr>
        <w:t>н</w:t>
      </w:r>
      <w:r w:rsidRPr="00D67E21">
        <w:rPr>
          <w:spacing w:val="1"/>
        </w:rPr>
        <w:t>ы</w:t>
      </w:r>
      <w:r w:rsidRPr="00D67E21">
        <w:t xml:space="preserve">х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и</w:t>
      </w:r>
      <w:r w:rsidRPr="00D67E21">
        <w:t>х</w:t>
      </w:r>
      <w:r w:rsidRPr="00D67E21">
        <w:rPr>
          <w:spacing w:val="-2"/>
        </w:rPr>
        <w:t xml:space="preserve"> </w:t>
      </w:r>
      <w:r w:rsidRPr="00D67E21">
        <w:rPr>
          <w:spacing w:val="1"/>
        </w:rPr>
        <w:t>п</w:t>
      </w:r>
      <w:r w:rsidRPr="00D67E21">
        <w:rPr>
          <w:spacing w:val="-1"/>
        </w:rPr>
        <w:t>о</w:t>
      </w:r>
      <w:r w:rsidRPr="00D67E21">
        <w:rPr>
          <w:spacing w:val="1"/>
        </w:rPr>
        <w:t>н</w:t>
      </w:r>
      <w:r w:rsidRPr="00D67E21">
        <w:t>я</w:t>
      </w:r>
      <w:r w:rsidRPr="00D67E21">
        <w:rPr>
          <w:spacing w:val="-2"/>
        </w:rPr>
        <w:t>т</w:t>
      </w:r>
      <w:r w:rsidRPr="00D67E21">
        <w:rPr>
          <w:spacing w:val="-1"/>
        </w:rPr>
        <w:t>и</w:t>
      </w:r>
      <w:r w:rsidRPr="00D67E21">
        <w:t>й</w:t>
      </w:r>
      <w:r w:rsidRPr="00D67E21">
        <w:rPr>
          <w:spacing w:val="1"/>
        </w:rPr>
        <w:t xml:space="preserve"> </w:t>
      </w:r>
      <w:r w:rsidRPr="00D67E21">
        <w:rPr>
          <w:spacing w:val="-2"/>
        </w:rPr>
        <w:t>«</w:t>
      </w:r>
      <w:r w:rsidRPr="00D67E21">
        <w:t>ат</w:t>
      </w:r>
      <w:r w:rsidRPr="00D67E21">
        <w:rPr>
          <w:spacing w:val="1"/>
        </w:rPr>
        <w:t>о</w:t>
      </w:r>
      <w:r w:rsidRPr="00D67E21">
        <w:t>м</w:t>
      </w:r>
      <w:r w:rsidRPr="00D67E21">
        <w:rPr>
          <w:spacing w:val="-1"/>
        </w:rPr>
        <w:t>»</w:t>
      </w:r>
      <w:r w:rsidRPr="00D67E21">
        <w:t xml:space="preserve">, </w:t>
      </w:r>
      <w:r w:rsidRPr="00D67E21">
        <w:rPr>
          <w:spacing w:val="-1"/>
        </w:rPr>
        <w:t>«</w:t>
      </w:r>
      <w:r w:rsidRPr="00D67E21">
        <w:t>м</w:t>
      </w:r>
      <w:r w:rsidRPr="00D67E21">
        <w:rPr>
          <w:spacing w:val="1"/>
        </w:rPr>
        <w:t>о</w:t>
      </w:r>
      <w:r w:rsidRPr="00D67E21">
        <w:rPr>
          <w:spacing w:val="-1"/>
        </w:rPr>
        <w:t>л</w:t>
      </w:r>
      <w:r w:rsidRPr="00D67E21">
        <w:t>ек</w:t>
      </w:r>
      <w:r w:rsidRPr="00D67E21">
        <w:rPr>
          <w:spacing w:val="-3"/>
        </w:rPr>
        <w:t>у</w:t>
      </w:r>
      <w:r w:rsidRPr="00D67E21">
        <w:rPr>
          <w:spacing w:val="-1"/>
        </w:rPr>
        <w:t>л</w:t>
      </w:r>
      <w:r w:rsidRPr="00D67E21">
        <w:t>а</w:t>
      </w:r>
      <w:r w:rsidRPr="00D67E21">
        <w:rPr>
          <w:spacing w:val="-1"/>
        </w:rPr>
        <w:t>»</w:t>
      </w:r>
      <w:r w:rsidRPr="00D67E21">
        <w:t>,</w:t>
      </w:r>
      <w:r w:rsidRPr="00D67E21">
        <w:rPr>
          <w:spacing w:val="1"/>
        </w:rPr>
        <w:t xml:space="preserve"> </w:t>
      </w:r>
      <w:r w:rsidRPr="00D67E21">
        <w:rPr>
          <w:spacing w:val="-1"/>
        </w:rPr>
        <w:t>«</w:t>
      </w:r>
      <w:r w:rsidRPr="00D67E21">
        <w:rPr>
          <w:spacing w:val="1"/>
        </w:rPr>
        <w:t>хи</w:t>
      </w:r>
      <w:r w:rsidRPr="00D67E21">
        <w:t>м</w:t>
      </w:r>
      <w:r w:rsidRPr="00D67E21">
        <w:rPr>
          <w:spacing w:val="-2"/>
        </w:rPr>
        <w:t>ич</w:t>
      </w:r>
      <w:r w:rsidRPr="00D67E21">
        <w:t>еск</w:t>
      </w:r>
      <w:r w:rsidRPr="00D67E21">
        <w:rPr>
          <w:spacing w:val="-1"/>
        </w:rPr>
        <w:t>и</w:t>
      </w:r>
      <w:r w:rsidRPr="00D67E21">
        <w:t>й э</w:t>
      </w:r>
      <w:r w:rsidRPr="00D67E21">
        <w:rPr>
          <w:spacing w:val="-1"/>
        </w:rPr>
        <w:t>л</w:t>
      </w:r>
      <w:r w:rsidRPr="00D67E21">
        <w:t>еме</w:t>
      </w:r>
      <w:r w:rsidRPr="00D67E21">
        <w:rPr>
          <w:spacing w:val="1"/>
        </w:rPr>
        <w:t>н</w:t>
      </w:r>
      <w:r w:rsidRPr="00D67E21">
        <w:t>т</w:t>
      </w:r>
      <w:r w:rsidRPr="00D67E21">
        <w:rPr>
          <w:spacing w:val="-1"/>
        </w:rPr>
        <w:t>»</w:t>
      </w:r>
      <w:r w:rsidRPr="00D67E21">
        <w:t>,</w:t>
      </w:r>
      <w:r w:rsidRPr="00D67E21">
        <w:rPr>
          <w:spacing w:val="-1"/>
        </w:rPr>
        <w:t xml:space="preserve"> «</w:t>
      </w:r>
      <w:r w:rsidRPr="00D67E21">
        <w:rPr>
          <w:spacing w:val="1"/>
        </w:rPr>
        <w:t>п</w:t>
      </w:r>
      <w:r w:rsidRPr="00D67E21">
        <w:rPr>
          <w:spacing w:val="-1"/>
        </w:rPr>
        <w:t>р</w:t>
      </w:r>
      <w:r w:rsidRPr="00D67E21">
        <w:rPr>
          <w:spacing w:val="1"/>
        </w:rPr>
        <w:t>о</w:t>
      </w:r>
      <w:r w:rsidRPr="00D67E21">
        <w:t>с</w:t>
      </w:r>
      <w:r w:rsidRPr="00D67E21">
        <w:rPr>
          <w:spacing w:val="-3"/>
        </w:rPr>
        <w:t>т</w:t>
      </w:r>
      <w:r w:rsidRPr="00D67E21">
        <w:rPr>
          <w:spacing w:val="1"/>
        </w:rPr>
        <w:t>о</w:t>
      </w:r>
      <w:r w:rsidRPr="00D67E21">
        <w:t>е</w:t>
      </w:r>
      <w:r w:rsidRPr="00D67E21">
        <w:rPr>
          <w:spacing w:val="-3"/>
        </w:rPr>
        <w:t xml:space="preserve"> </w:t>
      </w:r>
      <w:r w:rsidRPr="00D67E21">
        <w:t>вещест</w:t>
      </w:r>
      <w:r w:rsidRPr="00D67E21">
        <w:rPr>
          <w:spacing w:val="-1"/>
        </w:rPr>
        <w:t>в</w:t>
      </w:r>
      <w:r w:rsidRPr="00D67E21">
        <w:rPr>
          <w:spacing w:val="1"/>
        </w:rPr>
        <w:t>о</w:t>
      </w:r>
      <w:r w:rsidRPr="00D67E21">
        <w:rPr>
          <w:spacing w:val="-1"/>
        </w:rPr>
        <w:t>»</w:t>
      </w:r>
      <w:r w:rsidRPr="00D67E21">
        <w:t xml:space="preserve">, </w:t>
      </w:r>
      <w:r w:rsidRPr="00D67E21">
        <w:rPr>
          <w:spacing w:val="-1"/>
        </w:rPr>
        <w:t>«</w:t>
      </w:r>
      <w:r w:rsidRPr="00D67E21">
        <w:t>сложное вещ</w:t>
      </w:r>
      <w:r w:rsidRPr="00D67E21">
        <w:rPr>
          <w:spacing w:val="-3"/>
        </w:rPr>
        <w:t>е</w:t>
      </w:r>
      <w:r w:rsidRPr="00D67E21">
        <w:t>ств</w:t>
      </w:r>
      <w:r w:rsidRPr="00D67E21">
        <w:rPr>
          <w:spacing w:val="-2"/>
        </w:rPr>
        <w:t>о</w:t>
      </w:r>
      <w:r w:rsidRPr="00D67E21">
        <w:rPr>
          <w:spacing w:val="-1"/>
        </w:rPr>
        <w:t>»</w:t>
      </w:r>
      <w:r w:rsidRPr="00D67E21">
        <w:t xml:space="preserve">, </w:t>
      </w:r>
      <w:r w:rsidRPr="00D67E21">
        <w:rPr>
          <w:spacing w:val="-1"/>
        </w:rPr>
        <w:t>«</w:t>
      </w:r>
      <w:r w:rsidRPr="00D67E21">
        <w:t>ва</w:t>
      </w:r>
      <w:r w:rsidRPr="00D67E21">
        <w:rPr>
          <w:spacing w:val="-1"/>
        </w:rPr>
        <w:t>л</w:t>
      </w:r>
      <w:r w:rsidRPr="00D67E21">
        <w:t>е</w:t>
      </w:r>
      <w:r w:rsidRPr="00D67E21">
        <w:rPr>
          <w:spacing w:val="1"/>
        </w:rPr>
        <w:t>н</w:t>
      </w:r>
      <w:r w:rsidRPr="00D67E21">
        <w:t>т</w:t>
      </w:r>
      <w:r w:rsidRPr="00D67E21">
        <w:rPr>
          <w:spacing w:val="-2"/>
        </w:rPr>
        <w:t>н</w:t>
      </w:r>
      <w:r w:rsidRPr="00D67E21">
        <w:rPr>
          <w:spacing w:val="1"/>
        </w:rPr>
        <w:t>о</w:t>
      </w:r>
      <w:r w:rsidRPr="00D67E21">
        <w:t>ст</w:t>
      </w:r>
      <w:r w:rsidRPr="00D67E21">
        <w:rPr>
          <w:spacing w:val="-1"/>
        </w:rPr>
        <w:t>ь»</w:t>
      </w:r>
      <w:r w:rsidRPr="00D67E21">
        <w:t>,</w:t>
      </w:r>
      <w:r w:rsidRPr="00D67E21">
        <w:rPr>
          <w:spacing w:val="-1"/>
        </w:rPr>
        <w:t xml:space="preserve"> «</w:t>
      </w:r>
      <w:r w:rsidRPr="00D67E21">
        <w:rPr>
          <w:spacing w:val="1"/>
        </w:rPr>
        <w:t>х</w:t>
      </w:r>
      <w:r w:rsidRPr="00D67E21">
        <w:rPr>
          <w:spacing w:val="-1"/>
        </w:rPr>
        <w:t>и</w:t>
      </w:r>
      <w:r w:rsidRPr="00D67E21">
        <w:t>ми</w:t>
      </w:r>
      <w:r w:rsidRPr="00D67E21">
        <w:rPr>
          <w:spacing w:val="1"/>
        </w:rPr>
        <w:t>ч</w:t>
      </w:r>
      <w:r w:rsidRPr="00D67E21">
        <w:t>е</w:t>
      </w:r>
      <w:r w:rsidRPr="00D67E21">
        <w:rPr>
          <w:spacing w:val="-2"/>
        </w:rPr>
        <w:t>с</w:t>
      </w:r>
      <w:r w:rsidRPr="00D67E21">
        <w:t>к</w:t>
      </w:r>
      <w:r w:rsidRPr="00D67E21">
        <w:rPr>
          <w:spacing w:val="3"/>
        </w:rPr>
        <w:t>а</w:t>
      </w:r>
      <w:r w:rsidRPr="00D67E21">
        <w:t xml:space="preserve">я </w:t>
      </w:r>
      <w:r w:rsidRPr="00D67E21">
        <w:rPr>
          <w:spacing w:val="1"/>
        </w:rPr>
        <w:t>р</w:t>
      </w:r>
      <w:r w:rsidRPr="00D67E21">
        <w:t>еа</w:t>
      </w:r>
      <w:r w:rsidRPr="00D67E21">
        <w:rPr>
          <w:spacing w:val="-2"/>
        </w:rPr>
        <w:t>к</w:t>
      </w:r>
      <w:r w:rsidRPr="00D67E21">
        <w:rPr>
          <w:spacing w:val="-1"/>
        </w:rPr>
        <w:t>ц</w:t>
      </w:r>
      <w:r w:rsidRPr="00D67E21">
        <w:rPr>
          <w:spacing w:val="1"/>
        </w:rPr>
        <w:t>и</w:t>
      </w:r>
      <w:r w:rsidRPr="00D67E21">
        <w:t>я»,</w:t>
      </w:r>
      <w:r w:rsidRPr="00D67E21">
        <w:rPr>
          <w:spacing w:val="-1"/>
        </w:rPr>
        <w:t xml:space="preserve"> </w:t>
      </w:r>
      <w:r w:rsidRPr="00D67E21">
        <w:t>и</w:t>
      </w:r>
      <w:r w:rsidRPr="00D67E21">
        <w:rPr>
          <w:spacing w:val="-2"/>
        </w:rPr>
        <w:t>с</w:t>
      </w:r>
      <w:r w:rsidRPr="00D67E21">
        <w:rPr>
          <w:spacing w:val="1"/>
        </w:rPr>
        <w:t>по</w:t>
      </w:r>
      <w:r w:rsidRPr="00D67E21">
        <w:rPr>
          <w:spacing w:val="-1"/>
        </w:rPr>
        <w:t>ль</w:t>
      </w:r>
      <w:r w:rsidRPr="00D67E21">
        <w:t>з</w:t>
      </w:r>
      <w:r w:rsidRPr="00D67E21">
        <w:rPr>
          <w:spacing w:val="-4"/>
        </w:rPr>
        <w:t>у</w:t>
      </w:r>
      <w:r w:rsidRPr="00D67E21">
        <w:t>я знак</w:t>
      </w:r>
      <w:r w:rsidRPr="00D67E21">
        <w:rPr>
          <w:spacing w:val="2"/>
        </w:rPr>
        <w:t>о</w:t>
      </w:r>
      <w:r w:rsidRPr="00D67E21">
        <w:t>в</w:t>
      </w:r>
      <w:r w:rsidRPr="00D67E21">
        <w:rPr>
          <w:spacing w:val="-4"/>
        </w:rPr>
        <w:t>у</w:t>
      </w:r>
      <w:r w:rsidRPr="00D67E21">
        <w:t>ю с</w:t>
      </w:r>
      <w:r w:rsidRPr="00D67E21">
        <w:rPr>
          <w:spacing w:val="1"/>
        </w:rPr>
        <w:t>и</w:t>
      </w:r>
      <w:r w:rsidRPr="00D67E21">
        <w:t>стему</w:t>
      </w:r>
      <w:r w:rsidRPr="00D67E21">
        <w:rPr>
          <w:spacing w:val="-4"/>
        </w:rPr>
        <w:t xml:space="preserve"> </w:t>
      </w:r>
      <w:r w:rsidRPr="00D67E21">
        <w:t>х</w:t>
      </w:r>
      <w:r w:rsidRPr="00D67E21">
        <w:rPr>
          <w:spacing w:val="1"/>
        </w:rPr>
        <w:t>и</w:t>
      </w:r>
      <w:r w:rsidRPr="00D67E21">
        <w:rPr>
          <w:spacing w:val="-3"/>
        </w:rPr>
        <w:t>м</w:t>
      </w:r>
      <w:r w:rsidRPr="00D67E21">
        <w:rPr>
          <w:spacing w:val="1"/>
        </w:rPr>
        <w:t>и</w:t>
      </w:r>
      <w:r w:rsidRPr="00D67E21">
        <w:t>и;</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2"/>
        </w:rPr>
        <w:t>к</w:t>
      </w:r>
      <w:r w:rsidRPr="00D67E21">
        <w:rPr>
          <w:spacing w:val="1"/>
        </w:rPr>
        <w:t>ры</w:t>
      </w:r>
      <w:r w:rsidRPr="00D67E21">
        <w:t>вать</w:t>
      </w:r>
      <w:r w:rsidRPr="00D67E21">
        <w:rPr>
          <w:spacing w:val="-1"/>
        </w:rPr>
        <w:t xml:space="preserve"> </w:t>
      </w:r>
      <w:r w:rsidRPr="00D67E21">
        <w:t>с</w:t>
      </w:r>
      <w:r w:rsidRPr="00D67E21">
        <w:rPr>
          <w:spacing w:val="-3"/>
        </w:rPr>
        <w:t>м</w:t>
      </w:r>
      <w:r w:rsidRPr="00D67E21">
        <w:rPr>
          <w:spacing w:val="1"/>
        </w:rPr>
        <w:t>ы</w:t>
      </w:r>
      <w:r w:rsidRPr="00D67E21">
        <w:t>сл</w:t>
      </w:r>
      <w:r w:rsidRPr="00D67E21">
        <w:rPr>
          <w:spacing w:val="-1"/>
        </w:rPr>
        <w:t xml:space="preserve"> </w:t>
      </w:r>
      <w:r w:rsidRPr="00D67E21">
        <w:rPr>
          <w:spacing w:val="-3"/>
        </w:rPr>
        <w:t>з</w:t>
      </w:r>
      <w:r w:rsidRPr="00D67E21">
        <w:t>акон</w:t>
      </w:r>
      <w:r w:rsidRPr="00D67E21">
        <w:rPr>
          <w:spacing w:val="1"/>
        </w:rPr>
        <w:t>о</w:t>
      </w:r>
      <w:r w:rsidRPr="00D67E21">
        <w:t>в с</w:t>
      </w:r>
      <w:r w:rsidRPr="00D67E21">
        <w:rPr>
          <w:spacing w:val="-1"/>
        </w:rPr>
        <w:t>о</w:t>
      </w:r>
      <w:r w:rsidRPr="00D67E21">
        <w:rPr>
          <w:spacing w:val="1"/>
        </w:rPr>
        <w:t>хр</w:t>
      </w:r>
      <w:r w:rsidRPr="00D67E21">
        <w:rPr>
          <w:spacing w:val="-2"/>
        </w:rPr>
        <w:t>а</w:t>
      </w:r>
      <w:r w:rsidRPr="00D67E21">
        <w:rPr>
          <w:spacing w:val="1"/>
        </w:rPr>
        <w:t>н</w:t>
      </w:r>
      <w:r w:rsidRPr="00D67E21">
        <w:rPr>
          <w:spacing w:val="-2"/>
        </w:rPr>
        <w:t>е</w:t>
      </w:r>
      <w:r w:rsidRPr="00D67E21">
        <w:rPr>
          <w:spacing w:val="1"/>
        </w:rPr>
        <w:t>н</w:t>
      </w:r>
      <w:r w:rsidRPr="00D67E21">
        <w:rPr>
          <w:spacing w:val="-1"/>
        </w:rPr>
        <w:t>и</w:t>
      </w:r>
      <w:r w:rsidRPr="00D67E21">
        <w:t>я мас</w:t>
      </w:r>
      <w:r w:rsidRPr="00D67E21">
        <w:rPr>
          <w:spacing w:val="-2"/>
        </w:rPr>
        <w:t>с</w:t>
      </w:r>
      <w:r w:rsidRPr="00D67E21">
        <w:t>ы</w:t>
      </w:r>
      <w:r w:rsidRPr="00D67E21">
        <w:rPr>
          <w:spacing w:val="1"/>
        </w:rPr>
        <w:t xml:space="preserve"> </w:t>
      </w:r>
      <w:r w:rsidRPr="00D67E21">
        <w:rPr>
          <w:spacing w:val="-4"/>
        </w:rPr>
        <w:t>в</w:t>
      </w:r>
      <w:r w:rsidRPr="00D67E21">
        <w:t xml:space="preserve">еществ, </w:t>
      </w:r>
      <w:r w:rsidRPr="00D67E21">
        <w:rPr>
          <w:spacing w:val="1"/>
        </w:rPr>
        <w:t>по</w:t>
      </w:r>
      <w:r w:rsidRPr="00D67E21">
        <w:t>с</w:t>
      </w:r>
      <w:r w:rsidRPr="00D67E21">
        <w:rPr>
          <w:spacing w:val="-3"/>
        </w:rPr>
        <w:t>т</w:t>
      </w:r>
      <w:r w:rsidRPr="00D67E21">
        <w:rPr>
          <w:spacing w:val="1"/>
        </w:rPr>
        <w:t>о</w:t>
      </w:r>
      <w:r w:rsidRPr="00D67E21">
        <w:rPr>
          <w:spacing w:val="-2"/>
        </w:rPr>
        <w:t>я</w:t>
      </w:r>
      <w:r w:rsidRPr="00D67E21">
        <w:rPr>
          <w:spacing w:val="1"/>
        </w:rPr>
        <w:t>н</w:t>
      </w:r>
      <w:r w:rsidRPr="00D67E21">
        <w:t>ства</w:t>
      </w:r>
      <w:r w:rsidRPr="00D67E21">
        <w:rPr>
          <w:spacing w:val="-1"/>
        </w:rPr>
        <w:t xml:space="preserve"> </w:t>
      </w:r>
      <w:r w:rsidRPr="00D67E21">
        <w:rPr>
          <w:spacing w:val="-2"/>
        </w:rPr>
        <w:t>с</w:t>
      </w:r>
      <w:r w:rsidRPr="00D67E21">
        <w:rPr>
          <w:spacing w:val="1"/>
        </w:rPr>
        <w:t>о</w:t>
      </w:r>
      <w:r w:rsidRPr="00D67E21">
        <w:t>ста</w:t>
      </w:r>
      <w:r w:rsidRPr="00D67E21">
        <w:rPr>
          <w:spacing w:val="-3"/>
        </w:rPr>
        <w:t>в</w:t>
      </w:r>
      <w:r w:rsidRPr="00D67E21">
        <w:rPr>
          <w:spacing w:val="-2"/>
        </w:rPr>
        <w:t>а</w:t>
      </w:r>
      <w:r w:rsidRPr="00D67E21">
        <w:t>,</w:t>
      </w:r>
      <w:r w:rsidRPr="00D67E21">
        <w:rPr>
          <w:spacing w:val="-1"/>
        </w:rPr>
        <w:t xml:space="preserve"> </w:t>
      </w:r>
      <w:r w:rsidRPr="00D67E21">
        <w:t>ат</w:t>
      </w:r>
      <w:r w:rsidRPr="00D67E21">
        <w:rPr>
          <w:spacing w:val="1"/>
        </w:rPr>
        <w:t>о</w:t>
      </w:r>
      <w:r w:rsidRPr="00D67E21">
        <w:t>м</w:t>
      </w:r>
      <w:r w:rsidRPr="00D67E21">
        <w:rPr>
          <w:spacing w:val="-2"/>
        </w:rPr>
        <w:t>н</w:t>
      </w:r>
      <w:r w:rsidRPr="00D67E21">
        <w:rPr>
          <w:spacing w:val="4"/>
        </w:rPr>
        <w:t>о</w:t>
      </w:r>
      <w:r w:rsidRPr="00D67E21">
        <w:t>-м</w:t>
      </w:r>
      <w:r w:rsidRPr="00D67E21">
        <w:rPr>
          <w:spacing w:val="1"/>
        </w:rPr>
        <w:t>о</w:t>
      </w:r>
      <w:r w:rsidRPr="00D67E21">
        <w:rPr>
          <w:spacing w:val="-1"/>
        </w:rPr>
        <w:t>л</w:t>
      </w:r>
      <w:r w:rsidRPr="00D67E21">
        <w:t>ек</w:t>
      </w:r>
      <w:r w:rsidRPr="00D67E21">
        <w:rPr>
          <w:spacing w:val="-3"/>
        </w:rPr>
        <w:t>у</w:t>
      </w:r>
      <w:r w:rsidRPr="00D67E21">
        <w:rPr>
          <w:spacing w:val="-1"/>
        </w:rPr>
        <w:t>л</w:t>
      </w:r>
      <w:r w:rsidRPr="00D67E21">
        <w:t>я</w:t>
      </w:r>
      <w:r w:rsidRPr="00D67E21">
        <w:rPr>
          <w:spacing w:val="1"/>
        </w:rPr>
        <w:t>р</w:t>
      </w:r>
      <w:r w:rsidRPr="00D67E21">
        <w:rPr>
          <w:spacing w:val="-1"/>
        </w:rPr>
        <w:t>н</w:t>
      </w:r>
      <w:r w:rsidRPr="00D67E21">
        <w:rPr>
          <w:spacing w:val="1"/>
        </w:rPr>
        <w:t>о</w:t>
      </w:r>
      <w:r w:rsidRPr="00D67E21">
        <w:t>й</w:t>
      </w:r>
      <w:r w:rsidRPr="00D67E21">
        <w:rPr>
          <w:spacing w:val="1"/>
        </w:rPr>
        <w:t xml:space="preserve"> </w:t>
      </w:r>
      <w:r w:rsidRPr="00D67E21">
        <w:rPr>
          <w:spacing w:val="-1"/>
        </w:rPr>
        <w:t>т</w:t>
      </w:r>
      <w:r w:rsidRPr="00D67E21">
        <w:rPr>
          <w:spacing w:val="-2"/>
        </w:rPr>
        <w:t>е</w:t>
      </w:r>
      <w:r w:rsidRPr="00D67E21">
        <w:rPr>
          <w:spacing w:val="-1"/>
        </w:rPr>
        <w:t>о</w:t>
      </w:r>
      <w:r w:rsidRPr="00D67E21">
        <w:rPr>
          <w:spacing w:val="1"/>
        </w:rPr>
        <w:t>р</w:t>
      </w:r>
      <w:r w:rsidRPr="00D67E21">
        <w:rPr>
          <w:spacing w:val="-1"/>
        </w:rPr>
        <w:t>и</w:t>
      </w:r>
      <w:r w:rsidRPr="00D67E21">
        <w:t>и;</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раз</w:t>
      </w:r>
      <w:r w:rsidRPr="00D67E21">
        <w:rPr>
          <w:spacing w:val="-1"/>
        </w:rPr>
        <w:t>л</w:t>
      </w:r>
      <w:r w:rsidRPr="00D67E21">
        <w:rPr>
          <w:spacing w:val="1"/>
        </w:rPr>
        <w:t>и</w:t>
      </w:r>
      <w:r w:rsidRPr="00D67E21">
        <w:t>чать</w:t>
      </w:r>
      <w:r w:rsidRPr="00D67E21">
        <w:rPr>
          <w:spacing w:val="-1"/>
        </w:rPr>
        <w:t xml:space="preserve"> х</w:t>
      </w:r>
      <w:r w:rsidRPr="00D67E21">
        <w:rPr>
          <w:spacing w:val="1"/>
        </w:rPr>
        <w:t>и</w:t>
      </w:r>
      <w:r w:rsidRPr="00D67E21">
        <w:rPr>
          <w:spacing w:val="-3"/>
        </w:rPr>
        <w:t>м</w:t>
      </w:r>
      <w:r w:rsidRPr="00D67E21">
        <w:rPr>
          <w:spacing w:val="1"/>
        </w:rPr>
        <w:t>и</w:t>
      </w:r>
      <w:r w:rsidRPr="00D67E21">
        <w:t>че</w:t>
      </w:r>
      <w:r w:rsidRPr="00D67E21">
        <w:rPr>
          <w:spacing w:val="-2"/>
        </w:rPr>
        <w:t>ск</w:t>
      </w:r>
      <w:r w:rsidRPr="00D67E21">
        <w:rPr>
          <w:spacing w:val="1"/>
        </w:rPr>
        <w:t>и</w:t>
      </w:r>
      <w:r w:rsidRPr="00D67E21">
        <w:t>е и ф</w:t>
      </w:r>
      <w:r w:rsidRPr="00D67E21">
        <w:rPr>
          <w:spacing w:val="1"/>
        </w:rPr>
        <w:t>и</w:t>
      </w:r>
      <w:r w:rsidRPr="00D67E21">
        <w:t>з</w:t>
      </w:r>
      <w:r w:rsidRPr="00D67E21">
        <w:rPr>
          <w:spacing w:val="-2"/>
        </w:rPr>
        <w:t>и</w:t>
      </w:r>
      <w:r w:rsidRPr="00D67E21">
        <w:t>чес</w:t>
      </w:r>
      <w:r w:rsidRPr="00D67E21">
        <w:rPr>
          <w:spacing w:val="-1"/>
        </w:rPr>
        <w:t>к</w:t>
      </w:r>
      <w:r w:rsidRPr="00D67E21">
        <w:rPr>
          <w:spacing w:val="1"/>
        </w:rPr>
        <w:t>и</w:t>
      </w:r>
      <w:r w:rsidRPr="00D67E21">
        <w:t>е яв</w:t>
      </w:r>
      <w:r w:rsidRPr="00D67E21">
        <w:rPr>
          <w:spacing w:val="-1"/>
        </w:rPr>
        <w:t>л</w:t>
      </w:r>
      <w:r w:rsidRPr="00D67E21">
        <w:rPr>
          <w:spacing w:val="-2"/>
        </w:rPr>
        <w:t>е</w:t>
      </w:r>
      <w:r w:rsidRPr="00D67E21">
        <w:rPr>
          <w:spacing w:val="1"/>
        </w:rPr>
        <w:t>н</w:t>
      </w:r>
      <w:r w:rsidRPr="00D67E21">
        <w:rPr>
          <w:spacing w:val="-1"/>
        </w:rPr>
        <w:t>и</w:t>
      </w:r>
      <w:r w:rsidRPr="00D67E21">
        <w:t>я;</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н</w:t>
      </w:r>
      <w:r w:rsidRPr="00D67E21">
        <w:t>азывать</w:t>
      </w:r>
      <w:r w:rsidRPr="00D67E21">
        <w:rPr>
          <w:spacing w:val="-1"/>
        </w:rPr>
        <w:t xml:space="preserve"> </w:t>
      </w:r>
      <w:r w:rsidRPr="00D67E21">
        <w:t>хи</w:t>
      </w:r>
      <w:r w:rsidRPr="00D67E21">
        <w:rPr>
          <w:spacing w:val="-1"/>
        </w:rPr>
        <w:t>м</w:t>
      </w:r>
      <w:r w:rsidRPr="00D67E21">
        <w:rPr>
          <w:spacing w:val="1"/>
        </w:rPr>
        <w:t>и</w:t>
      </w:r>
      <w:r w:rsidRPr="00D67E21">
        <w:rPr>
          <w:spacing w:val="-2"/>
        </w:rPr>
        <w:t>ч</w:t>
      </w:r>
      <w:r w:rsidRPr="00D67E21">
        <w:t>ес</w:t>
      </w:r>
      <w:r w:rsidRPr="00D67E21">
        <w:rPr>
          <w:spacing w:val="-2"/>
        </w:rPr>
        <w:t>к</w:t>
      </w:r>
      <w:r w:rsidRPr="00D67E21">
        <w:rPr>
          <w:spacing w:val="1"/>
        </w:rPr>
        <w:t>и</w:t>
      </w:r>
      <w:r w:rsidRPr="00D67E21">
        <w:t xml:space="preserve">е </w:t>
      </w:r>
      <w:r w:rsidRPr="00D67E21">
        <w:rPr>
          <w:spacing w:val="-1"/>
        </w:rPr>
        <w:t>эл</w:t>
      </w:r>
      <w:r w:rsidRPr="00D67E21">
        <w:t>еме</w:t>
      </w:r>
      <w:r w:rsidRPr="00D67E21">
        <w:rPr>
          <w:spacing w:val="1"/>
        </w:rPr>
        <w:t>н</w:t>
      </w:r>
      <w:r w:rsidRPr="00D67E21">
        <w:rPr>
          <w:spacing w:val="-3"/>
        </w:rPr>
        <w:t>т</w:t>
      </w:r>
      <w:r w:rsidRPr="00D67E21">
        <w:t>ы;</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пр</w:t>
      </w:r>
      <w:r w:rsidRPr="00D67E21">
        <w:rPr>
          <w:spacing w:val="-2"/>
        </w:rPr>
        <w:t>е</w:t>
      </w:r>
      <w:r w:rsidRPr="00D67E21">
        <w:rPr>
          <w:spacing w:val="1"/>
        </w:rPr>
        <w:t>д</w:t>
      </w:r>
      <w:r w:rsidRPr="00D67E21">
        <w:t>елять</w:t>
      </w:r>
      <w:r w:rsidRPr="00D67E21">
        <w:rPr>
          <w:spacing w:val="-1"/>
        </w:rPr>
        <w:t xml:space="preserve"> </w:t>
      </w:r>
      <w:r w:rsidRPr="00D67E21">
        <w:rPr>
          <w:spacing w:val="-3"/>
        </w:rPr>
        <w:t>с</w:t>
      </w:r>
      <w:r w:rsidRPr="00D67E21">
        <w:rPr>
          <w:spacing w:val="1"/>
        </w:rPr>
        <w:t>о</w:t>
      </w:r>
      <w:r w:rsidRPr="00D67E21">
        <w:t>став</w:t>
      </w:r>
      <w:r w:rsidRPr="00D67E21">
        <w:rPr>
          <w:spacing w:val="-1"/>
        </w:rPr>
        <w:t xml:space="preserve"> </w:t>
      </w:r>
      <w:r w:rsidRPr="00D67E21">
        <w:rPr>
          <w:spacing w:val="-3"/>
        </w:rPr>
        <w:t>в</w:t>
      </w:r>
      <w:r w:rsidRPr="00D67E21">
        <w:t>еществ</w:t>
      </w:r>
      <w:r w:rsidRPr="00D67E21">
        <w:rPr>
          <w:spacing w:val="-1"/>
        </w:rPr>
        <w:t xml:space="preserve"> п</w:t>
      </w:r>
      <w:r w:rsidRPr="00D67E21">
        <w:t>о</w:t>
      </w:r>
      <w:r w:rsidRPr="00D67E21">
        <w:rPr>
          <w:spacing w:val="1"/>
        </w:rPr>
        <w:t xml:space="preserve"> </w:t>
      </w:r>
      <w:r w:rsidRPr="00D67E21">
        <w:rPr>
          <w:spacing w:val="-2"/>
        </w:rPr>
        <w:t>и</w:t>
      </w:r>
      <w:r w:rsidRPr="00D67E21">
        <w:t>х форм</w:t>
      </w:r>
      <w:r w:rsidRPr="00D67E21">
        <w:rPr>
          <w:spacing w:val="-3"/>
        </w:rPr>
        <w:t>у</w:t>
      </w:r>
      <w:r w:rsidRPr="00D67E21">
        <w:rPr>
          <w:spacing w:val="-1"/>
        </w:rPr>
        <w:t>л</w:t>
      </w:r>
      <w:r w:rsidRPr="00D67E21">
        <w:t>ам;</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пр</w:t>
      </w:r>
      <w:r w:rsidRPr="00D67E21">
        <w:rPr>
          <w:spacing w:val="-2"/>
        </w:rPr>
        <w:t>е</w:t>
      </w:r>
      <w:r w:rsidRPr="00D67E21">
        <w:rPr>
          <w:spacing w:val="1"/>
        </w:rPr>
        <w:t>д</w:t>
      </w:r>
      <w:r w:rsidRPr="00D67E21">
        <w:t>елять</w:t>
      </w:r>
      <w:r w:rsidRPr="00D67E21">
        <w:rPr>
          <w:spacing w:val="-1"/>
        </w:rPr>
        <w:t xml:space="preserve"> в</w:t>
      </w:r>
      <w:r w:rsidRPr="00D67E21">
        <w:t>ален</w:t>
      </w:r>
      <w:r w:rsidRPr="00D67E21">
        <w:rPr>
          <w:spacing w:val="-3"/>
        </w:rPr>
        <w:t>т</w:t>
      </w:r>
      <w:r w:rsidRPr="00D67E21">
        <w:rPr>
          <w:spacing w:val="-1"/>
        </w:rPr>
        <w:t>н</w:t>
      </w:r>
      <w:r w:rsidRPr="00D67E21">
        <w:rPr>
          <w:spacing w:val="1"/>
        </w:rPr>
        <w:t>о</w:t>
      </w:r>
      <w:r w:rsidRPr="00D67E21">
        <w:t>сть</w:t>
      </w:r>
      <w:r w:rsidRPr="00D67E21">
        <w:rPr>
          <w:spacing w:val="-1"/>
        </w:rPr>
        <w:t xml:space="preserve"> </w:t>
      </w:r>
      <w:r w:rsidRPr="00D67E21">
        <w:t>ат</w:t>
      </w:r>
      <w:r w:rsidRPr="00D67E21">
        <w:rPr>
          <w:spacing w:val="-2"/>
        </w:rPr>
        <w:t>о</w:t>
      </w:r>
      <w:r w:rsidRPr="00D67E21">
        <w:t>ма э</w:t>
      </w:r>
      <w:r w:rsidRPr="00D67E21">
        <w:rPr>
          <w:spacing w:val="-1"/>
        </w:rPr>
        <w:t>л</w:t>
      </w:r>
      <w:r w:rsidRPr="00D67E21">
        <w:t>еме</w:t>
      </w:r>
      <w:r w:rsidRPr="00D67E21">
        <w:rPr>
          <w:spacing w:val="1"/>
        </w:rPr>
        <w:t>н</w:t>
      </w:r>
      <w:r w:rsidRPr="00D67E21">
        <w:t>та в</w:t>
      </w:r>
      <w:r w:rsidRPr="00D67E21">
        <w:rPr>
          <w:spacing w:val="-1"/>
        </w:rPr>
        <w:t xml:space="preserve"> </w:t>
      </w:r>
      <w:r w:rsidRPr="00D67E21">
        <w:rPr>
          <w:spacing w:val="-3"/>
        </w:rPr>
        <w:t>с</w:t>
      </w:r>
      <w:r w:rsidRPr="00D67E21">
        <w:rPr>
          <w:spacing w:val="1"/>
        </w:rPr>
        <w:t>о</w:t>
      </w:r>
      <w:r w:rsidRPr="00D67E21">
        <w:t>е</w:t>
      </w:r>
      <w:r w:rsidRPr="00D67E21">
        <w:rPr>
          <w:spacing w:val="-1"/>
        </w:rPr>
        <w:t>д</w:t>
      </w:r>
      <w:r w:rsidRPr="00D67E21">
        <w:rPr>
          <w:spacing w:val="1"/>
        </w:rPr>
        <w:t>и</w:t>
      </w:r>
      <w:r w:rsidRPr="00D67E21">
        <w:rPr>
          <w:spacing w:val="-1"/>
        </w:rPr>
        <w:t>н</w:t>
      </w:r>
      <w:r w:rsidRPr="00D67E21">
        <w:rPr>
          <w:spacing w:val="-2"/>
        </w:rPr>
        <w:t>е</w:t>
      </w:r>
      <w:r w:rsidRPr="00D67E21">
        <w:rPr>
          <w:spacing w:val="1"/>
        </w:rPr>
        <w:t>ни</w:t>
      </w:r>
      <w:r w:rsidRPr="00D67E21">
        <w:rPr>
          <w:spacing w:val="-2"/>
        </w:rPr>
        <w:t>я</w:t>
      </w:r>
      <w:r w:rsidRPr="00D67E21">
        <w:t>х;</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пр</w:t>
      </w:r>
      <w:r w:rsidRPr="00D67E21">
        <w:rPr>
          <w:spacing w:val="-2"/>
        </w:rPr>
        <w:t>е</w:t>
      </w:r>
      <w:r w:rsidRPr="00D67E21">
        <w:rPr>
          <w:spacing w:val="1"/>
        </w:rPr>
        <w:t>д</w:t>
      </w:r>
      <w:r w:rsidRPr="00D67E21">
        <w:t>елять</w:t>
      </w:r>
      <w:r w:rsidRPr="00D67E21">
        <w:rPr>
          <w:spacing w:val="-1"/>
        </w:rPr>
        <w:t xml:space="preserve"> ти</w:t>
      </w:r>
      <w:r w:rsidRPr="00D67E21">
        <w:t>п</w:t>
      </w:r>
      <w:r w:rsidRPr="00D67E21">
        <w:rPr>
          <w:spacing w:val="1"/>
        </w:rPr>
        <w:t xml:space="preserve"> </w:t>
      </w:r>
      <w:r w:rsidRPr="00D67E21">
        <w:rPr>
          <w:spacing w:val="-2"/>
        </w:rPr>
        <w:t>х</w:t>
      </w:r>
      <w:r w:rsidRPr="00D67E21">
        <w:rPr>
          <w:spacing w:val="1"/>
        </w:rPr>
        <w:t>и</w:t>
      </w:r>
      <w:r w:rsidRPr="00D67E21">
        <w:rPr>
          <w:spacing w:val="-3"/>
        </w:rPr>
        <w:t>м</w:t>
      </w:r>
      <w:r w:rsidRPr="00D67E21">
        <w:rPr>
          <w:spacing w:val="1"/>
        </w:rPr>
        <w:t>и</w:t>
      </w:r>
      <w:r w:rsidRPr="00D67E21">
        <w:t>че</w:t>
      </w:r>
      <w:r w:rsidRPr="00D67E21">
        <w:rPr>
          <w:spacing w:val="-2"/>
        </w:rPr>
        <w:t>с</w:t>
      </w:r>
      <w:r w:rsidRPr="00D67E21">
        <w:t>к</w:t>
      </w:r>
      <w:r w:rsidRPr="00D67E21">
        <w:rPr>
          <w:spacing w:val="-1"/>
        </w:rPr>
        <w:t>и</w:t>
      </w:r>
      <w:r w:rsidRPr="00D67E21">
        <w:t xml:space="preserve">х </w:t>
      </w:r>
      <w:r w:rsidRPr="00D67E21">
        <w:rPr>
          <w:spacing w:val="1"/>
        </w:rPr>
        <w:t>р</w:t>
      </w:r>
      <w:r w:rsidRPr="00D67E21">
        <w:t>еа</w:t>
      </w:r>
      <w:r w:rsidRPr="00D67E21">
        <w:rPr>
          <w:spacing w:val="-2"/>
        </w:rPr>
        <w:t>к</w:t>
      </w:r>
      <w:r w:rsidRPr="00D67E21">
        <w:rPr>
          <w:spacing w:val="-1"/>
        </w:rPr>
        <w:t>ц</w:t>
      </w:r>
      <w:r w:rsidRPr="00D67E21">
        <w:rPr>
          <w:spacing w:val="1"/>
        </w:rPr>
        <w:t>и</w:t>
      </w:r>
      <w:r w:rsidRPr="00D67E21">
        <w:t>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н</w:t>
      </w:r>
      <w:r w:rsidRPr="00D67E21">
        <w:t>азывать</w:t>
      </w:r>
      <w:r w:rsidRPr="00D67E21">
        <w:rPr>
          <w:spacing w:val="-1"/>
        </w:rPr>
        <w:t xml:space="preserve"> </w:t>
      </w:r>
      <w:r w:rsidRPr="00D67E21">
        <w:t>приз</w:t>
      </w:r>
      <w:r w:rsidRPr="00D67E21">
        <w:rPr>
          <w:spacing w:val="-2"/>
        </w:rPr>
        <w:t>н</w:t>
      </w:r>
      <w:r w:rsidRPr="00D67E21">
        <w:t>а</w:t>
      </w:r>
      <w:r w:rsidRPr="00D67E21">
        <w:rPr>
          <w:spacing w:val="-2"/>
        </w:rPr>
        <w:t>к</w:t>
      </w:r>
      <w:r w:rsidRPr="00D67E21">
        <w:t>и</w:t>
      </w:r>
      <w:r w:rsidRPr="00D67E21">
        <w:rPr>
          <w:spacing w:val="1"/>
        </w:rPr>
        <w:t xml:space="preserve"> </w:t>
      </w:r>
      <w:r w:rsidRPr="00D67E21">
        <w:t xml:space="preserve">и </w:t>
      </w:r>
      <w:r w:rsidRPr="00D67E21">
        <w:rPr>
          <w:spacing w:val="-4"/>
        </w:rPr>
        <w:t>у</w:t>
      </w:r>
      <w:r w:rsidRPr="00D67E21">
        <w:t xml:space="preserve">словия </w:t>
      </w:r>
      <w:r w:rsidRPr="00D67E21">
        <w:rPr>
          <w:spacing w:val="1"/>
        </w:rPr>
        <w:t>п</w:t>
      </w:r>
      <w:r w:rsidRPr="00D67E21">
        <w:rPr>
          <w:spacing w:val="-1"/>
        </w:rPr>
        <w:t>р</w:t>
      </w:r>
      <w:r w:rsidRPr="00D67E21">
        <w:rPr>
          <w:spacing w:val="1"/>
        </w:rPr>
        <w:t>о</w:t>
      </w:r>
      <w:r w:rsidRPr="00D67E21">
        <w:t>те</w:t>
      </w:r>
      <w:r w:rsidRPr="00D67E21">
        <w:rPr>
          <w:spacing w:val="-2"/>
        </w:rPr>
        <w:t>к</w:t>
      </w:r>
      <w:r w:rsidRPr="00D67E21">
        <w:t>а</w:t>
      </w:r>
      <w:r w:rsidRPr="00D67E21">
        <w:rPr>
          <w:spacing w:val="-1"/>
        </w:rPr>
        <w:t>н</w:t>
      </w:r>
      <w:r w:rsidRPr="00D67E21">
        <w:rPr>
          <w:spacing w:val="1"/>
        </w:rPr>
        <w:t>и</w:t>
      </w:r>
      <w:r w:rsidRPr="00D67E21">
        <w:t>я</w:t>
      </w:r>
      <w:r w:rsidRPr="00D67E21">
        <w:rPr>
          <w:spacing w:val="-2"/>
        </w:rPr>
        <w:t xml:space="preserve"> </w:t>
      </w:r>
      <w:r w:rsidRPr="00D67E21">
        <w:rPr>
          <w:spacing w:val="1"/>
        </w:rPr>
        <w:t>хи</w:t>
      </w:r>
      <w:r w:rsidRPr="00D67E21">
        <w:rPr>
          <w:spacing w:val="-3"/>
        </w:rPr>
        <w:t>м</w:t>
      </w:r>
      <w:r w:rsidRPr="00D67E21">
        <w:rPr>
          <w:spacing w:val="1"/>
        </w:rPr>
        <w:t>и</w:t>
      </w:r>
      <w:r w:rsidRPr="00D67E21">
        <w:t>ч</w:t>
      </w:r>
      <w:r w:rsidRPr="00D67E21">
        <w:rPr>
          <w:spacing w:val="-2"/>
        </w:rPr>
        <w:t>ес</w:t>
      </w:r>
      <w:r w:rsidRPr="00D67E21">
        <w:t>к</w:t>
      </w:r>
      <w:r w:rsidRPr="00D67E21">
        <w:rPr>
          <w:spacing w:val="-1"/>
        </w:rPr>
        <w:t>и</w:t>
      </w:r>
      <w:r w:rsidRPr="00D67E21">
        <w:t>х</w:t>
      </w:r>
      <w:r w:rsidRPr="00D67E21">
        <w:rPr>
          <w:spacing w:val="1"/>
        </w:rPr>
        <w:t xml:space="preserve"> </w:t>
      </w:r>
      <w:r w:rsidRPr="00D67E21">
        <w:t>ре</w:t>
      </w:r>
      <w:r w:rsidRPr="00D67E21">
        <w:rPr>
          <w:spacing w:val="-2"/>
        </w:rPr>
        <w:t>а</w:t>
      </w:r>
      <w:r w:rsidRPr="00D67E21">
        <w:t>к</w:t>
      </w:r>
      <w:r w:rsidRPr="00D67E21">
        <w:rPr>
          <w:spacing w:val="-1"/>
        </w:rPr>
        <w:t>ц</w:t>
      </w:r>
      <w:r w:rsidRPr="00D67E21">
        <w:rPr>
          <w:spacing w:val="1"/>
        </w:rPr>
        <w:t>и</w:t>
      </w:r>
      <w:r w:rsidRPr="00D67E21">
        <w:t>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выявлять признаки, свидетельствующие о протекании химической реакции при выполнении химического опыта;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с</w:t>
      </w:r>
      <w:r w:rsidRPr="00D67E21">
        <w:rPr>
          <w:spacing w:val="1"/>
        </w:rPr>
        <w:t>о</w:t>
      </w:r>
      <w:r w:rsidRPr="00D67E21">
        <w:t>став</w:t>
      </w:r>
      <w:r w:rsidRPr="00D67E21">
        <w:rPr>
          <w:spacing w:val="-1"/>
        </w:rPr>
        <w:t>л</w:t>
      </w:r>
      <w:r w:rsidRPr="00D67E21">
        <w:t>ять</w:t>
      </w:r>
      <w:r w:rsidRPr="00D67E21">
        <w:rPr>
          <w:spacing w:val="-1"/>
        </w:rPr>
        <w:t xml:space="preserve"> </w:t>
      </w:r>
      <w:r w:rsidRPr="00D67E21">
        <w:rPr>
          <w:spacing w:val="-2"/>
        </w:rPr>
        <w:t>ф</w:t>
      </w:r>
      <w:r w:rsidRPr="00D67E21">
        <w:rPr>
          <w:spacing w:val="-1"/>
        </w:rPr>
        <w:t>о</w:t>
      </w:r>
      <w:r w:rsidRPr="00D67E21">
        <w:rPr>
          <w:spacing w:val="1"/>
        </w:rPr>
        <w:t>р</w:t>
      </w:r>
      <w:r w:rsidRPr="00D67E21">
        <w:t>м</w:t>
      </w:r>
      <w:r w:rsidRPr="00D67E21">
        <w:rPr>
          <w:spacing w:val="-4"/>
        </w:rPr>
        <w:t>у</w:t>
      </w:r>
      <w:r w:rsidRPr="00D67E21">
        <w:rPr>
          <w:spacing w:val="1"/>
        </w:rPr>
        <w:t>л</w:t>
      </w:r>
      <w:r w:rsidRPr="00D67E21">
        <w:t>ы</w:t>
      </w:r>
      <w:r w:rsidRPr="00D67E21">
        <w:rPr>
          <w:spacing w:val="1"/>
        </w:rPr>
        <w:t xml:space="preserve"> </w:t>
      </w:r>
      <w:r w:rsidRPr="00D67E21">
        <w:rPr>
          <w:spacing w:val="-2"/>
        </w:rPr>
        <w:t>б</w:t>
      </w:r>
      <w:r w:rsidRPr="00D67E21">
        <w:rPr>
          <w:spacing w:val="1"/>
        </w:rPr>
        <w:t>ин</w:t>
      </w:r>
      <w:r w:rsidRPr="00D67E21">
        <w:rPr>
          <w:spacing w:val="-2"/>
        </w:rPr>
        <w:t>а</w:t>
      </w:r>
      <w:r w:rsidRPr="00D67E21">
        <w:rPr>
          <w:spacing w:val="-1"/>
        </w:rPr>
        <w:t>р</w:t>
      </w:r>
      <w:r w:rsidRPr="00D67E21">
        <w:rPr>
          <w:spacing w:val="1"/>
        </w:rPr>
        <w:t>н</w:t>
      </w:r>
      <w:r w:rsidRPr="00D67E21">
        <w:rPr>
          <w:spacing w:val="-1"/>
        </w:rPr>
        <w:t>ы</w:t>
      </w:r>
      <w:r w:rsidRPr="00D67E21">
        <w:t>х с</w:t>
      </w:r>
      <w:r w:rsidRPr="00D67E21">
        <w:rPr>
          <w:spacing w:val="1"/>
        </w:rPr>
        <w:t>о</w:t>
      </w:r>
      <w:r w:rsidRPr="00D67E21">
        <w:rPr>
          <w:spacing w:val="-2"/>
        </w:rPr>
        <w:t>е</w:t>
      </w:r>
      <w:r w:rsidRPr="00D67E21">
        <w:rPr>
          <w:spacing w:val="1"/>
        </w:rPr>
        <w:t>д</w:t>
      </w:r>
      <w:r w:rsidRPr="00D67E21">
        <w:rPr>
          <w:spacing w:val="-1"/>
        </w:rPr>
        <w:t>и</w:t>
      </w:r>
      <w:r w:rsidRPr="00D67E21">
        <w:rPr>
          <w:spacing w:val="1"/>
        </w:rPr>
        <w:t>н</w:t>
      </w:r>
      <w:r w:rsidRPr="00D67E21">
        <w:rPr>
          <w:spacing w:val="-2"/>
        </w:rPr>
        <w:t>е</w:t>
      </w:r>
      <w:r w:rsidRPr="00D67E21">
        <w:rPr>
          <w:spacing w:val="1"/>
        </w:rPr>
        <w:t>н</w:t>
      </w:r>
      <w:r w:rsidRPr="00D67E21">
        <w:rPr>
          <w:spacing w:val="-1"/>
        </w:rPr>
        <w:t>и</w:t>
      </w:r>
      <w:r w:rsidRPr="00D67E21">
        <w:t>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с</w:t>
      </w:r>
      <w:r w:rsidRPr="00D67E21">
        <w:rPr>
          <w:spacing w:val="1"/>
        </w:rPr>
        <w:t>о</w:t>
      </w:r>
      <w:r w:rsidRPr="00D67E21">
        <w:t>став</w:t>
      </w:r>
      <w:r w:rsidRPr="00D67E21">
        <w:rPr>
          <w:spacing w:val="-1"/>
        </w:rPr>
        <w:t>л</w:t>
      </w:r>
      <w:r w:rsidRPr="00D67E21">
        <w:t>ять</w:t>
      </w:r>
      <w:r w:rsidRPr="00D67E21">
        <w:rPr>
          <w:spacing w:val="-1"/>
        </w:rPr>
        <w:t xml:space="preserve"> </w:t>
      </w:r>
      <w:r w:rsidRPr="00D67E21">
        <w:rPr>
          <w:spacing w:val="-4"/>
        </w:rPr>
        <w:t>у</w:t>
      </w:r>
      <w:r w:rsidRPr="00D67E21">
        <w:rPr>
          <w:spacing w:val="1"/>
        </w:rPr>
        <w:t>р</w:t>
      </w:r>
      <w:r w:rsidRPr="00D67E21">
        <w:t>авн</w:t>
      </w:r>
      <w:r w:rsidRPr="00D67E21">
        <w:rPr>
          <w:spacing w:val="-2"/>
        </w:rPr>
        <w:t>е</w:t>
      </w:r>
      <w:r w:rsidRPr="00D67E21">
        <w:rPr>
          <w:spacing w:val="-1"/>
        </w:rPr>
        <w:t>н</w:t>
      </w:r>
      <w:r w:rsidRPr="00D67E21">
        <w:rPr>
          <w:spacing w:val="1"/>
        </w:rPr>
        <w:t>и</w:t>
      </w:r>
      <w:r w:rsidRPr="00D67E21">
        <w:t xml:space="preserve">я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и</w:t>
      </w:r>
      <w:r w:rsidRPr="00D67E21">
        <w:t>х</w:t>
      </w:r>
      <w:r w:rsidRPr="00D67E21">
        <w:rPr>
          <w:spacing w:val="-2"/>
        </w:rPr>
        <w:t xml:space="preserve"> </w:t>
      </w:r>
      <w:r w:rsidRPr="00D67E21">
        <w:rPr>
          <w:spacing w:val="1"/>
        </w:rPr>
        <w:t>р</w:t>
      </w:r>
      <w:r w:rsidRPr="00D67E21">
        <w:t>еа</w:t>
      </w:r>
      <w:r w:rsidRPr="00D67E21">
        <w:rPr>
          <w:spacing w:val="-2"/>
        </w:rPr>
        <w:t>к</w:t>
      </w:r>
      <w:r w:rsidRPr="00D67E21">
        <w:rPr>
          <w:spacing w:val="-1"/>
        </w:rPr>
        <w:t>ци</w:t>
      </w:r>
      <w:r w:rsidRPr="00D67E21">
        <w:t>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с</w:t>
      </w:r>
      <w:r w:rsidRPr="00D67E21">
        <w:rPr>
          <w:spacing w:val="1"/>
        </w:rPr>
        <w:t>об</w:t>
      </w:r>
      <w:r w:rsidRPr="00D67E21">
        <w:rPr>
          <w:spacing w:val="-1"/>
        </w:rPr>
        <w:t>л</w:t>
      </w:r>
      <w:r w:rsidRPr="00D67E21">
        <w:rPr>
          <w:spacing w:val="-3"/>
        </w:rPr>
        <w:t>ю</w:t>
      </w:r>
      <w:r w:rsidRPr="00D67E21">
        <w:rPr>
          <w:spacing w:val="1"/>
        </w:rPr>
        <w:t>д</w:t>
      </w:r>
      <w:r w:rsidRPr="00D67E21">
        <w:t>ать</w:t>
      </w:r>
      <w:r w:rsidRPr="00D67E21">
        <w:rPr>
          <w:spacing w:val="-1"/>
        </w:rPr>
        <w:t xml:space="preserve"> </w:t>
      </w:r>
      <w:r w:rsidRPr="00D67E21">
        <w:rPr>
          <w:spacing w:val="-2"/>
        </w:rPr>
        <w:t>п</w:t>
      </w:r>
      <w:r w:rsidRPr="00D67E21">
        <w:rPr>
          <w:spacing w:val="1"/>
        </w:rPr>
        <w:t>р</w:t>
      </w:r>
      <w:r w:rsidRPr="00D67E21">
        <w:t>авила</w:t>
      </w:r>
      <w:r w:rsidRPr="00D67E21">
        <w:rPr>
          <w:spacing w:val="-3"/>
        </w:rPr>
        <w:t xml:space="preserve"> </w:t>
      </w:r>
      <w:r w:rsidRPr="00D67E21">
        <w:rPr>
          <w:spacing w:val="1"/>
        </w:rPr>
        <w:t>б</w:t>
      </w:r>
      <w:r w:rsidRPr="00D67E21">
        <w:t>ез</w:t>
      </w:r>
      <w:r w:rsidRPr="00D67E21">
        <w:rPr>
          <w:spacing w:val="-2"/>
        </w:rPr>
        <w:t>о</w:t>
      </w:r>
      <w:r w:rsidRPr="00D67E21">
        <w:rPr>
          <w:spacing w:val="1"/>
        </w:rPr>
        <w:t>п</w:t>
      </w:r>
      <w:r w:rsidRPr="00D67E21">
        <w:t>а</w:t>
      </w:r>
      <w:r w:rsidRPr="00D67E21">
        <w:rPr>
          <w:spacing w:val="-2"/>
        </w:rPr>
        <w:t>с</w:t>
      </w:r>
      <w:r w:rsidRPr="00D67E21">
        <w:rPr>
          <w:spacing w:val="-1"/>
        </w:rPr>
        <w:t>н</w:t>
      </w:r>
      <w:r w:rsidRPr="00D67E21">
        <w:rPr>
          <w:spacing w:val="1"/>
        </w:rPr>
        <w:t>о</w:t>
      </w:r>
      <w:r w:rsidRPr="00D67E21">
        <w:t xml:space="preserve">й </w:t>
      </w:r>
      <w:r w:rsidRPr="00D67E21">
        <w:rPr>
          <w:spacing w:val="1"/>
        </w:rPr>
        <w:t>р</w:t>
      </w:r>
      <w:r w:rsidRPr="00D67E21">
        <w:rPr>
          <w:spacing w:val="-2"/>
        </w:rPr>
        <w:t>а</w:t>
      </w:r>
      <w:r w:rsidRPr="00D67E21">
        <w:rPr>
          <w:spacing w:val="1"/>
        </w:rPr>
        <w:t>бо</w:t>
      </w:r>
      <w:r w:rsidRPr="00D67E21">
        <w:rPr>
          <w:spacing w:val="-3"/>
        </w:rPr>
        <w:t>т</w:t>
      </w:r>
      <w:r w:rsidRPr="00D67E21">
        <w:t>ы</w:t>
      </w:r>
      <w:r w:rsidRPr="00D67E21">
        <w:rPr>
          <w:spacing w:val="1"/>
        </w:rPr>
        <w:t xml:space="preserve"> </w:t>
      </w:r>
      <w:r w:rsidRPr="00D67E21">
        <w:rPr>
          <w:spacing w:val="-2"/>
        </w:rPr>
        <w:t>п</w:t>
      </w:r>
      <w:r w:rsidRPr="00D67E21">
        <w:rPr>
          <w:spacing w:val="1"/>
        </w:rPr>
        <w:t>р</w:t>
      </w:r>
      <w:r w:rsidRPr="00D67E21">
        <w:t>и</w:t>
      </w:r>
      <w:r w:rsidRPr="00D67E21">
        <w:rPr>
          <w:spacing w:val="-2"/>
        </w:rPr>
        <w:t xml:space="preserve"> </w:t>
      </w:r>
      <w:r w:rsidRPr="00D67E21">
        <w:rPr>
          <w:spacing w:val="1"/>
        </w:rPr>
        <w:t>п</w:t>
      </w:r>
      <w:r w:rsidRPr="00D67E21">
        <w:rPr>
          <w:spacing w:val="-1"/>
        </w:rPr>
        <w:t>р</w:t>
      </w:r>
      <w:r w:rsidRPr="00D67E21">
        <w:rPr>
          <w:spacing w:val="1"/>
        </w:rPr>
        <w:t>о</w:t>
      </w:r>
      <w:r w:rsidRPr="00D67E21">
        <w:t>в</w:t>
      </w:r>
      <w:r w:rsidRPr="00D67E21">
        <w:rPr>
          <w:spacing w:val="-3"/>
        </w:rPr>
        <w:t>е</w:t>
      </w:r>
      <w:r w:rsidRPr="00D67E21">
        <w:rPr>
          <w:spacing w:val="1"/>
        </w:rPr>
        <w:t>д</w:t>
      </w:r>
      <w:r w:rsidRPr="00D67E21">
        <w:rPr>
          <w:spacing w:val="-2"/>
        </w:rPr>
        <w:t>е</w:t>
      </w:r>
      <w:r w:rsidRPr="00D67E21">
        <w:rPr>
          <w:spacing w:val="1"/>
        </w:rPr>
        <w:t>н</w:t>
      </w:r>
      <w:r w:rsidRPr="00D67E21">
        <w:rPr>
          <w:spacing w:val="-1"/>
        </w:rPr>
        <w:t>и</w:t>
      </w:r>
      <w:r w:rsidRPr="00D67E21">
        <w:t xml:space="preserve">и </w:t>
      </w:r>
      <w:r w:rsidRPr="00D67E21">
        <w:rPr>
          <w:spacing w:val="-1"/>
        </w:rPr>
        <w:t>оп</w:t>
      </w:r>
      <w:r w:rsidRPr="00D67E21">
        <w:rPr>
          <w:spacing w:val="1"/>
        </w:rPr>
        <w:t>ы</w:t>
      </w:r>
      <w:r w:rsidRPr="00D67E21">
        <w:rPr>
          <w:spacing w:val="-3"/>
        </w:rPr>
        <w:t>т</w:t>
      </w:r>
      <w:r w:rsidRPr="00D67E21">
        <w:rPr>
          <w:spacing w:val="1"/>
        </w:rPr>
        <w:t>ов;</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п</w:t>
      </w:r>
      <w:r w:rsidRPr="00D67E21">
        <w:rPr>
          <w:spacing w:val="1"/>
        </w:rPr>
        <w:t>о</w:t>
      </w:r>
      <w:r w:rsidRPr="00D67E21">
        <w:rPr>
          <w:spacing w:val="-1"/>
        </w:rPr>
        <w:t>ль</w:t>
      </w:r>
      <w:r w:rsidRPr="00D67E21">
        <w:t>зоват</w:t>
      </w:r>
      <w:r w:rsidRPr="00D67E21">
        <w:rPr>
          <w:spacing w:val="-1"/>
        </w:rPr>
        <w:t>ь</w:t>
      </w:r>
      <w:r w:rsidRPr="00D67E21">
        <w:t xml:space="preserve">ся </w:t>
      </w:r>
      <w:r w:rsidRPr="00D67E21">
        <w:rPr>
          <w:spacing w:val="-1"/>
        </w:rPr>
        <w:t>л</w:t>
      </w:r>
      <w:r w:rsidRPr="00D67E21">
        <w:t>а</w:t>
      </w:r>
      <w:r w:rsidRPr="00D67E21">
        <w:rPr>
          <w:spacing w:val="-1"/>
        </w:rPr>
        <w:t>бор</w:t>
      </w:r>
      <w:r w:rsidRPr="00D67E21">
        <w:t>ат</w:t>
      </w:r>
      <w:r w:rsidRPr="00D67E21">
        <w:rPr>
          <w:spacing w:val="-1"/>
        </w:rPr>
        <w:t>о</w:t>
      </w:r>
      <w:r w:rsidRPr="00D67E21">
        <w:rPr>
          <w:spacing w:val="1"/>
        </w:rPr>
        <w:t>р</w:t>
      </w:r>
      <w:r w:rsidRPr="00D67E21">
        <w:rPr>
          <w:spacing w:val="-1"/>
        </w:rPr>
        <w:t>н</w:t>
      </w:r>
      <w:r w:rsidRPr="00D67E21">
        <w:rPr>
          <w:spacing w:val="1"/>
        </w:rPr>
        <w:t>ы</w:t>
      </w:r>
      <w:r w:rsidRPr="00D67E21">
        <w:t xml:space="preserve">м </w:t>
      </w:r>
      <w:r w:rsidRPr="00D67E21">
        <w:rPr>
          <w:spacing w:val="1"/>
        </w:rPr>
        <w:t>о</w:t>
      </w:r>
      <w:r w:rsidRPr="00D67E21">
        <w:rPr>
          <w:spacing w:val="-1"/>
        </w:rPr>
        <w:t>бо</w:t>
      </w:r>
      <w:r w:rsidRPr="00D67E21">
        <w:rPr>
          <w:spacing w:val="1"/>
        </w:rPr>
        <w:t>р</w:t>
      </w:r>
      <w:r w:rsidRPr="00D67E21">
        <w:rPr>
          <w:spacing w:val="-4"/>
        </w:rPr>
        <w:t>у</w:t>
      </w:r>
      <w:r w:rsidRPr="00D67E21">
        <w:rPr>
          <w:spacing w:val="1"/>
        </w:rPr>
        <w:t>до</w:t>
      </w:r>
      <w:r w:rsidRPr="00D67E21">
        <w:t>ва</w:t>
      </w:r>
      <w:r w:rsidRPr="00D67E21">
        <w:rPr>
          <w:spacing w:val="-2"/>
        </w:rPr>
        <w:t>н</w:t>
      </w:r>
      <w:r w:rsidRPr="00D67E21">
        <w:rPr>
          <w:spacing w:val="1"/>
        </w:rPr>
        <w:t>и</w:t>
      </w:r>
      <w:r w:rsidRPr="00D67E21">
        <w:t>ем</w:t>
      </w:r>
      <w:r w:rsidRPr="00D67E21">
        <w:rPr>
          <w:spacing w:val="-3"/>
        </w:rPr>
        <w:t xml:space="preserve"> </w:t>
      </w:r>
      <w:r w:rsidRPr="00D67E21">
        <w:t>и</w:t>
      </w:r>
      <w:r w:rsidRPr="00D67E21">
        <w:rPr>
          <w:spacing w:val="1"/>
        </w:rPr>
        <w:t xml:space="preserve"> </w:t>
      </w:r>
      <w:r w:rsidRPr="00D67E21">
        <w:rPr>
          <w:spacing w:val="-2"/>
        </w:rPr>
        <w:t>п</w:t>
      </w:r>
      <w:r w:rsidRPr="00D67E21">
        <w:rPr>
          <w:spacing w:val="-1"/>
        </w:rPr>
        <w:t>о</w:t>
      </w:r>
      <w:r w:rsidRPr="00D67E21">
        <w:t>с</w:t>
      </w:r>
      <w:r w:rsidRPr="00D67E21">
        <w:rPr>
          <w:spacing w:val="-3"/>
        </w:rPr>
        <w:t>у</w:t>
      </w:r>
      <w:r w:rsidRPr="00D67E21">
        <w:rPr>
          <w:spacing w:val="1"/>
        </w:rPr>
        <w:t>до</w:t>
      </w:r>
      <w:r w:rsidRPr="00D67E21">
        <w:t>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вы</w:t>
      </w:r>
      <w:r w:rsidRPr="00D67E21">
        <w:rPr>
          <w:spacing w:val="-1"/>
        </w:rPr>
        <w:t>ч</w:t>
      </w:r>
      <w:r w:rsidRPr="00D67E21">
        <w:rPr>
          <w:spacing w:val="1"/>
        </w:rPr>
        <w:t>и</w:t>
      </w:r>
      <w:r w:rsidRPr="00D67E21">
        <w:t>слять</w:t>
      </w:r>
      <w:r w:rsidRPr="00D67E21">
        <w:rPr>
          <w:spacing w:val="-1"/>
        </w:rPr>
        <w:t xml:space="preserve"> </w:t>
      </w:r>
      <w:r w:rsidRPr="00D67E21">
        <w:t>о</w:t>
      </w:r>
      <w:r w:rsidRPr="00D67E21">
        <w:rPr>
          <w:spacing w:val="-2"/>
        </w:rPr>
        <w:t>т</w:t>
      </w:r>
      <w:r w:rsidRPr="00D67E21">
        <w:rPr>
          <w:spacing w:val="-1"/>
        </w:rPr>
        <w:t>н</w:t>
      </w:r>
      <w:r w:rsidRPr="00D67E21">
        <w:rPr>
          <w:spacing w:val="1"/>
        </w:rPr>
        <w:t>о</w:t>
      </w:r>
      <w:r w:rsidRPr="00D67E21">
        <w:t>с</w:t>
      </w:r>
      <w:r w:rsidRPr="00D67E21">
        <w:rPr>
          <w:spacing w:val="1"/>
        </w:rPr>
        <w:t>и</w:t>
      </w:r>
      <w:r w:rsidRPr="00D67E21">
        <w:rPr>
          <w:spacing w:val="-3"/>
        </w:rPr>
        <w:t>т</w:t>
      </w:r>
      <w:r w:rsidRPr="00D67E21">
        <w:rPr>
          <w:spacing w:val="-2"/>
        </w:rPr>
        <w:t>е</w:t>
      </w:r>
      <w:r w:rsidRPr="00D67E21">
        <w:rPr>
          <w:spacing w:val="-1"/>
        </w:rPr>
        <w:t>ль</w:t>
      </w:r>
      <w:r w:rsidRPr="00D67E21">
        <w:rPr>
          <w:spacing w:val="1"/>
        </w:rPr>
        <w:t>н</w:t>
      </w:r>
      <w:r w:rsidRPr="00D67E21">
        <w:rPr>
          <w:spacing w:val="-4"/>
        </w:rPr>
        <w:t>у</w:t>
      </w:r>
      <w:r w:rsidRPr="00D67E21">
        <w:t>ю м</w:t>
      </w:r>
      <w:r w:rsidRPr="00D67E21">
        <w:rPr>
          <w:spacing w:val="1"/>
        </w:rPr>
        <w:t>о</w:t>
      </w:r>
      <w:r w:rsidRPr="00D67E21">
        <w:rPr>
          <w:spacing w:val="-1"/>
        </w:rPr>
        <w:t>л</w:t>
      </w:r>
      <w:r w:rsidRPr="00D67E21">
        <w:t>ек</w:t>
      </w:r>
      <w:r w:rsidRPr="00D67E21">
        <w:rPr>
          <w:spacing w:val="-3"/>
        </w:rPr>
        <w:t>у</w:t>
      </w:r>
      <w:r w:rsidRPr="00D67E21">
        <w:rPr>
          <w:spacing w:val="-1"/>
        </w:rPr>
        <w:t>л</w:t>
      </w:r>
      <w:r w:rsidRPr="00D67E21">
        <w:t>я</w:t>
      </w:r>
      <w:r w:rsidRPr="00D67E21">
        <w:rPr>
          <w:spacing w:val="1"/>
        </w:rPr>
        <w:t>рн</w:t>
      </w:r>
      <w:r w:rsidRPr="00D67E21">
        <w:rPr>
          <w:spacing w:val="-4"/>
        </w:rPr>
        <w:t>у</w:t>
      </w:r>
      <w:r w:rsidRPr="00D67E21">
        <w:t>ю и м</w:t>
      </w:r>
      <w:r w:rsidRPr="00D67E21">
        <w:rPr>
          <w:spacing w:val="-2"/>
        </w:rPr>
        <w:t>о</w:t>
      </w:r>
      <w:r w:rsidRPr="00D67E21">
        <w:rPr>
          <w:spacing w:val="-1"/>
        </w:rPr>
        <w:t>л</w:t>
      </w:r>
      <w:r w:rsidRPr="00D67E21">
        <w:t>я</w:t>
      </w:r>
      <w:r w:rsidRPr="00D67E21">
        <w:rPr>
          <w:spacing w:val="1"/>
        </w:rPr>
        <w:t>рн</w:t>
      </w:r>
      <w:r w:rsidRPr="00D67E21">
        <w:rPr>
          <w:spacing w:val="-4"/>
        </w:rPr>
        <w:t>у</w:t>
      </w:r>
      <w:r w:rsidRPr="00D67E21">
        <w:t>ю массы вещест</w:t>
      </w:r>
      <w:r w:rsidRPr="00D67E21">
        <w:rPr>
          <w:spacing w:val="-1"/>
        </w:rPr>
        <w:t>в</w:t>
      </w:r>
      <w:r w:rsidRPr="00D67E21">
        <w:t>;</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вычислять мас</w:t>
      </w:r>
      <w:r w:rsidRPr="00D67E21">
        <w:rPr>
          <w:spacing w:val="-2"/>
        </w:rPr>
        <w:t>с</w:t>
      </w:r>
      <w:r w:rsidRPr="00D67E21">
        <w:rPr>
          <w:spacing w:val="1"/>
        </w:rPr>
        <w:t>о</w:t>
      </w:r>
      <w:r w:rsidRPr="00D67E21">
        <w:t>в</w:t>
      </w:r>
      <w:r w:rsidRPr="00D67E21">
        <w:rPr>
          <w:spacing w:val="-4"/>
        </w:rPr>
        <w:t>у</w:t>
      </w:r>
      <w:r w:rsidRPr="00D67E21">
        <w:t>ю</w:t>
      </w:r>
      <w:r w:rsidRPr="00D67E21">
        <w:rPr>
          <w:spacing w:val="1"/>
        </w:rPr>
        <w:t xml:space="preserve"> до</w:t>
      </w:r>
      <w:r w:rsidRPr="00D67E21">
        <w:rPr>
          <w:spacing w:val="-1"/>
        </w:rPr>
        <w:t>л</w:t>
      </w:r>
      <w:r w:rsidRPr="00D67E21">
        <w:t xml:space="preserve">ю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о</w:t>
      </w:r>
      <w:r w:rsidRPr="00D67E21">
        <w:t>го</w:t>
      </w:r>
      <w:r w:rsidRPr="00D67E21">
        <w:rPr>
          <w:spacing w:val="1"/>
        </w:rPr>
        <w:t xml:space="preserve"> </w:t>
      </w:r>
      <w:r w:rsidRPr="00D67E21">
        <w:rPr>
          <w:spacing w:val="-1"/>
        </w:rPr>
        <w:t>эл</w:t>
      </w:r>
      <w:r w:rsidRPr="00D67E21">
        <w:t>е</w:t>
      </w:r>
      <w:r w:rsidRPr="00D67E21">
        <w:rPr>
          <w:spacing w:val="-3"/>
        </w:rPr>
        <w:t>м</w:t>
      </w:r>
      <w:r w:rsidRPr="00D67E21">
        <w:t>е</w:t>
      </w:r>
      <w:r w:rsidRPr="00D67E21">
        <w:rPr>
          <w:spacing w:val="-1"/>
        </w:rPr>
        <w:t>н</w:t>
      </w:r>
      <w:r w:rsidRPr="00D67E21">
        <w:t>та по форм</w:t>
      </w:r>
      <w:r w:rsidRPr="00D67E21">
        <w:rPr>
          <w:spacing w:val="-3"/>
        </w:rPr>
        <w:t>у</w:t>
      </w:r>
      <w:r w:rsidRPr="00D67E21">
        <w:rPr>
          <w:spacing w:val="-1"/>
        </w:rPr>
        <w:t>л</w:t>
      </w:r>
      <w:r w:rsidRPr="00D67E21">
        <w:t>е с</w:t>
      </w:r>
      <w:r w:rsidRPr="00D67E21">
        <w:rPr>
          <w:spacing w:val="1"/>
        </w:rPr>
        <w:t>о</w:t>
      </w:r>
      <w:r w:rsidRPr="00D67E21">
        <w:t>е</w:t>
      </w:r>
      <w:r w:rsidRPr="00D67E21">
        <w:rPr>
          <w:spacing w:val="-1"/>
        </w:rPr>
        <w:t>д</w:t>
      </w:r>
      <w:r w:rsidRPr="00D67E21">
        <w:rPr>
          <w:spacing w:val="1"/>
        </w:rPr>
        <w:t>ин</w:t>
      </w:r>
      <w:r w:rsidRPr="00D67E21">
        <w:rPr>
          <w:spacing w:val="-2"/>
        </w:rPr>
        <w:t>е</w:t>
      </w:r>
      <w:r w:rsidRPr="00D67E21">
        <w:rPr>
          <w:spacing w:val="-1"/>
        </w:rPr>
        <w:t>ни</w:t>
      </w:r>
      <w:r w:rsidRPr="00D67E21">
        <w:t>я;</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вы</w:t>
      </w:r>
      <w:r w:rsidRPr="00D67E21">
        <w:rPr>
          <w:spacing w:val="-1"/>
        </w:rPr>
        <w:t>ч</w:t>
      </w:r>
      <w:r w:rsidRPr="00D67E21">
        <w:rPr>
          <w:spacing w:val="1"/>
        </w:rPr>
        <w:t>и</w:t>
      </w:r>
      <w:r w:rsidRPr="00D67E21">
        <w:t>слять</w:t>
      </w:r>
      <w:r w:rsidRPr="00D67E21">
        <w:rPr>
          <w:spacing w:val="-1"/>
        </w:rPr>
        <w:t xml:space="preserve"> </w:t>
      </w:r>
      <w:r w:rsidRPr="00D67E21">
        <w:rPr>
          <w:spacing w:val="-3"/>
        </w:rPr>
        <w:t>к</w:t>
      </w:r>
      <w:r w:rsidRPr="00D67E21">
        <w:rPr>
          <w:spacing w:val="1"/>
        </w:rPr>
        <w:t>о</w:t>
      </w:r>
      <w:r w:rsidRPr="00D67E21">
        <w:rPr>
          <w:spacing w:val="-1"/>
        </w:rPr>
        <w:t>л</w:t>
      </w:r>
      <w:r w:rsidRPr="00D67E21">
        <w:rPr>
          <w:spacing w:val="1"/>
        </w:rPr>
        <w:t>и</w:t>
      </w:r>
      <w:r w:rsidRPr="00D67E21">
        <w:t>ч</w:t>
      </w:r>
      <w:r w:rsidRPr="00D67E21">
        <w:rPr>
          <w:spacing w:val="-2"/>
        </w:rPr>
        <w:t>е</w:t>
      </w:r>
      <w:r w:rsidRPr="00D67E21">
        <w:t>с</w:t>
      </w:r>
      <w:r w:rsidRPr="00D67E21">
        <w:rPr>
          <w:spacing w:val="-3"/>
        </w:rPr>
        <w:t>т</w:t>
      </w:r>
      <w:r w:rsidRPr="00D67E21">
        <w:t xml:space="preserve">во, объем </w:t>
      </w:r>
      <w:r w:rsidRPr="00D67E21">
        <w:rPr>
          <w:spacing w:val="1"/>
        </w:rPr>
        <w:t>и</w:t>
      </w:r>
      <w:r w:rsidRPr="00D67E21">
        <w:rPr>
          <w:spacing w:val="-1"/>
        </w:rPr>
        <w:t>л</w:t>
      </w:r>
      <w:r w:rsidRPr="00D67E21">
        <w:t>и</w:t>
      </w:r>
      <w:r w:rsidRPr="00D67E21">
        <w:rPr>
          <w:spacing w:val="1"/>
        </w:rPr>
        <w:t xml:space="preserve"> </w:t>
      </w:r>
      <w:r w:rsidRPr="00D67E21">
        <w:t>ма</w:t>
      </w:r>
      <w:r w:rsidRPr="00D67E21">
        <w:rPr>
          <w:spacing w:val="-3"/>
        </w:rPr>
        <w:t>с</w:t>
      </w:r>
      <w:r w:rsidRPr="00D67E21">
        <w:t>су</w:t>
      </w:r>
      <w:r w:rsidRPr="00D67E21">
        <w:rPr>
          <w:spacing w:val="-3"/>
        </w:rPr>
        <w:t xml:space="preserve"> </w:t>
      </w:r>
      <w:r w:rsidRPr="00D67E21">
        <w:rPr>
          <w:spacing w:val="-1"/>
        </w:rPr>
        <w:t>в</w:t>
      </w:r>
      <w:r w:rsidRPr="00D67E21">
        <w:t>ещества</w:t>
      </w:r>
      <w:r w:rsidRPr="00D67E21">
        <w:rPr>
          <w:spacing w:val="-1"/>
        </w:rPr>
        <w:t xml:space="preserve"> </w:t>
      </w:r>
      <w:r w:rsidRPr="00D67E21">
        <w:rPr>
          <w:spacing w:val="1"/>
        </w:rPr>
        <w:t>п</w:t>
      </w:r>
      <w:r w:rsidRPr="00D67E21">
        <w:t>о к</w:t>
      </w:r>
      <w:r w:rsidRPr="00D67E21">
        <w:rPr>
          <w:spacing w:val="1"/>
        </w:rPr>
        <w:t>о</w:t>
      </w:r>
      <w:r w:rsidRPr="00D67E21">
        <w:rPr>
          <w:spacing w:val="-1"/>
        </w:rPr>
        <w:t>ли</w:t>
      </w:r>
      <w:r w:rsidRPr="00D67E21">
        <w:t>честву, объему,</w:t>
      </w:r>
      <w:r w:rsidRPr="00D67E21">
        <w:rPr>
          <w:spacing w:val="1"/>
        </w:rPr>
        <w:t xml:space="preserve"> </w:t>
      </w:r>
      <w:r w:rsidRPr="00D67E21">
        <w:t>ма</w:t>
      </w:r>
      <w:r w:rsidRPr="00D67E21">
        <w:rPr>
          <w:spacing w:val="-3"/>
        </w:rPr>
        <w:t>с</w:t>
      </w:r>
      <w:r w:rsidRPr="00D67E21">
        <w:t xml:space="preserve">се </w:t>
      </w:r>
      <w:r w:rsidRPr="00D67E21">
        <w:rPr>
          <w:spacing w:val="1"/>
        </w:rPr>
        <w:t>р</w:t>
      </w:r>
      <w:r w:rsidRPr="00D67E21">
        <w:t>еаг</w:t>
      </w:r>
      <w:r w:rsidRPr="00D67E21">
        <w:rPr>
          <w:spacing w:val="-2"/>
        </w:rPr>
        <w:t>е</w:t>
      </w:r>
      <w:r w:rsidRPr="00D67E21">
        <w:rPr>
          <w:spacing w:val="1"/>
        </w:rPr>
        <w:t>н</w:t>
      </w:r>
      <w:r w:rsidRPr="00D67E21">
        <w:rPr>
          <w:spacing w:val="-3"/>
        </w:rPr>
        <w:t>т</w:t>
      </w:r>
      <w:r w:rsidRPr="00D67E21">
        <w:rPr>
          <w:spacing w:val="1"/>
        </w:rPr>
        <w:t>о</w:t>
      </w:r>
      <w:r w:rsidRPr="00D67E21">
        <w:t>в</w:t>
      </w:r>
      <w:r w:rsidRPr="00D67E21">
        <w:rPr>
          <w:spacing w:val="-1"/>
        </w:rPr>
        <w:t xml:space="preserve"> </w:t>
      </w:r>
      <w:r w:rsidRPr="00D67E21">
        <w:rPr>
          <w:spacing w:val="1"/>
        </w:rPr>
        <w:t>и</w:t>
      </w:r>
      <w:r w:rsidRPr="00D67E21">
        <w:rPr>
          <w:spacing w:val="-1"/>
        </w:rPr>
        <w:t>л</w:t>
      </w:r>
      <w:r w:rsidRPr="00D67E21">
        <w:t>и</w:t>
      </w:r>
      <w:r w:rsidRPr="00D67E21">
        <w:rPr>
          <w:spacing w:val="-2"/>
        </w:rPr>
        <w:t xml:space="preserve"> </w:t>
      </w:r>
      <w:r w:rsidRPr="00D67E21">
        <w:rPr>
          <w:spacing w:val="1"/>
        </w:rPr>
        <w:t>п</w:t>
      </w:r>
      <w:r w:rsidRPr="00D67E21">
        <w:rPr>
          <w:spacing w:val="-1"/>
        </w:rPr>
        <w:t>род</w:t>
      </w:r>
      <w:r w:rsidRPr="00D67E21">
        <w:rPr>
          <w:spacing w:val="-4"/>
        </w:rPr>
        <w:t>у</w:t>
      </w:r>
      <w:r w:rsidRPr="00D67E21">
        <w:t>кт</w:t>
      </w:r>
      <w:r w:rsidRPr="00D67E21">
        <w:rPr>
          <w:spacing w:val="1"/>
        </w:rPr>
        <w:t>о</w:t>
      </w:r>
      <w:r w:rsidRPr="00D67E21">
        <w:t>в</w:t>
      </w:r>
      <w:r w:rsidRPr="00D67E21">
        <w:rPr>
          <w:spacing w:val="-1"/>
        </w:rPr>
        <w:t xml:space="preserve"> </w:t>
      </w:r>
      <w:r w:rsidRPr="00D67E21">
        <w:rPr>
          <w:spacing w:val="1"/>
        </w:rPr>
        <w:t>р</w:t>
      </w:r>
      <w:r w:rsidRPr="00D67E21">
        <w:t>еак</w:t>
      </w:r>
      <w:r w:rsidRPr="00D67E21">
        <w:rPr>
          <w:spacing w:val="-1"/>
        </w:rPr>
        <w:t>ц</w:t>
      </w:r>
      <w:r w:rsidRPr="00D67E21">
        <w:rPr>
          <w:spacing w:val="1"/>
        </w:rPr>
        <w:t>и</w:t>
      </w:r>
      <w:r w:rsidRPr="00D67E21">
        <w:t>и;</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х</w:t>
      </w:r>
      <w:r w:rsidRPr="00D67E21">
        <w:t>а</w:t>
      </w:r>
      <w:r w:rsidRPr="00D67E21">
        <w:rPr>
          <w:spacing w:val="1"/>
        </w:rPr>
        <w:t>р</w:t>
      </w:r>
      <w:r w:rsidRPr="00D67E21">
        <w:t>акт</w:t>
      </w:r>
      <w:r w:rsidRPr="00D67E21">
        <w:rPr>
          <w:spacing w:val="-2"/>
        </w:rPr>
        <w:t>е</w:t>
      </w:r>
      <w:r w:rsidRPr="00D67E21">
        <w:rPr>
          <w:spacing w:val="-1"/>
        </w:rPr>
        <w:t>р</w:t>
      </w:r>
      <w:r w:rsidRPr="00D67E21">
        <w:rPr>
          <w:spacing w:val="1"/>
        </w:rPr>
        <w:t>и</w:t>
      </w:r>
      <w:r w:rsidRPr="00D67E21">
        <w:t xml:space="preserve">зовать </w:t>
      </w:r>
      <w:r w:rsidRPr="00D67E21">
        <w:rPr>
          <w:spacing w:val="-3"/>
        </w:rPr>
        <w:t>ф</w:t>
      </w:r>
      <w:r w:rsidRPr="00D67E21">
        <w:rPr>
          <w:spacing w:val="-1"/>
        </w:rPr>
        <w:t>и</w:t>
      </w:r>
      <w:r w:rsidRPr="00D67E21">
        <w:t>зич</w:t>
      </w:r>
      <w:r w:rsidRPr="00D67E21">
        <w:rPr>
          <w:spacing w:val="1"/>
        </w:rPr>
        <w:t>е</w:t>
      </w:r>
      <w:r w:rsidRPr="00D67E21">
        <w:rPr>
          <w:spacing w:val="-2"/>
        </w:rPr>
        <w:t>с</w:t>
      </w:r>
      <w:r w:rsidRPr="00D67E21">
        <w:t>к</w:t>
      </w:r>
      <w:r w:rsidRPr="00D67E21">
        <w:rPr>
          <w:spacing w:val="1"/>
        </w:rPr>
        <w:t>и</w:t>
      </w:r>
      <w:r w:rsidRPr="00D67E21">
        <w:t>е</w:t>
      </w:r>
      <w:r w:rsidRPr="00D67E21">
        <w:rPr>
          <w:spacing w:val="-3"/>
        </w:rPr>
        <w:t xml:space="preserve"> </w:t>
      </w:r>
      <w:r w:rsidRPr="00D67E21">
        <w:t xml:space="preserve">и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и</w:t>
      </w:r>
      <w:r w:rsidRPr="00D67E21">
        <w:t>е с</w:t>
      </w:r>
      <w:r w:rsidRPr="00D67E21">
        <w:rPr>
          <w:spacing w:val="-1"/>
        </w:rPr>
        <w:t>во</w:t>
      </w:r>
      <w:r w:rsidRPr="00D67E21">
        <w:rPr>
          <w:spacing w:val="1"/>
        </w:rPr>
        <w:t>й</w:t>
      </w:r>
      <w:r w:rsidRPr="00D67E21">
        <w:t>ст</w:t>
      </w:r>
      <w:r w:rsidRPr="00D67E21">
        <w:rPr>
          <w:spacing w:val="-3"/>
        </w:rPr>
        <w:t>в</w:t>
      </w:r>
      <w:r w:rsidRPr="00D67E21">
        <w:t>а прос</w:t>
      </w:r>
      <w:r w:rsidRPr="00D67E21">
        <w:rPr>
          <w:spacing w:val="-2"/>
        </w:rPr>
        <w:t>т</w:t>
      </w:r>
      <w:r w:rsidRPr="00D67E21">
        <w:rPr>
          <w:spacing w:val="1"/>
        </w:rPr>
        <w:t>ы</w:t>
      </w:r>
      <w:r w:rsidRPr="00D67E21">
        <w:t>х вещест</w:t>
      </w:r>
      <w:r w:rsidRPr="00D67E21">
        <w:rPr>
          <w:spacing w:val="-1"/>
        </w:rPr>
        <w:t>в</w:t>
      </w:r>
      <w:r w:rsidRPr="00D67E21">
        <w:t>:</w:t>
      </w:r>
      <w:r w:rsidRPr="00D67E21">
        <w:rPr>
          <w:spacing w:val="1"/>
        </w:rPr>
        <w:t xml:space="preserve"> </w:t>
      </w:r>
      <w:r w:rsidRPr="00D67E21">
        <w:rPr>
          <w:spacing w:val="-3"/>
        </w:rPr>
        <w:t>к</w:t>
      </w:r>
      <w:r w:rsidRPr="00D67E21">
        <w:rPr>
          <w:spacing w:val="1"/>
        </w:rPr>
        <w:t>и</w:t>
      </w:r>
      <w:r w:rsidRPr="00D67E21">
        <w:t>с</w:t>
      </w:r>
      <w:r w:rsidRPr="00D67E21">
        <w:rPr>
          <w:spacing w:val="-3"/>
        </w:rPr>
        <w:t>л</w:t>
      </w:r>
      <w:r w:rsidRPr="00D67E21">
        <w:rPr>
          <w:spacing w:val="1"/>
        </w:rPr>
        <w:t>о</w:t>
      </w:r>
      <w:r w:rsidRPr="00D67E21">
        <w:rPr>
          <w:spacing w:val="-1"/>
        </w:rPr>
        <w:t>ро</w:t>
      </w:r>
      <w:r w:rsidRPr="00D67E21">
        <w:rPr>
          <w:spacing w:val="1"/>
        </w:rPr>
        <w:t>д</w:t>
      </w:r>
      <w:r w:rsidRPr="00D67E21">
        <w:t>а</w:t>
      </w:r>
      <w:r w:rsidRPr="00D67E21">
        <w:rPr>
          <w:spacing w:val="-3"/>
        </w:rPr>
        <w:t xml:space="preserve"> </w:t>
      </w:r>
      <w:r w:rsidRPr="00D67E21">
        <w:t>и</w:t>
      </w:r>
      <w:r w:rsidRPr="00D67E21">
        <w:rPr>
          <w:spacing w:val="1"/>
        </w:rPr>
        <w:t xml:space="preserve"> </w:t>
      </w:r>
      <w:r w:rsidRPr="00D67E21">
        <w:rPr>
          <w:spacing w:val="-1"/>
        </w:rPr>
        <w:t>во</w:t>
      </w:r>
      <w:r w:rsidRPr="00D67E21">
        <w:rPr>
          <w:spacing w:val="1"/>
        </w:rPr>
        <w:t>д</w:t>
      </w:r>
      <w:r w:rsidRPr="00D67E21">
        <w:rPr>
          <w:spacing w:val="-1"/>
        </w:rPr>
        <w:t>ор</w:t>
      </w:r>
      <w:r w:rsidRPr="00D67E21">
        <w:rPr>
          <w:spacing w:val="1"/>
        </w:rPr>
        <w:t>од</w:t>
      </w:r>
      <w:r w:rsidRPr="00D67E21">
        <w:t>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п</w:t>
      </w:r>
      <w:r w:rsidRPr="00D67E21">
        <w:rPr>
          <w:spacing w:val="1"/>
        </w:rPr>
        <w:t>о</w:t>
      </w:r>
      <w:r w:rsidRPr="00D67E21">
        <w:rPr>
          <w:spacing w:val="-1"/>
        </w:rPr>
        <w:t>л</w:t>
      </w:r>
      <w:r w:rsidRPr="00D67E21">
        <w:rPr>
          <w:spacing w:val="-4"/>
        </w:rPr>
        <w:t>у</w:t>
      </w:r>
      <w:r w:rsidRPr="00D67E21">
        <w:t>чать,</w:t>
      </w:r>
      <w:r w:rsidRPr="00D67E21">
        <w:rPr>
          <w:spacing w:val="-1"/>
        </w:rPr>
        <w:t xml:space="preserve"> </w:t>
      </w:r>
      <w:r w:rsidRPr="00D67E21">
        <w:t>со</w:t>
      </w:r>
      <w:r w:rsidRPr="00D67E21">
        <w:rPr>
          <w:spacing w:val="1"/>
        </w:rPr>
        <w:t>б</w:t>
      </w:r>
      <w:r w:rsidRPr="00D67E21">
        <w:rPr>
          <w:spacing w:val="-1"/>
        </w:rPr>
        <w:t>и</w:t>
      </w:r>
      <w:r w:rsidRPr="00D67E21">
        <w:rPr>
          <w:spacing w:val="1"/>
        </w:rPr>
        <w:t>р</w:t>
      </w:r>
      <w:r w:rsidRPr="00D67E21">
        <w:t>ать кислород и водород</w:t>
      </w:r>
      <w:r w:rsidRPr="00D67E21">
        <w:rPr>
          <w:spacing w:val="-1"/>
        </w:rPr>
        <w:t>;</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1"/>
        </w:rPr>
        <w:t>п</w:t>
      </w:r>
      <w:r w:rsidRPr="00D67E21">
        <w:rPr>
          <w:spacing w:val="1"/>
        </w:rPr>
        <w:t>о</w:t>
      </w:r>
      <w:r w:rsidRPr="00D67E21">
        <w:t>зна</w:t>
      </w:r>
      <w:r w:rsidRPr="00D67E21">
        <w:rPr>
          <w:spacing w:val="-2"/>
        </w:rPr>
        <w:t>в</w:t>
      </w:r>
      <w:r w:rsidRPr="00D67E21">
        <w:t>ать</w:t>
      </w:r>
      <w:r w:rsidRPr="00D67E21">
        <w:rPr>
          <w:spacing w:val="-1"/>
        </w:rPr>
        <w:t xml:space="preserve"> </w:t>
      </w:r>
      <w:r w:rsidRPr="00D67E21">
        <w:t>опы</w:t>
      </w:r>
      <w:r w:rsidRPr="00D67E21">
        <w:rPr>
          <w:spacing w:val="-3"/>
        </w:rPr>
        <w:t>т</w:t>
      </w:r>
      <w:r w:rsidRPr="00D67E21">
        <w:rPr>
          <w:spacing w:val="-1"/>
        </w:rPr>
        <w:t>н</w:t>
      </w:r>
      <w:r w:rsidRPr="00D67E21">
        <w:rPr>
          <w:spacing w:val="1"/>
        </w:rPr>
        <w:t>ы</w:t>
      </w:r>
      <w:r w:rsidRPr="00D67E21">
        <w:t>м п</w:t>
      </w:r>
      <w:r w:rsidRPr="00D67E21">
        <w:rPr>
          <w:spacing w:val="-3"/>
        </w:rPr>
        <w:t>у</w:t>
      </w:r>
      <w:r w:rsidRPr="00D67E21">
        <w:t>тем газ</w:t>
      </w:r>
      <w:r w:rsidRPr="00D67E21">
        <w:rPr>
          <w:spacing w:val="-1"/>
        </w:rPr>
        <w:t>о</w:t>
      </w:r>
      <w:r w:rsidRPr="00D67E21">
        <w:rPr>
          <w:spacing w:val="1"/>
        </w:rPr>
        <w:t>о</w:t>
      </w:r>
      <w:r w:rsidRPr="00D67E21">
        <w:rPr>
          <w:spacing w:val="-1"/>
        </w:rPr>
        <w:t>б</w:t>
      </w:r>
      <w:r w:rsidRPr="00D67E21">
        <w:rPr>
          <w:spacing w:val="1"/>
        </w:rPr>
        <w:t>р</w:t>
      </w:r>
      <w:r w:rsidRPr="00D67E21">
        <w:t>а</w:t>
      </w:r>
      <w:r w:rsidRPr="00D67E21">
        <w:rPr>
          <w:spacing w:val="-3"/>
        </w:rPr>
        <w:t>з</w:t>
      </w:r>
      <w:r w:rsidRPr="00D67E21">
        <w:rPr>
          <w:spacing w:val="1"/>
        </w:rPr>
        <w:t>ны</w:t>
      </w:r>
      <w:r w:rsidRPr="00D67E21">
        <w:t xml:space="preserve">е </w:t>
      </w:r>
      <w:r w:rsidRPr="00D67E21">
        <w:rPr>
          <w:spacing w:val="-1"/>
        </w:rPr>
        <w:t>в</w:t>
      </w:r>
      <w:r w:rsidRPr="00D67E21">
        <w:rPr>
          <w:spacing w:val="-2"/>
        </w:rPr>
        <w:t>е</w:t>
      </w:r>
      <w:r w:rsidRPr="00D67E21">
        <w:t>ще</w:t>
      </w:r>
      <w:r w:rsidRPr="00D67E21">
        <w:rPr>
          <w:spacing w:val="-2"/>
        </w:rPr>
        <w:t>с</w:t>
      </w:r>
      <w:r w:rsidRPr="00D67E21">
        <w:t>т</w:t>
      </w:r>
      <w:r w:rsidRPr="00D67E21">
        <w:rPr>
          <w:spacing w:val="-1"/>
        </w:rPr>
        <w:t>в</w:t>
      </w:r>
      <w:r w:rsidRPr="00D67E21">
        <w:t>а:</w:t>
      </w:r>
      <w:r w:rsidRPr="00D67E21">
        <w:rPr>
          <w:spacing w:val="1"/>
        </w:rPr>
        <w:t xml:space="preserve"> </w:t>
      </w:r>
      <w:r w:rsidRPr="00D67E21">
        <w:t>к</w:t>
      </w:r>
      <w:r w:rsidRPr="00D67E21">
        <w:rPr>
          <w:spacing w:val="-2"/>
        </w:rPr>
        <w:t>и</w:t>
      </w:r>
      <w:r w:rsidRPr="00D67E21">
        <w:t>сл</w:t>
      </w:r>
      <w:r w:rsidRPr="00D67E21">
        <w:rPr>
          <w:spacing w:val="-2"/>
        </w:rPr>
        <w:t>о</w:t>
      </w:r>
      <w:r w:rsidRPr="00D67E21">
        <w:rPr>
          <w:spacing w:val="1"/>
        </w:rPr>
        <w:t>р</w:t>
      </w:r>
      <w:r w:rsidRPr="00D67E21">
        <w:rPr>
          <w:spacing w:val="-1"/>
        </w:rPr>
        <w:t>о</w:t>
      </w:r>
      <w:r w:rsidRPr="00D67E21">
        <w:rPr>
          <w:spacing w:val="1"/>
        </w:rPr>
        <w:t>д</w:t>
      </w:r>
      <w:r w:rsidRPr="00D67E21">
        <w:t>, вод</w:t>
      </w:r>
      <w:r w:rsidRPr="00D67E21">
        <w:rPr>
          <w:spacing w:val="-2"/>
        </w:rPr>
        <w:t>о</w:t>
      </w:r>
      <w:r w:rsidRPr="00D67E21">
        <w:rPr>
          <w:spacing w:val="1"/>
        </w:rPr>
        <w:t>р</w:t>
      </w:r>
      <w:r w:rsidRPr="00D67E21">
        <w:rPr>
          <w:spacing w:val="-1"/>
        </w:rPr>
        <w:t>о</w:t>
      </w:r>
      <w:r w:rsidRPr="00D67E21">
        <w:t>д;</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2"/>
        </w:rPr>
        <w:t>к</w:t>
      </w:r>
      <w:r w:rsidRPr="00D67E21">
        <w:rPr>
          <w:spacing w:val="1"/>
        </w:rPr>
        <w:t>ры</w:t>
      </w:r>
      <w:r w:rsidRPr="00D67E21">
        <w:t>вать</w:t>
      </w:r>
      <w:r w:rsidRPr="00D67E21">
        <w:rPr>
          <w:spacing w:val="-1"/>
        </w:rPr>
        <w:t xml:space="preserve"> </w:t>
      </w:r>
      <w:r w:rsidRPr="00D67E21">
        <w:t>с</w:t>
      </w:r>
      <w:r w:rsidRPr="00D67E21">
        <w:rPr>
          <w:spacing w:val="-3"/>
        </w:rPr>
        <w:t>м</w:t>
      </w:r>
      <w:r w:rsidRPr="00D67E21">
        <w:rPr>
          <w:spacing w:val="1"/>
        </w:rPr>
        <w:t>ы</w:t>
      </w:r>
      <w:r w:rsidRPr="00D67E21">
        <w:t>сл</w:t>
      </w:r>
      <w:r w:rsidRPr="00D67E21">
        <w:rPr>
          <w:spacing w:val="-1"/>
        </w:rPr>
        <w:t xml:space="preserve"> </w:t>
      </w:r>
      <w:r w:rsidRPr="00D67E21">
        <w:rPr>
          <w:spacing w:val="-3"/>
        </w:rPr>
        <w:t>з</w:t>
      </w:r>
      <w:r w:rsidRPr="00D67E21">
        <w:t xml:space="preserve">акона </w:t>
      </w:r>
      <w:r w:rsidRPr="00D67E21">
        <w:rPr>
          <w:spacing w:val="-1"/>
        </w:rPr>
        <w:t>А</w:t>
      </w:r>
      <w:r w:rsidRPr="00D67E21">
        <w:t>вог</w:t>
      </w:r>
      <w:r w:rsidRPr="00D67E21">
        <w:rPr>
          <w:spacing w:val="1"/>
        </w:rPr>
        <w:t>а</w:t>
      </w:r>
      <w:r w:rsidRPr="00D67E21">
        <w:rPr>
          <w:spacing w:val="-1"/>
        </w:rPr>
        <w:t>др</w:t>
      </w:r>
      <w:r w:rsidRPr="00D67E21">
        <w:t>о;</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2"/>
        </w:rPr>
        <w:t>к</w:t>
      </w:r>
      <w:r w:rsidRPr="00D67E21">
        <w:rPr>
          <w:spacing w:val="1"/>
        </w:rPr>
        <w:t>ры</w:t>
      </w:r>
      <w:r w:rsidRPr="00D67E21">
        <w:t>вать</w:t>
      </w:r>
      <w:r w:rsidRPr="00D67E21">
        <w:rPr>
          <w:spacing w:val="-1"/>
        </w:rPr>
        <w:t xml:space="preserve"> </w:t>
      </w:r>
      <w:r w:rsidRPr="00D67E21">
        <w:t>с</w:t>
      </w:r>
      <w:r w:rsidRPr="00D67E21">
        <w:rPr>
          <w:spacing w:val="-3"/>
        </w:rPr>
        <w:t>м</w:t>
      </w:r>
      <w:r w:rsidRPr="00D67E21">
        <w:rPr>
          <w:spacing w:val="1"/>
        </w:rPr>
        <w:t>ы</w:t>
      </w:r>
      <w:r w:rsidRPr="00D67E21">
        <w:t>сл</w:t>
      </w:r>
      <w:r w:rsidRPr="00D67E21">
        <w:rPr>
          <w:spacing w:val="-1"/>
        </w:rPr>
        <w:t xml:space="preserve"> п</w:t>
      </w:r>
      <w:r w:rsidRPr="00D67E21">
        <w:rPr>
          <w:spacing w:val="1"/>
        </w:rPr>
        <w:t>о</w:t>
      </w:r>
      <w:r w:rsidRPr="00D67E21">
        <w:rPr>
          <w:spacing w:val="-1"/>
        </w:rPr>
        <w:t>н</w:t>
      </w:r>
      <w:r w:rsidRPr="00D67E21">
        <w:t>ят</w:t>
      </w:r>
      <w:r w:rsidRPr="00D67E21">
        <w:rPr>
          <w:spacing w:val="-1"/>
        </w:rPr>
        <w:t>и</w:t>
      </w:r>
      <w:r w:rsidRPr="00D67E21">
        <w:t xml:space="preserve">й </w:t>
      </w:r>
      <w:r w:rsidRPr="00D67E21">
        <w:rPr>
          <w:spacing w:val="-1"/>
        </w:rPr>
        <w:t>«</w:t>
      </w:r>
      <w:r w:rsidRPr="00D67E21">
        <w:t>тепл</w:t>
      </w:r>
      <w:r w:rsidRPr="00D67E21">
        <w:rPr>
          <w:spacing w:val="1"/>
        </w:rPr>
        <w:t>о</w:t>
      </w:r>
      <w:r w:rsidRPr="00D67E21">
        <w:t>в</w:t>
      </w:r>
      <w:r w:rsidRPr="00D67E21">
        <w:rPr>
          <w:spacing w:val="-2"/>
        </w:rPr>
        <w:t>о</w:t>
      </w:r>
      <w:r w:rsidRPr="00D67E21">
        <w:t>й</w:t>
      </w:r>
      <w:r w:rsidRPr="00D67E21">
        <w:rPr>
          <w:spacing w:val="1"/>
        </w:rPr>
        <w:t xml:space="preserve"> </w:t>
      </w:r>
      <w:r w:rsidRPr="00D67E21">
        <w:rPr>
          <w:spacing w:val="-1"/>
        </w:rPr>
        <w:t>э</w:t>
      </w:r>
      <w:r w:rsidRPr="00D67E21">
        <w:rPr>
          <w:spacing w:val="-2"/>
        </w:rPr>
        <w:t>ф</w:t>
      </w:r>
      <w:r w:rsidRPr="00D67E21">
        <w:t>фе</w:t>
      </w:r>
      <w:r w:rsidRPr="00D67E21">
        <w:rPr>
          <w:spacing w:val="1"/>
        </w:rPr>
        <w:t>к</w:t>
      </w:r>
      <w:r w:rsidRPr="00D67E21">
        <w:t>т</w:t>
      </w:r>
      <w:r w:rsidRPr="00D67E21">
        <w:rPr>
          <w:spacing w:val="-3"/>
        </w:rPr>
        <w:t xml:space="preserve"> </w:t>
      </w:r>
      <w:r w:rsidRPr="00D67E21">
        <w:rPr>
          <w:spacing w:val="-1"/>
        </w:rPr>
        <w:t>р</w:t>
      </w:r>
      <w:r w:rsidRPr="00D67E21">
        <w:t>еак</w:t>
      </w:r>
      <w:r w:rsidRPr="00D67E21">
        <w:rPr>
          <w:spacing w:val="-1"/>
        </w:rPr>
        <w:t>ц</w:t>
      </w:r>
      <w:r w:rsidRPr="00D67E21">
        <w:rPr>
          <w:spacing w:val="1"/>
        </w:rPr>
        <w:t>ии</w:t>
      </w:r>
      <w:r w:rsidRPr="00D67E21">
        <w:rPr>
          <w:spacing w:val="-1"/>
        </w:rPr>
        <w:t>»</w:t>
      </w:r>
      <w:r w:rsidRPr="00D67E21">
        <w:t xml:space="preserve">, </w:t>
      </w:r>
      <w:r w:rsidRPr="00D67E21">
        <w:rPr>
          <w:spacing w:val="-1"/>
        </w:rPr>
        <w:t>«</w:t>
      </w:r>
      <w:r w:rsidRPr="00D67E21">
        <w:t>м</w:t>
      </w:r>
      <w:r w:rsidRPr="00D67E21">
        <w:rPr>
          <w:spacing w:val="1"/>
        </w:rPr>
        <w:t>о</w:t>
      </w:r>
      <w:r w:rsidRPr="00D67E21">
        <w:rPr>
          <w:spacing w:val="-1"/>
        </w:rPr>
        <w:t>л</w:t>
      </w:r>
      <w:r w:rsidRPr="00D67E21">
        <w:t>ярн</w:t>
      </w:r>
      <w:r w:rsidRPr="00D67E21">
        <w:rPr>
          <w:spacing w:val="-1"/>
        </w:rPr>
        <w:t>ы</w:t>
      </w:r>
      <w:r w:rsidRPr="00D67E21">
        <w:t>й</w:t>
      </w:r>
      <w:r w:rsidRPr="00D67E21">
        <w:rPr>
          <w:spacing w:val="1"/>
        </w:rPr>
        <w:t xml:space="preserve"> </w:t>
      </w:r>
      <w:r w:rsidRPr="00D67E21">
        <w:rPr>
          <w:spacing w:val="-2"/>
        </w:rPr>
        <w:t>о</w:t>
      </w:r>
      <w:r w:rsidRPr="00D67E21">
        <w:rPr>
          <w:spacing w:val="1"/>
        </w:rPr>
        <w:t>б</w:t>
      </w:r>
      <w:r w:rsidRPr="00D67E21">
        <w:rPr>
          <w:spacing w:val="-1"/>
        </w:rPr>
        <w:t>ъ</w:t>
      </w:r>
      <w:r w:rsidRPr="00D67E21">
        <w:t>ем»;</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х</w:t>
      </w:r>
      <w:r w:rsidRPr="00D67E21">
        <w:t>а</w:t>
      </w:r>
      <w:r w:rsidRPr="00D67E21">
        <w:rPr>
          <w:spacing w:val="1"/>
        </w:rPr>
        <w:t>р</w:t>
      </w:r>
      <w:r w:rsidRPr="00D67E21">
        <w:t>акт</w:t>
      </w:r>
      <w:r w:rsidRPr="00D67E21">
        <w:rPr>
          <w:spacing w:val="-2"/>
        </w:rPr>
        <w:t>е</w:t>
      </w:r>
      <w:r w:rsidRPr="00D67E21">
        <w:rPr>
          <w:spacing w:val="-1"/>
        </w:rPr>
        <w:t>р</w:t>
      </w:r>
      <w:r w:rsidRPr="00D67E21">
        <w:rPr>
          <w:spacing w:val="1"/>
        </w:rPr>
        <w:t>и</w:t>
      </w:r>
      <w:r w:rsidRPr="00D67E21">
        <w:t xml:space="preserve">зовать </w:t>
      </w:r>
      <w:r w:rsidRPr="00D67E21">
        <w:rPr>
          <w:spacing w:val="-3"/>
        </w:rPr>
        <w:t>ф</w:t>
      </w:r>
      <w:r w:rsidRPr="00D67E21">
        <w:rPr>
          <w:spacing w:val="-1"/>
        </w:rPr>
        <w:t>и</w:t>
      </w:r>
      <w:r w:rsidRPr="00D67E21">
        <w:t>зич</w:t>
      </w:r>
      <w:r w:rsidRPr="00D67E21">
        <w:rPr>
          <w:spacing w:val="1"/>
        </w:rPr>
        <w:t>е</w:t>
      </w:r>
      <w:r w:rsidRPr="00D67E21">
        <w:rPr>
          <w:spacing w:val="-2"/>
        </w:rPr>
        <w:t>с</w:t>
      </w:r>
      <w:r w:rsidRPr="00D67E21">
        <w:t>к</w:t>
      </w:r>
      <w:r w:rsidRPr="00D67E21">
        <w:rPr>
          <w:spacing w:val="1"/>
        </w:rPr>
        <w:t>и</w:t>
      </w:r>
      <w:r w:rsidRPr="00D67E21">
        <w:t>е</w:t>
      </w:r>
      <w:r w:rsidRPr="00D67E21">
        <w:rPr>
          <w:spacing w:val="-3"/>
        </w:rPr>
        <w:t xml:space="preserve"> </w:t>
      </w:r>
      <w:r w:rsidRPr="00D67E21">
        <w:t xml:space="preserve">и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и</w:t>
      </w:r>
      <w:r w:rsidRPr="00D67E21">
        <w:t>е с</w:t>
      </w:r>
      <w:r w:rsidRPr="00D67E21">
        <w:rPr>
          <w:spacing w:val="-1"/>
        </w:rPr>
        <w:t>во</w:t>
      </w:r>
      <w:r w:rsidRPr="00D67E21">
        <w:rPr>
          <w:spacing w:val="1"/>
        </w:rPr>
        <w:t>й</w:t>
      </w:r>
      <w:r w:rsidRPr="00D67E21">
        <w:t>ст</w:t>
      </w:r>
      <w:r w:rsidRPr="00D67E21">
        <w:rPr>
          <w:spacing w:val="-3"/>
        </w:rPr>
        <w:t>в</w:t>
      </w:r>
      <w:r w:rsidRPr="00D67E21">
        <w:t xml:space="preserve">а </w:t>
      </w:r>
      <w:r w:rsidRPr="00D67E21">
        <w:rPr>
          <w:spacing w:val="-1"/>
        </w:rPr>
        <w:t>в</w:t>
      </w:r>
      <w:r w:rsidRPr="00D67E21">
        <w:rPr>
          <w:spacing w:val="1"/>
        </w:rPr>
        <w:t>о</w:t>
      </w:r>
      <w:r w:rsidRPr="00D67E21">
        <w:rPr>
          <w:spacing w:val="-1"/>
        </w:rPr>
        <w:t>д</w:t>
      </w:r>
      <w:r w:rsidRPr="00D67E21">
        <w:t>ы;</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2"/>
        </w:rPr>
        <w:t>к</w:t>
      </w:r>
      <w:r w:rsidRPr="00D67E21">
        <w:rPr>
          <w:spacing w:val="1"/>
        </w:rPr>
        <w:t>ры</w:t>
      </w:r>
      <w:r w:rsidRPr="00D67E21">
        <w:t>вать</w:t>
      </w:r>
      <w:r w:rsidRPr="00D67E21">
        <w:rPr>
          <w:spacing w:val="-1"/>
        </w:rPr>
        <w:t xml:space="preserve"> </w:t>
      </w:r>
      <w:r w:rsidRPr="00D67E21">
        <w:t>с</w:t>
      </w:r>
      <w:r w:rsidRPr="00D67E21">
        <w:rPr>
          <w:spacing w:val="-3"/>
        </w:rPr>
        <w:t>м</w:t>
      </w:r>
      <w:r w:rsidRPr="00D67E21">
        <w:rPr>
          <w:spacing w:val="1"/>
        </w:rPr>
        <w:t>ы</w:t>
      </w:r>
      <w:r w:rsidRPr="00D67E21">
        <w:t>сл</w:t>
      </w:r>
      <w:r w:rsidRPr="00D67E21">
        <w:rPr>
          <w:spacing w:val="-1"/>
        </w:rPr>
        <w:t xml:space="preserve"> п</w:t>
      </w:r>
      <w:r w:rsidRPr="00D67E21">
        <w:rPr>
          <w:spacing w:val="1"/>
        </w:rPr>
        <w:t>о</w:t>
      </w:r>
      <w:r w:rsidRPr="00D67E21">
        <w:rPr>
          <w:spacing w:val="-1"/>
        </w:rPr>
        <w:t>н</w:t>
      </w:r>
      <w:r w:rsidRPr="00D67E21">
        <w:t>ят</w:t>
      </w:r>
      <w:r w:rsidRPr="00D67E21">
        <w:rPr>
          <w:spacing w:val="1"/>
        </w:rPr>
        <w:t>и</w:t>
      </w:r>
      <w:r w:rsidRPr="00D67E21">
        <w:t xml:space="preserve">я </w:t>
      </w:r>
      <w:r w:rsidRPr="00D67E21">
        <w:rPr>
          <w:spacing w:val="-1"/>
        </w:rPr>
        <w:t>«</w:t>
      </w:r>
      <w:r w:rsidRPr="00D67E21">
        <w:rPr>
          <w:spacing w:val="1"/>
        </w:rPr>
        <w:t>р</w:t>
      </w:r>
      <w:r w:rsidRPr="00D67E21">
        <w:t>аств</w:t>
      </w:r>
      <w:r w:rsidRPr="00D67E21">
        <w:rPr>
          <w:spacing w:val="-2"/>
        </w:rPr>
        <w:t>о</w:t>
      </w:r>
      <w:r w:rsidRPr="00D67E21">
        <w:rPr>
          <w:spacing w:val="1"/>
        </w:rPr>
        <w:t>р</w:t>
      </w:r>
      <w:r w:rsidRPr="00D67E21">
        <w:t>»;</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вы</w:t>
      </w:r>
      <w:r w:rsidRPr="00D67E21">
        <w:rPr>
          <w:spacing w:val="-1"/>
        </w:rPr>
        <w:t>ч</w:t>
      </w:r>
      <w:r w:rsidRPr="00D67E21">
        <w:rPr>
          <w:spacing w:val="1"/>
        </w:rPr>
        <w:t>и</w:t>
      </w:r>
      <w:r w:rsidRPr="00D67E21">
        <w:t>слять</w:t>
      </w:r>
      <w:r w:rsidRPr="00D67E21">
        <w:rPr>
          <w:spacing w:val="-1"/>
        </w:rPr>
        <w:t xml:space="preserve"> </w:t>
      </w:r>
      <w:r w:rsidRPr="00D67E21">
        <w:t>мас</w:t>
      </w:r>
      <w:r w:rsidRPr="00D67E21">
        <w:rPr>
          <w:spacing w:val="-3"/>
        </w:rPr>
        <w:t>с</w:t>
      </w:r>
      <w:r w:rsidRPr="00D67E21">
        <w:rPr>
          <w:spacing w:val="1"/>
        </w:rPr>
        <w:t>о</w:t>
      </w:r>
      <w:r w:rsidRPr="00D67E21">
        <w:t>в</w:t>
      </w:r>
      <w:r w:rsidRPr="00D67E21">
        <w:rPr>
          <w:spacing w:val="-4"/>
        </w:rPr>
        <w:t>у</w:t>
      </w:r>
      <w:r w:rsidRPr="00D67E21">
        <w:t>ю д</w:t>
      </w:r>
      <w:r w:rsidRPr="00D67E21">
        <w:rPr>
          <w:spacing w:val="1"/>
        </w:rPr>
        <w:t>о</w:t>
      </w:r>
      <w:r w:rsidRPr="00D67E21">
        <w:rPr>
          <w:spacing w:val="-1"/>
        </w:rPr>
        <w:t>л</w:t>
      </w:r>
      <w:r w:rsidRPr="00D67E21">
        <w:t>ю растворенного вещест</w:t>
      </w:r>
      <w:r w:rsidRPr="00D67E21">
        <w:rPr>
          <w:spacing w:val="-1"/>
        </w:rPr>
        <w:t>в</w:t>
      </w:r>
      <w:r w:rsidRPr="00D67E21">
        <w:t>а в</w:t>
      </w:r>
      <w:r w:rsidRPr="00D67E21">
        <w:rPr>
          <w:spacing w:val="-1"/>
        </w:rPr>
        <w:t xml:space="preserve"> </w:t>
      </w:r>
      <w:r w:rsidRPr="00D67E21">
        <w:t>р</w:t>
      </w:r>
      <w:r w:rsidRPr="00D67E21">
        <w:rPr>
          <w:spacing w:val="-2"/>
        </w:rPr>
        <w:t>а</w:t>
      </w:r>
      <w:r w:rsidRPr="00D67E21">
        <w:t>ств</w:t>
      </w:r>
      <w:r w:rsidRPr="00D67E21">
        <w:rPr>
          <w:spacing w:val="-2"/>
        </w:rPr>
        <w:t>о</w:t>
      </w:r>
      <w:r w:rsidRPr="00D67E21">
        <w:rPr>
          <w:spacing w:val="1"/>
        </w:rPr>
        <w:t>р</w:t>
      </w:r>
      <w:r w:rsidRPr="00D67E21">
        <w:t>е;</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приготовлять</w:t>
      </w:r>
      <w:r w:rsidRPr="00D67E21">
        <w:rPr>
          <w:spacing w:val="-3"/>
        </w:rPr>
        <w:t xml:space="preserve"> </w:t>
      </w:r>
      <w:r w:rsidRPr="00D67E21">
        <w:rPr>
          <w:spacing w:val="1"/>
        </w:rPr>
        <w:t>р</w:t>
      </w:r>
      <w:r w:rsidRPr="00D67E21">
        <w:t>аст</w:t>
      </w:r>
      <w:r w:rsidRPr="00D67E21">
        <w:rPr>
          <w:spacing w:val="-3"/>
        </w:rPr>
        <w:t>в</w:t>
      </w:r>
      <w:r w:rsidRPr="00D67E21">
        <w:rPr>
          <w:spacing w:val="1"/>
        </w:rPr>
        <w:t>о</w:t>
      </w:r>
      <w:r w:rsidRPr="00D67E21">
        <w:rPr>
          <w:spacing w:val="-1"/>
        </w:rPr>
        <w:t>р</w:t>
      </w:r>
      <w:r w:rsidRPr="00D67E21">
        <w:t>ы</w:t>
      </w:r>
      <w:r w:rsidRPr="00D67E21">
        <w:rPr>
          <w:spacing w:val="-2"/>
        </w:rPr>
        <w:t xml:space="preserve"> </w:t>
      </w:r>
      <w:r w:rsidRPr="00D67E21">
        <w:t xml:space="preserve">с </w:t>
      </w:r>
      <w:r w:rsidRPr="00D67E21">
        <w:rPr>
          <w:spacing w:val="1"/>
        </w:rPr>
        <w:t>о</w:t>
      </w:r>
      <w:r w:rsidRPr="00D67E21">
        <w:rPr>
          <w:spacing w:val="-1"/>
        </w:rPr>
        <w:t>п</w:t>
      </w:r>
      <w:r w:rsidRPr="00D67E21">
        <w:rPr>
          <w:spacing w:val="1"/>
        </w:rPr>
        <w:t>р</w:t>
      </w:r>
      <w:r w:rsidRPr="00D67E21">
        <w:rPr>
          <w:spacing w:val="-2"/>
        </w:rPr>
        <w:t>е</w:t>
      </w:r>
      <w:r w:rsidRPr="00D67E21">
        <w:rPr>
          <w:spacing w:val="1"/>
        </w:rPr>
        <w:t>д</w:t>
      </w:r>
      <w:r w:rsidRPr="00D67E21">
        <w:t>еле</w:t>
      </w:r>
      <w:r w:rsidRPr="00D67E21">
        <w:rPr>
          <w:spacing w:val="-2"/>
        </w:rPr>
        <w:t>н</w:t>
      </w:r>
      <w:r w:rsidRPr="00D67E21">
        <w:rPr>
          <w:spacing w:val="-1"/>
        </w:rPr>
        <w:t>н</w:t>
      </w:r>
      <w:r w:rsidRPr="00D67E21">
        <w:rPr>
          <w:spacing w:val="1"/>
        </w:rPr>
        <w:t>о</w:t>
      </w:r>
      <w:r w:rsidRPr="00D67E21">
        <w:t>й</w:t>
      </w:r>
      <w:r w:rsidRPr="00D67E21">
        <w:rPr>
          <w:spacing w:val="1"/>
        </w:rPr>
        <w:t xml:space="preserve"> </w:t>
      </w:r>
      <w:r w:rsidRPr="00D67E21">
        <w:t>м</w:t>
      </w:r>
      <w:r w:rsidRPr="00D67E21">
        <w:rPr>
          <w:spacing w:val="-3"/>
        </w:rPr>
        <w:t>а</w:t>
      </w:r>
      <w:r w:rsidRPr="00D67E21">
        <w:t>с</w:t>
      </w:r>
      <w:r w:rsidRPr="00D67E21">
        <w:rPr>
          <w:spacing w:val="-2"/>
        </w:rPr>
        <w:t>с</w:t>
      </w:r>
      <w:r w:rsidRPr="00D67E21">
        <w:rPr>
          <w:spacing w:val="-1"/>
        </w:rPr>
        <w:t>о</w:t>
      </w:r>
      <w:r w:rsidRPr="00D67E21">
        <w:t>вой</w:t>
      </w:r>
      <w:r w:rsidRPr="00D67E21">
        <w:rPr>
          <w:spacing w:val="-1"/>
        </w:rPr>
        <w:t xml:space="preserve"> </w:t>
      </w:r>
      <w:r w:rsidRPr="00D67E21">
        <w:rPr>
          <w:spacing w:val="1"/>
        </w:rPr>
        <w:t>до</w:t>
      </w:r>
      <w:r w:rsidRPr="00D67E21">
        <w:rPr>
          <w:spacing w:val="-1"/>
        </w:rPr>
        <w:t>л</w:t>
      </w:r>
      <w:r w:rsidRPr="00D67E21">
        <w:rPr>
          <w:spacing w:val="-2"/>
        </w:rPr>
        <w:t>е</w:t>
      </w:r>
      <w:r w:rsidRPr="00D67E21">
        <w:t xml:space="preserve">й </w:t>
      </w:r>
      <w:r w:rsidRPr="00D67E21">
        <w:rPr>
          <w:spacing w:val="1"/>
        </w:rPr>
        <w:t>р</w:t>
      </w:r>
      <w:r w:rsidRPr="00D67E21">
        <w:t>аст</w:t>
      </w:r>
      <w:r w:rsidRPr="00D67E21">
        <w:rPr>
          <w:spacing w:val="-3"/>
        </w:rPr>
        <w:t>в</w:t>
      </w:r>
      <w:r w:rsidRPr="00D67E21">
        <w:rPr>
          <w:spacing w:val="1"/>
        </w:rPr>
        <w:t>о</w:t>
      </w:r>
      <w:r w:rsidRPr="00D67E21">
        <w:rPr>
          <w:spacing w:val="-1"/>
        </w:rPr>
        <w:t>р</w:t>
      </w:r>
      <w:r w:rsidRPr="00D67E21">
        <w:t>е</w:t>
      </w:r>
      <w:r w:rsidRPr="00D67E21">
        <w:rPr>
          <w:spacing w:val="-1"/>
        </w:rPr>
        <w:t>н</w:t>
      </w:r>
      <w:r w:rsidRPr="00D67E21">
        <w:rPr>
          <w:spacing w:val="1"/>
        </w:rPr>
        <w:t>но</w:t>
      </w:r>
      <w:r w:rsidRPr="00D67E21">
        <w:rPr>
          <w:spacing w:val="-2"/>
        </w:rPr>
        <w:t>г</w:t>
      </w:r>
      <w:r w:rsidRPr="00D67E21">
        <w:t>о</w:t>
      </w:r>
      <w:r w:rsidRPr="00D67E21">
        <w:rPr>
          <w:spacing w:val="1"/>
        </w:rPr>
        <w:t xml:space="preserve"> </w:t>
      </w:r>
      <w:r w:rsidRPr="00D67E21">
        <w:rPr>
          <w:spacing w:val="-1"/>
        </w:rPr>
        <w:t>в</w:t>
      </w:r>
      <w:r w:rsidRPr="00D67E21">
        <w:t>ещ</w:t>
      </w:r>
      <w:r w:rsidRPr="00D67E21">
        <w:rPr>
          <w:spacing w:val="-2"/>
        </w:rPr>
        <w:t>е</w:t>
      </w:r>
      <w:r w:rsidRPr="00D67E21">
        <w:t>ства;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н</w:t>
      </w:r>
      <w:r w:rsidRPr="00D67E21">
        <w:t>азывать</w:t>
      </w:r>
      <w:r w:rsidRPr="00D67E21">
        <w:rPr>
          <w:spacing w:val="-1"/>
        </w:rPr>
        <w:t xml:space="preserve"> </w:t>
      </w:r>
      <w:r w:rsidRPr="00D67E21">
        <w:t>со</w:t>
      </w:r>
      <w:r w:rsidRPr="00D67E21">
        <w:rPr>
          <w:spacing w:val="-2"/>
        </w:rPr>
        <w:t>е</w:t>
      </w:r>
      <w:r w:rsidRPr="00D67E21">
        <w:rPr>
          <w:spacing w:val="-1"/>
        </w:rPr>
        <w:t>д</w:t>
      </w:r>
      <w:r w:rsidRPr="00D67E21">
        <w:rPr>
          <w:spacing w:val="1"/>
        </w:rPr>
        <w:t>ин</w:t>
      </w:r>
      <w:r w:rsidRPr="00D67E21">
        <w:rPr>
          <w:spacing w:val="-2"/>
        </w:rPr>
        <w:t>е</w:t>
      </w:r>
      <w:r w:rsidRPr="00D67E21">
        <w:rPr>
          <w:spacing w:val="-1"/>
        </w:rPr>
        <w:t>н</w:t>
      </w:r>
      <w:r w:rsidRPr="00D67E21">
        <w:rPr>
          <w:spacing w:val="1"/>
        </w:rPr>
        <w:t>и</w:t>
      </w:r>
      <w:r w:rsidRPr="00D67E21">
        <w:t>я из</w:t>
      </w:r>
      <w:r w:rsidRPr="00D67E21">
        <w:rPr>
          <w:spacing w:val="-3"/>
        </w:rPr>
        <w:t>у</w:t>
      </w:r>
      <w:r w:rsidRPr="00D67E21">
        <w:t>че</w:t>
      </w:r>
      <w:r w:rsidRPr="00D67E21">
        <w:rPr>
          <w:spacing w:val="-1"/>
        </w:rPr>
        <w:t>н</w:t>
      </w:r>
      <w:r w:rsidRPr="00D67E21">
        <w:rPr>
          <w:spacing w:val="1"/>
        </w:rPr>
        <w:t>н</w:t>
      </w:r>
      <w:r w:rsidRPr="00D67E21">
        <w:rPr>
          <w:spacing w:val="-1"/>
        </w:rPr>
        <w:t>ы</w:t>
      </w:r>
      <w:r w:rsidRPr="00D67E21">
        <w:t>х класс</w:t>
      </w:r>
      <w:r w:rsidRPr="00D67E21">
        <w:rPr>
          <w:spacing w:val="1"/>
        </w:rPr>
        <w:t>о</w:t>
      </w:r>
      <w:r w:rsidRPr="00D67E21">
        <w:t>в</w:t>
      </w:r>
      <w:r w:rsidRPr="00D67E21">
        <w:rPr>
          <w:spacing w:val="-3"/>
        </w:rPr>
        <w:t xml:space="preserve"> </w:t>
      </w:r>
      <w:r w:rsidRPr="00D67E21">
        <w:rPr>
          <w:spacing w:val="1"/>
        </w:rPr>
        <w:t>н</w:t>
      </w:r>
      <w:r w:rsidRPr="00D67E21">
        <w:rPr>
          <w:spacing w:val="-2"/>
        </w:rPr>
        <w:t>е</w:t>
      </w:r>
      <w:r w:rsidRPr="00D67E21">
        <w:rPr>
          <w:spacing w:val="1"/>
        </w:rPr>
        <w:t>ор</w:t>
      </w:r>
      <w:r w:rsidRPr="00D67E21">
        <w:rPr>
          <w:spacing w:val="-2"/>
        </w:rPr>
        <w:t>г</w:t>
      </w:r>
      <w:r w:rsidRPr="00D67E21">
        <w:t>а</w:t>
      </w:r>
      <w:r w:rsidRPr="00D67E21">
        <w:rPr>
          <w:spacing w:val="-1"/>
        </w:rPr>
        <w:t>н</w:t>
      </w:r>
      <w:r w:rsidRPr="00D67E21">
        <w:rPr>
          <w:spacing w:val="1"/>
        </w:rPr>
        <w:t>и</w:t>
      </w:r>
      <w:r w:rsidRPr="00D67E21">
        <w:t>ч</w:t>
      </w:r>
      <w:r w:rsidRPr="00D67E21">
        <w:rPr>
          <w:spacing w:val="-2"/>
        </w:rPr>
        <w:t>е</w:t>
      </w:r>
      <w:r w:rsidRPr="00D67E21">
        <w:t>ск</w:t>
      </w:r>
      <w:r w:rsidRPr="00D67E21">
        <w:rPr>
          <w:spacing w:val="-1"/>
        </w:rPr>
        <w:t>и</w:t>
      </w:r>
      <w:r w:rsidRPr="00D67E21">
        <w:t>х</w:t>
      </w:r>
      <w:r w:rsidRPr="00D67E21">
        <w:rPr>
          <w:spacing w:val="1"/>
        </w:rPr>
        <w:t xml:space="preserve"> </w:t>
      </w:r>
      <w:r w:rsidRPr="00D67E21">
        <w:rPr>
          <w:spacing w:val="-1"/>
        </w:rPr>
        <w:t>в</w:t>
      </w:r>
      <w:r w:rsidRPr="00D67E21">
        <w:t>еществ;</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х</w:t>
      </w:r>
      <w:r w:rsidRPr="00D67E21">
        <w:t>а</w:t>
      </w:r>
      <w:r w:rsidRPr="00D67E21">
        <w:rPr>
          <w:spacing w:val="1"/>
        </w:rPr>
        <w:t>р</w:t>
      </w:r>
      <w:r w:rsidRPr="00D67E21">
        <w:t>акт</w:t>
      </w:r>
      <w:r w:rsidRPr="00D67E21">
        <w:rPr>
          <w:spacing w:val="-2"/>
        </w:rPr>
        <w:t>е</w:t>
      </w:r>
      <w:r w:rsidRPr="00D67E21">
        <w:rPr>
          <w:spacing w:val="-1"/>
        </w:rPr>
        <w:t>р</w:t>
      </w:r>
      <w:r w:rsidRPr="00D67E21">
        <w:rPr>
          <w:spacing w:val="1"/>
        </w:rPr>
        <w:t>и</w:t>
      </w:r>
      <w:r w:rsidRPr="00D67E21">
        <w:t xml:space="preserve">зовать </w:t>
      </w:r>
      <w:r w:rsidRPr="00D67E21">
        <w:rPr>
          <w:spacing w:val="-3"/>
        </w:rPr>
        <w:t>ф</w:t>
      </w:r>
      <w:r w:rsidRPr="00D67E21">
        <w:rPr>
          <w:spacing w:val="-1"/>
        </w:rPr>
        <w:t>и</w:t>
      </w:r>
      <w:r w:rsidRPr="00D67E21">
        <w:t>зич</w:t>
      </w:r>
      <w:r w:rsidRPr="00D67E21">
        <w:rPr>
          <w:spacing w:val="1"/>
        </w:rPr>
        <w:t>е</w:t>
      </w:r>
      <w:r w:rsidRPr="00D67E21">
        <w:rPr>
          <w:spacing w:val="-2"/>
        </w:rPr>
        <w:t>с</w:t>
      </w:r>
      <w:r w:rsidRPr="00D67E21">
        <w:t>к</w:t>
      </w:r>
      <w:r w:rsidRPr="00D67E21">
        <w:rPr>
          <w:spacing w:val="1"/>
        </w:rPr>
        <w:t>и</w:t>
      </w:r>
      <w:r w:rsidRPr="00D67E21">
        <w:t>е</w:t>
      </w:r>
      <w:r w:rsidRPr="00D67E21">
        <w:rPr>
          <w:spacing w:val="-3"/>
        </w:rPr>
        <w:t xml:space="preserve"> </w:t>
      </w:r>
      <w:r w:rsidRPr="00D67E21">
        <w:t xml:space="preserve">и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и</w:t>
      </w:r>
      <w:r w:rsidRPr="00D67E21">
        <w:t>е с</w:t>
      </w:r>
      <w:r w:rsidRPr="00D67E21">
        <w:rPr>
          <w:spacing w:val="-1"/>
        </w:rPr>
        <w:t>во</w:t>
      </w:r>
      <w:r w:rsidRPr="00D67E21">
        <w:rPr>
          <w:spacing w:val="1"/>
        </w:rPr>
        <w:t>й</w:t>
      </w:r>
      <w:r w:rsidRPr="00D67E21">
        <w:t>ст</w:t>
      </w:r>
      <w:r w:rsidRPr="00D67E21">
        <w:rPr>
          <w:spacing w:val="-3"/>
        </w:rPr>
        <w:t>в</w:t>
      </w:r>
      <w:r w:rsidRPr="00D67E21">
        <w:t>а о</w:t>
      </w:r>
      <w:r w:rsidRPr="00D67E21">
        <w:rPr>
          <w:spacing w:val="1"/>
        </w:rPr>
        <w:t>с</w:t>
      </w:r>
      <w:r w:rsidRPr="00D67E21">
        <w:rPr>
          <w:spacing w:val="-1"/>
        </w:rPr>
        <w:t>н</w:t>
      </w:r>
      <w:r w:rsidRPr="00D67E21">
        <w:rPr>
          <w:spacing w:val="1"/>
        </w:rPr>
        <w:t>о</w:t>
      </w:r>
      <w:r w:rsidRPr="00D67E21">
        <w:rPr>
          <w:spacing w:val="-3"/>
        </w:rPr>
        <w:t>в</w:t>
      </w:r>
      <w:r w:rsidRPr="00D67E21">
        <w:rPr>
          <w:spacing w:val="1"/>
        </w:rPr>
        <w:t>н</w:t>
      </w:r>
      <w:r w:rsidRPr="00D67E21">
        <w:rPr>
          <w:spacing w:val="-1"/>
        </w:rPr>
        <w:t>ы</w:t>
      </w:r>
      <w:r w:rsidRPr="00D67E21">
        <w:t>х класс</w:t>
      </w:r>
      <w:r w:rsidRPr="00D67E21">
        <w:rPr>
          <w:spacing w:val="1"/>
        </w:rPr>
        <w:t>о</w:t>
      </w:r>
      <w:r w:rsidRPr="00D67E21">
        <w:t>в</w:t>
      </w:r>
      <w:r w:rsidRPr="00D67E21">
        <w:rPr>
          <w:spacing w:val="-3"/>
        </w:rPr>
        <w:t xml:space="preserve"> </w:t>
      </w:r>
      <w:r w:rsidRPr="00D67E21">
        <w:rPr>
          <w:spacing w:val="1"/>
        </w:rPr>
        <w:t>н</w:t>
      </w:r>
      <w:r w:rsidRPr="00D67E21">
        <w:rPr>
          <w:spacing w:val="-2"/>
        </w:rPr>
        <w:t>е</w:t>
      </w:r>
      <w:r w:rsidRPr="00D67E21">
        <w:rPr>
          <w:spacing w:val="1"/>
        </w:rPr>
        <w:t>ор</w:t>
      </w:r>
      <w:r w:rsidRPr="00D67E21">
        <w:rPr>
          <w:spacing w:val="-2"/>
        </w:rPr>
        <w:t>г</w:t>
      </w:r>
      <w:r w:rsidRPr="00D67E21">
        <w:t>а</w:t>
      </w:r>
      <w:r w:rsidRPr="00D67E21">
        <w:rPr>
          <w:spacing w:val="-1"/>
        </w:rPr>
        <w:t>н</w:t>
      </w:r>
      <w:r w:rsidRPr="00D67E21">
        <w:rPr>
          <w:spacing w:val="1"/>
        </w:rPr>
        <w:t>и</w:t>
      </w:r>
      <w:r w:rsidRPr="00D67E21">
        <w:t>ч</w:t>
      </w:r>
      <w:r w:rsidRPr="00D67E21">
        <w:rPr>
          <w:spacing w:val="-2"/>
        </w:rPr>
        <w:t>е</w:t>
      </w:r>
      <w:r w:rsidRPr="00D67E21">
        <w:t>ск</w:t>
      </w:r>
      <w:r w:rsidRPr="00D67E21">
        <w:rPr>
          <w:spacing w:val="-1"/>
        </w:rPr>
        <w:t>и</w:t>
      </w:r>
      <w:r w:rsidRPr="00D67E21">
        <w:t>х</w:t>
      </w:r>
      <w:r w:rsidRPr="00D67E21">
        <w:rPr>
          <w:spacing w:val="1"/>
        </w:rPr>
        <w:t xml:space="preserve"> </w:t>
      </w:r>
      <w:r w:rsidRPr="00D67E21">
        <w:rPr>
          <w:spacing w:val="-1"/>
        </w:rPr>
        <w:t>в</w:t>
      </w:r>
      <w:r w:rsidRPr="00D67E21">
        <w:t>ещест</w:t>
      </w:r>
      <w:r w:rsidRPr="00D67E21">
        <w:rPr>
          <w:spacing w:val="-3"/>
        </w:rPr>
        <w:t>в</w:t>
      </w:r>
      <w:r w:rsidRPr="00D67E21">
        <w:t xml:space="preserve">: </w:t>
      </w:r>
      <w:r w:rsidRPr="00D67E21">
        <w:rPr>
          <w:spacing w:val="1"/>
        </w:rPr>
        <w:t>о</w:t>
      </w:r>
      <w:r w:rsidRPr="00D67E21">
        <w:t>к</w:t>
      </w:r>
      <w:r w:rsidRPr="00D67E21">
        <w:rPr>
          <w:spacing w:val="-2"/>
        </w:rPr>
        <w:t>с</w:t>
      </w:r>
      <w:r w:rsidRPr="00D67E21">
        <w:rPr>
          <w:spacing w:val="1"/>
        </w:rPr>
        <w:t>и</w:t>
      </w:r>
      <w:r w:rsidRPr="00D67E21">
        <w:rPr>
          <w:spacing w:val="-1"/>
        </w:rPr>
        <w:t>д</w:t>
      </w:r>
      <w:r w:rsidRPr="00D67E21">
        <w:rPr>
          <w:spacing w:val="1"/>
        </w:rPr>
        <w:t>о</w:t>
      </w:r>
      <w:r w:rsidRPr="00D67E21">
        <w:t>в,</w:t>
      </w:r>
      <w:r w:rsidRPr="00D67E21">
        <w:rPr>
          <w:spacing w:val="-1"/>
        </w:rPr>
        <w:t xml:space="preserve"> </w:t>
      </w:r>
      <w:r w:rsidRPr="00D67E21">
        <w:t>к</w:t>
      </w:r>
      <w:r w:rsidRPr="00D67E21">
        <w:rPr>
          <w:spacing w:val="-2"/>
        </w:rPr>
        <w:t>и</w:t>
      </w:r>
      <w:r w:rsidRPr="00D67E21">
        <w:t>слот,</w:t>
      </w:r>
      <w:r w:rsidRPr="00D67E21">
        <w:rPr>
          <w:spacing w:val="-1"/>
        </w:rPr>
        <w:t xml:space="preserve"> о</w:t>
      </w:r>
      <w:r w:rsidRPr="00D67E21">
        <w:rPr>
          <w:spacing w:val="-2"/>
        </w:rPr>
        <w:t>с</w:t>
      </w:r>
      <w:r w:rsidRPr="00D67E21">
        <w:rPr>
          <w:spacing w:val="1"/>
        </w:rPr>
        <w:t>но</w:t>
      </w:r>
      <w:r w:rsidRPr="00D67E21">
        <w:t>в</w:t>
      </w:r>
      <w:r w:rsidRPr="00D67E21">
        <w:rPr>
          <w:spacing w:val="-3"/>
        </w:rPr>
        <w:t>а</w:t>
      </w:r>
      <w:r w:rsidRPr="00D67E21">
        <w:rPr>
          <w:spacing w:val="1"/>
        </w:rPr>
        <w:t>н</w:t>
      </w:r>
      <w:r w:rsidRPr="00D67E21">
        <w:rPr>
          <w:spacing w:val="-1"/>
        </w:rPr>
        <w:t>и</w:t>
      </w:r>
      <w:r w:rsidRPr="00D67E21">
        <w:rPr>
          <w:spacing w:val="1"/>
        </w:rPr>
        <w:t>й</w:t>
      </w:r>
      <w:r w:rsidRPr="00D67E21">
        <w:t>, с</w:t>
      </w:r>
      <w:r w:rsidRPr="00D67E21">
        <w:rPr>
          <w:spacing w:val="1"/>
        </w:rPr>
        <w:t>о</w:t>
      </w:r>
      <w:r w:rsidRPr="00D67E21">
        <w:rPr>
          <w:spacing w:val="-1"/>
        </w:rPr>
        <w:t>л</w:t>
      </w:r>
      <w:r w:rsidRPr="00D67E21">
        <w:t>ей;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пр</w:t>
      </w:r>
      <w:r w:rsidRPr="00D67E21">
        <w:rPr>
          <w:spacing w:val="-2"/>
        </w:rPr>
        <w:t>е</w:t>
      </w:r>
      <w:r w:rsidRPr="00D67E21">
        <w:rPr>
          <w:spacing w:val="1"/>
        </w:rPr>
        <w:t>д</w:t>
      </w:r>
      <w:r w:rsidRPr="00D67E21">
        <w:t>елять</w:t>
      </w:r>
      <w:r w:rsidRPr="00D67E21">
        <w:rPr>
          <w:spacing w:val="-1"/>
        </w:rPr>
        <w:t xml:space="preserve"> </w:t>
      </w:r>
      <w:r w:rsidRPr="00D67E21">
        <w:rPr>
          <w:spacing w:val="-2"/>
        </w:rPr>
        <w:t>п</w:t>
      </w:r>
      <w:r w:rsidRPr="00D67E21">
        <w:rPr>
          <w:spacing w:val="-1"/>
        </w:rPr>
        <w:t>р</w:t>
      </w:r>
      <w:r w:rsidRPr="00D67E21">
        <w:rPr>
          <w:spacing w:val="1"/>
        </w:rPr>
        <w:t>ин</w:t>
      </w:r>
      <w:r w:rsidRPr="00D67E21">
        <w:rPr>
          <w:spacing w:val="-2"/>
        </w:rPr>
        <w:t>а</w:t>
      </w:r>
      <w:r w:rsidRPr="00D67E21">
        <w:rPr>
          <w:spacing w:val="-1"/>
        </w:rPr>
        <w:t>дл</w:t>
      </w:r>
      <w:r w:rsidRPr="00D67E21">
        <w:t>еж</w:t>
      </w:r>
      <w:r w:rsidRPr="00D67E21">
        <w:rPr>
          <w:spacing w:val="-1"/>
        </w:rPr>
        <w:t>н</w:t>
      </w:r>
      <w:r w:rsidRPr="00D67E21">
        <w:rPr>
          <w:spacing w:val="1"/>
        </w:rPr>
        <w:t>о</w:t>
      </w:r>
      <w:r w:rsidRPr="00D67E21">
        <w:t>сть веществ</w:t>
      </w:r>
      <w:r w:rsidRPr="00D67E21">
        <w:rPr>
          <w:spacing w:val="-1"/>
        </w:rPr>
        <w:t xml:space="preserve"> </w:t>
      </w:r>
      <w:r w:rsidRPr="00D67E21">
        <w:t xml:space="preserve">к </w:t>
      </w:r>
      <w:r w:rsidRPr="00D67E21">
        <w:rPr>
          <w:spacing w:val="-1"/>
        </w:rPr>
        <w:t>о</w:t>
      </w:r>
      <w:r w:rsidRPr="00D67E21">
        <w:rPr>
          <w:spacing w:val="1"/>
        </w:rPr>
        <w:t>п</w:t>
      </w:r>
      <w:r w:rsidRPr="00D67E21">
        <w:rPr>
          <w:spacing w:val="-1"/>
        </w:rPr>
        <w:t>р</w:t>
      </w:r>
      <w:r w:rsidRPr="00D67E21">
        <w:t>е</w:t>
      </w:r>
      <w:r w:rsidRPr="00D67E21">
        <w:rPr>
          <w:spacing w:val="-1"/>
        </w:rPr>
        <w:t>д</w:t>
      </w:r>
      <w:r w:rsidRPr="00D67E21">
        <w:t>ел</w:t>
      </w:r>
      <w:r w:rsidRPr="00D67E21">
        <w:rPr>
          <w:spacing w:val="-3"/>
        </w:rPr>
        <w:t>е</w:t>
      </w:r>
      <w:r w:rsidRPr="00D67E21">
        <w:rPr>
          <w:spacing w:val="1"/>
        </w:rPr>
        <w:t>н</w:t>
      </w:r>
      <w:r w:rsidRPr="00D67E21">
        <w:rPr>
          <w:spacing w:val="-1"/>
        </w:rPr>
        <w:t>н</w:t>
      </w:r>
      <w:r w:rsidRPr="00D67E21">
        <w:rPr>
          <w:spacing w:val="1"/>
        </w:rPr>
        <w:t>о</w:t>
      </w:r>
      <w:r w:rsidRPr="00D67E21">
        <w:t>му</w:t>
      </w:r>
      <w:r w:rsidRPr="00D67E21">
        <w:rPr>
          <w:spacing w:val="-3"/>
        </w:rPr>
        <w:t xml:space="preserve"> </w:t>
      </w:r>
      <w:r w:rsidRPr="00D67E21">
        <w:t>к</w:t>
      </w:r>
      <w:r w:rsidRPr="00D67E21">
        <w:rPr>
          <w:spacing w:val="-1"/>
        </w:rPr>
        <w:t>л</w:t>
      </w:r>
      <w:r w:rsidRPr="00D67E21">
        <w:t>ассу с</w:t>
      </w:r>
      <w:r w:rsidRPr="00D67E21">
        <w:rPr>
          <w:spacing w:val="1"/>
        </w:rPr>
        <w:t>о</w:t>
      </w:r>
      <w:r w:rsidRPr="00D67E21">
        <w:rPr>
          <w:spacing w:val="-2"/>
        </w:rPr>
        <w:t>е</w:t>
      </w:r>
      <w:r w:rsidRPr="00D67E21">
        <w:rPr>
          <w:spacing w:val="1"/>
        </w:rPr>
        <w:t>д</w:t>
      </w:r>
      <w:r w:rsidRPr="00D67E21">
        <w:rPr>
          <w:spacing w:val="-1"/>
        </w:rPr>
        <w:t>и</w:t>
      </w:r>
      <w:r w:rsidRPr="00D67E21">
        <w:rPr>
          <w:spacing w:val="1"/>
        </w:rPr>
        <w:t>н</w:t>
      </w:r>
      <w:r w:rsidRPr="00D67E21">
        <w:rPr>
          <w:spacing w:val="-2"/>
        </w:rPr>
        <w:t>е</w:t>
      </w:r>
      <w:r w:rsidRPr="00D67E21">
        <w:rPr>
          <w:spacing w:val="1"/>
        </w:rPr>
        <w:t>н</w:t>
      </w:r>
      <w:r w:rsidRPr="00D67E21">
        <w:rPr>
          <w:spacing w:val="-1"/>
        </w:rPr>
        <w:t>и</w:t>
      </w:r>
      <w:r w:rsidRPr="00D67E21">
        <w:t>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с</w:t>
      </w:r>
      <w:r w:rsidRPr="00D67E21">
        <w:rPr>
          <w:spacing w:val="1"/>
        </w:rPr>
        <w:t>о</w:t>
      </w:r>
      <w:r w:rsidRPr="00D67E21">
        <w:t>став</w:t>
      </w:r>
      <w:r w:rsidRPr="00D67E21">
        <w:rPr>
          <w:spacing w:val="-1"/>
        </w:rPr>
        <w:t>л</w:t>
      </w:r>
      <w:r w:rsidRPr="00D67E21">
        <w:t>ять</w:t>
      </w:r>
      <w:r w:rsidRPr="00D67E21">
        <w:rPr>
          <w:spacing w:val="-1"/>
        </w:rPr>
        <w:t xml:space="preserve"> </w:t>
      </w:r>
      <w:r w:rsidRPr="00D67E21">
        <w:rPr>
          <w:spacing w:val="-2"/>
        </w:rPr>
        <w:t>ф</w:t>
      </w:r>
      <w:r w:rsidRPr="00D67E21">
        <w:rPr>
          <w:spacing w:val="-1"/>
        </w:rPr>
        <w:t>о</w:t>
      </w:r>
      <w:r w:rsidRPr="00D67E21">
        <w:rPr>
          <w:spacing w:val="1"/>
        </w:rPr>
        <w:t>р</w:t>
      </w:r>
      <w:r w:rsidRPr="00D67E21">
        <w:t>м</w:t>
      </w:r>
      <w:r w:rsidRPr="00D67E21">
        <w:rPr>
          <w:spacing w:val="-4"/>
        </w:rPr>
        <w:t>у</w:t>
      </w:r>
      <w:r w:rsidRPr="00D67E21">
        <w:rPr>
          <w:spacing w:val="1"/>
        </w:rPr>
        <w:t>л</w:t>
      </w:r>
      <w:r w:rsidRPr="00D67E21">
        <w:t xml:space="preserve">ы </w:t>
      </w:r>
      <w:r w:rsidRPr="00D67E21">
        <w:rPr>
          <w:spacing w:val="1"/>
        </w:rPr>
        <w:t>н</w:t>
      </w:r>
      <w:r w:rsidRPr="00D67E21">
        <w:t>е</w:t>
      </w:r>
      <w:r w:rsidRPr="00D67E21">
        <w:rPr>
          <w:spacing w:val="-1"/>
        </w:rPr>
        <w:t>о</w:t>
      </w:r>
      <w:r w:rsidRPr="00D67E21">
        <w:rPr>
          <w:spacing w:val="1"/>
        </w:rPr>
        <w:t>р</w:t>
      </w:r>
      <w:r w:rsidRPr="00D67E21">
        <w:t>г</w:t>
      </w:r>
      <w:r w:rsidRPr="00D67E21">
        <w:rPr>
          <w:spacing w:val="-2"/>
        </w:rPr>
        <w:t>а</w:t>
      </w:r>
      <w:r w:rsidRPr="00D67E21">
        <w:rPr>
          <w:spacing w:val="-1"/>
        </w:rPr>
        <w:t>н</w:t>
      </w:r>
      <w:r w:rsidRPr="00D67E21">
        <w:rPr>
          <w:spacing w:val="1"/>
        </w:rPr>
        <w:t>и</w:t>
      </w:r>
      <w:r w:rsidRPr="00D67E21">
        <w:t>че</w:t>
      </w:r>
      <w:r w:rsidRPr="00D67E21">
        <w:rPr>
          <w:spacing w:val="-2"/>
        </w:rPr>
        <w:t>с</w:t>
      </w:r>
      <w:r w:rsidRPr="00D67E21">
        <w:t>к</w:t>
      </w:r>
      <w:r w:rsidRPr="00D67E21">
        <w:rPr>
          <w:spacing w:val="-1"/>
        </w:rPr>
        <w:t>и</w:t>
      </w:r>
      <w:r w:rsidRPr="00D67E21">
        <w:t>х</w:t>
      </w:r>
      <w:r w:rsidRPr="00D67E21">
        <w:rPr>
          <w:spacing w:val="1"/>
        </w:rPr>
        <w:t xml:space="preserve"> </w:t>
      </w:r>
      <w:r w:rsidRPr="00D67E21">
        <w:rPr>
          <w:spacing w:val="-3"/>
        </w:rPr>
        <w:t>с</w:t>
      </w:r>
      <w:r w:rsidRPr="00D67E21">
        <w:rPr>
          <w:spacing w:val="1"/>
        </w:rPr>
        <w:t>о</w:t>
      </w:r>
      <w:r w:rsidRPr="00D67E21">
        <w:rPr>
          <w:spacing w:val="-2"/>
        </w:rPr>
        <w:t>е</w:t>
      </w:r>
      <w:r w:rsidRPr="00D67E21">
        <w:rPr>
          <w:spacing w:val="1"/>
        </w:rPr>
        <w:t>д</w:t>
      </w:r>
      <w:r w:rsidRPr="00D67E21">
        <w:rPr>
          <w:spacing w:val="-1"/>
        </w:rPr>
        <w:t>и</w:t>
      </w:r>
      <w:r w:rsidRPr="00D67E21">
        <w:rPr>
          <w:spacing w:val="1"/>
        </w:rPr>
        <w:t>н</w:t>
      </w:r>
      <w:r w:rsidRPr="00D67E21">
        <w:rPr>
          <w:spacing w:val="-2"/>
        </w:rPr>
        <w:t>е</w:t>
      </w:r>
      <w:r w:rsidRPr="00D67E21">
        <w:rPr>
          <w:spacing w:val="1"/>
        </w:rPr>
        <w:t>н</w:t>
      </w:r>
      <w:r w:rsidRPr="00D67E21">
        <w:rPr>
          <w:spacing w:val="-1"/>
        </w:rPr>
        <w:t>и</w:t>
      </w:r>
      <w:r w:rsidRPr="00D67E21">
        <w:t xml:space="preserve">й </w:t>
      </w:r>
      <w:r w:rsidRPr="00D67E21">
        <w:rPr>
          <w:spacing w:val="1"/>
        </w:rPr>
        <w:t>и</w:t>
      </w:r>
      <w:r w:rsidRPr="00D67E21">
        <w:t>з</w:t>
      </w:r>
      <w:r w:rsidRPr="00D67E21">
        <w:rPr>
          <w:spacing w:val="-4"/>
        </w:rPr>
        <w:t>у</w:t>
      </w:r>
      <w:r w:rsidRPr="00D67E21">
        <w:t>че</w:t>
      </w:r>
      <w:r w:rsidRPr="00D67E21">
        <w:rPr>
          <w:spacing w:val="1"/>
        </w:rPr>
        <w:t>нн</w:t>
      </w:r>
      <w:r w:rsidRPr="00D67E21">
        <w:rPr>
          <w:spacing w:val="-1"/>
        </w:rPr>
        <w:t>ы</w:t>
      </w:r>
      <w:r w:rsidRPr="00D67E21">
        <w:t>х</w:t>
      </w:r>
      <w:r w:rsidRPr="00D67E21">
        <w:rPr>
          <w:spacing w:val="1"/>
        </w:rPr>
        <w:t xml:space="preserve"> </w:t>
      </w:r>
      <w:r w:rsidRPr="00D67E21">
        <w:t>к</w:t>
      </w:r>
      <w:r w:rsidRPr="00D67E21">
        <w:rPr>
          <w:spacing w:val="-1"/>
        </w:rPr>
        <w:t>л</w:t>
      </w:r>
      <w:r w:rsidRPr="00D67E21">
        <w:t>а</w:t>
      </w:r>
      <w:r w:rsidRPr="00D67E21">
        <w:rPr>
          <w:spacing w:val="-2"/>
        </w:rPr>
        <w:t>с</w:t>
      </w:r>
      <w:r w:rsidRPr="00D67E21">
        <w:t>с</w:t>
      </w:r>
      <w:r w:rsidRPr="00D67E21">
        <w:rPr>
          <w:spacing w:val="1"/>
        </w:rPr>
        <w:t>о</w:t>
      </w:r>
      <w:r w:rsidRPr="00D67E21">
        <w:t>в;</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п</w:t>
      </w:r>
      <w:r w:rsidRPr="00D67E21">
        <w:rPr>
          <w:spacing w:val="1"/>
        </w:rPr>
        <w:t>ро</w:t>
      </w:r>
      <w:r w:rsidRPr="00D67E21">
        <w:rPr>
          <w:spacing w:val="-3"/>
        </w:rPr>
        <w:t>в</w:t>
      </w:r>
      <w:r w:rsidRPr="00D67E21">
        <w:rPr>
          <w:spacing w:val="1"/>
        </w:rPr>
        <w:t>о</w:t>
      </w:r>
      <w:r w:rsidRPr="00D67E21">
        <w:rPr>
          <w:spacing w:val="-1"/>
        </w:rPr>
        <w:t>д</w:t>
      </w:r>
      <w:r w:rsidRPr="00D67E21">
        <w:rPr>
          <w:spacing w:val="1"/>
        </w:rPr>
        <w:t>и</w:t>
      </w:r>
      <w:r w:rsidRPr="00D67E21">
        <w:t>ть</w:t>
      </w:r>
      <w:r w:rsidRPr="00D67E21">
        <w:rPr>
          <w:spacing w:val="-1"/>
        </w:rPr>
        <w:t xml:space="preserve"> </w:t>
      </w:r>
      <w:r w:rsidRPr="00D67E21">
        <w:rPr>
          <w:spacing w:val="-2"/>
        </w:rPr>
        <w:t>о</w:t>
      </w:r>
      <w:r w:rsidRPr="00D67E21">
        <w:rPr>
          <w:spacing w:val="1"/>
        </w:rPr>
        <w:t>пы</w:t>
      </w:r>
      <w:r w:rsidRPr="00D67E21">
        <w:rPr>
          <w:spacing w:val="-3"/>
        </w:rPr>
        <w:t>т</w:t>
      </w:r>
      <w:r w:rsidRPr="00D67E21">
        <w:rPr>
          <w:spacing w:val="1"/>
        </w:rPr>
        <w:t>ы</w:t>
      </w:r>
      <w:r w:rsidRPr="00D67E21">
        <w:t xml:space="preserve">, </w:t>
      </w:r>
      <w:r w:rsidRPr="00D67E21">
        <w:rPr>
          <w:spacing w:val="1"/>
        </w:rPr>
        <w:t>п</w:t>
      </w:r>
      <w:r w:rsidRPr="00D67E21">
        <w:rPr>
          <w:spacing w:val="-1"/>
        </w:rPr>
        <w:t>о</w:t>
      </w:r>
      <w:r w:rsidRPr="00D67E21">
        <w:rPr>
          <w:spacing w:val="1"/>
        </w:rPr>
        <w:t>д</w:t>
      </w:r>
      <w:r w:rsidRPr="00D67E21">
        <w:t>т</w:t>
      </w:r>
      <w:r w:rsidRPr="00D67E21">
        <w:rPr>
          <w:spacing w:val="-1"/>
        </w:rPr>
        <w:t>в</w:t>
      </w:r>
      <w:r w:rsidRPr="00D67E21">
        <w:rPr>
          <w:spacing w:val="-2"/>
        </w:rPr>
        <w:t>е</w:t>
      </w:r>
      <w:r w:rsidRPr="00D67E21">
        <w:rPr>
          <w:spacing w:val="1"/>
        </w:rPr>
        <w:t>р</w:t>
      </w:r>
      <w:r w:rsidRPr="00D67E21">
        <w:rPr>
          <w:spacing w:val="-2"/>
        </w:rPr>
        <w:t>ж</w:t>
      </w:r>
      <w:r w:rsidRPr="00D67E21">
        <w:rPr>
          <w:spacing w:val="1"/>
        </w:rPr>
        <w:t>д</w:t>
      </w:r>
      <w:r w:rsidRPr="00D67E21">
        <w:t>аю</w:t>
      </w:r>
      <w:r w:rsidRPr="00D67E21">
        <w:rPr>
          <w:spacing w:val="-1"/>
        </w:rPr>
        <w:t>щи</w:t>
      </w:r>
      <w:r w:rsidRPr="00D67E21">
        <w:t xml:space="preserve">е </w:t>
      </w:r>
      <w:r w:rsidRPr="00D67E21">
        <w:rPr>
          <w:spacing w:val="-2"/>
        </w:rPr>
        <w:t>х</w:t>
      </w:r>
      <w:r w:rsidRPr="00D67E21">
        <w:rPr>
          <w:spacing w:val="1"/>
        </w:rPr>
        <w:t>и</w:t>
      </w:r>
      <w:r w:rsidRPr="00D67E21">
        <w:t>м</w:t>
      </w:r>
      <w:r w:rsidRPr="00D67E21">
        <w:rPr>
          <w:spacing w:val="-2"/>
        </w:rPr>
        <w:t>и</w:t>
      </w:r>
      <w:r w:rsidRPr="00D67E21">
        <w:t>чес</w:t>
      </w:r>
      <w:r w:rsidRPr="00D67E21">
        <w:rPr>
          <w:spacing w:val="-1"/>
        </w:rPr>
        <w:t>к</w:t>
      </w:r>
      <w:r w:rsidRPr="00D67E21">
        <w:rPr>
          <w:spacing w:val="1"/>
        </w:rPr>
        <w:t>и</w:t>
      </w:r>
      <w:r w:rsidRPr="00D67E21">
        <w:t>е свойст</w:t>
      </w:r>
      <w:r w:rsidRPr="00D67E21">
        <w:rPr>
          <w:spacing w:val="-1"/>
        </w:rPr>
        <w:t>в</w:t>
      </w:r>
      <w:r w:rsidRPr="00D67E21">
        <w:t>а из</w:t>
      </w:r>
      <w:r w:rsidRPr="00D67E21">
        <w:rPr>
          <w:spacing w:val="-4"/>
        </w:rPr>
        <w:t>у</w:t>
      </w:r>
      <w:r w:rsidRPr="00D67E21">
        <w:t>че</w:t>
      </w:r>
      <w:r w:rsidRPr="00D67E21">
        <w:rPr>
          <w:spacing w:val="1"/>
        </w:rPr>
        <w:t>н</w:t>
      </w:r>
      <w:r w:rsidRPr="00D67E21">
        <w:rPr>
          <w:spacing w:val="-1"/>
        </w:rPr>
        <w:t>ны</w:t>
      </w:r>
      <w:r w:rsidRPr="00D67E21">
        <w:t>х</w:t>
      </w:r>
      <w:r w:rsidRPr="00D67E21">
        <w:rPr>
          <w:spacing w:val="-1"/>
        </w:rPr>
        <w:t xml:space="preserve"> </w:t>
      </w:r>
      <w:r w:rsidRPr="00D67E21">
        <w:t>к</w:t>
      </w:r>
      <w:r w:rsidRPr="00D67E21">
        <w:rPr>
          <w:spacing w:val="-1"/>
        </w:rPr>
        <w:t>л</w:t>
      </w:r>
      <w:r w:rsidRPr="00D67E21">
        <w:t>асс</w:t>
      </w:r>
      <w:r w:rsidRPr="00D67E21">
        <w:rPr>
          <w:spacing w:val="1"/>
        </w:rPr>
        <w:t>о</w:t>
      </w:r>
      <w:r w:rsidRPr="00D67E21">
        <w:t xml:space="preserve">в </w:t>
      </w:r>
      <w:r w:rsidRPr="00D67E21">
        <w:rPr>
          <w:spacing w:val="1"/>
        </w:rPr>
        <w:t>н</w:t>
      </w:r>
      <w:r w:rsidRPr="00D67E21">
        <w:t>е</w:t>
      </w:r>
      <w:r w:rsidRPr="00D67E21">
        <w:rPr>
          <w:spacing w:val="-1"/>
        </w:rPr>
        <w:t>о</w:t>
      </w:r>
      <w:r w:rsidRPr="00D67E21">
        <w:rPr>
          <w:spacing w:val="1"/>
        </w:rPr>
        <w:t>р</w:t>
      </w:r>
      <w:r w:rsidRPr="00D67E21">
        <w:t>г</w:t>
      </w:r>
      <w:r w:rsidRPr="00D67E21">
        <w:rPr>
          <w:spacing w:val="-2"/>
        </w:rPr>
        <w:t>а</w:t>
      </w:r>
      <w:r w:rsidRPr="00D67E21">
        <w:rPr>
          <w:spacing w:val="-1"/>
        </w:rPr>
        <w:t>н</w:t>
      </w:r>
      <w:r w:rsidRPr="00D67E21">
        <w:rPr>
          <w:spacing w:val="1"/>
        </w:rPr>
        <w:t>и</w:t>
      </w:r>
      <w:r w:rsidRPr="00D67E21">
        <w:t>че</w:t>
      </w:r>
      <w:r w:rsidRPr="00D67E21">
        <w:rPr>
          <w:spacing w:val="-2"/>
        </w:rPr>
        <w:t>с</w:t>
      </w:r>
      <w:r w:rsidRPr="00D67E21">
        <w:t>к</w:t>
      </w:r>
      <w:r w:rsidRPr="00D67E21">
        <w:rPr>
          <w:spacing w:val="-1"/>
        </w:rPr>
        <w:t>и</w:t>
      </w:r>
      <w:r w:rsidRPr="00D67E21">
        <w:t>х</w:t>
      </w:r>
      <w:r w:rsidRPr="00D67E21">
        <w:rPr>
          <w:spacing w:val="1"/>
        </w:rPr>
        <w:t xml:space="preserve"> </w:t>
      </w:r>
      <w:r w:rsidRPr="00D67E21">
        <w:rPr>
          <w:spacing w:val="-1"/>
        </w:rPr>
        <w:t>в</w:t>
      </w:r>
      <w:r w:rsidRPr="00D67E21">
        <w:t>е</w:t>
      </w:r>
      <w:r w:rsidRPr="00D67E21">
        <w:rPr>
          <w:spacing w:val="-3"/>
        </w:rPr>
        <w:t>щ</w:t>
      </w:r>
      <w:r w:rsidRPr="00D67E21">
        <w:t>еств;</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1"/>
        </w:rPr>
        <w:t>п</w:t>
      </w:r>
      <w:r w:rsidRPr="00D67E21">
        <w:rPr>
          <w:spacing w:val="1"/>
        </w:rPr>
        <w:t>о</w:t>
      </w:r>
      <w:r w:rsidRPr="00D67E21">
        <w:t>зна</w:t>
      </w:r>
      <w:r w:rsidRPr="00D67E21">
        <w:rPr>
          <w:spacing w:val="-2"/>
        </w:rPr>
        <w:t>в</w:t>
      </w:r>
      <w:r w:rsidRPr="00D67E21">
        <w:t>ать</w:t>
      </w:r>
      <w:r w:rsidRPr="00D67E21">
        <w:rPr>
          <w:spacing w:val="-1"/>
        </w:rPr>
        <w:t xml:space="preserve"> </w:t>
      </w:r>
      <w:r w:rsidRPr="00D67E21">
        <w:t>опы</w:t>
      </w:r>
      <w:r w:rsidRPr="00D67E21">
        <w:rPr>
          <w:spacing w:val="-3"/>
        </w:rPr>
        <w:t>т</w:t>
      </w:r>
      <w:r w:rsidRPr="00D67E21">
        <w:rPr>
          <w:spacing w:val="-1"/>
        </w:rPr>
        <w:t>н</w:t>
      </w:r>
      <w:r w:rsidRPr="00D67E21">
        <w:rPr>
          <w:spacing w:val="1"/>
        </w:rPr>
        <w:t>ы</w:t>
      </w:r>
      <w:r w:rsidRPr="00D67E21">
        <w:t>м п</w:t>
      </w:r>
      <w:r w:rsidRPr="00D67E21">
        <w:rPr>
          <w:spacing w:val="-3"/>
        </w:rPr>
        <w:t>у</w:t>
      </w:r>
      <w:r w:rsidRPr="00D67E21">
        <w:t xml:space="preserve">тем </w:t>
      </w:r>
      <w:r w:rsidRPr="00D67E21">
        <w:rPr>
          <w:spacing w:val="1"/>
        </w:rPr>
        <w:t>р</w:t>
      </w:r>
      <w:r w:rsidRPr="00D67E21">
        <w:t>аст</w:t>
      </w:r>
      <w:r w:rsidRPr="00D67E21">
        <w:rPr>
          <w:spacing w:val="-3"/>
        </w:rPr>
        <w:t>в</w:t>
      </w:r>
      <w:r w:rsidRPr="00D67E21">
        <w:rPr>
          <w:spacing w:val="1"/>
        </w:rPr>
        <w:t>о</w:t>
      </w:r>
      <w:r w:rsidRPr="00D67E21">
        <w:rPr>
          <w:spacing w:val="-1"/>
        </w:rPr>
        <w:t>р</w:t>
      </w:r>
      <w:r w:rsidRPr="00D67E21">
        <w:t>ы</w:t>
      </w:r>
      <w:r w:rsidRPr="00D67E21">
        <w:rPr>
          <w:spacing w:val="1"/>
        </w:rPr>
        <w:t xml:space="preserve"> </w:t>
      </w:r>
      <w:r w:rsidRPr="00D67E21">
        <w:rPr>
          <w:spacing w:val="-3"/>
        </w:rPr>
        <w:t>к</w:t>
      </w:r>
      <w:r w:rsidRPr="00D67E21">
        <w:rPr>
          <w:spacing w:val="1"/>
        </w:rPr>
        <w:t>и</w:t>
      </w:r>
      <w:r w:rsidRPr="00D67E21">
        <w:t>слот</w:t>
      </w:r>
      <w:r w:rsidRPr="00D67E21">
        <w:rPr>
          <w:spacing w:val="-3"/>
        </w:rPr>
        <w:t xml:space="preserve"> </w:t>
      </w:r>
      <w:r w:rsidRPr="00D67E21">
        <w:t>и</w:t>
      </w:r>
      <w:r w:rsidRPr="00D67E21">
        <w:rPr>
          <w:spacing w:val="-2"/>
        </w:rPr>
        <w:t xml:space="preserve"> </w:t>
      </w:r>
      <w:r w:rsidRPr="00D67E21">
        <w:t>ще</w:t>
      </w:r>
      <w:r w:rsidRPr="00D67E21">
        <w:rPr>
          <w:spacing w:val="-1"/>
        </w:rPr>
        <w:t>л</w:t>
      </w:r>
      <w:r w:rsidRPr="00D67E21">
        <w:rPr>
          <w:spacing w:val="1"/>
        </w:rPr>
        <w:t>о</w:t>
      </w:r>
      <w:r w:rsidRPr="00D67E21">
        <w:t>ч</w:t>
      </w:r>
      <w:r w:rsidRPr="00D67E21">
        <w:rPr>
          <w:spacing w:val="-2"/>
        </w:rPr>
        <w:t>е</w:t>
      </w:r>
      <w:r w:rsidRPr="00D67E21">
        <w:t>й</w:t>
      </w:r>
      <w:r w:rsidRPr="00D67E21">
        <w:rPr>
          <w:spacing w:val="1"/>
        </w:rPr>
        <w:t xml:space="preserve"> </w:t>
      </w:r>
      <w:r w:rsidRPr="00D67E21">
        <w:rPr>
          <w:spacing w:val="-2"/>
        </w:rPr>
        <w:t>п</w:t>
      </w:r>
      <w:r w:rsidRPr="00D67E21">
        <w:t xml:space="preserve">о </w:t>
      </w:r>
      <w:r w:rsidRPr="00D67E21">
        <w:rPr>
          <w:spacing w:val="1"/>
        </w:rPr>
        <w:t>и</w:t>
      </w:r>
      <w:r w:rsidRPr="00D67E21">
        <w:t>зме</w:t>
      </w:r>
      <w:r w:rsidRPr="00D67E21">
        <w:rPr>
          <w:spacing w:val="-2"/>
        </w:rPr>
        <w:t>н</w:t>
      </w:r>
      <w:r w:rsidRPr="00D67E21">
        <w:t>е</w:t>
      </w:r>
      <w:r w:rsidRPr="00D67E21">
        <w:rPr>
          <w:spacing w:val="-1"/>
        </w:rPr>
        <w:t>н</w:t>
      </w:r>
      <w:r w:rsidRPr="00D67E21">
        <w:rPr>
          <w:spacing w:val="1"/>
        </w:rPr>
        <w:t>и</w:t>
      </w:r>
      <w:r w:rsidRPr="00D67E21">
        <w:t>ю о</w:t>
      </w:r>
      <w:r w:rsidRPr="00D67E21">
        <w:rPr>
          <w:spacing w:val="-1"/>
        </w:rPr>
        <w:t>к</w:t>
      </w:r>
      <w:r w:rsidRPr="00D67E21">
        <w:rPr>
          <w:spacing w:val="1"/>
        </w:rPr>
        <w:t>р</w:t>
      </w:r>
      <w:r w:rsidRPr="00D67E21">
        <w:t>а</w:t>
      </w:r>
      <w:r w:rsidRPr="00D67E21">
        <w:rPr>
          <w:spacing w:val="-2"/>
        </w:rPr>
        <w:t>с</w:t>
      </w:r>
      <w:r w:rsidRPr="00D67E21">
        <w:t>ки</w:t>
      </w:r>
      <w:r w:rsidRPr="00D67E21">
        <w:rPr>
          <w:spacing w:val="-2"/>
        </w:rPr>
        <w:t xml:space="preserve"> </w:t>
      </w:r>
      <w:r w:rsidRPr="00D67E21">
        <w:rPr>
          <w:spacing w:val="1"/>
        </w:rPr>
        <w:t>и</w:t>
      </w:r>
      <w:r w:rsidRPr="00D67E21">
        <w:rPr>
          <w:spacing w:val="-1"/>
        </w:rPr>
        <w:t>н</w:t>
      </w:r>
      <w:r w:rsidRPr="00D67E21">
        <w:rPr>
          <w:spacing w:val="1"/>
        </w:rPr>
        <w:t>д</w:t>
      </w:r>
      <w:r w:rsidRPr="00D67E21">
        <w:rPr>
          <w:spacing w:val="-1"/>
        </w:rPr>
        <w:t>и</w:t>
      </w:r>
      <w:r w:rsidRPr="00D67E21">
        <w:t>ка</w:t>
      </w:r>
      <w:r w:rsidRPr="00D67E21">
        <w:rPr>
          <w:spacing w:val="-2"/>
        </w:rPr>
        <w:t>т</w:t>
      </w:r>
      <w:r w:rsidRPr="00D67E21">
        <w:rPr>
          <w:spacing w:val="1"/>
        </w:rPr>
        <w:t>ор</w:t>
      </w:r>
      <w:r w:rsidRPr="00D67E21">
        <w:t>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х</w:t>
      </w:r>
      <w:r w:rsidRPr="00D67E21">
        <w:t>а</w:t>
      </w:r>
      <w:r w:rsidRPr="00D67E21">
        <w:rPr>
          <w:spacing w:val="1"/>
        </w:rPr>
        <w:t>р</w:t>
      </w:r>
      <w:r w:rsidRPr="00D67E21">
        <w:t>акт</w:t>
      </w:r>
      <w:r w:rsidRPr="00D67E21">
        <w:rPr>
          <w:spacing w:val="-2"/>
        </w:rPr>
        <w:t>е</w:t>
      </w:r>
      <w:r w:rsidRPr="00D67E21">
        <w:rPr>
          <w:spacing w:val="-1"/>
        </w:rPr>
        <w:t>р</w:t>
      </w:r>
      <w:r w:rsidRPr="00D67E21">
        <w:rPr>
          <w:spacing w:val="1"/>
        </w:rPr>
        <w:t>и</w:t>
      </w:r>
      <w:r w:rsidRPr="00D67E21">
        <w:t xml:space="preserve">зовать </w:t>
      </w:r>
      <w:r w:rsidRPr="00D67E21">
        <w:rPr>
          <w:spacing w:val="-1"/>
        </w:rPr>
        <w:t>в</w:t>
      </w:r>
      <w:r w:rsidRPr="00D67E21">
        <w:rPr>
          <w:spacing w:val="-3"/>
        </w:rPr>
        <w:t>з</w:t>
      </w:r>
      <w:r w:rsidRPr="00D67E21">
        <w:t>а</w:t>
      </w:r>
      <w:r w:rsidRPr="00D67E21">
        <w:rPr>
          <w:spacing w:val="1"/>
        </w:rPr>
        <w:t>и</w:t>
      </w:r>
      <w:r w:rsidRPr="00D67E21">
        <w:rPr>
          <w:spacing w:val="-3"/>
        </w:rPr>
        <w:t>м</w:t>
      </w:r>
      <w:r w:rsidRPr="00D67E21">
        <w:rPr>
          <w:spacing w:val="1"/>
        </w:rPr>
        <w:t>о</w:t>
      </w:r>
      <w:r w:rsidRPr="00D67E21">
        <w:t>связь меж</w:t>
      </w:r>
      <w:r w:rsidRPr="00D67E21">
        <w:rPr>
          <w:spacing w:val="1"/>
        </w:rPr>
        <w:t>д</w:t>
      </w:r>
      <w:r w:rsidRPr="00D67E21">
        <w:t>у</w:t>
      </w:r>
      <w:r w:rsidRPr="00D67E21">
        <w:rPr>
          <w:spacing w:val="-3"/>
        </w:rPr>
        <w:t xml:space="preserve"> </w:t>
      </w:r>
      <w:r w:rsidRPr="00D67E21">
        <w:t>к</w:t>
      </w:r>
      <w:r w:rsidRPr="00D67E21">
        <w:rPr>
          <w:spacing w:val="-1"/>
        </w:rPr>
        <w:t>л</w:t>
      </w:r>
      <w:r w:rsidRPr="00D67E21">
        <w:t>асса</w:t>
      </w:r>
      <w:r w:rsidRPr="00D67E21">
        <w:rPr>
          <w:spacing w:val="-2"/>
        </w:rPr>
        <w:t>м</w:t>
      </w:r>
      <w:r w:rsidRPr="00D67E21">
        <w:t>и</w:t>
      </w:r>
      <w:r w:rsidRPr="00D67E21">
        <w:rPr>
          <w:spacing w:val="1"/>
        </w:rPr>
        <w:t xml:space="preserve"> </w:t>
      </w:r>
      <w:r w:rsidRPr="00D67E21">
        <w:t>н</w:t>
      </w:r>
      <w:r w:rsidRPr="00D67E21">
        <w:rPr>
          <w:spacing w:val="-2"/>
        </w:rPr>
        <w:t>е</w:t>
      </w:r>
      <w:r w:rsidRPr="00D67E21">
        <w:rPr>
          <w:spacing w:val="-1"/>
        </w:rPr>
        <w:t>о</w:t>
      </w:r>
      <w:r w:rsidRPr="00D67E21">
        <w:rPr>
          <w:spacing w:val="1"/>
        </w:rPr>
        <w:t>р</w:t>
      </w:r>
      <w:r w:rsidRPr="00D67E21">
        <w:t>г</w:t>
      </w:r>
      <w:r w:rsidRPr="00D67E21">
        <w:rPr>
          <w:spacing w:val="-2"/>
        </w:rPr>
        <w:t>а</w:t>
      </w:r>
      <w:r w:rsidRPr="00D67E21">
        <w:rPr>
          <w:spacing w:val="1"/>
        </w:rPr>
        <w:t>ни</w:t>
      </w:r>
      <w:r w:rsidRPr="00D67E21">
        <w:rPr>
          <w:spacing w:val="-2"/>
        </w:rPr>
        <w:t>ч</w:t>
      </w:r>
      <w:r w:rsidRPr="00D67E21">
        <w:t>ес</w:t>
      </w:r>
      <w:r w:rsidRPr="00D67E21">
        <w:rPr>
          <w:spacing w:val="-2"/>
        </w:rPr>
        <w:t>к</w:t>
      </w:r>
      <w:r w:rsidRPr="00D67E21">
        <w:rPr>
          <w:spacing w:val="1"/>
        </w:rPr>
        <w:t>и</w:t>
      </w:r>
      <w:r w:rsidRPr="00D67E21">
        <w:t>х с</w:t>
      </w:r>
      <w:r w:rsidRPr="00D67E21">
        <w:rPr>
          <w:spacing w:val="1"/>
        </w:rPr>
        <w:t>о</w:t>
      </w:r>
      <w:r w:rsidRPr="00D67E21">
        <w:rPr>
          <w:spacing w:val="-2"/>
        </w:rPr>
        <w:t>е</w:t>
      </w:r>
      <w:r w:rsidRPr="00D67E21">
        <w:rPr>
          <w:spacing w:val="1"/>
        </w:rPr>
        <w:t>д</w:t>
      </w:r>
      <w:r w:rsidRPr="00D67E21">
        <w:rPr>
          <w:spacing w:val="-1"/>
        </w:rPr>
        <w:t>и</w:t>
      </w:r>
      <w:r w:rsidRPr="00D67E21">
        <w:rPr>
          <w:spacing w:val="1"/>
        </w:rPr>
        <w:t>н</w:t>
      </w:r>
      <w:r w:rsidRPr="00D67E21">
        <w:rPr>
          <w:spacing w:val="-2"/>
        </w:rPr>
        <w:t>е</w:t>
      </w:r>
      <w:r w:rsidRPr="00D67E21">
        <w:rPr>
          <w:spacing w:val="1"/>
        </w:rPr>
        <w:t>н</w:t>
      </w:r>
      <w:r w:rsidRPr="00D67E21">
        <w:rPr>
          <w:spacing w:val="-1"/>
        </w:rPr>
        <w:t>и</w:t>
      </w:r>
      <w:r w:rsidRPr="00D67E21">
        <w:t>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2"/>
        </w:rPr>
        <w:t>к</w:t>
      </w:r>
      <w:r w:rsidRPr="00D67E21">
        <w:rPr>
          <w:spacing w:val="1"/>
        </w:rPr>
        <w:t>ры</w:t>
      </w:r>
      <w:r w:rsidRPr="00D67E21">
        <w:t>вать</w:t>
      </w:r>
      <w:r w:rsidRPr="00D67E21">
        <w:rPr>
          <w:spacing w:val="-1"/>
        </w:rPr>
        <w:t xml:space="preserve"> </w:t>
      </w:r>
      <w:r w:rsidRPr="00D67E21">
        <w:t>с</w:t>
      </w:r>
      <w:r w:rsidRPr="00D67E21">
        <w:rPr>
          <w:spacing w:val="-3"/>
        </w:rPr>
        <w:t>м</w:t>
      </w:r>
      <w:r w:rsidRPr="00D67E21">
        <w:rPr>
          <w:spacing w:val="1"/>
        </w:rPr>
        <w:t>ы</w:t>
      </w:r>
      <w:r w:rsidRPr="00D67E21">
        <w:t xml:space="preserve">сл </w:t>
      </w:r>
      <w:r w:rsidRPr="00D67E21">
        <w:rPr>
          <w:spacing w:val="-1"/>
        </w:rPr>
        <w:t>П</w:t>
      </w:r>
      <w:r w:rsidRPr="00D67E21">
        <w:t>е</w:t>
      </w:r>
      <w:r w:rsidRPr="00D67E21">
        <w:rPr>
          <w:spacing w:val="1"/>
        </w:rPr>
        <w:t>р</w:t>
      </w:r>
      <w:r w:rsidRPr="00D67E21">
        <w:rPr>
          <w:spacing w:val="-1"/>
        </w:rPr>
        <w:t>и</w:t>
      </w:r>
      <w:r w:rsidRPr="00D67E21">
        <w:rPr>
          <w:spacing w:val="1"/>
        </w:rPr>
        <w:t>о</w:t>
      </w:r>
      <w:r w:rsidRPr="00D67E21">
        <w:rPr>
          <w:spacing w:val="-1"/>
        </w:rPr>
        <w:t>д</w:t>
      </w:r>
      <w:r w:rsidRPr="00D67E21">
        <w:rPr>
          <w:spacing w:val="1"/>
        </w:rPr>
        <w:t>и</w:t>
      </w:r>
      <w:r w:rsidRPr="00D67E21">
        <w:rPr>
          <w:spacing w:val="-2"/>
        </w:rPr>
        <w:t>ч</w:t>
      </w:r>
      <w:r w:rsidRPr="00D67E21">
        <w:t>ес</w:t>
      </w:r>
      <w:r w:rsidRPr="00D67E21">
        <w:rPr>
          <w:spacing w:val="-2"/>
        </w:rPr>
        <w:t>к</w:t>
      </w:r>
      <w:r w:rsidRPr="00D67E21">
        <w:rPr>
          <w:spacing w:val="1"/>
        </w:rPr>
        <w:t>о</w:t>
      </w:r>
      <w:r w:rsidRPr="00D67E21">
        <w:rPr>
          <w:spacing w:val="-2"/>
        </w:rPr>
        <w:t>г</w:t>
      </w:r>
      <w:r w:rsidRPr="00D67E21">
        <w:t>о</w:t>
      </w:r>
      <w:r w:rsidRPr="00D67E21">
        <w:rPr>
          <w:spacing w:val="1"/>
        </w:rPr>
        <w:t xml:space="preserve"> </w:t>
      </w:r>
      <w:r w:rsidRPr="00D67E21">
        <w:rPr>
          <w:spacing w:val="-1"/>
        </w:rPr>
        <w:t>з</w:t>
      </w:r>
      <w:r w:rsidRPr="00D67E21">
        <w:t>а</w:t>
      </w:r>
      <w:r w:rsidRPr="00D67E21">
        <w:rPr>
          <w:spacing w:val="-2"/>
        </w:rPr>
        <w:t>к</w:t>
      </w:r>
      <w:r w:rsidRPr="00D67E21">
        <w:rPr>
          <w:spacing w:val="1"/>
        </w:rPr>
        <w:t>он</w:t>
      </w:r>
      <w:r w:rsidRPr="00D67E21">
        <w:t>а Д.</w:t>
      </w:r>
      <w:r w:rsidRPr="00D67E21">
        <w:rPr>
          <w:spacing w:val="-1"/>
        </w:rPr>
        <w:t>И</w:t>
      </w:r>
      <w:r w:rsidRPr="00D67E21">
        <w:t>.</w:t>
      </w:r>
      <w:r w:rsidRPr="00D67E21">
        <w:rPr>
          <w:spacing w:val="-1"/>
        </w:rPr>
        <w:t xml:space="preserve"> </w:t>
      </w:r>
      <w:r w:rsidRPr="00D67E21">
        <w:t>Ме</w:t>
      </w:r>
      <w:r w:rsidRPr="00D67E21">
        <w:rPr>
          <w:spacing w:val="1"/>
        </w:rPr>
        <w:t>н</w:t>
      </w:r>
      <w:r w:rsidRPr="00D67E21">
        <w:rPr>
          <w:spacing w:val="-1"/>
        </w:rPr>
        <w:t>д</w:t>
      </w:r>
      <w:r w:rsidRPr="00D67E21">
        <w:t>елее</w:t>
      </w:r>
      <w:r w:rsidRPr="00D67E21">
        <w:rPr>
          <w:spacing w:val="-1"/>
        </w:rPr>
        <w:t>в</w:t>
      </w:r>
      <w:r w:rsidRPr="00D67E21">
        <w:t>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б</w:t>
      </w:r>
      <w:r w:rsidRPr="00D67E21">
        <w:rPr>
          <w:spacing w:val="-1"/>
        </w:rPr>
        <w:t>ъ</w:t>
      </w:r>
      <w:r w:rsidRPr="00D67E21">
        <w:t>яс</w:t>
      </w:r>
      <w:r w:rsidRPr="00D67E21">
        <w:rPr>
          <w:spacing w:val="1"/>
        </w:rPr>
        <w:t>н</w:t>
      </w:r>
      <w:r w:rsidRPr="00D67E21">
        <w:t>ять</w:t>
      </w:r>
      <w:r w:rsidRPr="00D67E21">
        <w:rPr>
          <w:spacing w:val="-3"/>
        </w:rPr>
        <w:t xml:space="preserve"> </w:t>
      </w:r>
      <w:r w:rsidRPr="00D67E21">
        <w:t>ф</w:t>
      </w:r>
      <w:r w:rsidRPr="00D67E21">
        <w:rPr>
          <w:spacing w:val="1"/>
        </w:rPr>
        <w:t>и</w:t>
      </w:r>
      <w:r w:rsidRPr="00D67E21">
        <w:rPr>
          <w:spacing w:val="-3"/>
        </w:rPr>
        <w:t>з</w:t>
      </w:r>
      <w:r w:rsidRPr="00D67E21">
        <w:rPr>
          <w:spacing w:val="1"/>
        </w:rPr>
        <w:t>и</w:t>
      </w:r>
      <w:r w:rsidRPr="00D67E21">
        <w:t>че</w:t>
      </w:r>
      <w:r w:rsidRPr="00D67E21">
        <w:rPr>
          <w:spacing w:val="-2"/>
        </w:rPr>
        <w:t>с</w:t>
      </w:r>
      <w:r w:rsidRPr="00D67E21">
        <w:t>к</w:t>
      </w:r>
      <w:r w:rsidRPr="00D67E21">
        <w:rPr>
          <w:spacing w:val="1"/>
        </w:rPr>
        <w:t>и</w:t>
      </w:r>
      <w:r w:rsidRPr="00D67E21">
        <w:t>й</w:t>
      </w:r>
      <w:r w:rsidRPr="00D67E21">
        <w:rPr>
          <w:spacing w:val="1"/>
        </w:rPr>
        <w:t xml:space="preserve"> </w:t>
      </w:r>
      <w:r w:rsidRPr="00D67E21">
        <w:rPr>
          <w:spacing w:val="-3"/>
        </w:rPr>
        <w:t>с</w:t>
      </w:r>
      <w:r w:rsidRPr="00D67E21">
        <w:t>мы</w:t>
      </w:r>
      <w:r w:rsidRPr="00D67E21">
        <w:rPr>
          <w:spacing w:val="1"/>
        </w:rPr>
        <w:t>с</w:t>
      </w:r>
      <w:r w:rsidRPr="00D67E21">
        <w:t>л ат</w:t>
      </w:r>
      <w:r w:rsidRPr="00D67E21">
        <w:rPr>
          <w:spacing w:val="1"/>
        </w:rPr>
        <w:t>о</w:t>
      </w:r>
      <w:r w:rsidRPr="00D67E21">
        <w:rPr>
          <w:spacing w:val="-3"/>
        </w:rPr>
        <w:t>м</w:t>
      </w:r>
      <w:r w:rsidRPr="00D67E21">
        <w:rPr>
          <w:spacing w:val="1"/>
        </w:rPr>
        <w:t>но</w:t>
      </w:r>
      <w:r w:rsidRPr="00D67E21">
        <w:rPr>
          <w:spacing w:val="-2"/>
        </w:rPr>
        <w:t>г</w:t>
      </w:r>
      <w:r w:rsidRPr="00D67E21">
        <w:t>о</w:t>
      </w:r>
      <w:r w:rsidRPr="00D67E21">
        <w:rPr>
          <w:spacing w:val="1"/>
        </w:rPr>
        <w:t xml:space="preserve"> </w:t>
      </w:r>
      <w:r w:rsidRPr="00D67E21">
        <w:rPr>
          <w:spacing w:val="-3"/>
        </w:rPr>
        <w:t>(</w:t>
      </w:r>
      <w:r w:rsidRPr="00D67E21">
        <w:rPr>
          <w:spacing w:val="1"/>
        </w:rPr>
        <w:t>п</w:t>
      </w:r>
      <w:r w:rsidRPr="00D67E21">
        <w:rPr>
          <w:spacing w:val="-1"/>
        </w:rPr>
        <w:t>о</w:t>
      </w:r>
      <w:r w:rsidRPr="00D67E21">
        <w:rPr>
          <w:spacing w:val="1"/>
        </w:rPr>
        <w:t>р</w:t>
      </w:r>
      <w:r w:rsidRPr="00D67E21">
        <w:rPr>
          <w:spacing w:val="-2"/>
        </w:rPr>
        <w:t>я</w:t>
      </w:r>
      <w:r w:rsidRPr="00D67E21">
        <w:rPr>
          <w:spacing w:val="1"/>
        </w:rPr>
        <w:t>д</w:t>
      </w:r>
      <w:r w:rsidRPr="00D67E21">
        <w:rPr>
          <w:spacing w:val="-2"/>
        </w:rPr>
        <w:t>к</w:t>
      </w:r>
      <w:r w:rsidRPr="00D67E21">
        <w:rPr>
          <w:spacing w:val="1"/>
        </w:rPr>
        <w:t>о</w:t>
      </w:r>
      <w:r w:rsidRPr="00D67E21">
        <w:rPr>
          <w:spacing w:val="-3"/>
        </w:rPr>
        <w:t>в</w:t>
      </w:r>
      <w:r w:rsidRPr="00D67E21">
        <w:rPr>
          <w:spacing w:val="1"/>
        </w:rPr>
        <w:t>о</w:t>
      </w:r>
      <w:r w:rsidRPr="00D67E21">
        <w:t>г</w:t>
      </w:r>
      <w:r w:rsidRPr="00D67E21">
        <w:rPr>
          <w:spacing w:val="-1"/>
        </w:rPr>
        <w:t>о</w:t>
      </w:r>
      <w:r w:rsidRPr="00D67E21">
        <w:t xml:space="preserve">) </w:t>
      </w:r>
      <w:r w:rsidRPr="00D67E21">
        <w:rPr>
          <w:spacing w:val="-2"/>
        </w:rPr>
        <w:t>н</w:t>
      </w:r>
      <w:r w:rsidRPr="00D67E21">
        <w:rPr>
          <w:spacing w:val="1"/>
        </w:rPr>
        <w:t>о</w:t>
      </w:r>
      <w:r w:rsidRPr="00D67E21">
        <w:t>м</w:t>
      </w:r>
      <w:r w:rsidRPr="00D67E21">
        <w:rPr>
          <w:spacing w:val="-3"/>
        </w:rPr>
        <w:t>е</w:t>
      </w:r>
      <w:r w:rsidRPr="00D67E21">
        <w:rPr>
          <w:spacing w:val="1"/>
        </w:rPr>
        <w:t>р</w:t>
      </w:r>
      <w:r w:rsidRPr="00D67E21">
        <w:t xml:space="preserve">а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о</w:t>
      </w:r>
      <w:r w:rsidRPr="00D67E21">
        <w:t>го</w:t>
      </w:r>
      <w:r w:rsidRPr="00D67E21">
        <w:rPr>
          <w:spacing w:val="1"/>
        </w:rPr>
        <w:t xml:space="preserve"> </w:t>
      </w:r>
      <w:r w:rsidRPr="00D67E21">
        <w:rPr>
          <w:spacing w:val="-1"/>
        </w:rPr>
        <w:t>эл</w:t>
      </w:r>
      <w:r w:rsidRPr="00D67E21">
        <w:t>е</w:t>
      </w:r>
      <w:r w:rsidRPr="00D67E21">
        <w:rPr>
          <w:spacing w:val="-3"/>
        </w:rPr>
        <w:t>м</w:t>
      </w:r>
      <w:r w:rsidRPr="00D67E21">
        <w:t>е</w:t>
      </w:r>
      <w:r w:rsidRPr="00D67E21">
        <w:rPr>
          <w:spacing w:val="-1"/>
        </w:rPr>
        <w:t>н</w:t>
      </w:r>
      <w:r w:rsidRPr="00D67E21">
        <w:t>та,</w:t>
      </w:r>
      <w:r w:rsidRPr="00D67E21">
        <w:rPr>
          <w:spacing w:val="-1"/>
        </w:rPr>
        <w:t xml:space="preserve"> </w:t>
      </w:r>
      <w:r w:rsidRPr="00D67E21">
        <w:rPr>
          <w:spacing w:val="1"/>
        </w:rPr>
        <w:t>но</w:t>
      </w:r>
      <w:r w:rsidRPr="00D67E21">
        <w:t>м</w:t>
      </w:r>
      <w:r w:rsidRPr="00D67E21">
        <w:rPr>
          <w:spacing w:val="-3"/>
        </w:rPr>
        <w:t>е</w:t>
      </w:r>
      <w:r w:rsidRPr="00D67E21">
        <w:rPr>
          <w:spacing w:val="-1"/>
        </w:rPr>
        <w:t>р</w:t>
      </w:r>
      <w:r w:rsidRPr="00D67E21">
        <w:rPr>
          <w:spacing w:val="1"/>
        </w:rPr>
        <w:t>о</w:t>
      </w:r>
      <w:r w:rsidRPr="00D67E21">
        <w:t>в г</w:t>
      </w:r>
      <w:r w:rsidRPr="00D67E21">
        <w:rPr>
          <w:spacing w:val="1"/>
        </w:rPr>
        <w:t>р</w:t>
      </w:r>
      <w:r w:rsidRPr="00D67E21">
        <w:rPr>
          <w:spacing w:val="-4"/>
        </w:rPr>
        <w:t>у</w:t>
      </w:r>
      <w:r w:rsidRPr="00D67E21">
        <w:rPr>
          <w:spacing w:val="1"/>
        </w:rPr>
        <w:t>пп</w:t>
      </w:r>
      <w:r w:rsidRPr="00D67E21">
        <w:t>ы</w:t>
      </w:r>
      <w:r w:rsidRPr="00D67E21">
        <w:rPr>
          <w:spacing w:val="-2"/>
        </w:rPr>
        <w:t xml:space="preserve"> </w:t>
      </w:r>
      <w:r w:rsidRPr="00D67E21">
        <w:t>и</w:t>
      </w:r>
      <w:r w:rsidRPr="00D67E21">
        <w:rPr>
          <w:spacing w:val="1"/>
        </w:rPr>
        <w:t xml:space="preserve"> </w:t>
      </w:r>
      <w:r w:rsidRPr="00D67E21">
        <w:t>п</w:t>
      </w:r>
      <w:r w:rsidRPr="00D67E21">
        <w:rPr>
          <w:spacing w:val="-2"/>
        </w:rPr>
        <w:t>е</w:t>
      </w:r>
      <w:r w:rsidRPr="00D67E21">
        <w:rPr>
          <w:spacing w:val="1"/>
        </w:rPr>
        <w:t>р</w:t>
      </w:r>
      <w:r w:rsidRPr="00D67E21">
        <w:rPr>
          <w:spacing w:val="-1"/>
        </w:rPr>
        <w:t>ио</w:t>
      </w:r>
      <w:r w:rsidRPr="00D67E21">
        <w:rPr>
          <w:spacing w:val="1"/>
        </w:rPr>
        <w:t>д</w:t>
      </w:r>
      <w:r w:rsidRPr="00D67E21">
        <w:t xml:space="preserve">а в </w:t>
      </w:r>
      <w:r w:rsidRPr="00D67E21">
        <w:rPr>
          <w:spacing w:val="1"/>
        </w:rPr>
        <w:t>п</w:t>
      </w:r>
      <w:r w:rsidRPr="00D67E21">
        <w:t>е</w:t>
      </w:r>
      <w:r w:rsidRPr="00D67E21">
        <w:rPr>
          <w:spacing w:val="-1"/>
        </w:rPr>
        <w:t>ри</w:t>
      </w:r>
      <w:r w:rsidRPr="00D67E21">
        <w:rPr>
          <w:spacing w:val="1"/>
        </w:rPr>
        <w:t>о</w:t>
      </w:r>
      <w:r w:rsidRPr="00D67E21">
        <w:rPr>
          <w:spacing w:val="-1"/>
        </w:rPr>
        <w:t>д</w:t>
      </w:r>
      <w:r w:rsidRPr="00D67E21">
        <w:rPr>
          <w:spacing w:val="1"/>
        </w:rPr>
        <w:t>и</w:t>
      </w:r>
      <w:r w:rsidRPr="00D67E21">
        <w:t>ч</w:t>
      </w:r>
      <w:r w:rsidRPr="00D67E21">
        <w:rPr>
          <w:spacing w:val="-2"/>
        </w:rPr>
        <w:t>е</w:t>
      </w:r>
      <w:r w:rsidRPr="00D67E21">
        <w:t>с</w:t>
      </w:r>
      <w:r w:rsidRPr="00D67E21">
        <w:rPr>
          <w:spacing w:val="-2"/>
        </w:rPr>
        <w:t>к</w:t>
      </w:r>
      <w:r w:rsidRPr="00D67E21">
        <w:rPr>
          <w:spacing w:val="1"/>
        </w:rPr>
        <w:t>о</w:t>
      </w:r>
      <w:r w:rsidRPr="00D67E21">
        <w:t>й</w:t>
      </w:r>
      <w:r w:rsidRPr="00D67E21">
        <w:rPr>
          <w:spacing w:val="1"/>
        </w:rPr>
        <w:t xml:space="preserve"> </w:t>
      </w:r>
      <w:r w:rsidRPr="00D67E21">
        <w:rPr>
          <w:spacing w:val="-3"/>
        </w:rPr>
        <w:t>с</w:t>
      </w:r>
      <w:r w:rsidRPr="00D67E21">
        <w:rPr>
          <w:spacing w:val="1"/>
        </w:rPr>
        <w:t>и</w:t>
      </w:r>
      <w:r w:rsidRPr="00D67E21">
        <w:t>с</w:t>
      </w:r>
      <w:r w:rsidRPr="00D67E21">
        <w:rPr>
          <w:spacing w:val="-3"/>
        </w:rPr>
        <w:t>т</w:t>
      </w:r>
      <w:r w:rsidRPr="00D67E21">
        <w:t>еме Д.</w:t>
      </w:r>
      <w:r w:rsidRPr="00D67E21">
        <w:rPr>
          <w:spacing w:val="-1"/>
        </w:rPr>
        <w:t>И</w:t>
      </w:r>
      <w:r w:rsidRPr="00D67E21">
        <w:t>. Ме</w:t>
      </w:r>
      <w:r w:rsidRPr="00D67E21">
        <w:rPr>
          <w:spacing w:val="1"/>
        </w:rPr>
        <w:t>н</w:t>
      </w:r>
      <w:r w:rsidRPr="00D67E21">
        <w:rPr>
          <w:spacing w:val="-1"/>
        </w:rPr>
        <w:t>д</w:t>
      </w:r>
      <w:r w:rsidRPr="00D67E21">
        <w:t>елее</w:t>
      </w:r>
      <w:r w:rsidRPr="00D67E21">
        <w:rPr>
          <w:spacing w:val="-1"/>
        </w:rPr>
        <w:t>в</w:t>
      </w:r>
      <w:r w:rsidRPr="00D67E21">
        <w:t>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б</w:t>
      </w:r>
      <w:r w:rsidRPr="00D67E21">
        <w:rPr>
          <w:spacing w:val="-1"/>
        </w:rPr>
        <w:t>ъ</w:t>
      </w:r>
      <w:r w:rsidRPr="00D67E21">
        <w:t>яс</w:t>
      </w:r>
      <w:r w:rsidRPr="00D67E21">
        <w:rPr>
          <w:spacing w:val="1"/>
        </w:rPr>
        <w:t>н</w:t>
      </w:r>
      <w:r w:rsidRPr="00D67E21">
        <w:t>ять</w:t>
      </w:r>
      <w:r w:rsidRPr="00D67E21">
        <w:rPr>
          <w:spacing w:val="-1"/>
        </w:rPr>
        <w:t xml:space="preserve"> </w:t>
      </w:r>
      <w:r w:rsidRPr="00D67E21">
        <w:t>з</w:t>
      </w:r>
      <w:r w:rsidRPr="00D67E21">
        <w:rPr>
          <w:spacing w:val="-3"/>
        </w:rPr>
        <w:t>а</w:t>
      </w:r>
      <w:r w:rsidRPr="00D67E21">
        <w:t>к</w:t>
      </w:r>
      <w:r w:rsidRPr="00D67E21">
        <w:rPr>
          <w:spacing w:val="-1"/>
        </w:rPr>
        <w:t>о</w:t>
      </w:r>
      <w:r w:rsidRPr="00D67E21">
        <w:rPr>
          <w:spacing w:val="1"/>
        </w:rPr>
        <w:t>н</w:t>
      </w:r>
      <w:r w:rsidRPr="00D67E21">
        <w:rPr>
          <w:spacing w:val="-1"/>
        </w:rPr>
        <w:t>о</w:t>
      </w:r>
      <w:r w:rsidRPr="00D67E21">
        <w:t>м</w:t>
      </w:r>
      <w:r w:rsidRPr="00D67E21">
        <w:rPr>
          <w:spacing w:val="-3"/>
        </w:rPr>
        <w:t>е</w:t>
      </w:r>
      <w:r w:rsidRPr="00D67E21">
        <w:rPr>
          <w:spacing w:val="1"/>
        </w:rPr>
        <w:t>р</w:t>
      </w:r>
      <w:r w:rsidRPr="00D67E21">
        <w:rPr>
          <w:spacing w:val="-1"/>
        </w:rPr>
        <w:t>н</w:t>
      </w:r>
      <w:r w:rsidRPr="00D67E21">
        <w:rPr>
          <w:spacing w:val="1"/>
        </w:rPr>
        <w:t>о</w:t>
      </w:r>
      <w:r w:rsidRPr="00D67E21">
        <w:t>с</w:t>
      </w:r>
      <w:r w:rsidRPr="00D67E21">
        <w:rPr>
          <w:spacing w:val="-3"/>
        </w:rPr>
        <w:t>т</w:t>
      </w:r>
      <w:r w:rsidRPr="00D67E21">
        <w:t xml:space="preserve">и </w:t>
      </w:r>
      <w:r w:rsidRPr="00D67E21">
        <w:rPr>
          <w:spacing w:val="1"/>
        </w:rPr>
        <w:t>и</w:t>
      </w:r>
      <w:r w:rsidRPr="00D67E21">
        <w:t>зме</w:t>
      </w:r>
      <w:r w:rsidRPr="00D67E21">
        <w:rPr>
          <w:spacing w:val="-2"/>
        </w:rPr>
        <w:t>н</w:t>
      </w:r>
      <w:r w:rsidRPr="00D67E21">
        <w:t>е</w:t>
      </w:r>
      <w:r w:rsidRPr="00D67E21">
        <w:rPr>
          <w:spacing w:val="-1"/>
        </w:rPr>
        <w:t>н</w:t>
      </w:r>
      <w:r w:rsidRPr="00D67E21">
        <w:rPr>
          <w:spacing w:val="1"/>
        </w:rPr>
        <w:t>и</w:t>
      </w:r>
      <w:r w:rsidRPr="00D67E21">
        <w:t>я с</w:t>
      </w:r>
      <w:r w:rsidRPr="00D67E21">
        <w:rPr>
          <w:spacing w:val="-3"/>
        </w:rPr>
        <w:t>т</w:t>
      </w:r>
      <w:r w:rsidRPr="00D67E21">
        <w:rPr>
          <w:spacing w:val="1"/>
        </w:rPr>
        <w:t>р</w:t>
      </w:r>
      <w:r w:rsidRPr="00D67E21">
        <w:rPr>
          <w:spacing w:val="-1"/>
        </w:rPr>
        <w:t>о</w:t>
      </w:r>
      <w:r w:rsidRPr="00D67E21">
        <w:t>е</w:t>
      </w:r>
      <w:r w:rsidRPr="00D67E21">
        <w:rPr>
          <w:spacing w:val="-1"/>
        </w:rPr>
        <w:t>н</w:t>
      </w:r>
      <w:r w:rsidRPr="00D67E21">
        <w:rPr>
          <w:spacing w:val="1"/>
        </w:rPr>
        <w:t>и</w:t>
      </w:r>
      <w:r w:rsidRPr="00D67E21">
        <w:t>я</w:t>
      </w:r>
      <w:r w:rsidRPr="00D67E21">
        <w:rPr>
          <w:spacing w:val="-2"/>
        </w:rPr>
        <w:t xml:space="preserve"> </w:t>
      </w:r>
      <w:r w:rsidRPr="00D67E21">
        <w:t>ато</w:t>
      </w:r>
      <w:r w:rsidRPr="00D67E21">
        <w:rPr>
          <w:spacing w:val="-2"/>
        </w:rPr>
        <w:t>м</w:t>
      </w:r>
      <w:r w:rsidRPr="00D67E21">
        <w:rPr>
          <w:spacing w:val="1"/>
        </w:rPr>
        <w:t>о</w:t>
      </w:r>
      <w:r w:rsidRPr="00D67E21">
        <w:t>в, свойств</w:t>
      </w:r>
      <w:r w:rsidRPr="00D67E21">
        <w:rPr>
          <w:spacing w:val="-1"/>
        </w:rPr>
        <w:t xml:space="preserve"> эл</w:t>
      </w:r>
      <w:r w:rsidRPr="00D67E21">
        <w:t>еме</w:t>
      </w:r>
      <w:r w:rsidRPr="00D67E21">
        <w:rPr>
          <w:spacing w:val="1"/>
        </w:rPr>
        <w:t>н</w:t>
      </w:r>
      <w:r w:rsidRPr="00D67E21">
        <w:rPr>
          <w:spacing w:val="-3"/>
        </w:rPr>
        <w:t>т</w:t>
      </w:r>
      <w:r w:rsidRPr="00D67E21">
        <w:rPr>
          <w:spacing w:val="1"/>
        </w:rPr>
        <w:t>о</w:t>
      </w:r>
      <w:r w:rsidRPr="00D67E21">
        <w:t>в</w:t>
      </w:r>
      <w:r w:rsidRPr="00D67E21">
        <w:rPr>
          <w:spacing w:val="-1"/>
        </w:rPr>
        <w:t xml:space="preserve"> </w:t>
      </w:r>
      <w:r w:rsidRPr="00D67E21">
        <w:t>в</w:t>
      </w:r>
      <w:r w:rsidRPr="00D67E21">
        <w:rPr>
          <w:spacing w:val="-1"/>
        </w:rPr>
        <w:t xml:space="preserve"> </w:t>
      </w:r>
      <w:r w:rsidRPr="00D67E21">
        <w:rPr>
          <w:spacing w:val="1"/>
        </w:rPr>
        <w:t>пр</w:t>
      </w:r>
      <w:r w:rsidRPr="00D67E21">
        <w:rPr>
          <w:spacing w:val="-2"/>
        </w:rPr>
        <w:t>е</w:t>
      </w:r>
      <w:r w:rsidRPr="00D67E21">
        <w:rPr>
          <w:spacing w:val="1"/>
        </w:rPr>
        <w:t>д</w:t>
      </w:r>
      <w:r w:rsidRPr="00D67E21">
        <w:t>ел</w:t>
      </w:r>
      <w:r w:rsidRPr="00D67E21">
        <w:rPr>
          <w:spacing w:val="-3"/>
        </w:rPr>
        <w:t>а</w:t>
      </w:r>
      <w:r w:rsidRPr="00D67E21">
        <w:t>х ма</w:t>
      </w:r>
      <w:r w:rsidRPr="00D67E21">
        <w:rPr>
          <w:spacing w:val="-1"/>
        </w:rPr>
        <w:t>л</w:t>
      </w:r>
      <w:r w:rsidRPr="00D67E21">
        <w:rPr>
          <w:spacing w:val="1"/>
        </w:rPr>
        <w:t>ы</w:t>
      </w:r>
      <w:r w:rsidRPr="00D67E21">
        <w:t>х</w:t>
      </w:r>
      <w:r w:rsidRPr="00D67E21">
        <w:rPr>
          <w:spacing w:val="-2"/>
        </w:rPr>
        <w:t xml:space="preserve"> </w:t>
      </w:r>
      <w:r w:rsidRPr="00D67E21">
        <w:rPr>
          <w:spacing w:val="1"/>
        </w:rPr>
        <w:t>п</w:t>
      </w:r>
      <w:r w:rsidRPr="00D67E21">
        <w:rPr>
          <w:spacing w:val="-2"/>
        </w:rPr>
        <w:t>е</w:t>
      </w:r>
      <w:r w:rsidRPr="00D67E21">
        <w:rPr>
          <w:spacing w:val="1"/>
        </w:rPr>
        <w:t>р</w:t>
      </w:r>
      <w:r w:rsidRPr="00D67E21">
        <w:rPr>
          <w:spacing w:val="-1"/>
        </w:rPr>
        <w:t>ио</w:t>
      </w:r>
      <w:r w:rsidRPr="00D67E21">
        <w:rPr>
          <w:spacing w:val="1"/>
        </w:rPr>
        <w:t>до</w:t>
      </w:r>
      <w:r w:rsidRPr="00D67E21">
        <w:t>в</w:t>
      </w:r>
      <w:r w:rsidRPr="00D67E21">
        <w:rPr>
          <w:spacing w:val="-3"/>
        </w:rPr>
        <w:t xml:space="preserve"> </w:t>
      </w:r>
      <w:r w:rsidRPr="00D67E21">
        <w:t>и</w:t>
      </w:r>
      <w:r w:rsidRPr="00D67E21">
        <w:rPr>
          <w:spacing w:val="1"/>
        </w:rPr>
        <w:t xml:space="preserve"> </w:t>
      </w:r>
      <w:r w:rsidRPr="00D67E21">
        <w:t>г</w:t>
      </w:r>
      <w:r w:rsidRPr="00D67E21">
        <w:rPr>
          <w:spacing w:val="-1"/>
        </w:rPr>
        <w:t>л</w:t>
      </w:r>
      <w:r w:rsidRPr="00D67E21">
        <w:rPr>
          <w:spacing w:val="3"/>
        </w:rPr>
        <w:t>а</w:t>
      </w:r>
      <w:r w:rsidRPr="00D67E21">
        <w:t>вн</w:t>
      </w:r>
      <w:r w:rsidRPr="00D67E21">
        <w:rPr>
          <w:spacing w:val="-1"/>
        </w:rPr>
        <w:t>ы</w:t>
      </w:r>
      <w:r w:rsidRPr="00D67E21">
        <w:t xml:space="preserve">х </w:t>
      </w:r>
      <w:r w:rsidRPr="00D67E21">
        <w:rPr>
          <w:spacing w:val="1"/>
        </w:rPr>
        <w:t>п</w:t>
      </w:r>
      <w:r w:rsidRPr="00D67E21">
        <w:rPr>
          <w:spacing w:val="-1"/>
        </w:rPr>
        <w:t>о</w:t>
      </w:r>
      <w:r w:rsidRPr="00D67E21">
        <w:rPr>
          <w:spacing w:val="1"/>
        </w:rPr>
        <w:t>д</w:t>
      </w:r>
      <w:r w:rsidRPr="00D67E21">
        <w:rPr>
          <w:spacing w:val="-2"/>
        </w:rPr>
        <w:t>г</w:t>
      </w:r>
      <w:r w:rsidRPr="00D67E21">
        <w:rPr>
          <w:spacing w:val="1"/>
        </w:rPr>
        <w:t>р</w:t>
      </w:r>
      <w:r w:rsidRPr="00D67E21">
        <w:rPr>
          <w:spacing w:val="-4"/>
        </w:rPr>
        <w:t>у</w:t>
      </w:r>
      <w:r w:rsidRPr="00D67E21">
        <w:rPr>
          <w:spacing w:val="1"/>
        </w:rPr>
        <w:t>п</w:t>
      </w:r>
      <w:r w:rsidRPr="00D67E21">
        <w:t>п;</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х</w:t>
      </w:r>
      <w:r w:rsidRPr="00D67E21">
        <w:t>а</w:t>
      </w:r>
      <w:r w:rsidRPr="00D67E21">
        <w:rPr>
          <w:spacing w:val="1"/>
        </w:rPr>
        <w:t>р</w:t>
      </w:r>
      <w:r w:rsidRPr="00D67E21">
        <w:t>акт</w:t>
      </w:r>
      <w:r w:rsidRPr="00D67E21">
        <w:rPr>
          <w:spacing w:val="-2"/>
        </w:rPr>
        <w:t>е</w:t>
      </w:r>
      <w:r w:rsidRPr="00D67E21">
        <w:rPr>
          <w:spacing w:val="-1"/>
        </w:rPr>
        <w:t>р</w:t>
      </w:r>
      <w:r w:rsidRPr="00D67E21">
        <w:rPr>
          <w:spacing w:val="1"/>
        </w:rPr>
        <w:t>и</w:t>
      </w:r>
      <w:r w:rsidRPr="00D67E21">
        <w:t>зовать</w:t>
      </w:r>
      <w:r w:rsidRPr="00D67E21">
        <w:rPr>
          <w:spacing w:val="-4"/>
        </w:rPr>
        <w:t xml:space="preserve"> </w:t>
      </w:r>
      <w:r w:rsidRPr="00D67E21">
        <w:rPr>
          <w:spacing w:val="1"/>
        </w:rPr>
        <w:t>х</w:t>
      </w:r>
      <w:r w:rsidRPr="00D67E21">
        <w:rPr>
          <w:spacing w:val="-1"/>
        </w:rPr>
        <w:t>и</w:t>
      </w:r>
      <w:r w:rsidRPr="00D67E21">
        <w:t>ми</w:t>
      </w:r>
      <w:r w:rsidRPr="00D67E21">
        <w:rPr>
          <w:spacing w:val="1"/>
        </w:rPr>
        <w:t>ч</w:t>
      </w:r>
      <w:r w:rsidRPr="00D67E21">
        <w:t>е</w:t>
      </w:r>
      <w:r w:rsidRPr="00D67E21">
        <w:rPr>
          <w:spacing w:val="-2"/>
        </w:rPr>
        <w:t>с</w:t>
      </w:r>
      <w:r w:rsidRPr="00D67E21">
        <w:t>к</w:t>
      </w:r>
      <w:r w:rsidRPr="00D67E21">
        <w:rPr>
          <w:spacing w:val="-1"/>
        </w:rPr>
        <w:t>и</w:t>
      </w:r>
      <w:r w:rsidRPr="00D67E21">
        <w:t>е э</w:t>
      </w:r>
      <w:r w:rsidRPr="00D67E21">
        <w:rPr>
          <w:spacing w:val="-1"/>
        </w:rPr>
        <w:t>л</w:t>
      </w:r>
      <w:r w:rsidRPr="00D67E21">
        <w:t>еме</w:t>
      </w:r>
      <w:r w:rsidRPr="00D67E21">
        <w:rPr>
          <w:spacing w:val="1"/>
        </w:rPr>
        <w:t>н</w:t>
      </w:r>
      <w:r w:rsidRPr="00D67E21">
        <w:t xml:space="preserve">ты </w:t>
      </w:r>
      <w:r w:rsidRPr="00D67E21">
        <w:rPr>
          <w:spacing w:val="-2"/>
        </w:rPr>
        <w:t>(</w:t>
      </w:r>
      <w:r w:rsidRPr="00D67E21">
        <w:rPr>
          <w:spacing w:val="1"/>
        </w:rPr>
        <w:t>от водорода до кальция</w:t>
      </w:r>
      <w:r w:rsidRPr="00D67E21">
        <w:t>) на</w:t>
      </w:r>
      <w:r w:rsidRPr="00D67E21">
        <w:rPr>
          <w:spacing w:val="-2"/>
        </w:rPr>
        <w:t xml:space="preserve"> </w:t>
      </w:r>
      <w:r w:rsidRPr="00D67E21">
        <w:rPr>
          <w:spacing w:val="1"/>
        </w:rPr>
        <w:t>о</w:t>
      </w:r>
      <w:r w:rsidRPr="00D67E21">
        <w:rPr>
          <w:spacing w:val="-2"/>
        </w:rPr>
        <w:t>с</w:t>
      </w:r>
      <w:r w:rsidRPr="00D67E21">
        <w:rPr>
          <w:spacing w:val="1"/>
        </w:rPr>
        <w:t>но</w:t>
      </w:r>
      <w:r w:rsidRPr="00D67E21">
        <w:t xml:space="preserve">ве </w:t>
      </w:r>
      <w:r w:rsidRPr="00D67E21">
        <w:rPr>
          <w:spacing w:val="1"/>
        </w:rPr>
        <w:t>и</w:t>
      </w:r>
      <w:r w:rsidRPr="00D67E21">
        <w:t>х</w:t>
      </w:r>
      <w:r w:rsidRPr="00D67E21">
        <w:rPr>
          <w:spacing w:val="-2"/>
        </w:rPr>
        <w:t xml:space="preserve"> </w:t>
      </w:r>
      <w:r w:rsidRPr="00D67E21">
        <w:rPr>
          <w:spacing w:val="1"/>
        </w:rPr>
        <w:t>по</w:t>
      </w:r>
      <w:r w:rsidRPr="00D67E21">
        <w:rPr>
          <w:spacing w:val="-3"/>
        </w:rPr>
        <w:t>л</w:t>
      </w:r>
      <w:r w:rsidRPr="00D67E21">
        <w:rPr>
          <w:spacing w:val="1"/>
        </w:rPr>
        <w:t>о</w:t>
      </w:r>
      <w:r w:rsidRPr="00D67E21">
        <w:t>ж</w:t>
      </w:r>
      <w:r w:rsidRPr="00D67E21">
        <w:rPr>
          <w:spacing w:val="-2"/>
        </w:rPr>
        <w:t>е</w:t>
      </w:r>
      <w:r w:rsidRPr="00D67E21">
        <w:rPr>
          <w:spacing w:val="1"/>
        </w:rPr>
        <w:t>н</w:t>
      </w:r>
      <w:r w:rsidRPr="00D67E21">
        <w:rPr>
          <w:spacing w:val="-1"/>
        </w:rPr>
        <w:t>и</w:t>
      </w:r>
      <w:r w:rsidRPr="00D67E21">
        <w:t>я в</w:t>
      </w:r>
      <w:r w:rsidRPr="00D67E21">
        <w:rPr>
          <w:spacing w:val="-1"/>
        </w:rPr>
        <w:t xml:space="preserve"> </w:t>
      </w:r>
      <w:r w:rsidRPr="00D67E21">
        <w:rPr>
          <w:spacing w:val="1"/>
        </w:rPr>
        <w:t>п</w:t>
      </w:r>
      <w:r w:rsidRPr="00D67E21">
        <w:rPr>
          <w:spacing w:val="-2"/>
        </w:rPr>
        <w:t>е</w:t>
      </w:r>
      <w:r w:rsidRPr="00D67E21">
        <w:rPr>
          <w:spacing w:val="-1"/>
        </w:rPr>
        <w:t>р</w:t>
      </w:r>
      <w:r w:rsidRPr="00D67E21">
        <w:rPr>
          <w:spacing w:val="1"/>
        </w:rPr>
        <w:t>и</w:t>
      </w:r>
      <w:r w:rsidRPr="00D67E21">
        <w:rPr>
          <w:spacing w:val="-1"/>
        </w:rPr>
        <w:t>о</w:t>
      </w:r>
      <w:r w:rsidRPr="00D67E21">
        <w:rPr>
          <w:spacing w:val="1"/>
        </w:rPr>
        <w:t>д</w:t>
      </w:r>
      <w:r w:rsidRPr="00D67E21">
        <w:rPr>
          <w:spacing w:val="-1"/>
        </w:rPr>
        <w:t>и</w:t>
      </w:r>
      <w:r w:rsidRPr="00D67E21">
        <w:t>чес</w:t>
      </w:r>
      <w:r w:rsidRPr="00D67E21">
        <w:rPr>
          <w:spacing w:val="-1"/>
        </w:rPr>
        <w:t>ко</w:t>
      </w:r>
      <w:r w:rsidRPr="00D67E21">
        <w:t>й с</w:t>
      </w:r>
      <w:r w:rsidRPr="00D67E21">
        <w:rPr>
          <w:spacing w:val="1"/>
        </w:rPr>
        <w:t>и</w:t>
      </w:r>
      <w:r w:rsidRPr="00D67E21">
        <w:t>сте</w:t>
      </w:r>
      <w:r w:rsidRPr="00D67E21">
        <w:rPr>
          <w:spacing w:val="-3"/>
        </w:rPr>
        <w:t>м</w:t>
      </w:r>
      <w:r w:rsidRPr="00D67E21">
        <w:t>е Д.</w:t>
      </w:r>
      <w:r w:rsidRPr="00D67E21">
        <w:rPr>
          <w:spacing w:val="-1"/>
        </w:rPr>
        <w:t>И</w:t>
      </w:r>
      <w:r w:rsidRPr="00D67E21">
        <w:t>.</w:t>
      </w:r>
      <w:r w:rsidRPr="00D67E21">
        <w:rPr>
          <w:spacing w:val="-1"/>
        </w:rPr>
        <w:t> </w:t>
      </w:r>
      <w:r w:rsidRPr="00D67E21">
        <w:t>Ме</w:t>
      </w:r>
      <w:r w:rsidRPr="00D67E21">
        <w:rPr>
          <w:spacing w:val="1"/>
        </w:rPr>
        <w:t>н</w:t>
      </w:r>
      <w:r w:rsidRPr="00D67E21">
        <w:rPr>
          <w:spacing w:val="-1"/>
        </w:rPr>
        <w:t>д</w:t>
      </w:r>
      <w:r w:rsidRPr="00D67E21">
        <w:t>елее</w:t>
      </w:r>
      <w:r w:rsidRPr="00D67E21">
        <w:rPr>
          <w:spacing w:val="-1"/>
        </w:rPr>
        <w:t>в</w:t>
      </w:r>
      <w:r w:rsidRPr="00D67E21">
        <w:t>а и</w:t>
      </w:r>
      <w:r w:rsidRPr="00D67E21">
        <w:rPr>
          <w:spacing w:val="-2"/>
        </w:rPr>
        <w:t xml:space="preserve"> </w:t>
      </w:r>
      <w:r w:rsidRPr="00D67E21">
        <w:rPr>
          <w:spacing w:val="1"/>
        </w:rPr>
        <w:t>о</w:t>
      </w:r>
      <w:r w:rsidRPr="00D67E21">
        <w:rPr>
          <w:spacing w:val="-2"/>
        </w:rPr>
        <w:t>с</w:t>
      </w:r>
      <w:r w:rsidRPr="00D67E21">
        <w:rPr>
          <w:spacing w:val="1"/>
        </w:rPr>
        <w:t>об</w:t>
      </w:r>
      <w:r w:rsidRPr="00D67E21">
        <w:rPr>
          <w:spacing w:val="-2"/>
        </w:rPr>
        <w:t>е</w:t>
      </w:r>
      <w:r w:rsidRPr="00D67E21">
        <w:rPr>
          <w:spacing w:val="-1"/>
        </w:rPr>
        <w:t>н</w:t>
      </w:r>
      <w:r w:rsidRPr="00D67E21">
        <w:rPr>
          <w:spacing w:val="1"/>
        </w:rPr>
        <w:t>но</w:t>
      </w:r>
      <w:r w:rsidRPr="00D67E21">
        <w:t>с</w:t>
      </w:r>
      <w:r w:rsidRPr="00D67E21">
        <w:rPr>
          <w:spacing w:val="-3"/>
        </w:rPr>
        <w:t>т</w:t>
      </w:r>
      <w:r w:rsidRPr="00D67E21">
        <w:t>ей ст</w:t>
      </w:r>
      <w:r w:rsidRPr="00D67E21">
        <w:rPr>
          <w:spacing w:val="-1"/>
        </w:rPr>
        <w:t>р</w:t>
      </w:r>
      <w:r w:rsidRPr="00D67E21">
        <w:rPr>
          <w:spacing w:val="1"/>
        </w:rPr>
        <w:t>о</w:t>
      </w:r>
      <w:r w:rsidRPr="00D67E21">
        <w:t>е</w:t>
      </w:r>
      <w:r w:rsidRPr="00D67E21">
        <w:rPr>
          <w:spacing w:val="-1"/>
        </w:rPr>
        <w:t>н</w:t>
      </w:r>
      <w:r w:rsidRPr="00D67E21">
        <w:rPr>
          <w:spacing w:val="1"/>
        </w:rPr>
        <w:t>и</w:t>
      </w:r>
      <w:r w:rsidRPr="00D67E21">
        <w:t>я</w:t>
      </w:r>
      <w:r w:rsidRPr="00D67E21">
        <w:rPr>
          <w:spacing w:val="-2"/>
        </w:rPr>
        <w:t xml:space="preserve"> </w:t>
      </w:r>
      <w:r w:rsidRPr="00D67E21">
        <w:rPr>
          <w:spacing w:val="1"/>
        </w:rPr>
        <w:t>и</w:t>
      </w:r>
      <w:r w:rsidRPr="00D67E21">
        <w:t>х</w:t>
      </w:r>
      <w:r w:rsidRPr="00D67E21">
        <w:rPr>
          <w:spacing w:val="1"/>
        </w:rPr>
        <w:t xml:space="preserve"> </w:t>
      </w:r>
      <w:r w:rsidRPr="00D67E21">
        <w:t>а</w:t>
      </w:r>
      <w:r w:rsidRPr="00D67E21">
        <w:rPr>
          <w:spacing w:val="-3"/>
        </w:rPr>
        <w:t>т</w:t>
      </w:r>
      <w:r w:rsidRPr="00D67E21">
        <w:rPr>
          <w:spacing w:val="1"/>
        </w:rPr>
        <w:t>о</w:t>
      </w:r>
      <w:r w:rsidRPr="00D67E21">
        <w:rPr>
          <w:spacing w:val="-3"/>
        </w:rPr>
        <w:t>м</w:t>
      </w:r>
      <w:r w:rsidRPr="00D67E21">
        <w:rPr>
          <w:spacing w:val="1"/>
        </w:rPr>
        <w:t>о</w:t>
      </w:r>
      <w:r w:rsidRPr="00D67E21">
        <w:t>в;</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с</w:t>
      </w:r>
      <w:r w:rsidRPr="00D67E21">
        <w:rPr>
          <w:spacing w:val="1"/>
        </w:rPr>
        <w:t>о</w:t>
      </w:r>
      <w:r w:rsidRPr="00D67E21">
        <w:t>став</w:t>
      </w:r>
      <w:r w:rsidRPr="00D67E21">
        <w:rPr>
          <w:spacing w:val="-1"/>
        </w:rPr>
        <w:t>л</w:t>
      </w:r>
      <w:r w:rsidRPr="00D67E21">
        <w:t>ять</w:t>
      </w:r>
      <w:r w:rsidRPr="00D67E21">
        <w:rPr>
          <w:spacing w:val="-1"/>
        </w:rPr>
        <w:t xml:space="preserve"> </w:t>
      </w:r>
      <w:r w:rsidRPr="00D67E21">
        <w:rPr>
          <w:spacing w:val="-2"/>
        </w:rPr>
        <w:t>с</w:t>
      </w:r>
      <w:r w:rsidRPr="00D67E21">
        <w:rPr>
          <w:spacing w:val="1"/>
        </w:rPr>
        <w:t>х</w:t>
      </w:r>
      <w:r w:rsidRPr="00D67E21">
        <w:t>е</w:t>
      </w:r>
      <w:r w:rsidRPr="00D67E21">
        <w:rPr>
          <w:spacing w:val="-3"/>
        </w:rPr>
        <w:t>м</w:t>
      </w:r>
      <w:r w:rsidRPr="00D67E21">
        <w:t>ы</w:t>
      </w:r>
      <w:r w:rsidRPr="00D67E21">
        <w:rPr>
          <w:spacing w:val="1"/>
        </w:rPr>
        <w:t xml:space="preserve"> </w:t>
      </w:r>
      <w:r w:rsidRPr="00D67E21">
        <w:rPr>
          <w:spacing w:val="-3"/>
        </w:rPr>
        <w:t>с</w:t>
      </w:r>
      <w:r w:rsidRPr="00D67E21">
        <w:t>т</w:t>
      </w:r>
      <w:r w:rsidRPr="00D67E21">
        <w:rPr>
          <w:spacing w:val="1"/>
        </w:rPr>
        <w:t>р</w:t>
      </w:r>
      <w:r w:rsidRPr="00D67E21">
        <w:rPr>
          <w:spacing w:val="-1"/>
        </w:rPr>
        <w:t>о</w:t>
      </w:r>
      <w:r w:rsidRPr="00D67E21">
        <w:t>е</w:t>
      </w:r>
      <w:r w:rsidRPr="00D67E21">
        <w:rPr>
          <w:spacing w:val="-1"/>
        </w:rPr>
        <w:t>н</w:t>
      </w:r>
      <w:r w:rsidRPr="00D67E21">
        <w:rPr>
          <w:spacing w:val="1"/>
        </w:rPr>
        <w:t>и</w:t>
      </w:r>
      <w:r w:rsidRPr="00D67E21">
        <w:t>я ат</w:t>
      </w:r>
      <w:r w:rsidRPr="00D67E21">
        <w:rPr>
          <w:spacing w:val="1"/>
        </w:rPr>
        <w:t>о</w:t>
      </w:r>
      <w:r w:rsidRPr="00D67E21">
        <w:rPr>
          <w:spacing w:val="-3"/>
        </w:rPr>
        <w:t>м</w:t>
      </w:r>
      <w:r w:rsidRPr="00D67E21">
        <w:rPr>
          <w:spacing w:val="1"/>
        </w:rPr>
        <w:t>о</w:t>
      </w:r>
      <w:r w:rsidRPr="00D67E21">
        <w:t>в</w:t>
      </w:r>
      <w:r w:rsidRPr="00D67E21">
        <w:rPr>
          <w:spacing w:val="-1"/>
        </w:rPr>
        <w:t xml:space="preserve"> </w:t>
      </w:r>
      <w:r w:rsidRPr="00D67E21">
        <w:rPr>
          <w:spacing w:val="1"/>
        </w:rPr>
        <w:t>п</w:t>
      </w:r>
      <w:r w:rsidRPr="00D67E21">
        <w:rPr>
          <w:spacing w:val="-2"/>
        </w:rPr>
        <w:t>е</w:t>
      </w:r>
      <w:r w:rsidRPr="00D67E21">
        <w:rPr>
          <w:spacing w:val="1"/>
        </w:rPr>
        <w:t>р</w:t>
      </w:r>
      <w:r w:rsidRPr="00D67E21">
        <w:t>в</w:t>
      </w:r>
      <w:r w:rsidRPr="00D67E21">
        <w:rPr>
          <w:spacing w:val="-2"/>
        </w:rPr>
        <w:t>ы</w:t>
      </w:r>
      <w:r w:rsidRPr="00D67E21">
        <w:t>х</w:t>
      </w:r>
      <w:r w:rsidRPr="00D67E21">
        <w:rPr>
          <w:spacing w:val="-2"/>
        </w:rPr>
        <w:t xml:space="preserve"> </w:t>
      </w:r>
      <w:r w:rsidRPr="00D67E21">
        <w:rPr>
          <w:spacing w:val="1"/>
        </w:rPr>
        <w:t>2</w:t>
      </w:r>
      <w:r w:rsidRPr="00D67E21">
        <w:t>0</w:t>
      </w:r>
      <w:r w:rsidRPr="00D67E21">
        <w:rPr>
          <w:spacing w:val="1"/>
        </w:rPr>
        <w:t xml:space="preserve"> </w:t>
      </w:r>
      <w:r w:rsidRPr="00D67E21">
        <w:rPr>
          <w:spacing w:val="-3"/>
        </w:rPr>
        <w:t>э</w:t>
      </w:r>
      <w:r w:rsidRPr="00D67E21">
        <w:rPr>
          <w:spacing w:val="-1"/>
        </w:rPr>
        <w:t>л</w:t>
      </w:r>
      <w:r w:rsidRPr="00D67E21">
        <w:t>еме</w:t>
      </w:r>
      <w:r w:rsidRPr="00D67E21">
        <w:rPr>
          <w:spacing w:val="1"/>
        </w:rPr>
        <w:t>н</w:t>
      </w:r>
      <w:r w:rsidRPr="00D67E21">
        <w:rPr>
          <w:spacing w:val="-3"/>
        </w:rPr>
        <w:t>т</w:t>
      </w:r>
      <w:r w:rsidRPr="00D67E21">
        <w:rPr>
          <w:spacing w:val="1"/>
        </w:rPr>
        <w:t>о</w:t>
      </w:r>
      <w:r w:rsidRPr="00D67E21">
        <w:t xml:space="preserve">в </w:t>
      </w:r>
      <w:r w:rsidRPr="00D67E21">
        <w:rPr>
          <w:spacing w:val="1"/>
        </w:rPr>
        <w:t>п</w:t>
      </w:r>
      <w:r w:rsidRPr="00D67E21">
        <w:t>е</w:t>
      </w:r>
      <w:r w:rsidRPr="00D67E21">
        <w:rPr>
          <w:spacing w:val="-1"/>
        </w:rPr>
        <w:t>ри</w:t>
      </w:r>
      <w:r w:rsidRPr="00D67E21">
        <w:rPr>
          <w:spacing w:val="1"/>
        </w:rPr>
        <w:t>о</w:t>
      </w:r>
      <w:r w:rsidRPr="00D67E21">
        <w:rPr>
          <w:spacing w:val="-1"/>
        </w:rPr>
        <w:t>д</w:t>
      </w:r>
      <w:r w:rsidRPr="00D67E21">
        <w:rPr>
          <w:spacing w:val="1"/>
        </w:rPr>
        <w:t>и</w:t>
      </w:r>
      <w:r w:rsidRPr="00D67E21">
        <w:t>ч</w:t>
      </w:r>
      <w:r w:rsidRPr="00D67E21">
        <w:rPr>
          <w:spacing w:val="-2"/>
        </w:rPr>
        <w:t>е</w:t>
      </w:r>
      <w:r w:rsidRPr="00D67E21">
        <w:t>с</w:t>
      </w:r>
      <w:r w:rsidRPr="00D67E21">
        <w:rPr>
          <w:spacing w:val="-2"/>
        </w:rPr>
        <w:t>к</w:t>
      </w:r>
      <w:r w:rsidRPr="00D67E21">
        <w:rPr>
          <w:spacing w:val="1"/>
        </w:rPr>
        <w:t>о</w:t>
      </w:r>
      <w:r w:rsidRPr="00D67E21">
        <w:t>й</w:t>
      </w:r>
      <w:r w:rsidRPr="00D67E21">
        <w:rPr>
          <w:spacing w:val="1"/>
        </w:rPr>
        <w:t xml:space="preserve"> </w:t>
      </w:r>
      <w:r w:rsidRPr="00D67E21">
        <w:rPr>
          <w:spacing w:val="-3"/>
        </w:rPr>
        <w:t>с</w:t>
      </w:r>
      <w:r w:rsidRPr="00D67E21">
        <w:rPr>
          <w:spacing w:val="1"/>
        </w:rPr>
        <w:t>и</w:t>
      </w:r>
      <w:r w:rsidRPr="00D67E21">
        <w:t>с</w:t>
      </w:r>
      <w:r w:rsidRPr="00D67E21">
        <w:rPr>
          <w:spacing w:val="-3"/>
        </w:rPr>
        <w:t>т</w:t>
      </w:r>
      <w:r w:rsidRPr="00D67E21">
        <w:t>емы Д.</w:t>
      </w:r>
      <w:r w:rsidRPr="00D67E21">
        <w:rPr>
          <w:spacing w:val="-1"/>
        </w:rPr>
        <w:t>И</w:t>
      </w:r>
      <w:r w:rsidRPr="00D67E21">
        <w:t>.</w:t>
      </w:r>
      <w:r w:rsidRPr="00D67E21">
        <w:rPr>
          <w:spacing w:val="-1"/>
        </w:rPr>
        <w:t xml:space="preserve"> </w:t>
      </w:r>
      <w:r w:rsidRPr="00D67E21">
        <w:t>Ме</w:t>
      </w:r>
      <w:r w:rsidRPr="00D67E21">
        <w:rPr>
          <w:spacing w:val="1"/>
        </w:rPr>
        <w:t>н</w:t>
      </w:r>
      <w:r w:rsidRPr="00D67E21">
        <w:rPr>
          <w:spacing w:val="-1"/>
        </w:rPr>
        <w:t>д</w:t>
      </w:r>
      <w:r w:rsidRPr="00D67E21">
        <w:t>елее</w:t>
      </w:r>
      <w:r w:rsidRPr="00D67E21">
        <w:rPr>
          <w:spacing w:val="-1"/>
        </w:rPr>
        <w:t>в</w:t>
      </w:r>
      <w:r w:rsidRPr="00D67E21">
        <w:t>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2"/>
        </w:rPr>
        <w:t>к</w:t>
      </w:r>
      <w:r w:rsidRPr="00D67E21">
        <w:rPr>
          <w:spacing w:val="1"/>
        </w:rPr>
        <w:t>ры</w:t>
      </w:r>
      <w:r w:rsidRPr="00D67E21">
        <w:t>вать</w:t>
      </w:r>
      <w:r w:rsidRPr="00D67E21">
        <w:rPr>
          <w:spacing w:val="-1"/>
        </w:rPr>
        <w:t xml:space="preserve"> </w:t>
      </w:r>
      <w:r w:rsidRPr="00D67E21">
        <w:t>с</w:t>
      </w:r>
      <w:r w:rsidRPr="00D67E21">
        <w:rPr>
          <w:spacing w:val="-3"/>
        </w:rPr>
        <w:t>м</w:t>
      </w:r>
      <w:r w:rsidRPr="00D67E21">
        <w:rPr>
          <w:spacing w:val="1"/>
        </w:rPr>
        <w:t>ы</w:t>
      </w:r>
      <w:r w:rsidRPr="00D67E21">
        <w:t>сл</w:t>
      </w:r>
      <w:r w:rsidRPr="00D67E21">
        <w:rPr>
          <w:spacing w:val="-1"/>
        </w:rPr>
        <w:t xml:space="preserve"> п</w:t>
      </w:r>
      <w:r w:rsidRPr="00D67E21">
        <w:rPr>
          <w:spacing w:val="1"/>
        </w:rPr>
        <w:t>о</w:t>
      </w:r>
      <w:r w:rsidRPr="00D67E21">
        <w:rPr>
          <w:spacing w:val="-1"/>
        </w:rPr>
        <w:t>н</w:t>
      </w:r>
      <w:r w:rsidRPr="00D67E21">
        <w:t>ят</w:t>
      </w:r>
      <w:r w:rsidRPr="00D67E21">
        <w:rPr>
          <w:spacing w:val="-1"/>
        </w:rPr>
        <w:t>и</w:t>
      </w:r>
      <w:r w:rsidRPr="00D67E21">
        <w:rPr>
          <w:spacing w:val="1"/>
        </w:rPr>
        <w:t>й</w:t>
      </w:r>
      <w:r w:rsidRPr="00D67E21">
        <w:t xml:space="preserve">: </w:t>
      </w:r>
      <w:r w:rsidRPr="00D67E21">
        <w:rPr>
          <w:spacing w:val="-1"/>
        </w:rPr>
        <w:t>«</w:t>
      </w:r>
      <w:r w:rsidRPr="00D67E21">
        <w:rPr>
          <w:spacing w:val="1"/>
        </w:rPr>
        <w:t>хи</w:t>
      </w:r>
      <w:r w:rsidRPr="00D67E21">
        <w:rPr>
          <w:spacing w:val="-3"/>
        </w:rPr>
        <w:t>м</w:t>
      </w:r>
      <w:r w:rsidRPr="00D67E21">
        <w:rPr>
          <w:spacing w:val="1"/>
        </w:rPr>
        <w:t>и</w:t>
      </w:r>
      <w:r w:rsidRPr="00D67E21">
        <w:t>че</w:t>
      </w:r>
      <w:r w:rsidRPr="00D67E21">
        <w:rPr>
          <w:spacing w:val="-2"/>
        </w:rPr>
        <w:t>с</w:t>
      </w:r>
      <w:r w:rsidRPr="00D67E21">
        <w:t>кая</w:t>
      </w:r>
      <w:r w:rsidRPr="00D67E21">
        <w:rPr>
          <w:spacing w:val="1"/>
        </w:rPr>
        <w:t xml:space="preserve"> </w:t>
      </w:r>
      <w:r w:rsidRPr="00D67E21">
        <w:t>с</w:t>
      </w:r>
      <w:r w:rsidRPr="00D67E21">
        <w:rPr>
          <w:spacing w:val="-3"/>
        </w:rPr>
        <w:t>в</w:t>
      </w:r>
      <w:r w:rsidRPr="00D67E21">
        <w:t>яз</w:t>
      </w:r>
      <w:r w:rsidRPr="00D67E21">
        <w:rPr>
          <w:spacing w:val="-1"/>
        </w:rPr>
        <w:t>ь»</w:t>
      </w:r>
      <w:r w:rsidRPr="00D67E21">
        <w:t xml:space="preserve">, </w:t>
      </w:r>
      <w:r w:rsidRPr="00D67E21">
        <w:rPr>
          <w:spacing w:val="-1"/>
        </w:rPr>
        <w:t>«</w:t>
      </w:r>
      <w:r w:rsidRPr="00D67E21">
        <w:t>э</w:t>
      </w:r>
      <w:r w:rsidRPr="00D67E21">
        <w:rPr>
          <w:spacing w:val="-1"/>
        </w:rPr>
        <w:t>л</w:t>
      </w:r>
      <w:r w:rsidRPr="00D67E21">
        <w:t>ект</w:t>
      </w:r>
      <w:r w:rsidRPr="00D67E21">
        <w:rPr>
          <w:spacing w:val="1"/>
        </w:rPr>
        <w:t>р</w:t>
      </w:r>
      <w:r w:rsidRPr="00D67E21">
        <w:rPr>
          <w:spacing w:val="-1"/>
        </w:rPr>
        <w:t>о</w:t>
      </w:r>
      <w:r w:rsidRPr="00D67E21">
        <w:rPr>
          <w:spacing w:val="1"/>
        </w:rPr>
        <w:t>о</w:t>
      </w:r>
      <w:r w:rsidRPr="00D67E21">
        <w:rPr>
          <w:spacing w:val="-3"/>
        </w:rPr>
        <w:t>т</w:t>
      </w:r>
      <w:r w:rsidRPr="00D67E21">
        <w:rPr>
          <w:spacing w:val="1"/>
        </w:rPr>
        <w:t>р</w:t>
      </w:r>
      <w:r w:rsidRPr="00D67E21">
        <w:rPr>
          <w:spacing w:val="-1"/>
        </w:rPr>
        <w:t>и</w:t>
      </w:r>
      <w:r w:rsidRPr="00D67E21">
        <w:rPr>
          <w:spacing w:val="1"/>
        </w:rPr>
        <w:t>ц</w:t>
      </w:r>
      <w:r w:rsidRPr="00D67E21">
        <w:t>ате</w:t>
      </w:r>
      <w:r w:rsidRPr="00D67E21">
        <w:rPr>
          <w:spacing w:val="-1"/>
        </w:rPr>
        <w:t>л</w:t>
      </w:r>
      <w:r w:rsidRPr="00D67E21">
        <w:rPr>
          <w:spacing w:val="-3"/>
        </w:rPr>
        <w:t>ь</w:t>
      </w:r>
      <w:r w:rsidRPr="00D67E21">
        <w:rPr>
          <w:spacing w:val="1"/>
        </w:rPr>
        <w:t>но</w:t>
      </w:r>
      <w:r w:rsidRPr="00D67E21">
        <w:t>ст</w:t>
      </w:r>
      <w:r w:rsidRPr="00D67E21">
        <w:rPr>
          <w:spacing w:val="-1"/>
        </w:rPr>
        <w:t>ь»;</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х</w:t>
      </w:r>
      <w:r w:rsidRPr="00D67E21">
        <w:t>а</w:t>
      </w:r>
      <w:r w:rsidRPr="00D67E21">
        <w:rPr>
          <w:spacing w:val="1"/>
        </w:rPr>
        <w:t>р</w:t>
      </w:r>
      <w:r w:rsidRPr="00D67E21">
        <w:t>акт</w:t>
      </w:r>
      <w:r w:rsidRPr="00D67E21">
        <w:rPr>
          <w:spacing w:val="-2"/>
        </w:rPr>
        <w:t>е</w:t>
      </w:r>
      <w:r w:rsidRPr="00D67E21">
        <w:rPr>
          <w:spacing w:val="-1"/>
        </w:rPr>
        <w:t>р</w:t>
      </w:r>
      <w:r w:rsidRPr="00D67E21">
        <w:rPr>
          <w:spacing w:val="1"/>
        </w:rPr>
        <w:t>и</w:t>
      </w:r>
      <w:r w:rsidRPr="00D67E21">
        <w:t xml:space="preserve">зовать </w:t>
      </w:r>
      <w:r w:rsidRPr="00D67E21">
        <w:rPr>
          <w:spacing w:val="-1"/>
        </w:rPr>
        <w:t>з</w:t>
      </w:r>
      <w:r w:rsidRPr="00D67E21">
        <w:rPr>
          <w:spacing w:val="-2"/>
        </w:rPr>
        <w:t>а</w:t>
      </w:r>
      <w:r w:rsidRPr="00D67E21">
        <w:t>вис</w:t>
      </w:r>
      <w:r w:rsidRPr="00D67E21">
        <w:rPr>
          <w:spacing w:val="1"/>
        </w:rPr>
        <w:t>и</w:t>
      </w:r>
      <w:r w:rsidRPr="00D67E21">
        <w:rPr>
          <w:spacing w:val="-3"/>
        </w:rPr>
        <w:t>м</w:t>
      </w:r>
      <w:r w:rsidRPr="00D67E21">
        <w:rPr>
          <w:spacing w:val="1"/>
        </w:rPr>
        <w:t>о</w:t>
      </w:r>
      <w:r w:rsidRPr="00D67E21">
        <w:t>сть ф</w:t>
      </w:r>
      <w:r w:rsidRPr="00D67E21">
        <w:rPr>
          <w:spacing w:val="1"/>
        </w:rPr>
        <w:t>и</w:t>
      </w:r>
      <w:r w:rsidRPr="00D67E21">
        <w:t>з</w:t>
      </w:r>
      <w:r w:rsidRPr="00D67E21">
        <w:rPr>
          <w:spacing w:val="-2"/>
        </w:rPr>
        <w:t>и</w:t>
      </w:r>
      <w:r w:rsidRPr="00D67E21">
        <w:t>чес</w:t>
      </w:r>
      <w:r w:rsidRPr="00D67E21">
        <w:rPr>
          <w:spacing w:val="-1"/>
        </w:rPr>
        <w:t>ки</w:t>
      </w:r>
      <w:r w:rsidRPr="00D67E21">
        <w:t>х</w:t>
      </w:r>
      <w:r w:rsidRPr="00D67E21">
        <w:rPr>
          <w:spacing w:val="1"/>
        </w:rPr>
        <w:t xml:space="preserve"> </w:t>
      </w:r>
      <w:r w:rsidRPr="00D67E21">
        <w:t>с</w:t>
      </w:r>
      <w:r w:rsidRPr="00D67E21">
        <w:rPr>
          <w:spacing w:val="-1"/>
        </w:rPr>
        <w:t>во</w:t>
      </w:r>
      <w:r w:rsidRPr="00D67E21">
        <w:rPr>
          <w:spacing w:val="1"/>
        </w:rPr>
        <w:t>й</w:t>
      </w:r>
      <w:r w:rsidRPr="00D67E21">
        <w:t>ств</w:t>
      </w:r>
      <w:r w:rsidRPr="00D67E21">
        <w:rPr>
          <w:spacing w:val="-3"/>
        </w:rPr>
        <w:t xml:space="preserve"> </w:t>
      </w:r>
      <w:r w:rsidRPr="00D67E21">
        <w:rPr>
          <w:spacing w:val="-1"/>
        </w:rPr>
        <w:t>в</w:t>
      </w:r>
      <w:r w:rsidRPr="00D67E21">
        <w:t>еществ</w:t>
      </w:r>
      <w:r w:rsidRPr="00D67E21">
        <w:rPr>
          <w:spacing w:val="-1"/>
        </w:rPr>
        <w:t xml:space="preserve"> </w:t>
      </w:r>
      <w:r w:rsidRPr="00D67E21">
        <w:rPr>
          <w:spacing w:val="1"/>
        </w:rPr>
        <w:t>о</w:t>
      </w:r>
      <w:r w:rsidRPr="00D67E21">
        <w:t>т ти</w:t>
      </w:r>
      <w:r w:rsidRPr="00D67E21">
        <w:rPr>
          <w:spacing w:val="1"/>
        </w:rPr>
        <w:t>п</w:t>
      </w:r>
      <w:r w:rsidRPr="00D67E21">
        <w:t xml:space="preserve">а </w:t>
      </w:r>
      <w:r w:rsidRPr="00D67E21">
        <w:rPr>
          <w:spacing w:val="-3"/>
        </w:rPr>
        <w:t>к</w:t>
      </w:r>
      <w:r w:rsidRPr="00D67E21">
        <w:rPr>
          <w:spacing w:val="-1"/>
        </w:rPr>
        <w:t>р</w:t>
      </w:r>
      <w:r w:rsidRPr="00D67E21">
        <w:rPr>
          <w:spacing w:val="1"/>
        </w:rPr>
        <w:t>и</w:t>
      </w:r>
      <w:r w:rsidRPr="00D67E21">
        <w:t>ста</w:t>
      </w:r>
      <w:r w:rsidRPr="00D67E21">
        <w:rPr>
          <w:spacing w:val="-1"/>
        </w:rPr>
        <w:t>лли</w:t>
      </w:r>
      <w:r w:rsidRPr="00D67E21">
        <w:t>чес</w:t>
      </w:r>
      <w:r w:rsidRPr="00D67E21">
        <w:rPr>
          <w:spacing w:val="-1"/>
        </w:rPr>
        <w:t>к</w:t>
      </w:r>
      <w:r w:rsidRPr="00D67E21">
        <w:rPr>
          <w:spacing w:val="1"/>
        </w:rPr>
        <w:t>о</w:t>
      </w:r>
      <w:r w:rsidRPr="00D67E21">
        <w:t>й</w:t>
      </w:r>
      <w:r w:rsidRPr="00D67E21">
        <w:rPr>
          <w:spacing w:val="-2"/>
        </w:rPr>
        <w:t xml:space="preserve"> </w:t>
      </w:r>
      <w:r w:rsidRPr="00D67E21">
        <w:rPr>
          <w:spacing w:val="1"/>
        </w:rPr>
        <w:t>р</w:t>
      </w:r>
      <w:r w:rsidRPr="00D67E21">
        <w:t>еше</w:t>
      </w:r>
      <w:r w:rsidRPr="00D67E21">
        <w:rPr>
          <w:spacing w:val="-3"/>
        </w:rPr>
        <w:t>т</w:t>
      </w:r>
      <w:r w:rsidRPr="00D67E21">
        <w:t>ки;</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пр</w:t>
      </w:r>
      <w:r w:rsidRPr="00D67E21">
        <w:rPr>
          <w:spacing w:val="-2"/>
        </w:rPr>
        <w:t>е</w:t>
      </w:r>
      <w:r w:rsidRPr="00D67E21">
        <w:rPr>
          <w:spacing w:val="1"/>
        </w:rPr>
        <w:t>д</w:t>
      </w:r>
      <w:r w:rsidRPr="00D67E21">
        <w:t>елять</w:t>
      </w:r>
      <w:r w:rsidRPr="00D67E21">
        <w:rPr>
          <w:spacing w:val="-1"/>
        </w:rPr>
        <w:t xml:space="preserve"> ви</w:t>
      </w:r>
      <w:r w:rsidRPr="00D67E21">
        <w:t>д</w:t>
      </w:r>
      <w:r w:rsidRPr="00D67E21">
        <w:rPr>
          <w:spacing w:val="1"/>
        </w:rPr>
        <w:t xml:space="preserve"> </w:t>
      </w:r>
      <w:r w:rsidRPr="00D67E21">
        <w:rPr>
          <w:spacing w:val="-2"/>
        </w:rPr>
        <w:t>х</w:t>
      </w:r>
      <w:r w:rsidRPr="00D67E21">
        <w:rPr>
          <w:spacing w:val="1"/>
        </w:rPr>
        <w:t>и</w:t>
      </w:r>
      <w:r w:rsidRPr="00D67E21">
        <w:rPr>
          <w:spacing w:val="-3"/>
        </w:rPr>
        <w:t>м</w:t>
      </w:r>
      <w:r w:rsidRPr="00D67E21">
        <w:rPr>
          <w:spacing w:val="1"/>
        </w:rPr>
        <w:t>и</w:t>
      </w:r>
      <w:r w:rsidRPr="00D67E21">
        <w:t>че</w:t>
      </w:r>
      <w:r w:rsidRPr="00D67E21">
        <w:rPr>
          <w:spacing w:val="-2"/>
        </w:rPr>
        <w:t>с</w:t>
      </w:r>
      <w:r w:rsidRPr="00D67E21">
        <w:t>к</w:t>
      </w:r>
      <w:r w:rsidRPr="00D67E21">
        <w:rPr>
          <w:spacing w:val="-1"/>
        </w:rPr>
        <w:t>о</w:t>
      </w:r>
      <w:r w:rsidRPr="00D67E21">
        <w:t>й связи в</w:t>
      </w:r>
      <w:r w:rsidRPr="00D67E21">
        <w:rPr>
          <w:spacing w:val="-1"/>
        </w:rPr>
        <w:t xml:space="preserve"> н</w:t>
      </w:r>
      <w:r w:rsidRPr="00D67E21">
        <w:rPr>
          <w:spacing w:val="-2"/>
        </w:rPr>
        <w:t>е</w:t>
      </w:r>
      <w:r w:rsidRPr="00D67E21">
        <w:rPr>
          <w:spacing w:val="-1"/>
        </w:rPr>
        <w:t>о</w:t>
      </w:r>
      <w:r w:rsidRPr="00D67E21">
        <w:rPr>
          <w:spacing w:val="1"/>
        </w:rPr>
        <w:t>р</w:t>
      </w:r>
      <w:r w:rsidRPr="00D67E21">
        <w:t>г</w:t>
      </w:r>
      <w:r w:rsidRPr="00D67E21">
        <w:rPr>
          <w:spacing w:val="-2"/>
        </w:rPr>
        <w:t>а</w:t>
      </w:r>
      <w:r w:rsidRPr="00D67E21">
        <w:rPr>
          <w:spacing w:val="1"/>
        </w:rPr>
        <w:t>ни</w:t>
      </w:r>
      <w:r w:rsidRPr="00D67E21">
        <w:rPr>
          <w:spacing w:val="-2"/>
        </w:rPr>
        <w:t>ч</w:t>
      </w:r>
      <w:r w:rsidRPr="00D67E21">
        <w:t>е</w:t>
      </w:r>
      <w:r w:rsidRPr="00D67E21">
        <w:rPr>
          <w:spacing w:val="-2"/>
        </w:rPr>
        <w:t>с</w:t>
      </w:r>
      <w:r w:rsidRPr="00D67E21">
        <w:t>к</w:t>
      </w:r>
      <w:r w:rsidRPr="00D67E21">
        <w:rPr>
          <w:spacing w:val="-1"/>
        </w:rPr>
        <w:t>и</w:t>
      </w:r>
      <w:r w:rsidRPr="00D67E21">
        <w:t>х с</w:t>
      </w:r>
      <w:r w:rsidRPr="00D67E21">
        <w:rPr>
          <w:spacing w:val="1"/>
        </w:rPr>
        <w:t>о</w:t>
      </w:r>
      <w:r w:rsidRPr="00D67E21">
        <w:rPr>
          <w:spacing w:val="-2"/>
        </w:rPr>
        <w:t>е</w:t>
      </w:r>
      <w:r w:rsidRPr="00D67E21">
        <w:rPr>
          <w:spacing w:val="1"/>
        </w:rPr>
        <w:t>д</w:t>
      </w:r>
      <w:r w:rsidRPr="00D67E21">
        <w:rPr>
          <w:spacing w:val="-1"/>
        </w:rPr>
        <w:t>и</w:t>
      </w:r>
      <w:r w:rsidRPr="00D67E21">
        <w:rPr>
          <w:spacing w:val="1"/>
        </w:rPr>
        <w:t>н</w:t>
      </w:r>
      <w:r w:rsidRPr="00D67E21">
        <w:rPr>
          <w:spacing w:val="-2"/>
        </w:rPr>
        <w:t>е</w:t>
      </w:r>
      <w:r w:rsidRPr="00D67E21">
        <w:rPr>
          <w:spacing w:val="1"/>
        </w:rPr>
        <w:t>н</w:t>
      </w:r>
      <w:r w:rsidRPr="00D67E21">
        <w:rPr>
          <w:spacing w:val="-1"/>
        </w:rPr>
        <w:t>и</w:t>
      </w:r>
      <w:r w:rsidRPr="00D67E21">
        <w:t>ях;</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и</w:t>
      </w:r>
      <w:r w:rsidRPr="00D67E21">
        <w:t>зобра</w:t>
      </w:r>
      <w:r w:rsidRPr="00D67E21">
        <w:rPr>
          <w:spacing w:val="1"/>
        </w:rPr>
        <w:t>ж</w:t>
      </w:r>
      <w:r w:rsidRPr="00D67E21">
        <w:t>ать схемы строения молекул</w:t>
      </w:r>
      <w:r w:rsidRPr="00D67E21">
        <w:rPr>
          <w:spacing w:val="1"/>
        </w:rPr>
        <w:t xml:space="preserve"> </w:t>
      </w:r>
      <w:r w:rsidRPr="00D67E21">
        <w:rPr>
          <w:spacing w:val="-1"/>
        </w:rPr>
        <w:t>в</w:t>
      </w:r>
      <w:r w:rsidRPr="00D67E21">
        <w:t>еществ,</w:t>
      </w:r>
      <w:r w:rsidRPr="00D67E21">
        <w:rPr>
          <w:spacing w:val="-1"/>
        </w:rPr>
        <w:t xml:space="preserve"> </w:t>
      </w:r>
      <w:r w:rsidRPr="00D67E21">
        <w:rPr>
          <w:spacing w:val="-2"/>
        </w:rPr>
        <w:t>о</w:t>
      </w:r>
      <w:r w:rsidRPr="00D67E21">
        <w:rPr>
          <w:spacing w:val="1"/>
        </w:rPr>
        <w:t>б</w:t>
      </w:r>
      <w:r w:rsidRPr="00D67E21">
        <w:rPr>
          <w:spacing w:val="-1"/>
        </w:rPr>
        <w:t>р</w:t>
      </w:r>
      <w:r w:rsidRPr="00D67E21">
        <w:t>азов</w:t>
      </w:r>
      <w:r w:rsidRPr="00D67E21">
        <w:rPr>
          <w:spacing w:val="-2"/>
        </w:rPr>
        <w:t>а</w:t>
      </w:r>
      <w:r w:rsidRPr="00D67E21">
        <w:rPr>
          <w:spacing w:val="1"/>
        </w:rPr>
        <w:t>н</w:t>
      </w:r>
      <w:r w:rsidRPr="00D67E21">
        <w:rPr>
          <w:spacing w:val="-1"/>
        </w:rPr>
        <w:t>ны</w:t>
      </w:r>
      <w:r w:rsidRPr="00D67E21">
        <w:t xml:space="preserve">х разными видами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и</w:t>
      </w:r>
      <w:r w:rsidRPr="00D67E21">
        <w:t>х с</w:t>
      </w:r>
      <w:r w:rsidRPr="00D67E21">
        <w:rPr>
          <w:spacing w:val="-3"/>
        </w:rPr>
        <w:t>в</w:t>
      </w:r>
      <w:r w:rsidRPr="00D67E21">
        <w:t>яз</w:t>
      </w:r>
      <w:r w:rsidRPr="00D67E21">
        <w:rPr>
          <w:spacing w:val="-2"/>
        </w:rPr>
        <w:t>ей;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2"/>
        </w:rPr>
        <w:t>к</w:t>
      </w:r>
      <w:r w:rsidRPr="00D67E21">
        <w:rPr>
          <w:spacing w:val="1"/>
        </w:rPr>
        <w:t>ры</w:t>
      </w:r>
      <w:r w:rsidRPr="00D67E21">
        <w:t>вать</w:t>
      </w:r>
      <w:r w:rsidRPr="00D67E21">
        <w:rPr>
          <w:spacing w:val="-1"/>
        </w:rPr>
        <w:t xml:space="preserve"> </w:t>
      </w:r>
      <w:r w:rsidRPr="00D67E21">
        <w:t>с</w:t>
      </w:r>
      <w:r w:rsidRPr="00D67E21">
        <w:rPr>
          <w:spacing w:val="-3"/>
        </w:rPr>
        <w:t>м</w:t>
      </w:r>
      <w:r w:rsidRPr="00D67E21">
        <w:rPr>
          <w:spacing w:val="1"/>
        </w:rPr>
        <w:t>ы</w:t>
      </w:r>
      <w:r w:rsidRPr="00D67E21">
        <w:t>сл</w:t>
      </w:r>
      <w:r w:rsidRPr="00D67E21">
        <w:rPr>
          <w:spacing w:val="-1"/>
        </w:rPr>
        <w:t xml:space="preserve"> п</w:t>
      </w:r>
      <w:r w:rsidRPr="00D67E21">
        <w:rPr>
          <w:spacing w:val="1"/>
        </w:rPr>
        <w:t>о</w:t>
      </w:r>
      <w:r w:rsidRPr="00D67E21">
        <w:rPr>
          <w:spacing w:val="-1"/>
        </w:rPr>
        <w:t>н</w:t>
      </w:r>
      <w:r w:rsidRPr="00D67E21">
        <w:t>ят</w:t>
      </w:r>
      <w:r w:rsidRPr="00D67E21">
        <w:rPr>
          <w:spacing w:val="-1"/>
        </w:rPr>
        <w:t>и</w:t>
      </w:r>
      <w:r w:rsidRPr="00D67E21">
        <w:t xml:space="preserve">й </w:t>
      </w:r>
      <w:r w:rsidRPr="00D67E21">
        <w:rPr>
          <w:spacing w:val="-1"/>
        </w:rPr>
        <w:t>«</w:t>
      </w:r>
      <w:r w:rsidRPr="00D67E21">
        <w:rPr>
          <w:spacing w:val="1"/>
        </w:rPr>
        <w:t>ион</w:t>
      </w:r>
      <w:r w:rsidRPr="00D67E21">
        <w:rPr>
          <w:spacing w:val="-1"/>
        </w:rPr>
        <w:t>»</w:t>
      </w:r>
      <w:r w:rsidRPr="00D67E21">
        <w:t>,</w:t>
      </w:r>
      <w:r w:rsidRPr="00D67E21">
        <w:rPr>
          <w:spacing w:val="-1"/>
        </w:rPr>
        <w:t xml:space="preserve"> «</w:t>
      </w:r>
      <w:r w:rsidRPr="00D67E21">
        <w:t>ка</w:t>
      </w:r>
      <w:r w:rsidRPr="00D67E21">
        <w:rPr>
          <w:spacing w:val="-2"/>
        </w:rPr>
        <w:t>т</w:t>
      </w:r>
      <w:r w:rsidRPr="00D67E21">
        <w:rPr>
          <w:spacing w:val="1"/>
        </w:rPr>
        <w:t>и</w:t>
      </w:r>
      <w:r w:rsidRPr="00D67E21">
        <w:rPr>
          <w:spacing w:val="-1"/>
        </w:rPr>
        <w:t>о</w:t>
      </w:r>
      <w:r w:rsidRPr="00D67E21">
        <w:rPr>
          <w:spacing w:val="1"/>
        </w:rPr>
        <w:t>н</w:t>
      </w:r>
      <w:r w:rsidRPr="00D67E21">
        <w:rPr>
          <w:spacing w:val="-1"/>
        </w:rPr>
        <w:t>»</w:t>
      </w:r>
      <w:r w:rsidRPr="00D67E21">
        <w:t>,</w:t>
      </w:r>
      <w:r w:rsidRPr="00D67E21">
        <w:rPr>
          <w:spacing w:val="-1"/>
        </w:rPr>
        <w:t xml:space="preserve"> «</w:t>
      </w:r>
      <w:r w:rsidRPr="00D67E21">
        <w:t>а</w:t>
      </w:r>
      <w:r w:rsidRPr="00D67E21">
        <w:rPr>
          <w:spacing w:val="1"/>
        </w:rPr>
        <w:t>н</w:t>
      </w:r>
      <w:r w:rsidRPr="00D67E21">
        <w:rPr>
          <w:spacing w:val="-1"/>
        </w:rPr>
        <w:t>и</w:t>
      </w:r>
      <w:r w:rsidRPr="00D67E21">
        <w:rPr>
          <w:spacing w:val="1"/>
        </w:rPr>
        <w:t>он</w:t>
      </w:r>
      <w:r w:rsidRPr="00D67E21">
        <w:rPr>
          <w:spacing w:val="-1"/>
        </w:rPr>
        <w:t>»</w:t>
      </w:r>
      <w:r w:rsidRPr="00D67E21">
        <w:t xml:space="preserve">, </w:t>
      </w:r>
      <w:r w:rsidRPr="00D67E21">
        <w:rPr>
          <w:spacing w:val="-1"/>
        </w:rPr>
        <w:t>«</w:t>
      </w:r>
      <w:r w:rsidRPr="00D67E21">
        <w:t>э</w:t>
      </w:r>
      <w:r w:rsidRPr="00D67E21">
        <w:rPr>
          <w:spacing w:val="-1"/>
        </w:rPr>
        <w:t>л</w:t>
      </w:r>
      <w:r w:rsidRPr="00D67E21">
        <w:t>ект</w:t>
      </w:r>
      <w:r w:rsidRPr="00D67E21">
        <w:rPr>
          <w:spacing w:val="1"/>
        </w:rPr>
        <w:t>ро</w:t>
      </w:r>
      <w:r w:rsidRPr="00D67E21">
        <w:rPr>
          <w:spacing w:val="-3"/>
        </w:rPr>
        <w:t>л</w:t>
      </w:r>
      <w:r w:rsidRPr="00D67E21">
        <w:rPr>
          <w:spacing w:val="1"/>
        </w:rPr>
        <w:t>и</w:t>
      </w:r>
      <w:r w:rsidRPr="00D67E21">
        <w:t>ты»,</w:t>
      </w:r>
      <w:r w:rsidRPr="00D67E21">
        <w:rPr>
          <w:spacing w:val="-1"/>
        </w:rPr>
        <w:t xml:space="preserve"> </w:t>
      </w:r>
      <w:r w:rsidRPr="00D67E21">
        <w:rPr>
          <w:spacing w:val="-2"/>
        </w:rPr>
        <w:t>«</w:t>
      </w:r>
      <w:r w:rsidRPr="00D67E21">
        <w:rPr>
          <w:spacing w:val="1"/>
        </w:rPr>
        <w:t>н</w:t>
      </w:r>
      <w:r w:rsidRPr="00D67E21">
        <w:rPr>
          <w:spacing w:val="-2"/>
        </w:rPr>
        <w:t>е</w:t>
      </w:r>
      <w:r w:rsidRPr="00D67E21">
        <w:t>э</w:t>
      </w:r>
      <w:r w:rsidRPr="00D67E21">
        <w:rPr>
          <w:spacing w:val="-1"/>
        </w:rPr>
        <w:t>л</w:t>
      </w:r>
      <w:r w:rsidRPr="00D67E21">
        <w:t>ект</w:t>
      </w:r>
      <w:r w:rsidRPr="00D67E21">
        <w:rPr>
          <w:spacing w:val="-1"/>
        </w:rPr>
        <w:t>р</w:t>
      </w:r>
      <w:r w:rsidRPr="00D67E21">
        <w:rPr>
          <w:spacing w:val="1"/>
        </w:rPr>
        <w:t>о</w:t>
      </w:r>
      <w:r w:rsidRPr="00D67E21">
        <w:rPr>
          <w:spacing w:val="-1"/>
        </w:rPr>
        <w:t>л</w:t>
      </w:r>
      <w:r w:rsidRPr="00D67E21">
        <w:rPr>
          <w:spacing w:val="1"/>
        </w:rPr>
        <w:t>и</w:t>
      </w:r>
      <w:r w:rsidRPr="00D67E21">
        <w:rPr>
          <w:spacing w:val="-3"/>
        </w:rPr>
        <w:t>т</w:t>
      </w:r>
      <w:r w:rsidRPr="00D67E21">
        <w:rPr>
          <w:spacing w:val="1"/>
        </w:rPr>
        <w:t>ы</w:t>
      </w:r>
      <w:r w:rsidRPr="00D67E21">
        <w:rPr>
          <w:spacing w:val="-1"/>
        </w:rPr>
        <w:t>»</w:t>
      </w:r>
      <w:r w:rsidRPr="00D67E21">
        <w:t xml:space="preserve">, </w:t>
      </w:r>
      <w:r w:rsidRPr="00D67E21">
        <w:rPr>
          <w:spacing w:val="-1"/>
        </w:rPr>
        <w:t>«</w:t>
      </w:r>
      <w:r w:rsidRPr="00D67E21">
        <w:t>э</w:t>
      </w:r>
      <w:r w:rsidRPr="00D67E21">
        <w:rPr>
          <w:spacing w:val="-1"/>
        </w:rPr>
        <w:t>л</w:t>
      </w:r>
      <w:r w:rsidRPr="00D67E21">
        <w:t>ект</w:t>
      </w:r>
      <w:r w:rsidRPr="00D67E21">
        <w:rPr>
          <w:spacing w:val="1"/>
        </w:rPr>
        <w:t>ро</w:t>
      </w:r>
      <w:r w:rsidRPr="00D67E21">
        <w:rPr>
          <w:spacing w:val="-3"/>
        </w:rPr>
        <w:t>л</w:t>
      </w:r>
      <w:r w:rsidRPr="00D67E21">
        <w:rPr>
          <w:spacing w:val="1"/>
        </w:rPr>
        <w:t>и</w:t>
      </w:r>
      <w:r w:rsidRPr="00D67E21">
        <w:t>ти</w:t>
      </w:r>
      <w:r w:rsidRPr="00D67E21">
        <w:rPr>
          <w:spacing w:val="-1"/>
        </w:rPr>
        <w:t>ч</w:t>
      </w:r>
      <w:r w:rsidRPr="00D67E21">
        <w:t>еск</w:t>
      </w:r>
      <w:r w:rsidRPr="00D67E21">
        <w:rPr>
          <w:spacing w:val="-2"/>
        </w:rPr>
        <w:t>а</w:t>
      </w:r>
      <w:r w:rsidRPr="00D67E21">
        <w:t xml:space="preserve">я </w:t>
      </w:r>
      <w:r w:rsidRPr="00D67E21">
        <w:rPr>
          <w:spacing w:val="1"/>
        </w:rPr>
        <w:t>ди</w:t>
      </w:r>
      <w:r w:rsidRPr="00D67E21">
        <w:rPr>
          <w:spacing w:val="-2"/>
        </w:rPr>
        <w:t>с</w:t>
      </w:r>
      <w:r w:rsidRPr="00D67E21">
        <w:t>с</w:t>
      </w:r>
      <w:r w:rsidRPr="00D67E21">
        <w:rPr>
          <w:spacing w:val="-1"/>
        </w:rPr>
        <w:t>о</w:t>
      </w:r>
      <w:r w:rsidRPr="00D67E21">
        <w:rPr>
          <w:spacing w:val="1"/>
        </w:rPr>
        <w:t>ц</w:t>
      </w:r>
      <w:r w:rsidRPr="00D67E21">
        <w:rPr>
          <w:spacing w:val="-1"/>
        </w:rPr>
        <w:t>и</w:t>
      </w:r>
      <w:r w:rsidRPr="00D67E21">
        <w:t>а</w:t>
      </w:r>
      <w:r w:rsidRPr="00D67E21">
        <w:rPr>
          <w:spacing w:val="-1"/>
        </w:rPr>
        <w:t>ц</w:t>
      </w:r>
      <w:r w:rsidRPr="00D67E21">
        <w:rPr>
          <w:spacing w:val="1"/>
        </w:rPr>
        <w:t>и</w:t>
      </w:r>
      <w:r w:rsidRPr="00D67E21">
        <w:t>я»,</w:t>
      </w:r>
      <w:r w:rsidRPr="00D67E21">
        <w:rPr>
          <w:spacing w:val="-1"/>
        </w:rPr>
        <w:t xml:space="preserve"> </w:t>
      </w:r>
      <w:r w:rsidRPr="00D67E21">
        <w:rPr>
          <w:spacing w:val="-2"/>
        </w:rPr>
        <w:t>«</w:t>
      </w:r>
      <w:r w:rsidRPr="00D67E21">
        <w:rPr>
          <w:spacing w:val="1"/>
        </w:rPr>
        <w:t>о</w:t>
      </w:r>
      <w:r w:rsidRPr="00D67E21">
        <w:rPr>
          <w:spacing w:val="-2"/>
        </w:rPr>
        <w:t>к</w:t>
      </w:r>
      <w:r w:rsidRPr="00D67E21">
        <w:rPr>
          <w:spacing w:val="-1"/>
        </w:rPr>
        <w:t>и</w:t>
      </w:r>
      <w:r w:rsidRPr="00D67E21">
        <w:t>слите</w:t>
      </w:r>
      <w:r w:rsidRPr="00D67E21">
        <w:rPr>
          <w:spacing w:val="-1"/>
        </w:rPr>
        <w:t>ль»</w:t>
      </w:r>
      <w:r w:rsidRPr="00D67E21">
        <w:t xml:space="preserve">, «степень окисления» </w:t>
      </w:r>
      <w:r w:rsidRPr="00D67E21">
        <w:rPr>
          <w:spacing w:val="-1"/>
        </w:rPr>
        <w:t>«</w:t>
      </w:r>
      <w:r w:rsidRPr="00D67E21">
        <w:t>вос</w:t>
      </w:r>
      <w:r w:rsidRPr="00D67E21">
        <w:rPr>
          <w:spacing w:val="1"/>
        </w:rPr>
        <w:t>с</w:t>
      </w:r>
      <w:r w:rsidRPr="00D67E21">
        <w:t>та</w:t>
      </w:r>
      <w:r w:rsidRPr="00D67E21">
        <w:rPr>
          <w:spacing w:val="-2"/>
        </w:rPr>
        <w:t>н</w:t>
      </w:r>
      <w:r w:rsidRPr="00D67E21">
        <w:rPr>
          <w:spacing w:val="1"/>
        </w:rPr>
        <w:t>о</w:t>
      </w:r>
      <w:r w:rsidRPr="00D67E21">
        <w:rPr>
          <w:spacing w:val="-3"/>
        </w:rPr>
        <w:t>в</w:t>
      </w:r>
      <w:r w:rsidRPr="00D67E21">
        <w:rPr>
          <w:spacing w:val="1"/>
        </w:rPr>
        <w:t>и</w:t>
      </w:r>
      <w:r w:rsidRPr="00D67E21">
        <w:t>те</w:t>
      </w:r>
      <w:r w:rsidRPr="00D67E21">
        <w:rPr>
          <w:spacing w:val="-1"/>
        </w:rPr>
        <w:t>ль»</w:t>
      </w:r>
      <w:r w:rsidRPr="00D67E21">
        <w:t>,</w:t>
      </w:r>
      <w:r w:rsidRPr="00D67E21">
        <w:rPr>
          <w:spacing w:val="-1"/>
        </w:rPr>
        <w:t xml:space="preserve"> </w:t>
      </w:r>
      <w:r w:rsidRPr="00D67E21">
        <w:rPr>
          <w:spacing w:val="1"/>
        </w:rPr>
        <w:t>«о</w:t>
      </w:r>
      <w:r w:rsidRPr="00D67E21">
        <w:rPr>
          <w:spacing w:val="-2"/>
        </w:rPr>
        <w:t>к</w:t>
      </w:r>
      <w:r w:rsidRPr="00D67E21">
        <w:rPr>
          <w:spacing w:val="1"/>
        </w:rPr>
        <w:t>и</w:t>
      </w:r>
      <w:r w:rsidRPr="00D67E21">
        <w:t>сле</w:t>
      </w:r>
      <w:r w:rsidRPr="00D67E21">
        <w:rPr>
          <w:spacing w:val="-2"/>
        </w:rPr>
        <w:t>н</w:t>
      </w:r>
      <w:r w:rsidRPr="00D67E21">
        <w:rPr>
          <w:spacing w:val="1"/>
        </w:rPr>
        <w:t>и</w:t>
      </w:r>
      <w:r w:rsidRPr="00D67E21">
        <w:t>е</w:t>
      </w:r>
      <w:r w:rsidRPr="00D67E21">
        <w:rPr>
          <w:spacing w:val="-1"/>
        </w:rPr>
        <w:t>»</w:t>
      </w:r>
      <w:r w:rsidRPr="00D67E21">
        <w:t xml:space="preserve">, </w:t>
      </w:r>
      <w:r w:rsidRPr="00D67E21">
        <w:rPr>
          <w:spacing w:val="-1"/>
        </w:rPr>
        <w:t>«</w:t>
      </w:r>
      <w:r w:rsidRPr="00D67E21">
        <w:t>вос</w:t>
      </w:r>
      <w:r w:rsidRPr="00D67E21">
        <w:rPr>
          <w:spacing w:val="1"/>
        </w:rPr>
        <w:t>с</w:t>
      </w:r>
      <w:r w:rsidRPr="00D67E21">
        <w:t>та</w:t>
      </w:r>
      <w:r w:rsidRPr="00D67E21">
        <w:rPr>
          <w:spacing w:val="-2"/>
        </w:rPr>
        <w:t>н</w:t>
      </w:r>
      <w:r w:rsidRPr="00D67E21">
        <w:rPr>
          <w:spacing w:val="1"/>
        </w:rPr>
        <w:t>о</w:t>
      </w:r>
      <w:r w:rsidRPr="00D67E21">
        <w:t>в</w:t>
      </w:r>
      <w:r w:rsidRPr="00D67E21">
        <w:rPr>
          <w:spacing w:val="-1"/>
        </w:rPr>
        <w:t>л</w:t>
      </w:r>
      <w:r w:rsidRPr="00D67E21">
        <w:rPr>
          <w:spacing w:val="-2"/>
        </w:rPr>
        <w:t>е</w:t>
      </w:r>
      <w:r w:rsidRPr="00D67E21">
        <w:rPr>
          <w:spacing w:val="1"/>
        </w:rPr>
        <w:t>ни</w:t>
      </w:r>
      <w:r w:rsidRPr="00D67E21">
        <w:t>е»;</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пр</w:t>
      </w:r>
      <w:r w:rsidRPr="00D67E21">
        <w:rPr>
          <w:spacing w:val="-2"/>
        </w:rPr>
        <w:t>е</w:t>
      </w:r>
      <w:r w:rsidRPr="00D67E21">
        <w:rPr>
          <w:spacing w:val="1"/>
        </w:rPr>
        <w:t>д</w:t>
      </w:r>
      <w:r w:rsidRPr="00D67E21">
        <w:t>елять</w:t>
      </w:r>
      <w:r w:rsidRPr="00D67E21">
        <w:rPr>
          <w:spacing w:val="-1"/>
        </w:rPr>
        <w:t xml:space="preserve"> </w:t>
      </w:r>
      <w:r w:rsidRPr="00D67E21">
        <w:t>ст</w:t>
      </w:r>
      <w:r w:rsidRPr="00D67E21">
        <w:rPr>
          <w:spacing w:val="-3"/>
        </w:rPr>
        <w:t>е</w:t>
      </w:r>
      <w:r w:rsidRPr="00D67E21">
        <w:rPr>
          <w:spacing w:val="1"/>
        </w:rPr>
        <w:t>п</w:t>
      </w:r>
      <w:r w:rsidRPr="00D67E21">
        <w:rPr>
          <w:spacing w:val="-2"/>
        </w:rPr>
        <w:t>е</w:t>
      </w:r>
      <w:r w:rsidRPr="00D67E21">
        <w:rPr>
          <w:spacing w:val="1"/>
        </w:rPr>
        <w:t>н</w:t>
      </w:r>
      <w:r w:rsidRPr="00D67E21">
        <w:t>ь о</w:t>
      </w:r>
      <w:r w:rsidRPr="00D67E21">
        <w:rPr>
          <w:spacing w:val="1"/>
        </w:rPr>
        <w:t>к</w:t>
      </w:r>
      <w:r w:rsidRPr="00D67E21">
        <w:rPr>
          <w:spacing w:val="-1"/>
        </w:rPr>
        <w:t>и</w:t>
      </w:r>
      <w:r w:rsidRPr="00D67E21">
        <w:t>сле</w:t>
      </w:r>
      <w:r w:rsidRPr="00D67E21">
        <w:rPr>
          <w:spacing w:val="-2"/>
        </w:rPr>
        <w:t>н</w:t>
      </w:r>
      <w:r w:rsidRPr="00D67E21">
        <w:rPr>
          <w:spacing w:val="1"/>
        </w:rPr>
        <w:t>и</w:t>
      </w:r>
      <w:r w:rsidRPr="00D67E21">
        <w:t>я ат</w:t>
      </w:r>
      <w:r w:rsidRPr="00D67E21">
        <w:rPr>
          <w:spacing w:val="1"/>
        </w:rPr>
        <w:t>о</w:t>
      </w:r>
      <w:r w:rsidRPr="00D67E21">
        <w:t xml:space="preserve">ма </w:t>
      </w:r>
      <w:r w:rsidRPr="00D67E21">
        <w:rPr>
          <w:spacing w:val="-1"/>
        </w:rPr>
        <w:t>эл</w:t>
      </w:r>
      <w:r w:rsidRPr="00D67E21">
        <w:t>ем</w:t>
      </w:r>
      <w:r w:rsidRPr="00D67E21">
        <w:rPr>
          <w:spacing w:val="-2"/>
        </w:rPr>
        <w:t>е</w:t>
      </w:r>
      <w:r w:rsidRPr="00D67E21">
        <w:rPr>
          <w:spacing w:val="1"/>
        </w:rPr>
        <w:t>н</w:t>
      </w:r>
      <w:r w:rsidRPr="00D67E21">
        <w:t>та в</w:t>
      </w:r>
      <w:r w:rsidRPr="00D67E21">
        <w:rPr>
          <w:spacing w:val="-1"/>
        </w:rPr>
        <w:t xml:space="preserve"> </w:t>
      </w:r>
      <w:r w:rsidRPr="00D67E21">
        <w:rPr>
          <w:spacing w:val="-3"/>
        </w:rPr>
        <w:t>с</w:t>
      </w:r>
      <w:r w:rsidRPr="00D67E21">
        <w:rPr>
          <w:spacing w:val="-1"/>
        </w:rPr>
        <w:t>о</w:t>
      </w:r>
      <w:r w:rsidRPr="00D67E21">
        <w:t>е</w:t>
      </w:r>
      <w:r w:rsidRPr="00D67E21">
        <w:rPr>
          <w:spacing w:val="1"/>
        </w:rPr>
        <w:t>д</w:t>
      </w:r>
      <w:r w:rsidRPr="00D67E21">
        <w:rPr>
          <w:spacing w:val="-1"/>
        </w:rPr>
        <w:t>и</w:t>
      </w:r>
      <w:r w:rsidRPr="00D67E21">
        <w:rPr>
          <w:spacing w:val="1"/>
        </w:rPr>
        <w:t>н</w:t>
      </w:r>
      <w:r w:rsidRPr="00D67E21">
        <w:rPr>
          <w:spacing w:val="-2"/>
        </w:rPr>
        <w:t>е</w:t>
      </w:r>
      <w:r w:rsidRPr="00D67E21">
        <w:rPr>
          <w:spacing w:val="1"/>
        </w:rPr>
        <w:t>н</w:t>
      </w:r>
      <w:r w:rsidRPr="00D67E21">
        <w:rPr>
          <w:spacing w:val="-1"/>
        </w:rPr>
        <w:t>и</w:t>
      </w:r>
      <w:r w:rsidRPr="00D67E21">
        <w:t>и;</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2"/>
        </w:rPr>
        <w:t>к</w:t>
      </w:r>
      <w:r w:rsidRPr="00D67E21">
        <w:rPr>
          <w:spacing w:val="1"/>
        </w:rPr>
        <w:t>ры</w:t>
      </w:r>
      <w:r w:rsidRPr="00D67E21">
        <w:t>вать</w:t>
      </w:r>
      <w:r w:rsidRPr="00D67E21">
        <w:rPr>
          <w:spacing w:val="-1"/>
        </w:rPr>
        <w:t xml:space="preserve"> </w:t>
      </w:r>
      <w:r w:rsidRPr="00D67E21">
        <w:t>с</w:t>
      </w:r>
      <w:r w:rsidRPr="00D67E21">
        <w:rPr>
          <w:spacing w:val="-3"/>
        </w:rPr>
        <w:t>м</w:t>
      </w:r>
      <w:r w:rsidRPr="00D67E21">
        <w:rPr>
          <w:spacing w:val="1"/>
        </w:rPr>
        <w:t>ы</w:t>
      </w:r>
      <w:r w:rsidRPr="00D67E21">
        <w:t>сл</w:t>
      </w:r>
      <w:r w:rsidRPr="00D67E21">
        <w:rPr>
          <w:spacing w:val="-1"/>
        </w:rPr>
        <w:t xml:space="preserve"> </w:t>
      </w:r>
      <w:r w:rsidRPr="00D67E21">
        <w:rPr>
          <w:spacing w:val="-3"/>
        </w:rPr>
        <w:t>т</w:t>
      </w:r>
      <w:r w:rsidRPr="00D67E21">
        <w:t>е</w:t>
      </w:r>
      <w:r w:rsidRPr="00D67E21">
        <w:rPr>
          <w:spacing w:val="-1"/>
        </w:rPr>
        <w:t>о</w:t>
      </w:r>
      <w:r w:rsidRPr="00D67E21">
        <w:rPr>
          <w:spacing w:val="1"/>
        </w:rPr>
        <w:t>р</w:t>
      </w:r>
      <w:r w:rsidRPr="00D67E21">
        <w:rPr>
          <w:spacing w:val="-1"/>
        </w:rPr>
        <w:t>и</w:t>
      </w:r>
      <w:r w:rsidRPr="00D67E21">
        <w:t>и э</w:t>
      </w:r>
      <w:r w:rsidRPr="00D67E21">
        <w:rPr>
          <w:spacing w:val="-1"/>
        </w:rPr>
        <w:t>л</w:t>
      </w:r>
      <w:r w:rsidRPr="00D67E21">
        <w:t>ект</w:t>
      </w:r>
      <w:r w:rsidRPr="00D67E21">
        <w:rPr>
          <w:spacing w:val="-1"/>
        </w:rPr>
        <w:t>р</w:t>
      </w:r>
      <w:r w:rsidRPr="00D67E21">
        <w:rPr>
          <w:spacing w:val="1"/>
        </w:rPr>
        <w:t>о</w:t>
      </w:r>
      <w:r w:rsidRPr="00D67E21">
        <w:rPr>
          <w:spacing w:val="-1"/>
        </w:rPr>
        <w:t>л</w:t>
      </w:r>
      <w:r w:rsidRPr="00D67E21">
        <w:rPr>
          <w:spacing w:val="1"/>
        </w:rPr>
        <w:t>и</w:t>
      </w:r>
      <w:r w:rsidRPr="00D67E21">
        <w:t>т</w:t>
      </w:r>
      <w:r w:rsidRPr="00D67E21">
        <w:rPr>
          <w:spacing w:val="-2"/>
        </w:rPr>
        <w:t>и</w:t>
      </w:r>
      <w:r w:rsidRPr="00D67E21">
        <w:t>че</w:t>
      </w:r>
      <w:r w:rsidRPr="00D67E21">
        <w:rPr>
          <w:spacing w:val="-2"/>
        </w:rPr>
        <w:t>с</w:t>
      </w:r>
      <w:r w:rsidRPr="00D67E21">
        <w:t>к</w:t>
      </w:r>
      <w:r w:rsidRPr="00D67E21">
        <w:rPr>
          <w:spacing w:val="-1"/>
        </w:rPr>
        <w:t>о</w:t>
      </w:r>
      <w:r w:rsidRPr="00D67E21">
        <w:t>й</w:t>
      </w:r>
      <w:r w:rsidRPr="00D67E21">
        <w:rPr>
          <w:spacing w:val="-2"/>
        </w:rPr>
        <w:t xml:space="preserve"> </w:t>
      </w:r>
      <w:r w:rsidRPr="00D67E21">
        <w:rPr>
          <w:spacing w:val="1"/>
        </w:rPr>
        <w:t>ди</w:t>
      </w:r>
      <w:r w:rsidRPr="00D67E21">
        <w:rPr>
          <w:spacing w:val="-2"/>
        </w:rPr>
        <w:t>с</w:t>
      </w:r>
      <w:r w:rsidRPr="00D67E21">
        <w:t>с</w:t>
      </w:r>
      <w:r w:rsidRPr="00D67E21">
        <w:rPr>
          <w:spacing w:val="-1"/>
        </w:rPr>
        <w:t>о</w:t>
      </w:r>
      <w:r w:rsidRPr="00D67E21">
        <w:rPr>
          <w:spacing w:val="1"/>
        </w:rPr>
        <w:t>ц</w:t>
      </w:r>
      <w:r w:rsidRPr="00D67E21">
        <w:rPr>
          <w:spacing w:val="-1"/>
        </w:rPr>
        <w:t>и</w:t>
      </w:r>
      <w:r w:rsidRPr="00D67E21">
        <w:t>а</w:t>
      </w:r>
      <w:r w:rsidRPr="00D67E21">
        <w:rPr>
          <w:spacing w:val="-1"/>
        </w:rPr>
        <w:t>ц</w:t>
      </w:r>
      <w:r w:rsidRPr="00D67E21">
        <w:rPr>
          <w:spacing w:val="1"/>
        </w:rPr>
        <w:t>ии</w:t>
      </w:r>
      <w:r w:rsidRPr="00D67E21">
        <w:t>;</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составлять уравнения электролитической диссоциации кислот, щелочей, солей;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б</w:t>
      </w:r>
      <w:r w:rsidRPr="00D67E21">
        <w:rPr>
          <w:spacing w:val="-1"/>
        </w:rPr>
        <w:t>ъ</w:t>
      </w:r>
      <w:r w:rsidRPr="00D67E21">
        <w:t>яс</w:t>
      </w:r>
      <w:r w:rsidRPr="00D67E21">
        <w:rPr>
          <w:spacing w:val="1"/>
        </w:rPr>
        <w:t>н</w:t>
      </w:r>
      <w:r w:rsidRPr="00D67E21">
        <w:t>ять</w:t>
      </w:r>
      <w:r w:rsidRPr="00D67E21">
        <w:rPr>
          <w:spacing w:val="-1"/>
        </w:rPr>
        <w:t xml:space="preserve"> </w:t>
      </w:r>
      <w:r w:rsidRPr="00D67E21">
        <w:t>с</w:t>
      </w:r>
      <w:r w:rsidRPr="00D67E21">
        <w:rPr>
          <w:spacing w:val="-2"/>
        </w:rPr>
        <w:t>у</w:t>
      </w:r>
      <w:r w:rsidRPr="00D67E21">
        <w:t>щнос</w:t>
      </w:r>
      <w:r w:rsidRPr="00D67E21">
        <w:rPr>
          <w:spacing w:val="-3"/>
        </w:rPr>
        <w:t>т</w:t>
      </w:r>
      <w:r w:rsidRPr="00D67E21">
        <w:t>ь про</w:t>
      </w:r>
      <w:r w:rsidRPr="00D67E21">
        <w:rPr>
          <w:spacing w:val="1"/>
        </w:rPr>
        <w:t>ц</w:t>
      </w:r>
      <w:r w:rsidRPr="00D67E21">
        <w:t>е</w:t>
      </w:r>
      <w:r w:rsidRPr="00D67E21">
        <w:rPr>
          <w:spacing w:val="-2"/>
        </w:rPr>
        <w:t>с</w:t>
      </w:r>
      <w:r w:rsidRPr="00D67E21">
        <w:t>са э</w:t>
      </w:r>
      <w:r w:rsidRPr="00D67E21">
        <w:rPr>
          <w:spacing w:val="-1"/>
        </w:rPr>
        <w:t>л</w:t>
      </w:r>
      <w:r w:rsidRPr="00D67E21">
        <w:t>ект</w:t>
      </w:r>
      <w:r w:rsidRPr="00D67E21">
        <w:rPr>
          <w:spacing w:val="-1"/>
        </w:rPr>
        <w:t>р</w:t>
      </w:r>
      <w:r w:rsidRPr="00D67E21">
        <w:rPr>
          <w:spacing w:val="1"/>
        </w:rPr>
        <w:t>о</w:t>
      </w:r>
      <w:r w:rsidRPr="00D67E21">
        <w:rPr>
          <w:spacing w:val="-1"/>
        </w:rPr>
        <w:t>л</w:t>
      </w:r>
      <w:r w:rsidRPr="00D67E21">
        <w:rPr>
          <w:spacing w:val="1"/>
        </w:rPr>
        <w:t>и</w:t>
      </w:r>
      <w:r w:rsidRPr="00D67E21">
        <w:t>т</w:t>
      </w:r>
      <w:r w:rsidRPr="00D67E21">
        <w:rPr>
          <w:spacing w:val="-2"/>
        </w:rPr>
        <w:t>и</w:t>
      </w:r>
      <w:r w:rsidRPr="00D67E21">
        <w:t>че</w:t>
      </w:r>
      <w:r w:rsidRPr="00D67E21">
        <w:rPr>
          <w:spacing w:val="-2"/>
        </w:rPr>
        <w:t>с</w:t>
      </w:r>
      <w:r w:rsidRPr="00D67E21">
        <w:t>к</w:t>
      </w:r>
      <w:r w:rsidRPr="00D67E21">
        <w:rPr>
          <w:spacing w:val="-1"/>
        </w:rPr>
        <w:t>о</w:t>
      </w:r>
      <w:r w:rsidRPr="00D67E21">
        <w:t>й</w:t>
      </w:r>
      <w:r w:rsidRPr="00D67E21">
        <w:rPr>
          <w:spacing w:val="-2"/>
        </w:rPr>
        <w:t xml:space="preserve"> </w:t>
      </w:r>
      <w:r w:rsidRPr="00D67E21">
        <w:rPr>
          <w:spacing w:val="1"/>
        </w:rPr>
        <w:t>ди</w:t>
      </w:r>
      <w:r w:rsidRPr="00D67E21">
        <w:rPr>
          <w:spacing w:val="-2"/>
        </w:rPr>
        <w:t>с</w:t>
      </w:r>
      <w:r w:rsidRPr="00D67E21">
        <w:t>с</w:t>
      </w:r>
      <w:r w:rsidRPr="00D67E21">
        <w:rPr>
          <w:spacing w:val="-1"/>
        </w:rPr>
        <w:t>о</w:t>
      </w:r>
      <w:r w:rsidRPr="00D67E21">
        <w:rPr>
          <w:spacing w:val="1"/>
        </w:rPr>
        <w:t>ц</w:t>
      </w:r>
      <w:r w:rsidRPr="00D67E21">
        <w:rPr>
          <w:spacing w:val="-1"/>
        </w:rPr>
        <w:t>и</w:t>
      </w:r>
      <w:r w:rsidRPr="00D67E21">
        <w:t>а</w:t>
      </w:r>
      <w:r w:rsidRPr="00D67E21">
        <w:rPr>
          <w:spacing w:val="-1"/>
        </w:rPr>
        <w:t>ц</w:t>
      </w:r>
      <w:r w:rsidRPr="00D67E21">
        <w:rPr>
          <w:spacing w:val="1"/>
        </w:rPr>
        <w:t>и</w:t>
      </w:r>
      <w:r w:rsidRPr="00D67E21">
        <w:t>и и</w:t>
      </w:r>
      <w:r w:rsidRPr="00D67E21">
        <w:rPr>
          <w:spacing w:val="1"/>
        </w:rPr>
        <w:t xml:space="preserve"> </w:t>
      </w:r>
      <w:r w:rsidRPr="00D67E21">
        <w:t>ре</w:t>
      </w:r>
      <w:r w:rsidRPr="00D67E21">
        <w:rPr>
          <w:spacing w:val="-2"/>
        </w:rPr>
        <w:t>а</w:t>
      </w:r>
      <w:r w:rsidRPr="00D67E21">
        <w:t>к</w:t>
      </w:r>
      <w:r w:rsidRPr="00D67E21">
        <w:rPr>
          <w:spacing w:val="-1"/>
        </w:rPr>
        <w:t>ц</w:t>
      </w:r>
      <w:r w:rsidRPr="00D67E21">
        <w:rPr>
          <w:spacing w:val="1"/>
        </w:rPr>
        <w:t>и</w:t>
      </w:r>
      <w:r w:rsidRPr="00D67E21">
        <w:t>й</w:t>
      </w:r>
      <w:r w:rsidRPr="00D67E21">
        <w:rPr>
          <w:spacing w:val="-2"/>
        </w:rPr>
        <w:t xml:space="preserve"> </w:t>
      </w:r>
      <w:r w:rsidRPr="00D67E21">
        <w:rPr>
          <w:spacing w:val="-1"/>
        </w:rPr>
        <w:t>и</w:t>
      </w:r>
      <w:r w:rsidRPr="00D67E21">
        <w:rPr>
          <w:spacing w:val="1"/>
        </w:rPr>
        <w:t>о</w:t>
      </w:r>
      <w:r w:rsidRPr="00D67E21">
        <w:rPr>
          <w:spacing w:val="-1"/>
        </w:rPr>
        <w:t>н</w:t>
      </w:r>
      <w:r w:rsidRPr="00D67E21">
        <w:rPr>
          <w:spacing w:val="1"/>
        </w:rPr>
        <w:t>но</w:t>
      </w:r>
      <w:r w:rsidRPr="00D67E21">
        <w:rPr>
          <w:spacing w:val="-2"/>
        </w:rPr>
        <w:t>г</w:t>
      </w:r>
      <w:r w:rsidRPr="00D67E21">
        <w:t>о</w:t>
      </w:r>
      <w:r w:rsidRPr="00D67E21">
        <w:rPr>
          <w:spacing w:val="-2"/>
        </w:rPr>
        <w:t xml:space="preserve"> </w:t>
      </w:r>
      <w:r w:rsidRPr="00D67E21">
        <w:rPr>
          <w:spacing w:val="1"/>
        </w:rPr>
        <w:t>об</w:t>
      </w:r>
      <w:r w:rsidRPr="00D67E21">
        <w:rPr>
          <w:spacing w:val="-3"/>
        </w:rPr>
        <w:t>м</w:t>
      </w:r>
      <w:r w:rsidRPr="00D67E21">
        <w:t>е</w:t>
      </w:r>
      <w:r w:rsidRPr="00D67E21">
        <w:rPr>
          <w:spacing w:val="1"/>
        </w:rPr>
        <w:t>н</w:t>
      </w:r>
      <w:r w:rsidRPr="00D67E21">
        <w:t>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составлять полные и сокращенные ионные уравнения реакции обмена;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пр</w:t>
      </w:r>
      <w:r w:rsidRPr="00D67E21">
        <w:rPr>
          <w:spacing w:val="-2"/>
        </w:rPr>
        <w:t>е</w:t>
      </w:r>
      <w:r w:rsidRPr="00D67E21">
        <w:rPr>
          <w:spacing w:val="1"/>
        </w:rPr>
        <w:t>д</w:t>
      </w:r>
      <w:r w:rsidRPr="00D67E21">
        <w:t>елять</w:t>
      </w:r>
      <w:r w:rsidRPr="00D67E21">
        <w:rPr>
          <w:spacing w:val="-1"/>
        </w:rPr>
        <w:t xml:space="preserve"> в</w:t>
      </w:r>
      <w:r w:rsidRPr="00D67E21">
        <w:rPr>
          <w:spacing w:val="1"/>
        </w:rPr>
        <w:t>о</w:t>
      </w:r>
      <w:r w:rsidRPr="00D67E21">
        <w:t>з</w:t>
      </w:r>
      <w:r w:rsidRPr="00D67E21">
        <w:rPr>
          <w:spacing w:val="-3"/>
        </w:rPr>
        <w:t>м</w:t>
      </w:r>
      <w:r w:rsidRPr="00D67E21">
        <w:rPr>
          <w:spacing w:val="1"/>
        </w:rPr>
        <w:t>о</w:t>
      </w:r>
      <w:r w:rsidRPr="00D67E21">
        <w:rPr>
          <w:spacing w:val="-2"/>
        </w:rPr>
        <w:t>ж</w:t>
      </w:r>
      <w:r w:rsidRPr="00D67E21">
        <w:rPr>
          <w:spacing w:val="1"/>
        </w:rPr>
        <w:t>но</w:t>
      </w:r>
      <w:r w:rsidRPr="00D67E21">
        <w:t xml:space="preserve">сть </w:t>
      </w:r>
      <w:r w:rsidRPr="00D67E21">
        <w:rPr>
          <w:spacing w:val="1"/>
        </w:rPr>
        <w:t>п</w:t>
      </w:r>
      <w:r w:rsidRPr="00D67E21">
        <w:rPr>
          <w:spacing w:val="-1"/>
        </w:rPr>
        <w:t>р</w:t>
      </w:r>
      <w:r w:rsidRPr="00D67E21">
        <w:rPr>
          <w:spacing w:val="1"/>
        </w:rPr>
        <w:t>о</w:t>
      </w:r>
      <w:r w:rsidRPr="00D67E21">
        <w:t>те</w:t>
      </w:r>
      <w:r w:rsidRPr="00D67E21">
        <w:rPr>
          <w:spacing w:val="-2"/>
        </w:rPr>
        <w:t>к</w:t>
      </w:r>
      <w:r w:rsidRPr="00D67E21">
        <w:t>а</w:t>
      </w:r>
      <w:r w:rsidRPr="00D67E21">
        <w:rPr>
          <w:spacing w:val="-1"/>
        </w:rPr>
        <w:t>н</w:t>
      </w:r>
      <w:r w:rsidRPr="00D67E21">
        <w:rPr>
          <w:spacing w:val="1"/>
        </w:rPr>
        <w:t>и</w:t>
      </w:r>
      <w:r w:rsidRPr="00D67E21">
        <w:t>я</w:t>
      </w:r>
      <w:r w:rsidRPr="00D67E21">
        <w:rPr>
          <w:spacing w:val="-2"/>
        </w:rPr>
        <w:t xml:space="preserve"> </w:t>
      </w:r>
      <w:r w:rsidRPr="00D67E21">
        <w:rPr>
          <w:spacing w:val="1"/>
        </w:rPr>
        <w:t>р</w:t>
      </w:r>
      <w:r w:rsidRPr="00D67E21">
        <w:t>еа</w:t>
      </w:r>
      <w:r w:rsidRPr="00D67E21">
        <w:rPr>
          <w:spacing w:val="-2"/>
        </w:rPr>
        <w:t>к</w:t>
      </w:r>
      <w:r w:rsidRPr="00D67E21">
        <w:rPr>
          <w:spacing w:val="1"/>
        </w:rPr>
        <w:t>ц</w:t>
      </w:r>
      <w:r w:rsidRPr="00D67E21">
        <w:rPr>
          <w:spacing w:val="-1"/>
        </w:rPr>
        <w:t>и</w:t>
      </w:r>
      <w:r w:rsidRPr="00D67E21">
        <w:t>й</w:t>
      </w:r>
      <w:r w:rsidRPr="00D67E21">
        <w:rPr>
          <w:spacing w:val="-1"/>
        </w:rPr>
        <w:t xml:space="preserve"> </w:t>
      </w:r>
      <w:r w:rsidRPr="00D67E21">
        <w:t>ион</w:t>
      </w:r>
      <w:r w:rsidRPr="00D67E21">
        <w:rPr>
          <w:spacing w:val="-1"/>
        </w:rPr>
        <w:t>н</w:t>
      </w:r>
      <w:r w:rsidRPr="00D67E21">
        <w:rPr>
          <w:spacing w:val="1"/>
        </w:rPr>
        <w:t>о</w:t>
      </w:r>
      <w:r w:rsidRPr="00D67E21">
        <w:rPr>
          <w:spacing w:val="-2"/>
        </w:rPr>
        <w:t>г</w:t>
      </w:r>
      <w:r w:rsidRPr="00D67E21">
        <w:t xml:space="preserve">о </w:t>
      </w:r>
      <w:r w:rsidRPr="00D67E21">
        <w:rPr>
          <w:spacing w:val="1"/>
        </w:rPr>
        <w:t>об</w:t>
      </w:r>
      <w:r w:rsidRPr="00D67E21">
        <w:rPr>
          <w:spacing w:val="-3"/>
        </w:rPr>
        <w:t>м</w:t>
      </w:r>
      <w:r w:rsidRPr="00D67E21">
        <w:t>е</w:t>
      </w:r>
      <w:r w:rsidRPr="00D67E21">
        <w:rPr>
          <w:spacing w:val="1"/>
        </w:rPr>
        <w:t>н</w:t>
      </w:r>
      <w:r w:rsidRPr="00D67E21">
        <w:t>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проводить реакции, подтверждающие качественный состав различных веществ;</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пр</w:t>
      </w:r>
      <w:r w:rsidRPr="00D67E21">
        <w:rPr>
          <w:spacing w:val="-2"/>
        </w:rPr>
        <w:t>е</w:t>
      </w:r>
      <w:r w:rsidRPr="00D67E21">
        <w:rPr>
          <w:spacing w:val="1"/>
        </w:rPr>
        <w:t>д</w:t>
      </w:r>
      <w:r w:rsidRPr="00D67E21">
        <w:t>елять</w:t>
      </w:r>
      <w:r w:rsidRPr="00D67E21">
        <w:rPr>
          <w:spacing w:val="-1"/>
        </w:rPr>
        <w:t xml:space="preserve"> </w:t>
      </w:r>
      <w:r w:rsidRPr="00D67E21">
        <w:rPr>
          <w:spacing w:val="-2"/>
        </w:rPr>
        <w:t>о</w:t>
      </w:r>
      <w:r w:rsidRPr="00D67E21">
        <w:t>к</w:t>
      </w:r>
      <w:r w:rsidRPr="00D67E21">
        <w:rPr>
          <w:spacing w:val="-1"/>
        </w:rPr>
        <w:t>и</w:t>
      </w:r>
      <w:r w:rsidRPr="00D67E21">
        <w:t>сли</w:t>
      </w:r>
      <w:r w:rsidRPr="00D67E21">
        <w:rPr>
          <w:spacing w:val="-3"/>
        </w:rPr>
        <w:t>т</w:t>
      </w:r>
      <w:r w:rsidRPr="00D67E21">
        <w:t>ель</w:t>
      </w:r>
      <w:r w:rsidRPr="00D67E21">
        <w:rPr>
          <w:spacing w:val="-1"/>
        </w:rPr>
        <w:t xml:space="preserve"> </w:t>
      </w:r>
      <w:r w:rsidRPr="00D67E21">
        <w:t>и вос</w:t>
      </w:r>
      <w:r w:rsidRPr="00D67E21">
        <w:rPr>
          <w:spacing w:val="1"/>
        </w:rPr>
        <w:t>с</w:t>
      </w:r>
      <w:r w:rsidRPr="00D67E21">
        <w:t>т</w:t>
      </w:r>
      <w:r w:rsidRPr="00D67E21">
        <w:rPr>
          <w:spacing w:val="-3"/>
        </w:rPr>
        <w:t>а</w:t>
      </w:r>
      <w:r w:rsidRPr="00D67E21">
        <w:rPr>
          <w:spacing w:val="1"/>
        </w:rPr>
        <w:t>но</w:t>
      </w:r>
      <w:r w:rsidRPr="00D67E21">
        <w:rPr>
          <w:spacing w:val="-3"/>
        </w:rPr>
        <w:t>в</w:t>
      </w:r>
      <w:r w:rsidRPr="00D67E21">
        <w:rPr>
          <w:spacing w:val="1"/>
        </w:rPr>
        <w:t>и</w:t>
      </w:r>
      <w:r w:rsidRPr="00D67E21">
        <w:t>те</w:t>
      </w:r>
      <w:r w:rsidRPr="00D67E21">
        <w:rPr>
          <w:spacing w:val="-1"/>
        </w:rPr>
        <w:t>л</w:t>
      </w:r>
      <w:r w:rsidRPr="00D67E21">
        <w:t>ь;</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составлять уравнения окислительно-восстановительных реакций;</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н</w:t>
      </w:r>
      <w:r w:rsidRPr="00D67E21">
        <w:t>азывать</w:t>
      </w:r>
      <w:r w:rsidRPr="00D67E21">
        <w:rPr>
          <w:spacing w:val="-1"/>
        </w:rPr>
        <w:t xml:space="preserve"> </w:t>
      </w:r>
      <w:r w:rsidRPr="00D67E21">
        <w:t>фак</w:t>
      </w:r>
      <w:r w:rsidRPr="00D67E21">
        <w:rPr>
          <w:spacing w:val="-3"/>
        </w:rPr>
        <w:t>т</w:t>
      </w:r>
      <w:r w:rsidRPr="00D67E21">
        <w:rPr>
          <w:spacing w:val="1"/>
        </w:rPr>
        <w:t>о</w:t>
      </w:r>
      <w:r w:rsidRPr="00D67E21">
        <w:rPr>
          <w:spacing w:val="-1"/>
        </w:rPr>
        <w:t>р</w:t>
      </w:r>
      <w:r w:rsidRPr="00D67E21">
        <w:rPr>
          <w:spacing w:val="1"/>
        </w:rPr>
        <w:t>ы</w:t>
      </w:r>
      <w:r w:rsidRPr="00D67E21">
        <w:t>,</w:t>
      </w:r>
      <w:r w:rsidRPr="00D67E21">
        <w:rPr>
          <w:spacing w:val="-3"/>
        </w:rPr>
        <w:t xml:space="preserve"> </w:t>
      </w:r>
      <w:r w:rsidRPr="00D67E21">
        <w:t>в</w:t>
      </w:r>
      <w:r w:rsidRPr="00D67E21">
        <w:rPr>
          <w:spacing w:val="-1"/>
        </w:rPr>
        <w:t>л</w:t>
      </w:r>
      <w:r w:rsidRPr="00D67E21">
        <w:rPr>
          <w:spacing w:val="1"/>
        </w:rPr>
        <w:t>и</w:t>
      </w:r>
      <w:r w:rsidRPr="00D67E21">
        <w:t xml:space="preserve">яющие </w:t>
      </w:r>
      <w:r w:rsidRPr="00D67E21">
        <w:rPr>
          <w:spacing w:val="1"/>
        </w:rPr>
        <w:t>н</w:t>
      </w:r>
      <w:r w:rsidRPr="00D67E21">
        <w:t>а с</w:t>
      </w:r>
      <w:r w:rsidRPr="00D67E21">
        <w:rPr>
          <w:spacing w:val="-3"/>
        </w:rPr>
        <w:t>к</w:t>
      </w:r>
      <w:r w:rsidRPr="00D67E21">
        <w:rPr>
          <w:spacing w:val="-1"/>
        </w:rPr>
        <w:t>о</w:t>
      </w:r>
      <w:r w:rsidRPr="00D67E21">
        <w:rPr>
          <w:spacing w:val="1"/>
        </w:rPr>
        <w:t>ро</w:t>
      </w:r>
      <w:r w:rsidRPr="00D67E21">
        <w:rPr>
          <w:spacing w:val="-2"/>
        </w:rPr>
        <w:t>с</w:t>
      </w:r>
      <w:r w:rsidRPr="00D67E21">
        <w:t>ть</w:t>
      </w:r>
      <w:r w:rsidRPr="00D67E21">
        <w:rPr>
          <w:spacing w:val="-1"/>
        </w:rPr>
        <w:t xml:space="preserve"> </w:t>
      </w:r>
      <w:r w:rsidRPr="00D67E21">
        <w:t>хи</w:t>
      </w:r>
      <w:r w:rsidRPr="00D67E21">
        <w:rPr>
          <w:spacing w:val="-1"/>
        </w:rPr>
        <w:t>м</w:t>
      </w:r>
      <w:r w:rsidRPr="00D67E21">
        <w:rPr>
          <w:spacing w:val="1"/>
        </w:rPr>
        <w:t>и</w:t>
      </w:r>
      <w:r w:rsidRPr="00D67E21">
        <w:rPr>
          <w:spacing w:val="-2"/>
        </w:rPr>
        <w:t>ч</w:t>
      </w:r>
      <w:r w:rsidRPr="00D67E21">
        <w:t xml:space="preserve">еской </w:t>
      </w:r>
      <w:r w:rsidRPr="00D67E21">
        <w:rPr>
          <w:spacing w:val="1"/>
        </w:rPr>
        <w:t>р</w:t>
      </w:r>
      <w:r w:rsidRPr="00D67E21">
        <w:t>еа</w:t>
      </w:r>
      <w:r w:rsidRPr="00D67E21">
        <w:rPr>
          <w:spacing w:val="-2"/>
        </w:rPr>
        <w:t>к</w:t>
      </w:r>
      <w:r w:rsidRPr="00D67E21">
        <w:rPr>
          <w:spacing w:val="-1"/>
        </w:rPr>
        <w:t>ц</w:t>
      </w:r>
      <w:r w:rsidRPr="00D67E21">
        <w:rPr>
          <w:spacing w:val="1"/>
        </w:rPr>
        <w:t>и</w:t>
      </w:r>
      <w:r w:rsidRPr="00D67E21">
        <w:t>и;</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к</w:t>
      </w:r>
      <w:r w:rsidRPr="00D67E21">
        <w:rPr>
          <w:spacing w:val="-1"/>
        </w:rPr>
        <w:t>л</w:t>
      </w:r>
      <w:r w:rsidRPr="00D67E21">
        <w:t>асс</w:t>
      </w:r>
      <w:r w:rsidRPr="00D67E21">
        <w:rPr>
          <w:spacing w:val="-1"/>
        </w:rPr>
        <w:t>и</w:t>
      </w:r>
      <w:r w:rsidRPr="00D67E21">
        <w:t>ф</w:t>
      </w:r>
      <w:r w:rsidRPr="00D67E21">
        <w:rPr>
          <w:spacing w:val="-1"/>
        </w:rPr>
        <w:t>и</w:t>
      </w:r>
      <w:r w:rsidRPr="00D67E21">
        <w:rPr>
          <w:spacing w:val="1"/>
        </w:rPr>
        <w:t>ц</w:t>
      </w:r>
      <w:r w:rsidRPr="00D67E21">
        <w:rPr>
          <w:spacing w:val="-1"/>
        </w:rPr>
        <w:t>ир</w:t>
      </w:r>
      <w:r w:rsidRPr="00D67E21">
        <w:rPr>
          <w:spacing w:val="1"/>
        </w:rPr>
        <w:t>о</w:t>
      </w:r>
      <w:r w:rsidRPr="00D67E21">
        <w:t>вать</w:t>
      </w:r>
      <w:r w:rsidRPr="00D67E21">
        <w:rPr>
          <w:spacing w:val="-1"/>
        </w:rPr>
        <w:t xml:space="preserve"> </w:t>
      </w:r>
      <w:r w:rsidRPr="00D67E21">
        <w:t>х</w:t>
      </w:r>
      <w:r w:rsidRPr="00D67E21">
        <w:rPr>
          <w:spacing w:val="1"/>
        </w:rPr>
        <w:t>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и</w:t>
      </w:r>
      <w:r w:rsidRPr="00D67E21">
        <w:t xml:space="preserve">е </w:t>
      </w:r>
      <w:r w:rsidRPr="00D67E21">
        <w:rPr>
          <w:spacing w:val="1"/>
        </w:rPr>
        <w:t>р</w:t>
      </w:r>
      <w:r w:rsidRPr="00D67E21">
        <w:t>еа</w:t>
      </w:r>
      <w:r w:rsidRPr="00D67E21">
        <w:rPr>
          <w:spacing w:val="-2"/>
        </w:rPr>
        <w:t>к</w:t>
      </w:r>
      <w:r w:rsidRPr="00D67E21">
        <w:rPr>
          <w:spacing w:val="-1"/>
        </w:rPr>
        <w:t>ц</w:t>
      </w:r>
      <w:r w:rsidRPr="00D67E21">
        <w:rPr>
          <w:spacing w:val="1"/>
        </w:rPr>
        <w:t>и</w:t>
      </w:r>
      <w:r w:rsidRPr="00D67E21">
        <w:t>и</w:t>
      </w:r>
      <w:r w:rsidRPr="00D67E21">
        <w:rPr>
          <w:spacing w:val="1"/>
        </w:rPr>
        <w:t xml:space="preserve"> </w:t>
      </w:r>
      <w:r w:rsidRPr="00D67E21">
        <w:rPr>
          <w:spacing w:val="-2"/>
        </w:rPr>
        <w:t>п</w:t>
      </w:r>
      <w:r w:rsidRPr="00D67E21">
        <w:t>о</w:t>
      </w:r>
      <w:r w:rsidRPr="00D67E21">
        <w:rPr>
          <w:spacing w:val="-2"/>
        </w:rPr>
        <w:t xml:space="preserve"> </w:t>
      </w:r>
      <w:r w:rsidRPr="00D67E21">
        <w:rPr>
          <w:spacing w:val="1"/>
        </w:rPr>
        <w:t>р</w:t>
      </w:r>
      <w:r w:rsidRPr="00D67E21">
        <w:t>аз</w:t>
      </w:r>
      <w:r w:rsidRPr="00D67E21">
        <w:rPr>
          <w:spacing w:val="-1"/>
        </w:rPr>
        <w:t>л</w:t>
      </w:r>
      <w:r w:rsidRPr="00D67E21">
        <w:rPr>
          <w:spacing w:val="1"/>
        </w:rPr>
        <w:t>и</w:t>
      </w:r>
      <w:r w:rsidRPr="00D67E21">
        <w:rPr>
          <w:spacing w:val="-2"/>
        </w:rPr>
        <w:t>ч</w:t>
      </w:r>
      <w:r w:rsidRPr="00D67E21">
        <w:rPr>
          <w:spacing w:val="-1"/>
        </w:rPr>
        <w:t>н</w:t>
      </w:r>
      <w:r w:rsidRPr="00D67E21">
        <w:rPr>
          <w:spacing w:val="1"/>
        </w:rPr>
        <w:t>ы</w:t>
      </w:r>
      <w:r w:rsidRPr="00D67E21">
        <w:t xml:space="preserve">м </w:t>
      </w:r>
      <w:r w:rsidRPr="00D67E21">
        <w:rPr>
          <w:spacing w:val="-2"/>
        </w:rPr>
        <w:t>п</w:t>
      </w:r>
      <w:r w:rsidRPr="00D67E21">
        <w:rPr>
          <w:spacing w:val="1"/>
        </w:rPr>
        <w:t>ри</w:t>
      </w:r>
      <w:r w:rsidRPr="00D67E21">
        <w:rPr>
          <w:spacing w:val="-3"/>
        </w:rPr>
        <w:t>з</w:t>
      </w:r>
      <w:r w:rsidRPr="00D67E21">
        <w:rPr>
          <w:spacing w:val="1"/>
        </w:rPr>
        <w:t>н</w:t>
      </w:r>
      <w:r w:rsidRPr="00D67E21">
        <w:t>а</w:t>
      </w:r>
      <w:r w:rsidRPr="00D67E21">
        <w:rPr>
          <w:spacing w:val="-2"/>
        </w:rPr>
        <w:t>к</w:t>
      </w:r>
      <w:r w:rsidRPr="00D67E21">
        <w:t>ам;</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х</w:t>
      </w:r>
      <w:r w:rsidRPr="00D67E21">
        <w:t>а</w:t>
      </w:r>
      <w:r w:rsidRPr="00D67E21">
        <w:rPr>
          <w:spacing w:val="1"/>
        </w:rPr>
        <w:t>р</w:t>
      </w:r>
      <w:r w:rsidRPr="00D67E21">
        <w:t>акт</w:t>
      </w:r>
      <w:r w:rsidRPr="00D67E21">
        <w:rPr>
          <w:spacing w:val="-2"/>
        </w:rPr>
        <w:t>е</w:t>
      </w:r>
      <w:r w:rsidRPr="00D67E21">
        <w:rPr>
          <w:spacing w:val="-1"/>
        </w:rPr>
        <w:t>р</w:t>
      </w:r>
      <w:r w:rsidRPr="00D67E21">
        <w:rPr>
          <w:spacing w:val="1"/>
        </w:rPr>
        <w:t>и</w:t>
      </w:r>
      <w:r w:rsidRPr="00D67E21">
        <w:t xml:space="preserve">зовать </w:t>
      </w:r>
      <w:r w:rsidRPr="00D67E21">
        <w:rPr>
          <w:spacing w:val="-1"/>
        </w:rPr>
        <w:t>в</w:t>
      </w:r>
      <w:r w:rsidRPr="00D67E21">
        <w:rPr>
          <w:spacing w:val="-3"/>
        </w:rPr>
        <w:t>з</w:t>
      </w:r>
      <w:r w:rsidRPr="00D67E21">
        <w:t>а</w:t>
      </w:r>
      <w:r w:rsidRPr="00D67E21">
        <w:rPr>
          <w:spacing w:val="1"/>
        </w:rPr>
        <w:t>и</w:t>
      </w:r>
      <w:r w:rsidRPr="00D67E21">
        <w:rPr>
          <w:spacing w:val="-3"/>
        </w:rPr>
        <w:t>м</w:t>
      </w:r>
      <w:r w:rsidRPr="00D67E21">
        <w:rPr>
          <w:spacing w:val="1"/>
        </w:rPr>
        <w:t>о</w:t>
      </w:r>
      <w:r w:rsidRPr="00D67E21">
        <w:t>связь меж</w:t>
      </w:r>
      <w:r w:rsidRPr="00D67E21">
        <w:rPr>
          <w:spacing w:val="1"/>
        </w:rPr>
        <w:t>д</w:t>
      </w:r>
      <w:r w:rsidRPr="00D67E21">
        <w:t>у</w:t>
      </w:r>
      <w:r w:rsidRPr="00D67E21">
        <w:rPr>
          <w:spacing w:val="-3"/>
        </w:rPr>
        <w:t xml:space="preserve"> </w:t>
      </w:r>
      <w:r w:rsidRPr="00D67E21">
        <w:t>со</w:t>
      </w:r>
      <w:r w:rsidRPr="00D67E21">
        <w:rPr>
          <w:spacing w:val="1"/>
        </w:rPr>
        <w:t>с</w:t>
      </w:r>
      <w:r w:rsidRPr="00D67E21">
        <w:t>та</w:t>
      </w:r>
      <w:r w:rsidRPr="00D67E21">
        <w:rPr>
          <w:spacing w:val="-3"/>
        </w:rPr>
        <w:t>в</w:t>
      </w:r>
      <w:r w:rsidRPr="00D67E21">
        <w:rPr>
          <w:spacing w:val="1"/>
        </w:rPr>
        <w:t>о</w:t>
      </w:r>
      <w:r w:rsidRPr="00D67E21">
        <w:t>м,</w:t>
      </w:r>
      <w:r w:rsidRPr="00D67E21">
        <w:rPr>
          <w:spacing w:val="-1"/>
        </w:rPr>
        <w:t xml:space="preserve"> </w:t>
      </w:r>
      <w:r w:rsidRPr="00D67E21">
        <w:t>с</w:t>
      </w:r>
      <w:r w:rsidRPr="00D67E21">
        <w:rPr>
          <w:spacing w:val="-3"/>
        </w:rPr>
        <w:t>т</w:t>
      </w:r>
      <w:r w:rsidRPr="00D67E21">
        <w:rPr>
          <w:spacing w:val="1"/>
        </w:rPr>
        <w:t>р</w:t>
      </w:r>
      <w:r w:rsidRPr="00D67E21">
        <w:rPr>
          <w:spacing w:val="-1"/>
        </w:rPr>
        <w:t>о</w:t>
      </w:r>
      <w:r w:rsidRPr="00D67E21">
        <w:t>е</w:t>
      </w:r>
      <w:r w:rsidRPr="00D67E21">
        <w:rPr>
          <w:spacing w:val="-1"/>
        </w:rPr>
        <w:t>н</w:t>
      </w:r>
      <w:r w:rsidRPr="00D67E21">
        <w:rPr>
          <w:spacing w:val="1"/>
        </w:rPr>
        <w:t>и</w:t>
      </w:r>
      <w:r w:rsidRPr="00D67E21">
        <w:t>ем и свойст</w:t>
      </w:r>
      <w:r w:rsidRPr="00D67E21">
        <w:rPr>
          <w:spacing w:val="-1"/>
        </w:rPr>
        <w:t>в</w:t>
      </w:r>
      <w:r w:rsidRPr="00D67E21">
        <w:t>ами</w:t>
      </w:r>
      <w:r w:rsidRPr="00D67E21">
        <w:rPr>
          <w:spacing w:val="-2"/>
        </w:rPr>
        <w:t xml:space="preserve"> </w:t>
      </w:r>
      <w:r w:rsidRPr="00D67E21">
        <w:rPr>
          <w:spacing w:val="1"/>
        </w:rPr>
        <w:t>н</w:t>
      </w:r>
      <w:r w:rsidRPr="00D67E21">
        <w:t>еме</w:t>
      </w:r>
      <w:r w:rsidRPr="00D67E21">
        <w:rPr>
          <w:spacing w:val="-3"/>
        </w:rPr>
        <w:t>т</w:t>
      </w:r>
      <w:r w:rsidRPr="00D67E21">
        <w:t>ал</w:t>
      </w:r>
      <w:r w:rsidRPr="00D67E21">
        <w:rPr>
          <w:spacing w:val="-2"/>
        </w:rPr>
        <w:t>л</w:t>
      </w:r>
      <w:r w:rsidRPr="00D67E21">
        <w:rPr>
          <w:spacing w:val="1"/>
        </w:rPr>
        <w:t>о</w:t>
      </w:r>
      <w:r w:rsidRPr="00D67E21">
        <w:t>в;</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п</w:t>
      </w:r>
      <w:r w:rsidRPr="00D67E21">
        <w:rPr>
          <w:spacing w:val="1"/>
        </w:rPr>
        <w:t>ро</w:t>
      </w:r>
      <w:r w:rsidRPr="00D67E21">
        <w:rPr>
          <w:spacing w:val="-3"/>
        </w:rPr>
        <w:t>в</w:t>
      </w:r>
      <w:r w:rsidRPr="00D67E21">
        <w:rPr>
          <w:spacing w:val="1"/>
        </w:rPr>
        <w:t>о</w:t>
      </w:r>
      <w:r w:rsidRPr="00D67E21">
        <w:rPr>
          <w:spacing w:val="-1"/>
        </w:rPr>
        <w:t>д</w:t>
      </w:r>
      <w:r w:rsidRPr="00D67E21">
        <w:rPr>
          <w:spacing w:val="1"/>
        </w:rPr>
        <w:t>и</w:t>
      </w:r>
      <w:r w:rsidRPr="00D67E21">
        <w:t>ть</w:t>
      </w:r>
      <w:r w:rsidRPr="00D67E21">
        <w:rPr>
          <w:spacing w:val="-1"/>
        </w:rPr>
        <w:t xml:space="preserve"> </w:t>
      </w:r>
      <w:r w:rsidRPr="00D67E21">
        <w:rPr>
          <w:spacing w:val="-2"/>
        </w:rPr>
        <w:t>о</w:t>
      </w:r>
      <w:r w:rsidRPr="00D67E21">
        <w:rPr>
          <w:spacing w:val="1"/>
        </w:rPr>
        <w:t>пы</w:t>
      </w:r>
      <w:r w:rsidRPr="00D67E21">
        <w:rPr>
          <w:spacing w:val="-3"/>
        </w:rPr>
        <w:t>т</w:t>
      </w:r>
      <w:r w:rsidRPr="00D67E21">
        <w:t>ы</w:t>
      </w:r>
      <w:r w:rsidRPr="00D67E21">
        <w:rPr>
          <w:spacing w:val="1"/>
        </w:rPr>
        <w:t xml:space="preserve"> </w:t>
      </w:r>
      <w:r w:rsidRPr="00D67E21">
        <w:rPr>
          <w:spacing w:val="-2"/>
        </w:rPr>
        <w:t>п</w:t>
      </w:r>
      <w:r w:rsidRPr="00D67E21">
        <w:t>о</w:t>
      </w:r>
      <w:r w:rsidRPr="00D67E21">
        <w:rPr>
          <w:spacing w:val="1"/>
        </w:rPr>
        <w:t xml:space="preserve"> </w:t>
      </w:r>
      <w:r w:rsidRPr="00D67E21">
        <w:rPr>
          <w:spacing w:val="-2"/>
        </w:rPr>
        <w:t>п</w:t>
      </w:r>
      <w:r w:rsidRPr="00D67E21">
        <w:rPr>
          <w:spacing w:val="1"/>
        </w:rPr>
        <w:t>о</w:t>
      </w:r>
      <w:r w:rsidRPr="00D67E21">
        <w:rPr>
          <w:spacing w:val="-1"/>
        </w:rPr>
        <w:t>л</w:t>
      </w:r>
      <w:r w:rsidRPr="00D67E21">
        <w:rPr>
          <w:spacing w:val="-4"/>
        </w:rPr>
        <w:t>у</w:t>
      </w:r>
      <w:r w:rsidRPr="00D67E21">
        <w:t>че</w:t>
      </w:r>
      <w:r w:rsidRPr="00D67E21">
        <w:rPr>
          <w:spacing w:val="1"/>
        </w:rPr>
        <w:t>ни</w:t>
      </w:r>
      <w:r w:rsidRPr="00D67E21">
        <w:t>ю, собиранию и</w:t>
      </w:r>
      <w:r w:rsidRPr="00D67E21">
        <w:rPr>
          <w:spacing w:val="1"/>
        </w:rPr>
        <w:t xml:space="preserve"> </w:t>
      </w:r>
      <w:r w:rsidRPr="00D67E21">
        <w:t>из</w:t>
      </w:r>
      <w:r w:rsidRPr="00D67E21">
        <w:rPr>
          <w:spacing w:val="-4"/>
        </w:rPr>
        <w:t>у</w:t>
      </w:r>
      <w:r w:rsidRPr="00D67E21">
        <w:t>че</w:t>
      </w:r>
      <w:r w:rsidRPr="00D67E21">
        <w:rPr>
          <w:spacing w:val="1"/>
        </w:rPr>
        <w:t>ни</w:t>
      </w:r>
      <w:r w:rsidRPr="00D67E21">
        <w:t>ю</w:t>
      </w:r>
      <w:r w:rsidRPr="00D67E21">
        <w:rPr>
          <w:spacing w:val="-4"/>
        </w:rPr>
        <w:t xml:space="preserve">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ск</w:t>
      </w:r>
      <w:r w:rsidRPr="00D67E21">
        <w:rPr>
          <w:spacing w:val="-1"/>
        </w:rPr>
        <w:t>и</w:t>
      </w:r>
      <w:r w:rsidRPr="00D67E21">
        <w:t>х</w:t>
      </w:r>
      <w:r w:rsidRPr="00D67E21">
        <w:rPr>
          <w:spacing w:val="1"/>
        </w:rPr>
        <w:t xml:space="preserve"> </w:t>
      </w:r>
      <w:r w:rsidRPr="00D67E21">
        <w:t>с</w:t>
      </w:r>
      <w:r w:rsidRPr="00D67E21">
        <w:rPr>
          <w:spacing w:val="-1"/>
        </w:rPr>
        <w:t>во</w:t>
      </w:r>
      <w:r w:rsidRPr="00D67E21">
        <w:rPr>
          <w:spacing w:val="1"/>
        </w:rPr>
        <w:t>й</w:t>
      </w:r>
      <w:r w:rsidRPr="00D67E21">
        <w:t xml:space="preserve">ств </w:t>
      </w:r>
      <w:r w:rsidRPr="00D67E21">
        <w:rPr>
          <w:spacing w:val="1"/>
        </w:rPr>
        <w:t>газообразных веществ: углекислого газа, аммиака;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рас</w:t>
      </w:r>
      <w:r w:rsidRPr="00D67E21">
        <w:rPr>
          <w:spacing w:val="-1"/>
        </w:rPr>
        <w:t>п</w:t>
      </w:r>
      <w:r w:rsidRPr="00D67E21">
        <w:rPr>
          <w:spacing w:val="1"/>
        </w:rPr>
        <w:t>о</w:t>
      </w:r>
      <w:r w:rsidRPr="00D67E21">
        <w:t>зна</w:t>
      </w:r>
      <w:r w:rsidRPr="00D67E21">
        <w:rPr>
          <w:spacing w:val="-2"/>
        </w:rPr>
        <w:t>в</w:t>
      </w:r>
      <w:r w:rsidRPr="00D67E21">
        <w:t>ать</w:t>
      </w:r>
      <w:r w:rsidRPr="00D67E21">
        <w:rPr>
          <w:spacing w:val="-1"/>
        </w:rPr>
        <w:t xml:space="preserve"> </w:t>
      </w:r>
      <w:r w:rsidRPr="00D67E21">
        <w:t>опы</w:t>
      </w:r>
      <w:r w:rsidRPr="00D67E21">
        <w:rPr>
          <w:spacing w:val="-3"/>
        </w:rPr>
        <w:t>т</w:t>
      </w:r>
      <w:r w:rsidRPr="00D67E21">
        <w:rPr>
          <w:spacing w:val="-1"/>
        </w:rPr>
        <w:t>н</w:t>
      </w:r>
      <w:r w:rsidRPr="00D67E21">
        <w:rPr>
          <w:spacing w:val="1"/>
        </w:rPr>
        <w:t>ы</w:t>
      </w:r>
      <w:r w:rsidRPr="00D67E21">
        <w:t>м п</w:t>
      </w:r>
      <w:r w:rsidRPr="00D67E21">
        <w:rPr>
          <w:spacing w:val="-3"/>
        </w:rPr>
        <w:t>у</w:t>
      </w:r>
      <w:r w:rsidRPr="00D67E21">
        <w:t>тем газ</w:t>
      </w:r>
      <w:r w:rsidRPr="00D67E21">
        <w:rPr>
          <w:spacing w:val="-1"/>
        </w:rPr>
        <w:t>о</w:t>
      </w:r>
      <w:r w:rsidRPr="00D67E21">
        <w:rPr>
          <w:spacing w:val="1"/>
        </w:rPr>
        <w:t>о</w:t>
      </w:r>
      <w:r w:rsidRPr="00D67E21">
        <w:rPr>
          <w:spacing w:val="-1"/>
        </w:rPr>
        <w:t>б</w:t>
      </w:r>
      <w:r w:rsidRPr="00D67E21">
        <w:rPr>
          <w:spacing w:val="1"/>
        </w:rPr>
        <w:t>р</w:t>
      </w:r>
      <w:r w:rsidRPr="00D67E21">
        <w:t>а</w:t>
      </w:r>
      <w:r w:rsidRPr="00D67E21">
        <w:rPr>
          <w:spacing w:val="-3"/>
        </w:rPr>
        <w:t>з</w:t>
      </w:r>
      <w:r w:rsidRPr="00D67E21">
        <w:rPr>
          <w:spacing w:val="1"/>
        </w:rPr>
        <w:t>ны</w:t>
      </w:r>
      <w:r w:rsidRPr="00D67E21">
        <w:t xml:space="preserve">е </w:t>
      </w:r>
      <w:r w:rsidRPr="00D67E21">
        <w:rPr>
          <w:spacing w:val="-1"/>
        </w:rPr>
        <w:t>в</w:t>
      </w:r>
      <w:r w:rsidRPr="00D67E21">
        <w:rPr>
          <w:spacing w:val="-2"/>
        </w:rPr>
        <w:t>е</w:t>
      </w:r>
      <w:r w:rsidRPr="00D67E21">
        <w:t>ще</w:t>
      </w:r>
      <w:r w:rsidRPr="00D67E21">
        <w:rPr>
          <w:spacing w:val="-2"/>
        </w:rPr>
        <w:t>с</w:t>
      </w:r>
      <w:r w:rsidRPr="00D67E21">
        <w:t>т</w:t>
      </w:r>
      <w:r w:rsidRPr="00D67E21">
        <w:rPr>
          <w:spacing w:val="-1"/>
        </w:rPr>
        <w:t>в</w:t>
      </w:r>
      <w:r w:rsidRPr="00D67E21">
        <w:t xml:space="preserve">а: </w:t>
      </w:r>
      <w:r w:rsidRPr="00D67E21">
        <w:rPr>
          <w:spacing w:val="-4"/>
        </w:rPr>
        <w:t>у</w:t>
      </w:r>
      <w:r w:rsidRPr="00D67E21">
        <w:t>г</w:t>
      </w:r>
      <w:r w:rsidRPr="00D67E21">
        <w:rPr>
          <w:spacing w:val="-1"/>
        </w:rPr>
        <w:t>л</w:t>
      </w:r>
      <w:r w:rsidRPr="00D67E21">
        <w:t>ек</w:t>
      </w:r>
      <w:r w:rsidRPr="00D67E21">
        <w:rPr>
          <w:spacing w:val="1"/>
        </w:rPr>
        <w:t>и</w:t>
      </w:r>
      <w:r w:rsidRPr="00D67E21">
        <w:t>слый</w:t>
      </w:r>
      <w:r w:rsidRPr="00D67E21">
        <w:rPr>
          <w:spacing w:val="1"/>
        </w:rPr>
        <w:t xml:space="preserve"> </w:t>
      </w:r>
      <w:r w:rsidRPr="00D67E21">
        <w:t xml:space="preserve">газ и </w:t>
      </w:r>
      <w:r w:rsidRPr="00D67E21">
        <w:rPr>
          <w:spacing w:val="-3"/>
        </w:rPr>
        <w:t>ам</w:t>
      </w:r>
      <w:r w:rsidRPr="00D67E21">
        <w:t>ми</w:t>
      </w:r>
      <w:r w:rsidRPr="00D67E21">
        <w:rPr>
          <w:spacing w:val="1"/>
        </w:rPr>
        <w:t>а</w:t>
      </w:r>
      <w:r w:rsidRPr="00D67E21">
        <w:t>к</w:t>
      </w:r>
      <w:r w:rsidRPr="00D67E21">
        <w:rPr>
          <w:spacing w:val="-1"/>
        </w:rPr>
        <w:t>;</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х</w:t>
      </w:r>
      <w:r w:rsidRPr="00D67E21">
        <w:t>а</w:t>
      </w:r>
      <w:r w:rsidRPr="00D67E21">
        <w:rPr>
          <w:spacing w:val="1"/>
        </w:rPr>
        <w:t>р</w:t>
      </w:r>
      <w:r w:rsidRPr="00D67E21">
        <w:t>акт</w:t>
      </w:r>
      <w:r w:rsidRPr="00D67E21">
        <w:rPr>
          <w:spacing w:val="-2"/>
        </w:rPr>
        <w:t>е</w:t>
      </w:r>
      <w:r w:rsidRPr="00D67E21">
        <w:rPr>
          <w:spacing w:val="-1"/>
        </w:rPr>
        <w:t>р</w:t>
      </w:r>
      <w:r w:rsidRPr="00D67E21">
        <w:rPr>
          <w:spacing w:val="1"/>
        </w:rPr>
        <w:t>и</w:t>
      </w:r>
      <w:r w:rsidRPr="00D67E21">
        <w:t xml:space="preserve">зовать </w:t>
      </w:r>
      <w:r w:rsidRPr="00D67E21">
        <w:rPr>
          <w:spacing w:val="-1"/>
        </w:rPr>
        <w:t>в</w:t>
      </w:r>
      <w:r w:rsidRPr="00D67E21">
        <w:rPr>
          <w:spacing w:val="-3"/>
        </w:rPr>
        <w:t>з</w:t>
      </w:r>
      <w:r w:rsidRPr="00D67E21">
        <w:t>а</w:t>
      </w:r>
      <w:r w:rsidRPr="00D67E21">
        <w:rPr>
          <w:spacing w:val="1"/>
        </w:rPr>
        <w:t>и</w:t>
      </w:r>
      <w:r w:rsidRPr="00D67E21">
        <w:rPr>
          <w:spacing w:val="-3"/>
        </w:rPr>
        <w:t>м</w:t>
      </w:r>
      <w:r w:rsidRPr="00D67E21">
        <w:rPr>
          <w:spacing w:val="1"/>
        </w:rPr>
        <w:t>о</w:t>
      </w:r>
      <w:r w:rsidRPr="00D67E21">
        <w:t>связь меж</w:t>
      </w:r>
      <w:r w:rsidRPr="00D67E21">
        <w:rPr>
          <w:spacing w:val="1"/>
        </w:rPr>
        <w:t>д</w:t>
      </w:r>
      <w:r w:rsidRPr="00D67E21">
        <w:t>у</w:t>
      </w:r>
      <w:r w:rsidRPr="00D67E21">
        <w:rPr>
          <w:spacing w:val="-3"/>
        </w:rPr>
        <w:t xml:space="preserve"> </w:t>
      </w:r>
      <w:r w:rsidRPr="00D67E21">
        <w:t>со</w:t>
      </w:r>
      <w:r w:rsidRPr="00D67E21">
        <w:rPr>
          <w:spacing w:val="1"/>
        </w:rPr>
        <w:t>с</w:t>
      </w:r>
      <w:r w:rsidRPr="00D67E21">
        <w:t>та</w:t>
      </w:r>
      <w:r w:rsidRPr="00D67E21">
        <w:rPr>
          <w:spacing w:val="-3"/>
        </w:rPr>
        <w:t>в</w:t>
      </w:r>
      <w:r w:rsidRPr="00D67E21">
        <w:rPr>
          <w:spacing w:val="1"/>
        </w:rPr>
        <w:t>о</w:t>
      </w:r>
      <w:r w:rsidRPr="00D67E21">
        <w:t>м,</w:t>
      </w:r>
      <w:r w:rsidRPr="00D67E21">
        <w:rPr>
          <w:spacing w:val="-1"/>
        </w:rPr>
        <w:t xml:space="preserve"> </w:t>
      </w:r>
      <w:r w:rsidRPr="00D67E21">
        <w:t>с</w:t>
      </w:r>
      <w:r w:rsidRPr="00D67E21">
        <w:rPr>
          <w:spacing w:val="-3"/>
        </w:rPr>
        <w:t>т</w:t>
      </w:r>
      <w:r w:rsidRPr="00D67E21">
        <w:rPr>
          <w:spacing w:val="1"/>
        </w:rPr>
        <w:t>р</w:t>
      </w:r>
      <w:r w:rsidRPr="00D67E21">
        <w:rPr>
          <w:spacing w:val="-1"/>
        </w:rPr>
        <w:t>о</w:t>
      </w:r>
      <w:r w:rsidRPr="00D67E21">
        <w:t>е</w:t>
      </w:r>
      <w:r w:rsidRPr="00D67E21">
        <w:rPr>
          <w:spacing w:val="-1"/>
        </w:rPr>
        <w:t>н</w:t>
      </w:r>
      <w:r w:rsidRPr="00D67E21">
        <w:rPr>
          <w:spacing w:val="1"/>
        </w:rPr>
        <w:t>и</w:t>
      </w:r>
      <w:r w:rsidRPr="00D67E21">
        <w:t>ем и свойст</w:t>
      </w:r>
      <w:r w:rsidRPr="00D67E21">
        <w:rPr>
          <w:spacing w:val="-1"/>
        </w:rPr>
        <w:t>в</w:t>
      </w:r>
      <w:r w:rsidRPr="00D67E21">
        <w:t>ами</w:t>
      </w:r>
      <w:r w:rsidRPr="00D67E21">
        <w:rPr>
          <w:spacing w:val="1"/>
        </w:rPr>
        <w:t xml:space="preserve"> </w:t>
      </w:r>
      <w:r w:rsidRPr="00D67E21">
        <w:rPr>
          <w:spacing w:val="-3"/>
        </w:rPr>
        <w:t>м</w:t>
      </w:r>
      <w:r w:rsidRPr="00D67E21">
        <w:t>ета</w:t>
      </w:r>
      <w:r w:rsidRPr="00D67E21">
        <w:rPr>
          <w:spacing w:val="-1"/>
        </w:rPr>
        <w:t>лло</w:t>
      </w:r>
      <w:r w:rsidRPr="00D67E21">
        <w:t>в;</w:t>
      </w:r>
    </w:p>
    <w:p w:rsidR="00D67E21" w:rsidRPr="00D67E21" w:rsidRDefault="00D67E21" w:rsidP="009637F1">
      <w:pPr>
        <w:widowControl w:val="0"/>
        <w:numPr>
          <w:ilvl w:val="0"/>
          <w:numId w:val="437"/>
        </w:numPr>
        <w:tabs>
          <w:tab w:val="left" w:pos="993"/>
        </w:tabs>
        <w:autoSpaceDE w:val="0"/>
        <w:autoSpaceDN w:val="0"/>
        <w:adjustRightInd w:val="0"/>
        <w:spacing w:line="276" w:lineRule="auto"/>
        <w:ind w:left="0" w:firstLine="709"/>
        <w:jc w:val="both"/>
        <w:rPr>
          <w:i/>
        </w:rPr>
      </w:pPr>
      <w:r w:rsidRPr="00D67E21">
        <w:rPr>
          <w:spacing w:val="-1"/>
        </w:rPr>
        <w:t>н</w:t>
      </w:r>
      <w:r w:rsidRPr="00D67E21">
        <w:t>азывать</w:t>
      </w:r>
      <w:r w:rsidRPr="00D67E21">
        <w:rPr>
          <w:spacing w:val="-1"/>
        </w:rPr>
        <w:t xml:space="preserve"> </w:t>
      </w:r>
      <w:r w:rsidRPr="00D67E21">
        <w:rPr>
          <w:spacing w:val="-2"/>
        </w:rPr>
        <w:t>о</w:t>
      </w:r>
      <w:r w:rsidRPr="00D67E21">
        <w:rPr>
          <w:spacing w:val="1"/>
        </w:rPr>
        <w:t>р</w:t>
      </w:r>
      <w:r w:rsidRPr="00D67E21">
        <w:t>га</w:t>
      </w:r>
      <w:r w:rsidRPr="00D67E21">
        <w:rPr>
          <w:spacing w:val="-1"/>
        </w:rPr>
        <w:t>н</w:t>
      </w:r>
      <w:r w:rsidRPr="00D67E21">
        <w:rPr>
          <w:spacing w:val="1"/>
        </w:rPr>
        <w:t>и</w:t>
      </w:r>
      <w:r w:rsidRPr="00D67E21">
        <w:rPr>
          <w:spacing w:val="-2"/>
        </w:rPr>
        <w:t>ч</w:t>
      </w:r>
      <w:r w:rsidRPr="00D67E21">
        <w:t>е</w:t>
      </w:r>
      <w:r w:rsidRPr="00D67E21">
        <w:rPr>
          <w:spacing w:val="-2"/>
        </w:rPr>
        <w:t>с</w:t>
      </w:r>
      <w:r w:rsidRPr="00D67E21">
        <w:t>к</w:t>
      </w:r>
      <w:r w:rsidRPr="00D67E21">
        <w:rPr>
          <w:spacing w:val="1"/>
        </w:rPr>
        <w:t>и</w:t>
      </w:r>
      <w:r w:rsidRPr="00D67E21">
        <w:t xml:space="preserve">е </w:t>
      </w:r>
      <w:r w:rsidRPr="00D67E21">
        <w:rPr>
          <w:spacing w:val="-1"/>
        </w:rPr>
        <w:t>в</w:t>
      </w:r>
      <w:r w:rsidRPr="00D67E21">
        <w:t>ещ</w:t>
      </w:r>
      <w:r w:rsidRPr="00D67E21">
        <w:rPr>
          <w:spacing w:val="-2"/>
        </w:rPr>
        <w:t>е</w:t>
      </w:r>
      <w:r w:rsidRPr="00D67E21">
        <w:t xml:space="preserve">ства </w:t>
      </w:r>
      <w:r w:rsidRPr="00D67E21">
        <w:rPr>
          <w:spacing w:val="1"/>
        </w:rPr>
        <w:t>п</w:t>
      </w:r>
      <w:r w:rsidRPr="00D67E21">
        <w:t>о</w:t>
      </w:r>
      <w:r w:rsidRPr="00D67E21">
        <w:rPr>
          <w:spacing w:val="-2"/>
        </w:rPr>
        <w:t xml:space="preserve"> </w:t>
      </w:r>
      <w:r w:rsidRPr="00D67E21">
        <w:rPr>
          <w:spacing w:val="1"/>
        </w:rPr>
        <w:t>и</w:t>
      </w:r>
      <w:r w:rsidRPr="00D67E21">
        <w:t>х</w:t>
      </w:r>
      <w:r w:rsidRPr="00D67E21">
        <w:rPr>
          <w:spacing w:val="-2"/>
        </w:rPr>
        <w:t xml:space="preserve"> </w:t>
      </w:r>
      <w:r w:rsidRPr="00D67E21">
        <w:t>форм</w:t>
      </w:r>
      <w:r w:rsidRPr="00D67E21">
        <w:rPr>
          <w:spacing w:val="-3"/>
        </w:rPr>
        <w:t>у</w:t>
      </w:r>
      <w:r w:rsidRPr="00D67E21">
        <w:rPr>
          <w:spacing w:val="-1"/>
        </w:rPr>
        <w:t>л</w:t>
      </w:r>
      <w:r w:rsidRPr="00D67E21">
        <w:t>е:</w:t>
      </w:r>
      <w:r w:rsidRPr="00D67E21">
        <w:rPr>
          <w:spacing w:val="1"/>
        </w:rPr>
        <w:t xml:space="preserve"> </w:t>
      </w:r>
      <w:r w:rsidRPr="00D67E21">
        <w:t>ме</w:t>
      </w:r>
      <w:r w:rsidRPr="00D67E21">
        <w:rPr>
          <w:spacing w:val="-1"/>
        </w:rPr>
        <w:t>т</w:t>
      </w:r>
      <w:r w:rsidRPr="00D67E21">
        <w:t>а</w:t>
      </w:r>
      <w:r w:rsidRPr="00D67E21">
        <w:rPr>
          <w:spacing w:val="1"/>
        </w:rPr>
        <w:t>н</w:t>
      </w:r>
      <w:r w:rsidRPr="00D67E21">
        <w:t>,</w:t>
      </w:r>
      <w:r w:rsidRPr="00D67E21">
        <w:rPr>
          <w:spacing w:val="-1"/>
        </w:rPr>
        <w:t xml:space="preserve"> </w:t>
      </w:r>
      <w:r w:rsidRPr="00D67E21">
        <w:t xml:space="preserve">этан, этилен, </w:t>
      </w:r>
      <w:r w:rsidRPr="00D67E21">
        <w:rPr>
          <w:spacing w:val="-3"/>
        </w:rPr>
        <w:t>м</w:t>
      </w:r>
      <w:r w:rsidRPr="00D67E21">
        <w:t>ета</w:t>
      </w:r>
      <w:r w:rsidRPr="00D67E21">
        <w:rPr>
          <w:spacing w:val="-1"/>
        </w:rPr>
        <w:t>н</w:t>
      </w:r>
      <w:r w:rsidRPr="00D67E21">
        <w:rPr>
          <w:spacing w:val="1"/>
        </w:rPr>
        <w:t>о</w:t>
      </w:r>
      <w:r w:rsidRPr="00D67E21">
        <w:rPr>
          <w:spacing w:val="-1"/>
        </w:rPr>
        <w:t>л</w:t>
      </w:r>
      <w:r w:rsidRPr="00D67E21">
        <w:t>, этан</w:t>
      </w:r>
      <w:r w:rsidRPr="00D67E21">
        <w:rPr>
          <w:spacing w:val="1"/>
        </w:rPr>
        <w:t>о</w:t>
      </w:r>
      <w:r w:rsidRPr="00D67E21">
        <w:rPr>
          <w:spacing w:val="-1"/>
        </w:rPr>
        <w:t>л</w:t>
      </w:r>
      <w:r w:rsidRPr="00D67E21">
        <w:t>,</w:t>
      </w:r>
      <w:r w:rsidRPr="00D67E21">
        <w:rPr>
          <w:spacing w:val="-1"/>
        </w:rPr>
        <w:t xml:space="preserve"> </w:t>
      </w:r>
      <w:r w:rsidRPr="00D67E21">
        <w:t>г</w:t>
      </w:r>
      <w:r w:rsidRPr="00D67E21">
        <w:rPr>
          <w:spacing w:val="-1"/>
        </w:rPr>
        <w:t>ли</w:t>
      </w:r>
      <w:r w:rsidRPr="00D67E21">
        <w:rPr>
          <w:spacing w:val="1"/>
        </w:rPr>
        <w:t>ц</w:t>
      </w:r>
      <w:r w:rsidRPr="00D67E21">
        <w:rPr>
          <w:spacing w:val="-2"/>
        </w:rPr>
        <w:t>е</w:t>
      </w:r>
      <w:r w:rsidRPr="00D67E21">
        <w:rPr>
          <w:spacing w:val="1"/>
        </w:rPr>
        <w:t>р</w:t>
      </w:r>
      <w:r w:rsidRPr="00D67E21">
        <w:rPr>
          <w:spacing w:val="-1"/>
        </w:rPr>
        <w:t>и</w:t>
      </w:r>
      <w:r w:rsidRPr="00D67E21">
        <w:rPr>
          <w:spacing w:val="1"/>
        </w:rPr>
        <w:t>н</w:t>
      </w:r>
      <w:r w:rsidRPr="00D67E21">
        <w:t>,</w:t>
      </w:r>
      <w:r w:rsidRPr="00D67E21">
        <w:rPr>
          <w:spacing w:val="-1"/>
        </w:rPr>
        <w:t xml:space="preserve"> у</w:t>
      </w:r>
      <w:r w:rsidRPr="00D67E21">
        <w:t>кс</w:t>
      </w:r>
      <w:r w:rsidRPr="00D67E21">
        <w:rPr>
          <w:spacing w:val="-3"/>
        </w:rPr>
        <w:t>у</w:t>
      </w:r>
      <w:r w:rsidRPr="00D67E21">
        <w:t>с</w:t>
      </w:r>
      <w:r w:rsidRPr="00D67E21">
        <w:rPr>
          <w:spacing w:val="1"/>
        </w:rPr>
        <w:t>н</w:t>
      </w:r>
      <w:r w:rsidRPr="00D67E21">
        <w:t>ая к</w:t>
      </w:r>
      <w:r w:rsidRPr="00D67E21">
        <w:rPr>
          <w:spacing w:val="1"/>
        </w:rPr>
        <w:t>и</w:t>
      </w:r>
      <w:r w:rsidRPr="00D67E21">
        <w:t>с</w:t>
      </w:r>
      <w:r w:rsidRPr="00D67E21">
        <w:rPr>
          <w:spacing w:val="-3"/>
        </w:rPr>
        <w:t>л</w:t>
      </w:r>
      <w:r w:rsidRPr="00D67E21">
        <w:rPr>
          <w:spacing w:val="1"/>
        </w:rPr>
        <w:t>о</w:t>
      </w:r>
      <w:r w:rsidRPr="00D67E21">
        <w:t>та, аминоуксусная кислота,</w:t>
      </w:r>
      <w:r w:rsidRPr="00D67E21">
        <w:rPr>
          <w:spacing w:val="-1"/>
        </w:rPr>
        <w:t xml:space="preserve"> стеариновая кислота, олеиновая кислота, </w:t>
      </w:r>
      <w:r w:rsidRPr="00D67E21">
        <w:t>г</w:t>
      </w:r>
      <w:r w:rsidRPr="00D67E21">
        <w:rPr>
          <w:spacing w:val="-1"/>
        </w:rPr>
        <w:t>лю</w:t>
      </w:r>
      <w:r w:rsidRPr="00D67E21">
        <w:t>к</w:t>
      </w:r>
      <w:r w:rsidRPr="00D67E21">
        <w:rPr>
          <w:spacing w:val="1"/>
        </w:rPr>
        <w:t>о</w:t>
      </w:r>
      <w:r w:rsidRPr="00D67E21">
        <w:t xml:space="preserve">за; </w:t>
      </w:r>
    </w:p>
    <w:p w:rsidR="00D67E21" w:rsidRPr="00D67E21" w:rsidRDefault="00D67E21" w:rsidP="009637F1">
      <w:pPr>
        <w:widowControl w:val="0"/>
        <w:numPr>
          <w:ilvl w:val="0"/>
          <w:numId w:val="437"/>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ц</w:t>
      </w:r>
      <w:r w:rsidRPr="00D67E21">
        <w:t>е</w:t>
      </w:r>
      <w:r w:rsidRPr="00D67E21">
        <w:rPr>
          <w:spacing w:val="-1"/>
        </w:rPr>
        <w:t>н</w:t>
      </w:r>
      <w:r w:rsidRPr="00D67E21">
        <w:rPr>
          <w:spacing w:val="1"/>
        </w:rPr>
        <w:t>и</w:t>
      </w:r>
      <w:r w:rsidRPr="00D67E21">
        <w:t>вать</w:t>
      </w:r>
      <w:r w:rsidRPr="00D67E21">
        <w:rPr>
          <w:spacing w:val="-1"/>
        </w:rPr>
        <w:t xml:space="preserve"> вл</w:t>
      </w:r>
      <w:r w:rsidRPr="00D67E21">
        <w:rPr>
          <w:spacing w:val="1"/>
        </w:rPr>
        <w:t>и</w:t>
      </w:r>
      <w:r w:rsidRPr="00D67E21">
        <w:rPr>
          <w:spacing w:val="-2"/>
        </w:rPr>
        <w:t>я</w:t>
      </w:r>
      <w:r w:rsidRPr="00D67E21">
        <w:rPr>
          <w:spacing w:val="1"/>
        </w:rPr>
        <w:t>ни</w:t>
      </w:r>
      <w:r w:rsidRPr="00D67E21">
        <w:t>е</w:t>
      </w:r>
      <w:r w:rsidRPr="00D67E21">
        <w:rPr>
          <w:spacing w:val="-3"/>
        </w:rPr>
        <w:t xml:space="preserve"> </w:t>
      </w:r>
      <w:r w:rsidRPr="00D67E21">
        <w:rPr>
          <w:spacing w:val="1"/>
        </w:rPr>
        <w:t>хи</w:t>
      </w:r>
      <w:r w:rsidRPr="00D67E21">
        <w:rPr>
          <w:spacing w:val="-3"/>
        </w:rPr>
        <w:t>м</w:t>
      </w:r>
      <w:r w:rsidRPr="00D67E21">
        <w:rPr>
          <w:spacing w:val="1"/>
        </w:rPr>
        <w:t>и</w:t>
      </w:r>
      <w:r w:rsidRPr="00D67E21">
        <w:t>ч</w:t>
      </w:r>
      <w:r w:rsidRPr="00D67E21">
        <w:rPr>
          <w:spacing w:val="-2"/>
        </w:rPr>
        <w:t>е</w:t>
      </w:r>
      <w:r w:rsidRPr="00D67E21">
        <w:t>с</w:t>
      </w:r>
      <w:r w:rsidRPr="00D67E21">
        <w:rPr>
          <w:spacing w:val="-2"/>
        </w:rPr>
        <w:t>к</w:t>
      </w:r>
      <w:r w:rsidRPr="00D67E21">
        <w:rPr>
          <w:spacing w:val="1"/>
        </w:rPr>
        <w:t>о</w:t>
      </w:r>
      <w:r w:rsidRPr="00D67E21">
        <w:t>го заг</w:t>
      </w:r>
      <w:r w:rsidRPr="00D67E21">
        <w:rPr>
          <w:spacing w:val="1"/>
        </w:rPr>
        <w:t>р</w:t>
      </w:r>
      <w:r w:rsidRPr="00D67E21">
        <w:t>я</w:t>
      </w:r>
      <w:r w:rsidRPr="00D67E21">
        <w:rPr>
          <w:spacing w:val="-3"/>
        </w:rPr>
        <w:t>з</w:t>
      </w:r>
      <w:r w:rsidRPr="00D67E21">
        <w:rPr>
          <w:spacing w:val="1"/>
        </w:rPr>
        <w:t>н</w:t>
      </w:r>
      <w:r w:rsidRPr="00D67E21">
        <w:rPr>
          <w:spacing w:val="-2"/>
        </w:rPr>
        <w:t>е</w:t>
      </w:r>
      <w:r w:rsidRPr="00D67E21">
        <w:rPr>
          <w:spacing w:val="1"/>
        </w:rPr>
        <w:t>ни</w:t>
      </w:r>
      <w:r w:rsidRPr="00D67E21">
        <w:t>я</w:t>
      </w:r>
      <w:r w:rsidRPr="00D67E21">
        <w:rPr>
          <w:spacing w:val="-2"/>
        </w:rPr>
        <w:t xml:space="preserve"> </w:t>
      </w:r>
      <w:r w:rsidRPr="00D67E21">
        <w:rPr>
          <w:spacing w:val="1"/>
        </w:rPr>
        <w:t>о</w:t>
      </w:r>
      <w:r w:rsidRPr="00D67E21">
        <w:rPr>
          <w:spacing w:val="-2"/>
        </w:rPr>
        <w:t>к</w:t>
      </w:r>
      <w:r w:rsidRPr="00D67E21">
        <w:rPr>
          <w:spacing w:val="1"/>
        </w:rPr>
        <w:t>р</w:t>
      </w:r>
      <w:r w:rsidRPr="00D67E21">
        <w:rPr>
          <w:spacing w:val="-4"/>
        </w:rPr>
        <w:t>у</w:t>
      </w:r>
      <w:r w:rsidRPr="00D67E21">
        <w:t>жающей с</w:t>
      </w:r>
      <w:r w:rsidRPr="00D67E21">
        <w:rPr>
          <w:spacing w:val="-1"/>
        </w:rPr>
        <w:t>р</w:t>
      </w:r>
      <w:r w:rsidRPr="00D67E21">
        <w:t>е</w:t>
      </w:r>
      <w:r w:rsidRPr="00D67E21">
        <w:rPr>
          <w:spacing w:val="-1"/>
        </w:rPr>
        <w:t>д</w:t>
      </w:r>
      <w:r w:rsidRPr="00D67E21">
        <w:t xml:space="preserve">ы </w:t>
      </w:r>
      <w:r w:rsidRPr="00D67E21">
        <w:rPr>
          <w:spacing w:val="1"/>
        </w:rPr>
        <w:t>н</w:t>
      </w:r>
      <w:r w:rsidRPr="00D67E21">
        <w:t xml:space="preserve">а </w:t>
      </w:r>
      <w:r w:rsidRPr="00D67E21">
        <w:rPr>
          <w:spacing w:val="-2"/>
        </w:rPr>
        <w:t>о</w:t>
      </w:r>
      <w:r w:rsidRPr="00D67E21">
        <w:rPr>
          <w:spacing w:val="1"/>
        </w:rPr>
        <w:t>р</w:t>
      </w:r>
      <w:r w:rsidRPr="00D67E21">
        <w:t>г</w:t>
      </w:r>
      <w:r w:rsidRPr="00D67E21">
        <w:rPr>
          <w:spacing w:val="-2"/>
        </w:rPr>
        <w:t>а</w:t>
      </w:r>
      <w:r w:rsidRPr="00D67E21">
        <w:rPr>
          <w:spacing w:val="1"/>
        </w:rPr>
        <w:t>ни</w:t>
      </w:r>
      <w:r w:rsidRPr="00D67E21">
        <w:t>зм</w:t>
      </w:r>
      <w:r w:rsidRPr="00D67E21">
        <w:rPr>
          <w:spacing w:val="-3"/>
        </w:rPr>
        <w:t xml:space="preserve"> </w:t>
      </w:r>
      <w:r w:rsidRPr="00D67E21">
        <w:t>челов</w:t>
      </w:r>
      <w:r w:rsidRPr="00D67E21">
        <w:rPr>
          <w:spacing w:val="-2"/>
        </w:rPr>
        <w:t>е</w:t>
      </w:r>
      <w:r w:rsidRPr="00D67E21">
        <w:t>ка;</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t>грамотно обращаться с веществами в повседневной жизни</w:t>
      </w:r>
    </w:p>
    <w:p w:rsidR="00D67E21" w:rsidRPr="00D67E21" w:rsidRDefault="00D67E21" w:rsidP="009637F1">
      <w:pPr>
        <w:numPr>
          <w:ilvl w:val="0"/>
          <w:numId w:val="436"/>
        </w:numPr>
        <w:tabs>
          <w:tab w:val="left" w:pos="993"/>
        </w:tabs>
        <w:autoSpaceDE w:val="0"/>
        <w:autoSpaceDN w:val="0"/>
        <w:adjustRightInd w:val="0"/>
        <w:spacing w:line="276" w:lineRule="auto"/>
        <w:ind w:left="0" w:firstLine="709"/>
        <w:jc w:val="both"/>
      </w:pPr>
      <w:r w:rsidRPr="00D67E21">
        <w:rPr>
          <w:spacing w:val="-1"/>
        </w:rPr>
        <w:t>о</w:t>
      </w:r>
      <w:r w:rsidRPr="00D67E21">
        <w:rPr>
          <w:spacing w:val="1"/>
        </w:rPr>
        <w:t>пр</w:t>
      </w:r>
      <w:r w:rsidRPr="00D67E21">
        <w:rPr>
          <w:spacing w:val="-2"/>
        </w:rPr>
        <w:t>е</w:t>
      </w:r>
      <w:r w:rsidRPr="00D67E21">
        <w:rPr>
          <w:spacing w:val="1"/>
        </w:rPr>
        <w:t>д</w:t>
      </w:r>
      <w:r w:rsidRPr="00D67E21">
        <w:t>елять</w:t>
      </w:r>
      <w:r w:rsidRPr="00D67E21">
        <w:rPr>
          <w:spacing w:val="-1"/>
        </w:rPr>
        <w:t xml:space="preserve"> в</w:t>
      </w:r>
      <w:r w:rsidRPr="00D67E21">
        <w:rPr>
          <w:spacing w:val="1"/>
        </w:rPr>
        <w:t>о</w:t>
      </w:r>
      <w:r w:rsidRPr="00D67E21">
        <w:t>з</w:t>
      </w:r>
      <w:r w:rsidRPr="00D67E21">
        <w:rPr>
          <w:spacing w:val="-3"/>
        </w:rPr>
        <w:t>м</w:t>
      </w:r>
      <w:r w:rsidRPr="00D67E21">
        <w:rPr>
          <w:spacing w:val="1"/>
        </w:rPr>
        <w:t>о</w:t>
      </w:r>
      <w:r w:rsidRPr="00D67E21">
        <w:rPr>
          <w:spacing w:val="-2"/>
        </w:rPr>
        <w:t>ж</w:t>
      </w:r>
      <w:r w:rsidRPr="00D67E21">
        <w:rPr>
          <w:spacing w:val="1"/>
        </w:rPr>
        <w:t>но</w:t>
      </w:r>
      <w:r w:rsidRPr="00D67E21">
        <w:t xml:space="preserve">сть </w:t>
      </w:r>
      <w:r w:rsidRPr="00D67E21">
        <w:rPr>
          <w:spacing w:val="1"/>
        </w:rPr>
        <w:t>п</w:t>
      </w:r>
      <w:r w:rsidRPr="00D67E21">
        <w:rPr>
          <w:spacing w:val="-1"/>
        </w:rPr>
        <w:t>р</w:t>
      </w:r>
      <w:r w:rsidRPr="00D67E21">
        <w:rPr>
          <w:spacing w:val="1"/>
        </w:rPr>
        <w:t>о</w:t>
      </w:r>
      <w:r w:rsidRPr="00D67E21">
        <w:t>те</w:t>
      </w:r>
      <w:r w:rsidRPr="00D67E21">
        <w:rPr>
          <w:spacing w:val="-2"/>
        </w:rPr>
        <w:t>к</w:t>
      </w:r>
      <w:r w:rsidRPr="00D67E21">
        <w:t>а</w:t>
      </w:r>
      <w:r w:rsidRPr="00D67E21">
        <w:rPr>
          <w:spacing w:val="-1"/>
        </w:rPr>
        <w:t>н</w:t>
      </w:r>
      <w:r w:rsidRPr="00D67E21">
        <w:rPr>
          <w:spacing w:val="1"/>
        </w:rPr>
        <w:t>и</w:t>
      </w:r>
      <w:r w:rsidRPr="00D67E21">
        <w:t>я</w:t>
      </w:r>
      <w:r w:rsidRPr="00D67E21">
        <w:rPr>
          <w:spacing w:val="-2"/>
        </w:rPr>
        <w:t xml:space="preserve"> </w:t>
      </w:r>
      <w:r w:rsidRPr="00D67E21">
        <w:rPr>
          <w:spacing w:val="1"/>
        </w:rPr>
        <w:t>р</w:t>
      </w:r>
      <w:r w:rsidRPr="00D67E21">
        <w:t>еа</w:t>
      </w:r>
      <w:r w:rsidRPr="00D67E21">
        <w:rPr>
          <w:spacing w:val="-2"/>
        </w:rPr>
        <w:t>к</w:t>
      </w:r>
      <w:r w:rsidRPr="00D67E21">
        <w:rPr>
          <w:spacing w:val="1"/>
        </w:rPr>
        <w:t>ц</w:t>
      </w:r>
      <w:r w:rsidRPr="00D67E21">
        <w:rPr>
          <w:spacing w:val="-1"/>
        </w:rPr>
        <w:t>и</w:t>
      </w:r>
      <w:r w:rsidRPr="00D67E21">
        <w:t>й</w:t>
      </w:r>
      <w:r w:rsidRPr="00D67E21">
        <w:rPr>
          <w:spacing w:val="-1"/>
        </w:rPr>
        <w:t xml:space="preserve"> </w:t>
      </w:r>
      <w:r w:rsidRPr="00D67E21">
        <w:t>не</w:t>
      </w:r>
      <w:r w:rsidRPr="00D67E21">
        <w:rPr>
          <w:spacing w:val="-2"/>
        </w:rPr>
        <w:t>к</w:t>
      </w:r>
      <w:r w:rsidRPr="00D67E21">
        <w:rPr>
          <w:spacing w:val="1"/>
        </w:rPr>
        <w:t>о</w:t>
      </w:r>
      <w:r w:rsidRPr="00D67E21">
        <w:t>т</w:t>
      </w:r>
      <w:r w:rsidRPr="00D67E21">
        <w:rPr>
          <w:spacing w:val="-1"/>
        </w:rPr>
        <w:t>ор</w:t>
      </w:r>
      <w:r w:rsidRPr="00D67E21">
        <w:rPr>
          <w:spacing w:val="1"/>
        </w:rPr>
        <w:t>ы</w:t>
      </w:r>
      <w:r w:rsidRPr="00D67E21">
        <w:t xml:space="preserve">х </w:t>
      </w:r>
      <w:r w:rsidRPr="00D67E21">
        <w:rPr>
          <w:spacing w:val="1"/>
        </w:rPr>
        <w:t>пр</w:t>
      </w:r>
      <w:r w:rsidRPr="00D67E21">
        <w:rPr>
          <w:spacing w:val="-2"/>
        </w:rPr>
        <w:t>е</w:t>
      </w:r>
      <w:r w:rsidRPr="00D67E21">
        <w:rPr>
          <w:spacing w:val="1"/>
        </w:rPr>
        <w:t>д</w:t>
      </w:r>
      <w:r w:rsidRPr="00D67E21">
        <w:t>с</w:t>
      </w:r>
      <w:r w:rsidRPr="00D67E21">
        <w:rPr>
          <w:spacing w:val="-3"/>
        </w:rPr>
        <w:t>т</w:t>
      </w:r>
      <w:r w:rsidRPr="00D67E21">
        <w:t>авител</w:t>
      </w:r>
      <w:r w:rsidRPr="00D67E21">
        <w:rPr>
          <w:spacing w:val="-3"/>
        </w:rPr>
        <w:t>е</w:t>
      </w:r>
      <w:r w:rsidRPr="00D67E21">
        <w:t>й</w:t>
      </w:r>
      <w:r w:rsidRPr="00D67E21">
        <w:rPr>
          <w:spacing w:val="1"/>
        </w:rPr>
        <w:t xml:space="preserve"> </w:t>
      </w:r>
      <w:r w:rsidRPr="00D67E21">
        <w:rPr>
          <w:spacing w:val="-2"/>
        </w:rPr>
        <w:t>о</w:t>
      </w:r>
      <w:r w:rsidRPr="00D67E21">
        <w:rPr>
          <w:spacing w:val="1"/>
        </w:rPr>
        <w:t>р</w:t>
      </w:r>
      <w:r w:rsidRPr="00D67E21">
        <w:rPr>
          <w:spacing w:val="-2"/>
        </w:rPr>
        <w:t>г</w:t>
      </w:r>
      <w:r w:rsidRPr="00D67E21">
        <w:t>а</w:t>
      </w:r>
      <w:r w:rsidRPr="00D67E21">
        <w:rPr>
          <w:spacing w:val="1"/>
        </w:rPr>
        <w:t>н</w:t>
      </w:r>
      <w:r w:rsidRPr="00D67E21">
        <w:rPr>
          <w:spacing w:val="-1"/>
        </w:rPr>
        <w:t>и</w:t>
      </w:r>
      <w:r w:rsidRPr="00D67E21">
        <w:t>чес</w:t>
      </w:r>
      <w:r w:rsidRPr="00D67E21">
        <w:rPr>
          <w:spacing w:val="-1"/>
        </w:rPr>
        <w:t>ки</w:t>
      </w:r>
      <w:r w:rsidRPr="00D67E21">
        <w:t>х веществ</w:t>
      </w:r>
      <w:r w:rsidRPr="00D67E21">
        <w:rPr>
          <w:spacing w:val="-1"/>
        </w:rPr>
        <w:t xml:space="preserve"> </w:t>
      </w:r>
      <w:r w:rsidRPr="00D67E21">
        <w:t>с</w:t>
      </w:r>
      <w:r w:rsidRPr="00D67E21">
        <w:rPr>
          <w:spacing w:val="-1"/>
        </w:rPr>
        <w:t xml:space="preserve"> </w:t>
      </w:r>
      <w:r w:rsidRPr="00D67E21">
        <w:t>к</w:t>
      </w:r>
      <w:r w:rsidRPr="00D67E21">
        <w:rPr>
          <w:spacing w:val="-1"/>
        </w:rPr>
        <w:t>и</w:t>
      </w:r>
      <w:r w:rsidRPr="00D67E21">
        <w:t>сл</w:t>
      </w:r>
      <w:r w:rsidRPr="00D67E21">
        <w:rPr>
          <w:spacing w:val="-2"/>
        </w:rPr>
        <w:t>о</w:t>
      </w:r>
      <w:r w:rsidRPr="00D67E21">
        <w:rPr>
          <w:spacing w:val="1"/>
        </w:rPr>
        <w:t>р</w:t>
      </w:r>
      <w:r w:rsidRPr="00D67E21">
        <w:rPr>
          <w:spacing w:val="-1"/>
        </w:rPr>
        <w:t>од</w:t>
      </w:r>
      <w:r w:rsidRPr="00D67E21">
        <w:rPr>
          <w:spacing w:val="1"/>
        </w:rPr>
        <w:t>о</w:t>
      </w:r>
      <w:r w:rsidRPr="00D67E21">
        <w:t>м, вод</w:t>
      </w:r>
      <w:r w:rsidRPr="00D67E21">
        <w:rPr>
          <w:spacing w:val="-2"/>
        </w:rPr>
        <w:t>о</w:t>
      </w:r>
      <w:r w:rsidRPr="00D67E21">
        <w:rPr>
          <w:spacing w:val="1"/>
        </w:rPr>
        <w:t>р</w:t>
      </w:r>
      <w:r w:rsidRPr="00D67E21">
        <w:rPr>
          <w:spacing w:val="-1"/>
        </w:rPr>
        <w:t>о</w:t>
      </w:r>
      <w:r w:rsidRPr="00D67E21">
        <w:rPr>
          <w:spacing w:val="1"/>
        </w:rPr>
        <w:t>д</w:t>
      </w:r>
      <w:r w:rsidRPr="00D67E21">
        <w:rPr>
          <w:spacing w:val="-1"/>
        </w:rPr>
        <w:t>о</w:t>
      </w:r>
      <w:r w:rsidRPr="00D67E21">
        <w:t>м,</w:t>
      </w:r>
      <w:r w:rsidRPr="00D67E21">
        <w:rPr>
          <w:spacing w:val="-1"/>
        </w:rPr>
        <w:t xml:space="preserve"> </w:t>
      </w:r>
      <w:r w:rsidRPr="00D67E21">
        <w:t>мета</w:t>
      </w:r>
      <w:r w:rsidRPr="00D67E21">
        <w:rPr>
          <w:spacing w:val="-1"/>
        </w:rPr>
        <w:t>лл</w:t>
      </w:r>
      <w:r w:rsidRPr="00D67E21">
        <w:rPr>
          <w:spacing w:val="-2"/>
        </w:rPr>
        <w:t>а</w:t>
      </w:r>
      <w:r w:rsidRPr="00D67E21">
        <w:t xml:space="preserve">ми, </w:t>
      </w:r>
      <w:r w:rsidRPr="00D67E21">
        <w:rPr>
          <w:spacing w:val="1"/>
        </w:rPr>
        <w:t>о</w:t>
      </w:r>
      <w:r w:rsidRPr="00D67E21">
        <w:t>с</w:t>
      </w:r>
      <w:r w:rsidRPr="00D67E21">
        <w:rPr>
          <w:spacing w:val="-1"/>
        </w:rPr>
        <w:t>н</w:t>
      </w:r>
      <w:r w:rsidRPr="00D67E21">
        <w:rPr>
          <w:spacing w:val="1"/>
        </w:rPr>
        <w:t>о</w:t>
      </w:r>
      <w:r w:rsidRPr="00D67E21">
        <w:t>в</w:t>
      </w:r>
      <w:r w:rsidRPr="00D67E21">
        <w:rPr>
          <w:spacing w:val="-3"/>
        </w:rPr>
        <w:t>а</w:t>
      </w:r>
      <w:r w:rsidRPr="00D67E21">
        <w:rPr>
          <w:spacing w:val="1"/>
        </w:rPr>
        <w:t>н</w:t>
      </w:r>
      <w:r w:rsidRPr="00D67E21">
        <w:rPr>
          <w:spacing w:val="-1"/>
        </w:rPr>
        <w:t>и</w:t>
      </w:r>
      <w:r w:rsidRPr="00D67E21">
        <w:t>ям</w:t>
      </w:r>
      <w:r w:rsidRPr="00D67E21">
        <w:rPr>
          <w:spacing w:val="1"/>
        </w:rPr>
        <w:t>и</w:t>
      </w:r>
      <w:r w:rsidRPr="00D67E21">
        <w:t xml:space="preserve">, </w:t>
      </w:r>
      <w:r w:rsidRPr="00D67E21">
        <w:rPr>
          <w:spacing w:val="-1"/>
        </w:rPr>
        <w:t>галогенами.</w:t>
      </w:r>
    </w:p>
    <w:p w:rsidR="00D67E21" w:rsidRPr="00D67E21" w:rsidRDefault="00D67E21" w:rsidP="00D67E21">
      <w:pPr>
        <w:autoSpaceDE w:val="0"/>
        <w:autoSpaceDN w:val="0"/>
        <w:adjustRightInd w:val="0"/>
        <w:spacing w:line="276" w:lineRule="auto"/>
        <w:ind w:firstLine="709"/>
        <w:jc w:val="both"/>
      </w:pPr>
      <w:r w:rsidRPr="00D67E21">
        <w:rPr>
          <w:b/>
          <w:bCs/>
        </w:rPr>
        <w:t>В</w:t>
      </w:r>
      <w:r w:rsidRPr="00D67E21">
        <w:rPr>
          <w:b/>
          <w:bCs/>
          <w:spacing w:val="-1"/>
        </w:rPr>
        <w:t>ып</w:t>
      </w:r>
      <w:r w:rsidRPr="00D67E21">
        <w:rPr>
          <w:b/>
          <w:bCs/>
          <w:spacing w:val="1"/>
        </w:rPr>
        <w:t>у</w:t>
      </w:r>
      <w:r w:rsidRPr="00D67E21">
        <w:rPr>
          <w:b/>
          <w:bCs/>
        </w:rPr>
        <w:t>ск</w:t>
      </w:r>
      <w:r w:rsidRPr="00D67E21">
        <w:rPr>
          <w:b/>
          <w:bCs/>
          <w:spacing w:val="-2"/>
        </w:rPr>
        <w:t>н</w:t>
      </w:r>
      <w:r w:rsidRPr="00D67E21">
        <w:rPr>
          <w:b/>
          <w:bCs/>
          <w:spacing w:val="-1"/>
        </w:rPr>
        <w:t>и</w:t>
      </w:r>
      <w:r w:rsidRPr="00D67E21">
        <w:rPr>
          <w:b/>
          <w:bCs/>
        </w:rPr>
        <w:t xml:space="preserve">к </w:t>
      </w:r>
      <w:r w:rsidRPr="00D67E21">
        <w:rPr>
          <w:b/>
          <w:bCs/>
          <w:spacing w:val="-1"/>
        </w:rPr>
        <w:t>п</w:t>
      </w:r>
      <w:r w:rsidRPr="00D67E21">
        <w:rPr>
          <w:b/>
          <w:bCs/>
          <w:spacing w:val="1"/>
        </w:rPr>
        <w:t>ол</w:t>
      </w:r>
      <w:r w:rsidRPr="00D67E21">
        <w:rPr>
          <w:b/>
          <w:bCs/>
          <w:spacing w:val="-1"/>
        </w:rPr>
        <w:t>у</w:t>
      </w:r>
      <w:r w:rsidRPr="00D67E21">
        <w:rPr>
          <w:b/>
          <w:bCs/>
          <w:spacing w:val="-2"/>
        </w:rPr>
        <w:t>ч</w:t>
      </w:r>
      <w:r w:rsidRPr="00D67E21">
        <w:rPr>
          <w:b/>
          <w:bCs/>
          <w:spacing w:val="-1"/>
        </w:rPr>
        <w:t>и</w:t>
      </w:r>
      <w:r w:rsidRPr="00D67E21">
        <w:rPr>
          <w:b/>
          <w:bCs/>
        </w:rPr>
        <w:t>т</w:t>
      </w:r>
      <w:r w:rsidRPr="00D67E21">
        <w:t xml:space="preserve"> </w:t>
      </w:r>
      <w:r w:rsidRPr="00D67E21">
        <w:rPr>
          <w:b/>
          <w:bCs/>
        </w:rPr>
        <w:t>воз</w:t>
      </w:r>
      <w:r w:rsidRPr="00D67E21">
        <w:rPr>
          <w:b/>
          <w:bCs/>
          <w:spacing w:val="-1"/>
        </w:rPr>
        <w:t>м</w:t>
      </w:r>
      <w:r w:rsidRPr="00D67E21">
        <w:rPr>
          <w:b/>
          <w:bCs/>
          <w:spacing w:val="1"/>
        </w:rPr>
        <w:t>о</w:t>
      </w:r>
      <w:r w:rsidRPr="00D67E21">
        <w:rPr>
          <w:b/>
          <w:bCs/>
          <w:spacing w:val="-2"/>
        </w:rPr>
        <w:t>ж</w:t>
      </w:r>
      <w:r w:rsidRPr="00D67E21">
        <w:rPr>
          <w:b/>
          <w:bCs/>
          <w:spacing w:val="-1"/>
        </w:rPr>
        <w:t>н</w:t>
      </w:r>
      <w:r w:rsidRPr="00D67E21">
        <w:rPr>
          <w:b/>
          <w:bCs/>
          <w:spacing w:val="1"/>
        </w:rPr>
        <w:t>о</w:t>
      </w:r>
      <w:r w:rsidRPr="00D67E21">
        <w:rPr>
          <w:b/>
          <w:bCs/>
          <w:spacing w:val="-2"/>
        </w:rPr>
        <w:t>с</w:t>
      </w:r>
      <w:r w:rsidRPr="00D67E21">
        <w:rPr>
          <w:b/>
          <w:bCs/>
          <w:spacing w:val="1"/>
        </w:rPr>
        <w:t>т</w:t>
      </w:r>
      <w:r w:rsidRPr="00D67E21">
        <w:rPr>
          <w:b/>
          <w:bCs/>
        </w:rPr>
        <w:t xml:space="preserve">ь </w:t>
      </w:r>
      <w:r w:rsidRPr="00D67E21">
        <w:rPr>
          <w:b/>
          <w:bCs/>
          <w:spacing w:val="-1"/>
        </w:rPr>
        <w:t>на</w:t>
      </w:r>
      <w:r w:rsidRPr="00D67E21">
        <w:rPr>
          <w:b/>
          <w:bCs/>
          <w:spacing w:val="1"/>
        </w:rPr>
        <w:t>у</w:t>
      </w:r>
      <w:r w:rsidRPr="00D67E21">
        <w:rPr>
          <w:b/>
          <w:bCs/>
          <w:spacing w:val="-2"/>
        </w:rPr>
        <w:t>ч</w:t>
      </w:r>
      <w:r w:rsidRPr="00D67E21">
        <w:rPr>
          <w:b/>
          <w:bCs/>
          <w:spacing w:val="-1"/>
        </w:rPr>
        <w:t>и</w:t>
      </w:r>
      <w:r w:rsidRPr="00D67E21">
        <w:rPr>
          <w:b/>
          <w:bCs/>
          <w:spacing w:val="1"/>
        </w:rPr>
        <w:t>т</w:t>
      </w:r>
      <w:r w:rsidRPr="00D67E21">
        <w:rPr>
          <w:b/>
          <w:bCs/>
        </w:rPr>
        <w:t>ься:</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rPr>
        <w:t>составлять молекулярные и полные ионные уравнения по сокращенным ионным уравнениям;</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rPr>
        <w:t>составлять уравнения реакций, соответствующих последовательности превращений неорганических веществ различных классов;</w:t>
      </w:r>
    </w:p>
    <w:p w:rsidR="00D67E21" w:rsidRPr="00D67E21" w:rsidRDefault="00D67E21" w:rsidP="009637F1">
      <w:pPr>
        <w:widowControl w:val="0"/>
        <w:numPr>
          <w:ilvl w:val="0"/>
          <w:numId w:val="437"/>
        </w:numPr>
        <w:tabs>
          <w:tab w:val="left" w:pos="993"/>
        </w:tabs>
        <w:autoSpaceDE w:val="0"/>
        <w:autoSpaceDN w:val="0"/>
        <w:adjustRightInd w:val="0"/>
        <w:spacing w:line="276" w:lineRule="auto"/>
        <w:ind w:left="0" w:firstLine="709"/>
        <w:jc w:val="both"/>
        <w:rPr>
          <w:i/>
        </w:rPr>
      </w:pPr>
      <w:r w:rsidRPr="00D67E21">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spacing w:val="-1"/>
        </w:rPr>
        <w:t>и</w:t>
      </w:r>
      <w:r w:rsidRPr="00D67E21">
        <w:rPr>
          <w:i/>
        </w:rPr>
        <w:t>с</w:t>
      </w:r>
      <w:r w:rsidRPr="00D67E21">
        <w:rPr>
          <w:i/>
          <w:spacing w:val="1"/>
        </w:rPr>
        <w:t>по</w:t>
      </w:r>
      <w:r w:rsidRPr="00D67E21">
        <w:rPr>
          <w:i/>
          <w:spacing w:val="-1"/>
        </w:rPr>
        <w:t>ль</w:t>
      </w:r>
      <w:r w:rsidRPr="00D67E21">
        <w:rPr>
          <w:i/>
        </w:rPr>
        <w:t>зовать</w:t>
      </w:r>
      <w:r w:rsidRPr="00D67E21">
        <w:rPr>
          <w:i/>
          <w:spacing w:val="-4"/>
        </w:rPr>
        <w:t xml:space="preserve"> </w:t>
      </w:r>
      <w:r w:rsidRPr="00D67E21">
        <w:rPr>
          <w:i/>
          <w:spacing w:val="1"/>
        </w:rPr>
        <w:t>п</w:t>
      </w:r>
      <w:r w:rsidRPr="00D67E21">
        <w:rPr>
          <w:i/>
          <w:spacing w:val="-1"/>
        </w:rPr>
        <w:t>ри</w:t>
      </w:r>
      <w:r w:rsidRPr="00D67E21">
        <w:rPr>
          <w:i/>
          <w:spacing w:val="1"/>
        </w:rPr>
        <w:t>о</w:t>
      </w:r>
      <w:r w:rsidRPr="00D67E21">
        <w:rPr>
          <w:i/>
          <w:spacing w:val="-1"/>
        </w:rPr>
        <w:t>б</w:t>
      </w:r>
      <w:r w:rsidRPr="00D67E21">
        <w:rPr>
          <w:i/>
          <w:spacing w:val="1"/>
        </w:rPr>
        <w:t>р</w:t>
      </w:r>
      <w:r w:rsidRPr="00D67E21">
        <w:rPr>
          <w:i/>
        </w:rPr>
        <w:t>ет</w:t>
      </w:r>
      <w:r w:rsidRPr="00D67E21">
        <w:rPr>
          <w:i/>
          <w:spacing w:val="-3"/>
        </w:rPr>
        <w:t>е</w:t>
      </w:r>
      <w:r w:rsidRPr="00D67E21">
        <w:rPr>
          <w:i/>
          <w:spacing w:val="1"/>
        </w:rPr>
        <w:t>н</w:t>
      </w:r>
      <w:r w:rsidRPr="00D67E21">
        <w:rPr>
          <w:i/>
          <w:spacing w:val="-1"/>
        </w:rPr>
        <w:t>н</w:t>
      </w:r>
      <w:r w:rsidRPr="00D67E21">
        <w:rPr>
          <w:i/>
          <w:spacing w:val="1"/>
        </w:rPr>
        <w:t>ы</w:t>
      </w:r>
      <w:r w:rsidRPr="00D67E21">
        <w:rPr>
          <w:i/>
        </w:rPr>
        <w:t>е зна</w:t>
      </w:r>
      <w:r w:rsidRPr="00D67E21">
        <w:rPr>
          <w:i/>
          <w:spacing w:val="-1"/>
        </w:rPr>
        <w:t>н</w:t>
      </w:r>
      <w:r w:rsidRPr="00D67E21">
        <w:rPr>
          <w:i/>
          <w:spacing w:val="1"/>
        </w:rPr>
        <w:t>и</w:t>
      </w:r>
      <w:r w:rsidRPr="00D67E21">
        <w:rPr>
          <w:i/>
        </w:rPr>
        <w:t>я</w:t>
      </w:r>
      <w:r w:rsidRPr="00D67E21">
        <w:rPr>
          <w:i/>
          <w:spacing w:val="-2"/>
        </w:rPr>
        <w:t xml:space="preserve"> </w:t>
      </w:r>
      <w:r w:rsidRPr="00D67E21">
        <w:rPr>
          <w:i/>
          <w:spacing w:val="1"/>
        </w:rPr>
        <w:t>д</w:t>
      </w:r>
      <w:r w:rsidRPr="00D67E21">
        <w:rPr>
          <w:i/>
          <w:spacing w:val="-1"/>
        </w:rPr>
        <w:t>л</w:t>
      </w:r>
      <w:r w:rsidRPr="00D67E21">
        <w:rPr>
          <w:i/>
        </w:rPr>
        <w:t>я эк</w:t>
      </w:r>
      <w:r w:rsidRPr="00D67E21">
        <w:rPr>
          <w:i/>
          <w:spacing w:val="1"/>
        </w:rPr>
        <w:t>о</w:t>
      </w:r>
      <w:r w:rsidRPr="00D67E21">
        <w:rPr>
          <w:i/>
          <w:spacing w:val="-3"/>
        </w:rPr>
        <w:t>л</w:t>
      </w:r>
      <w:r w:rsidRPr="00D67E21">
        <w:rPr>
          <w:i/>
          <w:spacing w:val="1"/>
        </w:rPr>
        <w:t>о</w:t>
      </w:r>
      <w:r w:rsidRPr="00D67E21">
        <w:rPr>
          <w:i/>
          <w:spacing w:val="-2"/>
        </w:rPr>
        <w:t>г</w:t>
      </w:r>
      <w:r w:rsidRPr="00D67E21">
        <w:rPr>
          <w:i/>
          <w:spacing w:val="1"/>
        </w:rPr>
        <w:t>и</w:t>
      </w:r>
      <w:r w:rsidRPr="00D67E21">
        <w:rPr>
          <w:i/>
          <w:spacing w:val="-2"/>
        </w:rPr>
        <w:t>ч</w:t>
      </w:r>
      <w:r w:rsidRPr="00D67E21">
        <w:rPr>
          <w:i/>
        </w:rPr>
        <w:t>ески г</w:t>
      </w:r>
      <w:r w:rsidRPr="00D67E21">
        <w:rPr>
          <w:i/>
          <w:spacing w:val="1"/>
        </w:rPr>
        <w:t>р</w:t>
      </w:r>
      <w:r w:rsidRPr="00D67E21">
        <w:rPr>
          <w:i/>
        </w:rPr>
        <w:t>а</w:t>
      </w:r>
      <w:r w:rsidRPr="00D67E21">
        <w:rPr>
          <w:i/>
          <w:spacing w:val="-3"/>
        </w:rPr>
        <w:t>м</w:t>
      </w:r>
      <w:r w:rsidRPr="00D67E21">
        <w:rPr>
          <w:i/>
          <w:spacing w:val="1"/>
        </w:rPr>
        <w:t>о</w:t>
      </w:r>
      <w:r w:rsidRPr="00D67E21">
        <w:rPr>
          <w:i/>
        </w:rPr>
        <w:t>т</w:t>
      </w:r>
      <w:r w:rsidRPr="00D67E21">
        <w:rPr>
          <w:i/>
          <w:spacing w:val="-2"/>
        </w:rPr>
        <w:t>н</w:t>
      </w:r>
      <w:r w:rsidRPr="00D67E21">
        <w:rPr>
          <w:i/>
          <w:spacing w:val="1"/>
        </w:rPr>
        <w:t>о</w:t>
      </w:r>
      <w:r w:rsidRPr="00D67E21">
        <w:rPr>
          <w:i/>
          <w:spacing w:val="-2"/>
        </w:rPr>
        <w:t>г</w:t>
      </w:r>
      <w:r w:rsidRPr="00D67E21">
        <w:rPr>
          <w:i/>
        </w:rPr>
        <w:t>о</w:t>
      </w:r>
      <w:r w:rsidRPr="00D67E21">
        <w:rPr>
          <w:i/>
          <w:spacing w:val="1"/>
        </w:rPr>
        <w:t xml:space="preserve"> </w:t>
      </w:r>
      <w:r w:rsidRPr="00D67E21">
        <w:rPr>
          <w:i/>
          <w:spacing w:val="-2"/>
        </w:rPr>
        <w:t>п</w:t>
      </w:r>
      <w:r w:rsidRPr="00D67E21">
        <w:rPr>
          <w:i/>
          <w:spacing w:val="1"/>
        </w:rPr>
        <w:t>о</w:t>
      </w:r>
      <w:r w:rsidRPr="00D67E21">
        <w:rPr>
          <w:i/>
        </w:rPr>
        <w:t>в</w:t>
      </w:r>
      <w:r w:rsidRPr="00D67E21">
        <w:rPr>
          <w:i/>
          <w:spacing w:val="-3"/>
        </w:rPr>
        <w:t>е</w:t>
      </w:r>
      <w:r w:rsidRPr="00D67E21">
        <w:rPr>
          <w:i/>
          <w:spacing w:val="1"/>
        </w:rPr>
        <w:t>д</w:t>
      </w:r>
      <w:r w:rsidRPr="00D67E21">
        <w:rPr>
          <w:i/>
        </w:rPr>
        <w:t>е</w:t>
      </w:r>
      <w:r w:rsidRPr="00D67E21">
        <w:rPr>
          <w:i/>
          <w:spacing w:val="-1"/>
        </w:rPr>
        <w:t>н</w:t>
      </w:r>
      <w:r w:rsidRPr="00D67E21">
        <w:rPr>
          <w:i/>
          <w:spacing w:val="1"/>
        </w:rPr>
        <w:t>и</w:t>
      </w:r>
      <w:r w:rsidRPr="00D67E21">
        <w:rPr>
          <w:i/>
        </w:rPr>
        <w:t xml:space="preserve">я в </w:t>
      </w:r>
      <w:r w:rsidRPr="00D67E21">
        <w:rPr>
          <w:i/>
          <w:spacing w:val="1"/>
        </w:rPr>
        <w:t>о</w:t>
      </w:r>
      <w:r w:rsidRPr="00D67E21">
        <w:rPr>
          <w:i/>
          <w:spacing w:val="-2"/>
        </w:rPr>
        <w:t>к</w:t>
      </w:r>
      <w:r w:rsidRPr="00D67E21">
        <w:rPr>
          <w:i/>
          <w:spacing w:val="1"/>
        </w:rPr>
        <w:t>р</w:t>
      </w:r>
      <w:r w:rsidRPr="00D67E21">
        <w:rPr>
          <w:i/>
          <w:spacing w:val="-4"/>
        </w:rPr>
        <w:t>у</w:t>
      </w:r>
      <w:r w:rsidRPr="00D67E21">
        <w:rPr>
          <w:i/>
        </w:rPr>
        <w:t>жающей с</w:t>
      </w:r>
      <w:r w:rsidRPr="00D67E21">
        <w:rPr>
          <w:i/>
          <w:spacing w:val="-1"/>
        </w:rPr>
        <w:t>р</w:t>
      </w:r>
      <w:r w:rsidRPr="00D67E21">
        <w:rPr>
          <w:i/>
        </w:rPr>
        <w:t>е</w:t>
      </w:r>
      <w:r w:rsidRPr="00D67E21">
        <w:rPr>
          <w:i/>
          <w:spacing w:val="1"/>
        </w:rPr>
        <w:t>д</w:t>
      </w:r>
      <w:r w:rsidRPr="00D67E21">
        <w:rPr>
          <w:i/>
        </w:rPr>
        <w:t>е;</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spacing w:val="-1"/>
        </w:rPr>
        <w:t>и</w:t>
      </w:r>
      <w:r w:rsidRPr="00D67E21">
        <w:rPr>
          <w:i/>
        </w:rPr>
        <w:t>с</w:t>
      </w:r>
      <w:r w:rsidRPr="00D67E21">
        <w:rPr>
          <w:i/>
          <w:spacing w:val="1"/>
        </w:rPr>
        <w:t>по</w:t>
      </w:r>
      <w:r w:rsidRPr="00D67E21">
        <w:rPr>
          <w:i/>
          <w:spacing w:val="-1"/>
        </w:rPr>
        <w:t>ль</w:t>
      </w:r>
      <w:r w:rsidRPr="00D67E21">
        <w:rPr>
          <w:i/>
        </w:rPr>
        <w:t>зовать</w:t>
      </w:r>
      <w:r w:rsidRPr="00D67E21">
        <w:rPr>
          <w:i/>
          <w:spacing w:val="-4"/>
        </w:rPr>
        <w:t xml:space="preserve"> </w:t>
      </w:r>
      <w:r w:rsidRPr="00D67E21">
        <w:rPr>
          <w:i/>
          <w:spacing w:val="1"/>
        </w:rPr>
        <w:t>п</w:t>
      </w:r>
      <w:r w:rsidRPr="00D67E21">
        <w:rPr>
          <w:i/>
          <w:spacing w:val="-1"/>
        </w:rPr>
        <w:t>ри</w:t>
      </w:r>
      <w:r w:rsidRPr="00D67E21">
        <w:rPr>
          <w:i/>
          <w:spacing w:val="1"/>
        </w:rPr>
        <w:t>о</w:t>
      </w:r>
      <w:r w:rsidRPr="00D67E21">
        <w:rPr>
          <w:i/>
          <w:spacing w:val="-1"/>
        </w:rPr>
        <w:t>б</w:t>
      </w:r>
      <w:r w:rsidRPr="00D67E21">
        <w:rPr>
          <w:i/>
          <w:spacing w:val="1"/>
        </w:rPr>
        <w:t>р</w:t>
      </w:r>
      <w:r w:rsidRPr="00D67E21">
        <w:rPr>
          <w:i/>
        </w:rPr>
        <w:t>ет</w:t>
      </w:r>
      <w:r w:rsidRPr="00D67E21">
        <w:rPr>
          <w:i/>
          <w:spacing w:val="-3"/>
        </w:rPr>
        <w:t>е</w:t>
      </w:r>
      <w:r w:rsidRPr="00D67E21">
        <w:rPr>
          <w:i/>
          <w:spacing w:val="1"/>
        </w:rPr>
        <w:t>н</w:t>
      </w:r>
      <w:r w:rsidRPr="00D67E21">
        <w:rPr>
          <w:i/>
          <w:spacing w:val="-1"/>
        </w:rPr>
        <w:t>н</w:t>
      </w:r>
      <w:r w:rsidRPr="00D67E21">
        <w:rPr>
          <w:i/>
          <w:spacing w:val="1"/>
        </w:rPr>
        <w:t>ы</w:t>
      </w:r>
      <w:r w:rsidRPr="00D67E21">
        <w:rPr>
          <w:i/>
        </w:rPr>
        <w:t>е кл</w:t>
      </w:r>
      <w:r w:rsidRPr="00D67E21">
        <w:rPr>
          <w:i/>
          <w:spacing w:val="-2"/>
        </w:rPr>
        <w:t>ю</w:t>
      </w:r>
      <w:r w:rsidRPr="00D67E21">
        <w:rPr>
          <w:i/>
        </w:rPr>
        <w:t>чев</w:t>
      </w:r>
      <w:r w:rsidRPr="00D67E21">
        <w:rPr>
          <w:i/>
          <w:spacing w:val="1"/>
        </w:rPr>
        <w:t>ы</w:t>
      </w:r>
      <w:r w:rsidRPr="00D67E21">
        <w:rPr>
          <w:i/>
        </w:rPr>
        <w:t xml:space="preserve">е </w:t>
      </w:r>
      <w:r w:rsidRPr="00D67E21">
        <w:rPr>
          <w:i/>
          <w:spacing w:val="-3"/>
        </w:rPr>
        <w:t>к</w:t>
      </w:r>
      <w:r w:rsidRPr="00D67E21">
        <w:rPr>
          <w:i/>
          <w:spacing w:val="1"/>
        </w:rPr>
        <w:t>о</w:t>
      </w:r>
      <w:r w:rsidRPr="00D67E21">
        <w:rPr>
          <w:i/>
          <w:spacing w:val="-3"/>
        </w:rPr>
        <w:t>м</w:t>
      </w:r>
      <w:r w:rsidRPr="00D67E21">
        <w:rPr>
          <w:i/>
          <w:spacing w:val="1"/>
        </w:rPr>
        <w:t>п</w:t>
      </w:r>
      <w:r w:rsidRPr="00D67E21">
        <w:rPr>
          <w:i/>
        </w:rPr>
        <w:t>ет</w:t>
      </w:r>
      <w:r w:rsidRPr="00D67E21">
        <w:rPr>
          <w:i/>
          <w:spacing w:val="-3"/>
        </w:rPr>
        <w:t>е</w:t>
      </w:r>
      <w:r w:rsidRPr="00D67E21">
        <w:rPr>
          <w:i/>
          <w:spacing w:val="-1"/>
        </w:rPr>
        <w:t>н</w:t>
      </w:r>
      <w:r w:rsidRPr="00D67E21">
        <w:rPr>
          <w:i/>
          <w:spacing w:val="1"/>
        </w:rPr>
        <w:t>ц</w:t>
      </w:r>
      <w:r w:rsidRPr="00D67E21">
        <w:rPr>
          <w:i/>
          <w:spacing w:val="-1"/>
        </w:rPr>
        <w:t>и</w:t>
      </w:r>
      <w:r w:rsidRPr="00D67E21">
        <w:rPr>
          <w:i/>
        </w:rPr>
        <w:t>и</w:t>
      </w:r>
      <w:r w:rsidRPr="00D67E21">
        <w:rPr>
          <w:i/>
          <w:spacing w:val="1"/>
        </w:rPr>
        <w:t xml:space="preserve"> </w:t>
      </w:r>
      <w:r w:rsidRPr="00D67E21">
        <w:rPr>
          <w:i/>
          <w:spacing w:val="-2"/>
        </w:rPr>
        <w:t>п</w:t>
      </w:r>
      <w:r w:rsidRPr="00D67E21">
        <w:rPr>
          <w:i/>
          <w:spacing w:val="1"/>
        </w:rPr>
        <w:t>р</w:t>
      </w:r>
      <w:r w:rsidRPr="00D67E21">
        <w:rPr>
          <w:i/>
        </w:rPr>
        <w:t>и вы</w:t>
      </w:r>
      <w:r w:rsidRPr="00D67E21">
        <w:rPr>
          <w:i/>
          <w:spacing w:val="-1"/>
        </w:rPr>
        <w:t>п</w:t>
      </w:r>
      <w:r w:rsidRPr="00D67E21">
        <w:rPr>
          <w:i/>
          <w:spacing w:val="1"/>
        </w:rPr>
        <w:t>о</w:t>
      </w:r>
      <w:r w:rsidRPr="00D67E21">
        <w:rPr>
          <w:i/>
          <w:spacing w:val="-1"/>
        </w:rPr>
        <w:t>л</w:t>
      </w:r>
      <w:r w:rsidRPr="00D67E21">
        <w:rPr>
          <w:i/>
          <w:spacing w:val="1"/>
        </w:rPr>
        <w:t>н</w:t>
      </w:r>
      <w:r w:rsidRPr="00D67E21">
        <w:rPr>
          <w:i/>
          <w:spacing w:val="-2"/>
        </w:rPr>
        <w:t>е</w:t>
      </w:r>
      <w:r w:rsidRPr="00D67E21">
        <w:rPr>
          <w:i/>
          <w:spacing w:val="1"/>
        </w:rPr>
        <w:t>н</w:t>
      </w:r>
      <w:r w:rsidRPr="00D67E21">
        <w:rPr>
          <w:i/>
          <w:spacing w:val="-1"/>
        </w:rPr>
        <w:t>и</w:t>
      </w:r>
      <w:r w:rsidRPr="00D67E21">
        <w:rPr>
          <w:i/>
        </w:rPr>
        <w:t>и</w:t>
      </w:r>
      <w:r w:rsidRPr="00D67E21">
        <w:rPr>
          <w:i/>
          <w:spacing w:val="1"/>
        </w:rPr>
        <w:t xml:space="preserve"> </w:t>
      </w:r>
      <w:r w:rsidRPr="00D67E21">
        <w:rPr>
          <w:i/>
          <w:spacing w:val="-2"/>
        </w:rPr>
        <w:t>п</w:t>
      </w:r>
      <w:r w:rsidRPr="00D67E21">
        <w:rPr>
          <w:i/>
          <w:spacing w:val="-1"/>
        </w:rPr>
        <w:t>р</w:t>
      </w:r>
      <w:r w:rsidRPr="00D67E21">
        <w:rPr>
          <w:i/>
          <w:spacing w:val="1"/>
        </w:rPr>
        <w:t>о</w:t>
      </w:r>
      <w:r w:rsidRPr="00D67E21">
        <w:rPr>
          <w:i/>
        </w:rPr>
        <w:t>ек</w:t>
      </w:r>
      <w:r w:rsidRPr="00D67E21">
        <w:rPr>
          <w:i/>
          <w:spacing w:val="-2"/>
        </w:rPr>
        <w:t>т</w:t>
      </w:r>
      <w:r w:rsidRPr="00D67E21">
        <w:rPr>
          <w:i/>
          <w:spacing w:val="1"/>
        </w:rPr>
        <w:t>о</w:t>
      </w:r>
      <w:r w:rsidRPr="00D67E21">
        <w:rPr>
          <w:i/>
        </w:rPr>
        <w:t>в</w:t>
      </w:r>
      <w:r w:rsidRPr="00D67E21">
        <w:rPr>
          <w:i/>
          <w:spacing w:val="-1"/>
        </w:rPr>
        <w:t xml:space="preserve"> </w:t>
      </w:r>
      <w:r w:rsidRPr="00D67E21">
        <w:rPr>
          <w:i/>
        </w:rPr>
        <w:t>и</w:t>
      </w:r>
      <w:r w:rsidRPr="00D67E21">
        <w:rPr>
          <w:i/>
          <w:spacing w:val="1"/>
        </w:rPr>
        <w:t xml:space="preserve"> </w:t>
      </w:r>
      <w:r w:rsidRPr="00D67E21">
        <w:rPr>
          <w:i/>
          <w:spacing w:val="-4"/>
        </w:rPr>
        <w:t>у</w:t>
      </w:r>
      <w:r w:rsidRPr="00D67E21">
        <w:rPr>
          <w:i/>
        </w:rPr>
        <w:t>че</w:t>
      </w:r>
      <w:r w:rsidRPr="00D67E21">
        <w:rPr>
          <w:i/>
          <w:spacing w:val="1"/>
        </w:rPr>
        <w:t>б</w:t>
      </w:r>
      <w:r w:rsidRPr="00D67E21">
        <w:rPr>
          <w:i/>
          <w:spacing w:val="-1"/>
        </w:rPr>
        <w:t>н</w:t>
      </w:r>
      <w:r w:rsidRPr="00D67E21">
        <w:rPr>
          <w:i/>
          <w:spacing w:val="5"/>
        </w:rPr>
        <w:t>о</w:t>
      </w:r>
      <w:r w:rsidRPr="00D67E21">
        <w:rPr>
          <w:i/>
        </w:rPr>
        <w:t>-</w:t>
      </w:r>
      <w:r w:rsidRPr="00D67E21">
        <w:rPr>
          <w:i/>
          <w:spacing w:val="1"/>
        </w:rPr>
        <w:t>и</w:t>
      </w:r>
      <w:r w:rsidRPr="00D67E21">
        <w:rPr>
          <w:i/>
        </w:rPr>
        <w:t>ссл</w:t>
      </w:r>
      <w:r w:rsidRPr="00D67E21">
        <w:rPr>
          <w:i/>
          <w:spacing w:val="-3"/>
        </w:rPr>
        <w:t>е</w:t>
      </w:r>
      <w:r w:rsidRPr="00D67E21">
        <w:rPr>
          <w:i/>
          <w:spacing w:val="1"/>
        </w:rPr>
        <w:t>до</w:t>
      </w:r>
      <w:r w:rsidRPr="00D67E21">
        <w:rPr>
          <w:i/>
        </w:rPr>
        <w:t>ва</w:t>
      </w:r>
      <w:r w:rsidRPr="00D67E21">
        <w:rPr>
          <w:i/>
          <w:spacing w:val="-3"/>
        </w:rPr>
        <w:t>т</w:t>
      </w:r>
      <w:r w:rsidRPr="00D67E21">
        <w:rPr>
          <w:i/>
        </w:rPr>
        <w:t>ел</w:t>
      </w:r>
      <w:r w:rsidRPr="00D67E21">
        <w:rPr>
          <w:i/>
          <w:spacing w:val="-2"/>
        </w:rPr>
        <w:t>ь</w:t>
      </w:r>
      <w:r w:rsidRPr="00D67E21">
        <w:rPr>
          <w:i/>
        </w:rPr>
        <w:t>ск</w:t>
      </w:r>
      <w:r w:rsidRPr="00D67E21">
        <w:rPr>
          <w:i/>
          <w:spacing w:val="-1"/>
        </w:rPr>
        <w:t>и</w:t>
      </w:r>
      <w:r w:rsidRPr="00D67E21">
        <w:rPr>
          <w:i/>
        </w:rPr>
        <w:t>х</w:t>
      </w:r>
      <w:r w:rsidRPr="00D67E21">
        <w:rPr>
          <w:i/>
          <w:spacing w:val="1"/>
        </w:rPr>
        <w:t xml:space="preserve"> </w:t>
      </w:r>
      <w:r w:rsidRPr="00D67E21">
        <w:rPr>
          <w:i/>
          <w:spacing w:val="-4"/>
        </w:rPr>
        <w:t>з</w:t>
      </w:r>
      <w:r w:rsidRPr="00D67E21">
        <w:rPr>
          <w:i/>
        </w:rPr>
        <w:t>а</w:t>
      </w:r>
      <w:r w:rsidRPr="00D67E21">
        <w:rPr>
          <w:i/>
          <w:spacing w:val="1"/>
        </w:rPr>
        <w:t>д</w:t>
      </w:r>
      <w:r w:rsidRPr="00D67E21">
        <w:rPr>
          <w:i/>
        </w:rPr>
        <w:t>ач</w:t>
      </w:r>
      <w:r w:rsidRPr="00D67E21">
        <w:rPr>
          <w:i/>
          <w:spacing w:val="-2"/>
        </w:rPr>
        <w:t xml:space="preserve"> </w:t>
      </w:r>
      <w:r w:rsidRPr="00D67E21">
        <w:rPr>
          <w:i/>
          <w:spacing w:val="1"/>
        </w:rPr>
        <w:t>п</w:t>
      </w:r>
      <w:r w:rsidRPr="00D67E21">
        <w:rPr>
          <w:i/>
        </w:rPr>
        <w:t xml:space="preserve">о </w:t>
      </w:r>
      <w:r w:rsidRPr="00D67E21">
        <w:rPr>
          <w:i/>
          <w:spacing w:val="1"/>
        </w:rPr>
        <w:t>и</w:t>
      </w:r>
      <w:r w:rsidRPr="00D67E21">
        <w:rPr>
          <w:i/>
        </w:rPr>
        <w:t>з</w:t>
      </w:r>
      <w:r w:rsidRPr="00D67E21">
        <w:rPr>
          <w:i/>
          <w:spacing w:val="-4"/>
        </w:rPr>
        <w:t>у</w:t>
      </w:r>
      <w:r w:rsidRPr="00D67E21">
        <w:rPr>
          <w:i/>
        </w:rPr>
        <w:t>че</w:t>
      </w:r>
      <w:r w:rsidRPr="00D67E21">
        <w:rPr>
          <w:i/>
          <w:spacing w:val="1"/>
        </w:rPr>
        <w:t>ни</w:t>
      </w:r>
      <w:r w:rsidRPr="00D67E21">
        <w:rPr>
          <w:i/>
        </w:rPr>
        <w:t>ю с</w:t>
      </w:r>
      <w:r w:rsidRPr="00D67E21">
        <w:rPr>
          <w:i/>
          <w:spacing w:val="-1"/>
        </w:rPr>
        <w:t>во</w:t>
      </w:r>
      <w:r w:rsidRPr="00D67E21">
        <w:rPr>
          <w:i/>
          <w:spacing w:val="1"/>
        </w:rPr>
        <w:t>й</w:t>
      </w:r>
      <w:r w:rsidRPr="00D67E21">
        <w:rPr>
          <w:i/>
        </w:rPr>
        <w:t>ств,</w:t>
      </w:r>
      <w:r w:rsidRPr="00D67E21">
        <w:rPr>
          <w:i/>
          <w:spacing w:val="-1"/>
        </w:rPr>
        <w:t xml:space="preserve"> </w:t>
      </w:r>
      <w:r w:rsidRPr="00D67E21">
        <w:rPr>
          <w:i/>
          <w:spacing w:val="-3"/>
        </w:rPr>
        <w:t>с</w:t>
      </w:r>
      <w:r w:rsidRPr="00D67E21">
        <w:rPr>
          <w:i/>
          <w:spacing w:val="1"/>
        </w:rPr>
        <w:t>по</w:t>
      </w:r>
      <w:r w:rsidRPr="00D67E21">
        <w:rPr>
          <w:i/>
          <w:spacing w:val="-2"/>
        </w:rPr>
        <w:t>с</w:t>
      </w:r>
      <w:r w:rsidRPr="00D67E21">
        <w:rPr>
          <w:i/>
          <w:spacing w:val="-1"/>
        </w:rPr>
        <w:t>о</w:t>
      </w:r>
      <w:r w:rsidRPr="00D67E21">
        <w:rPr>
          <w:i/>
          <w:spacing w:val="1"/>
        </w:rPr>
        <w:t>бо</w:t>
      </w:r>
      <w:r w:rsidRPr="00D67E21">
        <w:rPr>
          <w:i/>
        </w:rPr>
        <w:t xml:space="preserve">в </w:t>
      </w:r>
      <w:r w:rsidRPr="00D67E21">
        <w:rPr>
          <w:i/>
          <w:spacing w:val="1"/>
        </w:rPr>
        <w:t>по</w:t>
      </w:r>
      <w:r w:rsidRPr="00D67E21">
        <w:rPr>
          <w:i/>
          <w:spacing w:val="-1"/>
        </w:rPr>
        <w:t>л</w:t>
      </w:r>
      <w:r w:rsidRPr="00D67E21">
        <w:rPr>
          <w:i/>
          <w:spacing w:val="-4"/>
        </w:rPr>
        <w:t>у</w:t>
      </w:r>
      <w:r w:rsidRPr="00D67E21">
        <w:rPr>
          <w:i/>
        </w:rPr>
        <w:t>че</w:t>
      </w:r>
      <w:r w:rsidRPr="00D67E21">
        <w:rPr>
          <w:i/>
          <w:spacing w:val="1"/>
        </w:rPr>
        <w:t>н</w:t>
      </w:r>
      <w:r w:rsidRPr="00D67E21">
        <w:rPr>
          <w:i/>
          <w:spacing w:val="-1"/>
        </w:rPr>
        <w:t>и</w:t>
      </w:r>
      <w:r w:rsidRPr="00D67E21">
        <w:rPr>
          <w:i/>
        </w:rPr>
        <w:t>я и</w:t>
      </w:r>
      <w:r w:rsidRPr="00D67E21">
        <w:rPr>
          <w:i/>
          <w:spacing w:val="-2"/>
        </w:rPr>
        <w:t xml:space="preserve"> </w:t>
      </w:r>
      <w:r w:rsidRPr="00D67E21">
        <w:rPr>
          <w:i/>
          <w:spacing w:val="1"/>
        </w:rPr>
        <w:t>р</w:t>
      </w:r>
      <w:r w:rsidRPr="00D67E21">
        <w:rPr>
          <w:i/>
        </w:rPr>
        <w:t>а</w:t>
      </w:r>
      <w:r w:rsidRPr="00D67E21">
        <w:rPr>
          <w:i/>
          <w:spacing w:val="-2"/>
        </w:rPr>
        <w:t>с</w:t>
      </w:r>
      <w:r w:rsidRPr="00D67E21">
        <w:rPr>
          <w:i/>
          <w:spacing w:val="1"/>
        </w:rPr>
        <w:t>по</w:t>
      </w:r>
      <w:r w:rsidRPr="00D67E21">
        <w:rPr>
          <w:i/>
          <w:spacing w:val="-3"/>
        </w:rPr>
        <w:t>з</w:t>
      </w:r>
      <w:r w:rsidRPr="00D67E21">
        <w:rPr>
          <w:i/>
          <w:spacing w:val="1"/>
        </w:rPr>
        <w:t>н</w:t>
      </w:r>
      <w:r w:rsidRPr="00D67E21">
        <w:rPr>
          <w:i/>
        </w:rPr>
        <w:t>ава</w:t>
      </w:r>
      <w:r w:rsidRPr="00D67E21">
        <w:rPr>
          <w:i/>
          <w:spacing w:val="-1"/>
        </w:rPr>
        <w:t>н</w:t>
      </w:r>
      <w:r w:rsidRPr="00D67E21">
        <w:rPr>
          <w:i/>
          <w:spacing w:val="1"/>
        </w:rPr>
        <w:t>и</w:t>
      </w:r>
      <w:r w:rsidRPr="00D67E21">
        <w:rPr>
          <w:i/>
        </w:rPr>
        <w:t>я ве</w:t>
      </w:r>
      <w:r w:rsidRPr="00D67E21">
        <w:rPr>
          <w:i/>
          <w:spacing w:val="-3"/>
        </w:rPr>
        <w:t>щ</w:t>
      </w:r>
      <w:r w:rsidRPr="00D67E21">
        <w:rPr>
          <w:i/>
        </w:rPr>
        <w:t>еств;</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spacing w:val="-1"/>
        </w:rPr>
        <w:t>о</w:t>
      </w:r>
      <w:r w:rsidRPr="00D67E21">
        <w:rPr>
          <w:i/>
          <w:spacing w:val="1"/>
        </w:rPr>
        <w:t>б</w:t>
      </w:r>
      <w:r w:rsidRPr="00D67E21">
        <w:rPr>
          <w:i/>
          <w:spacing w:val="-1"/>
        </w:rPr>
        <w:t>ъ</w:t>
      </w:r>
      <w:r w:rsidRPr="00D67E21">
        <w:rPr>
          <w:i/>
        </w:rPr>
        <w:t>ект</w:t>
      </w:r>
      <w:r w:rsidRPr="00D67E21">
        <w:rPr>
          <w:i/>
          <w:spacing w:val="1"/>
        </w:rPr>
        <w:t>и</w:t>
      </w:r>
      <w:r w:rsidRPr="00D67E21">
        <w:rPr>
          <w:i/>
          <w:spacing w:val="-3"/>
        </w:rPr>
        <w:t>в</w:t>
      </w:r>
      <w:r w:rsidRPr="00D67E21">
        <w:rPr>
          <w:i/>
          <w:spacing w:val="1"/>
        </w:rPr>
        <w:t>н</w:t>
      </w:r>
      <w:r w:rsidRPr="00D67E21">
        <w:rPr>
          <w:i/>
        </w:rPr>
        <w:t>о</w:t>
      </w:r>
      <w:r w:rsidRPr="00D67E21">
        <w:rPr>
          <w:i/>
          <w:spacing w:val="-2"/>
        </w:rPr>
        <w:t xml:space="preserve"> </w:t>
      </w:r>
      <w:r w:rsidRPr="00D67E21">
        <w:rPr>
          <w:i/>
          <w:spacing w:val="1"/>
        </w:rPr>
        <w:t>о</w:t>
      </w:r>
      <w:r w:rsidRPr="00D67E21">
        <w:rPr>
          <w:i/>
          <w:spacing w:val="-1"/>
        </w:rPr>
        <w:t>ц</w:t>
      </w:r>
      <w:r w:rsidRPr="00D67E21">
        <w:rPr>
          <w:i/>
        </w:rPr>
        <w:t>е</w:t>
      </w:r>
      <w:r w:rsidRPr="00D67E21">
        <w:rPr>
          <w:i/>
          <w:spacing w:val="-1"/>
        </w:rPr>
        <w:t>н</w:t>
      </w:r>
      <w:r w:rsidRPr="00D67E21">
        <w:rPr>
          <w:i/>
          <w:spacing w:val="1"/>
        </w:rPr>
        <w:t>и</w:t>
      </w:r>
      <w:r w:rsidRPr="00D67E21">
        <w:rPr>
          <w:i/>
          <w:spacing w:val="-3"/>
        </w:rPr>
        <w:t>в</w:t>
      </w:r>
      <w:r w:rsidRPr="00D67E21">
        <w:rPr>
          <w:i/>
        </w:rPr>
        <w:t xml:space="preserve">ать </w:t>
      </w:r>
      <w:r w:rsidRPr="00D67E21">
        <w:rPr>
          <w:i/>
          <w:spacing w:val="1"/>
        </w:rPr>
        <w:t>и</w:t>
      </w:r>
      <w:r w:rsidRPr="00D67E21">
        <w:rPr>
          <w:i/>
          <w:spacing w:val="-1"/>
        </w:rPr>
        <w:t>н</w:t>
      </w:r>
      <w:r w:rsidRPr="00D67E21">
        <w:rPr>
          <w:i/>
        </w:rPr>
        <w:t>форм</w:t>
      </w:r>
      <w:r w:rsidRPr="00D67E21">
        <w:rPr>
          <w:i/>
          <w:spacing w:val="-2"/>
        </w:rPr>
        <w:t>а</w:t>
      </w:r>
      <w:r w:rsidRPr="00D67E21">
        <w:rPr>
          <w:i/>
          <w:spacing w:val="1"/>
        </w:rPr>
        <w:t>ци</w:t>
      </w:r>
      <w:r w:rsidRPr="00D67E21">
        <w:rPr>
          <w:i/>
        </w:rPr>
        <w:t>ю</w:t>
      </w:r>
      <w:r w:rsidRPr="00D67E21">
        <w:rPr>
          <w:i/>
          <w:spacing w:val="-4"/>
        </w:rPr>
        <w:t xml:space="preserve"> </w:t>
      </w:r>
      <w:r w:rsidRPr="00D67E21">
        <w:rPr>
          <w:i/>
        </w:rPr>
        <w:t>о</w:t>
      </w:r>
      <w:r w:rsidRPr="00D67E21">
        <w:rPr>
          <w:i/>
          <w:spacing w:val="1"/>
        </w:rPr>
        <w:t xml:space="preserve"> </w:t>
      </w:r>
      <w:r w:rsidRPr="00D67E21">
        <w:rPr>
          <w:i/>
          <w:spacing w:val="-1"/>
        </w:rPr>
        <w:t>в</w:t>
      </w:r>
      <w:r w:rsidRPr="00D67E21">
        <w:rPr>
          <w:i/>
        </w:rPr>
        <w:t>ещ</w:t>
      </w:r>
      <w:r w:rsidRPr="00D67E21">
        <w:rPr>
          <w:i/>
          <w:spacing w:val="-2"/>
        </w:rPr>
        <w:t>е</w:t>
      </w:r>
      <w:r w:rsidRPr="00D67E21">
        <w:rPr>
          <w:i/>
        </w:rPr>
        <w:t xml:space="preserve">ствах и </w:t>
      </w:r>
      <w:r w:rsidRPr="00D67E21">
        <w:rPr>
          <w:i/>
          <w:spacing w:val="1"/>
        </w:rPr>
        <w:t>хи</w:t>
      </w:r>
      <w:r w:rsidRPr="00D67E21">
        <w:rPr>
          <w:i/>
          <w:spacing w:val="-3"/>
        </w:rPr>
        <w:t>м</w:t>
      </w:r>
      <w:r w:rsidRPr="00D67E21">
        <w:rPr>
          <w:i/>
          <w:spacing w:val="1"/>
        </w:rPr>
        <w:t>и</w:t>
      </w:r>
      <w:r w:rsidRPr="00D67E21">
        <w:rPr>
          <w:i/>
        </w:rPr>
        <w:t>ч</w:t>
      </w:r>
      <w:r w:rsidRPr="00D67E21">
        <w:rPr>
          <w:i/>
          <w:spacing w:val="-2"/>
        </w:rPr>
        <w:t>е</w:t>
      </w:r>
      <w:r w:rsidRPr="00D67E21">
        <w:rPr>
          <w:i/>
        </w:rPr>
        <w:t>с</w:t>
      </w:r>
      <w:r w:rsidRPr="00D67E21">
        <w:rPr>
          <w:i/>
          <w:spacing w:val="-2"/>
        </w:rPr>
        <w:t>к</w:t>
      </w:r>
      <w:r w:rsidRPr="00D67E21">
        <w:rPr>
          <w:i/>
          <w:spacing w:val="1"/>
        </w:rPr>
        <w:t>и</w:t>
      </w:r>
      <w:r w:rsidRPr="00D67E21">
        <w:rPr>
          <w:i/>
        </w:rPr>
        <w:t>х</w:t>
      </w:r>
      <w:r w:rsidRPr="00D67E21">
        <w:rPr>
          <w:i/>
          <w:spacing w:val="-2"/>
        </w:rPr>
        <w:t xml:space="preserve"> </w:t>
      </w:r>
      <w:r w:rsidRPr="00D67E21">
        <w:rPr>
          <w:i/>
          <w:spacing w:val="1"/>
        </w:rPr>
        <w:t>п</w:t>
      </w:r>
      <w:r w:rsidRPr="00D67E21">
        <w:rPr>
          <w:i/>
          <w:spacing w:val="-1"/>
        </w:rPr>
        <w:t>ро</w:t>
      </w:r>
      <w:r w:rsidRPr="00D67E21">
        <w:rPr>
          <w:i/>
          <w:spacing w:val="1"/>
        </w:rPr>
        <w:t>ц</w:t>
      </w:r>
      <w:r w:rsidRPr="00D67E21">
        <w:rPr>
          <w:i/>
        </w:rPr>
        <w:t>ес</w:t>
      </w:r>
      <w:r w:rsidRPr="00D67E21">
        <w:rPr>
          <w:i/>
          <w:spacing w:val="-2"/>
        </w:rPr>
        <w:t>с</w:t>
      </w:r>
      <w:r w:rsidRPr="00D67E21">
        <w:rPr>
          <w:i/>
        </w:rPr>
        <w:t>а</w:t>
      </w:r>
      <w:r w:rsidRPr="00D67E21">
        <w:rPr>
          <w:i/>
          <w:spacing w:val="1"/>
        </w:rPr>
        <w:t>х</w:t>
      </w:r>
      <w:r w:rsidRPr="00D67E21">
        <w:rPr>
          <w:i/>
        </w:rPr>
        <w:t>;</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rPr>
        <w:t>к</w:t>
      </w:r>
      <w:r w:rsidRPr="00D67E21">
        <w:rPr>
          <w:i/>
          <w:spacing w:val="-1"/>
        </w:rPr>
        <w:t>р</w:t>
      </w:r>
      <w:r w:rsidRPr="00D67E21">
        <w:rPr>
          <w:i/>
          <w:spacing w:val="1"/>
        </w:rPr>
        <w:t>и</w:t>
      </w:r>
      <w:r w:rsidRPr="00D67E21">
        <w:rPr>
          <w:i/>
        </w:rPr>
        <w:t>ти</w:t>
      </w:r>
      <w:r w:rsidRPr="00D67E21">
        <w:rPr>
          <w:i/>
          <w:spacing w:val="-1"/>
        </w:rPr>
        <w:t>ч</w:t>
      </w:r>
      <w:r w:rsidRPr="00D67E21">
        <w:rPr>
          <w:i/>
        </w:rPr>
        <w:t>ес</w:t>
      </w:r>
      <w:r w:rsidRPr="00D67E21">
        <w:rPr>
          <w:i/>
          <w:spacing w:val="-2"/>
        </w:rPr>
        <w:t>к</w:t>
      </w:r>
      <w:r w:rsidRPr="00D67E21">
        <w:rPr>
          <w:i/>
        </w:rPr>
        <w:t>и</w:t>
      </w:r>
      <w:r w:rsidRPr="00D67E21">
        <w:rPr>
          <w:i/>
          <w:spacing w:val="1"/>
        </w:rPr>
        <w:t xml:space="preserve"> </w:t>
      </w:r>
      <w:r w:rsidRPr="00D67E21">
        <w:rPr>
          <w:i/>
        </w:rPr>
        <w:t>о</w:t>
      </w:r>
      <w:r w:rsidRPr="00D67E21">
        <w:rPr>
          <w:i/>
          <w:spacing w:val="-2"/>
        </w:rPr>
        <w:t>т</w:t>
      </w:r>
      <w:r w:rsidRPr="00D67E21">
        <w:rPr>
          <w:i/>
          <w:spacing w:val="1"/>
        </w:rPr>
        <w:t>н</w:t>
      </w:r>
      <w:r w:rsidRPr="00D67E21">
        <w:rPr>
          <w:i/>
          <w:spacing w:val="-1"/>
        </w:rPr>
        <w:t>о</w:t>
      </w:r>
      <w:r w:rsidRPr="00D67E21">
        <w:rPr>
          <w:i/>
        </w:rPr>
        <w:t>с</w:t>
      </w:r>
      <w:r w:rsidRPr="00D67E21">
        <w:rPr>
          <w:i/>
          <w:spacing w:val="1"/>
        </w:rPr>
        <w:t>и</w:t>
      </w:r>
      <w:r w:rsidRPr="00D67E21">
        <w:rPr>
          <w:i/>
          <w:spacing w:val="-3"/>
        </w:rPr>
        <w:t>ть</w:t>
      </w:r>
      <w:r w:rsidRPr="00D67E21">
        <w:rPr>
          <w:i/>
        </w:rPr>
        <w:t xml:space="preserve">ся к </w:t>
      </w:r>
      <w:r w:rsidRPr="00D67E21">
        <w:rPr>
          <w:i/>
          <w:spacing w:val="1"/>
        </w:rPr>
        <w:t>п</w:t>
      </w:r>
      <w:r w:rsidRPr="00D67E21">
        <w:rPr>
          <w:i/>
        </w:rPr>
        <w:t>се</w:t>
      </w:r>
      <w:r w:rsidRPr="00D67E21">
        <w:rPr>
          <w:i/>
          <w:spacing w:val="-3"/>
        </w:rPr>
        <w:t>в</w:t>
      </w:r>
      <w:r w:rsidRPr="00D67E21">
        <w:rPr>
          <w:i/>
          <w:spacing w:val="1"/>
        </w:rPr>
        <w:t>д</w:t>
      </w:r>
      <w:r w:rsidRPr="00D67E21">
        <w:rPr>
          <w:i/>
          <w:spacing w:val="-1"/>
        </w:rPr>
        <w:t>о</w:t>
      </w:r>
      <w:r w:rsidRPr="00D67E21">
        <w:rPr>
          <w:i/>
          <w:spacing w:val="1"/>
        </w:rPr>
        <w:t>н</w:t>
      </w:r>
      <w:r w:rsidRPr="00D67E21">
        <w:rPr>
          <w:i/>
        </w:rPr>
        <w:t>а</w:t>
      </w:r>
      <w:r w:rsidRPr="00D67E21">
        <w:rPr>
          <w:i/>
          <w:spacing w:val="-3"/>
        </w:rPr>
        <w:t>у</w:t>
      </w:r>
      <w:r w:rsidRPr="00D67E21">
        <w:rPr>
          <w:i/>
        </w:rPr>
        <w:t>ч</w:t>
      </w:r>
      <w:r w:rsidRPr="00D67E21">
        <w:rPr>
          <w:i/>
          <w:spacing w:val="1"/>
        </w:rPr>
        <w:t>н</w:t>
      </w:r>
      <w:r w:rsidRPr="00D67E21">
        <w:rPr>
          <w:i/>
          <w:spacing w:val="-1"/>
        </w:rPr>
        <w:t>о</w:t>
      </w:r>
      <w:r w:rsidRPr="00D67E21">
        <w:rPr>
          <w:i/>
        </w:rPr>
        <w:t>й</w:t>
      </w:r>
      <w:r w:rsidRPr="00D67E21">
        <w:rPr>
          <w:i/>
          <w:spacing w:val="1"/>
        </w:rPr>
        <w:t xml:space="preserve"> </w:t>
      </w:r>
      <w:r w:rsidRPr="00D67E21">
        <w:rPr>
          <w:i/>
          <w:spacing w:val="-2"/>
        </w:rPr>
        <w:t>и</w:t>
      </w:r>
      <w:r w:rsidRPr="00D67E21">
        <w:rPr>
          <w:i/>
          <w:spacing w:val="1"/>
        </w:rPr>
        <w:t>н</w:t>
      </w:r>
      <w:r w:rsidRPr="00D67E21">
        <w:rPr>
          <w:i/>
          <w:spacing w:val="-2"/>
        </w:rPr>
        <w:t>ф</w:t>
      </w:r>
      <w:r w:rsidRPr="00D67E21">
        <w:rPr>
          <w:i/>
          <w:spacing w:val="1"/>
        </w:rPr>
        <w:t>ор</w:t>
      </w:r>
      <w:r w:rsidRPr="00D67E21">
        <w:rPr>
          <w:i/>
          <w:spacing w:val="-3"/>
        </w:rPr>
        <w:t>м</w:t>
      </w:r>
      <w:r w:rsidRPr="00D67E21">
        <w:rPr>
          <w:i/>
        </w:rPr>
        <w:t>а</w:t>
      </w:r>
      <w:r w:rsidRPr="00D67E21">
        <w:rPr>
          <w:i/>
          <w:spacing w:val="-1"/>
        </w:rPr>
        <w:t>ц</w:t>
      </w:r>
      <w:r w:rsidRPr="00D67E21">
        <w:rPr>
          <w:i/>
          <w:spacing w:val="1"/>
        </w:rPr>
        <w:t>ии</w:t>
      </w:r>
      <w:r w:rsidRPr="00D67E21">
        <w:rPr>
          <w:i/>
        </w:rPr>
        <w:t xml:space="preserve">, </w:t>
      </w:r>
      <w:r w:rsidRPr="00D67E21">
        <w:rPr>
          <w:i/>
          <w:spacing w:val="1"/>
        </w:rPr>
        <w:t>н</w:t>
      </w:r>
      <w:r w:rsidRPr="00D67E21">
        <w:rPr>
          <w:i/>
        </w:rPr>
        <w:t>е</w:t>
      </w:r>
      <w:r w:rsidRPr="00D67E21">
        <w:rPr>
          <w:i/>
          <w:spacing w:val="-1"/>
        </w:rPr>
        <w:t>до</w:t>
      </w:r>
      <w:r w:rsidRPr="00D67E21">
        <w:rPr>
          <w:i/>
          <w:spacing w:val="1"/>
        </w:rPr>
        <w:t>б</w:t>
      </w:r>
      <w:r w:rsidRPr="00D67E21">
        <w:rPr>
          <w:i/>
          <w:spacing w:val="-1"/>
        </w:rPr>
        <w:t>р</w:t>
      </w:r>
      <w:r w:rsidRPr="00D67E21">
        <w:rPr>
          <w:i/>
          <w:spacing w:val="1"/>
        </w:rPr>
        <w:t>о</w:t>
      </w:r>
      <w:r w:rsidRPr="00D67E21">
        <w:rPr>
          <w:i/>
          <w:spacing w:val="-2"/>
        </w:rPr>
        <w:t>с</w:t>
      </w:r>
      <w:r w:rsidRPr="00D67E21">
        <w:rPr>
          <w:i/>
          <w:spacing w:val="1"/>
        </w:rPr>
        <w:t>о</w:t>
      </w:r>
      <w:r w:rsidRPr="00D67E21">
        <w:rPr>
          <w:i/>
        </w:rPr>
        <w:t>вес</w:t>
      </w:r>
      <w:r w:rsidRPr="00D67E21">
        <w:rPr>
          <w:i/>
          <w:spacing w:val="-3"/>
        </w:rPr>
        <w:t>т</w:t>
      </w:r>
      <w:r w:rsidRPr="00D67E21">
        <w:rPr>
          <w:i/>
          <w:spacing w:val="1"/>
        </w:rPr>
        <w:t>н</w:t>
      </w:r>
      <w:r w:rsidRPr="00D67E21">
        <w:rPr>
          <w:i/>
          <w:spacing w:val="-1"/>
        </w:rPr>
        <w:t>о</w:t>
      </w:r>
      <w:r w:rsidRPr="00D67E21">
        <w:rPr>
          <w:i/>
        </w:rPr>
        <w:t>й</w:t>
      </w:r>
      <w:r w:rsidRPr="00D67E21">
        <w:rPr>
          <w:i/>
          <w:spacing w:val="-2"/>
        </w:rPr>
        <w:t xml:space="preserve"> </w:t>
      </w:r>
      <w:r w:rsidRPr="00D67E21">
        <w:rPr>
          <w:i/>
          <w:spacing w:val="-1"/>
        </w:rPr>
        <w:t>р</w:t>
      </w:r>
      <w:r w:rsidRPr="00D67E21">
        <w:rPr>
          <w:i/>
        </w:rPr>
        <w:t>екламе в с</w:t>
      </w:r>
      <w:r w:rsidRPr="00D67E21">
        <w:rPr>
          <w:i/>
          <w:spacing w:val="1"/>
        </w:rPr>
        <w:t>р</w:t>
      </w:r>
      <w:r w:rsidRPr="00D67E21">
        <w:rPr>
          <w:i/>
          <w:spacing w:val="-2"/>
        </w:rPr>
        <w:t>е</w:t>
      </w:r>
      <w:r w:rsidRPr="00D67E21">
        <w:rPr>
          <w:i/>
          <w:spacing w:val="1"/>
        </w:rPr>
        <w:t>д</w:t>
      </w:r>
      <w:r w:rsidRPr="00D67E21">
        <w:rPr>
          <w:i/>
        </w:rPr>
        <w:t>ств</w:t>
      </w:r>
      <w:r w:rsidRPr="00D67E21">
        <w:rPr>
          <w:i/>
          <w:spacing w:val="-3"/>
        </w:rPr>
        <w:t>а</w:t>
      </w:r>
      <w:r w:rsidRPr="00D67E21">
        <w:rPr>
          <w:i/>
        </w:rPr>
        <w:t>х</w:t>
      </w:r>
      <w:r w:rsidRPr="00D67E21">
        <w:rPr>
          <w:i/>
          <w:spacing w:val="1"/>
        </w:rPr>
        <w:t xml:space="preserve"> </w:t>
      </w:r>
      <w:r w:rsidRPr="00D67E21">
        <w:rPr>
          <w:i/>
        </w:rPr>
        <w:t>мас</w:t>
      </w:r>
      <w:r w:rsidRPr="00D67E21">
        <w:rPr>
          <w:i/>
          <w:spacing w:val="-3"/>
        </w:rPr>
        <w:t>с</w:t>
      </w:r>
      <w:r w:rsidRPr="00D67E21">
        <w:rPr>
          <w:i/>
          <w:spacing w:val="1"/>
        </w:rPr>
        <w:t>о</w:t>
      </w:r>
      <w:r w:rsidRPr="00D67E21">
        <w:rPr>
          <w:i/>
          <w:spacing w:val="-3"/>
        </w:rPr>
        <w:t>в</w:t>
      </w:r>
      <w:r w:rsidRPr="00D67E21">
        <w:rPr>
          <w:i/>
          <w:spacing w:val="1"/>
        </w:rPr>
        <w:t>о</w:t>
      </w:r>
      <w:r w:rsidRPr="00D67E21">
        <w:rPr>
          <w:i/>
        </w:rPr>
        <w:t>й</w:t>
      </w:r>
      <w:r w:rsidRPr="00D67E21">
        <w:rPr>
          <w:i/>
          <w:spacing w:val="-2"/>
        </w:rPr>
        <w:t xml:space="preserve"> </w:t>
      </w:r>
      <w:r w:rsidRPr="00D67E21">
        <w:rPr>
          <w:i/>
          <w:spacing w:val="1"/>
        </w:rPr>
        <w:t>и</w:t>
      </w:r>
      <w:r w:rsidRPr="00D67E21">
        <w:rPr>
          <w:i/>
          <w:spacing w:val="-1"/>
        </w:rPr>
        <w:t>н</w:t>
      </w:r>
      <w:r w:rsidRPr="00D67E21">
        <w:rPr>
          <w:i/>
        </w:rPr>
        <w:t>форм</w:t>
      </w:r>
      <w:r w:rsidRPr="00D67E21">
        <w:rPr>
          <w:i/>
          <w:spacing w:val="-2"/>
        </w:rPr>
        <w:t>а</w:t>
      </w:r>
      <w:r w:rsidRPr="00D67E21">
        <w:rPr>
          <w:i/>
          <w:spacing w:val="1"/>
        </w:rPr>
        <w:t>ц</w:t>
      </w:r>
      <w:r w:rsidRPr="00D67E21">
        <w:rPr>
          <w:i/>
          <w:spacing w:val="-1"/>
        </w:rPr>
        <w:t>и</w:t>
      </w:r>
      <w:r w:rsidRPr="00D67E21">
        <w:rPr>
          <w:i/>
        </w:rPr>
        <w:t>и;</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rPr>
      </w:pPr>
      <w:r w:rsidRPr="00D67E21">
        <w:rPr>
          <w:i/>
          <w:spacing w:val="-1"/>
        </w:rPr>
        <w:t>о</w:t>
      </w:r>
      <w:r w:rsidRPr="00D67E21">
        <w:rPr>
          <w:i/>
        </w:rPr>
        <w:t>с</w:t>
      </w:r>
      <w:r w:rsidRPr="00D67E21">
        <w:rPr>
          <w:i/>
          <w:spacing w:val="1"/>
        </w:rPr>
        <w:t>о</w:t>
      </w:r>
      <w:r w:rsidRPr="00D67E21">
        <w:rPr>
          <w:i/>
        </w:rPr>
        <w:t>знавать</w:t>
      </w:r>
      <w:r w:rsidRPr="00D67E21">
        <w:rPr>
          <w:i/>
          <w:spacing w:val="-1"/>
        </w:rPr>
        <w:t xml:space="preserve"> </w:t>
      </w:r>
      <w:r w:rsidRPr="00D67E21">
        <w:rPr>
          <w:i/>
          <w:spacing w:val="-4"/>
        </w:rPr>
        <w:t>з</w:t>
      </w:r>
      <w:r w:rsidRPr="00D67E21">
        <w:rPr>
          <w:i/>
          <w:spacing w:val="1"/>
        </w:rPr>
        <w:t>н</w:t>
      </w:r>
      <w:r w:rsidRPr="00D67E21">
        <w:rPr>
          <w:i/>
        </w:rPr>
        <w:t>ач</w:t>
      </w:r>
      <w:r w:rsidRPr="00D67E21">
        <w:rPr>
          <w:i/>
          <w:spacing w:val="-2"/>
        </w:rPr>
        <w:t>е</w:t>
      </w:r>
      <w:r w:rsidRPr="00D67E21">
        <w:rPr>
          <w:i/>
          <w:spacing w:val="1"/>
        </w:rPr>
        <w:t>н</w:t>
      </w:r>
      <w:r w:rsidRPr="00D67E21">
        <w:rPr>
          <w:i/>
          <w:spacing w:val="-1"/>
        </w:rPr>
        <w:t>и</w:t>
      </w:r>
      <w:r w:rsidRPr="00D67E21">
        <w:rPr>
          <w:i/>
        </w:rPr>
        <w:t>е те</w:t>
      </w:r>
      <w:r w:rsidRPr="00D67E21">
        <w:rPr>
          <w:i/>
          <w:spacing w:val="-1"/>
        </w:rPr>
        <w:t>о</w:t>
      </w:r>
      <w:r w:rsidRPr="00D67E21">
        <w:rPr>
          <w:i/>
          <w:spacing w:val="1"/>
        </w:rPr>
        <w:t>р</w:t>
      </w:r>
      <w:r w:rsidRPr="00D67E21">
        <w:rPr>
          <w:i/>
        </w:rPr>
        <w:t>ет</w:t>
      </w:r>
      <w:r w:rsidRPr="00D67E21">
        <w:rPr>
          <w:i/>
          <w:spacing w:val="-2"/>
        </w:rPr>
        <w:t>и</w:t>
      </w:r>
      <w:r w:rsidRPr="00D67E21">
        <w:rPr>
          <w:i/>
        </w:rPr>
        <w:t>чес</w:t>
      </w:r>
      <w:r w:rsidRPr="00D67E21">
        <w:rPr>
          <w:i/>
          <w:spacing w:val="-1"/>
        </w:rPr>
        <w:t>ки</w:t>
      </w:r>
      <w:r w:rsidRPr="00D67E21">
        <w:rPr>
          <w:i/>
        </w:rPr>
        <w:t>х</w:t>
      </w:r>
      <w:r w:rsidRPr="00D67E21">
        <w:rPr>
          <w:i/>
          <w:spacing w:val="1"/>
        </w:rPr>
        <w:t xml:space="preserve"> </w:t>
      </w:r>
      <w:r w:rsidRPr="00D67E21">
        <w:rPr>
          <w:i/>
          <w:spacing w:val="-1"/>
        </w:rPr>
        <w:t>з</w:t>
      </w:r>
      <w:r w:rsidRPr="00D67E21">
        <w:rPr>
          <w:i/>
          <w:spacing w:val="1"/>
        </w:rPr>
        <w:t>н</w:t>
      </w:r>
      <w:r w:rsidRPr="00D67E21">
        <w:rPr>
          <w:i/>
          <w:spacing w:val="-2"/>
        </w:rPr>
        <w:t>а</w:t>
      </w:r>
      <w:r w:rsidRPr="00D67E21">
        <w:rPr>
          <w:i/>
          <w:spacing w:val="-1"/>
        </w:rPr>
        <w:t>н</w:t>
      </w:r>
      <w:r w:rsidRPr="00D67E21">
        <w:rPr>
          <w:i/>
          <w:spacing w:val="1"/>
        </w:rPr>
        <w:t>и</w:t>
      </w:r>
      <w:r w:rsidRPr="00D67E21">
        <w:rPr>
          <w:i/>
        </w:rPr>
        <w:t>й</w:t>
      </w:r>
      <w:r w:rsidRPr="00D67E21">
        <w:rPr>
          <w:i/>
          <w:spacing w:val="-2"/>
        </w:rPr>
        <w:t xml:space="preserve"> </w:t>
      </w:r>
      <w:r w:rsidRPr="00D67E21">
        <w:rPr>
          <w:i/>
          <w:spacing w:val="1"/>
        </w:rPr>
        <w:t>п</w:t>
      </w:r>
      <w:r w:rsidRPr="00D67E21">
        <w:rPr>
          <w:i/>
        </w:rPr>
        <w:t>о</w:t>
      </w:r>
      <w:r w:rsidRPr="00D67E21">
        <w:rPr>
          <w:i/>
          <w:spacing w:val="-2"/>
        </w:rPr>
        <w:t xml:space="preserve"> </w:t>
      </w:r>
      <w:r w:rsidRPr="00D67E21">
        <w:rPr>
          <w:i/>
          <w:spacing w:val="1"/>
        </w:rPr>
        <w:t>хи</w:t>
      </w:r>
      <w:r w:rsidRPr="00D67E21">
        <w:rPr>
          <w:i/>
          <w:spacing w:val="-3"/>
        </w:rPr>
        <w:t>м</w:t>
      </w:r>
      <w:r w:rsidRPr="00D67E21">
        <w:rPr>
          <w:i/>
          <w:spacing w:val="-1"/>
        </w:rPr>
        <w:t>и</w:t>
      </w:r>
      <w:r w:rsidRPr="00D67E21">
        <w:rPr>
          <w:i/>
        </w:rPr>
        <w:t xml:space="preserve">и </w:t>
      </w:r>
      <w:r w:rsidRPr="00D67E21">
        <w:rPr>
          <w:i/>
          <w:spacing w:val="1"/>
        </w:rPr>
        <w:t>д</w:t>
      </w:r>
      <w:r w:rsidRPr="00D67E21">
        <w:rPr>
          <w:i/>
          <w:spacing w:val="-1"/>
        </w:rPr>
        <w:t>л</w:t>
      </w:r>
      <w:r w:rsidRPr="00D67E21">
        <w:rPr>
          <w:i/>
        </w:rPr>
        <w:t xml:space="preserve">я </w:t>
      </w:r>
      <w:r w:rsidRPr="00D67E21">
        <w:rPr>
          <w:i/>
          <w:spacing w:val="-2"/>
        </w:rPr>
        <w:t>п</w:t>
      </w:r>
      <w:r w:rsidRPr="00D67E21">
        <w:rPr>
          <w:i/>
          <w:spacing w:val="1"/>
        </w:rPr>
        <w:t>р</w:t>
      </w:r>
      <w:r w:rsidRPr="00D67E21">
        <w:rPr>
          <w:i/>
        </w:rPr>
        <w:t>ак</w:t>
      </w:r>
      <w:r w:rsidRPr="00D67E21">
        <w:rPr>
          <w:i/>
          <w:spacing w:val="-2"/>
        </w:rPr>
        <w:t>т</w:t>
      </w:r>
      <w:r w:rsidRPr="00D67E21">
        <w:rPr>
          <w:i/>
          <w:spacing w:val="1"/>
        </w:rPr>
        <w:t>и</w:t>
      </w:r>
      <w:r w:rsidRPr="00D67E21">
        <w:rPr>
          <w:i/>
        </w:rPr>
        <w:t>ч</w:t>
      </w:r>
      <w:r w:rsidRPr="00D67E21">
        <w:rPr>
          <w:i/>
          <w:spacing w:val="-2"/>
        </w:rPr>
        <w:t>е</w:t>
      </w:r>
      <w:r w:rsidRPr="00D67E21">
        <w:rPr>
          <w:i/>
        </w:rPr>
        <w:t>с</w:t>
      </w:r>
      <w:r w:rsidRPr="00D67E21">
        <w:rPr>
          <w:i/>
          <w:spacing w:val="-2"/>
        </w:rPr>
        <w:t>к</w:t>
      </w:r>
      <w:r w:rsidRPr="00D67E21">
        <w:rPr>
          <w:i/>
          <w:spacing w:val="1"/>
        </w:rPr>
        <w:t>о</w:t>
      </w:r>
      <w:r w:rsidRPr="00D67E21">
        <w:rPr>
          <w:i/>
        </w:rPr>
        <w:t>й</w:t>
      </w:r>
      <w:r w:rsidRPr="00D67E21">
        <w:rPr>
          <w:i/>
          <w:spacing w:val="-2"/>
        </w:rPr>
        <w:t xml:space="preserve"> </w:t>
      </w:r>
      <w:r w:rsidRPr="00D67E21">
        <w:rPr>
          <w:i/>
          <w:spacing w:val="1"/>
        </w:rPr>
        <w:t>д</w:t>
      </w:r>
      <w:r w:rsidRPr="00D67E21">
        <w:rPr>
          <w:i/>
          <w:spacing w:val="-2"/>
        </w:rPr>
        <w:t>е</w:t>
      </w:r>
      <w:r w:rsidRPr="00D67E21">
        <w:rPr>
          <w:i/>
        </w:rPr>
        <w:t>ятел</w:t>
      </w:r>
      <w:r w:rsidRPr="00D67E21">
        <w:rPr>
          <w:i/>
          <w:spacing w:val="-1"/>
        </w:rPr>
        <w:t>ь</w:t>
      </w:r>
      <w:r w:rsidRPr="00D67E21">
        <w:rPr>
          <w:i/>
          <w:spacing w:val="1"/>
        </w:rPr>
        <w:t>н</w:t>
      </w:r>
      <w:r w:rsidRPr="00D67E21">
        <w:rPr>
          <w:i/>
          <w:spacing w:val="-1"/>
        </w:rPr>
        <w:t>о</w:t>
      </w:r>
      <w:r w:rsidRPr="00D67E21">
        <w:rPr>
          <w:i/>
        </w:rPr>
        <w:t>сти челове</w:t>
      </w:r>
      <w:r w:rsidRPr="00D67E21">
        <w:rPr>
          <w:i/>
          <w:spacing w:val="-2"/>
        </w:rPr>
        <w:t>к</w:t>
      </w:r>
      <w:r w:rsidRPr="00D67E21">
        <w:rPr>
          <w:i/>
        </w:rPr>
        <w:t>а;</w:t>
      </w:r>
    </w:p>
    <w:p w:rsidR="00D67E21" w:rsidRPr="00D67E21" w:rsidRDefault="00D67E21" w:rsidP="009637F1">
      <w:pPr>
        <w:numPr>
          <w:ilvl w:val="0"/>
          <w:numId w:val="437"/>
        </w:numPr>
        <w:tabs>
          <w:tab w:val="left" w:pos="993"/>
        </w:tabs>
        <w:autoSpaceDE w:val="0"/>
        <w:autoSpaceDN w:val="0"/>
        <w:adjustRightInd w:val="0"/>
        <w:spacing w:line="276" w:lineRule="auto"/>
        <w:ind w:left="0" w:firstLine="709"/>
        <w:jc w:val="both"/>
        <w:rPr>
          <w:i/>
          <w:spacing w:val="-1"/>
        </w:rPr>
      </w:pPr>
      <w:r w:rsidRPr="00D67E21">
        <w:rPr>
          <w:i/>
        </w:rPr>
        <w:t>с</w:t>
      </w:r>
      <w:r w:rsidRPr="00D67E21">
        <w:rPr>
          <w:i/>
          <w:spacing w:val="1"/>
        </w:rPr>
        <w:t>о</w:t>
      </w:r>
      <w:r w:rsidRPr="00D67E21">
        <w:rPr>
          <w:i/>
        </w:rPr>
        <w:t>з</w:t>
      </w:r>
      <w:r w:rsidRPr="00D67E21">
        <w:rPr>
          <w:i/>
          <w:spacing w:val="-2"/>
        </w:rPr>
        <w:t>д</w:t>
      </w:r>
      <w:r w:rsidRPr="00D67E21">
        <w:rPr>
          <w:i/>
        </w:rPr>
        <w:t>авать</w:t>
      </w:r>
      <w:r w:rsidRPr="00D67E21">
        <w:rPr>
          <w:i/>
          <w:spacing w:val="-1"/>
        </w:rPr>
        <w:t xml:space="preserve"> </w:t>
      </w:r>
      <w:r w:rsidRPr="00D67E21">
        <w:rPr>
          <w:i/>
        </w:rPr>
        <w:t>м</w:t>
      </w:r>
      <w:r w:rsidRPr="00D67E21">
        <w:rPr>
          <w:i/>
          <w:spacing w:val="-2"/>
        </w:rPr>
        <w:t>о</w:t>
      </w:r>
      <w:r w:rsidRPr="00D67E21">
        <w:rPr>
          <w:i/>
          <w:spacing w:val="1"/>
        </w:rPr>
        <w:t>д</w:t>
      </w:r>
      <w:r w:rsidRPr="00D67E21">
        <w:rPr>
          <w:i/>
        </w:rPr>
        <w:t>ели</w:t>
      </w:r>
      <w:r w:rsidRPr="00D67E21">
        <w:rPr>
          <w:i/>
          <w:spacing w:val="-3"/>
        </w:rPr>
        <w:t xml:space="preserve"> </w:t>
      </w:r>
      <w:r w:rsidRPr="00D67E21">
        <w:rPr>
          <w:i/>
        </w:rPr>
        <w:t>и</w:t>
      </w:r>
      <w:r w:rsidRPr="00D67E21">
        <w:rPr>
          <w:i/>
          <w:spacing w:val="-2"/>
        </w:rPr>
        <w:t xml:space="preserve"> </w:t>
      </w:r>
      <w:r w:rsidRPr="00D67E21">
        <w:rPr>
          <w:i/>
        </w:rPr>
        <w:t>с</w:t>
      </w:r>
      <w:r w:rsidRPr="00D67E21">
        <w:rPr>
          <w:i/>
          <w:spacing w:val="1"/>
        </w:rPr>
        <w:t>х</w:t>
      </w:r>
      <w:r w:rsidRPr="00D67E21">
        <w:rPr>
          <w:i/>
        </w:rPr>
        <w:t>е</w:t>
      </w:r>
      <w:r w:rsidRPr="00D67E21">
        <w:rPr>
          <w:i/>
          <w:spacing w:val="-3"/>
        </w:rPr>
        <w:t>м</w:t>
      </w:r>
      <w:r w:rsidRPr="00D67E21">
        <w:rPr>
          <w:i/>
        </w:rPr>
        <w:t>ы</w:t>
      </w:r>
      <w:r w:rsidRPr="00D67E21">
        <w:rPr>
          <w:i/>
          <w:spacing w:val="1"/>
        </w:rPr>
        <w:t xml:space="preserve"> </w:t>
      </w:r>
      <w:r w:rsidRPr="00D67E21">
        <w:rPr>
          <w:i/>
        </w:rPr>
        <w:t xml:space="preserve">для </w:t>
      </w:r>
      <w:r w:rsidRPr="00D67E21">
        <w:rPr>
          <w:i/>
          <w:spacing w:val="1"/>
        </w:rPr>
        <w:t>р</w:t>
      </w:r>
      <w:r w:rsidRPr="00D67E21">
        <w:rPr>
          <w:i/>
        </w:rPr>
        <w:t>еш</w:t>
      </w:r>
      <w:r w:rsidRPr="00D67E21">
        <w:rPr>
          <w:i/>
          <w:spacing w:val="-2"/>
        </w:rPr>
        <w:t>е</w:t>
      </w:r>
      <w:r w:rsidRPr="00D67E21">
        <w:rPr>
          <w:i/>
          <w:spacing w:val="1"/>
        </w:rPr>
        <w:t>н</w:t>
      </w:r>
      <w:r w:rsidRPr="00D67E21">
        <w:rPr>
          <w:i/>
          <w:spacing w:val="-1"/>
        </w:rPr>
        <w:t>и</w:t>
      </w:r>
      <w:r w:rsidRPr="00D67E21">
        <w:rPr>
          <w:i/>
        </w:rPr>
        <w:t xml:space="preserve">я </w:t>
      </w:r>
      <w:r w:rsidRPr="00D67E21">
        <w:rPr>
          <w:i/>
          <w:spacing w:val="-4"/>
        </w:rPr>
        <w:t>у</w:t>
      </w:r>
      <w:r w:rsidRPr="00D67E21">
        <w:rPr>
          <w:i/>
        </w:rPr>
        <w:t>че</w:t>
      </w:r>
      <w:r w:rsidRPr="00D67E21">
        <w:rPr>
          <w:i/>
          <w:spacing w:val="1"/>
        </w:rPr>
        <w:t>б</w:t>
      </w:r>
      <w:r w:rsidRPr="00D67E21">
        <w:rPr>
          <w:i/>
          <w:spacing w:val="-1"/>
        </w:rPr>
        <w:t>н</w:t>
      </w:r>
      <w:r w:rsidRPr="00D67E21">
        <w:rPr>
          <w:i/>
          <w:spacing w:val="1"/>
        </w:rPr>
        <w:t>ы</w:t>
      </w:r>
      <w:r w:rsidRPr="00D67E21">
        <w:rPr>
          <w:i/>
        </w:rPr>
        <w:t>х</w:t>
      </w:r>
      <w:r w:rsidRPr="00D67E21">
        <w:rPr>
          <w:i/>
          <w:spacing w:val="-2"/>
        </w:rPr>
        <w:t xml:space="preserve"> </w:t>
      </w:r>
      <w:r w:rsidRPr="00D67E21">
        <w:rPr>
          <w:i/>
        </w:rPr>
        <w:t xml:space="preserve">и </w:t>
      </w:r>
      <w:r w:rsidRPr="00D67E21">
        <w:rPr>
          <w:i/>
          <w:spacing w:val="1"/>
        </w:rPr>
        <w:t>по</w:t>
      </w:r>
      <w:r w:rsidRPr="00D67E21">
        <w:rPr>
          <w:i/>
          <w:spacing w:val="-3"/>
        </w:rPr>
        <w:t>з</w:t>
      </w:r>
      <w:r w:rsidRPr="00D67E21">
        <w:rPr>
          <w:i/>
          <w:spacing w:val="1"/>
        </w:rPr>
        <w:t>н</w:t>
      </w:r>
      <w:r w:rsidRPr="00D67E21">
        <w:rPr>
          <w:i/>
        </w:rPr>
        <w:t>авате</w:t>
      </w:r>
      <w:r w:rsidRPr="00D67E21">
        <w:rPr>
          <w:i/>
          <w:spacing w:val="-1"/>
        </w:rPr>
        <w:t>льны</w:t>
      </w:r>
      <w:r w:rsidRPr="00D67E21">
        <w:rPr>
          <w:i/>
        </w:rPr>
        <w:t>х</w:t>
      </w:r>
      <w:r w:rsidRPr="00D67E21">
        <w:rPr>
          <w:i/>
          <w:spacing w:val="1"/>
        </w:rPr>
        <w:t xml:space="preserve"> </w:t>
      </w:r>
      <w:r w:rsidRPr="00D67E21">
        <w:rPr>
          <w:i/>
          <w:spacing w:val="-1"/>
        </w:rPr>
        <w:t>з</w:t>
      </w:r>
      <w:r w:rsidRPr="00D67E21">
        <w:rPr>
          <w:i/>
        </w:rPr>
        <w:t>а</w:t>
      </w:r>
      <w:r w:rsidRPr="00D67E21">
        <w:rPr>
          <w:i/>
          <w:spacing w:val="-1"/>
        </w:rPr>
        <w:t>д</w:t>
      </w:r>
      <w:r w:rsidRPr="00D67E21">
        <w:rPr>
          <w:i/>
        </w:rPr>
        <w:t>ач;</w:t>
      </w:r>
      <w:r w:rsidRPr="00D67E21">
        <w:rPr>
          <w:i/>
          <w:spacing w:val="-1"/>
        </w:rPr>
        <w:t>п</w:t>
      </w:r>
      <w:r w:rsidRPr="00D67E21">
        <w:rPr>
          <w:i/>
          <w:spacing w:val="1"/>
        </w:rPr>
        <w:t>о</w:t>
      </w:r>
      <w:r w:rsidRPr="00D67E21">
        <w:rPr>
          <w:i/>
          <w:spacing w:val="-1"/>
        </w:rPr>
        <w:t>н</w:t>
      </w:r>
      <w:r w:rsidRPr="00D67E21">
        <w:rPr>
          <w:i/>
          <w:spacing w:val="1"/>
        </w:rPr>
        <w:t>и</w:t>
      </w:r>
      <w:r w:rsidRPr="00D67E21">
        <w:rPr>
          <w:i/>
        </w:rPr>
        <w:t>мать</w:t>
      </w:r>
      <w:r w:rsidRPr="00D67E21">
        <w:rPr>
          <w:i/>
          <w:spacing w:val="-1"/>
        </w:rPr>
        <w:t xml:space="preserve"> </w:t>
      </w:r>
      <w:r w:rsidRPr="00D67E21">
        <w:rPr>
          <w:i/>
        </w:rPr>
        <w:t>н</w:t>
      </w:r>
      <w:r w:rsidRPr="00D67E21">
        <w:rPr>
          <w:i/>
          <w:spacing w:val="-2"/>
        </w:rPr>
        <w:t>е</w:t>
      </w:r>
      <w:r w:rsidRPr="00D67E21">
        <w:rPr>
          <w:i/>
          <w:spacing w:val="-1"/>
        </w:rPr>
        <w:t>о</w:t>
      </w:r>
      <w:r w:rsidRPr="00D67E21">
        <w:rPr>
          <w:i/>
          <w:spacing w:val="1"/>
        </w:rPr>
        <w:t>б</w:t>
      </w:r>
      <w:r w:rsidRPr="00D67E21">
        <w:rPr>
          <w:i/>
          <w:spacing w:val="-1"/>
        </w:rPr>
        <w:t>хо</w:t>
      </w:r>
      <w:r w:rsidRPr="00D67E21">
        <w:rPr>
          <w:i/>
          <w:spacing w:val="1"/>
        </w:rPr>
        <w:t>д</w:t>
      </w:r>
      <w:r w:rsidRPr="00D67E21">
        <w:rPr>
          <w:i/>
          <w:spacing w:val="-1"/>
        </w:rPr>
        <w:t>и</w:t>
      </w:r>
      <w:r w:rsidRPr="00D67E21">
        <w:rPr>
          <w:i/>
        </w:rPr>
        <w:t>м</w:t>
      </w:r>
      <w:r w:rsidRPr="00D67E21">
        <w:rPr>
          <w:i/>
          <w:spacing w:val="1"/>
        </w:rPr>
        <w:t>о</w:t>
      </w:r>
      <w:r w:rsidRPr="00D67E21">
        <w:rPr>
          <w:i/>
        </w:rPr>
        <w:t>сть с</w:t>
      </w:r>
      <w:r w:rsidRPr="00D67E21">
        <w:rPr>
          <w:i/>
          <w:spacing w:val="-1"/>
        </w:rPr>
        <w:t>о</w:t>
      </w:r>
      <w:r w:rsidRPr="00D67E21">
        <w:rPr>
          <w:i/>
          <w:spacing w:val="1"/>
        </w:rPr>
        <w:t>б</w:t>
      </w:r>
      <w:r w:rsidRPr="00D67E21">
        <w:rPr>
          <w:i/>
          <w:spacing w:val="-1"/>
        </w:rPr>
        <w:t>лю</w:t>
      </w:r>
      <w:r w:rsidRPr="00D67E21">
        <w:rPr>
          <w:i/>
          <w:spacing w:val="1"/>
        </w:rPr>
        <w:t>д</w:t>
      </w:r>
      <w:r w:rsidRPr="00D67E21">
        <w:rPr>
          <w:i/>
          <w:spacing w:val="-2"/>
        </w:rPr>
        <w:t>е</w:t>
      </w:r>
      <w:r w:rsidRPr="00D67E21">
        <w:rPr>
          <w:i/>
          <w:spacing w:val="1"/>
        </w:rPr>
        <w:t>ни</w:t>
      </w:r>
      <w:r w:rsidRPr="00D67E21">
        <w:rPr>
          <w:i/>
        </w:rPr>
        <w:t>я</w:t>
      </w:r>
      <w:r w:rsidRPr="00D67E21">
        <w:rPr>
          <w:i/>
          <w:spacing w:val="-2"/>
        </w:rPr>
        <w:t xml:space="preserve"> </w:t>
      </w:r>
      <w:r w:rsidRPr="00D67E21">
        <w:rPr>
          <w:i/>
          <w:spacing w:val="1"/>
        </w:rPr>
        <w:t>п</w:t>
      </w:r>
      <w:r w:rsidRPr="00D67E21">
        <w:rPr>
          <w:i/>
          <w:spacing w:val="-1"/>
        </w:rPr>
        <w:t>р</w:t>
      </w:r>
      <w:r w:rsidRPr="00D67E21">
        <w:rPr>
          <w:i/>
        </w:rPr>
        <w:t>е</w:t>
      </w:r>
      <w:r w:rsidRPr="00D67E21">
        <w:rPr>
          <w:i/>
          <w:spacing w:val="-1"/>
        </w:rPr>
        <w:t>д</w:t>
      </w:r>
      <w:r w:rsidRPr="00D67E21">
        <w:rPr>
          <w:i/>
          <w:spacing w:val="1"/>
        </w:rPr>
        <w:t>п</w:t>
      </w:r>
      <w:r w:rsidRPr="00D67E21">
        <w:rPr>
          <w:i/>
          <w:spacing w:val="-1"/>
        </w:rPr>
        <w:t>и</w:t>
      </w:r>
      <w:r w:rsidRPr="00D67E21">
        <w:rPr>
          <w:i/>
        </w:rPr>
        <w:t>са</w:t>
      </w:r>
      <w:r w:rsidRPr="00D67E21">
        <w:rPr>
          <w:i/>
          <w:spacing w:val="-1"/>
        </w:rPr>
        <w:t>н</w:t>
      </w:r>
      <w:r w:rsidRPr="00D67E21">
        <w:rPr>
          <w:i/>
          <w:spacing w:val="1"/>
        </w:rPr>
        <w:t>ий</w:t>
      </w:r>
      <w:r w:rsidRPr="00D67E21">
        <w:rPr>
          <w:i/>
        </w:rPr>
        <w:t xml:space="preserve">, </w:t>
      </w:r>
      <w:r w:rsidRPr="00D67E21">
        <w:rPr>
          <w:i/>
          <w:spacing w:val="1"/>
        </w:rPr>
        <w:t>пр</w:t>
      </w:r>
      <w:r w:rsidRPr="00D67E21">
        <w:rPr>
          <w:i/>
          <w:spacing w:val="-2"/>
        </w:rPr>
        <w:t>е</w:t>
      </w:r>
      <w:r w:rsidRPr="00D67E21">
        <w:rPr>
          <w:i/>
          <w:spacing w:val="1"/>
        </w:rPr>
        <w:t>д</w:t>
      </w:r>
      <w:r w:rsidRPr="00D67E21">
        <w:rPr>
          <w:i/>
          <w:spacing w:val="-1"/>
        </w:rPr>
        <w:t>л</w:t>
      </w:r>
      <w:r w:rsidRPr="00D67E21">
        <w:rPr>
          <w:i/>
        </w:rPr>
        <w:t>аг</w:t>
      </w:r>
      <w:r w:rsidRPr="00D67E21">
        <w:rPr>
          <w:i/>
          <w:spacing w:val="-2"/>
        </w:rPr>
        <w:t>а</w:t>
      </w:r>
      <w:r w:rsidRPr="00D67E21">
        <w:rPr>
          <w:i/>
        </w:rPr>
        <w:t>ем</w:t>
      </w:r>
      <w:r w:rsidRPr="00D67E21">
        <w:rPr>
          <w:i/>
          <w:spacing w:val="-1"/>
        </w:rPr>
        <w:t>ы</w:t>
      </w:r>
      <w:r w:rsidRPr="00D67E21">
        <w:rPr>
          <w:i/>
        </w:rPr>
        <w:t>х</w:t>
      </w:r>
      <w:r w:rsidRPr="00D67E21">
        <w:rPr>
          <w:i/>
          <w:spacing w:val="1"/>
        </w:rPr>
        <w:t xml:space="preserve"> </w:t>
      </w:r>
      <w:r w:rsidRPr="00D67E21">
        <w:rPr>
          <w:i/>
        </w:rPr>
        <w:t>в</w:t>
      </w:r>
      <w:r w:rsidRPr="00D67E21">
        <w:rPr>
          <w:i/>
          <w:spacing w:val="-1"/>
        </w:rPr>
        <w:t xml:space="preserve"> </w:t>
      </w:r>
      <w:r w:rsidRPr="00D67E21">
        <w:rPr>
          <w:i/>
          <w:spacing w:val="-2"/>
        </w:rPr>
        <w:t>и</w:t>
      </w:r>
      <w:r w:rsidRPr="00D67E21">
        <w:rPr>
          <w:i/>
          <w:spacing w:val="1"/>
        </w:rPr>
        <w:t>н</w:t>
      </w:r>
      <w:r w:rsidRPr="00D67E21">
        <w:rPr>
          <w:i/>
          <w:spacing w:val="-2"/>
        </w:rPr>
        <w:t>с</w:t>
      </w:r>
      <w:r w:rsidRPr="00D67E21">
        <w:rPr>
          <w:i/>
        </w:rPr>
        <w:t>т</w:t>
      </w:r>
      <w:r w:rsidRPr="00D67E21">
        <w:rPr>
          <w:i/>
          <w:spacing w:val="1"/>
        </w:rPr>
        <w:t>р</w:t>
      </w:r>
      <w:r w:rsidRPr="00D67E21">
        <w:rPr>
          <w:i/>
          <w:spacing w:val="-4"/>
        </w:rPr>
        <w:t>у</w:t>
      </w:r>
      <w:r w:rsidRPr="00D67E21">
        <w:rPr>
          <w:i/>
        </w:rPr>
        <w:t>к</w:t>
      </w:r>
      <w:r w:rsidRPr="00D67E21">
        <w:rPr>
          <w:i/>
          <w:spacing w:val="1"/>
        </w:rPr>
        <w:t>ци</w:t>
      </w:r>
      <w:r w:rsidRPr="00D67E21">
        <w:rPr>
          <w:i/>
          <w:spacing w:val="-2"/>
        </w:rPr>
        <w:t>я</w:t>
      </w:r>
      <w:r w:rsidRPr="00D67E21">
        <w:rPr>
          <w:i/>
        </w:rPr>
        <w:t>х</w:t>
      </w:r>
      <w:r w:rsidRPr="00D67E21">
        <w:rPr>
          <w:i/>
          <w:spacing w:val="1"/>
        </w:rPr>
        <w:t xml:space="preserve"> </w:t>
      </w:r>
      <w:r w:rsidRPr="00D67E21">
        <w:rPr>
          <w:i/>
          <w:spacing w:val="-2"/>
        </w:rPr>
        <w:t>п</w:t>
      </w:r>
      <w:r w:rsidRPr="00D67E21">
        <w:rPr>
          <w:i/>
        </w:rPr>
        <w:t xml:space="preserve">о </w:t>
      </w:r>
      <w:r w:rsidRPr="00D67E21">
        <w:rPr>
          <w:i/>
          <w:spacing w:val="1"/>
        </w:rPr>
        <w:t>и</w:t>
      </w:r>
      <w:r w:rsidRPr="00D67E21">
        <w:rPr>
          <w:i/>
        </w:rPr>
        <w:t>с</w:t>
      </w:r>
      <w:r w:rsidRPr="00D67E21">
        <w:rPr>
          <w:i/>
          <w:spacing w:val="-1"/>
        </w:rPr>
        <w:t>п</w:t>
      </w:r>
      <w:r w:rsidRPr="00D67E21">
        <w:rPr>
          <w:i/>
          <w:spacing w:val="1"/>
        </w:rPr>
        <w:t>о</w:t>
      </w:r>
      <w:r w:rsidRPr="00D67E21">
        <w:rPr>
          <w:i/>
          <w:spacing w:val="-1"/>
        </w:rPr>
        <w:t>ль</w:t>
      </w:r>
      <w:r w:rsidRPr="00D67E21">
        <w:rPr>
          <w:i/>
        </w:rPr>
        <w:t>зов</w:t>
      </w:r>
      <w:r w:rsidRPr="00D67E21">
        <w:rPr>
          <w:i/>
          <w:spacing w:val="-2"/>
        </w:rPr>
        <w:t>а</w:t>
      </w:r>
      <w:r w:rsidRPr="00D67E21">
        <w:rPr>
          <w:i/>
          <w:spacing w:val="1"/>
        </w:rPr>
        <w:t>ни</w:t>
      </w:r>
      <w:r w:rsidRPr="00D67E21">
        <w:rPr>
          <w:i/>
        </w:rPr>
        <w:t xml:space="preserve">ю </w:t>
      </w:r>
      <w:r w:rsidRPr="00D67E21">
        <w:rPr>
          <w:i/>
          <w:spacing w:val="-1"/>
        </w:rPr>
        <w:t>л</w:t>
      </w:r>
      <w:r w:rsidRPr="00D67E21">
        <w:rPr>
          <w:i/>
        </w:rPr>
        <w:t>е</w:t>
      </w:r>
      <w:r w:rsidRPr="00D67E21">
        <w:rPr>
          <w:i/>
          <w:spacing w:val="-2"/>
        </w:rPr>
        <w:t>ка</w:t>
      </w:r>
      <w:r w:rsidRPr="00D67E21">
        <w:rPr>
          <w:i/>
          <w:spacing w:val="1"/>
        </w:rPr>
        <w:t>р</w:t>
      </w:r>
      <w:r w:rsidRPr="00D67E21">
        <w:rPr>
          <w:i/>
        </w:rPr>
        <w:t>ств,</w:t>
      </w:r>
      <w:r w:rsidRPr="00D67E21">
        <w:rPr>
          <w:i/>
          <w:spacing w:val="-1"/>
        </w:rPr>
        <w:t xml:space="preserve"> </w:t>
      </w:r>
      <w:r w:rsidRPr="00D67E21">
        <w:rPr>
          <w:i/>
        </w:rPr>
        <w:t>с</w:t>
      </w:r>
      <w:r w:rsidRPr="00D67E21">
        <w:rPr>
          <w:i/>
          <w:spacing w:val="-2"/>
        </w:rPr>
        <w:t>р</w:t>
      </w:r>
      <w:r w:rsidRPr="00D67E21">
        <w:rPr>
          <w:i/>
        </w:rPr>
        <w:t>е</w:t>
      </w:r>
      <w:r w:rsidRPr="00D67E21">
        <w:rPr>
          <w:i/>
          <w:spacing w:val="1"/>
        </w:rPr>
        <w:t>д</w:t>
      </w:r>
      <w:r w:rsidRPr="00D67E21">
        <w:rPr>
          <w:i/>
        </w:rPr>
        <w:t xml:space="preserve">ств </w:t>
      </w:r>
      <w:r w:rsidRPr="00D67E21">
        <w:rPr>
          <w:i/>
          <w:spacing w:val="1"/>
        </w:rPr>
        <w:t>бы</w:t>
      </w:r>
      <w:r w:rsidRPr="00D67E21">
        <w:rPr>
          <w:i/>
          <w:spacing w:val="-3"/>
        </w:rPr>
        <w:t>т</w:t>
      </w:r>
      <w:r w:rsidRPr="00D67E21">
        <w:rPr>
          <w:i/>
          <w:spacing w:val="1"/>
        </w:rPr>
        <w:t>о</w:t>
      </w:r>
      <w:r w:rsidRPr="00D67E21">
        <w:rPr>
          <w:i/>
        </w:rPr>
        <w:t>в</w:t>
      </w:r>
      <w:r w:rsidRPr="00D67E21">
        <w:rPr>
          <w:i/>
          <w:spacing w:val="-2"/>
        </w:rPr>
        <w:t>о</w:t>
      </w:r>
      <w:r w:rsidRPr="00D67E21">
        <w:rPr>
          <w:i/>
        </w:rPr>
        <w:t>й</w:t>
      </w:r>
      <w:r w:rsidRPr="00D67E21">
        <w:rPr>
          <w:i/>
          <w:spacing w:val="-2"/>
        </w:rPr>
        <w:t xml:space="preserve"> </w:t>
      </w:r>
      <w:r w:rsidRPr="00D67E21">
        <w:rPr>
          <w:i/>
          <w:spacing w:val="1"/>
        </w:rPr>
        <w:t>хи</w:t>
      </w:r>
      <w:r w:rsidRPr="00D67E21">
        <w:rPr>
          <w:i/>
          <w:spacing w:val="-3"/>
        </w:rPr>
        <w:t>м</w:t>
      </w:r>
      <w:r w:rsidRPr="00D67E21">
        <w:rPr>
          <w:i/>
          <w:spacing w:val="1"/>
        </w:rPr>
        <w:t>и</w:t>
      </w:r>
      <w:r w:rsidRPr="00D67E21">
        <w:rPr>
          <w:i/>
        </w:rPr>
        <w:t>и</w:t>
      </w:r>
      <w:r w:rsidRPr="00D67E21">
        <w:rPr>
          <w:i/>
          <w:spacing w:val="-2"/>
        </w:rPr>
        <w:t xml:space="preserve"> </w:t>
      </w:r>
      <w:r w:rsidRPr="00D67E21">
        <w:rPr>
          <w:i/>
        </w:rPr>
        <w:t>и</w:t>
      </w:r>
      <w:r w:rsidRPr="00D67E21">
        <w:rPr>
          <w:i/>
          <w:spacing w:val="1"/>
        </w:rPr>
        <w:t xml:space="preserve"> </w:t>
      </w:r>
      <w:r w:rsidRPr="00D67E21">
        <w:rPr>
          <w:i/>
          <w:spacing w:val="-2"/>
        </w:rPr>
        <w:t>д</w:t>
      </w:r>
      <w:r w:rsidRPr="00D67E21">
        <w:rPr>
          <w:i/>
          <w:spacing w:val="-1"/>
        </w:rPr>
        <w:t>р</w:t>
      </w:r>
      <w:r w:rsidRPr="00D67E21">
        <w:rPr>
          <w:i/>
        </w:rPr>
        <w:t>.</w:t>
      </w:r>
    </w:p>
    <w:p w:rsidR="00D67E21" w:rsidRDefault="00D67E21" w:rsidP="00D67E21">
      <w:pPr>
        <w:autoSpaceDE w:val="0"/>
        <w:autoSpaceDN w:val="0"/>
        <w:adjustRightInd w:val="0"/>
        <w:spacing w:line="360" w:lineRule="auto"/>
        <w:ind w:firstLine="709"/>
        <w:jc w:val="both"/>
        <w:rPr>
          <w:sz w:val="28"/>
          <w:szCs w:val="28"/>
        </w:rPr>
      </w:pPr>
    </w:p>
    <w:p w:rsidR="00D67E21" w:rsidRDefault="00D67E21" w:rsidP="009637F1">
      <w:pPr>
        <w:pStyle w:val="4"/>
        <w:numPr>
          <w:ilvl w:val="3"/>
          <w:numId w:val="367"/>
        </w:numPr>
        <w:spacing w:line="276" w:lineRule="auto"/>
        <w:jc w:val="center"/>
        <w:rPr>
          <w:sz w:val="24"/>
          <w:szCs w:val="24"/>
          <w:lang w:val="ru-RU"/>
        </w:rPr>
      </w:pPr>
      <w:r>
        <w:rPr>
          <w:sz w:val="24"/>
          <w:szCs w:val="24"/>
          <w:lang w:val="ru-RU"/>
        </w:rPr>
        <w:t xml:space="preserve">Биология </w:t>
      </w:r>
    </w:p>
    <w:p w:rsidR="00D67E21" w:rsidRPr="00D67E21" w:rsidRDefault="00D67E21" w:rsidP="00D67E21">
      <w:pPr>
        <w:autoSpaceDE w:val="0"/>
        <w:autoSpaceDN w:val="0"/>
        <w:adjustRightInd w:val="0"/>
        <w:spacing w:line="276" w:lineRule="auto"/>
        <w:ind w:firstLine="709"/>
        <w:jc w:val="both"/>
        <w:rPr>
          <w:b/>
        </w:rPr>
      </w:pPr>
      <w:r w:rsidRPr="00D67E21">
        <w:rPr>
          <w:b/>
        </w:rPr>
        <w:t xml:space="preserve">В результате изучения курса биологии в основной школе: </w:t>
      </w:r>
    </w:p>
    <w:p w:rsidR="00D67E21" w:rsidRPr="00D67E21" w:rsidRDefault="00D67E21" w:rsidP="00D67E21">
      <w:pPr>
        <w:autoSpaceDE w:val="0"/>
        <w:autoSpaceDN w:val="0"/>
        <w:adjustRightInd w:val="0"/>
        <w:spacing w:line="276" w:lineRule="auto"/>
        <w:ind w:firstLine="709"/>
        <w:jc w:val="both"/>
      </w:pPr>
      <w:r w:rsidRPr="00D67E21">
        <w:t xml:space="preserve">Выпускник </w:t>
      </w:r>
      <w:r w:rsidRPr="00D67E21">
        <w:rPr>
          <w:b/>
        </w:rPr>
        <w:t xml:space="preserve">научится </w:t>
      </w:r>
      <w:r w:rsidRPr="00D67E21">
        <w:rPr>
          <w:bCs/>
        </w:rPr>
        <w:t xml:space="preserve">пользоваться научными методами для распознания биологических проблем; </w:t>
      </w:r>
      <w:r w:rsidRPr="00D67E21">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67E21" w:rsidRPr="00D67E21" w:rsidRDefault="00D67E21" w:rsidP="00D67E21">
      <w:pPr>
        <w:autoSpaceDE w:val="0"/>
        <w:autoSpaceDN w:val="0"/>
        <w:adjustRightInd w:val="0"/>
        <w:spacing w:line="276" w:lineRule="auto"/>
        <w:ind w:firstLine="709"/>
        <w:jc w:val="both"/>
      </w:pPr>
      <w:r w:rsidRPr="00D67E21">
        <w:t>Выпускник</w:t>
      </w:r>
      <w:r w:rsidRPr="00D67E21">
        <w:rPr>
          <w:b/>
        </w:rPr>
        <w:t xml:space="preserve"> овладеет</w:t>
      </w:r>
      <w:r w:rsidRPr="00D67E21">
        <w:rPr>
          <w:b/>
          <w:i/>
        </w:rPr>
        <w:t xml:space="preserve"> </w:t>
      </w:r>
      <w:r w:rsidRPr="00D67E21">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67E21" w:rsidRPr="00D67E21" w:rsidRDefault="00D67E21" w:rsidP="00D67E21">
      <w:pPr>
        <w:autoSpaceDE w:val="0"/>
        <w:autoSpaceDN w:val="0"/>
        <w:adjustRightInd w:val="0"/>
        <w:spacing w:line="276" w:lineRule="auto"/>
        <w:ind w:firstLine="709"/>
        <w:jc w:val="both"/>
      </w:pPr>
      <w:r w:rsidRPr="00D67E21">
        <w:t xml:space="preserve">Выпускник </w:t>
      </w:r>
      <w:r w:rsidRPr="00D67E21">
        <w:rPr>
          <w:b/>
        </w:rPr>
        <w:t>освоит</w:t>
      </w:r>
      <w:r w:rsidRPr="00D67E21">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67E21" w:rsidRPr="00D67E21" w:rsidRDefault="00D67E21" w:rsidP="00D67E21">
      <w:pPr>
        <w:autoSpaceDE w:val="0"/>
        <w:autoSpaceDN w:val="0"/>
        <w:adjustRightInd w:val="0"/>
        <w:spacing w:line="276" w:lineRule="auto"/>
        <w:ind w:firstLine="709"/>
        <w:jc w:val="both"/>
        <w:rPr>
          <w:iCs/>
        </w:rPr>
      </w:pPr>
      <w:r w:rsidRPr="00D67E21">
        <w:rPr>
          <w:iCs/>
        </w:rPr>
        <w:t xml:space="preserve">Выпускник </w:t>
      </w:r>
      <w:r w:rsidRPr="00D67E21">
        <w:rPr>
          <w:b/>
          <w:iCs/>
        </w:rPr>
        <w:t>приобретет</w:t>
      </w:r>
      <w:r w:rsidRPr="00D67E21">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D67E21">
        <w:rPr>
          <w:rFonts w:eastAsia="Times New Roman"/>
        </w:rPr>
        <w:t xml:space="preserve"> </w:t>
      </w:r>
      <w:r w:rsidRPr="00D67E21">
        <w:rPr>
          <w:iCs/>
        </w:rPr>
        <w:t>при выполнении учебных задач.</w:t>
      </w:r>
    </w:p>
    <w:p w:rsidR="00D67E21" w:rsidRPr="00D67E21" w:rsidRDefault="00D67E21" w:rsidP="00D67E21">
      <w:pPr>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numPr>
          <w:ilvl w:val="0"/>
          <w:numId w:val="429"/>
        </w:numPr>
        <w:tabs>
          <w:tab w:val="left" w:pos="993"/>
        </w:tabs>
        <w:autoSpaceDE w:val="0"/>
        <w:autoSpaceDN w:val="0"/>
        <w:adjustRightInd w:val="0"/>
        <w:spacing w:line="276" w:lineRule="auto"/>
        <w:ind w:left="0" w:firstLine="709"/>
        <w:contextualSpacing/>
        <w:jc w:val="both"/>
        <w:rPr>
          <w:i/>
        </w:rPr>
      </w:pPr>
      <w:r w:rsidRPr="00D67E21">
        <w:rPr>
          <w:i/>
        </w:rPr>
        <w:t>осознанно использовать знания основных правил поведения в природе и основ здорового образа жизни в быту;</w:t>
      </w:r>
    </w:p>
    <w:p w:rsidR="00D67E21" w:rsidRPr="00D67E21" w:rsidRDefault="00D67E21" w:rsidP="009637F1">
      <w:pPr>
        <w:numPr>
          <w:ilvl w:val="0"/>
          <w:numId w:val="429"/>
        </w:numPr>
        <w:tabs>
          <w:tab w:val="left" w:pos="993"/>
        </w:tabs>
        <w:autoSpaceDE w:val="0"/>
        <w:autoSpaceDN w:val="0"/>
        <w:adjustRightInd w:val="0"/>
        <w:spacing w:line="276" w:lineRule="auto"/>
        <w:ind w:left="0" w:firstLine="709"/>
        <w:contextualSpacing/>
        <w:jc w:val="both"/>
        <w:rPr>
          <w:i/>
        </w:rPr>
      </w:pPr>
      <w:r w:rsidRPr="00D67E21">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67E21" w:rsidRPr="00D67E21" w:rsidRDefault="00D67E21" w:rsidP="009637F1">
      <w:pPr>
        <w:numPr>
          <w:ilvl w:val="0"/>
          <w:numId w:val="429"/>
        </w:numPr>
        <w:tabs>
          <w:tab w:val="left" w:pos="993"/>
        </w:tabs>
        <w:autoSpaceDE w:val="0"/>
        <w:autoSpaceDN w:val="0"/>
        <w:adjustRightInd w:val="0"/>
        <w:spacing w:line="276" w:lineRule="auto"/>
        <w:ind w:left="0" w:firstLine="709"/>
        <w:contextualSpacing/>
        <w:jc w:val="both"/>
        <w:rPr>
          <w:i/>
        </w:rPr>
      </w:pPr>
      <w:r w:rsidRPr="00D67E21">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67E21" w:rsidRPr="00D67E21" w:rsidRDefault="00D67E21" w:rsidP="009637F1">
      <w:pPr>
        <w:numPr>
          <w:ilvl w:val="0"/>
          <w:numId w:val="429"/>
        </w:numPr>
        <w:tabs>
          <w:tab w:val="left" w:pos="993"/>
        </w:tabs>
        <w:autoSpaceDE w:val="0"/>
        <w:autoSpaceDN w:val="0"/>
        <w:adjustRightInd w:val="0"/>
        <w:spacing w:line="276" w:lineRule="auto"/>
        <w:ind w:left="0" w:firstLine="709"/>
        <w:contextualSpacing/>
        <w:jc w:val="both"/>
        <w:rPr>
          <w:i/>
        </w:rPr>
      </w:pPr>
      <w:r w:rsidRPr="00D67E21">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67E21" w:rsidRPr="00D67E21" w:rsidRDefault="00D67E21" w:rsidP="00D67E21">
      <w:pPr>
        <w:tabs>
          <w:tab w:val="center" w:pos="4904"/>
        </w:tabs>
        <w:autoSpaceDE w:val="0"/>
        <w:autoSpaceDN w:val="0"/>
        <w:adjustRightInd w:val="0"/>
        <w:spacing w:line="276" w:lineRule="auto"/>
        <w:ind w:firstLine="709"/>
        <w:jc w:val="both"/>
        <w:rPr>
          <w:b/>
        </w:rPr>
      </w:pPr>
      <w:r w:rsidRPr="00D67E21">
        <w:rPr>
          <w:b/>
        </w:rPr>
        <w:t>Живые организмы</w:t>
      </w:r>
    </w:p>
    <w:p w:rsidR="00D67E21" w:rsidRPr="00D67E21" w:rsidRDefault="00D67E21" w:rsidP="00D67E21">
      <w:pPr>
        <w:autoSpaceDE w:val="0"/>
        <w:autoSpaceDN w:val="0"/>
        <w:adjustRightInd w:val="0"/>
        <w:spacing w:line="276" w:lineRule="auto"/>
        <w:ind w:firstLine="709"/>
        <w:jc w:val="both"/>
        <w:rPr>
          <w:b/>
        </w:rPr>
      </w:pPr>
      <w:r w:rsidRPr="00D67E21">
        <w:rPr>
          <w:b/>
        </w:rPr>
        <w:t>Выпускник научится:</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аргументировать, приводить доказательства родства различных таксонов растений, животных, грибов и бактерий;</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аргументировать, приводить доказательства различий растений, животных, грибов и бактерий;</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раскрывать роль биологии в практической деятельности людей; роль различных организмов в жизни человека;</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объяснять общность происхождения и эволюции систематических групп растений и животных на примерах сопоставления биологических объектов;</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выявлять</w:t>
      </w:r>
      <w:r w:rsidRPr="00D67E21">
        <w:rPr>
          <w:b/>
        </w:rPr>
        <w:t xml:space="preserve"> </w:t>
      </w:r>
      <w:r w:rsidRPr="00D67E21">
        <w:t>примеры</w:t>
      </w:r>
      <w:r w:rsidRPr="00D67E21">
        <w:rPr>
          <w:i/>
        </w:rPr>
        <w:t xml:space="preserve"> </w:t>
      </w:r>
      <w:r w:rsidRPr="00D67E21">
        <w:t>и раскрывать сущность приспособленности организмов к среде обитания;</w:t>
      </w:r>
    </w:p>
    <w:p w:rsidR="00D67E21" w:rsidRPr="00D67E21" w:rsidRDefault="00D67E21" w:rsidP="009637F1">
      <w:pPr>
        <w:widowControl w:val="0"/>
        <w:numPr>
          <w:ilvl w:val="2"/>
          <w:numId w:val="430"/>
        </w:numPr>
        <w:tabs>
          <w:tab w:val="left" w:pos="993"/>
        </w:tabs>
        <w:autoSpaceDE w:val="0"/>
        <w:autoSpaceDN w:val="0"/>
        <w:adjustRightInd w:val="0"/>
        <w:spacing w:line="276" w:lineRule="auto"/>
        <w:ind w:left="0" w:firstLine="709"/>
        <w:contextualSpacing/>
        <w:jc w:val="both"/>
      </w:pPr>
      <w:r w:rsidRPr="00D67E21">
        <w:t>различать</w:t>
      </w:r>
      <w:r w:rsidRPr="00D67E21">
        <w:rPr>
          <w:b/>
        </w:rPr>
        <w:t xml:space="preserve"> </w:t>
      </w:r>
      <w:r w:rsidRPr="00D67E21">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устанавливать взаимосвязи между особенностями строения и функциями клеток и тканей, органов и систем органов;</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использовать методы биологической науки:</w:t>
      </w:r>
      <w:r w:rsidRPr="00D67E21">
        <w:rPr>
          <w:b/>
        </w:rPr>
        <w:t xml:space="preserve"> </w:t>
      </w:r>
      <w:r w:rsidRPr="00D67E21">
        <w:t>наблюдать и описывать биологические объекты и процессы; ставить биологические эксперименты и объяснять их результаты;</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rPr>
          <w:color w:val="000000"/>
        </w:rPr>
        <w:t>знать и аргументировать основные правила поведения в природе;</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анализировать и оценивать последствия деятельности человека в природе;</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описывать и использовать приемы выращивания и размножения культурных растений и домашних животных, ухода за ними;</w:t>
      </w:r>
    </w:p>
    <w:p w:rsidR="00D67E21" w:rsidRPr="00D67E21" w:rsidRDefault="00D67E21" w:rsidP="009637F1">
      <w:pPr>
        <w:numPr>
          <w:ilvl w:val="2"/>
          <w:numId w:val="430"/>
        </w:numPr>
        <w:tabs>
          <w:tab w:val="left" w:pos="993"/>
        </w:tabs>
        <w:autoSpaceDE w:val="0"/>
        <w:autoSpaceDN w:val="0"/>
        <w:adjustRightInd w:val="0"/>
        <w:spacing w:line="276" w:lineRule="auto"/>
        <w:ind w:left="0" w:firstLine="709"/>
        <w:contextualSpacing/>
        <w:jc w:val="both"/>
      </w:pPr>
      <w:r w:rsidRPr="00D67E21">
        <w:t>знать и соблюдать правила работы в кабинете биологии.</w:t>
      </w:r>
    </w:p>
    <w:p w:rsidR="00D67E21" w:rsidRPr="00D67E21" w:rsidRDefault="00D67E21" w:rsidP="00D67E21">
      <w:pPr>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numPr>
          <w:ilvl w:val="0"/>
          <w:numId w:val="431"/>
        </w:numPr>
        <w:tabs>
          <w:tab w:val="left" w:pos="993"/>
        </w:tabs>
        <w:autoSpaceDE w:val="0"/>
        <w:autoSpaceDN w:val="0"/>
        <w:adjustRightInd w:val="0"/>
        <w:spacing w:line="276" w:lineRule="auto"/>
        <w:ind w:left="0" w:firstLine="709"/>
        <w:contextualSpacing/>
        <w:jc w:val="both"/>
        <w:rPr>
          <w:b/>
          <w:i/>
        </w:rPr>
      </w:pPr>
      <w:r w:rsidRPr="00D67E21">
        <w:rPr>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67E21" w:rsidRPr="00D67E21" w:rsidRDefault="00D67E21" w:rsidP="009637F1">
      <w:pPr>
        <w:numPr>
          <w:ilvl w:val="0"/>
          <w:numId w:val="431"/>
        </w:numPr>
        <w:tabs>
          <w:tab w:val="left" w:pos="993"/>
        </w:tabs>
        <w:autoSpaceDE w:val="0"/>
        <w:autoSpaceDN w:val="0"/>
        <w:adjustRightInd w:val="0"/>
        <w:spacing w:line="276" w:lineRule="auto"/>
        <w:ind w:left="0" w:firstLine="709"/>
        <w:contextualSpacing/>
        <w:jc w:val="both"/>
        <w:rPr>
          <w:i/>
        </w:rPr>
      </w:pPr>
      <w:r w:rsidRPr="00D67E21">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67E21" w:rsidRPr="00D67E21" w:rsidRDefault="00D67E21" w:rsidP="009637F1">
      <w:pPr>
        <w:numPr>
          <w:ilvl w:val="0"/>
          <w:numId w:val="431"/>
        </w:numPr>
        <w:tabs>
          <w:tab w:val="left" w:pos="993"/>
        </w:tabs>
        <w:autoSpaceDE w:val="0"/>
        <w:autoSpaceDN w:val="0"/>
        <w:adjustRightInd w:val="0"/>
        <w:spacing w:line="276" w:lineRule="auto"/>
        <w:ind w:left="0" w:firstLine="709"/>
        <w:contextualSpacing/>
        <w:jc w:val="both"/>
        <w:rPr>
          <w:i/>
        </w:rPr>
      </w:pPr>
      <w:r w:rsidRPr="00D67E21">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67E21" w:rsidRPr="00D67E21" w:rsidRDefault="00D67E21" w:rsidP="009637F1">
      <w:pPr>
        <w:numPr>
          <w:ilvl w:val="0"/>
          <w:numId w:val="431"/>
        </w:numPr>
        <w:tabs>
          <w:tab w:val="left" w:pos="993"/>
        </w:tabs>
        <w:autoSpaceDE w:val="0"/>
        <w:autoSpaceDN w:val="0"/>
        <w:adjustRightInd w:val="0"/>
        <w:spacing w:line="276" w:lineRule="auto"/>
        <w:ind w:left="0" w:firstLine="709"/>
        <w:contextualSpacing/>
        <w:jc w:val="both"/>
        <w:rPr>
          <w:i/>
        </w:rPr>
      </w:pPr>
      <w:r w:rsidRPr="00D67E21">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67E21" w:rsidRPr="00D67E21" w:rsidRDefault="00D67E21" w:rsidP="009637F1">
      <w:pPr>
        <w:numPr>
          <w:ilvl w:val="0"/>
          <w:numId w:val="431"/>
        </w:numPr>
        <w:tabs>
          <w:tab w:val="left" w:pos="993"/>
        </w:tabs>
        <w:autoSpaceDE w:val="0"/>
        <w:autoSpaceDN w:val="0"/>
        <w:adjustRightInd w:val="0"/>
        <w:spacing w:line="276" w:lineRule="auto"/>
        <w:ind w:left="0" w:firstLine="709"/>
        <w:contextualSpacing/>
        <w:jc w:val="both"/>
        <w:rPr>
          <w:i/>
        </w:rPr>
      </w:pPr>
      <w:r w:rsidRPr="00D67E21">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67E21" w:rsidRPr="00D67E21" w:rsidRDefault="00D67E21" w:rsidP="009637F1">
      <w:pPr>
        <w:numPr>
          <w:ilvl w:val="0"/>
          <w:numId w:val="431"/>
        </w:numPr>
        <w:tabs>
          <w:tab w:val="left" w:pos="993"/>
        </w:tabs>
        <w:autoSpaceDE w:val="0"/>
        <w:autoSpaceDN w:val="0"/>
        <w:adjustRightInd w:val="0"/>
        <w:spacing w:line="276" w:lineRule="auto"/>
        <w:ind w:left="0" w:firstLine="709"/>
        <w:contextualSpacing/>
        <w:jc w:val="both"/>
        <w:rPr>
          <w:i/>
          <w:iCs/>
        </w:rPr>
      </w:pPr>
      <w:r w:rsidRPr="00D67E21">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67E21" w:rsidRPr="00D67E21" w:rsidRDefault="00D67E21" w:rsidP="009637F1">
      <w:pPr>
        <w:numPr>
          <w:ilvl w:val="0"/>
          <w:numId w:val="431"/>
        </w:numPr>
        <w:tabs>
          <w:tab w:val="left" w:pos="993"/>
        </w:tabs>
        <w:autoSpaceDE w:val="0"/>
        <w:autoSpaceDN w:val="0"/>
        <w:adjustRightInd w:val="0"/>
        <w:spacing w:line="276" w:lineRule="auto"/>
        <w:ind w:left="0" w:firstLine="709"/>
        <w:contextualSpacing/>
        <w:jc w:val="both"/>
        <w:rPr>
          <w:i/>
        </w:rPr>
      </w:pPr>
      <w:r w:rsidRPr="00D67E21">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67E21" w:rsidRPr="00D67E21" w:rsidRDefault="00D67E21" w:rsidP="00D67E21">
      <w:pPr>
        <w:autoSpaceDE w:val="0"/>
        <w:autoSpaceDN w:val="0"/>
        <w:adjustRightInd w:val="0"/>
        <w:spacing w:line="276" w:lineRule="auto"/>
        <w:ind w:firstLine="709"/>
        <w:contextualSpacing/>
        <w:jc w:val="both"/>
        <w:rPr>
          <w:b/>
        </w:rPr>
      </w:pPr>
      <w:r w:rsidRPr="00D67E21">
        <w:rPr>
          <w:b/>
        </w:rPr>
        <w:t>Человек и его здоровье</w:t>
      </w:r>
    </w:p>
    <w:p w:rsidR="00D67E21" w:rsidRPr="00D67E21" w:rsidRDefault="00D67E21" w:rsidP="00D67E21">
      <w:pPr>
        <w:autoSpaceDE w:val="0"/>
        <w:autoSpaceDN w:val="0"/>
        <w:adjustRightInd w:val="0"/>
        <w:spacing w:line="276" w:lineRule="auto"/>
        <w:ind w:firstLine="709"/>
        <w:jc w:val="both"/>
        <w:rPr>
          <w:b/>
        </w:rPr>
      </w:pPr>
      <w:r w:rsidRPr="00D67E21">
        <w:rPr>
          <w:b/>
        </w:rPr>
        <w:t>Выпускник научится:</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аргументировать, приводить доказательства взаимосвязи человека и окружающей среды, родства человека с животными;</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аргументировать, приводить доказательства отличий человека от животных;</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объяснять эволюцию вида Человек разумный на примерах сопоставления биологических объектов и других материальных артефактов;</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выявлять</w:t>
      </w:r>
      <w:r w:rsidRPr="00D67E21">
        <w:rPr>
          <w:b/>
        </w:rPr>
        <w:t xml:space="preserve"> </w:t>
      </w:r>
      <w:r w:rsidRPr="00D67E21">
        <w:t>примеры</w:t>
      </w:r>
      <w:r w:rsidRPr="00D67E21">
        <w:rPr>
          <w:i/>
        </w:rPr>
        <w:t xml:space="preserve"> </w:t>
      </w:r>
      <w:r w:rsidRPr="00D67E21">
        <w:t>и пояснять проявление наследственных заболеваний у человека, сущность процессов наследственности и изменчивости, присущей человеку;</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различать</w:t>
      </w:r>
      <w:r w:rsidRPr="00D67E21">
        <w:rPr>
          <w:b/>
        </w:rPr>
        <w:t xml:space="preserve"> </w:t>
      </w:r>
      <w:r w:rsidRPr="00D67E21">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устанавливать взаимосвязи между особенностями строения и функциями клеток и тканей, органов и систем органов;</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использовать методы биологической науки:</w:t>
      </w:r>
      <w:r w:rsidRPr="00D67E21">
        <w:rPr>
          <w:b/>
        </w:rPr>
        <w:t xml:space="preserve"> </w:t>
      </w:r>
      <w:r w:rsidRPr="00D67E21">
        <w:t>наблюдать и описывать биологические объекты и процессы; проводить исследования с организмом человека и объяснять их результаты;</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знать и аргументировать основные принципы здорового образа жизни, рациональной организации труда и отдыха;</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анализировать и оценивать влияние факторов риска на здоровье человека;</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описывать и использовать приемы оказания первой помощи;</w:t>
      </w:r>
    </w:p>
    <w:p w:rsidR="00D67E21" w:rsidRPr="00D67E21" w:rsidRDefault="00D67E21" w:rsidP="009637F1">
      <w:pPr>
        <w:numPr>
          <w:ilvl w:val="0"/>
          <w:numId w:val="432"/>
        </w:numPr>
        <w:tabs>
          <w:tab w:val="left" w:pos="993"/>
        </w:tabs>
        <w:autoSpaceDE w:val="0"/>
        <w:autoSpaceDN w:val="0"/>
        <w:adjustRightInd w:val="0"/>
        <w:spacing w:line="276" w:lineRule="auto"/>
        <w:ind w:left="0" w:firstLine="709"/>
        <w:contextualSpacing/>
        <w:jc w:val="both"/>
      </w:pPr>
      <w:r w:rsidRPr="00D67E21">
        <w:t>знать и соблюдать правила работы в кабинете биологии.</w:t>
      </w:r>
    </w:p>
    <w:p w:rsidR="00D67E21" w:rsidRPr="00D67E21" w:rsidRDefault="00D67E21" w:rsidP="00D67E21">
      <w:pPr>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numPr>
          <w:ilvl w:val="0"/>
          <w:numId w:val="433"/>
        </w:numPr>
        <w:tabs>
          <w:tab w:val="left" w:pos="993"/>
        </w:tabs>
        <w:autoSpaceDE w:val="0"/>
        <w:autoSpaceDN w:val="0"/>
        <w:adjustRightInd w:val="0"/>
        <w:spacing w:line="276" w:lineRule="auto"/>
        <w:ind w:left="0" w:firstLine="709"/>
        <w:contextualSpacing/>
        <w:jc w:val="both"/>
        <w:rPr>
          <w:i/>
        </w:rPr>
      </w:pPr>
      <w:r w:rsidRPr="00D67E21">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67E21" w:rsidRPr="00D67E21" w:rsidRDefault="00D67E21" w:rsidP="009637F1">
      <w:pPr>
        <w:numPr>
          <w:ilvl w:val="0"/>
          <w:numId w:val="433"/>
        </w:numPr>
        <w:tabs>
          <w:tab w:val="left" w:pos="993"/>
        </w:tabs>
        <w:autoSpaceDE w:val="0"/>
        <w:autoSpaceDN w:val="0"/>
        <w:adjustRightInd w:val="0"/>
        <w:spacing w:line="276" w:lineRule="auto"/>
        <w:ind w:left="0" w:firstLine="709"/>
        <w:contextualSpacing/>
        <w:jc w:val="both"/>
        <w:rPr>
          <w:b/>
          <w:i/>
        </w:rPr>
      </w:pPr>
      <w:r w:rsidRPr="00D67E21">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67E21" w:rsidRPr="00D67E21" w:rsidRDefault="00D67E21" w:rsidP="009637F1">
      <w:pPr>
        <w:numPr>
          <w:ilvl w:val="0"/>
          <w:numId w:val="433"/>
        </w:numPr>
        <w:tabs>
          <w:tab w:val="left" w:pos="993"/>
        </w:tabs>
        <w:autoSpaceDE w:val="0"/>
        <w:autoSpaceDN w:val="0"/>
        <w:adjustRightInd w:val="0"/>
        <w:spacing w:line="276" w:lineRule="auto"/>
        <w:ind w:left="0" w:firstLine="709"/>
        <w:contextualSpacing/>
        <w:jc w:val="both"/>
        <w:rPr>
          <w:i/>
        </w:rPr>
      </w:pPr>
      <w:r w:rsidRPr="00D67E21">
        <w:rPr>
          <w:i/>
        </w:rPr>
        <w:t>ориентироваться в системе моральных норм и ценностей по отношению к собственному здоровью и здоровью других людей;</w:t>
      </w:r>
    </w:p>
    <w:p w:rsidR="00D67E21" w:rsidRPr="00D67E21" w:rsidRDefault="00D67E21" w:rsidP="009637F1">
      <w:pPr>
        <w:numPr>
          <w:ilvl w:val="0"/>
          <w:numId w:val="433"/>
        </w:numPr>
        <w:tabs>
          <w:tab w:val="left" w:pos="993"/>
        </w:tabs>
        <w:autoSpaceDE w:val="0"/>
        <w:autoSpaceDN w:val="0"/>
        <w:adjustRightInd w:val="0"/>
        <w:spacing w:line="276" w:lineRule="auto"/>
        <w:ind w:left="0" w:firstLine="709"/>
        <w:contextualSpacing/>
        <w:jc w:val="both"/>
        <w:rPr>
          <w:i/>
        </w:rPr>
      </w:pPr>
      <w:r w:rsidRPr="00D67E21">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67E21" w:rsidRPr="00D67E21" w:rsidRDefault="00D67E21" w:rsidP="009637F1">
      <w:pPr>
        <w:numPr>
          <w:ilvl w:val="0"/>
          <w:numId w:val="433"/>
        </w:numPr>
        <w:tabs>
          <w:tab w:val="left" w:pos="993"/>
        </w:tabs>
        <w:autoSpaceDE w:val="0"/>
        <w:autoSpaceDN w:val="0"/>
        <w:adjustRightInd w:val="0"/>
        <w:spacing w:line="276" w:lineRule="auto"/>
        <w:ind w:left="0" w:firstLine="709"/>
        <w:contextualSpacing/>
        <w:jc w:val="both"/>
        <w:rPr>
          <w:i/>
        </w:rPr>
      </w:pPr>
      <w:r w:rsidRPr="00D67E21">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67E21" w:rsidRPr="00D67E21" w:rsidRDefault="00D67E21" w:rsidP="009637F1">
      <w:pPr>
        <w:numPr>
          <w:ilvl w:val="0"/>
          <w:numId w:val="433"/>
        </w:numPr>
        <w:tabs>
          <w:tab w:val="left" w:pos="993"/>
        </w:tabs>
        <w:autoSpaceDE w:val="0"/>
        <w:autoSpaceDN w:val="0"/>
        <w:adjustRightInd w:val="0"/>
        <w:spacing w:line="276" w:lineRule="auto"/>
        <w:ind w:left="0" w:firstLine="709"/>
        <w:contextualSpacing/>
        <w:jc w:val="both"/>
        <w:rPr>
          <w:i/>
        </w:rPr>
      </w:pPr>
      <w:r w:rsidRPr="00D67E21">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67E21" w:rsidRPr="00D67E21" w:rsidRDefault="00D67E21" w:rsidP="009637F1">
      <w:pPr>
        <w:numPr>
          <w:ilvl w:val="0"/>
          <w:numId w:val="433"/>
        </w:numPr>
        <w:tabs>
          <w:tab w:val="left" w:pos="993"/>
        </w:tabs>
        <w:autoSpaceDE w:val="0"/>
        <w:autoSpaceDN w:val="0"/>
        <w:adjustRightInd w:val="0"/>
        <w:spacing w:line="276" w:lineRule="auto"/>
        <w:ind w:left="0" w:firstLine="709"/>
        <w:contextualSpacing/>
        <w:jc w:val="both"/>
        <w:rPr>
          <w:b/>
        </w:rPr>
      </w:pPr>
      <w:r w:rsidRPr="00D67E21">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67E21" w:rsidRPr="00D67E21" w:rsidRDefault="00D67E21" w:rsidP="00D67E21">
      <w:pPr>
        <w:autoSpaceDE w:val="0"/>
        <w:autoSpaceDN w:val="0"/>
        <w:adjustRightInd w:val="0"/>
        <w:spacing w:line="276" w:lineRule="auto"/>
        <w:ind w:firstLine="709"/>
        <w:jc w:val="both"/>
        <w:rPr>
          <w:b/>
        </w:rPr>
      </w:pPr>
      <w:r w:rsidRPr="00D67E21">
        <w:rPr>
          <w:b/>
        </w:rPr>
        <w:t>Общие биологические закономерности</w:t>
      </w:r>
    </w:p>
    <w:p w:rsidR="00D67E21" w:rsidRPr="00D67E21" w:rsidRDefault="00D67E21" w:rsidP="00D67E21">
      <w:pPr>
        <w:autoSpaceDE w:val="0"/>
        <w:autoSpaceDN w:val="0"/>
        <w:adjustRightInd w:val="0"/>
        <w:spacing w:line="276" w:lineRule="auto"/>
        <w:ind w:firstLine="709"/>
        <w:jc w:val="both"/>
        <w:rPr>
          <w:b/>
        </w:rPr>
      </w:pPr>
      <w:r w:rsidRPr="00D67E21">
        <w:rPr>
          <w:b/>
        </w:rPr>
        <w:t>Выпускник научится:</w:t>
      </w:r>
    </w:p>
    <w:p w:rsidR="00D67E21" w:rsidRPr="00D67E21" w:rsidRDefault="00D67E21" w:rsidP="009637F1">
      <w:pPr>
        <w:numPr>
          <w:ilvl w:val="0"/>
          <w:numId w:val="434"/>
        </w:numPr>
        <w:tabs>
          <w:tab w:val="left" w:pos="993"/>
        </w:tabs>
        <w:autoSpaceDE w:val="0"/>
        <w:autoSpaceDN w:val="0"/>
        <w:adjustRightInd w:val="0"/>
        <w:spacing w:line="276" w:lineRule="auto"/>
        <w:ind w:left="0" w:firstLine="709"/>
        <w:contextualSpacing/>
        <w:jc w:val="both"/>
        <w:rPr>
          <w:b/>
        </w:rPr>
      </w:pPr>
      <w:r w:rsidRPr="00D67E21">
        <w:rPr>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67E21" w:rsidRPr="00D67E21" w:rsidRDefault="00D67E21" w:rsidP="009637F1">
      <w:pPr>
        <w:numPr>
          <w:ilvl w:val="0"/>
          <w:numId w:val="434"/>
        </w:numPr>
        <w:tabs>
          <w:tab w:val="left" w:pos="993"/>
        </w:tabs>
        <w:autoSpaceDE w:val="0"/>
        <w:autoSpaceDN w:val="0"/>
        <w:adjustRightInd w:val="0"/>
        <w:spacing w:line="276" w:lineRule="auto"/>
        <w:ind w:left="0" w:firstLine="709"/>
        <w:contextualSpacing/>
        <w:jc w:val="both"/>
        <w:rPr>
          <w:b/>
        </w:rPr>
      </w:pPr>
      <w:r w:rsidRPr="00D67E21">
        <w:rPr>
          <w:color w:val="000000"/>
        </w:rPr>
        <w:t>аргументировать, приводить доказательства необходимости защиты окружающей среды;</w:t>
      </w:r>
    </w:p>
    <w:p w:rsidR="00D67E21" w:rsidRPr="00D67E21" w:rsidRDefault="00D67E21" w:rsidP="009637F1">
      <w:pPr>
        <w:numPr>
          <w:ilvl w:val="0"/>
          <w:numId w:val="434"/>
        </w:numPr>
        <w:tabs>
          <w:tab w:val="num" w:pos="360"/>
          <w:tab w:val="left" w:pos="993"/>
        </w:tabs>
        <w:autoSpaceDE w:val="0"/>
        <w:autoSpaceDN w:val="0"/>
        <w:adjustRightInd w:val="0"/>
        <w:spacing w:line="276" w:lineRule="auto"/>
        <w:ind w:left="0" w:firstLine="709"/>
        <w:contextualSpacing/>
        <w:jc w:val="both"/>
        <w:rPr>
          <w:color w:val="000000"/>
        </w:rPr>
      </w:pPr>
      <w:r w:rsidRPr="00D67E21">
        <w:rPr>
          <w:color w:val="000000"/>
        </w:rPr>
        <w:t>аргументировать, приводить доказательства зависимости здоровья человека от состояния окружающей среды;</w:t>
      </w:r>
    </w:p>
    <w:p w:rsidR="00D67E21" w:rsidRPr="00D67E21" w:rsidRDefault="00D67E21" w:rsidP="009637F1">
      <w:pPr>
        <w:numPr>
          <w:ilvl w:val="0"/>
          <w:numId w:val="434"/>
        </w:numPr>
        <w:tabs>
          <w:tab w:val="num" w:pos="360"/>
          <w:tab w:val="left" w:pos="993"/>
        </w:tabs>
        <w:autoSpaceDE w:val="0"/>
        <w:autoSpaceDN w:val="0"/>
        <w:adjustRightInd w:val="0"/>
        <w:spacing w:line="276" w:lineRule="auto"/>
        <w:ind w:left="0" w:firstLine="709"/>
        <w:contextualSpacing/>
        <w:jc w:val="both"/>
        <w:rPr>
          <w:color w:val="000000"/>
        </w:rPr>
      </w:pPr>
      <w:r w:rsidRPr="00D67E21">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67E21" w:rsidRPr="00D67E21" w:rsidRDefault="00D67E21" w:rsidP="009637F1">
      <w:pPr>
        <w:numPr>
          <w:ilvl w:val="0"/>
          <w:numId w:val="434"/>
        </w:numPr>
        <w:tabs>
          <w:tab w:val="num" w:pos="360"/>
          <w:tab w:val="left" w:pos="993"/>
        </w:tabs>
        <w:autoSpaceDE w:val="0"/>
        <w:autoSpaceDN w:val="0"/>
        <w:adjustRightInd w:val="0"/>
        <w:spacing w:line="276" w:lineRule="auto"/>
        <w:ind w:left="0" w:firstLine="709"/>
        <w:contextualSpacing/>
        <w:jc w:val="both"/>
        <w:rPr>
          <w:color w:val="000000"/>
        </w:rPr>
      </w:pPr>
      <w:r w:rsidRPr="00D67E21">
        <w:rPr>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67E21" w:rsidRPr="00D67E21" w:rsidRDefault="00D67E21" w:rsidP="009637F1">
      <w:pPr>
        <w:numPr>
          <w:ilvl w:val="0"/>
          <w:numId w:val="434"/>
        </w:numPr>
        <w:tabs>
          <w:tab w:val="num" w:pos="360"/>
          <w:tab w:val="left" w:pos="993"/>
        </w:tabs>
        <w:autoSpaceDE w:val="0"/>
        <w:autoSpaceDN w:val="0"/>
        <w:adjustRightInd w:val="0"/>
        <w:spacing w:line="276" w:lineRule="auto"/>
        <w:ind w:left="0" w:firstLine="709"/>
        <w:contextualSpacing/>
        <w:jc w:val="both"/>
      </w:pPr>
      <w:r w:rsidRPr="00D67E21">
        <w:rPr>
          <w:color w:val="000000"/>
        </w:rPr>
        <w:t>объяснять общность происхождения и эволюции организмов на основе сопоставления особенностей их строения и функционирования;</w:t>
      </w:r>
    </w:p>
    <w:p w:rsidR="00D67E21" w:rsidRPr="00D67E21" w:rsidRDefault="00D67E21" w:rsidP="009637F1">
      <w:pPr>
        <w:numPr>
          <w:ilvl w:val="0"/>
          <w:numId w:val="434"/>
        </w:numPr>
        <w:tabs>
          <w:tab w:val="left" w:pos="993"/>
        </w:tabs>
        <w:autoSpaceDE w:val="0"/>
        <w:autoSpaceDN w:val="0"/>
        <w:adjustRightInd w:val="0"/>
        <w:spacing w:line="276" w:lineRule="auto"/>
        <w:ind w:left="0" w:firstLine="709"/>
        <w:contextualSpacing/>
        <w:jc w:val="both"/>
      </w:pPr>
      <w:r w:rsidRPr="00D67E21">
        <w:rPr>
          <w:color w:val="000000"/>
        </w:rPr>
        <w:t>объяснять механизмы наследственности и изменчивости, возникновения приспособленности, процесс видообразования;</w:t>
      </w:r>
    </w:p>
    <w:p w:rsidR="00D67E21" w:rsidRPr="00D67E21" w:rsidRDefault="00D67E21" w:rsidP="009637F1">
      <w:pPr>
        <w:numPr>
          <w:ilvl w:val="0"/>
          <w:numId w:val="434"/>
        </w:numPr>
        <w:tabs>
          <w:tab w:val="left" w:pos="993"/>
        </w:tabs>
        <w:autoSpaceDE w:val="0"/>
        <w:autoSpaceDN w:val="0"/>
        <w:adjustRightInd w:val="0"/>
        <w:spacing w:line="276" w:lineRule="auto"/>
        <w:ind w:left="0" w:firstLine="709"/>
        <w:contextualSpacing/>
        <w:jc w:val="both"/>
      </w:pPr>
      <w:r w:rsidRPr="00D67E21">
        <w:rPr>
          <w:color w:val="000000"/>
        </w:rPr>
        <w:t>различать</w:t>
      </w:r>
      <w:r w:rsidRPr="00D67E21">
        <w:rPr>
          <w:b/>
          <w:color w:val="000000"/>
        </w:rPr>
        <w:t xml:space="preserve"> </w:t>
      </w:r>
      <w:r w:rsidRPr="00D67E21">
        <w:rPr>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67E21" w:rsidRPr="00D67E21" w:rsidRDefault="00D67E21" w:rsidP="009637F1">
      <w:pPr>
        <w:numPr>
          <w:ilvl w:val="0"/>
          <w:numId w:val="434"/>
        </w:numPr>
        <w:tabs>
          <w:tab w:val="num" w:pos="360"/>
          <w:tab w:val="left" w:pos="993"/>
        </w:tabs>
        <w:autoSpaceDE w:val="0"/>
        <w:autoSpaceDN w:val="0"/>
        <w:adjustRightInd w:val="0"/>
        <w:spacing w:line="276" w:lineRule="auto"/>
        <w:ind w:left="0" w:firstLine="709"/>
        <w:contextualSpacing/>
        <w:jc w:val="both"/>
        <w:rPr>
          <w:color w:val="000000"/>
        </w:rPr>
      </w:pPr>
      <w:r w:rsidRPr="00D67E21">
        <w:rPr>
          <w:color w:val="000000"/>
        </w:rPr>
        <w:t xml:space="preserve">сравнивать биологические объекты, процессы; делать выводы и умозаключения на основе сравнения; </w:t>
      </w:r>
    </w:p>
    <w:p w:rsidR="00D67E21" w:rsidRPr="00D67E21" w:rsidRDefault="00D67E21" w:rsidP="009637F1">
      <w:pPr>
        <w:numPr>
          <w:ilvl w:val="0"/>
          <w:numId w:val="434"/>
        </w:numPr>
        <w:tabs>
          <w:tab w:val="num" w:pos="360"/>
          <w:tab w:val="left" w:pos="993"/>
        </w:tabs>
        <w:autoSpaceDE w:val="0"/>
        <w:autoSpaceDN w:val="0"/>
        <w:adjustRightInd w:val="0"/>
        <w:spacing w:line="276" w:lineRule="auto"/>
        <w:ind w:left="0" w:firstLine="709"/>
        <w:contextualSpacing/>
        <w:jc w:val="both"/>
      </w:pPr>
      <w:r w:rsidRPr="00D67E21">
        <w:rPr>
          <w:color w:val="000000"/>
        </w:rPr>
        <w:t>устанавливать взаимосвязи между особенностями строения и функциями органов и систем органов;</w:t>
      </w:r>
    </w:p>
    <w:p w:rsidR="00D67E21" w:rsidRPr="00D67E21" w:rsidRDefault="00D67E21" w:rsidP="009637F1">
      <w:pPr>
        <w:numPr>
          <w:ilvl w:val="0"/>
          <w:numId w:val="434"/>
        </w:numPr>
        <w:tabs>
          <w:tab w:val="num" w:pos="360"/>
          <w:tab w:val="left" w:pos="993"/>
        </w:tabs>
        <w:autoSpaceDE w:val="0"/>
        <w:autoSpaceDN w:val="0"/>
        <w:adjustRightInd w:val="0"/>
        <w:spacing w:line="276" w:lineRule="auto"/>
        <w:ind w:left="0" w:firstLine="709"/>
        <w:contextualSpacing/>
        <w:jc w:val="both"/>
        <w:rPr>
          <w:color w:val="000000"/>
        </w:rPr>
      </w:pPr>
      <w:r w:rsidRPr="00D67E21">
        <w:rPr>
          <w:color w:val="000000"/>
        </w:rPr>
        <w:t>использовать методы биологической науки:</w:t>
      </w:r>
      <w:r w:rsidRPr="00D67E21">
        <w:rPr>
          <w:b/>
          <w:color w:val="000000"/>
        </w:rPr>
        <w:t xml:space="preserve"> </w:t>
      </w:r>
      <w:r w:rsidRPr="00D67E21">
        <w:rPr>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D67E21" w:rsidRPr="00D67E21" w:rsidRDefault="00D67E21" w:rsidP="009637F1">
      <w:pPr>
        <w:numPr>
          <w:ilvl w:val="0"/>
          <w:numId w:val="434"/>
        </w:numPr>
        <w:tabs>
          <w:tab w:val="num" w:pos="360"/>
          <w:tab w:val="left" w:pos="993"/>
        </w:tabs>
        <w:autoSpaceDE w:val="0"/>
        <w:autoSpaceDN w:val="0"/>
        <w:adjustRightInd w:val="0"/>
        <w:spacing w:line="276" w:lineRule="auto"/>
        <w:ind w:left="0" w:firstLine="709"/>
        <w:contextualSpacing/>
        <w:jc w:val="both"/>
        <w:rPr>
          <w:color w:val="000000"/>
        </w:rPr>
      </w:pPr>
      <w:r w:rsidRPr="00D67E21">
        <w:rPr>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67E21" w:rsidRPr="00D67E21" w:rsidRDefault="00D67E21" w:rsidP="009637F1">
      <w:pPr>
        <w:numPr>
          <w:ilvl w:val="0"/>
          <w:numId w:val="434"/>
        </w:numPr>
        <w:tabs>
          <w:tab w:val="num" w:pos="360"/>
          <w:tab w:val="left" w:pos="993"/>
        </w:tabs>
        <w:autoSpaceDE w:val="0"/>
        <w:autoSpaceDN w:val="0"/>
        <w:adjustRightInd w:val="0"/>
        <w:spacing w:line="276" w:lineRule="auto"/>
        <w:ind w:left="0" w:firstLine="709"/>
        <w:contextualSpacing/>
        <w:jc w:val="both"/>
      </w:pPr>
      <w:r w:rsidRPr="00D67E21">
        <w:rPr>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D67E21" w:rsidRPr="00D67E21" w:rsidRDefault="00D67E21" w:rsidP="009637F1">
      <w:pPr>
        <w:numPr>
          <w:ilvl w:val="0"/>
          <w:numId w:val="434"/>
        </w:numPr>
        <w:tabs>
          <w:tab w:val="left" w:pos="993"/>
        </w:tabs>
        <w:autoSpaceDE w:val="0"/>
        <w:autoSpaceDN w:val="0"/>
        <w:adjustRightInd w:val="0"/>
        <w:spacing w:line="276" w:lineRule="auto"/>
        <w:ind w:left="0" w:firstLine="709"/>
        <w:contextualSpacing/>
        <w:jc w:val="both"/>
      </w:pPr>
      <w:r w:rsidRPr="00D67E21">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67E21" w:rsidRPr="00D67E21" w:rsidRDefault="00D67E21" w:rsidP="009637F1">
      <w:pPr>
        <w:numPr>
          <w:ilvl w:val="0"/>
          <w:numId w:val="434"/>
        </w:numPr>
        <w:tabs>
          <w:tab w:val="left" w:pos="993"/>
        </w:tabs>
        <w:autoSpaceDE w:val="0"/>
        <w:autoSpaceDN w:val="0"/>
        <w:adjustRightInd w:val="0"/>
        <w:spacing w:line="276" w:lineRule="auto"/>
        <w:ind w:left="0" w:firstLine="709"/>
        <w:contextualSpacing/>
        <w:jc w:val="both"/>
      </w:pPr>
      <w:r w:rsidRPr="00D67E21">
        <w:rPr>
          <w:color w:val="000000"/>
        </w:rPr>
        <w:t>знать и соблюдать правила работы в кабинете биологии.</w:t>
      </w:r>
    </w:p>
    <w:p w:rsidR="00D67E21" w:rsidRPr="00D67E21" w:rsidRDefault="00D67E21" w:rsidP="00D67E21">
      <w:pPr>
        <w:autoSpaceDE w:val="0"/>
        <w:autoSpaceDN w:val="0"/>
        <w:adjustRightInd w:val="0"/>
        <w:spacing w:line="276" w:lineRule="auto"/>
        <w:ind w:firstLine="709"/>
        <w:jc w:val="both"/>
        <w:rPr>
          <w:b/>
        </w:rPr>
      </w:pPr>
      <w:r w:rsidRPr="00D67E21">
        <w:rPr>
          <w:b/>
        </w:rPr>
        <w:t>Выпускник получит возможность научиться:</w:t>
      </w:r>
    </w:p>
    <w:p w:rsidR="00D67E21" w:rsidRPr="00D67E21" w:rsidRDefault="00D67E21" w:rsidP="009637F1">
      <w:pPr>
        <w:numPr>
          <w:ilvl w:val="0"/>
          <w:numId w:val="435"/>
        </w:numPr>
        <w:tabs>
          <w:tab w:val="left" w:pos="993"/>
        </w:tabs>
        <w:autoSpaceDE w:val="0"/>
        <w:autoSpaceDN w:val="0"/>
        <w:adjustRightInd w:val="0"/>
        <w:spacing w:line="276" w:lineRule="auto"/>
        <w:ind w:left="0" w:firstLine="709"/>
        <w:contextualSpacing/>
        <w:jc w:val="both"/>
        <w:rPr>
          <w:i/>
          <w:iCs/>
        </w:rPr>
      </w:pPr>
      <w:r w:rsidRPr="00D67E21">
        <w:rPr>
          <w:i/>
        </w:rPr>
        <w:t>понимать экологические проблемы, возникающие в условиях нерационального природопользования, и пути решения этих проблем</w:t>
      </w:r>
      <w:r w:rsidRPr="00D67E21">
        <w:rPr>
          <w:i/>
          <w:iCs/>
        </w:rPr>
        <w:t>;</w:t>
      </w:r>
    </w:p>
    <w:p w:rsidR="00D67E21" w:rsidRPr="00D67E21" w:rsidRDefault="00D67E21" w:rsidP="009637F1">
      <w:pPr>
        <w:numPr>
          <w:ilvl w:val="0"/>
          <w:numId w:val="435"/>
        </w:numPr>
        <w:tabs>
          <w:tab w:val="left" w:pos="993"/>
        </w:tabs>
        <w:autoSpaceDE w:val="0"/>
        <w:autoSpaceDN w:val="0"/>
        <w:adjustRightInd w:val="0"/>
        <w:spacing w:line="276" w:lineRule="auto"/>
        <w:ind w:left="0" w:firstLine="709"/>
        <w:contextualSpacing/>
        <w:jc w:val="both"/>
        <w:rPr>
          <w:b/>
          <w:i/>
        </w:rPr>
      </w:pPr>
      <w:r w:rsidRPr="00D67E21">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67E21" w:rsidRPr="00D67E21" w:rsidRDefault="00D67E21" w:rsidP="009637F1">
      <w:pPr>
        <w:numPr>
          <w:ilvl w:val="0"/>
          <w:numId w:val="435"/>
        </w:numPr>
        <w:tabs>
          <w:tab w:val="left" w:pos="993"/>
        </w:tabs>
        <w:autoSpaceDE w:val="0"/>
        <w:autoSpaceDN w:val="0"/>
        <w:adjustRightInd w:val="0"/>
        <w:spacing w:line="276" w:lineRule="auto"/>
        <w:ind w:left="0" w:firstLine="709"/>
        <w:contextualSpacing/>
        <w:jc w:val="both"/>
        <w:rPr>
          <w:b/>
          <w:i/>
        </w:rPr>
      </w:pPr>
      <w:r w:rsidRPr="00D67E21">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67E21" w:rsidRPr="00D67E21" w:rsidRDefault="00D67E21" w:rsidP="009637F1">
      <w:pPr>
        <w:numPr>
          <w:ilvl w:val="0"/>
          <w:numId w:val="435"/>
        </w:numPr>
        <w:tabs>
          <w:tab w:val="left" w:pos="993"/>
        </w:tabs>
        <w:autoSpaceDE w:val="0"/>
        <w:autoSpaceDN w:val="0"/>
        <w:adjustRightInd w:val="0"/>
        <w:spacing w:line="276" w:lineRule="auto"/>
        <w:ind w:left="0" w:firstLine="709"/>
        <w:contextualSpacing/>
        <w:jc w:val="both"/>
        <w:rPr>
          <w:i/>
        </w:rPr>
      </w:pPr>
      <w:r w:rsidRPr="00D67E21">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67E21" w:rsidRPr="00D67E21" w:rsidRDefault="00D67E21" w:rsidP="009637F1">
      <w:pPr>
        <w:numPr>
          <w:ilvl w:val="0"/>
          <w:numId w:val="435"/>
        </w:numPr>
        <w:tabs>
          <w:tab w:val="left" w:pos="993"/>
        </w:tabs>
        <w:autoSpaceDE w:val="0"/>
        <w:autoSpaceDN w:val="0"/>
        <w:adjustRightInd w:val="0"/>
        <w:spacing w:line="276" w:lineRule="auto"/>
        <w:ind w:left="0" w:firstLine="709"/>
        <w:contextualSpacing/>
        <w:jc w:val="both"/>
        <w:rPr>
          <w:i/>
        </w:rPr>
      </w:pPr>
      <w:r w:rsidRPr="00D67E21">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67E21" w:rsidRPr="00D67E21" w:rsidRDefault="00D67E21" w:rsidP="009637F1">
      <w:pPr>
        <w:numPr>
          <w:ilvl w:val="0"/>
          <w:numId w:val="435"/>
        </w:numPr>
        <w:tabs>
          <w:tab w:val="left" w:pos="993"/>
        </w:tabs>
        <w:autoSpaceDE w:val="0"/>
        <w:autoSpaceDN w:val="0"/>
        <w:adjustRightInd w:val="0"/>
        <w:spacing w:line="276" w:lineRule="auto"/>
        <w:ind w:left="0" w:firstLine="709"/>
        <w:contextualSpacing/>
        <w:jc w:val="both"/>
        <w:rPr>
          <w:b/>
        </w:rPr>
      </w:pPr>
      <w:r w:rsidRPr="00D67E21">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67E21" w:rsidRPr="00D67E21" w:rsidRDefault="00D67E21" w:rsidP="00D67E21">
      <w:pPr>
        <w:autoSpaceDE w:val="0"/>
        <w:autoSpaceDN w:val="0"/>
        <w:adjustRightInd w:val="0"/>
        <w:spacing w:line="276" w:lineRule="auto"/>
        <w:ind w:firstLine="709"/>
        <w:jc w:val="both"/>
      </w:pPr>
      <w:r w:rsidRPr="00D67E21">
        <w:t xml:space="preserve"> </w:t>
      </w:r>
    </w:p>
    <w:p w:rsidR="00AE0C0F" w:rsidRDefault="00AE0C0F" w:rsidP="009637F1">
      <w:pPr>
        <w:pStyle w:val="4"/>
        <w:numPr>
          <w:ilvl w:val="3"/>
          <w:numId w:val="367"/>
        </w:numPr>
        <w:spacing w:line="276" w:lineRule="auto"/>
        <w:jc w:val="center"/>
        <w:rPr>
          <w:sz w:val="24"/>
          <w:szCs w:val="24"/>
          <w:lang w:val="ru-RU"/>
        </w:rPr>
      </w:pPr>
      <w:r>
        <w:rPr>
          <w:sz w:val="24"/>
          <w:szCs w:val="24"/>
          <w:lang w:val="ru-RU"/>
        </w:rPr>
        <w:t xml:space="preserve">Музыка </w:t>
      </w:r>
    </w:p>
    <w:p w:rsidR="00AE0C0F" w:rsidRPr="00AE0C0F" w:rsidRDefault="00AE0C0F" w:rsidP="00AE0C0F">
      <w:pPr>
        <w:spacing w:line="276" w:lineRule="auto"/>
        <w:ind w:firstLine="709"/>
        <w:jc w:val="both"/>
        <w:rPr>
          <w:b/>
        </w:rPr>
      </w:pPr>
      <w:r w:rsidRPr="00AE0C0F">
        <w:rPr>
          <w:b/>
        </w:rPr>
        <w:t>Выпускник научится:</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понимать значение интонации в музыке как носителя образного смысла;</w:t>
      </w:r>
    </w:p>
    <w:p w:rsidR="00AE0C0F" w:rsidRPr="00AE0C0F" w:rsidRDefault="00AE0C0F" w:rsidP="009637F1">
      <w:pPr>
        <w:numPr>
          <w:ilvl w:val="0"/>
          <w:numId w:val="443"/>
        </w:numPr>
        <w:tabs>
          <w:tab w:val="left" w:pos="993"/>
        </w:tabs>
        <w:spacing w:line="276" w:lineRule="auto"/>
        <w:ind w:left="0" w:firstLine="709"/>
        <w:contextualSpacing/>
        <w:jc w:val="both"/>
      </w:pPr>
      <w:r w:rsidRPr="00AE0C0F">
        <w:t>анализировать средства музыкальной выразительности: мелодию, ритм, темп, динамику, лад;</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определять характер музыкальных образов (лирических, драматических, героических, романтических, эпических);</w:t>
      </w:r>
    </w:p>
    <w:p w:rsidR="00AE0C0F" w:rsidRPr="00AE0C0F" w:rsidRDefault="00AE0C0F" w:rsidP="009637F1">
      <w:pPr>
        <w:numPr>
          <w:ilvl w:val="0"/>
          <w:numId w:val="443"/>
        </w:numPr>
        <w:tabs>
          <w:tab w:val="left" w:pos="993"/>
        </w:tabs>
        <w:spacing w:line="276" w:lineRule="auto"/>
        <w:ind w:left="0" w:firstLine="709"/>
        <w:contextualSpacing/>
        <w:jc w:val="both"/>
      </w:pPr>
      <w:r w:rsidRPr="00AE0C0F">
        <w:t>выявлять общее и особенное при сравнении музыкальных произведений на основе полученных знаний об интонационной природе музыки;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понимать жизненно-образное содержание музыкальных произведений разных жанров;</w:t>
      </w:r>
    </w:p>
    <w:p w:rsidR="00AE0C0F" w:rsidRPr="00AE0C0F" w:rsidRDefault="00AE0C0F" w:rsidP="009637F1">
      <w:pPr>
        <w:numPr>
          <w:ilvl w:val="0"/>
          <w:numId w:val="443"/>
        </w:numPr>
        <w:tabs>
          <w:tab w:val="left" w:pos="993"/>
        </w:tabs>
        <w:spacing w:line="276" w:lineRule="auto"/>
        <w:ind w:left="0" w:firstLine="709"/>
        <w:contextualSpacing/>
        <w:jc w:val="both"/>
      </w:pPr>
      <w:r w:rsidRPr="00AE0C0F">
        <w:t>различать и характеризовать приемы взаимодействия и развития образов музыкальных произведений;</w:t>
      </w:r>
    </w:p>
    <w:p w:rsidR="00AE0C0F" w:rsidRPr="00AE0C0F" w:rsidRDefault="00AE0C0F" w:rsidP="009637F1">
      <w:pPr>
        <w:numPr>
          <w:ilvl w:val="0"/>
          <w:numId w:val="443"/>
        </w:numPr>
        <w:tabs>
          <w:tab w:val="left" w:pos="993"/>
        </w:tabs>
        <w:spacing w:line="276" w:lineRule="auto"/>
        <w:ind w:left="0" w:firstLine="709"/>
        <w:contextualSpacing/>
        <w:jc w:val="both"/>
      </w:pPr>
      <w:r w:rsidRPr="00AE0C0F">
        <w:t>различать многообразие музыкальных образов и способов их развития;</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производить интонационно-образный анализ музыкального произведения;</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понимать основной принцип построения и развития музыки;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анализировать взаимосвязь жизненного содержания музыки и музыкальных образов;</w:t>
      </w:r>
    </w:p>
    <w:p w:rsidR="00AE0C0F" w:rsidRPr="00AE0C0F" w:rsidRDefault="00AE0C0F" w:rsidP="009637F1">
      <w:pPr>
        <w:numPr>
          <w:ilvl w:val="0"/>
          <w:numId w:val="443"/>
        </w:numPr>
        <w:tabs>
          <w:tab w:val="left" w:pos="993"/>
        </w:tabs>
        <w:spacing w:line="276" w:lineRule="auto"/>
        <w:ind w:left="0" w:firstLine="709"/>
        <w:contextualSpacing/>
        <w:jc w:val="both"/>
      </w:pPr>
      <w:r w:rsidRPr="00AE0C0F">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понимать значение устного народного музыкального творчества в развитии общей культуры народа;</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определять основные жанры русской народной музыки: былины, лирические песни, частушки, разновидности обрядовых песен;</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понимать специфику перевоплощения народной музыки в произведениях композиторов;</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понимать взаимосвязь профессиональной композиторской музыки и народного музыкального творчества;</w:t>
      </w:r>
    </w:p>
    <w:p w:rsidR="00AE0C0F" w:rsidRPr="00AE0C0F" w:rsidRDefault="00AE0C0F" w:rsidP="009637F1">
      <w:pPr>
        <w:numPr>
          <w:ilvl w:val="0"/>
          <w:numId w:val="443"/>
        </w:numPr>
        <w:tabs>
          <w:tab w:val="left" w:pos="993"/>
        </w:tabs>
        <w:spacing w:line="276" w:lineRule="auto"/>
        <w:ind w:left="0" w:firstLine="709"/>
        <w:contextualSpacing/>
        <w:jc w:val="both"/>
      </w:pPr>
      <w:r w:rsidRPr="00AE0C0F">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определять основные признаки исторических эпох, стилевых направлений и национальных школ в западноевропейской музыке;</w:t>
      </w:r>
    </w:p>
    <w:p w:rsidR="00AE0C0F" w:rsidRPr="00AE0C0F" w:rsidRDefault="00AE0C0F" w:rsidP="009637F1">
      <w:pPr>
        <w:numPr>
          <w:ilvl w:val="0"/>
          <w:numId w:val="443"/>
        </w:numPr>
        <w:tabs>
          <w:tab w:val="left" w:pos="993"/>
        </w:tabs>
        <w:spacing w:line="276" w:lineRule="auto"/>
        <w:ind w:left="0" w:firstLine="709"/>
        <w:contextualSpacing/>
        <w:jc w:val="both"/>
      </w:pPr>
      <w:r w:rsidRPr="00AE0C0F">
        <w:t>узнавать характерные черты и образцы творчества крупнейших русских и зарубежных композиторов;</w:t>
      </w:r>
    </w:p>
    <w:p w:rsidR="00AE0C0F" w:rsidRPr="00AE0C0F" w:rsidRDefault="00AE0C0F" w:rsidP="009637F1">
      <w:pPr>
        <w:numPr>
          <w:ilvl w:val="0"/>
          <w:numId w:val="443"/>
        </w:numPr>
        <w:tabs>
          <w:tab w:val="left" w:pos="993"/>
        </w:tabs>
        <w:spacing w:line="276" w:lineRule="auto"/>
        <w:ind w:left="0" w:firstLine="709"/>
        <w:contextualSpacing/>
        <w:jc w:val="both"/>
      </w:pPr>
      <w:r w:rsidRPr="00AE0C0F">
        <w:t>выявлять общее и особенное при сравнении музыкальных произведений на основе полученных знаний о стилевых направлениях;</w:t>
      </w:r>
    </w:p>
    <w:p w:rsidR="00AE0C0F" w:rsidRPr="00AE0C0F" w:rsidRDefault="00AE0C0F" w:rsidP="009637F1">
      <w:pPr>
        <w:numPr>
          <w:ilvl w:val="0"/>
          <w:numId w:val="443"/>
        </w:numPr>
        <w:tabs>
          <w:tab w:val="left" w:pos="993"/>
        </w:tabs>
        <w:spacing w:line="276" w:lineRule="auto"/>
        <w:ind w:left="0" w:firstLine="709"/>
        <w:contextualSpacing/>
        <w:jc w:val="both"/>
      </w:pPr>
      <w:r w:rsidRPr="00AE0C0F">
        <w:t>различать жанры вокальной, инструментальной, вокально-инструментальной, камерно-инструментальной, симфонической музыки;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E0C0F" w:rsidRPr="00AE0C0F" w:rsidRDefault="00AE0C0F" w:rsidP="009637F1">
      <w:pPr>
        <w:numPr>
          <w:ilvl w:val="0"/>
          <w:numId w:val="443"/>
        </w:numPr>
        <w:tabs>
          <w:tab w:val="left" w:pos="993"/>
        </w:tabs>
        <w:spacing w:line="276" w:lineRule="auto"/>
        <w:ind w:left="0" w:firstLine="709"/>
        <w:contextualSpacing/>
        <w:jc w:val="both"/>
      </w:pPr>
      <w:r w:rsidRPr="00AE0C0F">
        <w:t>узнавать формы построения музыки (двухчастную, трехчастную, вариации, рондо);</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определять тембры музыкальных инструментов;</w:t>
      </w:r>
    </w:p>
    <w:p w:rsidR="00AE0C0F" w:rsidRPr="00AE0C0F" w:rsidRDefault="00AE0C0F" w:rsidP="009637F1">
      <w:pPr>
        <w:numPr>
          <w:ilvl w:val="0"/>
          <w:numId w:val="443"/>
        </w:numPr>
        <w:tabs>
          <w:tab w:val="left" w:pos="993"/>
        </w:tabs>
        <w:spacing w:line="276" w:lineRule="auto"/>
        <w:ind w:left="0" w:firstLine="709"/>
        <w:contextualSpacing/>
        <w:jc w:val="both"/>
      </w:pPr>
      <w:r w:rsidRPr="00AE0C0F">
        <w:t>называть и определять звучание музыкальных инструментов: духовых, струнных, ударных, современных электронных;</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определять виды оркестров: симфонического, духового, камерного, оркестра народных инструментов, эстрадно-джазового оркестра;</w:t>
      </w:r>
    </w:p>
    <w:p w:rsidR="00AE0C0F" w:rsidRPr="00AE0C0F" w:rsidRDefault="00AE0C0F" w:rsidP="009637F1">
      <w:pPr>
        <w:numPr>
          <w:ilvl w:val="0"/>
          <w:numId w:val="443"/>
        </w:numPr>
        <w:tabs>
          <w:tab w:val="left" w:pos="993"/>
        </w:tabs>
        <w:spacing w:line="276" w:lineRule="auto"/>
        <w:ind w:left="0" w:firstLine="709"/>
        <w:contextualSpacing/>
        <w:jc w:val="both"/>
      </w:pPr>
      <w:r w:rsidRPr="00AE0C0F">
        <w:t>владеть музыкальными терминами в пределах изучаемой темы;</w:t>
      </w:r>
    </w:p>
    <w:p w:rsidR="00AE0C0F" w:rsidRPr="00AE0C0F" w:rsidRDefault="00AE0C0F" w:rsidP="009637F1">
      <w:pPr>
        <w:numPr>
          <w:ilvl w:val="0"/>
          <w:numId w:val="443"/>
        </w:numPr>
        <w:tabs>
          <w:tab w:val="left" w:pos="993"/>
        </w:tabs>
        <w:spacing w:line="276" w:lineRule="auto"/>
        <w:ind w:left="0" w:firstLine="709"/>
        <w:contextualSpacing/>
        <w:jc w:val="both"/>
      </w:pPr>
      <w:r w:rsidRPr="00AE0C0F">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AE0C0F">
        <w:rPr>
          <w:color w:val="FF0000"/>
        </w:rPr>
        <w:t xml:space="preserve"> </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определять характерные особенности музыкального языка;</w:t>
      </w:r>
    </w:p>
    <w:p w:rsidR="00AE0C0F" w:rsidRPr="00AE0C0F" w:rsidRDefault="00AE0C0F" w:rsidP="009637F1">
      <w:pPr>
        <w:numPr>
          <w:ilvl w:val="0"/>
          <w:numId w:val="443"/>
        </w:numPr>
        <w:tabs>
          <w:tab w:val="left" w:pos="993"/>
        </w:tabs>
        <w:spacing w:line="276" w:lineRule="auto"/>
        <w:ind w:left="0" w:firstLine="709"/>
        <w:contextualSpacing/>
        <w:jc w:val="both"/>
      </w:pPr>
      <w:r w:rsidRPr="00AE0C0F">
        <w:t>эмоционально-образно воспринимать и характеризовать музыкальные произведения;</w:t>
      </w:r>
    </w:p>
    <w:p w:rsidR="00AE0C0F" w:rsidRPr="00AE0C0F" w:rsidRDefault="00AE0C0F" w:rsidP="009637F1">
      <w:pPr>
        <w:numPr>
          <w:ilvl w:val="0"/>
          <w:numId w:val="443"/>
        </w:numPr>
        <w:tabs>
          <w:tab w:val="left" w:pos="993"/>
        </w:tabs>
        <w:spacing w:line="276" w:lineRule="auto"/>
        <w:ind w:left="0" w:firstLine="709"/>
        <w:contextualSpacing/>
        <w:jc w:val="both"/>
      </w:pPr>
      <w:r w:rsidRPr="00AE0C0F">
        <w:t>анализировать произведения выдающихся композиторов прошлого и современности;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анализировать единство жизненного содержания и художественной формы в различных музыкальных образах;</w:t>
      </w:r>
    </w:p>
    <w:p w:rsidR="00AE0C0F" w:rsidRPr="00AE0C0F" w:rsidRDefault="00AE0C0F" w:rsidP="009637F1">
      <w:pPr>
        <w:numPr>
          <w:ilvl w:val="0"/>
          <w:numId w:val="443"/>
        </w:numPr>
        <w:tabs>
          <w:tab w:val="left" w:pos="993"/>
        </w:tabs>
        <w:spacing w:line="276" w:lineRule="auto"/>
        <w:ind w:left="0" w:firstLine="709"/>
        <w:contextualSpacing/>
        <w:jc w:val="both"/>
      </w:pPr>
      <w:r w:rsidRPr="00AE0C0F">
        <w:t>творчески интерпретировать содержание музыкальных произведений;</w:t>
      </w:r>
    </w:p>
    <w:p w:rsidR="00AE0C0F" w:rsidRPr="00AE0C0F" w:rsidRDefault="00AE0C0F" w:rsidP="009637F1">
      <w:pPr>
        <w:numPr>
          <w:ilvl w:val="0"/>
          <w:numId w:val="443"/>
        </w:numPr>
        <w:tabs>
          <w:tab w:val="left" w:pos="993"/>
        </w:tabs>
        <w:spacing w:line="276" w:lineRule="auto"/>
        <w:ind w:left="0" w:firstLine="709"/>
        <w:contextualSpacing/>
        <w:jc w:val="both"/>
      </w:pPr>
      <w:r w:rsidRPr="00AE0C0F">
        <w:t xml:space="preserve">выявлять особенности интерпретации одной и той же художественной идеи, сюжета в творчестве различных композиторов; </w:t>
      </w:r>
    </w:p>
    <w:p w:rsidR="00AE0C0F" w:rsidRPr="00AE0C0F" w:rsidRDefault="00AE0C0F" w:rsidP="009637F1">
      <w:pPr>
        <w:numPr>
          <w:ilvl w:val="0"/>
          <w:numId w:val="443"/>
        </w:numPr>
        <w:tabs>
          <w:tab w:val="left" w:pos="993"/>
        </w:tabs>
        <w:spacing w:line="276" w:lineRule="auto"/>
        <w:ind w:left="0" w:firstLine="709"/>
        <w:contextualSpacing/>
        <w:jc w:val="both"/>
      </w:pPr>
      <w:r w:rsidRPr="00AE0C0F">
        <w:t>анализировать различные трактовки одного и того же произведения, аргументируя исполнительскую интерпретацию замысла композитора;</w:t>
      </w:r>
    </w:p>
    <w:p w:rsidR="00AE0C0F" w:rsidRPr="00AE0C0F" w:rsidRDefault="00AE0C0F" w:rsidP="009637F1">
      <w:pPr>
        <w:numPr>
          <w:ilvl w:val="0"/>
          <w:numId w:val="443"/>
        </w:numPr>
        <w:tabs>
          <w:tab w:val="left" w:pos="993"/>
        </w:tabs>
        <w:spacing w:line="276" w:lineRule="auto"/>
        <w:ind w:left="0" w:firstLine="709"/>
        <w:contextualSpacing/>
        <w:jc w:val="both"/>
      </w:pPr>
      <w:r w:rsidRPr="00AE0C0F">
        <w:t>различать интерпретацию классической музыки в современных обработках;</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определять характерные признаки современной популярной музыки;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называть стили рок-музыки и ее отдельных направлений: рок-оперы, рок-н-ролла и др.;</w:t>
      </w:r>
    </w:p>
    <w:p w:rsidR="00AE0C0F" w:rsidRPr="00AE0C0F" w:rsidRDefault="00AE0C0F" w:rsidP="009637F1">
      <w:pPr>
        <w:numPr>
          <w:ilvl w:val="0"/>
          <w:numId w:val="443"/>
        </w:numPr>
        <w:tabs>
          <w:tab w:val="left" w:pos="993"/>
        </w:tabs>
        <w:spacing w:line="276" w:lineRule="auto"/>
        <w:ind w:left="0" w:firstLine="709"/>
        <w:contextualSpacing/>
        <w:jc w:val="both"/>
      </w:pPr>
      <w:r w:rsidRPr="00AE0C0F">
        <w:t>анализировать творчество исполнителей авторской песни;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выявлять особенности взаимодействия музыки с другими видами искусства;</w:t>
      </w:r>
    </w:p>
    <w:p w:rsidR="00AE0C0F" w:rsidRPr="00AE0C0F" w:rsidRDefault="00AE0C0F" w:rsidP="009637F1">
      <w:pPr>
        <w:numPr>
          <w:ilvl w:val="0"/>
          <w:numId w:val="443"/>
        </w:numPr>
        <w:tabs>
          <w:tab w:val="left" w:pos="993"/>
        </w:tabs>
        <w:spacing w:line="276" w:lineRule="auto"/>
        <w:ind w:left="0" w:firstLine="709"/>
        <w:contextualSpacing/>
        <w:jc w:val="both"/>
      </w:pPr>
      <w:r w:rsidRPr="00AE0C0F">
        <w:t>находить жанровые параллели между музыкой и другими видами искусств;</w:t>
      </w:r>
    </w:p>
    <w:p w:rsidR="00AE0C0F" w:rsidRPr="00AE0C0F" w:rsidRDefault="00AE0C0F" w:rsidP="009637F1">
      <w:pPr>
        <w:numPr>
          <w:ilvl w:val="0"/>
          <w:numId w:val="443"/>
        </w:numPr>
        <w:tabs>
          <w:tab w:val="left" w:pos="993"/>
        </w:tabs>
        <w:spacing w:line="276" w:lineRule="auto"/>
        <w:ind w:left="0" w:firstLine="709"/>
        <w:contextualSpacing/>
        <w:jc w:val="both"/>
      </w:pPr>
      <w:r w:rsidRPr="00AE0C0F">
        <w:t>сравнивать интонации музыкального, живописного и литературного произведений;</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понимать взаимодействие музыки, изобразительного искусства и литературы на основе осознания специфики языка каждого из них;</w:t>
      </w:r>
    </w:p>
    <w:p w:rsidR="00AE0C0F" w:rsidRPr="00AE0C0F" w:rsidRDefault="00AE0C0F" w:rsidP="009637F1">
      <w:pPr>
        <w:numPr>
          <w:ilvl w:val="0"/>
          <w:numId w:val="443"/>
        </w:numPr>
        <w:tabs>
          <w:tab w:val="left" w:pos="993"/>
        </w:tabs>
        <w:spacing w:line="276" w:lineRule="auto"/>
        <w:ind w:left="0" w:firstLine="709"/>
        <w:contextualSpacing/>
        <w:jc w:val="both"/>
      </w:pPr>
      <w:r w:rsidRPr="00AE0C0F">
        <w:t>находить ассоциативные связи между художественными образами музыки, изобразительного искусства и литературы;</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понимать значимость музыки в творчестве писателей и поэтов;</w:t>
      </w:r>
    </w:p>
    <w:p w:rsidR="00AE0C0F" w:rsidRPr="00AE0C0F" w:rsidRDefault="00AE0C0F" w:rsidP="009637F1">
      <w:pPr>
        <w:numPr>
          <w:ilvl w:val="0"/>
          <w:numId w:val="443"/>
        </w:numPr>
        <w:tabs>
          <w:tab w:val="left" w:pos="993"/>
        </w:tabs>
        <w:spacing w:line="276" w:lineRule="auto"/>
        <w:ind w:left="0" w:firstLine="709"/>
        <w:contextualSpacing/>
        <w:jc w:val="both"/>
      </w:pPr>
      <w:r w:rsidRPr="00AE0C0F">
        <w:t>называть и определять на слух мужские (тенор, баритон, бас) и женские (сопрано, меццо-сопрано, контральто) певческие голоса;</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определять разновидности хоровых коллективов по стилю (манере) исполнения: народные, академические;</w:t>
      </w:r>
    </w:p>
    <w:p w:rsidR="00AE0C0F" w:rsidRPr="00AE0C0F" w:rsidRDefault="00AE0C0F" w:rsidP="009637F1">
      <w:pPr>
        <w:numPr>
          <w:ilvl w:val="0"/>
          <w:numId w:val="443"/>
        </w:numPr>
        <w:tabs>
          <w:tab w:val="left" w:pos="993"/>
        </w:tabs>
        <w:spacing w:line="276" w:lineRule="auto"/>
        <w:ind w:left="0" w:firstLine="709"/>
        <w:contextualSpacing/>
        <w:jc w:val="both"/>
      </w:pPr>
      <w:r w:rsidRPr="00AE0C0F">
        <w:t>владеть навыками вокально-хорового музицирования;</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применять навыки вокально-хоровой работы при пении с музыкальным сопровождением и без сопровождения (</w:t>
      </w:r>
      <w:r w:rsidRPr="00AE0C0F">
        <w:rPr>
          <w:lang w:val="en-US"/>
        </w:rPr>
        <w:t>a</w:t>
      </w:r>
      <w:r w:rsidRPr="00AE0C0F">
        <w:t xml:space="preserve"> </w:t>
      </w:r>
      <w:r w:rsidRPr="00AE0C0F">
        <w:rPr>
          <w:lang w:val="en-US"/>
        </w:rPr>
        <w:t>cappella</w:t>
      </w:r>
      <w:r w:rsidRPr="00AE0C0F">
        <w:t>);</w:t>
      </w:r>
    </w:p>
    <w:p w:rsidR="00AE0C0F" w:rsidRPr="00AE0C0F" w:rsidRDefault="00AE0C0F" w:rsidP="009637F1">
      <w:pPr>
        <w:numPr>
          <w:ilvl w:val="0"/>
          <w:numId w:val="443"/>
        </w:numPr>
        <w:tabs>
          <w:tab w:val="left" w:pos="993"/>
        </w:tabs>
        <w:spacing w:line="276" w:lineRule="auto"/>
        <w:ind w:left="0" w:firstLine="709"/>
        <w:contextualSpacing/>
        <w:jc w:val="both"/>
      </w:pPr>
      <w:r w:rsidRPr="00AE0C0F">
        <w:t>творчески интерпретировать содержание музыкального произведения в пении;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участвовать в коллективной исполнительской деятельности, используя различные формы индивидуального и группового музицирования;</w:t>
      </w:r>
    </w:p>
    <w:p w:rsidR="00AE0C0F" w:rsidRPr="00AE0C0F" w:rsidRDefault="00AE0C0F" w:rsidP="009637F1">
      <w:pPr>
        <w:numPr>
          <w:ilvl w:val="0"/>
          <w:numId w:val="443"/>
        </w:numPr>
        <w:tabs>
          <w:tab w:val="left" w:pos="993"/>
        </w:tabs>
        <w:spacing w:line="276" w:lineRule="auto"/>
        <w:ind w:left="0" w:firstLine="709"/>
        <w:contextualSpacing/>
        <w:jc w:val="both"/>
      </w:pPr>
      <w:r w:rsidRPr="00AE0C0F">
        <w:t>размышлять о знакомом музыкальном произведении, высказывать суждения об основной идее, о средствах и формах ее воплощения;</w:t>
      </w:r>
    </w:p>
    <w:p w:rsidR="00AE0C0F" w:rsidRPr="00AE0C0F" w:rsidRDefault="00AE0C0F" w:rsidP="009637F1">
      <w:pPr>
        <w:numPr>
          <w:ilvl w:val="0"/>
          <w:numId w:val="443"/>
        </w:numPr>
        <w:tabs>
          <w:tab w:val="left" w:pos="993"/>
        </w:tabs>
        <w:spacing w:line="276" w:lineRule="auto"/>
        <w:ind w:left="0" w:firstLine="709"/>
        <w:contextualSpacing/>
        <w:jc w:val="both"/>
      </w:pPr>
      <w:r w:rsidRPr="00AE0C0F">
        <w:t xml:space="preserve">передавать свои музыкальные впечатления в устной или письменной форме; </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проявлять творческую инициативу, участвуя в музыкально-эстетической деятельности;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понимать специфику музыки как вида искусства и ее значение в жизни человека и общества;</w:t>
      </w:r>
    </w:p>
    <w:p w:rsidR="00AE0C0F" w:rsidRPr="00AE0C0F" w:rsidRDefault="00AE0C0F" w:rsidP="009637F1">
      <w:pPr>
        <w:numPr>
          <w:ilvl w:val="0"/>
          <w:numId w:val="443"/>
        </w:numPr>
        <w:tabs>
          <w:tab w:val="left" w:pos="993"/>
        </w:tabs>
        <w:spacing w:line="276" w:lineRule="auto"/>
        <w:ind w:left="0" w:firstLine="709"/>
        <w:contextualSpacing/>
        <w:jc w:val="both"/>
      </w:pPr>
      <w:r w:rsidRPr="00AE0C0F">
        <w:t>эмоционально проживать исторические события и судьбы защитников Отечества, воплощаемые в музыкальных произведениях;</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приводить примеры выдающихся (в том числе современных) отечественных и зарубежных музыкальных исполнителей и исполнительских коллективов;</w:t>
      </w:r>
    </w:p>
    <w:p w:rsidR="00AE0C0F" w:rsidRPr="00AE0C0F" w:rsidRDefault="00AE0C0F" w:rsidP="009637F1">
      <w:pPr>
        <w:numPr>
          <w:ilvl w:val="0"/>
          <w:numId w:val="443"/>
        </w:numPr>
        <w:tabs>
          <w:tab w:val="left" w:pos="993"/>
        </w:tabs>
        <w:spacing w:line="276" w:lineRule="auto"/>
        <w:ind w:left="0" w:firstLine="709"/>
        <w:contextualSpacing/>
        <w:jc w:val="both"/>
      </w:pPr>
      <w:r w:rsidRPr="00AE0C0F">
        <w:t>применять современные информационно-коммуникационные технологии для записи и воспроизведения музыки;</w:t>
      </w:r>
    </w:p>
    <w:p w:rsidR="00AE0C0F" w:rsidRPr="00AE0C0F" w:rsidRDefault="00AE0C0F" w:rsidP="009637F1">
      <w:pPr>
        <w:numPr>
          <w:ilvl w:val="0"/>
          <w:numId w:val="443"/>
        </w:numPr>
        <w:tabs>
          <w:tab w:val="left" w:pos="993"/>
        </w:tabs>
        <w:spacing w:line="276" w:lineRule="auto"/>
        <w:ind w:left="0" w:firstLine="709"/>
        <w:contextualSpacing/>
        <w:jc w:val="both"/>
      </w:pPr>
      <w:r w:rsidRPr="00AE0C0F">
        <w:t>обосновывать собственные предпочтения, касающиеся музыкальных произведений различных стилей и жанров;</w:t>
      </w:r>
    </w:p>
    <w:p w:rsidR="00AE0C0F" w:rsidRPr="00AE0C0F" w:rsidRDefault="00AE0C0F" w:rsidP="009637F1">
      <w:pPr>
        <w:numPr>
          <w:ilvl w:val="0"/>
          <w:numId w:val="443"/>
        </w:numPr>
        <w:tabs>
          <w:tab w:val="left" w:pos="993"/>
        </w:tabs>
        <w:spacing w:line="276" w:lineRule="auto"/>
        <w:ind w:left="0" w:firstLine="709"/>
        <w:contextualSpacing/>
        <w:jc w:val="both"/>
      </w:pPr>
      <w:r w:rsidRPr="00AE0C0F">
        <w:t>использовать знания о музыке и музыкантах, полученные на занятиях, при составлении домашней фонотеки, видеотеки;</w:t>
      </w:r>
    </w:p>
    <w:p w:rsidR="00AE0C0F" w:rsidRPr="00AE0C0F" w:rsidRDefault="00AE0C0F" w:rsidP="00AE0C0F">
      <w:pPr>
        <w:tabs>
          <w:tab w:val="left" w:pos="993"/>
        </w:tabs>
        <w:spacing w:line="276" w:lineRule="auto"/>
        <w:contextualSpacing/>
        <w:jc w:val="both"/>
      </w:pPr>
      <w:r w:rsidRPr="00AE0C0F">
        <w:t>использовать приобретенные знания и умения в практической деятельности и повседневной жизни (в том числе в творческой и сценической).</w:t>
      </w:r>
    </w:p>
    <w:p w:rsidR="00AE0C0F" w:rsidRPr="00AE0C0F" w:rsidRDefault="00AE0C0F" w:rsidP="00AE0C0F">
      <w:pPr>
        <w:spacing w:line="276" w:lineRule="auto"/>
        <w:ind w:firstLine="709"/>
        <w:jc w:val="both"/>
        <w:rPr>
          <w:b/>
        </w:rPr>
      </w:pPr>
      <w:r w:rsidRPr="00AE0C0F">
        <w:rPr>
          <w:b/>
        </w:rPr>
        <w:t>Выпускник получит возможность научиться:</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понимать особенности языка западноевропейской музыки на примере мадригала, мотета, кантаты, прелюдии, фуги, мессы, реквиема;</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понимать особенности языка отечественной духовной и светской музыкальной культуры на примере канта, литургии, хорового концерта;</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определять специфику духовной музыки в эпоху Средневековья;</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распознавать мелодику знаменного распева – основы древнерусской церковной музыки;</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выделять признаки для установления стилевых связей в процессе изучения музыкального искусства;</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исполнять свою партию в хоре в простейших двухголосных произведениях, в том числе с ориентацией на нотную запись;</w:t>
      </w:r>
    </w:p>
    <w:p w:rsidR="00AE0C0F" w:rsidRPr="00AE0C0F" w:rsidRDefault="00AE0C0F" w:rsidP="009637F1">
      <w:pPr>
        <w:numPr>
          <w:ilvl w:val="0"/>
          <w:numId w:val="442"/>
        </w:numPr>
        <w:tabs>
          <w:tab w:val="left" w:pos="993"/>
        </w:tabs>
        <w:spacing w:line="276" w:lineRule="auto"/>
        <w:ind w:left="0" w:firstLine="709"/>
        <w:contextualSpacing/>
        <w:jc w:val="both"/>
        <w:rPr>
          <w:i/>
        </w:rPr>
      </w:pPr>
      <w:r w:rsidRPr="00AE0C0F">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E0C0F" w:rsidRPr="00AE0C0F" w:rsidRDefault="00AE0C0F" w:rsidP="00AE0C0F"/>
    <w:p w:rsidR="00AE0C0F" w:rsidRDefault="00AE0C0F" w:rsidP="009637F1">
      <w:pPr>
        <w:pStyle w:val="4"/>
        <w:numPr>
          <w:ilvl w:val="3"/>
          <w:numId w:val="367"/>
        </w:numPr>
        <w:spacing w:line="276" w:lineRule="auto"/>
        <w:jc w:val="center"/>
        <w:rPr>
          <w:sz w:val="24"/>
          <w:szCs w:val="24"/>
          <w:lang w:val="ru-RU"/>
        </w:rPr>
      </w:pPr>
      <w:r>
        <w:rPr>
          <w:sz w:val="24"/>
          <w:szCs w:val="24"/>
          <w:lang w:val="ru-RU"/>
        </w:rPr>
        <w:t xml:space="preserve">Изобразительное искусство </w:t>
      </w:r>
    </w:p>
    <w:p w:rsidR="00AE0C0F" w:rsidRPr="00AE0C0F" w:rsidRDefault="00AE0C0F" w:rsidP="00AE0C0F">
      <w:pPr>
        <w:autoSpaceDE w:val="0"/>
        <w:autoSpaceDN w:val="0"/>
        <w:adjustRightInd w:val="0"/>
        <w:spacing w:line="276" w:lineRule="auto"/>
        <w:ind w:firstLine="709"/>
        <w:jc w:val="both"/>
        <w:rPr>
          <w:b/>
          <w:bCs/>
        </w:rPr>
      </w:pPr>
      <w:r w:rsidRPr="00AE0C0F">
        <w:t xml:space="preserve"> </w:t>
      </w:r>
      <w:r w:rsidRPr="00AE0C0F">
        <w:rPr>
          <w:b/>
          <w:bCs/>
        </w:rPr>
        <w:t>Выпускник научится: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 xml:space="preserve">раскрывать смысл народных праздников и обрядов и их отражение в народном искусстве и в современной жизни; </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эскизы декоративного убранства русской избы;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цветовую композицию внутреннего убранства избы;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определять специфику образного языка декоративно-прикладного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самостоятельные варианты орнаментального построения вышивки с опорой на народные традиции;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эскизы народного праздничного костюма, его отдельных элементов в цветовом решении;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основы народного орнамента; создавать орнаменты на основе народных традиций;</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виды и материалы декоративно-прикладного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национальные особенности русского орнамента и орнаментов других народов России;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и характеризовать несколько народных художественных промыслов России;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называть пространственные и временные виды искусства и объяснять, в чем состоит различие временных и пространственных видов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объяснять разницу между предметом изображения, сюжетом и содержанием изображения;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композиционным навыкам работы, чувству ритма, работе с различными художественными материалами;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образы, используя все выразительные возможности художественных материалов;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простым навыкам изображения с помощью пятна и тональных отношений;</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навыку плоскостного силуэтного изображения обычных, простых предметов (кухонная утварь);</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изображать сложную форму предмета (силуэт) как соотношение простых геометрических фигур, соблюдая их пропорции;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линейные изображения геометрических тел и натюрморт с натуры из геометрических тел;</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строить изображения простых предметов по правилам линейной перспективы;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передавать с помощью света характер формы и эмоциональное напряжение в композиции натюрморта;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творческому опыту выполнения графического натюрморта и гравюры наклейками на картоне;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выражать цветом в натюрморте собственное настроение и переживания;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рассуждать о разных способах передачи перспективы в изобразительном искусстве как выражении различных мировоззренческих смыслов;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применять перспективу в практической творческой работе;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навыкам изображения перспективных сокращений в зарисовках наблюдаемого;</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навыкам изображения уходящего вдаль пространства, применяя правила линейной и воздушной перспективы;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видеть, наблюдать и эстетически переживать изменчивость цветового состояния и настроения в природе;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навыкам создания пейзажных зарисовок;</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и характеризовать понятия: пространство, ракурс, воздушная перспектива;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пользоваться правилами работы на пленэре;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навыкам композиции, наблюдательной перспективы и ритмической организации плоскости изображения;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основные средства художественной выразительности в изобразительном искусстве (линия, пятно, тон, цвет, форма, перспектива и др.);</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и характеризовать понятия: эпический пейзаж, романтический пейзаж, пейзаж настроения, пленэр, импрессионизм;</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и характеризовать виды портрета;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понимать и характеризовать основы изображения головы человека;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пользоваться навыками работы с доступными скульптурными материалами;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видеть конструктивную форму предмета, владеть первичными навыками плоского и объемного изображения предмета и группы предметов;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использовать графические материалы в работе над портретом;</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использовать образные возможности освещения в портрете;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пользоваться правилами схематического построения головы человека в рисунке;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называть имена выдающихся русских и зарубежных художников - портретистов и определять их произведения;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навыкам передачи в плоскостном изображении простых движений фигуры человека;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навыкам понимания особенностей восприятия скульптурного образа;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навыкам лепки и работы с пластилином или глиной;</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приемам выразительности при работе с натуры над набросками и зарисовками фигуры человека, используя разнообразные графические материалы;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E0C0F" w:rsidRPr="00AE0C0F" w:rsidRDefault="00AE0C0F" w:rsidP="009637F1">
      <w:pPr>
        <w:pStyle w:val="a3"/>
        <w:widowControl w:val="0"/>
        <w:numPr>
          <w:ilvl w:val="0"/>
          <w:numId w:val="444"/>
        </w:numPr>
        <w:tabs>
          <w:tab w:val="left" w:pos="993"/>
        </w:tabs>
        <w:autoSpaceDE w:val="0"/>
        <w:autoSpaceDN w:val="0"/>
        <w:adjustRightInd w:val="0"/>
        <w:spacing w:line="276" w:lineRule="auto"/>
        <w:ind w:left="0" w:firstLine="709"/>
        <w:jc w:val="both"/>
      </w:pPr>
      <w:r w:rsidRPr="00AE0C0F">
        <w:t>объяснять понятия «тема», «содержание», «сюжет» в произведениях станковой живописи;</w:t>
      </w:r>
    </w:p>
    <w:p w:rsidR="00AE0C0F" w:rsidRPr="00AE0C0F" w:rsidRDefault="00AE0C0F" w:rsidP="009637F1">
      <w:pPr>
        <w:pStyle w:val="a3"/>
        <w:widowControl w:val="0"/>
        <w:numPr>
          <w:ilvl w:val="0"/>
          <w:numId w:val="444"/>
        </w:numPr>
        <w:tabs>
          <w:tab w:val="left" w:pos="993"/>
        </w:tabs>
        <w:autoSpaceDE w:val="0"/>
        <w:autoSpaceDN w:val="0"/>
        <w:adjustRightInd w:val="0"/>
        <w:spacing w:line="276" w:lineRule="auto"/>
        <w:ind w:left="0" w:firstLine="709"/>
        <w:jc w:val="both"/>
      </w:pPr>
      <w:r w:rsidRPr="00AE0C0F">
        <w:t>изобразительным и композиционным навыкам в процессе работы над эскизом;</w:t>
      </w:r>
    </w:p>
    <w:p w:rsidR="00AE0C0F" w:rsidRPr="00AE0C0F" w:rsidRDefault="00AE0C0F" w:rsidP="009637F1">
      <w:pPr>
        <w:pStyle w:val="a3"/>
        <w:widowControl w:val="0"/>
        <w:numPr>
          <w:ilvl w:val="0"/>
          <w:numId w:val="444"/>
        </w:numPr>
        <w:tabs>
          <w:tab w:val="left" w:pos="993"/>
        </w:tabs>
        <w:autoSpaceDE w:val="0"/>
        <w:autoSpaceDN w:val="0"/>
        <w:adjustRightInd w:val="0"/>
        <w:spacing w:line="276" w:lineRule="auto"/>
        <w:ind w:left="0" w:firstLine="709"/>
        <w:jc w:val="both"/>
      </w:pPr>
      <w:r w:rsidRPr="00AE0C0F">
        <w:t>узнавать и объяснять понятия «тематическая картина», «станковая живопись»;</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перечислять и характеризовать основные жанры сюжетно- тематической картины;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узнавать и характеризовать несколько классических произведений и называть имена великих русских мастеров исторической картины;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значение тематической картины XIX века в развитии русской культуры;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называть имена нескольких известных художников объединения «Мир искусства» и их наиболее известные произведения;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творческому опыту по разработке и созданию изобразительного образа на выбранный исторический сюжет;</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творческому опыту по разработке художественного проекта –разработки композиции на историческую тему;</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творческому опыту создания композиции на основе библейских сюжетов;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представлениям о великих, вечных темах в искусстве на основе сюжетов из Библии, об их мировоззренческом и нравственном значении в культуре;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называть имена великих европейских и русских художников, творивших на библейские темы;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узнавать и характеризовать произведения великих европейских и русских художников на библейские темы;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роль монументальных памятников в жизни общества;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рассуждать об особенностях художественного образа советского народа в годы Великой Отечественной войны;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описывать и характеризовать выдающиеся монументальные памятники и ансамбли, посвященные Великой Отечественной войне;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творческому опыту лепки памятника, посвященного значимому историческому событию или историческому герою;</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анализировать художественно-выразительные средства произведений изобразительного искусства XX века;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культуре зрительского восприятия;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временные и пространственные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понимать разницу между реальностью и художественным образом;</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представлениям об искусстве иллюстрации и творчестве известных иллюстраторов книг. И.Я. Билибин. В.А. Милашевский. В.А. Фаворский;</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опыту художественного иллюстрирования и навыкам работы графическими материалами;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rPr>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AE0C0F">
        <w:t>;</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представлениям об анималистическом жанре изобразительного искусства и творчестве художников-анималистов;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опыту художественного творчества по созданию стилизованных образов животных;</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систематизировать и характеризовать основные этапы развития и истории архитектуры и дизайна;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распознавать объект и пространство в конструктивных видах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понимать сочетание различных объемов в здании;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понимать единство художественного и функционального в вещи, форму и материал;</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иметь общее представление и рассказывать об особенностях архитектурно-художественных стилей разных эпох;</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понимать тенденции и перспективы развития современной архитектуры;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образно-стилевой язык архитектуры прошлого;</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и различать малые формы архитектуры и дизайна в пространстве городской среды;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понимать плоскостную композицию как возможное схематическое изображение объемов при взгляде на них сверху;</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осознавать чертеж как плоскостное изображение объемов, когда точка – вертикаль, круг – цилиндр, шар и т. д.;</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применять в создаваемых пространственных композициях доминантный объект и вспомогательные соединительные элементы;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применять навыки формообразования, использования объемов в дизайне и архитектуре (макеты из бумаги, картона, пластилина);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композиционные макеты объектов на предметной плоскости и в пространстве;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практические творческие композиции в технике коллажа, дизайн-проектов;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приобретать общее представление о традициях ландшафтно-парковой архитектуры;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основные школы садово-паркового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понимать основы краткой истории русской усадебной культуры XVIII – XIX веков;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называть и раскрывать смысл основ искусства флористики;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понимать основы краткой истории костюма;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и раскрывать смысл композиционно-конструктивных принципов дизайна одежды;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применять навыки сочинения объемно-пространственной композиции в формировании букета по принципам икэбаны;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отражать в эскизном проекте дизайна сада образно-архитектурный композиционный замысел;</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использовать графические навыки и технологии выполнения коллажа в процессе создания эскизов молодежных и исторических комплектов одежды;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узнавать и характеризовать памятники архитектуры Древнего Киева. София Киевская. Фрески. Мозаики;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узнавать и описывать памятники шатрового зодчества;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особенности церкви Вознесения в селе Коломенском и храма Покрова-на-Рву;</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раскрывать особенности новых иконописных традиций в XVII веке. Отличать по характерным особенностям икону и парсуну;</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работать над проектом (индивидуальным или коллективным), создавая разнообразные творческие композиции в материалах по различным темам;</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различать стилевые особенности разных школ архитектуры Древней Руси;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с натуры и по воображению архитектурные образы графическими материалами и др.;</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сравнивать, сопоставлять и анализировать произведения живописи Древней Руси;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рассуждать о значении художественного образа древнерусской культуры;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ориентироваться в широком разнообразии стилей и направлений изобразительного искусства и архитектуры XVIII – XIX веков;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использовать в речи новые термины, связанные со стилями в изобразительном искусстве и архитектуре XVIII – XIX веков;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выявлять и называть характерные особенности русской портретной живописи XVIII века;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характеризовать признаки и особенности московского барокко;</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t>создавать разнообразные творческие работы (фантазийные конструкции) в материале.</w:t>
      </w:r>
    </w:p>
    <w:p w:rsidR="00AE0C0F" w:rsidRPr="00AE0C0F" w:rsidRDefault="00AE0C0F" w:rsidP="00AE0C0F">
      <w:pPr>
        <w:autoSpaceDE w:val="0"/>
        <w:autoSpaceDN w:val="0"/>
        <w:adjustRightInd w:val="0"/>
        <w:spacing w:line="276" w:lineRule="auto"/>
        <w:ind w:firstLine="709"/>
        <w:jc w:val="both"/>
        <w:rPr>
          <w:b/>
          <w:bCs/>
        </w:rPr>
      </w:pPr>
      <w:r w:rsidRPr="00AE0C0F">
        <w:rPr>
          <w:b/>
          <w:bCs/>
        </w:rPr>
        <w:t>Выпускник получит возможность научиться: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выделять признаки для установления стилевых связей в процессе изучения изобразительного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понимать специфику изображения в полиграфии;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различать формы полиграфической продукции: книги, журналы, плакаты, афиши и др.);</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различать и характеризовать типы изображения в полиграфии (графическое, живописное, компьютерное, фотографическое);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проектировать обложку книги, рекламы открытки, визитки и др.;</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создавать художественную композицию макета книги, журнала;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называть имена великих русских живописцев и архитекторов XVIII – XIX веков;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называть и характеризовать произведения изобразительного искусства и архитектуры русских художников XVIII – XIX веков;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называть имена выдающихся русских художников-ваятелей XVIII века и определять скульптурные памятники;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называть имена выдающихся художников «Товарищества передвижников» и определять их произведения живописи;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называть имена выдающихся русских художников-пейзажистов XIX века и определять произведения пейзажной живописи;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понимать особенности исторического жанра, определять произведения исторической живописи;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определять «Русский стиль» в архитектуре модерна, называть памятники архитектуры модерна;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называть имена выдающихся русских художников-ваятелей второй половины XIX века и определять памятники монументальной скульптуры;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создавать разнообразные творческие работы (фантазийные конструкции) в материале;</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узнавать основные художественные направления в искусстве XIX и XX веков;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узнавать, называть основные художественные стили в европейском и русском искусстве и время их развития в истории культуры;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применять творческий опыт разработки художественного проекта – создания композиции на определенную тему;</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понимать смысл традиций и новаторства в изобразительном искусстве XX века. Модерн. Авангард. Сюрреализм;</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характеризовать стиль модерн в архитектуре. Ф.О. Шехтель. А. Гауди;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создавать с натуры и по воображению архитектурные образы графическими материалами и др.;</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работать над эскизом монументального произведения (витраж, мозаика, роспись, монументальная скульптура);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использовать выразительный язык при моделировании архитектурного пространства;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характеризовать крупнейшие художественные музеи мира и России;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получать представления об особенностях художественных коллекций крупнейших музеев мира;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использовать навыки коллективной работы над объемно- пространственной композицией;</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понимать основы сценографии как вида художественного творчества;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понимать роль костюма, маски и грима в искусстве актерского перевоплощения;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называть имена великих актеров российского театра XX века (А.Я. Головин, А.Н. Бенуа, М.В. Добужинский);</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различать особенности художественной фотографии;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различать выразительные средства художественной фотографии (композиция, план, ракурс, свет, ритм и др.);</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понимать изобразительную природу экранных искусств;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характеризовать принципы киномонтажа в создании художественного образа;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различать понятия: игровой и документальный фильм;</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называть имена мастеров российского кинематографа. С.М. Эйзенштейн. А.А. Тарковский. С.Ф. Бондарчук. Н.С. Михалков;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понимать основы искусства телевидения;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понимать различия в творческой работе художника-живописца и сценографа;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применять полученные знания о типах оформления сцены при создании школьного спектакля;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добиваться в практической работе большей выразительности костюма и его стилевого единства со сценографией спектакля;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применять в своей съемочной практике ранее приобретенные знания и навыки композиции, чувства цвета, глубины пространства и т. д.;</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пользоваться компьютерной обработкой фотоснимка при исправлении отдельных недочетов и случайностей;</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понимать и объяснять синтетическую природу фильма;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применять первоначальные навыки в создании сценария и замысла фильма;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применять полученные ранее знания по композиции и построению кадра;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использовать первоначальные навыки операторской грамоты, техники съемки и компьютерного монтажа;</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смотреть и анализировать с точки зрения режиссерского, монтажно-операторского искусства фильмы мастеров кино;</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rPr>
          <w:i/>
          <w:iCs/>
        </w:rPr>
      </w:pPr>
      <w:r w:rsidRPr="00AE0C0F">
        <w:rPr>
          <w:i/>
          <w:iCs/>
        </w:rPr>
        <w:t>использовать опыт документальной съемки и тележурналистики для формирования школьного телевидения;</w:t>
      </w:r>
    </w:p>
    <w:p w:rsidR="00AE0C0F" w:rsidRPr="00AE0C0F" w:rsidRDefault="00AE0C0F" w:rsidP="009637F1">
      <w:pPr>
        <w:pStyle w:val="a3"/>
        <w:numPr>
          <w:ilvl w:val="0"/>
          <w:numId w:val="444"/>
        </w:numPr>
        <w:tabs>
          <w:tab w:val="left" w:pos="993"/>
        </w:tabs>
        <w:autoSpaceDE w:val="0"/>
        <w:autoSpaceDN w:val="0"/>
        <w:adjustRightInd w:val="0"/>
        <w:spacing w:line="276" w:lineRule="auto"/>
        <w:ind w:left="0" w:firstLine="709"/>
        <w:jc w:val="both"/>
      </w:pPr>
      <w:r w:rsidRPr="00AE0C0F">
        <w:rPr>
          <w:i/>
          <w:iCs/>
        </w:rPr>
        <w:t xml:space="preserve">реализовывать сценарно-режиссерскую и операторскую грамоту в практике создания видео-этюда. </w:t>
      </w:r>
    </w:p>
    <w:p w:rsidR="00AE0C0F" w:rsidRDefault="00AE0C0F" w:rsidP="00AE0C0F">
      <w:pPr>
        <w:pStyle w:val="4"/>
        <w:spacing w:line="276" w:lineRule="auto"/>
        <w:ind w:left="720"/>
        <w:rPr>
          <w:sz w:val="24"/>
          <w:szCs w:val="24"/>
          <w:lang w:val="ru-RU"/>
        </w:rPr>
      </w:pPr>
    </w:p>
    <w:p w:rsidR="00AE0C0F" w:rsidRPr="008554FF" w:rsidRDefault="00AE0C0F" w:rsidP="009637F1">
      <w:pPr>
        <w:pStyle w:val="4"/>
        <w:numPr>
          <w:ilvl w:val="3"/>
          <w:numId w:val="367"/>
        </w:numPr>
        <w:spacing w:line="276" w:lineRule="auto"/>
        <w:jc w:val="center"/>
        <w:rPr>
          <w:sz w:val="24"/>
          <w:szCs w:val="24"/>
          <w:lang w:val="ru-RU"/>
        </w:rPr>
      </w:pPr>
      <w:r w:rsidRPr="008554FF">
        <w:rPr>
          <w:sz w:val="24"/>
          <w:szCs w:val="24"/>
          <w:lang w:val="ru-RU"/>
        </w:rPr>
        <w:t xml:space="preserve">Технология  </w:t>
      </w:r>
    </w:p>
    <w:p w:rsidR="00AE0C0F" w:rsidRPr="008554FF" w:rsidRDefault="00AE0C0F" w:rsidP="008554FF">
      <w:pPr>
        <w:tabs>
          <w:tab w:val="left" w:pos="851"/>
        </w:tabs>
        <w:spacing w:line="276" w:lineRule="auto"/>
        <w:ind w:firstLine="709"/>
        <w:jc w:val="both"/>
      </w:pPr>
      <w:r w:rsidRPr="008554FF">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E0C0F" w:rsidRPr="008554FF" w:rsidRDefault="00AE0C0F" w:rsidP="009637F1">
      <w:pPr>
        <w:pStyle w:val="a3"/>
        <w:numPr>
          <w:ilvl w:val="0"/>
          <w:numId w:val="402"/>
        </w:numPr>
        <w:tabs>
          <w:tab w:val="left" w:pos="993"/>
        </w:tabs>
        <w:spacing w:line="276" w:lineRule="auto"/>
        <w:ind w:left="0" w:firstLine="709"/>
        <w:jc w:val="both"/>
      </w:pPr>
      <w:r w:rsidRPr="008554FF">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E0C0F" w:rsidRPr="008554FF" w:rsidRDefault="00AE0C0F" w:rsidP="009637F1">
      <w:pPr>
        <w:pStyle w:val="a3"/>
        <w:numPr>
          <w:ilvl w:val="0"/>
          <w:numId w:val="402"/>
        </w:numPr>
        <w:tabs>
          <w:tab w:val="left" w:pos="993"/>
        </w:tabs>
        <w:spacing w:line="276" w:lineRule="auto"/>
        <w:ind w:left="0" w:firstLine="709"/>
        <w:jc w:val="both"/>
      </w:pPr>
      <w:r w:rsidRPr="008554FF">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E0C0F" w:rsidRPr="008554FF" w:rsidRDefault="00AE0C0F" w:rsidP="009637F1">
      <w:pPr>
        <w:pStyle w:val="a3"/>
        <w:numPr>
          <w:ilvl w:val="0"/>
          <w:numId w:val="402"/>
        </w:numPr>
        <w:tabs>
          <w:tab w:val="left" w:pos="993"/>
        </w:tabs>
        <w:spacing w:line="276" w:lineRule="auto"/>
        <w:ind w:left="0" w:firstLine="709"/>
        <w:jc w:val="both"/>
      </w:pPr>
      <w:r w:rsidRPr="008554FF">
        <w:t xml:space="preserve">овладение средствами и формами графического отображения объектов или процессов, правилами выполнения графической документации; </w:t>
      </w:r>
    </w:p>
    <w:p w:rsidR="00AE0C0F" w:rsidRPr="008554FF" w:rsidRDefault="00AE0C0F" w:rsidP="009637F1">
      <w:pPr>
        <w:pStyle w:val="a3"/>
        <w:numPr>
          <w:ilvl w:val="0"/>
          <w:numId w:val="402"/>
        </w:numPr>
        <w:tabs>
          <w:tab w:val="left" w:pos="993"/>
        </w:tabs>
        <w:spacing w:line="276" w:lineRule="auto"/>
        <w:ind w:left="0" w:firstLine="709"/>
        <w:jc w:val="both"/>
      </w:pPr>
      <w:r w:rsidRPr="008554FF">
        <w:t>формирование умений устанавливать взаимосвязь знаний по разным учебным предметам для решения прикладных учебных задач;</w:t>
      </w:r>
    </w:p>
    <w:p w:rsidR="00AE0C0F" w:rsidRPr="008554FF" w:rsidRDefault="00AE0C0F" w:rsidP="009637F1">
      <w:pPr>
        <w:pStyle w:val="a3"/>
        <w:numPr>
          <w:ilvl w:val="0"/>
          <w:numId w:val="402"/>
        </w:numPr>
        <w:tabs>
          <w:tab w:val="left" w:pos="993"/>
        </w:tabs>
        <w:spacing w:line="276" w:lineRule="auto"/>
        <w:ind w:left="0" w:firstLine="709"/>
        <w:jc w:val="both"/>
      </w:pPr>
      <w:r w:rsidRPr="008554FF">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E0C0F" w:rsidRPr="008554FF" w:rsidRDefault="00AE0C0F" w:rsidP="009637F1">
      <w:pPr>
        <w:pStyle w:val="a3"/>
        <w:numPr>
          <w:ilvl w:val="0"/>
          <w:numId w:val="402"/>
        </w:numPr>
        <w:tabs>
          <w:tab w:val="left" w:pos="993"/>
        </w:tabs>
        <w:spacing w:line="276" w:lineRule="auto"/>
        <w:ind w:left="0" w:firstLine="709"/>
        <w:jc w:val="both"/>
      </w:pPr>
      <w:r w:rsidRPr="008554FF">
        <w:t>формирование представлений о мире профессий, связанных с изучаемыми технологиями, их востребованности на рынке труда.</w:t>
      </w:r>
    </w:p>
    <w:p w:rsidR="00AE0C0F" w:rsidRPr="008554FF" w:rsidRDefault="00AE0C0F" w:rsidP="008554FF">
      <w:pPr>
        <w:tabs>
          <w:tab w:val="left" w:pos="851"/>
        </w:tabs>
        <w:spacing w:line="276" w:lineRule="auto"/>
        <w:ind w:firstLine="709"/>
        <w:jc w:val="both"/>
      </w:pPr>
      <w:r w:rsidRPr="008554FF">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E0C0F" w:rsidRPr="008554FF" w:rsidRDefault="00AE0C0F" w:rsidP="008554FF">
      <w:pPr>
        <w:pStyle w:val="-11"/>
        <w:spacing w:line="276" w:lineRule="auto"/>
        <w:ind w:left="0" w:firstLine="709"/>
        <w:jc w:val="both"/>
        <w:rPr>
          <w:b/>
          <w:lang w:eastAsia="en-US"/>
        </w:rPr>
      </w:pPr>
      <w:r w:rsidRPr="008554FF">
        <w:rPr>
          <w:b/>
          <w:lang w:eastAsia="en-US"/>
        </w:rPr>
        <w:t>Результаты, заявленные образовательной программой «Технология» по блокам содержания</w:t>
      </w:r>
    </w:p>
    <w:p w:rsidR="00AE0C0F" w:rsidRPr="008554FF" w:rsidRDefault="00AE0C0F" w:rsidP="008554FF">
      <w:pPr>
        <w:pStyle w:val="-11"/>
        <w:spacing w:line="276" w:lineRule="auto"/>
        <w:ind w:left="0" w:firstLine="709"/>
        <w:jc w:val="both"/>
        <w:rPr>
          <w:b/>
          <w:lang w:eastAsia="en-US"/>
        </w:rPr>
      </w:pPr>
      <w:r w:rsidRPr="008554FF">
        <w:rPr>
          <w:b/>
          <w:lang w:eastAsia="en-US"/>
        </w:rPr>
        <w:t>Современные материальные, информационные и гуманитарные технологии и перспективы их развития</w:t>
      </w:r>
    </w:p>
    <w:p w:rsidR="00AE0C0F" w:rsidRPr="008554FF" w:rsidRDefault="00AE0C0F" w:rsidP="008554FF">
      <w:pPr>
        <w:pStyle w:val="-11"/>
        <w:spacing w:line="276" w:lineRule="auto"/>
        <w:ind w:left="0" w:firstLine="709"/>
        <w:jc w:val="both"/>
        <w:rPr>
          <w:rFonts w:eastAsia="MS Mincho"/>
        </w:rPr>
      </w:pPr>
      <w:r w:rsidRPr="008554FF">
        <w:t>Выпускник научится:</w:t>
      </w:r>
    </w:p>
    <w:p w:rsidR="00AE0C0F" w:rsidRPr="008554FF" w:rsidRDefault="00AE0C0F" w:rsidP="009637F1">
      <w:pPr>
        <w:pStyle w:val="-11"/>
        <w:numPr>
          <w:ilvl w:val="0"/>
          <w:numId w:val="398"/>
        </w:numPr>
        <w:tabs>
          <w:tab w:val="left" w:pos="993"/>
        </w:tabs>
        <w:spacing w:line="276" w:lineRule="auto"/>
        <w:ind w:left="0" w:firstLine="709"/>
        <w:jc w:val="both"/>
        <w:rPr>
          <w:lang w:eastAsia="en-US"/>
        </w:rPr>
      </w:pPr>
      <w:r w:rsidRPr="008554FF">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E0C0F" w:rsidRPr="008554FF" w:rsidRDefault="00AE0C0F" w:rsidP="009637F1">
      <w:pPr>
        <w:pStyle w:val="-11"/>
        <w:numPr>
          <w:ilvl w:val="0"/>
          <w:numId w:val="398"/>
        </w:numPr>
        <w:tabs>
          <w:tab w:val="left" w:pos="993"/>
        </w:tabs>
        <w:spacing w:line="276" w:lineRule="auto"/>
        <w:ind w:left="0" w:firstLine="709"/>
        <w:jc w:val="both"/>
        <w:rPr>
          <w:lang w:eastAsia="en-US"/>
        </w:rPr>
      </w:pPr>
      <w:r w:rsidRPr="008554FF">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E0C0F" w:rsidRPr="008554FF" w:rsidRDefault="00AE0C0F" w:rsidP="009637F1">
      <w:pPr>
        <w:pStyle w:val="-11"/>
        <w:numPr>
          <w:ilvl w:val="0"/>
          <w:numId w:val="398"/>
        </w:numPr>
        <w:tabs>
          <w:tab w:val="left" w:pos="993"/>
        </w:tabs>
        <w:spacing w:line="276" w:lineRule="auto"/>
        <w:ind w:left="0" w:firstLine="709"/>
        <w:jc w:val="both"/>
        <w:rPr>
          <w:lang w:eastAsia="en-US"/>
        </w:rPr>
      </w:pPr>
      <w:r w:rsidRPr="008554FF">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E0C0F" w:rsidRPr="008554FF" w:rsidRDefault="00AE0C0F" w:rsidP="009637F1">
      <w:pPr>
        <w:pStyle w:val="-11"/>
        <w:numPr>
          <w:ilvl w:val="0"/>
          <w:numId w:val="398"/>
        </w:numPr>
        <w:tabs>
          <w:tab w:val="left" w:pos="993"/>
        </w:tabs>
        <w:spacing w:line="276" w:lineRule="auto"/>
        <w:ind w:left="0" w:firstLine="709"/>
        <w:jc w:val="both"/>
        <w:rPr>
          <w:lang w:eastAsia="en-US"/>
        </w:rPr>
      </w:pPr>
      <w:r w:rsidRPr="008554FF">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E0C0F" w:rsidRPr="008554FF" w:rsidRDefault="00AE0C0F" w:rsidP="008554FF">
      <w:pPr>
        <w:spacing w:line="276" w:lineRule="auto"/>
        <w:ind w:firstLine="709"/>
        <w:jc w:val="both"/>
        <w:rPr>
          <w:b/>
        </w:rPr>
      </w:pPr>
      <w:r w:rsidRPr="008554FF">
        <w:rPr>
          <w:b/>
        </w:rPr>
        <w:t>Выпускник получит возможность научиться:</w:t>
      </w:r>
    </w:p>
    <w:p w:rsidR="00AE0C0F" w:rsidRPr="008554FF" w:rsidRDefault="00AE0C0F" w:rsidP="009637F1">
      <w:pPr>
        <w:pStyle w:val="-11"/>
        <w:numPr>
          <w:ilvl w:val="0"/>
          <w:numId w:val="398"/>
        </w:numPr>
        <w:tabs>
          <w:tab w:val="left" w:pos="993"/>
        </w:tabs>
        <w:spacing w:line="276" w:lineRule="auto"/>
        <w:ind w:left="0" w:firstLine="709"/>
        <w:jc w:val="both"/>
        <w:rPr>
          <w:i/>
          <w:lang w:eastAsia="en-US"/>
        </w:rPr>
      </w:pPr>
      <w:r w:rsidRPr="008554FF">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E0C0F" w:rsidRPr="008554FF" w:rsidRDefault="00AE0C0F" w:rsidP="008554FF">
      <w:pPr>
        <w:pStyle w:val="-11"/>
        <w:spacing w:line="276" w:lineRule="auto"/>
        <w:ind w:left="0" w:firstLine="709"/>
        <w:jc w:val="both"/>
        <w:rPr>
          <w:b/>
          <w:lang w:eastAsia="en-US"/>
        </w:rPr>
      </w:pPr>
      <w:r w:rsidRPr="008554FF">
        <w:rPr>
          <w:b/>
          <w:lang w:eastAsia="en-US"/>
        </w:rPr>
        <w:t>Формирование технологической культуры и проектно-технологического мышления обучающихся</w:t>
      </w:r>
    </w:p>
    <w:p w:rsidR="00AE0C0F" w:rsidRPr="008554FF" w:rsidRDefault="00AE0C0F" w:rsidP="008554FF">
      <w:pPr>
        <w:pStyle w:val="-11"/>
        <w:spacing w:line="276" w:lineRule="auto"/>
        <w:ind w:left="0" w:firstLine="709"/>
        <w:jc w:val="both"/>
        <w:rPr>
          <w:rFonts w:eastAsia="MS Mincho"/>
        </w:rPr>
      </w:pPr>
      <w:r w:rsidRPr="008554FF">
        <w:t>Выпускник научится:</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следовать технологии, в том числе в процессе изготовления субъективно нового продукта;</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оценивать условия применимости технологии в том числе с позиций экологической защищенности;</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проводить оценку и испытание полученного продукта;</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проводить анализ потребностей в тех или иных материальных или информационных продуктах;</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описывать технологическое решение с помощью текста, рисунков, графического изображения;</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анализировать возможные технологические решения, определять их достоинства и недостатки в контексте заданной ситуации;</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проводить и анализировать разработку и / или реализацию прикладных проектов, предполагающих:</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встраивание созданного информационного продукта в заданную оболочку;</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изготовление информационного продукта по заданному алгоритму в заданной оболочке;</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проводить и анализировать разработку и / или реализацию технологических проектов, предполагающих:</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проводить и анализировать  разработку и / или реализацию проектов, предполагающих:</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AE0C0F" w:rsidRPr="008554FF" w:rsidRDefault="00AE0C0F" w:rsidP="009637F1">
      <w:pPr>
        <w:pStyle w:val="-11"/>
        <w:numPr>
          <w:ilvl w:val="1"/>
          <w:numId w:val="447"/>
        </w:numPr>
        <w:spacing w:line="276" w:lineRule="auto"/>
        <w:ind w:left="709" w:firstLine="11"/>
        <w:jc w:val="both"/>
        <w:rPr>
          <w:lang w:eastAsia="en-US"/>
        </w:rPr>
      </w:pPr>
      <w:r w:rsidRPr="008554FF">
        <w:rPr>
          <w:lang w:eastAsia="en-US"/>
        </w:rPr>
        <w:t>разработку плана продвижения продукта;</w:t>
      </w:r>
    </w:p>
    <w:p w:rsidR="00AE0C0F" w:rsidRPr="008554FF" w:rsidRDefault="00AE0C0F" w:rsidP="009637F1">
      <w:pPr>
        <w:pStyle w:val="-11"/>
        <w:numPr>
          <w:ilvl w:val="1"/>
          <w:numId w:val="403"/>
        </w:numPr>
        <w:tabs>
          <w:tab w:val="left" w:pos="993"/>
        </w:tabs>
        <w:spacing w:line="276" w:lineRule="auto"/>
        <w:ind w:left="0" w:firstLine="709"/>
        <w:jc w:val="both"/>
        <w:rPr>
          <w:lang w:eastAsia="en-US"/>
        </w:rPr>
      </w:pPr>
      <w:r w:rsidRPr="008554FF">
        <w:rPr>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E0C0F" w:rsidRPr="008554FF" w:rsidRDefault="00AE0C0F" w:rsidP="009637F1">
      <w:pPr>
        <w:pStyle w:val="-11"/>
        <w:numPr>
          <w:ilvl w:val="1"/>
          <w:numId w:val="403"/>
        </w:numPr>
        <w:tabs>
          <w:tab w:val="left" w:pos="993"/>
        </w:tabs>
        <w:spacing w:line="276" w:lineRule="auto"/>
        <w:ind w:left="0" w:firstLine="709"/>
        <w:jc w:val="both"/>
        <w:rPr>
          <w:b/>
        </w:rPr>
      </w:pPr>
      <w:r w:rsidRPr="008554FF">
        <w:rPr>
          <w:b/>
        </w:rPr>
        <w:t>Выпускник получит возможность научиться:</w:t>
      </w:r>
    </w:p>
    <w:p w:rsidR="00AE0C0F" w:rsidRPr="008554FF" w:rsidRDefault="00AE0C0F" w:rsidP="009637F1">
      <w:pPr>
        <w:pStyle w:val="-11"/>
        <w:numPr>
          <w:ilvl w:val="1"/>
          <w:numId w:val="401"/>
        </w:numPr>
        <w:tabs>
          <w:tab w:val="left" w:pos="993"/>
        </w:tabs>
        <w:spacing w:line="276" w:lineRule="auto"/>
        <w:ind w:left="0" w:firstLine="709"/>
        <w:jc w:val="both"/>
        <w:rPr>
          <w:i/>
          <w:lang w:eastAsia="en-US"/>
        </w:rPr>
      </w:pPr>
      <w:r w:rsidRPr="008554FF">
        <w:rPr>
          <w:i/>
          <w:lang w:eastAsia="en-US"/>
        </w:rPr>
        <w:t>выявлять и формулировать проблему, требующую технологического решения;</w:t>
      </w:r>
    </w:p>
    <w:p w:rsidR="00AE0C0F" w:rsidRPr="008554FF" w:rsidRDefault="00AE0C0F" w:rsidP="009637F1">
      <w:pPr>
        <w:pStyle w:val="-11"/>
        <w:numPr>
          <w:ilvl w:val="1"/>
          <w:numId w:val="401"/>
        </w:numPr>
        <w:tabs>
          <w:tab w:val="left" w:pos="993"/>
        </w:tabs>
        <w:spacing w:line="276" w:lineRule="auto"/>
        <w:ind w:left="0" w:firstLine="709"/>
        <w:jc w:val="both"/>
        <w:rPr>
          <w:i/>
          <w:lang w:eastAsia="en-US"/>
        </w:rPr>
      </w:pPr>
      <w:r w:rsidRPr="008554FF">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E0C0F" w:rsidRPr="008554FF" w:rsidRDefault="00AE0C0F" w:rsidP="009637F1">
      <w:pPr>
        <w:pStyle w:val="-11"/>
        <w:numPr>
          <w:ilvl w:val="1"/>
          <w:numId w:val="401"/>
        </w:numPr>
        <w:tabs>
          <w:tab w:val="left" w:pos="993"/>
        </w:tabs>
        <w:spacing w:line="276" w:lineRule="auto"/>
        <w:ind w:left="0" w:firstLine="709"/>
        <w:jc w:val="both"/>
        <w:rPr>
          <w:i/>
          <w:lang w:eastAsia="en-US"/>
        </w:rPr>
      </w:pPr>
      <w:r w:rsidRPr="008554FF">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E0C0F" w:rsidRPr="008554FF" w:rsidRDefault="00AE0C0F" w:rsidP="009637F1">
      <w:pPr>
        <w:pStyle w:val="-11"/>
        <w:numPr>
          <w:ilvl w:val="1"/>
          <w:numId w:val="401"/>
        </w:numPr>
        <w:tabs>
          <w:tab w:val="left" w:pos="993"/>
        </w:tabs>
        <w:spacing w:line="276" w:lineRule="auto"/>
        <w:ind w:left="0" w:firstLine="709"/>
        <w:jc w:val="both"/>
        <w:rPr>
          <w:lang w:eastAsia="en-US"/>
        </w:rPr>
      </w:pPr>
      <w:r w:rsidRPr="008554FF">
        <w:rPr>
          <w:i/>
          <w:lang w:eastAsia="en-US"/>
        </w:rPr>
        <w:t>оценивать коммерческий потенциал продукта и / или технологии</w:t>
      </w:r>
      <w:r w:rsidRPr="008554FF">
        <w:rPr>
          <w:lang w:eastAsia="en-US"/>
        </w:rPr>
        <w:t>.</w:t>
      </w:r>
    </w:p>
    <w:p w:rsidR="00AE0C0F" w:rsidRPr="008554FF" w:rsidRDefault="00AE0C0F" w:rsidP="008554FF">
      <w:pPr>
        <w:pStyle w:val="-11"/>
        <w:spacing w:line="276" w:lineRule="auto"/>
        <w:ind w:left="0" w:firstLine="709"/>
        <w:jc w:val="both"/>
        <w:rPr>
          <w:b/>
          <w:lang w:eastAsia="en-US"/>
        </w:rPr>
      </w:pPr>
      <w:r w:rsidRPr="008554FF">
        <w:rPr>
          <w:b/>
          <w:lang w:eastAsia="en-US"/>
        </w:rPr>
        <w:t>Построение образовательных траекторий и планов в области профессионального самоопределения</w:t>
      </w:r>
    </w:p>
    <w:p w:rsidR="00AE0C0F" w:rsidRPr="008554FF" w:rsidRDefault="00AE0C0F" w:rsidP="008554FF">
      <w:pPr>
        <w:pStyle w:val="-11"/>
        <w:spacing w:line="276" w:lineRule="auto"/>
        <w:ind w:left="0" w:firstLine="709"/>
        <w:jc w:val="both"/>
        <w:rPr>
          <w:rFonts w:eastAsia="MS Mincho"/>
        </w:rPr>
      </w:pPr>
      <w:r w:rsidRPr="008554FF">
        <w:t>Выпускник научится:</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характеризовать ситуацию на региональном рынке труда, называет тенденции ее развития,</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разъяснтьяет социальное значение групп профессий, востребованных на региональном рынке труда,</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характеризовать группы предприятий региона проживания,</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анализировать свои мотивы и причины принятия тех или иных решений,</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анализировать результаты и последствия своих решений, связанных с выбором и реализацией образовательной траектории,</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E0C0F" w:rsidRPr="008554FF" w:rsidRDefault="00AE0C0F" w:rsidP="009637F1">
      <w:pPr>
        <w:pStyle w:val="-11"/>
        <w:numPr>
          <w:ilvl w:val="1"/>
          <w:numId w:val="400"/>
        </w:numPr>
        <w:tabs>
          <w:tab w:val="left" w:pos="993"/>
        </w:tabs>
        <w:spacing w:line="276" w:lineRule="auto"/>
        <w:ind w:left="0" w:firstLine="709"/>
        <w:jc w:val="both"/>
        <w:rPr>
          <w:lang w:eastAsia="en-US"/>
        </w:rPr>
      </w:pPr>
      <w:r w:rsidRPr="008554FF">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E0C0F" w:rsidRPr="008554FF" w:rsidRDefault="00AE0C0F" w:rsidP="008554FF">
      <w:pPr>
        <w:spacing w:line="276" w:lineRule="auto"/>
        <w:ind w:firstLine="709"/>
        <w:jc w:val="both"/>
        <w:rPr>
          <w:b/>
        </w:rPr>
      </w:pPr>
      <w:r w:rsidRPr="008554FF">
        <w:rPr>
          <w:b/>
        </w:rPr>
        <w:t>Выпускник получит возможность научиться:</w:t>
      </w:r>
    </w:p>
    <w:p w:rsidR="00AE0C0F" w:rsidRPr="008554FF" w:rsidRDefault="00AE0C0F" w:rsidP="009637F1">
      <w:pPr>
        <w:pStyle w:val="-11"/>
        <w:numPr>
          <w:ilvl w:val="1"/>
          <w:numId w:val="399"/>
        </w:numPr>
        <w:tabs>
          <w:tab w:val="left" w:pos="284"/>
          <w:tab w:val="left" w:pos="993"/>
        </w:tabs>
        <w:spacing w:line="276" w:lineRule="auto"/>
        <w:ind w:left="0" w:firstLine="709"/>
        <w:jc w:val="both"/>
        <w:rPr>
          <w:i/>
          <w:lang w:eastAsia="en-US"/>
        </w:rPr>
      </w:pPr>
      <w:r w:rsidRPr="008554FF">
        <w:rPr>
          <w:i/>
          <w:lang w:eastAsia="en-US"/>
        </w:rPr>
        <w:t>предлагать альтернативные варианты траекторий профессионального образования для занятия заданных должностей;</w:t>
      </w:r>
    </w:p>
    <w:p w:rsidR="00AE0C0F" w:rsidRPr="008554FF" w:rsidRDefault="00AE0C0F" w:rsidP="009637F1">
      <w:pPr>
        <w:pStyle w:val="-11"/>
        <w:numPr>
          <w:ilvl w:val="1"/>
          <w:numId w:val="397"/>
        </w:numPr>
        <w:tabs>
          <w:tab w:val="left" w:pos="284"/>
          <w:tab w:val="left" w:pos="993"/>
        </w:tabs>
        <w:spacing w:line="276" w:lineRule="auto"/>
        <w:ind w:left="0" w:firstLine="709"/>
        <w:jc w:val="both"/>
        <w:rPr>
          <w:lang w:eastAsia="en-US"/>
        </w:rPr>
      </w:pPr>
      <w:r w:rsidRPr="008554FF">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554FF">
        <w:rPr>
          <w:lang w:eastAsia="en-US"/>
        </w:rPr>
        <w:t>.</w:t>
      </w:r>
    </w:p>
    <w:p w:rsidR="00AE0C0F" w:rsidRPr="008554FF" w:rsidRDefault="008554FF" w:rsidP="008554FF">
      <w:pPr>
        <w:pStyle w:val="afffd"/>
        <w:spacing w:line="276" w:lineRule="auto"/>
        <w:ind w:firstLine="709"/>
        <w:outlineLvl w:val="0"/>
        <w:rPr>
          <w:b/>
          <w:sz w:val="24"/>
        </w:rPr>
      </w:pPr>
      <w:bookmarkStart w:id="20" w:name="_Toc409691646"/>
      <w:bookmarkStart w:id="21" w:name="_Toc410653969"/>
      <w:bookmarkStart w:id="22" w:name="_Toc410702973"/>
      <w:bookmarkStart w:id="23" w:name="_Toc414553155"/>
      <w:r>
        <w:rPr>
          <w:b/>
          <w:sz w:val="24"/>
        </w:rPr>
        <w:t>Предметные результаты по годам обучения</w:t>
      </w:r>
      <w:r w:rsidR="00AE0C0F" w:rsidRPr="008554FF">
        <w:rPr>
          <w:b/>
          <w:sz w:val="24"/>
        </w:rPr>
        <w:t>:</w:t>
      </w:r>
      <w:bookmarkEnd w:id="20"/>
      <w:bookmarkEnd w:id="21"/>
      <w:bookmarkEnd w:id="22"/>
      <w:bookmarkEnd w:id="23"/>
      <w:r w:rsidR="00AE0C0F" w:rsidRPr="008554FF">
        <w:rPr>
          <w:b/>
          <w:sz w:val="24"/>
        </w:rPr>
        <w:t xml:space="preserve"> </w:t>
      </w:r>
    </w:p>
    <w:p w:rsidR="00AE0C0F" w:rsidRPr="008554FF" w:rsidRDefault="00AE0C0F" w:rsidP="008554FF">
      <w:pPr>
        <w:tabs>
          <w:tab w:val="left" w:pos="851"/>
        </w:tabs>
        <w:spacing w:line="276" w:lineRule="auto"/>
        <w:ind w:firstLine="709"/>
        <w:jc w:val="both"/>
        <w:rPr>
          <w:b/>
        </w:rPr>
      </w:pPr>
      <w:r w:rsidRPr="008554FF">
        <w:rPr>
          <w:b/>
        </w:rPr>
        <w:t>5 класс</w:t>
      </w:r>
    </w:p>
    <w:p w:rsidR="00AE0C0F" w:rsidRPr="008554FF" w:rsidRDefault="00AE0C0F" w:rsidP="008554FF">
      <w:pPr>
        <w:tabs>
          <w:tab w:val="left" w:pos="851"/>
        </w:tabs>
        <w:spacing w:line="276" w:lineRule="auto"/>
        <w:ind w:firstLine="709"/>
        <w:jc w:val="both"/>
      </w:pPr>
      <w:r w:rsidRPr="008554FF">
        <w:t>По завершении учебного года обучающийся:</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характеризует рекламу как средство формирования потребностей;</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характеризует виды ресурсов, объясняет место ресурсов в проектировании и реализации технологического процесса;</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E0C0F" w:rsidRPr="008554FF" w:rsidRDefault="00AE0C0F" w:rsidP="009637F1">
      <w:pPr>
        <w:numPr>
          <w:ilvl w:val="1"/>
          <w:numId w:val="397"/>
        </w:numPr>
        <w:tabs>
          <w:tab w:val="left" w:pos="284"/>
          <w:tab w:val="left" w:pos="993"/>
          <w:tab w:val="left" w:pos="1134"/>
        </w:tabs>
        <w:spacing w:line="276" w:lineRule="auto"/>
        <w:ind w:left="0" w:firstLine="709"/>
        <w:jc w:val="both"/>
      </w:pPr>
      <w:r w:rsidRPr="008554FF">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объясняет основания развития технологий, опираясь на произвольно избранную группу потребностей, которые удовлетворяют эти технологии;</w:t>
      </w:r>
    </w:p>
    <w:p w:rsidR="00AE0C0F" w:rsidRPr="008554FF" w:rsidRDefault="00AE0C0F" w:rsidP="009637F1">
      <w:pPr>
        <w:numPr>
          <w:ilvl w:val="1"/>
          <w:numId w:val="397"/>
        </w:numPr>
        <w:tabs>
          <w:tab w:val="left" w:pos="284"/>
          <w:tab w:val="left" w:pos="993"/>
          <w:tab w:val="left" w:pos="1134"/>
        </w:tabs>
        <w:spacing w:line="276" w:lineRule="auto"/>
        <w:ind w:left="0" w:firstLine="709"/>
        <w:jc w:val="both"/>
      </w:pPr>
      <w:r w:rsidRPr="008554FF">
        <w:t>приводит произвольные примеры производственных технологий и технологий в сфере быта;</w:t>
      </w:r>
    </w:p>
    <w:p w:rsidR="00AE0C0F" w:rsidRPr="008554FF" w:rsidRDefault="00AE0C0F" w:rsidP="009637F1">
      <w:pPr>
        <w:numPr>
          <w:ilvl w:val="1"/>
          <w:numId w:val="397"/>
        </w:numPr>
        <w:tabs>
          <w:tab w:val="left" w:pos="284"/>
          <w:tab w:val="left" w:pos="993"/>
          <w:tab w:val="left" w:pos="1134"/>
        </w:tabs>
        <w:spacing w:line="276" w:lineRule="auto"/>
        <w:ind w:left="0" w:firstLine="709"/>
        <w:jc w:val="both"/>
      </w:pPr>
      <w:r w:rsidRPr="008554FF">
        <w:t>объясняет, приводя примеры, принципиальную технологическую схему, в том числе характеризуя негативные эффекты;</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составляет техническое задание, памятку, инструкцию, технологическую карту;</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осуществляет сборку моделей с помощью образовательного конструктора по инструкции;</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осуществляет выбор товара в модельной ситуации;</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 xml:space="preserve"> осуществляет сохранение информации в формах описания, схемы, эскиза, фотографии;</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 xml:space="preserve">конструирует модель по заданному прототипу; </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получил и проанализировал опыт изучения потребностей ближайшего социального окружения на основе самостоятельно разработанной программы;</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получил и проанализировал опыт проведения испытания, анализа, модернизации модели;</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получил и проанализировал опыт изготовления информационного продукта по заданному алгоритму;</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E0C0F" w:rsidRPr="008554FF" w:rsidRDefault="00AE0C0F" w:rsidP="009637F1">
      <w:pPr>
        <w:numPr>
          <w:ilvl w:val="1"/>
          <w:numId w:val="397"/>
        </w:numPr>
        <w:tabs>
          <w:tab w:val="left" w:pos="284"/>
          <w:tab w:val="left" w:pos="993"/>
          <w:tab w:val="left" w:pos="1134"/>
          <w:tab w:val="left" w:pos="2410"/>
        </w:tabs>
        <w:spacing w:line="276" w:lineRule="auto"/>
        <w:ind w:left="0" w:firstLine="709"/>
        <w:jc w:val="both"/>
      </w:pPr>
      <w:r w:rsidRPr="008554FF">
        <w:t>получил и проанализировал опыт разработки или оптимизации и введение технологии на примере организации действий и взаимодействия в быту.</w:t>
      </w:r>
    </w:p>
    <w:p w:rsidR="00AE0C0F" w:rsidRPr="008554FF" w:rsidRDefault="00AE0C0F" w:rsidP="008554FF">
      <w:pPr>
        <w:tabs>
          <w:tab w:val="left" w:pos="851"/>
        </w:tabs>
        <w:spacing w:line="276" w:lineRule="auto"/>
        <w:ind w:firstLine="709"/>
        <w:jc w:val="both"/>
        <w:rPr>
          <w:b/>
        </w:rPr>
      </w:pPr>
      <w:r w:rsidRPr="008554FF">
        <w:rPr>
          <w:b/>
        </w:rPr>
        <w:t>6 класс</w:t>
      </w:r>
    </w:p>
    <w:p w:rsidR="00AE0C0F" w:rsidRPr="008554FF" w:rsidRDefault="00AE0C0F" w:rsidP="008554FF">
      <w:pPr>
        <w:tabs>
          <w:tab w:val="left" w:pos="851"/>
        </w:tabs>
        <w:spacing w:line="276" w:lineRule="auto"/>
        <w:ind w:firstLine="709"/>
        <w:jc w:val="both"/>
      </w:pPr>
      <w:r w:rsidRPr="008554FF">
        <w:t>По завершении учебного года обучающийся:</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описывает жизненный цикл технологии, приводя примеры;</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оперирует понятием «технологическая система» при описании средств удовлетворения потребностей человека;</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проводит морфологический и функциональный анализ технологической системы;</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проводит анализ технологической системы – надсистемы – подсистемы в процессе проектирования продукта;</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читает элементарные чертежи и эскизы;</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выполняет эскизы механизмов, интерьера;</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освоил техники обработки материалов (по выбору обучающегося в соответствии с содержанием проектной деятельности) ;</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применяет простые механизмы для решения поставленных задач по модернизации / проектированию технологических систем;</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строит модель механизма, состоящего из нескольких простых механизмов по кинематической схеме;</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получил и проанализировал опыт исследования способов жизнеобеспечения и состояния жилых зданий микрорайона / поселения;</w:t>
      </w:r>
    </w:p>
    <w:p w:rsidR="00AE0C0F" w:rsidRPr="008554FF" w:rsidRDefault="00AE0C0F" w:rsidP="009637F1">
      <w:pPr>
        <w:numPr>
          <w:ilvl w:val="1"/>
          <w:numId w:val="397"/>
        </w:numPr>
        <w:tabs>
          <w:tab w:val="left" w:pos="426"/>
          <w:tab w:val="left" w:pos="993"/>
          <w:tab w:val="left" w:pos="1134"/>
          <w:tab w:val="left" w:pos="2410"/>
        </w:tabs>
        <w:spacing w:line="276" w:lineRule="auto"/>
        <w:ind w:left="0" w:firstLine="709"/>
        <w:jc w:val="both"/>
      </w:pPr>
      <w:r w:rsidRPr="008554FF">
        <w:t>получил и проанализировал опыт решения задач на взаимодействие со службами ЖКХ;</w:t>
      </w:r>
    </w:p>
    <w:p w:rsidR="00AE0C0F" w:rsidRPr="008554FF" w:rsidRDefault="00AE0C0F" w:rsidP="009637F1">
      <w:pPr>
        <w:numPr>
          <w:ilvl w:val="1"/>
          <w:numId w:val="397"/>
        </w:numPr>
        <w:tabs>
          <w:tab w:val="left" w:pos="426"/>
          <w:tab w:val="left" w:pos="993"/>
          <w:tab w:val="left" w:pos="1134"/>
        </w:tabs>
        <w:spacing w:line="276" w:lineRule="auto"/>
        <w:ind w:left="0" w:firstLine="709"/>
        <w:jc w:val="both"/>
      </w:pPr>
      <w:r w:rsidRPr="008554FF">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E0C0F" w:rsidRPr="008554FF" w:rsidRDefault="00AE0C0F" w:rsidP="009637F1">
      <w:pPr>
        <w:numPr>
          <w:ilvl w:val="1"/>
          <w:numId w:val="397"/>
        </w:numPr>
        <w:tabs>
          <w:tab w:val="left" w:pos="426"/>
          <w:tab w:val="left" w:pos="993"/>
          <w:tab w:val="left" w:pos="1134"/>
        </w:tabs>
        <w:spacing w:line="276" w:lineRule="auto"/>
        <w:ind w:left="0" w:firstLine="709"/>
        <w:jc w:val="both"/>
      </w:pPr>
      <w:r w:rsidRPr="008554FF">
        <w:t>получил и проанализировал опыт модификации механизмов (на основе технической документации) для получения заданных свойств (решение задачи);</w:t>
      </w:r>
    </w:p>
    <w:p w:rsidR="00AE0C0F" w:rsidRPr="008554FF" w:rsidRDefault="00AE0C0F" w:rsidP="009637F1">
      <w:pPr>
        <w:numPr>
          <w:ilvl w:val="1"/>
          <w:numId w:val="397"/>
        </w:numPr>
        <w:tabs>
          <w:tab w:val="left" w:pos="426"/>
          <w:tab w:val="left" w:pos="993"/>
          <w:tab w:val="left" w:pos="1134"/>
        </w:tabs>
        <w:spacing w:line="276" w:lineRule="auto"/>
        <w:ind w:left="0" w:firstLine="709"/>
        <w:jc w:val="both"/>
      </w:pPr>
      <w:r w:rsidRPr="008554FF">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E0C0F" w:rsidRPr="008554FF" w:rsidRDefault="00AE0C0F" w:rsidP="008554FF">
      <w:pPr>
        <w:tabs>
          <w:tab w:val="left" w:pos="851"/>
        </w:tabs>
        <w:spacing w:line="276" w:lineRule="auto"/>
        <w:ind w:firstLine="709"/>
        <w:jc w:val="both"/>
        <w:rPr>
          <w:b/>
        </w:rPr>
      </w:pPr>
      <w:r w:rsidRPr="008554FF">
        <w:rPr>
          <w:b/>
        </w:rPr>
        <w:t>7 класс</w:t>
      </w:r>
    </w:p>
    <w:p w:rsidR="00AE0C0F" w:rsidRPr="008554FF" w:rsidRDefault="00AE0C0F" w:rsidP="008554FF">
      <w:pPr>
        <w:tabs>
          <w:tab w:val="left" w:pos="851"/>
        </w:tabs>
        <w:spacing w:line="276" w:lineRule="auto"/>
        <w:ind w:firstLine="709"/>
        <w:jc w:val="both"/>
      </w:pPr>
      <w:r w:rsidRPr="008554FF">
        <w:t>По завершении учебного года обучающийся:</w:t>
      </w:r>
    </w:p>
    <w:p w:rsidR="00AE0C0F" w:rsidRPr="008554FF" w:rsidRDefault="00AE0C0F" w:rsidP="009637F1">
      <w:pPr>
        <w:numPr>
          <w:ilvl w:val="1"/>
          <w:numId w:val="397"/>
        </w:numPr>
        <w:tabs>
          <w:tab w:val="left" w:pos="993"/>
          <w:tab w:val="left" w:pos="1134"/>
        </w:tabs>
        <w:spacing w:line="276" w:lineRule="auto"/>
        <w:ind w:left="0" w:firstLine="709"/>
        <w:jc w:val="both"/>
      </w:pPr>
      <w:r w:rsidRPr="008554FF">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E0C0F" w:rsidRPr="008554FF" w:rsidRDefault="00AE0C0F" w:rsidP="009637F1">
      <w:pPr>
        <w:numPr>
          <w:ilvl w:val="1"/>
          <w:numId w:val="397"/>
        </w:numPr>
        <w:tabs>
          <w:tab w:val="left" w:pos="993"/>
          <w:tab w:val="left" w:pos="1134"/>
        </w:tabs>
        <w:spacing w:line="276" w:lineRule="auto"/>
        <w:ind w:left="0" w:firstLine="709"/>
        <w:jc w:val="both"/>
      </w:pPr>
      <w:r w:rsidRPr="008554FF">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E0C0F" w:rsidRPr="008554FF" w:rsidRDefault="00AE0C0F" w:rsidP="009637F1">
      <w:pPr>
        <w:numPr>
          <w:ilvl w:val="1"/>
          <w:numId w:val="397"/>
        </w:numPr>
        <w:tabs>
          <w:tab w:val="left" w:pos="993"/>
          <w:tab w:val="left" w:pos="1134"/>
        </w:tabs>
        <w:spacing w:line="276" w:lineRule="auto"/>
        <w:ind w:left="0" w:firstLine="709"/>
        <w:jc w:val="both"/>
      </w:pPr>
      <w:r w:rsidRPr="008554FF">
        <w:t>перечисляет, характеризует и распознает устройства для накопления энергии, для передачи энергии;</w:t>
      </w:r>
    </w:p>
    <w:p w:rsidR="00AE0C0F" w:rsidRPr="008554FF" w:rsidRDefault="00AE0C0F" w:rsidP="009637F1">
      <w:pPr>
        <w:numPr>
          <w:ilvl w:val="1"/>
          <w:numId w:val="397"/>
        </w:numPr>
        <w:tabs>
          <w:tab w:val="left" w:pos="993"/>
          <w:tab w:val="left" w:pos="1134"/>
        </w:tabs>
        <w:spacing w:line="276" w:lineRule="auto"/>
        <w:ind w:left="0" w:firstLine="709"/>
        <w:jc w:val="both"/>
      </w:pPr>
      <w:r w:rsidRPr="008554FF">
        <w:t>объясняет понятие «машина», характеризует технологические системы, преобразующие энергию в вид, необходимый потребителю;</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объясняет сущность управления в технологических системах, характеризует автоматические и саморегулируемые системы;</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осуществляет сборку электрических цепей по электрической схеме, проводит анализ неполадок электрической цепи;</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выполняет базовые операции редактора компьютерного трехмерного проектирования (на выбор образовательной организации);</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конструирует простые системы с обратной связью на основе технических конструкторов;</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следует технологии, в том числе, в процессе изготовления субъективно нового продукта;</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E0C0F" w:rsidRPr="008554FF" w:rsidRDefault="00AE0C0F" w:rsidP="008554FF">
      <w:pPr>
        <w:tabs>
          <w:tab w:val="left" w:pos="851"/>
        </w:tabs>
        <w:spacing w:line="276" w:lineRule="auto"/>
        <w:ind w:firstLine="709"/>
        <w:jc w:val="both"/>
        <w:rPr>
          <w:b/>
        </w:rPr>
      </w:pPr>
      <w:r w:rsidRPr="008554FF">
        <w:rPr>
          <w:b/>
        </w:rPr>
        <w:t>8 класс</w:t>
      </w:r>
    </w:p>
    <w:p w:rsidR="00AE0C0F" w:rsidRPr="008554FF" w:rsidRDefault="00AE0C0F" w:rsidP="008554FF">
      <w:pPr>
        <w:tabs>
          <w:tab w:val="left" w:pos="851"/>
        </w:tabs>
        <w:spacing w:line="276" w:lineRule="auto"/>
        <w:ind w:firstLine="709"/>
        <w:jc w:val="both"/>
      </w:pPr>
      <w:r w:rsidRPr="008554FF">
        <w:t>По завершении учебного года обучающийся:</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характеризует современную индустрию питания, в том числе в регионе проживания, и перспективы ее развития;</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называет и характеризует актуальные и перспективные технологии транспорта;,</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E0C0F" w:rsidRPr="008554FF" w:rsidRDefault="00AE0C0F" w:rsidP="009637F1">
      <w:pPr>
        <w:numPr>
          <w:ilvl w:val="1"/>
          <w:numId w:val="397"/>
        </w:numPr>
        <w:tabs>
          <w:tab w:val="left" w:pos="993"/>
          <w:tab w:val="left" w:pos="1134"/>
        </w:tabs>
        <w:spacing w:line="276" w:lineRule="auto"/>
        <w:ind w:left="0" w:firstLine="709"/>
        <w:jc w:val="both"/>
      </w:pPr>
      <w:r w:rsidRPr="008554FF">
        <w:t>характеризует ситуацию на региональном рынке труда, называет тенденции её развития;</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перечисляет и характеризует виды технической и технологической документации</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разъясняет функции модели и принципы моделирования,</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создаёт модель, адекватную практической задаче,</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отбирает материал в соответствии с техническим решением или по заданным критериям,</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составляет рацион питания, адекватный ситуации,</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планирует продвижение продукта,</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регламентирует заданный процесс в заданной форме,</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проводит оценку и испытание полученного продукта,</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описывает технологическое решение с помощью текста, рисунков, графического изображения,</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и проанализировал опыт лабораторного исследования продуктов питания,</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и проанализировал опыт разработки организационного проекта и решения логистических задач,</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и проанализировал опыт моделирования транспортных потоков,</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опыт анализа объявлений, предлагающих работу</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и проанализировал опыт создания информационного продукта и его встраивания в заданную оболочку,</w:t>
      </w:r>
    </w:p>
    <w:p w:rsidR="00AE0C0F" w:rsidRPr="008554FF" w:rsidRDefault="00AE0C0F" w:rsidP="009637F1">
      <w:pPr>
        <w:numPr>
          <w:ilvl w:val="1"/>
          <w:numId w:val="397"/>
        </w:numPr>
        <w:tabs>
          <w:tab w:val="left" w:pos="993"/>
          <w:tab w:val="left" w:pos="1134"/>
          <w:tab w:val="left" w:pos="2410"/>
        </w:tabs>
        <w:spacing w:line="276" w:lineRule="auto"/>
        <w:ind w:left="0" w:firstLine="709"/>
        <w:jc w:val="both"/>
      </w:pPr>
      <w:r w:rsidRPr="008554FF">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E0C0F" w:rsidRPr="008554FF" w:rsidRDefault="00AE0C0F" w:rsidP="008554FF">
      <w:pPr>
        <w:tabs>
          <w:tab w:val="left" w:pos="851"/>
        </w:tabs>
        <w:spacing w:line="276" w:lineRule="auto"/>
        <w:ind w:firstLine="851"/>
        <w:jc w:val="both"/>
        <w:rPr>
          <w:b/>
        </w:rPr>
      </w:pPr>
      <w:r w:rsidRPr="008554FF">
        <w:rPr>
          <w:b/>
        </w:rPr>
        <w:t xml:space="preserve">9 класс </w:t>
      </w:r>
    </w:p>
    <w:p w:rsidR="00AE0C0F" w:rsidRPr="008554FF" w:rsidRDefault="00AE0C0F" w:rsidP="008554FF">
      <w:pPr>
        <w:tabs>
          <w:tab w:val="left" w:pos="851"/>
        </w:tabs>
        <w:spacing w:line="276" w:lineRule="auto"/>
        <w:ind w:firstLine="851"/>
        <w:jc w:val="both"/>
      </w:pPr>
      <w:r w:rsidRPr="008554FF">
        <w:t>По завершении учебного года обучающийся:</w:t>
      </w:r>
    </w:p>
    <w:p w:rsidR="00AE0C0F" w:rsidRPr="008554FF" w:rsidRDefault="00AE0C0F" w:rsidP="009637F1">
      <w:pPr>
        <w:numPr>
          <w:ilvl w:val="1"/>
          <w:numId w:val="397"/>
        </w:numPr>
        <w:tabs>
          <w:tab w:val="left" w:pos="426"/>
          <w:tab w:val="left" w:pos="993"/>
          <w:tab w:val="left" w:pos="2410"/>
        </w:tabs>
        <w:spacing w:line="276" w:lineRule="auto"/>
        <w:ind w:left="0" w:firstLine="709"/>
        <w:jc w:val="both"/>
      </w:pPr>
      <w:r w:rsidRPr="008554FF">
        <w:t xml:space="preserve">называет и характеризует актуальные и перспективные медицинские технологии,  </w:t>
      </w:r>
    </w:p>
    <w:p w:rsidR="00AE0C0F" w:rsidRPr="008554FF" w:rsidRDefault="00AE0C0F" w:rsidP="009637F1">
      <w:pPr>
        <w:numPr>
          <w:ilvl w:val="1"/>
          <w:numId w:val="397"/>
        </w:numPr>
        <w:tabs>
          <w:tab w:val="left" w:pos="426"/>
          <w:tab w:val="left" w:pos="993"/>
          <w:tab w:val="left" w:pos="2410"/>
        </w:tabs>
        <w:spacing w:line="276" w:lineRule="auto"/>
        <w:ind w:left="0" w:firstLine="709"/>
        <w:jc w:val="both"/>
      </w:pPr>
      <w:r w:rsidRPr="008554FF">
        <w:t>называет и характеризует технологии в области электроники, тенденции их развития и новые продукты на их основе,</w:t>
      </w:r>
    </w:p>
    <w:p w:rsidR="00AE0C0F" w:rsidRPr="008554FF" w:rsidRDefault="00AE0C0F" w:rsidP="009637F1">
      <w:pPr>
        <w:numPr>
          <w:ilvl w:val="1"/>
          <w:numId w:val="397"/>
        </w:numPr>
        <w:tabs>
          <w:tab w:val="left" w:pos="426"/>
          <w:tab w:val="left" w:pos="993"/>
          <w:tab w:val="left" w:pos="2410"/>
        </w:tabs>
        <w:spacing w:line="276" w:lineRule="auto"/>
        <w:ind w:left="0" w:firstLine="709"/>
        <w:jc w:val="both"/>
      </w:pPr>
      <w:r w:rsidRPr="008554FF">
        <w:t>объясняет закономерности технологического развития цивилизации,</w:t>
      </w:r>
    </w:p>
    <w:p w:rsidR="00AE0C0F" w:rsidRPr="008554FF" w:rsidRDefault="00AE0C0F" w:rsidP="009637F1">
      <w:pPr>
        <w:numPr>
          <w:ilvl w:val="1"/>
          <w:numId w:val="397"/>
        </w:numPr>
        <w:tabs>
          <w:tab w:val="left" w:pos="426"/>
          <w:tab w:val="left" w:pos="993"/>
        </w:tabs>
        <w:spacing w:line="276" w:lineRule="auto"/>
        <w:ind w:left="0" w:firstLine="709"/>
        <w:jc w:val="both"/>
      </w:pPr>
      <w:r w:rsidRPr="008554FF">
        <w:t>разъясняет социальное значение групп профессий, востребованных на региональном рынке труда,</w:t>
      </w:r>
    </w:p>
    <w:p w:rsidR="00AE0C0F" w:rsidRPr="008554FF" w:rsidRDefault="00AE0C0F" w:rsidP="009637F1">
      <w:pPr>
        <w:numPr>
          <w:ilvl w:val="1"/>
          <w:numId w:val="397"/>
        </w:numPr>
        <w:tabs>
          <w:tab w:val="left" w:pos="426"/>
          <w:tab w:val="left" w:pos="993"/>
          <w:tab w:val="left" w:pos="2410"/>
        </w:tabs>
        <w:spacing w:line="276" w:lineRule="auto"/>
        <w:ind w:left="0" w:firstLine="709"/>
        <w:jc w:val="both"/>
      </w:pPr>
      <w:r w:rsidRPr="008554FF">
        <w:t>оценивает условия использования технологии в том числе с позиций экологической защищённости,</w:t>
      </w:r>
    </w:p>
    <w:p w:rsidR="00AE0C0F" w:rsidRPr="008554FF" w:rsidRDefault="00AE0C0F" w:rsidP="009637F1">
      <w:pPr>
        <w:numPr>
          <w:ilvl w:val="1"/>
          <w:numId w:val="397"/>
        </w:numPr>
        <w:tabs>
          <w:tab w:val="left" w:pos="426"/>
          <w:tab w:val="left" w:pos="993"/>
          <w:tab w:val="left" w:pos="2410"/>
        </w:tabs>
        <w:spacing w:line="276" w:lineRule="auto"/>
        <w:ind w:left="0" w:firstLine="709"/>
        <w:jc w:val="both"/>
      </w:pPr>
      <w:r w:rsidRPr="008554FF">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E0C0F" w:rsidRPr="008554FF" w:rsidRDefault="00AE0C0F" w:rsidP="009637F1">
      <w:pPr>
        <w:numPr>
          <w:ilvl w:val="1"/>
          <w:numId w:val="397"/>
        </w:numPr>
        <w:tabs>
          <w:tab w:val="left" w:pos="426"/>
          <w:tab w:val="left" w:pos="993"/>
          <w:tab w:val="left" w:pos="2410"/>
        </w:tabs>
        <w:spacing w:line="276" w:lineRule="auto"/>
        <w:ind w:left="0" w:firstLine="709"/>
        <w:jc w:val="both"/>
      </w:pPr>
      <w:r w:rsidRPr="008554FF">
        <w:t xml:space="preserve">анализирует возможные технологические решения, определяет их достоинства и недостатки в контексте заданной ситуации, </w:t>
      </w:r>
    </w:p>
    <w:p w:rsidR="00AE0C0F" w:rsidRPr="008554FF" w:rsidRDefault="00AE0C0F" w:rsidP="009637F1">
      <w:pPr>
        <w:numPr>
          <w:ilvl w:val="1"/>
          <w:numId w:val="397"/>
        </w:numPr>
        <w:tabs>
          <w:tab w:val="left" w:pos="426"/>
          <w:tab w:val="left" w:pos="993"/>
          <w:tab w:val="left" w:pos="2410"/>
        </w:tabs>
        <w:spacing w:line="276" w:lineRule="auto"/>
        <w:ind w:left="0" w:firstLine="709"/>
        <w:jc w:val="both"/>
      </w:pPr>
      <w:r w:rsidRPr="008554FF">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E0C0F" w:rsidRPr="008554FF" w:rsidRDefault="00AE0C0F" w:rsidP="009637F1">
      <w:pPr>
        <w:numPr>
          <w:ilvl w:val="1"/>
          <w:numId w:val="397"/>
        </w:numPr>
        <w:tabs>
          <w:tab w:val="left" w:pos="426"/>
          <w:tab w:val="left" w:pos="993"/>
        </w:tabs>
        <w:spacing w:line="276" w:lineRule="auto"/>
        <w:ind w:left="0" w:firstLine="709"/>
        <w:jc w:val="both"/>
      </w:pPr>
      <w:r w:rsidRPr="008554FF">
        <w:t>анализирует результаты и последствия своих решений, связанных с выбором и реализацией собственной образовательной траектории,</w:t>
      </w:r>
    </w:p>
    <w:p w:rsidR="00AE0C0F" w:rsidRPr="008554FF" w:rsidRDefault="00AE0C0F" w:rsidP="009637F1">
      <w:pPr>
        <w:numPr>
          <w:ilvl w:val="1"/>
          <w:numId w:val="397"/>
        </w:numPr>
        <w:tabs>
          <w:tab w:val="left" w:pos="426"/>
          <w:tab w:val="left" w:pos="993"/>
        </w:tabs>
        <w:spacing w:line="276" w:lineRule="auto"/>
        <w:ind w:left="0" w:firstLine="709"/>
        <w:jc w:val="both"/>
      </w:pPr>
      <w:r w:rsidRPr="008554FF">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E0C0F" w:rsidRPr="008554FF" w:rsidRDefault="00AE0C0F" w:rsidP="009637F1">
      <w:pPr>
        <w:numPr>
          <w:ilvl w:val="1"/>
          <w:numId w:val="397"/>
        </w:numPr>
        <w:tabs>
          <w:tab w:val="left" w:pos="426"/>
          <w:tab w:val="left" w:pos="993"/>
        </w:tabs>
        <w:spacing w:line="276" w:lineRule="auto"/>
        <w:ind w:left="0" w:firstLine="709"/>
        <w:jc w:val="both"/>
      </w:pPr>
      <w:r w:rsidRPr="008554FF">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E0C0F" w:rsidRPr="008554FF" w:rsidRDefault="00AE0C0F" w:rsidP="009637F1">
      <w:pPr>
        <w:numPr>
          <w:ilvl w:val="1"/>
          <w:numId w:val="397"/>
        </w:numPr>
        <w:tabs>
          <w:tab w:val="left" w:pos="426"/>
          <w:tab w:val="left" w:pos="993"/>
        </w:tabs>
        <w:spacing w:line="276" w:lineRule="auto"/>
        <w:ind w:left="0" w:firstLine="709"/>
        <w:jc w:val="both"/>
      </w:pPr>
      <w:r w:rsidRPr="008554FF">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E0C0F" w:rsidRPr="008554FF" w:rsidRDefault="00AE0C0F" w:rsidP="009637F1">
      <w:pPr>
        <w:numPr>
          <w:ilvl w:val="1"/>
          <w:numId w:val="397"/>
        </w:numPr>
        <w:tabs>
          <w:tab w:val="left" w:pos="426"/>
          <w:tab w:val="left" w:pos="993"/>
        </w:tabs>
        <w:spacing w:line="276" w:lineRule="auto"/>
        <w:ind w:left="0" w:firstLine="709"/>
        <w:jc w:val="both"/>
      </w:pPr>
      <w:r w:rsidRPr="008554FF">
        <w:t>получил и проанализировал опыт предпрофессиональных проб,</w:t>
      </w:r>
    </w:p>
    <w:p w:rsidR="00AE0C0F" w:rsidRDefault="00AE0C0F" w:rsidP="009637F1">
      <w:pPr>
        <w:numPr>
          <w:ilvl w:val="1"/>
          <w:numId w:val="397"/>
        </w:numPr>
        <w:tabs>
          <w:tab w:val="left" w:pos="426"/>
          <w:tab w:val="left" w:pos="993"/>
        </w:tabs>
        <w:spacing w:line="276" w:lineRule="auto"/>
        <w:ind w:left="0" w:firstLine="709"/>
        <w:jc w:val="both"/>
      </w:pPr>
      <w:r w:rsidRPr="008554FF">
        <w:t>получил и проанализировал опыт разработки и / или реализации специализированного проекта.</w:t>
      </w:r>
    </w:p>
    <w:p w:rsidR="008554FF" w:rsidRDefault="008554FF" w:rsidP="008554FF">
      <w:pPr>
        <w:tabs>
          <w:tab w:val="left" w:pos="426"/>
          <w:tab w:val="left" w:pos="993"/>
        </w:tabs>
        <w:spacing w:line="276" w:lineRule="auto"/>
        <w:jc w:val="both"/>
      </w:pPr>
    </w:p>
    <w:p w:rsidR="008554FF" w:rsidRDefault="008554FF" w:rsidP="009637F1">
      <w:pPr>
        <w:pStyle w:val="4"/>
        <w:numPr>
          <w:ilvl w:val="3"/>
          <w:numId w:val="367"/>
        </w:numPr>
        <w:spacing w:line="276" w:lineRule="auto"/>
        <w:jc w:val="center"/>
        <w:rPr>
          <w:sz w:val="24"/>
          <w:szCs w:val="24"/>
          <w:lang w:val="ru-RU"/>
        </w:rPr>
      </w:pPr>
      <w:r>
        <w:rPr>
          <w:sz w:val="24"/>
          <w:szCs w:val="24"/>
          <w:lang w:val="ru-RU"/>
        </w:rPr>
        <w:t xml:space="preserve">Основы безопасности жизнедеятельности </w:t>
      </w:r>
    </w:p>
    <w:p w:rsidR="008554FF" w:rsidRPr="008554FF" w:rsidRDefault="008554FF" w:rsidP="008554FF"/>
    <w:p w:rsidR="008554FF" w:rsidRPr="008554FF" w:rsidRDefault="008554FF" w:rsidP="008554FF">
      <w:pPr>
        <w:spacing w:line="276" w:lineRule="auto"/>
        <w:ind w:firstLine="709"/>
        <w:jc w:val="both"/>
        <w:rPr>
          <w:b/>
          <w:bCs/>
          <w:color w:val="000000"/>
          <w:shd w:val="clear" w:color="auto" w:fill="FFFFFF"/>
        </w:rPr>
      </w:pPr>
      <w:r w:rsidRPr="008554FF">
        <w:rPr>
          <w:b/>
          <w:bCs/>
          <w:color w:val="000000"/>
          <w:shd w:val="clear" w:color="auto" w:fill="FFFFFF"/>
        </w:rPr>
        <w:t>Выпускник научится:</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iCs/>
        </w:rPr>
      </w:pPr>
      <w:r w:rsidRPr="008554FF">
        <w:t>классифицировать и характеризовать</w:t>
      </w:r>
      <w:r w:rsidRPr="008554FF">
        <w:rPr>
          <w:iCs/>
        </w:rPr>
        <w:t xml:space="preserve"> условия экологической безопасности;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iCs/>
        </w:rPr>
      </w:pPr>
      <w:r w:rsidRPr="008554FF">
        <w:rPr>
          <w:iCs/>
        </w:rPr>
        <w:t>использовать знания о предельно допустимых концентрациях вредных веществ в атмосфере, воде и почве;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bCs/>
          <w:iCs/>
        </w:rPr>
      </w:pPr>
      <w:r w:rsidRPr="008554FF">
        <w:rPr>
          <w:iCs/>
        </w:rPr>
        <w:t>использовать знания о способах контроля качества окружающей среды и продуктов питания с использованием бытовых приборов;</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использовать бытовые приборы контроля качества окружающей среды и продуктов питания;</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использовать бытовые приборы;</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использовать средства бытовой химии;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использовать средства коммуникации;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и характеризовать опасные ситуации криминогенного характера;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b/>
        </w:rPr>
      </w:pPr>
      <w:r w:rsidRPr="008554FF">
        <w:t>предвидеть причины возникновения возможных опасных ситуаций криминогенного характера;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вести и применять способы самозащиты в криминогенной ситуации на улице;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вести и применять способы самозащиты в криминогенной ситуации в подъезде;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вести и применять способы самозащиты в криминогенной ситуации в лифте;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вести и применять способы самозащиты в криминогенной ситуации в квартире;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вести и применять способы самозащиты при карманной краже;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вести и применять способы самозащиты при попытке мошенничества;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адекватно оценивать ситуацию дорожного движения;</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адекватно оценивать ситуацию и безопасно действовать при пожаре;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использовать средства индивидуальной защиты при пожаре;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применять первичные средства пожаротушения;</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соблюдать правила безопасности дорожного движения пешехода;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соблюдать правила безопасности дорожного движения велосипедиста;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соблюдать правила безопасности дорожного движения пассажира транспортного средства;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и характеризовать причины и последствия опасных ситуаций на воде;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адекватно оценивать ситуацию и безопасно вести у воды и на воде;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использовать средства и способы само- и взаимопомощи на воде;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и характеризовать причины и последствия опасных ситуаций в туристических походах;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готовиться к туристическим походам;</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t xml:space="preserve">адекватно оценивать </w:t>
      </w:r>
      <w:r w:rsidRPr="008554FF">
        <w:rPr>
          <w:color w:val="000000"/>
        </w:rPr>
        <w:t>ситуацию и безопасно вести в туристических походах;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адекватно оценивать ситуацию и ориентироваться на местности;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добывать и поддерживать огонь в автономных условиях;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добывать и очищать воду в автономных условиях;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добывать и готовить пищу в автономных условиях; сооружать (обустраивать) временное жилище в автономных условиях;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подавать сигналы бедствия и отвечать на них;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характеризовать причины и последствия чрезвычайных ситуаций природного характера для личности, общества и государства;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предвидеть опасности и правильно действовать в случае чрезвычайных ситуаций природного характера;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мероприятия по защите населения от чрезвычайных ситуаций природного характера;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 xml:space="preserve">безопасно использовать средства индивидуальной защиты; </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характеризовать причины и последствия чрезвычайных ситуаций техногенного характера для личности, общества и государства;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rPr>
          <w:color w:val="000000"/>
        </w:rPr>
        <w:t>предвидеть опасности и правильно действовать в чрезвычайных ситуациях техногенного характера;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мероприятия по защите населения от чрезвычайных ситуаций техногенного характера;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действовать по сигналу «Внимание всем!»;</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безопасно использовать средства индивидуальной и коллективной защиты;</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комплектовать минимально необходимый набор вещей (документов, продуктов) в случае эвакуации;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мероприятия по защите населения от терроризма, экстремизма, наркотизма;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t xml:space="preserve">адекватно </w:t>
      </w:r>
      <w:r w:rsidRPr="008554FF">
        <w:rPr>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классифицировать и характеризовать опасные ситуации в местах большого скопления людей;</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предвидеть причины возникновения возможных опасных ситуаций в местах большого скопления людей;</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адекватно оценивать ситуацию и безопасно действовать в местах массового скопления людей;</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оповещать (вызывать) экстренные службы при чрезвычайной ситуации;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характеризовать безопасный и здоровый образ жизни, его составляющие и значение для личности, общества и государства;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bCs/>
        </w:rPr>
      </w:pPr>
      <w:r w:rsidRPr="008554FF">
        <w:t>классифицировать мероприятия и факторы, укрепляющие и разрушающие здоровье;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bCs/>
        </w:rPr>
      </w:pPr>
      <w:r w:rsidRPr="008554FF">
        <w:rPr>
          <w:bCs/>
        </w:rPr>
        <w:t>планировать профилактические мероприятия по сохранению и укреплению своего здоровья;</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t xml:space="preserve">адекватно оценивать нагрузку и профилактические занятия по </w:t>
      </w:r>
      <w:r w:rsidRPr="008554FF">
        <w:rPr>
          <w:color w:val="000000"/>
        </w:rPr>
        <w:t>укреплению здоровья;планировать распорядок дня с учетом нагрузок;</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bCs/>
        </w:rPr>
      </w:pPr>
      <w:r w:rsidRPr="008554FF">
        <w:rPr>
          <w:bCs/>
        </w:rPr>
        <w:t>выявлять мероприятия и факторы, потенциально опасные для здоровья;</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t>безопасно использовать ресурсы интернета;</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bCs/>
        </w:rPr>
        <w:t>анализировать состояние своего здоровья;</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определять состояния оказания неотложной помощи;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bCs/>
        </w:rPr>
      </w:pPr>
      <w:r w:rsidRPr="008554FF">
        <w:rPr>
          <w:bCs/>
        </w:rPr>
        <w:t>использовать алгоритм действий по оказанию первой помощи;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rPr>
          <w:bCs/>
        </w:rPr>
        <w:t xml:space="preserve">классифицировать </w:t>
      </w:r>
      <w:r w:rsidRPr="008554FF">
        <w:t>средства оказания первой помощи;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t xml:space="preserve">оказывать первую помощь при наружном </w:t>
      </w:r>
      <w:r w:rsidRPr="008554FF">
        <w:rPr>
          <w:color w:val="000000"/>
        </w:rPr>
        <w:t>и внутреннем кровотечении;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t>извлекать инородное тело из верхних дыхательных путей;</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оказывать первую помощь при ушибах;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оказывать первую помощь при растяжениях;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оказывать первую помощь при вывихах;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оказывать первую помощь при переломах;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оказывать первую помощь при ожогах;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оказывать первую помощь при отморожениях и общем переохлаждении;</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rPr>
          <w:color w:val="000000"/>
        </w:rPr>
      </w:pPr>
      <w:r w:rsidRPr="008554FF">
        <w:rPr>
          <w:color w:val="000000"/>
        </w:rPr>
        <w:t>оказывать первую помощь при отравлениях;</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оказывать первую помощь при тепловом (солнечном) ударе;</w:t>
      </w:r>
    </w:p>
    <w:p w:rsidR="008554FF" w:rsidRPr="008554FF" w:rsidRDefault="008554FF" w:rsidP="009637F1">
      <w:pPr>
        <w:numPr>
          <w:ilvl w:val="0"/>
          <w:numId w:val="440"/>
        </w:numPr>
        <w:tabs>
          <w:tab w:val="left" w:pos="993"/>
        </w:tabs>
        <w:autoSpaceDE w:val="0"/>
        <w:autoSpaceDN w:val="0"/>
        <w:adjustRightInd w:val="0"/>
        <w:spacing w:line="276" w:lineRule="auto"/>
        <w:ind w:left="0" w:firstLine="709"/>
        <w:jc w:val="both"/>
      </w:pPr>
      <w:r w:rsidRPr="008554FF">
        <w:t>оказывать первую помощь при укусе насекомых и змей.</w:t>
      </w:r>
    </w:p>
    <w:p w:rsidR="008554FF" w:rsidRPr="008554FF" w:rsidRDefault="008554FF" w:rsidP="008554FF">
      <w:pPr>
        <w:spacing w:line="276" w:lineRule="auto"/>
        <w:ind w:firstLine="709"/>
        <w:jc w:val="both"/>
        <w:rPr>
          <w:b/>
        </w:rPr>
      </w:pPr>
      <w:r w:rsidRPr="008554FF">
        <w:rPr>
          <w:b/>
          <w:color w:val="000000"/>
        </w:rPr>
        <w:t xml:space="preserve">Выпускник </w:t>
      </w:r>
      <w:r w:rsidRPr="008554FF">
        <w:rPr>
          <w:b/>
        </w:rPr>
        <w:t>получит возможность научиться:</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безопасно использовать средства индивидуальной защиты велосипедиста;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классифицировать и характеризовать причины и последствия опасных ситуаций в туристических поездках;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pPr>
      <w:r w:rsidRPr="008554FF">
        <w:rPr>
          <w:i/>
        </w:rPr>
        <w:t>готовиться к туристическим поездкам;</w:t>
      </w:r>
      <w:r w:rsidRPr="008554FF">
        <w:t xml:space="preserve">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адекватно оценивать ситуацию и безопасно вести в туристических поездках;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анализировать последствия возможных опасных ситуаций в местах большого скопления людей;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анализировать последствия возможных опасных ситуаций криминогенного характера;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pPr>
      <w:r w:rsidRPr="008554FF">
        <w:rPr>
          <w:i/>
        </w:rPr>
        <w:t>безопасно вести и применять права покупателя;</w:t>
      </w:r>
      <w:r w:rsidRPr="008554FF">
        <w:t xml:space="preserve">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b/>
          <w:i/>
        </w:rPr>
      </w:pPr>
      <w:r w:rsidRPr="008554FF">
        <w:rPr>
          <w:i/>
        </w:rPr>
        <w:t>анализировать последствия проявления терроризма, экстремизма, наркотизма;</w:t>
      </w:r>
      <w:r w:rsidRPr="008554FF">
        <w:rPr>
          <w:b/>
          <w:i/>
        </w:rPr>
        <w:t xml:space="preserve">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bCs/>
          <w:i/>
        </w:rPr>
      </w:pPr>
      <w:r w:rsidRPr="008554FF">
        <w:rPr>
          <w:i/>
        </w:rPr>
        <w:t>предвидеть пути и средства возможного вовлечения в террористическую, экстремистскую и наркотическую деятельность;</w:t>
      </w:r>
      <w:r w:rsidRPr="008554FF">
        <w:rPr>
          <w:bCs/>
          <w:i/>
        </w:rPr>
        <w:t xml:space="preserve">анализировать влияние вредных привычек и факторов и на состояние своего здоровья;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bCs/>
          <w:i/>
        </w:rPr>
        <w:t xml:space="preserve">характеризовать </w:t>
      </w:r>
      <w:r w:rsidRPr="008554FF">
        <w:rPr>
          <w:i/>
        </w:rPr>
        <w:t xml:space="preserve">роль семьи в жизни личности и общества и ее влияние на здоровье человека;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классифицировать и характеризовать основные положения</w:t>
      </w:r>
      <w:r w:rsidRPr="008554FF">
        <w:rPr>
          <w:b/>
          <w:i/>
        </w:rPr>
        <w:t xml:space="preserve"> </w:t>
      </w:r>
      <w:r w:rsidRPr="008554FF">
        <w:rPr>
          <w:i/>
        </w:rPr>
        <w:t xml:space="preserve">законодательных актов, регулирующих права и обязанности супругов, и защищающих права ребенка;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pPr>
      <w:r w:rsidRPr="008554FF">
        <w:rPr>
          <w:i/>
        </w:rPr>
        <w:t>классифицировать основные правовые аспекты оказания первой помощи;</w:t>
      </w:r>
      <w:r w:rsidRPr="008554FF">
        <w:t xml:space="preserve">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оказывать первую помощь при не инфекционных заболеваниях;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оказывать первую помощь при инфекционных заболеваниях;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оказывать первую помощь при остановке сердечной деятельности;</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оказывать первую помощь при коме;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оказывать первую помощь при поражении электрическим током;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усваивать приемы действий в различных опасных и чрезвычайных ситуациях;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554FF" w:rsidRPr="008554FF" w:rsidRDefault="008554FF" w:rsidP="009637F1">
      <w:pPr>
        <w:numPr>
          <w:ilvl w:val="0"/>
          <w:numId w:val="441"/>
        </w:numPr>
        <w:tabs>
          <w:tab w:val="left" w:pos="993"/>
        </w:tabs>
        <w:autoSpaceDE w:val="0"/>
        <w:autoSpaceDN w:val="0"/>
        <w:adjustRightInd w:val="0"/>
        <w:spacing w:line="276" w:lineRule="auto"/>
        <w:ind w:left="0" w:firstLine="709"/>
        <w:jc w:val="both"/>
        <w:rPr>
          <w:i/>
        </w:rPr>
      </w:pPr>
      <w:r w:rsidRPr="008554FF">
        <w:rPr>
          <w:i/>
        </w:rPr>
        <w:t>творчески решать моделируемые ситуации и практические задачи в области безопасности жизнедеятельности.</w:t>
      </w:r>
    </w:p>
    <w:p w:rsidR="00AE0C0F" w:rsidRDefault="00AE0C0F" w:rsidP="008554FF">
      <w:pPr>
        <w:spacing w:line="276" w:lineRule="auto"/>
        <w:ind w:firstLine="709"/>
        <w:jc w:val="both"/>
      </w:pPr>
    </w:p>
    <w:p w:rsidR="00AE0C0F" w:rsidRPr="0076617C" w:rsidRDefault="00AE0C0F" w:rsidP="009637F1">
      <w:pPr>
        <w:pStyle w:val="a3"/>
        <w:numPr>
          <w:ilvl w:val="3"/>
          <w:numId w:val="367"/>
        </w:numPr>
        <w:spacing w:line="276" w:lineRule="auto"/>
        <w:jc w:val="center"/>
        <w:rPr>
          <w:b/>
        </w:rPr>
      </w:pPr>
      <w:bookmarkStart w:id="24" w:name="_Toc409691647"/>
      <w:bookmarkStart w:id="25" w:name="_Toc410653970"/>
      <w:bookmarkStart w:id="26" w:name="_Toc414553156"/>
      <w:r w:rsidRPr="0076617C">
        <w:rPr>
          <w:b/>
        </w:rPr>
        <w:t xml:space="preserve"> Физическая культура</w:t>
      </w:r>
      <w:bookmarkEnd w:id="24"/>
      <w:bookmarkEnd w:id="25"/>
      <w:bookmarkEnd w:id="26"/>
    </w:p>
    <w:p w:rsidR="00AE0C0F" w:rsidRPr="0076617C" w:rsidRDefault="00AE0C0F" w:rsidP="0076617C">
      <w:pPr>
        <w:spacing w:line="276" w:lineRule="auto"/>
        <w:ind w:right="-5"/>
        <w:jc w:val="both"/>
        <w:rPr>
          <w:color w:val="000000"/>
        </w:rPr>
      </w:pPr>
      <w:r w:rsidRPr="0076617C">
        <w:rPr>
          <w:b/>
          <w:color w:val="000000"/>
        </w:rPr>
        <w:t xml:space="preserve">Выпускник научится: </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выполнять акробатические комбинации из числа хорошо освоенных упражнений;</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выполнять гимнастические комбинации на спортивных снарядах из числа хорошо освоенных упражнений;</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выполнять легкоатлетические упражнения в беге и в прыжках (в длину и высоту);</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выполнять спуски и торможения на лыжах с пологого склона;</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выполнять основные технические действия и приемы игры в футбол, волейбол, баскетбол в условиях учебной и игровой деятельности;</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E0C0F" w:rsidRPr="0076617C" w:rsidRDefault="00AE0C0F" w:rsidP="009637F1">
      <w:pPr>
        <w:numPr>
          <w:ilvl w:val="0"/>
          <w:numId w:val="438"/>
        </w:numPr>
        <w:tabs>
          <w:tab w:val="left" w:pos="709"/>
          <w:tab w:val="left" w:pos="1134"/>
        </w:tabs>
        <w:spacing w:line="276" w:lineRule="auto"/>
        <w:ind w:left="0" w:right="-5" w:firstLine="709"/>
        <w:contextualSpacing/>
        <w:jc w:val="both"/>
        <w:rPr>
          <w:color w:val="000000"/>
        </w:rPr>
      </w:pPr>
      <w:r w:rsidRPr="0076617C">
        <w:rPr>
          <w:color w:val="000000"/>
        </w:rPr>
        <w:t>выполнять тестовые упражнения для оценки уровня индивидуального  развития основных физических качеств.</w:t>
      </w:r>
    </w:p>
    <w:p w:rsidR="00AE0C0F" w:rsidRPr="0076617C" w:rsidRDefault="00AE0C0F" w:rsidP="0076617C">
      <w:pPr>
        <w:spacing w:line="276" w:lineRule="auto"/>
        <w:ind w:right="-5"/>
        <w:jc w:val="both"/>
        <w:rPr>
          <w:color w:val="000000"/>
        </w:rPr>
      </w:pPr>
      <w:r w:rsidRPr="0076617C">
        <w:rPr>
          <w:b/>
          <w:color w:val="000000"/>
        </w:rPr>
        <w:t>Выпускник получит возможность научиться:</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проводить восстановительные мероприятия с использованием банных процедур и сеансов оздоровительного массажа;</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преодолевать естественные и искусственные препятствия с помощью разнообразных способов лазания, прыжков и бега;</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 xml:space="preserve">осуществлять судейство по одному из осваиваемых видов спорта; </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выполнять тестовые нормативы Всероссийского физкультурно-спортивного комплекса «Готов к труду и обороне»;</w:t>
      </w:r>
    </w:p>
    <w:p w:rsidR="00AE0C0F" w:rsidRPr="0076617C" w:rsidRDefault="00AE0C0F" w:rsidP="009637F1">
      <w:pPr>
        <w:numPr>
          <w:ilvl w:val="0"/>
          <w:numId w:val="439"/>
        </w:numPr>
        <w:tabs>
          <w:tab w:val="left" w:pos="993"/>
        </w:tabs>
        <w:spacing w:line="276" w:lineRule="auto"/>
        <w:ind w:left="0" w:firstLine="709"/>
        <w:contextualSpacing/>
        <w:jc w:val="both"/>
        <w:rPr>
          <w:i/>
          <w:color w:val="000000"/>
        </w:rPr>
      </w:pPr>
      <w:r w:rsidRPr="0076617C">
        <w:rPr>
          <w:i/>
          <w:color w:val="000000"/>
        </w:rPr>
        <w:t>выполнять технико-тактические действия национальных видов спорта;</w:t>
      </w:r>
    </w:p>
    <w:p w:rsidR="00D67E21" w:rsidRDefault="00D67E21" w:rsidP="00D67E21">
      <w:pPr>
        <w:pStyle w:val="4"/>
        <w:spacing w:line="276" w:lineRule="auto"/>
        <w:ind w:left="720"/>
        <w:rPr>
          <w:sz w:val="24"/>
          <w:szCs w:val="24"/>
          <w:lang w:val="ru-RU"/>
        </w:rPr>
      </w:pPr>
    </w:p>
    <w:p w:rsidR="00166C2C" w:rsidRPr="00166C2C" w:rsidRDefault="00166C2C" w:rsidP="00166C2C">
      <w:pPr>
        <w:pStyle w:val="2"/>
        <w:spacing w:line="276" w:lineRule="auto"/>
        <w:jc w:val="center"/>
        <w:rPr>
          <w:rFonts w:ascii="Times New Roman" w:hAnsi="Times New Roman" w:cs="Times New Roman"/>
          <w:color w:val="auto"/>
          <w:sz w:val="24"/>
          <w:szCs w:val="24"/>
        </w:rPr>
      </w:pPr>
      <w:bookmarkStart w:id="27" w:name="_Toc410653972"/>
      <w:bookmarkStart w:id="28" w:name="_Toc414553158"/>
      <w:r w:rsidRPr="00166C2C">
        <w:rPr>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bookmarkEnd w:id="27"/>
      <w:bookmarkEnd w:id="28"/>
    </w:p>
    <w:p w:rsidR="00166C2C" w:rsidRPr="00166C2C" w:rsidRDefault="00166C2C" w:rsidP="00166C2C">
      <w:pPr>
        <w:pStyle w:val="af"/>
        <w:spacing w:line="276" w:lineRule="auto"/>
        <w:ind w:firstLine="709"/>
        <w:jc w:val="center"/>
        <w:rPr>
          <w:b/>
          <w:sz w:val="24"/>
          <w:szCs w:val="24"/>
        </w:rPr>
      </w:pPr>
    </w:p>
    <w:p w:rsidR="00166C2C" w:rsidRDefault="00166C2C" w:rsidP="00166C2C">
      <w:pPr>
        <w:pStyle w:val="af"/>
        <w:spacing w:line="276" w:lineRule="auto"/>
        <w:ind w:firstLine="0"/>
        <w:jc w:val="center"/>
        <w:rPr>
          <w:b/>
          <w:sz w:val="24"/>
          <w:szCs w:val="24"/>
        </w:rPr>
      </w:pPr>
      <w:r w:rsidRPr="00166C2C">
        <w:rPr>
          <w:b/>
          <w:sz w:val="24"/>
          <w:szCs w:val="24"/>
        </w:rPr>
        <w:t>1.3.1. Общие положения</w:t>
      </w:r>
    </w:p>
    <w:p w:rsidR="00166C2C" w:rsidRPr="00D765EA" w:rsidRDefault="00166C2C" w:rsidP="00D765EA">
      <w:pPr>
        <w:pStyle w:val="af"/>
        <w:spacing w:line="276" w:lineRule="auto"/>
        <w:ind w:firstLine="0"/>
        <w:jc w:val="center"/>
        <w:rPr>
          <w:b/>
          <w:sz w:val="24"/>
          <w:szCs w:val="24"/>
        </w:rPr>
      </w:pPr>
    </w:p>
    <w:p w:rsidR="00D765EA" w:rsidRPr="00D765EA" w:rsidRDefault="00D765EA" w:rsidP="00D765EA">
      <w:pPr>
        <w:pStyle w:val="af"/>
        <w:spacing w:line="276" w:lineRule="auto"/>
        <w:ind w:firstLine="709"/>
        <w:rPr>
          <w:sz w:val="24"/>
          <w:szCs w:val="24"/>
        </w:rPr>
      </w:pPr>
      <w:r w:rsidRPr="00D765EA">
        <w:rPr>
          <w:sz w:val="24"/>
          <w:szCs w:val="24"/>
        </w:rPr>
        <w:t xml:space="preserve">Система оценки достижения планируемых результатов (далее – система оценки) является частью системы оценки и выступает как неотъемлемая часть обеспечения качества образования в МОУ </w:t>
      </w:r>
      <w:r>
        <w:rPr>
          <w:sz w:val="24"/>
          <w:szCs w:val="24"/>
        </w:rPr>
        <w:t>Вочевская СОШ</w:t>
      </w:r>
      <w:r w:rsidRPr="00D765EA">
        <w:rPr>
          <w:sz w:val="24"/>
          <w:szCs w:val="24"/>
        </w:rPr>
        <w:t>, что предполагает  оценочную деятельность как педагогов, так и учащихся.</w:t>
      </w:r>
    </w:p>
    <w:p w:rsidR="00D765EA" w:rsidRPr="00D765EA" w:rsidRDefault="00D765EA" w:rsidP="00D765EA">
      <w:pPr>
        <w:widowControl w:val="0"/>
        <w:autoSpaceDE w:val="0"/>
        <w:autoSpaceDN w:val="0"/>
        <w:adjustRightInd w:val="0"/>
        <w:spacing w:line="276" w:lineRule="auto"/>
        <w:ind w:firstLine="540"/>
        <w:jc w:val="both"/>
      </w:pPr>
      <w:r w:rsidRPr="00D765EA">
        <w:rPr>
          <w:b/>
        </w:rPr>
        <w:t>Система оценки достижения планируемых результатов</w:t>
      </w:r>
      <w:r w:rsidRPr="00D765EA">
        <w:t xml:space="preserve"> освоения основной образовательной программы основного общего образования:</w:t>
      </w:r>
    </w:p>
    <w:p w:rsidR="00D765EA" w:rsidRPr="00D765EA" w:rsidRDefault="00D765EA" w:rsidP="00D765EA">
      <w:pPr>
        <w:widowControl w:val="0"/>
        <w:autoSpaceDE w:val="0"/>
        <w:autoSpaceDN w:val="0"/>
        <w:adjustRightInd w:val="0"/>
        <w:spacing w:line="276" w:lineRule="auto"/>
        <w:ind w:firstLine="540"/>
        <w:jc w:val="both"/>
      </w:pPr>
      <w:r w:rsidRPr="00D765EA">
        <w:t>1) 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765EA" w:rsidRPr="00D765EA" w:rsidRDefault="00D765EA" w:rsidP="00D765EA">
      <w:pPr>
        <w:widowControl w:val="0"/>
        <w:autoSpaceDE w:val="0"/>
        <w:autoSpaceDN w:val="0"/>
        <w:adjustRightInd w:val="0"/>
        <w:spacing w:line="276" w:lineRule="auto"/>
        <w:ind w:firstLine="540"/>
        <w:jc w:val="both"/>
      </w:pPr>
      <w:r w:rsidRPr="00D765EA">
        <w:t>2) ориентирует 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D765EA" w:rsidRPr="00D765EA" w:rsidRDefault="00D765EA" w:rsidP="00D765EA">
      <w:pPr>
        <w:widowControl w:val="0"/>
        <w:autoSpaceDE w:val="0"/>
        <w:autoSpaceDN w:val="0"/>
        <w:adjustRightInd w:val="0"/>
        <w:spacing w:line="276" w:lineRule="auto"/>
        <w:ind w:firstLine="540"/>
        <w:jc w:val="both"/>
      </w:pPr>
      <w:r w:rsidRPr="00D765EA">
        <w:t>3) обеспечивает комплексный подход к оценке результатов освоения основной образовательной программы основного общего образования, позволяющей вести оценку предметных, метапредметных и личностных результатов основного общего образования;</w:t>
      </w:r>
    </w:p>
    <w:p w:rsidR="00D765EA" w:rsidRPr="00D765EA" w:rsidRDefault="00D765EA" w:rsidP="00D765EA">
      <w:pPr>
        <w:widowControl w:val="0"/>
        <w:autoSpaceDE w:val="0"/>
        <w:autoSpaceDN w:val="0"/>
        <w:adjustRightInd w:val="0"/>
        <w:spacing w:line="276" w:lineRule="auto"/>
        <w:ind w:firstLine="540"/>
        <w:jc w:val="both"/>
      </w:pPr>
      <w:r w:rsidRPr="00D765EA">
        <w:t>4) 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D765EA" w:rsidRPr="00D765EA" w:rsidRDefault="00D765EA" w:rsidP="00D765EA">
      <w:pPr>
        <w:widowControl w:val="0"/>
        <w:autoSpaceDE w:val="0"/>
        <w:autoSpaceDN w:val="0"/>
        <w:adjustRightInd w:val="0"/>
        <w:spacing w:line="276" w:lineRule="auto"/>
        <w:ind w:firstLine="540"/>
        <w:jc w:val="both"/>
      </w:pPr>
      <w:r w:rsidRPr="00D765EA">
        <w:t>5)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D765EA" w:rsidRPr="00D765EA" w:rsidRDefault="00D765EA" w:rsidP="00D765EA">
      <w:pPr>
        <w:widowControl w:val="0"/>
        <w:autoSpaceDE w:val="0"/>
        <w:autoSpaceDN w:val="0"/>
        <w:adjustRightInd w:val="0"/>
        <w:spacing w:line="276" w:lineRule="auto"/>
        <w:ind w:firstLine="540"/>
        <w:jc w:val="both"/>
      </w:pPr>
      <w:r w:rsidRPr="00D765EA">
        <w:t>6)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организации и системы образования разного уровня.</w:t>
      </w:r>
    </w:p>
    <w:p w:rsidR="00D765EA" w:rsidRPr="00D765EA" w:rsidRDefault="00D765EA" w:rsidP="00D765EA">
      <w:pPr>
        <w:widowControl w:val="0"/>
        <w:autoSpaceDE w:val="0"/>
        <w:autoSpaceDN w:val="0"/>
        <w:adjustRightInd w:val="0"/>
        <w:spacing w:line="276" w:lineRule="auto"/>
        <w:ind w:firstLine="540"/>
        <w:jc w:val="both"/>
      </w:pPr>
      <w:r w:rsidRPr="00D765EA">
        <w:t>Система оценки достижения планируемых результатов освоения основной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w:t>
      </w:r>
    </w:p>
    <w:p w:rsidR="00D765EA" w:rsidRPr="00D765EA" w:rsidRDefault="00D765EA" w:rsidP="00D765EA">
      <w:pPr>
        <w:pStyle w:val="af"/>
        <w:spacing w:line="276" w:lineRule="auto"/>
        <w:ind w:firstLine="709"/>
        <w:rPr>
          <w:sz w:val="24"/>
          <w:szCs w:val="24"/>
        </w:rPr>
      </w:pPr>
      <w:r w:rsidRPr="00D765EA">
        <w:rPr>
          <w:sz w:val="24"/>
          <w:szCs w:val="24"/>
        </w:rPr>
        <w:t xml:space="preserve">Система оценки достижения планируемых результатов определяет </w:t>
      </w:r>
      <w:r w:rsidRPr="00D765EA">
        <w:rPr>
          <w:b/>
          <w:sz w:val="24"/>
          <w:szCs w:val="24"/>
        </w:rPr>
        <w:t>направления и цели</w:t>
      </w:r>
      <w:r w:rsidRPr="00D765EA">
        <w:rPr>
          <w:sz w:val="24"/>
          <w:szCs w:val="24"/>
        </w:rPr>
        <w:t xml:space="preserve"> оценочной деятельности в МОУ </w:t>
      </w:r>
      <w:r>
        <w:rPr>
          <w:sz w:val="24"/>
          <w:szCs w:val="24"/>
        </w:rPr>
        <w:t xml:space="preserve">Вочевская СОШ </w:t>
      </w:r>
      <w:r w:rsidRPr="00D765EA">
        <w:rPr>
          <w:sz w:val="24"/>
          <w:szCs w:val="24"/>
        </w:rPr>
        <w:t xml:space="preserve"> в соответствии с требованиями ФГОС ООО:</w:t>
      </w:r>
    </w:p>
    <w:p w:rsidR="00D765EA" w:rsidRPr="00D765EA" w:rsidRDefault="00D765EA" w:rsidP="009637F1">
      <w:pPr>
        <w:pStyle w:val="af"/>
        <w:numPr>
          <w:ilvl w:val="0"/>
          <w:numId w:val="448"/>
        </w:numPr>
        <w:spacing w:line="276" w:lineRule="auto"/>
        <w:ind w:left="0" w:firstLine="709"/>
        <w:rPr>
          <w:sz w:val="24"/>
          <w:szCs w:val="24"/>
        </w:rPr>
      </w:pPr>
      <w:r w:rsidRPr="00D765EA">
        <w:rPr>
          <w:sz w:val="24"/>
          <w:szCs w:val="24"/>
        </w:rPr>
        <w:t>оценка образовательных достижений обучающихся</w:t>
      </w:r>
      <w:r w:rsidRPr="00D765EA">
        <w:rPr>
          <w:i/>
          <w:sz w:val="24"/>
          <w:szCs w:val="24"/>
        </w:rPr>
        <w:t xml:space="preserve"> </w:t>
      </w:r>
      <w:r w:rsidRPr="00D765EA">
        <w:rPr>
          <w:sz w:val="24"/>
          <w:szCs w:val="24"/>
        </w:rPr>
        <w:t>на различных этапах обучения как основа их промежуточной и итоговой аттестации;</w:t>
      </w:r>
    </w:p>
    <w:p w:rsidR="00D765EA" w:rsidRPr="00D765EA" w:rsidRDefault="00D765EA" w:rsidP="009637F1">
      <w:pPr>
        <w:pStyle w:val="af"/>
        <w:numPr>
          <w:ilvl w:val="0"/>
          <w:numId w:val="448"/>
        </w:numPr>
        <w:spacing w:line="276" w:lineRule="auto"/>
        <w:ind w:left="0" w:firstLine="709"/>
        <w:rPr>
          <w:sz w:val="24"/>
          <w:szCs w:val="24"/>
        </w:rPr>
      </w:pPr>
      <w:r w:rsidRPr="00D765EA">
        <w:rPr>
          <w:sz w:val="24"/>
          <w:szCs w:val="24"/>
        </w:rPr>
        <w:t>основа процедур внутреннего мониторинга МОУ</w:t>
      </w:r>
      <w:r>
        <w:rPr>
          <w:sz w:val="24"/>
          <w:szCs w:val="24"/>
        </w:rPr>
        <w:t xml:space="preserve"> Вочевская СОШ</w:t>
      </w:r>
      <w:r w:rsidRPr="00D765EA">
        <w:rPr>
          <w:sz w:val="24"/>
          <w:szCs w:val="24"/>
        </w:rPr>
        <w:t>, мониторинговых исследований муниципального,  регионального и федерального уровней;</w:t>
      </w:r>
    </w:p>
    <w:p w:rsidR="00D765EA" w:rsidRPr="00D765EA" w:rsidRDefault="00D765EA" w:rsidP="009637F1">
      <w:pPr>
        <w:pStyle w:val="af"/>
        <w:numPr>
          <w:ilvl w:val="0"/>
          <w:numId w:val="448"/>
        </w:numPr>
        <w:spacing w:line="276" w:lineRule="auto"/>
        <w:ind w:left="0" w:firstLine="709"/>
        <w:rPr>
          <w:sz w:val="24"/>
          <w:szCs w:val="24"/>
        </w:rPr>
      </w:pPr>
      <w:r w:rsidRPr="00D765EA">
        <w:rPr>
          <w:sz w:val="24"/>
          <w:szCs w:val="24"/>
        </w:rPr>
        <w:t>оценка результатов деятельности педагогических кадров</w:t>
      </w:r>
      <w:r w:rsidRPr="00D765EA">
        <w:rPr>
          <w:i/>
          <w:sz w:val="24"/>
          <w:szCs w:val="24"/>
        </w:rPr>
        <w:t xml:space="preserve"> </w:t>
      </w:r>
      <w:r w:rsidRPr="00D765EA">
        <w:rPr>
          <w:sz w:val="24"/>
          <w:szCs w:val="24"/>
        </w:rPr>
        <w:t>как основа аттестационных процедур;</w:t>
      </w:r>
    </w:p>
    <w:p w:rsidR="00D765EA" w:rsidRPr="00D765EA" w:rsidRDefault="00D765EA" w:rsidP="009637F1">
      <w:pPr>
        <w:pStyle w:val="af"/>
        <w:numPr>
          <w:ilvl w:val="0"/>
          <w:numId w:val="448"/>
        </w:numPr>
        <w:spacing w:line="276" w:lineRule="auto"/>
        <w:ind w:left="0" w:firstLine="709"/>
        <w:rPr>
          <w:sz w:val="24"/>
          <w:szCs w:val="24"/>
        </w:rPr>
      </w:pPr>
      <w:r w:rsidRPr="00D765EA">
        <w:rPr>
          <w:sz w:val="24"/>
          <w:szCs w:val="24"/>
        </w:rPr>
        <w:t xml:space="preserve">оценка результатов деятельности МОУ </w:t>
      </w:r>
      <w:r>
        <w:rPr>
          <w:sz w:val="24"/>
          <w:szCs w:val="24"/>
        </w:rPr>
        <w:t>Вочевская СОШ</w:t>
      </w:r>
      <w:r w:rsidRPr="00D765EA">
        <w:rPr>
          <w:sz w:val="24"/>
          <w:szCs w:val="24"/>
        </w:rPr>
        <w:t xml:space="preserve"> как основа аккредитационных процедур. Полученные данные используются для оценки состояния и тенденций развития системы образования разного уровня.</w:t>
      </w:r>
    </w:p>
    <w:p w:rsidR="00D765EA" w:rsidRPr="00D765EA" w:rsidRDefault="00D765EA" w:rsidP="00D765EA">
      <w:pPr>
        <w:pStyle w:val="af"/>
        <w:spacing w:line="276" w:lineRule="auto"/>
        <w:ind w:left="709" w:firstLine="0"/>
        <w:rPr>
          <w:sz w:val="24"/>
          <w:szCs w:val="24"/>
        </w:rPr>
      </w:pPr>
    </w:p>
    <w:p w:rsidR="00D765EA" w:rsidRPr="00D765EA" w:rsidRDefault="00D765EA" w:rsidP="00D765EA">
      <w:pPr>
        <w:pStyle w:val="af"/>
        <w:spacing w:line="276" w:lineRule="auto"/>
        <w:ind w:firstLine="709"/>
        <w:rPr>
          <w:sz w:val="24"/>
          <w:szCs w:val="24"/>
        </w:rPr>
      </w:pPr>
      <w:r w:rsidRPr="00D765EA">
        <w:rPr>
          <w:sz w:val="24"/>
          <w:szCs w:val="24"/>
        </w:rPr>
        <w:t xml:space="preserve">Основным </w:t>
      </w:r>
      <w:r w:rsidRPr="00D765EA">
        <w:rPr>
          <w:b/>
          <w:sz w:val="24"/>
          <w:szCs w:val="24"/>
        </w:rPr>
        <w:t>объектом</w:t>
      </w:r>
      <w:r w:rsidRPr="00D765EA">
        <w:rPr>
          <w:sz w:val="24"/>
          <w:szCs w:val="24"/>
        </w:rPr>
        <w:t xml:space="preserve"> системы оценки, ее </w:t>
      </w:r>
      <w:r w:rsidRPr="00D765EA">
        <w:rPr>
          <w:b/>
          <w:sz w:val="24"/>
          <w:szCs w:val="24"/>
        </w:rPr>
        <w:t>содержательной и критериальной базой</w:t>
      </w:r>
      <w:r w:rsidRPr="00D765EA">
        <w:rPr>
          <w:sz w:val="24"/>
          <w:szCs w:val="24"/>
        </w:rPr>
        <w:t xml:space="preserve"> выступают требования ФГОС, которые конкретизированы  в планируемых результатах освоения обучающимися основной образовательной программы.</w:t>
      </w:r>
    </w:p>
    <w:p w:rsidR="00D765EA" w:rsidRPr="00D765EA" w:rsidRDefault="00D765EA" w:rsidP="00D765EA">
      <w:pPr>
        <w:pStyle w:val="af"/>
        <w:spacing w:line="276" w:lineRule="auto"/>
        <w:ind w:firstLine="709"/>
        <w:rPr>
          <w:sz w:val="24"/>
          <w:szCs w:val="24"/>
        </w:rPr>
      </w:pPr>
      <w:r w:rsidRPr="00D765EA">
        <w:rPr>
          <w:sz w:val="24"/>
          <w:szCs w:val="24"/>
        </w:rPr>
        <w:t>Система оценки включает процедуры внутренней и внешней оценки.</w:t>
      </w:r>
    </w:p>
    <w:p w:rsidR="00D765EA" w:rsidRPr="00D765EA" w:rsidRDefault="00D765EA" w:rsidP="00D765EA">
      <w:pPr>
        <w:pStyle w:val="af"/>
        <w:spacing w:line="276" w:lineRule="auto"/>
        <w:ind w:firstLine="709"/>
        <w:rPr>
          <w:sz w:val="24"/>
          <w:szCs w:val="24"/>
        </w:rPr>
      </w:pPr>
      <w:r w:rsidRPr="00D765EA">
        <w:rPr>
          <w:b/>
          <w:sz w:val="24"/>
          <w:szCs w:val="24"/>
        </w:rPr>
        <w:t>Внутренняя оценка</w:t>
      </w:r>
      <w:r w:rsidRPr="00D765EA">
        <w:rPr>
          <w:b/>
          <w:i/>
          <w:sz w:val="24"/>
          <w:szCs w:val="24"/>
        </w:rPr>
        <w:t xml:space="preserve"> </w:t>
      </w:r>
      <w:r w:rsidRPr="00D765EA">
        <w:rPr>
          <w:sz w:val="24"/>
          <w:szCs w:val="24"/>
        </w:rPr>
        <w:t>включает:</w:t>
      </w:r>
    </w:p>
    <w:p w:rsidR="00D765EA" w:rsidRPr="00D765EA" w:rsidRDefault="00D765EA" w:rsidP="009637F1">
      <w:pPr>
        <w:pStyle w:val="af"/>
        <w:numPr>
          <w:ilvl w:val="0"/>
          <w:numId w:val="449"/>
        </w:numPr>
        <w:spacing w:line="276" w:lineRule="auto"/>
        <w:rPr>
          <w:sz w:val="24"/>
          <w:szCs w:val="24"/>
        </w:rPr>
      </w:pPr>
      <w:r w:rsidRPr="00D765EA">
        <w:rPr>
          <w:sz w:val="24"/>
          <w:szCs w:val="24"/>
        </w:rPr>
        <w:t>стартовую диагностику,</w:t>
      </w:r>
    </w:p>
    <w:p w:rsidR="00D765EA" w:rsidRPr="00D765EA" w:rsidRDefault="00D765EA" w:rsidP="009637F1">
      <w:pPr>
        <w:pStyle w:val="af"/>
        <w:numPr>
          <w:ilvl w:val="0"/>
          <w:numId w:val="449"/>
        </w:numPr>
        <w:spacing w:line="276" w:lineRule="auto"/>
        <w:rPr>
          <w:sz w:val="24"/>
          <w:szCs w:val="24"/>
        </w:rPr>
      </w:pPr>
      <w:r w:rsidRPr="00D765EA">
        <w:rPr>
          <w:sz w:val="24"/>
          <w:szCs w:val="24"/>
        </w:rPr>
        <w:t>текущую и тематическую оценку,</w:t>
      </w:r>
    </w:p>
    <w:p w:rsidR="00D765EA" w:rsidRPr="00D765EA" w:rsidRDefault="00D765EA" w:rsidP="009637F1">
      <w:pPr>
        <w:pStyle w:val="af"/>
        <w:numPr>
          <w:ilvl w:val="0"/>
          <w:numId w:val="449"/>
        </w:numPr>
        <w:spacing w:line="276" w:lineRule="auto"/>
        <w:rPr>
          <w:sz w:val="24"/>
          <w:szCs w:val="24"/>
        </w:rPr>
      </w:pPr>
      <w:r w:rsidRPr="00D765EA">
        <w:rPr>
          <w:sz w:val="24"/>
          <w:szCs w:val="24"/>
        </w:rPr>
        <w:t>портфолио,</w:t>
      </w:r>
    </w:p>
    <w:p w:rsidR="00D765EA" w:rsidRPr="00D765EA" w:rsidRDefault="00D765EA" w:rsidP="009637F1">
      <w:pPr>
        <w:pStyle w:val="af"/>
        <w:numPr>
          <w:ilvl w:val="0"/>
          <w:numId w:val="449"/>
        </w:numPr>
        <w:spacing w:line="276" w:lineRule="auto"/>
        <w:rPr>
          <w:sz w:val="24"/>
          <w:szCs w:val="24"/>
        </w:rPr>
      </w:pPr>
      <w:r w:rsidRPr="00D765EA">
        <w:rPr>
          <w:sz w:val="24"/>
          <w:szCs w:val="24"/>
        </w:rPr>
        <w:t>внутришкольный мониторинг образовательных достижений,</w:t>
      </w:r>
    </w:p>
    <w:p w:rsidR="00D765EA" w:rsidRPr="00D765EA" w:rsidRDefault="00D765EA" w:rsidP="009637F1">
      <w:pPr>
        <w:pStyle w:val="af"/>
        <w:numPr>
          <w:ilvl w:val="0"/>
          <w:numId w:val="449"/>
        </w:numPr>
        <w:spacing w:line="276" w:lineRule="auto"/>
        <w:rPr>
          <w:sz w:val="24"/>
          <w:szCs w:val="24"/>
        </w:rPr>
      </w:pPr>
      <w:r w:rsidRPr="00D765EA">
        <w:rPr>
          <w:sz w:val="24"/>
          <w:szCs w:val="24"/>
        </w:rPr>
        <w:t>промежуточную и итоговую аттестацию обучающихся.</w:t>
      </w:r>
    </w:p>
    <w:p w:rsidR="00D765EA" w:rsidRPr="00D765EA" w:rsidRDefault="00D765EA" w:rsidP="00D765EA">
      <w:pPr>
        <w:pStyle w:val="af"/>
        <w:spacing w:line="276" w:lineRule="auto"/>
        <w:ind w:firstLine="709"/>
        <w:rPr>
          <w:sz w:val="24"/>
          <w:szCs w:val="24"/>
        </w:rPr>
      </w:pPr>
      <w:r w:rsidRPr="00D765EA">
        <w:rPr>
          <w:sz w:val="24"/>
          <w:szCs w:val="24"/>
        </w:rPr>
        <w:t xml:space="preserve">К </w:t>
      </w:r>
      <w:r w:rsidRPr="00D765EA">
        <w:rPr>
          <w:b/>
          <w:sz w:val="24"/>
          <w:szCs w:val="24"/>
        </w:rPr>
        <w:t>внешним процедурам</w:t>
      </w:r>
      <w:r w:rsidRPr="00D765EA">
        <w:rPr>
          <w:sz w:val="24"/>
          <w:szCs w:val="24"/>
        </w:rPr>
        <w:t xml:space="preserve"> относятся:</w:t>
      </w:r>
    </w:p>
    <w:p w:rsidR="00D765EA" w:rsidRPr="00D765EA" w:rsidRDefault="00D765EA" w:rsidP="009637F1">
      <w:pPr>
        <w:pStyle w:val="af"/>
        <w:numPr>
          <w:ilvl w:val="0"/>
          <w:numId w:val="450"/>
        </w:numPr>
        <w:spacing w:line="276" w:lineRule="auto"/>
        <w:ind w:left="0" w:firstLine="709"/>
        <w:rPr>
          <w:sz w:val="24"/>
          <w:szCs w:val="24"/>
        </w:rPr>
      </w:pPr>
      <w:r w:rsidRPr="00D765EA">
        <w:rPr>
          <w:sz w:val="24"/>
          <w:szCs w:val="24"/>
        </w:rPr>
        <w:t>государственная итоговая аттестация</w:t>
      </w:r>
      <w:r w:rsidR="00075F84">
        <w:rPr>
          <w:sz w:val="24"/>
          <w:szCs w:val="24"/>
          <w:vertAlign w:val="superscript"/>
        </w:rPr>
        <w:t>1</w:t>
      </w:r>
      <w:r w:rsidRPr="00D765EA">
        <w:rPr>
          <w:sz w:val="24"/>
          <w:szCs w:val="24"/>
        </w:rPr>
        <w:t>,</w:t>
      </w:r>
    </w:p>
    <w:p w:rsidR="00D765EA" w:rsidRPr="00D765EA" w:rsidRDefault="00D765EA" w:rsidP="009637F1">
      <w:pPr>
        <w:pStyle w:val="af"/>
        <w:numPr>
          <w:ilvl w:val="0"/>
          <w:numId w:val="450"/>
        </w:numPr>
        <w:spacing w:line="276" w:lineRule="auto"/>
        <w:ind w:left="0" w:firstLine="709"/>
        <w:rPr>
          <w:sz w:val="24"/>
          <w:szCs w:val="24"/>
        </w:rPr>
      </w:pPr>
      <w:r w:rsidRPr="00D765EA">
        <w:rPr>
          <w:sz w:val="24"/>
          <w:szCs w:val="24"/>
        </w:rPr>
        <w:t>независимая оценка качества образования</w:t>
      </w:r>
      <w:r w:rsidR="00075F84">
        <w:rPr>
          <w:sz w:val="24"/>
          <w:szCs w:val="24"/>
          <w:vertAlign w:val="superscript"/>
        </w:rPr>
        <w:t>2</w:t>
      </w:r>
      <w:r w:rsidRPr="00D765EA">
        <w:rPr>
          <w:sz w:val="24"/>
          <w:szCs w:val="24"/>
        </w:rPr>
        <w:t>,</w:t>
      </w:r>
    </w:p>
    <w:p w:rsidR="00D765EA" w:rsidRPr="00D765EA" w:rsidRDefault="00D765EA" w:rsidP="009637F1">
      <w:pPr>
        <w:pStyle w:val="af"/>
        <w:numPr>
          <w:ilvl w:val="0"/>
          <w:numId w:val="450"/>
        </w:numPr>
        <w:spacing w:line="276" w:lineRule="auto"/>
        <w:ind w:left="0" w:firstLine="709"/>
        <w:rPr>
          <w:sz w:val="24"/>
          <w:szCs w:val="24"/>
        </w:rPr>
      </w:pPr>
      <w:r w:rsidRPr="00D765EA">
        <w:rPr>
          <w:sz w:val="24"/>
          <w:szCs w:val="24"/>
        </w:rPr>
        <w:t>мониторинговые исследования</w:t>
      </w:r>
      <w:r w:rsidR="00075F84">
        <w:rPr>
          <w:sz w:val="24"/>
          <w:szCs w:val="24"/>
          <w:vertAlign w:val="superscript"/>
        </w:rPr>
        <w:t>3</w:t>
      </w:r>
      <w:r w:rsidRPr="00D765EA">
        <w:rPr>
          <w:sz w:val="24"/>
          <w:szCs w:val="24"/>
        </w:rPr>
        <w:t xml:space="preserve"> муниципального, регионального и федерального уровней.</w:t>
      </w:r>
    </w:p>
    <w:p w:rsidR="00D765EA" w:rsidRDefault="00D765EA" w:rsidP="00D765EA">
      <w:pPr>
        <w:pStyle w:val="26"/>
        <w:ind w:left="0" w:firstLine="709"/>
        <w:jc w:val="both"/>
        <w:rPr>
          <w:rFonts w:ascii="Times New Roman" w:hAnsi="Times New Roman"/>
          <w:sz w:val="24"/>
          <w:szCs w:val="24"/>
        </w:rPr>
      </w:pPr>
      <w:r w:rsidRPr="00D765EA">
        <w:rPr>
          <w:rFonts w:ascii="Times New Roman" w:hAnsi="Times New Roman"/>
          <w:sz w:val="24"/>
          <w:szCs w:val="24"/>
        </w:rPr>
        <w:t xml:space="preserve">В соответствии с ФГОС ООО система оценки МОУ </w:t>
      </w:r>
      <w:r>
        <w:rPr>
          <w:rFonts w:ascii="Times New Roman" w:hAnsi="Times New Roman"/>
          <w:sz w:val="24"/>
          <w:szCs w:val="24"/>
        </w:rPr>
        <w:t xml:space="preserve">Вочевская СОШ </w:t>
      </w:r>
      <w:r w:rsidRPr="00D765EA">
        <w:rPr>
          <w:rFonts w:ascii="Times New Roman" w:hAnsi="Times New Roman"/>
          <w:sz w:val="24"/>
          <w:szCs w:val="24"/>
        </w:rPr>
        <w:t xml:space="preserve">реализует </w:t>
      </w:r>
      <w:r w:rsidRPr="00D765EA">
        <w:rPr>
          <w:rFonts w:ascii="Times New Roman" w:hAnsi="Times New Roman"/>
          <w:b/>
          <w:sz w:val="24"/>
          <w:szCs w:val="24"/>
        </w:rPr>
        <w:t>системно-деятельностный, уровневый и комплексный подходы</w:t>
      </w:r>
      <w:r w:rsidRPr="00D765EA">
        <w:rPr>
          <w:rFonts w:ascii="Times New Roman" w:hAnsi="Times New Roman"/>
          <w:sz w:val="24"/>
          <w:szCs w:val="24"/>
        </w:rPr>
        <w:t xml:space="preserve"> к оценке образовательных достижений.</w:t>
      </w:r>
    </w:p>
    <w:p w:rsidR="00D765EA" w:rsidRPr="00D765EA" w:rsidRDefault="00D765EA" w:rsidP="00D765EA">
      <w:pPr>
        <w:pStyle w:val="26"/>
        <w:ind w:left="0" w:firstLine="709"/>
        <w:jc w:val="both"/>
        <w:rPr>
          <w:rFonts w:ascii="Times New Roman" w:hAnsi="Times New Roman"/>
          <w:sz w:val="24"/>
          <w:szCs w:val="24"/>
        </w:rPr>
      </w:pPr>
      <w:r w:rsidRPr="00D765EA">
        <w:rPr>
          <w:rFonts w:ascii="Times New Roman" w:hAnsi="Times New Roman"/>
          <w:b/>
          <w:sz w:val="24"/>
          <w:szCs w:val="24"/>
        </w:rPr>
        <w:t>Системно-деятельностный подход</w:t>
      </w:r>
      <w:r w:rsidRPr="00D765EA">
        <w:rPr>
          <w:rFonts w:ascii="Times New Roman" w:hAnsi="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765EA" w:rsidRDefault="00D765EA" w:rsidP="00D765EA">
      <w:pPr>
        <w:pStyle w:val="af"/>
        <w:spacing w:line="276" w:lineRule="auto"/>
        <w:ind w:firstLine="709"/>
        <w:rPr>
          <w:bCs/>
          <w:sz w:val="24"/>
          <w:szCs w:val="24"/>
        </w:rPr>
      </w:pPr>
      <w:r w:rsidRPr="00D765EA">
        <w:rPr>
          <w:b/>
          <w:bCs/>
          <w:sz w:val="24"/>
          <w:szCs w:val="24"/>
        </w:rPr>
        <w:t>Уровневый подход</w:t>
      </w:r>
      <w:r w:rsidRPr="00D765EA">
        <w:rPr>
          <w:b/>
          <w:bCs/>
          <w:i/>
          <w:sz w:val="24"/>
          <w:szCs w:val="24"/>
        </w:rPr>
        <w:t xml:space="preserve"> </w:t>
      </w:r>
      <w:r w:rsidRPr="00D765EA">
        <w:rPr>
          <w:bCs/>
          <w:sz w:val="24"/>
          <w:szCs w:val="24"/>
        </w:rPr>
        <w:t xml:space="preserve">служит важнейшей основой для организации индивидуальной работы с учащимися. </w:t>
      </w:r>
      <w:r w:rsidRPr="00D765EA">
        <w:rPr>
          <w:sz w:val="24"/>
          <w:szCs w:val="24"/>
        </w:rPr>
        <w:t xml:space="preserve">Он реализуется как по отношению </w:t>
      </w:r>
      <w:r w:rsidRPr="00D765EA">
        <w:rPr>
          <w:bCs/>
          <w:sz w:val="24"/>
          <w:szCs w:val="24"/>
        </w:rPr>
        <w:t>к содержанию оценки, так и к представлению и интерпретации результатов измерений.</w:t>
      </w:r>
    </w:p>
    <w:p w:rsidR="00075F84" w:rsidRDefault="00075F84" w:rsidP="00D765EA">
      <w:pPr>
        <w:pStyle w:val="af"/>
        <w:spacing w:line="276" w:lineRule="auto"/>
        <w:ind w:firstLine="709"/>
        <w:rPr>
          <w:bCs/>
          <w:sz w:val="24"/>
          <w:szCs w:val="24"/>
        </w:rPr>
      </w:pPr>
      <w:r>
        <w:rPr>
          <w:bCs/>
          <w:sz w:val="24"/>
          <w:szCs w:val="24"/>
        </w:rPr>
        <w:t xml:space="preserve">___________________________ </w:t>
      </w:r>
    </w:p>
    <w:p w:rsidR="00075F84" w:rsidRPr="00075F84" w:rsidRDefault="00075F84" w:rsidP="00075F84">
      <w:pPr>
        <w:pStyle w:val="a8"/>
        <w:rPr>
          <w:sz w:val="18"/>
          <w:szCs w:val="22"/>
        </w:rPr>
      </w:pPr>
      <w:r>
        <w:rPr>
          <w:sz w:val="18"/>
          <w:szCs w:val="22"/>
          <w:vertAlign w:val="superscript"/>
        </w:rPr>
        <w:t>1</w:t>
      </w:r>
      <w:r w:rsidRPr="00075F84">
        <w:rPr>
          <w:sz w:val="18"/>
          <w:szCs w:val="22"/>
        </w:rPr>
        <w:t>Осуществляется в соответствии со статьей №92 Федерального закона «Об образовании в Российской Федерации»</w:t>
      </w:r>
    </w:p>
    <w:p w:rsidR="00075F84" w:rsidRPr="00075F84" w:rsidRDefault="00075F84" w:rsidP="00075F84">
      <w:pPr>
        <w:pStyle w:val="a8"/>
        <w:rPr>
          <w:sz w:val="16"/>
        </w:rPr>
      </w:pPr>
      <w:r>
        <w:rPr>
          <w:rStyle w:val="aa"/>
          <w:sz w:val="16"/>
        </w:rPr>
        <w:t>2</w:t>
      </w:r>
      <w:r w:rsidRPr="00075F84">
        <w:rPr>
          <w:sz w:val="18"/>
          <w:szCs w:val="22"/>
        </w:rPr>
        <w:t>Осуществляется в соответствии со статьей №95 Федерального закона «Об образовании в Российской Федерации»</w:t>
      </w:r>
    </w:p>
    <w:p w:rsidR="00075F84" w:rsidRPr="00075F84" w:rsidRDefault="00075F84" w:rsidP="00075F84">
      <w:pPr>
        <w:pStyle w:val="a8"/>
        <w:rPr>
          <w:sz w:val="16"/>
        </w:rPr>
      </w:pPr>
      <w:r>
        <w:rPr>
          <w:rStyle w:val="aa"/>
          <w:sz w:val="16"/>
        </w:rPr>
        <w:t>3</w:t>
      </w:r>
      <w:r w:rsidRPr="00075F84">
        <w:rPr>
          <w:sz w:val="18"/>
          <w:szCs w:val="22"/>
        </w:rPr>
        <w:t>Осуществляется в соответствии со статьей №97 Федерального закона «Об образовании в Российской Федерации»</w:t>
      </w:r>
    </w:p>
    <w:p w:rsidR="00075F84" w:rsidRDefault="00075F84" w:rsidP="00D765EA">
      <w:pPr>
        <w:pStyle w:val="af"/>
        <w:spacing w:line="276" w:lineRule="auto"/>
        <w:ind w:firstLine="709"/>
        <w:rPr>
          <w:bCs/>
          <w:sz w:val="24"/>
          <w:szCs w:val="24"/>
        </w:rPr>
      </w:pPr>
    </w:p>
    <w:p w:rsidR="00075F84" w:rsidRDefault="00075F84" w:rsidP="00D765EA">
      <w:pPr>
        <w:pStyle w:val="af"/>
        <w:spacing w:line="276" w:lineRule="auto"/>
        <w:ind w:firstLine="709"/>
        <w:rPr>
          <w:bCs/>
          <w:sz w:val="24"/>
          <w:szCs w:val="24"/>
        </w:rPr>
      </w:pPr>
    </w:p>
    <w:p w:rsidR="00075F84" w:rsidRPr="00D765EA" w:rsidRDefault="00075F84" w:rsidP="00D765EA">
      <w:pPr>
        <w:pStyle w:val="af"/>
        <w:spacing w:line="276" w:lineRule="auto"/>
        <w:ind w:firstLine="709"/>
        <w:rPr>
          <w:bCs/>
          <w:sz w:val="24"/>
          <w:szCs w:val="24"/>
        </w:rPr>
      </w:pPr>
    </w:p>
    <w:p w:rsidR="00D765EA" w:rsidRPr="00D765EA" w:rsidRDefault="00D765EA" w:rsidP="00D765EA">
      <w:pPr>
        <w:pStyle w:val="af"/>
        <w:spacing w:line="276" w:lineRule="auto"/>
        <w:ind w:firstLine="709"/>
        <w:rPr>
          <w:bCs/>
          <w:sz w:val="24"/>
          <w:szCs w:val="24"/>
        </w:rPr>
      </w:pPr>
      <w:r w:rsidRPr="00D765EA">
        <w:rPr>
          <w:b/>
          <w:bCs/>
          <w:sz w:val="24"/>
          <w:szCs w:val="24"/>
        </w:rPr>
        <w:t>Уровневый подход к содержанию оценки</w:t>
      </w:r>
      <w:r w:rsidRPr="00D765EA">
        <w:rPr>
          <w:b/>
          <w:bCs/>
          <w:i/>
          <w:sz w:val="24"/>
          <w:szCs w:val="24"/>
        </w:rPr>
        <w:t xml:space="preserve"> </w:t>
      </w:r>
      <w:r w:rsidRPr="00D765EA">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765EA">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765EA">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765EA">
        <w:rPr>
          <w:sz w:val="24"/>
          <w:szCs w:val="24"/>
        </w:rPr>
        <w:t xml:space="preserve"> планируемых результатах, представленных в блоках «Выпускник научится» и </w:t>
      </w:r>
      <w:r w:rsidRPr="00D765EA">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765EA" w:rsidRPr="00D765EA" w:rsidRDefault="00D765EA" w:rsidP="00D765EA">
      <w:pPr>
        <w:pStyle w:val="af"/>
        <w:spacing w:line="276" w:lineRule="auto"/>
        <w:ind w:firstLine="709"/>
        <w:rPr>
          <w:sz w:val="24"/>
          <w:szCs w:val="24"/>
        </w:rPr>
      </w:pPr>
      <w:r w:rsidRPr="00D765EA">
        <w:rPr>
          <w:b/>
          <w:bCs/>
          <w:sz w:val="24"/>
          <w:szCs w:val="24"/>
        </w:rPr>
        <w:t>Уровневый подход к представлению и интерпретации результатов</w:t>
      </w:r>
      <w:r w:rsidRPr="00D765EA">
        <w:rPr>
          <w:b/>
          <w:bCs/>
          <w:i/>
          <w:sz w:val="24"/>
          <w:szCs w:val="24"/>
        </w:rPr>
        <w:t xml:space="preserve"> </w:t>
      </w:r>
      <w:r w:rsidRPr="00D765EA">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765EA">
        <w:rPr>
          <w:sz w:val="24"/>
          <w:szCs w:val="24"/>
        </w:rPr>
        <w:t>Овладение базовым уровнем является достаточным для продолжения обучения и усвоения последующего материала.</w:t>
      </w:r>
    </w:p>
    <w:p w:rsidR="00D765EA" w:rsidRPr="00D765EA" w:rsidRDefault="00D765EA" w:rsidP="00D765EA">
      <w:pPr>
        <w:spacing w:line="276" w:lineRule="auto"/>
        <w:ind w:firstLine="709"/>
        <w:jc w:val="both"/>
        <w:rPr>
          <w:bCs/>
        </w:rPr>
      </w:pPr>
      <w:r w:rsidRPr="00D765EA">
        <w:rPr>
          <w:b/>
          <w:bCs/>
        </w:rPr>
        <w:t>Комплексный подход</w:t>
      </w:r>
      <w:r w:rsidRPr="00D765EA">
        <w:rPr>
          <w:bCs/>
        </w:rPr>
        <w:t xml:space="preserve"> к оценке образовательных достижений реализуется путём</w:t>
      </w:r>
    </w:p>
    <w:p w:rsidR="00D765EA" w:rsidRPr="00D765EA" w:rsidRDefault="00D765EA" w:rsidP="009637F1">
      <w:pPr>
        <w:pStyle w:val="26"/>
        <w:numPr>
          <w:ilvl w:val="0"/>
          <w:numId w:val="451"/>
        </w:numPr>
        <w:spacing w:after="0"/>
        <w:ind w:left="0" w:firstLine="709"/>
        <w:contextualSpacing/>
        <w:jc w:val="both"/>
        <w:rPr>
          <w:rFonts w:ascii="Times New Roman" w:hAnsi="Times New Roman"/>
          <w:bCs/>
          <w:sz w:val="24"/>
          <w:szCs w:val="24"/>
        </w:rPr>
      </w:pPr>
      <w:r w:rsidRPr="00D765EA">
        <w:rPr>
          <w:rFonts w:ascii="Times New Roman" w:hAnsi="Times New Roman"/>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765EA" w:rsidRPr="00D765EA" w:rsidRDefault="00D765EA" w:rsidP="009637F1">
      <w:pPr>
        <w:pStyle w:val="26"/>
        <w:numPr>
          <w:ilvl w:val="0"/>
          <w:numId w:val="451"/>
        </w:numPr>
        <w:spacing w:after="0"/>
        <w:ind w:left="0" w:firstLine="709"/>
        <w:contextualSpacing/>
        <w:jc w:val="both"/>
        <w:rPr>
          <w:rFonts w:ascii="Times New Roman" w:hAnsi="Times New Roman"/>
          <w:bCs/>
          <w:sz w:val="24"/>
          <w:szCs w:val="24"/>
        </w:rPr>
      </w:pPr>
      <w:r w:rsidRPr="00D765EA">
        <w:rPr>
          <w:rFonts w:ascii="Times New Roman" w:hAnsi="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765EA" w:rsidRPr="00D765EA" w:rsidRDefault="00D765EA" w:rsidP="009637F1">
      <w:pPr>
        <w:pStyle w:val="26"/>
        <w:numPr>
          <w:ilvl w:val="0"/>
          <w:numId w:val="451"/>
        </w:numPr>
        <w:spacing w:after="0"/>
        <w:ind w:left="0" w:firstLine="709"/>
        <w:contextualSpacing/>
        <w:jc w:val="both"/>
        <w:rPr>
          <w:rFonts w:ascii="Times New Roman" w:hAnsi="Times New Roman"/>
          <w:bCs/>
          <w:sz w:val="24"/>
          <w:szCs w:val="24"/>
        </w:rPr>
      </w:pPr>
      <w:r w:rsidRPr="00D765EA">
        <w:rPr>
          <w:rFonts w:ascii="Times New Roman" w:hAnsi="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765EA" w:rsidRPr="00D765EA" w:rsidRDefault="00D765EA" w:rsidP="009637F1">
      <w:pPr>
        <w:pStyle w:val="26"/>
        <w:numPr>
          <w:ilvl w:val="0"/>
          <w:numId w:val="451"/>
        </w:numPr>
        <w:spacing w:after="0"/>
        <w:ind w:left="0" w:firstLine="709"/>
        <w:contextualSpacing/>
        <w:jc w:val="both"/>
        <w:rPr>
          <w:rFonts w:ascii="Times New Roman" w:hAnsi="Times New Roman"/>
          <w:bCs/>
          <w:sz w:val="24"/>
          <w:szCs w:val="24"/>
        </w:rPr>
      </w:pPr>
      <w:r w:rsidRPr="00D765EA">
        <w:rPr>
          <w:rFonts w:ascii="Times New Roman" w:hAnsi="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765EA" w:rsidRPr="00D765EA" w:rsidRDefault="00D765EA" w:rsidP="00D765EA">
      <w:pPr>
        <w:spacing w:line="276" w:lineRule="auto"/>
        <w:ind w:firstLine="708"/>
        <w:jc w:val="both"/>
      </w:pPr>
      <w:r w:rsidRPr="00D765EA">
        <w:t xml:space="preserve">В соответствии с требованиями Федерального государственного образовательного стандарта основного общего образования в </w:t>
      </w:r>
      <w:r w:rsidR="00DC26FD">
        <w:t xml:space="preserve">школе </w:t>
      </w:r>
      <w:r w:rsidRPr="00D765EA">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основного общего образования. </w:t>
      </w:r>
    </w:p>
    <w:p w:rsidR="00D765EA" w:rsidRPr="00075F84" w:rsidRDefault="00D765EA" w:rsidP="00075F84">
      <w:pPr>
        <w:tabs>
          <w:tab w:val="left" w:pos="-105"/>
        </w:tabs>
        <w:spacing w:line="276" w:lineRule="auto"/>
        <w:jc w:val="center"/>
        <w:rPr>
          <w:b/>
        </w:rPr>
      </w:pPr>
      <w:r w:rsidRPr="00075F84">
        <w:rPr>
          <w:b/>
        </w:rPr>
        <w:t>Особенностями системы оценки являются:</w:t>
      </w:r>
    </w:p>
    <w:p w:rsidR="00D765EA" w:rsidRPr="00D765EA" w:rsidRDefault="00D765EA" w:rsidP="009637F1">
      <w:pPr>
        <w:numPr>
          <w:ilvl w:val="0"/>
          <w:numId w:val="456"/>
        </w:numPr>
        <w:tabs>
          <w:tab w:val="left" w:pos="-90"/>
        </w:tabs>
        <w:spacing w:line="276" w:lineRule="auto"/>
        <w:jc w:val="both"/>
      </w:pPr>
      <w:r w:rsidRPr="00D765EA">
        <w:t>комплексный подход к оценке результатов образования (оценка предметных, метапредметных и личностных результатов общего образования);</w:t>
      </w:r>
    </w:p>
    <w:p w:rsidR="00D765EA" w:rsidRPr="00D765EA" w:rsidRDefault="00D765EA" w:rsidP="009637F1">
      <w:pPr>
        <w:numPr>
          <w:ilvl w:val="0"/>
          <w:numId w:val="456"/>
        </w:numPr>
        <w:tabs>
          <w:tab w:val="left" w:pos="-105"/>
        </w:tabs>
        <w:spacing w:line="276" w:lineRule="auto"/>
        <w:jc w:val="both"/>
      </w:pPr>
      <w:r w:rsidRPr="00D765EA">
        <w:t>использование планируемых результатов освоения основных образовательных программ в качестве содержательной и критериальной базы оценки;</w:t>
      </w:r>
    </w:p>
    <w:p w:rsidR="00D765EA" w:rsidRPr="00D765EA" w:rsidRDefault="00D765EA" w:rsidP="009637F1">
      <w:pPr>
        <w:numPr>
          <w:ilvl w:val="0"/>
          <w:numId w:val="456"/>
        </w:numPr>
        <w:spacing w:line="276" w:lineRule="auto"/>
        <w:jc w:val="both"/>
      </w:pPr>
      <w:r w:rsidRPr="00D765EA">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D765EA" w:rsidRPr="00D765EA" w:rsidRDefault="00D765EA" w:rsidP="009637F1">
      <w:pPr>
        <w:numPr>
          <w:ilvl w:val="0"/>
          <w:numId w:val="456"/>
        </w:numPr>
        <w:spacing w:line="276" w:lineRule="auto"/>
        <w:jc w:val="both"/>
      </w:pPr>
      <w:r w:rsidRPr="00D765EA">
        <w:t>оценка динамики образовательных достижений обучающихся;</w:t>
      </w:r>
    </w:p>
    <w:p w:rsidR="00D765EA" w:rsidRPr="00D765EA" w:rsidRDefault="00D765EA" w:rsidP="009637F1">
      <w:pPr>
        <w:numPr>
          <w:ilvl w:val="0"/>
          <w:numId w:val="456"/>
        </w:numPr>
        <w:spacing w:line="276" w:lineRule="auto"/>
        <w:jc w:val="both"/>
      </w:pPr>
      <w:r w:rsidRPr="00D765EA">
        <w:t>сочетание внешней и внутренней оценки как механизма обеспечения качества образования;</w:t>
      </w:r>
    </w:p>
    <w:p w:rsidR="00D765EA" w:rsidRPr="00D765EA" w:rsidRDefault="00D765EA" w:rsidP="009637F1">
      <w:pPr>
        <w:numPr>
          <w:ilvl w:val="0"/>
          <w:numId w:val="456"/>
        </w:numPr>
        <w:spacing w:line="276" w:lineRule="auto"/>
        <w:jc w:val="both"/>
      </w:pPr>
      <w:r w:rsidRPr="00D765EA">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D765EA" w:rsidRPr="00D765EA" w:rsidRDefault="00D765EA" w:rsidP="009637F1">
      <w:pPr>
        <w:numPr>
          <w:ilvl w:val="0"/>
          <w:numId w:val="456"/>
        </w:numPr>
        <w:spacing w:line="276" w:lineRule="auto"/>
        <w:jc w:val="both"/>
      </w:pPr>
      <w:r w:rsidRPr="00D765EA">
        <w:t>уровневый подход к разработке планируемых результатов, инструментария и представлению их;</w:t>
      </w:r>
    </w:p>
    <w:p w:rsidR="00D765EA" w:rsidRPr="00D765EA" w:rsidRDefault="00D765EA" w:rsidP="009637F1">
      <w:pPr>
        <w:numPr>
          <w:ilvl w:val="0"/>
          <w:numId w:val="456"/>
        </w:numPr>
        <w:spacing w:line="276" w:lineRule="auto"/>
        <w:jc w:val="both"/>
      </w:pPr>
      <w:r w:rsidRPr="00D765EA">
        <w:t>использование накопительной системы оценивания (портфолио), характеризующей динамику индивидуальных образовательных достижений;</w:t>
      </w:r>
    </w:p>
    <w:p w:rsidR="00D765EA" w:rsidRPr="00D765EA" w:rsidRDefault="00D765EA" w:rsidP="009637F1">
      <w:pPr>
        <w:numPr>
          <w:ilvl w:val="0"/>
          <w:numId w:val="456"/>
        </w:numPr>
        <w:spacing w:line="276" w:lineRule="auto"/>
        <w:jc w:val="both"/>
      </w:pPr>
      <w:r w:rsidRPr="00D765EA">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D765EA" w:rsidRPr="00D765EA" w:rsidRDefault="00D765EA" w:rsidP="009637F1">
      <w:pPr>
        <w:numPr>
          <w:ilvl w:val="0"/>
          <w:numId w:val="456"/>
        </w:numPr>
        <w:spacing w:line="276" w:lineRule="auto"/>
        <w:jc w:val="both"/>
      </w:pPr>
      <w:r w:rsidRPr="00D765EA">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D765EA" w:rsidRPr="00D765EA" w:rsidRDefault="00D765EA" w:rsidP="00D765EA">
      <w:pPr>
        <w:pStyle w:val="26"/>
        <w:ind w:left="0" w:firstLine="709"/>
        <w:jc w:val="both"/>
        <w:rPr>
          <w:rFonts w:ascii="Times New Roman" w:hAnsi="Times New Roman"/>
          <w:sz w:val="24"/>
          <w:szCs w:val="24"/>
        </w:rPr>
      </w:pPr>
    </w:p>
    <w:p w:rsidR="00D765EA" w:rsidRDefault="00D765EA" w:rsidP="00AC566B">
      <w:pPr>
        <w:pStyle w:val="a3"/>
        <w:ind w:left="0" w:firstLine="720"/>
        <w:jc w:val="both"/>
      </w:pPr>
    </w:p>
    <w:p w:rsidR="00DC26FD" w:rsidRPr="00DC26FD" w:rsidRDefault="00DC26FD" w:rsidP="009637F1">
      <w:pPr>
        <w:pStyle w:val="a3"/>
        <w:numPr>
          <w:ilvl w:val="2"/>
          <w:numId w:val="457"/>
        </w:numPr>
        <w:ind w:left="0" w:firstLine="142"/>
        <w:jc w:val="center"/>
        <w:rPr>
          <w:b/>
        </w:rPr>
      </w:pPr>
      <w:r w:rsidRPr="00DC26FD">
        <w:rPr>
          <w:b/>
        </w:rPr>
        <w:t>Особенности оценки личностных, метапредметных и предметных результатов</w:t>
      </w:r>
    </w:p>
    <w:p w:rsidR="00DC26FD" w:rsidRDefault="00DC26FD" w:rsidP="00DC26FD">
      <w:pPr>
        <w:pStyle w:val="a3"/>
        <w:ind w:left="0" w:firstLine="720"/>
        <w:jc w:val="center"/>
        <w:rPr>
          <w:b/>
        </w:rPr>
      </w:pPr>
    </w:p>
    <w:p w:rsidR="00AC566B" w:rsidRPr="00DC26FD" w:rsidRDefault="00DC26FD" w:rsidP="00DC26FD">
      <w:pPr>
        <w:pStyle w:val="a3"/>
        <w:ind w:left="0" w:firstLine="720"/>
        <w:jc w:val="center"/>
        <w:rPr>
          <w:b/>
        </w:rPr>
      </w:pPr>
      <w:r w:rsidRPr="00DC26FD">
        <w:rPr>
          <w:b/>
        </w:rPr>
        <w:t>Особенности оценки личностных результатов</w:t>
      </w:r>
    </w:p>
    <w:p w:rsidR="00AC566B" w:rsidRDefault="00AC566B" w:rsidP="00D765EA">
      <w:pPr>
        <w:pStyle w:val="a3"/>
        <w:ind w:left="851"/>
        <w:jc w:val="both"/>
      </w:pPr>
    </w:p>
    <w:p w:rsidR="00A34D8F" w:rsidRPr="00A34D8F" w:rsidRDefault="00A34D8F" w:rsidP="00A34D8F">
      <w:pPr>
        <w:pStyle w:val="af"/>
        <w:spacing w:line="276" w:lineRule="auto"/>
        <w:ind w:firstLine="709"/>
        <w:rPr>
          <w:sz w:val="24"/>
          <w:szCs w:val="24"/>
        </w:rPr>
      </w:pPr>
      <w:r w:rsidRPr="00A34D8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34D8F" w:rsidRPr="00A34D8F" w:rsidRDefault="00A34D8F" w:rsidP="00A34D8F">
      <w:pPr>
        <w:pStyle w:val="af"/>
        <w:spacing w:line="276" w:lineRule="auto"/>
        <w:ind w:firstLine="709"/>
        <w:rPr>
          <w:bCs/>
          <w:iCs/>
          <w:sz w:val="24"/>
          <w:szCs w:val="24"/>
        </w:rPr>
      </w:pPr>
      <w:r w:rsidRPr="00A34D8F">
        <w:rPr>
          <w:bCs/>
          <w:iCs/>
          <w:sz w:val="24"/>
          <w:szCs w:val="24"/>
        </w:rPr>
        <w:t xml:space="preserve">Объектом оценки личностных результатов в основной школе служит сформированность </w:t>
      </w:r>
      <w:r w:rsidRPr="00A34D8F">
        <w:rPr>
          <w:sz w:val="24"/>
          <w:szCs w:val="24"/>
        </w:rPr>
        <w:t>универсальных учебных действий, включаемых в следующие три основные</w:t>
      </w:r>
      <w:r w:rsidRPr="00A34D8F">
        <w:rPr>
          <w:bCs/>
          <w:iCs/>
          <w:sz w:val="24"/>
          <w:szCs w:val="24"/>
        </w:rPr>
        <w:t xml:space="preserve"> блока:</w:t>
      </w:r>
    </w:p>
    <w:p w:rsidR="00A34D8F" w:rsidRPr="00A34D8F" w:rsidRDefault="00A34D8F" w:rsidP="00A34D8F">
      <w:pPr>
        <w:pStyle w:val="af"/>
        <w:spacing w:line="276" w:lineRule="auto"/>
        <w:ind w:firstLine="709"/>
        <w:rPr>
          <w:iCs/>
          <w:sz w:val="24"/>
          <w:szCs w:val="24"/>
        </w:rPr>
      </w:pPr>
      <w:r w:rsidRPr="00A34D8F">
        <w:rPr>
          <w:sz w:val="24"/>
          <w:szCs w:val="24"/>
        </w:rPr>
        <w:t>1) сформированность основ гражданской идентичности личности;</w:t>
      </w:r>
    </w:p>
    <w:p w:rsidR="00A34D8F" w:rsidRPr="00A34D8F" w:rsidRDefault="00A34D8F" w:rsidP="00A34D8F">
      <w:pPr>
        <w:pStyle w:val="af"/>
        <w:spacing w:line="276" w:lineRule="auto"/>
        <w:ind w:firstLine="709"/>
        <w:rPr>
          <w:iCs/>
          <w:sz w:val="24"/>
          <w:szCs w:val="24"/>
        </w:rPr>
      </w:pPr>
      <w:r w:rsidRPr="00A34D8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34D8F" w:rsidRPr="00A34D8F" w:rsidRDefault="00A34D8F" w:rsidP="00A34D8F">
      <w:pPr>
        <w:pStyle w:val="af"/>
        <w:spacing w:line="276" w:lineRule="auto"/>
        <w:ind w:firstLine="709"/>
        <w:rPr>
          <w:sz w:val="24"/>
          <w:szCs w:val="24"/>
        </w:rPr>
      </w:pPr>
      <w:r w:rsidRPr="00A34D8F">
        <w:rPr>
          <w:rStyle w:val="dash041e005f0431005f044b005f0447005f043d005f044b005f0439005f005fchar1char1"/>
          <w:szCs w:val="24"/>
        </w:rPr>
        <w:t>3) </w:t>
      </w:r>
      <w:r w:rsidRPr="00A34D8F">
        <w:rPr>
          <w:sz w:val="24"/>
          <w:szCs w:val="24"/>
        </w:rPr>
        <w:t xml:space="preserve">сформированность </w:t>
      </w:r>
      <w:r w:rsidRPr="00A34D8F">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34D8F">
        <w:rPr>
          <w:sz w:val="24"/>
          <w:szCs w:val="24"/>
        </w:rPr>
        <w:t>.</w:t>
      </w:r>
    </w:p>
    <w:p w:rsidR="00A34D8F" w:rsidRPr="00A34D8F" w:rsidRDefault="00A34D8F" w:rsidP="00A34D8F">
      <w:pPr>
        <w:pStyle w:val="af"/>
        <w:spacing w:line="276" w:lineRule="auto"/>
        <w:ind w:firstLine="709"/>
        <w:rPr>
          <w:sz w:val="24"/>
          <w:szCs w:val="24"/>
        </w:rPr>
      </w:pPr>
      <w:r w:rsidRPr="00A34D8F">
        <w:rPr>
          <w:sz w:val="24"/>
          <w:szCs w:val="24"/>
        </w:rPr>
        <w:t xml:space="preserve">В соответствии с требованиями ФГОС достижение личностных результатов </w:t>
      </w:r>
      <w:r w:rsidRPr="00075F84">
        <w:rPr>
          <w:b/>
          <w:sz w:val="24"/>
          <w:szCs w:val="24"/>
        </w:rPr>
        <w:t>не</w:t>
      </w:r>
      <w:r w:rsidRPr="00075F84">
        <w:rPr>
          <w:b/>
          <w:sz w:val="24"/>
          <w:szCs w:val="24"/>
          <w:u w:val="single"/>
        </w:rPr>
        <w:t xml:space="preserve"> </w:t>
      </w:r>
      <w:r w:rsidRPr="00075F84">
        <w:rPr>
          <w:b/>
          <w:sz w:val="24"/>
          <w:szCs w:val="24"/>
        </w:rPr>
        <w:t>выносится на итоговую оценку</w:t>
      </w:r>
      <w:r w:rsidRPr="00A34D8F">
        <w:rPr>
          <w:sz w:val="24"/>
          <w:szCs w:val="24"/>
        </w:rPr>
        <w:t xml:space="preserve"> обучающихся, а является предметом оценки эффективности воспитательно-образовательной деятельности и образовательных систем разного уровня. </w:t>
      </w:r>
      <w:r w:rsidRPr="00A34D8F">
        <w:rPr>
          <w:bCs/>
          <w:iCs/>
          <w:sz w:val="24"/>
          <w:szCs w:val="24"/>
        </w:rPr>
        <w:t xml:space="preserve">Поэтому оценка </w:t>
      </w:r>
      <w:r w:rsidRPr="00A34D8F">
        <w:rPr>
          <w:sz w:val="24"/>
          <w:szCs w:val="24"/>
        </w:rPr>
        <w:t xml:space="preserve">этих результатов образовательной деятельности осуществляется в ходе </w:t>
      </w:r>
      <w:r w:rsidRPr="00075F84">
        <w:rPr>
          <w:b/>
          <w:sz w:val="24"/>
          <w:szCs w:val="24"/>
        </w:rPr>
        <w:t>внешних неперсонифицированных мониторинговых исследований</w:t>
      </w:r>
      <w:r w:rsidRPr="00A34D8F">
        <w:rPr>
          <w:sz w:val="24"/>
          <w:szCs w:val="24"/>
        </w:rPr>
        <w:t xml:space="preserve">. </w:t>
      </w:r>
    </w:p>
    <w:p w:rsidR="00A34D8F" w:rsidRPr="00A34D8F" w:rsidRDefault="00075F84" w:rsidP="00A34D8F">
      <w:pPr>
        <w:pStyle w:val="af"/>
        <w:spacing w:line="276" w:lineRule="auto"/>
        <w:ind w:firstLine="709"/>
        <w:rPr>
          <w:sz w:val="24"/>
          <w:szCs w:val="24"/>
        </w:rPr>
      </w:pPr>
      <w:r>
        <w:rPr>
          <w:sz w:val="24"/>
          <w:szCs w:val="24"/>
        </w:rPr>
        <w:t xml:space="preserve">В текущей образовательной деятельности МОУ Вочевская СОШ </w:t>
      </w:r>
      <w:r w:rsidR="0009320F">
        <w:rPr>
          <w:sz w:val="24"/>
          <w:szCs w:val="24"/>
        </w:rPr>
        <w:t xml:space="preserve">оставляет право </w:t>
      </w:r>
      <w:r w:rsidR="0009320F" w:rsidRPr="0009320F">
        <w:rPr>
          <w:b/>
          <w:sz w:val="24"/>
          <w:szCs w:val="24"/>
        </w:rPr>
        <w:t xml:space="preserve">оценки </w:t>
      </w:r>
      <w:r w:rsidR="0009320F">
        <w:rPr>
          <w:sz w:val="24"/>
          <w:szCs w:val="24"/>
        </w:rPr>
        <w:t xml:space="preserve">сформированности </w:t>
      </w:r>
      <w:r w:rsidR="00A34D8F" w:rsidRPr="0009320F">
        <w:rPr>
          <w:b/>
          <w:sz w:val="24"/>
          <w:szCs w:val="24"/>
        </w:rPr>
        <w:t>отдельных личностных результатов</w:t>
      </w:r>
      <w:r w:rsidR="00A34D8F" w:rsidRPr="00A34D8F">
        <w:rPr>
          <w:sz w:val="24"/>
          <w:szCs w:val="24"/>
        </w:rPr>
        <w:t>, проявляющихся в:</w:t>
      </w:r>
    </w:p>
    <w:p w:rsidR="00A34D8F" w:rsidRPr="00A34D8F" w:rsidRDefault="00A34D8F" w:rsidP="009637F1">
      <w:pPr>
        <w:pStyle w:val="af"/>
        <w:numPr>
          <w:ilvl w:val="0"/>
          <w:numId w:val="448"/>
        </w:numPr>
        <w:spacing w:line="276" w:lineRule="auto"/>
        <w:ind w:left="0" w:firstLine="709"/>
        <w:rPr>
          <w:sz w:val="24"/>
          <w:szCs w:val="24"/>
        </w:rPr>
      </w:pPr>
      <w:r w:rsidRPr="00A34D8F">
        <w:rPr>
          <w:sz w:val="24"/>
          <w:szCs w:val="24"/>
        </w:rPr>
        <w:t>соблюдении норм и правил поведения, принятых в образовательной организации;</w:t>
      </w:r>
    </w:p>
    <w:p w:rsidR="00A34D8F" w:rsidRPr="00A34D8F" w:rsidRDefault="00A34D8F" w:rsidP="009637F1">
      <w:pPr>
        <w:pStyle w:val="af"/>
        <w:numPr>
          <w:ilvl w:val="0"/>
          <w:numId w:val="448"/>
        </w:numPr>
        <w:spacing w:line="276" w:lineRule="auto"/>
        <w:ind w:left="0" w:firstLine="709"/>
        <w:rPr>
          <w:sz w:val="24"/>
          <w:szCs w:val="24"/>
        </w:rPr>
      </w:pPr>
      <w:r w:rsidRPr="00A34D8F">
        <w:rPr>
          <w:sz w:val="24"/>
          <w:szCs w:val="24"/>
        </w:rPr>
        <w:t xml:space="preserve">участии в общественной жизни </w:t>
      </w:r>
      <w:r w:rsidR="0009320F">
        <w:rPr>
          <w:sz w:val="24"/>
          <w:szCs w:val="24"/>
        </w:rPr>
        <w:t>МОУ Вочевская СОШ</w:t>
      </w:r>
      <w:r w:rsidRPr="00A34D8F">
        <w:rPr>
          <w:sz w:val="24"/>
          <w:szCs w:val="24"/>
        </w:rPr>
        <w:t>, ближайшего социального окружения, страны, общественно-полезной деятельности;</w:t>
      </w:r>
    </w:p>
    <w:p w:rsidR="00A34D8F" w:rsidRPr="00A34D8F" w:rsidRDefault="00A34D8F" w:rsidP="009637F1">
      <w:pPr>
        <w:pStyle w:val="af"/>
        <w:numPr>
          <w:ilvl w:val="0"/>
          <w:numId w:val="448"/>
        </w:numPr>
        <w:spacing w:line="276" w:lineRule="auto"/>
        <w:ind w:left="0" w:firstLine="709"/>
        <w:rPr>
          <w:sz w:val="24"/>
          <w:szCs w:val="24"/>
        </w:rPr>
      </w:pPr>
      <w:r w:rsidRPr="00A34D8F">
        <w:rPr>
          <w:sz w:val="24"/>
          <w:szCs w:val="24"/>
        </w:rPr>
        <w:t>ответственности за результаты обучения;</w:t>
      </w:r>
    </w:p>
    <w:p w:rsidR="00A34D8F" w:rsidRPr="00A34D8F" w:rsidRDefault="00A34D8F" w:rsidP="009637F1">
      <w:pPr>
        <w:pStyle w:val="af"/>
        <w:numPr>
          <w:ilvl w:val="0"/>
          <w:numId w:val="448"/>
        </w:numPr>
        <w:spacing w:line="276" w:lineRule="auto"/>
        <w:ind w:left="0" w:firstLine="709"/>
        <w:rPr>
          <w:sz w:val="24"/>
          <w:szCs w:val="24"/>
        </w:rPr>
      </w:pPr>
      <w:r w:rsidRPr="00A34D8F">
        <w:rPr>
          <w:sz w:val="24"/>
          <w:szCs w:val="24"/>
        </w:rPr>
        <w:t>готовности и способности делать осознанный выбор своей образовательной траектории, в том числе выбор профессии;</w:t>
      </w:r>
    </w:p>
    <w:p w:rsidR="00A34D8F" w:rsidRPr="00A34D8F" w:rsidRDefault="00A34D8F" w:rsidP="009637F1">
      <w:pPr>
        <w:pStyle w:val="af"/>
        <w:numPr>
          <w:ilvl w:val="0"/>
          <w:numId w:val="448"/>
        </w:numPr>
        <w:spacing w:line="276" w:lineRule="auto"/>
        <w:ind w:left="0" w:firstLine="709"/>
        <w:rPr>
          <w:sz w:val="24"/>
          <w:szCs w:val="24"/>
        </w:rPr>
      </w:pPr>
      <w:r w:rsidRPr="00A34D8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A34D8F" w:rsidRPr="00A34D8F" w:rsidRDefault="00A34D8F" w:rsidP="00A34D8F">
      <w:pPr>
        <w:pStyle w:val="af"/>
        <w:spacing w:line="276" w:lineRule="auto"/>
        <w:ind w:left="709" w:firstLine="0"/>
        <w:rPr>
          <w:sz w:val="24"/>
          <w:szCs w:val="24"/>
        </w:rPr>
      </w:pPr>
      <w:r w:rsidRPr="00A34D8F">
        <w:rPr>
          <w:sz w:val="24"/>
          <w:szCs w:val="24"/>
        </w:rPr>
        <w:t>Средства контроля:</w:t>
      </w:r>
    </w:p>
    <w:p w:rsidR="00A34D8F" w:rsidRPr="00A34D8F" w:rsidRDefault="00A34D8F" w:rsidP="009637F1">
      <w:pPr>
        <w:pStyle w:val="af"/>
        <w:numPr>
          <w:ilvl w:val="0"/>
          <w:numId w:val="448"/>
        </w:numPr>
        <w:spacing w:line="276" w:lineRule="auto"/>
        <w:ind w:left="0" w:firstLine="709"/>
        <w:rPr>
          <w:sz w:val="24"/>
          <w:szCs w:val="24"/>
        </w:rPr>
      </w:pPr>
      <w:r w:rsidRPr="00A34D8F">
        <w:rPr>
          <w:sz w:val="24"/>
          <w:szCs w:val="24"/>
        </w:rPr>
        <w:t>наблюдение в ходе учебных занятий и внеурочной деятельности</w:t>
      </w:r>
      <w:r>
        <w:rPr>
          <w:sz w:val="24"/>
          <w:szCs w:val="24"/>
        </w:rPr>
        <w:t>;</w:t>
      </w:r>
    </w:p>
    <w:p w:rsidR="00A34D8F" w:rsidRPr="00A34D8F" w:rsidRDefault="00A34D8F" w:rsidP="009637F1">
      <w:pPr>
        <w:pStyle w:val="af"/>
        <w:numPr>
          <w:ilvl w:val="0"/>
          <w:numId w:val="448"/>
        </w:numPr>
        <w:spacing w:line="276" w:lineRule="auto"/>
        <w:ind w:left="0" w:firstLine="709"/>
        <w:rPr>
          <w:sz w:val="24"/>
          <w:szCs w:val="24"/>
        </w:rPr>
      </w:pPr>
      <w:r w:rsidRPr="00A34D8F">
        <w:rPr>
          <w:sz w:val="24"/>
          <w:szCs w:val="24"/>
        </w:rPr>
        <w:t>анкетирование</w:t>
      </w:r>
      <w:r>
        <w:rPr>
          <w:sz w:val="24"/>
          <w:szCs w:val="24"/>
        </w:rPr>
        <w:t>;</w:t>
      </w:r>
    </w:p>
    <w:p w:rsidR="00A34D8F" w:rsidRPr="00A34D8F" w:rsidRDefault="00A34D8F" w:rsidP="009637F1">
      <w:pPr>
        <w:pStyle w:val="af"/>
        <w:numPr>
          <w:ilvl w:val="0"/>
          <w:numId w:val="448"/>
        </w:numPr>
        <w:spacing w:line="276" w:lineRule="auto"/>
        <w:ind w:left="0" w:firstLine="709"/>
        <w:rPr>
          <w:sz w:val="24"/>
          <w:szCs w:val="24"/>
        </w:rPr>
      </w:pPr>
      <w:r w:rsidRPr="00A34D8F">
        <w:rPr>
          <w:sz w:val="24"/>
          <w:szCs w:val="24"/>
        </w:rPr>
        <w:t xml:space="preserve">мониторинговые исследования,  разработанные централизованно на федеральном или региональном уровне и основывается на профессиональных методиках психолого-педагогической диагностики (любое использование данных, полученных в ходе мониторинговых исследований, возможно только в соответствии с </w:t>
      </w:r>
      <w:r w:rsidRPr="00A34D8F">
        <w:rPr>
          <w:bCs/>
          <w:sz w:val="24"/>
          <w:szCs w:val="24"/>
        </w:rPr>
        <w:t xml:space="preserve">Федеральным </w:t>
      </w:r>
      <w:r w:rsidRPr="00A34D8F">
        <w:rPr>
          <w:sz w:val="24"/>
          <w:szCs w:val="24"/>
        </w:rPr>
        <w:t>законом от 17.07.2006 №</w:t>
      </w:r>
      <w:r>
        <w:rPr>
          <w:sz w:val="24"/>
          <w:szCs w:val="24"/>
        </w:rPr>
        <w:t>152-ФЗ «О персональных данных»);</w:t>
      </w:r>
    </w:p>
    <w:p w:rsidR="00A34D8F" w:rsidRPr="00A34D8F" w:rsidRDefault="00A34D8F" w:rsidP="009637F1">
      <w:pPr>
        <w:pStyle w:val="af"/>
        <w:numPr>
          <w:ilvl w:val="0"/>
          <w:numId w:val="448"/>
        </w:numPr>
        <w:spacing w:line="276" w:lineRule="auto"/>
        <w:ind w:left="0" w:firstLine="709"/>
        <w:rPr>
          <w:sz w:val="24"/>
          <w:szCs w:val="24"/>
        </w:rPr>
      </w:pPr>
      <w:r w:rsidRPr="00A34D8F">
        <w:rPr>
          <w:sz w:val="24"/>
          <w:szCs w:val="24"/>
        </w:rPr>
        <w:t>портфолио</w:t>
      </w:r>
      <w:r>
        <w:rPr>
          <w:sz w:val="24"/>
          <w:szCs w:val="24"/>
        </w:rPr>
        <w:t>.</w:t>
      </w:r>
    </w:p>
    <w:p w:rsidR="00A34D8F" w:rsidRPr="00A34D8F" w:rsidRDefault="00A34D8F" w:rsidP="00A34D8F">
      <w:pPr>
        <w:spacing w:line="276" w:lineRule="auto"/>
        <w:ind w:firstLine="709"/>
        <w:jc w:val="both"/>
        <w:rPr>
          <w:b/>
        </w:rPr>
      </w:pPr>
    </w:p>
    <w:p w:rsidR="00A34D8F" w:rsidRPr="00A34D8F" w:rsidRDefault="00A34D8F" w:rsidP="00A34D8F">
      <w:pPr>
        <w:autoSpaceDE w:val="0"/>
        <w:autoSpaceDN w:val="0"/>
        <w:adjustRightInd w:val="0"/>
        <w:spacing w:line="276" w:lineRule="auto"/>
        <w:ind w:firstLine="709"/>
        <w:jc w:val="center"/>
        <w:rPr>
          <w:b/>
          <w:bCs/>
          <w:iCs/>
        </w:rPr>
      </w:pPr>
      <w:r w:rsidRPr="00A34D8F">
        <w:rPr>
          <w:b/>
          <w:bCs/>
          <w:iCs/>
        </w:rPr>
        <w:t>Особенности оценки метапредметных результатов</w:t>
      </w:r>
    </w:p>
    <w:p w:rsidR="00A34D8F" w:rsidRDefault="00A34D8F" w:rsidP="00A34D8F">
      <w:pPr>
        <w:autoSpaceDE w:val="0"/>
        <w:autoSpaceDN w:val="0"/>
        <w:adjustRightInd w:val="0"/>
        <w:spacing w:line="276" w:lineRule="auto"/>
        <w:ind w:firstLine="709"/>
        <w:jc w:val="both"/>
        <w:rPr>
          <w:bCs/>
          <w:iCs/>
        </w:rPr>
      </w:pPr>
      <w:r w:rsidRPr="00A34D8F">
        <w:rPr>
          <w:bCs/>
          <w:iCs/>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09320F" w:rsidRDefault="0009320F" w:rsidP="00A34D8F">
      <w:pPr>
        <w:autoSpaceDE w:val="0"/>
        <w:autoSpaceDN w:val="0"/>
        <w:adjustRightInd w:val="0"/>
        <w:spacing w:line="276" w:lineRule="auto"/>
        <w:ind w:firstLine="709"/>
        <w:jc w:val="both"/>
        <w:rPr>
          <w:bCs/>
          <w:iCs/>
        </w:rPr>
      </w:pPr>
    </w:p>
    <w:p w:rsidR="0009320F" w:rsidRDefault="0009320F" w:rsidP="0009320F">
      <w:pPr>
        <w:autoSpaceDE w:val="0"/>
        <w:autoSpaceDN w:val="0"/>
        <w:adjustRightInd w:val="0"/>
        <w:spacing w:line="276" w:lineRule="auto"/>
        <w:ind w:firstLine="709"/>
        <w:jc w:val="center"/>
        <w:rPr>
          <w:bCs/>
          <w:iCs/>
        </w:rPr>
      </w:pPr>
      <w:r>
        <w:rPr>
          <w:bCs/>
          <w:iCs/>
        </w:rPr>
        <w:t xml:space="preserve">Механизм формирования </w:t>
      </w:r>
    </w:p>
    <w:tbl>
      <w:tblPr>
        <w:tblStyle w:val="a5"/>
        <w:tblW w:w="0" w:type="auto"/>
        <w:tblLook w:val="04A0" w:firstRow="1" w:lastRow="0" w:firstColumn="1" w:lastColumn="0" w:noHBand="0" w:noVBand="1"/>
      </w:tblPr>
      <w:tblGrid>
        <w:gridCol w:w="3652"/>
        <w:gridCol w:w="5919"/>
      </w:tblGrid>
      <w:tr w:rsidR="0009320F" w:rsidTr="00A96394">
        <w:tc>
          <w:tcPr>
            <w:tcW w:w="3652" w:type="dxa"/>
          </w:tcPr>
          <w:p w:rsidR="0009320F" w:rsidRPr="00A96394" w:rsidRDefault="0009320F" w:rsidP="00A96394">
            <w:pPr>
              <w:autoSpaceDE w:val="0"/>
              <w:autoSpaceDN w:val="0"/>
              <w:adjustRightInd w:val="0"/>
              <w:jc w:val="center"/>
              <w:rPr>
                <w:b/>
                <w:bCs/>
                <w:iCs/>
              </w:rPr>
            </w:pPr>
            <w:r w:rsidRPr="00A96394">
              <w:rPr>
                <w:b/>
                <w:bCs/>
                <w:iCs/>
              </w:rPr>
              <w:t xml:space="preserve">Проведение оценки </w:t>
            </w:r>
          </w:p>
        </w:tc>
        <w:tc>
          <w:tcPr>
            <w:tcW w:w="5919" w:type="dxa"/>
          </w:tcPr>
          <w:p w:rsidR="0009320F" w:rsidRDefault="0009320F" w:rsidP="00A96394">
            <w:pPr>
              <w:autoSpaceDE w:val="0"/>
              <w:autoSpaceDN w:val="0"/>
              <w:adjustRightInd w:val="0"/>
              <w:rPr>
                <w:bCs/>
                <w:iCs/>
              </w:rPr>
            </w:pPr>
            <w:r>
              <w:rPr>
                <w:bCs/>
                <w:iCs/>
              </w:rPr>
              <w:t xml:space="preserve">На всех учебных предметах и всех видах внеурочной деятельности </w:t>
            </w:r>
          </w:p>
        </w:tc>
      </w:tr>
      <w:tr w:rsidR="0009320F" w:rsidTr="00A96394">
        <w:tc>
          <w:tcPr>
            <w:tcW w:w="3652" w:type="dxa"/>
          </w:tcPr>
          <w:p w:rsidR="0009320F" w:rsidRPr="00A96394" w:rsidRDefault="0009320F" w:rsidP="00A96394">
            <w:pPr>
              <w:autoSpaceDE w:val="0"/>
              <w:autoSpaceDN w:val="0"/>
              <w:adjustRightInd w:val="0"/>
              <w:jc w:val="center"/>
              <w:rPr>
                <w:b/>
                <w:bCs/>
                <w:iCs/>
              </w:rPr>
            </w:pPr>
            <w:r w:rsidRPr="00A96394">
              <w:rPr>
                <w:b/>
                <w:bCs/>
                <w:iCs/>
              </w:rPr>
              <w:t xml:space="preserve">Объект и предмет оценки </w:t>
            </w:r>
          </w:p>
        </w:tc>
        <w:tc>
          <w:tcPr>
            <w:tcW w:w="5919" w:type="dxa"/>
          </w:tcPr>
          <w:p w:rsidR="0009320F" w:rsidRPr="00A34D8F" w:rsidRDefault="0009320F" w:rsidP="009637F1">
            <w:pPr>
              <w:numPr>
                <w:ilvl w:val="0"/>
                <w:numId w:val="452"/>
              </w:numPr>
              <w:tabs>
                <w:tab w:val="left" w:pos="318"/>
              </w:tabs>
              <w:ind w:left="0" w:firstLine="35"/>
            </w:pPr>
            <w:r w:rsidRPr="00A34D8F">
              <w:t>способность и готовность к освоению систематических знаний, их самостоятельному пополнению, переносу и интеграции;</w:t>
            </w:r>
          </w:p>
          <w:p w:rsidR="0009320F" w:rsidRPr="00A34D8F" w:rsidRDefault="0009320F" w:rsidP="009637F1">
            <w:pPr>
              <w:numPr>
                <w:ilvl w:val="0"/>
                <w:numId w:val="452"/>
              </w:numPr>
              <w:tabs>
                <w:tab w:val="left" w:pos="318"/>
              </w:tabs>
              <w:ind w:left="0" w:firstLine="0"/>
            </w:pPr>
            <w:r w:rsidRPr="00A34D8F">
              <w:t>способность работать с информацией;</w:t>
            </w:r>
          </w:p>
          <w:p w:rsidR="0009320F" w:rsidRPr="00A34D8F" w:rsidRDefault="0009320F" w:rsidP="009637F1">
            <w:pPr>
              <w:numPr>
                <w:ilvl w:val="0"/>
                <w:numId w:val="452"/>
              </w:numPr>
              <w:tabs>
                <w:tab w:val="left" w:pos="317"/>
              </w:tabs>
              <w:ind w:left="0" w:firstLine="34"/>
            </w:pPr>
            <w:r w:rsidRPr="00A34D8F">
              <w:t>способность к сотрудничеству и коммуникации;</w:t>
            </w:r>
          </w:p>
          <w:p w:rsidR="0009320F" w:rsidRPr="00A34D8F" w:rsidRDefault="0009320F" w:rsidP="009637F1">
            <w:pPr>
              <w:numPr>
                <w:ilvl w:val="0"/>
                <w:numId w:val="452"/>
              </w:numPr>
              <w:tabs>
                <w:tab w:val="left" w:pos="317"/>
              </w:tabs>
              <w:ind w:left="0" w:firstLine="34"/>
            </w:pPr>
            <w:r w:rsidRPr="00A34D8F">
              <w:t>способность к решению личностно и социально значимых проблем и воплощению найденных решений в практику;</w:t>
            </w:r>
          </w:p>
          <w:p w:rsidR="0009320F" w:rsidRPr="00A34D8F" w:rsidRDefault="0009320F" w:rsidP="009637F1">
            <w:pPr>
              <w:numPr>
                <w:ilvl w:val="0"/>
                <w:numId w:val="452"/>
              </w:numPr>
              <w:tabs>
                <w:tab w:val="left" w:pos="317"/>
              </w:tabs>
              <w:ind w:left="0" w:firstLine="34"/>
            </w:pPr>
            <w:r w:rsidRPr="00A34D8F">
              <w:t>способность и готовность к использованию ИКТ в целях обучения и развития;</w:t>
            </w:r>
          </w:p>
          <w:p w:rsidR="0009320F" w:rsidRPr="00A96394" w:rsidRDefault="0009320F" w:rsidP="009637F1">
            <w:pPr>
              <w:numPr>
                <w:ilvl w:val="0"/>
                <w:numId w:val="452"/>
              </w:numPr>
              <w:tabs>
                <w:tab w:val="left" w:pos="317"/>
              </w:tabs>
              <w:ind w:left="0" w:firstLine="34"/>
              <w:rPr>
                <w:bCs/>
                <w:iCs/>
              </w:rPr>
            </w:pPr>
            <w:r w:rsidRPr="00A34D8F">
              <w:t>способность к самоорганизации, саморегуляции и рефлексии.</w:t>
            </w:r>
          </w:p>
          <w:p w:rsidR="00A96394" w:rsidRDefault="00A96394" w:rsidP="00A96394">
            <w:pPr>
              <w:tabs>
                <w:tab w:val="left" w:pos="317"/>
              </w:tabs>
              <w:ind w:left="34"/>
              <w:rPr>
                <w:bCs/>
                <w:iCs/>
              </w:rPr>
            </w:pPr>
          </w:p>
        </w:tc>
      </w:tr>
      <w:tr w:rsidR="0009320F" w:rsidTr="00A96394">
        <w:tc>
          <w:tcPr>
            <w:tcW w:w="3652" w:type="dxa"/>
          </w:tcPr>
          <w:p w:rsidR="0009320F" w:rsidRPr="00A96394" w:rsidRDefault="0009320F" w:rsidP="00A96394">
            <w:pPr>
              <w:autoSpaceDE w:val="0"/>
              <w:autoSpaceDN w:val="0"/>
              <w:adjustRightInd w:val="0"/>
              <w:jc w:val="center"/>
              <w:rPr>
                <w:b/>
                <w:bCs/>
                <w:iCs/>
              </w:rPr>
            </w:pPr>
            <w:r w:rsidRPr="00A96394">
              <w:rPr>
                <w:b/>
                <w:bCs/>
                <w:iCs/>
              </w:rPr>
              <w:t xml:space="preserve">Кто оценивает </w:t>
            </w:r>
          </w:p>
        </w:tc>
        <w:tc>
          <w:tcPr>
            <w:tcW w:w="5919" w:type="dxa"/>
          </w:tcPr>
          <w:p w:rsidR="0009320F" w:rsidRPr="00A96394" w:rsidRDefault="00A96394" w:rsidP="00A96394">
            <w:pPr>
              <w:autoSpaceDE w:val="0"/>
              <w:autoSpaceDN w:val="0"/>
              <w:adjustRightInd w:val="0"/>
              <w:rPr>
                <w:b/>
                <w:bCs/>
                <w:iCs/>
              </w:rPr>
            </w:pPr>
            <w:r>
              <w:rPr>
                <w:bCs/>
                <w:iCs/>
              </w:rPr>
              <w:t xml:space="preserve">     </w:t>
            </w:r>
            <w:r w:rsidR="0009320F">
              <w:rPr>
                <w:bCs/>
                <w:iCs/>
              </w:rPr>
              <w:t xml:space="preserve">Администрация МОУ Вочевская СОШ в ходе </w:t>
            </w:r>
            <w:r w:rsidR="0009320F" w:rsidRPr="00A96394">
              <w:rPr>
                <w:b/>
                <w:bCs/>
                <w:iCs/>
              </w:rPr>
              <w:t xml:space="preserve">внутришкольного мониторинга. </w:t>
            </w:r>
          </w:p>
          <w:p w:rsidR="0009320F" w:rsidRDefault="00A96394" w:rsidP="00A96394">
            <w:pPr>
              <w:autoSpaceDE w:val="0"/>
              <w:autoSpaceDN w:val="0"/>
              <w:adjustRightInd w:val="0"/>
              <w:rPr>
                <w:bCs/>
                <w:iCs/>
              </w:rPr>
            </w:pPr>
            <w:r>
              <w:t xml:space="preserve">    </w:t>
            </w:r>
            <w:r w:rsidR="0009320F" w:rsidRPr="00A34D8F">
              <w:t>Содержание и периодичность внутришкольного мониторинга устанавливается решением педагогического совета.</w:t>
            </w:r>
          </w:p>
        </w:tc>
      </w:tr>
      <w:tr w:rsidR="0009320F" w:rsidTr="00A96394">
        <w:tc>
          <w:tcPr>
            <w:tcW w:w="3652" w:type="dxa"/>
          </w:tcPr>
          <w:p w:rsidR="0009320F" w:rsidRPr="00A96394" w:rsidRDefault="00A96394" w:rsidP="00A96394">
            <w:pPr>
              <w:autoSpaceDE w:val="0"/>
              <w:autoSpaceDN w:val="0"/>
              <w:adjustRightInd w:val="0"/>
              <w:jc w:val="center"/>
              <w:rPr>
                <w:b/>
                <w:bCs/>
                <w:iCs/>
              </w:rPr>
            </w:pPr>
            <w:r w:rsidRPr="00A96394">
              <w:rPr>
                <w:b/>
                <w:bCs/>
                <w:iCs/>
              </w:rPr>
              <w:t xml:space="preserve">Инструментарий </w:t>
            </w:r>
          </w:p>
        </w:tc>
        <w:tc>
          <w:tcPr>
            <w:tcW w:w="5919" w:type="dxa"/>
          </w:tcPr>
          <w:p w:rsidR="00A96394" w:rsidRDefault="00A96394" w:rsidP="00A96394">
            <w:pPr>
              <w:autoSpaceDE w:val="0"/>
              <w:autoSpaceDN w:val="0"/>
              <w:adjustRightInd w:val="0"/>
            </w:pPr>
            <w:r>
              <w:t xml:space="preserve">Строится на межпредметной основе и может включать диагностические материалы по оценке читательской грамотности, </w:t>
            </w:r>
            <w:r w:rsidRPr="00A34D8F">
              <w:t xml:space="preserve"> ИКТ-компетентности</w:t>
            </w:r>
            <w:r>
              <w:t xml:space="preserve">, сформированности регулятивных, коммуникативных и познавательных учебных действий. </w:t>
            </w:r>
          </w:p>
          <w:p w:rsidR="0009320F" w:rsidRDefault="0009320F" w:rsidP="00A96394">
            <w:pPr>
              <w:autoSpaceDE w:val="0"/>
              <w:autoSpaceDN w:val="0"/>
              <w:adjustRightInd w:val="0"/>
              <w:jc w:val="center"/>
              <w:rPr>
                <w:bCs/>
                <w:iCs/>
              </w:rPr>
            </w:pPr>
          </w:p>
        </w:tc>
      </w:tr>
      <w:tr w:rsidR="00A96394" w:rsidTr="00A96394">
        <w:tc>
          <w:tcPr>
            <w:tcW w:w="3652" w:type="dxa"/>
            <w:vMerge w:val="restart"/>
          </w:tcPr>
          <w:p w:rsidR="00A96394" w:rsidRPr="00A96394" w:rsidRDefault="00A96394" w:rsidP="00A96394">
            <w:pPr>
              <w:autoSpaceDE w:val="0"/>
              <w:autoSpaceDN w:val="0"/>
              <w:adjustRightInd w:val="0"/>
              <w:jc w:val="center"/>
              <w:rPr>
                <w:b/>
                <w:bCs/>
                <w:iCs/>
              </w:rPr>
            </w:pPr>
            <w:r w:rsidRPr="00A96394">
              <w:rPr>
                <w:b/>
                <w:bCs/>
                <w:iCs/>
              </w:rPr>
              <w:t xml:space="preserve">Формы оценки </w:t>
            </w:r>
          </w:p>
        </w:tc>
        <w:tc>
          <w:tcPr>
            <w:tcW w:w="5919" w:type="dxa"/>
          </w:tcPr>
          <w:p w:rsidR="00A96394" w:rsidRDefault="00A96394" w:rsidP="00A96394">
            <w:pPr>
              <w:autoSpaceDE w:val="0"/>
              <w:autoSpaceDN w:val="0"/>
              <w:adjustRightInd w:val="0"/>
              <w:rPr>
                <w:bCs/>
                <w:iCs/>
              </w:rPr>
            </w:pPr>
            <w:r>
              <w:rPr>
                <w:bCs/>
                <w:iCs/>
              </w:rPr>
              <w:t xml:space="preserve">Читательской грамотности – </w:t>
            </w:r>
            <w:r w:rsidRPr="00A96394">
              <w:rPr>
                <w:b/>
                <w:bCs/>
                <w:iCs/>
              </w:rPr>
              <w:t>письменная работа</w:t>
            </w:r>
            <w:r>
              <w:rPr>
                <w:bCs/>
                <w:iCs/>
              </w:rPr>
              <w:t xml:space="preserve"> на межпредметной основе;</w:t>
            </w:r>
          </w:p>
          <w:p w:rsidR="00A96394" w:rsidRDefault="00A96394" w:rsidP="00A96394">
            <w:pPr>
              <w:autoSpaceDE w:val="0"/>
              <w:autoSpaceDN w:val="0"/>
              <w:adjustRightInd w:val="0"/>
              <w:rPr>
                <w:bCs/>
                <w:iCs/>
              </w:rPr>
            </w:pPr>
          </w:p>
        </w:tc>
      </w:tr>
      <w:tr w:rsidR="00A96394" w:rsidTr="00A96394">
        <w:tc>
          <w:tcPr>
            <w:tcW w:w="3652" w:type="dxa"/>
            <w:vMerge/>
          </w:tcPr>
          <w:p w:rsidR="00A96394" w:rsidRDefault="00A96394" w:rsidP="00A96394">
            <w:pPr>
              <w:autoSpaceDE w:val="0"/>
              <w:autoSpaceDN w:val="0"/>
              <w:adjustRightInd w:val="0"/>
              <w:jc w:val="center"/>
              <w:rPr>
                <w:bCs/>
                <w:iCs/>
              </w:rPr>
            </w:pPr>
          </w:p>
        </w:tc>
        <w:tc>
          <w:tcPr>
            <w:tcW w:w="5919" w:type="dxa"/>
          </w:tcPr>
          <w:p w:rsidR="00A96394" w:rsidRDefault="00A96394" w:rsidP="00A96394">
            <w:pPr>
              <w:autoSpaceDE w:val="0"/>
              <w:autoSpaceDN w:val="0"/>
              <w:adjustRightInd w:val="0"/>
              <w:rPr>
                <w:bCs/>
                <w:iCs/>
              </w:rPr>
            </w:pPr>
            <w:r>
              <w:rPr>
                <w:bCs/>
                <w:iCs/>
              </w:rPr>
              <w:t xml:space="preserve">ИКТ-компетентности – </w:t>
            </w:r>
            <w:r w:rsidRPr="00A96394">
              <w:rPr>
                <w:b/>
                <w:bCs/>
                <w:iCs/>
              </w:rPr>
              <w:t>практическая работа</w:t>
            </w:r>
            <w:r>
              <w:rPr>
                <w:bCs/>
                <w:iCs/>
              </w:rPr>
              <w:t xml:space="preserve"> в сочетании с письменной (компьютеризованной) частью;</w:t>
            </w:r>
          </w:p>
          <w:p w:rsidR="00A96394" w:rsidRDefault="00A96394" w:rsidP="00A96394">
            <w:pPr>
              <w:autoSpaceDE w:val="0"/>
              <w:autoSpaceDN w:val="0"/>
              <w:adjustRightInd w:val="0"/>
              <w:rPr>
                <w:bCs/>
                <w:iCs/>
              </w:rPr>
            </w:pPr>
          </w:p>
        </w:tc>
      </w:tr>
      <w:tr w:rsidR="00A96394" w:rsidTr="00A96394">
        <w:tc>
          <w:tcPr>
            <w:tcW w:w="3652" w:type="dxa"/>
            <w:vMerge/>
          </w:tcPr>
          <w:p w:rsidR="00A96394" w:rsidRDefault="00A96394" w:rsidP="00A96394">
            <w:pPr>
              <w:autoSpaceDE w:val="0"/>
              <w:autoSpaceDN w:val="0"/>
              <w:adjustRightInd w:val="0"/>
              <w:jc w:val="center"/>
              <w:rPr>
                <w:bCs/>
                <w:iCs/>
              </w:rPr>
            </w:pPr>
          </w:p>
        </w:tc>
        <w:tc>
          <w:tcPr>
            <w:tcW w:w="5919" w:type="dxa"/>
          </w:tcPr>
          <w:p w:rsidR="003E152D" w:rsidRDefault="00A96394" w:rsidP="00A96394">
            <w:pPr>
              <w:autoSpaceDE w:val="0"/>
              <w:autoSpaceDN w:val="0"/>
              <w:adjustRightInd w:val="0"/>
              <w:rPr>
                <w:bCs/>
                <w:iCs/>
              </w:rPr>
            </w:pPr>
            <w:r>
              <w:t xml:space="preserve">Сформированности регулятивных, коммуникативных и познавательных учебных действий – </w:t>
            </w:r>
            <w:r w:rsidRPr="00A96394">
              <w:rPr>
                <w:b/>
              </w:rPr>
              <w:t>наблюдение</w:t>
            </w:r>
            <w:r>
              <w:t xml:space="preserve"> за ходом выполнения групповых и индивидуальных </w:t>
            </w:r>
            <w:r w:rsidRPr="003E152D">
              <w:rPr>
                <w:b/>
              </w:rPr>
              <w:t>учебных исследований</w:t>
            </w:r>
            <w:r>
              <w:t xml:space="preserve"> и </w:t>
            </w:r>
            <w:r w:rsidRPr="003E152D">
              <w:rPr>
                <w:b/>
              </w:rPr>
              <w:t>проектов</w:t>
            </w:r>
            <w:r w:rsidR="003E152D">
              <w:rPr>
                <w:bCs/>
                <w:iCs/>
              </w:rPr>
              <w:t>.</w:t>
            </w:r>
          </w:p>
          <w:p w:rsidR="00A96394" w:rsidRDefault="00A96394" w:rsidP="00A96394">
            <w:pPr>
              <w:autoSpaceDE w:val="0"/>
              <w:autoSpaceDN w:val="0"/>
              <w:adjustRightInd w:val="0"/>
              <w:rPr>
                <w:bCs/>
                <w:iCs/>
              </w:rPr>
            </w:pPr>
            <w:r w:rsidRPr="003E152D">
              <w:rPr>
                <w:bCs/>
                <w:iCs/>
              </w:rPr>
              <w:t xml:space="preserve"> </w:t>
            </w:r>
          </w:p>
        </w:tc>
      </w:tr>
      <w:tr w:rsidR="0009320F" w:rsidTr="00A96394">
        <w:tc>
          <w:tcPr>
            <w:tcW w:w="3652" w:type="dxa"/>
          </w:tcPr>
          <w:p w:rsidR="0009320F" w:rsidRPr="003E152D" w:rsidRDefault="00A96394" w:rsidP="00A96394">
            <w:pPr>
              <w:autoSpaceDE w:val="0"/>
              <w:autoSpaceDN w:val="0"/>
              <w:adjustRightInd w:val="0"/>
              <w:jc w:val="center"/>
              <w:rPr>
                <w:b/>
                <w:bCs/>
                <w:iCs/>
              </w:rPr>
            </w:pPr>
            <w:r w:rsidRPr="003E152D">
              <w:rPr>
                <w:b/>
                <w:bCs/>
                <w:iCs/>
              </w:rPr>
              <w:t xml:space="preserve">Периодичность </w:t>
            </w:r>
          </w:p>
        </w:tc>
        <w:tc>
          <w:tcPr>
            <w:tcW w:w="5919" w:type="dxa"/>
          </w:tcPr>
          <w:p w:rsidR="0009320F" w:rsidRDefault="00A96394" w:rsidP="003E152D">
            <w:pPr>
              <w:autoSpaceDE w:val="0"/>
              <w:autoSpaceDN w:val="0"/>
              <w:adjustRightInd w:val="0"/>
              <w:rPr>
                <w:bCs/>
                <w:iCs/>
              </w:rPr>
            </w:pPr>
            <w:r>
              <w:rPr>
                <w:bCs/>
                <w:iCs/>
              </w:rPr>
              <w:t>Не менее, чем один раз в два года</w:t>
            </w:r>
            <w:r w:rsidR="003E152D">
              <w:rPr>
                <w:bCs/>
                <w:iCs/>
              </w:rPr>
              <w:t>.</w:t>
            </w:r>
          </w:p>
          <w:p w:rsidR="003E152D" w:rsidRDefault="003E152D" w:rsidP="003E152D">
            <w:pPr>
              <w:autoSpaceDE w:val="0"/>
              <w:autoSpaceDN w:val="0"/>
              <w:adjustRightInd w:val="0"/>
              <w:rPr>
                <w:bCs/>
                <w:iCs/>
              </w:rPr>
            </w:pPr>
          </w:p>
        </w:tc>
      </w:tr>
      <w:tr w:rsidR="00A96394" w:rsidTr="00A96394">
        <w:tc>
          <w:tcPr>
            <w:tcW w:w="3652" w:type="dxa"/>
          </w:tcPr>
          <w:p w:rsidR="003E152D" w:rsidRDefault="00A96394" w:rsidP="00A96394">
            <w:pPr>
              <w:autoSpaceDE w:val="0"/>
              <w:autoSpaceDN w:val="0"/>
              <w:adjustRightInd w:val="0"/>
              <w:jc w:val="center"/>
              <w:rPr>
                <w:b/>
                <w:bCs/>
                <w:iCs/>
              </w:rPr>
            </w:pPr>
            <w:r w:rsidRPr="003E152D">
              <w:rPr>
                <w:b/>
                <w:bCs/>
                <w:iCs/>
              </w:rPr>
              <w:t xml:space="preserve">Основная процедура </w:t>
            </w:r>
          </w:p>
          <w:p w:rsidR="00A96394" w:rsidRPr="003E152D" w:rsidRDefault="00A96394" w:rsidP="00A96394">
            <w:pPr>
              <w:autoSpaceDE w:val="0"/>
              <w:autoSpaceDN w:val="0"/>
              <w:adjustRightInd w:val="0"/>
              <w:jc w:val="center"/>
              <w:rPr>
                <w:b/>
                <w:bCs/>
                <w:iCs/>
              </w:rPr>
            </w:pPr>
            <w:r w:rsidRPr="003E152D">
              <w:rPr>
                <w:b/>
                <w:bCs/>
                <w:iCs/>
              </w:rPr>
              <w:t xml:space="preserve">итоговой оценки </w:t>
            </w:r>
          </w:p>
        </w:tc>
        <w:tc>
          <w:tcPr>
            <w:tcW w:w="5919" w:type="dxa"/>
          </w:tcPr>
          <w:p w:rsidR="00A96394" w:rsidRPr="003E152D" w:rsidRDefault="00A96394" w:rsidP="003E152D">
            <w:pPr>
              <w:autoSpaceDE w:val="0"/>
              <w:autoSpaceDN w:val="0"/>
              <w:adjustRightInd w:val="0"/>
              <w:rPr>
                <w:b/>
                <w:bCs/>
                <w:iCs/>
              </w:rPr>
            </w:pPr>
            <w:r w:rsidRPr="003E152D">
              <w:rPr>
                <w:b/>
                <w:bCs/>
                <w:iCs/>
              </w:rPr>
              <w:t>Защита итогового индивидуального проекта</w:t>
            </w:r>
            <w:r w:rsidR="003E152D">
              <w:rPr>
                <w:b/>
                <w:bCs/>
                <w:iCs/>
              </w:rPr>
              <w:t>.</w:t>
            </w:r>
            <w:r w:rsidRPr="003E152D">
              <w:rPr>
                <w:b/>
                <w:bCs/>
                <w:iCs/>
              </w:rPr>
              <w:t xml:space="preserve"> </w:t>
            </w:r>
          </w:p>
        </w:tc>
      </w:tr>
    </w:tbl>
    <w:p w:rsidR="0009320F" w:rsidRDefault="0009320F" w:rsidP="0009320F">
      <w:pPr>
        <w:autoSpaceDE w:val="0"/>
        <w:autoSpaceDN w:val="0"/>
        <w:adjustRightInd w:val="0"/>
        <w:spacing w:line="276" w:lineRule="auto"/>
        <w:ind w:firstLine="709"/>
        <w:jc w:val="center"/>
        <w:rPr>
          <w:bCs/>
          <w:iCs/>
        </w:rPr>
      </w:pPr>
    </w:p>
    <w:p w:rsidR="0009320F" w:rsidRPr="005C1565" w:rsidRDefault="003E152D" w:rsidP="003E152D">
      <w:pPr>
        <w:tabs>
          <w:tab w:val="left" w:pos="709"/>
        </w:tabs>
        <w:spacing w:line="276" w:lineRule="auto"/>
        <w:jc w:val="center"/>
        <w:rPr>
          <w:b/>
        </w:rPr>
      </w:pPr>
      <w:r w:rsidRPr="005C1565">
        <w:rPr>
          <w:b/>
        </w:rPr>
        <w:t xml:space="preserve">Обобщенная модель оценки метапредметных результатов </w:t>
      </w:r>
    </w:p>
    <w:tbl>
      <w:tblPr>
        <w:tblStyle w:val="a5"/>
        <w:tblW w:w="0" w:type="auto"/>
        <w:tblInd w:w="-459" w:type="dxa"/>
        <w:tblLayout w:type="fixed"/>
        <w:tblLook w:val="04A0" w:firstRow="1" w:lastRow="0" w:firstColumn="1" w:lastColumn="0" w:noHBand="0" w:noVBand="1"/>
      </w:tblPr>
      <w:tblGrid>
        <w:gridCol w:w="1985"/>
        <w:gridCol w:w="1559"/>
        <w:gridCol w:w="1559"/>
        <w:gridCol w:w="2610"/>
        <w:gridCol w:w="2317"/>
      </w:tblGrid>
      <w:tr w:rsidR="005C1565" w:rsidTr="005C1565">
        <w:tc>
          <w:tcPr>
            <w:tcW w:w="1985" w:type="dxa"/>
          </w:tcPr>
          <w:p w:rsidR="003E152D" w:rsidRDefault="003E152D" w:rsidP="003E152D">
            <w:pPr>
              <w:tabs>
                <w:tab w:val="left" w:pos="709"/>
              </w:tabs>
            </w:pPr>
            <w:r>
              <w:t xml:space="preserve">Вид </w:t>
            </w:r>
          </w:p>
        </w:tc>
        <w:tc>
          <w:tcPr>
            <w:tcW w:w="1559" w:type="dxa"/>
          </w:tcPr>
          <w:p w:rsidR="003E152D" w:rsidRDefault="003E152D" w:rsidP="003E152D">
            <w:pPr>
              <w:tabs>
                <w:tab w:val="left" w:pos="709"/>
              </w:tabs>
            </w:pPr>
            <w:r>
              <w:t xml:space="preserve">Время проведения </w:t>
            </w:r>
          </w:p>
        </w:tc>
        <w:tc>
          <w:tcPr>
            <w:tcW w:w="1559" w:type="dxa"/>
          </w:tcPr>
          <w:p w:rsidR="003E152D" w:rsidRDefault="003E152D" w:rsidP="003E152D">
            <w:pPr>
              <w:tabs>
                <w:tab w:val="left" w:pos="709"/>
              </w:tabs>
            </w:pPr>
            <w:r>
              <w:t xml:space="preserve">Ответственный </w:t>
            </w:r>
          </w:p>
        </w:tc>
        <w:tc>
          <w:tcPr>
            <w:tcW w:w="2610" w:type="dxa"/>
          </w:tcPr>
          <w:p w:rsidR="003E152D" w:rsidRDefault="003E152D" w:rsidP="003E152D">
            <w:pPr>
              <w:tabs>
                <w:tab w:val="left" w:pos="709"/>
              </w:tabs>
            </w:pPr>
            <w:r>
              <w:t xml:space="preserve">Содержание </w:t>
            </w:r>
          </w:p>
        </w:tc>
        <w:tc>
          <w:tcPr>
            <w:tcW w:w="2317" w:type="dxa"/>
          </w:tcPr>
          <w:p w:rsidR="003E152D" w:rsidRDefault="003E152D" w:rsidP="003E152D">
            <w:pPr>
              <w:tabs>
                <w:tab w:val="left" w:pos="709"/>
              </w:tabs>
            </w:pPr>
            <w:r>
              <w:t xml:space="preserve">Формы и виды оценки </w:t>
            </w:r>
          </w:p>
        </w:tc>
      </w:tr>
      <w:tr w:rsidR="003E152D" w:rsidTr="005C1565">
        <w:tc>
          <w:tcPr>
            <w:tcW w:w="10030" w:type="dxa"/>
            <w:gridSpan w:val="5"/>
          </w:tcPr>
          <w:p w:rsidR="003E152D" w:rsidRPr="005C1565" w:rsidRDefault="003E152D" w:rsidP="003E152D">
            <w:pPr>
              <w:tabs>
                <w:tab w:val="left" w:pos="709"/>
              </w:tabs>
              <w:jc w:val="center"/>
              <w:rPr>
                <w:b/>
              </w:rPr>
            </w:pPr>
            <w:r w:rsidRPr="005C1565">
              <w:rPr>
                <w:b/>
              </w:rPr>
              <w:t xml:space="preserve">Административный мониторинг </w:t>
            </w:r>
          </w:p>
        </w:tc>
      </w:tr>
      <w:tr w:rsidR="005C1565" w:rsidTr="005C1565">
        <w:tc>
          <w:tcPr>
            <w:tcW w:w="1985" w:type="dxa"/>
          </w:tcPr>
          <w:p w:rsidR="003E152D" w:rsidRDefault="003E152D" w:rsidP="003E152D">
            <w:pPr>
              <w:tabs>
                <w:tab w:val="left" w:pos="709"/>
              </w:tabs>
            </w:pPr>
            <w:r>
              <w:t xml:space="preserve">Комплексная проверка на межпредметной основе </w:t>
            </w:r>
          </w:p>
        </w:tc>
        <w:tc>
          <w:tcPr>
            <w:tcW w:w="1559" w:type="dxa"/>
          </w:tcPr>
          <w:p w:rsidR="003E152D" w:rsidRDefault="003E152D" w:rsidP="003E152D">
            <w:pPr>
              <w:tabs>
                <w:tab w:val="left" w:pos="709"/>
              </w:tabs>
            </w:pPr>
            <w:r>
              <w:t xml:space="preserve">Конец 2 полугодия </w:t>
            </w:r>
          </w:p>
        </w:tc>
        <w:tc>
          <w:tcPr>
            <w:tcW w:w="1559" w:type="dxa"/>
          </w:tcPr>
          <w:p w:rsidR="003E152D" w:rsidRDefault="003E152D" w:rsidP="003E152D">
            <w:pPr>
              <w:tabs>
                <w:tab w:val="left" w:pos="709"/>
              </w:tabs>
            </w:pPr>
            <w:r>
              <w:t xml:space="preserve">Администрация </w:t>
            </w:r>
          </w:p>
        </w:tc>
        <w:tc>
          <w:tcPr>
            <w:tcW w:w="2610" w:type="dxa"/>
          </w:tcPr>
          <w:p w:rsidR="003E152D" w:rsidRDefault="003E152D" w:rsidP="003E152D">
            <w:pPr>
              <w:tabs>
                <w:tab w:val="left" w:pos="709"/>
              </w:tabs>
            </w:pPr>
            <w:r>
              <w:t xml:space="preserve">Оценка метапредметных результатов учащихся 5-6 классов </w:t>
            </w:r>
          </w:p>
        </w:tc>
        <w:tc>
          <w:tcPr>
            <w:tcW w:w="2317" w:type="dxa"/>
          </w:tcPr>
          <w:p w:rsidR="003E152D" w:rsidRDefault="003E152D" w:rsidP="003E152D">
            <w:pPr>
              <w:tabs>
                <w:tab w:val="left" w:pos="709"/>
              </w:tabs>
            </w:pPr>
            <w:r>
              <w:t>Фиксируется в данных метапредметных результатов</w:t>
            </w:r>
          </w:p>
        </w:tc>
      </w:tr>
      <w:tr w:rsidR="003E152D" w:rsidTr="005C1565">
        <w:tc>
          <w:tcPr>
            <w:tcW w:w="10030" w:type="dxa"/>
            <w:gridSpan w:val="5"/>
          </w:tcPr>
          <w:p w:rsidR="003E152D" w:rsidRPr="005C1565" w:rsidRDefault="003E152D" w:rsidP="003E152D">
            <w:pPr>
              <w:tabs>
                <w:tab w:val="left" w:pos="709"/>
              </w:tabs>
              <w:jc w:val="center"/>
              <w:rPr>
                <w:b/>
              </w:rPr>
            </w:pPr>
            <w:r w:rsidRPr="005C1565">
              <w:rPr>
                <w:b/>
              </w:rPr>
              <w:t>Текущий контроль успеваемости</w:t>
            </w:r>
          </w:p>
        </w:tc>
      </w:tr>
      <w:tr w:rsidR="005C1565" w:rsidTr="005C1565">
        <w:tc>
          <w:tcPr>
            <w:tcW w:w="1985" w:type="dxa"/>
          </w:tcPr>
          <w:p w:rsidR="003E152D" w:rsidRDefault="003E152D" w:rsidP="003E152D">
            <w:pPr>
              <w:tabs>
                <w:tab w:val="left" w:pos="709"/>
              </w:tabs>
            </w:pPr>
            <w:r>
              <w:t xml:space="preserve">Проверочная метапредметная работа </w:t>
            </w:r>
          </w:p>
        </w:tc>
        <w:tc>
          <w:tcPr>
            <w:tcW w:w="1559" w:type="dxa"/>
          </w:tcPr>
          <w:p w:rsidR="003E152D" w:rsidRDefault="003E152D" w:rsidP="003E152D">
            <w:pPr>
              <w:tabs>
                <w:tab w:val="left" w:pos="709"/>
              </w:tabs>
            </w:pPr>
            <w:r>
              <w:t>Не менее 1 раза в год, в рамках реализации РПУП</w:t>
            </w:r>
          </w:p>
        </w:tc>
        <w:tc>
          <w:tcPr>
            <w:tcW w:w="1559" w:type="dxa"/>
          </w:tcPr>
          <w:p w:rsidR="003E152D" w:rsidRDefault="003E152D" w:rsidP="003E152D">
            <w:pPr>
              <w:tabs>
                <w:tab w:val="left" w:pos="709"/>
              </w:tabs>
            </w:pPr>
            <w:r>
              <w:t xml:space="preserve">Учитель-предметник </w:t>
            </w:r>
          </w:p>
        </w:tc>
        <w:tc>
          <w:tcPr>
            <w:tcW w:w="2610" w:type="dxa"/>
          </w:tcPr>
          <w:p w:rsidR="003E152D" w:rsidRDefault="003E152D" w:rsidP="003E152D">
            <w:pPr>
              <w:tabs>
                <w:tab w:val="left" w:pos="709"/>
              </w:tabs>
            </w:pPr>
            <w:r>
              <w:t xml:space="preserve">Оценка уровня сформированности познавательных УУД </w:t>
            </w:r>
          </w:p>
        </w:tc>
        <w:tc>
          <w:tcPr>
            <w:tcW w:w="2317" w:type="dxa"/>
          </w:tcPr>
          <w:p w:rsidR="003E152D" w:rsidRDefault="003E152D" w:rsidP="003E152D">
            <w:pPr>
              <w:tabs>
                <w:tab w:val="left" w:pos="709"/>
              </w:tabs>
            </w:pPr>
            <w:r>
              <w:t xml:space="preserve">Фиксируется в данных образовательных результатов </w:t>
            </w:r>
          </w:p>
        </w:tc>
      </w:tr>
      <w:tr w:rsidR="005C1565" w:rsidTr="005C1565">
        <w:tc>
          <w:tcPr>
            <w:tcW w:w="1985" w:type="dxa"/>
          </w:tcPr>
          <w:p w:rsidR="003E152D" w:rsidRDefault="003E152D" w:rsidP="003E152D">
            <w:pPr>
              <w:tabs>
                <w:tab w:val="left" w:pos="709"/>
              </w:tabs>
            </w:pPr>
            <w:r>
              <w:t xml:space="preserve">Защита проекта (исследования) </w:t>
            </w:r>
          </w:p>
        </w:tc>
        <w:tc>
          <w:tcPr>
            <w:tcW w:w="1559" w:type="dxa"/>
          </w:tcPr>
          <w:p w:rsidR="003E152D" w:rsidRDefault="003E152D" w:rsidP="003E152D">
            <w:pPr>
              <w:tabs>
                <w:tab w:val="left" w:pos="709"/>
              </w:tabs>
            </w:pPr>
            <w:r>
              <w:t>По РПУП</w:t>
            </w:r>
          </w:p>
        </w:tc>
        <w:tc>
          <w:tcPr>
            <w:tcW w:w="1559" w:type="dxa"/>
          </w:tcPr>
          <w:p w:rsidR="003E152D" w:rsidRDefault="003E152D" w:rsidP="003E152D">
            <w:pPr>
              <w:tabs>
                <w:tab w:val="left" w:pos="709"/>
              </w:tabs>
            </w:pPr>
            <w:r>
              <w:t xml:space="preserve">Учитель-предметник </w:t>
            </w:r>
          </w:p>
        </w:tc>
        <w:tc>
          <w:tcPr>
            <w:tcW w:w="2610" w:type="dxa"/>
          </w:tcPr>
          <w:p w:rsidR="003E152D" w:rsidRDefault="003E152D" w:rsidP="003E152D">
            <w:pPr>
              <w:tabs>
                <w:tab w:val="left" w:pos="709"/>
              </w:tabs>
            </w:pPr>
            <w:r>
              <w:t xml:space="preserve">Направлена на выявление уровня сформированности проектно-исследовательских умений, регулятивных, коммуникативных и познавательных учебных действий </w:t>
            </w:r>
          </w:p>
        </w:tc>
        <w:tc>
          <w:tcPr>
            <w:tcW w:w="2317" w:type="dxa"/>
          </w:tcPr>
          <w:p w:rsidR="003E152D" w:rsidRDefault="003E152D" w:rsidP="005C1565">
            <w:pPr>
              <w:tabs>
                <w:tab w:val="left" w:pos="709"/>
              </w:tabs>
            </w:pPr>
            <w:r>
              <w:t>Фиксируется в данных образовательных результатов. Дает возможность учителю зафиксировать уровень владения коммуникативными и регулятивными УД, которые нецелесооб</w:t>
            </w:r>
            <w:r w:rsidR="005C1565">
              <w:t>р</w:t>
            </w:r>
            <w:r>
              <w:t>азно и трудно проверять в ходе стандартизированных работ.</w:t>
            </w:r>
          </w:p>
        </w:tc>
      </w:tr>
      <w:tr w:rsidR="005C1565" w:rsidTr="005C1565">
        <w:tc>
          <w:tcPr>
            <w:tcW w:w="1985" w:type="dxa"/>
          </w:tcPr>
          <w:p w:rsidR="003E152D" w:rsidRDefault="005C1565" w:rsidP="003E152D">
            <w:pPr>
              <w:tabs>
                <w:tab w:val="left" w:pos="709"/>
              </w:tabs>
            </w:pPr>
            <w:r>
              <w:t xml:space="preserve">Наблюдение </w:t>
            </w:r>
          </w:p>
        </w:tc>
        <w:tc>
          <w:tcPr>
            <w:tcW w:w="1559" w:type="dxa"/>
          </w:tcPr>
          <w:p w:rsidR="003E152D" w:rsidRDefault="005C1565" w:rsidP="003E152D">
            <w:pPr>
              <w:tabs>
                <w:tab w:val="left" w:pos="709"/>
              </w:tabs>
            </w:pPr>
            <w:r>
              <w:t xml:space="preserve">В течение года </w:t>
            </w:r>
          </w:p>
        </w:tc>
        <w:tc>
          <w:tcPr>
            <w:tcW w:w="1559" w:type="dxa"/>
          </w:tcPr>
          <w:p w:rsidR="003E152D" w:rsidRDefault="005C1565" w:rsidP="003E152D">
            <w:pPr>
              <w:tabs>
                <w:tab w:val="left" w:pos="709"/>
              </w:tabs>
            </w:pPr>
            <w:r>
              <w:t xml:space="preserve">Учитель-предметник </w:t>
            </w:r>
          </w:p>
        </w:tc>
        <w:tc>
          <w:tcPr>
            <w:tcW w:w="2610" w:type="dxa"/>
          </w:tcPr>
          <w:p w:rsidR="003E152D" w:rsidRDefault="005C1565" w:rsidP="003E152D">
            <w:pPr>
              <w:tabs>
                <w:tab w:val="left" w:pos="709"/>
              </w:tabs>
            </w:pPr>
            <w:r>
              <w:t>Метод сбора первичной информации путем непосредственной регистрации учителем наличия заранее выделенных им показателей какого-либо аспекта деятельности всего класса или одного ученика</w:t>
            </w:r>
          </w:p>
        </w:tc>
        <w:tc>
          <w:tcPr>
            <w:tcW w:w="2317" w:type="dxa"/>
          </w:tcPr>
          <w:p w:rsidR="003E152D" w:rsidRDefault="005C1565" w:rsidP="003E152D">
            <w:pPr>
              <w:tabs>
                <w:tab w:val="left" w:pos="709"/>
              </w:tabs>
            </w:pPr>
            <w:r>
              <w:t xml:space="preserve">При фиксации результатов наблюдения обычно используются специальные формы (листы наблюдений). В зависимости от педагогической задачи листы наблюдений могут быть именными (при наблюдении за деятельностью определенного ученика) или аспектными (при оценке сформированности данного аспекта деятельности у всего класса). </w:t>
            </w:r>
          </w:p>
        </w:tc>
      </w:tr>
      <w:tr w:rsidR="005C1565" w:rsidTr="005C1565">
        <w:tc>
          <w:tcPr>
            <w:tcW w:w="10030" w:type="dxa"/>
            <w:gridSpan w:val="5"/>
          </w:tcPr>
          <w:p w:rsidR="005C1565" w:rsidRPr="005C1565" w:rsidRDefault="005C1565" w:rsidP="005C1565">
            <w:pPr>
              <w:tabs>
                <w:tab w:val="left" w:pos="709"/>
              </w:tabs>
              <w:jc w:val="center"/>
              <w:rPr>
                <w:b/>
              </w:rPr>
            </w:pPr>
            <w:r w:rsidRPr="005C1565">
              <w:rPr>
                <w:b/>
              </w:rPr>
              <w:t>Внутришкольный мониторинг</w:t>
            </w:r>
          </w:p>
        </w:tc>
      </w:tr>
      <w:tr w:rsidR="005C1565" w:rsidTr="005C1565">
        <w:tc>
          <w:tcPr>
            <w:tcW w:w="1985" w:type="dxa"/>
          </w:tcPr>
          <w:p w:rsidR="005C1565" w:rsidRDefault="005C1565" w:rsidP="003E152D">
            <w:pPr>
              <w:tabs>
                <w:tab w:val="left" w:pos="709"/>
              </w:tabs>
            </w:pPr>
            <w:r>
              <w:t xml:space="preserve">Защита проекта </w:t>
            </w:r>
          </w:p>
        </w:tc>
        <w:tc>
          <w:tcPr>
            <w:tcW w:w="1559" w:type="dxa"/>
          </w:tcPr>
          <w:p w:rsidR="005C1565" w:rsidRDefault="005C1565" w:rsidP="003E152D">
            <w:pPr>
              <w:tabs>
                <w:tab w:val="left" w:pos="709"/>
              </w:tabs>
            </w:pPr>
            <w:r>
              <w:t xml:space="preserve">В конце года </w:t>
            </w:r>
          </w:p>
        </w:tc>
        <w:tc>
          <w:tcPr>
            <w:tcW w:w="1559" w:type="dxa"/>
          </w:tcPr>
          <w:p w:rsidR="005C1565" w:rsidRDefault="005C1565" w:rsidP="003E152D">
            <w:pPr>
              <w:tabs>
                <w:tab w:val="left" w:pos="709"/>
              </w:tabs>
            </w:pPr>
            <w:r>
              <w:t xml:space="preserve">Учитель-предметник </w:t>
            </w:r>
          </w:p>
        </w:tc>
        <w:tc>
          <w:tcPr>
            <w:tcW w:w="2610" w:type="dxa"/>
          </w:tcPr>
          <w:p w:rsidR="005C1565" w:rsidRDefault="005C1565" w:rsidP="003E152D">
            <w:pPr>
              <w:tabs>
                <w:tab w:val="left" w:pos="709"/>
              </w:tabs>
            </w:pPr>
            <w:r>
              <w:t xml:space="preserve">Сформированность регулятивных, коммуникативных и познавательных учебных действий </w:t>
            </w:r>
          </w:p>
        </w:tc>
        <w:tc>
          <w:tcPr>
            <w:tcW w:w="2317" w:type="dxa"/>
          </w:tcPr>
          <w:p w:rsidR="005C1565" w:rsidRDefault="005C1565" w:rsidP="003E152D">
            <w:pPr>
              <w:tabs>
                <w:tab w:val="left" w:pos="709"/>
              </w:tabs>
            </w:pPr>
            <w:r>
              <w:t xml:space="preserve">Экспертная оценка </w:t>
            </w:r>
          </w:p>
        </w:tc>
      </w:tr>
      <w:tr w:rsidR="005C1565" w:rsidTr="005C1565">
        <w:tc>
          <w:tcPr>
            <w:tcW w:w="1985" w:type="dxa"/>
          </w:tcPr>
          <w:p w:rsidR="005C1565" w:rsidRDefault="005C1565" w:rsidP="003E152D">
            <w:pPr>
              <w:tabs>
                <w:tab w:val="left" w:pos="709"/>
              </w:tabs>
            </w:pPr>
            <w:r>
              <w:t xml:space="preserve">Практическая работа в сочетании с письменной (компьютеризованной) частью </w:t>
            </w:r>
          </w:p>
        </w:tc>
        <w:tc>
          <w:tcPr>
            <w:tcW w:w="1559" w:type="dxa"/>
          </w:tcPr>
          <w:p w:rsidR="005C1565" w:rsidRDefault="005C1565" w:rsidP="003E152D">
            <w:pPr>
              <w:tabs>
                <w:tab w:val="left" w:pos="709"/>
              </w:tabs>
            </w:pPr>
            <w:r>
              <w:t xml:space="preserve">7,9 классы </w:t>
            </w:r>
          </w:p>
        </w:tc>
        <w:tc>
          <w:tcPr>
            <w:tcW w:w="1559" w:type="dxa"/>
          </w:tcPr>
          <w:p w:rsidR="005C1565" w:rsidRDefault="005C1565" w:rsidP="003E152D">
            <w:pPr>
              <w:tabs>
                <w:tab w:val="left" w:pos="709"/>
              </w:tabs>
            </w:pPr>
            <w:r>
              <w:t xml:space="preserve">Учитель-предметник </w:t>
            </w:r>
          </w:p>
        </w:tc>
        <w:tc>
          <w:tcPr>
            <w:tcW w:w="2610" w:type="dxa"/>
          </w:tcPr>
          <w:p w:rsidR="005C1565" w:rsidRDefault="005C1565" w:rsidP="003E152D">
            <w:pPr>
              <w:tabs>
                <w:tab w:val="left" w:pos="709"/>
              </w:tabs>
            </w:pPr>
            <w:r>
              <w:t xml:space="preserve">ИКТ-компетентность учащихся </w:t>
            </w:r>
          </w:p>
        </w:tc>
        <w:tc>
          <w:tcPr>
            <w:tcW w:w="2317" w:type="dxa"/>
          </w:tcPr>
          <w:p w:rsidR="005C1565" w:rsidRDefault="005C1565" w:rsidP="003E152D">
            <w:pPr>
              <w:tabs>
                <w:tab w:val="left" w:pos="709"/>
              </w:tabs>
            </w:pPr>
            <w:r>
              <w:t xml:space="preserve">Экспертная оценка </w:t>
            </w:r>
          </w:p>
        </w:tc>
      </w:tr>
    </w:tbl>
    <w:p w:rsidR="003E152D" w:rsidRDefault="003E152D" w:rsidP="003E152D">
      <w:pPr>
        <w:tabs>
          <w:tab w:val="left" w:pos="709"/>
        </w:tabs>
        <w:spacing w:line="276" w:lineRule="auto"/>
      </w:pPr>
    </w:p>
    <w:p w:rsidR="003E152D" w:rsidRDefault="003E152D" w:rsidP="00A34D8F">
      <w:pPr>
        <w:pStyle w:val="af"/>
        <w:spacing w:line="276" w:lineRule="auto"/>
        <w:ind w:firstLine="709"/>
        <w:rPr>
          <w:sz w:val="24"/>
          <w:szCs w:val="24"/>
        </w:rPr>
      </w:pPr>
    </w:p>
    <w:p w:rsidR="00A34D8F" w:rsidRPr="00A34D8F" w:rsidRDefault="00A34D8F" w:rsidP="00A34D8F">
      <w:pPr>
        <w:pStyle w:val="af"/>
        <w:spacing w:line="276" w:lineRule="auto"/>
        <w:ind w:firstLine="709"/>
        <w:rPr>
          <w:sz w:val="24"/>
          <w:szCs w:val="24"/>
        </w:rPr>
      </w:pPr>
      <w:r w:rsidRPr="005C1565">
        <w:rPr>
          <w:b/>
          <w:sz w:val="24"/>
          <w:szCs w:val="24"/>
        </w:rPr>
        <w:t xml:space="preserve">Итоговой проект </w:t>
      </w:r>
      <w:r w:rsidRPr="00A34D8F">
        <w:rPr>
          <w:sz w:val="24"/>
          <w:szCs w:val="24"/>
        </w:rPr>
        <w:t>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34D8F" w:rsidRPr="00A34D8F" w:rsidRDefault="00A34D8F" w:rsidP="00A34D8F">
      <w:pPr>
        <w:pStyle w:val="af"/>
        <w:spacing w:line="276" w:lineRule="auto"/>
        <w:ind w:firstLine="709"/>
        <w:rPr>
          <w:sz w:val="24"/>
          <w:szCs w:val="24"/>
        </w:rPr>
      </w:pPr>
      <w:r w:rsidRPr="00A34D8F">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разработаны с учётом целей и задач проектной деятельности на данном этапе образования и в соответствии с особенностями образовательной деятельности МОУ </w:t>
      </w:r>
      <w:r w:rsidR="00CE72DD">
        <w:rPr>
          <w:sz w:val="24"/>
          <w:szCs w:val="24"/>
        </w:rPr>
        <w:t>Вочевская СОШ</w:t>
      </w:r>
      <w:r w:rsidRPr="00A34D8F">
        <w:rPr>
          <w:sz w:val="24"/>
          <w:szCs w:val="24"/>
        </w:rPr>
        <w:t>.</w:t>
      </w:r>
    </w:p>
    <w:p w:rsidR="00661F0B" w:rsidRDefault="00661F0B" w:rsidP="00CE72DD">
      <w:pPr>
        <w:pStyle w:val="afc"/>
        <w:shd w:val="clear" w:color="auto" w:fill="auto"/>
        <w:spacing w:after="0" w:line="276" w:lineRule="auto"/>
        <w:ind w:firstLine="708"/>
        <w:jc w:val="both"/>
        <w:rPr>
          <w:rStyle w:val="155"/>
          <w:rFonts w:eastAsia="Calibri"/>
          <w:sz w:val="24"/>
          <w:szCs w:val="24"/>
        </w:rPr>
      </w:pPr>
    </w:p>
    <w:p w:rsidR="00661F0B" w:rsidRDefault="00661F0B" w:rsidP="00CE72DD">
      <w:pPr>
        <w:pStyle w:val="afc"/>
        <w:shd w:val="clear" w:color="auto" w:fill="auto"/>
        <w:spacing w:after="0" w:line="276" w:lineRule="auto"/>
        <w:ind w:firstLine="708"/>
        <w:jc w:val="both"/>
        <w:rPr>
          <w:rStyle w:val="155"/>
          <w:rFonts w:eastAsia="Calibri"/>
          <w:sz w:val="24"/>
          <w:szCs w:val="24"/>
        </w:rPr>
      </w:pPr>
    </w:p>
    <w:p w:rsidR="00A34D8F" w:rsidRPr="00A34D8F" w:rsidRDefault="00A34D8F" w:rsidP="00CE72DD">
      <w:pPr>
        <w:pStyle w:val="afc"/>
        <w:shd w:val="clear" w:color="auto" w:fill="auto"/>
        <w:spacing w:after="0" w:line="276" w:lineRule="auto"/>
        <w:ind w:firstLine="708"/>
        <w:jc w:val="both"/>
        <w:rPr>
          <w:rFonts w:eastAsia="Calibri"/>
          <w:i/>
          <w:sz w:val="24"/>
          <w:szCs w:val="24"/>
        </w:rPr>
      </w:pPr>
      <w:r w:rsidRPr="00A34D8F">
        <w:rPr>
          <w:rStyle w:val="155"/>
          <w:rFonts w:eastAsia="Calibri"/>
          <w:sz w:val="24"/>
          <w:szCs w:val="24"/>
        </w:rPr>
        <w:t>Требования к содержанию и направленности проекта</w:t>
      </w:r>
      <w:r w:rsidR="00CE72DD">
        <w:rPr>
          <w:rStyle w:val="155"/>
          <w:rFonts w:eastAsia="Calibri"/>
          <w:sz w:val="24"/>
          <w:szCs w:val="24"/>
        </w:rPr>
        <w:t>:</w:t>
      </w:r>
      <w:r w:rsidRPr="00A34D8F">
        <w:rPr>
          <w:rFonts w:eastAsia="Calibri"/>
          <w:i/>
          <w:sz w:val="24"/>
          <w:szCs w:val="24"/>
        </w:rPr>
        <w:t xml:space="preserve"> </w:t>
      </w:r>
    </w:p>
    <w:p w:rsidR="00A34D8F" w:rsidRPr="00A34D8F" w:rsidRDefault="00A34D8F" w:rsidP="00A34D8F">
      <w:pPr>
        <w:pStyle w:val="afc"/>
        <w:shd w:val="clear" w:color="auto" w:fill="auto"/>
        <w:spacing w:after="0" w:line="276" w:lineRule="auto"/>
        <w:ind w:firstLine="454"/>
        <w:jc w:val="both"/>
        <w:rPr>
          <w:rFonts w:eastAsia="Calibri"/>
          <w:i/>
          <w:sz w:val="24"/>
          <w:szCs w:val="24"/>
        </w:rPr>
      </w:pPr>
      <w:r w:rsidRPr="00CE72DD">
        <w:rPr>
          <w:rStyle w:val="aff4"/>
          <w:rFonts w:eastAsia="Calibri"/>
          <w:b/>
          <w:i w:val="0"/>
          <w:sz w:val="24"/>
          <w:szCs w:val="24"/>
        </w:rPr>
        <w:t>Результатом (продуктом) проектной деятельности</w:t>
      </w:r>
      <w:r w:rsidRPr="00A34D8F">
        <w:rPr>
          <w:rFonts w:eastAsia="Calibri"/>
          <w:i/>
          <w:sz w:val="24"/>
          <w:szCs w:val="24"/>
        </w:rPr>
        <w:t xml:space="preserve"> </w:t>
      </w:r>
      <w:r w:rsidRPr="00A34D8F">
        <w:rPr>
          <w:rFonts w:eastAsia="Calibri"/>
          <w:sz w:val="24"/>
          <w:szCs w:val="24"/>
        </w:rPr>
        <w:t>может быть любая из следующих работ:</w:t>
      </w:r>
    </w:p>
    <w:p w:rsidR="00A34D8F" w:rsidRPr="00A34D8F" w:rsidRDefault="00A34D8F" w:rsidP="00A34D8F">
      <w:pPr>
        <w:pStyle w:val="afc"/>
        <w:shd w:val="clear" w:color="auto" w:fill="auto"/>
        <w:tabs>
          <w:tab w:val="left" w:pos="1156"/>
        </w:tabs>
        <w:spacing w:after="0" w:line="276" w:lineRule="auto"/>
        <w:ind w:firstLine="454"/>
        <w:jc w:val="both"/>
        <w:rPr>
          <w:rFonts w:eastAsia="Calibri"/>
          <w:sz w:val="24"/>
          <w:szCs w:val="24"/>
        </w:rPr>
      </w:pPr>
      <w:r w:rsidRPr="00A34D8F">
        <w:rPr>
          <w:rFonts w:eastAsia="Calibri"/>
          <w:sz w:val="24"/>
          <w:szCs w:val="24"/>
        </w:rPr>
        <w:t>а) </w:t>
      </w:r>
      <w:r w:rsidRPr="00CE72DD">
        <w:rPr>
          <w:rStyle w:val="aff4"/>
          <w:rFonts w:eastAsia="Calibri"/>
          <w:b/>
          <w:i w:val="0"/>
          <w:sz w:val="24"/>
          <w:szCs w:val="24"/>
        </w:rPr>
        <w:t>письменная работа</w:t>
      </w:r>
      <w:r w:rsidRPr="00A34D8F">
        <w:rPr>
          <w:rFonts w:eastAsia="Calibri"/>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A34D8F" w:rsidRPr="00A34D8F" w:rsidRDefault="00A34D8F" w:rsidP="00A34D8F">
      <w:pPr>
        <w:pStyle w:val="afc"/>
        <w:shd w:val="clear" w:color="auto" w:fill="auto"/>
        <w:tabs>
          <w:tab w:val="left" w:pos="1156"/>
        </w:tabs>
        <w:spacing w:after="0" w:line="276" w:lineRule="auto"/>
        <w:ind w:firstLine="454"/>
        <w:jc w:val="both"/>
        <w:rPr>
          <w:rFonts w:eastAsia="Calibri"/>
          <w:sz w:val="24"/>
          <w:szCs w:val="24"/>
        </w:rPr>
      </w:pPr>
      <w:r w:rsidRPr="00A34D8F">
        <w:rPr>
          <w:rFonts w:eastAsia="Calibri"/>
          <w:sz w:val="24"/>
          <w:szCs w:val="24"/>
        </w:rPr>
        <w:t>б) </w:t>
      </w:r>
      <w:r w:rsidRPr="00CE72DD">
        <w:rPr>
          <w:rStyle w:val="aff4"/>
          <w:rFonts w:eastAsia="Calibri"/>
          <w:b/>
          <w:i w:val="0"/>
          <w:sz w:val="24"/>
          <w:szCs w:val="24"/>
        </w:rPr>
        <w:t>художественная творческая работа</w:t>
      </w:r>
      <w:r w:rsidRPr="00A34D8F">
        <w:rPr>
          <w:rFonts w:eastAsia="Calibri"/>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34D8F" w:rsidRPr="00A34D8F" w:rsidRDefault="00A34D8F" w:rsidP="00A34D8F">
      <w:pPr>
        <w:pStyle w:val="afc"/>
        <w:shd w:val="clear" w:color="auto" w:fill="auto"/>
        <w:tabs>
          <w:tab w:val="left" w:pos="1146"/>
        </w:tabs>
        <w:spacing w:after="0" w:line="276" w:lineRule="auto"/>
        <w:ind w:firstLine="454"/>
        <w:jc w:val="both"/>
        <w:rPr>
          <w:rFonts w:eastAsia="Calibri"/>
          <w:sz w:val="24"/>
          <w:szCs w:val="24"/>
        </w:rPr>
      </w:pPr>
      <w:r w:rsidRPr="00A34D8F">
        <w:rPr>
          <w:rFonts w:eastAsia="Calibri"/>
          <w:sz w:val="24"/>
          <w:szCs w:val="24"/>
        </w:rPr>
        <w:t>в) </w:t>
      </w:r>
      <w:r w:rsidRPr="00CE72DD">
        <w:rPr>
          <w:rStyle w:val="aff4"/>
          <w:rFonts w:eastAsia="Calibri"/>
          <w:b/>
          <w:i w:val="0"/>
          <w:sz w:val="24"/>
          <w:szCs w:val="24"/>
        </w:rPr>
        <w:t>материальный объект, макет,</w:t>
      </w:r>
      <w:r w:rsidRPr="00A34D8F">
        <w:rPr>
          <w:rFonts w:eastAsia="Calibri"/>
          <w:sz w:val="24"/>
          <w:szCs w:val="24"/>
        </w:rPr>
        <w:t xml:space="preserve"> иное конструкторское изделие;</w:t>
      </w:r>
    </w:p>
    <w:p w:rsidR="00A34D8F" w:rsidRPr="00A34D8F" w:rsidRDefault="00A34D8F" w:rsidP="00A34D8F">
      <w:pPr>
        <w:pStyle w:val="afc"/>
        <w:shd w:val="clear" w:color="auto" w:fill="auto"/>
        <w:tabs>
          <w:tab w:val="left" w:pos="1146"/>
        </w:tabs>
        <w:spacing w:after="0" w:line="276" w:lineRule="auto"/>
        <w:ind w:firstLine="454"/>
        <w:jc w:val="both"/>
        <w:rPr>
          <w:rFonts w:eastAsia="Calibri"/>
          <w:sz w:val="24"/>
          <w:szCs w:val="24"/>
        </w:rPr>
      </w:pPr>
      <w:r w:rsidRPr="00A34D8F">
        <w:rPr>
          <w:rFonts w:eastAsia="Calibri"/>
          <w:sz w:val="24"/>
          <w:szCs w:val="24"/>
        </w:rPr>
        <w:t>г) </w:t>
      </w:r>
      <w:r w:rsidRPr="00CE72DD">
        <w:rPr>
          <w:rStyle w:val="aff4"/>
          <w:rFonts w:eastAsia="Calibri"/>
          <w:b/>
          <w:i w:val="0"/>
          <w:sz w:val="24"/>
          <w:szCs w:val="24"/>
        </w:rPr>
        <w:t>отчётные материалы по социальному проекту,</w:t>
      </w:r>
      <w:r w:rsidRPr="00A34D8F">
        <w:rPr>
          <w:rFonts w:eastAsia="Calibri"/>
          <w:sz w:val="24"/>
          <w:szCs w:val="24"/>
        </w:rPr>
        <w:t xml:space="preserve"> которые могут включать как тексты, так и мультимедийные продукты.</w:t>
      </w:r>
    </w:p>
    <w:p w:rsidR="00A34D8F" w:rsidRPr="00A34D8F" w:rsidRDefault="00A34D8F" w:rsidP="00A34D8F">
      <w:pPr>
        <w:pStyle w:val="afc"/>
        <w:shd w:val="clear" w:color="auto" w:fill="auto"/>
        <w:spacing w:after="0" w:line="276" w:lineRule="auto"/>
        <w:ind w:firstLine="454"/>
        <w:jc w:val="both"/>
        <w:rPr>
          <w:rFonts w:eastAsia="Calibri"/>
          <w:sz w:val="24"/>
          <w:szCs w:val="24"/>
        </w:rPr>
      </w:pPr>
      <w:r w:rsidRPr="00CE72DD">
        <w:rPr>
          <w:rFonts w:eastAsia="Calibri"/>
          <w:sz w:val="24"/>
          <w:szCs w:val="24"/>
        </w:rPr>
        <w:t>В</w:t>
      </w:r>
      <w:r w:rsidRPr="00CE72DD">
        <w:rPr>
          <w:rStyle w:val="aff4"/>
          <w:rFonts w:eastAsia="Calibri"/>
          <w:b/>
          <w:i w:val="0"/>
          <w:sz w:val="24"/>
          <w:szCs w:val="24"/>
        </w:rPr>
        <w:t xml:space="preserve"> состав материалов</w:t>
      </w:r>
      <w:r w:rsidRPr="00A34D8F">
        <w:rPr>
          <w:rStyle w:val="aff4"/>
          <w:rFonts w:eastAsia="Calibri"/>
          <w:sz w:val="24"/>
          <w:szCs w:val="24"/>
        </w:rPr>
        <w:t>,</w:t>
      </w:r>
      <w:r w:rsidRPr="00A34D8F">
        <w:rPr>
          <w:rFonts w:eastAsia="Calibri"/>
          <w:sz w:val="24"/>
          <w:szCs w:val="24"/>
        </w:rPr>
        <w:t xml:space="preserve"> которые должны быть подготовлены по завершению проекта для его защиты, в обязательном порядке включаются:</w:t>
      </w:r>
    </w:p>
    <w:p w:rsidR="00A34D8F" w:rsidRPr="00A34D8F" w:rsidRDefault="00A34D8F" w:rsidP="00A34D8F">
      <w:pPr>
        <w:pStyle w:val="afc"/>
        <w:shd w:val="clear" w:color="auto" w:fill="auto"/>
        <w:tabs>
          <w:tab w:val="left" w:pos="1156"/>
        </w:tabs>
        <w:spacing w:after="0" w:line="276" w:lineRule="auto"/>
        <w:ind w:firstLine="454"/>
        <w:jc w:val="both"/>
        <w:rPr>
          <w:rFonts w:eastAsia="Calibri"/>
          <w:sz w:val="24"/>
          <w:szCs w:val="24"/>
        </w:rPr>
      </w:pPr>
      <w:r w:rsidRPr="00A34D8F">
        <w:rPr>
          <w:rFonts w:eastAsia="Calibri"/>
          <w:sz w:val="24"/>
          <w:szCs w:val="24"/>
        </w:rPr>
        <w:t>1) выносимый на защиту</w:t>
      </w:r>
      <w:r w:rsidRPr="00A34D8F">
        <w:rPr>
          <w:rStyle w:val="aff4"/>
          <w:rFonts w:eastAsia="Calibri"/>
          <w:sz w:val="24"/>
          <w:szCs w:val="24"/>
        </w:rPr>
        <w:t xml:space="preserve"> </w:t>
      </w:r>
      <w:r w:rsidRPr="00CE72DD">
        <w:rPr>
          <w:rStyle w:val="aff4"/>
          <w:rFonts w:eastAsia="Calibri"/>
          <w:b/>
          <w:i w:val="0"/>
          <w:sz w:val="24"/>
          <w:szCs w:val="24"/>
        </w:rPr>
        <w:t>продукт проектной деятельности</w:t>
      </w:r>
      <w:r w:rsidRPr="00A34D8F">
        <w:rPr>
          <w:rStyle w:val="aff4"/>
          <w:rFonts w:eastAsia="Calibri"/>
          <w:sz w:val="24"/>
          <w:szCs w:val="24"/>
        </w:rPr>
        <w:t>,</w:t>
      </w:r>
      <w:r w:rsidRPr="00A34D8F">
        <w:rPr>
          <w:rFonts w:eastAsia="Calibri"/>
          <w:sz w:val="24"/>
          <w:szCs w:val="24"/>
        </w:rPr>
        <w:t xml:space="preserve"> представленный</w:t>
      </w:r>
      <w:r w:rsidRPr="00A34D8F">
        <w:rPr>
          <w:sz w:val="24"/>
          <w:szCs w:val="24"/>
        </w:rPr>
        <w:t xml:space="preserve"> в одной из описанных выше форм с презентацией;</w:t>
      </w:r>
    </w:p>
    <w:p w:rsidR="00CE72DD" w:rsidRPr="00CE72DD" w:rsidRDefault="00A34D8F" w:rsidP="00A34D8F">
      <w:pPr>
        <w:pStyle w:val="afc"/>
        <w:shd w:val="clear" w:color="auto" w:fill="auto"/>
        <w:tabs>
          <w:tab w:val="left" w:pos="1161"/>
        </w:tabs>
        <w:spacing w:after="0" w:line="276" w:lineRule="auto"/>
        <w:ind w:firstLine="454"/>
        <w:jc w:val="both"/>
        <w:rPr>
          <w:rFonts w:eastAsia="Calibri"/>
          <w:b/>
          <w:i/>
          <w:sz w:val="24"/>
          <w:szCs w:val="24"/>
        </w:rPr>
      </w:pPr>
      <w:r w:rsidRPr="00A34D8F">
        <w:rPr>
          <w:rFonts w:eastAsia="Calibri"/>
          <w:sz w:val="24"/>
          <w:szCs w:val="24"/>
        </w:rPr>
        <w:t>2) подготовленная обучающимся</w:t>
      </w:r>
      <w:r w:rsidRPr="00A34D8F">
        <w:rPr>
          <w:rStyle w:val="aff4"/>
          <w:rFonts w:eastAsia="Calibri"/>
          <w:sz w:val="24"/>
          <w:szCs w:val="24"/>
        </w:rPr>
        <w:t xml:space="preserve"> </w:t>
      </w:r>
      <w:r w:rsidRPr="00CE72DD">
        <w:rPr>
          <w:rStyle w:val="aff4"/>
          <w:rFonts w:eastAsia="Calibri"/>
          <w:b/>
          <w:i w:val="0"/>
          <w:sz w:val="24"/>
          <w:szCs w:val="24"/>
        </w:rPr>
        <w:t>краткая пояснительная записка к проекту</w:t>
      </w:r>
      <w:r w:rsidRPr="00A34D8F">
        <w:rPr>
          <w:rFonts w:eastAsia="Calibri"/>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w:t>
      </w:r>
      <w:r w:rsidRPr="00CE72DD">
        <w:rPr>
          <w:rFonts w:eastAsia="Calibri"/>
          <w:b/>
          <w:i/>
          <w:sz w:val="24"/>
          <w:szCs w:val="24"/>
        </w:rPr>
        <w:t>проекта и полученных результатов; в) списка использованных источников.</w:t>
      </w:r>
    </w:p>
    <w:p w:rsidR="00A34D8F" w:rsidRPr="00CE72DD" w:rsidRDefault="00A34D8F" w:rsidP="00A34D8F">
      <w:pPr>
        <w:pStyle w:val="afc"/>
        <w:shd w:val="clear" w:color="auto" w:fill="auto"/>
        <w:tabs>
          <w:tab w:val="left" w:pos="1161"/>
        </w:tabs>
        <w:spacing w:after="0" w:line="276" w:lineRule="auto"/>
        <w:ind w:firstLine="454"/>
        <w:jc w:val="both"/>
        <w:rPr>
          <w:b/>
          <w:i/>
          <w:sz w:val="24"/>
          <w:szCs w:val="24"/>
        </w:rPr>
      </w:pPr>
      <w:r w:rsidRPr="00CE72DD">
        <w:rPr>
          <w:rFonts w:eastAsia="Calibri"/>
          <w:i/>
          <w:sz w:val="24"/>
          <w:szCs w:val="24"/>
        </w:rPr>
        <w:t xml:space="preserve"> </w:t>
      </w:r>
      <w:r w:rsidRPr="00CE72DD">
        <w:rPr>
          <w:rStyle w:val="aff4"/>
          <w:rFonts w:eastAsia="Calibri"/>
          <w:i w:val="0"/>
          <w:sz w:val="24"/>
          <w:szCs w:val="24"/>
        </w:rPr>
        <w:t>3)</w:t>
      </w:r>
      <w:r w:rsidRPr="00CE72DD">
        <w:rPr>
          <w:rStyle w:val="aff4"/>
          <w:rFonts w:eastAsia="Calibri"/>
          <w:b/>
          <w:i w:val="0"/>
          <w:sz w:val="24"/>
          <w:szCs w:val="24"/>
        </w:rPr>
        <w:t> краткий отзыв руководителя</w:t>
      </w:r>
      <w:r w:rsidR="00CE72DD" w:rsidRPr="00CE72DD">
        <w:rPr>
          <w:rStyle w:val="aff4"/>
          <w:rFonts w:eastAsia="Calibri"/>
          <w:b/>
          <w:i w:val="0"/>
          <w:sz w:val="24"/>
          <w:szCs w:val="24"/>
        </w:rPr>
        <w:t>.</w:t>
      </w:r>
      <w:r w:rsidR="00CE72DD">
        <w:rPr>
          <w:rStyle w:val="aff4"/>
          <w:rFonts w:eastAsia="Calibri"/>
          <w:b/>
          <w:i w:val="0"/>
          <w:sz w:val="24"/>
          <w:szCs w:val="24"/>
        </w:rPr>
        <w:t xml:space="preserve"> </w:t>
      </w:r>
    </w:p>
    <w:p w:rsidR="00A34D8F" w:rsidRPr="00A34D8F" w:rsidRDefault="00A34D8F" w:rsidP="00CE72DD">
      <w:pPr>
        <w:pStyle w:val="af"/>
        <w:spacing w:line="276" w:lineRule="auto"/>
        <w:rPr>
          <w:sz w:val="24"/>
          <w:szCs w:val="24"/>
        </w:rPr>
      </w:pPr>
      <w:r w:rsidRPr="00A34D8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r w:rsidR="00CE72DD">
        <w:rPr>
          <w:sz w:val="24"/>
          <w:szCs w:val="24"/>
        </w:rPr>
        <w:t xml:space="preserve"> </w:t>
      </w:r>
    </w:p>
    <w:p w:rsidR="00A34D8F" w:rsidRPr="00A34D8F" w:rsidRDefault="00A34D8F" w:rsidP="00CE72DD">
      <w:pPr>
        <w:pStyle w:val="af"/>
        <w:spacing w:line="276" w:lineRule="auto"/>
        <w:rPr>
          <w:sz w:val="24"/>
          <w:szCs w:val="24"/>
        </w:rPr>
      </w:pPr>
      <w:r w:rsidRPr="00A34D8F">
        <w:rPr>
          <w:sz w:val="24"/>
          <w:szCs w:val="24"/>
        </w:rPr>
        <w:t>Защита проекта осуществляется в процессе специально организованной деятельности комиссии образовательной организации, а также  на  конференци</w:t>
      </w:r>
      <w:r w:rsidR="00CE72DD">
        <w:rPr>
          <w:sz w:val="24"/>
          <w:szCs w:val="24"/>
        </w:rPr>
        <w:t>ях разного уровня</w:t>
      </w:r>
      <w:r w:rsidRPr="00A34D8F">
        <w:rPr>
          <w:sz w:val="24"/>
          <w:szCs w:val="24"/>
        </w:rPr>
        <w:t xml:space="preserve">. </w:t>
      </w:r>
    </w:p>
    <w:p w:rsidR="00A34D8F" w:rsidRPr="00A34D8F" w:rsidRDefault="00A34D8F" w:rsidP="00CE72DD">
      <w:pPr>
        <w:pStyle w:val="af"/>
        <w:spacing w:line="276" w:lineRule="auto"/>
        <w:rPr>
          <w:sz w:val="24"/>
          <w:szCs w:val="24"/>
        </w:rPr>
      </w:pPr>
      <w:r w:rsidRPr="00A34D8F">
        <w:rPr>
          <w:sz w:val="24"/>
          <w:szCs w:val="24"/>
        </w:rPr>
        <w:t>Результаты выполнения проекта оцениваются по итогам рассмотрения комиссией.</w:t>
      </w:r>
    </w:p>
    <w:p w:rsidR="00A34D8F" w:rsidRPr="00A34D8F" w:rsidRDefault="00A34D8F" w:rsidP="00A34D8F">
      <w:pPr>
        <w:pStyle w:val="afc"/>
        <w:shd w:val="clear" w:color="auto" w:fill="auto"/>
        <w:spacing w:after="0" w:line="276" w:lineRule="auto"/>
        <w:ind w:firstLine="454"/>
        <w:jc w:val="both"/>
        <w:rPr>
          <w:rFonts w:eastAsia="Calibri"/>
          <w:sz w:val="24"/>
          <w:szCs w:val="24"/>
        </w:rPr>
      </w:pPr>
      <w:r w:rsidRPr="00A34D8F">
        <w:rPr>
          <w:rStyle w:val="155"/>
          <w:rFonts w:eastAsia="Calibri"/>
          <w:sz w:val="24"/>
          <w:szCs w:val="24"/>
        </w:rPr>
        <w:t>Критерии оценки проектной работы</w:t>
      </w:r>
      <w:r w:rsidRPr="00A34D8F">
        <w:rPr>
          <w:rFonts w:eastAsia="Calibri"/>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A34D8F" w:rsidRPr="00A34D8F" w:rsidRDefault="00A34D8F" w:rsidP="00A34D8F">
      <w:pPr>
        <w:pStyle w:val="afc"/>
        <w:shd w:val="clear" w:color="auto" w:fill="auto"/>
        <w:tabs>
          <w:tab w:val="left" w:pos="730"/>
        </w:tabs>
        <w:spacing w:after="0" w:line="276" w:lineRule="auto"/>
        <w:ind w:firstLine="454"/>
        <w:jc w:val="both"/>
        <w:rPr>
          <w:rFonts w:eastAsia="Calibri"/>
          <w:sz w:val="24"/>
          <w:szCs w:val="24"/>
        </w:rPr>
      </w:pPr>
      <w:r w:rsidRPr="00A34D8F">
        <w:rPr>
          <w:rStyle w:val="155"/>
          <w:rFonts w:eastAsia="Calibri"/>
          <w:sz w:val="24"/>
          <w:szCs w:val="24"/>
        </w:rPr>
        <w:t>1. Способность к самостоятельному приобретению знаний и решению проблем,</w:t>
      </w:r>
      <w:r w:rsidRPr="00A34D8F">
        <w:rPr>
          <w:rFonts w:eastAsia="Calibri"/>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34D8F" w:rsidRPr="00A34D8F" w:rsidRDefault="00A34D8F" w:rsidP="00A34D8F">
      <w:pPr>
        <w:pStyle w:val="afc"/>
        <w:shd w:val="clear" w:color="auto" w:fill="auto"/>
        <w:tabs>
          <w:tab w:val="left" w:pos="740"/>
        </w:tabs>
        <w:spacing w:after="0" w:line="276" w:lineRule="auto"/>
        <w:ind w:firstLine="454"/>
        <w:jc w:val="both"/>
        <w:rPr>
          <w:rFonts w:eastAsia="Calibri"/>
          <w:sz w:val="24"/>
          <w:szCs w:val="24"/>
        </w:rPr>
      </w:pPr>
      <w:r w:rsidRPr="00A34D8F">
        <w:rPr>
          <w:rStyle w:val="155"/>
          <w:rFonts w:eastAsia="Calibri"/>
          <w:sz w:val="24"/>
          <w:szCs w:val="24"/>
        </w:rPr>
        <w:t>2. Сформированность предметных знаний и способов</w:t>
      </w:r>
      <w:r w:rsidRPr="00A34D8F">
        <w:rPr>
          <w:rStyle w:val="11b"/>
          <w:rFonts w:eastAsia="Calibri"/>
          <w:sz w:val="24"/>
          <w:szCs w:val="24"/>
        </w:rPr>
        <w:t xml:space="preserve"> </w:t>
      </w:r>
      <w:r w:rsidRPr="00A34D8F">
        <w:rPr>
          <w:rStyle w:val="155"/>
          <w:rFonts w:eastAsia="Calibri"/>
          <w:sz w:val="24"/>
          <w:szCs w:val="24"/>
        </w:rPr>
        <w:t>действий,</w:t>
      </w:r>
      <w:r w:rsidRPr="00A34D8F">
        <w:rPr>
          <w:rFonts w:eastAsia="Calibri"/>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34D8F" w:rsidRPr="00A34D8F" w:rsidRDefault="00A34D8F" w:rsidP="00A34D8F">
      <w:pPr>
        <w:pStyle w:val="afc"/>
        <w:shd w:val="clear" w:color="auto" w:fill="auto"/>
        <w:tabs>
          <w:tab w:val="left" w:pos="740"/>
        </w:tabs>
        <w:spacing w:after="0" w:line="276" w:lineRule="auto"/>
        <w:ind w:firstLine="454"/>
        <w:jc w:val="both"/>
        <w:rPr>
          <w:rFonts w:eastAsia="Calibri"/>
          <w:sz w:val="24"/>
          <w:szCs w:val="24"/>
        </w:rPr>
      </w:pPr>
      <w:r w:rsidRPr="00A34D8F">
        <w:rPr>
          <w:rStyle w:val="155"/>
          <w:rFonts w:eastAsia="Calibri"/>
          <w:sz w:val="24"/>
          <w:szCs w:val="24"/>
        </w:rPr>
        <w:t>3. Сформированность регулятивных действий,</w:t>
      </w:r>
      <w:r w:rsidRPr="00A34D8F">
        <w:rPr>
          <w:rFonts w:eastAsia="Calibri"/>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34D8F" w:rsidRPr="00A34D8F" w:rsidRDefault="00A34D8F" w:rsidP="00A34D8F">
      <w:pPr>
        <w:pStyle w:val="afc"/>
        <w:shd w:val="clear" w:color="auto" w:fill="auto"/>
        <w:tabs>
          <w:tab w:val="left" w:pos="730"/>
        </w:tabs>
        <w:spacing w:after="0" w:line="276" w:lineRule="auto"/>
        <w:ind w:firstLine="454"/>
        <w:jc w:val="both"/>
        <w:rPr>
          <w:rFonts w:eastAsia="Calibri"/>
          <w:sz w:val="24"/>
          <w:szCs w:val="24"/>
        </w:rPr>
      </w:pPr>
      <w:r w:rsidRPr="00A34D8F">
        <w:rPr>
          <w:rStyle w:val="155"/>
          <w:rFonts w:eastAsia="Calibri"/>
          <w:sz w:val="24"/>
          <w:szCs w:val="24"/>
        </w:rPr>
        <w:t>4. Сформированность коммуникативных действий,</w:t>
      </w:r>
      <w:r w:rsidRPr="00A34D8F">
        <w:rPr>
          <w:rStyle w:val="11b"/>
          <w:rFonts w:eastAsia="Calibri"/>
          <w:sz w:val="24"/>
          <w:szCs w:val="24"/>
        </w:rPr>
        <w:t xml:space="preserve"> </w:t>
      </w:r>
      <w:r w:rsidRPr="00A34D8F">
        <w:rPr>
          <w:rFonts w:eastAsia="Calibri"/>
          <w:sz w:val="24"/>
          <w:szCs w:val="24"/>
        </w:rPr>
        <w:t>проявляющаяся в умении ясно изложить и оформить выполненную работу, представить её результаты, аргументированно ответить на вопросы.</w:t>
      </w:r>
    </w:p>
    <w:p w:rsidR="00A34D8F" w:rsidRPr="00A34D8F" w:rsidRDefault="00A34D8F" w:rsidP="00A34D8F">
      <w:pPr>
        <w:pStyle w:val="afc"/>
        <w:shd w:val="clear" w:color="auto" w:fill="auto"/>
        <w:spacing w:after="0" w:line="276" w:lineRule="auto"/>
        <w:ind w:firstLine="454"/>
        <w:jc w:val="both"/>
        <w:rPr>
          <w:rFonts w:eastAsia="Calibri"/>
          <w:sz w:val="24"/>
          <w:szCs w:val="24"/>
        </w:rPr>
      </w:pPr>
      <w:r w:rsidRPr="00A34D8F">
        <w:rPr>
          <w:rFonts w:eastAsia="Calibri"/>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B40980" w:rsidRDefault="00B40980" w:rsidP="00A34D8F">
      <w:pPr>
        <w:pStyle w:val="afc"/>
        <w:shd w:val="clear" w:color="auto" w:fill="auto"/>
        <w:spacing w:after="0" w:line="276" w:lineRule="auto"/>
        <w:jc w:val="center"/>
        <w:rPr>
          <w:rFonts w:eastAsia="Calibri"/>
          <w:b/>
          <w:sz w:val="24"/>
          <w:szCs w:val="24"/>
        </w:rPr>
      </w:pPr>
    </w:p>
    <w:p w:rsidR="00A34D8F" w:rsidRPr="00A34D8F" w:rsidRDefault="00A34D8F" w:rsidP="00A34D8F">
      <w:pPr>
        <w:pStyle w:val="afc"/>
        <w:shd w:val="clear" w:color="auto" w:fill="auto"/>
        <w:spacing w:after="0" w:line="276" w:lineRule="auto"/>
        <w:jc w:val="center"/>
        <w:rPr>
          <w:rFonts w:eastAsia="Calibri"/>
          <w:b/>
          <w:sz w:val="24"/>
          <w:szCs w:val="24"/>
        </w:rPr>
      </w:pPr>
      <w:r w:rsidRPr="00A34D8F">
        <w:rPr>
          <w:rFonts w:eastAsia="Calibri"/>
          <w:b/>
          <w:sz w:val="24"/>
          <w:szCs w:val="24"/>
        </w:rPr>
        <w:t>Примерное содержательное описание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302"/>
        <w:gridCol w:w="3276"/>
      </w:tblGrid>
      <w:tr w:rsidR="00077FD7" w:rsidRPr="00A34D8F" w:rsidTr="00C94C28">
        <w:trPr>
          <w:trHeight w:val="142"/>
        </w:trPr>
        <w:tc>
          <w:tcPr>
            <w:tcW w:w="4846" w:type="dxa"/>
            <w:vMerge w:val="restart"/>
          </w:tcPr>
          <w:p w:rsidR="00A34D8F" w:rsidRPr="00A34D8F" w:rsidRDefault="00A34D8F" w:rsidP="0061326F">
            <w:pPr>
              <w:jc w:val="center"/>
              <w:rPr>
                <w:b/>
              </w:rPr>
            </w:pPr>
            <w:r w:rsidRPr="00A34D8F">
              <w:rPr>
                <w:b/>
              </w:rPr>
              <w:t>Критерий</w:t>
            </w:r>
          </w:p>
        </w:tc>
        <w:tc>
          <w:tcPr>
            <w:tcW w:w="9695" w:type="dxa"/>
            <w:gridSpan w:val="2"/>
          </w:tcPr>
          <w:p w:rsidR="00A34D8F" w:rsidRPr="00A34D8F" w:rsidRDefault="00A34D8F" w:rsidP="0061326F">
            <w:pPr>
              <w:jc w:val="center"/>
              <w:rPr>
                <w:b/>
              </w:rPr>
            </w:pPr>
            <w:r w:rsidRPr="00A34D8F">
              <w:rPr>
                <w:b/>
              </w:rPr>
              <w:t>Уровни сформированности навыков проектной деятельности</w:t>
            </w:r>
          </w:p>
        </w:tc>
      </w:tr>
      <w:tr w:rsidR="007423F2" w:rsidRPr="00A34D8F" w:rsidTr="00C94C28">
        <w:trPr>
          <w:trHeight w:val="142"/>
        </w:trPr>
        <w:tc>
          <w:tcPr>
            <w:tcW w:w="4846" w:type="dxa"/>
            <w:vMerge/>
          </w:tcPr>
          <w:p w:rsidR="00A34D8F" w:rsidRPr="00A34D8F" w:rsidRDefault="00A34D8F" w:rsidP="0061326F">
            <w:pPr>
              <w:jc w:val="center"/>
              <w:rPr>
                <w:b/>
              </w:rPr>
            </w:pPr>
          </w:p>
        </w:tc>
        <w:tc>
          <w:tcPr>
            <w:tcW w:w="4847" w:type="dxa"/>
          </w:tcPr>
          <w:p w:rsidR="00A34D8F" w:rsidRPr="00A34D8F" w:rsidRDefault="00A34D8F" w:rsidP="0061326F">
            <w:pPr>
              <w:jc w:val="center"/>
              <w:rPr>
                <w:b/>
              </w:rPr>
            </w:pPr>
            <w:r w:rsidRPr="00A34D8F">
              <w:rPr>
                <w:b/>
              </w:rPr>
              <w:t>Базовый</w:t>
            </w:r>
          </w:p>
        </w:tc>
        <w:tc>
          <w:tcPr>
            <w:tcW w:w="4847" w:type="dxa"/>
          </w:tcPr>
          <w:p w:rsidR="00A34D8F" w:rsidRPr="00A34D8F" w:rsidRDefault="00A34D8F" w:rsidP="0061326F">
            <w:pPr>
              <w:jc w:val="center"/>
              <w:rPr>
                <w:b/>
              </w:rPr>
            </w:pPr>
            <w:r w:rsidRPr="00A34D8F">
              <w:rPr>
                <w:b/>
              </w:rPr>
              <w:t>Повышенный</w:t>
            </w:r>
          </w:p>
        </w:tc>
      </w:tr>
      <w:tr w:rsidR="007423F2" w:rsidRPr="00A34D8F" w:rsidTr="00C94C28">
        <w:trPr>
          <w:trHeight w:val="142"/>
        </w:trPr>
        <w:tc>
          <w:tcPr>
            <w:tcW w:w="4846" w:type="dxa"/>
          </w:tcPr>
          <w:p w:rsidR="00A34D8F" w:rsidRPr="00A34D8F" w:rsidRDefault="00A34D8F" w:rsidP="0061326F">
            <w:r w:rsidRPr="00A34D8F">
              <w:t>Самостоятельное</w:t>
            </w:r>
            <w:r w:rsidRPr="00A34D8F">
              <w:rPr>
                <w:rStyle w:val="121"/>
                <w:rFonts w:eastAsia="Calibri"/>
                <w:sz w:val="24"/>
                <w:szCs w:val="24"/>
              </w:rPr>
              <w:t xml:space="preserve"> </w:t>
            </w:r>
            <w:r w:rsidRPr="00A34D8F">
              <w:t>приобретение</w:t>
            </w:r>
            <w:r w:rsidRPr="00A34D8F">
              <w:rPr>
                <w:rStyle w:val="121"/>
                <w:rFonts w:eastAsia="Calibri"/>
                <w:sz w:val="24"/>
                <w:szCs w:val="24"/>
              </w:rPr>
              <w:t xml:space="preserve"> </w:t>
            </w:r>
            <w:r w:rsidRPr="00A34D8F">
              <w:t>знаний</w:t>
            </w:r>
            <w:r w:rsidRPr="00A34D8F">
              <w:rPr>
                <w:rStyle w:val="121"/>
                <w:rFonts w:eastAsia="Calibri"/>
                <w:sz w:val="24"/>
                <w:szCs w:val="24"/>
              </w:rPr>
              <w:t xml:space="preserve"> </w:t>
            </w:r>
            <w:r w:rsidRPr="00A34D8F">
              <w:t>и решение</w:t>
            </w:r>
            <w:r w:rsidRPr="00A34D8F">
              <w:rPr>
                <w:rStyle w:val="121"/>
                <w:rFonts w:eastAsia="Calibri"/>
                <w:sz w:val="24"/>
                <w:szCs w:val="24"/>
              </w:rPr>
              <w:t xml:space="preserve"> </w:t>
            </w:r>
            <w:r w:rsidRPr="00A34D8F">
              <w:t>проблем</w:t>
            </w:r>
          </w:p>
        </w:tc>
        <w:tc>
          <w:tcPr>
            <w:tcW w:w="4847" w:type="dxa"/>
          </w:tcPr>
          <w:p w:rsidR="00A34D8F" w:rsidRPr="00A34D8F" w:rsidRDefault="00A34D8F" w:rsidP="0061326F">
            <w:r w:rsidRPr="00A34D8F">
              <w:t>Работа в целом свидетельствует о способности самостоятельно с опорой</w:t>
            </w:r>
            <w:r w:rsidRPr="00A34D8F">
              <w:rPr>
                <w:rStyle w:val="121"/>
                <w:rFonts w:eastAsia="Calibri"/>
                <w:sz w:val="24"/>
                <w:szCs w:val="24"/>
              </w:rPr>
              <w:t xml:space="preserve"> </w:t>
            </w:r>
            <w:r w:rsidRPr="00A34D8F">
              <w:t>на помощь руководителя ставить проблему и находить</w:t>
            </w:r>
            <w:r w:rsidRPr="00A34D8F">
              <w:rPr>
                <w:rStyle w:val="121"/>
                <w:rFonts w:eastAsia="Calibri"/>
                <w:sz w:val="24"/>
                <w:szCs w:val="24"/>
              </w:rPr>
              <w:t xml:space="preserve"> </w:t>
            </w:r>
            <w:r w:rsidRPr="00A34D8F">
              <w:t>пути её решения;</w:t>
            </w:r>
            <w:r w:rsidRPr="00A34D8F">
              <w:rPr>
                <w:rStyle w:val="121"/>
                <w:rFonts w:eastAsia="Calibri"/>
                <w:sz w:val="24"/>
                <w:szCs w:val="24"/>
              </w:rPr>
              <w:t xml:space="preserve"> </w:t>
            </w:r>
            <w:r w:rsidRPr="00A34D8F">
              <w:t>продемонстрирована способность приобретать новые знания и/или осваивать</w:t>
            </w:r>
            <w:r w:rsidRPr="00A34D8F">
              <w:rPr>
                <w:rStyle w:val="121"/>
                <w:rFonts w:eastAsia="Calibri"/>
                <w:sz w:val="24"/>
                <w:szCs w:val="24"/>
              </w:rPr>
              <w:t xml:space="preserve"> </w:t>
            </w:r>
            <w:r w:rsidRPr="00A34D8F">
              <w:t>новые способы действий, достигать более глубокого понимания изученного</w:t>
            </w:r>
          </w:p>
        </w:tc>
        <w:tc>
          <w:tcPr>
            <w:tcW w:w="4847" w:type="dxa"/>
          </w:tcPr>
          <w:p w:rsidR="00A34D8F" w:rsidRPr="00A34D8F" w:rsidRDefault="00A34D8F" w:rsidP="0061326F">
            <w:r w:rsidRPr="00A34D8F">
              <w:t>Работа в целом свидетельствует о способности самостоятельно ставить проблему и находить</w:t>
            </w:r>
            <w:r w:rsidRPr="00A34D8F">
              <w:rPr>
                <w:rStyle w:val="121"/>
                <w:rFonts w:eastAsia="Calibri"/>
                <w:sz w:val="24"/>
                <w:szCs w:val="24"/>
              </w:rPr>
              <w:t xml:space="preserve"> </w:t>
            </w:r>
            <w:r w:rsidRPr="00A34D8F">
              <w:t>пути её решения; продемонстрировано свободное владение логическими операциями, навыками</w:t>
            </w:r>
            <w:r w:rsidRPr="00A34D8F">
              <w:rPr>
                <w:rStyle w:val="121"/>
                <w:rFonts w:eastAsia="Calibri"/>
                <w:sz w:val="24"/>
                <w:szCs w:val="24"/>
              </w:rPr>
              <w:t xml:space="preserve"> </w:t>
            </w:r>
            <w:r w:rsidRPr="00A34D8F">
              <w:t>критического мышления,</w:t>
            </w:r>
            <w:r w:rsidRPr="00A34D8F">
              <w:rPr>
                <w:rStyle w:val="121"/>
                <w:rFonts w:eastAsia="Calibri"/>
                <w:sz w:val="24"/>
                <w:szCs w:val="24"/>
              </w:rPr>
              <w:t xml:space="preserve"> </w:t>
            </w:r>
            <w:r w:rsidRPr="00A34D8F">
              <w:t>умение самостоятельно</w:t>
            </w:r>
            <w:r w:rsidRPr="00A34D8F">
              <w:rPr>
                <w:rStyle w:val="121"/>
                <w:rFonts w:eastAsia="Calibri"/>
                <w:sz w:val="24"/>
                <w:szCs w:val="24"/>
              </w:rPr>
              <w:t xml:space="preserve"> </w:t>
            </w:r>
            <w:r w:rsidRPr="00A34D8F">
              <w:t>мыслить; продемонстрирована способность на этой</w:t>
            </w:r>
            <w:r w:rsidRPr="00A34D8F">
              <w:rPr>
                <w:rStyle w:val="121"/>
                <w:rFonts w:eastAsia="Calibri"/>
                <w:sz w:val="24"/>
                <w:szCs w:val="24"/>
              </w:rPr>
              <w:t xml:space="preserve"> </w:t>
            </w:r>
            <w:r w:rsidRPr="00A34D8F">
              <w:t>основе приобретать новые</w:t>
            </w:r>
            <w:r w:rsidRPr="00A34D8F">
              <w:rPr>
                <w:rStyle w:val="121"/>
                <w:rFonts w:eastAsia="Calibri"/>
                <w:sz w:val="24"/>
                <w:szCs w:val="24"/>
              </w:rPr>
              <w:t xml:space="preserve"> </w:t>
            </w:r>
            <w:r w:rsidRPr="00A34D8F">
              <w:t>знания и/или осваивать</w:t>
            </w:r>
            <w:r w:rsidRPr="00A34D8F">
              <w:rPr>
                <w:rStyle w:val="121"/>
                <w:rFonts w:eastAsia="Calibri"/>
                <w:sz w:val="24"/>
                <w:szCs w:val="24"/>
              </w:rPr>
              <w:t xml:space="preserve"> </w:t>
            </w:r>
            <w:r w:rsidRPr="00A34D8F">
              <w:t>новые способы действий,</w:t>
            </w:r>
            <w:r w:rsidRPr="00A34D8F">
              <w:rPr>
                <w:rStyle w:val="121"/>
                <w:rFonts w:eastAsia="Calibri"/>
                <w:sz w:val="24"/>
                <w:szCs w:val="24"/>
              </w:rPr>
              <w:t xml:space="preserve"> </w:t>
            </w:r>
            <w:r w:rsidRPr="00A34D8F">
              <w:t>достигать более глубокого</w:t>
            </w:r>
            <w:r w:rsidRPr="00A34D8F">
              <w:rPr>
                <w:rStyle w:val="121"/>
                <w:rFonts w:eastAsia="Calibri"/>
                <w:sz w:val="24"/>
                <w:szCs w:val="24"/>
              </w:rPr>
              <w:t xml:space="preserve"> </w:t>
            </w:r>
            <w:r w:rsidRPr="00A34D8F">
              <w:t>понимания проблемы</w:t>
            </w:r>
          </w:p>
        </w:tc>
      </w:tr>
      <w:tr w:rsidR="007423F2" w:rsidRPr="00A34D8F" w:rsidTr="00C94C28">
        <w:trPr>
          <w:trHeight w:val="142"/>
        </w:trPr>
        <w:tc>
          <w:tcPr>
            <w:tcW w:w="4846" w:type="dxa"/>
          </w:tcPr>
          <w:p w:rsidR="00A34D8F" w:rsidRPr="00A34D8F" w:rsidRDefault="00A34D8F" w:rsidP="0061326F">
            <w:r w:rsidRPr="00A34D8F">
              <w:t>Знание</w:t>
            </w:r>
            <w:r w:rsidRPr="00A34D8F">
              <w:rPr>
                <w:rStyle w:val="121"/>
                <w:rFonts w:eastAsia="Calibri"/>
                <w:sz w:val="24"/>
                <w:szCs w:val="24"/>
              </w:rPr>
              <w:t xml:space="preserve"> </w:t>
            </w:r>
            <w:r w:rsidRPr="00A34D8F">
              <w:t>предмета</w:t>
            </w:r>
          </w:p>
        </w:tc>
        <w:tc>
          <w:tcPr>
            <w:tcW w:w="4847" w:type="dxa"/>
          </w:tcPr>
          <w:p w:rsidR="00A34D8F" w:rsidRPr="00A34D8F" w:rsidRDefault="00A34D8F" w:rsidP="0061326F">
            <w:r w:rsidRPr="00A34D8F">
              <w:t>Продемонстрировано понимание содержания выполненной</w:t>
            </w:r>
            <w:r w:rsidRPr="00A34D8F">
              <w:rPr>
                <w:rStyle w:val="121"/>
                <w:rFonts w:eastAsia="Calibri"/>
                <w:sz w:val="24"/>
                <w:szCs w:val="24"/>
              </w:rPr>
              <w:t xml:space="preserve"> </w:t>
            </w:r>
            <w:r w:rsidRPr="00A34D8F">
              <w:t>работы. В работе и</w:t>
            </w:r>
            <w:r w:rsidRPr="00A34D8F">
              <w:rPr>
                <w:rStyle w:val="121"/>
                <w:rFonts w:eastAsia="Calibri"/>
                <w:sz w:val="24"/>
                <w:szCs w:val="24"/>
              </w:rPr>
              <w:t xml:space="preserve"> </w:t>
            </w:r>
            <w:r w:rsidRPr="00A34D8F">
              <w:t>в ответах на вопросы</w:t>
            </w:r>
            <w:r w:rsidRPr="00A34D8F">
              <w:rPr>
                <w:rStyle w:val="121"/>
                <w:rFonts w:eastAsia="Calibri"/>
                <w:sz w:val="24"/>
                <w:szCs w:val="24"/>
              </w:rPr>
              <w:t xml:space="preserve"> </w:t>
            </w:r>
            <w:r w:rsidRPr="00A34D8F">
              <w:t>по содержанию работы отсутствуют грубые ошибки</w:t>
            </w:r>
            <w:r w:rsidR="0061326F">
              <w:t>.</w:t>
            </w:r>
          </w:p>
        </w:tc>
        <w:tc>
          <w:tcPr>
            <w:tcW w:w="4847" w:type="dxa"/>
          </w:tcPr>
          <w:p w:rsidR="00A34D8F" w:rsidRPr="00A34D8F" w:rsidRDefault="00A34D8F" w:rsidP="0061326F">
            <w:r w:rsidRPr="00A34D8F">
              <w:t>Продемонстрировано свободное владение предметом проектной деятельности. Ошибки отсутствуют</w:t>
            </w:r>
            <w:r w:rsidR="0061326F">
              <w:t>.</w:t>
            </w:r>
          </w:p>
        </w:tc>
      </w:tr>
      <w:tr w:rsidR="007423F2" w:rsidRPr="00A34D8F" w:rsidTr="00C94C28">
        <w:trPr>
          <w:trHeight w:val="142"/>
        </w:trPr>
        <w:tc>
          <w:tcPr>
            <w:tcW w:w="4846" w:type="dxa"/>
          </w:tcPr>
          <w:p w:rsidR="00A34D8F" w:rsidRPr="00A34D8F" w:rsidRDefault="00A34D8F" w:rsidP="0061326F">
            <w:r w:rsidRPr="00A34D8F">
              <w:t>Регулятивные</w:t>
            </w:r>
            <w:r w:rsidRPr="00A34D8F">
              <w:rPr>
                <w:rStyle w:val="121"/>
                <w:rFonts w:eastAsia="Calibri"/>
                <w:sz w:val="24"/>
                <w:szCs w:val="24"/>
              </w:rPr>
              <w:t xml:space="preserve"> </w:t>
            </w:r>
            <w:r w:rsidRPr="00A34D8F">
              <w:t>действия</w:t>
            </w:r>
          </w:p>
        </w:tc>
        <w:tc>
          <w:tcPr>
            <w:tcW w:w="4847" w:type="dxa"/>
          </w:tcPr>
          <w:p w:rsidR="00A34D8F" w:rsidRPr="00A34D8F" w:rsidRDefault="00A34D8F" w:rsidP="0061326F">
            <w:r w:rsidRPr="00A34D8F">
              <w:t>Продемонстрированы навыки определения темы и планирования работы.</w:t>
            </w:r>
            <w:r w:rsidRPr="00A34D8F">
              <w:rPr>
                <w:rStyle w:val="121"/>
                <w:rFonts w:eastAsia="Calibri"/>
                <w:sz w:val="24"/>
                <w:szCs w:val="24"/>
              </w:rPr>
              <w:t xml:space="preserve"> </w:t>
            </w:r>
            <w:r w:rsidRPr="00A34D8F">
              <w:t>Работа доведена до конца и представлена комиссии; некоторые</w:t>
            </w:r>
            <w:r w:rsidRPr="00A34D8F">
              <w:rPr>
                <w:rStyle w:val="121"/>
                <w:rFonts w:eastAsia="Calibri"/>
                <w:sz w:val="24"/>
                <w:szCs w:val="24"/>
              </w:rPr>
              <w:t xml:space="preserve"> </w:t>
            </w:r>
            <w:r w:rsidRPr="00A34D8F">
              <w:t>этапы выполнялись под контролем</w:t>
            </w:r>
            <w:r w:rsidRPr="00A34D8F">
              <w:rPr>
                <w:rStyle w:val="121"/>
                <w:rFonts w:eastAsia="Calibri"/>
                <w:sz w:val="24"/>
                <w:szCs w:val="24"/>
              </w:rPr>
              <w:t xml:space="preserve"> </w:t>
            </w:r>
            <w:r w:rsidRPr="00A34D8F">
              <w:t>и при поддержке руководителя.</w:t>
            </w:r>
            <w:r w:rsidRPr="00A34D8F">
              <w:rPr>
                <w:rStyle w:val="121"/>
                <w:rFonts w:eastAsia="Calibri"/>
                <w:sz w:val="24"/>
                <w:szCs w:val="24"/>
              </w:rPr>
              <w:t xml:space="preserve"> </w:t>
            </w:r>
            <w:r w:rsidRPr="00A34D8F">
              <w:t>При этом проявляются отдельные элементы</w:t>
            </w:r>
            <w:r w:rsidRPr="00A34D8F">
              <w:rPr>
                <w:rStyle w:val="121"/>
                <w:rFonts w:eastAsia="Calibri"/>
                <w:sz w:val="24"/>
                <w:szCs w:val="24"/>
              </w:rPr>
              <w:t xml:space="preserve"> </w:t>
            </w:r>
            <w:r w:rsidRPr="00A34D8F">
              <w:t>самооценки и самоконтроля обучающегося</w:t>
            </w:r>
          </w:p>
        </w:tc>
        <w:tc>
          <w:tcPr>
            <w:tcW w:w="4847" w:type="dxa"/>
          </w:tcPr>
          <w:p w:rsidR="00A34D8F" w:rsidRPr="00A34D8F" w:rsidRDefault="00A34D8F" w:rsidP="0061326F">
            <w:r w:rsidRPr="00A34D8F">
              <w:t>Работа тщательно спланирована и последовательно реализована, своевременно пройдены все</w:t>
            </w:r>
            <w:r w:rsidRPr="00A34D8F">
              <w:rPr>
                <w:rStyle w:val="121"/>
                <w:rFonts w:eastAsia="Calibri"/>
                <w:sz w:val="24"/>
                <w:szCs w:val="24"/>
              </w:rPr>
              <w:t xml:space="preserve"> </w:t>
            </w:r>
            <w:r w:rsidRPr="00A34D8F">
              <w:t>необходимые этапы обсуждения и представления. Контроль и коррекция осуществлялись</w:t>
            </w:r>
            <w:r w:rsidRPr="00A34D8F">
              <w:rPr>
                <w:rStyle w:val="121"/>
                <w:rFonts w:eastAsia="Calibri"/>
                <w:sz w:val="24"/>
                <w:szCs w:val="24"/>
              </w:rPr>
              <w:t xml:space="preserve"> </w:t>
            </w:r>
            <w:r w:rsidRPr="00A34D8F">
              <w:t>самостоятельно</w:t>
            </w:r>
            <w:r w:rsidR="0061326F">
              <w:t>.</w:t>
            </w:r>
          </w:p>
        </w:tc>
      </w:tr>
      <w:tr w:rsidR="007423F2" w:rsidRPr="00A34D8F" w:rsidTr="00C94C28">
        <w:trPr>
          <w:trHeight w:val="142"/>
        </w:trPr>
        <w:tc>
          <w:tcPr>
            <w:tcW w:w="4846" w:type="dxa"/>
          </w:tcPr>
          <w:p w:rsidR="00A34D8F" w:rsidRPr="00A34D8F" w:rsidRDefault="00A34D8F" w:rsidP="0061326F">
            <w:r w:rsidRPr="00A34D8F">
              <w:t>Коммуникация</w:t>
            </w:r>
          </w:p>
        </w:tc>
        <w:tc>
          <w:tcPr>
            <w:tcW w:w="4847" w:type="dxa"/>
          </w:tcPr>
          <w:p w:rsidR="00A34D8F" w:rsidRPr="00A34D8F" w:rsidRDefault="00A34D8F" w:rsidP="0061326F">
            <w:r w:rsidRPr="00A34D8F">
              <w:t>Продемонстрированы навыки оформления проектной работы и пояснительной</w:t>
            </w:r>
            <w:r w:rsidRPr="00A34D8F">
              <w:rPr>
                <w:rStyle w:val="121"/>
                <w:rFonts w:eastAsia="Calibri"/>
                <w:sz w:val="24"/>
                <w:szCs w:val="24"/>
              </w:rPr>
              <w:t xml:space="preserve"> </w:t>
            </w:r>
            <w:r w:rsidRPr="00A34D8F">
              <w:t>записки, а также</w:t>
            </w:r>
            <w:r w:rsidRPr="00A34D8F">
              <w:rPr>
                <w:rStyle w:val="121"/>
                <w:rFonts w:eastAsia="Calibri"/>
                <w:sz w:val="24"/>
                <w:szCs w:val="24"/>
              </w:rPr>
              <w:t xml:space="preserve"> </w:t>
            </w:r>
            <w:r w:rsidRPr="00A34D8F">
              <w:t>подготовки простой</w:t>
            </w:r>
            <w:r w:rsidRPr="00A34D8F">
              <w:rPr>
                <w:rStyle w:val="121"/>
                <w:rFonts w:eastAsia="Calibri"/>
                <w:sz w:val="24"/>
                <w:szCs w:val="24"/>
              </w:rPr>
              <w:t xml:space="preserve"> </w:t>
            </w:r>
            <w:r w:rsidRPr="00A34D8F">
              <w:t>презентации. Автор</w:t>
            </w:r>
            <w:r w:rsidRPr="00A34D8F">
              <w:rPr>
                <w:rStyle w:val="121"/>
                <w:rFonts w:eastAsia="Calibri"/>
                <w:sz w:val="24"/>
                <w:szCs w:val="24"/>
              </w:rPr>
              <w:t xml:space="preserve"> </w:t>
            </w:r>
            <w:r w:rsidRPr="00A34D8F">
              <w:t>отвечает на вопросы</w:t>
            </w:r>
            <w:r w:rsidR="0061326F">
              <w:t>.</w:t>
            </w:r>
          </w:p>
        </w:tc>
        <w:tc>
          <w:tcPr>
            <w:tcW w:w="4847" w:type="dxa"/>
          </w:tcPr>
          <w:p w:rsidR="00A34D8F" w:rsidRPr="00A34D8F" w:rsidRDefault="00A34D8F" w:rsidP="0061326F">
            <w:r w:rsidRPr="00A34D8F">
              <w:t>Тема ясно определена</w:t>
            </w:r>
            <w:r w:rsidRPr="00A34D8F">
              <w:rPr>
                <w:rStyle w:val="121"/>
                <w:rFonts w:eastAsia="Calibri"/>
                <w:sz w:val="24"/>
                <w:szCs w:val="24"/>
              </w:rPr>
              <w:t xml:space="preserve"> </w:t>
            </w:r>
            <w:r w:rsidRPr="00A34D8F">
              <w:t>и пояснена. Текст/сообщение хорошо структурированы. Все мысли выражены</w:t>
            </w:r>
            <w:r w:rsidRPr="00A34D8F">
              <w:rPr>
                <w:rStyle w:val="121"/>
                <w:rFonts w:eastAsia="Calibri"/>
                <w:sz w:val="24"/>
                <w:szCs w:val="24"/>
              </w:rPr>
              <w:t xml:space="preserve"> </w:t>
            </w:r>
            <w:r w:rsidRPr="00A34D8F">
              <w:t>ясно, логично, последовательно, аргументированно. Работа/сообщение</w:t>
            </w:r>
            <w:r w:rsidRPr="00A34D8F">
              <w:rPr>
                <w:rStyle w:val="121"/>
                <w:rFonts w:eastAsia="Calibri"/>
                <w:sz w:val="24"/>
                <w:szCs w:val="24"/>
              </w:rPr>
              <w:t xml:space="preserve"> </w:t>
            </w:r>
            <w:r w:rsidRPr="00A34D8F">
              <w:t>вызывает интерес.</w:t>
            </w:r>
            <w:r w:rsidRPr="00A34D8F">
              <w:rPr>
                <w:rStyle w:val="121"/>
                <w:rFonts w:eastAsia="Calibri"/>
                <w:sz w:val="24"/>
                <w:szCs w:val="24"/>
              </w:rPr>
              <w:t xml:space="preserve"> </w:t>
            </w:r>
            <w:r w:rsidRPr="00A34D8F">
              <w:t>Автор свободно отвечает</w:t>
            </w:r>
            <w:r w:rsidRPr="00A34D8F">
              <w:rPr>
                <w:rStyle w:val="121"/>
                <w:rFonts w:eastAsia="Calibri"/>
                <w:sz w:val="24"/>
                <w:szCs w:val="24"/>
              </w:rPr>
              <w:t xml:space="preserve"> </w:t>
            </w:r>
            <w:r w:rsidRPr="00A34D8F">
              <w:t>на вопросы</w:t>
            </w:r>
            <w:r w:rsidR="0061326F">
              <w:t>.</w:t>
            </w:r>
          </w:p>
        </w:tc>
      </w:tr>
    </w:tbl>
    <w:p w:rsidR="00A34D8F" w:rsidRPr="00A34D8F" w:rsidRDefault="00A34D8F" w:rsidP="00A34D8F">
      <w:pPr>
        <w:pStyle w:val="afc"/>
        <w:shd w:val="clear" w:color="auto" w:fill="auto"/>
        <w:spacing w:after="0" w:line="276" w:lineRule="auto"/>
        <w:ind w:firstLine="454"/>
        <w:jc w:val="both"/>
        <w:rPr>
          <w:rFonts w:eastAsia="Calibri"/>
          <w:i/>
          <w:sz w:val="24"/>
          <w:szCs w:val="24"/>
        </w:rPr>
      </w:pPr>
    </w:p>
    <w:p w:rsidR="00A34D8F" w:rsidRPr="00A34D8F" w:rsidRDefault="00A34D8F" w:rsidP="00A34D8F">
      <w:pPr>
        <w:pStyle w:val="afc"/>
        <w:shd w:val="clear" w:color="auto" w:fill="auto"/>
        <w:spacing w:after="0" w:line="276" w:lineRule="auto"/>
        <w:ind w:firstLine="454"/>
        <w:jc w:val="both"/>
        <w:rPr>
          <w:rFonts w:eastAsia="Calibri"/>
          <w:sz w:val="24"/>
          <w:szCs w:val="24"/>
        </w:rPr>
      </w:pPr>
      <w:r w:rsidRPr="00A34D8F">
        <w:rPr>
          <w:rFonts w:eastAsia="Calibri"/>
          <w:sz w:val="24"/>
          <w:szCs w:val="24"/>
        </w:rPr>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w:t>
      </w:r>
      <w:r w:rsidRPr="00A34D8F">
        <w:rPr>
          <w:sz w:val="24"/>
          <w:szCs w:val="24"/>
        </w:rPr>
        <w:t xml:space="preserve">презентация, </w:t>
      </w:r>
      <w:r w:rsidRPr="00A34D8F">
        <w:rPr>
          <w:rFonts w:eastAsia="Calibri"/>
          <w:sz w:val="24"/>
          <w:szCs w:val="24"/>
        </w:rPr>
        <w:t>отзыв руководителя) не даёт оснований для иного решения.</w:t>
      </w:r>
    </w:p>
    <w:p w:rsidR="00A34D8F" w:rsidRPr="00A34D8F" w:rsidRDefault="00A34D8F" w:rsidP="00A34D8F">
      <w:pPr>
        <w:pStyle w:val="afc"/>
        <w:shd w:val="clear" w:color="auto" w:fill="auto"/>
        <w:spacing w:after="0" w:line="276" w:lineRule="auto"/>
        <w:ind w:firstLine="454"/>
        <w:jc w:val="both"/>
        <w:rPr>
          <w:rFonts w:eastAsia="Calibri"/>
          <w:sz w:val="24"/>
          <w:szCs w:val="24"/>
        </w:rPr>
      </w:pPr>
      <w:r w:rsidRPr="00A34D8F">
        <w:rPr>
          <w:rFonts w:eastAsia="Calibri"/>
          <w:sz w:val="24"/>
          <w:szCs w:val="24"/>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A34D8F" w:rsidRPr="00A34D8F" w:rsidRDefault="00A34D8F" w:rsidP="00A34D8F">
      <w:pPr>
        <w:pStyle w:val="afc"/>
        <w:shd w:val="clear" w:color="auto" w:fill="auto"/>
        <w:spacing w:after="0" w:line="276" w:lineRule="auto"/>
        <w:ind w:firstLine="454"/>
        <w:jc w:val="both"/>
        <w:rPr>
          <w:rFonts w:eastAsia="Calibri"/>
          <w:sz w:val="24"/>
          <w:szCs w:val="24"/>
        </w:rPr>
      </w:pPr>
      <w:r w:rsidRPr="00A34D8F">
        <w:rPr>
          <w:rFonts w:eastAsia="Calibri"/>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34D8F" w:rsidRPr="00A34D8F" w:rsidRDefault="00A34D8F" w:rsidP="00A34D8F">
      <w:pPr>
        <w:pStyle w:val="afc"/>
        <w:shd w:val="clear" w:color="auto" w:fill="auto"/>
        <w:spacing w:after="0" w:line="276" w:lineRule="auto"/>
        <w:ind w:firstLine="454"/>
        <w:jc w:val="both"/>
        <w:rPr>
          <w:rFonts w:eastAsia="Calibri"/>
          <w:sz w:val="24"/>
          <w:szCs w:val="24"/>
        </w:rPr>
      </w:pPr>
      <w:r w:rsidRPr="00A34D8F">
        <w:rPr>
          <w:rFonts w:eastAsia="Calibri"/>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w:t>
      </w:r>
      <w:r w:rsidRPr="00A34D8F">
        <w:rPr>
          <w:sz w:val="24"/>
          <w:szCs w:val="24"/>
        </w:rPr>
        <w:t xml:space="preserve"> </w:t>
      </w:r>
      <w:r w:rsidR="0061326F">
        <w:rPr>
          <w:sz w:val="24"/>
          <w:szCs w:val="24"/>
        </w:rPr>
        <w:t>школе</w:t>
      </w:r>
      <w:r w:rsidRPr="00A34D8F">
        <w:rPr>
          <w:rFonts w:eastAsia="Calibri"/>
          <w:sz w:val="24"/>
          <w:szCs w:val="24"/>
        </w:rPr>
        <w:t>.</w:t>
      </w:r>
    </w:p>
    <w:p w:rsidR="0061326F" w:rsidRDefault="0061326F" w:rsidP="0061326F">
      <w:pPr>
        <w:pStyle w:val="af"/>
        <w:spacing w:line="276" w:lineRule="auto"/>
        <w:ind w:firstLine="709"/>
        <w:jc w:val="center"/>
        <w:rPr>
          <w:b/>
          <w:sz w:val="24"/>
          <w:szCs w:val="24"/>
        </w:rPr>
      </w:pPr>
      <w:r w:rsidRPr="0061326F">
        <w:rPr>
          <w:b/>
          <w:sz w:val="24"/>
          <w:szCs w:val="24"/>
        </w:rPr>
        <w:t>Особенности оценки предметных результатов</w:t>
      </w:r>
    </w:p>
    <w:p w:rsidR="0061326F" w:rsidRPr="0061326F" w:rsidRDefault="0061326F" w:rsidP="0061326F">
      <w:pPr>
        <w:pStyle w:val="af"/>
        <w:spacing w:line="276" w:lineRule="auto"/>
        <w:ind w:firstLine="709"/>
        <w:rPr>
          <w:sz w:val="24"/>
          <w:szCs w:val="24"/>
        </w:rPr>
      </w:pPr>
      <w:r w:rsidRPr="0061326F">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Pr>
          <w:sz w:val="24"/>
          <w:szCs w:val="24"/>
        </w:rPr>
        <w:t xml:space="preserve"> </w:t>
      </w:r>
      <w:r w:rsidRPr="0061326F">
        <w:rPr>
          <w:sz w:val="24"/>
          <w:szCs w:val="24"/>
        </w:rPr>
        <w:t>Формирование этих результатов обеспечивается каждым учебным предметом.</w:t>
      </w:r>
    </w:p>
    <w:p w:rsidR="0061326F" w:rsidRPr="0061326F" w:rsidRDefault="0061326F" w:rsidP="0061326F">
      <w:pPr>
        <w:pStyle w:val="af"/>
        <w:spacing w:line="276" w:lineRule="auto"/>
        <w:ind w:firstLine="709"/>
        <w:rPr>
          <w:sz w:val="24"/>
          <w:szCs w:val="24"/>
        </w:rPr>
      </w:pPr>
      <w:r w:rsidRPr="0061326F">
        <w:rPr>
          <w:bCs/>
          <w:iCs/>
          <w:sz w:val="24"/>
          <w:szCs w:val="24"/>
        </w:rPr>
        <w:t xml:space="preserve">Основным предметом оценки в соответствии с требованиями ФГОС ООО является </w:t>
      </w:r>
      <w:r w:rsidRPr="0061326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1326F" w:rsidRPr="0061326F" w:rsidRDefault="0061326F" w:rsidP="0061326F">
      <w:pPr>
        <w:pStyle w:val="af"/>
        <w:spacing w:line="276" w:lineRule="auto"/>
        <w:ind w:firstLine="709"/>
        <w:rPr>
          <w:sz w:val="24"/>
          <w:szCs w:val="24"/>
        </w:rPr>
      </w:pPr>
      <w:r w:rsidRPr="0061326F">
        <w:rPr>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МОУ </w:t>
      </w:r>
      <w:r>
        <w:rPr>
          <w:sz w:val="24"/>
          <w:szCs w:val="24"/>
        </w:rPr>
        <w:t xml:space="preserve">Вочевская СОШ </w:t>
      </w:r>
      <w:r w:rsidRPr="0061326F">
        <w:rPr>
          <w:sz w:val="24"/>
          <w:szCs w:val="24"/>
        </w:rPr>
        <w:t xml:space="preserve"> в ходе внутришкольного мониторинга.</w:t>
      </w:r>
    </w:p>
    <w:p w:rsidR="0061326F" w:rsidRPr="0061326F" w:rsidRDefault="0061326F" w:rsidP="0061326F">
      <w:pPr>
        <w:pStyle w:val="af"/>
        <w:spacing w:line="276" w:lineRule="auto"/>
        <w:ind w:firstLine="709"/>
        <w:rPr>
          <w:sz w:val="24"/>
          <w:szCs w:val="24"/>
        </w:rPr>
      </w:pPr>
      <w:r w:rsidRPr="0061326F">
        <w:rPr>
          <w:rFonts w:eastAsia="@Arial Unicode MS"/>
          <w:sz w:val="24"/>
          <w:szCs w:val="24"/>
        </w:rPr>
        <w:t xml:space="preserve">Особенности оценки по отдельному предмету фиксируются в </w:t>
      </w:r>
      <w:r w:rsidRPr="00B40980">
        <w:rPr>
          <w:rFonts w:eastAsia="@Arial Unicode MS"/>
          <w:b/>
          <w:sz w:val="24"/>
          <w:szCs w:val="24"/>
        </w:rPr>
        <w:t>приложении</w:t>
      </w:r>
      <w:r w:rsidR="00B40980">
        <w:rPr>
          <w:rFonts w:eastAsia="@Arial Unicode MS"/>
          <w:sz w:val="24"/>
          <w:szCs w:val="24"/>
        </w:rPr>
        <w:t xml:space="preserve"> </w:t>
      </w:r>
      <w:r w:rsidR="00B40980" w:rsidRPr="00B40980">
        <w:rPr>
          <w:rFonts w:eastAsia="@Arial Unicode MS"/>
          <w:b/>
          <w:sz w:val="24"/>
          <w:szCs w:val="24"/>
        </w:rPr>
        <w:t>1</w:t>
      </w:r>
      <w:r w:rsidRPr="00B40980">
        <w:rPr>
          <w:rFonts w:eastAsia="@Arial Unicode MS"/>
          <w:sz w:val="24"/>
          <w:szCs w:val="24"/>
        </w:rPr>
        <w:t xml:space="preserve"> </w:t>
      </w:r>
      <w:r w:rsidR="00B40980">
        <w:rPr>
          <w:rFonts w:eastAsia="@Arial Unicode MS"/>
          <w:sz w:val="24"/>
          <w:szCs w:val="24"/>
        </w:rPr>
        <w:t>ООП ООО МОУ Вочевская СОШ</w:t>
      </w:r>
      <w:r w:rsidRPr="0061326F">
        <w:rPr>
          <w:rFonts w:eastAsia="@Arial Unicode MS"/>
          <w:sz w:val="24"/>
          <w:szCs w:val="24"/>
        </w:rPr>
        <w:t xml:space="preserve">,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rFonts w:eastAsia="@Arial Unicode MS"/>
          <w:sz w:val="24"/>
          <w:szCs w:val="24"/>
        </w:rPr>
        <w:t xml:space="preserve"> </w:t>
      </w:r>
    </w:p>
    <w:p w:rsidR="0061326F" w:rsidRPr="0061326F" w:rsidRDefault="0061326F" w:rsidP="0061326F">
      <w:pPr>
        <w:pStyle w:val="afc"/>
        <w:shd w:val="clear" w:color="auto" w:fill="auto"/>
        <w:spacing w:after="0" w:line="276" w:lineRule="auto"/>
        <w:ind w:firstLine="708"/>
        <w:jc w:val="both"/>
        <w:rPr>
          <w:rFonts w:eastAsia="Calibri"/>
          <w:sz w:val="24"/>
          <w:szCs w:val="24"/>
        </w:rPr>
      </w:pPr>
      <w:r w:rsidRPr="0061326F">
        <w:rPr>
          <w:rFonts w:eastAsia="Calibri"/>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61326F">
        <w:rPr>
          <w:rStyle w:val="155"/>
          <w:rFonts w:eastAsia="Calibri"/>
          <w:sz w:val="24"/>
          <w:szCs w:val="24"/>
        </w:rPr>
        <w:t xml:space="preserve"> выделение базового уровня достижений</w:t>
      </w:r>
      <w:r w:rsidRPr="0061326F">
        <w:rPr>
          <w:rStyle w:val="11b"/>
          <w:rFonts w:eastAsia="Calibri"/>
          <w:sz w:val="24"/>
          <w:szCs w:val="24"/>
        </w:rPr>
        <w:t xml:space="preserve"> </w:t>
      </w:r>
      <w:r w:rsidRPr="0061326F">
        <w:rPr>
          <w:rStyle w:val="155"/>
          <w:rFonts w:eastAsia="Calibri"/>
          <w:sz w:val="24"/>
          <w:szCs w:val="24"/>
        </w:rPr>
        <w:t>как точки отсчёта</w:t>
      </w:r>
      <w:r w:rsidRPr="0061326F">
        <w:rPr>
          <w:rFonts w:eastAsia="Calibri"/>
          <w:sz w:val="24"/>
          <w:szCs w:val="24"/>
        </w:rPr>
        <w:t xml:space="preserve"> при построении всей системы оценки и организации индивидуальной работы с обучающимися.</w:t>
      </w:r>
      <w:r>
        <w:rPr>
          <w:rFonts w:eastAsia="Calibri"/>
          <w:sz w:val="24"/>
          <w:szCs w:val="24"/>
        </w:rPr>
        <w:t xml:space="preserve"> </w:t>
      </w:r>
    </w:p>
    <w:p w:rsidR="0061326F" w:rsidRPr="0061326F" w:rsidRDefault="0061326F" w:rsidP="0061326F">
      <w:pPr>
        <w:pStyle w:val="afc"/>
        <w:shd w:val="clear" w:color="auto" w:fill="auto"/>
        <w:spacing w:after="0" w:line="276" w:lineRule="auto"/>
        <w:ind w:firstLine="708"/>
        <w:jc w:val="both"/>
        <w:rPr>
          <w:rFonts w:eastAsia="Calibri"/>
          <w:sz w:val="24"/>
          <w:szCs w:val="24"/>
        </w:rPr>
      </w:pPr>
      <w:r w:rsidRPr="0061326F">
        <w:rPr>
          <w:rFonts w:eastAsia="Calibri"/>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1326F" w:rsidRPr="0061326F" w:rsidRDefault="0061326F" w:rsidP="0061326F">
      <w:pPr>
        <w:pStyle w:val="afc"/>
        <w:shd w:val="clear" w:color="auto" w:fill="auto"/>
        <w:spacing w:after="0" w:line="276" w:lineRule="auto"/>
        <w:ind w:firstLine="454"/>
        <w:jc w:val="both"/>
        <w:rPr>
          <w:rFonts w:eastAsia="Calibri"/>
          <w:sz w:val="24"/>
          <w:szCs w:val="24"/>
        </w:rPr>
      </w:pPr>
      <w:r w:rsidRPr="0061326F">
        <w:rPr>
          <w:rFonts w:eastAsia="Calibri"/>
          <w:sz w:val="24"/>
          <w:szCs w:val="24"/>
        </w:rPr>
        <w:t xml:space="preserve"> </w:t>
      </w:r>
      <w:r>
        <w:rPr>
          <w:rFonts w:eastAsia="Calibri"/>
          <w:sz w:val="24"/>
          <w:szCs w:val="24"/>
        </w:rPr>
        <w:tab/>
      </w:r>
      <w:r w:rsidRPr="0061326F">
        <w:rPr>
          <w:rFonts w:eastAsia="Calibri"/>
          <w:sz w:val="24"/>
          <w:szCs w:val="24"/>
        </w:rPr>
        <w:t>Для описания достижений обучающихся  установлены</w:t>
      </w:r>
      <w:r w:rsidR="00C94C28">
        <w:rPr>
          <w:rFonts w:eastAsia="Calibri"/>
          <w:sz w:val="24"/>
          <w:szCs w:val="24"/>
        </w:rPr>
        <w:t xml:space="preserve"> следующие </w:t>
      </w:r>
      <w:r w:rsidRPr="0061326F">
        <w:rPr>
          <w:rFonts w:eastAsia="Calibri"/>
          <w:sz w:val="24"/>
          <w:szCs w:val="24"/>
        </w:rPr>
        <w:t xml:space="preserve"> уровн</w:t>
      </w:r>
      <w:r w:rsidR="00C94C28">
        <w:rPr>
          <w:rFonts w:eastAsia="Calibri"/>
          <w:sz w:val="24"/>
          <w:szCs w:val="24"/>
        </w:rPr>
        <w:t>и</w:t>
      </w:r>
      <w:r w:rsidRPr="0061326F">
        <w:rPr>
          <w:rFonts w:eastAsia="Calibri"/>
          <w:sz w:val="24"/>
          <w:szCs w:val="24"/>
        </w:rPr>
        <w:t>.</w:t>
      </w:r>
    </w:p>
    <w:p w:rsidR="0061326F" w:rsidRPr="0061326F" w:rsidRDefault="0061326F" w:rsidP="0061326F">
      <w:pPr>
        <w:pStyle w:val="afc"/>
        <w:shd w:val="clear" w:color="auto" w:fill="auto"/>
        <w:spacing w:after="0" w:line="276" w:lineRule="auto"/>
        <w:ind w:firstLine="454"/>
        <w:jc w:val="both"/>
        <w:rPr>
          <w:rFonts w:eastAsia="Calibri"/>
          <w:sz w:val="24"/>
          <w:szCs w:val="24"/>
        </w:rPr>
      </w:pPr>
      <w:r>
        <w:rPr>
          <w:rStyle w:val="155"/>
          <w:rFonts w:eastAsia="Calibri"/>
          <w:sz w:val="24"/>
          <w:szCs w:val="24"/>
        </w:rPr>
        <w:t xml:space="preserve">1. </w:t>
      </w:r>
      <w:r w:rsidRPr="0061326F">
        <w:rPr>
          <w:rStyle w:val="155"/>
          <w:rFonts w:eastAsia="Calibri"/>
          <w:sz w:val="24"/>
          <w:szCs w:val="24"/>
        </w:rPr>
        <w:t>Базовый уровень достижений</w:t>
      </w:r>
      <w:r w:rsidRPr="0061326F">
        <w:rPr>
          <w:rFonts w:eastAsia="Calibri"/>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(или отметка «3», отметка «зачтено»).</w:t>
      </w:r>
    </w:p>
    <w:p w:rsidR="0061326F" w:rsidRPr="0061326F" w:rsidRDefault="0061326F" w:rsidP="0061326F">
      <w:pPr>
        <w:pStyle w:val="afc"/>
        <w:shd w:val="clear" w:color="auto" w:fill="auto"/>
        <w:spacing w:after="0" w:line="276" w:lineRule="auto"/>
        <w:ind w:firstLine="454"/>
        <w:jc w:val="both"/>
        <w:rPr>
          <w:rFonts w:eastAsia="Calibri"/>
          <w:sz w:val="24"/>
          <w:szCs w:val="24"/>
        </w:rPr>
      </w:pPr>
      <w:r w:rsidRPr="0061326F">
        <w:rPr>
          <w:rFonts w:eastAsia="Calibri"/>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61326F">
        <w:rPr>
          <w:rStyle w:val="155"/>
          <w:rFonts w:eastAsia="Calibri"/>
          <w:sz w:val="24"/>
          <w:szCs w:val="24"/>
        </w:rPr>
        <w:t xml:space="preserve"> превышающие базовый:</w:t>
      </w:r>
    </w:p>
    <w:p w:rsidR="0061326F" w:rsidRPr="0061326F" w:rsidRDefault="00C94C28" w:rsidP="0061326F">
      <w:pPr>
        <w:pStyle w:val="afc"/>
        <w:shd w:val="clear" w:color="auto" w:fill="auto"/>
        <w:tabs>
          <w:tab w:val="left" w:pos="639"/>
        </w:tabs>
        <w:spacing w:after="0" w:line="276" w:lineRule="auto"/>
        <w:ind w:firstLine="454"/>
        <w:jc w:val="both"/>
        <w:rPr>
          <w:rFonts w:eastAsia="Calibri"/>
          <w:sz w:val="24"/>
          <w:szCs w:val="24"/>
        </w:rPr>
      </w:pPr>
      <w:r>
        <w:rPr>
          <w:rStyle w:val="155"/>
          <w:rFonts w:eastAsia="Calibri"/>
          <w:sz w:val="24"/>
          <w:szCs w:val="24"/>
        </w:rPr>
        <w:t xml:space="preserve">2. </w:t>
      </w:r>
      <w:r w:rsidR="0061326F" w:rsidRPr="0061326F">
        <w:rPr>
          <w:rStyle w:val="155"/>
          <w:rFonts w:eastAsia="Calibri"/>
          <w:sz w:val="24"/>
          <w:szCs w:val="24"/>
        </w:rPr>
        <w:t> повышенный уровень</w:t>
      </w:r>
      <w:r w:rsidR="0061326F" w:rsidRPr="0061326F">
        <w:rPr>
          <w:rFonts w:eastAsia="Calibri"/>
          <w:sz w:val="24"/>
          <w:szCs w:val="24"/>
        </w:rPr>
        <w:t xml:space="preserve"> достижения планируемых результатов, оценка «хорошо» (отметка «4»);</w:t>
      </w:r>
    </w:p>
    <w:p w:rsidR="0061326F" w:rsidRPr="0061326F" w:rsidRDefault="00C94C28" w:rsidP="0061326F">
      <w:pPr>
        <w:pStyle w:val="afc"/>
        <w:shd w:val="clear" w:color="auto" w:fill="auto"/>
        <w:tabs>
          <w:tab w:val="left" w:pos="634"/>
        </w:tabs>
        <w:spacing w:after="0" w:line="276" w:lineRule="auto"/>
        <w:ind w:firstLine="454"/>
        <w:jc w:val="both"/>
        <w:rPr>
          <w:rFonts w:eastAsia="Calibri"/>
          <w:sz w:val="24"/>
          <w:szCs w:val="24"/>
        </w:rPr>
      </w:pPr>
      <w:r>
        <w:rPr>
          <w:rStyle w:val="155"/>
          <w:rFonts w:eastAsia="Calibri"/>
          <w:sz w:val="24"/>
          <w:szCs w:val="24"/>
        </w:rPr>
        <w:t xml:space="preserve">3. </w:t>
      </w:r>
      <w:r w:rsidR="0061326F" w:rsidRPr="0061326F">
        <w:rPr>
          <w:rStyle w:val="155"/>
          <w:rFonts w:eastAsia="Calibri"/>
          <w:sz w:val="24"/>
          <w:szCs w:val="24"/>
        </w:rPr>
        <w:t>высокий уровень</w:t>
      </w:r>
      <w:r w:rsidR="0061326F" w:rsidRPr="0061326F">
        <w:rPr>
          <w:rFonts w:eastAsia="Calibri"/>
          <w:sz w:val="24"/>
          <w:szCs w:val="24"/>
        </w:rPr>
        <w:t xml:space="preserve"> достижения планируемых результатов, оценка «отлично» (отметка «5»).</w:t>
      </w:r>
    </w:p>
    <w:p w:rsidR="0061326F" w:rsidRPr="0061326F" w:rsidRDefault="0061326F" w:rsidP="0061326F">
      <w:pPr>
        <w:pStyle w:val="afc"/>
        <w:shd w:val="clear" w:color="auto" w:fill="auto"/>
        <w:spacing w:after="0" w:line="276" w:lineRule="auto"/>
        <w:ind w:firstLine="454"/>
        <w:jc w:val="both"/>
        <w:rPr>
          <w:rFonts w:eastAsia="Calibri"/>
          <w:sz w:val="24"/>
          <w:szCs w:val="24"/>
        </w:rPr>
      </w:pPr>
      <w:r w:rsidRPr="0061326F">
        <w:rPr>
          <w:rFonts w:eastAsia="Calibri"/>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1326F" w:rsidRPr="0061326F" w:rsidRDefault="0061326F" w:rsidP="0061326F">
      <w:pPr>
        <w:pStyle w:val="afc"/>
        <w:shd w:val="clear" w:color="auto" w:fill="auto"/>
        <w:spacing w:after="0" w:line="276" w:lineRule="auto"/>
        <w:ind w:firstLine="454"/>
        <w:jc w:val="both"/>
        <w:rPr>
          <w:rFonts w:eastAsia="Calibri"/>
          <w:sz w:val="24"/>
          <w:szCs w:val="24"/>
        </w:rPr>
      </w:pPr>
      <w:r w:rsidRPr="0061326F">
        <w:rPr>
          <w:rFonts w:eastAsia="Calibri"/>
          <w:sz w:val="24"/>
          <w:szCs w:val="24"/>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1326F" w:rsidRPr="0061326F" w:rsidRDefault="0061326F" w:rsidP="0061326F">
      <w:pPr>
        <w:pStyle w:val="afc"/>
        <w:shd w:val="clear" w:color="auto" w:fill="auto"/>
        <w:spacing w:after="0" w:line="276" w:lineRule="auto"/>
        <w:ind w:firstLine="454"/>
        <w:jc w:val="both"/>
        <w:rPr>
          <w:rFonts w:eastAsia="Calibri"/>
          <w:sz w:val="24"/>
          <w:szCs w:val="24"/>
        </w:rPr>
      </w:pPr>
      <w:r w:rsidRPr="0061326F">
        <w:rPr>
          <w:rFonts w:eastAsia="Calibri"/>
          <w:sz w:val="24"/>
          <w:szCs w:val="24"/>
        </w:rPr>
        <w:t>Для описания подготовки обучающихся, уровень достижений которых</w:t>
      </w:r>
      <w:r w:rsidRPr="0061326F">
        <w:rPr>
          <w:rStyle w:val="155"/>
          <w:rFonts w:eastAsia="Calibri"/>
          <w:sz w:val="24"/>
          <w:szCs w:val="24"/>
        </w:rPr>
        <w:t xml:space="preserve"> ниже базового </w:t>
      </w:r>
      <w:r w:rsidRPr="0061326F">
        <w:rPr>
          <w:rFonts w:eastAsia="Calibri"/>
          <w:sz w:val="24"/>
          <w:szCs w:val="24"/>
        </w:rPr>
        <w:t>выделены два уровня:</w:t>
      </w:r>
    </w:p>
    <w:p w:rsidR="0061326F" w:rsidRPr="0061326F" w:rsidRDefault="0061326F" w:rsidP="009637F1">
      <w:pPr>
        <w:pStyle w:val="afc"/>
        <w:numPr>
          <w:ilvl w:val="0"/>
          <w:numId w:val="369"/>
        </w:numPr>
        <w:shd w:val="clear" w:color="auto" w:fill="auto"/>
        <w:tabs>
          <w:tab w:val="left" w:pos="1084"/>
        </w:tabs>
        <w:spacing w:after="0" w:line="276" w:lineRule="auto"/>
        <w:jc w:val="both"/>
        <w:rPr>
          <w:rFonts w:eastAsia="Calibri"/>
          <w:sz w:val="24"/>
          <w:szCs w:val="24"/>
        </w:rPr>
      </w:pPr>
      <w:r w:rsidRPr="0061326F">
        <w:rPr>
          <w:rStyle w:val="155"/>
          <w:rFonts w:eastAsia="Calibri"/>
          <w:sz w:val="24"/>
          <w:szCs w:val="24"/>
        </w:rPr>
        <w:t>пониженный уровень</w:t>
      </w:r>
      <w:r w:rsidRPr="0061326F">
        <w:rPr>
          <w:rFonts w:eastAsia="Calibri"/>
          <w:sz w:val="24"/>
          <w:szCs w:val="24"/>
        </w:rPr>
        <w:t xml:space="preserve"> достижений, оценка «неудовлетворительно» (отметка «2»);</w:t>
      </w:r>
    </w:p>
    <w:p w:rsidR="0061326F" w:rsidRPr="0061326F" w:rsidRDefault="00C94C28" w:rsidP="00C94C28">
      <w:pPr>
        <w:pStyle w:val="afc"/>
        <w:shd w:val="clear" w:color="auto" w:fill="auto"/>
        <w:tabs>
          <w:tab w:val="left" w:pos="1074"/>
        </w:tabs>
        <w:spacing w:after="0" w:line="276" w:lineRule="auto"/>
        <w:ind w:firstLine="454"/>
        <w:jc w:val="both"/>
        <w:rPr>
          <w:rFonts w:eastAsia="Calibri"/>
          <w:sz w:val="24"/>
          <w:szCs w:val="24"/>
        </w:rPr>
      </w:pPr>
      <w:r>
        <w:rPr>
          <w:rStyle w:val="155"/>
          <w:rFonts w:eastAsia="Calibri"/>
          <w:sz w:val="24"/>
          <w:szCs w:val="24"/>
        </w:rPr>
        <w:t xml:space="preserve"> </w:t>
      </w:r>
      <w:r w:rsidR="0061326F" w:rsidRPr="0061326F">
        <w:rPr>
          <w:rFonts w:eastAsia="Calibri"/>
          <w:sz w:val="24"/>
          <w:szCs w:val="24"/>
        </w:rPr>
        <w:t xml:space="preserve">Недостижение базового уровня (пониженный </w:t>
      </w:r>
      <w:r>
        <w:rPr>
          <w:rFonts w:eastAsia="Calibri"/>
          <w:sz w:val="24"/>
          <w:szCs w:val="24"/>
        </w:rPr>
        <w:t xml:space="preserve"> </w:t>
      </w:r>
      <w:r w:rsidR="0061326F" w:rsidRPr="0061326F">
        <w:rPr>
          <w:rFonts w:eastAsia="Calibri"/>
          <w:sz w:val="24"/>
          <w:szCs w:val="24"/>
        </w:rPr>
        <w:t xml:space="preserve"> уров</w:t>
      </w:r>
      <w:r>
        <w:rPr>
          <w:rFonts w:eastAsia="Calibri"/>
          <w:sz w:val="24"/>
          <w:szCs w:val="24"/>
        </w:rPr>
        <w:t>ень</w:t>
      </w:r>
      <w:r w:rsidR="0061326F" w:rsidRPr="0061326F">
        <w:rPr>
          <w:rFonts w:eastAsia="Calibri"/>
          <w:sz w:val="24"/>
          <w:szCs w:val="24"/>
        </w:rPr>
        <w:t xml:space="preserve"> достижений) фиксируется в зависимости от объёма и уровня освоенного и неосвоенного содержания предмета.</w:t>
      </w:r>
    </w:p>
    <w:p w:rsidR="00C94C28" w:rsidRDefault="0061326F" w:rsidP="0061326F">
      <w:pPr>
        <w:pStyle w:val="afc"/>
        <w:shd w:val="clear" w:color="auto" w:fill="auto"/>
        <w:spacing w:after="0" w:line="276" w:lineRule="auto"/>
        <w:ind w:firstLine="454"/>
        <w:jc w:val="both"/>
        <w:rPr>
          <w:rFonts w:eastAsia="Calibri"/>
          <w:sz w:val="24"/>
          <w:szCs w:val="24"/>
        </w:rPr>
      </w:pPr>
      <w:r w:rsidRPr="0061326F">
        <w:rPr>
          <w:rStyle w:val="155"/>
          <w:rFonts w:eastAsia="Calibri"/>
          <w:sz w:val="24"/>
          <w:szCs w:val="24"/>
        </w:rPr>
        <w:t xml:space="preserve"> Пониженный уровень</w:t>
      </w:r>
      <w:r w:rsidRPr="0061326F">
        <w:rPr>
          <w:rFonts w:eastAsia="Calibri"/>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r w:rsidR="00C94C28">
        <w:rPr>
          <w:rStyle w:val="155"/>
          <w:rFonts w:eastAsia="Calibri"/>
          <w:sz w:val="24"/>
          <w:szCs w:val="24"/>
        </w:rPr>
        <w:t xml:space="preserve"> </w:t>
      </w:r>
      <w:r w:rsidRPr="0061326F">
        <w:rPr>
          <w:rFonts w:eastAsia="Calibri"/>
          <w:sz w:val="24"/>
          <w:szCs w:val="24"/>
        </w:rPr>
        <w:t xml:space="preserve"> Обучающимся, которые демонстрируют </w:t>
      </w:r>
      <w:r w:rsidR="00C94C28">
        <w:rPr>
          <w:rFonts w:eastAsia="Calibri"/>
          <w:sz w:val="24"/>
          <w:szCs w:val="24"/>
        </w:rPr>
        <w:t xml:space="preserve">пониженный </w:t>
      </w:r>
      <w:r w:rsidRPr="0061326F">
        <w:rPr>
          <w:rFonts w:eastAsia="Calibri"/>
          <w:sz w:val="24"/>
          <w:szCs w:val="24"/>
        </w:rPr>
        <w:t>уровень достижений, требуется специальная помощь не только по учебному предмету, но и по формированию мотивации</w:t>
      </w:r>
      <w:r w:rsidRPr="0061326F">
        <w:rPr>
          <w:rFonts w:eastAsia="Calibri"/>
          <w:sz w:val="24"/>
          <w:szCs w:val="24"/>
          <w:u w:val="single"/>
        </w:rPr>
        <w:t xml:space="preserve"> </w:t>
      </w:r>
      <w:r w:rsidRPr="0061326F">
        <w:rPr>
          <w:rFonts w:eastAsia="Calibri"/>
          <w:sz w:val="24"/>
          <w:szCs w:val="24"/>
        </w:rPr>
        <w:t xml:space="preserve">к обучению, развитию интереса к изучаемой предметной области, пониманию значимости предмета для жизни и др. </w:t>
      </w:r>
    </w:p>
    <w:p w:rsidR="0061326F" w:rsidRPr="0061326F" w:rsidRDefault="00C94C28" w:rsidP="0061326F">
      <w:pPr>
        <w:pStyle w:val="afc"/>
        <w:shd w:val="clear" w:color="auto" w:fill="auto"/>
        <w:spacing w:after="0" w:line="276" w:lineRule="auto"/>
        <w:ind w:firstLine="454"/>
        <w:jc w:val="both"/>
        <w:rPr>
          <w:rFonts w:eastAsia="Calibri"/>
          <w:sz w:val="24"/>
          <w:szCs w:val="24"/>
        </w:rPr>
      </w:pPr>
      <w:r>
        <w:rPr>
          <w:rFonts w:eastAsia="Calibri"/>
          <w:sz w:val="24"/>
          <w:szCs w:val="24"/>
        </w:rPr>
        <w:t xml:space="preserve"> </w:t>
      </w:r>
      <w:r w:rsidR="0061326F" w:rsidRPr="00C94C28">
        <w:rPr>
          <w:rStyle w:val="144"/>
          <w:rFonts w:eastAsia="Calibri"/>
          <w:i w:val="0"/>
          <w:sz w:val="24"/>
          <w:szCs w:val="24"/>
        </w:rPr>
        <w:t>Для оценки динамики формирования предметных результатов</w:t>
      </w:r>
      <w:r w:rsidR="0061326F" w:rsidRPr="0061326F">
        <w:rPr>
          <w:rFonts w:eastAsia="Calibri"/>
          <w:sz w:val="24"/>
          <w:szCs w:val="24"/>
        </w:rPr>
        <w:t xml:space="preserve">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w:t>
      </w:r>
      <w:r w:rsidR="0061326F" w:rsidRPr="0061326F">
        <w:rPr>
          <w:rStyle w:val="155"/>
          <w:rFonts w:eastAsia="Calibri"/>
          <w:sz w:val="24"/>
          <w:szCs w:val="24"/>
        </w:rPr>
        <w:t xml:space="preserve"> освоению систематических знаний,</w:t>
      </w:r>
      <w:r w:rsidR="0061326F" w:rsidRPr="0061326F">
        <w:rPr>
          <w:rFonts w:eastAsia="Calibri"/>
          <w:sz w:val="24"/>
          <w:szCs w:val="24"/>
        </w:rPr>
        <w:t xml:space="preserve"> в том числе:</w:t>
      </w:r>
    </w:p>
    <w:p w:rsidR="0061326F" w:rsidRPr="0061326F" w:rsidRDefault="0061326F" w:rsidP="0061326F">
      <w:pPr>
        <w:pStyle w:val="141"/>
        <w:shd w:val="clear" w:color="auto" w:fill="auto"/>
        <w:tabs>
          <w:tab w:val="left" w:pos="634"/>
        </w:tabs>
        <w:spacing w:line="276" w:lineRule="auto"/>
        <w:ind w:firstLine="454"/>
        <w:rPr>
          <w:rFonts w:eastAsia="Calibri"/>
          <w:i w:val="0"/>
        </w:rPr>
      </w:pPr>
      <w:r w:rsidRPr="0061326F">
        <w:rPr>
          <w:rStyle w:val="155"/>
          <w:rFonts w:eastAsia="Calibri"/>
          <w:sz w:val="24"/>
          <w:szCs w:val="24"/>
        </w:rPr>
        <w:t>• </w:t>
      </w:r>
      <w:r w:rsidRPr="0061326F">
        <w:rPr>
          <w:rFonts w:eastAsia="Calibri"/>
          <w:i w:val="0"/>
        </w:rPr>
        <w:t>первичному ознакомлению, отработке и осознанию</w:t>
      </w:r>
      <w:r w:rsidRPr="0061326F">
        <w:rPr>
          <w:rFonts w:eastAsia="Calibri"/>
          <w:iCs/>
        </w:rPr>
        <w:t xml:space="preserve"> </w:t>
      </w:r>
      <w:r w:rsidRPr="0061326F">
        <w:rPr>
          <w:rFonts w:eastAsia="Calibri"/>
          <w:i w:val="0"/>
        </w:rPr>
        <w:t>теоретических моделей и понятий</w:t>
      </w:r>
      <w:r w:rsidRPr="0061326F">
        <w:rPr>
          <w:rStyle w:val="145"/>
          <w:rFonts w:eastAsia="Calibri"/>
          <w:iCs w:val="0"/>
        </w:rPr>
        <w:t xml:space="preserve"> (общенаучных и базовых для данной области знания),</w:t>
      </w:r>
      <w:r w:rsidRPr="0061326F">
        <w:rPr>
          <w:rFonts w:eastAsia="Calibri"/>
          <w:i w:val="0"/>
        </w:rPr>
        <w:t xml:space="preserve"> стандартных алгоритмов</w:t>
      </w:r>
      <w:r w:rsidRPr="0061326F">
        <w:rPr>
          <w:rFonts w:eastAsia="Calibri"/>
          <w:iCs/>
        </w:rPr>
        <w:t xml:space="preserve"> </w:t>
      </w:r>
      <w:r w:rsidRPr="0061326F">
        <w:rPr>
          <w:rFonts w:eastAsia="Calibri"/>
          <w:i w:val="0"/>
        </w:rPr>
        <w:t>и процедур;</w:t>
      </w:r>
    </w:p>
    <w:p w:rsidR="0061326F" w:rsidRPr="00C94C28" w:rsidRDefault="0061326F" w:rsidP="0061326F">
      <w:pPr>
        <w:pStyle w:val="afc"/>
        <w:shd w:val="clear" w:color="auto" w:fill="auto"/>
        <w:tabs>
          <w:tab w:val="left" w:pos="644"/>
        </w:tabs>
        <w:spacing w:after="0" w:line="276" w:lineRule="auto"/>
        <w:ind w:firstLine="454"/>
        <w:jc w:val="both"/>
        <w:rPr>
          <w:rFonts w:eastAsia="Calibri"/>
          <w:i/>
          <w:sz w:val="24"/>
          <w:szCs w:val="24"/>
        </w:rPr>
      </w:pPr>
      <w:r w:rsidRPr="00C94C28">
        <w:rPr>
          <w:rStyle w:val="155"/>
          <w:rFonts w:eastAsia="Calibri"/>
          <w:i/>
          <w:sz w:val="24"/>
          <w:szCs w:val="24"/>
        </w:rPr>
        <w:t>• </w:t>
      </w:r>
      <w:r w:rsidRPr="00C94C28">
        <w:rPr>
          <w:rStyle w:val="aff4"/>
          <w:rFonts w:eastAsia="Calibri"/>
          <w:i w:val="0"/>
          <w:sz w:val="24"/>
          <w:szCs w:val="24"/>
        </w:rPr>
        <w:t>выявлению и осознанию сущности и особенностей</w:t>
      </w:r>
      <w:r w:rsidRPr="0061326F">
        <w:rPr>
          <w:rFonts w:eastAsia="Calibri"/>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61326F">
        <w:rPr>
          <w:rStyle w:val="aff4"/>
          <w:rFonts w:eastAsia="Calibri"/>
          <w:sz w:val="24"/>
          <w:szCs w:val="24"/>
        </w:rPr>
        <w:t xml:space="preserve"> </w:t>
      </w:r>
      <w:r w:rsidRPr="00C94C28">
        <w:rPr>
          <w:rStyle w:val="aff4"/>
          <w:rFonts w:eastAsia="Calibri"/>
          <w:i w:val="0"/>
          <w:sz w:val="24"/>
          <w:szCs w:val="24"/>
        </w:rPr>
        <w:t>созданию</w:t>
      </w:r>
      <w:r w:rsidRPr="00C94C28">
        <w:rPr>
          <w:rStyle w:val="620"/>
          <w:rFonts w:eastAsia="Calibri"/>
          <w:i w:val="0"/>
          <w:sz w:val="24"/>
          <w:szCs w:val="24"/>
        </w:rPr>
        <w:t xml:space="preserve"> </w:t>
      </w:r>
      <w:r w:rsidRPr="00C94C28">
        <w:rPr>
          <w:rStyle w:val="aff4"/>
          <w:rFonts w:eastAsia="Calibri"/>
          <w:i w:val="0"/>
          <w:sz w:val="24"/>
          <w:szCs w:val="24"/>
        </w:rPr>
        <w:t>и использованию моделей</w:t>
      </w:r>
      <w:r w:rsidRPr="00C94C28">
        <w:rPr>
          <w:rFonts w:eastAsia="Calibri"/>
          <w:i/>
          <w:sz w:val="24"/>
          <w:szCs w:val="24"/>
        </w:rPr>
        <w:t xml:space="preserve"> </w:t>
      </w:r>
      <w:r w:rsidRPr="00C94C28">
        <w:rPr>
          <w:rFonts w:eastAsia="Calibri"/>
          <w:sz w:val="24"/>
          <w:szCs w:val="24"/>
        </w:rPr>
        <w:t>изучаемых объектов и процессов, схем</w:t>
      </w:r>
      <w:r w:rsidRPr="00C94C28">
        <w:rPr>
          <w:rFonts w:eastAsia="Calibri"/>
          <w:i/>
          <w:sz w:val="24"/>
          <w:szCs w:val="24"/>
        </w:rPr>
        <w:t>;</w:t>
      </w:r>
    </w:p>
    <w:p w:rsidR="0061326F" w:rsidRPr="0061326F" w:rsidRDefault="0061326F" w:rsidP="0061326F">
      <w:pPr>
        <w:pStyle w:val="141"/>
        <w:shd w:val="clear" w:color="auto" w:fill="auto"/>
        <w:tabs>
          <w:tab w:val="left" w:pos="644"/>
        </w:tabs>
        <w:spacing w:line="276" w:lineRule="auto"/>
        <w:ind w:firstLine="454"/>
        <w:rPr>
          <w:rFonts w:eastAsia="Calibri"/>
          <w:i w:val="0"/>
        </w:rPr>
      </w:pPr>
      <w:r w:rsidRPr="0061326F">
        <w:rPr>
          <w:rStyle w:val="155"/>
          <w:rFonts w:eastAsia="Calibri"/>
          <w:sz w:val="24"/>
          <w:szCs w:val="24"/>
        </w:rPr>
        <w:t>• </w:t>
      </w:r>
      <w:r w:rsidRPr="0061326F">
        <w:rPr>
          <w:rFonts w:eastAsia="Calibri"/>
          <w:i w:val="0"/>
        </w:rPr>
        <w:t>выявлению и анализу существенных и устойчивых связей и отношений</w:t>
      </w:r>
      <w:r w:rsidRPr="0061326F">
        <w:rPr>
          <w:rStyle w:val="145"/>
          <w:rFonts w:eastAsia="Calibri"/>
          <w:iCs w:val="0"/>
        </w:rPr>
        <w:t xml:space="preserve"> между объектами и процессами.</w:t>
      </w:r>
    </w:p>
    <w:p w:rsidR="0061326F" w:rsidRPr="0061326F" w:rsidRDefault="0061326F" w:rsidP="0061326F">
      <w:pPr>
        <w:pStyle w:val="afc"/>
        <w:shd w:val="clear" w:color="auto" w:fill="auto"/>
        <w:spacing w:after="0" w:line="276" w:lineRule="auto"/>
        <w:ind w:firstLine="454"/>
        <w:jc w:val="both"/>
        <w:rPr>
          <w:rFonts w:eastAsia="Calibri"/>
          <w:sz w:val="24"/>
          <w:szCs w:val="24"/>
        </w:rPr>
      </w:pPr>
      <w:r w:rsidRPr="0061326F">
        <w:rPr>
          <w:rFonts w:eastAsia="Calibri"/>
          <w:sz w:val="24"/>
          <w:szCs w:val="24"/>
        </w:rPr>
        <w:t>При этом обязательными составляющими системы накопленной оценки являются материалы:</w:t>
      </w:r>
    </w:p>
    <w:p w:rsidR="0061326F" w:rsidRPr="0061326F" w:rsidRDefault="0061326F" w:rsidP="0061326F">
      <w:pPr>
        <w:pStyle w:val="141"/>
        <w:shd w:val="clear" w:color="auto" w:fill="auto"/>
        <w:tabs>
          <w:tab w:val="left" w:pos="631"/>
        </w:tabs>
        <w:spacing w:line="276" w:lineRule="auto"/>
        <w:ind w:firstLine="454"/>
        <w:rPr>
          <w:rFonts w:eastAsia="Calibri"/>
          <w:i w:val="0"/>
        </w:rPr>
      </w:pPr>
      <w:r w:rsidRPr="0061326F">
        <w:rPr>
          <w:rStyle w:val="155"/>
          <w:rFonts w:eastAsia="Calibri"/>
          <w:sz w:val="24"/>
          <w:szCs w:val="24"/>
        </w:rPr>
        <w:t>• </w:t>
      </w:r>
      <w:r w:rsidRPr="0061326F">
        <w:rPr>
          <w:rFonts w:eastAsia="Calibri"/>
          <w:i w:val="0"/>
        </w:rPr>
        <w:t>стартовой диагностики;</w:t>
      </w:r>
    </w:p>
    <w:p w:rsidR="0061326F" w:rsidRPr="0061326F" w:rsidRDefault="0061326F" w:rsidP="0061326F">
      <w:pPr>
        <w:pStyle w:val="141"/>
        <w:shd w:val="clear" w:color="auto" w:fill="auto"/>
        <w:tabs>
          <w:tab w:val="left" w:pos="654"/>
        </w:tabs>
        <w:spacing w:line="276" w:lineRule="auto"/>
        <w:ind w:firstLine="454"/>
        <w:rPr>
          <w:rFonts w:eastAsia="Calibri"/>
          <w:i w:val="0"/>
        </w:rPr>
      </w:pPr>
      <w:r w:rsidRPr="0061326F">
        <w:rPr>
          <w:rStyle w:val="155"/>
          <w:rFonts w:eastAsia="Calibri"/>
          <w:sz w:val="24"/>
          <w:szCs w:val="24"/>
        </w:rPr>
        <w:t>• </w:t>
      </w:r>
      <w:r w:rsidRPr="0061326F">
        <w:rPr>
          <w:rFonts w:eastAsia="Calibri"/>
          <w:i w:val="0"/>
        </w:rPr>
        <w:t>тематических и итоговых проверочных работ по всем</w:t>
      </w:r>
      <w:r w:rsidRPr="0061326F">
        <w:rPr>
          <w:rFonts w:eastAsia="Calibri"/>
          <w:iCs/>
        </w:rPr>
        <w:t xml:space="preserve"> </w:t>
      </w:r>
      <w:r w:rsidRPr="0061326F">
        <w:rPr>
          <w:rFonts w:eastAsia="Calibri"/>
          <w:i w:val="0"/>
        </w:rPr>
        <w:t>учебным предметам;</w:t>
      </w:r>
    </w:p>
    <w:p w:rsidR="0061326F" w:rsidRPr="0061326F" w:rsidRDefault="0061326F" w:rsidP="0061326F">
      <w:pPr>
        <w:pStyle w:val="afc"/>
        <w:shd w:val="clear" w:color="auto" w:fill="auto"/>
        <w:tabs>
          <w:tab w:val="left" w:pos="634"/>
        </w:tabs>
        <w:spacing w:after="0" w:line="276" w:lineRule="auto"/>
        <w:ind w:firstLine="454"/>
        <w:jc w:val="both"/>
        <w:rPr>
          <w:rFonts w:eastAsia="Calibri"/>
          <w:sz w:val="24"/>
          <w:szCs w:val="24"/>
        </w:rPr>
      </w:pPr>
      <w:r w:rsidRPr="0061326F">
        <w:rPr>
          <w:rStyle w:val="155"/>
          <w:rFonts w:eastAsia="Calibri"/>
          <w:sz w:val="24"/>
          <w:szCs w:val="24"/>
        </w:rPr>
        <w:t>• </w:t>
      </w:r>
      <w:r w:rsidRPr="00C94C28">
        <w:rPr>
          <w:rStyle w:val="aff4"/>
          <w:rFonts w:eastAsia="Calibri"/>
          <w:i w:val="0"/>
          <w:sz w:val="24"/>
          <w:szCs w:val="24"/>
        </w:rPr>
        <w:t>творческих работ</w:t>
      </w:r>
      <w:r w:rsidRPr="0061326F">
        <w:rPr>
          <w:rStyle w:val="aff4"/>
          <w:rFonts w:eastAsia="Calibri"/>
          <w:sz w:val="24"/>
          <w:szCs w:val="24"/>
        </w:rPr>
        <w:t>,</w:t>
      </w:r>
      <w:r w:rsidRPr="0061326F">
        <w:rPr>
          <w:rFonts w:eastAsia="Calibri"/>
          <w:sz w:val="24"/>
          <w:szCs w:val="24"/>
        </w:rPr>
        <w:t xml:space="preserve"> включая учебные исследования и учебные проекты.</w:t>
      </w:r>
    </w:p>
    <w:p w:rsidR="0061326F" w:rsidRPr="0061326F" w:rsidRDefault="0061326F" w:rsidP="0061326F">
      <w:pPr>
        <w:pStyle w:val="afc"/>
        <w:shd w:val="clear" w:color="auto" w:fill="auto"/>
        <w:spacing w:after="0" w:line="276" w:lineRule="auto"/>
        <w:ind w:firstLine="454"/>
        <w:jc w:val="both"/>
        <w:rPr>
          <w:sz w:val="24"/>
          <w:szCs w:val="24"/>
        </w:rPr>
      </w:pPr>
      <w:r w:rsidRPr="0061326F">
        <w:rPr>
          <w:rFonts w:eastAsia="Calibri"/>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Критерии достижения/освоения учебного материала:  не менее 50% заданий базового уровня или получение 50% от максимального балла за выполнение заданий базового уровня.</w:t>
      </w:r>
    </w:p>
    <w:p w:rsidR="001902B5" w:rsidRPr="0061326F" w:rsidRDefault="001902B5" w:rsidP="0061326F">
      <w:pPr>
        <w:pStyle w:val="a3"/>
        <w:spacing w:line="276" w:lineRule="auto"/>
        <w:ind w:left="0" w:firstLine="720"/>
        <w:jc w:val="both"/>
      </w:pPr>
    </w:p>
    <w:p w:rsidR="0061326F" w:rsidRPr="003C1D2C" w:rsidRDefault="00BF26CF" w:rsidP="00BF26CF">
      <w:pPr>
        <w:pStyle w:val="a3"/>
        <w:ind w:left="0" w:firstLine="720"/>
        <w:jc w:val="center"/>
        <w:rPr>
          <w:b/>
        </w:rPr>
      </w:pPr>
      <w:r w:rsidRPr="003C1D2C">
        <w:rPr>
          <w:b/>
        </w:rPr>
        <w:t xml:space="preserve">Обобщенная модель оценки предметных результатов </w:t>
      </w:r>
    </w:p>
    <w:tbl>
      <w:tblPr>
        <w:tblStyle w:val="a5"/>
        <w:tblW w:w="10632" w:type="dxa"/>
        <w:tblInd w:w="-885" w:type="dxa"/>
        <w:tblLayout w:type="fixed"/>
        <w:tblLook w:val="04A0" w:firstRow="1" w:lastRow="0" w:firstColumn="1" w:lastColumn="0" w:noHBand="0" w:noVBand="1"/>
      </w:tblPr>
      <w:tblGrid>
        <w:gridCol w:w="1419"/>
        <w:gridCol w:w="1417"/>
        <w:gridCol w:w="1985"/>
        <w:gridCol w:w="2835"/>
        <w:gridCol w:w="2976"/>
      </w:tblGrid>
      <w:tr w:rsidR="003C1D2C" w:rsidTr="00D43DB9">
        <w:tc>
          <w:tcPr>
            <w:tcW w:w="1419" w:type="dxa"/>
          </w:tcPr>
          <w:p w:rsidR="00BF26CF" w:rsidRPr="00D43DB9" w:rsidRDefault="00BF26CF" w:rsidP="00BF26CF">
            <w:pPr>
              <w:pStyle w:val="a3"/>
              <w:ind w:left="0"/>
              <w:rPr>
                <w:b/>
                <w:sz w:val="22"/>
              </w:rPr>
            </w:pPr>
            <w:r w:rsidRPr="00D43DB9">
              <w:rPr>
                <w:b/>
                <w:sz w:val="22"/>
              </w:rPr>
              <w:t xml:space="preserve">Вид </w:t>
            </w:r>
          </w:p>
        </w:tc>
        <w:tc>
          <w:tcPr>
            <w:tcW w:w="1417" w:type="dxa"/>
          </w:tcPr>
          <w:p w:rsidR="00BF26CF" w:rsidRPr="00D43DB9" w:rsidRDefault="00BF26CF" w:rsidP="00BF26CF">
            <w:pPr>
              <w:pStyle w:val="a3"/>
              <w:ind w:left="0"/>
              <w:rPr>
                <w:b/>
                <w:sz w:val="22"/>
              </w:rPr>
            </w:pPr>
            <w:r w:rsidRPr="00D43DB9">
              <w:rPr>
                <w:b/>
                <w:sz w:val="22"/>
              </w:rPr>
              <w:t xml:space="preserve">Время проведения </w:t>
            </w:r>
          </w:p>
        </w:tc>
        <w:tc>
          <w:tcPr>
            <w:tcW w:w="1985" w:type="dxa"/>
          </w:tcPr>
          <w:p w:rsidR="00BF26CF" w:rsidRPr="00D43DB9" w:rsidRDefault="00BF26CF" w:rsidP="00BF26CF">
            <w:pPr>
              <w:pStyle w:val="a3"/>
              <w:ind w:left="0"/>
              <w:rPr>
                <w:b/>
                <w:sz w:val="22"/>
              </w:rPr>
            </w:pPr>
            <w:r w:rsidRPr="00D43DB9">
              <w:rPr>
                <w:b/>
                <w:sz w:val="22"/>
              </w:rPr>
              <w:t xml:space="preserve">Ответственный </w:t>
            </w:r>
          </w:p>
        </w:tc>
        <w:tc>
          <w:tcPr>
            <w:tcW w:w="2835" w:type="dxa"/>
          </w:tcPr>
          <w:p w:rsidR="00BF26CF" w:rsidRPr="00D43DB9" w:rsidRDefault="00BF26CF" w:rsidP="00BF26CF">
            <w:pPr>
              <w:pStyle w:val="a3"/>
              <w:ind w:left="0"/>
              <w:rPr>
                <w:b/>
                <w:sz w:val="22"/>
              </w:rPr>
            </w:pPr>
            <w:r w:rsidRPr="00D43DB9">
              <w:rPr>
                <w:b/>
                <w:sz w:val="22"/>
              </w:rPr>
              <w:t xml:space="preserve">Содержание </w:t>
            </w:r>
          </w:p>
        </w:tc>
        <w:tc>
          <w:tcPr>
            <w:tcW w:w="2976" w:type="dxa"/>
          </w:tcPr>
          <w:p w:rsidR="00BF26CF" w:rsidRPr="00D43DB9" w:rsidRDefault="00BF26CF" w:rsidP="00BF26CF">
            <w:pPr>
              <w:pStyle w:val="a3"/>
              <w:ind w:left="0"/>
              <w:rPr>
                <w:b/>
                <w:sz w:val="22"/>
              </w:rPr>
            </w:pPr>
            <w:r w:rsidRPr="00D43DB9">
              <w:rPr>
                <w:b/>
                <w:sz w:val="22"/>
              </w:rPr>
              <w:t xml:space="preserve">Формы и виды оценки </w:t>
            </w:r>
          </w:p>
        </w:tc>
      </w:tr>
      <w:tr w:rsidR="00BF26CF" w:rsidTr="00D43DB9">
        <w:tc>
          <w:tcPr>
            <w:tcW w:w="10632" w:type="dxa"/>
            <w:gridSpan w:val="5"/>
          </w:tcPr>
          <w:p w:rsidR="00BF26CF" w:rsidRPr="007145DC" w:rsidRDefault="00BF26CF" w:rsidP="007145DC">
            <w:pPr>
              <w:pStyle w:val="a3"/>
              <w:ind w:left="0"/>
              <w:jc w:val="center"/>
              <w:rPr>
                <w:b/>
              </w:rPr>
            </w:pPr>
            <w:r w:rsidRPr="007145DC">
              <w:rPr>
                <w:b/>
              </w:rPr>
              <w:t>Административный мониторинг</w:t>
            </w:r>
          </w:p>
        </w:tc>
      </w:tr>
      <w:tr w:rsidR="003C1D2C" w:rsidTr="00D43DB9">
        <w:tc>
          <w:tcPr>
            <w:tcW w:w="1419" w:type="dxa"/>
          </w:tcPr>
          <w:p w:rsidR="00BF26CF" w:rsidRDefault="00BF26CF" w:rsidP="00BF26CF">
            <w:pPr>
              <w:pStyle w:val="a3"/>
              <w:ind w:left="0"/>
            </w:pPr>
            <w:r>
              <w:t xml:space="preserve">Стартовая диагностическая работа </w:t>
            </w:r>
          </w:p>
        </w:tc>
        <w:tc>
          <w:tcPr>
            <w:tcW w:w="1417" w:type="dxa"/>
          </w:tcPr>
          <w:p w:rsidR="00BF26CF" w:rsidRDefault="00BF26CF" w:rsidP="00BF26CF">
            <w:pPr>
              <w:pStyle w:val="a3"/>
              <w:ind w:left="0"/>
            </w:pPr>
            <w:r>
              <w:t xml:space="preserve">Сентябрь </w:t>
            </w:r>
          </w:p>
        </w:tc>
        <w:tc>
          <w:tcPr>
            <w:tcW w:w="1985" w:type="dxa"/>
          </w:tcPr>
          <w:p w:rsidR="00BF26CF" w:rsidRDefault="00BF26CF" w:rsidP="00BF26CF">
            <w:pPr>
              <w:pStyle w:val="a3"/>
              <w:ind w:left="0"/>
            </w:pPr>
            <w:r>
              <w:t xml:space="preserve">Учитель-предметник, администрация </w:t>
            </w:r>
          </w:p>
        </w:tc>
        <w:tc>
          <w:tcPr>
            <w:tcW w:w="2835" w:type="dxa"/>
          </w:tcPr>
          <w:p w:rsidR="00BF26CF" w:rsidRDefault="00BF26CF" w:rsidP="00BF26CF">
            <w:pPr>
              <w:pStyle w:val="a3"/>
              <w:ind w:left="0"/>
            </w:pPr>
            <w:r>
              <w:t xml:space="preserve">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 </w:t>
            </w:r>
          </w:p>
        </w:tc>
        <w:tc>
          <w:tcPr>
            <w:tcW w:w="2976" w:type="dxa"/>
          </w:tcPr>
          <w:p w:rsidR="00BF26CF" w:rsidRDefault="00BF26CF" w:rsidP="00BF26CF">
            <w:pPr>
              <w:pStyle w:val="a3"/>
              <w:ind w:left="0"/>
            </w:pPr>
            <w:r>
              <w:t xml:space="preserve">Фиксируется учителем в данных предметных результатов. Результаты работы не влияют на дальнейшую итоговую оценку (дает информацию о прочности освоения предметных знаний). </w:t>
            </w:r>
          </w:p>
        </w:tc>
      </w:tr>
      <w:tr w:rsidR="003C1D2C" w:rsidTr="00D43DB9">
        <w:tc>
          <w:tcPr>
            <w:tcW w:w="1419" w:type="dxa"/>
          </w:tcPr>
          <w:p w:rsidR="00BF26CF" w:rsidRDefault="00BF26CF" w:rsidP="00BF26CF">
            <w:pPr>
              <w:pStyle w:val="a3"/>
              <w:ind w:left="0"/>
            </w:pPr>
            <w:r>
              <w:t xml:space="preserve">Всероссийские проверочные работы </w:t>
            </w:r>
          </w:p>
        </w:tc>
        <w:tc>
          <w:tcPr>
            <w:tcW w:w="1417" w:type="dxa"/>
          </w:tcPr>
          <w:p w:rsidR="00BF26CF" w:rsidRDefault="00BF26CF" w:rsidP="00BF26CF">
            <w:pPr>
              <w:pStyle w:val="a3"/>
              <w:ind w:left="0"/>
            </w:pPr>
            <w:r>
              <w:t xml:space="preserve">Октябрь, апрель-май </w:t>
            </w:r>
          </w:p>
        </w:tc>
        <w:tc>
          <w:tcPr>
            <w:tcW w:w="1985" w:type="dxa"/>
          </w:tcPr>
          <w:p w:rsidR="00BF26CF" w:rsidRDefault="00BF26CF" w:rsidP="00BF26CF">
            <w:pPr>
              <w:pStyle w:val="a3"/>
              <w:ind w:left="0"/>
            </w:pPr>
            <w:r>
              <w:t xml:space="preserve">Администрация </w:t>
            </w:r>
          </w:p>
        </w:tc>
        <w:tc>
          <w:tcPr>
            <w:tcW w:w="2835" w:type="dxa"/>
          </w:tcPr>
          <w:p w:rsidR="00BF26CF" w:rsidRDefault="00BF26CF" w:rsidP="00BF26CF">
            <w:pPr>
              <w:pStyle w:val="a3"/>
              <w:ind w:left="0"/>
            </w:pPr>
            <w:r>
              <w:t xml:space="preserve">Определение уровня общеобразовательной подготовки обучающихся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УУД и овладения межпредметными понятиями. </w:t>
            </w:r>
          </w:p>
        </w:tc>
        <w:tc>
          <w:tcPr>
            <w:tcW w:w="2976" w:type="dxa"/>
          </w:tcPr>
          <w:p w:rsidR="00BF26CF" w:rsidRDefault="00BF26CF" w:rsidP="00BF26CF">
            <w:pPr>
              <w:pStyle w:val="a3"/>
              <w:ind w:left="0"/>
            </w:pPr>
            <w:r>
              <w:t xml:space="preserve">Результаты ВПР в совокупности с имеющейся в образовательной организации информацией, отражающей индивидуальные образовательные </w:t>
            </w:r>
            <w:r w:rsidR="007145DC">
              <w:t xml:space="preserve">траектории обучающихся, могут быть использованы для оценки личностных результатов обучения. </w:t>
            </w:r>
          </w:p>
        </w:tc>
      </w:tr>
      <w:tr w:rsidR="007145DC" w:rsidTr="00D43DB9">
        <w:tc>
          <w:tcPr>
            <w:tcW w:w="10632" w:type="dxa"/>
            <w:gridSpan w:val="5"/>
          </w:tcPr>
          <w:p w:rsidR="007145DC" w:rsidRPr="003C1D2C" w:rsidRDefault="007145DC" w:rsidP="003C1D2C">
            <w:pPr>
              <w:pStyle w:val="a3"/>
              <w:ind w:left="0"/>
              <w:jc w:val="center"/>
              <w:rPr>
                <w:b/>
              </w:rPr>
            </w:pPr>
            <w:r w:rsidRPr="003C1D2C">
              <w:rPr>
                <w:b/>
              </w:rPr>
              <w:t>Текущий контроль успеваемости</w:t>
            </w:r>
          </w:p>
        </w:tc>
      </w:tr>
      <w:tr w:rsidR="003C1D2C" w:rsidTr="00D43DB9">
        <w:tc>
          <w:tcPr>
            <w:tcW w:w="1419" w:type="dxa"/>
          </w:tcPr>
          <w:p w:rsidR="00BF26CF" w:rsidRDefault="007145DC" w:rsidP="00BF26CF">
            <w:pPr>
              <w:pStyle w:val="a3"/>
              <w:ind w:left="0"/>
            </w:pPr>
            <w:r>
              <w:t xml:space="preserve">Упражнения (письменные, устные) </w:t>
            </w:r>
          </w:p>
        </w:tc>
        <w:tc>
          <w:tcPr>
            <w:tcW w:w="1417" w:type="dxa"/>
          </w:tcPr>
          <w:p w:rsidR="00BF26CF" w:rsidRDefault="007145DC" w:rsidP="00BF26CF">
            <w:pPr>
              <w:pStyle w:val="a3"/>
              <w:ind w:left="0"/>
            </w:pPr>
            <w:r>
              <w:t xml:space="preserve">На каждом уроке по мере необходимости </w:t>
            </w:r>
          </w:p>
        </w:tc>
        <w:tc>
          <w:tcPr>
            <w:tcW w:w="1985" w:type="dxa"/>
          </w:tcPr>
          <w:p w:rsidR="00BF26CF" w:rsidRDefault="007145DC" w:rsidP="00BF26CF">
            <w:pPr>
              <w:pStyle w:val="a3"/>
              <w:ind w:left="0"/>
            </w:pPr>
            <w:r>
              <w:t xml:space="preserve">Учитель-предметник </w:t>
            </w:r>
          </w:p>
        </w:tc>
        <w:tc>
          <w:tcPr>
            <w:tcW w:w="2835" w:type="dxa"/>
          </w:tcPr>
          <w:p w:rsidR="00BF26CF" w:rsidRDefault="007145DC" w:rsidP="00BF26CF">
            <w:pPr>
              <w:pStyle w:val="a3"/>
              <w:ind w:left="0"/>
            </w:pPr>
            <w:r>
              <w:t xml:space="preserve">Направлены на отработку предметного умения (базовых учебно-познавательныхзадач) и фиксацию его освоения на базовом или повышенном уровне. </w:t>
            </w:r>
          </w:p>
        </w:tc>
        <w:tc>
          <w:tcPr>
            <w:tcW w:w="2976" w:type="dxa"/>
          </w:tcPr>
          <w:p w:rsidR="00BF26CF" w:rsidRDefault="007C72B5" w:rsidP="00BF26CF">
            <w:pPr>
              <w:pStyle w:val="a3"/>
              <w:ind w:left="0"/>
            </w:pPr>
            <w:r>
              <w:t xml:space="preserve">Учащийся сам оценивает правильность выполнения. Учитель соглашается или нет с его оценкой, аргументирует свою оценку. </w:t>
            </w:r>
          </w:p>
        </w:tc>
      </w:tr>
      <w:tr w:rsidR="003C1D2C" w:rsidTr="00D43DB9">
        <w:tc>
          <w:tcPr>
            <w:tcW w:w="1419" w:type="dxa"/>
          </w:tcPr>
          <w:p w:rsidR="00BF26CF" w:rsidRDefault="007C72B5" w:rsidP="00BF26CF">
            <w:pPr>
              <w:pStyle w:val="a3"/>
              <w:ind w:left="0"/>
            </w:pPr>
            <w:r>
              <w:t>Самостоятельная работа</w:t>
            </w:r>
          </w:p>
        </w:tc>
        <w:tc>
          <w:tcPr>
            <w:tcW w:w="1417" w:type="dxa"/>
          </w:tcPr>
          <w:p w:rsidR="00BF26CF" w:rsidRDefault="007C72B5" w:rsidP="00BF26CF">
            <w:pPr>
              <w:pStyle w:val="a3"/>
              <w:ind w:left="0"/>
            </w:pPr>
            <w:r>
              <w:t xml:space="preserve">По РПУП </w:t>
            </w:r>
          </w:p>
        </w:tc>
        <w:tc>
          <w:tcPr>
            <w:tcW w:w="1985" w:type="dxa"/>
          </w:tcPr>
          <w:p w:rsidR="00BF26CF" w:rsidRDefault="007C72B5" w:rsidP="00BF26CF">
            <w:pPr>
              <w:pStyle w:val="a3"/>
              <w:ind w:left="0"/>
            </w:pPr>
            <w:r>
              <w:t xml:space="preserve">Учитель-предметник </w:t>
            </w:r>
          </w:p>
        </w:tc>
        <w:tc>
          <w:tcPr>
            <w:tcW w:w="2835" w:type="dxa"/>
          </w:tcPr>
          <w:p w:rsidR="00BF26CF" w:rsidRDefault="007C72B5" w:rsidP="00BF26CF">
            <w:pPr>
              <w:pStyle w:val="a3"/>
              <w:ind w:left="0"/>
            </w:pPr>
            <w:r>
              <w:t xml:space="preserve">Является тренировочной работой. 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(повышенном) по основным предметным темам. </w:t>
            </w:r>
          </w:p>
        </w:tc>
        <w:tc>
          <w:tcPr>
            <w:tcW w:w="2976" w:type="dxa"/>
          </w:tcPr>
          <w:p w:rsidR="00BF26CF" w:rsidRDefault="008E23CF" w:rsidP="00BF26CF">
            <w:pPr>
              <w:pStyle w:val="a3"/>
              <w:ind w:left="0"/>
            </w:pPr>
            <w:r>
              <w:t xml:space="preserve">Учащийся сам оценивает все задания, которые он выполнил, проводит рефлексийную оценку своей работы: описывает объем выполненной работы; указывает достижения и трудности в данной работе. </w:t>
            </w:r>
          </w:p>
          <w:p w:rsidR="008E23CF" w:rsidRDefault="008E23CF" w:rsidP="00BF26CF">
            <w:pPr>
              <w:pStyle w:val="a3"/>
              <w:ind w:left="0"/>
            </w:pPr>
            <w:r>
              <w:t xml:space="preserve">Учитель проверяет и оценивает выполненные задания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учащися. </w:t>
            </w:r>
          </w:p>
        </w:tc>
      </w:tr>
      <w:tr w:rsidR="003C1D2C" w:rsidTr="00D43DB9">
        <w:tc>
          <w:tcPr>
            <w:tcW w:w="1419" w:type="dxa"/>
          </w:tcPr>
          <w:p w:rsidR="00BF26CF" w:rsidRDefault="008E23CF" w:rsidP="00BF26CF">
            <w:pPr>
              <w:pStyle w:val="a3"/>
              <w:ind w:left="0"/>
            </w:pPr>
            <w:r>
              <w:t xml:space="preserve">Проверочная работа </w:t>
            </w:r>
          </w:p>
        </w:tc>
        <w:tc>
          <w:tcPr>
            <w:tcW w:w="1417" w:type="dxa"/>
          </w:tcPr>
          <w:p w:rsidR="00BF26CF" w:rsidRDefault="008E23CF" w:rsidP="00BF26CF">
            <w:pPr>
              <w:pStyle w:val="a3"/>
              <w:ind w:left="0"/>
            </w:pPr>
            <w:r>
              <w:t xml:space="preserve">По РПУП </w:t>
            </w:r>
          </w:p>
        </w:tc>
        <w:tc>
          <w:tcPr>
            <w:tcW w:w="1985" w:type="dxa"/>
          </w:tcPr>
          <w:p w:rsidR="00BF26CF" w:rsidRDefault="008E23CF" w:rsidP="00BF26CF">
            <w:pPr>
              <w:pStyle w:val="a3"/>
              <w:ind w:left="0"/>
            </w:pPr>
            <w:r>
              <w:t xml:space="preserve">Учитель-предметник </w:t>
            </w:r>
          </w:p>
        </w:tc>
        <w:tc>
          <w:tcPr>
            <w:tcW w:w="2835" w:type="dxa"/>
          </w:tcPr>
          <w:p w:rsidR="00BF26CF" w:rsidRDefault="008E23CF" w:rsidP="00BF26CF">
            <w:pPr>
              <w:pStyle w:val="a3"/>
              <w:ind w:left="0"/>
            </w:pPr>
            <w:r>
              <w:t xml:space="preserve">Предъявляет результаты (достижения) учителю и служит механизмом управления и коррекции следующего этапа работы по освоению учебного предмета. Обеспечивается дифференцированная проверка всей совокупности предметных результатов по теме. </w:t>
            </w:r>
          </w:p>
        </w:tc>
        <w:tc>
          <w:tcPr>
            <w:tcW w:w="2976" w:type="dxa"/>
          </w:tcPr>
          <w:p w:rsidR="00BF26CF" w:rsidRDefault="003C1D2C" w:rsidP="00BF26CF">
            <w:pPr>
              <w:pStyle w:val="a3"/>
              <w:ind w:left="0"/>
            </w:pPr>
            <w:r>
              <w:t xml:space="preserve">Учитель проверяет и оценивает только те задания, которые решил ученик и предъявил на оценку. Оценивание происходит по каждому умению, фиксируется в сведениях образовательных результатов. При выставлении отметки действуют общие положения. </w:t>
            </w:r>
          </w:p>
        </w:tc>
      </w:tr>
      <w:tr w:rsidR="00D43DB9" w:rsidTr="00D43DB9">
        <w:tc>
          <w:tcPr>
            <w:tcW w:w="1419" w:type="dxa"/>
          </w:tcPr>
          <w:p w:rsidR="003C1D2C" w:rsidRDefault="003C1D2C" w:rsidP="00BF26CF">
            <w:pPr>
              <w:pStyle w:val="a3"/>
              <w:ind w:left="0"/>
            </w:pPr>
            <w:r>
              <w:t xml:space="preserve">Практические, лабораторные работы </w:t>
            </w:r>
          </w:p>
        </w:tc>
        <w:tc>
          <w:tcPr>
            <w:tcW w:w="1417" w:type="dxa"/>
          </w:tcPr>
          <w:p w:rsidR="003C1D2C" w:rsidRDefault="003C1D2C" w:rsidP="00BF26CF">
            <w:pPr>
              <w:pStyle w:val="a3"/>
              <w:ind w:left="0"/>
            </w:pPr>
            <w:r>
              <w:t xml:space="preserve">По РПУП </w:t>
            </w:r>
          </w:p>
        </w:tc>
        <w:tc>
          <w:tcPr>
            <w:tcW w:w="1985" w:type="dxa"/>
          </w:tcPr>
          <w:p w:rsidR="003C1D2C" w:rsidRDefault="003C1D2C" w:rsidP="00BF26CF">
            <w:pPr>
              <w:pStyle w:val="a3"/>
              <w:ind w:left="0"/>
            </w:pPr>
            <w:r>
              <w:t xml:space="preserve">Учитель-предметник </w:t>
            </w:r>
          </w:p>
        </w:tc>
        <w:tc>
          <w:tcPr>
            <w:tcW w:w="2835" w:type="dxa"/>
          </w:tcPr>
          <w:p w:rsidR="003C1D2C" w:rsidRDefault="003C1D2C" w:rsidP="00BF26CF">
            <w:pPr>
              <w:pStyle w:val="a3"/>
              <w:ind w:left="0"/>
            </w:pPr>
            <w:r>
              <w:t xml:space="preserve">Освоение способов решения учебно-практических задач. </w:t>
            </w:r>
          </w:p>
        </w:tc>
        <w:tc>
          <w:tcPr>
            <w:tcW w:w="2976" w:type="dxa"/>
          </w:tcPr>
          <w:p w:rsidR="003C1D2C" w:rsidRDefault="003C1D2C" w:rsidP="00BF26CF">
            <w:pPr>
              <w:pStyle w:val="a3"/>
              <w:ind w:left="0"/>
            </w:pPr>
            <w:r>
              <w:t xml:space="preserve">Демонстрация освоения базовой системы предметных умений. </w:t>
            </w:r>
          </w:p>
        </w:tc>
      </w:tr>
      <w:tr w:rsidR="00D43DB9" w:rsidTr="00D43DB9">
        <w:tc>
          <w:tcPr>
            <w:tcW w:w="1419" w:type="dxa"/>
          </w:tcPr>
          <w:p w:rsidR="003C1D2C" w:rsidRDefault="003C1D2C" w:rsidP="00BF26CF">
            <w:pPr>
              <w:pStyle w:val="a3"/>
              <w:ind w:left="0"/>
            </w:pPr>
            <w:r>
              <w:t xml:space="preserve">Контрольная работа </w:t>
            </w:r>
          </w:p>
        </w:tc>
        <w:tc>
          <w:tcPr>
            <w:tcW w:w="1417" w:type="dxa"/>
          </w:tcPr>
          <w:p w:rsidR="003C1D2C" w:rsidRDefault="003C1D2C" w:rsidP="00BF26CF">
            <w:pPr>
              <w:pStyle w:val="a3"/>
              <w:ind w:left="0"/>
            </w:pPr>
            <w:r>
              <w:t xml:space="preserve">По РПУП </w:t>
            </w:r>
          </w:p>
        </w:tc>
        <w:tc>
          <w:tcPr>
            <w:tcW w:w="1985" w:type="dxa"/>
          </w:tcPr>
          <w:p w:rsidR="003C1D2C" w:rsidRDefault="003C1D2C" w:rsidP="00BF26CF">
            <w:pPr>
              <w:pStyle w:val="a3"/>
              <w:ind w:left="0"/>
            </w:pPr>
            <w:r>
              <w:t xml:space="preserve">Учитель-предметник </w:t>
            </w:r>
          </w:p>
        </w:tc>
        <w:tc>
          <w:tcPr>
            <w:tcW w:w="2835" w:type="dxa"/>
          </w:tcPr>
          <w:p w:rsidR="003C1D2C" w:rsidRDefault="003C1D2C" w:rsidP="00BF26CF">
            <w:pPr>
              <w:pStyle w:val="a3"/>
              <w:ind w:left="0"/>
            </w:pPr>
            <w:r>
              <w:t xml:space="preserve">Производится после завершения изучения темы. Проверяется уровень достижения предметных результатов на базовом и повышенном уровнях. Все задания базового уровня обязательны для выполнения. </w:t>
            </w:r>
          </w:p>
        </w:tc>
        <w:tc>
          <w:tcPr>
            <w:tcW w:w="2976" w:type="dxa"/>
          </w:tcPr>
          <w:p w:rsidR="003C1D2C" w:rsidRDefault="003C1D2C" w:rsidP="00BF26CF">
            <w:pPr>
              <w:pStyle w:val="a3"/>
              <w:ind w:left="0"/>
            </w:pPr>
            <w:r>
              <w:t xml:space="preserve">Учитель оценивает все задания по уровням и строит персональный «профиль» ученика по освоению предмета. </w:t>
            </w:r>
          </w:p>
        </w:tc>
      </w:tr>
      <w:tr w:rsidR="003C1D2C" w:rsidTr="00D43DB9">
        <w:tc>
          <w:tcPr>
            <w:tcW w:w="10632" w:type="dxa"/>
            <w:gridSpan w:val="5"/>
          </w:tcPr>
          <w:p w:rsidR="003C1D2C" w:rsidRDefault="003C1D2C" w:rsidP="003C1D2C">
            <w:pPr>
              <w:pStyle w:val="a3"/>
              <w:ind w:left="0"/>
              <w:jc w:val="center"/>
            </w:pPr>
            <w:r w:rsidRPr="003C1D2C">
              <w:rPr>
                <w:b/>
              </w:rPr>
              <w:t>Внутришкольный мониторинг</w:t>
            </w:r>
          </w:p>
        </w:tc>
      </w:tr>
      <w:tr w:rsidR="00D43DB9" w:rsidTr="00D43DB9">
        <w:tc>
          <w:tcPr>
            <w:tcW w:w="1419" w:type="dxa"/>
          </w:tcPr>
          <w:p w:rsidR="003C1D2C" w:rsidRDefault="003C1D2C" w:rsidP="00BF26CF">
            <w:pPr>
              <w:pStyle w:val="a3"/>
              <w:ind w:left="0"/>
            </w:pPr>
            <w:r>
              <w:t xml:space="preserve">Промежуточная аттестация. Итоговая годовая контрольная работа </w:t>
            </w:r>
          </w:p>
        </w:tc>
        <w:tc>
          <w:tcPr>
            <w:tcW w:w="1417" w:type="dxa"/>
          </w:tcPr>
          <w:p w:rsidR="003C1D2C" w:rsidRDefault="003C1D2C" w:rsidP="00BF26CF">
            <w:pPr>
              <w:pStyle w:val="a3"/>
              <w:ind w:left="0"/>
            </w:pPr>
            <w:r>
              <w:t xml:space="preserve">В формах, предусмотренных Положением по итогам года </w:t>
            </w:r>
          </w:p>
        </w:tc>
        <w:tc>
          <w:tcPr>
            <w:tcW w:w="1985" w:type="dxa"/>
          </w:tcPr>
          <w:p w:rsidR="003C1D2C" w:rsidRDefault="003C1D2C" w:rsidP="00BF26CF">
            <w:pPr>
              <w:pStyle w:val="a3"/>
              <w:ind w:left="0"/>
            </w:pPr>
            <w:r>
              <w:t xml:space="preserve">Учитель-предметник </w:t>
            </w:r>
          </w:p>
        </w:tc>
        <w:tc>
          <w:tcPr>
            <w:tcW w:w="2835" w:type="dxa"/>
          </w:tcPr>
          <w:p w:rsidR="003C1D2C" w:rsidRDefault="003C1D2C" w:rsidP="00BF26CF">
            <w:pPr>
              <w:pStyle w:val="a3"/>
              <w:ind w:left="0"/>
            </w:pPr>
            <w:r>
              <w:t xml:space="preserve">Проверяется уровень сформированности предметных результатов на базовом и повышенном уровнях. </w:t>
            </w:r>
          </w:p>
        </w:tc>
        <w:tc>
          <w:tcPr>
            <w:tcW w:w="2976" w:type="dxa"/>
          </w:tcPr>
          <w:p w:rsidR="003C1D2C" w:rsidRDefault="003C1D2C" w:rsidP="00BF26CF">
            <w:pPr>
              <w:pStyle w:val="a3"/>
              <w:ind w:left="0"/>
            </w:pPr>
            <w:r>
              <w:t xml:space="preserve">Выполнение 50% заданий базового уровня рассматривается как освоение Программы, соответствие образовательных результатов учащегося требованиям ФГОС. </w:t>
            </w:r>
          </w:p>
        </w:tc>
      </w:tr>
      <w:tr w:rsidR="003C1D2C" w:rsidTr="00D43DB9">
        <w:tc>
          <w:tcPr>
            <w:tcW w:w="1419" w:type="dxa"/>
          </w:tcPr>
          <w:p w:rsidR="003C1D2C" w:rsidRDefault="003C1D2C" w:rsidP="00BF26CF">
            <w:pPr>
              <w:pStyle w:val="a3"/>
              <w:ind w:left="0"/>
            </w:pPr>
            <w:r>
              <w:t>ГИА</w:t>
            </w:r>
          </w:p>
        </w:tc>
        <w:tc>
          <w:tcPr>
            <w:tcW w:w="1417" w:type="dxa"/>
          </w:tcPr>
          <w:p w:rsidR="003C1D2C" w:rsidRDefault="003C1D2C" w:rsidP="00BF26CF">
            <w:pPr>
              <w:pStyle w:val="a3"/>
              <w:ind w:left="0"/>
            </w:pPr>
            <w:r>
              <w:t xml:space="preserve">В конце 9 класса </w:t>
            </w:r>
          </w:p>
        </w:tc>
        <w:tc>
          <w:tcPr>
            <w:tcW w:w="1985" w:type="dxa"/>
          </w:tcPr>
          <w:p w:rsidR="003C1D2C" w:rsidRPr="00D43DB9" w:rsidRDefault="003C1D2C" w:rsidP="00BF26CF">
            <w:pPr>
              <w:pStyle w:val="a3"/>
              <w:ind w:left="0"/>
              <w:rPr>
                <w:b/>
              </w:rPr>
            </w:pPr>
            <w:r w:rsidRPr="00D43DB9">
              <w:rPr>
                <w:b/>
              </w:rPr>
              <w:t xml:space="preserve">Внешняя оценка </w:t>
            </w:r>
          </w:p>
        </w:tc>
        <w:tc>
          <w:tcPr>
            <w:tcW w:w="2835" w:type="dxa"/>
          </w:tcPr>
          <w:p w:rsidR="003C1D2C" w:rsidRDefault="003C1D2C" w:rsidP="00BF26CF">
            <w:pPr>
              <w:pStyle w:val="a3"/>
              <w:ind w:left="0"/>
            </w:pPr>
            <w:r>
              <w:t xml:space="preserve">Проверяется уровень сформированности предметных и метапредметных результатов на базовом и повышенном уровнях. </w:t>
            </w:r>
          </w:p>
        </w:tc>
        <w:tc>
          <w:tcPr>
            <w:tcW w:w="2976" w:type="dxa"/>
          </w:tcPr>
          <w:p w:rsidR="003C1D2C" w:rsidRDefault="003C1D2C" w:rsidP="00BF26CF">
            <w:pPr>
              <w:pStyle w:val="a3"/>
              <w:ind w:left="0"/>
            </w:pPr>
            <w:r>
              <w:t xml:space="preserve">Критерии оценки устанавливаются </w:t>
            </w:r>
            <w:r w:rsidR="00D43DB9">
              <w:t xml:space="preserve">региональными органами управления образованием. </w:t>
            </w:r>
          </w:p>
        </w:tc>
      </w:tr>
    </w:tbl>
    <w:p w:rsidR="00BF26CF" w:rsidRDefault="00BF26CF" w:rsidP="00BF26CF">
      <w:pPr>
        <w:pStyle w:val="a3"/>
        <w:ind w:left="0" w:firstLine="720"/>
      </w:pPr>
    </w:p>
    <w:p w:rsidR="0061326F" w:rsidRDefault="0061326F" w:rsidP="0061326F">
      <w:pPr>
        <w:pStyle w:val="a3"/>
        <w:ind w:left="0" w:firstLine="720"/>
        <w:jc w:val="both"/>
      </w:pPr>
    </w:p>
    <w:p w:rsidR="00C94C28" w:rsidRDefault="00C94C28" w:rsidP="00C94C28">
      <w:pPr>
        <w:pStyle w:val="af"/>
        <w:spacing w:line="276" w:lineRule="auto"/>
        <w:ind w:firstLine="0"/>
        <w:jc w:val="center"/>
        <w:rPr>
          <w:b/>
          <w:sz w:val="24"/>
          <w:szCs w:val="24"/>
        </w:rPr>
      </w:pPr>
      <w:r w:rsidRPr="00C94C28">
        <w:rPr>
          <w:b/>
          <w:sz w:val="24"/>
          <w:szCs w:val="24"/>
        </w:rPr>
        <w:t>1.3.3. Организация и содержание оценочных процедур</w:t>
      </w:r>
    </w:p>
    <w:p w:rsidR="00C94C28" w:rsidRDefault="00C94C28" w:rsidP="00C94C28">
      <w:pPr>
        <w:pStyle w:val="a3"/>
        <w:ind w:left="0" w:firstLine="709"/>
        <w:jc w:val="both"/>
      </w:pPr>
      <w:r>
        <w:t>Система оценки включает процедуры внутренней и внешней оценки.</w:t>
      </w:r>
    </w:p>
    <w:p w:rsidR="00C94C28" w:rsidRDefault="00C94C28" w:rsidP="00C94C28">
      <w:pPr>
        <w:pStyle w:val="a3"/>
        <w:ind w:left="0" w:firstLine="709"/>
        <w:jc w:val="both"/>
      </w:pPr>
      <w:r w:rsidRPr="005A6338">
        <w:rPr>
          <w:b/>
          <w:i/>
        </w:rPr>
        <w:t>Внутренняя оценка включает:</w:t>
      </w:r>
    </w:p>
    <w:p w:rsidR="00C94C28" w:rsidRDefault="00C94C28" w:rsidP="00EE072D">
      <w:pPr>
        <w:pStyle w:val="a3"/>
        <w:numPr>
          <w:ilvl w:val="0"/>
          <w:numId w:val="80"/>
        </w:numPr>
        <w:jc w:val="both"/>
      </w:pPr>
      <w:r>
        <w:t>стартовую диагностику,</w:t>
      </w:r>
    </w:p>
    <w:p w:rsidR="00C94C28" w:rsidRDefault="00C94C28" w:rsidP="00EE072D">
      <w:pPr>
        <w:pStyle w:val="a3"/>
        <w:numPr>
          <w:ilvl w:val="0"/>
          <w:numId w:val="80"/>
        </w:numPr>
        <w:jc w:val="both"/>
      </w:pPr>
      <w:r>
        <w:t xml:space="preserve">текущую оценку, </w:t>
      </w:r>
    </w:p>
    <w:p w:rsidR="00C94C28" w:rsidRDefault="00C94C28" w:rsidP="00EE072D">
      <w:pPr>
        <w:pStyle w:val="a3"/>
        <w:numPr>
          <w:ilvl w:val="0"/>
          <w:numId w:val="80"/>
        </w:numPr>
        <w:jc w:val="both"/>
      </w:pPr>
      <w:r>
        <w:t>тематическую оценку,</w:t>
      </w:r>
    </w:p>
    <w:p w:rsidR="00C94C28" w:rsidRDefault="00C94C28" w:rsidP="00EE072D">
      <w:pPr>
        <w:pStyle w:val="a3"/>
        <w:numPr>
          <w:ilvl w:val="0"/>
          <w:numId w:val="80"/>
        </w:numPr>
        <w:jc w:val="both"/>
      </w:pPr>
      <w:r>
        <w:t>портфолио,</w:t>
      </w:r>
    </w:p>
    <w:p w:rsidR="00C94C28" w:rsidRDefault="00C94C28" w:rsidP="00EE072D">
      <w:pPr>
        <w:pStyle w:val="a3"/>
        <w:numPr>
          <w:ilvl w:val="0"/>
          <w:numId w:val="80"/>
        </w:numPr>
        <w:jc w:val="both"/>
      </w:pPr>
      <w:r>
        <w:t>внутришкольный мониторинг образовательных достижений,</w:t>
      </w:r>
    </w:p>
    <w:p w:rsidR="00C94C28" w:rsidRDefault="00C94C28" w:rsidP="00EE072D">
      <w:pPr>
        <w:pStyle w:val="a3"/>
        <w:numPr>
          <w:ilvl w:val="0"/>
          <w:numId w:val="80"/>
        </w:numPr>
        <w:jc w:val="both"/>
      </w:pPr>
      <w:r>
        <w:t>промежуточную аттестацию учащихся.</w:t>
      </w:r>
    </w:p>
    <w:p w:rsidR="00C94C28" w:rsidRPr="005A6338" w:rsidRDefault="00C94C28" w:rsidP="00C94C28">
      <w:pPr>
        <w:pStyle w:val="a3"/>
        <w:ind w:left="0" w:firstLine="709"/>
        <w:jc w:val="both"/>
        <w:rPr>
          <w:b/>
          <w:i/>
        </w:rPr>
      </w:pPr>
      <w:r w:rsidRPr="005A6338">
        <w:rPr>
          <w:b/>
          <w:i/>
        </w:rPr>
        <w:t>К внешним процедурам относятся:</w:t>
      </w:r>
    </w:p>
    <w:p w:rsidR="00C94C28" w:rsidRDefault="00C94C28" w:rsidP="00EE072D">
      <w:pPr>
        <w:pStyle w:val="a3"/>
        <w:numPr>
          <w:ilvl w:val="0"/>
          <w:numId w:val="81"/>
        </w:numPr>
        <w:jc w:val="both"/>
      </w:pPr>
      <w:r>
        <w:t>государственная итоговая аттестация,</w:t>
      </w:r>
    </w:p>
    <w:p w:rsidR="00C94C28" w:rsidRDefault="00C94C28" w:rsidP="00EE072D">
      <w:pPr>
        <w:pStyle w:val="a3"/>
        <w:numPr>
          <w:ilvl w:val="0"/>
          <w:numId w:val="81"/>
        </w:numPr>
        <w:jc w:val="both"/>
      </w:pPr>
      <w:r>
        <w:t>независимая оценка качества образования,</w:t>
      </w:r>
    </w:p>
    <w:p w:rsidR="00C94C28" w:rsidRPr="005A52FF" w:rsidRDefault="00C94C28" w:rsidP="00EE072D">
      <w:pPr>
        <w:pStyle w:val="a3"/>
        <w:numPr>
          <w:ilvl w:val="0"/>
          <w:numId w:val="81"/>
        </w:numPr>
        <w:jc w:val="both"/>
      </w:pPr>
      <w:r>
        <w:t>мониторинговые исследования муниципального, регионального и федерального уровней.</w:t>
      </w:r>
    </w:p>
    <w:p w:rsidR="00C94C28" w:rsidRDefault="00C94C28" w:rsidP="00C94C28">
      <w:pPr>
        <w:pStyle w:val="af"/>
        <w:spacing w:line="276" w:lineRule="auto"/>
        <w:ind w:firstLine="709"/>
        <w:rPr>
          <w:rStyle w:val="dash041e0431044b0447043d044b0439char1"/>
          <w:b/>
        </w:rPr>
      </w:pPr>
    </w:p>
    <w:p w:rsidR="00C94C28" w:rsidRPr="00C94C28" w:rsidRDefault="00C94C28" w:rsidP="00C94C28">
      <w:pPr>
        <w:pStyle w:val="af"/>
        <w:spacing w:line="276" w:lineRule="auto"/>
        <w:ind w:firstLine="709"/>
        <w:rPr>
          <w:rStyle w:val="dash041e0431044b0447043d044b0439char1"/>
        </w:rPr>
      </w:pPr>
      <w:r w:rsidRPr="00C94C28">
        <w:rPr>
          <w:rStyle w:val="dash041e0431044b0447043d044b0439char1"/>
          <w:b/>
        </w:rPr>
        <w:t>Стартовая диагностика</w:t>
      </w:r>
      <w:r w:rsidRPr="00C94C28">
        <w:rPr>
          <w:rStyle w:val="dash041e0431044b0447043d044b0439char1"/>
        </w:rPr>
        <w:t xml:space="preserve"> представляет собой процедуру оценки готовности к обучению на данном уровне образования. Проводится </w:t>
      </w:r>
      <w:r w:rsidRPr="00D43DB9">
        <w:rPr>
          <w:rStyle w:val="dash041e0431044b0447043d044b0439char1"/>
          <w:b/>
        </w:rPr>
        <w:t>администрацией и учителями</w:t>
      </w:r>
      <w:r w:rsidRPr="00C94C28">
        <w:rPr>
          <w:rStyle w:val="dash041e0431044b0447043d044b0439char1"/>
        </w:rPr>
        <w:t xml:space="preserve">  в начале 5-го класса и выступает как основа (точка отсчёта) для оценки динамики образовательных достижений, проводится с целью оценки готовности к изучению отдельных предметов (разделов).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94C28">
        <w:rPr>
          <w:rStyle w:val="dash041e0431044b0447043d044b0439char1"/>
          <w:i/>
        </w:rPr>
        <w:t xml:space="preserve">. </w:t>
      </w:r>
      <w:r w:rsidRPr="00C94C28">
        <w:rPr>
          <w:rStyle w:val="dash041e0431044b0447043d044b0439char1"/>
        </w:rPr>
        <w:t>Результаты стартовой диагностики являются основанием для корректировки учебных программ и индивидуализации учебного процесса.</w:t>
      </w:r>
    </w:p>
    <w:p w:rsidR="00C94C28" w:rsidRPr="00C94C28" w:rsidRDefault="00C94C28" w:rsidP="00C94C28">
      <w:pPr>
        <w:pStyle w:val="af"/>
        <w:spacing w:line="276" w:lineRule="auto"/>
        <w:ind w:firstLine="709"/>
        <w:rPr>
          <w:rStyle w:val="dash041e0431044b0447043d044b0439char1"/>
        </w:rPr>
      </w:pPr>
      <w:r w:rsidRPr="003D4046">
        <w:rPr>
          <w:rStyle w:val="dash041e0431044b0447043d044b0439char1"/>
          <w:b/>
        </w:rPr>
        <w:t>Текущая оценка</w:t>
      </w:r>
      <w:r w:rsidRPr="00C94C28">
        <w:rPr>
          <w:rStyle w:val="dash041e0431044b0447043d044b0439char1"/>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C94C28" w:rsidRPr="003D4046" w:rsidRDefault="00C94C28" w:rsidP="00C94C28">
      <w:pPr>
        <w:spacing w:line="276" w:lineRule="auto"/>
        <w:jc w:val="both"/>
        <w:rPr>
          <w:rStyle w:val="aff5"/>
          <w:i w:val="0"/>
          <w:iCs w:val="0"/>
        </w:rPr>
      </w:pPr>
      <w:r w:rsidRPr="003D4046">
        <w:rPr>
          <w:b/>
        </w:rPr>
        <w:t xml:space="preserve">       Текущий контроль успеваемости</w:t>
      </w:r>
      <w:r w:rsidRPr="00C94C28">
        <w:t xml:space="preserve"> - это систематическая проверка знаний учащихся, проводимая учителем на текущих занятиях в соответствии с учебной программой.</w:t>
      </w:r>
      <w:r w:rsidRPr="003D4046">
        <w:rPr>
          <w:rStyle w:val="aff5"/>
          <w:i w:val="0"/>
        </w:rPr>
        <w:t>Текущий контроль успеваемости учащихся проводится в течение учебного периода (четверти, полугодия) с целью систематического контроля уровня освоения учащимися тем, разделов, глав учебных программ за оцениваемый период, прочности формируемых предметных знаний и умений.</w:t>
      </w:r>
    </w:p>
    <w:p w:rsidR="00C94C28" w:rsidRPr="003D4046" w:rsidRDefault="00C94C28" w:rsidP="00C94C28">
      <w:pPr>
        <w:pStyle w:val="af"/>
        <w:spacing w:line="276" w:lineRule="auto"/>
        <w:ind w:firstLine="709"/>
        <w:rPr>
          <w:rStyle w:val="aff5"/>
          <w:i w:val="0"/>
          <w:szCs w:val="24"/>
        </w:rPr>
      </w:pPr>
      <w:r w:rsidRPr="003D4046">
        <w:rPr>
          <w:rStyle w:val="aff5"/>
          <w:i w:val="0"/>
          <w:szCs w:val="24"/>
        </w:rPr>
        <w:t>Порядок, формы, периодичность, количество обязательных мероприятий при проведении контроля успеваемости учащихся определяются рабочими программами.</w:t>
      </w:r>
    </w:p>
    <w:p w:rsidR="00C94C28" w:rsidRPr="003D4046" w:rsidRDefault="00C94C28" w:rsidP="00C94C28">
      <w:pPr>
        <w:shd w:val="clear" w:color="auto" w:fill="FFFFFF"/>
        <w:autoSpaceDE w:val="0"/>
        <w:autoSpaceDN w:val="0"/>
        <w:adjustRightInd w:val="0"/>
        <w:spacing w:line="276" w:lineRule="auto"/>
        <w:ind w:left="284" w:right="245"/>
        <w:jc w:val="both"/>
        <w:rPr>
          <w:rStyle w:val="aff5"/>
          <w:i w:val="0"/>
        </w:rPr>
      </w:pPr>
      <w:r w:rsidRPr="003D4046">
        <w:rPr>
          <w:rStyle w:val="aff5"/>
          <w:i w:val="0"/>
        </w:rPr>
        <w:t>Формами контроля  качества усвоения содержания рабочих программ учебных предметов  учащимися являются:</w:t>
      </w:r>
    </w:p>
    <w:p w:rsidR="00C94C28" w:rsidRPr="003D4046" w:rsidRDefault="00C94C28" w:rsidP="009637F1">
      <w:pPr>
        <w:numPr>
          <w:ilvl w:val="0"/>
          <w:numId w:val="463"/>
        </w:numPr>
        <w:shd w:val="clear" w:color="auto" w:fill="FFFFFF"/>
        <w:autoSpaceDE w:val="0"/>
        <w:autoSpaceDN w:val="0"/>
        <w:adjustRightInd w:val="0"/>
        <w:spacing w:line="276" w:lineRule="auto"/>
        <w:ind w:right="245"/>
        <w:jc w:val="both"/>
        <w:rPr>
          <w:rStyle w:val="aff5"/>
          <w:i w:val="0"/>
        </w:rPr>
      </w:pPr>
      <w:r w:rsidRPr="003D4046">
        <w:rPr>
          <w:rStyle w:val="aff5"/>
          <w:i w:val="0"/>
        </w:rPr>
        <w:t>Письменная проверка – это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C94C28" w:rsidRPr="003D4046" w:rsidRDefault="00C94C28" w:rsidP="009637F1">
      <w:pPr>
        <w:numPr>
          <w:ilvl w:val="0"/>
          <w:numId w:val="463"/>
        </w:numPr>
        <w:shd w:val="clear" w:color="auto" w:fill="FFFFFF"/>
        <w:autoSpaceDE w:val="0"/>
        <w:autoSpaceDN w:val="0"/>
        <w:adjustRightInd w:val="0"/>
        <w:spacing w:line="276" w:lineRule="auto"/>
        <w:ind w:right="245"/>
        <w:jc w:val="both"/>
        <w:rPr>
          <w:rStyle w:val="aff5"/>
          <w:i w:val="0"/>
        </w:rPr>
      </w:pPr>
      <w:r w:rsidRPr="003D4046">
        <w:rPr>
          <w:rStyle w:val="aff5"/>
          <w:i w:val="0"/>
        </w:rPr>
        <w:t>Устная проверка – это устный ответ учащегося на один или систему вопросов в форме рассказа, беседы, собеседования, зачета и другое.</w:t>
      </w:r>
    </w:p>
    <w:p w:rsidR="00C94C28" w:rsidRPr="003D4046" w:rsidRDefault="00C94C28" w:rsidP="009637F1">
      <w:pPr>
        <w:numPr>
          <w:ilvl w:val="0"/>
          <w:numId w:val="463"/>
        </w:numPr>
        <w:shd w:val="clear" w:color="auto" w:fill="FFFFFF"/>
        <w:autoSpaceDE w:val="0"/>
        <w:autoSpaceDN w:val="0"/>
        <w:adjustRightInd w:val="0"/>
        <w:spacing w:line="276" w:lineRule="auto"/>
        <w:ind w:right="245"/>
        <w:jc w:val="both"/>
        <w:rPr>
          <w:rStyle w:val="aff5"/>
          <w:i w:val="0"/>
        </w:rPr>
      </w:pPr>
      <w:r w:rsidRPr="003D4046">
        <w:rPr>
          <w:rStyle w:val="aff5"/>
          <w:i w:val="0"/>
        </w:rPr>
        <w:t>Комбинированная проверка - сочетание письменных и устных форм проверок.</w:t>
      </w:r>
    </w:p>
    <w:p w:rsidR="00C94C28" w:rsidRPr="003D4046" w:rsidRDefault="00C94C28" w:rsidP="009637F1">
      <w:pPr>
        <w:numPr>
          <w:ilvl w:val="0"/>
          <w:numId w:val="463"/>
        </w:numPr>
        <w:shd w:val="clear" w:color="auto" w:fill="FFFFFF"/>
        <w:autoSpaceDE w:val="0"/>
        <w:autoSpaceDN w:val="0"/>
        <w:adjustRightInd w:val="0"/>
        <w:spacing w:line="276" w:lineRule="auto"/>
        <w:ind w:right="245"/>
        <w:jc w:val="both"/>
        <w:rPr>
          <w:rStyle w:val="aff5"/>
          <w:i w:val="0"/>
        </w:rPr>
      </w:pPr>
      <w:r w:rsidRPr="003D4046">
        <w:rPr>
          <w:rStyle w:val="aff5"/>
          <w:i w:val="0"/>
        </w:rPr>
        <w:t>Проверка с использованием электронных систем тестирования, иного программного обеспечения, обеспечивающего персонифицированный учёт учебных достижений учащихся.</w:t>
      </w:r>
    </w:p>
    <w:p w:rsidR="00C94C28" w:rsidRPr="00C94C28" w:rsidRDefault="00C94C28" w:rsidP="009637F1">
      <w:pPr>
        <w:numPr>
          <w:ilvl w:val="0"/>
          <w:numId w:val="463"/>
        </w:numPr>
        <w:shd w:val="clear" w:color="auto" w:fill="FFFFFF"/>
        <w:spacing w:line="276" w:lineRule="auto"/>
        <w:jc w:val="both"/>
        <w:rPr>
          <w:rStyle w:val="aff5"/>
          <w:i w:val="0"/>
          <w:iCs w:val="0"/>
          <w:color w:val="000000"/>
        </w:rPr>
      </w:pPr>
      <w:r w:rsidRPr="00C94C28">
        <w:rPr>
          <w:color w:val="000000"/>
        </w:rPr>
        <w:t xml:space="preserve">Иные формы могут предусматриваться образовательной программой. </w:t>
      </w:r>
    </w:p>
    <w:p w:rsidR="00C94C28" w:rsidRPr="00C94C28" w:rsidRDefault="00C94C28" w:rsidP="00C94C28">
      <w:pPr>
        <w:pStyle w:val="af"/>
        <w:spacing w:line="276" w:lineRule="auto"/>
        <w:ind w:firstLine="709"/>
        <w:rPr>
          <w:rStyle w:val="dash041e0431044b0447043d044b0439char1"/>
        </w:rPr>
      </w:pPr>
    </w:p>
    <w:p w:rsidR="00C94C28" w:rsidRPr="00C94C28" w:rsidRDefault="00C94C28" w:rsidP="00C94C28">
      <w:pPr>
        <w:pStyle w:val="af"/>
        <w:spacing w:line="276" w:lineRule="auto"/>
        <w:ind w:firstLine="709"/>
        <w:rPr>
          <w:sz w:val="24"/>
          <w:szCs w:val="24"/>
        </w:rPr>
      </w:pPr>
      <w:r w:rsidRPr="003D4046">
        <w:rPr>
          <w:rStyle w:val="dash041e0431044b0447043d044b0439char1"/>
          <w:b/>
        </w:rPr>
        <w:t>Накопленная оценка</w:t>
      </w:r>
      <w:r w:rsidRPr="00C94C28">
        <w:rPr>
          <w:rStyle w:val="dash041e0431044b0447043d044b0439char1"/>
        </w:rPr>
        <w:t xml:space="preserve">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r w:rsidR="003D4046">
        <w:rPr>
          <w:rStyle w:val="dash041e0431044b0447043d044b0439char1"/>
        </w:rPr>
        <w:t xml:space="preserve"> </w:t>
      </w:r>
      <w:r w:rsidRPr="00C94C28">
        <w:rPr>
          <w:rStyle w:val="dash041e0431044b0447043d044b0439char1"/>
        </w:rPr>
        <w:t>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планируемых результатов.</w:t>
      </w:r>
    </w:p>
    <w:p w:rsidR="00C94C28" w:rsidRPr="00C94C28" w:rsidRDefault="00C94C28" w:rsidP="00C94C28">
      <w:pPr>
        <w:pStyle w:val="af"/>
        <w:spacing w:line="276" w:lineRule="auto"/>
        <w:ind w:firstLine="709"/>
        <w:rPr>
          <w:rStyle w:val="dash041e0431044b0447043d044b0439char1"/>
          <w:b/>
          <w:i/>
        </w:rPr>
      </w:pPr>
      <w:r w:rsidRPr="003D4046">
        <w:rPr>
          <w:rStyle w:val="dash041e0431044b0447043d044b0439char1"/>
          <w:b/>
        </w:rPr>
        <w:t>Тематическая оценка</w:t>
      </w:r>
      <w:r w:rsidRPr="00C94C28">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94C28" w:rsidRPr="00C94C28" w:rsidRDefault="00C94C28" w:rsidP="00C94C28">
      <w:pPr>
        <w:pStyle w:val="af"/>
        <w:spacing w:line="276" w:lineRule="auto"/>
        <w:ind w:firstLine="709"/>
        <w:rPr>
          <w:sz w:val="24"/>
          <w:szCs w:val="24"/>
        </w:rPr>
      </w:pPr>
      <w:r w:rsidRPr="003D4046">
        <w:rPr>
          <w:rStyle w:val="dash041e0431044b0447043d044b0439char1"/>
          <w:b/>
        </w:rPr>
        <w:t xml:space="preserve">Портфолио </w:t>
      </w:r>
      <w:r w:rsidRPr="00C94C28">
        <w:rPr>
          <w:rStyle w:val="dash041e0431044b0447043d044b0439char1"/>
        </w:rPr>
        <w:t xml:space="preserve">представляет собой процедуру оценки </w:t>
      </w:r>
      <w:r w:rsidRPr="00C94C28">
        <w:rPr>
          <w:b/>
          <w:sz w:val="24"/>
          <w:szCs w:val="24"/>
        </w:rPr>
        <w:t>динамики учебной и творческой активности</w:t>
      </w:r>
      <w:r w:rsidRPr="00C94C28">
        <w:rPr>
          <w:sz w:val="24"/>
          <w:szCs w:val="24"/>
        </w:rPr>
        <w:t xml:space="preserve"> учащегося, направленности, широты или избирательности интересов, выраженности </w:t>
      </w:r>
      <w:r w:rsidRPr="00C94C28">
        <w:rPr>
          <w:rStyle w:val="dash041e0431044b0447043d044b0439char1"/>
        </w:rPr>
        <w:t>проявлений творческой инициативы</w:t>
      </w:r>
      <w:r w:rsidRPr="00C94C28">
        <w:rPr>
          <w:sz w:val="24"/>
          <w:szCs w:val="24"/>
        </w:rPr>
        <w:t xml:space="preserve">, а также </w:t>
      </w:r>
      <w:r w:rsidRPr="00C94C28">
        <w:rPr>
          <w:b/>
          <w:sz w:val="24"/>
          <w:szCs w:val="24"/>
        </w:rPr>
        <w:t xml:space="preserve">уровня </w:t>
      </w:r>
      <w:r w:rsidRPr="00C94C28">
        <w:rPr>
          <w:rStyle w:val="dash041e0431044b0447043d044b0439char1"/>
        </w:rPr>
        <w:t xml:space="preserve">высших достижений, демонстрируемых данным учащимся. </w:t>
      </w:r>
      <w:r w:rsidRPr="00C94C2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94C28">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p>
    <w:p w:rsidR="00C94C28" w:rsidRPr="00C94C28" w:rsidRDefault="00C94C28" w:rsidP="00C94C28">
      <w:pPr>
        <w:pStyle w:val="afc"/>
        <w:shd w:val="clear" w:color="auto" w:fill="auto"/>
        <w:spacing w:after="0" w:line="276" w:lineRule="auto"/>
        <w:ind w:firstLine="454"/>
        <w:jc w:val="both"/>
        <w:rPr>
          <w:rFonts w:eastAsia="Calibri"/>
          <w:sz w:val="24"/>
          <w:szCs w:val="24"/>
        </w:rPr>
      </w:pPr>
      <w:r w:rsidRPr="00C94C28">
        <w:rPr>
          <w:rFonts w:eastAsia="Calibri"/>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C94C28" w:rsidRPr="00C94C28" w:rsidRDefault="00C94C28" w:rsidP="00C94C28">
      <w:pPr>
        <w:pStyle w:val="afc"/>
        <w:shd w:val="clear" w:color="auto" w:fill="auto"/>
        <w:tabs>
          <w:tab w:val="left" w:pos="1089"/>
        </w:tabs>
        <w:spacing w:after="0" w:line="276" w:lineRule="auto"/>
        <w:ind w:firstLine="454"/>
        <w:jc w:val="both"/>
        <w:rPr>
          <w:rFonts w:eastAsia="Calibri"/>
          <w:sz w:val="24"/>
          <w:szCs w:val="24"/>
        </w:rPr>
      </w:pPr>
      <w:r w:rsidRPr="00C94C28">
        <w:rPr>
          <w:rFonts w:eastAsia="Calibri"/>
          <w:sz w:val="24"/>
          <w:szCs w:val="24"/>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94C28" w:rsidRPr="00C94C28" w:rsidRDefault="00C94C28" w:rsidP="00C94C28">
      <w:pPr>
        <w:pStyle w:val="afc"/>
        <w:shd w:val="clear" w:color="auto" w:fill="auto"/>
        <w:tabs>
          <w:tab w:val="left" w:pos="1079"/>
        </w:tabs>
        <w:spacing w:after="0" w:line="276" w:lineRule="auto"/>
        <w:ind w:firstLine="454"/>
        <w:jc w:val="both"/>
        <w:rPr>
          <w:rFonts w:eastAsia="Calibri"/>
          <w:sz w:val="24"/>
          <w:szCs w:val="24"/>
        </w:rPr>
      </w:pPr>
      <w:r w:rsidRPr="00C94C28">
        <w:rPr>
          <w:rFonts w:eastAsia="Calibri"/>
          <w:sz w:val="24"/>
          <w:szCs w:val="24"/>
        </w:rPr>
        <w:t>• соображения, связанные с возможным использованием</w:t>
      </w:r>
      <w:r w:rsidRPr="00C94C28">
        <w:rPr>
          <w:sz w:val="24"/>
          <w:szCs w:val="24"/>
          <w:u w:val="single"/>
        </w:rPr>
        <w:t xml:space="preserve"> </w:t>
      </w:r>
      <w:r w:rsidRPr="00C94C28">
        <w:rPr>
          <w:rFonts w:eastAsia="Calibri"/>
          <w:sz w:val="24"/>
          <w:szCs w:val="24"/>
        </w:rPr>
        <w:t>обучающимися портфеля достижений при выборе направления профильного образования.</w:t>
      </w:r>
    </w:p>
    <w:p w:rsidR="00C94C28" w:rsidRPr="00C94C28" w:rsidRDefault="00C94C28" w:rsidP="00C94C28">
      <w:pPr>
        <w:pStyle w:val="afc"/>
        <w:shd w:val="clear" w:color="auto" w:fill="auto"/>
        <w:spacing w:after="0" w:line="276" w:lineRule="auto"/>
        <w:ind w:firstLine="454"/>
        <w:jc w:val="both"/>
        <w:rPr>
          <w:rFonts w:eastAsia="Calibri"/>
          <w:sz w:val="24"/>
          <w:szCs w:val="24"/>
        </w:rPr>
      </w:pPr>
      <w:r w:rsidRPr="00C94C28">
        <w:rPr>
          <w:rFonts w:eastAsia="Calibri"/>
          <w:sz w:val="24"/>
          <w:szCs w:val="24"/>
        </w:rPr>
        <w:t>Портфель достижений допускает такое использование, так как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94C28" w:rsidRPr="00C94C28" w:rsidRDefault="00C94C28" w:rsidP="00C94C28">
      <w:pPr>
        <w:pStyle w:val="afc"/>
        <w:shd w:val="clear" w:color="auto" w:fill="auto"/>
        <w:spacing w:after="0" w:line="276" w:lineRule="auto"/>
        <w:ind w:firstLine="454"/>
        <w:jc w:val="both"/>
        <w:rPr>
          <w:rFonts w:eastAsia="Calibri"/>
          <w:sz w:val="24"/>
          <w:szCs w:val="24"/>
        </w:rPr>
      </w:pPr>
      <w:r w:rsidRPr="00C94C28">
        <w:rPr>
          <w:rFonts w:eastAsia="Calibri"/>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94C28" w:rsidRPr="00C94C28" w:rsidRDefault="00C94C28" w:rsidP="00C94C28">
      <w:pPr>
        <w:spacing w:line="276" w:lineRule="auto"/>
        <w:ind w:left="57" w:firstLine="709"/>
        <w:jc w:val="both"/>
      </w:pPr>
      <w:r w:rsidRPr="00C94C28">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C94C28" w:rsidRPr="00C94C28" w:rsidRDefault="00C94C28" w:rsidP="00C94C28">
      <w:pPr>
        <w:spacing w:line="276" w:lineRule="auto"/>
        <w:ind w:left="57" w:firstLine="709"/>
        <w:jc w:val="both"/>
      </w:pPr>
      <w:r w:rsidRPr="00C94C28">
        <w:t>Рабочий Портфолио ученика:</w:t>
      </w:r>
    </w:p>
    <w:p w:rsidR="00C94C28" w:rsidRPr="00C94C28" w:rsidRDefault="00C94C28" w:rsidP="009637F1">
      <w:pPr>
        <w:numPr>
          <w:ilvl w:val="0"/>
          <w:numId w:val="458"/>
        </w:numPr>
        <w:tabs>
          <w:tab w:val="clear" w:pos="720"/>
          <w:tab w:val="num" w:pos="284"/>
        </w:tabs>
        <w:spacing w:line="276" w:lineRule="auto"/>
        <w:ind w:left="284" w:hanging="284"/>
        <w:jc w:val="both"/>
      </w:pPr>
      <w:r w:rsidRPr="00C94C28">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C94C28" w:rsidRPr="00C94C28" w:rsidRDefault="00C94C28" w:rsidP="009637F1">
      <w:pPr>
        <w:numPr>
          <w:ilvl w:val="0"/>
          <w:numId w:val="458"/>
        </w:numPr>
        <w:tabs>
          <w:tab w:val="clear" w:pos="720"/>
          <w:tab w:val="num" w:pos="284"/>
        </w:tabs>
        <w:spacing w:line="276" w:lineRule="auto"/>
        <w:ind w:left="284" w:hanging="284"/>
        <w:jc w:val="both"/>
      </w:pPr>
      <w:r w:rsidRPr="00C94C28">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C94C28" w:rsidRPr="00C94C28" w:rsidRDefault="00C94C28" w:rsidP="009637F1">
      <w:pPr>
        <w:numPr>
          <w:ilvl w:val="0"/>
          <w:numId w:val="458"/>
        </w:numPr>
        <w:tabs>
          <w:tab w:val="clear" w:pos="720"/>
          <w:tab w:val="num" w:pos="284"/>
        </w:tabs>
        <w:spacing w:line="276" w:lineRule="auto"/>
        <w:ind w:left="284" w:hanging="284"/>
        <w:jc w:val="both"/>
      </w:pPr>
      <w:r w:rsidRPr="00C94C28">
        <w:t>позволяет учитывать возрастные особенности развития универсальных учебных дейст</w:t>
      </w:r>
      <w:r w:rsidR="003D4046">
        <w:t>вий учащихся; лучшие достижения</w:t>
      </w:r>
      <w:r w:rsidRPr="00C94C28">
        <w:t>; а также педагогические ресурсы учебных предметов образовательного плана;</w:t>
      </w:r>
    </w:p>
    <w:p w:rsidR="00C94C28" w:rsidRPr="00C94C28" w:rsidRDefault="00C94C28" w:rsidP="009637F1">
      <w:pPr>
        <w:numPr>
          <w:ilvl w:val="0"/>
          <w:numId w:val="458"/>
        </w:numPr>
        <w:tabs>
          <w:tab w:val="clear" w:pos="720"/>
          <w:tab w:val="num" w:pos="284"/>
        </w:tabs>
        <w:spacing w:line="276" w:lineRule="auto"/>
        <w:ind w:left="284" w:hanging="284"/>
        <w:jc w:val="both"/>
      </w:pPr>
      <w:r w:rsidRPr="00C94C28">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C94C28" w:rsidRPr="00C94C28" w:rsidRDefault="00C94C28" w:rsidP="00C94C28">
      <w:pPr>
        <w:spacing w:line="276" w:lineRule="auto"/>
        <w:ind w:left="57" w:firstLine="709"/>
        <w:jc w:val="both"/>
      </w:pPr>
      <w:r w:rsidRPr="00C94C28">
        <w:t xml:space="preserve">Рабочий Портфолио как инновационный продукт  носит системный характер. В образовательном процессе основной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C94C28" w:rsidRPr="00C94C28" w:rsidRDefault="00C94C28" w:rsidP="00C94C28">
      <w:pPr>
        <w:spacing w:line="276" w:lineRule="auto"/>
        <w:ind w:left="57" w:firstLine="709"/>
        <w:jc w:val="both"/>
      </w:pPr>
      <w:r w:rsidRPr="00C94C28">
        <w:t>Преимущества рабочего Портфолио как метода оценивания достижений учащихся:</w:t>
      </w:r>
    </w:p>
    <w:p w:rsidR="00C94C28" w:rsidRPr="00C94C28" w:rsidRDefault="00C94C28" w:rsidP="009637F1">
      <w:pPr>
        <w:numPr>
          <w:ilvl w:val="0"/>
          <w:numId w:val="459"/>
        </w:numPr>
        <w:tabs>
          <w:tab w:val="clear" w:pos="720"/>
          <w:tab w:val="num" w:pos="284"/>
        </w:tabs>
        <w:spacing w:line="276" w:lineRule="auto"/>
        <w:ind w:left="284" w:hanging="284"/>
        <w:jc w:val="both"/>
      </w:pPr>
      <w:r w:rsidRPr="00C94C28">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C94C28" w:rsidRPr="00C94C28" w:rsidRDefault="00C94C28" w:rsidP="009637F1">
      <w:pPr>
        <w:numPr>
          <w:ilvl w:val="0"/>
          <w:numId w:val="459"/>
        </w:numPr>
        <w:tabs>
          <w:tab w:val="clear" w:pos="720"/>
          <w:tab w:val="num" w:pos="284"/>
        </w:tabs>
        <w:spacing w:line="276" w:lineRule="auto"/>
        <w:ind w:left="284" w:hanging="284"/>
        <w:jc w:val="both"/>
      </w:pPr>
      <w:r w:rsidRPr="00C94C28">
        <w:t xml:space="preserve">содержание заданий Портфолио выстроено на основе УМК, реализующего новые образовательные стандарты основной школы; </w:t>
      </w:r>
    </w:p>
    <w:p w:rsidR="00C94C28" w:rsidRPr="00C94C28" w:rsidRDefault="00C94C28" w:rsidP="009637F1">
      <w:pPr>
        <w:numPr>
          <w:ilvl w:val="0"/>
          <w:numId w:val="459"/>
        </w:numPr>
        <w:tabs>
          <w:tab w:val="clear" w:pos="720"/>
          <w:tab w:val="num" w:pos="284"/>
        </w:tabs>
        <w:spacing w:line="276" w:lineRule="auto"/>
        <w:ind w:left="284" w:hanging="284"/>
        <w:jc w:val="both"/>
      </w:pPr>
      <w:r w:rsidRPr="00C94C28">
        <w:t>разделы Портфолио  являются общепринятой моделью в мировой педагогической практике;</w:t>
      </w:r>
    </w:p>
    <w:p w:rsidR="00C94C28" w:rsidRPr="00C94C28" w:rsidRDefault="00C94C28" w:rsidP="009637F1">
      <w:pPr>
        <w:numPr>
          <w:ilvl w:val="0"/>
          <w:numId w:val="459"/>
        </w:numPr>
        <w:tabs>
          <w:tab w:val="clear" w:pos="720"/>
          <w:tab w:val="num" w:pos="284"/>
        </w:tabs>
        <w:spacing w:line="276" w:lineRule="auto"/>
        <w:ind w:left="284" w:hanging="284"/>
        <w:jc w:val="both"/>
      </w:pPr>
      <w:r w:rsidRPr="00C94C28">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C94C28" w:rsidRPr="00C94C28" w:rsidRDefault="00C94C28" w:rsidP="009637F1">
      <w:pPr>
        <w:numPr>
          <w:ilvl w:val="0"/>
          <w:numId w:val="459"/>
        </w:numPr>
        <w:tabs>
          <w:tab w:val="clear" w:pos="720"/>
          <w:tab w:val="num" w:pos="284"/>
        </w:tabs>
        <w:spacing w:line="276" w:lineRule="auto"/>
        <w:ind w:left="284" w:hanging="284"/>
        <w:jc w:val="both"/>
      </w:pPr>
      <w:r w:rsidRPr="00C94C28">
        <w:t>позволяет помочь учащимся самим определять цели обучения, осуществлять активное присвоение  информации и размышлять о том, что они узнали.</w:t>
      </w:r>
    </w:p>
    <w:p w:rsidR="00C94C28" w:rsidRPr="00C94C28" w:rsidRDefault="00C94C28" w:rsidP="00C94C28">
      <w:pPr>
        <w:spacing w:line="276" w:lineRule="auto"/>
        <w:jc w:val="both"/>
      </w:pPr>
      <w:r w:rsidRPr="00C94C28">
        <w:t>Разделы рабочего Портфолио (5 класс)</w:t>
      </w:r>
    </w:p>
    <w:p w:rsidR="00C94C28" w:rsidRPr="00C94C28" w:rsidRDefault="00C94C28" w:rsidP="009637F1">
      <w:pPr>
        <w:numPr>
          <w:ilvl w:val="0"/>
          <w:numId w:val="461"/>
        </w:numPr>
        <w:spacing w:line="276" w:lineRule="auto"/>
        <w:jc w:val="both"/>
      </w:pPr>
      <w:r w:rsidRPr="00C94C28">
        <w:t>«Портфолио выпускника основной школы».</w:t>
      </w:r>
    </w:p>
    <w:p w:rsidR="00C94C28" w:rsidRPr="00C94C28" w:rsidRDefault="00C94C28" w:rsidP="009637F1">
      <w:pPr>
        <w:numPr>
          <w:ilvl w:val="0"/>
          <w:numId w:val="460"/>
        </w:numPr>
        <w:spacing w:line="276" w:lineRule="auto"/>
        <w:ind w:left="284" w:hanging="284"/>
        <w:jc w:val="both"/>
      </w:pPr>
      <w:r w:rsidRPr="00C94C28">
        <w:t xml:space="preserve">  «Как работать с брошюрой».</w:t>
      </w:r>
    </w:p>
    <w:p w:rsidR="00C94C28" w:rsidRPr="00C94C28" w:rsidRDefault="00C94C28" w:rsidP="009637F1">
      <w:pPr>
        <w:numPr>
          <w:ilvl w:val="0"/>
          <w:numId w:val="460"/>
        </w:numPr>
        <w:spacing w:line="276" w:lineRule="auto"/>
        <w:ind w:left="284" w:hanging="284"/>
        <w:jc w:val="both"/>
      </w:pPr>
      <w:r w:rsidRPr="00C94C28">
        <w:t xml:space="preserve"> «Планирование».</w:t>
      </w:r>
    </w:p>
    <w:p w:rsidR="00C94C28" w:rsidRPr="00C94C28" w:rsidRDefault="00C94C28" w:rsidP="009637F1">
      <w:pPr>
        <w:numPr>
          <w:ilvl w:val="0"/>
          <w:numId w:val="460"/>
        </w:numPr>
        <w:spacing w:line="276" w:lineRule="auto"/>
        <w:ind w:left="284" w:hanging="284"/>
        <w:jc w:val="both"/>
      </w:pPr>
      <w:r w:rsidRPr="00C94C28">
        <w:t>«Регулярные и периодические отчеты».</w:t>
      </w:r>
    </w:p>
    <w:p w:rsidR="00C94C28" w:rsidRPr="00C94C28" w:rsidRDefault="00C94C28" w:rsidP="009637F1">
      <w:pPr>
        <w:numPr>
          <w:ilvl w:val="0"/>
          <w:numId w:val="460"/>
        </w:numPr>
        <w:spacing w:line="276" w:lineRule="auto"/>
        <w:ind w:left="284" w:hanging="284"/>
        <w:jc w:val="both"/>
      </w:pPr>
      <w:r w:rsidRPr="00C94C28">
        <w:t xml:space="preserve"> «Анализ деятельности».</w:t>
      </w:r>
    </w:p>
    <w:p w:rsidR="00C94C28" w:rsidRPr="00C94C28" w:rsidRDefault="00C94C28" w:rsidP="009637F1">
      <w:pPr>
        <w:numPr>
          <w:ilvl w:val="0"/>
          <w:numId w:val="460"/>
        </w:numPr>
        <w:spacing w:line="276" w:lineRule="auto"/>
        <w:ind w:left="284" w:hanging="284"/>
        <w:jc w:val="both"/>
      </w:pPr>
      <w:r w:rsidRPr="00C94C28">
        <w:t xml:space="preserve"> «Задания для развития метапредметных навыков».</w:t>
      </w:r>
    </w:p>
    <w:p w:rsidR="00C94C28" w:rsidRPr="00C94C28" w:rsidRDefault="00C94C28" w:rsidP="009637F1">
      <w:pPr>
        <w:numPr>
          <w:ilvl w:val="0"/>
          <w:numId w:val="460"/>
        </w:numPr>
        <w:spacing w:line="276" w:lineRule="auto"/>
        <w:ind w:left="284" w:hanging="284"/>
        <w:jc w:val="both"/>
      </w:pPr>
      <w:r w:rsidRPr="00C94C28">
        <w:t xml:space="preserve"> «Опись портфолио».</w:t>
      </w:r>
    </w:p>
    <w:p w:rsidR="00C94C28" w:rsidRPr="00C94C28" w:rsidRDefault="00C94C28" w:rsidP="00C94C28">
      <w:pPr>
        <w:spacing w:line="276" w:lineRule="auto"/>
        <w:ind w:left="284"/>
        <w:jc w:val="both"/>
      </w:pPr>
      <w:r w:rsidRPr="00C94C28">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C94C28" w:rsidRPr="00C94C28" w:rsidRDefault="00C94C28" w:rsidP="00C94C28">
      <w:pPr>
        <w:spacing w:line="276" w:lineRule="auto"/>
        <w:jc w:val="both"/>
      </w:pPr>
      <w:r w:rsidRPr="00C94C28">
        <w:rPr>
          <w:b/>
        </w:rPr>
        <w:t xml:space="preserve">     </w:t>
      </w:r>
      <w:r w:rsidR="003D4046">
        <w:rPr>
          <w:b/>
        </w:rPr>
        <w:tab/>
      </w:r>
      <w:r w:rsidRPr="00C94C28">
        <w:rPr>
          <w:b/>
        </w:rPr>
        <w:t>Портфолио пятиклассника</w:t>
      </w:r>
      <w:r w:rsidRPr="00C94C28">
        <w:t xml:space="preserve"> служит для решения следующих важных задач:</w:t>
      </w:r>
    </w:p>
    <w:p w:rsidR="00C94C28" w:rsidRPr="00C94C28" w:rsidRDefault="00C94C28" w:rsidP="009637F1">
      <w:pPr>
        <w:numPr>
          <w:ilvl w:val="0"/>
          <w:numId w:val="461"/>
        </w:numPr>
        <w:spacing w:line="276" w:lineRule="auto"/>
        <w:jc w:val="both"/>
      </w:pPr>
      <w:r w:rsidRPr="00C94C28">
        <w:t>помочь адаптации обучающегося к требованиям и условиям обучения на основной ступени образования;</w:t>
      </w:r>
    </w:p>
    <w:p w:rsidR="00C94C28" w:rsidRPr="00C94C28" w:rsidRDefault="00C94C28" w:rsidP="009637F1">
      <w:pPr>
        <w:numPr>
          <w:ilvl w:val="0"/>
          <w:numId w:val="461"/>
        </w:numPr>
        <w:spacing w:line="276" w:lineRule="auto"/>
        <w:jc w:val="both"/>
      </w:pPr>
      <w:r w:rsidRPr="00C94C28">
        <w:t>использовать различ</w:t>
      </w:r>
      <w:r w:rsidR="003D4046">
        <w:t>ные формы по разви</w:t>
      </w:r>
      <w:r w:rsidRPr="00C94C28">
        <w:t>тию метапредметных навыков в области различных мысленных операций, а также совершенствовать смысловое чтение;</w:t>
      </w:r>
    </w:p>
    <w:p w:rsidR="00C94C28" w:rsidRPr="00C94C28" w:rsidRDefault="00C94C28" w:rsidP="009637F1">
      <w:pPr>
        <w:numPr>
          <w:ilvl w:val="0"/>
          <w:numId w:val="461"/>
        </w:numPr>
        <w:spacing w:line="276" w:lineRule="auto"/>
        <w:jc w:val="both"/>
      </w:pPr>
      <w:r w:rsidRPr="00C94C28">
        <w:t>сформировать или закрепить у обучающихся навык систематической оценки своей учебной и внеучебной деятельности;</w:t>
      </w:r>
    </w:p>
    <w:p w:rsidR="00C94C28" w:rsidRPr="00C94C28" w:rsidRDefault="00C94C28" w:rsidP="009637F1">
      <w:pPr>
        <w:numPr>
          <w:ilvl w:val="0"/>
          <w:numId w:val="461"/>
        </w:numPr>
        <w:spacing w:line="276" w:lineRule="auto"/>
        <w:jc w:val="both"/>
      </w:pPr>
      <w:r w:rsidRPr="00C94C28">
        <w:t>поддержать важность и значимость владение ИКТ для решения учебных и внеучебных задач;</w:t>
      </w:r>
    </w:p>
    <w:p w:rsidR="00C94C28" w:rsidRPr="00C94C28" w:rsidRDefault="00C94C28" w:rsidP="009637F1">
      <w:pPr>
        <w:numPr>
          <w:ilvl w:val="0"/>
          <w:numId w:val="461"/>
        </w:numPr>
        <w:spacing w:line="276" w:lineRule="auto"/>
        <w:jc w:val="both"/>
      </w:pPr>
      <w:r w:rsidRPr="00C94C28">
        <w:t>приучить к регулярной работе с элементами портфолио;</w:t>
      </w:r>
    </w:p>
    <w:p w:rsidR="00C94C28" w:rsidRPr="00C94C28" w:rsidRDefault="00C94C28" w:rsidP="009637F1">
      <w:pPr>
        <w:numPr>
          <w:ilvl w:val="0"/>
          <w:numId w:val="461"/>
        </w:numPr>
        <w:spacing w:line="276" w:lineRule="auto"/>
        <w:jc w:val="both"/>
      </w:pPr>
      <w:r w:rsidRPr="00C94C28">
        <w:t>способствовать развитию опыта устного и письменного анализа своей деятельности, планирования учебных достижений;</w:t>
      </w:r>
    </w:p>
    <w:p w:rsidR="00C94C28" w:rsidRPr="00C94C28" w:rsidRDefault="00C94C28" w:rsidP="009637F1">
      <w:pPr>
        <w:numPr>
          <w:ilvl w:val="0"/>
          <w:numId w:val="461"/>
        </w:numPr>
        <w:spacing w:line="276" w:lineRule="auto"/>
        <w:jc w:val="both"/>
      </w:pPr>
      <w:r w:rsidRPr="00C94C28">
        <w:t>начать формировать рабочий портфолио выпускника основной школы;</w:t>
      </w:r>
    </w:p>
    <w:p w:rsidR="00C94C28" w:rsidRPr="00C94C28" w:rsidRDefault="00C94C28" w:rsidP="009637F1">
      <w:pPr>
        <w:numPr>
          <w:ilvl w:val="0"/>
          <w:numId w:val="461"/>
        </w:numPr>
        <w:spacing w:line="276" w:lineRule="auto"/>
        <w:jc w:val="both"/>
      </w:pPr>
      <w:r w:rsidRPr="00C94C28">
        <w:t>демонстрировать отдельные результаты освоенияметапредметных умений.</w:t>
      </w:r>
    </w:p>
    <w:p w:rsidR="00C94C28" w:rsidRPr="00C94C28" w:rsidRDefault="00C94C28" w:rsidP="003D4046">
      <w:pPr>
        <w:spacing w:line="276" w:lineRule="auto"/>
        <w:ind w:left="480" w:firstLine="513"/>
        <w:jc w:val="both"/>
      </w:pPr>
      <w:r w:rsidRPr="00C94C28">
        <w:rPr>
          <w:b/>
        </w:rPr>
        <w:t xml:space="preserve">Портфолио шестиклассника </w:t>
      </w:r>
      <w:r w:rsidRPr="00C94C28">
        <w:t>позволяет акцентировать внимание обучающихся на таких важных моментах, как целеполагание и планирование</w:t>
      </w:r>
      <w:r w:rsidR="003D4046">
        <w:t xml:space="preserve"> </w:t>
      </w:r>
      <w:r w:rsidRPr="00C94C28">
        <w:t xml:space="preserve">собственной учебной деятельности, дальнейшее совершенствование навыков самооценки учебной и внеучебной деятельности, сосредоточение усилий в овладении технологиями проектной деятельности и экспериментальной работы. В этот период важными приоритетами становятся идеи индивидуального проекта и социальных практик в области экологии и сотрудничества. </w:t>
      </w:r>
    </w:p>
    <w:p w:rsidR="00C94C28" w:rsidRPr="00C94C28" w:rsidRDefault="00C94C28" w:rsidP="003D4046">
      <w:pPr>
        <w:spacing w:line="276" w:lineRule="auto"/>
        <w:ind w:left="480" w:firstLine="513"/>
        <w:jc w:val="both"/>
      </w:pPr>
      <w:r w:rsidRPr="00C94C28">
        <w:rPr>
          <w:b/>
        </w:rPr>
        <w:t xml:space="preserve">Портфолио семиклассника </w:t>
      </w:r>
      <w:r w:rsidRPr="00C94C28">
        <w:t>– наиболее благоприятный пориод для отработки различн</w:t>
      </w:r>
      <w:r w:rsidR="003D4046">
        <w:t>ых форм и сценариев регуляции (</w:t>
      </w:r>
      <w:r w:rsidRPr="00C94C28">
        <w:t>осознанного управления) обучающимися своей учебной деятельности, рефлексии и оценки особенностей своего общения и социальной деятельности. В этот период практически все предметы входят в повседневную учебную практику и поэтому работа с различными формами самооценки и рефлексии в предметах может стать хорошим основанием для тематических классных часов и родительских собраний.</w:t>
      </w:r>
    </w:p>
    <w:p w:rsidR="00C94C28" w:rsidRPr="00C94C28" w:rsidRDefault="00C94C28" w:rsidP="003D4046">
      <w:pPr>
        <w:spacing w:line="276" w:lineRule="auto"/>
        <w:ind w:left="480" w:firstLine="513"/>
        <w:jc w:val="both"/>
      </w:pPr>
      <w:r w:rsidRPr="00C94C28">
        <w:rPr>
          <w:b/>
        </w:rPr>
        <w:t xml:space="preserve">Портфолио восьмиклассника </w:t>
      </w:r>
      <w:r w:rsidRPr="00C94C28">
        <w:t>формируется в период, когда, с одной стороны, начинается активная подготовка к завершению основного образования и государственной итоговой аттестации, с другой – начинается период активного самоопределения в выборе дальнейшего обучения после окончания основной школы. В отношении первого направления делается акцент на сбор в портфолио материалов, демонстрирующих предметные результаты и метапредметные достижения:</w:t>
      </w:r>
    </w:p>
    <w:p w:rsidR="00C94C28" w:rsidRPr="00C94C28" w:rsidRDefault="00C94C28" w:rsidP="009637F1">
      <w:pPr>
        <w:numPr>
          <w:ilvl w:val="0"/>
          <w:numId w:val="462"/>
        </w:numPr>
        <w:spacing w:line="276" w:lineRule="auto"/>
        <w:jc w:val="both"/>
      </w:pPr>
      <w:r w:rsidRPr="00C94C28">
        <w:t>традиционные письменные и устные задания;</w:t>
      </w:r>
    </w:p>
    <w:p w:rsidR="00C94C28" w:rsidRPr="00C94C28" w:rsidRDefault="003D4046" w:rsidP="009637F1">
      <w:pPr>
        <w:numPr>
          <w:ilvl w:val="0"/>
          <w:numId w:val="462"/>
        </w:numPr>
        <w:spacing w:line="276" w:lineRule="auto"/>
        <w:jc w:val="both"/>
      </w:pPr>
      <w:r>
        <w:t>тесты (</w:t>
      </w:r>
      <w:r w:rsidR="00C94C28" w:rsidRPr="00C94C28">
        <w:t>монопредметные, комплексные, интегрированные);</w:t>
      </w:r>
    </w:p>
    <w:p w:rsidR="00C94C28" w:rsidRPr="00C94C28" w:rsidRDefault="00C94C28" w:rsidP="009637F1">
      <w:pPr>
        <w:numPr>
          <w:ilvl w:val="0"/>
          <w:numId w:val="462"/>
        </w:numPr>
        <w:spacing w:line="276" w:lineRule="auto"/>
        <w:jc w:val="both"/>
      </w:pPr>
      <w:r w:rsidRPr="00C94C28">
        <w:t>творческие, проектные и проблемные задания;</w:t>
      </w:r>
    </w:p>
    <w:p w:rsidR="00C94C28" w:rsidRPr="00C94C28" w:rsidRDefault="00C94C28" w:rsidP="009637F1">
      <w:pPr>
        <w:numPr>
          <w:ilvl w:val="0"/>
          <w:numId w:val="462"/>
        </w:numPr>
        <w:spacing w:line="276" w:lineRule="auto"/>
        <w:jc w:val="both"/>
      </w:pPr>
      <w:r w:rsidRPr="00C94C28">
        <w:t>самоанализ учащимися собственной деятельности.</w:t>
      </w:r>
    </w:p>
    <w:p w:rsidR="00C94C28" w:rsidRPr="00C94C28" w:rsidRDefault="00C94C28" w:rsidP="00C94C28">
      <w:pPr>
        <w:spacing w:line="276" w:lineRule="auto"/>
        <w:jc w:val="both"/>
      </w:pPr>
      <w:r w:rsidRPr="00C94C28">
        <w:rPr>
          <w:b/>
        </w:rPr>
        <w:t xml:space="preserve">         </w:t>
      </w:r>
      <w:r w:rsidR="003D4046">
        <w:rPr>
          <w:b/>
        </w:rPr>
        <w:tab/>
      </w:r>
      <w:r w:rsidRPr="00C94C28">
        <w:rPr>
          <w:b/>
        </w:rPr>
        <w:t xml:space="preserve">Портфолио девятиклассника </w:t>
      </w:r>
      <w:r w:rsidRPr="00C94C28">
        <w:t>демонстрирует результаты освоения обучающимися образовательной программы основного образования, указанные в стандарте. Девятый класс - это период активного пополнения портфолио, регулярной самооценки его содержимого. Со второго полугодия обсуждение состояния портфолио – регулярная тема на предметных занятиях и классных часах. Особое внимание уделяется систематизации материалов портфолио и выстраиванию его содержания таким образом, чтобы он отчетливо демонстрировал прогресс и предпочтения обучающихся, а также обоснованность его выбора дальнейшего направления обучения в старшей школе или в системе профессионального образования.</w:t>
      </w:r>
    </w:p>
    <w:p w:rsidR="00C94C28" w:rsidRPr="00C94C28" w:rsidRDefault="00C94C28" w:rsidP="00C94C28">
      <w:pPr>
        <w:spacing w:line="276" w:lineRule="auto"/>
        <w:jc w:val="both"/>
        <w:rPr>
          <w:b/>
          <w:i/>
        </w:rPr>
      </w:pPr>
    </w:p>
    <w:p w:rsidR="00C94C28" w:rsidRPr="003D4046" w:rsidRDefault="00C94C28" w:rsidP="003D4046">
      <w:pPr>
        <w:spacing w:line="276" w:lineRule="auto"/>
        <w:jc w:val="center"/>
        <w:rPr>
          <w:b/>
        </w:rPr>
      </w:pPr>
      <w:r w:rsidRPr="003D4046">
        <w:rPr>
          <w:b/>
        </w:rPr>
        <w:t>Формы контроля и учета достижений обучающихся</w:t>
      </w:r>
    </w:p>
    <w:tbl>
      <w:tblPr>
        <w:tblW w:w="10207" w:type="dxa"/>
        <w:tblInd w:w="-274" w:type="dxa"/>
        <w:tblLayout w:type="fixed"/>
        <w:tblCellMar>
          <w:left w:w="0" w:type="dxa"/>
          <w:right w:w="0" w:type="dxa"/>
        </w:tblCellMar>
        <w:tblLook w:val="0000" w:firstRow="0" w:lastRow="0" w:firstColumn="0" w:lastColumn="0" w:noHBand="0" w:noVBand="0"/>
      </w:tblPr>
      <w:tblGrid>
        <w:gridCol w:w="2269"/>
        <w:gridCol w:w="2268"/>
        <w:gridCol w:w="1559"/>
        <w:gridCol w:w="4111"/>
      </w:tblGrid>
      <w:tr w:rsidR="00C94C28" w:rsidRPr="00C94C28" w:rsidTr="00A22613">
        <w:trPr>
          <w:trHeight w:val="144"/>
        </w:trPr>
        <w:tc>
          <w:tcPr>
            <w:tcW w:w="2269" w:type="dxa"/>
            <w:tcBorders>
              <w:top w:val="single" w:sz="8" w:space="0" w:color="000000"/>
              <w:left w:val="single" w:sz="8" w:space="0" w:color="000000"/>
              <w:bottom w:val="single" w:sz="8" w:space="0" w:color="000000"/>
            </w:tcBorders>
          </w:tcPr>
          <w:p w:rsidR="00C94C28" w:rsidRPr="00A22613" w:rsidRDefault="00C94C28" w:rsidP="00A22613">
            <w:pPr>
              <w:snapToGrid w:val="0"/>
              <w:ind w:left="57" w:right="57"/>
              <w:jc w:val="center"/>
              <w:rPr>
                <w:b/>
              </w:rPr>
            </w:pPr>
            <w:r w:rsidRPr="00A22613">
              <w:rPr>
                <w:b/>
              </w:rPr>
              <w:t>Обязательные формы и методы контроля</w:t>
            </w:r>
          </w:p>
        </w:tc>
        <w:tc>
          <w:tcPr>
            <w:tcW w:w="7938" w:type="dxa"/>
            <w:gridSpan w:val="3"/>
            <w:tcBorders>
              <w:top w:val="single" w:sz="8" w:space="0" w:color="000000"/>
              <w:left w:val="single" w:sz="8" w:space="0" w:color="000000"/>
              <w:bottom w:val="single" w:sz="8" w:space="0" w:color="000000"/>
              <w:right w:val="single" w:sz="8" w:space="0" w:color="000000"/>
            </w:tcBorders>
          </w:tcPr>
          <w:p w:rsidR="00C94C28" w:rsidRPr="00A22613" w:rsidRDefault="00C94C28" w:rsidP="00A22613">
            <w:pPr>
              <w:pStyle w:val="afffffff1"/>
              <w:ind w:left="57" w:right="57"/>
              <w:rPr>
                <w:rFonts w:ascii="Times New Roman" w:hAnsi="Times New Roman"/>
                <w:szCs w:val="24"/>
              </w:rPr>
            </w:pPr>
            <w:r w:rsidRPr="00A22613">
              <w:rPr>
                <w:rFonts w:ascii="Times New Roman" w:hAnsi="Times New Roman"/>
                <w:szCs w:val="24"/>
                <w:lang w:val="ru-RU"/>
              </w:rPr>
              <w:t>Иные формы учета дост</w:t>
            </w:r>
            <w:r w:rsidRPr="00A22613">
              <w:rPr>
                <w:rFonts w:ascii="Times New Roman" w:hAnsi="Times New Roman"/>
                <w:szCs w:val="24"/>
              </w:rPr>
              <w:t>ижений</w:t>
            </w:r>
          </w:p>
        </w:tc>
      </w:tr>
      <w:tr w:rsidR="00C94C28" w:rsidRPr="00C94C28" w:rsidTr="00A22613">
        <w:trPr>
          <w:trHeight w:val="144"/>
        </w:trPr>
        <w:tc>
          <w:tcPr>
            <w:tcW w:w="2269" w:type="dxa"/>
            <w:tcBorders>
              <w:top w:val="single" w:sz="8" w:space="0" w:color="C0C0C0"/>
              <w:left w:val="single" w:sz="8" w:space="0" w:color="000000"/>
              <w:bottom w:val="single" w:sz="8" w:space="0" w:color="000000"/>
            </w:tcBorders>
          </w:tcPr>
          <w:p w:rsidR="00C94C28" w:rsidRPr="00C94C28" w:rsidRDefault="00C94C28" w:rsidP="00A22613">
            <w:pPr>
              <w:snapToGrid w:val="0"/>
              <w:ind w:left="57" w:right="57"/>
              <w:jc w:val="both"/>
            </w:pPr>
            <w:r w:rsidRPr="00C94C28">
              <w:t>текущая аттестация</w:t>
            </w:r>
          </w:p>
        </w:tc>
        <w:tc>
          <w:tcPr>
            <w:tcW w:w="2268" w:type="dxa"/>
            <w:tcBorders>
              <w:top w:val="single" w:sz="8" w:space="0" w:color="C0C0C0"/>
              <w:left w:val="single" w:sz="8" w:space="0" w:color="000000"/>
              <w:bottom w:val="single" w:sz="8" w:space="0" w:color="000000"/>
            </w:tcBorders>
          </w:tcPr>
          <w:p w:rsidR="00C94C28" w:rsidRPr="00C94C28" w:rsidRDefault="00C94C28" w:rsidP="00A22613">
            <w:pPr>
              <w:snapToGrid w:val="0"/>
              <w:ind w:left="57" w:right="57"/>
              <w:jc w:val="both"/>
            </w:pPr>
            <w:r w:rsidRPr="00C94C28">
              <w:t>итоговая аттестация</w:t>
            </w:r>
            <w:r w:rsidR="00A22613">
              <w:t xml:space="preserve"> </w:t>
            </w:r>
            <w:r w:rsidR="00A22613" w:rsidRPr="00C94C28">
              <w:t>(четверть, год)</w:t>
            </w:r>
          </w:p>
        </w:tc>
        <w:tc>
          <w:tcPr>
            <w:tcW w:w="1559" w:type="dxa"/>
            <w:tcBorders>
              <w:top w:val="single" w:sz="8" w:space="0" w:color="C0C0C0"/>
              <w:left w:val="single" w:sz="8" w:space="0" w:color="000000"/>
              <w:bottom w:val="single" w:sz="8" w:space="0" w:color="000000"/>
            </w:tcBorders>
          </w:tcPr>
          <w:p w:rsidR="00C94C28" w:rsidRPr="00C94C28" w:rsidRDefault="00C94C28" w:rsidP="00A22613">
            <w:pPr>
              <w:snapToGrid w:val="0"/>
              <w:ind w:left="57" w:right="57"/>
              <w:jc w:val="both"/>
            </w:pPr>
            <w:r w:rsidRPr="00C94C28">
              <w:t>урочная деятельность</w:t>
            </w:r>
          </w:p>
        </w:tc>
        <w:tc>
          <w:tcPr>
            <w:tcW w:w="4111" w:type="dxa"/>
            <w:tcBorders>
              <w:top w:val="single" w:sz="8" w:space="0" w:color="C0C0C0"/>
              <w:left w:val="single" w:sz="8" w:space="0" w:color="000000"/>
              <w:bottom w:val="single" w:sz="8" w:space="0" w:color="000000"/>
              <w:right w:val="single" w:sz="8" w:space="0" w:color="000000"/>
            </w:tcBorders>
          </w:tcPr>
          <w:p w:rsidR="00C94C28" w:rsidRPr="00C94C28" w:rsidRDefault="00C94C28" w:rsidP="00A22613">
            <w:pPr>
              <w:snapToGrid w:val="0"/>
              <w:ind w:left="57" w:right="57"/>
              <w:jc w:val="both"/>
            </w:pPr>
            <w:r w:rsidRPr="00C94C28">
              <w:t>внеурочная деятельность</w:t>
            </w:r>
          </w:p>
        </w:tc>
      </w:tr>
      <w:tr w:rsidR="00C94C28" w:rsidRPr="00C94C28" w:rsidTr="00A22613">
        <w:trPr>
          <w:trHeight w:hRule="exact" w:val="2286"/>
        </w:trPr>
        <w:tc>
          <w:tcPr>
            <w:tcW w:w="2269" w:type="dxa"/>
            <w:vMerge w:val="restart"/>
            <w:tcBorders>
              <w:top w:val="single" w:sz="8" w:space="0" w:color="C0C0C0"/>
              <w:left w:val="single" w:sz="8" w:space="0" w:color="000000"/>
              <w:bottom w:val="single" w:sz="8" w:space="0" w:color="000000"/>
            </w:tcBorders>
          </w:tcPr>
          <w:p w:rsidR="00C94C28" w:rsidRPr="00C94C28" w:rsidRDefault="00C94C28" w:rsidP="00A22613">
            <w:pPr>
              <w:tabs>
                <w:tab w:val="left" w:pos="180"/>
              </w:tabs>
              <w:snapToGrid w:val="0"/>
              <w:ind w:left="57" w:right="57" w:firstLine="142"/>
              <w:jc w:val="both"/>
            </w:pPr>
            <w:r w:rsidRPr="00C94C28">
              <w:t>- устный опрос</w:t>
            </w:r>
          </w:p>
          <w:p w:rsidR="00C94C28" w:rsidRPr="00C94C28" w:rsidRDefault="00C94C28" w:rsidP="00A22613">
            <w:pPr>
              <w:tabs>
                <w:tab w:val="left" w:pos="0"/>
                <w:tab w:val="left" w:pos="180"/>
              </w:tabs>
              <w:ind w:left="57" w:right="57" w:firstLine="142"/>
              <w:jc w:val="both"/>
            </w:pPr>
            <w:r w:rsidRPr="00C94C28">
              <w:t xml:space="preserve">- письменная </w:t>
            </w:r>
          </w:p>
          <w:p w:rsidR="00C94C28" w:rsidRPr="00C94C28" w:rsidRDefault="00C94C28" w:rsidP="00A22613">
            <w:pPr>
              <w:tabs>
                <w:tab w:val="left" w:pos="0"/>
                <w:tab w:val="left" w:pos="180"/>
              </w:tabs>
              <w:ind w:left="57" w:right="57" w:firstLine="142"/>
              <w:jc w:val="both"/>
            </w:pPr>
            <w:r w:rsidRPr="00C94C28">
              <w:t>самостоятельная работа</w:t>
            </w:r>
          </w:p>
          <w:p w:rsidR="00C94C28" w:rsidRPr="00C94C28" w:rsidRDefault="00C94C28" w:rsidP="00A22613">
            <w:pPr>
              <w:tabs>
                <w:tab w:val="left" w:pos="-360"/>
                <w:tab w:val="left" w:pos="180"/>
              </w:tabs>
              <w:ind w:left="57" w:right="57" w:firstLine="142"/>
              <w:jc w:val="both"/>
            </w:pPr>
            <w:r w:rsidRPr="00C94C28">
              <w:t>- диктанты</w:t>
            </w:r>
          </w:p>
          <w:p w:rsidR="00C94C28" w:rsidRPr="00C94C28" w:rsidRDefault="00C94C28" w:rsidP="00A22613">
            <w:pPr>
              <w:tabs>
                <w:tab w:val="left" w:pos="-1080"/>
                <w:tab w:val="left" w:pos="180"/>
              </w:tabs>
              <w:ind w:left="57" w:right="57" w:firstLine="142"/>
              <w:jc w:val="both"/>
            </w:pPr>
            <w:r w:rsidRPr="00C94C28">
              <w:t>- тестовые задания</w:t>
            </w:r>
          </w:p>
          <w:p w:rsidR="00C94C28" w:rsidRPr="00C94C28" w:rsidRDefault="00A22613" w:rsidP="00A22613">
            <w:pPr>
              <w:tabs>
                <w:tab w:val="left" w:pos="-1440"/>
                <w:tab w:val="left" w:pos="180"/>
              </w:tabs>
              <w:ind w:left="57" w:right="57" w:firstLine="142"/>
              <w:jc w:val="both"/>
            </w:pPr>
            <w:r>
              <w:t>-</w:t>
            </w:r>
            <w:r w:rsidR="00C94C28" w:rsidRPr="00C94C28">
              <w:t>графическая работа</w:t>
            </w:r>
          </w:p>
          <w:p w:rsidR="00C94C28" w:rsidRPr="00C94C28" w:rsidRDefault="00C94C28" w:rsidP="00A22613">
            <w:pPr>
              <w:tabs>
                <w:tab w:val="left" w:pos="-1800"/>
                <w:tab w:val="left" w:pos="180"/>
              </w:tabs>
              <w:ind w:left="57" w:right="57" w:firstLine="142"/>
              <w:jc w:val="both"/>
            </w:pPr>
            <w:r w:rsidRPr="00C94C28">
              <w:t>- изложение</w:t>
            </w:r>
          </w:p>
          <w:p w:rsidR="00C94C28" w:rsidRPr="00C94C28" w:rsidRDefault="00C94C28" w:rsidP="00A22613">
            <w:pPr>
              <w:tabs>
                <w:tab w:val="left" w:pos="-2160"/>
                <w:tab w:val="left" w:pos="180"/>
              </w:tabs>
              <w:ind w:left="57" w:right="57" w:firstLine="142"/>
              <w:jc w:val="both"/>
            </w:pPr>
            <w:r w:rsidRPr="00C94C28">
              <w:t>- доклад</w:t>
            </w:r>
          </w:p>
          <w:p w:rsidR="00C94C28" w:rsidRPr="00C94C28" w:rsidRDefault="00A22613" w:rsidP="00A22613">
            <w:pPr>
              <w:tabs>
                <w:tab w:val="left" w:pos="-2520"/>
                <w:tab w:val="left" w:pos="180"/>
              </w:tabs>
              <w:ind w:left="57" w:right="57" w:firstLine="142"/>
              <w:jc w:val="both"/>
            </w:pPr>
            <w:r>
              <w:t>-</w:t>
            </w:r>
            <w:r w:rsidR="00C94C28" w:rsidRPr="00C94C28">
              <w:t xml:space="preserve">творческая работа </w:t>
            </w:r>
          </w:p>
        </w:tc>
        <w:tc>
          <w:tcPr>
            <w:tcW w:w="2268" w:type="dxa"/>
            <w:vMerge w:val="restart"/>
            <w:tcBorders>
              <w:top w:val="single" w:sz="8" w:space="0" w:color="C0C0C0"/>
              <w:left w:val="single" w:sz="8" w:space="0" w:color="000000"/>
              <w:bottom w:val="single" w:sz="8" w:space="0" w:color="000000"/>
            </w:tcBorders>
          </w:tcPr>
          <w:p w:rsidR="00C94C28" w:rsidRPr="00A22613" w:rsidRDefault="00C94C28" w:rsidP="00A22613">
            <w:pPr>
              <w:tabs>
                <w:tab w:val="left" w:pos="0"/>
              </w:tabs>
              <w:snapToGrid w:val="0"/>
              <w:ind w:left="57" w:right="57" w:firstLine="115"/>
              <w:jc w:val="both"/>
            </w:pPr>
            <w:r w:rsidRPr="00C94C28">
              <w:t>-</w:t>
            </w:r>
            <w:r w:rsidRPr="00A22613">
              <w:t xml:space="preserve"> </w:t>
            </w:r>
            <w:r w:rsidRPr="00C94C28">
              <w:t>диагностическая</w:t>
            </w:r>
          </w:p>
          <w:p w:rsidR="00C94C28" w:rsidRPr="00A22613" w:rsidRDefault="00C94C28" w:rsidP="00A22613">
            <w:pPr>
              <w:tabs>
                <w:tab w:val="left" w:pos="0"/>
              </w:tabs>
              <w:snapToGrid w:val="0"/>
              <w:ind w:right="57"/>
              <w:jc w:val="both"/>
            </w:pPr>
            <w:r w:rsidRPr="00A22613">
              <w:t xml:space="preserve"> </w:t>
            </w:r>
            <w:r w:rsidRPr="00C94C28">
              <w:t xml:space="preserve">контрольная </w:t>
            </w:r>
            <w:r w:rsidR="00A22613">
              <w:t xml:space="preserve"> р</w:t>
            </w:r>
            <w:r w:rsidRPr="00C94C28">
              <w:t>абота</w:t>
            </w:r>
          </w:p>
          <w:p w:rsidR="00C94C28" w:rsidRPr="00C94C28" w:rsidRDefault="00C94C28" w:rsidP="00A22613">
            <w:pPr>
              <w:tabs>
                <w:tab w:val="left" w:pos="0"/>
                <w:tab w:val="left" w:pos="180"/>
              </w:tabs>
              <w:ind w:left="57" w:right="57" w:firstLine="115"/>
              <w:jc w:val="both"/>
            </w:pPr>
            <w:r w:rsidRPr="00C94C28">
              <w:t>- диктанты</w:t>
            </w:r>
          </w:p>
          <w:p w:rsidR="00C94C28" w:rsidRPr="00C94C28" w:rsidRDefault="00C94C28" w:rsidP="00A22613">
            <w:pPr>
              <w:tabs>
                <w:tab w:val="left" w:pos="-360"/>
                <w:tab w:val="left" w:pos="180"/>
              </w:tabs>
              <w:ind w:left="57" w:right="57" w:firstLine="115"/>
              <w:jc w:val="both"/>
            </w:pPr>
            <w:r w:rsidRPr="00C94C28">
              <w:t>- изложение</w:t>
            </w:r>
          </w:p>
          <w:p w:rsidR="00C94C28" w:rsidRPr="00C94C28" w:rsidRDefault="00C94C28" w:rsidP="00A22613">
            <w:pPr>
              <w:tabs>
                <w:tab w:val="left" w:pos="-720"/>
                <w:tab w:val="left" w:pos="180"/>
              </w:tabs>
              <w:ind w:left="57" w:right="57"/>
              <w:jc w:val="both"/>
            </w:pPr>
          </w:p>
        </w:tc>
        <w:tc>
          <w:tcPr>
            <w:tcW w:w="1559" w:type="dxa"/>
            <w:tcBorders>
              <w:top w:val="single" w:sz="8" w:space="0" w:color="C0C0C0"/>
              <w:left w:val="single" w:sz="8" w:space="0" w:color="000000"/>
              <w:bottom w:val="single" w:sz="8" w:space="0" w:color="000000"/>
            </w:tcBorders>
          </w:tcPr>
          <w:p w:rsidR="00C94C28" w:rsidRPr="00C94C28" w:rsidRDefault="00C94C28" w:rsidP="00A22613">
            <w:pPr>
              <w:tabs>
                <w:tab w:val="left" w:pos="-10411"/>
              </w:tabs>
              <w:snapToGrid w:val="0"/>
              <w:ind w:left="57" w:right="57"/>
              <w:jc w:val="both"/>
            </w:pPr>
            <w:r w:rsidRPr="00C94C28">
              <w:t>анализ динамики текущей успеваемости</w:t>
            </w:r>
          </w:p>
          <w:p w:rsidR="00C94C28" w:rsidRPr="00C94C28" w:rsidRDefault="00C94C28" w:rsidP="00A22613">
            <w:pPr>
              <w:tabs>
                <w:tab w:val="left" w:pos="180"/>
              </w:tabs>
              <w:ind w:left="57" w:right="57"/>
              <w:jc w:val="both"/>
            </w:pPr>
          </w:p>
        </w:tc>
        <w:tc>
          <w:tcPr>
            <w:tcW w:w="4111" w:type="dxa"/>
            <w:tcBorders>
              <w:top w:val="single" w:sz="8" w:space="0" w:color="C0C0C0"/>
              <w:left w:val="single" w:sz="8" w:space="0" w:color="000000"/>
              <w:bottom w:val="single" w:sz="8" w:space="0" w:color="000000"/>
              <w:right w:val="single" w:sz="8" w:space="0" w:color="000000"/>
            </w:tcBorders>
          </w:tcPr>
          <w:p w:rsidR="00C94C28" w:rsidRPr="00C94C28" w:rsidRDefault="00A22613" w:rsidP="00A22613">
            <w:pPr>
              <w:tabs>
                <w:tab w:val="left" w:pos="0"/>
                <w:tab w:val="left" w:pos="180"/>
              </w:tabs>
              <w:snapToGrid w:val="0"/>
              <w:ind w:left="57" w:right="57"/>
            </w:pPr>
            <w:r>
              <w:t xml:space="preserve">- </w:t>
            </w:r>
            <w:r w:rsidR="00C94C28" w:rsidRPr="00C94C28">
              <w:t>участие  в выставках, конкурсах, соревнованиях</w:t>
            </w:r>
            <w:r>
              <w:t>;</w:t>
            </w:r>
          </w:p>
          <w:p w:rsidR="00C94C28" w:rsidRPr="00C94C28" w:rsidRDefault="00A22613" w:rsidP="00A22613">
            <w:pPr>
              <w:tabs>
                <w:tab w:val="left" w:pos="0"/>
                <w:tab w:val="left" w:pos="180"/>
              </w:tabs>
              <w:ind w:left="57" w:right="57"/>
            </w:pPr>
            <w:r>
              <w:t>-</w:t>
            </w:r>
            <w:r w:rsidR="00C94C28" w:rsidRPr="00C94C28">
              <w:t xml:space="preserve">активность в проектах и </w:t>
            </w:r>
            <w:r>
              <w:t>п</w:t>
            </w:r>
            <w:r w:rsidR="00C94C28" w:rsidRPr="00C94C28">
              <w:t>рограммах внеурочной деятельности</w:t>
            </w:r>
            <w:r>
              <w:t>;</w:t>
            </w:r>
          </w:p>
          <w:p w:rsidR="00C94C28" w:rsidRPr="00C94C28" w:rsidRDefault="00A22613" w:rsidP="00A22613">
            <w:pPr>
              <w:tabs>
                <w:tab w:val="left" w:pos="-360"/>
                <w:tab w:val="left" w:pos="180"/>
              </w:tabs>
              <w:ind w:right="57"/>
              <w:jc w:val="both"/>
            </w:pPr>
            <w:r>
              <w:t xml:space="preserve">- </w:t>
            </w:r>
            <w:r w:rsidR="00C94C28" w:rsidRPr="00C94C28">
              <w:t>творческий отчет</w:t>
            </w:r>
            <w:r>
              <w:t>.</w:t>
            </w:r>
          </w:p>
        </w:tc>
      </w:tr>
      <w:tr w:rsidR="00C94C28" w:rsidRPr="00C94C28" w:rsidTr="00A22613">
        <w:trPr>
          <w:trHeight w:hRule="exact" w:val="972"/>
        </w:trPr>
        <w:tc>
          <w:tcPr>
            <w:tcW w:w="2269" w:type="dxa"/>
            <w:vMerge/>
            <w:tcBorders>
              <w:top w:val="single" w:sz="8" w:space="0" w:color="C0C0C0"/>
              <w:left w:val="single" w:sz="8" w:space="0" w:color="000000"/>
              <w:bottom w:val="single" w:sz="8" w:space="0" w:color="000000"/>
            </w:tcBorders>
          </w:tcPr>
          <w:p w:rsidR="00C94C28" w:rsidRPr="00C94C28" w:rsidRDefault="00C94C28" w:rsidP="00A22613">
            <w:pPr>
              <w:tabs>
                <w:tab w:val="left" w:pos="180"/>
              </w:tabs>
              <w:ind w:left="57" w:right="57"/>
              <w:jc w:val="both"/>
            </w:pPr>
          </w:p>
        </w:tc>
        <w:tc>
          <w:tcPr>
            <w:tcW w:w="2268" w:type="dxa"/>
            <w:vMerge/>
            <w:tcBorders>
              <w:top w:val="single" w:sz="8" w:space="0" w:color="C0C0C0"/>
              <w:left w:val="single" w:sz="8" w:space="0" w:color="000000"/>
              <w:bottom w:val="single" w:sz="8" w:space="0" w:color="000000"/>
            </w:tcBorders>
          </w:tcPr>
          <w:p w:rsidR="00C94C28" w:rsidRPr="00C94C28" w:rsidRDefault="00C94C28" w:rsidP="00A22613">
            <w:pPr>
              <w:tabs>
                <w:tab w:val="left" w:pos="180"/>
              </w:tabs>
              <w:ind w:left="57" w:right="57"/>
              <w:jc w:val="both"/>
            </w:pPr>
          </w:p>
        </w:tc>
        <w:tc>
          <w:tcPr>
            <w:tcW w:w="5670" w:type="dxa"/>
            <w:gridSpan w:val="2"/>
            <w:tcBorders>
              <w:top w:val="single" w:sz="8" w:space="0" w:color="C0C0C0"/>
              <w:left w:val="single" w:sz="8" w:space="0" w:color="000000"/>
              <w:bottom w:val="single" w:sz="8" w:space="0" w:color="000000"/>
              <w:right w:val="single" w:sz="4" w:space="0" w:color="auto"/>
            </w:tcBorders>
          </w:tcPr>
          <w:p w:rsidR="00C94C28" w:rsidRPr="00C94C28" w:rsidRDefault="00C94C28" w:rsidP="00A22613">
            <w:pPr>
              <w:tabs>
                <w:tab w:val="left" w:pos="-360"/>
                <w:tab w:val="left" w:pos="180"/>
              </w:tabs>
              <w:snapToGrid w:val="0"/>
              <w:ind w:left="57" w:right="57"/>
              <w:jc w:val="both"/>
            </w:pPr>
            <w:r w:rsidRPr="00C94C28">
              <w:t xml:space="preserve">- портфолио </w:t>
            </w:r>
          </w:p>
          <w:p w:rsidR="00C94C28" w:rsidRPr="00C94C28" w:rsidRDefault="00C94C28" w:rsidP="00A22613">
            <w:pPr>
              <w:tabs>
                <w:tab w:val="left" w:pos="-720"/>
                <w:tab w:val="left" w:pos="180"/>
              </w:tabs>
              <w:ind w:left="57" w:right="57"/>
              <w:jc w:val="both"/>
            </w:pPr>
            <w:r w:rsidRPr="00C94C28">
              <w:t>- анализ психолого-педагогических исследований</w:t>
            </w:r>
          </w:p>
        </w:tc>
      </w:tr>
    </w:tbl>
    <w:p w:rsidR="00C94C28" w:rsidRDefault="00C94C28" w:rsidP="00C94C28">
      <w:pPr>
        <w:spacing w:line="276" w:lineRule="auto"/>
        <w:jc w:val="both"/>
        <w:rPr>
          <w:b/>
        </w:rPr>
      </w:pPr>
    </w:p>
    <w:p w:rsidR="00C94C28" w:rsidRPr="00C94C28" w:rsidRDefault="00C94C28" w:rsidP="00C94C28">
      <w:pPr>
        <w:pStyle w:val="af"/>
        <w:spacing w:line="276" w:lineRule="auto"/>
        <w:ind w:firstLine="709"/>
        <w:rPr>
          <w:rStyle w:val="dash041e0431044b0447043d044b0439char1"/>
          <w:b/>
          <w:i/>
        </w:rPr>
      </w:pPr>
    </w:p>
    <w:p w:rsidR="00C94C28" w:rsidRPr="00C94C28" w:rsidRDefault="00C94C28" w:rsidP="00C94C28">
      <w:pPr>
        <w:pStyle w:val="af"/>
        <w:spacing w:line="276" w:lineRule="auto"/>
        <w:ind w:firstLine="709"/>
        <w:rPr>
          <w:rStyle w:val="dash041e0431044b0447043d044b0439char1"/>
          <w:b/>
        </w:rPr>
      </w:pPr>
      <w:r w:rsidRPr="00A22613">
        <w:rPr>
          <w:rStyle w:val="dash041e0431044b0447043d044b0439char1"/>
          <w:b/>
        </w:rPr>
        <w:t>Внутришкольный мониторинг</w:t>
      </w:r>
      <w:r w:rsidRPr="00C94C28">
        <w:rPr>
          <w:rStyle w:val="dash041e0431044b0447043d044b0439char1"/>
        </w:rPr>
        <w:t xml:space="preserve"> представляет собой процедуры:</w:t>
      </w:r>
    </w:p>
    <w:p w:rsidR="00C94C28" w:rsidRPr="00C94C28" w:rsidRDefault="00C94C28" w:rsidP="009637F1">
      <w:pPr>
        <w:pStyle w:val="af"/>
        <w:numPr>
          <w:ilvl w:val="0"/>
          <w:numId w:val="453"/>
        </w:numPr>
        <w:spacing w:line="276" w:lineRule="auto"/>
        <w:ind w:left="0" w:firstLine="709"/>
        <w:rPr>
          <w:rStyle w:val="dash041e0431044b0447043d044b0439char1"/>
          <w:b/>
        </w:rPr>
      </w:pPr>
      <w:r w:rsidRPr="00C94C28">
        <w:rPr>
          <w:rStyle w:val="dash041e0431044b0447043d044b0439char1"/>
        </w:rPr>
        <w:t>оценки уровня достижения предметных и метапредметных результатов;</w:t>
      </w:r>
    </w:p>
    <w:p w:rsidR="00C94C28" w:rsidRPr="00C94C28" w:rsidRDefault="00C94C28" w:rsidP="009637F1">
      <w:pPr>
        <w:pStyle w:val="af"/>
        <w:numPr>
          <w:ilvl w:val="0"/>
          <w:numId w:val="453"/>
        </w:numPr>
        <w:spacing w:line="276" w:lineRule="auto"/>
        <w:ind w:left="0" w:firstLine="709"/>
        <w:rPr>
          <w:rStyle w:val="dash041e0431044b0447043d044b0439char1"/>
          <w:b/>
        </w:rPr>
      </w:pPr>
      <w:r w:rsidRPr="00C94C28">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94C28" w:rsidRPr="00C94C28" w:rsidRDefault="00C94C28" w:rsidP="009637F1">
      <w:pPr>
        <w:pStyle w:val="af"/>
        <w:numPr>
          <w:ilvl w:val="0"/>
          <w:numId w:val="453"/>
        </w:numPr>
        <w:spacing w:line="276" w:lineRule="auto"/>
        <w:ind w:left="0" w:firstLine="709"/>
        <w:rPr>
          <w:rStyle w:val="dash041e0431044b0447043d044b0439char1"/>
          <w:b/>
          <w:i/>
        </w:rPr>
      </w:pPr>
      <w:r w:rsidRPr="00C94C28">
        <w:rPr>
          <w:rStyle w:val="dash041e0431044b0447043d044b0439char1"/>
        </w:rPr>
        <w:t>оценки уровня профессионального мастерства учителя</w:t>
      </w:r>
      <w:r w:rsidRPr="00C94C28">
        <w:rPr>
          <w:rStyle w:val="dash041e0431044b0447043d044b0439char1"/>
          <w:i/>
        </w:rPr>
        <w:t xml:space="preserve">, </w:t>
      </w:r>
      <w:r w:rsidRPr="00C94C2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94C28" w:rsidRPr="00C94C28" w:rsidRDefault="00C94C28" w:rsidP="00C94C28">
      <w:pPr>
        <w:pStyle w:val="af"/>
        <w:spacing w:line="276" w:lineRule="auto"/>
        <w:ind w:firstLine="709"/>
        <w:rPr>
          <w:rStyle w:val="dash041e0431044b0447043d044b0439char1"/>
        </w:rPr>
      </w:pPr>
      <w:r w:rsidRPr="00C94C28">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94C28" w:rsidRPr="00C94C28" w:rsidRDefault="00C94C28" w:rsidP="00A22613">
      <w:pPr>
        <w:pStyle w:val="afc"/>
        <w:shd w:val="clear" w:color="auto" w:fill="auto"/>
        <w:spacing w:after="0" w:line="276" w:lineRule="auto"/>
        <w:ind w:firstLine="708"/>
        <w:jc w:val="both"/>
        <w:rPr>
          <w:rFonts w:eastAsia="Calibri"/>
          <w:sz w:val="24"/>
          <w:szCs w:val="24"/>
        </w:rPr>
      </w:pPr>
      <w:r w:rsidRPr="00C94C28">
        <w:rPr>
          <w:rFonts w:eastAsia="Calibri"/>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94C28" w:rsidRPr="00C94C28" w:rsidRDefault="00C94C28" w:rsidP="00C94C28">
      <w:pPr>
        <w:pStyle w:val="afc"/>
        <w:shd w:val="clear" w:color="auto" w:fill="auto"/>
        <w:spacing w:after="0" w:line="276" w:lineRule="auto"/>
        <w:ind w:firstLine="454"/>
        <w:jc w:val="both"/>
        <w:rPr>
          <w:sz w:val="24"/>
          <w:szCs w:val="24"/>
        </w:rPr>
      </w:pPr>
      <w:r w:rsidRPr="00C94C28">
        <w:rPr>
          <w:rFonts w:eastAsia="Calibri"/>
          <w:sz w:val="24"/>
          <w:szCs w:val="24"/>
        </w:rPr>
        <w:t>Внутришкольный мониторинг образовательных достижений ведётся каждым учителем-предметником и фиксируется в классных журналах, дневниках обучающихся на бумажных и электронных носителях.</w:t>
      </w:r>
      <w:r w:rsidR="00A22613">
        <w:rPr>
          <w:rFonts w:eastAsia="Calibri"/>
          <w:sz w:val="24"/>
          <w:szCs w:val="24"/>
        </w:rPr>
        <w:t xml:space="preserve"> </w:t>
      </w:r>
    </w:p>
    <w:p w:rsidR="007703FA" w:rsidRDefault="007703FA" w:rsidP="00A22613">
      <w:pPr>
        <w:spacing w:line="276" w:lineRule="auto"/>
        <w:ind w:firstLine="454"/>
        <w:jc w:val="both"/>
        <w:rPr>
          <w:b/>
          <w:bCs/>
          <w:color w:val="000000"/>
        </w:rPr>
      </w:pPr>
    </w:p>
    <w:p w:rsidR="00661F0B" w:rsidRDefault="00661F0B" w:rsidP="007703FA">
      <w:pPr>
        <w:spacing w:line="276" w:lineRule="auto"/>
        <w:ind w:firstLine="454"/>
        <w:jc w:val="center"/>
        <w:rPr>
          <w:b/>
          <w:bCs/>
          <w:color w:val="000000"/>
        </w:rPr>
      </w:pPr>
    </w:p>
    <w:p w:rsidR="00661F0B" w:rsidRDefault="00661F0B" w:rsidP="007703FA">
      <w:pPr>
        <w:spacing w:line="276" w:lineRule="auto"/>
        <w:ind w:firstLine="454"/>
        <w:jc w:val="center"/>
        <w:rPr>
          <w:b/>
          <w:bCs/>
          <w:color w:val="000000"/>
        </w:rPr>
      </w:pPr>
    </w:p>
    <w:p w:rsidR="00661F0B" w:rsidRDefault="00661F0B" w:rsidP="007703FA">
      <w:pPr>
        <w:spacing w:line="276" w:lineRule="auto"/>
        <w:ind w:firstLine="454"/>
        <w:jc w:val="center"/>
        <w:rPr>
          <w:b/>
          <w:bCs/>
          <w:color w:val="000000"/>
        </w:rPr>
      </w:pPr>
    </w:p>
    <w:p w:rsidR="00C94C28" w:rsidRPr="00C94C28" w:rsidRDefault="00C94C28" w:rsidP="007703FA">
      <w:pPr>
        <w:spacing w:line="276" w:lineRule="auto"/>
        <w:ind w:firstLine="454"/>
        <w:jc w:val="center"/>
        <w:rPr>
          <w:b/>
          <w:bCs/>
          <w:color w:val="000000"/>
        </w:rPr>
      </w:pPr>
      <w:r w:rsidRPr="00C94C28">
        <w:rPr>
          <w:b/>
          <w:bCs/>
          <w:color w:val="000000"/>
        </w:rPr>
        <w:t>Виды и формы контрольно-оценочной деятельности</w:t>
      </w:r>
      <w:r w:rsidR="00D43DB9">
        <w:rPr>
          <w:b/>
          <w:bCs/>
          <w:color w:val="000000"/>
        </w:rPr>
        <w:t xml:space="preserve"> МОУ Вочевская СОШ</w:t>
      </w:r>
    </w:p>
    <w:p w:rsidR="00C94C28" w:rsidRDefault="00C94C28" w:rsidP="00C94C28">
      <w:pPr>
        <w:spacing w:line="276" w:lineRule="auto"/>
        <w:ind w:firstLine="708"/>
        <w:jc w:val="both"/>
        <w:rPr>
          <w:color w:val="000000"/>
        </w:rPr>
      </w:pPr>
      <w:r w:rsidRPr="00C94C28">
        <w:rPr>
          <w:color w:val="000000"/>
        </w:rPr>
        <w:t>Содержательный контроль и оценка предметных и метапредметных достижений обучающихся предусматривает выявление индивидуальной динамики качества усвоения предмета учащимся и не допускает сравнения его с другими учащимися.</w:t>
      </w:r>
    </w:p>
    <w:p w:rsidR="00113712" w:rsidRPr="00C94C28" w:rsidRDefault="00113712" w:rsidP="00C94C28">
      <w:pPr>
        <w:spacing w:line="276" w:lineRule="auto"/>
        <w:ind w:firstLine="708"/>
        <w:jc w:val="both"/>
        <w:rPr>
          <w:color w:val="000000"/>
        </w:rPr>
      </w:pPr>
    </w:p>
    <w:tbl>
      <w:tblPr>
        <w:tblW w:w="10207"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7"/>
        <w:gridCol w:w="1985"/>
        <w:gridCol w:w="2676"/>
        <w:gridCol w:w="2614"/>
        <w:gridCol w:w="2365"/>
      </w:tblGrid>
      <w:tr w:rsidR="00961DF1" w:rsidRPr="00C94C28" w:rsidTr="00A22613">
        <w:tc>
          <w:tcPr>
            <w:tcW w:w="567" w:type="dxa"/>
            <w:shd w:val="clear" w:color="auto" w:fill="auto"/>
            <w:tcMar>
              <w:top w:w="45" w:type="dxa"/>
              <w:left w:w="45" w:type="dxa"/>
              <w:bottom w:w="45" w:type="dxa"/>
              <w:right w:w="45" w:type="dxa"/>
            </w:tcMar>
            <w:hideMark/>
          </w:tcPr>
          <w:p w:rsidR="00C94C28" w:rsidRPr="00C94C28" w:rsidRDefault="00C94C28" w:rsidP="00A22613">
            <w:pPr>
              <w:jc w:val="center"/>
              <w:rPr>
                <w:color w:val="000000"/>
              </w:rPr>
            </w:pPr>
            <w:r w:rsidRPr="00C94C28">
              <w:rPr>
                <w:b/>
                <w:bCs/>
                <w:color w:val="000000"/>
              </w:rPr>
              <w:t>№</w:t>
            </w:r>
          </w:p>
        </w:tc>
        <w:tc>
          <w:tcPr>
            <w:tcW w:w="1985" w:type="dxa"/>
            <w:shd w:val="clear" w:color="auto" w:fill="auto"/>
            <w:tcMar>
              <w:top w:w="45" w:type="dxa"/>
              <w:left w:w="45" w:type="dxa"/>
              <w:bottom w:w="45" w:type="dxa"/>
              <w:right w:w="45" w:type="dxa"/>
            </w:tcMar>
            <w:hideMark/>
          </w:tcPr>
          <w:p w:rsidR="00C94C28" w:rsidRPr="00C94C28" w:rsidRDefault="00C94C28" w:rsidP="00A22613">
            <w:pPr>
              <w:jc w:val="center"/>
              <w:rPr>
                <w:color w:val="000000"/>
              </w:rPr>
            </w:pPr>
            <w:r w:rsidRPr="00C94C28">
              <w:rPr>
                <w:b/>
                <w:bCs/>
                <w:color w:val="000000"/>
              </w:rPr>
              <w:t>Вид контрольно-оценочной деятельности</w:t>
            </w:r>
          </w:p>
        </w:tc>
        <w:tc>
          <w:tcPr>
            <w:tcW w:w="2676" w:type="dxa"/>
            <w:shd w:val="clear" w:color="auto" w:fill="auto"/>
            <w:tcMar>
              <w:top w:w="45" w:type="dxa"/>
              <w:left w:w="45" w:type="dxa"/>
              <w:bottom w:w="45" w:type="dxa"/>
              <w:right w:w="45" w:type="dxa"/>
            </w:tcMar>
            <w:hideMark/>
          </w:tcPr>
          <w:p w:rsidR="00C94C28" w:rsidRPr="00C94C28" w:rsidRDefault="00C94C28" w:rsidP="00A22613">
            <w:pPr>
              <w:jc w:val="center"/>
              <w:rPr>
                <w:color w:val="000000"/>
              </w:rPr>
            </w:pPr>
            <w:r w:rsidRPr="00C94C28">
              <w:rPr>
                <w:b/>
                <w:bCs/>
                <w:color w:val="000000"/>
              </w:rPr>
              <w:t>Время проведения</w:t>
            </w:r>
          </w:p>
        </w:tc>
        <w:tc>
          <w:tcPr>
            <w:tcW w:w="0" w:type="auto"/>
            <w:shd w:val="clear" w:color="auto" w:fill="auto"/>
            <w:tcMar>
              <w:top w:w="45" w:type="dxa"/>
              <w:left w:w="45" w:type="dxa"/>
              <w:bottom w:w="45" w:type="dxa"/>
              <w:right w:w="45" w:type="dxa"/>
            </w:tcMar>
            <w:hideMark/>
          </w:tcPr>
          <w:p w:rsidR="00C94C28" w:rsidRPr="00C94C28" w:rsidRDefault="00C94C28" w:rsidP="00A22613">
            <w:pPr>
              <w:jc w:val="center"/>
              <w:rPr>
                <w:color w:val="000000"/>
              </w:rPr>
            </w:pPr>
            <w:r w:rsidRPr="00C94C28">
              <w:rPr>
                <w:b/>
                <w:bCs/>
                <w:color w:val="000000"/>
              </w:rPr>
              <w:t>Содержание</w:t>
            </w:r>
          </w:p>
        </w:tc>
        <w:tc>
          <w:tcPr>
            <w:tcW w:w="2365" w:type="dxa"/>
            <w:shd w:val="clear" w:color="auto" w:fill="auto"/>
            <w:tcMar>
              <w:top w:w="45" w:type="dxa"/>
              <w:left w:w="45" w:type="dxa"/>
              <w:bottom w:w="45" w:type="dxa"/>
              <w:right w:w="45" w:type="dxa"/>
            </w:tcMar>
            <w:hideMark/>
          </w:tcPr>
          <w:p w:rsidR="00C94C28" w:rsidRPr="00C94C28" w:rsidRDefault="00C94C28" w:rsidP="00A22613">
            <w:pPr>
              <w:jc w:val="center"/>
              <w:rPr>
                <w:b/>
                <w:color w:val="000000"/>
              </w:rPr>
            </w:pPr>
            <w:r w:rsidRPr="00C94C28">
              <w:rPr>
                <w:b/>
              </w:rPr>
              <w:t>Форма представления результата</w:t>
            </w:r>
          </w:p>
        </w:tc>
      </w:tr>
      <w:tr w:rsidR="006E71E3" w:rsidRPr="00C94C28" w:rsidTr="00C326AB">
        <w:tc>
          <w:tcPr>
            <w:tcW w:w="10207" w:type="dxa"/>
            <w:gridSpan w:val="5"/>
            <w:shd w:val="clear" w:color="auto" w:fill="auto"/>
            <w:tcMar>
              <w:top w:w="45" w:type="dxa"/>
              <w:left w:w="45" w:type="dxa"/>
              <w:bottom w:w="45" w:type="dxa"/>
              <w:right w:w="45" w:type="dxa"/>
            </w:tcMar>
          </w:tcPr>
          <w:p w:rsidR="006E71E3" w:rsidRPr="00C94C28" w:rsidRDefault="006E71E3" w:rsidP="00A22613">
            <w:pPr>
              <w:jc w:val="center"/>
              <w:rPr>
                <w:b/>
              </w:rPr>
            </w:pPr>
            <w:r>
              <w:rPr>
                <w:b/>
              </w:rPr>
              <w:t xml:space="preserve">Внутренняя оценка </w:t>
            </w:r>
          </w:p>
        </w:tc>
      </w:tr>
      <w:tr w:rsidR="00961DF1" w:rsidRPr="00C94C28" w:rsidTr="00A22613">
        <w:trPr>
          <w:trHeight w:val="2069"/>
        </w:trPr>
        <w:tc>
          <w:tcPr>
            <w:tcW w:w="567"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1</w:t>
            </w:r>
            <w:r w:rsidR="00A22613">
              <w:rPr>
                <w:color w:val="000000"/>
              </w:rPr>
              <w:t>.</w:t>
            </w:r>
          </w:p>
        </w:tc>
        <w:tc>
          <w:tcPr>
            <w:tcW w:w="1985"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Входная работа (комплексная)</w:t>
            </w:r>
          </w:p>
        </w:tc>
        <w:tc>
          <w:tcPr>
            <w:tcW w:w="2676" w:type="dxa"/>
            <w:shd w:val="clear" w:color="auto" w:fill="auto"/>
            <w:tcMar>
              <w:top w:w="45" w:type="dxa"/>
              <w:left w:w="45" w:type="dxa"/>
              <w:bottom w:w="45" w:type="dxa"/>
              <w:right w:w="45" w:type="dxa"/>
            </w:tcMar>
            <w:hideMark/>
          </w:tcPr>
          <w:p w:rsidR="00C94C28" w:rsidRPr="0029659D" w:rsidRDefault="00C94C28" w:rsidP="00A22613">
            <w:pPr>
              <w:jc w:val="both"/>
              <w:rPr>
                <w:b/>
                <w:color w:val="000000"/>
              </w:rPr>
            </w:pPr>
            <w:r w:rsidRPr="0029659D">
              <w:rPr>
                <w:b/>
                <w:color w:val="000000"/>
              </w:rPr>
              <w:t>Сентябрь</w:t>
            </w:r>
          </w:p>
        </w:tc>
        <w:tc>
          <w:tcPr>
            <w:tcW w:w="0" w:type="auto"/>
            <w:shd w:val="clear" w:color="auto" w:fill="auto"/>
            <w:tcMar>
              <w:top w:w="45" w:type="dxa"/>
              <w:left w:w="45" w:type="dxa"/>
              <w:bottom w:w="45" w:type="dxa"/>
              <w:right w:w="45" w:type="dxa"/>
            </w:tcMar>
            <w:hideMark/>
          </w:tcPr>
          <w:p w:rsidR="00C94C28" w:rsidRPr="00C94C28" w:rsidRDefault="00C94C28" w:rsidP="00A22613">
            <w:pPr>
              <w:rPr>
                <w:color w:val="000000"/>
              </w:rPr>
            </w:pPr>
            <w:r w:rsidRPr="00C94C28">
              <w:rPr>
                <w:color w:val="000000"/>
              </w:rPr>
              <w:t xml:space="preserve">Определяет актуальный уровень знаний, необходимый для продолжения обучения, а также намечает «зону ближайшего развития», предметных и метапредметных знаний, организует коррекционную работу.  </w:t>
            </w:r>
          </w:p>
        </w:tc>
        <w:tc>
          <w:tcPr>
            <w:tcW w:w="2365" w:type="dxa"/>
            <w:shd w:val="clear" w:color="auto" w:fill="auto"/>
            <w:tcMar>
              <w:top w:w="45" w:type="dxa"/>
              <w:left w:w="45" w:type="dxa"/>
              <w:bottom w:w="45" w:type="dxa"/>
              <w:right w:w="45" w:type="dxa"/>
            </w:tcMar>
            <w:hideMark/>
          </w:tcPr>
          <w:p w:rsidR="00C94C28" w:rsidRPr="00C94C28" w:rsidRDefault="00C94C28" w:rsidP="00A22613">
            <w:pPr>
              <w:rPr>
                <w:color w:val="000000"/>
              </w:rPr>
            </w:pPr>
            <w:r w:rsidRPr="00C94C28">
              <w:rPr>
                <w:color w:val="000000"/>
              </w:rPr>
              <w:t xml:space="preserve">Оценивание происходит по многобальной шкале отдельно по каждому уровню. </w:t>
            </w:r>
          </w:p>
          <w:p w:rsidR="00C94C28" w:rsidRPr="00C94C28" w:rsidRDefault="00C94C28" w:rsidP="00A22613">
            <w:pPr>
              <w:rPr>
                <w:color w:val="000000"/>
              </w:rPr>
            </w:pPr>
            <w:r w:rsidRPr="00C94C28">
              <w:rPr>
                <w:color w:val="000000"/>
              </w:rPr>
              <w:t>Фиксируется в портфолио учащегося.</w:t>
            </w:r>
          </w:p>
        </w:tc>
      </w:tr>
      <w:tr w:rsidR="00961DF1" w:rsidRPr="00C94C28" w:rsidTr="00A22613">
        <w:tc>
          <w:tcPr>
            <w:tcW w:w="567"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2.</w:t>
            </w:r>
          </w:p>
        </w:tc>
        <w:tc>
          <w:tcPr>
            <w:tcW w:w="1985" w:type="dxa"/>
            <w:shd w:val="clear" w:color="auto" w:fill="auto"/>
            <w:tcMar>
              <w:top w:w="45" w:type="dxa"/>
              <w:left w:w="45" w:type="dxa"/>
              <w:bottom w:w="45" w:type="dxa"/>
              <w:right w:w="45" w:type="dxa"/>
            </w:tcMar>
            <w:hideMark/>
          </w:tcPr>
          <w:p w:rsidR="00C94C28" w:rsidRDefault="00C94C28" w:rsidP="00A22613">
            <w:pPr>
              <w:jc w:val="both"/>
              <w:rPr>
                <w:color w:val="000000"/>
              </w:rPr>
            </w:pPr>
            <w:r w:rsidRPr="00C94C28">
              <w:rPr>
                <w:color w:val="000000"/>
              </w:rPr>
              <w:t>Диагностическая работа</w:t>
            </w:r>
          </w:p>
          <w:p w:rsidR="006E71E3" w:rsidRPr="00C94C28" w:rsidRDefault="006E71E3" w:rsidP="00A22613">
            <w:pPr>
              <w:jc w:val="both"/>
              <w:rPr>
                <w:color w:val="000000"/>
              </w:rPr>
            </w:pPr>
          </w:p>
        </w:tc>
        <w:tc>
          <w:tcPr>
            <w:tcW w:w="2676" w:type="dxa"/>
            <w:shd w:val="clear" w:color="auto" w:fill="auto"/>
            <w:tcMar>
              <w:top w:w="45" w:type="dxa"/>
              <w:left w:w="45" w:type="dxa"/>
              <w:bottom w:w="45" w:type="dxa"/>
              <w:right w:w="45" w:type="dxa"/>
            </w:tcMar>
            <w:hideMark/>
          </w:tcPr>
          <w:p w:rsidR="00C94C28" w:rsidRPr="00C94C28" w:rsidRDefault="00C94C28" w:rsidP="00A22613">
            <w:pPr>
              <w:rPr>
                <w:color w:val="000000"/>
              </w:rPr>
            </w:pPr>
            <w:r w:rsidRPr="00C94C28">
              <w:rPr>
                <w:color w:val="000000"/>
              </w:rPr>
              <w:t>Проводится на выходе темы при освоении способов действия/</w:t>
            </w:r>
            <w:r w:rsidR="00A22613">
              <w:rPr>
                <w:color w:val="000000"/>
              </w:rPr>
              <w:t xml:space="preserve"> </w:t>
            </w:r>
            <w:r w:rsidRPr="00C94C28">
              <w:rPr>
                <w:color w:val="000000"/>
              </w:rPr>
              <w:t xml:space="preserve">средств в учебном предмете. </w:t>
            </w:r>
          </w:p>
        </w:tc>
        <w:tc>
          <w:tcPr>
            <w:tcW w:w="0" w:type="auto"/>
            <w:shd w:val="clear" w:color="auto" w:fill="auto"/>
            <w:tcMar>
              <w:top w:w="45" w:type="dxa"/>
              <w:left w:w="45" w:type="dxa"/>
              <w:bottom w:w="45" w:type="dxa"/>
              <w:right w:w="45" w:type="dxa"/>
            </w:tcMar>
            <w:hideMark/>
          </w:tcPr>
          <w:p w:rsidR="00C94C28" w:rsidRPr="00C94C28" w:rsidRDefault="00C94C28" w:rsidP="006E71E3">
            <w:pPr>
              <w:rPr>
                <w:color w:val="000000"/>
              </w:rPr>
            </w:pPr>
            <w:r w:rsidRPr="00C94C28">
              <w:rPr>
                <w:color w:val="000000"/>
              </w:rPr>
              <w:t>Направлена на проверку</w:t>
            </w:r>
            <w:r w:rsidR="006E71E3">
              <w:rPr>
                <w:color w:val="000000"/>
              </w:rPr>
              <w:t xml:space="preserve"> освоения  планируемых предметных и метапредметных результатов, </w:t>
            </w:r>
            <w:r w:rsidRPr="00C94C28">
              <w:rPr>
                <w:color w:val="000000"/>
              </w:rPr>
              <w:t xml:space="preserve"> </w:t>
            </w:r>
            <w:r w:rsidR="006E71E3">
              <w:rPr>
                <w:color w:val="000000"/>
              </w:rPr>
              <w:t xml:space="preserve"> </w:t>
            </w:r>
            <w:r w:rsidRPr="00C94C28">
              <w:rPr>
                <w:color w:val="000000"/>
              </w:rPr>
              <w:t xml:space="preserve"> которым необходимо овладеть обучающимся в рамках  учебной темы.</w:t>
            </w:r>
          </w:p>
        </w:tc>
        <w:tc>
          <w:tcPr>
            <w:tcW w:w="2365" w:type="dxa"/>
            <w:shd w:val="clear" w:color="auto" w:fill="auto"/>
            <w:tcMar>
              <w:top w:w="45" w:type="dxa"/>
              <w:left w:w="45" w:type="dxa"/>
              <w:bottom w:w="45" w:type="dxa"/>
              <w:right w:w="45" w:type="dxa"/>
            </w:tcMar>
            <w:hideMark/>
          </w:tcPr>
          <w:p w:rsidR="00C94C28" w:rsidRPr="00C94C28" w:rsidRDefault="00C94C28" w:rsidP="00A22613">
            <w:pPr>
              <w:jc w:val="both"/>
            </w:pPr>
            <w:r w:rsidRPr="00C94C28">
              <w:t>Отметка, зачет и т.д.</w:t>
            </w:r>
          </w:p>
          <w:p w:rsidR="00C94C28" w:rsidRPr="00C94C28" w:rsidRDefault="00C94C28" w:rsidP="00A22613">
            <w:pPr>
              <w:jc w:val="both"/>
              <w:rPr>
                <w:color w:val="000000"/>
              </w:rPr>
            </w:pPr>
          </w:p>
        </w:tc>
      </w:tr>
      <w:tr w:rsidR="00961DF1" w:rsidRPr="00C94C28" w:rsidTr="00A22613">
        <w:tc>
          <w:tcPr>
            <w:tcW w:w="567"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3.</w:t>
            </w:r>
          </w:p>
        </w:tc>
        <w:tc>
          <w:tcPr>
            <w:tcW w:w="1985"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Самостоятельная работа</w:t>
            </w:r>
          </w:p>
        </w:tc>
        <w:tc>
          <w:tcPr>
            <w:tcW w:w="2676"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Проводится при изучении и/или на выходе темы</w:t>
            </w:r>
            <w:r w:rsidR="00A22613">
              <w:rPr>
                <w:color w:val="000000"/>
              </w:rPr>
              <w:t>.</w:t>
            </w:r>
          </w:p>
        </w:tc>
        <w:tc>
          <w:tcPr>
            <w:tcW w:w="0" w:type="auto"/>
            <w:shd w:val="clear" w:color="auto" w:fill="auto"/>
            <w:tcMar>
              <w:top w:w="45" w:type="dxa"/>
              <w:left w:w="45" w:type="dxa"/>
              <w:bottom w:w="45" w:type="dxa"/>
              <w:right w:w="45" w:type="dxa"/>
            </w:tcMar>
            <w:hideMark/>
          </w:tcPr>
          <w:p w:rsidR="00C94C28" w:rsidRPr="00C94C28" w:rsidRDefault="00C94C28" w:rsidP="00A22613">
            <w:pPr>
              <w:rPr>
                <w:color w:val="000000"/>
              </w:rPr>
            </w:pPr>
            <w:r w:rsidRPr="00C94C28">
              <w:rPr>
                <w:color w:val="000000"/>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(повышенный) по основным предметным содержательным линиям.</w:t>
            </w:r>
          </w:p>
        </w:tc>
        <w:tc>
          <w:tcPr>
            <w:tcW w:w="2365" w:type="dxa"/>
            <w:shd w:val="clear" w:color="auto" w:fill="auto"/>
            <w:tcMar>
              <w:top w:w="45" w:type="dxa"/>
              <w:left w:w="45" w:type="dxa"/>
              <w:bottom w:w="45" w:type="dxa"/>
              <w:right w:w="45" w:type="dxa"/>
            </w:tcMar>
            <w:hideMark/>
          </w:tcPr>
          <w:p w:rsidR="00C94C28" w:rsidRPr="00C94C28" w:rsidRDefault="00C94C28" w:rsidP="00A22613">
            <w:pPr>
              <w:jc w:val="both"/>
            </w:pPr>
            <w:r w:rsidRPr="00C94C28">
              <w:t>Отметка, зачет и т.д.</w:t>
            </w:r>
          </w:p>
          <w:p w:rsidR="00C94C28" w:rsidRPr="00C94C28" w:rsidRDefault="00C94C28" w:rsidP="00A22613">
            <w:pPr>
              <w:rPr>
                <w:color w:val="000000"/>
              </w:rPr>
            </w:pPr>
            <w:r w:rsidRPr="00C94C28">
              <w:rPr>
                <w:color w:val="000000"/>
              </w:rPr>
              <w:t xml:space="preserve">Учитель проверяет и оценивает выполненные школьником задания. </w:t>
            </w:r>
            <w:r w:rsidR="00A22613">
              <w:rPr>
                <w:color w:val="000000"/>
              </w:rPr>
              <w:t xml:space="preserve"> </w:t>
            </w:r>
          </w:p>
        </w:tc>
      </w:tr>
      <w:tr w:rsidR="00961DF1" w:rsidRPr="00C94C28" w:rsidTr="00A22613">
        <w:tc>
          <w:tcPr>
            <w:tcW w:w="567"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4.</w:t>
            </w:r>
          </w:p>
        </w:tc>
        <w:tc>
          <w:tcPr>
            <w:tcW w:w="1985"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 xml:space="preserve">Проверочная работа </w:t>
            </w:r>
          </w:p>
        </w:tc>
        <w:tc>
          <w:tcPr>
            <w:tcW w:w="2676"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Проводится внутри изучения темы</w:t>
            </w:r>
          </w:p>
        </w:tc>
        <w:tc>
          <w:tcPr>
            <w:tcW w:w="0" w:type="auto"/>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Предъявляет результаты (достижения) учителю и служит механизмом управления и коррекции при изучении текущей темы.</w:t>
            </w:r>
          </w:p>
        </w:tc>
        <w:tc>
          <w:tcPr>
            <w:tcW w:w="2365" w:type="dxa"/>
            <w:shd w:val="clear" w:color="auto" w:fill="auto"/>
            <w:tcMar>
              <w:top w:w="45" w:type="dxa"/>
              <w:left w:w="45" w:type="dxa"/>
              <w:bottom w:w="45" w:type="dxa"/>
              <w:right w:w="45" w:type="dxa"/>
            </w:tcMar>
            <w:hideMark/>
          </w:tcPr>
          <w:p w:rsidR="00C94C28" w:rsidRPr="00C94C28" w:rsidRDefault="00C94C28" w:rsidP="00A22613">
            <w:pPr>
              <w:jc w:val="both"/>
            </w:pPr>
            <w:r w:rsidRPr="00C94C28">
              <w:t>Отметка, зачет и т.д.</w:t>
            </w:r>
          </w:p>
          <w:p w:rsidR="00C94C28" w:rsidRPr="00C94C28" w:rsidRDefault="00C94C28" w:rsidP="00A22613">
            <w:pPr>
              <w:jc w:val="both"/>
              <w:rPr>
                <w:color w:val="000000"/>
              </w:rPr>
            </w:pPr>
          </w:p>
        </w:tc>
      </w:tr>
      <w:tr w:rsidR="00961DF1" w:rsidRPr="00C94C28" w:rsidTr="00A22613">
        <w:tc>
          <w:tcPr>
            <w:tcW w:w="567" w:type="dxa"/>
            <w:shd w:val="clear" w:color="auto" w:fill="auto"/>
            <w:tcMar>
              <w:top w:w="45" w:type="dxa"/>
              <w:left w:w="45" w:type="dxa"/>
              <w:bottom w:w="45" w:type="dxa"/>
              <w:right w:w="45" w:type="dxa"/>
            </w:tcMar>
          </w:tcPr>
          <w:p w:rsidR="00C94C28" w:rsidRPr="00C94C28" w:rsidRDefault="00C94C28" w:rsidP="00A22613">
            <w:pPr>
              <w:jc w:val="both"/>
              <w:rPr>
                <w:color w:val="000000"/>
              </w:rPr>
            </w:pPr>
            <w:r w:rsidRPr="00C94C28">
              <w:rPr>
                <w:color w:val="000000"/>
              </w:rPr>
              <w:t>5</w:t>
            </w:r>
            <w:r w:rsidR="00A22613">
              <w:rPr>
                <w:color w:val="000000"/>
              </w:rPr>
              <w:t>.</w:t>
            </w:r>
          </w:p>
        </w:tc>
        <w:tc>
          <w:tcPr>
            <w:tcW w:w="1985" w:type="dxa"/>
            <w:shd w:val="clear" w:color="auto" w:fill="auto"/>
            <w:tcMar>
              <w:top w:w="45" w:type="dxa"/>
              <w:left w:w="45" w:type="dxa"/>
              <w:bottom w:w="45" w:type="dxa"/>
              <w:right w:w="45" w:type="dxa"/>
            </w:tcMar>
          </w:tcPr>
          <w:p w:rsidR="00C94C28" w:rsidRPr="00C94C28" w:rsidRDefault="00C94C28" w:rsidP="00A22613">
            <w:pPr>
              <w:jc w:val="both"/>
              <w:rPr>
                <w:color w:val="000000"/>
              </w:rPr>
            </w:pPr>
            <w:r w:rsidRPr="00C94C28">
              <w:rPr>
                <w:color w:val="000000"/>
              </w:rPr>
              <w:t>Контрольная работа</w:t>
            </w:r>
          </w:p>
        </w:tc>
        <w:tc>
          <w:tcPr>
            <w:tcW w:w="2676" w:type="dxa"/>
            <w:shd w:val="clear" w:color="auto" w:fill="auto"/>
            <w:tcMar>
              <w:top w:w="45" w:type="dxa"/>
              <w:left w:w="45" w:type="dxa"/>
              <w:bottom w:w="45" w:type="dxa"/>
              <w:right w:w="45" w:type="dxa"/>
            </w:tcMar>
          </w:tcPr>
          <w:p w:rsidR="00C94C28" w:rsidRPr="00C94C28" w:rsidRDefault="00C94C28" w:rsidP="00A22613">
            <w:pPr>
              <w:rPr>
                <w:color w:val="000000"/>
              </w:rPr>
            </w:pPr>
            <w:r w:rsidRPr="00C94C28">
              <w:rPr>
                <w:color w:val="000000"/>
              </w:rPr>
              <w:t>Проводится после изучения темы, может выноситься на административный контроль.</w:t>
            </w:r>
          </w:p>
          <w:p w:rsidR="00C94C28" w:rsidRPr="00A22613" w:rsidRDefault="00A22613" w:rsidP="00A22613">
            <w:pPr>
              <w:rPr>
                <w:b/>
                <w:color w:val="000000"/>
              </w:rPr>
            </w:pPr>
            <w:r>
              <w:rPr>
                <w:b/>
                <w:color w:val="000000"/>
              </w:rPr>
              <w:t xml:space="preserve">В конце каждой четверти. </w:t>
            </w:r>
          </w:p>
        </w:tc>
        <w:tc>
          <w:tcPr>
            <w:tcW w:w="0" w:type="auto"/>
            <w:shd w:val="clear" w:color="auto" w:fill="auto"/>
            <w:tcMar>
              <w:top w:w="45" w:type="dxa"/>
              <w:left w:w="45" w:type="dxa"/>
              <w:bottom w:w="45" w:type="dxa"/>
              <w:right w:w="45" w:type="dxa"/>
            </w:tcMar>
          </w:tcPr>
          <w:p w:rsidR="00C94C28" w:rsidRPr="00C94C28" w:rsidRDefault="00C94C28" w:rsidP="0029659D">
            <w:pPr>
              <w:rPr>
                <w:color w:val="000000"/>
              </w:rPr>
            </w:pPr>
            <w:r w:rsidRPr="00C94C28">
              <w:rPr>
                <w:color w:val="000000"/>
              </w:rPr>
              <w:t>Предъявляет результаты (достижения) учителю и служит механизмом управления и коррекции при изучении следующей темы.</w:t>
            </w:r>
          </w:p>
        </w:tc>
        <w:tc>
          <w:tcPr>
            <w:tcW w:w="2365" w:type="dxa"/>
            <w:shd w:val="clear" w:color="auto" w:fill="auto"/>
            <w:tcMar>
              <w:top w:w="45" w:type="dxa"/>
              <w:left w:w="45" w:type="dxa"/>
              <w:bottom w:w="45" w:type="dxa"/>
              <w:right w:w="45" w:type="dxa"/>
            </w:tcMar>
          </w:tcPr>
          <w:p w:rsidR="00C94C28" w:rsidRPr="00C94C28" w:rsidRDefault="00C94C28" w:rsidP="0029659D">
            <w:pPr>
              <w:rPr>
                <w:color w:val="000000"/>
              </w:rPr>
            </w:pPr>
            <w:r w:rsidRPr="00C94C28">
              <w:rPr>
                <w:color w:val="000000"/>
              </w:rPr>
              <w:t>Отметка. Фиксируются учителем в электронном журнале.</w:t>
            </w:r>
          </w:p>
        </w:tc>
      </w:tr>
      <w:tr w:rsidR="00961DF1" w:rsidRPr="00C94C28" w:rsidTr="00A22613">
        <w:tc>
          <w:tcPr>
            <w:tcW w:w="567" w:type="dxa"/>
            <w:shd w:val="clear" w:color="auto" w:fill="auto"/>
            <w:tcMar>
              <w:top w:w="45" w:type="dxa"/>
              <w:left w:w="45" w:type="dxa"/>
              <w:bottom w:w="45" w:type="dxa"/>
              <w:right w:w="45" w:type="dxa"/>
            </w:tcMar>
            <w:hideMark/>
          </w:tcPr>
          <w:p w:rsidR="00C94C28" w:rsidRPr="00C94C28" w:rsidRDefault="00C94C28" w:rsidP="00A22613">
            <w:pPr>
              <w:jc w:val="both"/>
              <w:rPr>
                <w:color w:val="000000"/>
              </w:rPr>
            </w:pPr>
            <w:r w:rsidRPr="00C94C28">
              <w:rPr>
                <w:color w:val="000000"/>
              </w:rPr>
              <w:t>6.</w:t>
            </w:r>
          </w:p>
        </w:tc>
        <w:tc>
          <w:tcPr>
            <w:tcW w:w="1985" w:type="dxa"/>
            <w:shd w:val="clear" w:color="auto" w:fill="auto"/>
            <w:tcMar>
              <w:top w:w="45" w:type="dxa"/>
              <w:left w:w="45" w:type="dxa"/>
              <w:bottom w:w="45" w:type="dxa"/>
              <w:right w:w="45" w:type="dxa"/>
            </w:tcMar>
          </w:tcPr>
          <w:p w:rsidR="0029659D" w:rsidRDefault="00C94C28" w:rsidP="00A22613">
            <w:pPr>
              <w:jc w:val="both"/>
              <w:rPr>
                <w:color w:val="000000"/>
              </w:rPr>
            </w:pPr>
            <w:r w:rsidRPr="00C94C28">
              <w:rPr>
                <w:color w:val="000000"/>
              </w:rPr>
              <w:t xml:space="preserve">Решение </w:t>
            </w:r>
          </w:p>
          <w:p w:rsidR="00C94C28" w:rsidRPr="00C94C28" w:rsidRDefault="00C94C28" w:rsidP="0029659D">
            <w:pPr>
              <w:jc w:val="both"/>
              <w:rPr>
                <w:color w:val="000000"/>
              </w:rPr>
            </w:pPr>
            <w:r w:rsidRPr="00C94C28">
              <w:rPr>
                <w:color w:val="000000"/>
              </w:rPr>
              <w:t>проектной задачи</w:t>
            </w:r>
          </w:p>
        </w:tc>
        <w:tc>
          <w:tcPr>
            <w:tcW w:w="2676" w:type="dxa"/>
            <w:shd w:val="clear" w:color="auto" w:fill="auto"/>
            <w:tcMar>
              <w:top w:w="45" w:type="dxa"/>
              <w:left w:w="45" w:type="dxa"/>
              <w:bottom w:w="45" w:type="dxa"/>
              <w:right w:w="45" w:type="dxa"/>
            </w:tcMar>
          </w:tcPr>
          <w:p w:rsidR="00C94C28" w:rsidRPr="00C94C28" w:rsidRDefault="00C94C28" w:rsidP="00A22613">
            <w:pPr>
              <w:jc w:val="both"/>
              <w:rPr>
                <w:color w:val="000000"/>
              </w:rPr>
            </w:pPr>
            <w:r w:rsidRPr="00C94C28">
              <w:rPr>
                <w:color w:val="000000"/>
              </w:rPr>
              <w:t>Проводится 2 раза в год</w:t>
            </w:r>
          </w:p>
        </w:tc>
        <w:tc>
          <w:tcPr>
            <w:tcW w:w="0" w:type="auto"/>
            <w:shd w:val="clear" w:color="auto" w:fill="auto"/>
            <w:tcMar>
              <w:top w:w="45" w:type="dxa"/>
              <w:left w:w="45" w:type="dxa"/>
              <w:bottom w:w="45" w:type="dxa"/>
              <w:right w:w="45" w:type="dxa"/>
            </w:tcMar>
          </w:tcPr>
          <w:p w:rsidR="00C94C28" w:rsidRPr="00C94C28" w:rsidRDefault="00C94C28" w:rsidP="0029659D">
            <w:pPr>
              <w:rPr>
                <w:color w:val="000000"/>
              </w:rPr>
            </w:pPr>
            <w:r w:rsidRPr="00C94C28">
              <w:rPr>
                <w:color w:val="000000"/>
              </w:rPr>
              <w:t>Направлена на выявление уровня освоения универсальных учебных действий</w:t>
            </w:r>
          </w:p>
        </w:tc>
        <w:tc>
          <w:tcPr>
            <w:tcW w:w="2365" w:type="dxa"/>
            <w:shd w:val="clear" w:color="auto" w:fill="auto"/>
            <w:tcMar>
              <w:top w:w="45" w:type="dxa"/>
              <w:left w:w="45" w:type="dxa"/>
              <w:bottom w:w="45" w:type="dxa"/>
              <w:right w:w="45" w:type="dxa"/>
            </w:tcMar>
          </w:tcPr>
          <w:p w:rsidR="00C94C28" w:rsidRPr="00C94C28" w:rsidRDefault="00C94C28" w:rsidP="00A22613">
            <w:pPr>
              <w:jc w:val="both"/>
              <w:rPr>
                <w:color w:val="000000"/>
              </w:rPr>
            </w:pPr>
            <w:r w:rsidRPr="00C94C28">
              <w:rPr>
                <w:color w:val="000000"/>
              </w:rPr>
              <w:t xml:space="preserve">Экспертная оценка по специально созданным экспертным картам. </w:t>
            </w:r>
          </w:p>
        </w:tc>
      </w:tr>
      <w:tr w:rsidR="00961DF1" w:rsidRPr="00C94C28" w:rsidTr="00A22613">
        <w:tc>
          <w:tcPr>
            <w:tcW w:w="567" w:type="dxa"/>
            <w:shd w:val="clear" w:color="auto" w:fill="auto"/>
            <w:tcMar>
              <w:top w:w="45" w:type="dxa"/>
              <w:left w:w="45" w:type="dxa"/>
              <w:bottom w:w="45" w:type="dxa"/>
              <w:right w:w="45" w:type="dxa"/>
            </w:tcMar>
          </w:tcPr>
          <w:p w:rsidR="00C94C28" w:rsidRPr="00C94C28" w:rsidRDefault="006E71E3" w:rsidP="00A22613">
            <w:pPr>
              <w:jc w:val="both"/>
              <w:rPr>
                <w:color w:val="000000"/>
              </w:rPr>
            </w:pPr>
            <w:r>
              <w:rPr>
                <w:color w:val="000000"/>
              </w:rPr>
              <w:t>7.</w:t>
            </w:r>
          </w:p>
        </w:tc>
        <w:tc>
          <w:tcPr>
            <w:tcW w:w="1985" w:type="dxa"/>
            <w:shd w:val="clear" w:color="auto" w:fill="auto"/>
            <w:tcMar>
              <w:top w:w="45" w:type="dxa"/>
              <w:left w:w="45" w:type="dxa"/>
              <w:bottom w:w="45" w:type="dxa"/>
              <w:right w:w="45" w:type="dxa"/>
            </w:tcMar>
          </w:tcPr>
          <w:p w:rsidR="00C94C28" w:rsidRPr="00C94C28" w:rsidRDefault="00C94C28" w:rsidP="0029659D">
            <w:pPr>
              <w:rPr>
                <w:color w:val="000000"/>
              </w:rPr>
            </w:pPr>
            <w:r w:rsidRPr="00C94C28">
              <w:rPr>
                <w:color w:val="000000"/>
              </w:rPr>
              <w:t>Комплексная работа на межпредметной основе</w:t>
            </w:r>
          </w:p>
        </w:tc>
        <w:tc>
          <w:tcPr>
            <w:tcW w:w="2676" w:type="dxa"/>
            <w:shd w:val="clear" w:color="auto" w:fill="auto"/>
            <w:tcMar>
              <w:top w:w="45" w:type="dxa"/>
              <w:left w:w="45" w:type="dxa"/>
              <w:bottom w:w="45" w:type="dxa"/>
              <w:right w:w="45" w:type="dxa"/>
            </w:tcMar>
          </w:tcPr>
          <w:p w:rsidR="00C94C28" w:rsidRPr="0029659D" w:rsidRDefault="00C94C28" w:rsidP="00A22613">
            <w:pPr>
              <w:jc w:val="both"/>
              <w:rPr>
                <w:b/>
                <w:color w:val="000000"/>
              </w:rPr>
            </w:pPr>
            <w:r w:rsidRPr="0029659D">
              <w:rPr>
                <w:b/>
                <w:color w:val="000000"/>
              </w:rPr>
              <w:t>Апрель</w:t>
            </w:r>
          </w:p>
        </w:tc>
        <w:tc>
          <w:tcPr>
            <w:tcW w:w="0" w:type="auto"/>
            <w:shd w:val="clear" w:color="auto" w:fill="auto"/>
            <w:tcMar>
              <w:top w:w="45" w:type="dxa"/>
              <w:left w:w="45" w:type="dxa"/>
              <w:bottom w:w="45" w:type="dxa"/>
              <w:right w:w="45" w:type="dxa"/>
            </w:tcMar>
          </w:tcPr>
          <w:p w:rsidR="00C94C28" w:rsidRPr="00C94C28" w:rsidRDefault="00C94C28" w:rsidP="0029659D">
            <w:pPr>
              <w:rPr>
                <w:color w:val="000000"/>
              </w:rPr>
            </w:pPr>
            <w:r w:rsidRPr="00C94C28">
              <w:rPr>
                <w:color w:val="000000"/>
              </w:rPr>
              <w:t>Включает основные темы учебного года. Задания рассчитаны на проверку не только предметных знаний, но и метапредметных.  Задания разного уровня, как по сложности (базовый,</w:t>
            </w:r>
            <w:r w:rsidR="0029659D">
              <w:rPr>
                <w:color w:val="000000"/>
              </w:rPr>
              <w:t xml:space="preserve"> </w:t>
            </w:r>
            <w:r w:rsidRPr="00C94C28">
              <w:rPr>
                <w:color w:val="000000"/>
              </w:rPr>
              <w:t>повышенный), так и по уровню опосредствования (формальный, рефлексивный, ресурсный)</w:t>
            </w:r>
          </w:p>
        </w:tc>
        <w:tc>
          <w:tcPr>
            <w:tcW w:w="2365" w:type="dxa"/>
            <w:shd w:val="clear" w:color="auto" w:fill="auto"/>
            <w:tcMar>
              <w:top w:w="45" w:type="dxa"/>
              <w:left w:w="45" w:type="dxa"/>
              <w:bottom w:w="45" w:type="dxa"/>
              <w:right w:w="45" w:type="dxa"/>
            </w:tcMar>
          </w:tcPr>
          <w:p w:rsidR="00C94C28" w:rsidRPr="00C94C28" w:rsidRDefault="00C94C28" w:rsidP="0029659D">
            <w:pPr>
              <w:rPr>
                <w:color w:val="000000"/>
              </w:rPr>
            </w:pPr>
            <w:r w:rsidRPr="00C94C28">
              <w:rPr>
                <w:color w:val="000000"/>
              </w:rPr>
              <w:t xml:space="preserve">Оценивание происходит по многобальной шкале отдельно по каждому уровню. </w:t>
            </w:r>
          </w:p>
          <w:p w:rsidR="00C94C28" w:rsidRPr="00C94C28" w:rsidRDefault="00C94C28" w:rsidP="00A22613">
            <w:pPr>
              <w:jc w:val="both"/>
              <w:rPr>
                <w:color w:val="000000"/>
              </w:rPr>
            </w:pPr>
            <w:r w:rsidRPr="00C94C28">
              <w:rPr>
                <w:color w:val="000000"/>
              </w:rPr>
              <w:t>Фиксируется в портфолио учащегося.</w:t>
            </w:r>
          </w:p>
        </w:tc>
      </w:tr>
      <w:tr w:rsidR="00961DF1" w:rsidRPr="00C94C28" w:rsidTr="00A22613">
        <w:tc>
          <w:tcPr>
            <w:tcW w:w="567" w:type="dxa"/>
            <w:shd w:val="clear" w:color="auto" w:fill="auto"/>
            <w:tcMar>
              <w:top w:w="45" w:type="dxa"/>
              <w:left w:w="45" w:type="dxa"/>
              <w:bottom w:w="45" w:type="dxa"/>
              <w:right w:w="45" w:type="dxa"/>
            </w:tcMar>
            <w:hideMark/>
          </w:tcPr>
          <w:p w:rsidR="00C94C28" w:rsidRPr="00C94C28" w:rsidRDefault="006E71E3" w:rsidP="00A22613">
            <w:pPr>
              <w:jc w:val="both"/>
              <w:rPr>
                <w:color w:val="000000"/>
              </w:rPr>
            </w:pPr>
            <w:r>
              <w:rPr>
                <w:color w:val="000000"/>
              </w:rPr>
              <w:t>8</w:t>
            </w:r>
            <w:r w:rsidR="00C94C28" w:rsidRPr="00C94C28">
              <w:rPr>
                <w:color w:val="000000"/>
              </w:rPr>
              <w:t>.</w:t>
            </w:r>
          </w:p>
        </w:tc>
        <w:tc>
          <w:tcPr>
            <w:tcW w:w="1985" w:type="dxa"/>
            <w:shd w:val="clear" w:color="auto" w:fill="auto"/>
            <w:tcMar>
              <w:top w:w="45" w:type="dxa"/>
              <w:left w:w="45" w:type="dxa"/>
              <w:bottom w:w="45" w:type="dxa"/>
              <w:right w:w="45" w:type="dxa"/>
            </w:tcMar>
          </w:tcPr>
          <w:p w:rsidR="00C94C28" w:rsidRPr="00C94C28" w:rsidRDefault="00C94C28" w:rsidP="00A22613">
            <w:pPr>
              <w:jc w:val="both"/>
              <w:rPr>
                <w:color w:val="000000"/>
              </w:rPr>
            </w:pPr>
            <w:r w:rsidRPr="00C94C28">
              <w:rPr>
                <w:color w:val="000000"/>
              </w:rPr>
              <w:t>Предъявление (демонстрация) достижений ученика за год.</w:t>
            </w:r>
          </w:p>
        </w:tc>
        <w:tc>
          <w:tcPr>
            <w:tcW w:w="2676" w:type="dxa"/>
            <w:shd w:val="clear" w:color="auto" w:fill="auto"/>
            <w:tcMar>
              <w:top w:w="45" w:type="dxa"/>
              <w:left w:w="45" w:type="dxa"/>
              <w:bottom w:w="45" w:type="dxa"/>
              <w:right w:w="45" w:type="dxa"/>
            </w:tcMar>
          </w:tcPr>
          <w:p w:rsidR="00C94C28" w:rsidRPr="0029659D" w:rsidRDefault="00C94C28" w:rsidP="00A22613">
            <w:pPr>
              <w:jc w:val="both"/>
              <w:rPr>
                <w:b/>
                <w:color w:val="000000"/>
              </w:rPr>
            </w:pPr>
            <w:r w:rsidRPr="0029659D">
              <w:rPr>
                <w:b/>
                <w:color w:val="000000"/>
              </w:rPr>
              <w:t xml:space="preserve">Май </w:t>
            </w:r>
          </w:p>
        </w:tc>
        <w:tc>
          <w:tcPr>
            <w:tcW w:w="0" w:type="auto"/>
            <w:shd w:val="clear" w:color="auto" w:fill="auto"/>
            <w:tcMar>
              <w:top w:w="45" w:type="dxa"/>
              <w:left w:w="45" w:type="dxa"/>
              <w:bottom w:w="45" w:type="dxa"/>
              <w:right w:w="45" w:type="dxa"/>
            </w:tcMar>
          </w:tcPr>
          <w:p w:rsidR="00C94C28" w:rsidRPr="00C94C28" w:rsidRDefault="00C94C28" w:rsidP="0029659D">
            <w:pPr>
              <w:rPr>
                <w:color w:val="000000"/>
              </w:rPr>
            </w:pPr>
            <w:r w:rsidRPr="00C94C28">
              <w:rPr>
                <w:color w:val="000000"/>
              </w:rPr>
              <w:t>Каждый обучающийся в конце года демонстрирует свои достижения за учебный год.</w:t>
            </w:r>
          </w:p>
        </w:tc>
        <w:tc>
          <w:tcPr>
            <w:tcW w:w="2365" w:type="dxa"/>
            <w:shd w:val="clear" w:color="auto" w:fill="auto"/>
            <w:tcMar>
              <w:top w:w="45" w:type="dxa"/>
              <w:left w:w="45" w:type="dxa"/>
              <w:bottom w:w="45" w:type="dxa"/>
              <w:right w:w="45" w:type="dxa"/>
            </w:tcMar>
          </w:tcPr>
          <w:p w:rsidR="00C94C28" w:rsidRDefault="0029659D" w:rsidP="006E71E3">
            <w:pPr>
              <w:rPr>
                <w:color w:val="000000"/>
              </w:rPr>
            </w:pPr>
            <w:r>
              <w:rPr>
                <w:color w:val="000000"/>
              </w:rPr>
              <w:t xml:space="preserve"> </w:t>
            </w:r>
            <w:r w:rsidR="006E71E3">
              <w:rPr>
                <w:color w:val="000000"/>
              </w:rPr>
              <w:t>Уровень достижения личностных, предметных и метапредметных результатов</w:t>
            </w:r>
            <w:r w:rsidR="00961DF1">
              <w:rPr>
                <w:color w:val="000000"/>
              </w:rPr>
              <w:t xml:space="preserve">. </w:t>
            </w:r>
          </w:p>
          <w:p w:rsidR="00961DF1" w:rsidRPr="00C94C28" w:rsidRDefault="00961DF1" w:rsidP="006E71E3">
            <w:pPr>
              <w:rPr>
                <w:color w:val="000000"/>
              </w:rPr>
            </w:pPr>
            <w:r w:rsidRPr="00961DF1">
              <w:rPr>
                <w:color w:val="000000"/>
              </w:rPr>
              <w:t>Фиксируется в портфолио учащегося.</w:t>
            </w:r>
          </w:p>
        </w:tc>
      </w:tr>
      <w:tr w:rsidR="00961DF1" w:rsidRPr="00C94C28" w:rsidTr="00A22613">
        <w:tc>
          <w:tcPr>
            <w:tcW w:w="567" w:type="dxa"/>
            <w:shd w:val="clear" w:color="auto" w:fill="auto"/>
            <w:tcMar>
              <w:top w:w="45" w:type="dxa"/>
              <w:left w:w="45" w:type="dxa"/>
              <w:bottom w:w="45" w:type="dxa"/>
              <w:right w:w="45" w:type="dxa"/>
            </w:tcMar>
          </w:tcPr>
          <w:p w:rsidR="00C94C28" w:rsidRPr="00C94C28" w:rsidRDefault="00961DF1" w:rsidP="00A22613">
            <w:pPr>
              <w:jc w:val="both"/>
              <w:rPr>
                <w:color w:val="000000"/>
              </w:rPr>
            </w:pPr>
            <w:r>
              <w:rPr>
                <w:color w:val="000000"/>
              </w:rPr>
              <w:t>9</w:t>
            </w:r>
            <w:r w:rsidR="00C94C28" w:rsidRPr="00C94C28">
              <w:rPr>
                <w:color w:val="000000"/>
              </w:rPr>
              <w:t>.</w:t>
            </w:r>
          </w:p>
        </w:tc>
        <w:tc>
          <w:tcPr>
            <w:tcW w:w="1985" w:type="dxa"/>
            <w:shd w:val="clear" w:color="auto" w:fill="auto"/>
            <w:tcMar>
              <w:top w:w="45" w:type="dxa"/>
              <w:left w:w="45" w:type="dxa"/>
              <w:bottom w:w="45" w:type="dxa"/>
              <w:right w:w="45" w:type="dxa"/>
            </w:tcMar>
          </w:tcPr>
          <w:p w:rsidR="00C94C28" w:rsidRPr="00C94C28" w:rsidRDefault="00C94C28" w:rsidP="00A22613">
            <w:pPr>
              <w:jc w:val="both"/>
              <w:rPr>
                <w:color w:val="000000"/>
              </w:rPr>
            </w:pPr>
            <w:r w:rsidRPr="00C94C28">
              <w:rPr>
                <w:color w:val="000000"/>
              </w:rPr>
              <w:t>Индивидуальный проект.</w:t>
            </w:r>
          </w:p>
        </w:tc>
        <w:tc>
          <w:tcPr>
            <w:tcW w:w="2676" w:type="dxa"/>
            <w:shd w:val="clear" w:color="auto" w:fill="auto"/>
            <w:tcMar>
              <w:top w:w="45" w:type="dxa"/>
              <w:left w:w="45" w:type="dxa"/>
              <w:bottom w:w="45" w:type="dxa"/>
              <w:right w:w="45" w:type="dxa"/>
            </w:tcMar>
          </w:tcPr>
          <w:p w:rsidR="00C94C28" w:rsidRPr="0029659D" w:rsidRDefault="0029659D" w:rsidP="00A22613">
            <w:pPr>
              <w:jc w:val="both"/>
              <w:rPr>
                <w:b/>
                <w:color w:val="000000"/>
              </w:rPr>
            </w:pPr>
            <w:r w:rsidRPr="0029659D">
              <w:rPr>
                <w:b/>
                <w:color w:val="000000"/>
              </w:rPr>
              <w:t>М</w:t>
            </w:r>
            <w:r w:rsidR="00C94C28" w:rsidRPr="0029659D">
              <w:rPr>
                <w:b/>
                <w:color w:val="000000"/>
              </w:rPr>
              <w:t>ай</w:t>
            </w:r>
            <w:r>
              <w:rPr>
                <w:b/>
                <w:color w:val="000000"/>
              </w:rPr>
              <w:t xml:space="preserve"> </w:t>
            </w:r>
          </w:p>
        </w:tc>
        <w:tc>
          <w:tcPr>
            <w:tcW w:w="0" w:type="auto"/>
            <w:shd w:val="clear" w:color="auto" w:fill="auto"/>
            <w:tcMar>
              <w:top w:w="45" w:type="dxa"/>
              <w:left w:w="45" w:type="dxa"/>
              <w:bottom w:w="45" w:type="dxa"/>
              <w:right w:w="45" w:type="dxa"/>
            </w:tcMar>
          </w:tcPr>
          <w:p w:rsidR="00C94C28" w:rsidRPr="00C94C28" w:rsidRDefault="00C94C28" w:rsidP="0029659D">
            <w:pPr>
              <w:rPr>
                <w:color w:val="000000"/>
              </w:rPr>
            </w:pPr>
            <w:r w:rsidRPr="00C94C28">
              <w:rPr>
                <w:color w:val="000000"/>
              </w:rPr>
              <w:t>Каждый обучающийся в конце года защищает свой проект.</w:t>
            </w:r>
          </w:p>
        </w:tc>
        <w:tc>
          <w:tcPr>
            <w:tcW w:w="2365" w:type="dxa"/>
            <w:shd w:val="clear" w:color="auto" w:fill="auto"/>
            <w:tcMar>
              <w:top w:w="45" w:type="dxa"/>
              <w:left w:w="45" w:type="dxa"/>
              <w:bottom w:w="45" w:type="dxa"/>
              <w:right w:w="45" w:type="dxa"/>
            </w:tcMar>
          </w:tcPr>
          <w:p w:rsidR="00C94C28" w:rsidRPr="00C94C28" w:rsidRDefault="00C94C28" w:rsidP="0029659D">
            <w:pPr>
              <w:rPr>
                <w:color w:val="000000"/>
              </w:rPr>
            </w:pPr>
            <w:r w:rsidRPr="00C94C28">
              <w:rPr>
                <w:color w:val="000000"/>
              </w:rPr>
              <w:t>Отметка. Фиксируются учителем в электронном журнале в рамках учебного предмета.</w:t>
            </w:r>
          </w:p>
        </w:tc>
      </w:tr>
      <w:tr w:rsidR="006E71E3" w:rsidRPr="00C94C28" w:rsidTr="00A22613">
        <w:tc>
          <w:tcPr>
            <w:tcW w:w="567" w:type="dxa"/>
            <w:shd w:val="clear" w:color="auto" w:fill="auto"/>
            <w:tcMar>
              <w:top w:w="45" w:type="dxa"/>
              <w:left w:w="45" w:type="dxa"/>
              <w:bottom w:w="45" w:type="dxa"/>
              <w:right w:w="45" w:type="dxa"/>
            </w:tcMar>
          </w:tcPr>
          <w:p w:rsidR="006E71E3" w:rsidRPr="00C94C28" w:rsidRDefault="00961DF1" w:rsidP="00A22613">
            <w:pPr>
              <w:jc w:val="both"/>
              <w:rPr>
                <w:color w:val="000000"/>
              </w:rPr>
            </w:pPr>
            <w:r>
              <w:rPr>
                <w:color w:val="000000"/>
              </w:rPr>
              <w:t>10.</w:t>
            </w:r>
          </w:p>
        </w:tc>
        <w:tc>
          <w:tcPr>
            <w:tcW w:w="1985" w:type="dxa"/>
            <w:shd w:val="clear" w:color="auto" w:fill="auto"/>
            <w:tcMar>
              <w:top w:w="45" w:type="dxa"/>
              <w:left w:w="45" w:type="dxa"/>
              <w:bottom w:w="45" w:type="dxa"/>
              <w:right w:w="45" w:type="dxa"/>
            </w:tcMar>
          </w:tcPr>
          <w:p w:rsidR="006E71E3" w:rsidRDefault="006E71E3" w:rsidP="00C326AB">
            <w:pPr>
              <w:jc w:val="both"/>
              <w:rPr>
                <w:color w:val="000000"/>
              </w:rPr>
            </w:pPr>
            <w:r>
              <w:rPr>
                <w:color w:val="000000"/>
              </w:rPr>
              <w:t>Промежуточная аттестация.</w:t>
            </w:r>
          </w:p>
          <w:p w:rsidR="006E71E3" w:rsidRDefault="006E71E3" w:rsidP="00C326AB">
            <w:pPr>
              <w:jc w:val="both"/>
              <w:rPr>
                <w:color w:val="000000"/>
              </w:rPr>
            </w:pPr>
          </w:p>
          <w:p w:rsidR="006E71E3" w:rsidRPr="00C94C28" w:rsidRDefault="006E71E3" w:rsidP="00C326AB">
            <w:pPr>
              <w:rPr>
                <w:color w:val="000000"/>
              </w:rPr>
            </w:pPr>
            <w:r>
              <w:rPr>
                <w:color w:val="000000"/>
              </w:rPr>
              <w:t xml:space="preserve">Во всех классах по всем предметам </w:t>
            </w:r>
          </w:p>
        </w:tc>
        <w:tc>
          <w:tcPr>
            <w:tcW w:w="2676" w:type="dxa"/>
            <w:shd w:val="clear" w:color="auto" w:fill="auto"/>
            <w:tcMar>
              <w:top w:w="45" w:type="dxa"/>
              <w:left w:w="45" w:type="dxa"/>
              <w:bottom w:w="45" w:type="dxa"/>
              <w:right w:w="45" w:type="dxa"/>
            </w:tcMar>
          </w:tcPr>
          <w:p w:rsidR="006E71E3" w:rsidRPr="0029659D" w:rsidRDefault="006E71E3" w:rsidP="00C326AB">
            <w:pPr>
              <w:jc w:val="both"/>
              <w:rPr>
                <w:b/>
                <w:color w:val="000000"/>
              </w:rPr>
            </w:pPr>
            <w:r w:rsidRPr="0029659D">
              <w:rPr>
                <w:b/>
                <w:color w:val="000000"/>
              </w:rPr>
              <w:t>Май</w:t>
            </w:r>
          </w:p>
        </w:tc>
        <w:tc>
          <w:tcPr>
            <w:tcW w:w="0" w:type="auto"/>
            <w:shd w:val="clear" w:color="auto" w:fill="auto"/>
            <w:tcMar>
              <w:top w:w="45" w:type="dxa"/>
              <w:left w:w="45" w:type="dxa"/>
              <w:bottom w:w="45" w:type="dxa"/>
              <w:right w:w="45" w:type="dxa"/>
            </w:tcMar>
          </w:tcPr>
          <w:p w:rsidR="006E71E3" w:rsidRPr="00C94C28" w:rsidRDefault="006E71E3" w:rsidP="00C326AB">
            <w:pPr>
              <w:rPr>
                <w:color w:val="000000"/>
              </w:rPr>
            </w:pPr>
            <w:r w:rsidRPr="00C94C28">
              <w:rPr>
                <w:color w:val="000000"/>
              </w:rPr>
              <w:t>Включает основные темы учебного года. Задания рассчитаны на проверку не только знаний, но и развивающего эффекта об</w:t>
            </w:r>
            <w:r>
              <w:rPr>
                <w:color w:val="000000"/>
              </w:rPr>
              <w:t xml:space="preserve">учения. Задания разного уровня </w:t>
            </w:r>
            <w:r w:rsidRPr="00C94C28">
              <w:rPr>
                <w:color w:val="000000"/>
              </w:rPr>
              <w:t xml:space="preserve"> сложности (базовый, повышенный).</w:t>
            </w:r>
          </w:p>
        </w:tc>
        <w:tc>
          <w:tcPr>
            <w:tcW w:w="2365" w:type="dxa"/>
            <w:shd w:val="clear" w:color="auto" w:fill="auto"/>
            <w:tcMar>
              <w:top w:w="45" w:type="dxa"/>
              <w:left w:w="45" w:type="dxa"/>
              <w:bottom w:w="45" w:type="dxa"/>
              <w:right w:w="45" w:type="dxa"/>
            </w:tcMar>
          </w:tcPr>
          <w:p w:rsidR="006E71E3" w:rsidRPr="00C94C28" w:rsidRDefault="006E71E3" w:rsidP="00C326AB">
            <w:pPr>
              <w:rPr>
                <w:color w:val="000000"/>
              </w:rPr>
            </w:pPr>
            <w:r w:rsidRPr="00C94C28">
              <w:rPr>
                <w:color w:val="000000"/>
              </w:rPr>
              <w:t>Отметка. Фиксируются учителем в электронном журнале.</w:t>
            </w:r>
          </w:p>
        </w:tc>
      </w:tr>
      <w:tr w:rsidR="00961DF1" w:rsidRPr="00C94C28" w:rsidTr="00C326AB">
        <w:tc>
          <w:tcPr>
            <w:tcW w:w="10207" w:type="dxa"/>
            <w:gridSpan w:val="5"/>
            <w:shd w:val="clear" w:color="auto" w:fill="auto"/>
            <w:tcMar>
              <w:top w:w="45" w:type="dxa"/>
              <w:left w:w="45" w:type="dxa"/>
              <w:bottom w:w="45" w:type="dxa"/>
              <w:right w:w="45" w:type="dxa"/>
            </w:tcMar>
          </w:tcPr>
          <w:p w:rsidR="00961DF1" w:rsidRPr="00961DF1" w:rsidRDefault="00961DF1" w:rsidP="00961DF1">
            <w:pPr>
              <w:jc w:val="center"/>
              <w:rPr>
                <w:b/>
                <w:color w:val="000000"/>
              </w:rPr>
            </w:pPr>
            <w:r w:rsidRPr="00961DF1">
              <w:rPr>
                <w:b/>
                <w:color w:val="000000"/>
              </w:rPr>
              <w:t>Внешняя оценка</w:t>
            </w:r>
          </w:p>
        </w:tc>
      </w:tr>
      <w:tr w:rsidR="00961DF1" w:rsidRPr="00C94C28" w:rsidTr="00A22613">
        <w:tc>
          <w:tcPr>
            <w:tcW w:w="567" w:type="dxa"/>
            <w:shd w:val="clear" w:color="auto" w:fill="auto"/>
            <w:tcMar>
              <w:top w:w="45" w:type="dxa"/>
              <w:left w:w="45" w:type="dxa"/>
              <w:bottom w:w="45" w:type="dxa"/>
              <w:right w:w="45" w:type="dxa"/>
            </w:tcMar>
          </w:tcPr>
          <w:p w:rsidR="00961DF1" w:rsidRDefault="00961DF1" w:rsidP="00A22613">
            <w:pPr>
              <w:jc w:val="both"/>
              <w:rPr>
                <w:color w:val="000000"/>
              </w:rPr>
            </w:pPr>
            <w:r>
              <w:rPr>
                <w:color w:val="000000"/>
              </w:rPr>
              <w:t>11.</w:t>
            </w:r>
          </w:p>
        </w:tc>
        <w:tc>
          <w:tcPr>
            <w:tcW w:w="1985" w:type="dxa"/>
            <w:shd w:val="clear" w:color="auto" w:fill="auto"/>
            <w:tcMar>
              <w:top w:w="45" w:type="dxa"/>
              <w:left w:w="45" w:type="dxa"/>
              <w:bottom w:w="45" w:type="dxa"/>
              <w:right w:w="45" w:type="dxa"/>
            </w:tcMar>
          </w:tcPr>
          <w:p w:rsidR="00961DF1" w:rsidRDefault="00961DF1" w:rsidP="00C326AB">
            <w:pPr>
              <w:jc w:val="both"/>
              <w:rPr>
                <w:color w:val="000000"/>
              </w:rPr>
            </w:pPr>
            <w:r>
              <w:rPr>
                <w:color w:val="000000"/>
              </w:rPr>
              <w:t xml:space="preserve">ГИА </w:t>
            </w:r>
          </w:p>
        </w:tc>
        <w:tc>
          <w:tcPr>
            <w:tcW w:w="2676" w:type="dxa"/>
            <w:shd w:val="clear" w:color="auto" w:fill="auto"/>
            <w:tcMar>
              <w:top w:w="45" w:type="dxa"/>
              <w:left w:w="45" w:type="dxa"/>
              <w:bottom w:w="45" w:type="dxa"/>
              <w:right w:w="45" w:type="dxa"/>
            </w:tcMar>
          </w:tcPr>
          <w:p w:rsidR="00961DF1" w:rsidRPr="0029659D" w:rsidRDefault="00961DF1" w:rsidP="00C326AB">
            <w:pPr>
              <w:jc w:val="both"/>
              <w:rPr>
                <w:b/>
                <w:color w:val="000000"/>
              </w:rPr>
            </w:pPr>
            <w:r>
              <w:rPr>
                <w:b/>
                <w:color w:val="000000"/>
              </w:rPr>
              <w:t xml:space="preserve">Май – июнь </w:t>
            </w:r>
          </w:p>
        </w:tc>
        <w:tc>
          <w:tcPr>
            <w:tcW w:w="0" w:type="auto"/>
            <w:shd w:val="clear" w:color="auto" w:fill="auto"/>
            <w:tcMar>
              <w:top w:w="45" w:type="dxa"/>
              <w:left w:w="45" w:type="dxa"/>
              <w:bottom w:w="45" w:type="dxa"/>
              <w:right w:w="45" w:type="dxa"/>
            </w:tcMar>
          </w:tcPr>
          <w:p w:rsidR="00961DF1" w:rsidRPr="00C94C28" w:rsidRDefault="00961DF1" w:rsidP="00C326AB">
            <w:pPr>
              <w:rPr>
                <w:color w:val="000000"/>
              </w:rPr>
            </w:pPr>
            <w:r>
              <w:rPr>
                <w:color w:val="000000"/>
              </w:rPr>
              <w:t xml:space="preserve">Уровень достижения предметных и метапредметных результатов </w:t>
            </w:r>
          </w:p>
        </w:tc>
        <w:tc>
          <w:tcPr>
            <w:tcW w:w="2365" w:type="dxa"/>
            <w:shd w:val="clear" w:color="auto" w:fill="auto"/>
            <w:tcMar>
              <w:top w:w="45" w:type="dxa"/>
              <w:left w:w="45" w:type="dxa"/>
              <w:bottom w:w="45" w:type="dxa"/>
              <w:right w:w="45" w:type="dxa"/>
            </w:tcMar>
          </w:tcPr>
          <w:p w:rsidR="00961DF1" w:rsidRPr="00C94C28" w:rsidRDefault="00961DF1" w:rsidP="00C326AB">
            <w:pPr>
              <w:rPr>
                <w:color w:val="000000"/>
              </w:rPr>
            </w:pPr>
            <w:r>
              <w:rPr>
                <w:color w:val="000000"/>
              </w:rPr>
              <w:t xml:space="preserve">Аттестат </w:t>
            </w:r>
          </w:p>
        </w:tc>
      </w:tr>
      <w:tr w:rsidR="00961DF1" w:rsidRPr="00C94C28" w:rsidTr="00A22613">
        <w:tc>
          <w:tcPr>
            <w:tcW w:w="567" w:type="dxa"/>
            <w:shd w:val="clear" w:color="auto" w:fill="auto"/>
            <w:tcMar>
              <w:top w:w="45" w:type="dxa"/>
              <w:left w:w="45" w:type="dxa"/>
              <w:bottom w:w="45" w:type="dxa"/>
              <w:right w:w="45" w:type="dxa"/>
            </w:tcMar>
          </w:tcPr>
          <w:p w:rsidR="00961DF1" w:rsidRDefault="00961DF1" w:rsidP="00A22613">
            <w:pPr>
              <w:jc w:val="both"/>
              <w:rPr>
                <w:color w:val="000000"/>
              </w:rPr>
            </w:pPr>
            <w:r>
              <w:rPr>
                <w:color w:val="000000"/>
              </w:rPr>
              <w:t>12.</w:t>
            </w:r>
          </w:p>
        </w:tc>
        <w:tc>
          <w:tcPr>
            <w:tcW w:w="1985" w:type="dxa"/>
            <w:shd w:val="clear" w:color="auto" w:fill="auto"/>
            <w:tcMar>
              <w:top w:w="45" w:type="dxa"/>
              <w:left w:w="45" w:type="dxa"/>
              <w:bottom w:w="45" w:type="dxa"/>
              <w:right w:w="45" w:type="dxa"/>
            </w:tcMar>
          </w:tcPr>
          <w:p w:rsidR="00961DF1" w:rsidRDefault="00961DF1" w:rsidP="00C326AB">
            <w:pPr>
              <w:jc w:val="both"/>
              <w:rPr>
                <w:color w:val="000000"/>
              </w:rPr>
            </w:pPr>
            <w:r>
              <w:rPr>
                <w:color w:val="000000"/>
              </w:rPr>
              <w:t>ВПР</w:t>
            </w:r>
          </w:p>
        </w:tc>
        <w:tc>
          <w:tcPr>
            <w:tcW w:w="2676" w:type="dxa"/>
            <w:shd w:val="clear" w:color="auto" w:fill="auto"/>
            <w:tcMar>
              <w:top w:w="45" w:type="dxa"/>
              <w:left w:w="45" w:type="dxa"/>
              <w:bottom w:w="45" w:type="dxa"/>
              <w:right w:w="45" w:type="dxa"/>
            </w:tcMar>
          </w:tcPr>
          <w:p w:rsidR="00961DF1" w:rsidRDefault="00961DF1" w:rsidP="00C326AB">
            <w:pPr>
              <w:jc w:val="both"/>
              <w:rPr>
                <w:b/>
                <w:color w:val="000000"/>
              </w:rPr>
            </w:pPr>
            <w:r>
              <w:rPr>
                <w:b/>
                <w:color w:val="000000"/>
              </w:rPr>
              <w:t xml:space="preserve">Апрель-май </w:t>
            </w:r>
          </w:p>
        </w:tc>
        <w:tc>
          <w:tcPr>
            <w:tcW w:w="0" w:type="auto"/>
            <w:shd w:val="clear" w:color="auto" w:fill="auto"/>
            <w:tcMar>
              <w:top w:w="45" w:type="dxa"/>
              <w:left w:w="45" w:type="dxa"/>
              <w:bottom w:w="45" w:type="dxa"/>
              <w:right w:w="45" w:type="dxa"/>
            </w:tcMar>
          </w:tcPr>
          <w:p w:rsidR="00961DF1" w:rsidRDefault="00961DF1" w:rsidP="00C326AB">
            <w:pPr>
              <w:rPr>
                <w:color w:val="000000"/>
              </w:rPr>
            </w:pPr>
            <w:r>
              <w:rPr>
                <w:color w:val="000000"/>
              </w:rPr>
              <w:t xml:space="preserve">Уровень достижения предметных и метапредметных результатов базового уровня </w:t>
            </w:r>
          </w:p>
        </w:tc>
        <w:tc>
          <w:tcPr>
            <w:tcW w:w="2365" w:type="dxa"/>
            <w:shd w:val="clear" w:color="auto" w:fill="auto"/>
            <w:tcMar>
              <w:top w:w="45" w:type="dxa"/>
              <w:left w:w="45" w:type="dxa"/>
              <w:bottom w:w="45" w:type="dxa"/>
              <w:right w:w="45" w:type="dxa"/>
            </w:tcMar>
          </w:tcPr>
          <w:p w:rsidR="00961DF1" w:rsidRDefault="00961DF1" w:rsidP="00C326AB">
            <w:pPr>
              <w:rPr>
                <w:color w:val="000000"/>
              </w:rPr>
            </w:pPr>
            <w:r w:rsidRPr="00961DF1">
              <w:rPr>
                <w:color w:val="000000"/>
              </w:rPr>
              <w:t>Фиксируется в портфолио учащегося.</w:t>
            </w:r>
          </w:p>
        </w:tc>
      </w:tr>
    </w:tbl>
    <w:p w:rsidR="00A01B81" w:rsidRDefault="00A01B81" w:rsidP="00C94C28">
      <w:pPr>
        <w:spacing w:line="276" w:lineRule="auto"/>
        <w:jc w:val="both"/>
        <w:rPr>
          <w:b/>
          <w:bCs/>
          <w:color w:val="000000"/>
        </w:rPr>
      </w:pPr>
    </w:p>
    <w:p w:rsidR="00961DF1" w:rsidRDefault="00774A5F" w:rsidP="00774A5F">
      <w:pPr>
        <w:spacing w:line="276" w:lineRule="auto"/>
        <w:ind w:firstLine="708"/>
        <w:jc w:val="both"/>
        <w:rPr>
          <w:b/>
        </w:rPr>
      </w:pPr>
      <w:r>
        <w:rPr>
          <w:b/>
        </w:rPr>
        <w:t xml:space="preserve"> </w:t>
      </w:r>
    </w:p>
    <w:p w:rsidR="00774A5F" w:rsidRPr="00057DC8" w:rsidRDefault="00774A5F" w:rsidP="00774A5F">
      <w:pPr>
        <w:spacing w:line="276" w:lineRule="auto"/>
        <w:ind w:firstLine="708"/>
        <w:jc w:val="both"/>
      </w:pPr>
      <w:r w:rsidRPr="005A52FF">
        <w:rPr>
          <w:b/>
        </w:rPr>
        <w:t>Промежуточная аттестация</w:t>
      </w:r>
      <w:r>
        <w:rPr>
          <w:b/>
        </w:rPr>
        <w:t xml:space="preserve"> </w:t>
      </w:r>
      <w:r>
        <w:t xml:space="preserve">представляет собой процедуру аттестации учащихся на уровне основного общего образования и проводится в конце учебного года по каждому изучаемому предмету.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 </w:t>
      </w:r>
      <w:r w:rsidRPr="00057DC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74A5F" w:rsidRDefault="00774A5F" w:rsidP="00774A5F">
      <w:pPr>
        <w:pStyle w:val="a3"/>
        <w:spacing w:line="276" w:lineRule="auto"/>
        <w:ind w:left="0" w:firstLine="709"/>
        <w:jc w:val="both"/>
      </w:pPr>
      <w:r w:rsidRPr="009D7440">
        <w:t>Промежу</w:t>
      </w:r>
      <w:r>
        <w:t xml:space="preserve">точную аттестацию в МОУ Вочевская СОШ </w:t>
      </w:r>
      <w:r w:rsidRPr="009D7440">
        <w:t xml:space="preserve"> в обязательном порядке проходят учащиеся, осваивающие </w:t>
      </w:r>
      <w:r>
        <w:t xml:space="preserve">ООП ООО. </w:t>
      </w:r>
    </w:p>
    <w:p w:rsidR="00774A5F" w:rsidRDefault="00774A5F" w:rsidP="00774A5F">
      <w:pPr>
        <w:pStyle w:val="a3"/>
        <w:spacing w:line="276" w:lineRule="auto"/>
        <w:ind w:left="0" w:firstLine="709"/>
        <w:jc w:val="both"/>
      </w:pPr>
      <w:r w:rsidRPr="009D7440">
        <w:t xml:space="preserve">Перечень учебных предметов, выносимых на промежуточную аттестацию, их количество и форма проведения определяется соответствующими учебными планами и ежегодно рассматривается на заседании педагогического совета с последующим утверждением приказом </w:t>
      </w:r>
      <w:r>
        <w:t>директора МОУ Вочевская СОШ</w:t>
      </w:r>
      <w:r w:rsidRPr="009D7440">
        <w:t>.</w:t>
      </w:r>
    </w:p>
    <w:p w:rsidR="00C326AB" w:rsidRDefault="00C326AB" w:rsidP="00774A5F">
      <w:pPr>
        <w:pStyle w:val="a3"/>
        <w:spacing w:line="276" w:lineRule="auto"/>
        <w:ind w:left="0" w:firstLine="709"/>
        <w:jc w:val="both"/>
      </w:pPr>
      <w:r w:rsidRPr="00C326AB">
        <w:t xml:space="preserve">Порядок проведения промежуточной аттестации регламентируется Федеральным законом «Об образовании в Российской Федерации» (ст.58) и  нормативным актом МОУ </w:t>
      </w:r>
      <w:r>
        <w:t>Вочевская СОШ</w:t>
      </w:r>
      <w:r w:rsidRPr="00C326AB">
        <w:t>: «Положение о формах, периодичности и порядке текущего контроля успеваемости и промежуточной аттестации учащихся</w:t>
      </w:r>
      <w:r>
        <w:t xml:space="preserve">». </w:t>
      </w:r>
    </w:p>
    <w:p w:rsidR="00774A5F" w:rsidRPr="009D7440" w:rsidRDefault="00774A5F" w:rsidP="00774A5F">
      <w:pPr>
        <w:pStyle w:val="a3"/>
        <w:spacing w:line="276" w:lineRule="auto"/>
        <w:ind w:left="0" w:firstLine="709"/>
        <w:jc w:val="both"/>
      </w:pPr>
      <w:r>
        <w:t xml:space="preserve">Промежуточная аттестация для учащихся, осваивающих ООП ООО проводится  в конце учебного года  по всем предметам учебного плана. Материалы для проведения промежуточной  аттестации готовятся администрацией школы совместно с руководителями предметных методических объединений учителей в тех случаях, если промежуточная аттестация не проводятся по текстам Управления образования или Министерства образования РК. Содержание контрольных материалов должно соответствовать требованиям ФГОС ООО. Промежуточная аттестация проводятся по отдельному графику в конце учебного года, утвержденного руководителем. </w:t>
      </w:r>
    </w:p>
    <w:p w:rsidR="00C94C28" w:rsidRPr="00C94C28" w:rsidRDefault="00A01B81" w:rsidP="00774A5F">
      <w:pPr>
        <w:shd w:val="clear" w:color="auto" w:fill="FFFFFF"/>
        <w:autoSpaceDE w:val="0"/>
        <w:autoSpaceDN w:val="0"/>
        <w:adjustRightInd w:val="0"/>
        <w:spacing w:line="276" w:lineRule="auto"/>
        <w:ind w:right="245" w:firstLine="708"/>
        <w:jc w:val="both"/>
        <w:rPr>
          <w:iCs/>
        </w:rPr>
      </w:pPr>
      <w:r>
        <w:rPr>
          <w:rFonts w:eastAsia="Calibri"/>
        </w:rPr>
        <w:t>Ф</w:t>
      </w:r>
      <w:r w:rsidR="00C94C28" w:rsidRPr="00C94C28">
        <w:rPr>
          <w:rFonts w:eastAsia="Calibri"/>
        </w:rPr>
        <w:t xml:space="preserve">ормами промежуточной аттестации учащихся являются контрольная работа, диктант, изложение с разработкой плана его содержания, сочинение или изложение с творческим заданием, тестирование, защита проекта, зачет, комплексная работа, собеседование и др.. </w:t>
      </w:r>
      <w:r w:rsidR="00C94C28" w:rsidRPr="00C94C28">
        <w:t xml:space="preserve">Для учащихся, освобожденных по медицинским показаниям от уроков физической культуры, промежуточная аттестация проводится в форме итогового тестирования. </w:t>
      </w:r>
      <w:r>
        <w:t xml:space="preserve"> </w:t>
      </w:r>
    </w:p>
    <w:p w:rsidR="00C94C28" w:rsidRPr="00C94C28" w:rsidRDefault="00774A5F" w:rsidP="00A01B81">
      <w:pPr>
        <w:autoSpaceDE w:val="0"/>
        <w:autoSpaceDN w:val="0"/>
        <w:adjustRightInd w:val="0"/>
        <w:spacing w:line="276" w:lineRule="auto"/>
        <w:ind w:firstLine="360"/>
        <w:jc w:val="both"/>
        <w:rPr>
          <w:rFonts w:eastAsia="Calibri"/>
        </w:rPr>
      </w:pPr>
      <w:r>
        <w:rPr>
          <w:rFonts w:eastAsia="Calibri"/>
        </w:rPr>
        <w:t xml:space="preserve"> </w:t>
      </w:r>
    </w:p>
    <w:p w:rsidR="00C94C28" w:rsidRPr="00A01B81" w:rsidRDefault="00A01B81" w:rsidP="00774A5F">
      <w:pPr>
        <w:autoSpaceDE w:val="0"/>
        <w:autoSpaceDN w:val="0"/>
        <w:adjustRightInd w:val="0"/>
        <w:spacing w:line="276" w:lineRule="auto"/>
        <w:ind w:firstLine="360"/>
        <w:jc w:val="both"/>
        <w:rPr>
          <w:rStyle w:val="dash041e0431044b0447043d044b0439char1"/>
          <w:b/>
        </w:rPr>
      </w:pPr>
      <w:r>
        <w:rPr>
          <w:rFonts w:eastAsia="Calibri"/>
        </w:rPr>
        <w:t xml:space="preserve"> </w:t>
      </w:r>
      <w:r w:rsidR="00774A5F">
        <w:t xml:space="preserve"> </w:t>
      </w:r>
      <w:r w:rsidR="00774A5F">
        <w:tab/>
      </w:r>
      <w:r w:rsidR="00C94C28" w:rsidRPr="00A01B81">
        <w:rPr>
          <w:rStyle w:val="dash041e0431044b0447043d044b0439char1"/>
          <w:b/>
        </w:rPr>
        <w:t>Государственная итоговая аттестация</w:t>
      </w:r>
    </w:p>
    <w:p w:rsidR="00C94C28" w:rsidRPr="00C94C28" w:rsidRDefault="00C94C28" w:rsidP="00C94C28">
      <w:pPr>
        <w:spacing w:line="276" w:lineRule="auto"/>
        <w:ind w:firstLine="709"/>
        <w:jc w:val="both"/>
        <w:rPr>
          <w:bCs/>
          <w:iCs/>
        </w:rPr>
      </w:pPr>
      <w:r w:rsidRPr="00C94C28">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действующим законодательством.</w:t>
      </w:r>
    </w:p>
    <w:p w:rsidR="00774A5F" w:rsidRPr="005A52FF" w:rsidRDefault="00774A5F" w:rsidP="00774A5F">
      <w:pPr>
        <w:pStyle w:val="a3"/>
        <w:ind w:left="0" w:firstLine="709"/>
        <w:jc w:val="both"/>
      </w:pPr>
      <w:r w:rsidRPr="005A52FF">
        <w:t xml:space="preserve">Целью ГИА является установление уровня образовательных достижений выпускников. ГИА включает в себя </w:t>
      </w:r>
      <w:r>
        <w:t>4</w:t>
      </w:r>
      <w:r w:rsidRPr="005A52FF">
        <w:t xml:space="preserve"> обязательных экзамена</w:t>
      </w:r>
      <w:r>
        <w:t>:</w:t>
      </w:r>
      <w:r w:rsidRPr="005A52FF">
        <w:t xml:space="preserve"> по </w:t>
      </w:r>
      <w:r>
        <w:t>обязательным учебным предметам (</w:t>
      </w:r>
      <w:r w:rsidRPr="005A52FF">
        <w:t>русскому языку и математике</w:t>
      </w:r>
      <w:r>
        <w:t>) и по двум учебным предметам по выбору учащегося</w:t>
      </w:r>
      <w:r w:rsidRPr="005A52FF">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74A5F" w:rsidRDefault="00774A5F" w:rsidP="00A01B81">
      <w:pPr>
        <w:pStyle w:val="afc"/>
        <w:shd w:val="clear" w:color="auto" w:fill="auto"/>
        <w:spacing w:after="0" w:line="276" w:lineRule="auto"/>
        <w:ind w:firstLine="708"/>
        <w:jc w:val="both"/>
        <w:rPr>
          <w:rStyle w:val="dash041e0431044b0447043d044b0439char1"/>
          <w:b/>
        </w:rPr>
      </w:pPr>
      <w:r>
        <w:rPr>
          <w:rStyle w:val="dash041e0431044b0447043d044b0439char1"/>
          <w:b/>
        </w:rPr>
        <w:t xml:space="preserve"> </w:t>
      </w:r>
    </w:p>
    <w:p w:rsidR="00C94C28" w:rsidRPr="00C94C28" w:rsidRDefault="00C94C28" w:rsidP="00A01B81">
      <w:pPr>
        <w:pStyle w:val="afc"/>
        <w:shd w:val="clear" w:color="auto" w:fill="auto"/>
        <w:spacing w:after="0" w:line="276" w:lineRule="auto"/>
        <w:ind w:firstLine="708"/>
        <w:jc w:val="both"/>
        <w:rPr>
          <w:rFonts w:eastAsia="Calibri"/>
          <w:sz w:val="24"/>
          <w:szCs w:val="24"/>
        </w:rPr>
      </w:pPr>
      <w:r w:rsidRPr="00A01B81">
        <w:rPr>
          <w:rStyle w:val="dash041e0431044b0447043d044b0439char1"/>
          <w:b/>
        </w:rPr>
        <w:t>Итоговая оценка</w:t>
      </w:r>
      <w:r w:rsidRPr="00C94C28">
        <w:rPr>
          <w:rStyle w:val="dash041e0431044b0447043d044b0439char1"/>
        </w:rPr>
        <w:t xml:space="preserve"> </w:t>
      </w:r>
      <w:r w:rsidR="00A01B81">
        <w:rPr>
          <w:rStyle w:val="dash041e0431044b0447043d044b0439char1"/>
        </w:rPr>
        <w:t xml:space="preserve"> </w:t>
      </w:r>
      <w:r w:rsidRPr="00C94C28">
        <w:rPr>
          <w:rStyle w:val="dash041e0431044b0447043d044b0439char1"/>
        </w:rPr>
        <w:t xml:space="preserve"> по предмету </w:t>
      </w:r>
      <w:r w:rsidRPr="00C94C28">
        <w:rPr>
          <w:sz w:val="24"/>
          <w:szCs w:val="24"/>
        </w:rPr>
        <w:t xml:space="preserve">складывается из результатов внутренней и внешней оценки. К результатам </w:t>
      </w:r>
      <w:r w:rsidRPr="00C94C28">
        <w:rPr>
          <w:b/>
          <w:sz w:val="24"/>
          <w:szCs w:val="24"/>
        </w:rPr>
        <w:t>внешней оценки</w:t>
      </w:r>
      <w:r w:rsidRPr="00C94C28">
        <w:rPr>
          <w:sz w:val="24"/>
          <w:szCs w:val="24"/>
        </w:rPr>
        <w:t xml:space="preserve"> относятся результаты ГИА. </w:t>
      </w:r>
      <w:r w:rsidRPr="00C94C28">
        <w:rPr>
          <w:rFonts w:eastAsia="Calibri"/>
          <w:sz w:val="24"/>
          <w:szCs w:val="24"/>
        </w:rPr>
        <w:t>Итоговая оценка выпускника формируется на основе:</w:t>
      </w:r>
    </w:p>
    <w:p w:rsidR="00C94C28" w:rsidRPr="00C94C28" w:rsidRDefault="00C94C28" w:rsidP="00C94C28">
      <w:pPr>
        <w:pStyle w:val="afc"/>
        <w:shd w:val="clear" w:color="auto" w:fill="auto"/>
        <w:tabs>
          <w:tab w:val="left" w:pos="634"/>
        </w:tabs>
        <w:spacing w:after="0" w:line="276" w:lineRule="auto"/>
        <w:ind w:firstLine="454"/>
        <w:jc w:val="both"/>
        <w:rPr>
          <w:rFonts w:eastAsia="Calibri"/>
          <w:sz w:val="24"/>
          <w:szCs w:val="24"/>
        </w:rPr>
      </w:pPr>
      <w:r w:rsidRPr="00C94C28">
        <w:rPr>
          <w:rFonts w:eastAsia="Calibri"/>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94C28" w:rsidRPr="00C94C28" w:rsidRDefault="00C94C28" w:rsidP="00C94C28">
      <w:pPr>
        <w:pStyle w:val="afc"/>
        <w:shd w:val="clear" w:color="auto" w:fill="auto"/>
        <w:tabs>
          <w:tab w:val="left" w:pos="639"/>
        </w:tabs>
        <w:spacing w:after="0" w:line="276" w:lineRule="auto"/>
        <w:ind w:firstLine="454"/>
        <w:jc w:val="both"/>
        <w:rPr>
          <w:rFonts w:eastAsia="Calibri"/>
          <w:sz w:val="24"/>
          <w:szCs w:val="24"/>
        </w:rPr>
      </w:pPr>
      <w:r w:rsidRPr="00C94C28">
        <w:rPr>
          <w:rFonts w:eastAsia="Calibri"/>
          <w:sz w:val="24"/>
          <w:szCs w:val="24"/>
        </w:rPr>
        <w:t>• оценок за выполнение итоговых работ по всем учебным предметам;</w:t>
      </w:r>
    </w:p>
    <w:p w:rsidR="00C94C28" w:rsidRPr="00C94C28" w:rsidRDefault="00C94C28" w:rsidP="00C94C28">
      <w:pPr>
        <w:pStyle w:val="afc"/>
        <w:shd w:val="clear" w:color="auto" w:fill="auto"/>
        <w:tabs>
          <w:tab w:val="left" w:pos="630"/>
        </w:tabs>
        <w:spacing w:after="0" w:line="276" w:lineRule="auto"/>
        <w:ind w:firstLine="454"/>
        <w:jc w:val="both"/>
        <w:rPr>
          <w:rFonts w:eastAsia="Calibri"/>
          <w:sz w:val="24"/>
          <w:szCs w:val="24"/>
        </w:rPr>
      </w:pPr>
      <w:r w:rsidRPr="00C94C28">
        <w:rPr>
          <w:rFonts w:eastAsia="Calibri"/>
          <w:sz w:val="24"/>
          <w:szCs w:val="24"/>
        </w:rPr>
        <w:t>• оценки за выполнение и защиту индивидуального проекта;</w:t>
      </w:r>
    </w:p>
    <w:p w:rsidR="00C94C28" w:rsidRPr="00C94C28" w:rsidRDefault="00C94C28" w:rsidP="00C94C28">
      <w:pPr>
        <w:pStyle w:val="afc"/>
        <w:shd w:val="clear" w:color="auto" w:fill="auto"/>
        <w:tabs>
          <w:tab w:val="left" w:pos="634"/>
        </w:tabs>
        <w:spacing w:after="0" w:line="276" w:lineRule="auto"/>
        <w:ind w:firstLine="454"/>
        <w:jc w:val="both"/>
        <w:rPr>
          <w:rFonts w:eastAsia="Calibri"/>
          <w:sz w:val="24"/>
          <w:szCs w:val="24"/>
        </w:rPr>
      </w:pPr>
      <w:r w:rsidRPr="00C94C28">
        <w:rPr>
          <w:rFonts w:eastAsia="Calibri"/>
          <w:sz w:val="24"/>
          <w:szCs w:val="24"/>
        </w:rPr>
        <w:t>• оценок за работы, выносимые на государственную итоговую аттестацию (далее — ГИА).</w:t>
      </w:r>
    </w:p>
    <w:p w:rsidR="00C94C28" w:rsidRPr="00C94C28" w:rsidRDefault="00C94C28" w:rsidP="00C94C28">
      <w:pPr>
        <w:pStyle w:val="af"/>
        <w:spacing w:line="276" w:lineRule="auto"/>
        <w:ind w:firstLine="709"/>
        <w:rPr>
          <w:sz w:val="24"/>
          <w:szCs w:val="24"/>
        </w:rPr>
      </w:pPr>
      <w:r w:rsidRPr="00C94C28">
        <w:rPr>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94C28" w:rsidRPr="00C94C28" w:rsidRDefault="00C94C28" w:rsidP="00C94C28">
      <w:pPr>
        <w:pStyle w:val="af"/>
        <w:spacing w:line="276" w:lineRule="auto"/>
        <w:ind w:firstLine="709"/>
        <w:rPr>
          <w:sz w:val="24"/>
          <w:szCs w:val="24"/>
        </w:rPr>
      </w:pPr>
      <w:r w:rsidRPr="00C94C2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94C28">
        <w:rPr>
          <w:sz w:val="24"/>
          <w:szCs w:val="24"/>
        </w:rPr>
        <w:t>– аттестате об основном общем образовании</w:t>
      </w:r>
      <w:r w:rsidRPr="00C94C28">
        <w:rPr>
          <w:rStyle w:val="dash041e0431044b0447043d044b0439char1"/>
        </w:rPr>
        <w:t>.</w:t>
      </w:r>
    </w:p>
    <w:p w:rsidR="00C94C28" w:rsidRPr="00C94C28" w:rsidRDefault="00C94C28" w:rsidP="00C94C28">
      <w:pPr>
        <w:pStyle w:val="af"/>
        <w:spacing w:line="276" w:lineRule="auto"/>
        <w:ind w:firstLine="709"/>
        <w:rPr>
          <w:sz w:val="24"/>
          <w:szCs w:val="24"/>
        </w:rPr>
      </w:pPr>
      <w:r w:rsidRPr="00C94C28">
        <w:rPr>
          <w:rStyle w:val="dash041e0431044b0447043d044b0439char1"/>
        </w:rPr>
        <w:t xml:space="preserve">Итоговая оценка по междисциплинарным программам </w:t>
      </w:r>
      <w:r w:rsidRPr="00C94C28">
        <w:rPr>
          <w:sz w:val="24"/>
          <w:szCs w:val="24"/>
        </w:rPr>
        <w:t>ставится на основе результатов внутришкольного мониторинга и фиксируется в характеристике учащегося.</w:t>
      </w:r>
    </w:p>
    <w:p w:rsidR="00774A5F" w:rsidRDefault="00774A5F" w:rsidP="00C94C28">
      <w:pPr>
        <w:spacing w:line="276" w:lineRule="auto"/>
        <w:ind w:firstLine="709"/>
        <w:jc w:val="both"/>
        <w:rPr>
          <w:b/>
        </w:rPr>
      </w:pPr>
    </w:p>
    <w:p w:rsidR="00C94C28" w:rsidRPr="00C94C28" w:rsidRDefault="00C94C28" w:rsidP="00C94C28">
      <w:pPr>
        <w:spacing w:line="276" w:lineRule="auto"/>
        <w:ind w:firstLine="709"/>
        <w:jc w:val="both"/>
      </w:pPr>
      <w:r w:rsidRPr="00C94C28">
        <w:rPr>
          <w:b/>
        </w:rPr>
        <w:t>Характеристика</w:t>
      </w:r>
      <w:r w:rsidRPr="00C94C28">
        <w:t xml:space="preserve"> готовится на основании:</w:t>
      </w:r>
    </w:p>
    <w:p w:rsidR="00C94C28" w:rsidRPr="00C94C28" w:rsidRDefault="00C94C28" w:rsidP="009637F1">
      <w:pPr>
        <w:numPr>
          <w:ilvl w:val="0"/>
          <w:numId w:val="454"/>
        </w:numPr>
        <w:tabs>
          <w:tab w:val="left" w:pos="1134"/>
          <w:tab w:val="left" w:pos="1418"/>
        </w:tabs>
        <w:spacing w:line="276" w:lineRule="auto"/>
        <w:ind w:left="0" w:firstLine="709"/>
        <w:jc w:val="both"/>
      </w:pPr>
      <w:r w:rsidRPr="00C94C28">
        <w:t xml:space="preserve">объективных показателей образовательных достижений обучающегося </w:t>
      </w:r>
      <w:r w:rsidR="00774A5F">
        <w:t>на уровне основного образования;</w:t>
      </w:r>
    </w:p>
    <w:p w:rsidR="00C94C28" w:rsidRPr="00C94C28" w:rsidRDefault="00C94C28" w:rsidP="009637F1">
      <w:pPr>
        <w:numPr>
          <w:ilvl w:val="0"/>
          <w:numId w:val="454"/>
        </w:numPr>
        <w:tabs>
          <w:tab w:val="left" w:pos="1134"/>
          <w:tab w:val="left" w:pos="1418"/>
        </w:tabs>
        <w:spacing w:line="276" w:lineRule="auto"/>
        <w:ind w:left="0" w:firstLine="709"/>
        <w:jc w:val="both"/>
        <w:rPr>
          <w:i/>
        </w:rPr>
      </w:pPr>
      <w:r w:rsidRPr="00C94C28">
        <w:t>портфолио выпускника;</w:t>
      </w:r>
    </w:p>
    <w:p w:rsidR="00C94C28" w:rsidRPr="00C94C28" w:rsidRDefault="00C94C28" w:rsidP="009637F1">
      <w:pPr>
        <w:numPr>
          <w:ilvl w:val="0"/>
          <w:numId w:val="454"/>
        </w:numPr>
        <w:tabs>
          <w:tab w:val="left" w:pos="1134"/>
          <w:tab w:val="left" w:pos="1418"/>
        </w:tabs>
        <w:spacing w:line="276" w:lineRule="auto"/>
        <w:ind w:left="0" w:firstLine="709"/>
        <w:jc w:val="both"/>
      </w:pPr>
      <w:r w:rsidRPr="00C94C28">
        <w:t>экспертных оценок классного руководителя и учителей, обучавших данного выпускника на уровне основного общего образования.</w:t>
      </w:r>
    </w:p>
    <w:p w:rsidR="00C94C28" w:rsidRPr="00C94C28" w:rsidRDefault="00C94C28" w:rsidP="00C94C28">
      <w:pPr>
        <w:spacing w:line="276" w:lineRule="auto"/>
        <w:ind w:firstLine="709"/>
        <w:jc w:val="both"/>
      </w:pPr>
      <w:r w:rsidRPr="00C94C28">
        <w:t>В характеристике выпускника:</w:t>
      </w:r>
    </w:p>
    <w:p w:rsidR="00C94C28" w:rsidRPr="00C94C28" w:rsidRDefault="00C94C28" w:rsidP="009637F1">
      <w:pPr>
        <w:pStyle w:val="26"/>
        <w:numPr>
          <w:ilvl w:val="0"/>
          <w:numId w:val="455"/>
        </w:numPr>
        <w:tabs>
          <w:tab w:val="left" w:pos="993"/>
        </w:tabs>
        <w:spacing w:after="0"/>
        <w:ind w:left="0" w:firstLine="851"/>
        <w:contextualSpacing/>
        <w:jc w:val="both"/>
        <w:rPr>
          <w:rFonts w:ascii="Times New Roman" w:hAnsi="Times New Roman"/>
          <w:sz w:val="24"/>
          <w:szCs w:val="24"/>
        </w:rPr>
      </w:pPr>
      <w:r w:rsidRPr="00C94C28">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C94C28" w:rsidRPr="00C94C28" w:rsidRDefault="00C94C28" w:rsidP="009637F1">
      <w:pPr>
        <w:pStyle w:val="26"/>
        <w:numPr>
          <w:ilvl w:val="0"/>
          <w:numId w:val="455"/>
        </w:numPr>
        <w:tabs>
          <w:tab w:val="left" w:pos="993"/>
        </w:tabs>
        <w:spacing w:after="0"/>
        <w:ind w:left="0" w:firstLine="851"/>
        <w:contextualSpacing/>
        <w:jc w:val="both"/>
        <w:rPr>
          <w:rFonts w:ascii="Times New Roman" w:hAnsi="Times New Roman"/>
          <w:sz w:val="24"/>
          <w:szCs w:val="24"/>
        </w:rPr>
      </w:pPr>
      <w:r w:rsidRPr="00C94C28">
        <w:rPr>
          <w:rFonts w:ascii="Times New Roman" w:hAnsi="Times New Roman"/>
          <w:sz w:val="24"/>
          <w:szCs w:val="24"/>
        </w:rPr>
        <w:t xml:space="preserve"> могут даваться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C94C28" w:rsidRPr="00C94C28" w:rsidRDefault="00C94C28" w:rsidP="00C94C28">
      <w:pPr>
        <w:spacing w:line="276" w:lineRule="auto"/>
        <w:ind w:firstLine="709"/>
        <w:jc w:val="both"/>
      </w:pPr>
      <w:r w:rsidRPr="00C94C2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94C28" w:rsidRPr="00C94C28" w:rsidRDefault="00C94C28" w:rsidP="00C94C28">
      <w:pPr>
        <w:spacing w:line="276" w:lineRule="auto"/>
        <w:ind w:firstLine="709"/>
        <w:jc w:val="both"/>
      </w:pPr>
    </w:p>
    <w:p w:rsidR="00DD188A" w:rsidRDefault="00DD188A" w:rsidP="00C02BC8">
      <w:pPr>
        <w:pStyle w:val="a3"/>
        <w:ind w:left="0" w:firstLine="720"/>
        <w:jc w:val="both"/>
        <w:rPr>
          <w:b/>
        </w:rPr>
      </w:pPr>
    </w:p>
    <w:p w:rsidR="00C326AB" w:rsidRPr="00C326AB" w:rsidRDefault="00C326AB" w:rsidP="009637F1">
      <w:pPr>
        <w:pStyle w:val="1"/>
        <w:numPr>
          <w:ilvl w:val="0"/>
          <w:numId w:val="397"/>
        </w:numPr>
        <w:spacing w:line="276" w:lineRule="auto"/>
        <w:contextualSpacing w:val="0"/>
        <w:rPr>
          <w:b w:val="0"/>
        </w:rPr>
      </w:pPr>
      <w:bookmarkStart w:id="29" w:name="_Toc409691656"/>
      <w:bookmarkStart w:id="30" w:name="_Toc410653980"/>
      <w:bookmarkStart w:id="31" w:name="_Toc414553166"/>
      <w:r w:rsidRPr="00C326AB">
        <w:t>Содержательный раздел</w:t>
      </w:r>
      <w:bookmarkEnd w:id="29"/>
      <w:r w:rsidRPr="00C326AB">
        <w:t xml:space="preserve"> примерной основной образовательной программы основного общего образования</w:t>
      </w:r>
      <w:bookmarkEnd w:id="30"/>
      <w:bookmarkEnd w:id="31"/>
    </w:p>
    <w:p w:rsidR="00C326AB" w:rsidRPr="00C326AB" w:rsidRDefault="00C326AB" w:rsidP="009637F1">
      <w:pPr>
        <w:pStyle w:val="2"/>
        <w:numPr>
          <w:ilvl w:val="1"/>
          <w:numId w:val="466"/>
        </w:numPr>
        <w:spacing w:line="276" w:lineRule="auto"/>
        <w:jc w:val="center"/>
        <w:rPr>
          <w:rFonts w:ascii="Times New Roman" w:hAnsi="Times New Roman" w:cs="Times New Roman"/>
          <w:color w:val="auto"/>
          <w:sz w:val="24"/>
          <w:szCs w:val="24"/>
        </w:rPr>
      </w:pPr>
      <w:bookmarkStart w:id="32" w:name="_Toc406059004"/>
      <w:bookmarkStart w:id="33" w:name="_Toc409691657"/>
      <w:bookmarkStart w:id="34" w:name="_Toc410653981"/>
      <w:bookmarkStart w:id="35" w:name="_Toc414553167"/>
      <w:r w:rsidRPr="00C326AB">
        <w:rPr>
          <w:rFonts w:ascii="Times New Roman" w:hAnsi="Times New Roman" w:cs="Times New Roman"/>
          <w:color w:val="auto"/>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32"/>
      <w:bookmarkEnd w:id="33"/>
      <w:bookmarkEnd w:id="34"/>
      <w:bookmarkEnd w:id="35"/>
    </w:p>
    <w:p w:rsidR="00C326AB" w:rsidRDefault="00C326AB" w:rsidP="00C02BC8">
      <w:pPr>
        <w:pStyle w:val="a3"/>
        <w:ind w:left="0" w:firstLine="720"/>
        <w:jc w:val="both"/>
        <w:rPr>
          <w:b/>
        </w:rPr>
      </w:pPr>
    </w:p>
    <w:p w:rsidR="00692FAE" w:rsidRPr="00610276" w:rsidRDefault="00692FAE" w:rsidP="003A40D8">
      <w:pPr>
        <w:pStyle w:val="a3"/>
        <w:ind w:left="0" w:firstLine="709"/>
        <w:jc w:val="both"/>
      </w:pPr>
      <w:r>
        <w:t>Программа развития универсальных учебных действий (</w:t>
      </w:r>
      <w:r w:rsidR="000F57EE">
        <w:t xml:space="preserve">далее - программа развития УУД) </w:t>
      </w:r>
      <w:r>
        <w:t>конкретизирует требования ФГОС ООО к личностным и метапредметным результатам освоения ООП ООО, дополняет традиционное содержание пр</w:t>
      </w:r>
      <w:r w:rsidR="005A614B">
        <w:t>ограмм воспитания в М</w:t>
      </w:r>
      <w:r w:rsidR="00EA6B42">
        <w:t xml:space="preserve">ОУ </w:t>
      </w:r>
      <w:r w:rsidR="005A614B">
        <w:t xml:space="preserve">Вочевская СОШ </w:t>
      </w:r>
      <w:r>
        <w:t xml:space="preserve"> и служит основой для разработки рабочих программ учебных предметов, а также программ внеурочной деятельности и </w:t>
      </w:r>
      <w:r w:rsidRPr="00610276">
        <w:t>дополнительного образования.</w:t>
      </w:r>
    </w:p>
    <w:p w:rsidR="00692FAE" w:rsidRDefault="00692FAE" w:rsidP="003A40D8">
      <w:pPr>
        <w:pStyle w:val="a3"/>
        <w:ind w:left="0" w:firstLine="709"/>
        <w:jc w:val="both"/>
      </w:pPr>
      <w:r>
        <w:t>Программа развития УУД определяет:</w:t>
      </w:r>
    </w:p>
    <w:p w:rsidR="00692FAE" w:rsidRDefault="00216A7C" w:rsidP="00EE072D">
      <w:pPr>
        <w:pStyle w:val="a3"/>
        <w:numPr>
          <w:ilvl w:val="0"/>
          <w:numId w:val="82"/>
        </w:numPr>
        <w:jc w:val="both"/>
      </w:pPr>
      <w:r>
        <w:t>цели и задачи программы, технологии развития УУД;</w:t>
      </w:r>
    </w:p>
    <w:p w:rsidR="00692FAE" w:rsidRDefault="00216A7C" w:rsidP="00EE072D">
      <w:pPr>
        <w:pStyle w:val="a3"/>
        <w:numPr>
          <w:ilvl w:val="0"/>
          <w:numId w:val="82"/>
        </w:numPr>
        <w:jc w:val="both"/>
      </w:pPr>
      <w:r>
        <w:t xml:space="preserve">планируемые результаты развития </w:t>
      </w:r>
      <w:r w:rsidR="00692FAE">
        <w:t>компетенций учащихся в области использования информационно-коммуникационных технологий, учебно-исследовательской и проектной деятельности</w:t>
      </w:r>
      <w:r>
        <w:t>;</w:t>
      </w:r>
    </w:p>
    <w:p w:rsidR="00216A7C" w:rsidRDefault="00216A7C" w:rsidP="00EE072D">
      <w:pPr>
        <w:pStyle w:val="a3"/>
        <w:numPr>
          <w:ilvl w:val="0"/>
          <w:numId w:val="82"/>
        </w:numPr>
        <w:jc w:val="both"/>
      </w:pPr>
      <w:r>
        <w:t xml:space="preserve">описание особенностей реализации направления учебно-исследовательской и проектной деятельности в </w:t>
      </w:r>
      <w:r w:rsidR="00302AA3">
        <w:t>школе</w:t>
      </w:r>
      <w:r>
        <w:t>;</w:t>
      </w:r>
    </w:p>
    <w:p w:rsidR="00216A7C" w:rsidRDefault="00216A7C" w:rsidP="00EE072D">
      <w:pPr>
        <w:pStyle w:val="a3"/>
        <w:numPr>
          <w:ilvl w:val="0"/>
          <w:numId w:val="82"/>
        </w:numPr>
        <w:jc w:val="both"/>
      </w:pPr>
      <w:r>
        <w:t xml:space="preserve">описание содержания и форм организации учебной деятельности в </w:t>
      </w:r>
      <w:r w:rsidR="00302AA3">
        <w:t>школе</w:t>
      </w:r>
      <w:r>
        <w:t xml:space="preserve"> по развитию ИКТ-компетентности;</w:t>
      </w:r>
    </w:p>
    <w:p w:rsidR="00216A7C" w:rsidRDefault="00216A7C" w:rsidP="00EE072D">
      <w:pPr>
        <w:pStyle w:val="a3"/>
        <w:numPr>
          <w:ilvl w:val="0"/>
          <w:numId w:val="82"/>
        </w:numPr>
        <w:jc w:val="both"/>
      </w:pPr>
      <w:r>
        <w:t>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73706B" w:rsidRDefault="0073706B" w:rsidP="003A40D8">
      <w:pPr>
        <w:pStyle w:val="a3"/>
        <w:ind w:left="1429"/>
        <w:jc w:val="both"/>
      </w:pPr>
    </w:p>
    <w:p w:rsidR="0073706B" w:rsidRPr="0073706B" w:rsidRDefault="0073706B" w:rsidP="003A40D8">
      <w:pPr>
        <w:pStyle w:val="a3"/>
        <w:ind w:left="0"/>
        <w:jc w:val="center"/>
        <w:rPr>
          <w:b/>
        </w:rPr>
      </w:pPr>
      <w:r>
        <w:rPr>
          <w:b/>
        </w:rPr>
        <w:t>Цели и задачи</w:t>
      </w:r>
    </w:p>
    <w:p w:rsidR="00216A7C" w:rsidRDefault="00216A7C" w:rsidP="003A40D8">
      <w:pPr>
        <w:pStyle w:val="a3"/>
        <w:ind w:left="0" w:firstLine="709"/>
        <w:jc w:val="both"/>
      </w:pPr>
      <w:r w:rsidRPr="00216A7C">
        <w:rPr>
          <w:b/>
        </w:rPr>
        <w:t>Целью</w:t>
      </w:r>
      <w:r>
        <w:t xml:space="preserve">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216A7C" w:rsidRDefault="00216A7C" w:rsidP="003A40D8">
      <w:pPr>
        <w:pStyle w:val="a3"/>
        <w:ind w:left="0" w:firstLine="709"/>
        <w:jc w:val="both"/>
      </w:pPr>
      <w:r>
        <w:t xml:space="preserve">В соответствии с указанной целью программа развития УУД в основной школе определяет следующие </w:t>
      </w:r>
      <w:r w:rsidRPr="00216A7C">
        <w:rPr>
          <w:b/>
        </w:rPr>
        <w:t>задачи:</w:t>
      </w:r>
    </w:p>
    <w:p w:rsidR="00216A7C" w:rsidRDefault="00216A7C" w:rsidP="00EE072D">
      <w:pPr>
        <w:pStyle w:val="a3"/>
        <w:numPr>
          <w:ilvl w:val="0"/>
          <w:numId w:val="83"/>
        </w:numPr>
        <w:tabs>
          <w:tab w:val="left" w:pos="851"/>
        </w:tabs>
        <w:ind w:left="142" w:firstLine="425"/>
        <w:jc w:val="both"/>
      </w:pPr>
      <w:r>
        <w:t>организация взаимодействия педагогов и обучающихся и их родителей по развитию универсальных учебных действий в основной школе;</w:t>
      </w:r>
    </w:p>
    <w:p w:rsidR="00216A7C" w:rsidRDefault="00216A7C" w:rsidP="00EE072D">
      <w:pPr>
        <w:pStyle w:val="a3"/>
        <w:numPr>
          <w:ilvl w:val="0"/>
          <w:numId w:val="83"/>
        </w:numPr>
        <w:tabs>
          <w:tab w:val="left" w:pos="851"/>
        </w:tabs>
        <w:ind w:left="142" w:firstLine="425"/>
        <w:jc w:val="both"/>
      </w:pPr>
      <w: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16A7C" w:rsidRDefault="00216A7C" w:rsidP="00EE072D">
      <w:pPr>
        <w:pStyle w:val="a3"/>
        <w:numPr>
          <w:ilvl w:val="0"/>
          <w:numId w:val="83"/>
        </w:numPr>
        <w:tabs>
          <w:tab w:val="left" w:pos="851"/>
        </w:tabs>
        <w:ind w:left="142" w:firstLine="425"/>
        <w:jc w:val="both"/>
      </w:pPr>
      <w:r>
        <w:t>включение развивающих задач как в урочную, так и внеурочную деятельность обучающихся;</w:t>
      </w:r>
    </w:p>
    <w:p w:rsidR="00216A7C" w:rsidRDefault="00216A7C" w:rsidP="00EE072D">
      <w:pPr>
        <w:pStyle w:val="a3"/>
        <w:numPr>
          <w:ilvl w:val="0"/>
          <w:numId w:val="83"/>
        </w:numPr>
        <w:tabs>
          <w:tab w:val="left" w:pos="851"/>
        </w:tabs>
        <w:ind w:left="142" w:firstLine="425"/>
        <w:jc w:val="both"/>
      </w:pPr>
      <w: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D168F" w:rsidRDefault="008D168F" w:rsidP="008D168F">
      <w:pPr>
        <w:tabs>
          <w:tab w:val="left" w:pos="851"/>
        </w:tabs>
        <w:jc w:val="both"/>
      </w:pPr>
      <w:r>
        <w:t xml:space="preserve"> </w:t>
      </w:r>
    </w:p>
    <w:p w:rsidR="008D168F" w:rsidRPr="008D168F" w:rsidRDefault="008D168F" w:rsidP="008D168F">
      <w:pPr>
        <w:spacing w:line="276" w:lineRule="auto"/>
        <w:ind w:firstLine="567"/>
        <w:jc w:val="both"/>
        <w:rPr>
          <w:color w:val="000000"/>
        </w:rPr>
      </w:pPr>
      <w:r w:rsidRPr="008D168F">
        <w:rPr>
          <w:rStyle w:val="4f4"/>
          <w:rFonts w:eastAsia="Calibri"/>
          <w:sz w:val="24"/>
          <w:szCs w:val="24"/>
        </w:rPr>
        <w:t>Развитие личности в системе образования обеспечивается прежде всего через формирование УУД, которые выступают инва</w:t>
      </w:r>
      <w:r w:rsidRPr="008D168F">
        <w:rPr>
          <w:rStyle w:val="4f4"/>
          <w:rFonts w:eastAsia="Calibri"/>
          <w:sz w:val="24"/>
          <w:szCs w:val="24"/>
        </w:rPr>
        <w:softHyphen/>
        <w:t>риантной основой образовательного и воспитательного про</w:t>
      </w:r>
      <w:r w:rsidRPr="008D168F">
        <w:rPr>
          <w:rStyle w:val="4f4"/>
          <w:rFonts w:eastAsia="Calibri"/>
          <w:sz w:val="24"/>
          <w:szCs w:val="24"/>
        </w:rPr>
        <w:softHyphen/>
        <w:t>цесса. Овладение учащимися универсальными учебными действиями выступает как способность к саморазвитию и са</w:t>
      </w:r>
      <w:r w:rsidRPr="008D168F">
        <w:rPr>
          <w:rStyle w:val="4f4"/>
          <w:rFonts w:eastAsia="Calibri"/>
          <w:sz w:val="24"/>
          <w:szCs w:val="24"/>
        </w:rPr>
        <w:softHyphen/>
        <w:t>мосовершенствованию путём сознательного и активного присвоения нового социального опыта. УУД создают возмож</w:t>
      </w:r>
      <w:r w:rsidRPr="008D168F">
        <w:rPr>
          <w:rStyle w:val="4f4"/>
          <w:rFonts w:eastAsia="Calibri"/>
          <w:sz w:val="24"/>
          <w:szCs w:val="24"/>
        </w:rPr>
        <w:softHyphen/>
        <w:t>ность самостоятельного успешного усвоения новых знаний, умений и компетентностей, включая организацию усвоения, т. е. умения учиться.</w:t>
      </w:r>
    </w:p>
    <w:p w:rsidR="008D168F" w:rsidRPr="008D168F" w:rsidRDefault="008D168F" w:rsidP="008D168F">
      <w:pPr>
        <w:spacing w:line="276" w:lineRule="auto"/>
        <w:jc w:val="both"/>
      </w:pPr>
      <w:r w:rsidRPr="008D168F">
        <w:tab/>
        <w:t xml:space="preserve">Формирование системы универсальных учебных действий осуществляется с учётом возрастных особенностей развития личностной и познавательной сфер учащегося. Универсальные учебные действия представляют собой целостную взаимосвязанную систему, определяемую общей логикой возрастного развития. </w:t>
      </w:r>
    </w:p>
    <w:p w:rsidR="008D168F" w:rsidRPr="008D168F" w:rsidRDefault="008D168F" w:rsidP="008D168F">
      <w:pPr>
        <w:spacing w:line="276" w:lineRule="auto"/>
        <w:jc w:val="both"/>
      </w:pPr>
      <w:r w:rsidRPr="008D168F">
        <w:tab/>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8D168F">
        <w:rPr>
          <w:b/>
        </w:rPr>
        <w:t>«учить ученика учиться»</w:t>
      </w:r>
      <w:r w:rsidRPr="008D168F">
        <w:t xml:space="preserve"> должна быть трансформирована в новую задачу для основной школы – </w:t>
      </w:r>
      <w:r w:rsidRPr="008D168F">
        <w:rPr>
          <w:b/>
        </w:rPr>
        <w:t>«инициировать учебное сотрудничество».</w:t>
      </w:r>
    </w:p>
    <w:p w:rsidR="008D168F" w:rsidRPr="008D168F" w:rsidRDefault="008D168F" w:rsidP="008D168F">
      <w:pPr>
        <w:spacing w:line="276" w:lineRule="auto"/>
        <w:jc w:val="both"/>
        <w:rPr>
          <w:rStyle w:val="4f4"/>
          <w:rFonts w:eastAsia="Calibri"/>
          <w:sz w:val="24"/>
          <w:szCs w:val="24"/>
        </w:rPr>
      </w:pPr>
      <w:r w:rsidRPr="008D168F">
        <w:rPr>
          <w:rStyle w:val="4f4"/>
          <w:rFonts w:eastAsia="Calibri"/>
          <w:sz w:val="24"/>
          <w:szCs w:val="24"/>
        </w:rPr>
        <w:tab/>
        <w:t>Достижение умения учиться предполагает полноценное освоение всех компонентов учеб</w:t>
      </w:r>
      <w:r w:rsidRPr="008D168F">
        <w:rPr>
          <w:rStyle w:val="4f4"/>
          <w:rFonts w:eastAsia="Calibri"/>
          <w:sz w:val="24"/>
          <w:szCs w:val="24"/>
        </w:rPr>
        <w:softHyphen/>
        <w:t>ной деятельности, которые включают: 1) учебные мотивы; 2) учебную цель; 3) учебную задачу; 4) учебные действия и операции (ориентировка, преобразование материала, конт</w:t>
      </w:r>
      <w:r w:rsidRPr="008D168F">
        <w:rPr>
          <w:rStyle w:val="4f4"/>
          <w:rFonts w:eastAsia="Calibri"/>
          <w:sz w:val="24"/>
          <w:szCs w:val="24"/>
        </w:rPr>
        <w:softHyphen/>
        <w:t>роль и оценка).</w:t>
      </w:r>
    </w:p>
    <w:p w:rsidR="008D168F" w:rsidRPr="008D168F" w:rsidRDefault="008D168F" w:rsidP="008D168F">
      <w:pPr>
        <w:spacing w:line="276" w:lineRule="auto"/>
        <w:jc w:val="both"/>
        <w:rPr>
          <w:color w:val="000000"/>
        </w:rPr>
      </w:pPr>
      <w:r w:rsidRPr="008D168F">
        <w:rPr>
          <w:rStyle w:val="4f4"/>
          <w:rFonts w:eastAsia="Calibri"/>
          <w:sz w:val="24"/>
          <w:szCs w:val="24"/>
        </w:rPr>
        <w:tab/>
        <w:t>Существенное место в преподавании школьных дисцип</w:t>
      </w:r>
      <w:r w:rsidRPr="008D168F">
        <w:rPr>
          <w:rStyle w:val="4f4"/>
          <w:rFonts w:eastAsia="Calibri"/>
          <w:sz w:val="24"/>
          <w:szCs w:val="24"/>
        </w:rPr>
        <w:softHyphen/>
        <w:t>лин занимают метапредметные учебные действия. Под метапредметными (т. е. надпредметными, или метапознавательными) действиями понимаются умственные действия учащихся, направленные на анализ сво</w:t>
      </w:r>
      <w:r w:rsidRPr="008D168F">
        <w:rPr>
          <w:rStyle w:val="4f4"/>
          <w:rFonts w:eastAsia="Calibri"/>
          <w:sz w:val="24"/>
          <w:szCs w:val="24"/>
        </w:rPr>
        <w:softHyphen/>
        <w:t>ей познавательной деятельности и управление ею.</w:t>
      </w:r>
    </w:p>
    <w:p w:rsidR="008D168F" w:rsidRDefault="008D168F" w:rsidP="008D168F">
      <w:pPr>
        <w:pStyle w:val="afff6"/>
        <w:spacing w:line="276" w:lineRule="auto"/>
        <w:ind w:left="709"/>
        <w:jc w:val="both"/>
        <w:outlineLvl w:val="0"/>
        <w:rPr>
          <w:rFonts w:ascii="Times New Roman" w:hAnsi="Times New Roman"/>
          <w:sz w:val="24"/>
          <w:szCs w:val="24"/>
          <w:u w:val="single"/>
          <w:lang w:val="ru-RU"/>
        </w:rPr>
      </w:pPr>
    </w:p>
    <w:p w:rsidR="008D168F" w:rsidRPr="00FC622F" w:rsidRDefault="008D168F" w:rsidP="00FC622F">
      <w:pPr>
        <w:pStyle w:val="afff6"/>
        <w:spacing w:line="276" w:lineRule="auto"/>
        <w:ind w:left="709"/>
        <w:jc w:val="center"/>
        <w:outlineLvl w:val="0"/>
        <w:rPr>
          <w:rFonts w:ascii="Times New Roman" w:hAnsi="Times New Roman"/>
          <w:b/>
          <w:sz w:val="24"/>
          <w:szCs w:val="24"/>
        </w:rPr>
      </w:pPr>
      <w:r w:rsidRPr="00FC622F">
        <w:rPr>
          <w:rFonts w:ascii="Times New Roman" w:hAnsi="Times New Roman"/>
          <w:b/>
          <w:sz w:val="24"/>
          <w:szCs w:val="24"/>
        </w:rPr>
        <w:t>Ценностные ориентиры содержания образования</w:t>
      </w:r>
      <w:r w:rsidR="00FC622F">
        <w:rPr>
          <w:rFonts w:ascii="Times New Roman" w:hAnsi="Times New Roman"/>
          <w:b/>
          <w:sz w:val="24"/>
          <w:szCs w:val="24"/>
          <w:lang w:val="ru-RU"/>
        </w:rPr>
        <w:t xml:space="preserve"> </w:t>
      </w:r>
      <w:r w:rsidRPr="00FC622F">
        <w:rPr>
          <w:rFonts w:ascii="Times New Roman" w:hAnsi="Times New Roman"/>
          <w:b/>
          <w:sz w:val="24"/>
          <w:szCs w:val="24"/>
        </w:rPr>
        <w:t>на ступени основного общего образования</w:t>
      </w:r>
    </w:p>
    <w:p w:rsidR="008D168F" w:rsidRPr="008D168F" w:rsidRDefault="008D168F" w:rsidP="008D168F">
      <w:pPr>
        <w:spacing w:line="276" w:lineRule="auto"/>
        <w:jc w:val="both"/>
      </w:pPr>
      <w:r w:rsidRPr="008D168F">
        <w:tab/>
        <w:t>Ценностные ориентиры основного образования отражены в Требованиях к результатам освоения основной образовательной программы ООО и содержат следующие целевые установки системы основного общего образования:</w:t>
      </w:r>
    </w:p>
    <w:p w:rsidR="008D168F" w:rsidRPr="008D168F" w:rsidRDefault="008D168F" w:rsidP="008D168F">
      <w:pPr>
        <w:spacing w:line="276" w:lineRule="auto"/>
        <w:ind w:firstLine="709"/>
        <w:jc w:val="both"/>
        <w:rPr>
          <w:i/>
        </w:rPr>
      </w:pPr>
      <w:r w:rsidRPr="008D168F">
        <w:t>- формирование основ гражданственности, патриотизма, уважения к правам, свободам и обязанностям человека (ценности:</w:t>
      </w:r>
      <w:r w:rsidRPr="008D168F">
        <w:rPr>
          <w:i/>
        </w:rPr>
        <w:t xml:space="preserve"> </w:t>
      </w:r>
      <w:r w:rsidRPr="008D168F">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8D168F" w:rsidRPr="008D168F" w:rsidRDefault="008D168F" w:rsidP="008D168F">
      <w:pPr>
        <w:spacing w:line="276" w:lineRule="auto"/>
        <w:ind w:firstLine="709"/>
        <w:jc w:val="both"/>
        <w:rPr>
          <w:b/>
        </w:rPr>
      </w:pPr>
      <w:r w:rsidRPr="008D168F">
        <w:t>- формирование основ социальной ответственности и компетентности</w:t>
      </w:r>
      <w:r w:rsidRPr="008D168F">
        <w:rPr>
          <w:b/>
        </w:rPr>
        <w:t xml:space="preserve"> (</w:t>
      </w:r>
      <w:r w:rsidRPr="008D168F">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8D168F" w:rsidRPr="008D168F" w:rsidRDefault="008D168F" w:rsidP="008D168F">
      <w:pPr>
        <w:spacing w:line="276" w:lineRule="auto"/>
        <w:ind w:firstLine="709"/>
        <w:jc w:val="both"/>
      </w:pPr>
      <w:r w:rsidRPr="008D168F">
        <w:t>- 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r w:rsidR="00FC622F">
        <w:t xml:space="preserve"> </w:t>
      </w:r>
    </w:p>
    <w:p w:rsidR="008D168F" w:rsidRPr="008D168F" w:rsidRDefault="008D168F" w:rsidP="00FC622F">
      <w:pPr>
        <w:spacing w:line="276" w:lineRule="auto"/>
        <w:ind w:firstLine="708"/>
        <w:jc w:val="both"/>
      </w:pPr>
      <w:r w:rsidRPr="008D168F">
        <w:t>- 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w:t>
      </w:r>
      <w:r w:rsidRPr="008D168F">
        <w:rPr>
          <w:i/>
        </w:rPr>
        <w:t xml:space="preserve"> </w:t>
      </w:r>
      <w:r w:rsidRPr="008D168F">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8D168F" w:rsidRPr="008D168F" w:rsidRDefault="008D168F" w:rsidP="008D168F">
      <w:pPr>
        <w:spacing w:line="276" w:lineRule="auto"/>
        <w:ind w:firstLine="709"/>
        <w:jc w:val="both"/>
      </w:pPr>
      <w:r w:rsidRPr="008D168F">
        <w:t>- формирование ценностного отношения к прекрасному, формирование основ эстетической культуры - эстетическое воспитание</w:t>
      </w:r>
      <w:r w:rsidRPr="008D168F">
        <w:rPr>
          <w:b/>
        </w:rPr>
        <w:t xml:space="preserve"> </w:t>
      </w:r>
      <w:r w:rsidRPr="008D168F">
        <w:t>(ценности: красота, гармония, духовный мир человека, самовыражение личности в творчестве и искусстве, эстетическое развитие личности).</w:t>
      </w:r>
    </w:p>
    <w:p w:rsidR="008D168F" w:rsidRPr="008D168F" w:rsidRDefault="008D168F" w:rsidP="008D168F">
      <w:pPr>
        <w:pStyle w:val="western"/>
        <w:spacing w:before="0" w:beforeAutospacing="0" w:after="0" w:line="276" w:lineRule="auto"/>
        <w:ind w:firstLine="709"/>
      </w:pPr>
      <w:r w:rsidRPr="008D168F">
        <w:t>Реализация ценностных ориентиров общего образования в единстве процессов обучения и воспитания, познавательного и личностного развития учащихся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учащихся.</w:t>
      </w:r>
    </w:p>
    <w:p w:rsidR="008D168F" w:rsidRPr="008D168F" w:rsidRDefault="008D168F" w:rsidP="008D168F">
      <w:pPr>
        <w:pStyle w:val="western"/>
        <w:spacing w:before="0" w:beforeAutospacing="0" w:after="0" w:line="276" w:lineRule="auto"/>
        <w:ind w:firstLine="709"/>
        <w:rPr>
          <w:rStyle w:val="dash041e005f0431005f044b005f0447005f043d005f044b005f0439005f005fchar1char1"/>
        </w:rPr>
      </w:pPr>
      <w:r w:rsidRPr="008D168F">
        <w:rPr>
          <w:rStyle w:val="dash041e005f0431005f044b005f0447005f043d005f044b005f0439005f005fchar1char1"/>
        </w:rPr>
        <w:t xml:space="preserve">Ценностные ориентиры формирования УУД определяются вышеперечисленными требованиями ФГОС и общим представлением о современном выпускнике основной школы. </w:t>
      </w:r>
    </w:p>
    <w:p w:rsidR="008D168F" w:rsidRDefault="008D168F" w:rsidP="008D168F">
      <w:pPr>
        <w:tabs>
          <w:tab w:val="left" w:pos="851"/>
        </w:tabs>
        <w:jc w:val="both"/>
      </w:pPr>
    </w:p>
    <w:p w:rsidR="0064703E" w:rsidRPr="007423F2" w:rsidRDefault="0064703E" w:rsidP="009637F1">
      <w:pPr>
        <w:pStyle w:val="af9"/>
        <w:widowControl w:val="0"/>
        <w:numPr>
          <w:ilvl w:val="2"/>
          <w:numId w:val="466"/>
        </w:numPr>
        <w:tabs>
          <w:tab w:val="left" w:pos="567"/>
        </w:tabs>
        <w:spacing w:before="0" w:beforeAutospacing="0" w:after="0" w:afterAutospacing="0" w:line="276" w:lineRule="auto"/>
        <w:ind w:left="0" w:firstLine="0"/>
        <w:jc w:val="center"/>
        <w:rPr>
          <w:b/>
        </w:rPr>
      </w:pPr>
      <w:r w:rsidRPr="007423F2">
        <w:rPr>
          <w:b/>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7423F2" w:rsidRPr="007423F2" w:rsidRDefault="007423F2" w:rsidP="007423F2">
      <w:pPr>
        <w:spacing w:line="276" w:lineRule="auto"/>
        <w:ind w:firstLine="708"/>
        <w:jc w:val="both"/>
        <w:rPr>
          <w:rFonts w:eastAsiaTheme="minorEastAsia"/>
          <w:lang w:eastAsia="ru-RU"/>
        </w:rPr>
      </w:pPr>
      <w:r w:rsidRPr="007423F2">
        <w:rPr>
          <w:rFonts w:eastAsia="Times New Roman"/>
          <w:lang w:eastAsia="ru-RU"/>
        </w:rPr>
        <w:t xml:space="preserve">C целью разработки и реализации программы развития УУД в МОУ </w:t>
      </w:r>
      <w:r>
        <w:rPr>
          <w:rFonts w:eastAsia="Times New Roman"/>
          <w:lang w:eastAsia="ru-RU"/>
        </w:rPr>
        <w:t xml:space="preserve">Вочевская СОШ </w:t>
      </w:r>
      <w:r w:rsidRPr="007423F2">
        <w:rPr>
          <w:rFonts w:eastAsia="Times New Roman"/>
          <w:lang w:eastAsia="ru-RU"/>
        </w:rPr>
        <w:t xml:space="preserve"> была создана рабоча</w:t>
      </w:r>
      <w:r>
        <w:rPr>
          <w:rFonts w:eastAsia="Times New Roman"/>
          <w:lang w:eastAsia="ru-RU"/>
        </w:rPr>
        <w:t>я группа под руководством замес</w:t>
      </w:r>
      <w:r w:rsidRPr="007423F2">
        <w:rPr>
          <w:rFonts w:eastAsia="Times New Roman"/>
          <w:lang w:eastAsia="ru-RU"/>
        </w:rPr>
        <w:t>тителя директора по учебно</w:t>
      </w:r>
      <w:r>
        <w:rPr>
          <w:rFonts w:eastAsia="Times New Roman"/>
          <w:lang w:eastAsia="ru-RU"/>
        </w:rPr>
        <w:t>й</w:t>
      </w:r>
      <w:r w:rsidRPr="007423F2">
        <w:rPr>
          <w:rFonts w:eastAsia="Times New Roman"/>
          <w:lang w:eastAsia="ru-RU"/>
        </w:rPr>
        <w:t xml:space="preserve"> работе</w:t>
      </w:r>
      <w:r>
        <w:rPr>
          <w:rFonts w:eastAsia="Times New Roman"/>
          <w:lang w:eastAsia="ru-RU"/>
        </w:rPr>
        <w:t xml:space="preserve">. </w:t>
      </w:r>
    </w:p>
    <w:p w:rsidR="007423F2" w:rsidRPr="007423F2" w:rsidRDefault="007423F2" w:rsidP="007423F2">
      <w:pPr>
        <w:spacing w:line="276" w:lineRule="auto"/>
        <w:ind w:left="1120"/>
        <w:jc w:val="both"/>
        <w:rPr>
          <w:rFonts w:eastAsiaTheme="minorEastAsia"/>
          <w:lang w:eastAsia="ru-RU"/>
        </w:rPr>
      </w:pPr>
      <w:r w:rsidRPr="007423F2">
        <w:rPr>
          <w:rFonts w:eastAsia="Times New Roman"/>
          <w:lang w:eastAsia="ru-RU"/>
        </w:rPr>
        <w:t>Направления деятельности рабочей группы включают:</w:t>
      </w:r>
    </w:p>
    <w:p w:rsidR="007423F2" w:rsidRPr="007423F2" w:rsidRDefault="007423F2" w:rsidP="009637F1">
      <w:pPr>
        <w:pStyle w:val="a3"/>
        <w:numPr>
          <w:ilvl w:val="0"/>
          <w:numId w:val="464"/>
        </w:numPr>
        <w:tabs>
          <w:tab w:val="left" w:pos="1400"/>
        </w:tabs>
        <w:spacing w:line="276" w:lineRule="auto"/>
        <w:ind w:left="400"/>
        <w:jc w:val="both"/>
        <w:rPr>
          <w:rFonts w:eastAsiaTheme="minorEastAsia"/>
          <w:lang w:eastAsia="ru-RU"/>
        </w:rPr>
      </w:pPr>
      <w:r w:rsidRPr="007423F2">
        <w:rPr>
          <w:rFonts w:eastAsia="Times New Roman"/>
          <w:lang w:eastAsia="ru-RU"/>
        </w:rPr>
        <w:t>разработку планируемых образовательных метапредметных результатов как для всех обучающихся уровня, так</w:t>
      </w:r>
      <w:r>
        <w:rPr>
          <w:rFonts w:eastAsia="Times New Roman"/>
          <w:lang w:eastAsia="ru-RU"/>
        </w:rPr>
        <w:t xml:space="preserve"> и для групп с особыми образова</w:t>
      </w:r>
      <w:r w:rsidRPr="007423F2">
        <w:rPr>
          <w:rFonts w:eastAsia="Times New Roman"/>
          <w:lang w:eastAsia="ru-RU"/>
        </w:rPr>
        <w:t>тельными потребностями с учетом сфор</w:t>
      </w:r>
      <w:r>
        <w:rPr>
          <w:rFonts w:eastAsia="Times New Roman"/>
          <w:lang w:eastAsia="ru-RU"/>
        </w:rPr>
        <w:t>мированного учебного плана и ис</w:t>
      </w:r>
      <w:r w:rsidRPr="007423F2">
        <w:rPr>
          <w:rFonts w:eastAsia="Times New Roman"/>
          <w:lang w:eastAsia="ru-RU"/>
        </w:rPr>
        <w:t>пользуемых в образовательной организации образовательных технологий и методов обучения;</w:t>
      </w:r>
    </w:p>
    <w:p w:rsidR="007423F2" w:rsidRPr="007423F2" w:rsidRDefault="007423F2" w:rsidP="009637F1">
      <w:pPr>
        <w:pStyle w:val="a3"/>
        <w:numPr>
          <w:ilvl w:val="0"/>
          <w:numId w:val="464"/>
        </w:numPr>
        <w:tabs>
          <w:tab w:val="left" w:pos="426"/>
          <w:tab w:val="left" w:pos="640"/>
        </w:tabs>
        <w:spacing w:line="276" w:lineRule="auto"/>
        <w:jc w:val="both"/>
        <w:rPr>
          <w:rFonts w:eastAsiaTheme="minorEastAsia"/>
          <w:lang w:eastAsia="ru-RU"/>
        </w:rPr>
      </w:pPr>
      <w:r w:rsidRPr="007423F2">
        <w:rPr>
          <w:rFonts w:eastAsia="Times New Roman"/>
          <w:lang w:eastAsia="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423F2" w:rsidRPr="007423F2" w:rsidRDefault="007423F2" w:rsidP="009637F1">
      <w:pPr>
        <w:pStyle w:val="a3"/>
        <w:numPr>
          <w:ilvl w:val="0"/>
          <w:numId w:val="464"/>
        </w:numPr>
        <w:tabs>
          <w:tab w:val="left" w:pos="1400"/>
        </w:tabs>
        <w:spacing w:line="276" w:lineRule="auto"/>
        <w:jc w:val="both"/>
        <w:rPr>
          <w:rFonts w:eastAsiaTheme="minorEastAsia"/>
          <w:lang w:eastAsia="ru-RU"/>
        </w:rPr>
      </w:pPr>
      <w:r w:rsidRPr="007423F2">
        <w:rPr>
          <w:rFonts w:eastAsia="Times New Roman"/>
          <w:lang w:eastAsia="ru-RU"/>
        </w:rPr>
        <w:t>разработку основных подходов к конструированию задач на применение универсальных учебных действий;</w:t>
      </w:r>
    </w:p>
    <w:p w:rsidR="007423F2" w:rsidRPr="007423F2" w:rsidRDefault="007423F2" w:rsidP="009637F1">
      <w:pPr>
        <w:pStyle w:val="a3"/>
        <w:numPr>
          <w:ilvl w:val="0"/>
          <w:numId w:val="464"/>
        </w:numPr>
        <w:spacing w:line="276" w:lineRule="auto"/>
        <w:jc w:val="both"/>
        <w:rPr>
          <w:rFonts w:eastAsiaTheme="minorEastAsia"/>
          <w:lang w:eastAsia="ru-RU"/>
        </w:rPr>
      </w:pPr>
      <w:r w:rsidRPr="007423F2">
        <w:rPr>
          <w:rFonts w:eastAsia="Times New Roman"/>
          <w:lang w:eastAsia="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423F2" w:rsidRPr="007423F2" w:rsidRDefault="007423F2" w:rsidP="009637F1">
      <w:pPr>
        <w:pStyle w:val="a3"/>
        <w:numPr>
          <w:ilvl w:val="0"/>
          <w:numId w:val="464"/>
        </w:numPr>
        <w:tabs>
          <w:tab w:val="left" w:pos="1394"/>
        </w:tabs>
        <w:spacing w:line="276" w:lineRule="auto"/>
        <w:jc w:val="both"/>
        <w:rPr>
          <w:rFonts w:eastAsia="Symbol"/>
          <w:lang w:eastAsia="ru-RU"/>
        </w:rPr>
      </w:pPr>
      <w:r w:rsidRPr="007423F2">
        <w:rPr>
          <w:rFonts w:eastAsia="Times New Roman"/>
          <w:lang w:eastAsia="ru-RU"/>
        </w:rPr>
        <w:t>разработку основных подходов к организации учебной деятельности по формированию и развитию ИКТ-компетенций;</w:t>
      </w:r>
    </w:p>
    <w:p w:rsidR="007423F2" w:rsidRPr="007423F2" w:rsidRDefault="007423F2" w:rsidP="009637F1">
      <w:pPr>
        <w:pStyle w:val="a3"/>
        <w:numPr>
          <w:ilvl w:val="0"/>
          <w:numId w:val="464"/>
        </w:numPr>
        <w:tabs>
          <w:tab w:val="left" w:pos="1400"/>
        </w:tabs>
        <w:spacing w:line="276" w:lineRule="auto"/>
        <w:jc w:val="both"/>
        <w:rPr>
          <w:rFonts w:eastAsiaTheme="minorEastAsia"/>
          <w:lang w:eastAsia="ru-RU"/>
        </w:rPr>
      </w:pPr>
      <w:r w:rsidRPr="007423F2">
        <w:rPr>
          <w:rFonts w:eastAsia="Times New Roman"/>
          <w:lang w:eastAsia="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7423F2" w:rsidRPr="007423F2" w:rsidRDefault="007423F2" w:rsidP="009637F1">
      <w:pPr>
        <w:pStyle w:val="a3"/>
        <w:numPr>
          <w:ilvl w:val="0"/>
          <w:numId w:val="464"/>
        </w:numPr>
        <w:tabs>
          <w:tab w:val="left" w:pos="1400"/>
        </w:tabs>
        <w:spacing w:line="276" w:lineRule="auto"/>
        <w:jc w:val="both"/>
        <w:rPr>
          <w:rFonts w:eastAsiaTheme="minorEastAsia"/>
          <w:lang w:eastAsia="ru-RU"/>
        </w:rPr>
      </w:pPr>
      <w:r w:rsidRPr="007423F2">
        <w:rPr>
          <w:rFonts w:eastAsia="Times New Roman"/>
          <w:lang w:eastAsia="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7423F2" w:rsidRPr="007423F2" w:rsidRDefault="007423F2" w:rsidP="009637F1">
      <w:pPr>
        <w:pStyle w:val="a3"/>
        <w:numPr>
          <w:ilvl w:val="0"/>
          <w:numId w:val="464"/>
        </w:numPr>
        <w:tabs>
          <w:tab w:val="left" w:pos="1400"/>
        </w:tabs>
        <w:spacing w:line="276" w:lineRule="auto"/>
        <w:jc w:val="both"/>
        <w:rPr>
          <w:rFonts w:eastAsiaTheme="minorEastAsia"/>
          <w:lang w:eastAsia="ru-RU"/>
        </w:rPr>
      </w:pPr>
      <w:r w:rsidRPr="007423F2">
        <w:rPr>
          <w:rFonts w:eastAsia="Times New Roman"/>
          <w:lang w:eastAsia="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423F2" w:rsidRPr="007423F2" w:rsidRDefault="007423F2" w:rsidP="009637F1">
      <w:pPr>
        <w:pStyle w:val="a3"/>
        <w:numPr>
          <w:ilvl w:val="0"/>
          <w:numId w:val="464"/>
        </w:numPr>
        <w:tabs>
          <w:tab w:val="left" w:pos="1400"/>
        </w:tabs>
        <w:spacing w:line="276" w:lineRule="auto"/>
        <w:jc w:val="both"/>
        <w:rPr>
          <w:rFonts w:eastAsiaTheme="minorEastAsia"/>
          <w:lang w:eastAsia="ru-RU"/>
        </w:rPr>
      </w:pPr>
      <w:r w:rsidRPr="007423F2">
        <w:rPr>
          <w:rFonts w:eastAsia="Times New Roman"/>
          <w:lang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7423F2" w:rsidRPr="007423F2" w:rsidRDefault="007423F2" w:rsidP="009637F1">
      <w:pPr>
        <w:pStyle w:val="a3"/>
        <w:numPr>
          <w:ilvl w:val="0"/>
          <w:numId w:val="464"/>
        </w:numPr>
        <w:tabs>
          <w:tab w:val="left" w:pos="1394"/>
        </w:tabs>
        <w:spacing w:line="276" w:lineRule="auto"/>
        <w:jc w:val="both"/>
        <w:rPr>
          <w:rFonts w:eastAsiaTheme="minorEastAsia"/>
          <w:lang w:eastAsia="ru-RU"/>
        </w:rPr>
      </w:pPr>
      <w:r w:rsidRPr="007423F2">
        <w:rPr>
          <w:rFonts w:eastAsia="Times New Roman"/>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423F2" w:rsidRPr="007423F2" w:rsidRDefault="007423F2" w:rsidP="009637F1">
      <w:pPr>
        <w:pStyle w:val="a3"/>
        <w:numPr>
          <w:ilvl w:val="0"/>
          <w:numId w:val="464"/>
        </w:numPr>
        <w:tabs>
          <w:tab w:val="left" w:pos="1394"/>
        </w:tabs>
        <w:spacing w:line="276" w:lineRule="auto"/>
        <w:rPr>
          <w:rFonts w:eastAsia="Symbol"/>
          <w:lang w:eastAsia="ru-RU"/>
        </w:rPr>
      </w:pPr>
      <w:r w:rsidRPr="007423F2">
        <w:rPr>
          <w:rFonts w:eastAsia="Times New Roman"/>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7423F2" w:rsidRPr="007423F2" w:rsidRDefault="007423F2" w:rsidP="009637F1">
      <w:pPr>
        <w:pStyle w:val="a3"/>
        <w:numPr>
          <w:ilvl w:val="0"/>
          <w:numId w:val="464"/>
        </w:numPr>
        <w:tabs>
          <w:tab w:val="left" w:pos="1400"/>
        </w:tabs>
        <w:spacing w:line="276" w:lineRule="auto"/>
        <w:rPr>
          <w:rFonts w:eastAsiaTheme="minorEastAsia"/>
          <w:lang w:eastAsia="ru-RU"/>
        </w:rPr>
      </w:pPr>
      <w:r w:rsidRPr="007423F2">
        <w:rPr>
          <w:rFonts w:eastAsia="Times New Roman"/>
          <w:lang w:eastAsia="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423F2" w:rsidRPr="007423F2" w:rsidRDefault="007423F2" w:rsidP="009637F1">
      <w:pPr>
        <w:pStyle w:val="a3"/>
        <w:numPr>
          <w:ilvl w:val="0"/>
          <w:numId w:val="464"/>
        </w:numPr>
        <w:tabs>
          <w:tab w:val="left" w:pos="1400"/>
        </w:tabs>
        <w:spacing w:line="276" w:lineRule="auto"/>
        <w:jc w:val="both"/>
        <w:rPr>
          <w:rFonts w:eastAsiaTheme="minorEastAsia"/>
          <w:lang w:eastAsia="ru-RU"/>
        </w:rPr>
      </w:pPr>
      <w:r w:rsidRPr="007423F2">
        <w:rPr>
          <w:rFonts w:eastAsia="Times New Roman"/>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423F2" w:rsidRPr="007423F2" w:rsidRDefault="007423F2" w:rsidP="009637F1">
      <w:pPr>
        <w:pStyle w:val="a3"/>
        <w:numPr>
          <w:ilvl w:val="0"/>
          <w:numId w:val="464"/>
        </w:numPr>
        <w:tabs>
          <w:tab w:val="left" w:pos="1400"/>
        </w:tabs>
        <w:spacing w:line="276" w:lineRule="auto"/>
        <w:jc w:val="both"/>
        <w:rPr>
          <w:rFonts w:eastAsiaTheme="minorEastAsia"/>
          <w:lang w:eastAsia="ru-RU"/>
        </w:rPr>
      </w:pPr>
      <w:r w:rsidRPr="007423F2">
        <w:rPr>
          <w:rFonts w:eastAsia="Times New Roman"/>
          <w:lang w:eastAsia="ru-RU"/>
        </w:rPr>
        <w:t>организацию  и  проведение  методических  семинаров  с  педагогами-предметниками по анализу и способам минимизации рисков развития УУД у учащихся уровня;</w:t>
      </w:r>
    </w:p>
    <w:p w:rsidR="007423F2" w:rsidRPr="007423F2" w:rsidRDefault="007423F2" w:rsidP="009637F1">
      <w:pPr>
        <w:pStyle w:val="a3"/>
        <w:numPr>
          <w:ilvl w:val="0"/>
          <w:numId w:val="464"/>
        </w:numPr>
        <w:tabs>
          <w:tab w:val="left" w:pos="1394"/>
        </w:tabs>
        <w:spacing w:line="276" w:lineRule="auto"/>
        <w:jc w:val="both"/>
        <w:rPr>
          <w:rFonts w:eastAsia="Symbol"/>
          <w:lang w:eastAsia="ru-RU"/>
        </w:rPr>
      </w:pPr>
      <w:r w:rsidRPr="007423F2">
        <w:rPr>
          <w:rFonts w:eastAsia="Times New Roman"/>
          <w:lang w:eastAsia="ru-RU"/>
        </w:rPr>
        <w:t>организацию разъяснительной/просветительской работы с родителями по проблемам развития УУД у учащихся уровня;</w:t>
      </w:r>
    </w:p>
    <w:p w:rsidR="007423F2" w:rsidRPr="007423F2" w:rsidRDefault="007423F2" w:rsidP="009637F1">
      <w:pPr>
        <w:pStyle w:val="a3"/>
        <w:numPr>
          <w:ilvl w:val="0"/>
          <w:numId w:val="464"/>
        </w:numPr>
        <w:tabs>
          <w:tab w:val="left" w:pos="1394"/>
        </w:tabs>
        <w:spacing w:line="276" w:lineRule="auto"/>
        <w:jc w:val="both"/>
        <w:rPr>
          <w:rFonts w:eastAsia="Symbol"/>
          <w:lang w:eastAsia="ru-RU"/>
        </w:rPr>
      </w:pPr>
      <w:r w:rsidRPr="007423F2">
        <w:rPr>
          <w:rFonts w:eastAsia="Times New Roman"/>
          <w:lang w:eastAsia="ru-RU"/>
        </w:rPr>
        <w:t>организацию отражения результатов работы по формированию УУД учащихся на сайте образовательной организации.</w:t>
      </w:r>
    </w:p>
    <w:p w:rsidR="007423F2" w:rsidRPr="007423F2" w:rsidRDefault="007423F2" w:rsidP="007423F2">
      <w:pPr>
        <w:spacing w:line="276" w:lineRule="auto"/>
        <w:ind w:firstLine="708"/>
        <w:jc w:val="both"/>
        <w:rPr>
          <w:rFonts w:eastAsiaTheme="minorEastAsia"/>
          <w:lang w:eastAsia="ru-RU"/>
        </w:rPr>
      </w:pPr>
      <w:r w:rsidRPr="007423F2">
        <w:rPr>
          <w:rFonts w:eastAsia="Times New Roman"/>
          <w:lang w:eastAsia="ru-RU"/>
        </w:rPr>
        <w:t>Для подготовки содержания раздело</w:t>
      </w:r>
      <w:r>
        <w:rPr>
          <w:rFonts w:eastAsia="Times New Roman"/>
          <w:lang w:eastAsia="ru-RU"/>
        </w:rPr>
        <w:t>в программы по развитию УУД, оп</w:t>
      </w:r>
      <w:r w:rsidRPr="007423F2">
        <w:rPr>
          <w:rFonts w:eastAsia="Times New Roman"/>
          <w:lang w:eastAsia="ru-RU"/>
        </w:rPr>
        <w:t>ределенных рабочей группой, было реализо</w:t>
      </w:r>
      <w:r>
        <w:rPr>
          <w:rFonts w:eastAsia="Times New Roman"/>
          <w:lang w:eastAsia="ru-RU"/>
        </w:rPr>
        <w:t>вано несколько этапов с соблюде</w:t>
      </w:r>
      <w:r w:rsidRPr="007423F2">
        <w:rPr>
          <w:rFonts w:eastAsia="Times New Roman"/>
          <w:lang w:eastAsia="ru-RU"/>
        </w:rPr>
        <w:t>нием необходимых процедур контроля, коррекции и согласования.</w:t>
      </w:r>
    </w:p>
    <w:p w:rsidR="007423F2" w:rsidRPr="007423F2" w:rsidRDefault="007423F2" w:rsidP="007423F2">
      <w:pPr>
        <w:spacing w:line="276" w:lineRule="auto"/>
        <w:ind w:firstLine="708"/>
        <w:jc w:val="both"/>
        <w:rPr>
          <w:rFonts w:eastAsiaTheme="minorEastAsia"/>
          <w:lang w:eastAsia="ru-RU"/>
        </w:rPr>
      </w:pPr>
      <w:r w:rsidRPr="007423F2">
        <w:rPr>
          <w:rFonts w:eastAsia="Times New Roman"/>
          <w:b/>
          <w:lang w:eastAsia="ru-RU"/>
        </w:rPr>
        <w:t>На подготовительном этапе</w:t>
      </w:r>
      <w:r w:rsidRPr="007423F2">
        <w:rPr>
          <w:rFonts w:eastAsia="Times New Roman"/>
          <w:lang w:eastAsia="ru-RU"/>
        </w:rPr>
        <w:t xml:space="preserve"> команда МОУ </w:t>
      </w:r>
      <w:r>
        <w:rPr>
          <w:rFonts w:eastAsia="Times New Roman"/>
          <w:lang w:eastAsia="ru-RU"/>
        </w:rPr>
        <w:t xml:space="preserve">Вочевская СОШ </w:t>
      </w:r>
      <w:r w:rsidRPr="007423F2">
        <w:rPr>
          <w:rFonts w:eastAsia="Times New Roman"/>
          <w:lang w:eastAsia="ru-RU"/>
        </w:rPr>
        <w:t>провела следующие аналитические работы:</w:t>
      </w:r>
    </w:p>
    <w:p w:rsidR="007423F2" w:rsidRPr="00077FD7" w:rsidRDefault="007423F2" w:rsidP="009637F1">
      <w:pPr>
        <w:pStyle w:val="a3"/>
        <w:numPr>
          <w:ilvl w:val="0"/>
          <w:numId w:val="465"/>
        </w:numPr>
        <w:tabs>
          <w:tab w:val="left" w:pos="1400"/>
        </w:tabs>
        <w:spacing w:line="276" w:lineRule="auto"/>
        <w:jc w:val="both"/>
        <w:rPr>
          <w:rFonts w:eastAsiaTheme="minorEastAsia"/>
          <w:lang w:eastAsia="ru-RU"/>
        </w:rPr>
      </w:pPr>
      <w:r w:rsidRPr="00077FD7">
        <w:rPr>
          <w:rFonts w:eastAsia="Times New Roman"/>
          <w:lang w:eastAsia="ru-RU"/>
        </w:rPr>
        <w:t>анализ того, какая образовательная предметность может быть положена в основу работы по развитию УУД (ряд дисциплин, междисциплинарный материал);</w:t>
      </w:r>
    </w:p>
    <w:p w:rsidR="007423F2" w:rsidRPr="00077FD7" w:rsidRDefault="007423F2" w:rsidP="009637F1">
      <w:pPr>
        <w:pStyle w:val="a3"/>
        <w:numPr>
          <w:ilvl w:val="0"/>
          <w:numId w:val="465"/>
        </w:numPr>
        <w:tabs>
          <w:tab w:val="left" w:pos="1400"/>
        </w:tabs>
        <w:spacing w:line="276" w:lineRule="auto"/>
        <w:jc w:val="both"/>
        <w:rPr>
          <w:rFonts w:eastAsiaTheme="minorEastAsia"/>
          <w:lang w:eastAsia="ru-RU"/>
        </w:rPr>
      </w:pPr>
      <w:r w:rsidRPr="00077FD7">
        <w:rPr>
          <w:rFonts w:eastAsia="Times New Roman"/>
          <w:lang w:eastAsia="ru-RU"/>
        </w:rPr>
        <w:t>рассмотрение того, какие рекомендательные, теоретические, методические материалы могут быть использованы в МОУ Вочевская СОШ  для наиболее эффективного выполнения задач программы;</w:t>
      </w:r>
    </w:p>
    <w:p w:rsidR="007423F2" w:rsidRPr="00077FD7" w:rsidRDefault="007423F2" w:rsidP="009637F1">
      <w:pPr>
        <w:pStyle w:val="a3"/>
        <w:numPr>
          <w:ilvl w:val="0"/>
          <w:numId w:val="465"/>
        </w:numPr>
        <w:tabs>
          <w:tab w:val="left" w:pos="1400"/>
        </w:tabs>
        <w:spacing w:line="276" w:lineRule="auto"/>
        <w:jc w:val="both"/>
        <w:rPr>
          <w:rFonts w:eastAsiaTheme="minorEastAsia"/>
          <w:lang w:eastAsia="ru-RU"/>
        </w:rPr>
      </w:pPr>
      <w:r w:rsidRPr="00077FD7">
        <w:rPr>
          <w:rFonts w:eastAsia="Times New Roman"/>
          <w:lang w:eastAsia="ru-RU"/>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423F2" w:rsidRPr="00077FD7" w:rsidRDefault="007423F2" w:rsidP="009637F1">
      <w:pPr>
        <w:pStyle w:val="a3"/>
        <w:numPr>
          <w:ilvl w:val="0"/>
          <w:numId w:val="465"/>
        </w:numPr>
        <w:tabs>
          <w:tab w:val="left" w:pos="1400"/>
        </w:tabs>
        <w:spacing w:line="276" w:lineRule="auto"/>
        <w:jc w:val="both"/>
        <w:rPr>
          <w:rFonts w:eastAsia="Symbol"/>
          <w:lang w:eastAsia="ru-RU"/>
        </w:rPr>
      </w:pPr>
      <w:r w:rsidRPr="00077FD7">
        <w:rPr>
          <w:rFonts w:eastAsia="Times New Roman"/>
          <w:lang w:eastAsia="ru-RU"/>
        </w:rPr>
        <w:t>анализ результатов учащихся по линии развития УУД на предыдущем уровне;</w:t>
      </w:r>
    </w:p>
    <w:p w:rsidR="007423F2" w:rsidRPr="00077FD7" w:rsidRDefault="007423F2" w:rsidP="009637F1">
      <w:pPr>
        <w:pStyle w:val="a3"/>
        <w:numPr>
          <w:ilvl w:val="0"/>
          <w:numId w:val="465"/>
        </w:numPr>
        <w:tabs>
          <w:tab w:val="left" w:pos="1394"/>
        </w:tabs>
        <w:spacing w:line="276" w:lineRule="auto"/>
        <w:jc w:val="both"/>
        <w:rPr>
          <w:rFonts w:eastAsiaTheme="minorEastAsia"/>
          <w:lang w:eastAsia="ru-RU"/>
        </w:rPr>
      </w:pPr>
      <w:r w:rsidRPr="00077FD7">
        <w:rPr>
          <w:rFonts w:eastAsia="Times New Roman"/>
          <w:lang w:eastAsia="ru-RU"/>
        </w:rPr>
        <w:t>анализ и обсуждение опыта применения успешных практик, в том числе с использованием информационных ресурсов МОУ Вочевская СОШ.</w:t>
      </w:r>
    </w:p>
    <w:p w:rsidR="007423F2" w:rsidRPr="007423F2" w:rsidRDefault="007423F2" w:rsidP="00077FD7">
      <w:pPr>
        <w:spacing w:line="276" w:lineRule="auto"/>
        <w:ind w:firstLine="708"/>
        <w:jc w:val="both"/>
        <w:rPr>
          <w:rFonts w:eastAsiaTheme="minorEastAsia"/>
          <w:lang w:eastAsia="ru-RU"/>
        </w:rPr>
      </w:pPr>
      <w:r w:rsidRPr="007423F2">
        <w:rPr>
          <w:rFonts w:eastAsia="Times New Roman"/>
          <w:b/>
          <w:lang w:eastAsia="ru-RU"/>
        </w:rPr>
        <w:t>На основном этапе</w:t>
      </w:r>
      <w:r w:rsidRPr="007423F2">
        <w:rPr>
          <w:rFonts w:eastAsia="Times New Roman"/>
          <w:lang w:eastAsia="ru-RU"/>
        </w:rPr>
        <w:t xml:space="preserve"> проводится работа по разработке общей стратегии</w:t>
      </w:r>
      <w:r w:rsidR="00077FD7">
        <w:rPr>
          <w:rFonts w:eastAsia="Times New Roman"/>
          <w:lang w:eastAsia="ru-RU"/>
        </w:rPr>
        <w:t xml:space="preserve"> р</w:t>
      </w:r>
      <w:r w:rsidRPr="007423F2">
        <w:rPr>
          <w:rFonts w:eastAsia="Times New Roman"/>
          <w:lang w:eastAsia="ru-RU"/>
        </w:rPr>
        <w:t xml:space="preserve">азвития УУД, организации и механизма </w:t>
      </w:r>
      <w:r w:rsidR="00077FD7">
        <w:rPr>
          <w:rFonts w:eastAsia="Times New Roman"/>
          <w:lang w:eastAsia="ru-RU"/>
        </w:rPr>
        <w:t>реализации задач программы, рас</w:t>
      </w:r>
      <w:r w:rsidRPr="007423F2">
        <w:rPr>
          <w:rFonts w:eastAsia="Times New Roman"/>
          <w:lang w:eastAsia="ru-RU"/>
        </w:rPr>
        <w:t>крываются направления и ожидаемые резу</w:t>
      </w:r>
      <w:r w:rsidR="00077FD7">
        <w:rPr>
          <w:rFonts w:eastAsia="Times New Roman"/>
          <w:lang w:eastAsia="ru-RU"/>
        </w:rPr>
        <w:t>льтаты работы развития УУД, опи</w:t>
      </w:r>
      <w:r w:rsidRPr="007423F2">
        <w:rPr>
          <w:rFonts w:eastAsia="Times New Roman"/>
          <w:lang w:eastAsia="ru-RU"/>
        </w:rPr>
        <w:t>сываются специальные требования к условиям реализаци</w:t>
      </w:r>
      <w:r w:rsidR="00077FD7">
        <w:rPr>
          <w:rFonts w:eastAsia="Times New Roman"/>
          <w:lang w:eastAsia="ru-RU"/>
        </w:rPr>
        <w:t>и программы разви</w:t>
      </w:r>
      <w:r w:rsidRPr="007423F2">
        <w:rPr>
          <w:rFonts w:eastAsia="Times New Roman"/>
          <w:lang w:eastAsia="ru-RU"/>
        </w:rPr>
        <w:t>тия УУД. Данный перечень активностей может быть расширен. Особенности содержания индивидуально ориентированн</w:t>
      </w:r>
      <w:r w:rsidR="00077FD7">
        <w:rPr>
          <w:rFonts w:eastAsia="Times New Roman"/>
          <w:lang w:eastAsia="ru-RU"/>
        </w:rPr>
        <w:t>ой работы рекомендуется предста</w:t>
      </w:r>
      <w:r w:rsidRPr="007423F2">
        <w:rPr>
          <w:rFonts w:eastAsia="Times New Roman"/>
          <w:lang w:eastAsia="ru-RU"/>
        </w:rPr>
        <w:t>вить в рабочих программах педагогов.</w:t>
      </w:r>
      <w:r w:rsidR="00077FD7">
        <w:rPr>
          <w:rFonts w:eastAsiaTheme="minorEastAsia"/>
          <w:lang w:eastAsia="ru-RU"/>
        </w:rPr>
        <w:t xml:space="preserve"> </w:t>
      </w:r>
    </w:p>
    <w:p w:rsidR="007423F2" w:rsidRPr="007423F2" w:rsidRDefault="007423F2" w:rsidP="00077FD7">
      <w:pPr>
        <w:spacing w:line="276" w:lineRule="auto"/>
        <w:ind w:firstLine="708"/>
        <w:jc w:val="both"/>
        <w:rPr>
          <w:rFonts w:eastAsiaTheme="minorEastAsia"/>
          <w:lang w:eastAsia="ru-RU"/>
        </w:rPr>
      </w:pPr>
      <w:r w:rsidRPr="007423F2">
        <w:rPr>
          <w:rFonts w:eastAsia="Times New Roman"/>
          <w:b/>
          <w:lang w:eastAsia="ru-RU"/>
        </w:rPr>
        <w:t>На заключительном этапе</w:t>
      </w:r>
      <w:r w:rsidRPr="007423F2">
        <w:rPr>
          <w:rFonts w:eastAsia="Times New Roman"/>
          <w:lang w:eastAsia="ru-RU"/>
        </w:rPr>
        <w:t xml:space="preserve"> должна осуществляться внутренняя экс</w:t>
      </w:r>
      <w:r w:rsidR="00077FD7">
        <w:rPr>
          <w:rFonts w:eastAsia="Times New Roman"/>
          <w:lang w:eastAsia="ru-RU"/>
        </w:rPr>
        <w:t>перти</w:t>
      </w:r>
      <w:r w:rsidRPr="007423F2">
        <w:rPr>
          <w:rFonts w:eastAsia="Times New Roman"/>
          <w:lang w:eastAsia="ru-RU"/>
        </w:rPr>
        <w:t>за программы, возможна ее доработка, также необходимо проведение обсуждения хода реализации программы на школьных методических семинарах</w:t>
      </w:r>
      <w:r w:rsidR="00077FD7">
        <w:rPr>
          <w:rFonts w:eastAsia="Times New Roman"/>
          <w:lang w:eastAsia="ru-RU"/>
        </w:rPr>
        <w:t xml:space="preserve">. </w:t>
      </w:r>
      <w:r w:rsidRPr="007423F2">
        <w:rPr>
          <w:rFonts w:eastAsia="Times New Roman"/>
          <w:lang w:eastAsia="ru-RU"/>
        </w:rPr>
        <w:t xml:space="preserve"> </w:t>
      </w:r>
      <w:r w:rsidR="00077FD7">
        <w:rPr>
          <w:rFonts w:eastAsia="Times New Roman"/>
          <w:lang w:eastAsia="ru-RU"/>
        </w:rPr>
        <w:t xml:space="preserve"> </w:t>
      </w:r>
    </w:p>
    <w:p w:rsidR="007423F2" w:rsidRPr="007423F2" w:rsidRDefault="007423F2" w:rsidP="00077FD7">
      <w:pPr>
        <w:spacing w:line="276" w:lineRule="auto"/>
        <w:ind w:firstLine="708"/>
        <w:jc w:val="both"/>
        <w:rPr>
          <w:rFonts w:eastAsiaTheme="minorEastAsia"/>
          <w:lang w:eastAsia="ru-RU"/>
        </w:rPr>
      </w:pPr>
      <w:r w:rsidRPr="007423F2">
        <w:rPr>
          <w:rFonts w:eastAsia="Times New Roman"/>
          <w:lang w:eastAsia="ru-RU"/>
        </w:rPr>
        <w:t>Среди возможных форм взаимодействия можно назвать педагогические советы, совещания и встречи рабочих групп, проводимы</w:t>
      </w:r>
      <w:r w:rsidR="00077FD7">
        <w:rPr>
          <w:rFonts w:eastAsia="Times New Roman"/>
          <w:lang w:eastAsia="ru-RU"/>
        </w:rPr>
        <w:t xml:space="preserve">е регулярно. </w:t>
      </w:r>
    </w:p>
    <w:p w:rsidR="007423F2" w:rsidRPr="007423F2" w:rsidRDefault="00077FD7" w:rsidP="00077FD7">
      <w:pPr>
        <w:spacing w:line="276" w:lineRule="auto"/>
        <w:jc w:val="both"/>
        <w:rPr>
          <w:rFonts w:eastAsiaTheme="minorEastAsia"/>
          <w:lang w:eastAsia="ru-RU"/>
        </w:rPr>
      </w:pPr>
      <w:r>
        <w:rPr>
          <w:rFonts w:eastAsiaTheme="minorEastAsia"/>
          <w:lang w:eastAsia="ru-RU"/>
        </w:rPr>
        <w:t xml:space="preserve"> </w:t>
      </w:r>
      <w:r>
        <w:rPr>
          <w:rFonts w:eastAsiaTheme="minorEastAsia"/>
          <w:lang w:eastAsia="ru-RU"/>
        </w:rPr>
        <w:tab/>
      </w:r>
      <w:r w:rsidR="007423F2" w:rsidRPr="007423F2">
        <w:rPr>
          <w:rFonts w:eastAsia="Times New Roman"/>
          <w:lang w:eastAsia="ru-RU"/>
        </w:rPr>
        <w:t xml:space="preserve">В целях соотнесения формирования </w:t>
      </w:r>
      <w:r>
        <w:rPr>
          <w:rFonts w:eastAsia="Times New Roman"/>
          <w:lang w:eastAsia="ru-RU"/>
        </w:rPr>
        <w:t>метапредметных результатов с ра</w:t>
      </w:r>
      <w:r w:rsidR="007423F2" w:rsidRPr="007423F2">
        <w:rPr>
          <w:rFonts w:eastAsia="Times New Roman"/>
          <w:lang w:eastAsia="ru-RU"/>
        </w:rPr>
        <w:t>бочими программами по учебным предметам необходимо, чтобы</w:t>
      </w:r>
      <w:r>
        <w:rPr>
          <w:rFonts w:eastAsia="Times New Roman"/>
          <w:lang w:eastAsia="ru-RU"/>
        </w:rPr>
        <w:t xml:space="preserve"> образова</w:t>
      </w:r>
      <w:r w:rsidR="007423F2" w:rsidRPr="007423F2">
        <w:rPr>
          <w:rFonts w:eastAsia="Times New Roman"/>
          <w:lang w:eastAsia="ru-RU"/>
        </w:rPr>
        <w:t>тельная организация на регулярной основе проводила методические советы для определения, как с учетом используем</w:t>
      </w:r>
      <w:r>
        <w:rPr>
          <w:rFonts w:eastAsia="Times New Roman"/>
          <w:lang w:eastAsia="ru-RU"/>
        </w:rPr>
        <w:t>ой базы образовательных техноло</w:t>
      </w:r>
      <w:r w:rsidR="007423F2" w:rsidRPr="007423F2">
        <w:rPr>
          <w:rFonts w:eastAsia="Times New Roman"/>
          <w:lang w:eastAsia="ru-RU"/>
        </w:rPr>
        <w:t>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423F2" w:rsidRPr="007423F2" w:rsidRDefault="007423F2" w:rsidP="00077FD7">
      <w:pPr>
        <w:spacing w:line="276" w:lineRule="auto"/>
        <w:ind w:firstLine="708"/>
        <w:jc w:val="both"/>
        <w:rPr>
          <w:rFonts w:eastAsiaTheme="minorEastAsia"/>
          <w:lang w:eastAsia="ru-RU"/>
        </w:rPr>
      </w:pPr>
      <w:r w:rsidRPr="007423F2">
        <w:rPr>
          <w:rFonts w:eastAsia="Times New Roman"/>
          <w:lang w:eastAsia="ru-RU"/>
        </w:rPr>
        <w:t>Наиболее эффективным способом до</w:t>
      </w:r>
      <w:r w:rsidR="00077FD7">
        <w:rPr>
          <w:rFonts w:eastAsia="Times New Roman"/>
          <w:lang w:eastAsia="ru-RU"/>
        </w:rPr>
        <w:t>стижения метапредметной и лично</w:t>
      </w:r>
      <w:r w:rsidRPr="007423F2">
        <w:rPr>
          <w:rFonts w:eastAsia="Times New Roman"/>
          <w:lang w:eastAsia="ru-RU"/>
        </w:rPr>
        <w:t xml:space="preserve">стной образовательной результативности </w:t>
      </w:r>
      <w:r w:rsidR="00077FD7">
        <w:rPr>
          <w:rFonts w:eastAsia="Times New Roman"/>
          <w:lang w:eastAsia="ru-RU"/>
        </w:rPr>
        <w:t>является встраивание в образова</w:t>
      </w:r>
      <w:r w:rsidRPr="007423F2">
        <w:rPr>
          <w:rFonts w:eastAsia="Times New Roman"/>
          <w:lang w:eastAsia="ru-RU"/>
        </w:rPr>
        <w:t>ельную деятельность событийных деяте</w:t>
      </w:r>
      <w:r w:rsidR="00077FD7">
        <w:rPr>
          <w:rFonts w:eastAsia="Times New Roman"/>
          <w:lang w:eastAsia="ru-RU"/>
        </w:rPr>
        <w:t>льностных образовательных форма</w:t>
      </w:r>
      <w:r w:rsidRPr="007423F2">
        <w:rPr>
          <w:rFonts w:eastAsia="Times New Roman"/>
          <w:lang w:eastAsia="ru-RU"/>
        </w:rPr>
        <w:t>тов синтезирующего характера.</w:t>
      </w:r>
    </w:p>
    <w:p w:rsidR="0064703E" w:rsidRDefault="0064703E" w:rsidP="00077FD7">
      <w:pPr>
        <w:jc w:val="both"/>
      </w:pPr>
    </w:p>
    <w:p w:rsidR="0073706B" w:rsidRDefault="0073706B" w:rsidP="00692FAE">
      <w:pPr>
        <w:pStyle w:val="a3"/>
        <w:ind w:left="0" w:firstLine="709"/>
        <w:jc w:val="both"/>
      </w:pPr>
    </w:p>
    <w:p w:rsidR="005529AA" w:rsidRDefault="005529AA" w:rsidP="009637F1">
      <w:pPr>
        <w:pStyle w:val="a3"/>
        <w:numPr>
          <w:ilvl w:val="2"/>
          <w:numId w:val="466"/>
        </w:numPr>
        <w:ind w:left="0" w:firstLine="0"/>
        <w:jc w:val="center"/>
        <w:rPr>
          <w:b/>
        </w:rPr>
      </w:pPr>
      <w:r w:rsidRPr="00562C21">
        <w:rPr>
          <w:b/>
        </w:rPr>
        <w:t xml:space="preserve">Описание понятий, функций, состава и характеристик </w:t>
      </w:r>
      <w:r w:rsidR="00450D29" w:rsidRPr="00562C21">
        <w:rPr>
          <w:b/>
        </w:rPr>
        <w:t>УУД</w:t>
      </w:r>
      <w:r w:rsidRPr="00562C21">
        <w:rPr>
          <w:b/>
        </w:rPr>
        <w:t xml:space="preserve"> (личностных, регулятивных, познавательных и коммуникативных) и их связь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C622F" w:rsidRDefault="00FC622F" w:rsidP="00FC622F">
      <w:pPr>
        <w:jc w:val="center"/>
        <w:rPr>
          <w:b/>
        </w:rPr>
      </w:pPr>
    </w:p>
    <w:p w:rsidR="00FC622F" w:rsidRDefault="00FC622F" w:rsidP="00FC622F">
      <w:pPr>
        <w:pStyle w:val="a3"/>
        <w:ind w:left="0" w:firstLine="709"/>
        <w:jc w:val="both"/>
      </w:pPr>
      <w:r>
        <w:t xml:space="preserve">Основными </w:t>
      </w:r>
      <w:r w:rsidRPr="0079326E">
        <w:rPr>
          <w:b/>
        </w:rPr>
        <w:t>принципами</w:t>
      </w:r>
      <w:r>
        <w:t xml:space="preserve"> формирования УУД в основной школе являются:</w:t>
      </w:r>
    </w:p>
    <w:p w:rsidR="00FC622F" w:rsidRDefault="00FC622F" w:rsidP="00FC622F">
      <w:pPr>
        <w:pStyle w:val="a3"/>
        <w:numPr>
          <w:ilvl w:val="0"/>
          <w:numId w:val="84"/>
        </w:numPr>
        <w:tabs>
          <w:tab w:val="left" w:pos="1134"/>
        </w:tabs>
        <w:ind w:left="0" w:firstLine="709"/>
        <w:jc w:val="both"/>
      </w:pPr>
      <w:r>
        <w:t>формирование УУД – задача, сквозная для всего образовательного процесса (урочная, внеурочная деятельность);</w:t>
      </w:r>
    </w:p>
    <w:p w:rsidR="00FC622F" w:rsidRDefault="00FC622F" w:rsidP="00FC622F">
      <w:pPr>
        <w:pStyle w:val="a3"/>
        <w:numPr>
          <w:ilvl w:val="0"/>
          <w:numId w:val="84"/>
        </w:numPr>
        <w:tabs>
          <w:tab w:val="left" w:pos="1134"/>
        </w:tabs>
        <w:ind w:left="0" w:firstLine="709"/>
        <w:jc w:val="both"/>
      </w:pPr>
      <w:r>
        <w:t>формирование УУД обязательно требует работы с предметным или междисципдинарным содержанием;</w:t>
      </w:r>
    </w:p>
    <w:p w:rsidR="00FC622F" w:rsidRDefault="00FC622F" w:rsidP="00FC622F">
      <w:pPr>
        <w:pStyle w:val="a3"/>
        <w:numPr>
          <w:ilvl w:val="0"/>
          <w:numId w:val="84"/>
        </w:numPr>
        <w:tabs>
          <w:tab w:val="left" w:pos="1134"/>
        </w:tabs>
        <w:ind w:left="0" w:firstLine="709"/>
        <w:jc w:val="both"/>
      </w:pPr>
      <w: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FC622F" w:rsidRDefault="00FC622F" w:rsidP="00FC622F">
      <w:pPr>
        <w:pStyle w:val="a3"/>
        <w:numPr>
          <w:ilvl w:val="0"/>
          <w:numId w:val="84"/>
        </w:numPr>
        <w:tabs>
          <w:tab w:val="left" w:pos="1134"/>
        </w:tabs>
        <w:ind w:left="0" w:firstLine="709"/>
        <w:jc w:val="both"/>
      </w:pPr>
      <w: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FC622F" w:rsidRDefault="00FC622F" w:rsidP="00FC622F">
      <w:pPr>
        <w:pStyle w:val="a3"/>
        <w:ind w:left="0" w:firstLine="709"/>
        <w:jc w:val="both"/>
      </w:pPr>
    </w:p>
    <w:p w:rsidR="00FC622F" w:rsidRPr="006D4B75" w:rsidRDefault="00FC622F" w:rsidP="00FC622F">
      <w:pPr>
        <w:pStyle w:val="a3"/>
        <w:ind w:left="0"/>
        <w:jc w:val="center"/>
        <w:rPr>
          <w:b/>
        </w:rPr>
      </w:pPr>
      <w:r>
        <w:rPr>
          <w:b/>
        </w:rPr>
        <w:t>Основные технологии развития УУД</w:t>
      </w:r>
    </w:p>
    <w:p w:rsidR="00FC622F" w:rsidRDefault="00FC622F" w:rsidP="00FC622F">
      <w:pPr>
        <w:pStyle w:val="a3"/>
        <w:ind w:left="0" w:firstLine="709"/>
        <w:jc w:val="both"/>
      </w:pPr>
      <w:r w:rsidRPr="006D4B75">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w:t>
      </w:r>
      <w:r>
        <w:t>школе</w:t>
      </w:r>
      <w:r w:rsidRPr="006D4B75">
        <w:t xml:space="preserve">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w:t>
      </w:r>
    </w:p>
    <w:p w:rsidR="00FC622F" w:rsidRPr="00304FDD" w:rsidRDefault="00FC622F" w:rsidP="00FC622F">
      <w:pPr>
        <w:ind w:firstLine="567"/>
        <w:jc w:val="both"/>
        <w:rPr>
          <w:lang w:eastAsia="ru-RU"/>
        </w:rPr>
      </w:pPr>
      <w:r w:rsidRPr="00304FDD">
        <w:rPr>
          <w:color w:val="000000"/>
          <w:lang w:eastAsia="ru-RU"/>
        </w:rPr>
        <w:t>Развитие универсальных учебных действий в основной школе</w:t>
      </w:r>
      <w:r>
        <w:rPr>
          <w:color w:val="000000"/>
          <w:lang w:eastAsia="ru-RU"/>
        </w:rPr>
        <w:t xml:space="preserve"> </w:t>
      </w:r>
      <w:r w:rsidRPr="00304FDD">
        <w:rPr>
          <w:color w:val="000000"/>
          <w:lang w:eastAsia="ru-RU"/>
        </w:rPr>
        <w:t>происходит не только в форме занятий по отдельным учебным предметам, но и в ходе внеурочной деятельности, а также в рамках надпредметных программ курсов и дисциплин (факультативов, кружков, клубов, секций).</w:t>
      </w:r>
    </w:p>
    <w:p w:rsidR="00111466" w:rsidRPr="00111466" w:rsidRDefault="00111466" w:rsidP="00573819">
      <w:pPr>
        <w:ind w:firstLine="708"/>
        <w:jc w:val="both"/>
        <w:rPr>
          <w:color w:val="000000"/>
          <w:lang w:eastAsia="ru-RU"/>
        </w:rPr>
      </w:pPr>
      <w:r w:rsidRPr="00111466">
        <w:rPr>
          <w:color w:val="000000"/>
          <w:lang w:eastAsia="ru-RU"/>
        </w:rPr>
        <w:t>Технологии развития универсальных учебных действий реализуются с опорой на следующие базовые технологии:</w:t>
      </w:r>
    </w:p>
    <w:p w:rsidR="00111466" w:rsidRPr="00111466" w:rsidRDefault="00111466" w:rsidP="00111466">
      <w:pPr>
        <w:jc w:val="both"/>
        <w:rPr>
          <w:color w:val="000000"/>
          <w:lang w:eastAsia="ru-RU"/>
        </w:rPr>
      </w:pPr>
      <w:r w:rsidRPr="00111466">
        <w:rPr>
          <w:color w:val="000000"/>
          <w:lang w:eastAsia="ru-RU"/>
        </w:rPr>
        <w:t>•</w:t>
      </w:r>
      <w:r w:rsidRPr="00111466">
        <w:rPr>
          <w:color w:val="000000"/>
          <w:lang w:eastAsia="ru-RU"/>
        </w:rPr>
        <w:tab/>
        <w:t xml:space="preserve">технология проектно-исследовательской деятельности; </w:t>
      </w:r>
    </w:p>
    <w:p w:rsidR="00111466" w:rsidRPr="00111466" w:rsidRDefault="00111466" w:rsidP="00111466">
      <w:pPr>
        <w:jc w:val="both"/>
        <w:rPr>
          <w:color w:val="000000"/>
          <w:lang w:eastAsia="ru-RU"/>
        </w:rPr>
      </w:pPr>
      <w:r w:rsidRPr="00111466">
        <w:rPr>
          <w:color w:val="000000"/>
          <w:lang w:eastAsia="ru-RU"/>
        </w:rPr>
        <w:t>•</w:t>
      </w:r>
      <w:r w:rsidRPr="00111466">
        <w:rPr>
          <w:color w:val="000000"/>
          <w:lang w:eastAsia="ru-RU"/>
        </w:rPr>
        <w:tab/>
        <w:t xml:space="preserve">технология проблемного обучения; </w:t>
      </w:r>
    </w:p>
    <w:p w:rsidR="00111466" w:rsidRPr="00111466" w:rsidRDefault="00111466" w:rsidP="00111466">
      <w:pPr>
        <w:jc w:val="both"/>
        <w:rPr>
          <w:color w:val="000000"/>
          <w:lang w:eastAsia="ru-RU"/>
        </w:rPr>
      </w:pPr>
      <w:r w:rsidRPr="00111466">
        <w:rPr>
          <w:color w:val="000000"/>
          <w:lang w:eastAsia="ru-RU"/>
        </w:rPr>
        <w:t>•</w:t>
      </w:r>
      <w:r w:rsidRPr="00111466">
        <w:rPr>
          <w:color w:val="000000"/>
          <w:lang w:eastAsia="ru-RU"/>
        </w:rPr>
        <w:tab/>
        <w:t xml:space="preserve">технология созданий учебных ситуаций; </w:t>
      </w:r>
    </w:p>
    <w:p w:rsidR="00111466" w:rsidRPr="00111466" w:rsidRDefault="00111466" w:rsidP="00111466">
      <w:pPr>
        <w:jc w:val="both"/>
        <w:rPr>
          <w:color w:val="000000"/>
          <w:lang w:eastAsia="ru-RU"/>
        </w:rPr>
      </w:pPr>
      <w:r w:rsidRPr="00111466">
        <w:rPr>
          <w:color w:val="000000"/>
          <w:lang w:eastAsia="ru-RU"/>
        </w:rPr>
        <w:t>•</w:t>
      </w:r>
      <w:r w:rsidRPr="00111466">
        <w:rPr>
          <w:color w:val="000000"/>
          <w:lang w:eastAsia="ru-RU"/>
        </w:rPr>
        <w:tab/>
        <w:t xml:space="preserve">информационно-коммуникационные технологии; </w:t>
      </w:r>
    </w:p>
    <w:p w:rsidR="00111466" w:rsidRPr="00111466" w:rsidRDefault="00111466" w:rsidP="00111466">
      <w:pPr>
        <w:jc w:val="both"/>
        <w:rPr>
          <w:color w:val="000000"/>
          <w:lang w:eastAsia="ru-RU"/>
        </w:rPr>
      </w:pPr>
      <w:r w:rsidRPr="00111466">
        <w:rPr>
          <w:color w:val="000000"/>
          <w:lang w:eastAsia="ru-RU"/>
        </w:rPr>
        <w:t>•</w:t>
      </w:r>
      <w:r w:rsidRPr="00111466">
        <w:rPr>
          <w:color w:val="000000"/>
          <w:lang w:eastAsia="ru-RU"/>
        </w:rPr>
        <w:tab/>
        <w:t>технология развития критического мышления;</w:t>
      </w:r>
    </w:p>
    <w:p w:rsidR="00111466" w:rsidRPr="00111466" w:rsidRDefault="00111466" w:rsidP="00111466">
      <w:pPr>
        <w:jc w:val="both"/>
        <w:rPr>
          <w:color w:val="000000"/>
          <w:lang w:eastAsia="ru-RU"/>
        </w:rPr>
      </w:pPr>
      <w:r w:rsidRPr="00111466">
        <w:rPr>
          <w:color w:val="000000"/>
          <w:lang w:eastAsia="ru-RU"/>
        </w:rPr>
        <w:t>•</w:t>
      </w:r>
      <w:r w:rsidRPr="00111466">
        <w:rPr>
          <w:color w:val="000000"/>
          <w:lang w:eastAsia="ru-RU"/>
        </w:rPr>
        <w:tab/>
        <w:t xml:space="preserve">технология обучения в сотрудничестве; </w:t>
      </w:r>
    </w:p>
    <w:p w:rsidR="00111466" w:rsidRPr="00111466" w:rsidRDefault="00111466" w:rsidP="00111466">
      <w:pPr>
        <w:jc w:val="both"/>
        <w:rPr>
          <w:color w:val="000000"/>
          <w:lang w:eastAsia="ru-RU"/>
        </w:rPr>
      </w:pPr>
      <w:r w:rsidRPr="00111466">
        <w:rPr>
          <w:color w:val="000000"/>
          <w:lang w:eastAsia="ru-RU"/>
        </w:rPr>
        <w:t>•</w:t>
      </w:r>
      <w:r w:rsidRPr="00111466">
        <w:rPr>
          <w:color w:val="000000"/>
          <w:lang w:eastAsia="ru-RU"/>
        </w:rPr>
        <w:tab/>
        <w:t xml:space="preserve">технологии развивающего обучения; </w:t>
      </w:r>
    </w:p>
    <w:p w:rsidR="00111466" w:rsidRPr="00111466" w:rsidRDefault="00111466" w:rsidP="00111466">
      <w:pPr>
        <w:jc w:val="both"/>
        <w:rPr>
          <w:color w:val="000000"/>
          <w:lang w:eastAsia="ru-RU"/>
        </w:rPr>
      </w:pPr>
      <w:r w:rsidRPr="00111466">
        <w:rPr>
          <w:color w:val="000000"/>
          <w:lang w:eastAsia="ru-RU"/>
        </w:rPr>
        <w:t>•</w:t>
      </w:r>
      <w:r w:rsidRPr="00111466">
        <w:rPr>
          <w:color w:val="000000"/>
          <w:lang w:eastAsia="ru-RU"/>
        </w:rPr>
        <w:tab/>
        <w:t>технология игровых форм обучения.</w:t>
      </w:r>
    </w:p>
    <w:p w:rsidR="00111466" w:rsidRDefault="00111466" w:rsidP="00111466">
      <w:pPr>
        <w:jc w:val="both"/>
        <w:rPr>
          <w:color w:val="000000"/>
          <w:lang w:eastAsia="ru-RU"/>
        </w:rPr>
      </w:pPr>
      <w:r w:rsidRPr="00111466">
        <w:rPr>
          <w:color w:val="000000"/>
          <w:lang w:eastAsia="ru-RU"/>
        </w:rPr>
        <w:tab/>
      </w:r>
    </w:p>
    <w:p w:rsidR="00111466" w:rsidRDefault="00111466" w:rsidP="00111466">
      <w:pPr>
        <w:jc w:val="both"/>
        <w:rPr>
          <w:color w:val="000000"/>
          <w:lang w:eastAsia="ru-RU"/>
        </w:rPr>
      </w:pPr>
      <w:r w:rsidRPr="00111466">
        <w:rPr>
          <w:color w:val="000000"/>
          <w:lang w:eastAsia="ru-RU"/>
        </w:rPr>
        <w:t>Развитие системы унив</w:t>
      </w:r>
      <w:r>
        <w:rPr>
          <w:color w:val="000000"/>
          <w:lang w:eastAsia="ru-RU"/>
        </w:rPr>
        <w:t>ерсальных учебных действий в со</w:t>
      </w:r>
      <w:r w:rsidRPr="00111466">
        <w:rPr>
          <w:color w:val="000000"/>
          <w:lang w:eastAsia="ru-RU"/>
        </w:rPr>
        <w:t>ставе личностных, регулятивных, познаватель</w:t>
      </w:r>
      <w:r>
        <w:rPr>
          <w:color w:val="000000"/>
          <w:lang w:eastAsia="ru-RU"/>
        </w:rPr>
        <w:t>ных и коммуни</w:t>
      </w:r>
      <w:r w:rsidRPr="00111466">
        <w:rPr>
          <w:color w:val="000000"/>
          <w:lang w:eastAsia="ru-RU"/>
        </w:rPr>
        <w:t>кативных действий осущест</w:t>
      </w:r>
      <w:r>
        <w:rPr>
          <w:color w:val="000000"/>
          <w:lang w:eastAsia="ru-RU"/>
        </w:rPr>
        <w:t>вляется в рамках нормативно-воз</w:t>
      </w:r>
      <w:r w:rsidRPr="00111466">
        <w:rPr>
          <w:color w:val="000000"/>
          <w:lang w:eastAsia="ru-RU"/>
        </w:rPr>
        <w:t>растного развития личност</w:t>
      </w:r>
      <w:r>
        <w:rPr>
          <w:color w:val="000000"/>
          <w:lang w:eastAsia="ru-RU"/>
        </w:rPr>
        <w:t>ной и познавательной сфер ребён</w:t>
      </w:r>
      <w:r w:rsidRPr="00111466">
        <w:rPr>
          <w:color w:val="000000"/>
          <w:lang w:eastAsia="ru-RU"/>
        </w:rPr>
        <w:t>ка. Процесс обучения задает содержание и характеристики учебной деятельности ребёнка и тем самым определяет зону ближайшего развития универсальных учебных действий.</w:t>
      </w:r>
    </w:p>
    <w:p w:rsidR="00111466" w:rsidRDefault="00111466" w:rsidP="00111466">
      <w:pPr>
        <w:jc w:val="both"/>
        <w:rPr>
          <w:color w:val="000000"/>
          <w:lang w:eastAsia="ru-RU"/>
        </w:rPr>
      </w:pPr>
    </w:p>
    <w:p w:rsidR="00111466" w:rsidRPr="00111466" w:rsidRDefault="00111466" w:rsidP="00111466">
      <w:pPr>
        <w:jc w:val="both"/>
        <w:rPr>
          <w:color w:val="000000"/>
          <w:lang w:eastAsia="ru-RU"/>
        </w:rPr>
      </w:pPr>
    </w:p>
    <w:p w:rsidR="005529AA" w:rsidRPr="00562C21" w:rsidRDefault="005529AA" w:rsidP="00111466">
      <w:pPr>
        <w:spacing w:line="276" w:lineRule="auto"/>
        <w:ind w:firstLine="709"/>
        <w:jc w:val="both"/>
      </w:pPr>
      <w:r w:rsidRPr="00562C21">
        <w:t xml:space="preserve">В широком значении </w:t>
      </w:r>
      <w:r w:rsidRPr="00FC622F">
        <w:rPr>
          <w:b/>
        </w:rPr>
        <w:t>термин «универсальные учебные действия</w:t>
      </w:r>
      <w:r w:rsidRPr="00562C21">
        <w:t>»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5529AA" w:rsidRPr="00562C21" w:rsidRDefault="005529AA" w:rsidP="00111466">
      <w:pPr>
        <w:spacing w:line="276" w:lineRule="auto"/>
        <w:ind w:firstLine="709"/>
        <w:jc w:val="both"/>
      </w:pPr>
      <w:r w:rsidRPr="00562C21">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5529AA" w:rsidRPr="00562C21" w:rsidRDefault="005529AA" w:rsidP="00111466">
      <w:pPr>
        <w:spacing w:line="276" w:lineRule="auto"/>
        <w:ind w:firstLine="708"/>
        <w:jc w:val="both"/>
      </w:pPr>
      <w:r w:rsidRPr="00FC622F">
        <w:rPr>
          <w:b/>
        </w:rPr>
        <w:t>Функции у</w:t>
      </w:r>
      <w:r w:rsidRPr="00562C21">
        <w:t>ниверсальных учебных действий включают:</w:t>
      </w:r>
    </w:p>
    <w:p w:rsidR="005529AA" w:rsidRPr="00562C21" w:rsidRDefault="005529AA" w:rsidP="00EC43FB">
      <w:pPr>
        <w:pStyle w:val="a3"/>
        <w:numPr>
          <w:ilvl w:val="0"/>
          <w:numId w:val="85"/>
        </w:numPr>
        <w:spacing w:line="276" w:lineRule="auto"/>
        <w:ind w:left="426"/>
        <w:jc w:val="both"/>
      </w:pPr>
      <w:r w:rsidRPr="00562C21">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529AA" w:rsidRPr="00562C21" w:rsidRDefault="005529AA" w:rsidP="00EC43FB">
      <w:pPr>
        <w:pStyle w:val="a3"/>
        <w:numPr>
          <w:ilvl w:val="0"/>
          <w:numId w:val="85"/>
        </w:numPr>
        <w:spacing w:line="276" w:lineRule="auto"/>
        <w:ind w:left="426"/>
        <w:jc w:val="both"/>
      </w:pPr>
      <w:r w:rsidRPr="00562C21">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5529AA" w:rsidRPr="00562C21" w:rsidRDefault="005529AA" w:rsidP="00EC43FB">
      <w:pPr>
        <w:pStyle w:val="a3"/>
        <w:numPr>
          <w:ilvl w:val="0"/>
          <w:numId w:val="85"/>
        </w:numPr>
        <w:spacing w:line="276" w:lineRule="auto"/>
        <w:ind w:left="426"/>
        <w:jc w:val="both"/>
      </w:pPr>
      <w:r w:rsidRPr="00562C21">
        <w:t>обеспечение успешного усвоения знаний, умений и навыков и формирование компетентностей в любой предметной области.</w:t>
      </w:r>
    </w:p>
    <w:p w:rsidR="005529AA" w:rsidRPr="00562C21" w:rsidRDefault="005529AA" w:rsidP="00111466">
      <w:pPr>
        <w:spacing w:line="276" w:lineRule="auto"/>
        <w:ind w:firstLine="709"/>
        <w:jc w:val="both"/>
      </w:pPr>
      <w:r w:rsidRPr="00562C21">
        <w:t xml:space="preserve">В составе основных </w:t>
      </w:r>
      <w:r w:rsidRPr="00FC622F">
        <w:rPr>
          <w:b/>
        </w:rPr>
        <w:t>видов универсальных учебных действий</w:t>
      </w:r>
      <w:r w:rsidRPr="00562C21">
        <w:t>, диктуемом ключевыми целями общего образования, можно выделить четыре блока:</w:t>
      </w:r>
    </w:p>
    <w:p w:rsidR="005529AA" w:rsidRPr="00562C21" w:rsidRDefault="005529AA" w:rsidP="00111466">
      <w:pPr>
        <w:pStyle w:val="a3"/>
        <w:numPr>
          <w:ilvl w:val="1"/>
          <w:numId w:val="3"/>
        </w:numPr>
        <w:spacing w:line="276" w:lineRule="auto"/>
        <w:jc w:val="both"/>
      </w:pPr>
      <w:r w:rsidRPr="00562C21">
        <w:t xml:space="preserve">личностный; </w:t>
      </w:r>
    </w:p>
    <w:p w:rsidR="005529AA" w:rsidRPr="00562C21" w:rsidRDefault="005529AA" w:rsidP="00111466">
      <w:pPr>
        <w:pStyle w:val="a3"/>
        <w:numPr>
          <w:ilvl w:val="1"/>
          <w:numId w:val="3"/>
        </w:numPr>
        <w:spacing w:line="276" w:lineRule="auto"/>
        <w:jc w:val="both"/>
      </w:pPr>
      <w:r w:rsidRPr="00562C21">
        <w:t>регулятивный (включающий также действия саморегуляции);</w:t>
      </w:r>
    </w:p>
    <w:p w:rsidR="005529AA" w:rsidRPr="00562C21" w:rsidRDefault="005529AA" w:rsidP="00111466">
      <w:pPr>
        <w:pStyle w:val="a3"/>
        <w:numPr>
          <w:ilvl w:val="1"/>
          <w:numId w:val="3"/>
        </w:numPr>
        <w:spacing w:line="276" w:lineRule="auto"/>
        <w:jc w:val="both"/>
      </w:pPr>
      <w:r w:rsidRPr="00562C21">
        <w:t xml:space="preserve">познавательный; </w:t>
      </w:r>
    </w:p>
    <w:p w:rsidR="005529AA" w:rsidRPr="00562C21" w:rsidRDefault="005529AA" w:rsidP="00111466">
      <w:pPr>
        <w:pStyle w:val="a3"/>
        <w:numPr>
          <w:ilvl w:val="1"/>
          <w:numId w:val="3"/>
        </w:numPr>
        <w:spacing w:line="276" w:lineRule="auto"/>
        <w:jc w:val="both"/>
      </w:pPr>
      <w:r w:rsidRPr="00562C21">
        <w:t>коммуникативный.</w:t>
      </w:r>
    </w:p>
    <w:p w:rsidR="005529AA" w:rsidRPr="00562C21" w:rsidRDefault="005529AA" w:rsidP="00111466">
      <w:pPr>
        <w:spacing w:line="276" w:lineRule="auto"/>
        <w:ind w:firstLine="708"/>
        <w:jc w:val="both"/>
      </w:pPr>
      <w:r w:rsidRPr="00562C21">
        <w:rPr>
          <w:b/>
        </w:rPr>
        <w:t>В блок личностных универсальных учебных</w:t>
      </w:r>
      <w:r w:rsidRPr="00562C21">
        <w:t xml:space="preserve"> действий входят:</w:t>
      </w:r>
    </w:p>
    <w:p w:rsidR="005529AA" w:rsidRPr="00562C21" w:rsidRDefault="005529AA" w:rsidP="009637F1">
      <w:pPr>
        <w:pStyle w:val="a3"/>
        <w:numPr>
          <w:ilvl w:val="0"/>
          <w:numId w:val="202"/>
        </w:numPr>
        <w:spacing w:line="276" w:lineRule="auto"/>
        <w:ind w:left="426" w:hanging="349"/>
        <w:jc w:val="both"/>
      </w:pPr>
      <w:r w:rsidRPr="00562C21">
        <w:t>жизненное, личностное, профессиональное самоопределение;</w:t>
      </w:r>
    </w:p>
    <w:p w:rsidR="005529AA" w:rsidRPr="00562C21" w:rsidRDefault="005529AA" w:rsidP="009637F1">
      <w:pPr>
        <w:pStyle w:val="a3"/>
        <w:numPr>
          <w:ilvl w:val="0"/>
          <w:numId w:val="202"/>
        </w:numPr>
        <w:spacing w:line="276" w:lineRule="auto"/>
        <w:ind w:left="426" w:hanging="349"/>
        <w:jc w:val="both"/>
      </w:pPr>
      <w:r w:rsidRPr="00562C21">
        <w:t>действия смыслообразования и нравственно-этического оценивания, реализуемые на основе ценностно- смысловой ориентации учащихся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5529AA" w:rsidRPr="00562C21" w:rsidRDefault="005529AA" w:rsidP="00111466">
      <w:pPr>
        <w:spacing w:line="276" w:lineRule="auto"/>
        <w:ind w:firstLine="708"/>
        <w:jc w:val="both"/>
      </w:pPr>
      <w:r w:rsidRPr="00562C21">
        <w:rPr>
          <w:b/>
        </w:rPr>
        <w:t>В блок регулятивных действий</w:t>
      </w:r>
      <w:r w:rsidRPr="00562C21">
        <w:t xml:space="preserve"> включаются действия, обеспечивающие организацию учащимся своей учебной деятельности: </w:t>
      </w:r>
    </w:p>
    <w:p w:rsidR="005529AA" w:rsidRPr="00562C21" w:rsidRDefault="005529AA" w:rsidP="009637F1">
      <w:pPr>
        <w:pStyle w:val="a3"/>
        <w:numPr>
          <w:ilvl w:val="0"/>
          <w:numId w:val="203"/>
        </w:numPr>
        <w:spacing w:line="276" w:lineRule="auto"/>
        <w:ind w:left="426"/>
        <w:jc w:val="both"/>
      </w:pPr>
      <w:r w:rsidRPr="00562C21">
        <w:t xml:space="preserve">целеполагание как постановка учебной задачи на основе соотнесения того, что уже известно и усвоено учащимся, и того, что еще неизвестно; </w:t>
      </w:r>
    </w:p>
    <w:p w:rsidR="005529AA" w:rsidRPr="00562C21" w:rsidRDefault="005529AA" w:rsidP="009637F1">
      <w:pPr>
        <w:pStyle w:val="a3"/>
        <w:numPr>
          <w:ilvl w:val="0"/>
          <w:numId w:val="203"/>
        </w:numPr>
        <w:spacing w:line="276" w:lineRule="auto"/>
        <w:ind w:left="426"/>
        <w:jc w:val="both"/>
      </w:pPr>
      <w:r w:rsidRPr="00562C21">
        <w:t xml:space="preserve">планирование – определение последовательности промежуточных целей с учетом конечного результата; </w:t>
      </w:r>
    </w:p>
    <w:p w:rsidR="005529AA" w:rsidRPr="00562C21" w:rsidRDefault="005529AA" w:rsidP="009637F1">
      <w:pPr>
        <w:pStyle w:val="a3"/>
        <w:numPr>
          <w:ilvl w:val="0"/>
          <w:numId w:val="203"/>
        </w:numPr>
        <w:spacing w:line="276" w:lineRule="auto"/>
        <w:ind w:left="426"/>
        <w:jc w:val="both"/>
      </w:pPr>
      <w:r w:rsidRPr="00562C21">
        <w:t xml:space="preserve">составление плана и последовательности действий; </w:t>
      </w:r>
    </w:p>
    <w:p w:rsidR="005529AA" w:rsidRPr="00562C21" w:rsidRDefault="005529AA" w:rsidP="009637F1">
      <w:pPr>
        <w:pStyle w:val="a3"/>
        <w:numPr>
          <w:ilvl w:val="0"/>
          <w:numId w:val="203"/>
        </w:numPr>
        <w:spacing w:line="276" w:lineRule="auto"/>
        <w:ind w:left="426"/>
        <w:jc w:val="both"/>
      </w:pPr>
      <w:r w:rsidRPr="00562C21">
        <w:t>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w:t>
      </w:r>
    </w:p>
    <w:p w:rsidR="005529AA" w:rsidRPr="00562C21" w:rsidRDefault="005529AA" w:rsidP="009637F1">
      <w:pPr>
        <w:pStyle w:val="a3"/>
        <w:numPr>
          <w:ilvl w:val="0"/>
          <w:numId w:val="203"/>
        </w:numPr>
        <w:spacing w:line="276" w:lineRule="auto"/>
        <w:ind w:left="426"/>
        <w:jc w:val="both"/>
      </w:pPr>
      <w:r w:rsidRPr="00562C21">
        <w:t xml:space="preserve">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5529AA" w:rsidRPr="00562C21" w:rsidRDefault="005529AA" w:rsidP="009637F1">
      <w:pPr>
        <w:pStyle w:val="a3"/>
        <w:numPr>
          <w:ilvl w:val="0"/>
          <w:numId w:val="203"/>
        </w:numPr>
        <w:spacing w:line="276" w:lineRule="auto"/>
        <w:ind w:left="426"/>
        <w:jc w:val="both"/>
      </w:pPr>
      <w:r w:rsidRPr="00562C21">
        <w:t>оценка - выделение и осознание учащимся того, что уже усвоено и что еще подлежит усвоению, осознание качества и уровня усвоения.</w:t>
      </w:r>
    </w:p>
    <w:p w:rsidR="005529AA" w:rsidRPr="00562C21" w:rsidRDefault="005529AA" w:rsidP="00111466">
      <w:pPr>
        <w:spacing w:line="276" w:lineRule="auto"/>
        <w:ind w:firstLine="709"/>
        <w:jc w:val="both"/>
      </w:pPr>
      <w:r w:rsidRPr="00562C21">
        <w:t>Наконец, элементы волевой саморегуляции как способности к мобилизации сил и энергии, способность к волевому усилию – к выбору в ситуации мотивационного конфликта, к преодолению препятствий.</w:t>
      </w:r>
    </w:p>
    <w:p w:rsidR="005529AA" w:rsidRPr="00562C21" w:rsidRDefault="005529AA" w:rsidP="00111466">
      <w:pPr>
        <w:spacing w:line="276" w:lineRule="auto"/>
        <w:ind w:firstLine="708"/>
        <w:jc w:val="both"/>
      </w:pPr>
      <w:r w:rsidRPr="00562C21">
        <w:rPr>
          <w:b/>
        </w:rPr>
        <w:t xml:space="preserve">В блоке универсальных действий познавательной направленности </w:t>
      </w:r>
      <w:r w:rsidRPr="00562C21">
        <w:t>целесообразно различать общеучебные, включая знаково-символические;</w:t>
      </w:r>
      <w:r w:rsidRPr="00562C21">
        <w:rPr>
          <w:b/>
        </w:rPr>
        <w:t xml:space="preserve"> </w:t>
      </w:r>
      <w:r w:rsidRPr="00562C21">
        <w:t>логические, действия постановки и решения проблем.</w:t>
      </w:r>
    </w:p>
    <w:p w:rsidR="005529AA" w:rsidRPr="00562C21" w:rsidRDefault="005529AA" w:rsidP="00111466">
      <w:pPr>
        <w:spacing w:line="276" w:lineRule="auto"/>
        <w:jc w:val="both"/>
      </w:pPr>
      <w:r w:rsidRPr="00562C21">
        <w:t xml:space="preserve"> В число </w:t>
      </w:r>
      <w:r w:rsidRPr="00562C21">
        <w:rPr>
          <w:b/>
          <w:i/>
        </w:rPr>
        <w:t>общеучебных</w:t>
      </w:r>
      <w:r w:rsidRPr="00562C21">
        <w:rPr>
          <w:b/>
        </w:rPr>
        <w:t xml:space="preserve"> </w:t>
      </w:r>
      <w:r w:rsidRPr="00562C21">
        <w:t>входят:</w:t>
      </w:r>
    </w:p>
    <w:p w:rsidR="005529AA" w:rsidRPr="00562C21" w:rsidRDefault="005529AA" w:rsidP="009637F1">
      <w:pPr>
        <w:pStyle w:val="a3"/>
        <w:numPr>
          <w:ilvl w:val="0"/>
          <w:numId w:val="204"/>
        </w:numPr>
        <w:spacing w:line="276" w:lineRule="auto"/>
        <w:ind w:left="426"/>
        <w:jc w:val="both"/>
        <w:rPr>
          <w:b/>
        </w:rPr>
      </w:pPr>
      <w:r w:rsidRPr="00562C21">
        <w:t>самостоятельное выделение и формулирование познавательной цели;</w:t>
      </w:r>
    </w:p>
    <w:p w:rsidR="005529AA" w:rsidRPr="00562C21" w:rsidRDefault="005529AA" w:rsidP="009637F1">
      <w:pPr>
        <w:pStyle w:val="a3"/>
        <w:numPr>
          <w:ilvl w:val="0"/>
          <w:numId w:val="204"/>
        </w:numPr>
        <w:spacing w:line="276" w:lineRule="auto"/>
        <w:ind w:left="426"/>
        <w:jc w:val="both"/>
      </w:pPr>
      <w:r w:rsidRPr="00562C21">
        <w:t>поиск и выделение необходимой информации; применение методов информационного поиска, в том числе с помощью компьютерных средств;</w:t>
      </w:r>
    </w:p>
    <w:p w:rsidR="005529AA" w:rsidRPr="00562C21" w:rsidRDefault="005529AA" w:rsidP="009637F1">
      <w:pPr>
        <w:pStyle w:val="a3"/>
        <w:numPr>
          <w:ilvl w:val="0"/>
          <w:numId w:val="204"/>
        </w:numPr>
        <w:spacing w:line="276" w:lineRule="auto"/>
        <w:ind w:left="426"/>
        <w:jc w:val="both"/>
      </w:pPr>
      <w:r w:rsidRPr="00562C21">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5529AA" w:rsidRPr="00562C21" w:rsidRDefault="005529AA" w:rsidP="009637F1">
      <w:pPr>
        <w:pStyle w:val="a3"/>
        <w:numPr>
          <w:ilvl w:val="0"/>
          <w:numId w:val="204"/>
        </w:numPr>
        <w:spacing w:line="276" w:lineRule="auto"/>
        <w:ind w:left="426"/>
        <w:jc w:val="both"/>
      </w:pPr>
      <w:r w:rsidRPr="00562C21">
        <w:t xml:space="preserve">умение структурировать знания; </w:t>
      </w:r>
    </w:p>
    <w:p w:rsidR="005529AA" w:rsidRPr="00562C21" w:rsidRDefault="005529AA" w:rsidP="009637F1">
      <w:pPr>
        <w:pStyle w:val="a3"/>
        <w:numPr>
          <w:ilvl w:val="0"/>
          <w:numId w:val="204"/>
        </w:numPr>
        <w:spacing w:line="276" w:lineRule="auto"/>
        <w:ind w:left="426"/>
        <w:jc w:val="both"/>
      </w:pPr>
      <w:r w:rsidRPr="00562C21">
        <w:t xml:space="preserve">умение осознанно и произвольно строить речевое высказывание в устной и письменной форме; </w:t>
      </w:r>
    </w:p>
    <w:p w:rsidR="005529AA" w:rsidRPr="00562C21" w:rsidRDefault="005529AA" w:rsidP="009637F1">
      <w:pPr>
        <w:pStyle w:val="a3"/>
        <w:numPr>
          <w:ilvl w:val="0"/>
          <w:numId w:val="204"/>
        </w:numPr>
        <w:spacing w:line="276" w:lineRule="auto"/>
        <w:ind w:left="426"/>
        <w:jc w:val="both"/>
      </w:pPr>
      <w:r w:rsidRPr="00562C21">
        <w:t xml:space="preserve">выбор наиболее эффективных способов решения задач в зависимости от конкретных условий; </w:t>
      </w:r>
    </w:p>
    <w:p w:rsidR="005529AA" w:rsidRPr="00562C21" w:rsidRDefault="005529AA" w:rsidP="009637F1">
      <w:pPr>
        <w:pStyle w:val="a3"/>
        <w:numPr>
          <w:ilvl w:val="0"/>
          <w:numId w:val="204"/>
        </w:numPr>
        <w:spacing w:line="276" w:lineRule="auto"/>
        <w:ind w:left="426"/>
        <w:jc w:val="both"/>
      </w:pPr>
      <w:r w:rsidRPr="00562C21">
        <w:t>рефлексия способов и условий действия, контроль и оценка процесса и результатов</w:t>
      </w:r>
    </w:p>
    <w:p w:rsidR="005529AA" w:rsidRPr="00562C21" w:rsidRDefault="005529AA" w:rsidP="009637F1">
      <w:pPr>
        <w:pStyle w:val="a3"/>
        <w:numPr>
          <w:ilvl w:val="0"/>
          <w:numId w:val="204"/>
        </w:numPr>
        <w:spacing w:line="276" w:lineRule="auto"/>
        <w:ind w:left="426"/>
        <w:jc w:val="both"/>
      </w:pPr>
      <w:r w:rsidRPr="00562C21">
        <w:t xml:space="preserve">деятельности; </w:t>
      </w:r>
    </w:p>
    <w:p w:rsidR="005529AA" w:rsidRPr="00562C21" w:rsidRDefault="005529AA" w:rsidP="009637F1">
      <w:pPr>
        <w:pStyle w:val="a3"/>
        <w:numPr>
          <w:ilvl w:val="0"/>
          <w:numId w:val="204"/>
        </w:numPr>
        <w:spacing w:line="276" w:lineRule="auto"/>
        <w:ind w:left="426"/>
        <w:jc w:val="both"/>
      </w:pPr>
      <w:r w:rsidRPr="00562C21">
        <w:t xml:space="preserve">смысловое чтение как осмысление цели чтения и выбор вида чтения в зависимости от цели; </w:t>
      </w:r>
    </w:p>
    <w:p w:rsidR="005529AA" w:rsidRPr="00562C21" w:rsidRDefault="005529AA" w:rsidP="009637F1">
      <w:pPr>
        <w:pStyle w:val="a3"/>
        <w:numPr>
          <w:ilvl w:val="0"/>
          <w:numId w:val="204"/>
        </w:numPr>
        <w:spacing w:line="276" w:lineRule="auto"/>
        <w:ind w:left="426"/>
        <w:jc w:val="both"/>
      </w:pPr>
      <w:r w:rsidRPr="00562C21">
        <w:t>извлечение необходимой информации из прослушанных текстов различных жанров; определение основной и второстепенной информации;</w:t>
      </w:r>
    </w:p>
    <w:p w:rsidR="005529AA" w:rsidRPr="00562C21" w:rsidRDefault="005529AA" w:rsidP="009637F1">
      <w:pPr>
        <w:pStyle w:val="a3"/>
        <w:numPr>
          <w:ilvl w:val="0"/>
          <w:numId w:val="204"/>
        </w:numPr>
        <w:spacing w:line="276" w:lineRule="auto"/>
        <w:ind w:left="426"/>
        <w:jc w:val="both"/>
      </w:pPr>
      <w:r w:rsidRPr="00562C21">
        <w:t>свободная ориентация и восприятие текстов художественного, научного, публицистического и официально-делового стилей;</w:t>
      </w:r>
    </w:p>
    <w:p w:rsidR="005529AA" w:rsidRPr="00562C21" w:rsidRDefault="005529AA" w:rsidP="009637F1">
      <w:pPr>
        <w:pStyle w:val="a3"/>
        <w:numPr>
          <w:ilvl w:val="0"/>
          <w:numId w:val="204"/>
        </w:numPr>
        <w:spacing w:line="276" w:lineRule="auto"/>
        <w:ind w:left="426"/>
        <w:jc w:val="both"/>
      </w:pPr>
      <w:r w:rsidRPr="00562C21">
        <w:t>понимание и адекватная оценка языка средств массовой информации;</w:t>
      </w:r>
    </w:p>
    <w:p w:rsidR="005529AA" w:rsidRPr="00562C21" w:rsidRDefault="005529AA" w:rsidP="009637F1">
      <w:pPr>
        <w:pStyle w:val="a3"/>
        <w:numPr>
          <w:ilvl w:val="0"/>
          <w:numId w:val="204"/>
        </w:numPr>
        <w:spacing w:line="276" w:lineRule="auto"/>
        <w:ind w:left="426"/>
        <w:jc w:val="both"/>
      </w:pPr>
      <w:r w:rsidRPr="00562C21">
        <w:t>умение адекватно, подробно, сжато, выборочно передавать содержание текста;</w:t>
      </w:r>
    </w:p>
    <w:p w:rsidR="005529AA" w:rsidRPr="00562C21" w:rsidRDefault="005529AA" w:rsidP="009637F1">
      <w:pPr>
        <w:pStyle w:val="a3"/>
        <w:numPr>
          <w:ilvl w:val="0"/>
          <w:numId w:val="204"/>
        </w:numPr>
        <w:spacing w:line="276" w:lineRule="auto"/>
        <w:ind w:left="426"/>
        <w:jc w:val="both"/>
      </w:pPr>
      <w:r w:rsidRPr="00562C21">
        <w:t>составлять тексты различных жанров, соблюдая нормы построения текста (соответствие теме, жанру, стилю речи и др.).</w:t>
      </w:r>
    </w:p>
    <w:p w:rsidR="005529AA" w:rsidRPr="00562C21" w:rsidRDefault="005529AA" w:rsidP="00111466">
      <w:pPr>
        <w:spacing w:line="276" w:lineRule="auto"/>
        <w:ind w:firstLine="709"/>
        <w:jc w:val="both"/>
      </w:pPr>
      <w:r w:rsidRPr="00562C21">
        <w:t xml:space="preserve">Наряду с общеучебными также выделяются универсальные </w:t>
      </w:r>
      <w:r w:rsidRPr="00562C21">
        <w:rPr>
          <w:b/>
          <w:i/>
        </w:rPr>
        <w:t>логические</w:t>
      </w:r>
      <w:r w:rsidRPr="00562C21">
        <w:t xml:space="preserve"> действия: </w:t>
      </w:r>
    </w:p>
    <w:p w:rsidR="005529AA" w:rsidRPr="00562C21" w:rsidRDefault="005529AA" w:rsidP="009637F1">
      <w:pPr>
        <w:pStyle w:val="a3"/>
        <w:numPr>
          <w:ilvl w:val="0"/>
          <w:numId w:val="205"/>
        </w:numPr>
        <w:spacing w:line="276" w:lineRule="auto"/>
        <w:ind w:left="426"/>
        <w:jc w:val="both"/>
      </w:pPr>
      <w:r w:rsidRPr="00562C21">
        <w:t xml:space="preserve">анализ объектов с целью выделения признаков (существенных, несущественных); </w:t>
      </w:r>
    </w:p>
    <w:p w:rsidR="005529AA" w:rsidRPr="00562C21" w:rsidRDefault="005529AA" w:rsidP="009637F1">
      <w:pPr>
        <w:pStyle w:val="a3"/>
        <w:numPr>
          <w:ilvl w:val="0"/>
          <w:numId w:val="205"/>
        </w:numPr>
        <w:spacing w:line="276" w:lineRule="auto"/>
        <w:ind w:left="426"/>
        <w:jc w:val="both"/>
      </w:pPr>
      <w:r w:rsidRPr="00562C21">
        <w:t xml:space="preserve">синтез как составление целого из частей, в том числе самостоятельно достраивая, восполняя недостающие компоненты; </w:t>
      </w:r>
    </w:p>
    <w:p w:rsidR="005529AA" w:rsidRPr="00562C21" w:rsidRDefault="005529AA" w:rsidP="009637F1">
      <w:pPr>
        <w:pStyle w:val="a3"/>
        <w:numPr>
          <w:ilvl w:val="0"/>
          <w:numId w:val="205"/>
        </w:numPr>
        <w:spacing w:line="276" w:lineRule="auto"/>
        <w:ind w:left="426"/>
        <w:jc w:val="both"/>
      </w:pPr>
      <w:r w:rsidRPr="00562C21">
        <w:t>выбор оснований и критериев для сравнения, сериации, классификации объектов;</w:t>
      </w:r>
    </w:p>
    <w:p w:rsidR="005529AA" w:rsidRPr="00562C21" w:rsidRDefault="005529AA" w:rsidP="009637F1">
      <w:pPr>
        <w:pStyle w:val="a3"/>
        <w:numPr>
          <w:ilvl w:val="0"/>
          <w:numId w:val="205"/>
        </w:numPr>
        <w:spacing w:line="276" w:lineRule="auto"/>
        <w:ind w:left="426"/>
        <w:jc w:val="both"/>
      </w:pPr>
      <w:r w:rsidRPr="00562C21">
        <w:t xml:space="preserve">подведение под понятия, выведение следствий; установление причинно- следственных связей, построение логической цепи рассуждений, доказательство; </w:t>
      </w:r>
    </w:p>
    <w:p w:rsidR="005529AA" w:rsidRPr="00562C21" w:rsidRDefault="005529AA" w:rsidP="009637F1">
      <w:pPr>
        <w:pStyle w:val="a3"/>
        <w:numPr>
          <w:ilvl w:val="0"/>
          <w:numId w:val="205"/>
        </w:numPr>
        <w:spacing w:line="276" w:lineRule="auto"/>
        <w:ind w:left="426"/>
        <w:jc w:val="both"/>
      </w:pPr>
      <w:r w:rsidRPr="00562C21">
        <w:t>выдвижение гипотез и их обоснование.</w:t>
      </w:r>
    </w:p>
    <w:p w:rsidR="005529AA" w:rsidRPr="00562C21" w:rsidRDefault="005529AA" w:rsidP="00111466">
      <w:pPr>
        <w:spacing w:line="276" w:lineRule="auto"/>
        <w:ind w:firstLine="709"/>
        <w:jc w:val="both"/>
      </w:pPr>
      <w:r w:rsidRPr="00562C21">
        <w:t>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5529AA" w:rsidRPr="00562C21" w:rsidRDefault="005529AA" w:rsidP="00111466">
      <w:pPr>
        <w:spacing w:line="276" w:lineRule="auto"/>
        <w:ind w:firstLine="708"/>
        <w:jc w:val="both"/>
      </w:pPr>
      <w:r w:rsidRPr="00562C21">
        <w:rPr>
          <w:b/>
        </w:rPr>
        <w:t>Коммуникативные действия</w:t>
      </w:r>
      <w:r w:rsidRPr="00562C21">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529AA" w:rsidRPr="00562C21" w:rsidRDefault="005529AA" w:rsidP="00111466">
      <w:pPr>
        <w:spacing w:line="276" w:lineRule="auto"/>
        <w:ind w:firstLine="708"/>
        <w:jc w:val="both"/>
      </w:pPr>
      <w:r w:rsidRPr="00562C21">
        <w:t>Соответственно, в состав коммуникативных действий входят:</w:t>
      </w:r>
    </w:p>
    <w:p w:rsidR="005529AA" w:rsidRPr="00562C21" w:rsidRDefault="005529AA" w:rsidP="009637F1">
      <w:pPr>
        <w:pStyle w:val="a3"/>
        <w:numPr>
          <w:ilvl w:val="0"/>
          <w:numId w:val="206"/>
        </w:numPr>
        <w:spacing w:line="276" w:lineRule="auto"/>
        <w:ind w:left="426"/>
        <w:jc w:val="both"/>
      </w:pPr>
      <w:r w:rsidRPr="00562C21">
        <w:t>планирование учебного сотрудничества с учителем и сверстниками ;</w:t>
      </w:r>
    </w:p>
    <w:p w:rsidR="005529AA" w:rsidRPr="00562C21" w:rsidRDefault="005529AA" w:rsidP="009637F1">
      <w:pPr>
        <w:pStyle w:val="a3"/>
        <w:numPr>
          <w:ilvl w:val="0"/>
          <w:numId w:val="206"/>
        </w:numPr>
        <w:spacing w:line="276" w:lineRule="auto"/>
        <w:ind w:left="426"/>
        <w:jc w:val="both"/>
      </w:pPr>
      <w:r w:rsidRPr="00562C21">
        <w:t xml:space="preserve">определение цели, функций участников, способов взаимодействия; постановка вопросов; </w:t>
      </w:r>
    </w:p>
    <w:p w:rsidR="005529AA" w:rsidRPr="00562C21" w:rsidRDefault="005529AA" w:rsidP="009637F1">
      <w:pPr>
        <w:pStyle w:val="a3"/>
        <w:numPr>
          <w:ilvl w:val="0"/>
          <w:numId w:val="206"/>
        </w:numPr>
        <w:spacing w:line="276" w:lineRule="auto"/>
        <w:ind w:left="426"/>
        <w:jc w:val="both"/>
      </w:pPr>
      <w:r w:rsidRPr="00562C21">
        <w:t xml:space="preserve">инициативное сотрудничество в поиске и сборе информации; </w:t>
      </w:r>
    </w:p>
    <w:p w:rsidR="005529AA" w:rsidRPr="00562C21" w:rsidRDefault="005529AA" w:rsidP="009637F1">
      <w:pPr>
        <w:pStyle w:val="a3"/>
        <w:numPr>
          <w:ilvl w:val="0"/>
          <w:numId w:val="206"/>
        </w:numPr>
        <w:spacing w:line="276" w:lineRule="auto"/>
        <w:ind w:left="426"/>
        <w:jc w:val="both"/>
      </w:pPr>
      <w:r w:rsidRPr="00562C21">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5529AA" w:rsidRPr="00562C21" w:rsidRDefault="005529AA" w:rsidP="009637F1">
      <w:pPr>
        <w:pStyle w:val="a3"/>
        <w:numPr>
          <w:ilvl w:val="0"/>
          <w:numId w:val="206"/>
        </w:numPr>
        <w:spacing w:line="276" w:lineRule="auto"/>
        <w:ind w:left="426"/>
        <w:jc w:val="both"/>
      </w:pPr>
      <w:r w:rsidRPr="00562C21">
        <w:t xml:space="preserve">управление поведением партнера – контроль, коррекция, оценка действий партнера; </w:t>
      </w:r>
    </w:p>
    <w:p w:rsidR="005529AA" w:rsidRPr="00562C21" w:rsidRDefault="005529AA" w:rsidP="009637F1">
      <w:pPr>
        <w:pStyle w:val="a3"/>
        <w:numPr>
          <w:ilvl w:val="0"/>
          <w:numId w:val="206"/>
        </w:numPr>
        <w:spacing w:line="276" w:lineRule="auto"/>
        <w:ind w:left="426"/>
        <w:jc w:val="both"/>
      </w:pPr>
      <w:r w:rsidRPr="00562C21">
        <w:t xml:space="preserve">умение с достаточно полнотой и точностью выражать свои мысли в соответствии с задачами и условиями коммуникации; </w:t>
      </w:r>
    </w:p>
    <w:p w:rsidR="005529AA" w:rsidRPr="00562C21" w:rsidRDefault="005529AA" w:rsidP="009637F1">
      <w:pPr>
        <w:pStyle w:val="a3"/>
        <w:numPr>
          <w:ilvl w:val="0"/>
          <w:numId w:val="206"/>
        </w:numPr>
        <w:spacing w:line="276" w:lineRule="auto"/>
        <w:ind w:left="426"/>
        <w:jc w:val="both"/>
      </w:pPr>
      <w:r w:rsidRPr="00562C21">
        <w:t>владение монологической и диалогической формами речи в соответствии с грамматическими и синтаксическими нормами родного языка.</w:t>
      </w:r>
    </w:p>
    <w:p w:rsidR="005529AA" w:rsidRPr="00562C21" w:rsidRDefault="005529AA" w:rsidP="00111466">
      <w:pPr>
        <w:spacing w:line="276" w:lineRule="auto"/>
        <w:ind w:firstLine="709"/>
        <w:jc w:val="both"/>
      </w:pPr>
      <w:r w:rsidRPr="00562C21">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Влияние специфики учебного предмета на освоение рассматриваемого универсального учебного действия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 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5529AA" w:rsidRPr="00562C21" w:rsidRDefault="005529AA" w:rsidP="00111466">
      <w:pPr>
        <w:spacing w:line="276" w:lineRule="auto"/>
        <w:ind w:firstLine="709"/>
        <w:jc w:val="both"/>
      </w:pPr>
      <w:r w:rsidRPr="00562C21">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w:t>
      </w:r>
    </w:p>
    <w:p w:rsidR="008F0373" w:rsidRPr="00562C21" w:rsidRDefault="005529AA" w:rsidP="00111466">
      <w:pPr>
        <w:spacing w:line="276" w:lineRule="auto"/>
        <w:ind w:firstLine="709"/>
        <w:jc w:val="both"/>
      </w:pPr>
      <w:r w:rsidRPr="00562C21">
        <w:t>Предмет</w:t>
      </w:r>
      <w:r w:rsidR="00612671">
        <w:t>ы</w:t>
      </w:r>
      <w:r w:rsidRPr="00562C21">
        <w:t xml:space="preserve"> </w:t>
      </w:r>
      <w:r w:rsidRPr="00612671">
        <w:rPr>
          <w:b/>
          <w:bCs/>
        </w:rPr>
        <w:t>«Русский язык»,</w:t>
      </w:r>
      <w:r w:rsidR="00612671">
        <w:rPr>
          <w:b/>
          <w:bCs/>
        </w:rPr>
        <w:t xml:space="preserve"> «Коми язык» </w:t>
      </w:r>
      <w:r w:rsidRPr="00612671">
        <w:t xml:space="preserve"> </w:t>
      </w:r>
      <w:r w:rsidRPr="00562C21">
        <w:t>наряду с достижением предметных результатов, нацелен</w:t>
      </w:r>
      <w:r w:rsidR="00612671">
        <w:t>ы</w:t>
      </w:r>
      <w:r w:rsidRPr="00562C21">
        <w:t xml:space="preserve"> на личностное развитие ученика, так как дает формирование «основы для понимания особенностей разных куль</w:t>
      </w:r>
      <w:r w:rsidRPr="00562C21">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562C21">
        <w:softHyphen/>
        <w:t>спечивает формирование коммуникативных универсальных учеб</w:t>
      </w:r>
      <w:r w:rsidRPr="00562C21">
        <w:softHyphen/>
        <w:t>ных действий, так как обеспечивает «овладение основными стили</w:t>
      </w:r>
      <w:r w:rsidRPr="00562C21">
        <w:softHyphen/>
        <w:t>стическими ресурсами лексики и фразеологии языка, основными нормами литературного языка, нормами речевого этикета и приоб</w:t>
      </w:r>
      <w:r w:rsidRPr="00562C21">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562C21">
        <w:softHyphen/>
        <w:t>сальные учебные действия.</w:t>
      </w:r>
    </w:p>
    <w:p w:rsidR="008F0373" w:rsidRPr="00562C21" w:rsidRDefault="005529AA" w:rsidP="00111466">
      <w:pPr>
        <w:spacing w:line="276" w:lineRule="auto"/>
        <w:ind w:firstLine="709"/>
        <w:jc w:val="both"/>
      </w:pPr>
      <w:r w:rsidRPr="00562C21">
        <w:t>Предмет</w:t>
      </w:r>
      <w:r w:rsidR="00612671">
        <w:t>ы</w:t>
      </w:r>
      <w:r w:rsidRPr="00562C21">
        <w:t xml:space="preserve"> </w:t>
      </w:r>
      <w:r w:rsidRPr="00612671">
        <w:rPr>
          <w:b/>
          <w:bCs/>
        </w:rPr>
        <w:t>«Литература»</w:t>
      </w:r>
      <w:r w:rsidR="00612671">
        <w:rPr>
          <w:b/>
          <w:bCs/>
        </w:rPr>
        <w:t xml:space="preserve">, «Коми литература» </w:t>
      </w:r>
      <w:r w:rsidRPr="00562C21">
        <w:rPr>
          <w:bCs/>
        </w:rPr>
        <w:t xml:space="preserve"> </w:t>
      </w:r>
      <w:r w:rsidR="00612671">
        <w:t>способствую</w:t>
      </w:r>
      <w:r w:rsidRPr="00562C21">
        <w:t>т личностному развитию ученика, поскольку обеспечивает «культурную самоиден</w:t>
      </w:r>
      <w:r w:rsidRPr="00562C21">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w:t>
      </w:r>
      <w:r w:rsidRPr="00562C21">
        <w:softHyphen/>
        <w:t>ствий обеспечивается через обучение правильному и умелому пользо</w:t>
      </w:r>
      <w:r w:rsidRPr="00562C21">
        <w:softHyphen/>
        <w:t>ванию речью в различных жизненных ситуациях, передаче другим своих мыслей и чувств, через организацию диалога с автором в про</w:t>
      </w:r>
      <w:r w:rsidRPr="00562C21">
        <w:softHyphen/>
        <w:t>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w:t>
      </w:r>
    </w:p>
    <w:p w:rsidR="008F0373" w:rsidRPr="00562C21" w:rsidRDefault="005529AA" w:rsidP="00111466">
      <w:pPr>
        <w:spacing w:line="276" w:lineRule="auto"/>
        <w:ind w:firstLine="709"/>
        <w:jc w:val="both"/>
      </w:pPr>
      <w:r w:rsidRPr="00562C21">
        <w:t xml:space="preserve">Предмет </w:t>
      </w:r>
      <w:r w:rsidRPr="00612671">
        <w:rPr>
          <w:b/>
          <w:bCs/>
        </w:rPr>
        <w:t>«</w:t>
      </w:r>
      <w:r w:rsidR="00612671" w:rsidRPr="00612671">
        <w:rPr>
          <w:b/>
          <w:bCs/>
        </w:rPr>
        <w:t xml:space="preserve">Английский </w:t>
      </w:r>
      <w:r w:rsidRPr="00612671">
        <w:rPr>
          <w:b/>
          <w:bCs/>
        </w:rPr>
        <w:t>язык»,</w:t>
      </w:r>
      <w:r w:rsidRPr="00562C21">
        <w:rPr>
          <w:bCs/>
        </w:rPr>
        <w:t xml:space="preserve"> </w:t>
      </w:r>
      <w:r w:rsidRPr="00562C21">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562C21">
        <w:softHyphen/>
        <w:t>приятии мира, в развитии национального самосознания». Но этот же предмет с помощью другой группы линий развития обе</w:t>
      </w:r>
      <w:r w:rsidRPr="00562C21">
        <w:softHyphen/>
        <w:t>спечивает формирование коммуникативных универсальных учеб</w:t>
      </w:r>
      <w:r w:rsidRPr="00562C21">
        <w:softHyphen/>
        <w:t>ных действий, так как способствует «формированию и совершенство</w:t>
      </w:r>
      <w:r w:rsidRPr="00562C21">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 личностные универ</w:t>
      </w:r>
      <w:r w:rsidRPr="00562C21">
        <w:softHyphen/>
        <w:t>сальные учебные действия.</w:t>
      </w:r>
    </w:p>
    <w:p w:rsidR="008F0373" w:rsidRPr="00562C21" w:rsidRDefault="005529AA" w:rsidP="00111466">
      <w:pPr>
        <w:spacing w:line="276" w:lineRule="auto"/>
        <w:ind w:firstLine="709"/>
        <w:jc w:val="both"/>
      </w:pPr>
      <w:r w:rsidRPr="00562C21">
        <w:t xml:space="preserve">Предмет </w:t>
      </w:r>
      <w:r w:rsidRPr="00612671">
        <w:rPr>
          <w:b/>
          <w:bCs/>
        </w:rPr>
        <w:t>«История»</w:t>
      </w:r>
      <w:r w:rsidRPr="00562C21">
        <w:t xml:space="preserve"> через две главные группы линий развития обе</w:t>
      </w:r>
      <w:r w:rsidRPr="00562C21">
        <w:softHyphen/>
        <w:t>спечивает формирование личностных,  метапредметных результа</w:t>
      </w:r>
      <w:r w:rsidRPr="00562C21">
        <w:softHyphen/>
        <w:t>тов, универсальных учебных действий подраздела «Стратегия смыслового чтения».</w:t>
      </w:r>
    </w:p>
    <w:p w:rsidR="008F0373" w:rsidRPr="00562C21" w:rsidRDefault="005529AA" w:rsidP="00111466">
      <w:pPr>
        <w:spacing w:line="276" w:lineRule="auto"/>
        <w:ind w:firstLine="709"/>
        <w:jc w:val="both"/>
      </w:pPr>
      <w:r w:rsidRPr="00562C21">
        <w:t>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562C21">
        <w:softHyphen/>
        <w:t>тификации личности обучающегося, усвоение базовых националь</w:t>
      </w:r>
      <w:r w:rsidRPr="00562C21">
        <w:softHyphen/>
        <w:t>ных ценностей современного российского общества: гуманистиче</w:t>
      </w:r>
      <w:r w:rsidRPr="00562C21">
        <w:softHyphen/>
        <w:t>ских и демократических ценностей, идей мира и взаимопонимания между народами, людьми разных культур».</w:t>
      </w:r>
    </w:p>
    <w:p w:rsidR="008F0373" w:rsidRPr="00562C21" w:rsidRDefault="005529AA" w:rsidP="00111466">
      <w:pPr>
        <w:spacing w:line="276" w:lineRule="auto"/>
        <w:ind w:firstLine="709"/>
        <w:jc w:val="both"/>
      </w:pPr>
      <w:r w:rsidRPr="00562C21">
        <w:t xml:space="preserve">Аналогична связь УУД с предметом </w:t>
      </w:r>
      <w:r w:rsidRPr="00612671">
        <w:rPr>
          <w:b/>
          <w:bCs/>
        </w:rPr>
        <w:t>«Обществознание»,</w:t>
      </w:r>
      <w:r w:rsidRPr="00562C21">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w:t>
      </w:r>
    </w:p>
    <w:p w:rsidR="008F0373" w:rsidRPr="00562C21" w:rsidRDefault="005529AA" w:rsidP="00111466">
      <w:pPr>
        <w:spacing w:line="276" w:lineRule="auto"/>
        <w:ind w:firstLine="709"/>
        <w:jc w:val="both"/>
      </w:pPr>
      <w:r w:rsidRPr="00562C21">
        <w:t>Этому способствует освоение прие</w:t>
      </w:r>
      <w:r w:rsidRPr="00562C21">
        <w:softHyphen/>
        <w:t>мов работы с социально значимой информацией, её осмысление; раз</w:t>
      </w:r>
      <w:r w:rsidRPr="00562C21">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562C21">
        <w:softHyphen/>
        <w:t>ных представлений об основах российской гражданской идентичности, патриотизма, гражданственности, социальной ответственности, право</w:t>
      </w:r>
      <w:r w:rsidRPr="00562C21">
        <w:softHyphen/>
        <w:t>вого самосознания, толерантности, приверженности ценностям, закре</w:t>
      </w:r>
      <w:r w:rsidRPr="00562C21">
        <w:softHyphen/>
        <w:t>плённым в Конституции Российской Федерации».</w:t>
      </w:r>
    </w:p>
    <w:p w:rsidR="008F0373" w:rsidRPr="00562C21" w:rsidRDefault="005529AA" w:rsidP="00111466">
      <w:pPr>
        <w:spacing w:line="276" w:lineRule="auto"/>
        <w:ind w:firstLine="709"/>
        <w:jc w:val="both"/>
      </w:pPr>
      <w:r w:rsidRPr="00562C21">
        <w:t xml:space="preserve">Предмет </w:t>
      </w:r>
      <w:r w:rsidRPr="00612671">
        <w:rPr>
          <w:b/>
          <w:bCs/>
        </w:rPr>
        <w:t>«География»,</w:t>
      </w:r>
      <w:r w:rsidRPr="00562C21">
        <w:t xml:space="preserve"> наряду с достижением предметных резуль</w:t>
      </w:r>
      <w:r w:rsidRPr="00562C21">
        <w:softHyphen/>
        <w:t>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-компетентность».</w:t>
      </w:r>
    </w:p>
    <w:p w:rsidR="008F0373" w:rsidRPr="00562C21" w:rsidRDefault="005529AA" w:rsidP="00111466">
      <w:pPr>
        <w:spacing w:line="276" w:lineRule="auto"/>
        <w:ind w:firstLine="709"/>
        <w:jc w:val="both"/>
      </w:pPr>
      <w:r w:rsidRPr="00562C21">
        <w:t>Этому способствует «формирование умений и навыков использова</w:t>
      </w:r>
      <w:r w:rsidRPr="00562C21">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562C21">
        <w:softHyphen/>
        <w:t>ния основами картографической грамотности и использования гео</w:t>
      </w:r>
      <w:r w:rsidRPr="00562C21">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8F0373" w:rsidRPr="00562C21" w:rsidRDefault="005529AA" w:rsidP="00111466">
      <w:pPr>
        <w:spacing w:line="276" w:lineRule="auto"/>
        <w:ind w:firstLine="709"/>
        <w:jc w:val="both"/>
      </w:pPr>
      <w:r w:rsidRPr="00562C21">
        <w:t xml:space="preserve">Предмет </w:t>
      </w:r>
      <w:r w:rsidRPr="00612671">
        <w:rPr>
          <w:b/>
          <w:bCs/>
        </w:rPr>
        <w:t>«Математика»</w:t>
      </w:r>
      <w:r w:rsidRPr="00562C21">
        <w:rPr>
          <w:bCs/>
        </w:rPr>
        <w:t xml:space="preserve"> </w:t>
      </w:r>
      <w:r w:rsidRPr="00562C21">
        <w:t>направлен, прежде всего, на развитие позна</w:t>
      </w:r>
      <w:r w:rsidRPr="00562C21">
        <w:softHyphen/>
        <w:t>вательных универсальных учебных действий, учебных действий подраздела «ИКТ -компетентность».</w:t>
      </w:r>
    </w:p>
    <w:p w:rsidR="008F0373" w:rsidRPr="00562C21" w:rsidRDefault="005529AA" w:rsidP="00111466">
      <w:pPr>
        <w:spacing w:line="276" w:lineRule="auto"/>
        <w:ind w:firstLine="709"/>
        <w:jc w:val="both"/>
      </w:pPr>
      <w:r w:rsidRPr="00562C21">
        <w:t>Именно на это нацеле</w:t>
      </w:r>
      <w:r w:rsidRPr="00562C21">
        <w:softHyphen/>
        <w:t>но «формирование представлений о математике как о методе позна</w:t>
      </w:r>
      <w:r w:rsidRPr="00562C21">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562C21">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562C21">
        <w:softHyphen/>
        <w:t>сы и явления».</w:t>
      </w:r>
    </w:p>
    <w:p w:rsidR="008F0373" w:rsidRPr="00562C21" w:rsidRDefault="005529AA" w:rsidP="00111466">
      <w:pPr>
        <w:spacing w:line="276" w:lineRule="auto"/>
        <w:ind w:firstLine="709"/>
        <w:jc w:val="both"/>
      </w:pPr>
      <w:r w:rsidRPr="00562C21">
        <w:t xml:space="preserve">Предмет </w:t>
      </w:r>
      <w:r w:rsidRPr="00612671">
        <w:rPr>
          <w:b/>
          <w:bCs/>
        </w:rPr>
        <w:t>«Информатика»</w:t>
      </w:r>
      <w:r w:rsidRPr="00562C21">
        <w:rPr>
          <w:bCs/>
        </w:rPr>
        <w:t xml:space="preserve"> </w:t>
      </w:r>
      <w:r w:rsidRPr="00562C21">
        <w:t>направлен на развитие познавательных универсальных учебных действий, универсальных учебных действий подраздела «ИКТ -компетентность».</w:t>
      </w:r>
    </w:p>
    <w:p w:rsidR="008F0373" w:rsidRPr="00562C21" w:rsidRDefault="005529AA" w:rsidP="00111466">
      <w:pPr>
        <w:spacing w:line="276" w:lineRule="auto"/>
        <w:ind w:firstLine="709"/>
        <w:jc w:val="both"/>
      </w:pPr>
      <w:r w:rsidRPr="00562C21">
        <w:t>Этому оказывает содействие «фор</w:t>
      </w:r>
      <w:r w:rsidRPr="00562C21">
        <w:softHyphen/>
        <w:t>мирование знаний об алгоритмических конструкциях, логических значениях и операциях», «умений формализации и структурирова</w:t>
      </w:r>
      <w:r w:rsidRPr="00562C21">
        <w:softHyphen/>
        <w:t>ния информации».</w:t>
      </w:r>
    </w:p>
    <w:p w:rsidR="008F0373" w:rsidRPr="00562C21" w:rsidRDefault="005529AA" w:rsidP="00111466">
      <w:pPr>
        <w:spacing w:line="276" w:lineRule="auto"/>
        <w:ind w:firstLine="709"/>
        <w:jc w:val="both"/>
      </w:pPr>
      <w:r w:rsidRPr="00562C21">
        <w:t xml:space="preserve">Предмет </w:t>
      </w:r>
      <w:r w:rsidRPr="00612671">
        <w:rPr>
          <w:b/>
          <w:bCs/>
        </w:rPr>
        <w:t>«Физика»</w:t>
      </w:r>
      <w:r w:rsidRPr="00562C21">
        <w:rPr>
          <w:bCs/>
        </w:rPr>
        <w:t xml:space="preserve"> </w:t>
      </w:r>
      <w:r w:rsidRPr="00562C21">
        <w:t>кроме предметных результатов обеспечивает формирование познавательных универсальных учебных действий, учебных действий подраздела «ИКТ -компетентность».</w:t>
      </w:r>
    </w:p>
    <w:p w:rsidR="008F0373" w:rsidRPr="00562C21" w:rsidRDefault="005529AA" w:rsidP="00111466">
      <w:pPr>
        <w:spacing w:line="276" w:lineRule="auto"/>
        <w:ind w:firstLine="709"/>
        <w:jc w:val="both"/>
      </w:pPr>
      <w:r w:rsidRPr="00562C21">
        <w:t>Этому способствует «приобретение опыта применения научных мето</w:t>
      </w:r>
      <w:r w:rsidRPr="00562C21">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562C21">
        <w:softHyphen/>
        <w:t>логий для рационального природопользования», что оказывает содействие развитию личностных результатов</w:t>
      </w:r>
      <w:r w:rsidR="008F0373" w:rsidRPr="00562C21">
        <w:t>.</w:t>
      </w:r>
    </w:p>
    <w:p w:rsidR="008F0373" w:rsidRPr="00562C21" w:rsidRDefault="005529AA" w:rsidP="00111466">
      <w:pPr>
        <w:spacing w:line="276" w:lineRule="auto"/>
        <w:ind w:firstLine="709"/>
        <w:jc w:val="both"/>
      </w:pPr>
      <w:r w:rsidRPr="00562C21">
        <w:t xml:space="preserve">Предмет </w:t>
      </w:r>
      <w:r w:rsidRPr="00612671">
        <w:rPr>
          <w:b/>
          <w:bCs/>
        </w:rPr>
        <w:t>«Биология»</w:t>
      </w:r>
      <w:r w:rsidRPr="00562C21">
        <w:t xml:space="preserve"> через две главные группы линий развития обеспечивает формирование личностных и метапредметных резуль</w:t>
      </w:r>
      <w:r w:rsidRPr="00562C21">
        <w:softHyphen/>
        <w:t>татов, универсальных учебных действий подраздела «Стратегия смыслового чтения», подраздела «ИКТ -компетентность».</w:t>
      </w:r>
    </w:p>
    <w:p w:rsidR="008F0373" w:rsidRPr="00562C21" w:rsidRDefault="005529AA" w:rsidP="00111466">
      <w:pPr>
        <w:spacing w:line="276" w:lineRule="auto"/>
        <w:ind w:firstLine="709"/>
        <w:jc w:val="both"/>
      </w:pPr>
      <w:r w:rsidRPr="00562C21">
        <w:t>Первая группа линий – знакомство с целостной картиной мира (умение объяснять мир с биологической точки зрения) – обе</w:t>
      </w:r>
      <w:r w:rsidRPr="00562C21">
        <w:softHyphen/>
        <w:t>спечивает развитие познавательных универсальных учебных дей</w:t>
      </w:r>
      <w:r w:rsidRPr="00562C21">
        <w:softHyphen/>
        <w:t>ствий. Именно благодаря ей происходит «формирование системы научных знаний о живой природе», «первоначальных системати</w:t>
      </w:r>
      <w:r w:rsidRPr="00562C21">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562C21">
        <w:softHyphen/>
        <w:t>го отношения к миру – способствует личностному развитию уче</w:t>
      </w:r>
      <w:r w:rsidRPr="00562C21">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562C21">
        <w:softHyphen/>
        <w:t>щей среды».</w:t>
      </w:r>
    </w:p>
    <w:p w:rsidR="008F0373" w:rsidRPr="00562C21" w:rsidRDefault="005529AA" w:rsidP="00111466">
      <w:pPr>
        <w:spacing w:line="276" w:lineRule="auto"/>
        <w:ind w:firstLine="709"/>
        <w:jc w:val="both"/>
      </w:pPr>
      <w:r w:rsidRPr="00562C21">
        <w:t xml:space="preserve">Предмет </w:t>
      </w:r>
      <w:r w:rsidRPr="00612671">
        <w:rPr>
          <w:b/>
          <w:bCs/>
        </w:rPr>
        <w:t>«Химия»,</w:t>
      </w:r>
      <w:r w:rsidRPr="00562C21">
        <w:t xml:space="preserve"> наряду с предметными результатами, нацелен на формирование познавательных универсальных учебных дей</w:t>
      </w:r>
      <w:r w:rsidRPr="00562C21">
        <w:softHyphen/>
        <w:t>ствий, учебных действий подраздела «ИКТ -компетентность».</w:t>
      </w:r>
    </w:p>
    <w:p w:rsidR="008F0373" w:rsidRPr="00562C21" w:rsidRDefault="005529AA" w:rsidP="00111466">
      <w:pPr>
        <w:spacing w:line="276" w:lineRule="auto"/>
        <w:ind w:firstLine="709"/>
        <w:jc w:val="both"/>
      </w:pPr>
      <w:r w:rsidRPr="00562C21">
        <w:t>Этому способствует решение таких задач, как «формирова</w:t>
      </w:r>
      <w:r w:rsidRPr="00562C21">
        <w:softHyphen/>
        <w:t>ние первоначальных систематизированных представлений о веще</w:t>
      </w:r>
      <w:r w:rsidRPr="00562C21">
        <w:softHyphen/>
        <w:t>ствах», «формирование умений устанавливать связи между реально наблюдаемыми химическими явлениями и процессами, происходя</w:t>
      </w:r>
      <w:r w:rsidRPr="00562C21">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562C21">
        <w:softHyphen/>
        <w:t>ских проблем, в том числе в предотвращении техногенных и эколо</w:t>
      </w:r>
      <w:r w:rsidRPr="00562C21">
        <w:softHyphen/>
        <w:t>гических катастроф.</w:t>
      </w:r>
    </w:p>
    <w:p w:rsidR="008F0373" w:rsidRPr="00562C21" w:rsidRDefault="005529AA" w:rsidP="00111466">
      <w:pPr>
        <w:spacing w:line="276" w:lineRule="auto"/>
        <w:ind w:firstLine="709"/>
        <w:jc w:val="both"/>
      </w:pPr>
      <w:r w:rsidRPr="00562C21">
        <w:t xml:space="preserve">Большую роль в становлении личности ученика играют предметы </w:t>
      </w:r>
      <w:r w:rsidRPr="00612671">
        <w:rPr>
          <w:b/>
          <w:bCs/>
        </w:rPr>
        <w:t>«Изобразительное искусство», «Музыка»</w:t>
      </w:r>
      <w:r w:rsidRPr="00612671">
        <w:rPr>
          <w:b/>
        </w:rPr>
        <w:t>.</w:t>
      </w:r>
      <w:r w:rsidRPr="00562C21">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562C21">
        <w:softHyphen/>
        <w:t>муникативных универсальных учебных действий.</w:t>
      </w:r>
    </w:p>
    <w:p w:rsidR="008F0373" w:rsidRPr="00562C21" w:rsidRDefault="005529AA" w:rsidP="00111466">
      <w:pPr>
        <w:spacing w:line="276" w:lineRule="auto"/>
        <w:ind w:firstLine="709"/>
        <w:jc w:val="both"/>
      </w:pPr>
      <w:r w:rsidRPr="00562C21">
        <w:t xml:space="preserve">Предмет </w:t>
      </w:r>
      <w:r w:rsidRPr="00612671">
        <w:rPr>
          <w:b/>
          <w:bCs/>
        </w:rPr>
        <w:t>«Технология»</w:t>
      </w:r>
      <w:r w:rsidRPr="00562C21">
        <w:t xml:space="preserve"> имеет чёткую практико-ориентированную направленность. Он способствует формированию регулятивных уни</w:t>
      </w:r>
      <w:r w:rsidRPr="00562C21">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562C21">
        <w:softHyphen/>
        <w:t>ния изделий». В то же время «формирование умений устанавливать взаимосвязь знаний по разным учебным предметам для решения при</w:t>
      </w:r>
      <w:r w:rsidRPr="00562C21">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562C21">
        <w:softHyphen/>
        <w:t>ности на рынке труда», данный предмет обеспечивает личностное развитие ученика.</w:t>
      </w:r>
    </w:p>
    <w:p w:rsidR="008F0373" w:rsidRPr="00562C21" w:rsidRDefault="005529AA" w:rsidP="00111466">
      <w:pPr>
        <w:spacing w:line="276" w:lineRule="auto"/>
        <w:ind w:firstLine="709"/>
        <w:jc w:val="both"/>
      </w:pPr>
      <w:r w:rsidRPr="00562C21">
        <w:t xml:space="preserve">Предметы </w:t>
      </w:r>
      <w:r w:rsidRPr="00612671">
        <w:rPr>
          <w:b/>
          <w:bCs/>
        </w:rPr>
        <w:t>«Физическая культура</w:t>
      </w:r>
      <w:r w:rsidRPr="00612671">
        <w:rPr>
          <w:b/>
        </w:rPr>
        <w:t>»</w:t>
      </w:r>
      <w:r w:rsidRPr="00562C21">
        <w:t xml:space="preserve"> и </w:t>
      </w:r>
      <w:r w:rsidRPr="00612671">
        <w:rPr>
          <w:b/>
          <w:bCs/>
        </w:rPr>
        <w:t>«Основы безопасности жизнедеятельности»</w:t>
      </w:r>
      <w:r w:rsidRPr="00612671">
        <w:rPr>
          <w:b/>
        </w:rPr>
        <w:t xml:space="preserve"> </w:t>
      </w:r>
      <w:r w:rsidRPr="00562C21">
        <w:t>способствуют формированию регулятивных универ</w:t>
      </w:r>
      <w:r w:rsidRPr="00562C21">
        <w:softHyphen/>
        <w:t>сальных учебных действий через «развитие двигательной активности обучающихся, формирование потребности в систематическом уча</w:t>
      </w:r>
      <w:r w:rsidRPr="00562C21">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562C21">
        <w:softHyphen/>
        <w:t>ных ситуаций». Таким образом «физическое, эмоциональное, интел</w:t>
      </w:r>
      <w:r w:rsidRPr="00562C21">
        <w:softHyphen/>
        <w:t>лектуальное и социальное развитие личности», а также «формирова</w:t>
      </w:r>
      <w:r w:rsidRPr="00562C21">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5529AA" w:rsidRPr="00562C21" w:rsidRDefault="005529AA" w:rsidP="00111466">
      <w:pPr>
        <w:spacing w:line="276" w:lineRule="auto"/>
        <w:ind w:firstLine="709"/>
        <w:jc w:val="both"/>
      </w:pPr>
      <w:r w:rsidRPr="00562C21">
        <w:t xml:space="preserve">Формированию УУД способствует также  внеурочная деятельность, организованная в </w:t>
      </w:r>
      <w:r w:rsidR="00612671">
        <w:t>М</w:t>
      </w:r>
      <w:r w:rsidR="008F0373" w:rsidRPr="00562C21">
        <w:t xml:space="preserve">ОУ </w:t>
      </w:r>
      <w:r w:rsidR="00612671">
        <w:t xml:space="preserve">Вочевская СОШ </w:t>
      </w:r>
      <w:r w:rsidRPr="00562C21">
        <w:t>в соответствии с федеральными государственными образовательными стандартами по 5 направлениям: общеинтеллектуальному, общекультурному, спортивно-оздоровительному, духовно-нравственному и социальному.</w:t>
      </w:r>
    </w:p>
    <w:p w:rsidR="005529AA" w:rsidRPr="00562C21" w:rsidRDefault="005529AA" w:rsidP="00692FAE">
      <w:pPr>
        <w:pStyle w:val="a3"/>
        <w:ind w:left="0" w:firstLine="709"/>
        <w:jc w:val="both"/>
      </w:pPr>
    </w:p>
    <w:p w:rsidR="008F0373" w:rsidRPr="00562C21" w:rsidRDefault="00111466" w:rsidP="009637F1">
      <w:pPr>
        <w:pStyle w:val="a3"/>
        <w:numPr>
          <w:ilvl w:val="2"/>
          <w:numId w:val="466"/>
        </w:numPr>
        <w:spacing w:line="276" w:lineRule="auto"/>
        <w:jc w:val="center"/>
        <w:rPr>
          <w:b/>
        </w:rPr>
      </w:pPr>
      <w:r w:rsidRPr="00111466">
        <w:rPr>
          <w:b/>
        </w:rPr>
        <w:t xml:space="preserve"> Типовые задачи применения универсальных учебных </w:t>
      </w:r>
    </w:p>
    <w:p w:rsidR="008F0373" w:rsidRDefault="008F0373" w:rsidP="00FD5F86">
      <w:pPr>
        <w:pStyle w:val="ParagraphStyle"/>
        <w:spacing w:line="276" w:lineRule="auto"/>
        <w:ind w:firstLine="709"/>
        <w:jc w:val="both"/>
        <w:outlineLvl w:val="0"/>
        <w:rPr>
          <w:rFonts w:ascii="Times New Roman" w:hAnsi="Times New Roman" w:cs="Times New Roman"/>
        </w:rPr>
      </w:pPr>
      <w:r w:rsidRPr="00562C21">
        <w:rPr>
          <w:rFonts w:ascii="Times New Roman" w:hAnsi="Times New Roman" w:cs="Times New Roman"/>
        </w:rPr>
        <w:t>Так же как и на уровне начального общего образования, в основе развития УУД на уровне основного общего образования лежит системно-деятельностный подход. В соответствии с ним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учащегося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573819" w:rsidRPr="00573819" w:rsidRDefault="00573819" w:rsidP="00573819">
      <w:pPr>
        <w:pStyle w:val="ParagraphStyle"/>
        <w:spacing w:line="276" w:lineRule="auto"/>
        <w:ind w:firstLine="709"/>
        <w:jc w:val="both"/>
        <w:outlineLvl w:val="0"/>
        <w:rPr>
          <w:rFonts w:ascii="Times New Roman" w:hAnsi="Times New Roman" w:cs="Times New Roman"/>
        </w:rPr>
      </w:pPr>
      <w:r w:rsidRPr="00573819">
        <w:rPr>
          <w:rFonts w:ascii="Times New Roman" w:hAnsi="Times New Roman" w:cs="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73819" w:rsidRPr="00573819" w:rsidRDefault="00573819" w:rsidP="00573819">
      <w:pPr>
        <w:pStyle w:val="ParagraphStyle"/>
        <w:spacing w:line="276" w:lineRule="auto"/>
        <w:ind w:firstLine="709"/>
        <w:jc w:val="both"/>
        <w:outlineLvl w:val="0"/>
        <w:rPr>
          <w:rFonts w:ascii="Times New Roman" w:hAnsi="Times New Roman" w:cs="Times New Roman"/>
        </w:rPr>
      </w:pPr>
      <w:r w:rsidRPr="00573819">
        <w:rPr>
          <w:rFonts w:ascii="Times New Roman" w:hAnsi="Times New Roman" w:cs="Times New Roman"/>
        </w:rPr>
        <w:t>Различаются два типа заданий, связанных с УУД:</w:t>
      </w:r>
    </w:p>
    <w:p w:rsidR="00573819" w:rsidRPr="00573819" w:rsidRDefault="00573819" w:rsidP="00573819">
      <w:pPr>
        <w:pStyle w:val="ParagraphStyle"/>
        <w:spacing w:line="276" w:lineRule="auto"/>
        <w:jc w:val="both"/>
        <w:outlineLvl w:val="0"/>
        <w:rPr>
          <w:rFonts w:ascii="Times New Roman" w:hAnsi="Times New Roman" w:cs="Times New Roman"/>
        </w:rPr>
      </w:pPr>
      <w:r>
        <w:rPr>
          <w:rFonts w:ascii="Times New Roman" w:hAnsi="Times New Roman" w:cs="Times New Roman"/>
        </w:rPr>
        <w:t xml:space="preserve">- </w:t>
      </w:r>
      <w:r w:rsidRPr="00573819">
        <w:rPr>
          <w:rFonts w:ascii="Times New Roman" w:hAnsi="Times New Roman" w:cs="Times New Roman"/>
        </w:rPr>
        <w:t>задания, позволяющие в рамках образовательного процесса сформировать УУД;</w:t>
      </w:r>
    </w:p>
    <w:p w:rsidR="00573819" w:rsidRPr="00573819" w:rsidRDefault="00573819" w:rsidP="00573819">
      <w:pPr>
        <w:pStyle w:val="ParagraphStyle"/>
        <w:spacing w:line="276" w:lineRule="auto"/>
        <w:jc w:val="both"/>
        <w:outlineLvl w:val="0"/>
        <w:rPr>
          <w:rFonts w:ascii="Times New Roman" w:hAnsi="Times New Roman" w:cs="Times New Roman"/>
        </w:rPr>
      </w:pPr>
      <w:r>
        <w:rPr>
          <w:rFonts w:ascii="Times New Roman" w:hAnsi="Times New Roman" w:cs="Times New Roman"/>
        </w:rPr>
        <w:t xml:space="preserve">- </w:t>
      </w:r>
      <w:r w:rsidRPr="00573819">
        <w:rPr>
          <w:rFonts w:ascii="Times New Roman" w:hAnsi="Times New Roman" w:cs="Times New Roman"/>
        </w:rPr>
        <w:t>задания, позволяющие диагностировать уровень сформированности УУД.</w:t>
      </w:r>
    </w:p>
    <w:p w:rsidR="00573819" w:rsidRPr="00573819" w:rsidRDefault="00573819" w:rsidP="00573819">
      <w:pPr>
        <w:pStyle w:val="ParagraphStyle"/>
        <w:spacing w:line="276" w:lineRule="auto"/>
        <w:ind w:firstLine="709"/>
        <w:jc w:val="both"/>
        <w:outlineLvl w:val="0"/>
        <w:rPr>
          <w:rFonts w:ascii="Times New Roman" w:hAnsi="Times New Roman" w:cs="Times New Roman"/>
        </w:rPr>
      </w:pPr>
      <w:r w:rsidRPr="00573819">
        <w:rPr>
          <w:rFonts w:ascii="Times New Roman" w:hAnsi="Times New Roman" w:cs="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73819" w:rsidRDefault="00573819" w:rsidP="00573819">
      <w:pPr>
        <w:pStyle w:val="ParagraphStyle"/>
        <w:spacing w:line="276" w:lineRule="auto"/>
        <w:ind w:firstLine="709"/>
        <w:jc w:val="both"/>
        <w:outlineLvl w:val="0"/>
        <w:rPr>
          <w:rFonts w:ascii="Times New Roman" w:hAnsi="Times New Roman" w:cs="Times New Roman"/>
        </w:rPr>
      </w:pPr>
      <w:r w:rsidRPr="00573819">
        <w:rPr>
          <w:rFonts w:ascii="Times New Roman" w:hAnsi="Times New Roman" w:cs="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73819" w:rsidRPr="00562C21" w:rsidRDefault="00573819" w:rsidP="00FD5F86">
      <w:pPr>
        <w:pStyle w:val="ParagraphStyle"/>
        <w:spacing w:line="276" w:lineRule="auto"/>
        <w:ind w:firstLine="709"/>
        <w:jc w:val="both"/>
        <w:outlineLvl w:val="0"/>
        <w:rPr>
          <w:rFonts w:ascii="Times New Roman" w:hAnsi="Times New Roman" w:cs="Times New Roman"/>
        </w:rPr>
      </w:pPr>
    </w:p>
    <w:p w:rsidR="008F0373" w:rsidRPr="00562C21" w:rsidRDefault="008F0373" w:rsidP="00FD5F86">
      <w:pPr>
        <w:pStyle w:val="ParagraphStyle"/>
        <w:spacing w:line="276" w:lineRule="auto"/>
        <w:ind w:firstLine="709"/>
        <w:jc w:val="both"/>
        <w:outlineLvl w:val="0"/>
        <w:rPr>
          <w:rFonts w:ascii="Times New Roman" w:hAnsi="Times New Roman" w:cs="Times New Roman"/>
        </w:rPr>
      </w:pPr>
      <w:r w:rsidRPr="00562C21">
        <w:rPr>
          <w:rFonts w:ascii="Times New Roman" w:hAnsi="Times New Roman" w:cs="Times New Roman"/>
          <w:b/>
        </w:rPr>
        <w:t>Типовые задачи применения универсальных учебных действий:</w:t>
      </w:r>
    </w:p>
    <w:p w:rsidR="008F0373" w:rsidRPr="00562C21" w:rsidRDefault="008F0373" w:rsidP="00FD5F86">
      <w:pPr>
        <w:pStyle w:val="ParagraphStyle"/>
        <w:spacing w:line="276" w:lineRule="auto"/>
        <w:ind w:firstLine="709"/>
        <w:jc w:val="both"/>
        <w:rPr>
          <w:rFonts w:ascii="Times New Roman" w:hAnsi="Times New Roman" w:cs="Times New Roman"/>
        </w:rPr>
      </w:pPr>
      <w:r w:rsidRPr="00562C21">
        <w:rPr>
          <w:rFonts w:ascii="Times New Roman" w:hAnsi="Times New Roman" w:cs="Times New Roman"/>
        </w:rPr>
        <w:t>1)</w:t>
      </w:r>
      <w:r w:rsidRPr="00562C21">
        <w:rPr>
          <w:rFonts w:ascii="Times New Roman" w:hAnsi="Times New Roman" w:cs="Times New Roman"/>
          <w:i/>
        </w:rPr>
        <w:t> </w:t>
      </w:r>
      <w:r w:rsidRPr="00562C21">
        <w:rPr>
          <w:rFonts w:ascii="Times New Roman" w:hAnsi="Times New Roman" w:cs="Times New Roman"/>
          <w:b/>
        </w:rPr>
        <w:t>учебно-познавательные задачи,</w:t>
      </w:r>
      <w:r w:rsidRPr="00562C21">
        <w:rPr>
          <w:rFonts w:ascii="Times New Roman" w:hAnsi="Times New Roman" w:cs="Times New Roman"/>
        </w:rPr>
        <w:t xml:space="preserve"> направленные на формирование и оценку умений и навыков, способствующих </w:t>
      </w:r>
      <w:r w:rsidRPr="00562C21">
        <w:rPr>
          <w:rFonts w:ascii="Times New Roman" w:hAnsi="Times New Roman" w:cs="Times New Roman"/>
          <w:b/>
          <w:bCs/>
        </w:rPr>
        <w:t>освоению систематических знаний</w:t>
      </w:r>
      <w:r w:rsidRPr="00562C21">
        <w:rPr>
          <w:rFonts w:ascii="Times New Roman" w:hAnsi="Times New Roman" w:cs="Times New Roman"/>
        </w:rPr>
        <w:t>, в том числе:</w:t>
      </w:r>
    </w:p>
    <w:p w:rsidR="008F0373" w:rsidRPr="00562C21" w:rsidRDefault="008F0373" w:rsidP="009637F1">
      <w:pPr>
        <w:pStyle w:val="ParagraphStyle"/>
        <w:numPr>
          <w:ilvl w:val="0"/>
          <w:numId w:val="207"/>
        </w:numPr>
        <w:spacing w:line="276" w:lineRule="auto"/>
        <w:ind w:left="426"/>
        <w:jc w:val="both"/>
        <w:rPr>
          <w:rFonts w:ascii="Times New Roman" w:hAnsi="Times New Roman" w:cs="Times New Roman"/>
        </w:rPr>
      </w:pPr>
      <w:r w:rsidRPr="00562C21">
        <w:rPr>
          <w:rFonts w:ascii="Times New Roman" w:hAnsi="Times New Roman" w:cs="Times New Roman"/>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8F0373" w:rsidRPr="00562C21" w:rsidRDefault="008F0373" w:rsidP="009637F1">
      <w:pPr>
        <w:pStyle w:val="ParagraphStyle"/>
        <w:numPr>
          <w:ilvl w:val="0"/>
          <w:numId w:val="207"/>
        </w:numPr>
        <w:spacing w:line="276" w:lineRule="auto"/>
        <w:ind w:left="426"/>
        <w:jc w:val="both"/>
        <w:rPr>
          <w:rFonts w:ascii="Times New Roman" w:hAnsi="Times New Roman" w:cs="Times New Roman"/>
        </w:rPr>
      </w:pPr>
      <w:r w:rsidRPr="00562C21">
        <w:rPr>
          <w:rFonts w:ascii="Times New Roman" w:hAnsi="Times New Roman" w:cs="Times New Roman"/>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8F0373" w:rsidRDefault="008F0373" w:rsidP="009637F1">
      <w:pPr>
        <w:pStyle w:val="ParagraphStyle"/>
        <w:numPr>
          <w:ilvl w:val="0"/>
          <w:numId w:val="207"/>
        </w:numPr>
        <w:spacing w:line="276" w:lineRule="auto"/>
        <w:ind w:left="426"/>
        <w:jc w:val="both"/>
        <w:rPr>
          <w:rFonts w:ascii="Times New Roman" w:hAnsi="Times New Roman" w:cs="Times New Roman"/>
        </w:rPr>
      </w:pPr>
      <w:r w:rsidRPr="00562C21">
        <w:rPr>
          <w:rFonts w:ascii="Times New Roman" w:hAnsi="Times New Roman" w:cs="Times New Roman"/>
        </w:rPr>
        <w:t>выявлению и анализу существенных и устойчивых связей и отношений между объектами и процессами;</w:t>
      </w:r>
    </w:p>
    <w:p w:rsidR="00573819" w:rsidRDefault="00573819" w:rsidP="00573819">
      <w:pPr>
        <w:pStyle w:val="ParagraphStyle"/>
        <w:spacing w:line="276" w:lineRule="auto"/>
        <w:jc w:val="both"/>
        <w:rPr>
          <w:rFonts w:ascii="Times New Roman" w:hAnsi="Times New Roman" w:cs="Times New Roman"/>
          <w:i/>
        </w:rPr>
      </w:pPr>
      <w:r w:rsidRPr="00573819">
        <w:rPr>
          <w:rFonts w:ascii="Times New Roman" w:hAnsi="Times New Roman" w:cs="Times New Roman"/>
          <w:b/>
        </w:rPr>
        <w:t>Пример задания (освоение систематических знаний):</w:t>
      </w:r>
      <w:r>
        <w:rPr>
          <w:rFonts w:ascii="Times New Roman" w:hAnsi="Times New Roman" w:cs="Times New Roman"/>
        </w:rPr>
        <w:t xml:space="preserve"> </w:t>
      </w:r>
      <w:r w:rsidRPr="00573819">
        <w:rPr>
          <w:rFonts w:ascii="Times New Roman" w:hAnsi="Times New Roman" w:cs="Times New Roman"/>
          <w:i/>
        </w:rPr>
        <w:t xml:space="preserve">Житель гор переехал в поселок, расположенный у подножия горы. Выскажите предположение об изменении количества эритроцитов в крови этого человека. Укажите значение эритроцитов. </w:t>
      </w:r>
    </w:p>
    <w:p w:rsidR="00573819" w:rsidRPr="00573819" w:rsidRDefault="00573819" w:rsidP="00573819">
      <w:pPr>
        <w:pStyle w:val="ParagraphStyle"/>
        <w:spacing w:line="276" w:lineRule="auto"/>
        <w:jc w:val="both"/>
        <w:rPr>
          <w:rFonts w:ascii="Times New Roman" w:hAnsi="Times New Roman" w:cs="Times New Roman"/>
          <w:i/>
        </w:rPr>
      </w:pPr>
    </w:p>
    <w:p w:rsidR="008F0373" w:rsidRDefault="008F0373" w:rsidP="00FD5F86">
      <w:pPr>
        <w:pStyle w:val="ParagraphStyle"/>
        <w:spacing w:line="276" w:lineRule="auto"/>
        <w:ind w:firstLine="709"/>
        <w:jc w:val="both"/>
        <w:rPr>
          <w:rFonts w:ascii="Times New Roman" w:hAnsi="Times New Roman" w:cs="Times New Roman"/>
        </w:rPr>
      </w:pPr>
      <w:r w:rsidRPr="00562C21">
        <w:rPr>
          <w:rFonts w:ascii="Times New Roman" w:hAnsi="Times New Roman" w:cs="Times New Roman"/>
        </w:rPr>
        <w:t>2</w:t>
      </w:r>
      <w:r w:rsidRPr="00562C21">
        <w:rPr>
          <w:rFonts w:ascii="Times New Roman" w:hAnsi="Times New Roman" w:cs="Times New Roman"/>
          <w:b/>
        </w:rPr>
        <w:t>) учебно-познавательные задачи,</w:t>
      </w:r>
      <w:r w:rsidRPr="00562C21">
        <w:rPr>
          <w:rFonts w:ascii="Times New Roman" w:hAnsi="Times New Roman" w:cs="Times New Roman"/>
        </w:rPr>
        <w:t xml:space="preserve"> направленные на формирование и оценку навыка</w:t>
      </w:r>
      <w:r w:rsidRPr="00562C21">
        <w:rPr>
          <w:rFonts w:ascii="Times New Roman" w:hAnsi="Times New Roman" w:cs="Times New Roman"/>
          <w:b/>
          <w:bCs/>
        </w:rPr>
        <w:t xml:space="preserve"> самостоятельного приобретения, переноса и интеграции знаний</w:t>
      </w:r>
      <w:r w:rsidRPr="00562C21">
        <w:rPr>
          <w:rFonts w:ascii="Times New Roman" w:hAnsi="Times New Roman" w:cs="Times New Roman"/>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573819" w:rsidRPr="00573819" w:rsidRDefault="00573819" w:rsidP="00FD5F86">
      <w:pPr>
        <w:pStyle w:val="ParagraphStyle"/>
        <w:spacing w:line="276" w:lineRule="auto"/>
        <w:ind w:firstLine="709"/>
        <w:jc w:val="both"/>
        <w:rPr>
          <w:rFonts w:ascii="Times New Roman" w:hAnsi="Times New Roman" w:cs="Times New Roman"/>
          <w:i/>
        </w:rPr>
      </w:pPr>
      <w:r w:rsidRPr="00573819">
        <w:rPr>
          <w:rFonts w:ascii="Times New Roman" w:hAnsi="Times New Roman" w:cs="Times New Roman"/>
          <w:b/>
        </w:rPr>
        <w:t>Пример задания (самостоятельное приобретение, перенос и интеграция знаний):</w:t>
      </w:r>
      <w:r>
        <w:rPr>
          <w:rFonts w:ascii="Times New Roman" w:hAnsi="Times New Roman" w:cs="Times New Roman"/>
        </w:rPr>
        <w:t xml:space="preserve"> </w:t>
      </w:r>
      <w:r w:rsidRPr="00573819">
        <w:rPr>
          <w:rFonts w:ascii="Times New Roman" w:hAnsi="Times New Roman" w:cs="Times New Roman"/>
          <w:i/>
        </w:rPr>
        <w:t xml:space="preserve">Представь себя в роли ученого-фольклориста, исследователя фольклора. Твоя задача исследовать текст (прибаутки, считалки) и выяаить в нем особенности детского фольклора (изобразительность, ритмичность и рифмовка, диалогичность, словотворчество, наставительность). Не все особенности могут ыть заключены в одной прибаутке или считалке. Назови важные для данного текста особенности и докажи их наличие примерами. </w:t>
      </w:r>
    </w:p>
    <w:p w:rsidR="00573819" w:rsidRPr="00562C21" w:rsidRDefault="00573819" w:rsidP="00FD5F86">
      <w:pPr>
        <w:pStyle w:val="ParagraphStyle"/>
        <w:spacing w:line="276" w:lineRule="auto"/>
        <w:ind w:firstLine="709"/>
        <w:jc w:val="both"/>
        <w:rPr>
          <w:rFonts w:ascii="Times New Roman" w:hAnsi="Times New Roman" w:cs="Times New Roman"/>
        </w:rPr>
      </w:pPr>
    </w:p>
    <w:p w:rsidR="008F0373" w:rsidRDefault="008F0373" w:rsidP="00FD5F86">
      <w:pPr>
        <w:pStyle w:val="ParagraphStyle"/>
        <w:spacing w:line="276" w:lineRule="auto"/>
        <w:ind w:firstLine="709"/>
        <w:jc w:val="both"/>
        <w:rPr>
          <w:rFonts w:ascii="Times New Roman" w:hAnsi="Times New Roman" w:cs="Times New Roman"/>
        </w:rPr>
      </w:pPr>
      <w:r w:rsidRPr="00562C21">
        <w:rPr>
          <w:rFonts w:ascii="Times New Roman" w:hAnsi="Times New Roman" w:cs="Times New Roman"/>
        </w:rPr>
        <w:t>3) </w:t>
      </w:r>
      <w:r w:rsidRPr="00562C21">
        <w:rPr>
          <w:rFonts w:ascii="Times New Roman" w:hAnsi="Times New Roman" w:cs="Times New Roman"/>
          <w:b/>
        </w:rPr>
        <w:t>учебно-практические задачи,</w:t>
      </w:r>
      <w:r w:rsidRPr="00562C21">
        <w:rPr>
          <w:rFonts w:ascii="Times New Roman" w:hAnsi="Times New Roman" w:cs="Times New Roman"/>
        </w:rPr>
        <w:t xml:space="preserve"> направленные на формирование и оценку</w:t>
      </w:r>
      <w:r w:rsidRPr="00562C21">
        <w:rPr>
          <w:rFonts w:ascii="Times New Roman" w:hAnsi="Times New Roman" w:cs="Times New Roman"/>
          <w:b/>
          <w:bCs/>
        </w:rPr>
        <w:t xml:space="preserve"> </w:t>
      </w:r>
      <w:r w:rsidRPr="00562C21">
        <w:rPr>
          <w:rFonts w:ascii="Times New Roman" w:hAnsi="Times New Roman" w:cs="Times New Roman"/>
        </w:rPr>
        <w:t>навыка</w:t>
      </w:r>
      <w:r w:rsidRPr="00562C21">
        <w:rPr>
          <w:rFonts w:ascii="Times New Roman" w:hAnsi="Times New Roman" w:cs="Times New Roman"/>
          <w:b/>
          <w:bCs/>
        </w:rPr>
        <w:t xml:space="preserve"> разрешения</w:t>
      </w:r>
      <w:r w:rsidRPr="00562C21">
        <w:rPr>
          <w:rFonts w:ascii="Times New Roman" w:hAnsi="Times New Roman" w:cs="Times New Roman"/>
        </w:rPr>
        <w:t xml:space="preserve"> </w:t>
      </w:r>
      <w:r w:rsidRPr="00562C21">
        <w:rPr>
          <w:rFonts w:ascii="Times New Roman" w:hAnsi="Times New Roman" w:cs="Times New Roman"/>
          <w:b/>
          <w:bCs/>
        </w:rPr>
        <w:t>проблем</w:t>
      </w:r>
      <w:r w:rsidRPr="00562C21">
        <w:rPr>
          <w:rFonts w:ascii="Times New Roman" w:hAnsi="Times New Roman" w:cs="Times New Roman"/>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5D1AFF" w:rsidRPr="00562C21" w:rsidRDefault="005D1AFF" w:rsidP="00FD5F86">
      <w:pPr>
        <w:pStyle w:val="ParagraphStyle"/>
        <w:spacing w:line="276" w:lineRule="auto"/>
        <w:ind w:firstLine="709"/>
        <w:jc w:val="both"/>
        <w:rPr>
          <w:rFonts w:ascii="Times New Roman" w:hAnsi="Times New Roman" w:cs="Times New Roman"/>
        </w:rPr>
      </w:pPr>
    </w:p>
    <w:p w:rsidR="008F0373" w:rsidRDefault="008F0373" w:rsidP="00FD5F86">
      <w:pPr>
        <w:pStyle w:val="ParagraphStyle"/>
        <w:spacing w:line="276" w:lineRule="auto"/>
        <w:ind w:firstLine="709"/>
        <w:jc w:val="both"/>
        <w:rPr>
          <w:rFonts w:ascii="Times New Roman" w:hAnsi="Times New Roman" w:cs="Times New Roman"/>
        </w:rPr>
      </w:pPr>
      <w:r w:rsidRPr="00562C21">
        <w:rPr>
          <w:rFonts w:ascii="Times New Roman" w:hAnsi="Times New Roman" w:cs="Times New Roman"/>
        </w:rPr>
        <w:t>4) </w:t>
      </w:r>
      <w:r w:rsidRPr="00562C21">
        <w:rPr>
          <w:rFonts w:ascii="Times New Roman" w:hAnsi="Times New Roman" w:cs="Times New Roman"/>
          <w:b/>
        </w:rPr>
        <w:t>учебно-практические задачи</w:t>
      </w:r>
      <w:r w:rsidRPr="00562C21">
        <w:rPr>
          <w:rFonts w:ascii="Times New Roman" w:hAnsi="Times New Roman" w:cs="Times New Roman"/>
          <w:i/>
        </w:rPr>
        <w:t>,</w:t>
      </w:r>
      <w:r w:rsidRPr="00562C21">
        <w:rPr>
          <w:rFonts w:ascii="Times New Roman" w:hAnsi="Times New Roman" w:cs="Times New Roman"/>
        </w:rPr>
        <w:t xml:space="preserve"> направленные на формирование и оценку</w:t>
      </w:r>
      <w:r w:rsidRPr="00562C21">
        <w:rPr>
          <w:rFonts w:ascii="Times New Roman" w:hAnsi="Times New Roman" w:cs="Times New Roman"/>
          <w:b/>
          <w:bCs/>
        </w:rPr>
        <w:t xml:space="preserve"> </w:t>
      </w:r>
      <w:r w:rsidRPr="00562C21">
        <w:rPr>
          <w:rFonts w:ascii="Times New Roman" w:hAnsi="Times New Roman" w:cs="Times New Roman"/>
        </w:rPr>
        <w:t>навыка</w:t>
      </w:r>
      <w:r w:rsidRPr="00562C21">
        <w:rPr>
          <w:rFonts w:ascii="Times New Roman" w:hAnsi="Times New Roman" w:cs="Times New Roman"/>
          <w:b/>
          <w:bCs/>
        </w:rPr>
        <w:t xml:space="preserve"> сотрудничества</w:t>
      </w:r>
      <w:r w:rsidRPr="00562C21">
        <w:rPr>
          <w:rFonts w:ascii="Times New Roman" w:hAnsi="Times New Roman" w:cs="Times New Roman"/>
        </w:rPr>
        <w:t>, требующие совместной работы в парах или группах с распределением ролей / функций и разделением ответственности за конечный результат;</w:t>
      </w:r>
    </w:p>
    <w:p w:rsidR="005D1AFF" w:rsidRPr="005D1AFF" w:rsidRDefault="005D1AFF" w:rsidP="00FD5F86">
      <w:pPr>
        <w:pStyle w:val="ParagraphStyle"/>
        <w:spacing w:line="276" w:lineRule="auto"/>
        <w:ind w:firstLine="709"/>
        <w:jc w:val="both"/>
        <w:rPr>
          <w:rFonts w:ascii="Times New Roman" w:hAnsi="Times New Roman" w:cs="Times New Roman"/>
          <w:i/>
        </w:rPr>
      </w:pPr>
      <w:r w:rsidRPr="005D1AFF">
        <w:rPr>
          <w:rFonts w:ascii="Times New Roman" w:hAnsi="Times New Roman" w:cs="Times New Roman"/>
          <w:b/>
        </w:rPr>
        <w:t>Пример задания (разрешения проблем, сотрудничество):</w:t>
      </w:r>
      <w:r>
        <w:rPr>
          <w:rFonts w:ascii="Times New Roman" w:hAnsi="Times New Roman" w:cs="Times New Roman"/>
        </w:rPr>
        <w:t xml:space="preserve"> </w:t>
      </w:r>
      <w:r w:rsidRPr="005D1AFF">
        <w:rPr>
          <w:rFonts w:ascii="Times New Roman" w:hAnsi="Times New Roman" w:cs="Times New Roman"/>
          <w:i/>
        </w:rPr>
        <w:t xml:space="preserve">Конкурс «Презентация туристических маршрутов». </w:t>
      </w:r>
    </w:p>
    <w:p w:rsidR="005D1AFF" w:rsidRPr="005D1AFF" w:rsidRDefault="005D1AFF" w:rsidP="005D1AFF">
      <w:pPr>
        <w:pStyle w:val="ParagraphStyle"/>
        <w:spacing w:line="276" w:lineRule="auto"/>
        <w:ind w:firstLine="709"/>
        <w:jc w:val="center"/>
        <w:rPr>
          <w:rFonts w:ascii="Times New Roman" w:hAnsi="Times New Roman" w:cs="Times New Roman"/>
          <w:i/>
        </w:rPr>
      </w:pPr>
      <w:r w:rsidRPr="005D1AFF">
        <w:rPr>
          <w:rFonts w:ascii="Times New Roman" w:hAnsi="Times New Roman" w:cs="Times New Roman"/>
          <w:i/>
        </w:rPr>
        <w:t>Внимание! Проводится конкурс!!!</w:t>
      </w:r>
    </w:p>
    <w:p w:rsidR="005D1AFF" w:rsidRPr="005D1AFF" w:rsidRDefault="005D1AFF" w:rsidP="005D1AFF">
      <w:pPr>
        <w:pStyle w:val="ParagraphStyle"/>
        <w:spacing w:line="276" w:lineRule="auto"/>
        <w:ind w:firstLine="709"/>
        <w:jc w:val="center"/>
        <w:rPr>
          <w:rFonts w:ascii="Times New Roman" w:hAnsi="Times New Roman" w:cs="Times New Roman"/>
          <w:i/>
        </w:rPr>
      </w:pPr>
      <w:r w:rsidRPr="005D1AFF">
        <w:rPr>
          <w:rFonts w:ascii="Times New Roman" w:hAnsi="Times New Roman" w:cs="Times New Roman"/>
          <w:i/>
        </w:rPr>
        <w:t>У вас есть шанс открыть свою туристическую фирму. Не упустите его. Через три дня в 12.00 состоится конкурс туристических маршрутов.</w:t>
      </w:r>
    </w:p>
    <w:p w:rsidR="005D1AFF" w:rsidRPr="005D1AFF" w:rsidRDefault="005D1AFF" w:rsidP="005D1AFF">
      <w:pPr>
        <w:pStyle w:val="ParagraphStyle"/>
        <w:spacing w:line="276" w:lineRule="auto"/>
        <w:ind w:firstLine="709"/>
        <w:jc w:val="center"/>
        <w:rPr>
          <w:rFonts w:ascii="Times New Roman" w:hAnsi="Times New Roman" w:cs="Times New Roman"/>
          <w:i/>
        </w:rPr>
      </w:pPr>
      <w:r w:rsidRPr="005D1AFF">
        <w:rPr>
          <w:rFonts w:ascii="Times New Roman" w:hAnsi="Times New Roman" w:cs="Times New Roman"/>
          <w:i/>
        </w:rPr>
        <w:t xml:space="preserve">На конкурс предоставляются: </w:t>
      </w:r>
    </w:p>
    <w:p w:rsidR="005D1AFF" w:rsidRPr="005D1AFF" w:rsidRDefault="005D1AFF" w:rsidP="009637F1">
      <w:pPr>
        <w:pStyle w:val="ParagraphStyle"/>
        <w:numPr>
          <w:ilvl w:val="0"/>
          <w:numId w:val="467"/>
        </w:numPr>
        <w:spacing w:line="276" w:lineRule="auto"/>
        <w:jc w:val="both"/>
        <w:rPr>
          <w:rFonts w:ascii="Times New Roman" w:hAnsi="Times New Roman" w:cs="Times New Roman"/>
          <w:i/>
        </w:rPr>
      </w:pPr>
      <w:r>
        <w:rPr>
          <w:rFonts w:ascii="Times New Roman" w:hAnsi="Times New Roman" w:cs="Times New Roman"/>
          <w:i/>
        </w:rPr>
        <w:t>Н</w:t>
      </w:r>
      <w:r w:rsidRPr="005D1AFF">
        <w:rPr>
          <w:rFonts w:ascii="Times New Roman" w:hAnsi="Times New Roman" w:cs="Times New Roman"/>
          <w:i/>
        </w:rPr>
        <w:t>азвание и логотип туристической фирмы.</w:t>
      </w:r>
    </w:p>
    <w:p w:rsidR="005D1AFF" w:rsidRPr="005D1AFF" w:rsidRDefault="005D1AFF" w:rsidP="009637F1">
      <w:pPr>
        <w:pStyle w:val="ParagraphStyle"/>
        <w:numPr>
          <w:ilvl w:val="0"/>
          <w:numId w:val="467"/>
        </w:numPr>
        <w:spacing w:line="276" w:lineRule="auto"/>
        <w:jc w:val="both"/>
        <w:rPr>
          <w:rFonts w:ascii="Times New Roman" w:hAnsi="Times New Roman" w:cs="Times New Roman"/>
          <w:i/>
        </w:rPr>
      </w:pPr>
      <w:r w:rsidRPr="005D1AFF">
        <w:rPr>
          <w:rFonts w:ascii="Times New Roman" w:hAnsi="Times New Roman" w:cs="Times New Roman"/>
          <w:i/>
        </w:rPr>
        <w:t xml:space="preserve">Описание трехдневного путешествия в любую точку мира, которое должно состоять из общих сведений о месте путешествия (где находится, какая страна, какой язык, как туда добраться, какая там сейчас погода). </w:t>
      </w:r>
    </w:p>
    <w:p w:rsidR="005D1AFF" w:rsidRPr="005D1AFF" w:rsidRDefault="005D1AFF" w:rsidP="009637F1">
      <w:pPr>
        <w:pStyle w:val="ParagraphStyle"/>
        <w:numPr>
          <w:ilvl w:val="0"/>
          <w:numId w:val="467"/>
        </w:numPr>
        <w:spacing w:line="276" w:lineRule="auto"/>
        <w:jc w:val="both"/>
        <w:rPr>
          <w:rFonts w:ascii="Times New Roman" w:hAnsi="Times New Roman" w:cs="Times New Roman"/>
          <w:i/>
        </w:rPr>
      </w:pPr>
      <w:r w:rsidRPr="005D1AFF">
        <w:rPr>
          <w:rFonts w:ascii="Times New Roman" w:hAnsi="Times New Roman" w:cs="Times New Roman"/>
          <w:i/>
        </w:rPr>
        <w:t>Реклама трех экскурсий различного характера, например особенности природы, исторические памятники, музеи и т.п.</w:t>
      </w:r>
    </w:p>
    <w:p w:rsidR="005D1AFF" w:rsidRPr="005D1AFF" w:rsidRDefault="005D1AFF" w:rsidP="009637F1">
      <w:pPr>
        <w:pStyle w:val="ParagraphStyle"/>
        <w:numPr>
          <w:ilvl w:val="0"/>
          <w:numId w:val="467"/>
        </w:numPr>
        <w:spacing w:line="276" w:lineRule="auto"/>
        <w:jc w:val="both"/>
        <w:rPr>
          <w:rFonts w:ascii="Times New Roman" w:hAnsi="Times New Roman" w:cs="Times New Roman"/>
          <w:i/>
        </w:rPr>
      </w:pPr>
      <w:r w:rsidRPr="005D1AFF">
        <w:rPr>
          <w:rFonts w:ascii="Times New Roman" w:hAnsi="Times New Roman" w:cs="Times New Roman"/>
          <w:i/>
        </w:rPr>
        <w:t xml:space="preserve">Рекламный плакат в виде презентации, содержащий четыре соответствующих выступлению блока материала с иллюстрациями. </w:t>
      </w:r>
    </w:p>
    <w:p w:rsidR="005D1AFF" w:rsidRPr="005D1AFF" w:rsidRDefault="005D1AFF" w:rsidP="005D1AFF">
      <w:pPr>
        <w:pStyle w:val="ParagraphStyle"/>
        <w:spacing w:line="276" w:lineRule="auto"/>
        <w:ind w:left="1069"/>
        <w:jc w:val="center"/>
        <w:rPr>
          <w:rFonts w:ascii="Times New Roman" w:hAnsi="Times New Roman" w:cs="Times New Roman"/>
          <w:i/>
        </w:rPr>
      </w:pPr>
      <w:r w:rsidRPr="005D1AFF">
        <w:rPr>
          <w:rFonts w:ascii="Times New Roman" w:hAnsi="Times New Roman" w:cs="Times New Roman"/>
          <w:i/>
        </w:rPr>
        <w:t>Время выступления не более 5 минут.</w:t>
      </w:r>
    </w:p>
    <w:p w:rsidR="005D1AFF" w:rsidRPr="005D1AFF" w:rsidRDefault="005D1AFF" w:rsidP="005D1AFF">
      <w:pPr>
        <w:pStyle w:val="ParagraphStyle"/>
        <w:spacing w:line="276" w:lineRule="auto"/>
        <w:ind w:left="1069"/>
        <w:rPr>
          <w:rFonts w:ascii="Times New Roman" w:hAnsi="Times New Roman" w:cs="Times New Roman"/>
          <w:i/>
        </w:rPr>
      </w:pPr>
      <w:r w:rsidRPr="005D1AFF">
        <w:rPr>
          <w:rFonts w:ascii="Times New Roman" w:hAnsi="Times New Roman" w:cs="Times New Roman"/>
          <w:i/>
        </w:rPr>
        <w:t xml:space="preserve">При подготовке выступления предусмотрите возможность выступления с коротким устным сообщением каждого участника вашей группы. </w:t>
      </w:r>
    </w:p>
    <w:p w:rsidR="005D1AFF" w:rsidRPr="005D1AFF" w:rsidRDefault="005D1AFF" w:rsidP="005D1AFF">
      <w:pPr>
        <w:pStyle w:val="ParagraphStyle"/>
        <w:spacing w:line="276" w:lineRule="auto"/>
        <w:ind w:left="1069"/>
        <w:rPr>
          <w:rFonts w:ascii="Times New Roman" w:hAnsi="Times New Roman" w:cs="Times New Roman"/>
          <w:i/>
        </w:rPr>
      </w:pPr>
      <w:r w:rsidRPr="005D1AFF">
        <w:rPr>
          <w:rFonts w:ascii="Times New Roman" w:hAnsi="Times New Roman" w:cs="Times New Roman"/>
          <w:i/>
        </w:rPr>
        <w:t xml:space="preserve"> </w:t>
      </w:r>
    </w:p>
    <w:p w:rsidR="008F0373" w:rsidRDefault="008F0373" w:rsidP="00FD5F86">
      <w:pPr>
        <w:pStyle w:val="ParagraphStyle"/>
        <w:spacing w:line="276" w:lineRule="auto"/>
        <w:ind w:firstLine="709"/>
        <w:jc w:val="both"/>
        <w:rPr>
          <w:rFonts w:ascii="Times New Roman" w:hAnsi="Times New Roman" w:cs="Times New Roman"/>
        </w:rPr>
      </w:pPr>
      <w:r w:rsidRPr="00562C21">
        <w:rPr>
          <w:rFonts w:ascii="Times New Roman" w:hAnsi="Times New Roman" w:cs="Times New Roman"/>
        </w:rPr>
        <w:t>5) </w:t>
      </w:r>
      <w:r w:rsidRPr="00562C21">
        <w:rPr>
          <w:rFonts w:ascii="Times New Roman" w:hAnsi="Times New Roman" w:cs="Times New Roman"/>
          <w:b/>
        </w:rPr>
        <w:t>учебно-практические задачи</w:t>
      </w:r>
      <w:r w:rsidRPr="00562C21">
        <w:rPr>
          <w:rFonts w:ascii="Times New Roman" w:hAnsi="Times New Roman" w:cs="Times New Roman"/>
          <w:i/>
        </w:rPr>
        <w:t>,</w:t>
      </w:r>
      <w:r w:rsidRPr="00562C21">
        <w:rPr>
          <w:rFonts w:ascii="Times New Roman" w:hAnsi="Times New Roman" w:cs="Times New Roman"/>
        </w:rPr>
        <w:t xml:space="preserve"> направленные на формирование и оценку</w:t>
      </w:r>
      <w:r w:rsidRPr="00562C21">
        <w:rPr>
          <w:rFonts w:ascii="Times New Roman" w:hAnsi="Times New Roman" w:cs="Times New Roman"/>
          <w:b/>
          <w:bCs/>
        </w:rPr>
        <w:t xml:space="preserve"> </w:t>
      </w:r>
      <w:r w:rsidRPr="00562C21">
        <w:rPr>
          <w:rFonts w:ascii="Times New Roman" w:hAnsi="Times New Roman" w:cs="Times New Roman"/>
        </w:rPr>
        <w:t>навыка</w:t>
      </w:r>
      <w:r w:rsidRPr="00562C21">
        <w:rPr>
          <w:rFonts w:ascii="Times New Roman" w:hAnsi="Times New Roman" w:cs="Times New Roman"/>
          <w:b/>
          <w:bCs/>
        </w:rPr>
        <w:t xml:space="preserve"> коммуникации</w:t>
      </w:r>
      <w:r w:rsidRPr="00562C21">
        <w:rPr>
          <w:rFonts w:ascii="Times New Roman" w:hAnsi="Times New Roman" w:cs="Times New Roman"/>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5D1AFF" w:rsidRPr="009A4C25" w:rsidRDefault="005D1AFF" w:rsidP="00FD5F86">
      <w:pPr>
        <w:pStyle w:val="ParagraphStyle"/>
        <w:spacing w:line="276" w:lineRule="auto"/>
        <w:ind w:firstLine="709"/>
        <w:jc w:val="both"/>
        <w:rPr>
          <w:rFonts w:ascii="Times New Roman" w:hAnsi="Times New Roman" w:cs="Times New Roman"/>
          <w:i/>
        </w:rPr>
      </w:pPr>
      <w:r w:rsidRPr="009A4C25">
        <w:rPr>
          <w:rFonts w:ascii="Times New Roman" w:hAnsi="Times New Roman" w:cs="Times New Roman"/>
          <w:b/>
        </w:rPr>
        <w:t>Пример задания (коммуникация):</w:t>
      </w:r>
      <w:r>
        <w:rPr>
          <w:rFonts w:ascii="Times New Roman" w:hAnsi="Times New Roman" w:cs="Times New Roman"/>
        </w:rPr>
        <w:t xml:space="preserve"> </w:t>
      </w:r>
      <w:r w:rsidRPr="009A4C25">
        <w:rPr>
          <w:rFonts w:ascii="Times New Roman" w:hAnsi="Times New Roman" w:cs="Times New Roman"/>
          <w:i/>
        </w:rPr>
        <w:t>Картирование рельефа Земли. Подготовьте подробный рассказ о географическом положении вашего населенного пункта. Чтобы сделать рассказ о своем местоположении более наглядным, нужно рассказать не только о координатах. Нужно рассказать, на каком континенте находится ваша школа. Потом нужно сказать, каковы географические особенности в масштабах континента – школа может находится на равнине или на возвышенности, в низменности или в горах.</w:t>
      </w:r>
      <w:r w:rsidR="009A4C25" w:rsidRPr="009A4C25">
        <w:rPr>
          <w:rFonts w:ascii="Times New Roman" w:hAnsi="Times New Roman" w:cs="Times New Roman"/>
          <w:i/>
        </w:rPr>
        <w:t xml:space="preserve"> </w:t>
      </w:r>
    </w:p>
    <w:p w:rsidR="009A4C25" w:rsidRPr="009A4C25" w:rsidRDefault="009A4C25" w:rsidP="00FD5F86">
      <w:pPr>
        <w:pStyle w:val="ParagraphStyle"/>
        <w:spacing w:line="276" w:lineRule="auto"/>
        <w:ind w:firstLine="709"/>
        <w:jc w:val="both"/>
        <w:rPr>
          <w:rFonts w:ascii="Times New Roman" w:hAnsi="Times New Roman" w:cs="Times New Roman"/>
          <w:i/>
        </w:rPr>
      </w:pPr>
      <w:r w:rsidRPr="009A4C25">
        <w:rPr>
          <w:rFonts w:ascii="Times New Roman" w:hAnsi="Times New Roman" w:cs="Times New Roman"/>
          <w:i/>
        </w:rPr>
        <w:t>Посмотрите на физическую карту России и найдите названия равнин, возвышенностей, гор и низменностей.</w:t>
      </w:r>
    </w:p>
    <w:p w:rsidR="009A4C25" w:rsidRPr="009A4C25" w:rsidRDefault="009A4C25" w:rsidP="00FD5F86">
      <w:pPr>
        <w:pStyle w:val="ParagraphStyle"/>
        <w:spacing w:line="276" w:lineRule="auto"/>
        <w:ind w:firstLine="709"/>
        <w:jc w:val="both"/>
        <w:rPr>
          <w:rFonts w:ascii="Times New Roman" w:hAnsi="Times New Roman" w:cs="Times New Roman"/>
          <w:i/>
        </w:rPr>
      </w:pPr>
      <w:r w:rsidRPr="009A4C25">
        <w:rPr>
          <w:rFonts w:ascii="Times New Roman" w:hAnsi="Times New Roman" w:cs="Times New Roman"/>
          <w:i/>
        </w:rPr>
        <w:t xml:space="preserve">Напишите название той части России, где находится ваш населенный пункт. </w:t>
      </w:r>
    </w:p>
    <w:p w:rsidR="009A4C25" w:rsidRPr="009A4C25" w:rsidRDefault="009A4C25" w:rsidP="00FD5F86">
      <w:pPr>
        <w:pStyle w:val="ParagraphStyle"/>
        <w:spacing w:line="276" w:lineRule="auto"/>
        <w:ind w:firstLine="709"/>
        <w:jc w:val="both"/>
        <w:rPr>
          <w:rFonts w:ascii="Times New Roman" w:hAnsi="Times New Roman" w:cs="Times New Roman"/>
          <w:i/>
        </w:rPr>
      </w:pPr>
      <w:r w:rsidRPr="009A4C25">
        <w:rPr>
          <w:rFonts w:ascii="Times New Roman" w:hAnsi="Times New Roman" w:cs="Times New Roman"/>
          <w:i/>
        </w:rPr>
        <w:t xml:space="preserve">Напишите несколько слов о рельефе местности, которая видна из окон вашей школы. </w:t>
      </w:r>
    </w:p>
    <w:p w:rsidR="005D1AFF" w:rsidRPr="00562C21" w:rsidRDefault="005D1AFF" w:rsidP="00FD5F86">
      <w:pPr>
        <w:pStyle w:val="ParagraphStyle"/>
        <w:spacing w:line="276" w:lineRule="auto"/>
        <w:ind w:firstLine="709"/>
        <w:jc w:val="both"/>
        <w:rPr>
          <w:rFonts w:ascii="Times New Roman" w:hAnsi="Times New Roman" w:cs="Times New Roman"/>
        </w:rPr>
      </w:pPr>
    </w:p>
    <w:p w:rsidR="008F0373" w:rsidRDefault="008F0373" w:rsidP="00FD5F86">
      <w:pPr>
        <w:pStyle w:val="ParagraphStyle"/>
        <w:spacing w:line="276" w:lineRule="auto"/>
        <w:ind w:firstLine="709"/>
        <w:jc w:val="both"/>
        <w:rPr>
          <w:rFonts w:ascii="Times New Roman" w:hAnsi="Times New Roman" w:cs="Times New Roman"/>
        </w:rPr>
      </w:pPr>
      <w:r w:rsidRPr="00562C21">
        <w:rPr>
          <w:rFonts w:ascii="Times New Roman" w:hAnsi="Times New Roman" w:cs="Times New Roman"/>
        </w:rPr>
        <w:t>6) </w:t>
      </w:r>
      <w:r w:rsidRPr="00562C21">
        <w:rPr>
          <w:rFonts w:ascii="Times New Roman" w:hAnsi="Times New Roman" w:cs="Times New Roman"/>
          <w:b/>
        </w:rPr>
        <w:t>учебно-практические и учебно-познавательные</w:t>
      </w:r>
      <w:r w:rsidRPr="00562C21">
        <w:rPr>
          <w:rFonts w:ascii="Times New Roman" w:hAnsi="Times New Roman" w:cs="Times New Roman"/>
        </w:rPr>
        <w:t xml:space="preserve"> </w:t>
      </w:r>
      <w:r w:rsidRPr="00562C21">
        <w:rPr>
          <w:rFonts w:ascii="Times New Roman" w:hAnsi="Times New Roman" w:cs="Times New Roman"/>
          <w:b/>
        </w:rPr>
        <w:t>задачи</w:t>
      </w:r>
      <w:r w:rsidRPr="00562C21">
        <w:rPr>
          <w:rFonts w:ascii="Times New Roman" w:hAnsi="Times New Roman" w:cs="Times New Roman"/>
        </w:rPr>
        <w:t>, направленные на формирование и оценку</w:t>
      </w:r>
      <w:r w:rsidRPr="00562C21">
        <w:rPr>
          <w:rFonts w:ascii="Times New Roman" w:hAnsi="Times New Roman" w:cs="Times New Roman"/>
          <w:b/>
          <w:bCs/>
        </w:rPr>
        <w:t xml:space="preserve"> </w:t>
      </w:r>
      <w:r w:rsidRPr="00562C21">
        <w:rPr>
          <w:rFonts w:ascii="Times New Roman" w:hAnsi="Times New Roman" w:cs="Times New Roman"/>
        </w:rPr>
        <w:t xml:space="preserve">навыка </w:t>
      </w:r>
      <w:r w:rsidRPr="00562C21">
        <w:rPr>
          <w:rFonts w:ascii="Times New Roman" w:hAnsi="Times New Roman" w:cs="Times New Roman"/>
          <w:b/>
          <w:bCs/>
        </w:rPr>
        <w:t>самоорганизации и саморегуляции</w:t>
      </w:r>
      <w:r w:rsidRPr="00562C21">
        <w:rPr>
          <w:rFonts w:ascii="Times New Roman" w:hAnsi="Times New Roman" w:cs="Times New Roma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A4C25" w:rsidRPr="009A4C25" w:rsidRDefault="009A4C25" w:rsidP="00FD5F86">
      <w:pPr>
        <w:pStyle w:val="ParagraphStyle"/>
        <w:spacing w:line="276" w:lineRule="auto"/>
        <w:ind w:firstLine="709"/>
        <w:jc w:val="both"/>
        <w:rPr>
          <w:rFonts w:ascii="Times New Roman" w:hAnsi="Times New Roman" w:cs="Times New Roman"/>
          <w:i/>
        </w:rPr>
      </w:pPr>
      <w:r w:rsidRPr="009A4C25">
        <w:rPr>
          <w:rFonts w:ascii="Times New Roman" w:hAnsi="Times New Roman" w:cs="Times New Roman"/>
          <w:b/>
        </w:rPr>
        <w:t>Пример задания:</w:t>
      </w:r>
      <w:r>
        <w:rPr>
          <w:rFonts w:ascii="Times New Roman" w:hAnsi="Times New Roman" w:cs="Times New Roman"/>
        </w:rPr>
        <w:t xml:space="preserve"> </w:t>
      </w:r>
      <w:r w:rsidRPr="009A4C25">
        <w:rPr>
          <w:rFonts w:ascii="Times New Roman" w:hAnsi="Times New Roman" w:cs="Times New Roman"/>
          <w:i/>
        </w:rPr>
        <w:t xml:space="preserve">С помощью ИКТ подготовь индивидуальный творческий проект на одну из предложенных тем. Результаты работы оформи и представь классу в виде презентации (рисунки, картинки, шаблоны оформления, цветовые схемы). Укажи список использованной литературы и веб-сайтов. Примерные темы проектов: «Искусство миру!»(плакат или коллаж), «Музыка космоса» (видеоклип или видеоряд), «Современные электронные музыкальные инструменты» (с демонстрацией звучания), «Мое новое село» (архитектурный проект), «Симметричные снежинки» (геометрия), «Радуга-дуга» (физика). </w:t>
      </w:r>
    </w:p>
    <w:p w:rsidR="009A4C25" w:rsidRPr="00562C21" w:rsidRDefault="009A4C25" w:rsidP="00FD5F86">
      <w:pPr>
        <w:pStyle w:val="ParagraphStyle"/>
        <w:spacing w:line="276" w:lineRule="auto"/>
        <w:ind w:firstLine="709"/>
        <w:jc w:val="both"/>
        <w:rPr>
          <w:rFonts w:ascii="Times New Roman" w:hAnsi="Times New Roman" w:cs="Times New Roman"/>
        </w:rPr>
      </w:pPr>
    </w:p>
    <w:p w:rsidR="008F0373" w:rsidRDefault="008F0373" w:rsidP="00FD5F86">
      <w:pPr>
        <w:pStyle w:val="ParagraphStyle"/>
        <w:spacing w:line="276" w:lineRule="auto"/>
        <w:ind w:firstLine="709"/>
        <w:jc w:val="both"/>
        <w:rPr>
          <w:rFonts w:ascii="Times New Roman" w:hAnsi="Times New Roman" w:cs="Times New Roman"/>
        </w:rPr>
      </w:pPr>
      <w:r w:rsidRPr="00562C21">
        <w:rPr>
          <w:rFonts w:ascii="Times New Roman" w:hAnsi="Times New Roman" w:cs="Times New Roman"/>
        </w:rPr>
        <w:t>7) </w:t>
      </w:r>
      <w:r w:rsidRPr="00562C21">
        <w:rPr>
          <w:rFonts w:ascii="Times New Roman" w:hAnsi="Times New Roman" w:cs="Times New Roman"/>
          <w:b/>
        </w:rPr>
        <w:t>учебно-практические и учебно-познавательные задачи</w:t>
      </w:r>
      <w:r w:rsidRPr="00562C21">
        <w:rPr>
          <w:rFonts w:ascii="Times New Roman" w:hAnsi="Times New Roman" w:cs="Times New Roman"/>
        </w:rPr>
        <w:t>, направленные на формирование и оценку навыка</w:t>
      </w:r>
      <w:r w:rsidRPr="00562C21">
        <w:rPr>
          <w:rFonts w:ascii="Times New Roman" w:hAnsi="Times New Roman" w:cs="Times New Roman"/>
          <w:b/>
          <w:bCs/>
        </w:rPr>
        <w:t xml:space="preserve"> рефлексии</w:t>
      </w:r>
      <w:r w:rsidR="00064E5A" w:rsidRPr="00562C21">
        <w:rPr>
          <w:rFonts w:ascii="Times New Roman" w:hAnsi="Times New Roman" w:cs="Times New Roman"/>
        </w:rPr>
        <w:t>, что требует от уча</w:t>
      </w:r>
      <w:r w:rsidRPr="00562C21">
        <w:rPr>
          <w:rFonts w:ascii="Times New Roman" w:hAnsi="Times New Roman" w:cs="Times New Roman"/>
        </w:rPr>
        <w:t>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9A4C25" w:rsidRDefault="009A4C25" w:rsidP="00FD5F86">
      <w:pPr>
        <w:pStyle w:val="ParagraphStyle"/>
        <w:spacing w:line="276" w:lineRule="auto"/>
        <w:ind w:firstLine="709"/>
        <w:jc w:val="both"/>
        <w:rPr>
          <w:rFonts w:ascii="Times New Roman" w:hAnsi="Times New Roman" w:cs="Times New Roman"/>
          <w:i/>
        </w:rPr>
      </w:pPr>
      <w:r w:rsidRPr="008A159D">
        <w:rPr>
          <w:rFonts w:ascii="Times New Roman" w:hAnsi="Times New Roman" w:cs="Times New Roman"/>
          <w:b/>
        </w:rPr>
        <w:t>Пример задания (навык рефлексии):</w:t>
      </w:r>
      <w:r>
        <w:rPr>
          <w:rFonts w:ascii="Times New Roman" w:hAnsi="Times New Roman" w:cs="Times New Roman"/>
        </w:rPr>
        <w:t xml:space="preserve"> </w:t>
      </w:r>
      <w:r w:rsidRPr="008A159D">
        <w:rPr>
          <w:rFonts w:ascii="Times New Roman" w:hAnsi="Times New Roman" w:cs="Times New Roman"/>
          <w:i/>
        </w:rPr>
        <w:t xml:space="preserve">В одном из видов искусства (литература, графика, фотография, музыка и др.) создай небольшое произведение (короткий рассказ, эскиз, коллаж и т.п.) на тему по собственному выбору. Примерная тематика: «Мои друзья», «Удачный выходной», «Моя будущая профессия», «Звуки нашего села». Примени современный ИКТ и средства художественной выразительности выбранного вида искусства. Оцени технические и художественные достоинства подготовленной работы. Удалось ли тебе осуществить задуманное? Благодаря чему удалось или почему не удалось? </w:t>
      </w:r>
    </w:p>
    <w:p w:rsidR="008A159D" w:rsidRPr="008A159D" w:rsidRDefault="008A159D" w:rsidP="00FD5F86">
      <w:pPr>
        <w:pStyle w:val="ParagraphStyle"/>
        <w:spacing w:line="276" w:lineRule="auto"/>
        <w:ind w:firstLine="709"/>
        <w:jc w:val="both"/>
        <w:rPr>
          <w:rFonts w:ascii="Times New Roman" w:hAnsi="Times New Roman" w:cs="Times New Roman"/>
          <w:i/>
        </w:rPr>
      </w:pPr>
    </w:p>
    <w:p w:rsidR="008F0373" w:rsidRDefault="008F0373" w:rsidP="00FD5F86">
      <w:pPr>
        <w:pStyle w:val="ParagraphStyle"/>
        <w:spacing w:line="276" w:lineRule="auto"/>
        <w:ind w:firstLine="709"/>
        <w:jc w:val="both"/>
        <w:rPr>
          <w:rFonts w:ascii="Times New Roman" w:hAnsi="Times New Roman" w:cs="Times New Roman"/>
        </w:rPr>
      </w:pPr>
      <w:r w:rsidRPr="00562C21">
        <w:rPr>
          <w:rFonts w:ascii="Times New Roman" w:hAnsi="Times New Roman" w:cs="Times New Roman"/>
        </w:rPr>
        <w:t>8) </w:t>
      </w:r>
      <w:r w:rsidRPr="00562C21">
        <w:rPr>
          <w:rFonts w:ascii="Times New Roman" w:hAnsi="Times New Roman" w:cs="Times New Roman"/>
          <w:b/>
        </w:rPr>
        <w:t>учебно-практические и учебно-познавательные задачи</w:t>
      </w:r>
      <w:r w:rsidRPr="00562C21">
        <w:rPr>
          <w:rFonts w:ascii="Times New Roman" w:hAnsi="Times New Roman" w:cs="Times New Roman"/>
        </w:rPr>
        <w:t xml:space="preserve">, направленные на формирование </w:t>
      </w:r>
      <w:r w:rsidRPr="00562C21">
        <w:rPr>
          <w:rFonts w:ascii="Times New Roman" w:hAnsi="Times New Roman" w:cs="Times New Roman"/>
          <w:b/>
          <w:bCs/>
        </w:rPr>
        <w:t>ценностно-смысловых установок</w:t>
      </w:r>
      <w:r w:rsidRPr="00562C21">
        <w:rPr>
          <w:rFonts w:ascii="Times New Roman" w:hAnsi="Times New Roman" w:cs="Times New Roman"/>
        </w:rPr>
        <w:t>, что требует от учащихся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8A159D" w:rsidRDefault="008A159D" w:rsidP="00FD5F86">
      <w:pPr>
        <w:pStyle w:val="ParagraphStyle"/>
        <w:spacing w:line="276" w:lineRule="auto"/>
        <w:ind w:firstLine="709"/>
        <w:jc w:val="both"/>
        <w:rPr>
          <w:rFonts w:ascii="Times New Roman" w:hAnsi="Times New Roman" w:cs="Times New Roman"/>
          <w:i/>
        </w:rPr>
      </w:pPr>
      <w:r w:rsidRPr="00DD2DA3">
        <w:rPr>
          <w:rFonts w:ascii="Times New Roman" w:hAnsi="Times New Roman" w:cs="Times New Roman"/>
          <w:b/>
        </w:rPr>
        <w:t>Пример задания (ценностно-смысловые ориентации):</w:t>
      </w:r>
      <w:r>
        <w:rPr>
          <w:rFonts w:ascii="Times New Roman" w:hAnsi="Times New Roman" w:cs="Times New Roman"/>
        </w:rPr>
        <w:t xml:space="preserve"> </w:t>
      </w:r>
      <w:r w:rsidRPr="00DD2DA3">
        <w:rPr>
          <w:rFonts w:ascii="Times New Roman" w:hAnsi="Times New Roman" w:cs="Times New Roman"/>
          <w:i/>
        </w:rPr>
        <w:t xml:space="preserve">Ты знаешь, что искусство существует с древнейших времен и самые первые следы первообытного искусства связывают с эпохой палеолита, примерно 40-20 тыс.лет до н.э. Постарайся объяснить, каковы причины вечного существования искусства. </w:t>
      </w:r>
      <w:r w:rsidR="00DD2DA3" w:rsidRPr="00DD2DA3">
        <w:rPr>
          <w:rFonts w:ascii="Times New Roman" w:hAnsi="Times New Roman" w:cs="Times New Roman"/>
          <w:i/>
        </w:rPr>
        <w:t xml:space="preserve">Подумай и назови какие-либо события в жизни каждого человека, которые обязательно сопровождает искусство. Приведи пример художественного и антихудожественного явления в современной культурной жизнинашего села, района или нашей страны. </w:t>
      </w:r>
    </w:p>
    <w:p w:rsidR="0011598B" w:rsidRDefault="0011598B" w:rsidP="00FD5F86">
      <w:pPr>
        <w:pStyle w:val="ParagraphStyle"/>
        <w:spacing w:line="276" w:lineRule="auto"/>
        <w:ind w:firstLine="709"/>
        <w:jc w:val="both"/>
        <w:rPr>
          <w:rFonts w:ascii="Times New Roman" w:hAnsi="Times New Roman" w:cs="Times New Roman"/>
          <w:i/>
        </w:rPr>
      </w:pPr>
    </w:p>
    <w:p w:rsidR="008F0373" w:rsidRPr="00562C21" w:rsidRDefault="008F0373" w:rsidP="00FD5F86">
      <w:pPr>
        <w:pStyle w:val="ParagraphStyle"/>
        <w:spacing w:line="276" w:lineRule="auto"/>
        <w:ind w:firstLine="709"/>
        <w:jc w:val="both"/>
        <w:rPr>
          <w:rFonts w:ascii="Times New Roman" w:hAnsi="Times New Roman" w:cs="Times New Roman"/>
        </w:rPr>
      </w:pPr>
      <w:r w:rsidRPr="00562C21">
        <w:rPr>
          <w:rFonts w:ascii="Times New Roman" w:hAnsi="Times New Roman" w:cs="Times New Roman"/>
        </w:rPr>
        <w:t>Развитие УУД на уровне основного общего образования проводится в рамках использования возможностей современной информационной образовательной среды как:</w:t>
      </w:r>
    </w:p>
    <w:p w:rsidR="008F0373" w:rsidRPr="00562C21" w:rsidRDefault="008F0373" w:rsidP="009637F1">
      <w:pPr>
        <w:pStyle w:val="ParagraphStyle"/>
        <w:numPr>
          <w:ilvl w:val="0"/>
          <w:numId w:val="208"/>
        </w:numPr>
        <w:spacing w:line="276" w:lineRule="auto"/>
        <w:ind w:left="426"/>
        <w:jc w:val="both"/>
        <w:rPr>
          <w:rFonts w:ascii="Times New Roman" w:hAnsi="Times New Roman" w:cs="Times New Roman"/>
        </w:rPr>
      </w:pPr>
      <w:r w:rsidRPr="00562C21">
        <w:rPr>
          <w:rFonts w:ascii="Times New Roman" w:hAnsi="Times New Roman" w:cs="Times New Roman"/>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w:t>
      </w:r>
    </w:p>
    <w:p w:rsidR="008F0373" w:rsidRPr="00562C21" w:rsidRDefault="008F0373" w:rsidP="009637F1">
      <w:pPr>
        <w:pStyle w:val="ParagraphStyle"/>
        <w:numPr>
          <w:ilvl w:val="0"/>
          <w:numId w:val="208"/>
        </w:numPr>
        <w:spacing w:line="276" w:lineRule="auto"/>
        <w:ind w:left="426"/>
        <w:jc w:val="both"/>
        <w:rPr>
          <w:rFonts w:ascii="Times New Roman" w:hAnsi="Times New Roman" w:cs="Times New Roman"/>
        </w:rPr>
      </w:pPr>
      <w:r w:rsidRPr="00562C21">
        <w:rPr>
          <w:rFonts w:ascii="Times New Roman" w:hAnsi="Times New Roman" w:cs="Times New Roman"/>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F0373" w:rsidRPr="00562C21" w:rsidRDefault="008F0373" w:rsidP="009637F1">
      <w:pPr>
        <w:pStyle w:val="ParagraphStyle"/>
        <w:numPr>
          <w:ilvl w:val="0"/>
          <w:numId w:val="208"/>
        </w:numPr>
        <w:spacing w:line="276" w:lineRule="auto"/>
        <w:ind w:left="426"/>
        <w:jc w:val="both"/>
        <w:rPr>
          <w:rFonts w:ascii="Times New Roman" w:hAnsi="Times New Roman" w:cs="Times New Roman"/>
        </w:rPr>
      </w:pPr>
      <w:r w:rsidRPr="00562C21">
        <w:rPr>
          <w:rFonts w:ascii="Times New Roman" w:hAnsi="Times New Roman" w:cs="Times New Roman"/>
        </w:rPr>
        <w:t>средства телекоммуникации, формирующего умения и навыки получения необходимой информации из разнообразных источников;</w:t>
      </w:r>
    </w:p>
    <w:p w:rsidR="008F0373" w:rsidRPr="00562C21" w:rsidRDefault="008F0373" w:rsidP="009637F1">
      <w:pPr>
        <w:pStyle w:val="ParagraphStyle"/>
        <w:numPr>
          <w:ilvl w:val="0"/>
          <w:numId w:val="208"/>
        </w:numPr>
        <w:spacing w:line="276" w:lineRule="auto"/>
        <w:ind w:left="426"/>
        <w:jc w:val="both"/>
        <w:rPr>
          <w:rFonts w:ascii="Times New Roman" w:hAnsi="Times New Roman" w:cs="Times New Roman"/>
        </w:rPr>
      </w:pPr>
      <w:r w:rsidRPr="00562C21">
        <w:rPr>
          <w:rFonts w:ascii="Times New Roman" w:hAnsi="Times New Roman" w:cs="Times New Roman"/>
        </w:rPr>
        <w:t>средства развития личности за счёт формирования навыков культуры общения;</w:t>
      </w:r>
    </w:p>
    <w:p w:rsidR="008F0373" w:rsidRPr="00562C21" w:rsidRDefault="008F0373" w:rsidP="009637F1">
      <w:pPr>
        <w:pStyle w:val="ParagraphStyle"/>
        <w:numPr>
          <w:ilvl w:val="0"/>
          <w:numId w:val="208"/>
        </w:numPr>
        <w:spacing w:line="276" w:lineRule="auto"/>
        <w:ind w:left="426"/>
        <w:jc w:val="both"/>
        <w:rPr>
          <w:rFonts w:ascii="Times New Roman" w:hAnsi="Times New Roman" w:cs="Times New Roman"/>
        </w:rPr>
      </w:pPr>
      <w:r w:rsidRPr="00562C21">
        <w:rPr>
          <w:rFonts w:ascii="Times New Roman" w:hAnsi="Times New Roman" w:cs="Times New Roman"/>
        </w:rPr>
        <w:t>эффективного инструмента контроля и коррекции результатов учебной деятельности.</w:t>
      </w:r>
    </w:p>
    <w:p w:rsidR="00064E5A" w:rsidRPr="00562C21" w:rsidRDefault="008F0373" w:rsidP="00FD5F86">
      <w:pPr>
        <w:pStyle w:val="ParagraphStyle"/>
        <w:spacing w:line="276" w:lineRule="auto"/>
        <w:ind w:firstLine="709"/>
        <w:jc w:val="both"/>
        <w:outlineLvl w:val="0"/>
        <w:rPr>
          <w:rFonts w:ascii="Times New Roman" w:hAnsi="Times New Roman" w:cs="Times New Roman"/>
        </w:rPr>
      </w:pPr>
      <w:r w:rsidRPr="00562C21">
        <w:rPr>
          <w:rFonts w:ascii="Times New Roman" w:hAnsi="Times New Roman" w:cs="Times New Roman"/>
        </w:rPr>
        <w:t>Решение задачи развития универсальных учебных действий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8F0373" w:rsidRPr="00562C21" w:rsidRDefault="008F0373" w:rsidP="00FD5F86">
      <w:pPr>
        <w:pStyle w:val="ParagraphStyle"/>
        <w:spacing w:line="276" w:lineRule="auto"/>
        <w:ind w:firstLine="709"/>
        <w:jc w:val="both"/>
        <w:outlineLvl w:val="0"/>
        <w:rPr>
          <w:rFonts w:ascii="Times New Roman" w:hAnsi="Times New Roman" w:cs="Times New Roman"/>
        </w:rPr>
      </w:pPr>
      <w:r w:rsidRPr="00562C21">
        <w:rPr>
          <w:rFonts w:ascii="Times New Roman" w:hAnsi="Times New Roman" w:cs="Times New Roman"/>
        </w:rPr>
        <w:t xml:space="preserve">Среди технологий, методов и приёмов развития УУД </w:t>
      </w:r>
      <w:r w:rsidR="00064E5A" w:rsidRPr="00562C21">
        <w:rPr>
          <w:rFonts w:ascii="Times New Roman" w:hAnsi="Times New Roman" w:cs="Times New Roman"/>
        </w:rPr>
        <w:t>на уровне основного общего образования</w:t>
      </w:r>
      <w:r w:rsidRPr="00562C21">
        <w:rPr>
          <w:rFonts w:ascii="Times New Roman" w:hAnsi="Times New Roman" w:cs="Times New Roman"/>
        </w:rPr>
        <w:t xml:space="preserve"> особое место занимают </w:t>
      </w:r>
      <w:r w:rsidRPr="0011598B">
        <w:rPr>
          <w:rFonts w:ascii="Times New Roman" w:hAnsi="Times New Roman" w:cs="Times New Roman"/>
          <w:b/>
        </w:rPr>
        <w:t>учебные ситуации</w:t>
      </w:r>
      <w:r w:rsidRPr="00562C21">
        <w:rPr>
          <w:rFonts w:ascii="Times New Roman" w:hAnsi="Times New Roman" w:cs="Times New Roman"/>
        </w:rPr>
        <w:t xml:space="preserve">,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w:t>
      </w:r>
      <w:r w:rsidR="00064E5A" w:rsidRPr="00562C21">
        <w:rPr>
          <w:rFonts w:ascii="Times New Roman" w:hAnsi="Times New Roman" w:cs="Times New Roman"/>
        </w:rPr>
        <w:t>на уровне основного общего образования</w:t>
      </w:r>
      <w:r w:rsidRPr="00562C21">
        <w:rPr>
          <w:rFonts w:ascii="Times New Roman" w:hAnsi="Times New Roman" w:cs="Times New Roman"/>
        </w:rPr>
        <w:t>:</w:t>
      </w:r>
    </w:p>
    <w:p w:rsidR="008F0373" w:rsidRPr="00562C21" w:rsidRDefault="008F0373" w:rsidP="009637F1">
      <w:pPr>
        <w:pStyle w:val="ParagraphStyle"/>
        <w:numPr>
          <w:ilvl w:val="0"/>
          <w:numId w:val="209"/>
        </w:numPr>
        <w:spacing w:line="276" w:lineRule="auto"/>
        <w:ind w:left="426"/>
        <w:jc w:val="both"/>
        <w:rPr>
          <w:rFonts w:ascii="Times New Roman" w:hAnsi="Times New Roman" w:cs="Times New Roman"/>
        </w:rPr>
      </w:pPr>
      <w:r w:rsidRPr="00562C21">
        <w:rPr>
          <w:rFonts w:ascii="Times New Roman" w:hAnsi="Times New Roman" w:cs="Times New Roman"/>
          <w:b/>
          <w:iCs/>
        </w:rPr>
        <w:t>ситуация-проблема</w:t>
      </w:r>
      <w:r w:rsidRPr="00562C21">
        <w:rPr>
          <w:rFonts w:ascii="Times New Roman" w:hAnsi="Times New Roman" w:cs="Times New Roman"/>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F0373" w:rsidRPr="00562C21" w:rsidRDefault="008F0373" w:rsidP="009637F1">
      <w:pPr>
        <w:pStyle w:val="ParagraphStyle"/>
        <w:numPr>
          <w:ilvl w:val="0"/>
          <w:numId w:val="209"/>
        </w:numPr>
        <w:spacing w:line="276" w:lineRule="auto"/>
        <w:ind w:left="426"/>
        <w:jc w:val="both"/>
        <w:rPr>
          <w:rFonts w:ascii="Times New Roman" w:hAnsi="Times New Roman" w:cs="Times New Roman"/>
        </w:rPr>
      </w:pPr>
      <w:r w:rsidRPr="00562C21">
        <w:rPr>
          <w:rFonts w:ascii="Times New Roman" w:hAnsi="Times New Roman" w:cs="Times New Roman"/>
          <w:b/>
          <w:iCs/>
        </w:rPr>
        <w:t>ситуация-иллюстрация</w:t>
      </w:r>
      <w:r w:rsidRPr="00562C21">
        <w:rPr>
          <w:rFonts w:ascii="Times New Roman" w:hAnsi="Times New Roman" w:cs="Times New Roman"/>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8F0373" w:rsidRPr="00562C21" w:rsidRDefault="008F0373" w:rsidP="009637F1">
      <w:pPr>
        <w:pStyle w:val="ParagraphStyle"/>
        <w:numPr>
          <w:ilvl w:val="0"/>
          <w:numId w:val="209"/>
        </w:numPr>
        <w:spacing w:line="276" w:lineRule="auto"/>
        <w:ind w:left="426"/>
        <w:jc w:val="both"/>
        <w:rPr>
          <w:rFonts w:ascii="Times New Roman" w:hAnsi="Times New Roman" w:cs="Times New Roman"/>
        </w:rPr>
      </w:pPr>
      <w:r w:rsidRPr="00562C21">
        <w:rPr>
          <w:rFonts w:ascii="Times New Roman" w:hAnsi="Times New Roman" w:cs="Times New Roman"/>
          <w:b/>
          <w:iCs/>
        </w:rPr>
        <w:t>ситуация-оценка</w:t>
      </w:r>
      <w:r w:rsidRPr="00562C21">
        <w:rPr>
          <w:rFonts w:ascii="Times New Roman" w:hAnsi="Times New Roman" w:cs="Times New Roman"/>
        </w:rPr>
        <w:t xml:space="preserve"> – прототип реальной ситуации с готовым предполагаемым решением, которое следует оценить, и предложить своё адекватное решение;</w:t>
      </w:r>
    </w:p>
    <w:p w:rsidR="008F0373" w:rsidRPr="00562C21" w:rsidRDefault="008F0373" w:rsidP="009637F1">
      <w:pPr>
        <w:pStyle w:val="ParagraphStyle"/>
        <w:numPr>
          <w:ilvl w:val="0"/>
          <w:numId w:val="209"/>
        </w:numPr>
        <w:spacing w:line="276" w:lineRule="auto"/>
        <w:ind w:left="426"/>
        <w:jc w:val="both"/>
        <w:rPr>
          <w:rFonts w:ascii="Times New Roman" w:hAnsi="Times New Roman" w:cs="Times New Roman"/>
        </w:rPr>
      </w:pPr>
      <w:r w:rsidRPr="00562C21">
        <w:rPr>
          <w:rFonts w:ascii="Times New Roman" w:hAnsi="Times New Roman" w:cs="Times New Roman"/>
          <w:b/>
          <w:iCs/>
        </w:rPr>
        <w:t>ситуация-тренинг</w:t>
      </w:r>
      <w:r w:rsidRPr="00562C21">
        <w:rPr>
          <w:rFonts w:ascii="Times New Roman" w:hAnsi="Times New Roman" w:cs="Times New Roman"/>
        </w:rPr>
        <w:t xml:space="preserve"> – прототип  стандартной  или  другой  ситуации  (тренинг возможно проводить как по описанию ситуации, так и по её решению).</w:t>
      </w:r>
    </w:p>
    <w:p w:rsidR="0011598B" w:rsidRDefault="0011598B" w:rsidP="0011598B">
      <w:pPr>
        <w:pStyle w:val="a3"/>
        <w:ind w:left="0" w:firstLine="709"/>
        <w:jc w:val="both"/>
      </w:pPr>
      <w:r>
        <w:t xml:space="preserve">Наряду с учебными ситуациями при реализации программы развития УУД в школе должны использоваться </w:t>
      </w:r>
      <w:r w:rsidRPr="00573819">
        <w:t xml:space="preserve">следующие </w:t>
      </w:r>
      <w:r w:rsidRPr="0011598B">
        <w:rPr>
          <w:b/>
        </w:rPr>
        <w:t>типы задач:</w:t>
      </w:r>
      <w:r>
        <w:t xml:space="preserve"> </w:t>
      </w:r>
    </w:p>
    <w:p w:rsidR="0011598B" w:rsidRDefault="0011598B" w:rsidP="00EC43FB">
      <w:pPr>
        <w:pStyle w:val="a3"/>
        <w:numPr>
          <w:ilvl w:val="0"/>
          <w:numId w:val="85"/>
        </w:numPr>
        <w:ind w:left="709" w:hanging="283"/>
        <w:jc w:val="both"/>
      </w:pPr>
      <w:r>
        <w:t>Задачи на формирование коммуникативных УУД:</w:t>
      </w:r>
    </w:p>
    <w:p w:rsidR="0011598B" w:rsidRDefault="0011598B" w:rsidP="00EC43FB">
      <w:pPr>
        <w:pStyle w:val="a3"/>
        <w:numPr>
          <w:ilvl w:val="0"/>
          <w:numId w:val="86"/>
        </w:numPr>
        <w:jc w:val="both"/>
      </w:pPr>
      <w:r>
        <w:t>на учет позиции партнера;</w:t>
      </w:r>
    </w:p>
    <w:p w:rsidR="0011598B" w:rsidRDefault="0011598B" w:rsidP="00EC43FB">
      <w:pPr>
        <w:pStyle w:val="a3"/>
        <w:numPr>
          <w:ilvl w:val="0"/>
          <w:numId w:val="86"/>
        </w:numPr>
        <w:jc w:val="both"/>
      </w:pPr>
      <w:r>
        <w:t>на организацию и осуществление сотрудничества;</w:t>
      </w:r>
    </w:p>
    <w:p w:rsidR="0011598B" w:rsidRDefault="0011598B" w:rsidP="00EC43FB">
      <w:pPr>
        <w:pStyle w:val="a3"/>
        <w:numPr>
          <w:ilvl w:val="0"/>
          <w:numId w:val="86"/>
        </w:numPr>
        <w:jc w:val="both"/>
      </w:pPr>
      <w:r>
        <w:t>на передачу информации и отображение предметного содержания;</w:t>
      </w:r>
    </w:p>
    <w:p w:rsidR="0011598B" w:rsidRDefault="0011598B" w:rsidP="00EC43FB">
      <w:pPr>
        <w:pStyle w:val="a3"/>
        <w:numPr>
          <w:ilvl w:val="0"/>
          <w:numId w:val="86"/>
        </w:numPr>
        <w:jc w:val="both"/>
      </w:pPr>
      <w:r>
        <w:t>тренинги коммуникативных навыков;</w:t>
      </w:r>
    </w:p>
    <w:p w:rsidR="0011598B" w:rsidRDefault="0011598B" w:rsidP="00EC43FB">
      <w:pPr>
        <w:pStyle w:val="a3"/>
        <w:numPr>
          <w:ilvl w:val="0"/>
          <w:numId w:val="86"/>
        </w:numPr>
        <w:jc w:val="both"/>
      </w:pPr>
      <w:r>
        <w:t>ролевые игры;</w:t>
      </w:r>
    </w:p>
    <w:p w:rsidR="0011598B" w:rsidRDefault="0011598B" w:rsidP="00EC43FB">
      <w:pPr>
        <w:pStyle w:val="a3"/>
        <w:numPr>
          <w:ilvl w:val="0"/>
          <w:numId w:val="86"/>
        </w:numPr>
        <w:jc w:val="both"/>
      </w:pPr>
      <w:r>
        <w:t>групповые игры.</w:t>
      </w:r>
    </w:p>
    <w:p w:rsidR="0011598B" w:rsidRDefault="0011598B" w:rsidP="00EC43FB">
      <w:pPr>
        <w:pStyle w:val="a3"/>
        <w:numPr>
          <w:ilvl w:val="0"/>
          <w:numId w:val="85"/>
        </w:numPr>
        <w:ind w:left="709" w:hanging="283"/>
        <w:jc w:val="both"/>
      </w:pPr>
      <w:r>
        <w:t>Задачи на формированиепознавательных УУД:</w:t>
      </w:r>
    </w:p>
    <w:p w:rsidR="0011598B" w:rsidRDefault="0011598B" w:rsidP="00EC43FB">
      <w:pPr>
        <w:pStyle w:val="a3"/>
        <w:numPr>
          <w:ilvl w:val="0"/>
          <w:numId w:val="87"/>
        </w:numPr>
        <w:jc w:val="both"/>
      </w:pPr>
      <w:r>
        <w:t>проекты на выстраивание стратегии поиска решения задач;</w:t>
      </w:r>
    </w:p>
    <w:p w:rsidR="0011598B" w:rsidRDefault="0011598B" w:rsidP="00EC43FB">
      <w:pPr>
        <w:pStyle w:val="a3"/>
        <w:numPr>
          <w:ilvl w:val="0"/>
          <w:numId w:val="87"/>
        </w:numPr>
        <w:jc w:val="both"/>
      </w:pPr>
      <w:r>
        <w:t>задачи на сравнение, оценивание;</w:t>
      </w:r>
    </w:p>
    <w:p w:rsidR="0011598B" w:rsidRDefault="0011598B" w:rsidP="00EC43FB">
      <w:pPr>
        <w:pStyle w:val="a3"/>
        <w:numPr>
          <w:ilvl w:val="0"/>
          <w:numId w:val="87"/>
        </w:numPr>
        <w:jc w:val="both"/>
      </w:pPr>
      <w:r>
        <w:t>проведение эмпирического исследования;</w:t>
      </w:r>
    </w:p>
    <w:p w:rsidR="0011598B" w:rsidRDefault="0011598B" w:rsidP="00EC43FB">
      <w:pPr>
        <w:pStyle w:val="a3"/>
        <w:numPr>
          <w:ilvl w:val="0"/>
          <w:numId w:val="87"/>
        </w:numPr>
        <w:jc w:val="both"/>
      </w:pPr>
      <w:r>
        <w:t>проведение теоретического исследования;</w:t>
      </w:r>
    </w:p>
    <w:p w:rsidR="0011598B" w:rsidRDefault="0011598B" w:rsidP="00EC43FB">
      <w:pPr>
        <w:pStyle w:val="a3"/>
        <w:numPr>
          <w:ilvl w:val="0"/>
          <w:numId w:val="87"/>
        </w:numPr>
        <w:jc w:val="both"/>
      </w:pPr>
      <w:r>
        <w:t>смысловое чтение.</w:t>
      </w:r>
    </w:p>
    <w:p w:rsidR="0011598B" w:rsidRDefault="0011598B" w:rsidP="00EC43FB">
      <w:pPr>
        <w:pStyle w:val="a3"/>
        <w:numPr>
          <w:ilvl w:val="0"/>
          <w:numId w:val="85"/>
        </w:numPr>
        <w:ind w:left="709" w:hanging="283"/>
        <w:jc w:val="both"/>
      </w:pPr>
      <w:r>
        <w:t>Задачи на формирование регулятивных УУД:</w:t>
      </w:r>
    </w:p>
    <w:p w:rsidR="0011598B" w:rsidRDefault="0011598B" w:rsidP="00EC43FB">
      <w:pPr>
        <w:pStyle w:val="a3"/>
        <w:numPr>
          <w:ilvl w:val="0"/>
          <w:numId w:val="88"/>
        </w:numPr>
        <w:jc w:val="both"/>
      </w:pPr>
      <w:r>
        <w:t>на планирование;</w:t>
      </w:r>
    </w:p>
    <w:p w:rsidR="0011598B" w:rsidRDefault="0011598B" w:rsidP="00EC43FB">
      <w:pPr>
        <w:pStyle w:val="a3"/>
        <w:numPr>
          <w:ilvl w:val="0"/>
          <w:numId w:val="88"/>
        </w:numPr>
        <w:jc w:val="both"/>
      </w:pPr>
      <w:r>
        <w:t>на ориентировку в ситуации;</w:t>
      </w:r>
    </w:p>
    <w:p w:rsidR="0011598B" w:rsidRDefault="0011598B" w:rsidP="00EC43FB">
      <w:pPr>
        <w:pStyle w:val="a3"/>
        <w:numPr>
          <w:ilvl w:val="0"/>
          <w:numId w:val="88"/>
        </w:numPr>
        <w:jc w:val="both"/>
      </w:pPr>
      <w:r>
        <w:t>на прогнозирование;</w:t>
      </w:r>
    </w:p>
    <w:p w:rsidR="0011598B" w:rsidRDefault="0011598B" w:rsidP="00EC43FB">
      <w:pPr>
        <w:pStyle w:val="a3"/>
        <w:numPr>
          <w:ilvl w:val="0"/>
          <w:numId w:val="88"/>
        </w:numPr>
        <w:jc w:val="both"/>
      </w:pPr>
      <w:r>
        <w:t>на целеполагание;</w:t>
      </w:r>
    </w:p>
    <w:p w:rsidR="0011598B" w:rsidRDefault="0011598B" w:rsidP="00EC43FB">
      <w:pPr>
        <w:pStyle w:val="a3"/>
        <w:numPr>
          <w:ilvl w:val="0"/>
          <w:numId w:val="88"/>
        </w:numPr>
        <w:jc w:val="both"/>
      </w:pPr>
      <w:r>
        <w:t>на принятие решения;</w:t>
      </w:r>
    </w:p>
    <w:p w:rsidR="0011598B" w:rsidRDefault="0011598B" w:rsidP="00EC43FB">
      <w:pPr>
        <w:pStyle w:val="a3"/>
        <w:numPr>
          <w:ilvl w:val="0"/>
          <w:numId w:val="88"/>
        </w:numPr>
        <w:ind w:hanging="357"/>
        <w:jc w:val="both"/>
      </w:pPr>
      <w:r>
        <w:t>на самоконтроль.</w:t>
      </w:r>
    </w:p>
    <w:p w:rsidR="0011598B" w:rsidRDefault="0011598B" w:rsidP="00FD5F86">
      <w:pPr>
        <w:pStyle w:val="ParagraphStyle"/>
        <w:spacing w:line="276" w:lineRule="auto"/>
        <w:ind w:firstLine="709"/>
        <w:jc w:val="both"/>
        <w:outlineLvl w:val="0"/>
        <w:rPr>
          <w:rFonts w:ascii="Times New Roman" w:hAnsi="Times New Roman" w:cs="Times New Roman"/>
        </w:rPr>
      </w:pPr>
    </w:p>
    <w:p w:rsidR="0011598B" w:rsidRDefault="008F0373" w:rsidP="00FD5F86">
      <w:pPr>
        <w:pStyle w:val="ParagraphStyle"/>
        <w:spacing w:line="276" w:lineRule="auto"/>
        <w:ind w:firstLine="709"/>
        <w:jc w:val="both"/>
        <w:outlineLvl w:val="0"/>
        <w:rPr>
          <w:rFonts w:ascii="Times New Roman" w:hAnsi="Times New Roman" w:cs="Times New Roman"/>
        </w:rPr>
      </w:pPr>
      <w:r w:rsidRPr="00562C21">
        <w:rPr>
          <w:rFonts w:ascii="Times New Roman" w:hAnsi="Times New Roman" w:cs="Times New Roman"/>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w:t>
      </w:r>
    </w:p>
    <w:p w:rsidR="0011598B" w:rsidRDefault="008F0373" w:rsidP="009637F1">
      <w:pPr>
        <w:pStyle w:val="ParagraphStyle"/>
        <w:numPr>
          <w:ilvl w:val="0"/>
          <w:numId w:val="468"/>
        </w:numPr>
        <w:spacing w:line="276" w:lineRule="auto"/>
        <w:jc w:val="both"/>
        <w:outlineLvl w:val="0"/>
        <w:rPr>
          <w:rFonts w:ascii="Times New Roman" w:hAnsi="Times New Roman" w:cs="Times New Roman"/>
        </w:rPr>
      </w:pPr>
      <w:r w:rsidRPr="00562C21">
        <w:rPr>
          <w:rFonts w:ascii="Times New Roman" w:hAnsi="Times New Roman" w:cs="Times New Roman"/>
        </w:rPr>
        <w:t xml:space="preserve">подготовка спортивного праздника (концерта, выставки поделок и т. п.) для </w:t>
      </w:r>
      <w:r w:rsidR="00064E5A" w:rsidRPr="00562C21">
        <w:rPr>
          <w:rFonts w:ascii="Times New Roman" w:hAnsi="Times New Roman" w:cs="Times New Roman"/>
        </w:rPr>
        <w:t>учащихся на уровне начального общего образования</w:t>
      </w:r>
      <w:r w:rsidRPr="00562C21">
        <w:rPr>
          <w:rFonts w:ascii="Times New Roman" w:hAnsi="Times New Roman" w:cs="Times New Roman"/>
        </w:rPr>
        <w:t>;</w:t>
      </w:r>
    </w:p>
    <w:p w:rsidR="0011598B" w:rsidRDefault="008F0373" w:rsidP="009637F1">
      <w:pPr>
        <w:pStyle w:val="ParagraphStyle"/>
        <w:numPr>
          <w:ilvl w:val="0"/>
          <w:numId w:val="468"/>
        </w:numPr>
        <w:spacing w:line="276" w:lineRule="auto"/>
        <w:jc w:val="both"/>
        <w:outlineLvl w:val="0"/>
        <w:rPr>
          <w:rFonts w:ascii="Times New Roman" w:hAnsi="Times New Roman" w:cs="Times New Roman"/>
        </w:rPr>
      </w:pPr>
      <w:r w:rsidRPr="00562C21">
        <w:rPr>
          <w:rFonts w:ascii="Times New Roman" w:hAnsi="Times New Roman" w:cs="Times New Roman"/>
        </w:rPr>
        <w:t xml:space="preserve"> подготовка материалов для школьного сайта (стенгазеты, выставки и т. д.);</w:t>
      </w:r>
    </w:p>
    <w:p w:rsidR="0011598B" w:rsidRDefault="008F0373" w:rsidP="009637F1">
      <w:pPr>
        <w:pStyle w:val="ParagraphStyle"/>
        <w:numPr>
          <w:ilvl w:val="0"/>
          <w:numId w:val="468"/>
        </w:numPr>
        <w:spacing w:line="276" w:lineRule="auto"/>
        <w:jc w:val="both"/>
        <w:outlineLvl w:val="0"/>
        <w:rPr>
          <w:rFonts w:ascii="Times New Roman" w:hAnsi="Times New Roman" w:cs="Times New Roman"/>
        </w:rPr>
      </w:pPr>
      <w:r w:rsidRPr="00562C21">
        <w:rPr>
          <w:rFonts w:ascii="Times New Roman" w:hAnsi="Times New Roman" w:cs="Times New Roman"/>
        </w:rPr>
        <w:t xml:space="preserve"> ведение читательских дневников, дневников самонаблюдений, дневников наблюдений за природными явлениями; </w:t>
      </w:r>
    </w:p>
    <w:p w:rsidR="0011598B" w:rsidRDefault="008F0373" w:rsidP="009637F1">
      <w:pPr>
        <w:pStyle w:val="ParagraphStyle"/>
        <w:numPr>
          <w:ilvl w:val="0"/>
          <w:numId w:val="468"/>
        </w:numPr>
        <w:spacing w:line="276" w:lineRule="auto"/>
        <w:jc w:val="both"/>
        <w:outlineLvl w:val="0"/>
        <w:rPr>
          <w:rFonts w:ascii="Times New Roman" w:hAnsi="Times New Roman" w:cs="Times New Roman"/>
        </w:rPr>
      </w:pPr>
      <w:r w:rsidRPr="00562C21">
        <w:rPr>
          <w:rFonts w:ascii="Times New Roman" w:hAnsi="Times New Roman" w:cs="Times New Roman"/>
        </w:rPr>
        <w:t xml:space="preserve">ведение протоколов выполнения учебного задания; </w:t>
      </w:r>
    </w:p>
    <w:p w:rsidR="00064E5A" w:rsidRPr="00562C21" w:rsidRDefault="008F0373" w:rsidP="009637F1">
      <w:pPr>
        <w:pStyle w:val="ParagraphStyle"/>
        <w:numPr>
          <w:ilvl w:val="0"/>
          <w:numId w:val="468"/>
        </w:numPr>
        <w:spacing w:line="276" w:lineRule="auto"/>
        <w:jc w:val="both"/>
        <w:outlineLvl w:val="0"/>
        <w:rPr>
          <w:rFonts w:ascii="Times New Roman" w:hAnsi="Times New Roman" w:cs="Times New Roman"/>
        </w:rPr>
      </w:pPr>
      <w:r w:rsidRPr="00562C21">
        <w:rPr>
          <w:rFonts w:ascii="Times New Roman" w:hAnsi="Times New Roman" w:cs="Times New Roman"/>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064E5A" w:rsidRPr="00562C21" w:rsidRDefault="008F0373" w:rsidP="00FD5F86">
      <w:pPr>
        <w:pStyle w:val="ParagraphStyle"/>
        <w:spacing w:line="276" w:lineRule="auto"/>
        <w:ind w:firstLine="709"/>
        <w:jc w:val="both"/>
        <w:outlineLvl w:val="0"/>
        <w:rPr>
          <w:rFonts w:ascii="Times New Roman" w:hAnsi="Times New Roman" w:cs="Times New Roman"/>
        </w:rPr>
      </w:pPr>
      <w:r w:rsidRPr="00562C21">
        <w:rPr>
          <w:rFonts w:ascii="Times New Roman" w:hAnsi="Times New Roman" w:cs="Times New Roman"/>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p>
    <w:p w:rsidR="008F0373" w:rsidRDefault="008F0373" w:rsidP="00FD5F86">
      <w:pPr>
        <w:pStyle w:val="ParagraphStyle"/>
        <w:spacing w:line="276" w:lineRule="auto"/>
        <w:ind w:firstLine="709"/>
        <w:jc w:val="both"/>
        <w:outlineLvl w:val="0"/>
        <w:rPr>
          <w:rFonts w:ascii="Times New Roman" w:hAnsi="Times New Roman"/>
        </w:rPr>
      </w:pPr>
      <w:r w:rsidRPr="00562C21">
        <w:rPr>
          <w:rFonts w:ascii="Times New Roman" w:hAnsi="Times New Roman"/>
        </w:rPr>
        <w:t xml:space="preserve">Распределение </w:t>
      </w:r>
      <w:r w:rsidRPr="00562C21">
        <w:rPr>
          <w:rFonts w:ascii="Times New Roman" w:hAnsi="Times New Roman"/>
          <w:b/>
        </w:rPr>
        <w:t>типовых задач внутри предмета</w:t>
      </w:r>
      <w:r w:rsidRPr="00562C21">
        <w:rPr>
          <w:rFonts w:ascii="Times New Roman" w:hAnsi="Times New Roman"/>
        </w:rPr>
        <w:t xml:space="preserve">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w:t>
      </w:r>
      <w:r w:rsidR="00064E5A" w:rsidRPr="00562C21">
        <w:rPr>
          <w:rFonts w:ascii="Times New Roman" w:hAnsi="Times New Roman"/>
        </w:rPr>
        <w:t>на уровне основного общего образования</w:t>
      </w:r>
      <w:r w:rsidRPr="00562C21">
        <w:rPr>
          <w:rFonts w:ascii="Times New Roman" w:hAnsi="Times New Roman"/>
        </w:rPr>
        <w:t xml:space="preserve">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1598B" w:rsidRDefault="0011598B" w:rsidP="00FD5F86">
      <w:pPr>
        <w:pStyle w:val="ParagraphStyle"/>
        <w:spacing w:line="276" w:lineRule="auto"/>
        <w:ind w:firstLine="709"/>
        <w:jc w:val="both"/>
        <w:outlineLvl w:val="0"/>
        <w:rPr>
          <w:rFonts w:ascii="Times New Roman" w:hAnsi="Times New Roman"/>
        </w:rPr>
      </w:pPr>
      <w:r>
        <w:rPr>
          <w:rFonts w:ascii="Times New Roman" w:hAnsi="Times New Roman"/>
        </w:rPr>
        <w:t xml:space="preserve">Типовые ситуации на занятиях внеурочной деятельности: </w:t>
      </w:r>
    </w:p>
    <w:p w:rsidR="0011598B" w:rsidRDefault="0011598B"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проектная деятельность;</w:t>
      </w:r>
    </w:p>
    <w:p w:rsidR="0011598B" w:rsidRDefault="0011598B"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практические занятия;</w:t>
      </w:r>
    </w:p>
    <w:p w:rsidR="0011598B" w:rsidRDefault="0011598B"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групповая дискуссия;</w:t>
      </w:r>
    </w:p>
    <w:p w:rsidR="0011598B" w:rsidRDefault="003F35C2"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диагностические процедуры;</w:t>
      </w:r>
    </w:p>
    <w:p w:rsidR="003F35C2" w:rsidRDefault="003F35C2"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лабораторная работа;</w:t>
      </w:r>
    </w:p>
    <w:p w:rsidR="003F35C2" w:rsidRDefault="003F35C2"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беседа;</w:t>
      </w:r>
    </w:p>
    <w:p w:rsidR="003F35C2" w:rsidRDefault="003F35C2"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игровой практикум;</w:t>
      </w:r>
    </w:p>
    <w:p w:rsidR="003F35C2" w:rsidRDefault="003F35C2"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ситуативная беседа-рассуждение;</w:t>
      </w:r>
    </w:p>
    <w:p w:rsidR="003F35C2" w:rsidRDefault="003F35C2"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ситуативная беседа-игра;</w:t>
      </w:r>
    </w:p>
    <w:p w:rsidR="003F35C2" w:rsidRDefault="003F35C2" w:rsidP="009637F1">
      <w:pPr>
        <w:pStyle w:val="ParagraphStyle"/>
        <w:numPr>
          <w:ilvl w:val="0"/>
          <w:numId w:val="469"/>
        </w:numPr>
        <w:spacing w:line="276" w:lineRule="auto"/>
        <w:jc w:val="both"/>
        <w:outlineLvl w:val="0"/>
        <w:rPr>
          <w:rFonts w:ascii="Times New Roman" w:hAnsi="Times New Roman" w:cs="Times New Roman"/>
        </w:rPr>
      </w:pPr>
      <w:r>
        <w:rPr>
          <w:rFonts w:ascii="Times New Roman" w:hAnsi="Times New Roman" w:cs="Times New Roman"/>
        </w:rPr>
        <w:t xml:space="preserve">беседа-размышление. </w:t>
      </w:r>
    </w:p>
    <w:p w:rsidR="008F0373" w:rsidRDefault="008F0373" w:rsidP="00FD5F86">
      <w:pPr>
        <w:pStyle w:val="a3"/>
        <w:spacing w:line="276" w:lineRule="auto"/>
        <w:ind w:left="0" w:firstLine="709"/>
        <w:jc w:val="both"/>
      </w:pPr>
    </w:p>
    <w:p w:rsidR="00693CD3" w:rsidRPr="00693CD3" w:rsidRDefault="00693CD3" w:rsidP="00693CD3">
      <w:pPr>
        <w:widowControl w:val="0"/>
        <w:suppressAutoHyphens/>
        <w:spacing w:line="276" w:lineRule="auto"/>
        <w:jc w:val="center"/>
        <w:rPr>
          <w:rFonts w:eastAsia="Andale Sans UI"/>
          <w:b/>
          <w:kern w:val="1"/>
          <w:lang w:eastAsia="ru-RU"/>
        </w:rPr>
      </w:pPr>
      <w:r w:rsidRPr="00693CD3">
        <w:rPr>
          <w:rFonts w:eastAsia="Andale Sans UI"/>
          <w:b/>
          <w:kern w:val="1"/>
          <w:lang w:eastAsia="ru-RU"/>
        </w:rPr>
        <w:t xml:space="preserve">Типовые задачи для оценки сформированности универсальных учебных действий </w:t>
      </w:r>
    </w:p>
    <w:p w:rsidR="00693CD3" w:rsidRPr="00693CD3" w:rsidRDefault="00693CD3" w:rsidP="00693CD3">
      <w:pPr>
        <w:widowControl w:val="0"/>
        <w:suppressAutoHyphens/>
        <w:spacing w:line="276" w:lineRule="auto"/>
        <w:jc w:val="center"/>
        <w:rPr>
          <w:rFonts w:eastAsia="Andale Sans UI"/>
          <w:b/>
          <w:kern w:val="1"/>
          <w:lang w:eastAsia="ru-RU"/>
        </w:rPr>
      </w:pPr>
      <w:r w:rsidRPr="00693CD3">
        <w:rPr>
          <w:rFonts w:eastAsia="Andale Sans UI"/>
          <w:b/>
          <w:kern w:val="1"/>
          <w:lang w:eastAsia="ru-RU"/>
        </w:rPr>
        <w:t xml:space="preserve">(далее УУД) обучающихся в муниципальном общеобразовательном учреждении </w:t>
      </w:r>
    </w:p>
    <w:p w:rsidR="00693CD3" w:rsidRPr="00693CD3" w:rsidRDefault="00693CD3" w:rsidP="00693CD3">
      <w:pPr>
        <w:widowControl w:val="0"/>
        <w:suppressAutoHyphens/>
        <w:spacing w:line="276" w:lineRule="auto"/>
        <w:jc w:val="center"/>
        <w:rPr>
          <w:rFonts w:eastAsia="Andale Sans UI"/>
          <w:b/>
          <w:kern w:val="1"/>
          <w:lang w:eastAsia="ru-RU"/>
        </w:rPr>
      </w:pPr>
      <w:r w:rsidRPr="00693CD3">
        <w:rPr>
          <w:rFonts w:eastAsia="Andale Sans UI"/>
          <w:b/>
          <w:kern w:val="1"/>
          <w:lang w:eastAsia="ru-RU"/>
        </w:rPr>
        <w:t xml:space="preserve">Вочевская средняя общеобразовательная школа </w:t>
      </w:r>
    </w:p>
    <w:tbl>
      <w:tblPr>
        <w:tblStyle w:val="106"/>
        <w:tblW w:w="0" w:type="auto"/>
        <w:tblInd w:w="-459" w:type="dxa"/>
        <w:tblLook w:val="04A0" w:firstRow="1" w:lastRow="0" w:firstColumn="1" w:lastColumn="0" w:noHBand="0" w:noVBand="1"/>
      </w:tblPr>
      <w:tblGrid>
        <w:gridCol w:w="3611"/>
        <w:gridCol w:w="4044"/>
        <w:gridCol w:w="2375"/>
      </w:tblGrid>
      <w:tr w:rsidR="00693CD3" w:rsidRPr="00191E08" w:rsidTr="00935082">
        <w:tc>
          <w:tcPr>
            <w:tcW w:w="10030" w:type="dxa"/>
            <w:gridSpan w:val="3"/>
          </w:tcPr>
          <w:p w:rsidR="00693CD3" w:rsidRPr="00191E08" w:rsidRDefault="00935082" w:rsidP="00693CD3">
            <w:pPr>
              <w:widowControl w:val="0"/>
              <w:suppressAutoHyphens/>
              <w:jc w:val="center"/>
              <w:rPr>
                <w:rFonts w:ascii="Times New Roman" w:eastAsia="Andale Sans UI" w:hAnsi="Times New Roman"/>
                <w:b/>
                <w:kern w:val="1"/>
                <w:sz w:val="24"/>
                <w:szCs w:val="24"/>
                <w:lang w:eastAsia="ru-RU"/>
              </w:rPr>
            </w:pPr>
            <w:r w:rsidRPr="00191E08">
              <w:rPr>
                <w:rFonts w:ascii="Times New Roman" w:eastAsia="Andale Sans UI" w:hAnsi="Times New Roman"/>
                <w:b/>
                <w:kern w:val="1"/>
                <w:sz w:val="24"/>
                <w:szCs w:val="24"/>
                <w:lang w:eastAsia="ru-RU"/>
              </w:rPr>
              <w:t xml:space="preserve">5 </w:t>
            </w:r>
            <w:r w:rsidR="00693CD3" w:rsidRPr="00191E08">
              <w:rPr>
                <w:rFonts w:ascii="Times New Roman" w:eastAsia="Andale Sans UI" w:hAnsi="Times New Roman"/>
                <w:b/>
                <w:kern w:val="1"/>
                <w:sz w:val="24"/>
                <w:szCs w:val="24"/>
                <w:lang w:eastAsia="ru-RU"/>
              </w:rPr>
              <w:t xml:space="preserve"> </w:t>
            </w:r>
            <w:r w:rsidR="0099060F">
              <w:rPr>
                <w:rFonts w:ascii="Times New Roman" w:eastAsia="Andale Sans UI" w:hAnsi="Times New Roman"/>
                <w:b/>
                <w:kern w:val="1"/>
                <w:sz w:val="24"/>
                <w:szCs w:val="24"/>
                <w:lang w:eastAsia="ru-RU"/>
              </w:rPr>
              <w:t xml:space="preserve">-9 </w:t>
            </w:r>
            <w:r w:rsidR="00693CD3" w:rsidRPr="00191E08">
              <w:rPr>
                <w:rFonts w:ascii="Times New Roman" w:eastAsia="Andale Sans UI" w:hAnsi="Times New Roman"/>
                <w:b/>
                <w:kern w:val="1"/>
                <w:sz w:val="24"/>
                <w:szCs w:val="24"/>
                <w:lang w:eastAsia="ru-RU"/>
              </w:rPr>
              <w:t>класс</w:t>
            </w:r>
            <w:r w:rsidR="0099060F">
              <w:rPr>
                <w:rFonts w:ascii="Times New Roman" w:eastAsia="Andale Sans UI" w:hAnsi="Times New Roman"/>
                <w:b/>
                <w:kern w:val="1"/>
                <w:sz w:val="24"/>
                <w:szCs w:val="24"/>
                <w:lang w:eastAsia="ru-RU"/>
              </w:rPr>
              <w:t>ы</w:t>
            </w:r>
            <w:r w:rsidR="00693CD3" w:rsidRPr="00191E08">
              <w:rPr>
                <w:rFonts w:ascii="Times New Roman" w:eastAsia="Andale Sans UI" w:hAnsi="Times New Roman"/>
                <w:b/>
                <w:kern w:val="1"/>
                <w:sz w:val="24"/>
                <w:szCs w:val="24"/>
                <w:lang w:eastAsia="ru-RU"/>
              </w:rPr>
              <w:t xml:space="preserve"> </w:t>
            </w:r>
          </w:p>
        </w:tc>
      </w:tr>
      <w:tr w:rsidR="00693CD3" w:rsidRPr="00191E08" w:rsidTr="00935082">
        <w:tc>
          <w:tcPr>
            <w:tcW w:w="10030" w:type="dxa"/>
            <w:gridSpan w:val="3"/>
          </w:tcPr>
          <w:p w:rsidR="00693CD3" w:rsidRPr="00191E08" w:rsidRDefault="00693CD3" w:rsidP="00693CD3">
            <w:pPr>
              <w:widowControl w:val="0"/>
              <w:suppressAutoHyphens/>
              <w:jc w:val="center"/>
              <w:rPr>
                <w:rFonts w:ascii="Times New Roman" w:eastAsia="Andale Sans UI" w:hAnsi="Times New Roman"/>
                <w:b/>
                <w:kern w:val="1"/>
                <w:sz w:val="24"/>
                <w:szCs w:val="24"/>
                <w:lang w:eastAsia="ru-RU"/>
              </w:rPr>
            </w:pPr>
            <w:r w:rsidRPr="00191E08">
              <w:rPr>
                <w:rFonts w:ascii="Times New Roman" w:eastAsia="Andale Sans UI" w:hAnsi="Times New Roman"/>
                <w:b/>
                <w:kern w:val="1"/>
                <w:sz w:val="24"/>
                <w:szCs w:val="24"/>
                <w:lang w:eastAsia="ru-RU"/>
              </w:rPr>
              <w:t xml:space="preserve">Личностные УУД </w:t>
            </w:r>
          </w:p>
        </w:tc>
      </w:tr>
      <w:tr w:rsidR="00935082" w:rsidRPr="00191E08" w:rsidTr="00935082">
        <w:tc>
          <w:tcPr>
            <w:tcW w:w="3611" w:type="dxa"/>
          </w:tcPr>
          <w:p w:rsidR="00935082" w:rsidRPr="00191E08" w:rsidRDefault="00935082" w:rsidP="00935082">
            <w:pPr>
              <w:widowControl w:val="0"/>
              <w:suppressAutoHyphens/>
              <w:jc w:val="center"/>
              <w:rPr>
                <w:rFonts w:ascii="Times New Roman" w:eastAsia="Andale Sans UI" w:hAnsi="Times New Roman"/>
                <w:b/>
                <w:kern w:val="1"/>
                <w:sz w:val="24"/>
                <w:szCs w:val="24"/>
                <w:lang w:eastAsia="ru-RU"/>
              </w:rPr>
            </w:pPr>
            <w:r w:rsidRPr="00191E08">
              <w:rPr>
                <w:rFonts w:ascii="Times New Roman" w:eastAsia="Andale Sans UI" w:hAnsi="Times New Roman"/>
                <w:b/>
                <w:kern w:val="1"/>
                <w:sz w:val="24"/>
                <w:szCs w:val="24"/>
                <w:lang w:eastAsia="ru-RU"/>
              </w:rPr>
              <w:t>Типовая задача</w:t>
            </w:r>
          </w:p>
        </w:tc>
        <w:tc>
          <w:tcPr>
            <w:tcW w:w="4044" w:type="dxa"/>
          </w:tcPr>
          <w:p w:rsidR="00935082" w:rsidRPr="00191E08" w:rsidRDefault="00935082" w:rsidP="00935082">
            <w:pPr>
              <w:widowControl w:val="0"/>
              <w:suppressAutoHyphens/>
              <w:jc w:val="center"/>
              <w:rPr>
                <w:rFonts w:ascii="Times New Roman" w:eastAsia="Andale Sans UI" w:hAnsi="Times New Roman"/>
                <w:b/>
                <w:kern w:val="1"/>
                <w:sz w:val="24"/>
                <w:szCs w:val="24"/>
                <w:lang w:eastAsia="ru-RU"/>
              </w:rPr>
            </w:pPr>
            <w:r w:rsidRPr="00191E08">
              <w:rPr>
                <w:rFonts w:ascii="Times New Roman" w:eastAsia="Andale Sans UI" w:hAnsi="Times New Roman"/>
                <w:b/>
                <w:kern w:val="1"/>
                <w:sz w:val="24"/>
                <w:szCs w:val="24"/>
                <w:lang w:eastAsia="ru-RU"/>
              </w:rPr>
              <w:t>цель</w:t>
            </w:r>
          </w:p>
        </w:tc>
        <w:tc>
          <w:tcPr>
            <w:tcW w:w="2375" w:type="dxa"/>
          </w:tcPr>
          <w:p w:rsidR="00935082" w:rsidRPr="00191E08" w:rsidRDefault="00935082" w:rsidP="00935082">
            <w:pPr>
              <w:widowControl w:val="0"/>
              <w:suppressAutoHyphens/>
              <w:jc w:val="center"/>
              <w:rPr>
                <w:rFonts w:ascii="Times New Roman" w:eastAsia="Andale Sans UI" w:hAnsi="Times New Roman"/>
                <w:b/>
                <w:kern w:val="1"/>
                <w:sz w:val="24"/>
                <w:szCs w:val="24"/>
                <w:lang w:eastAsia="ru-RU"/>
              </w:rPr>
            </w:pPr>
            <w:r w:rsidRPr="00191E08">
              <w:rPr>
                <w:rFonts w:ascii="Times New Roman" w:eastAsia="Andale Sans UI" w:hAnsi="Times New Roman"/>
                <w:b/>
                <w:kern w:val="1"/>
                <w:sz w:val="24"/>
                <w:szCs w:val="24"/>
                <w:lang w:eastAsia="ru-RU"/>
              </w:rPr>
              <w:t>Учебные дисциплины</w:t>
            </w:r>
          </w:p>
        </w:tc>
      </w:tr>
      <w:tr w:rsidR="00191E08" w:rsidRPr="00191E08" w:rsidTr="00935082">
        <w:tc>
          <w:tcPr>
            <w:tcW w:w="3611" w:type="dxa"/>
          </w:tcPr>
          <w:p w:rsidR="00191E08" w:rsidRPr="00191E08" w:rsidRDefault="00191E08" w:rsidP="00935082">
            <w:pPr>
              <w:widowControl w:val="0"/>
              <w:suppressAutoHyphens/>
              <w:jc w:val="both"/>
              <w:rPr>
                <w:rFonts w:ascii="Times New Roman" w:eastAsia="Andale Sans UI" w:hAnsi="Times New Roman"/>
                <w:b/>
                <w:kern w:val="1"/>
                <w:sz w:val="24"/>
                <w:szCs w:val="24"/>
                <w:lang w:eastAsia="ru-RU"/>
              </w:rPr>
            </w:pPr>
            <w:r w:rsidRPr="00191E08">
              <w:rPr>
                <w:rFonts w:ascii="Times New Roman" w:eastAsia="Andale Sans UI" w:hAnsi="Times New Roman"/>
                <w:b/>
                <w:kern w:val="1"/>
                <w:sz w:val="24"/>
                <w:szCs w:val="24"/>
                <w:lang w:eastAsia="ru-RU"/>
              </w:rPr>
              <w:t xml:space="preserve">Личностное самоопределение. Развитие Я-компетенции. </w:t>
            </w:r>
          </w:p>
          <w:p w:rsidR="00191E08" w:rsidRPr="00191E08" w:rsidRDefault="00191E08" w:rsidP="009637F1">
            <w:pPr>
              <w:pStyle w:val="a3"/>
              <w:numPr>
                <w:ilvl w:val="0"/>
                <w:numId w:val="470"/>
              </w:numPr>
              <w:rPr>
                <w:rFonts w:ascii="Times New Roman" w:hAnsi="Times New Roman"/>
                <w:sz w:val="24"/>
                <w:szCs w:val="24"/>
              </w:rPr>
            </w:pPr>
            <w:r w:rsidRPr="00191E08">
              <w:rPr>
                <w:rFonts w:ascii="Times New Roman" w:hAnsi="Times New Roman"/>
                <w:sz w:val="24"/>
                <w:szCs w:val="24"/>
              </w:rPr>
              <w:t>Задание «Самоанализ. Кто я? Какой я?»</w:t>
            </w:r>
          </w:p>
          <w:p w:rsidR="00191E08" w:rsidRPr="00191E08" w:rsidRDefault="00191E08" w:rsidP="00935082">
            <w:pPr>
              <w:widowControl w:val="0"/>
              <w:suppressAutoHyphens/>
              <w:jc w:val="both"/>
              <w:rPr>
                <w:rFonts w:ascii="Times New Roman" w:eastAsia="Andale Sans UI" w:hAnsi="Times New Roman"/>
                <w:b/>
                <w:kern w:val="1"/>
                <w:sz w:val="24"/>
                <w:szCs w:val="24"/>
                <w:lang w:eastAsia="ru-RU"/>
              </w:rPr>
            </w:pPr>
          </w:p>
          <w:p w:rsidR="00191E08" w:rsidRPr="00191E08" w:rsidRDefault="00FB0898" w:rsidP="00FB0898">
            <w:pPr>
              <w:widowControl w:val="0"/>
              <w:suppressAutoHyphens/>
              <w:jc w:val="center"/>
              <w:rPr>
                <w:rFonts w:ascii="Times New Roman" w:eastAsia="Andale Sans UI" w:hAnsi="Times New Roman"/>
                <w:b/>
                <w:kern w:val="1"/>
                <w:sz w:val="24"/>
                <w:szCs w:val="24"/>
                <w:lang w:eastAsia="ru-RU"/>
              </w:rPr>
            </w:pPr>
            <w:r>
              <w:rPr>
                <w:rFonts w:ascii="Times New Roman" w:hAnsi="Times New Roman"/>
                <w:b/>
                <w:sz w:val="24"/>
              </w:rPr>
              <w:t>д</w:t>
            </w:r>
            <w:r w:rsidRPr="00E945BB">
              <w:rPr>
                <w:rFonts w:ascii="Times New Roman" w:hAnsi="Times New Roman"/>
                <w:b/>
                <w:sz w:val="24"/>
              </w:rPr>
              <w:t>ля 5-9 классов</w:t>
            </w:r>
          </w:p>
          <w:p w:rsidR="00191E08" w:rsidRPr="00191E08" w:rsidRDefault="00191E08" w:rsidP="00693CD3">
            <w:pPr>
              <w:widowControl w:val="0"/>
              <w:suppressAutoHyphens/>
              <w:jc w:val="both"/>
              <w:rPr>
                <w:rFonts w:ascii="Times New Roman" w:eastAsia="Andale Sans UI" w:hAnsi="Times New Roman"/>
                <w:b/>
                <w:kern w:val="1"/>
                <w:sz w:val="24"/>
                <w:szCs w:val="24"/>
                <w:lang w:eastAsia="ru-RU"/>
              </w:rPr>
            </w:pPr>
          </w:p>
          <w:p w:rsidR="00191E08" w:rsidRPr="00191E08" w:rsidRDefault="00191E08" w:rsidP="00693CD3">
            <w:pPr>
              <w:widowControl w:val="0"/>
              <w:suppressAutoHyphens/>
              <w:jc w:val="both"/>
              <w:rPr>
                <w:rFonts w:ascii="Times New Roman" w:eastAsia="Andale Sans UI" w:hAnsi="Times New Roman"/>
                <w:b/>
                <w:kern w:val="1"/>
                <w:sz w:val="24"/>
                <w:szCs w:val="24"/>
                <w:lang w:eastAsia="ru-RU"/>
              </w:rPr>
            </w:pPr>
          </w:p>
          <w:p w:rsidR="00191E08" w:rsidRPr="00191E08" w:rsidRDefault="00191E08" w:rsidP="00693CD3">
            <w:pPr>
              <w:widowControl w:val="0"/>
              <w:suppressAutoHyphens/>
              <w:jc w:val="both"/>
              <w:rPr>
                <w:rFonts w:ascii="Times New Roman" w:eastAsia="Andale Sans UI" w:hAnsi="Times New Roman"/>
                <w:b/>
                <w:kern w:val="1"/>
                <w:sz w:val="24"/>
                <w:szCs w:val="24"/>
                <w:lang w:eastAsia="ru-RU"/>
              </w:rPr>
            </w:pPr>
          </w:p>
        </w:tc>
        <w:tc>
          <w:tcPr>
            <w:tcW w:w="4044" w:type="dxa"/>
          </w:tcPr>
          <w:p w:rsidR="00191E08" w:rsidRPr="00191E08" w:rsidRDefault="00191E08" w:rsidP="00693CD3">
            <w:pPr>
              <w:widowControl w:val="0"/>
              <w:suppressAutoHyphens/>
              <w:rPr>
                <w:rFonts w:ascii="Times New Roman" w:eastAsia="Andale Sans UI" w:hAnsi="Times New Roman"/>
                <w:kern w:val="1"/>
                <w:sz w:val="24"/>
                <w:szCs w:val="24"/>
                <w:lang w:eastAsia="ru-RU"/>
              </w:rPr>
            </w:pPr>
          </w:p>
          <w:p w:rsidR="00191E08" w:rsidRPr="00191E08" w:rsidRDefault="00191E08" w:rsidP="00191E08">
            <w:pPr>
              <w:widowControl w:val="0"/>
              <w:suppressAutoHyphens/>
              <w:rPr>
                <w:rFonts w:ascii="Times New Roman" w:eastAsia="Andale Sans UI" w:hAnsi="Times New Roman"/>
                <w:kern w:val="1"/>
                <w:sz w:val="24"/>
                <w:szCs w:val="24"/>
                <w:lang w:eastAsia="ru-RU"/>
              </w:rPr>
            </w:pPr>
          </w:p>
          <w:p w:rsidR="00191E08" w:rsidRPr="00191E08" w:rsidRDefault="00191E08" w:rsidP="00FB0898">
            <w:pPr>
              <w:widowControl w:val="0"/>
              <w:suppressAutoHyphens/>
              <w:rPr>
                <w:rFonts w:ascii="Times New Roman" w:eastAsia="Andale Sans UI" w:hAnsi="Times New Roman"/>
                <w:kern w:val="1"/>
                <w:sz w:val="24"/>
                <w:szCs w:val="24"/>
                <w:lang w:eastAsia="ru-RU"/>
              </w:rPr>
            </w:pPr>
            <w:r w:rsidRPr="00191E08">
              <w:rPr>
                <w:rFonts w:ascii="Times New Roman" w:eastAsia="Andale Sans UI" w:hAnsi="Times New Roman"/>
                <w:kern w:val="1"/>
                <w:sz w:val="24"/>
                <w:szCs w:val="24"/>
                <w:lang w:eastAsia="ru-RU"/>
              </w:rPr>
              <w:t xml:space="preserve">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     </w:t>
            </w:r>
          </w:p>
        </w:tc>
        <w:tc>
          <w:tcPr>
            <w:tcW w:w="2375" w:type="dxa"/>
            <w:vMerge w:val="restart"/>
          </w:tcPr>
          <w:p w:rsidR="00191E08" w:rsidRPr="00191E08" w:rsidRDefault="00191E08" w:rsidP="00693CD3">
            <w:pPr>
              <w:widowControl w:val="0"/>
              <w:suppressAutoHyphens/>
              <w:rPr>
                <w:rFonts w:ascii="Times New Roman" w:eastAsia="Andale Sans UI" w:hAnsi="Times New Roman"/>
                <w:kern w:val="1"/>
                <w:sz w:val="24"/>
                <w:szCs w:val="24"/>
                <w:lang w:eastAsia="ru-RU"/>
              </w:rPr>
            </w:pPr>
          </w:p>
          <w:p w:rsidR="00191E08" w:rsidRPr="00191E08" w:rsidRDefault="00191E08" w:rsidP="00935082">
            <w:pPr>
              <w:widowControl w:val="0"/>
              <w:suppressAutoHyphens/>
              <w:rPr>
                <w:rFonts w:ascii="Times New Roman" w:eastAsia="Andale Sans UI" w:hAnsi="Times New Roman"/>
                <w:kern w:val="1"/>
                <w:sz w:val="24"/>
                <w:szCs w:val="24"/>
                <w:lang w:eastAsia="ru-RU"/>
              </w:rPr>
            </w:pPr>
          </w:p>
          <w:p w:rsidR="00191E08" w:rsidRPr="00191E08" w:rsidRDefault="00191E08" w:rsidP="00935082">
            <w:pPr>
              <w:widowControl w:val="0"/>
              <w:suppressAutoHyphens/>
              <w:rPr>
                <w:rFonts w:ascii="Times New Roman" w:eastAsia="Andale Sans UI" w:hAnsi="Times New Roman"/>
                <w:kern w:val="1"/>
                <w:sz w:val="24"/>
                <w:szCs w:val="24"/>
                <w:lang w:eastAsia="ru-RU"/>
              </w:rPr>
            </w:pPr>
            <w:r w:rsidRPr="00191E08">
              <w:rPr>
                <w:rFonts w:ascii="Times New Roman" w:eastAsia="Andale Sans UI" w:hAnsi="Times New Roman"/>
                <w:kern w:val="1"/>
                <w:sz w:val="24"/>
                <w:szCs w:val="24"/>
                <w:lang w:eastAsia="ru-RU"/>
              </w:rPr>
              <w:t>Любые гуманитарные (литература, история и др.) и естественнонаучные (математика, физика и др.)</w:t>
            </w:r>
          </w:p>
        </w:tc>
      </w:tr>
      <w:tr w:rsidR="00191E08" w:rsidRPr="00191E08" w:rsidTr="00935082">
        <w:tc>
          <w:tcPr>
            <w:tcW w:w="3611" w:type="dxa"/>
          </w:tcPr>
          <w:p w:rsidR="00191E08" w:rsidRPr="00191E08" w:rsidRDefault="00191E08" w:rsidP="00935082">
            <w:pPr>
              <w:jc w:val="center"/>
              <w:rPr>
                <w:rFonts w:ascii="Times New Roman" w:hAnsi="Times New Roman"/>
                <w:sz w:val="24"/>
                <w:szCs w:val="24"/>
              </w:rPr>
            </w:pPr>
            <w:r w:rsidRPr="00191E08">
              <w:rPr>
                <w:rFonts w:ascii="Times New Roman" w:hAnsi="Times New Roman"/>
                <w:sz w:val="24"/>
                <w:szCs w:val="24"/>
              </w:rPr>
              <w:t>2. Игровое задание «Чемодан»</w:t>
            </w:r>
          </w:p>
          <w:p w:rsidR="00FB0898" w:rsidRDefault="00FB0898" w:rsidP="00FB0898">
            <w:pPr>
              <w:widowControl w:val="0"/>
              <w:suppressAutoHyphens/>
              <w:jc w:val="center"/>
              <w:rPr>
                <w:rFonts w:ascii="Times New Roman" w:hAnsi="Times New Roman"/>
                <w:b/>
                <w:sz w:val="24"/>
              </w:rPr>
            </w:pPr>
          </w:p>
          <w:p w:rsidR="00191E08" w:rsidRPr="00191E08" w:rsidRDefault="00FB0898" w:rsidP="00FB0898">
            <w:pPr>
              <w:widowControl w:val="0"/>
              <w:suppressAutoHyphens/>
              <w:jc w:val="center"/>
              <w:rPr>
                <w:rFonts w:eastAsia="Andale Sans UI"/>
                <w:b/>
                <w:kern w:val="1"/>
                <w:sz w:val="24"/>
                <w:szCs w:val="24"/>
                <w:lang w:eastAsia="ru-RU"/>
              </w:rPr>
            </w:pPr>
            <w:r>
              <w:rPr>
                <w:rFonts w:ascii="Times New Roman" w:hAnsi="Times New Roman"/>
                <w:b/>
                <w:sz w:val="24"/>
              </w:rPr>
              <w:t>д</w:t>
            </w:r>
            <w:r w:rsidRPr="00E945BB">
              <w:rPr>
                <w:rFonts w:ascii="Times New Roman" w:hAnsi="Times New Roman"/>
                <w:b/>
                <w:sz w:val="24"/>
              </w:rPr>
              <w:t>ля 5-9 классов</w:t>
            </w:r>
          </w:p>
        </w:tc>
        <w:tc>
          <w:tcPr>
            <w:tcW w:w="4044" w:type="dxa"/>
          </w:tcPr>
          <w:p w:rsidR="00191E08" w:rsidRPr="00191E08" w:rsidRDefault="00191E08" w:rsidP="00693CD3">
            <w:pPr>
              <w:widowControl w:val="0"/>
              <w:suppressAutoHyphens/>
              <w:rPr>
                <w:rFonts w:eastAsia="Andale Sans UI"/>
                <w:kern w:val="1"/>
                <w:sz w:val="24"/>
                <w:szCs w:val="24"/>
                <w:lang w:eastAsia="ru-RU"/>
              </w:rPr>
            </w:pPr>
            <w:r w:rsidRPr="00191E08">
              <w:rPr>
                <w:rFonts w:ascii="Times New Roman" w:eastAsia="Andale Sans UI" w:hAnsi="Times New Roman"/>
                <w:kern w:val="1"/>
                <w:sz w:val="24"/>
                <w:szCs w:val="24"/>
                <w:lang w:eastAsia="ru-RU"/>
              </w:rPr>
              <w:t xml:space="preserve">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отношению к своим одноклассникам. Ребята учатся анализировать ситуацию, сравнивать, доказывать, убеждать, быть терпимее друг к другу.         </w:t>
            </w:r>
          </w:p>
        </w:tc>
        <w:tc>
          <w:tcPr>
            <w:tcW w:w="2375" w:type="dxa"/>
            <w:vMerge/>
          </w:tcPr>
          <w:p w:rsidR="00191E08" w:rsidRPr="00191E08" w:rsidRDefault="00191E08" w:rsidP="00693CD3">
            <w:pPr>
              <w:widowControl w:val="0"/>
              <w:suppressAutoHyphens/>
              <w:rPr>
                <w:rFonts w:eastAsia="Andale Sans UI"/>
                <w:kern w:val="1"/>
                <w:sz w:val="24"/>
                <w:szCs w:val="24"/>
                <w:lang w:eastAsia="ru-RU"/>
              </w:rPr>
            </w:pPr>
          </w:p>
        </w:tc>
      </w:tr>
      <w:tr w:rsidR="00191E08" w:rsidRPr="00191E08" w:rsidTr="00935082">
        <w:tc>
          <w:tcPr>
            <w:tcW w:w="3611" w:type="dxa"/>
          </w:tcPr>
          <w:p w:rsidR="00191E08" w:rsidRPr="00191E08" w:rsidRDefault="00191E08" w:rsidP="00935082">
            <w:pPr>
              <w:rPr>
                <w:rFonts w:ascii="Times New Roman" w:hAnsi="Times New Roman"/>
                <w:sz w:val="24"/>
                <w:szCs w:val="24"/>
              </w:rPr>
            </w:pPr>
            <w:r w:rsidRPr="00191E08">
              <w:rPr>
                <w:rFonts w:ascii="Times New Roman" w:hAnsi="Times New Roman"/>
                <w:sz w:val="24"/>
                <w:szCs w:val="24"/>
              </w:rPr>
              <w:t>3. Задание «Рефлексивная самооценка учебной деятельности»</w:t>
            </w:r>
          </w:p>
          <w:p w:rsidR="00191E08" w:rsidRPr="00191E08" w:rsidRDefault="00FB0898" w:rsidP="00935082">
            <w:pPr>
              <w:jc w:val="center"/>
              <w:rPr>
                <w:sz w:val="24"/>
                <w:szCs w:val="24"/>
              </w:rPr>
            </w:pPr>
            <w:r>
              <w:rPr>
                <w:rFonts w:ascii="Times New Roman" w:hAnsi="Times New Roman"/>
                <w:b/>
                <w:sz w:val="24"/>
              </w:rPr>
              <w:t>д</w:t>
            </w:r>
            <w:r w:rsidRPr="00E945BB">
              <w:rPr>
                <w:rFonts w:ascii="Times New Roman" w:hAnsi="Times New Roman"/>
                <w:b/>
                <w:sz w:val="24"/>
              </w:rPr>
              <w:t>ля 5-9 классов</w:t>
            </w:r>
          </w:p>
        </w:tc>
        <w:tc>
          <w:tcPr>
            <w:tcW w:w="4044" w:type="dxa"/>
          </w:tcPr>
          <w:p w:rsidR="00191E08" w:rsidRPr="00191E08" w:rsidRDefault="00191E08" w:rsidP="00693CD3">
            <w:pPr>
              <w:widowControl w:val="0"/>
              <w:suppressAutoHyphens/>
              <w:rPr>
                <w:rFonts w:eastAsia="Andale Sans UI"/>
                <w:kern w:val="1"/>
                <w:sz w:val="24"/>
                <w:szCs w:val="24"/>
                <w:lang w:eastAsia="ru-RU"/>
              </w:rPr>
            </w:pPr>
            <w:r w:rsidRPr="00191E08">
              <w:rPr>
                <w:rFonts w:ascii="Times New Roman" w:hAnsi="Times New Roman"/>
                <w:sz w:val="24"/>
                <w:szCs w:val="24"/>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tc>
        <w:tc>
          <w:tcPr>
            <w:tcW w:w="2375" w:type="dxa"/>
            <w:vMerge/>
          </w:tcPr>
          <w:p w:rsidR="00191E08" w:rsidRPr="00191E08" w:rsidRDefault="00191E08" w:rsidP="00693CD3">
            <w:pPr>
              <w:widowControl w:val="0"/>
              <w:suppressAutoHyphens/>
              <w:rPr>
                <w:rFonts w:eastAsia="Andale Sans UI"/>
                <w:kern w:val="1"/>
                <w:sz w:val="24"/>
                <w:szCs w:val="24"/>
                <w:lang w:eastAsia="ru-RU"/>
              </w:rPr>
            </w:pPr>
          </w:p>
        </w:tc>
      </w:tr>
      <w:tr w:rsidR="00935082" w:rsidRPr="00191E08" w:rsidTr="00935082">
        <w:tc>
          <w:tcPr>
            <w:tcW w:w="3611" w:type="dxa"/>
          </w:tcPr>
          <w:p w:rsidR="00935082" w:rsidRPr="00191E08" w:rsidRDefault="00935082" w:rsidP="00935082">
            <w:pPr>
              <w:rPr>
                <w:rFonts w:ascii="Times New Roman" w:hAnsi="Times New Roman"/>
                <w:b/>
                <w:sz w:val="24"/>
                <w:szCs w:val="24"/>
              </w:rPr>
            </w:pPr>
            <w:r w:rsidRPr="00191E08">
              <w:rPr>
                <w:rFonts w:ascii="Times New Roman" w:hAnsi="Times New Roman"/>
                <w:b/>
                <w:sz w:val="24"/>
                <w:szCs w:val="24"/>
              </w:rPr>
              <w:t>Смыслообразование. Мотивация.</w:t>
            </w:r>
          </w:p>
          <w:p w:rsidR="00191E08" w:rsidRPr="00191E08" w:rsidRDefault="00191E08" w:rsidP="00191E08">
            <w:pPr>
              <w:rPr>
                <w:rFonts w:ascii="Times New Roman" w:hAnsi="Times New Roman"/>
                <w:sz w:val="24"/>
                <w:szCs w:val="24"/>
              </w:rPr>
            </w:pPr>
            <w:r w:rsidRPr="00191E08">
              <w:rPr>
                <w:rFonts w:ascii="Times New Roman" w:hAnsi="Times New Roman"/>
                <w:sz w:val="24"/>
                <w:szCs w:val="24"/>
              </w:rPr>
              <w:t>4. Игровое задание «Моя вселенная»</w:t>
            </w:r>
          </w:p>
          <w:p w:rsidR="00FB0898" w:rsidRDefault="00FB0898" w:rsidP="00935082">
            <w:pPr>
              <w:rPr>
                <w:rFonts w:ascii="Times New Roman" w:hAnsi="Times New Roman"/>
                <w:b/>
                <w:sz w:val="24"/>
              </w:rPr>
            </w:pPr>
          </w:p>
          <w:p w:rsidR="00935082" w:rsidRPr="00191E08" w:rsidRDefault="00FB0898" w:rsidP="00FB0898">
            <w:pPr>
              <w:jc w:val="center"/>
              <w:rPr>
                <w:sz w:val="24"/>
                <w:szCs w:val="24"/>
              </w:rPr>
            </w:pPr>
            <w:r>
              <w:rPr>
                <w:rFonts w:ascii="Times New Roman" w:hAnsi="Times New Roman"/>
                <w:b/>
                <w:sz w:val="24"/>
              </w:rPr>
              <w:t>д</w:t>
            </w:r>
            <w:r w:rsidRPr="00E945BB">
              <w:rPr>
                <w:rFonts w:ascii="Times New Roman" w:hAnsi="Times New Roman"/>
                <w:b/>
                <w:sz w:val="24"/>
              </w:rPr>
              <w:t>ля 5-9 классов</w:t>
            </w:r>
          </w:p>
        </w:tc>
        <w:tc>
          <w:tcPr>
            <w:tcW w:w="4044" w:type="dxa"/>
          </w:tcPr>
          <w:p w:rsidR="00191E08" w:rsidRPr="00191E08" w:rsidRDefault="00191E08" w:rsidP="00693CD3">
            <w:pPr>
              <w:widowControl w:val="0"/>
              <w:suppressAutoHyphens/>
              <w:rPr>
                <w:rFonts w:ascii="Times New Roman" w:hAnsi="Times New Roman"/>
                <w:sz w:val="24"/>
                <w:szCs w:val="24"/>
              </w:rPr>
            </w:pPr>
          </w:p>
          <w:p w:rsidR="00191E08" w:rsidRPr="00191E08" w:rsidRDefault="00191E08" w:rsidP="00693CD3">
            <w:pPr>
              <w:widowControl w:val="0"/>
              <w:suppressAutoHyphens/>
              <w:rPr>
                <w:rFonts w:ascii="Times New Roman" w:hAnsi="Times New Roman"/>
                <w:sz w:val="24"/>
                <w:szCs w:val="24"/>
              </w:rPr>
            </w:pPr>
          </w:p>
          <w:p w:rsidR="00935082" w:rsidRPr="00191E08" w:rsidRDefault="00191E08" w:rsidP="00693CD3">
            <w:pPr>
              <w:widowControl w:val="0"/>
              <w:suppressAutoHyphens/>
              <w:rPr>
                <w:sz w:val="24"/>
                <w:szCs w:val="24"/>
              </w:rPr>
            </w:pPr>
            <w:r w:rsidRPr="00191E08">
              <w:rPr>
                <w:rFonts w:ascii="Times New Roman" w:hAnsi="Times New Roman"/>
                <w:sz w:val="24"/>
                <w:szCs w:val="24"/>
              </w:rPr>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tc>
        <w:tc>
          <w:tcPr>
            <w:tcW w:w="2375" w:type="dxa"/>
          </w:tcPr>
          <w:p w:rsidR="00191E08" w:rsidRPr="00191E08" w:rsidRDefault="00191E08" w:rsidP="00693CD3">
            <w:pPr>
              <w:widowControl w:val="0"/>
              <w:suppressAutoHyphens/>
              <w:rPr>
                <w:rFonts w:ascii="Times New Roman" w:eastAsia="Andale Sans UI" w:hAnsi="Times New Roman"/>
                <w:kern w:val="1"/>
                <w:sz w:val="24"/>
                <w:szCs w:val="24"/>
                <w:lang w:eastAsia="ru-RU"/>
              </w:rPr>
            </w:pPr>
          </w:p>
          <w:p w:rsidR="00191E08" w:rsidRPr="00191E08" w:rsidRDefault="00191E08" w:rsidP="00693CD3">
            <w:pPr>
              <w:widowControl w:val="0"/>
              <w:suppressAutoHyphens/>
              <w:rPr>
                <w:rFonts w:ascii="Times New Roman" w:eastAsia="Andale Sans UI" w:hAnsi="Times New Roman"/>
                <w:kern w:val="1"/>
                <w:sz w:val="24"/>
                <w:szCs w:val="24"/>
                <w:lang w:eastAsia="ru-RU"/>
              </w:rPr>
            </w:pPr>
          </w:p>
          <w:p w:rsidR="00935082" w:rsidRPr="00191E08" w:rsidRDefault="00191E08" w:rsidP="00693CD3">
            <w:pPr>
              <w:widowControl w:val="0"/>
              <w:suppressAutoHyphens/>
              <w:rPr>
                <w:rFonts w:ascii="Times New Roman" w:eastAsia="Andale Sans UI" w:hAnsi="Times New Roman"/>
                <w:kern w:val="1"/>
                <w:sz w:val="24"/>
                <w:szCs w:val="24"/>
                <w:lang w:eastAsia="ru-RU"/>
              </w:rPr>
            </w:pPr>
            <w:r w:rsidRPr="00191E08">
              <w:rPr>
                <w:rFonts w:ascii="Times New Roman" w:eastAsia="Andale Sans UI" w:hAnsi="Times New Roman"/>
                <w:kern w:val="1"/>
                <w:sz w:val="24"/>
                <w:szCs w:val="24"/>
                <w:lang w:eastAsia="ru-RU"/>
              </w:rPr>
              <w:t>Литература, история, изобразительное искусство, музыка и др.</w:t>
            </w:r>
          </w:p>
        </w:tc>
      </w:tr>
      <w:tr w:rsidR="0099060F" w:rsidRPr="00191E08" w:rsidTr="00935082">
        <w:tc>
          <w:tcPr>
            <w:tcW w:w="3611" w:type="dxa"/>
          </w:tcPr>
          <w:p w:rsidR="0099060F" w:rsidRPr="00191E08" w:rsidRDefault="0099060F" w:rsidP="00935082">
            <w:pPr>
              <w:rPr>
                <w:rFonts w:ascii="Times New Roman" w:hAnsi="Times New Roman"/>
                <w:b/>
                <w:sz w:val="24"/>
                <w:szCs w:val="24"/>
              </w:rPr>
            </w:pPr>
            <w:r w:rsidRPr="00191E08">
              <w:rPr>
                <w:rFonts w:ascii="Times New Roman" w:hAnsi="Times New Roman"/>
                <w:b/>
                <w:sz w:val="24"/>
                <w:szCs w:val="24"/>
              </w:rPr>
              <w:t>Формирование схемы ориентировочной основы действия нравственно-эстетического оценивания.</w:t>
            </w:r>
          </w:p>
          <w:p w:rsidR="0099060F" w:rsidRPr="00191E08" w:rsidRDefault="0099060F" w:rsidP="00191E08">
            <w:pPr>
              <w:rPr>
                <w:rFonts w:ascii="Times New Roman" w:hAnsi="Times New Roman"/>
                <w:sz w:val="24"/>
                <w:szCs w:val="24"/>
              </w:rPr>
            </w:pPr>
            <w:r w:rsidRPr="00191E08">
              <w:rPr>
                <w:rFonts w:ascii="Times New Roman" w:hAnsi="Times New Roman"/>
                <w:sz w:val="24"/>
                <w:szCs w:val="24"/>
              </w:rPr>
              <w:t>5.Задание «Моральные дилеммы»</w:t>
            </w:r>
          </w:p>
          <w:p w:rsidR="00FB0898" w:rsidRDefault="00FB0898" w:rsidP="00935082">
            <w:pPr>
              <w:rPr>
                <w:rFonts w:ascii="Times New Roman" w:hAnsi="Times New Roman"/>
                <w:b/>
                <w:sz w:val="24"/>
              </w:rPr>
            </w:pPr>
          </w:p>
          <w:p w:rsidR="0099060F" w:rsidRPr="00191E08" w:rsidRDefault="00FB0898" w:rsidP="00FB0898">
            <w:pPr>
              <w:jc w:val="center"/>
              <w:rPr>
                <w:b/>
                <w:sz w:val="24"/>
                <w:szCs w:val="24"/>
              </w:rPr>
            </w:pPr>
            <w:r>
              <w:rPr>
                <w:rFonts w:ascii="Times New Roman" w:hAnsi="Times New Roman"/>
                <w:b/>
                <w:sz w:val="24"/>
              </w:rPr>
              <w:t>д</w:t>
            </w:r>
            <w:r w:rsidRPr="00E945BB">
              <w:rPr>
                <w:rFonts w:ascii="Times New Roman" w:hAnsi="Times New Roman"/>
                <w:b/>
                <w:sz w:val="24"/>
              </w:rPr>
              <w:t>ля 5-9 классов</w:t>
            </w:r>
          </w:p>
        </w:tc>
        <w:tc>
          <w:tcPr>
            <w:tcW w:w="4044" w:type="dxa"/>
          </w:tcPr>
          <w:p w:rsidR="0099060F" w:rsidRPr="00191E08" w:rsidRDefault="0099060F" w:rsidP="00693CD3">
            <w:pPr>
              <w:widowControl w:val="0"/>
              <w:suppressAutoHyphens/>
              <w:rPr>
                <w:rFonts w:ascii="Times New Roman" w:hAnsi="Times New Roman"/>
                <w:sz w:val="24"/>
                <w:szCs w:val="24"/>
              </w:rPr>
            </w:pPr>
          </w:p>
          <w:p w:rsidR="0099060F" w:rsidRPr="00191E08" w:rsidRDefault="0099060F" w:rsidP="00693CD3">
            <w:pPr>
              <w:widowControl w:val="0"/>
              <w:suppressAutoHyphens/>
              <w:rPr>
                <w:rFonts w:ascii="Times New Roman" w:hAnsi="Times New Roman"/>
                <w:sz w:val="24"/>
                <w:szCs w:val="24"/>
              </w:rPr>
            </w:pPr>
          </w:p>
          <w:p w:rsidR="0099060F" w:rsidRPr="00191E08" w:rsidRDefault="0099060F" w:rsidP="00693CD3">
            <w:pPr>
              <w:widowControl w:val="0"/>
              <w:suppressAutoHyphens/>
              <w:rPr>
                <w:rFonts w:ascii="Times New Roman" w:hAnsi="Times New Roman"/>
                <w:sz w:val="24"/>
                <w:szCs w:val="24"/>
              </w:rPr>
            </w:pPr>
          </w:p>
          <w:p w:rsidR="0099060F" w:rsidRPr="00191E08" w:rsidRDefault="0099060F" w:rsidP="00693CD3">
            <w:pPr>
              <w:widowControl w:val="0"/>
              <w:suppressAutoHyphens/>
              <w:rPr>
                <w:rFonts w:ascii="Times New Roman" w:hAnsi="Times New Roman"/>
                <w:sz w:val="24"/>
                <w:szCs w:val="24"/>
              </w:rPr>
            </w:pPr>
          </w:p>
          <w:p w:rsidR="0099060F" w:rsidRPr="00191E08" w:rsidRDefault="0099060F" w:rsidP="00693CD3">
            <w:pPr>
              <w:widowControl w:val="0"/>
              <w:suppressAutoHyphens/>
              <w:rPr>
                <w:sz w:val="24"/>
                <w:szCs w:val="24"/>
              </w:rPr>
            </w:pPr>
            <w:r w:rsidRPr="00191E08">
              <w:rPr>
                <w:rFonts w:ascii="Times New Roman" w:hAnsi="Times New Roman"/>
                <w:sz w:val="24"/>
                <w:szCs w:val="24"/>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tc>
        <w:tc>
          <w:tcPr>
            <w:tcW w:w="2375" w:type="dxa"/>
            <w:vMerge w:val="restart"/>
          </w:tcPr>
          <w:p w:rsidR="0099060F" w:rsidRPr="00191E08" w:rsidRDefault="0099060F" w:rsidP="00693CD3">
            <w:pPr>
              <w:widowControl w:val="0"/>
              <w:suppressAutoHyphens/>
              <w:rPr>
                <w:rFonts w:ascii="Times New Roman" w:eastAsia="Andale Sans UI" w:hAnsi="Times New Roman"/>
                <w:kern w:val="1"/>
                <w:sz w:val="24"/>
                <w:szCs w:val="24"/>
                <w:lang w:eastAsia="ru-RU"/>
              </w:rPr>
            </w:pPr>
          </w:p>
          <w:p w:rsidR="0099060F" w:rsidRPr="00191E08" w:rsidRDefault="0099060F" w:rsidP="00693CD3">
            <w:pPr>
              <w:widowControl w:val="0"/>
              <w:suppressAutoHyphens/>
              <w:rPr>
                <w:rFonts w:ascii="Times New Roman" w:eastAsia="Andale Sans UI" w:hAnsi="Times New Roman"/>
                <w:kern w:val="1"/>
                <w:sz w:val="24"/>
                <w:szCs w:val="24"/>
                <w:lang w:eastAsia="ru-RU"/>
              </w:rPr>
            </w:pPr>
          </w:p>
          <w:p w:rsidR="0099060F" w:rsidRPr="00191E08" w:rsidRDefault="0099060F" w:rsidP="00693CD3">
            <w:pPr>
              <w:widowControl w:val="0"/>
              <w:suppressAutoHyphens/>
              <w:rPr>
                <w:rFonts w:ascii="Times New Roman" w:eastAsia="Andale Sans UI" w:hAnsi="Times New Roman"/>
                <w:kern w:val="1"/>
                <w:sz w:val="24"/>
                <w:szCs w:val="24"/>
                <w:lang w:eastAsia="ru-RU"/>
              </w:rPr>
            </w:pPr>
          </w:p>
          <w:p w:rsidR="0099060F" w:rsidRPr="00191E08" w:rsidRDefault="0099060F" w:rsidP="00693CD3">
            <w:pPr>
              <w:widowControl w:val="0"/>
              <w:suppressAutoHyphens/>
              <w:rPr>
                <w:rFonts w:ascii="Times New Roman" w:eastAsia="Andale Sans UI" w:hAnsi="Times New Roman"/>
                <w:kern w:val="1"/>
                <w:sz w:val="24"/>
                <w:szCs w:val="24"/>
                <w:lang w:eastAsia="ru-RU"/>
              </w:rPr>
            </w:pPr>
          </w:p>
          <w:p w:rsidR="0099060F" w:rsidRPr="00191E08" w:rsidRDefault="0099060F" w:rsidP="00693CD3">
            <w:pPr>
              <w:widowControl w:val="0"/>
              <w:suppressAutoHyphens/>
              <w:rPr>
                <w:rFonts w:ascii="Times New Roman" w:eastAsia="Andale Sans UI" w:hAnsi="Times New Roman"/>
                <w:kern w:val="1"/>
                <w:sz w:val="24"/>
                <w:szCs w:val="24"/>
                <w:lang w:eastAsia="ru-RU"/>
              </w:rPr>
            </w:pPr>
            <w:r w:rsidRPr="00191E08">
              <w:rPr>
                <w:rFonts w:ascii="Times New Roman" w:eastAsia="Andale Sans UI" w:hAnsi="Times New Roman"/>
                <w:kern w:val="1"/>
                <w:sz w:val="24"/>
                <w:szCs w:val="24"/>
                <w:lang w:eastAsia="ru-RU"/>
              </w:rPr>
              <w:t>Гуманитарные дисциплины (литература, история, обществознание и др.)</w:t>
            </w:r>
          </w:p>
        </w:tc>
      </w:tr>
      <w:tr w:rsidR="0099060F" w:rsidRPr="00191E08" w:rsidTr="00935082">
        <w:tc>
          <w:tcPr>
            <w:tcW w:w="3611" w:type="dxa"/>
          </w:tcPr>
          <w:p w:rsidR="0099060F" w:rsidRPr="00191E08" w:rsidRDefault="0099060F" w:rsidP="0099060F">
            <w:pPr>
              <w:rPr>
                <w:rFonts w:ascii="Times New Roman" w:hAnsi="Times New Roman"/>
                <w:sz w:val="24"/>
                <w:szCs w:val="24"/>
              </w:rPr>
            </w:pPr>
            <w:r>
              <w:rPr>
                <w:rFonts w:ascii="Times New Roman" w:hAnsi="Times New Roman"/>
                <w:sz w:val="24"/>
                <w:szCs w:val="24"/>
              </w:rPr>
              <w:t>6.</w:t>
            </w:r>
            <w:r w:rsidRPr="00191E08">
              <w:rPr>
                <w:rFonts w:ascii="Times New Roman" w:hAnsi="Times New Roman"/>
                <w:sz w:val="24"/>
                <w:szCs w:val="24"/>
              </w:rPr>
              <w:t>Задание «Моральный смысл»</w:t>
            </w:r>
          </w:p>
          <w:p w:rsidR="0099060F" w:rsidRPr="00191E08" w:rsidRDefault="00FB0898" w:rsidP="00FB0898">
            <w:pPr>
              <w:jc w:val="center"/>
              <w:rPr>
                <w:b/>
                <w:sz w:val="24"/>
                <w:szCs w:val="24"/>
              </w:rPr>
            </w:pPr>
            <w:r>
              <w:rPr>
                <w:rFonts w:ascii="Times New Roman" w:hAnsi="Times New Roman"/>
                <w:b/>
                <w:sz w:val="24"/>
              </w:rPr>
              <w:t>д</w:t>
            </w:r>
            <w:r w:rsidRPr="00E945BB">
              <w:rPr>
                <w:rFonts w:ascii="Times New Roman" w:hAnsi="Times New Roman"/>
                <w:b/>
                <w:sz w:val="24"/>
              </w:rPr>
              <w:t>ля 5-9 классов</w:t>
            </w:r>
          </w:p>
        </w:tc>
        <w:tc>
          <w:tcPr>
            <w:tcW w:w="4044" w:type="dxa"/>
          </w:tcPr>
          <w:p w:rsidR="0099060F" w:rsidRPr="00191E08" w:rsidRDefault="0099060F" w:rsidP="00693CD3">
            <w:pPr>
              <w:widowControl w:val="0"/>
              <w:suppressAutoHyphens/>
              <w:rPr>
                <w:sz w:val="24"/>
                <w:szCs w:val="24"/>
              </w:rPr>
            </w:pPr>
            <w:r w:rsidRPr="00191E08">
              <w:rPr>
                <w:rFonts w:ascii="Times New Roman" w:hAnsi="Times New Roman"/>
                <w:sz w:val="24"/>
                <w:szCs w:val="24"/>
              </w:rPr>
              <w:t>Цель: формирование ориентировки на нравственно-эстетическое содержание поступков и событий</w:t>
            </w:r>
          </w:p>
        </w:tc>
        <w:tc>
          <w:tcPr>
            <w:tcW w:w="2375" w:type="dxa"/>
            <w:vMerge/>
          </w:tcPr>
          <w:p w:rsidR="0099060F" w:rsidRPr="00191E08" w:rsidRDefault="0099060F" w:rsidP="00693CD3">
            <w:pPr>
              <w:widowControl w:val="0"/>
              <w:suppressAutoHyphens/>
              <w:rPr>
                <w:rFonts w:eastAsia="Andale Sans UI"/>
                <w:kern w:val="1"/>
                <w:sz w:val="24"/>
                <w:szCs w:val="24"/>
                <w:lang w:eastAsia="ru-RU"/>
              </w:rPr>
            </w:pPr>
          </w:p>
        </w:tc>
      </w:tr>
      <w:tr w:rsidR="0099060F" w:rsidRPr="00191E08" w:rsidTr="00935082">
        <w:tc>
          <w:tcPr>
            <w:tcW w:w="3611" w:type="dxa"/>
          </w:tcPr>
          <w:p w:rsidR="0099060F" w:rsidRPr="00191E08" w:rsidRDefault="0099060F" w:rsidP="0099060F">
            <w:pPr>
              <w:rPr>
                <w:rFonts w:ascii="Times New Roman" w:hAnsi="Times New Roman"/>
                <w:sz w:val="24"/>
                <w:szCs w:val="24"/>
              </w:rPr>
            </w:pPr>
            <w:r>
              <w:rPr>
                <w:rFonts w:ascii="Times New Roman" w:hAnsi="Times New Roman"/>
                <w:sz w:val="24"/>
                <w:szCs w:val="24"/>
              </w:rPr>
              <w:t xml:space="preserve">7. </w:t>
            </w:r>
            <w:r w:rsidRPr="00191E08">
              <w:rPr>
                <w:rFonts w:ascii="Times New Roman" w:hAnsi="Times New Roman"/>
                <w:sz w:val="24"/>
                <w:szCs w:val="24"/>
              </w:rPr>
              <w:t>Задание «Социальная реклама»</w:t>
            </w:r>
          </w:p>
          <w:p w:rsidR="00FB0898" w:rsidRDefault="00FB0898" w:rsidP="00FB0898">
            <w:pPr>
              <w:jc w:val="center"/>
              <w:rPr>
                <w:rFonts w:ascii="Times New Roman" w:hAnsi="Times New Roman"/>
                <w:b/>
                <w:sz w:val="24"/>
              </w:rPr>
            </w:pPr>
          </w:p>
          <w:p w:rsidR="0099060F" w:rsidRDefault="00FB0898" w:rsidP="00FB0898">
            <w:pPr>
              <w:jc w:val="center"/>
            </w:pPr>
            <w:r>
              <w:rPr>
                <w:rFonts w:ascii="Times New Roman" w:hAnsi="Times New Roman"/>
                <w:b/>
                <w:sz w:val="24"/>
              </w:rPr>
              <w:t>д</w:t>
            </w:r>
            <w:r w:rsidRPr="00E945BB">
              <w:rPr>
                <w:rFonts w:ascii="Times New Roman" w:hAnsi="Times New Roman"/>
                <w:b/>
                <w:sz w:val="24"/>
              </w:rPr>
              <w:t>ля 5-9 классов</w:t>
            </w:r>
          </w:p>
        </w:tc>
        <w:tc>
          <w:tcPr>
            <w:tcW w:w="4044" w:type="dxa"/>
          </w:tcPr>
          <w:p w:rsidR="0099060F" w:rsidRPr="00191E08" w:rsidRDefault="0099060F" w:rsidP="00693CD3">
            <w:pPr>
              <w:widowControl w:val="0"/>
              <w:suppressAutoHyphens/>
            </w:pPr>
            <w:r>
              <w:rPr>
                <w:rFonts w:ascii="Times New Roman" w:hAnsi="Times New Roman"/>
                <w:sz w:val="24"/>
                <w:szCs w:val="24"/>
              </w:rPr>
              <w:t xml:space="preserve">Цель: </w:t>
            </w:r>
            <w:r w:rsidRPr="00191E08">
              <w:rPr>
                <w:rFonts w:ascii="Times New Roman" w:hAnsi="Times New Roman"/>
                <w:sz w:val="24"/>
                <w:szCs w:val="24"/>
              </w:rPr>
              <w:t>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tc>
        <w:tc>
          <w:tcPr>
            <w:tcW w:w="2375" w:type="dxa"/>
            <w:vMerge/>
          </w:tcPr>
          <w:p w:rsidR="0099060F" w:rsidRPr="00191E08" w:rsidRDefault="0099060F" w:rsidP="00693CD3">
            <w:pPr>
              <w:widowControl w:val="0"/>
              <w:suppressAutoHyphens/>
              <w:rPr>
                <w:rFonts w:eastAsia="Andale Sans UI"/>
                <w:kern w:val="1"/>
                <w:lang w:eastAsia="ru-RU"/>
              </w:rPr>
            </w:pPr>
          </w:p>
        </w:tc>
      </w:tr>
      <w:tr w:rsidR="0099060F" w:rsidRPr="00191E08" w:rsidTr="00935082">
        <w:tc>
          <w:tcPr>
            <w:tcW w:w="3611" w:type="dxa"/>
          </w:tcPr>
          <w:p w:rsidR="0099060F" w:rsidRDefault="0099060F" w:rsidP="0099060F">
            <w:pPr>
              <w:rPr>
                <w:rFonts w:ascii="Times New Roman" w:hAnsi="Times New Roman"/>
                <w:sz w:val="24"/>
                <w:szCs w:val="24"/>
              </w:rPr>
            </w:pPr>
            <w:r>
              <w:rPr>
                <w:rFonts w:ascii="Times New Roman" w:hAnsi="Times New Roman"/>
                <w:sz w:val="24"/>
                <w:szCs w:val="24"/>
              </w:rPr>
              <w:t xml:space="preserve">8. </w:t>
            </w:r>
            <w:r w:rsidRPr="00191E08">
              <w:rPr>
                <w:rFonts w:ascii="Times New Roman" w:hAnsi="Times New Roman"/>
                <w:sz w:val="24"/>
                <w:szCs w:val="24"/>
              </w:rPr>
              <w:t>Задание «Кодекс моральных норм»</w:t>
            </w:r>
            <w:r w:rsidR="00FB0898">
              <w:rPr>
                <w:rFonts w:ascii="Times New Roman" w:hAnsi="Times New Roman"/>
                <w:sz w:val="24"/>
                <w:szCs w:val="24"/>
              </w:rPr>
              <w:t>.</w:t>
            </w:r>
          </w:p>
          <w:p w:rsidR="00FB0898" w:rsidRDefault="00FB0898" w:rsidP="00FB0898">
            <w:pPr>
              <w:jc w:val="center"/>
              <w:rPr>
                <w:rFonts w:ascii="Times New Roman" w:hAnsi="Times New Roman"/>
                <w:b/>
                <w:sz w:val="24"/>
              </w:rPr>
            </w:pPr>
          </w:p>
          <w:p w:rsidR="00FB0898" w:rsidRPr="00191E08" w:rsidRDefault="00FB0898" w:rsidP="00FB0898">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ля 5-9 классов</w:t>
            </w:r>
          </w:p>
          <w:p w:rsidR="0099060F" w:rsidRPr="00191E08" w:rsidRDefault="0099060F" w:rsidP="0099060F">
            <w:pPr>
              <w:jc w:val="center"/>
            </w:pPr>
          </w:p>
        </w:tc>
        <w:tc>
          <w:tcPr>
            <w:tcW w:w="4044" w:type="dxa"/>
          </w:tcPr>
          <w:p w:rsidR="0099060F" w:rsidRDefault="0099060F" w:rsidP="00693CD3">
            <w:pPr>
              <w:widowControl w:val="0"/>
              <w:suppressAutoHyphens/>
            </w:pPr>
            <w:r w:rsidRPr="00191E08">
              <w:rPr>
                <w:rFonts w:ascii="Times New Roman" w:hAnsi="Times New Roman"/>
                <w:sz w:val="24"/>
                <w:szCs w:val="24"/>
              </w:rPr>
              <w:t>Цель: обсуждение и выработка кодекса моральных норм, которыми должны руководствоваться учащиеся в классе при общении с одноклассниками.</w:t>
            </w:r>
          </w:p>
        </w:tc>
        <w:tc>
          <w:tcPr>
            <w:tcW w:w="2375" w:type="dxa"/>
            <w:vMerge/>
          </w:tcPr>
          <w:p w:rsidR="0099060F" w:rsidRPr="00191E08" w:rsidRDefault="0099060F" w:rsidP="00693CD3">
            <w:pPr>
              <w:widowControl w:val="0"/>
              <w:suppressAutoHyphens/>
              <w:rPr>
                <w:rFonts w:eastAsia="Andale Sans UI"/>
                <w:kern w:val="1"/>
                <w:lang w:eastAsia="ru-RU"/>
              </w:rPr>
            </w:pPr>
          </w:p>
        </w:tc>
      </w:tr>
      <w:tr w:rsidR="00693CD3" w:rsidRPr="00191E08" w:rsidTr="00935082">
        <w:tc>
          <w:tcPr>
            <w:tcW w:w="10030" w:type="dxa"/>
            <w:gridSpan w:val="3"/>
          </w:tcPr>
          <w:p w:rsidR="00693CD3" w:rsidRPr="00191E08" w:rsidRDefault="00693CD3" w:rsidP="00693CD3">
            <w:pPr>
              <w:widowControl w:val="0"/>
              <w:suppressAutoHyphens/>
              <w:jc w:val="center"/>
              <w:rPr>
                <w:rFonts w:ascii="Times New Roman" w:eastAsia="Andale Sans UI" w:hAnsi="Times New Roman"/>
                <w:b/>
                <w:kern w:val="1"/>
                <w:sz w:val="24"/>
                <w:szCs w:val="24"/>
                <w:lang w:eastAsia="ru-RU"/>
              </w:rPr>
            </w:pPr>
            <w:r w:rsidRPr="00191E08">
              <w:rPr>
                <w:rFonts w:ascii="Times New Roman" w:eastAsia="Andale Sans UI" w:hAnsi="Times New Roman"/>
                <w:b/>
                <w:kern w:val="1"/>
                <w:sz w:val="24"/>
                <w:szCs w:val="24"/>
                <w:lang w:eastAsia="ru-RU"/>
              </w:rPr>
              <w:t>Регулятивные УУД</w:t>
            </w:r>
          </w:p>
        </w:tc>
      </w:tr>
      <w:tr w:rsidR="00FB0898" w:rsidRPr="00191E08" w:rsidTr="0099060F">
        <w:tc>
          <w:tcPr>
            <w:tcW w:w="3611" w:type="dxa"/>
          </w:tcPr>
          <w:p w:rsidR="00FB0898" w:rsidRDefault="00FB0898" w:rsidP="00E945BB">
            <w:pPr>
              <w:rPr>
                <w:rFonts w:ascii="Times New Roman" w:hAnsi="Times New Roman"/>
                <w:sz w:val="24"/>
                <w:szCs w:val="24"/>
              </w:rPr>
            </w:pPr>
            <w:r>
              <w:rPr>
                <w:rFonts w:ascii="Times New Roman" w:hAnsi="Times New Roman"/>
                <w:sz w:val="24"/>
                <w:szCs w:val="24"/>
              </w:rPr>
              <w:t>1. Задание «О</w:t>
            </w:r>
            <w:r w:rsidRPr="00976762">
              <w:rPr>
                <w:rFonts w:ascii="Times New Roman" w:hAnsi="Times New Roman"/>
                <w:sz w:val="24"/>
                <w:szCs w:val="24"/>
              </w:rPr>
              <w:t>бщее планирование времени. Планируем свой день»</w:t>
            </w:r>
            <w:r>
              <w:rPr>
                <w:rFonts w:ascii="Times New Roman" w:hAnsi="Times New Roman"/>
                <w:sz w:val="24"/>
                <w:szCs w:val="24"/>
              </w:rPr>
              <w:t xml:space="preserve">. </w:t>
            </w:r>
          </w:p>
          <w:p w:rsidR="00FB0898" w:rsidRDefault="00FB0898" w:rsidP="0099060F">
            <w:pPr>
              <w:jc w:val="center"/>
              <w:rPr>
                <w:rFonts w:ascii="Times New Roman" w:hAnsi="Times New Roman"/>
                <w:b/>
                <w:sz w:val="24"/>
                <w:szCs w:val="24"/>
              </w:rPr>
            </w:pPr>
          </w:p>
          <w:p w:rsidR="00FB0898" w:rsidRPr="0099060F" w:rsidRDefault="00FB0898" w:rsidP="0099060F">
            <w:pPr>
              <w:jc w:val="center"/>
              <w:rPr>
                <w:rFonts w:ascii="Times New Roman" w:hAnsi="Times New Roman"/>
                <w:b/>
                <w:sz w:val="24"/>
                <w:szCs w:val="24"/>
              </w:rPr>
            </w:pPr>
            <w:r w:rsidRPr="0099060F">
              <w:rPr>
                <w:rFonts w:ascii="Times New Roman" w:hAnsi="Times New Roman"/>
                <w:b/>
                <w:sz w:val="24"/>
                <w:szCs w:val="24"/>
              </w:rPr>
              <w:t>для 6-8 классов</w:t>
            </w:r>
          </w:p>
          <w:p w:rsidR="00FB0898" w:rsidRPr="00191E08" w:rsidRDefault="00FB0898" w:rsidP="0099060F">
            <w:pPr>
              <w:jc w:val="both"/>
              <w:rPr>
                <w:rFonts w:ascii="Times New Roman" w:hAnsi="Times New Roman"/>
                <w:i/>
                <w:sz w:val="24"/>
                <w:szCs w:val="24"/>
              </w:rPr>
            </w:pPr>
          </w:p>
          <w:p w:rsidR="00FB0898" w:rsidRPr="00191E08" w:rsidRDefault="00FB0898" w:rsidP="00693CD3">
            <w:pPr>
              <w:widowControl w:val="0"/>
              <w:suppressAutoHyphens/>
              <w:rPr>
                <w:rFonts w:ascii="Times New Roman" w:eastAsia="Andale Sans UI" w:hAnsi="Times New Roman"/>
                <w:kern w:val="1"/>
                <w:sz w:val="24"/>
                <w:szCs w:val="24"/>
                <w:lang w:eastAsia="ru-RU"/>
              </w:rPr>
            </w:pPr>
          </w:p>
        </w:tc>
        <w:tc>
          <w:tcPr>
            <w:tcW w:w="4044" w:type="dxa"/>
          </w:tcPr>
          <w:p w:rsidR="00FB0898" w:rsidRPr="00191E08" w:rsidRDefault="00FB0898" w:rsidP="00693CD3">
            <w:pPr>
              <w:widowControl w:val="0"/>
              <w:suppressAutoHyphens/>
              <w:rPr>
                <w:rFonts w:ascii="Times New Roman" w:eastAsia="Andale Sans UI" w:hAnsi="Times New Roman"/>
                <w:kern w:val="1"/>
                <w:sz w:val="24"/>
                <w:szCs w:val="24"/>
                <w:lang w:eastAsia="ru-RU"/>
              </w:rPr>
            </w:pPr>
            <w:r w:rsidRPr="00976762">
              <w:rPr>
                <w:rFonts w:ascii="Times New Roman" w:hAnsi="Times New Roman"/>
                <w:sz w:val="24"/>
                <w:szCs w:val="24"/>
              </w:rPr>
              <w:t>Цель: формирование умения планировать свою деятельность, составление хронокарты са</w:t>
            </w:r>
            <w:r>
              <w:rPr>
                <w:rFonts w:ascii="Times New Roman" w:hAnsi="Times New Roman"/>
                <w:sz w:val="24"/>
                <w:szCs w:val="24"/>
              </w:rPr>
              <w:t>мостоятельной работы учащегося.</w:t>
            </w:r>
          </w:p>
        </w:tc>
        <w:tc>
          <w:tcPr>
            <w:tcW w:w="2375" w:type="dxa"/>
            <w:vMerge w:val="restart"/>
          </w:tcPr>
          <w:p w:rsidR="00FB0898" w:rsidRPr="0099060F" w:rsidRDefault="00FB0898" w:rsidP="00693CD3">
            <w:pPr>
              <w:widowControl w:val="0"/>
              <w:suppressAutoHyphens/>
              <w:rPr>
                <w:rFonts w:ascii="Times New Roman" w:eastAsia="Andale Sans UI" w:hAnsi="Times New Roman"/>
                <w:kern w:val="1"/>
                <w:sz w:val="24"/>
                <w:szCs w:val="24"/>
                <w:lang w:eastAsia="ru-RU"/>
              </w:rPr>
            </w:pPr>
            <w:r>
              <w:rPr>
                <w:rFonts w:ascii="Times New Roman" w:hAnsi="Times New Roman"/>
                <w:sz w:val="24"/>
                <w:szCs w:val="24"/>
              </w:rPr>
              <w:t>Л</w:t>
            </w:r>
            <w:r w:rsidRPr="0099060F">
              <w:rPr>
                <w:rFonts w:ascii="Times New Roman" w:hAnsi="Times New Roman"/>
                <w:sz w:val="24"/>
                <w:szCs w:val="24"/>
              </w:rPr>
              <w:t>юбые предметы, классный час.</w:t>
            </w:r>
          </w:p>
          <w:p w:rsidR="00FB0898" w:rsidRPr="0099060F" w:rsidRDefault="00FB0898" w:rsidP="00693CD3">
            <w:pPr>
              <w:widowControl w:val="0"/>
              <w:suppressAutoHyphens/>
              <w:rPr>
                <w:rFonts w:ascii="Times New Roman" w:eastAsia="Andale Sans UI" w:hAnsi="Times New Roman"/>
                <w:kern w:val="1"/>
                <w:sz w:val="24"/>
                <w:szCs w:val="24"/>
                <w:lang w:eastAsia="ru-RU"/>
              </w:rPr>
            </w:pPr>
            <w:r>
              <w:rPr>
                <w:rFonts w:ascii="Times New Roman" w:hAnsi="Times New Roman"/>
                <w:i/>
                <w:sz w:val="24"/>
                <w:szCs w:val="24"/>
              </w:rPr>
              <w:t xml:space="preserve"> </w:t>
            </w:r>
          </w:p>
        </w:tc>
      </w:tr>
      <w:tr w:rsidR="00FB0898" w:rsidRPr="00191E08" w:rsidTr="0099060F">
        <w:tc>
          <w:tcPr>
            <w:tcW w:w="3611" w:type="dxa"/>
          </w:tcPr>
          <w:p w:rsidR="00FB0898" w:rsidRPr="00E945BB" w:rsidRDefault="00FB0898" w:rsidP="00E945BB">
            <w:pPr>
              <w:rPr>
                <w:rFonts w:ascii="Times New Roman" w:hAnsi="Times New Roman"/>
                <w:sz w:val="24"/>
                <w:szCs w:val="24"/>
              </w:rPr>
            </w:pPr>
            <w:r w:rsidRPr="00E945BB">
              <w:rPr>
                <w:rFonts w:ascii="Times New Roman" w:hAnsi="Times New Roman"/>
                <w:sz w:val="24"/>
                <w:szCs w:val="24"/>
              </w:rPr>
              <w:t>2. Задание «Планирование учебной работы».</w:t>
            </w:r>
          </w:p>
          <w:p w:rsidR="00FB0898" w:rsidRPr="00E945BB" w:rsidRDefault="00FB0898" w:rsidP="00E945BB">
            <w:pPr>
              <w:jc w:val="center"/>
              <w:rPr>
                <w:rFonts w:ascii="Times New Roman" w:hAnsi="Times New Roman"/>
                <w:sz w:val="24"/>
                <w:szCs w:val="24"/>
              </w:rPr>
            </w:pPr>
          </w:p>
          <w:p w:rsidR="00FB0898" w:rsidRPr="00E945BB" w:rsidRDefault="00FB0898" w:rsidP="0099060F">
            <w:pPr>
              <w:jc w:val="center"/>
              <w:rPr>
                <w:rFonts w:ascii="Times New Roman" w:hAnsi="Times New Roman"/>
                <w:b/>
                <w:sz w:val="24"/>
                <w:szCs w:val="24"/>
              </w:rPr>
            </w:pPr>
            <w:r w:rsidRPr="00E945BB">
              <w:rPr>
                <w:rFonts w:ascii="Times New Roman" w:hAnsi="Times New Roman"/>
                <w:b/>
                <w:sz w:val="24"/>
                <w:szCs w:val="24"/>
              </w:rPr>
              <w:t xml:space="preserve">для 7-9 классов </w:t>
            </w:r>
          </w:p>
        </w:tc>
        <w:tc>
          <w:tcPr>
            <w:tcW w:w="4044" w:type="dxa"/>
          </w:tcPr>
          <w:p w:rsidR="00FB0898" w:rsidRPr="00976762" w:rsidRDefault="00FB0898" w:rsidP="00693CD3">
            <w:pPr>
              <w:widowControl w:val="0"/>
              <w:suppressAutoHyphens/>
            </w:pPr>
            <w:r w:rsidRPr="00976762">
              <w:rPr>
                <w:rFonts w:ascii="Times New Roman" w:hAnsi="Times New Roman"/>
                <w:sz w:val="24"/>
                <w:szCs w:val="24"/>
              </w:rPr>
              <w:t>Цель: формирование умения планировать по времени учебную деятельность, составление х</w:t>
            </w:r>
            <w:r>
              <w:rPr>
                <w:rFonts w:ascii="Times New Roman" w:hAnsi="Times New Roman"/>
                <w:sz w:val="24"/>
                <w:szCs w:val="24"/>
              </w:rPr>
              <w:t>ронокарты подготовки к докладу</w:t>
            </w:r>
          </w:p>
        </w:tc>
        <w:tc>
          <w:tcPr>
            <w:tcW w:w="2375" w:type="dxa"/>
            <w:vMerge/>
          </w:tcPr>
          <w:p w:rsidR="00FB0898" w:rsidRDefault="00FB0898" w:rsidP="00693CD3">
            <w:pPr>
              <w:widowControl w:val="0"/>
              <w:suppressAutoHyphens/>
            </w:pPr>
          </w:p>
        </w:tc>
      </w:tr>
      <w:tr w:rsidR="00FB0898" w:rsidRPr="00191E08" w:rsidTr="0099060F">
        <w:tc>
          <w:tcPr>
            <w:tcW w:w="3611" w:type="dxa"/>
          </w:tcPr>
          <w:p w:rsidR="00FB0898" w:rsidRDefault="00FB0898" w:rsidP="00E945BB">
            <w:pPr>
              <w:rPr>
                <w:rFonts w:ascii="Times New Roman" w:hAnsi="Times New Roman"/>
                <w:sz w:val="24"/>
                <w:szCs w:val="24"/>
              </w:rPr>
            </w:pPr>
            <w:r>
              <w:rPr>
                <w:rFonts w:ascii="Times New Roman" w:hAnsi="Times New Roman"/>
                <w:sz w:val="24"/>
                <w:szCs w:val="24"/>
              </w:rPr>
              <w:t xml:space="preserve">3. </w:t>
            </w:r>
            <w:r w:rsidRPr="00E945BB">
              <w:rPr>
                <w:rFonts w:ascii="Times New Roman" w:hAnsi="Times New Roman"/>
                <w:sz w:val="24"/>
                <w:szCs w:val="24"/>
              </w:rPr>
              <w:t>Задание «Еженедельник»</w:t>
            </w:r>
            <w:r>
              <w:rPr>
                <w:rFonts w:ascii="Times New Roman" w:hAnsi="Times New Roman"/>
                <w:sz w:val="24"/>
                <w:szCs w:val="24"/>
              </w:rPr>
              <w:t>.</w:t>
            </w:r>
          </w:p>
          <w:p w:rsidR="00FB0898" w:rsidRPr="00E945BB" w:rsidRDefault="00FB0898" w:rsidP="00E945BB">
            <w:pPr>
              <w:rPr>
                <w:rFonts w:ascii="Times New Roman" w:hAnsi="Times New Roman"/>
                <w:sz w:val="24"/>
                <w:szCs w:val="24"/>
              </w:rPr>
            </w:pPr>
          </w:p>
          <w:p w:rsidR="00FB0898" w:rsidRPr="00E945BB" w:rsidRDefault="00FB0898" w:rsidP="00E945BB">
            <w:pPr>
              <w:jc w:val="center"/>
              <w:rPr>
                <w:rFonts w:ascii="Times New Roman" w:hAnsi="Times New Roman"/>
                <w:b/>
              </w:rPr>
            </w:pPr>
            <w:r>
              <w:rPr>
                <w:rFonts w:ascii="Times New Roman" w:hAnsi="Times New Roman"/>
                <w:b/>
                <w:sz w:val="24"/>
              </w:rPr>
              <w:t>д</w:t>
            </w:r>
            <w:r w:rsidRPr="00E945BB">
              <w:rPr>
                <w:rFonts w:ascii="Times New Roman" w:hAnsi="Times New Roman"/>
                <w:b/>
                <w:sz w:val="24"/>
              </w:rPr>
              <w:t xml:space="preserve">ля 5-9 классов </w:t>
            </w:r>
          </w:p>
        </w:tc>
        <w:tc>
          <w:tcPr>
            <w:tcW w:w="4044" w:type="dxa"/>
          </w:tcPr>
          <w:p w:rsidR="00FB0898" w:rsidRPr="00976762" w:rsidRDefault="00FB0898" w:rsidP="00693CD3">
            <w:pPr>
              <w:widowControl w:val="0"/>
              <w:suppressAutoHyphens/>
            </w:pPr>
            <w:r w:rsidRPr="00E945BB">
              <w:rPr>
                <w:rFonts w:ascii="Times New Roman" w:hAnsi="Times New Roman"/>
                <w:sz w:val="24"/>
                <w:szCs w:val="24"/>
              </w:rPr>
              <w:t>Цель: формирование умения планировать деятельность и время в течение недели.</w:t>
            </w:r>
          </w:p>
        </w:tc>
        <w:tc>
          <w:tcPr>
            <w:tcW w:w="2375" w:type="dxa"/>
            <w:vMerge/>
          </w:tcPr>
          <w:p w:rsidR="00FB0898" w:rsidRPr="00EC6596" w:rsidRDefault="00FB0898" w:rsidP="00693CD3">
            <w:pPr>
              <w:widowControl w:val="0"/>
              <w:suppressAutoHyphens/>
              <w:rPr>
                <w:i/>
              </w:rPr>
            </w:pPr>
          </w:p>
        </w:tc>
      </w:tr>
      <w:tr w:rsidR="00FB0898" w:rsidRPr="00191E08" w:rsidTr="0099060F">
        <w:tc>
          <w:tcPr>
            <w:tcW w:w="3611" w:type="dxa"/>
          </w:tcPr>
          <w:p w:rsidR="00FB0898" w:rsidRDefault="00FB0898" w:rsidP="00E945BB">
            <w:pPr>
              <w:rPr>
                <w:rFonts w:ascii="Times New Roman" w:hAnsi="Times New Roman"/>
                <w:sz w:val="24"/>
                <w:szCs w:val="24"/>
              </w:rPr>
            </w:pPr>
            <w:r>
              <w:rPr>
                <w:rFonts w:ascii="Times New Roman" w:hAnsi="Times New Roman"/>
                <w:sz w:val="24"/>
                <w:szCs w:val="24"/>
              </w:rPr>
              <w:t xml:space="preserve">4. </w:t>
            </w:r>
            <w:r w:rsidRPr="00E945BB">
              <w:rPr>
                <w:rFonts w:ascii="Times New Roman" w:hAnsi="Times New Roman"/>
                <w:sz w:val="24"/>
                <w:szCs w:val="24"/>
              </w:rPr>
              <w:t>Задание «Рефлексия своей способности к самоуправлению»</w:t>
            </w:r>
            <w:r>
              <w:rPr>
                <w:rFonts w:ascii="Times New Roman" w:hAnsi="Times New Roman"/>
                <w:sz w:val="24"/>
                <w:szCs w:val="24"/>
              </w:rPr>
              <w:t>.</w:t>
            </w:r>
          </w:p>
          <w:p w:rsidR="00FB0898" w:rsidRDefault="00FB0898" w:rsidP="00E945BB">
            <w:pPr>
              <w:jc w:val="cente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6-8</w:t>
            </w:r>
            <w:r w:rsidRPr="00E945BB">
              <w:rPr>
                <w:rFonts w:ascii="Times New Roman" w:hAnsi="Times New Roman"/>
                <w:b/>
                <w:sz w:val="24"/>
              </w:rPr>
              <w:t xml:space="preserve"> классов</w:t>
            </w:r>
          </w:p>
        </w:tc>
        <w:tc>
          <w:tcPr>
            <w:tcW w:w="4044" w:type="dxa"/>
          </w:tcPr>
          <w:p w:rsidR="00FB0898" w:rsidRPr="00E945BB" w:rsidRDefault="00FB0898" w:rsidP="00693CD3">
            <w:pPr>
              <w:widowControl w:val="0"/>
              <w:suppressAutoHyphens/>
            </w:pPr>
            <w:r w:rsidRPr="00E945BB">
              <w:rPr>
                <w:rFonts w:ascii="Times New Roman" w:hAnsi="Times New Roman"/>
                <w:sz w:val="24"/>
                <w:szCs w:val="24"/>
              </w:rPr>
              <w:t>Цель: формирование рефлексивной самооценки своих возможностей самоуправления.</w:t>
            </w:r>
          </w:p>
        </w:tc>
        <w:tc>
          <w:tcPr>
            <w:tcW w:w="2375" w:type="dxa"/>
            <w:vMerge/>
          </w:tcPr>
          <w:p w:rsidR="00FB0898" w:rsidRPr="00EC6596" w:rsidRDefault="00FB0898" w:rsidP="00693CD3">
            <w:pPr>
              <w:widowControl w:val="0"/>
              <w:suppressAutoHyphens/>
              <w:rPr>
                <w:i/>
              </w:rPr>
            </w:pPr>
          </w:p>
        </w:tc>
      </w:tr>
      <w:tr w:rsidR="00E945BB" w:rsidRPr="00191E08" w:rsidTr="0099060F">
        <w:tc>
          <w:tcPr>
            <w:tcW w:w="3611" w:type="dxa"/>
          </w:tcPr>
          <w:p w:rsidR="00E945BB" w:rsidRPr="00E945BB" w:rsidRDefault="00E945BB" w:rsidP="00E945BB">
            <w:pPr>
              <w:rPr>
                <w:rFonts w:ascii="Times New Roman" w:hAnsi="Times New Roman"/>
                <w:sz w:val="24"/>
                <w:szCs w:val="24"/>
              </w:rPr>
            </w:pPr>
            <w:r>
              <w:rPr>
                <w:rFonts w:ascii="Times New Roman" w:hAnsi="Times New Roman"/>
                <w:sz w:val="24"/>
                <w:szCs w:val="24"/>
              </w:rPr>
              <w:t xml:space="preserve">5. </w:t>
            </w:r>
            <w:r w:rsidRPr="00E945BB">
              <w:rPr>
                <w:rFonts w:ascii="Times New Roman" w:hAnsi="Times New Roman"/>
                <w:sz w:val="24"/>
                <w:szCs w:val="24"/>
              </w:rPr>
              <w:t>Задание «Оцениваем свою работу»</w:t>
            </w:r>
            <w:r>
              <w:rPr>
                <w:rFonts w:ascii="Times New Roman" w:hAnsi="Times New Roman"/>
                <w:sz w:val="24"/>
                <w:szCs w:val="24"/>
              </w:rPr>
              <w:t>.</w:t>
            </w:r>
          </w:p>
          <w:p w:rsidR="00E945BB" w:rsidRDefault="00E945BB" w:rsidP="00E945BB">
            <w:pPr>
              <w:jc w:val="cente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5-8</w:t>
            </w:r>
            <w:r w:rsidRPr="00E945BB">
              <w:rPr>
                <w:rFonts w:ascii="Times New Roman" w:hAnsi="Times New Roman"/>
                <w:b/>
                <w:sz w:val="24"/>
              </w:rPr>
              <w:t xml:space="preserve"> классов</w:t>
            </w:r>
          </w:p>
        </w:tc>
        <w:tc>
          <w:tcPr>
            <w:tcW w:w="4044" w:type="dxa"/>
          </w:tcPr>
          <w:p w:rsidR="00E945BB" w:rsidRPr="00E945BB" w:rsidRDefault="00E945BB" w:rsidP="00693CD3">
            <w:pPr>
              <w:widowControl w:val="0"/>
              <w:suppressAutoHyphens/>
            </w:pPr>
            <w:r w:rsidRPr="00E945BB">
              <w:rPr>
                <w:rFonts w:ascii="Times New Roman" w:hAnsi="Times New Roman"/>
                <w:sz w:val="24"/>
                <w:szCs w:val="24"/>
              </w:rPr>
              <w:t>Цель: освоение критериев оценки письменной работы.</w:t>
            </w:r>
          </w:p>
        </w:tc>
        <w:tc>
          <w:tcPr>
            <w:tcW w:w="2375" w:type="dxa"/>
          </w:tcPr>
          <w:p w:rsidR="00E945BB" w:rsidRPr="00E945BB" w:rsidRDefault="00E945BB" w:rsidP="00693CD3">
            <w:pPr>
              <w:widowControl w:val="0"/>
              <w:suppressAutoHyphens/>
            </w:pPr>
            <w:r w:rsidRPr="00E945BB">
              <w:rPr>
                <w:rFonts w:ascii="Times New Roman" w:hAnsi="Times New Roman"/>
                <w:sz w:val="24"/>
                <w:szCs w:val="24"/>
              </w:rPr>
              <w:t>Русский язык и математика.</w:t>
            </w:r>
          </w:p>
        </w:tc>
      </w:tr>
      <w:tr w:rsidR="00E945BB" w:rsidRPr="00191E08" w:rsidTr="0099060F">
        <w:tc>
          <w:tcPr>
            <w:tcW w:w="3611" w:type="dxa"/>
          </w:tcPr>
          <w:p w:rsidR="00E945BB" w:rsidRPr="00E945BB" w:rsidRDefault="00E945BB" w:rsidP="00E945BB">
            <w:pPr>
              <w:rPr>
                <w:rFonts w:ascii="Times New Roman" w:hAnsi="Times New Roman"/>
                <w:sz w:val="24"/>
                <w:szCs w:val="24"/>
              </w:rPr>
            </w:pPr>
            <w:r>
              <w:rPr>
                <w:rFonts w:ascii="Times New Roman" w:hAnsi="Times New Roman"/>
                <w:sz w:val="24"/>
                <w:szCs w:val="24"/>
              </w:rPr>
              <w:t xml:space="preserve">6. </w:t>
            </w:r>
            <w:r w:rsidRPr="00E945BB">
              <w:rPr>
                <w:rFonts w:ascii="Times New Roman" w:hAnsi="Times New Roman"/>
                <w:sz w:val="24"/>
                <w:szCs w:val="24"/>
              </w:rPr>
              <w:t>Задание «Критерии оценки»</w:t>
            </w:r>
            <w:r>
              <w:rPr>
                <w:rFonts w:ascii="Times New Roman" w:hAnsi="Times New Roman"/>
                <w:sz w:val="24"/>
                <w:szCs w:val="24"/>
              </w:rPr>
              <w:t>.</w:t>
            </w:r>
          </w:p>
          <w:p w:rsidR="00E945BB" w:rsidRDefault="00E945BB" w:rsidP="00E945BB">
            <w:pPr>
              <w:jc w:val="center"/>
              <w:rPr>
                <w:rFonts w:ascii="Times New Roman" w:hAnsi="Times New Roman"/>
                <w:b/>
                <w:sz w:val="24"/>
              </w:rPr>
            </w:pPr>
          </w:p>
          <w:p w:rsidR="00E945BB" w:rsidRDefault="00E945BB" w:rsidP="00E945BB">
            <w:pPr>
              <w:jc w:val="cente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7-9 </w:t>
            </w:r>
            <w:r w:rsidRPr="00E945BB">
              <w:rPr>
                <w:rFonts w:ascii="Times New Roman" w:hAnsi="Times New Roman"/>
                <w:b/>
                <w:sz w:val="24"/>
              </w:rPr>
              <w:t>классов</w:t>
            </w:r>
          </w:p>
        </w:tc>
        <w:tc>
          <w:tcPr>
            <w:tcW w:w="4044" w:type="dxa"/>
          </w:tcPr>
          <w:p w:rsidR="00E945BB" w:rsidRPr="00E945BB" w:rsidRDefault="00E945BB" w:rsidP="00E945BB">
            <w:pPr>
              <w:jc w:val="both"/>
              <w:rPr>
                <w:rFonts w:ascii="Times New Roman" w:hAnsi="Times New Roman"/>
                <w:sz w:val="24"/>
                <w:szCs w:val="24"/>
              </w:rPr>
            </w:pPr>
            <w:r w:rsidRPr="00E945BB">
              <w:rPr>
                <w:rFonts w:ascii="Times New Roman" w:hAnsi="Times New Roman"/>
                <w:sz w:val="24"/>
                <w:szCs w:val="24"/>
              </w:rPr>
              <w:t xml:space="preserve">Цель: осознание критериев оценки выполнения учебных заданий. </w:t>
            </w:r>
            <w:r>
              <w:rPr>
                <w:rFonts w:ascii="Times New Roman" w:hAnsi="Times New Roman"/>
                <w:sz w:val="24"/>
                <w:szCs w:val="24"/>
              </w:rPr>
              <w:t xml:space="preserve"> </w:t>
            </w:r>
          </w:p>
          <w:p w:rsidR="00E945BB" w:rsidRPr="00E945BB" w:rsidRDefault="00E945BB" w:rsidP="00693CD3">
            <w:pPr>
              <w:widowControl w:val="0"/>
              <w:suppressAutoHyphens/>
            </w:pPr>
          </w:p>
        </w:tc>
        <w:tc>
          <w:tcPr>
            <w:tcW w:w="2375" w:type="dxa"/>
          </w:tcPr>
          <w:p w:rsidR="00E945BB" w:rsidRPr="00E945BB" w:rsidRDefault="00E945BB" w:rsidP="00693CD3">
            <w:pPr>
              <w:widowControl w:val="0"/>
              <w:suppressAutoHyphens/>
            </w:pPr>
            <w:r w:rsidRPr="00E945BB">
              <w:rPr>
                <w:rFonts w:ascii="Times New Roman" w:hAnsi="Times New Roman"/>
                <w:sz w:val="24"/>
                <w:szCs w:val="24"/>
              </w:rPr>
              <w:t>Любые предметы естественно-научного и гуманитарного цикла.</w:t>
            </w:r>
          </w:p>
        </w:tc>
      </w:tr>
      <w:tr w:rsidR="00E945BB" w:rsidRPr="00191E08" w:rsidTr="0099060F">
        <w:tc>
          <w:tcPr>
            <w:tcW w:w="3611" w:type="dxa"/>
          </w:tcPr>
          <w:p w:rsidR="00E945BB" w:rsidRPr="00E945BB" w:rsidRDefault="00E945BB" w:rsidP="00E945BB">
            <w:pPr>
              <w:rPr>
                <w:rFonts w:ascii="Times New Roman" w:hAnsi="Times New Roman"/>
                <w:sz w:val="24"/>
                <w:szCs w:val="24"/>
              </w:rPr>
            </w:pPr>
            <w:r>
              <w:rPr>
                <w:rFonts w:ascii="Times New Roman" w:hAnsi="Times New Roman"/>
                <w:sz w:val="24"/>
                <w:szCs w:val="24"/>
              </w:rPr>
              <w:t xml:space="preserve">7. </w:t>
            </w:r>
            <w:r w:rsidRPr="00E945BB">
              <w:rPr>
                <w:rFonts w:ascii="Times New Roman" w:hAnsi="Times New Roman"/>
                <w:sz w:val="24"/>
                <w:szCs w:val="24"/>
              </w:rPr>
              <w:t>Задание «Учебные цели»</w:t>
            </w:r>
          </w:p>
          <w:p w:rsidR="00E945BB" w:rsidRDefault="00E945BB" w:rsidP="00E945BB">
            <w:pPr>
              <w:jc w:val="center"/>
              <w:rPr>
                <w:rFonts w:ascii="Times New Roman" w:hAnsi="Times New Roman"/>
                <w:b/>
                <w:sz w:val="24"/>
              </w:rPr>
            </w:pPr>
          </w:p>
          <w:p w:rsidR="00E945BB" w:rsidRDefault="00E945BB" w:rsidP="00E945BB">
            <w:pPr>
              <w:jc w:val="cente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tc>
        <w:tc>
          <w:tcPr>
            <w:tcW w:w="4044" w:type="dxa"/>
          </w:tcPr>
          <w:p w:rsidR="00E945BB" w:rsidRPr="00E945BB" w:rsidRDefault="00E945BB" w:rsidP="00E945BB">
            <w:pPr>
              <w:jc w:val="both"/>
            </w:pPr>
            <w:r w:rsidRPr="00E945BB">
              <w:rPr>
                <w:rFonts w:ascii="Times New Roman" w:hAnsi="Times New Roman"/>
                <w:sz w:val="24"/>
                <w:szCs w:val="24"/>
              </w:rPr>
              <w:t>Цель: формирование умения адекватно ставить учебные цели на основе оценки успешности выполнения учебных задач.</w:t>
            </w:r>
          </w:p>
        </w:tc>
        <w:tc>
          <w:tcPr>
            <w:tcW w:w="2375" w:type="dxa"/>
          </w:tcPr>
          <w:p w:rsidR="00E945BB" w:rsidRPr="00E945BB" w:rsidRDefault="00E945BB" w:rsidP="00693CD3">
            <w:pPr>
              <w:widowControl w:val="0"/>
              <w:suppressAutoHyphens/>
            </w:pPr>
            <w:r w:rsidRPr="00E945BB">
              <w:rPr>
                <w:rFonts w:ascii="Times New Roman" w:hAnsi="Times New Roman"/>
                <w:sz w:val="24"/>
                <w:szCs w:val="24"/>
              </w:rPr>
              <w:t>Любые предметы естественно-научного и гуманитарного цикла.</w:t>
            </w:r>
          </w:p>
        </w:tc>
      </w:tr>
      <w:tr w:rsidR="00693CD3" w:rsidRPr="00191E08" w:rsidTr="00935082">
        <w:tc>
          <w:tcPr>
            <w:tcW w:w="10030" w:type="dxa"/>
            <w:gridSpan w:val="3"/>
          </w:tcPr>
          <w:p w:rsidR="00693CD3" w:rsidRPr="00191E08" w:rsidRDefault="00693CD3" w:rsidP="00693CD3">
            <w:pPr>
              <w:widowControl w:val="0"/>
              <w:suppressAutoHyphens/>
              <w:jc w:val="center"/>
              <w:rPr>
                <w:rFonts w:ascii="Times New Roman" w:eastAsia="Andale Sans UI" w:hAnsi="Times New Roman"/>
                <w:b/>
                <w:kern w:val="1"/>
                <w:sz w:val="24"/>
                <w:szCs w:val="24"/>
                <w:lang w:eastAsia="ru-RU"/>
              </w:rPr>
            </w:pPr>
            <w:r w:rsidRPr="00191E08">
              <w:rPr>
                <w:rFonts w:ascii="Times New Roman" w:eastAsia="Andale Sans UI" w:hAnsi="Times New Roman"/>
                <w:b/>
                <w:kern w:val="1"/>
                <w:sz w:val="24"/>
                <w:szCs w:val="24"/>
                <w:lang w:eastAsia="ru-RU"/>
              </w:rPr>
              <w:t>Познавательные УУД</w:t>
            </w:r>
          </w:p>
        </w:tc>
      </w:tr>
      <w:tr w:rsidR="00693CD3" w:rsidRPr="00191E08" w:rsidTr="0099060F">
        <w:tc>
          <w:tcPr>
            <w:tcW w:w="3611" w:type="dxa"/>
          </w:tcPr>
          <w:p w:rsidR="00693CD3" w:rsidRDefault="00E945BB" w:rsidP="00693CD3">
            <w:pPr>
              <w:widowControl w:val="0"/>
              <w:suppressAutoHyphens/>
              <w:rPr>
                <w:rFonts w:ascii="Times New Roman" w:hAnsi="Times New Roman"/>
                <w:b/>
                <w:sz w:val="24"/>
                <w:szCs w:val="24"/>
              </w:rPr>
            </w:pPr>
            <w:r w:rsidRPr="00E945BB">
              <w:rPr>
                <w:rFonts w:ascii="Times New Roman" w:hAnsi="Times New Roman"/>
                <w:b/>
                <w:sz w:val="24"/>
                <w:szCs w:val="24"/>
              </w:rPr>
              <w:t>Формирование  отдельных составляющих исследовательской деятельности</w:t>
            </w:r>
            <w:r>
              <w:rPr>
                <w:rFonts w:ascii="Times New Roman" w:hAnsi="Times New Roman"/>
                <w:b/>
                <w:sz w:val="24"/>
                <w:szCs w:val="24"/>
              </w:rPr>
              <w:t xml:space="preserve">. </w:t>
            </w:r>
          </w:p>
          <w:p w:rsidR="00E945BB" w:rsidRDefault="00E945BB" w:rsidP="00E945BB">
            <w:pPr>
              <w:rPr>
                <w:rFonts w:ascii="Times New Roman" w:hAnsi="Times New Roman"/>
                <w:sz w:val="24"/>
                <w:szCs w:val="24"/>
              </w:rPr>
            </w:pPr>
            <w:r>
              <w:rPr>
                <w:rFonts w:ascii="Times New Roman" w:hAnsi="Times New Roman"/>
                <w:sz w:val="24"/>
                <w:szCs w:val="24"/>
              </w:rPr>
              <w:t xml:space="preserve">1. </w:t>
            </w:r>
            <w:r w:rsidRPr="00976762">
              <w:rPr>
                <w:rFonts w:ascii="Times New Roman" w:hAnsi="Times New Roman"/>
                <w:sz w:val="24"/>
                <w:szCs w:val="24"/>
              </w:rPr>
              <w:t>Задание «Умение выстраивать стратегию поиска решения задач»</w:t>
            </w:r>
            <w:r>
              <w:rPr>
                <w:rFonts w:ascii="Times New Roman" w:hAnsi="Times New Roman"/>
                <w:sz w:val="24"/>
                <w:szCs w:val="24"/>
              </w:rPr>
              <w:t xml:space="preserve">. </w:t>
            </w:r>
          </w:p>
          <w:p w:rsidR="00E945BB" w:rsidRPr="00976762" w:rsidRDefault="00E945BB" w:rsidP="00E945BB">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6-7 </w:t>
            </w:r>
            <w:r w:rsidRPr="00E945BB">
              <w:rPr>
                <w:rFonts w:ascii="Times New Roman" w:hAnsi="Times New Roman"/>
                <w:b/>
                <w:sz w:val="24"/>
              </w:rPr>
              <w:t>классов</w:t>
            </w:r>
          </w:p>
          <w:p w:rsidR="00E945BB" w:rsidRPr="00E945BB" w:rsidRDefault="00E945BB" w:rsidP="00693CD3">
            <w:pPr>
              <w:widowControl w:val="0"/>
              <w:suppressAutoHyphens/>
              <w:rPr>
                <w:rFonts w:ascii="Times New Roman" w:eastAsia="Andale Sans UI" w:hAnsi="Times New Roman"/>
                <w:b/>
                <w:kern w:val="1"/>
                <w:sz w:val="24"/>
                <w:szCs w:val="24"/>
                <w:lang w:eastAsia="ru-RU"/>
              </w:rPr>
            </w:pPr>
          </w:p>
        </w:tc>
        <w:tc>
          <w:tcPr>
            <w:tcW w:w="4044" w:type="dxa"/>
          </w:tcPr>
          <w:p w:rsidR="00693CD3" w:rsidRPr="00191E08" w:rsidRDefault="00E945BB" w:rsidP="00693CD3">
            <w:pPr>
              <w:widowControl w:val="0"/>
              <w:suppressAutoHyphens/>
              <w:rPr>
                <w:rFonts w:ascii="Times New Roman" w:eastAsia="Andale Sans UI" w:hAnsi="Times New Roman"/>
                <w:b/>
                <w:kern w:val="1"/>
                <w:sz w:val="24"/>
                <w:szCs w:val="24"/>
                <w:lang w:eastAsia="ru-RU"/>
              </w:rPr>
            </w:pPr>
            <w:r w:rsidRPr="00976762">
              <w:rPr>
                <w:rFonts w:ascii="Times New Roman" w:hAnsi="Times New Roman"/>
                <w:sz w:val="24"/>
                <w:szCs w:val="24"/>
              </w:rPr>
              <w:t>Цель: формирование умения выдвигать гипотезы (предположения – что получитьс</w:t>
            </w:r>
            <w:r>
              <w:rPr>
                <w:rFonts w:ascii="Times New Roman" w:hAnsi="Times New Roman"/>
                <w:sz w:val="24"/>
                <w:szCs w:val="24"/>
              </w:rPr>
              <w:t>я в результате) и проверять их).</w:t>
            </w:r>
          </w:p>
        </w:tc>
        <w:tc>
          <w:tcPr>
            <w:tcW w:w="2375" w:type="dxa"/>
          </w:tcPr>
          <w:p w:rsidR="00693CD3" w:rsidRPr="00E945BB" w:rsidRDefault="00E945BB" w:rsidP="00693CD3">
            <w:pPr>
              <w:widowControl w:val="0"/>
              <w:suppressAutoHyphens/>
              <w:rPr>
                <w:rFonts w:ascii="Times New Roman" w:eastAsia="Andale Sans UI" w:hAnsi="Times New Roman"/>
                <w:kern w:val="1"/>
                <w:sz w:val="24"/>
                <w:szCs w:val="24"/>
                <w:lang w:eastAsia="ru-RU"/>
              </w:rPr>
            </w:pPr>
            <w:r>
              <w:rPr>
                <w:rFonts w:ascii="Times New Roman" w:eastAsia="Andale Sans UI" w:hAnsi="Times New Roman"/>
                <w:kern w:val="1"/>
                <w:sz w:val="24"/>
                <w:szCs w:val="24"/>
                <w:lang w:eastAsia="ru-RU"/>
              </w:rPr>
              <w:t>М</w:t>
            </w:r>
            <w:r w:rsidRPr="00E945BB">
              <w:rPr>
                <w:rFonts w:ascii="Times New Roman" w:eastAsia="Andale Sans UI" w:hAnsi="Times New Roman"/>
                <w:kern w:val="1"/>
                <w:sz w:val="24"/>
                <w:szCs w:val="24"/>
                <w:lang w:eastAsia="ru-RU"/>
              </w:rPr>
              <w:t>атематика</w:t>
            </w:r>
          </w:p>
        </w:tc>
      </w:tr>
      <w:tr w:rsidR="00E945BB" w:rsidRPr="00191E08" w:rsidTr="0099060F">
        <w:tc>
          <w:tcPr>
            <w:tcW w:w="3611" w:type="dxa"/>
          </w:tcPr>
          <w:p w:rsidR="00E945BB" w:rsidRDefault="00C43330" w:rsidP="00C43330">
            <w:pPr>
              <w:rPr>
                <w:rFonts w:ascii="Times New Roman" w:hAnsi="Times New Roman"/>
                <w:sz w:val="24"/>
                <w:szCs w:val="24"/>
              </w:rPr>
            </w:pPr>
            <w:r>
              <w:rPr>
                <w:rFonts w:ascii="Times New Roman" w:hAnsi="Times New Roman"/>
                <w:sz w:val="24"/>
                <w:szCs w:val="24"/>
              </w:rPr>
              <w:t xml:space="preserve">2. </w:t>
            </w:r>
            <w:r w:rsidR="00E945BB" w:rsidRPr="00976762">
              <w:rPr>
                <w:rFonts w:ascii="Times New Roman" w:hAnsi="Times New Roman"/>
                <w:sz w:val="24"/>
                <w:szCs w:val="24"/>
              </w:rPr>
              <w:t>Задание «Найти правило»</w:t>
            </w:r>
            <w:r>
              <w:rPr>
                <w:rFonts w:ascii="Times New Roman" w:hAnsi="Times New Roman"/>
                <w:sz w:val="24"/>
                <w:szCs w:val="24"/>
              </w:rPr>
              <w:t>.</w:t>
            </w:r>
          </w:p>
          <w:p w:rsidR="00C43330" w:rsidRDefault="00C43330" w:rsidP="00C43330">
            <w:pPr>
              <w:jc w:val="center"/>
              <w:rPr>
                <w:rFonts w:ascii="Times New Roman" w:hAnsi="Times New Roman"/>
                <w:b/>
                <w:sz w:val="24"/>
              </w:rPr>
            </w:pPr>
          </w:p>
          <w:p w:rsidR="00E945BB" w:rsidRPr="00E945BB" w:rsidRDefault="00C43330" w:rsidP="00C43330">
            <w:pPr>
              <w:jc w:val="center"/>
              <w:rPr>
                <w:b/>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6-7 </w:t>
            </w:r>
            <w:r w:rsidRPr="00E945BB">
              <w:rPr>
                <w:rFonts w:ascii="Times New Roman" w:hAnsi="Times New Roman"/>
                <w:b/>
                <w:sz w:val="24"/>
              </w:rPr>
              <w:t>классов</w:t>
            </w:r>
          </w:p>
        </w:tc>
        <w:tc>
          <w:tcPr>
            <w:tcW w:w="4044" w:type="dxa"/>
          </w:tcPr>
          <w:p w:rsidR="00E945BB" w:rsidRPr="00976762" w:rsidRDefault="00E945BB" w:rsidP="00693CD3">
            <w:pPr>
              <w:widowControl w:val="0"/>
              <w:suppressAutoHyphens/>
            </w:pPr>
            <w:r w:rsidRPr="00976762">
              <w:rPr>
                <w:rFonts w:ascii="Times New Roman" w:hAnsi="Times New Roman"/>
                <w:sz w:val="24"/>
                <w:szCs w:val="24"/>
              </w:rPr>
              <w:t>Цель: формирование умения выделять закономерности</w:t>
            </w:r>
            <w:r>
              <w:rPr>
                <w:rFonts w:ascii="Times New Roman" w:hAnsi="Times New Roman"/>
                <w:sz w:val="24"/>
                <w:szCs w:val="24"/>
              </w:rPr>
              <w:t xml:space="preserve"> в построении серии.</w:t>
            </w:r>
          </w:p>
        </w:tc>
        <w:tc>
          <w:tcPr>
            <w:tcW w:w="2375" w:type="dxa"/>
          </w:tcPr>
          <w:p w:rsidR="00E945BB" w:rsidRPr="00C43330" w:rsidRDefault="00C43330" w:rsidP="00693CD3">
            <w:pPr>
              <w:widowControl w:val="0"/>
              <w:suppressAutoHyphens/>
              <w:rPr>
                <w:rFonts w:ascii="Times New Roman" w:eastAsia="Andale Sans UI" w:hAnsi="Times New Roman"/>
                <w:kern w:val="1"/>
                <w:lang w:eastAsia="ru-RU"/>
              </w:rPr>
            </w:pPr>
            <w:r w:rsidRPr="00C43330">
              <w:rPr>
                <w:rFonts w:ascii="Times New Roman" w:eastAsia="Andale Sans UI" w:hAnsi="Times New Roman"/>
                <w:kern w:val="1"/>
                <w:lang w:eastAsia="ru-RU"/>
              </w:rPr>
              <w:t>Математика</w:t>
            </w:r>
            <w:r>
              <w:rPr>
                <w:rFonts w:ascii="Times New Roman" w:eastAsia="Andale Sans UI" w:hAnsi="Times New Roman"/>
                <w:kern w:val="1"/>
                <w:lang w:eastAsia="ru-RU"/>
              </w:rPr>
              <w:t xml:space="preserve"> </w:t>
            </w:r>
          </w:p>
        </w:tc>
      </w:tr>
      <w:tr w:rsidR="00C43330" w:rsidRPr="00191E08" w:rsidTr="0099060F">
        <w:tc>
          <w:tcPr>
            <w:tcW w:w="3611" w:type="dxa"/>
          </w:tcPr>
          <w:p w:rsidR="00C43330" w:rsidRPr="00976762" w:rsidRDefault="00C43330" w:rsidP="00C43330">
            <w:pPr>
              <w:rPr>
                <w:rFonts w:ascii="Times New Roman" w:hAnsi="Times New Roman"/>
                <w:sz w:val="24"/>
                <w:szCs w:val="24"/>
              </w:rPr>
            </w:pPr>
            <w:r>
              <w:rPr>
                <w:rFonts w:ascii="Times New Roman" w:hAnsi="Times New Roman"/>
                <w:sz w:val="24"/>
                <w:szCs w:val="24"/>
              </w:rPr>
              <w:t xml:space="preserve">3. </w:t>
            </w:r>
            <w:r w:rsidRPr="00976762">
              <w:rPr>
                <w:rFonts w:ascii="Times New Roman" w:hAnsi="Times New Roman"/>
                <w:sz w:val="24"/>
                <w:szCs w:val="24"/>
              </w:rPr>
              <w:t>Задание «Работа с метафорами»</w:t>
            </w:r>
            <w:r>
              <w:rPr>
                <w:rFonts w:ascii="Times New Roman" w:hAnsi="Times New Roman"/>
                <w:sz w:val="24"/>
                <w:szCs w:val="24"/>
              </w:rPr>
              <w:t>.</w:t>
            </w:r>
          </w:p>
          <w:p w:rsidR="00C43330" w:rsidRDefault="00C43330" w:rsidP="00C43330">
            <w:pPr>
              <w:rPr>
                <w:rFonts w:ascii="Times New Roman" w:hAnsi="Times New Roman"/>
                <w:b/>
                <w:sz w:val="24"/>
              </w:rPr>
            </w:pPr>
          </w:p>
          <w:p w:rsidR="00C43330" w:rsidRDefault="00C43330" w:rsidP="00C43330">
            <w:pPr>
              <w:jc w:val="cente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tc>
        <w:tc>
          <w:tcPr>
            <w:tcW w:w="4044" w:type="dxa"/>
          </w:tcPr>
          <w:p w:rsidR="00C43330" w:rsidRPr="00976762" w:rsidRDefault="00C43330" w:rsidP="00693CD3">
            <w:pPr>
              <w:widowControl w:val="0"/>
              <w:suppressAutoHyphens/>
            </w:pPr>
            <w:r w:rsidRPr="00976762">
              <w:rPr>
                <w:rFonts w:ascii="Times New Roman" w:hAnsi="Times New Roman"/>
                <w:sz w:val="24"/>
                <w:szCs w:val="24"/>
              </w:rPr>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w:t>
            </w:r>
            <w:r>
              <w:rPr>
                <w:rFonts w:ascii="Times New Roman" w:hAnsi="Times New Roman"/>
                <w:sz w:val="24"/>
                <w:szCs w:val="24"/>
              </w:rPr>
              <w:t>ения, образного сближения слов).</w:t>
            </w:r>
          </w:p>
        </w:tc>
        <w:tc>
          <w:tcPr>
            <w:tcW w:w="2375" w:type="dxa"/>
          </w:tcPr>
          <w:p w:rsidR="00C43330" w:rsidRPr="00C43330" w:rsidRDefault="00C43330" w:rsidP="00693CD3">
            <w:pPr>
              <w:widowControl w:val="0"/>
              <w:suppressAutoHyphens/>
              <w:rPr>
                <w:rFonts w:ascii="Times New Roman" w:eastAsia="Andale Sans UI" w:hAnsi="Times New Roman"/>
                <w:kern w:val="1"/>
                <w:lang w:eastAsia="ru-RU"/>
              </w:rPr>
            </w:pPr>
            <w:r w:rsidRPr="00C43330">
              <w:rPr>
                <w:rFonts w:ascii="Times New Roman" w:eastAsia="Andale Sans UI" w:hAnsi="Times New Roman"/>
                <w:kern w:val="1"/>
                <w:lang w:eastAsia="ru-RU"/>
              </w:rPr>
              <w:t>Литература</w:t>
            </w:r>
            <w:r>
              <w:rPr>
                <w:rFonts w:ascii="Times New Roman" w:eastAsia="Andale Sans UI" w:hAnsi="Times New Roman"/>
                <w:kern w:val="1"/>
                <w:lang w:eastAsia="ru-RU"/>
              </w:rPr>
              <w:t xml:space="preserve"> </w:t>
            </w:r>
          </w:p>
        </w:tc>
      </w:tr>
      <w:tr w:rsidR="00C43330" w:rsidRPr="00191E08" w:rsidTr="0099060F">
        <w:tc>
          <w:tcPr>
            <w:tcW w:w="3611" w:type="dxa"/>
          </w:tcPr>
          <w:p w:rsidR="00C43330" w:rsidRDefault="00C43330" w:rsidP="00C43330">
            <w:pPr>
              <w:rPr>
                <w:rFonts w:ascii="Times New Roman" w:hAnsi="Times New Roman"/>
                <w:sz w:val="24"/>
                <w:szCs w:val="24"/>
              </w:rPr>
            </w:pPr>
            <w:r>
              <w:rPr>
                <w:rFonts w:ascii="Times New Roman" w:hAnsi="Times New Roman"/>
                <w:sz w:val="24"/>
                <w:szCs w:val="24"/>
              </w:rPr>
              <w:t xml:space="preserve">4. </w:t>
            </w:r>
            <w:r w:rsidRPr="00976762">
              <w:rPr>
                <w:rFonts w:ascii="Times New Roman" w:hAnsi="Times New Roman"/>
                <w:sz w:val="24"/>
                <w:szCs w:val="24"/>
              </w:rPr>
              <w:t>Задание «Составление слов из элементов по правилу»</w:t>
            </w:r>
            <w:r>
              <w:rPr>
                <w:rFonts w:ascii="Times New Roman" w:hAnsi="Times New Roman"/>
                <w:sz w:val="24"/>
                <w:szCs w:val="24"/>
              </w:rPr>
              <w:t>.</w:t>
            </w:r>
          </w:p>
          <w:p w:rsidR="00C43330" w:rsidRDefault="00C43330" w:rsidP="00C43330">
            <w:pPr>
              <w:jc w:val="center"/>
              <w:rPr>
                <w:rFonts w:ascii="Times New Roman" w:hAnsi="Times New Roman"/>
                <w:b/>
                <w:sz w:val="24"/>
              </w:rPr>
            </w:pPr>
          </w:p>
          <w:p w:rsidR="00C43330" w:rsidRPr="00976762" w:rsidRDefault="00C43330" w:rsidP="00C43330">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C43330" w:rsidRDefault="00C43330" w:rsidP="00C43330"/>
        </w:tc>
        <w:tc>
          <w:tcPr>
            <w:tcW w:w="4044" w:type="dxa"/>
          </w:tcPr>
          <w:p w:rsidR="00C43330" w:rsidRPr="00976762" w:rsidRDefault="00C43330" w:rsidP="00693CD3">
            <w:pPr>
              <w:widowControl w:val="0"/>
              <w:suppressAutoHyphens/>
            </w:pPr>
            <w:r w:rsidRPr="00976762">
              <w:rPr>
                <w:rFonts w:ascii="Times New Roman" w:hAnsi="Times New Roman"/>
                <w:sz w:val="24"/>
                <w:szCs w:val="24"/>
              </w:rPr>
              <w:t>Цель: формирование умения строить слова из отдельных элементов (по определенным правилам), формирование умения выделять и сравн</w:t>
            </w:r>
            <w:r>
              <w:rPr>
                <w:rFonts w:ascii="Times New Roman" w:hAnsi="Times New Roman"/>
                <w:sz w:val="24"/>
                <w:szCs w:val="24"/>
              </w:rPr>
              <w:t>ивать стратегии решения задачи.</w:t>
            </w:r>
          </w:p>
        </w:tc>
        <w:tc>
          <w:tcPr>
            <w:tcW w:w="2375" w:type="dxa"/>
          </w:tcPr>
          <w:p w:rsidR="00C43330" w:rsidRDefault="00C43330" w:rsidP="00693CD3">
            <w:pPr>
              <w:widowControl w:val="0"/>
              <w:suppressAutoHyphens/>
              <w:rPr>
                <w:rFonts w:eastAsia="Andale Sans UI"/>
                <w:b/>
                <w:kern w:val="1"/>
                <w:lang w:eastAsia="ru-RU"/>
              </w:rPr>
            </w:pPr>
            <w:r w:rsidRPr="00C43330">
              <w:rPr>
                <w:rFonts w:ascii="Times New Roman" w:eastAsia="Andale Sans UI" w:hAnsi="Times New Roman"/>
                <w:kern w:val="1"/>
                <w:lang w:eastAsia="ru-RU"/>
              </w:rPr>
              <w:t>Литература</w:t>
            </w:r>
          </w:p>
        </w:tc>
      </w:tr>
      <w:tr w:rsidR="00C43330" w:rsidRPr="00191E08" w:rsidTr="0099060F">
        <w:tc>
          <w:tcPr>
            <w:tcW w:w="3611" w:type="dxa"/>
          </w:tcPr>
          <w:p w:rsidR="00C43330" w:rsidRDefault="00C43330" w:rsidP="00C43330">
            <w:pPr>
              <w:rPr>
                <w:rFonts w:ascii="Times New Roman" w:hAnsi="Times New Roman"/>
                <w:sz w:val="24"/>
                <w:szCs w:val="24"/>
              </w:rPr>
            </w:pPr>
            <w:r>
              <w:rPr>
                <w:rFonts w:ascii="Times New Roman" w:hAnsi="Times New Roman"/>
                <w:sz w:val="24"/>
                <w:szCs w:val="24"/>
              </w:rPr>
              <w:t xml:space="preserve">5. </w:t>
            </w:r>
            <w:r w:rsidRPr="00976762">
              <w:rPr>
                <w:rFonts w:ascii="Times New Roman" w:hAnsi="Times New Roman"/>
                <w:sz w:val="24"/>
                <w:szCs w:val="24"/>
              </w:rPr>
              <w:t>Задание «Отсутствующая буква»</w:t>
            </w:r>
            <w:r>
              <w:rPr>
                <w:rFonts w:ascii="Times New Roman" w:hAnsi="Times New Roman"/>
                <w:sz w:val="24"/>
                <w:szCs w:val="24"/>
              </w:rPr>
              <w:t>.</w:t>
            </w:r>
          </w:p>
          <w:p w:rsidR="00C43330" w:rsidRPr="00976762" w:rsidRDefault="00C43330" w:rsidP="00C43330">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C43330" w:rsidRDefault="00C43330" w:rsidP="00C43330"/>
        </w:tc>
        <w:tc>
          <w:tcPr>
            <w:tcW w:w="4044" w:type="dxa"/>
          </w:tcPr>
          <w:p w:rsidR="00C43330" w:rsidRPr="00976762" w:rsidRDefault="00C43330" w:rsidP="00693CD3">
            <w:pPr>
              <w:widowControl w:val="0"/>
              <w:suppressAutoHyphens/>
            </w:pPr>
            <w:r w:rsidRPr="00976762">
              <w:rPr>
                <w:rFonts w:ascii="Times New Roman" w:hAnsi="Times New Roman"/>
                <w:sz w:val="24"/>
                <w:szCs w:val="24"/>
              </w:rPr>
              <w:t>Цель: формирование умения выделять и сравнивать ст</w:t>
            </w:r>
            <w:r>
              <w:rPr>
                <w:rFonts w:ascii="Times New Roman" w:hAnsi="Times New Roman"/>
                <w:sz w:val="24"/>
                <w:szCs w:val="24"/>
              </w:rPr>
              <w:t>ратегии решения задачи.</w:t>
            </w:r>
          </w:p>
        </w:tc>
        <w:tc>
          <w:tcPr>
            <w:tcW w:w="2375" w:type="dxa"/>
          </w:tcPr>
          <w:p w:rsidR="00C43330" w:rsidRPr="00C43330" w:rsidRDefault="00C43330" w:rsidP="00693CD3">
            <w:pPr>
              <w:widowControl w:val="0"/>
              <w:suppressAutoHyphens/>
              <w:rPr>
                <w:rFonts w:eastAsia="Andale Sans UI"/>
                <w:kern w:val="1"/>
                <w:lang w:eastAsia="ru-RU"/>
              </w:rPr>
            </w:pPr>
            <w:r w:rsidRPr="00C43330">
              <w:rPr>
                <w:rFonts w:ascii="Times New Roman" w:eastAsia="Andale Sans UI" w:hAnsi="Times New Roman"/>
                <w:kern w:val="1"/>
                <w:lang w:eastAsia="ru-RU"/>
              </w:rPr>
              <w:t>Литература</w:t>
            </w:r>
          </w:p>
        </w:tc>
      </w:tr>
      <w:tr w:rsidR="00C43330" w:rsidRPr="00191E08" w:rsidTr="0099060F">
        <w:tc>
          <w:tcPr>
            <w:tcW w:w="3611" w:type="dxa"/>
          </w:tcPr>
          <w:p w:rsidR="00C43330" w:rsidRDefault="00C43330" w:rsidP="00C43330">
            <w:pPr>
              <w:rPr>
                <w:rFonts w:ascii="Times New Roman" w:hAnsi="Times New Roman"/>
                <w:b/>
                <w:sz w:val="24"/>
                <w:szCs w:val="24"/>
              </w:rPr>
            </w:pPr>
            <w:r w:rsidRPr="00C43330">
              <w:rPr>
                <w:rFonts w:ascii="Times New Roman" w:hAnsi="Times New Roman"/>
                <w:b/>
                <w:sz w:val="24"/>
                <w:szCs w:val="24"/>
              </w:rPr>
              <w:t>Формирование умения проводить эмпирическое исследование</w:t>
            </w:r>
            <w:r>
              <w:rPr>
                <w:rFonts w:ascii="Times New Roman" w:hAnsi="Times New Roman"/>
                <w:b/>
                <w:sz w:val="24"/>
                <w:szCs w:val="24"/>
              </w:rPr>
              <w:t>.</w:t>
            </w:r>
          </w:p>
          <w:p w:rsidR="00C43330" w:rsidRDefault="00C43330" w:rsidP="00C43330">
            <w:pPr>
              <w:rPr>
                <w:rFonts w:ascii="Times New Roman" w:hAnsi="Times New Roman"/>
                <w:sz w:val="24"/>
                <w:szCs w:val="24"/>
              </w:rPr>
            </w:pPr>
            <w:r>
              <w:rPr>
                <w:rFonts w:ascii="Times New Roman" w:hAnsi="Times New Roman"/>
                <w:sz w:val="24"/>
                <w:szCs w:val="24"/>
              </w:rPr>
              <w:t xml:space="preserve">6. </w:t>
            </w:r>
            <w:r w:rsidRPr="00976762">
              <w:rPr>
                <w:rFonts w:ascii="Times New Roman" w:hAnsi="Times New Roman"/>
                <w:sz w:val="24"/>
                <w:szCs w:val="24"/>
              </w:rPr>
              <w:t>Задание «Эмпирическое исследование»</w:t>
            </w:r>
            <w:r>
              <w:rPr>
                <w:rFonts w:ascii="Times New Roman" w:hAnsi="Times New Roman"/>
                <w:sz w:val="24"/>
                <w:szCs w:val="24"/>
              </w:rPr>
              <w:t>.</w:t>
            </w:r>
          </w:p>
          <w:p w:rsidR="00C43330" w:rsidRPr="00976762" w:rsidRDefault="00C43330" w:rsidP="00C43330">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8-9 </w:t>
            </w:r>
            <w:r w:rsidRPr="00E945BB">
              <w:rPr>
                <w:rFonts w:ascii="Times New Roman" w:hAnsi="Times New Roman"/>
                <w:b/>
                <w:sz w:val="24"/>
              </w:rPr>
              <w:t>классов</w:t>
            </w:r>
          </w:p>
          <w:p w:rsidR="00C43330" w:rsidRPr="00976762" w:rsidRDefault="00C43330" w:rsidP="00C43330">
            <w:pPr>
              <w:rPr>
                <w:rFonts w:ascii="Times New Roman" w:hAnsi="Times New Roman"/>
                <w:sz w:val="24"/>
                <w:szCs w:val="24"/>
              </w:rPr>
            </w:pPr>
          </w:p>
          <w:p w:rsidR="00C43330" w:rsidRPr="00C43330" w:rsidRDefault="00C43330" w:rsidP="00C43330">
            <w:pPr>
              <w:rPr>
                <w:b/>
              </w:rPr>
            </w:pPr>
          </w:p>
        </w:tc>
        <w:tc>
          <w:tcPr>
            <w:tcW w:w="4044" w:type="dxa"/>
          </w:tcPr>
          <w:p w:rsidR="00C43330" w:rsidRDefault="00C43330" w:rsidP="00C43330">
            <w:pPr>
              <w:jc w:val="both"/>
              <w:rPr>
                <w:rFonts w:ascii="Times New Roman" w:hAnsi="Times New Roman"/>
                <w:sz w:val="24"/>
                <w:szCs w:val="24"/>
              </w:rPr>
            </w:pPr>
          </w:p>
          <w:p w:rsidR="00C43330" w:rsidRDefault="00C43330" w:rsidP="00C43330">
            <w:pPr>
              <w:jc w:val="both"/>
              <w:rPr>
                <w:rFonts w:ascii="Times New Roman" w:hAnsi="Times New Roman"/>
                <w:sz w:val="24"/>
                <w:szCs w:val="24"/>
              </w:rPr>
            </w:pPr>
          </w:p>
          <w:p w:rsidR="00C43330" w:rsidRDefault="00C43330" w:rsidP="00C43330">
            <w:pPr>
              <w:jc w:val="both"/>
              <w:rPr>
                <w:rFonts w:ascii="Times New Roman" w:hAnsi="Times New Roman"/>
                <w:sz w:val="24"/>
                <w:szCs w:val="24"/>
              </w:rPr>
            </w:pPr>
          </w:p>
          <w:p w:rsidR="00C43330" w:rsidRPr="00976762" w:rsidRDefault="00C43330" w:rsidP="00C43330">
            <w:pPr>
              <w:jc w:val="both"/>
            </w:pPr>
            <w:r w:rsidRPr="00976762">
              <w:rPr>
                <w:rFonts w:ascii="Times New Roman" w:hAnsi="Times New Roman"/>
                <w:sz w:val="24"/>
                <w:szCs w:val="24"/>
              </w:rPr>
              <w:t>Цель: формирование умения проводить эмпирическое исследо</w:t>
            </w:r>
            <w:r>
              <w:rPr>
                <w:rFonts w:ascii="Times New Roman" w:hAnsi="Times New Roman"/>
                <w:sz w:val="24"/>
                <w:szCs w:val="24"/>
              </w:rPr>
              <w:t>вание.</w:t>
            </w:r>
          </w:p>
        </w:tc>
        <w:tc>
          <w:tcPr>
            <w:tcW w:w="2375" w:type="dxa"/>
          </w:tcPr>
          <w:p w:rsidR="00C43330" w:rsidRDefault="00C43330" w:rsidP="00693CD3">
            <w:pPr>
              <w:widowControl w:val="0"/>
              <w:suppressAutoHyphens/>
              <w:rPr>
                <w:rFonts w:ascii="Times New Roman" w:eastAsia="Andale Sans UI" w:hAnsi="Times New Roman"/>
                <w:kern w:val="1"/>
                <w:lang w:eastAsia="ru-RU"/>
              </w:rPr>
            </w:pPr>
          </w:p>
          <w:p w:rsidR="00C43330" w:rsidRDefault="00C43330" w:rsidP="00693CD3">
            <w:pPr>
              <w:widowControl w:val="0"/>
              <w:suppressAutoHyphens/>
              <w:rPr>
                <w:rFonts w:ascii="Times New Roman" w:eastAsia="Andale Sans UI" w:hAnsi="Times New Roman"/>
                <w:kern w:val="1"/>
                <w:lang w:eastAsia="ru-RU"/>
              </w:rPr>
            </w:pPr>
          </w:p>
          <w:p w:rsidR="00C43330" w:rsidRDefault="00C43330" w:rsidP="00693CD3">
            <w:pPr>
              <w:widowControl w:val="0"/>
              <w:suppressAutoHyphens/>
              <w:rPr>
                <w:rFonts w:ascii="Times New Roman" w:eastAsia="Andale Sans UI" w:hAnsi="Times New Roman"/>
                <w:kern w:val="1"/>
                <w:lang w:eastAsia="ru-RU"/>
              </w:rPr>
            </w:pPr>
          </w:p>
          <w:p w:rsidR="00C43330" w:rsidRDefault="00C43330" w:rsidP="00693CD3">
            <w:pPr>
              <w:widowControl w:val="0"/>
              <w:suppressAutoHyphens/>
              <w:rPr>
                <w:rFonts w:ascii="Times New Roman" w:eastAsia="Andale Sans UI" w:hAnsi="Times New Roman"/>
                <w:kern w:val="1"/>
                <w:lang w:eastAsia="ru-RU"/>
              </w:rPr>
            </w:pPr>
          </w:p>
          <w:p w:rsidR="00C43330" w:rsidRPr="00C43330" w:rsidRDefault="00C43330" w:rsidP="00693CD3">
            <w:pPr>
              <w:widowControl w:val="0"/>
              <w:suppressAutoHyphens/>
              <w:rPr>
                <w:rFonts w:eastAsia="Andale Sans UI"/>
                <w:kern w:val="1"/>
                <w:lang w:eastAsia="ru-RU"/>
              </w:rPr>
            </w:pPr>
            <w:r w:rsidRPr="00C43330">
              <w:rPr>
                <w:rFonts w:ascii="Times New Roman" w:eastAsia="Andale Sans UI" w:hAnsi="Times New Roman"/>
                <w:kern w:val="1"/>
                <w:lang w:eastAsia="ru-RU"/>
              </w:rPr>
              <w:t>Литература</w:t>
            </w:r>
          </w:p>
        </w:tc>
      </w:tr>
      <w:tr w:rsidR="00C43330" w:rsidRPr="00191E08" w:rsidTr="0099060F">
        <w:tc>
          <w:tcPr>
            <w:tcW w:w="3611" w:type="dxa"/>
          </w:tcPr>
          <w:p w:rsidR="00C43330" w:rsidRDefault="00C43330" w:rsidP="00C43330">
            <w:pPr>
              <w:rPr>
                <w:rFonts w:ascii="Times New Roman" w:hAnsi="Times New Roman"/>
                <w:sz w:val="24"/>
                <w:szCs w:val="24"/>
              </w:rPr>
            </w:pPr>
            <w:r>
              <w:rPr>
                <w:rFonts w:ascii="Times New Roman" w:hAnsi="Times New Roman"/>
                <w:sz w:val="24"/>
                <w:szCs w:val="24"/>
              </w:rPr>
              <w:t>7. Задание «Л</w:t>
            </w:r>
            <w:r w:rsidRPr="00976762">
              <w:rPr>
                <w:rFonts w:ascii="Times New Roman" w:hAnsi="Times New Roman"/>
                <w:sz w:val="24"/>
                <w:szCs w:val="24"/>
              </w:rPr>
              <w:t>юбимые передачи»</w:t>
            </w:r>
            <w:r>
              <w:rPr>
                <w:rFonts w:ascii="Times New Roman" w:hAnsi="Times New Roman"/>
                <w:sz w:val="24"/>
                <w:szCs w:val="24"/>
              </w:rPr>
              <w:t>.</w:t>
            </w:r>
          </w:p>
          <w:p w:rsidR="00C43330" w:rsidRPr="00976762" w:rsidRDefault="00C43330" w:rsidP="00C43330">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7-9 </w:t>
            </w:r>
            <w:r w:rsidRPr="00E945BB">
              <w:rPr>
                <w:rFonts w:ascii="Times New Roman" w:hAnsi="Times New Roman"/>
                <w:b/>
                <w:sz w:val="24"/>
              </w:rPr>
              <w:t>классов</w:t>
            </w:r>
          </w:p>
          <w:p w:rsidR="00C43330" w:rsidRPr="00976762" w:rsidRDefault="00C43330" w:rsidP="00C43330">
            <w:pPr>
              <w:jc w:val="both"/>
              <w:rPr>
                <w:rFonts w:ascii="Times New Roman" w:hAnsi="Times New Roman"/>
                <w:sz w:val="24"/>
                <w:szCs w:val="24"/>
              </w:rPr>
            </w:pPr>
          </w:p>
          <w:p w:rsidR="00C43330" w:rsidRPr="00C43330" w:rsidRDefault="00C43330" w:rsidP="00C43330">
            <w:pPr>
              <w:rPr>
                <w:b/>
              </w:rPr>
            </w:pPr>
          </w:p>
        </w:tc>
        <w:tc>
          <w:tcPr>
            <w:tcW w:w="4044" w:type="dxa"/>
          </w:tcPr>
          <w:p w:rsidR="00C43330" w:rsidRDefault="00C43330" w:rsidP="00C43330">
            <w:pPr>
              <w:jc w:val="both"/>
            </w:pPr>
            <w:r w:rsidRPr="00976762">
              <w:rPr>
                <w:rFonts w:ascii="Times New Roman" w:hAnsi="Times New Roman"/>
                <w:sz w:val="24"/>
                <w:szCs w:val="24"/>
              </w:rPr>
              <w:t>Цель: формирование умения проводить эмпирическое исследование на примере изучения любимых телевиз</w:t>
            </w:r>
            <w:r>
              <w:rPr>
                <w:rFonts w:ascii="Times New Roman" w:hAnsi="Times New Roman"/>
                <w:sz w:val="24"/>
                <w:szCs w:val="24"/>
              </w:rPr>
              <w:t>ионных передач учащихся класса</w:t>
            </w:r>
          </w:p>
        </w:tc>
        <w:tc>
          <w:tcPr>
            <w:tcW w:w="2375" w:type="dxa"/>
          </w:tcPr>
          <w:p w:rsidR="00C43330" w:rsidRPr="00C43330" w:rsidRDefault="00C43330" w:rsidP="00693CD3">
            <w:pPr>
              <w:widowControl w:val="0"/>
              <w:suppressAutoHyphens/>
              <w:rPr>
                <w:rFonts w:eastAsia="Andale Sans UI"/>
                <w:kern w:val="1"/>
                <w:lang w:eastAsia="ru-RU"/>
              </w:rPr>
            </w:pPr>
            <w:r w:rsidRPr="00C43330">
              <w:rPr>
                <w:rFonts w:ascii="Times New Roman" w:hAnsi="Times New Roman"/>
                <w:sz w:val="24"/>
                <w:szCs w:val="24"/>
              </w:rPr>
              <w:t>Литература (другие предметы социально-гуманитарного цикла).</w:t>
            </w:r>
          </w:p>
        </w:tc>
      </w:tr>
      <w:tr w:rsidR="00C43330" w:rsidRPr="00191E08" w:rsidTr="0099060F">
        <w:tc>
          <w:tcPr>
            <w:tcW w:w="3611" w:type="dxa"/>
          </w:tcPr>
          <w:p w:rsidR="00C43330" w:rsidRDefault="00C43330" w:rsidP="00C43330">
            <w:pPr>
              <w:rPr>
                <w:rFonts w:ascii="Times New Roman" w:hAnsi="Times New Roman"/>
                <w:sz w:val="24"/>
                <w:szCs w:val="24"/>
              </w:rPr>
            </w:pPr>
            <w:r>
              <w:rPr>
                <w:rFonts w:ascii="Times New Roman" w:hAnsi="Times New Roman"/>
                <w:sz w:val="24"/>
                <w:szCs w:val="24"/>
              </w:rPr>
              <w:t xml:space="preserve">8. </w:t>
            </w:r>
            <w:r w:rsidRPr="00976762">
              <w:rPr>
                <w:rFonts w:ascii="Times New Roman" w:hAnsi="Times New Roman"/>
                <w:sz w:val="24"/>
                <w:szCs w:val="24"/>
              </w:rPr>
              <w:t>Задание «Выбор транспорта»</w:t>
            </w:r>
            <w:r>
              <w:rPr>
                <w:rFonts w:ascii="Times New Roman" w:hAnsi="Times New Roman"/>
                <w:sz w:val="24"/>
                <w:szCs w:val="24"/>
              </w:rPr>
              <w:t>.</w:t>
            </w:r>
          </w:p>
          <w:p w:rsidR="00C43330" w:rsidRPr="00976762" w:rsidRDefault="00C43330" w:rsidP="00C43330">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C43330" w:rsidRPr="00976762" w:rsidRDefault="00C43330" w:rsidP="00C43330">
            <w:pPr>
              <w:rPr>
                <w:rFonts w:ascii="Times New Roman" w:hAnsi="Times New Roman"/>
                <w:sz w:val="24"/>
                <w:szCs w:val="24"/>
              </w:rPr>
            </w:pPr>
          </w:p>
          <w:p w:rsidR="00C43330" w:rsidRDefault="00C43330" w:rsidP="00C43330"/>
        </w:tc>
        <w:tc>
          <w:tcPr>
            <w:tcW w:w="4044" w:type="dxa"/>
          </w:tcPr>
          <w:p w:rsidR="00C43330" w:rsidRPr="00976762" w:rsidRDefault="00C43330" w:rsidP="00C43330">
            <w:pPr>
              <w:jc w:val="both"/>
            </w:pPr>
            <w:r w:rsidRPr="00976762">
              <w:rPr>
                <w:rFonts w:ascii="Times New Roman" w:hAnsi="Times New Roman"/>
                <w:sz w:val="24"/>
                <w:szCs w:val="24"/>
              </w:rPr>
              <w:t>Цель: формирование умения осущест</w:t>
            </w:r>
            <w:r>
              <w:rPr>
                <w:rFonts w:ascii="Times New Roman" w:hAnsi="Times New Roman"/>
                <w:sz w:val="24"/>
                <w:szCs w:val="24"/>
              </w:rPr>
              <w:t>влять эмпирическое исследование.</w:t>
            </w:r>
          </w:p>
        </w:tc>
        <w:tc>
          <w:tcPr>
            <w:tcW w:w="2375" w:type="dxa"/>
          </w:tcPr>
          <w:p w:rsidR="00C43330" w:rsidRPr="00C43330" w:rsidRDefault="00C43330" w:rsidP="00693CD3">
            <w:pPr>
              <w:widowControl w:val="0"/>
              <w:suppressAutoHyphens/>
            </w:pPr>
            <w:r w:rsidRPr="00C43330">
              <w:rPr>
                <w:rFonts w:ascii="Times New Roman" w:hAnsi="Times New Roman"/>
                <w:sz w:val="24"/>
                <w:szCs w:val="24"/>
              </w:rPr>
              <w:t xml:space="preserve">География </w:t>
            </w:r>
          </w:p>
        </w:tc>
      </w:tr>
      <w:tr w:rsidR="00C43330" w:rsidRPr="00191E08" w:rsidTr="0099060F">
        <w:tc>
          <w:tcPr>
            <w:tcW w:w="3611" w:type="dxa"/>
          </w:tcPr>
          <w:p w:rsidR="00C43330" w:rsidRDefault="00C43330" w:rsidP="00C43330">
            <w:pPr>
              <w:rPr>
                <w:rFonts w:ascii="Times New Roman" w:hAnsi="Times New Roman"/>
                <w:b/>
                <w:sz w:val="24"/>
                <w:szCs w:val="24"/>
              </w:rPr>
            </w:pPr>
            <w:r w:rsidRPr="00C43330">
              <w:rPr>
                <w:rFonts w:ascii="Times New Roman" w:hAnsi="Times New Roman"/>
                <w:b/>
                <w:sz w:val="24"/>
                <w:szCs w:val="24"/>
              </w:rPr>
              <w:t>Формирование умения проводить теоретическое исследование</w:t>
            </w:r>
            <w:r>
              <w:rPr>
                <w:rFonts w:ascii="Times New Roman" w:hAnsi="Times New Roman"/>
                <w:b/>
                <w:sz w:val="24"/>
                <w:szCs w:val="24"/>
              </w:rPr>
              <w:t xml:space="preserve">. </w:t>
            </w:r>
          </w:p>
          <w:p w:rsidR="00C43330" w:rsidRDefault="00C43330" w:rsidP="00C43330">
            <w:pPr>
              <w:rPr>
                <w:rFonts w:ascii="Times New Roman" w:hAnsi="Times New Roman"/>
                <w:sz w:val="24"/>
                <w:szCs w:val="24"/>
              </w:rPr>
            </w:pPr>
            <w:r>
              <w:rPr>
                <w:rFonts w:ascii="Times New Roman" w:hAnsi="Times New Roman"/>
                <w:sz w:val="24"/>
                <w:szCs w:val="24"/>
              </w:rPr>
              <w:t xml:space="preserve">9. </w:t>
            </w:r>
            <w:r w:rsidRPr="00976762">
              <w:rPr>
                <w:rFonts w:ascii="Times New Roman" w:hAnsi="Times New Roman"/>
                <w:sz w:val="24"/>
                <w:szCs w:val="24"/>
              </w:rPr>
              <w:t>Задание «Сказочные герои»</w:t>
            </w:r>
            <w:r>
              <w:rPr>
                <w:rFonts w:ascii="Times New Roman" w:hAnsi="Times New Roman"/>
                <w:sz w:val="24"/>
                <w:szCs w:val="24"/>
              </w:rPr>
              <w:t>.</w:t>
            </w:r>
          </w:p>
          <w:p w:rsidR="00C43330" w:rsidRPr="00C43330" w:rsidRDefault="00C43330" w:rsidP="00C43330">
            <w:pPr>
              <w:jc w:val="center"/>
              <w:rPr>
                <w:b/>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8-9 </w:t>
            </w:r>
            <w:r w:rsidRPr="00E945BB">
              <w:rPr>
                <w:rFonts w:ascii="Times New Roman" w:hAnsi="Times New Roman"/>
                <w:b/>
                <w:sz w:val="24"/>
              </w:rPr>
              <w:t>классов</w:t>
            </w:r>
          </w:p>
        </w:tc>
        <w:tc>
          <w:tcPr>
            <w:tcW w:w="4044" w:type="dxa"/>
          </w:tcPr>
          <w:p w:rsidR="00562CC3" w:rsidRDefault="00562CC3" w:rsidP="00C43330">
            <w:pPr>
              <w:jc w:val="both"/>
              <w:rPr>
                <w:rFonts w:ascii="Times New Roman" w:hAnsi="Times New Roman"/>
                <w:sz w:val="24"/>
                <w:szCs w:val="24"/>
              </w:rPr>
            </w:pPr>
          </w:p>
          <w:p w:rsidR="00562CC3" w:rsidRDefault="00562CC3" w:rsidP="00C43330">
            <w:pPr>
              <w:jc w:val="both"/>
              <w:rPr>
                <w:rFonts w:ascii="Times New Roman" w:hAnsi="Times New Roman"/>
                <w:sz w:val="24"/>
                <w:szCs w:val="24"/>
              </w:rPr>
            </w:pPr>
          </w:p>
          <w:p w:rsidR="00562CC3" w:rsidRDefault="00562CC3" w:rsidP="00C43330">
            <w:pPr>
              <w:jc w:val="both"/>
              <w:rPr>
                <w:rFonts w:ascii="Times New Roman" w:hAnsi="Times New Roman"/>
                <w:sz w:val="24"/>
                <w:szCs w:val="24"/>
              </w:rPr>
            </w:pPr>
          </w:p>
          <w:p w:rsidR="00C43330" w:rsidRPr="00976762" w:rsidRDefault="00C43330" w:rsidP="00C43330">
            <w:pPr>
              <w:jc w:val="both"/>
            </w:pPr>
            <w:r w:rsidRPr="00976762">
              <w:rPr>
                <w:rFonts w:ascii="Times New Roman" w:hAnsi="Times New Roman"/>
                <w:sz w:val="24"/>
                <w:szCs w:val="24"/>
              </w:rPr>
              <w:t>Цель: формирование умения проводить теоретическое исследование на мате</w:t>
            </w:r>
            <w:r>
              <w:rPr>
                <w:rFonts w:ascii="Times New Roman" w:hAnsi="Times New Roman"/>
                <w:sz w:val="24"/>
                <w:szCs w:val="24"/>
              </w:rPr>
              <w:t>риале анализа сказочных героев</w:t>
            </w:r>
          </w:p>
        </w:tc>
        <w:tc>
          <w:tcPr>
            <w:tcW w:w="2375" w:type="dxa"/>
          </w:tcPr>
          <w:p w:rsidR="00562CC3" w:rsidRDefault="00562CC3" w:rsidP="00693CD3">
            <w:pPr>
              <w:widowControl w:val="0"/>
              <w:suppressAutoHyphens/>
              <w:rPr>
                <w:rFonts w:ascii="Times New Roman" w:eastAsia="Andale Sans UI" w:hAnsi="Times New Roman"/>
                <w:kern w:val="1"/>
                <w:lang w:eastAsia="ru-RU"/>
              </w:rPr>
            </w:pPr>
          </w:p>
          <w:p w:rsidR="00562CC3" w:rsidRDefault="00562CC3" w:rsidP="00693CD3">
            <w:pPr>
              <w:widowControl w:val="0"/>
              <w:suppressAutoHyphens/>
              <w:rPr>
                <w:rFonts w:ascii="Times New Roman" w:eastAsia="Andale Sans UI" w:hAnsi="Times New Roman"/>
                <w:kern w:val="1"/>
                <w:lang w:eastAsia="ru-RU"/>
              </w:rPr>
            </w:pPr>
          </w:p>
          <w:p w:rsidR="00562CC3" w:rsidRDefault="00562CC3" w:rsidP="00693CD3">
            <w:pPr>
              <w:widowControl w:val="0"/>
              <w:suppressAutoHyphens/>
              <w:rPr>
                <w:rFonts w:ascii="Times New Roman" w:eastAsia="Andale Sans UI" w:hAnsi="Times New Roman"/>
                <w:kern w:val="1"/>
                <w:lang w:eastAsia="ru-RU"/>
              </w:rPr>
            </w:pPr>
          </w:p>
          <w:p w:rsidR="00562CC3" w:rsidRDefault="00562CC3" w:rsidP="00693CD3">
            <w:pPr>
              <w:widowControl w:val="0"/>
              <w:suppressAutoHyphens/>
              <w:rPr>
                <w:rFonts w:ascii="Times New Roman" w:eastAsia="Andale Sans UI" w:hAnsi="Times New Roman"/>
                <w:kern w:val="1"/>
                <w:lang w:eastAsia="ru-RU"/>
              </w:rPr>
            </w:pPr>
          </w:p>
          <w:p w:rsidR="00C43330" w:rsidRPr="00C43330" w:rsidRDefault="00C43330" w:rsidP="00693CD3">
            <w:pPr>
              <w:widowControl w:val="0"/>
              <w:suppressAutoHyphens/>
            </w:pPr>
            <w:r w:rsidRPr="00C43330">
              <w:rPr>
                <w:rFonts w:ascii="Times New Roman" w:eastAsia="Andale Sans UI" w:hAnsi="Times New Roman"/>
                <w:kern w:val="1"/>
                <w:lang w:eastAsia="ru-RU"/>
              </w:rPr>
              <w:t>Литература</w:t>
            </w:r>
          </w:p>
        </w:tc>
      </w:tr>
      <w:tr w:rsidR="00562CC3" w:rsidRPr="00191E08" w:rsidTr="0099060F">
        <w:tc>
          <w:tcPr>
            <w:tcW w:w="3611" w:type="dxa"/>
          </w:tcPr>
          <w:p w:rsidR="00562CC3" w:rsidRDefault="00562CC3" w:rsidP="00C43330">
            <w:pPr>
              <w:rPr>
                <w:rFonts w:ascii="Times New Roman" w:hAnsi="Times New Roman"/>
                <w:b/>
                <w:sz w:val="24"/>
                <w:szCs w:val="24"/>
              </w:rPr>
            </w:pPr>
            <w:r w:rsidRPr="00562CC3">
              <w:rPr>
                <w:rFonts w:ascii="Times New Roman" w:hAnsi="Times New Roman"/>
                <w:b/>
                <w:sz w:val="24"/>
                <w:szCs w:val="24"/>
              </w:rPr>
              <w:t>Формирование смыслового чтения</w:t>
            </w:r>
            <w:r>
              <w:rPr>
                <w:rFonts w:ascii="Times New Roman" w:hAnsi="Times New Roman"/>
                <w:b/>
                <w:sz w:val="24"/>
                <w:szCs w:val="24"/>
              </w:rPr>
              <w:t>.</w:t>
            </w:r>
          </w:p>
          <w:p w:rsidR="00562CC3" w:rsidRDefault="00562CC3" w:rsidP="00562CC3">
            <w:pPr>
              <w:rPr>
                <w:rFonts w:ascii="Times New Roman" w:hAnsi="Times New Roman"/>
                <w:sz w:val="24"/>
                <w:szCs w:val="24"/>
              </w:rPr>
            </w:pPr>
            <w:r>
              <w:rPr>
                <w:rFonts w:ascii="Times New Roman" w:hAnsi="Times New Roman"/>
                <w:sz w:val="24"/>
                <w:szCs w:val="24"/>
              </w:rPr>
              <w:t xml:space="preserve">10. </w:t>
            </w:r>
            <w:r w:rsidRPr="00976762">
              <w:rPr>
                <w:rFonts w:ascii="Times New Roman" w:hAnsi="Times New Roman"/>
                <w:sz w:val="24"/>
                <w:szCs w:val="24"/>
              </w:rPr>
              <w:t>Задание «Диалог с текстом»</w:t>
            </w:r>
            <w:r>
              <w:rPr>
                <w:rFonts w:ascii="Times New Roman" w:hAnsi="Times New Roman"/>
                <w:sz w:val="24"/>
                <w:szCs w:val="24"/>
              </w:rPr>
              <w:t>.</w:t>
            </w:r>
          </w:p>
          <w:p w:rsidR="00562CC3" w:rsidRPr="00976762" w:rsidRDefault="00562CC3" w:rsidP="00562CC3">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5-6  </w:t>
            </w:r>
            <w:r w:rsidRPr="00E945BB">
              <w:rPr>
                <w:rFonts w:ascii="Times New Roman" w:hAnsi="Times New Roman"/>
                <w:b/>
                <w:sz w:val="24"/>
              </w:rPr>
              <w:t>классов</w:t>
            </w:r>
          </w:p>
          <w:p w:rsidR="00562CC3" w:rsidRPr="00562CC3" w:rsidRDefault="00562CC3" w:rsidP="00C43330">
            <w:pPr>
              <w:rPr>
                <w:b/>
              </w:rPr>
            </w:pPr>
          </w:p>
        </w:tc>
        <w:tc>
          <w:tcPr>
            <w:tcW w:w="4044" w:type="dxa"/>
          </w:tcPr>
          <w:p w:rsidR="00562CC3" w:rsidRDefault="00562CC3" w:rsidP="00C43330">
            <w:pPr>
              <w:jc w:val="both"/>
              <w:rPr>
                <w:rFonts w:ascii="Times New Roman" w:hAnsi="Times New Roman"/>
                <w:sz w:val="24"/>
                <w:szCs w:val="24"/>
              </w:rPr>
            </w:pPr>
          </w:p>
          <w:p w:rsidR="00562CC3" w:rsidRDefault="00562CC3" w:rsidP="00C43330">
            <w:pPr>
              <w:jc w:val="both"/>
              <w:rPr>
                <w:rFonts w:ascii="Times New Roman" w:hAnsi="Times New Roman"/>
                <w:sz w:val="24"/>
                <w:szCs w:val="24"/>
              </w:rPr>
            </w:pPr>
          </w:p>
          <w:p w:rsidR="00562CC3" w:rsidRPr="00976762" w:rsidRDefault="00562CC3" w:rsidP="00C43330">
            <w:pPr>
              <w:jc w:val="both"/>
            </w:pPr>
            <w:r w:rsidRPr="00976762">
              <w:rPr>
                <w:rFonts w:ascii="Times New Roman" w:hAnsi="Times New Roman"/>
                <w:sz w:val="24"/>
                <w:szCs w:val="24"/>
              </w:rPr>
              <w:t>Цель: формирование умения воспринимать текст как единое смысловое целое на основе овладения п</w:t>
            </w:r>
            <w:r>
              <w:rPr>
                <w:rFonts w:ascii="Times New Roman" w:hAnsi="Times New Roman"/>
                <w:sz w:val="24"/>
                <w:szCs w:val="24"/>
              </w:rPr>
              <w:t>риемом «диалог с текстом».</w:t>
            </w:r>
          </w:p>
        </w:tc>
        <w:tc>
          <w:tcPr>
            <w:tcW w:w="2375" w:type="dxa"/>
          </w:tcPr>
          <w:p w:rsidR="00562CC3" w:rsidRDefault="00562CC3" w:rsidP="00693CD3">
            <w:pPr>
              <w:widowControl w:val="0"/>
              <w:suppressAutoHyphens/>
              <w:rPr>
                <w:rFonts w:ascii="Times New Roman" w:eastAsia="Andale Sans UI" w:hAnsi="Times New Roman"/>
                <w:kern w:val="1"/>
                <w:lang w:eastAsia="ru-RU"/>
              </w:rPr>
            </w:pPr>
          </w:p>
          <w:p w:rsidR="00562CC3" w:rsidRDefault="00562CC3" w:rsidP="00693CD3">
            <w:pPr>
              <w:widowControl w:val="0"/>
              <w:suppressAutoHyphens/>
              <w:rPr>
                <w:rFonts w:ascii="Times New Roman" w:eastAsia="Andale Sans UI" w:hAnsi="Times New Roman"/>
                <w:kern w:val="1"/>
                <w:lang w:eastAsia="ru-RU"/>
              </w:rPr>
            </w:pPr>
          </w:p>
          <w:p w:rsidR="00562CC3" w:rsidRPr="00562CC3" w:rsidRDefault="00562CC3" w:rsidP="00693CD3">
            <w:pPr>
              <w:widowControl w:val="0"/>
              <w:suppressAutoHyphens/>
              <w:rPr>
                <w:rFonts w:ascii="Times New Roman" w:eastAsia="Andale Sans UI" w:hAnsi="Times New Roman"/>
                <w:kern w:val="1"/>
                <w:lang w:eastAsia="ru-RU"/>
              </w:rPr>
            </w:pPr>
            <w:r>
              <w:rPr>
                <w:rFonts w:ascii="Times New Roman" w:eastAsia="Andale Sans UI" w:hAnsi="Times New Roman"/>
                <w:kern w:val="1"/>
                <w:lang w:eastAsia="ru-RU"/>
              </w:rPr>
              <w:t>Г</w:t>
            </w:r>
            <w:r w:rsidRPr="00562CC3">
              <w:rPr>
                <w:rFonts w:ascii="Times New Roman" w:eastAsia="Andale Sans UI" w:hAnsi="Times New Roman"/>
                <w:kern w:val="1"/>
                <w:lang w:eastAsia="ru-RU"/>
              </w:rPr>
              <w:t>уманитарные (литература, история и др.) и естественно-научные (физика, биология)</w:t>
            </w:r>
            <w:r>
              <w:rPr>
                <w:rFonts w:ascii="Times New Roman" w:eastAsia="Andale Sans UI" w:hAnsi="Times New Roman"/>
                <w:kern w:val="1"/>
                <w:lang w:eastAsia="ru-RU"/>
              </w:rPr>
              <w:t xml:space="preserve">. </w:t>
            </w:r>
          </w:p>
        </w:tc>
      </w:tr>
      <w:tr w:rsidR="00562CC3" w:rsidRPr="00191E08" w:rsidTr="0099060F">
        <w:tc>
          <w:tcPr>
            <w:tcW w:w="3611" w:type="dxa"/>
          </w:tcPr>
          <w:p w:rsidR="00562CC3" w:rsidRDefault="00562CC3" w:rsidP="00562CC3">
            <w:pPr>
              <w:rPr>
                <w:rFonts w:ascii="Times New Roman" w:hAnsi="Times New Roman"/>
                <w:sz w:val="24"/>
                <w:szCs w:val="24"/>
              </w:rPr>
            </w:pPr>
            <w:r>
              <w:rPr>
                <w:rFonts w:ascii="Times New Roman" w:hAnsi="Times New Roman"/>
                <w:sz w:val="24"/>
                <w:szCs w:val="24"/>
              </w:rPr>
              <w:t xml:space="preserve">11. </w:t>
            </w:r>
            <w:r w:rsidRPr="00976762">
              <w:rPr>
                <w:rFonts w:ascii="Times New Roman" w:hAnsi="Times New Roman"/>
                <w:sz w:val="24"/>
                <w:szCs w:val="24"/>
              </w:rPr>
              <w:t>Задание «Учимся задавать вопросы»</w:t>
            </w:r>
            <w:r>
              <w:rPr>
                <w:rFonts w:ascii="Times New Roman" w:hAnsi="Times New Roman"/>
                <w:sz w:val="24"/>
                <w:szCs w:val="24"/>
              </w:rPr>
              <w:t>.</w:t>
            </w:r>
          </w:p>
          <w:p w:rsidR="00562CC3" w:rsidRPr="00976762" w:rsidRDefault="00562CC3" w:rsidP="00562CC3">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5-6  </w:t>
            </w:r>
            <w:r w:rsidRPr="00E945BB">
              <w:rPr>
                <w:rFonts w:ascii="Times New Roman" w:hAnsi="Times New Roman"/>
                <w:b/>
                <w:sz w:val="24"/>
              </w:rPr>
              <w:t>классов</w:t>
            </w:r>
          </w:p>
          <w:p w:rsidR="00562CC3" w:rsidRPr="00562CC3" w:rsidRDefault="00562CC3" w:rsidP="00C43330">
            <w:pPr>
              <w:rPr>
                <w:b/>
              </w:rPr>
            </w:pPr>
          </w:p>
        </w:tc>
        <w:tc>
          <w:tcPr>
            <w:tcW w:w="4044" w:type="dxa"/>
          </w:tcPr>
          <w:p w:rsidR="00562CC3" w:rsidRDefault="00562CC3" w:rsidP="00C43330">
            <w:pPr>
              <w:jc w:val="both"/>
            </w:pPr>
            <w:r w:rsidRPr="00976762">
              <w:rPr>
                <w:rFonts w:ascii="Times New Roman" w:hAnsi="Times New Roman"/>
                <w:sz w:val="24"/>
                <w:szCs w:val="24"/>
              </w:rPr>
              <w:t>Цель: формирование умения задавать во</w:t>
            </w:r>
            <w:r>
              <w:rPr>
                <w:rFonts w:ascii="Times New Roman" w:hAnsi="Times New Roman"/>
                <w:sz w:val="24"/>
                <w:szCs w:val="24"/>
              </w:rPr>
              <w:t>просы к художественным текстам.</w:t>
            </w:r>
          </w:p>
        </w:tc>
        <w:tc>
          <w:tcPr>
            <w:tcW w:w="2375" w:type="dxa"/>
          </w:tcPr>
          <w:p w:rsidR="00562CC3" w:rsidRDefault="00562CC3" w:rsidP="00693CD3">
            <w:pPr>
              <w:widowControl w:val="0"/>
              <w:suppressAutoHyphens/>
              <w:rPr>
                <w:rFonts w:eastAsia="Andale Sans UI"/>
                <w:kern w:val="1"/>
                <w:lang w:eastAsia="ru-RU"/>
              </w:rPr>
            </w:pPr>
            <w:r w:rsidRPr="00C43330">
              <w:rPr>
                <w:rFonts w:ascii="Times New Roman" w:eastAsia="Andale Sans UI" w:hAnsi="Times New Roman"/>
                <w:kern w:val="1"/>
                <w:lang w:eastAsia="ru-RU"/>
              </w:rPr>
              <w:t>Литература</w:t>
            </w:r>
          </w:p>
        </w:tc>
      </w:tr>
      <w:tr w:rsidR="00562CC3" w:rsidRPr="00191E08" w:rsidTr="0099060F">
        <w:tc>
          <w:tcPr>
            <w:tcW w:w="3611" w:type="dxa"/>
          </w:tcPr>
          <w:p w:rsidR="00562CC3" w:rsidRPr="00976762" w:rsidRDefault="00562CC3" w:rsidP="00562CC3">
            <w:pPr>
              <w:rPr>
                <w:rFonts w:ascii="Times New Roman" w:hAnsi="Times New Roman"/>
                <w:sz w:val="24"/>
                <w:szCs w:val="24"/>
              </w:rPr>
            </w:pPr>
            <w:r>
              <w:rPr>
                <w:rFonts w:ascii="Times New Roman" w:hAnsi="Times New Roman"/>
                <w:sz w:val="24"/>
                <w:szCs w:val="24"/>
              </w:rPr>
              <w:t xml:space="preserve">12. </w:t>
            </w:r>
            <w:r w:rsidRPr="00976762">
              <w:rPr>
                <w:rFonts w:ascii="Times New Roman" w:hAnsi="Times New Roman"/>
                <w:sz w:val="24"/>
                <w:szCs w:val="24"/>
              </w:rPr>
              <w:t>Задание «Озаглавливание текста»</w:t>
            </w:r>
          </w:p>
          <w:p w:rsidR="00562CC3" w:rsidRPr="00976762" w:rsidRDefault="00562CC3" w:rsidP="00562CC3">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562CC3" w:rsidRDefault="00562CC3" w:rsidP="00562CC3"/>
        </w:tc>
        <w:tc>
          <w:tcPr>
            <w:tcW w:w="4044" w:type="dxa"/>
          </w:tcPr>
          <w:p w:rsidR="00562CC3" w:rsidRPr="00976762" w:rsidRDefault="00562CC3" w:rsidP="00C43330">
            <w:pPr>
              <w:jc w:val="both"/>
            </w:pPr>
            <w:r w:rsidRPr="00976762">
              <w:rPr>
                <w:rFonts w:ascii="Times New Roman" w:hAnsi="Times New Roman"/>
                <w:sz w:val="24"/>
                <w:szCs w:val="24"/>
              </w:rPr>
              <w:t>Цель: формирование умения воспринимать текст как единое смысловое целое и выделять основ</w:t>
            </w:r>
            <w:r>
              <w:rPr>
                <w:rFonts w:ascii="Times New Roman" w:hAnsi="Times New Roman"/>
                <w:sz w:val="24"/>
                <w:szCs w:val="24"/>
              </w:rPr>
              <w:t>ную идею, смысловое ядро текста.</w:t>
            </w:r>
          </w:p>
        </w:tc>
        <w:tc>
          <w:tcPr>
            <w:tcW w:w="2375" w:type="dxa"/>
          </w:tcPr>
          <w:p w:rsidR="00562CC3" w:rsidRPr="00562CC3" w:rsidRDefault="00562CC3" w:rsidP="00693CD3">
            <w:pPr>
              <w:widowControl w:val="0"/>
              <w:suppressAutoHyphens/>
              <w:rPr>
                <w:rFonts w:eastAsia="Andale Sans UI"/>
                <w:kern w:val="1"/>
                <w:lang w:eastAsia="ru-RU"/>
              </w:rPr>
            </w:pPr>
            <w:r w:rsidRPr="00562CC3">
              <w:rPr>
                <w:rFonts w:ascii="Times New Roman" w:hAnsi="Times New Roman"/>
                <w:sz w:val="24"/>
                <w:szCs w:val="24"/>
              </w:rPr>
              <w:t>Гуманитарные (литература, история и др.) и естественно-научные (физика, биология)</w:t>
            </w:r>
            <w:r>
              <w:rPr>
                <w:rFonts w:ascii="Times New Roman" w:hAnsi="Times New Roman"/>
                <w:sz w:val="24"/>
                <w:szCs w:val="24"/>
              </w:rPr>
              <w:t>.</w:t>
            </w:r>
          </w:p>
        </w:tc>
      </w:tr>
      <w:tr w:rsidR="00562CC3" w:rsidRPr="00191E08" w:rsidTr="0099060F">
        <w:tc>
          <w:tcPr>
            <w:tcW w:w="3611" w:type="dxa"/>
          </w:tcPr>
          <w:p w:rsidR="00562CC3" w:rsidRDefault="00562CC3" w:rsidP="00562CC3">
            <w:pPr>
              <w:rPr>
                <w:rFonts w:ascii="Times New Roman" w:hAnsi="Times New Roman"/>
                <w:sz w:val="24"/>
                <w:szCs w:val="24"/>
              </w:rPr>
            </w:pPr>
            <w:r>
              <w:rPr>
                <w:rFonts w:ascii="Times New Roman" w:hAnsi="Times New Roman"/>
                <w:sz w:val="24"/>
                <w:szCs w:val="24"/>
              </w:rPr>
              <w:t xml:space="preserve">13. </w:t>
            </w:r>
            <w:r w:rsidRPr="00976762">
              <w:rPr>
                <w:rFonts w:ascii="Times New Roman" w:hAnsi="Times New Roman"/>
                <w:sz w:val="24"/>
                <w:szCs w:val="24"/>
              </w:rPr>
              <w:t>Задание «Пословицы»</w:t>
            </w:r>
            <w:r>
              <w:rPr>
                <w:rFonts w:ascii="Times New Roman" w:hAnsi="Times New Roman"/>
                <w:sz w:val="24"/>
                <w:szCs w:val="24"/>
              </w:rPr>
              <w:t>.</w:t>
            </w:r>
          </w:p>
          <w:p w:rsidR="00562CC3" w:rsidRPr="00976762" w:rsidRDefault="00562CC3" w:rsidP="00562CC3">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562CC3" w:rsidRPr="00976762" w:rsidRDefault="00562CC3" w:rsidP="00562CC3">
            <w:pPr>
              <w:rPr>
                <w:rFonts w:ascii="Times New Roman" w:hAnsi="Times New Roman"/>
                <w:sz w:val="24"/>
                <w:szCs w:val="24"/>
              </w:rPr>
            </w:pPr>
          </w:p>
          <w:p w:rsidR="00562CC3" w:rsidRDefault="00562CC3" w:rsidP="00562CC3"/>
        </w:tc>
        <w:tc>
          <w:tcPr>
            <w:tcW w:w="4044" w:type="dxa"/>
          </w:tcPr>
          <w:p w:rsidR="00562CC3" w:rsidRPr="00976762" w:rsidRDefault="00562CC3" w:rsidP="00C43330">
            <w:pPr>
              <w:jc w:val="both"/>
            </w:pPr>
            <w:r w:rsidRPr="00976762">
              <w:rPr>
                <w:rFonts w:ascii="Times New Roman" w:hAnsi="Times New Roman"/>
                <w:sz w:val="24"/>
                <w:szCs w:val="24"/>
              </w:rPr>
              <w:t>Цель: формирование умения понимать смысл пословиц на основе адекватного восприятия п</w:t>
            </w:r>
            <w:r>
              <w:rPr>
                <w:rFonts w:ascii="Times New Roman" w:hAnsi="Times New Roman"/>
                <w:sz w:val="24"/>
                <w:szCs w:val="24"/>
              </w:rPr>
              <w:t>ереносного значения и метафоры.</w:t>
            </w:r>
          </w:p>
        </w:tc>
        <w:tc>
          <w:tcPr>
            <w:tcW w:w="2375" w:type="dxa"/>
          </w:tcPr>
          <w:p w:rsidR="00562CC3" w:rsidRPr="00562CC3" w:rsidRDefault="00562CC3" w:rsidP="00693CD3">
            <w:pPr>
              <w:widowControl w:val="0"/>
              <w:suppressAutoHyphens/>
            </w:pPr>
            <w:r w:rsidRPr="00562CC3">
              <w:rPr>
                <w:rFonts w:ascii="Times New Roman" w:hAnsi="Times New Roman"/>
                <w:sz w:val="24"/>
                <w:szCs w:val="24"/>
              </w:rPr>
              <w:t>Литература, история.</w:t>
            </w:r>
          </w:p>
        </w:tc>
      </w:tr>
      <w:tr w:rsidR="00562CC3" w:rsidRPr="00191E08" w:rsidTr="0099060F">
        <w:tc>
          <w:tcPr>
            <w:tcW w:w="3611" w:type="dxa"/>
          </w:tcPr>
          <w:p w:rsidR="00562CC3" w:rsidRDefault="00562CC3" w:rsidP="00562CC3">
            <w:pPr>
              <w:rPr>
                <w:rFonts w:ascii="Times New Roman" w:hAnsi="Times New Roman"/>
                <w:sz w:val="24"/>
                <w:szCs w:val="24"/>
              </w:rPr>
            </w:pPr>
            <w:r>
              <w:rPr>
                <w:rFonts w:ascii="Times New Roman" w:hAnsi="Times New Roman"/>
                <w:sz w:val="24"/>
                <w:szCs w:val="24"/>
              </w:rPr>
              <w:t xml:space="preserve">14. </w:t>
            </w:r>
            <w:r w:rsidRPr="00976762">
              <w:rPr>
                <w:rFonts w:ascii="Times New Roman" w:hAnsi="Times New Roman"/>
                <w:sz w:val="24"/>
                <w:szCs w:val="24"/>
              </w:rPr>
              <w:t>Задание «Эпиграф»</w:t>
            </w:r>
            <w:r>
              <w:rPr>
                <w:rFonts w:ascii="Times New Roman" w:hAnsi="Times New Roman"/>
                <w:sz w:val="24"/>
                <w:szCs w:val="24"/>
              </w:rPr>
              <w:t>.</w:t>
            </w:r>
          </w:p>
          <w:p w:rsidR="00562CC3" w:rsidRPr="00976762" w:rsidRDefault="00562CC3" w:rsidP="00562CC3">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562CC3" w:rsidRDefault="00562CC3" w:rsidP="00562CC3"/>
        </w:tc>
        <w:tc>
          <w:tcPr>
            <w:tcW w:w="4044" w:type="dxa"/>
          </w:tcPr>
          <w:p w:rsidR="00562CC3" w:rsidRPr="00976762" w:rsidRDefault="00562CC3" w:rsidP="00C43330">
            <w:pPr>
              <w:jc w:val="both"/>
            </w:pPr>
            <w:r w:rsidRPr="00976762">
              <w:rPr>
                <w:rFonts w:ascii="Times New Roman" w:hAnsi="Times New Roman"/>
                <w:sz w:val="24"/>
                <w:szCs w:val="24"/>
              </w:rPr>
              <w:t>Цель: развитие умения выделять концепт (основную идею) литературного п</w:t>
            </w:r>
            <w:r>
              <w:rPr>
                <w:rFonts w:ascii="Times New Roman" w:hAnsi="Times New Roman"/>
                <w:sz w:val="24"/>
                <w:szCs w:val="24"/>
              </w:rPr>
              <w:t>роизведения с помощью эпиграфа.</w:t>
            </w:r>
          </w:p>
        </w:tc>
        <w:tc>
          <w:tcPr>
            <w:tcW w:w="2375" w:type="dxa"/>
          </w:tcPr>
          <w:p w:rsidR="00562CC3" w:rsidRPr="00562CC3" w:rsidRDefault="00562CC3" w:rsidP="00693CD3">
            <w:pPr>
              <w:widowControl w:val="0"/>
              <w:suppressAutoHyphens/>
            </w:pPr>
            <w:r w:rsidRPr="00562CC3">
              <w:rPr>
                <w:rFonts w:ascii="Times New Roman" w:hAnsi="Times New Roman"/>
                <w:sz w:val="24"/>
                <w:szCs w:val="24"/>
              </w:rPr>
              <w:t>Литература</w:t>
            </w:r>
          </w:p>
        </w:tc>
      </w:tr>
      <w:tr w:rsidR="00562CC3" w:rsidRPr="00191E08" w:rsidTr="0099060F">
        <w:tc>
          <w:tcPr>
            <w:tcW w:w="3611" w:type="dxa"/>
          </w:tcPr>
          <w:p w:rsidR="00562CC3" w:rsidRDefault="00562CC3" w:rsidP="00562CC3">
            <w:pPr>
              <w:rPr>
                <w:rFonts w:ascii="Times New Roman" w:hAnsi="Times New Roman"/>
                <w:sz w:val="24"/>
                <w:szCs w:val="24"/>
              </w:rPr>
            </w:pPr>
            <w:r>
              <w:rPr>
                <w:rFonts w:ascii="Times New Roman" w:hAnsi="Times New Roman"/>
                <w:sz w:val="24"/>
                <w:szCs w:val="24"/>
              </w:rPr>
              <w:t xml:space="preserve">15. </w:t>
            </w:r>
            <w:r w:rsidRPr="00976762">
              <w:rPr>
                <w:rFonts w:ascii="Times New Roman" w:hAnsi="Times New Roman"/>
                <w:sz w:val="24"/>
                <w:szCs w:val="24"/>
              </w:rPr>
              <w:t>Задание «Сочиняем сказку»</w:t>
            </w:r>
            <w:r>
              <w:rPr>
                <w:rFonts w:ascii="Times New Roman" w:hAnsi="Times New Roman"/>
                <w:sz w:val="24"/>
                <w:szCs w:val="24"/>
              </w:rPr>
              <w:t>.</w:t>
            </w:r>
          </w:p>
          <w:p w:rsidR="00562CC3" w:rsidRPr="00976762" w:rsidRDefault="00562CC3" w:rsidP="00562CC3">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5-8  </w:t>
            </w:r>
            <w:r w:rsidRPr="00E945BB">
              <w:rPr>
                <w:rFonts w:ascii="Times New Roman" w:hAnsi="Times New Roman"/>
                <w:b/>
                <w:sz w:val="24"/>
              </w:rPr>
              <w:t>классов</w:t>
            </w:r>
          </w:p>
          <w:p w:rsidR="00562CC3" w:rsidRPr="00976762" w:rsidRDefault="00562CC3" w:rsidP="00562CC3">
            <w:pPr>
              <w:rPr>
                <w:rFonts w:ascii="Times New Roman" w:hAnsi="Times New Roman"/>
                <w:sz w:val="24"/>
                <w:szCs w:val="24"/>
              </w:rPr>
            </w:pPr>
          </w:p>
          <w:p w:rsidR="00562CC3" w:rsidRDefault="00562CC3" w:rsidP="00562CC3"/>
        </w:tc>
        <w:tc>
          <w:tcPr>
            <w:tcW w:w="4044" w:type="dxa"/>
          </w:tcPr>
          <w:p w:rsidR="00562CC3" w:rsidRPr="00976762" w:rsidRDefault="00562CC3" w:rsidP="00C43330">
            <w:pPr>
              <w:jc w:val="both"/>
            </w:pPr>
            <w:r w:rsidRPr="00976762">
              <w:rPr>
                <w:rFonts w:ascii="Times New Roman" w:hAnsi="Times New Roman"/>
                <w:sz w:val="24"/>
                <w:szCs w:val="24"/>
              </w:rPr>
              <w:t>Цель: формирование читательского воображения на основе овладения приемов сочинения оригинального текста, формирование интереса к чтению и книге,</w:t>
            </w:r>
            <w:r>
              <w:rPr>
                <w:rFonts w:ascii="Times New Roman" w:hAnsi="Times New Roman"/>
                <w:sz w:val="24"/>
                <w:szCs w:val="24"/>
              </w:rPr>
              <w:t xml:space="preserve"> овладение приёмом антиципации.</w:t>
            </w:r>
          </w:p>
        </w:tc>
        <w:tc>
          <w:tcPr>
            <w:tcW w:w="2375" w:type="dxa"/>
          </w:tcPr>
          <w:p w:rsidR="00562CC3" w:rsidRPr="00562CC3" w:rsidRDefault="00562CC3" w:rsidP="00693CD3">
            <w:pPr>
              <w:widowControl w:val="0"/>
              <w:suppressAutoHyphens/>
            </w:pPr>
            <w:r w:rsidRPr="00562CC3">
              <w:rPr>
                <w:rFonts w:ascii="Times New Roman" w:hAnsi="Times New Roman"/>
                <w:sz w:val="24"/>
                <w:szCs w:val="24"/>
              </w:rPr>
              <w:t>Литература</w:t>
            </w:r>
          </w:p>
        </w:tc>
      </w:tr>
      <w:tr w:rsidR="00562CC3" w:rsidRPr="00191E08" w:rsidTr="0099060F">
        <w:tc>
          <w:tcPr>
            <w:tcW w:w="3611" w:type="dxa"/>
          </w:tcPr>
          <w:p w:rsidR="00562CC3" w:rsidRDefault="00562CC3" w:rsidP="00562CC3">
            <w:pPr>
              <w:rPr>
                <w:rFonts w:ascii="Times New Roman" w:hAnsi="Times New Roman"/>
                <w:sz w:val="24"/>
                <w:szCs w:val="24"/>
              </w:rPr>
            </w:pPr>
            <w:r>
              <w:rPr>
                <w:rFonts w:ascii="Times New Roman" w:hAnsi="Times New Roman"/>
                <w:sz w:val="24"/>
                <w:szCs w:val="24"/>
              </w:rPr>
              <w:t xml:space="preserve">16. </w:t>
            </w:r>
            <w:r w:rsidRPr="00976762">
              <w:rPr>
                <w:rFonts w:ascii="Times New Roman" w:hAnsi="Times New Roman"/>
                <w:sz w:val="24"/>
                <w:szCs w:val="24"/>
              </w:rPr>
              <w:t>Задание «Понимание научного текста»</w:t>
            </w:r>
            <w:r>
              <w:rPr>
                <w:rFonts w:ascii="Times New Roman" w:hAnsi="Times New Roman"/>
                <w:sz w:val="24"/>
                <w:szCs w:val="24"/>
              </w:rPr>
              <w:t>.</w:t>
            </w:r>
          </w:p>
          <w:p w:rsidR="00562CC3" w:rsidRPr="00976762" w:rsidRDefault="00562CC3" w:rsidP="00562CC3">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6-9  </w:t>
            </w:r>
            <w:r w:rsidRPr="00E945BB">
              <w:rPr>
                <w:rFonts w:ascii="Times New Roman" w:hAnsi="Times New Roman"/>
                <w:b/>
                <w:sz w:val="24"/>
              </w:rPr>
              <w:t>классов</w:t>
            </w:r>
          </w:p>
          <w:p w:rsidR="00562CC3" w:rsidRPr="00976762" w:rsidRDefault="00562CC3" w:rsidP="00562CC3">
            <w:pPr>
              <w:rPr>
                <w:rFonts w:ascii="Times New Roman" w:hAnsi="Times New Roman"/>
                <w:sz w:val="24"/>
                <w:szCs w:val="24"/>
              </w:rPr>
            </w:pPr>
          </w:p>
          <w:p w:rsidR="00562CC3" w:rsidRDefault="00562CC3" w:rsidP="00562CC3"/>
        </w:tc>
        <w:tc>
          <w:tcPr>
            <w:tcW w:w="4044" w:type="dxa"/>
          </w:tcPr>
          <w:p w:rsidR="00562CC3" w:rsidRPr="00976762" w:rsidRDefault="00562CC3" w:rsidP="00562CC3">
            <w:r w:rsidRPr="00976762">
              <w:rPr>
                <w:rFonts w:ascii="Times New Roman" w:hAnsi="Times New Roman"/>
                <w:sz w:val="24"/>
                <w:szCs w:val="24"/>
              </w:rPr>
              <w:t>Цель: развитие умения структурировать научный (познавательный) текст</w:t>
            </w:r>
            <w:r>
              <w:rPr>
                <w:rFonts w:ascii="Times New Roman" w:hAnsi="Times New Roman"/>
                <w:sz w:val="24"/>
                <w:szCs w:val="24"/>
              </w:rPr>
              <w:t xml:space="preserve"> и составлять краткий конспект.</w:t>
            </w:r>
          </w:p>
        </w:tc>
        <w:tc>
          <w:tcPr>
            <w:tcW w:w="2375" w:type="dxa"/>
          </w:tcPr>
          <w:p w:rsidR="00562CC3" w:rsidRPr="00562CC3" w:rsidRDefault="00562CC3" w:rsidP="00562CC3">
            <w:pPr>
              <w:jc w:val="both"/>
            </w:pPr>
            <w:r w:rsidRPr="00562CC3">
              <w:rPr>
                <w:rFonts w:ascii="Times New Roman" w:hAnsi="Times New Roman"/>
                <w:sz w:val="24"/>
                <w:szCs w:val="24"/>
              </w:rPr>
              <w:t>Гуманитарные (география,  история и др.) и естественно-научные (физика, биология, химия).</w:t>
            </w:r>
          </w:p>
        </w:tc>
      </w:tr>
      <w:tr w:rsidR="00562CC3" w:rsidRPr="00191E08" w:rsidTr="0099060F">
        <w:tc>
          <w:tcPr>
            <w:tcW w:w="3611" w:type="dxa"/>
          </w:tcPr>
          <w:p w:rsidR="00562CC3" w:rsidRDefault="00562CC3" w:rsidP="00562CC3">
            <w:pPr>
              <w:rPr>
                <w:rFonts w:ascii="Times New Roman" w:hAnsi="Times New Roman"/>
                <w:sz w:val="24"/>
                <w:szCs w:val="24"/>
              </w:rPr>
            </w:pPr>
            <w:r>
              <w:rPr>
                <w:rFonts w:ascii="Times New Roman" w:hAnsi="Times New Roman"/>
                <w:sz w:val="24"/>
                <w:szCs w:val="24"/>
              </w:rPr>
              <w:t>17. Задание «Приё</w:t>
            </w:r>
            <w:r w:rsidRPr="00976762">
              <w:rPr>
                <w:rFonts w:ascii="Times New Roman" w:hAnsi="Times New Roman"/>
                <w:sz w:val="24"/>
                <w:szCs w:val="24"/>
              </w:rPr>
              <w:t>мы осмысления текста в ознакомительном чтении»</w:t>
            </w:r>
            <w:r>
              <w:rPr>
                <w:rFonts w:ascii="Times New Roman" w:hAnsi="Times New Roman"/>
                <w:sz w:val="24"/>
                <w:szCs w:val="24"/>
              </w:rPr>
              <w:t>.</w:t>
            </w:r>
          </w:p>
          <w:p w:rsidR="00562CC3" w:rsidRPr="00976762" w:rsidRDefault="00562CC3" w:rsidP="00562CC3">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8-9  </w:t>
            </w:r>
            <w:r w:rsidRPr="00E945BB">
              <w:rPr>
                <w:rFonts w:ascii="Times New Roman" w:hAnsi="Times New Roman"/>
                <w:b/>
                <w:sz w:val="24"/>
              </w:rPr>
              <w:t>классов</w:t>
            </w:r>
          </w:p>
          <w:p w:rsidR="00562CC3" w:rsidRPr="00976762" w:rsidRDefault="00562CC3" w:rsidP="00562CC3">
            <w:pPr>
              <w:rPr>
                <w:rFonts w:ascii="Times New Roman" w:hAnsi="Times New Roman"/>
                <w:sz w:val="24"/>
                <w:szCs w:val="24"/>
              </w:rPr>
            </w:pPr>
          </w:p>
          <w:p w:rsidR="00562CC3" w:rsidRDefault="00562CC3" w:rsidP="00562CC3"/>
        </w:tc>
        <w:tc>
          <w:tcPr>
            <w:tcW w:w="4044" w:type="dxa"/>
          </w:tcPr>
          <w:p w:rsidR="00562CC3" w:rsidRPr="00976762" w:rsidRDefault="00562CC3" w:rsidP="00562CC3">
            <w:r>
              <w:rPr>
                <w:rFonts w:ascii="Times New Roman" w:hAnsi="Times New Roman"/>
                <w:sz w:val="24"/>
                <w:szCs w:val="24"/>
              </w:rPr>
              <w:t>Цель: усвоение приё</w:t>
            </w:r>
            <w:r w:rsidRPr="00976762">
              <w:rPr>
                <w:rFonts w:ascii="Times New Roman" w:hAnsi="Times New Roman"/>
                <w:sz w:val="24"/>
                <w:szCs w:val="24"/>
              </w:rPr>
              <w:t>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w:t>
            </w:r>
            <w:r>
              <w:rPr>
                <w:rFonts w:ascii="Times New Roman" w:hAnsi="Times New Roman"/>
                <w:sz w:val="24"/>
                <w:szCs w:val="24"/>
              </w:rPr>
              <w:t>вращения к ранее прочитанному).</w:t>
            </w:r>
          </w:p>
        </w:tc>
        <w:tc>
          <w:tcPr>
            <w:tcW w:w="2375" w:type="dxa"/>
          </w:tcPr>
          <w:p w:rsidR="00562CC3" w:rsidRPr="00562CC3" w:rsidRDefault="00562CC3" w:rsidP="00562CC3">
            <w:r w:rsidRPr="00562CC3">
              <w:rPr>
                <w:rFonts w:ascii="Times New Roman" w:hAnsi="Times New Roman"/>
                <w:sz w:val="24"/>
                <w:szCs w:val="24"/>
              </w:rPr>
              <w:t>Гуманитарные (литература, география,  история и др.) и естественно-научные (физика, биология, химия).</w:t>
            </w:r>
          </w:p>
        </w:tc>
      </w:tr>
      <w:tr w:rsidR="00562CC3" w:rsidRPr="00191E08" w:rsidTr="0099060F">
        <w:tc>
          <w:tcPr>
            <w:tcW w:w="3611" w:type="dxa"/>
          </w:tcPr>
          <w:p w:rsidR="00562CC3" w:rsidRDefault="00562CC3" w:rsidP="00562CC3">
            <w:pPr>
              <w:rPr>
                <w:rFonts w:ascii="Times New Roman" w:hAnsi="Times New Roman"/>
                <w:sz w:val="24"/>
                <w:szCs w:val="24"/>
              </w:rPr>
            </w:pPr>
            <w:r>
              <w:rPr>
                <w:rFonts w:ascii="Times New Roman" w:hAnsi="Times New Roman"/>
                <w:sz w:val="24"/>
                <w:szCs w:val="24"/>
              </w:rPr>
              <w:t xml:space="preserve">18. </w:t>
            </w:r>
            <w:r w:rsidRPr="00976762">
              <w:rPr>
                <w:rFonts w:ascii="Times New Roman" w:hAnsi="Times New Roman"/>
                <w:sz w:val="24"/>
                <w:szCs w:val="24"/>
              </w:rPr>
              <w:t>Задание «Постановка вопросов к тексту»</w:t>
            </w:r>
            <w:r>
              <w:rPr>
                <w:rFonts w:ascii="Times New Roman" w:hAnsi="Times New Roman"/>
                <w:sz w:val="24"/>
                <w:szCs w:val="24"/>
              </w:rPr>
              <w:t>.</w:t>
            </w:r>
          </w:p>
          <w:p w:rsidR="00562CC3" w:rsidRDefault="00562CC3" w:rsidP="00562CC3">
            <w:pPr>
              <w:jc w:val="cente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8-9  </w:t>
            </w:r>
            <w:r w:rsidRPr="00E945BB">
              <w:rPr>
                <w:rFonts w:ascii="Times New Roman" w:hAnsi="Times New Roman"/>
                <w:b/>
                <w:sz w:val="24"/>
              </w:rPr>
              <w:t>классов</w:t>
            </w:r>
          </w:p>
        </w:tc>
        <w:tc>
          <w:tcPr>
            <w:tcW w:w="4044" w:type="dxa"/>
          </w:tcPr>
          <w:p w:rsidR="00562CC3" w:rsidRDefault="00562CC3" w:rsidP="00562CC3">
            <w:r w:rsidRPr="00976762">
              <w:rPr>
                <w:rFonts w:ascii="Times New Roman" w:hAnsi="Times New Roman"/>
                <w:sz w:val="24"/>
                <w:szCs w:val="24"/>
              </w:rPr>
              <w:t>Цель: овладение приемом постановки вопросо</w:t>
            </w:r>
            <w:r>
              <w:rPr>
                <w:rFonts w:ascii="Times New Roman" w:hAnsi="Times New Roman"/>
                <w:sz w:val="24"/>
                <w:szCs w:val="24"/>
              </w:rPr>
              <w:t>в к тексту и составления плана.</w:t>
            </w:r>
          </w:p>
        </w:tc>
        <w:tc>
          <w:tcPr>
            <w:tcW w:w="2375" w:type="dxa"/>
          </w:tcPr>
          <w:p w:rsidR="00562CC3" w:rsidRPr="00562CC3" w:rsidRDefault="00562CC3" w:rsidP="00FB0898">
            <w:r>
              <w:rPr>
                <w:rFonts w:ascii="Times New Roman" w:hAnsi="Times New Roman"/>
                <w:i/>
                <w:sz w:val="24"/>
                <w:szCs w:val="24"/>
              </w:rPr>
              <w:t xml:space="preserve"> </w:t>
            </w:r>
            <w:r w:rsidRPr="00562CC3">
              <w:rPr>
                <w:rFonts w:ascii="Times New Roman" w:hAnsi="Times New Roman"/>
                <w:sz w:val="24"/>
                <w:szCs w:val="24"/>
              </w:rPr>
              <w:t>Гуманитарные (литература, география,  история и др.) и естественно-научные (физика, биология, химия).</w:t>
            </w:r>
          </w:p>
        </w:tc>
      </w:tr>
      <w:tr w:rsidR="00FB0898" w:rsidRPr="00191E08" w:rsidTr="0099060F">
        <w:tc>
          <w:tcPr>
            <w:tcW w:w="3611" w:type="dxa"/>
          </w:tcPr>
          <w:p w:rsidR="00FB0898" w:rsidRDefault="00FB0898" w:rsidP="00FB0898">
            <w:pPr>
              <w:rPr>
                <w:rFonts w:ascii="Times New Roman" w:hAnsi="Times New Roman"/>
                <w:sz w:val="24"/>
                <w:szCs w:val="24"/>
              </w:rPr>
            </w:pPr>
            <w:r>
              <w:rPr>
                <w:rFonts w:ascii="Times New Roman" w:hAnsi="Times New Roman"/>
                <w:sz w:val="24"/>
                <w:szCs w:val="24"/>
              </w:rPr>
              <w:t xml:space="preserve">19. </w:t>
            </w:r>
            <w:r w:rsidRPr="00026F06">
              <w:rPr>
                <w:rFonts w:ascii="Times New Roman" w:hAnsi="Times New Roman"/>
                <w:sz w:val="24"/>
                <w:szCs w:val="24"/>
              </w:rPr>
              <w:t xml:space="preserve">Задания для освоения приёмов логического запоминания информации, извлечённой </w:t>
            </w:r>
            <w:r>
              <w:rPr>
                <w:rFonts w:ascii="Times New Roman" w:hAnsi="Times New Roman"/>
                <w:sz w:val="24"/>
                <w:szCs w:val="24"/>
              </w:rPr>
              <w:t xml:space="preserve"> </w:t>
            </w:r>
            <w:r w:rsidRPr="00026F06">
              <w:rPr>
                <w:rFonts w:ascii="Times New Roman" w:hAnsi="Times New Roman"/>
                <w:sz w:val="24"/>
                <w:szCs w:val="24"/>
              </w:rPr>
              <w:t>из текстов</w:t>
            </w:r>
            <w:r>
              <w:rPr>
                <w:rFonts w:ascii="Times New Roman" w:hAnsi="Times New Roman"/>
                <w:sz w:val="24"/>
                <w:szCs w:val="24"/>
              </w:rPr>
              <w:t>.</w:t>
            </w:r>
          </w:p>
          <w:p w:rsidR="00FB0898" w:rsidRDefault="00FB0898" w:rsidP="00FB0898">
            <w:pPr>
              <w:jc w:val="cente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6-9  </w:t>
            </w:r>
            <w:r w:rsidRPr="00E945BB">
              <w:rPr>
                <w:rFonts w:ascii="Times New Roman" w:hAnsi="Times New Roman"/>
                <w:b/>
                <w:sz w:val="24"/>
              </w:rPr>
              <w:t>классов</w:t>
            </w:r>
          </w:p>
        </w:tc>
        <w:tc>
          <w:tcPr>
            <w:tcW w:w="4044" w:type="dxa"/>
          </w:tcPr>
          <w:p w:rsidR="00FB0898" w:rsidRPr="00976762" w:rsidRDefault="00FB0898" w:rsidP="00562CC3">
            <w:r w:rsidRPr="00976762">
              <w:rPr>
                <w:rFonts w:ascii="Times New Roman" w:hAnsi="Times New Roman"/>
                <w:sz w:val="24"/>
                <w:szCs w:val="24"/>
              </w:rPr>
              <w:t>Цель: освоение приемов логического запоминания инф</w:t>
            </w:r>
            <w:r>
              <w:rPr>
                <w:rFonts w:ascii="Times New Roman" w:hAnsi="Times New Roman"/>
                <w:sz w:val="24"/>
                <w:szCs w:val="24"/>
              </w:rPr>
              <w:t>ормации, извлечённой</w:t>
            </w:r>
            <w:r w:rsidRPr="00976762">
              <w:rPr>
                <w:rFonts w:ascii="Times New Roman" w:hAnsi="Times New Roman"/>
                <w:sz w:val="24"/>
                <w:szCs w:val="24"/>
              </w:rPr>
              <w:t xml:space="preserve"> из текстов</w:t>
            </w:r>
            <w:r>
              <w:rPr>
                <w:rFonts w:ascii="Times New Roman" w:hAnsi="Times New Roman"/>
                <w:sz w:val="24"/>
                <w:szCs w:val="24"/>
              </w:rPr>
              <w:t>.</w:t>
            </w:r>
          </w:p>
        </w:tc>
        <w:tc>
          <w:tcPr>
            <w:tcW w:w="2375" w:type="dxa"/>
          </w:tcPr>
          <w:p w:rsidR="00FB0898" w:rsidRDefault="00FB0898" w:rsidP="00FB0898">
            <w:pPr>
              <w:rPr>
                <w:i/>
              </w:rPr>
            </w:pPr>
            <w:r w:rsidRPr="00562CC3">
              <w:rPr>
                <w:rFonts w:ascii="Times New Roman" w:hAnsi="Times New Roman"/>
                <w:sz w:val="24"/>
                <w:szCs w:val="24"/>
              </w:rPr>
              <w:t>Гуманитарные (литература, география,  история и др.) и естественно-научные (физика, биология, химия).</w:t>
            </w:r>
          </w:p>
        </w:tc>
      </w:tr>
      <w:tr w:rsidR="00693CD3" w:rsidRPr="00191E08" w:rsidTr="00935082">
        <w:tc>
          <w:tcPr>
            <w:tcW w:w="10030" w:type="dxa"/>
            <w:gridSpan w:val="3"/>
          </w:tcPr>
          <w:p w:rsidR="00693CD3" w:rsidRPr="00191E08" w:rsidRDefault="00693CD3" w:rsidP="00693CD3">
            <w:pPr>
              <w:widowControl w:val="0"/>
              <w:suppressAutoHyphens/>
              <w:jc w:val="center"/>
              <w:rPr>
                <w:rFonts w:ascii="Times New Roman" w:eastAsia="Andale Sans UI" w:hAnsi="Times New Roman"/>
                <w:b/>
                <w:kern w:val="1"/>
                <w:sz w:val="24"/>
                <w:szCs w:val="24"/>
                <w:lang w:eastAsia="ru-RU"/>
              </w:rPr>
            </w:pPr>
            <w:r w:rsidRPr="00191E08">
              <w:rPr>
                <w:rFonts w:ascii="Times New Roman" w:eastAsia="Andale Sans UI" w:hAnsi="Times New Roman"/>
                <w:b/>
                <w:kern w:val="1"/>
                <w:sz w:val="24"/>
                <w:szCs w:val="24"/>
                <w:lang w:eastAsia="ru-RU"/>
              </w:rPr>
              <w:t>Коммуникативные УУД</w:t>
            </w:r>
          </w:p>
        </w:tc>
      </w:tr>
      <w:tr w:rsidR="00693CD3" w:rsidRPr="00191E08" w:rsidTr="003E6995">
        <w:tc>
          <w:tcPr>
            <w:tcW w:w="3611" w:type="dxa"/>
          </w:tcPr>
          <w:p w:rsidR="00FB0898" w:rsidRDefault="00FB0898" w:rsidP="00FB0898">
            <w:pPr>
              <w:rPr>
                <w:rFonts w:ascii="Times New Roman" w:hAnsi="Times New Roman"/>
                <w:sz w:val="24"/>
                <w:szCs w:val="24"/>
              </w:rPr>
            </w:pPr>
            <w:r>
              <w:rPr>
                <w:rFonts w:ascii="Times New Roman" w:hAnsi="Times New Roman"/>
                <w:sz w:val="24"/>
                <w:szCs w:val="24"/>
              </w:rPr>
              <w:t xml:space="preserve">1. </w:t>
            </w:r>
            <w:r w:rsidRPr="00976762">
              <w:rPr>
                <w:rFonts w:ascii="Times New Roman" w:hAnsi="Times New Roman"/>
                <w:sz w:val="24"/>
                <w:szCs w:val="24"/>
              </w:rPr>
              <w:t>Задание «Кто прав?»</w:t>
            </w:r>
          </w:p>
          <w:p w:rsidR="00FB0898" w:rsidRPr="00976762" w:rsidRDefault="00FB0898" w:rsidP="00FB0898">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693CD3" w:rsidRPr="00191E08" w:rsidRDefault="00693CD3" w:rsidP="00693CD3">
            <w:pPr>
              <w:widowControl w:val="0"/>
              <w:suppressAutoHyphens/>
              <w:rPr>
                <w:rFonts w:ascii="Times New Roman" w:eastAsia="Andale Sans UI" w:hAnsi="Times New Roman"/>
                <w:b/>
                <w:kern w:val="1"/>
                <w:sz w:val="24"/>
                <w:szCs w:val="24"/>
                <w:lang w:eastAsia="ru-RU"/>
              </w:rPr>
            </w:pPr>
          </w:p>
        </w:tc>
        <w:tc>
          <w:tcPr>
            <w:tcW w:w="4044" w:type="dxa"/>
          </w:tcPr>
          <w:p w:rsidR="00693CD3" w:rsidRPr="00191E08" w:rsidRDefault="00FB0898" w:rsidP="00693CD3">
            <w:pPr>
              <w:widowControl w:val="0"/>
              <w:suppressAutoHyphens/>
              <w:rPr>
                <w:rFonts w:ascii="Times New Roman" w:eastAsia="Andale Sans UI" w:hAnsi="Times New Roman"/>
                <w:b/>
                <w:kern w:val="1"/>
                <w:sz w:val="24"/>
                <w:szCs w:val="24"/>
                <w:lang w:eastAsia="ru-RU"/>
              </w:rPr>
            </w:pPr>
            <w:r w:rsidRPr="00976762">
              <w:rPr>
                <w:rFonts w:ascii="Times New Roman" w:hAnsi="Times New Roman"/>
                <w:sz w:val="24"/>
                <w:szCs w:val="24"/>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w:t>
            </w:r>
            <w:r>
              <w:rPr>
                <w:rFonts w:ascii="Times New Roman" w:hAnsi="Times New Roman"/>
                <w:sz w:val="24"/>
                <w:szCs w:val="24"/>
              </w:rPr>
              <w:t>нию (коммуникативная рефлексия).</w:t>
            </w:r>
          </w:p>
        </w:tc>
        <w:tc>
          <w:tcPr>
            <w:tcW w:w="2375" w:type="dxa"/>
          </w:tcPr>
          <w:p w:rsidR="00693CD3" w:rsidRPr="00FB0898" w:rsidRDefault="00FB0898" w:rsidP="00693CD3">
            <w:pPr>
              <w:widowControl w:val="0"/>
              <w:suppressAutoHyphens/>
              <w:rPr>
                <w:rFonts w:ascii="Times New Roman" w:eastAsia="Andale Sans UI" w:hAnsi="Times New Roman"/>
                <w:b/>
                <w:kern w:val="1"/>
                <w:sz w:val="24"/>
                <w:szCs w:val="24"/>
                <w:lang w:eastAsia="ru-RU"/>
              </w:rPr>
            </w:pPr>
            <w:r w:rsidRPr="00FB0898">
              <w:rPr>
                <w:rFonts w:ascii="Times New Roman" w:hAnsi="Times New Roman"/>
                <w:sz w:val="24"/>
                <w:szCs w:val="24"/>
              </w:rPr>
              <w:t>Любые гуманитарные (литература, история и др.) и естественнонаучные (математика, физика и др.)</w:t>
            </w:r>
          </w:p>
        </w:tc>
      </w:tr>
      <w:tr w:rsidR="00FB0898" w:rsidRPr="00191E08" w:rsidTr="003E6995">
        <w:tc>
          <w:tcPr>
            <w:tcW w:w="3611" w:type="dxa"/>
          </w:tcPr>
          <w:p w:rsidR="00FB0898" w:rsidRDefault="00FB0898" w:rsidP="00FB0898">
            <w:pPr>
              <w:rPr>
                <w:rFonts w:ascii="Times New Roman" w:hAnsi="Times New Roman"/>
                <w:sz w:val="24"/>
                <w:szCs w:val="24"/>
              </w:rPr>
            </w:pPr>
            <w:r>
              <w:rPr>
                <w:rFonts w:ascii="Times New Roman" w:hAnsi="Times New Roman"/>
                <w:sz w:val="24"/>
                <w:szCs w:val="24"/>
              </w:rPr>
              <w:t xml:space="preserve">2. </w:t>
            </w:r>
            <w:r w:rsidRPr="00976762">
              <w:rPr>
                <w:rFonts w:ascii="Times New Roman" w:hAnsi="Times New Roman"/>
                <w:sz w:val="24"/>
                <w:szCs w:val="24"/>
              </w:rPr>
              <w:t>Задание «Общее мнение»</w:t>
            </w:r>
            <w:r>
              <w:rPr>
                <w:rFonts w:ascii="Times New Roman" w:hAnsi="Times New Roman"/>
                <w:sz w:val="24"/>
                <w:szCs w:val="24"/>
              </w:rPr>
              <w:t>.</w:t>
            </w:r>
          </w:p>
          <w:p w:rsidR="00FB0898" w:rsidRDefault="00FB0898" w:rsidP="00FB0898">
            <w:pPr>
              <w:jc w:val="center"/>
              <w:rPr>
                <w:rFonts w:ascii="Times New Roman" w:hAnsi="Times New Roman"/>
                <w:b/>
                <w:sz w:val="24"/>
              </w:rPr>
            </w:pPr>
          </w:p>
          <w:p w:rsidR="00FB0898" w:rsidRPr="00976762" w:rsidRDefault="00FB0898" w:rsidP="00FB0898">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FB0898" w:rsidRPr="00976762" w:rsidRDefault="00FB0898" w:rsidP="00FB0898">
            <w:pPr>
              <w:rPr>
                <w:rFonts w:ascii="Times New Roman" w:hAnsi="Times New Roman"/>
                <w:sz w:val="24"/>
                <w:szCs w:val="24"/>
              </w:rPr>
            </w:pPr>
          </w:p>
          <w:p w:rsidR="00FB0898" w:rsidRDefault="00FB0898" w:rsidP="00FB0898"/>
        </w:tc>
        <w:tc>
          <w:tcPr>
            <w:tcW w:w="4044" w:type="dxa"/>
          </w:tcPr>
          <w:p w:rsidR="00FB0898" w:rsidRPr="00976762" w:rsidRDefault="00FB0898" w:rsidP="00693CD3">
            <w:pPr>
              <w:widowControl w:val="0"/>
              <w:suppressAutoHyphens/>
            </w:pPr>
            <w:r w:rsidRPr="00976762">
              <w:rPr>
                <w:rFonts w:ascii="Times New Roman" w:hAnsi="Times New Roman"/>
                <w:sz w:val="24"/>
                <w:szCs w:val="24"/>
              </w:rPr>
              <w:t xml:space="preserve">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w:t>
            </w:r>
            <w:r>
              <w:rPr>
                <w:rFonts w:ascii="Times New Roman" w:hAnsi="Times New Roman"/>
                <w:sz w:val="24"/>
                <w:szCs w:val="24"/>
              </w:rPr>
              <w:t>уметь обосновывать собственное</w:t>
            </w:r>
          </w:p>
        </w:tc>
        <w:tc>
          <w:tcPr>
            <w:tcW w:w="2375" w:type="dxa"/>
          </w:tcPr>
          <w:p w:rsidR="00FB0898" w:rsidRPr="00FB0898" w:rsidRDefault="00FB0898" w:rsidP="00693CD3">
            <w:pPr>
              <w:widowControl w:val="0"/>
              <w:suppressAutoHyphens/>
            </w:pPr>
            <w:r w:rsidRPr="00FB0898">
              <w:rPr>
                <w:rFonts w:ascii="Times New Roman" w:hAnsi="Times New Roman"/>
                <w:sz w:val="24"/>
                <w:szCs w:val="24"/>
              </w:rPr>
              <w:t>Литература, история, физика, биология, география и др.</w:t>
            </w:r>
          </w:p>
        </w:tc>
      </w:tr>
      <w:tr w:rsidR="00FB0898" w:rsidRPr="00191E08" w:rsidTr="003E6995">
        <w:tc>
          <w:tcPr>
            <w:tcW w:w="3611" w:type="dxa"/>
          </w:tcPr>
          <w:p w:rsidR="00FB0898" w:rsidRDefault="00FB0898" w:rsidP="00FB0898">
            <w:pPr>
              <w:rPr>
                <w:rFonts w:ascii="Times New Roman" w:hAnsi="Times New Roman"/>
                <w:sz w:val="24"/>
                <w:szCs w:val="24"/>
              </w:rPr>
            </w:pPr>
            <w:r>
              <w:rPr>
                <w:rFonts w:ascii="Times New Roman" w:hAnsi="Times New Roman"/>
                <w:sz w:val="24"/>
                <w:szCs w:val="24"/>
              </w:rPr>
              <w:t xml:space="preserve">3. </w:t>
            </w:r>
            <w:r w:rsidRPr="00976762">
              <w:rPr>
                <w:rFonts w:ascii="Times New Roman" w:hAnsi="Times New Roman"/>
                <w:sz w:val="24"/>
                <w:szCs w:val="24"/>
              </w:rPr>
              <w:t>Задание «Дискуссия»</w:t>
            </w:r>
            <w:r>
              <w:rPr>
                <w:rFonts w:ascii="Times New Roman" w:hAnsi="Times New Roman"/>
                <w:sz w:val="24"/>
                <w:szCs w:val="24"/>
              </w:rPr>
              <w:t>.</w:t>
            </w:r>
          </w:p>
          <w:p w:rsidR="00FB0898" w:rsidRPr="00976762" w:rsidRDefault="00FB0898" w:rsidP="00FB0898">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FB0898" w:rsidRPr="00976762" w:rsidRDefault="00FB0898" w:rsidP="00FB0898">
            <w:pPr>
              <w:rPr>
                <w:rFonts w:ascii="Times New Roman" w:hAnsi="Times New Roman"/>
                <w:sz w:val="24"/>
                <w:szCs w:val="24"/>
              </w:rPr>
            </w:pPr>
          </w:p>
          <w:p w:rsidR="00FB0898" w:rsidRDefault="00FB0898" w:rsidP="00FB0898"/>
        </w:tc>
        <w:tc>
          <w:tcPr>
            <w:tcW w:w="4044" w:type="dxa"/>
          </w:tcPr>
          <w:p w:rsidR="00FB0898" w:rsidRPr="00976762" w:rsidRDefault="00FB0898" w:rsidP="00693CD3">
            <w:pPr>
              <w:widowControl w:val="0"/>
              <w:suppressAutoHyphens/>
            </w:pPr>
            <w:r w:rsidRPr="00976762">
              <w:rPr>
                <w:rFonts w:ascii="Times New Roman" w:hAnsi="Times New Roman"/>
                <w:sz w:val="24"/>
                <w:szCs w:val="24"/>
              </w:rPr>
              <w:t>Цель: освоение прав</w:t>
            </w:r>
            <w:r>
              <w:rPr>
                <w:rFonts w:ascii="Times New Roman" w:hAnsi="Times New Roman"/>
                <w:sz w:val="24"/>
                <w:szCs w:val="24"/>
              </w:rPr>
              <w:t>ил и навыков ведения дискуссий.</w:t>
            </w:r>
          </w:p>
        </w:tc>
        <w:tc>
          <w:tcPr>
            <w:tcW w:w="2375" w:type="dxa"/>
          </w:tcPr>
          <w:p w:rsidR="00FB0898" w:rsidRPr="00FB0898" w:rsidRDefault="00FB0898" w:rsidP="00693CD3">
            <w:pPr>
              <w:widowControl w:val="0"/>
              <w:suppressAutoHyphens/>
            </w:pPr>
            <w:r w:rsidRPr="00FB0898">
              <w:rPr>
                <w:rFonts w:ascii="Times New Roman" w:hAnsi="Times New Roman"/>
                <w:sz w:val="24"/>
                <w:szCs w:val="24"/>
              </w:rPr>
              <w:t>Литература, история, физика, биология, география и др.</w:t>
            </w:r>
          </w:p>
        </w:tc>
      </w:tr>
      <w:tr w:rsidR="00FB0898" w:rsidRPr="00191E08" w:rsidTr="003E6995">
        <w:tc>
          <w:tcPr>
            <w:tcW w:w="3611" w:type="dxa"/>
          </w:tcPr>
          <w:p w:rsidR="00FB0898" w:rsidRDefault="00FB0898" w:rsidP="00FB0898">
            <w:pPr>
              <w:rPr>
                <w:rFonts w:ascii="Times New Roman" w:hAnsi="Times New Roman"/>
                <w:sz w:val="24"/>
                <w:szCs w:val="24"/>
              </w:rPr>
            </w:pPr>
            <w:r>
              <w:rPr>
                <w:rFonts w:ascii="Times New Roman" w:hAnsi="Times New Roman"/>
                <w:sz w:val="24"/>
                <w:szCs w:val="24"/>
              </w:rPr>
              <w:t xml:space="preserve">4. </w:t>
            </w:r>
            <w:r w:rsidRPr="00FB0898">
              <w:rPr>
                <w:rFonts w:ascii="Times New Roman" w:hAnsi="Times New Roman"/>
                <w:b/>
                <w:sz w:val="24"/>
                <w:szCs w:val="24"/>
              </w:rPr>
              <w:t>Формирование действий по организации и осуществлению сотрудничества в ходе учебной деятельности на уроках.</w:t>
            </w:r>
            <w:r>
              <w:rPr>
                <w:rFonts w:ascii="Times New Roman" w:hAnsi="Times New Roman"/>
                <w:sz w:val="24"/>
                <w:szCs w:val="24"/>
              </w:rPr>
              <w:t xml:space="preserve"> </w:t>
            </w:r>
            <w:r w:rsidRPr="00976762">
              <w:rPr>
                <w:rFonts w:ascii="Times New Roman" w:hAnsi="Times New Roman"/>
                <w:sz w:val="24"/>
                <w:szCs w:val="24"/>
              </w:rPr>
              <w:t>Задание «Совместное рисование»</w:t>
            </w:r>
            <w:r>
              <w:rPr>
                <w:rFonts w:ascii="Times New Roman" w:hAnsi="Times New Roman"/>
                <w:sz w:val="24"/>
                <w:szCs w:val="24"/>
              </w:rPr>
              <w:t>.</w:t>
            </w:r>
          </w:p>
          <w:p w:rsidR="00FB0898" w:rsidRPr="00976762" w:rsidRDefault="00FB0898" w:rsidP="00FB0898">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FB0898" w:rsidRDefault="00FB0898" w:rsidP="00FB0898"/>
        </w:tc>
        <w:tc>
          <w:tcPr>
            <w:tcW w:w="4044" w:type="dxa"/>
          </w:tcPr>
          <w:p w:rsidR="00FB0898" w:rsidRPr="00976762" w:rsidRDefault="00FB0898" w:rsidP="00693CD3">
            <w:pPr>
              <w:widowControl w:val="0"/>
              <w:suppressAutoHyphens/>
            </w:pPr>
            <w:r w:rsidRPr="00976762">
              <w:rPr>
                <w:rFonts w:ascii="Times New Roman" w:hAnsi="Times New Roman"/>
                <w:sz w:val="24"/>
                <w:szCs w:val="24"/>
              </w:rPr>
              <w:t>Цель: формирование коммуникативных действий по согласованию усилий в процессе организации и осуществле</w:t>
            </w:r>
            <w:r>
              <w:rPr>
                <w:rFonts w:ascii="Times New Roman" w:hAnsi="Times New Roman"/>
                <w:sz w:val="24"/>
                <w:szCs w:val="24"/>
              </w:rPr>
              <w:t>ния сотрудничества (кооперация).</w:t>
            </w:r>
          </w:p>
        </w:tc>
        <w:tc>
          <w:tcPr>
            <w:tcW w:w="2375" w:type="dxa"/>
          </w:tcPr>
          <w:p w:rsidR="00FB0898" w:rsidRPr="00FB0898" w:rsidRDefault="00FB0898" w:rsidP="00693CD3">
            <w:pPr>
              <w:widowControl w:val="0"/>
              <w:suppressAutoHyphens/>
            </w:pPr>
            <w:r>
              <w:rPr>
                <w:rFonts w:ascii="Times New Roman" w:hAnsi="Times New Roman"/>
                <w:i/>
                <w:sz w:val="24"/>
                <w:szCs w:val="24"/>
              </w:rPr>
              <w:t xml:space="preserve"> </w:t>
            </w:r>
            <w:r w:rsidRPr="00FB0898">
              <w:rPr>
                <w:rFonts w:ascii="Times New Roman" w:hAnsi="Times New Roman"/>
                <w:sz w:val="24"/>
                <w:szCs w:val="24"/>
              </w:rPr>
              <w:t>Литература, история, физика, биология, география и др.</w:t>
            </w:r>
          </w:p>
        </w:tc>
      </w:tr>
      <w:tr w:rsidR="00FB0898" w:rsidRPr="00191E08" w:rsidTr="003E6995">
        <w:tc>
          <w:tcPr>
            <w:tcW w:w="3611" w:type="dxa"/>
          </w:tcPr>
          <w:p w:rsidR="00FB0898" w:rsidRDefault="00FB0898" w:rsidP="00FB0898">
            <w:pPr>
              <w:rPr>
                <w:rFonts w:ascii="Times New Roman" w:hAnsi="Times New Roman"/>
                <w:sz w:val="24"/>
                <w:szCs w:val="24"/>
              </w:rPr>
            </w:pPr>
            <w:r>
              <w:rPr>
                <w:rFonts w:ascii="Times New Roman" w:hAnsi="Times New Roman"/>
                <w:sz w:val="24"/>
                <w:szCs w:val="24"/>
              </w:rPr>
              <w:t xml:space="preserve">5. </w:t>
            </w:r>
            <w:r w:rsidRPr="00FB0898">
              <w:rPr>
                <w:rFonts w:ascii="Times New Roman" w:hAnsi="Times New Roman"/>
                <w:b/>
                <w:sz w:val="24"/>
                <w:szCs w:val="24"/>
              </w:rPr>
              <w:t>Формирование коммуникативно-речевых действий по передаче информации и отображению предметного содержания деятельности</w:t>
            </w:r>
            <w:r>
              <w:rPr>
                <w:rFonts w:ascii="Times New Roman" w:hAnsi="Times New Roman"/>
                <w:b/>
                <w:sz w:val="24"/>
                <w:szCs w:val="24"/>
              </w:rPr>
              <w:t xml:space="preserve">. </w:t>
            </w:r>
            <w:r w:rsidRPr="00976762">
              <w:rPr>
                <w:rFonts w:ascii="Times New Roman" w:hAnsi="Times New Roman"/>
                <w:sz w:val="24"/>
                <w:szCs w:val="24"/>
              </w:rPr>
              <w:t>Задание «Компьютерная презентация»</w:t>
            </w:r>
            <w:r>
              <w:rPr>
                <w:rFonts w:ascii="Times New Roman" w:hAnsi="Times New Roman"/>
                <w:sz w:val="24"/>
                <w:szCs w:val="24"/>
              </w:rPr>
              <w:t>.</w:t>
            </w:r>
          </w:p>
          <w:p w:rsidR="00FB0898" w:rsidRPr="00976762" w:rsidRDefault="00FB0898" w:rsidP="00FB0898">
            <w:pPr>
              <w:jc w:val="center"/>
              <w:rPr>
                <w:rFonts w:ascii="Times New Roman" w:hAnsi="Times New Roman"/>
                <w:sz w:val="24"/>
                <w:szCs w:val="24"/>
              </w:rPr>
            </w:pPr>
            <w:r>
              <w:rPr>
                <w:rFonts w:ascii="Times New Roman" w:hAnsi="Times New Roman"/>
                <w:b/>
                <w:sz w:val="24"/>
              </w:rPr>
              <w:t>д</w:t>
            </w:r>
            <w:r w:rsidRPr="00E945BB">
              <w:rPr>
                <w:rFonts w:ascii="Times New Roman" w:hAnsi="Times New Roman"/>
                <w:b/>
                <w:sz w:val="24"/>
              </w:rPr>
              <w:t xml:space="preserve">ля </w:t>
            </w:r>
            <w:r>
              <w:rPr>
                <w:rFonts w:ascii="Times New Roman" w:hAnsi="Times New Roman"/>
                <w:b/>
                <w:sz w:val="24"/>
              </w:rPr>
              <w:t xml:space="preserve">5-9  </w:t>
            </w:r>
            <w:r w:rsidRPr="00E945BB">
              <w:rPr>
                <w:rFonts w:ascii="Times New Roman" w:hAnsi="Times New Roman"/>
                <w:b/>
                <w:sz w:val="24"/>
              </w:rPr>
              <w:t>классов</w:t>
            </w:r>
          </w:p>
          <w:p w:rsidR="00FB0898" w:rsidRPr="00976762" w:rsidRDefault="00FB0898" w:rsidP="00FB0898">
            <w:pPr>
              <w:rPr>
                <w:rFonts w:ascii="Times New Roman" w:hAnsi="Times New Roman"/>
                <w:sz w:val="24"/>
                <w:szCs w:val="24"/>
              </w:rPr>
            </w:pPr>
          </w:p>
          <w:p w:rsidR="00FB0898" w:rsidRDefault="00FB0898" w:rsidP="00FB0898"/>
        </w:tc>
        <w:tc>
          <w:tcPr>
            <w:tcW w:w="4044" w:type="dxa"/>
          </w:tcPr>
          <w:p w:rsidR="00FB0898" w:rsidRPr="00976762" w:rsidRDefault="00FB0898" w:rsidP="00693CD3">
            <w:pPr>
              <w:widowControl w:val="0"/>
              <w:suppressAutoHyphens/>
            </w:pPr>
            <w:r w:rsidRPr="00976762">
              <w:rPr>
                <w:rFonts w:ascii="Times New Roman" w:hAnsi="Times New Roman"/>
                <w:sz w:val="24"/>
                <w:szCs w:val="24"/>
              </w:rPr>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w:t>
            </w:r>
            <w:r>
              <w:rPr>
                <w:rFonts w:ascii="Times New Roman" w:hAnsi="Times New Roman"/>
                <w:sz w:val="24"/>
                <w:szCs w:val="24"/>
              </w:rPr>
              <w:t>одукта совместной деятельности.</w:t>
            </w:r>
          </w:p>
        </w:tc>
        <w:tc>
          <w:tcPr>
            <w:tcW w:w="2375" w:type="dxa"/>
          </w:tcPr>
          <w:p w:rsidR="00FB0898" w:rsidRPr="00FB0898" w:rsidRDefault="00FB0898" w:rsidP="00693CD3">
            <w:pPr>
              <w:widowControl w:val="0"/>
              <w:suppressAutoHyphens/>
            </w:pPr>
            <w:r w:rsidRPr="00FB0898">
              <w:rPr>
                <w:rFonts w:ascii="Times New Roman" w:hAnsi="Times New Roman"/>
                <w:sz w:val="24"/>
                <w:szCs w:val="24"/>
              </w:rPr>
              <w:t>Любые гуманитарные (литература, история и др.) и естественнонаучные (математика, физика и др.)</w:t>
            </w:r>
          </w:p>
        </w:tc>
      </w:tr>
    </w:tbl>
    <w:p w:rsidR="00693CD3" w:rsidRDefault="00693CD3" w:rsidP="00FD5F86">
      <w:pPr>
        <w:pStyle w:val="a3"/>
        <w:spacing w:line="276" w:lineRule="auto"/>
        <w:ind w:left="0" w:firstLine="709"/>
        <w:jc w:val="both"/>
      </w:pPr>
    </w:p>
    <w:p w:rsidR="00693CD3" w:rsidRDefault="00693CD3" w:rsidP="00FD5F86">
      <w:pPr>
        <w:pStyle w:val="a3"/>
        <w:spacing w:line="276" w:lineRule="auto"/>
        <w:ind w:left="0" w:firstLine="709"/>
        <w:jc w:val="both"/>
      </w:pPr>
    </w:p>
    <w:p w:rsidR="003F35C2" w:rsidRDefault="003F35C2" w:rsidP="00FD5F86">
      <w:pPr>
        <w:pStyle w:val="a3"/>
        <w:spacing w:line="276" w:lineRule="auto"/>
        <w:ind w:left="0" w:firstLine="709"/>
        <w:jc w:val="both"/>
      </w:pPr>
    </w:p>
    <w:p w:rsidR="0073706B" w:rsidRDefault="0073706B" w:rsidP="0073706B">
      <w:pPr>
        <w:pStyle w:val="a3"/>
        <w:ind w:left="0"/>
        <w:jc w:val="center"/>
        <w:rPr>
          <w:b/>
        </w:rPr>
      </w:pPr>
      <w:r w:rsidRPr="0073706B">
        <w:rPr>
          <w:b/>
        </w:rPr>
        <w:t>Планируемые результаты развития компетенций учащихся</w:t>
      </w:r>
    </w:p>
    <w:p w:rsidR="003E6995" w:rsidRPr="0073706B" w:rsidRDefault="003E6995" w:rsidP="0073706B">
      <w:pPr>
        <w:pStyle w:val="a3"/>
        <w:ind w:left="0"/>
        <w:jc w:val="center"/>
        <w:rPr>
          <w:b/>
        </w:rPr>
      </w:pPr>
    </w:p>
    <w:tbl>
      <w:tblPr>
        <w:tblW w:w="5540" w:type="pct"/>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7"/>
        <w:gridCol w:w="3402"/>
        <w:gridCol w:w="2836"/>
      </w:tblGrid>
      <w:tr w:rsidR="007E5C2C" w:rsidRPr="007E5C2C" w:rsidTr="003E6995">
        <w:tc>
          <w:tcPr>
            <w:tcW w:w="2059" w:type="pct"/>
            <w:shd w:val="clear" w:color="auto" w:fill="auto"/>
            <w:vAlign w:val="center"/>
          </w:tcPr>
          <w:p w:rsidR="007E5C2C" w:rsidRPr="007E5C2C" w:rsidRDefault="007E5C2C" w:rsidP="00C03DFC">
            <w:pPr>
              <w:jc w:val="center"/>
              <w:rPr>
                <w:rFonts w:eastAsia="Calibri"/>
                <w:b/>
                <w:sz w:val="22"/>
              </w:rPr>
            </w:pPr>
            <w:r w:rsidRPr="007E5C2C">
              <w:rPr>
                <w:rFonts w:eastAsia="Calibri"/>
                <w:b/>
                <w:sz w:val="22"/>
              </w:rPr>
              <w:t>УУД</w:t>
            </w:r>
          </w:p>
        </w:tc>
        <w:tc>
          <w:tcPr>
            <w:tcW w:w="1604" w:type="pct"/>
            <w:tcBorders>
              <w:bottom w:val="single" w:sz="4" w:space="0" w:color="auto"/>
            </w:tcBorders>
            <w:shd w:val="clear" w:color="auto" w:fill="auto"/>
            <w:vAlign w:val="center"/>
          </w:tcPr>
          <w:p w:rsidR="007E5C2C" w:rsidRPr="007E5C2C" w:rsidRDefault="007E5C2C" w:rsidP="00C03DFC">
            <w:pPr>
              <w:jc w:val="center"/>
              <w:rPr>
                <w:rFonts w:eastAsia="Calibri"/>
                <w:b/>
                <w:sz w:val="22"/>
              </w:rPr>
            </w:pPr>
            <w:r w:rsidRPr="007E5C2C">
              <w:rPr>
                <w:rFonts w:eastAsia="Calibri"/>
                <w:b/>
                <w:sz w:val="22"/>
              </w:rPr>
              <w:t>Формы и способы развития УУД</w:t>
            </w:r>
          </w:p>
        </w:tc>
        <w:tc>
          <w:tcPr>
            <w:tcW w:w="1337" w:type="pct"/>
            <w:tcBorders>
              <w:bottom w:val="single" w:sz="4" w:space="0" w:color="auto"/>
            </w:tcBorders>
          </w:tcPr>
          <w:p w:rsidR="007E5C2C" w:rsidRPr="007E5C2C" w:rsidRDefault="007E5C2C" w:rsidP="00C03DFC">
            <w:pPr>
              <w:jc w:val="center"/>
              <w:rPr>
                <w:rFonts w:eastAsia="Calibri"/>
                <w:b/>
                <w:sz w:val="22"/>
              </w:rPr>
            </w:pPr>
            <w:r>
              <w:rPr>
                <w:rFonts w:eastAsia="Calibri"/>
                <w:b/>
                <w:sz w:val="22"/>
              </w:rPr>
              <w:t xml:space="preserve">Диагностический инструментарий для сформированости УУД </w:t>
            </w:r>
          </w:p>
        </w:tc>
      </w:tr>
      <w:tr w:rsidR="007E5C2C" w:rsidRPr="007E5C2C" w:rsidTr="003E6995">
        <w:tc>
          <w:tcPr>
            <w:tcW w:w="3663" w:type="pct"/>
            <w:gridSpan w:val="2"/>
            <w:shd w:val="clear" w:color="auto" w:fill="auto"/>
          </w:tcPr>
          <w:p w:rsidR="007E5C2C" w:rsidRPr="007E5C2C" w:rsidRDefault="007E5C2C" w:rsidP="00C03DFC">
            <w:pPr>
              <w:jc w:val="center"/>
              <w:rPr>
                <w:rFonts w:eastAsia="Calibri"/>
                <w:sz w:val="22"/>
              </w:rPr>
            </w:pPr>
            <w:r w:rsidRPr="007E5C2C">
              <w:rPr>
                <w:rFonts w:eastAsia="Calibri"/>
                <w:b/>
                <w:sz w:val="22"/>
              </w:rPr>
              <w:t xml:space="preserve">Личностные УУД: </w:t>
            </w:r>
          </w:p>
          <w:p w:rsidR="007E5C2C" w:rsidRPr="007E5C2C" w:rsidRDefault="007E5C2C" w:rsidP="00C03DFC">
            <w:pPr>
              <w:jc w:val="center"/>
              <w:rPr>
                <w:rFonts w:eastAsia="Calibri"/>
                <w:sz w:val="22"/>
              </w:rPr>
            </w:pPr>
            <w:r w:rsidRPr="007E5C2C">
              <w:rPr>
                <w:rFonts w:eastAsia="Calibri"/>
                <w:sz w:val="22"/>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c>
          <w:tcPr>
            <w:tcW w:w="1337" w:type="pct"/>
          </w:tcPr>
          <w:p w:rsidR="007E5C2C" w:rsidRPr="007E5C2C" w:rsidRDefault="007E5C2C" w:rsidP="00C03DFC">
            <w:pPr>
              <w:jc w:val="center"/>
              <w:rPr>
                <w:rFonts w:eastAsia="Calibri"/>
                <w:b/>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5 класс:</w:t>
            </w:r>
          </w:p>
          <w:p w:rsidR="007E5C2C" w:rsidRPr="007E5C2C" w:rsidRDefault="007E5C2C" w:rsidP="00EC43FB">
            <w:pPr>
              <w:pStyle w:val="a3"/>
              <w:numPr>
                <w:ilvl w:val="0"/>
                <w:numId w:val="90"/>
              </w:numPr>
              <w:tabs>
                <w:tab w:val="left" w:pos="284"/>
              </w:tabs>
              <w:ind w:left="0" w:firstLine="0"/>
              <w:jc w:val="both"/>
              <w:rPr>
                <w:rFonts w:eastAsia="Calibri"/>
                <w:sz w:val="22"/>
              </w:rPr>
            </w:pPr>
            <w:r w:rsidRPr="007E5C2C">
              <w:rPr>
                <w:rFonts w:eastAsia="Calibri"/>
                <w:sz w:val="22"/>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7E5C2C" w:rsidRPr="007E5C2C" w:rsidRDefault="007E5C2C" w:rsidP="00EC43FB">
            <w:pPr>
              <w:pStyle w:val="a3"/>
              <w:numPr>
                <w:ilvl w:val="0"/>
                <w:numId w:val="90"/>
              </w:numPr>
              <w:tabs>
                <w:tab w:val="left" w:pos="284"/>
              </w:tabs>
              <w:ind w:left="0" w:firstLine="0"/>
              <w:jc w:val="both"/>
              <w:rPr>
                <w:rFonts w:eastAsia="Calibri"/>
                <w:sz w:val="22"/>
              </w:rPr>
            </w:pPr>
            <w:r w:rsidRPr="007E5C2C">
              <w:rPr>
                <w:rFonts w:eastAsia="Calibri"/>
                <w:sz w:val="22"/>
              </w:rPr>
              <w:t>уважение  к своему народу, развитие толерантности;</w:t>
            </w:r>
          </w:p>
          <w:p w:rsidR="007E5C2C" w:rsidRPr="007E5C2C" w:rsidRDefault="007E5C2C" w:rsidP="00EC43FB">
            <w:pPr>
              <w:pStyle w:val="a3"/>
              <w:numPr>
                <w:ilvl w:val="0"/>
                <w:numId w:val="90"/>
              </w:numPr>
              <w:tabs>
                <w:tab w:val="left" w:pos="284"/>
              </w:tabs>
              <w:ind w:left="0" w:firstLine="0"/>
              <w:jc w:val="both"/>
              <w:rPr>
                <w:rFonts w:eastAsia="Calibri"/>
                <w:sz w:val="22"/>
              </w:rPr>
            </w:pPr>
            <w:r w:rsidRPr="007E5C2C">
              <w:rPr>
                <w:rFonts w:eastAsia="Calibri"/>
                <w:sz w:val="22"/>
              </w:rPr>
              <w:t>освоения личностного смысла учения, выбор дальнейшего образовательного маршрута;</w:t>
            </w:r>
          </w:p>
          <w:p w:rsidR="007E5C2C" w:rsidRPr="007E5C2C" w:rsidRDefault="007E5C2C" w:rsidP="00EC43FB">
            <w:pPr>
              <w:pStyle w:val="a3"/>
              <w:numPr>
                <w:ilvl w:val="0"/>
                <w:numId w:val="90"/>
              </w:numPr>
              <w:tabs>
                <w:tab w:val="left" w:pos="284"/>
              </w:tabs>
              <w:ind w:left="0" w:firstLine="0"/>
              <w:jc w:val="both"/>
              <w:rPr>
                <w:rFonts w:eastAsia="Calibri"/>
                <w:sz w:val="22"/>
              </w:rPr>
            </w:pPr>
            <w:r w:rsidRPr="007E5C2C">
              <w:rPr>
                <w:rFonts w:eastAsia="Calibri"/>
                <w:sz w:val="22"/>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7E5C2C" w:rsidRPr="007E5C2C" w:rsidRDefault="007E5C2C" w:rsidP="00EC43FB">
            <w:pPr>
              <w:pStyle w:val="a3"/>
              <w:numPr>
                <w:ilvl w:val="0"/>
                <w:numId w:val="90"/>
              </w:numPr>
              <w:tabs>
                <w:tab w:val="left" w:pos="284"/>
              </w:tabs>
              <w:ind w:left="0" w:firstLine="0"/>
              <w:jc w:val="both"/>
              <w:rPr>
                <w:rFonts w:eastAsia="Calibri"/>
                <w:sz w:val="22"/>
              </w:rPr>
            </w:pPr>
            <w:r w:rsidRPr="007E5C2C">
              <w:rPr>
                <w:rFonts w:eastAsia="Calibri"/>
                <w:sz w:val="22"/>
              </w:rPr>
              <w:t>выполнение норм и требований школьной жизни и обязанностей ученика; знание прав учащихся и умение ими пользоваться.</w:t>
            </w:r>
          </w:p>
        </w:tc>
        <w:tc>
          <w:tcPr>
            <w:tcW w:w="1604" w:type="pct"/>
            <w:shd w:val="clear" w:color="auto" w:fill="auto"/>
          </w:tcPr>
          <w:p w:rsidR="007E5C2C" w:rsidRPr="007E5C2C" w:rsidRDefault="007E5C2C" w:rsidP="00EC43FB">
            <w:pPr>
              <w:pStyle w:val="a3"/>
              <w:numPr>
                <w:ilvl w:val="0"/>
                <w:numId w:val="89"/>
              </w:numPr>
              <w:tabs>
                <w:tab w:val="left" w:pos="227"/>
              </w:tabs>
              <w:ind w:left="0" w:firstLine="0"/>
              <w:jc w:val="both"/>
              <w:rPr>
                <w:rFonts w:eastAsia="Calibri"/>
                <w:sz w:val="22"/>
              </w:rPr>
            </w:pPr>
            <w:r w:rsidRPr="007E5C2C">
              <w:rPr>
                <w:rFonts w:eastAsia="Calibri"/>
                <w:sz w:val="22"/>
              </w:rPr>
              <w:t>урочная и внеурочная деятельность;</w:t>
            </w:r>
          </w:p>
          <w:p w:rsidR="007E5C2C" w:rsidRPr="007E5C2C" w:rsidRDefault="007E5C2C" w:rsidP="00EC43FB">
            <w:pPr>
              <w:pStyle w:val="a3"/>
              <w:numPr>
                <w:ilvl w:val="0"/>
                <w:numId w:val="89"/>
              </w:numPr>
              <w:tabs>
                <w:tab w:val="left" w:pos="227"/>
              </w:tabs>
              <w:ind w:left="0" w:firstLine="0"/>
              <w:jc w:val="both"/>
              <w:rPr>
                <w:rFonts w:eastAsia="Calibri"/>
                <w:sz w:val="22"/>
              </w:rPr>
            </w:pPr>
            <w:r w:rsidRPr="007E5C2C">
              <w:rPr>
                <w:rFonts w:eastAsia="Calibri"/>
                <w:sz w:val="22"/>
              </w:rPr>
              <w:t>этические беседы, лекции, диспуты;</w:t>
            </w:r>
          </w:p>
          <w:p w:rsidR="007E5C2C" w:rsidRPr="007E5C2C" w:rsidRDefault="007E5C2C" w:rsidP="00EC43FB">
            <w:pPr>
              <w:pStyle w:val="a3"/>
              <w:numPr>
                <w:ilvl w:val="0"/>
                <w:numId w:val="89"/>
              </w:numPr>
              <w:tabs>
                <w:tab w:val="left" w:pos="227"/>
              </w:tabs>
              <w:ind w:left="0" w:firstLine="0"/>
              <w:jc w:val="both"/>
              <w:rPr>
                <w:rFonts w:eastAsia="Calibri"/>
                <w:sz w:val="22"/>
              </w:rPr>
            </w:pPr>
            <w:r w:rsidRPr="007E5C2C">
              <w:rPr>
                <w:rFonts w:eastAsia="Calibri"/>
                <w:sz w:val="22"/>
              </w:rPr>
              <w:t xml:space="preserve">тематические вечера, литературные вечера; </w:t>
            </w:r>
          </w:p>
          <w:p w:rsidR="007E5C2C" w:rsidRPr="007E5C2C" w:rsidRDefault="007E5C2C" w:rsidP="00EC43FB">
            <w:pPr>
              <w:pStyle w:val="a3"/>
              <w:numPr>
                <w:ilvl w:val="0"/>
                <w:numId w:val="89"/>
              </w:numPr>
              <w:tabs>
                <w:tab w:val="left" w:pos="227"/>
              </w:tabs>
              <w:ind w:left="0" w:firstLine="0"/>
              <w:jc w:val="both"/>
              <w:rPr>
                <w:rFonts w:eastAsia="Calibri"/>
                <w:sz w:val="22"/>
              </w:rPr>
            </w:pPr>
            <w:r w:rsidRPr="007E5C2C">
              <w:rPr>
                <w:rFonts w:eastAsia="Calibri"/>
                <w:sz w:val="22"/>
              </w:rPr>
              <w:t>совместная деятельность, сотрудничество.</w:t>
            </w:r>
          </w:p>
        </w:tc>
        <w:tc>
          <w:tcPr>
            <w:tcW w:w="1337" w:type="pct"/>
          </w:tcPr>
          <w:p w:rsidR="007E5C2C" w:rsidRPr="007E5C2C" w:rsidRDefault="007E5C2C" w:rsidP="00EC43FB">
            <w:pPr>
              <w:pStyle w:val="a3"/>
              <w:numPr>
                <w:ilvl w:val="0"/>
                <w:numId w:val="89"/>
              </w:numPr>
              <w:tabs>
                <w:tab w:val="left" w:pos="227"/>
              </w:tabs>
              <w:ind w:left="0" w:firstLine="0"/>
              <w:jc w:val="both"/>
              <w:rPr>
                <w:rFonts w:eastAsia="Calibri"/>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6 класс:</w:t>
            </w:r>
          </w:p>
          <w:p w:rsidR="007E5C2C" w:rsidRPr="007E5C2C" w:rsidRDefault="007E5C2C" w:rsidP="00EC43FB">
            <w:pPr>
              <w:pStyle w:val="a3"/>
              <w:numPr>
                <w:ilvl w:val="0"/>
                <w:numId w:val="91"/>
              </w:numPr>
              <w:tabs>
                <w:tab w:val="left" w:pos="284"/>
              </w:tabs>
              <w:ind w:left="0" w:firstLine="0"/>
              <w:jc w:val="both"/>
              <w:rPr>
                <w:rFonts w:eastAsia="Calibri"/>
                <w:sz w:val="22"/>
              </w:rPr>
            </w:pPr>
            <w:r w:rsidRPr="007E5C2C">
              <w:rPr>
                <w:rFonts w:eastAsia="Calibri"/>
                <w:sz w:val="22"/>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7E5C2C" w:rsidRPr="007E5C2C" w:rsidRDefault="007E5C2C" w:rsidP="00EC43FB">
            <w:pPr>
              <w:pStyle w:val="a3"/>
              <w:numPr>
                <w:ilvl w:val="0"/>
                <w:numId w:val="91"/>
              </w:numPr>
              <w:tabs>
                <w:tab w:val="left" w:pos="284"/>
              </w:tabs>
              <w:ind w:left="0" w:firstLine="0"/>
              <w:jc w:val="both"/>
              <w:rPr>
                <w:rFonts w:eastAsia="Calibri"/>
                <w:sz w:val="22"/>
              </w:rPr>
            </w:pPr>
            <w:r w:rsidRPr="007E5C2C">
              <w:rPr>
                <w:rFonts w:eastAsia="Calibri"/>
                <w:sz w:val="22"/>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7E5C2C" w:rsidRPr="007E5C2C" w:rsidRDefault="007E5C2C" w:rsidP="00EC43FB">
            <w:pPr>
              <w:pStyle w:val="a3"/>
              <w:numPr>
                <w:ilvl w:val="0"/>
                <w:numId w:val="91"/>
              </w:numPr>
              <w:tabs>
                <w:tab w:val="left" w:pos="284"/>
              </w:tabs>
              <w:ind w:left="0" w:firstLine="0"/>
              <w:jc w:val="both"/>
              <w:rPr>
                <w:rFonts w:eastAsia="Calibri"/>
                <w:sz w:val="22"/>
              </w:rPr>
            </w:pPr>
            <w:r w:rsidRPr="007E5C2C">
              <w:rPr>
                <w:rFonts w:eastAsia="Calibri"/>
                <w:sz w:val="22"/>
              </w:rPr>
              <w:t>уважение и принятие других народов России и мира, межэтническая толерантность, готовность к равноправному сотрудничеству;</w:t>
            </w:r>
          </w:p>
          <w:p w:rsidR="007E5C2C" w:rsidRPr="007E5C2C" w:rsidRDefault="007E5C2C" w:rsidP="00EC43FB">
            <w:pPr>
              <w:pStyle w:val="a3"/>
              <w:numPr>
                <w:ilvl w:val="0"/>
                <w:numId w:val="91"/>
              </w:numPr>
              <w:tabs>
                <w:tab w:val="left" w:pos="284"/>
              </w:tabs>
              <w:ind w:left="0" w:firstLine="0"/>
              <w:jc w:val="both"/>
              <w:rPr>
                <w:rFonts w:eastAsia="Calibri"/>
                <w:sz w:val="22"/>
              </w:rPr>
            </w:pPr>
            <w:r w:rsidRPr="007E5C2C">
              <w:rPr>
                <w:rFonts w:eastAsia="Calibri"/>
                <w:sz w:val="22"/>
              </w:rPr>
              <w:t>гражданский патриотизм, любовь к Родине, чувство гордости за свою страну;</w:t>
            </w:r>
          </w:p>
          <w:p w:rsidR="007E5C2C" w:rsidRPr="007E5C2C" w:rsidRDefault="007E5C2C" w:rsidP="00EC43FB">
            <w:pPr>
              <w:pStyle w:val="a3"/>
              <w:numPr>
                <w:ilvl w:val="0"/>
                <w:numId w:val="91"/>
              </w:numPr>
              <w:tabs>
                <w:tab w:val="left" w:pos="284"/>
              </w:tabs>
              <w:ind w:left="0" w:firstLine="0"/>
              <w:jc w:val="both"/>
              <w:rPr>
                <w:rFonts w:eastAsia="Calibri"/>
                <w:sz w:val="22"/>
              </w:rPr>
            </w:pPr>
            <w:r w:rsidRPr="007E5C2C">
              <w:rPr>
                <w:rFonts w:eastAsia="Calibri"/>
                <w:sz w:val="22"/>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1604" w:type="pct"/>
            <w:shd w:val="clear" w:color="auto" w:fill="auto"/>
          </w:tcPr>
          <w:p w:rsidR="007E5C2C" w:rsidRPr="007E5C2C" w:rsidRDefault="007E5C2C" w:rsidP="00EC43FB">
            <w:pPr>
              <w:pStyle w:val="a3"/>
              <w:numPr>
                <w:ilvl w:val="0"/>
                <w:numId w:val="92"/>
              </w:numPr>
              <w:tabs>
                <w:tab w:val="left" w:pos="227"/>
              </w:tabs>
              <w:ind w:left="0" w:firstLine="0"/>
              <w:jc w:val="both"/>
              <w:rPr>
                <w:rFonts w:eastAsia="Calibri"/>
                <w:sz w:val="22"/>
              </w:rPr>
            </w:pPr>
            <w:r w:rsidRPr="007E5C2C">
              <w:rPr>
                <w:rFonts w:eastAsia="Calibri"/>
                <w:sz w:val="22"/>
              </w:rPr>
              <w:t>урочная и внеурочная деятельность;</w:t>
            </w:r>
          </w:p>
          <w:p w:rsidR="007E5C2C" w:rsidRPr="007E5C2C" w:rsidRDefault="007E5C2C" w:rsidP="00EC43FB">
            <w:pPr>
              <w:pStyle w:val="a3"/>
              <w:numPr>
                <w:ilvl w:val="0"/>
                <w:numId w:val="92"/>
              </w:numPr>
              <w:tabs>
                <w:tab w:val="left" w:pos="227"/>
              </w:tabs>
              <w:ind w:left="0" w:firstLine="0"/>
              <w:jc w:val="both"/>
              <w:rPr>
                <w:rFonts w:eastAsia="Calibri"/>
                <w:sz w:val="22"/>
              </w:rPr>
            </w:pPr>
            <w:r w:rsidRPr="007E5C2C">
              <w:rPr>
                <w:rFonts w:eastAsia="Calibri"/>
                <w:sz w:val="22"/>
              </w:rPr>
              <w:t>этические беседы, лекции, диспуты;</w:t>
            </w:r>
          </w:p>
          <w:p w:rsidR="007E5C2C" w:rsidRPr="007E5C2C" w:rsidRDefault="007E5C2C" w:rsidP="00EC43FB">
            <w:pPr>
              <w:pStyle w:val="a3"/>
              <w:numPr>
                <w:ilvl w:val="0"/>
                <w:numId w:val="92"/>
              </w:numPr>
              <w:tabs>
                <w:tab w:val="left" w:pos="227"/>
              </w:tabs>
              <w:ind w:left="0" w:firstLine="0"/>
              <w:jc w:val="both"/>
              <w:rPr>
                <w:rFonts w:eastAsia="Calibri"/>
                <w:sz w:val="22"/>
              </w:rPr>
            </w:pPr>
            <w:r w:rsidRPr="007E5C2C">
              <w:rPr>
                <w:rFonts w:eastAsia="Calibri"/>
                <w:sz w:val="22"/>
              </w:rPr>
              <w:t>тематические вечера;</w:t>
            </w:r>
          </w:p>
          <w:p w:rsidR="007E5C2C" w:rsidRPr="007E5C2C" w:rsidRDefault="007E5C2C" w:rsidP="00EC43FB">
            <w:pPr>
              <w:pStyle w:val="a3"/>
              <w:numPr>
                <w:ilvl w:val="0"/>
                <w:numId w:val="92"/>
              </w:numPr>
              <w:tabs>
                <w:tab w:val="left" w:pos="227"/>
              </w:tabs>
              <w:ind w:left="0" w:firstLine="0"/>
              <w:jc w:val="both"/>
              <w:rPr>
                <w:rFonts w:eastAsia="Calibri"/>
                <w:sz w:val="22"/>
              </w:rPr>
            </w:pPr>
            <w:r w:rsidRPr="007E5C2C">
              <w:rPr>
                <w:rFonts w:eastAsia="Calibri"/>
                <w:sz w:val="22"/>
              </w:rPr>
              <w:t>совместная деятельность, сотрудничество;</w:t>
            </w:r>
          </w:p>
          <w:p w:rsidR="007E5C2C" w:rsidRPr="007E5C2C" w:rsidRDefault="007E5C2C" w:rsidP="00EC43FB">
            <w:pPr>
              <w:pStyle w:val="a3"/>
              <w:numPr>
                <w:ilvl w:val="0"/>
                <w:numId w:val="92"/>
              </w:numPr>
              <w:tabs>
                <w:tab w:val="left" w:pos="227"/>
              </w:tabs>
              <w:ind w:left="0" w:firstLine="0"/>
              <w:jc w:val="both"/>
              <w:rPr>
                <w:rFonts w:eastAsia="Calibri"/>
                <w:sz w:val="22"/>
              </w:rPr>
            </w:pPr>
            <w:r w:rsidRPr="007E5C2C">
              <w:rPr>
                <w:rFonts w:eastAsia="Calibri"/>
                <w:sz w:val="22"/>
              </w:rPr>
              <w:t>психологические тренинги.</w:t>
            </w:r>
          </w:p>
        </w:tc>
        <w:tc>
          <w:tcPr>
            <w:tcW w:w="1337" w:type="pct"/>
          </w:tcPr>
          <w:p w:rsidR="007E5C2C" w:rsidRPr="007E5C2C" w:rsidRDefault="007E5C2C" w:rsidP="00EC43FB">
            <w:pPr>
              <w:pStyle w:val="a3"/>
              <w:numPr>
                <w:ilvl w:val="0"/>
                <w:numId w:val="92"/>
              </w:numPr>
              <w:tabs>
                <w:tab w:val="left" w:pos="227"/>
              </w:tabs>
              <w:ind w:left="0" w:firstLine="0"/>
              <w:jc w:val="both"/>
              <w:rPr>
                <w:rFonts w:eastAsia="Calibri"/>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7 класс:</w:t>
            </w:r>
          </w:p>
          <w:p w:rsidR="007E5C2C" w:rsidRPr="007E5C2C" w:rsidRDefault="007E5C2C" w:rsidP="00EC43FB">
            <w:pPr>
              <w:pStyle w:val="a3"/>
              <w:numPr>
                <w:ilvl w:val="0"/>
                <w:numId w:val="93"/>
              </w:numPr>
              <w:tabs>
                <w:tab w:val="left" w:pos="284"/>
              </w:tabs>
              <w:ind w:left="0" w:firstLine="0"/>
              <w:jc w:val="both"/>
              <w:rPr>
                <w:rFonts w:eastAsia="Calibri"/>
                <w:sz w:val="22"/>
              </w:rPr>
            </w:pPr>
            <w:r w:rsidRPr="007E5C2C">
              <w:rPr>
                <w:rFonts w:eastAsia="Calibri"/>
                <w:sz w:val="22"/>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7E5C2C" w:rsidRPr="007E5C2C" w:rsidRDefault="007E5C2C" w:rsidP="00EC43FB">
            <w:pPr>
              <w:pStyle w:val="a3"/>
              <w:numPr>
                <w:ilvl w:val="0"/>
                <w:numId w:val="93"/>
              </w:numPr>
              <w:tabs>
                <w:tab w:val="left" w:pos="284"/>
              </w:tabs>
              <w:ind w:left="0" w:firstLine="0"/>
              <w:jc w:val="both"/>
              <w:rPr>
                <w:rFonts w:eastAsia="Calibri"/>
                <w:sz w:val="22"/>
              </w:rPr>
            </w:pPr>
            <w:r w:rsidRPr="007E5C2C">
              <w:rPr>
                <w:rFonts w:eastAsia="Calibri"/>
                <w:sz w:val="22"/>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7E5C2C" w:rsidRPr="007E5C2C" w:rsidRDefault="007E5C2C" w:rsidP="00EC43FB">
            <w:pPr>
              <w:pStyle w:val="a3"/>
              <w:numPr>
                <w:ilvl w:val="0"/>
                <w:numId w:val="93"/>
              </w:numPr>
              <w:tabs>
                <w:tab w:val="left" w:pos="284"/>
              </w:tabs>
              <w:ind w:left="0" w:firstLine="0"/>
              <w:jc w:val="both"/>
              <w:rPr>
                <w:rFonts w:eastAsia="Calibri"/>
                <w:sz w:val="22"/>
              </w:rPr>
            </w:pPr>
            <w:r w:rsidRPr="007E5C2C">
              <w:rPr>
                <w:rFonts w:eastAsia="Calibri"/>
                <w:sz w:val="22"/>
              </w:rPr>
              <w:t>уважение ценностей семьи, любовь к природе, признание ценности здоровья своего и других людей, оптимизм в восприятии мира;</w:t>
            </w:r>
          </w:p>
          <w:p w:rsidR="007E5C2C" w:rsidRPr="007E5C2C" w:rsidRDefault="007E5C2C" w:rsidP="00EC43FB">
            <w:pPr>
              <w:pStyle w:val="a3"/>
              <w:numPr>
                <w:ilvl w:val="0"/>
                <w:numId w:val="93"/>
              </w:numPr>
              <w:tabs>
                <w:tab w:val="left" w:pos="284"/>
              </w:tabs>
              <w:ind w:left="0" w:firstLine="0"/>
              <w:jc w:val="both"/>
              <w:rPr>
                <w:rFonts w:eastAsia="Calibri"/>
                <w:sz w:val="22"/>
              </w:rPr>
            </w:pPr>
            <w:r w:rsidRPr="007E5C2C">
              <w:rPr>
                <w:rFonts w:eastAsia="Calibri"/>
                <w:sz w:val="22"/>
              </w:rPr>
              <w:t>умение вести диалог на основе равноправных отношений и взаимного уважения, конструктивное разрешение конфликтов.</w:t>
            </w:r>
          </w:p>
        </w:tc>
        <w:tc>
          <w:tcPr>
            <w:tcW w:w="1604" w:type="pct"/>
            <w:shd w:val="clear" w:color="auto" w:fill="auto"/>
          </w:tcPr>
          <w:p w:rsidR="007E5C2C" w:rsidRPr="007E5C2C" w:rsidRDefault="007E5C2C" w:rsidP="00EC43FB">
            <w:pPr>
              <w:pStyle w:val="a3"/>
              <w:numPr>
                <w:ilvl w:val="0"/>
                <w:numId w:val="94"/>
              </w:numPr>
              <w:tabs>
                <w:tab w:val="left" w:pos="227"/>
              </w:tabs>
              <w:ind w:left="0" w:firstLine="0"/>
              <w:jc w:val="both"/>
              <w:rPr>
                <w:rFonts w:eastAsia="Calibri"/>
                <w:sz w:val="22"/>
              </w:rPr>
            </w:pPr>
            <w:r w:rsidRPr="007E5C2C">
              <w:rPr>
                <w:rFonts w:eastAsia="Calibri"/>
                <w:sz w:val="22"/>
              </w:rPr>
              <w:t>урочная и внеурочная деятельность;</w:t>
            </w:r>
          </w:p>
          <w:p w:rsidR="007E5C2C" w:rsidRPr="007E5C2C" w:rsidRDefault="007E5C2C" w:rsidP="00EC43FB">
            <w:pPr>
              <w:pStyle w:val="a3"/>
              <w:numPr>
                <w:ilvl w:val="0"/>
                <w:numId w:val="94"/>
              </w:numPr>
              <w:tabs>
                <w:tab w:val="left" w:pos="227"/>
              </w:tabs>
              <w:ind w:left="0" w:firstLine="0"/>
              <w:jc w:val="both"/>
              <w:rPr>
                <w:rFonts w:eastAsia="Calibri"/>
                <w:sz w:val="22"/>
              </w:rPr>
            </w:pPr>
            <w:r w:rsidRPr="007E5C2C">
              <w:rPr>
                <w:rFonts w:eastAsia="Calibri"/>
                <w:sz w:val="22"/>
              </w:rPr>
              <w:t>этические беседы, лекции, диспуты;</w:t>
            </w:r>
          </w:p>
          <w:p w:rsidR="007E5C2C" w:rsidRPr="007E5C2C" w:rsidRDefault="007E5C2C" w:rsidP="00EC43FB">
            <w:pPr>
              <w:pStyle w:val="a3"/>
              <w:numPr>
                <w:ilvl w:val="0"/>
                <w:numId w:val="94"/>
              </w:numPr>
              <w:tabs>
                <w:tab w:val="left" w:pos="227"/>
              </w:tabs>
              <w:ind w:left="0" w:firstLine="0"/>
              <w:jc w:val="both"/>
              <w:rPr>
                <w:rFonts w:eastAsia="Calibri"/>
                <w:sz w:val="22"/>
              </w:rPr>
            </w:pPr>
            <w:r w:rsidRPr="007E5C2C">
              <w:rPr>
                <w:rFonts w:eastAsia="Calibri"/>
                <w:sz w:val="22"/>
              </w:rPr>
              <w:t>тематические вечера, турниры знатоков этики;</w:t>
            </w:r>
          </w:p>
          <w:p w:rsidR="007E5C2C" w:rsidRPr="007E5C2C" w:rsidRDefault="007E5C2C" w:rsidP="00EC43FB">
            <w:pPr>
              <w:pStyle w:val="a3"/>
              <w:numPr>
                <w:ilvl w:val="0"/>
                <w:numId w:val="94"/>
              </w:numPr>
              <w:tabs>
                <w:tab w:val="left" w:pos="227"/>
              </w:tabs>
              <w:ind w:left="0" w:firstLine="0"/>
              <w:jc w:val="both"/>
              <w:rPr>
                <w:rFonts w:eastAsia="Calibri"/>
                <w:sz w:val="22"/>
              </w:rPr>
            </w:pPr>
            <w:r w:rsidRPr="007E5C2C">
              <w:rPr>
                <w:rFonts w:eastAsia="Calibri"/>
                <w:sz w:val="22"/>
              </w:rPr>
              <w:t>совместная деятельность, сотрудничество;</w:t>
            </w:r>
          </w:p>
          <w:p w:rsidR="007E5C2C" w:rsidRPr="007E5C2C" w:rsidRDefault="007E5C2C" w:rsidP="00EC43FB">
            <w:pPr>
              <w:pStyle w:val="a3"/>
              <w:numPr>
                <w:ilvl w:val="0"/>
                <w:numId w:val="94"/>
              </w:numPr>
              <w:tabs>
                <w:tab w:val="left" w:pos="227"/>
              </w:tabs>
              <w:ind w:left="0" w:firstLine="0"/>
              <w:rPr>
                <w:rFonts w:eastAsia="Calibri"/>
                <w:sz w:val="22"/>
              </w:rPr>
            </w:pPr>
            <w:r w:rsidRPr="007E5C2C">
              <w:rPr>
                <w:rFonts w:eastAsia="Calibri"/>
                <w:sz w:val="22"/>
              </w:rPr>
              <w:t>психологические практикумы.</w:t>
            </w:r>
          </w:p>
        </w:tc>
        <w:tc>
          <w:tcPr>
            <w:tcW w:w="1337" w:type="pct"/>
          </w:tcPr>
          <w:p w:rsidR="007E5C2C" w:rsidRPr="007E5C2C" w:rsidRDefault="007E5C2C" w:rsidP="00EC43FB">
            <w:pPr>
              <w:pStyle w:val="a3"/>
              <w:numPr>
                <w:ilvl w:val="0"/>
                <w:numId w:val="94"/>
              </w:numPr>
              <w:tabs>
                <w:tab w:val="left" w:pos="227"/>
              </w:tabs>
              <w:ind w:left="0" w:firstLine="0"/>
              <w:jc w:val="both"/>
              <w:rPr>
                <w:rFonts w:eastAsia="Calibri"/>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8 класс:</w:t>
            </w:r>
          </w:p>
          <w:p w:rsidR="007E5C2C" w:rsidRPr="007E5C2C" w:rsidRDefault="007E5C2C" w:rsidP="00EC43FB">
            <w:pPr>
              <w:pStyle w:val="a3"/>
              <w:numPr>
                <w:ilvl w:val="0"/>
                <w:numId w:val="95"/>
              </w:numPr>
              <w:tabs>
                <w:tab w:val="left" w:pos="284"/>
              </w:tabs>
              <w:ind w:left="0" w:firstLine="0"/>
              <w:jc w:val="both"/>
              <w:rPr>
                <w:rFonts w:eastAsia="Calibri"/>
                <w:sz w:val="22"/>
              </w:rPr>
            </w:pPr>
            <w:r w:rsidRPr="007E5C2C">
              <w:rPr>
                <w:rFonts w:eastAsia="Calibri"/>
                <w:sz w:val="22"/>
              </w:rPr>
              <w:t>освоение общекультурного наследия России и общемирового культурного наследия;</w:t>
            </w:r>
          </w:p>
          <w:p w:rsidR="007E5C2C" w:rsidRPr="007E5C2C" w:rsidRDefault="007E5C2C" w:rsidP="00EC43FB">
            <w:pPr>
              <w:pStyle w:val="a3"/>
              <w:numPr>
                <w:ilvl w:val="0"/>
                <w:numId w:val="95"/>
              </w:numPr>
              <w:tabs>
                <w:tab w:val="left" w:pos="284"/>
              </w:tabs>
              <w:ind w:left="0" w:firstLine="0"/>
              <w:jc w:val="both"/>
              <w:rPr>
                <w:rFonts w:eastAsia="Calibri"/>
                <w:sz w:val="22"/>
              </w:rPr>
            </w:pPr>
            <w:r w:rsidRPr="007E5C2C">
              <w:rPr>
                <w:rFonts w:eastAsia="Calibri"/>
                <w:sz w:val="22"/>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E5C2C" w:rsidRPr="007E5C2C" w:rsidRDefault="007E5C2C" w:rsidP="00EC43FB">
            <w:pPr>
              <w:pStyle w:val="a3"/>
              <w:numPr>
                <w:ilvl w:val="0"/>
                <w:numId w:val="95"/>
              </w:numPr>
              <w:tabs>
                <w:tab w:val="left" w:pos="284"/>
              </w:tabs>
              <w:ind w:left="0" w:firstLine="0"/>
              <w:jc w:val="both"/>
              <w:rPr>
                <w:rFonts w:eastAsia="Calibri"/>
                <w:sz w:val="22"/>
              </w:rPr>
            </w:pPr>
            <w:r w:rsidRPr="007E5C2C">
              <w:rPr>
                <w:rFonts w:eastAsia="Calibri"/>
                <w:sz w:val="22"/>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7E5C2C" w:rsidRPr="007E5C2C" w:rsidRDefault="007E5C2C" w:rsidP="00EC43FB">
            <w:pPr>
              <w:pStyle w:val="a3"/>
              <w:numPr>
                <w:ilvl w:val="0"/>
                <w:numId w:val="95"/>
              </w:numPr>
              <w:tabs>
                <w:tab w:val="left" w:pos="284"/>
              </w:tabs>
              <w:ind w:left="0" w:firstLine="0"/>
              <w:jc w:val="both"/>
              <w:rPr>
                <w:rFonts w:eastAsia="Calibri"/>
                <w:b/>
                <w:sz w:val="22"/>
              </w:rPr>
            </w:pPr>
            <w:r w:rsidRPr="007E5C2C">
              <w:rPr>
                <w:rFonts w:eastAsia="Calibri"/>
                <w:sz w:val="22"/>
              </w:rPr>
              <w:t>устойчивый познавательный интерес и становление смыслообразующей функции познавательного мотива;</w:t>
            </w:r>
          </w:p>
          <w:p w:rsidR="007E5C2C" w:rsidRPr="007E5C2C" w:rsidRDefault="007E5C2C" w:rsidP="00EC43FB">
            <w:pPr>
              <w:pStyle w:val="a3"/>
              <w:numPr>
                <w:ilvl w:val="0"/>
                <w:numId w:val="95"/>
              </w:numPr>
              <w:tabs>
                <w:tab w:val="left" w:pos="284"/>
              </w:tabs>
              <w:ind w:left="0" w:firstLine="0"/>
              <w:jc w:val="both"/>
              <w:rPr>
                <w:rFonts w:eastAsia="Calibri"/>
                <w:b/>
                <w:sz w:val="22"/>
              </w:rPr>
            </w:pPr>
            <w:r w:rsidRPr="007E5C2C">
              <w:rPr>
                <w:rFonts w:eastAsia="Calibri"/>
                <w:sz w:val="22"/>
              </w:rPr>
              <w:t>участие в общественной жизни на уровне школы и социума.</w:t>
            </w:r>
          </w:p>
        </w:tc>
        <w:tc>
          <w:tcPr>
            <w:tcW w:w="1604" w:type="pct"/>
            <w:shd w:val="clear" w:color="auto" w:fill="auto"/>
          </w:tcPr>
          <w:p w:rsidR="007E5C2C" w:rsidRPr="007E5C2C" w:rsidRDefault="007E5C2C" w:rsidP="00EC43FB">
            <w:pPr>
              <w:pStyle w:val="a3"/>
              <w:numPr>
                <w:ilvl w:val="0"/>
                <w:numId w:val="96"/>
              </w:numPr>
              <w:tabs>
                <w:tab w:val="left" w:pos="227"/>
              </w:tabs>
              <w:ind w:left="0" w:firstLine="0"/>
              <w:jc w:val="both"/>
              <w:rPr>
                <w:rFonts w:eastAsia="Calibri"/>
                <w:sz w:val="22"/>
              </w:rPr>
            </w:pPr>
            <w:r w:rsidRPr="007E5C2C">
              <w:rPr>
                <w:rFonts w:eastAsia="Calibri"/>
                <w:sz w:val="22"/>
              </w:rPr>
              <w:t>урочная и внеурочная деятельность;</w:t>
            </w:r>
          </w:p>
          <w:p w:rsidR="007E5C2C" w:rsidRPr="007E5C2C" w:rsidRDefault="007E5C2C" w:rsidP="00EC43FB">
            <w:pPr>
              <w:pStyle w:val="a3"/>
              <w:numPr>
                <w:ilvl w:val="0"/>
                <w:numId w:val="96"/>
              </w:numPr>
              <w:tabs>
                <w:tab w:val="left" w:pos="227"/>
              </w:tabs>
              <w:ind w:left="0" w:firstLine="0"/>
              <w:jc w:val="both"/>
              <w:rPr>
                <w:rFonts w:eastAsia="Calibri"/>
                <w:sz w:val="22"/>
              </w:rPr>
            </w:pPr>
            <w:r w:rsidRPr="007E5C2C">
              <w:rPr>
                <w:rFonts w:eastAsia="Calibri"/>
                <w:sz w:val="22"/>
              </w:rPr>
              <w:t>этические беседы, лекции, диспуты;</w:t>
            </w:r>
          </w:p>
          <w:p w:rsidR="007E5C2C" w:rsidRPr="007E5C2C" w:rsidRDefault="007E5C2C" w:rsidP="00EC43FB">
            <w:pPr>
              <w:pStyle w:val="a3"/>
              <w:numPr>
                <w:ilvl w:val="0"/>
                <w:numId w:val="96"/>
              </w:numPr>
              <w:tabs>
                <w:tab w:val="left" w:pos="227"/>
              </w:tabs>
              <w:ind w:left="0" w:firstLine="0"/>
              <w:jc w:val="both"/>
              <w:rPr>
                <w:rFonts w:eastAsia="Calibri"/>
                <w:sz w:val="22"/>
              </w:rPr>
            </w:pPr>
            <w:r w:rsidRPr="007E5C2C">
              <w:rPr>
                <w:rFonts w:eastAsia="Calibri"/>
                <w:sz w:val="22"/>
              </w:rPr>
              <w:t>тематические вечера, турниры знатоков этики;</w:t>
            </w:r>
          </w:p>
          <w:p w:rsidR="007E5C2C" w:rsidRPr="007E5C2C" w:rsidRDefault="007E5C2C" w:rsidP="00EC43FB">
            <w:pPr>
              <w:pStyle w:val="a3"/>
              <w:numPr>
                <w:ilvl w:val="0"/>
                <w:numId w:val="96"/>
              </w:numPr>
              <w:tabs>
                <w:tab w:val="left" w:pos="227"/>
              </w:tabs>
              <w:ind w:left="0" w:firstLine="0"/>
              <w:jc w:val="both"/>
              <w:rPr>
                <w:rFonts w:eastAsia="Calibri"/>
                <w:sz w:val="22"/>
              </w:rPr>
            </w:pPr>
            <w:r w:rsidRPr="007E5C2C">
              <w:rPr>
                <w:rFonts w:eastAsia="Calibri"/>
                <w:sz w:val="22"/>
              </w:rPr>
              <w:t>совместная деятельность, сотрудничество</w:t>
            </w:r>
          </w:p>
          <w:p w:rsidR="007E5C2C" w:rsidRPr="007E5C2C" w:rsidRDefault="007E5C2C" w:rsidP="00EC43FB">
            <w:pPr>
              <w:pStyle w:val="a3"/>
              <w:numPr>
                <w:ilvl w:val="0"/>
                <w:numId w:val="96"/>
              </w:numPr>
              <w:tabs>
                <w:tab w:val="left" w:pos="227"/>
              </w:tabs>
              <w:ind w:left="0" w:firstLine="0"/>
              <w:jc w:val="both"/>
              <w:rPr>
                <w:rFonts w:eastAsia="Calibri"/>
                <w:sz w:val="22"/>
              </w:rPr>
            </w:pPr>
            <w:r w:rsidRPr="007E5C2C">
              <w:rPr>
                <w:rFonts w:eastAsia="Calibri"/>
                <w:sz w:val="22"/>
              </w:rPr>
              <w:t>участие в социальном проектировании.</w:t>
            </w:r>
          </w:p>
          <w:p w:rsidR="007E5C2C" w:rsidRPr="007E5C2C" w:rsidRDefault="007E5C2C" w:rsidP="00C03DFC">
            <w:pPr>
              <w:rPr>
                <w:rFonts w:eastAsia="Calibri"/>
                <w:sz w:val="22"/>
              </w:rPr>
            </w:pPr>
          </w:p>
        </w:tc>
        <w:tc>
          <w:tcPr>
            <w:tcW w:w="1337" w:type="pct"/>
          </w:tcPr>
          <w:p w:rsidR="007E5C2C" w:rsidRPr="007E5C2C" w:rsidRDefault="007E5C2C" w:rsidP="00EC43FB">
            <w:pPr>
              <w:pStyle w:val="a3"/>
              <w:numPr>
                <w:ilvl w:val="0"/>
                <w:numId w:val="96"/>
              </w:numPr>
              <w:tabs>
                <w:tab w:val="left" w:pos="227"/>
              </w:tabs>
              <w:ind w:left="0" w:firstLine="0"/>
              <w:jc w:val="both"/>
              <w:rPr>
                <w:rFonts w:eastAsia="Calibri"/>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9 класс:</w:t>
            </w:r>
          </w:p>
          <w:p w:rsidR="007E5C2C" w:rsidRPr="007E5C2C" w:rsidRDefault="007E5C2C" w:rsidP="00EC43FB">
            <w:pPr>
              <w:pStyle w:val="a3"/>
              <w:numPr>
                <w:ilvl w:val="0"/>
                <w:numId w:val="97"/>
              </w:numPr>
              <w:tabs>
                <w:tab w:val="left" w:pos="284"/>
              </w:tabs>
              <w:ind w:left="0" w:firstLine="0"/>
              <w:jc w:val="both"/>
              <w:rPr>
                <w:rFonts w:eastAsia="Calibri"/>
                <w:b/>
                <w:sz w:val="22"/>
              </w:rPr>
            </w:pPr>
            <w:r w:rsidRPr="007E5C2C">
              <w:rPr>
                <w:rFonts w:eastAsia="Calibri"/>
                <w:sz w:val="22"/>
              </w:rPr>
              <w:t>знание основных положений Конституции РФ, РК, основных прав и обязанностей гражданина, ориентация в правовом пространстве государственно-общественных отношений;</w:t>
            </w:r>
          </w:p>
          <w:p w:rsidR="007E5C2C" w:rsidRPr="007E5C2C" w:rsidRDefault="007E5C2C" w:rsidP="00EC43FB">
            <w:pPr>
              <w:pStyle w:val="a3"/>
              <w:numPr>
                <w:ilvl w:val="0"/>
                <w:numId w:val="97"/>
              </w:numPr>
              <w:tabs>
                <w:tab w:val="left" w:pos="284"/>
              </w:tabs>
              <w:ind w:left="0" w:firstLine="0"/>
              <w:jc w:val="both"/>
              <w:rPr>
                <w:rFonts w:eastAsia="Calibri"/>
                <w:b/>
                <w:sz w:val="22"/>
              </w:rPr>
            </w:pPr>
            <w:r w:rsidRPr="007E5C2C">
              <w:rPr>
                <w:rFonts w:eastAsia="Calibri"/>
                <w:sz w:val="22"/>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7E5C2C" w:rsidRPr="007E5C2C" w:rsidRDefault="007E5C2C" w:rsidP="00EC43FB">
            <w:pPr>
              <w:pStyle w:val="a3"/>
              <w:numPr>
                <w:ilvl w:val="0"/>
                <w:numId w:val="97"/>
              </w:numPr>
              <w:tabs>
                <w:tab w:val="left" w:pos="284"/>
              </w:tabs>
              <w:ind w:left="0" w:firstLine="0"/>
              <w:jc w:val="both"/>
              <w:rPr>
                <w:rFonts w:eastAsia="Calibri"/>
                <w:b/>
                <w:sz w:val="22"/>
              </w:rPr>
            </w:pPr>
            <w:r w:rsidRPr="007E5C2C">
              <w:rPr>
                <w:rFonts w:eastAsia="Calibri"/>
                <w:sz w:val="22"/>
              </w:rPr>
              <w:t>ориентация в системе моральных норм и ценностей и их иерархии, понимание конвенционального характера морали;</w:t>
            </w:r>
          </w:p>
          <w:p w:rsidR="007E5C2C" w:rsidRPr="007E5C2C" w:rsidRDefault="007E5C2C" w:rsidP="00EC43FB">
            <w:pPr>
              <w:pStyle w:val="a3"/>
              <w:numPr>
                <w:ilvl w:val="0"/>
                <w:numId w:val="97"/>
              </w:numPr>
              <w:tabs>
                <w:tab w:val="left" w:pos="284"/>
              </w:tabs>
              <w:ind w:left="0" w:firstLine="0"/>
              <w:jc w:val="both"/>
              <w:rPr>
                <w:rFonts w:eastAsia="Calibri"/>
                <w:b/>
                <w:sz w:val="22"/>
              </w:rPr>
            </w:pPr>
            <w:r w:rsidRPr="007E5C2C">
              <w:rPr>
                <w:rFonts w:eastAsia="Calibri"/>
                <w:sz w:val="22"/>
              </w:rPr>
              <w:t>сформированность потребности в самовыражении и самореализации, социальном признании;</w:t>
            </w:r>
          </w:p>
          <w:p w:rsidR="007E5C2C" w:rsidRPr="007E5C2C" w:rsidRDefault="007E5C2C" w:rsidP="00EC43FB">
            <w:pPr>
              <w:pStyle w:val="a3"/>
              <w:numPr>
                <w:ilvl w:val="0"/>
                <w:numId w:val="97"/>
              </w:numPr>
              <w:tabs>
                <w:tab w:val="left" w:pos="284"/>
              </w:tabs>
              <w:ind w:left="0" w:firstLine="0"/>
              <w:jc w:val="both"/>
              <w:rPr>
                <w:rFonts w:eastAsia="Calibri"/>
                <w:b/>
                <w:sz w:val="22"/>
              </w:rPr>
            </w:pPr>
            <w:r w:rsidRPr="007E5C2C">
              <w:rPr>
                <w:rFonts w:eastAsia="Calibri"/>
                <w:sz w:val="22"/>
              </w:rPr>
              <w:t>готовность к выбору профильного образования;</w:t>
            </w:r>
          </w:p>
          <w:p w:rsidR="007E5C2C" w:rsidRPr="007E5C2C" w:rsidRDefault="007E5C2C" w:rsidP="00EC43FB">
            <w:pPr>
              <w:pStyle w:val="a3"/>
              <w:numPr>
                <w:ilvl w:val="0"/>
                <w:numId w:val="97"/>
              </w:numPr>
              <w:tabs>
                <w:tab w:val="left" w:pos="284"/>
              </w:tabs>
              <w:ind w:left="0" w:firstLine="0"/>
              <w:jc w:val="both"/>
              <w:rPr>
                <w:rFonts w:eastAsia="Calibri"/>
                <w:b/>
                <w:sz w:val="22"/>
              </w:rPr>
            </w:pPr>
            <w:r w:rsidRPr="007E5C2C">
              <w:rPr>
                <w:rFonts w:eastAsia="Calibri"/>
                <w:sz w:val="22"/>
              </w:rPr>
              <w:t>умение строить жизненные планы с учетом конкретных социально-исторических, политических и экономических условий.</w:t>
            </w:r>
          </w:p>
        </w:tc>
        <w:tc>
          <w:tcPr>
            <w:tcW w:w="1604" w:type="pct"/>
            <w:shd w:val="clear" w:color="auto" w:fill="auto"/>
          </w:tcPr>
          <w:p w:rsidR="007E5C2C" w:rsidRPr="007E5C2C" w:rsidRDefault="007E5C2C" w:rsidP="00EC43FB">
            <w:pPr>
              <w:pStyle w:val="a3"/>
              <w:numPr>
                <w:ilvl w:val="0"/>
                <w:numId w:val="98"/>
              </w:numPr>
              <w:tabs>
                <w:tab w:val="left" w:pos="227"/>
              </w:tabs>
              <w:ind w:left="0" w:firstLine="0"/>
              <w:jc w:val="both"/>
              <w:rPr>
                <w:rFonts w:eastAsia="Calibri"/>
                <w:sz w:val="22"/>
              </w:rPr>
            </w:pPr>
            <w:r w:rsidRPr="007E5C2C">
              <w:rPr>
                <w:rFonts w:eastAsia="Calibri"/>
                <w:sz w:val="22"/>
              </w:rPr>
              <w:t>урочная и внеурочная деятельность;</w:t>
            </w:r>
          </w:p>
          <w:p w:rsidR="007E5C2C" w:rsidRPr="007E5C2C" w:rsidRDefault="007E5C2C" w:rsidP="00EC43FB">
            <w:pPr>
              <w:pStyle w:val="a3"/>
              <w:numPr>
                <w:ilvl w:val="0"/>
                <w:numId w:val="98"/>
              </w:numPr>
              <w:tabs>
                <w:tab w:val="left" w:pos="227"/>
              </w:tabs>
              <w:ind w:left="0" w:firstLine="0"/>
              <w:jc w:val="both"/>
              <w:rPr>
                <w:rFonts w:eastAsia="Calibri"/>
                <w:sz w:val="22"/>
              </w:rPr>
            </w:pPr>
            <w:r w:rsidRPr="007E5C2C">
              <w:rPr>
                <w:rFonts w:eastAsia="Calibri"/>
                <w:sz w:val="22"/>
              </w:rPr>
              <w:t>этические беседы, лекции, диспуты;</w:t>
            </w:r>
          </w:p>
          <w:p w:rsidR="007E5C2C" w:rsidRPr="007E5C2C" w:rsidRDefault="007E5C2C" w:rsidP="00EC43FB">
            <w:pPr>
              <w:pStyle w:val="a3"/>
              <w:numPr>
                <w:ilvl w:val="0"/>
                <w:numId w:val="98"/>
              </w:numPr>
              <w:tabs>
                <w:tab w:val="left" w:pos="227"/>
              </w:tabs>
              <w:ind w:left="0" w:firstLine="0"/>
              <w:jc w:val="both"/>
              <w:rPr>
                <w:rFonts w:eastAsia="Calibri"/>
                <w:sz w:val="22"/>
              </w:rPr>
            </w:pPr>
            <w:r w:rsidRPr="007E5C2C">
              <w:rPr>
                <w:rFonts w:eastAsia="Calibri"/>
                <w:sz w:val="22"/>
              </w:rPr>
              <w:t>тематические вечера, турниры знатоков этики;</w:t>
            </w:r>
          </w:p>
          <w:p w:rsidR="007E5C2C" w:rsidRPr="007E5C2C" w:rsidRDefault="007E5C2C" w:rsidP="00EC43FB">
            <w:pPr>
              <w:pStyle w:val="a3"/>
              <w:numPr>
                <w:ilvl w:val="0"/>
                <w:numId w:val="98"/>
              </w:numPr>
              <w:tabs>
                <w:tab w:val="left" w:pos="227"/>
              </w:tabs>
              <w:ind w:left="0" w:firstLine="0"/>
              <w:jc w:val="both"/>
              <w:rPr>
                <w:rFonts w:eastAsia="Calibri"/>
                <w:sz w:val="22"/>
              </w:rPr>
            </w:pPr>
            <w:r w:rsidRPr="007E5C2C">
              <w:rPr>
                <w:rFonts w:eastAsia="Calibri"/>
                <w:sz w:val="22"/>
              </w:rPr>
              <w:t>совместная деятельность, сотрудничество;</w:t>
            </w:r>
          </w:p>
          <w:p w:rsidR="007E5C2C" w:rsidRPr="007E5C2C" w:rsidRDefault="007E5C2C" w:rsidP="00EC43FB">
            <w:pPr>
              <w:pStyle w:val="a3"/>
              <w:numPr>
                <w:ilvl w:val="0"/>
                <w:numId w:val="98"/>
              </w:numPr>
              <w:tabs>
                <w:tab w:val="left" w:pos="227"/>
              </w:tabs>
              <w:ind w:left="0" w:firstLine="0"/>
              <w:rPr>
                <w:rFonts w:eastAsia="Calibri"/>
                <w:sz w:val="22"/>
              </w:rPr>
            </w:pPr>
            <w:r w:rsidRPr="007E5C2C">
              <w:rPr>
                <w:rFonts w:eastAsia="Calibri"/>
                <w:sz w:val="22"/>
              </w:rPr>
              <w:t>участие в социальном проектировании.</w:t>
            </w:r>
          </w:p>
        </w:tc>
        <w:tc>
          <w:tcPr>
            <w:tcW w:w="1337" w:type="pct"/>
          </w:tcPr>
          <w:p w:rsidR="007E5C2C" w:rsidRPr="007E5C2C" w:rsidRDefault="007E5C2C" w:rsidP="00EC43FB">
            <w:pPr>
              <w:pStyle w:val="a3"/>
              <w:numPr>
                <w:ilvl w:val="0"/>
                <w:numId w:val="98"/>
              </w:numPr>
              <w:tabs>
                <w:tab w:val="left" w:pos="227"/>
              </w:tabs>
              <w:ind w:left="0" w:firstLine="0"/>
              <w:jc w:val="both"/>
              <w:rPr>
                <w:rFonts w:eastAsia="Calibri"/>
                <w:sz w:val="22"/>
              </w:rPr>
            </w:pPr>
          </w:p>
        </w:tc>
      </w:tr>
      <w:tr w:rsidR="007E5C2C" w:rsidRPr="007E5C2C" w:rsidTr="003E6995">
        <w:tc>
          <w:tcPr>
            <w:tcW w:w="3663" w:type="pct"/>
            <w:gridSpan w:val="2"/>
            <w:shd w:val="clear" w:color="auto" w:fill="auto"/>
          </w:tcPr>
          <w:p w:rsidR="007E5C2C" w:rsidRPr="007E5C2C" w:rsidRDefault="007E5C2C" w:rsidP="00C03DFC">
            <w:pPr>
              <w:jc w:val="center"/>
              <w:rPr>
                <w:rFonts w:eastAsia="Calibri"/>
                <w:sz w:val="22"/>
              </w:rPr>
            </w:pPr>
            <w:r w:rsidRPr="007E5C2C">
              <w:rPr>
                <w:rFonts w:eastAsia="Calibri"/>
                <w:b/>
                <w:sz w:val="22"/>
              </w:rPr>
              <w:t xml:space="preserve">Регулятивные УУД: </w:t>
            </w:r>
          </w:p>
          <w:p w:rsidR="007E5C2C" w:rsidRPr="007E5C2C" w:rsidRDefault="007E5C2C" w:rsidP="00C03DFC">
            <w:pPr>
              <w:jc w:val="center"/>
              <w:rPr>
                <w:rFonts w:eastAsia="Calibri"/>
                <w:sz w:val="22"/>
              </w:rPr>
            </w:pPr>
            <w:r w:rsidRPr="007E5C2C">
              <w:rPr>
                <w:rFonts w:eastAsia="Calibri"/>
                <w:sz w:val="22"/>
              </w:rPr>
              <w:t>умение организовывать свою учебную деятельность</w:t>
            </w:r>
          </w:p>
        </w:tc>
        <w:tc>
          <w:tcPr>
            <w:tcW w:w="1337" w:type="pct"/>
          </w:tcPr>
          <w:p w:rsidR="007E5C2C" w:rsidRPr="007E5C2C" w:rsidRDefault="007E5C2C" w:rsidP="00C03DFC">
            <w:pPr>
              <w:jc w:val="center"/>
              <w:rPr>
                <w:rFonts w:eastAsia="Calibri"/>
                <w:b/>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 xml:space="preserve"> 5 класс:</w:t>
            </w:r>
          </w:p>
          <w:p w:rsidR="007E5C2C" w:rsidRPr="007E5C2C" w:rsidRDefault="007E5C2C" w:rsidP="00EC43FB">
            <w:pPr>
              <w:pStyle w:val="a3"/>
              <w:numPr>
                <w:ilvl w:val="0"/>
                <w:numId w:val="99"/>
              </w:numPr>
              <w:tabs>
                <w:tab w:val="left" w:pos="284"/>
              </w:tabs>
              <w:ind w:left="0" w:firstLine="0"/>
              <w:jc w:val="both"/>
              <w:rPr>
                <w:rFonts w:eastAsia="Calibri"/>
                <w:sz w:val="22"/>
              </w:rPr>
            </w:pPr>
            <w:r w:rsidRPr="007E5C2C">
              <w:rPr>
                <w:rFonts w:eastAsia="Calibri"/>
                <w:sz w:val="22"/>
              </w:rPr>
              <w:t>постановка частных задач на усвоение готовых знаний и действий (стоит задача понять, запомнить, воспроизвести)</w:t>
            </w:r>
          </w:p>
          <w:p w:rsidR="007E5C2C" w:rsidRPr="007E5C2C" w:rsidRDefault="007E5C2C" w:rsidP="00EC43FB">
            <w:pPr>
              <w:pStyle w:val="a3"/>
              <w:numPr>
                <w:ilvl w:val="0"/>
                <w:numId w:val="99"/>
              </w:numPr>
              <w:tabs>
                <w:tab w:val="left" w:pos="284"/>
              </w:tabs>
              <w:ind w:left="0" w:firstLine="0"/>
              <w:jc w:val="both"/>
              <w:rPr>
                <w:rFonts w:eastAsia="Calibri"/>
                <w:sz w:val="22"/>
              </w:rPr>
            </w:pPr>
            <w:r w:rsidRPr="007E5C2C">
              <w:rPr>
                <w:rFonts w:eastAsia="Calibri"/>
                <w:sz w:val="22"/>
              </w:rPr>
              <w:t>использовать справочную литературу, ИКТ,  инструменты и приборы;</w:t>
            </w:r>
          </w:p>
          <w:p w:rsidR="007E5C2C" w:rsidRPr="007E5C2C" w:rsidRDefault="007E5C2C" w:rsidP="00EC43FB">
            <w:pPr>
              <w:pStyle w:val="a3"/>
              <w:numPr>
                <w:ilvl w:val="0"/>
                <w:numId w:val="99"/>
              </w:numPr>
              <w:tabs>
                <w:tab w:val="left" w:pos="284"/>
              </w:tabs>
              <w:ind w:left="0" w:firstLine="0"/>
              <w:jc w:val="both"/>
              <w:rPr>
                <w:rFonts w:eastAsia="Calibri"/>
                <w:sz w:val="22"/>
              </w:rPr>
            </w:pPr>
            <w:r w:rsidRPr="007E5C2C">
              <w:rPr>
                <w:rFonts w:eastAsia="Calibri"/>
                <w:sz w:val="22"/>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1604" w:type="pct"/>
            <w:shd w:val="clear" w:color="auto" w:fill="auto"/>
          </w:tcPr>
          <w:p w:rsidR="007E5C2C" w:rsidRPr="007E5C2C" w:rsidRDefault="007E5C2C" w:rsidP="00EC43FB">
            <w:pPr>
              <w:pStyle w:val="a3"/>
              <w:numPr>
                <w:ilvl w:val="0"/>
                <w:numId w:val="100"/>
              </w:numPr>
              <w:tabs>
                <w:tab w:val="left" w:pos="227"/>
              </w:tabs>
              <w:ind w:left="0" w:firstLine="0"/>
              <w:jc w:val="both"/>
              <w:rPr>
                <w:rFonts w:eastAsia="Calibri"/>
                <w:sz w:val="22"/>
              </w:rPr>
            </w:pPr>
            <w:r w:rsidRPr="007E5C2C">
              <w:rPr>
                <w:rFonts w:eastAsia="Calibri"/>
                <w:sz w:val="22"/>
              </w:rPr>
              <w:t>творческие учебные задания, практические работы;</w:t>
            </w:r>
          </w:p>
          <w:p w:rsidR="007E5C2C" w:rsidRPr="007E5C2C" w:rsidRDefault="007E5C2C" w:rsidP="00EC43FB">
            <w:pPr>
              <w:pStyle w:val="a3"/>
              <w:numPr>
                <w:ilvl w:val="0"/>
                <w:numId w:val="100"/>
              </w:numPr>
              <w:tabs>
                <w:tab w:val="left" w:pos="227"/>
              </w:tabs>
              <w:ind w:left="0" w:firstLine="0"/>
              <w:jc w:val="both"/>
              <w:rPr>
                <w:rFonts w:eastAsia="Calibri"/>
                <w:sz w:val="22"/>
              </w:rPr>
            </w:pPr>
            <w:r w:rsidRPr="007E5C2C">
              <w:rPr>
                <w:rFonts w:eastAsia="Calibri"/>
                <w:sz w:val="22"/>
              </w:rPr>
              <w:t>проблемные ситуации;</w:t>
            </w:r>
          </w:p>
          <w:p w:rsidR="007E5C2C" w:rsidRPr="007E5C2C" w:rsidRDefault="007E5C2C" w:rsidP="00EC43FB">
            <w:pPr>
              <w:pStyle w:val="a3"/>
              <w:numPr>
                <w:ilvl w:val="0"/>
                <w:numId w:val="100"/>
              </w:numPr>
              <w:tabs>
                <w:tab w:val="left" w:pos="227"/>
              </w:tabs>
              <w:ind w:left="0" w:firstLine="0"/>
              <w:jc w:val="both"/>
              <w:rPr>
                <w:rFonts w:eastAsia="Calibri"/>
                <w:sz w:val="22"/>
              </w:rPr>
            </w:pPr>
            <w:r w:rsidRPr="007E5C2C">
              <w:rPr>
                <w:rFonts w:eastAsia="Calibri"/>
                <w:sz w:val="22"/>
              </w:rPr>
              <w:t>проектная и исследовательская деятельность.</w:t>
            </w:r>
          </w:p>
          <w:p w:rsidR="007E5C2C" w:rsidRPr="007E5C2C" w:rsidRDefault="007E5C2C" w:rsidP="00C03DFC">
            <w:pPr>
              <w:rPr>
                <w:rFonts w:eastAsia="Calibri"/>
                <w:sz w:val="22"/>
              </w:rPr>
            </w:pPr>
          </w:p>
        </w:tc>
        <w:tc>
          <w:tcPr>
            <w:tcW w:w="1337" w:type="pct"/>
          </w:tcPr>
          <w:p w:rsidR="007E5C2C" w:rsidRDefault="007E5C2C" w:rsidP="00EC43FB">
            <w:pPr>
              <w:pStyle w:val="a3"/>
              <w:numPr>
                <w:ilvl w:val="0"/>
                <w:numId w:val="100"/>
              </w:numPr>
              <w:tabs>
                <w:tab w:val="left" w:pos="227"/>
              </w:tabs>
              <w:ind w:left="0" w:firstLine="0"/>
              <w:jc w:val="both"/>
              <w:rPr>
                <w:rFonts w:eastAsia="Calibri"/>
                <w:sz w:val="22"/>
              </w:rPr>
            </w:pPr>
            <w:r>
              <w:rPr>
                <w:rFonts w:eastAsia="Calibri"/>
                <w:sz w:val="22"/>
              </w:rPr>
              <w:t>Тест-опросник для определения уровня самооценки (С.В.Ковалев);</w:t>
            </w:r>
          </w:p>
          <w:p w:rsidR="007E5C2C" w:rsidRPr="007E5C2C" w:rsidRDefault="007E5C2C" w:rsidP="00EC43FB">
            <w:pPr>
              <w:pStyle w:val="a3"/>
              <w:numPr>
                <w:ilvl w:val="0"/>
                <w:numId w:val="100"/>
              </w:numPr>
              <w:tabs>
                <w:tab w:val="left" w:pos="227"/>
              </w:tabs>
              <w:ind w:left="0" w:firstLine="0"/>
              <w:jc w:val="both"/>
              <w:rPr>
                <w:rFonts w:eastAsia="Calibri"/>
                <w:sz w:val="22"/>
              </w:rPr>
            </w:pPr>
            <w:r>
              <w:rPr>
                <w:rFonts w:eastAsia="Calibri"/>
                <w:sz w:val="22"/>
              </w:rPr>
              <w:t>Диагностика коммуникативного контроля (М.Шнайдер)</w:t>
            </w: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6 класс:</w:t>
            </w:r>
          </w:p>
          <w:p w:rsidR="007E5C2C" w:rsidRPr="007E5C2C" w:rsidRDefault="007E5C2C" w:rsidP="00EC43FB">
            <w:pPr>
              <w:pStyle w:val="a3"/>
              <w:numPr>
                <w:ilvl w:val="0"/>
                <w:numId w:val="101"/>
              </w:numPr>
              <w:tabs>
                <w:tab w:val="left" w:pos="284"/>
              </w:tabs>
              <w:ind w:left="0" w:firstLine="0"/>
              <w:jc w:val="both"/>
              <w:rPr>
                <w:rFonts w:eastAsia="Calibri"/>
                <w:sz w:val="22"/>
              </w:rPr>
            </w:pPr>
            <w:r w:rsidRPr="007E5C2C">
              <w:rPr>
                <w:rFonts w:eastAsia="Calibri"/>
                <w:sz w:val="22"/>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7E5C2C" w:rsidRPr="007E5C2C" w:rsidRDefault="007E5C2C" w:rsidP="00EC43FB">
            <w:pPr>
              <w:pStyle w:val="a3"/>
              <w:numPr>
                <w:ilvl w:val="0"/>
                <w:numId w:val="101"/>
              </w:numPr>
              <w:tabs>
                <w:tab w:val="left" w:pos="284"/>
              </w:tabs>
              <w:ind w:left="0" w:firstLine="0"/>
              <w:jc w:val="both"/>
              <w:rPr>
                <w:rFonts w:eastAsia="Calibri"/>
                <w:sz w:val="22"/>
              </w:rPr>
            </w:pPr>
            <w:r w:rsidRPr="007E5C2C">
              <w:rPr>
                <w:rFonts w:eastAsia="Calibri"/>
                <w:sz w:val="22"/>
              </w:rPr>
              <w:t>умение планировать пути достижения намеченных целей;</w:t>
            </w:r>
          </w:p>
          <w:p w:rsidR="007E5C2C" w:rsidRPr="007E5C2C" w:rsidRDefault="007E5C2C" w:rsidP="00EC43FB">
            <w:pPr>
              <w:pStyle w:val="a3"/>
              <w:numPr>
                <w:ilvl w:val="0"/>
                <w:numId w:val="101"/>
              </w:numPr>
              <w:tabs>
                <w:tab w:val="left" w:pos="284"/>
              </w:tabs>
              <w:ind w:left="0" w:firstLine="0"/>
              <w:jc w:val="both"/>
              <w:rPr>
                <w:rFonts w:eastAsia="Calibri"/>
                <w:sz w:val="22"/>
              </w:rPr>
            </w:pPr>
            <w:r w:rsidRPr="007E5C2C">
              <w:rPr>
                <w:rFonts w:eastAsia="Calibri"/>
                <w:sz w:val="22"/>
              </w:rPr>
              <w:t>умение адекватно оценить степень объективной и субъектной трудности выполнения учебной задачи;</w:t>
            </w:r>
          </w:p>
          <w:p w:rsidR="007E5C2C" w:rsidRPr="007E5C2C" w:rsidRDefault="007E5C2C" w:rsidP="00EC43FB">
            <w:pPr>
              <w:pStyle w:val="a3"/>
              <w:numPr>
                <w:ilvl w:val="0"/>
                <w:numId w:val="101"/>
              </w:numPr>
              <w:tabs>
                <w:tab w:val="left" w:pos="284"/>
              </w:tabs>
              <w:ind w:left="0" w:firstLine="0"/>
              <w:jc w:val="both"/>
              <w:rPr>
                <w:rFonts w:eastAsia="Calibri"/>
                <w:sz w:val="22"/>
              </w:rPr>
            </w:pPr>
            <w:r w:rsidRPr="007E5C2C">
              <w:rPr>
                <w:rFonts w:eastAsia="Calibri"/>
                <w:sz w:val="22"/>
              </w:rPr>
              <w:t>умение обнаружить отклонение от эталонного образца и внести соответствующие коррективы в процесс выполнения учебной задачи;</w:t>
            </w:r>
          </w:p>
          <w:p w:rsidR="007E5C2C" w:rsidRPr="007E5C2C" w:rsidRDefault="007E5C2C" w:rsidP="00EC43FB">
            <w:pPr>
              <w:pStyle w:val="a3"/>
              <w:numPr>
                <w:ilvl w:val="0"/>
                <w:numId w:val="101"/>
              </w:numPr>
              <w:tabs>
                <w:tab w:val="left" w:pos="284"/>
              </w:tabs>
              <w:ind w:left="0" w:firstLine="0"/>
              <w:jc w:val="both"/>
              <w:rPr>
                <w:rFonts w:eastAsia="Calibri"/>
                <w:sz w:val="22"/>
              </w:rPr>
            </w:pPr>
            <w:r w:rsidRPr="007E5C2C">
              <w:rPr>
                <w:rFonts w:eastAsia="Calibri"/>
                <w:sz w:val="22"/>
              </w:rPr>
              <w:t>принимать решения в проблемной ситуации на основе переговоров.</w:t>
            </w:r>
          </w:p>
        </w:tc>
        <w:tc>
          <w:tcPr>
            <w:tcW w:w="1604" w:type="pct"/>
            <w:shd w:val="clear" w:color="auto" w:fill="auto"/>
          </w:tcPr>
          <w:p w:rsidR="007E5C2C" w:rsidRPr="007E5C2C" w:rsidRDefault="007E5C2C" w:rsidP="00EC43FB">
            <w:pPr>
              <w:pStyle w:val="a3"/>
              <w:numPr>
                <w:ilvl w:val="0"/>
                <w:numId w:val="102"/>
              </w:numPr>
              <w:tabs>
                <w:tab w:val="left" w:pos="227"/>
              </w:tabs>
              <w:ind w:left="0" w:firstLine="0"/>
              <w:jc w:val="both"/>
              <w:rPr>
                <w:rFonts w:eastAsia="Calibri"/>
                <w:sz w:val="22"/>
              </w:rPr>
            </w:pPr>
            <w:r w:rsidRPr="007E5C2C">
              <w:rPr>
                <w:rFonts w:eastAsia="Calibri"/>
                <w:sz w:val="22"/>
              </w:rPr>
              <w:t>творческие учебные задания, практические работы;</w:t>
            </w:r>
          </w:p>
          <w:p w:rsidR="007E5C2C" w:rsidRPr="007E5C2C" w:rsidRDefault="007E5C2C" w:rsidP="00EC43FB">
            <w:pPr>
              <w:pStyle w:val="a3"/>
              <w:numPr>
                <w:ilvl w:val="0"/>
                <w:numId w:val="102"/>
              </w:numPr>
              <w:tabs>
                <w:tab w:val="left" w:pos="227"/>
              </w:tabs>
              <w:ind w:left="0" w:firstLine="0"/>
              <w:jc w:val="both"/>
              <w:rPr>
                <w:rFonts w:eastAsia="Calibri"/>
                <w:sz w:val="22"/>
              </w:rPr>
            </w:pPr>
            <w:r w:rsidRPr="007E5C2C">
              <w:rPr>
                <w:rFonts w:eastAsia="Calibri"/>
                <w:sz w:val="22"/>
              </w:rPr>
              <w:t>проблемные ситуации;</w:t>
            </w:r>
          </w:p>
          <w:p w:rsidR="007E5C2C" w:rsidRPr="007E5C2C" w:rsidRDefault="007E5C2C" w:rsidP="00EC43FB">
            <w:pPr>
              <w:pStyle w:val="a3"/>
              <w:numPr>
                <w:ilvl w:val="0"/>
                <w:numId w:val="102"/>
              </w:numPr>
              <w:tabs>
                <w:tab w:val="left" w:pos="227"/>
              </w:tabs>
              <w:ind w:left="0" w:firstLine="0"/>
              <w:jc w:val="both"/>
              <w:rPr>
                <w:rFonts w:eastAsia="Calibri"/>
                <w:sz w:val="22"/>
              </w:rPr>
            </w:pPr>
            <w:r w:rsidRPr="007E5C2C">
              <w:rPr>
                <w:rFonts w:eastAsia="Calibri"/>
                <w:sz w:val="22"/>
              </w:rPr>
              <w:t>проектная и исследовательская деятельность.</w:t>
            </w:r>
          </w:p>
          <w:p w:rsidR="007E5C2C" w:rsidRPr="007E5C2C" w:rsidRDefault="007E5C2C" w:rsidP="00C03DFC">
            <w:pPr>
              <w:rPr>
                <w:rFonts w:eastAsia="Calibri"/>
                <w:sz w:val="22"/>
              </w:rPr>
            </w:pPr>
          </w:p>
        </w:tc>
        <w:tc>
          <w:tcPr>
            <w:tcW w:w="1337" w:type="pct"/>
          </w:tcPr>
          <w:p w:rsidR="007E5C2C" w:rsidRDefault="007E5C2C" w:rsidP="00EC43FB">
            <w:pPr>
              <w:pStyle w:val="a3"/>
              <w:numPr>
                <w:ilvl w:val="0"/>
                <w:numId w:val="100"/>
              </w:numPr>
              <w:tabs>
                <w:tab w:val="left" w:pos="227"/>
              </w:tabs>
              <w:ind w:left="0" w:firstLine="0"/>
              <w:jc w:val="both"/>
              <w:rPr>
                <w:rFonts w:eastAsia="Calibri"/>
                <w:sz w:val="22"/>
              </w:rPr>
            </w:pPr>
            <w:r>
              <w:rPr>
                <w:rFonts w:eastAsia="Calibri"/>
                <w:sz w:val="22"/>
              </w:rPr>
              <w:t>Тест-опросник для определения уровня самооценки (С.В.Ковалев);</w:t>
            </w:r>
          </w:p>
          <w:p w:rsidR="007E5C2C" w:rsidRPr="007E5C2C" w:rsidRDefault="007E5C2C" w:rsidP="00EC43FB">
            <w:pPr>
              <w:pStyle w:val="a3"/>
              <w:numPr>
                <w:ilvl w:val="0"/>
                <w:numId w:val="102"/>
              </w:numPr>
              <w:tabs>
                <w:tab w:val="left" w:pos="227"/>
              </w:tabs>
              <w:ind w:left="0" w:firstLine="0"/>
              <w:jc w:val="both"/>
              <w:rPr>
                <w:rFonts w:eastAsia="Calibri"/>
                <w:sz w:val="22"/>
              </w:rPr>
            </w:pPr>
            <w:r>
              <w:rPr>
                <w:rFonts w:eastAsia="Calibri"/>
                <w:sz w:val="22"/>
              </w:rPr>
              <w:t>Диагностика коммуникативного контроля (М.Шнайдер)</w:t>
            </w: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7 класс:</w:t>
            </w:r>
          </w:p>
          <w:p w:rsidR="007E5C2C" w:rsidRPr="007E5C2C" w:rsidRDefault="007E5C2C" w:rsidP="00EC43FB">
            <w:pPr>
              <w:pStyle w:val="a3"/>
              <w:numPr>
                <w:ilvl w:val="0"/>
                <w:numId w:val="103"/>
              </w:numPr>
              <w:tabs>
                <w:tab w:val="left" w:pos="284"/>
              </w:tabs>
              <w:ind w:left="0" w:firstLine="0"/>
              <w:jc w:val="both"/>
              <w:rPr>
                <w:rFonts w:eastAsia="Calibri"/>
                <w:sz w:val="22"/>
              </w:rPr>
            </w:pPr>
            <w:r w:rsidRPr="007E5C2C">
              <w:rPr>
                <w:rFonts w:eastAsia="Calibri"/>
                <w:sz w:val="22"/>
              </w:rPr>
              <w:t>формирование навыков целеполагания, включая постановку новых целей, преобразование практической задачи в познавательную;</w:t>
            </w:r>
          </w:p>
          <w:p w:rsidR="007E5C2C" w:rsidRPr="007E5C2C" w:rsidRDefault="007E5C2C" w:rsidP="00EC43FB">
            <w:pPr>
              <w:pStyle w:val="a3"/>
              <w:numPr>
                <w:ilvl w:val="0"/>
                <w:numId w:val="103"/>
              </w:numPr>
              <w:tabs>
                <w:tab w:val="left" w:pos="284"/>
              </w:tabs>
              <w:ind w:left="0" w:firstLine="0"/>
              <w:jc w:val="both"/>
              <w:rPr>
                <w:rFonts w:eastAsia="Calibri"/>
                <w:sz w:val="22"/>
              </w:rPr>
            </w:pPr>
            <w:r w:rsidRPr="007E5C2C">
              <w:rPr>
                <w:rFonts w:eastAsia="Calibri"/>
                <w:sz w:val="22"/>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7E5C2C" w:rsidRPr="007E5C2C" w:rsidRDefault="007E5C2C" w:rsidP="00EC43FB">
            <w:pPr>
              <w:pStyle w:val="a3"/>
              <w:numPr>
                <w:ilvl w:val="0"/>
                <w:numId w:val="103"/>
              </w:numPr>
              <w:tabs>
                <w:tab w:val="left" w:pos="284"/>
              </w:tabs>
              <w:ind w:left="0" w:firstLine="0"/>
              <w:jc w:val="both"/>
              <w:rPr>
                <w:rFonts w:eastAsia="Calibri"/>
                <w:sz w:val="22"/>
              </w:rPr>
            </w:pPr>
            <w:r w:rsidRPr="007E5C2C">
              <w:rPr>
                <w:rFonts w:eastAsia="Calibri"/>
                <w:sz w:val="22"/>
              </w:rPr>
              <w:t>адекватная оценка собственных возможностей в отношении решения поставленной задачи.</w:t>
            </w:r>
          </w:p>
        </w:tc>
        <w:tc>
          <w:tcPr>
            <w:tcW w:w="1604" w:type="pct"/>
            <w:shd w:val="clear" w:color="auto" w:fill="auto"/>
          </w:tcPr>
          <w:p w:rsidR="007E5C2C" w:rsidRPr="007E5C2C" w:rsidRDefault="007E5C2C" w:rsidP="00EC43FB">
            <w:pPr>
              <w:pStyle w:val="a3"/>
              <w:numPr>
                <w:ilvl w:val="0"/>
                <w:numId w:val="104"/>
              </w:numPr>
              <w:tabs>
                <w:tab w:val="left" w:pos="227"/>
              </w:tabs>
              <w:ind w:left="0" w:firstLine="0"/>
              <w:jc w:val="both"/>
              <w:rPr>
                <w:rFonts w:eastAsia="Calibri"/>
                <w:sz w:val="22"/>
              </w:rPr>
            </w:pPr>
            <w:r w:rsidRPr="007E5C2C">
              <w:rPr>
                <w:rFonts w:eastAsia="Calibri"/>
                <w:sz w:val="22"/>
              </w:rPr>
              <w:t>творческие учебные задания, практические работы;</w:t>
            </w:r>
          </w:p>
          <w:p w:rsidR="007E5C2C" w:rsidRPr="007E5C2C" w:rsidRDefault="007E5C2C" w:rsidP="00EC43FB">
            <w:pPr>
              <w:pStyle w:val="a3"/>
              <w:numPr>
                <w:ilvl w:val="0"/>
                <w:numId w:val="104"/>
              </w:numPr>
              <w:tabs>
                <w:tab w:val="left" w:pos="227"/>
              </w:tabs>
              <w:ind w:left="0" w:firstLine="0"/>
              <w:jc w:val="both"/>
              <w:rPr>
                <w:rFonts w:eastAsia="Calibri"/>
                <w:sz w:val="22"/>
              </w:rPr>
            </w:pPr>
            <w:r w:rsidRPr="007E5C2C">
              <w:rPr>
                <w:rFonts w:eastAsia="Calibri"/>
                <w:sz w:val="22"/>
              </w:rPr>
              <w:t>проблемные ситуации;</w:t>
            </w:r>
          </w:p>
          <w:p w:rsidR="007E5C2C" w:rsidRPr="007E5C2C" w:rsidRDefault="007E5C2C" w:rsidP="00EC43FB">
            <w:pPr>
              <w:pStyle w:val="a3"/>
              <w:numPr>
                <w:ilvl w:val="0"/>
                <w:numId w:val="104"/>
              </w:numPr>
              <w:tabs>
                <w:tab w:val="left" w:pos="227"/>
              </w:tabs>
              <w:ind w:left="0" w:firstLine="0"/>
              <w:jc w:val="both"/>
              <w:rPr>
                <w:rFonts w:eastAsia="Calibri"/>
                <w:sz w:val="22"/>
              </w:rPr>
            </w:pPr>
            <w:r w:rsidRPr="007E5C2C">
              <w:rPr>
                <w:rFonts w:eastAsia="Calibri"/>
                <w:sz w:val="22"/>
              </w:rPr>
              <w:t>проектная и исследовательская деятельность.</w:t>
            </w:r>
          </w:p>
          <w:p w:rsidR="007E5C2C" w:rsidRPr="007E5C2C" w:rsidRDefault="007E5C2C" w:rsidP="00C03DFC">
            <w:pPr>
              <w:rPr>
                <w:rFonts w:eastAsia="Calibri"/>
                <w:sz w:val="22"/>
              </w:rPr>
            </w:pPr>
          </w:p>
        </w:tc>
        <w:tc>
          <w:tcPr>
            <w:tcW w:w="1337" w:type="pct"/>
          </w:tcPr>
          <w:p w:rsidR="007E5C2C" w:rsidRDefault="007E5C2C" w:rsidP="00EC43FB">
            <w:pPr>
              <w:pStyle w:val="a3"/>
              <w:numPr>
                <w:ilvl w:val="0"/>
                <w:numId w:val="100"/>
              </w:numPr>
              <w:tabs>
                <w:tab w:val="left" w:pos="227"/>
              </w:tabs>
              <w:ind w:left="0" w:firstLine="0"/>
              <w:jc w:val="both"/>
              <w:rPr>
                <w:rFonts w:eastAsia="Calibri"/>
                <w:sz w:val="22"/>
              </w:rPr>
            </w:pPr>
            <w:r>
              <w:rPr>
                <w:rFonts w:eastAsia="Calibri"/>
                <w:sz w:val="22"/>
              </w:rPr>
              <w:t>Тест-опросник для определения уровня самооценки (С.В.Ковалев);</w:t>
            </w:r>
          </w:p>
          <w:p w:rsidR="007E5C2C" w:rsidRPr="007E5C2C" w:rsidRDefault="007E5C2C" w:rsidP="00EC43FB">
            <w:pPr>
              <w:pStyle w:val="a3"/>
              <w:numPr>
                <w:ilvl w:val="0"/>
                <w:numId w:val="104"/>
              </w:numPr>
              <w:tabs>
                <w:tab w:val="left" w:pos="227"/>
              </w:tabs>
              <w:ind w:left="0" w:firstLine="0"/>
              <w:jc w:val="both"/>
              <w:rPr>
                <w:rFonts w:eastAsia="Calibri"/>
                <w:sz w:val="22"/>
              </w:rPr>
            </w:pPr>
            <w:r>
              <w:rPr>
                <w:rFonts w:eastAsia="Calibri"/>
                <w:sz w:val="22"/>
              </w:rPr>
              <w:t>Диагностика коммуникативного контроля (М.Шнайдер)</w:t>
            </w: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8 класс:</w:t>
            </w:r>
          </w:p>
          <w:p w:rsidR="007E5C2C" w:rsidRPr="007E5C2C" w:rsidRDefault="007E5C2C" w:rsidP="00EC43FB">
            <w:pPr>
              <w:pStyle w:val="a3"/>
              <w:numPr>
                <w:ilvl w:val="0"/>
                <w:numId w:val="105"/>
              </w:numPr>
              <w:tabs>
                <w:tab w:val="left" w:pos="284"/>
              </w:tabs>
              <w:ind w:left="0" w:firstLine="0"/>
              <w:jc w:val="both"/>
              <w:rPr>
                <w:rFonts w:eastAsia="Calibri"/>
                <w:sz w:val="22"/>
              </w:rPr>
            </w:pPr>
            <w:r w:rsidRPr="007E5C2C">
              <w:rPr>
                <w:rFonts w:eastAsia="Calibri"/>
                <w:sz w:val="22"/>
              </w:rPr>
              <w:t>умение анализировать причины проблем и неудач в выполнении деятельности и находить рациональные способы их устранения;</w:t>
            </w:r>
          </w:p>
          <w:p w:rsidR="007E5C2C" w:rsidRPr="007E5C2C" w:rsidRDefault="007E5C2C" w:rsidP="00EC43FB">
            <w:pPr>
              <w:pStyle w:val="a3"/>
              <w:numPr>
                <w:ilvl w:val="0"/>
                <w:numId w:val="105"/>
              </w:numPr>
              <w:tabs>
                <w:tab w:val="left" w:pos="284"/>
              </w:tabs>
              <w:ind w:left="0" w:firstLine="0"/>
              <w:jc w:val="both"/>
              <w:rPr>
                <w:rFonts w:eastAsia="Calibri"/>
                <w:sz w:val="22"/>
              </w:rPr>
            </w:pPr>
            <w:r w:rsidRPr="007E5C2C">
              <w:rPr>
                <w:rFonts w:eastAsia="Calibri"/>
                <w:sz w:val="22"/>
              </w:rPr>
              <w:t>формирование рефлексивной самооценки своих возможностей управления;</w:t>
            </w:r>
          </w:p>
          <w:p w:rsidR="007E5C2C" w:rsidRPr="007E5C2C" w:rsidRDefault="007E5C2C" w:rsidP="00EC43FB">
            <w:pPr>
              <w:pStyle w:val="a3"/>
              <w:numPr>
                <w:ilvl w:val="0"/>
                <w:numId w:val="105"/>
              </w:numPr>
              <w:tabs>
                <w:tab w:val="left" w:pos="284"/>
              </w:tabs>
              <w:ind w:left="0" w:firstLine="0"/>
              <w:jc w:val="both"/>
              <w:rPr>
                <w:rFonts w:eastAsia="Calibri"/>
                <w:sz w:val="22"/>
              </w:rPr>
            </w:pPr>
            <w:r w:rsidRPr="007E5C2C">
              <w:rPr>
                <w:rFonts w:eastAsia="Calibri"/>
                <w:sz w:val="22"/>
              </w:rPr>
              <w:t>осуществлять констатирующий и предвосхищающий контроль по результату и по способу действия.</w:t>
            </w:r>
          </w:p>
        </w:tc>
        <w:tc>
          <w:tcPr>
            <w:tcW w:w="1604" w:type="pct"/>
            <w:shd w:val="clear" w:color="auto" w:fill="auto"/>
          </w:tcPr>
          <w:p w:rsidR="007E5C2C" w:rsidRPr="007E5C2C" w:rsidRDefault="007E5C2C" w:rsidP="00EC43FB">
            <w:pPr>
              <w:pStyle w:val="a3"/>
              <w:numPr>
                <w:ilvl w:val="0"/>
                <w:numId w:val="106"/>
              </w:numPr>
              <w:tabs>
                <w:tab w:val="left" w:pos="227"/>
              </w:tabs>
              <w:ind w:left="0" w:firstLine="0"/>
              <w:jc w:val="both"/>
              <w:rPr>
                <w:rFonts w:eastAsia="Calibri"/>
                <w:sz w:val="22"/>
              </w:rPr>
            </w:pPr>
            <w:r w:rsidRPr="007E5C2C">
              <w:rPr>
                <w:rFonts w:eastAsia="Calibri"/>
                <w:sz w:val="22"/>
              </w:rPr>
              <w:t>творческие учебные задания, практические работы;</w:t>
            </w:r>
          </w:p>
          <w:p w:rsidR="007E5C2C" w:rsidRPr="007E5C2C" w:rsidRDefault="007E5C2C" w:rsidP="00EC43FB">
            <w:pPr>
              <w:pStyle w:val="a3"/>
              <w:numPr>
                <w:ilvl w:val="0"/>
                <w:numId w:val="106"/>
              </w:numPr>
              <w:tabs>
                <w:tab w:val="left" w:pos="227"/>
              </w:tabs>
              <w:ind w:left="0" w:firstLine="0"/>
              <w:jc w:val="both"/>
              <w:rPr>
                <w:rFonts w:eastAsia="Calibri"/>
                <w:sz w:val="22"/>
              </w:rPr>
            </w:pPr>
            <w:r w:rsidRPr="007E5C2C">
              <w:rPr>
                <w:rFonts w:eastAsia="Calibri"/>
                <w:sz w:val="22"/>
              </w:rPr>
              <w:t>проблемные ситуации;</w:t>
            </w:r>
          </w:p>
          <w:p w:rsidR="007E5C2C" w:rsidRPr="007E5C2C" w:rsidRDefault="007E5C2C" w:rsidP="00EC43FB">
            <w:pPr>
              <w:pStyle w:val="a3"/>
              <w:numPr>
                <w:ilvl w:val="0"/>
                <w:numId w:val="106"/>
              </w:numPr>
              <w:tabs>
                <w:tab w:val="left" w:pos="227"/>
              </w:tabs>
              <w:ind w:left="0" w:firstLine="0"/>
              <w:jc w:val="both"/>
              <w:rPr>
                <w:rFonts w:eastAsia="Calibri"/>
                <w:sz w:val="22"/>
              </w:rPr>
            </w:pPr>
            <w:r w:rsidRPr="007E5C2C">
              <w:rPr>
                <w:rFonts w:eastAsia="Calibri"/>
                <w:sz w:val="22"/>
              </w:rPr>
              <w:t>проектная и исследовательская деятельность.</w:t>
            </w:r>
          </w:p>
          <w:p w:rsidR="007E5C2C" w:rsidRPr="007E5C2C" w:rsidRDefault="007E5C2C" w:rsidP="00C03DFC">
            <w:pPr>
              <w:rPr>
                <w:rFonts w:eastAsia="Calibri"/>
                <w:sz w:val="22"/>
              </w:rPr>
            </w:pPr>
          </w:p>
        </w:tc>
        <w:tc>
          <w:tcPr>
            <w:tcW w:w="1337" w:type="pct"/>
          </w:tcPr>
          <w:p w:rsidR="007E5C2C" w:rsidRDefault="007E5C2C" w:rsidP="00EC43FB">
            <w:pPr>
              <w:pStyle w:val="a3"/>
              <w:numPr>
                <w:ilvl w:val="0"/>
                <w:numId w:val="100"/>
              </w:numPr>
              <w:tabs>
                <w:tab w:val="left" w:pos="227"/>
              </w:tabs>
              <w:ind w:left="0" w:firstLine="0"/>
              <w:jc w:val="both"/>
              <w:rPr>
                <w:rFonts w:eastAsia="Calibri"/>
                <w:sz w:val="22"/>
              </w:rPr>
            </w:pPr>
            <w:r>
              <w:rPr>
                <w:rFonts w:eastAsia="Calibri"/>
                <w:sz w:val="22"/>
              </w:rPr>
              <w:t>Тест-опросник для определения уровня самооценки (С.В.Ковалев);</w:t>
            </w:r>
          </w:p>
          <w:p w:rsidR="007E5C2C" w:rsidRPr="007E5C2C" w:rsidRDefault="007E5C2C" w:rsidP="00EC43FB">
            <w:pPr>
              <w:pStyle w:val="a3"/>
              <w:numPr>
                <w:ilvl w:val="0"/>
                <w:numId w:val="106"/>
              </w:numPr>
              <w:tabs>
                <w:tab w:val="left" w:pos="227"/>
              </w:tabs>
              <w:ind w:left="0" w:firstLine="0"/>
              <w:jc w:val="both"/>
              <w:rPr>
                <w:rFonts w:eastAsia="Calibri"/>
                <w:sz w:val="22"/>
              </w:rPr>
            </w:pPr>
            <w:r>
              <w:rPr>
                <w:rFonts w:eastAsia="Calibri"/>
                <w:sz w:val="22"/>
              </w:rPr>
              <w:t>Диагностика коммуникативного контроля (М.Шнайдер)</w:t>
            </w: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9 класс:</w:t>
            </w:r>
          </w:p>
          <w:p w:rsidR="007E5C2C" w:rsidRPr="007E5C2C" w:rsidRDefault="007E5C2C" w:rsidP="00EC43FB">
            <w:pPr>
              <w:pStyle w:val="a3"/>
              <w:numPr>
                <w:ilvl w:val="0"/>
                <w:numId w:val="107"/>
              </w:numPr>
              <w:tabs>
                <w:tab w:val="left" w:pos="284"/>
              </w:tabs>
              <w:ind w:left="0" w:firstLine="0"/>
              <w:jc w:val="both"/>
              <w:rPr>
                <w:rFonts w:eastAsia="Calibri"/>
                <w:sz w:val="22"/>
              </w:rPr>
            </w:pPr>
            <w:r w:rsidRPr="007E5C2C">
              <w:rPr>
                <w:rFonts w:eastAsia="Calibri"/>
                <w:sz w:val="22"/>
              </w:rPr>
              <w:t>умение самостоятельно вырабатывать  и применять критерии  и способы дифференцированной оценки  собственной учебной деятельности;</w:t>
            </w:r>
          </w:p>
          <w:p w:rsidR="007E5C2C" w:rsidRPr="007E5C2C" w:rsidRDefault="007E5C2C" w:rsidP="00EC43FB">
            <w:pPr>
              <w:pStyle w:val="a3"/>
              <w:numPr>
                <w:ilvl w:val="0"/>
                <w:numId w:val="107"/>
              </w:numPr>
              <w:tabs>
                <w:tab w:val="left" w:pos="284"/>
              </w:tabs>
              <w:ind w:left="0" w:firstLine="0"/>
              <w:jc w:val="both"/>
              <w:rPr>
                <w:rFonts w:eastAsia="Calibri"/>
                <w:sz w:val="22"/>
              </w:rPr>
            </w:pPr>
            <w:r w:rsidRPr="007E5C2C">
              <w:rPr>
                <w:rFonts w:eastAsia="Calibri"/>
                <w:sz w:val="22"/>
              </w:rPr>
              <w:t>самоконтроль в организации учебной и внеучебной деятельности;</w:t>
            </w:r>
          </w:p>
          <w:p w:rsidR="007E5C2C" w:rsidRPr="007E5C2C" w:rsidRDefault="007E5C2C" w:rsidP="00EC43FB">
            <w:pPr>
              <w:pStyle w:val="a3"/>
              <w:numPr>
                <w:ilvl w:val="0"/>
                <w:numId w:val="107"/>
              </w:numPr>
              <w:tabs>
                <w:tab w:val="left" w:pos="284"/>
              </w:tabs>
              <w:ind w:left="0" w:firstLine="0"/>
              <w:jc w:val="both"/>
              <w:rPr>
                <w:rFonts w:eastAsia="Calibri"/>
                <w:sz w:val="22"/>
              </w:rPr>
            </w:pPr>
            <w:r w:rsidRPr="007E5C2C">
              <w:rPr>
                <w:rFonts w:eastAsia="Calibri"/>
                <w:sz w:val="22"/>
              </w:rPr>
              <w:t>формирование навыков прогнозирования как предвидения будущих событий и развития процесса;</w:t>
            </w:r>
          </w:p>
          <w:p w:rsidR="007E5C2C" w:rsidRPr="007E5C2C" w:rsidRDefault="007E5C2C" w:rsidP="00EC43FB">
            <w:pPr>
              <w:pStyle w:val="a3"/>
              <w:numPr>
                <w:ilvl w:val="0"/>
                <w:numId w:val="107"/>
              </w:numPr>
              <w:tabs>
                <w:tab w:val="left" w:pos="284"/>
              </w:tabs>
              <w:ind w:left="0" w:firstLine="0"/>
              <w:jc w:val="both"/>
              <w:rPr>
                <w:rFonts w:eastAsia="Calibri"/>
                <w:sz w:val="22"/>
              </w:rPr>
            </w:pPr>
            <w:r w:rsidRPr="007E5C2C">
              <w:rPr>
                <w:rFonts w:eastAsia="Calibri"/>
                <w:sz w:val="22"/>
              </w:rPr>
              <w:t>принятие ответственности за свой выбор организации своей учебной деятельности.</w:t>
            </w:r>
          </w:p>
        </w:tc>
        <w:tc>
          <w:tcPr>
            <w:tcW w:w="1604" w:type="pct"/>
            <w:shd w:val="clear" w:color="auto" w:fill="auto"/>
          </w:tcPr>
          <w:p w:rsidR="007E5C2C" w:rsidRPr="007E5C2C" w:rsidRDefault="007E5C2C" w:rsidP="00EC43FB">
            <w:pPr>
              <w:pStyle w:val="a3"/>
              <w:numPr>
                <w:ilvl w:val="0"/>
                <w:numId w:val="108"/>
              </w:numPr>
              <w:tabs>
                <w:tab w:val="left" w:pos="227"/>
              </w:tabs>
              <w:ind w:left="0" w:firstLine="0"/>
              <w:jc w:val="both"/>
              <w:rPr>
                <w:rFonts w:eastAsia="Calibri"/>
                <w:sz w:val="22"/>
              </w:rPr>
            </w:pPr>
            <w:r w:rsidRPr="007E5C2C">
              <w:rPr>
                <w:rFonts w:eastAsia="Calibri"/>
                <w:sz w:val="22"/>
              </w:rPr>
              <w:t>творческие учебные задания, практические работы;</w:t>
            </w:r>
          </w:p>
          <w:p w:rsidR="007E5C2C" w:rsidRPr="007E5C2C" w:rsidRDefault="007E5C2C" w:rsidP="00EC43FB">
            <w:pPr>
              <w:pStyle w:val="a3"/>
              <w:numPr>
                <w:ilvl w:val="0"/>
                <w:numId w:val="108"/>
              </w:numPr>
              <w:tabs>
                <w:tab w:val="left" w:pos="227"/>
              </w:tabs>
              <w:ind w:left="0" w:firstLine="0"/>
              <w:jc w:val="both"/>
              <w:rPr>
                <w:rFonts w:eastAsia="Calibri"/>
                <w:sz w:val="22"/>
              </w:rPr>
            </w:pPr>
            <w:r w:rsidRPr="007E5C2C">
              <w:rPr>
                <w:rFonts w:eastAsia="Calibri"/>
                <w:sz w:val="22"/>
              </w:rPr>
              <w:t>проблемные ситуации;</w:t>
            </w:r>
          </w:p>
          <w:p w:rsidR="007E5C2C" w:rsidRPr="007E5C2C" w:rsidRDefault="007E5C2C" w:rsidP="00EC43FB">
            <w:pPr>
              <w:pStyle w:val="a3"/>
              <w:numPr>
                <w:ilvl w:val="0"/>
                <w:numId w:val="108"/>
              </w:numPr>
              <w:tabs>
                <w:tab w:val="left" w:pos="227"/>
              </w:tabs>
              <w:ind w:left="0" w:firstLine="0"/>
              <w:jc w:val="both"/>
              <w:rPr>
                <w:rFonts w:eastAsia="Calibri"/>
                <w:sz w:val="22"/>
              </w:rPr>
            </w:pPr>
            <w:r w:rsidRPr="007E5C2C">
              <w:rPr>
                <w:rFonts w:eastAsia="Calibri"/>
                <w:sz w:val="22"/>
              </w:rPr>
              <w:t>проектная и исследовательская деятельность.</w:t>
            </w:r>
          </w:p>
          <w:p w:rsidR="007E5C2C" w:rsidRPr="007E5C2C" w:rsidRDefault="007E5C2C" w:rsidP="00C03DFC">
            <w:pPr>
              <w:rPr>
                <w:rFonts w:eastAsia="Calibri"/>
                <w:sz w:val="22"/>
              </w:rPr>
            </w:pPr>
          </w:p>
        </w:tc>
        <w:tc>
          <w:tcPr>
            <w:tcW w:w="1337" w:type="pct"/>
          </w:tcPr>
          <w:p w:rsidR="007E5C2C" w:rsidRDefault="007E5C2C" w:rsidP="00EC43FB">
            <w:pPr>
              <w:pStyle w:val="a3"/>
              <w:numPr>
                <w:ilvl w:val="0"/>
                <w:numId w:val="100"/>
              </w:numPr>
              <w:tabs>
                <w:tab w:val="left" w:pos="227"/>
              </w:tabs>
              <w:ind w:left="0" w:firstLine="0"/>
              <w:jc w:val="both"/>
              <w:rPr>
                <w:rFonts w:eastAsia="Calibri"/>
                <w:sz w:val="22"/>
              </w:rPr>
            </w:pPr>
            <w:r>
              <w:rPr>
                <w:rFonts w:eastAsia="Calibri"/>
                <w:sz w:val="22"/>
              </w:rPr>
              <w:t>Тест-опросник для определения уровня самооценки (С.В.Ковалев);</w:t>
            </w:r>
          </w:p>
          <w:p w:rsidR="007E5C2C" w:rsidRPr="007E5C2C" w:rsidRDefault="007E5C2C" w:rsidP="00EC43FB">
            <w:pPr>
              <w:pStyle w:val="a3"/>
              <w:numPr>
                <w:ilvl w:val="0"/>
                <w:numId w:val="108"/>
              </w:numPr>
              <w:tabs>
                <w:tab w:val="left" w:pos="227"/>
              </w:tabs>
              <w:ind w:left="0" w:firstLine="0"/>
              <w:jc w:val="both"/>
              <w:rPr>
                <w:rFonts w:eastAsia="Calibri"/>
                <w:sz w:val="22"/>
              </w:rPr>
            </w:pPr>
            <w:r>
              <w:rPr>
                <w:rFonts w:eastAsia="Calibri"/>
                <w:sz w:val="22"/>
              </w:rPr>
              <w:t>Диагностика коммуникативного контроля (М.Шнайдер)</w:t>
            </w:r>
          </w:p>
        </w:tc>
      </w:tr>
      <w:tr w:rsidR="007E5C2C" w:rsidRPr="007E5C2C" w:rsidTr="003E6995">
        <w:tc>
          <w:tcPr>
            <w:tcW w:w="3663" w:type="pct"/>
            <w:gridSpan w:val="2"/>
            <w:shd w:val="clear" w:color="auto" w:fill="auto"/>
          </w:tcPr>
          <w:p w:rsidR="007E5C2C" w:rsidRPr="007E5C2C" w:rsidRDefault="007E5C2C" w:rsidP="00C03DFC">
            <w:pPr>
              <w:jc w:val="center"/>
              <w:rPr>
                <w:rFonts w:eastAsia="Calibri"/>
                <w:sz w:val="22"/>
              </w:rPr>
            </w:pPr>
            <w:r w:rsidRPr="007E5C2C">
              <w:rPr>
                <w:rFonts w:eastAsia="Calibri"/>
                <w:b/>
                <w:sz w:val="22"/>
              </w:rPr>
              <w:t xml:space="preserve">Познавательные УУД </w:t>
            </w:r>
          </w:p>
          <w:p w:rsidR="007E5C2C" w:rsidRPr="007E5C2C" w:rsidRDefault="007E5C2C" w:rsidP="00AF2315">
            <w:pPr>
              <w:jc w:val="center"/>
              <w:rPr>
                <w:rFonts w:eastAsia="Calibri"/>
                <w:sz w:val="22"/>
              </w:rPr>
            </w:pPr>
            <w:r w:rsidRPr="007E5C2C">
              <w:rPr>
                <w:rFonts w:eastAsia="Calibri"/>
                <w:sz w:val="22"/>
              </w:rPr>
              <w:t>общеучебные, логические, действия постановки и решения проблем</w:t>
            </w:r>
          </w:p>
        </w:tc>
        <w:tc>
          <w:tcPr>
            <w:tcW w:w="1337" w:type="pct"/>
          </w:tcPr>
          <w:p w:rsidR="007E5C2C" w:rsidRPr="007E5C2C" w:rsidRDefault="007E5C2C" w:rsidP="00C03DFC">
            <w:pPr>
              <w:jc w:val="center"/>
              <w:rPr>
                <w:rFonts w:eastAsia="Calibri"/>
                <w:b/>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5 класс:</w:t>
            </w:r>
          </w:p>
          <w:p w:rsidR="007E5C2C" w:rsidRPr="007E5C2C" w:rsidRDefault="007E5C2C" w:rsidP="00EC43FB">
            <w:pPr>
              <w:pStyle w:val="a3"/>
              <w:numPr>
                <w:ilvl w:val="0"/>
                <w:numId w:val="109"/>
              </w:numPr>
              <w:tabs>
                <w:tab w:val="left" w:pos="284"/>
              </w:tabs>
              <w:ind w:left="0" w:firstLine="0"/>
              <w:jc w:val="both"/>
              <w:rPr>
                <w:rFonts w:eastAsia="Calibri"/>
                <w:sz w:val="22"/>
              </w:rPr>
            </w:pPr>
            <w:r w:rsidRPr="007E5C2C">
              <w:rPr>
                <w:rFonts w:eastAsia="Calibri"/>
                <w:sz w:val="22"/>
              </w:rPr>
              <w:t>самостоятельно выделять и формулировать цель;</w:t>
            </w:r>
          </w:p>
          <w:p w:rsidR="007E5C2C" w:rsidRPr="007E5C2C" w:rsidRDefault="007E5C2C" w:rsidP="00EC43FB">
            <w:pPr>
              <w:pStyle w:val="a3"/>
              <w:numPr>
                <w:ilvl w:val="0"/>
                <w:numId w:val="109"/>
              </w:numPr>
              <w:tabs>
                <w:tab w:val="left" w:pos="284"/>
              </w:tabs>
              <w:ind w:left="0" w:firstLine="0"/>
              <w:jc w:val="both"/>
              <w:rPr>
                <w:rFonts w:eastAsia="Calibri"/>
                <w:sz w:val="22"/>
              </w:rPr>
            </w:pPr>
            <w:r w:rsidRPr="007E5C2C">
              <w:rPr>
                <w:rFonts w:eastAsia="Calibri"/>
                <w:sz w:val="22"/>
              </w:rPr>
              <w:t>ориентироваться в учебных источниках;</w:t>
            </w:r>
          </w:p>
          <w:p w:rsidR="007E5C2C" w:rsidRPr="007E5C2C" w:rsidRDefault="007E5C2C" w:rsidP="00EC43FB">
            <w:pPr>
              <w:pStyle w:val="a3"/>
              <w:numPr>
                <w:ilvl w:val="0"/>
                <w:numId w:val="109"/>
              </w:numPr>
              <w:tabs>
                <w:tab w:val="left" w:pos="284"/>
              </w:tabs>
              <w:ind w:left="0" w:firstLine="0"/>
              <w:jc w:val="both"/>
              <w:rPr>
                <w:rFonts w:eastAsia="Calibri"/>
                <w:sz w:val="22"/>
              </w:rPr>
            </w:pPr>
            <w:r w:rsidRPr="007E5C2C">
              <w:rPr>
                <w:rFonts w:eastAsia="Calibri"/>
                <w:sz w:val="22"/>
              </w:rPr>
              <w:t xml:space="preserve">отбирать и сопоставлять необходимую информацию из разных источников; </w:t>
            </w:r>
          </w:p>
          <w:p w:rsidR="007E5C2C" w:rsidRPr="007E5C2C" w:rsidRDefault="007E5C2C" w:rsidP="00EC43FB">
            <w:pPr>
              <w:pStyle w:val="a3"/>
              <w:numPr>
                <w:ilvl w:val="0"/>
                <w:numId w:val="109"/>
              </w:numPr>
              <w:tabs>
                <w:tab w:val="left" w:pos="284"/>
              </w:tabs>
              <w:ind w:left="0" w:firstLine="0"/>
              <w:jc w:val="both"/>
              <w:rPr>
                <w:rFonts w:eastAsia="Calibri"/>
                <w:sz w:val="22"/>
              </w:rPr>
            </w:pPr>
            <w:r w:rsidRPr="007E5C2C">
              <w:rPr>
                <w:rFonts w:eastAsia="Calibri"/>
                <w:sz w:val="22"/>
              </w:rPr>
              <w:t>анализировать, сравнивать, структурировать различные объекты, явления и факты;</w:t>
            </w:r>
          </w:p>
          <w:p w:rsidR="007E5C2C" w:rsidRPr="007E5C2C" w:rsidRDefault="007E5C2C" w:rsidP="00EC43FB">
            <w:pPr>
              <w:pStyle w:val="a3"/>
              <w:numPr>
                <w:ilvl w:val="0"/>
                <w:numId w:val="109"/>
              </w:numPr>
              <w:tabs>
                <w:tab w:val="left" w:pos="284"/>
              </w:tabs>
              <w:ind w:left="0" w:firstLine="0"/>
              <w:jc w:val="both"/>
              <w:rPr>
                <w:rFonts w:eastAsia="Calibri"/>
                <w:sz w:val="22"/>
              </w:rPr>
            </w:pPr>
            <w:r w:rsidRPr="007E5C2C">
              <w:rPr>
                <w:rFonts w:eastAsia="Calibri"/>
                <w:sz w:val="22"/>
              </w:rPr>
              <w:t>самостоятельно делать выводы, перерабатывать информацию, преобразовывать ее, представлять информацию на основе схем, моделей, сообщений;</w:t>
            </w:r>
          </w:p>
          <w:p w:rsidR="007E5C2C" w:rsidRPr="007E5C2C" w:rsidRDefault="007E5C2C" w:rsidP="00EC43FB">
            <w:pPr>
              <w:pStyle w:val="a3"/>
              <w:numPr>
                <w:ilvl w:val="0"/>
                <w:numId w:val="109"/>
              </w:numPr>
              <w:tabs>
                <w:tab w:val="left" w:pos="284"/>
              </w:tabs>
              <w:ind w:left="0" w:firstLine="0"/>
              <w:jc w:val="both"/>
              <w:rPr>
                <w:rFonts w:eastAsia="Calibri"/>
                <w:sz w:val="22"/>
              </w:rPr>
            </w:pPr>
            <w:r w:rsidRPr="007E5C2C">
              <w:rPr>
                <w:rFonts w:eastAsia="Calibri"/>
                <w:sz w:val="22"/>
              </w:rPr>
              <w:t>уметь передавать содержание в сжатом, выборочном и развернутом виде;</w:t>
            </w:r>
          </w:p>
          <w:p w:rsidR="007E5C2C" w:rsidRPr="007E5C2C" w:rsidRDefault="007E5C2C" w:rsidP="00EC43FB">
            <w:pPr>
              <w:pStyle w:val="a3"/>
              <w:numPr>
                <w:ilvl w:val="0"/>
                <w:numId w:val="109"/>
              </w:numPr>
              <w:tabs>
                <w:tab w:val="left" w:pos="284"/>
              </w:tabs>
              <w:ind w:left="0" w:firstLine="0"/>
              <w:jc w:val="both"/>
              <w:rPr>
                <w:rFonts w:eastAsia="Calibri"/>
                <w:sz w:val="22"/>
              </w:rPr>
            </w:pPr>
            <w:r w:rsidRPr="007E5C2C">
              <w:rPr>
                <w:rFonts w:eastAsia="Calibri"/>
                <w:sz w:val="22"/>
              </w:rPr>
              <w:t>строить речевое высказывание в устной и письменной форме;</w:t>
            </w:r>
          </w:p>
          <w:p w:rsidR="007E5C2C" w:rsidRPr="007E5C2C" w:rsidRDefault="007E5C2C" w:rsidP="00EC43FB">
            <w:pPr>
              <w:pStyle w:val="a3"/>
              <w:numPr>
                <w:ilvl w:val="0"/>
                <w:numId w:val="109"/>
              </w:numPr>
              <w:tabs>
                <w:tab w:val="left" w:pos="284"/>
              </w:tabs>
              <w:ind w:left="0" w:firstLine="0"/>
              <w:jc w:val="both"/>
              <w:rPr>
                <w:rFonts w:eastAsia="Calibri"/>
                <w:sz w:val="22"/>
              </w:rPr>
            </w:pPr>
            <w:r w:rsidRPr="007E5C2C">
              <w:rPr>
                <w:rFonts w:eastAsia="Calibri"/>
                <w:sz w:val="22"/>
              </w:rPr>
              <w:t>проводить наблюдение и эксперимент под руководством учителя.</w:t>
            </w:r>
          </w:p>
        </w:tc>
        <w:tc>
          <w:tcPr>
            <w:tcW w:w="1604" w:type="pct"/>
            <w:shd w:val="clear" w:color="auto" w:fill="auto"/>
          </w:tcPr>
          <w:p w:rsidR="007E5C2C" w:rsidRPr="007E5C2C" w:rsidRDefault="007E5C2C" w:rsidP="00EC43FB">
            <w:pPr>
              <w:pStyle w:val="a3"/>
              <w:numPr>
                <w:ilvl w:val="0"/>
                <w:numId w:val="110"/>
              </w:numPr>
              <w:tabs>
                <w:tab w:val="left" w:pos="227"/>
              </w:tabs>
              <w:ind w:left="0" w:firstLine="0"/>
              <w:jc w:val="both"/>
              <w:rPr>
                <w:rFonts w:eastAsia="Calibri"/>
                <w:sz w:val="22"/>
              </w:rPr>
            </w:pPr>
            <w:r w:rsidRPr="007E5C2C">
              <w:rPr>
                <w:rFonts w:eastAsia="Calibri"/>
                <w:sz w:val="22"/>
              </w:rPr>
              <w:t>задания творческого и поискового характера (проблемные вопросы, учебные задачи или проблемные ситуации);</w:t>
            </w:r>
          </w:p>
          <w:p w:rsidR="007E5C2C" w:rsidRPr="007E5C2C" w:rsidRDefault="007E5C2C" w:rsidP="00EC43FB">
            <w:pPr>
              <w:pStyle w:val="a3"/>
              <w:numPr>
                <w:ilvl w:val="0"/>
                <w:numId w:val="110"/>
              </w:numPr>
              <w:tabs>
                <w:tab w:val="left" w:pos="227"/>
              </w:tabs>
              <w:ind w:left="0" w:firstLine="0"/>
              <w:jc w:val="both"/>
              <w:rPr>
                <w:rFonts w:eastAsia="Calibri"/>
                <w:sz w:val="22"/>
              </w:rPr>
            </w:pPr>
            <w:r w:rsidRPr="007E5C2C">
              <w:rPr>
                <w:rFonts w:eastAsia="Calibri"/>
                <w:sz w:val="22"/>
              </w:rPr>
              <w:t>учебные проекты и проектные задачи, моделирование;</w:t>
            </w:r>
          </w:p>
          <w:p w:rsidR="007E5C2C" w:rsidRPr="007E5C2C" w:rsidRDefault="007E5C2C" w:rsidP="00EC43FB">
            <w:pPr>
              <w:pStyle w:val="a3"/>
              <w:numPr>
                <w:ilvl w:val="0"/>
                <w:numId w:val="110"/>
              </w:numPr>
              <w:tabs>
                <w:tab w:val="left" w:pos="227"/>
              </w:tabs>
              <w:ind w:left="0" w:firstLine="0"/>
              <w:jc w:val="both"/>
              <w:rPr>
                <w:rFonts w:eastAsia="Calibri"/>
                <w:sz w:val="22"/>
              </w:rPr>
            </w:pPr>
            <w:r w:rsidRPr="007E5C2C">
              <w:rPr>
                <w:rFonts w:eastAsia="Calibri"/>
                <w:sz w:val="22"/>
              </w:rPr>
              <w:t>-дискуссии, беседы, наблюдения, опыты, практические работы;</w:t>
            </w:r>
          </w:p>
          <w:p w:rsidR="007E5C2C" w:rsidRPr="007E5C2C" w:rsidRDefault="007E5C2C" w:rsidP="00EC43FB">
            <w:pPr>
              <w:pStyle w:val="a3"/>
              <w:numPr>
                <w:ilvl w:val="0"/>
                <w:numId w:val="110"/>
              </w:numPr>
              <w:tabs>
                <w:tab w:val="left" w:pos="227"/>
              </w:tabs>
              <w:ind w:left="0" w:firstLine="0"/>
              <w:jc w:val="both"/>
              <w:rPr>
                <w:rFonts w:eastAsia="Calibri"/>
                <w:sz w:val="22"/>
              </w:rPr>
            </w:pPr>
            <w:r w:rsidRPr="007E5C2C">
              <w:rPr>
                <w:rFonts w:eastAsia="Calibri"/>
                <w:sz w:val="22"/>
              </w:rPr>
              <w:t>сочинения на заданную тему и редактирование;</w:t>
            </w:r>
          </w:p>
          <w:p w:rsidR="007E5C2C" w:rsidRPr="007E5C2C" w:rsidRDefault="007E5C2C" w:rsidP="00EC43FB">
            <w:pPr>
              <w:pStyle w:val="a3"/>
              <w:numPr>
                <w:ilvl w:val="0"/>
                <w:numId w:val="110"/>
              </w:numPr>
              <w:tabs>
                <w:tab w:val="left" w:pos="227"/>
              </w:tabs>
              <w:ind w:left="0" w:firstLine="0"/>
              <w:rPr>
                <w:rFonts w:eastAsia="Calibri"/>
                <w:sz w:val="22"/>
              </w:rPr>
            </w:pPr>
            <w:r w:rsidRPr="007E5C2C">
              <w:rPr>
                <w:rFonts w:eastAsia="Calibri"/>
                <w:sz w:val="22"/>
              </w:rPr>
              <w:t>смысловое чтение и извлечение необходимой информации.</w:t>
            </w:r>
          </w:p>
        </w:tc>
        <w:tc>
          <w:tcPr>
            <w:tcW w:w="1337" w:type="pct"/>
          </w:tcPr>
          <w:p w:rsidR="007E5C2C" w:rsidRDefault="007E5C2C" w:rsidP="00EC43FB">
            <w:pPr>
              <w:pStyle w:val="a3"/>
              <w:numPr>
                <w:ilvl w:val="0"/>
                <w:numId w:val="110"/>
              </w:numPr>
              <w:tabs>
                <w:tab w:val="left" w:pos="227"/>
              </w:tabs>
              <w:ind w:left="0" w:firstLine="0"/>
              <w:jc w:val="both"/>
              <w:rPr>
                <w:rFonts w:eastAsia="Calibri"/>
                <w:sz w:val="22"/>
              </w:rPr>
            </w:pPr>
            <w:r>
              <w:rPr>
                <w:rFonts w:eastAsia="Calibri"/>
                <w:sz w:val="22"/>
              </w:rPr>
              <w:t>Предметные тесты;</w:t>
            </w:r>
          </w:p>
          <w:p w:rsidR="007E5C2C" w:rsidRDefault="007E5C2C" w:rsidP="00EC43FB">
            <w:pPr>
              <w:pStyle w:val="a3"/>
              <w:numPr>
                <w:ilvl w:val="0"/>
                <w:numId w:val="110"/>
              </w:numPr>
              <w:tabs>
                <w:tab w:val="left" w:pos="227"/>
              </w:tabs>
              <w:ind w:left="0" w:firstLine="0"/>
              <w:jc w:val="both"/>
              <w:rPr>
                <w:rFonts w:eastAsia="Calibri"/>
                <w:sz w:val="22"/>
              </w:rPr>
            </w:pPr>
            <w:r>
              <w:rPr>
                <w:rFonts w:eastAsia="Calibri"/>
                <w:sz w:val="22"/>
              </w:rPr>
              <w:t>Срезовые контрольные работы;</w:t>
            </w:r>
          </w:p>
          <w:p w:rsidR="007E5C2C" w:rsidRDefault="007E5C2C" w:rsidP="00EC43FB">
            <w:pPr>
              <w:pStyle w:val="a3"/>
              <w:numPr>
                <w:ilvl w:val="0"/>
                <w:numId w:val="110"/>
              </w:numPr>
              <w:tabs>
                <w:tab w:val="left" w:pos="227"/>
              </w:tabs>
              <w:ind w:left="0" w:firstLine="0"/>
              <w:jc w:val="both"/>
              <w:rPr>
                <w:rFonts w:eastAsia="Calibri"/>
                <w:sz w:val="22"/>
              </w:rPr>
            </w:pPr>
            <w:r>
              <w:rPr>
                <w:rFonts w:eastAsia="Calibri"/>
                <w:sz w:val="22"/>
              </w:rPr>
              <w:t>Специальные срезовые тесты;</w:t>
            </w:r>
          </w:p>
          <w:p w:rsidR="007E5C2C" w:rsidRDefault="007E5C2C" w:rsidP="00EC43FB">
            <w:pPr>
              <w:pStyle w:val="a3"/>
              <w:numPr>
                <w:ilvl w:val="0"/>
                <w:numId w:val="110"/>
              </w:numPr>
              <w:tabs>
                <w:tab w:val="left" w:pos="227"/>
              </w:tabs>
              <w:ind w:left="0" w:firstLine="0"/>
              <w:jc w:val="both"/>
              <w:rPr>
                <w:rFonts w:eastAsia="Calibri"/>
                <w:sz w:val="22"/>
              </w:rPr>
            </w:pPr>
            <w:r>
              <w:rPr>
                <w:rFonts w:eastAsia="Calibri"/>
                <w:sz w:val="22"/>
              </w:rPr>
              <w:t>Педагогическое наблюдение;</w:t>
            </w:r>
          </w:p>
          <w:p w:rsidR="007E5C2C" w:rsidRPr="007E5C2C" w:rsidRDefault="007E5C2C" w:rsidP="00EC43FB">
            <w:pPr>
              <w:pStyle w:val="a3"/>
              <w:numPr>
                <w:ilvl w:val="0"/>
                <w:numId w:val="110"/>
              </w:numPr>
              <w:tabs>
                <w:tab w:val="left" w:pos="227"/>
              </w:tabs>
              <w:ind w:left="0" w:firstLine="0"/>
              <w:jc w:val="both"/>
              <w:rPr>
                <w:rFonts w:eastAsia="Calibri"/>
                <w:sz w:val="22"/>
              </w:rPr>
            </w:pPr>
            <w:r>
              <w:rPr>
                <w:rFonts w:eastAsia="Calibri"/>
                <w:sz w:val="22"/>
              </w:rPr>
              <w:t xml:space="preserve">Контроль выполнения домашних заданий. </w:t>
            </w: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6 класс:</w:t>
            </w:r>
          </w:p>
          <w:p w:rsidR="007E5C2C" w:rsidRPr="007E5C2C" w:rsidRDefault="007E5C2C" w:rsidP="00EC43FB">
            <w:pPr>
              <w:pStyle w:val="a3"/>
              <w:numPr>
                <w:ilvl w:val="0"/>
                <w:numId w:val="111"/>
              </w:numPr>
              <w:tabs>
                <w:tab w:val="left" w:pos="284"/>
              </w:tabs>
              <w:ind w:left="0" w:firstLine="0"/>
              <w:jc w:val="both"/>
              <w:rPr>
                <w:rFonts w:eastAsia="Calibri"/>
                <w:sz w:val="22"/>
              </w:rPr>
            </w:pPr>
            <w:r w:rsidRPr="007E5C2C">
              <w:rPr>
                <w:rFonts w:eastAsia="Calibri"/>
                <w:sz w:val="22"/>
              </w:rPr>
              <w:t>выбирать  наиболее эффективных способов решения задач в зависимости от конкретных условий;</w:t>
            </w:r>
          </w:p>
          <w:p w:rsidR="007E5C2C" w:rsidRPr="007E5C2C" w:rsidRDefault="007E5C2C" w:rsidP="00EC43FB">
            <w:pPr>
              <w:pStyle w:val="a3"/>
              <w:numPr>
                <w:ilvl w:val="0"/>
                <w:numId w:val="111"/>
              </w:numPr>
              <w:tabs>
                <w:tab w:val="left" w:pos="284"/>
              </w:tabs>
              <w:ind w:left="0" w:firstLine="0"/>
              <w:jc w:val="both"/>
              <w:rPr>
                <w:rFonts w:eastAsia="Calibri"/>
                <w:sz w:val="22"/>
              </w:rPr>
            </w:pPr>
            <w:r w:rsidRPr="007E5C2C">
              <w:rPr>
                <w:rFonts w:eastAsia="Calibri"/>
                <w:sz w:val="22"/>
              </w:rPr>
              <w:t>контролировать  и оценивать процесс и результат деятельности;</w:t>
            </w:r>
          </w:p>
          <w:p w:rsidR="007E5C2C" w:rsidRPr="007E5C2C" w:rsidRDefault="007E5C2C" w:rsidP="00EC43FB">
            <w:pPr>
              <w:pStyle w:val="a3"/>
              <w:numPr>
                <w:ilvl w:val="0"/>
                <w:numId w:val="111"/>
              </w:numPr>
              <w:tabs>
                <w:tab w:val="left" w:pos="284"/>
              </w:tabs>
              <w:ind w:left="0" w:firstLine="0"/>
              <w:jc w:val="both"/>
              <w:rPr>
                <w:rFonts w:eastAsia="Calibri"/>
                <w:sz w:val="22"/>
              </w:rPr>
            </w:pPr>
            <w:r w:rsidRPr="007E5C2C">
              <w:rPr>
                <w:rFonts w:eastAsia="Calibri"/>
                <w:sz w:val="22"/>
              </w:rPr>
              <w:t>овладеть навыками смыслового чтения как способа осмысление цели чтения и выбор вида чтения в зависимости от цели;</w:t>
            </w:r>
          </w:p>
          <w:p w:rsidR="007E5C2C" w:rsidRPr="007E5C2C" w:rsidRDefault="007E5C2C" w:rsidP="00EC43FB">
            <w:pPr>
              <w:pStyle w:val="a3"/>
              <w:numPr>
                <w:ilvl w:val="0"/>
                <w:numId w:val="111"/>
              </w:numPr>
              <w:tabs>
                <w:tab w:val="left" w:pos="284"/>
              </w:tabs>
              <w:ind w:left="0" w:firstLine="0"/>
              <w:jc w:val="both"/>
              <w:rPr>
                <w:rFonts w:eastAsia="Calibri"/>
                <w:sz w:val="22"/>
              </w:rPr>
            </w:pPr>
            <w:r w:rsidRPr="007E5C2C">
              <w:rPr>
                <w:rFonts w:eastAsia="Calibri"/>
                <w:sz w:val="22"/>
              </w:rPr>
              <w:t>извлечение необходимой информации из прослушанных текстов различных жанров;</w:t>
            </w:r>
          </w:p>
          <w:p w:rsidR="007E5C2C" w:rsidRPr="007E5C2C" w:rsidRDefault="007E5C2C" w:rsidP="00EC43FB">
            <w:pPr>
              <w:pStyle w:val="a3"/>
              <w:numPr>
                <w:ilvl w:val="0"/>
                <w:numId w:val="111"/>
              </w:numPr>
              <w:tabs>
                <w:tab w:val="left" w:pos="284"/>
              </w:tabs>
              <w:ind w:left="0" w:firstLine="0"/>
              <w:jc w:val="both"/>
              <w:rPr>
                <w:rFonts w:eastAsia="Calibri"/>
                <w:sz w:val="22"/>
              </w:rPr>
            </w:pPr>
            <w:r w:rsidRPr="007E5C2C">
              <w:rPr>
                <w:rFonts w:eastAsia="Calibri"/>
                <w:sz w:val="22"/>
              </w:rPr>
              <w:t>определение основной и второстепенной информации;</w:t>
            </w:r>
          </w:p>
          <w:p w:rsidR="007E5C2C" w:rsidRPr="007E5C2C" w:rsidRDefault="007E5C2C" w:rsidP="00EC43FB">
            <w:pPr>
              <w:pStyle w:val="a3"/>
              <w:numPr>
                <w:ilvl w:val="0"/>
                <w:numId w:val="111"/>
              </w:numPr>
              <w:tabs>
                <w:tab w:val="left" w:pos="284"/>
              </w:tabs>
              <w:ind w:left="0" w:firstLine="0"/>
              <w:jc w:val="both"/>
              <w:rPr>
                <w:rFonts w:eastAsia="Calibri"/>
                <w:sz w:val="22"/>
              </w:rPr>
            </w:pPr>
            <w:r w:rsidRPr="007E5C2C">
              <w:rPr>
                <w:rFonts w:eastAsia="Calibri"/>
                <w:sz w:val="22"/>
              </w:rPr>
              <w:t>давать определения понятиям, устанавливать причинно-следственные связи;</w:t>
            </w:r>
          </w:p>
          <w:p w:rsidR="007E5C2C" w:rsidRPr="007E5C2C" w:rsidRDefault="007E5C2C" w:rsidP="00EC43FB">
            <w:pPr>
              <w:pStyle w:val="a3"/>
              <w:numPr>
                <w:ilvl w:val="0"/>
                <w:numId w:val="111"/>
              </w:numPr>
              <w:tabs>
                <w:tab w:val="left" w:pos="284"/>
              </w:tabs>
              <w:ind w:left="0" w:firstLine="0"/>
              <w:jc w:val="both"/>
              <w:rPr>
                <w:rFonts w:eastAsia="Calibri"/>
                <w:sz w:val="22"/>
              </w:rPr>
            </w:pPr>
            <w:r w:rsidRPr="007E5C2C">
              <w:rPr>
                <w:rFonts w:eastAsia="Calibri"/>
                <w:sz w:val="22"/>
              </w:rPr>
              <w:t>осуществлять расширенный поиск информации с использованием ресурсов библиотек и Интернета.</w:t>
            </w:r>
          </w:p>
        </w:tc>
        <w:tc>
          <w:tcPr>
            <w:tcW w:w="1604" w:type="pct"/>
            <w:shd w:val="clear" w:color="auto" w:fill="auto"/>
          </w:tcPr>
          <w:p w:rsidR="007E5C2C" w:rsidRPr="007E5C2C" w:rsidRDefault="007E5C2C" w:rsidP="00EC43FB">
            <w:pPr>
              <w:pStyle w:val="a3"/>
              <w:numPr>
                <w:ilvl w:val="0"/>
                <w:numId w:val="112"/>
              </w:numPr>
              <w:tabs>
                <w:tab w:val="left" w:pos="227"/>
              </w:tabs>
              <w:ind w:left="0" w:firstLine="0"/>
              <w:jc w:val="both"/>
              <w:rPr>
                <w:rFonts w:eastAsia="Calibri"/>
                <w:sz w:val="22"/>
              </w:rPr>
            </w:pPr>
            <w:r w:rsidRPr="007E5C2C">
              <w:rPr>
                <w:rFonts w:eastAsia="Calibri"/>
                <w:sz w:val="22"/>
              </w:rPr>
              <w:t>задания творческого и поискового характера (проблемные вопросы, учебные задачи или проблемные ситуации);</w:t>
            </w:r>
          </w:p>
          <w:p w:rsidR="007E5C2C" w:rsidRPr="007E5C2C" w:rsidRDefault="007E5C2C" w:rsidP="00EC43FB">
            <w:pPr>
              <w:pStyle w:val="a3"/>
              <w:numPr>
                <w:ilvl w:val="0"/>
                <w:numId w:val="112"/>
              </w:numPr>
              <w:tabs>
                <w:tab w:val="left" w:pos="227"/>
              </w:tabs>
              <w:ind w:left="0" w:firstLine="0"/>
              <w:jc w:val="both"/>
              <w:rPr>
                <w:rFonts w:eastAsia="Calibri"/>
                <w:sz w:val="22"/>
              </w:rPr>
            </w:pPr>
            <w:r w:rsidRPr="007E5C2C">
              <w:rPr>
                <w:rFonts w:eastAsia="Calibri"/>
                <w:sz w:val="22"/>
              </w:rPr>
              <w:t>учебные проекты и проектные задачи, моделирование;</w:t>
            </w:r>
          </w:p>
          <w:p w:rsidR="007E5C2C" w:rsidRPr="007E5C2C" w:rsidRDefault="007E5C2C" w:rsidP="00EC43FB">
            <w:pPr>
              <w:pStyle w:val="a3"/>
              <w:numPr>
                <w:ilvl w:val="0"/>
                <w:numId w:val="112"/>
              </w:numPr>
              <w:tabs>
                <w:tab w:val="left" w:pos="227"/>
              </w:tabs>
              <w:ind w:left="0" w:firstLine="0"/>
              <w:jc w:val="both"/>
              <w:rPr>
                <w:rFonts w:eastAsia="Calibri"/>
                <w:sz w:val="22"/>
              </w:rPr>
            </w:pPr>
            <w:r w:rsidRPr="007E5C2C">
              <w:rPr>
                <w:rFonts w:eastAsia="Calibri"/>
                <w:sz w:val="22"/>
              </w:rPr>
              <w:t>дискуссии, беседы, наблюдения, опыты, практические работы;</w:t>
            </w:r>
          </w:p>
          <w:p w:rsidR="007E5C2C" w:rsidRPr="007E5C2C" w:rsidRDefault="007E5C2C" w:rsidP="00EC43FB">
            <w:pPr>
              <w:pStyle w:val="a3"/>
              <w:numPr>
                <w:ilvl w:val="0"/>
                <w:numId w:val="112"/>
              </w:numPr>
              <w:tabs>
                <w:tab w:val="left" w:pos="227"/>
              </w:tabs>
              <w:ind w:left="0" w:firstLine="0"/>
              <w:jc w:val="both"/>
              <w:rPr>
                <w:rFonts w:eastAsia="Calibri"/>
                <w:sz w:val="22"/>
              </w:rPr>
            </w:pPr>
            <w:r w:rsidRPr="007E5C2C">
              <w:rPr>
                <w:rFonts w:eastAsia="Calibri"/>
                <w:sz w:val="22"/>
              </w:rPr>
              <w:t>сочинения на заданную тему и редактирование;</w:t>
            </w:r>
          </w:p>
          <w:p w:rsidR="007E5C2C" w:rsidRPr="007E5C2C" w:rsidRDefault="007E5C2C" w:rsidP="00EC43FB">
            <w:pPr>
              <w:pStyle w:val="a3"/>
              <w:numPr>
                <w:ilvl w:val="0"/>
                <w:numId w:val="112"/>
              </w:numPr>
              <w:tabs>
                <w:tab w:val="left" w:pos="227"/>
              </w:tabs>
              <w:ind w:left="0" w:firstLine="0"/>
              <w:jc w:val="both"/>
              <w:rPr>
                <w:rFonts w:eastAsia="Calibri"/>
                <w:sz w:val="22"/>
              </w:rPr>
            </w:pPr>
            <w:r w:rsidRPr="007E5C2C">
              <w:rPr>
                <w:rFonts w:eastAsia="Calibri"/>
                <w:sz w:val="22"/>
              </w:rPr>
              <w:t>смысловое чтение и извлечение необходимой информации.</w:t>
            </w:r>
          </w:p>
        </w:tc>
        <w:tc>
          <w:tcPr>
            <w:tcW w:w="1337" w:type="pct"/>
          </w:tcPr>
          <w:p w:rsidR="007E5C2C" w:rsidRDefault="007E5C2C" w:rsidP="00EC43FB">
            <w:pPr>
              <w:pStyle w:val="a3"/>
              <w:numPr>
                <w:ilvl w:val="0"/>
                <w:numId w:val="112"/>
              </w:numPr>
              <w:tabs>
                <w:tab w:val="left" w:pos="227"/>
              </w:tabs>
              <w:jc w:val="both"/>
              <w:rPr>
                <w:rFonts w:eastAsia="Calibri"/>
                <w:sz w:val="22"/>
              </w:rPr>
            </w:pPr>
            <w:r>
              <w:rPr>
                <w:rFonts w:eastAsia="Calibri"/>
                <w:sz w:val="22"/>
              </w:rPr>
              <w:t>Предметные тесты;</w:t>
            </w:r>
          </w:p>
          <w:p w:rsidR="007E5C2C" w:rsidRDefault="007E5C2C" w:rsidP="00EC43FB">
            <w:pPr>
              <w:pStyle w:val="a3"/>
              <w:numPr>
                <w:ilvl w:val="0"/>
                <w:numId w:val="112"/>
              </w:numPr>
              <w:tabs>
                <w:tab w:val="left" w:pos="227"/>
              </w:tabs>
              <w:jc w:val="both"/>
              <w:rPr>
                <w:rFonts w:eastAsia="Calibri"/>
                <w:sz w:val="22"/>
              </w:rPr>
            </w:pPr>
            <w:r>
              <w:rPr>
                <w:rFonts w:eastAsia="Calibri"/>
                <w:sz w:val="22"/>
              </w:rPr>
              <w:t>Срезовые контрольные работы;</w:t>
            </w:r>
          </w:p>
          <w:p w:rsidR="007E5C2C" w:rsidRDefault="007E5C2C" w:rsidP="00EC43FB">
            <w:pPr>
              <w:pStyle w:val="a3"/>
              <w:numPr>
                <w:ilvl w:val="0"/>
                <w:numId w:val="112"/>
              </w:numPr>
              <w:tabs>
                <w:tab w:val="left" w:pos="227"/>
              </w:tabs>
              <w:jc w:val="both"/>
              <w:rPr>
                <w:rFonts w:eastAsia="Calibri"/>
                <w:sz w:val="22"/>
              </w:rPr>
            </w:pPr>
            <w:r>
              <w:rPr>
                <w:rFonts w:eastAsia="Calibri"/>
                <w:sz w:val="22"/>
              </w:rPr>
              <w:t>Специальные срезовые тесты;</w:t>
            </w:r>
          </w:p>
          <w:p w:rsidR="007E5C2C" w:rsidRDefault="007E5C2C" w:rsidP="00EC43FB">
            <w:pPr>
              <w:pStyle w:val="a3"/>
              <w:numPr>
                <w:ilvl w:val="0"/>
                <w:numId w:val="112"/>
              </w:numPr>
              <w:tabs>
                <w:tab w:val="left" w:pos="227"/>
              </w:tabs>
              <w:jc w:val="both"/>
              <w:rPr>
                <w:rFonts w:eastAsia="Calibri"/>
                <w:sz w:val="22"/>
              </w:rPr>
            </w:pPr>
            <w:r>
              <w:rPr>
                <w:rFonts w:eastAsia="Calibri"/>
                <w:sz w:val="22"/>
              </w:rPr>
              <w:t>Педагогическое наблюдение;</w:t>
            </w:r>
          </w:p>
          <w:p w:rsidR="007E5C2C" w:rsidRPr="007E5C2C" w:rsidRDefault="007E5C2C" w:rsidP="00EC43FB">
            <w:pPr>
              <w:pStyle w:val="a3"/>
              <w:numPr>
                <w:ilvl w:val="0"/>
                <w:numId w:val="112"/>
              </w:numPr>
              <w:tabs>
                <w:tab w:val="left" w:pos="0"/>
              </w:tabs>
              <w:jc w:val="both"/>
              <w:rPr>
                <w:rFonts w:eastAsia="Calibri"/>
                <w:sz w:val="22"/>
              </w:rPr>
            </w:pPr>
            <w:r>
              <w:rPr>
                <w:rFonts w:eastAsia="Calibri"/>
                <w:sz w:val="22"/>
              </w:rPr>
              <w:t>Контроль выполнения домашних заданий.</w:t>
            </w: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7 класс:</w:t>
            </w:r>
          </w:p>
          <w:p w:rsidR="007E5C2C" w:rsidRPr="007E5C2C" w:rsidRDefault="007E5C2C" w:rsidP="00EC43FB">
            <w:pPr>
              <w:pStyle w:val="a3"/>
              <w:numPr>
                <w:ilvl w:val="0"/>
                <w:numId w:val="113"/>
              </w:numPr>
              <w:tabs>
                <w:tab w:val="left" w:pos="284"/>
              </w:tabs>
              <w:ind w:left="0" w:firstLine="0"/>
              <w:jc w:val="both"/>
              <w:rPr>
                <w:rFonts w:eastAsia="Calibri"/>
                <w:sz w:val="22"/>
              </w:rPr>
            </w:pPr>
            <w:r w:rsidRPr="007E5C2C">
              <w:rPr>
                <w:rFonts w:eastAsia="Calibri"/>
                <w:sz w:val="22"/>
              </w:rPr>
              <w:t>свободно ориентироваться и воспринимать  тексты художественного, научного, публицистического  и официально-делового стилей;</w:t>
            </w:r>
          </w:p>
          <w:p w:rsidR="007E5C2C" w:rsidRPr="007E5C2C" w:rsidRDefault="007E5C2C" w:rsidP="00EC43FB">
            <w:pPr>
              <w:pStyle w:val="a3"/>
              <w:numPr>
                <w:ilvl w:val="0"/>
                <w:numId w:val="113"/>
              </w:numPr>
              <w:tabs>
                <w:tab w:val="left" w:pos="284"/>
              </w:tabs>
              <w:ind w:left="0" w:firstLine="0"/>
              <w:jc w:val="both"/>
              <w:rPr>
                <w:rFonts w:eastAsia="Calibri"/>
                <w:sz w:val="22"/>
              </w:rPr>
            </w:pPr>
            <w:r w:rsidRPr="007E5C2C">
              <w:rPr>
                <w:rFonts w:eastAsia="Calibri"/>
                <w:sz w:val="22"/>
              </w:rPr>
              <w:t>понимать  и адекватно оценивать  язык  средств массовой информации;</w:t>
            </w:r>
          </w:p>
          <w:p w:rsidR="007E5C2C" w:rsidRPr="007E5C2C" w:rsidRDefault="007E5C2C" w:rsidP="00EC43FB">
            <w:pPr>
              <w:pStyle w:val="a3"/>
              <w:numPr>
                <w:ilvl w:val="0"/>
                <w:numId w:val="113"/>
              </w:numPr>
              <w:tabs>
                <w:tab w:val="left" w:pos="284"/>
              </w:tabs>
              <w:ind w:left="0" w:firstLine="0"/>
              <w:jc w:val="both"/>
              <w:rPr>
                <w:rFonts w:eastAsia="Calibri"/>
                <w:sz w:val="22"/>
              </w:rPr>
            </w:pPr>
            <w:r w:rsidRPr="007E5C2C">
              <w:rPr>
                <w:rFonts w:eastAsia="Calibri"/>
                <w:sz w:val="22"/>
              </w:rPr>
              <w:t>умение адекватно, подробно, сжато, выборочно передавать содержание текста;</w:t>
            </w:r>
          </w:p>
          <w:p w:rsidR="007E5C2C" w:rsidRPr="007E5C2C" w:rsidRDefault="007E5C2C" w:rsidP="00EC43FB">
            <w:pPr>
              <w:pStyle w:val="a3"/>
              <w:numPr>
                <w:ilvl w:val="0"/>
                <w:numId w:val="113"/>
              </w:numPr>
              <w:tabs>
                <w:tab w:val="left" w:pos="284"/>
              </w:tabs>
              <w:ind w:left="0" w:firstLine="0"/>
              <w:jc w:val="both"/>
              <w:rPr>
                <w:rFonts w:eastAsia="Calibri"/>
                <w:sz w:val="22"/>
              </w:rPr>
            </w:pPr>
            <w:r w:rsidRPr="007E5C2C">
              <w:rPr>
                <w:rFonts w:eastAsia="Calibri"/>
                <w:sz w:val="22"/>
              </w:rPr>
              <w:t>составлять тексты различных жанров, соблюдая нормы построения текста (соответствие теме, жанру, стилю речи и др.);</w:t>
            </w:r>
          </w:p>
          <w:p w:rsidR="007E5C2C" w:rsidRPr="007E5C2C" w:rsidRDefault="007E5C2C" w:rsidP="00EC43FB">
            <w:pPr>
              <w:pStyle w:val="a3"/>
              <w:numPr>
                <w:ilvl w:val="0"/>
                <w:numId w:val="113"/>
              </w:numPr>
              <w:tabs>
                <w:tab w:val="left" w:pos="284"/>
              </w:tabs>
              <w:ind w:left="0" w:firstLine="0"/>
              <w:jc w:val="both"/>
              <w:rPr>
                <w:rFonts w:eastAsia="Calibri"/>
                <w:sz w:val="22"/>
              </w:rPr>
            </w:pPr>
            <w:r w:rsidRPr="007E5C2C">
              <w:rPr>
                <w:rFonts w:eastAsia="Calibri"/>
                <w:sz w:val="22"/>
              </w:rPr>
              <w:t>создавать и преобразовывать модели и схемы для решения задач;</w:t>
            </w:r>
          </w:p>
          <w:p w:rsidR="007E5C2C" w:rsidRPr="007E5C2C" w:rsidRDefault="007E5C2C" w:rsidP="00EC43FB">
            <w:pPr>
              <w:pStyle w:val="a3"/>
              <w:numPr>
                <w:ilvl w:val="0"/>
                <w:numId w:val="113"/>
              </w:numPr>
              <w:tabs>
                <w:tab w:val="left" w:pos="284"/>
              </w:tabs>
              <w:ind w:left="0" w:firstLine="0"/>
              <w:jc w:val="both"/>
              <w:rPr>
                <w:rFonts w:eastAsia="Calibri"/>
                <w:sz w:val="22"/>
              </w:rPr>
            </w:pPr>
            <w:r w:rsidRPr="007E5C2C">
              <w:rPr>
                <w:rFonts w:eastAsia="Calibri"/>
                <w:sz w:val="22"/>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1604" w:type="pct"/>
            <w:shd w:val="clear" w:color="auto" w:fill="auto"/>
          </w:tcPr>
          <w:p w:rsidR="007E5C2C" w:rsidRPr="007E5C2C" w:rsidRDefault="007E5C2C" w:rsidP="00EC43FB">
            <w:pPr>
              <w:pStyle w:val="a3"/>
              <w:numPr>
                <w:ilvl w:val="0"/>
                <w:numId w:val="114"/>
              </w:numPr>
              <w:tabs>
                <w:tab w:val="left" w:pos="227"/>
              </w:tabs>
              <w:ind w:left="0" w:firstLine="0"/>
              <w:jc w:val="both"/>
              <w:rPr>
                <w:rFonts w:eastAsia="Calibri"/>
                <w:sz w:val="22"/>
              </w:rPr>
            </w:pPr>
            <w:r w:rsidRPr="007E5C2C">
              <w:rPr>
                <w:rFonts w:eastAsia="Calibri"/>
                <w:sz w:val="22"/>
              </w:rPr>
              <w:t>задания творческого и поискового характера (проблемные вопросы, учебные задачи или проблемные ситуации);</w:t>
            </w:r>
          </w:p>
          <w:p w:rsidR="007E5C2C" w:rsidRPr="007E5C2C" w:rsidRDefault="007E5C2C" w:rsidP="00EC43FB">
            <w:pPr>
              <w:pStyle w:val="a3"/>
              <w:numPr>
                <w:ilvl w:val="0"/>
                <w:numId w:val="114"/>
              </w:numPr>
              <w:tabs>
                <w:tab w:val="left" w:pos="227"/>
              </w:tabs>
              <w:ind w:left="0" w:firstLine="0"/>
              <w:jc w:val="both"/>
              <w:rPr>
                <w:rFonts w:eastAsia="Calibri"/>
                <w:sz w:val="22"/>
              </w:rPr>
            </w:pPr>
            <w:r w:rsidRPr="007E5C2C">
              <w:rPr>
                <w:rFonts w:eastAsia="Calibri"/>
                <w:sz w:val="22"/>
              </w:rPr>
              <w:t>учебные проекты и проектные задачи, моделирование;</w:t>
            </w:r>
          </w:p>
          <w:p w:rsidR="007E5C2C" w:rsidRPr="007E5C2C" w:rsidRDefault="007E5C2C" w:rsidP="00EC43FB">
            <w:pPr>
              <w:pStyle w:val="a3"/>
              <w:numPr>
                <w:ilvl w:val="0"/>
                <w:numId w:val="114"/>
              </w:numPr>
              <w:tabs>
                <w:tab w:val="left" w:pos="227"/>
              </w:tabs>
              <w:ind w:left="0" w:firstLine="0"/>
              <w:jc w:val="both"/>
              <w:rPr>
                <w:rFonts w:eastAsia="Calibri"/>
                <w:sz w:val="22"/>
              </w:rPr>
            </w:pPr>
            <w:r w:rsidRPr="007E5C2C">
              <w:rPr>
                <w:rFonts w:eastAsia="Calibri"/>
                <w:sz w:val="22"/>
              </w:rPr>
              <w:t>дискуссии, беседы, наблюдения, опыты, практические работы;</w:t>
            </w:r>
          </w:p>
          <w:p w:rsidR="007E5C2C" w:rsidRPr="007E5C2C" w:rsidRDefault="007E5C2C" w:rsidP="00EC43FB">
            <w:pPr>
              <w:pStyle w:val="a3"/>
              <w:numPr>
                <w:ilvl w:val="0"/>
                <w:numId w:val="114"/>
              </w:numPr>
              <w:tabs>
                <w:tab w:val="left" w:pos="227"/>
              </w:tabs>
              <w:ind w:left="0" w:firstLine="0"/>
              <w:jc w:val="both"/>
              <w:rPr>
                <w:rFonts w:eastAsia="Calibri"/>
                <w:sz w:val="22"/>
              </w:rPr>
            </w:pPr>
            <w:r w:rsidRPr="007E5C2C">
              <w:rPr>
                <w:rFonts w:eastAsia="Calibri"/>
                <w:sz w:val="22"/>
              </w:rPr>
              <w:t>сочинения на заданную тему и редактирование;</w:t>
            </w:r>
          </w:p>
          <w:p w:rsidR="007E5C2C" w:rsidRPr="007E5C2C" w:rsidRDefault="007E5C2C" w:rsidP="00EC43FB">
            <w:pPr>
              <w:pStyle w:val="a3"/>
              <w:numPr>
                <w:ilvl w:val="0"/>
                <w:numId w:val="114"/>
              </w:numPr>
              <w:tabs>
                <w:tab w:val="left" w:pos="227"/>
              </w:tabs>
              <w:ind w:left="0" w:firstLine="0"/>
              <w:jc w:val="both"/>
              <w:rPr>
                <w:rFonts w:eastAsia="Calibri"/>
                <w:sz w:val="22"/>
              </w:rPr>
            </w:pPr>
            <w:r w:rsidRPr="007E5C2C">
              <w:rPr>
                <w:rFonts w:eastAsia="Calibri"/>
                <w:sz w:val="22"/>
              </w:rPr>
              <w:t>смысловое чтение и извлечение необходимой информации.</w:t>
            </w:r>
          </w:p>
        </w:tc>
        <w:tc>
          <w:tcPr>
            <w:tcW w:w="1337" w:type="pct"/>
          </w:tcPr>
          <w:p w:rsidR="007E5C2C" w:rsidRDefault="007E5C2C" w:rsidP="00EC43FB">
            <w:pPr>
              <w:pStyle w:val="a3"/>
              <w:numPr>
                <w:ilvl w:val="0"/>
                <w:numId w:val="114"/>
              </w:numPr>
              <w:tabs>
                <w:tab w:val="left" w:pos="227"/>
              </w:tabs>
              <w:jc w:val="both"/>
              <w:rPr>
                <w:rFonts w:eastAsia="Calibri"/>
                <w:sz w:val="22"/>
              </w:rPr>
            </w:pPr>
            <w:r>
              <w:rPr>
                <w:rFonts w:eastAsia="Calibri"/>
                <w:sz w:val="22"/>
              </w:rPr>
              <w:t>Предметные тесты;</w:t>
            </w:r>
          </w:p>
          <w:p w:rsidR="007E5C2C" w:rsidRDefault="007E5C2C" w:rsidP="00EC43FB">
            <w:pPr>
              <w:pStyle w:val="a3"/>
              <w:numPr>
                <w:ilvl w:val="0"/>
                <w:numId w:val="114"/>
              </w:numPr>
              <w:tabs>
                <w:tab w:val="left" w:pos="227"/>
              </w:tabs>
              <w:jc w:val="both"/>
              <w:rPr>
                <w:rFonts w:eastAsia="Calibri"/>
                <w:sz w:val="22"/>
              </w:rPr>
            </w:pPr>
            <w:r>
              <w:rPr>
                <w:rFonts w:eastAsia="Calibri"/>
                <w:sz w:val="22"/>
              </w:rPr>
              <w:t>Срезовые контрольные работы;</w:t>
            </w:r>
          </w:p>
          <w:p w:rsidR="007E5C2C" w:rsidRDefault="007E5C2C" w:rsidP="00EC43FB">
            <w:pPr>
              <w:pStyle w:val="a3"/>
              <w:numPr>
                <w:ilvl w:val="0"/>
                <w:numId w:val="114"/>
              </w:numPr>
              <w:tabs>
                <w:tab w:val="left" w:pos="227"/>
              </w:tabs>
              <w:jc w:val="both"/>
              <w:rPr>
                <w:rFonts w:eastAsia="Calibri"/>
                <w:sz w:val="22"/>
              </w:rPr>
            </w:pPr>
            <w:r>
              <w:rPr>
                <w:rFonts w:eastAsia="Calibri"/>
                <w:sz w:val="22"/>
              </w:rPr>
              <w:t>Специальные срезовые тесты;</w:t>
            </w:r>
          </w:p>
          <w:p w:rsidR="007E5C2C" w:rsidRDefault="007E5C2C" w:rsidP="00EC43FB">
            <w:pPr>
              <w:pStyle w:val="a3"/>
              <w:numPr>
                <w:ilvl w:val="0"/>
                <w:numId w:val="114"/>
              </w:numPr>
              <w:tabs>
                <w:tab w:val="left" w:pos="227"/>
              </w:tabs>
              <w:jc w:val="both"/>
              <w:rPr>
                <w:rFonts w:eastAsia="Calibri"/>
                <w:sz w:val="22"/>
              </w:rPr>
            </w:pPr>
            <w:r>
              <w:rPr>
                <w:rFonts w:eastAsia="Calibri"/>
                <w:sz w:val="22"/>
              </w:rPr>
              <w:t>Педагогическое наблюдение;</w:t>
            </w:r>
          </w:p>
          <w:p w:rsidR="007E5C2C" w:rsidRPr="007E5C2C" w:rsidRDefault="007E5C2C" w:rsidP="00EC43FB">
            <w:pPr>
              <w:pStyle w:val="a3"/>
              <w:numPr>
                <w:ilvl w:val="0"/>
                <w:numId w:val="114"/>
              </w:numPr>
              <w:tabs>
                <w:tab w:val="left" w:pos="227"/>
              </w:tabs>
              <w:jc w:val="both"/>
              <w:rPr>
                <w:rFonts w:eastAsia="Calibri"/>
                <w:sz w:val="22"/>
              </w:rPr>
            </w:pPr>
            <w:r>
              <w:rPr>
                <w:rFonts w:eastAsia="Calibri"/>
                <w:sz w:val="22"/>
              </w:rPr>
              <w:t>Контроль выполнения домашних заданий.</w:t>
            </w: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8 класс:</w:t>
            </w:r>
          </w:p>
          <w:p w:rsidR="007E5C2C" w:rsidRPr="007E5C2C" w:rsidRDefault="007E5C2C" w:rsidP="00EC43FB">
            <w:pPr>
              <w:pStyle w:val="a3"/>
              <w:numPr>
                <w:ilvl w:val="0"/>
                <w:numId w:val="115"/>
              </w:numPr>
              <w:tabs>
                <w:tab w:val="left" w:pos="284"/>
              </w:tabs>
              <w:ind w:left="0" w:firstLine="0"/>
              <w:jc w:val="both"/>
              <w:rPr>
                <w:rFonts w:eastAsia="Calibri"/>
                <w:sz w:val="22"/>
              </w:rPr>
            </w:pPr>
            <w:r w:rsidRPr="007E5C2C">
              <w:rPr>
                <w:rFonts w:eastAsia="Calibri"/>
                <w:sz w:val="22"/>
              </w:rPr>
              <w:t>анализ объектов с целью выделения признаков (существенных, несущественных);</w:t>
            </w:r>
          </w:p>
          <w:p w:rsidR="007E5C2C" w:rsidRPr="007E5C2C" w:rsidRDefault="007E5C2C" w:rsidP="00EC43FB">
            <w:pPr>
              <w:pStyle w:val="a3"/>
              <w:numPr>
                <w:ilvl w:val="0"/>
                <w:numId w:val="115"/>
              </w:numPr>
              <w:tabs>
                <w:tab w:val="left" w:pos="284"/>
              </w:tabs>
              <w:ind w:left="0" w:firstLine="0"/>
              <w:jc w:val="both"/>
              <w:rPr>
                <w:rFonts w:eastAsia="Calibri"/>
                <w:sz w:val="22"/>
              </w:rPr>
            </w:pPr>
            <w:r w:rsidRPr="007E5C2C">
              <w:rPr>
                <w:rFonts w:eastAsia="Calibri"/>
                <w:sz w:val="22"/>
              </w:rPr>
              <w:t>синтез как составление целого из частей, в том числе самостоятельно достраивая, восполняя недостающие компоненты;</w:t>
            </w:r>
          </w:p>
          <w:p w:rsidR="007E5C2C" w:rsidRPr="007E5C2C" w:rsidRDefault="007E5C2C" w:rsidP="00EC43FB">
            <w:pPr>
              <w:pStyle w:val="a3"/>
              <w:numPr>
                <w:ilvl w:val="0"/>
                <w:numId w:val="115"/>
              </w:numPr>
              <w:tabs>
                <w:tab w:val="left" w:pos="284"/>
              </w:tabs>
              <w:ind w:left="0" w:firstLine="0"/>
              <w:jc w:val="both"/>
              <w:rPr>
                <w:rFonts w:eastAsia="Calibri"/>
                <w:sz w:val="22"/>
              </w:rPr>
            </w:pPr>
            <w:r w:rsidRPr="007E5C2C">
              <w:rPr>
                <w:rFonts w:eastAsia="Calibri"/>
                <w:sz w:val="22"/>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7E5C2C" w:rsidRPr="007E5C2C" w:rsidRDefault="007E5C2C" w:rsidP="00EC43FB">
            <w:pPr>
              <w:pStyle w:val="a3"/>
              <w:numPr>
                <w:ilvl w:val="0"/>
                <w:numId w:val="115"/>
              </w:numPr>
              <w:tabs>
                <w:tab w:val="left" w:pos="284"/>
              </w:tabs>
              <w:ind w:left="0" w:firstLine="0"/>
              <w:jc w:val="both"/>
              <w:rPr>
                <w:rFonts w:eastAsia="Calibri"/>
                <w:sz w:val="22"/>
              </w:rPr>
            </w:pPr>
            <w:r w:rsidRPr="007E5C2C">
              <w:rPr>
                <w:rFonts w:eastAsia="Calibri"/>
                <w:sz w:val="22"/>
              </w:rPr>
              <w:t>осуществлять выбор наиболее эффективных способов решения задач в зависимости от конкретных условий;</w:t>
            </w:r>
          </w:p>
          <w:p w:rsidR="007E5C2C" w:rsidRPr="007E5C2C" w:rsidRDefault="007E5C2C" w:rsidP="00EC43FB">
            <w:pPr>
              <w:pStyle w:val="a3"/>
              <w:numPr>
                <w:ilvl w:val="0"/>
                <w:numId w:val="115"/>
              </w:numPr>
              <w:tabs>
                <w:tab w:val="left" w:pos="284"/>
              </w:tabs>
              <w:ind w:left="0" w:firstLine="0"/>
              <w:jc w:val="both"/>
              <w:rPr>
                <w:rFonts w:eastAsia="Calibri"/>
                <w:sz w:val="22"/>
              </w:rPr>
            </w:pPr>
            <w:r w:rsidRPr="007E5C2C">
              <w:rPr>
                <w:rFonts w:eastAsia="Calibri"/>
                <w:sz w:val="22"/>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7E5C2C" w:rsidRPr="007E5C2C" w:rsidRDefault="007E5C2C" w:rsidP="00EC43FB">
            <w:pPr>
              <w:pStyle w:val="a3"/>
              <w:numPr>
                <w:ilvl w:val="0"/>
                <w:numId w:val="115"/>
              </w:numPr>
              <w:tabs>
                <w:tab w:val="left" w:pos="284"/>
              </w:tabs>
              <w:ind w:left="0" w:firstLine="0"/>
              <w:jc w:val="both"/>
              <w:rPr>
                <w:rFonts w:eastAsia="Calibri"/>
                <w:sz w:val="22"/>
              </w:rPr>
            </w:pPr>
            <w:r w:rsidRPr="007E5C2C">
              <w:rPr>
                <w:rFonts w:eastAsia="Calibri"/>
                <w:sz w:val="22"/>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1604" w:type="pct"/>
            <w:shd w:val="clear" w:color="auto" w:fill="auto"/>
          </w:tcPr>
          <w:p w:rsidR="007E5C2C" w:rsidRPr="007E5C2C" w:rsidRDefault="007E5C2C" w:rsidP="00EC43FB">
            <w:pPr>
              <w:pStyle w:val="a3"/>
              <w:numPr>
                <w:ilvl w:val="0"/>
                <w:numId w:val="116"/>
              </w:numPr>
              <w:tabs>
                <w:tab w:val="left" w:pos="227"/>
              </w:tabs>
              <w:ind w:left="0" w:firstLine="0"/>
              <w:jc w:val="both"/>
              <w:rPr>
                <w:rFonts w:eastAsia="Calibri"/>
                <w:sz w:val="22"/>
              </w:rPr>
            </w:pPr>
            <w:r w:rsidRPr="007E5C2C">
              <w:rPr>
                <w:rFonts w:eastAsia="Calibri"/>
                <w:sz w:val="22"/>
              </w:rPr>
              <w:t>задания творческого и поискового характера (проблемные вопросы, учебные задачи или проблемные ситуации);</w:t>
            </w:r>
          </w:p>
          <w:p w:rsidR="007E5C2C" w:rsidRPr="007E5C2C" w:rsidRDefault="007E5C2C" w:rsidP="00EC43FB">
            <w:pPr>
              <w:pStyle w:val="a3"/>
              <w:numPr>
                <w:ilvl w:val="0"/>
                <w:numId w:val="116"/>
              </w:numPr>
              <w:tabs>
                <w:tab w:val="left" w:pos="227"/>
              </w:tabs>
              <w:ind w:left="0" w:firstLine="0"/>
              <w:jc w:val="both"/>
              <w:rPr>
                <w:rFonts w:eastAsia="Calibri"/>
                <w:sz w:val="22"/>
              </w:rPr>
            </w:pPr>
            <w:r w:rsidRPr="007E5C2C">
              <w:rPr>
                <w:rFonts w:eastAsia="Calibri"/>
                <w:sz w:val="22"/>
              </w:rPr>
              <w:t>учебные проекты и проектные задачи, моделирование;</w:t>
            </w:r>
          </w:p>
          <w:p w:rsidR="007E5C2C" w:rsidRPr="007E5C2C" w:rsidRDefault="007E5C2C" w:rsidP="00EC43FB">
            <w:pPr>
              <w:pStyle w:val="a3"/>
              <w:numPr>
                <w:ilvl w:val="0"/>
                <w:numId w:val="116"/>
              </w:numPr>
              <w:tabs>
                <w:tab w:val="left" w:pos="227"/>
              </w:tabs>
              <w:ind w:left="0" w:firstLine="0"/>
              <w:jc w:val="both"/>
              <w:rPr>
                <w:rFonts w:eastAsia="Calibri"/>
                <w:sz w:val="22"/>
              </w:rPr>
            </w:pPr>
            <w:r w:rsidRPr="007E5C2C">
              <w:rPr>
                <w:rFonts w:eastAsia="Calibri"/>
                <w:sz w:val="22"/>
              </w:rPr>
              <w:t>дискуссии, беседы, наблюдения, опыты, практические работы;</w:t>
            </w:r>
          </w:p>
          <w:p w:rsidR="007E5C2C" w:rsidRPr="007E5C2C" w:rsidRDefault="007E5C2C" w:rsidP="00EC43FB">
            <w:pPr>
              <w:pStyle w:val="a3"/>
              <w:numPr>
                <w:ilvl w:val="0"/>
                <w:numId w:val="116"/>
              </w:numPr>
              <w:tabs>
                <w:tab w:val="left" w:pos="227"/>
              </w:tabs>
              <w:ind w:left="0" w:firstLine="0"/>
              <w:jc w:val="both"/>
              <w:rPr>
                <w:rFonts w:eastAsia="Calibri"/>
                <w:sz w:val="22"/>
              </w:rPr>
            </w:pPr>
            <w:r w:rsidRPr="007E5C2C">
              <w:rPr>
                <w:rFonts w:eastAsia="Calibri"/>
                <w:sz w:val="22"/>
              </w:rPr>
              <w:t>сочинения на заданную тему и редактирование;</w:t>
            </w:r>
          </w:p>
          <w:p w:rsidR="007E5C2C" w:rsidRPr="007E5C2C" w:rsidRDefault="007E5C2C" w:rsidP="00EC43FB">
            <w:pPr>
              <w:pStyle w:val="a3"/>
              <w:numPr>
                <w:ilvl w:val="0"/>
                <w:numId w:val="116"/>
              </w:numPr>
              <w:tabs>
                <w:tab w:val="left" w:pos="227"/>
              </w:tabs>
              <w:ind w:left="0" w:firstLine="0"/>
              <w:jc w:val="both"/>
              <w:rPr>
                <w:rFonts w:eastAsia="Calibri"/>
                <w:sz w:val="22"/>
              </w:rPr>
            </w:pPr>
            <w:r w:rsidRPr="007E5C2C">
              <w:rPr>
                <w:rFonts w:eastAsia="Calibri"/>
                <w:sz w:val="22"/>
              </w:rPr>
              <w:t>смысловое чтение и извлечение необходимой информации.</w:t>
            </w:r>
          </w:p>
        </w:tc>
        <w:tc>
          <w:tcPr>
            <w:tcW w:w="1337" w:type="pct"/>
          </w:tcPr>
          <w:p w:rsidR="007E5C2C" w:rsidRDefault="007E5C2C" w:rsidP="00EC43FB">
            <w:pPr>
              <w:pStyle w:val="a3"/>
              <w:numPr>
                <w:ilvl w:val="0"/>
                <w:numId w:val="116"/>
              </w:numPr>
              <w:tabs>
                <w:tab w:val="left" w:pos="227"/>
              </w:tabs>
              <w:jc w:val="both"/>
              <w:rPr>
                <w:rFonts w:eastAsia="Calibri"/>
                <w:sz w:val="22"/>
              </w:rPr>
            </w:pPr>
            <w:r>
              <w:rPr>
                <w:rFonts w:eastAsia="Calibri"/>
                <w:sz w:val="22"/>
              </w:rPr>
              <w:t>Предметные тесты;</w:t>
            </w:r>
          </w:p>
          <w:p w:rsidR="007E5C2C" w:rsidRDefault="007E5C2C" w:rsidP="00EC43FB">
            <w:pPr>
              <w:pStyle w:val="a3"/>
              <w:numPr>
                <w:ilvl w:val="0"/>
                <w:numId w:val="116"/>
              </w:numPr>
              <w:tabs>
                <w:tab w:val="left" w:pos="227"/>
              </w:tabs>
              <w:jc w:val="both"/>
              <w:rPr>
                <w:rFonts w:eastAsia="Calibri"/>
                <w:sz w:val="22"/>
              </w:rPr>
            </w:pPr>
            <w:r>
              <w:rPr>
                <w:rFonts w:eastAsia="Calibri"/>
                <w:sz w:val="22"/>
              </w:rPr>
              <w:t>Срезовые контрольные работы;</w:t>
            </w:r>
          </w:p>
          <w:p w:rsidR="007E5C2C" w:rsidRDefault="007E5C2C" w:rsidP="00EC43FB">
            <w:pPr>
              <w:pStyle w:val="a3"/>
              <w:numPr>
                <w:ilvl w:val="0"/>
                <w:numId w:val="116"/>
              </w:numPr>
              <w:tabs>
                <w:tab w:val="left" w:pos="227"/>
              </w:tabs>
              <w:jc w:val="both"/>
              <w:rPr>
                <w:rFonts w:eastAsia="Calibri"/>
                <w:sz w:val="22"/>
              </w:rPr>
            </w:pPr>
            <w:r>
              <w:rPr>
                <w:rFonts w:eastAsia="Calibri"/>
                <w:sz w:val="22"/>
              </w:rPr>
              <w:t>Специальные срезовые тесты;</w:t>
            </w:r>
          </w:p>
          <w:p w:rsidR="007E5C2C" w:rsidRDefault="007E5C2C" w:rsidP="00EC43FB">
            <w:pPr>
              <w:pStyle w:val="a3"/>
              <w:numPr>
                <w:ilvl w:val="0"/>
                <w:numId w:val="116"/>
              </w:numPr>
              <w:tabs>
                <w:tab w:val="left" w:pos="227"/>
              </w:tabs>
              <w:jc w:val="both"/>
              <w:rPr>
                <w:rFonts w:eastAsia="Calibri"/>
                <w:sz w:val="22"/>
              </w:rPr>
            </w:pPr>
            <w:r>
              <w:rPr>
                <w:rFonts w:eastAsia="Calibri"/>
                <w:sz w:val="22"/>
              </w:rPr>
              <w:t>Педагогическое наблюдение;</w:t>
            </w:r>
          </w:p>
          <w:p w:rsidR="007E5C2C" w:rsidRPr="007E5C2C" w:rsidRDefault="007E5C2C" w:rsidP="00EC43FB">
            <w:pPr>
              <w:pStyle w:val="a3"/>
              <w:numPr>
                <w:ilvl w:val="0"/>
                <w:numId w:val="116"/>
              </w:numPr>
              <w:tabs>
                <w:tab w:val="left" w:pos="227"/>
              </w:tabs>
              <w:jc w:val="both"/>
              <w:rPr>
                <w:rFonts w:eastAsia="Calibri"/>
                <w:sz w:val="22"/>
              </w:rPr>
            </w:pPr>
            <w:r>
              <w:rPr>
                <w:rFonts w:eastAsia="Calibri"/>
                <w:sz w:val="22"/>
              </w:rPr>
              <w:t>Контроль выполнения домашних заданий.</w:t>
            </w: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9 класс:</w:t>
            </w:r>
          </w:p>
          <w:p w:rsidR="007E5C2C" w:rsidRPr="007E5C2C" w:rsidRDefault="007E5C2C" w:rsidP="00EC43FB">
            <w:pPr>
              <w:pStyle w:val="a3"/>
              <w:numPr>
                <w:ilvl w:val="0"/>
                <w:numId w:val="117"/>
              </w:numPr>
              <w:tabs>
                <w:tab w:val="left" w:pos="284"/>
              </w:tabs>
              <w:ind w:left="0" w:firstLine="0"/>
              <w:jc w:val="both"/>
              <w:rPr>
                <w:rFonts w:eastAsia="Calibri"/>
                <w:sz w:val="22"/>
              </w:rPr>
            </w:pPr>
            <w:r w:rsidRPr="007E5C2C">
              <w:rPr>
                <w:rFonts w:eastAsia="Calibri"/>
                <w:sz w:val="22"/>
              </w:rPr>
              <w:t>умение строить классификацию на основе дихотомического деления (на основе отрицания);</w:t>
            </w:r>
          </w:p>
          <w:p w:rsidR="007E5C2C" w:rsidRPr="007E5C2C" w:rsidRDefault="007E5C2C" w:rsidP="00EC43FB">
            <w:pPr>
              <w:pStyle w:val="a3"/>
              <w:numPr>
                <w:ilvl w:val="0"/>
                <w:numId w:val="117"/>
              </w:numPr>
              <w:tabs>
                <w:tab w:val="left" w:pos="284"/>
              </w:tabs>
              <w:ind w:left="0" w:firstLine="0"/>
              <w:jc w:val="both"/>
              <w:rPr>
                <w:rFonts w:eastAsia="Calibri"/>
                <w:sz w:val="22"/>
              </w:rPr>
            </w:pPr>
            <w:r w:rsidRPr="007E5C2C">
              <w:rPr>
                <w:rFonts w:eastAsia="Calibri"/>
                <w:sz w:val="22"/>
              </w:rPr>
              <w:t>умение устанавливать причинно-следственных связей, строить логические цепи рассуждений, доказательств;</w:t>
            </w:r>
          </w:p>
          <w:p w:rsidR="007E5C2C" w:rsidRPr="007E5C2C" w:rsidRDefault="007E5C2C" w:rsidP="00EC43FB">
            <w:pPr>
              <w:pStyle w:val="a3"/>
              <w:numPr>
                <w:ilvl w:val="0"/>
                <w:numId w:val="117"/>
              </w:numPr>
              <w:tabs>
                <w:tab w:val="left" w:pos="284"/>
              </w:tabs>
              <w:ind w:left="0" w:firstLine="0"/>
              <w:jc w:val="both"/>
              <w:rPr>
                <w:rFonts w:eastAsia="Calibri"/>
                <w:sz w:val="22"/>
              </w:rPr>
            </w:pPr>
            <w:r w:rsidRPr="007E5C2C">
              <w:rPr>
                <w:rFonts w:eastAsia="Calibri"/>
                <w:sz w:val="22"/>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7E5C2C" w:rsidRPr="007E5C2C" w:rsidRDefault="007E5C2C" w:rsidP="00EC43FB">
            <w:pPr>
              <w:pStyle w:val="a3"/>
              <w:numPr>
                <w:ilvl w:val="0"/>
                <w:numId w:val="117"/>
              </w:numPr>
              <w:tabs>
                <w:tab w:val="left" w:pos="284"/>
              </w:tabs>
              <w:ind w:left="0" w:firstLine="0"/>
              <w:jc w:val="both"/>
              <w:rPr>
                <w:rFonts w:eastAsia="Calibri"/>
                <w:sz w:val="22"/>
              </w:rPr>
            </w:pPr>
            <w:r w:rsidRPr="007E5C2C">
              <w:rPr>
                <w:rFonts w:eastAsia="Calibri"/>
                <w:sz w:val="22"/>
              </w:rPr>
              <w:t>объяснять явления, процессы, связи и отношения, выявляемые в ходе исследования;</w:t>
            </w:r>
          </w:p>
          <w:p w:rsidR="007E5C2C" w:rsidRPr="007E5C2C" w:rsidRDefault="007E5C2C" w:rsidP="00EC43FB">
            <w:pPr>
              <w:pStyle w:val="a3"/>
              <w:numPr>
                <w:ilvl w:val="0"/>
                <w:numId w:val="117"/>
              </w:numPr>
              <w:tabs>
                <w:tab w:val="left" w:pos="284"/>
              </w:tabs>
              <w:ind w:left="0" w:firstLine="0"/>
              <w:jc w:val="both"/>
              <w:rPr>
                <w:rFonts w:eastAsia="Calibri"/>
                <w:sz w:val="22"/>
              </w:rPr>
            </w:pPr>
            <w:r w:rsidRPr="007E5C2C">
              <w:rPr>
                <w:rFonts w:eastAsia="Calibri"/>
                <w:sz w:val="22"/>
              </w:rPr>
              <w:t>овладение основами ознакомительного, изучающего, усваивающего и поискового чтения.</w:t>
            </w:r>
          </w:p>
        </w:tc>
        <w:tc>
          <w:tcPr>
            <w:tcW w:w="1604" w:type="pct"/>
            <w:shd w:val="clear" w:color="auto" w:fill="auto"/>
          </w:tcPr>
          <w:p w:rsidR="007E5C2C" w:rsidRPr="007E5C2C" w:rsidRDefault="007E5C2C" w:rsidP="00EC43FB">
            <w:pPr>
              <w:pStyle w:val="a3"/>
              <w:numPr>
                <w:ilvl w:val="0"/>
                <w:numId w:val="118"/>
              </w:numPr>
              <w:tabs>
                <w:tab w:val="left" w:pos="227"/>
              </w:tabs>
              <w:ind w:left="0" w:firstLine="0"/>
              <w:jc w:val="both"/>
              <w:rPr>
                <w:rFonts w:eastAsia="Calibri"/>
                <w:sz w:val="22"/>
              </w:rPr>
            </w:pPr>
            <w:r w:rsidRPr="007E5C2C">
              <w:rPr>
                <w:rFonts w:eastAsia="Calibri"/>
                <w:sz w:val="22"/>
              </w:rPr>
              <w:t>задания творческого и поискового характера (проблемные вопросы, учебные задачи или проблемные ситуации);</w:t>
            </w:r>
          </w:p>
          <w:p w:rsidR="007E5C2C" w:rsidRPr="007E5C2C" w:rsidRDefault="007E5C2C" w:rsidP="00EC43FB">
            <w:pPr>
              <w:pStyle w:val="a3"/>
              <w:numPr>
                <w:ilvl w:val="0"/>
                <w:numId w:val="118"/>
              </w:numPr>
              <w:tabs>
                <w:tab w:val="left" w:pos="227"/>
              </w:tabs>
              <w:ind w:left="0" w:firstLine="0"/>
              <w:jc w:val="both"/>
              <w:rPr>
                <w:rFonts w:eastAsia="Calibri"/>
                <w:sz w:val="22"/>
              </w:rPr>
            </w:pPr>
            <w:r w:rsidRPr="007E5C2C">
              <w:rPr>
                <w:rFonts w:eastAsia="Calibri"/>
                <w:sz w:val="22"/>
              </w:rPr>
              <w:t>учебные проекты и проектные задачи, моделирование;</w:t>
            </w:r>
          </w:p>
          <w:p w:rsidR="007E5C2C" w:rsidRPr="007E5C2C" w:rsidRDefault="007E5C2C" w:rsidP="00EC43FB">
            <w:pPr>
              <w:pStyle w:val="a3"/>
              <w:numPr>
                <w:ilvl w:val="0"/>
                <w:numId w:val="118"/>
              </w:numPr>
              <w:tabs>
                <w:tab w:val="left" w:pos="227"/>
              </w:tabs>
              <w:ind w:left="0" w:firstLine="0"/>
              <w:jc w:val="both"/>
              <w:rPr>
                <w:rFonts w:eastAsia="Calibri"/>
                <w:sz w:val="22"/>
              </w:rPr>
            </w:pPr>
            <w:r w:rsidRPr="007E5C2C">
              <w:rPr>
                <w:rFonts w:eastAsia="Calibri"/>
                <w:sz w:val="22"/>
              </w:rPr>
              <w:t>дискуссии, беседы, наблюдения, опыты, практические работы;</w:t>
            </w:r>
          </w:p>
          <w:p w:rsidR="007E5C2C" w:rsidRPr="007E5C2C" w:rsidRDefault="007E5C2C" w:rsidP="00EC43FB">
            <w:pPr>
              <w:pStyle w:val="a3"/>
              <w:numPr>
                <w:ilvl w:val="0"/>
                <w:numId w:val="118"/>
              </w:numPr>
              <w:tabs>
                <w:tab w:val="left" w:pos="227"/>
              </w:tabs>
              <w:ind w:left="0" w:firstLine="0"/>
              <w:jc w:val="both"/>
              <w:rPr>
                <w:rFonts w:eastAsia="Calibri"/>
                <w:sz w:val="22"/>
              </w:rPr>
            </w:pPr>
            <w:r w:rsidRPr="007E5C2C">
              <w:rPr>
                <w:rFonts w:eastAsia="Calibri"/>
                <w:sz w:val="22"/>
              </w:rPr>
              <w:t>сочинения на заданную тему и редактирование;</w:t>
            </w:r>
          </w:p>
          <w:p w:rsidR="007E5C2C" w:rsidRPr="007E5C2C" w:rsidRDefault="007E5C2C" w:rsidP="00EC43FB">
            <w:pPr>
              <w:pStyle w:val="a3"/>
              <w:numPr>
                <w:ilvl w:val="0"/>
                <w:numId w:val="118"/>
              </w:numPr>
              <w:tabs>
                <w:tab w:val="left" w:pos="227"/>
              </w:tabs>
              <w:ind w:left="0" w:firstLine="0"/>
              <w:jc w:val="both"/>
              <w:rPr>
                <w:rFonts w:eastAsia="Calibri"/>
                <w:sz w:val="22"/>
              </w:rPr>
            </w:pPr>
            <w:r w:rsidRPr="007E5C2C">
              <w:rPr>
                <w:rFonts w:eastAsia="Calibri"/>
                <w:sz w:val="22"/>
              </w:rPr>
              <w:t>смысловое чтение и извлечение необходимой информации.</w:t>
            </w:r>
          </w:p>
        </w:tc>
        <w:tc>
          <w:tcPr>
            <w:tcW w:w="1337" w:type="pct"/>
          </w:tcPr>
          <w:p w:rsidR="007E5C2C" w:rsidRDefault="007E5C2C" w:rsidP="00EC43FB">
            <w:pPr>
              <w:pStyle w:val="a3"/>
              <w:numPr>
                <w:ilvl w:val="0"/>
                <w:numId w:val="118"/>
              </w:numPr>
              <w:tabs>
                <w:tab w:val="left" w:pos="227"/>
              </w:tabs>
              <w:jc w:val="both"/>
              <w:rPr>
                <w:rFonts w:eastAsia="Calibri"/>
                <w:sz w:val="22"/>
              </w:rPr>
            </w:pPr>
            <w:r>
              <w:rPr>
                <w:rFonts w:eastAsia="Calibri"/>
                <w:sz w:val="22"/>
              </w:rPr>
              <w:t>Предметные тесты;</w:t>
            </w:r>
          </w:p>
          <w:p w:rsidR="007E5C2C" w:rsidRDefault="007E5C2C" w:rsidP="00EC43FB">
            <w:pPr>
              <w:pStyle w:val="a3"/>
              <w:numPr>
                <w:ilvl w:val="0"/>
                <w:numId w:val="118"/>
              </w:numPr>
              <w:tabs>
                <w:tab w:val="left" w:pos="227"/>
              </w:tabs>
              <w:jc w:val="both"/>
              <w:rPr>
                <w:rFonts w:eastAsia="Calibri"/>
                <w:sz w:val="22"/>
              </w:rPr>
            </w:pPr>
            <w:r>
              <w:rPr>
                <w:rFonts w:eastAsia="Calibri"/>
                <w:sz w:val="22"/>
              </w:rPr>
              <w:t>Срезовые контрольные работы;</w:t>
            </w:r>
          </w:p>
          <w:p w:rsidR="007E5C2C" w:rsidRDefault="007E5C2C" w:rsidP="00EC43FB">
            <w:pPr>
              <w:pStyle w:val="a3"/>
              <w:numPr>
                <w:ilvl w:val="0"/>
                <w:numId w:val="118"/>
              </w:numPr>
              <w:tabs>
                <w:tab w:val="left" w:pos="227"/>
              </w:tabs>
              <w:jc w:val="both"/>
              <w:rPr>
                <w:rFonts w:eastAsia="Calibri"/>
                <w:sz w:val="22"/>
              </w:rPr>
            </w:pPr>
            <w:r>
              <w:rPr>
                <w:rFonts w:eastAsia="Calibri"/>
                <w:sz w:val="22"/>
              </w:rPr>
              <w:t>Специальные срезовые тесты;</w:t>
            </w:r>
          </w:p>
          <w:p w:rsidR="007E5C2C" w:rsidRDefault="007E5C2C" w:rsidP="00EC43FB">
            <w:pPr>
              <w:pStyle w:val="a3"/>
              <w:numPr>
                <w:ilvl w:val="0"/>
                <w:numId w:val="118"/>
              </w:numPr>
              <w:tabs>
                <w:tab w:val="left" w:pos="227"/>
              </w:tabs>
              <w:jc w:val="both"/>
              <w:rPr>
                <w:rFonts w:eastAsia="Calibri"/>
                <w:sz w:val="22"/>
              </w:rPr>
            </w:pPr>
            <w:r>
              <w:rPr>
                <w:rFonts w:eastAsia="Calibri"/>
                <w:sz w:val="22"/>
              </w:rPr>
              <w:t>Педагогическое наблюдение;</w:t>
            </w:r>
          </w:p>
          <w:p w:rsidR="007E5C2C" w:rsidRPr="007E5C2C" w:rsidRDefault="007E5C2C" w:rsidP="00EC43FB">
            <w:pPr>
              <w:pStyle w:val="a3"/>
              <w:numPr>
                <w:ilvl w:val="0"/>
                <w:numId w:val="118"/>
              </w:numPr>
              <w:tabs>
                <w:tab w:val="left" w:pos="227"/>
              </w:tabs>
              <w:jc w:val="both"/>
              <w:rPr>
                <w:rFonts w:eastAsia="Calibri"/>
                <w:sz w:val="22"/>
              </w:rPr>
            </w:pPr>
            <w:r>
              <w:rPr>
                <w:rFonts w:eastAsia="Calibri"/>
                <w:sz w:val="22"/>
              </w:rPr>
              <w:t>Контроль выполнения домашних заданий.</w:t>
            </w:r>
          </w:p>
        </w:tc>
      </w:tr>
      <w:tr w:rsidR="007E5C2C" w:rsidRPr="007E5C2C" w:rsidTr="003E6995">
        <w:tc>
          <w:tcPr>
            <w:tcW w:w="3663" w:type="pct"/>
            <w:gridSpan w:val="2"/>
            <w:shd w:val="clear" w:color="auto" w:fill="auto"/>
          </w:tcPr>
          <w:p w:rsidR="007E5C2C" w:rsidRPr="007E5C2C" w:rsidRDefault="007E5C2C" w:rsidP="00C03DFC">
            <w:pPr>
              <w:jc w:val="center"/>
              <w:rPr>
                <w:rFonts w:eastAsia="Calibri"/>
                <w:sz w:val="22"/>
              </w:rPr>
            </w:pPr>
            <w:r w:rsidRPr="007E5C2C">
              <w:rPr>
                <w:rFonts w:eastAsia="Calibri"/>
                <w:b/>
                <w:sz w:val="22"/>
              </w:rPr>
              <w:t>Коммуникативные УУД:</w:t>
            </w:r>
          </w:p>
          <w:p w:rsidR="007E5C2C" w:rsidRPr="007E5C2C" w:rsidRDefault="007E5C2C" w:rsidP="00C03DFC">
            <w:pPr>
              <w:jc w:val="center"/>
              <w:rPr>
                <w:rFonts w:eastAsia="Calibri"/>
                <w:sz w:val="22"/>
              </w:rPr>
            </w:pPr>
            <w:r w:rsidRPr="007E5C2C">
              <w:rPr>
                <w:rFonts w:eastAsia="Calibri"/>
                <w:sz w:val="22"/>
              </w:rPr>
              <w:t>умение общаться, взаимодействовать с людьми</w:t>
            </w:r>
          </w:p>
        </w:tc>
        <w:tc>
          <w:tcPr>
            <w:tcW w:w="1337" w:type="pct"/>
          </w:tcPr>
          <w:p w:rsidR="007E5C2C" w:rsidRPr="007E5C2C" w:rsidRDefault="007E5C2C" w:rsidP="00C03DFC">
            <w:pPr>
              <w:jc w:val="center"/>
              <w:rPr>
                <w:rFonts w:eastAsia="Calibri"/>
                <w:b/>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 xml:space="preserve"> 5 класс:</w:t>
            </w:r>
          </w:p>
          <w:p w:rsidR="007E5C2C" w:rsidRPr="007E5C2C" w:rsidRDefault="007E5C2C" w:rsidP="00EC43FB">
            <w:pPr>
              <w:pStyle w:val="a3"/>
              <w:numPr>
                <w:ilvl w:val="0"/>
                <w:numId w:val="119"/>
              </w:numPr>
              <w:tabs>
                <w:tab w:val="left" w:pos="284"/>
              </w:tabs>
              <w:ind w:left="0" w:firstLine="0"/>
              <w:jc w:val="both"/>
              <w:rPr>
                <w:rFonts w:eastAsia="Calibri"/>
                <w:sz w:val="22"/>
              </w:rPr>
            </w:pPr>
            <w:r w:rsidRPr="007E5C2C">
              <w:rPr>
                <w:rFonts w:eastAsia="Calibri"/>
                <w:sz w:val="22"/>
              </w:rPr>
              <w:t>участвовать в диалоге: слушать и понимать других, высказывать свою точку зрения на события, поступки;</w:t>
            </w:r>
          </w:p>
          <w:p w:rsidR="007E5C2C" w:rsidRPr="007E5C2C" w:rsidRDefault="007E5C2C" w:rsidP="00EC43FB">
            <w:pPr>
              <w:pStyle w:val="a3"/>
              <w:numPr>
                <w:ilvl w:val="0"/>
                <w:numId w:val="119"/>
              </w:numPr>
              <w:tabs>
                <w:tab w:val="left" w:pos="284"/>
              </w:tabs>
              <w:ind w:left="0" w:firstLine="0"/>
              <w:jc w:val="both"/>
              <w:rPr>
                <w:rFonts w:eastAsia="Calibri"/>
                <w:sz w:val="22"/>
              </w:rPr>
            </w:pPr>
            <w:r w:rsidRPr="007E5C2C">
              <w:rPr>
                <w:rFonts w:eastAsia="Calibri"/>
                <w:sz w:val="22"/>
              </w:rPr>
              <w:t>оформлять свои мысли в устной и письменной речи;</w:t>
            </w:r>
          </w:p>
          <w:p w:rsidR="007E5C2C" w:rsidRPr="007E5C2C" w:rsidRDefault="007E5C2C" w:rsidP="00EC43FB">
            <w:pPr>
              <w:pStyle w:val="a3"/>
              <w:numPr>
                <w:ilvl w:val="0"/>
                <w:numId w:val="119"/>
              </w:numPr>
              <w:tabs>
                <w:tab w:val="left" w:pos="284"/>
              </w:tabs>
              <w:ind w:left="0" w:firstLine="0"/>
              <w:jc w:val="both"/>
              <w:rPr>
                <w:rFonts w:eastAsia="Calibri"/>
                <w:sz w:val="22"/>
              </w:rPr>
            </w:pPr>
            <w:r w:rsidRPr="007E5C2C">
              <w:rPr>
                <w:rFonts w:eastAsia="Calibri"/>
                <w:sz w:val="22"/>
              </w:rPr>
              <w:t>выполнять различные роли в группе, сотрудничать в совместном решении проблемы;</w:t>
            </w:r>
          </w:p>
          <w:p w:rsidR="007E5C2C" w:rsidRPr="007E5C2C" w:rsidRDefault="007E5C2C" w:rsidP="00EC43FB">
            <w:pPr>
              <w:pStyle w:val="a3"/>
              <w:numPr>
                <w:ilvl w:val="0"/>
                <w:numId w:val="119"/>
              </w:numPr>
              <w:tabs>
                <w:tab w:val="left" w:pos="284"/>
              </w:tabs>
              <w:ind w:left="0" w:firstLine="0"/>
              <w:jc w:val="both"/>
              <w:rPr>
                <w:rFonts w:eastAsia="Calibri"/>
                <w:sz w:val="22"/>
              </w:rPr>
            </w:pPr>
            <w:r w:rsidRPr="007E5C2C">
              <w:rPr>
                <w:rFonts w:eastAsia="Calibri"/>
                <w:sz w:val="22"/>
              </w:rPr>
              <w:t>отстаивать и аргументировать свою точку зрения, соблюдая правила речевого этикета;</w:t>
            </w:r>
          </w:p>
          <w:p w:rsidR="007E5C2C" w:rsidRPr="007E5C2C" w:rsidRDefault="007E5C2C" w:rsidP="00EC43FB">
            <w:pPr>
              <w:pStyle w:val="a3"/>
              <w:numPr>
                <w:ilvl w:val="0"/>
                <w:numId w:val="119"/>
              </w:numPr>
              <w:tabs>
                <w:tab w:val="left" w:pos="284"/>
              </w:tabs>
              <w:ind w:left="0" w:firstLine="0"/>
              <w:jc w:val="both"/>
              <w:rPr>
                <w:rFonts w:eastAsia="Calibri"/>
                <w:sz w:val="22"/>
              </w:rPr>
            </w:pPr>
            <w:r w:rsidRPr="007E5C2C">
              <w:rPr>
                <w:rFonts w:eastAsia="Calibri"/>
                <w:sz w:val="22"/>
              </w:rPr>
              <w:t>критично относиться к своему мнению, договариваться с людьми иных позиций, понимать точку зрения другого;</w:t>
            </w:r>
          </w:p>
          <w:p w:rsidR="007E5C2C" w:rsidRPr="007E5C2C" w:rsidRDefault="007E5C2C" w:rsidP="00EC43FB">
            <w:pPr>
              <w:pStyle w:val="a3"/>
              <w:numPr>
                <w:ilvl w:val="0"/>
                <w:numId w:val="119"/>
              </w:numPr>
              <w:tabs>
                <w:tab w:val="left" w:pos="284"/>
              </w:tabs>
              <w:ind w:left="0" w:firstLine="0"/>
              <w:jc w:val="both"/>
              <w:rPr>
                <w:rFonts w:eastAsia="Calibri"/>
                <w:sz w:val="22"/>
              </w:rPr>
            </w:pPr>
            <w:r w:rsidRPr="007E5C2C">
              <w:rPr>
                <w:rFonts w:eastAsia="Calibri"/>
                <w:sz w:val="22"/>
              </w:rPr>
              <w:t>предвидеть последствия коллективных решений.</w:t>
            </w:r>
          </w:p>
        </w:tc>
        <w:tc>
          <w:tcPr>
            <w:tcW w:w="1604" w:type="pct"/>
            <w:shd w:val="clear" w:color="auto" w:fill="auto"/>
          </w:tcPr>
          <w:p w:rsidR="007E5C2C" w:rsidRPr="007E5C2C" w:rsidRDefault="007E5C2C" w:rsidP="00EC43FB">
            <w:pPr>
              <w:pStyle w:val="a3"/>
              <w:numPr>
                <w:ilvl w:val="0"/>
                <w:numId w:val="120"/>
              </w:numPr>
              <w:tabs>
                <w:tab w:val="left" w:pos="227"/>
              </w:tabs>
              <w:ind w:left="0" w:firstLine="0"/>
              <w:jc w:val="both"/>
              <w:rPr>
                <w:rFonts w:eastAsia="Calibri"/>
                <w:sz w:val="22"/>
              </w:rPr>
            </w:pPr>
            <w:r w:rsidRPr="007E5C2C">
              <w:rPr>
                <w:rFonts w:eastAsia="Calibri"/>
                <w:sz w:val="22"/>
              </w:rPr>
              <w:t>групповые формы работы;</w:t>
            </w:r>
          </w:p>
          <w:p w:rsidR="007E5C2C" w:rsidRPr="007E5C2C" w:rsidRDefault="007E5C2C" w:rsidP="00EC43FB">
            <w:pPr>
              <w:pStyle w:val="a3"/>
              <w:numPr>
                <w:ilvl w:val="0"/>
                <w:numId w:val="120"/>
              </w:numPr>
              <w:tabs>
                <w:tab w:val="left" w:pos="227"/>
              </w:tabs>
              <w:ind w:left="0" w:firstLine="0"/>
              <w:jc w:val="both"/>
              <w:rPr>
                <w:rFonts w:eastAsia="Calibri"/>
                <w:sz w:val="22"/>
              </w:rPr>
            </w:pPr>
            <w:r w:rsidRPr="007E5C2C">
              <w:rPr>
                <w:rFonts w:eastAsia="Calibri"/>
                <w:sz w:val="22"/>
              </w:rPr>
              <w:t>беседы, игры, сочинения;</w:t>
            </w:r>
          </w:p>
          <w:p w:rsidR="007E5C2C" w:rsidRPr="007E5C2C" w:rsidRDefault="007E5C2C" w:rsidP="00EC43FB">
            <w:pPr>
              <w:pStyle w:val="a3"/>
              <w:numPr>
                <w:ilvl w:val="0"/>
                <w:numId w:val="120"/>
              </w:numPr>
              <w:tabs>
                <w:tab w:val="left" w:pos="227"/>
              </w:tabs>
              <w:ind w:left="0" w:firstLine="0"/>
              <w:jc w:val="both"/>
              <w:rPr>
                <w:rFonts w:eastAsia="Calibri"/>
                <w:sz w:val="22"/>
              </w:rPr>
            </w:pPr>
            <w:r w:rsidRPr="007E5C2C">
              <w:rPr>
                <w:rFonts w:eastAsia="Calibri"/>
                <w:sz w:val="22"/>
              </w:rPr>
              <w:t>КТД, дискуссии;</w:t>
            </w:r>
          </w:p>
          <w:p w:rsidR="007E5C2C" w:rsidRPr="007E5C2C" w:rsidRDefault="007E5C2C" w:rsidP="00EC43FB">
            <w:pPr>
              <w:pStyle w:val="a3"/>
              <w:numPr>
                <w:ilvl w:val="0"/>
                <w:numId w:val="120"/>
              </w:numPr>
              <w:tabs>
                <w:tab w:val="left" w:pos="227"/>
              </w:tabs>
              <w:ind w:left="0" w:firstLine="0"/>
              <w:jc w:val="both"/>
              <w:rPr>
                <w:rFonts w:eastAsia="Calibri"/>
                <w:sz w:val="22"/>
              </w:rPr>
            </w:pPr>
            <w:r w:rsidRPr="007E5C2C">
              <w:rPr>
                <w:rFonts w:eastAsia="Calibri"/>
                <w:sz w:val="22"/>
              </w:rPr>
              <w:t xml:space="preserve">самоуправление;   </w:t>
            </w:r>
          </w:p>
          <w:p w:rsidR="007E5C2C" w:rsidRPr="007E5C2C" w:rsidRDefault="007E5C2C" w:rsidP="00EC43FB">
            <w:pPr>
              <w:pStyle w:val="a3"/>
              <w:numPr>
                <w:ilvl w:val="0"/>
                <w:numId w:val="120"/>
              </w:numPr>
              <w:tabs>
                <w:tab w:val="left" w:pos="227"/>
              </w:tabs>
              <w:ind w:left="0" w:firstLine="0"/>
              <w:jc w:val="both"/>
              <w:rPr>
                <w:rFonts w:eastAsia="Calibri"/>
                <w:sz w:val="22"/>
              </w:rPr>
            </w:pPr>
            <w:r w:rsidRPr="007E5C2C">
              <w:rPr>
                <w:rFonts w:eastAsia="Calibri"/>
                <w:sz w:val="22"/>
              </w:rPr>
              <w:t>конференции;</w:t>
            </w:r>
          </w:p>
          <w:p w:rsidR="007E5C2C" w:rsidRPr="007E5C2C" w:rsidRDefault="007E5C2C" w:rsidP="00EC43FB">
            <w:pPr>
              <w:pStyle w:val="a3"/>
              <w:numPr>
                <w:ilvl w:val="0"/>
                <w:numId w:val="120"/>
              </w:numPr>
              <w:tabs>
                <w:tab w:val="left" w:pos="227"/>
              </w:tabs>
              <w:ind w:left="0" w:firstLine="0"/>
              <w:rPr>
                <w:rFonts w:eastAsia="Calibri"/>
                <w:sz w:val="22"/>
              </w:rPr>
            </w:pPr>
            <w:r w:rsidRPr="007E5C2C">
              <w:rPr>
                <w:rFonts w:eastAsia="Calibri"/>
                <w:sz w:val="22"/>
              </w:rPr>
              <w:t>игры – состязания, игры – конкурсы.</w:t>
            </w:r>
          </w:p>
        </w:tc>
        <w:tc>
          <w:tcPr>
            <w:tcW w:w="1337" w:type="pct"/>
          </w:tcPr>
          <w:p w:rsidR="007E5C2C" w:rsidRPr="007E5C2C" w:rsidRDefault="007E5C2C" w:rsidP="00EC43FB">
            <w:pPr>
              <w:pStyle w:val="a3"/>
              <w:numPr>
                <w:ilvl w:val="0"/>
                <w:numId w:val="120"/>
              </w:numPr>
              <w:tabs>
                <w:tab w:val="left" w:pos="227"/>
              </w:tabs>
              <w:ind w:left="0" w:firstLine="0"/>
              <w:jc w:val="both"/>
              <w:rPr>
                <w:rFonts w:eastAsia="Calibri"/>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6 класс:</w:t>
            </w:r>
          </w:p>
          <w:p w:rsidR="007E5C2C" w:rsidRPr="007E5C2C" w:rsidRDefault="007E5C2C" w:rsidP="00EC43FB">
            <w:pPr>
              <w:pStyle w:val="a3"/>
              <w:numPr>
                <w:ilvl w:val="0"/>
                <w:numId w:val="121"/>
              </w:numPr>
              <w:tabs>
                <w:tab w:val="left" w:pos="284"/>
              </w:tabs>
              <w:ind w:left="0" w:firstLine="0"/>
              <w:jc w:val="both"/>
              <w:rPr>
                <w:rFonts w:eastAsia="Calibri"/>
                <w:sz w:val="22"/>
              </w:rPr>
            </w:pPr>
            <w:r w:rsidRPr="007E5C2C">
              <w:rPr>
                <w:rFonts w:eastAsia="Calibri"/>
                <w:sz w:val="22"/>
              </w:rPr>
              <w:t>понимать возможности различных точек зрения, которые не совпадают с собственной;</w:t>
            </w:r>
          </w:p>
          <w:p w:rsidR="007E5C2C" w:rsidRPr="007E5C2C" w:rsidRDefault="007E5C2C" w:rsidP="00EC43FB">
            <w:pPr>
              <w:pStyle w:val="a3"/>
              <w:numPr>
                <w:ilvl w:val="0"/>
                <w:numId w:val="121"/>
              </w:numPr>
              <w:tabs>
                <w:tab w:val="left" w:pos="284"/>
              </w:tabs>
              <w:ind w:left="0" w:firstLine="0"/>
              <w:jc w:val="both"/>
              <w:rPr>
                <w:rFonts w:eastAsia="Calibri"/>
                <w:sz w:val="22"/>
              </w:rPr>
            </w:pPr>
            <w:r w:rsidRPr="007E5C2C">
              <w:rPr>
                <w:rFonts w:eastAsia="Calibri"/>
                <w:sz w:val="22"/>
              </w:rPr>
              <w:t>готовность к обсуждению разных точек зрения и выработке общей (групповой позиции);</w:t>
            </w:r>
          </w:p>
          <w:p w:rsidR="007E5C2C" w:rsidRPr="007E5C2C" w:rsidRDefault="007E5C2C" w:rsidP="00EC43FB">
            <w:pPr>
              <w:pStyle w:val="a3"/>
              <w:numPr>
                <w:ilvl w:val="0"/>
                <w:numId w:val="121"/>
              </w:numPr>
              <w:tabs>
                <w:tab w:val="left" w:pos="284"/>
              </w:tabs>
              <w:ind w:left="0" w:firstLine="0"/>
              <w:jc w:val="both"/>
              <w:rPr>
                <w:rFonts w:eastAsia="Calibri"/>
                <w:sz w:val="22"/>
              </w:rPr>
            </w:pPr>
            <w:r w:rsidRPr="007E5C2C">
              <w:rPr>
                <w:rFonts w:eastAsia="Calibri"/>
                <w:sz w:val="22"/>
              </w:rPr>
              <w:t>определять цели и функции участников, способы их взаимодействия;</w:t>
            </w:r>
          </w:p>
          <w:p w:rsidR="007E5C2C" w:rsidRPr="007E5C2C" w:rsidRDefault="007E5C2C" w:rsidP="00EC43FB">
            <w:pPr>
              <w:pStyle w:val="a3"/>
              <w:numPr>
                <w:ilvl w:val="0"/>
                <w:numId w:val="121"/>
              </w:numPr>
              <w:tabs>
                <w:tab w:val="left" w:pos="284"/>
              </w:tabs>
              <w:ind w:left="0" w:firstLine="0"/>
              <w:jc w:val="both"/>
              <w:rPr>
                <w:rFonts w:eastAsia="Calibri"/>
                <w:sz w:val="22"/>
              </w:rPr>
            </w:pPr>
            <w:r w:rsidRPr="007E5C2C">
              <w:rPr>
                <w:rFonts w:eastAsia="Calibri"/>
                <w:sz w:val="22"/>
              </w:rPr>
              <w:t>планировать общие способы работы группы;</w:t>
            </w:r>
          </w:p>
          <w:p w:rsidR="007E5C2C" w:rsidRPr="007E5C2C" w:rsidRDefault="007E5C2C" w:rsidP="00EC43FB">
            <w:pPr>
              <w:pStyle w:val="a3"/>
              <w:numPr>
                <w:ilvl w:val="0"/>
                <w:numId w:val="121"/>
              </w:numPr>
              <w:tabs>
                <w:tab w:val="left" w:pos="284"/>
              </w:tabs>
              <w:ind w:left="0" w:firstLine="0"/>
              <w:jc w:val="both"/>
              <w:rPr>
                <w:rFonts w:eastAsia="Calibri"/>
                <w:sz w:val="22"/>
              </w:rPr>
            </w:pPr>
            <w:r w:rsidRPr="007E5C2C">
              <w:rPr>
                <w:rFonts w:eastAsia="Calibri"/>
                <w:sz w:val="22"/>
              </w:rPr>
              <w:t>обмениваться знаниями между членами группы для принятия эффективных совместных решений;</w:t>
            </w:r>
          </w:p>
          <w:p w:rsidR="007E5C2C" w:rsidRPr="007E5C2C" w:rsidRDefault="007E5C2C" w:rsidP="00EC43FB">
            <w:pPr>
              <w:pStyle w:val="a3"/>
              <w:numPr>
                <w:ilvl w:val="0"/>
                <w:numId w:val="121"/>
              </w:numPr>
              <w:tabs>
                <w:tab w:val="left" w:pos="284"/>
              </w:tabs>
              <w:ind w:left="0" w:firstLine="0"/>
              <w:jc w:val="both"/>
              <w:rPr>
                <w:rFonts w:eastAsia="Calibri"/>
                <w:sz w:val="22"/>
              </w:rPr>
            </w:pPr>
            <w:r w:rsidRPr="007E5C2C">
              <w:rPr>
                <w:rFonts w:eastAsia="Calibri"/>
                <w:sz w:val="22"/>
              </w:rPr>
              <w:t>уважительное отношение к партнерам, внимание к личности другого.</w:t>
            </w:r>
          </w:p>
        </w:tc>
        <w:tc>
          <w:tcPr>
            <w:tcW w:w="1604" w:type="pct"/>
            <w:shd w:val="clear" w:color="auto" w:fill="auto"/>
          </w:tcPr>
          <w:p w:rsidR="007E5C2C" w:rsidRPr="007E5C2C" w:rsidRDefault="007E5C2C" w:rsidP="00EC43FB">
            <w:pPr>
              <w:pStyle w:val="a3"/>
              <w:numPr>
                <w:ilvl w:val="0"/>
                <w:numId w:val="122"/>
              </w:numPr>
              <w:tabs>
                <w:tab w:val="left" w:pos="227"/>
              </w:tabs>
              <w:ind w:left="0" w:firstLine="0"/>
              <w:jc w:val="both"/>
              <w:rPr>
                <w:rFonts w:eastAsia="Calibri"/>
                <w:sz w:val="22"/>
              </w:rPr>
            </w:pPr>
            <w:r w:rsidRPr="007E5C2C">
              <w:rPr>
                <w:rFonts w:eastAsia="Calibri"/>
                <w:sz w:val="22"/>
              </w:rPr>
              <w:t>групповые формы работы;</w:t>
            </w:r>
          </w:p>
          <w:p w:rsidR="007E5C2C" w:rsidRPr="007E5C2C" w:rsidRDefault="007E5C2C" w:rsidP="00EC43FB">
            <w:pPr>
              <w:pStyle w:val="a3"/>
              <w:numPr>
                <w:ilvl w:val="0"/>
                <w:numId w:val="122"/>
              </w:numPr>
              <w:tabs>
                <w:tab w:val="left" w:pos="227"/>
              </w:tabs>
              <w:ind w:left="0" w:firstLine="0"/>
              <w:jc w:val="both"/>
              <w:rPr>
                <w:rFonts w:eastAsia="Calibri"/>
                <w:sz w:val="22"/>
              </w:rPr>
            </w:pPr>
            <w:r w:rsidRPr="007E5C2C">
              <w:rPr>
                <w:rFonts w:eastAsia="Calibri"/>
                <w:sz w:val="22"/>
              </w:rPr>
              <w:t>беседы, игры, сочинения;</w:t>
            </w:r>
          </w:p>
          <w:p w:rsidR="007E5C2C" w:rsidRPr="007E5C2C" w:rsidRDefault="007E5C2C" w:rsidP="00EC43FB">
            <w:pPr>
              <w:pStyle w:val="a3"/>
              <w:numPr>
                <w:ilvl w:val="0"/>
                <w:numId w:val="122"/>
              </w:numPr>
              <w:tabs>
                <w:tab w:val="left" w:pos="227"/>
              </w:tabs>
              <w:ind w:left="0" w:firstLine="0"/>
              <w:jc w:val="both"/>
              <w:rPr>
                <w:rFonts w:eastAsia="Calibri"/>
                <w:sz w:val="22"/>
              </w:rPr>
            </w:pPr>
            <w:r w:rsidRPr="007E5C2C">
              <w:rPr>
                <w:rFonts w:eastAsia="Calibri"/>
                <w:sz w:val="22"/>
              </w:rPr>
              <w:t>КТД, дискуссии;</w:t>
            </w:r>
          </w:p>
          <w:p w:rsidR="007E5C2C" w:rsidRPr="007E5C2C" w:rsidRDefault="007E5C2C" w:rsidP="00EC43FB">
            <w:pPr>
              <w:pStyle w:val="a3"/>
              <w:numPr>
                <w:ilvl w:val="0"/>
                <w:numId w:val="122"/>
              </w:numPr>
              <w:tabs>
                <w:tab w:val="left" w:pos="227"/>
              </w:tabs>
              <w:ind w:left="0" w:firstLine="0"/>
              <w:jc w:val="both"/>
              <w:rPr>
                <w:rFonts w:eastAsia="Calibri"/>
                <w:sz w:val="22"/>
              </w:rPr>
            </w:pPr>
            <w:r w:rsidRPr="007E5C2C">
              <w:rPr>
                <w:rFonts w:eastAsia="Calibri"/>
                <w:sz w:val="22"/>
              </w:rPr>
              <w:t>самоуправление;</w:t>
            </w:r>
          </w:p>
          <w:p w:rsidR="007E5C2C" w:rsidRPr="007E5C2C" w:rsidRDefault="007E5C2C" w:rsidP="00EC43FB">
            <w:pPr>
              <w:pStyle w:val="a3"/>
              <w:numPr>
                <w:ilvl w:val="0"/>
                <w:numId w:val="122"/>
              </w:numPr>
              <w:tabs>
                <w:tab w:val="left" w:pos="227"/>
              </w:tabs>
              <w:ind w:left="0" w:firstLine="0"/>
              <w:jc w:val="both"/>
              <w:rPr>
                <w:rFonts w:eastAsia="Calibri"/>
                <w:sz w:val="22"/>
              </w:rPr>
            </w:pPr>
            <w:r w:rsidRPr="007E5C2C">
              <w:rPr>
                <w:rFonts w:eastAsia="Calibri"/>
                <w:sz w:val="22"/>
              </w:rPr>
              <w:t>конференции;</w:t>
            </w:r>
          </w:p>
          <w:p w:rsidR="007E5C2C" w:rsidRPr="007E5C2C" w:rsidRDefault="007E5C2C" w:rsidP="00EC43FB">
            <w:pPr>
              <w:pStyle w:val="a3"/>
              <w:numPr>
                <w:ilvl w:val="0"/>
                <w:numId w:val="122"/>
              </w:numPr>
              <w:tabs>
                <w:tab w:val="left" w:pos="227"/>
              </w:tabs>
              <w:ind w:left="0" w:firstLine="0"/>
              <w:rPr>
                <w:rFonts w:eastAsia="Calibri"/>
                <w:b/>
                <w:sz w:val="22"/>
              </w:rPr>
            </w:pPr>
            <w:r w:rsidRPr="007E5C2C">
              <w:rPr>
                <w:rFonts w:eastAsia="Calibri"/>
                <w:sz w:val="22"/>
              </w:rPr>
              <w:t>игры – состязания, игры – конкурсы.</w:t>
            </w:r>
          </w:p>
        </w:tc>
        <w:tc>
          <w:tcPr>
            <w:tcW w:w="1337" w:type="pct"/>
          </w:tcPr>
          <w:p w:rsidR="007E5C2C" w:rsidRPr="007E5C2C" w:rsidRDefault="007E5C2C" w:rsidP="00EC43FB">
            <w:pPr>
              <w:pStyle w:val="a3"/>
              <w:numPr>
                <w:ilvl w:val="0"/>
                <w:numId w:val="122"/>
              </w:numPr>
              <w:tabs>
                <w:tab w:val="left" w:pos="227"/>
              </w:tabs>
              <w:ind w:left="0" w:firstLine="0"/>
              <w:jc w:val="both"/>
              <w:rPr>
                <w:rFonts w:eastAsia="Calibri"/>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7 класс:</w:t>
            </w:r>
          </w:p>
          <w:p w:rsidR="007E5C2C" w:rsidRPr="007E5C2C" w:rsidRDefault="007E5C2C" w:rsidP="00EC43FB">
            <w:pPr>
              <w:pStyle w:val="a3"/>
              <w:numPr>
                <w:ilvl w:val="0"/>
                <w:numId w:val="123"/>
              </w:numPr>
              <w:tabs>
                <w:tab w:val="left" w:pos="284"/>
              </w:tabs>
              <w:ind w:left="0" w:firstLine="0"/>
              <w:jc w:val="both"/>
              <w:rPr>
                <w:rFonts w:eastAsia="Calibri"/>
                <w:sz w:val="22"/>
              </w:rPr>
            </w:pPr>
            <w:r w:rsidRPr="007E5C2C">
              <w:rPr>
                <w:rFonts w:eastAsia="Calibri"/>
                <w:sz w:val="22"/>
              </w:rPr>
              <w:t>умение устанавливать и сравнивать разные точки зрения, прежде чем принимать решение и делать выбор;</w:t>
            </w:r>
          </w:p>
          <w:p w:rsidR="007E5C2C" w:rsidRPr="007E5C2C" w:rsidRDefault="007E5C2C" w:rsidP="00EC43FB">
            <w:pPr>
              <w:pStyle w:val="a3"/>
              <w:numPr>
                <w:ilvl w:val="0"/>
                <w:numId w:val="123"/>
              </w:numPr>
              <w:tabs>
                <w:tab w:val="left" w:pos="284"/>
              </w:tabs>
              <w:ind w:left="0" w:firstLine="0"/>
              <w:jc w:val="both"/>
              <w:rPr>
                <w:rFonts w:eastAsia="Calibri"/>
                <w:sz w:val="22"/>
              </w:rPr>
            </w:pPr>
            <w:r w:rsidRPr="007E5C2C">
              <w:rPr>
                <w:rFonts w:eastAsia="Calibri"/>
                <w:sz w:val="22"/>
              </w:rPr>
              <w:t>способность брать на себя инициативу в организации совместного действия;</w:t>
            </w:r>
          </w:p>
          <w:p w:rsidR="007E5C2C" w:rsidRPr="007E5C2C" w:rsidRDefault="007E5C2C" w:rsidP="00EC43FB">
            <w:pPr>
              <w:pStyle w:val="a3"/>
              <w:numPr>
                <w:ilvl w:val="0"/>
                <w:numId w:val="123"/>
              </w:numPr>
              <w:tabs>
                <w:tab w:val="left" w:pos="284"/>
              </w:tabs>
              <w:ind w:left="0" w:firstLine="0"/>
              <w:jc w:val="both"/>
              <w:rPr>
                <w:rFonts w:eastAsia="Calibri"/>
                <w:sz w:val="22"/>
              </w:rPr>
            </w:pPr>
            <w:r w:rsidRPr="007E5C2C">
              <w:rPr>
                <w:rFonts w:eastAsia="Calibri"/>
                <w:sz w:val="22"/>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7E5C2C" w:rsidRPr="007E5C2C" w:rsidRDefault="007E5C2C" w:rsidP="00EC43FB">
            <w:pPr>
              <w:pStyle w:val="a3"/>
              <w:numPr>
                <w:ilvl w:val="0"/>
                <w:numId w:val="123"/>
              </w:numPr>
              <w:tabs>
                <w:tab w:val="left" w:pos="284"/>
              </w:tabs>
              <w:ind w:left="0" w:firstLine="0"/>
              <w:jc w:val="both"/>
              <w:rPr>
                <w:rFonts w:eastAsia="Calibri"/>
                <w:sz w:val="22"/>
              </w:rPr>
            </w:pPr>
            <w:r w:rsidRPr="007E5C2C">
              <w:rPr>
                <w:rFonts w:eastAsia="Calibri"/>
                <w:sz w:val="22"/>
              </w:rPr>
              <w:t>использовать адекватные языковые средства для отражения в форме речевых высказываний своих чувств, мыслей, побуждений.</w:t>
            </w:r>
          </w:p>
        </w:tc>
        <w:tc>
          <w:tcPr>
            <w:tcW w:w="1604" w:type="pct"/>
            <w:shd w:val="clear" w:color="auto" w:fill="auto"/>
          </w:tcPr>
          <w:p w:rsidR="007E5C2C" w:rsidRPr="007E5C2C" w:rsidRDefault="007E5C2C" w:rsidP="00EC43FB">
            <w:pPr>
              <w:pStyle w:val="a3"/>
              <w:numPr>
                <w:ilvl w:val="0"/>
                <w:numId w:val="124"/>
              </w:numPr>
              <w:tabs>
                <w:tab w:val="left" w:pos="227"/>
              </w:tabs>
              <w:ind w:left="0" w:firstLine="0"/>
              <w:jc w:val="both"/>
              <w:rPr>
                <w:rFonts w:eastAsia="Calibri"/>
                <w:sz w:val="22"/>
              </w:rPr>
            </w:pPr>
            <w:r w:rsidRPr="007E5C2C">
              <w:rPr>
                <w:rFonts w:eastAsia="Calibri"/>
                <w:sz w:val="22"/>
              </w:rPr>
              <w:t>групповые формы работы;</w:t>
            </w:r>
          </w:p>
          <w:p w:rsidR="007E5C2C" w:rsidRPr="007E5C2C" w:rsidRDefault="007E5C2C" w:rsidP="00EC43FB">
            <w:pPr>
              <w:pStyle w:val="a3"/>
              <w:numPr>
                <w:ilvl w:val="0"/>
                <w:numId w:val="124"/>
              </w:numPr>
              <w:tabs>
                <w:tab w:val="left" w:pos="227"/>
              </w:tabs>
              <w:ind w:left="0" w:firstLine="0"/>
              <w:jc w:val="both"/>
              <w:rPr>
                <w:rFonts w:eastAsia="Calibri"/>
                <w:sz w:val="22"/>
              </w:rPr>
            </w:pPr>
            <w:r w:rsidRPr="007E5C2C">
              <w:rPr>
                <w:rFonts w:eastAsia="Calibri"/>
                <w:sz w:val="22"/>
              </w:rPr>
              <w:t>беседы, игры, сочинения;</w:t>
            </w:r>
          </w:p>
          <w:p w:rsidR="007E5C2C" w:rsidRPr="007E5C2C" w:rsidRDefault="007E5C2C" w:rsidP="00EC43FB">
            <w:pPr>
              <w:pStyle w:val="a3"/>
              <w:numPr>
                <w:ilvl w:val="0"/>
                <w:numId w:val="124"/>
              </w:numPr>
              <w:tabs>
                <w:tab w:val="left" w:pos="227"/>
              </w:tabs>
              <w:ind w:left="0" w:firstLine="0"/>
              <w:jc w:val="both"/>
              <w:rPr>
                <w:rFonts w:eastAsia="Calibri"/>
                <w:sz w:val="22"/>
              </w:rPr>
            </w:pPr>
            <w:r w:rsidRPr="007E5C2C">
              <w:rPr>
                <w:rFonts w:eastAsia="Calibri"/>
                <w:sz w:val="22"/>
              </w:rPr>
              <w:t>КТД, дискуссии;</w:t>
            </w:r>
          </w:p>
          <w:p w:rsidR="007E5C2C" w:rsidRPr="007E5C2C" w:rsidRDefault="007E5C2C" w:rsidP="00EC43FB">
            <w:pPr>
              <w:pStyle w:val="a3"/>
              <w:numPr>
                <w:ilvl w:val="0"/>
                <w:numId w:val="124"/>
              </w:numPr>
              <w:tabs>
                <w:tab w:val="left" w:pos="227"/>
              </w:tabs>
              <w:ind w:left="0" w:firstLine="0"/>
              <w:jc w:val="both"/>
              <w:rPr>
                <w:rFonts w:eastAsia="Calibri"/>
                <w:sz w:val="22"/>
              </w:rPr>
            </w:pPr>
            <w:r w:rsidRPr="007E5C2C">
              <w:rPr>
                <w:rFonts w:eastAsia="Calibri"/>
                <w:sz w:val="22"/>
              </w:rPr>
              <w:t xml:space="preserve">самоуправление;   </w:t>
            </w:r>
          </w:p>
          <w:p w:rsidR="007E5C2C" w:rsidRPr="007E5C2C" w:rsidRDefault="007E5C2C" w:rsidP="00EC43FB">
            <w:pPr>
              <w:pStyle w:val="a3"/>
              <w:numPr>
                <w:ilvl w:val="0"/>
                <w:numId w:val="124"/>
              </w:numPr>
              <w:tabs>
                <w:tab w:val="left" w:pos="227"/>
              </w:tabs>
              <w:ind w:left="0" w:firstLine="0"/>
              <w:jc w:val="both"/>
              <w:rPr>
                <w:rFonts w:eastAsia="Calibri"/>
                <w:sz w:val="22"/>
              </w:rPr>
            </w:pPr>
            <w:r w:rsidRPr="007E5C2C">
              <w:rPr>
                <w:rFonts w:eastAsia="Calibri"/>
                <w:sz w:val="22"/>
              </w:rPr>
              <w:t>конференции;</w:t>
            </w:r>
          </w:p>
          <w:p w:rsidR="007E5C2C" w:rsidRPr="007E5C2C" w:rsidRDefault="007E5C2C" w:rsidP="00EC43FB">
            <w:pPr>
              <w:pStyle w:val="a3"/>
              <w:numPr>
                <w:ilvl w:val="0"/>
                <w:numId w:val="124"/>
              </w:numPr>
              <w:tabs>
                <w:tab w:val="left" w:pos="227"/>
              </w:tabs>
              <w:ind w:left="0" w:firstLine="0"/>
              <w:jc w:val="both"/>
              <w:rPr>
                <w:rFonts w:eastAsia="Calibri"/>
                <w:sz w:val="22"/>
              </w:rPr>
            </w:pPr>
            <w:r w:rsidRPr="007E5C2C">
              <w:rPr>
                <w:rFonts w:eastAsia="Calibri"/>
                <w:sz w:val="22"/>
              </w:rPr>
              <w:t>игры – состязания, игры – конкурсы;</w:t>
            </w:r>
          </w:p>
          <w:p w:rsidR="007E5C2C" w:rsidRPr="007E5C2C" w:rsidRDefault="007E5C2C" w:rsidP="00EC43FB">
            <w:pPr>
              <w:pStyle w:val="a3"/>
              <w:numPr>
                <w:ilvl w:val="0"/>
                <w:numId w:val="124"/>
              </w:numPr>
              <w:tabs>
                <w:tab w:val="left" w:pos="227"/>
              </w:tabs>
              <w:ind w:left="0" w:firstLine="0"/>
              <w:jc w:val="both"/>
              <w:rPr>
                <w:rFonts w:eastAsia="Calibri"/>
                <w:sz w:val="22"/>
              </w:rPr>
            </w:pPr>
            <w:r w:rsidRPr="007E5C2C">
              <w:rPr>
                <w:rFonts w:eastAsia="Calibri"/>
                <w:sz w:val="22"/>
              </w:rPr>
              <w:t>психологические практикумы и тренинги.</w:t>
            </w:r>
          </w:p>
        </w:tc>
        <w:tc>
          <w:tcPr>
            <w:tcW w:w="1337" w:type="pct"/>
          </w:tcPr>
          <w:p w:rsidR="007E5C2C" w:rsidRPr="007E5C2C" w:rsidRDefault="007E5C2C" w:rsidP="00EC43FB">
            <w:pPr>
              <w:pStyle w:val="a3"/>
              <w:numPr>
                <w:ilvl w:val="0"/>
                <w:numId w:val="124"/>
              </w:numPr>
              <w:tabs>
                <w:tab w:val="left" w:pos="227"/>
              </w:tabs>
              <w:ind w:left="0" w:firstLine="0"/>
              <w:jc w:val="both"/>
              <w:rPr>
                <w:rFonts w:eastAsia="Calibri"/>
                <w:sz w:val="22"/>
              </w:rPr>
            </w:pP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8 класс:</w:t>
            </w:r>
          </w:p>
          <w:p w:rsidR="007E5C2C" w:rsidRPr="007E5C2C" w:rsidRDefault="007E5C2C" w:rsidP="00EC43FB">
            <w:pPr>
              <w:pStyle w:val="a3"/>
              <w:numPr>
                <w:ilvl w:val="0"/>
                <w:numId w:val="125"/>
              </w:numPr>
              <w:tabs>
                <w:tab w:val="left" w:pos="284"/>
              </w:tabs>
              <w:ind w:left="0" w:firstLine="0"/>
              <w:jc w:val="both"/>
              <w:rPr>
                <w:rFonts w:eastAsia="Calibri"/>
                <w:sz w:val="22"/>
              </w:rPr>
            </w:pPr>
            <w:r w:rsidRPr="007E5C2C">
              <w:rPr>
                <w:rFonts w:eastAsia="Calibri"/>
                <w:sz w:val="22"/>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7E5C2C" w:rsidRPr="007E5C2C" w:rsidRDefault="007E5C2C" w:rsidP="00EC43FB">
            <w:pPr>
              <w:pStyle w:val="a3"/>
              <w:numPr>
                <w:ilvl w:val="0"/>
                <w:numId w:val="125"/>
              </w:numPr>
              <w:tabs>
                <w:tab w:val="left" w:pos="284"/>
              </w:tabs>
              <w:ind w:left="0" w:firstLine="0"/>
              <w:jc w:val="both"/>
              <w:rPr>
                <w:rFonts w:eastAsia="Calibri"/>
                <w:sz w:val="22"/>
              </w:rPr>
            </w:pPr>
            <w:r w:rsidRPr="007E5C2C">
              <w:rPr>
                <w:rFonts w:eastAsia="Calibri"/>
                <w:sz w:val="22"/>
              </w:rPr>
              <w:t>умение аргументировать свою точку зрения, спорить и отстаивать свою позицию невраждебным для оппонентов способом;</w:t>
            </w:r>
          </w:p>
          <w:p w:rsidR="007E5C2C" w:rsidRPr="007E5C2C" w:rsidRDefault="007E5C2C" w:rsidP="00EC43FB">
            <w:pPr>
              <w:pStyle w:val="a3"/>
              <w:numPr>
                <w:ilvl w:val="0"/>
                <w:numId w:val="125"/>
              </w:numPr>
              <w:tabs>
                <w:tab w:val="left" w:pos="284"/>
              </w:tabs>
              <w:ind w:left="0" w:firstLine="0"/>
              <w:jc w:val="both"/>
              <w:rPr>
                <w:rFonts w:eastAsia="Calibri"/>
                <w:sz w:val="22"/>
              </w:rPr>
            </w:pPr>
            <w:r w:rsidRPr="007E5C2C">
              <w:rPr>
                <w:rFonts w:eastAsia="Calibri"/>
                <w:sz w:val="22"/>
              </w:rPr>
              <w:t>способность с помощью вопросов добывать недостающую информацию (познавательная инициативность);</w:t>
            </w:r>
          </w:p>
          <w:p w:rsidR="007E5C2C" w:rsidRPr="007E5C2C" w:rsidRDefault="007E5C2C" w:rsidP="00EC43FB">
            <w:pPr>
              <w:pStyle w:val="a3"/>
              <w:numPr>
                <w:ilvl w:val="0"/>
                <w:numId w:val="125"/>
              </w:numPr>
              <w:tabs>
                <w:tab w:val="left" w:pos="284"/>
              </w:tabs>
              <w:ind w:left="0" w:firstLine="0"/>
              <w:jc w:val="both"/>
              <w:rPr>
                <w:rFonts w:eastAsia="Calibri"/>
                <w:sz w:val="22"/>
              </w:rPr>
            </w:pPr>
            <w:r w:rsidRPr="007E5C2C">
              <w:rPr>
                <w:rFonts w:eastAsia="Calibri"/>
                <w:sz w:val="22"/>
              </w:rPr>
              <w:t>устанавливать рабочие отношения, эффективно сотрудничать и способствовать продуктивной кооперации;</w:t>
            </w:r>
          </w:p>
          <w:p w:rsidR="007E5C2C" w:rsidRPr="007E5C2C" w:rsidRDefault="007E5C2C" w:rsidP="00EC43FB">
            <w:pPr>
              <w:pStyle w:val="a3"/>
              <w:numPr>
                <w:ilvl w:val="0"/>
                <w:numId w:val="125"/>
              </w:numPr>
              <w:tabs>
                <w:tab w:val="left" w:pos="284"/>
              </w:tabs>
              <w:ind w:left="0" w:firstLine="0"/>
              <w:jc w:val="both"/>
              <w:rPr>
                <w:rFonts w:eastAsia="Calibri"/>
                <w:sz w:val="22"/>
              </w:rPr>
            </w:pPr>
            <w:r w:rsidRPr="007E5C2C">
              <w:rPr>
                <w:rFonts w:eastAsia="Calibri"/>
                <w:sz w:val="22"/>
              </w:rPr>
              <w:t>адекватное межличностное восприятие партнера.</w:t>
            </w:r>
          </w:p>
        </w:tc>
        <w:tc>
          <w:tcPr>
            <w:tcW w:w="1604" w:type="pct"/>
            <w:shd w:val="clear" w:color="auto" w:fill="auto"/>
          </w:tcPr>
          <w:p w:rsidR="007E5C2C" w:rsidRPr="007E5C2C" w:rsidRDefault="007E5C2C" w:rsidP="00EC43FB">
            <w:pPr>
              <w:pStyle w:val="a3"/>
              <w:numPr>
                <w:ilvl w:val="0"/>
                <w:numId w:val="126"/>
              </w:numPr>
              <w:tabs>
                <w:tab w:val="left" w:pos="227"/>
              </w:tabs>
              <w:ind w:left="0" w:firstLine="0"/>
              <w:jc w:val="both"/>
              <w:rPr>
                <w:rFonts w:eastAsia="Calibri"/>
                <w:sz w:val="22"/>
              </w:rPr>
            </w:pPr>
            <w:r w:rsidRPr="007E5C2C">
              <w:rPr>
                <w:rFonts w:eastAsia="Calibri"/>
                <w:sz w:val="22"/>
              </w:rPr>
              <w:t>групповые формы работы;</w:t>
            </w:r>
          </w:p>
          <w:p w:rsidR="007E5C2C" w:rsidRPr="007E5C2C" w:rsidRDefault="007E5C2C" w:rsidP="00EC43FB">
            <w:pPr>
              <w:pStyle w:val="a3"/>
              <w:numPr>
                <w:ilvl w:val="0"/>
                <w:numId w:val="126"/>
              </w:numPr>
              <w:tabs>
                <w:tab w:val="left" w:pos="227"/>
              </w:tabs>
              <w:ind w:left="0" w:firstLine="0"/>
              <w:jc w:val="both"/>
              <w:rPr>
                <w:rFonts w:eastAsia="Calibri"/>
                <w:sz w:val="22"/>
              </w:rPr>
            </w:pPr>
            <w:r w:rsidRPr="007E5C2C">
              <w:rPr>
                <w:rFonts w:eastAsia="Calibri"/>
                <w:sz w:val="22"/>
              </w:rPr>
              <w:t>беседы, игры, сочинения;</w:t>
            </w:r>
          </w:p>
          <w:p w:rsidR="007E5C2C" w:rsidRPr="007E5C2C" w:rsidRDefault="007E5C2C" w:rsidP="00EC43FB">
            <w:pPr>
              <w:pStyle w:val="a3"/>
              <w:numPr>
                <w:ilvl w:val="0"/>
                <w:numId w:val="126"/>
              </w:numPr>
              <w:tabs>
                <w:tab w:val="left" w:pos="227"/>
              </w:tabs>
              <w:ind w:left="0" w:firstLine="0"/>
              <w:jc w:val="both"/>
              <w:rPr>
                <w:rFonts w:eastAsia="Calibri"/>
                <w:sz w:val="22"/>
              </w:rPr>
            </w:pPr>
            <w:r w:rsidRPr="007E5C2C">
              <w:rPr>
                <w:rFonts w:eastAsia="Calibri"/>
                <w:sz w:val="22"/>
              </w:rPr>
              <w:t>КТД, дискуссии;</w:t>
            </w:r>
          </w:p>
          <w:p w:rsidR="007E5C2C" w:rsidRPr="007E5C2C" w:rsidRDefault="007E5C2C" w:rsidP="00EC43FB">
            <w:pPr>
              <w:pStyle w:val="a3"/>
              <w:numPr>
                <w:ilvl w:val="0"/>
                <w:numId w:val="126"/>
              </w:numPr>
              <w:tabs>
                <w:tab w:val="left" w:pos="227"/>
              </w:tabs>
              <w:ind w:left="0" w:firstLine="0"/>
              <w:jc w:val="both"/>
              <w:rPr>
                <w:rFonts w:eastAsia="Calibri"/>
                <w:sz w:val="22"/>
              </w:rPr>
            </w:pPr>
            <w:r w:rsidRPr="007E5C2C">
              <w:rPr>
                <w:rFonts w:eastAsia="Calibri"/>
                <w:sz w:val="22"/>
              </w:rPr>
              <w:t xml:space="preserve">самоуправление;   </w:t>
            </w:r>
          </w:p>
          <w:p w:rsidR="007E5C2C" w:rsidRPr="007E5C2C" w:rsidRDefault="007E5C2C" w:rsidP="00EC43FB">
            <w:pPr>
              <w:pStyle w:val="a3"/>
              <w:numPr>
                <w:ilvl w:val="0"/>
                <w:numId w:val="126"/>
              </w:numPr>
              <w:tabs>
                <w:tab w:val="left" w:pos="227"/>
              </w:tabs>
              <w:ind w:left="0" w:firstLine="0"/>
              <w:jc w:val="both"/>
              <w:rPr>
                <w:rFonts w:eastAsia="Calibri"/>
                <w:sz w:val="22"/>
              </w:rPr>
            </w:pPr>
            <w:r w:rsidRPr="007E5C2C">
              <w:rPr>
                <w:rFonts w:eastAsia="Calibri"/>
                <w:sz w:val="22"/>
              </w:rPr>
              <w:t>конференции;</w:t>
            </w:r>
          </w:p>
          <w:p w:rsidR="007E5C2C" w:rsidRPr="007E5C2C" w:rsidRDefault="007E5C2C" w:rsidP="00EC43FB">
            <w:pPr>
              <w:pStyle w:val="a3"/>
              <w:numPr>
                <w:ilvl w:val="0"/>
                <w:numId w:val="126"/>
              </w:numPr>
              <w:tabs>
                <w:tab w:val="left" w:pos="227"/>
              </w:tabs>
              <w:ind w:left="0" w:firstLine="0"/>
              <w:rPr>
                <w:rFonts w:eastAsia="Calibri"/>
                <w:b/>
                <w:sz w:val="22"/>
              </w:rPr>
            </w:pPr>
            <w:r w:rsidRPr="007E5C2C">
              <w:rPr>
                <w:rFonts w:eastAsia="Calibri"/>
                <w:sz w:val="22"/>
              </w:rPr>
              <w:t>игры – состязания, игры – конкурсы.</w:t>
            </w:r>
          </w:p>
        </w:tc>
        <w:tc>
          <w:tcPr>
            <w:tcW w:w="1337" w:type="pct"/>
          </w:tcPr>
          <w:p w:rsidR="00693CD3" w:rsidRDefault="00693CD3" w:rsidP="00EC43FB">
            <w:pPr>
              <w:pStyle w:val="a3"/>
              <w:numPr>
                <w:ilvl w:val="0"/>
                <w:numId w:val="126"/>
              </w:numPr>
              <w:tabs>
                <w:tab w:val="left" w:pos="227"/>
              </w:tabs>
              <w:jc w:val="both"/>
              <w:rPr>
                <w:rFonts w:eastAsia="Calibri"/>
                <w:sz w:val="22"/>
              </w:rPr>
            </w:pPr>
            <w:r>
              <w:rPr>
                <w:rFonts w:eastAsia="Calibri"/>
                <w:sz w:val="22"/>
              </w:rPr>
              <w:t>Тест коммуникативных умений Л.Михельсона;</w:t>
            </w:r>
          </w:p>
          <w:p w:rsidR="007E5C2C" w:rsidRPr="007E5C2C" w:rsidRDefault="00693CD3" w:rsidP="00EC43FB">
            <w:pPr>
              <w:pStyle w:val="a3"/>
              <w:numPr>
                <w:ilvl w:val="0"/>
                <w:numId w:val="126"/>
              </w:numPr>
              <w:tabs>
                <w:tab w:val="left" w:pos="227"/>
              </w:tabs>
              <w:jc w:val="both"/>
              <w:rPr>
                <w:rFonts w:eastAsia="Calibri"/>
                <w:sz w:val="22"/>
              </w:rPr>
            </w:pPr>
            <w:r>
              <w:rPr>
                <w:rFonts w:eastAsia="Calibri"/>
                <w:sz w:val="22"/>
              </w:rPr>
              <w:t>Методика «Уровень общительности» (В.Ф.Ряховский).</w:t>
            </w:r>
          </w:p>
        </w:tc>
      </w:tr>
      <w:tr w:rsidR="007E5C2C" w:rsidRPr="007E5C2C" w:rsidTr="003E6995">
        <w:tc>
          <w:tcPr>
            <w:tcW w:w="2059" w:type="pct"/>
            <w:shd w:val="clear" w:color="auto" w:fill="auto"/>
          </w:tcPr>
          <w:p w:rsidR="007E5C2C" w:rsidRPr="007E5C2C" w:rsidRDefault="007E5C2C" w:rsidP="00C03DFC">
            <w:pPr>
              <w:jc w:val="both"/>
              <w:rPr>
                <w:rFonts w:eastAsia="Calibri"/>
                <w:b/>
                <w:sz w:val="22"/>
              </w:rPr>
            </w:pPr>
            <w:r w:rsidRPr="007E5C2C">
              <w:rPr>
                <w:rFonts w:eastAsia="Calibri"/>
                <w:b/>
                <w:sz w:val="22"/>
              </w:rPr>
              <w:t>9 класс:</w:t>
            </w:r>
          </w:p>
          <w:p w:rsidR="007E5C2C" w:rsidRPr="007E5C2C" w:rsidRDefault="007E5C2C" w:rsidP="00EC43FB">
            <w:pPr>
              <w:pStyle w:val="a3"/>
              <w:numPr>
                <w:ilvl w:val="0"/>
                <w:numId w:val="127"/>
              </w:numPr>
              <w:tabs>
                <w:tab w:val="left" w:pos="284"/>
              </w:tabs>
              <w:ind w:left="0" w:firstLine="0"/>
              <w:jc w:val="both"/>
              <w:rPr>
                <w:rFonts w:eastAsia="Calibri"/>
                <w:sz w:val="22"/>
              </w:rPr>
            </w:pPr>
            <w:r w:rsidRPr="007E5C2C">
              <w:rPr>
                <w:rFonts w:eastAsia="Calibri"/>
                <w:sz w:val="22"/>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7E5C2C" w:rsidRPr="007E5C2C" w:rsidRDefault="007E5C2C" w:rsidP="00EC43FB">
            <w:pPr>
              <w:pStyle w:val="a3"/>
              <w:numPr>
                <w:ilvl w:val="0"/>
                <w:numId w:val="127"/>
              </w:numPr>
              <w:tabs>
                <w:tab w:val="left" w:pos="284"/>
              </w:tabs>
              <w:ind w:left="0" w:firstLine="0"/>
              <w:jc w:val="both"/>
              <w:rPr>
                <w:rFonts w:eastAsia="Calibri"/>
                <w:sz w:val="22"/>
              </w:rPr>
            </w:pPr>
            <w:r w:rsidRPr="007E5C2C">
              <w:rPr>
                <w:rFonts w:eastAsia="Calibri"/>
                <w:sz w:val="22"/>
              </w:rPr>
              <w:t>управлять поведением партнера через контроль, коррекцию, оценку действий, умение убеждать;</w:t>
            </w:r>
          </w:p>
          <w:p w:rsidR="007E5C2C" w:rsidRPr="007E5C2C" w:rsidRDefault="007E5C2C" w:rsidP="00EC43FB">
            <w:pPr>
              <w:pStyle w:val="a3"/>
              <w:numPr>
                <w:ilvl w:val="0"/>
                <w:numId w:val="127"/>
              </w:numPr>
              <w:tabs>
                <w:tab w:val="left" w:pos="284"/>
              </w:tabs>
              <w:ind w:left="0" w:firstLine="0"/>
              <w:jc w:val="both"/>
              <w:rPr>
                <w:rFonts w:eastAsia="Calibri"/>
                <w:sz w:val="22"/>
              </w:rPr>
            </w:pPr>
            <w:r w:rsidRPr="007E5C2C">
              <w:rPr>
                <w:rFonts w:eastAsia="Calibri"/>
                <w:sz w:val="22"/>
              </w:rPr>
              <w:t>интегрироваться в группу сверстников и строить продуктивное взаимодействие с людьми разных возрастных категорий;</w:t>
            </w:r>
          </w:p>
          <w:p w:rsidR="007E5C2C" w:rsidRPr="007E5C2C" w:rsidRDefault="007E5C2C" w:rsidP="00EC43FB">
            <w:pPr>
              <w:pStyle w:val="a3"/>
              <w:numPr>
                <w:ilvl w:val="0"/>
                <w:numId w:val="127"/>
              </w:numPr>
              <w:tabs>
                <w:tab w:val="left" w:pos="284"/>
              </w:tabs>
              <w:ind w:left="0" w:firstLine="0"/>
              <w:jc w:val="both"/>
              <w:rPr>
                <w:rFonts w:eastAsia="Calibri"/>
                <w:sz w:val="22"/>
              </w:rPr>
            </w:pPr>
            <w:r w:rsidRPr="007E5C2C">
              <w:rPr>
                <w:rFonts w:eastAsia="Calibri"/>
                <w:sz w:val="22"/>
              </w:rPr>
              <w:t>переводить конфликтную ситуацию в логический план и разрешать ее как задачу через анализ ее условий;</w:t>
            </w:r>
          </w:p>
          <w:p w:rsidR="007E5C2C" w:rsidRPr="007E5C2C" w:rsidRDefault="007E5C2C" w:rsidP="00EC43FB">
            <w:pPr>
              <w:pStyle w:val="a3"/>
              <w:numPr>
                <w:ilvl w:val="0"/>
                <w:numId w:val="127"/>
              </w:numPr>
              <w:tabs>
                <w:tab w:val="left" w:pos="284"/>
              </w:tabs>
              <w:ind w:left="0" w:firstLine="0"/>
              <w:jc w:val="both"/>
              <w:rPr>
                <w:rFonts w:eastAsia="Calibri"/>
                <w:sz w:val="22"/>
              </w:rPr>
            </w:pPr>
            <w:r w:rsidRPr="007E5C2C">
              <w:rPr>
                <w:rFonts w:eastAsia="Calibri"/>
                <w:sz w:val="22"/>
              </w:rPr>
              <w:t>стремиться устанавливать доверительные отношения взаимопонимания, способность к эмпатии;</w:t>
            </w:r>
          </w:p>
          <w:p w:rsidR="007E5C2C" w:rsidRPr="007E5C2C" w:rsidRDefault="007E5C2C" w:rsidP="00EC43FB">
            <w:pPr>
              <w:pStyle w:val="a3"/>
              <w:numPr>
                <w:ilvl w:val="0"/>
                <w:numId w:val="127"/>
              </w:numPr>
              <w:tabs>
                <w:tab w:val="left" w:pos="284"/>
              </w:tabs>
              <w:ind w:left="0" w:firstLine="0"/>
              <w:jc w:val="both"/>
              <w:rPr>
                <w:rFonts w:eastAsia="Calibri"/>
                <w:sz w:val="22"/>
              </w:rPr>
            </w:pPr>
            <w:r w:rsidRPr="007E5C2C">
              <w:rPr>
                <w:rFonts w:eastAsia="Calibri"/>
                <w:sz w:val="22"/>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1604" w:type="pct"/>
            <w:shd w:val="clear" w:color="auto" w:fill="auto"/>
          </w:tcPr>
          <w:p w:rsidR="007E5C2C" w:rsidRPr="007E5C2C" w:rsidRDefault="007E5C2C" w:rsidP="00EC43FB">
            <w:pPr>
              <w:pStyle w:val="a3"/>
              <w:numPr>
                <w:ilvl w:val="0"/>
                <w:numId w:val="127"/>
              </w:numPr>
              <w:tabs>
                <w:tab w:val="left" w:pos="227"/>
              </w:tabs>
              <w:ind w:left="0" w:firstLine="0"/>
              <w:jc w:val="both"/>
              <w:rPr>
                <w:rFonts w:eastAsia="Calibri"/>
                <w:sz w:val="22"/>
              </w:rPr>
            </w:pPr>
            <w:r w:rsidRPr="007E5C2C">
              <w:rPr>
                <w:rFonts w:eastAsia="Calibri"/>
                <w:sz w:val="22"/>
              </w:rPr>
              <w:t>групповые формы работы;</w:t>
            </w:r>
          </w:p>
          <w:p w:rsidR="007E5C2C" w:rsidRPr="007E5C2C" w:rsidRDefault="007E5C2C" w:rsidP="00EC43FB">
            <w:pPr>
              <w:pStyle w:val="a3"/>
              <w:numPr>
                <w:ilvl w:val="0"/>
                <w:numId w:val="127"/>
              </w:numPr>
              <w:tabs>
                <w:tab w:val="left" w:pos="227"/>
              </w:tabs>
              <w:ind w:left="0" w:firstLine="0"/>
              <w:jc w:val="both"/>
              <w:rPr>
                <w:rFonts w:eastAsia="Calibri"/>
                <w:sz w:val="22"/>
              </w:rPr>
            </w:pPr>
            <w:r w:rsidRPr="007E5C2C">
              <w:rPr>
                <w:rFonts w:eastAsia="Calibri"/>
                <w:sz w:val="22"/>
              </w:rPr>
              <w:t>беседы, игры, сочинения;</w:t>
            </w:r>
          </w:p>
          <w:p w:rsidR="007E5C2C" w:rsidRPr="007E5C2C" w:rsidRDefault="007E5C2C" w:rsidP="00EC43FB">
            <w:pPr>
              <w:pStyle w:val="a3"/>
              <w:numPr>
                <w:ilvl w:val="0"/>
                <w:numId w:val="127"/>
              </w:numPr>
              <w:tabs>
                <w:tab w:val="left" w:pos="227"/>
              </w:tabs>
              <w:ind w:left="0" w:firstLine="0"/>
              <w:jc w:val="both"/>
              <w:rPr>
                <w:rFonts w:eastAsia="Calibri"/>
                <w:sz w:val="22"/>
              </w:rPr>
            </w:pPr>
            <w:r w:rsidRPr="007E5C2C">
              <w:rPr>
                <w:rFonts w:eastAsia="Calibri"/>
                <w:sz w:val="22"/>
              </w:rPr>
              <w:t>КТД, дискуссии;</w:t>
            </w:r>
          </w:p>
          <w:p w:rsidR="007E5C2C" w:rsidRPr="007E5C2C" w:rsidRDefault="007E5C2C" w:rsidP="00EC43FB">
            <w:pPr>
              <w:pStyle w:val="a3"/>
              <w:numPr>
                <w:ilvl w:val="0"/>
                <w:numId w:val="127"/>
              </w:numPr>
              <w:tabs>
                <w:tab w:val="left" w:pos="227"/>
              </w:tabs>
              <w:ind w:left="0" w:firstLine="0"/>
              <w:jc w:val="both"/>
              <w:rPr>
                <w:rFonts w:eastAsia="Calibri"/>
                <w:sz w:val="22"/>
              </w:rPr>
            </w:pPr>
            <w:r w:rsidRPr="007E5C2C">
              <w:rPr>
                <w:rFonts w:eastAsia="Calibri"/>
                <w:sz w:val="22"/>
              </w:rPr>
              <w:t>самоуправление;</w:t>
            </w:r>
          </w:p>
          <w:p w:rsidR="007E5C2C" w:rsidRPr="007E5C2C" w:rsidRDefault="007E5C2C" w:rsidP="00EC43FB">
            <w:pPr>
              <w:pStyle w:val="a3"/>
              <w:numPr>
                <w:ilvl w:val="0"/>
                <w:numId w:val="127"/>
              </w:numPr>
              <w:tabs>
                <w:tab w:val="left" w:pos="227"/>
              </w:tabs>
              <w:ind w:left="0" w:firstLine="0"/>
              <w:jc w:val="both"/>
              <w:rPr>
                <w:rFonts w:eastAsia="Calibri"/>
                <w:sz w:val="22"/>
              </w:rPr>
            </w:pPr>
            <w:r w:rsidRPr="007E5C2C">
              <w:rPr>
                <w:rFonts w:eastAsia="Calibri"/>
                <w:sz w:val="22"/>
              </w:rPr>
              <w:t>конференции;</w:t>
            </w:r>
          </w:p>
          <w:p w:rsidR="007E5C2C" w:rsidRPr="007E5C2C" w:rsidRDefault="007E5C2C" w:rsidP="00EC43FB">
            <w:pPr>
              <w:pStyle w:val="a3"/>
              <w:numPr>
                <w:ilvl w:val="0"/>
                <w:numId w:val="127"/>
              </w:numPr>
              <w:tabs>
                <w:tab w:val="left" w:pos="227"/>
              </w:tabs>
              <w:ind w:left="0" w:firstLine="0"/>
              <w:jc w:val="both"/>
              <w:rPr>
                <w:rFonts w:eastAsia="Calibri"/>
                <w:sz w:val="22"/>
              </w:rPr>
            </w:pPr>
            <w:r w:rsidRPr="007E5C2C">
              <w:rPr>
                <w:rFonts w:eastAsia="Calibri"/>
                <w:sz w:val="22"/>
              </w:rPr>
              <w:t>игры – состязания, игры – конкурсы;</w:t>
            </w:r>
          </w:p>
          <w:p w:rsidR="007E5C2C" w:rsidRPr="007E5C2C" w:rsidRDefault="007E5C2C" w:rsidP="00EC43FB">
            <w:pPr>
              <w:pStyle w:val="a3"/>
              <w:numPr>
                <w:ilvl w:val="0"/>
                <w:numId w:val="127"/>
              </w:numPr>
              <w:tabs>
                <w:tab w:val="left" w:pos="227"/>
              </w:tabs>
              <w:ind w:left="0" w:firstLine="0"/>
              <w:jc w:val="both"/>
              <w:rPr>
                <w:rFonts w:eastAsia="Calibri"/>
                <w:sz w:val="22"/>
              </w:rPr>
            </w:pPr>
            <w:r w:rsidRPr="007E5C2C">
              <w:rPr>
                <w:rFonts w:eastAsia="Calibri"/>
                <w:sz w:val="22"/>
              </w:rPr>
              <w:t>психологические практикумы, тренинги, ролевые игры.</w:t>
            </w:r>
          </w:p>
        </w:tc>
        <w:tc>
          <w:tcPr>
            <w:tcW w:w="1337" w:type="pct"/>
          </w:tcPr>
          <w:p w:rsidR="007E5C2C" w:rsidRDefault="00693CD3" w:rsidP="00EC43FB">
            <w:pPr>
              <w:pStyle w:val="a3"/>
              <w:numPr>
                <w:ilvl w:val="0"/>
                <w:numId w:val="127"/>
              </w:numPr>
              <w:tabs>
                <w:tab w:val="left" w:pos="227"/>
              </w:tabs>
              <w:ind w:left="0" w:firstLine="0"/>
              <w:jc w:val="both"/>
              <w:rPr>
                <w:rFonts w:eastAsia="Calibri"/>
                <w:sz w:val="22"/>
              </w:rPr>
            </w:pPr>
            <w:r>
              <w:rPr>
                <w:rFonts w:eastAsia="Calibri"/>
                <w:sz w:val="22"/>
              </w:rPr>
              <w:t>Тест коммуникативных умений Л.Михельсона;</w:t>
            </w:r>
          </w:p>
          <w:p w:rsidR="00693CD3" w:rsidRPr="007E5C2C" w:rsidRDefault="00693CD3" w:rsidP="00EC43FB">
            <w:pPr>
              <w:pStyle w:val="a3"/>
              <w:numPr>
                <w:ilvl w:val="0"/>
                <w:numId w:val="127"/>
              </w:numPr>
              <w:tabs>
                <w:tab w:val="left" w:pos="227"/>
              </w:tabs>
              <w:ind w:left="0" w:firstLine="0"/>
              <w:jc w:val="both"/>
              <w:rPr>
                <w:rFonts w:eastAsia="Calibri"/>
                <w:sz w:val="22"/>
              </w:rPr>
            </w:pPr>
            <w:r>
              <w:rPr>
                <w:rFonts w:eastAsia="Calibri"/>
                <w:sz w:val="22"/>
              </w:rPr>
              <w:t xml:space="preserve">Методика «Уровень общительности» (В.Ф.Ряховский). </w:t>
            </w:r>
          </w:p>
        </w:tc>
      </w:tr>
    </w:tbl>
    <w:p w:rsidR="00692FAE" w:rsidRDefault="00692FAE" w:rsidP="00692FAE">
      <w:pPr>
        <w:pStyle w:val="a3"/>
        <w:ind w:left="0" w:firstLine="709"/>
        <w:jc w:val="both"/>
      </w:pPr>
    </w:p>
    <w:p w:rsidR="00450D29" w:rsidRDefault="00450D29" w:rsidP="00692FAE">
      <w:pPr>
        <w:pStyle w:val="a3"/>
        <w:ind w:left="0" w:firstLine="709"/>
        <w:jc w:val="both"/>
      </w:pPr>
    </w:p>
    <w:p w:rsidR="00450D29" w:rsidRDefault="00450D29" w:rsidP="00692FAE">
      <w:pPr>
        <w:pStyle w:val="a3"/>
        <w:ind w:left="0" w:firstLine="709"/>
        <w:jc w:val="both"/>
      </w:pPr>
    </w:p>
    <w:p w:rsidR="003E6995" w:rsidRDefault="003E6995" w:rsidP="00692FAE">
      <w:pPr>
        <w:pStyle w:val="a3"/>
        <w:ind w:left="0" w:firstLine="709"/>
        <w:jc w:val="both"/>
      </w:pPr>
    </w:p>
    <w:p w:rsidR="00635FBB" w:rsidRDefault="00635FBB" w:rsidP="009637F1">
      <w:pPr>
        <w:pStyle w:val="af9"/>
        <w:widowControl w:val="0"/>
        <w:numPr>
          <w:ilvl w:val="2"/>
          <w:numId w:val="466"/>
        </w:numPr>
        <w:tabs>
          <w:tab w:val="left" w:pos="567"/>
        </w:tabs>
        <w:spacing w:before="0" w:beforeAutospacing="0" w:after="0" w:afterAutospacing="0" w:line="276" w:lineRule="auto"/>
        <w:ind w:left="33" w:hanging="33"/>
        <w:jc w:val="center"/>
        <w:rPr>
          <w:b/>
          <w:szCs w:val="28"/>
        </w:rPr>
      </w:pPr>
      <w:r w:rsidRPr="008F05DA">
        <w:rPr>
          <w:b/>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8F05DA" w:rsidRDefault="008F05DA" w:rsidP="008F05DA">
      <w:pPr>
        <w:pStyle w:val="af9"/>
        <w:widowControl w:val="0"/>
        <w:tabs>
          <w:tab w:val="left" w:pos="567"/>
        </w:tabs>
        <w:spacing w:before="0" w:beforeAutospacing="0" w:after="0" w:afterAutospacing="0" w:line="276" w:lineRule="auto"/>
        <w:jc w:val="center"/>
        <w:rPr>
          <w:b/>
          <w:szCs w:val="28"/>
        </w:rPr>
      </w:pPr>
    </w:p>
    <w:p w:rsidR="008F05DA" w:rsidRPr="003A387D" w:rsidRDefault="008F05DA" w:rsidP="008F05DA">
      <w:pPr>
        <w:spacing w:line="276" w:lineRule="auto"/>
        <w:ind w:firstLine="708"/>
        <w:jc w:val="both"/>
      </w:pPr>
      <w:r w:rsidRPr="003A387D">
        <w:t xml:space="preserve">Одним из путей формирования УУД в основной школе является включение учащихся в </w:t>
      </w:r>
      <w:r w:rsidRPr="008F05DA">
        <w:rPr>
          <w:b/>
        </w:rPr>
        <w:t>учебно-исследовательскую</w:t>
      </w:r>
      <w:r w:rsidRPr="003A387D">
        <w:t xml:space="preserve"> и </w:t>
      </w:r>
      <w:r w:rsidRPr="008F05DA">
        <w:rPr>
          <w:b/>
        </w:rPr>
        <w:t>проектную деятельность</w:t>
      </w:r>
      <w:r w:rsidRPr="003A387D">
        <w:t xml:space="preserve">, которая </w:t>
      </w:r>
      <w:r w:rsidR="00C767F1">
        <w:t xml:space="preserve"> </w:t>
      </w:r>
      <w:r w:rsidRPr="003A387D">
        <w:t>осуществля</w:t>
      </w:r>
      <w:r w:rsidR="00C767F1">
        <w:t>е</w:t>
      </w:r>
      <w:r w:rsidRPr="003A387D">
        <w:t xml:space="preserve">тся в рамках реализации программы учебно-исследовательской и проектной деятельности. </w:t>
      </w:r>
    </w:p>
    <w:p w:rsidR="00C767F1" w:rsidRDefault="008F05DA" w:rsidP="008F05DA">
      <w:pPr>
        <w:spacing w:line="276" w:lineRule="auto"/>
        <w:jc w:val="both"/>
      </w:pPr>
      <w:r w:rsidRPr="003A387D">
        <w:tab/>
      </w:r>
      <w:r w:rsidRPr="008F05DA">
        <w:rPr>
          <w:b/>
        </w:rPr>
        <w:t>Специфика проектной деятельности</w:t>
      </w:r>
      <w:r w:rsidRPr="003A387D">
        <w:t xml:space="preserve">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w:t>
      </w:r>
    </w:p>
    <w:p w:rsidR="00C767F1" w:rsidRDefault="008F05DA" w:rsidP="009637F1">
      <w:pPr>
        <w:pStyle w:val="a3"/>
        <w:numPr>
          <w:ilvl w:val="0"/>
          <w:numId w:val="474"/>
        </w:numPr>
        <w:spacing w:line="276" w:lineRule="auto"/>
        <w:jc w:val="both"/>
      </w:pPr>
      <w:r w:rsidRPr="003A387D">
        <w:t xml:space="preserve">продукт </w:t>
      </w:r>
      <w:r w:rsidR="00C767F1">
        <w:t>как материализованный результат;</w:t>
      </w:r>
    </w:p>
    <w:p w:rsidR="00C767F1" w:rsidRDefault="008F05DA" w:rsidP="009637F1">
      <w:pPr>
        <w:pStyle w:val="a3"/>
        <w:numPr>
          <w:ilvl w:val="0"/>
          <w:numId w:val="474"/>
        </w:numPr>
        <w:spacing w:line="276" w:lineRule="auto"/>
        <w:jc w:val="both"/>
      </w:pPr>
      <w:r w:rsidRPr="003A387D">
        <w:t xml:space="preserve"> процесс к</w:t>
      </w:r>
      <w:r w:rsidR="00C767F1">
        <w:t>ак работа по выполнению проекта;</w:t>
      </w:r>
    </w:p>
    <w:p w:rsidR="008F05DA" w:rsidRPr="003A387D" w:rsidRDefault="008F05DA" w:rsidP="009637F1">
      <w:pPr>
        <w:pStyle w:val="a3"/>
        <w:numPr>
          <w:ilvl w:val="0"/>
          <w:numId w:val="474"/>
        </w:numPr>
        <w:spacing w:line="276" w:lineRule="auto"/>
        <w:jc w:val="both"/>
      </w:pPr>
      <w:r w:rsidRPr="003A387D">
        <w:t xml:space="preserve"> защита проекта как иллюстрация образов</w:t>
      </w:r>
      <w:r w:rsidR="00C767F1">
        <w:t xml:space="preserve">ательного достижения учащегося и </w:t>
      </w:r>
      <w:r w:rsidRPr="003A387D">
        <w:t xml:space="preserve"> ориентирована на формирование и развитие метапредметных и личностных результатов учащихся. </w:t>
      </w:r>
    </w:p>
    <w:p w:rsidR="008F05DA" w:rsidRDefault="008F05DA" w:rsidP="008F05DA">
      <w:pPr>
        <w:spacing w:line="276" w:lineRule="auto"/>
        <w:jc w:val="both"/>
      </w:pPr>
      <w:r w:rsidRPr="003A387D">
        <w:tab/>
      </w:r>
      <w:r w:rsidRPr="008F05DA">
        <w:rPr>
          <w:b/>
        </w:rPr>
        <w:t>Особенностью учебно-исследовательской деятельности</w:t>
      </w:r>
      <w:r w:rsidRPr="003A387D">
        <w:t xml:space="preserve">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учёных, занимающихся научным исследованием. </w:t>
      </w:r>
    </w:p>
    <w:p w:rsidR="008F05DA" w:rsidRDefault="008F05DA" w:rsidP="008F05DA">
      <w:pPr>
        <w:spacing w:line="276" w:lineRule="auto"/>
        <w:jc w:val="both"/>
      </w:pPr>
      <w:r>
        <w:tab/>
        <w:t>Включение учащихся в проектную и исследовательскую деятельность способствует повышению  мотивации и эффективности учебной деятельности в основной школе.</w:t>
      </w:r>
    </w:p>
    <w:p w:rsidR="008F05DA" w:rsidRPr="00A60D58" w:rsidRDefault="008F05DA" w:rsidP="008F05DA">
      <w:pPr>
        <w:spacing w:line="276" w:lineRule="auto"/>
        <w:jc w:val="both"/>
      </w:pPr>
      <w:r>
        <w:tab/>
      </w:r>
      <w:r w:rsidRPr="00A60D58">
        <w:t>Исследовательская и проектная деятельность имеет как общие, так и специфические черты.</w:t>
      </w:r>
      <w:r>
        <w:t xml:space="preserve"> </w:t>
      </w:r>
      <w:r w:rsidRPr="00A60D58">
        <w:t>К общим характеристикам следует отнести:</w:t>
      </w:r>
    </w:p>
    <w:p w:rsidR="008F05DA" w:rsidRPr="00A60D58" w:rsidRDefault="008F05DA" w:rsidP="008F05DA">
      <w:pPr>
        <w:spacing w:line="276" w:lineRule="auto"/>
        <w:jc w:val="both"/>
      </w:pPr>
      <w:r>
        <w:t xml:space="preserve">- </w:t>
      </w:r>
      <w:r w:rsidRPr="00A60D58">
        <w:t xml:space="preserve">практически значимые </w:t>
      </w:r>
      <w:r>
        <w:t xml:space="preserve">цели и задачи исследовательской </w:t>
      </w:r>
      <w:r w:rsidRPr="00A60D58">
        <w:t>и проектной деятельности (к</w:t>
      </w:r>
      <w:r>
        <w:t>ак правило, результаты исследо</w:t>
      </w:r>
      <w:r w:rsidRPr="00A60D58">
        <w:t>вательской, а в особенности проектной деятельности имеют</w:t>
      </w:r>
      <w:r w:rsidRPr="00A60D58">
        <w:br/>
        <w:t>конкретную практическую ценность, предназ</w:t>
      </w:r>
      <w:r>
        <w:t>начены для ис</w:t>
      </w:r>
      <w:r>
        <w:softHyphen/>
      </w:r>
      <w:r w:rsidRPr="00A60D58">
        <w:t>пользования);</w:t>
      </w:r>
    </w:p>
    <w:p w:rsidR="008F05DA" w:rsidRPr="00A60D58" w:rsidRDefault="008F05DA" w:rsidP="008F05DA">
      <w:pPr>
        <w:spacing w:line="276" w:lineRule="auto"/>
        <w:jc w:val="both"/>
      </w:pPr>
      <w:r>
        <w:t xml:space="preserve">- </w:t>
      </w:r>
      <w:r w:rsidRPr="00A60D58">
        <w:t xml:space="preserve">структуру проектной и </w:t>
      </w:r>
      <w:r>
        <w:t xml:space="preserve">исследовательской деятельности, </w:t>
      </w:r>
      <w:r w:rsidRPr="00A60D58">
        <w:t>которая включает общие компоненты:</w:t>
      </w:r>
    </w:p>
    <w:p w:rsidR="008F05DA" w:rsidRDefault="008F05DA" w:rsidP="009637F1">
      <w:pPr>
        <w:numPr>
          <w:ilvl w:val="0"/>
          <w:numId w:val="471"/>
        </w:numPr>
        <w:spacing w:line="276" w:lineRule="auto"/>
        <w:jc w:val="both"/>
      </w:pPr>
      <w:r w:rsidRPr="00A60D58">
        <w:t>анализ актуальности проводимого исследования;</w:t>
      </w:r>
    </w:p>
    <w:p w:rsidR="008F05DA" w:rsidRDefault="008F05DA" w:rsidP="009637F1">
      <w:pPr>
        <w:numPr>
          <w:ilvl w:val="0"/>
          <w:numId w:val="471"/>
        </w:numPr>
        <w:spacing w:line="276" w:lineRule="auto"/>
        <w:jc w:val="both"/>
      </w:pPr>
      <w:r w:rsidRPr="00A60D58">
        <w:t>целеполагание, форм</w:t>
      </w:r>
      <w:r>
        <w:t xml:space="preserve">улировку задач, которые следует </w:t>
      </w:r>
      <w:r w:rsidRPr="00A60D58">
        <w:t>решить;</w:t>
      </w:r>
    </w:p>
    <w:p w:rsidR="008F05DA" w:rsidRDefault="008F05DA" w:rsidP="009637F1">
      <w:pPr>
        <w:numPr>
          <w:ilvl w:val="0"/>
          <w:numId w:val="471"/>
        </w:numPr>
        <w:spacing w:line="276" w:lineRule="auto"/>
        <w:jc w:val="both"/>
      </w:pPr>
      <w:r>
        <w:t xml:space="preserve"> </w:t>
      </w:r>
      <w:r w:rsidRPr="00A60D58">
        <w:t>выбор средств и м</w:t>
      </w:r>
      <w:r>
        <w:t xml:space="preserve">етодов, адекватных поставленным </w:t>
      </w:r>
      <w:r w:rsidRPr="00A60D58">
        <w:t>целям;</w:t>
      </w:r>
    </w:p>
    <w:p w:rsidR="008F05DA" w:rsidRDefault="008F05DA" w:rsidP="009637F1">
      <w:pPr>
        <w:numPr>
          <w:ilvl w:val="0"/>
          <w:numId w:val="471"/>
        </w:numPr>
        <w:spacing w:line="276" w:lineRule="auto"/>
        <w:jc w:val="both"/>
      </w:pPr>
      <w:r w:rsidRPr="00A60D58">
        <w:t>планирование, опреде</w:t>
      </w:r>
      <w:r>
        <w:t>ление последовательности и сро</w:t>
      </w:r>
      <w:r>
        <w:softHyphen/>
      </w:r>
      <w:r w:rsidRPr="00A60D58">
        <w:t>ков работ;</w:t>
      </w:r>
    </w:p>
    <w:p w:rsidR="008F05DA" w:rsidRDefault="008F05DA" w:rsidP="009637F1">
      <w:pPr>
        <w:numPr>
          <w:ilvl w:val="0"/>
          <w:numId w:val="471"/>
        </w:numPr>
        <w:spacing w:line="276" w:lineRule="auto"/>
        <w:jc w:val="both"/>
      </w:pPr>
      <w:r w:rsidRPr="00A60D58">
        <w:t>проведение проектных работ или исследования;</w:t>
      </w:r>
    </w:p>
    <w:p w:rsidR="008F05DA" w:rsidRDefault="008F05DA" w:rsidP="009637F1">
      <w:pPr>
        <w:numPr>
          <w:ilvl w:val="0"/>
          <w:numId w:val="471"/>
        </w:numPr>
        <w:spacing w:line="276" w:lineRule="auto"/>
        <w:jc w:val="both"/>
      </w:pPr>
      <w:r w:rsidRPr="00A60D58">
        <w:t>оформление результато</w:t>
      </w:r>
      <w:r>
        <w:t>в работ в соответствии с замыс</w:t>
      </w:r>
      <w:r>
        <w:softHyphen/>
      </w:r>
      <w:r w:rsidRPr="00A60D58">
        <w:t>лом проекта или целями исследования;</w:t>
      </w:r>
    </w:p>
    <w:p w:rsidR="008F05DA" w:rsidRDefault="008F05DA" w:rsidP="009637F1">
      <w:pPr>
        <w:numPr>
          <w:ilvl w:val="0"/>
          <w:numId w:val="471"/>
        </w:numPr>
        <w:spacing w:line="276" w:lineRule="auto"/>
        <w:jc w:val="both"/>
      </w:pPr>
      <w:r w:rsidRPr="00A60D58">
        <w:t>представление резуль</w:t>
      </w:r>
      <w:r>
        <w:t>татов в соответствующем исполь</w:t>
      </w:r>
      <w:r>
        <w:softHyphen/>
      </w:r>
      <w:r w:rsidRPr="00A60D58">
        <w:t>зованию виде;</w:t>
      </w:r>
    </w:p>
    <w:p w:rsidR="008F05DA" w:rsidRPr="00A60D58" w:rsidRDefault="008F05DA" w:rsidP="009637F1">
      <w:pPr>
        <w:numPr>
          <w:ilvl w:val="0"/>
          <w:numId w:val="471"/>
        </w:numPr>
        <w:spacing w:line="276" w:lineRule="auto"/>
        <w:jc w:val="both"/>
      </w:pPr>
      <w:r w:rsidRPr="00A60D58">
        <w:t>компетенцию в выбранной сфере исследования, твор</w:t>
      </w:r>
      <w:r w:rsidRPr="00A60D58">
        <w:softHyphen/>
        <w:t>ческую активность, собранность, аккуратность, целеустрем</w:t>
      </w:r>
      <w:r w:rsidRPr="00A60D58">
        <w:softHyphen/>
        <w:t>лённость, высокую мотивацию.</w:t>
      </w:r>
    </w:p>
    <w:p w:rsidR="008F05DA" w:rsidRPr="00A60D58" w:rsidRDefault="008F05DA" w:rsidP="008F05DA">
      <w:pPr>
        <w:spacing w:line="276" w:lineRule="auto"/>
        <w:jc w:val="both"/>
      </w:pPr>
      <w:r>
        <w:tab/>
      </w:r>
      <w:r w:rsidRPr="00A60D58">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w:t>
      </w:r>
      <w:r w:rsidRPr="00A60D58">
        <w:softHyphen/>
        <w:t>мостоятельно работать, уяснение сущности творческой иссле</w:t>
      </w:r>
      <w:r w:rsidRPr="00A60D58">
        <w:softHyphen/>
        <w:t>довательской и проектной работы, которая будет рассматри</w:t>
      </w:r>
      <w:r w:rsidRPr="00A60D58">
        <w:softHyphen/>
        <w:t>ваться как показатель успешности (неуспешности) исследова</w:t>
      </w:r>
      <w:r w:rsidRPr="00A60D58">
        <w:softHyphen/>
        <w:t>тельской деятельности.</w:t>
      </w:r>
    </w:p>
    <w:p w:rsidR="008F05DA" w:rsidRDefault="008F05DA" w:rsidP="008F05DA">
      <w:pPr>
        <w:spacing w:line="276" w:lineRule="auto"/>
        <w:jc w:val="both"/>
      </w:pPr>
      <w:r>
        <w:tab/>
      </w:r>
      <w:r w:rsidRPr="00A60D58">
        <w:t xml:space="preserve">Наряду с общими чертами проектной и исследовательской деятельности существуют и специфические черты, т. е. </w:t>
      </w:r>
      <w:r w:rsidRPr="008F05DA">
        <w:rPr>
          <w:b/>
        </w:rPr>
        <w:t>раз</w:t>
      </w:r>
      <w:r w:rsidRPr="008F05DA">
        <w:rPr>
          <w:b/>
        </w:rPr>
        <w:softHyphen/>
        <w:t>личия,</w:t>
      </w:r>
      <w:r w:rsidRPr="00A60D58">
        <w:t xml:space="preserve"> которые заключаются в следующем. Любой </w:t>
      </w:r>
      <w:r w:rsidRPr="001E73BA">
        <w:rPr>
          <w:b/>
        </w:rPr>
        <w:t xml:space="preserve">проект </w:t>
      </w:r>
      <w:r w:rsidRPr="00A60D58">
        <w:t>направлен на получение вполне конкретного запланирован</w:t>
      </w:r>
      <w:r w:rsidRPr="00A60D58">
        <w:softHyphen/>
        <w:t>ного результата — продукта, обладающего определёнными свойствами, и который необходим для конкретного использо</w:t>
      </w:r>
      <w:r w:rsidRPr="00A60D58">
        <w:softHyphen/>
        <w:t xml:space="preserve">вания. В </w:t>
      </w:r>
      <w:r w:rsidRPr="001E73BA">
        <w:rPr>
          <w:b/>
        </w:rPr>
        <w:t>ходе исследования,</w:t>
      </w:r>
      <w:r w:rsidRPr="00A60D58">
        <w:t xml:space="preserve"> как правило, организуется поиск в какой-то области, а на начальном этапе лишь обозначает</w:t>
      </w:r>
      <w:r w:rsidRPr="00A60D58">
        <w:softHyphen/>
        <w:t>ся направление исследования, формулируются отдельные ха</w:t>
      </w:r>
      <w:r w:rsidRPr="00A60D58">
        <w:softHyphen/>
        <w:t>рактеристики итогов работ.</w:t>
      </w:r>
    </w:p>
    <w:p w:rsidR="00C767F1" w:rsidRDefault="008F05DA" w:rsidP="008F05DA">
      <w:pPr>
        <w:spacing w:line="276" w:lineRule="auto"/>
        <w:jc w:val="both"/>
      </w:pPr>
      <w:r>
        <w:tab/>
      </w:r>
      <w:r w:rsidR="00C767F1">
        <w:t>У</w:t>
      </w:r>
      <w:r w:rsidRPr="003A387D">
        <w:t xml:space="preserve">чебно-исследовательская и проектная деятельность учащихся </w:t>
      </w:r>
      <w:r w:rsidR="00DB750E">
        <w:t xml:space="preserve">МОУ Вочевская СОШ может </w:t>
      </w:r>
      <w:r w:rsidRPr="003A387D">
        <w:t xml:space="preserve"> проводиться </w:t>
      </w:r>
      <w:r>
        <w:t>по таким направлениям, как</w:t>
      </w:r>
      <w:r w:rsidR="00C767F1">
        <w:t>:</w:t>
      </w:r>
    </w:p>
    <w:p w:rsidR="00C767F1" w:rsidRDefault="008F05DA" w:rsidP="009637F1">
      <w:pPr>
        <w:pStyle w:val="a3"/>
        <w:numPr>
          <w:ilvl w:val="0"/>
          <w:numId w:val="475"/>
        </w:numPr>
        <w:spacing w:line="276" w:lineRule="auto"/>
        <w:jc w:val="both"/>
      </w:pPr>
      <w:r w:rsidRPr="003A387D">
        <w:t>исследовательское;</w:t>
      </w:r>
    </w:p>
    <w:p w:rsidR="00C767F1" w:rsidRDefault="008F05DA" w:rsidP="009637F1">
      <w:pPr>
        <w:pStyle w:val="a3"/>
        <w:numPr>
          <w:ilvl w:val="0"/>
          <w:numId w:val="475"/>
        </w:numPr>
        <w:spacing w:line="276" w:lineRule="auto"/>
        <w:jc w:val="both"/>
      </w:pPr>
      <w:r w:rsidRPr="003A387D">
        <w:t xml:space="preserve"> инженерное; </w:t>
      </w:r>
    </w:p>
    <w:p w:rsidR="00C767F1" w:rsidRDefault="008F05DA" w:rsidP="009637F1">
      <w:pPr>
        <w:pStyle w:val="a3"/>
        <w:numPr>
          <w:ilvl w:val="0"/>
          <w:numId w:val="475"/>
        </w:numPr>
        <w:spacing w:line="276" w:lineRule="auto"/>
        <w:jc w:val="both"/>
      </w:pPr>
      <w:r w:rsidRPr="003A387D">
        <w:t xml:space="preserve">прикладное; </w:t>
      </w:r>
    </w:p>
    <w:p w:rsidR="00C767F1" w:rsidRDefault="008F05DA" w:rsidP="009637F1">
      <w:pPr>
        <w:pStyle w:val="a3"/>
        <w:numPr>
          <w:ilvl w:val="0"/>
          <w:numId w:val="475"/>
        </w:numPr>
        <w:spacing w:line="276" w:lineRule="auto"/>
        <w:jc w:val="both"/>
      </w:pPr>
      <w:r w:rsidRPr="003A387D">
        <w:t xml:space="preserve">информационное; </w:t>
      </w:r>
    </w:p>
    <w:p w:rsidR="00C767F1" w:rsidRDefault="008F05DA" w:rsidP="009637F1">
      <w:pPr>
        <w:pStyle w:val="a3"/>
        <w:numPr>
          <w:ilvl w:val="0"/>
          <w:numId w:val="475"/>
        </w:numPr>
        <w:spacing w:line="276" w:lineRule="auto"/>
        <w:jc w:val="both"/>
      </w:pPr>
      <w:r w:rsidRPr="003A387D">
        <w:t>социальное;</w:t>
      </w:r>
    </w:p>
    <w:p w:rsidR="00C767F1" w:rsidRDefault="008F05DA" w:rsidP="009637F1">
      <w:pPr>
        <w:pStyle w:val="a3"/>
        <w:numPr>
          <w:ilvl w:val="0"/>
          <w:numId w:val="475"/>
        </w:numPr>
        <w:spacing w:line="276" w:lineRule="auto"/>
        <w:jc w:val="both"/>
      </w:pPr>
      <w:r w:rsidRPr="003A387D">
        <w:t xml:space="preserve"> игровое;</w:t>
      </w:r>
    </w:p>
    <w:p w:rsidR="008F05DA" w:rsidRPr="003A387D" w:rsidRDefault="008F05DA" w:rsidP="009637F1">
      <w:pPr>
        <w:pStyle w:val="a3"/>
        <w:numPr>
          <w:ilvl w:val="0"/>
          <w:numId w:val="475"/>
        </w:numPr>
        <w:spacing w:line="276" w:lineRule="auto"/>
        <w:jc w:val="both"/>
      </w:pPr>
      <w:r w:rsidRPr="003A387D">
        <w:t xml:space="preserve"> творческое. </w:t>
      </w:r>
    </w:p>
    <w:p w:rsidR="008F05DA" w:rsidRPr="00A60D58" w:rsidRDefault="008F05DA" w:rsidP="008F05DA">
      <w:pPr>
        <w:spacing w:line="276" w:lineRule="auto"/>
        <w:jc w:val="both"/>
      </w:pPr>
      <w:r w:rsidRPr="003A387D">
        <w:tab/>
      </w:r>
      <w:r w:rsidRPr="00D41FE4">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учётом конкретных особенностей и условий образовательной организации, а также характеристики рабочей предметной программы.</w:t>
      </w:r>
    </w:p>
    <w:p w:rsidR="008F05DA" w:rsidRPr="00A60D58" w:rsidRDefault="008F05DA" w:rsidP="008F05DA">
      <w:pPr>
        <w:spacing w:line="276" w:lineRule="auto"/>
        <w:jc w:val="both"/>
      </w:pPr>
      <w:r>
        <w:tab/>
      </w:r>
      <w:r w:rsidRPr="00A60D58">
        <w:t>Реализацию проектных работ предваряет представление о будущем продукте, планирование процесса создания продукта и реализация этого плана. Результат проекта должен быть точ</w:t>
      </w:r>
      <w:r w:rsidRPr="00A60D58">
        <w:softHyphen/>
        <w:t>но соотнесён со всеми характеристиками, сформулированными в его замысле. Логика построения исследовательской деятель</w:t>
      </w:r>
      <w:r w:rsidRPr="00A60D58">
        <w:softHyphen/>
        <w:t>ности включает формулировку проблемы исследования, вы</w:t>
      </w:r>
      <w:r w:rsidRPr="00A60D58">
        <w:softHyphen/>
        <w:t>движение гипотезы (для решения этой проблемы) и последую</w:t>
      </w:r>
      <w:r w:rsidRPr="00A60D58">
        <w:softHyphen/>
        <w:t>щую экспериментальную или модельную пр</w:t>
      </w:r>
      <w:r>
        <w:t>оверку выд</w:t>
      </w:r>
      <w:r w:rsidRPr="00A60D58">
        <w:t>винутых предположений.</w:t>
      </w:r>
    </w:p>
    <w:p w:rsidR="008F05DA" w:rsidRPr="003A387D" w:rsidRDefault="008F05DA" w:rsidP="008F05DA">
      <w:pPr>
        <w:spacing w:line="276" w:lineRule="auto"/>
        <w:jc w:val="both"/>
      </w:pPr>
      <w:r>
        <w:tab/>
      </w:r>
      <w:r w:rsidRPr="003A387D">
        <w:t xml:space="preserve">Учебно-исследовательская работа учащихся может быть организована по двум направлениям: </w:t>
      </w:r>
    </w:p>
    <w:p w:rsidR="008F05DA" w:rsidRPr="003A387D" w:rsidRDefault="008F05DA" w:rsidP="008F05DA">
      <w:pPr>
        <w:spacing w:line="276" w:lineRule="auto"/>
        <w:jc w:val="both"/>
      </w:pPr>
      <w:r w:rsidRPr="003A387D">
        <w:t xml:space="preserve">1) </w:t>
      </w:r>
      <w:r w:rsidRPr="001E73BA">
        <w:rPr>
          <w:b/>
        </w:rPr>
        <w:t>урочная учебно-исследовательская деятельность</w:t>
      </w:r>
      <w:r w:rsidRPr="003A387D">
        <w:t xml:space="preserve"> учащихся: проблемные уроки; семинары; практические и лабораторные занятия, др.; </w:t>
      </w:r>
    </w:p>
    <w:p w:rsidR="008F05DA" w:rsidRPr="00C96B8E" w:rsidRDefault="008F05DA" w:rsidP="008F05DA">
      <w:pPr>
        <w:spacing w:line="276" w:lineRule="auto"/>
        <w:jc w:val="both"/>
      </w:pPr>
      <w:r w:rsidRPr="00C96B8E">
        <w:t xml:space="preserve">2) </w:t>
      </w:r>
      <w:r w:rsidRPr="001E73BA">
        <w:rPr>
          <w:b/>
        </w:rPr>
        <w:t>внеурочная учебно-исследовательская деятельность</w:t>
      </w:r>
      <w:r w:rsidRPr="00C96B8E">
        <w:t xml:space="preserve">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 </w:t>
      </w:r>
    </w:p>
    <w:p w:rsidR="008F05DA" w:rsidRPr="001E73BA" w:rsidRDefault="008F05DA" w:rsidP="001E73BA">
      <w:pPr>
        <w:pStyle w:val="af9"/>
        <w:widowControl w:val="0"/>
        <w:tabs>
          <w:tab w:val="left" w:pos="567"/>
        </w:tabs>
        <w:spacing w:before="0" w:beforeAutospacing="0" w:after="0" w:afterAutospacing="0" w:line="276" w:lineRule="auto"/>
        <w:jc w:val="both"/>
        <w:rPr>
          <w:b/>
        </w:rPr>
      </w:pPr>
    </w:p>
    <w:p w:rsidR="001E73BA" w:rsidRPr="001E73BA" w:rsidRDefault="001E73BA" w:rsidP="001E73BA">
      <w:pPr>
        <w:spacing w:line="276" w:lineRule="auto"/>
        <w:jc w:val="center"/>
        <w:rPr>
          <w:b/>
        </w:rPr>
      </w:pPr>
      <w:r w:rsidRPr="001E73BA">
        <w:rPr>
          <w:b/>
        </w:rPr>
        <w:t>Учебно-исследовательская деятельность</w:t>
      </w:r>
    </w:p>
    <w:p w:rsidR="00B84E07" w:rsidRDefault="001E73BA" w:rsidP="001E73BA">
      <w:pPr>
        <w:spacing w:line="276" w:lineRule="auto"/>
        <w:jc w:val="both"/>
      </w:pPr>
      <w:r w:rsidRPr="001E73BA">
        <w:tab/>
        <w:t xml:space="preserve">Для успешного осуществления учебно-исследовательской деятельности учащиеся должны овладеть следующими действиями: </w:t>
      </w:r>
    </w:p>
    <w:p w:rsidR="00B84E07" w:rsidRDefault="001E73BA" w:rsidP="009637F1">
      <w:pPr>
        <w:pStyle w:val="a3"/>
        <w:numPr>
          <w:ilvl w:val="0"/>
          <w:numId w:val="477"/>
        </w:numPr>
        <w:spacing w:line="276" w:lineRule="auto"/>
        <w:jc w:val="both"/>
      </w:pPr>
      <w:r w:rsidRPr="001E73BA">
        <w:t xml:space="preserve">постановка проблемы и аргументирование её актуальности; </w:t>
      </w:r>
    </w:p>
    <w:p w:rsidR="00B84E07" w:rsidRDefault="001E73BA" w:rsidP="009637F1">
      <w:pPr>
        <w:pStyle w:val="a3"/>
        <w:numPr>
          <w:ilvl w:val="0"/>
          <w:numId w:val="477"/>
        </w:numPr>
        <w:spacing w:line="276" w:lineRule="auto"/>
        <w:jc w:val="both"/>
      </w:pPr>
      <w:r w:rsidRPr="001E73BA">
        <w:t xml:space="preserve">формулировка гипотезы исследования и раскрытие замысла – сущности будущей деятельности; </w:t>
      </w:r>
    </w:p>
    <w:p w:rsidR="00B84E07" w:rsidRDefault="001E73BA" w:rsidP="009637F1">
      <w:pPr>
        <w:pStyle w:val="a3"/>
        <w:numPr>
          <w:ilvl w:val="0"/>
          <w:numId w:val="477"/>
        </w:numPr>
        <w:spacing w:line="276" w:lineRule="auto"/>
        <w:jc w:val="both"/>
      </w:pPr>
      <w:r w:rsidRPr="001E73BA">
        <w:t xml:space="preserve">планирование исследовательских работ и выбор необходимого инструментария; </w:t>
      </w:r>
    </w:p>
    <w:p w:rsidR="00B84E07" w:rsidRDefault="001E73BA" w:rsidP="009637F1">
      <w:pPr>
        <w:pStyle w:val="a3"/>
        <w:numPr>
          <w:ilvl w:val="0"/>
          <w:numId w:val="477"/>
        </w:numPr>
        <w:spacing w:line="276" w:lineRule="auto"/>
        <w:jc w:val="both"/>
      </w:pPr>
      <w:r w:rsidRPr="001E73BA">
        <w:t xml:space="preserve">собственно проведение исследования с обязательным поэтапным контролем и коррекцией результатов работ; </w:t>
      </w:r>
    </w:p>
    <w:p w:rsidR="00B84E07" w:rsidRDefault="001E73BA" w:rsidP="009637F1">
      <w:pPr>
        <w:pStyle w:val="a3"/>
        <w:numPr>
          <w:ilvl w:val="0"/>
          <w:numId w:val="477"/>
        </w:numPr>
        <w:spacing w:line="276" w:lineRule="auto"/>
        <w:jc w:val="both"/>
      </w:pPr>
      <w:r w:rsidRPr="001E73BA">
        <w:t xml:space="preserve">оформление результатов учебно-исследовательской деятельности как конечного продукта; </w:t>
      </w:r>
    </w:p>
    <w:p w:rsidR="001E73BA" w:rsidRPr="001E73BA" w:rsidRDefault="001E73BA" w:rsidP="009637F1">
      <w:pPr>
        <w:pStyle w:val="a3"/>
        <w:numPr>
          <w:ilvl w:val="0"/>
          <w:numId w:val="477"/>
        </w:numPr>
        <w:spacing w:line="276" w:lineRule="auto"/>
        <w:jc w:val="both"/>
      </w:pPr>
      <w:r w:rsidRPr="001E73BA">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1E73BA" w:rsidRPr="001E73BA" w:rsidRDefault="001E73BA" w:rsidP="001E73BA">
      <w:pPr>
        <w:spacing w:line="276" w:lineRule="auto"/>
        <w:jc w:val="both"/>
      </w:pPr>
      <w:r w:rsidRPr="001E73BA">
        <w:tab/>
        <w:t xml:space="preserve">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определёнными умениями, которые представлены в таблице: </w:t>
      </w:r>
    </w:p>
    <w:p w:rsidR="001E73BA" w:rsidRPr="001E73BA" w:rsidRDefault="001E73BA" w:rsidP="001E73BA">
      <w:pPr>
        <w:spacing w:line="276" w:lineRule="auto"/>
        <w:jc w:val="center"/>
        <w:rPr>
          <w:b/>
          <w:bCs/>
        </w:rPr>
      </w:pPr>
      <w:r w:rsidRPr="001E73BA">
        <w:rPr>
          <w:b/>
          <w:bCs/>
        </w:rPr>
        <w:t xml:space="preserve">Этапы учебно-исследовательской деятельности </w:t>
      </w:r>
    </w:p>
    <w:p w:rsidR="001E73BA" w:rsidRPr="001E73BA" w:rsidRDefault="001E73BA" w:rsidP="001E73BA">
      <w:pPr>
        <w:spacing w:line="276" w:lineRule="auto"/>
        <w:jc w:val="center"/>
        <w:rPr>
          <w:b/>
          <w:bCs/>
        </w:rPr>
      </w:pPr>
      <w:r w:rsidRPr="001E73BA">
        <w:rPr>
          <w:b/>
          <w:bCs/>
        </w:rPr>
        <w:t>и возможные направления работы с учащимися</w:t>
      </w:r>
    </w:p>
    <w:p w:rsidR="001E73BA" w:rsidRPr="001E73BA" w:rsidRDefault="001E73BA" w:rsidP="001E73BA">
      <w:pPr>
        <w:spacing w:line="276" w:lineRule="auto"/>
        <w:jc w:val="center"/>
      </w:pPr>
    </w:p>
    <w:tbl>
      <w:tblPr>
        <w:tblStyle w:val="a5"/>
        <w:tblW w:w="0" w:type="auto"/>
        <w:tblLook w:val="01E0" w:firstRow="1" w:lastRow="1" w:firstColumn="1" w:lastColumn="1" w:noHBand="0" w:noVBand="0"/>
      </w:tblPr>
      <w:tblGrid>
        <w:gridCol w:w="828"/>
        <w:gridCol w:w="2700"/>
        <w:gridCol w:w="6043"/>
      </w:tblGrid>
      <w:tr w:rsidR="001E73BA" w:rsidRPr="001E73BA" w:rsidTr="00B54798">
        <w:tc>
          <w:tcPr>
            <w:tcW w:w="828" w:type="dxa"/>
          </w:tcPr>
          <w:p w:rsidR="001E73BA" w:rsidRPr="001E73BA" w:rsidRDefault="001E73BA" w:rsidP="001E73BA">
            <w:pPr>
              <w:jc w:val="center"/>
              <w:rPr>
                <w:b/>
              </w:rPr>
            </w:pPr>
            <w:r w:rsidRPr="001E73BA">
              <w:rPr>
                <w:b/>
              </w:rPr>
              <w:t>№</w:t>
            </w:r>
          </w:p>
        </w:tc>
        <w:tc>
          <w:tcPr>
            <w:tcW w:w="2700" w:type="dxa"/>
          </w:tcPr>
          <w:p w:rsidR="001E73BA" w:rsidRPr="001E73BA" w:rsidRDefault="001E73BA" w:rsidP="001E73BA">
            <w:pPr>
              <w:jc w:val="center"/>
              <w:rPr>
                <w:b/>
              </w:rPr>
            </w:pPr>
            <w:r w:rsidRPr="001E73BA">
              <w:rPr>
                <w:b/>
              </w:rPr>
              <w:t>Этапы учебно-исследовательской деятельности</w:t>
            </w:r>
          </w:p>
        </w:tc>
        <w:tc>
          <w:tcPr>
            <w:tcW w:w="6043" w:type="dxa"/>
          </w:tcPr>
          <w:p w:rsidR="001E73BA" w:rsidRPr="001E73BA" w:rsidRDefault="001E73BA" w:rsidP="001E73BA">
            <w:pPr>
              <w:jc w:val="center"/>
              <w:rPr>
                <w:b/>
              </w:rPr>
            </w:pPr>
            <w:r w:rsidRPr="001E73BA">
              <w:rPr>
                <w:b/>
              </w:rPr>
              <w:t>Ведущие умения</w:t>
            </w:r>
          </w:p>
        </w:tc>
      </w:tr>
      <w:tr w:rsidR="001E73BA" w:rsidRPr="001E73BA" w:rsidTr="00B54798">
        <w:tc>
          <w:tcPr>
            <w:tcW w:w="828" w:type="dxa"/>
          </w:tcPr>
          <w:p w:rsidR="001E73BA" w:rsidRPr="001E73BA" w:rsidRDefault="001E73BA" w:rsidP="001E73BA">
            <w:pPr>
              <w:jc w:val="both"/>
            </w:pPr>
            <w:r w:rsidRPr="001E73BA">
              <w:t>1</w:t>
            </w:r>
            <w:r>
              <w:t>.</w:t>
            </w:r>
          </w:p>
        </w:tc>
        <w:tc>
          <w:tcPr>
            <w:tcW w:w="2700" w:type="dxa"/>
          </w:tcPr>
          <w:p w:rsidR="001E73BA" w:rsidRPr="001E73BA" w:rsidRDefault="001E73BA" w:rsidP="001E73BA">
            <w:pPr>
              <w:jc w:val="both"/>
            </w:pPr>
            <w:r w:rsidRPr="001E73BA">
              <w:t>Постановка проблемы, создание проблемной ситуации, обеспечивающей возникновение вопроса, аргументирование актуальности проблемы</w:t>
            </w:r>
          </w:p>
        </w:tc>
        <w:tc>
          <w:tcPr>
            <w:tcW w:w="6043" w:type="dxa"/>
          </w:tcPr>
          <w:p w:rsidR="001E73BA" w:rsidRDefault="001E73BA" w:rsidP="001E73BA">
            <w:pPr>
              <w:jc w:val="both"/>
            </w:pPr>
            <w:r>
              <w:t xml:space="preserve">- </w:t>
            </w:r>
            <w:r w:rsidRPr="001E73BA">
              <w:t xml:space="preserve">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 </w:t>
            </w:r>
          </w:p>
          <w:p w:rsidR="001E73BA" w:rsidRDefault="001E73BA" w:rsidP="001E73BA">
            <w:pPr>
              <w:jc w:val="both"/>
            </w:pPr>
            <w:r>
              <w:t xml:space="preserve">- </w:t>
            </w:r>
            <w:r w:rsidRPr="001E73BA">
              <w:t xml:space="preserve">Умение ставить вопросы можно рассматривать как вариант, компонент умения видеть проблему; </w:t>
            </w:r>
          </w:p>
          <w:p w:rsidR="001E73BA" w:rsidRDefault="001E73BA" w:rsidP="001E73BA">
            <w:pPr>
              <w:jc w:val="both"/>
            </w:pPr>
            <w:r>
              <w:t xml:space="preserve">- </w:t>
            </w:r>
            <w:r w:rsidRPr="001E73BA">
              <w:t xml:space="preserve">Умение выдвигать гипотезы - это формулирование возможного варианта решения проблемы, который проверяется в ходе проведения исследования; </w:t>
            </w:r>
          </w:p>
          <w:p w:rsidR="001E73BA" w:rsidRDefault="001E73BA" w:rsidP="001E73BA">
            <w:pPr>
              <w:jc w:val="both"/>
            </w:pPr>
            <w:r>
              <w:t>- У</w:t>
            </w:r>
            <w:r w:rsidRPr="001E73BA">
              <w:t>мение</w:t>
            </w:r>
            <w:r>
              <w:t xml:space="preserve"> </w:t>
            </w:r>
            <w:r w:rsidRPr="001E73BA">
              <w:t xml:space="preserve"> структурировать тексты является частью умения работать с текстом, которые включают  достаточно большой набор операций; </w:t>
            </w:r>
          </w:p>
          <w:p w:rsidR="001E73BA" w:rsidRPr="001E73BA" w:rsidRDefault="001E73BA" w:rsidP="001E73BA">
            <w:pPr>
              <w:jc w:val="both"/>
            </w:pPr>
            <w:r>
              <w:t xml:space="preserve">- </w:t>
            </w:r>
            <w:r w:rsidRPr="001E73BA">
              <w:t xml:space="preserve">Умение давать определение понятиям – это логическая операция, которая направлена на раскрытие сущности понятия либо установление значения термина. </w:t>
            </w:r>
          </w:p>
        </w:tc>
      </w:tr>
      <w:tr w:rsidR="001E73BA" w:rsidRPr="001E73BA" w:rsidTr="00B54798">
        <w:tc>
          <w:tcPr>
            <w:tcW w:w="828" w:type="dxa"/>
          </w:tcPr>
          <w:p w:rsidR="001E73BA" w:rsidRPr="001E73BA" w:rsidRDefault="001E73BA" w:rsidP="001E73BA">
            <w:pPr>
              <w:jc w:val="both"/>
            </w:pPr>
            <w:r w:rsidRPr="001E73BA">
              <w:t>2</w:t>
            </w:r>
            <w:r>
              <w:t>.</w:t>
            </w:r>
          </w:p>
        </w:tc>
        <w:tc>
          <w:tcPr>
            <w:tcW w:w="2700" w:type="dxa"/>
          </w:tcPr>
          <w:p w:rsidR="001E73BA" w:rsidRPr="001E73BA" w:rsidRDefault="001E73BA" w:rsidP="001E73BA">
            <w:pPr>
              <w:jc w:val="both"/>
            </w:pPr>
            <w:r w:rsidRPr="001E73BA">
              <w:t xml:space="preserve">Выдвижение гипотезы, формулировка гипотезы и раскрытие замысла исследования. </w:t>
            </w:r>
          </w:p>
        </w:tc>
        <w:tc>
          <w:tcPr>
            <w:tcW w:w="6043" w:type="dxa"/>
          </w:tcPr>
          <w:p w:rsidR="001E73BA" w:rsidRPr="001E73BA" w:rsidRDefault="001E73BA" w:rsidP="001E73BA">
            <w:pPr>
              <w:jc w:val="both"/>
            </w:pPr>
            <w:r w:rsidRPr="001E73BA">
              <w:t xml:space="preserve">Для формулировки гипотезы необходимо проведение предварительного анализа имеющейся информации. </w:t>
            </w:r>
          </w:p>
          <w:p w:rsidR="001E73BA" w:rsidRPr="001E73BA" w:rsidRDefault="001E73BA" w:rsidP="001E73BA">
            <w:pPr>
              <w:jc w:val="both"/>
            </w:pPr>
          </w:p>
        </w:tc>
      </w:tr>
      <w:tr w:rsidR="001E73BA" w:rsidRPr="001E73BA" w:rsidTr="00B54798">
        <w:tc>
          <w:tcPr>
            <w:tcW w:w="828" w:type="dxa"/>
          </w:tcPr>
          <w:p w:rsidR="001E73BA" w:rsidRPr="001E73BA" w:rsidRDefault="001E73BA" w:rsidP="001E73BA">
            <w:pPr>
              <w:jc w:val="both"/>
            </w:pPr>
            <w:r w:rsidRPr="001E73BA">
              <w:t>3</w:t>
            </w:r>
            <w:r>
              <w:t>.</w:t>
            </w:r>
          </w:p>
        </w:tc>
        <w:tc>
          <w:tcPr>
            <w:tcW w:w="2700" w:type="dxa"/>
          </w:tcPr>
          <w:p w:rsidR="001E73BA" w:rsidRPr="001E73BA" w:rsidRDefault="001E73BA" w:rsidP="001E73BA">
            <w:pPr>
              <w:jc w:val="both"/>
            </w:pPr>
            <w:r w:rsidRPr="001E73BA">
              <w:t>Планирование исследовательских (проектных) работ и выбор необходимого инструментария.</w:t>
            </w:r>
          </w:p>
        </w:tc>
        <w:tc>
          <w:tcPr>
            <w:tcW w:w="6043" w:type="dxa"/>
          </w:tcPr>
          <w:p w:rsidR="001E73BA" w:rsidRPr="001E73BA" w:rsidRDefault="001E73BA" w:rsidP="001E73BA">
            <w:pPr>
              <w:jc w:val="both"/>
            </w:pPr>
            <w:r w:rsidRPr="001E73BA">
              <w:t xml:space="preserve">Выделение материала, который будет использован в исследовании; Параметры (показатели) оценки, анализа (количественные и качественные). Вопросы, предлагаемые для обсуждения и пр. </w:t>
            </w:r>
          </w:p>
          <w:p w:rsidR="001E73BA" w:rsidRPr="001E73BA" w:rsidRDefault="001E73BA" w:rsidP="001E73BA">
            <w:pPr>
              <w:jc w:val="both"/>
            </w:pPr>
          </w:p>
        </w:tc>
      </w:tr>
      <w:tr w:rsidR="001E73BA" w:rsidRPr="001E73BA" w:rsidTr="00B54798">
        <w:tc>
          <w:tcPr>
            <w:tcW w:w="828" w:type="dxa"/>
          </w:tcPr>
          <w:p w:rsidR="001E73BA" w:rsidRPr="001E73BA" w:rsidRDefault="001E73BA" w:rsidP="001E73BA">
            <w:pPr>
              <w:jc w:val="both"/>
            </w:pPr>
            <w:r w:rsidRPr="001E73BA">
              <w:t>4</w:t>
            </w:r>
            <w:r>
              <w:t>.</w:t>
            </w:r>
          </w:p>
        </w:tc>
        <w:tc>
          <w:tcPr>
            <w:tcW w:w="2700" w:type="dxa"/>
          </w:tcPr>
          <w:p w:rsidR="001E73BA" w:rsidRPr="001E73BA" w:rsidRDefault="001E73BA" w:rsidP="001E73BA">
            <w:pPr>
              <w:jc w:val="both"/>
            </w:pPr>
            <w:r w:rsidRPr="001E73BA">
              <w:t xml:space="preserve">Поиск решения проблемы, проведение исследований (проектных работ) с поэтапным контролем и коррекцией результатов включают: </w:t>
            </w:r>
          </w:p>
          <w:p w:rsidR="001E73BA" w:rsidRPr="001E73BA" w:rsidRDefault="001E73BA" w:rsidP="001E73BA">
            <w:pPr>
              <w:jc w:val="both"/>
            </w:pPr>
          </w:p>
        </w:tc>
        <w:tc>
          <w:tcPr>
            <w:tcW w:w="6043" w:type="dxa"/>
          </w:tcPr>
          <w:p w:rsidR="001E73BA" w:rsidRDefault="001E73BA" w:rsidP="001E73BA">
            <w:pPr>
              <w:jc w:val="both"/>
            </w:pPr>
            <w:r>
              <w:t>-</w:t>
            </w:r>
            <w:r w:rsidRPr="001E73BA">
              <w:t xml:space="preserve">Умение наблюдать, умения и навыки проведения экспериментов; </w:t>
            </w:r>
          </w:p>
          <w:p w:rsidR="001E73BA" w:rsidRDefault="001E73BA" w:rsidP="001E73BA">
            <w:pPr>
              <w:jc w:val="both"/>
            </w:pPr>
            <w:r>
              <w:t xml:space="preserve">- </w:t>
            </w:r>
            <w:r w:rsidRPr="001E73BA">
              <w:t xml:space="preserve">умение делать выводы и умозаключения; </w:t>
            </w:r>
          </w:p>
          <w:p w:rsidR="001E73BA" w:rsidRDefault="001E73BA" w:rsidP="001E73BA">
            <w:pPr>
              <w:jc w:val="both"/>
            </w:pPr>
            <w:r>
              <w:t xml:space="preserve">- </w:t>
            </w:r>
            <w:r w:rsidRPr="001E73BA">
              <w:t xml:space="preserve">организацию наблюдения, планирование и проведение простейших опытов для нахождения необходимой информации и проверки гипотез; </w:t>
            </w:r>
          </w:p>
          <w:p w:rsidR="001E73BA" w:rsidRDefault="001E73BA" w:rsidP="001E73BA">
            <w:pPr>
              <w:jc w:val="both"/>
            </w:pPr>
            <w:r>
              <w:t xml:space="preserve">- </w:t>
            </w:r>
            <w:r w:rsidRPr="001E73BA">
              <w:t>использование разных источников информации;</w:t>
            </w:r>
          </w:p>
          <w:p w:rsidR="001E73BA" w:rsidRDefault="001E73BA" w:rsidP="001E73BA">
            <w:pPr>
              <w:jc w:val="both"/>
            </w:pPr>
            <w:r>
              <w:t>-</w:t>
            </w:r>
            <w:r w:rsidRPr="001E73BA">
              <w:t xml:space="preserve"> обсуждение и оценку полученных результатов и применение их к новым ситуациям; </w:t>
            </w:r>
          </w:p>
          <w:p w:rsidR="001E73BA" w:rsidRPr="001E73BA" w:rsidRDefault="001E73BA" w:rsidP="001E73BA">
            <w:pPr>
              <w:jc w:val="both"/>
            </w:pPr>
            <w:r>
              <w:t xml:space="preserve">- </w:t>
            </w:r>
            <w:r w:rsidRPr="001E73BA">
              <w:t xml:space="preserve">умение делать выводы и заключения; умение классифицировать. </w:t>
            </w:r>
          </w:p>
        </w:tc>
      </w:tr>
      <w:tr w:rsidR="001E73BA" w:rsidRPr="001E73BA" w:rsidTr="00B54798">
        <w:tc>
          <w:tcPr>
            <w:tcW w:w="828" w:type="dxa"/>
          </w:tcPr>
          <w:p w:rsidR="001E73BA" w:rsidRPr="001E73BA" w:rsidRDefault="001E73BA" w:rsidP="001E73BA">
            <w:pPr>
              <w:jc w:val="both"/>
            </w:pPr>
            <w:r w:rsidRPr="001E73BA">
              <w:t>5</w:t>
            </w:r>
            <w:r>
              <w:t>.</w:t>
            </w:r>
          </w:p>
        </w:tc>
        <w:tc>
          <w:tcPr>
            <w:tcW w:w="2700" w:type="dxa"/>
          </w:tcPr>
          <w:p w:rsidR="001E73BA" w:rsidRPr="001E73BA" w:rsidRDefault="001E73BA" w:rsidP="000D6A25">
            <w:r w:rsidRPr="001E73BA">
              <w:t>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r w:rsidR="000D6A25">
              <w:t>.</w:t>
            </w:r>
            <w:r w:rsidRPr="001E73BA">
              <w:t xml:space="preserve"> </w:t>
            </w:r>
            <w:r w:rsidR="000D6A25">
              <w:t xml:space="preserve"> </w:t>
            </w:r>
            <w:r w:rsidRPr="001E73BA">
              <w:t xml:space="preserve"> </w:t>
            </w:r>
          </w:p>
        </w:tc>
        <w:tc>
          <w:tcPr>
            <w:tcW w:w="6043" w:type="dxa"/>
          </w:tcPr>
          <w:p w:rsidR="000D6A25" w:rsidRDefault="000D6A25" w:rsidP="001E73BA">
            <w:pPr>
              <w:jc w:val="both"/>
            </w:pPr>
            <w:r>
              <w:t xml:space="preserve">- </w:t>
            </w:r>
            <w:r w:rsidR="001E73BA" w:rsidRPr="001E73BA">
              <w:t xml:space="preserve">Умение структурировать материал; </w:t>
            </w:r>
          </w:p>
          <w:p w:rsidR="000D6A25" w:rsidRDefault="000D6A25" w:rsidP="001E73BA">
            <w:pPr>
              <w:jc w:val="both"/>
            </w:pPr>
            <w:r>
              <w:t xml:space="preserve">- </w:t>
            </w:r>
            <w:r w:rsidR="001E73BA" w:rsidRPr="001E73BA">
              <w:t>обсуждение, объяснение, доказательство, защиту результатов, подготовку, планирование сообщения о проведении исследования, его результатах и защите;</w:t>
            </w:r>
          </w:p>
          <w:p w:rsidR="001E73BA" w:rsidRPr="001E73BA" w:rsidRDefault="000D6A25" w:rsidP="001E73BA">
            <w:pPr>
              <w:jc w:val="both"/>
            </w:pPr>
            <w:r>
              <w:t>- оценка</w:t>
            </w:r>
            <w:r w:rsidR="001E73BA" w:rsidRPr="001E73BA">
              <w:t xml:space="preserve"> полученных результатов и их применение к новым ситуациям. </w:t>
            </w:r>
          </w:p>
          <w:p w:rsidR="001E73BA" w:rsidRPr="001E73BA" w:rsidRDefault="001E73BA" w:rsidP="001E73BA">
            <w:pPr>
              <w:jc w:val="both"/>
            </w:pPr>
          </w:p>
        </w:tc>
      </w:tr>
    </w:tbl>
    <w:p w:rsidR="001E73BA" w:rsidRPr="001E73BA" w:rsidRDefault="001E73BA" w:rsidP="001E73BA">
      <w:pPr>
        <w:spacing w:line="276" w:lineRule="auto"/>
        <w:jc w:val="both"/>
      </w:pPr>
    </w:p>
    <w:p w:rsidR="001E73BA" w:rsidRPr="001E73BA" w:rsidRDefault="001E73BA" w:rsidP="001E73BA">
      <w:pPr>
        <w:spacing w:line="276" w:lineRule="auto"/>
        <w:jc w:val="both"/>
      </w:pPr>
      <w:r w:rsidRPr="001E73BA">
        <w:tab/>
      </w:r>
      <w:r w:rsidRPr="000D6A25">
        <w:rPr>
          <w:b/>
        </w:rPr>
        <w:t>Формы</w:t>
      </w:r>
      <w:r w:rsidRPr="001E73BA">
        <w:t xml:space="preserve"> организации учебно-исследовательской деятельности на </w:t>
      </w:r>
      <w:r w:rsidRPr="000D6A25">
        <w:rPr>
          <w:b/>
        </w:rPr>
        <w:t>урочных занятиях</w:t>
      </w:r>
      <w:r w:rsidRPr="001E73BA">
        <w:t xml:space="preserve"> могут быть следующими: </w:t>
      </w:r>
    </w:p>
    <w:p w:rsidR="001E73BA" w:rsidRPr="001E73BA" w:rsidRDefault="001E73BA" w:rsidP="009637F1">
      <w:pPr>
        <w:numPr>
          <w:ilvl w:val="0"/>
          <w:numId w:val="472"/>
        </w:numPr>
        <w:spacing w:after="200" w:line="276" w:lineRule="auto"/>
        <w:jc w:val="both"/>
      </w:pPr>
      <w:r w:rsidRPr="000D6A25">
        <w:rPr>
          <w:b/>
        </w:rPr>
        <w:t>урок-исследование,</w:t>
      </w:r>
      <w:r w:rsidRPr="001E73BA">
        <w:t xml:space="preserve"> урок-лаборатория, урок</w:t>
      </w:r>
      <w:r w:rsidR="000D6A25">
        <w:t xml:space="preserve"> </w:t>
      </w:r>
      <w:r w:rsidRPr="001E73BA">
        <w:t>–</w:t>
      </w:r>
      <w:r w:rsidR="000D6A25">
        <w:t xml:space="preserve"> </w:t>
      </w:r>
      <w:r w:rsidRPr="001E73BA">
        <w:t xml:space="preserve">творческий отчет, урок изобретательства, </w:t>
      </w:r>
      <w:r w:rsidR="00DB750E">
        <w:t xml:space="preserve">проблемный урок, семинар, практическое занятие, </w:t>
      </w:r>
      <w:r w:rsidRPr="001E73BA">
        <w:t>урок «Удивительное рядом», урок</w:t>
      </w:r>
      <w:r w:rsidR="000D6A25">
        <w:t xml:space="preserve"> </w:t>
      </w:r>
      <w:r w:rsidRPr="001E73BA">
        <w:t>–</w:t>
      </w:r>
      <w:r w:rsidR="000D6A25">
        <w:t xml:space="preserve"> </w:t>
      </w:r>
      <w:r w:rsidRPr="001E73BA">
        <w:t xml:space="preserve">рассказ об учёных, урок–защита исследовательских проектов, урок-экспертиза, урок «Патент на открытие», урок открытых мыслей; </w:t>
      </w:r>
    </w:p>
    <w:p w:rsidR="001E73BA" w:rsidRPr="001E73BA" w:rsidRDefault="001E73BA" w:rsidP="009637F1">
      <w:pPr>
        <w:numPr>
          <w:ilvl w:val="0"/>
          <w:numId w:val="472"/>
        </w:numPr>
        <w:spacing w:after="200" w:line="276" w:lineRule="auto"/>
        <w:jc w:val="both"/>
      </w:pPr>
      <w:r w:rsidRPr="000D6A25">
        <w:rPr>
          <w:b/>
        </w:rPr>
        <w:t>учебный эксперимент,</w:t>
      </w:r>
      <w:r w:rsidRPr="001E73BA">
        <w:t xml:space="preserve">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E73BA" w:rsidRPr="001E73BA" w:rsidRDefault="001E73BA" w:rsidP="009637F1">
      <w:pPr>
        <w:numPr>
          <w:ilvl w:val="0"/>
          <w:numId w:val="472"/>
        </w:numPr>
        <w:spacing w:after="200" w:line="276" w:lineRule="auto"/>
        <w:jc w:val="both"/>
      </w:pPr>
      <w:r w:rsidRPr="000D6A25">
        <w:rPr>
          <w:b/>
        </w:rPr>
        <w:t>домашнее задание исследовательского характера</w:t>
      </w:r>
      <w:r w:rsidRPr="001E73BA">
        <w:t xml:space="preserve"> может сочетать в себе разнообразные виды, причём позволяет провести учебное исследование, достаточно протяжённое во времени. </w:t>
      </w:r>
    </w:p>
    <w:p w:rsidR="001E73BA" w:rsidRPr="001E73BA" w:rsidRDefault="001E73BA" w:rsidP="001E73BA">
      <w:pPr>
        <w:spacing w:line="276" w:lineRule="auto"/>
        <w:jc w:val="both"/>
      </w:pPr>
      <w:r w:rsidRPr="001E73BA">
        <w:tab/>
      </w:r>
      <w:r w:rsidRPr="000D6A25">
        <w:rPr>
          <w:b/>
        </w:rPr>
        <w:t xml:space="preserve">Формы </w:t>
      </w:r>
      <w:r w:rsidRPr="001E73BA">
        <w:t xml:space="preserve">организации учебно-исследовательской деятельности на </w:t>
      </w:r>
      <w:r w:rsidRPr="000D6A25">
        <w:rPr>
          <w:b/>
        </w:rPr>
        <w:t>внеурочных занятиях</w:t>
      </w:r>
      <w:r w:rsidRPr="001E73BA">
        <w:t xml:space="preserve"> могут быть следующими: </w:t>
      </w:r>
    </w:p>
    <w:p w:rsidR="001E73BA" w:rsidRPr="001E73BA" w:rsidRDefault="001E73BA" w:rsidP="009637F1">
      <w:pPr>
        <w:numPr>
          <w:ilvl w:val="0"/>
          <w:numId w:val="473"/>
        </w:numPr>
        <w:spacing w:after="200" w:line="276" w:lineRule="auto"/>
        <w:jc w:val="both"/>
      </w:pPr>
      <w:r w:rsidRPr="000D6A25">
        <w:rPr>
          <w:b/>
        </w:rPr>
        <w:t>исследовательская практика</w:t>
      </w:r>
      <w:r w:rsidRPr="001E73BA">
        <w:t xml:space="preserve"> учащихся; </w:t>
      </w:r>
    </w:p>
    <w:p w:rsidR="001E73BA" w:rsidRPr="001E73BA" w:rsidRDefault="001E73BA" w:rsidP="009637F1">
      <w:pPr>
        <w:numPr>
          <w:ilvl w:val="0"/>
          <w:numId w:val="473"/>
        </w:numPr>
        <w:spacing w:after="200" w:line="276" w:lineRule="auto"/>
        <w:jc w:val="both"/>
      </w:pPr>
      <w:r w:rsidRPr="000D6A25">
        <w:rPr>
          <w:b/>
        </w:rPr>
        <w:t>образовательные экспедиции</w:t>
      </w:r>
      <w:r w:rsidRPr="001E73BA">
        <w:t xml:space="preserve">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1E73BA" w:rsidRPr="001E73BA" w:rsidRDefault="001E73BA" w:rsidP="009637F1">
      <w:pPr>
        <w:numPr>
          <w:ilvl w:val="0"/>
          <w:numId w:val="473"/>
        </w:numPr>
        <w:spacing w:after="200" w:line="276" w:lineRule="auto"/>
        <w:jc w:val="both"/>
      </w:pPr>
      <w:r w:rsidRPr="000D6A25">
        <w:rPr>
          <w:b/>
        </w:rPr>
        <w:t>факультативные занятия,</w:t>
      </w:r>
      <w:r w:rsidRPr="001E73BA">
        <w:t xml:space="preserve"> предполагающие углублённое изучение предмета, дают большие возможности для реализации на них учебно-исследовательской деятельности учащихся; </w:t>
      </w:r>
    </w:p>
    <w:p w:rsidR="001E73BA" w:rsidRPr="001E73BA" w:rsidRDefault="001E73BA" w:rsidP="009637F1">
      <w:pPr>
        <w:numPr>
          <w:ilvl w:val="0"/>
          <w:numId w:val="473"/>
        </w:numPr>
        <w:spacing w:after="200" w:line="276" w:lineRule="auto"/>
        <w:jc w:val="both"/>
      </w:pPr>
      <w:r w:rsidRPr="000D6A25">
        <w:rPr>
          <w:b/>
        </w:rPr>
        <w:t>ученическое научно-исследовательское общество</w:t>
      </w:r>
      <w:r w:rsidRPr="001E73BA">
        <w:t xml:space="preserve">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r w:rsidR="000D6A25">
        <w:t>;</w:t>
      </w:r>
    </w:p>
    <w:p w:rsidR="001E73BA" w:rsidRPr="001E73BA" w:rsidRDefault="001E73BA" w:rsidP="009637F1">
      <w:pPr>
        <w:numPr>
          <w:ilvl w:val="0"/>
          <w:numId w:val="473"/>
        </w:numPr>
        <w:spacing w:after="200" w:line="276" w:lineRule="auto"/>
        <w:jc w:val="both"/>
      </w:pPr>
      <w:r w:rsidRPr="000D6A25">
        <w:rPr>
          <w:b/>
        </w:rPr>
        <w:t>участие учащихся в олимпиадах, конкурсах, конференциях</w:t>
      </w:r>
      <w:r w:rsidRPr="001E73BA">
        <w:t xml:space="preserve">,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DB750E" w:rsidRDefault="001E73BA" w:rsidP="001E73BA">
      <w:pPr>
        <w:spacing w:line="276" w:lineRule="auto"/>
        <w:jc w:val="both"/>
      </w:pPr>
      <w:r w:rsidRPr="001E73BA">
        <w:tab/>
        <w:t>Итоги учебно-исследовательской деятельности могут быть в том числе представлены в виде</w:t>
      </w:r>
      <w:r w:rsidR="00DB750E">
        <w:t>:</w:t>
      </w:r>
    </w:p>
    <w:p w:rsidR="00DB750E" w:rsidRDefault="00DB750E" w:rsidP="009637F1">
      <w:pPr>
        <w:pStyle w:val="a3"/>
        <w:numPr>
          <w:ilvl w:val="0"/>
          <w:numId w:val="476"/>
        </w:numPr>
        <w:spacing w:line="276" w:lineRule="auto"/>
        <w:jc w:val="both"/>
      </w:pPr>
      <w:r>
        <w:t>статей;</w:t>
      </w:r>
    </w:p>
    <w:p w:rsidR="00DB750E" w:rsidRDefault="001E73BA" w:rsidP="009637F1">
      <w:pPr>
        <w:pStyle w:val="a3"/>
        <w:numPr>
          <w:ilvl w:val="0"/>
          <w:numId w:val="476"/>
        </w:numPr>
        <w:spacing w:line="276" w:lineRule="auto"/>
        <w:jc w:val="both"/>
      </w:pPr>
      <w:r w:rsidRPr="001E73BA">
        <w:t>обзоров</w:t>
      </w:r>
      <w:r w:rsidR="00DB750E">
        <w:t>;</w:t>
      </w:r>
      <w:r w:rsidRPr="001E73BA">
        <w:t xml:space="preserve"> </w:t>
      </w:r>
    </w:p>
    <w:p w:rsidR="00DB750E" w:rsidRDefault="001E73BA" w:rsidP="009637F1">
      <w:pPr>
        <w:pStyle w:val="a3"/>
        <w:numPr>
          <w:ilvl w:val="0"/>
          <w:numId w:val="476"/>
        </w:numPr>
        <w:spacing w:line="276" w:lineRule="auto"/>
        <w:jc w:val="both"/>
      </w:pPr>
      <w:r w:rsidRPr="001E73BA">
        <w:t>отчётов и заключений по итогам исследований, проводимых в рамках исследовательских экспедици</w:t>
      </w:r>
      <w:r w:rsidR="00DB750E">
        <w:t>й, обработки архивов и мемуаров;</w:t>
      </w:r>
      <w:r w:rsidRPr="001E73BA">
        <w:t xml:space="preserve"> </w:t>
      </w:r>
    </w:p>
    <w:p w:rsidR="00DB750E" w:rsidRDefault="001E73BA" w:rsidP="009637F1">
      <w:pPr>
        <w:pStyle w:val="a3"/>
        <w:numPr>
          <w:ilvl w:val="0"/>
          <w:numId w:val="476"/>
        </w:numPr>
        <w:spacing w:line="276" w:lineRule="auto"/>
        <w:jc w:val="both"/>
      </w:pPr>
      <w:r w:rsidRPr="001E73BA">
        <w:t>исследований п</w:t>
      </w:r>
      <w:r w:rsidR="00DB750E">
        <w:t>о различным предметным областям;</w:t>
      </w:r>
    </w:p>
    <w:p w:rsidR="001E73BA" w:rsidRPr="001E73BA" w:rsidRDefault="00DB750E" w:rsidP="009637F1">
      <w:pPr>
        <w:pStyle w:val="a3"/>
        <w:numPr>
          <w:ilvl w:val="0"/>
          <w:numId w:val="476"/>
        </w:numPr>
        <w:spacing w:line="276" w:lineRule="auto"/>
        <w:jc w:val="both"/>
      </w:pPr>
      <w:r>
        <w:t xml:space="preserve"> прототипов, моделей, образцов;</w:t>
      </w:r>
    </w:p>
    <w:p w:rsidR="001E73BA" w:rsidRPr="001E73BA" w:rsidRDefault="001E73BA" w:rsidP="001E73BA">
      <w:pPr>
        <w:spacing w:line="276" w:lineRule="auto"/>
        <w:jc w:val="both"/>
      </w:pPr>
      <w:r w:rsidRPr="001E73BA">
        <w:tab/>
        <w:t xml:space="preserve">Многообразие форм учебно-исследовательской деятельности позволяет обеспечить подлинную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учащихся. Одним из видов учебных проектов является исследовательский проект, где при сохранении всех черт проектной деятельности учащихся одним из её компонентов выступает исследование. </w:t>
      </w:r>
    </w:p>
    <w:p w:rsidR="001E73BA" w:rsidRPr="001E73BA" w:rsidRDefault="001E73BA" w:rsidP="001E73BA">
      <w:pPr>
        <w:spacing w:line="276" w:lineRule="auto"/>
        <w:jc w:val="both"/>
      </w:pPr>
      <w:r w:rsidRPr="001E73BA">
        <w:tab/>
        <w:t xml:space="preserve">При этом необходимо соблюдать ряд условий: </w:t>
      </w:r>
    </w:p>
    <w:p w:rsidR="001E73BA" w:rsidRPr="001E73BA" w:rsidRDefault="001E73BA" w:rsidP="001E73BA">
      <w:pPr>
        <w:spacing w:line="276" w:lineRule="auto"/>
        <w:jc w:val="both"/>
      </w:pPr>
      <w:r w:rsidRPr="001E73BA">
        <w:t xml:space="preserve">- проект или учебное исследование должны быть выполнимыми и соответствовать возрасту, способностям и возможностям учащегося; </w:t>
      </w:r>
    </w:p>
    <w:p w:rsidR="001E73BA" w:rsidRPr="001E73BA" w:rsidRDefault="001E73BA" w:rsidP="001E73BA">
      <w:pPr>
        <w:spacing w:line="276" w:lineRule="auto"/>
        <w:jc w:val="both"/>
      </w:pPr>
      <w:r w:rsidRPr="001E73BA">
        <w:t xml:space="preserve">- для выполнения проекта должны быть все условия — информационные ресурсы, мастерские и др.; </w:t>
      </w:r>
    </w:p>
    <w:p w:rsidR="001E73BA" w:rsidRPr="001E73BA" w:rsidRDefault="001E73BA" w:rsidP="001E73BA">
      <w:pPr>
        <w:spacing w:line="276" w:lineRule="auto"/>
        <w:jc w:val="both"/>
      </w:pPr>
      <w:r w:rsidRPr="001E73BA">
        <w:t xml:space="preserve">- 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1E73BA" w:rsidRPr="001E73BA" w:rsidRDefault="001E73BA" w:rsidP="001E73BA">
      <w:pPr>
        <w:spacing w:line="276" w:lineRule="auto"/>
        <w:jc w:val="both"/>
      </w:pPr>
      <w:r w:rsidRPr="001E73BA">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1E73BA" w:rsidRPr="001E73BA" w:rsidRDefault="001E73BA" w:rsidP="001E73BA">
      <w:pPr>
        <w:spacing w:line="276" w:lineRule="auto"/>
        <w:jc w:val="both"/>
      </w:pPr>
      <w:r w:rsidRPr="001E73BA">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1E73BA" w:rsidRPr="001E73BA" w:rsidRDefault="001E73BA" w:rsidP="001E73BA">
      <w:pPr>
        <w:spacing w:line="276" w:lineRule="auto"/>
        <w:jc w:val="both"/>
      </w:pPr>
      <w:r w:rsidRPr="001E73BA">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1E73BA" w:rsidRPr="001E73BA" w:rsidRDefault="001E73BA" w:rsidP="001E73BA">
      <w:pPr>
        <w:spacing w:line="276" w:lineRule="auto"/>
        <w:jc w:val="both"/>
      </w:pPr>
      <w:r w:rsidRPr="001E73BA">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защиты. </w:t>
      </w:r>
    </w:p>
    <w:p w:rsidR="001E73BA" w:rsidRPr="001E73BA" w:rsidRDefault="001E73BA" w:rsidP="001E73BA">
      <w:pPr>
        <w:pStyle w:val="af9"/>
        <w:widowControl w:val="0"/>
        <w:tabs>
          <w:tab w:val="left" w:pos="567"/>
        </w:tabs>
        <w:spacing w:before="0" w:beforeAutospacing="0" w:after="0" w:afterAutospacing="0" w:line="276" w:lineRule="auto"/>
        <w:jc w:val="both"/>
        <w:rPr>
          <w:b/>
        </w:rPr>
      </w:pPr>
    </w:p>
    <w:p w:rsidR="000D6A25" w:rsidRPr="000D6A25" w:rsidRDefault="000D6A25" w:rsidP="000D6A25">
      <w:pPr>
        <w:spacing w:line="276" w:lineRule="auto"/>
        <w:jc w:val="center"/>
        <w:rPr>
          <w:b/>
        </w:rPr>
      </w:pPr>
      <w:r w:rsidRPr="000D6A25">
        <w:rPr>
          <w:b/>
        </w:rPr>
        <w:t>Проектная деятельность</w:t>
      </w:r>
    </w:p>
    <w:p w:rsidR="000D6A25" w:rsidRPr="000D6A25" w:rsidRDefault="000D6A25" w:rsidP="000D6A25">
      <w:pPr>
        <w:spacing w:line="276" w:lineRule="auto"/>
        <w:jc w:val="both"/>
      </w:pPr>
      <w:r w:rsidRPr="000D6A25">
        <w:tab/>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учащимися. Существенно,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он становится действительным организатором совместной работы с учащимися, способствуя переходу к реальному сотрудничеству в ходе овладения знаниями. </w:t>
      </w:r>
    </w:p>
    <w:p w:rsidR="000D6A25" w:rsidRPr="000D6A25" w:rsidRDefault="000D6A25" w:rsidP="000D6A25">
      <w:pPr>
        <w:spacing w:line="276" w:lineRule="auto"/>
        <w:jc w:val="both"/>
      </w:pPr>
      <w:r w:rsidRPr="000D6A25">
        <w:tab/>
        <w:t xml:space="preserve">Проектная форма учебной деятельности учащихся - это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0D6A25" w:rsidRDefault="000D6A25" w:rsidP="000D6A25">
      <w:pPr>
        <w:spacing w:line="276" w:lineRule="auto"/>
        <w:jc w:val="both"/>
      </w:pPr>
      <w:r w:rsidRPr="000D6A25">
        <w:tab/>
        <w:t>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w:t>
      </w:r>
    </w:p>
    <w:p w:rsidR="00B84E07" w:rsidRPr="00304FDD" w:rsidRDefault="00B84E07" w:rsidP="00B84E07">
      <w:pPr>
        <w:ind w:firstLine="709"/>
        <w:jc w:val="both"/>
        <w:rPr>
          <w:lang w:eastAsia="ru-RU"/>
        </w:rPr>
      </w:pPr>
      <w:r w:rsidRPr="00304FDD">
        <w:rPr>
          <w:color w:val="000000"/>
          <w:lang w:eastAsia="ru-RU"/>
        </w:rPr>
        <w:t xml:space="preserve">Типология форм </w:t>
      </w:r>
      <w:r w:rsidRPr="00B84E07">
        <w:rPr>
          <w:b/>
          <w:color w:val="000000"/>
          <w:lang w:eastAsia="ru-RU"/>
        </w:rPr>
        <w:t>организации проектной деятельности</w:t>
      </w:r>
      <w:r>
        <w:rPr>
          <w:color w:val="000000"/>
          <w:lang w:eastAsia="ru-RU"/>
        </w:rPr>
        <w:t xml:space="preserve"> уча</w:t>
      </w:r>
      <w:r w:rsidRPr="00304FDD">
        <w:rPr>
          <w:color w:val="000000"/>
          <w:lang w:eastAsia="ru-RU"/>
        </w:rPr>
        <w:t xml:space="preserve">щихся в </w:t>
      </w:r>
      <w:r>
        <w:rPr>
          <w:color w:val="000000"/>
          <w:lang w:eastAsia="ru-RU"/>
        </w:rPr>
        <w:t xml:space="preserve">МОУ Вочевская СОШ  </w:t>
      </w:r>
      <w:r w:rsidRPr="00304FDD">
        <w:rPr>
          <w:color w:val="000000"/>
          <w:lang w:eastAsia="ru-RU"/>
        </w:rPr>
        <w:t xml:space="preserve">может быть представлена следующим </w:t>
      </w:r>
      <w:r>
        <w:rPr>
          <w:color w:val="000000"/>
          <w:lang w:eastAsia="ru-RU"/>
        </w:rPr>
        <w:t>образом</w:t>
      </w:r>
      <w:r w:rsidRPr="00304FDD">
        <w:rPr>
          <w:color w:val="000000"/>
          <w:lang w:eastAsia="ru-RU"/>
        </w:rPr>
        <w:t>:</w:t>
      </w:r>
    </w:p>
    <w:p w:rsidR="00B84E07" w:rsidRPr="00304FDD" w:rsidRDefault="00B84E07" w:rsidP="00B84E07">
      <w:pPr>
        <w:pStyle w:val="a3"/>
        <w:numPr>
          <w:ilvl w:val="0"/>
          <w:numId w:val="85"/>
        </w:numPr>
        <w:jc w:val="both"/>
        <w:rPr>
          <w:lang w:eastAsia="ru-RU"/>
        </w:rPr>
      </w:pPr>
      <w:r w:rsidRPr="007141E4">
        <w:rPr>
          <w:color w:val="000000"/>
          <w:lang w:eastAsia="ru-RU"/>
        </w:rPr>
        <w:t>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B84E07" w:rsidRPr="00304FDD" w:rsidRDefault="00B84E07" w:rsidP="00B84E07">
      <w:pPr>
        <w:pStyle w:val="a3"/>
        <w:numPr>
          <w:ilvl w:val="0"/>
          <w:numId w:val="85"/>
        </w:numPr>
        <w:jc w:val="both"/>
        <w:rPr>
          <w:lang w:eastAsia="ru-RU"/>
        </w:rPr>
      </w:pPr>
      <w:r w:rsidRPr="007141E4">
        <w:rPr>
          <w:color w:val="000000"/>
          <w:lang w:eastAsia="ru-RU"/>
        </w:rPr>
        <w:t>по содержанию: монопредметный, метапредметный, относящийся к области знаний (нескольким областям), относящийся к области деятельности и пр.;</w:t>
      </w:r>
    </w:p>
    <w:p w:rsidR="00B84E07" w:rsidRPr="00304FDD" w:rsidRDefault="00B84E07" w:rsidP="00B84E07">
      <w:pPr>
        <w:pStyle w:val="a3"/>
        <w:numPr>
          <w:ilvl w:val="0"/>
          <w:numId w:val="85"/>
        </w:numPr>
        <w:jc w:val="both"/>
        <w:rPr>
          <w:lang w:eastAsia="ru-RU"/>
        </w:rPr>
      </w:pPr>
      <w:r w:rsidRPr="007141E4">
        <w:rPr>
          <w:color w:val="000000"/>
          <w:lang w:eastAsia="ru-RU"/>
        </w:rPr>
        <w:t xml:space="preserve">по количеству участников: индивидуальный, парный, малогрупповой (до 5 человек), групповой (до 15 человек), коллективный (класс и более в рамках </w:t>
      </w:r>
      <w:r>
        <w:rPr>
          <w:color w:val="000000"/>
          <w:lang w:eastAsia="ru-RU"/>
        </w:rPr>
        <w:t>школы</w:t>
      </w:r>
      <w:r w:rsidRPr="007141E4">
        <w:rPr>
          <w:color w:val="000000"/>
          <w:lang w:eastAsia="ru-RU"/>
        </w:rPr>
        <w:t xml:space="preserve">), муниципальный, </w:t>
      </w:r>
      <w:r>
        <w:rPr>
          <w:color w:val="000000"/>
          <w:lang w:eastAsia="ru-RU"/>
        </w:rPr>
        <w:t xml:space="preserve"> республиканский, </w:t>
      </w:r>
      <w:r w:rsidRPr="007141E4">
        <w:rPr>
          <w:color w:val="000000"/>
          <w:lang w:eastAsia="ru-RU"/>
        </w:rPr>
        <w:t xml:space="preserve"> всероссийский, международный, сетевой (в рамках сложившейся партнёрской сети, в том числе в Интернете);</w:t>
      </w:r>
    </w:p>
    <w:p w:rsidR="00B84E07" w:rsidRPr="00304FDD" w:rsidRDefault="00B84E07" w:rsidP="00B84E07">
      <w:pPr>
        <w:pStyle w:val="a3"/>
        <w:numPr>
          <w:ilvl w:val="0"/>
          <w:numId w:val="85"/>
        </w:numPr>
        <w:jc w:val="both"/>
        <w:rPr>
          <w:lang w:eastAsia="ru-RU"/>
        </w:rPr>
      </w:pPr>
      <w:r w:rsidRPr="007141E4">
        <w:rPr>
          <w:color w:val="000000"/>
          <w:lang w:eastAsia="ru-RU"/>
        </w:rPr>
        <w:t>по длительности (продолжительности) проекта: от проекта-урока до вертикального многолетнего проекта;</w:t>
      </w:r>
    </w:p>
    <w:p w:rsidR="00B84E07" w:rsidRPr="00304FDD" w:rsidRDefault="00B84E07" w:rsidP="00B84E07">
      <w:pPr>
        <w:pStyle w:val="a3"/>
        <w:numPr>
          <w:ilvl w:val="0"/>
          <w:numId w:val="85"/>
        </w:numPr>
        <w:jc w:val="both"/>
        <w:rPr>
          <w:lang w:eastAsia="ru-RU"/>
        </w:rPr>
      </w:pPr>
      <w:r w:rsidRPr="007141E4">
        <w:rPr>
          <w:color w:val="000000"/>
          <w:lang w:eastAsia="ru-RU"/>
        </w:rPr>
        <w:t>по дидактической цели: ознакомление учащихся с методами и технологиями проектной деятельности.</w:t>
      </w:r>
    </w:p>
    <w:p w:rsidR="000D6A25" w:rsidRPr="000D6A25" w:rsidRDefault="000D6A25" w:rsidP="000D6A25">
      <w:pPr>
        <w:spacing w:line="276" w:lineRule="auto"/>
        <w:jc w:val="both"/>
      </w:pPr>
      <w:r w:rsidRPr="000D6A25">
        <w:tab/>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w:t>
      </w:r>
      <w:r w:rsidRPr="00B84E07">
        <w:rPr>
          <w:b/>
        </w:rPr>
        <w:t xml:space="preserve">индивидуальный </w:t>
      </w:r>
      <w:r w:rsidRPr="000D6A25">
        <w:t xml:space="preserve">или </w:t>
      </w:r>
      <w:r w:rsidRPr="00B84E07">
        <w:rPr>
          <w:b/>
        </w:rPr>
        <w:t xml:space="preserve">групповой </w:t>
      </w:r>
      <w:r w:rsidRPr="000D6A25">
        <w:t xml:space="preserve">проект. </w:t>
      </w:r>
      <w:r w:rsidRPr="000D6A25">
        <w:tab/>
        <w:t xml:space="preserve">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 </w:t>
      </w:r>
    </w:p>
    <w:p w:rsidR="000D6A25" w:rsidRPr="000D6A25" w:rsidRDefault="000D6A25" w:rsidP="000D6A25">
      <w:pPr>
        <w:spacing w:line="276" w:lineRule="auto"/>
        <w:jc w:val="both"/>
      </w:pPr>
      <w:r w:rsidRPr="000D6A25">
        <w:tab/>
        <w:t xml:space="preserve">Особое значение для развития УУД в основной школе имеет </w:t>
      </w:r>
      <w:r w:rsidRPr="00B84E07">
        <w:rPr>
          <w:b/>
        </w:rPr>
        <w:t>индивидуальный проект</w:t>
      </w:r>
      <w:r w:rsidRPr="000D6A25">
        <w:t>,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D6A25" w:rsidRPr="000D6A25" w:rsidRDefault="000D6A25" w:rsidP="000D6A25">
      <w:pPr>
        <w:spacing w:line="276" w:lineRule="auto"/>
        <w:jc w:val="both"/>
      </w:pPr>
      <w:r w:rsidRPr="000D6A25">
        <w:tab/>
        <w:t xml:space="preserve">Процесс проектирования и исследований на протяжении всей основной школы проходит несколько стадий. </w:t>
      </w:r>
    </w:p>
    <w:p w:rsidR="000D6A25" w:rsidRPr="000D6A25" w:rsidRDefault="000D6A25" w:rsidP="000D6A25">
      <w:pPr>
        <w:spacing w:line="276" w:lineRule="auto"/>
        <w:jc w:val="both"/>
      </w:pPr>
      <w:r w:rsidRPr="000D6A25">
        <w:tab/>
      </w:r>
      <w:r w:rsidRPr="000D6A25">
        <w:rPr>
          <w:b/>
        </w:rPr>
        <w:t>На переходном этапе (5-6 классы)</w:t>
      </w:r>
      <w:r w:rsidRPr="000D6A25">
        <w:t xml:space="preserve"> в учебной деятельности используется специальный тип задач </w:t>
      </w:r>
      <w:r w:rsidRPr="000D6A25">
        <w:rPr>
          <w:b/>
        </w:rPr>
        <w:t>– проектная задача.</w:t>
      </w:r>
      <w:r w:rsidRPr="000D6A25">
        <w:t xml:space="preserve"> Под проектной задачей понимается задача, в которой через систему или набор заданий целенаправленно стимулируется система детских действий, направленных на получение ещё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обозначить возможные «стратегии» её решения. </w:t>
      </w:r>
      <w:r w:rsidRPr="000D6A25">
        <w:tab/>
      </w:r>
    </w:p>
    <w:p w:rsidR="000D6A25" w:rsidRPr="000D6A25" w:rsidRDefault="000D6A25" w:rsidP="000D6A25">
      <w:pPr>
        <w:spacing w:line="276" w:lineRule="auto"/>
        <w:jc w:val="both"/>
      </w:pPr>
      <w:r w:rsidRPr="000D6A25">
        <w:tab/>
        <w:t xml:space="preserve">Фактически проектная задача задает общий способ проектирования с целью получения нового (до этого неизвестного) результата. </w:t>
      </w:r>
    </w:p>
    <w:p w:rsidR="000D6A25" w:rsidRPr="000D6A25" w:rsidRDefault="000D6A25" w:rsidP="000D6A25">
      <w:pPr>
        <w:spacing w:line="276" w:lineRule="auto"/>
        <w:jc w:val="both"/>
      </w:pPr>
      <w:r w:rsidRPr="000D6A25">
        <w:tab/>
        <w:t xml:space="preserve">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Педагогические эффекты от проектных задач: </w:t>
      </w:r>
    </w:p>
    <w:p w:rsidR="000D6A25" w:rsidRPr="000D6A25" w:rsidRDefault="000D6A25" w:rsidP="000D6A25">
      <w:pPr>
        <w:spacing w:line="276" w:lineRule="auto"/>
        <w:jc w:val="both"/>
      </w:pPr>
      <w:r w:rsidRPr="000D6A25">
        <w:t>- задает реальную возможность организации взаимодействия (сотрудничества) детей между собой при решении поставленной ими самими задачам;</w:t>
      </w:r>
    </w:p>
    <w:p w:rsidR="000D6A25" w:rsidRPr="000D6A25" w:rsidRDefault="000D6A25" w:rsidP="000D6A25">
      <w:pPr>
        <w:spacing w:line="276" w:lineRule="auto"/>
        <w:jc w:val="both"/>
      </w:pPr>
      <w:r w:rsidRPr="000D6A25">
        <w:t xml:space="preserve">- определяет место и время для наблюдения и экспертных оценок за деятельностью учащихся в группе; </w:t>
      </w:r>
    </w:p>
    <w:p w:rsidR="000D6A25" w:rsidRPr="000D6A25" w:rsidRDefault="000D6A25" w:rsidP="000D6A25">
      <w:pPr>
        <w:spacing w:line="276" w:lineRule="auto"/>
        <w:jc w:val="both"/>
      </w:pPr>
      <w:r w:rsidRPr="000D6A25">
        <w:t>- учит (без явного указания на это) способу проектирования через специально разработанные задания.</w:t>
      </w:r>
    </w:p>
    <w:p w:rsidR="000D6A25" w:rsidRDefault="000D6A25" w:rsidP="000D6A25">
      <w:pPr>
        <w:spacing w:line="276" w:lineRule="auto"/>
        <w:jc w:val="both"/>
      </w:pPr>
      <w:r w:rsidRPr="000D6A25">
        <w:tab/>
        <w:t xml:space="preserve">Таким образом, в ходе решения системы проектных задач у младших подростков (5-6 классы) формируются следующие способности:  </w:t>
      </w:r>
    </w:p>
    <w:p w:rsidR="000D6A25" w:rsidRDefault="000D6A25" w:rsidP="000D6A25">
      <w:pPr>
        <w:spacing w:line="276" w:lineRule="auto"/>
        <w:jc w:val="both"/>
      </w:pPr>
      <w:r>
        <w:t xml:space="preserve">- </w:t>
      </w:r>
      <w:r w:rsidRPr="000D6A25">
        <w:t xml:space="preserve">рефлексировать (видеть проблему; анализировать сделанное – почему получилось, почему не получилось; видеть трудности, ошибки); </w:t>
      </w:r>
    </w:p>
    <w:p w:rsidR="000D6A25" w:rsidRDefault="000D6A25" w:rsidP="000D6A25">
      <w:pPr>
        <w:spacing w:line="276" w:lineRule="auto"/>
        <w:jc w:val="both"/>
      </w:pPr>
      <w:r>
        <w:t>-</w:t>
      </w:r>
      <w:r w:rsidRPr="000D6A25">
        <w:t xml:space="preserve"> целеполагать (ставить и удерживать цели);  </w:t>
      </w:r>
    </w:p>
    <w:p w:rsidR="000D6A25" w:rsidRDefault="000D6A25" w:rsidP="000D6A25">
      <w:pPr>
        <w:spacing w:line="276" w:lineRule="auto"/>
        <w:jc w:val="both"/>
      </w:pPr>
      <w:r>
        <w:t xml:space="preserve">- </w:t>
      </w:r>
      <w:r w:rsidRPr="000D6A25">
        <w:t xml:space="preserve">планировать (составлять план своей деятельности); </w:t>
      </w:r>
    </w:p>
    <w:p w:rsidR="000D6A25" w:rsidRDefault="000D6A25" w:rsidP="000D6A25">
      <w:pPr>
        <w:spacing w:line="276" w:lineRule="auto"/>
        <w:jc w:val="both"/>
      </w:pPr>
      <w:r>
        <w:t>-</w:t>
      </w:r>
      <w:r w:rsidRPr="000D6A25">
        <w:t xml:space="preserve">моделировать (представлять способ действия в виде схемы-модели, выделяя всё существенное и главное); </w:t>
      </w:r>
    </w:p>
    <w:p w:rsidR="000D6A25" w:rsidRDefault="000D6A25" w:rsidP="000D6A25">
      <w:pPr>
        <w:spacing w:line="276" w:lineRule="auto"/>
        <w:jc w:val="both"/>
      </w:pPr>
      <w:r>
        <w:t>-</w:t>
      </w:r>
      <w:r w:rsidRPr="000D6A25">
        <w:t xml:space="preserve">проявлять инициативу при поиске способа (способов) решения задач; </w:t>
      </w:r>
    </w:p>
    <w:p w:rsidR="000D6A25" w:rsidRPr="000D6A25" w:rsidRDefault="000D6A25" w:rsidP="000D6A25">
      <w:pPr>
        <w:spacing w:line="276" w:lineRule="auto"/>
        <w:jc w:val="both"/>
      </w:pPr>
      <w:r>
        <w:t>-</w:t>
      </w:r>
      <w:r w:rsidRPr="000D6A25">
        <w:t xml:space="preserve"> вступать в коммуникацию (взаимодействовать при решении задачи, отстаивать свою позицию, принимать или аргументированно отклонять точки зрения других). </w:t>
      </w:r>
    </w:p>
    <w:p w:rsidR="000D6A25" w:rsidRPr="000D6A25" w:rsidRDefault="000D6A25" w:rsidP="000D6A25">
      <w:pPr>
        <w:spacing w:line="276" w:lineRule="auto"/>
        <w:jc w:val="both"/>
      </w:pPr>
      <w:r w:rsidRPr="000D6A25">
        <w:tab/>
        <w:t xml:space="preserve">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 </w:t>
      </w:r>
    </w:p>
    <w:p w:rsidR="000D6A25" w:rsidRPr="000D6A25" w:rsidRDefault="000D6A25" w:rsidP="000D6A25">
      <w:pPr>
        <w:spacing w:line="276" w:lineRule="auto"/>
        <w:jc w:val="both"/>
      </w:pPr>
      <w:r w:rsidRPr="000D6A25">
        <w:tab/>
        <w:t xml:space="preserve">Итак, проектные задачи на образовательном переходе (5-6 классы) есть шаг к </w:t>
      </w:r>
      <w:r w:rsidRPr="000D6A25">
        <w:rPr>
          <w:b/>
        </w:rPr>
        <w:t xml:space="preserve">проектной деятельности в подростковой школе (7-9 классы). </w:t>
      </w:r>
      <w:r w:rsidRPr="000D6A25">
        <w:t xml:space="preserve">На этапе самоопределения (7-9 классы) появляются проектные формы учебной деятельности, учебное и социальное проектирование. </w:t>
      </w:r>
    </w:p>
    <w:p w:rsidR="000D6A25" w:rsidRPr="000D6A25" w:rsidRDefault="000D6A25" w:rsidP="000D6A25">
      <w:pPr>
        <w:spacing w:line="276" w:lineRule="auto"/>
        <w:jc w:val="both"/>
      </w:pPr>
      <w:r w:rsidRPr="000D6A25">
        <w:tab/>
      </w:r>
      <w:r w:rsidRPr="000D6A25">
        <w:rPr>
          <w:b/>
        </w:rPr>
        <w:t>Проектирование (проектная деятельность)</w:t>
      </w:r>
      <w:r w:rsidRPr="000D6A25">
        <w:t xml:space="preserve">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причём решение поставленной задачи может быть более или менее удачным, т.е. средства могут быть более или менее адекватными. Показателем успешности проекта является его продукт.   </w:t>
      </w:r>
    </w:p>
    <w:p w:rsidR="000D6A25" w:rsidRPr="000D6A25" w:rsidRDefault="000D6A25" w:rsidP="000D6A25">
      <w:pPr>
        <w:spacing w:line="276" w:lineRule="auto"/>
        <w:jc w:val="both"/>
      </w:pPr>
      <w:r w:rsidRPr="000D6A25">
        <w:tab/>
        <w:t xml:space="preserve">Особое значение для развития УУД в основной школе имеет </w:t>
      </w:r>
      <w:r w:rsidRPr="000D6A25">
        <w:rPr>
          <w:b/>
        </w:rPr>
        <w:t>индивидуальный проект,</w:t>
      </w:r>
      <w:r w:rsidRPr="000D6A25">
        <w:t xml:space="preserve"> представляющий собой </w:t>
      </w:r>
      <w:r w:rsidRPr="00B84E07">
        <w:rPr>
          <w:b/>
        </w:rPr>
        <w:t>самостоятельную работу, осуществляемую учащимся на протяжении длительного периода,</w:t>
      </w:r>
      <w:r w:rsidRPr="000D6A25">
        <w:t xml:space="preserve">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p>
    <w:p w:rsidR="00366B35" w:rsidRDefault="000D6A25" w:rsidP="000D6A25">
      <w:pPr>
        <w:spacing w:line="276" w:lineRule="auto"/>
        <w:jc w:val="both"/>
      </w:pPr>
      <w:r w:rsidRPr="000D6A25">
        <w:tab/>
        <w:t xml:space="preserve">Среди возможных </w:t>
      </w:r>
      <w:r w:rsidRPr="00DB750E">
        <w:rPr>
          <w:b/>
        </w:rPr>
        <w:t xml:space="preserve">форм </w:t>
      </w:r>
      <w:r w:rsidRPr="000D6A25">
        <w:t xml:space="preserve">представления результатов проектной деятельности можно выделить следующий список: </w:t>
      </w:r>
    </w:p>
    <w:p w:rsidR="00366B35" w:rsidRDefault="00366B35" w:rsidP="000D6A25">
      <w:pPr>
        <w:spacing w:line="276" w:lineRule="auto"/>
        <w:jc w:val="both"/>
      </w:pPr>
      <w:r>
        <w:t>-</w:t>
      </w:r>
      <w:r w:rsidR="000D6A25" w:rsidRPr="000D6A25">
        <w:t xml:space="preserve">макеты, модели, рабочие установки, схемы, план-карта; </w:t>
      </w:r>
    </w:p>
    <w:p w:rsidR="00366B35" w:rsidRDefault="00366B35" w:rsidP="000D6A25">
      <w:pPr>
        <w:spacing w:line="276" w:lineRule="auto"/>
        <w:jc w:val="both"/>
      </w:pPr>
      <w:r>
        <w:t>-</w:t>
      </w:r>
      <w:r w:rsidR="000D6A25" w:rsidRPr="000D6A25">
        <w:t>постеры, презентации;</w:t>
      </w:r>
      <w:r>
        <w:t xml:space="preserve"> </w:t>
      </w:r>
    </w:p>
    <w:p w:rsidR="00366B35" w:rsidRDefault="00366B35" w:rsidP="000D6A25">
      <w:pPr>
        <w:spacing w:line="276" w:lineRule="auto"/>
        <w:jc w:val="both"/>
      </w:pPr>
      <w:r>
        <w:t>-</w:t>
      </w:r>
      <w:r w:rsidR="000D6A25" w:rsidRPr="000D6A25">
        <w:t xml:space="preserve"> альбомы, буклеты, брошюры, книги; </w:t>
      </w:r>
    </w:p>
    <w:p w:rsidR="00366B35" w:rsidRDefault="00366B35" w:rsidP="000D6A25">
      <w:pPr>
        <w:spacing w:line="276" w:lineRule="auto"/>
        <w:jc w:val="both"/>
      </w:pPr>
      <w:r>
        <w:t>-</w:t>
      </w:r>
      <w:r w:rsidR="000D6A25" w:rsidRPr="000D6A25">
        <w:t xml:space="preserve">реконструкции событий; </w:t>
      </w:r>
    </w:p>
    <w:p w:rsidR="00366B35" w:rsidRDefault="00366B35" w:rsidP="000D6A25">
      <w:pPr>
        <w:spacing w:line="276" w:lineRule="auto"/>
        <w:jc w:val="both"/>
      </w:pPr>
      <w:r>
        <w:t>-</w:t>
      </w:r>
      <w:r w:rsidR="000D6A25" w:rsidRPr="000D6A25">
        <w:t xml:space="preserve">эссе, рассказы, стихи, рисунки; </w:t>
      </w:r>
    </w:p>
    <w:p w:rsidR="00366B35" w:rsidRDefault="00366B35" w:rsidP="000D6A25">
      <w:pPr>
        <w:spacing w:line="276" w:lineRule="auto"/>
        <w:jc w:val="both"/>
      </w:pPr>
      <w:r>
        <w:t>-</w:t>
      </w:r>
      <w:r w:rsidR="000D6A25" w:rsidRPr="000D6A25">
        <w:t>результаты исследовательских экспедиций, обработки архивов и мемуаров;</w:t>
      </w:r>
    </w:p>
    <w:p w:rsidR="00366B35" w:rsidRDefault="00366B35" w:rsidP="000D6A25">
      <w:pPr>
        <w:spacing w:line="276" w:lineRule="auto"/>
        <w:jc w:val="both"/>
      </w:pPr>
      <w:r>
        <w:t>-</w:t>
      </w:r>
      <w:r w:rsidR="000D6A25" w:rsidRPr="000D6A25">
        <w:t xml:space="preserve">документальные фильмы, мультфильмы; </w:t>
      </w:r>
    </w:p>
    <w:p w:rsidR="00366B35" w:rsidRDefault="00366B35" w:rsidP="000D6A25">
      <w:pPr>
        <w:spacing w:line="276" w:lineRule="auto"/>
        <w:jc w:val="both"/>
      </w:pPr>
      <w:r>
        <w:t>-</w:t>
      </w:r>
      <w:r w:rsidR="000D6A25" w:rsidRPr="000D6A25">
        <w:t xml:space="preserve">выставки, игры, тематические вечера, концерты; </w:t>
      </w:r>
    </w:p>
    <w:p w:rsidR="00366B35" w:rsidRDefault="00366B35" w:rsidP="000D6A25">
      <w:pPr>
        <w:spacing w:line="276" w:lineRule="auto"/>
        <w:jc w:val="both"/>
      </w:pPr>
      <w:r>
        <w:t>-</w:t>
      </w:r>
      <w:r w:rsidR="000D6A25" w:rsidRPr="000D6A25">
        <w:t xml:space="preserve">сценарии мероприятий; </w:t>
      </w:r>
    </w:p>
    <w:p w:rsidR="00366B35" w:rsidRDefault="00366B35" w:rsidP="000D6A25">
      <w:pPr>
        <w:spacing w:line="276" w:lineRule="auto"/>
        <w:jc w:val="both"/>
      </w:pPr>
      <w:r>
        <w:t>-</w:t>
      </w:r>
      <w:r w:rsidR="000D6A25" w:rsidRPr="000D6A25">
        <w:t xml:space="preserve">веб-сайты, программное обеспечение, компакт-диски (или другие цифровые носители) и др. </w:t>
      </w:r>
    </w:p>
    <w:p w:rsidR="000D6A25" w:rsidRPr="000D6A25" w:rsidRDefault="000D6A25" w:rsidP="00366B35">
      <w:pPr>
        <w:spacing w:line="276" w:lineRule="auto"/>
        <w:ind w:firstLine="708"/>
        <w:jc w:val="both"/>
      </w:pPr>
      <w:r w:rsidRPr="000D6A25">
        <w:t xml:space="preserve">Результаты также могут быть представлены в ходе проведения конференций, семинаров и круглых столов. </w:t>
      </w:r>
      <w:r w:rsidR="00366B35">
        <w:t xml:space="preserve"> </w:t>
      </w:r>
    </w:p>
    <w:p w:rsidR="000D6A25" w:rsidRPr="000D6A25" w:rsidRDefault="000D6A25" w:rsidP="000D6A25">
      <w:pPr>
        <w:spacing w:line="276" w:lineRule="auto"/>
        <w:jc w:val="both"/>
      </w:pPr>
      <w:r w:rsidRPr="000D6A25">
        <w:tab/>
        <w:t xml:space="preserve">Одной из особенностей работы над проектом является самооценивание хода и результата работы. </w:t>
      </w:r>
    </w:p>
    <w:p w:rsidR="000D6A25" w:rsidRPr="000D6A25" w:rsidRDefault="000D6A25" w:rsidP="000D6A25">
      <w:pPr>
        <w:spacing w:line="276" w:lineRule="auto"/>
        <w:jc w:val="both"/>
      </w:pPr>
      <w:r w:rsidRPr="000D6A25">
        <w:tab/>
      </w:r>
      <w:r w:rsidRPr="00366B35">
        <w:rPr>
          <w:b/>
        </w:rPr>
        <w:t>Школьный проект</w:t>
      </w:r>
      <w:r w:rsidRPr="000D6A25">
        <w:t xml:space="preserve"> – это целесообразное действие, локализованное во времени, который имеет следующую структуру: анализ ситуации, формулирование замысла, цели, конкретизация проблемы (формулирование цели проектирования), выдвижение гипотез разрешения проблемы; перевод проблемы в задачу (серию задач). Выполнение (реализация) проекта: планирование этапов выполнения проекта;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  собственно реализация проекта. </w:t>
      </w:r>
    </w:p>
    <w:p w:rsidR="00366B35" w:rsidRDefault="000D6A25" w:rsidP="000D6A25">
      <w:pPr>
        <w:spacing w:line="276" w:lineRule="auto"/>
        <w:jc w:val="both"/>
      </w:pPr>
      <w:r w:rsidRPr="000D6A25">
        <w:tab/>
      </w:r>
      <w:r w:rsidRPr="00366B35">
        <w:rPr>
          <w:b/>
        </w:rPr>
        <w:t>Подготовка итогового продукта:</w:t>
      </w:r>
      <w:r w:rsidRPr="000D6A25">
        <w:t xml:space="preserve"> </w:t>
      </w:r>
    </w:p>
    <w:p w:rsidR="00366B35" w:rsidRDefault="00366B35" w:rsidP="000D6A25">
      <w:pPr>
        <w:spacing w:line="276" w:lineRule="auto"/>
        <w:jc w:val="both"/>
      </w:pPr>
      <w:r>
        <w:t xml:space="preserve">- </w:t>
      </w:r>
      <w:r w:rsidR="000D6A25" w:rsidRPr="000D6A25">
        <w:t xml:space="preserve">обсуждение способов оформления конечных результатов (презентаций, защиты, творческих отчетов, просмотров и пр.); </w:t>
      </w:r>
    </w:p>
    <w:p w:rsidR="00366B35" w:rsidRDefault="00366B35" w:rsidP="000D6A25">
      <w:pPr>
        <w:spacing w:line="276" w:lineRule="auto"/>
        <w:jc w:val="both"/>
      </w:pPr>
      <w:r>
        <w:t xml:space="preserve">- </w:t>
      </w:r>
      <w:r w:rsidR="000D6A25" w:rsidRPr="000D6A25">
        <w:t>сбор, систематизация и анализ полученных результатов;</w:t>
      </w:r>
    </w:p>
    <w:p w:rsidR="00366B35" w:rsidRDefault="00366B35" w:rsidP="000D6A25">
      <w:pPr>
        <w:spacing w:line="276" w:lineRule="auto"/>
        <w:jc w:val="both"/>
      </w:pPr>
      <w:r>
        <w:t xml:space="preserve">- </w:t>
      </w:r>
      <w:r w:rsidR="000D6A25" w:rsidRPr="000D6A25">
        <w:t xml:space="preserve"> подведение итогов, оформление результатов, их презентация;</w:t>
      </w:r>
    </w:p>
    <w:p w:rsidR="000D6A25" w:rsidRPr="000D6A25" w:rsidRDefault="00366B35" w:rsidP="000D6A25">
      <w:pPr>
        <w:spacing w:line="276" w:lineRule="auto"/>
        <w:jc w:val="both"/>
      </w:pPr>
      <w:r>
        <w:t>-</w:t>
      </w:r>
      <w:r w:rsidR="000D6A25" w:rsidRPr="000D6A25">
        <w:t xml:space="preserve"> выводы, выдвижение новых проблем исследования.  </w:t>
      </w:r>
    </w:p>
    <w:p w:rsidR="000D6A25" w:rsidRPr="000D6A25" w:rsidRDefault="000D6A25" w:rsidP="000D6A25">
      <w:pPr>
        <w:spacing w:line="276" w:lineRule="auto"/>
        <w:jc w:val="both"/>
      </w:pPr>
      <w:r w:rsidRPr="000D6A25">
        <w:tab/>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оказывать поддержку и содействие тем, от кого зависит достижение цели;  обеспечивать бесконфликтную совместную работу в группе;  устанавливать с партнёрами отношения взаимопонимания;  проводить эффективные групповые обсуждения;  обеспечивать обмен знаниями между членами группы для принятия эффективных совместных решений;  чётко формулировать цели группы и позволять её участникам проявлять инициативу для достижения этих целей; адекватно реагировать на нужды других. </w:t>
      </w:r>
      <w:r w:rsidRPr="000D6A25">
        <w:tab/>
        <w:t xml:space="preserve"> </w:t>
      </w:r>
    </w:p>
    <w:p w:rsidR="000D6A25" w:rsidRPr="000D6A25" w:rsidRDefault="000D6A25" w:rsidP="000D6A25">
      <w:pPr>
        <w:spacing w:line="276" w:lineRule="auto"/>
        <w:jc w:val="both"/>
      </w:pPr>
      <w:r w:rsidRPr="000D6A25">
        <w:tab/>
        <w:t xml:space="preserve">Основные требования к использованию проектной формы обучения: </w:t>
      </w:r>
    </w:p>
    <w:p w:rsidR="000D6A25" w:rsidRPr="000D6A25" w:rsidRDefault="000D6A25" w:rsidP="000D6A25">
      <w:pPr>
        <w:spacing w:line="276" w:lineRule="auto"/>
        <w:jc w:val="both"/>
      </w:pPr>
      <w:r w:rsidRPr="000D6A25">
        <w:t xml:space="preserve">1) наличие задачи, требующей интегрированного знания, исследовательского поиска для её решения; </w:t>
      </w:r>
    </w:p>
    <w:p w:rsidR="000D6A25" w:rsidRPr="000D6A25" w:rsidRDefault="000D6A25" w:rsidP="000D6A25">
      <w:pPr>
        <w:spacing w:line="276" w:lineRule="auto"/>
        <w:jc w:val="both"/>
      </w:pPr>
      <w:r w:rsidRPr="000D6A25">
        <w:t xml:space="preserve">2) практическая, теоретическая, социальная значимость предполагаемых результатов; </w:t>
      </w:r>
    </w:p>
    <w:p w:rsidR="000D6A25" w:rsidRPr="000D6A25" w:rsidRDefault="000D6A25" w:rsidP="000D6A25">
      <w:pPr>
        <w:spacing w:line="276" w:lineRule="auto"/>
        <w:jc w:val="both"/>
      </w:pPr>
      <w:r w:rsidRPr="000D6A25">
        <w:t xml:space="preserve">3) возможность самостоятельной (индивидуальной, парной, групповой) работы учащихся; </w:t>
      </w:r>
    </w:p>
    <w:p w:rsidR="000D6A25" w:rsidRPr="000D6A25" w:rsidRDefault="000D6A25" w:rsidP="000D6A25">
      <w:pPr>
        <w:spacing w:line="276" w:lineRule="auto"/>
        <w:jc w:val="both"/>
      </w:pPr>
      <w:r w:rsidRPr="000D6A25">
        <w:t xml:space="preserve">4) структурирование содержательной части проекта (с указанием поэтапных результатов); </w:t>
      </w:r>
    </w:p>
    <w:p w:rsidR="000D6A25" w:rsidRPr="000D6A25" w:rsidRDefault="000D6A25" w:rsidP="000D6A25">
      <w:pPr>
        <w:spacing w:line="276" w:lineRule="auto"/>
        <w:jc w:val="both"/>
      </w:pPr>
      <w:r w:rsidRPr="000D6A25">
        <w:t xml:space="preserve">5) использование исследовательских методов, предусматривающих определенную последовательность действий:  определение проблемы и вытекающих из нее задач исследования (использование в ходе совместного исследования метода "мозговой атаки", «круглого стола»);  выдвижение гипотезы их решения;  обсуждение методов исследования (статистических, экспериментальных, наблюдений и т.п.);  обсуждение способов оформления конечных результатов (презентаций, защиты, творческих отчетов, просмотров и пр.);  сбор, систематизация и анализ полученных данных;  подведение итогов, оформление результатов, их презентация;  выводы, выдвижение новых проблем исследования,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 </w:t>
      </w:r>
    </w:p>
    <w:p w:rsidR="000D6A25" w:rsidRDefault="000D6A25" w:rsidP="000D6A25">
      <w:pPr>
        <w:spacing w:line="276" w:lineRule="auto"/>
        <w:jc w:val="both"/>
      </w:pPr>
      <w:r w:rsidRPr="000D6A25">
        <w:tab/>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366B35" w:rsidRDefault="00366B35" w:rsidP="000D6A25">
      <w:pPr>
        <w:spacing w:line="276" w:lineRule="auto"/>
        <w:jc w:val="both"/>
      </w:pPr>
    </w:p>
    <w:p w:rsidR="00366B35" w:rsidRPr="000D6A25" w:rsidRDefault="00366B35" w:rsidP="000D6A25">
      <w:pPr>
        <w:spacing w:line="276" w:lineRule="auto"/>
        <w:jc w:val="both"/>
      </w:pPr>
    </w:p>
    <w:p w:rsidR="000D6A25" w:rsidRPr="00366B35" w:rsidRDefault="000D6A25" w:rsidP="000D6A25">
      <w:pPr>
        <w:spacing w:line="276" w:lineRule="auto"/>
        <w:jc w:val="center"/>
        <w:rPr>
          <w:b/>
        </w:rPr>
      </w:pPr>
      <w:r w:rsidRPr="00366B35">
        <w:rPr>
          <w:b/>
        </w:rPr>
        <w:t>Формы организации учебно-исследовательской и проектной работы</w:t>
      </w:r>
    </w:p>
    <w:tbl>
      <w:tblPr>
        <w:tblStyle w:val="a5"/>
        <w:tblW w:w="0" w:type="auto"/>
        <w:tblLook w:val="01E0" w:firstRow="1" w:lastRow="1" w:firstColumn="1" w:lastColumn="1" w:noHBand="0" w:noVBand="0"/>
      </w:tblPr>
      <w:tblGrid>
        <w:gridCol w:w="4899"/>
        <w:gridCol w:w="4672"/>
      </w:tblGrid>
      <w:tr w:rsidR="000D6A25" w:rsidRPr="000D6A25" w:rsidTr="00B54798">
        <w:tc>
          <w:tcPr>
            <w:tcW w:w="4785" w:type="dxa"/>
          </w:tcPr>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tblGrid>
            <w:tr w:rsidR="00366B35" w:rsidRPr="000D6A25" w:rsidTr="00366B35">
              <w:trPr>
                <w:trHeight w:val="245"/>
              </w:trPr>
              <w:tc>
                <w:tcPr>
                  <w:tcW w:w="4673" w:type="dxa"/>
                </w:tcPr>
                <w:p w:rsidR="00366B35" w:rsidRPr="000D6A25" w:rsidRDefault="00366B35" w:rsidP="000D6A25">
                  <w:pPr>
                    <w:spacing w:line="276" w:lineRule="auto"/>
                    <w:jc w:val="center"/>
                  </w:pPr>
                  <w:r w:rsidRPr="000D6A25">
                    <w:t>Формы организации проектно - исследовательской деятельности</w:t>
                  </w:r>
                </w:p>
              </w:tc>
            </w:tr>
          </w:tbl>
          <w:p w:rsidR="000D6A25" w:rsidRPr="000D6A25" w:rsidRDefault="000D6A25" w:rsidP="000D6A25">
            <w:pPr>
              <w:spacing w:line="276" w:lineRule="auto"/>
              <w:jc w:val="center"/>
            </w:pPr>
          </w:p>
        </w:tc>
        <w:tc>
          <w:tcPr>
            <w:tcW w:w="4786" w:type="dxa"/>
          </w:tcPr>
          <w:p w:rsidR="000D6A25" w:rsidRPr="000D6A25" w:rsidRDefault="000D6A25" w:rsidP="000D6A25">
            <w:pPr>
              <w:spacing w:line="276" w:lineRule="auto"/>
              <w:jc w:val="center"/>
            </w:pPr>
            <w:r w:rsidRPr="000D6A25">
              <w:t>Формируемые УУД (в приоритете)</w:t>
            </w:r>
          </w:p>
        </w:tc>
      </w:tr>
      <w:tr w:rsidR="000D6A25" w:rsidRPr="000D6A25" w:rsidTr="00B54798">
        <w:tc>
          <w:tcPr>
            <w:tcW w:w="4785" w:type="dxa"/>
          </w:tcPr>
          <w:tbl>
            <w:tblPr>
              <w:tblW w:w="0" w:type="auto"/>
              <w:tblBorders>
                <w:top w:val="nil"/>
                <w:left w:val="nil"/>
                <w:bottom w:val="nil"/>
                <w:right w:val="nil"/>
              </w:tblBorders>
              <w:tblLook w:val="0000" w:firstRow="0" w:lastRow="0" w:firstColumn="0" w:lastColumn="0" w:noHBand="0" w:noVBand="0"/>
            </w:tblPr>
            <w:tblGrid>
              <w:gridCol w:w="3568"/>
            </w:tblGrid>
            <w:tr w:rsidR="00366B35" w:rsidRPr="000D6A25" w:rsidTr="00B54798">
              <w:trPr>
                <w:trHeight w:val="932"/>
              </w:trPr>
              <w:tc>
                <w:tcPr>
                  <w:tcW w:w="0" w:type="auto"/>
                </w:tcPr>
                <w:p w:rsidR="00366B35" w:rsidRPr="00366B35" w:rsidRDefault="00366B35" w:rsidP="000D6A25">
                  <w:pPr>
                    <w:spacing w:line="276" w:lineRule="auto"/>
                    <w:rPr>
                      <w:b/>
                    </w:rPr>
                  </w:pPr>
                  <w:r w:rsidRPr="000D6A25">
                    <w:t xml:space="preserve">             </w:t>
                  </w:r>
                  <w:r w:rsidRPr="00366B35">
                    <w:rPr>
                      <w:b/>
                    </w:rPr>
                    <w:t xml:space="preserve">  На урочных занятиях:</w:t>
                  </w:r>
                </w:p>
                <w:p w:rsidR="00366B35" w:rsidRDefault="00366B35" w:rsidP="000D6A25">
                  <w:pPr>
                    <w:spacing w:line="276" w:lineRule="auto"/>
                  </w:pPr>
                  <w:r w:rsidRPr="000D6A25">
                    <w:t xml:space="preserve">Урок – исследование </w:t>
                  </w:r>
                </w:p>
                <w:p w:rsidR="00366B35" w:rsidRPr="000D6A25" w:rsidRDefault="00366B35" w:rsidP="000D6A25">
                  <w:pPr>
                    <w:spacing w:line="276" w:lineRule="auto"/>
                  </w:pPr>
                </w:p>
                <w:p w:rsidR="00366B35" w:rsidRPr="000D6A25" w:rsidRDefault="00366B35" w:rsidP="000D6A25">
                  <w:pPr>
                    <w:spacing w:line="276" w:lineRule="auto"/>
                  </w:pPr>
                  <w:r w:rsidRPr="000D6A25">
                    <w:t xml:space="preserve">Урок – лаборатория </w:t>
                  </w:r>
                </w:p>
                <w:p w:rsidR="00366B35" w:rsidRPr="000D6A25" w:rsidRDefault="00366B35" w:rsidP="000D6A25">
                  <w:pPr>
                    <w:spacing w:line="276" w:lineRule="auto"/>
                  </w:pPr>
                </w:p>
                <w:p w:rsidR="00366B35" w:rsidRPr="000D6A25" w:rsidRDefault="00366B35" w:rsidP="000D6A25">
                  <w:pPr>
                    <w:spacing w:line="276" w:lineRule="auto"/>
                  </w:pPr>
                  <w:r w:rsidRPr="000D6A25">
                    <w:t xml:space="preserve">Урок – творческий отчёт </w:t>
                  </w:r>
                </w:p>
                <w:p w:rsidR="00366B35" w:rsidRPr="000D6A25" w:rsidRDefault="00366B35" w:rsidP="000D6A25">
                  <w:pPr>
                    <w:spacing w:line="276" w:lineRule="auto"/>
                  </w:pPr>
                  <w:r w:rsidRPr="000D6A25">
                    <w:t xml:space="preserve"> </w:t>
                  </w:r>
                </w:p>
              </w:tc>
            </w:tr>
          </w:tbl>
          <w:p w:rsidR="000D6A25" w:rsidRPr="000D6A25" w:rsidRDefault="000D6A25" w:rsidP="000D6A25">
            <w:pPr>
              <w:spacing w:line="276" w:lineRule="auto"/>
            </w:pPr>
            <w:r w:rsidRPr="000D6A25">
              <w:t xml:space="preserve">Урок – рассказ об ученых </w:t>
            </w:r>
          </w:p>
          <w:p w:rsidR="000D6A25" w:rsidRPr="000D6A25" w:rsidRDefault="000D6A25" w:rsidP="000D6A25">
            <w:pPr>
              <w:spacing w:line="276" w:lineRule="auto"/>
            </w:pPr>
          </w:p>
          <w:p w:rsidR="000D6A25" w:rsidRDefault="000D6A25" w:rsidP="000D6A25">
            <w:pPr>
              <w:spacing w:line="276" w:lineRule="auto"/>
            </w:pPr>
            <w:r w:rsidRPr="000D6A25">
              <w:t xml:space="preserve">Урок – защита исследовательских проектов </w:t>
            </w:r>
          </w:p>
          <w:p w:rsidR="00366B35" w:rsidRPr="000D6A25" w:rsidRDefault="00366B35" w:rsidP="000D6A25">
            <w:pPr>
              <w:spacing w:line="276" w:lineRule="auto"/>
            </w:pPr>
          </w:p>
          <w:p w:rsidR="000D6A25" w:rsidRPr="000D6A25" w:rsidRDefault="000D6A25" w:rsidP="000D6A25">
            <w:pPr>
              <w:spacing w:line="276" w:lineRule="auto"/>
            </w:pPr>
            <w:r w:rsidRPr="000D6A25">
              <w:t xml:space="preserve">Урок открытых мыслей </w:t>
            </w:r>
          </w:p>
          <w:p w:rsidR="000D6A25" w:rsidRPr="000D6A25" w:rsidRDefault="000D6A25" w:rsidP="000D6A25">
            <w:pPr>
              <w:spacing w:line="276" w:lineRule="auto"/>
            </w:pPr>
          </w:p>
          <w:p w:rsidR="000D6A25" w:rsidRPr="000D6A25" w:rsidRDefault="000D6A25" w:rsidP="000D6A25">
            <w:pPr>
              <w:spacing w:line="276" w:lineRule="auto"/>
            </w:pPr>
            <w:r w:rsidRPr="000D6A25">
              <w:t xml:space="preserve">Учебный эксперимент </w:t>
            </w:r>
          </w:p>
        </w:tc>
        <w:tc>
          <w:tcPr>
            <w:tcW w:w="4786" w:type="dxa"/>
          </w:tcPr>
          <w:p w:rsidR="000D6A25" w:rsidRPr="000D6A25" w:rsidRDefault="000D6A25" w:rsidP="000D6A25">
            <w:pPr>
              <w:spacing w:line="276" w:lineRule="auto"/>
            </w:pPr>
          </w:p>
          <w:p w:rsidR="000D6A25" w:rsidRPr="000D6A25" w:rsidRDefault="000D6A25" w:rsidP="000D6A25">
            <w:pPr>
              <w:spacing w:line="276" w:lineRule="auto"/>
            </w:pPr>
            <w:r w:rsidRPr="000D6A25">
              <w:t xml:space="preserve">Регулятивные, познавательные, коммуникативные, личностные УУД Регулятивные, познавательные, коммуникативные, личностные УУД Коммуникативные, познавательные, регулятивные, личностные УУД </w:t>
            </w:r>
          </w:p>
          <w:p w:rsidR="000D6A25" w:rsidRPr="000D6A25" w:rsidRDefault="000D6A25" w:rsidP="000D6A25">
            <w:pPr>
              <w:spacing w:line="276" w:lineRule="auto"/>
            </w:pPr>
            <w:r w:rsidRPr="000D6A25">
              <w:t xml:space="preserve">Коммуникативные, познавательные, регулятивные, личностные УУД </w:t>
            </w:r>
          </w:p>
          <w:p w:rsidR="000D6A25" w:rsidRPr="000D6A25" w:rsidRDefault="000D6A25" w:rsidP="000D6A25">
            <w:pPr>
              <w:spacing w:line="276" w:lineRule="auto"/>
            </w:pPr>
            <w:r w:rsidRPr="000D6A25">
              <w:t xml:space="preserve">Регулятивные, коммуникативные, познавательные, личностные УУД </w:t>
            </w:r>
          </w:p>
          <w:p w:rsidR="000D6A25" w:rsidRPr="000D6A25" w:rsidRDefault="000D6A25" w:rsidP="000D6A25">
            <w:pPr>
              <w:spacing w:line="276" w:lineRule="auto"/>
            </w:pPr>
            <w:r w:rsidRPr="000D6A25">
              <w:t xml:space="preserve">Коммуникативные, познавательные, регулятивные, личностные УУД </w:t>
            </w:r>
          </w:p>
          <w:p w:rsidR="000D6A25" w:rsidRPr="000D6A25" w:rsidRDefault="000D6A25" w:rsidP="000D6A25">
            <w:pPr>
              <w:spacing w:line="276" w:lineRule="auto"/>
            </w:pPr>
            <w:r w:rsidRPr="000D6A25">
              <w:t xml:space="preserve">Регулятивные, коммуникативные, познавательные, личностные УУД </w:t>
            </w:r>
          </w:p>
        </w:tc>
      </w:tr>
      <w:tr w:rsidR="000D6A25" w:rsidRPr="000D6A25" w:rsidTr="00B54798">
        <w:tc>
          <w:tcPr>
            <w:tcW w:w="4785" w:type="dxa"/>
          </w:tcPr>
          <w:p w:rsidR="000D6A25" w:rsidRPr="00366B35" w:rsidRDefault="000D6A25" w:rsidP="000D6A25">
            <w:pPr>
              <w:spacing w:line="276" w:lineRule="auto"/>
              <w:rPr>
                <w:b/>
              </w:rPr>
            </w:pPr>
            <w:r w:rsidRPr="00366B35">
              <w:rPr>
                <w:b/>
              </w:rPr>
              <w:t xml:space="preserve">               На внеурочных занятиях: </w:t>
            </w:r>
          </w:p>
          <w:p w:rsidR="000D6A25" w:rsidRDefault="000D6A25" w:rsidP="000D6A25">
            <w:pPr>
              <w:spacing w:line="276" w:lineRule="auto"/>
            </w:pPr>
            <w:r w:rsidRPr="000D6A25">
              <w:t xml:space="preserve">Исследовательская практика </w:t>
            </w:r>
          </w:p>
          <w:p w:rsidR="00366B35" w:rsidRPr="000D6A25" w:rsidRDefault="00366B35" w:rsidP="000D6A25">
            <w:pPr>
              <w:spacing w:line="276" w:lineRule="auto"/>
            </w:pPr>
          </w:p>
          <w:p w:rsidR="000D6A25" w:rsidRPr="000D6A25" w:rsidRDefault="000D6A25" w:rsidP="000D6A25">
            <w:pPr>
              <w:spacing w:line="276" w:lineRule="auto"/>
            </w:pPr>
            <w:r w:rsidRPr="000D6A25">
              <w:t xml:space="preserve">Образовательные экспедиции (походы, поездки, экскурсии) </w:t>
            </w:r>
          </w:p>
        </w:tc>
        <w:tc>
          <w:tcPr>
            <w:tcW w:w="4786" w:type="dxa"/>
          </w:tcPr>
          <w:p w:rsidR="000D6A25" w:rsidRPr="000D6A25" w:rsidRDefault="000D6A25" w:rsidP="000D6A25">
            <w:pPr>
              <w:spacing w:line="276" w:lineRule="auto"/>
            </w:pPr>
          </w:p>
          <w:p w:rsidR="000D6A25" w:rsidRPr="000D6A25" w:rsidRDefault="000D6A25" w:rsidP="000D6A25">
            <w:pPr>
              <w:spacing w:line="276" w:lineRule="auto"/>
            </w:pPr>
            <w:r w:rsidRPr="000D6A25">
              <w:t xml:space="preserve">Личностные, регулятивные, коммуникативные, познавательные УУД </w:t>
            </w:r>
          </w:p>
          <w:p w:rsidR="000D6A25" w:rsidRPr="000D6A25" w:rsidRDefault="000D6A25" w:rsidP="000D6A25">
            <w:pPr>
              <w:spacing w:line="276" w:lineRule="auto"/>
            </w:pPr>
            <w:r w:rsidRPr="000D6A25">
              <w:t xml:space="preserve">Личностные, познавательные, коммуникативные, регулятивные УУД </w:t>
            </w:r>
          </w:p>
        </w:tc>
      </w:tr>
      <w:tr w:rsidR="000D6A25" w:rsidRPr="000D6A25" w:rsidTr="00B54798">
        <w:tc>
          <w:tcPr>
            <w:tcW w:w="4785" w:type="dxa"/>
          </w:tcPr>
          <w:p w:rsidR="000D6A25" w:rsidRPr="00366B35" w:rsidRDefault="000D6A25" w:rsidP="00366B35">
            <w:pPr>
              <w:spacing w:line="276" w:lineRule="auto"/>
              <w:jc w:val="center"/>
              <w:rPr>
                <w:b/>
              </w:rPr>
            </w:pPr>
            <w:r w:rsidRPr="00366B35">
              <w:rPr>
                <w:b/>
              </w:rPr>
              <w:t>В воспитательной деятельности:</w:t>
            </w:r>
          </w:p>
          <w:p w:rsidR="000D6A25" w:rsidRPr="000D6A25" w:rsidRDefault="000D6A25" w:rsidP="000D6A25">
            <w:pPr>
              <w:spacing w:line="276" w:lineRule="auto"/>
            </w:pPr>
            <w:r w:rsidRPr="000D6A25">
              <w:t xml:space="preserve">Подготовка спортивного праздника </w:t>
            </w:r>
          </w:p>
          <w:p w:rsidR="000D6A25" w:rsidRPr="000D6A25" w:rsidRDefault="000D6A25" w:rsidP="000D6A25">
            <w:pPr>
              <w:spacing w:line="276" w:lineRule="auto"/>
            </w:pPr>
            <w:r w:rsidRPr="000D6A25">
              <w:t xml:space="preserve">Организация концерта </w:t>
            </w:r>
          </w:p>
          <w:p w:rsidR="000D6A25" w:rsidRPr="000D6A25" w:rsidRDefault="000D6A25" w:rsidP="000D6A25">
            <w:pPr>
              <w:spacing w:line="276" w:lineRule="auto"/>
            </w:pPr>
          </w:p>
          <w:p w:rsidR="000D6A25" w:rsidRDefault="000D6A25" w:rsidP="000D6A25">
            <w:pPr>
              <w:spacing w:line="276" w:lineRule="auto"/>
            </w:pPr>
            <w:r w:rsidRPr="000D6A25">
              <w:t xml:space="preserve">Организация КТД </w:t>
            </w:r>
          </w:p>
          <w:p w:rsidR="00366B35" w:rsidRPr="000D6A25" w:rsidRDefault="00366B35" w:rsidP="000D6A25">
            <w:pPr>
              <w:spacing w:line="276" w:lineRule="auto"/>
            </w:pPr>
          </w:p>
          <w:p w:rsidR="000D6A25" w:rsidRPr="000D6A25" w:rsidRDefault="000D6A25" w:rsidP="000D6A25">
            <w:pPr>
              <w:spacing w:line="276" w:lineRule="auto"/>
            </w:pPr>
            <w:r w:rsidRPr="000D6A25">
              <w:t xml:space="preserve">Организация выставок </w:t>
            </w:r>
          </w:p>
          <w:p w:rsidR="000D6A25" w:rsidRPr="000D6A25" w:rsidRDefault="000D6A25" w:rsidP="000D6A25">
            <w:pPr>
              <w:spacing w:line="276" w:lineRule="auto"/>
            </w:pPr>
          </w:p>
          <w:p w:rsidR="000D6A25" w:rsidRPr="000D6A25" w:rsidRDefault="000D6A25" w:rsidP="000D6A25">
            <w:pPr>
              <w:spacing w:line="276" w:lineRule="auto"/>
            </w:pPr>
            <w:r w:rsidRPr="000D6A25">
              <w:t xml:space="preserve">Организация внеурочных конкурсных мероприятий </w:t>
            </w:r>
          </w:p>
          <w:p w:rsidR="000D6A25" w:rsidRDefault="000D6A25" w:rsidP="000D6A25">
            <w:pPr>
              <w:spacing w:line="276" w:lineRule="auto"/>
            </w:pPr>
            <w:r w:rsidRPr="000D6A25">
              <w:t xml:space="preserve">Подготовка материалов для школьного сайта </w:t>
            </w:r>
          </w:p>
          <w:p w:rsidR="00366B35" w:rsidRPr="000D6A25" w:rsidRDefault="00366B35" w:rsidP="000D6A25">
            <w:pPr>
              <w:spacing w:line="276" w:lineRule="auto"/>
            </w:pPr>
          </w:p>
          <w:p w:rsidR="000D6A25" w:rsidRPr="000D6A25" w:rsidRDefault="000D6A25" w:rsidP="000D6A25">
            <w:pPr>
              <w:spacing w:line="276" w:lineRule="auto"/>
            </w:pPr>
            <w:r w:rsidRPr="000D6A25">
              <w:t xml:space="preserve">Выпуск стенгазеты, газеты </w:t>
            </w:r>
          </w:p>
          <w:p w:rsidR="000D6A25" w:rsidRPr="000D6A25" w:rsidRDefault="000D6A25" w:rsidP="000D6A25">
            <w:pPr>
              <w:spacing w:line="276" w:lineRule="auto"/>
            </w:pPr>
          </w:p>
          <w:p w:rsidR="000D6A25" w:rsidRDefault="000D6A25" w:rsidP="000D6A25">
            <w:pPr>
              <w:spacing w:line="276" w:lineRule="auto"/>
            </w:pPr>
            <w:r w:rsidRPr="000D6A25">
              <w:t xml:space="preserve">Организация вечеров </w:t>
            </w:r>
          </w:p>
          <w:p w:rsidR="000D6A25" w:rsidRPr="000D6A25" w:rsidRDefault="000D6A25" w:rsidP="000D6A25">
            <w:pPr>
              <w:spacing w:line="276" w:lineRule="auto"/>
            </w:pPr>
            <w:r w:rsidRPr="000D6A25">
              <w:t xml:space="preserve">Проведение социологических опросов с последующей обработкой и представлением данных </w:t>
            </w:r>
          </w:p>
          <w:p w:rsidR="000D6A25" w:rsidRPr="000D6A25" w:rsidRDefault="000D6A25" w:rsidP="000D6A25">
            <w:pPr>
              <w:spacing w:line="276" w:lineRule="auto"/>
            </w:pPr>
            <w:r w:rsidRPr="000D6A25">
              <w:t xml:space="preserve">Подготовка классных часов </w:t>
            </w:r>
          </w:p>
        </w:tc>
        <w:tc>
          <w:tcPr>
            <w:tcW w:w="4786" w:type="dxa"/>
          </w:tcPr>
          <w:p w:rsidR="000D6A25" w:rsidRPr="000D6A25" w:rsidRDefault="000D6A25" w:rsidP="000D6A25">
            <w:pPr>
              <w:spacing w:line="276" w:lineRule="auto"/>
            </w:pPr>
          </w:p>
          <w:p w:rsidR="000D6A25" w:rsidRPr="000D6A25" w:rsidRDefault="000D6A25" w:rsidP="000D6A25">
            <w:pPr>
              <w:spacing w:line="276" w:lineRule="auto"/>
            </w:pPr>
            <w:r w:rsidRPr="000D6A25">
              <w:t xml:space="preserve">Регулятивные, коммуникативные УУД </w:t>
            </w:r>
          </w:p>
          <w:p w:rsidR="000D6A25" w:rsidRPr="000D6A25" w:rsidRDefault="000D6A25" w:rsidP="000D6A25">
            <w:pPr>
              <w:spacing w:line="276" w:lineRule="auto"/>
            </w:pPr>
            <w:r w:rsidRPr="000D6A25">
              <w:t xml:space="preserve">Регулятивные, коммуникативные, личностные УУД </w:t>
            </w:r>
          </w:p>
          <w:p w:rsidR="000D6A25" w:rsidRPr="000D6A25" w:rsidRDefault="000D6A25" w:rsidP="000D6A25">
            <w:pPr>
              <w:spacing w:line="276" w:lineRule="auto"/>
            </w:pPr>
            <w:r w:rsidRPr="000D6A25">
              <w:t xml:space="preserve">Регулятивные, коммуникативные, личностные УУД </w:t>
            </w:r>
          </w:p>
          <w:p w:rsidR="000D6A25" w:rsidRPr="000D6A25" w:rsidRDefault="000D6A25" w:rsidP="000D6A25">
            <w:pPr>
              <w:spacing w:line="276" w:lineRule="auto"/>
            </w:pPr>
            <w:r w:rsidRPr="000D6A25">
              <w:t xml:space="preserve">Регулятивные, коммуникативные, познавательные, личностные УУД </w:t>
            </w:r>
          </w:p>
          <w:p w:rsidR="000D6A25" w:rsidRPr="000D6A25" w:rsidRDefault="000D6A25" w:rsidP="000D6A25">
            <w:pPr>
              <w:spacing w:line="276" w:lineRule="auto"/>
            </w:pPr>
            <w:r w:rsidRPr="000D6A25">
              <w:t xml:space="preserve">Регулятивные, коммуникативные, личностные УУД </w:t>
            </w:r>
          </w:p>
          <w:p w:rsidR="000D6A25" w:rsidRPr="000D6A25" w:rsidRDefault="000D6A25" w:rsidP="000D6A25">
            <w:pPr>
              <w:spacing w:line="276" w:lineRule="auto"/>
            </w:pPr>
            <w:r w:rsidRPr="000D6A25">
              <w:t xml:space="preserve">Регулятивные, коммуникативные, познавательные, личностные УУД </w:t>
            </w:r>
          </w:p>
          <w:p w:rsidR="000D6A25" w:rsidRPr="000D6A25" w:rsidRDefault="000D6A25" w:rsidP="000D6A25">
            <w:pPr>
              <w:spacing w:line="276" w:lineRule="auto"/>
            </w:pPr>
            <w:r w:rsidRPr="000D6A25">
              <w:t xml:space="preserve">Регулятивные, коммуникативные, познавательные, личностные УУД </w:t>
            </w:r>
          </w:p>
          <w:p w:rsidR="000D6A25" w:rsidRPr="000D6A25" w:rsidRDefault="000D6A25" w:rsidP="000D6A25">
            <w:pPr>
              <w:spacing w:line="276" w:lineRule="auto"/>
            </w:pPr>
            <w:r w:rsidRPr="000D6A25">
              <w:t xml:space="preserve">Регулятивные, коммуникативные УУД </w:t>
            </w:r>
          </w:p>
          <w:p w:rsidR="000D6A25" w:rsidRPr="000D6A25" w:rsidRDefault="000D6A25" w:rsidP="000D6A25">
            <w:pPr>
              <w:spacing w:line="276" w:lineRule="auto"/>
            </w:pPr>
            <w:r w:rsidRPr="000D6A25">
              <w:t xml:space="preserve">Регулятивные, коммуникативные, познавательные, личностные УУД </w:t>
            </w:r>
          </w:p>
          <w:p w:rsidR="000D6A25" w:rsidRPr="000D6A25" w:rsidRDefault="000D6A25" w:rsidP="000D6A25">
            <w:pPr>
              <w:spacing w:line="276" w:lineRule="auto"/>
            </w:pPr>
          </w:p>
          <w:p w:rsidR="000D6A25" w:rsidRPr="000D6A25" w:rsidRDefault="000D6A25" w:rsidP="000D6A25">
            <w:pPr>
              <w:spacing w:line="276" w:lineRule="auto"/>
            </w:pPr>
            <w:r w:rsidRPr="000D6A25">
              <w:t xml:space="preserve">Регулятивные, коммуникативные, познавательные, личностные УУД </w:t>
            </w:r>
          </w:p>
        </w:tc>
      </w:tr>
    </w:tbl>
    <w:p w:rsidR="008F05DA" w:rsidRPr="000D6A25" w:rsidRDefault="008F05DA" w:rsidP="000D6A25">
      <w:pPr>
        <w:pStyle w:val="af9"/>
        <w:widowControl w:val="0"/>
        <w:tabs>
          <w:tab w:val="left" w:pos="567"/>
        </w:tabs>
        <w:spacing w:before="0" w:beforeAutospacing="0" w:after="0" w:afterAutospacing="0" w:line="276" w:lineRule="auto"/>
        <w:jc w:val="center"/>
        <w:rPr>
          <w:b/>
        </w:rPr>
      </w:pPr>
    </w:p>
    <w:p w:rsidR="007141E4" w:rsidRPr="00304FDD" w:rsidRDefault="007141E4" w:rsidP="00B84E07">
      <w:pPr>
        <w:pStyle w:val="a3"/>
        <w:ind w:left="851"/>
        <w:jc w:val="both"/>
        <w:rPr>
          <w:lang w:eastAsia="ru-RU"/>
        </w:rPr>
      </w:pPr>
    </w:p>
    <w:p w:rsidR="0054147C" w:rsidRDefault="0054147C" w:rsidP="00B84E07">
      <w:pPr>
        <w:pStyle w:val="a3"/>
        <w:ind w:left="1353"/>
        <w:jc w:val="both"/>
      </w:pPr>
    </w:p>
    <w:p w:rsidR="00271EA2" w:rsidRPr="00B84E07" w:rsidRDefault="00271EA2" w:rsidP="00B84E07">
      <w:pPr>
        <w:pStyle w:val="ac"/>
        <w:ind w:firstLine="709"/>
        <w:jc w:val="center"/>
        <w:rPr>
          <w:b/>
          <w:sz w:val="24"/>
          <w:szCs w:val="24"/>
          <w:lang w:eastAsia="ru-RU"/>
        </w:rPr>
      </w:pPr>
      <w:r w:rsidRPr="00B84E07">
        <w:rPr>
          <w:b/>
          <w:sz w:val="24"/>
          <w:szCs w:val="24"/>
          <w:lang w:eastAsia="ru-RU"/>
        </w:rPr>
        <w:t>Планируемыми результатами учебно-исследовательской и проектной деятельности учащихся являются:</w:t>
      </w:r>
    </w:p>
    <w:p w:rsidR="00C03DFC" w:rsidRPr="00271EA2" w:rsidRDefault="00C03DFC" w:rsidP="008621BA">
      <w:pPr>
        <w:pStyle w:val="ac"/>
        <w:numPr>
          <w:ilvl w:val="0"/>
          <w:numId w:val="128"/>
        </w:numPr>
        <w:tabs>
          <w:tab w:val="left" w:pos="851"/>
        </w:tabs>
        <w:ind w:left="0" w:firstLine="567"/>
        <w:jc w:val="both"/>
        <w:rPr>
          <w:sz w:val="24"/>
          <w:szCs w:val="24"/>
          <w:lang w:eastAsia="ru-RU"/>
        </w:rPr>
      </w:pPr>
      <w:r w:rsidRPr="00271EA2">
        <w:rPr>
          <w:iCs/>
          <w:sz w:val="24"/>
          <w:szCs w:val="24"/>
          <w:lang w:eastAsia="ru-RU"/>
        </w:rPr>
        <w:t xml:space="preserve">способность </w:t>
      </w:r>
      <w:r w:rsidR="00271EA2" w:rsidRPr="00271EA2">
        <w:rPr>
          <w:iCs/>
          <w:sz w:val="24"/>
          <w:szCs w:val="24"/>
          <w:lang w:eastAsia="ru-RU"/>
        </w:rPr>
        <w:t>учащегося</w:t>
      </w:r>
      <w:r w:rsidRPr="00271EA2">
        <w:rPr>
          <w:iCs/>
          <w:sz w:val="24"/>
          <w:szCs w:val="24"/>
          <w:lang w:eastAsia="ru-RU"/>
        </w:rPr>
        <w:t xml:space="preserve"> действовать самостоятельно, инициативно и ответственно при решении учебных и практических задач</w:t>
      </w:r>
      <w:r w:rsidR="00271EA2" w:rsidRPr="00271EA2">
        <w:rPr>
          <w:iCs/>
          <w:sz w:val="24"/>
          <w:szCs w:val="24"/>
          <w:lang w:eastAsia="ru-RU"/>
        </w:rPr>
        <w:t xml:space="preserve"> (</w:t>
      </w:r>
      <w:r w:rsidRPr="00271EA2">
        <w:rPr>
          <w:iCs/>
          <w:sz w:val="24"/>
          <w:szCs w:val="24"/>
          <w:lang w:eastAsia="ru-RU"/>
        </w:rPr>
        <w:t>учебно-практическ</w:t>
      </w:r>
      <w:r w:rsidR="00271EA2" w:rsidRPr="00271EA2">
        <w:rPr>
          <w:iCs/>
          <w:sz w:val="24"/>
          <w:szCs w:val="24"/>
          <w:lang w:eastAsia="ru-RU"/>
        </w:rPr>
        <w:t>ая самостоятельность);</w:t>
      </w:r>
    </w:p>
    <w:p w:rsidR="00C03DFC" w:rsidRDefault="00271EA2" w:rsidP="008621BA">
      <w:pPr>
        <w:pStyle w:val="ac"/>
        <w:numPr>
          <w:ilvl w:val="0"/>
          <w:numId w:val="128"/>
        </w:numPr>
        <w:tabs>
          <w:tab w:val="left" w:pos="851"/>
        </w:tabs>
        <w:ind w:left="0" w:firstLine="567"/>
        <w:jc w:val="both"/>
        <w:rPr>
          <w:sz w:val="24"/>
          <w:szCs w:val="24"/>
          <w:lang w:eastAsia="ru-RU"/>
        </w:rPr>
      </w:pPr>
      <w:r>
        <w:rPr>
          <w:sz w:val="24"/>
          <w:szCs w:val="24"/>
          <w:lang w:eastAsia="ru-RU"/>
        </w:rPr>
        <w:t>умение</w:t>
      </w:r>
      <w:r w:rsidR="00C03DFC">
        <w:rPr>
          <w:sz w:val="24"/>
          <w:szCs w:val="24"/>
          <w:lang w:eastAsia="ru-RU"/>
        </w:rPr>
        <w:t xml:space="preserve"> определ</w:t>
      </w:r>
      <w:r>
        <w:rPr>
          <w:sz w:val="24"/>
          <w:szCs w:val="24"/>
          <w:lang w:eastAsia="ru-RU"/>
        </w:rPr>
        <w:t>я</w:t>
      </w:r>
      <w:r w:rsidR="00C03DFC">
        <w:rPr>
          <w:sz w:val="24"/>
          <w:szCs w:val="24"/>
          <w:lang w:eastAsia="ru-RU"/>
        </w:rPr>
        <w:t>ть меру и границы собственной ответственности; </w:t>
      </w:r>
    </w:p>
    <w:p w:rsidR="00C03DFC" w:rsidRDefault="00271EA2" w:rsidP="008621BA">
      <w:pPr>
        <w:pStyle w:val="ac"/>
        <w:numPr>
          <w:ilvl w:val="0"/>
          <w:numId w:val="128"/>
        </w:numPr>
        <w:tabs>
          <w:tab w:val="left" w:pos="851"/>
        </w:tabs>
        <w:ind w:left="0" w:firstLine="567"/>
        <w:jc w:val="both"/>
        <w:rPr>
          <w:sz w:val="24"/>
          <w:szCs w:val="24"/>
          <w:lang w:eastAsia="ru-RU"/>
        </w:rPr>
      </w:pPr>
      <w:r>
        <w:rPr>
          <w:sz w:val="24"/>
          <w:szCs w:val="24"/>
          <w:lang w:eastAsia="ru-RU"/>
        </w:rPr>
        <w:t>умение</w:t>
      </w:r>
      <w:r w:rsidR="00C03DFC">
        <w:rPr>
          <w:sz w:val="24"/>
          <w:szCs w:val="24"/>
          <w:lang w:eastAsia="ru-RU"/>
        </w:rPr>
        <w:t xml:space="preserve"> отличить процесс от результата (процесс не оценивается внешним экспертом, а результат предъявляется аудитории для оценки); </w:t>
      </w:r>
    </w:p>
    <w:p w:rsidR="00C03DFC" w:rsidRDefault="00C03DFC" w:rsidP="008621BA">
      <w:pPr>
        <w:pStyle w:val="ac"/>
        <w:numPr>
          <w:ilvl w:val="0"/>
          <w:numId w:val="128"/>
        </w:numPr>
        <w:tabs>
          <w:tab w:val="left" w:pos="851"/>
        </w:tabs>
        <w:ind w:left="0" w:firstLine="567"/>
        <w:jc w:val="both"/>
        <w:rPr>
          <w:sz w:val="24"/>
          <w:szCs w:val="24"/>
          <w:lang w:eastAsia="ru-RU"/>
        </w:rPr>
      </w:pPr>
      <w:r>
        <w:rPr>
          <w:sz w:val="24"/>
          <w:szCs w:val="24"/>
          <w:lang w:eastAsia="ru-RU"/>
        </w:rPr>
        <w:t>формировани</w:t>
      </w:r>
      <w:r w:rsidR="00271EA2">
        <w:rPr>
          <w:sz w:val="24"/>
          <w:szCs w:val="24"/>
          <w:lang w:eastAsia="ru-RU"/>
        </w:rPr>
        <w:t>е</w:t>
      </w:r>
      <w:r>
        <w:rPr>
          <w:sz w:val="24"/>
          <w:szCs w:val="24"/>
          <w:lang w:eastAsia="ru-RU"/>
        </w:rPr>
        <w:t xml:space="preserve"> контрол</w:t>
      </w:r>
      <w:r w:rsidR="00271EA2">
        <w:rPr>
          <w:sz w:val="24"/>
          <w:szCs w:val="24"/>
          <w:lang w:eastAsia="ru-RU"/>
        </w:rPr>
        <w:t>ьно-оценочной самостоятельности;</w:t>
      </w:r>
      <w:r>
        <w:rPr>
          <w:sz w:val="24"/>
          <w:szCs w:val="24"/>
          <w:lang w:eastAsia="ru-RU"/>
        </w:rPr>
        <w:t> </w:t>
      </w:r>
    </w:p>
    <w:p w:rsidR="00C03DFC" w:rsidRDefault="00271EA2" w:rsidP="008621BA">
      <w:pPr>
        <w:pStyle w:val="ac"/>
        <w:numPr>
          <w:ilvl w:val="0"/>
          <w:numId w:val="128"/>
        </w:numPr>
        <w:tabs>
          <w:tab w:val="left" w:pos="851"/>
        </w:tabs>
        <w:ind w:left="0" w:firstLine="567"/>
        <w:jc w:val="both"/>
        <w:rPr>
          <w:sz w:val="24"/>
          <w:szCs w:val="24"/>
          <w:lang w:eastAsia="ru-RU"/>
        </w:rPr>
      </w:pPr>
      <w:r>
        <w:rPr>
          <w:sz w:val="24"/>
          <w:szCs w:val="24"/>
          <w:shd w:val="clear" w:color="auto" w:fill="FFFFFF"/>
          <w:lang w:eastAsia="ru-RU"/>
        </w:rPr>
        <w:t xml:space="preserve">умение </w:t>
      </w:r>
      <w:r w:rsidR="00C03DFC">
        <w:rPr>
          <w:sz w:val="24"/>
          <w:szCs w:val="24"/>
          <w:lang w:eastAsia="ru-RU"/>
        </w:rPr>
        <w:t>видеть проблему (обнаруживать</w:t>
      </w:r>
      <w:r>
        <w:rPr>
          <w:sz w:val="24"/>
          <w:szCs w:val="24"/>
          <w:lang w:eastAsia="ru-RU"/>
        </w:rPr>
        <w:t xml:space="preserve"> противоречия, ставить вопросы);</w:t>
      </w:r>
    </w:p>
    <w:p w:rsidR="00C03DFC" w:rsidRDefault="00271EA2" w:rsidP="008621BA">
      <w:pPr>
        <w:pStyle w:val="ac"/>
        <w:numPr>
          <w:ilvl w:val="0"/>
          <w:numId w:val="128"/>
        </w:numPr>
        <w:tabs>
          <w:tab w:val="left" w:pos="851"/>
        </w:tabs>
        <w:ind w:left="0" w:firstLine="567"/>
        <w:jc w:val="both"/>
        <w:rPr>
          <w:sz w:val="24"/>
          <w:szCs w:val="24"/>
          <w:lang w:eastAsia="ru-RU"/>
        </w:rPr>
      </w:pPr>
      <w:r>
        <w:rPr>
          <w:sz w:val="24"/>
          <w:szCs w:val="24"/>
          <w:lang w:eastAsia="ru-RU"/>
        </w:rPr>
        <w:t xml:space="preserve">умение проводить рефлексию </w:t>
      </w:r>
      <w:r w:rsidR="00C03DFC">
        <w:rPr>
          <w:sz w:val="24"/>
          <w:szCs w:val="24"/>
          <w:lang w:eastAsia="ru-RU"/>
        </w:rPr>
        <w:t>(анализировать сделанное - почему получилось, почему не получилось; видеть трудности, ошибки); </w:t>
      </w:r>
    </w:p>
    <w:p w:rsidR="00C03DFC" w:rsidRDefault="00271EA2" w:rsidP="008621BA">
      <w:pPr>
        <w:pStyle w:val="ac"/>
        <w:numPr>
          <w:ilvl w:val="0"/>
          <w:numId w:val="128"/>
        </w:numPr>
        <w:tabs>
          <w:tab w:val="left" w:pos="851"/>
        </w:tabs>
        <w:ind w:left="0" w:firstLine="567"/>
        <w:jc w:val="both"/>
        <w:rPr>
          <w:sz w:val="24"/>
          <w:szCs w:val="24"/>
          <w:lang w:eastAsia="ru-RU"/>
        </w:rPr>
      </w:pPr>
      <w:r>
        <w:rPr>
          <w:sz w:val="24"/>
          <w:szCs w:val="24"/>
          <w:lang w:eastAsia="ru-RU"/>
        </w:rPr>
        <w:t xml:space="preserve">умение </w:t>
      </w:r>
      <w:r w:rsidR="00C03DFC">
        <w:rPr>
          <w:sz w:val="24"/>
          <w:szCs w:val="24"/>
          <w:lang w:eastAsia="ru-RU"/>
        </w:rPr>
        <w:t>ставить и удерживать цели; </w:t>
      </w:r>
    </w:p>
    <w:p w:rsidR="00C03DFC" w:rsidRDefault="00271EA2" w:rsidP="008621BA">
      <w:pPr>
        <w:pStyle w:val="ac"/>
        <w:numPr>
          <w:ilvl w:val="0"/>
          <w:numId w:val="128"/>
        </w:numPr>
        <w:tabs>
          <w:tab w:val="left" w:pos="851"/>
        </w:tabs>
        <w:ind w:left="0" w:firstLine="567"/>
        <w:jc w:val="both"/>
        <w:rPr>
          <w:sz w:val="24"/>
          <w:szCs w:val="24"/>
          <w:lang w:eastAsia="ru-RU"/>
        </w:rPr>
      </w:pPr>
      <w:r>
        <w:rPr>
          <w:sz w:val="24"/>
          <w:szCs w:val="24"/>
          <w:lang w:eastAsia="ru-RU"/>
        </w:rPr>
        <w:t xml:space="preserve">умение </w:t>
      </w:r>
      <w:r w:rsidR="00C03DFC">
        <w:rPr>
          <w:sz w:val="24"/>
          <w:szCs w:val="24"/>
          <w:lang w:eastAsia="ru-RU"/>
        </w:rPr>
        <w:t>планировать (составлять план своей деятельности); </w:t>
      </w:r>
    </w:p>
    <w:p w:rsidR="00C03DFC" w:rsidRDefault="00271EA2" w:rsidP="008621BA">
      <w:pPr>
        <w:pStyle w:val="ac"/>
        <w:numPr>
          <w:ilvl w:val="0"/>
          <w:numId w:val="128"/>
        </w:numPr>
        <w:tabs>
          <w:tab w:val="left" w:pos="851"/>
        </w:tabs>
        <w:ind w:left="0" w:firstLine="567"/>
        <w:jc w:val="both"/>
        <w:rPr>
          <w:sz w:val="24"/>
          <w:szCs w:val="24"/>
          <w:lang w:eastAsia="ru-RU"/>
        </w:rPr>
      </w:pPr>
      <w:r>
        <w:rPr>
          <w:sz w:val="24"/>
          <w:szCs w:val="24"/>
          <w:lang w:eastAsia="ru-RU"/>
        </w:rPr>
        <w:t xml:space="preserve">умение </w:t>
      </w:r>
      <w:r w:rsidR="00C03DFC">
        <w:rPr>
          <w:sz w:val="24"/>
          <w:szCs w:val="24"/>
          <w:lang w:eastAsia="ru-RU"/>
        </w:rPr>
        <w:t>моделировать (представлять способ действия в виде схемы-модели, выделяя существенное и главное); </w:t>
      </w:r>
    </w:p>
    <w:p w:rsidR="00C03DFC" w:rsidRDefault="00C03DFC" w:rsidP="008621BA">
      <w:pPr>
        <w:pStyle w:val="ac"/>
        <w:numPr>
          <w:ilvl w:val="0"/>
          <w:numId w:val="128"/>
        </w:numPr>
        <w:tabs>
          <w:tab w:val="left" w:pos="851"/>
        </w:tabs>
        <w:ind w:left="0" w:firstLine="567"/>
        <w:jc w:val="both"/>
        <w:rPr>
          <w:sz w:val="24"/>
          <w:szCs w:val="24"/>
          <w:lang w:eastAsia="ru-RU"/>
        </w:rPr>
      </w:pPr>
      <w:r>
        <w:rPr>
          <w:sz w:val="24"/>
          <w:szCs w:val="24"/>
          <w:lang w:eastAsia="ru-RU"/>
        </w:rPr>
        <w:t>проявлять инициативу при поиске способа (способов) решения задач; </w:t>
      </w:r>
    </w:p>
    <w:p w:rsidR="00C03DFC" w:rsidRDefault="00C03DFC" w:rsidP="008621BA">
      <w:pPr>
        <w:pStyle w:val="ac"/>
        <w:numPr>
          <w:ilvl w:val="0"/>
          <w:numId w:val="128"/>
        </w:numPr>
        <w:tabs>
          <w:tab w:val="left" w:pos="851"/>
        </w:tabs>
        <w:ind w:left="0" w:firstLine="567"/>
        <w:jc w:val="both"/>
        <w:rPr>
          <w:sz w:val="24"/>
          <w:szCs w:val="24"/>
          <w:lang w:eastAsia="ru-RU"/>
        </w:rPr>
      </w:pPr>
      <w:r>
        <w:rPr>
          <w:sz w:val="24"/>
          <w:szCs w:val="24"/>
          <w:lang w:eastAsia="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C03DFC" w:rsidRDefault="00C03DFC" w:rsidP="008621BA">
      <w:pPr>
        <w:pStyle w:val="ac"/>
        <w:numPr>
          <w:ilvl w:val="0"/>
          <w:numId w:val="128"/>
        </w:numPr>
        <w:tabs>
          <w:tab w:val="left" w:pos="851"/>
        </w:tabs>
        <w:ind w:left="0" w:firstLine="567"/>
        <w:jc w:val="both"/>
        <w:rPr>
          <w:sz w:val="24"/>
          <w:szCs w:val="24"/>
          <w:lang w:eastAsia="ru-RU"/>
        </w:rPr>
      </w:pPr>
      <w:r>
        <w:rPr>
          <w:sz w:val="24"/>
          <w:szCs w:val="24"/>
          <w:lang w:eastAsia="ru-RU"/>
        </w:rPr>
        <w:t>использовать разные источники информации; </w:t>
      </w:r>
    </w:p>
    <w:p w:rsidR="00C03DFC" w:rsidRDefault="00C03DFC" w:rsidP="008621BA">
      <w:pPr>
        <w:pStyle w:val="ac"/>
        <w:numPr>
          <w:ilvl w:val="0"/>
          <w:numId w:val="128"/>
        </w:numPr>
        <w:tabs>
          <w:tab w:val="left" w:pos="851"/>
        </w:tabs>
        <w:ind w:left="0" w:firstLine="567"/>
        <w:jc w:val="both"/>
        <w:rPr>
          <w:sz w:val="24"/>
          <w:szCs w:val="24"/>
          <w:lang w:eastAsia="ru-RU"/>
        </w:rPr>
      </w:pPr>
      <w:r>
        <w:rPr>
          <w:sz w:val="24"/>
          <w:szCs w:val="24"/>
          <w:lang w:eastAsia="ru-RU"/>
        </w:rPr>
        <w:t>делать выводы и умозаключения. </w:t>
      </w:r>
    </w:p>
    <w:p w:rsidR="00B84E07" w:rsidRDefault="00B84E07" w:rsidP="00B84E07">
      <w:pPr>
        <w:pStyle w:val="ac"/>
        <w:tabs>
          <w:tab w:val="left" w:pos="851"/>
        </w:tabs>
        <w:ind w:left="567"/>
        <w:jc w:val="both"/>
        <w:rPr>
          <w:sz w:val="24"/>
          <w:szCs w:val="24"/>
          <w:lang w:eastAsia="ru-RU"/>
        </w:rPr>
      </w:pPr>
    </w:p>
    <w:p w:rsidR="00B84E07" w:rsidRDefault="00B84E07" w:rsidP="00B84E07">
      <w:pPr>
        <w:pStyle w:val="ac"/>
        <w:tabs>
          <w:tab w:val="left" w:pos="851"/>
        </w:tabs>
        <w:ind w:left="567"/>
        <w:jc w:val="center"/>
        <w:rPr>
          <w:sz w:val="24"/>
          <w:szCs w:val="24"/>
          <w:lang w:eastAsia="ru-RU"/>
        </w:rPr>
      </w:pPr>
      <w:r w:rsidRPr="00B84E07">
        <w:rPr>
          <w:b/>
          <w:sz w:val="24"/>
          <w:szCs w:val="24"/>
          <w:lang w:eastAsia="ru-RU"/>
        </w:rPr>
        <w:t>Система оценки проектной и учебно-исследовательской деятельности учащихся</w:t>
      </w:r>
    </w:p>
    <w:p w:rsidR="00271EA2" w:rsidRPr="00271EA2" w:rsidRDefault="00271EA2" w:rsidP="00271EA2">
      <w:pPr>
        <w:pStyle w:val="ac"/>
        <w:ind w:firstLine="709"/>
        <w:jc w:val="both"/>
        <w:rPr>
          <w:b/>
          <w:i/>
          <w:sz w:val="24"/>
          <w:szCs w:val="24"/>
          <w:lang w:eastAsia="ru-RU"/>
        </w:rPr>
      </w:pPr>
      <w:r w:rsidRPr="00B84E07">
        <w:rPr>
          <w:sz w:val="24"/>
          <w:szCs w:val="24"/>
          <w:lang w:eastAsia="ru-RU"/>
        </w:rPr>
        <w:t>Система оценки проектной и учебно-исследовательской деятельности учащихся</w:t>
      </w:r>
      <w:r w:rsidR="008F0373">
        <w:rPr>
          <w:b/>
          <w:i/>
          <w:sz w:val="24"/>
          <w:szCs w:val="24"/>
          <w:lang w:eastAsia="ru-RU"/>
        </w:rPr>
        <w:t xml:space="preserve"> </w:t>
      </w:r>
      <w:r>
        <w:rPr>
          <w:sz w:val="24"/>
          <w:szCs w:val="24"/>
          <w:lang w:eastAsia="ru-RU"/>
        </w:rPr>
        <w:t>в рамках урочной и внеурочной деятельности состоит из нескольких взаимосвязанных компонентов:</w:t>
      </w:r>
    </w:p>
    <w:p w:rsidR="00271EA2" w:rsidRDefault="00271EA2" w:rsidP="008621BA">
      <w:pPr>
        <w:pStyle w:val="ac"/>
        <w:numPr>
          <w:ilvl w:val="0"/>
          <w:numId w:val="129"/>
        </w:numPr>
        <w:jc w:val="both"/>
        <w:rPr>
          <w:sz w:val="24"/>
          <w:szCs w:val="24"/>
          <w:lang w:eastAsia="ru-RU"/>
        </w:rPr>
      </w:pPr>
      <w:r>
        <w:rPr>
          <w:sz w:val="24"/>
          <w:szCs w:val="24"/>
          <w:lang w:eastAsia="ru-RU"/>
        </w:rPr>
        <w:t>систематический мониторинг процесса осуществления проектной и учебно-исследовательской деятельности; </w:t>
      </w:r>
    </w:p>
    <w:p w:rsidR="00271EA2" w:rsidRDefault="00271EA2" w:rsidP="008621BA">
      <w:pPr>
        <w:pStyle w:val="ac"/>
        <w:numPr>
          <w:ilvl w:val="0"/>
          <w:numId w:val="129"/>
        </w:numPr>
        <w:jc w:val="both"/>
        <w:rPr>
          <w:sz w:val="24"/>
          <w:szCs w:val="24"/>
          <w:lang w:eastAsia="ru-RU"/>
        </w:rPr>
      </w:pPr>
      <w:r>
        <w:rPr>
          <w:sz w:val="24"/>
          <w:szCs w:val="24"/>
          <w:lang w:eastAsia="ru-RU"/>
        </w:rPr>
        <w:t>предварительная оценка проекта (исследования) учащегося, осуществляемая руководителем; </w:t>
      </w:r>
    </w:p>
    <w:p w:rsidR="00271EA2" w:rsidRDefault="00271EA2" w:rsidP="008621BA">
      <w:pPr>
        <w:pStyle w:val="ac"/>
        <w:numPr>
          <w:ilvl w:val="0"/>
          <w:numId w:val="129"/>
        </w:numPr>
        <w:jc w:val="both"/>
        <w:rPr>
          <w:sz w:val="24"/>
          <w:szCs w:val="24"/>
          <w:lang w:eastAsia="ru-RU"/>
        </w:rPr>
      </w:pPr>
      <w:r>
        <w:rPr>
          <w:sz w:val="24"/>
          <w:szCs w:val="24"/>
          <w:lang w:eastAsia="ru-RU"/>
        </w:rPr>
        <w:t>итоговая оценка проектной (исследовательской) работы экспертным советом в ходе школьной н</w:t>
      </w:r>
      <w:r w:rsidR="00E02903">
        <w:rPr>
          <w:sz w:val="24"/>
          <w:szCs w:val="24"/>
          <w:lang w:eastAsia="ru-RU"/>
        </w:rPr>
        <w:t>аучно-практической конференции.</w:t>
      </w:r>
    </w:p>
    <w:p w:rsidR="00271EA2" w:rsidRDefault="00271EA2" w:rsidP="00271EA2">
      <w:pPr>
        <w:pStyle w:val="ac"/>
        <w:ind w:firstLine="709"/>
        <w:jc w:val="both"/>
        <w:rPr>
          <w:sz w:val="24"/>
          <w:szCs w:val="24"/>
          <w:lang w:eastAsia="ru-RU"/>
        </w:rPr>
      </w:pPr>
      <w:r w:rsidRPr="00E02903">
        <w:rPr>
          <w:sz w:val="24"/>
          <w:szCs w:val="24"/>
          <w:u w:val="single"/>
          <w:lang w:eastAsia="ru-RU"/>
        </w:rPr>
        <w:t>Предварительная оценка</w:t>
      </w:r>
      <w:r>
        <w:rPr>
          <w:sz w:val="24"/>
          <w:szCs w:val="24"/>
          <w:lang w:eastAsia="ru-RU"/>
        </w:rPr>
        <w:t xml:space="preserve"> устанавливает степень его соответствия</w:t>
      </w:r>
      <w:r w:rsidR="008F0373">
        <w:rPr>
          <w:sz w:val="24"/>
          <w:szCs w:val="24"/>
          <w:lang w:eastAsia="ru-RU"/>
        </w:rPr>
        <w:t xml:space="preserve"> </w:t>
      </w:r>
      <w:r>
        <w:rPr>
          <w:sz w:val="24"/>
          <w:szCs w:val="24"/>
          <w:lang w:eastAsia="ru-RU"/>
        </w:rPr>
        <w:t>требов</w:t>
      </w:r>
      <w:r w:rsidR="00E02903">
        <w:rPr>
          <w:sz w:val="24"/>
          <w:szCs w:val="24"/>
          <w:lang w:eastAsia="ru-RU"/>
        </w:rPr>
        <w:t xml:space="preserve">аниям к содержанию и оформлению </w:t>
      </w:r>
      <w:r>
        <w:rPr>
          <w:sz w:val="24"/>
          <w:szCs w:val="24"/>
          <w:lang w:eastAsia="ru-RU"/>
        </w:rPr>
        <w:t>проекта (исследования):</w:t>
      </w:r>
    </w:p>
    <w:p w:rsidR="00E02903" w:rsidRDefault="00E02903" w:rsidP="008621BA">
      <w:pPr>
        <w:pStyle w:val="ac"/>
        <w:numPr>
          <w:ilvl w:val="0"/>
          <w:numId w:val="130"/>
        </w:numPr>
        <w:jc w:val="both"/>
        <w:rPr>
          <w:sz w:val="24"/>
          <w:szCs w:val="24"/>
          <w:lang w:eastAsia="ru-RU"/>
        </w:rPr>
      </w:pPr>
      <w:r>
        <w:rPr>
          <w:sz w:val="24"/>
          <w:szCs w:val="24"/>
          <w:lang w:eastAsia="ru-RU"/>
        </w:rPr>
        <w:t>Требования к результату (продукту):</w:t>
      </w:r>
    </w:p>
    <w:p w:rsidR="00271EA2" w:rsidRPr="00E02903" w:rsidRDefault="00271EA2" w:rsidP="008621BA">
      <w:pPr>
        <w:pStyle w:val="ac"/>
        <w:numPr>
          <w:ilvl w:val="0"/>
          <w:numId w:val="131"/>
        </w:numPr>
        <w:jc w:val="both"/>
        <w:rPr>
          <w:sz w:val="24"/>
          <w:szCs w:val="24"/>
          <w:lang w:eastAsia="ru-RU"/>
        </w:rPr>
      </w:pPr>
      <w:r w:rsidRPr="00E02903">
        <w:rPr>
          <w:iCs/>
          <w:sz w:val="24"/>
          <w:szCs w:val="24"/>
          <w:lang w:eastAsia="ru-RU"/>
        </w:rPr>
        <w:t xml:space="preserve">результатом (продуктом) </w:t>
      </w:r>
      <w:r w:rsidRPr="00E02903">
        <w:rPr>
          <w:sz w:val="24"/>
          <w:szCs w:val="24"/>
          <w:lang w:eastAsia="ru-RU"/>
        </w:rPr>
        <w:t>может быть любая из следующих работ:</w:t>
      </w:r>
    </w:p>
    <w:p w:rsidR="00271EA2" w:rsidRDefault="00271EA2" w:rsidP="008621BA">
      <w:pPr>
        <w:pStyle w:val="ac"/>
        <w:numPr>
          <w:ilvl w:val="0"/>
          <w:numId w:val="132"/>
        </w:numPr>
        <w:jc w:val="both"/>
        <w:rPr>
          <w:sz w:val="24"/>
          <w:szCs w:val="24"/>
          <w:lang w:eastAsia="ru-RU"/>
        </w:rPr>
      </w:pPr>
      <w:r>
        <w:rPr>
          <w:i/>
          <w:iCs/>
          <w:sz w:val="24"/>
          <w:szCs w:val="24"/>
          <w:lang w:eastAsia="ru-RU"/>
        </w:rPr>
        <w:t xml:space="preserve">письменная работа </w:t>
      </w:r>
      <w:r>
        <w:rPr>
          <w:sz w:val="24"/>
          <w:szCs w:val="24"/>
          <w:shd w:val="clear" w:color="auto" w:fill="FFFFFF"/>
          <w:lang w:eastAsia="ru-RU"/>
        </w:rPr>
        <w:t>(эссе, реферат, аналитические материалы, обзорные материалы, отчёты о проведённых исследованиях, стендовый доклад и др.);</w:t>
      </w:r>
    </w:p>
    <w:p w:rsidR="00271EA2" w:rsidRDefault="00271EA2" w:rsidP="008621BA">
      <w:pPr>
        <w:pStyle w:val="ac"/>
        <w:numPr>
          <w:ilvl w:val="0"/>
          <w:numId w:val="132"/>
        </w:numPr>
        <w:jc w:val="both"/>
        <w:rPr>
          <w:sz w:val="24"/>
          <w:szCs w:val="24"/>
          <w:lang w:eastAsia="ru-RU"/>
        </w:rPr>
      </w:pPr>
      <w:r>
        <w:rPr>
          <w:i/>
          <w:iCs/>
          <w:sz w:val="24"/>
          <w:szCs w:val="24"/>
          <w:lang w:eastAsia="ru-RU"/>
        </w:rPr>
        <w:t xml:space="preserve">художественная творческая работа </w:t>
      </w:r>
      <w:r>
        <w:rPr>
          <w:sz w:val="24"/>
          <w:szCs w:val="24"/>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71EA2" w:rsidRDefault="00271EA2" w:rsidP="008621BA">
      <w:pPr>
        <w:pStyle w:val="ac"/>
        <w:numPr>
          <w:ilvl w:val="0"/>
          <w:numId w:val="132"/>
        </w:numPr>
        <w:jc w:val="both"/>
        <w:rPr>
          <w:sz w:val="24"/>
          <w:szCs w:val="24"/>
          <w:lang w:eastAsia="ru-RU"/>
        </w:rPr>
      </w:pPr>
      <w:r>
        <w:rPr>
          <w:i/>
          <w:iCs/>
          <w:sz w:val="24"/>
          <w:szCs w:val="24"/>
          <w:lang w:eastAsia="ru-RU"/>
        </w:rPr>
        <w:t>материальный объект, макет</w:t>
      </w:r>
      <w:r>
        <w:rPr>
          <w:sz w:val="24"/>
          <w:szCs w:val="24"/>
          <w:lang w:eastAsia="ru-RU"/>
        </w:rPr>
        <w:t>, иное конструкторское изделие;</w:t>
      </w:r>
    </w:p>
    <w:p w:rsidR="00271EA2" w:rsidRDefault="00271EA2" w:rsidP="008621BA">
      <w:pPr>
        <w:pStyle w:val="ac"/>
        <w:numPr>
          <w:ilvl w:val="0"/>
          <w:numId w:val="132"/>
        </w:numPr>
        <w:jc w:val="both"/>
        <w:rPr>
          <w:sz w:val="24"/>
          <w:szCs w:val="24"/>
          <w:lang w:eastAsia="ru-RU"/>
        </w:rPr>
      </w:pPr>
      <w:r>
        <w:rPr>
          <w:i/>
          <w:iCs/>
          <w:sz w:val="24"/>
          <w:szCs w:val="24"/>
          <w:lang w:eastAsia="ru-RU"/>
        </w:rPr>
        <w:t>отчётные материалы по социальному проекту</w:t>
      </w:r>
      <w:r>
        <w:rPr>
          <w:sz w:val="24"/>
          <w:szCs w:val="24"/>
          <w:lang w:eastAsia="ru-RU"/>
        </w:rPr>
        <w:t>, которые могут включать как тексты, так и мультимедийные продукты.</w:t>
      </w:r>
    </w:p>
    <w:p w:rsidR="00E02903" w:rsidRDefault="00E02903" w:rsidP="008621BA">
      <w:pPr>
        <w:pStyle w:val="ac"/>
        <w:numPr>
          <w:ilvl w:val="0"/>
          <w:numId w:val="130"/>
        </w:numPr>
        <w:jc w:val="both"/>
        <w:rPr>
          <w:sz w:val="24"/>
          <w:szCs w:val="24"/>
          <w:lang w:eastAsia="ru-RU"/>
        </w:rPr>
      </w:pPr>
      <w:r>
        <w:rPr>
          <w:sz w:val="24"/>
          <w:szCs w:val="24"/>
          <w:lang w:eastAsia="ru-RU"/>
        </w:rPr>
        <w:t>Требования к содержанию:</w:t>
      </w:r>
    </w:p>
    <w:p w:rsidR="00271EA2" w:rsidRDefault="00271EA2" w:rsidP="008621BA">
      <w:pPr>
        <w:pStyle w:val="ac"/>
        <w:numPr>
          <w:ilvl w:val="0"/>
          <w:numId w:val="133"/>
        </w:numPr>
        <w:ind w:left="709" w:hanging="283"/>
        <w:jc w:val="both"/>
        <w:rPr>
          <w:sz w:val="24"/>
          <w:szCs w:val="24"/>
          <w:lang w:eastAsia="ru-RU"/>
        </w:rPr>
      </w:pPr>
      <w:r>
        <w:rPr>
          <w:sz w:val="24"/>
          <w:szCs w:val="24"/>
          <w:lang w:eastAsia="ru-RU"/>
        </w:rPr>
        <w:t>проект (исследование) должен быть направлен на решение актуальных проблем научной, культурной, политической, социальной жизни современного общества; </w:t>
      </w:r>
    </w:p>
    <w:p w:rsidR="00271EA2" w:rsidRDefault="00271EA2" w:rsidP="008621BA">
      <w:pPr>
        <w:pStyle w:val="ac"/>
        <w:numPr>
          <w:ilvl w:val="0"/>
          <w:numId w:val="133"/>
        </w:numPr>
        <w:ind w:left="709" w:hanging="283"/>
        <w:jc w:val="both"/>
        <w:rPr>
          <w:sz w:val="24"/>
          <w:szCs w:val="24"/>
          <w:lang w:eastAsia="ru-RU"/>
        </w:rPr>
      </w:pPr>
      <w:r>
        <w:rPr>
          <w:sz w:val="24"/>
          <w:szCs w:val="24"/>
          <w:lang w:eastAsia="ru-RU"/>
        </w:rPr>
        <w:t>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 </w:t>
      </w:r>
    </w:p>
    <w:p w:rsidR="00271EA2" w:rsidRDefault="00271EA2" w:rsidP="008621BA">
      <w:pPr>
        <w:pStyle w:val="ac"/>
        <w:numPr>
          <w:ilvl w:val="0"/>
          <w:numId w:val="133"/>
        </w:numPr>
        <w:ind w:left="709" w:hanging="283"/>
        <w:jc w:val="both"/>
        <w:rPr>
          <w:sz w:val="24"/>
          <w:szCs w:val="24"/>
          <w:lang w:eastAsia="ru-RU"/>
        </w:rPr>
      </w:pPr>
      <w:r>
        <w:rPr>
          <w:sz w:val="24"/>
          <w:szCs w:val="24"/>
          <w:lang w:eastAsia="ru-RU"/>
        </w:rPr>
        <w:t>при подготовке проекта (исследования) необходимо соблюдать нормы и правила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271EA2" w:rsidRDefault="00271EA2" w:rsidP="008621BA">
      <w:pPr>
        <w:pStyle w:val="ac"/>
        <w:numPr>
          <w:ilvl w:val="0"/>
          <w:numId w:val="133"/>
        </w:numPr>
        <w:ind w:left="709" w:hanging="283"/>
        <w:jc w:val="both"/>
        <w:rPr>
          <w:sz w:val="24"/>
          <w:szCs w:val="24"/>
          <w:lang w:eastAsia="ru-RU"/>
        </w:rPr>
      </w:pPr>
      <w:r>
        <w:rPr>
          <w:sz w:val="24"/>
          <w:szCs w:val="24"/>
          <w:lang w:eastAsia="ru-RU"/>
        </w:rPr>
        <w:t>проект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 </w:t>
      </w:r>
    </w:p>
    <w:p w:rsidR="00271EA2" w:rsidRDefault="00271EA2" w:rsidP="008621BA">
      <w:pPr>
        <w:pStyle w:val="ac"/>
        <w:numPr>
          <w:ilvl w:val="0"/>
          <w:numId w:val="133"/>
        </w:numPr>
        <w:ind w:left="709" w:hanging="283"/>
        <w:jc w:val="both"/>
        <w:rPr>
          <w:sz w:val="24"/>
          <w:szCs w:val="24"/>
          <w:lang w:eastAsia="ru-RU"/>
        </w:rPr>
      </w:pPr>
      <w:r>
        <w:rPr>
          <w:sz w:val="24"/>
          <w:szCs w:val="24"/>
          <w:lang w:eastAsia="ru-RU"/>
        </w:rPr>
        <w:t>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 назначению</w:t>
      </w:r>
      <w:r w:rsidR="00E02903">
        <w:rPr>
          <w:sz w:val="24"/>
          <w:szCs w:val="24"/>
          <w:lang w:eastAsia="ru-RU"/>
        </w:rPr>
        <w:t>.</w:t>
      </w:r>
      <w:r>
        <w:rPr>
          <w:sz w:val="24"/>
          <w:szCs w:val="24"/>
          <w:lang w:eastAsia="ru-RU"/>
        </w:rPr>
        <w:t> </w:t>
      </w:r>
    </w:p>
    <w:p w:rsidR="00271EA2" w:rsidRDefault="00E02903" w:rsidP="008621BA">
      <w:pPr>
        <w:pStyle w:val="ac"/>
        <w:numPr>
          <w:ilvl w:val="0"/>
          <w:numId w:val="130"/>
        </w:numPr>
        <w:jc w:val="both"/>
        <w:rPr>
          <w:sz w:val="24"/>
          <w:szCs w:val="24"/>
          <w:lang w:eastAsia="ru-RU"/>
        </w:rPr>
      </w:pPr>
      <w:r>
        <w:rPr>
          <w:sz w:val="24"/>
          <w:szCs w:val="24"/>
          <w:lang w:eastAsia="ru-RU"/>
        </w:rPr>
        <w:t>Требования к оформлению</w:t>
      </w:r>
      <w:r w:rsidR="00271EA2">
        <w:rPr>
          <w:sz w:val="24"/>
          <w:szCs w:val="24"/>
          <w:lang w:eastAsia="ru-RU"/>
        </w:rPr>
        <w:t>:</w:t>
      </w:r>
    </w:p>
    <w:p w:rsidR="00271EA2" w:rsidRDefault="00271EA2" w:rsidP="008621BA">
      <w:pPr>
        <w:pStyle w:val="ac"/>
        <w:numPr>
          <w:ilvl w:val="0"/>
          <w:numId w:val="134"/>
        </w:numPr>
        <w:ind w:left="709" w:hanging="283"/>
        <w:jc w:val="both"/>
        <w:rPr>
          <w:sz w:val="24"/>
          <w:szCs w:val="24"/>
          <w:lang w:eastAsia="ru-RU"/>
        </w:rPr>
      </w:pPr>
      <w:r>
        <w:rPr>
          <w:sz w:val="24"/>
          <w:szCs w:val="24"/>
          <w:lang w:eastAsia="ru-RU"/>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 </w:t>
      </w:r>
    </w:p>
    <w:p w:rsidR="00271EA2" w:rsidRDefault="00271EA2" w:rsidP="008621BA">
      <w:pPr>
        <w:pStyle w:val="ac"/>
        <w:numPr>
          <w:ilvl w:val="0"/>
          <w:numId w:val="135"/>
        </w:numPr>
        <w:jc w:val="both"/>
        <w:rPr>
          <w:sz w:val="24"/>
          <w:szCs w:val="24"/>
          <w:lang w:eastAsia="ru-RU"/>
        </w:rPr>
      </w:pPr>
      <w:r>
        <w:rPr>
          <w:i/>
          <w:iCs/>
          <w:sz w:val="24"/>
          <w:szCs w:val="24"/>
          <w:lang w:eastAsia="ru-RU"/>
        </w:rPr>
        <w:t>Введение</w:t>
      </w:r>
      <w:r w:rsidR="008F0373">
        <w:rPr>
          <w:i/>
          <w:iCs/>
          <w:sz w:val="24"/>
          <w:szCs w:val="24"/>
          <w:lang w:eastAsia="ru-RU"/>
        </w:rPr>
        <w:t xml:space="preserve"> </w:t>
      </w:r>
      <w:r>
        <w:rPr>
          <w:sz w:val="24"/>
          <w:szCs w:val="24"/>
          <w:lang w:eastAsia="ru-RU"/>
        </w:rPr>
        <w:t>включает в себя </w:t>
      </w:r>
      <w:r w:rsidRPr="00E02903">
        <w:rPr>
          <w:iCs/>
          <w:sz w:val="24"/>
          <w:szCs w:val="24"/>
          <w:lang w:eastAsia="ru-RU"/>
        </w:rPr>
        <w:t>актуальность </w:t>
      </w:r>
      <w:r w:rsidRPr="00E02903">
        <w:rPr>
          <w:sz w:val="24"/>
          <w:szCs w:val="24"/>
          <w:lang w:eastAsia="ru-RU"/>
        </w:rPr>
        <w:t>темы, анализ </w:t>
      </w:r>
      <w:r w:rsidRPr="00E02903">
        <w:rPr>
          <w:iCs/>
          <w:sz w:val="24"/>
          <w:szCs w:val="24"/>
          <w:lang w:eastAsia="ru-RU"/>
        </w:rPr>
        <w:t>литературы </w:t>
      </w:r>
      <w:r w:rsidRPr="00E02903">
        <w:rPr>
          <w:sz w:val="24"/>
          <w:szCs w:val="24"/>
          <w:lang w:eastAsia="ru-RU"/>
        </w:rPr>
        <w:t>по проблеме, анализ состояния </w:t>
      </w:r>
      <w:r w:rsidRPr="00E02903">
        <w:rPr>
          <w:iCs/>
          <w:sz w:val="24"/>
          <w:szCs w:val="24"/>
          <w:lang w:eastAsia="ru-RU"/>
        </w:rPr>
        <w:t>проблемы, </w:t>
      </w:r>
      <w:r w:rsidRPr="00E02903">
        <w:rPr>
          <w:sz w:val="24"/>
          <w:szCs w:val="24"/>
          <w:lang w:eastAsia="ru-RU"/>
        </w:rPr>
        <w:t xml:space="preserve">определение </w:t>
      </w:r>
      <w:r w:rsidRPr="00E02903">
        <w:rPr>
          <w:iCs/>
          <w:sz w:val="24"/>
          <w:szCs w:val="24"/>
          <w:lang w:eastAsia="ru-RU"/>
        </w:rPr>
        <w:t>объекта </w:t>
      </w:r>
      <w:r w:rsidRPr="00E02903">
        <w:rPr>
          <w:sz w:val="24"/>
          <w:szCs w:val="24"/>
          <w:lang w:eastAsia="ru-RU"/>
        </w:rPr>
        <w:t>и </w:t>
      </w:r>
      <w:r w:rsidRPr="00E02903">
        <w:rPr>
          <w:iCs/>
          <w:sz w:val="24"/>
          <w:szCs w:val="24"/>
          <w:lang w:eastAsia="ru-RU"/>
        </w:rPr>
        <w:t>предмета </w:t>
      </w:r>
      <w:r w:rsidRPr="00E02903">
        <w:rPr>
          <w:sz w:val="24"/>
          <w:szCs w:val="24"/>
          <w:lang w:eastAsia="ru-RU"/>
        </w:rPr>
        <w:t>проек</w:t>
      </w:r>
      <w:r w:rsidR="00E02903">
        <w:rPr>
          <w:sz w:val="24"/>
          <w:szCs w:val="24"/>
          <w:lang w:eastAsia="ru-RU"/>
        </w:rPr>
        <w:t xml:space="preserve">та (исследования) исследования, </w:t>
      </w:r>
      <w:r w:rsidR="00E02903">
        <w:rPr>
          <w:iCs/>
          <w:sz w:val="24"/>
          <w:szCs w:val="24"/>
          <w:lang w:eastAsia="ru-RU"/>
        </w:rPr>
        <w:t xml:space="preserve">цель и </w:t>
      </w:r>
      <w:r w:rsidRPr="00E02903">
        <w:rPr>
          <w:iCs/>
          <w:sz w:val="24"/>
          <w:szCs w:val="24"/>
          <w:lang w:eastAsia="ru-RU"/>
        </w:rPr>
        <w:t>задачи </w:t>
      </w:r>
      <w:r w:rsidRPr="00E02903">
        <w:rPr>
          <w:sz w:val="24"/>
          <w:szCs w:val="24"/>
          <w:lang w:eastAsia="ru-RU"/>
        </w:rPr>
        <w:t>проекта</w:t>
      </w:r>
      <w:r w:rsidRPr="00E02903">
        <w:rPr>
          <w:iCs/>
          <w:sz w:val="24"/>
          <w:szCs w:val="24"/>
          <w:lang w:eastAsia="ru-RU"/>
        </w:rPr>
        <w:t> (</w:t>
      </w:r>
      <w:r w:rsidRPr="00E02903">
        <w:rPr>
          <w:sz w:val="24"/>
          <w:szCs w:val="24"/>
          <w:lang w:eastAsia="ru-RU"/>
        </w:rPr>
        <w:t>исследования).</w:t>
      </w:r>
      <w:r>
        <w:rPr>
          <w:sz w:val="24"/>
          <w:szCs w:val="24"/>
          <w:lang w:eastAsia="ru-RU"/>
        </w:rPr>
        <w:t>  </w:t>
      </w:r>
    </w:p>
    <w:p w:rsidR="00271EA2" w:rsidRDefault="00E02903" w:rsidP="008621BA">
      <w:pPr>
        <w:pStyle w:val="ac"/>
        <w:numPr>
          <w:ilvl w:val="0"/>
          <w:numId w:val="135"/>
        </w:numPr>
        <w:jc w:val="both"/>
        <w:rPr>
          <w:sz w:val="24"/>
          <w:szCs w:val="24"/>
          <w:lang w:eastAsia="ru-RU"/>
        </w:rPr>
      </w:pPr>
      <w:r>
        <w:rPr>
          <w:sz w:val="24"/>
          <w:szCs w:val="24"/>
          <w:lang w:eastAsia="ru-RU"/>
        </w:rPr>
        <w:t xml:space="preserve">В </w:t>
      </w:r>
      <w:r w:rsidR="00271EA2" w:rsidRPr="00E02903">
        <w:rPr>
          <w:i/>
          <w:sz w:val="24"/>
          <w:szCs w:val="24"/>
          <w:lang w:eastAsia="ru-RU"/>
        </w:rPr>
        <w:t>основной части</w:t>
      </w:r>
      <w:r w:rsidR="00271EA2">
        <w:rPr>
          <w:sz w:val="24"/>
          <w:szCs w:val="24"/>
          <w:lang w:eastAsia="ru-RU"/>
        </w:rPr>
        <w:t> 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 конкретных фактов.  </w:t>
      </w:r>
    </w:p>
    <w:p w:rsidR="00271EA2" w:rsidRDefault="00271EA2" w:rsidP="008621BA">
      <w:pPr>
        <w:pStyle w:val="ac"/>
        <w:numPr>
          <w:ilvl w:val="0"/>
          <w:numId w:val="135"/>
        </w:numPr>
        <w:jc w:val="both"/>
        <w:rPr>
          <w:sz w:val="24"/>
          <w:szCs w:val="24"/>
          <w:lang w:eastAsia="ru-RU"/>
        </w:rPr>
      </w:pPr>
      <w:r>
        <w:rPr>
          <w:sz w:val="24"/>
          <w:szCs w:val="24"/>
          <w:lang w:eastAsia="ru-RU"/>
        </w:rPr>
        <w:t>В</w:t>
      </w:r>
      <w:r w:rsidR="008F0373">
        <w:rPr>
          <w:sz w:val="24"/>
          <w:szCs w:val="24"/>
          <w:lang w:eastAsia="ru-RU"/>
        </w:rPr>
        <w:t xml:space="preserve"> </w:t>
      </w:r>
      <w:r w:rsidRPr="00E02903">
        <w:rPr>
          <w:i/>
          <w:sz w:val="24"/>
          <w:szCs w:val="24"/>
          <w:lang w:eastAsia="ru-RU"/>
        </w:rPr>
        <w:t>заключении</w:t>
      </w:r>
      <w:r>
        <w:rPr>
          <w:sz w:val="24"/>
          <w:szCs w:val="24"/>
          <w:lang w:eastAsia="ru-RU"/>
        </w:rPr>
        <w:t>,</w:t>
      </w:r>
      <w:r w:rsidR="008F0373">
        <w:rPr>
          <w:sz w:val="24"/>
          <w:szCs w:val="24"/>
          <w:lang w:eastAsia="ru-RU"/>
        </w:rPr>
        <w:t xml:space="preserve"> </w:t>
      </w:r>
      <w:r>
        <w:rPr>
          <w:sz w:val="24"/>
          <w:szCs w:val="24"/>
          <w:lang w:eastAsia="ru-RU"/>
        </w:rPr>
        <w:t xml:space="preserve">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w:t>
      </w:r>
      <w:r w:rsidR="00E02903">
        <w:rPr>
          <w:sz w:val="24"/>
          <w:szCs w:val="24"/>
          <w:lang w:eastAsia="ru-RU"/>
        </w:rPr>
        <w:t>и обоснованы.</w:t>
      </w:r>
    </w:p>
    <w:p w:rsidR="00271EA2" w:rsidRDefault="00271EA2" w:rsidP="008621BA">
      <w:pPr>
        <w:pStyle w:val="ac"/>
        <w:numPr>
          <w:ilvl w:val="0"/>
          <w:numId w:val="135"/>
        </w:numPr>
        <w:jc w:val="both"/>
        <w:rPr>
          <w:sz w:val="24"/>
          <w:szCs w:val="24"/>
          <w:lang w:eastAsia="ru-RU"/>
        </w:rPr>
      </w:pPr>
      <w:r w:rsidRPr="00E02903">
        <w:rPr>
          <w:i/>
          <w:sz w:val="24"/>
          <w:szCs w:val="24"/>
          <w:lang w:eastAsia="ru-RU"/>
        </w:rPr>
        <w:t>Библиографический список</w:t>
      </w:r>
      <w:r w:rsidR="008F0373">
        <w:rPr>
          <w:i/>
          <w:sz w:val="24"/>
          <w:szCs w:val="24"/>
          <w:lang w:eastAsia="ru-RU"/>
        </w:rPr>
        <w:t xml:space="preserve"> </w:t>
      </w:r>
      <w:r>
        <w:rPr>
          <w:sz w:val="24"/>
          <w:szCs w:val="24"/>
          <w:lang w:eastAsia="ru-RU"/>
        </w:rPr>
        <w:t>включает в себя перечень источников, которые изучались автором работы, и научной литературы по теме. 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w:t>
      </w:r>
    </w:p>
    <w:p w:rsidR="00271EA2" w:rsidRDefault="00271EA2" w:rsidP="008621BA">
      <w:pPr>
        <w:pStyle w:val="ac"/>
        <w:numPr>
          <w:ilvl w:val="0"/>
          <w:numId w:val="135"/>
        </w:numPr>
        <w:jc w:val="both"/>
        <w:rPr>
          <w:sz w:val="24"/>
          <w:szCs w:val="24"/>
          <w:lang w:eastAsia="ru-RU"/>
        </w:rPr>
      </w:pPr>
      <w:r>
        <w:rPr>
          <w:sz w:val="24"/>
          <w:szCs w:val="24"/>
          <w:lang w:eastAsia="ru-RU"/>
        </w:rPr>
        <w:t xml:space="preserve">В </w:t>
      </w:r>
      <w:r w:rsidRPr="00E02903">
        <w:rPr>
          <w:i/>
          <w:sz w:val="24"/>
          <w:szCs w:val="24"/>
          <w:lang w:eastAsia="ru-RU"/>
        </w:rPr>
        <w:t>приложении</w:t>
      </w:r>
      <w:r>
        <w:rPr>
          <w:sz w:val="24"/>
          <w:szCs w:val="24"/>
          <w:lang w:eastAsia="ru-RU"/>
        </w:rPr>
        <w:t xml:space="preserve"> дается вспомогательный материал: таблицы, документы, иллюстрации и другие материалы. </w:t>
      </w:r>
    </w:p>
    <w:p w:rsidR="00271EA2" w:rsidRDefault="00E02903" w:rsidP="008621BA">
      <w:pPr>
        <w:pStyle w:val="ac"/>
        <w:numPr>
          <w:ilvl w:val="0"/>
          <w:numId w:val="134"/>
        </w:numPr>
        <w:ind w:left="709" w:hanging="283"/>
        <w:jc w:val="both"/>
        <w:rPr>
          <w:sz w:val="24"/>
          <w:szCs w:val="24"/>
          <w:lang w:eastAsia="ru-RU"/>
        </w:rPr>
      </w:pPr>
      <w:r>
        <w:rPr>
          <w:sz w:val="24"/>
          <w:szCs w:val="24"/>
          <w:lang w:eastAsia="ru-RU"/>
        </w:rPr>
        <w:t>п</w:t>
      </w:r>
      <w:r w:rsidR="00271EA2">
        <w:rPr>
          <w:sz w:val="24"/>
          <w:szCs w:val="24"/>
          <w:lang w:eastAsia="ru-RU"/>
        </w:rPr>
        <w:t>роект (исследование) представляется на электронном носителе и в текстовом формате с титульным листом. Шрифт 1</w:t>
      </w:r>
      <w:r>
        <w:rPr>
          <w:sz w:val="24"/>
          <w:szCs w:val="24"/>
          <w:lang w:eastAsia="ru-RU"/>
        </w:rPr>
        <w:t>4</w:t>
      </w:r>
      <w:r w:rsidR="00271EA2">
        <w:rPr>
          <w:sz w:val="24"/>
          <w:szCs w:val="24"/>
          <w:lang w:eastAsia="ru-RU"/>
        </w:rPr>
        <w:t>, с полуторным межстроч</w:t>
      </w:r>
      <w:r>
        <w:rPr>
          <w:sz w:val="24"/>
          <w:szCs w:val="24"/>
          <w:lang w:eastAsia="ru-RU"/>
        </w:rPr>
        <w:t>ным интервалом. Размеры полей: 3</w:t>
      </w:r>
      <w:r w:rsidR="00271EA2">
        <w:rPr>
          <w:sz w:val="24"/>
          <w:szCs w:val="24"/>
          <w:lang w:eastAsia="ru-RU"/>
        </w:rPr>
        <w:t>0 мм. - левое; 1</w:t>
      </w:r>
      <w:r>
        <w:rPr>
          <w:sz w:val="24"/>
          <w:szCs w:val="24"/>
          <w:lang w:eastAsia="ru-RU"/>
        </w:rPr>
        <w:t>5</w:t>
      </w:r>
      <w:r w:rsidR="00271EA2">
        <w:rPr>
          <w:sz w:val="24"/>
          <w:szCs w:val="24"/>
          <w:lang w:eastAsia="ru-RU"/>
        </w:rPr>
        <w:t xml:space="preserve"> мм. – правое; 20 мм.- верхнее; 20 мм. – нижнее. Нумерация страниц начинается со второго листа. Титульный лист не нумеруется. Приложения нумеруются вместе с основным текстом. </w:t>
      </w:r>
    </w:p>
    <w:p w:rsidR="00271EA2" w:rsidRDefault="00271EA2" w:rsidP="00271EA2">
      <w:pPr>
        <w:pStyle w:val="ac"/>
        <w:ind w:firstLine="709"/>
        <w:jc w:val="both"/>
        <w:rPr>
          <w:sz w:val="24"/>
          <w:szCs w:val="24"/>
          <w:lang w:eastAsia="ru-RU"/>
        </w:rPr>
      </w:pPr>
      <w:r w:rsidRPr="00E02903">
        <w:rPr>
          <w:sz w:val="24"/>
          <w:szCs w:val="24"/>
          <w:u w:val="single"/>
          <w:lang w:eastAsia="ru-RU"/>
        </w:rPr>
        <w:t>Итоговая оценка</w:t>
      </w:r>
      <w:r>
        <w:rPr>
          <w:sz w:val="24"/>
          <w:szCs w:val="24"/>
          <w:lang w:eastAsia="ru-RU"/>
        </w:rPr>
        <w:t xml:space="preserve"> проектной (исследовательской) работы осуществляется в ходе ее публичной защиты. Публичная защита проекта проводится в конце учебного </w:t>
      </w:r>
      <w:r w:rsidR="00E02903">
        <w:rPr>
          <w:sz w:val="24"/>
          <w:szCs w:val="24"/>
          <w:lang w:eastAsia="ru-RU"/>
        </w:rPr>
        <w:t>периода</w:t>
      </w:r>
      <w:r>
        <w:rPr>
          <w:sz w:val="24"/>
          <w:szCs w:val="24"/>
          <w:lang w:eastAsia="ru-RU"/>
        </w:rPr>
        <w:t xml:space="preserve"> (по графику учебного плана текущего учебного года). Оценку проекта осуществляет экспертный совет, состоящий из представителей учительского и ученического  коллективов.</w:t>
      </w:r>
    </w:p>
    <w:p w:rsidR="00271EA2" w:rsidRDefault="00A5599C" w:rsidP="00271EA2">
      <w:pPr>
        <w:pStyle w:val="ac"/>
        <w:ind w:firstLine="709"/>
        <w:jc w:val="both"/>
        <w:rPr>
          <w:sz w:val="24"/>
          <w:szCs w:val="24"/>
          <w:lang w:eastAsia="ru-RU"/>
        </w:rPr>
      </w:pPr>
      <w:r>
        <w:rPr>
          <w:sz w:val="24"/>
          <w:szCs w:val="24"/>
          <w:lang w:eastAsia="ru-RU"/>
        </w:rPr>
        <w:t>П</w:t>
      </w:r>
      <w:r w:rsidR="00271EA2">
        <w:rPr>
          <w:sz w:val="24"/>
          <w:szCs w:val="24"/>
          <w:lang w:eastAsia="ru-RU"/>
        </w:rPr>
        <w:t>роект (исследование) оценивается по следующим критериям:</w:t>
      </w:r>
    </w:p>
    <w:p w:rsidR="00271EA2" w:rsidRDefault="00271EA2" w:rsidP="008621BA">
      <w:pPr>
        <w:pStyle w:val="ac"/>
        <w:numPr>
          <w:ilvl w:val="0"/>
          <w:numId w:val="136"/>
        </w:numPr>
        <w:tabs>
          <w:tab w:val="left" w:pos="993"/>
        </w:tabs>
        <w:ind w:left="0" w:firstLine="567"/>
        <w:jc w:val="both"/>
        <w:rPr>
          <w:sz w:val="24"/>
          <w:szCs w:val="24"/>
          <w:lang w:eastAsia="ru-RU"/>
        </w:rPr>
      </w:pPr>
      <w:r>
        <w:rPr>
          <w:sz w:val="24"/>
          <w:szCs w:val="24"/>
          <w:lang w:eastAsia="ru-RU"/>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271EA2" w:rsidRDefault="00271EA2" w:rsidP="008621BA">
      <w:pPr>
        <w:pStyle w:val="ac"/>
        <w:numPr>
          <w:ilvl w:val="0"/>
          <w:numId w:val="136"/>
        </w:numPr>
        <w:tabs>
          <w:tab w:val="left" w:pos="993"/>
        </w:tabs>
        <w:ind w:left="0" w:firstLine="567"/>
        <w:jc w:val="both"/>
        <w:rPr>
          <w:sz w:val="24"/>
          <w:szCs w:val="24"/>
          <w:lang w:eastAsia="ru-RU"/>
        </w:rPr>
      </w:pPr>
      <w:r>
        <w:rPr>
          <w:sz w:val="24"/>
          <w:szCs w:val="24"/>
          <w:lang w:eastAsia="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71EA2" w:rsidRDefault="00271EA2" w:rsidP="008621BA">
      <w:pPr>
        <w:pStyle w:val="ac"/>
        <w:numPr>
          <w:ilvl w:val="0"/>
          <w:numId w:val="136"/>
        </w:numPr>
        <w:tabs>
          <w:tab w:val="left" w:pos="993"/>
        </w:tabs>
        <w:ind w:left="0" w:firstLine="567"/>
        <w:jc w:val="both"/>
        <w:rPr>
          <w:sz w:val="24"/>
          <w:szCs w:val="24"/>
          <w:lang w:eastAsia="ru-RU"/>
        </w:rPr>
      </w:pPr>
      <w:r>
        <w:rPr>
          <w:sz w:val="24"/>
          <w:szCs w:val="24"/>
          <w:lang w:eastAsia="ru-RU"/>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71EA2" w:rsidRDefault="00271EA2" w:rsidP="008621BA">
      <w:pPr>
        <w:pStyle w:val="ac"/>
        <w:numPr>
          <w:ilvl w:val="0"/>
          <w:numId w:val="136"/>
        </w:numPr>
        <w:tabs>
          <w:tab w:val="left" w:pos="993"/>
        </w:tabs>
        <w:ind w:left="0" w:firstLine="567"/>
        <w:jc w:val="both"/>
        <w:rPr>
          <w:sz w:val="24"/>
          <w:szCs w:val="24"/>
          <w:lang w:eastAsia="ru-RU"/>
        </w:rPr>
      </w:pPr>
      <w:r>
        <w:rPr>
          <w:sz w:val="24"/>
          <w:szCs w:val="24"/>
          <w:lang w:eastAsia="ru-RU"/>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аргументировано ответить на вопросы.</w:t>
      </w:r>
    </w:p>
    <w:p w:rsidR="00271EA2" w:rsidRDefault="00271EA2" w:rsidP="00271EA2">
      <w:pPr>
        <w:pStyle w:val="ac"/>
        <w:ind w:firstLine="709"/>
        <w:jc w:val="both"/>
        <w:rPr>
          <w:sz w:val="24"/>
          <w:szCs w:val="24"/>
          <w:lang w:eastAsia="ru-RU"/>
        </w:rPr>
      </w:pPr>
      <w:r>
        <w:rPr>
          <w:sz w:val="24"/>
          <w:szCs w:val="24"/>
          <w:lang w:eastAsia="ru-RU"/>
        </w:rPr>
        <w:t>Результаты выполненного проекта (исследования) описываются на основе интегрального (уровневого) подхода.</w:t>
      </w:r>
      <w:r w:rsidR="008F0373">
        <w:rPr>
          <w:sz w:val="24"/>
          <w:szCs w:val="24"/>
          <w:lang w:eastAsia="ru-RU"/>
        </w:rPr>
        <w:t xml:space="preserve"> </w:t>
      </w:r>
      <w:r>
        <w:rPr>
          <w:sz w:val="24"/>
          <w:szCs w:val="24"/>
          <w:lang w:eastAsia="ru-RU"/>
        </w:rPr>
        <w:t>При</w:t>
      </w:r>
      <w:r w:rsidRPr="00A5599C">
        <w:rPr>
          <w:iCs/>
          <w:sz w:val="24"/>
          <w:szCs w:val="24"/>
          <w:lang w:eastAsia="ru-RU"/>
        </w:rPr>
        <w:t>интегральном описани</w:t>
      </w:r>
      <w:r w:rsidR="00A5599C" w:rsidRPr="00A5599C">
        <w:rPr>
          <w:iCs/>
          <w:sz w:val="24"/>
          <w:szCs w:val="24"/>
          <w:lang w:eastAsia="ru-RU"/>
        </w:rPr>
        <w:t xml:space="preserve">и </w:t>
      </w:r>
      <w:r w:rsidRPr="00A5599C">
        <w:rPr>
          <w:sz w:val="24"/>
          <w:szCs w:val="24"/>
          <w:lang w:eastAsia="ru-RU"/>
        </w:rPr>
        <w:t>результатов выполнения проекта вывод об уровне сформированности навыков</w:t>
      </w:r>
      <w:r>
        <w:rPr>
          <w:sz w:val="24"/>
          <w:szCs w:val="24"/>
          <w:lang w:eastAsia="ru-RU"/>
        </w:rPr>
        <w:t xml:space="preserve"> проектной деятельности делается на основе оценки всей совокупно</w:t>
      </w:r>
      <w:r w:rsidR="00A5599C">
        <w:rPr>
          <w:sz w:val="24"/>
          <w:szCs w:val="24"/>
          <w:lang w:eastAsia="ru-RU"/>
        </w:rPr>
        <w:t xml:space="preserve">сти основных элементов проекта </w:t>
      </w:r>
      <w:r>
        <w:rPr>
          <w:sz w:val="24"/>
          <w:szCs w:val="24"/>
          <w:lang w:eastAsia="ru-RU"/>
        </w:rPr>
        <w:t>по каждому из четырёх названных выше критериев.</w:t>
      </w:r>
    </w:p>
    <w:p w:rsidR="00692FAE" w:rsidRDefault="00271EA2" w:rsidP="00271EA2">
      <w:pPr>
        <w:pStyle w:val="a3"/>
        <w:ind w:left="0" w:firstLine="709"/>
        <w:jc w:val="both"/>
        <w:rPr>
          <w:lang w:eastAsia="ru-RU"/>
        </w:rPr>
      </w:pPr>
      <w:r>
        <w:rPr>
          <w:rFonts w:eastAsia="Calibri"/>
          <w:lang w:eastAsia="ru-RU"/>
        </w:rPr>
        <w:t>При этом в соответствии с принятой системой оценки выделяются два уровня сформированности навыков проектной (учебно-и</w:t>
      </w:r>
      <w:r w:rsidR="00A5599C">
        <w:rPr>
          <w:lang w:eastAsia="ru-RU"/>
        </w:rPr>
        <w:t xml:space="preserve">сследовательской) деятельности: </w:t>
      </w:r>
      <w:r w:rsidR="00A5599C">
        <w:rPr>
          <w:i/>
          <w:iCs/>
          <w:lang w:eastAsia="ru-RU"/>
        </w:rPr>
        <w:t xml:space="preserve">базовый </w:t>
      </w:r>
      <w:r>
        <w:rPr>
          <w:rFonts w:eastAsia="Calibri"/>
          <w:lang w:eastAsia="ru-RU"/>
        </w:rPr>
        <w:t>и</w:t>
      </w:r>
      <w:r w:rsidR="008F0373">
        <w:rPr>
          <w:rFonts w:eastAsia="Calibri"/>
          <w:lang w:eastAsia="ru-RU"/>
        </w:rPr>
        <w:t xml:space="preserve"> </w:t>
      </w:r>
      <w:r>
        <w:rPr>
          <w:rFonts w:eastAsia="Calibri"/>
          <w:i/>
          <w:iCs/>
          <w:lang w:eastAsia="ru-RU"/>
        </w:rPr>
        <w:t>повышенный</w:t>
      </w:r>
      <w:r>
        <w:rPr>
          <w:rFonts w:eastAsia="Calibri"/>
          <w:lang w:eastAsia="ru-RU"/>
        </w:rPr>
        <w:t>. Главное отличие выделенных уровней состоит в</w:t>
      </w:r>
      <w:r w:rsidR="008F0373">
        <w:rPr>
          <w:rFonts w:eastAsia="Calibri"/>
          <w:lang w:eastAsia="ru-RU"/>
        </w:rPr>
        <w:t xml:space="preserve"> </w:t>
      </w:r>
      <w:r>
        <w:rPr>
          <w:rFonts w:eastAsia="Calibri"/>
          <w:u w:val="single"/>
          <w:lang w:eastAsia="ru-RU"/>
        </w:rPr>
        <w:t xml:space="preserve">степени </w:t>
      </w:r>
      <w:r w:rsidRPr="008F0373">
        <w:rPr>
          <w:rFonts w:eastAsia="Calibri"/>
          <w:u w:val="single"/>
          <w:lang w:eastAsia="ru-RU"/>
        </w:rPr>
        <w:t>самостоятельности</w:t>
      </w:r>
      <w:r w:rsidR="008F0373">
        <w:rPr>
          <w:rFonts w:eastAsia="Calibri"/>
          <w:lang w:eastAsia="ru-RU"/>
        </w:rPr>
        <w:t xml:space="preserve"> </w:t>
      </w:r>
      <w:r w:rsidRPr="008F0373">
        <w:rPr>
          <w:rFonts w:eastAsia="Calibri"/>
          <w:lang w:eastAsia="ru-RU"/>
        </w:rPr>
        <w:t>учащегося</w:t>
      </w:r>
      <w:r>
        <w:rPr>
          <w:rFonts w:eastAsia="Calibri"/>
          <w:lang w:eastAsia="ru-RU"/>
        </w:rPr>
        <w:t xml:space="preserve"> в ходе выполнения проекта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p w:rsidR="00F65487" w:rsidRDefault="00F65487" w:rsidP="00271EA2">
      <w:pPr>
        <w:pStyle w:val="a3"/>
        <w:ind w:left="0" w:firstLine="709"/>
        <w:jc w:val="both"/>
      </w:pPr>
      <w:r>
        <w:rPr>
          <w:rFonts w:eastAsia="Calibri"/>
          <w:lang w:eastAsia="ru-RU"/>
        </w:rPr>
        <w:t>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03DFC" w:rsidRDefault="00C03DFC" w:rsidP="00692FAE">
      <w:pPr>
        <w:pStyle w:val="a3"/>
        <w:ind w:left="0" w:firstLine="709"/>
        <w:jc w:val="both"/>
      </w:pPr>
    </w:p>
    <w:p w:rsidR="00B84E07" w:rsidRDefault="00B84E07" w:rsidP="00692FAE">
      <w:pPr>
        <w:pStyle w:val="a3"/>
        <w:ind w:left="0" w:firstLine="709"/>
        <w:jc w:val="both"/>
      </w:pPr>
    </w:p>
    <w:p w:rsidR="00B84E07" w:rsidRPr="00490EDC" w:rsidRDefault="00490EDC" w:rsidP="009637F1">
      <w:pPr>
        <w:pStyle w:val="a3"/>
        <w:numPr>
          <w:ilvl w:val="2"/>
          <w:numId w:val="466"/>
        </w:numPr>
        <w:ind w:left="0" w:firstLine="0"/>
        <w:jc w:val="center"/>
        <w:rPr>
          <w:b/>
        </w:rPr>
      </w:pPr>
      <w:r w:rsidRPr="00490EDC">
        <w:rPr>
          <w:b/>
        </w:rPr>
        <w:t xml:space="preserve"> Описание содержания, видов и форм организации учебной деятельности по развитию информационно-коммуникационных технологий</w:t>
      </w:r>
    </w:p>
    <w:p w:rsidR="00C03DFC" w:rsidRPr="00C72B79" w:rsidRDefault="00490EDC" w:rsidP="00C72B79">
      <w:pPr>
        <w:pStyle w:val="a3"/>
        <w:ind w:left="0"/>
        <w:jc w:val="center"/>
        <w:rPr>
          <w:b/>
        </w:rPr>
      </w:pPr>
      <w:r>
        <w:rPr>
          <w:b/>
        </w:rPr>
        <w:t xml:space="preserve"> </w:t>
      </w:r>
    </w:p>
    <w:p w:rsidR="00692FAE" w:rsidRDefault="00692FAE" w:rsidP="00692FAE">
      <w:pPr>
        <w:pStyle w:val="a3"/>
        <w:ind w:left="0" w:firstLine="709"/>
        <w:jc w:val="both"/>
      </w:pPr>
      <w:r>
        <w:t xml:space="preserve">В содержании программы развития УУД отдельно </w:t>
      </w:r>
      <w:r w:rsidR="00382996">
        <w:t>выделена</w:t>
      </w:r>
      <w:r>
        <w:t xml:space="preserve">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382996" w:rsidRDefault="00382996" w:rsidP="00382996">
      <w:pPr>
        <w:pStyle w:val="a3"/>
        <w:ind w:left="0" w:firstLine="709"/>
        <w:jc w:val="both"/>
      </w:pPr>
      <w: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382996" w:rsidRDefault="00382996" w:rsidP="00382996">
      <w:pPr>
        <w:pStyle w:val="a3"/>
        <w:ind w:left="0" w:firstLine="709"/>
        <w:jc w:val="both"/>
      </w:pPr>
      <w:r>
        <w:t>Формирование и развитие ИКТ-компетентности учащихся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692FAE" w:rsidRDefault="00382996" w:rsidP="00382996">
      <w:pPr>
        <w:pStyle w:val="a3"/>
        <w:ind w:left="0" w:firstLine="709"/>
        <w:jc w:val="both"/>
      </w:pPr>
      <w: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692FAE" w:rsidRDefault="00692FAE" w:rsidP="00692FAE">
      <w:pPr>
        <w:pStyle w:val="a3"/>
        <w:ind w:left="0" w:firstLine="709"/>
        <w:jc w:val="both"/>
      </w:pPr>
      <w:r>
        <w:t xml:space="preserve">Среди </w:t>
      </w:r>
      <w:r w:rsidRPr="00566C9B">
        <w:rPr>
          <w:b/>
        </w:rPr>
        <w:t>видов учебной деятельности</w:t>
      </w:r>
      <w:r>
        <w:t>, обеспечивающих</w:t>
      </w:r>
      <w:r w:rsidR="00382996">
        <w:t xml:space="preserve"> формирование </w:t>
      </w:r>
      <w:r w:rsidR="00382996" w:rsidRPr="00566C9B">
        <w:rPr>
          <w:b/>
        </w:rPr>
        <w:t xml:space="preserve">ИКТ-компетенции </w:t>
      </w:r>
      <w:r w:rsidRPr="00566C9B">
        <w:rPr>
          <w:b/>
        </w:rPr>
        <w:t>учащихся</w:t>
      </w:r>
      <w:r w:rsidRPr="00566C9B">
        <w:t xml:space="preserve">, </w:t>
      </w:r>
      <w:r>
        <w:t xml:space="preserve">можно выделить в том числе такие, как: </w:t>
      </w:r>
    </w:p>
    <w:p w:rsidR="00692FAE" w:rsidRDefault="00692FAE" w:rsidP="008621BA">
      <w:pPr>
        <w:pStyle w:val="a3"/>
        <w:numPr>
          <w:ilvl w:val="0"/>
          <w:numId w:val="134"/>
        </w:numPr>
        <w:ind w:left="993" w:hanging="284"/>
        <w:jc w:val="both"/>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92FAE" w:rsidRDefault="00692FAE" w:rsidP="008621BA">
      <w:pPr>
        <w:pStyle w:val="a3"/>
        <w:numPr>
          <w:ilvl w:val="0"/>
          <w:numId w:val="134"/>
        </w:numPr>
        <w:ind w:left="993" w:hanging="284"/>
        <w:jc w:val="both"/>
      </w:pPr>
      <w:r>
        <w:t xml:space="preserve">создание и редактирование текстов; </w:t>
      </w:r>
    </w:p>
    <w:p w:rsidR="00692FAE" w:rsidRDefault="00692FAE" w:rsidP="008621BA">
      <w:pPr>
        <w:pStyle w:val="a3"/>
        <w:numPr>
          <w:ilvl w:val="0"/>
          <w:numId w:val="134"/>
        </w:numPr>
        <w:ind w:left="993" w:hanging="284"/>
        <w:jc w:val="both"/>
      </w:pPr>
      <w:r>
        <w:t xml:space="preserve">создание и редактирование электронных таблиц; </w:t>
      </w:r>
    </w:p>
    <w:p w:rsidR="00692FAE" w:rsidRDefault="00692FAE" w:rsidP="008621BA">
      <w:pPr>
        <w:pStyle w:val="a3"/>
        <w:numPr>
          <w:ilvl w:val="0"/>
          <w:numId w:val="134"/>
        </w:numPr>
        <w:ind w:left="993" w:hanging="284"/>
        <w:jc w:val="both"/>
      </w:pPr>
      <w:r>
        <w:t xml:space="preserve">использование средств для построения диаграмм, графиков, блок-схем, других графических объектов; </w:t>
      </w:r>
    </w:p>
    <w:p w:rsidR="00692FAE" w:rsidRDefault="00692FAE" w:rsidP="008621BA">
      <w:pPr>
        <w:pStyle w:val="a3"/>
        <w:numPr>
          <w:ilvl w:val="0"/>
          <w:numId w:val="134"/>
        </w:numPr>
        <w:ind w:left="993" w:hanging="284"/>
        <w:jc w:val="both"/>
      </w:pPr>
      <w:r>
        <w:t xml:space="preserve">создание и редактирование презентаций; </w:t>
      </w:r>
    </w:p>
    <w:p w:rsidR="00692FAE" w:rsidRDefault="00692FAE" w:rsidP="008621BA">
      <w:pPr>
        <w:pStyle w:val="a3"/>
        <w:numPr>
          <w:ilvl w:val="0"/>
          <w:numId w:val="134"/>
        </w:numPr>
        <w:ind w:left="993" w:hanging="284"/>
        <w:jc w:val="both"/>
      </w:pPr>
      <w:r>
        <w:t xml:space="preserve">создание и редактирование графики и фото; </w:t>
      </w:r>
    </w:p>
    <w:p w:rsidR="00692FAE" w:rsidRDefault="00692FAE" w:rsidP="008621BA">
      <w:pPr>
        <w:pStyle w:val="a3"/>
        <w:numPr>
          <w:ilvl w:val="0"/>
          <w:numId w:val="134"/>
        </w:numPr>
        <w:ind w:left="993" w:hanging="284"/>
        <w:jc w:val="both"/>
      </w:pPr>
      <w:r>
        <w:t xml:space="preserve">создание и редактирование видео; </w:t>
      </w:r>
    </w:p>
    <w:p w:rsidR="00692FAE" w:rsidRDefault="00692FAE" w:rsidP="008621BA">
      <w:pPr>
        <w:pStyle w:val="a3"/>
        <w:numPr>
          <w:ilvl w:val="0"/>
          <w:numId w:val="134"/>
        </w:numPr>
        <w:ind w:left="993" w:hanging="284"/>
        <w:jc w:val="both"/>
      </w:pPr>
      <w:r>
        <w:t xml:space="preserve">создание музыкальных и звуковых объектов; </w:t>
      </w:r>
    </w:p>
    <w:p w:rsidR="00692FAE" w:rsidRDefault="00692FAE" w:rsidP="008621BA">
      <w:pPr>
        <w:pStyle w:val="a3"/>
        <w:numPr>
          <w:ilvl w:val="0"/>
          <w:numId w:val="134"/>
        </w:numPr>
        <w:ind w:left="993" w:hanging="284"/>
        <w:jc w:val="both"/>
      </w:pPr>
      <w:r>
        <w:t xml:space="preserve">поиск и анализ информации в Интернете; </w:t>
      </w:r>
    </w:p>
    <w:p w:rsidR="00692FAE" w:rsidRDefault="00692FAE" w:rsidP="008621BA">
      <w:pPr>
        <w:pStyle w:val="a3"/>
        <w:numPr>
          <w:ilvl w:val="0"/>
          <w:numId w:val="134"/>
        </w:numPr>
        <w:ind w:left="993" w:hanging="284"/>
        <w:jc w:val="both"/>
      </w:pPr>
      <w:r>
        <w:t xml:space="preserve">моделирование, проектирование и управление; </w:t>
      </w:r>
    </w:p>
    <w:p w:rsidR="00692FAE" w:rsidRDefault="00692FAE" w:rsidP="008621BA">
      <w:pPr>
        <w:pStyle w:val="a3"/>
        <w:numPr>
          <w:ilvl w:val="0"/>
          <w:numId w:val="134"/>
        </w:numPr>
        <w:ind w:left="993" w:hanging="284"/>
        <w:jc w:val="both"/>
      </w:pPr>
      <w:r>
        <w:t xml:space="preserve">математическая обработка и визуализация данных; </w:t>
      </w:r>
    </w:p>
    <w:p w:rsidR="00692FAE" w:rsidRDefault="00692FAE" w:rsidP="008621BA">
      <w:pPr>
        <w:pStyle w:val="a3"/>
        <w:numPr>
          <w:ilvl w:val="0"/>
          <w:numId w:val="134"/>
        </w:numPr>
        <w:ind w:left="993" w:hanging="284"/>
        <w:jc w:val="both"/>
      </w:pPr>
      <w:r>
        <w:t xml:space="preserve">создание веб-страниц и сайтов; </w:t>
      </w:r>
    </w:p>
    <w:p w:rsidR="00692FAE" w:rsidRDefault="00382996" w:rsidP="008621BA">
      <w:pPr>
        <w:pStyle w:val="a3"/>
        <w:numPr>
          <w:ilvl w:val="0"/>
          <w:numId w:val="134"/>
        </w:numPr>
        <w:ind w:left="993" w:hanging="284"/>
        <w:jc w:val="both"/>
      </w:pPr>
      <w:r>
        <w:t>с</w:t>
      </w:r>
      <w:r w:rsidR="00692FAE">
        <w:t>етевая коммуникация между учениками и (или) учителем.</w:t>
      </w:r>
    </w:p>
    <w:p w:rsidR="00566C9B" w:rsidRDefault="00566C9B" w:rsidP="00566C9B">
      <w:pPr>
        <w:pStyle w:val="a3"/>
        <w:ind w:left="993"/>
        <w:jc w:val="both"/>
      </w:pPr>
    </w:p>
    <w:p w:rsidR="00692FAE" w:rsidRPr="00382996" w:rsidRDefault="00382996" w:rsidP="00566C9B">
      <w:pPr>
        <w:pStyle w:val="a3"/>
        <w:ind w:left="0" w:firstLine="709"/>
        <w:jc w:val="center"/>
        <w:rPr>
          <w:b/>
        </w:rPr>
      </w:pPr>
      <w:r w:rsidRPr="00382996">
        <w:rPr>
          <w:b/>
        </w:rPr>
        <w:t>О</w:t>
      </w:r>
      <w:r w:rsidR="00566C9B">
        <w:rPr>
          <w:b/>
        </w:rPr>
        <w:t>сновные</w:t>
      </w:r>
      <w:r w:rsidR="00692FAE" w:rsidRPr="00382996">
        <w:rPr>
          <w:b/>
        </w:rPr>
        <w:t xml:space="preserve"> элемент</w:t>
      </w:r>
      <w:r w:rsidRPr="00382996">
        <w:rPr>
          <w:b/>
        </w:rPr>
        <w:t>ы</w:t>
      </w:r>
      <w:r w:rsidR="00DD7851" w:rsidRPr="00DD7851">
        <w:rPr>
          <w:b/>
        </w:rPr>
        <w:t xml:space="preserve"> </w:t>
      </w:r>
      <w:r w:rsidR="00692FAE" w:rsidRPr="00382996">
        <w:rPr>
          <w:b/>
        </w:rPr>
        <w:t>ИКТ-компетенции и инструмент</w:t>
      </w:r>
      <w:r w:rsidRPr="00382996">
        <w:rPr>
          <w:b/>
        </w:rPr>
        <w:t>ы</w:t>
      </w:r>
      <w:r w:rsidR="00692FAE" w:rsidRPr="00382996">
        <w:rPr>
          <w:b/>
        </w:rPr>
        <w:t xml:space="preserve"> их использования</w:t>
      </w:r>
      <w:r w:rsidRPr="00382996">
        <w:rPr>
          <w:b/>
        </w:rPr>
        <w:t>:</w:t>
      </w:r>
    </w:p>
    <w:p w:rsidR="00692FAE" w:rsidRDefault="00692FAE" w:rsidP="00692FAE">
      <w:pPr>
        <w:pStyle w:val="a3"/>
        <w:ind w:left="0" w:firstLine="709"/>
        <w:jc w:val="both"/>
      </w:pPr>
      <w:r w:rsidRPr="00566C9B">
        <w:rPr>
          <w:b/>
        </w:rPr>
        <w:t>Обращение с устройствами ИКТ.</w:t>
      </w:r>
      <w:r w:rsidR="00DD7851" w:rsidRPr="00DD7851">
        <w:t xml:space="preserve"> </w:t>
      </w:r>
      <w:r w:rsidR="00DD7851">
        <w:rPr>
          <w:lang w:val="en-US"/>
        </w:rPr>
        <w:t>C</w:t>
      </w:r>
      <w:r>
        <w:t>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92FAE" w:rsidRDefault="00692FAE" w:rsidP="00692FAE">
      <w:pPr>
        <w:pStyle w:val="a3"/>
        <w:ind w:left="0" w:firstLine="709"/>
        <w:jc w:val="both"/>
      </w:pPr>
      <w:r w:rsidRPr="00566C9B">
        <w:rPr>
          <w:b/>
        </w:rPr>
        <w:t>Фиксация и обработка изображений и звуков.</w:t>
      </w:r>
      <w:r w:rsidR="00064E5A">
        <w:rPr>
          <w:b/>
          <w:i/>
        </w:rPr>
        <w:t xml:space="preserve">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92FAE" w:rsidRDefault="00692FAE" w:rsidP="00692FAE">
      <w:pPr>
        <w:pStyle w:val="a3"/>
        <w:ind w:left="0" w:firstLine="709"/>
        <w:jc w:val="both"/>
      </w:pPr>
      <w:r w:rsidRPr="00566C9B">
        <w:rPr>
          <w:b/>
        </w:rPr>
        <w:t>Поиск и организация хранения информации.</w:t>
      </w:r>
      <w:r w:rsidR="00DD7851" w:rsidRPr="00566C9B">
        <w:rPr>
          <w:b/>
        </w:rPr>
        <w:t xml:space="preserve">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92FAE" w:rsidRDefault="00692FAE" w:rsidP="00692FAE">
      <w:pPr>
        <w:pStyle w:val="a3"/>
        <w:ind w:left="0" w:firstLine="709"/>
        <w:jc w:val="both"/>
      </w:pPr>
      <w:r w:rsidRPr="00566C9B">
        <w:rPr>
          <w:b/>
        </w:rPr>
        <w:t>Создание письменных сообщений</w:t>
      </w:r>
      <w:r w:rsidRPr="00382996">
        <w:rPr>
          <w:b/>
          <w:i/>
        </w:rPr>
        <w:t>.</w:t>
      </w:r>
      <w:r w:rsidR="00DD7851" w:rsidRPr="00DD7851">
        <w:rPr>
          <w:b/>
          <w:i/>
        </w:rPr>
        <w:t xml:space="preserve"> </w:t>
      </w:r>
      <w: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92FAE" w:rsidRDefault="00692FAE" w:rsidP="00692FAE">
      <w:pPr>
        <w:pStyle w:val="a3"/>
        <w:ind w:left="0" w:firstLine="709"/>
        <w:jc w:val="both"/>
      </w:pPr>
      <w:r w:rsidRPr="00566C9B">
        <w:rPr>
          <w:b/>
        </w:rPr>
        <w:t>Создание графических объектов.</w:t>
      </w:r>
      <w:r w:rsidR="00DD7851" w:rsidRPr="00DD7851">
        <w:rPr>
          <w:b/>
          <w:i/>
        </w:rPr>
        <w:t xml:space="preserve">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92FAE" w:rsidRDefault="00692FAE" w:rsidP="00692FAE">
      <w:pPr>
        <w:pStyle w:val="a3"/>
        <w:ind w:left="0" w:firstLine="709"/>
        <w:jc w:val="both"/>
      </w:pPr>
      <w:r w:rsidRPr="00566C9B">
        <w:rPr>
          <w:b/>
        </w:rPr>
        <w:t>Создание музыкальных и звуковых объектов.</w:t>
      </w:r>
      <w:r w:rsidR="00DD7851" w:rsidRPr="00DD7851">
        <w:rPr>
          <w:b/>
          <w:i/>
        </w:rPr>
        <w:t xml:space="preserve">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92FAE" w:rsidRDefault="00692FAE" w:rsidP="00692FAE">
      <w:pPr>
        <w:pStyle w:val="a3"/>
        <w:ind w:left="0" w:firstLine="709"/>
        <w:jc w:val="both"/>
      </w:pPr>
      <w:r w:rsidRPr="00566C9B">
        <w:rPr>
          <w:b/>
        </w:rPr>
        <w:t>Восприятие, использование и создание гипертекстовых и мультимедийных информационных объектов.</w:t>
      </w:r>
      <w:r w:rsidR="00DD7851" w:rsidRPr="00DD7851">
        <w:rPr>
          <w:b/>
          <w:i/>
        </w:rPr>
        <w:t xml:space="preserve"> </w:t>
      </w:r>
      <w: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92FAE" w:rsidRDefault="00692FAE" w:rsidP="00692FAE">
      <w:pPr>
        <w:pStyle w:val="a3"/>
        <w:ind w:left="0" w:firstLine="709"/>
        <w:jc w:val="both"/>
      </w:pPr>
      <w:r w:rsidRPr="00566C9B">
        <w:rPr>
          <w:b/>
        </w:rPr>
        <w:t>Анализ информации, математическая обработка данных в исследовании.</w:t>
      </w:r>
      <w:r w:rsidR="00DD7851" w:rsidRPr="00DD7851">
        <w:rPr>
          <w:b/>
          <w:i/>
        </w:rPr>
        <w:t xml:space="preserve"> </w:t>
      </w:r>
      <w: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92FAE" w:rsidRDefault="00692FAE" w:rsidP="00692FAE">
      <w:pPr>
        <w:pStyle w:val="a3"/>
        <w:ind w:left="0" w:firstLine="709"/>
        <w:jc w:val="both"/>
      </w:pPr>
      <w:r w:rsidRPr="00566C9B">
        <w:rPr>
          <w:b/>
        </w:rPr>
        <w:t>Моделирование, проектирование и управление.</w:t>
      </w:r>
      <w:r w:rsidR="00DD7851" w:rsidRPr="00DD7851">
        <w:rPr>
          <w:b/>
          <w:i/>
        </w:rPr>
        <w:t xml:space="preserve"> </w:t>
      </w:r>
      <w: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92FAE" w:rsidRDefault="00692FAE" w:rsidP="00692FAE">
      <w:pPr>
        <w:pStyle w:val="a3"/>
        <w:ind w:left="0" w:firstLine="709"/>
        <w:jc w:val="both"/>
      </w:pPr>
      <w:r w:rsidRPr="00566C9B">
        <w:rPr>
          <w:b/>
        </w:rPr>
        <w:t>Коммуникация и социальное взаимодействие.</w:t>
      </w:r>
      <w:r w:rsidR="00DD7851" w:rsidRPr="00DD7851">
        <w:rPr>
          <w:b/>
          <w:i/>
        </w:rPr>
        <w:t xml:space="preserve"> </w:t>
      </w:r>
      <w:r>
        <w:t xml:space="preserve">Осуществление образовательного взаимодействия в информационном пространстве </w:t>
      </w:r>
      <w:r w:rsidR="00382996">
        <w:t>школы</w:t>
      </w:r>
      <w:r>
        <w:t xml:space="preserve">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92FAE" w:rsidRDefault="00692FAE" w:rsidP="00692FAE">
      <w:pPr>
        <w:pStyle w:val="a3"/>
        <w:ind w:left="0" w:firstLine="709"/>
        <w:jc w:val="both"/>
      </w:pPr>
      <w:r w:rsidRPr="00566C9B">
        <w:rPr>
          <w:b/>
        </w:rPr>
        <w:t>Информационная безопасность.</w:t>
      </w:r>
      <w:r w:rsidR="00DD7851" w:rsidRPr="00DD7851">
        <w:rPr>
          <w:b/>
          <w:i/>
        </w:rPr>
        <w:t xml:space="preserve"> </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B3188" w:rsidRDefault="00EB3188" w:rsidP="00692FAE">
      <w:pPr>
        <w:pStyle w:val="a3"/>
        <w:ind w:left="0" w:firstLine="709"/>
        <w:jc w:val="both"/>
      </w:pPr>
    </w:p>
    <w:p w:rsidR="003136D5" w:rsidRDefault="003136D5" w:rsidP="00692FAE">
      <w:pPr>
        <w:pStyle w:val="a3"/>
        <w:ind w:left="0" w:firstLine="709"/>
        <w:jc w:val="both"/>
      </w:pPr>
      <w:r w:rsidRPr="003136D5">
        <w:rPr>
          <w:b/>
        </w:rPr>
        <w:t>Технические средства и программные инструменты</w:t>
      </w:r>
      <w:r>
        <w:t>, обеспечивающие формирование ИКТ-компетентности учащихся в процессе реализации ООП ООО, включают в себя:</w:t>
      </w:r>
    </w:p>
    <w:p w:rsidR="00DB23EB" w:rsidRDefault="00DB23EB" w:rsidP="00DB23EB">
      <w:pPr>
        <w:pStyle w:val="a3"/>
        <w:ind w:left="0" w:firstLine="709"/>
        <w:jc w:val="both"/>
      </w:pPr>
      <w:r>
        <w:t>технические средства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цифровой микроскоп, доска со средствами, обеспечивающими обратную связь;</w:t>
      </w:r>
    </w:p>
    <w:p w:rsidR="00DB23EB" w:rsidRDefault="00DB23EB" w:rsidP="00DB23EB">
      <w:pPr>
        <w:pStyle w:val="a3"/>
        <w:ind w:left="0" w:firstLine="709"/>
        <w:jc w:val="both"/>
      </w:pPr>
      <w:r>
        <w:t>программные инструменты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виртуальные лаборатории по предметам предметных област</w:t>
      </w:r>
      <w:r w:rsidR="008159F1">
        <w:t>ей, среды для дистанционного онлайн и офф</w:t>
      </w:r>
      <w:r>
        <w:t>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DB23EB" w:rsidRDefault="00DB23EB" w:rsidP="00DB23EB">
      <w:pPr>
        <w:pStyle w:val="a3"/>
        <w:ind w:left="0" w:firstLine="709"/>
        <w:jc w:val="both"/>
      </w:pPr>
      <w:r>
        <w:t>Наличие необходимых технических средств и программных инструментов описано в соответствующих разделах программ (ООП ООО и рабочих программ учебных предметов).</w:t>
      </w:r>
    </w:p>
    <w:p w:rsidR="00B54798" w:rsidRDefault="00B54798" w:rsidP="00DB23EB">
      <w:pPr>
        <w:pStyle w:val="a3"/>
        <w:ind w:left="0" w:firstLine="709"/>
        <w:jc w:val="both"/>
      </w:pPr>
    </w:p>
    <w:p w:rsidR="00B54798" w:rsidRDefault="00B54798" w:rsidP="00DB23EB">
      <w:pPr>
        <w:pStyle w:val="a3"/>
        <w:ind w:left="0" w:firstLine="709"/>
        <w:jc w:val="both"/>
      </w:pPr>
    </w:p>
    <w:p w:rsidR="00B54798" w:rsidRDefault="00B54798" w:rsidP="00DB23EB">
      <w:pPr>
        <w:pStyle w:val="a3"/>
        <w:ind w:left="0" w:firstLine="709"/>
        <w:jc w:val="both"/>
      </w:pPr>
    </w:p>
    <w:p w:rsidR="00B54798" w:rsidRPr="00B54798" w:rsidRDefault="00B54798" w:rsidP="009637F1">
      <w:pPr>
        <w:pStyle w:val="af9"/>
        <w:widowControl w:val="0"/>
        <w:numPr>
          <w:ilvl w:val="2"/>
          <w:numId w:val="466"/>
        </w:numPr>
        <w:tabs>
          <w:tab w:val="left" w:pos="567"/>
        </w:tabs>
        <w:spacing w:before="0" w:beforeAutospacing="0" w:after="0" w:afterAutospacing="0" w:line="276" w:lineRule="auto"/>
        <w:ind w:left="0" w:firstLine="0"/>
        <w:jc w:val="center"/>
        <w:rPr>
          <w:b/>
          <w:szCs w:val="28"/>
        </w:rPr>
      </w:pPr>
      <w:r w:rsidRPr="00B54798">
        <w:rPr>
          <w:b/>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692FAE" w:rsidRDefault="00692FAE" w:rsidP="008621BA">
      <w:pPr>
        <w:pStyle w:val="a3"/>
        <w:numPr>
          <w:ilvl w:val="0"/>
          <w:numId w:val="137"/>
        </w:numPr>
        <w:jc w:val="both"/>
      </w:pPr>
      <w:r>
        <w:t>В рамках направления «Обращение с устройствами ИКТ»:</w:t>
      </w:r>
    </w:p>
    <w:p w:rsidR="00692FAE" w:rsidRDefault="00692FAE" w:rsidP="008621BA">
      <w:pPr>
        <w:pStyle w:val="a3"/>
        <w:numPr>
          <w:ilvl w:val="0"/>
          <w:numId w:val="138"/>
        </w:numPr>
        <w:tabs>
          <w:tab w:val="left" w:pos="851"/>
        </w:tabs>
        <w:ind w:left="0" w:firstLine="567"/>
        <w:jc w:val="both"/>
      </w:pPr>
      <w:r>
        <w:t>осуществлять информационное подключение к локальной сети и глобальной сети Интернет;</w:t>
      </w:r>
    </w:p>
    <w:p w:rsidR="00692FAE" w:rsidRDefault="00692FAE" w:rsidP="008621BA">
      <w:pPr>
        <w:pStyle w:val="a3"/>
        <w:numPr>
          <w:ilvl w:val="0"/>
          <w:numId w:val="138"/>
        </w:numPr>
        <w:tabs>
          <w:tab w:val="left" w:pos="851"/>
        </w:tabs>
        <w:spacing w:line="276" w:lineRule="auto"/>
        <w:ind w:left="0" w:firstLine="567"/>
        <w:jc w:val="both"/>
      </w:pPr>
      <w:r>
        <w:t>получать информацию о характеристиках компьютера;</w:t>
      </w:r>
    </w:p>
    <w:p w:rsidR="00692FAE" w:rsidRDefault="00692FAE" w:rsidP="008621BA">
      <w:pPr>
        <w:pStyle w:val="a3"/>
        <w:numPr>
          <w:ilvl w:val="0"/>
          <w:numId w:val="138"/>
        </w:numPr>
        <w:tabs>
          <w:tab w:val="left" w:pos="851"/>
        </w:tabs>
        <w:spacing w:line="276" w:lineRule="auto"/>
        <w:ind w:left="0" w:firstLine="567"/>
        <w:jc w:val="both"/>
      </w:pPr>
      <w: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92FAE" w:rsidRDefault="00692FAE" w:rsidP="008621BA">
      <w:pPr>
        <w:pStyle w:val="a3"/>
        <w:numPr>
          <w:ilvl w:val="0"/>
          <w:numId w:val="138"/>
        </w:numPr>
        <w:tabs>
          <w:tab w:val="left" w:pos="851"/>
        </w:tabs>
        <w:spacing w:line="276" w:lineRule="auto"/>
        <w:ind w:left="0" w:firstLine="567"/>
        <w:jc w:val="both"/>
      </w:pPr>
      <w: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92FAE" w:rsidRDefault="00692FAE" w:rsidP="008621BA">
      <w:pPr>
        <w:pStyle w:val="a3"/>
        <w:numPr>
          <w:ilvl w:val="0"/>
          <w:numId w:val="138"/>
        </w:numPr>
        <w:tabs>
          <w:tab w:val="left" w:pos="851"/>
        </w:tabs>
        <w:spacing w:line="276" w:lineRule="auto"/>
        <w:ind w:left="0" w:firstLine="567"/>
        <w:jc w:val="both"/>
      </w:pPr>
      <w:r>
        <w:t xml:space="preserve">входить в информационную среду </w:t>
      </w:r>
      <w:r w:rsidR="00DB23EB">
        <w:t>школы</w:t>
      </w:r>
      <w:r>
        <w:t>, в том числе через сеть Интернет, размещать в информационной среде различные информационные объекты;</w:t>
      </w:r>
    </w:p>
    <w:p w:rsidR="00692FAE" w:rsidRDefault="00DB23EB" w:rsidP="008621BA">
      <w:pPr>
        <w:pStyle w:val="a3"/>
        <w:numPr>
          <w:ilvl w:val="0"/>
          <w:numId w:val="138"/>
        </w:numPr>
        <w:tabs>
          <w:tab w:val="left" w:pos="851"/>
        </w:tabs>
        <w:spacing w:line="276" w:lineRule="auto"/>
        <w:ind w:left="0" w:firstLine="567"/>
        <w:jc w:val="both"/>
      </w:pPr>
      <w:r>
        <w:t>с</w:t>
      </w:r>
      <w:r w:rsidR="00692FAE">
        <w:t>облюдать требования техники безопасности, гигиены, эргономики и ресурсосбережения при работе с устройствами ИКТ.</w:t>
      </w:r>
    </w:p>
    <w:p w:rsidR="00692FAE" w:rsidRDefault="00692FAE" w:rsidP="008621BA">
      <w:pPr>
        <w:pStyle w:val="a3"/>
        <w:numPr>
          <w:ilvl w:val="0"/>
          <w:numId w:val="137"/>
        </w:numPr>
        <w:spacing w:line="276" w:lineRule="auto"/>
        <w:jc w:val="both"/>
      </w:pPr>
      <w:r>
        <w:t>В рамках направления «Фиксация и обработка изображений и звуков»:</w:t>
      </w:r>
    </w:p>
    <w:p w:rsidR="00692FAE" w:rsidRDefault="00692FAE" w:rsidP="008621BA">
      <w:pPr>
        <w:pStyle w:val="a3"/>
        <w:numPr>
          <w:ilvl w:val="0"/>
          <w:numId w:val="139"/>
        </w:numPr>
        <w:tabs>
          <w:tab w:val="left" w:pos="851"/>
        </w:tabs>
        <w:spacing w:line="276" w:lineRule="auto"/>
        <w:ind w:left="0" w:firstLine="567"/>
        <w:jc w:val="both"/>
      </w:pPr>
      <w:r>
        <w:t>создавать презентации на основе цифровых фотографий;</w:t>
      </w:r>
    </w:p>
    <w:p w:rsidR="00692FAE" w:rsidRDefault="00692FAE" w:rsidP="008621BA">
      <w:pPr>
        <w:pStyle w:val="a3"/>
        <w:numPr>
          <w:ilvl w:val="0"/>
          <w:numId w:val="139"/>
        </w:numPr>
        <w:tabs>
          <w:tab w:val="left" w:pos="851"/>
        </w:tabs>
        <w:spacing w:line="276" w:lineRule="auto"/>
        <w:ind w:left="0" w:firstLine="567"/>
        <w:jc w:val="both"/>
      </w:pPr>
      <w:r>
        <w:t>проводить обработку цифровых фотографий с использованием возможностей специальных компьютерных инструментов;</w:t>
      </w:r>
    </w:p>
    <w:p w:rsidR="00692FAE" w:rsidRDefault="00692FAE" w:rsidP="008621BA">
      <w:pPr>
        <w:pStyle w:val="a3"/>
        <w:numPr>
          <w:ilvl w:val="0"/>
          <w:numId w:val="139"/>
        </w:numPr>
        <w:tabs>
          <w:tab w:val="left" w:pos="851"/>
        </w:tabs>
        <w:ind w:left="0" w:firstLine="567"/>
        <w:jc w:val="both"/>
      </w:pPr>
      <w:r>
        <w:t>проводить обработку цифровых звукозаписей с использованием возможностей специальных компьютерных инструментов;</w:t>
      </w:r>
    </w:p>
    <w:p w:rsidR="00692FAE" w:rsidRDefault="00692FAE" w:rsidP="008621BA">
      <w:pPr>
        <w:pStyle w:val="a3"/>
        <w:numPr>
          <w:ilvl w:val="0"/>
          <w:numId w:val="139"/>
        </w:numPr>
        <w:tabs>
          <w:tab w:val="left" w:pos="851"/>
        </w:tabs>
        <w:ind w:left="0" w:firstLine="567"/>
        <w:jc w:val="both"/>
      </w:pPr>
      <w:r>
        <w:t>осуществлять видеосъемку и проводить монтаж отснятого материала с использованием возможностей специальных компьютерных инструментов.</w:t>
      </w:r>
    </w:p>
    <w:p w:rsidR="00692FAE" w:rsidRDefault="00692FAE" w:rsidP="008621BA">
      <w:pPr>
        <w:pStyle w:val="a3"/>
        <w:numPr>
          <w:ilvl w:val="0"/>
          <w:numId w:val="137"/>
        </w:numPr>
        <w:jc w:val="both"/>
      </w:pPr>
      <w:r>
        <w:t>В рамках направления «Поиск и организация хранения информации»:</w:t>
      </w:r>
    </w:p>
    <w:p w:rsidR="00692FAE" w:rsidRDefault="00692FAE" w:rsidP="008621BA">
      <w:pPr>
        <w:pStyle w:val="a3"/>
        <w:numPr>
          <w:ilvl w:val="0"/>
          <w:numId w:val="140"/>
        </w:numPr>
        <w:tabs>
          <w:tab w:val="left" w:pos="851"/>
        </w:tabs>
        <w:ind w:left="0" w:firstLine="567"/>
        <w:jc w:val="both"/>
      </w:pPr>
      <w:r>
        <w:t>использовать различные приемы поиска информации в сети Интернет (поисковые системы, справочные разделы, предметные рубрики);</w:t>
      </w:r>
    </w:p>
    <w:p w:rsidR="00692FAE" w:rsidRDefault="00692FAE" w:rsidP="008621BA">
      <w:pPr>
        <w:pStyle w:val="a3"/>
        <w:numPr>
          <w:ilvl w:val="0"/>
          <w:numId w:val="140"/>
        </w:numPr>
        <w:tabs>
          <w:tab w:val="left" w:pos="851"/>
        </w:tabs>
        <w:ind w:left="0" w:firstLine="567"/>
        <w:jc w:val="both"/>
      </w:pPr>
      <w:r>
        <w:t>строить запросы для поиска информации с использованием логических операций и анализировать результаты поиска;</w:t>
      </w:r>
    </w:p>
    <w:p w:rsidR="00692FAE" w:rsidRDefault="00692FAE" w:rsidP="008621BA">
      <w:pPr>
        <w:pStyle w:val="a3"/>
        <w:numPr>
          <w:ilvl w:val="0"/>
          <w:numId w:val="140"/>
        </w:numPr>
        <w:tabs>
          <w:tab w:val="left" w:pos="851"/>
        </w:tabs>
        <w:ind w:left="0" w:firstLine="567"/>
        <w:jc w:val="both"/>
      </w:pPr>
      <w:r>
        <w:t>использовать различные библиотечные, в том числе электронные, каталоги для поиска необходимых книг;</w:t>
      </w:r>
    </w:p>
    <w:p w:rsidR="00692FAE" w:rsidRDefault="00692FAE" w:rsidP="008621BA">
      <w:pPr>
        <w:pStyle w:val="a3"/>
        <w:numPr>
          <w:ilvl w:val="0"/>
          <w:numId w:val="140"/>
        </w:numPr>
        <w:tabs>
          <w:tab w:val="left" w:pos="851"/>
        </w:tabs>
        <w:ind w:left="0" w:firstLine="567"/>
        <w:jc w:val="both"/>
      </w:pPr>
      <w:r>
        <w:t>искать информацию в различных базах данных, создавать и заполнять базы данных, в частности, использовать различные определители;</w:t>
      </w:r>
    </w:p>
    <w:p w:rsidR="00692FAE" w:rsidRDefault="00692FAE" w:rsidP="008621BA">
      <w:pPr>
        <w:pStyle w:val="a3"/>
        <w:numPr>
          <w:ilvl w:val="0"/>
          <w:numId w:val="140"/>
        </w:numPr>
        <w:tabs>
          <w:tab w:val="left" w:pos="851"/>
        </w:tabs>
        <w:ind w:left="0" w:firstLine="567"/>
        <w:jc w:val="both"/>
      </w:pPr>
      <w:r>
        <w:t>сохранять для индивидуального использования найденные в сети Интернет информационные объекты и ссылки на них.</w:t>
      </w:r>
    </w:p>
    <w:p w:rsidR="00692FAE" w:rsidRDefault="00692FAE" w:rsidP="008621BA">
      <w:pPr>
        <w:pStyle w:val="a3"/>
        <w:numPr>
          <w:ilvl w:val="0"/>
          <w:numId w:val="137"/>
        </w:numPr>
        <w:jc w:val="both"/>
      </w:pPr>
      <w:r>
        <w:t>В рамках направления «Создание письменных сообщений»:</w:t>
      </w:r>
    </w:p>
    <w:p w:rsidR="00692FAE" w:rsidRDefault="00692FAE" w:rsidP="008621BA">
      <w:pPr>
        <w:pStyle w:val="a3"/>
        <w:numPr>
          <w:ilvl w:val="0"/>
          <w:numId w:val="141"/>
        </w:numPr>
        <w:tabs>
          <w:tab w:val="left" w:pos="851"/>
        </w:tabs>
        <w:ind w:left="0" w:firstLine="567"/>
        <w:jc w:val="both"/>
      </w:pPr>
      <w:r>
        <w:t>осуществлять редактирование и структурирование текста в соответствии с его смыслом средствами текстового редактора;</w:t>
      </w:r>
    </w:p>
    <w:p w:rsidR="00692FAE" w:rsidRDefault="00692FAE" w:rsidP="008621BA">
      <w:pPr>
        <w:pStyle w:val="a3"/>
        <w:numPr>
          <w:ilvl w:val="0"/>
          <w:numId w:val="141"/>
        </w:numPr>
        <w:tabs>
          <w:tab w:val="left" w:pos="851"/>
        </w:tabs>
        <w:ind w:left="0" w:firstLine="567"/>
        <w:jc w:val="both"/>
      </w:pPr>
      <w: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92FAE" w:rsidRDefault="00692FAE" w:rsidP="008621BA">
      <w:pPr>
        <w:pStyle w:val="a3"/>
        <w:numPr>
          <w:ilvl w:val="0"/>
          <w:numId w:val="141"/>
        </w:numPr>
        <w:tabs>
          <w:tab w:val="left" w:pos="851"/>
        </w:tabs>
        <w:ind w:left="0" w:firstLine="567"/>
        <w:jc w:val="both"/>
      </w:pPr>
      <w:r>
        <w:t>вставлять в документ формулы, таблицы, списки, изображения;</w:t>
      </w:r>
    </w:p>
    <w:p w:rsidR="00692FAE" w:rsidRDefault="00692FAE" w:rsidP="008621BA">
      <w:pPr>
        <w:pStyle w:val="a3"/>
        <w:numPr>
          <w:ilvl w:val="0"/>
          <w:numId w:val="141"/>
        </w:numPr>
        <w:tabs>
          <w:tab w:val="left" w:pos="851"/>
        </w:tabs>
        <w:ind w:left="0" w:firstLine="567"/>
        <w:jc w:val="both"/>
      </w:pPr>
      <w:r>
        <w:t>участвовать в коллективном создании текстового документа;</w:t>
      </w:r>
    </w:p>
    <w:p w:rsidR="00692FAE" w:rsidRDefault="00692FAE" w:rsidP="008621BA">
      <w:pPr>
        <w:pStyle w:val="a3"/>
        <w:numPr>
          <w:ilvl w:val="0"/>
          <w:numId w:val="141"/>
        </w:numPr>
        <w:tabs>
          <w:tab w:val="left" w:pos="851"/>
        </w:tabs>
        <w:ind w:left="0" w:firstLine="567"/>
        <w:jc w:val="both"/>
      </w:pPr>
      <w:r>
        <w:t>создавать гипертекстовые документы.</w:t>
      </w:r>
    </w:p>
    <w:p w:rsidR="00692FAE" w:rsidRDefault="00692FAE" w:rsidP="008621BA">
      <w:pPr>
        <w:pStyle w:val="a3"/>
        <w:numPr>
          <w:ilvl w:val="0"/>
          <w:numId w:val="137"/>
        </w:numPr>
        <w:jc w:val="both"/>
      </w:pPr>
      <w:r>
        <w:t>В рамках направления «Создание графических объектов»:</w:t>
      </w:r>
    </w:p>
    <w:p w:rsidR="00692FAE" w:rsidRDefault="00692FAE" w:rsidP="008621BA">
      <w:pPr>
        <w:pStyle w:val="a3"/>
        <w:numPr>
          <w:ilvl w:val="0"/>
          <w:numId w:val="142"/>
        </w:numPr>
        <w:tabs>
          <w:tab w:val="left" w:pos="851"/>
        </w:tabs>
        <w:ind w:left="0" w:firstLine="567"/>
        <w:jc w:val="both"/>
      </w:pPr>
      <w:r>
        <w:t>создавать и редактировать изображения с помощью инструментов графического редактора;</w:t>
      </w:r>
    </w:p>
    <w:p w:rsidR="00692FAE" w:rsidRDefault="00692FAE" w:rsidP="008621BA">
      <w:pPr>
        <w:pStyle w:val="a3"/>
        <w:numPr>
          <w:ilvl w:val="0"/>
          <w:numId w:val="142"/>
        </w:numPr>
        <w:tabs>
          <w:tab w:val="left" w:pos="851"/>
        </w:tabs>
        <w:ind w:left="0" w:firstLine="567"/>
        <w:jc w:val="both"/>
      </w:pPr>
      <w:r>
        <w:t>создавать различные геометрические объекты и чертежи с использованием возможностей специальных компьютерных инструментов;</w:t>
      </w:r>
    </w:p>
    <w:p w:rsidR="00692FAE" w:rsidRDefault="00692FAE" w:rsidP="008621BA">
      <w:pPr>
        <w:pStyle w:val="a3"/>
        <w:numPr>
          <w:ilvl w:val="0"/>
          <w:numId w:val="142"/>
        </w:numPr>
        <w:tabs>
          <w:tab w:val="left" w:pos="851"/>
        </w:tabs>
        <w:ind w:left="0" w:firstLine="567"/>
        <w:jc w:val="both"/>
      </w:pPr>
      <w: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92FAE" w:rsidRDefault="00692FAE" w:rsidP="008621BA">
      <w:pPr>
        <w:pStyle w:val="a3"/>
        <w:numPr>
          <w:ilvl w:val="0"/>
          <w:numId w:val="137"/>
        </w:numPr>
        <w:jc w:val="both"/>
      </w:pPr>
      <w:r>
        <w:t>В рамках направления «Создание музыкальных и звуковых объектов»:</w:t>
      </w:r>
    </w:p>
    <w:p w:rsidR="00692FAE" w:rsidRDefault="00692FAE" w:rsidP="008621BA">
      <w:pPr>
        <w:pStyle w:val="a3"/>
        <w:numPr>
          <w:ilvl w:val="0"/>
          <w:numId w:val="143"/>
        </w:numPr>
        <w:tabs>
          <w:tab w:val="left" w:pos="851"/>
        </w:tabs>
        <w:ind w:left="0" w:firstLine="567"/>
        <w:jc w:val="both"/>
      </w:pPr>
      <w:r>
        <w:t>записывать звуковые файлы с различным качеством звучания (глубиной кодирования и частотой дискретизации);</w:t>
      </w:r>
    </w:p>
    <w:p w:rsidR="00692FAE" w:rsidRDefault="00692FAE" w:rsidP="008621BA">
      <w:pPr>
        <w:pStyle w:val="a3"/>
        <w:numPr>
          <w:ilvl w:val="0"/>
          <w:numId w:val="143"/>
        </w:numPr>
        <w:tabs>
          <w:tab w:val="left" w:pos="851"/>
        </w:tabs>
        <w:ind w:left="0" w:firstLine="567"/>
        <w:jc w:val="both"/>
      </w:pPr>
      <w:r>
        <w:t>использовать музыкальные редакторы, клавишные и кинетические синтезаторы для решения творческих задач.</w:t>
      </w:r>
    </w:p>
    <w:p w:rsidR="00692FAE" w:rsidRDefault="00692FAE" w:rsidP="008621BA">
      <w:pPr>
        <w:pStyle w:val="a3"/>
        <w:numPr>
          <w:ilvl w:val="0"/>
          <w:numId w:val="137"/>
        </w:numPr>
        <w:jc w:val="both"/>
      </w:pPr>
      <w:r>
        <w:t>В рамках направления «Восприятие, использование и создание гипертекстовых и мультимедийных информационных объектов»:</w:t>
      </w:r>
    </w:p>
    <w:p w:rsidR="00692FAE" w:rsidRDefault="00692FAE" w:rsidP="008621BA">
      <w:pPr>
        <w:pStyle w:val="a3"/>
        <w:numPr>
          <w:ilvl w:val="0"/>
          <w:numId w:val="144"/>
        </w:numPr>
        <w:tabs>
          <w:tab w:val="left" w:pos="851"/>
        </w:tabs>
        <w:ind w:left="0" w:firstLine="567"/>
        <w:jc w:val="both"/>
      </w:pPr>
      <w: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92FAE" w:rsidRDefault="00692FAE" w:rsidP="008621BA">
      <w:pPr>
        <w:pStyle w:val="a3"/>
        <w:numPr>
          <w:ilvl w:val="0"/>
          <w:numId w:val="144"/>
        </w:numPr>
        <w:tabs>
          <w:tab w:val="left" w:pos="851"/>
        </w:tabs>
        <w:ind w:left="0" w:firstLine="567"/>
        <w:jc w:val="both"/>
      </w:pPr>
      <w: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92FAE" w:rsidRDefault="00692FAE" w:rsidP="008621BA">
      <w:pPr>
        <w:pStyle w:val="a3"/>
        <w:numPr>
          <w:ilvl w:val="0"/>
          <w:numId w:val="144"/>
        </w:numPr>
        <w:tabs>
          <w:tab w:val="left" w:pos="851"/>
        </w:tabs>
        <w:ind w:left="0" w:firstLine="567"/>
        <w:jc w:val="both"/>
      </w:pPr>
      <w: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92FAE" w:rsidRDefault="00692FAE" w:rsidP="008621BA">
      <w:pPr>
        <w:pStyle w:val="a3"/>
        <w:numPr>
          <w:ilvl w:val="0"/>
          <w:numId w:val="144"/>
        </w:numPr>
        <w:tabs>
          <w:tab w:val="left" w:pos="851"/>
        </w:tabs>
        <w:ind w:left="0" w:firstLine="567"/>
        <w:jc w:val="both"/>
      </w:pPr>
      <w:r>
        <w:t>использовать программы-архиваторы.</w:t>
      </w:r>
    </w:p>
    <w:p w:rsidR="00692FAE" w:rsidRDefault="00692FAE" w:rsidP="008621BA">
      <w:pPr>
        <w:pStyle w:val="a3"/>
        <w:numPr>
          <w:ilvl w:val="0"/>
          <w:numId w:val="137"/>
        </w:numPr>
        <w:jc w:val="both"/>
      </w:pPr>
      <w:r>
        <w:t>В рамках направления «Анализ информации, математическая обработка данных в исследовании»:</w:t>
      </w:r>
    </w:p>
    <w:p w:rsidR="00692FAE" w:rsidRDefault="00692FAE" w:rsidP="008621BA">
      <w:pPr>
        <w:pStyle w:val="a3"/>
        <w:numPr>
          <w:ilvl w:val="0"/>
          <w:numId w:val="145"/>
        </w:numPr>
        <w:tabs>
          <w:tab w:val="left" w:pos="851"/>
        </w:tabs>
        <w:ind w:left="0" w:firstLine="567"/>
        <w:jc w:val="both"/>
      </w:pPr>
      <w:r>
        <w:t>проводить простые эксперименты и исследования в виртуальных лабораториях;</w:t>
      </w:r>
    </w:p>
    <w:p w:rsidR="00692FAE" w:rsidRDefault="00692FAE" w:rsidP="008621BA">
      <w:pPr>
        <w:pStyle w:val="a3"/>
        <w:numPr>
          <w:ilvl w:val="0"/>
          <w:numId w:val="145"/>
        </w:numPr>
        <w:tabs>
          <w:tab w:val="left" w:pos="851"/>
        </w:tabs>
        <w:ind w:left="0" w:firstLine="567"/>
        <w:jc w:val="both"/>
      </w:pPr>
      <w:r>
        <w:t xml:space="preserve">вводить результаты измерений и другие цифровые данные для их обработки, в том числе статистической и визуализации; </w:t>
      </w:r>
    </w:p>
    <w:p w:rsidR="00692FAE" w:rsidRDefault="00692FAE" w:rsidP="008621BA">
      <w:pPr>
        <w:pStyle w:val="a3"/>
        <w:numPr>
          <w:ilvl w:val="0"/>
          <w:numId w:val="145"/>
        </w:numPr>
        <w:tabs>
          <w:tab w:val="left" w:pos="851"/>
        </w:tabs>
        <w:ind w:left="0" w:firstLine="567"/>
        <w:jc w:val="both"/>
      </w:pPr>
      <w:r>
        <w:t>проводить эксперименты и исследования в виртуальных лабораториях по естественным наукам, математике и информатике.</w:t>
      </w:r>
    </w:p>
    <w:p w:rsidR="00692FAE" w:rsidRDefault="00692FAE" w:rsidP="008621BA">
      <w:pPr>
        <w:pStyle w:val="a3"/>
        <w:numPr>
          <w:ilvl w:val="0"/>
          <w:numId w:val="137"/>
        </w:numPr>
        <w:jc w:val="both"/>
      </w:pPr>
      <w:r>
        <w:t>В рамках направления «Моделирование, проектирование и управление</w:t>
      </w:r>
      <w:r w:rsidR="00083D17">
        <w:t>»</w:t>
      </w:r>
      <w:r>
        <w:t>:</w:t>
      </w:r>
    </w:p>
    <w:p w:rsidR="00692FAE" w:rsidRDefault="00692FAE" w:rsidP="008621BA">
      <w:pPr>
        <w:pStyle w:val="a3"/>
        <w:numPr>
          <w:ilvl w:val="0"/>
          <w:numId w:val="146"/>
        </w:numPr>
        <w:tabs>
          <w:tab w:val="left" w:pos="851"/>
        </w:tabs>
        <w:ind w:left="0" w:firstLine="567"/>
        <w:jc w:val="both"/>
      </w:pPr>
      <w:r>
        <w:t xml:space="preserve">строить с помощью компьютерных инструментов разнообразные информационные структуры для описания объектов; </w:t>
      </w:r>
    </w:p>
    <w:p w:rsidR="00692FAE" w:rsidRDefault="00692FAE" w:rsidP="008621BA">
      <w:pPr>
        <w:pStyle w:val="a3"/>
        <w:numPr>
          <w:ilvl w:val="0"/>
          <w:numId w:val="146"/>
        </w:numPr>
        <w:tabs>
          <w:tab w:val="left" w:pos="851"/>
        </w:tabs>
        <w:ind w:left="0" w:firstLine="567"/>
        <w:jc w:val="both"/>
      </w:pPr>
      <w:r>
        <w:t>конструировать и моделировать с использованием материальных конструкторов с компьютерным управлением и обратной связью (робототехника);</w:t>
      </w:r>
    </w:p>
    <w:p w:rsidR="00692FAE" w:rsidRDefault="00692FAE" w:rsidP="008621BA">
      <w:pPr>
        <w:pStyle w:val="a3"/>
        <w:numPr>
          <w:ilvl w:val="0"/>
          <w:numId w:val="146"/>
        </w:numPr>
        <w:tabs>
          <w:tab w:val="left" w:pos="851"/>
        </w:tabs>
        <w:ind w:left="0" w:firstLine="567"/>
        <w:jc w:val="both"/>
      </w:pPr>
      <w:r>
        <w:t>моделировать с использованием виртуальных конструкторов;</w:t>
      </w:r>
    </w:p>
    <w:p w:rsidR="00692FAE" w:rsidRDefault="00692FAE" w:rsidP="008621BA">
      <w:pPr>
        <w:pStyle w:val="a3"/>
        <w:numPr>
          <w:ilvl w:val="0"/>
          <w:numId w:val="146"/>
        </w:numPr>
        <w:tabs>
          <w:tab w:val="left" w:pos="851"/>
        </w:tabs>
        <w:ind w:left="0" w:firstLine="567"/>
        <w:jc w:val="both"/>
      </w:pPr>
      <w:r>
        <w:t>моделировать с использованием средств программирования.</w:t>
      </w:r>
    </w:p>
    <w:p w:rsidR="00692FAE" w:rsidRDefault="00692FAE" w:rsidP="008621BA">
      <w:pPr>
        <w:pStyle w:val="a3"/>
        <w:numPr>
          <w:ilvl w:val="0"/>
          <w:numId w:val="137"/>
        </w:numPr>
        <w:jc w:val="both"/>
      </w:pPr>
      <w:r>
        <w:t>В рамках направления «Коммуникация и социальное взаимодействие»:</w:t>
      </w:r>
    </w:p>
    <w:p w:rsidR="00692FAE" w:rsidRDefault="00692FAE" w:rsidP="008621BA">
      <w:pPr>
        <w:pStyle w:val="a3"/>
        <w:numPr>
          <w:ilvl w:val="0"/>
          <w:numId w:val="147"/>
        </w:numPr>
        <w:tabs>
          <w:tab w:val="left" w:pos="851"/>
        </w:tabs>
        <w:ind w:left="0" w:firstLine="567"/>
        <w:jc w:val="both"/>
      </w:pPr>
      <w:r>
        <w:t xml:space="preserve">осуществлять образовательное взаимодействие в информационном пространстве </w:t>
      </w:r>
      <w:r w:rsidR="00083D17">
        <w:t>школы</w:t>
      </w:r>
      <w:r>
        <w:t xml:space="preserve"> (получение и выполнение заданий, получение комментариев, совершенствование своей работы, формирование портфолио);</w:t>
      </w:r>
    </w:p>
    <w:p w:rsidR="00692FAE" w:rsidRDefault="00692FAE" w:rsidP="008621BA">
      <w:pPr>
        <w:pStyle w:val="a3"/>
        <w:numPr>
          <w:ilvl w:val="0"/>
          <w:numId w:val="147"/>
        </w:numPr>
        <w:tabs>
          <w:tab w:val="left" w:pos="851"/>
        </w:tabs>
        <w:ind w:left="0" w:firstLine="567"/>
        <w:jc w:val="both"/>
      </w:pPr>
      <w:r>
        <w:t>использовать возможности электронной почты, интернет-мессенджеров и социальных сетей для обучения;</w:t>
      </w:r>
    </w:p>
    <w:p w:rsidR="00692FAE" w:rsidRDefault="00692FAE" w:rsidP="008621BA">
      <w:pPr>
        <w:pStyle w:val="a3"/>
        <w:numPr>
          <w:ilvl w:val="0"/>
          <w:numId w:val="147"/>
        </w:numPr>
        <w:tabs>
          <w:tab w:val="left" w:pos="851"/>
        </w:tabs>
        <w:ind w:left="0" w:firstLine="567"/>
        <w:jc w:val="both"/>
      </w:pPr>
      <w:r>
        <w:t>вести личный дневник (блог) с использованием возможностей сети Интернет;</w:t>
      </w:r>
    </w:p>
    <w:p w:rsidR="00692FAE" w:rsidRDefault="00692FAE" w:rsidP="008621BA">
      <w:pPr>
        <w:pStyle w:val="a3"/>
        <w:numPr>
          <w:ilvl w:val="0"/>
          <w:numId w:val="147"/>
        </w:numPr>
        <w:tabs>
          <w:tab w:val="left" w:pos="851"/>
        </w:tabs>
        <w:ind w:left="0" w:firstLine="567"/>
        <w:jc w:val="both"/>
      </w:pPr>
      <w:r>
        <w:t>соблюдать нормы информационной культуры, этики и права; с уважением относиться к частной информации и информационным правам других людей;</w:t>
      </w:r>
    </w:p>
    <w:p w:rsidR="00692FAE" w:rsidRDefault="00692FAE" w:rsidP="008621BA">
      <w:pPr>
        <w:pStyle w:val="a3"/>
        <w:numPr>
          <w:ilvl w:val="0"/>
          <w:numId w:val="147"/>
        </w:numPr>
        <w:tabs>
          <w:tab w:val="left" w:pos="851"/>
        </w:tabs>
        <w:ind w:left="0" w:firstLine="567"/>
        <w:jc w:val="both"/>
      </w:pPr>
      <w:r>
        <w:t xml:space="preserve">осуществлять защиту от троянских вирусов, фишинговых атак, информации от компьютерных вирусов с помощью антивирусных программ; </w:t>
      </w:r>
    </w:p>
    <w:p w:rsidR="00692FAE" w:rsidRDefault="00692FAE" w:rsidP="008621BA">
      <w:pPr>
        <w:pStyle w:val="a3"/>
        <w:numPr>
          <w:ilvl w:val="0"/>
          <w:numId w:val="147"/>
        </w:numPr>
        <w:tabs>
          <w:tab w:val="left" w:pos="851"/>
        </w:tabs>
        <w:ind w:left="0" w:firstLine="567"/>
        <w:jc w:val="both"/>
      </w:pPr>
      <w:r>
        <w:t>соблюдать правила безопасного поведения в сети Интернет;</w:t>
      </w:r>
    </w:p>
    <w:p w:rsidR="00692FAE" w:rsidRDefault="00692FAE" w:rsidP="008621BA">
      <w:pPr>
        <w:pStyle w:val="a3"/>
        <w:numPr>
          <w:ilvl w:val="0"/>
          <w:numId w:val="147"/>
        </w:numPr>
        <w:tabs>
          <w:tab w:val="left" w:pos="851"/>
        </w:tabs>
        <w:ind w:left="0" w:firstLine="567"/>
        <w:jc w:val="both"/>
      </w:pPr>
      <w: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B3188" w:rsidRDefault="00EB3188" w:rsidP="00A75A5F">
      <w:pPr>
        <w:ind w:firstLine="709"/>
        <w:jc w:val="both"/>
        <w:rPr>
          <w:rFonts w:eastAsia="Calibri"/>
          <w:b/>
          <w:i/>
          <w:lang w:eastAsia="ru-RU"/>
        </w:rPr>
      </w:pPr>
    </w:p>
    <w:p w:rsidR="00A75A5F" w:rsidRPr="00482CB2" w:rsidRDefault="00A75A5F" w:rsidP="00482CB2">
      <w:pPr>
        <w:spacing w:line="276" w:lineRule="auto"/>
        <w:jc w:val="center"/>
        <w:rPr>
          <w:rFonts w:eastAsia="Calibri"/>
          <w:b/>
          <w:lang w:eastAsia="ru-RU"/>
        </w:rPr>
      </w:pPr>
      <w:r w:rsidRPr="00482CB2">
        <w:rPr>
          <w:rFonts w:eastAsia="Calibri"/>
          <w:b/>
          <w:lang w:eastAsia="ru-RU"/>
        </w:rPr>
        <w:t>Оценка ИКТ-компетентности учащихся и педагогов</w:t>
      </w:r>
      <w:r w:rsidRPr="00482CB2">
        <w:rPr>
          <w:b/>
          <w:lang w:eastAsia="ru-RU"/>
        </w:rPr>
        <w:t>:</w:t>
      </w:r>
    </w:p>
    <w:p w:rsidR="00A75A5F" w:rsidRDefault="00A75A5F" w:rsidP="00482CB2">
      <w:pPr>
        <w:spacing w:line="276" w:lineRule="auto"/>
        <w:ind w:firstLine="567"/>
        <w:jc w:val="both"/>
        <w:rPr>
          <w:rFonts w:eastAsia="Calibri"/>
          <w:lang w:eastAsia="ru-RU"/>
        </w:rPr>
      </w:pPr>
      <w:r w:rsidRPr="006C7F54">
        <w:rPr>
          <w:rFonts w:eastAsia="Calibri"/>
          <w:lang w:eastAsia="ru-RU"/>
        </w:rPr>
        <w:t xml:space="preserve">Информационная и коммуникационная компетентность </w:t>
      </w:r>
      <w:r>
        <w:rPr>
          <w:rFonts w:eastAsia="Calibri"/>
          <w:lang w:eastAsia="ru-RU"/>
        </w:rPr>
        <w:t>учащихся</w:t>
      </w:r>
      <w:r w:rsidRPr="006C7F54">
        <w:rPr>
          <w:rFonts w:eastAsia="Calibri"/>
          <w:lang w:eastAsia="ru-RU"/>
        </w:rPr>
        <w:t xml:space="preserve"> в данной программе определяется как 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w:t>
      </w:r>
    </w:p>
    <w:p w:rsidR="00A75A5F" w:rsidRPr="006C7F54" w:rsidRDefault="00A75A5F" w:rsidP="00482CB2">
      <w:pPr>
        <w:spacing w:line="276" w:lineRule="auto"/>
        <w:ind w:firstLine="567"/>
        <w:jc w:val="both"/>
        <w:rPr>
          <w:rFonts w:eastAsia="Calibri"/>
          <w:lang w:eastAsia="ru-RU"/>
        </w:rPr>
      </w:pPr>
      <w:r>
        <w:rPr>
          <w:rFonts w:eastAsia="Calibri"/>
          <w:lang w:eastAsia="ru-RU"/>
        </w:rPr>
        <w:t>Особо необходимо отметить</w:t>
      </w:r>
      <w:r w:rsidRPr="006C7F54">
        <w:rPr>
          <w:rFonts w:eastAsia="Calibri"/>
          <w:lang w:eastAsia="ru-RU"/>
        </w:rPr>
        <w:t xml:space="preserve">,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Оценка ИКТ-компетентности в </w:t>
      </w:r>
      <w:r>
        <w:rPr>
          <w:lang w:eastAsia="ru-RU"/>
        </w:rPr>
        <w:t>школе</w:t>
      </w:r>
      <w:r w:rsidRPr="006C7F54">
        <w:rPr>
          <w:rFonts w:eastAsia="Calibri"/>
          <w:lang w:eastAsia="ru-RU"/>
        </w:rPr>
        <w:t xml:space="preserve"> интегрирована в задания всех предметных областей (включая интерактивные тесты, работу над созданием текстовых файлов и презентаций, линеек времени, разработку </w:t>
      </w:r>
      <w:r w:rsidR="00612304">
        <w:rPr>
          <w:lang w:eastAsia="ru-RU"/>
        </w:rPr>
        <w:t xml:space="preserve">и ведение электронных портфолио, </w:t>
      </w:r>
      <w:r w:rsidRPr="006C7F54">
        <w:rPr>
          <w:rFonts w:eastAsia="Calibri"/>
          <w:lang w:eastAsia="ru-RU"/>
        </w:rPr>
        <w:t>проектов и т.д.)</w:t>
      </w:r>
    </w:p>
    <w:p w:rsidR="00A75A5F" w:rsidRPr="006C7F54" w:rsidRDefault="00A75A5F" w:rsidP="00482CB2">
      <w:pPr>
        <w:spacing w:line="276" w:lineRule="auto"/>
        <w:ind w:firstLine="567"/>
        <w:jc w:val="both"/>
        <w:rPr>
          <w:rFonts w:eastAsia="Calibri"/>
          <w:lang w:eastAsia="ru-RU"/>
        </w:rPr>
      </w:pPr>
      <w:r w:rsidRPr="006C7F54">
        <w:rPr>
          <w:rFonts w:eastAsia="Calibri"/>
          <w:lang w:eastAsia="ru-RU"/>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w:t>
      </w:r>
      <w:r w:rsidR="00612304">
        <w:rPr>
          <w:lang w:eastAsia="ru-RU"/>
        </w:rPr>
        <w:t xml:space="preserve">и учащихся и учителей. </w:t>
      </w:r>
      <w:r w:rsidRPr="006C7F54">
        <w:rPr>
          <w:rFonts w:eastAsia="Calibri"/>
          <w:lang w:eastAsia="ru-RU"/>
        </w:rPr>
        <w:t>Формирование у школьников ИКТ-компетентности требует от учителей использования специальных методов и приемов:</w:t>
      </w:r>
    </w:p>
    <w:p w:rsidR="00A75A5F" w:rsidRPr="0071510A" w:rsidRDefault="00A75A5F" w:rsidP="008621BA">
      <w:pPr>
        <w:pStyle w:val="a3"/>
        <w:numPr>
          <w:ilvl w:val="0"/>
          <w:numId w:val="150"/>
        </w:numPr>
        <w:spacing w:line="276" w:lineRule="auto"/>
        <w:jc w:val="both"/>
        <w:rPr>
          <w:rFonts w:eastAsia="Calibri"/>
        </w:rPr>
      </w:pPr>
      <w:r w:rsidRPr="0071510A">
        <w:rPr>
          <w:rFonts w:eastAsia="Calibri"/>
        </w:rPr>
        <w:t>учитель должен быть настроен на формирование этой компетентности (т. е. помнить о ней всегда);</w:t>
      </w:r>
    </w:p>
    <w:p w:rsidR="00A75A5F" w:rsidRPr="0071510A" w:rsidRDefault="00A75A5F" w:rsidP="008621BA">
      <w:pPr>
        <w:pStyle w:val="a3"/>
        <w:numPr>
          <w:ilvl w:val="0"/>
          <w:numId w:val="150"/>
        </w:numPr>
        <w:spacing w:line="276" w:lineRule="auto"/>
        <w:jc w:val="both"/>
        <w:rPr>
          <w:rFonts w:eastAsia="Calibri"/>
        </w:rPr>
      </w:pPr>
      <w:r w:rsidRPr="0071510A">
        <w:rPr>
          <w:rFonts w:eastAsia="Calibri"/>
        </w:rPr>
        <w:t>требуется изменение дидактических целей типовых заданий, которые учитель обычно дает своим учащимся (целей будет как минимум две: изучение конкретного учебного материала и формирование ИКТ-компетентности);</w:t>
      </w:r>
    </w:p>
    <w:p w:rsidR="00A75A5F" w:rsidRPr="0071510A" w:rsidRDefault="00A75A5F" w:rsidP="008621BA">
      <w:pPr>
        <w:pStyle w:val="a3"/>
        <w:numPr>
          <w:ilvl w:val="0"/>
          <w:numId w:val="150"/>
        </w:numPr>
        <w:spacing w:line="276" w:lineRule="auto"/>
        <w:jc w:val="both"/>
        <w:rPr>
          <w:rFonts w:eastAsia="Calibri"/>
        </w:rPr>
      </w:pPr>
      <w:r w:rsidRPr="0071510A">
        <w:rPr>
          <w:rFonts w:eastAsia="Calibri"/>
        </w:rPr>
        <w:t>на уроках следует выделять время для самостоятельной работы с текстом с дальнейшим групповым обсуждением;</w:t>
      </w:r>
    </w:p>
    <w:p w:rsidR="00A75A5F" w:rsidRPr="0071510A" w:rsidRDefault="00A75A5F" w:rsidP="008621BA">
      <w:pPr>
        <w:pStyle w:val="a3"/>
        <w:numPr>
          <w:ilvl w:val="0"/>
          <w:numId w:val="150"/>
        </w:numPr>
        <w:spacing w:line="276" w:lineRule="auto"/>
        <w:jc w:val="both"/>
        <w:rPr>
          <w:rFonts w:eastAsia="Calibri"/>
        </w:rPr>
      </w:pPr>
      <w:r w:rsidRPr="0071510A">
        <w:rPr>
          <w:rFonts w:eastAsia="Calibri"/>
        </w:rPr>
        <w:t>формированию ИКТ-компетентности помогает использование активных методов обучения (групповая или командная работа, деловые и ролевые игры и т. д.).</w:t>
      </w:r>
    </w:p>
    <w:p w:rsidR="00A75A5F" w:rsidRPr="006C7F54" w:rsidRDefault="00A75A5F" w:rsidP="00482CB2">
      <w:pPr>
        <w:spacing w:line="276" w:lineRule="auto"/>
        <w:ind w:firstLine="567"/>
        <w:jc w:val="both"/>
        <w:rPr>
          <w:rFonts w:eastAsia="Calibri"/>
          <w:lang w:eastAsia="ru-RU"/>
        </w:rPr>
      </w:pPr>
      <w:r w:rsidRPr="006C7F54">
        <w:rPr>
          <w:rFonts w:eastAsia="Calibri"/>
          <w:lang w:eastAsia="ru-RU"/>
        </w:rPr>
        <w:t xml:space="preserve">Администрацией </w:t>
      </w:r>
      <w:r w:rsidR="00612304">
        <w:rPr>
          <w:lang w:eastAsia="ru-RU"/>
        </w:rPr>
        <w:t>школы</w:t>
      </w:r>
      <w:r w:rsidRPr="006C7F54">
        <w:rPr>
          <w:rFonts w:eastAsia="Calibri"/>
          <w:lang w:eastAsia="ru-RU"/>
        </w:rPr>
        <w:t xml:space="preserve"> проводится соответствующая методическая и организационная работа с педагогами по внедрению и повышению роли ИКТ в образовательном процессе, а также использованию акти</w:t>
      </w:r>
      <w:r w:rsidR="00612304">
        <w:rPr>
          <w:lang w:eastAsia="ru-RU"/>
        </w:rPr>
        <w:t>вных методов обучения на уроке.</w:t>
      </w:r>
    </w:p>
    <w:p w:rsidR="00A75A5F" w:rsidRPr="006C7F54" w:rsidRDefault="00A75A5F" w:rsidP="00482CB2">
      <w:pPr>
        <w:spacing w:line="276" w:lineRule="auto"/>
        <w:ind w:firstLine="567"/>
        <w:jc w:val="both"/>
        <w:rPr>
          <w:rFonts w:eastAsia="Calibri"/>
          <w:lang w:eastAsia="ru-RU"/>
        </w:rPr>
      </w:pPr>
      <w:r w:rsidRPr="006C7F54">
        <w:rPr>
          <w:rFonts w:eastAsia="Calibri"/>
          <w:lang w:eastAsia="ru-RU"/>
        </w:rPr>
        <w:t xml:space="preserve">ИКТ-компетентность педагогов может оцениваться через экспертную оценку разработок их уроков. А также через участие педагогов в конкурсах профессионального мастерства различного уровня, презентацию и трансляцию опыта работы по формированию ИКТ-компетентности на семинарах, мастер-классах на уровне </w:t>
      </w:r>
      <w:r w:rsidR="00482CB2">
        <w:rPr>
          <w:rFonts w:eastAsia="Calibri"/>
          <w:lang w:eastAsia="ru-RU"/>
        </w:rPr>
        <w:t>района</w:t>
      </w:r>
      <w:r w:rsidRPr="006C7F54">
        <w:rPr>
          <w:rFonts w:eastAsia="Calibri"/>
          <w:lang w:eastAsia="ru-RU"/>
        </w:rPr>
        <w:t xml:space="preserve"> и республики, также как и в интернет-сообществах на </w:t>
      </w:r>
      <w:r w:rsidR="00612304">
        <w:rPr>
          <w:lang w:eastAsia="ru-RU"/>
        </w:rPr>
        <w:t xml:space="preserve">федеральном и международном </w:t>
      </w:r>
      <w:r w:rsidRPr="006C7F54">
        <w:rPr>
          <w:rFonts w:eastAsia="Calibri"/>
          <w:lang w:eastAsia="ru-RU"/>
        </w:rPr>
        <w:t>уровне.</w:t>
      </w:r>
    </w:p>
    <w:p w:rsidR="00A75A5F" w:rsidRPr="006C7F54" w:rsidRDefault="00A75A5F" w:rsidP="00482CB2">
      <w:pPr>
        <w:spacing w:line="276" w:lineRule="auto"/>
        <w:ind w:firstLine="567"/>
        <w:jc w:val="both"/>
        <w:rPr>
          <w:rFonts w:eastAsia="Calibri"/>
          <w:lang w:eastAsia="ru-RU"/>
        </w:rPr>
      </w:pPr>
      <w:r w:rsidRPr="006C7F54">
        <w:rPr>
          <w:rFonts w:eastAsia="Calibri"/>
          <w:lang w:eastAsia="ru-RU"/>
        </w:rPr>
        <w:t xml:space="preserve">Размещение информационного (гипермедийного) объекта в информационной образовательной среде (в том числе ГИС </w:t>
      </w:r>
      <w:r>
        <w:rPr>
          <w:rFonts w:eastAsia="Calibri"/>
          <w:lang w:eastAsia="ru-RU"/>
        </w:rPr>
        <w:t>«Электронное образование»</w:t>
      </w:r>
      <w:r w:rsidRPr="006C7F54">
        <w:rPr>
          <w:rFonts w:eastAsia="Calibri"/>
          <w:lang w:eastAsia="ru-RU"/>
        </w:rPr>
        <w:t>) и/или ведение персонального сайта и блога  дает возможность учителю:</w:t>
      </w:r>
    </w:p>
    <w:p w:rsidR="00A75A5F" w:rsidRPr="0071510A" w:rsidRDefault="00A75A5F" w:rsidP="008621BA">
      <w:pPr>
        <w:pStyle w:val="a3"/>
        <w:numPr>
          <w:ilvl w:val="0"/>
          <w:numId w:val="151"/>
        </w:numPr>
        <w:spacing w:line="276" w:lineRule="auto"/>
        <w:ind w:left="851" w:hanging="284"/>
        <w:jc w:val="both"/>
        <w:rPr>
          <w:rFonts w:eastAsia="Calibri"/>
        </w:rPr>
      </w:pPr>
      <w:r w:rsidRPr="0071510A">
        <w:rPr>
          <w:rFonts w:eastAsia="Calibri"/>
        </w:rPr>
        <w:t>проанализировать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A75A5F" w:rsidRPr="0071510A" w:rsidRDefault="00A75A5F" w:rsidP="008621BA">
      <w:pPr>
        <w:pStyle w:val="a3"/>
        <w:numPr>
          <w:ilvl w:val="0"/>
          <w:numId w:val="151"/>
        </w:numPr>
        <w:spacing w:line="276" w:lineRule="auto"/>
        <w:ind w:left="851" w:hanging="284"/>
        <w:jc w:val="both"/>
        <w:rPr>
          <w:rFonts w:eastAsia="Calibri"/>
        </w:rPr>
      </w:pPr>
      <w:r w:rsidRPr="0071510A">
        <w:rPr>
          <w:rFonts w:eastAsia="Calibri"/>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A75A5F" w:rsidRPr="0071510A" w:rsidRDefault="00A75A5F" w:rsidP="008621BA">
      <w:pPr>
        <w:pStyle w:val="a3"/>
        <w:numPr>
          <w:ilvl w:val="0"/>
          <w:numId w:val="151"/>
        </w:numPr>
        <w:spacing w:line="276" w:lineRule="auto"/>
        <w:ind w:left="851" w:hanging="284"/>
        <w:jc w:val="both"/>
        <w:rPr>
          <w:rFonts w:eastAsia="Calibri"/>
        </w:rPr>
      </w:pPr>
      <w:r w:rsidRPr="0071510A">
        <w:rPr>
          <w:rFonts w:eastAsia="Calibri"/>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A75A5F" w:rsidRDefault="00A75A5F" w:rsidP="008621BA">
      <w:pPr>
        <w:pStyle w:val="a3"/>
        <w:numPr>
          <w:ilvl w:val="0"/>
          <w:numId w:val="151"/>
        </w:numPr>
        <w:tabs>
          <w:tab w:val="left" w:pos="851"/>
        </w:tabs>
        <w:spacing w:line="276" w:lineRule="auto"/>
        <w:ind w:left="851" w:hanging="284"/>
        <w:jc w:val="both"/>
      </w:pPr>
      <w:r w:rsidRPr="0071510A">
        <w:rPr>
          <w:rFonts w:eastAsia="Calibri"/>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692FAE" w:rsidRDefault="00692FAE" w:rsidP="00482CB2">
      <w:pPr>
        <w:pStyle w:val="a3"/>
        <w:spacing w:line="276" w:lineRule="auto"/>
        <w:ind w:left="0" w:firstLine="709"/>
        <w:jc w:val="both"/>
      </w:pPr>
    </w:p>
    <w:p w:rsidR="00B54798" w:rsidRPr="00B54798" w:rsidRDefault="00B54798" w:rsidP="00B54798">
      <w:pPr>
        <w:pStyle w:val="a3"/>
        <w:spacing w:line="276" w:lineRule="auto"/>
        <w:jc w:val="center"/>
        <w:rPr>
          <w:b/>
        </w:rPr>
      </w:pPr>
    </w:p>
    <w:p w:rsidR="0006647E" w:rsidRPr="0006647E" w:rsidRDefault="00B54798" w:rsidP="009637F1">
      <w:pPr>
        <w:pStyle w:val="a3"/>
        <w:numPr>
          <w:ilvl w:val="2"/>
          <w:numId w:val="466"/>
        </w:numPr>
        <w:spacing w:line="276" w:lineRule="auto"/>
        <w:ind w:left="0" w:firstLine="0"/>
        <w:jc w:val="center"/>
        <w:rPr>
          <w:b/>
        </w:rPr>
      </w:pPr>
      <w:r w:rsidRPr="00B54798">
        <w:rPr>
          <w:b/>
        </w:rPr>
        <w:t xml:space="preserve"> </w:t>
      </w:r>
      <w:r w:rsidR="0006647E" w:rsidRPr="0006647E">
        <w:rPr>
          <w:b/>
        </w:rPr>
        <w:t>Формы взаимодействия участников образовательного процесса</w:t>
      </w:r>
    </w:p>
    <w:p w:rsidR="0032589C" w:rsidRDefault="00326D3C" w:rsidP="00482CB2">
      <w:pPr>
        <w:pStyle w:val="a3"/>
        <w:spacing w:line="276" w:lineRule="auto"/>
        <w:ind w:left="0" w:firstLine="709"/>
        <w:jc w:val="both"/>
      </w:pPr>
      <w:r>
        <w:t xml:space="preserve">Важным условием формирования УУД учащихся является создание необходимых условий для взаимодействия участников образовательного процесса. </w:t>
      </w:r>
    </w:p>
    <w:p w:rsidR="0032589C" w:rsidRDefault="0032589C" w:rsidP="00482CB2">
      <w:pPr>
        <w:pStyle w:val="a3"/>
        <w:spacing w:line="276" w:lineRule="auto"/>
        <w:ind w:left="0" w:firstLine="709"/>
        <w:jc w:val="both"/>
      </w:pPr>
      <w:r>
        <w:t>Цели взаимодействия:</w:t>
      </w:r>
    </w:p>
    <w:p w:rsidR="0032589C" w:rsidRDefault="0032589C" w:rsidP="00482CB2">
      <w:pPr>
        <w:pStyle w:val="a3"/>
        <w:spacing w:line="276" w:lineRule="auto"/>
        <w:ind w:left="0" w:firstLine="709"/>
        <w:jc w:val="both"/>
      </w:pPr>
      <w:r>
        <w:t>- достижение нового современного качества образования;</w:t>
      </w:r>
    </w:p>
    <w:p w:rsidR="0032589C" w:rsidRDefault="0032589C" w:rsidP="00482CB2">
      <w:pPr>
        <w:pStyle w:val="a3"/>
        <w:spacing w:line="276" w:lineRule="auto"/>
        <w:ind w:left="0" w:firstLine="709"/>
        <w:jc w:val="both"/>
      </w:pPr>
      <w:r>
        <w:t xml:space="preserve">-развитие образовательной системы школы как открытой системы. </w:t>
      </w:r>
    </w:p>
    <w:p w:rsidR="00326D3C" w:rsidRDefault="00326D3C" w:rsidP="00482CB2">
      <w:pPr>
        <w:pStyle w:val="a3"/>
        <w:spacing w:line="276" w:lineRule="auto"/>
        <w:ind w:left="0" w:firstLine="709"/>
        <w:jc w:val="both"/>
      </w:pPr>
      <w:r>
        <w:t>К ним относятся:</w:t>
      </w:r>
    </w:p>
    <w:p w:rsidR="00326D3C" w:rsidRDefault="00326D3C" w:rsidP="008621BA">
      <w:pPr>
        <w:pStyle w:val="a3"/>
        <w:numPr>
          <w:ilvl w:val="0"/>
          <w:numId w:val="137"/>
        </w:numPr>
        <w:spacing w:line="276" w:lineRule="auto"/>
        <w:jc w:val="both"/>
      </w:pPr>
      <w:r>
        <w:t>Учебное сотрудничество, которое предполагает:</w:t>
      </w:r>
    </w:p>
    <w:p w:rsidR="00326D3C" w:rsidRPr="00304FDD" w:rsidRDefault="00326D3C" w:rsidP="008621BA">
      <w:pPr>
        <w:pStyle w:val="a3"/>
        <w:numPr>
          <w:ilvl w:val="0"/>
          <w:numId w:val="148"/>
        </w:numPr>
        <w:tabs>
          <w:tab w:val="left" w:pos="851"/>
        </w:tabs>
        <w:spacing w:line="276" w:lineRule="auto"/>
        <w:ind w:left="0" w:firstLine="567"/>
        <w:jc w:val="both"/>
        <w:rPr>
          <w:rFonts w:eastAsia="Calibri"/>
          <w:lang w:eastAsia="ru-RU"/>
        </w:rPr>
      </w:pPr>
      <w:r w:rsidRPr="00326D3C">
        <w:rPr>
          <w:rFonts w:eastAsia="Calibri"/>
          <w:color w:val="000000"/>
          <w:lang w:eastAsia="ru-RU"/>
        </w:rPr>
        <w:t xml:space="preserve">инициирование педагогом начальных действий </w:t>
      </w:r>
      <w:r>
        <w:rPr>
          <w:color w:val="000000"/>
          <w:lang w:eastAsia="ru-RU"/>
        </w:rPr>
        <w:t>учащихся</w:t>
      </w:r>
      <w:r w:rsidRPr="00326D3C">
        <w:rPr>
          <w:rFonts w:eastAsia="Calibri"/>
          <w:color w:val="000000"/>
          <w:lang w:eastAsia="ru-RU"/>
        </w:rPr>
        <w:t>;</w:t>
      </w:r>
    </w:p>
    <w:p w:rsidR="00326D3C" w:rsidRPr="00304FDD" w:rsidRDefault="00326D3C" w:rsidP="008621BA">
      <w:pPr>
        <w:pStyle w:val="a3"/>
        <w:numPr>
          <w:ilvl w:val="0"/>
          <w:numId w:val="148"/>
        </w:numPr>
        <w:tabs>
          <w:tab w:val="left" w:pos="851"/>
        </w:tabs>
        <w:spacing w:line="276" w:lineRule="auto"/>
        <w:ind w:left="0" w:firstLine="567"/>
        <w:jc w:val="both"/>
        <w:rPr>
          <w:rFonts w:eastAsia="Calibri"/>
          <w:lang w:eastAsia="ru-RU"/>
        </w:rPr>
      </w:pPr>
      <w:r w:rsidRPr="00326D3C">
        <w:rPr>
          <w:rFonts w:eastAsia="Calibri"/>
          <w:color w:val="000000"/>
          <w:lang w:eastAsia="ru-RU"/>
        </w:rPr>
        <w:t>создание атмосферы взаимопонимания в группе;</w:t>
      </w:r>
    </w:p>
    <w:p w:rsidR="00326D3C" w:rsidRPr="00304FDD" w:rsidRDefault="00326D3C" w:rsidP="008621BA">
      <w:pPr>
        <w:pStyle w:val="a3"/>
        <w:numPr>
          <w:ilvl w:val="0"/>
          <w:numId w:val="148"/>
        </w:numPr>
        <w:tabs>
          <w:tab w:val="left" w:pos="851"/>
        </w:tabs>
        <w:spacing w:line="276" w:lineRule="auto"/>
        <w:ind w:left="0" w:firstLine="567"/>
        <w:jc w:val="both"/>
        <w:rPr>
          <w:rFonts w:eastAsia="Calibri"/>
          <w:lang w:eastAsia="ru-RU"/>
        </w:rPr>
      </w:pPr>
      <w:r w:rsidRPr="00326D3C">
        <w:rPr>
          <w:rFonts w:eastAsia="Calibri"/>
          <w:color w:val="000000"/>
          <w:lang w:eastAsia="ru-RU"/>
        </w:rPr>
        <w:t>организацию общения учащихся;</w:t>
      </w:r>
    </w:p>
    <w:p w:rsidR="00326D3C" w:rsidRPr="00304FDD" w:rsidRDefault="00326D3C" w:rsidP="008621BA">
      <w:pPr>
        <w:pStyle w:val="a3"/>
        <w:numPr>
          <w:ilvl w:val="0"/>
          <w:numId w:val="148"/>
        </w:numPr>
        <w:tabs>
          <w:tab w:val="left" w:pos="851"/>
        </w:tabs>
        <w:spacing w:line="276" w:lineRule="auto"/>
        <w:ind w:left="0" w:firstLine="567"/>
        <w:jc w:val="both"/>
        <w:rPr>
          <w:rFonts w:eastAsia="Calibri"/>
          <w:lang w:eastAsia="ru-RU"/>
        </w:rPr>
      </w:pPr>
      <w:r w:rsidRPr="00326D3C">
        <w:rPr>
          <w:rFonts w:eastAsia="Calibri"/>
          <w:color w:val="000000"/>
          <w:lang w:eastAsia="ru-RU"/>
        </w:rPr>
        <w:t>совместное планирование способов учебной работы;</w:t>
      </w:r>
    </w:p>
    <w:p w:rsidR="00326D3C" w:rsidRPr="00304FDD" w:rsidRDefault="00326D3C" w:rsidP="008621BA">
      <w:pPr>
        <w:pStyle w:val="a3"/>
        <w:numPr>
          <w:ilvl w:val="0"/>
          <w:numId w:val="148"/>
        </w:numPr>
        <w:tabs>
          <w:tab w:val="left" w:pos="851"/>
        </w:tabs>
        <w:spacing w:line="276" w:lineRule="auto"/>
        <w:ind w:left="0" w:firstLine="567"/>
        <w:jc w:val="both"/>
        <w:rPr>
          <w:rFonts w:eastAsia="Calibri"/>
          <w:lang w:eastAsia="ru-RU"/>
        </w:rPr>
      </w:pPr>
      <w:r w:rsidRPr="00326D3C">
        <w:rPr>
          <w:rFonts w:eastAsia="Calibri"/>
          <w:color w:val="000000"/>
          <w:lang w:eastAsia="ru-RU"/>
        </w:rPr>
        <w:t>работу педагога по рефлексии совершаемых</w:t>
      </w:r>
      <w:r>
        <w:rPr>
          <w:color w:val="000000"/>
          <w:lang w:eastAsia="ru-RU"/>
        </w:rPr>
        <w:t xml:space="preserve"> учащимися</w:t>
      </w:r>
      <w:r w:rsidRPr="00326D3C">
        <w:rPr>
          <w:rFonts w:eastAsia="Calibri"/>
          <w:color w:val="000000"/>
          <w:lang w:eastAsia="ru-RU"/>
        </w:rPr>
        <w:t xml:space="preserve"> учебных действий.</w:t>
      </w:r>
    </w:p>
    <w:p w:rsidR="00326D3C" w:rsidRDefault="00326D3C" w:rsidP="008621BA">
      <w:pPr>
        <w:pStyle w:val="a3"/>
        <w:numPr>
          <w:ilvl w:val="0"/>
          <w:numId w:val="137"/>
        </w:numPr>
        <w:spacing w:line="276" w:lineRule="auto"/>
        <w:jc w:val="both"/>
      </w:pPr>
      <w:r>
        <w:t>Совместная деятельность учащихся друг с другом и с педагогом:</w:t>
      </w:r>
    </w:p>
    <w:p w:rsidR="00326D3C" w:rsidRDefault="00326D3C" w:rsidP="008621BA">
      <w:pPr>
        <w:pStyle w:val="a3"/>
        <w:numPr>
          <w:ilvl w:val="0"/>
          <w:numId w:val="149"/>
        </w:numPr>
        <w:spacing w:line="276" w:lineRule="auto"/>
        <w:ind w:left="851" w:hanging="284"/>
        <w:jc w:val="both"/>
        <w:rPr>
          <w:bCs/>
          <w:iCs/>
          <w:color w:val="000000"/>
          <w:lang w:eastAsia="ru-RU"/>
        </w:rPr>
      </w:pPr>
      <w:r w:rsidRPr="00F34B15">
        <w:rPr>
          <w:rFonts w:eastAsia="Calibri"/>
          <w:bCs/>
          <w:iCs/>
          <w:color w:val="000000"/>
          <w:lang w:eastAsia="ru-RU"/>
        </w:rPr>
        <w:t>парн</w:t>
      </w:r>
      <w:r>
        <w:rPr>
          <w:bCs/>
          <w:iCs/>
          <w:color w:val="000000"/>
          <w:lang w:eastAsia="ru-RU"/>
        </w:rPr>
        <w:t>ая работа;</w:t>
      </w:r>
    </w:p>
    <w:p w:rsidR="00326D3C" w:rsidRDefault="00326D3C" w:rsidP="008621BA">
      <w:pPr>
        <w:pStyle w:val="a3"/>
        <w:numPr>
          <w:ilvl w:val="0"/>
          <w:numId w:val="149"/>
        </w:numPr>
        <w:spacing w:line="276" w:lineRule="auto"/>
        <w:ind w:left="851" w:hanging="284"/>
        <w:jc w:val="both"/>
        <w:rPr>
          <w:bCs/>
          <w:iCs/>
          <w:color w:val="000000"/>
          <w:lang w:eastAsia="ru-RU"/>
        </w:rPr>
      </w:pPr>
      <w:r>
        <w:rPr>
          <w:bCs/>
          <w:iCs/>
          <w:color w:val="000000"/>
          <w:lang w:eastAsia="ru-RU"/>
        </w:rPr>
        <w:t>групповая работа;</w:t>
      </w:r>
    </w:p>
    <w:p w:rsidR="00326D3C" w:rsidRDefault="00326D3C" w:rsidP="008621BA">
      <w:pPr>
        <w:pStyle w:val="a3"/>
        <w:numPr>
          <w:ilvl w:val="0"/>
          <w:numId w:val="149"/>
        </w:numPr>
        <w:spacing w:line="276" w:lineRule="auto"/>
        <w:ind w:left="851" w:hanging="284"/>
        <w:jc w:val="both"/>
        <w:rPr>
          <w:bCs/>
          <w:iCs/>
          <w:color w:val="000000"/>
          <w:lang w:eastAsia="ru-RU"/>
        </w:rPr>
      </w:pPr>
      <w:r>
        <w:rPr>
          <w:bCs/>
          <w:iCs/>
          <w:color w:val="000000"/>
          <w:lang w:eastAsia="ru-RU"/>
        </w:rPr>
        <w:t>коллективное дело;</w:t>
      </w:r>
    </w:p>
    <w:p w:rsidR="00326D3C" w:rsidRDefault="00326D3C" w:rsidP="008621BA">
      <w:pPr>
        <w:pStyle w:val="a3"/>
        <w:numPr>
          <w:ilvl w:val="0"/>
          <w:numId w:val="149"/>
        </w:numPr>
        <w:spacing w:line="276" w:lineRule="auto"/>
        <w:ind w:left="851" w:hanging="284"/>
        <w:jc w:val="both"/>
        <w:rPr>
          <w:bCs/>
          <w:iCs/>
          <w:color w:val="000000"/>
          <w:lang w:eastAsia="ru-RU"/>
        </w:rPr>
      </w:pPr>
      <w:r>
        <w:rPr>
          <w:bCs/>
          <w:iCs/>
          <w:color w:val="000000"/>
          <w:lang w:eastAsia="ru-RU"/>
        </w:rPr>
        <w:t>п</w:t>
      </w:r>
      <w:r>
        <w:rPr>
          <w:rFonts w:eastAsia="Calibri"/>
          <w:bCs/>
          <w:iCs/>
          <w:color w:val="000000"/>
          <w:lang w:eastAsia="ru-RU"/>
        </w:rPr>
        <w:t>роектная</w:t>
      </w:r>
      <w:r>
        <w:rPr>
          <w:bCs/>
          <w:iCs/>
          <w:color w:val="000000"/>
          <w:lang w:eastAsia="ru-RU"/>
        </w:rPr>
        <w:t xml:space="preserve"> (исследовательская)</w:t>
      </w:r>
      <w:r>
        <w:rPr>
          <w:rFonts w:eastAsia="Calibri"/>
          <w:bCs/>
          <w:iCs/>
          <w:color w:val="000000"/>
          <w:lang w:eastAsia="ru-RU"/>
        </w:rPr>
        <w:t xml:space="preserve"> деятельность уча</w:t>
      </w:r>
      <w:r w:rsidRPr="00F34B15">
        <w:rPr>
          <w:rFonts w:eastAsia="Calibri"/>
          <w:bCs/>
          <w:iCs/>
          <w:color w:val="000000"/>
          <w:lang w:eastAsia="ru-RU"/>
        </w:rPr>
        <w:t>щихся как форма сотрудничества</w:t>
      </w:r>
      <w:r>
        <w:rPr>
          <w:bCs/>
          <w:iCs/>
          <w:color w:val="000000"/>
          <w:lang w:eastAsia="ru-RU"/>
        </w:rPr>
        <w:t>;</w:t>
      </w:r>
    </w:p>
    <w:p w:rsidR="00326D3C" w:rsidRDefault="00326D3C" w:rsidP="008621BA">
      <w:pPr>
        <w:pStyle w:val="a3"/>
        <w:numPr>
          <w:ilvl w:val="0"/>
          <w:numId w:val="149"/>
        </w:numPr>
        <w:spacing w:line="276" w:lineRule="auto"/>
        <w:ind w:left="851" w:hanging="284"/>
        <w:jc w:val="both"/>
        <w:rPr>
          <w:bCs/>
          <w:iCs/>
          <w:color w:val="000000"/>
          <w:lang w:eastAsia="ru-RU"/>
        </w:rPr>
      </w:pPr>
      <w:r>
        <w:rPr>
          <w:bCs/>
          <w:iCs/>
          <w:color w:val="000000"/>
          <w:lang w:eastAsia="ru-RU"/>
        </w:rPr>
        <w:t>д</w:t>
      </w:r>
      <w:r w:rsidRPr="00F34B15">
        <w:rPr>
          <w:rFonts w:eastAsia="Calibri"/>
          <w:bCs/>
          <w:iCs/>
          <w:color w:val="000000"/>
          <w:lang w:eastAsia="ru-RU"/>
        </w:rPr>
        <w:t>искуссия</w:t>
      </w:r>
      <w:r>
        <w:rPr>
          <w:bCs/>
          <w:iCs/>
          <w:color w:val="000000"/>
          <w:lang w:eastAsia="ru-RU"/>
        </w:rPr>
        <w:t>;</w:t>
      </w:r>
    </w:p>
    <w:p w:rsidR="00326D3C" w:rsidRDefault="00326D3C" w:rsidP="008621BA">
      <w:pPr>
        <w:pStyle w:val="a3"/>
        <w:numPr>
          <w:ilvl w:val="0"/>
          <w:numId w:val="149"/>
        </w:numPr>
        <w:spacing w:line="276" w:lineRule="auto"/>
        <w:ind w:left="851" w:hanging="284"/>
        <w:jc w:val="both"/>
        <w:rPr>
          <w:bCs/>
          <w:iCs/>
          <w:color w:val="000000"/>
          <w:lang w:eastAsia="ru-RU"/>
        </w:rPr>
      </w:pPr>
      <w:r>
        <w:rPr>
          <w:bCs/>
          <w:iCs/>
          <w:color w:val="000000"/>
          <w:lang w:eastAsia="ru-RU"/>
        </w:rPr>
        <w:t>круглый стол;</w:t>
      </w:r>
    </w:p>
    <w:p w:rsidR="00326D3C" w:rsidRDefault="00326D3C" w:rsidP="008621BA">
      <w:pPr>
        <w:pStyle w:val="a3"/>
        <w:numPr>
          <w:ilvl w:val="0"/>
          <w:numId w:val="149"/>
        </w:numPr>
        <w:shd w:val="clear" w:color="auto" w:fill="FFFFFF" w:themeFill="background1"/>
        <w:spacing w:line="276" w:lineRule="auto"/>
        <w:ind w:left="851" w:hanging="284"/>
        <w:jc w:val="both"/>
        <w:rPr>
          <w:bCs/>
          <w:iCs/>
          <w:color w:val="000000"/>
          <w:lang w:eastAsia="ru-RU"/>
        </w:rPr>
      </w:pPr>
      <w:r>
        <w:rPr>
          <w:bCs/>
          <w:iCs/>
          <w:color w:val="000000"/>
          <w:lang w:eastAsia="ru-RU"/>
        </w:rPr>
        <w:t>конференция;</w:t>
      </w:r>
    </w:p>
    <w:p w:rsidR="00326D3C" w:rsidRPr="0032589C" w:rsidRDefault="00326D3C" w:rsidP="008621BA">
      <w:pPr>
        <w:pStyle w:val="a3"/>
        <w:numPr>
          <w:ilvl w:val="0"/>
          <w:numId w:val="149"/>
        </w:numPr>
        <w:shd w:val="clear" w:color="auto" w:fill="FFFFFF" w:themeFill="background1"/>
        <w:spacing w:line="276" w:lineRule="auto"/>
        <w:ind w:left="851" w:hanging="284"/>
        <w:jc w:val="both"/>
      </w:pPr>
      <w:r w:rsidRPr="00F34B15">
        <w:rPr>
          <w:rFonts w:eastAsia="Calibri"/>
          <w:bCs/>
          <w:iCs/>
          <w:color w:val="000000"/>
          <w:lang w:eastAsia="ru-RU"/>
        </w:rPr>
        <w:t>тренинг</w:t>
      </w:r>
      <w:r>
        <w:rPr>
          <w:bCs/>
          <w:iCs/>
          <w:color w:val="000000"/>
          <w:lang w:eastAsia="ru-RU"/>
        </w:rPr>
        <w:t xml:space="preserve"> и др.</w:t>
      </w:r>
    </w:p>
    <w:p w:rsidR="0032589C" w:rsidRDefault="0032589C" w:rsidP="009637F1">
      <w:pPr>
        <w:pStyle w:val="a3"/>
        <w:numPr>
          <w:ilvl w:val="0"/>
          <w:numId w:val="478"/>
        </w:numPr>
        <w:shd w:val="clear" w:color="auto" w:fill="FFFFFF" w:themeFill="background1"/>
        <w:spacing w:line="276" w:lineRule="auto"/>
        <w:jc w:val="both"/>
      </w:pPr>
      <w:r>
        <w:t>совместная деятельность с родителями:</w:t>
      </w:r>
    </w:p>
    <w:p w:rsidR="0032589C" w:rsidRDefault="0032589C" w:rsidP="009637F1">
      <w:pPr>
        <w:pStyle w:val="a3"/>
        <w:numPr>
          <w:ilvl w:val="0"/>
          <w:numId w:val="479"/>
        </w:numPr>
        <w:shd w:val="clear" w:color="auto" w:fill="FFFFFF" w:themeFill="background1"/>
        <w:spacing w:line="276" w:lineRule="auto"/>
        <w:jc w:val="both"/>
      </w:pPr>
      <w:r>
        <w:t xml:space="preserve">активное участие во внеурочной деятельности. </w:t>
      </w:r>
    </w:p>
    <w:p w:rsidR="0032589C" w:rsidRDefault="0032589C" w:rsidP="0032589C">
      <w:pPr>
        <w:shd w:val="clear" w:color="auto" w:fill="FFFFFF" w:themeFill="background1"/>
        <w:spacing w:line="276" w:lineRule="auto"/>
        <w:jc w:val="both"/>
      </w:pPr>
    </w:p>
    <w:tbl>
      <w:tblPr>
        <w:tblStyle w:val="a5"/>
        <w:tblW w:w="0" w:type="auto"/>
        <w:tblLook w:val="04A0" w:firstRow="1" w:lastRow="0" w:firstColumn="1" w:lastColumn="0" w:noHBand="0" w:noVBand="1"/>
      </w:tblPr>
      <w:tblGrid>
        <w:gridCol w:w="2392"/>
        <w:gridCol w:w="2393"/>
        <w:gridCol w:w="2393"/>
        <w:gridCol w:w="2393"/>
      </w:tblGrid>
      <w:tr w:rsidR="0032589C" w:rsidTr="0032589C">
        <w:tc>
          <w:tcPr>
            <w:tcW w:w="2392" w:type="dxa"/>
          </w:tcPr>
          <w:p w:rsidR="0032589C" w:rsidRPr="00414DE6" w:rsidRDefault="0032589C" w:rsidP="00414DE6">
            <w:pPr>
              <w:jc w:val="both"/>
              <w:rPr>
                <w:b/>
              </w:rPr>
            </w:pPr>
          </w:p>
        </w:tc>
        <w:tc>
          <w:tcPr>
            <w:tcW w:w="2393" w:type="dxa"/>
          </w:tcPr>
          <w:p w:rsidR="0032589C" w:rsidRPr="00414DE6" w:rsidRDefault="0032589C" w:rsidP="00414DE6">
            <w:pPr>
              <w:jc w:val="both"/>
              <w:rPr>
                <w:b/>
              </w:rPr>
            </w:pPr>
            <w:r w:rsidRPr="00414DE6">
              <w:rPr>
                <w:b/>
              </w:rPr>
              <w:t xml:space="preserve">Обучающихся </w:t>
            </w:r>
          </w:p>
        </w:tc>
        <w:tc>
          <w:tcPr>
            <w:tcW w:w="2393" w:type="dxa"/>
          </w:tcPr>
          <w:p w:rsidR="0032589C" w:rsidRPr="00414DE6" w:rsidRDefault="0032589C" w:rsidP="00414DE6">
            <w:pPr>
              <w:jc w:val="both"/>
              <w:rPr>
                <w:b/>
              </w:rPr>
            </w:pPr>
            <w:r w:rsidRPr="00414DE6">
              <w:rPr>
                <w:b/>
              </w:rPr>
              <w:t>педагогов</w:t>
            </w:r>
          </w:p>
        </w:tc>
        <w:tc>
          <w:tcPr>
            <w:tcW w:w="2393" w:type="dxa"/>
          </w:tcPr>
          <w:p w:rsidR="0032589C" w:rsidRPr="00414DE6" w:rsidRDefault="0032589C" w:rsidP="00414DE6">
            <w:pPr>
              <w:jc w:val="both"/>
              <w:rPr>
                <w:b/>
              </w:rPr>
            </w:pPr>
            <w:r w:rsidRPr="00414DE6">
              <w:rPr>
                <w:b/>
              </w:rPr>
              <w:t xml:space="preserve">Родителей </w:t>
            </w:r>
          </w:p>
        </w:tc>
      </w:tr>
      <w:tr w:rsidR="0032589C" w:rsidTr="0032589C">
        <w:tc>
          <w:tcPr>
            <w:tcW w:w="2392" w:type="dxa"/>
          </w:tcPr>
          <w:p w:rsidR="0032589C" w:rsidRPr="00414DE6" w:rsidRDefault="0032589C" w:rsidP="00414DE6">
            <w:pPr>
              <w:jc w:val="both"/>
              <w:rPr>
                <w:b/>
              </w:rPr>
            </w:pPr>
            <w:r w:rsidRPr="00414DE6">
              <w:rPr>
                <w:b/>
              </w:rPr>
              <w:t xml:space="preserve">Задачи, направленные на развитие </w:t>
            </w:r>
          </w:p>
        </w:tc>
        <w:tc>
          <w:tcPr>
            <w:tcW w:w="2393" w:type="dxa"/>
          </w:tcPr>
          <w:p w:rsidR="0032589C" w:rsidRDefault="008F3D0D" w:rsidP="00414DE6">
            <w:r>
              <w:t>- создать условия развития обучающихся в соответствии с индивидуальными склонностями и интересами;</w:t>
            </w:r>
          </w:p>
          <w:p w:rsidR="008F3D0D" w:rsidRDefault="008F3D0D" w:rsidP="00414DE6">
            <w:r>
              <w:t xml:space="preserve">- предоставить возможности обучающимися выбора вида деятельности и пробы новых социальных ролей. </w:t>
            </w:r>
          </w:p>
        </w:tc>
        <w:tc>
          <w:tcPr>
            <w:tcW w:w="2393" w:type="dxa"/>
          </w:tcPr>
          <w:p w:rsidR="0032589C" w:rsidRDefault="008F3D0D" w:rsidP="00414DE6">
            <w:r>
              <w:t xml:space="preserve">- создать условия для повышения уровня педагогических компетенций, распространения педагогического опыта </w:t>
            </w:r>
          </w:p>
        </w:tc>
        <w:tc>
          <w:tcPr>
            <w:tcW w:w="2393" w:type="dxa"/>
          </w:tcPr>
          <w:p w:rsidR="0032589C" w:rsidRDefault="008F3D0D" w:rsidP="00414DE6">
            <w:r>
              <w:t>-предоставить возможность активного участия в образовательной деятельности в рамках внеурочной деятельности;</w:t>
            </w:r>
          </w:p>
          <w:p w:rsidR="008F3D0D" w:rsidRDefault="008F3D0D" w:rsidP="00414DE6">
            <w:r>
              <w:t>- развивать педагогические компетенции родителей.</w:t>
            </w:r>
          </w:p>
        </w:tc>
      </w:tr>
      <w:tr w:rsidR="0032589C" w:rsidTr="0032589C">
        <w:tc>
          <w:tcPr>
            <w:tcW w:w="2392" w:type="dxa"/>
          </w:tcPr>
          <w:p w:rsidR="0032589C" w:rsidRPr="00414DE6" w:rsidRDefault="0032589C" w:rsidP="00414DE6">
            <w:pPr>
              <w:jc w:val="both"/>
              <w:rPr>
                <w:b/>
              </w:rPr>
            </w:pPr>
            <w:r w:rsidRPr="00414DE6">
              <w:rPr>
                <w:b/>
              </w:rPr>
              <w:t xml:space="preserve">Основные направления совместной работы </w:t>
            </w:r>
          </w:p>
        </w:tc>
        <w:tc>
          <w:tcPr>
            <w:tcW w:w="2393" w:type="dxa"/>
          </w:tcPr>
          <w:p w:rsidR="0032589C" w:rsidRDefault="00414DE6" w:rsidP="00414DE6">
            <w:r>
              <w:t>Развитие учебно-исследовательской и проектной деятельности:</w:t>
            </w:r>
          </w:p>
          <w:p w:rsidR="00414DE6" w:rsidRDefault="00414DE6" w:rsidP="00414DE6">
            <w:r>
              <w:t>- работа с интеллектуально и творчески одаренными детьми;</w:t>
            </w:r>
          </w:p>
          <w:p w:rsidR="00414DE6" w:rsidRDefault="00414DE6" w:rsidP="00414DE6">
            <w:r>
              <w:t xml:space="preserve">- организация экскурсионного обслуживания. </w:t>
            </w:r>
          </w:p>
        </w:tc>
        <w:tc>
          <w:tcPr>
            <w:tcW w:w="2393" w:type="dxa"/>
          </w:tcPr>
          <w:p w:rsidR="00414DE6" w:rsidRDefault="00414DE6" w:rsidP="00414DE6">
            <w:r>
              <w:t>Обмен опытом:</w:t>
            </w:r>
          </w:p>
          <w:p w:rsidR="00414DE6" w:rsidRDefault="00414DE6" w:rsidP="00414DE6">
            <w:r>
              <w:t>- распространение педагогического опыта;</w:t>
            </w:r>
          </w:p>
          <w:p w:rsidR="00414DE6" w:rsidRDefault="00414DE6" w:rsidP="00414DE6">
            <w:r>
              <w:t xml:space="preserve">- привлечение дополнительных педагогических кадров. </w:t>
            </w:r>
          </w:p>
        </w:tc>
        <w:tc>
          <w:tcPr>
            <w:tcW w:w="2393" w:type="dxa"/>
          </w:tcPr>
          <w:p w:rsidR="00414DE6" w:rsidRDefault="00414DE6" w:rsidP="00414DE6">
            <w:r>
              <w:t>Открытые мероприятия:</w:t>
            </w:r>
          </w:p>
          <w:p w:rsidR="00414DE6" w:rsidRDefault="00414DE6" w:rsidP="00414DE6">
            <w:r>
              <w:t>- участие родителей во внеурочной деятельности;</w:t>
            </w:r>
          </w:p>
          <w:p w:rsidR="0032589C" w:rsidRDefault="00414DE6" w:rsidP="00414DE6">
            <w:r>
              <w:t xml:space="preserve">- помощь родителей в организации учебно-исследовательской и проектной деятельности; </w:t>
            </w:r>
          </w:p>
          <w:p w:rsidR="00414DE6" w:rsidRDefault="00414DE6" w:rsidP="00414DE6">
            <w:r>
              <w:t xml:space="preserve">- организация экскурсионного обслуживания. </w:t>
            </w:r>
          </w:p>
        </w:tc>
      </w:tr>
    </w:tbl>
    <w:p w:rsidR="0032589C" w:rsidRPr="0032589C" w:rsidRDefault="0032589C" w:rsidP="0032589C">
      <w:pPr>
        <w:shd w:val="clear" w:color="auto" w:fill="FFFFFF" w:themeFill="background1"/>
        <w:spacing w:line="276" w:lineRule="auto"/>
        <w:jc w:val="both"/>
      </w:pPr>
    </w:p>
    <w:p w:rsidR="0032589C" w:rsidRDefault="0032589C" w:rsidP="0032589C">
      <w:pPr>
        <w:shd w:val="clear" w:color="auto" w:fill="FFFFFF" w:themeFill="background1"/>
        <w:spacing w:line="276" w:lineRule="auto"/>
        <w:jc w:val="both"/>
      </w:pPr>
    </w:p>
    <w:p w:rsidR="00CE03F3" w:rsidRPr="00273DF5" w:rsidRDefault="00CE03F3" w:rsidP="0032589C">
      <w:pPr>
        <w:shd w:val="clear" w:color="auto" w:fill="FFFFFF" w:themeFill="background1"/>
        <w:spacing w:line="276" w:lineRule="auto"/>
        <w:jc w:val="both"/>
      </w:pPr>
    </w:p>
    <w:p w:rsidR="00273DF5" w:rsidRPr="00CE03F3" w:rsidRDefault="00CE03F3" w:rsidP="009637F1">
      <w:pPr>
        <w:pStyle w:val="a3"/>
        <w:numPr>
          <w:ilvl w:val="2"/>
          <w:numId w:val="466"/>
        </w:numPr>
        <w:shd w:val="clear" w:color="auto" w:fill="FFFFFF" w:themeFill="background1"/>
        <w:spacing w:line="276" w:lineRule="auto"/>
        <w:ind w:left="0" w:firstLine="0"/>
        <w:jc w:val="center"/>
        <w:rPr>
          <w:b/>
        </w:rPr>
      </w:pPr>
      <w:r w:rsidRPr="00CE03F3">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73DF5" w:rsidRDefault="00273DF5" w:rsidP="0032589C">
      <w:pPr>
        <w:pStyle w:val="a3"/>
        <w:shd w:val="clear" w:color="auto" w:fill="FFFFFF" w:themeFill="background1"/>
        <w:spacing w:line="276" w:lineRule="auto"/>
        <w:ind w:left="851"/>
        <w:jc w:val="both"/>
      </w:pPr>
    </w:p>
    <w:p w:rsidR="00CE03F3" w:rsidRDefault="00CE03F3" w:rsidP="00CE03F3">
      <w:pPr>
        <w:spacing w:line="276" w:lineRule="auto"/>
        <w:ind w:firstLine="708"/>
        <w:jc w:val="both"/>
      </w:pPr>
      <w: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E03F3" w:rsidRDefault="00CE03F3" w:rsidP="00CE03F3">
      <w:pPr>
        <w:pStyle w:val="a3"/>
        <w:spacing w:line="276" w:lineRule="auto"/>
        <w:ind w:left="851"/>
        <w:jc w:val="both"/>
      </w:pPr>
      <w:r>
        <w:t>Требования к условиям включают:</w:t>
      </w:r>
    </w:p>
    <w:p w:rsidR="00CE03F3" w:rsidRDefault="00CE03F3" w:rsidP="00CE03F3">
      <w:pPr>
        <w:pStyle w:val="a3"/>
        <w:spacing w:line="276" w:lineRule="auto"/>
        <w:ind w:left="851"/>
        <w:jc w:val="both"/>
      </w:pPr>
      <w:r>
        <w:t>•</w:t>
      </w:r>
      <w:r>
        <w:tab/>
        <w:t>укомплектованность образовательной организации педагогическими, руководящими и иными работниками;</w:t>
      </w:r>
    </w:p>
    <w:p w:rsidR="00CE03F3" w:rsidRDefault="00CE03F3" w:rsidP="00CE03F3">
      <w:pPr>
        <w:pStyle w:val="a3"/>
        <w:spacing w:line="276" w:lineRule="auto"/>
        <w:ind w:left="851"/>
        <w:jc w:val="both"/>
      </w:pPr>
      <w:r>
        <w:t>•</w:t>
      </w:r>
      <w:r>
        <w:tab/>
        <w:t>уровень квалификации педагогических и иных работников образовательной организации;</w:t>
      </w:r>
    </w:p>
    <w:p w:rsidR="00CE03F3" w:rsidRDefault="00CE03F3" w:rsidP="00CE03F3">
      <w:pPr>
        <w:pStyle w:val="a3"/>
        <w:spacing w:line="276" w:lineRule="auto"/>
        <w:ind w:left="851"/>
        <w:jc w:val="both"/>
      </w:pPr>
      <w:r>
        <w:t>•</w:t>
      </w:r>
      <w:r>
        <w:tab/>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E03F3" w:rsidRDefault="00CE03F3" w:rsidP="00CE03F3">
      <w:pPr>
        <w:spacing w:line="276" w:lineRule="auto"/>
        <w:ind w:firstLine="708"/>
        <w:jc w:val="both"/>
      </w:pPr>
      <w:r>
        <w:t>Педагогические кадры имеют необходимый уровень подготовки для реализации программы УУД, что может включать следующее:</w:t>
      </w:r>
    </w:p>
    <w:p w:rsidR="00CE03F3" w:rsidRDefault="00CE03F3" w:rsidP="00CE03F3">
      <w:pPr>
        <w:pStyle w:val="a3"/>
        <w:spacing w:line="276" w:lineRule="auto"/>
        <w:ind w:left="851"/>
        <w:jc w:val="both"/>
      </w:pPr>
      <w:r>
        <w:t>•</w:t>
      </w:r>
      <w:r>
        <w:tab/>
        <w:t>педагоги владеют представлениями о возрастных особенностях учащихся начальной, основной и старшей школы;</w:t>
      </w:r>
    </w:p>
    <w:p w:rsidR="00CE03F3" w:rsidRDefault="00CE03F3" w:rsidP="00CE03F3">
      <w:pPr>
        <w:pStyle w:val="a3"/>
        <w:spacing w:line="276" w:lineRule="auto"/>
        <w:ind w:left="851"/>
        <w:jc w:val="both"/>
      </w:pPr>
      <w:r>
        <w:t>•</w:t>
      </w:r>
      <w:r>
        <w:tab/>
        <w:t>педагоги прошли курсы повышения квалификации, посвященные ФГОС;</w:t>
      </w:r>
    </w:p>
    <w:p w:rsidR="00CE03F3" w:rsidRDefault="00CE03F3" w:rsidP="00CE03F3">
      <w:pPr>
        <w:pStyle w:val="a3"/>
        <w:spacing w:line="276" w:lineRule="auto"/>
        <w:ind w:left="851"/>
        <w:jc w:val="both"/>
      </w:pPr>
      <w:r>
        <w:t>•</w:t>
      </w:r>
      <w:r>
        <w:tab/>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E03F3" w:rsidRDefault="00CE03F3" w:rsidP="00CE03F3">
      <w:pPr>
        <w:pStyle w:val="a3"/>
        <w:spacing w:line="276" w:lineRule="auto"/>
        <w:ind w:left="851"/>
        <w:jc w:val="both"/>
      </w:pPr>
      <w:r>
        <w:t>•</w:t>
      </w:r>
      <w:r>
        <w:tab/>
        <w:t>педагоги могут строить образовательный процесс в рамках учебного предмета в соответствии с особенностями формирования конкретных УУД;</w:t>
      </w:r>
    </w:p>
    <w:p w:rsidR="00CE03F3" w:rsidRDefault="00CE03F3" w:rsidP="00CE03F3">
      <w:pPr>
        <w:pStyle w:val="a3"/>
        <w:spacing w:line="276" w:lineRule="auto"/>
        <w:ind w:left="851"/>
        <w:jc w:val="both"/>
      </w:pPr>
      <w:r>
        <w:t>•</w:t>
      </w:r>
      <w:r>
        <w:tab/>
        <w:t>педагоги осуществляют формирование УУД в рамках проектной, исследовательской деятельностей;</w:t>
      </w:r>
    </w:p>
    <w:p w:rsidR="00CE03F3" w:rsidRDefault="00CE03F3" w:rsidP="00CE03F3">
      <w:pPr>
        <w:pStyle w:val="a3"/>
        <w:spacing w:line="276" w:lineRule="auto"/>
        <w:ind w:left="851"/>
        <w:jc w:val="both"/>
      </w:pPr>
      <w:r>
        <w:t>•</w:t>
      </w:r>
      <w:r>
        <w:tab/>
        <w:t>характер взаимодействия педагога и обучающегося не противоречит представлениям об условиях формирования УУД;</w:t>
      </w:r>
    </w:p>
    <w:p w:rsidR="00CE03F3" w:rsidRDefault="00CE03F3" w:rsidP="00CE03F3">
      <w:pPr>
        <w:pStyle w:val="a3"/>
        <w:spacing w:line="276" w:lineRule="auto"/>
        <w:ind w:left="851"/>
        <w:jc w:val="both"/>
      </w:pPr>
      <w:r>
        <w:t>•</w:t>
      </w:r>
      <w:r>
        <w:tab/>
        <w:t>педагоги владеют навыками формирующего оценивания;</w:t>
      </w:r>
    </w:p>
    <w:p w:rsidR="00CE03F3" w:rsidRDefault="00CE03F3" w:rsidP="00CE03F3">
      <w:pPr>
        <w:pStyle w:val="a3"/>
        <w:spacing w:line="276" w:lineRule="auto"/>
        <w:ind w:left="851"/>
        <w:jc w:val="both"/>
      </w:pPr>
      <w:r>
        <w:t>•</w:t>
      </w:r>
      <w:r>
        <w:tab/>
        <w:t>наличие позиции тьютора или педагоги владеют навыками тьюторского сопровождения обучающихся;</w:t>
      </w:r>
    </w:p>
    <w:p w:rsidR="00273DF5" w:rsidRDefault="00CE03F3" w:rsidP="00CE03F3">
      <w:pPr>
        <w:pStyle w:val="a3"/>
        <w:spacing w:line="276" w:lineRule="auto"/>
        <w:ind w:left="851"/>
        <w:jc w:val="both"/>
      </w:pPr>
      <w:r>
        <w:t>•</w:t>
      </w:r>
      <w:r>
        <w:tab/>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73DF5" w:rsidRDefault="00273DF5" w:rsidP="00273DF5">
      <w:pPr>
        <w:pStyle w:val="a3"/>
        <w:spacing w:line="276" w:lineRule="auto"/>
        <w:ind w:left="851"/>
        <w:jc w:val="both"/>
      </w:pPr>
    </w:p>
    <w:p w:rsidR="00273DF5" w:rsidRPr="00273DF5" w:rsidRDefault="00273DF5" w:rsidP="009637F1">
      <w:pPr>
        <w:pStyle w:val="af9"/>
        <w:widowControl w:val="0"/>
        <w:numPr>
          <w:ilvl w:val="2"/>
          <w:numId w:val="466"/>
        </w:numPr>
        <w:tabs>
          <w:tab w:val="left" w:pos="567"/>
        </w:tabs>
        <w:spacing w:before="0" w:beforeAutospacing="0" w:after="0" w:afterAutospacing="0" w:line="276" w:lineRule="auto"/>
        <w:ind w:left="0" w:hanging="11"/>
        <w:jc w:val="center"/>
        <w:rPr>
          <w:b/>
          <w:szCs w:val="28"/>
        </w:rPr>
      </w:pPr>
      <w:r w:rsidRPr="00273DF5">
        <w:rPr>
          <w:b/>
          <w:szCs w:val="28"/>
        </w:rPr>
        <w:t xml:space="preserve"> Методика и инструментарий мониторинга успешности освоения и применения обучающимися универсальных учебных действий</w:t>
      </w:r>
    </w:p>
    <w:p w:rsidR="00770D5C" w:rsidRDefault="00770D5C" w:rsidP="00482CB2">
      <w:pPr>
        <w:pStyle w:val="a3"/>
        <w:spacing w:line="276" w:lineRule="auto"/>
        <w:ind w:left="0"/>
        <w:jc w:val="both"/>
      </w:pPr>
    </w:p>
    <w:p w:rsidR="00974FBD" w:rsidRPr="00C61BA7" w:rsidRDefault="00974FBD" w:rsidP="000211D7">
      <w:pPr>
        <w:spacing w:line="276" w:lineRule="auto"/>
        <w:jc w:val="center"/>
        <w:rPr>
          <w:b/>
        </w:rPr>
      </w:pPr>
      <w:r w:rsidRPr="00C61BA7">
        <w:rPr>
          <w:b/>
        </w:rPr>
        <w:t>Система оценки деятельности ОО  по формированию и развитию УУД</w:t>
      </w:r>
    </w:p>
    <w:p w:rsidR="00974FBD" w:rsidRPr="00D41FE4" w:rsidRDefault="00C61BA7" w:rsidP="00A276D4">
      <w:pPr>
        <w:spacing w:line="276" w:lineRule="auto"/>
        <w:ind w:firstLine="708"/>
        <w:jc w:val="both"/>
      </w:pPr>
      <w:r>
        <w:t xml:space="preserve"> </w:t>
      </w:r>
      <w:r w:rsidR="00974FBD" w:rsidRPr="00D41FE4">
        <w:t xml:space="preserve">Система оценки в сфере УУД может включать в себя следующие принципы и характеристики: </w:t>
      </w:r>
    </w:p>
    <w:p w:rsidR="00974FBD" w:rsidRPr="00D41FE4" w:rsidRDefault="00974FBD" w:rsidP="009637F1">
      <w:pPr>
        <w:numPr>
          <w:ilvl w:val="0"/>
          <w:numId w:val="480"/>
        </w:numPr>
        <w:spacing w:after="200" w:line="276" w:lineRule="auto"/>
        <w:jc w:val="both"/>
      </w:pPr>
      <w:r w:rsidRPr="00D41FE4">
        <w:t xml:space="preserve">систематичность сбора и анализа информации; </w:t>
      </w:r>
    </w:p>
    <w:p w:rsidR="00974FBD" w:rsidRPr="00D41FE4" w:rsidRDefault="00974FBD" w:rsidP="009637F1">
      <w:pPr>
        <w:numPr>
          <w:ilvl w:val="0"/>
          <w:numId w:val="480"/>
        </w:numPr>
        <w:spacing w:after="200" w:line="276" w:lineRule="auto"/>
        <w:jc w:val="both"/>
      </w:pPr>
      <w:r w:rsidRPr="00D41FE4">
        <w:t xml:space="preserve">совокупность показателей и индикаторов оценивания должна учитывать интересы всех участников образовательного процесса, то есть быть информативной для управленцев, педагогов, родителей, учащихся; </w:t>
      </w:r>
    </w:p>
    <w:p w:rsidR="00974FBD" w:rsidRPr="00D41FE4" w:rsidRDefault="00974FBD" w:rsidP="009637F1">
      <w:pPr>
        <w:numPr>
          <w:ilvl w:val="0"/>
          <w:numId w:val="480"/>
        </w:numPr>
        <w:spacing w:after="200" w:line="276" w:lineRule="auto"/>
        <w:jc w:val="both"/>
      </w:pPr>
      <w:r w:rsidRPr="00D41FE4">
        <w:t xml:space="preserve">доступность и прозрачность данных о результатах оценивания для всех участников образовательного процесса. </w:t>
      </w:r>
    </w:p>
    <w:p w:rsidR="00974FBD" w:rsidRPr="00D41FE4" w:rsidRDefault="00974FBD" w:rsidP="00C61BA7">
      <w:pPr>
        <w:spacing w:line="276" w:lineRule="auto"/>
        <w:jc w:val="both"/>
      </w:pPr>
      <w:r w:rsidRPr="00D41FE4">
        <w:tab/>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974FBD" w:rsidRPr="00AA3E80" w:rsidRDefault="00974FBD" w:rsidP="00C61BA7">
      <w:pPr>
        <w:spacing w:line="276" w:lineRule="auto"/>
        <w:jc w:val="both"/>
      </w:pPr>
      <w:r w:rsidRPr="00D41FE4">
        <w:tab/>
      </w:r>
      <w:r w:rsidRPr="00AA3E80">
        <w:t>В рамках реализации экспертно-аналитического блока задача педагога-психолога заключается в информировании администрации и внесении рекомендаций и предложений, на основании которых принимаются   управленческие решения администрацией ОУ.</w:t>
      </w:r>
    </w:p>
    <w:p w:rsidR="00C61BA7" w:rsidRDefault="00974FBD" w:rsidP="00C61BA7">
      <w:pPr>
        <w:spacing w:line="276" w:lineRule="auto"/>
        <w:jc w:val="both"/>
      </w:pPr>
      <w:r>
        <w:tab/>
      </w:r>
      <w:r w:rsidRPr="00AA3E80">
        <w:t xml:space="preserve">Мониторинг реализации программы формирования УУД  предусматривает два уровня. </w:t>
      </w:r>
    </w:p>
    <w:p w:rsidR="00C61BA7" w:rsidRDefault="00974FBD" w:rsidP="00C61BA7">
      <w:pPr>
        <w:spacing w:line="276" w:lineRule="auto"/>
        <w:ind w:firstLine="708"/>
        <w:jc w:val="both"/>
      </w:pPr>
      <w:r w:rsidRPr="00C61BA7">
        <w:rPr>
          <w:b/>
        </w:rPr>
        <w:t>Первый уровень</w:t>
      </w:r>
      <w:r w:rsidRPr="00AA3E80">
        <w:t xml:space="preserve"> осуществляется </w:t>
      </w:r>
      <w:r w:rsidRPr="00C61BA7">
        <w:rPr>
          <w:b/>
        </w:rPr>
        <w:t>учителями-предметниками (классным руководителем)</w:t>
      </w:r>
      <w:r w:rsidRPr="00AA3E80">
        <w:t xml:space="preserve">  и совмещается с проведением административного контроля УУД. В качестве инструмента контроля используются материалы, обеспечивающие контроль УУД. Основным методом мониторинга реализации программы УУД для учителя остается</w:t>
      </w:r>
      <w:r w:rsidR="00C61BA7">
        <w:t>:</w:t>
      </w:r>
    </w:p>
    <w:p w:rsidR="00C61BA7" w:rsidRPr="00C61BA7" w:rsidRDefault="00974FBD" w:rsidP="009637F1">
      <w:pPr>
        <w:pStyle w:val="a3"/>
        <w:numPr>
          <w:ilvl w:val="0"/>
          <w:numId w:val="479"/>
        </w:numPr>
        <w:spacing w:line="276" w:lineRule="auto"/>
        <w:jc w:val="both"/>
      </w:pPr>
      <w:r w:rsidRPr="00C61BA7">
        <w:t>метод наблюдения</w:t>
      </w:r>
      <w:r w:rsidR="00C61BA7" w:rsidRPr="00C61BA7">
        <w:t>;</w:t>
      </w:r>
    </w:p>
    <w:p w:rsidR="00C61BA7" w:rsidRDefault="00974FBD" w:rsidP="009637F1">
      <w:pPr>
        <w:pStyle w:val="a3"/>
        <w:numPr>
          <w:ilvl w:val="0"/>
          <w:numId w:val="479"/>
        </w:numPr>
        <w:spacing w:line="276" w:lineRule="auto"/>
        <w:jc w:val="both"/>
      </w:pPr>
      <w:r w:rsidRPr="00AA3E80">
        <w:t>фиксация результатов наблюдений</w:t>
      </w:r>
      <w:r w:rsidR="00C61BA7">
        <w:t>;</w:t>
      </w:r>
    </w:p>
    <w:p w:rsidR="00C61BA7" w:rsidRDefault="00974FBD" w:rsidP="009637F1">
      <w:pPr>
        <w:pStyle w:val="a3"/>
        <w:numPr>
          <w:ilvl w:val="0"/>
          <w:numId w:val="479"/>
        </w:numPr>
        <w:spacing w:line="276" w:lineRule="auto"/>
        <w:jc w:val="both"/>
      </w:pPr>
      <w:r w:rsidRPr="00AA3E80">
        <w:t>опросники</w:t>
      </w:r>
      <w:r w:rsidR="00C61BA7">
        <w:t>;</w:t>
      </w:r>
    </w:p>
    <w:p w:rsidR="00974FBD" w:rsidRPr="00AA3E80" w:rsidRDefault="00974FBD" w:rsidP="009637F1">
      <w:pPr>
        <w:pStyle w:val="a3"/>
        <w:numPr>
          <w:ilvl w:val="0"/>
          <w:numId w:val="479"/>
        </w:numPr>
        <w:spacing w:line="276" w:lineRule="auto"/>
        <w:jc w:val="both"/>
      </w:pPr>
      <w:r w:rsidRPr="00AA3E80">
        <w:t xml:space="preserve">анкеты. </w:t>
      </w:r>
    </w:p>
    <w:p w:rsidR="00974FBD" w:rsidRPr="00AA3E80" w:rsidRDefault="00974FBD" w:rsidP="00C61BA7">
      <w:pPr>
        <w:spacing w:line="276" w:lineRule="auto"/>
        <w:jc w:val="both"/>
      </w:pPr>
      <w:r>
        <w:tab/>
      </w:r>
      <w:r w:rsidRPr="00C61BA7">
        <w:rPr>
          <w:b/>
        </w:rPr>
        <w:t>Второй уровень</w:t>
      </w:r>
      <w:r w:rsidRPr="00AA3E80">
        <w:t xml:space="preserve"> обеспечивает </w:t>
      </w:r>
      <w:r w:rsidRPr="00C61BA7">
        <w:rPr>
          <w:b/>
        </w:rPr>
        <w:t>психолого-педагогическая служба</w:t>
      </w:r>
      <w:r w:rsidRPr="00AA3E80">
        <w:t xml:space="preserve"> в форме </w:t>
      </w:r>
      <w:r w:rsidRPr="00C61BA7">
        <w:rPr>
          <w:b/>
        </w:rPr>
        <w:t>психодиагностики</w:t>
      </w:r>
      <w:r w:rsidRPr="00AA3E80">
        <w:t xml:space="preserve"> в соотнесении с экспертными оценками всех участников образовательного процесса. </w:t>
      </w:r>
    </w:p>
    <w:p w:rsidR="00C61BA7" w:rsidRDefault="00974FBD" w:rsidP="00C61BA7">
      <w:pPr>
        <w:spacing w:line="276" w:lineRule="auto"/>
        <w:jc w:val="both"/>
      </w:pPr>
      <w:r>
        <w:tab/>
      </w:r>
      <w:r w:rsidRPr="00AA3E80">
        <w:t>Результаты мониторинга уровня сформированности УУД оформляются в виде следующего пакета документов:</w:t>
      </w:r>
      <w:r>
        <w:t xml:space="preserve"> </w:t>
      </w:r>
    </w:p>
    <w:p w:rsidR="00C61BA7" w:rsidRDefault="00974FBD" w:rsidP="009637F1">
      <w:pPr>
        <w:pStyle w:val="a3"/>
        <w:numPr>
          <w:ilvl w:val="0"/>
          <w:numId w:val="482"/>
        </w:numPr>
        <w:spacing w:line="276" w:lineRule="auto"/>
        <w:jc w:val="both"/>
      </w:pPr>
      <w:r w:rsidRPr="00AA3E80">
        <w:t>заключение об уровне сформированности УУД каждого ученика класса согласно реализации программы формирования УУД</w:t>
      </w:r>
      <w:r>
        <w:t xml:space="preserve">; </w:t>
      </w:r>
    </w:p>
    <w:p w:rsidR="00974FBD" w:rsidRPr="00AA3E80" w:rsidRDefault="00974FBD" w:rsidP="009637F1">
      <w:pPr>
        <w:pStyle w:val="a3"/>
        <w:numPr>
          <w:ilvl w:val="0"/>
          <w:numId w:val="482"/>
        </w:numPr>
        <w:spacing w:line="276" w:lineRule="auto"/>
        <w:jc w:val="both"/>
      </w:pPr>
      <w:r w:rsidRPr="00AA3E80">
        <w:t>выводы и рекомендации по коррекции (по необходимости коррекции) программы для конкретного класса (ученика) с целью достижения результатов, предусмотренных ФГОС ООО.</w:t>
      </w:r>
    </w:p>
    <w:p w:rsidR="00974FBD" w:rsidRPr="00AA3E80" w:rsidRDefault="00974FBD" w:rsidP="00C61BA7">
      <w:pPr>
        <w:spacing w:line="276" w:lineRule="auto"/>
        <w:jc w:val="both"/>
      </w:pPr>
      <w:r>
        <w:tab/>
      </w:r>
      <w:r w:rsidRPr="00AA3E80">
        <w:t>Данные материалы фиксируются в индивидуальной образовательной программе ученика с целью формирования индивидуальн</w:t>
      </w:r>
      <w:r>
        <w:t>ой образовательной траектории уча</w:t>
      </w:r>
      <w:r w:rsidRPr="00AA3E80">
        <w:t>щегося.</w:t>
      </w:r>
    </w:p>
    <w:p w:rsidR="00974FBD" w:rsidRPr="00AA3E80" w:rsidRDefault="00974FBD" w:rsidP="00C61BA7">
      <w:pPr>
        <w:spacing w:line="276" w:lineRule="auto"/>
        <w:jc w:val="both"/>
      </w:pPr>
      <w:r>
        <w:tab/>
        <w:t>Обобщё</w:t>
      </w:r>
      <w:r w:rsidRPr="00AA3E80">
        <w:t>нная оценка личностных результатов осуществляется в ходе мониторинговых исследований. Она предста</w:t>
      </w:r>
      <w:r>
        <w:t>вляет собой оценку достижения уча</w:t>
      </w:r>
      <w:r w:rsidRPr="00AA3E80">
        <w:t>щимися в ходе их личностного развития планируемых результатов. Формирование личностных результатов обеспечивается в ходе реализации всех компонентов образовательного процесса, включая внеурочную деятельно</w:t>
      </w:r>
      <w:r>
        <w:t>сть</w:t>
      </w:r>
      <w:r w:rsidRPr="00AA3E80">
        <w:t>.</w:t>
      </w:r>
    </w:p>
    <w:p w:rsidR="00974FBD" w:rsidRPr="00AA3E80" w:rsidRDefault="00974FBD" w:rsidP="00C61BA7">
      <w:pPr>
        <w:spacing w:line="276" w:lineRule="auto"/>
        <w:jc w:val="both"/>
      </w:pPr>
      <w:r>
        <w:tab/>
      </w:r>
      <w:r w:rsidRPr="00AA3E80">
        <w:t>В соответствии с требованиями Стандарта достижение личностных результатов не</w:t>
      </w:r>
      <w:r>
        <w:t xml:space="preserve"> выносится на итоговую оценку уча</w:t>
      </w:r>
      <w:r w:rsidRPr="00AA3E80">
        <w:t>щихся, а является предметом оценки эффективности воспитательно-об</w:t>
      </w:r>
      <w:r>
        <w:t>разовательной деятельности образовательной организации</w:t>
      </w:r>
      <w:r w:rsidRPr="00AA3E80">
        <w:t>. Результаты мониторинговых исследований являются основанием для принятия управленческих решений.</w:t>
      </w:r>
    </w:p>
    <w:p w:rsidR="00974FBD" w:rsidRPr="00AA3E80" w:rsidRDefault="00974FBD" w:rsidP="00C61BA7">
      <w:pPr>
        <w:spacing w:line="276" w:lineRule="auto"/>
        <w:jc w:val="both"/>
      </w:pPr>
      <w:r>
        <w:tab/>
        <w:t xml:space="preserve">В ходе </w:t>
      </w:r>
      <w:r w:rsidRPr="00AA3E80">
        <w:t>образовательного процесса возможна ограниченная оценка сформированности отд</w:t>
      </w:r>
      <w:r>
        <w:t>ельных личностных результатов уча</w:t>
      </w:r>
      <w:r w:rsidRPr="00AA3E80">
        <w:t>щихся:</w:t>
      </w:r>
    </w:p>
    <w:p w:rsidR="00974FBD" w:rsidRPr="00AA3E80" w:rsidRDefault="00974FBD" w:rsidP="009637F1">
      <w:pPr>
        <w:numPr>
          <w:ilvl w:val="0"/>
          <w:numId w:val="481"/>
        </w:numPr>
        <w:spacing w:after="200" w:line="276" w:lineRule="auto"/>
        <w:jc w:val="both"/>
      </w:pPr>
      <w:r w:rsidRPr="00AA3E80">
        <w:t>соблюдение норм и пр</w:t>
      </w:r>
      <w:r>
        <w:t>авил поведения, принятых в образовательной организации</w:t>
      </w:r>
      <w:r w:rsidRPr="00AA3E80">
        <w:t>;</w:t>
      </w:r>
    </w:p>
    <w:p w:rsidR="00974FBD" w:rsidRPr="00AA3E80" w:rsidRDefault="00974FBD" w:rsidP="009637F1">
      <w:pPr>
        <w:numPr>
          <w:ilvl w:val="0"/>
          <w:numId w:val="481"/>
        </w:numPr>
        <w:spacing w:after="200" w:line="276" w:lineRule="auto"/>
        <w:jc w:val="both"/>
      </w:pPr>
      <w:r w:rsidRPr="00AA3E80">
        <w:t>уч</w:t>
      </w:r>
      <w:r>
        <w:t xml:space="preserve">астие в общественной жизни </w:t>
      </w:r>
      <w:r w:rsidR="00A276D4">
        <w:t>школы</w:t>
      </w:r>
      <w:r w:rsidRPr="00AA3E80">
        <w:t xml:space="preserve"> и ближайшего социального окружения, общественно-полезной деятельности;</w:t>
      </w:r>
    </w:p>
    <w:p w:rsidR="00974FBD" w:rsidRPr="00AA3E80" w:rsidRDefault="00974FBD" w:rsidP="009637F1">
      <w:pPr>
        <w:numPr>
          <w:ilvl w:val="0"/>
          <w:numId w:val="481"/>
        </w:numPr>
        <w:spacing w:after="200" w:line="276" w:lineRule="auto"/>
        <w:jc w:val="both"/>
      </w:pPr>
      <w:r w:rsidRPr="00AA3E80">
        <w:t>прилежание и ответственность за результаты обучения;</w:t>
      </w:r>
    </w:p>
    <w:p w:rsidR="00974FBD" w:rsidRPr="00AA3E80" w:rsidRDefault="00974FBD" w:rsidP="009637F1">
      <w:pPr>
        <w:numPr>
          <w:ilvl w:val="0"/>
          <w:numId w:val="481"/>
        </w:numPr>
        <w:spacing w:after="200" w:line="276" w:lineRule="auto"/>
        <w:jc w:val="both"/>
      </w:pPr>
      <w:r w:rsidRPr="00AA3E80">
        <w:t>готовность и способность делать осознанный выбор  своей образовательной траектории,  направления профильного обучения и проектирование индивидуального учебного плана;</w:t>
      </w:r>
    </w:p>
    <w:p w:rsidR="00974FBD" w:rsidRPr="00AA3E80" w:rsidRDefault="00974FBD" w:rsidP="009637F1">
      <w:pPr>
        <w:numPr>
          <w:ilvl w:val="0"/>
          <w:numId w:val="481"/>
        </w:numPr>
        <w:spacing w:after="200" w:line="276" w:lineRule="auto"/>
        <w:jc w:val="both"/>
      </w:pPr>
      <w:r w:rsidRPr="00AA3E80">
        <w:t>ценностно-смысловые установки, формируемые средствами различных предметов в рамках системы общего образования.</w:t>
      </w:r>
    </w:p>
    <w:p w:rsidR="00974FBD" w:rsidRDefault="00974FBD" w:rsidP="00C61BA7">
      <w:pPr>
        <w:spacing w:line="276" w:lineRule="auto"/>
        <w:jc w:val="both"/>
      </w:pPr>
      <w:r>
        <w:tab/>
      </w:r>
      <w:r w:rsidRPr="00A276D4">
        <w:t>В соответствии с требованиями Стандарта оценка этих достижений проводится в условиях психологической безопасности личности с учётом её эмоционального статуса и может использоваться исключительно в целях оптимизации личностного развития учащихся.</w:t>
      </w:r>
    </w:p>
    <w:p w:rsidR="000B17A9" w:rsidRDefault="000B17A9" w:rsidP="00C61BA7">
      <w:pPr>
        <w:spacing w:line="276" w:lineRule="auto"/>
        <w:jc w:val="both"/>
      </w:pPr>
    </w:p>
    <w:p w:rsidR="000B17A9" w:rsidRPr="00D945E1" w:rsidRDefault="000B17A9" w:rsidP="000B17A9">
      <w:pPr>
        <w:ind w:firstLine="709"/>
        <w:jc w:val="both"/>
        <w:rPr>
          <w:lang w:eastAsia="ru-RU"/>
        </w:rPr>
      </w:pPr>
      <w:r w:rsidRPr="00D945E1">
        <w:rPr>
          <w:lang w:eastAsia="ru-RU"/>
        </w:rPr>
        <w:t xml:space="preserve">Для отслеживания на уровне основного общего образования сформированности метапредметных учебных действий   используются чаще всего различные методики (стандартизированные тесты, анкеты, опросники, проективные методики), которые представляют систему административного контроля. </w:t>
      </w:r>
    </w:p>
    <w:p w:rsidR="000B17A9" w:rsidRPr="000B17A9" w:rsidRDefault="000B17A9" w:rsidP="000B17A9">
      <w:pPr>
        <w:ind w:firstLine="709"/>
        <w:jc w:val="both"/>
        <w:rPr>
          <w:b/>
          <w:lang w:eastAsia="ru-RU"/>
        </w:rPr>
      </w:pPr>
      <w:r w:rsidRPr="000B17A9">
        <w:rPr>
          <w:b/>
          <w:u w:val="single"/>
          <w:lang w:eastAsia="ru-RU"/>
        </w:rPr>
        <w:t>Система административного контроля  спланирована с целью отслеживания динамики с 5-го класса по  9-й:</w:t>
      </w:r>
    </w:p>
    <w:p w:rsidR="000B17A9" w:rsidRPr="00562C21" w:rsidRDefault="000B17A9" w:rsidP="000B17A9">
      <w:pPr>
        <w:pStyle w:val="ac"/>
        <w:numPr>
          <w:ilvl w:val="0"/>
          <w:numId w:val="137"/>
        </w:numPr>
        <w:ind w:left="709"/>
        <w:jc w:val="both"/>
        <w:rPr>
          <w:sz w:val="24"/>
          <w:szCs w:val="24"/>
          <w:lang w:eastAsia="ru-RU"/>
        </w:rPr>
      </w:pPr>
      <w:r w:rsidRPr="00562C21">
        <w:rPr>
          <w:sz w:val="24"/>
          <w:szCs w:val="24"/>
          <w:lang w:eastAsia="ru-RU"/>
        </w:rPr>
        <w:t>качества обученности учащихся  по большинству предметов учебного плана</w:t>
      </w:r>
    </w:p>
    <w:p w:rsidR="000B17A9" w:rsidRPr="00562C21" w:rsidRDefault="000B17A9" w:rsidP="000B17A9">
      <w:pPr>
        <w:pStyle w:val="ac"/>
        <w:numPr>
          <w:ilvl w:val="0"/>
          <w:numId w:val="137"/>
        </w:numPr>
        <w:ind w:left="709"/>
        <w:jc w:val="both"/>
        <w:rPr>
          <w:sz w:val="24"/>
          <w:szCs w:val="24"/>
          <w:lang w:eastAsia="ru-RU"/>
        </w:rPr>
      </w:pPr>
      <w:r w:rsidRPr="00562C21">
        <w:rPr>
          <w:sz w:val="24"/>
          <w:szCs w:val="24"/>
          <w:lang w:eastAsia="ru-RU"/>
        </w:rPr>
        <w:t>формирования метапредметных УУД  на разных этапах обучения, отражающих работу с информационными источниками (поиск, синтез, анализ информации); исследовательскую деятельность в рамках предметной области; перенос предметных знаний в практику собственной жизни; навыки в области презентации полученных знаний; творчество, дивергентное мышление через содержание работ включающих умения:</w:t>
      </w:r>
    </w:p>
    <w:p w:rsidR="000B17A9" w:rsidRPr="00562C21" w:rsidRDefault="000B17A9" w:rsidP="000B17A9">
      <w:pPr>
        <w:pStyle w:val="ac"/>
        <w:ind w:firstLine="709"/>
        <w:jc w:val="both"/>
        <w:rPr>
          <w:sz w:val="24"/>
          <w:szCs w:val="24"/>
          <w:lang w:eastAsia="ru-RU"/>
        </w:rPr>
      </w:pPr>
      <w:r w:rsidRPr="000B17A9">
        <w:rPr>
          <w:b/>
          <w:sz w:val="24"/>
          <w:szCs w:val="24"/>
          <w:u w:val="single"/>
          <w:lang w:eastAsia="ru-RU"/>
        </w:rPr>
        <w:t>Знания:</w:t>
      </w:r>
      <w:r w:rsidRPr="00562C21">
        <w:rPr>
          <w:sz w:val="24"/>
          <w:szCs w:val="24"/>
          <w:lang w:eastAsia="ru-RU"/>
        </w:rPr>
        <w:t xml:space="preserve"> определяет, подбирает, обозначает,  выбирает, перечисляет этапы (свойства), воспроизводит (структуру), излагает…,</w:t>
      </w:r>
    </w:p>
    <w:p w:rsidR="000B17A9" w:rsidRPr="00562C21" w:rsidRDefault="000B17A9" w:rsidP="009637F1">
      <w:pPr>
        <w:pStyle w:val="ac"/>
        <w:numPr>
          <w:ilvl w:val="0"/>
          <w:numId w:val="196"/>
        </w:numPr>
        <w:ind w:left="709"/>
        <w:jc w:val="both"/>
        <w:rPr>
          <w:sz w:val="24"/>
          <w:szCs w:val="24"/>
          <w:lang w:eastAsia="ru-RU"/>
        </w:rPr>
      </w:pPr>
      <w:r w:rsidRPr="00562C21">
        <w:rPr>
          <w:sz w:val="24"/>
          <w:szCs w:val="24"/>
          <w:lang w:eastAsia="ru-RU"/>
        </w:rPr>
        <w:t>Может обрисовать  в общих чертах шаги, необходимые для того, чтобы…</w:t>
      </w:r>
    </w:p>
    <w:p w:rsidR="000B17A9" w:rsidRPr="00562C21" w:rsidRDefault="000B17A9" w:rsidP="009637F1">
      <w:pPr>
        <w:pStyle w:val="ac"/>
        <w:numPr>
          <w:ilvl w:val="0"/>
          <w:numId w:val="196"/>
        </w:numPr>
        <w:ind w:left="709"/>
        <w:jc w:val="both"/>
        <w:rPr>
          <w:sz w:val="24"/>
          <w:szCs w:val="24"/>
          <w:lang w:eastAsia="ru-RU"/>
        </w:rPr>
      </w:pPr>
      <w:r w:rsidRPr="00562C21">
        <w:rPr>
          <w:sz w:val="24"/>
          <w:szCs w:val="24"/>
          <w:lang w:eastAsia="ru-RU"/>
        </w:rPr>
        <w:t>Умеет находить  в тексте (модели, схеме и т.п.) то, что…</w:t>
      </w:r>
    </w:p>
    <w:p w:rsidR="000B17A9" w:rsidRPr="00562C21" w:rsidRDefault="000B17A9" w:rsidP="009637F1">
      <w:pPr>
        <w:pStyle w:val="ac"/>
        <w:numPr>
          <w:ilvl w:val="0"/>
          <w:numId w:val="196"/>
        </w:numPr>
        <w:ind w:left="709"/>
        <w:jc w:val="both"/>
        <w:rPr>
          <w:sz w:val="24"/>
          <w:szCs w:val="24"/>
          <w:lang w:eastAsia="ru-RU"/>
        </w:rPr>
      </w:pPr>
      <w:r w:rsidRPr="00562C21">
        <w:rPr>
          <w:sz w:val="24"/>
          <w:szCs w:val="24"/>
          <w:lang w:eastAsia="ru-RU"/>
        </w:rPr>
        <w:t>Умеет приводить пример того, что (как, где, аналогично )…</w:t>
      </w:r>
    </w:p>
    <w:p w:rsidR="000B17A9" w:rsidRPr="00562C21" w:rsidRDefault="000B17A9" w:rsidP="000B17A9">
      <w:pPr>
        <w:pStyle w:val="ac"/>
        <w:ind w:firstLine="709"/>
        <w:jc w:val="both"/>
        <w:rPr>
          <w:sz w:val="24"/>
          <w:szCs w:val="24"/>
          <w:lang w:eastAsia="ru-RU"/>
        </w:rPr>
      </w:pPr>
      <w:r w:rsidRPr="000B17A9">
        <w:rPr>
          <w:b/>
          <w:sz w:val="24"/>
          <w:szCs w:val="24"/>
          <w:u w:val="single"/>
          <w:lang w:eastAsia="ru-RU"/>
        </w:rPr>
        <w:t>Понимание:</w:t>
      </w:r>
      <w:r w:rsidRPr="00562C21">
        <w:rPr>
          <w:sz w:val="24"/>
          <w:szCs w:val="24"/>
          <w:lang w:eastAsia="ru-RU"/>
        </w:rPr>
        <w:t xml:space="preserve"> пересказывает, переструктурирует, объясняет схемы графики, переводит из одного в другое, обобщает, показывает, фиксирует следствия из фактов …,</w:t>
      </w:r>
    </w:p>
    <w:p w:rsidR="000B17A9" w:rsidRPr="00562C21" w:rsidRDefault="000B17A9" w:rsidP="009637F1">
      <w:pPr>
        <w:pStyle w:val="ac"/>
        <w:numPr>
          <w:ilvl w:val="0"/>
          <w:numId w:val="197"/>
        </w:numPr>
        <w:ind w:left="709"/>
        <w:jc w:val="both"/>
        <w:rPr>
          <w:sz w:val="24"/>
          <w:szCs w:val="24"/>
          <w:lang w:eastAsia="ru-RU"/>
        </w:rPr>
      </w:pPr>
      <w:r w:rsidRPr="00562C21">
        <w:rPr>
          <w:sz w:val="24"/>
          <w:szCs w:val="24"/>
          <w:lang w:eastAsia="ru-RU"/>
        </w:rPr>
        <w:t>Умеет составлять перечень основных свойств…, характеризующих… с точки зрения…</w:t>
      </w:r>
    </w:p>
    <w:p w:rsidR="000B17A9" w:rsidRPr="00562C21" w:rsidRDefault="000B17A9" w:rsidP="009637F1">
      <w:pPr>
        <w:pStyle w:val="ac"/>
        <w:numPr>
          <w:ilvl w:val="0"/>
          <w:numId w:val="197"/>
        </w:numPr>
        <w:ind w:left="709"/>
        <w:jc w:val="both"/>
        <w:rPr>
          <w:sz w:val="24"/>
          <w:szCs w:val="24"/>
          <w:lang w:eastAsia="ru-RU"/>
        </w:rPr>
      </w:pPr>
      <w:r w:rsidRPr="00562C21">
        <w:rPr>
          <w:sz w:val="24"/>
          <w:szCs w:val="24"/>
          <w:lang w:eastAsia="ru-RU"/>
        </w:rPr>
        <w:t>Умеет составлять список понятий, касающихся…</w:t>
      </w:r>
    </w:p>
    <w:p w:rsidR="000B17A9" w:rsidRPr="00562C21" w:rsidRDefault="000B17A9" w:rsidP="009637F1">
      <w:pPr>
        <w:pStyle w:val="ac"/>
        <w:numPr>
          <w:ilvl w:val="0"/>
          <w:numId w:val="197"/>
        </w:numPr>
        <w:ind w:left="709"/>
        <w:jc w:val="both"/>
        <w:rPr>
          <w:sz w:val="24"/>
          <w:szCs w:val="24"/>
          <w:lang w:eastAsia="ru-RU"/>
        </w:rPr>
      </w:pPr>
      <w:r w:rsidRPr="00562C21">
        <w:rPr>
          <w:sz w:val="24"/>
          <w:szCs w:val="24"/>
          <w:lang w:eastAsia="ru-RU"/>
        </w:rPr>
        <w:t>Может расположить в определенном порядке…</w:t>
      </w:r>
    </w:p>
    <w:p w:rsidR="000B17A9" w:rsidRPr="00562C21" w:rsidRDefault="000B17A9" w:rsidP="009637F1">
      <w:pPr>
        <w:pStyle w:val="ac"/>
        <w:numPr>
          <w:ilvl w:val="0"/>
          <w:numId w:val="197"/>
        </w:numPr>
        <w:ind w:left="709"/>
        <w:jc w:val="both"/>
        <w:rPr>
          <w:sz w:val="24"/>
          <w:szCs w:val="24"/>
          <w:lang w:eastAsia="ru-RU"/>
        </w:rPr>
      </w:pPr>
      <w:r w:rsidRPr="00562C21">
        <w:rPr>
          <w:sz w:val="24"/>
          <w:szCs w:val="24"/>
          <w:lang w:eastAsia="ru-RU"/>
        </w:rPr>
        <w:t>Может выполнять… (эскиз рисунка, схему, график, таблицу) и объяснить …</w:t>
      </w:r>
    </w:p>
    <w:p w:rsidR="000B17A9" w:rsidRPr="00562C21" w:rsidRDefault="000B17A9" w:rsidP="009637F1">
      <w:pPr>
        <w:pStyle w:val="ac"/>
        <w:numPr>
          <w:ilvl w:val="0"/>
          <w:numId w:val="197"/>
        </w:numPr>
        <w:ind w:left="709"/>
        <w:jc w:val="both"/>
        <w:rPr>
          <w:sz w:val="24"/>
          <w:szCs w:val="24"/>
          <w:lang w:eastAsia="ru-RU"/>
        </w:rPr>
      </w:pPr>
      <w:r w:rsidRPr="00562C21">
        <w:rPr>
          <w:sz w:val="24"/>
          <w:szCs w:val="24"/>
          <w:lang w:eastAsia="ru-RU"/>
        </w:rPr>
        <w:t>Может прокомментировать положение (условие, утверждение) о том, что…</w:t>
      </w:r>
    </w:p>
    <w:p w:rsidR="000B17A9" w:rsidRPr="00562C21" w:rsidRDefault="000B17A9" w:rsidP="009637F1">
      <w:pPr>
        <w:pStyle w:val="ac"/>
        <w:numPr>
          <w:ilvl w:val="0"/>
          <w:numId w:val="197"/>
        </w:numPr>
        <w:ind w:left="709"/>
        <w:jc w:val="both"/>
        <w:rPr>
          <w:sz w:val="24"/>
          <w:szCs w:val="24"/>
          <w:lang w:eastAsia="ru-RU"/>
        </w:rPr>
      </w:pPr>
      <w:r w:rsidRPr="00562C21">
        <w:rPr>
          <w:sz w:val="24"/>
          <w:szCs w:val="24"/>
          <w:lang w:eastAsia="ru-RU"/>
        </w:rPr>
        <w:t>Умеет излагать в форме… свое мнение </w:t>
      </w:r>
    </w:p>
    <w:p w:rsidR="000B17A9" w:rsidRPr="00562C21" w:rsidRDefault="000B17A9" w:rsidP="000B17A9">
      <w:pPr>
        <w:pStyle w:val="ac"/>
        <w:ind w:firstLine="709"/>
        <w:jc w:val="both"/>
        <w:rPr>
          <w:sz w:val="24"/>
          <w:szCs w:val="24"/>
          <w:lang w:eastAsia="ru-RU"/>
        </w:rPr>
      </w:pPr>
      <w:r w:rsidRPr="000B17A9">
        <w:rPr>
          <w:b/>
          <w:sz w:val="24"/>
          <w:szCs w:val="24"/>
          <w:u w:val="single"/>
          <w:lang w:eastAsia="ru-RU"/>
        </w:rPr>
        <w:t>Применение:</w:t>
      </w:r>
      <w:r w:rsidRPr="00562C21">
        <w:rPr>
          <w:sz w:val="24"/>
          <w:szCs w:val="24"/>
          <w:lang w:eastAsia="ru-RU"/>
        </w:rPr>
        <w:t xml:space="preserve"> демонстрирует, изменяет, обнаруживает, манипулирует, решает, показывает, применяет законы на практике, использует… для анализа новых ситуаций.</w:t>
      </w:r>
    </w:p>
    <w:p w:rsidR="000B17A9" w:rsidRPr="00562C21" w:rsidRDefault="000B17A9" w:rsidP="009637F1">
      <w:pPr>
        <w:pStyle w:val="ac"/>
        <w:numPr>
          <w:ilvl w:val="0"/>
          <w:numId w:val="198"/>
        </w:numPr>
        <w:ind w:left="709"/>
        <w:jc w:val="both"/>
        <w:rPr>
          <w:sz w:val="24"/>
          <w:szCs w:val="24"/>
          <w:lang w:eastAsia="ru-RU"/>
        </w:rPr>
      </w:pPr>
      <w:r w:rsidRPr="00562C21">
        <w:rPr>
          <w:sz w:val="24"/>
          <w:szCs w:val="24"/>
          <w:lang w:eastAsia="ru-RU"/>
        </w:rPr>
        <w:t>Может подготовить и провести  презентацию…</w:t>
      </w:r>
    </w:p>
    <w:p w:rsidR="000B17A9" w:rsidRPr="00562C21" w:rsidRDefault="000B17A9" w:rsidP="009637F1">
      <w:pPr>
        <w:pStyle w:val="ac"/>
        <w:numPr>
          <w:ilvl w:val="0"/>
          <w:numId w:val="198"/>
        </w:numPr>
        <w:ind w:left="709"/>
        <w:jc w:val="both"/>
        <w:rPr>
          <w:sz w:val="24"/>
          <w:szCs w:val="24"/>
          <w:lang w:eastAsia="ru-RU"/>
        </w:rPr>
      </w:pPr>
      <w:r w:rsidRPr="00562C21">
        <w:rPr>
          <w:sz w:val="24"/>
          <w:szCs w:val="24"/>
          <w:lang w:eastAsia="ru-RU"/>
        </w:rPr>
        <w:t>Может рассчитать на основании данных о…</w:t>
      </w:r>
    </w:p>
    <w:p w:rsidR="000B17A9" w:rsidRPr="00562C21" w:rsidRDefault="000B17A9" w:rsidP="009637F1">
      <w:pPr>
        <w:pStyle w:val="ac"/>
        <w:numPr>
          <w:ilvl w:val="0"/>
          <w:numId w:val="198"/>
        </w:numPr>
        <w:ind w:left="709"/>
        <w:jc w:val="both"/>
        <w:rPr>
          <w:sz w:val="24"/>
          <w:szCs w:val="24"/>
          <w:lang w:eastAsia="ru-RU"/>
        </w:rPr>
      </w:pPr>
      <w:r w:rsidRPr="00562C21">
        <w:rPr>
          <w:sz w:val="24"/>
          <w:szCs w:val="24"/>
          <w:lang w:eastAsia="ru-RU"/>
        </w:rPr>
        <w:t>Может раскрыть  особенности, связи…</w:t>
      </w:r>
    </w:p>
    <w:p w:rsidR="000B17A9" w:rsidRPr="00562C21" w:rsidRDefault="000B17A9" w:rsidP="000B17A9">
      <w:pPr>
        <w:pStyle w:val="ac"/>
        <w:ind w:firstLine="709"/>
        <w:jc w:val="both"/>
        <w:rPr>
          <w:sz w:val="24"/>
          <w:szCs w:val="24"/>
          <w:lang w:eastAsia="ru-RU"/>
        </w:rPr>
      </w:pPr>
      <w:r w:rsidRPr="000B17A9">
        <w:rPr>
          <w:b/>
          <w:sz w:val="24"/>
          <w:szCs w:val="24"/>
          <w:u w:val="single"/>
          <w:lang w:eastAsia="ru-RU"/>
        </w:rPr>
        <w:t>Анализ:</w:t>
      </w:r>
      <w:r w:rsidRPr="00562C21">
        <w:rPr>
          <w:sz w:val="24"/>
          <w:szCs w:val="24"/>
          <w:lang w:eastAsia="ru-RU"/>
        </w:rPr>
        <w:t xml:space="preserve"> раскрывает связи, реконструирует, сверяет, выделяет, распознает, выдвигает...</w:t>
      </w:r>
    </w:p>
    <w:p w:rsidR="000B17A9" w:rsidRPr="00562C21" w:rsidRDefault="000B17A9" w:rsidP="009637F1">
      <w:pPr>
        <w:pStyle w:val="ac"/>
        <w:numPr>
          <w:ilvl w:val="0"/>
          <w:numId w:val="199"/>
        </w:numPr>
        <w:ind w:left="709"/>
        <w:jc w:val="both"/>
        <w:rPr>
          <w:sz w:val="24"/>
          <w:szCs w:val="24"/>
          <w:lang w:eastAsia="ru-RU"/>
        </w:rPr>
      </w:pPr>
      <w:r w:rsidRPr="00562C21">
        <w:rPr>
          <w:sz w:val="24"/>
          <w:szCs w:val="24"/>
          <w:lang w:eastAsia="ru-RU"/>
        </w:rPr>
        <w:t>Умеет сравнивать … и …, а затем обосновывать…</w:t>
      </w:r>
    </w:p>
    <w:p w:rsidR="000B17A9" w:rsidRPr="00562C21" w:rsidRDefault="000B17A9" w:rsidP="009637F1">
      <w:pPr>
        <w:pStyle w:val="ac"/>
        <w:numPr>
          <w:ilvl w:val="0"/>
          <w:numId w:val="199"/>
        </w:numPr>
        <w:ind w:left="709"/>
        <w:jc w:val="both"/>
        <w:rPr>
          <w:sz w:val="24"/>
          <w:szCs w:val="24"/>
          <w:lang w:eastAsia="ru-RU"/>
        </w:rPr>
      </w:pPr>
      <w:r w:rsidRPr="00562C21">
        <w:rPr>
          <w:sz w:val="24"/>
          <w:szCs w:val="24"/>
          <w:lang w:eastAsia="ru-RU"/>
        </w:rPr>
        <w:t>Может провести экспертизу состояния …</w:t>
      </w:r>
    </w:p>
    <w:p w:rsidR="000B17A9" w:rsidRPr="00562C21" w:rsidRDefault="000B17A9" w:rsidP="000B17A9">
      <w:pPr>
        <w:pStyle w:val="ac"/>
        <w:ind w:firstLine="567"/>
        <w:jc w:val="both"/>
        <w:rPr>
          <w:sz w:val="24"/>
          <w:szCs w:val="24"/>
          <w:lang w:eastAsia="ru-RU"/>
        </w:rPr>
      </w:pPr>
      <w:r w:rsidRPr="000B17A9">
        <w:rPr>
          <w:b/>
          <w:sz w:val="24"/>
          <w:szCs w:val="24"/>
          <w:u w:val="single"/>
          <w:lang w:eastAsia="ru-RU"/>
        </w:rPr>
        <w:t>Синтез:</w:t>
      </w:r>
      <w:r w:rsidRPr="00562C21">
        <w:rPr>
          <w:sz w:val="24"/>
          <w:szCs w:val="24"/>
          <w:u w:val="single"/>
          <w:lang w:eastAsia="ru-RU"/>
        </w:rPr>
        <w:t xml:space="preserve"> </w:t>
      </w:r>
      <w:r w:rsidRPr="00562C21">
        <w:rPr>
          <w:sz w:val="24"/>
          <w:szCs w:val="24"/>
          <w:lang w:eastAsia="ru-RU"/>
        </w:rPr>
        <w:t>создает ..модель.., сочиняет, комбинирует, планирует</w:t>
      </w:r>
    </w:p>
    <w:p w:rsidR="000B17A9" w:rsidRPr="00562C21" w:rsidRDefault="000B17A9" w:rsidP="009637F1">
      <w:pPr>
        <w:pStyle w:val="ac"/>
        <w:numPr>
          <w:ilvl w:val="0"/>
          <w:numId w:val="200"/>
        </w:numPr>
        <w:ind w:left="709"/>
        <w:jc w:val="both"/>
        <w:rPr>
          <w:sz w:val="24"/>
          <w:szCs w:val="24"/>
          <w:lang w:eastAsia="ru-RU"/>
        </w:rPr>
      </w:pPr>
      <w:r w:rsidRPr="00562C21">
        <w:rPr>
          <w:sz w:val="24"/>
          <w:szCs w:val="24"/>
          <w:lang w:eastAsia="ru-RU"/>
        </w:rPr>
        <w:t>Может предложить способ, позволяющий…</w:t>
      </w:r>
    </w:p>
    <w:p w:rsidR="000B17A9" w:rsidRPr="00562C21" w:rsidRDefault="000B17A9" w:rsidP="009637F1">
      <w:pPr>
        <w:pStyle w:val="ac"/>
        <w:numPr>
          <w:ilvl w:val="0"/>
          <w:numId w:val="200"/>
        </w:numPr>
        <w:ind w:left="709"/>
        <w:jc w:val="both"/>
        <w:rPr>
          <w:sz w:val="24"/>
          <w:szCs w:val="24"/>
          <w:lang w:eastAsia="ru-RU"/>
        </w:rPr>
      </w:pPr>
      <w:r w:rsidRPr="00562C21">
        <w:rPr>
          <w:sz w:val="24"/>
          <w:szCs w:val="24"/>
          <w:lang w:eastAsia="ru-RU"/>
        </w:rPr>
        <w:t>Может придумать игру, которая…</w:t>
      </w:r>
    </w:p>
    <w:p w:rsidR="000B17A9" w:rsidRPr="00562C21" w:rsidRDefault="000B17A9" w:rsidP="000B17A9">
      <w:pPr>
        <w:pStyle w:val="ac"/>
        <w:ind w:firstLine="567"/>
        <w:jc w:val="both"/>
        <w:rPr>
          <w:sz w:val="24"/>
          <w:szCs w:val="24"/>
          <w:lang w:eastAsia="ru-RU"/>
        </w:rPr>
      </w:pPr>
      <w:r w:rsidRPr="00562C21">
        <w:rPr>
          <w:sz w:val="24"/>
          <w:szCs w:val="24"/>
          <w:u w:val="single"/>
          <w:lang w:eastAsia="ru-RU"/>
        </w:rPr>
        <w:t>Оценка:</w:t>
      </w:r>
    </w:p>
    <w:p w:rsidR="000B17A9" w:rsidRPr="00562C21" w:rsidRDefault="000B17A9" w:rsidP="009637F1">
      <w:pPr>
        <w:pStyle w:val="ac"/>
        <w:numPr>
          <w:ilvl w:val="0"/>
          <w:numId w:val="201"/>
        </w:numPr>
        <w:ind w:left="709"/>
        <w:jc w:val="both"/>
        <w:rPr>
          <w:sz w:val="24"/>
          <w:szCs w:val="24"/>
          <w:lang w:eastAsia="ru-RU"/>
        </w:rPr>
      </w:pPr>
      <w:r w:rsidRPr="00562C21">
        <w:rPr>
          <w:sz w:val="24"/>
          <w:szCs w:val="24"/>
          <w:lang w:eastAsia="ru-RU"/>
        </w:rPr>
        <w:t>Может оценить значимость … для…</w:t>
      </w:r>
    </w:p>
    <w:p w:rsidR="000B17A9" w:rsidRPr="00562C21" w:rsidRDefault="000B17A9" w:rsidP="009637F1">
      <w:pPr>
        <w:pStyle w:val="ac"/>
        <w:numPr>
          <w:ilvl w:val="0"/>
          <w:numId w:val="201"/>
        </w:numPr>
        <w:ind w:left="709"/>
        <w:jc w:val="both"/>
        <w:rPr>
          <w:sz w:val="24"/>
          <w:szCs w:val="24"/>
          <w:lang w:eastAsia="ru-RU"/>
        </w:rPr>
      </w:pPr>
      <w:r w:rsidRPr="00562C21">
        <w:rPr>
          <w:sz w:val="24"/>
          <w:szCs w:val="24"/>
          <w:lang w:eastAsia="ru-RU"/>
        </w:rPr>
        <w:t>Умеет высказывать критическое суждение о …</w:t>
      </w:r>
    </w:p>
    <w:p w:rsidR="000B17A9" w:rsidRPr="00562C21" w:rsidRDefault="000B17A9" w:rsidP="000B17A9">
      <w:pPr>
        <w:pStyle w:val="ac"/>
        <w:ind w:firstLine="709"/>
        <w:jc w:val="both"/>
        <w:rPr>
          <w:sz w:val="24"/>
          <w:szCs w:val="24"/>
          <w:lang w:eastAsia="ru-RU"/>
        </w:rPr>
      </w:pPr>
      <w:r w:rsidRPr="00562C21">
        <w:rPr>
          <w:sz w:val="24"/>
          <w:szCs w:val="24"/>
          <w:lang w:eastAsia="ru-RU"/>
        </w:rPr>
        <w:t xml:space="preserve">По данным позициям можно составить краткую характеристику выпускника на уровне основного общего образования.  </w:t>
      </w:r>
    </w:p>
    <w:p w:rsidR="000B17A9" w:rsidRPr="00562C21" w:rsidRDefault="000B17A9" w:rsidP="000B17A9">
      <w:pPr>
        <w:pStyle w:val="ac"/>
        <w:ind w:firstLine="709"/>
        <w:jc w:val="both"/>
        <w:rPr>
          <w:bCs/>
          <w:sz w:val="24"/>
          <w:szCs w:val="24"/>
        </w:rPr>
      </w:pPr>
      <w:r w:rsidRPr="00562C21">
        <w:rPr>
          <w:bCs/>
          <w:sz w:val="24"/>
          <w:szCs w:val="24"/>
        </w:rPr>
        <w:t>При оценке формирования учебной деятельности учитывается возрастная специфика, заключающаяся в постепенном переходе от совместной к совместно-разделенной (в младшем подростковом возрасте) к самостоятельной деятельности с элементами самообразования и самовоспитания (в младшем подростковом и старшем подростковом возрасте</w:t>
      </w:r>
    </w:p>
    <w:p w:rsidR="000B17A9" w:rsidRPr="00562C21" w:rsidRDefault="000B17A9" w:rsidP="000B17A9">
      <w:pPr>
        <w:pStyle w:val="ac"/>
        <w:ind w:firstLine="709"/>
        <w:jc w:val="both"/>
        <w:rPr>
          <w:sz w:val="24"/>
          <w:szCs w:val="24"/>
          <w:lang w:eastAsia="ru-RU"/>
        </w:rPr>
      </w:pPr>
    </w:p>
    <w:p w:rsidR="000B17A9" w:rsidRPr="00562C21" w:rsidRDefault="000B17A9" w:rsidP="000B17A9">
      <w:pPr>
        <w:pStyle w:val="ParagraphStyle"/>
        <w:ind w:firstLine="709"/>
        <w:jc w:val="both"/>
        <w:rPr>
          <w:rFonts w:ascii="Times New Roman" w:hAnsi="Times New Roman" w:cs="Times New Roman"/>
        </w:rPr>
      </w:pPr>
      <w:r w:rsidRPr="00562C21">
        <w:rPr>
          <w:rFonts w:ascii="Times New Roman" w:hAnsi="Times New Roman" w:cs="Times New Roman"/>
        </w:rPr>
        <w:t>Действие оценки направлено на определение правиль</w:t>
      </w:r>
      <w:r>
        <w:rPr>
          <w:rFonts w:ascii="Times New Roman" w:hAnsi="Times New Roman" w:cs="Times New Roman"/>
        </w:rPr>
        <w:t xml:space="preserve">ности системы учебных действий: </w:t>
      </w:r>
    </w:p>
    <w:p w:rsidR="000B17A9" w:rsidRPr="000B17A9" w:rsidRDefault="000B17A9" w:rsidP="000B17A9">
      <w:pPr>
        <w:pStyle w:val="ParagraphStyle"/>
        <w:ind w:firstLine="709"/>
        <w:jc w:val="both"/>
        <w:rPr>
          <w:rFonts w:ascii="Times New Roman" w:hAnsi="Times New Roman" w:cs="Times New Roman"/>
          <w:b/>
        </w:rPr>
      </w:pPr>
      <w:r w:rsidRPr="00562C21">
        <w:rPr>
          <w:rFonts w:ascii="Times New Roman" w:hAnsi="Times New Roman" w:cs="Times New Roman"/>
        </w:rPr>
        <w:t>1</w:t>
      </w:r>
      <w:r w:rsidRPr="000B17A9">
        <w:rPr>
          <w:rFonts w:ascii="Times New Roman" w:hAnsi="Times New Roman" w:cs="Times New Roman"/>
          <w:b/>
        </w:rPr>
        <w:t>. Состояние учебной задачи и ориентировочной основы:</w:t>
      </w:r>
    </w:p>
    <w:p w:rsidR="000B17A9" w:rsidRPr="00562C21" w:rsidRDefault="000B17A9" w:rsidP="009637F1">
      <w:pPr>
        <w:pStyle w:val="ParagraphStyle"/>
        <w:numPr>
          <w:ilvl w:val="1"/>
          <w:numId w:val="210"/>
        </w:numPr>
        <w:tabs>
          <w:tab w:val="left" w:pos="567"/>
        </w:tabs>
        <w:ind w:left="426" w:hanging="348"/>
        <w:jc w:val="both"/>
        <w:rPr>
          <w:rFonts w:ascii="Times New Roman" w:hAnsi="Times New Roman" w:cs="Times New Roman"/>
        </w:rPr>
      </w:pPr>
      <w:r w:rsidRPr="00562C21">
        <w:rPr>
          <w:rFonts w:ascii="Times New Roman" w:hAnsi="Times New Roman" w:cs="Times New Roman"/>
        </w:rPr>
        <w:t>понимание учащимся задачи, поставленной учителем, смысла деятельности и активное принятие учебной задачи;</w:t>
      </w:r>
    </w:p>
    <w:p w:rsidR="000B17A9" w:rsidRPr="00562C21" w:rsidRDefault="000B17A9" w:rsidP="009637F1">
      <w:pPr>
        <w:pStyle w:val="ParagraphStyle"/>
        <w:numPr>
          <w:ilvl w:val="1"/>
          <w:numId w:val="210"/>
        </w:numPr>
        <w:tabs>
          <w:tab w:val="left" w:pos="567"/>
        </w:tabs>
        <w:ind w:left="426" w:hanging="348"/>
        <w:jc w:val="both"/>
        <w:rPr>
          <w:rFonts w:ascii="Times New Roman" w:hAnsi="Times New Roman" w:cs="Times New Roman"/>
        </w:rPr>
      </w:pPr>
      <w:r w:rsidRPr="00562C21">
        <w:rPr>
          <w:rFonts w:ascii="Times New Roman" w:hAnsi="Times New Roman" w:cs="Times New Roman"/>
        </w:rPr>
        <w:t>самостоятельная постановка школьниками учебных задач;</w:t>
      </w:r>
    </w:p>
    <w:p w:rsidR="000B17A9" w:rsidRPr="00562C21" w:rsidRDefault="000B17A9" w:rsidP="000B17A9">
      <w:pPr>
        <w:pStyle w:val="ParagraphStyle"/>
        <w:ind w:firstLine="709"/>
        <w:jc w:val="both"/>
        <w:rPr>
          <w:rFonts w:ascii="Times New Roman" w:hAnsi="Times New Roman" w:cs="Times New Roman"/>
        </w:rPr>
      </w:pPr>
      <w:r w:rsidRPr="00562C21">
        <w:rPr>
          <w:rFonts w:ascii="Times New Roman" w:hAnsi="Times New Roman" w:cs="Times New Roman"/>
        </w:rPr>
        <w:t>Самостоятельный выбор ориентиров действия и построение ориентировочной основы в новом учебном материале.</w:t>
      </w:r>
    </w:p>
    <w:p w:rsidR="000B17A9" w:rsidRPr="00562C21" w:rsidRDefault="000B17A9" w:rsidP="000B17A9">
      <w:pPr>
        <w:pStyle w:val="ParagraphStyle"/>
        <w:ind w:firstLine="709"/>
        <w:jc w:val="both"/>
        <w:rPr>
          <w:rFonts w:ascii="Times New Roman" w:hAnsi="Times New Roman" w:cs="Times New Roman"/>
        </w:rPr>
      </w:pPr>
      <w:r w:rsidRPr="00562C21">
        <w:rPr>
          <w:rFonts w:ascii="Times New Roman" w:hAnsi="Times New Roman" w:cs="Times New Roman"/>
        </w:rPr>
        <w:t>2</w:t>
      </w:r>
      <w:r w:rsidRPr="000B17A9">
        <w:rPr>
          <w:rFonts w:ascii="Times New Roman" w:hAnsi="Times New Roman" w:cs="Times New Roman"/>
          <w:b/>
        </w:rPr>
        <w:t>. Состояние учебных действий:</w:t>
      </w:r>
    </w:p>
    <w:p w:rsidR="000B17A9" w:rsidRPr="00562C21" w:rsidRDefault="000B17A9" w:rsidP="009637F1">
      <w:pPr>
        <w:pStyle w:val="ParagraphStyle"/>
        <w:numPr>
          <w:ilvl w:val="1"/>
          <w:numId w:val="211"/>
        </w:numPr>
        <w:ind w:left="426" w:hanging="348"/>
        <w:jc w:val="both"/>
        <w:rPr>
          <w:rFonts w:ascii="Times New Roman" w:hAnsi="Times New Roman" w:cs="Times New Roman"/>
        </w:rPr>
      </w:pPr>
      <w:r w:rsidRPr="00562C21">
        <w:rPr>
          <w:rFonts w:ascii="Times New Roman" w:hAnsi="Times New Roman" w:cs="Times New Roman"/>
        </w:rPr>
        <w:t>какие учебные действия выполняет школьник (измерение, моделирование, сравнение и т.д.);</w:t>
      </w:r>
    </w:p>
    <w:p w:rsidR="000B17A9" w:rsidRPr="00562C21" w:rsidRDefault="000B17A9" w:rsidP="009637F1">
      <w:pPr>
        <w:pStyle w:val="ParagraphStyle"/>
        <w:numPr>
          <w:ilvl w:val="1"/>
          <w:numId w:val="211"/>
        </w:numPr>
        <w:ind w:left="426" w:hanging="348"/>
        <w:jc w:val="both"/>
        <w:rPr>
          <w:rFonts w:ascii="Times New Roman" w:hAnsi="Times New Roman" w:cs="Times New Roman"/>
        </w:rPr>
      </w:pPr>
      <w:r w:rsidRPr="00562C21">
        <w:rPr>
          <w:rFonts w:ascii="Times New Roman" w:hAnsi="Times New Roman" w:cs="Times New Roman"/>
        </w:rPr>
        <w:t>в какой форме он их выполняет (громко-речевой; развернуто</w:t>
      </w:r>
      <w:r>
        <w:rPr>
          <w:rFonts w:ascii="Times New Roman" w:hAnsi="Times New Roman" w:cs="Times New Roman"/>
        </w:rPr>
        <w:t xml:space="preserve"> </w:t>
      </w:r>
      <w:r w:rsidRPr="00562C21">
        <w:rPr>
          <w:rFonts w:ascii="Times New Roman" w:hAnsi="Times New Roman" w:cs="Times New Roman"/>
        </w:rPr>
        <w:t>(в полном составе операций) или свернуто, самостоятельно или после побуждений со стороны взрослых;</w:t>
      </w:r>
    </w:p>
    <w:p w:rsidR="000B17A9" w:rsidRPr="00562C21" w:rsidRDefault="000B17A9" w:rsidP="009637F1">
      <w:pPr>
        <w:pStyle w:val="ParagraphStyle"/>
        <w:numPr>
          <w:ilvl w:val="1"/>
          <w:numId w:val="211"/>
        </w:numPr>
        <w:ind w:left="426" w:hanging="348"/>
        <w:jc w:val="both"/>
        <w:rPr>
          <w:rFonts w:ascii="Times New Roman" w:hAnsi="Times New Roman" w:cs="Times New Roman"/>
        </w:rPr>
      </w:pPr>
      <w:r w:rsidRPr="00562C21">
        <w:rPr>
          <w:rFonts w:ascii="Times New Roman" w:hAnsi="Times New Roman" w:cs="Times New Roman"/>
        </w:rPr>
        <w:t>различает ли ученик способ и результат действий;</w:t>
      </w:r>
    </w:p>
    <w:p w:rsidR="000B17A9" w:rsidRPr="00562C21" w:rsidRDefault="000B17A9" w:rsidP="009637F1">
      <w:pPr>
        <w:pStyle w:val="ParagraphStyle"/>
        <w:numPr>
          <w:ilvl w:val="1"/>
          <w:numId w:val="211"/>
        </w:numPr>
        <w:ind w:left="426" w:hanging="348"/>
        <w:jc w:val="both"/>
        <w:rPr>
          <w:rFonts w:ascii="Times New Roman" w:hAnsi="Times New Roman" w:cs="Times New Roman"/>
        </w:rPr>
      </w:pPr>
      <w:r w:rsidRPr="00562C21">
        <w:rPr>
          <w:rFonts w:ascii="Times New Roman" w:hAnsi="Times New Roman" w:cs="Times New Roman"/>
        </w:rPr>
        <w:t>владеет ли школьник несколькими приемами достижения одного результата.</w:t>
      </w:r>
    </w:p>
    <w:p w:rsidR="000B17A9" w:rsidRPr="000B17A9" w:rsidRDefault="000B17A9" w:rsidP="000B17A9">
      <w:pPr>
        <w:pStyle w:val="ParagraphStyle"/>
        <w:ind w:firstLine="709"/>
        <w:jc w:val="both"/>
        <w:rPr>
          <w:rFonts w:ascii="Times New Roman" w:hAnsi="Times New Roman" w:cs="Times New Roman"/>
          <w:b/>
        </w:rPr>
      </w:pPr>
      <w:r w:rsidRPr="00562C21">
        <w:rPr>
          <w:rFonts w:ascii="Times New Roman" w:hAnsi="Times New Roman" w:cs="Times New Roman"/>
        </w:rPr>
        <w:t xml:space="preserve">3. </w:t>
      </w:r>
      <w:r w:rsidRPr="000B17A9">
        <w:rPr>
          <w:rFonts w:ascii="Times New Roman" w:hAnsi="Times New Roman" w:cs="Times New Roman"/>
          <w:b/>
        </w:rPr>
        <w:t>Состояние самоконтроля и самооценки:</w:t>
      </w:r>
    </w:p>
    <w:p w:rsidR="000B17A9" w:rsidRPr="00562C21" w:rsidRDefault="000B17A9" w:rsidP="009637F1">
      <w:pPr>
        <w:pStyle w:val="ParagraphStyle"/>
        <w:numPr>
          <w:ilvl w:val="1"/>
          <w:numId w:val="213"/>
        </w:numPr>
        <w:ind w:left="426"/>
        <w:jc w:val="both"/>
        <w:rPr>
          <w:rFonts w:ascii="Times New Roman" w:hAnsi="Times New Roman" w:cs="Times New Roman"/>
        </w:rPr>
      </w:pPr>
      <w:r w:rsidRPr="00562C21">
        <w:rPr>
          <w:rFonts w:ascii="Times New Roman" w:hAnsi="Times New Roman" w:cs="Times New Roman"/>
        </w:rPr>
        <w:t>умеет ли учащийся проверять себя после окончания работы (итоговый самоконтроль);</w:t>
      </w:r>
    </w:p>
    <w:p w:rsidR="000B17A9" w:rsidRPr="00562C21" w:rsidRDefault="000B17A9" w:rsidP="009637F1">
      <w:pPr>
        <w:pStyle w:val="ParagraphStyle"/>
        <w:numPr>
          <w:ilvl w:val="1"/>
          <w:numId w:val="213"/>
        </w:numPr>
        <w:ind w:left="426"/>
        <w:jc w:val="both"/>
        <w:rPr>
          <w:rFonts w:ascii="Times New Roman" w:hAnsi="Times New Roman" w:cs="Times New Roman"/>
        </w:rPr>
      </w:pPr>
      <w:r w:rsidRPr="00562C21">
        <w:rPr>
          <w:rFonts w:ascii="Times New Roman" w:hAnsi="Times New Roman" w:cs="Times New Roman"/>
        </w:rPr>
        <w:t>может ли проверить себя в середине и в процессе работы (пошаговый самоконтроль);</w:t>
      </w:r>
    </w:p>
    <w:p w:rsidR="000B17A9" w:rsidRPr="00562C21" w:rsidRDefault="000B17A9" w:rsidP="009637F1">
      <w:pPr>
        <w:pStyle w:val="ParagraphStyle"/>
        <w:numPr>
          <w:ilvl w:val="0"/>
          <w:numId w:val="212"/>
        </w:numPr>
        <w:ind w:left="426"/>
        <w:jc w:val="both"/>
        <w:rPr>
          <w:rFonts w:ascii="Times New Roman" w:hAnsi="Times New Roman" w:cs="Times New Roman"/>
        </w:rPr>
      </w:pPr>
      <w:r w:rsidRPr="00562C21">
        <w:rPr>
          <w:rFonts w:ascii="Times New Roman" w:hAnsi="Times New Roman" w:cs="Times New Roman"/>
        </w:rPr>
        <w:t>способен ли он планировать  работу до ее начала (планирующий самоконтроль);</w:t>
      </w:r>
    </w:p>
    <w:p w:rsidR="000B17A9" w:rsidRPr="00562C21" w:rsidRDefault="000B17A9" w:rsidP="009637F1">
      <w:pPr>
        <w:pStyle w:val="ParagraphStyle"/>
        <w:numPr>
          <w:ilvl w:val="0"/>
          <w:numId w:val="212"/>
        </w:numPr>
        <w:ind w:left="426"/>
        <w:jc w:val="both"/>
        <w:rPr>
          <w:rFonts w:ascii="Times New Roman" w:hAnsi="Times New Roman" w:cs="Times New Roman"/>
        </w:rPr>
      </w:pPr>
      <w:r w:rsidRPr="00562C21">
        <w:rPr>
          <w:rFonts w:ascii="Times New Roman" w:hAnsi="Times New Roman" w:cs="Times New Roman"/>
        </w:rPr>
        <w:t>адекватна ли самооценка учащегося;</w:t>
      </w:r>
    </w:p>
    <w:p w:rsidR="000B17A9" w:rsidRPr="00562C21" w:rsidRDefault="000B17A9" w:rsidP="009637F1">
      <w:pPr>
        <w:pStyle w:val="ParagraphStyle"/>
        <w:numPr>
          <w:ilvl w:val="0"/>
          <w:numId w:val="212"/>
        </w:numPr>
        <w:ind w:left="426"/>
        <w:jc w:val="both"/>
        <w:rPr>
          <w:rFonts w:ascii="Times New Roman" w:hAnsi="Times New Roman" w:cs="Times New Roman"/>
        </w:rPr>
      </w:pPr>
      <w:r w:rsidRPr="00562C21">
        <w:rPr>
          <w:rFonts w:ascii="Times New Roman" w:hAnsi="Times New Roman" w:cs="Times New Roman"/>
        </w:rPr>
        <w:t>доступно ли учащемуся дифференцированная самооценка отдельных частей свой работы, или он может оценить свою работу лищь в общем виде.</w:t>
      </w:r>
    </w:p>
    <w:p w:rsidR="000B17A9" w:rsidRPr="000B17A9" w:rsidRDefault="000B17A9" w:rsidP="000B17A9">
      <w:pPr>
        <w:pStyle w:val="ParagraphStyle"/>
        <w:ind w:firstLine="709"/>
        <w:jc w:val="both"/>
        <w:rPr>
          <w:rFonts w:ascii="Times New Roman" w:hAnsi="Times New Roman" w:cs="Times New Roman"/>
          <w:b/>
        </w:rPr>
      </w:pPr>
      <w:r w:rsidRPr="00562C21">
        <w:rPr>
          <w:rFonts w:ascii="Times New Roman" w:hAnsi="Times New Roman" w:cs="Times New Roman"/>
        </w:rPr>
        <w:t xml:space="preserve">4. </w:t>
      </w:r>
      <w:r w:rsidRPr="000B17A9">
        <w:rPr>
          <w:rFonts w:ascii="Times New Roman" w:hAnsi="Times New Roman" w:cs="Times New Roman"/>
          <w:b/>
        </w:rPr>
        <w:t>Каков результат учебной деятельности:</w:t>
      </w:r>
    </w:p>
    <w:p w:rsidR="000B17A9" w:rsidRPr="00562C21" w:rsidRDefault="000B17A9" w:rsidP="009637F1">
      <w:pPr>
        <w:pStyle w:val="ParagraphStyle"/>
        <w:numPr>
          <w:ilvl w:val="0"/>
          <w:numId w:val="214"/>
        </w:numPr>
        <w:ind w:left="426"/>
        <w:jc w:val="both"/>
        <w:rPr>
          <w:rFonts w:ascii="Times New Roman" w:hAnsi="Times New Roman" w:cs="Times New Roman"/>
        </w:rPr>
      </w:pPr>
      <w:r w:rsidRPr="00562C21">
        <w:rPr>
          <w:rFonts w:ascii="Times New Roman" w:hAnsi="Times New Roman" w:cs="Times New Roman"/>
        </w:rPr>
        <w:t>объективный (правильность решения, число действий до результата, временные характеристики действия, возможность решения задач разной трудности);</w:t>
      </w:r>
    </w:p>
    <w:p w:rsidR="000B17A9" w:rsidRPr="00562C21" w:rsidRDefault="000B17A9" w:rsidP="009637F1">
      <w:pPr>
        <w:pStyle w:val="ParagraphStyle"/>
        <w:numPr>
          <w:ilvl w:val="0"/>
          <w:numId w:val="214"/>
        </w:numPr>
        <w:ind w:left="426"/>
        <w:jc w:val="both"/>
        <w:rPr>
          <w:rFonts w:ascii="Times New Roman" w:hAnsi="Times New Roman" w:cs="Times New Roman"/>
        </w:rPr>
      </w:pPr>
      <w:r w:rsidRPr="00562C21">
        <w:rPr>
          <w:rFonts w:ascii="Times New Roman" w:hAnsi="Times New Roman" w:cs="Times New Roman"/>
        </w:rPr>
        <w:t>субъективный (значимость, смысл учебной деятельности для самого ученика, субъективная удовлетворенность);</w:t>
      </w:r>
    </w:p>
    <w:p w:rsidR="000B17A9" w:rsidRPr="00562C21" w:rsidRDefault="000B17A9" w:rsidP="000B17A9">
      <w:pPr>
        <w:pStyle w:val="ParagraphStyle"/>
        <w:ind w:firstLine="709"/>
        <w:jc w:val="both"/>
        <w:rPr>
          <w:rFonts w:ascii="Times New Roman" w:hAnsi="Times New Roman" w:cs="Times New Roman"/>
        </w:rPr>
      </w:pPr>
      <w:r w:rsidRPr="00562C21">
        <w:rPr>
          <w:rFonts w:ascii="Times New Roman" w:hAnsi="Times New Roman" w:cs="Times New Roman"/>
        </w:rPr>
        <w:t>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w:t>
      </w:r>
      <w:r>
        <w:rPr>
          <w:rFonts w:ascii="Times New Roman" w:hAnsi="Times New Roman" w:cs="Times New Roman"/>
        </w:rPr>
        <w:t>версальных учебных действий в М</w:t>
      </w:r>
      <w:r w:rsidRPr="00562C21">
        <w:rPr>
          <w:rFonts w:ascii="Times New Roman" w:hAnsi="Times New Roman" w:cs="Times New Roman"/>
        </w:rPr>
        <w:t>ОУ</w:t>
      </w:r>
      <w:r>
        <w:rPr>
          <w:rFonts w:ascii="Times New Roman" w:hAnsi="Times New Roman" w:cs="Times New Roman"/>
        </w:rPr>
        <w:t xml:space="preserve"> Вочевская СОШ</w:t>
      </w:r>
      <w:r w:rsidRPr="00562C21">
        <w:rPr>
          <w:rFonts w:ascii="Times New Roman" w:hAnsi="Times New Roman" w:cs="Times New Roman"/>
        </w:rPr>
        <w:t>.  Система открыта для изменений и дополнений.</w:t>
      </w:r>
    </w:p>
    <w:p w:rsidR="000B17A9" w:rsidRDefault="000B17A9" w:rsidP="00C61BA7">
      <w:pPr>
        <w:spacing w:line="276" w:lineRule="auto"/>
        <w:jc w:val="both"/>
      </w:pPr>
    </w:p>
    <w:p w:rsidR="00974FBD" w:rsidRPr="00A276D4" w:rsidRDefault="00974FBD" w:rsidP="000B17A9">
      <w:pPr>
        <w:spacing w:line="276" w:lineRule="auto"/>
        <w:jc w:val="center"/>
        <w:rPr>
          <w:b/>
        </w:rPr>
      </w:pPr>
      <w:r w:rsidRPr="00A276D4">
        <w:rPr>
          <w:b/>
        </w:rPr>
        <w:t>Этапы работы при формировании УУД</w:t>
      </w:r>
    </w:p>
    <w:p w:rsidR="00974FBD" w:rsidRPr="00A276D4" w:rsidRDefault="00974FBD" w:rsidP="00C61BA7">
      <w:pPr>
        <w:spacing w:line="276" w:lineRule="auto"/>
        <w:jc w:val="center"/>
        <w:rPr>
          <w:b/>
        </w:rPr>
      </w:pPr>
      <w:r w:rsidRPr="00A276D4">
        <w:rPr>
          <w:b/>
          <w:lang w:val="en-US"/>
        </w:rPr>
        <w:t>I</w:t>
      </w:r>
      <w:r w:rsidRPr="00A276D4">
        <w:rPr>
          <w:b/>
        </w:rPr>
        <w:t xml:space="preserve"> этап - 5 класс – переход учащихся на новый уровень образования</w:t>
      </w:r>
    </w:p>
    <w:p w:rsidR="00974FBD" w:rsidRPr="00AA3E80" w:rsidRDefault="00974FBD" w:rsidP="00C61BA7">
      <w:pPr>
        <w:spacing w:line="276" w:lineRule="auto"/>
        <w:jc w:val="both"/>
      </w:pPr>
      <w:r w:rsidRPr="00AA3E80">
        <w:t xml:space="preserve">            Особое значение придается созданию благоприятных условий для успешной социально- психологической адаптации учащихся к новой социальной ситуации. В рамках данного этапа предполагается:</w:t>
      </w:r>
      <w:r>
        <w:t xml:space="preserve"> д</w:t>
      </w:r>
      <w:r w:rsidRPr="00AA3E80">
        <w:t>иагностический минимум по изучению уровня адаптации учащихся в пр</w:t>
      </w:r>
      <w:r>
        <w:t xml:space="preserve">оцессе обучения в условиях </w:t>
      </w:r>
      <w:r w:rsidR="00A276D4">
        <w:t>школы</w:t>
      </w:r>
      <w:r>
        <w:t>; и</w:t>
      </w:r>
      <w:r w:rsidRPr="00AA3E80">
        <w:t>ндивидуальные консультации с педагогами по выявлению возможных сложностей  в формировании УУД;</w:t>
      </w:r>
      <w:r>
        <w:t xml:space="preserve"> г</w:t>
      </w:r>
      <w:r w:rsidRPr="00AA3E80">
        <w:t xml:space="preserve">рупповые и индивидуальные </w:t>
      </w:r>
      <w:r>
        <w:t>консультации с родителями пяти</w:t>
      </w:r>
      <w:r w:rsidRPr="00AA3E80">
        <w:t>классников по ознакомлению с задачами и трудностями адаптаци</w:t>
      </w:r>
      <w:r>
        <w:t>онного периода в</w:t>
      </w:r>
      <w:r w:rsidRPr="00AA3E80">
        <w:t xml:space="preserve"> условиях реализации ФГОС ООО</w:t>
      </w:r>
      <w:r>
        <w:t>;</w:t>
      </w:r>
      <w:r w:rsidRPr="00AA3E80">
        <w:t xml:space="preserve"> </w:t>
      </w:r>
      <w:r>
        <w:t>и</w:t>
      </w:r>
      <w:r w:rsidRPr="00AA3E80">
        <w:t>ндивидуальная и групповая коррекционно-р</w:t>
      </w:r>
      <w:r>
        <w:t>азвивающая работа с группой уча</w:t>
      </w:r>
      <w:r w:rsidRPr="00AA3E80">
        <w:t>щихся, испытывающих временные трудности адаптации при переходе в среднее звено</w:t>
      </w:r>
      <w:r>
        <w:t>.</w:t>
      </w:r>
      <w:r w:rsidRPr="00AA3E80">
        <w:t xml:space="preserve"> </w:t>
      </w:r>
      <w:r>
        <w:tab/>
      </w:r>
      <w:r w:rsidRPr="00D42772">
        <w:rPr>
          <w:u w:val="single"/>
        </w:rPr>
        <w:t>Аналитическая работа, направленная на подведение итогов по формированию УУД  в 5 классе.</w:t>
      </w:r>
      <w:r w:rsidRPr="00AA3E80">
        <w:t xml:space="preserve"> </w:t>
      </w:r>
    </w:p>
    <w:p w:rsidR="00974FBD" w:rsidRPr="00A276D4" w:rsidRDefault="00974FBD" w:rsidP="00C61BA7">
      <w:pPr>
        <w:spacing w:line="276" w:lineRule="auto"/>
        <w:jc w:val="center"/>
        <w:rPr>
          <w:b/>
        </w:rPr>
      </w:pPr>
      <w:r w:rsidRPr="00A276D4">
        <w:rPr>
          <w:b/>
        </w:rPr>
        <w:t>II этап - Психолого-педагогическое сопровождение 6 классов</w:t>
      </w:r>
    </w:p>
    <w:p w:rsidR="00974FBD" w:rsidRPr="00AA3E80" w:rsidRDefault="00974FBD" w:rsidP="00C61BA7">
      <w:pPr>
        <w:spacing w:line="276" w:lineRule="auto"/>
        <w:jc w:val="both"/>
      </w:pPr>
      <w:r>
        <w:tab/>
      </w:r>
      <w:r w:rsidRPr="00AA3E80">
        <w:t>Работа по сопровождению определяется запросом со стороны родителей учащихся и</w:t>
      </w:r>
      <w:r>
        <w:t xml:space="preserve"> администрации ОО и предусматривает диагностику</w:t>
      </w:r>
      <w:r w:rsidRPr="00AA3E80">
        <w:t xml:space="preserve"> УУД совместно с педагогами,</w:t>
      </w:r>
      <w:r>
        <w:t xml:space="preserve"> специфическую деятельность психолога образовательной организации, коррекционно-развивающую работу</w:t>
      </w:r>
      <w:r w:rsidRPr="00AA3E80">
        <w:t xml:space="preserve"> по формированию УУД</w:t>
      </w:r>
      <w:r>
        <w:t>.</w:t>
      </w:r>
      <w:r w:rsidRPr="00AA3E80">
        <w:t xml:space="preserve"> </w:t>
      </w:r>
    </w:p>
    <w:p w:rsidR="00974FBD" w:rsidRPr="00D42772" w:rsidRDefault="00974FBD" w:rsidP="00C61BA7">
      <w:pPr>
        <w:spacing w:line="276" w:lineRule="auto"/>
        <w:jc w:val="both"/>
        <w:rPr>
          <w:u w:val="single"/>
        </w:rPr>
      </w:pPr>
      <w:r w:rsidRPr="00AA3E80">
        <w:t xml:space="preserve"> </w:t>
      </w:r>
      <w:r>
        <w:tab/>
      </w:r>
      <w:r w:rsidRPr="00D42772">
        <w:rPr>
          <w:u w:val="single"/>
        </w:rPr>
        <w:t>Аналитическая работа, направленная на подведение итогов по формированию УУД  в 6 классе.</w:t>
      </w:r>
    </w:p>
    <w:p w:rsidR="00974FBD" w:rsidRPr="00D42772" w:rsidRDefault="00974FBD" w:rsidP="00C61BA7">
      <w:pPr>
        <w:spacing w:line="276" w:lineRule="auto"/>
        <w:jc w:val="center"/>
        <w:rPr>
          <w:b/>
        </w:rPr>
      </w:pPr>
      <w:r w:rsidRPr="00D42772">
        <w:rPr>
          <w:b/>
        </w:rPr>
        <w:t>III этап - Психолого-педагогическое сопровождение 7 классов</w:t>
      </w:r>
    </w:p>
    <w:p w:rsidR="00974FBD" w:rsidRDefault="00974FBD" w:rsidP="00C61BA7">
      <w:pPr>
        <w:spacing w:line="276" w:lineRule="auto"/>
        <w:jc w:val="both"/>
      </w:pPr>
      <w:r w:rsidRPr="00AA3E80">
        <w:t xml:space="preserve"> </w:t>
      </w:r>
      <w:r>
        <w:tab/>
      </w:r>
      <w:r w:rsidRPr="00AA3E80">
        <w:t>Уг</w:t>
      </w:r>
      <w:r>
        <w:t xml:space="preserve">лублённая психодиагностика (ПИТ). </w:t>
      </w:r>
      <w:r w:rsidRPr="00AA3E80">
        <w:t>Групповые и индивидуальные консультации с родителями по результатам сформированности УУД;</w:t>
      </w:r>
      <w:r>
        <w:t xml:space="preserve"> к</w:t>
      </w:r>
      <w:r w:rsidRPr="00AA3E80">
        <w:t>оррекционно-развивающая работа по формированию УУД</w:t>
      </w:r>
      <w:r>
        <w:t xml:space="preserve">. </w:t>
      </w:r>
    </w:p>
    <w:p w:rsidR="00974FBD" w:rsidRDefault="00974FBD" w:rsidP="00C61BA7">
      <w:pPr>
        <w:spacing w:line="276" w:lineRule="auto"/>
        <w:jc w:val="both"/>
        <w:rPr>
          <w:u w:val="single"/>
        </w:rPr>
      </w:pPr>
      <w:r>
        <w:tab/>
      </w:r>
      <w:r w:rsidRPr="00D42772">
        <w:rPr>
          <w:u w:val="single"/>
        </w:rPr>
        <w:t>Экспертно-аналитическая работа, направленная на подведение итогов по формированию УУД  в 7 классе.</w:t>
      </w:r>
    </w:p>
    <w:p w:rsidR="00D42772" w:rsidRPr="00D42772" w:rsidRDefault="00D42772" w:rsidP="00C61BA7">
      <w:pPr>
        <w:spacing w:line="276" w:lineRule="auto"/>
        <w:jc w:val="both"/>
        <w:rPr>
          <w:u w:val="single"/>
        </w:rPr>
      </w:pPr>
    </w:p>
    <w:p w:rsidR="00974FBD" w:rsidRPr="00D42772" w:rsidRDefault="00974FBD" w:rsidP="00C61BA7">
      <w:pPr>
        <w:spacing w:line="276" w:lineRule="auto"/>
        <w:jc w:val="center"/>
        <w:rPr>
          <w:b/>
        </w:rPr>
      </w:pPr>
      <w:r w:rsidRPr="00D42772">
        <w:rPr>
          <w:b/>
        </w:rPr>
        <w:t>IV этап - Психолого-педагогическое сопровождение 8 классов</w:t>
      </w:r>
    </w:p>
    <w:p w:rsidR="00974FBD" w:rsidRDefault="00974FBD" w:rsidP="00C61BA7">
      <w:pPr>
        <w:spacing w:line="276" w:lineRule="auto"/>
        <w:jc w:val="both"/>
      </w:pPr>
      <w:r>
        <w:tab/>
      </w:r>
      <w:r w:rsidRPr="00AA3E80">
        <w:t>Консилиум по результатам адаптации к профильному обучению</w:t>
      </w:r>
      <w:r>
        <w:t xml:space="preserve">. </w:t>
      </w:r>
      <w:r w:rsidRPr="00AA3E80">
        <w:t>Групповые и индивидуальные консультации с родителями по результатам сформированности                             УУД;</w:t>
      </w:r>
      <w:r>
        <w:t xml:space="preserve"> к</w:t>
      </w:r>
      <w:r w:rsidRPr="00AA3E80">
        <w:t>оррекционно</w:t>
      </w:r>
      <w:r>
        <w:t>-развивающая работа.</w:t>
      </w:r>
    </w:p>
    <w:p w:rsidR="00974FBD" w:rsidRPr="00D42772" w:rsidRDefault="00974FBD" w:rsidP="00C61BA7">
      <w:pPr>
        <w:spacing w:line="276" w:lineRule="auto"/>
        <w:jc w:val="both"/>
        <w:rPr>
          <w:u w:val="single"/>
        </w:rPr>
      </w:pPr>
      <w:r>
        <w:tab/>
      </w:r>
      <w:r w:rsidRPr="00D42772">
        <w:rPr>
          <w:u w:val="single"/>
        </w:rPr>
        <w:t>Аналитическая работа, направленная на подведение итогов по формированию УУД  в 8 классе.</w:t>
      </w:r>
    </w:p>
    <w:p w:rsidR="00974FBD" w:rsidRPr="00D42772" w:rsidRDefault="00974FBD" w:rsidP="00C61BA7">
      <w:pPr>
        <w:spacing w:line="276" w:lineRule="auto"/>
        <w:jc w:val="center"/>
        <w:rPr>
          <w:b/>
        </w:rPr>
      </w:pPr>
      <w:r w:rsidRPr="00D42772">
        <w:rPr>
          <w:b/>
        </w:rPr>
        <w:t>V этап -  Психолого-педагогическое сопровождение 9 классов</w:t>
      </w:r>
    </w:p>
    <w:p w:rsidR="00974FBD" w:rsidRPr="00AA3E80" w:rsidRDefault="00974FBD" w:rsidP="00C61BA7">
      <w:pPr>
        <w:spacing w:line="276" w:lineRule="auto"/>
        <w:jc w:val="both"/>
      </w:pPr>
      <w:r>
        <w:tab/>
      </w:r>
      <w:r w:rsidRPr="00AA3E80">
        <w:t>Психодиагностика уровня и</w:t>
      </w:r>
      <w:r>
        <w:t>нтеллектуального развития  (УИТ</w:t>
      </w:r>
      <w:r w:rsidRPr="00AA3E80">
        <w:t>)</w:t>
      </w:r>
      <w:r>
        <w:t xml:space="preserve">. </w:t>
      </w:r>
      <w:r w:rsidRPr="00AA3E80">
        <w:t>Коррекционно-развивающая работа по формированию УУД</w:t>
      </w:r>
      <w:r>
        <w:t xml:space="preserve">. </w:t>
      </w:r>
      <w:r w:rsidRPr="00AA3E80">
        <w:t>Групповые и индивидуальные консультации с родителями по результатам сформированности УУД;</w:t>
      </w:r>
      <w:r>
        <w:t xml:space="preserve"> г</w:t>
      </w:r>
      <w:r w:rsidRPr="00AA3E80">
        <w:t>рупповые и индивидуальные консультации с педагогами по р</w:t>
      </w:r>
      <w:r>
        <w:t>езультатам сформированности УУД.</w:t>
      </w:r>
    </w:p>
    <w:p w:rsidR="00974FBD" w:rsidRPr="00D42772" w:rsidRDefault="00974FBD" w:rsidP="00C61BA7">
      <w:pPr>
        <w:spacing w:line="276" w:lineRule="auto"/>
        <w:jc w:val="both"/>
        <w:rPr>
          <w:u w:val="single"/>
        </w:rPr>
      </w:pPr>
      <w:r>
        <w:tab/>
      </w:r>
      <w:r w:rsidRPr="00D42772">
        <w:rPr>
          <w:u w:val="single"/>
        </w:rPr>
        <w:t>Экспертно-аналитический анализ социальной среды, направленный на подведение итогов по сформированности УУД, предусмотренных ФГОС ООО в 9 классе.</w:t>
      </w:r>
    </w:p>
    <w:p w:rsidR="00D42772" w:rsidRDefault="00D42772" w:rsidP="00C61BA7">
      <w:pPr>
        <w:spacing w:line="276" w:lineRule="auto"/>
        <w:jc w:val="center"/>
        <w:rPr>
          <w:bCs/>
        </w:rPr>
      </w:pPr>
    </w:p>
    <w:p w:rsidR="00D42772" w:rsidRDefault="00D42772" w:rsidP="00C61BA7">
      <w:pPr>
        <w:spacing w:line="276" w:lineRule="auto"/>
        <w:jc w:val="center"/>
        <w:rPr>
          <w:bCs/>
        </w:rPr>
      </w:pPr>
    </w:p>
    <w:p w:rsidR="000B17A9" w:rsidRDefault="000B17A9" w:rsidP="000B17A9">
      <w:pPr>
        <w:pStyle w:val="a3"/>
        <w:ind w:left="0"/>
        <w:jc w:val="center"/>
        <w:outlineLvl w:val="0"/>
        <w:rPr>
          <w:b/>
          <w:szCs w:val="28"/>
        </w:rPr>
      </w:pPr>
      <w:r w:rsidRPr="00562C21">
        <w:rPr>
          <w:b/>
          <w:szCs w:val="28"/>
        </w:rPr>
        <w:t>Методика и инструментарий мониторинга успешности</w:t>
      </w:r>
      <w:r>
        <w:rPr>
          <w:b/>
          <w:szCs w:val="28"/>
        </w:rPr>
        <w:t xml:space="preserve"> </w:t>
      </w:r>
    </w:p>
    <w:p w:rsidR="000B17A9" w:rsidRPr="00562C21" w:rsidRDefault="000B17A9" w:rsidP="000B17A9">
      <w:pPr>
        <w:pStyle w:val="a3"/>
        <w:ind w:left="0"/>
        <w:jc w:val="center"/>
        <w:outlineLvl w:val="0"/>
        <w:rPr>
          <w:b/>
          <w:szCs w:val="28"/>
        </w:rPr>
      </w:pPr>
      <w:r w:rsidRPr="00562C21">
        <w:rPr>
          <w:b/>
          <w:szCs w:val="28"/>
        </w:rPr>
        <w:t xml:space="preserve"> освоения и применения учащимися УУД</w:t>
      </w:r>
    </w:p>
    <w:p w:rsidR="000B17A9" w:rsidRPr="00562C21" w:rsidRDefault="000B17A9" w:rsidP="000B17A9">
      <w:pPr>
        <w:pStyle w:val="ParagraphStyle"/>
        <w:ind w:firstLine="709"/>
        <w:jc w:val="both"/>
        <w:rPr>
          <w:rFonts w:ascii="Times New Roman" w:hAnsi="Times New Roman" w:cs="Times New Roman"/>
          <w:bCs/>
        </w:rPr>
      </w:pPr>
      <w:r w:rsidRPr="00562C21">
        <w:rPr>
          <w:rFonts w:ascii="Times New Roman" w:hAnsi="Times New Roman" w:cs="Times New Roman"/>
          <w:bCs/>
        </w:rPr>
        <w:t>Мониторинг развития УУД: критерии и способы оценки сформированности УУД у учащихся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w:t>
      </w:r>
    </w:p>
    <w:p w:rsidR="000B17A9" w:rsidRPr="00562C21" w:rsidRDefault="000B17A9" w:rsidP="000B17A9">
      <w:pPr>
        <w:pStyle w:val="ParagraphStyle"/>
        <w:ind w:firstLine="709"/>
        <w:jc w:val="both"/>
        <w:rPr>
          <w:rFonts w:ascii="Times New Roman" w:hAnsi="Times New Roman" w:cs="Times New Roman"/>
          <w:bCs/>
        </w:rPr>
      </w:pPr>
      <w:r w:rsidRPr="00562C21">
        <w:rPr>
          <w:rFonts w:ascii="Times New Roman" w:hAnsi="Times New Roman" w:cs="Times New Roman"/>
          <w:bCs/>
        </w:rPr>
        <w:t xml:space="preserve">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 надежность применяемых методик, профессиональная компетентность и специальная подготовленность лиц, осуществляющих обследование. </w:t>
      </w:r>
    </w:p>
    <w:p w:rsidR="000B17A9" w:rsidRPr="00562C21" w:rsidRDefault="000B17A9" w:rsidP="000B17A9">
      <w:pPr>
        <w:pStyle w:val="ParagraphStyle"/>
        <w:ind w:firstLine="709"/>
        <w:jc w:val="both"/>
        <w:rPr>
          <w:rFonts w:ascii="Times New Roman" w:hAnsi="Times New Roman"/>
        </w:rPr>
      </w:pPr>
      <w:r w:rsidRPr="00562C21">
        <w:rPr>
          <w:rFonts w:ascii="Times New Roman" w:hAnsi="Times New Roman"/>
        </w:rPr>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учащихся на уровне основного общего образования.</w:t>
      </w:r>
    </w:p>
    <w:p w:rsidR="000B17A9" w:rsidRPr="00562C21" w:rsidRDefault="000B17A9" w:rsidP="000B17A9">
      <w:pPr>
        <w:pStyle w:val="ParagraphStyle"/>
        <w:ind w:firstLine="709"/>
        <w:jc w:val="both"/>
        <w:rPr>
          <w:rFonts w:ascii="Times New Roman" w:hAnsi="Times New Roman"/>
        </w:rPr>
      </w:pPr>
      <w:r w:rsidRPr="0071749E">
        <w:rPr>
          <w:rFonts w:ascii="Times New Roman" w:hAnsi="Times New Roman"/>
          <w:b/>
        </w:rPr>
        <w:t>Цель мониторинга:</w:t>
      </w:r>
      <w:r w:rsidRPr="00562C21">
        <w:rPr>
          <w:rFonts w:ascii="Times New Roman" w:hAnsi="Times New Roman"/>
        </w:rPr>
        <w:t xml:space="preserve">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w:t>
      </w:r>
    </w:p>
    <w:p w:rsidR="000B17A9" w:rsidRPr="0071749E" w:rsidRDefault="000B17A9" w:rsidP="000B17A9">
      <w:pPr>
        <w:pStyle w:val="ParagraphStyle"/>
        <w:ind w:firstLine="709"/>
        <w:jc w:val="both"/>
        <w:rPr>
          <w:rFonts w:ascii="Times New Roman" w:hAnsi="Times New Roman"/>
          <w:b/>
        </w:rPr>
      </w:pPr>
      <w:r w:rsidRPr="0071749E">
        <w:rPr>
          <w:rFonts w:ascii="Times New Roman" w:hAnsi="Times New Roman"/>
          <w:b/>
          <w:bCs/>
          <w:color w:val="000000"/>
          <w:spacing w:val="-2"/>
        </w:rPr>
        <w:t>Задачи мониторинга:</w:t>
      </w:r>
    </w:p>
    <w:p w:rsidR="000B17A9" w:rsidRPr="00562C21" w:rsidRDefault="000B17A9" w:rsidP="009637F1">
      <w:pPr>
        <w:pStyle w:val="a3"/>
        <w:numPr>
          <w:ilvl w:val="1"/>
          <w:numId w:val="217"/>
        </w:numPr>
        <w:shd w:val="clear" w:color="auto" w:fill="FFFFFF"/>
        <w:tabs>
          <w:tab w:val="left" w:pos="567"/>
        </w:tabs>
        <w:suppressAutoHyphens/>
        <w:ind w:left="426" w:hanging="348"/>
        <w:jc w:val="both"/>
      </w:pPr>
      <w:r w:rsidRPr="00562C21">
        <w:t>оценить  достаточность ресурсов и условия образовательного пространства для формирования и развития УУД учащихся на уровне основного общего образования;</w:t>
      </w:r>
    </w:p>
    <w:p w:rsidR="000B17A9" w:rsidRPr="00562C21" w:rsidRDefault="000B17A9" w:rsidP="009637F1">
      <w:pPr>
        <w:pStyle w:val="a3"/>
        <w:numPr>
          <w:ilvl w:val="1"/>
          <w:numId w:val="217"/>
        </w:numPr>
        <w:shd w:val="clear" w:color="auto" w:fill="FFFFFF"/>
        <w:tabs>
          <w:tab w:val="left" w:pos="567"/>
        </w:tabs>
        <w:suppressAutoHyphens/>
        <w:ind w:left="426" w:hanging="348"/>
        <w:jc w:val="both"/>
      </w:pPr>
      <w:r w:rsidRPr="00562C21">
        <w:t xml:space="preserve">оценить психологический комфорт образовательного пространства в условиях реализации федеральных государственных стандартов; </w:t>
      </w:r>
    </w:p>
    <w:p w:rsidR="000B17A9" w:rsidRPr="00562C21" w:rsidRDefault="000B17A9" w:rsidP="009637F1">
      <w:pPr>
        <w:pStyle w:val="a3"/>
        <w:numPr>
          <w:ilvl w:val="1"/>
          <w:numId w:val="217"/>
        </w:numPr>
        <w:shd w:val="clear" w:color="auto" w:fill="FFFFFF"/>
        <w:tabs>
          <w:tab w:val="left" w:pos="567"/>
        </w:tabs>
        <w:suppressAutoHyphens/>
        <w:ind w:left="426" w:hanging="348"/>
        <w:jc w:val="both"/>
      </w:pPr>
      <w:r w:rsidRPr="00562C21">
        <w:t>определить результативность деятельности всех компонентов образовательного пространства по формированию и развитию УУД учащихся;</w:t>
      </w:r>
    </w:p>
    <w:p w:rsidR="000B17A9" w:rsidRPr="00562C21" w:rsidRDefault="000B17A9" w:rsidP="009637F1">
      <w:pPr>
        <w:pStyle w:val="a3"/>
        <w:numPr>
          <w:ilvl w:val="1"/>
          <w:numId w:val="217"/>
        </w:numPr>
        <w:shd w:val="clear" w:color="auto" w:fill="FFFFFF"/>
        <w:tabs>
          <w:tab w:val="left" w:pos="567"/>
        </w:tabs>
        <w:suppressAutoHyphens/>
        <w:ind w:left="426" w:hanging="348"/>
        <w:jc w:val="both"/>
      </w:pPr>
      <w:r w:rsidRPr="00562C21">
        <w:t>внести коррективы в систему формирования и развития УУД учащихся на уровне основного общего образования с учетом полученных данных.</w:t>
      </w:r>
    </w:p>
    <w:p w:rsidR="000B17A9" w:rsidRPr="00562C21" w:rsidRDefault="000B17A9" w:rsidP="000B17A9">
      <w:pPr>
        <w:pStyle w:val="af9"/>
        <w:tabs>
          <w:tab w:val="left" w:pos="567"/>
        </w:tabs>
        <w:spacing w:before="0" w:beforeAutospacing="0" w:after="0" w:afterAutospacing="0"/>
        <w:ind w:firstLine="709"/>
      </w:pPr>
      <w:r w:rsidRPr="0071749E">
        <w:rPr>
          <w:b/>
        </w:rPr>
        <w:t>Объектами мониторинга</w:t>
      </w:r>
      <w:r w:rsidRPr="00562C21">
        <w:t xml:space="preserve"> являются:</w:t>
      </w:r>
    </w:p>
    <w:p w:rsidR="000B17A9" w:rsidRPr="00562C21" w:rsidRDefault="000B17A9" w:rsidP="009637F1">
      <w:pPr>
        <w:pStyle w:val="af9"/>
        <w:numPr>
          <w:ilvl w:val="0"/>
          <w:numId w:val="218"/>
        </w:numPr>
        <w:suppressAutoHyphens/>
        <w:spacing w:before="0" w:beforeAutospacing="0" w:after="0" w:afterAutospacing="0"/>
        <w:ind w:left="426"/>
      </w:pPr>
      <w:r w:rsidRPr="00562C21">
        <w:t>Предметные и метапредметные результаты обучения.</w:t>
      </w:r>
    </w:p>
    <w:p w:rsidR="000B17A9" w:rsidRPr="00562C21" w:rsidRDefault="000B17A9" w:rsidP="009637F1">
      <w:pPr>
        <w:pStyle w:val="a3"/>
        <w:numPr>
          <w:ilvl w:val="0"/>
          <w:numId w:val="218"/>
        </w:numPr>
        <w:tabs>
          <w:tab w:val="num" w:pos="-294"/>
        </w:tabs>
        <w:ind w:left="426"/>
        <w:jc w:val="both"/>
      </w:pPr>
      <w:r w:rsidRPr="00562C21">
        <w:t>Психолого-педагогические условия обучения (психолого-педагогическое сопровождение, содержание основных и дополнительных образовательных программ; комплексно-целевые проекты в рамках внеклассной деятельности)</w:t>
      </w:r>
    </w:p>
    <w:p w:rsidR="000B17A9" w:rsidRPr="00562C21" w:rsidRDefault="000B17A9" w:rsidP="009637F1">
      <w:pPr>
        <w:pStyle w:val="a3"/>
        <w:numPr>
          <w:ilvl w:val="0"/>
          <w:numId w:val="218"/>
        </w:numPr>
        <w:shd w:val="clear" w:color="auto" w:fill="FFFFFF"/>
        <w:suppressAutoHyphens/>
        <w:ind w:left="426"/>
        <w:jc w:val="both"/>
        <w:rPr>
          <w:bCs/>
          <w:color w:val="000000"/>
          <w:spacing w:val="-2"/>
        </w:rPr>
      </w:pPr>
      <w:r w:rsidRPr="00562C21">
        <w:rPr>
          <w:bCs/>
          <w:color w:val="000000"/>
          <w:spacing w:val="-2"/>
        </w:rPr>
        <w:t>Ресурсы образовательной среды (кадровые, материально-технические, информационные).</w:t>
      </w:r>
    </w:p>
    <w:p w:rsidR="000B17A9" w:rsidRPr="0071749E" w:rsidRDefault="000B17A9" w:rsidP="000B17A9">
      <w:pPr>
        <w:ind w:firstLine="709"/>
        <w:rPr>
          <w:b/>
        </w:rPr>
      </w:pPr>
      <w:r w:rsidRPr="0071749E">
        <w:rPr>
          <w:b/>
        </w:rPr>
        <w:t>Субъекты мониторинга</w:t>
      </w:r>
    </w:p>
    <w:p w:rsidR="000B17A9" w:rsidRPr="00562C21" w:rsidRDefault="000B17A9" w:rsidP="000B17A9">
      <w:pPr>
        <w:ind w:firstLine="709"/>
        <w:jc w:val="both"/>
      </w:pPr>
      <w:r w:rsidRPr="00562C21">
        <w:t>В системе мониторинга результативности формирования УУД учащихся происходит постепенное смещение контрольно-оценочной функции от учителя, как было на уровне начального общего образования,  к самому ученику. Это соотносится с требованиями ФГОС, поскольку способствует развитию у учащихся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w:t>
      </w:r>
    </w:p>
    <w:p w:rsidR="000B17A9" w:rsidRPr="00562C21" w:rsidRDefault="000B17A9" w:rsidP="000B17A9">
      <w:pPr>
        <w:ind w:firstLine="709"/>
        <w:jc w:val="both"/>
      </w:pPr>
      <w:r w:rsidRPr="0071749E">
        <w:rPr>
          <w:b/>
        </w:rPr>
        <w:t>Оценку психолого-педагогических условий и ресурсов</w:t>
      </w:r>
      <w:r w:rsidRPr="00562C21">
        <w:t xml:space="preserve"> образовательного пространства на средней ступени образования школы проводят: </w:t>
      </w:r>
    </w:p>
    <w:p w:rsidR="000B17A9" w:rsidRPr="00562C21" w:rsidRDefault="000B17A9" w:rsidP="009637F1">
      <w:pPr>
        <w:numPr>
          <w:ilvl w:val="0"/>
          <w:numId w:val="215"/>
        </w:numPr>
        <w:ind w:left="426"/>
        <w:jc w:val="both"/>
      </w:pPr>
      <w:r w:rsidRPr="00562C21">
        <w:t xml:space="preserve">Администрация </w:t>
      </w:r>
      <w:r>
        <w:t>М</w:t>
      </w:r>
      <w:r w:rsidRPr="00562C21">
        <w:t>ОУ</w:t>
      </w:r>
      <w:r>
        <w:t xml:space="preserve"> Вочевская СОШ</w:t>
      </w:r>
      <w:r w:rsidRPr="00562C21">
        <w:t>;</w:t>
      </w:r>
    </w:p>
    <w:p w:rsidR="000B17A9" w:rsidRPr="00562C21" w:rsidRDefault="000B17A9" w:rsidP="009637F1">
      <w:pPr>
        <w:numPr>
          <w:ilvl w:val="0"/>
          <w:numId w:val="215"/>
        </w:numPr>
        <w:ind w:left="426"/>
        <w:jc w:val="both"/>
      </w:pPr>
      <w:r>
        <w:t xml:space="preserve"> </w:t>
      </w:r>
      <w:r w:rsidRPr="00562C21">
        <w:t>Методические объединения учителей-предметников;</w:t>
      </w:r>
    </w:p>
    <w:p w:rsidR="000B17A9" w:rsidRPr="00562C21" w:rsidRDefault="000B17A9" w:rsidP="009637F1">
      <w:pPr>
        <w:numPr>
          <w:ilvl w:val="0"/>
          <w:numId w:val="215"/>
        </w:numPr>
        <w:ind w:left="426"/>
        <w:jc w:val="both"/>
      </w:pPr>
      <w:r w:rsidRPr="00562C21">
        <w:t xml:space="preserve">Методическое объединение классных руководителей. </w:t>
      </w:r>
    </w:p>
    <w:p w:rsidR="000B17A9" w:rsidRPr="00562C21" w:rsidRDefault="000B17A9" w:rsidP="000B17A9">
      <w:pPr>
        <w:ind w:firstLine="709"/>
        <w:jc w:val="both"/>
      </w:pPr>
      <w:r w:rsidRPr="0071749E">
        <w:rPr>
          <w:b/>
        </w:rPr>
        <w:t xml:space="preserve">Методами </w:t>
      </w:r>
      <w:r w:rsidRPr="00562C21">
        <w:t>мониторинговых исследований являются:</w:t>
      </w:r>
    </w:p>
    <w:p w:rsidR="000B17A9" w:rsidRPr="00562C21" w:rsidRDefault="000B17A9" w:rsidP="009637F1">
      <w:pPr>
        <w:numPr>
          <w:ilvl w:val="0"/>
          <w:numId w:val="216"/>
        </w:numPr>
        <w:ind w:left="426"/>
        <w:jc w:val="both"/>
      </w:pPr>
      <w:r w:rsidRPr="00562C21">
        <w:t xml:space="preserve">анкетирование; </w:t>
      </w:r>
    </w:p>
    <w:p w:rsidR="000B17A9" w:rsidRPr="00562C21" w:rsidRDefault="000B17A9" w:rsidP="009637F1">
      <w:pPr>
        <w:numPr>
          <w:ilvl w:val="0"/>
          <w:numId w:val="216"/>
        </w:numPr>
        <w:ind w:left="426"/>
        <w:jc w:val="both"/>
      </w:pPr>
      <w:r w:rsidRPr="00562C21">
        <w:t>сбор информации;</w:t>
      </w:r>
    </w:p>
    <w:p w:rsidR="000B17A9" w:rsidRPr="00562C21" w:rsidRDefault="000B17A9" w:rsidP="009637F1">
      <w:pPr>
        <w:numPr>
          <w:ilvl w:val="0"/>
          <w:numId w:val="216"/>
        </w:numPr>
        <w:ind w:left="426"/>
        <w:jc w:val="both"/>
      </w:pPr>
      <w:r w:rsidRPr="00562C21">
        <w:t>собеседование;</w:t>
      </w:r>
    </w:p>
    <w:p w:rsidR="000B17A9" w:rsidRPr="00562C21" w:rsidRDefault="000B17A9" w:rsidP="009637F1">
      <w:pPr>
        <w:numPr>
          <w:ilvl w:val="0"/>
          <w:numId w:val="216"/>
        </w:numPr>
        <w:ind w:left="426"/>
        <w:jc w:val="both"/>
      </w:pPr>
      <w:r w:rsidRPr="00562C21">
        <w:t>педагогическое наблюдение;</w:t>
      </w:r>
    </w:p>
    <w:p w:rsidR="000B17A9" w:rsidRPr="00562C21" w:rsidRDefault="000B17A9" w:rsidP="009637F1">
      <w:pPr>
        <w:numPr>
          <w:ilvl w:val="0"/>
          <w:numId w:val="216"/>
        </w:numPr>
        <w:ind w:left="426"/>
        <w:jc w:val="both"/>
      </w:pPr>
      <w:r w:rsidRPr="00562C21">
        <w:t>педагогический анализ;</w:t>
      </w:r>
    </w:p>
    <w:p w:rsidR="000B17A9" w:rsidRPr="00562C21" w:rsidRDefault="000B17A9" w:rsidP="009637F1">
      <w:pPr>
        <w:numPr>
          <w:ilvl w:val="0"/>
          <w:numId w:val="216"/>
        </w:numPr>
        <w:ind w:left="426"/>
        <w:jc w:val="both"/>
      </w:pPr>
      <w:r w:rsidRPr="00562C21">
        <w:t>педагогическая характеристика;</w:t>
      </w:r>
    </w:p>
    <w:p w:rsidR="000B17A9" w:rsidRPr="00562C21" w:rsidRDefault="000B17A9" w:rsidP="009637F1">
      <w:pPr>
        <w:numPr>
          <w:ilvl w:val="0"/>
          <w:numId w:val="216"/>
        </w:numPr>
        <w:ind w:left="426"/>
        <w:jc w:val="both"/>
      </w:pPr>
      <w:r w:rsidRPr="00562C21">
        <w:t>психологическая диагностика.</w:t>
      </w:r>
    </w:p>
    <w:p w:rsidR="000B17A9" w:rsidRPr="00562C21" w:rsidRDefault="000B17A9" w:rsidP="000B17A9">
      <w:pPr>
        <w:ind w:firstLine="709"/>
        <w:jc w:val="both"/>
      </w:pPr>
      <w:r w:rsidRPr="0071749E">
        <w:rPr>
          <w:b/>
        </w:rPr>
        <w:t>Средства</w:t>
      </w:r>
      <w:r w:rsidRPr="00562C21">
        <w:t xml:space="preserve"> мониторинга:</w:t>
      </w:r>
    </w:p>
    <w:p w:rsidR="000B17A9" w:rsidRPr="00562C21" w:rsidRDefault="000B17A9" w:rsidP="009637F1">
      <w:pPr>
        <w:numPr>
          <w:ilvl w:val="0"/>
          <w:numId w:val="216"/>
        </w:numPr>
        <w:ind w:left="426"/>
        <w:jc w:val="both"/>
      </w:pPr>
      <w:r w:rsidRPr="00562C21">
        <w:t>анкеты для родителей и педагогов;</w:t>
      </w:r>
    </w:p>
    <w:p w:rsidR="000B17A9" w:rsidRPr="00562C21" w:rsidRDefault="000B17A9" w:rsidP="009637F1">
      <w:pPr>
        <w:numPr>
          <w:ilvl w:val="0"/>
          <w:numId w:val="216"/>
        </w:numPr>
        <w:ind w:left="426"/>
        <w:jc w:val="both"/>
      </w:pPr>
      <w:r w:rsidRPr="00562C21">
        <w:t>карты наблюдений уроков и внеурочной деятельности;</w:t>
      </w:r>
    </w:p>
    <w:p w:rsidR="000B17A9" w:rsidRPr="00562C21" w:rsidRDefault="000B17A9" w:rsidP="009637F1">
      <w:pPr>
        <w:numPr>
          <w:ilvl w:val="0"/>
          <w:numId w:val="216"/>
        </w:numPr>
        <w:ind w:left="426"/>
        <w:jc w:val="both"/>
      </w:pPr>
      <w:r w:rsidRPr="00562C21">
        <w:t xml:space="preserve">входящие, промежуточные и итоговые контрольные срезы; </w:t>
      </w:r>
    </w:p>
    <w:p w:rsidR="000B17A9" w:rsidRPr="00562C21" w:rsidRDefault="000B17A9" w:rsidP="009637F1">
      <w:pPr>
        <w:numPr>
          <w:ilvl w:val="0"/>
          <w:numId w:val="216"/>
        </w:numPr>
        <w:ind w:left="426"/>
        <w:jc w:val="both"/>
      </w:pPr>
      <w:r w:rsidRPr="00562C21">
        <w:t>комплексные работы;</w:t>
      </w:r>
    </w:p>
    <w:p w:rsidR="000B17A9" w:rsidRPr="00562C21" w:rsidRDefault="000B17A9" w:rsidP="009637F1">
      <w:pPr>
        <w:numPr>
          <w:ilvl w:val="0"/>
          <w:numId w:val="216"/>
        </w:numPr>
        <w:ind w:left="426"/>
        <w:jc w:val="both"/>
      </w:pPr>
      <w:r w:rsidRPr="00562C21">
        <w:t>административные контрольные работы и тесты;</w:t>
      </w:r>
    </w:p>
    <w:p w:rsidR="000B17A9" w:rsidRPr="00562C21" w:rsidRDefault="000B17A9" w:rsidP="009637F1">
      <w:pPr>
        <w:numPr>
          <w:ilvl w:val="0"/>
          <w:numId w:val="216"/>
        </w:numPr>
        <w:ind w:left="426"/>
        <w:jc w:val="both"/>
      </w:pPr>
      <w:r w:rsidRPr="00562C21">
        <w:t>типовые задачи;</w:t>
      </w:r>
    </w:p>
    <w:p w:rsidR="000B17A9" w:rsidRPr="00562C21" w:rsidRDefault="000B17A9" w:rsidP="009637F1">
      <w:pPr>
        <w:numPr>
          <w:ilvl w:val="0"/>
          <w:numId w:val="216"/>
        </w:numPr>
        <w:ind w:left="426"/>
        <w:jc w:val="both"/>
      </w:pPr>
      <w:r w:rsidRPr="00562C21">
        <w:t>образовательные события;</w:t>
      </w:r>
    </w:p>
    <w:p w:rsidR="000B17A9" w:rsidRPr="00562C21" w:rsidRDefault="000B17A9" w:rsidP="009637F1">
      <w:pPr>
        <w:numPr>
          <w:ilvl w:val="0"/>
          <w:numId w:val="216"/>
        </w:numPr>
        <w:ind w:left="426"/>
        <w:jc w:val="both"/>
      </w:pPr>
      <w:r w:rsidRPr="00562C21">
        <w:t>лист самооценки в составе портфолио учащегося.</w:t>
      </w:r>
    </w:p>
    <w:p w:rsidR="000B17A9" w:rsidRPr="00562C21" w:rsidRDefault="000B17A9" w:rsidP="009637F1">
      <w:pPr>
        <w:numPr>
          <w:ilvl w:val="0"/>
          <w:numId w:val="216"/>
        </w:numPr>
        <w:ind w:left="426"/>
        <w:jc w:val="both"/>
      </w:pPr>
      <w:r w:rsidRPr="00562C21">
        <w:t>психологические тесты.</w:t>
      </w:r>
    </w:p>
    <w:p w:rsidR="000B17A9" w:rsidRPr="00562C21" w:rsidRDefault="000B17A9" w:rsidP="000B17A9">
      <w:pPr>
        <w:pStyle w:val="ParagraphStyle"/>
        <w:ind w:firstLine="709"/>
        <w:jc w:val="both"/>
        <w:rPr>
          <w:rFonts w:ascii="Times New Roman" w:hAnsi="Times New Roman" w:cs="Times New Roman"/>
          <w:bCs/>
        </w:rPr>
      </w:pPr>
      <w:r>
        <w:rPr>
          <w:rFonts w:ascii="Times New Roman" w:hAnsi="Times New Roman" w:cs="Times New Roman"/>
          <w:bCs/>
        </w:rPr>
        <w:t xml:space="preserve"> </w:t>
      </w:r>
    </w:p>
    <w:p w:rsidR="000B17A9" w:rsidRPr="00562C21" w:rsidRDefault="000B17A9" w:rsidP="000B17A9">
      <w:pPr>
        <w:pStyle w:val="ParagraphStyle"/>
        <w:ind w:firstLine="708"/>
        <w:jc w:val="both"/>
        <w:rPr>
          <w:rFonts w:ascii="Times New Roman" w:hAnsi="Times New Roman" w:cs="Times New Roman"/>
          <w:bCs/>
        </w:rPr>
      </w:pPr>
      <w:r w:rsidRPr="00562C21">
        <w:rPr>
          <w:rFonts w:ascii="Times New Roman" w:hAnsi="Times New Roman" w:cs="Times New Roman"/>
          <w:bCs/>
        </w:rPr>
        <w:t>Развитие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учащегося.</w:t>
      </w:r>
    </w:p>
    <w:p w:rsidR="000B17A9" w:rsidRPr="00562C21" w:rsidRDefault="000B17A9" w:rsidP="000B17A9">
      <w:pPr>
        <w:pStyle w:val="ParagraphStyle"/>
        <w:ind w:firstLine="708"/>
        <w:jc w:val="both"/>
        <w:rPr>
          <w:rFonts w:ascii="Times New Roman" w:hAnsi="Times New Roman" w:cs="Times New Roman"/>
          <w:bCs/>
        </w:rPr>
      </w:pPr>
      <w:r w:rsidRPr="0071749E">
        <w:rPr>
          <w:rFonts w:ascii="Times New Roman" w:hAnsi="Times New Roman" w:cs="Times New Roman"/>
          <w:b/>
          <w:bCs/>
        </w:rPr>
        <w:t>Условиями</w:t>
      </w:r>
      <w:r w:rsidRPr="00562C21">
        <w:rPr>
          <w:rFonts w:ascii="Times New Roman" w:hAnsi="Times New Roman" w:cs="Times New Roman"/>
          <w:bCs/>
        </w:rPr>
        <w:t xml:space="preserve"> для оценки сформированности УУД у учащихся, соответственно, выступают:</w:t>
      </w:r>
    </w:p>
    <w:p w:rsidR="000B17A9" w:rsidRPr="00562C21" w:rsidRDefault="000B17A9" w:rsidP="009637F1">
      <w:pPr>
        <w:pStyle w:val="ParagraphStyle"/>
        <w:numPr>
          <w:ilvl w:val="0"/>
          <w:numId w:val="219"/>
        </w:numPr>
        <w:ind w:left="426"/>
        <w:jc w:val="both"/>
        <w:rPr>
          <w:rFonts w:ascii="Times New Roman" w:hAnsi="Times New Roman" w:cs="Times New Roman"/>
          <w:bCs/>
        </w:rPr>
      </w:pPr>
      <w:r w:rsidRPr="00562C21">
        <w:rPr>
          <w:rFonts w:ascii="Times New Roman" w:hAnsi="Times New Roman" w:cs="Times New Roman"/>
          <w:bCs/>
        </w:rPr>
        <w:t>соответствие возрастно-психологическим нормативным требованиям;</w:t>
      </w:r>
    </w:p>
    <w:p w:rsidR="000B17A9" w:rsidRPr="00562C21" w:rsidRDefault="000B17A9" w:rsidP="009637F1">
      <w:pPr>
        <w:pStyle w:val="ParagraphStyle"/>
        <w:numPr>
          <w:ilvl w:val="0"/>
          <w:numId w:val="219"/>
        </w:numPr>
        <w:ind w:left="426"/>
        <w:jc w:val="both"/>
        <w:rPr>
          <w:rFonts w:ascii="Times New Roman" w:hAnsi="Times New Roman" w:cs="Times New Roman"/>
          <w:bCs/>
        </w:rPr>
      </w:pPr>
      <w:r w:rsidRPr="00562C21">
        <w:rPr>
          <w:rFonts w:ascii="Times New Roman" w:hAnsi="Times New Roman" w:cs="Times New Roman"/>
          <w:bCs/>
        </w:rPr>
        <w:t>соответствие свойств универсальных действий заранее заданным требованиям;</w:t>
      </w:r>
    </w:p>
    <w:p w:rsidR="000B17A9" w:rsidRPr="00562C21" w:rsidRDefault="000B17A9" w:rsidP="009637F1">
      <w:pPr>
        <w:pStyle w:val="ParagraphStyle"/>
        <w:numPr>
          <w:ilvl w:val="0"/>
          <w:numId w:val="219"/>
        </w:numPr>
        <w:ind w:left="426"/>
        <w:jc w:val="both"/>
        <w:rPr>
          <w:rFonts w:ascii="Times New Roman" w:hAnsi="Times New Roman" w:cs="Times New Roman"/>
          <w:bCs/>
        </w:rPr>
      </w:pPr>
      <w:r w:rsidRPr="00562C21">
        <w:rPr>
          <w:rFonts w:ascii="Times New Roman" w:hAnsi="Times New Roman" w:cs="Times New Roman"/>
          <w:bCs/>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0B17A9" w:rsidRPr="0071749E" w:rsidRDefault="000B17A9" w:rsidP="000B17A9">
      <w:pPr>
        <w:pStyle w:val="ParagraphStyle"/>
        <w:tabs>
          <w:tab w:val="left" w:pos="1095"/>
        </w:tabs>
        <w:ind w:firstLine="709"/>
        <w:jc w:val="both"/>
        <w:rPr>
          <w:rFonts w:ascii="Times New Roman" w:hAnsi="Times New Roman" w:cs="Times New Roman"/>
          <w:b/>
          <w:noProof/>
          <w:lang w:eastAsia="ru-RU"/>
        </w:rPr>
      </w:pPr>
      <w:r w:rsidRPr="00562C21">
        <w:rPr>
          <w:rFonts w:ascii="Times New Roman" w:hAnsi="Times New Roman" w:cs="Times New Roman"/>
          <w:noProof/>
          <w:lang w:eastAsia="ru-RU"/>
        </w:rPr>
        <w:t xml:space="preserve">Для оптимизации трудоемкости измерительных процедур набора модельных универсальных учебных действий для оценки сформированности универсальных учебных действий в </w:t>
      </w:r>
      <w:r>
        <w:rPr>
          <w:rFonts w:ascii="Times New Roman" w:hAnsi="Times New Roman" w:cs="Times New Roman"/>
        </w:rPr>
        <w:t>М</w:t>
      </w:r>
      <w:r w:rsidRPr="00562C21">
        <w:rPr>
          <w:rFonts w:ascii="Times New Roman" w:hAnsi="Times New Roman" w:cs="Times New Roman"/>
        </w:rPr>
        <w:t>ОУ</w:t>
      </w:r>
      <w:r>
        <w:rPr>
          <w:rFonts w:ascii="Times New Roman" w:hAnsi="Times New Roman" w:cs="Times New Roman"/>
        </w:rPr>
        <w:t xml:space="preserve"> Вочевская СОШ </w:t>
      </w:r>
      <w:r w:rsidRPr="00562C21">
        <w:rPr>
          <w:rFonts w:ascii="Times New Roman" w:hAnsi="Times New Roman" w:cs="Times New Roman"/>
          <w:noProof/>
          <w:lang w:eastAsia="ru-RU"/>
        </w:rPr>
        <w:t xml:space="preserve">используются следующие </w:t>
      </w:r>
      <w:r w:rsidRPr="0071749E">
        <w:rPr>
          <w:rFonts w:ascii="Times New Roman" w:hAnsi="Times New Roman" w:cs="Times New Roman"/>
          <w:b/>
          <w:noProof/>
          <w:lang w:eastAsia="ru-RU"/>
        </w:rPr>
        <w:t>принципы:</w:t>
      </w:r>
    </w:p>
    <w:p w:rsidR="000B17A9" w:rsidRPr="00562C21" w:rsidRDefault="000B17A9" w:rsidP="009637F1">
      <w:pPr>
        <w:pStyle w:val="ParagraphStyle"/>
        <w:numPr>
          <w:ilvl w:val="0"/>
          <w:numId w:val="220"/>
        </w:numPr>
        <w:tabs>
          <w:tab w:val="left" w:pos="1095"/>
        </w:tabs>
        <w:ind w:left="426"/>
        <w:jc w:val="both"/>
        <w:rPr>
          <w:rFonts w:ascii="Times New Roman" w:hAnsi="Times New Roman" w:cs="Times New Roman"/>
          <w:noProof/>
          <w:lang w:eastAsia="ru-RU"/>
        </w:rPr>
      </w:pPr>
      <w:r w:rsidRPr="00562C21">
        <w:rPr>
          <w:rFonts w:ascii="Times New Roman" w:hAnsi="Times New Roman" w:cs="Times New Roman"/>
          <w:noProof/>
          <w:lang w:eastAsia="ru-RU"/>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0B17A9" w:rsidRPr="00562C21" w:rsidRDefault="000B17A9" w:rsidP="009637F1">
      <w:pPr>
        <w:pStyle w:val="ParagraphStyle"/>
        <w:numPr>
          <w:ilvl w:val="0"/>
          <w:numId w:val="220"/>
        </w:numPr>
        <w:tabs>
          <w:tab w:val="left" w:pos="1095"/>
        </w:tabs>
        <w:ind w:left="426"/>
        <w:jc w:val="both"/>
        <w:rPr>
          <w:rFonts w:ascii="Times New Roman" w:hAnsi="Times New Roman" w:cs="Times New Roman"/>
          <w:noProof/>
          <w:lang w:eastAsia="ru-RU"/>
        </w:rPr>
      </w:pPr>
      <w:r w:rsidRPr="00562C21">
        <w:rPr>
          <w:rFonts w:ascii="Times New Roman" w:hAnsi="Times New Roman" w:cs="Times New Roman"/>
          <w:noProof/>
          <w:lang w:eastAsia="ru-RU"/>
        </w:rPr>
        <w:t>построение связи между универсальными учебными действиями  на каждом уровне  и между уровнями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соответствующего уровня;</w:t>
      </w:r>
    </w:p>
    <w:p w:rsidR="000B17A9" w:rsidRPr="0071749E" w:rsidRDefault="000B17A9" w:rsidP="000B17A9">
      <w:pPr>
        <w:pStyle w:val="ParagraphStyle"/>
        <w:tabs>
          <w:tab w:val="left" w:pos="1095"/>
        </w:tabs>
        <w:ind w:firstLine="709"/>
        <w:jc w:val="both"/>
        <w:rPr>
          <w:rFonts w:ascii="Times New Roman" w:hAnsi="Times New Roman" w:cs="Times New Roman"/>
          <w:b/>
          <w:noProof/>
          <w:lang w:eastAsia="ru-RU"/>
        </w:rPr>
      </w:pPr>
      <w:r w:rsidRPr="00562C21">
        <w:rPr>
          <w:rFonts w:ascii="Times New Roman" w:hAnsi="Times New Roman" w:cs="Times New Roman"/>
          <w:noProof/>
          <w:lang w:eastAsia="ru-RU"/>
        </w:rPr>
        <w:t xml:space="preserve">Выбор модельных УУД для оценки сформированности УУД основывается на следующих </w:t>
      </w:r>
      <w:r w:rsidRPr="0071749E">
        <w:rPr>
          <w:rFonts w:ascii="Times New Roman" w:hAnsi="Times New Roman" w:cs="Times New Roman"/>
          <w:b/>
          <w:noProof/>
          <w:lang w:eastAsia="ru-RU"/>
        </w:rPr>
        <w:t>критериях:</w:t>
      </w:r>
    </w:p>
    <w:p w:rsidR="000B17A9" w:rsidRPr="00562C21" w:rsidRDefault="000B17A9" w:rsidP="009637F1">
      <w:pPr>
        <w:pStyle w:val="ParagraphStyle"/>
        <w:numPr>
          <w:ilvl w:val="0"/>
          <w:numId w:val="221"/>
        </w:numPr>
        <w:tabs>
          <w:tab w:val="left" w:pos="567"/>
        </w:tabs>
        <w:ind w:left="426"/>
        <w:jc w:val="both"/>
        <w:rPr>
          <w:rFonts w:ascii="Times New Roman" w:hAnsi="Times New Roman" w:cs="Times New Roman"/>
          <w:noProof/>
          <w:lang w:eastAsia="ru-RU"/>
        </w:rPr>
      </w:pPr>
      <w:r w:rsidRPr="00562C21">
        <w:rPr>
          <w:rFonts w:ascii="Times New Roman" w:hAnsi="Times New Roman" w:cs="Times New Roman"/>
          <w:noProof/>
          <w:lang w:eastAsia="ru-RU"/>
        </w:rPr>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0B17A9" w:rsidRPr="00562C21" w:rsidRDefault="000B17A9" w:rsidP="009637F1">
      <w:pPr>
        <w:pStyle w:val="ParagraphStyle"/>
        <w:numPr>
          <w:ilvl w:val="0"/>
          <w:numId w:val="221"/>
        </w:numPr>
        <w:tabs>
          <w:tab w:val="left" w:pos="567"/>
        </w:tabs>
        <w:ind w:left="426"/>
        <w:jc w:val="both"/>
        <w:rPr>
          <w:rFonts w:ascii="Times New Roman" w:hAnsi="Times New Roman" w:cs="Times New Roman"/>
          <w:noProof/>
          <w:lang w:eastAsia="ru-RU"/>
        </w:rPr>
      </w:pPr>
      <w:r w:rsidRPr="00562C21">
        <w:rPr>
          <w:rFonts w:ascii="Times New Roman" w:hAnsi="Times New Roman" w:cs="Times New Roman"/>
          <w:noProof/>
          <w:lang w:eastAsia="ru-RU"/>
        </w:rPr>
        <w:t>учет системного характера видов универсальных учебных действий;</w:t>
      </w:r>
    </w:p>
    <w:p w:rsidR="000B17A9" w:rsidRPr="00562C21" w:rsidRDefault="000B17A9" w:rsidP="009637F1">
      <w:pPr>
        <w:pStyle w:val="ParagraphStyle"/>
        <w:numPr>
          <w:ilvl w:val="0"/>
          <w:numId w:val="221"/>
        </w:numPr>
        <w:tabs>
          <w:tab w:val="left" w:pos="567"/>
        </w:tabs>
        <w:ind w:left="426"/>
        <w:jc w:val="both"/>
        <w:rPr>
          <w:rFonts w:ascii="Times New Roman" w:hAnsi="Times New Roman" w:cs="Times New Roman"/>
          <w:noProof/>
          <w:lang w:eastAsia="ru-RU"/>
        </w:rPr>
      </w:pPr>
      <w:r w:rsidRPr="00562C21">
        <w:rPr>
          <w:rFonts w:ascii="Times New Roman" w:hAnsi="Times New Roman" w:cs="Times New Roman"/>
          <w:noProof/>
          <w:lang w:eastAsia="ru-RU"/>
        </w:rPr>
        <w:t>учет возрастной специфики видов универсальных учебных действий. Показательность видов универсальных учебных действий и их значение для развития учащегося меняется при переходе от уровня к уровню, поэтому выбор модельных видов универсальных учебных действий для различных уровней общего образования может меняться;</w:t>
      </w:r>
    </w:p>
    <w:p w:rsidR="000B17A9" w:rsidRPr="00562C21" w:rsidRDefault="000B17A9" w:rsidP="009637F1">
      <w:pPr>
        <w:pStyle w:val="ParagraphStyle"/>
        <w:numPr>
          <w:ilvl w:val="0"/>
          <w:numId w:val="221"/>
        </w:numPr>
        <w:tabs>
          <w:tab w:val="left" w:pos="567"/>
        </w:tabs>
        <w:ind w:left="426"/>
        <w:jc w:val="both"/>
        <w:rPr>
          <w:rFonts w:ascii="Times New Roman" w:hAnsi="Times New Roman" w:cs="Times New Roman"/>
          <w:noProof/>
          <w:lang w:eastAsia="ru-RU"/>
        </w:rPr>
      </w:pPr>
      <w:r w:rsidRPr="00562C21">
        <w:rPr>
          <w:rFonts w:ascii="Times New Roman" w:hAnsi="Times New Roman" w:cs="Times New Roman"/>
          <w:noProof/>
          <w:lang w:eastAsia="ru-RU"/>
        </w:rPr>
        <w:t>возможности объективирования свойств универсальных учебных действий при  решении типовой задачи, их качественной и количественной оценки.</w:t>
      </w:r>
    </w:p>
    <w:p w:rsidR="000B17A9" w:rsidRPr="003D5FB4" w:rsidRDefault="000B17A9" w:rsidP="000B17A9">
      <w:pPr>
        <w:pStyle w:val="ParagraphStyle"/>
        <w:tabs>
          <w:tab w:val="left" w:pos="1095"/>
        </w:tabs>
        <w:ind w:firstLine="709"/>
        <w:jc w:val="both"/>
        <w:rPr>
          <w:rFonts w:ascii="Times New Roman" w:hAnsi="Times New Roman" w:cs="Times New Roman"/>
          <w:noProof/>
          <w:lang w:eastAsia="ru-RU"/>
        </w:rPr>
      </w:pPr>
      <w:r w:rsidRPr="00562C21">
        <w:rPr>
          <w:rFonts w:ascii="Times New Roman" w:hAnsi="Times New Roman" w:cs="Times New Roman"/>
          <w:noProof/>
          <w:lang w:eastAsia="ru-RU"/>
        </w:rPr>
        <w:t>Задачу оценки уровня сформированности у учащихся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0B17A9" w:rsidRPr="003D5FB4" w:rsidRDefault="000B17A9" w:rsidP="000B17A9">
      <w:pPr>
        <w:pStyle w:val="ParagraphStyle"/>
        <w:tabs>
          <w:tab w:val="left" w:pos="1095"/>
        </w:tabs>
        <w:ind w:firstLine="709"/>
        <w:jc w:val="both"/>
        <w:rPr>
          <w:rFonts w:ascii="Times New Roman" w:hAnsi="Times New Roman" w:cs="Times New Roman"/>
        </w:rPr>
      </w:pPr>
    </w:p>
    <w:p w:rsidR="00D42772" w:rsidRDefault="00D42772" w:rsidP="00C61BA7">
      <w:pPr>
        <w:spacing w:line="276" w:lineRule="auto"/>
        <w:jc w:val="center"/>
        <w:rPr>
          <w:bCs/>
        </w:rPr>
      </w:pPr>
    </w:p>
    <w:p w:rsidR="00974FBD" w:rsidRPr="00D42772" w:rsidRDefault="00974FBD" w:rsidP="0071749E">
      <w:pPr>
        <w:jc w:val="center"/>
        <w:rPr>
          <w:b/>
          <w:bCs/>
        </w:rPr>
      </w:pPr>
      <w:r w:rsidRPr="00D42772">
        <w:rPr>
          <w:b/>
          <w:bCs/>
        </w:rPr>
        <w:t>Критерии, показатели и диагностический инструментарий</w:t>
      </w:r>
    </w:p>
    <w:p w:rsidR="00974FBD" w:rsidRPr="00D42772" w:rsidRDefault="00974FBD" w:rsidP="0071749E">
      <w:pPr>
        <w:jc w:val="center"/>
        <w:rPr>
          <w:b/>
          <w:bCs/>
        </w:rPr>
      </w:pPr>
      <w:r w:rsidRPr="00D42772">
        <w:rPr>
          <w:b/>
          <w:bCs/>
        </w:rPr>
        <w:t>оценивания УУД учащихся ФГОС ООО ООП</w:t>
      </w:r>
    </w:p>
    <w:p w:rsidR="00974FBD" w:rsidRPr="000660C2" w:rsidRDefault="00974FBD" w:rsidP="00974FBD">
      <w:pPr>
        <w:jc w:val="center"/>
        <w:rPr>
          <w:bCs/>
        </w:rPr>
      </w:pPr>
    </w:p>
    <w:tbl>
      <w:tblPr>
        <w:tblW w:w="558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562"/>
        <w:gridCol w:w="2275"/>
        <w:gridCol w:w="3600"/>
        <w:gridCol w:w="2395"/>
      </w:tblGrid>
      <w:tr w:rsidR="00974FBD" w:rsidRPr="006B789E" w:rsidTr="00D42772">
        <w:trPr>
          <w:trHeight w:val="1362"/>
        </w:trPr>
        <w:tc>
          <w:tcPr>
            <w:tcW w:w="398" w:type="pct"/>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pPr>
              <w:jc w:val="center"/>
              <w:rPr>
                <w:b/>
              </w:rPr>
            </w:pPr>
            <w:r w:rsidRPr="006B789E">
              <w:rPr>
                <w:b/>
              </w:rPr>
              <w:t>№</w:t>
            </w:r>
          </w:p>
          <w:p w:rsidR="00974FBD" w:rsidRPr="006B789E" w:rsidRDefault="00974FBD" w:rsidP="00D42772">
            <w:pPr>
              <w:jc w:val="center"/>
              <w:rPr>
                <w:b/>
              </w:rPr>
            </w:pPr>
            <w:r w:rsidRPr="006B789E">
              <w:rPr>
                <w:b/>
              </w:rPr>
              <w:t>п/п</w:t>
            </w:r>
          </w:p>
        </w:tc>
        <w:tc>
          <w:tcPr>
            <w:tcW w:w="731" w:type="pct"/>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pPr>
              <w:jc w:val="center"/>
              <w:rPr>
                <w:b/>
              </w:rPr>
            </w:pPr>
            <w:r w:rsidRPr="006B789E">
              <w:rPr>
                <w:b/>
              </w:rPr>
              <w:t>УУД</w:t>
            </w:r>
          </w:p>
        </w:tc>
        <w:tc>
          <w:tcPr>
            <w:tcW w:w="1065" w:type="pct"/>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pPr>
              <w:jc w:val="center"/>
              <w:rPr>
                <w:b/>
              </w:rPr>
            </w:pPr>
            <w:r w:rsidRPr="006B789E">
              <w:rPr>
                <w:b/>
              </w:rPr>
              <w:t>Критерии сформирован-ности УУД</w:t>
            </w:r>
          </w:p>
        </w:tc>
        <w:tc>
          <w:tcPr>
            <w:tcW w:w="1685" w:type="pct"/>
            <w:tcBorders>
              <w:top w:val="single" w:sz="4" w:space="0" w:color="auto"/>
              <w:left w:val="single" w:sz="4" w:space="0" w:color="auto"/>
              <w:right w:val="single" w:sz="4" w:space="0" w:color="auto"/>
            </w:tcBorders>
            <w:vAlign w:val="center"/>
          </w:tcPr>
          <w:p w:rsidR="00974FBD" w:rsidRPr="006B789E" w:rsidRDefault="00974FBD" w:rsidP="00D42772">
            <w:pPr>
              <w:jc w:val="center"/>
              <w:rPr>
                <w:b/>
              </w:rPr>
            </w:pPr>
            <w:r w:rsidRPr="006B789E">
              <w:rPr>
                <w:b/>
              </w:rPr>
              <w:t>Показатели сформированности УУД учащихся 5-9 классов</w:t>
            </w:r>
          </w:p>
        </w:tc>
        <w:tc>
          <w:tcPr>
            <w:tcW w:w="1122" w:type="pct"/>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pPr>
              <w:jc w:val="center"/>
              <w:rPr>
                <w:b/>
              </w:rPr>
            </w:pPr>
            <w:r w:rsidRPr="006B789E">
              <w:rPr>
                <w:b/>
              </w:rPr>
              <w:t>Диагностический инструментарий</w:t>
            </w:r>
          </w:p>
        </w:tc>
      </w:tr>
      <w:tr w:rsidR="00974FBD" w:rsidRPr="006B789E" w:rsidTr="006B789E">
        <w:trPr>
          <w:trHeight w:val="3108"/>
        </w:trPr>
        <w:tc>
          <w:tcPr>
            <w:tcW w:w="398"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pPr>
              <w:jc w:val="center"/>
            </w:pPr>
            <w:r w:rsidRPr="006B789E">
              <w:t>1</w:t>
            </w:r>
            <w:r w:rsidR="00D42772" w:rsidRPr="006B789E">
              <w:t>.</w:t>
            </w:r>
          </w:p>
        </w:tc>
        <w:tc>
          <w:tcPr>
            <w:tcW w:w="731"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pPr>
              <w:rPr>
                <w:b/>
              </w:rPr>
            </w:pPr>
            <w:r w:rsidRPr="006B789E">
              <w:rPr>
                <w:b/>
              </w:rPr>
              <w:t>Личност-ные</w:t>
            </w:r>
          </w:p>
        </w:tc>
        <w:tc>
          <w:tcPr>
            <w:tcW w:w="1065"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Самоопределение (личностное, профессиональное, </w:t>
            </w:r>
            <w:r w:rsidR="00D42772" w:rsidRPr="006B789E">
              <w:t xml:space="preserve"> </w:t>
            </w:r>
            <w:r w:rsidRPr="006B789E">
              <w:t>жизненное)</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Сформированность российской гражданской идентичности: патриотизма, уважения к Отечеству, прошлому и настоящему многонационального народа России; </w:t>
            </w:r>
          </w:p>
          <w:p w:rsidR="00974FBD" w:rsidRPr="006B789E" w:rsidRDefault="00974FBD" w:rsidP="00D42772">
            <w:r w:rsidRPr="006B789E">
              <w:t>осознанность своей этнической принадлежности: знание истории, языка, культуры своего народа, родного края, основ культурного наследия народов России и человечества;  сформированность гуманистических, демократических и традиционных ценностей многонационального российского общества; сформированность чувства ответственности и долга перед Родиной.</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Беседа о гражданской идентичности </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Индекс толерантности</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Адаптация в социуме</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 Опросник социально-психологической адаптации Даймонд-К.</w:t>
            </w:r>
            <w:r w:rsidR="00D42772" w:rsidRPr="006B789E">
              <w:t xml:space="preserve"> </w:t>
            </w:r>
            <w:r w:rsidRPr="006B789E">
              <w:t>Роджерс</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Сформированность уважительного отношения к собственной семье, её членам, традициям. </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Методика исследования ценностных ориентаций</w:t>
            </w:r>
          </w:p>
        </w:tc>
      </w:tr>
      <w:tr w:rsidR="00974FBD" w:rsidRPr="006B789E" w:rsidTr="00D42772">
        <w:trPr>
          <w:trHeight w:val="701"/>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right w:val="single" w:sz="4" w:space="0" w:color="auto"/>
            </w:tcBorders>
          </w:tcPr>
          <w:p w:rsidR="00974FBD" w:rsidRPr="006B789E" w:rsidRDefault="00974FBD" w:rsidP="00D42772">
            <w:r w:rsidRPr="006B789E">
              <w:t>Смыслообразо-вание</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Формирование ответственного отношения к учению;</w:t>
            </w:r>
          </w:p>
          <w:p w:rsidR="00974FBD" w:rsidRPr="006B789E" w:rsidRDefault="00974FBD" w:rsidP="00D42772"/>
          <w:p w:rsidR="00974FBD" w:rsidRPr="006B789E" w:rsidRDefault="00974FBD" w:rsidP="00D42772"/>
          <w:p w:rsidR="00974FBD" w:rsidRPr="006B789E" w:rsidRDefault="00974FBD" w:rsidP="00D42772"/>
          <w:p w:rsidR="00974FBD" w:rsidRPr="006B789E" w:rsidRDefault="00974FBD" w:rsidP="00D42772"/>
          <w:p w:rsidR="00974FBD" w:rsidRPr="006B789E" w:rsidRDefault="00974FBD" w:rsidP="00D42772"/>
          <w:p w:rsidR="00974FBD" w:rsidRPr="006B789E" w:rsidRDefault="00974FBD" w:rsidP="00D42772"/>
          <w:p w:rsidR="00974FBD" w:rsidRPr="006B789E" w:rsidRDefault="00974FBD" w:rsidP="00D42772"/>
          <w:p w:rsidR="00974FBD" w:rsidRPr="006B789E" w:rsidRDefault="00974FBD" w:rsidP="00D42772"/>
          <w:p w:rsidR="00974FBD" w:rsidRPr="006B789E" w:rsidRDefault="00974FBD" w:rsidP="00D42772">
            <w:r w:rsidRPr="006B789E">
              <w:t>развитие мотивов учебной деятельности и формирование личностного смысла учения.</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«Рефлексивная самооценка учебной деятельности» (О.А. Карабанова). Формирование УУД в основной школе: от действия к мысли: пособие для учителя / А.Г. Асмолов, Г.В. Бурменская, И.А. Володарская и др. под ред. А.Г. Асмолова. – М.: Просвещение, 2010. – 159 с. – С. 48</w:t>
            </w:r>
          </w:p>
          <w:p w:rsidR="00974FBD" w:rsidRPr="006B789E" w:rsidRDefault="00974FBD" w:rsidP="00D42772">
            <w:r w:rsidRPr="006B789E">
              <w:t>-</w:t>
            </w:r>
            <w:r w:rsidR="00D42772" w:rsidRPr="006B789E">
              <w:t xml:space="preserve"> </w:t>
            </w:r>
            <w:r w:rsidRPr="006B789E">
              <w:t>Опросник мотивации учебной деятельности.</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Нравственно-этическая ориентация</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уважительного отношения к иному мнению, истории и культуре других народов.</w:t>
            </w:r>
          </w:p>
          <w:p w:rsidR="00974FBD" w:rsidRPr="006B789E" w:rsidRDefault="00974FBD" w:rsidP="00D42772"/>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pPr>
              <w:rPr>
                <w:highlight w:val="green"/>
              </w:rPr>
            </w:pPr>
            <w:r w:rsidRPr="006B789E">
              <w:t>«Моральные дилеммы». Источник от действия к мысли: пособие для учителя / А.Г. Асмолов, Г.В. Бурменская.</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74FBD" w:rsidRPr="006B789E" w:rsidRDefault="00974FBD" w:rsidP="00D42772">
            <w:r w:rsidRPr="006B789E">
              <w:t>ценность творческого труда; наличие мотивации к творческому труду, работе на результат, бережному отношению к материальным и духовным ценностям.</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Анкета «Оцени поступок» (дифференциация конвенциональных и моральных норм по Э. Туриелю в модификации Е.А Кургановой, О.А Карабановой, 2004) . Источник: От действия к мысли: пособие для учителя / А.Г. Асмолов, Г.В. Бурменская, И.А. Володарская и др. под ред. А.Г. Асмолова. – М.: Просвещение, 2010. – 152 с. – С. 72.</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эстетических потребностей, ценностей и чувств.</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Методика ЦО (ценностных ориентаций)</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Формирование навыков сотрудничества со взрослыми и сверстниками в разных социальных ситуациях;</w:t>
            </w:r>
          </w:p>
          <w:p w:rsidR="00974FBD" w:rsidRPr="006B789E" w:rsidRDefault="00974FBD" w:rsidP="00D42772">
            <w:r w:rsidRPr="006B789E">
              <w:t>умение не создавать конфликтов и находить выходы из спорных ситуаций.</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Моральная дилемма (возраст 10-15 лет). Источник: От действия к мысли: пособие для учителя / А.Г. Асмолов, Г.В. Бурменская, И.А. Володарская и др. под ред. А.Г. Асмолова. – М.: Просвещение, 2010. – 152 с. – С. 70</w:t>
            </w:r>
          </w:p>
        </w:tc>
      </w:tr>
      <w:tr w:rsidR="00974FBD" w:rsidRPr="006B789E" w:rsidTr="00D42772">
        <w:trPr>
          <w:trHeight w:val="20"/>
        </w:trPr>
        <w:tc>
          <w:tcPr>
            <w:tcW w:w="398"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2</w:t>
            </w:r>
            <w:r w:rsidR="00D42772" w:rsidRPr="006B789E">
              <w:t>.</w:t>
            </w:r>
          </w:p>
        </w:tc>
        <w:tc>
          <w:tcPr>
            <w:tcW w:w="731"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pPr>
              <w:rPr>
                <w:b/>
              </w:rPr>
            </w:pPr>
            <w:r w:rsidRPr="006B789E">
              <w:rPr>
                <w:b/>
              </w:rPr>
              <w:t>Познава-тельные</w:t>
            </w:r>
          </w:p>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Смысловое чтение и работа с информацией</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строить сообщения в устной и письменной форме; сформированность умения осуществлять поиск и выделять необходимую информацию для выполнения учебных заданий под руководством учителя;</w:t>
            </w:r>
          </w:p>
          <w:p w:rsidR="00974FBD" w:rsidRPr="006B789E" w:rsidRDefault="00974FBD" w:rsidP="00D42772">
            <w:r w:rsidRPr="006B789E">
              <w:t>сформированность основ смыслового восприятия художественных и познавательных сообщений, выделения существенной информации из сообщений разных видов.</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Освоенность методов познания, инструментария и понятийного аппарата, логических действий и операций</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использовать знаково-символические средства для решения задач;</w:t>
            </w:r>
          </w:p>
          <w:p w:rsidR="00974FBD" w:rsidRPr="006B789E" w:rsidRDefault="00974FBD" w:rsidP="00D42772">
            <w:r w:rsidRPr="006B789E">
              <w:t>сформированность умения владеть рядом общих приемов решения задач;</w:t>
            </w:r>
          </w:p>
          <w:p w:rsidR="00974FBD" w:rsidRPr="006B789E" w:rsidRDefault="00974FBD" w:rsidP="00D42772">
            <w:r w:rsidRPr="006B789E">
              <w:t>сформированность умения анализировать объекты с заданными признаками с выделением существенных и несущественных признаков;</w:t>
            </w:r>
          </w:p>
          <w:p w:rsidR="00974FBD" w:rsidRPr="006B789E" w:rsidRDefault="00974FBD" w:rsidP="00D42772">
            <w:r w:rsidRPr="006B789E">
              <w:t>сформированность умения осуществлять синтез и осуществлять подведение под понятие;</w:t>
            </w:r>
          </w:p>
          <w:p w:rsidR="00974FBD" w:rsidRPr="006B789E" w:rsidRDefault="00974FBD" w:rsidP="00D42772">
            <w:r w:rsidRPr="006B789E">
              <w:t>сформированность умения проводить сравнение, сериацию и классификацию по заданным критериям, устанавливать аналогии под руководствам учителя;</w:t>
            </w:r>
          </w:p>
          <w:p w:rsidR="00974FBD" w:rsidRPr="006B789E" w:rsidRDefault="00974FBD" w:rsidP="00D42772">
            <w:r w:rsidRPr="006B789E">
              <w:t xml:space="preserve">сформированность умения выявлять проблему под руководством учителя при решении учебных задач; </w:t>
            </w:r>
          </w:p>
          <w:p w:rsidR="00974FBD" w:rsidRPr="006B789E" w:rsidRDefault="00974FBD" w:rsidP="00D42772">
            <w:r w:rsidRPr="006B789E">
              <w:t>сформированность умения  обобщать, строить рассуждения под руководством учителя.</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p w:rsidR="00974FBD" w:rsidRPr="006B789E" w:rsidRDefault="00974FBD" w:rsidP="00D42772">
            <w:r w:rsidRPr="006B789E">
              <w:t xml:space="preserve">Методика ПИТ СПЧ </w:t>
            </w:r>
          </w:p>
          <w:p w:rsidR="00974FBD" w:rsidRPr="006B789E" w:rsidRDefault="00974FBD" w:rsidP="00D42772">
            <w:pPr>
              <w:jc w:val="both"/>
            </w:pPr>
            <w:r w:rsidRPr="006B789E">
              <w:t xml:space="preserve">       7-9 классы</w:t>
            </w:r>
          </w:p>
          <w:p w:rsidR="00974FBD" w:rsidRPr="006B789E" w:rsidRDefault="00974FBD" w:rsidP="00D42772"/>
          <w:p w:rsidR="00974FBD" w:rsidRPr="006B789E" w:rsidRDefault="00974FBD" w:rsidP="00D42772"/>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Умения проектной, в том числе учебно-исследовательской деятельности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Сформированность умения планировать учебный проект по заданию и под руководством учителя; </w:t>
            </w:r>
          </w:p>
          <w:p w:rsidR="00974FBD" w:rsidRPr="006B789E" w:rsidRDefault="00974FBD" w:rsidP="00D42772">
            <w:r w:rsidRPr="006B789E">
              <w:t xml:space="preserve">сформированность умения выполнять учебный проект по заданию и под руководством учителя в соответствии с требованиями; </w:t>
            </w:r>
          </w:p>
          <w:p w:rsidR="00974FBD" w:rsidRPr="006B789E" w:rsidRDefault="00974FBD" w:rsidP="00D42772">
            <w:r w:rsidRPr="006B789E">
              <w:t>сформированность умения оформлять проект по заданию и под руководством учителя в соответствии с требованиями;</w:t>
            </w:r>
          </w:p>
          <w:p w:rsidR="00974FBD" w:rsidRPr="006B789E" w:rsidRDefault="00974FBD" w:rsidP="00D42772">
            <w:r w:rsidRPr="006B789E">
              <w:t>сформированность умения представлять продукт учебного проекта в форме устной презентации;</w:t>
            </w:r>
          </w:p>
          <w:p w:rsidR="00974FBD" w:rsidRPr="006B789E" w:rsidRDefault="00974FBD" w:rsidP="00D42772">
            <w:r w:rsidRPr="006B789E">
              <w:t>сформированность умения формулировать собственное мнение по поводу выполненного учебного проекта;</w:t>
            </w:r>
          </w:p>
          <w:p w:rsidR="00974FBD" w:rsidRPr="006B789E" w:rsidRDefault="00974FBD" w:rsidP="00D42772">
            <w:r w:rsidRPr="006B789E">
              <w:t>сформированность умения под руководством учителя проводить по образцу контроль и оценку хода и результатов выполнения учебного проекта.</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p w:rsidR="00974FBD" w:rsidRPr="006B789E" w:rsidRDefault="00974FBD" w:rsidP="00D42772">
            <w:r w:rsidRPr="006B789E">
              <w:t xml:space="preserve">      </w:t>
            </w:r>
          </w:p>
        </w:tc>
      </w:tr>
      <w:tr w:rsidR="00974FBD" w:rsidRPr="006B789E" w:rsidTr="00D42772">
        <w:trPr>
          <w:trHeight w:val="20"/>
        </w:trPr>
        <w:tc>
          <w:tcPr>
            <w:tcW w:w="398"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3</w:t>
            </w:r>
            <w:r w:rsidR="00D945E1" w:rsidRPr="006B789E">
              <w:t>.</w:t>
            </w:r>
          </w:p>
        </w:tc>
        <w:tc>
          <w:tcPr>
            <w:tcW w:w="731"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pPr>
              <w:rPr>
                <w:b/>
              </w:rPr>
            </w:pPr>
            <w:r w:rsidRPr="006B789E">
              <w:rPr>
                <w:b/>
              </w:rPr>
              <w:t>Регулятивные</w:t>
            </w:r>
          </w:p>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Целеполагание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принимать и сохранять учебную задачу;</w:t>
            </w:r>
          </w:p>
          <w:p w:rsidR="00974FBD" w:rsidRPr="006B789E" w:rsidRDefault="00974FBD" w:rsidP="00D42772">
            <w:r w:rsidRPr="006B789E">
              <w:t>сформированность умения в сотрудничестве с учителем учитывать выделенные ориентиры действия в новом учебном материале;</w:t>
            </w:r>
          </w:p>
          <w:p w:rsidR="00974FBD" w:rsidRPr="006B789E" w:rsidRDefault="00974FBD" w:rsidP="00D42772">
            <w:r w:rsidRPr="006B789E">
              <w:t>сформированность умения в сотрудничестве с учителем преобразовывать практическую задачу в познавательную.</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Проба на внимание (П.Я. Гальперин, С.Л. Кабыльницкая) (возраст 10-15 лет).  От действия к мысли: пособие для учителя / А.Г. Асмолов, Г.В. Бурменская, И.А. Володарская и др. под ред. А.Г. Асмолова. – М.: Просвещение, 2010. – 152 с. – С. 88</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Планирование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в сотрудничестве с учителем планировать свои действия в соответствии с поставленной задачей;</w:t>
            </w:r>
          </w:p>
          <w:p w:rsidR="00974FBD" w:rsidRPr="006B789E" w:rsidRDefault="00974FBD" w:rsidP="00D42772">
            <w:r w:rsidRPr="006B789E">
              <w:t>сформированность умения учитывать установленные учителем правила в планировании способа решения задачи.</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Прогнозирование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в сотрудничестве с учителем осуществлять прогнозирование как предвидения будущих событий.</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Контроль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в сотрудничестве с учителем осуществлять итоговый и пошаговый контроль по результату действия.</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Оценка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в сотрудничестве с учителем оценивать правильность выполнения действия на уровне соответствия результата заданным требованиям.</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Коррекция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вносить необходимые коррективы в действие после его завершения на основе  оценки и учёта характера сделанных ошибок.</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Волевая саморегуляция</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начинать и выполнять действия и заканчивать его в требуемый временной момент, умение тормозить реакции, не имеющие отношение к цели.</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Тест на оценку самоконтроля</w:t>
            </w:r>
          </w:p>
        </w:tc>
      </w:tr>
      <w:tr w:rsidR="00974FBD" w:rsidRPr="006B789E" w:rsidTr="00D42772">
        <w:trPr>
          <w:trHeight w:val="20"/>
        </w:trPr>
        <w:tc>
          <w:tcPr>
            <w:tcW w:w="398"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4</w:t>
            </w:r>
            <w:r w:rsidR="00D945E1" w:rsidRPr="006B789E">
              <w:t>.</w:t>
            </w:r>
          </w:p>
        </w:tc>
        <w:tc>
          <w:tcPr>
            <w:tcW w:w="731" w:type="pct"/>
            <w:vMerge w:val="restart"/>
            <w:tcBorders>
              <w:top w:val="single" w:sz="4" w:space="0" w:color="auto"/>
              <w:left w:val="single" w:sz="4" w:space="0" w:color="auto"/>
              <w:bottom w:val="single" w:sz="4" w:space="0" w:color="auto"/>
              <w:right w:val="single" w:sz="4" w:space="0" w:color="auto"/>
            </w:tcBorders>
          </w:tcPr>
          <w:p w:rsidR="00974FBD" w:rsidRPr="006B789E" w:rsidRDefault="00974FBD" w:rsidP="00D42772">
            <w:pPr>
              <w:rPr>
                <w:b/>
              </w:rPr>
            </w:pPr>
            <w:r w:rsidRPr="006B789E">
              <w:rPr>
                <w:b/>
              </w:rPr>
              <w:t>Коммуни-кативные</w:t>
            </w:r>
          </w:p>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Планирование совместной деятельности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умений организовывать учебное сотрудничество и совместную деятельность с учителем и сверстниками, работать индивидуально и в группе;</w:t>
            </w:r>
          </w:p>
          <w:p w:rsidR="00974FBD" w:rsidRPr="006B789E" w:rsidRDefault="00974FBD" w:rsidP="00D42772">
            <w:r w:rsidRPr="006B789E">
              <w:t>сформированность учитывать разные мнения и стремления к координации различных позиций в сотрудничестве;</w:t>
            </w:r>
          </w:p>
          <w:p w:rsidR="00974FBD" w:rsidRPr="006B789E" w:rsidRDefault="00974FBD" w:rsidP="00D42772">
            <w:r w:rsidRPr="006B789E">
              <w:t>сформированность умений определять цели и способы собственной деятельности.</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Тест КОС - 5-7 классы</w:t>
            </w:r>
          </w:p>
          <w:p w:rsidR="00974FBD" w:rsidRPr="006B789E" w:rsidRDefault="00974FBD" w:rsidP="00D42772"/>
          <w:p w:rsidR="00974FBD" w:rsidRPr="006B789E" w:rsidRDefault="00974FBD" w:rsidP="00D42772"/>
          <w:p w:rsidR="00974FBD" w:rsidRPr="006B789E" w:rsidRDefault="00974FBD" w:rsidP="00D42772">
            <w:r w:rsidRPr="006B789E">
              <w:t>Тест коммуникативных</w:t>
            </w:r>
          </w:p>
          <w:p w:rsidR="00974FBD" w:rsidRPr="006B789E" w:rsidRDefault="00974FBD" w:rsidP="00D42772">
            <w:r w:rsidRPr="006B789E">
              <w:t>умений Михельсона</w:t>
            </w:r>
          </w:p>
          <w:p w:rsidR="00974FBD" w:rsidRPr="006B789E" w:rsidRDefault="00974FBD" w:rsidP="00D42772">
            <w:pPr>
              <w:rPr>
                <w:highlight w:val="green"/>
              </w:rPr>
            </w:pPr>
            <w:r w:rsidRPr="006B789E">
              <w:t xml:space="preserve"> 8-9кл.</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Постановка вопросов</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формулировать вопросы партнеру по общению.</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Методика КОС</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Разрешение конфликтов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способности учитывать существование у людей различных точек зрения, в том числе не совпадающих с его собственной, и ориентироваться на позицию партнёра и социально-приемлемые способы поведения в общении и деятельности.</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Методика КОС</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Управление поведением партнёра </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умения анализировать поведение другого человека.</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pPr>
              <w:rPr>
                <w:highlight w:val="green"/>
              </w:rPr>
            </w:pP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Умение выражать свои мысли</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умений формулировать собственное мнение.</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xml:space="preserve"> Методика «Кто прав?» От действия к мысли: пособие для учителя / А.Г. Асмолов, Г.В. Бурменская, И.А. Володарская и др. под ред. А.Г. Асмолова. – М.: Просвещение, 2010. – 152 с. – С. 131.</w:t>
            </w:r>
          </w:p>
        </w:tc>
      </w:tr>
      <w:tr w:rsidR="00974FBD" w:rsidRPr="006B789E" w:rsidTr="00D42772">
        <w:trPr>
          <w:trHeight w:val="20"/>
        </w:trPr>
        <w:tc>
          <w:tcPr>
            <w:tcW w:w="398"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731" w:type="pct"/>
            <w:vMerge/>
            <w:tcBorders>
              <w:top w:val="single" w:sz="4" w:space="0" w:color="auto"/>
              <w:left w:val="single" w:sz="4" w:space="0" w:color="auto"/>
              <w:bottom w:val="single" w:sz="4" w:space="0" w:color="auto"/>
              <w:right w:val="single" w:sz="4" w:space="0" w:color="auto"/>
            </w:tcBorders>
            <w:vAlign w:val="center"/>
          </w:tcPr>
          <w:p w:rsidR="00974FBD" w:rsidRPr="006B789E" w:rsidRDefault="00974FBD" w:rsidP="00D42772"/>
        </w:tc>
        <w:tc>
          <w:tcPr>
            <w:tcW w:w="106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Владение монологической и диалогической формами речи</w:t>
            </w:r>
          </w:p>
        </w:tc>
        <w:tc>
          <w:tcPr>
            <w:tcW w:w="1685"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Сформированность умений в соответствии с коммуникативными ситуациями использовать речевые средства для монологического высказывания (в том числе сопровождая его аудиовизуальной поддержкой) и диалогической формы коммуникации, использовать  в том числе средства и инструменты ИКТ и дистанционного общения.</w:t>
            </w:r>
          </w:p>
        </w:tc>
        <w:tc>
          <w:tcPr>
            <w:tcW w:w="1122" w:type="pct"/>
            <w:tcBorders>
              <w:top w:val="single" w:sz="4" w:space="0" w:color="auto"/>
              <w:left w:val="single" w:sz="4" w:space="0" w:color="auto"/>
              <w:bottom w:val="single" w:sz="4" w:space="0" w:color="auto"/>
              <w:right w:val="single" w:sz="4" w:space="0" w:color="auto"/>
            </w:tcBorders>
          </w:tcPr>
          <w:p w:rsidR="00974FBD" w:rsidRPr="006B789E" w:rsidRDefault="00974FBD" w:rsidP="00D42772">
            <w:r w:rsidRPr="006B789E">
              <w:t>– Методика «Кто прав?» (возраст 10-15 лет.) Источник: От действия к мысли: пособие для учителя / А.Г. Асмолов, Г.В. Бурменская, И.А. Володарская и др. под ред. А.Г. Асмолова. – М.: Просвещение, 2010. – 152 с. – С. 131</w:t>
            </w:r>
          </w:p>
        </w:tc>
      </w:tr>
    </w:tbl>
    <w:p w:rsidR="00974FBD" w:rsidRDefault="00974FBD" w:rsidP="00974FBD">
      <w:pPr>
        <w:jc w:val="center"/>
        <w:rPr>
          <w:b/>
        </w:rPr>
      </w:pPr>
    </w:p>
    <w:p w:rsidR="006B789E" w:rsidRDefault="006B789E" w:rsidP="00974FBD">
      <w:pPr>
        <w:jc w:val="center"/>
        <w:rPr>
          <w:b/>
        </w:rPr>
      </w:pPr>
    </w:p>
    <w:p w:rsidR="006B789E" w:rsidRDefault="006B789E" w:rsidP="00974FBD">
      <w:pPr>
        <w:jc w:val="center"/>
        <w:rPr>
          <w:b/>
        </w:rPr>
      </w:pPr>
    </w:p>
    <w:p w:rsidR="006B789E" w:rsidRDefault="006B789E" w:rsidP="00974FBD">
      <w:pPr>
        <w:jc w:val="center"/>
        <w:rPr>
          <w:b/>
        </w:rPr>
      </w:pPr>
    </w:p>
    <w:p w:rsidR="008A1563" w:rsidRDefault="008A1563" w:rsidP="00974FBD">
      <w:pPr>
        <w:jc w:val="center"/>
        <w:rPr>
          <w:b/>
        </w:rPr>
      </w:pPr>
      <w:r>
        <w:rPr>
          <w:b/>
        </w:rPr>
        <w:t xml:space="preserve">Основные пути, методы и технологии формирования УУД </w:t>
      </w:r>
    </w:p>
    <w:tbl>
      <w:tblPr>
        <w:tblStyle w:val="a5"/>
        <w:tblW w:w="0" w:type="auto"/>
        <w:tblInd w:w="-743" w:type="dxa"/>
        <w:tblLook w:val="04A0" w:firstRow="1" w:lastRow="0" w:firstColumn="1" w:lastColumn="0" w:noHBand="0" w:noVBand="1"/>
      </w:tblPr>
      <w:tblGrid>
        <w:gridCol w:w="2411"/>
        <w:gridCol w:w="7903"/>
      </w:tblGrid>
      <w:tr w:rsidR="008A1563" w:rsidRPr="006B789E" w:rsidTr="008A1563">
        <w:tc>
          <w:tcPr>
            <w:tcW w:w="2411" w:type="dxa"/>
          </w:tcPr>
          <w:p w:rsidR="008A1563" w:rsidRPr="006B789E" w:rsidRDefault="008A1563" w:rsidP="006B789E">
            <w:pPr>
              <w:jc w:val="center"/>
              <w:rPr>
                <w:b/>
              </w:rPr>
            </w:pPr>
            <w:r w:rsidRPr="006B789E">
              <w:rPr>
                <w:b/>
              </w:rPr>
              <w:t xml:space="preserve">Перечень УУД </w:t>
            </w:r>
          </w:p>
        </w:tc>
        <w:tc>
          <w:tcPr>
            <w:tcW w:w="7903" w:type="dxa"/>
          </w:tcPr>
          <w:p w:rsidR="008A1563" w:rsidRPr="006B789E" w:rsidRDefault="008A1563" w:rsidP="006B789E">
            <w:pPr>
              <w:jc w:val="center"/>
              <w:rPr>
                <w:b/>
              </w:rPr>
            </w:pPr>
            <w:r w:rsidRPr="006B789E">
              <w:rPr>
                <w:b/>
              </w:rPr>
              <w:t xml:space="preserve">Методы и технологии формирования данного УУД </w:t>
            </w:r>
          </w:p>
        </w:tc>
      </w:tr>
      <w:tr w:rsidR="008A1563" w:rsidRPr="006B789E" w:rsidTr="008A1563">
        <w:tc>
          <w:tcPr>
            <w:tcW w:w="2411" w:type="dxa"/>
          </w:tcPr>
          <w:p w:rsidR="008A1563" w:rsidRPr="006B789E" w:rsidRDefault="008A1563" w:rsidP="006B789E">
            <w:pPr>
              <w:jc w:val="center"/>
              <w:rPr>
                <w:b/>
              </w:rPr>
            </w:pPr>
            <w:r w:rsidRPr="006B789E">
              <w:rPr>
                <w:b/>
              </w:rPr>
              <w:t xml:space="preserve">Регулятивные </w:t>
            </w:r>
          </w:p>
        </w:tc>
        <w:tc>
          <w:tcPr>
            <w:tcW w:w="7903" w:type="dxa"/>
          </w:tcPr>
          <w:p w:rsidR="008A1563" w:rsidRPr="006B789E" w:rsidRDefault="008A1563" w:rsidP="009637F1">
            <w:pPr>
              <w:pStyle w:val="a3"/>
              <w:numPr>
                <w:ilvl w:val="0"/>
                <w:numId w:val="483"/>
              </w:numPr>
            </w:pPr>
            <w:r w:rsidRPr="006B789E">
              <w:t>психологические тренинги;</w:t>
            </w:r>
          </w:p>
          <w:p w:rsidR="008A1563" w:rsidRPr="006B789E" w:rsidRDefault="008A1563" w:rsidP="009637F1">
            <w:pPr>
              <w:pStyle w:val="a3"/>
              <w:numPr>
                <w:ilvl w:val="0"/>
                <w:numId w:val="483"/>
              </w:numPr>
            </w:pPr>
            <w:r w:rsidRPr="006B789E">
              <w:t>деловые игры;</w:t>
            </w:r>
          </w:p>
          <w:p w:rsidR="008A1563" w:rsidRPr="006B789E" w:rsidRDefault="008A1563" w:rsidP="009637F1">
            <w:pPr>
              <w:pStyle w:val="a3"/>
              <w:numPr>
                <w:ilvl w:val="0"/>
                <w:numId w:val="483"/>
              </w:numPr>
            </w:pPr>
            <w:r w:rsidRPr="006B789E">
              <w:t>технология дистанционного обучения;</w:t>
            </w:r>
          </w:p>
          <w:p w:rsidR="008A1563" w:rsidRPr="006B789E" w:rsidRDefault="008A1563" w:rsidP="009637F1">
            <w:pPr>
              <w:pStyle w:val="a3"/>
              <w:numPr>
                <w:ilvl w:val="0"/>
                <w:numId w:val="483"/>
              </w:numPr>
            </w:pPr>
            <w:r w:rsidRPr="006B789E">
              <w:t>технология продуктивного обучения;</w:t>
            </w:r>
          </w:p>
          <w:p w:rsidR="008A1563" w:rsidRPr="006B789E" w:rsidRDefault="008A1563" w:rsidP="009637F1">
            <w:pPr>
              <w:pStyle w:val="a3"/>
              <w:numPr>
                <w:ilvl w:val="0"/>
                <w:numId w:val="483"/>
              </w:numPr>
            </w:pPr>
            <w:r w:rsidRPr="006B789E">
              <w:t>кейс-технология;</w:t>
            </w:r>
          </w:p>
          <w:p w:rsidR="008A1563" w:rsidRPr="006B789E" w:rsidRDefault="008A1563" w:rsidP="009637F1">
            <w:pPr>
              <w:pStyle w:val="a3"/>
              <w:numPr>
                <w:ilvl w:val="0"/>
                <w:numId w:val="483"/>
              </w:numPr>
            </w:pPr>
            <w:r w:rsidRPr="006B789E">
              <w:t>технология проблемного обучения;</w:t>
            </w:r>
          </w:p>
          <w:p w:rsidR="008A1563" w:rsidRPr="006B789E" w:rsidRDefault="008A1563" w:rsidP="009637F1">
            <w:pPr>
              <w:pStyle w:val="a3"/>
              <w:numPr>
                <w:ilvl w:val="0"/>
                <w:numId w:val="483"/>
              </w:numPr>
            </w:pPr>
            <w:r w:rsidRPr="006B789E">
              <w:t>проектные технологии;</w:t>
            </w:r>
          </w:p>
          <w:p w:rsidR="008A1563" w:rsidRPr="006B789E" w:rsidRDefault="008A1563" w:rsidP="009637F1">
            <w:pPr>
              <w:pStyle w:val="a3"/>
              <w:numPr>
                <w:ilvl w:val="0"/>
                <w:numId w:val="483"/>
              </w:numPr>
            </w:pPr>
            <w:r w:rsidRPr="006B789E">
              <w:t>технология мастер-класса;</w:t>
            </w:r>
          </w:p>
          <w:p w:rsidR="008A1563" w:rsidRPr="006B789E" w:rsidRDefault="008A1563" w:rsidP="009637F1">
            <w:pPr>
              <w:pStyle w:val="a3"/>
              <w:numPr>
                <w:ilvl w:val="0"/>
                <w:numId w:val="483"/>
              </w:numPr>
            </w:pPr>
            <w:r w:rsidRPr="006B789E">
              <w:t>технология коллективного творческого дела;</w:t>
            </w:r>
          </w:p>
          <w:p w:rsidR="008A1563" w:rsidRPr="006B789E" w:rsidRDefault="008A1563" w:rsidP="009637F1">
            <w:pPr>
              <w:pStyle w:val="a3"/>
              <w:numPr>
                <w:ilvl w:val="0"/>
                <w:numId w:val="483"/>
              </w:numPr>
            </w:pPr>
            <w:r w:rsidRPr="006B789E">
              <w:t>технология портфолио;</w:t>
            </w:r>
          </w:p>
          <w:p w:rsidR="008A1563" w:rsidRPr="006B789E" w:rsidRDefault="008A1563" w:rsidP="009637F1">
            <w:pPr>
              <w:pStyle w:val="a3"/>
              <w:numPr>
                <w:ilvl w:val="0"/>
                <w:numId w:val="483"/>
              </w:numPr>
            </w:pPr>
            <w:r w:rsidRPr="006B789E">
              <w:t>технология обогащаюсего обучения.</w:t>
            </w:r>
          </w:p>
        </w:tc>
      </w:tr>
      <w:tr w:rsidR="008A1563" w:rsidRPr="006B789E" w:rsidTr="008A1563">
        <w:tc>
          <w:tcPr>
            <w:tcW w:w="2411" w:type="dxa"/>
          </w:tcPr>
          <w:p w:rsidR="008A1563" w:rsidRPr="006B789E" w:rsidRDefault="00CF6C96" w:rsidP="006B789E">
            <w:pPr>
              <w:jc w:val="center"/>
              <w:rPr>
                <w:b/>
              </w:rPr>
            </w:pPr>
            <w:r w:rsidRPr="006B789E">
              <w:rPr>
                <w:b/>
              </w:rPr>
              <w:t xml:space="preserve">Познавательные </w:t>
            </w:r>
          </w:p>
        </w:tc>
        <w:tc>
          <w:tcPr>
            <w:tcW w:w="7903" w:type="dxa"/>
          </w:tcPr>
          <w:p w:rsidR="008A1563" w:rsidRPr="006B789E" w:rsidRDefault="00CF6C96" w:rsidP="009637F1">
            <w:pPr>
              <w:pStyle w:val="a3"/>
              <w:numPr>
                <w:ilvl w:val="0"/>
                <w:numId w:val="484"/>
              </w:numPr>
            </w:pPr>
            <w:r w:rsidRPr="006B789E">
              <w:t>технология сотрудничества;</w:t>
            </w:r>
          </w:p>
          <w:p w:rsidR="00CF6C96" w:rsidRPr="006B789E" w:rsidRDefault="00CF6C96" w:rsidP="009637F1">
            <w:pPr>
              <w:pStyle w:val="a3"/>
              <w:numPr>
                <w:ilvl w:val="0"/>
                <w:numId w:val="484"/>
              </w:numPr>
            </w:pPr>
            <w:r w:rsidRPr="006B789E">
              <w:t>выполнение письменных работ (доклады и сообщения, аналитические и рефлексивные эссе);</w:t>
            </w:r>
          </w:p>
          <w:p w:rsidR="00CF6C96" w:rsidRPr="006B789E" w:rsidRDefault="00CF6C96" w:rsidP="009637F1">
            <w:pPr>
              <w:pStyle w:val="a3"/>
              <w:numPr>
                <w:ilvl w:val="0"/>
                <w:numId w:val="484"/>
              </w:numPr>
            </w:pPr>
            <w:r w:rsidRPr="006B789E">
              <w:t>деловые игры;</w:t>
            </w:r>
          </w:p>
          <w:p w:rsidR="00CF6C96" w:rsidRPr="006B789E" w:rsidRDefault="00CF6C96" w:rsidP="009637F1">
            <w:pPr>
              <w:pStyle w:val="a3"/>
              <w:numPr>
                <w:ilvl w:val="0"/>
                <w:numId w:val="484"/>
              </w:numPr>
            </w:pPr>
            <w:r w:rsidRPr="006B789E">
              <w:t>технологии работы в группе; инновационные лаборатории;</w:t>
            </w:r>
          </w:p>
          <w:p w:rsidR="00CF6C96" w:rsidRPr="006B789E" w:rsidRDefault="00CF6C96" w:rsidP="009637F1">
            <w:pPr>
              <w:pStyle w:val="a3"/>
              <w:numPr>
                <w:ilvl w:val="0"/>
                <w:numId w:val="484"/>
              </w:numPr>
            </w:pPr>
            <w:r w:rsidRPr="006B789E">
              <w:t>участие в конкурсах, олимпиадах, научно-практических конференциях;</w:t>
            </w:r>
          </w:p>
          <w:p w:rsidR="00CF6C96" w:rsidRPr="006B789E" w:rsidRDefault="00CF6C96" w:rsidP="009637F1">
            <w:pPr>
              <w:pStyle w:val="a3"/>
              <w:numPr>
                <w:ilvl w:val="0"/>
                <w:numId w:val="484"/>
              </w:numPr>
            </w:pPr>
            <w:r w:rsidRPr="006B789E">
              <w:t>технология критического мышления;</w:t>
            </w:r>
          </w:p>
          <w:p w:rsidR="00CF6C96" w:rsidRPr="006B789E" w:rsidRDefault="00CF6C96" w:rsidP="009637F1">
            <w:pPr>
              <w:pStyle w:val="a3"/>
              <w:numPr>
                <w:ilvl w:val="0"/>
                <w:numId w:val="484"/>
              </w:numPr>
            </w:pPr>
            <w:r w:rsidRPr="006B789E">
              <w:t>разработка инновационных проектов;</w:t>
            </w:r>
          </w:p>
          <w:p w:rsidR="00CF6C96" w:rsidRPr="006B789E" w:rsidRDefault="00CF6C96" w:rsidP="009637F1">
            <w:pPr>
              <w:pStyle w:val="a3"/>
              <w:numPr>
                <w:ilvl w:val="0"/>
                <w:numId w:val="484"/>
              </w:numPr>
            </w:pPr>
            <w:r w:rsidRPr="006B789E">
              <w:t>мастер-класс;</w:t>
            </w:r>
          </w:p>
          <w:p w:rsidR="00CF6C96" w:rsidRPr="006B789E" w:rsidRDefault="00CF6C96" w:rsidP="009637F1">
            <w:pPr>
              <w:pStyle w:val="a3"/>
              <w:numPr>
                <w:ilvl w:val="0"/>
                <w:numId w:val="484"/>
              </w:numPr>
            </w:pPr>
            <w:r w:rsidRPr="006B789E">
              <w:t xml:space="preserve">технология проблемного обучения; </w:t>
            </w:r>
          </w:p>
          <w:p w:rsidR="00CF6C96" w:rsidRPr="006B789E" w:rsidRDefault="00CF6C96" w:rsidP="009637F1">
            <w:pPr>
              <w:pStyle w:val="a3"/>
              <w:numPr>
                <w:ilvl w:val="0"/>
                <w:numId w:val="484"/>
              </w:numPr>
            </w:pPr>
            <w:r w:rsidRPr="006B789E">
              <w:t>технология развивающего обучения.</w:t>
            </w:r>
          </w:p>
        </w:tc>
      </w:tr>
      <w:tr w:rsidR="008A1563" w:rsidRPr="006B789E" w:rsidTr="008A1563">
        <w:tc>
          <w:tcPr>
            <w:tcW w:w="2411" w:type="dxa"/>
          </w:tcPr>
          <w:p w:rsidR="008A1563" w:rsidRPr="006B789E" w:rsidRDefault="00CF6C96" w:rsidP="006B789E">
            <w:pPr>
              <w:jc w:val="center"/>
              <w:rPr>
                <w:b/>
              </w:rPr>
            </w:pPr>
            <w:r w:rsidRPr="006B789E">
              <w:rPr>
                <w:b/>
              </w:rPr>
              <w:t xml:space="preserve">Коммуникативные </w:t>
            </w:r>
          </w:p>
        </w:tc>
        <w:tc>
          <w:tcPr>
            <w:tcW w:w="7903" w:type="dxa"/>
          </w:tcPr>
          <w:p w:rsidR="008A1563" w:rsidRPr="006B789E" w:rsidRDefault="00CF6C96" w:rsidP="009637F1">
            <w:pPr>
              <w:pStyle w:val="a3"/>
              <w:numPr>
                <w:ilvl w:val="0"/>
                <w:numId w:val="485"/>
              </w:numPr>
            </w:pPr>
            <w:r w:rsidRPr="006B789E">
              <w:t>психологические игры;</w:t>
            </w:r>
          </w:p>
          <w:p w:rsidR="00CF6C96" w:rsidRPr="006B789E" w:rsidRDefault="00CF6C96" w:rsidP="009637F1">
            <w:pPr>
              <w:pStyle w:val="a3"/>
              <w:numPr>
                <w:ilvl w:val="0"/>
                <w:numId w:val="485"/>
              </w:numPr>
            </w:pPr>
            <w:r w:rsidRPr="006B789E">
              <w:t>решение коммуникативных речевых задач;</w:t>
            </w:r>
          </w:p>
          <w:p w:rsidR="00CF6C96" w:rsidRPr="006B789E" w:rsidRDefault="00CF6C96" w:rsidP="009637F1">
            <w:pPr>
              <w:pStyle w:val="a3"/>
              <w:numPr>
                <w:ilvl w:val="0"/>
                <w:numId w:val="485"/>
              </w:numPr>
            </w:pPr>
            <w:r w:rsidRPr="006B789E">
              <w:t>работа в парах;</w:t>
            </w:r>
          </w:p>
          <w:p w:rsidR="00CF6C96" w:rsidRPr="006B789E" w:rsidRDefault="00CF6C96" w:rsidP="009637F1">
            <w:pPr>
              <w:pStyle w:val="a3"/>
              <w:numPr>
                <w:ilvl w:val="0"/>
                <w:numId w:val="485"/>
              </w:numPr>
            </w:pPr>
            <w:r w:rsidRPr="006B789E">
              <w:t>дискуссии;</w:t>
            </w:r>
          </w:p>
          <w:p w:rsidR="00CF6C96" w:rsidRPr="006B789E" w:rsidRDefault="00CF6C96" w:rsidP="009637F1">
            <w:pPr>
              <w:pStyle w:val="a3"/>
              <w:numPr>
                <w:ilvl w:val="0"/>
                <w:numId w:val="485"/>
              </w:numPr>
            </w:pPr>
            <w:r w:rsidRPr="006B789E">
              <w:t>навыковые тренинги;</w:t>
            </w:r>
          </w:p>
          <w:p w:rsidR="00CF6C96" w:rsidRPr="006B789E" w:rsidRDefault="00CF6C96" w:rsidP="009637F1">
            <w:pPr>
              <w:pStyle w:val="a3"/>
              <w:numPr>
                <w:ilvl w:val="0"/>
                <w:numId w:val="485"/>
              </w:numPr>
            </w:pPr>
            <w:r w:rsidRPr="006B789E">
              <w:t>проблемное обучение;</w:t>
            </w:r>
          </w:p>
          <w:p w:rsidR="00CF6C96" w:rsidRPr="006B789E" w:rsidRDefault="00CF6C96" w:rsidP="009637F1">
            <w:pPr>
              <w:pStyle w:val="a3"/>
              <w:numPr>
                <w:ilvl w:val="0"/>
                <w:numId w:val="485"/>
              </w:numPr>
            </w:pPr>
            <w:r w:rsidRPr="006B789E">
              <w:t>техника активного слушания;</w:t>
            </w:r>
          </w:p>
          <w:p w:rsidR="00CF6C96" w:rsidRPr="006B789E" w:rsidRDefault="00CF6C96" w:rsidP="009637F1">
            <w:pPr>
              <w:pStyle w:val="a3"/>
              <w:numPr>
                <w:ilvl w:val="0"/>
                <w:numId w:val="485"/>
              </w:numPr>
            </w:pPr>
            <w:r w:rsidRPr="006B789E">
              <w:t>техника перефразирования;</w:t>
            </w:r>
          </w:p>
          <w:p w:rsidR="00CF6C96" w:rsidRPr="006B789E" w:rsidRDefault="00CF6C96" w:rsidP="009637F1">
            <w:pPr>
              <w:pStyle w:val="a3"/>
              <w:numPr>
                <w:ilvl w:val="0"/>
                <w:numId w:val="485"/>
              </w:numPr>
            </w:pPr>
            <w:r w:rsidRPr="006B789E">
              <w:t>семинары;</w:t>
            </w:r>
          </w:p>
          <w:p w:rsidR="00CF6C96" w:rsidRPr="006B789E" w:rsidRDefault="00CF6C96" w:rsidP="009637F1">
            <w:pPr>
              <w:pStyle w:val="a3"/>
              <w:numPr>
                <w:ilvl w:val="0"/>
                <w:numId w:val="485"/>
              </w:numPr>
            </w:pPr>
            <w:r w:rsidRPr="006B789E">
              <w:t>проектно-групповая деятельность.</w:t>
            </w:r>
          </w:p>
        </w:tc>
      </w:tr>
      <w:tr w:rsidR="008A1563" w:rsidRPr="006B789E" w:rsidTr="008A1563">
        <w:tc>
          <w:tcPr>
            <w:tcW w:w="2411" w:type="dxa"/>
          </w:tcPr>
          <w:p w:rsidR="008A1563" w:rsidRPr="006B789E" w:rsidRDefault="00911D9E" w:rsidP="006B789E">
            <w:pPr>
              <w:jc w:val="center"/>
              <w:rPr>
                <w:b/>
              </w:rPr>
            </w:pPr>
            <w:r w:rsidRPr="006B789E">
              <w:rPr>
                <w:b/>
              </w:rPr>
              <w:t xml:space="preserve">Личностные </w:t>
            </w:r>
          </w:p>
        </w:tc>
        <w:tc>
          <w:tcPr>
            <w:tcW w:w="7903" w:type="dxa"/>
          </w:tcPr>
          <w:p w:rsidR="008A1563" w:rsidRPr="006B789E" w:rsidRDefault="00911D9E" w:rsidP="009637F1">
            <w:pPr>
              <w:pStyle w:val="a3"/>
              <w:numPr>
                <w:ilvl w:val="0"/>
                <w:numId w:val="486"/>
              </w:numPr>
            </w:pPr>
            <w:r w:rsidRPr="006B789E">
              <w:t>психологические тренинги;</w:t>
            </w:r>
          </w:p>
          <w:p w:rsidR="00911D9E" w:rsidRPr="006B789E" w:rsidRDefault="00911D9E" w:rsidP="009637F1">
            <w:pPr>
              <w:pStyle w:val="a3"/>
              <w:numPr>
                <w:ilvl w:val="0"/>
                <w:numId w:val="486"/>
              </w:numPr>
            </w:pPr>
            <w:r w:rsidRPr="006B789E">
              <w:t>деловые игры;</w:t>
            </w:r>
          </w:p>
          <w:p w:rsidR="00911D9E" w:rsidRPr="006B789E" w:rsidRDefault="00911D9E" w:rsidP="009637F1">
            <w:pPr>
              <w:pStyle w:val="a3"/>
              <w:numPr>
                <w:ilvl w:val="0"/>
                <w:numId w:val="486"/>
              </w:numPr>
            </w:pPr>
            <w:r w:rsidRPr="006B789E">
              <w:t>технология дистанционного обучения;</w:t>
            </w:r>
          </w:p>
          <w:p w:rsidR="00911D9E" w:rsidRPr="006B789E" w:rsidRDefault="00911D9E" w:rsidP="009637F1">
            <w:pPr>
              <w:pStyle w:val="a3"/>
              <w:numPr>
                <w:ilvl w:val="0"/>
                <w:numId w:val="486"/>
              </w:numPr>
            </w:pPr>
            <w:r w:rsidRPr="006B789E">
              <w:t>кейс-технология;</w:t>
            </w:r>
          </w:p>
          <w:p w:rsidR="00911D9E" w:rsidRPr="006B789E" w:rsidRDefault="00911D9E" w:rsidP="009637F1">
            <w:pPr>
              <w:pStyle w:val="a3"/>
              <w:numPr>
                <w:ilvl w:val="0"/>
                <w:numId w:val="486"/>
              </w:numPr>
            </w:pPr>
            <w:r w:rsidRPr="006B789E">
              <w:t>технология ТРИЗ;</w:t>
            </w:r>
          </w:p>
          <w:p w:rsidR="00911D9E" w:rsidRPr="006B789E" w:rsidRDefault="00911D9E" w:rsidP="009637F1">
            <w:pPr>
              <w:pStyle w:val="a3"/>
              <w:numPr>
                <w:ilvl w:val="0"/>
                <w:numId w:val="486"/>
              </w:numPr>
            </w:pPr>
            <w:r w:rsidRPr="006B789E">
              <w:t>технология проблемного обучения;</w:t>
            </w:r>
          </w:p>
          <w:p w:rsidR="00911D9E" w:rsidRPr="006B789E" w:rsidRDefault="00911D9E" w:rsidP="009637F1">
            <w:pPr>
              <w:pStyle w:val="a3"/>
              <w:numPr>
                <w:ilvl w:val="0"/>
                <w:numId w:val="486"/>
              </w:numPr>
            </w:pPr>
            <w:r w:rsidRPr="006B789E">
              <w:t>проектные технологии;</w:t>
            </w:r>
          </w:p>
          <w:p w:rsidR="00911D9E" w:rsidRPr="006B789E" w:rsidRDefault="00911D9E" w:rsidP="009637F1">
            <w:pPr>
              <w:pStyle w:val="a3"/>
              <w:numPr>
                <w:ilvl w:val="0"/>
                <w:numId w:val="486"/>
              </w:numPr>
            </w:pPr>
            <w:r w:rsidRPr="006B789E">
              <w:t>технология самообразования;</w:t>
            </w:r>
          </w:p>
          <w:p w:rsidR="00911D9E" w:rsidRPr="006B789E" w:rsidRDefault="00911D9E" w:rsidP="009637F1">
            <w:pPr>
              <w:pStyle w:val="a3"/>
              <w:numPr>
                <w:ilvl w:val="0"/>
                <w:numId w:val="486"/>
              </w:numPr>
            </w:pPr>
            <w:r w:rsidRPr="006B789E">
              <w:t>технология коллективного творческого дела;</w:t>
            </w:r>
          </w:p>
          <w:p w:rsidR="00911D9E" w:rsidRPr="006B789E" w:rsidRDefault="00911D9E" w:rsidP="009637F1">
            <w:pPr>
              <w:pStyle w:val="a3"/>
              <w:numPr>
                <w:ilvl w:val="0"/>
                <w:numId w:val="486"/>
              </w:numPr>
            </w:pPr>
            <w:r w:rsidRPr="006B789E">
              <w:t xml:space="preserve">технология портфолио. </w:t>
            </w:r>
          </w:p>
        </w:tc>
      </w:tr>
    </w:tbl>
    <w:p w:rsidR="008A1563" w:rsidRDefault="008A1563" w:rsidP="00974FBD">
      <w:pPr>
        <w:jc w:val="center"/>
        <w:rPr>
          <w:b/>
        </w:rPr>
      </w:pPr>
    </w:p>
    <w:p w:rsidR="006B789E" w:rsidRDefault="006B789E" w:rsidP="00974FBD">
      <w:pPr>
        <w:jc w:val="center"/>
        <w:rPr>
          <w:b/>
        </w:rPr>
      </w:pPr>
    </w:p>
    <w:p w:rsidR="006B789E" w:rsidRDefault="006B789E" w:rsidP="00974FBD">
      <w:pPr>
        <w:jc w:val="center"/>
        <w:rPr>
          <w:b/>
        </w:rPr>
      </w:pPr>
    </w:p>
    <w:p w:rsidR="006B789E" w:rsidRDefault="006B789E" w:rsidP="00974FBD">
      <w:pPr>
        <w:jc w:val="center"/>
        <w:rPr>
          <w:b/>
        </w:rPr>
      </w:pPr>
    </w:p>
    <w:p w:rsidR="006440D8" w:rsidRDefault="00C55D46" w:rsidP="00974FBD">
      <w:pPr>
        <w:jc w:val="center"/>
        <w:rPr>
          <w:b/>
        </w:rPr>
      </w:pPr>
      <w:r>
        <w:rPr>
          <w:b/>
        </w:rPr>
        <w:t xml:space="preserve">Программа развития УУД, ИКТ-компетентностей и проектно-исследовательских умений в разрезе классов </w:t>
      </w:r>
    </w:p>
    <w:p w:rsidR="00CF0C90" w:rsidRDefault="00CF0C90"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B789E" w:rsidP="00721A41">
      <w:pPr>
        <w:pStyle w:val="a3"/>
        <w:ind w:left="0"/>
        <w:jc w:val="both"/>
        <w:rPr>
          <w:noProof/>
          <w:sz w:val="20"/>
          <w:szCs w:val="20"/>
        </w:rPr>
      </w:pPr>
      <w:r>
        <w:rPr>
          <w:noProof/>
          <w:lang w:eastAsia="ru-RU"/>
        </w:rPr>
        <w:drawing>
          <wp:inline distT="0" distB="0" distL="0" distR="0" wp14:anchorId="67ABFCE1" wp14:editId="4C113182">
            <wp:extent cx="5915024" cy="4514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2530" cy="4512946"/>
                    </a:xfrm>
                    <a:prstGeom prst="rect">
                      <a:avLst/>
                    </a:prstGeom>
                    <a:noFill/>
                  </pic:spPr>
                </pic:pic>
              </a:graphicData>
            </a:graphic>
          </wp:inline>
        </w:drawing>
      </w: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B789E" w:rsidP="00721A41">
      <w:pPr>
        <w:pStyle w:val="a3"/>
        <w:ind w:left="0"/>
        <w:jc w:val="both"/>
      </w:pPr>
      <w:r>
        <w:rPr>
          <w:noProof/>
          <w:sz w:val="20"/>
          <w:szCs w:val="20"/>
          <w:lang w:eastAsia="ru-RU"/>
        </w:rPr>
        <w:drawing>
          <wp:anchor distT="0" distB="0" distL="114300" distR="114300" simplePos="0" relativeHeight="251712512" behindDoc="1" locked="0" layoutInCell="0" allowOverlap="1" wp14:anchorId="4AA52609" wp14:editId="3CB110FE">
            <wp:simplePos x="0" y="0"/>
            <wp:positionH relativeFrom="page">
              <wp:posOffset>855980</wp:posOffset>
            </wp:positionH>
            <wp:positionV relativeFrom="page">
              <wp:posOffset>596265</wp:posOffset>
            </wp:positionV>
            <wp:extent cx="6026150" cy="8554720"/>
            <wp:effectExtent l="0" t="0" r="0" b="0"/>
            <wp:wrapNone/>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6026150" cy="8554720"/>
                    </a:xfrm>
                    <a:prstGeom prst="rect">
                      <a:avLst/>
                    </a:prstGeom>
                    <a:noFill/>
                  </pic:spPr>
                </pic:pic>
              </a:graphicData>
            </a:graphic>
          </wp:anchor>
        </w:drawing>
      </w: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B789E" w:rsidP="00721A41">
      <w:pPr>
        <w:pStyle w:val="a3"/>
        <w:ind w:left="0"/>
        <w:jc w:val="both"/>
      </w:pPr>
      <w:r>
        <w:rPr>
          <w:noProof/>
          <w:sz w:val="20"/>
          <w:szCs w:val="20"/>
          <w:lang w:eastAsia="ru-RU"/>
        </w:rPr>
        <w:drawing>
          <wp:anchor distT="0" distB="0" distL="114300" distR="114300" simplePos="0" relativeHeight="251694080" behindDoc="1" locked="0" layoutInCell="0" allowOverlap="1" wp14:anchorId="6FE5C56D" wp14:editId="5CD3C8AD">
            <wp:simplePos x="0" y="0"/>
            <wp:positionH relativeFrom="page">
              <wp:posOffset>1010285</wp:posOffset>
            </wp:positionH>
            <wp:positionV relativeFrom="page">
              <wp:posOffset>872490</wp:posOffset>
            </wp:positionV>
            <wp:extent cx="6029960" cy="8529320"/>
            <wp:effectExtent l="0" t="0" r="0" b="0"/>
            <wp:wrapNone/>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6029960" cy="8529320"/>
                    </a:xfrm>
                    <a:prstGeom prst="rect">
                      <a:avLst/>
                    </a:prstGeom>
                    <a:noFill/>
                  </pic:spPr>
                </pic:pic>
              </a:graphicData>
            </a:graphic>
          </wp:anchor>
        </w:drawing>
      </w: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B789E" w:rsidP="00721A41">
      <w:pPr>
        <w:pStyle w:val="a3"/>
        <w:ind w:left="0"/>
        <w:jc w:val="both"/>
      </w:pPr>
      <w:r>
        <w:rPr>
          <w:noProof/>
          <w:sz w:val="20"/>
          <w:szCs w:val="20"/>
          <w:lang w:eastAsia="ru-RU"/>
        </w:rPr>
        <w:drawing>
          <wp:anchor distT="0" distB="0" distL="114300" distR="114300" simplePos="0" relativeHeight="251696128" behindDoc="1" locked="0" layoutInCell="0" allowOverlap="1" wp14:anchorId="43C68C35" wp14:editId="32FDB4A8">
            <wp:simplePos x="0" y="0"/>
            <wp:positionH relativeFrom="page">
              <wp:posOffset>913130</wp:posOffset>
            </wp:positionH>
            <wp:positionV relativeFrom="page">
              <wp:posOffset>1005840</wp:posOffset>
            </wp:positionV>
            <wp:extent cx="6017895" cy="8554720"/>
            <wp:effectExtent l="0" t="0" r="0" b="0"/>
            <wp:wrapNone/>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6017895" cy="8554720"/>
                    </a:xfrm>
                    <a:prstGeom prst="rect">
                      <a:avLst/>
                    </a:prstGeom>
                    <a:noFill/>
                  </pic:spPr>
                </pic:pic>
              </a:graphicData>
            </a:graphic>
          </wp:anchor>
        </w:drawing>
      </w: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B789E" w:rsidP="00721A41">
      <w:pPr>
        <w:pStyle w:val="a3"/>
        <w:ind w:left="0"/>
        <w:jc w:val="both"/>
        <w:rPr>
          <w:noProof/>
          <w:sz w:val="20"/>
          <w:szCs w:val="20"/>
        </w:rPr>
      </w:pPr>
      <w:r>
        <w:rPr>
          <w:noProof/>
          <w:sz w:val="20"/>
          <w:szCs w:val="20"/>
          <w:lang w:eastAsia="ru-RU"/>
        </w:rPr>
        <w:drawing>
          <wp:anchor distT="0" distB="0" distL="114300" distR="114300" simplePos="0" relativeHeight="251706368" behindDoc="1" locked="0" layoutInCell="0" allowOverlap="1" wp14:anchorId="4A085DFB" wp14:editId="3E0A54EE">
            <wp:simplePos x="0" y="0"/>
            <wp:positionH relativeFrom="page">
              <wp:posOffset>1103630</wp:posOffset>
            </wp:positionH>
            <wp:positionV relativeFrom="page">
              <wp:posOffset>1110615</wp:posOffset>
            </wp:positionV>
            <wp:extent cx="6029960" cy="8555990"/>
            <wp:effectExtent l="0" t="0" r="0" b="0"/>
            <wp:wrapNone/>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029960" cy="8555990"/>
                    </a:xfrm>
                    <a:prstGeom prst="rect">
                      <a:avLst/>
                    </a:prstGeom>
                    <a:noFill/>
                  </pic:spPr>
                </pic:pic>
              </a:graphicData>
            </a:graphic>
          </wp:anchor>
        </w:drawing>
      </w: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rPr>
          <w:noProof/>
          <w:sz w:val="20"/>
          <w:szCs w:val="20"/>
        </w:rPr>
      </w:pPr>
    </w:p>
    <w:p w:rsidR="006440D8" w:rsidRDefault="006440D8" w:rsidP="00721A41">
      <w:pPr>
        <w:pStyle w:val="a3"/>
        <w:ind w:left="0"/>
        <w:jc w:val="both"/>
      </w:pPr>
    </w:p>
    <w:p w:rsidR="006440D8" w:rsidRDefault="006440D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6B789E" w:rsidP="00721A41">
      <w:pPr>
        <w:pStyle w:val="a3"/>
        <w:ind w:left="0"/>
        <w:jc w:val="both"/>
      </w:pPr>
      <w:r>
        <w:rPr>
          <w:noProof/>
          <w:sz w:val="20"/>
          <w:szCs w:val="20"/>
          <w:lang w:eastAsia="ru-RU"/>
        </w:rPr>
        <w:drawing>
          <wp:anchor distT="0" distB="0" distL="114300" distR="114300" simplePos="0" relativeHeight="251708416" behindDoc="1" locked="0" layoutInCell="0" allowOverlap="1" wp14:anchorId="2D68F3C5" wp14:editId="2E5CA715">
            <wp:simplePos x="0" y="0"/>
            <wp:positionH relativeFrom="page">
              <wp:posOffset>1075055</wp:posOffset>
            </wp:positionH>
            <wp:positionV relativeFrom="page">
              <wp:posOffset>1253490</wp:posOffset>
            </wp:positionV>
            <wp:extent cx="6021705" cy="8579485"/>
            <wp:effectExtent l="0" t="0" r="0" b="0"/>
            <wp:wrapNone/>
            <wp:docPr id="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6021705" cy="8579485"/>
                    </a:xfrm>
                    <a:prstGeom prst="rect">
                      <a:avLst/>
                    </a:prstGeom>
                    <a:noFill/>
                  </pic:spPr>
                </pic:pic>
              </a:graphicData>
            </a:graphic>
          </wp:anchor>
        </w:drawing>
      </w: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6B789E" w:rsidP="00721A41">
      <w:pPr>
        <w:pStyle w:val="a3"/>
        <w:ind w:left="0"/>
        <w:jc w:val="both"/>
      </w:pPr>
      <w:r>
        <w:rPr>
          <w:noProof/>
          <w:sz w:val="20"/>
          <w:szCs w:val="20"/>
          <w:lang w:eastAsia="ru-RU"/>
        </w:rPr>
        <w:drawing>
          <wp:anchor distT="0" distB="0" distL="114300" distR="114300" simplePos="0" relativeHeight="251716608" behindDoc="1" locked="0" layoutInCell="0" allowOverlap="1" wp14:anchorId="3382944A" wp14:editId="337FB58C">
            <wp:simplePos x="0" y="0"/>
            <wp:positionH relativeFrom="page">
              <wp:posOffset>1017905</wp:posOffset>
            </wp:positionH>
            <wp:positionV relativeFrom="page">
              <wp:posOffset>615315</wp:posOffset>
            </wp:positionV>
            <wp:extent cx="6021705" cy="8545830"/>
            <wp:effectExtent l="0" t="0" r="0" b="0"/>
            <wp:wrapNone/>
            <wp:docPr id="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6021705" cy="8545830"/>
                    </a:xfrm>
                    <a:prstGeom prst="rect">
                      <a:avLst/>
                    </a:prstGeom>
                    <a:noFill/>
                  </pic:spPr>
                </pic:pic>
              </a:graphicData>
            </a:graphic>
          </wp:anchor>
        </w:drawing>
      </w: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AD38FC" w:rsidP="00721A41">
      <w:pPr>
        <w:pStyle w:val="a3"/>
        <w:ind w:left="0"/>
        <w:jc w:val="both"/>
      </w:pPr>
      <w:r>
        <w:rPr>
          <w:noProof/>
          <w:sz w:val="20"/>
          <w:szCs w:val="20"/>
          <w:lang w:eastAsia="ru-RU"/>
        </w:rPr>
        <w:drawing>
          <wp:anchor distT="0" distB="0" distL="114300" distR="114300" simplePos="0" relativeHeight="251714560" behindDoc="1" locked="0" layoutInCell="0" allowOverlap="1" wp14:anchorId="45648D75" wp14:editId="3D9393ED">
            <wp:simplePos x="0" y="0"/>
            <wp:positionH relativeFrom="page">
              <wp:posOffset>727710</wp:posOffset>
            </wp:positionH>
            <wp:positionV relativeFrom="page">
              <wp:posOffset>539115</wp:posOffset>
            </wp:positionV>
            <wp:extent cx="6029960" cy="3880485"/>
            <wp:effectExtent l="0" t="0" r="0" b="0"/>
            <wp:wrapNone/>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6029960" cy="3880485"/>
                    </a:xfrm>
                    <a:prstGeom prst="rect">
                      <a:avLst/>
                    </a:prstGeom>
                    <a:noFill/>
                  </pic:spPr>
                </pic:pic>
              </a:graphicData>
            </a:graphic>
          </wp:anchor>
        </w:drawing>
      </w: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2350F8" w:rsidRDefault="002350F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6440D8" w:rsidRDefault="006440D8" w:rsidP="00721A41">
      <w:pPr>
        <w:pStyle w:val="a3"/>
        <w:ind w:left="0"/>
        <w:jc w:val="both"/>
      </w:pPr>
    </w:p>
    <w:p w:rsidR="008A1563" w:rsidRPr="008A1563" w:rsidRDefault="008A1563" w:rsidP="009637F1">
      <w:pPr>
        <w:pStyle w:val="a3"/>
        <w:numPr>
          <w:ilvl w:val="1"/>
          <w:numId w:val="466"/>
        </w:numPr>
        <w:jc w:val="center"/>
        <w:rPr>
          <w:b/>
        </w:rPr>
      </w:pPr>
      <w:r w:rsidRPr="008A1563">
        <w:rPr>
          <w:b/>
        </w:rPr>
        <w:t>Примерные про</w:t>
      </w:r>
      <w:r w:rsidR="00911D9E">
        <w:rPr>
          <w:b/>
        </w:rPr>
        <w:t>граммы учебных предметов</w:t>
      </w:r>
    </w:p>
    <w:p w:rsidR="00770D5C" w:rsidRDefault="008A1563" w:rsidP="009637F1">
      <w:pPr>
        <w:pStyle w:val="a3"/>
        <w:numPr>
          <w:ilvl w:val="2"/>
          <w:numId w:val="466"/>
        </w:numPr>
        <w:jc w:val="center"/>
        <w:rPr>
          <w:b/>
        </w:rPr>
      </w:pPr>
      <w:r w:rsidRPr="008A1563">
        <w:rPr>
          <w:b/>
        </w:rPr>
        <w:t>Общие положения</w:t>
      </w:r>
    </w:p>
    <w:p w:rsidR="008A1563" w:rsidRDefault="008A1563" w:rsidP="00770D5C">
      <w:pPr>
        <w:pStyle w:val="a3"/>
        <w:ind w:left="0"/>
        <w:jc w:val="center"/>
        <w:rPr>
          <w:b/>
        </w:rPr>
      </w:pPr>
    </w:p>
    <w:p w:rsidR="001352A2" w:rsidRDefault="001352A2" w:rsidP="006714B3">
      <w:pPr>
        <w:spacing w:line="276" w:lineRule="auto"/>
        <w:ind w:firstLine="708"/>
        <w:jc w:val="both"/>
      </w:pPr>
      <w: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включая коми язык и коми литературу, которые в полном объёме отражены в соответствующих разделах рабочих программ учебных предметов.</w:t>
      </w:r>
    </w:p>
    <w:p w:rsidR="001352A2" w:rsidRDefault="001352A2" w:rsidP="00FD59CA">
      <w:pPr>
        <w:spacing w:line="276" w:lineRule="auto"/>
        <w:ind w:firstLine="708"/>
        <w:jc w:val="both"/>
      </w:pPr>
      <w:r>
        <w:t>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1352A2" w:rsidRDefault="001352A2" w:rsidP="00FD59CA">
      <w:pPr>
        <w:spacing w:line="276" w:lineRule="auto"/>
        <w:ind w:firstLine="708"/>
        <w:jc w:val="both"/>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1352A2" w:rsidRDefault="001352A2" w:rsidP="00FD59CA">
      <w:pPr>
        <w:spacing w:line="276" w:lineRule="auto"/>
        <w:ind w:firstLine="708"/>
        <w:jc w:val="both"/>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1352A2" w:rsidRDefault="001352A2" w:rsidP="00FD59CA">
      <w:pPr>
        <w:spacing w:line="276" w:lineRule="auto"/>
        <w:ind w:firstLine="708"/>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1352A2" w:rsidRDefault="001352A2" w:rsidP="00FD59CA">
      <w:pPr>
        <w:spacing w:line="276" w:lineRule="auto"/>
        <w:ind w:firstLine="708"/>
        <w:jc w:val="both"/>
      </w:pPr>
      <w:r>
        <w:t xml:space="preserve"> В</w:t>
      </w:r>
      <w:r>
        <w:tab/>
        <w:t>процессе изучения всех учебных предметов обеспечиваются условия для достижения планируемых результатов</w:t>
      </w:r>
      <w:r w:rsidR="00AB7459">
        <w:t xml:space="preserve"> освоения основной образователь</w:t>
      </w:r>
      <w:r>
        <w:t>ной программы основного общего образования всеми обучающимися, в том числе обучающимися с ОВЗ и инвалидами.</w:t>
      </w:r>
    </w:p>
    <w:p w:rsidR="001352A2" w:rsidRDefault="001352A2" w:rsidP="00FD59CA">
      <w:pPr>
        <w:spacing w:line="276" w:lineRule="auto"/>
        <w:ind w:firstLine="708"/>
        <w:jc w:val="both"/>
      </w:pPr>
      <w:r>
        <w:t xml:space="preserve">Курсивом </w:t>
      </w:r>
      <w:r w:rsidR="00AB7459">
        <w:t xml:space="preserve">  выделены эле</w:t>
      </w:r>
      <w:r>
        <w:t>менты содержания, относящиеся к результатам, которым учащиеся «получат возможность научиться».</w:t>
      </w:r>
    </w:p>
    <w:p w:rsidR="001352A2" w:rsidRDefault="001352A2" w:rsidP="00AB7459">
      <w:pPr>
        <w:pStyle w:val="a3"/>
        <w:spacing w:line="276" w:lineRule="auto"/>
        <w:ind w:firstLine="709"/>
        <w:jc w:val="both"/>
      </w:pPr>
    </w:p>
    <w:p w:rsidR="001352A2" w:rsidRDefault="001352A2" w:rsidP="001352A2">
      <w:pPr>
        <w:pStyle w:val="a3"/>
        <w:ind w:firstLine="709"/>
        <w:jc w:val="both"/>
      </w:pPr>
    </w:p>
    <w:p w:rsidR="002C5C79" w:rsidRDefault="002C5C79" w:rsidP="009637F1">
      <w:pPr>
        <w:pStyle w:val="a3"/>
        <w:numPr>
          <w:ilvl w:val="2"/>
          <w:numId w:val="466"/>
        </w:numPr>
        <w:jc w:val="center"/>
        <w:rPr>
          <w:b/>
        </w:rPr>
      </w:pPr>
      <w:r w:rsidRPr="002C5C79">
        <w:rPr>
          <w:b/>
        </w:rPr>
        <w:t xml:space="preserve">Основное содержание учебных предметов </w:t>
      </w:r>
    </w:p>
    <w:p w:rsidR="002C5C79" w:rsidRPr="002C5C79" w:rsidRDefault="002C5C79" w:rsidP="002C5C79">
      <w:pPr>
        <w:pStyle w:val="a3"/>
        <w:jc w:val="center"/>
        <w:rPr>
          <w:b/>
        </w:rPr>
      </w:pPr>
      <w:r w:rsidRPr="002C5C79">
        <w:rPr>
          <w:b/>
        </w:rPr>
        <w:t>на уровне основного общего образования</w:t>
      </w:r>
    </w:p>
    <w:p w:rsidR="002C5C79" w:rsidRDefault="002C5C79" w:rsidP="009637F1">
      <w:pPr>
        <w:pStyle w:val="a3"/>
        <w:numPr>
          <w:ilvl w:val="3"/>
          <w:numId w:val="466"/>
        </w:numPr>
        <w:ind w:left="0" w:firstLine="0"/>
        <w:jc w:val="center"/>
        <w:rPr>
          <w:b/>
        </w:rPr>
      </w:pPr>
      <w:r w:rsidRPr="002C5C79">
        <w:rPr>
          <w:b/>
        </w:rPr>
        <w:t>Русский язык</w:t>
      </w:r>
    </w:p>
    <w:p w:rsidR="00FD59CA" w:rsidRDefault="00FD59CA" w:rsidP="002C5C79">
      <w:pPr>
        <w:pStyle w:val="a3"/>
        <w:jc w:val="center"/>
        <w:rPr>
          <w:b/>
        </w:rPr>
      </w:pPr>
    </w:p>
    <w:p w:rsidR="00FD59CA" w:rsidRPr="00FD59CA" w:rsidRDefault="00FD59CA" w:rsidP="00FD59CA">
      <w:pPr>
        <w:spacing w:line="276" w:lineRule="auto"/>
        <w:ind w:firstLine="709"/>
        <w:jc w:val="both"/>
      </w:pPr>
      <w:r w:rsidRPr="00FD59CA">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D59CA" w:rsidRPr="00FD59CA" w:rsidRDefault="00FD59CA" w:rsidP="00FD59CA">
      <w:pPr>
        <w:spacing w:line="276" w:lineRule="auto"/>
        <w:ind w:firstLine="709"/>
        <w:jc w:val="both"/>
      </w:pPr>
      <w:r w:rsidRPr="00FD59CA">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D59CA" w:rsidRPr="00FD59CA" w:rsidRDefault="00FD59CA" w:rsidP="00FD59CA">
      <w:pPr>
        <w:spacing w:line="276" w:lineRule="auto"/>
        <w:ind w:firstLine="709"/>
        <w:jc w:val="both"/>
      </w:pPr>
      <w:r w:rsidRPr="00FD59CA">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D59CA" w:rsidRPr="00FD59CA" w:rsidRDefault="00FD59CA" w:rsidP="00FD59CA">
      <w:pPr>
        <w:spacing w:line="276" w:lineRule="auto"/>
        <w:ind w:firstLine="709"/>
        <w:jc w:val="both"/>
      </w:pPr>
      <w:r w:rsidRPr="00FD59CA">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D59CA" w:rsidRPr="00FD59CA" w:rsidRDefault="00FD59CA" w:rsidP="00FD59CA">
      <w:pPr>
        <w:spacing w:line="276" w:lineRule="auto"/>
        <w:ind w:firstLine="709"/>
        <w:jc w:val="both"/>
      </w:pPr>
      <w:r w:rsidRPr="00FD59CA">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D59CA" w:rsidRPr="00FD59CA" w:rsidRDefault="00FD59CA" w:rsidP="00FD59CA">
      <w:pPr>
        <w:spacing w:line="276" w:lineRule="auto"/>
        <w:ind w:firstLine="709"/>
        <w:jc w:val="both"/>
      </w:pPr>
      <w:r w:rsidRPr="00FD59CA">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D59CA" w:rsidRPr="00FD59CA" w:rsidRDefault="00FD59CA" w:rsidP="00FD59CA">
      <w:pPr>
        <w:spacing w:line="276" w:lineRule="auto"/>
        <w:ind w:firstLine="709"/>
        <w:jc w:val="both"/>
      </w:pPr>
      <w:r w:rsidRPr="00FD59CA">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D59CA" w:rsidRPr="00FD59CA" w:rsidRDefault="00FD59CA" w:rsidP="00FD59CA">
      <w:pPr>
        <w:spacing w:line="276" w:lineRule="auto"/>
        <w:ind w:firstLine="709"/>
        <w:jc w:val="both"/>
      </w:pPr>
      <w:r w:rsidRPr="00FD59CA">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D59CA" w:rsidRPr="00FD59CA" w:rsidRDefault="00FD59CA" w:rsidP="00FD59CA">
      <w:pPr>
        <w:spacing w:line="276" w:lineRule="auto"/>
        <w:ind w:firstLine="709"/>
        <w:jc w:val="both"/>
      </w:pPr>
      <w:r w:rsidRPr="00FD59CA">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D59CA" w:rsidRPr="00FD59CA" w:rsidRDefault="00FD59CA" w:rsidP="00FD59CA">
      <w:pPr>
        <w:spacing w:line="276" w:lineRule="auto"/>
        <w:ind w:firstLine="709"/>
        <w:jc w:val="both"/>
      </w:pPr>
      <w:r w:rsidRPr="00FD59CA">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D59CA" w:rsidRPr="00FD59CA" w:rsidRDefault="00FD59CA" w:rsidP="00FD59CA">
      <w:pPr>
        <w:spacing w:line="276" w:lineRule="auto"/>
        <w:ind w:firstLine="709"/>
        <w:jc w:val="both"/>
      </w:pPr>
      <w:r w:rsidRPr="00FD59CA">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D59CA" w:rsidRPr="00FD59CA" w:rsidRDefault="00FD59CA" w:rsidP="00FD59CA">
      <w:pPr>
        <w:spacing w:line="276" w:lineRule="auto"/>
        <w:ind w:firstLine="709"/>
        <w:jc w:val="both"/>
      </w:pPr>
      <w:r w:rsidRPr="00FD59CA">
        <w:t>Главными задачами реализации Программы</w:t>
      </w:r>
      <w:r w:rsidRPr="00FD59CA" w:rsidDel="003C333A">
        <w:t xml:space="preserve"> </w:t>
      </w:r>
      <w:r w:rsidRPr="00FD59CA">
        <w:t>являются:</w:t>
      </w:r>
    </w:p>
    <w:p w:rsidR="00FD59CA" w:rsidRPr="00FD59CA" w:rsidRDefault="00FD59CA" w:rsidP="009637F1">
      <w:pPr>
        <w:pStyle w:val="a3"/>
        <w:numPr>
          <w:ilvl w:val="0"/>
          <w:numId w:val="487"/>
        </w:numPr>
        <w:spacing w:line="276" w:lineRule="auto"/>
        <w:ind w:left="0" w:firstLine="709"/>
        <w:jc w:val="both"/>
      </w:pPr>
      <w:r w:rsidRPr="00FD59CA">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D59CA" w:rsidRPr="00FD59CA" w:rsidRDefault="00FD59CA" w:rsidP="009637F1">
      <w:pPr>
        <w:pStyle w:val="a3"/>
        <w:numPr>
          <w:ilvl w:val="0"/>
          <w:numId w:val="487"/>
        </w:numPr>
        <w:spacing w:line="276" w:lineRule="auto"/>
        <w:ind w:left="0" w:firstLine="709"/>
        <w:jc w:val="both"/>
      </w:pPr>
      <w:r w:rsidRPr="00FD59CA">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D59CA" w:rsidRPr="00FD59CA" w:rsidRDefault="00FD59CA" w:rsidP="009637F1">
      <w:pPr>
        <w:pStyle w:val="a3"/>
        <w:numPr>
          <w:ilvl w:val="0"/>
          <w:numId w:val="487"/>
        </w:numPr>
        <w:spacing w:line="276" w:lineRule="auto"/>
        <w:ind w:left="0" w:firstLine="709"/>
        <w:jc w:val="both"/>
      </w:pPr>
      <w:r w:rsidRPr="00FD59CA">
        <w:t>овладение функциональной грамотностью и принципами нормативного использования языковых средств;</w:t>
      </w:r>
    </w:p>
    <w:p w:rsidR="00FD59CA" w:rsidRPr="00FD59CA" w:rsidRDefault="00FD59CA" w:rsidP="009637F1">
      <w:pPr>
        <w:pStyle w:val="a3"/>
        <w:numPr>
          <w:ilvl w:val="0"/>
          <w:numId w:val="487"/>
        </w:numPr>
        <w:spacing w:line="276" w:lineRule="auto"/>
        <w:ind w:left="0" w:firstLine="709"/>
        <w:jc w:val="both"/>
      </w:pPr>
      <w:r w:rsidRPr="00FD59CA">
        <w:t>овладение основными видами речевой деятельности, использование возможностей языка как средства коммуникации и средства познания.</w:t>
      </w:r>
    </w:p>
    <w:p w:rsidR="00FD59CA" w:rsidRPr="00FD59CA" w:rsidRDefault="00FD59CA" w:rsidP="009637F1">
      <w:pPr>
        <w:pStyle w:val="a3"/>
        <w:numPr>
          <w:ilvl w:val="0"/>
          <w:numId w:val="487"/>
        </w:numPr>
        <w:spacing w:line="276" w:lineRule="auto"/>
        <w:ind w:left="0" w:firstLine="709"/>
        <w:jc w:val="both"/>
      </w:pPr>
      <w:r w:rsidRPr="00FD59CA">
        <w:t xml:space="preserve">В процессе изучения предмета «Русский язык» создаются условия </w:t>
      </w:r>
    </w:p>
    <w:p w:rsidR="00FD59CA" w:rsidRPr="00FD59CA" w:rsidRDefault="00FD59CA" w:rsidP="009637F1">
      <w:pPr>
        <w:pStyle w:val="a3"/>
        <w:numPr>
          <w:ilvl w:val="0"/>
          <w:numId w:val="487"/>
        </w:numPr>
        <w:spacing w:line="276" w:lineRule="auto"/>
        <w:ind w:left="0" w:firstLine="709"/>
        <w:jc w:val="both"/>
      </w:pPr>
      <w:r w:rsidRPr="00FD59CA">
        <w:t>для развития личности, ее духовно-нравственного и эмоционального совершенствования;</w:t>
      </w:r>
    </w:p>
    <w:p w:rsidR="00FD59CA" w:rsidRPr="00FD59CA" w:rsidRDefault="00FD59CA" w:rsidP="009637F1">
      <w:pPr>
        <w:pStyle w:val="a3"/>
        <w:numPr>
          <w:ilvl w:val="0"/>
          <w:numId w:val="487"/>
        </w:numPr>
        <w:spacing w:line="276" w:lineRule="auto"/>
        <w:ind w:left="0" w:firstLine="709"/>
        <w:jc w:val="both"/>
      </w:pPr>
      <w:r w:rsidRPr="00FD59CA">
        <w:t xml:space="preserve">для развития способностей, удовлетворения познавательных интересов, самореализации обучающихся, в том числе </w:t>
      </w:r>
      <w:r w:rsidRPr="00FD59CA">
        <w:rPr>
          <w:rStyle w:val="Zag11"/>
          <w:rFonts w:eastAsia="@Arial Unicode MS"/>
        </w:rPr>
        <w:t>лиц, проявивших выдающиеся способности</w:t>
      </w:r>
      <w:r w:rsidRPr="00FD59CA">
        <w:t>;</w:t>
      </w:r>
    </w:p>
    <w:p w:rsidR="00FD59CA" w:rsidRPr="00FD59CA" w:rsidRDefault="00FD59CA" w:rsidP="009637F1">
      <w:pPr>
        <w:pStyle w:val="a3"/>
        <w:numPr>
          <w:ilvl w:val="0"/>
          <w:numId w:val="487"/>
        </w:numPr>
        <w:spacing w:line="276" w:lineRule="auto"/>
        <w:ind w:left="0" w:firstLine="709"/>
        <w:jc w:val="both"/>
      </w:pPr>
      <w:r w:rsidRPr="00FD59CA">
        <w:t>для формирования социальных ценностей обучающихся, основ их гражданской идентичности и социально-профессиональных ориентаций;</w:t>
      </w:r>
    </w:p>
    <w:p w:rsidR="00FD59CA" w:rsidRPr="00FD59CA" w:rsidRDefault="00FD59CA" w:rsidP="009637F1">
      <w:pPr>
        <w:pStyle w:val="a3"/>
        <w:numPr>
          <w:ilvl w:val="0"/>
          <w:numId w:val="487"/>
        </w:numPr>
        <w:spacing w:line="276" w:lineRule="auto"/>
        <w:ind w:left="0" w:firstLine="709"/>
        <w:jc w:val="both"/>
      </w:pPr>
      <w:r w:rsidRPr="00FD59CA">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D59CA" w:rsidRPr="00FD59CA" w:rsidRDefault="00FD59CA" w:rsidP="009637F1">
      <w:pPr>
        <w:pStyle w:val="a3"/>
        <w:numPr>
          <w:ilvl w:val="0"/>
          <w:numId w:val="487"/>
        </w:numPr>
        <w:spacing w:line="276" w:lineRule="auto"/>
        <w:ind w:left="0" w:firstLine="709"/>
        <w:jc w:val="both"/>
      </w:pPr>
      <w:r w:rsidRPr="00FD59CA">
        <w:t xml:space="preserve">для знакомства обучающихся с методами научного познания; </w:t>
      </w:r>
    </w:p>
    <w:p w:rsidR="00FD59CA" w:rsidRPr="00FD59CA" w:rsidRDefault="00FD59CA" w:rsidP="009637F1">
      <w:pPr>
        <w:pStyle w:val="a3"/>
        <w:numPr>
          <w:ilvl w:val="0"/>
          <w:numId w:val="487"/>
        </w:numPr>
        <w:spacing w:line="276" w:lineRule="auto"/>
        <w:ind w:left="0" w:firstLine="709"/>
        <w:jc w:val="both"/>
      </w:pPr>
      <w:r w:rsidRPr="00FD59CA">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D59CA" w:rsidRPr="00FD59CA" w:rsidRDefault="00FD59CA" w:rsidP="009637F1">
      <w:pPr>
        <w:pStyle w:val="a3"/>
        <w:numPr>
          <w:ilvl w:val="0"/>
          <w:numId w:val="487"/>
        </w:numPr>
        <w:spacing w:line="276" w:lineRule="auto"/>
        <w:ind w:left="0" w:firstLine="709"/>
        <w:jc w:val="both"/>
      </w:pPr>
      <w:r w:rsidRPr="00FD59CA">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D59CA" w:rsidRPr="00FD59CA" w:rsidRDefault="00FD59CA" w:rsidP="00FD59CA">
      <w:pPr>
        <w:pStyle w:val="2"/>
        <w:spacing w:line="276" w:lineRule="auto"/>
        <w:rPr>
          <w:rFonts w:ascii="Times New Roman" w:hAnsi="Times New Roman" w:cs="Times New Roman"/>
          <w:color w:val="auto"/>
          <w:sz w:val="24"/>
          <w:szCs w:val="24"/>
        </w:rPr>
      </w:pPr>
      <w:bookmarkStart w:id="36" w:name="_Toc287934280"/>
      <w:bookmarkStart w:id="37" w:name="_Toc414553182"/>
      <w:r w:rsidRPr="00FD59CA">
        <w:rPr>
          <w:rFonts w:ascii="Times New Roman" w:hAnsi="Times New Roman" w:cs="Times New Roman"/>
          <w:color w:val="auto"/>
          <w:sz w:val="24"/>
          <w:szCs w:val="24"/>
        </w:rPr>
        <w:t>Речь. Речевая деятельность</w:t>
      </w:r>
      <w:bookmarkEnd w:id="36"/>
      <w:bookmarkEnd w:id="37"/>
    </w:p>
    <w:p w:rsidR="00FD59CA" w:rsidRPr="00FD59CA" w:rsidRDefault="00FD59CA" w:rsidP="00FD59CA">
      <w:pPr>
        <w:spacing w:line="276" w:lineRule="auto"/>
        <w:ind w:firstLine="709"/>
        <w:jc w:val="both"/>
      </w:pPr>
      <w:r w:rsidRPr="00FD59CA">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D59CA">
        <w:rPr>
          <w:i/>
        </w:rPr>
        <w:t>тезисы,</w:t>
      </w:r>
      <w:r w:rsidRPr="00FD59CA">
        <w:t xml:space="preserve"> </w:t>
      </w:r>
      <w:r w:rsidRPr="00FD59CA">
        <w:rPr>
          <w:i/>
        </w:rPr>
        <w:t xml:space="preserve">доклад, </w:t>
      </w:r>
      <w:r w:rsidRPr="00FD59CA">
        <w:t xml:space="preserve">дискуссия, </w:t>
      </w:r>
      <w:r w:rsidRPr="00FD59CA">
        <w:rPr>
          <w:i/>
        </w:rPr>
        <w:t>реферат, статья, рецензия</w:t>
      </w:r>
      <w:r w:rsidRPr="00FD59CA">
        <w:t xml:space="preserve">); публицистического стиля и устной публичной речи (выступление, обсуждение, </w:t>
      </w:r>
      <w:r w:rsidRPr="00FD59CA">
        <w:rPr>
          <w:i/>
        </w:rPr>
        <w:t>статья, интервью, очерк</w:t>
      </w:r>
      <w:r w:rsidRPr="00FD59CA">
        <w:t xml:space="preserve">); официально-делового стиля (расписка, </w:t>
      </w:r>
      <w:r w:rsidRPr="00FD59CA">
        <w:rPr>
          <w:i/>
        </w:rPr>
        <w:t>доверенность,</w:t>
      </w:r>
      <w:r w:rsidRPr="00FD59CA">
        <w:t xml:space="preserve"> заявление, </w:t>
      </w:r>
      <w:r w:rsidRPr="00FD59CA">
        <w:rPr>
          <w:i/>
        </w:rPr>
        <w:t>резюме</w:t>
      </w:r>
      <w:r w:rsidRPr="00FD59CA">
        <w:t>).</w:t>
      </w:r>
    </w:p>
    <w:p w:rsidR="00FD59CA" w:rsidRPr="00FD59CA" w:rsidRDefault="00FD59CA" w:rsidP="00FD59CA">
      <w:pPr>
        <w:spacing w:line="276" w:lineRule="auto"/>
        <w:ind w:firstLine="709"/>
        <w:jc w:val="both"/>
      </w:pPr>
      <w:r w:rsidRPr="00FD59CA">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D59CA">
        <w:rPr>
          <w:i/>
        </w:rPr>
        <w:t xml:space="preserve">избыточная </w:t>
      </w:r>
      <w:r w:rsidRPr="00FD59CA">
        <w:t>информация. Функционально-смысловые типы текста (повествование, описание, рассуждение)</w:t>
      </w:r>
      <w:r w:rsidRPr="00FD59CA">
        <w:rPr>
          <w:i/>
        </w:rPr>
        <w:t>.</w:t>
      </w:r>
      <w:r w:rsidRPr="00FD59CA">
        <w:t xml:space="preserve"> </w:t>
      </w:r>
      <w:r w:rsidRPr="00FD59CA">
        <w:rPr>
          <w:i/>
        </w:rPr>
        <w:t xml:space="preserve">Тексты смешанного типа. </w:t>
      </w:r>
    </w:p>
    <w:p w:rsidR="00FD59CA" w:rsidRPr="00FD59CA" w:rsidRDefault="00FD59CA" w:rsidP="00FD59CA">
      <w:pPr>
        <w:spacing w:line="276" w:lineRule="auto"/>
        <w:ind w:firstLine="709"/>
        <w:jc w:val="both"/>
      </w:pPr>
      <w:r w:rsidRPr="00FD59CA">
        <w:t>Специфика художественного текста.</w:t>
      </w:r>
    </w:p>
    <w:p w:rsidR="00FD59CA" w:rsidRPr="00FD59CA" w:rsidRDefault="00FD59CA" w:rsidP="00FD59CA">
      <w:pPr>
        <w:spacing w:line="276" w:lineRule="auto"/>
        <w:ind w:firstLine="709"/>
        <w:jc w:val="both"/>
      </w:pPr>
      <w:r w:rsidRPr="00FD59CA">
        <w:t xml:space="preserve">Анализ текста. </w:t>
      </w:r>
    </w:p>
    <w:p w:rsidR="00FD59CA" w:rsidRPr="00FD59CA" w:rsidRDefault="00FD59CA" w:rsidP="00FD59CA">
      <w:pPr>
        <w:spacing w:line="276" w:lineRule="auto"/>
        <w:ind w:firstLine="709"/>
        <w:jc w:val="both"/>
      </w:pPr>
      <w:r w:rsidRPr="00FD59CA">
        <w:t>Виды речевой деятельности (говорение, аудирование, письмо, чтение).</w:t>
      </w:r>
    </w:p>
    <w:p w:rsidR="00FD59CA" w:rsidRPr="00FD59CA" w:rsidRDefault="00FD59CA" w:rsidP="00FD59CA">
      <w:pPr>
        <w:spacing w:line="276" w:lineRule="auto"/>
        <w:ind w:firstLine="709"/>
        <w:jc w:val="both"/>
      </w:pPr>
      <w:r w:rsidRPr="00FD59CA">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D59CA" w:rsidRPr="00FD59CA" w:rsidRDefault="00FD59CA" w:rsidP="00FD59CA">
      <w:pPr>
        <w:spacing w:line="276" w:lineRule="auto"/>
        <w:ind w:firstLine="709"/>
        <w:jc w:val="both"/>
      </w:pPr>
      <w:r w:rsidRPr="00FD59CA">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D59CA" w:rsidRPr="00FD59CA" w:rsidRDefault="00FD59CA" w:rsidP="00FD59CA">
      <w:pPr>
        <w:spacing w:line="276" w:lineRule="auto"/>
        <w:ind w:firstLine="709"/>
        <w:jc w:val="both"/>
      </w:pPr>
      <w:r w:rsidRPr="00FD59CA">
        <w:t>Создание устных высказываний разной коммуникативной направленности  в зависимости от сферы и ситуации общения.</w:t>
      </w:r>
    </w:p>
    <w:p w:rsidR="00FD59CA" w:rsidRPr="00FD59CA" w:rsidRDefault="00FD59CA" w:rsidP="00FD59CA">
      <w:pPr>
        <w:spacing w:line="276" w:lineRule="auto"/>
        <w:ind w:firstLine="709"/>
        <w:jc w:val="both"/>
      </w:pPr>
      <w:r w:rsidRPr="00FD59CA">
        <w:t>Информационная переработка текста (план, конспект, аннотация).</w:t>
      </w:r>
    </w:p>
    <w:p w:rsidR="00FD59CA" w:rsidRPr="00FD59CA" w:rsidRDefault="00FD59CA" w:rsidP="00FD59CA">
      <w:pPr>
        <w:spacing w:line="276" w:lineRule="auto"/>
        <w:ind w:firstLine="709"/>
        <w:jc w:val="both"/>
      </w:pPr>
      <w:r w:rsidRPr="00FD59CA">
        <w:t xml:space="preserve">Изложение содержания прослушанного или прочитанного текста (подробное, сжатое, выборочное). </w:t>
      </w:r>
    </w:p>
    <w:p w:rsidR="00FD59CA" w:rsidRPr="00FD59CA" w:rsidRDefault="00FD59CA" w:rsidP="00FD59CA">
      <w:pPr>
        <w:spacing w:line="276" w:lineRule="auto"/>
        <w:ind w:firstLine="709"/>
        <w:jc w:val="both"/>
      </w:pPr>
      <w:r w:rsidRPr="00FD59CA">
        <w:t>Написание сочинений, писем, текстов иных жанров.</w:t>
      </w:r>
    </w:p>
    <w:p w:rsidR="00FD59CA" w:rsidRPr="00FD59CA" w:rsidRDefault="00FD59CA" w:rsidP="00FD59CA">
      <w:pPr>
        <w:pStyle w:val="3"/>
        <w:spacing w:before="0" w:beforeAutospacing="0" w:after="0" w:afterAutospacing="0" w:line="276" w:lineRule="auto"/>
        <w:rPr>
          <w:b w:val="0"/>
          <w:sz w:val="24"/>
          <w:szCs w:val="24"/>
        </w:rPr>
      </w:pPr>
      <w:bookmarkStart w:id="38" w:name="_Toc287934281"/>
      <w:bookmarkStart w:id="39" w:name="_Toc414553183"/>
      <w:r w:rsidRPr="00FD59CA">
        <w:rPr>
          <w:sz w:val="24"/>
          <w:szCs w:val="24"/>
        </w:rPr>
        <w:t>Культура речи</w:t>
      </w:r>
      <w:bookmarkEnd w:id="38"/>
      <w:bookmarkEnd w:id="39"/>
    </w:p>
    <w:p w:rsidR="00FD59CA" w:rsidRPr="00FD59CA" w:rsidRDefault="00FD59CA" w:rsidP="00FD59CA">
      <w:pPr>
        <w:spacing w:line="276" w:lineRule="auto"/>
        <w:ind w:firstLine="709"/>
        <w:jc w:val="both"/>
        <w:rPr>
          <w:i/>
        </w:rPr>
      </w:pPr>
      <w:r w:rsidRPr="00FD59CA">
        <w:t xml:space="preserve">Культура речи и ее основные аспекты: нормативный, коммуникативный, этический. </w:t>
      </w:r>
      <w:r w:rsidRPr="00FD59CA">
        <w:rPr>
          <w:i/>
        </w:rPr>
        <w:t>Основные критерии культуры речи.</w:t>
      </w:r>
    </w:p>
    <w:p w:rsidR="00FD59CA" w:rsidRPr="00FD59CA" w:rsidRDefault="00FD59CA" w:rsidP="00FD59CA">
      <w:pPr>
        <w:spacing w:line="276" w:lineRule="auto"/>
        <w:ind w:firstLine="709"/>
        <w:jc w:val="both"/>
      </w:pPr>
      <w:r w:rsidRPr="00FD59CA">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D59CA" w:rsidRPr="00FD59CA" w:rsidRDefault="00FD59CA" w:rsidP="00FD59CA">
      <w:pPr>
        <w:spacing w:line="276" w:lineRule="auto"/>
        <w:ind w:firstLine="709"/>
        <w:jc w:val="both"/>
      </w:pPr>
      <w:r w:rsidRPr="00FD59CA">
        <w:t>Оценивание правильности, коммуникативных качеств и эффективности речи.</w:t>
      </w:r>
    </w:p>
    <w:p w:rsidR="00FD59CA" w:rsidRPr="00FD59CA" w:rsidRDefault="00FD59CA" w:rsidP="00FD59CA">
      <w:pPr>
        <w:spacing w:line="276" w:lineRule="auto"/>
        <w:ind w:firstLine="709"/>
        <w:jc w:val="both"/>
        <w:rPr>
          <w:i/>
        </w:rPr>
      </w:pPr>
      <w:r w:rsidRPr="00FD59CA">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D59CA">
        <w:rPr>
          <w:i/>
        </w:rPr>
        <w:t>Невербальные средства общения.</w:t>
      </w:r>
      <w:r w:rsidRPr="00FD59CA">
        <w:t xml:space="preserve"> </w:t>
      </w:r>
      <w:r w:rsidRPr="00FD59CA">
        <w:rPr>
          <w:i/>
        </w:rPr>
        <w:t>Межкультурная коммуникация.</w:t>
      </w:r>
    </w:p>
    <w:p w:rsidR="00FD59CA" w:rsidRPr="00FD59CA" w:rsidRDefault="00FD59CA" w:rsidP="00FD59CA">
      <w:pPr>
        <w:pStyle w:val="2"/>
        <w:spacing w:line="276" w:lineRule="auto"/>
        <w:rPr>
          <w:rFonts w:ascii="Times New Roman" w:hAnsi="Times New Roman" w:cs="Times New Roman"/>
          <w:color w:val="auto"/>
          <w:sz w:val="24"/>
          <w:szCs w:val="24"/>
        </w:rPr>
      </w:pPr>
      <w:bookmarkStart w:id="40" w:name="_Toc287934282"/>
      <w:bookmarkStart w:id="41" w:name="_Toc414553184"/>
      <w:r w:rsidRPr="00FD59CA">
        <w:rPr>
          <w:rFonts w:ascii="Times New Roman" w:hAnsi="Times New Roman" w:cs="Times New Roman"/>
          <w:color w:val="auto"/>
          <w:sz w:val="24"/>
          <w:szCs w:val="24"/>
        </w:rPr>
        <w:t>Общие сведения о языке. Основные разделы науки о языке</w:t>
      </w:r>
      <w:bookmarkEnd w:id="40"/>
      <w:bookmarkEnd w:id="41"/>
    </w:p>
    <w:p w:rsidR="00FD59CA" w:rsidRPr="00FD59CA" w:rsidRDefault="00FD59CA" w:rsidP="00FD59CA">
      <w:pPr>
        <w:pStyle w:val="3"/>
        <w:spacing w:before="0" w:beforeAutospacing="0" w:after="0" w:afterAutospacing="0" w:line="276" w:lineRule="auto"/>
        <w:ind w:firstLine="708"/>
        <w:rPr>
          <w:sz w:val="24"/>
          <w:szCs w:val="24"/>
        </w:rPr>
      </w:pPr>
      <w:bookmarkStart w:id="42" w:name="_Toc287934283"/>
      <w:bookmarkStart w:id="43" w:name="_Toc414553185"/>
      <w:r w:rsidRPr="00FD59CA">
        <w:rPr>
          <w:sz w:val="24"/>
          <w:szCs w:val="24"/>
        </w:rPr>
        <w:t>Общие сведения о языке</w:t>
      </w:r>
      <w:bookmarkEnd w:id="42"/>
      <w:bookmarkEnd w:id="43"/>
    </w:p>
    <w:p w:rsidR="00FD59CA" w:rsidRPr="00FD59CA" w:rsidRDefault="00FD59CA" w:rsidP="00FD59CA">
      <w:pPr>
        <w:spacing w:line="276" w:lineRule="auto"/>
        <w:ind w:firstLine="709"/>
        <w:jc w:val="both"/>
      </w:pPr>
      <w:r w:rsidRPr="00FD59CA">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D59CA" w:rsidRPr="00FD59CA" w:rsidRDefault="00FD59CA" w:rsidP="00FD59CA">
      <w:pPr>
        <w:spacing w:line="276" w:lineRule="auto"/>
        <w:ind w:firstLine="709"/>
        <w:jc w:val="both"/>
      </w:pPr>
      <w:r w:rsidRPr="00FD59CA">
        <w:rPr>
          <w:i/>
        </w:rPr>
        <w:t>Русский язык как один из индоевропейских языков. Русский язык в кругу других славянских языков. Историческое развитие русского языка.</w:t>
      </w:r>
    </w:p>
    <w:p w:rsidR="00FD59CA" w:rsidRPr="00FD59CA" w:rsidRDefault="00FD59CA" w:rsidP="00FD59CA">
      <w:pPr>
        <w:spacing w:line="276" w:lineRule="auto"/>
        <w:ind w:firstLine="709"/>
        <w:jc w:val="both"/>
      </w:pPr>
      <w:r w:rsidRPr="00FD59CA">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D59CA" w:rsidRPr="00FD59CA" w:rsidRDefault="00FD59CA" w:rsidP="00FD59CA">
      <w:pPr>
        <w:spacing w:line="276" w:lineRule="auto"/>
        <w:ind w:firstLine="709"/>
        <w:jc w:val="both"/>
      </w:pPr>
      <w:r w:rsidRPr="00FD59CA">
        <w:t>Взаимосвязь языка и культуры. Отражение в языке культуры и истории народа</w:t>
      </w:r>
      <w:r w:rsidRPr="00FD59CA">
        <w:rPr>
          <w:i/>
        </w:rPr>
        <w:t>. Взаимообогащение языков народов России.</w:t>
      </w:r>
      <w:r w:rsidRPr="00FD59CA">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D59CA" w:rsidRPr="00FD59CA" w:rsidRDefault="00FD59CA" w:rsidP="00FD59CA">
      <w:pPr>
        <w:spacing w:line="276" w:lineRule="auto"/>
        <w:ind w:firstLine="709"/>
        <w:jc w:val="both"/>
      </w:pPr>
      <w:r w:rsidRPr="00FD59CA">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D59CA" w:rsidRPr="00FD59CA" w:rsidRDefault="00FD59CA" w:rsidP="00FD59CA">
      <w:pPr>
        <w:spacing w:line="276" w:lineRule="auto"/>
        <w:ind w:firstLine="709"/>
        <w:jc w:val="both"/>
      </w:pPr>
      <w:r w:rsidRPr="00FD59CA">
        <w:t>Основные лингвистические словари. Работа со словарной статьей.</w:t>
      </w:r>
    </w:p>
    <w:p w:rsidR="00FD59CA" w:rsidRPr="00FD59CA" w:rsidRDefault="00FD59CA" w:rsidP="00FD59CA">
      <w:pPr>
        <w:spacing w:line="276" w:lineRule="auto"/>
        <w:ind w:firstLine="709"/>
        <w:jc w:val="both"/>
      </w:pPr>
      <w:r w:rsidRPr="00FD59CA">
        <w:rPr>
          <w:i/>
        </w:rPr>
        <w:t>Выдающиеся отечественные лингвисты.</w:t>
      </w:r>
      <w:r w:rsidRPr="00FD59CA">
        <w:t xml:space="preserve"> </w:t>
      </w:r>
    </w:p>
    <w:p w:rsidR="00FD59CA" w:rsidRPr="00FD59CA" w:rsidRDefault="00FD59CA" w:rsidP="00FD59CA">
      <w:pPr>
        <w:pStyle w:val="3"/>
        <w:spacing w:before="0" w:beforeAutospacing="0" w:after="0" w:afterAutospacing="0" w:line="276" w:lineRule="auto"/>
        <w:ind w:firstLine="708"/>
        <w:rPr>
          <w:sz w:val="24"/>
          <w:szCs w:val="24"/>
        </w:rPr>
      </w:pPr>
      <w:bookmarkStart w:id="44" w:name="_Toc287934284"/>
      <w:bookmarkStart w:id="45" w:name="_Toc414553186"/>
      <w:r w:rsidRPr="00FD59CA">
        <w:rPr>
          <w:sz w:val="24"/>
          <w:szCs w:val="24"/>
        </w:rPr>
        <w:t>Фонетика, орфоэпия и графика</w:t>
      </w:r>
      <w:bookmarkEnd w:id="44"/>
      <w:bookmarkEnd w:id="45"/>
    </w:p>
    <w:p w:rsidR="00FD59CA" w:rsidRPr="00FD59CA" w:rsidRDefault="00FD59CA" w:rsidP="00FD59CA">
      <w:pPr>
        <w:spacing w:line="276" w:lineRule="auto"/>
        <w:ind w:firstLine="709"/>
        <w:jc w:val="both"/>
      </w:pPr>
      <w:r w:rsidRPr="00FD59CA">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D59CA" w:rsidRPr="00FD59CA" w:rsidRDefault="00FD59CA" w:rsidP="00FD59CA">
      <w:pPr>
        <w:spacing w:line="276" w:lineRule="auto"/>
        <w:ind w:firstLine="709"/>
        <w:jc w:val="both"/>
      </w:pPr>
      <w:r w:rsidRPr="00FD59CA">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D59CA" w:rsidRPr="00FD59CA" w:rsidRDefault="00FD59CA" w:rsidP="00FD59CA">
      <w:pPr>
        <w:spacing w:line="276" w:lineRule="auto"/>
        <w:ind w:firstLine="709"/>
        <w:jc w:val="both"/>
      </w:pPr>
      <w:r w:rsidRPr="00FD59CA">
        <w:t>Интонация, ее функции. Основные элементы интонации.</w:t>
      </w:r>
    </w:p>
    <w:p w:rsidR="00FD59CA" w:rsidRPr="00FD59CA" w:rsidRDefault="00FD59CA" w:rsidP="00FD59CA">
      <w:pPr>
        <w:spacing w:line="276" w:lineRule="auto"/>
        <w:ind w:firstLine="709"/>
        <w:jc w:val="both"/>
      </w:pPr>
      <w:r w:rsidRPr="00FD59CA">
        <w:t>Связь фонетики с графикой и орфографией.</w:t>
      </w:r>
    </w:p>
    <w:p w:rsidR="00FD59CA" w:rsidRPr="00FD59CA" w:rsidRDefault="00FD59CA" w:rsidP="00FD59CA">
      <w:pPr>
        <w:spacing w:line="276" w:lineRule="auto"/>
        <w:ind w:firstLine="709"/>
        <w:jc w:val="both"/>
      </w:pPr>
      <w:r w:rsidRPr="00FD59CA">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D59CA" w:rsidRPr="00FD59CA" w:rsidRDefault="00FD59CA" w:rsidP="00FD59CA">
      <w:pPr>
        <w:spacing w:line="276" w:lineRule="auto"/>
        <w:ind w:firstLine="709"/>
        <w:jc w:val="both"/>
      </w:pPr>
      <w:r w:rsidRPr="00FD59CA">
        <w:t>Применение знаний по фонетике в практике правописания.</w:t>
      </w:r>
    </w:p>
    <w:p w:rsidR="003F5A84" w:rsidRPr="00FD59CA" w:rsidRDefault="003F5A84" w:rsidP="003F5A84">
      <w:pPr>
        <w:pStyle w:val="3"/>
        <w:spacing w:before="0" w:beforeAutospacing="0" w:after="0" w:afterAutospacing="0" w:line="276" w:lineRule="auto"/>
        <w:ind w:firstLine="708"/>
        <w:rPr>
          <w:sz w:val="24"/>
          <w:szCs w:val="24"/>
        </w:rPr>
      </w:pPr>
      <w:bookmarkStart w:id="46" w:name="_Toc287934285"/>
      <w:bookmarkStart w:id="47" w:name="_Toc414553187"/>
      <w:r w:rsidRPr="00FD59CA">
        <w:rPr>
          <w:sz w:val="24"/>
          <w:szCs w:val="24"/>
        </w:rPr>
        <w:t>Морфемика и словообразование</w:t>
      </w:r>
      <w:bookmarkEnd w:id="46"/>
      <w:bookmarkEnd w:id="47"/>
    </w:p>
    <w:p w:rsidR="003F5A84" w:rsidRPr="00FD59CA" w:rsidRDefault="003F5A84" w:rsidP="003F5A84">
      <w:pPr>
        <w:spacing w:line="276" w:lineRule="auto"/>
        <w:ind w:firstLine="709"/>
        <w:jc w:val="both"/>
      </w:pPr>
      <w:r w:rsidRPr="00FD59CA">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F5A84" w:rsidRPr="00FD59CA" w:rsidRDefault="003F5A84" w:rsidP="003F5A84">
      <w:pPr>
        <w:spacing w:line="276" w:lineRule="auto"/>
        <w:ind w:firstLine="709"/>
        <w:jc w:val="both"/>
      </w:pPr>
      <w:r w:rsidRPr="00FD59CA">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F5A84" w:rsidRPr="00FD59CA" w:rsidRDefault="003F5A84" w:rsidP="003F5A84">
      <w:pPr>
        <w:spacing w:line="276" w:lineRule="auto"/>
        <w:ind w:firstLine="709"/>
        <w:jc w:val="both"/>
      </w:pPr>
      <w:r w:rsidRPr="00FD59CA">
        <w:rPr>
          <w:i/>
        </w:rPr>
        <w:t>Словообразовательная цепочка. Словообразовательное гнездо.</w:t>
      </w:r>
      <w:r w:rsidRPr="00FD59CA">
        <w:t xml:space="preserve"> </w:t>
      </w:r>
    </w:p>
    <w:p w:rsidR="003F5A84" w:rsidRPr="00FD59CA" w:rsidRDefault="003F5A84" w:rsidP="003F5A84">
      <w:pPr>
        <w:spacing w:line="276" w:lineRule="auto"/>
        <w:ind w:firstLine="709"/>
        <w:jc w:val="both"/>
      </w:pPr>
      <w:r w:rsidRPr="00FD59CA">
        <w:t>Применение знаний по морфемике и словообразованию в практике правописания.</w:t>
      </w:r>
    </w:p>
    <w:p w:rsidR="003F5A84" w:rsidRPr="00FD59CA" w:rsidRDefault="003F5A84" w:rsidP="003F5A84">
      <w:pPr>
        <w:pStyle w:val="3"/>
        <w:spacing w:before="0" w:beforeAutospacing="0" w:after="0" w:afterAutospacing="0" w:line="276" w:lineRule="auto"/>
        <w:ind w:firstLine="708"/>
        <w:rPr>
          <w:sz w:val="24"/>
          <w:szCs w:val="24"/>
        </w:rPr>
      </w:pPr>
      <w:bookmarkStart w:id="48" w:name="_Toc287934286"/>
      <w:bookmarkStart w:id="49" w:name="_Toc414553188"/>
      <w:r w:rsidRPr="00FD59CA">
        <w:rPr>
          <w:sz w:val="24"/>
          <w:szCs w:val="24"/>
        </w:rPr>
        <w:t>Лексикология и фразеология</w:t>
      </w:r>
      <w:bookmarkEnd w:id="48"/>
      <w:bookmarkEnd w:id="49"/>
    </w:p>
    <w:p w:rsidR="003F5A84" w:rsidRPr="00FD59CA" w:rsidRDefault="003F5A84" w:rsidP="003F5A84">
      <w:pPr>
        <w:spacing w:line="276" w:lineRule="auto"/>
        <w:ind w:firstLine="709"/>
        <w:jc w:val="both"/>
      </w:pPr>
      <w:r w:rsidRPr="00FD59CA">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F5A84" w:rsidRPr="00FD59CA" w:rsidRDefault="003F5A84" w:rsidP="003F5A84">
      <w:pPr>
        <w:spacing w:line="276" w:lineRule="auto"/>
        <w:ind w:firstLine="709"/>
        <w:jc w:val="both"/>
        <w:rPr>
          <w:i/>
        </w:rPr>
      </w:pPr>
      <w:r w:rsidRPr="00FD59CA">
        <w:rPr>
          <w:i/>
        </w:rPr>
        <w:t xml:space="preserve">Понятие об этимологии. </w:t>
      </w:r>
    </w:p>
    <w:p w:rsidR="003F5A84" w:rsidRPr="00FD59CA" w:rsidRDefault="003F5A84" w:rsidP="003F5A84">
      <w:pPr>
        <w:spacing w:line="276" w:lineRule="auto"/>
        <w:ind w:firstLine="709"/>
        <w:jc w:val="both"/>
      </w:pPr>
      <w:r w:rsidRPr="00FD59CA">
        <w:t>Оценка своей и чужой речи с точки зрения точного, уместного и выразительного словоупотребления.</w:t>
      </w:r>
    </w:p>
    <w:p w:rsidR="003F5A84" w:rsidRPr="00FD59CA" w:rsidRDefault="003F5A84" w:rsidP="003F5A84">
      <w:pPr>
        <w:pStyle w:val="3"/>
        <w:spacing w:before="0" w:beforeAutospacing="0" w:after="0" w:afterAutospacing="0" w:line="276" w:lineRule="auto"/>
        <w:ind w:firstLine="708"/>
        <w:rPr>
          <w:sz w:val="24"/>
          <w:szCs w:val="24"/>
        </w:rPr>
      </w:pPr>
      <w:bookmarkStart w:id="50" w:name="_Toc287934287"/>
      <w:bookmarkStart w:id="51" w:name="_Toc414553189"/>
      <w:r w:rsidRPr="00FD59CA">
        <w:rPr>
          <w:sz w:val="24"/>
          <w:szCs w:val="24"/>
        </w:rPr>
        <w:t>Морфология</w:t>
      </w:r>
      <w:bookmarkEnd w:id="50"/>
      <w:bookmarkEnd w:id="51"/>
    </w:p>
    <w:p w:rsidR="003F5A84" w:rsidRPr="00FD59CA" w:rsidRDefault="003F5A84" w:rsidP="003F5A84">
      <w:pPr>
        <w:spacing w:line="276" w:lineRule="auto"/>
        <w:ind w:firstLine="709"/>
        <w:jc w:val="both"/>
      </w:pPr>
      <w:r w:rsidRPr="00FD59CA">
        <w:t>Части речи как лексико-грамматические разряды слов. Традиционная классификация</w:t>
      </w:r>
      <w:r>
        <w:t xml:space="preserve"> </w:t>
      </w:r>
      <w:r w:rsidRPr="00FD59CA">
        <w:t xml:space="preserve">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D59CA">
        <w:rPr>
          <w:i/>
        </w:rPr>
        <w:t xml:space="preserve">Различные точки зрения на место причастия и деепричастия в системе частей речи. </w:t>
      </w:r>
      <w:r w:rsidRPr="00FD59CA">
        <w:t>Служебные части речи. Междометия и звукоподражательные слова.</w:t>
      </w:r>
    </w:p>
    <w:p w:rsidR="003F5A84" w:rsidRPr="00FD59CA" w:rsidRDefault="003F5A84" w:rsidP="003F5A84">
      <w:pPr>
        <w:spacing w:line="276" w:lineRule="auto"/>
        <w:ind w:firstLine="709"/>
        <w:jc w:val="both"/>
      </w:pPr>
      <w:r w:rsidRPr="00FD59CA">
        <w:t>Морфологический анализ слова.</w:t>
      </w:r>
    </w:p>
    <w:p w:rsidR="003F5A84" w:rsidRPr="00FD59CA" w:rsidRDefault="003F5A84" w:rsidP="003F5A84">
      <w:pPr>
        <w:spacing w:line="276" w:lineRule="auto"/>
        <w:ind w:firstLine="709"/>
        <w:jc w:val="both"/>
      </w:pPr>
      <w:r w:rsidRPr="00FD59CA">
        <w:t>Омонимия слов разных частей речи.</w:t>
      </w:r>
    </w:p>
    <w:p w:rsidR="003F5A84" w:rsidRPr="00FD59CA" w:rsidRDefault="003F5A84" w:rsidP="003F5A84">
      <w:pPr>
        <w:spacing w:line="276" w:lineRule="auto"/>
        <w:ind w:firstLine="709"/>
        <w:jc w:val="both"/>
      </w:pPr>
      <w:r w:rsidRPr="00FD59CA">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F5A84" w:rsidRPr="00FD59CA" w:rsidRDefault="003F5A84" w:rsidP="003F5A84">
      <w:pPr>
        <w:spacing w:line="276" w:lineRule="auto"/>
        <w:ind w:firstLine="709"/>
        <w:jc w:val="both"/>
      </w:pPr>
      <w:r w:rsidRPr="00FD59CA">
        <w:t>Применение знаний по морфологии в практике правописания.</w:t>
      </w:r>
    </w:p>
    <w:p w:rsidR="003F5A84" w:rsidRPr="00FD59CA" w:rsidRDefault="003F5A84" w:rsidP="003F5A84">
      <w:pPr>
        <w:pStyle w:val="3"/>
        <w:spacing w:before="0" w:beforeAutospacing="0" w:after="0" w:afterAutospacing="0" w:line="276" w:lineRule="auto"/>
        <w:ind w:firstLine="708"/>
        <w:rPr>
          <w:sz w:val="24"/>
          <w:szCs w:val="24"/>
        </w:rPr>
      </w:pPr>
      <w:bookmarkStart w:id="52" w:name="_Toc287934288"/>
      <w:bookmarkStart w:id="53" w:name="_Toc414553190"/>
      <w:r w:rsidRPr="00FD59CA">
        <w:rPr>
          <w:sz w:val="24"/>
          <w:szCs w:val="24"/>
        </w:rPr>
        <w:t>Синтаксис</w:t>
      </w:r>
      <w:bookmarkEnd w:id="52"/>
      <w:bookmarkEnd w:id="53"/>
    </w:p>
    <w:p w:rsidR="00FD59CA" w:rsidRPr="00FD59CA" w:rsidRDefault="003F5A84" w:rsidP="003F5A84">
      <w:pPr>
        <w:spacing w:line="276" w:lineRule="auto"/>
        <w:ind w:firstLine="709"/>
        <w:jc w:val="both"/>
      </w:pPr>
      <w:r w:rsidRPr="00FD59CA">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w:t>
      </w:r>
      <w:r w:rsidR="00FD59CA" w:rsidRPr="00FD59CA">
        <w:t>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D59CA" w:rsidRPr="00FD59CA" w:rsidRDefault="00FD59CA" w:rsidP="00FD59CA">
      <w:pPr>
        <w:spacing w:line="276" w:lineRule="auto"/>
        <w:ind w:firstLine="709"/>
        <w:jc w:val="both"/>
      </w:pPr>
      <w:r w:rsidRPr="00FD59CA">
        <w:t>Способы передачи чужой речи.</w:t>
      </w:r>
    </w:p>
    <w:p w:rsidR="00FD59CA" w:rsidRPr="00FD59CA" w:rsidRDefault="00FD59CA" w:rsidP="00FD59CA">
      <w:pPr>
        <w:spacing w:line="276" w:lineRule="auto"/>
        <w:ind w:firstLine="709"/>
        <w:jc w:val="both"/>
      </w:pPr>
      <w:r w:rsidRPr="00FD59CA">
        <w:t>Синтаксический анализ простого и сложного предложения.</w:t>
      </w:r>
    </w:p>
    <w:p w:rsidR="00FD59CA" w:rsidRPr="00FD59CA" w:rsidRDefault="00FD59CA" w:rsidP="00FD59CA">
      <w:pPr>
        <w:spacing w:line="276" w:lineRule="auto"/>
        <w:ind w:firstLine="709"/>
        <w:jc w:val="both"/>
      </w:pPr>
      <w:r w:rsidRPr="00FD59CA">
        <w:t>Понятие текста, основные признаки текста (членимость, смысловая цельность, связность, завершенность). Внутритекстовые средства связи.</w:t>
      </w:r>
    </w:p>
    <w:p w:rsidR="00FD59CA" w:rsidRPr="00FD59CA" w:rsidRDefault="00FD59CA" w:rsidP="00FD59CA">
      <w:pPr>
        <w:spacing w:line="276" w:lineRule="auto"/>
        <w:ind w:firstLine="709"/>
        <w:jc w:val="both"/>
      </w:pPr>
      <w:r w:rsidRPr="00FD59CA">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D59CA" w:rsidRPr="00FD59CA" w:rsidRDefault="00FD59CA" w:rsidP="00FD59CA">
      <w:pPr>
        <w:spacing w:line="276" w:lineRule="auto"/>
        <w:ind w:firstLine="709"/>
        <w:jc w:val="both"/>
      </w:pPr>
      <w:r w:rsidRPr="00FD59CA">
        <w:t>Применение знаний по синтаксису в практике правописания.</w:t>
      </w:r>
    </w:p>
    <w:p w:rsidR="00FD59CA" w:rsidRPr="00FD59CA" w:rsidRDefault="00FD59CA" w:rsidP="00FD59CA">
      <w:pPr>
        <w:pStyle w:val="3"/>
        <w:spacing w:before="0" w:beforeAutospacing="0" w:after="0" w:afterAutospacing="0" w:line="276" w:lineRule="auto"/>
        <w:ind w:firstLine="708"/>
        <w:rPr>
          <w:sz w:val="24"/>
          <w:szCs w:val="24"/>
        </w:rPr>
      </w:pPr>
      <w:bookmarkStart w:id="54" w:name="_Toc287934289"/>
      <w:bookmarkStart w:id="55" w:name="_Toc414553191"/>
      <w:r w:rsidRPr="00FD59CA">
        <w:rPr>
          <w:sz w:val="24"/>
          <w:szCs w:val="24"/>
        </w:rPr>
        <w:t>Правописание: орфография и пунктуация</w:t>
      </w:r>
      <w:bookmarkEnd w:id="54"/>
      <w:bookmarkEnd w:id="55"/>
    </w:p>
    <w:p w:rsidR="00FD59CA" w:rsidRPr="00FD59CA" w:rsidRDefault="00FD59CA" w:rsidP="00FD59CA">
      <w:pPr>
        <w:spacing w:line="276" w:lineRule="auto"/>
        <w:ind w:firstLine="709"/>
        <w:jc w:val="both"/>
      </w:pPr>
      <w:r w:rsidRPr="00FD59CA">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D59CA" w:rsidRPr="00FD59CA" w:rsidRDefault="00FD59CA" w:rsidP="00FD59CA">
      <w:pPr>
        <w:spacing w:line="276" w:lineRule="auto"/>
        <w:ind w:firstLine="709"/>
        <w:jc w:val="both"/>
      </w:pPr>
      <w:r w:rsidRPr="00FD59CA">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D59CA" w:rsidRPr="00FD59CA" w:rsidRDefault="00FD59CA" w:rsidP="00FD59CA">
      <w:pPr>
        <w:spacing w:line="276" w:lineRule="auto"/>
        <w:ind w:firstLine="709"/>
        <w:jc w:val="both"/>
        <w:rPr>
          <w:b/>
        </w:rPr>
      </w:pPr>
      <w:r w:rsidRPr="00FD59CA">
        <w:t>Орфографический анализ слова и пунктуационный анализ предложения.</w:t>
      </w:r>
    </w:p>
    <w:p w:rsidR="00FD59CA" w:rsidRPr="00FD59CA" w:rsidRDefault="00FD59CA" w:rsidP="00FD59CA">
      <w:pPr>
        <w:pStyle w:val="a3"/>
        <w:spacing w:line="276" w:lineRule="auto"/>
        <w:jc w:val="both"/>
      </w:pPr>
    </w:p>
    <w:p w:rsidR="002C5C79" w:rsidRDefault="006714B3" w:rsidP="002C5C79">
      <w:pPr>
        <w:pStyle w:val="a3"/>
        <w:jc w:val="both"/>
        <w:rPr>
          <w:b/>
        </w:rPr>
      </w:pPr>
      <w:r>
        <w:rPr>
          <w:b/>
        </w:rPr>
        <w:t xml:space="preserve"> </w:t>
      </w:r>
    </w:p>
    <w:p w:rsidR="002C5C79" w:rsidRDefault="002C5C79" w:rsidP="009637F1">
      <w:pPr>
        <w:pStyle w:val="a3"/>
        <w:numPr>
          <w:ilvl w:val="3"/>
          <w:numId w:val="466"/>
        </w:numPr>
        <w:jc w:val="center"/>
        <w:rPr>
          <w:b/>
        </w:rPr>
      </w:pPr>
      <w:r w:rsidRPr="00CD2EBE">
        <w:rPr>
          <w:b/>
        </w:rPr>
        <w:t>Литература</w:t>
      </w:r>
    </w:p>
    <w:p w:rsidR="00FD59CA" w:rsidRPr="00C32E6C" w:rsidRDefault="00FD59CA" w:rsidP="00C32E6C">
      <w:pPr>
        <w:spacing w:line="276" w:lineRule="auto"/>
        <w:rPr>
          <w:b/>
        </w:rPr>
      </w:pPr>
    </w:p>
    <w:p w:rsidR="00FD59CA" w:rsidRPr="00C32E6C" w:rsidRDefault="00FD59CA" w:rsidP="00C32E6C">
      <w:pPr>
        <w:spacing w:line="276" w:lineRule="auto"/>
        <w:ind w:firstLine="709"/>
        <w:jc w:val="both"/>
        <w:rPr>
          <w:b/>
        </w:rPr>
      </w:pPr>
      <w:r w:rsidRPr="00C32E6C">
        <w:rPr>
          <w:b/>
        </w:rPr>
        <w:t>Цели и задачи литературного образования</w:t>
      </w:r>
    </w:p>
    <w:p w:rsidR="00FD59CA" w:rsidRPr="00C32E6C" w:rsidRDefault="00FD59CA" w:rsidP="00C32E6C">
      <w:pPr>
        <w:spacing w:line="276" w:lineRule="auto"/>
        <w:ind w:firstLine="709"/>
        <w:jc w:val="both"/>
      </w:pPr>
      <w:r w:rsidRPr="00C32E6C">
        <w:t>Литература – учебный предмет, освоение содержания которого направлено:</w:t>
      </w:r>
    </w:p>
    <w:p w:rsidR="00FD59CA" w:rsidRPr="00C32E6C" w:rsidRDefault="00FD59CA" w:rsidP="009637F1">
      <w:pPr>
        <w:numPr>
          <w:ilvl w:val="0"/>
          <w:numId w:val="492"/>
        </w:numPr>
        <w:tabs>
          <w:tab w:val="left" w:pos="1134"/>
        </w:tabs>
        <w:spacing w:line="276" w:lineRule="auto"/>
        <w:ind w:left="0" w:firstLine="709"/>
        <w:jc w:val="both"/>
      </w:pPr>
      <w:r w:rsidRPr="00C32E6C">
        <w:t xml:space="preserve">на последовательное формирование читательской культуры через приобщение к чтению художественной литературы; </w:t>
      </w:r>
    </w:p>
    <w:p w:rsidR="00FD59CA" w:rsidRPr="00C32E6C" w:rsidRDefault="00FD59CA" w:rsidP="009637F1">
      <w:pPr>
        <w:numPr>
          <w:ilvl w:val="0"/>
          <w:numId w:val="492"/>
        </w:numPr>
        <w:tabs>
          <w:tab w:val="left" w:pos="1134"/>
        </w:tabs>
        <w:spacing w:line="276" w:lineRule="auto"/>
        <w:ind w:left="0" w:firstLine="709"/>
        <w:jc w:val="both"/>
      </w:pPr>
      <w:r w:rsidRPr="00C32E6C">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D59CA" w:rsidRPr="00C32E6C" w:rsidRDefault="00FD59CA" w:rsidP="009637F1">
      <w:pPr>
        <w:numPr>
          <w:ilvl w:val="0"/>
          <w:numId w:val="492"/>
        </w:numPr>
        <w:tabs>
          <w:tab w:val="left" w:pos="1134"/>
        </w:tabs>
        <w:spacing w:line="276" w:lineRule="auto"/>
        <w:ind w:left="0" w:firstLine="709"/>
        <w:jc w:val="both"/>
      </w:pPr>
      <w:r w:rsidRPr="00C32E6C">
        <w:t>на развитие эмоциональной сферы личности, образного, ассоциативного и логического мышления;</w:t>
      </w:r>
    </w:p>
    <w:p w:rsidR="00FD59CA" w:rsidRPr="00C32E6C" w:rsidRDefault="00FD59CA" w:rsidP="009637F1">
      <w:pPr>
        <w:numPr>
          <w:ilvl w:val="0"/>
          <w:numId w:val="492"/>
        </w:numPr>
        <w:tabs>
          <w:tab w:val="left" w:pos="1134"/>
        </w:tabs>
        <w:spacing w:line="276" w:lineRule="auto"/>
        <w:ind w:left="0" w:firstLine="709"/>
        <w:jc w:val="both"/>
      </w:pPr>
      <w:r w:rsidRPr="00C32E6C">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D59CA" w:rsidRPr="00C32E6C" w:rsidRDefault="00FD59CA" w:rsidP="009637F1">
      <w:pPr>
        <w:numPr>
          <w:ilvl w:val="0"/>
          <w:numId w:val="492"/>
        </w:numPr>
        <w:tabs>
          <w:tab w:val="left" w:pos="1134"/>
        </w:tabs>
        <w:spacing w:line="276" w:lineRule="auto"/>
        <w:ind w:left="0" w:firstLine="709"/>
        <w:jc w:val="both"/>
      </w:pPr>
      <w:r w:rsidRPr="00C32E6C">
        <w:t>на формирование потребности и способности выражения себя в слове.</w:t>
      </w:r>
    </w:p>
    <w:p w:rsidR="00FD59CA" w:rsidRPr="00C32E6C" w:rsidRDefault="00FD59CA" w:rsidP="00C32E6C">
      <w:pPr>
        <w:spacing w:line="276" w:lineRule="auto"/>
        <w:ind w:firstLine="709"/>
        <w:jc w:val="both"/>
      </w:pPr>
      <w:r w:rsidRPr="00C32E6C">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D59CA" w:rsidRPr="00C32E6C" w:rsidRDefault="00FD59CA" w:rsidP="00C32E6C">
      <w:pPr>
        <w:pStyle w:val="35"/>
        <w:spacing w:after="0"/>
        <w:ind w:left="0" w:firstLine="709"/>
        <w:jc w:val="both"/>
        <w:rPr>
          <w:rFonts w:ascii="Times New Roman" w:hAnsi="Times New Roman"/>
          <w:sz w:val="24"/>
          <w:szCs w:val="24"/>
        </w:rPr>
      </w:pPr>
      <w:r w:rsidRPr="00C32E6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D59CA" w:rsidRPr="00C32E6C" w:rsidRDefault="00FD59CA" w:rsidP="00C32E6C">
      <w:pPr>
        <w:pStyle w:val="35"/>
        <w:spacing w:after="0"/>
        <w:ind w:left="0" w:firstLine="709"/>
        <w:jc w:val="both"/>
        <w:rPr>
          <w:rFonts w:ascii="Times New Roman" w:hAnsi="Times New Roman"/>
          <w:sz w:val="24"/>
          <w:szCs w:val="24"/>
        </w:rPr>
      </w:pPr>
      <w:r w:rsidRPr="00C32E6C">
        <w:rPr>
          <w:rFonts w:ascii="Times New Roman" w:hAnsi="Times New Roman"/>
          <w:b/>
          <w:sz w:val="24"/>
          <w:szCs w:val="24"/>
        </w:rPr>
        <w:t>Стратегическая</w:t>
      </w:r>
      <w:r w:rsidRPr="00C32E6C">
        <w:rPr>
          <w:rFonts w:ascii="Times New Roman" w:hAnsi="Times New Roman"/>
          <w:sz w:val="24"/>
          <w:szCs w:val="24"/>
        </w:rPr>
        <w:t xml:space="preserve"> </w:t>
      </w:r>
      <w:r w:rsidRPr="00C32E6C">
        <w:rPr>
          <w:rFonts w:ascii="Times New Roman" w:hAnsi="Times New Roman"/>
          <w:b/>
          <w:bCs/>
          <w:sz w:val="24"/>
          <w:szCs w:val="24"/>
        </w:rPr>
        <w:t>цель</w:t>
      </w:r>
      <w:r w:rsidRPr="00C32E6C">
        <w:rPr>
          <w:rFonts w:ascii="Times New Roman" w:hAnsi="Times New Roman"/>
          <w:sz w:val="24"/>
          <w:szCs w:val="24"/>
        </w:rPr>
        <w:t xml:space="preserve"> </w:t>
      </w:r>
      <w:r w:rsidRPr="00C32E6C">
        <w:rPr>
          <w:rFonts w:ascii="Times New Roman" w:hAnsi="Times New Roman"/>
          <w:b/>
          <w:sz w:val="24"/>
          <w:szCs w:val="24"/>
        </w:rPr>
        <w:t>изучения</w:t>
      </w:r>
      <w:r w:rsidRPr="00C32E6C">
        <w:rPr>
          <w:rFonts w:ascii="Times New Roman" w:hAnsi="Times New Roman"/>
          <w:sz w:val="24"/>
          <w:szCs w:val="24"/>
        </w:rPr>
        <w:t xml:space="preserve"> </w:t>
      </w:r>
      <w:r w:rsidRPr="00C32E6C">
        <w:rPr>
          <w:rFonts w:ascii="Times New Roman" w:hAnsi="Times New Roman"/>
          <w:b/>
          <w:sz w:val="24"/>
          <w:szCs w:val="24"/>
        </w:rPr>
        <w:t>литературы</w:t>
      </w:r>
      <w:r w:rsidRPr="00C32E6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D59CA" w:rsidRPr="00C32E6C" w:rsidRDefault="00FD59CA" w:rsidP="00C32E6C">
      <w:pPr>
        <w:pStyle w:val="35"/>
        <w:spacing w:after="0"/>
        <w:ind w:left="0" w:firstLine="709"/>
        <w:jc w:val="both"/>
        <w:rPr>
          <w:rFonts w:ascii="Times New Roman" w:hAnsi="Times New Roman"/>
          <w:sz w:val="24"/>
          <w:szCs w:val="24"/>
        </w:rPr>
      </w:pPr>
      <w:r w:rsidRPr="00C32E6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D59CA" w:rsidRPr="00C32E6C" w:rsidRDefault="00FD59CA" w:rsidP="00C32E6C">
      <w:pPr>
        <w:spacing w:line="276" w:lineRule="auto"/>
        <w:ind w:firstLine="709"/>
        <w:jc w:val="both"/>
        <w:rPr>
          <w:bCs/>
        </w:rPr>
      </w:pPr>
      <w:r w:rsidRPr="00C32E6C">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32E6C">
        <w:rPr>
          <w:lang w:eastAsia="ru-RU"/>
        </w:rPr>
        <w:t>вслух, про себя, по ролям; чтения аналитического, выборочного, комментированного, сопоставительного и др.) и</w:t>
      </w:r>
      <w:r w:rsidRPr="00C32E6C">
        <w:rPr>
          <w:bCs/>
        </w:rPr>
        <w:t xml:space="preserve"> базовых навыков творческого и академического письма, последовательно формирующихся на уроках литературы.</w:t>
      </w:r>
    </w:p>
    <w:p w:rsidR="00FD59CA" w:rsidRPr="00C32E6C" w:rsidRDefault="00FD59CA" w:rsidP="00C32E6C">
      <w:pPr>
        <w:spacing w:line="276" w:lineRule="auto"/>
        <w:ind w:firstLine="709"/>
        <w:jc w:val="both"/>
      </w:pPr>
      <w:r w:rsidRPr="00C32E6C">
        <w:t xml:space="preserve">Изучение литературы в школе решает следующие образовательные </w:t>
      </w:r>
      <w:r w:rsidRPr="00C32E6C">
        <w:rPr>
          <w:b/>
          <w:bCs/>
        </w:rPr>
        <w:t>задачи</w:t>
      </w:r>
      <w:r w:rsidRPr="00C32E6C">
        <w:t>:</w:t>
      </w:r>
    </w:p>
    <w:p w:rsidR="00FD59CA" w:rsidRPr="00C32E6C" w:rsidRDefault="00FD59CA" w:rsidP="009637F1">
      <w:pPr>
        <w:pStyle w:val="a3"/>
        <w:numPr>
          <w:ilvl w:val="0"/>
          <w:numId w:val="489"/>
        </w:numPr>
        <w:spacing w:line="276" w:lineRule="auto"/>
        <w:ind w:left="0" w:firstLine="709"/>
        <w:jc w:val="both"/>
        <w:rPr>
          <w:i/>
        </w:rPr>
      </w:pPr>
      <w:r w:rsidRPr="00C32E6C">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D59CA" w:rsidRPr="00C32E6C" w:rsidRDefault="00FD59CA" w:rsidP="009637F1">
      <w:pPr>
        <w:pStyle w:val="a3"/>
        <w:numPr>
          <w:ilvl w:val="0"/>
          <w:numId w:val="489"/>
        </w:numPr>
        <w:spacing w:line="276" w:lineRule="auto"/>
        <w:ind w:left="0" w:firstLine="709"/>
        <w:jc w:val="both"/>
        <w:rPr>
          <w:i/>
        </w:rPr>
      </w:pPr>
      <w:r w:rsidRPr="00C32E6C">
        <w:t>формирование и развитие представлений о литературном произведении как о художественном мире, особым образом построенном автором;</w:t>
      </w:r>
      <w:r w:rsidRPr="00C32E6C">
        <w:rPr>
          <w:b/>
          <w:bCs/>
        </w:rPr>
        <w:t xml:space="preserve"> </w:t>
      </w:r>
    </w:p>
    <w:p w:rsidR="00FD59CA" w:rsidRPr="00C32E6C" w:rsidRDefault="00FD59CA" w:rsidP="009637F1">
      <w:pPr>
        <w:pStyle w:val="a3"/>
        <w:numPr>
          <w:ilvl w:val="0"/>
          <w:numId w:val="489"/>
        </w:numPr>
        <w:spacing w:line="276" w:lineRule="auto"/>
        <w:ind w:left="0" w:firstLine="709"/>
        <w:jc w:val="both"/>
        <w:rPr>
          <w:i/>
        </w:rPr>
      </w:pPr>
      <w:r w:rsidRPr="00C32E6C">
        <w:rPr>
          <w:rFonts w:eastAsia="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D59CA" w:rsidRPr="00C32E6C" w:rsidRDefault="00FD59CA" w:rsidP="009637F1">
      <w:pPr>
        <w:pStyle w:val="a3"/>
        <w:numPr>
          <w:ilvl w:val="0"/>
          <w:numId w:val="489"/>
        </w:numPr>
        <w:spacing w:line="276" w:lineRule="auto"/>
        <w:ind w:left="0" w:firstLine="709"/>
        <w:jc w:val="both"/>
        <w:rPr>
          <w:i/>
        </w:rPr>
      </w:pPr>
      <w:r w:rsidRPr="00C32E6C">
        <w:rPr>
          <w:rFonts w:eastAsia="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C32E6C">
        <w:t>ответственного отношения к разнообразным художественным смыслам</w:t>
      </w:r>
      <w:r w:rsidRPr="00C32E6C">
        <w:rPr>
          <w:rFonts w:eastAsia="Times New Roman"/>
        </w:rPr>
        <w:t>;</w:t>
      </w:r>
    </w:p>
    <w:p w:rsidR="00FD59CA" w:rsidRPr="00C32E6C" w:rsidRDefault="00FD59CA" w:rsidP="009637F1">
      <w:pPr>
        <w:pStyle w:val="a3"/>
        <w:widowControl w:val="0"/>
        <w:numPr>
          <w:ilvl w:val="0"/>
          <w:numId w:val="489"/>
        </w:numPr>
        <w:autoSpaceDE w:val="0"/>
        <w:autoSpaceDN w:val="0"/>
        <w:adjustRightInd w:val="0"/>
        <w:spacing w:line="276" w:lineRule="auto"/>
        <w:ind w:left="0" w:firstLine="709"/>
        <w:jc w:val="both"/>
        <w:rPr>
          <w:rFonts w:eastAsia="Times New Roman"/>
        </w:rPr>
      </w:pPr>
      <w:r w:rsidRPr="00C32E6C">
        <w:t xml:space="preserve">формирование отношения к литературе как к </w:t>
      </w:r>
      <w:r w:rsidRPr="00C32E6C">
        <w:rPr>
          <w:rFonts w:eastAsia="Times New Roman"/>
        </w:rPr>
        <w:t>особому способу познания жизни;</w:t>
      </w:r>
    </w:p>
    <w:p w:rsidR="00FD59CA" w:rsidRPr="00C32E6C" w:rsidRDefault="00FD59CA" w:rsidP="009637F1">
      <w:pPr>
        <w:pStyle w:val="a3"/>
        <w:numPr>
          <w:ilvl w:val="0"/>
          <w:numId w:val="489"/>
        </w:numPr>
        <w:spacing w:line="276" w:lineRule="auto"/>
        <w:ind w:left="0" w:firstLine="709"/>
        <w:jc w:val="both"/>
        <w:rPr>
          <w:i/>
        </w:rPr>
      </w:pPr>
      <w:r w:rsidRPr="00C32E6C">
        <w:t xml:space="preserve">воспитание у читателя культуры выражения собственной позиции, </w:t>
      </w:r>
      <w:r w:rsidRPr="00C32E6C">
        <w:rPr>
          <w:rFonts w:eastAsia="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D59CA" w:rsidRPr="00C32E6C" w:rsidRDefault="00FD59CA" w:rsidP="009637F1">
      <w:pPr>
        <w:pStyle w:val="a3"/>
        <w:numPr>
          <w:ilvl w:val="0"/>
          <w:numId w:val="489"/>
        </w:numPr>
        <w:spacing w:line="276" w:lineRule="auto"/>
        <w:ind w:left="0" w:firstLine="709"/>
        <w:jc w:val="both"/>
        <w:rPr>
          <w:b/>
          <w:bCs/>
        </w:rPr>
      </w:pPr>
      <w:r w:rsidRPr="00C32E6C">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32E6C">
        <w:rPr>
          <w:rFonts w:eastAsia="Times New Roman"/>
        </w:rPr>
        <w:t>развитие способности понимать литературные художественные произведения, отражающие разные этнокультурные традиции;</w:t>
      </w:r>
    </w:p>
    <w:p w:rsidR="00FD59CA" w:rsidRPr="00C32E6C" w:rsidRDefault="00FD59CA" w:rsidP="009637F1">
      <w:pPr>
        <w:pStyle w:val="a3"/>
        <w:numPr>
          <w:ilvl w:val="0"/>
          <w:numId w:val="489"/>
        </w:numPr>
        <w:spacing w:line="276" w:lineRule="auto"/>
        <w:ind w:left="0" w:firstLine="709"/>
        <w:jc w:val="both"/>
        <w:rPr>
          <w:b/>
          <w:bCs/>
        </w:rPr>
      </w:pPr>
      <w:r w:rsidRPr="00C32E6C">
        <w:rPr>
          <w:rFonts w:eastAsia="Times New Roman"/>
        </w:rPr>
        <w:t xml:space="preserve">воспитание квалифицированного читателя со сформированным эстетическим вкусом; </w:t>
      </w:r>
    </w:p>
    <w:p w:rsidR="00FD59CA" w:rsidRPr="00C32E6C" w:rsidRDefault="00FD59CA" w:rsidP="009637F1">
      <w:pPr>
        <w:pStyle w:val="a3"/>
        <w:widowControl w:val="0"/>
        <w:numPr>
          <w:ilvl w:val="0"/>
          <w:numId w:val="489"/>
        </w:numPr>
        <w:autoSpaceDE w:val="0"/>
        <w:autoSpaceDN w:val="0"/>
        <w:adjustRightInd w:val="0"/>
        <w:spacing w:line="276" w:lineRule="auto"/>
        <w:ind w:left="0" w:firstLine="709"/>
        <w:jc w:val="both"/>
        <w:rPr>
          <w:rFonts w:eastAsia="Times New Roman"/>
        </w:rPr>
      </w:pPr>
      <w:r w:rsidRPr="00C32E6C">
        <w:t>формирование отношения к литературе как к одной из основных культурных ценностей народа</w:t>
      </w:r>
      <w:r w:rsidRPr="00C32E6C">
        <w:rPr>
          <w:rFonts w:eastAsia="Times New Roman"/>
        </w:rPr>
        <w:t>;</w:t>
      </w:r>
    </w:p>
    <w:p w:rsidR="00FD59CA" w:rsidRPr="00C32E6C" w:rsidRDefault="00FD59CA" w:rsidP="009637F1">
      <w:pPr>
        <w:pStyle w:val="a3"/>
        <w:numPr>
          <w:ilvl w:val="0"/>
          <w:numId w:val="489"/>
        </w:numPr>
        <w:spacing w:line="276" w:lineRule="auto"/>
        <w:ind w:left="0" w:firstLine="709"/>
        <w:jc w:val="both"/>
        <w:rPr>
          <w:b/>
          <w:bCs/>
        </w:rPr>
      </w:pPr>
      <w:r w:rsidRPr="00C32E6C">
        <w:t xml:space="preserve">обеспечение через чтение и изучение классической и современной литературы культурной самоидентификации; </w:t>
      </w:r>
    </w:p>
    <w:p w:rsidR="00FD59CA" w:rsidRPr="00C32E6C" w:rsidRDefault="00FD59CA" w:rsidP="009637F1">
      <w:pPr>
        <w:pStyle w:val="a3"/>
        <w:widowControl w:val="0"/>
        <w:numPr>
          <w:ilvl w:val="0"/>
          <w:numId w:val="489"/>
        </w:numPr>
        <w:autoSpaceDE w:val="0"/>
        <w:autoSpaceDN w:val="0"/>
        <w:adjustRightInd w:val="0"/>
        <w:spacing w:line="276" w:lineRule="auto"/>
        <w:ind w:left="0" w:firstLine="709"/>
        <w:jc w:val="both"/>
        <w:rPr>
          <w:rFonts w:eastAsia="Times New Roman"/>
        </w:rPr>
      </w:pPr>
      <w:r w:rsidRPr="00C32E6C">
        <w:rPr>
          <w:rFonts w:eastAsia="Times New Roman"/>
        </w:rPr>
        <w:t>осознание значимости чтения и изучения литературы для своего дальнейшего развития;</w:t>
      </w:r>
    </w:p>
    <w:p w:rsidR="00FD59CA" w:rsidRPr="00C32E6C" w:rsidRDefault="00FD59CA" w:rsidP="009637F1">
      <w:pPr>
        <w:pStyle w:val="a3"/>
        <w:numPr>
          <w:ilvl w:val="0"/>
          <w:numId w:val="489"/>
        </w:numPr>
        <w:spacing w:line="276" w:lineRule="auto"/>
        <w:ind w:left="0" w:firstLine="709"/>
        <w:jc w:val="both"/>
        <w:rPr>
          <w:i/>
        </w:rPr>
      </w:pPr>
      <w:r w:rsidRPr="00C32E6C">
        <w:rPr>
          <w:rFonts w:eastAsia="Times New Roman"/>
        </w:rPr>
        <w:t xml:space="preserve">формирование у школьника стремления сознательно планировать своё досуговое чтение. </w:t>
      </w:r>
    </w:p>
    <w:p w:rsidR="00FD59CA" w:rsidRPr="00C32E6C" w:rsidRDefault="00FD59CA" w:rsidP="00C32E6C">
      <w:pPr>
        <w:spacing w:line="276" w:lineRule="auto"/>
        <w:ind w:firstLine="709"/>
        <w:jc w:val="both"/>
      </w:pPr>
      <w:r w:rsidRPr="00C32E6C">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32E6C">
        <w:tab/>
      </w:r>
    </w:p>
    <w:p w:rsidR="00FD59CA" w:rsidRPr="00C32E6C" w:rsidRDefault="00FD59CA" w:rsidP="00C32E6C">
      <w:pPr>
        <w:spacing w:line="276" w:lineRule="auto"/>
        <w:ind w:firstLine="709"/>
        <w:rPr>
          <w:b/>
        </w:rPr>
      </w:pPr>
      <w:r w:rsidRPr="00C32E6C">
        <w:t>Примерная программа по литературе строится с учетом:</w:t>
      </w:r>
    </w:p>
    <w:p w:rsidR="00FD59CA" w:rsidRPr="00C32E6C" w:rsidRDefault="00FD59CA" w:rsidP="009637F1">
      <w:pPr>
        <w:numPr>
          <w:ilvl w:val="0"/>
          <w:numId w:val="488"/>
        </w:numPr>
        <w:tabs>
          <w:tab w:val="left" w:pos="1134"/>
        </w:tabs>
        <w:spacing w:line="276" w:lineRule="auto"/>
        <w:ind w:left="0" w:firstLine="709"/>
        <w:jc w:val="both"/>
      </w:pPr>
      <w:r w:rsidRPr="00C32E6C">
        <w:rPr>
          <w:b/>
        </w:rPr>
        <w:t>лучших традиций</w:t>
      </w:r>
      <w:r w:rsidRPr="00C32E6C">
        <w:t xml:space="preserve"> отечественной </w:t>
      </w:r>
      <w:r w:rsidRPr="00C32E6C">
        <w:rPr>
          <w:b/>
        </w:rPr>
        <w:t>методики</w:t>
      </w:r>
      <w:r w:rsidRPr="00C32E6C">
        <w:t xml:space="preserve">  преподавания литературы, </w:t>
      </w:r>
      <w:r w:rsidRPr="00C32E6C">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32E6C">
        <w:t>;</w:t>
      </w:r>
    </w:p>
    <w:p w:rsidR="00FD59CA" w:rsidRPr="00C32E6C" w:rsidRDefault="00FD59CA" w:rsidP="009637F1">
      <w:pPr>
        <w:numPr>
          <w:ilvl w:val="0"/>
          <w:numId w:val="488"/>
        </w:numPr>
        <w:tabs>
          <w:tab w:val="left" w:pos="1134"/>
        </w:tabs>
        <w:spacing w:line="276" w:lineRule="auto"/>
        <w:ind w:left="0" w:firstLine="709"/>
        <w:jc w:val="both"/>
      </w:pPr>
      <w:r w:rsidRPr="00C32E6C">
        <w:rPr>
          <w:b/>
        </w:rPr>
        <w:t>традиций</w:t>
      </w:r>
      <w:r w:rsidRPr="00C32E6C">
        <w:t xml:space="preserve"> </w:t>
      </w:r>
      <w:r w:rsidRPr="00C32E6C">
        <w:rPr>
          <w:b/>
        </w:rPr>
        <w:t>изучения</w:t>
      </w:r>
      <w:r w:rsidRPr="00C32E6C">
        <w:t xml:space="preserve"> </w:t>
      </w:r>
      <w:r w:rsidRPr="00C32E6C">
        <w:rPr>
          <w:b/>
        </w:rPr>
        <w:t>конкретных</w:t>
      </w:r>
      <w:r w:rsidRPr="00C32E6C">
        <w:t xml:space="preserve"> </w:t>
      </w:r>
      <w:r w:rsidRPr="00C32E6C">
        <w:rPr>
          <w:b/>
        </w:rPr>
        <w:t>произведений</w:t>
      </w:r>
      <w:r w:rsidRPr="00C32E6C">
        <w:t xml:space="preserve"> (прежде всего русской и зарубежной классики), сложившихся в школьной практике;</w:t>
      </w:r>
    </w:p>
    <w:p w:rsidR="00FD59CA" w:rsidRPr="00C32E6C" w:rsidRDefault="00FD59CA" w:rsidP="009637F1">
      <w:pPr>
        <w:numPr>
          <w:ilvl w:val="0"/>
          <w:numId w:val="488"/>
        </w:numPr>
        <w:spacing w:line="276" w:lineRule="auto"/>
        <w:ind w:left="0" w:firstLine="709"/>
        <w:jc w:val="both"/>
        <w:rPr>
          <w:rFonts w:eastAsia="Times New Roman"/>
          <w:lang w:eastAsia="ru-RU"/>
        </w:rPr>
      </w:pPr>
      <w:r w:rsidRPr="00C32E6C">
        <w:rPr>
          <w:b/>
        </w:rPr>
        <w:t>традиций научного анализа, а</w:t>
      </w:r>
      <w:r w:rsidRPr="00C32E6C">
        <w:t xml:space="preserve"> </w:t>
      </w:r>
      <w:r w:rsidRPr="00C32E6C">
        <w:rPr>
          <w:b/>
        </w:rPr>
        <w:t xml:space="preserve">также художественной интерпретации </w:t>
      </w:r>
      <w:r w:rsidRPr="00C32E6C">
        <w:t>средствами</w:t>
      </w:r>
      <w:r w:rsidRPr="00C32E6C">
        <w:rPr>
          <w:b/>
        </w:rPr>
        <w:t xml:space="preserve"> литературы и других видов искусств </w:t>
      </w:r>
      <w:r w:rsidRPr="00C32E6C">
        <w:t>литературных</w:t>
      </w:r>
      <w:r w:rsidRPr="00C32E6C">
        <w:rPr>
          <w:b/>
        </w:rPr>
        <w:t xml:space="preserve"> </w:t>
      </w:r>
      <w:r w:rsidRPr="00C32E6C">
        <w:t>произведений, входящих в</w:t>
      </w:r>
      <w:r w:rsidRPr="00C32E6C">
        <w:rPr>
          <w:b/>
        </w:rPr>
        <w:t xml:space="preserve"> национальный литературный канон (</w:t>
      </w:r>
      <w:r w:rsidRPr="00C32E6C">
        <w:t>то есть образующих</w:t>
      </w:r>
      <w:r w:rsidRPr="00C32E6C">
        <w:rPr>
          <w:b/>
        </w:rPr>
        <w:t xml:space="preserve"> </w:t>
      </w:r>
      <w:r w:rsidRPr="00C32E6C">
        <w:rPr>
          <w:rFonts w:eastAsia="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32E6C">
        <w:rPr>
          <w:rFonts w:eastAsia="Times New Roman"/>
          <w:b/>
          <w:lang w:eastAsia="ru-RU"/>
        </w:rPr>
        <w:t xml:space="preserve">; </w:t>
      </w:r>
    </w:p>
    <w:p w:rsidR="00FD59CA" w:rsidRPr="00C32E6C" w:rsidRDefault="00FD59CA" w:rsidP="009637F1">
      <w:pPr>
        <w:numPr>
          <w:ilvl w:val="0"/>
          <w:numId w:val="488"/>
        </w:numPr>
        <w:tabs>
          <w:tab w:val="left" w:pos="1134"/>
        </w:tabs>
        <w:spacing w:line="276" w:lineRule="auto"/>
        <w:ind w:left="0" w:firstLine="709"/>
        <w:jc w:val="both"/>
      </w:pPr>
      <w:r w:rsidRPr="00C32E6C">
        <w:t xml:space="preserve">необходимой </w:t>
      </w:r>
      <w:r w:rsidRPr="00C32E6C">
        <w:rPr>
          <w:b/>
        </w:rPr>
        <w:t>вариативности</w:t>
      </w:r>
      <w:r w:rsidRPr="00C32E6C">
        <w:t xml:space="preserve"> авторской / рабочей программы по литературе при сохранении обязательных базовых элементов содержания предмета;</w:t>
      </w:r>
    </w:p>
    <w:p w:rsidR="00FD59CA" w:rsidRPr="00C32E6C" w:rsidRDefault="00FD59CA" w:rsidP="009637F1">
      <w:pPr>
        <w:numPr>
          <w:ilvl w:val="0"/>
          <w:numId w:val="488"/>
        </w:numPr>
        <w:tabs>
          <w:tab w:val="left" w:pos="1134"/>
        </w:tabs>
        <w:spacing w:line="276" w:lineRule="auto"/>
        <w:ind w:left="0" w:firstLine="709"/>
        <w:jc w:val="both"/>
      </w:pPr>
      <w:r w:rsidRPr="00C32E6C">
        <w:t xml:space="preserve">соответствия рекомендуемых к изучению литературных произведений </w:t>
      </w:r>
      <w:r w:rsidRPr="00C32E6C">
        <w:rPr>
          <w:b/>
        </w:rPr>
        <w:t>возрастным и психологическим</w:t>
      </w:r>
      <w:r w:rsidRPr="00C32E6C">
        <w:t xml:space="preserve"> особенностям обучающихся;</w:t>
      </w:r>
    </w:p>
    <w:p w:rsidR="00FD59CA" w:rsidRPr="00C32E6C" w:rsidRDefault="00FD59CA" w:rsidP="009637F1">
      <w:pPr>
        <w:numPr>
          <w:ilvl w:val="0"/>
          <w:numId w:val="488"/>
        </w:numPr>
        <w:tabs>
          <w:tab w:val="left" w:pos="1134"/>
        </w:tabs>
        <w:spacing w:line="276" w:lineRule="auto"/>
        <w:ind w:left="0" w:firstLine="709"/>
        <w:jc w:val="both"/>
      </w:pPr>
      <w:r w:rsidRPr="00C32E6C">
        <w:t>требований современного культурно-исторического контекста к изучению классической литературы;</w:t>
      </w:r>
    </w:p>
    <w:p w:rsidR="00FD59CA" w:rsidRPr="00C32E6C" w:rsidRDefault="00FD59CA" w:rsidP="009637F1">
      <w:pPr>
        <w:numPr>
          <w:ilvl w:val="0"/>
          <w:numId w:val="488"/>
        </w:numPr>
        <w:tabs>
          <w:tab w:val="left" w:pos="1134"/>
        </w:tabs>
        <w:spacing w:line="276" w:lineRule="auto"/>
        <w:ind w:left="0" w:firstLine="709"/>
        <w:jc w:val="both"/>
      </w:pPr>
      <w:r w:rsidRPr="00C32E6C">
        <w:rPr>
          <w:b/>
        </w:rPr>
        <w:t>минимального количества учебного времени</w:t>
      </w:r>
      <w:r w:rsidRPr="00C32E6C">
        <w:t>, отведенного на изучение литературы согласно действующему ФГОС и Базисному учебному плану.</w:t>
      </w:r>
    </w:p>
    <w:p w:rsidR="00FD59CA" w:rsidRPr="00C32E6C" w:rsidRDefault="00FD59CA" w:rsidP="00C32E6C">
      <w:pPr>
        <w:spacing w:line="276" w:lineRule="auto"/>
        <w:ind w:firstLine="709"/>
        <w:jc w:val="both"/>
      </w:pPr>
      <w:r w:rsidRPr="00C32E6C">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32E6C">
        <w:rPr>
          <w:b/>
        </w:rPr>
        <w:t>конструктор»</w:t>
      </w:r>
      <w:r w:rsidRPr="00C32E6C">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D59CA" w:rsidRPr="00C32E6C" w:rsidRDefault="00FD59CA" w:rsidP="00C32E6C">
      <w:pPr>
        <w:spacing w:line="276" w:lineRule="auto"/>
        <w:ind w:firstLine="709"/>
        <w:jc w:val="both"/>
      </w:pPr>
      <w:r w:rsidRPr="00C32E6C">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FD59CA" w:rsidRPr="00C32E6C" w:rsidRDefault="00FD59CA" w:rsidP="00C32E6C">
      <w:pPr>
        <w:spacing w:line="276" w:lineRule="auto"/>
        <w:ind w:firstLine="709"/>
        <w:jc w:val="both"/>
      </w:pPr>
      <w:r w:rsidRPr="00C32E6C">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D59CA" w:rsidRPr="00C32E6C" w:rsidRDefault="00FD59CA" w:rsidP="00C32E6C">
      <w:pPr>
        <w:spacing w:line="276" w:lineRule="auto"/>
        <w:ind w:firstLine="709"/>
        <w:jc w:val="both"/>
      </w:pPr>
      <w:r w:rsidRPr="00C32E6C">
        <w:t xml:space="preserve">Рабочая программа учебного курса строится на произведениях из </w:t>
      </w:r>
      <w:r w:rsidRPr="00C32E6C">
        <w:rPr>
          <w:b/>
        </w:rPr>
        <w:t>трех списков</w:t>
      </w:r>
      <w:r w:rsidRPr="00C32E6C">
        <w:t xml:space="preserve">: А, В и С (см. таблицу ниже). Эти три списка равноправны по статусу (то есть произведения </w:t>
      </w:r>
      <w:r w:rsidRPr="00C32E6C">
        <w:rPr>
          <w:b/>
        </w:rPr>
        <w:t>всех списков</w:t>
      </w:r>
      <w:r w:rsidRPr="00C32E6C">
        <w:t xml:space="preserve"> должны быть </w:t>
      </w:r>
      <w:r w:rsidRPr="00C32E6C">
        <w:rPr>
          <w:b/>
        </w:rPr>
        <w:t xml:space="preserve">обязательно </w:t>
      </w:r>
      <w:r w:rsidRPr="00C32E6C">
        <w:t xml:space="preserve"> представлены в рабочих программах.</w:t>
      </w:r>
    </w:p>
    <w:p w:rsidR="00FD59CA" w:rsidRPr="00C32E6C" w:rsidRDefault="00FD59CA" w:rsidP="00C32E6C">
      <w:pPr>
        <w:spacing w:line="276" w:lineRule="auto"/>
        <w:ind w:firstLine="709"/>
        <w:jc w:val="both"/>
      </w:pPr>
      <w:r w:rsidRPr="00C32E6C">
        <w:rPr>
          <w:b/>
          <w:bCs/>
        </w:rPr>
        <w:t>Список А</w:t>
      </w:r>
      <w:r w:rsidRPr="00C32E6C">
        <w:t xml:space="preserve"> представляет собой </w:t>
      </w:r>
      <w:r w:rsidRPr="00C32E6C">
        <w:rPr>
          <w:b/>
          <w:bCs/>
        </w:rPr>
        <w:t>перечень конкретных произведений</w:t>
      </w:r>
      <w:r w:rsidRPr="00C32E6C">
        <w:t xml:space="preserve"> (например: </w:t>
      </w:r>
      <w:r w:rsidRPr="00C32E6C">
        <w:rPr>
          <w:iCs/>
        </w:rPr>
        <w:t>А.С.Пушкин «Евгений Онегин», Н.В.Гоголь «Мертвые души»</w:t>
      </w:r>
      <w:r w:rsidRPr="00C32E6C">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32E6C">
        <w:rPr>
          <w:b/>
          <w:bCs/>
        </w:rPr>
        <w:t>А</w:t>
      </w:r>
      <w:r w:rsidRPr="00C32E6C">
        <w:t xml:space="preserve"> нет.</w:t>
      </w:r>
    </w:p>
    <w:p w:rsidR="00FD59CA" w:rsidRPr="00C32E6C" w:rsidRDefault="00FD59CA" w:rsidP="00C32E6C">
      <w:pPr>
        <w:spacing w:line="276" w:lineRule="auto"/>
        <w:ind w:firstLine="709"/>
        <w:jc w:val="both"/>
      </w:pPr>
      <w:r w:rsidRPr="00C32E6C">
        <w:rPr>
          <w:b/>
          <w:bCs/>
        </w:rPr>
        <w:t>Список В</w:t>
      </w:r>
      <w:r w:rsidRPr="00C32E6C">
        <w:t xml:space="preserve"> представляет собой </w:t>
      </w:r>
      <w:r w:rsidRPr="00C32E6C">
        <w:rPr>
          <w:b/>
          <w:bCs/>
        </w:rPr>
        <w:t>перечень</w:t>
      </w:r>
      <w:r w:rsidRPr="00C32E6C">
        <w:t xml:space="preserve"> </w:t>
      </w:r>
      <w:r w:rsidRPr="00C32E6C">
        <w:rPr>
          <w:b/>
          <w:bCs/>
        </w:rPr>
        <w:t xml:space="preserve">авторов, </w:t>
      </w:r>
      <w:r w:rsidRPr="00C32E6C">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C32E6C">
        <w:rPr>
          <w:b/>
          <w:bCs/>
        </w:rPr>
        <w:t xml:space="preserve">В </w:t>
      </w:r>
      <w:r w:rsidRPr="00C32E6C">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32E6C">
        <w:rPr>
          <w:iCs/>
        </w:rPr>
        <w:t>А.Блок. 1</w:t>
      </w:r>
      <w:r w:rsidRPr="00C32E6C">
        <w:t xml:space="preserve"> </w:t>
      </w:r>
      <w:r w:rsidRPr="00C32E6C">
        <w:rPr>
          <w:iCs/>
        </w:rPr>
        <w:t>стихотворение; М.Булгаков. 1 повесть</w:t>
      </w:r>
      <w:r w:rsidRPr="00C32E6C">
        <w:t xml:space="preserve">. В программы включаются произведения всех указанных в списке </w:t>
      </w:r>
      <w:r w:rsidRPr="00C32E6C">
        <w:rPr>
          <w:b/>
          <w:bCs/>
        </w:rPr>
        <w:t>В</w:t>
      </w:r>
      <w:r w:rsidRPr="00C32E6C">
        <w:t xml:space="preserve"> авторов. Единство списков в разных рабочих программах скрепляется в списке </w:t>
      </w:r>
      <w:r w:rsidRPr="00C32E6C">
        <w:rPr>
          <w:b/>
          <w:bCs/>
        </w:rPr>
        <w:t>В</w:t>
      </w:r>
      <w:r w:rsidRPr="00C32E6C">
        <w:t xml:space="preserve"> фигурой автора. </w:t>
      </w:r>
    </w:p>
    <w:p w:rsidR="00FD59CA" w:rsidRPr="00C32E6C" w:rsidRDefault="00FD59CA" w:rsidP="00C32E6C">
      <w:pPr>
        <w:spacing w:line="276" w:lineRule="auto"/>
        <w:ind w:firstLine="709"/>
        <w:jc w:val="both"/>
      </w:pPr>
      <w:r w:rsidRPr="00C32E6C">
        <w:rPr>
          <w:b/>
          <w:bCs/>
        </w:rPr>
        <w:t xml:space="preserve">Список С </w:t>
      </w:r>
      <w:r w:rsidRPr="00C32E6C">
        <w:rPr>
          <w:bCs/>
        </w:rPr>
        <w:t>представляет собой</w:t>
      </w:r>
      <w:r w:rsidRPr="00C32E6C">
        <w:rPr>
          <w:b/>
          <w:bCs/>
        </w:rPr>
        <w:t xml:space="preserve"> перечень литературных явлений, </w:t>
      </w:r>
      <w:r w:rsidRPr="00C32E6C">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32E6C">
        <w:rPr>
          <w:b/>
          <w:bCs/>
        </w:rPr>
        <w:t xml:space="preserve"> </w:t>
      </w:r>
      <w:r w:rsidRPr="00C32E6C">
        <w:t xml:space="preserve">Минимальное количество произведений указано, например: </w:t>
      </w:r>
      <w:r w:rsidRPr="00C32E6C">
        <w:rPr>
          <w:iCs/>
        </w:rPr>
        <w:t>Поэзия пушкинской эпохи: К.Н.Батюшков, А.А.Дельвиг, Н.М.Языков, Е.А.Баратынский (2-3 стихотворения на выбор)</w:t>
      </w:r>
      <w:r w:rsidRPr="00C32E6C">
        <w:t xml:space="preserve">. В программах указываются произведения писателей всех групп авторов из списка </w:t>
      </w:r>
      <w:r w:rsidRPr="00C32E6C">
        <w:rPr>
          <w:b/>
          <w:bCs/>
        </w:rPr>
        <w:t>С</w:t>
      </w:r>
      <w:r w:rsidRPr="00C32E6C">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32E6C">
        <w:rPr>
          <w:b/>
          <w:bCs/>
        </w:rPr>
        <w:t>С</w:t>
      </w:r>
      <w:r w:rsidRPr="00C32E6C">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D59CA" w:rsidRPr="00C32E6C" w:rsidRDefault="00FD59CA" w:rsidP="00C32E6C">
      <w:pPr>
        <w:pStyle w:val="27"/>
        <w:spacing w:line="276" w:lineRule="auto"/>
        <w:ind w:firstLine="709"/>
        <w:rPr>
          <w:sz w:val="24"/>
          <w:szCs w:val="24"/>
        </w:rPr>
      </w:pPr>
      <w:r w:rsidRPr="00C32E6C">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D59CA" w:rsidRPr="00C32E6C" w:rsidRDefault="00FD59CA" w:rsidP="00C32E6C">
      <w:pPr>
        <w:spacing w:line="276" w:lineRule="auto"/>
        <w:ind w:firstLine="709"/>
        <w:jc w:val="both"/>
      </w:pPr>
      <w:r w:rsidRPr="00C32E6C">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32E6C">
        <w:rPr>
          <w:b/>
        </w:rPr>
        <w:t>в логике ФГОС единство образовательного пространства достигается за счет формирования общих компетенций</w:t>
      </w:r>
      <w:r w:rsidRPr="00C32E6C">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D59CA" w:rsidRPr="00C32E6C" w:rsidRDefault="00FD59CA" w:rsidP="00C32E6C">
      <w:pPr>
        <w:spacing w:line="276" w:lineRule="auto"/>
        <w:ind w:firstLine="709"/>
        <w:jc w:val="both"/>
      </w:pPr>
      <w:r w:rsidRPr="00C32E6C">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32E6C">
        <w:rPr>
          <w:b/>
        </w:rPr>
        <w:t xml:space="preserve">трех обязательных </w:t>
      </w:r>
      <w:r w:rsidRPr="00C32E6C">
        <w:t>списков. Это может серьезно повысить интерес школьников к предмету и их мотивацию к чтению.</w:t>
      </w:r>
    </w:p>
    <w:p w:rsidR="00FD59CA" w:rsidRPr="00C32E6C" w:rsidRDefault="00FD59CA" w:rsidP="00C32E6C">
      <w:pPr>
        <w:spacing w:line="276" w:lineRule="auto"/>
        <w:ind w:firstLine="709"/>
        <w:jc w:val="both"/>
      </w:pPr>
      <w:r w:rsidRPr="00C32E6C">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D59CA" w:rsidRPr="00C32E6C" w:rsidRDefault="00FD59CA" w:rsidP="00C32E6C">
      <w:pPr>
        <w:spacing w:line="276" w:lineRule="auto"/>
        <w:ind w:firstLine="709"/>
        <w:jc w:val="both"/>
      </w:pPr>
      <w:r w:rsidRPr="00C32E6C">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D59CA" w:rsidRPr="00C32E6C" w:rsidRDefault="00FD59CA" w:rsidP="00C32E6C">
      <w:pPr>
        <w:pStyle w:val="27"/>
        <w:spacing w:line="276" w:lineRule="auto"/>
        <w:ind w:firstLine="709"/>
        <w:rPr>
          <w:sz w:val="24"/>
          <w:szCs w:val="24"/>
        </w:rPr>
      </w:pPr>
      <w:r w:rsidRPr="00C32E6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D59CA" w:rsidRPr="00C32E6C" w:rsidRDefault="00FD59CA" w:rsidP="00C32E6C">
      <w:pPr>
        <w:pStyle w:val="27"/>
        <w:spacing w:line="276" w:lineRule="auto"/>
        <w:ind w:firstLine="709"/>
        <w:rPr>
          <w:sz w:val="24"/>
          <w:szCs w:val="24"/>
        </w:rPr>
      </w:pPr>
      <w:r w:rsidRPr="00C32E6C">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D59CA" w:rsidRPr="00C32E6C" w:rsidRDefault="00FD59CA" w:rsidP="00C32E6C">
      <w:pPr>
        <w:tabs>
          <w:tab w:val="left" w:pos="5760"/>
        </w:tabs>
        <w:spacing w:line="276" w:lineRule="auto"/>
        <w:jc w:val="center"/>
        <w:rPr>
          <w:b/>
          <w:bCs/>
        </w:rPr>
      </w:pPr>
      <w:r w:rsidRPr="00C32E6C">
        <w:rPr>
          <w:b/>
          <w:bCs/>
        </w:rPr>
        <w:t>Обязательное содержание ПП (5 – 9 КЛАССЫ)</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544"/>
        <w:gridCol w:w="2913"/>
      </w:tblGrid>
      <w:tr w:rsidR="00FD59CA" w:rsidRPr="00C32E6C" w:rsidTr="00C32E6C">
        <w:tc>
          <w:tcPr>
            <w:tcW w:w="3085" w:type="dxa"/>
          </w:tcPr>
          <w:p w:rsidR="00FD59CA" w:rsidRPr="00C32E6C" w:rsidRDefault="00FD59CA" w:rsidP="00C32E6C">
            <w:pPr>
              <w:tabs>
                <w:tab w:val="left" w:pos="5760"/>
              </w:tabs>
              <w:jc w:val="center"/>
              <w:rPr>
                <w:b/>
                <w:bCs/>
              </w:rPr>
            </w:pPr>
            <w:r w:rsidRPr="00C32E6C">
              <w:rPr>
                <w:b/>
                <w:bCs/>
              </w:rPr>
              <w:t>А</w:t>
            </w:r>
          </w:p>
        </w:tc>
        <w:tc>
          <w:tcPr>
            <w:tcW w:w="3544" w:type="dxa"/>
          </w:tcPr>
          <w:p w:rsidR="00FD59CA" w:rsidRPr="00C32E6C" w:rsidRDefault="00FD59CA" w:rsidP="00C32E6C">
            <w:pPr>
              <w:tabs>
                <w:tab w:val="left" w:pos="5760"/>
              </w:tabs>
              <w:jc w:val="center"/>
              <w:rPr>
                <w:b/>
                <w:bCs/>
              </w:rPr>
            </w:pPr>
            <w:r w:rsidRPr="00C32E6C">
              <w:rPr>
                <w:b/>
                <w:bCs/>
              </w:rPr>
              <w:t>В</w:t>
            </w:r>
          </w:p>
        </w:tc>
        <w:tc>
          <w:tcPr>
            <w:tcW w:w="2913" w:type="dxa"/>
          </w:tcPr>
          <w:p w:rsidR="00FD59CA" w:rsidRPr="00C32E6C" w:rsidRDefault="00FD59CA" w:rsidP="00C32E6C">
            <w:pPr>
              <w:tabs>
                <w:tab w:val="left" w:pos="5760"/>
              </w:tabs>
              <w:jc w:val="center"/>
              <w:rPr>
                <w:b/>
                <w:bCs/>
              </w:rPr>
            </w:pPr>
            <w:r w:rsidRPr="00C32E6C">
              <w:rPr>
                <w:b/>
                <w:bCs/>
              </w:rPr>
              <w:t>С</w:t>
            </w:r>
          </w:p>
        </w:tc>
      </w:tr>
      <w:tr w:rsidR="00FD59CA" w:rsidRPr="00C32E6C" w:rsidTr="00C32E6C">
        <w:tc>
          <w:tcPr>
            <w:tcW w:w="9542" w:type="dxa"/>
            <w:gridSpan w:val="3"/>
          </w:tcPr>
          <w:p w:rsidR="00FD59CA" w:rsidRPr="00C32E6C" w:rsidRDefault="00FD59CA" w:rsidP="00C32E6C">
            <w:pPr>
              <w:tabs>
                <w:tab w:val="left" w:pos="5760"/>
              </w:tabs>
              <w:jc w:val="center"/>
              <w:rPr>
                <w:b/>
                <w:bCs/>
              </w:rPr>
            </w:pPr>
            <w:r w:rsidRPr="00C32E6C">
              <w:rPr>
                <w:b/>
                <w:bCs/>
              </w:rPr>
              <w:t>РУССКАЯ ЛИТЕРАТУРА</w:t>
            </w:r>
          </w:p>
        </w:tc>
      </w:tr>
      <w:tr w:rsidR="00FD59CA" w:rsidRPr="00C32E6C" w:rsidTr="00C32E6C">
        <w:tc>
          <w:tcPr>
            <w:tcW w:w="3085" w:type="dxa"/>
          </w:tcPr>
          <w:p w:rsidR="00FD59CA" w:rsidRPr="00C32E6C" w:rsidRDefault="00FD59CA" w:rsidP="00C32E6C">
            <w:pPr>
              <w:jc w:val="both"/>
              <w:rPr>
                <w:b/>
                <w:shd w:val="clear" w:color="auto" w:fill="FFFFFF"/>
              </w:rPr>
            </w:pPr>
            <w:r w:rsidRPr="00C32E6C">
              <w:rPr>
                <w:b/>
                <w:bCs/>
              </w:rPr>
              <w:t xml:space="preserve">«Слово о полку Игореве» </w:t>
            </w:r>
            <w:r w:rsidRPr="00C32E6C">
              <w:t xml:space="preserve">(к. </w:t>
            </w:r>
            <w:r w:rsidRPr="00C32E6C">
              <w:rPr>
                <w:lang w:val="en-US"/>
              </w:rPr>
              <w:t>XII</w:t>
            </w:r>
            <w:r w:rsidRPr="00C32E6C">
              <w:t xml:space="preserve"> в.) </w:t>
            </w:r>
            <w:r w:rsidRPr="00C32E6C">
              <w:rPr>
                <w:bCs/>
                <w:shd w:val="clear" w:color="auto" w:fill="FFFFFF"/>
              </w:rPr>
              <w:t xml:space="preserve"> </w:t>
            </w:r>
            <w:r w:rsidRPr="00C32E6C">
              <w:rPr>
                <w:b/>
                <w:shd w:val="clear" w:color="auto" w:fill="FFFFFF"/>
              </w:rPr>
              <w:t>(8-9 кл.)</w:t>
            </w:r>
            <w:r w:rsidRPr="00C32E6C">
              <w:rPr>
                <w:rStyle w:val="aa"/>
                <w:b/>
                <w:shd w:val="clear" w:color="auto" w:fill="FFFFFF"/>
              </w:rPr>
              <w:footnoteReference w:id="1"/>
            </w:r>
          </w:p>
          <w:p w:rsidR="00FD59CA" w:rsidRPr="00C32E6C" w:rsidRDefault="00FD59CA" w:rsidP="00C32E6C">
            <w:pPr>
              <w:tabs>
                <w:tab w:val="left" w:pos="5760"/>
              </w:tabs>
            </w:pPr>
          </w:p>
          <w:p w:rsidR="00FD59CA" w:rsidRPr="00C32E6C" w:rsidRDefault="00FD59CA" w:rsidP="00C32E6C">
            <w:pPr>
              <w:tabs>
                <w:tab w:val="left" w:pos="5760"/>
              </w:tabs>
              <w:jc w:val="center"/>
              <w:rPr>
                <w:b/>
                <w:bCs/>
              </w:rPr>
            </w:pPr>
          </w:p>
        </w:tc>
        <w:tc>
          <w:tcPr>
            <w:tcW w:w="3544"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rPr>
            </w:pPr>
            <w:r w:rsidRPr="00C32E6C">
              <w:rPr>
                <w:b/>
                <w:bCs/>
                <w:i/>
                <w:iCs/>
              </w:rPr>
              <w:t>Древнерусская литература</w:t>
            </w:r>
            <w:r w:rsidRPr="00C32E6C">
              <w:rPr>
                <w:i/>
                <w:iCs/>
              </w:rPr>
              <w:t xml:space="preserve"> </w:t>
            </w:r>
            <w:r w:rsidRPr="00C32E6C">
              <w:rPr>
                <w:b/>
                <w:bCs/>
                <w:i/>
                <w:iCs/>
              </w:rPr>
              <w:t>–  1-2 произведения на выбор, например:</w:t>
            </w:r>
            <w:r w:rsidRPr="00C32E6C">
              <w:rPr>
                <w:i/>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32E6C">
              <w:rPr>
                <w:b/>
                <w:bCs/>
                <w:i/>
                <w:iCs/>
              </w:rPr>
              <w:t>.)</w:t>
            </w:r>
          </w:p>
          <w:p w:rsidR="00FD59CA" w:rsidRPr="00C32E6C" w:rsidRDefault="00FD59CA" w:rsidP="00C32E6C">
            <w:pPr>
              <w:tabs>
                <w:tab w:val="left" w:pos="5760"/>
              </w:tabs>
              <w:rPr>
                <w:b/>
                <w:bCs/>
              </w:rPr>
            </w:pPr>
            <w:r w:rsidRPr="00C32E6C">
              <w:rPr>
                <w:b/>
                <w:bCs/>
                <w:shd w:val="clear" w:color="auto" w:fill="FFFFFF"/>
              </w:rPr>
              <w:t>(6-8 кл.)</w:t>
            </w:r>
          </w:p>
        </w:tc>
        <w:tc>
          <w:tcPr>
            <w:tcW w:w="2913"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
                <w:bCs/>
                <w:i/>
                <w:iCs/>
              </w:rPr>
            </w:pPr>
            <w:r w:rsidRPr="00C32E6C">
              <w:rPr>
                <w:b/>
                <w:bCs/>
                <w:i/>
                <w:iCs/>
              </w:rPr>
              <w:t>Русский фольклор:</w:t>
            </w:r>
          </w:p>
          <w:p w:rsidR="00FD59CA" w:rsidRPr="00C32E6C" w:rsidRDefault="00FD59CA" w:rsidP="00C32E6C">
            <w:r w:rsidRPr="00C32E6C">
              <w:rPr>
                <w:i/>
                <w:iCs/>
              </w:rPr>
              <w:t>сказки, былины, загадки, пословицы, поговорки, песня и др</w:t>
            </w:r>
            <w:r w:rsidRPr="00C32E6C">
              <w:rPr>
                <w:b/>
                <w:bCs/>
                <w:i/>
                <w:iCs/>
              </w:rPr>
              <w:t xml:space="preserve">. (10 произведений разных жанров, </w:t>
            </w:r>
            <w:r w:rsidRPr="00C32E6C">
              <w:rPr>
                <w:b/>
                <w:bCs/>
              </w:rPr>
              <w:t>5-7 кл.</w:t>
            </w:r>
            <w:r w:rsidRPr="00C32E6C">
              <w:t>)</w:t>
            </w:r>
          </w:p>
          <w:p w:rsidR="00FD59CA" w:rsidRPr="00C32E6C" w:rsidRDefault="00FD59CA" w:rsidP="00C32E6C">
            <w:pPr>
              <w:tabs>
                <w:tab w:val="left" w:pos="5760"/>
              </w:tabs>
              <w:jc w:val="center"/>
              <w:rPr>
                <w:i/>
                <w:iCs/>
              </w:rPr>
            </w:pPr>
          </w:p>
          <w:p w:rsidR="00FD59CA" w:rsidRPr="00C32E6C" w:rsidRDefault="00FD59CA" w:rsidP="00C32E6C">
            <w:pPr>
              <w:tabs>
                <w:tab w:val="left" w:pos="5760"/>
              </w:tabs>
              <w:jc w:val="center"/>
              <w:rPr>
                <w:b/>
                <w:bCs/>
              </w:rPr>
            </w:pPr>
          </w:p>
        </w:tc>
      </w:tr>
      <w:tr w:rsidR="00FD59CA" w:rsidRPr="00C32E6C" w:rsidTr="00C32E6C">
        <w:tc>
          <w:tcPr>
            <w:tcW w:w="3085" w:type="dxa"/>
          </w:tcPr>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pPr>
            <w:r w:rsidRPr="00C32E6C">
              <w:rPr>
                <w:b/>
                <w:bCs/>
              </w:rPr>
              <w:t>Д.И. Фонвизин</w:t>
            </w:r>
            <w:r w:rsidRPr="00C32E6C">
              <w:t xml:space="preserve"> «Недоросль» (1778 – 1782) </w:t>
            </w:r>
          </w:p>
          <w:p w:rsidR="00FD59CA" w:rsidRPr="00C32E6C" w:rsidRDefault="00FD59CA" w:rsidP="00C32E6C">
            <w:pPr>
              <w:tabs>
                <w:tab w:val="left" w:pos="5760"/>
              </w:tabs>
              <w:rPr>
                <w:b/>
                <w:iCs/>
                <w:shd w:val="clear" w:color="auto" w:fill="FFFFFF"/>
              </w:rPr>
            </w:pPr>
            <w:r w:rsidRPr="00C32E6C">
              <w:rPr>
                <w:b/>
                <w:iCs/>
                <w:shd w:val="clear" w:color="auto" w:fill="FFFFFF"/>
              </w:rPr>
              <w:t>(8-9 кл.)</w:t>
            </w: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b/>
                <w:bCs/>
              </w:rPr>
            </w:pPr>
          </w:p>
          <w:p w:rsidR="00FD59CA" w:rsidRPr="00C32E6C" w:rsidRDefault="00FD59CA" w:rsidP="00C32E6C">
            <w:pPr>
              <w:tabs>
                <w:tab w:val="left" w:pos="5760"/>
              </w:tabs>
              <w:rPr>
                <w:b/>
                <w:bCs/>
              </w:rPr>
            </w:pPr>
            <w:r w:rsidRPr="00C32E6C">
              <w:rPr>
                <w:b/>
                <w:bCs/>
              </w:rPr>
              <w:t>Н.М. Карамзин</w:t>
            </w:r>
            <w:r w:rsidRPr="00C32E6C">
              <w:t xml:space="preserve">  «Бедная Лиза» (1792) </w:t>
            </w:r>
            <w:r w:rsidRPr="00C32E6C">
              <w:rPr>
                <w:b/>
                <w:iCs/>
                <w:shd w:val="clear" w:color="auto" w:fill="FFFFFF"/>
              </w:rPr>
              <w:t>(8-9 кл.)</w:t>
            </w:r>
          </w:p>
        </w:tc>
        <w:tc>
          <w:tcPr>
            <w:tcW w:w="3544"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i/>
                <w:iCs/>
              </w:rPr>
            </w:pPr>
            <w:r w:rsidRPr="00C32E6C">
              <w:rPr>
                <w:b/>
                <w:bCs/>
                <w:i/>
                <w:iCs/>
              </w:rPr>
              <w:t xml:space="preserve">М.В.Ломоносов – 1 стихотворение по выбору, например: </w:t>
            </w:r>
            <w:r w:rsidRPr="00C32E6C">
              <w:rPr>
                <w:i/>
                <w:iCs/>
              </w:rPr>
              <w:t>«Стихи, сочиненные на дороге в Петергоф…» (1761), «Вечернее размышление о Божием Величии при случае великого северного сияния» (1743),</w:t>
            </w:r>
            <w:r w:rsidRPr="00C32E6C">
              <w:rPr>
                <w:b/>
                <w:bCs/>
                <w:i/>
                <w:iCs/>
              </w:rPr>
              <w:t xml:space="preserve"> «</w:t>
            </w:r>
            <w:r w:rsidRPr="00C32E6C">
              <w:rPr>
                <w:i/>
                <w:iCs/>
              </w:rPr>
              <w:t xml:space="preserve">Ода на день восшествия на Всероссийский престол Ея Величества Государыни Императрицы </w:t>
            </w:r>
          </w:p>
          <w:p w:rsidR="00FD59CA" w:rsidRPr="00C32E6C" w:rsidRDefault="00FD59CA" w:rsidP="00C32E6C">
            <w:pPr>
              <w:pStyle w:val="HTML"/>
              <w:tabs>
                <w:tab w:val="left" w:pos="5760"/>
              </w:tabs>
              <w:rPr>
                <w:rFonts w:ascii="Times New Roman" w:hAnsi="Times New Roman"/>
                <w:b/>
                <w:i/>
                <w:iCs/>
                <w:sz w:val="24"/>
                <w:szCs w:val="24"/>
              </w:rPr>
            </w:pPr>
            <w:r w:rsidRPr="00C32E6C">
              <w:rPr>
                <w:rFonts w:ascii="Times New Roman" w:hAnsi="Times New Roman"/>
                <w:i/>
                <w:iCs/>
                <w:sz w:val="24"/>
                <w:szCs w:val="24"/>
              </w:rPr>
              <w:t>Елисаветы Петровны 1747 года» и др.</w:t>
            </w:r>
            <w:r w:rsidRPr="00C32E6C">
              <w:rPr>
                <w:rFonts w:ascii="Times New Roman" w:hAnsi="Times New Roman"/>
                <w:bCs/>
                <w:sz w:val="24"/>
                <w:szCs w:val="24"/>
              </w:rPr>
              <w:t xml:space="preserve"> </w:t>
            </w:r>
            <w:r w:rsidRPr="00C32E6C">
              <w:rPr>
                <w:rFonts w:ascii="Times New Roman" w:hAnsi="Times New Roman"/>
                <w:b/>
                <w:sz w:val="24"/>
                <w:szCs w:val="24"/>
              </w:rPr>
              <w:t>(8-9 кл.)</w:t>
            </w:r>
          </w:p>
          <w:p w:rsidR="00FD59CA" w:rsidRPr="00C32E6C" w:rsidRDefault="00FD59CA" w:rsidP="00C32E6C">
            <w:pPr>
              <w:keepNext/>
              <w:tabs>
                <w:tab w:val="left" w:pos="5760"/>
              </w:tabs>
              <w:outlineLvl w:val="1"/>
              <w:rPr>
                <w:b/>
                <w:bCs/>
                <w:i/>
                <w:iCs/>
              </w:rPr>
            </w:pPr>
            <w:r w:rsidRPr="00C32E6C">
              <w:rPr>
                <w:b/>
                <w:bCs/>
                <w:i/>
                <w:iCs/>
              </w:rPr>
              <w:t xml:space="preserve">Г.Р.Державин – 1-2 стихотворения по выбору, например: </w:t>
            </w:r>
            <w:r w:rsidRPr="00C32E6C">
              <w:rPr>
                <w:i/>
                <w:iCs/>
              </w:rPr>
              <w:t>«Фелица» (1782), «Осень во время осады Очакова» (1788), «Снигирь» 1800, «Водопад» (</w:t>
            </w:r>
            <w:r w:rsidRPr="00C32E6C">
              <w:rPr>
                <w:rStyle w:val="poemyear"/>
                <w:i/>
                <w:iCs/>
              </w:rPr>
              <w:t>1791-1794)</w:t>
            </w:r>
            <w:r w:rsidRPr="00C32E6C">
              <w:rPr>
                <w:i/>
                <w:iCs/>
              </w:rPr>
              <w:t>, «Памятник» (</w:t>
            </w:r>
            <w:r w:rsidRPr="00C32E6C">
              <w:rPr>
                <w:rStyle w:val="poemyear"/>
                <w:i/>
                <w:iCs/>
              </w:rPr>
              <w:t>1795</w:t>
            </w:r>
            <w:r w:rsidRPr="00C32E6C">
              <w:rPr>
                <w:i/>
                <w:iCs/>
              </w:rPr>
              <w:t xml:space="preserve">) и др. </w:t>
            </w:r>
            <w:r w:rsidRPr="00C32E6C">
              <w:rPr>
                <w:b/>
              </w:rPr>
              <w:t>(8-9 кл.)</w:t>
            </w:r>
          </w:p>
          <w:p w:rsidR="00FD59CA" w:rsidRPr="00C32E6C" w:rsidRDefault="00FD59CA" w:rsidP="00C32E6C">
            <w:pPr>
              <w:tabs>
                <w:tab w:val="left" w:pos="5760"/>
              </w:tabs>
              <w:rPr>
                <w:i/>
                <w:iCs/>
              </w:rPr>
            </w:pPr>
            <w:r w:rsidRPr="00C32E6C">
              <w:rPr>
                <w:b/>
                <w:bCs/>
                <w:i/>
                <w:iCs/>
              </w:rPr>
              <w:t xml:space="preserve">И.А. Крылов – 3 басни по выбору, например:  </w:t>
            </w:r>
            <w:r w:rsidRPr="00C32E6C">
              <w:rPr>
                <w:i/>
                <w:iCs/>
              </w:rPr>
              <w:t xml:space="preserve">«Слон и Моська» (1808), «Квартет» (1811), «Осел и Соловей» (1811), «Лебедь, Щука и Рак» (1814), «Свинья под дубом» (не позднее 1823) и др. </w:t>
            </w:r>
          </w:p>
          <w:p w:rsidR="00FD59CA" w:rsidRPr="00C32E6C" w:rsidRDefault="00FD59CA" w:rsidP="00C32E6C">
            <w:pPr>
              <w:tabs>
                <w:tab w:val="left" w:pos="5760"/>
              </w:tabs>
              <w:rPr>
                <w:bCs/>
                <w:iCs/>
                <w:shd w:val="clear" w:color="auto" w:fill="FFFFFF"/>
              </w:rPr>
            </w:pPr>
            <w:r w:rsidRPr="00C32E6C">
              <w:rPr>
                <w:b/>
                <w:iCs/>
                <w:shd w:val="clear" w:color="auto" w:fill="FFFFFF"/>
              </w:rPr>
              <w:t>(5-6 кл.)</w:t>
            </w:r>
          </w:p>
          <w:p w:rsidR="00FD59CA" w:rsidRPr="00C32E6C" w:rsidRDefault="00FD59CA" w:rsidP="00C32E6C">
            <w:pPr>
              <w:keepNext/>
              <w:tabs>
                <w:tab w:val="left" w:pos="5760"/>
              </w:tabs>
              <w:outlineLvl w:val="1"/>
              <w:rPr>
                <w:b/>
                <w:bCs/>
              </w:rPr>
            </w:pPr>
          </w:p>
        </w:tc>
        <w:tc>
          <w:tcPr>
            <w:tcW w:w="2913" w:type="dxa"/>
          </w:tcPr>
          <w:p w:rsidR="00FD59CA" w:rsidRPr="00C32E6C" w:rsidRDefault="00FD59CA" w:rsidP="00C32E6C">
            <w:pPr>
              <w:tabs>
                <w:tab w:val="left" w:pos="5760"/>
              </w:tabs>
              <w:jc w:val="center"/>
              <w:rPr>
                <w:b/>
                <w:bCs/>
              </w:rPr>
            </w:pPr>
          </w:p>
        </w:tc>
      </w:tr>
      <w:tr w:rsidR="00FD59CA" w:rsidRPr="00C32E6C" w:rsidTr="00C32E6C">
        <w:tc>
          <w:tcPr>
            <w:tcW w:w="3085" w:type="dxa"/>
          </w:tcPr>
          <w:p w:rsidR="00FD59CA" w:rsidRPr="00C32E6C" w:rsidRDefault="00FD59CA" w:rsidP="00C32E6C">
            <w:pPr>
              <w:tabs>
                <w:tab w:val="left" w:pos="5760"/>
              </w:tabs>
            </w:pPr>
            <w:r w:rsidRPr="00C32E6C">
              <w:rPr>
                <w:b/>
                <w:bCs/>
              </w:rPr>
              <w:t>А.С. Грибоедов</w:t>
            </w:r>
            <w:r w:rsidRPr="00C32E6C">
              <w:t xml:space="preserve"> «Горе от ума» (1821 – 1824) </w:t>
            </w:r>
            <w:r w:rsidRPr="00C32E6C">
              <w:rPr>
                <w:b/>
                <w:bCs/>
              </w:rPr>
              <w:t>(9 кл.)</w:t>
            </w:r>
          </w:p>
          <w:p w:rsidR="00FD59CA" w:rsidRPr="00C32E6C" w:rsidRDefault="00FD59CA" w:rsidP="00C32E6C">
            <w:pPr>
              <w:tabs>
                <w:tab w:val="left" w:pos="5760"/>
              </w:tabs>
              <w:rPr>
                <w:b/>
                <w:bCs/>
              </w:rPr>
            </w:pPr>
          </w:p>
        </w:tc>
        <w:tc>
          <w:tcPr>
            <w:tcW w:w="3544"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rPr>
            </w:pPr>
            <w:r w:rsidRPr="00C32E6C">
              <w:rPr>
                <w:b/>
                <w:bCs/>
                <w:i/>
                <w:iCs/>
              </w:rPr>
              <w:t xml:space="preserve">В.А. Жуковский - 1-2 баллады по выбору, например: </w:t>
            </w:r>
            <w:r w:rsidRPr="00C32E6C">
              <w:rPr>
                <w:i/>
                <w:iCs/>
              </w:rPr>
              <w:t>«Светлана» (1812), «Лесной царь» (1818)</w:t>
            </w:r>
            <w:r w:rsidRPr="00C32E6C">
              <w:rPr>
                <w:b/>
                <w:bCs/>
                <w:i/>
                <w:iCs/>
              </w:rPr>
              <w:t xml:space="preserve">; 1-2 элегии по выбору, например: </w:t>
            </w:r>
            <w:r w:rsidRPr="00C32E6C">
              <w:rPr>
                <w:i/>
                <w:iCs/>
              </w:rPr>
              <w:t>«Невыразимое» (1819), «Море» (1822) и др.</w:t>
            </w:r>
          </w:p>
          <w:p w:rsidR="00FD59CA" w:rsidRPr="00C32E6C" w:rsidRDefault="00FD59CA" w:rsidP="00C32E6C">
            <w:pPr>
              <w:tabs>
                <w:tab w:val="left" w:pos="5760"/>
                <w:tab w:val="left" w:pos="7380"/>
                <w:tab w:val="left" w:pos="8100"/>
              </w:tabs>
              <w:autoSpaceDE w:val="0"/>
              <w:autoSpaceDN w:val="0"/>
              <w:adjustRightInd w:val="0"/>
              <w:jc w:val="both"/>
              <w:rPr>
                <w:b/>
                <w:bCs/>
              </w:rPr>
            </w:pPr>
            <w:r w:rsidRPr="00C32E6C">
              <w:rPr>
                <w:b/>
                <w:bCs/>
              </w:rPr>
              <w:t>(7-9 кл.)</w:t>
            </w:r>
          </w:p>
        </w:tc>
        <w:tc>
          <w:tcPr>
            <w:tcW w:w="2913" w:type="dxa"/>
          </w:tcPr>
          <w:p w:rsidR="00FD59CA" w:rsidRPr="00C32E6C" w:rsidRDefault="00FD59CA" w:rsidP="00C32E6C">
            <w:pPr>
              <w:tabs>
                <w:tab w:val="left" w:pos="5760"/>
              </w:tabs>
              <w:jc w:val="center"/>
              <w:rPr>
                <w:i/>
                <w:iCs/>
              </w:rPr>
            </w:pPr>
          </w:p>
        </w:tc>
      </w:tr>
      <w:tr w:rsidR="00FD59CA" w:rsidRPr="00C32E6C" w:rsidTr="00C32E6C">
        <w:tc>
          <w:tcPr>
            <w:tcW w:w="3085" w:type="dxa"/>
          </w:tcPr>
          <w:p w:rsidR="00FD59CA" w:rsidRPr="00C32E6C" w:rsidRDefault="00FD59CA" w:rsidP="00C32E6C">
            <w:pPr>
              <w:tabs>
                <w:tab w:val="left" w:pos="5760"/>
              </w:tabs>
            </w:pPr>
            <w:r w:rsidRPr="00C32E6C">
              <w:rPr>
                <w:b/>
                <w:bCs/>
              </w:rPr>
              <w:t xml:space="preserve">А.С. Пушкин </w:t>
            </w:r>
            <w:r w:rsidRPr="00C32E6C">
              <w:t>«Евгений Онегин» (</w:t>
            </w:r>
            <w:r w:rsidRPr="00C32E6C">
              <w:rPr>
                <w:rStyle w:val="st"/>
              </w:rPr>
              <w:t>1823 —1831)</w:t>
            </w:r>
            <w:r w:rsidRPr="00C32E6C">
              <w:t xml:space="preserve"> </w:t>
            </w:r>
            <w:r w:rsidRPr="00C32E6C">
              <w:rPr>
                <w:rStyle w:val="st"/>
                <w:b/>
                <w:bCs/>
              </w:rPr>
              <w:t>(9 кл.)</w:t>
            </w:r>
            <w:r w:rsidRPr="00C32E6C">
              <w:t xml:space="preserve">, «Дубровский» (1832 </w:t>
            </w:r>
            <w:r w:rsidRPr="00C32E6C">
              <w:rPr>
                <w:rStyle w:val="st"/>
              </w:rPr>
              <w:t xml:space="preserve">— </w:t>
            </w:r>
            <w:r w:rsidRPr="00C32E6C">
              <w:t>1833)</w:t>
            </w:r>
            <w:r w:rsidRPr="00C32E6C">
              <w:rPr>
                <w:iCs/>
              </w:rPr>
              <w:t xml:space="preserve"> (6-7 кл),</w:t>
            </w:r>
            <w:r w:rsidRPr="00C32E6C">
              <w:t xml:space="preserve"> «Капитанская дочка» (1832 </w:t>
            </w:r>
            <w:r w:rsidRPr="00C32E6C">
              <w:rPr>
                <w:rStyle w:val="st"/>
              </w:rPr>
              <w:t>—</w:t>
            </w:r>
            <w:r w:rsidRPr="00C32E6C">
              <w:t xml:space="preserve">1836) </w:t>
            </w:r>
          </w:p>
          <w:p w:rsidR="00FD59CA" w:rsidRPr="00C32E6C" w:rsidRDefault="00FD59CA" w:rsidP="00C32E6C">
            <w:pPr>
              <w:tabs>
                <w:tab w:val="left" w:pos="5760"/>
              </w:tabs>
              <w:rPr>
                <w:b/>
                <w:bCs/>
              </w:rPr>
            </w:pPr>
            <w:r w:rsidRPr="00C32E6C">
              <w:rPr>
                <w:b/>
                <w:bCs/>
                <w:iCs/>
              </w:rPr>
              <w:t>(7-8 кл.).</w:t>
            </w:r>
          </w:p>
          <w:p w:rsidR="00FD59CA" w:rsidRPr="00C32E6C" w:rsidRDefault="00FD59CA" w:rsidP="00C32E6C">
            <w:pPr>
              <w:tabs>
                <w:tab w:val="left" w:pos="770"/>
                <w:tab w:val="left" w:pos="5760"/>
              </w:tabs>
              <w:autoSpaceDE w:val="0"/>
              <w:autoSpaceDN w:val="0"/>
              <w:adjustRightInd w:val="0"/>
              <w:jc w:val="both"/>
              <w:rPr>
                <w:b/>
                <w:bCs/>
              </w:rPr>
            </w:pPr>
            <w:r w:rsidRPr="00C32E6C">
              <w:rPr>
                <w:b/>
                <w:bCs/>
                <w:kern w:val="36"/>
              </w:rPr>
              <w:t>Стихотворения</w:t>
            </w:r>
            <w:r w:rsidRPr="00C32E6C">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C32E6C">
              <w:rPr>
                <w:b/>
                <w:bCs/>
              </w:rPr>
              <w:t xml:space="preserve"> </w:t>
            </w:r>
          </w:p>
          <w:p w:rsidR="00FD59CA" w:rsidRPr="00C32E6C" w:rsidRDefault="00FD59CA" w:rsidP="00C32E6C">
            <w:pPr>
              <w:tabs>
                <w:tab w:val="left" w:pos="770"/>
                <w:tab w:val="left" w:pos="5760"/>
              </w:tabs>
              <w:autoSpaceDE w:val="0"/>
              <w:autoSpaceDN w:val="0"/>
              <w:adjustRightInd w:val="0"/>
              <w:jc w:val="both"/>
            </w:pPr>
            <w:r w:rsidRPr="00C32E6C">
              <w:rPr>
                <w:b/>
                <w:bCs/>
              </w:rPr>
              <w:t>(5-9 кл.)</w:t>
            </w:r>
          </w:p>
          <w:p w:rsidR="00FD59CA" w:rsidRPr="00C32E6C" w:rsidRDefault="00FD59CA" w:rsidP="00C32E6C">
            <w:pPr>
              <w:tabs>
                <w:tab w:val="left" w:pos="5760"/>
              </w:tabs>
              <w:rPr>
                <w:b/>
                <w:bCs/>
              </w:rPr>
            </w:pPr>
          </w:p>
        </w:tc>
        <w:tc>
          <w:tcPr>
            <w:tcW w:w="3544"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rPr>
            </w:pPr>
            <w:r w:rsidRPr="00C32E6C">
              <w:rPr>
                <w:b/>
                <w:bCs/>
              </w:rPr>
              <w:t xml:space="preserve">А.С. Пушкин - </w:t>
            </w:r>
            <w:r w:rsidRPr="00C32E6C">
              <w:rPr>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C32E6C">
              <w:t xml:space="preserve">: </w:t>
            </w:r>
            <w:r w:rsidRPr="00C32E6C">
              <w:rPr>
                <w:i/>
                <w:iCs/>
              </w:rPr>
              <w:t>«Воспоминания в Царском Селе» (1814), «Вольность» (1817), «Деревня» (181), «</w:t>
            </w:r>
            <w:r w:rsidRPr="00C32E6C">
              <w:rPr>
                <w:rStyle w:val="line"/>
                <w:i/>
                <w:iCs/>
              </w:rPr>
              <w:t>Редеет облаков летучая гряда» (1820),</w:t>
            </w:r>
            <w:r w:rsidRPr="00C32E6C">
              <w:rPr>
                <w:i/>
                <w:iCs/>
              </w:rPr>
              <w:t xml:space="preserve"> «Погасло дневное светило…» (1820), «Свободы сеятель пустынный…» (1823), </w:t>
            </w:r>
          </w:p>
          <w:p w:rsidR="00FD59CA" w:rsidRPr="00C32E6C" w:rsidRDefault="00FD59CA" w:rsidP="00C32E6C">
            <w:pPr>
              <w:pStyle w:val="HTML"/>
              <w:tabs>
                <w:tab w:val="left" w:pos="5760"/>
              </w:tabs>
              <w:rPr>
                <w:rFonts w:ascii="Times New Roman" w:hAnsi="Times New Roman"/>
                <w:i/>
                <w:iCs/>
                <w:sz w:val="24"/>
                <w:szCs w:val="24"/>
              </w:rPr>
            </w:pPr>
            <w:r w:rsidRPr="00C32E6C">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D59CA" w:rsidRPr="00C32E6C" w:rsidRDefault="00FD59CA" w:rsidP="00C32E6C">
            <w:pPr>
              <w:tabs>
                <w:tab w:val="left" w:pos="770"/>
                <w:tab w:val="left" w:pos="5760"/>
              </w:tabs>
              <w:autoSpaceDE w:val="0"/>
              <w:autoSpaceDN w:val="0"/>
              <w:adjustRightInd w:val="0"/>
              <w:jc w:val="both"/>
              <w:rPr>
                <w:b/>
                <w:bCs/>
              </w:rPr>
            </w:pPr>
            <w:r w:rsidRPr="00C32E6C">
              <w:rPr>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32E6C">
              <w:rPr>
                <w:rStyle w:val="line"/>
                <w:i/>
                <w:iCs/>
              </w:rPr>
              <w:t>Была пора: наш праздник молодой…» (1836)</w:t>
            </w:r>
            <w:r w:rsidRPr="00C32E6C">
              <w:rPr>
                <w:i/>
                <w:iCs/>
              </w:rPr>
              <w:t xml:space="preserve">  и др. </w:t>
            </w:r>
            <w:r w:rsidRPr="00C32E6C">
              <w:rPr>
                <w:b/>
                <w:bCs/>
              </w:rPr>
              <w:t>(5-9 кл.)</w:t>
            </w:r>
          </w:p>
          <w:p w:rsidR="00FD59CA" w:rsidRPr="00C32E6C" w:rsidRDefault="00FD59CA" w:rsidP="00C32E6C">
            <w:pPr>
              <w:tabs>
                <w:tab w:val="left" w:pos="5760"/>
              </w:tabs>
              <w:rPr>
                <w:i/>
                <w:iCs/>
              </w:rPr>
            </w:pPr>
            <w:r w:rsidRPr="00C32E6C">
              <w:rPr>
                <w:i/>
                <w:iCs/>
              </w:rPr>
              <w:t xml:space="preserve">«Маленькие трагедии» (1830) </w:t>
            </w:r>
            <w:r w:rsidRPr="00C32E6C">
              <w:rPr>
                <w:b/>
                <w:bCs/>
                <w:i/>
                <w:iCs/>
              </w:rPr>
              <w:t>1-2 по выбору, например</w:t>
            </w:r>
            <w:r w:rsidRPr="00C32E6C">
              <w:rPr>
                <w:i/>
                <w:iCs/>
              </w:rPr>
              <w:t xml:space="preserve">: «Моцарт и Сальери», «Каменный гость». </w:t>
            </w:r>
            <w:r w:rsidRPr="00C32E6C">
              <w:rPr>
                <w:b/>
                <w:bCs/>
              </w:rPr>
              <w:t>(8-9 кл.)</w:t>
            </w:r>
          </w:p>
          <w:p w:rsidR="00FD59CA" w:rsidRPr="00C32E6C" w:rsidRDefault="00FD59CA" w:rsidP="00C32E6C">
            <w:pPr>
              <w:tabs>
                <w:tab w:val="left" w:pos="5760"/>
              </w:tabs>
              <w:rPr>
                <w:i/>
                <w:iCs/>
              </w:rPr>
            </w:pPr>
            <w:r w:rsidRPr="00C32E6C">
              <w:rPr>
                <w:i/>
                <w:iCs/>
              </w:rPr>
              <w:t xml:space="preserve">«Повести Белкина» (1830) - </w:t>
            </w:r>
            <w:r w:rsidRPr="00C32E6C">
              <w:rPr>
                <w:b/>
                <w:bCs/>
                <w:i/>
                <w:iCs/>
              </w:rPr>
              <w:t>2-3 по выбору, например</w:t>
            </w:r>
            <w:r w:rsidRPr="00C32E6C">
              <w:rPr>
                <w:i/>
                <w:iCs/>
              </w:rPr>
              <w:t xml:space="preserve">: «Станционный смотритель», «Метель», «Выстрел» и др. </w:t>
            </w:r>
            <w:r w:rsidRPr="00C32E6C">
              <w:rPr>
                <w:b/>
                <w:bCs/>
              </w:rPr>
              <w:t>(</w:t>
            </w:r>
            <w:r w:rsidRPr="00C32E6C">
              <w:rPr>
                <w:b/>
              </w:rPr>
              <w:t>7-8 кл.)</w:t>
            </w:r>
          </w:p>
          <w:p w:rsidR="00FD59CA" w:rsidRPr="00C32E6C" w:rsidRDefault="00FD59CA" w:rsidP="00C32E6C">
            <w:pPr>
              <w:tabs>
                <w:tab w:val="left" w:pos="5760"/>
              </w:tabs>
              <w:rPr>
                <w:i/>
                <w:iCs/>
              </w:rPr>
            </w:pPr>
            <w:r w:rsidRPr="00C32E6C">
              <w:rPr>
                <w:b/>
                <w:bCs/>
                <w:i/>
                <w:iCs/>
              </w:rPr>
              <w:t>Поэмы –</w:t>
            </w:r>
            <w:r w:rsidRPr="00C32E6C">
              <w:rPr>
                <w:i/>
                <w:iCs/>
              </w:rPr>
              <w:t xml:space="preserve"> </w:t>
            </w:r>
            <w:r w:rsidRPr="00C32E6C">
              <w:rPr>
                <w:b/>
                <w:bCs/>
                <w:i/>
                <w:iCs/>
              </w:rPr>
              <w:t>1 по выбору, например</w:t>
            </w:r>
            <w:r w:rsidRPr="00C32E6C">
              <w:rPr>
                <w:i/>
                <w:iCs/>
              </w:rPr>
              <w:t xml:space="preserve">: «Руслан и Людмила» (1818—1820), «Кавказский пленник» (1820 – 1821), «Цыганы» (1824), «Полтава» (1828), «Медный всадник» (1833) (Вступление) и др. </w:t>
            </w:r>
          </w:p>
          <w:p w:rsidR="00FD59CA" w:rsidRPr="00C32E6C" w:rsidRDefault="00FD59CA" w:rsidP="00C32E6C">
            <w:pPr>
              <w:tabs>
                <w:tab w:val="left" w:pos="5760"/>
              </w:tabs>
            </w:pPr>
            <w:r w:rsidRPr="00C32E6C">
              <w:rPr>
                <w:b/>
                <w:bCs/>
              </w:rPr>
              <w:t>(7-9 кл.)</w:t>
            </w:r>
          </w:p>
          <w:p w:rsidR="00FD59CA" w:rsidRPr="00C32E6C" w:rsidRDefault="00FD59CA" w:rsidP="00C32E6C">
            <w:pPr>
              <w:tabs>
                <w:tab w:val="left" w:pos="5760"/>
              </w:tabs>
              <w:autoSpaceDE w:val="0"/>
              <w:autoSpaceDN w:val="0"/>
              <w:adjustRightInd w:val="0"/>
            </w:pPr>
            <w:r w:rsidRPr="00C32E6C">
              <w:rPr>
                <w:b/>
                <w:bCs/>
                <w:i/>
                <w:iCs/>
              </w:rPr>
              <w:t xml:space="preserve">Сказки – 1 по выбору, например: </w:t>
            </w:r>
            <w:r w:rsidRPr="00C32E6C">
              <w:rPr>
                <w:i/>
                <w:iCs/>
              </w:rPr>
              <w:t>«Сказка о мертвой царевне и о семи богатырях» и др</w:t>
            </w:r>
            <w:r w:rsidRPr="00C32E6C">
              <w:t xml:space="preserve">. </w:t>
            </w:r>
          </w:p>
          <w:p w:rsidR="00FD59CA" w:rsidRPr="00C32E6C" w:rsidRDefault="00FD59CA" w:rsidP="00C32E6C">
            <w:pPr>
              <w:tabs>
                <w:tab w:val="left" w:pos="5760"/>
              </w:tabs>
              <w:autoSpaceDE w:val="0"/>
              <w:autoSpaceDN w:val="0"/>
              <w:adjustRightInd w:val="0"/>
              <w:rPr>
                <w:b/>
                <w:bCs/>
                <w:i/>
                <w:iCs/>
              </w:rPr>
            </w:pPr>
            <w:r w:rsidRPr="00C32E6C">
              <w:rPr>
                <w:b/>
                <w:bCs/>
              </w:rPr>
              <w:t>(5 кл.)</w:t>
            </w:r>
          </w:p>
        </w:tc>
        <w:tc>
          <w:tcPr>
            <w:tcW w:w="2913"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rPr>
            </w:pPr>
            <w:r w:rsidRPr="00C32E6C">
              <w:rPr>
                <w:b/>
                <w:bCs/>
                <w:i/>
                <w:iCs/>
              </w:rPr>
              <w:t>Поэзия пушкинской эпохи</w:t>
            </w:r>
            <w:r w:rsidRPr="00C32E6C">
              <w:rPr>
                <w:i/>
                <w:iCs/>
              </w:rPr>
              <w:t xml:space="preserve">, например: </w:t>
            </w:r>
          </w:p>
          <w:p w:rsidR="00FD59CA" w:rsidRPr="00C32E6C" w:rsidRDefault="00FD59CA" w:rsidP="00C32E6C">
            <w:pPr>
              <w:tabs>
                <w:tab w:val="left" w:pos="5760"/>
              </w:tabs>
              <w:jc w:val="both"/>
              <w:rPr>
                <w:i/>
                <w:iCs/>
              </w:rPr>
            </w:pPr>
            <w:r w:rsidRPr="00C32E6C">
              <w:rPr>
                <w:b/>
                <w:bCs/>
                <w:i/>
                <w:iCs/>
              </w:rPr>
              <w:t>К.Н.Батюшков</w:t>
            </w:r>
            <w:r w:rsidRPr="00C32E6C">
              <w:rPr>
                <w:i/>
                <w:iCs/>
              </w:rPr>
              <w:t xml:space="preserve">, </w:t>
            </w:r>
            <w:r w:rsidRPr="00C32E6C">
              <w:rPr>
                <w:b/>
                <w:bCs/>
                <w:i/>
                <w:iCs/>
              </w:rPr>
              <w:t>А.А.Дельвиг</w:t>
            </w:r>
            <w:r w:rsidRPr="00C32E6C">
              <w:rPr>
                <w:i/>
                <w:iCs/>
              </w:rPr>
              <w:t xml:space="preserve">, </w:t>
            </w:r>
            <w:r w:rsidRPr="00C32E6C">
              <w:rPr>
                <w:b/>
                <w:bCs/>
                <w:i/>
                <w:iCs/>
              </w:rPr>
              <w:t>Н.М.Языков</w:t>
            </w:r>
            <w:r w:rsidRPr="00C32E6C">
              <w:rPr>
                <w:i/>
                <w:iCs/>
              </w:rPr>
              <w:t xml:space="preserve">, </w:t>
            </w:r>
            <w:r w:rsidRPr="00C32E6C">
              <w:rPr>
                <w:b/>
                <w:bCs/>
                <w:i/>
                <w:iCs/>
              </w:rPr>
              <w:t>Е.А.Баратынский</w:t>
            </w:r>
            <w:r w:rsidRPr="00C32E6C">
              <w:rPr>
                <w:i/>
                <w:iCs/>
              </w:rPr>
              <w:t xml:space="preserve"> </w:t>
            </w:r>
            <w:r w:rsidRPr="00C32E6C">
              <w:rPr>
                <w:b/>
                <w:bCs/>
                <w:i/>
                <w:iCs/>
              </w:rPr>
              <w:t>(2-3 стихотворения по выбору, 5-9 кл.</w:t>
            </w:r>
            <w:r w:rsidRPr="00C32E6C">
              <w:rPr>
                <w:i/>
                <w:iCs/>
              </w:rPr>
              <w:t>)</w:t>
            </w:r>
          </w:p>
          <w:p w:rsidR="00FD59CA" w:rsidRPr="00C32E6C" w:rsidRDefault="00FD59CA" w:rsidP="00C32E6C">
            <w:pPr>
              <w:tabs>
                <w:tab w:val="left" w:pos="5760"/>
              </w:tabs>
              <w:jc w:val="center"/>
              <w:rPr>
                <w:b/>
                <w:bCs/>
              </w:rPr>
            </w:pPr>
          </w:p>
        </w:tc>
      </w:tr>
      <w:tr w:rsidR="00FD59CA" w:rsidRPr="00C32E6C" w:rsidTr="00C32E6C">
        <w:tc>
          <w:tcPr>
            <w:tcW w:w="3085" w:type="dxa"/>
          </w:tcPr>
          <w:p w:rsidR="00FD59CA" w:rsidRPr="00C32E6C" w:rsidRDefault="00FD59CA" w:rsidP="00C32E6C">
            <w:pPr>
              <w:tabs>
                <w:tab w:val="left" w:pos="5760"/>
              </w:tabs>
            </w:pPr>
            <w:r w:rsidRPr="00C32E6C">
              <w:rPr>
                <w:b/>
                <w:bCs/>
              </w:rPr>
              <w:t xml:space="preserve">М.Ю.Лермонтов </w:t>
            </w:r>
            <w:r w:rsidRPr="00C32E6C">
              <w:t xml:space="preserve">«Герой нашего времени» (1838 — 1840). </w:t>
            </w:r>
            <w:r w:rsidRPr="00C32E6C">
              <w:rPr>
                <w:b/>
                <w:bCs/>
              </w:rPr>
              <w:t>(9 кл.)</w:t>
            </w:r>
          </w:p>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pPr>
            <w:r w:rsidRPr="00C32E6C">
              <w:rPr>
                <w:b/>
                <w:bCs/>
                <w:kern w:val="36"/>
              </w:rPr>
              <w:t>Стихотворения</w:t>
            </w:r>
            <w:r w:rsidRPr="00C32E6C">
              <w:t xml:space="preserve">:  «Парус» (1832), «Смерть Поэта» (1837), «Бородино» (1837), «Узник» (1837), «Тучи» (1840), «Утес» (1841), «Выхожу один я на дорогу...» (1841). </w:t>
            </w:r>
          </w:p>
          <w:p w:rsidR="00FD59CA" w:rsidRPr="00C32E6C" w:rsidRDefault="00FD59CA" w:rsidP="00C32E6C">
            <w:pPr>
              <w:tabs>
                <w:tab w:val="left" w:pos="5760"/>
              </w:tabs>
            </w:pPr>
            <w:r w:rsidRPr="00C32E6C">
              <w:rPr>
                <w:b/>
                <w:bCs/>
              </w:rPr>
              <w:t>(5-9 кл.)</w:t>
            </w:r>
          </w:p>
          <w:p w:rsidR="00FD59CA" w:rsidRPr="00C32E6C" w:rsidRDefault="00FD59CA" w:rsidP="00C32E6C">
            <w:pPr>
              <w:tabs>
                <w:tab w:val="left" w:pos="5760"/>
              </w:tabs>
              <w:rPr>
                <w:b/>
                <w:bCs/>
              </w:rPr>
            </w:pPr>
          </w:p>
        </w:tc>
        <w:tc>
          <w:tcPr>
            <w:tcW w:w="3544"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pPr>
            <w:r w:rsidRPr="00C32E6C">
              <w:rPr>
                <w:b/>
                <w:bCs/>
              </w:rPr>
              <w:t xml:space="preserve">М.Ю.Лермонтов - </w:t>
            </w:r>
            <w:r w:rsidRPr="00C32E6C">
              <w:rPr>
                <w:b/>
                <w:bCs/>
                <w:i/>
                <w:iCs/>
              </w:rPr>
              <w:t>10 стихотворений по выбору, входят в программу каждого класса, например</w:t>
            </w:r>
            <w:r w:rsidRPr="00C32E6C">
              <w:t xml:space="preserve">: </w:t>
            </w:r>
          </w:p>
          <w:p w:rsidR="00FD59CA" w:rsidRPr="00C32E6C" w:rsidRDefault="00FD59CA" w:rsidP="00C32E6C">
            <w:pPr>
              <w:tabs>
                <w:tab w:val="left" w:pos="250"/>
                <w:tab w:val="left" w:pos="5760"/>
              </w:tabs>
              <w:autoSpaceDE w:val="0"/>
              <w:autoSpaceDN w:val="0"/>
              <w:adjustRightInd w:val="0"/>
              <w:jc w:val="both"/>
              <w:rPr>
                <w:i/>
                <w:iCs/>
              </w:rPr>
            </w:pPr>
            <w:r w:rsidRPr="00C32E6C">
              <w:rPr>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C32E6C">
              <w:rPr>
                <w:b/>
                <w:bCs/>
              </w:rPr>
              <w:t>(5-9 кл.)</w:t>
            </w:r>
          </w:p>
          <w:p w:rsidR="00FD59CA" w:rsidRPr="00C32E6C" w:rsidRDefault="00FD59CA" w:rsidP="00C32E6C">
            <w:pPr>
              <w:tabs>
                <w:tab w:val="left" w:pos="5760"/>
                <w:tab w:val="left" w:pos="7380"/>
                <w:tab w:val="left" w:pos="8100"/>
              </w:tabs>
              <w:autoSpaceDE w:val="0"/>
              <w:autoSpaceDN w:val="0"/>
              <w:adjustRightInd w:val="0"/>
              <w:jc w:val="both"/>
              <w:rPr>
                <w:b/>
                <w:bCs/>
                <w:i/>
                <w:iCs/>
              </w:rPr>
            </w:pPr>
            <w:r w:rsidRPr="00C32E6C">
              <w:rPr>
                <w:b/>
                <w:bCs/>
                <w:i/>
                <w:iCs/>
              </w:rPr>
              <w:t>Поэмы</w:t>
            </w:r>
          </w:p>
          <w:p w:rsidR="00FD59CA" w:rsidRPr="00C32E6C" w:rsidRDefault="00FD59CA" w:rsidP="00C32E6C">
            <w:pPr>
              <w:tabs>
                <w:tab w:val="left" w:pos="5760"/>
                <w:tab w:val="left" w:pos="7380"/>
                <w:tab w:val="left" w:pos="8100"/>
              </w:tabs>
              <w:autoSpaceDE w:val="0"/>
              <w:autoSpaceDN w:val="0"/>
              <w:adjustRightInd w:val="0"/>
              <w:jc w:val="both"/>
              <w:rPr>
                <w:b/>
                <w:bCs/>
              </w:rPr>
            </w:pPr>
            <w:r w:rsidRPr="00C32E6C">
              <w:rPr>
                <w:b/>
                <w:bCs/>
                <w:i/>
                <w:iCs/>
              </w:rPr>
              <w:t xml:space="preserve"> -</w:t>
            </w:r>
            <w:r w:rsidRPr="00C32E6C">
              <w:rPr>
                <w:i/>
                <w:iCs/>
              </w:rPr>
              <w:t xml:space="preserve"> </w:t>
            </w:r>
            <w:r w:rsidRPr="00C32E6C">
              <w:rPr>
                <w:b/>
                <w:bCs/>
                <w:i/>
                <w:iCs/>
              </w:rPr>
              <w:t>1-2 по выбору,</w:t>
            </w:r>
            <w:r w:rsidRPr="00C32E6C">
              <w:t xml:space="preserve"> </w:t>
            </w:r>
            <w:r w:rsidRPr="00C32E6C">
              <w:rPr>
                <w:b/>
                <w:bCs/>
                <w:i/>
                <w:iCs/>
              </w:rPr>
              <w:t>например</w:t>
            </w:r>
            <w:r w:rsidRPr="00C32E6C">
              <w:rPr>
                <w:i/>
                <w:iCs/>
              </w:rPr>
              <w:t>: «Песня про царя Ивана Васильевича, молодого опричника и удалого купца Калашникова» (1837), «Мцыри» (1839) и др.</w:t>
            </w:r>
            <w:r w:rsidRPr="00C32E6C">
              <w:rPr>
                <w:b/>
                <w:bCs/>
              </w:rPr>
              <w:t xml:space="preserve"> </w:t>
            </w:r>
          </w:p>
          <w:p w:rsidR="00FD59CA" w:rsidRPr="00C32E6C" w:rsidRDefault="00FD59CA" w:rsidP="00C32E6C">
            <w:pPr>
              <w:tabs>
                <w:tab w:val="left" w:pos="5760"/>
                <w:tab w:val="left" w:pos="7380"/>
                <w:tab w:val="left" w:pos="8100"/>
              </w:tabs>
              <w:autoSpaceDE w:val="0"/>
              <w:autoSpaceDN w:val="0"/>
              <w:adjustRightInd w:val="0"/>
              <w:jc w:val="both"/>
              <w:rPr>
                <w:b/>
                <w:bCs/>
              </w:rPr>
            </w:pPr>
            <w:r w:rsidRPr="00C32E6C">
              <w:rPr>
                <w:b/>
                <w:bCs/>
              </w:rPr>
              <w:t>(8-9 кл.)</w:t>
            </w:r>
          </w:p>
        </w:tc>
        <w:tc>
          <w:tcPr>
            <w:tcW w:w="2913"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pPr>
            <w:r w:rsidRPr="00C32E6C">
              <w:rPr>
                <w:b/>
                <w:bCs/>
                <w:i/>
                <w:iCs/>
              </w:rPr>
              <w:t xml:space="preserve">Литературные сказки </w:t>
            </w:r>
            <w:r w:rsidRPr="00C32E6C">
              <w:rPr>
                <w:b/>
                <w:bCs/>
                <w:i/>
                <w:iCs/>
                <w:lang w:val="en-US"/>
              </w:rPr>
              <w:t>XIX</w:t>
            </w:r>
            <w:r w:rsidRPr="00C32E6C">
              <w:rPr>
                <w:b/>
                <w:bCs/>
                <w:i/>
                <w:iCs/>
              </w:rPr>
              <w:t>-ХХ века</w:t>
            </w:r>
            <w:r w:rsidRPr="00C32E6C">
              <w:t>, например:</w:t>
            </w:r>
          </w:p>
          <w:p w:rsidR="00FD59CA" w:rsidRPr="00C32E6C" w:rsidRDefault="00FD59CA" w:rsidP="00C32E6C">
            <w:pPr>
              <w:rPr>
                <w:b/>
                <w:bCs/>
                <w:i/>
                <w:iCs/>
              </w:rPr>
            </w:pPr>
            <w:r w:rsidRPr="00C32E6C">
              <w:rPr>
                <w:b/>
                <w:bCs/>
                <w:i/>
                <w:iCs/>
              </w:rPr>
              <w:t>А.Погорельский, В.Ф.Одоевский, С.Г.Писахов, Б.В.Шергин, А.М.Ремизов, Ю.К.Олеша, Е.В.Клюев  и др.</w:t>
            </w:r>
          </w:p>
          <w:p w:rsidR="00FD59CA" w:rsidRPr="00C32E6C" w:rsidRDefault="00FD59CA" w:rsidP="00C32E6C">
            <w:pPr>
              <w:rPr>
                <w:b/>
                <w:bCs/>
                <w:i/>
                <w:iCs/>
              </w:rPr>
            </w:pPr>
            <w:r w:rsidRPr="00C32E6C">
              <w:rPr>
                <w:b/>
                <w:bCs/>
                <w:i/>
                <w:iCs/>
              </w:rPr>
              <w:t>(1 сказка на выбор, 5 кл.)</w:t>
            </w:r>
          </w:p>
          <w:p w:rsidR="00FD59CA" w:rsidRPr="00C32E6C" w:rsidRDefault="00FD59CA" w:rsidP="00C32E6C">
            <w:pPr>
              <w:tabs>
                <w:tab w:val="left" w:pos="5760"/>
              </w:tabs>
              <w:jc w:val="center"/>
              <w:rPr>
                <w:i/>
                <w:iCs/>
              </w:rPr>
            </w:pPr>
          </w:p>
        </w:tc>
      </w:tr>
      <w:tr w:rsidR="00FD59CA" w:rsidRPr="00C32E6C" w:rsidTr="00C32E6C">
        <w:tc>
          <w:tcPr>
            <w:tcW w:w="3085" w:type="dxa"/>
          </w:tcPr>
          <w:p w:rsidR="00FD59CA" w:rsidRPr="00C32E6C" w:rsidRDefault="00FD59CA" w:rsidP="00C32E6C">
            <w:pPr>
              <w:tabs>
                <w:tab w:val="left" w:pos="5760"/>
              </w:tabs>
            </w:pPr>
            <w:r w:rsidRPr="00C32E6C">
              <w:rPr>
                <w:b/>
                <w:bCs/>
              </w:rPr>
              <w:t>Н.В.Гоголь</w:t>
            </w:r>
            <w:r w:rsidRPr="00C32E6C">
              <w:t xml:space="preserve"> </w:t>
            </w:r>
          </w:p>
          <w:p w:rsidR="00FD59CA" w:rsidRPr="00C32E6C" w:rsidRDefault="00FD59CA" w:rsidP="00C32E6C">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rPr>
            </w:pPr>
            <w:r w:rsidRPr="00C32E6C">
              <w:t xml:space="preserve">«Ревизор» (1835) </w:t>
            </w:r>
            <w:r w:rsidRPr="00C32E6C">
              <w:rPr>
                <w:b/>
                <w:bCs/>
              </w:rPr>
              <w:t xml:space="preserve">(7-8 кл.), </w:t>
            </w:r>
            <w:r w:rsidRPr="00C32E6C">
              <w:t xml:space="preserve">«Мертвые души» (1835 – 1841) </w:t>
            </w:r>
            <w:r w:rsidRPr="00C32E6C">
              <w:rPr>
                <w:b/>
                <w:bCs/>
              </w:rPr>
              <w:t>(9-10 кл.)</w:t>
            </w:r>
          </w:p>
          <w:p w:rsidR="00FD59CA" w:rsidRPr="00C32E6C" w:rsidRDefault="00FD59CA" w:rsidP="00C32E6C">
            <w:pPr>
              <w:tabs>
                <w:tab w:val="left" w:pos="5760"/>
              </w:tabs>
            </w:pPr>
          </w:p>
          <w:p w:rsidR="00FD59CA" w:rsidRPr="00C32E6C" w:rsidRDefault="00FD59CA" w:rsidP="00C32E6C">
            <w:pPr>
              <w:tabs>
                <w:tab w:val="left" w:pos="5760"/>
              </w:tabs>
              <w:rPr>
                <w:b/>
                <w:bCs/>
              </w:rPr>
            </w:pPr>
          </w:p>
        </w:tc>
        <w:tc>
          <w:tcPr>
            <w:tcW w:w="3544"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rPr>
            </w:pPr>
            <w:r w:rsidRPr="00C32E6C">
              <w:rPr>
                <w:b/>
                <w:bCs/>
              </w:rPr>
              <w:t xml:space="preserve">Н.В.Гоголь </w:t>
            </w:r>
            <w:r w:rsidRPr="00C32E6C">
              <w:rPr>
                <w:b/>
                <w:bCs/>
                <w:i/>
                <w:iCs/>
              </w:rPr>
              <w:t>Повести – 5 из разных циклов, на выбор, входят в программу каждого класса, например:</w:t>
            </w:r>
            <w:r w:rsidRPr="00C32E6C">
              <w:t xml:space="preserve"> </w:t>
            </w:r>
            <w:r w:rsidRPr="00C32E6C">
              <w:rPr>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D59CA" w:rsidRPr="00C32E6C" w:rsidRDefault="00FD59CA" w:rsidP="00C32E6C">
            <w:pPr>
              <w:tabs>
                <w:tab w:val="left" w:pos="5760"/>
              </w:tabs>
              <w:rPr>
                <w:b/>
                <w:bCs/>
              </w:rPr>
            </w:pPr>
            <w:r w:rsidRPr="00C32E6C">
              <w:rPr>
                <w:b/>
                <w:bCs/>
              </w:rPr>
              <w:t>(5-9 кл.)</w:t>
            </w:r>
          </w:p>
        </w:tc>
        <w:tc>
          <w:tcPr>
            <w:tcW w:w="2913" w:type="dxa"/>
          </w:tcPr>
          <w:p w:rsidR="00FD59CA" w:rsidRPr="00C32E6C" w:rsidRDefault="00FD59CA" w:rsidP="00C32E6C">
            <w:pPr>
              <w:tabs>
                <w:tab w:val="left" w:pos="5760"/>
              </w:tabs>
              <w:jc w:val="center"/>
              <w:rPr>
                <w:i/>
                <w:iCs/>
              </w:rPr>
            </w:pPr>
          </w:p>
        </w:tc>
      </w:tr>
      <w:tr w:rsidR="00FD59CA" w:rsidRPr="00C32E6C" w:rsidTr="00C32E6C">
        <w:tc>
          <w:tcPr>
            <w:tcW w:w="3085" w:type="dxa"/>
          </w:tcPr>
          <w:p w:rsidR="00FD59CA" w:rsidRPr="00C32E6C" w:rsidRDefault="00FD59CA" w:rsidP="00C32E6C">
            <w:pPr>
              <w:tabs>
                <w:tab w:val="left" w:pos="5760"/>
              </w:tabs>
              <w:rPr>
                <w:b/>
                <w:bCs/>
              </w:rPr>
            </w:pPr>
            <w:r w:rsidRPr="00C32E6C">
              <w:rPr>
                <w:b/>
                <w:bCs/>
              </w:rPr>
              <w:t xml:space="preserve">Ф.И. Тютчев – </w:t>
            </w:r>
            <w:r w:rsidRPr="00C32E6C">
              <w:rPr>
                <w:b/>
                <w:bCs/>
                <w:kern w:val="36"/>
              </w:rPr>
              <w:t>Стихотворения</w:t>
            </w:r>
            <w:r w:rsidRPr="00C32E6C">
              <w:rPr>
                <w:b/>
                <w:bCs/>
              </w:rPr>
              <w:t>:</w:t>
            </w:r>
            <w:r w:rsidRPr="00C32E6C">
              <w:t xml:space="preserve"> </w:t>
            </w:r>
          </w:p>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pPr>
            <w:r w:rsidRPr="00C32E6C">
              <w:t xml:space="preserve"> «Весенняя гроза» («Люблю грозу в начале мая…») (1828, нач. 1850-х), «</w:t>
            </w:r>
            <w:r w:rsidRPr="00C32E6C">
              <w:rPr>
                <w:lang w:val="en-US"/>
              </w:rPr>
              <w:t>Silentium</w:t>
            </w:r>
            <w:r w:rsidRPr="00C32E6C">
              <w:t xml:space="preserve">!» (Молчи, скрывайся и таи…) (1829, нач. 1830-х), «Умом Россию не понять…» (1866). </w:t>
            </w:r>
          </w:p>
          <w:p w:rsidR="00FD59CA" w:rsidRPr="00C32E6C" w:rsidRDefault="00FD59CA" w:rsidP="00C32E6C">
            <w:pPr>
              <w:tabs>
                <w:tab w:val="left" w:pos="5760"/>
              </w:tabs>
              <w:rPr>
                <w:b/>
                <w:bCs/>
              </w:rPr>
            </w:pPr>
            <w:r w:rsidRPr="00C32E6C">
              <w:rPr>
                <w:b/>
                <w:bCs/>
              </w:rPr>
              <w:t>(5-8 кл.)</w:t>
            </w:r>
          </w:p>
          <w:p w:rsidR="00FD59CA" w:rsidRPr="00C32E6C" w:rsidRDefault="00FD59CA" w:rsidP="00C32E6C">
            <w:pPr>
              <w:tabs>
                <w:tab w:val="left" w:pos="5760"/>
              </w:tabs>
              <w:rPr>
                <w:b/>
                <w:bCs/>
              </w:rPr>
            </w:pPr>
          </w:p>
          <w:p w:rsidR="00FD59CA" w:rsidRPr="00C32E6C" w:rsidRDefault="00FD59CA" w:rsidP="00C32E6C">
            <w:pPr>
              <w:tabs>
                <w:tab w:val="left" w:pos="5760"/>
              </w:tabs>
              <w:rPr>
                <w:b/>
                <w:bCs/>
              </w:rPr>
            </w:pPr>
            <w:r w:rsidRPr="00C32E6C">
              <w:rPr>
                <w:b/>
                <w:bCs/>
              </w:rPr>
              <w:t>А.А. Фет</w:t>
            </w:r>
          </w:p>
          <w:p w:rsidR="00FD59CA" w:rsidRPr="00C32E6C" w:rsidRDefault="00FD59CA" w:rsidP="00C32E6C">
            <w:pPr>
              <w:tabs>
                <w:tab w:val="left" w:pos="5760"/>
              </w:tabs>
            </w:pPr>
            <w:r w:rsidRPr="00C32E6C">
              <w:rPr>
                <w:b/>
                <w:bCs/>
                <w:kern w:val="36"/>
              </w:rPr>
              <w:t>Стихотворения</w:t>
            </w:r>
            <w:r w:rsidRPr="00C32E6C">
              <w:t xml:space="preserve">: «Шепот, робкое дыханье…» (1850), «Как беден наш язык! Хочу и не могу…» (1887). </w:t>
            </w:r>
          </w:p>
          <w:p w:rsidR="00FD59CA" w:rsidRPr="00C32E6C" w:rsidRDefault="00FD59CA" w:rsidP="00C32E6C">
            <w:pPr>
              <w:tabs>
                <w:tab w:val="left" w:pos="5760"/>
              </w:tabs>
              <w:rPr>
                <w:b/>
                <w:bCs/>
              </w:rPr>
            </w:pPr>
            <w:r w:rsidRPr="00C32E6C">
              <w:rPr>
                <w:b/>
                <w:bCs/>
              </w:rPr>
              <w:t>(</w:t>
            </w:r>
            <w:r w:rsidRPr="00C32E6C">
              <w:rPr>
                <w:b/>
                <w:bCs/>
                <w:kern w:val="36"/>
              </w:rPr>
              <w:t>5-8 кл.</w:t>
            </w:r>
            <w:r w:rsidRPr="00C32E6C">
              <w:rPr>
                <w:b/>
                <w:bCs/>
              </w:rPr>
              <w:t>)</w:t>
            </w:r>
          </w:p>
          <w:p w:rsidR="00FD59CA" w:rsidRPr="00C32E6C" w:rsidRDefault="00FD59CA" w:rsidP="00C32E6C">
            <w:pPr>
              <w:tabs>
                <w:tab w:val="left" w:pos="5760"/>
              </w:tabs>
              <w:rPr>
                <w:b/>
                <w:bCs/>
              </w:rPr>
            </w:pPr>
          </w:p>
          <w:p w:rsidR="00FD59CA" w:rsidRPr="00C32E6C" w:rsidRDefault="00FD59CA" w:rsidP="00C32E6C">
            <w:pPr>
              <w:tabs>
                <w:tab w:val="left" w:pos="5760"/>
              </w:tabs>
              <w:jc w:val="both"/>
              <w:outlineLvl w:val="0"/>
              <w:rPr>
                <w:b/>
                <w:bCs/>
                <w:kern w:val="36"/>
              </w:rPr>
            </w:pPr>
            <w:r w:rsidRPr="00C32E6C">
              <w:rPr>
                <w:b/>
                <w:bCs/>
                <w:kern w:val="36"/>
              </w:rPr>
              <w:t xml:space="preserve">Н.А.Некрасов. </w:t>
            </w:r>
          </w:p>
          <w:p w:rsidR="00FD59CA" w:rsidRPr="00C32E6C" w:rsidRDefault="00FD59CA" w:rsidP="00C32E6C">
            <w:pPr>
              <w:tabs>
                <w:tab w:val="left" w:pos="5760"/>
              </w:tabs>
              <w:jc w:val="both"/>
              <w:outlineLvl w:val="0"/>
            </w:pPr>
            <w:r w:rsidRPr="00C32E6C">
              <w:rPr>
                <w:kern w:val="36"/>
              </w:rPr>
              <w:t>Стихотворения:</w:t>
            </w:r>
            <w:r w:rsidRPr="00C32E6C">
              <w:rPr>
                <w:b/>
                <w:bCs/>
                <w:kern w:val="36"/>
              </w:rPr>
              <w:t xml:space="preserve"> </w:t>
            </w:r>
            <w:r w:rsidRPr="00C32E6C">
              <w:t xml:space="preserve">«Крестьянские дети» (1861), «Вчерашний день, часу в шестом…» (1848),  «Несжатая полоса» (1854). </w:t>
            </w:r>
          </w:p>
          <w:p w:rsidR="00FD59CA" w:rsidRPr="00C32E6C" w:rsidRDefault="00FD59CA" w:rsidP="00C32E6C">
            <w:pPr>
              <w:tabs>
                <w:tab w:val="left" w:pos="5760"/>
              </w:tabs>
              <w:jc w:val="both"/>
              <w:outlineLvl w:val="0"/>
              <w:rPr>
                <w:b/>
                <w:bCs/>
              </w:rPr>
            </w:pPr>
            <w:r w:rsidRPr="00C32E6C">
              <w:rPr>
                <w:b/>
                <w:bCs/>
              </w:rPr>
              <w:t>(</w:t>
            </w:r>
            <w:r w:rsidRPr="00C32E6C">
              <w:rPr>
                <w:b/>
                <w:bCs/>
                <w:iCs/>
                <w:kern w:val="36"/>
              </w:rPr>
              <w:t>5-8 кл.)</w:t>
            </w:r>
          </w:p>
        </w:tc>
        <w:tc>
          <w:tcPr>
            <w:tcW w:w="3544"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rPr>
            </w:pPr>
            <w:r w:rsidRPr="00C32E6C">
              <w:rPr>
                <w:b/>
                <w:bCs/>
              </w:rPr>
              <w:t xml:space="preserve">Ф.И. Тютчев - </w:t>
            </w:r>
            <w:r w:rsidRPr="00C32E6C">
              <w:rPr>
                <w:b/>
                <w:bCs/>
                <w:i/>
                <w:iCs/>
              </w:rPr>
              <w:t>3-4 стихотворения по выбору, например</w:t>
            </w:r>
            <w:r w:rsidRPr="00C32E6C">
              <w:t xml:space="preserve">: </w:t>
            </w:r>
            <w:r w:rsidRPr="00C32E6C">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D59CA" w:rsidRPr="00C32E6C" w:rsidRDefault="00FD59CA" w:rsidP="00C32E6C">
            <w:pPr>
              <w:tabs>
                <w:tab w:val="left" w:pos="5760"/>
              </w:tabs>
              <w:autoSpaceDE w:val="0"/>
              <w:autoSpaceDN w:val="0"/>
              <w:adjustRightInd w:val="0"/>
              <w:rPr>
                <w:b/>
                <w:bCs/>
              </w:rPr>
            </w:pPr>
            <w:r w:rsidRPr="00C32E6C">
              <w:rPr>
                <w:b/>
                <w:bCs/>
              </w:rPr>
              <w:t>(5-8 кл.)</w:t>
            </w:r>
          </w:p>
          <w:p w:rsidR="00FD59CA" w:rsidRPr="00C32E6C" w:rsidRDefault="00FD59CA" w:rsidP="00C32E6C">
            <w:pPr>
              <w:pStyle w:val="western"/>
              <w:shd w:val="clear" w:color="auto" w:fill="FFFFFF"/>
              <w:tabs>
                <w:tab w:val="left" w:pos="5760"/>
              </w:tabs>
              <w:spacing w:before="0" w:beforeAutospacing="0"/>
              <w:ind w:firstLine="0"/>
              <w:jc w:val="left"/>
              <w:rPr>
                <w:color w:val="auto"/>
              </w:rPr>
            </w:pPr>
          </w:p>
          <w:p w:rsidR="00FD59CA" w:rsidRPr="00C32E6C" w:rsidRDefault="00FD59CA" w:rsidP="00C32E6C">
            <w:pPr>
              <w:pStyle w:val="western"/>
              <w:shd w:val="clear" w:color="auto" w:fill="FFFFFF"/>
              <w:tabs>
                <w:tab w:val="left" w:pos="5760"/>
              </w:tabs>
              <w:spacing w:before="0" w:beforeAutospacing="0"/>
              <w:jc w:val="left"/>
              <w:rPr>
                <w:b/>
                <w:bCs/>
                <w:i/>
                <w:iCs/>
                <w:color w:val="auto"/>
              </w:rPr>
            </w:pPr>
            <w:r w:rsidRPr="00C32E6C">
              <w:rPr>
                <w:color w:val="auto"/>
              </w:rPr>
              <w:t>А.А. Фет</w:t>
            </w:r>
            <w:r w:rsidRPr="00C32E6C">
              <w:rPr>
                <w:b/>
                <w:bCs/>
                <w:color w:val="auto"/>
              </w:rPr>
              <w:t xml:space="preserve"> - </w:t>
            </w:r>
            <w:r w:rsidRPr="00C32E6C">
              <w:rPr>
                <w:i/>
                <w:iCs/>
                <w:color w:val="auto"/>
                <w:kern w:val="36"/>
              </w:rPr>
              <w:t>3-4 стихотворения по выбору, например</w:t>
            </w:r>
            <w:r w:rsidRPr="00C32E6C">
              <w:rPr>
                <w:color w:val="auto"/>
                <w:kern w:val="36"/>
              </w:rPr>
              <w:t xml:space="preserve">: </w:t>
            </w:r>
            <w:r w:rsidRPr="00C32E6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D59CA" w:rsidRPr="00C32E6C" w:rsidRDefault="00FD59CA" w:rsidP="00C32E6C">
            <w:pPr>
              <w:pStyle w:val="western"/>
              <w:shd w:val="clear" w:color="auto" w:fill="FFFFFF"/>
              <w:tabs>
                <w:tab w:val="left" w:pos="5760"/>
              </w:tabs>
              <w:spacing w:before="0" w:beforeAutospacing="0"/>
              <w:jc w:val="left"/>
              <w:rPr>
                <w:b/>
                <w:bCs/>
                <w:i/>
                <w:iCs/>
                <w:color w:val="auto"/>
              </w:rPr>
            </w:pPr>
            <w:r w:rsidRPr="00C32E6C">
              <w:rPr>
                <w:color w:val="auto"/>
              </w:rPr>
              <w:t>(</w:t>
            </w:r>
            <w:r w:rsidRPr="00C32E6C">
              <w:rPr>
                <w:color w:val="auto"/>
                <w:kern w:val="36"/>
              </w:rPr>
              <w:t>5-8 кл.)</w:t>
            </w:r>
          </w:p>
          <w:p w:rsidR="00FD59CA" w:rsidRPr="00C32E6C" w:rsidRDefault="00FD59CA" w:rsidP="00C32E6C">
            <w:pPr>
              <w:tabs>
                <w:tab w:val="left" w:pos="5760"/>
              </w:tabs>
              <w:jc w:val="both"/>
              <w:outlineLvl w:val="0"/>
              <w:rPr>
                <w:b/>
                <w:bCs/>
                <w:kern w:val="36"/>
              </w:rPr>
            </w:pPr>
          </w:p>
          <w:p w:rsidR="00FD59CA" w:rsidRPr="00C32E6C" w:rsidRDefault="00FD59CA" w:rsidP="00C32E6C">
            <w:pPr>
              <w:tabs>
                <w:tab w:val="left" w:pos="5760"/>
              </w:tabs>
              <w:jc w:val="both"/>
              <w:outlineLvl w:val="0"/>
              <w:rPr>
                <w:b/>
                <w:bCs/>
                <w:kern w:val="36"/>
              </w:rPr>
            </w:pPr>
            <w:r w:rsidRPr="00C32E6C">
              <w:rPr>
                <w:b/>
                <w:bCs/>
                <w:kern w:val="36"/>
              </w:rPr>
              <w:t>Н.А.Некрасов</w:t>
            </w:r>
          </w:p>
          <w:p w:rsidR="00FD59CA" w:rsidRPr="00C32E6C" w:rsidRDefault="00FD59CA" w:rsidP="00C32E6C">
            <w:pPr>
              <w:tabs>
                <w:tab w:val="left" w:pos="5760"/>
                <w:tab w:val="left" w:pos="7380"/>
                <w:tab w:val="left" w:pos="8100"/>
              </w:tabs>
              <w:autoSpaceDE w:val="0"/>
              <w:autoSpaceDN w:val="0"/>
              <w:adjustRightInd w:val="0"/>
              <w:jc w:val="both"/>
              <w:rPr>
                <w:b/>
                <w:bCs/>
              </w:rPr>
            </w:pPr>
            <w:r w:rsidRPr="00C32E6C">
              <w:rPr>
                <w:b/>
                <w:bCs/>
                <w:i/>
                <w:iCs/>
                <w:kern w:val="36"/>
              </w:rPr>
              <w:t>- 1–2 стихотворения по выбору,</w:t>
            </w:r>
            <w:r w:rsidRPr="00C32E6C">
              <w:rPr>
                <w:iCs/>
                <w:kern w:val="36"/>
              </w:rPr>
              <w:t xml:space="preserve"> </w:t>
            </w:r>
            <w:r w:rsidRPr="00C32E6C">
              <w:rPr>
                <w:b/>
                <w:bCs/>
                <w:i/>
                <w:iCs/>
                <w:kern w:val="36"/>
              </w:rPr>
              <w:t xml:space="preserve">например: </w:t>
            </w:r>
            <w:r w:rsidRPr="00C32E6C">
              <w:rPr>
                <w:i/>
                <w:iCs/>
              </w:rPr>
              <w:t xml:space="preserve">«Тройка» (1846), «Размышления у парадного подъезда» (1858), «Зеленый Шум» (1862-1863) и др. </w:t>
            </w:r>
            <w:r w:rsidRPr="00C32E6C">
              <w:rPr>
                <w:b/>
                <w:bCs/>
              </w:rPr>
              <w:t>(</w:t>
            </w:r>
            <w:r w:rsidRPr="00C32E6C">
              <w:rPr>
                <w:b/>
                <w:bCs/>
                <w:kern w:val="36"/>
              </w:rPr>
              <w:t>5-8 кл.)</w:t>
            </w:r>
          </w:p>
        </w:tc>
        <w:tc>
          <w:tcPr>
            <w:tcW w:w="2913"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rPr>
            </w:pPr>
            <w:r w:rsidRPr="00C32E6C">
              <w:rPr>
                <w:b/>
                <w:bCs/>
                <w:i/>
                <w:iCs/>
              </w:rPr>
              <w:t xml:space="preserve">Поэзия 2-й половины </w:t>
            </w:r>
            <w:r w:rsidRPr="00C32E6C">
              <w:rPr>
                <w:b/>
                <w:bCs/>
                <w:i/>
                <w:iCs/>
                <w:lang w:val="en-US"/>
              </w:rPr>
              <w:t>XIX</w:t>
            </w:r>
            <w:r w:rsidRPr="00C32E6C">
              <w:rPr>
                <w:b/>
                <w:bCs/>
                <w:i/>
                <w:iCs/>
              </w:rPr>
              <w:t xml:space="preserve"> в.,</w:t>
            </w:r>
            <w:r w:rsidRPr="00C32E6C">
              <w:rPr>
                <w:i/>
                <w:iCs/>
              </w:rPr>
              <w:t xml:space="preserve"> например:</w:t>
            </w:r>
          </w:p>
          <w:p w:rsidR="00FD59CA" w:rsidRPr="00C32E6C" w:rsidRDefault="00FD59CA" w:rsidP="00C32E6C">
            <w:pPr>
              <w:tabs>
                <w:tab w:val="left" w:pos="5760"/>
              </w:tabs>
              <w:jc w:val="both"/>
              <w:rPr>
                <w:i/>
                <w:iCs/>
              </w:rPr>
            </w:pPr>
            <w:r w:rsidRPr="00C32E6C">
              <w:rPr>
                <w:b/>
                <w:bCs/>
                <w:i/>
                <w:iCs/>
              </w:rPr>
              <w:t>А.Н.Майков</w:t>
            </w:r>
            <w:r w:rsidRPr="00C32E6C">
              <w:rPr>
                <w:i/>
                <w:iCs/>
              </w:rPr>
              <w:t xml:space="preserve">, </w:t>
            </w:r>
            <w:r w:rsidRPr="00C32E6C">
              <w:rPr>
                <w:b/>
                <w:bCs/>
                <w:i/>
                <w:iCs/>
              </w:rPr>
              <w:t>А.К.Толстой</w:t>
            </w:r>
            <w:r w:rsidRPr="00C32E6C">
              <w:rPr>
                <w:i/>
                <w:iCs/>
              </w:rPr>
              <w:t>,</w:t>
            </w:r>
          </w:p>
          <w:p w:rsidR="00FD59CA" w:rsidRPr="00C32E6C" w:rsidRDefault="00FD59CA" w:rsidP="00C32E6C">
            <w:pPr>
              <w:tabs>
                <w:tab w:val="left" w:pos="5760"/>
              </w:tabs>
              <w:jc w:val="both"/>
              <w:rPr>
                <w:i/>
                <w:iCs/>
              </w:rPr>
            </w:pPr>
            <w:r w:rsidRPr="00C32E6C">
              <w:rPr>
                <w:b/>
                <w:bCs/>
                <w:i/>
                <w:iCs/>
              </w:rPr>
              <w:t>Я.П.Полонский</w:t>
            </w:r>
            <w:r w:rsidRPr="00C32E6C">
              <w:rPr>
                <w:i/>
                <w:iCs/>
              </w:rPr>
              <w:t xml:space="preserve"> и др.</w:t>
            </w:r>
          </w:p>
          <w:p w:rsidR="00FD59CA" w:rsidRPr="00C32E6C" w:rsidRDefault="00FD59CA" w:rsidP="00C32E6C">
            <w:pPr>
              <w:tabs>
                <w:tab w:val="left" w:pos="5760"/>
              </w:tabs>
              <w:jc w:val="both"/>
              <w:rPr>
                <w:b/>
                <w:bCs/>
                <w:i/>
                <w:iCs/>
              </w:rPr>
            </w:pPr>
            <w:r w:rsidRPr="00C32E6C">
              <w:rPr>
                <w:b/>
                <w:bCs/>
                <w:i/>
                <w:iCs/>
              </w:rPr>
              <w:t>(1-2 стихотворения по выбору, 5-9 кл.)</w:t>
            </w:r>
          </w:p>
          <w:p w:rsidR="00FD59CA" w:rsidRPr="00C32E6C" w:rsidRDefault="00FD59CA" w:rsidP="00C32E6C">
            <w:pPr>
              <w:tabs>
                <w:tab w:val="left" w:pos="5760"/>
              </w:tabs>
              <w:jc w:val="center"/>
            </w:pPr>
          </w:p>
          <w:p w:rsidR="00FD59CA" w:rsidRPr="00C32E6C" w:rsidRDefault="00FD59CA" w:rsidP="00C32E6C">
            <w:pPr>
              <w:tabs>
                <w:tab w:val="left" w:pos="5760"/>
              </w:tabs>
              <w:jc w:val="center"/>
              <w:rPr>
                <w:i/>
                <w:iCs/>
              </w:rPr>
            </w:pPr>
          </w:p>
        </w:tc>
      </w:tr>
      <w:tr w:rsidR="00FD59CA" w:rsidRPr="00C32E6C" w:rsidTr="00C32E6C">
        <w:tc>
          <w:tcPr>
            <w:tcW w:w="3085" w:type="dxa"/>
          </w:tcPr>
          <w:p w:rsidR="00FD59CA" w:rsidRPr="00C32E6C" w:rsidRDefault="00FD59CA" w:rsidP="00C32E6C">
            <w:pPr>
              <w:tabs>
                <w:tab w:val="left" w:pos="5760"/>
              </w:tabs>
              <w:rPr>
                <w:b/>
                <w:bCs/>
              </w:rPr>
            </w:pPr>
          </w:p>
        </w:tc>
        <w:tc>
          <w:tcPr>
            <w:tcW w:w="3544" w:type="dxa"/>
          </w:tcPr>
          <w:p w:rsidR="00FD59CA" w:rsidRPr="00C32E6C" w:rsidRDefault="00FD59CA" w:rsidP="00C32E6C">
            <w:pPr>
              <w:tabs>
                <w:tab w:val="left" w:pos="5760"/>
              </w:tabs>
              <w:jc w:val="both"/>
              <w:outlineLvl w:val="0"/>
              <w:rPr>
                <w:b/>
                <w:bCs/>
                <w:kern w:val="36"/>
              </w:rPr>
            </w:pPr>
            <w:r w:rsidRPr="00C32E6C">
              <w:rPr>
                <w:b/>
                <w:bCs/>
                <w:kern w:val="36"/>
              </w:rPr>
              <w:t xml:space="preserve">И.С.Тургенев </w:t>
            </w:r>
          </w:p>
          <w:p w:rsidR="00FD59CA" w:rsidRPr="00C32E6C" w:rsidRDefault="00FD59CA" w:rsidP="00C32E6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C32E6C">
              <w:rPr>
                <w:i/>
                <w:iCs/>
                <w:color w:val="auto"/>
              </w:rPr>
              <w:t>- 1 рассказ по выбору, например</w:t>
            </w:r>
            <w:r w:rsidRPr="00C32E6C">
              <w:rPr>
                <w:b/>
                <w:bCs/>
                <w:i/>
                <w:iCs/>
                <w:color w:val="auto"/>
              </w:rPr>
              <w:t xml:space="preserve">: </w:t>
            </w:r>
            <w:r w:rsidRPr="00C32E6C">
              <w:rPr>
                <w:b/>
                <w:bCs/>
                <w:color w:val="auto"/>
              </w:rPr>
              <w:t xml:space="preserve"> </w:t>
            </w:r>
            <w:r w:rsidRPr="00C32E6C">
              <w:rPr>
                <w:b/>
                <w:bCs/>
                <w:i/>
                <w:iCs/>
                <w:color w:val="auto"/>
              </w:rPr>
              <w:t xml:space="preserve">«Певцы» (1852), «Бежин луг» (1846, 1874) и др.; </w:t>
            </w:r>
            <w:r w:rsidRPr="00C32E6C">
              <w:rPr>
                <w:i/>
                <w:iCs/>
                <w:color w:val="auto"/>
              </w:rPr>
              <w:t xml:space="preserve">1 повесть на выбор,  например: </w:t>
            </w:r>
            <w:r w:rsidRPr="00C32E6C">
              <w:rPr>
                <w:b/>
                <w:bCs/>
                <w:i/>
                <w:iCs/>
                <w:color w:val="auto"/>
              </w:rPr>
              <w:t>«Муму» (1852), «Ася» (1857), «Первая любовь» (1860) и др.</w:t>
            </w:r>
            <w:r w:rsidRPr="00C32E6C">
              <w:rPr>
                <w:i/>
                <w:iCs/>
                <w:color w:val="auto"/>
              </w:rPr>
              <w:t xml:space="preserve">; 1 стихотворение в прозе на выбор,  например: </w:t>
            </w:r>
            <w:r w:rsidRPr="00C32E6C">
              <w:rPr>
                <w:b/>
                <w:bCs/>
                <w:i/>
                <w:iCs/>
                <w:color w:val="auto"/>
              </w:rPr>
              <w:t>«Разговор» (1878), «Воробей» (1878),</w:t>
            </w:r>
            <w:r w:rsidRPr="00C32E6C">
              <w:rPr>
                <w:i/>
                <w:iCs/>
                <w:color w:val="auto"/>
              </w:rPr>
              <w:t xml:space="preserve"> </w:t>
            </w:r>
            <w:r w:rsidRPr="00C32E6C">
              <w:rPr>
                <w:b/>
                <w:bCs/>
                <w:i/>
                <w:iCs/>
                <w:color w:val="auto"/>
              </w:rPr>
              <w:t xml:space="preserve">«Два богача» (1878), «Русский язык» (1882) и др. </w:t>
            </w:r>
          </w:p>
          <w:p w:rsidR="00FD59CA" w:rsidRPr="00C32E6C" w:rsidRDefault="00FD59CA" w:rsidP="00C32E6C">
            <w:pPr>
              <w:pStyle w:val="western"/>
              <w:shd w:val="clear" w:color="auto" w:fill="FFFFFF"/>
              <w:tabs>
                <w:tab w:val="left" w:pos="5760"/>
              </w:tabs>
              <w:spacing w:before="0" w:beforeAutospacing="0"/>
              <w:jc w:val="left"/>
              <w:rPr>
                <w:color w:val="auto"/>
              </w:rPr>
            </w:pPr>
            <w:r w:rsidRPr="00C32E6C">
              <w:rPr>
                <w:color w:val="auto"/>
              </w:rPr>
              <w:t>(6-8 кл.)</w:t>
            </w:r>
          </w:p>
          <w:p w:rsidR="00FD59CA" w:rsidRPr="00C32E6C" w:rsidRDefault="00FD59CA" w:rsidP="00C32E6C">
            <w:pPr>
              <w:tabs>
                <w:tab w:val="left" w:pos="5760"/>
              </w:tabs>
              <w:autoSpaceDE w:val="0"/>
              <w:autoSpaceDN w:val="0"/>
              <w:adjustRightInd w:val="0"/>
              <w:rPr>
                <w:b/>
                <w:bCs/>
              </w:rPr>
            </w:pPr>
          </w:p>
          <w:p w:rsidR="00FD59CA" w:rsidRPr="00C32E6C" w:rsidRDefault="00FD59CA" w:rsidP="00C32E6C">
            <w:pPr>
              <w:tabs>
                <w:tab w:val="left" w:pos="5760"/>
              </w:tabs>
              <w:jc w:val="both"/>
              <w:outlineLvl w:val="0"/>
              <w:rPr>
                <w:b/>
                <w:bCs/>
                <w:kern w:val="36"/>
              </w:rPr>
            </w:pPr>
            <w:r w:rsidRPr="00C32E6C">
              <w:rPr>
                <w:b/>
                <w:bCs/>
                <w:kern w:val="36"/>
              </w:rPr>
              <w:t xml:space="preserve">Н.С.Лесков </w:t>
            </w:r>
          </w:p>
          <w:p w:rsidR="00FD59CA" w:rsidRPr="00C32E6C" w:rsidRDefault="00FD59CA" w:rsidP="00C32E6C">
            <w:pPr>
              <w:tabs>
                <w:tab w:val="left" w:pos="5760"/>
              </w:tabs>
              <w:rPr>
                <w:i/>
              </w:rPr>
            </w:pPr>
            <w:r w:rsidRPr="00C32E6C">
              <w:rPr>
                <w:b/>
                <w:bCs/>
                <w:i/>
                <w:iCs/>
              </w:rPr>
              <w:t>- 1 повесть по выбору, например</w:t>
            </w:r>
            <w:r w:rsidRPr="00C32E6C">
              <w:rPr>
                <w:i/>
                <w:iCs/>
              </w:rPr>
              <w:t>: «Несмертельный Голован (Из рассказов о трех праведниках)» (1880), «Левша» (1881), «Тупейный художник» (1883), «Человек на часах» (1887) и др.</w:t>
            </w:r>
            <w:r w:rsidRPr="00C32E6C">
              <w:rPr>
                <w:i/>
              </w:rPr>
              <w:t xml:space="preserve"> </w:t>
            </w:r>
          </w:p>
          <w:p w:rsidR="00FD59CA" w:rsidRPr="00C32E6C" w:rsidRDefault="00FD59CA" w:rsidP="00C32E6C">
            <w:pPr>
              <w:tabs>
                <w:tab w:val="left" w:pos="5760"/>
              </w:tabs>
              <w:rPr>
                <w:b/>
                <w:bCs/>
                <w:iCs/>
              </w:rPr>
            </w:pPr>
            <w:r w:rsidRPr="00C32E6C">
              <w:rPr>
                <w:b/>
                <w:bCs/>
                <w:iCs/>
              </w:rPr>
              <w:t>(6-8 кл.)</w:t>
            </w:r>
          </w:p>
          <w:p w:rsidR="00FD59CA" w:rsidRPr="00C32E6C" w:rsidRDefault="00FD59CA" w:rsidP="00C32E6C">
            <w:pPr>
              <w:tabs>
                <w:tab w:val="left" w:pos="5760"/>
              </w:tabs>
              <w:jc w:val="both"/>
              <w:outlineLvl w:val="0"/>
              <w:rPr>
                <w:b/>
                <w:bCs/>
                <w:kern w:val="36"/>
              </w:rPr>
            </w:pPr>
            <w:r w:rsidRPr="00C32E6C">
              <w:rPr>
                <w:b/>
                <w:bCs/>
                <w:kern w:val="36"/>
              </w:rPr>
              <w:t xml:space="preserve">М.Е.Салтыков-Щедрин </w:t>
            </w:r>
          </w:p>
          <w:p w:rsidR="00FD59CA" w:rsidRPr="00C32E6C" w:rsidRDefault="00FD59CA" w:rsidP="00C32E6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i/>
                <w:iCs/>
                <w:color w:val="auto"/>
                <w:sz w:val="24"/>
                <w:szCs w:val="24"/>
              </w:rPr>
            </w:pPr>
            <w:r w:rsidRPr="00C32E6C">
              <w:rPr>
                <w:rFonts w:ascii="Times New Roman" w:hAnsi="Times New Roman" w:cs="Times New Roman"/>
                <w:i/>
                <w:iCs/>
                <w:color w:val="auto"/>
                <w:sz w:val="24"/>
                <w:szCs w:val="24"/>
              </w:rPr>
              <w:t>- 2 сказки по выбору, например</w:t>
            </w:r>
            <w:r w:rsidRPr="00C32E6C">
              <w:rPr>
                <w:rFonts w:ascii="Times New Roman" w:hAnsi="Times New Roman" w:cs="Times New Roman"/>
                <w:b w:val="0"/>
                <w:bCs w:val="0"/>
                <w:i/>
                <w:iCs/>
                <w:color w:val="auto"/>
                <w:sz w:val="24"/>
                <w:szCs w:val="24"/>
              </w:rPr>
              <w:t xml:space="preserve">: «Повесть о том, как один мужик двух генералов прокормил» (1869), «Премудрый пискарь» (1883), «Медведь на воеводстве» (1884) и др. </w:t>
            </w:r>
          </w:p>
          <w:p w:rsidR="00FD59CA" w:rsidRPr="00C32E6C" w:rsidRDefault="00FD59CA" w:rsidP="00C32E6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i/>
                <w:iCs/>
                <w:color w:val="auto"/>
                <w:sz w:val="24"/>
                <w:szCs w:val="24"/>
              </w:rPr>
            </w:pPr>
            <w:r w:rsidRPr="00C32E6C">
              <w:rPr>
                <w:rFonts w:ascii="Times New Roman" w:hAnsi="Times New Roman" w:cs="Times New Roman"/>
                <w:color w:val="auto"/>
                <w:sz w:val="24"/>
                <w:szCs w:val="24"/>
              </w:rPr>
              <w:t>(7-8 кл.)</w:t>
            </w:r>
            <w:r w:rsidRPr="00C32E6C">
              <w:rPr>
                <w:rFonts w:ascii="Times New Roman" w:hAnsi="Times New Roman" w:cs="Times New Roman"/>
                <w:i/>
                <w:iCs/>
                <w:color w:val="auto"/>
                <w:sz w:val="24"/>
                <w:szCs w:val="24"/>
              </w:rPr>
              <w:t xml:space="preserve">  </w:t>
            </w:r>
          </w:p>
          <w:p w:rsidR="00FD59CA" w:rsidRPr="00C32E6C" w:rsidRDefault="00FD59CA" w:rsidP="00C32E6C">
            <w:pPr>
              <w:tabs>
                <w:tab w:val="left" w:pos="5760"/>
              </w:tabs>
              <w:jc w:val="both"/>
              <w:outlineLvl w:val="0"/>
              <w:rPr>
                <w:b/>
                <w:bCs/>
                <w:kern w:val="36"/>
              </w:rPr>
            </w:pPr>
          </w:p>
          <w:p w:rsidR="00FD59CA" w:rsidRPr="00C32E6C" w:rsidRDefault="00FD59CA" w:rsidP="00C32E6C">
            <w:pPr>
              <w:tabs>
                <w:tab w:val="left" w:pos="5760"/>
              </w:tabs>
              <w:jc w:val="both"/>
              <w:outlineLvl w:val="0"/>
              <w:rPr>
                <w:b/>
                <w:bCs/>
                <w:kern w:val="36"/>
              </w:rPr>
            </w:pPr>
            <w:r w:rsidRPr="00C32E6C">
              <w:rPr>
                <w:b/>
                <w:bCs/>
                <w:kern w:val="36"/>
              </w:rPr>
              <w:t xml:space="preserve">Л.Н.Толстой </w:t>
            </w:r>
          </w:p>
          <w:p w:rsidR="00FD59CA" w:rsidRPr="00C32E6C" w:rsidRDefault="00FD59CA" w:rsidP="00C32E6C">
            <w:pPr>
              <w:tabs>
                <w:tab w:val="left" w:pos="5760"/>
              </w:tabs>
              <w:rPr>
                <w:i/>
                <w:iCs/>
              </w:rPr>
            </w:pPr>
            <w:r w:rsidRPr="00C32E6C">
              <w:rPr>
                <w:b/>
                <w:bCs/>
                <w:i/>
                <w:iCs/>
              </w:rPr>
              <w:t>- 1 повесть по выбору, например:</w:t>
            </w:r>
            <w:r w:rsidRPr="00C32E6C">
              <w:rPr>
                <w:i/>
                <w:iCs/>
              </w:rPr>
              <w:t xml:space="preserve"> «Детство» (1852), «Отрочество» (1854), «Хаджи-Мурат» (1896—1904) и др.; </w:t>
            </w:r>
            <w:r w:rsidRPr="00C32E6C">
              <w:rPr>
                <w:b/>
                <w:bCs/>
                <w:i/>
                <w:iCs/>
              </w:rPr>
              <w:t>1 рассказ на выбор, например</w:t>
            </w:r>
            <w:r w:rsidRPr="00C32E6C">
              <w:rPr>
                <w:i/>
                <w:iCs/>
              </w:rPr>
              <w:t xml:space="preserve">: «Три смерти» (1858), «Холстомер» (1863, 1885), «Кавказский пленник» (1872), «После бала» (1903) и др. </w:t>
            </w:r>
          </w:p>
          <w:p w:rsidR="00FD59CA" w:rsidRPr="00C32E6C" w:rsidRDefault="00FD59CA" w:rsidP="00C32E6C">
            <w:pPr>
              <w:tabs>
                <w:tab w:val="left" w:pos="5760"/>
              </w:tabs>
              <w:rPr>
                <w:b/>
                <w:bCs/>
              </w:rPr>
            </w:pPr>
            <w:r w:rsidRPr="00C32E6C">
              <w:rPr>
                <w:b/>
                <w:bCs/>
              </w:rPr>
              <w:t>(5-8 кл.)</w:t>
            </w:r>
          </w:p>
          <w:p w:rsidR="00FD59CA" w:rsidRPr="00C32E6C" w:rsidRDefault="00FD59CA" w:rsidP="00C32E6C">
            <w:pPr>
              <w:tabs>
                <w:tab w:val="left" w:pos="5760"/>
              </w:tabs>
              <w:jc w:val="center"/>
              <w:rPr>
                <w:i/>
                <w:iCs/>
              </w:rPr>
            </w:pPr>
          </w:p>
          <w:p w:rsidR="00FD59CA" w:rsidRPr="00C32E6C" w:rsidRDefault="00FD59CA" w:rsidP="00C32E6C">
            <w:pPr>
              <w:tabs>
                <w:tab w:val="left" w:pos="5760"/>
              </w:tabs>
              <w:jc w:val="both"/>
              <w:outlineLvl w:val="0"/>
              <w:rPr>
                <w:b/>
                <w:bCs/>
                <w:kern w:val="36"/>
              </w:rPr>
            </w:pPr>
            <w:r w:rsidRPr="00C32E6C">
              <w:rPr>
                <w:b/>
                <w:bCs/>
                <w:kern w:val="36"/>
              </w:rPr>
              <w:t xml:space="preserve">А.П.Чехов </w:t>
            </w:r>
          </w:p>
          <w:p w:rsidR="00FD59CA" w:rsidRPr="00C32E6C" w:rsidRDefault="00FD59CA" w:rsidP="00C32E6C">
            <w:pPr>
              <w:tabs>
                <w:tab w:val="left" w:pos="5760"/>
              </w:tabs>
              <w:rPr>
                <w:i/>
                <w:iCs/>
              </w:rPr>
            </w:pPr>
            <w:r w:rsidRPr="00C32E6C">
              <w:rPr>
                <w:b/>
                <w:bCs/>
                <w:i/>
                <w:iCs/>
              </w:rPr>
              <w:t>- 3 рассказа по выбору, например</w:t>
            </w:r>
            <w:r w:rsidRPr="00C32E6C">
              <w:rPr>
                <w:i/>
                <w:iCs/>
              </w:rPr>
              <w:t>: «Толстый и тонкий» (1883), «Хамелеон» (1884), «Смерть чиновника» (1883), «Лошадиная фамилия» (1885), «Злоумышленник» (1885), «Ванька» (1886), «Спать хочется» (1888) и др.</w:t>
            </w:r>
          </w:p>
          <w:p w:rsidR="00FD59CA" w:rsidRPr="00C32E6C" w:rsidRDefault="00FD59CA" w:rsidP="00C32E6C">
            <w:pPr>
              <w:tabs>
                <w:tab w:val="left" w:pos="5760"/>
              </w:tabs>
              <w:rPr>
                <w:b/>
                <w:bCs/>
              </w:rPr>
            </w:pPr>
            <w:r w:rsidRPr="00C32E6C">
              <w:rPr>
                <w:b/>
                <w:iCs/>
              </w:rPr>
              <w:t>(6-8 кл.)</w:t>
            </w:r>
          </w:p>
        </w:tc>
        <w:tc>
          <w:tcPr>
            <w:tcW w:w="2913" w:type="dxa"/>
          </w:tcPr>
          <w:p w:rsidR="00FD59CA" w:rsidRPr="00C32E6C" w:rsidRDefault="00FD59CA" w:rsidP="00C32E6C">
            <w:pPr>
              <w:tabs>
                <w:tab w:val="left" w:pos="5760"/>
              </w:tabs>
              <w:jc w:val="center"/>
              <w:rPr>
                <w:i/>
                <w:iCs/>
              </w:rPr>
            </w:pPr>
          </w:p>
        </w:tc>
      </w:tr>
      <w:tr w:rsidR="00FD59CA" w:rsidRPr="00C32E6C" w:rsidTr="00C32E6C">
        <w:tc>
          <w:tcPr>
            <w:tcW w:w="3085" w:type="dxa"/>
          </w:tcPr>
          <w:p w:rsidR="00FD59CA" w:rsidRPr="00C32E6C" w:rsidRDefault="00FD59CA" w:rsidP="00C32E6C">
            <w:pPr>
              <w:tabs>
                <w:tab w:val="left" w:pos="5760"/>
              </w:tabs>
              <w:rPr>
                <w:b/>
                <w:bCs/>
              </w:rPr>
            </w:pPr>
          </w:p>
        </w:tc>
        <w:tc>
          <w:tcPr>
            <w:tcW w:w="3544" w:type="dxa"/>
          </w:tcPr>
          <w:p w:rsidR="00FD59CA" w:rsidRPr="00C32E6C" w:rsidRDefault="00FD59CA" w:rsidP="00C32E6C">
            <w:pPr>
              <w:tabs>
                <w:tab w:val="left" w:pos="5760"/>
              </w:tabs>
              <w:jc w:val="both"/>
              <w:outlineLvl w:val="0"/>
              <w:rPr>
                <w:b/>
                <w:bCs/>
                <w:kern w:val="36"/>
              </w:rPr>
            </w:pPr>
            <w:r w:rsidRPr="00C32E6C">
              <w:rPr>
                <w:b/>
                <w:bCs/>
                <w:kern w:val="36"/>
              </w:rPr>
              <w:t>А.А.Блок</w:t>
            </w:r>
          </w:p>
          <w:p w:rsidR="00FD59CA" w:rsidRPr="00C32E6C" w:rsidRDefault="00FD59CA" w:rsidP="00C32E6C">
            <w:pPr>
              <w:tabs>
                <w:tab w:val="left" w:pos="5760"/>
              </w:tabs>
              <w:rPr>
                <w:i/>
                <w:iCs/>
              </w:rPr>
            </w:pPr>
            <w:r w:rsidRPr="00C32E6C">
              <w:rPr>
                <w:b/>
                <w:bCs/>
                <w:i/>
                <w:iCs/>
              </w:rPr>
              <w:t>- 2 стихотворения по выбору, например</w:t>
            </w:r>
            <w:r w:rsidRPr="00C32E6C">
              <w:rPr>
                <w:i/>
                <w:iCs/>
              </w:rPr>
              <w:t xml:space="preserve">: «Перед грозой» (1899), «После грозы» (1900), «Девушка пела в церковном хоре…» (1905), «Ты помнишь? В нашей бухте сонной…» (1911 – 1914) и др. </w:t>
            </w:r>
          </w:p>
          <w:p w:rsidR="00FD59CA" w:rsidRPr="00C32E6C" w:rsidRDefault="00FD59CA" w:rsidP="00C32E6C">
            <w:pPr>
              <w:tabs>
                <w:tab w:val="left" w:pos="5760"/>
              </w:tabs>
              <w:rPr>
                <w:b/>
                <w:bCs/>
              </w:rPr>
            </w:pPr>
            <w:r w:rsidRPr="00C32E6C">
              <w:rPr>
                <w:b/>
                <w:bCs/>
              </w:rPr>
              <w:t>(7-9 кл.)</w:t>
            </w:r>
          </w:p>
          <w:p w:rsidR="00FD59CA" w:rsidRPr="00C32E6C" w:rsidRDefault="00FD59CA" w:rsidP="00C32E6C">
            <w:pPr>
              <w:tabs>
                <w:tab w:val="left" w:pos="5760"/>
              </w:tabs>
              <w:jc w:val="center"/>
            </w:pPr>
          </w:p>
          <w:p w:rsidR="00FD59CA" w:rsidRPr="00C32E6C" w:rsidRDefault="00FD59CA" w:rsidP="00C32E6C">
            <w:pPr>
              <w:tabs>
                <w:tab w:val="left" w:pos="5760"/>
              </w:tabs>
              <w:jc w:val="both"/>
              <w:outlineLvl w:val="0"/>
              <w:rPr>
                <w:b/>
                <w:bCs/>
                <w:kern w:val="36"/>
              </w:rPr>
            </w:pPr>
          </w:p>
          <w:p w:rsidR="00FD59CA" w:rsidRPr="00C32E6C" w:rsidRDefault="00FD59CA" w:rsidP="00C32E6C">
            <w:pPr>
              <w:tabs>
                <w:tab w:val="left" w:pos="5760"/>
              </w:tabs>
              <w:jc w:val="both"/>
              <w:outlineLvl w:val="0"/>
              <w:rPr>
                <w:b/>
                <w:bCs/>
                <w:kern w:val="36"/>
              </w:rPr>
            </w:pPr>
            <w:r w:rsidRPr="00C32E6C">
              <w:rPr>
                <w:b/>
                <w:bCs/>
                <w:kern w:val="36"/>
              </w:rPr>
              <w:t>А.А.Ахматова</w:t>
            </w:r>
          </w:p>
          <w:p w:rsidR="00FD59CA" w:rsidRPr="00C32E6C" w:rsidRDefault="00FD59CA" w:rsidP="00C32E6C">
            <w:pPr>
              <w:pStyle w:val="western"/>
              <w:shd w:val="clear" w:color="auto" w:fill="FFFFFF"/>
              <w:tabs>
                <w:tab w:val="left" w:pos="5760"/>
              </w:tabs>
              <w:spacing w:before="0" w:beforeAutospacing="0"/>
              <w:jc w:val="left"/>
              <w:rPr>
                <w:b/>
                <w:bCs/>
                <w:i/>
                <w:iCs/>
                <w:color w:val="auto"/>
              </w:rPr>
            </w:pPr>
            <w:r w:rsidRPr="00C32E6C">
              <w:rPr>
                <w:i/>
                <w:iCs/>
                <w:color w:val="auto"/>
              </w:rPr>
              <w:t xml:space="preserve">- 1 стихотворение по выбору, например: </w:t>
            </w:r>
            <w:r w:rsidRPr="00C32E6C">
              <w:rPr>
                <w:b/>
                <w:bCs/>
                <w:i/>
                <w:iCs/>
                <w:color w:val="auto"/>
              </w:rPr>
              <w:t>«Смуглый отрок бродил по аллеям…» (1911), «Перед весной бывают дни такие…» (1915), «Родная земля» (1961) и др.</w:t>
            </w:r>
          </w:p>
          <w:p w:rsidR="00FD59CA" w:rsidRPr="00C32E6C" w:rsidRDefault="00FD59CA" w:rsidP="00C32E6C">
            <w:pPr>
              <w:pStyle w:val="western"/>
              <w:shd w:val="clear" w:color="auto" w:fill="FFFFFF"/>
              <w:tabs>
                <w:tab w:val="left" w:pos="5760"/>
              </w:tabs>
              <w:spacing w:before="0" w:beforeAutospacing="0"/>
              <w:jc w:val="left"/>
              <w:rPr>
                <w:color w:val="auto"/>
              </w:rPr>
            </w:pPr>
            <w:r w:rsidRPr="00C32E6C">
              <w:rPr>
                <w:color w:val="auto"/>
              </w:rPr>
              <w:t>(7-9 кл.)</w:t>
            </w:r>
          </w:p>
          <w:p w:rsidR="00FD59CA" w:rsidRPr="00C32E6C" w:rsidRDefault="00FD59CA" w:rsidP="00C32E6C">
            <w:pPr>
              <w:tabs>
                <w:tab w:val="left" w:pos="5760"/>
              </w:tabs>
              <w:jc w:val="both"/>
              <w:outlineLvl w:val="0"/>
              <w:rPr>
                <w:b/>
                <w:bCs/>
                <w:kern w:val="36"/>
              </w:rPr>
            </w:pPr>
          </w:p>
          <w:p w:rsidR="00FD59CA" w:rsidRPr="00C32E6C" w:rsidRDefault="00FD59CA" w:rsidP="00C32E6C">
            <w:pPr>
              <w:tabs>
                <w:tab w:val="left" w:pos="5760"/>
              </w:tabs>
              <w:jc w:val="both"/>
              <w:outlineLvl w:val="0"/>
              <w:rPr>
                <w:b/>
                <w:bCs/>
                <w:kern w:val="36"/>
              </w:rPr>
            </w:pPr>
            <w:r w:rsidRPr="00C32E6C">
              <w:rPr>
                <w:b/>
                <w:bCs/>
                <w:kern w:val="36"/>
              </w:rPr>
              <w:t>Н.С.Гумилев</w:t>
            </w:r>
          </w:p>
          <w:p w:rsidR="00FD59CA" w:rsidRPr="00C32E6C" w:rsidRDefault="00FD59CA" w:rsidP="00C32E6C">
            <w:pPr>
              <w:tabs>
                <w:tab w:val="left" w:pos="5760"/>
              </w:tabs>
              <w:rPr>
                <w:i/>
                <w:iCs/>
              </w:rPr>
            </w:pPr>
            <w:r w:rsidRPr="00C32E6C">
              <w:rPr>
                <w:b/>
                <w:bCs/>
                <w:i/>
                <w:iCs/>
              </w:rPr>
              <w:t>- 1 стихотворение по выбору, например</w:t>
            </w:r>
            <w:r w:rsidRPr="00C32E6C">
              <w:rPr>
                <w:i/>
                <w:iCs/>
              </w:rPr>
              <w:t>: «Капитаны» (1912), «Слово» (1921).</w:t>
            </w:r>
          </w:p>
          <w:p w:rsidR="00FD59CA" w:rsidRPr="00C32E6C" w:rsidRDefault="00FD59CA" w:rsidP="00C32E6C">
            <w:pPr>
              <w:tabs>
                <w:tab w:val="left" w:pos="5760"/>
              </w:tabs>
              <w:rPr>
                <w:b/>
                <w:bCs/>
              </w:rPr>
            </w:pPr>
            <w:r w:rsidRPr="00C32E6C">
              <w:rPr>
                <w:b/>
                <w:bCs/>
              </w:rPr>
              <w:t>(</w:t>
            </w:r>
            <w:r w:rsidRPr="00C32E6C">
              <w:rPr>
                <w:b/>
                <w:bCs/>
                <w:shd w:val="clear" w:color="auto" w:fill="FFFFFF"/>
              </w:rPr>
              <w:t>6-8 кл.)</w:t>
            </w:r>
          </w:p>
          <w:p w:rsidR="00FD59CA" w:rsidRPr="00C32E6C" w:rsidRDefault="00FD59CA" w:rsidP="00C32E6C">
            <w:pPr>
              <w:tabs>
                <w:tab w:val="left" w:pos="5760"/>
              </w:tabs>
              <w:jc w:val="center"/>
            </w:pPr>
          </w:p>
          <w:p w:rsidR="00FD59CA" w:rsidRPr="00C32E6C" w:rsidRDefault="00FD59CA" w:rsidP="00C32E6C">
            <w:pPr>
              <w:tabs>
                <w:tab w:val="left" w:pos="5760"/>
              </w:tabs>
              <w:jc w:val="both"/>
              <w:outlineLvl w:val="0"/>
              <w:rPr>
                <w:b/>
                <w:bCs/>
                <w:kern w:val="36"/>
              </w:rPr>
            </w:pPr>
            <w:r w:rsidRPr="00C32E6C">
              <w:rPr>
                <w:b/>
                <w:bCs/>
                <w:kern w:val="36"/>
              </w:rPr>
              <w:t>М.И.Цветаева</w:t>
            </w:r>
          </w:p>
          <w:p w:rsidR="00FD59CA" w:rsidRPr="00C32E6C" w:rsidRDefault="00FD59CA" w:rsidP="00C32E6C">
            <w:pPr>
              <w:tabs>
                <w:tab w:val="left" w:pos="5760"/>
              </w:tabs>
              <w:rPr>
                <w:i/>
                <w:iCs/>
              </w:rPr>
            </w:pPr>
            <w:r w:rsidRPr="00C32E6C">
              <w:rPr>
                <w:b/>
                <w:bCs/>
                <w:i/>
                <w:iCs/>
              </w:rPr>
              <w:t xml:space="preserve">- 1 стихотворение по выбору, например: </w:t>
            </w:r>
            <w:r w:rsidRPr="00C32E6C">
              <w:rPr>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D59CA" w:rsidRPr="00C32E6C" w:rsidRDefault="00FD59CA" w:rsidP="00C32E6C">
            <w:pPr>
              <w:tabs>
                <w:tab w:val="left" w:pos="5760"/>
              </w:tabs>
            </w:pPr>
            <w:r w:rsidRPr="00C32E6C">
              <w:rPr>
                <w:b/>
                <w:shd w:val="clear" w:color="auto" w:fill="FFFFFF"/>
              </w:rPr>
              <w:t>(6-8 кл.)</w:t>
            </w:r>
          </w:p>
          <w:p w:rsidR="00FD59CA" w:rsidRPr="00C32E6C" w:rsidRDefault="00FD59CA" w:rsidP="00C32E6C">
            <w:pPr>
              <w:tabs>
                <w:tab w:val="left" w:pos="5760"/>
              </w:tabs>
              <w:jc w:val="center"/>
            </w:pPr>
          </w:p>
          <w:p w:rsidR="00FD59CA" w:rsidRPr="00C32E6C" w:rsidRDefault="00FD59CA" w:rsidP="00C32E6C">
            <w:pPr>
              <w:tabs>
                <w:tab w:val="left" w:pos="5760"/>
              </w:tabs>
              <w:jc w:val="both"/>
              <w:outlineLvl w:val="0"/>
              <w:rPr>
                <w:b/>
                <w:bCs/>
                <w:kern w:val="36"/>
              </w:rPr>
            </w:pPr>
            <w:r w:rsidRPr="00C32E6C">
              <w:rPr>
                <w:b/>
                <w:bCs/>
                <w:kern w:val="36"/>
              </w:rPr>
              <w:t>О.Э.Мандельштам</w:t>
            </w:r>
          </w:p>
          <w:p w:rsidR="00FD59CA" w:rsidRPr="00C32E6C" w:rsidRDefault="00FD59CA" w:rsidP="00C32E6C">
            <w:pPr>
              <w:tabs>
                <w:tab w:val="left" w:pos="1440"/>
                <w:tab w:val="left" w:pos="5760"/>
              </w:tabs>
              <w:rPr>
                <w:i/>
                <w:iCs/>
              </w:rPr>
            </w:pPr>
            <w:r w:rsidRPr="00C32E6C">
              <w:rPr>
                <w:b/>
                <w:bCs/>
                <w:i/>
                <w:iCs/>
              </w:rPr>
              <w:t>- 1 стихотворение по выбору, например</w:t>
            </w:r>
            <w:r w:rsidRPr="00C32E6C">
              <w:rPr>
                <w:i/>
                <w:iCs/>
              </w:rPr>
              <w:t>: «</w:t>
            </w:r>
            <w:r w:rsidRPr="00C32E6C">
              <w:rPr>
                <w:rStyle w:val="line"/>
                <w:i/>
                <w:iCs/>
              </w:rPr>
              <w:t>Звук осторожный и глухой…» (1908),</w:t>
            </w:r>
            <w:r w:rsidRPr="00C32E6C">
              <w:rPr>
                <w:i/>
                <w:iCs/>
              </w:rPr>
              <w:t xml:space="preserve"> «Равноденствие» («Есть иволги в лесах, и гласных долгота…») (1913), «Бессонница. Гомер. Тугие паруса…» (1915) и др.</w:t>
            </w:r>
          </w:p>
          <w:p w:rsidR="00FD59CA" w:rsidRPr="00C32E6C" w:rsidRDefault="00FD59CA" w:rsidP="00C32E6C">
            <w:pPr>
              <w:tabs>
                <w:tab w:val="left" w:pos="1440"/>
                <w:tab w:val="left" w:pos="5760"/>
              </w:tabs>
            </w:pPr>
            <w:r w:rsidRPr="00C32E6C">
              <w:rPr>
                <w:b/>
                <w:shd w:val="clear" w:color="auto" w:fill="FFFFFF"/>
              </w:rPr>
              <w:t>(6-9 кл.)</w:t>
            </w:r>
          </w:p>
          <w:p w:rsidR="00FD59CA" w:rsidRPr="00C32E6C" w:rsidRDefault="00FD59CA" w:rsidP="00C32E6C">
            <w:pPr>
              <w:tabs>
                <w:tab w:val="left" w:pos="5760"/>
              </w:tabs>
            </w:pPr>
          </w:p>
          <w:p w:rsidR="00FD59CA" w:rsidRPr="00C32E6C" w:rsidRDefault="00FD59CA" w:rsidP="00C32E6C">
            <w:pPr>
              <w:tabs>
                <w:tab w:val="left" w:pos="5760"/>
              </w:tabs>
              <w:jc w:val="both"/>
              <w:outlineLvl w:val="0"/>
              <w:rPr>
                <w:b/>
                <w:bCs/>
                <w:i/>
                <w:iCs/>
                <w:kern w:val="36"/>
              </w:rPr>
            </w:pPr>
            <w:r w:rsidRPr="00C32E6C">
              <w:rPr>
                <w:b/>
                <w:bCs/>
                <w:kern w:val="36"/>
              </w:rPr>
              <w:t>В.В.Маяковский</w:t>
            </w:r>
          </w:p>
          <w:p w:rsidR="00FD59CA" w:rsidRPr="00C32E6C" w:rsidRDefault="00FD59CA" w:rsidP="00C32E6C">
            <w:pPr>
              <w:pStyle w:val="western"/>
              <w:shd w:val="clear" w:color="auto" w:fill="FFFFFF"/>
              <w:tabs>
                <w:tab w:val="left" w:pos="5760"/>
              </w:tabs>
              <w:spacing w:before="0" w:beforeAutospacing="0"/>
              <w:jc w:val="left"/>
              <w:rPr>
                <w:b/>
                <w:bCs/>
                <w:i/>
                <w:iCs/>
                <w:color w:val="auto"/>
              </w:rPr>
            </w:pPr>
            <w:r w:rsidRPr="00C32E6C">
              <w:rPr>
                <w:i/>
                <w:iCs/>
                <w:color w:val="auto"/>
              </w:rPr>
              <w:t xml:space="preserve">- 1 стихотворение по выбору, например: </w:t>
            </w:r>
            <w:r w:rsidRPr="00C32E6C">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FD59CA" w:rsidRPr="00C32E6C" w:rsidRDefault="00FD59CA" w:rsidP="00C32E6C">
            <w:pPr>
              <w:pStyle w:val="western"/>
              <w:shd w:val="clear" w:color="auto" w:fill="FFFFFF"/>
              <w:tabs>
                <w:tab w:val="left" w:pos="5760"/>
              </w:tabs>
              <w:spacing w:before="0" w:beforeAutospacing="0"/>
              <w:jc w:val="left"/>
              <w:rPr>
                <w:color w:val="auto"/>
              </w:rPr>
            </w:pPr>
            <w:r w:rsidRPr="00C32E6C">
              <w:rPr>
                <w:color w:val="auto"/>
              </w:rPr>
              <w:t>(</w:t>
            </w:r>
            <w:r w:rsidRPr="00C32E6C">
              <w:rPr>
                <w:color w:val="auto"/>
                <w:shd w:val="clear" w:color="auto" w:fill="FFFFFF"/>
              </w:rPr>
              <w:t>7-8 кл.)</w:t>
            </w:r>
          </w:p>
          <w:p w:rsidR="00FD59CA" w:rsidRPr="00C32E6C" w:rsidRDefault="00FD59CA" w:rsidP="00C32E6C">
            <w:pPr>
              <w:tabs>
                <w:tab w:val="left" w:pos="5760"/>
              </w:tabs>
              <w:jc w:val="both"/>
              <w:outlineLvl w:val="0"/>
              <w:rPr>
                <w:b/>
                <w:bCs/>
                <w:kern w:val="36"/>
              </w:rPr>
            </w:pPr>
          </w:p>
          <w:p w:rsidR="00FD59CA" w:rsidRPr="00C32E6C" w:rsidRDefault="00FD59CA" w:rsidP="00C32E6C">
            <w:pPr>
              <w:tabs>
                <w:tab w:val="left" w:pos="5760"/>
              </w:tabs>
              <w:jc w:val="both"/>
              <w:outlineLvl w:val="0"/>
              <w:rPr>
                <w:b/>
                <w:bCs/>
                <w:kern w:val="36"/>
              </w:rPr>
            </w:pPr>
            <w:r w:rsidRPr="00C32E6C">
              <w:rPr>
                <w:b/>
                <w:bCs/>
                <w:kern w:val="36"/>
              </w:rPr>
              <w:t>С.А.Есенин</w:t>
            </w:r>
          </w:p>
          <w:p w:rsidR="00FD59CA" w:rsidRPr="00C32E6C" w:rsidRDefault="00FD59CA" w:rsidP="00C32E6C">
            <w:pPr>
              <w:tabs>
                <w:tab w:val="left" w:pos="5760"/>
              </w:tabs>
              <w:rPr>
                <w:i/>
                <w:iCs/>
              </w:rPr>
            </w:pPr>
            <w:r w:rsidRPr="00C32E6C">
              <w:rPr>
                <w:b/>
                <w:bCs/>
                <w:i/>
                <w:iCs/>
              </w:rPr>
              <w:t>- 1 стихотворение по выбору, например</w:t>
            </w:r>
            <w:r w:rsidRPr="00C32E6C">
              <w:rPr>
                <w:i/>
                <w:iCs/>
              </w:rPr>
              <w:t>:</w:t>
            </w:r>
          </w:p>
          <w:p w:rsidR="00FD59CA" w:rsidRPr="00C32E6C" w:rsidRDefault="00FD59CA" w:rsidP="00C32E6C">
            <w:pPr>
              <w:tabs>
                <w:tab w:val="left" w:pos="5760"/>
              </w:tabs>
              <w:rPr>
                <w:i/>
                <w:iCs/>
              </w:rPr>
            </w:pPr>
            <w:r w:rsidRPr="00C32E6C">
              <w:rPr>
                <w:i/>
                <w:iCs/>
              </w:rPr>
              <w:t>«Гой ты, Русь, моя родная…» (1914), «Песнь о собаке» (1915),  «Нивы сжаты, рощи голы…» (1917 – 1918), «Письмо к матери» (1924) «Собаке Качалова» (1925) и др.</w:t>
            </w:r>
          </w:p>
          <w:p w:rsidR="00FD59CA" w:rsidRPr="00C32E6C" w:rsidRDefault="00FD59CA" w:rsidP="00C32E6C">
            <w:pPr>
              <w:tabs>
                <w:tab w:val="left" w:pos="5760"/>
              </w:tabs>
              <w:rPr>
                <w:i/>
                <w:iCs/>
              </w:rPr>
            </w:pPr>
            <w:r w:rsidRPr="00C32E6C">
              <w:rPr>
                <w:b/>
                <w:bCs/>
              </w:rPr>
              <w:t>(5-</w:t>
            </w:r>
            <w:r w:rsidRPr="00C32E6C">
              <w:rPr>
                <w:b/>
                <w:bCs/>
                <w:shd w:val="clear" w:color="auto" w:fill="FFFFFF"/>
              </w:rPr>
              <w:t>6 кл.)</w:t>
            </w:r>
          </w:p>
          <w:p w:rsidR="00FD59CA" w:rsidRPr="00C32E6C" w:rsidRDefault="00FD59CA" w:rsidP="00C32E6C">
            <w:pPr>
              <w:tabs>
                <w:tab w:val="left" w:pos="5760"/>
              </w:tabs>
              <w:jc w:val="center"/>
            </w:pPr>
            <w:r w:rsidRPr="00C32E6C">
              <w:t xml:space="preserve"> </w:t>
            </w:r>
          </w:p>
          <w:p w:rsidR="00FD59CA" w:rsidRPr="00C32E6C" w:rsidRDefault="00FD59CA" w:rsidP="00C32E6C">
            <w:pPr>
              <w:tabs>
                <w:tab w:val="left" w:pos="5760"/>
              </w:tabs>
              <w:jc w:val="both"/>
              <w:outlineLvl w:val="0"/>
              <w:rPr>
                <w:b/>
                <w:bCs/>
                <w:kern w:val="36"/>
              </w:rPr>
            </w:pPr>
            <w:r w:rsidRPr="00C32E6C">
              <w:rPr>
                <w:b/>
                <w:bCs/>
                <w:kern w:val="36"/>
              </w:rPr>
              <w:t>М.А.Булгаков</w:t>
            </w:r>
          </w:p>
          <w:p w:rsidR="00FD59CA" w:rsidRPr="00C32E6C" w:rsidRDefault="00FD59CA" w:rsidP="00C32E6C">
            <w:pPr>
              <w:tabs>
                <w:tab w:val="left" w:pos="5760"/>
              </w:tabs>
              <w:rPr>
                <w:i/>
                <w:iCs/>
              </w:rPr>
            </w:pPr>
            <w:r w:rsidRPr="00C32E6C">
              <w:rPr>
                <w:b/>
                <w:bCs/>
                <w:i/>
                <w:iCs/>
              </w:rPr>
              <w:t>1 повесть по выбору</w:t>
            </w:r>
            <w:r w:rsidRPr="00C32E6C">
              <w:rPr>
                <w:i/>
                <w:iCs/>
              </w:rPr>
              <w:t xml:space="preserve">, </w:t>
            </w:r>
            <w:r w:rsidRPr="00C32E6C">
              <w:rPr>
                <w:b/>
                <w:bCs/>
                <w:i/>
                <w:iCs/>
              </w:rPr>
              <w:t>например</w:t>
            </w:r>
            <w:r w:rsidRPr="00C32E6C">
              <w:rPr>
                <w:i/>
                <w:iCs/>
              </w:rPr>
              <w:t xml:space="preserve">: «Роковые яйца» (1924), «Собачье сердце» (1925) и др. </w:t>
            </w:r>
          </w:p>
          <w:p w:rsidR="00FD59CA" w:rsidRPr="00C32E6C" w:rsidRDefault="00FD59CA" w:rsidP="00C32E6C">
            <w:pPr>
              <w:tabs>
                <w:tab w:val="left" w:pos="5760"/>
              </w:tabs>
            </w:pPr>
            <w:r w:rsidRPr="00C32E6C">
              <w:rPr>
                <w:b/>
              </w:rPr>
              <w:t>(7-8 кл.)</w:t>
            </w:r>
          </w:p>
          <w:p w:rsidR="00FD59CA" w:rsidRPr="00C32E6C" w:rsidRDefault="00FD59CA" w:rsidP="00C32E6C">
            <w:pPr>
              <w:tabs>
                <w:tab w:val="left" w:pos="5760"/>
              </w:tabs>
            </w:pPr>
          </w:p>
          <w:p w:rsidR="00FD59CA" w:rsidRPr="00C32E6C" w:rsidRDefault="00FD59CA" w:rsidP="00C32E6C">
            <w:pPr>
              <w:tabs>
                <w:tab w:val="left" w:pos="5760"/>
              </w:tabs>
              <w:jc w:val="both"/>
              <w:outlineLvl w:val="0"/>
              <w:rPr>
                <w:b/>
                <w:bCs/>
                <w:kern w:val="36"/>
              </w:rPr>
            </w:pPr>
            <w:r w:rsidRPr="00C32E6C">
              <w:rPr>
                <w:b/>
                <w:bCs/>
                <w:kern w:val="36"/>
              </w:rPr>
              <w:t>А.П.Платонов</w:t>
            </w:r>
          </w:p>
          <w:p w:rsidR="00FD59CA" w:rsidRPr="00C32E6C" w:rsidRDefault="00FD59CA" w:rsidP="00C32E6C">
            <w:pPr>
              <w:tabs>
                <w:tab w:val="left" w:pos="5760"/>
              </w:tabs>
              <w:rPr>
                <w:i/>
                <w:iCs/>
              </w:rPr>
            </w:pPr>
            <w:r w:rsidRPr="00C32E6C">
              <w:rPr>
                <w:i/>
                <w:iCs/>
              </w:rPr>
              <w:t xml:space="preserve">- </w:t>
            </w:r>
            <w:r w:rsidRPr="00C32E6C">
              <w:rPr>
                <w:b/>
                <w:bCs/>
                <w:i/>
                <w:iCs/>
              </w:rPr>
              <w:t>1 рассказ по выбору, например</w:t>
            </w:r>
            <w:r w:rsidRPr="00C32E6C">
              <w:rPr>
                <w:i/>
                <w:iCs/>
              </w:rPr>
              <w:t>: «В прекрасном и яростном мире (Машинист Мальцев)» (1937), «Рассказ о мертвом старике» (1942), «Никита» (1945), «Цветок на земле» (1949) и др.</w:t>
            </w:r>
          </w:p>
          <w:p w:rsidR="00FD59CA" w:rsidRPr="00C32E6C" w:rsidRDefault="00FD59CA" w:rsidP="00C32E6C">
            <w:pPr>
              <w:tabs>
                <w:tab w:val="left" w:pos="5760"/>
              </w:tabs>
              <w:rPr>
                <w:b/>
                <w:bCs/>
              </w:rPr>
            </w:pPr>
            <w:r w:rsidRPr="00C32E6C">
              <w:rPr>
                <w:b/>
                <w:bCs/>
              </w:rPr>
              <w:t>(6-8 кл.)</w:t>
            </w:r>
          </w:p>
          <w:p w:rsidR="00FD59CA" w:rsidRPr="00C32E6C" w:rsidRDefault="00FD59CA" w:rsidP="00C32E6C">
            <w:pPr>
              <w:tabs>
                <w:tab w:val="left" w:pos="5760"/>
              </w:tabs>
              <w:jc w:val="center"/>
            </w:pPr>
          </w:p>
          <w:p w:rsidR="00FD59CA" w:rsidRPr="00C32E6C" w:rsidRDefault="00FD59CA" w:rsidP="00C32E6C">
            <w:pPr>
              <w:tabs>
                <w:tab w:val="left" w:pos="5760"/>
              </w:tabs>
              <w:jc w:val="both"/>
              <w:outlineLvl w:val="0"/>
              <w:rPr>
                <w:rFonts w:eastAsia="Times New Roman"/>
                <w:b/>
                <w:bCs/>
                <w:i/>
                <w:iCs/>
                <w:color w:val="404040"/>
                <w:kern w:val="36"/>
              </w:rPr>
            </w:pPr>
            <w:r w:rsidRPr="00C32E6C">
              <w:rPr>
                <w:b/>
                <w:bCs/>
                <w:kern w:val="36"/>
              </w:rPr>
              <w:t xml:space="preserve">М.М.Зощенко </w:t>
            </w:r>
          </w:p>
          <w:p w:rsidR="00FD59CA" w:rsidRPr="00C32E6C" w:rsidRDefault="00FD59CA" w:rsidP="00C32E6C">
            <w:pPr>
              <w:tabs>
                <w:tab w:val="left" w:pos="5760"/>
              </w:tabs>
              <w:rPr>
                <w:i/>
                <w:iCs/>
              </w:rPr>
            </w:pPr>
            <w:r w:rsidRPr="00C32E6C">
              <w:rPr>
                <w:b/>
                <w:bCs/>
                <w:i/>
                <w:iCs/>
              </w:rPr>
              <w:t xml:space="preserve">2 рассказа по выбору, например: </w:t>
            </w:r>
            <w:r w:rsidRPr="00C32E6C">
              <w:rPr>
                <w:i/>
                <w:iCs/>
              </w:rPr>
              <w:t>«Аристократка» (1923), «Баня» (1924) и др.</w:t>
            </w:r>
          </w:p>
          <w:p w:rsidR="00FD59CA" w:rsidRPr="00C32E6C" w:rsidRDefault="00FD59CA" w:rsidP="00C32E6C">
            <w:pPr>
              <w:tabs>
                <w:tab w:val="left" w:pos="5760"/>
              </w:tabs>
              <w:rPr>
                <w:rFonts w:eastAsia="Times New Roman"/>
                <w:b/>
                <w:bCs/>
                <w:color w:val="272727"/>
              </w:rPr>
            </w:pPr>
            <w:r w:rsidRPr="00C32E6C">
              <w:rPr>
                <w:b/>
                <w:bCs/>
              </w:rPr>
              <w:t>(5-7 кл.)</w:t>
            </w:r>
          </w:p>
          <w:p w:rsidR="00FD59CA" w:rsidRPr="00C32E6C" w:rsidRDefault="00FD59CA" w:rsidP="00C32E6C">
            <w:pPr>
              <w:tabs>
                <w:tab w:val="left" w:pos="5760"/>
              </w:tabs>
              <w:jc w:val="center"/>
            </w:pPr>
          </w:p>
          <w:p w:rsidR="00FD59CA" w:rsidRPr="00C32E6C" w:rsidRDefault="00FD59CA" w:rsidP="00C32E6C">
            <w:pPr>
              <w:tabs>
                <w:tab w:val="left" w:pos="5760"/>
              </w:tabs>
              <w:jc w:val="center"/>
            </w:pPr>
            <w:r w:rsidRPr="00C32E6C">
              <w:rPr>
                <w:b/>
                <w:bCs/>
              </w:rPr>
              <w:t>А.Т. Твардовский</w:t>
            </w:r>
            <w:r w:rsidRPr="00C32E6C">
              <w:t xml:space="preserve"> </w:t>
            </w:r>
          </w:p>
          <w:p w:rsidR="00FD59CA" w:rsidRPr="00C32E6C" w:rsidRDefault="00FD59CA" w:rsidP="00C32E6C">
            <w:pPr>
              <w:tabs>
                <w:tab w:val="left" w:pos="5760"/>
              </w:tabs>
              <w:rPr>
                <w:b/>
                <w:bCs/>
                <w:i/>
                <w:iCs/>
              </w:rPr>
            </w:pPr>
            <w:r w:rsidRPr="00C32E6C">
              <w:rPr>
                <w:b/>
                <w:bCs/>
                <w:i/>
                <w:iCs/>
              </w:rPr>
              <w:t>1 стихотворение  по выбору, например: «</w:t>
            </w:r>
            <w:r w:rsidRPr="00C32E6C">
              <w:rPr>
                <w:i/>
                <w:iCs/>
              </w:rPr>
              <w:t>В тот день, когда окончилась война…» (1948),</w:t>
            </w:r>
            <w:r w:rsidRPr="00C32E6C">
              <w:rPr>
                <w:b/>
                <w:bCs/>
                <w:i/>
                <w:iCs/>
              </w:rPr>
              <w:t xml:space="preserve"> «</w:t>
            </w:r>
            <w:r w:rsidRPr="00C32E6C">
              <w:rPr>
                <w:i/>
                <w:iCs/>
              </w:rPr>
              <w:t xml:space="preserve">О сущем» (1957 – 1958), </w:t>
            </w:r>
            <w:r w:rsidRPr="00C32E6C">
              <w:rPr>
                <w:b/>
                <w:bCs/>
                <w:i/>
                <w:iCs/>
              </w:rPr>
              <w:t xml:space="preserve"> </w:t>
            </w:r>
            <w:r w:rsidRPr="00C32E6C">
              <w:rPr>
                <w:i/>
                <w:iCs/>
              </w:rPr>
              <w:t xml:space="preserve">«Вся суть в одном-единственном завете…» (1958),  «Я знаю, никакой моей вины…» (1966) и др.; «Василий Теркин» («Книга про бойца») (1942-1945) – </w:t>
            </w:r>
            <w:r w:rsidRPr="00C32E6C">
              <w:rPr>
                <w:b/>
                <w:bCs/>
                <w:i/>
                <w:iCs/>
              </w:rPr>
              <w:t>главы по выбору.</w:t>
            </w:r>
          </w:p>
          <w:p w:rsidR="00FD59CA" w:rsidRPr="00C32E6C" w:rsidRDefault="00FD59CA" w:rsidP="00C32E6C">
            <w:pPr>
              <w:tabs>
                <w:tab w:val="left" w:pos="5760"/>
              </w:tabs>
              <w:rPr>
                <w:b/>
                <w:bCs/>
              </w:rPr>
            </w:pPr>
            <w:r w:rsidRPr="00C32E6C">
              <w:rPr>
                <w:b/>
                <w:bCs/>
              </w:rPr>
              <w:t>(</w:t>
            </w:r>
            <w:r w:rsidRPr="00C32E6C">
              <w:rPr>
                <w:b/>
                <w:shd w:val="clear" w:color="auto" w:fill="FFFFFF"/>
              </w:rPr>
              <w:t>7-8 кл.)</w:t>
            </w:r>
            <w:r w:rsidRPr="00C32E6C">
              <w:t xml:space="preserve"> </w:t>
            </w:r>
          </w:p>
          <w:p w:rsidR="00FD59CA" w:rsidRPr="00C32E6C" w:rsidRDefault="00FD59CA" w:rsidP="00C32E6C">
            <w:pPr>
              <w:tabs>
                <w:tab w:val="left" w:pos="5760"/>
              </w:tabs>
            </w:pPr>
          </w:p>
          <w:p w:rsidR="00FD59CA" w:rsidRPr="00C32E6C" w:rsidRDefault="00FD59CA" w:rsidP="00C32E6C">
            <w:pPr>
              <w:tabs>
                <w:tab w:val="left" w:pos="5760"/>
              </w:tabs>
              <w:jc w:val="center"/>
              <w:rPr>
                <w:b/>
                <w:bCs/>
              </w:rPr>
            </w:pPr>
            <w:r w:rsidRPr="00C32E6C">
              <w:rPr>
                <w:b/>
                <w:bCs/>
              </w:rPr>
              <w:t>А.И. Солженицын</w:t>
            </w:r>
          </w:p>
          <w:p w:rsidR="00FD59CA" w:rsidRPr="00C32E6C" w:rsidRDefault="00FD59CA" w:rsidP="00C32E6C">
            <w:pPr>
              <w:tabs>
                <w:tab w:val="left" w:pos="5760"/>
              </w:tabs>
            </w:pPr>
            <w:r w:rsidRPr="00C32E6C">
              <w:rPr>
                <w:b/>
                <w:bCs/>
                <w:i/>
                <w:iCs/>
              </w:rPr>
              <w:t>1 рассказ по выбору, например</w:t>
            </w:r>
            <w:r w:rsidRPr="00C32E6C">
              <w:rPr>
                <w:i/>
                <w:iCs/>
              </w:rPr>
              <w:t>: «Матренин двор» (1959) или из «Крохоток» (1958 – 1960) – «Лиственница», «Дыхание», «Шарик», «Костер и муравьи», «Гроза в горах», «Колокол Углича» и др</w:t>
            </w:r>
            <w:r w:rsidRPr="00C32E6C">
              <w:t xml:space="preserve">. </w:t>
            </w:r>
          </w:p>
          <w:p w:rsidR="00FD59CA" w:rsidRPr="00C32E6C" w:rsidRDefault="00FD59CA" w:rsidP="00C32E6C">
            <w:pPr>
              <w:tabs>
                <w:tab w:val="left" w:pos="5760"/>
              </w:tabs>
              <w:rPr>
                <w:b/>
                <w:bCs/>
              </w:rPr>
            </w:pPr>
            <w:r w:rsidRPr="00C32E6C">
              <w:rPr>
                <w:b/>
                <w:bCs/>
              </w:rPr>
              <w:t>(7-9 кл.)</w:t>
            </w:r>
          </w:p>
          <w:p w:rsidR="00FD59CA" w:rsidRPr="00C32E6C" w:rsidRDefault="00FD59CA" w:rsidP="00C32E6C">
            <w:pPr>
              <w:tabs>
                <w:tab w:val="left" w:pos="5760"/>
              </w:tabs>
              <w:jc w:val="center"/>
            </w:pPr>
          </w:p>
          <w:p w:rsidR="00FD59CA" w:rsidRPr="00C32E6C" w:rsidRDefault="00FD59CA" w:rsidP="00C32E6C">
            <w:pPr>
              <w:tabs>
                <w:tab w:val="left" w:pos="5760"/>
              </w:tabs>
              <w:jc w:val="both"/>
              <w:outlineLvl w:val="0"/>
              <w:rPr>
                <w:b/>
                <w:bCs/>
                <w:kern w:val="36"/>
              </w:rPr>
            </w:pPr>
            <w:r w:rsidRPr="00C32E6C">
              <w:rPr>
                <w:b/>
                <w:bCs/>
                <w:kern w:val="36"/>
              </w:rPr>
              <w:t>В.М.Шукшин</w:t>
            </w:r>
          </w:p>
          <w:p w:rsidR="00FD59CA" w:rsidRPr="00C32E6C" w:rsidRDefault="00FD59CA" w:rsidP="00C32E6C">
            <w:pPr>
              <w:tabs>
                <w:tab w:val="left" w:pos="5760"/>
              </w:tabs>
              <w:rPr>
                <w:i/>
                <w:iCs/>
              </w:rPr>
            </w:pPr>
            <w:r w:rsidRPr="00C32E6C">
              <w:rPr>
                <w:b/>
                <w:bCs/>
                <w:i/>
                <w:iCs/>
              </w:rPr>
              <w:t>1 рассказ по выбору, например</w:t>
            </w:r>
            <w:r w:rsidRPr="00C32E6C">
              <w:rPr>
                <w:i/>
                <w:iCs/>
              </w:rPr>
              <w:t>: «Чудик» (1967), «Срезал» (1970), «Мастер» (1971) и др.</w:t>
            </w:r>
          </w:p>
          <w:p w:rsidR="00FD59CA" w:rsidRPr="00C32E6C" w:rsidRDefault="00FD59CA" w:rsidP="00C32E6C">
            <w:pPr>
              <w:tabs>
                <w:tab w:val="left" w:pos="5760"/>
              </w:tabs>
              <w:rPr>
                <w:b/>
                <w:bCs/>
                <w:kern w:val="36"/>
              </w:rPr>
            </w:pPr>
            <w:r w:rsidRPr="00C32E6C">
              <w:t>(</w:t>
            </w:r>
            <w:r w:rsidRPr="00C32E6C">
              <w:rPr>
                <w:b/>
                <w:bCs/>
              </w:rPr>
              <w:t>7-9 кл.)</w:t>
            </w:r>
          </w:p>
        </w:tc>
        <w:tc>
          <w:tcPr>
            <w:tcW w:w="2913"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rPr>
            </w:pPr>
            <w:r w:rsidRPr="00C32E6C">
              <w:rPr>
                <w:b/>
                <w:bCs/>
                <w:i/>
                <w:iCs/>
              </w:rPr>
              <w:t xml:space="preserve">Проза конца </w:t>
            </w:r>
            <w:r w:rsidRPr="00C32E6C">
              <w:rPr>
                <w:b/>
                <w:bCs/>
                <w:i/>
                <w:iCs/>
                <w:lang w:val="en-US"/>
              </w:rPr>
              <w:t>XIX</w:t>
            </w:r>
            <w:r w:rsidRPr="00C32E6C">
              <w:rPr>
                <w:b/>
                <w:bCs/>
                <w:i/>
                <w:iCs/>
              </w:rPr>
              <w:t xml:space="preserve"> – начала </w:t>
            </w:r>
            <w:r w:rsidRPr="00C32E6C">
              <w:rPr>
                <w:b/>
                <w:bCs/>
                <w:i/>
                <w:iCs/>
                <w:lang w:val="en-US"/>
              </w:rPr>
              <w:t>XX</w:t>
            </w:r>
            <w:r w:rsidRPr="00C32E6C">
              <w:rPr>
                <w:b/>
                <w:bCs/>
                <w:i/>
                <w:iCs/>
              </w:rPr>
              <w:t xml:space="preserve"> вв</w:t>
            </w:r>
            <w:r w:rsidRPr="00C32E6C">
              <w:rPr>
                <w:i/>
                <w:iCs/>
              </w:rPr>
              <w:t>.</w:t>
            </w:r>
            <w:r w:rsidRPr="00C32E6C">
              <w:rPr>
                <w:i/>
              </w:rPr>
              <w:t xml:space="preserve">, </w:t>
            </w:r>
            <w:r w:rsidRPr="00C32E6C">
              <w:rPr>
                <w:i/>
                <w:iCs/>
              </w:rPr>
              <w:t xml:space="preserve"> например:</w:t>
            </w:r>
          </w:p>
          <w:p w:rsidR="00FD59CA" w:rsidRPr="00C32E6C" w:rsidRDefault="00FD59CA" w:rsidP="00C32E6C">
            <w:pPr>
              <w:tabs>
                <w:tab w:val="left" w:pos="5760"/>
              </w:tabs>
              <w:jc w:val="both"/>
              <w:rPr>
                <w:b/>
                <w:bCs/>
                <w:i/>
                <w:iCs/>
              </w:rPr>
            </w:pPr>
            <w:r w:rsidRPr="00C32E6C">
              <w:rPr>
                <w:b/>
                <w:bCs/>
                <w:i/>
                <w:iCs/>
              </w:rPr>
              <w:t>М.Горький, А.И.Куприн,</w:t>
            </w:r>
          </w:p>
          <w:p w:rsidR="00FD59CA" w:rsidRPr="00C32E6C" w:rsidRDefault="00FD59CA" w:rsidP="00C32E6C">
            <w:pPr>
              <w:tabs>
                <w:tab w:val="left" w:pos="5760"/>
              </w:tabs>
              <w:jc w:val="both"/>
              <w:rPr>
                <w:b/>
                <w:bCs/>
                <w:i/>
                <w:iCs/>
              </w:rPr>
            </w:pPr>
            <w:r w:rsidRPr="00C32E6C">
              <w:rPr>
                <w:b/>
                <w:bCs/>
                <w:i/>
                <w:iCs/>
              </w:rPr>
              <w:t xml:space="preserve">Л.Н.Андреев, И.А.Бунин, </w:t>
            </w:r>
          </w:p>
          <w:p w:rsidR="00FD59CA" w:rsidRPr="00C32E6C" w:rsidRDefault="00FD59CA" w:rsidP="00C32E6C">
            <w:pPr>
              <w:tabs>
                <w:tab w:val="left" w:pos="5760"/>
              </w:tabs>
              <w:jc w:val="both"/>
              <w:rPr>
                <w:b/>
                <w:bCs/>
                <w:i/>
                <w:iCs/>
              </w:rPr>
            </w:pPr>
            <w:r w:rsidRPr="00C32E6C">
              <w:rPr>
                <w:b/>
                <w:bCs/>
                <w:i/>
                <w:iCs/>
              </w:rPr>
              <w:t>И.С.Шмелев, А.С. Грин</w:t>
            </w:r>
          </w:p>
          <w:p w:rsidR="00FD59CA" w:rsidRPr="00C32E6C" w:rsidRDefault="00FD59CA" w:rsidP="00C32E6C">
            <w:pPr>
              <w:tabs>
                <w:tab w:val="left" w:pos="5760"/>
              </w:tabs>
              <w:jc w:val="both"/>
              <w:rPr>
                <w:b/>
                <w:bCs/>
                <w:i/>
                <w:iCs/>
              </w:rPr>
            </w:pPr>
            <w:r w:rsidRPr="00C32E6C">
              <w:rPr>
                <w:b/>
                <w:bCs/>
                <w:i/>
                <w:iCs/>
              </w:rPr>
              <w:t>(2-3 рассказа или повести по выбору</w:t>
            </w:r>
            <w:r w:rsidRPr="00C32E6C">
              <w:rPr>
                <w:i/>
                <w:iCs/>
              </w:rPr>
              <w:t xml:space="preserve">, </w:t>
            </w:r>
            <w:r w:rsidRPr="00C32E6C">
              <w:rPr>
                <w:b/>
                <w:bCs/>
                <w:i/>
              </w:rPr>
              <w:t>5-8 кл.</w:t>
            </w:r>
            <w:r w:rsidRPr="00C32E6C">
              <w:rPr>
                <w:b/>
                <w:bCs/>
                <w:i/>
                <w:iCs/>
              </w:rPr>
              <w:t>)</w:t>
            </w:r>
          </w:p>
          <w:p w:rsidR="00FD59CA" w:rsidRPr="00C32E6C" w:rsidRDefault="00FD59CA" w:rsidP="00C32E6C">
            <w:pPr>
              <w:tabs>
                <w:tab w:val="left" w:pos="5760"/>
              </w:tabs>
              <w:jc w:val="both"/>
              <w:rPr>
                <w:i/>
                <w:iCs/>
              </w:rPr>
            </w:pPr>
          </w:p>
          <w:p w:rsidR="00FD59CA" w:rsidRPr="00C32E6C" w:rsidRDefault="00FD59CA" w:rsidP="00C32E6C">
            <w:pPr>
              <w:tabs>
                <w:tab w:val="left" w:pos="5760"/>
              </w:tabs>
              <w:jc w:val="both"/>
              <w:rPr>
                <w:i/>
                <w:iCs/>
              </w:rPr>
            </w:pPr>
            <w:r w:rsidRPr="00C32E6C">
              <w:rPr>
                <w:b/>
                <w:bCs/>
                <w:i/>
                <w:iCs/>
              </w:rPr>
              <w:t xml:space="preserve">Поэзия конца </w:t>
            </w:r>
            <w:r w:rsidRPr="00C32E6C">
              <w:rPr>
                <w:b/>
                <w:bCs/>
                <w:i/>
                <w:iCs/>
                <w:lang w:val="en-US"/>
              </w:rPr>
              <w:t>XIX</w:t>
            </w:r>
            <w:r w:rsidRPr="00C32E6C">
              <w:rPr>
                <w:b/>
                <w:bCs/>
                <w:i/>
                <w:iCs/>
              </w:rPr>
              <w:t xml:space="preserve"> – начала </w:t>
            </w:r>
            <w:r w:rsidRPr="00C32E6C">
              <w:rPr>
                <w:b/>
                <w:bCs/>
                <w:i/>
                <w:iCs/>
                <w:lang w:val="en-US"/>
              </w:rPr>
              <w:t>XX</w:t>
            </w:r>
            <w:r w:rsidRPr="00C32E6C">
              <w:rPr>
                <w:b/>
                <w:bCs/>
                <w:i/>
                <w:iCs/>
              </w:rPr>
              <w:t xml:space="preserve"> вв</w:t>
            </w:r>
            <w:r w:rsidRPr="00C32E6C">
              <w:rPr>
                <w:i/>
                <w:iCs/>
              </w:rPr>
              <w:t>.</w:t>
            </w:r>
            <w:r w:rsidRPr="00C32E6C">
              <w:rPr>
                <w:i/>
              </w:rPr>
              <w:t>, например</w:t>
            </w:r>
            <w:r w:rsidRPr="00C32E6C">
              <w:rPr>
                <w:i/>
                <w:iCs/>
              </w:rPr>
              <w:t>:</w:t>
            </w:r>
          </w:p>
          <w:p w:rsidR="00FD59CA" w:rsidRPr="00C32E6C" w:rsidRDefault="00FD59CA" w:rsidP="00C32E6C">
            <w:pPr>
              <w:tabs>
                <w:tab w:val="left" w:pos="5760"/>
              </w:tabs>
              <w:jc w:val="both"/>
              <w:rPr>
                <w:b/>
                <w:bCs/>
                <w:i/>
                <w:iCs/>
              </w:rPr>
            </w:pPr>
            <w:r w:rsidRPr="00C32E6C">
              <w:rPr>
                <w:b/>
                <w:bCs/>
                <w:i/>
                <w:iCs/>
              </w:rPr>
              <w:t>К.Д.Бальмонт, И.А.Бунин,</w:t>
            </w:r>
          </w:p>
          <w:p w:rsidR="00FD59CA" w:rsidRPr="00C32E6C" w:rsidRDefault="00FD59CA" w:rsidP="00C32E6C">
            <w:pPr>
              <w:tabs>
                <w:tab w:val="left" w:pos="5760"/>
              </w:tabs>
              <w:jc w:val="both"/>
              <w:rPr>
                <w:i/>
                <w:iCs/>
              </w:rPr>
            </w:pPr>
            <w:r w:rsidRPr="00C32E6C">
              <w:rPr>
                <w:b/>
                <w:bCs/>
                <w:i/>
                <w:iCs/>
              </w:rPr>
              <w:t>М.А.Волошин, В.Хлебников</w:t>
            </w:r>
            <w:r w:rsidRPr="00C32E6C">
              <w:rPr>
                <w:i/>
                <w:iCs/>
              </w:rPr>
              <w:t xml:space="preserve"> и др.</w:t>
            </w:r>
          </w:p>
          <w:p w:rsidR="00FD59CA" w:rsidRPr="00C32E6C" w:rsidRDefault="00FD59CA" w:rsidP="00C32E6C">
            <w:pPr>
              <w:tabs>
                <w:tab w:val="left" w:pos="5760"/>
              </w:tabs>
              <w:jc w:val="both"/>
              <w:rPr>
                <w:b/>
                <w:bCs/>
                <w:i/>
                <w:iCs/>
              </w:rPr>
            </w:pPr>
            <w:r w:rsidRPr="00C32E6C">
              <w:rPr>
                <w:b/>
                <w:bCs/>
                <w:i/>
                <w:iCs/>
              </w:rPr>
              <w:t xml:space="preserve">(2-3 стихотворения по выбору, </w:t>
            </w:r>
            <w:r w:rsidRPr="00C32E6C">
              <w:rPr>
                <w:b/>
                <w:bCs/>
                <w:i/>
              </w:rPr>
              <w:t>5-8 кл.</w:t>
            </w:r>
            <w:r w:rsidRPr="00C32E6C">
              <w:rPr>
                <w:b/>
                <w:bCs/>
                <w:i/>
                <w:iCs/>
              </w:rPr>
              <w:t>)</w:t>
            </w:r>
          </w:p>
          <w:p w:rsidR="00FD59CA" w:rsidRPr="00C32E6C" w:rsidRDefault="00FD59CA" w:rsidP="00C32E6C">
            <w:pPr>
              <w:tabs>
                <w:tab w:val="left" w:pos="5760"/>
              </w:tabs>
              <w:jc w:val="center"/>
              <w:rPr>
                <w:i/>
                <w:iCs/>
              </w:rP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rPr>
                <w:i/>
                <w:iCs/>
              </w:rPr>
            </w:pPr>
            <w:r w:rsidRPr="00C32E6C">
              <w:rPr>
                <w:b/>
                <w:bCs/>
                <w:i/>
                <w:iCs/>
              </w:rPr>
              <w:t>Поэзия 20-50-х годов ХХ в.,</w:t>
            </w:r>
            <w:r w:rsidRPr="00C32E6C">
              <w:rPr>
                <w:i/>
                <w:iCs/>
              </w:rPr>
              <w:t xml:space="preserve"> например:</w:t>
            </w:r>
          </w:p>
          <w:p w:rsidR="00FD59CA" w:rsidRPr="00C32E6C" w:rsidRDefault="00FD59CA" w:rsidP="00C32E6C">
            <w:pPr>
              <w:tabs>
                <w:tab w:val="left" w:pos="5760"/>
              </w:tabs>
              <w:jc w:val="both"/>
              <w:rPr>
                <w:b/>
                <w:bCs/>
                <w:i/>
                <w:iCs/>
              </w:rPr>
            </w:pPr>
            <w:r w:rsidRPr="00C32E6C">
              <w:rPr>
                <w:b/>
                <w:bCs/>
                <w:i/>
                <w:iCs/>
              </w:rPr>
              <w:t xml:space="preserve">Б.Л.Пастернак, Н.А.Заболоцкий, Д.Хармс, </w:t>
            </w:r>
          </w:p>
          <w:p w:rsidR="00FD59CA" w:rsidRPr="00C32E6C" w:rsidRDefault="00FD59CA" w:rsidP="00C32E6C">
            <w:pPr>
              <w:tabs>
                <w:tab w:val="left" w:pos="5760"/>
              </w:tabs>
              <w:rPr>
                <w:i/>
                <w:iCs/>
              </w:rPr>
            </w:pPr>
            <w:r w:rsidRPr="00C32E6C">
              <w:rPr>
                <w:b/>
                <w:bCs/>
                <w:i/>
                <w:iCs/>
              </w:rPr>
              <w:t>Н.М.Олейников</w:t>
            </w:r>
            <w:r w:rsidRPr="00C32E6C">
              <w:rPr>
                <w:i/>
                <w:iCs/>
              </w:rPr>
              <w:t xml:space="preserve"> и др.</w:t>
            </w:r>
          </w:p>
          <w:p w:rsidR="00FD59CA" w:rsidRPr="00C32E6C" w:rsidRDefault="00FD59CA" w:rsidP="00C32E6C">
            <w:pPr>
              <w:tabs>
                <w:tab w:val="left" w:pos="5760"/>
              </w:tabs>
              <w:jc w:val="center"/>
              <w:rPr>
                <w:b/>
                <w:bCs/>
                <w:i/>
                <w:iCs/>
              </w:rPr>
            </w:pPr>
            <w:r w:rsidRPr="00C32E6C">
              <w:rPr>
                <w:b/>
                <w:bCs/>
                <w:i/>
                <w:iCs/>
              </w:rPr>
              <w:t>(3-4 стихотворения по выбору, 5-9 кл</w:t>
            </w:r>
            <w:r w:rsidRPr="00C32E6C">
              <w:rPr>
                <w:i/>
                <w:iCs/>
              </w:rPr>
              <w:t>.</w:t>
            </w:r>
            <w:r w:rsidRPr="00C32E6C">
              <w:rPr>
                <w:b/>
                <w:bCs/>
                <w:i/>
                <w:iCs/>
              </w:rPr>
              <w:t>)</w:t>
            </w: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pPr>
          </w:p>
          <w:p w:rsidR="00FD59CA" w:rsidRPr="00C32E6C" w:rsidRDefault="00FD59CA" w:rsidP="00C32E6C">
            <w:pPr>
              <w:tabs>
                <w:tab w:val="left" w:pos="5760"/>
              </w:tabs>
              <w:jc w:val="center"/>
              <w:rPr>
                <w:i/>
                <w:iCs/>
              </w:rPr>
            </w:pPr>
          </w:p>
          <w:p w:rsidR="00FD59CA" w:rsidRPr="00C32E6C" w:rsidRDefault="00FD59CA" w:rsidP="00C32E6C">
            <w:pPr>
              <w:tabs>
                <w:tab w:val="left" w:pos="5760"/>
              </w:tabs>
              <w:jc w:val="center"/>
              <w:rPr>
                <w:i/>
                <w:iCs/>
              </w:rPr>
            </w:pPr>
          </w:p>
          <w:p w:rsidR="00FD59CA" w:rsidRPr="00C32E6C" w:rsidRDefault="00FD59CA" w:rsidP="00C32E6C">
            <w:pPr>
              <w:tabs>
                <w:tab w:val="left" w:pos="5760"/>
              </w:tabs>
              <w:rPr>
                <w:i/>
                <w:iCs/>
              </w:rPr>
            </w:pPr>
            <w:r w:rsidRPr="00C32E6C">
              <w:rPr>
                <w:b/>
                <w:bCs/>
                <w:i/>
                <w:iCs/>
              </w:rPr>
              <w:t>Проза о Великой Отечественной войне</w:t>
            </w:r>
            <w:r w:rsidRPr="00C32E6C">
              <w:rPr>
                <w:i/>
                <w:iCs/>
              </w:rPr>
              <w:t>, например:</w:t>
            </w:r>
          </w:p>
          <w:p w:rsidR="00FD59CA" w:rsidRPr="00C32E6C" w:rsidRDefault="00FD59CA" w:rsidP="00C32E6C">
            <w:pPr>
              <w:tabs>
                <w:tab w:val="left" w:pos="5760"/>
              </w:tabs>
              <w:rPr>
                <w:i/>
                <w:iCs/>
              </w:rPr>
            </w:pPr>
            <w:r w:rsidRPr="00C32E6C">
              <w:rPr>
                <w:b/>
                <w:bCs/>
                <w:i/>
                <w:iCs/>
              </w:rPr>
              <w:t>М.А.Шолохов, В.Л.Кондратьев, В.О. Богомолов, Б.Л.Васильев,  В.В.Быков, В.П.Астафьев</w:t>
            </w:r>
            <w:r w:rsidRPr="00C32E6C">
              <w:rPr>
                <w:i/>
                <w:iCs/>
              </w:rPr>
              <w:t xml:space="preserve"> и др.</w:t>
            </w:r>
          </w:p>
          <w:p w:rsidR="00FD59CA" w:rsidRPr="00C32E6C" w:rsidRDefault="00FD59CA" w:rsidP="00C32E6C">
            <w:pPr>
              <w:tabs>
                <w:tab w:val="left" w:pos="5760"/>
              </w:tabs>
              <w:rPr>
                <w:b/>
                <w:bCs/>
                <w:i/>
                <w:iCs/>
              </w:rPr>
            </w:pPr>
            <w:r w:rsidRPr="00C32E6C">
              <w:rPr>
                <w:b/>
                <w:bCs/>
                <w:i/>
                <w:iCs/>
              </w:rPr>
              <w:t>(1-2 повести или рассказа – по выбору, 6-9 кл</w:t>
            </w:r>
            <w:r w:rsidRPr="00C32E6C">
              <w:rPr>
                <w:i/>
                <w:iCs/>
              </w:rPr>
              <w:t>.</w:t>
            </w:r>
            <w:r w:rsidRPr="00C32E6C">
              <w:rPr>
                <w:b/>
                <w:bCs/>
                <w:i/>
                <w:iCs/>
              </w:rPr>
              <w:t>)</w:t>
            </w:r>
          </w:p>
          <w:p w:rsidR="00FD59CA" w:rsidRPr="00C32E6C" w:rsidRDefault="00FD59CA" w:rsidP="00C32E6C">
            <w:pPr>
              <w:tabs>
                <w:tab w:val="left" w:pos="5760"/>
              </w:tabs>
              <w:jc w:val="center"/>
            </w:pPr>
          </w:p>
          <w:p w:rsidR="00FD59CA" w:rsidRPr="00C32E6C" w:rsidRDefault="00FD59CA" w:rsidP="00C32E6C">
            <w:pPr>
              <w:tabs>
                <w:tab w:val="left" w:pos="5760"/>
              </w:tabs>
              <w:rPr>
                <w:i/>
                <w:iCs/>
              </w:rPr>
            </w:pPr>
            <w:r w:rsidRPr="00C32E6C">
              <w:rPr>
                <w:b/>
                <w:bCs/>
                <w:i/>
                <w:iCs/>
              </w:rPr>
              <w:t>Художественная проза о человеке и природе, их взаимоотношениях</w:t>
            </w:r>
            <w:r w:rsidRPr="00C32E6C">
              <w:rPr>
                <w:i/>
                <w:iCs/>
              </w:rPr>
              <w:t>, например:</w:t>
            </w:r>
          </w:p>
          <w:p w:rsidR="00FD59CA" w:rsidRPr="00C32E6C" w:rsidRDefault="00FD59CA" w:rsidP="00C32E6C">
            <w:pPr>
              <w:tabs>
                <w:tab w:val="left" w:pos="5760"/>
              </w:tabs>
              <w:jc w:val="center"/>
              <w:rPr>
                <w:b/>
                <w:bCs/>
                <w:i/>
                <w:iCs/>
              </w:rPr>
            </w:pPr>
            <w:r w:rsidRPr="00C32E6C">
              <w:rPr>
                <w:b/>
                <w:bCs/>
                <w:i/>
                <w:iCs/>
              </w:rPr>
              <w:t>М.М.Пришвин,</w:t>
            </w:r>
          </w:p>
          <w:p w:rsidR="00FD59CA" w:rsidRPr="00C32E6C" w:rsidRDefault="00FD59CA" w:rsidP="00C32E6C">
            <w:pPr>
              <w:tabs>
                <w:tab w:val="left" w:pos="5760"/>
              </w:tabs>
              <w:jc w:val="center"/>
              <w:rPr>
                <w:i/>
                <w:iCs/>
              </w:rPr>
            </w:pPr>
            <w:r w:rsidRPr="00C32E6C">
              <w:rPr>
                <w:b/>
                <w:bCs/>
                <w:i/>
                <w:iCs/>
              </w:rPr>
              <w:t>К.Г.Паустовский</w:t>
            </w:r>
            <w:r w:rsidRPr="00C32E6C">
              <w:rPr>
                <w:i/>
                <w:iCs/>
              </w:rPr>
              <w:t xml:space="preserve"> и др.</w:t>
            </w:r>
          </w:p>
          <w:p w:rsidR="00FD59CA" w:rsidRPr="00C32E6C" w:rsidRDefault="00FD59CA" w:rsidP="00C32E6C">
            <w:pPr>
              <w:tabs>
                <w:tab w:val="left" w:pos="5760"/>
              </w:tabs>
              <w:jc w:val="center"/>
              <w:rPr>
                <w:b/>
                <w:bCs/>
                <w:i/>
                <w:iCs/>
              </w:rPr>
            </w:pPr>
            <w:r w:rsidRPr="00C32E6C">
              <w:rPr>
                <w:b/>
                <w:bCs/>
                <w:i/>
                <w:iCs/>
              </w:rPr>
              <w:t>(1-2 произведения – по выбору</w:t>
            </w:r>
            <w:r w:rsidRPr="00C32E6C">
              <w:rPr>
                <w:i/>
                <w:iCs/>
              </w:rPr>
              <w:t>, 5-6 кл.</w:t>
            </w:r>
            <w:r w:rsidRPr="00C32E6C">
              <w:rPr>
                <w:b/>
                <w:bCs/>
                <w:i/>
                <w:iCs/>
              </w:rPr>
              <w:t>)</w:t>
            </w:r>
          </w:p>
          <w:p w:rsidR="00FD59CA" w:rsidRPr="00C32E6C" w:rsidRDefault="00FD59CA" w:rsidP="00C32E6C">
            <w:pPr>
              <w:tabs>
                <w:tab w:val="left" w:pos="5760"/>
              </w:tabs>
              <w:jc w:val="center"/>
              <w:rPr>
                <w:i/>
                <w:iCs/>
              </w:rPr>
            </w:pPr>
          </w:p>
          <w:p w:rsidR="00FD59CA" w:rsidRPr="00C32E6C" w:rsidRDefault="00FD59CA" w:rsidP="00C32E6C">
            <w:pPr>
              <w:tabs>
                <w:tab w:val="left" w:pos="5760"/>
              </w:tabs>
              <w:jc w:val="center"/>
              <w:rPr>
                <w:i/>
                <w:iCs/>
              </w:rPr>
            </w:pPr>
            <w:r w:rsidRPr="00C32E6C">
              <w:rPr>
                <w:b/>
                <w:bCs/>
                <w:i/>
                <w:iCs/>
              </w:rPr>
              <w:t>Проза о детях</w:t>
            </w:r>
            <w:r w:rsidRPr="00C32E6C">
              <w:rPr>
                <w:i/>
                <w:iCs/>
              </w:rPr>
              <w:t>, например:</w:t>
            </w:r>
          </w:p>
          <w:p w:rsidR="00FD59CA" w:rsidRPr="00C32E6C" w:rsidRDefault="00FD59CA" w:rsidP="00C32E6C">
            <w:pPr>
              <w:tabs>
                <w:tab w:val="left" w:pos="5760"/>
              </w:tabs>
              <w:jc w:val="both"/>
              <w:rPr>
                <w:b/>
                <w:bCs/>
                <w:i/>
                <w:iCs/>
              </w:rPr>
            </w:pPr>
            <w:r w:rsidRPr="00C32E6C">
              <w:rPr>
                <w:b/>
                <w:bCs/>
                <w:i/>
                <w:iCs/>
              </w:rPr>
              <w:t>В.Г.Распутин, В.П.Астафьев, Ф.А.Искандер, Ю.И.Коваль,</w:t>
            </w:r>
          </w:p>
          <w:p w:rsidR="00FD59CA" w:rsidRPr="00C32E6C" w:rsidRDefault="00FD59CA" w:rsidP="00C32E6C">
            <w:pPr>
              <w:tabs>
                <w:tab w:val="left" w:pos="5760"/>
              </w:tabs>
              <w:jc w:val="center"/>
              <w:rPr>
                <w:i/>
                <w:iCs/>
              </w:rPr>
            </w:pPr>
            <w:r w:rsidRPr="00C32E6C">
              <w:rPr>
                <w:b/>
                <w:bCs/>
                <w:i/>
                <w:iCs/>
              </w:rPr>
              <w:t>Ю.П.Казаков, В.В.Голявкин</w:t>
            </w:r>
            <w:r w:rsidRPr="00C32E6C">
              <w:rPr>
                <w:i/>
                <w:iCs/>
              </w:rPr>
              <w:t xml:space="preserve"> и др.</w:t>
            </w:r>
          </w:p>
          <w:p w:rsidR="00FD59CA" w:rsidRPr="00C32E6C" w:rsidRDefault="00FD59CA" w:rsidP="00C32E6C">
            <w:pPr>
              <w:tabs>
                <w:tab w:val="left" w:pos="5760"/>
              </w:tabs>
              <w:jc w:val="center"/>
              <w:rPr>
                <w:b/>
                <w:bCs/>
                <w:i/>
                <w:iCs/>
              </w:rPr>
            </w:pPr>
            <w:r w:rsidRPr="00C32E6C">
              <w:rPr>
                <w:b/>
                <w:bCs/>
                <w:i/>
                <w:iCs/>
              </w:rPr>
              <w:t>(3-4 произведения по выбору</w:t>
            </w:r>
            <w:r w:rsidRPr="00C32E6C">
              <w:rPr>
                <w:i/>
                <w:iCs/>
              </w:rPr>
              <w:t xml:space="preserve">, </w:t>
            </w:r>
            <w:r w:rsidRPr="00C32E6C">
              <w:rPr>
                <w:b/>
                <w:bCs/>
                <w:i/>
                <w:iCs/>
              </w:rPr>
              <w:t>5-8 кл.)</w:t>
            </w:r>
          </w:p>
          <w:p w:rsidR="00FD59CA" w:rsidRPr="00C32E6C" w:rsidRDefault="00FD59CA" w:rsidP="00C32E6C">
            <w:pPr>
              <w:tabs>
                <w:tab w:val="left" w:pos="5760"/>
              </w:tabs>
              <w:jc w:val="center"/>
            </w:pPr>
          </w:p>
          <w:p w:rsidR="00FD59CA" w:rsidRPr="00C32E6C" w:rsidRDefault="00FD59CA" w:rsidP="00C32E6C">
            <w:pPr>
              <w:tabs>
                <w:tab w:val="left" w:pos="5760"/>
              </w:tabs>
              <w:jc w:val="center"/>
              <w:rPr>
                <w:i/>
                <w:iCs/>
              </w:rPr>
            </w:pPr>
            <w:r w:rsidRPr="00C32E6C">
              <w:rPr>
                <w:b/>
                <w:bCs/>
                <w:i/>
                <w:iCs/>
              </w:rPr>
              <w:t>Поэзия 2-й половины ХХ в.</w:t>
            </w:r>
            <w:r w:rsidRPr="00C32E6C">
              <w:rPr>
                <w:i/>
                <w:iCs/>
              </w:rPr>
              <w:t>, например:</w:t>
            </w:r>
          </w:p>
          <w:p w:rsidR="00FD59CA" w:rsidRPr="00C32E6C" w:rsidRDefault="00FD59CA" w:rsidP="00C32E6C">
            <w:pPr>
              <w:rPr>
                <w:i/>
                <w:iCs/>
              </w:rPr>
            </w:pPr>
            <w:r w:rsidRPr="00C32E6C">
              <w:rPr>
                <w:b/>
                <w:bCs/>
                <w:i/>
                <w:iCs/>
              </w:rPr>
              <w:t>Н.И. Глазков, Е.А.Евтушенко, А.А.Вознесенский, Н.М.Рубцов, Д.С.Самойлов,</w:t>
            </w:r>
            <w:r w:rsidRPr="00C32E6C">
              <w:rPr>
                <w:b/>
                <w:bCs/>
              </w:rPr>
              <w:t xml:space="preserve"> </w:t>
            </w:r>
            <w:r w:rsidRPr="00C32E6C">
              <w:rPr>
                <w:b/>
                <w:bCs/>
                <w:i/>
                <w:iCs/>
              </w:rPr>
              <w:t xml:space="preserve">А.А. Тарковский, Б.Ш.Окуджава,  В.С.Высоцкий, Ю.П.Мориц, И.А.Бродский, А.С.Кушнер, О.Е.Григорьев </w:t>
            </w:r>
            <w:r w:rsidRPr="00C32E6C">
              <w:rPr>
                <w:i/>
                <w:iCs/>
              </w:rPr>
              <w:t>и др.</w:t>
            </w:r>
          </w:p>
          <w:p w:rsidR="00FD59CA" w:rsidRPr="00C32E6C" w:rsidRDefault="00FD59CA" w:rsidP="00C32E6C">
            <w:pPr>
              <w:tabs>
                <w:tab w:val="left" w:pos="5760"/>
              </w:tabs>
              <w:jc w:val="center"/>
              <w:rPr>
                <w:b/>
                <w:bCs/>
                <w:i/>
                <w:iCs/>
              </w:rPr>
            </w:pPr>
            <w:r w:rsidRPr="00C32E6C">
              <w:rPr>
                <w:b/>
                <w:bCs/>
                <w:i/>
                <w:iCs/>
              </w:rPr>
              <w:t xml:space="preserve"> (3-4 стихотворения по выбору, 5-9 кл.)</w:t>
            </w: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i/>
                <w:iCs/>
              </w:rPr>
            </w:pPr>
            <w:r w:rsidRPr="00C32E6C">
              <w:rPr>
                <w:b/>
                <w:bCs/>
                <w:i/>
                <w:iCs/>
              </w:rPr>
              <w:t>Проза русской эмиграции</w:t>
            </w:r>
            <w:r w:rsidRPr="00C32E6C">
              <w:rPr>
                <w:i/>
                <w:iCs/>
              </w:rPr>
              <w:t>, например:</w:t>
            </w:r>
          </w:p>
          <w:p w:rsidR="00FD59CA" w:rsidRPr="00C32E6C" w:rsidRDefault="00FD59CA" w:rsidP="00C32E6C">
            <w:pPr>
              <w:tabs>
                <w:tab w:val="left" w:pos="5760"/>
              </w:tabs>
              <w:jc w:val="center"/>
              <w:rPr>
                <w:b/>
                <w:bCs/>
                <w:i/>
                <w:iCs/>
              </w:rPr>
            </w:pPr>
            <w:r w:rsidRPr="00C32E6C">
              <w:rPr>
                <w:b/>
                <w:bCs/>
                <w:i/>
                <w:iCs/>
              </w:rPr>
              <w:t>И.С.Шмелев, В.В.Набоков,</w:t>
            </w:r>
          </w:p>
          <w:p w:rsidR="00FD59CA" w:rsidRPr="00C32E6C" w:rsidRDefault="00FD59CA" w:rsidP="00C32E6C">
            <w:pPr>
              <w:tabs>
                <w:tab w:val="left" w:pos="5760"/>
              </w:tabs>
              <w:rPr>
                <w:i/>
                <w:iCs/>
              </w:rPr>
            </w:pPr>
            <w:r w:rsidRPr="00C32E6C">
              <w:rPr>
                <w:b/>
                <w:bCs/>
                <w:i/>
                <w:iCs/>
              </w:rPr>
              <w:t>С.Д.Довлатов</w:t>
            </w:r>
            <w:r w:rsidRPr="00C32E6C">
              <w:rPr>
                <w:i/>
                <w:iCs/>
              </w:rPr>
              <w:t xml:space="preserve"> и др.</w:t>
            </w:r>
          </w:p>
          <w:p w:rsidR="00FD59CA" w:rsidRPr="00C32E6C" w:rsidRDefault="00FD59CA" w:rsidP="00C32E6C">
            <w:pPr>
              <w:tabs>
                <w:tab w:val="left" w:pos="5760"/>
              </w:tabs>
              <w:jc w:val="center"/>
              <w:rPr>
                <w:b/>
                <w:bCs/>
                <w:i/>
                <w:iCs/>
              </w:rPr>
            </w:pPr>
            <w:r w:rsidRPr="00C32E6C">
              <w:rPr>
                <w:b/>
                <w:bCs/>
                <w:i/>
                <w:iCs/>
              </w:rPr>
              <w:t>(1 произведение – по выбору, 5-9 кл.)</w:t>
            </w:r>
          </w:p>
          <w:p w:rsidR="00FD59CA" w:rsidRPr="00C32E6C" w:rsidRDefault="00FD59CA" w:rsidP="00C32E6C">
            <w:pPr>
              <w:tabs>
                <w:tab w:val="left" w:pos="5760"/>
              </w:tabs>
              <w:jc w:val="center"/>
            </w:pPr>
          </w:p>
          <w:p w:rsidR="00FD59CA" w:rsidRPr="00C32E6C" w:rsidRDefault="00FD59CA" w:rsidP="00C32E6C">
            <w:r w:rsidRPr="00C32E6C">
              <w:rPr>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32E6C">
              <w:t xml:space="preserve"> и др., например:</w:t>
            </w:r>
          </w:p>
          <w:p w:rsidR="00FD59CA" w:rsidRPr="00C32E6C" w:rsidRDefault="00FD59CA" w:rsidP="00C32E6C">
            <w:pPr>
              <w:rPr>
                <w:bCs/>
                <w:i/>
                <w:iCs/>
              </w:rPr>
            </w:pPr>
            <w:r w:rsidRPr="00C32E6C">
              <w:rPr>
                <w:b/>
                <w:i/>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32E6C">
              <w:rPr>
                <w:bCs/>
                <w:i/>
                <w:iCs/>
              </w:rPr>
              <w:t>и др.</w:t>
            </w:r>
          </w:p>
          <w:p w:rsidR="00FD59CA" w:rsidRPr="00C32E6C" w:rsidRDefault="00FD59CA" w:rsidP="00C32E6C">
            <w:pPr>
              <w:tabs>
                <w:tab w:val="left" w:pos="5760"/>
              </w:tabs>
              <w:jc w:val="center"/>
              <w:rPr>
                <w:b/>
                <w:i/>
                <w:iCs/>
              </w:rPr>
            </w:pPr>
            <w:r w:rsidRPr="00C32E6C">
              <w:rPr>
                <w:b/>
                <w:i/>
                <w:iCs/>
              </w:rPr>
              <w:t>(1-2 произведения по выбору, 5-8 кл.)</w:t>
            </w:r>
          </w:p>
          <w:p w:rsidR="00FD59CA" w:rsidRPr="00C32E6C" w:rsidRDefault="00FD59CA" w:rsidP="00C32E6C">
            <w:pPr>
              <w:tabs>
                <w:tab w:val="left" w:pos="5760"/>
              </w:tabs>
              <w:jc w:val="center"/>
            </w:pPr>
          </w:p>
          <w:p w:rsidR="00FD59CA" w:rsidRPr="00C32E6C" w:rsidRDefault="00FD59CA" w:rsidP="00C32E6C">
            <w:pPr>
              <w:tabs>
                <w:tab w:val="left" w:pos="5760"/>
              </w:tabs>
              <w:jc w:val="center"/>
              <w:rPr>
                <w:i/>
                <w:iCs/>
              </w:rPr>
            </w:pPr>
          </w:p>
        </w:tc>
      </w:tr>
      <w:tr w:rsidR="00FD59CA" w:rsidRPr="00C32E6C" w:rsidTr="00C32E6C">
        <w:tc>
          <w:tcPr>
            <w:tcW w:w="9542" w:type="dxa"/>
            <w:gridSpan w:val="3"/>
          </w:tcPr>
          <w:p w:rsidR="00FD59CA" w:rsidRPr="00C32E6C" w:rsidRDefault="00FD59CA" w:rsidP="00C32E6C">
            <w:pPr>
              <w:tabs>
                <w:tab w:val="left" w:pos="5760"/>
              </w:tabs>
              <w:jc w:val="center"/>
              <w:rPr>
                <w:i/>
                <w:iCs/>
              </w:rPr>
            </w:pPr>
            <w:r w:rsidRPr="00C32E6C">
              <w:rPr>
                <w:b/>
                <w:bCs/>
              </w:rPr>
              <w:t xml:space="preserve">Литература народов России </w:t>
            </w:r>
          </w:p>
        </w:tc>
      </w:tr>
      <w:tr w:rsidR="00FD59CA" w:rsidRPr="00C32E6C" w:rsidTr="00C32E6C">
        <w:tc>
          <w:tcPr>
            <w:tcW w:w="3085" w:type="dxa"/>
          </w:tcPr>
          <w:p w:rsidR="00FD59CA" w:rsidRPr="00C32E6C" w:rsidRDefault="00FD59CA" w:rsidP="00C32E6C">
            <w:pPr>
              <w:tabs>
                <w:tab w:val="left" w:pos="5760"/>
              </w:tabs>
              <w:rPr>
                <w:b/>
                <w:bCs/>
              </w:rPr>
            </w:pPr>
          </w:p>
        </w:tc>
        <w:tc>
          <w:tcPr>
            <w:tcW w:w="3544" w:type="dxa"/>
          </w:tcPr>
          <w:p w:rsidR="00FD59CA" w:rsidRPr="00C32E6C" w:rsidRDefault="00FD59CA" w:rsidP="00C32E6C">
            <w:pPr>
              <w:tabs>
                <w:tab w:val="left" w:pos="5760"/>
              </w:tabs>
              <w:jc w:val="both"/>
              <w:outlineLvl w:val="0"/>
              <w:rPr>
                <w:b/>
                <w:bCs/>
                <w:kern w:val="36"/>
              </w:rPr>
            </w:pPr>
          </w:p>
        </w:tc>
        <w:tc>
          <w:tcPr>
            <w:tcW w:w="2913" w:type="dxa"/>
          </w:tcPr>
          <w:p w:rsidR="00FD59CA" w:rsidRPr="00C32E6C" w:rsidRDefault="00FD59CA" w:rsidP="00C32E6C">
            <w:pPr>
              <w:tabs>
                <w:tab w:val="left" w:pos="5760"/>
              </w:tabs>
              <w:jc w:val="both"/>
              <w:rPr>
                <w:rFonts w:eastAsia="Times New Roman"/>
                <w:b/>
                <w:bCs/>
                <w:i/>
                <w:iCs/>
                <w:color w:val="272727"/>
              </w:rPr>
            </w:pPr>
            <w:r w:rsidRPr="00C32E6C">
              <w:rPr>
                <w:b/>
                <w:bCs/>
                <w:i/>
                <w:iCs/>
              </w:rPr>
              <w:t>Г.Тукай, М.Карим,</w:t>
            </w:r>
          </w:p>
          <w:p w:rsidR="00FD59CA" w:rsidRPr="00C32E6C" w:rsidRDefault="00FD59CA" w:rsidP="00C32E6C">
            <w:pPr>
              <w:tabs>
                <w:tab w:val="left" w:pos="5760"/>
              </w:tabs>
              <w:jc w:val="both"/>
              <w:rPr>
                <w:rFonts w:eastAsia="Times New Roman"/>
                <w:i/>
                <w:iCs/>
                <w:color w:val="272727"/>
              </w:rPr>
            </w:pPr>
            <w:r w:rsidRPr="00C32E6C">
              <w:rPr>
                <w:b/>
                <w:bCs/>
                <w:i/>
                <w:iCs/>
              </w:rPr>
              <w:t>К.Кулиев, Р.Гамзатов</w:t>
            </w:r>
            <w:r w:rsidRPr="00C32E6C">
              <w:rPr>
                <w:i/>
                <w:iCs/>
              </w:rPr>
              <w:t xml:space="preserve"> и др.</w:t>
            </w:r>
          </w:p>
          <w:p w:rsidR="00FD59CA" w:rsidRPr="00C32E6C" w:rsidRDefault="00FD59CA" w:rsidP="00C32E6C">
            <w:pPr>
              <w:tabs>
                <w:tab w:val="left" w:pos="5760"/>
              </w:tabs>
              <w:jc w:val="both"/>
              <w:rPr>
                <w:rFonts w:eastAsia="Times New Roman"/>
                <w:b/>
                <w:bCs/>
                <w:i/>
                <w:iCs/>
                <w:color w:val="272727"/>
              </w:rPr>
            </w:pPr>
            <w:r w:rsidRPr="00C32E6C">
              <w:rPr>
                <w:b/>
                <w:bCs/>
                <w:i/>
                <w:iCs/>
              </w:rPr>
              <w:t>(1 произведение по выбору,</w:t>
            </w:r>
          </w:p>
          <w:p w:rsidR="00FD59CA" w:rsidRPr="00C32E6C" w:rsidRDefault="00FD59CA" w:rsidP="00C32E6C">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rPr>
            </w:pPr>
            <w:r w:rsidRPr="00C32E6C">
              <w:rPr>
                <w:b/>
                <w:bCs/>
              </w:rPr>
              <w:t>5-9 кл.</w:t>
            </w:r>
            <w:r w:rsidRPr="00C32E6C">
              <w:rPr>
                <w:b/>
                <w:bCs/>
                <w:i/>
                <w:iCs/>
              </w:rPr>
              <w:t>)</w:t>
            </w:r>
          </w:p>
          <w:p w:rsidR="00FD59CA" w:rsidRPr="00C32E6C" w:rsidRDefault="00FD59CA" w:rsidP="00C32E6C">
            <w:pPr>
              <w:tabs>
                <w:tab w:val="left" w:pos="5760"/>
              </w:tabs>
              <w:rPr>
                <w:i/>
                <w:iCs/>
              </w:rPr>
            </w:pPr>
          </w:p>
        </w:tc>
      </w:tr>
      <w:tr w:rsidR="00FD59CA" w:rsidRPr="00C32E6C" w:rsidTr="00C32E6C">
        <w:tc>
          <w:tcPr>
            <w:tcW w:w="9542" w:type="dxa"/>
            <w:gridSpan w:val="3"/>
          </w:tcPr>
          <w:p w:rsidR="00FD59CA" w:rsidRPr="00C32E6C" w:rsidRDefault="00FD59CA" w:rsidP="00C32E6C">
            <w:pPr>
              <w:tabs>
                <w:tab w:val="left" w:pos="5760"/>
              </w:tabs>
              <w:jc w:val="center"/>
              <w:rPr>
                <w:i/>
                <w:iCs/>
              </w:rPr>
            </w:pPr>
            <w:r w:rsidRPr="00C32E6C">
              <w:rPr>
                <w:b/>
                <w:bCs/>
              </w:rPr>
              <w:t>Зарубежная литература</w:t>
            </w:r>
          </w:p>
        </w:tc>
      </w:tr>
      <w:tr w:rsidR="00FD59CA" w:rsidRPr="00C32E6C" w:rsidTr="00C32E6C">
        <w:tc>
          <w:tcPr>
            <w:tcW w:w="3085" w:type="dxa"/>
          </w:tcPr>
          <w:p w:rsidR="00FD59CA" w:rsidRPr="00C32E6C" w:rsidRDefault="00FD59CA" w:rsidP="00C32E6C">
            <w:pPr>
              <w:tabs>
                <w:tab w:val="left" w:pos="5760"/>
              </w:tabs>
              <w:rPr>
                <w:b/>
                <w:bCs/>
              </w:rPr>
            </w:pPr>
          </w:p>
        </w:tc>
        <w:tc>
          <w:tcPr>
            <w:tcW w:w="3544" w:type="dxa"/>
          </w:tcPr>
          <w:p w:rsidR="00FD59CA" w:rsidRPr="00C32E6C" w:rsidRDefault="00FD59CA" w:rsidP="00C32E6C">
            <w:pPr>
              <w:tabs>
                <w:tab w:val="left" w:pos="5760"/>
              </w:tabs>
              <w:rPr>
                <w:b/>
                <w:bCs/>
                <w:i/>
                <w:iCs/>
              </w:rPr>
            </w:pPr>
            <w:r w:rsidRPr="00C32E6C">
              <w:rPr>
                <w:b/>
                <w:bCs/>
              </w:rPr>
              <w:t>Гомер</w:t>
            </w:r>
            <w:r w:rsidRPr="00C32E6C">
              <w:rPr>
                <w:b/>
                <w:bCs/>
                <w:i/>
                <w:iCs/>
              </w:rPr>
              <w:t xml:space="preserve"> </w:t>
            </w:r>
            <w:r w:rsidRPr="00C32E6C">
              <w:rPr>
                <w:i/>
                <w:iCs/>
              </w:rPr>
              <w:t xml:space="preserve">«Илиада» (или «Одиссея») </w:t>
            </w:r>
            <w:r w:rsidRPr="00C32E6C">
              <w:rPr>
                <w:b/>
                <w:bCs/>
                <w:i/>
                <w:iCs/>
              </w:rPr>
              <w:t>(фрагменты по выбору)</w:t>
            </w:r>
          </w:p>
          <w:p w:rsidR="00FD59CA" w:rsidRPr="00C32E6C" w:rsidRDefault="00FD59CA" w:rsidP="00C32E6C">
            <w:pPr>
              <w:tabs>
                <w:tab w:val="left" w:pos="5760"/>
              </w:tabs>
            </w:pPr>
            <w:r w:rsidRPr="00C32E6C">
              <w:rPr>
                <w:b/>
                <w:bCs/>
              </w:rPr>
              <w:t>(6-8 кл.)</w:t>
            </w:r>
          </w:p>
          <w:p w:rsidR="00FD59CA" w:rsidRPr="00C32E6C" w:rsidRDefault="00FD59CA" w:rsidP="00C32E6C">
            <w:pPr>
              <w:tabs>
                <w:tab w:val="left" w:pos="5760"/>
              </w:tabs>
              <w:jc w:val="both"/>
              <w:outlineLvl w:val="0"/>
              <w:rPr>
                <w:b/>
                <w:bCs/>
                <w:kern w:val="36"/>
              </w:rPr>
            </w:pPr>
          </w:p>
          <w:p w:rsidR="00FD59CA" w:rsidRPr="00C32E6C" w:rsidRDefault="00FD59CA" w:rsidP="00C32E6C">
            <w:pPr>
              <w:tabs>
                <w:tab w:val="left" w:pos="5760"/>
              </w:tabs>
              <w:rPr>
                <w:b/>
                <w:bCs/>
                <w:i/>
                <w:iCs/>
              </w:rPr>
            </w:pPr>
            <w:r w:rsidRPr="00C32E6C">
              <w:rPr>
                <w:b/>
                <w:bCs/>
              </w:rPr>
              <w:t xml:space="preserve">Данте. </w:t>
            </w:r>
            <w:r w:rsidRPr="00C32E6C">
              <w:rPr>
                <w:i/>
                <w:iCs/>
              </w:rPr>
              <w:t>«Божественная комедия»</w:t>
            </w:r>
            <w:r w:rsidRPr="00C32E6C">
              <w:rPr>
                <w:b/>
                <w:bCs/>
                <w:i/>
                <w:iCs/>
              </w:rPr>
              <w:t xml:space="preserve"> (фрагменты по выбору)</w:t>
            </w:r>
          </w:p>
          <w:p w:rsidR="00FD59CA" w:rsidRPr="00C32E6C" w:rsidRDefault="00FD59CA" w:rsidP="00C32E6C">
            <w:pPr>
              <w:tabs>
                <w:tab w:val="left" w:pos="5760"/>
              </w:tabs>
              <w:rPr>
                <w:b/>
                <w:bCs/>
              </w:rPr>
            </w:pPr>
            <w:r w:rsidRPr="00C32E6C">
              <w:rPr>
                <w:b/>
                <w:bCs/>
              </w:rPr>
              <w:t>(9 кл.)</w:t>
            </w:r>
          </w:p>
          <w:p w:rsidR="00FD59CA" w:rsidRPr="00C32E6C" w:rsidRDefault="00FD59CA" w:rsidP="00C32E6C">
            <w:pPr>
              <w:tabs>
                <w:tab w:val="left" w:pos="5760"/>
              </w:tabs>
              <w:rPr>
                <w:b/>
                <w:bCs/>
                <w:i/>
                <w:iCs/>
              </w:rPr>
            </w:pPr>
          </w:p>
          <w:p w:rsidR="00FD59CA" w:rsidRPr="00C32E6C" w:rsidRDefault="00FD59CA" w:rsidP="00C32E6C">
            <w:pPr>
              <w:tabs>
                <w:tab w:val="left" w:pos="5760"/>
              </w:tabs>
              <w:rPr>
                <w:b/>
                <w:i/>
              </w:rPr>
            </w:pPr>
            <w:r w:rsidRPr="00C32E6C">
              <w:rPr>
                <w:b/>
                <w:bCs/>
              </w:rPr>
              <w:t xml:space="preserve">М. де Сервантес </w:t>
            </w:r>
            <w:r w:rsidRPr="00C32E6C">
              <w:rPr>
                <w:i/>
                <w:iCs/>
              </w:rPr>
              <w:t xml:space="preserve">«Дон Кихот» </w:t>
            </w:r>
            <w:r w:rsidRPr="00C32E6C">
              <w:rPr>
                <w:b/>
                <w:bCs/>
                <w:i/>
                <w:iCs/>
              </w:rPr>
              <w:t>(главы по выбору</w:t>
            </w:r>
            <w:r w:rsidRPr="00C32E6C">
              <w:rPr>
                <w:b/>
                <w:i/>
              </w:rPr>
              <w:t>)</w:t>
            </w:r>
          </w:p>
          <w:p w:rsidR="00FD59CA" w:rsidRPr="00C32E6C" w:rsidRDefault="00FD59CA" w:rsidP="00C32E6C">
            <w:pPr>
              <w:tabs>
                <w:tab w:val="left" w:pos="5760"/>
              </w:tabs>
              <w:rPr>
                <w:b/>
                <w:bCs/>
                <w:kern w:val="36"/>
              </w:rPr>
            </w:pPr>
            <w:r w:rsidRPr="00C32E6C">
              <w:rPr>
                <w:b/>
                <w:iCs/>
              </w:rPr>
              <w:t>(7-8 кл.)</w:t>
            </w:r>
          </w:p>
        </w:tc>
        <w:tc>
          <w:tcPr>
            <w:tcW w:w="2913"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rPr>
            </w:pPr>
            <w:r w:rsidRPr="00C32E6C">
              <w:rPr>
                <w:b/>
                <w:i/>
                <w:iCs/>
              </w:rPr>
              <w:t>Зарубежный фольклор</w:t>
            </w:r>
            <w:r w:rsidRPr="00C32E6C">
              <w:rPr>
                <w:b/>
              </w:rPr>
              <w:t xml:space="preserve"> </w:t>
            </w:r>
            <w:r w:rsidRPr="00C32E6C">
              <w:rPr>
                <w:b/>
                <w:i/>
                <w:iCs/>
              </w:rPr>
              <w:t>легенды, баллады, саги, песни</w:t>
            </w:r>
            <w:r w:rsidRPr="00C32E6C">
              <w:rPr>
                <w:b/>
              </w:rPr>
              <w:t xml:space="preserve"> </w:t>
            </w:r>
          </w:p>
          <w:p w:rsidR="00FD59CA" w:rsidRPr="00C32E6C" w:rsidRDefault="00FD59CA" w:rsidP="00C32E6C">
            <w:pPr>
              <w:rPr>
                <w:b/>
                <w:bCs/>
              </w:rPr>
            </w:pPr>
            <w:r w:rsidRPr="00C32E6C">
              <w:rPr>
                <w:b/>
                <w:bCs/>
              </w:rPr>
              <w:t>(2-3 произведения по выбору, 5-7 кл.)</w:t>
            </w:r>
          </w:p>
          <w:p w:rsidR="00FD59CA" w:rsidRPr="00C32E6C" w:rsidRDefault="00FD59CA" w:rsidP="00C32E6C">
            <w:pPr>
              <w:tabs>
                <w:tab w:val="left" w:pos="5760"/>
              </w:tabs>
              <w:jc w:val="center"/>
            </w:pPr>
          </w:p>
          <w:p w:rsidR="00FD59CA" w:rsidRPr="00C32E6C" w:rsidRDefault="00FD59CA" w:rsidP="00C32E6C">
            <w:pPr>
              <w:tabs>
                <w:tab w:val="left" w:pos="5760"/>
              </w:tabs>
              <w:jc w:val="center"/>
              <w:rPr>
                <w:i/>
                <w:iCs/>
              </w:rPr>
            </w:pPr>
          </w:p>
        </w:tc>
      </w:tr>
      <w:tr w:rsidR="00FD59CA" w:rsidRPr="00C32E6C" w:rsidTr="00C32E6C">
        <w:tc>
          <w:tcPr>
            <w:tcW w:w="3085" w:type="dxa"/>
          </w:tcPr>
          <w:p w:rsidR="00FD59CA" w:rsidRPr="00C32E6C" w:rsidRDefault="00FD59CA" w:rsidP="00C32E6C">
            <w:pPr>
              <w:tabs>
                <w:tab w:val="left" w:pos="5760"/>
              </w:tabs>
              <w:jc w:val="both"/>
              <w:outlineLvl w:val="0"/>
            </w:pPr>
            <w:r w:rsidRPr="00C32E6C">
              <w:rPr>
                <w:b/>
                <w:bCs/>
              </w:rPr>
              <w:t>В.Шекспир</w:t>
            </w:r>
            <w:r w:rsidRPr="00C32E6C">
              <w:t xml:space="preserve"> «Ромео и Джульетта» (1594 – 1595). </w:t>
            </w:r>
          </w:p>
          <w:p w:rsidR="00FD59CA" w:rsidRPr="00C32E6C" w:rsidRDefault="00FD59CA" w:rsidP="00C32E6C">
            <w:pPr>
              <w:tabs>
                <w:tab w:val="left" w:pos="5760"/>
              </w:tabs>
              <w:jc w:val="both"/>
              <w:outlineLvl w:val="0"/>
              <w:rPr>
                <w:b/>
                <w:bCs/>
              </w:rPr>
            </w:pPr>
            <w:r w:rsidRPr="00C32E6C">
              <w:rPr>
                <w:b/>
                <w:bCs/>
              </w:rPr>
              <w:t>(8-9 кл.)</w:t>
            </w:r>
          </w:p>
          <w:p w:rsidR="00FD59CA" w:rsidRPr="00C32E6C" w:rsidRDefault="00FD59CA" w:rsidP="00C32E6C">
            <w:pPr>
              <w:tabs>
                <w:tab w:val="left" w:pos="5760"/>
              </w:tabs>
              <w:rPr>
                <w:b/>
                <w:bCs/>
              </w:rPr>
            </w:pPr>
          </w:p>
        </w:tc>
        <w:tc>
          <w:tcPr>
            <w:tcW w:w="3544" w:type="dxa"/>
          </w:tcPr>
          <w:p w:rsidR="00FD59CA" w:rsidRPr="00C32E6C" w:rsidRDefault="00FD59CA" w:rsidP="00C32E6C">
            <w:pPr>
              <w:pStyle w:val="af9"/>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C32E6C">
              <w:rPr>
                <w:b/>
                <w:bCs/>
                <w:i/>
                <w:iCs/>
              </w:rPr>
              <w:t>1–2 сонета по выбору,  например</w:t>
            </w:r>
            <w:r w:rsidRPr="00C32E6C">
              <w:rPr>
                <w:b/>
                <w:bCs/>
              </w:rPr>
              <w:t xml:space="preserve">: </w:t>
            </w:r>
          </w:p>
          <w:p w:rsidR="00FD59CA" w:rsidRPr="00C32E6C" w:rsidRDefault="00FD59CA" w:rsidP="00C32E6C">
            <w:pPr>
              <w:pStyle w:val="af9"/>
              <w:keepNext/>
              <w:keepLines/>
              <w:tabs>
                <w:tab w:val="left" w:pos="5760"/>
              </w:tabs>
              <w:spacing w:before="0" w:beforeAutospacing="0"/>
              <w:outlineLvl w:val="7"/>
              <w:rPr>
                <w:i/>
                <w:iCs/>
                <w:lang w:bidi="he-IL"/>
              </w:rPr>
            </w:pPr>
            <w:r w:rsidRPr="00C32E6C">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D59CA" w:rsidRPr="00C32E6C" w:rsidRDefault="00FD59CA" w:rsidP="00C32E6C">
            <w:pPr>
              <w:pStyle w:val="af9"/>
              <w:keepNext/>
              <w:keepLines/>
              <w:tabs>
                <w:tab w:val="left" w:pos="5760"/>
              </w:tabs>
              <w:spacing w:before="0" w:beforeAutospacing="0"/>
              <w:outlineLvl w:val="7"/>
              <w:rPr>
                <w:b/>
                <w:bCs/>
              </w:rPr>
            </w:pPr>
            <w:r w:rsidRPr="00C32E6C">
              <w:rPr>
                <w:b/>
                <w:bCs/>
                <w:lang w:bidi="he-IL"/>
              </w:rPr>
              <w:t>(7-8 кл.)</w:t>
            </w:r>
          </w:p>
        </w:tc>
        <w:tc>
          <w:tcPr>
            <w:tcW w:w="2913" w:type="dxa"/>
          </w:tcPr>
          <w:p w:rsidR="00FD59CA" w:rsidRPr="00C32E6C" w:rsidRDefault="00FD59CA" w:rsidP="00C32E6C">
            <w:pPr>
              <w:tabs>
                <w:tab w:val="left" w:pos="5760"/>
              </w:tabs>
              <w:jc w:val="center"/>
              <w:rPr>
                <w:b/>
                <w:bCs/>
              </w:rPr>
            </w:pPr>
          </w:p>
        </w:tc>
      </w:tr>
      <w:tr w:rsidR="00FD59CA" w:rsidRPr="00C32E6C" w:rsidTr="00C32E6C">
        <w:tc>
          <w:tcPr>
            <w:tcW w:w="3085" w:type="dxa"/>
          </w:tcPr>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rPr>
                <w:b/>
                <w:bCs/>
              </w:rPr>
            </w:pPr>
          </w:p>
          <w:p w:rsidR="00FD59CA" w:rsidRPr="00C32E6C" w:rsidRDefault="00FD59CA" w:rsidP="00C32E6C">
            <w:pPr>
              <w:tabs>
                <w:tab w:val="left" w:pos="5760"/>
              </w:tabs>
            </w:pPr>
            <w:r w:rsidRPr="00C32E6C">
              <w:rPr>
                <w:b/>
                <w:bCs/>
              </w:rPr>
              <w:t xml:space="preserve">А. де Сент-Экзюпери </w:t>
            </w:r>
            <w:r w:rsidRPr="00C32E6C">
              <w:t>«Маленький принц» (1943)</w:t>
            </w:r>
          </w:p>
          <w:p w:rsidR="00FD59CA" w:rsidRPr="00C32E6C" w:rsidRDefault="00FD59CA" w:rsidP="00C32E6C">
            <w:pPr>
              <w:tabs>
                <w:tab w:val="left" w:pos="5760"/>
              </w:tabs>
              <w:rPr>
                <w:b/>
                <w:bCs/>
              </w:rPr>
            </w:pPr>
            <w:r w:rsidRPr="00C32E6C">
              <w:rPr>
                <w:b/>
                <w:bCs/>
              </w:rPr>
              <w:t>(6-7 кл.)</w:t>
            </w:r>
          </w:p>
        </w:tc>
        <w:tc>
          <w:tcPr>
            <w:tcW w:w="3544" w:type="dxa"/>
          </w:tcPr>
          <w:p w:rsidR="00FD59CA" w:rsidRPr="00C32E6C" w:rsidRDefault="00FD59CA" w:rsidP="00C32E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rPr>
            </w:pPr>
            <w:r w:rsidRPr="00C32E6C">
              <w:rPr>
                <w:b/>
                <w:bCs/>
              </w:rPr>
              <w:t xml:space="preserve">Д.Дефо </w:t>
            </w:r>
            <w:r w:rsidRPr="00C32E6C">
              <w:rPr>
                <w:i/>
                <w:iCs/>
              </w:rPr>
              <w:t xml:space="preserve">«Робинзон Крузо» </w:t>
            </w:r>
            <w:r w:rsidRPr="00C32E6C">
              <w:rPr>
                <w:b/>
                <w:bCs/>
                <w:i/>
                <w:iCs/>
              </w:rPr>
              <w:t>(главы по выбору)</w:t>
            </w:r>
          </w:p>
          <w:p w:rsidR="00FD59CA" w:rsidRPr="00C32E6C" w:rsidRDefault="00FD59CA" w:rsidP="00C32E6C">
            <w:pPr>
              <w:tabs>
                <w:tab w:val="left" w:pos="5760"/>
              </w:tabs>
              <w:rPr>
                <w:b/>
                <w:bCs/>
              </w:rPr>
            </w:pPr>
            <w:r w:rsidRPr="00C32E6C">
              <w:rPr>
                <w:b/>
                <w:bCs/>
              </w:rPr>
              <w:t>( 6-7 кл.)</w:t>
            </w:r>
          </w:p>
          <w:p w:rsidR="00FD59CA" w:rsidRPr="00C32E6C" w:rsidRDefault="00FD59CA" w:rsidP="00C32E6C">
            <w:pPr>
              <w:tabs>
                <w:tab w:val="left" w:pos="5760"/>
              </w:tabs>
              <w:jc w:val="center"/>
            </w:pPr>
          </w:p>
          <w:p w:rsidR="00FD59CA" w:rsidRPr="00C32E6C" w:rsidRDefault="00FD59CA" w:rsidP="00C32E6C">
            <w:pPr>
              <w:tabs>
                <w:tab w:val="left" w:pos="5760"/>
              </w:tabs>
              <w:rPr>
                <w:b/>
                <w:bCs/>
                <w:i/>
                <w:iCs/>
              </w:rPr>
            </w:pPr>
            <w:r w:rsidRPr="00C32E6C">
              <w:rPr>
                <w:b/>
                <w:bCs/>
              </w:rPr>
              <w:t xml:space="preserve">Дж. Свифт </w:t>
            </w:r>
            <w:r w:rsidRPr="00C32E6C">
              <w:rPr>
                <w:i/>
                <w:iCs/>
              </w:rPr>
              <w:t>«Путешествия Гулливера»</w:t>
            </w:r>
            <w:r w:rsidRPr="00C32E6C">
              <w:rPr>
                <w:b/>
                <w:bCs/>
                <w:i/>
                <w:iCs/>
              </w:rPr>
              <w:t xml:space="preserve"> (фрагменты по выбору)</w:t>
            </w:r>
          </w:p>
          <w:p w:rsidR="00FD59CA" w:rsidRPr="00C32E6C" w:rsidRDefault="00FD59CA" w:rsidP="00C32E6C">
            <w:pPr>
              <w:tabs>
                <w:tab w:val="left" w:pos="5760"/>
              </w:tabs>
            </w:pPr>
            <w:r w:rsidRPr="00C32E6C">
              <w:rPr>
                <w:b/>
                <w:bCs/>
              </w:rPr>
              <w:t>(6-7 кл.)</w:t>
            </w:r>
          </w:p>
          <w:p w:rsidR="00FD59CA" w:rsidRPr="00C32E6C" w:rsidRDefault="00FD59CA" w:rsidP="00C32E6C">
            <w:pPr>
              <w:tabs>
                <w:tab w:val="left" w:pos="5760"/>
              </w:tabs>
              <w:jc w:val="center"/>
            </w:pPr>
          </w:p>
          <w:p w:rsidR="00FD59CA" w:rsidRPr="00C32E6C" w:rsidRDefault="00FD59CA" w:rsidP="00C32E6C">
            <w:pPr>
              <w:tabs>
                <w:tab w:val="left" w:pos="5760"/>
              </w:tabs>
              <w:rPr>
                <w:b/>
                <w:bCs/>
                <w:i/>
                <w:iCs/>
              </w:rPr>
            </w:pPr>
            <w:r w:rsidRPr="00C32E6C">
              <w:rPr>
                <w:b/>
                <w:bCs/>
              </w:rPr>
              <w:t>Ж-Б. Мольер</w:t>
            </w:r>
            <w:r w:rsidRPr="00C32E6C">
              <w:rPr>
                <w:i/>
                <w:iCs/>
              </w:rPr>
              <w:t xml:space="preserve"> Комедии</w:t>
            </w:r>
            <w:r w:rsidRPr="00C32E6C">
              <w:rPr>
                <w:b/>
                <w:bCs/>
                <w:i/>
                <w:iCs/>
              </w:rPr>
              <w:t xml:space="preserve"> </w:t>
            </w:r>
          </w:p>
          <w:p w:rsidR="00FD59CA" w:rsidRPr="00C32E6C" w:rsidRDefault="00FD59CA" w:rsidP="00C32E6C">
            <w:pPr>
              <w:tabs>
                <w:tab w:val="left" w:pos="5760"/>
              </w:tabs>
              <w:rPr>
                <w:i/>
                <w:iCs/>
              </w:rPr>
            </w:pPr>
            <w:r w:rsidRPr="00C32E6C">
              <w:rPr>
                <w:b/>
                <w:bCs/>
                <w:i/>
                <w:iCs/>
              </w:rPr>
              <w:t xml:space="preserve">- 1 по выбору, например: </w:t>
            </w:r>
            <w:r w:rsidRPr="00C32E6C">
              <w:rPr>
                <w:i/>
                <w:iCs/>
              </w:rPr>
              <w:t>«Тартюф, или Обманщик» (1664),</w:t>
            </w:r>
            <w:r w:rsidRPr="00C32E6C">
              <w:rPr>
                <w:b/>
                <w:bCs/>
                <w:i/>
                <w:iCs/>
              </w:rPr>
              <w:t xml:space="preserve"> </w:t>
            </w:r>
            <w:r w:rsidRPr="00C32E6C">
              <w:rPr>
                <w:i/>
                <w:iCs/>
              </w:rPr>
              <w:t>«Мещанин во дворянстве» (1670).</w:t>
            </w:r>
          </w:p>
          <w:p w:rsidR="00FD59CA" w:rsidRPr="00C32E6C" w:rsidRDefault="00FD59CA" w:rsidP="00C32E6C">
            <w:pPr>
              <w:tabs>
                <w:tab w:val="left" w:pos="5760"/>
              </w:tabs>
              <w:rPr>
                <w:b/>
                <w:bCs/>
              </w:rPr>
            </w:pPr>
            <w:r w:rsidRPr="00C32E6C">
              <w:rPr>
                <w:b/>
                <w:bCs/>
              </w:rPr>
              <w:t>(8-9 кл.)</w:t>
            </w:r>
          </w:p>
          <w:p w:rsidR="00FD59CA" w:rsidRPr="00C32E6C" w:rsidRDefault="00FD59CA" w:rsidP="00C32E6C">
            <w:pPr>
              <w:tabs>
                <w:tab w:val="left" w:pos="5760"/>
              </w:tabs>
              <w:jc w:val="center"/>
              <w:rPr>
                <w:i/>
                <w:iCs/>
              </w:rPr>
            </w:pPr>
          </w:p>
          <w:p w:rsidR="00FD59CA" w:rsidRPr="00C32E6C" w:rsidRDefault="00FD59CA" w:rsidP="00C32E6C">
            <w:pPr>
              <w:tabs>
                <w:tab w:val="left" w:pos="5760"/>
              </w:tabs>
              <w:rPr>
                <w:b/>
                <w:bCs/>
                <w:i/>
                <w:iCs/>
              </w:rPr>
            </w:pPr>
            <w:r w:rsidRPr="00C32E6C">
              <w:rPr>
                <w:b/>
                <w:bCs/>
              </w:rPr>
              <w:t xml:space="preserve">И.-В. Гете </w:t>
            </w:r>
            <w:r w:rsidRPr="00C32E6C">
              <w:rPr>
                <w:i/>
                <w:iCs/>
              </w:rPr>
              <w:t>«Фауст» (1774 – 1832)</w:t>
            </w:r>
            <w:r w:rsidRPr="00C32E6C">
              <w:rPr>
                <w:b/>
                <w:bCs/>
                <w:i/>
                <w:iCs/>
              </w:rPr>
              <w:t xml:space="preserve"> (фрагменты по выбору) </w:t>
            </w:r>
          </w:p>
          <w:p w:rsidR="00FD59CA" w:rsidRPr="00C32E6C" w:rsidRDefault="00FD59CA" w:rsidP="00C32E6C">
            <w:pPr>
              <w:tabs>
                <w:tab w:val="left" w:pos="5760"/>
              </w:tabs>
              <w:rPr>
                <w:b/>
                <w:bCs/>
              </w:rPr>
            </w:pPr>
            <w:r w:rsidRPr="00C32E6C">
              <w:rPr>
                <w:b/>
                <w:bCs/>
              </w:rPr>
              <w:t>( 9-10 кл.)</w:t>
            </w:r>
          </w:p>
          <w:p w:rsidR="00FD59CA" w:rsidRPr="00C32E6C" w:rsidRDefault="00FD59CA" w:rsidP="00C32E6C">
            <w:pPr>
              <w:tabs>
                <w:tab w:val="left" w:pos="5760"/>
              </w:tabs>
            </w:pPr>
          </w:p>
          <w:p w:rsidR="00FD59CA" w:rsidRPr="00C32E6C" w:rsidRDefault="00FD59CA" w:rsidP="00C32E6C">
            <w:pPr>
              <w:tabs>
                <w:tab w:val="left" w:pos="5760"/>
              </w:tabs>
              <w:rPr>
                <w:b/>
                <w:bCs/>
                <w:i/>
                <w:iCs/>
              </w:rPr>
            </w:pPr>
            <w:r w:rsidRPr="00C32E6C">
              <w:rPr>
                <w:b/>
                <w:bCs/>
              </w:rPr>
              <w:t>Г.Х.Андерсен</w:t>
            </w:r>
            <w:r w:rsidRPr="00C32E6C">
              <w:t xml:space="preserve"> </w:t>
            </w:r>
            <w:r w:rsidRPr="00C32E6C">
              <w:rPr>
                <w:i/>
                <w:iCs/>
              </w:rPr>
              <w:t>Сказки</w:t>
            </w:r>
            <w:r w:rsidRPr="00C32E6C">
              <w:rPr>
                <w:b/>
                <w:bCs/>
                <w:i/>
                <w:iCs/>
              </w:rPr>
              <w:t xml:space="preserve"> </w:t>
            </w:r>
          </w:p>
          <w:p w:rsidR="00FD59CA" w:rsidRPr="00C32E6C" w:rsidRDefault="00FD59CA" w:rsidP="00C32E6C">
            <w:pPr>
              <w:tabs>
                <w:tab w:val="left" w:pos="5760"/>
              </w:tabs>
              <w:rPr>
                <w:i/>
                <w:iCs/>
              </w:rPr>
            </w:pPr>
            <w:r w:rsidRPr="00C32E6C">
              <w:rPr>
                <w:b/>
                <w:bCs/>
                <w:i/>
                <w:iCs/>
              </w:rPr>
              <w:t xml:space="preserve">- 1 по выбору, например: </w:t>
            </w:r>
            <w:r w:rsidRPr="00C32E6C">
              <w:rPr>
                <w:i/>
                <w:iCs/>
              </w:rPr>
              <w:t>«Стойкий оловянный солдатик» (1838), «Гадкий утенок» (1843).</w:t>
            </w:r>
          </w:p>
          <w:p w:rsidR="00FD59CA" w:rsidRPr="00C32E6C" w:rsidRDefault="00FD59CA" w:rsidP="00C32E6C">
            <w:pPr>
              <w:tabs>
                <w:tab w:val="left" w:pos="5760"/>
              </w:tabs>
              <w:rPr>
                <w:b/>
                <w:bCs/>
              </w:rPr>
            </w:pPr>
            <w:r w:rsidRPr="00C32E6C">
              <w:rPr>
                <w:b/>
                <w:bCs/>
              </w:rPr>
              <w:t xml:space="preserve">(5 кл.) </w:t>
            </w:r>
          </w:p>
          <w:p w:rsidR="00FD59CA" w:rsidRPr="00C32E6C" w:rsidRDefault="00FD59CA" w:rsidP="00C32E6C">
            <w:pPr>
              <w:tabs>
                <w:tab w:val="left" w:pos="5760"/>
              </w:tabs>
              <w:jc w:val="center"/>
            </w:pPr>
          </w:p>
          <w:p w:rsidR="00FD59CA" w:rsidRPr="00C32E6C" w:rsidRDefault="00FD59CA" w:rsidP="00C32E6C">
            <w:pPr>
              <w:tabs>
                <w:tab w:val="left" w:pos="5760"/>
              </w:tabs>
              <w:rPr>
                <w:b/>
                <w:bCs/>
              </w:rPr>
            </w:pPr>
            <w:r w:rsidRPr="00C32E6C">
              <w:rPr>
                <w:b/>
                <w:bCs/>
              </w:rPr>
              <w:t xml:space="preserve">Дж. Г. Байрон </w:t>
            </w:r>
          </w:p>
          <w:p w:rsidR="00FD59CA" w:rsidRPr="00C32E6C" w:rsidRDefault="00FD59CA" w:rsidP="00C32E6C">
            <w:pPr>
              <w:rPr>
                <w:i/>
                <w:iCs/>
              </w:rPr>
            </w:pPr>
            <w:r w:rsidRPr="00C32E6C">
              <w:rPr>
                <w:b/>
                <w:bCs/>
                <w:i/>
                <w:iCs/>
              </w:rPr>
              <w:t>- 1 стихотворение по выбору, например</w:t>
            </w:r>
            <w:r w:rsidRPr="00C32E6C">
              <w:rPr>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D59CA" w:rsidRPr="00C32E6C" w:rsidRDefault="00FD59CA" w:rsidP="00C32E6C">
            <w:pPr>
              <w:tabs>
                <w:tab w:val="left" w:pos="5760"/>
              </w:tabs>
              <w:rPr>
                <w:i/>
                <w:iCs/>
              </w:rPr>
            </w:pPr>
            <w:r w:rsidRPr="00C32E6C">
              <w:rPr>
                <w:b/>
                <w:bCs/>
                <w:i/>
                <w:iCs/>
              </w:rPr>
              <w:t xml:space="preserve">- фрагменты одной из поэм по выбору, например: </w:t>
            </w:r>
            <w:r w:rsidRPr="00C32E6C">
              <w:rPr>
                <w:i/>
                <w:iCs/>
              </w:rPr>
              <w:t xml:space="preserve">«Паломничество Чайльд Гарольда» (1809 – 1811) (пер. В. Левика). </w:t>
            </w:r>
          </w:p>
          <w:p w:rsidR="00FD59CA" w:rsidRPr="00C32E6C" w:rsidRDefault="00FD59CA" w:rsidP="00C32E6C">
            <w:pPr>
              <w:rPr>
                <w:b/>
                <w:bCs/>
              </w:rPr>
            </w:pPr>
            <w:r w:rsidRPr="00C32E6C">
              <w:rPr>
                <w:b/>
                <w:bCs/>
              </w:rPr>
              <w:t>(9 кл.)</w:t>
            </w:r>
          </w:p>
          <w:p w:rsidR="00FD59CA" w:rsidRPr="00C32E6C" w:rsidRDefault="00FD59CA" w:rsidP="00C32E6C">
            <w:pPr>
              <w:tabs>
                <w:tab w:val="left" w:pos="5760"/>
              </w:tabs>
              <w:rPr>
                <w:i/>
                <w:iCs/>
              </w:rPr>
            </w:pPr>
          </w:p>
          <w:p w:rsidR="00FD59CA" w:rsidRPr="00C32E6C" w:rsidRDefault="00FD59CA" w:rsidP="00C32E6C">
            <w:pPr>
              <w:pStyle w:val="af9"/>
              <w:tabs>
                <w:tab w:val="left" w:pos="5760"/>
              </w:tabs>
              <w:spacing w:before="0" w:beforeAutospacing="0"/>
              <w:rPr>
                <w:b/>
                <w:bCs/>
                <w:i/>
                <w:iCs/>
              </w:rPr>
            </w:pPr>
          </w:p>
        </w:tc>
        <w:tc>
          <w:tcPr>
            <w:tcW w:w="2913" w:type="dxa"/>
          </w:tcPr>
          <w:p w:rsidR="00FD59CA" w:rsidRPr="00C32E6C" w:rsidRDefault="00FD59CA" w:rsidP="00C32E6C">
            <w:pPr>
              <w:rPr>
                <w:i/>
                <w:iCs/>
              </w:rPr>
            </w:pPr>
            <w:r w:rsidRPr="00C32E6C">
              <w:rPr>
                <w:i/>
                <w:iCs/>
              </w:rPr>
              <w:t>Зарубежная сказочная и фантастическая проза, например:</w:t>
            </w:r>
          </w:p>
          <w:p w:rsidR="00FD59CA" w:rsidRPr="00C32E6C" w:rsidRDefault="00FD59CA" w:rsidP="00C32E6C">
            <w:pPr>
              <w:rPr>
                <w:b/>
                <w:bCs/>
              </w:rPr>
            </w:pPr>
            <w:r w:rsidRPr="00C32E6C">
              <w:rPr>
                <w:b/>
                <w:bCs/>
              </w:rPr>
              <w:t>Ш.Перро, В.Гауф, Э.Т.А. Гофман, Бр.Гримм,</w:t>
            </w:r>
          </w:p>
          <w:p w:rsidR="00FD59CA" w:rsidRPr="00C32E6C" w:rsidRDefault="00FD59CA" w:rsidP="00C32E6C">
            <w:r w:rsidRPr="00C32E6C">
              <w:rPr>
                <w:b/>
                <w:bCs/>
              </w:rPr>
              <w:t>Л.Кэрролл, Л.Ф.Баум, Д.М. Барри, Д.Родари, М.Энде, Д.Р.Р.Толкиен, К.Льюис</w:t>
            </w:r>
            <w:r w:rsidRPr="00C32E6C">
              <w:t xml:space="preserve"> и др.</w:t>
            </w:r>
          </w:p>
          <w:p w:rsidR="00FD59CA" w:rsidRPr="00C32E6C" w:rsidRDefault="00FD59CA" w:rsidP="00C32E6C">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rPr>
            </w:pPr>
            <w:r w:rsidRPr="00C32E6C">
              <w:rPr>
                <w:b/>
                <w:bCs/>
              </w:rPr>
              <w:t>(2-3 произведения по выбору, 5-6 кл.)</w:t>
            </w: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i/>
                <w:iCs/>
              </w:rPr>
            </w:pPr>
            <w:r w:rsidRPr="00C32E6C">
              <w:rPr>
                <w:i/>
                <w:iCs/>
              </w:rPr>
              <w:t xml:space="preserve">Зарубежная новеллистика, например: </w:t>
            </w:r>
          </w:p>
          <w:p w:rsidR="00FD59CA" w:rsidRPr="00C32E6C" w:rsidRDefault="00FD59CA" w:rsidP="00C32E6C">
            <w:r w:rsidRPr="00C32E6C">
              <w:rPr>
                <w:b/>
                <w:bCs/>
              </w:rPr>
              <w:t xml:space="preserve">П.Мериме, Э. По, О`Генри, О.Уайльд, А.К.Дойл, Джером К. Джером, У.Сароян, </w:t>
            </w:r>
            <w:r w:rsidRPr="00C32E6C">
              <w:t>и др.</w:t>
            </w:r>
          </w:p>
          <w:p w:rsidR="00FD59CA" w:rsidRPr="00C32E6C" w:rsidRDefault="00FD59CA" w:rsidP="00C32E6C">
            <w:pPr>
              <w:rPr>
                <w:b/>
                <w:bCs/>
              </w:rPr>
            </w:pPr>
            <w:r w:rsidRPr="00C32E6C">
              <w:rPr>
                <w:b/>
                <w:bCs/>
              </w:rPr>
              <w:t>(2-3 произведения по выбору, 7-9 кл.)</w:t>
            </w:r>
          </w:p>
          <w:p w:rsidR="00FD59CA" w:rsidRPr="00C32E6C" w:rsidRDefault="00FD59CA" w:rsidP="00C32E6C">
            <w:pPr>
              <w:tabs>
                <w:tab w:val="left" w:pos="5760"/>
              </w:tabs>
              <w:jc w:val="center"/>
              <w:rPr>
                <w:b/>
                <w:bCs/>
                <w:i/>
                <w:iCs/>
              </w:rPr>
            </w:pPr>
          </w:p>
          <w:p w:rsidR="00FD59CA" w:rsidRPr="00C32E6C" w:rsidRDefault="00FD59CA" w:rsidP="00C32E6C">
            <w:pPr>
              <w:jc w:val="center"/>
            </w:pPr>
            <w:r w:rsidRPr="00C32E6C">
              <w:rPr>
                <w:i/>
                <w:iCs/>
              </w:rPr>
              <w:t xml:space="preserve">Зарубежная романистика </w:t>
            </w:r>
            <w:r w:rsidRPr="00C32E6C">
              <w:rPr>
                <w:i/>
                <w:iCs/>
                <w:lang w:val="en-US"/>
              </w:rPr>
              <w:t>XIX</w:t>
            </w:r>
            <w:r w:rsidRPr="00C32E6C">
              <w:rPr>
                <w:i/>
                <w:iCs/>
              </w:rPr>
              <w:t xml:space="preserve"> </w:t>
            </w:r>
            <w:r w:rsidRPr="00C32E6C">
              <w:t xml:space="preserve">– </w:t>
            </w:r>
            <w:r w:rsidRPr="00C32E6C">
              <w:rPr>
                <w:i/>
              </w:rPr>
              <w:t>ХХ века, например</w:t>
            </w:r>
            <w:r w:rsidRPr="00C32E6C">
              <w:t>:</w:t>
            </w:r>
          </w:p>
          <w:p w:rsidR="00FD59CA" w:rsidRPr="00C32E6C" w:rsidRDefault="00FD59CA" w:rsidP="00C32E6C">
            <w:r w:rsidRPr="00C32E6C">
              <w:rPr>
                <w:b/>
                <w:bCs/>
              </w:rPr>
              <w:t xml:space="preserve">А.Дюма, В.Скотт, В.Гюго, Ч.Диккенс, М.Рид, Ж.Верн, Г.Уэллс, Э.М.Ремарк </w:t>
            </w:r>
            <w:r w:rsidRPr="00C32E6C">
              <w:t xml:space="preserve"> и др.</w:t>
            </w:r>
          </w:p>
          <w:p w:rsidR="00FD59CA" w:rsidRPr="00C32E6C" w:rsidRDefault="00FD59CA" w:rsidP="00C32E6C">
            <w:pPr>
              <w:rPr>
                <w:b/>
                <w:bCs/>
              </w:rPr>
            </w:pPr>
            <w:r w:rsidRPr="00C32E6C">
              <w:rPr>
                <w:b/>
                <w:bCs/>
              </w:rPr>
              <w:t>(1-2 романа по выбору, 7-9 кл)</w:t>
            </w:r>
          </w:p>
          <w:p w:rsidR="00FD59CA" w:rsidRPr="00C32E6C" w:rsidRDefault="00FD59CA" w:rsidP="00C32E6C">
            <w:pPr>
              <w:tabs>
                <w:tab w:val="left" w:pos="5760"/>
              </w:tabs>
              <w:jc w:val="center"/>
              <w:rPr>
                <w:b/>
                <w:bCs/>
                <w:i/>
                <w:iCs/>
              </w:rPr>
            </w:pPr>
          </w:p>
          <w:p w:rsidR="00FD59CA" w:rsidRPr="00C32E6C" w:rsidRDefault="00FD59CA" w:rsidP="00C32E6C">
            <w:pPr>
              <w:tabs>
                <w:tab w:val="left" w:pos="5760"/>
              </w:tabs>
              <w:jc w:val="center"/>
              <w:rPr>
                <w:i/>
                <w:iCs/>
              </w:rPr>
            </w:pPr>
            <w:r w:rsidRPr="00C32E6C">
              <w:rPr>
                <w:i/>
                <w:iCs/>
              </w:rPr>
              <w:t>Зарубежная проза о детях и подростках, например:</w:t>
            </w:r>
          </w:p>
          <w:p w:rsidR="00FD59CA" w:rsidRPr="00C32E6C" w:rsidRDefault="00FD59CA" w:rsidP="00C32E6C">
            <w:pPr>
              <w:rPr>
                <w:b/>
                <w:bCs/>
              </w:rPr>
            </w:pPr>
            <w:r w:rsidRPr="00C32E6C">
              <w:rPr>
                <w:b/>
                <w:bCs/>
              </w:rPr>
              <w:t>М.Твен, Ф.Х.Бёрнетт, Л.М.Монтгомери, А.де Сент-Экзюпери, А.Линдгрен, Я.Корчак,  Харпер Ли, У.Голдинг, Р.Брэдбери, Д.Сэлинджер, П.Гэллико,</w:t>
            </w:r>
            <w:r w:rsidRPr="00C32E6C">
              <w:rPr>
                <w:b/>
              </w:rPr>
              <w:t xml:space="preserve"> Э.Портер,  К.Патерсон, Б.Кауфман, Ф.Бёрнетт </w:t>
            </w:r>
            <w:r w:rsidRPr="00C32E6C">
              <w:t>и др.</w:t>
            </w:r>
          </w:p>
          <w:p w:rsidR="00FD59CA" w:rsidRPr="00C32E6C" w:rsidRDefault="00FD59CA" w:rsidP="00C32E6C">
            <w:pPr>
              <w:rPr>
                <w:b/>
                <w:bCs/>
              </w:rPr>
            </w:pPr>
            <w:r w:rsidRPr="00C32E6C">
              <w:rPr>
                <w:b/>
                <w:bCs/>
              </w:rPr>
              <w:t xml:space="preserve">(2 произведения по выбору, </w:t>
            </w:r>
          </w:p>
          <w:p w:rsidR="00FD59CA" w:rsidRPr="00C32E6C" w:rsidRDefault="00FD59CA" w:rsidP="00C32E6C">
            <w:pPr>
              <w:rPr>
                <w:b/>
                <w:bCs/>
              </w:rPr>
            </w:pPr>
            <w:r w:rsidRPr="00C32E6C">
              <w:rPr>
                <w:b/>
                <w:bCs/>
              </w:rPr>
              <w:t>5-9 кл.)</w:t>
            </w:r>
          </w:p>
          <w:p w:rsidR="00FD59CA" w:rsidRPr="00C32E6C" w:rsidRDefault="00FD59CA" w:rsidP="00C32E6C">
            <w:pPr>
              <w:tabs>
                <w:tab w:val="left" w:pos="5760"/>
              </w:tabs>
              <w:jc w:val="center"/>
            </w:pPr>
          </w:p>
          <w:p w:rsidR="00FD59CA" w:rsidRPr="00C32E6C" w:rsidRDefault="00FD59CA" w:rsidP="00C32E6C">
            <w:pPr>
              <w:tabs>
                <w:tab w:val="left" w:pos="5760"/>
              </w:tabs>
              <w:jc w:val="center"/>
              <w:rPr>
                <w:i/>
                <w:iCs/>
              </w:rPr>
            </w:pPr>
            <w:r w:rsidRPr="00C32E6C">
              <w:rPr>
                <w:i/>
                <w:iCs/>
              </w:rPr>
              <w:t>Зарубежная проза о животных и взаимоотношениях человека и природы, например:</w:t>
            </w:r>
          </w:p>
          <w:p w:rsidR="00FD59CA" w:rsidRPr="00C32E6C" w:rsidRDefault="00FD59CA" w:rsidP="00C32E6C">
            <w:pPr>
              <w:rPr>
                <w:b/>
                <w:bCs/>
              </w:rPr>
            </w:pPr>
            <w:r w:rsidRPr="00C32E6C">
              <w:rPr>
                <w:b/>
                <w:bCs/>
              </w:rPr>
              <w:t>Р.Киплинг, Дж.Лондон,</w:t>
            </w:r>
          </w:p>
          <w:p w:rsidR="00FD59CA" w:rsidRPr="00C32E6C" w:rsidRDefault="00FD59CA" w:rsidP="00C32E6C">
            <w:r w:rsidRPr="00C32E6C">
              <w:rPr>
                <w:b/>
                <w:bCs/>
              </w:rPr>
              <w:t>Э.Сетон-Томпсон, Д.Дарелл</w:t>
            </w:r>
            <w:r w:rsidRPr="00C32E6C">
              <w:t xml:space="preserve"> и др.</w:t>
            </w:r>
          </w:p>
          <w:p w:rsidR="00FD59CA" w:rsidRPr="00C32E6C" w:rsidRDefault="00FD59CA" w:rsidP="00C32E6C">
            <w:pPr>
              <w:rPr>
                <w:b/>
                <w:bCs/>
              </w:rPr>
            </w:pPr>
            <w:r w:rsidRPr="00C32E6C">
              <w:rPr>
                <w:b/>
                <w:bCs/>
              </w:rPr>
              <w:t>(1-2 произведения по выбору, 5-7 кл.)</w:t>
            </w:r>
          </w:p>
          <w:p w:rsidR="00FD59CA" w:rsidRPr="00C32E6C" w:rsidRDefault="00FD59CA" w:rsidP="00C32E6C">
            <w:pPr>
              <w:tabs>
                <w:tab w:val="left" w:pos="5760"/>
              </w:tabs>
              <w:jc w:val="center"/>
              <w:rPr>
                <w:b/>
                <w:bCs/>
              </w:rPr>
            </w:pPr>
          </w:p>
          <w:p w:rsidR="00FD59CA" w:rsidRPr="00C32E6C" w:rsidRDefault="00FD59CA" w:rsidP="00C32E6C">
            <w:pPr>
              <w:tabs>
                <w:tab w:val="left" w:pos="5760"/>
              </w:tabs>
              <w:jc w:val="center"/>
              <w:rPr>
                <w:i/>
                <w:iCs/>
              </w:rPr>
            </w:pPr>
            <w:r w:rsidRPr="00C32E6C">
              <w:rPr>
                <w:i/>
                <w:iCs/>
              </w:rPr>
              <w:t>Современные зарубежная проза, например:</w:t>
            </w:r>
          </w:p>
          <w:p w:rsidR="00FD59CA" w:rsidRPr="00C32E6C" w:rsidRDefault="00FD59CA" w:rsidP="00C32E6C">
            <w:r w:rsidRPr="00C32E6C">
              <w:rPr>
                <w:b/>
              </w:rPr>
              <w:t>А. Тор, Д. Пеннак, У.Старк, К. ДиКамилло, М.Парр, Г.Шмидт, Д.Гроссман, С.Каста, Э.Файн, Е.Ельчин</w:t>
            </w:r>
            <w:r w:rsidRPr="00C32E6C">
              <w:t xml:space="preserve"> и др.</w:t>
            </w:r>
          </w:p>
          <w:p w:rsidR="00FD59CA" w:rsidRPr="00C32E6C" w:rsidRDefault="00FD59CA" w:rsidP="00C32E6C">
            <w:pPr>
              <w:tabs>
                <w:tab w:val="left" w:pos="5760"/>
              </w:tabs>
              <w:rPr>
                <w:b/>
                <w:bCs/>
              </w:rPr>
            </w:pPr>
            <w:r w:rsidRPr="00C32E6C">
              <w:rPr>
                <w:b/>
                <w:bCs/>
              </w:rPr>
              <w:t xml:space="preserve">(1 произведение по выбору, </w:t>
            </w:r>
          </w:p>
          <w:p w:rsidR="00FD59CA" w:rsidRPr="00C32E6C" w:rsidRDefault="00FD59CA" w:rsidP="00C32E6C">
            <w:pPr>
              <w:tabs>
                <w:tab w:val="left" w:pos="5760"/>
              </w:tabs>
              <w:rPr>
                <w:b/>
                <w:bCs/>
              </w:rPr>
            </w:pPr>
            <w:r w:rsidRPr="00C32E6C">
              <w:rPr>
                <w:b/>
                <w:bCs/>
              </w:rPr>
              <w:t>5-8 кл.)</w:t>
            </w:r>
          </w:p>
        </w:tc>
      </w:tr>
    </w:tbl>
    <w:p w:rsidR="00FD59CA" w:rsidRPr="00C32E6C" w:rsidRDefault="00FD59CA" w:rsidP="00C32E6C">
      <w:pPr>
        <w:spacing w:line="276" w:lineRule="auto"/>
        <w:ind w:firstLine="709"/>
        <w:jc w:val="both"/>
      </w:pPr>
    </w:p>
    <w:p w:rsidR="00FD59CA" w:rsidRPr="00C32E6C" w:rsidRDefault="00FD59CA" w:rsidP="00C32E6C">
      <w:pPr>
        <w:spacing w:line="276" w:lineRule="auto"/>
        <w:ind w:firstLine="708"/>
        <w:jc w:val="both"/>
      </w:pPr>
      <w:r w:rsidRPr="00C32E6C">
        <w:t>При составлении рабочих программ следует учесть:</w:t>
      </w:r>
    </w:p>
    <w:p w:rsidR="00FD59CA" w:rsidRPr="00C32E6C" w:rsidRDefault="00FD59CA" w:rsidP="009637F1">
      <w:pPr>
        <w:pStyle w:val="a3"/>
        <w:numPr>
          <w:ilvl w:val="0"/>
          <w:numId w:val="491"/>
        </w:numPr>
        <w:spacing w:line="276" w:lineRule="auto"/>
        <w:ind w:left="0" w:firstLine="709"/>
        <w:jc w:val="both"/>
      </w:pPr>
      <w:r w:rsidRPr="00C32E6C">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D59CA" w:rsidRPr="00C32E6C" w:rsidRDefault="00FD59CA" w:rsidP="009637F1">
      <w:pPr>
        <w:pStyle w:val="a3"/>
        <w:numPr>
          <w:ilvl w:val="0"/>
          <w:numId w:val="491"/>
        </w:numPr>
        <w:spacing w:line="276" w:lineRule="auto"/>
        <w:ind w:left="0" w:firstLine="709"/>
        <w:jc w:val="both"/>
      </w:pPr>
      <w:r w:rsidRPr="00C32E6C">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D59CA" w:rsidRPr="00C32E6C" w:rsidRDefault="00FD59CA" w:rsidP="00C32E6C">
      <w:pPr>
        <w:spacing w:line="276" w:lineRule="auto"/>
        <w:ind w:firstLine="709"/>
        <w:jc w:val="both"/>
      </w:pPr>
      <w:r w:rsidRPr="00C32E6C">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D59CA" w:rsidRPr="00C32E6C" w:rsidRDefault="00FD59CA" w:rsidP="00C32E6C">
      <w:pPr>
        <w:spacing w:line="276" w:lineRule="auto"/>
        <w:ind w:firstLine="709"/>
        <w:jc w:val="both"/>
        <w:rPr>
          <w:bCs/>
        </w:rPr>
      </w:pPr>
      <w:r w:rsidRPr="00C32E6C">
        <w:rPr>
          <w:bCs/>
        </w:rPr>
        <w:t xml:space="preserve">При составлении программ возможно использовать </w:t>
      </w:r>
      <w:r w:rsidRPr="00C32E6C">
        <w:rPr>
          <w:b/>
          <w:bCs/>
        </w:rPr>
        <w:t>жанрово-тематические блоки</w:t>
      </w:r>
      <w:r w:rsidRPr="00C32E6C">
        <w:rPr>
          <w:bCs/>
        </w:rPr>
        <w:t xml:space="preserve">, хорошо зарекомендовавшие себя на практике. </w:t>
      </w:r>
    </w:p>
    <w:p w:rsidR="00FD59CA" w:rsidRPr="00C32E6C" w:rsidRDefault="00FD59CA" w:rsidP="00C32E6C">
      <w:pPr>
        <w:pStyle w:val="3"/>
        <w:spacing w:before="0" w:beforeAutospacing="0" w:after="0" w:afterAutospacing="0" w:line="276" w:lineRule="auto"/>
        <w:ind w:firstLine="708"/>
        <w:jc w:val="both"/>
        <w:rPr>
          <w:sz w:val="24"/>
          <w:szCs w:val="24"/>
        </w:rPr>
      </w:pPr>
    </w:p>
    <w:p w:rsidR="00FD59CA" w:rsidRPr="00C32E6C" w:rsidRDefault="00FD59CA" w:rsidP="00C32E6C">
      <w:pPr>
        <w:pStyle w:val="3"/>
        <w:spacing w:before="0" w:beforeAutospacing="0" w:after="0" w:afterAutospacing="0" w:line="276" w:lineRule="auto"/>
        <w:ind w:firstLine="708"/>
        <w:jc w:val="center"/>
        <w:rPr>
          <w:sz w:val="24"/>
          <w:szCs w:val="24"/>
        </w:rPr>
      </w:pPr>
      <w:r w:rsidRPr="00C32E6C">
        <w:rPr>
          <w:sz w:val="24"/>
          <w:szCs w:val="24"/>
        </w:rPr>
        <w:t>Основные теоретико-литературные понятия, требующие освоения в основной школе</w:t>
      </w:r>
    </w:p>
    <w:p w:rsidR="00FD59CA" w:rsidRPr="00C32E6C" w:rsidRDefault="00FD59CA" w:rsidP="009637F1">
      <w:pPr>
        <w:numPr>
          <w:ilvl w:val="0"/>
          <w:numId w:val="490"/>
        </w:numPr>
        <w:spacing w:line="276" w:lineRule="auto"/>
        <w:ind w:left="0" w:firstLine="709"/>
        <w:jc w:val="both"/>
      </w:pPr>
      <w:r w:rsidRPr="00C32E6C">
        <w:t xml:space="preserve">Художественная литература как искусство слова. Художественный образ. </w:t>
      </w:r>
    </w:p>
    <w:p w:rsidR="00FD59CA" w:rsidRPr="00C32E6C" w:rsidRDefault="00FD59CA" w:rsidP="009637F1">
      <w:pPr>
        <w:numPr>
          <w:ilvl w:val="0"/>
          <w:numId w:val="490"/>
        </w:numPr>
        <w:spacing w:line="276" w:lineRule="auto"/>
        <w:ind w:left="0" w:firstLine="709"/>
        <w:jc w:val="both"/>
      </w:pPr>
      <w:r w:rsidRPr="00C32E6C">
        <w:t>Устное народное творчество. Жанры фольклора. Миф и фольклор.</w:t>
      </w:r>
    </w:p>
    <w:p w:rsidR="00FD59CA" w:rsidRPr="00C32E6C" w:rsidRDefault="00FD59CA" w:rsidP="009637F1">
      <w:pPr>
        <w:numPr>
          <w:ilvl w:val="0"/>
          <w:numId w:val="490"/>
        </w:numPr>
        <w:spacing w:line="276" w:lineRule="auto"/>
        <w:ind w:left="0" w:firstLine="709"/>
        <w:jc w:val="both"/>
      </w:pPr>
      <w:r w:rsidRPr="00C32E6C">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D59CA" w:rsidRPr="00C32E6C" w:rsidRDefault="00FD59CA" w:rsidP="009637F1">
      <w:pPr>
        <w:numPr>
          <w:ilvl w:val="0"/>
          <w:numId w:val="490"/>
        </w:numPr>
        <w:spacing w:line="276" w:lineRule="auto"/>
        <w:ind w:left="0" w:firstLine="709"/>
        <w:jc w:val="both"/>
      </w:pPr>
      <w:r w:rsidRPr="00C32E6C">
        <w:t>Основные литературные направления: классицизм, сентиментализм, романтизм, реализм, модернизм.</w:t>
      </w:r>
    </w:p>
    <w:p w:rsidR="00FD59CA" w:rsidRPr="00C32E6C" w:rsidRDefault="00FD59CA" w:rsidP="009637F1">
      <w:pPr>
        <w:numPr>
          <w:ilvl w:val="0"/>
          <w:numId w:val="490"/>
        </w:numPr>
        <w:spacing w:line="276" w:lineRule="auto"/>
        <w:ind w:left="0" w:firstLine="709"/>
        <w:jc w:val="both"/>
      </w:pPr>
      <w:r w:rsidRPr="00C32E6C">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D59CA" w:rsidRPr="00C32E6C" w:rsidRDefault="00FD59CA" w:rsidP="009637F1">
      <w:pPr>
        <w:numPr>
          <w:ilvl w:val="0"/>
          <w:numId w:val="490"/>
        </w:numPr>
        <w:spacing w:line="276" w:lineRule="auto"/>
        <w:ind w:left="0" w:firstLine="709"/>
        <w:jc w:val="both"/>
      </w:pPr>
      <w:r w:rsidRPr="00C32E6C">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D59CA" w:rsidRPr="00C32E6C" w:rsidRDefault="00FD59CA" w:rsidP="009637F1">
      <w:pPr>
        <w:numPr>
          <w:ilvl w:val="0"/>
          <w:numId w:val="490"/>
        </w:numPr>
        <w:spacing w:line="276" w:lineRule="auto"/>
        <w:ind w:left="0" w:firstLine="709"/>
        <w:jc w:val="both"/>
      </w:pPr>
      <w:r w:rsidRPr="00C32E6C">
        <w:t xml:space="preserve">Стих и проза. Основы стихосложения: стихотворный метр и размер, ритм, рифма, строфа. </w:t>
      </w:r>
    </w:p>
    <w:p w:rsidR="00FD59CA" w:rsidRPr="00B708A8" w:rsidRDefault="00FD59CA" w:rsidP="00FD59CA">
      <w:pPr>
        <w:pStyle w:val="27"/>
        <w:spacing w:line="360" w:lineRule="auto"/>
        <w:ind w:right="0" w:firstLine="709"/>
        <w:rPr>
          <w:i/>
          <w:szCs w:val="28"/>
        </w:rPr>
      </w:pPr>
    </w:p>
    <w:p w:rsidR="00026A6D" w:rsidRPr="00026A6D" w:rsidRDefault="002D3182" w:rsidP="002D3182">
      <w:pPr>
        <w:pStyle w:val="a3"/>
        <w:jc w:val="both"/>
        <w:rPr>
          <w:sz w:val="22"/>
        </w:rPr>
      </w:pPr>
      <w:r>
        <w:t xml:space="preserve"> </w:t>
      </w:r>
      <w:r w:rsidR="002C5C79">
        <w:t xml:space="preserve"> </w:t>
      </w:r>
      <w:r>
        <w:t xml:space="preserve"> </w:t>
      </w:r>
    </w:p>
    <w:p w:rsidR="00026A6D" w:rsidRPr="002D3182" w:rsidRDefault="00026A6D" w:rsidP="009637F1">
      <w:pPr>
        <w:pStyle w:val="a3"/>
        <w:numPr>
          <w:ilvl w:val="3"/>
          <w:numId w:val="466"/>
        </w:numPr>
        <w:jc w:val="center"/>
        <w:rPr>
          <w:rFonts w:eastAsia="Times New Roman"/>
          <w:b/>
          <w:bCs/>
          <w:szCs w:val="28"/>
          <w:lang w:eastAsia="ru-RU"/>
        </w:rPr>
      </w:pPr>
      <w:r w:rsidRPr="002D3182">
        <w:rPr>
          <w:rFonts w:eastAsia="Times New Roman"/>
          <w:b/>
          <w:bCs/>
          <w:szCs w:val="28"/>
          <w:lang w:eastAsia="ru-RU"/>
        </w:rPr>
        <w:t xml:space="preserve"> Коми язык (как родной)</w:t>
      </w:r>
    </w:p>
    <w:p w:rsidR="00652553" w:rsidRPr="00652553" w:rsidRDefault="00652553" w:rsidP="00652553">
      <w:pPr>
        <w:pStyle w:val="23"/>
        <w:shd w:val="clear" w:color="auto" w:fill="auto"/>
        <w:spacing w:before="0" w:line="276" w:lineRule="auto"/>
        <w:ind w:left="60" w:right="2" w:firstLine="560"/>
        <w:rPr>
          <w:sz w:val="24"/>
          <w:szCs w:val="24"/>
        </w:rPr>
      </w:pPr>
      <w:r w:rsidRPr="00652553">
        <w:rPr>
          <w:sz w:val="24"/>
          <w:szCs w:val="24"/>
        </w:rPr>
        <w:t>Коми язык – один из государственных языков Республики Коми, язык коми народа. Коми язык – это не только средство общения, но и уникальное хранилище сведений об истории, культуре народа коми, его миропонимания.</w:t>
      </w:r>
    </w:p>
    <w:p w:rsidR="00652553" w:rsidRPr="00652553" w:rsidRDefault="00652553" w:rsidP="00652553">
      <w:pPr>
        <w:pStyle w:val="23"/>
        <w:shd w:val="clear" w:color="auto" w:fill="auto"/>
        <w:spacing w:before="0" w:line="276" w:lineRule="auto"/>
        <w:ind w:left="60" w:right="2" w:firstLine="560"/>
        <w:rPr>
          <w:sz w:val="24"/>
          <w:szCs w:val="24"/>
        </w:rPr>
      </w:pPr>
      <w:r w:rsidRPr="00652553">
        <w:rPr>
          <w:sz w:val="24"/>
          <w:szCs w:val="24"/>
        </w:rPr>
        <w:t xml:space="preserve">Коми язык имеет древние письменные традиции. Коми письменность была создана в </w:t>
      </w:r>
      <w:r w:rsidRPr="00652553">
        <w:rPr>
          <w:sz w:val="24"/>
          <w:szCs w:val="24"/>
          <w:lang w:val="en-US"/>
        </w:rPr>
        <w:t>XIV</w:t>
      </w:r>
      <w:r w:rsidRPr="00652553">
        <w:rPr>
          <w:sz w:val="24"/>
          <w:szCs w:val="24"/>
        </w:rPr>
        <w:t xml:space="preserve"> веке Стефаном Пермским. До настоящего времени дошли памятники письменности, написанные стефановской азбукой, свидетельствующие о наличии языковых норм, о словообразовательных моделях, способах создания коми терминологии, об особенностях фонетической и грамматической структур, лексической системы древнекоми языка.</w:t>
      </w:r>
    </w:p>
    <w:p w:rsidR="00652553" w:rsidRPr="00652553" w:rsidRDefault="00652553" w:rsidP="00652553">
      <w:pPr>
        <w:pStyle w:val="23"/>
        <w:shd w:val="clear" w:color="auto" w:fill="auto"/>
        <w:spacing w:before="0" w:line="276" w:lineRule="auto"/>
        <w:ind w:left="60" w:right="2" w:firstLine="560"/>
        <w:rPr>
          <w:sz w:val="24"/>
          <w:szCs w:val="24"/>
        </w:rPr>
      </w:pPr>
      <w:r w:rsidRPr="00652553">
        <w:rPr>
          <w:sz w:val="24"/>
          <w:szCs w:val="24"/>
        </w:rPr>
        <w:t>В настоящее время коми язык отличается богатым и разнообразным словарным составом, разработанной терминологией, богатством словообразовательных и грамматических средств, располагает богатыми изобразительно-выразительными средствами, стилистическим разнообразием.</w:t>
      </w:r>
    </w:p>
    <w:p w:rsidR="00652553" w:rsidRPr="00652553" w:rsidRDefault="00652553" w:rsidP="00652553">
      <w:pPr>
        <w:pStyle w:val="23"/>
        <w:shd w:val="clear" w:color="auto" w:fill="auto"/>
        <w:spacing w:before="0" w:line="276" w:lineRule="auto"/>
        <w:ind w:left="60" w:right="2" w:firstLine="560"/>
        <w:rPr>
          <w:sz w:val="24"/>
          <w:szCs w:val="24"/>
        </w:rPr>
      </w:pPr>
      <w:r w:rsidRPr="00652553">
        <w:rPr>
          <w:sz w:val="24"/>
          <w:szCs w:val="24"/>
        </w:rPr>
        <w:t>В последние десятилетия широкое развитие получают все функциональные стили коми языка, в том числе научный и официально-деловой. На коми языке создана богатая художественная литература, печатаются учебные издания.</w:t>
      </w:r>
    </w:p>
    <w:p w:rsidR="00652553" w:rsidRPr="00652553" w:rsidRDefault="00652553" w:rsidP="00652553">
      <w:pPr>
        <w:pStyle w:val="23"/>
        <w:shd w:val="clear" w:color="auto" w:fill="auto"/>
        <w:spacing w:before="0" w:line="276" w:lineRule="auto"/>
        <w:ind w:left="60" w:right="2" w:firstLine="560"/>
        <w:rPr>
          <w:sz w:val="24"/>
          <w:szCs w:val="24"/>
        </w:rPr>
      </w:pPr>
      <w:r w:rsidRPr="00652553">
        <w:rPr>
          <w:sz w:val="24"/>
          <w:szCs w:val="24"/>
        </w:rPr>
        <w:t xml:space="preserve"> Изучение родного языка в школах – это одна из составляющих основы патриотического воспитания. Разработка примерной программы учебного предмета «Коми язык (родной)» для 5-9 классов обусловлена следующими нормативными документами: </w:t>
      </w:r>
    </w:p>
    <w:p w:rsidR="00652553" w:rsidRPr="00652553" w:rsidRDefault="00652553" w:rsidP="00652553">
      <w:pPr>
        <w:pStyle w:val="23"/>
        <w:shd w:val="clear" w:color="auto" w:fill="auto"/>
        <w:tabs>
          <w:tab w:val="left" w:pos="709"/>
          <w:tab w:val="left" w:pos="993"/>
        </w:tabs>
        <w:spacing w:before="0" w:line="276" w:lineRule="auto"/>
        <w:ind w:right="2" w:firstLine="567"/>
        <w:rPr>
          <w:sz w:val="24"/>
          <w:szCs w:val="24"/>
        </w:rPr>
      </w:pPr>
      <w:r w:rsidRPr="00652553">
        <w:rPr>
          <w:sz w:val="24"/>
          <w:szCs w:val="24"/>
        </w:rPr>
        <w:t>Конституция Республики Коми;</w:t>
      </w:r>
    </w:p>
    <w:p w:rsidR="00652553" w:rsidRPr="00652553" w:rsidRDefault="00652553" w:rsidP="00652553">
      <w:pPr>
        <w:pStyle w:val="23"/>
        <w:shd w:val="clear" w:color="auto" w:fill="auto"/>
        <w:tabs>
          <w:tab w:val="left" w:pos="709"/>
          <w:tab w:val="left" w:pos="993"/>
        </w:tabs>
        <w:spacing w:before="0" w:line="276" w:lineRule="auto"/>
        <w:ind w:right="2" w:firstLine="567"/>
        <w:rPr>
          <w:sz w:val="24"/>
          <w:szCs w:val="24"/>
        </w:rPr>
      </w:pPr>
      <w:r w:rsidRPr="00652553">
        <w:rPr>
          <w:sz w:val="24"/>
          <w:szCs w:val="24"/>
        </w:rPr>
        <w:t>Закон Республики Коми «О государственных языках Республики Коми»;</w:t>
      </w:r>
    </w:p>
    <w:p w:rsidR="00652553" w:rsidRPr="00652553" w:rsidRDefault="00652553" w:rsidP="00652553">
      <w:pPr>
        <w:pStyle w:val="23"/>
        <w:shd w:val="clear" w:color="auto" w:fill="auto"/>
        <w:tabs>
          <w:tab w:val="left" w:pos="709"/>
          <w:tab w:val="left" w:pos="993"/>
        </w:tabs>
        <w:spacing w:before="0" w:line="276" w:lineRule="auto"/>
        <w:ind w:right="2" w:firstLine="567"/>
        <w:rPr>
          <w:sz w:val="24"/>
          <w:szCs w:val="24"/>
        </w:rPr>
      </w:pPr>
      <w:r w:rsidRPr="00652553">
        <w:rPr>
          <w:sz w:val="24"/>
          <w:szCs w:val="24"/>
        </w:rPr>
        <w:t>Закон Республики Коми «Об образовании»;</w:t>
      </w:r>
    </w:p>
    <w:p w:rsidR="00652553" w:rsidRPr="00652553" w:rsidRDefault="00652553" w:rsidP="00652553">
      <w:pPr>
        <w:pStyle w:val="23"/>
        <w:shd w:val="clear" w:color="auto" w:fill="auto"/>
        <w:tabs>
          <w:tab w:val="left" w:pos="851"/>
          <w:tab w:val="left" w:pos="993"/>
        </w:tabs>
        <w:spacing w:before="0" w:line="276" w:lineRule="auto"/>
        <w:ind w:right="2" w:firstLine="567"/>
        <w:rPr>
          <w:sz w:val="24"/>
          <w:szCs w:val="24"/>
        </w:rPr>
      </w:pPr>
      <w:r w:rsidRPr="00652553">
        <w:rPr>
          <w:sz w:val="24"/>
          <w:szCs w:val="24"/>
        </w:rPr>
        <w:t>Концепция развития этнокультурного образования в Республике Коми на 2016-2021 годы.</w:t>
      </w:r>
    </w:p>
    <w:p w:rsidR="00652553" w:rsidRPr="00652553" w:rsidRDefault="00652553" w:rsidP="00652553">
      <w:pPr>
        <w:pStyle w:val="23"/>
        <w:shd w:val="clear" w:color="auto" w:fill="auto"/>
        <w:spacing w:before="0" w:line="276" w:lineRule="auto"/>
        <w:ind w:right="2" w:firstLine="567"/>
        <w:rPr>
          <w:sz w:val="24"/>
          <w:szCs w:val="24"/>
        </w:rPr>
      </w:pPr>
      <w:r w:rsidRPr="00652553">
        <w:rPr>
          <w:sz w:val="24"/>
          <w:szCs w:val="24"/>
        </w:rPr>
        <w:t>Федеральный государственный образовательный стандарт основного общего образования (ФГОС ООО) задает вектор развития российской школы в направлении перехода к реализации в образовании системно-деятельностного подхода.</w:t>
      </w:r>
    </w:p>
    <w:p w:rsidR="00652553" w:rsidRPr="00652553" w:rsidRDefault="00652553" w:rsidP="00652553">
      <w:pPr>
        <w:pStyle w:val="23"/>
        <w:shd w:val="clear" w:color="auto" w:fill="auto"/>
        <w:spacing w:before="0" w:line="276" w:lineRule="auto"/>
        <w:ind w:right="2" w:firstLine="567"/>
        <w:rPr>
          <w:sz w:val="24"/>
          <w:szCs w:val="24"/>
        </w:rPr>
      </w:pPr>
      <w:r w:rsidRPr="00652553">
        <w:rPr>
          <w:sz w:val="24"/>
          <w:szCs w:val="24"/>
        </w:rPr>
        <w:t>Деятельностный подход в образовании (в обучении и воспитании) – это не просто совокупность образовательных технологий или методических приемов, а это методологический базис, на котором строятся различные системы обучения и воспитания. Обучать деятельности – это значит делать учение мотивированным, учить ребенка самостоятельно ставить перед собой цель и находить пути, в том числе средства ее достижения, помочь обучающемуся сформировать умение рефлексии: контроля и самоконтроля, оценки и самооценки, учитывая его типологические и индивидуальные особенности.</w:t>
      </w:r>
    </w:p>
    <w:p w:rsidR="00652553" w:rsidRPr="00652553" w:rsidRDefault="00652553" w:rsidP="00652553">
      <w:pPr>
        <w:pStyle w:val="23"/>
        <w:shd w:val="clear" w:color="auto" w:fill="auto"/>
        <w:spacing w:before="0" w:line="276" w:lineRule="auto"/>
        <w:ind w:right="2" w:firstLine="567"/>
        <w:rPr>
          <w:sz w:val="24"/>
          <w:szCs w:val="24"/>
        </w:rPr>
      </w:pPr>
      <w:r w:rsidRPr="00652553">
        <w:rPr>
          <w:sz w:val="24"/>
          <w:szCs w:val="24"/>
        </w:rPr>
        <w:t>Решающее значение для результативности обучения имеет качество работы педагога, которое в значительной степени определяется адекватностью его педагогического инструментария и эффективностью системы учебно-методического обеспечения его деятельности.</w:t>
      </w:r>
    </w:p>
    <w:p w:rsidR="00652553" w:rsidRPr="00652553" w:rsidRDefault="00652553" w:rsidP="00652553">
      <w:pPr>
        <w:pStyle w:val="23"/>
        <w:shd w:val="clear" w:color="auto" w:fill="auto"/>
        <w:spacing w:before="0" w:line="276" w:lineRule="auto"/>
        <w:ind w:right="2" w:firstLine="567"/>
        <w:rPr>
          <w:sz w:val="24"/>
          <w:szCs w:val="24"/>
        </w:rPr>
      </w:pPr>
      <w:r w:rsidRPr="00652553">
        <w:rPr>
          <w:sz w:val="24"/>
          <w:szCs w:val="24"/>
        </w:rPr>
        <w:t xml:space="preserve">Содержание программы по учебному предмету   «Коми язык (родной)» обеспечивает учебно-познавательную деятельность обучающихся,  само-стоятельное постижение ими знаний о системе языка. В то же время способствует формированию метапредметных умений: понимание информации, самостоятельный поиск ее из различных источников (обращение к словарям, справочникам, интернету). Для овладения приемами наблюдения, сопоставления, анализа и систематизации материала реализация программы предполагает выполнение  проектных, исследовательских заданий. </w:t>
      </w:r>
    </w:p>
    <w:p w:rsidR="003A5CF8" w:rsidRDefault="003A5CF8" w:rsidP="003A5CF8">
      <w:pPr>
        <w:spacing w:line="276" w:lineRule="auto"/>
        <w:jc w:val="both"/>
        <w:rPr>
          <w:rFonts w:eastAsia="Times New Roman"/>
          <w:lang w:eastAsia="ru-RU"/>
        </w:rPr>
      </w:pPr>
      <w:r w:rsidRPr="003A5CF8">
        <w:rPr>
          <w:rFonts w:eastAsia="Times New Roman"/>
          <w:lang w:eastAsia="ru-RU"/>
        </w:rPr>
        <w:t xml:space="preserve">  </w:t>
      </w:r>
    </w:p>
    <w:p w:rsidR="003A5CF8" w:rsidRPr="003A5CF8" w:rsidRDefault="003A5CF8" w:rsidP="003A5CF8">
      <w:pPr>
        <w:spacing w:line="276" w:lineRule="auto"/>
        <w:jc w:val="both"/>
        <w:rPr>
          <w:rFonts w:eastAsia="Times New Roman"/>
          <w:b/>
          <w:bCs/>
          <w:color w:val="000000"/>
          <w:lang w:eastAsia="ru-RU"/>
        </w:rPr>
      </w:pPr>
      <w:r w:rsidRPr="003A5CF8">
        <w:rPr>
          <w:rFonts w:eastAsia="Times New Roman"/>
          <w:b/>
          <w:bCs/>
          <w:color w:val="000000"/>
          <w:lang w:eastAsia="ru-RU"/>
        </w:rPr>
        <w:t>5 класс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1 - 4-</w:t>
      </w:r>
      <w:r w:rsidRPr="003A5CF8">
        <w:rPr>
          <w:rFonts w:eastAsia="Times New Roman"/>
          <w:bCs/>
          <w:color w:val="000000"/>
          <w:lang w:eastAsia="ru-RU"/>
        </w:rPr>
        <w:sym w:font="Times New Roman" w:char="006F"/>
      </w:r>
      <w:r w:rsidRPr="003A5CF8">
        <w:rPr>
          <w:rFonts w:eastAsia="Times New Roman"/>
          <w:bCs/>
          <w:color w:val="000000"/>
          <w:lang w:eastAsia="ru-RU"/>
        </w:rPr>
        <w:t>д классъясын вел</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мтор м</w:t>
      </w:r>
      <w:r w:rsidRPr="003A5CF8">
        <w:rPr>
          <w:rFonts w:eastAsia="Times New Roman"/>
          <w:bCs/>
          <w:color w:val="000000"/>
          <w:lang w:eastAsia="ru-RU"/>
        </w:rPr>
        <w:sym w:font="Times New Roman" w:char="006F"/>
      </w:r>
      <w:r w:rsidRPr="003A5CF8">
        <w:rPr>
          <w:rFonts w:eastAsia="Times New Roman"/>
          <w:bCs/>
          <w:color w:val="000000"/>
          <w:lang w:eastAsia="ru-RU"/>
        </w:rPr>
        <w:t>дп</w:t>
      </w:r>
      <w:r w:rsidRPr="003A5CF8">
        <w:rPr>
          <w:rFonts w:eastAsia="Times New Roman"/>
          <w:bCs/>
          <w:color w:val="000000"/>
          <w:lang w:eastAsia="ru-RU"/>
        </w:rPr>
        <w:sym w:font="Times New Roman" w:char="006F"/>
      </w:r>
      <w:r w:rsidRPr="003A5CF8">
        <w:rPr>
          <w:rFonts w:eastAsia="Times New Roman"/>
          <w:bCs/>
          <w:color w:val="000000"/>
          <w:lang w:eastAsia="ru-RU"/>
        </w:rPr>
        <w:t>встал</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 xml:space="preserve">Синтаксис да пунктуация.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Кывтэчас. Кывтэчасын сюр</w:t>
      </w:r>
      <w:r w:rsidRPr="003A5CF8">
        <w:rPr>
          <w:rFonts w:eastAsia="Times New Roman"/>
          <w:bCs/>
          <w:color w:val="000000"/>
          <w:lang w:eastAsia="ru-RU"/>
        </w:rPr>
        <w:sym w:font="Times New Roman" w:char="006F"/>
      </w:r>
      <w:r w:rsidRPr="003A5CF8">
        <w:rPr>
          <w:rFonts w:eastAsia="Times New Roman"/>
          <w:bCs/>
          <w:color w:val="000000"/>
          <w:lang w:eastAsia="ru-RU"/>
        </w:rPr>
        <w:t>са да йитчысь кыв.</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 Кык сюр</w:t>
      </w:r>
      <w:r w:rsidRPr="003A5CF8">
        <w:rPr>
          <w:rFonts w:eastAsia="Times New Roman"/>
          <w:bCs/>
          <w:color w:val="000000"/>
          <w:lang w:eastAsia="ru-RU"/>
        </w:rPr>
        <w:sym w:font="Times New Roman" w:char="006F"/>
      </w:r>
      <w:r w:rsidRPr="003A5CF8">
        <w:rPr>
          <w:rFonts w:eastAsia="Times New Roman"/>
          <w:bCs/>
          <w:color w:val="000000"/>
          <w:lang w:eastAsia="ru-RU"/>
        </w:rPr>
        <w:t>са юк</w:t>
      </w:r>
      <w:r w:rsidRPr="003A5CF8">
        <w:rPr>
          <w:rFonts w:eastAsia="Times New Roman"/>
          <w:bCs/>
          <w:color w:val="000000"/>
          <w:lang w:eastAsia="ru-RU"/>
        </w:rPr>
        <w:sym w:font="Times New Roman" w:char="006F"/>
      </w:r>
      <w:r w:rsidRPr="003A5CF8">
        <w:rPr>
          <w:rFonts w:eastAsia="Times New Roman"/>
          <w:bCs/>
          <w:color w:val="000000"/>
          <w:lang w:eastAsia="ru-RU"/>
        </w:rPr>
        <w:t>да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Подлежащ</w:t>
      </w:r>
      <w:r w:rsidRPr="003A5CF8">
        <w:rPr>
          <w:rFonts w:eastAsia="Times New Roman"/>
          <w:bCs/>
          <w:color w:val="000000"/>
          <w:lang w:eastAsia="ru-RU"/>
        </w:rPr>
        <w:sym w:font="Times New Roman" w:char="006F"/>
      </w:r>
      <w:r w:rsidRPr="003A5CF8">
        <w:rPr>
          <w:rFonts w:eastAsia="Times New Roman"/>
          <w:bCs/>
          <w:color w:val="000000"/>
          <w:lang w:eastAsia="ru-RU"/>
        </w:rPr>
        <w:t>й (подувпас) да сказуем</w:t>
      </w:r>
      <w:r w:rsidRPr="003A5CF8">
        <w:rPr>
          <w:rFonts w:eastAsia="Times New Roman"/>
          <w:bCs/>
          <w:color w:val="000000"/>
          <w:lang w:eastAsia="ru-RU"/>
        </w:rPr>
        <w:sym w:font="Times New Roman" w:char="006F"/>
      </w:r>
      <w:r w:rsidRPr="003A5CF8">
        <w:rPr>
          <w:rFonts w:eastAsia="Times New Roman"/>
          <w:bCs/>
          <w:color w:val="000000"/>
          <w:lang w:eastAsia="ru-RU"/>
        </w:rPr>
        <w:t>й (ю</w:t>
      </w:r>
      <w:r w:rsidRPr="003A5CF8">
        <w:rPr>
          <w:rFonts w:eastAsia="Times New Roman"/>
          <w:bCs/>
          <w:color w:val="000000"/>
          <w:lang w:eastAsia="ru-RU"/>
        </w:rPr>
        <w:sym w:font="Times New Roman" w:char="006F"/>
      </w:r>
      <w:r w:rsidRPr="003A5CF8">
        <w:rPr>
          <w:rFonts w:eastAsia="Times New Roman"/>
          <w:bCs/>
          <w:color w:val="000000"/>
          <w:lang w:eastAsia="ru-RU"/>
        </w:rPr>
        <w:t>рпас). Кык сюр</w:t>
      </w:r>
      <w:r w:rsidRPr="003A5CF8">
        <w:rPr>
          <w:rFonts w:eastAsia="Times New Roman"/>
          <w:bCs/>
          <w:color w:val="000000"/>
          <w:lang w:eastAsia="ru-RU"/>
        </w:rPr>
        <w:sym w:font="Times New Roman" w:char="006F"/>
      </w:r>
      <w:r w:rsidRPr="003A5CF8">
        <w:rPr>
          <w:rFonts w:eastAsia="Times New Roman"/>
          <w:bCs/>
          <w:color w:val="000000"/>
          <w:lang w:eastAsia="ru-RU"/>
        </w:rPr>
        <w:t>са юк</w:t>
      </w:r>
      <w:r w:rsidRPr="003A5CF8">
        <w:rPr>
          <w:rFonts w:eastAsia="Times New Roman"/>
          <w:bCs/>
          <w:color w:val="000000"/>
          <w:lang w:eastAsia="ru-RU"/>
        </w:rPr>
        <w:sym w:font="Times New Roman" w:char="006F"/>
      </w:r>
      <w:r w:rsidRPr="003A5CF8">
        <w:rPr>
          <w:rFonts w:eastAsia="Times New Roman"/>
          <w:bCs/>
          <w:color w:val="000000"/>
          <w:lang w:eastAsia="ru-RU"/>
        </w:rPr>
        <w:t>да паськ</w:t>
      </w:r>
      <w:r w:rsidRPr="003A5CF8">
        <w:rPr>
          <w:rFonts w:eastAsia="Times New Roman"/>
          <w:bCs/>
          <w:color w:val="000000"/>
          <w:lang w:eastAsia="ru-RU"/>
        </w:rPr>
        <w:sym w:font="Times New Roman" w:char="006F"/>
      </w:r>
      <w:r w:rsidRPr="003A5CF8">
        <w:rPr>
          <w:rFonts w:eastAsia="Times New Roman"/>
          <w:bCs/>
          <w:color w:val="000000"/>
          <w:lang w:eastAsia="ru-RU"/>
        </w:rPr>
        <w:t>дт</w:t>
      </w:r>
      <w:r w:rsidRPr="003A5CF8">
        <w:rPr>
          <w:rFonts w:eastAsia="Times New Roman"/>
          <w:bCs/>
          <w:color w:val="000000"/>
          <w:lang w:eastAsia="ru-RU"/>
        </w:rPr>
        <w:sym w:font="Times New Roman" w:char="006F"/>
      </w:r>
      <w:r w:rsidRPr="003A5CF8">
        <w:rPr>
          <w:rFonts w:eastAsia="Times New Roman"/>
          <w:bCs/>
          <w:color w:val="000000"/>
          <w:lang w:eastAsia="ru-RU"/>
        </w:rPr>
        <w:t>м да паськ</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 Содтана юк</w:t>
      </w:r>
      <w:r w:rsidRPr="003A5CF8">
        <w:rPr>
          <w:rFonts w:eastAsia="Times New Roman"/>
          <w:bCs/>
          <w:color w:val="000000"/>
          <w:lang w:eastAsia="ru-RU"/>
        </w:rPr>
        <w:sym w:font="Times New Roman" w:char="006F"/>
      </w:r>
      <w:r w:rsidRPr="003A5CF8">
        <w:rPr>
          <w:rFonts w:eastAsia="Times New Roman"/>
          <w:bCs/>
          <w:color w:val="000000"/>
          <w:lang w:eastAsia="ru-RU"/>
        </w:rPr>
        <w:t>дъяс: дополнение, определение, обстоятельство.</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Висьталан могъяс серти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рникузял</w:t>
      </w:r>
      <w:r w:rsidRPr="003A5CF8">
        <w:rPr>
          <w:rFonts w:eastAsia="Times New Roman"/>
          <w:bCs/>
          <w:color w:val="000000"/>
          <w:lang w:eastAsia="ru-RU"/>
        </w:rPr>
        <w:sym w:font="Times New Roman" w:char="006F"/>
      </w:r>
      <w:r w:rsidRPr="003A5CF8">
        <w:rPr>
          <w:rFonts w:eastAsia="Times New Roman"/>
          <w:bCs/>
          <w:color w:val="000000"/>
          <w:lang w:eastAsia="ru-RU"/>
        </w:rPr>
        <w:t>н сикасъяс: ю</w:t>
      </w:r>
      <w:r w:rsidRPr="003A5CF8">
        <w:rPr>
          <w:rFonts w:eastAsia="Times New Roman"/>
          <w:bCs/>
          <w:color w:val="000000"/>
          <w:lang w:eastAsia="ru-RU"/>
        </w:rPr>
        <w:sym w:font="Times New Roman" w:char="006F"/>
      </w:r>
      <w:r w:rsidRPr="003A5CF8">
        <w:rPr>
          <w:rFonts w:eastAsia="Times New Roman"/>
          <w:bCs/>
          <w:color w:val="000000"/>
          <w:lang w:eastAsia="ru-RU"/>
        </w:rPr>
        <w:t>ртана, юалана, чуксалана. Шуанног серти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рникузяясл</w:t>
      </w:r>
      <w:r w:rsidRPr="003A5CF8">
        <w:rPr>
          <w:rFonts w:eastAsia="Times New Roman"/>
          <w:bCs/>
          <w:color w:val="000000"/>
          <w:lang w:eastAsia="ru-RU"/>
        </w:rPr>
        <w:sym w:font="Times New Roman" w:char="006F"/>
      </w:r>
      <w:r w:rsidRPr="003A5CF8">
        <w:rPr>
          <w:rFonts w:eastAsia="Times New Roman"/>
          <w:bCs/>
          <w:color w:val="000000"/>
          <w:lang w:eastAsia="ru-RU"/>
        </w:rPr>
        <w:t>н сикасъяс: абу гор</w:t>
      </w:r>
      <w:r w:rsidRPr="003A5CF8">
        <w:rPr>
          <w:rFonts w:eastAsia="Times New Roman"/>
          <w:bCs/>
          <w:color w:val="000000"/>
          <w:lang w:eastAsia="ru-RU"/>
        </w:rPr>
        <w:sym w:font="Times New Roman" w:char="006F"/>
      </w:r>
      <w:r w:rsidRPr="003A5CF8">
        <w:rPr>
          <w:rFonts w:eastAsia="Times New Roman"/>
          <w:bCs/>
          <w:color w:val="000000"/>
          <w:lang w:eastAsia="ru-RU"/>
        </w:rPr>
        <w:t>дана да гор</w:t>
      </w:r>
      <w:r w:rsidRPr="003A5CF8">
        <w:rPr>
          <w:rFonts w:eastAsia="Times New Roman"/>
          <w:bCs/>
          <w:color w:val="000000"/>
          <w:lang w:eastAsia="ru-RU"/>
        </w:rPr>
        <w:sym w:font="Times New Roman" w:char="006F"/>
      </w:r>
      <w:r w:rsidRPr="003A5CF8">
        <w:rPr>
          <w:rFonts w:eastAsia="Times New Roman"/>
          <w:bCs/>
          <w:color w:val="000000"/>
          <w:lang w:eastAsia="ru-RU"/>
        </w:rPr>
        <w:t>дана. С</w:t>
      </w:r>
      <w:r w:rsidRPr="003A5CF8">
        <w:rPr>
          <w:rFonts w:eastAsia="Times New Roman"/>
          <w:bCs/>
          <w:color w:val="000000"/>
          <w:lang w:eastAsia="ru-RU"/>
        </w:rPr>
        <w:sym w:font="Times New Roman" w:char="0065"/>
      </w:r>
      <w:r w:rsidRPr="003A5CF8">
        <w:rPr>
          <w:rFonts w:eastAsia="Times New Roman"/>
          <w:bCs/>
          <w:color w:val="000000"/>
          <w:lang w:eastAsia="ru-RU"/>
        </w:rPr>
        <w:t>рникузя помын пунктуация пасъяс.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sym w:font="Times New Roman" w:char="004F"/>
      </w:r>
      <w:r w:rsidRPr="003A5CF8">
        <w:rPr>
          <w:rFonts w:eastAsia="Times New Roman"/>
          <w:bCs/>
          <w:color w:val="000000"/>
          <w:lang w:eastAsia="ru-RU"/>
        </w:rPr>
        <w:t>тсяма юк</w:t>
      </w:r>
      <w:r w:rsidRPr="003A5CF8">
        <w:rPr>
          <w:rFonts w:eastAsia="Times New Roman"/>
          <w:bCs/>
          <w:color w:val="000000"/>
          <w:lang w:eastAsia="ru-RU"/>
        </w:rPr>
        <w:sym w:font="Times New Roman" w:char="006F"/>
      </w:r>
      <w:r w:rsidRPr="003A5CF8">
        <w:rPr>
          <w:rFonts w:eastAsia="Times New Roman"/>
          <w:bCs/>
          <w:color w:val="000000"/>
          <w:lang w:eastAsia="ru-RU"/>
        </w:rPr>
        <w:t>дъяса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 xml:space="preserve">рникузя. </w:t>
      </w:r>
      <w:r w:rsidRPr="003A5CF8">
        <w:rPr>
          <w:rFonts w:eastAsia="Times New Roman"/>
          <w:bCs/>
          <w:color w:val="000000"/>
          <w:lang w:eastAsia="ru-RU"/>
        </w:rPr>
        <w:sym w:font="Times New Roman" w:char="004F"/>
      </w:r>
      <w:r w:rsidRPr="003A5CF8">
        <w:rPr>
          <w:rFonts w:eastAsia="Times New Roman"/>
          <w:bCs/>
          <w:color w:val="000000"/>
          <w:lang w:eastAsia="ru-RU"/>
        </w:rPr>
        <w:t>тсяма юк</w:t>
      </w:r>
      <w:r w:rsidRPr="003A5CF8">
        <w:rPr>
          <w:rFonts w:eastAsia="Times New Roman"/>
          <w:bCs/>
          <w:color w:val="000000"/>
          <w:lang w:eastAsia="ru-RU"/>
        </w:rPr>
        <w:sym w:font="Times New Roman" w:char="006F"/>
      </w:r>
      <w:r w:rsidRPr="003A5CF8">
        <w:rPr>
          <w:rFonts w:eastAsia="Times New Roman"/>
          <w:bCs/>
          <w:color w:val="000000"/>
          <w:lang w:eastAsia="ru-RU"/>
        </w:rPr>
        <w:t>дъяс костын йит</w:t>
      </w:r>
      <w:r w:rsidRPr="003A5CF8">
        <w:rPr>
          <w:rFonts w:eastAsia="Times New Roman"/>
          <w:bCs/>
          <w:color w:val="000000"/>
          <w:lang w:eastAsia="ru-RU"/>
        </w:rPr>
        <w:sym w:font="Times New Roman" w:char="006F"/>
      </w:r>
      <w:r w:rsidRPr="003A5CF8">
        <w:rPr>
          <w:rFonts w:eastAsia="Times New Roman"/>
          <w:bCs/>
          <w:color w:val="000000"/>
          <w:lang w:eastAsia="ru-RU"/>
        </w:rPr>
        <w:t xml:space="preserve">дъяс </w:t>
      </w:r>
      <w:r w:rsidRPr="003A5CF8">
        <w:rPr>
          <w:rFonts w:eastAsia="Times New Roman"/>
          <w:bCs/>
          <w:color w:val="000000"/>
          <w:lang w:eastAsia="ru-RU"/>
        </w:rPr>
        <w:sym w:font="Times New Roman" w:char="2013"/>
      </w:r>
      <w:r w:rsidRPr="003A5CF8">
        <w:rPr>
          <w:rFonts w:eastAsia="Times New Roman"/>
          <w:bCs/>
          <w:color w:val="000000"/>
          <w:lang w:eastAsia="ru-RU"/>
        </w:rPr>
        <w:t xml:space="preserve"> кывйит</w:t>
      </w:r>
      <w:r w:rsidRPr="003A5CF8">
        <w:rPr>
          <w:rFonts w:eastAsia="Times New Roman"/>
          <w:bCs/>
          <w:color w:val="000000"/>
          <w:lang w:eastAsia="ru-RU"/>
        </w:rPr>
        <w:sym w:font="Times New Roman" w:char="006F"/>
      </w:r>
      <w:r w:rsidRPr="003A5CF8">
        <w:rPr>
          <w:rFonts w:eastAsia="Times New Roman"/>
          <w:bCs/>
          <w:color w:val="000000"/>
          <w:lang w:eastAsia="ru-RU"/>
        </w:rPr>
        <w:t>дт</w:t>
      </w:r>
      <w:r w:rsidRPr="003A5CF8">
        <w:rPr>
          <w:rFonts w:eastAsia="Times New Roman"/>
          <w:bCs/>
          <w:color w:val="000000"/>
          <w:lang w:eastAsia="ru-RU"/>
        </w:rPr>
        <w:sym w:font="Times New Roman" w:char="006F"/>
      </w:r>
      <w:r w:rsidRPr="003A5CF8">
        <w:rPr>
          <w:rFonts w:eastAsia="Times New Roman"/>
          <w:bCs/>
          <w:color w:val="000000"/>
          <w:lang w:eastAsia="ru-RU"/>
        </w:rPr>
        <w:t>м, шуанног</w:t>
      </w:r>
      <w:r w:rsidRPr="003A5CF8">
        <w:rPr>
          <w:rFonts w:eastAsia="Times New Roman"/>
          <w:bCs/>
          <w:color w:val="000000"/>
          <w:lang w:eastAsia="ru-RU"/>
        </w:rPr>
        <w:sym w:font="Times New Roman" w:char="006F"/>
      </w:r>
      <w:r w:rsidRPr="003A5CF8">
        <w:rPr>
          <w:rFonts w:eastAsia="Times New Roman"/>
          <w:bCs/>
          <w:color w:val="000000"/>
          <w:lang w:eastAsia="ru-RU"/>
        </w:rPr>
        <w:t>н да кывйит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н. И, а, но кывйит</w:t>
      </w:r>
      <w:r w:rsidRPr="003A5CF8">
        <w:rPr>
          <w:rFonts w:eastAsia="Times New Roman"/>
          <w:bCs/>
          <w:color w:val="000000"/>
          <w:lang w:eastAsia="ru-RU"/>
        </w:rPr>
        <w:sym w:font="Times New Roman" w:char="006F"/>
      </w:r>
      <w:r w:rsidRPr="003A5CF8">
        <w:rPr>
          <w:rFonts w:eastAsia="Times New Roman"/>
          <w:bCs/>
          <w:color w:val="000000"/>
          <w:lang w:eastAsia="ru-RU"/>
        </w:rPr>
        <w:t xml:space="preserve">дъяс. </w:t>
      </w:r>
      <w:r w:rsidRPr="003A5CF8">
        <w:rPr>
          <w:rFonts w:eastAsia="Times New Roman"/>
          <w:bCs/>
          <w:color w:val="000000"/>
          <w:lang w:eastAsia="ru-RU"/>
        </w:rPr>
        <w:sym w:font="Times New Roman" w:char="004F"/>
      </w:r>
      <w:r w:rsidRPr="003A5CF8">
        <w:rPr>
          <w:rFonts w:eastAsia="Times New Roman"/>
          <w:bCs/>
          <w:color w:val="000000"/>
          <w:lang w:eastAsia="ru-RU"/>
        </w:rPr>
        <w:t>тсяма юк</w:t>
      </w:r>
      <w:r w:rsidRPr="003A5CF8">
        <w:rPr>
          <w:rFonts w:eastAsia="Times New Roman"/>
          <w:bCs/>
          <w:color w:val="000000"/>
          <w:lang w:eastAsia="ru-RU"/>
        </w:rPr>
        <w:sym w:font="Times New Roman" w:char="006F"/>
      </w:r>
      <w:r w:rsidRPr="003A5CF8">
        <w:rPr>
          <w:rFonts w:eastAsia="Times New Roman"/>
          <w:bCs/>
          <w:color w:val="000000"/>
          <w:lang w:eastAsia="ru-RU"/>
        </w:rPr>
        <w:t>дъяс костын пунктуация пасъяс сувт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 xml:space="preserve">м. </w:t>
      </w:r>
      <w:r w:rsidRPr="003A5CF8">
        <w:rPr>
          <w:rFonts w:eastAsia="Times New Roman"/>
          <w:bCs/>
          <w:color w:val="000000"/>
          <w:lang w:eastAsia="ru-RU"/>
        </w:rPr>
        <w:sym w:font="Times New Roman" w:char="004F"/>
      </w:r>
      <w:r w:rsidRPr="003A5CF8">
        <w:rPr>
          <w:rFonts w:eastAsia="Times New Roman"/>
          <w:bCs/>
          <w:color w:val="000000"/>
          <w:lang w:eastAsia="ru-RU"/>
        </w:rPr>
        <w:t>тсяма юк</w:t>
      </w:r>
      <w:r w:rsidRPr="003A5CF8">
        <w:rPr>
          <w:rFonts w:eastAsia="Times New Roman"/>
          <w:bCs/>
          <w:color w:val="000000"/>
          <w:lang w:eastAsia="ru-RU"/>
        </w:rPr>
        <w:sym w:font="Times New Roman" w:char="006F"/>
      </w:r>
      <w:r w:rsidRPr="003A5CF8">
        <w:rPr>
          <w:rFonts w:eastAsia="Times New Roman"/>
          <w:bCs/>
          <w:color w:val="000000"/>
          <w:lang w:eastAsia="ru-RU"/>
        </w:rPr>
        <w:t xml:space="preserve">дъяс дырйи </w:t>
      </w:r>
      <w:r w:rsidRPr="003A5CF8">
        <w:rPr>
          <w:rFonts w:eastAsia="Times New Roman"/>
          <w:bCs/>
          <w:color w:val="000000"/>
          <w:lang w:eastAsia="ru-RU"/>
        </w:rPr>
        <w:sym w:font="Times New Roman" w:char="006F"/>
      </w:r>
      <w:r w:rsidRPr="003A5CF8">
        <w:rPr>
          <w:rFonts w:eastAsia="Times New Roman"/>
          <w:bCs/>
          <w:color w:val="000000"/>
          <w:lang w:eastAsia="ru-RU"/>
        </w:rPr>
        <w:t xml:space="preserve">тувтана кыв. </w:t>
      </w:r>
      <w:r w:rsidRPr="003A5CF8">
        <w:rPr>
          <w:rFonts w:eastAsia="Times New Roman"/>
          <w:bCs/>
          <w:color w:val="000000"/>
          <w:lang w:eastAsia="ru-RU"/>
        </w:rPr>
        <w:sym w:font="Times New Roman" w:char="004F"/>
      </w:r>
      <w:r w:rsidRPr="003A5CF8">
        <w:rPr>
          <w:rFonts w:eastAsia="Times New Roman"/>
          <w:bCs/>
          <w:color w:val="000000"/>
          <w:lang w:eastAsia="ru-RU"/>
        </w:rPr>
        <w:t>тсяма юк</w:t>
      </w:r>
      <w:r w:rsidRPr="003A5CF8">
        <w:rPr>
          <w:rFonts w:eastAsia="Times New Roman"/>
          <w:bCs/>
          <w:color w:val="000000"/>
          <w:lang w:eastAsia="ru-RU"/>
        </w:rPr>
        <w:sym w:font="Times New Roman" w:char="006F"/>
      </w:r>
      <w:r w:rsidRPr="003A5CF8">
        <w:rPr>
          <w:rFonts w:eastAsia="Times New Roman"/>
          <w:bCs/>
          <w:color w:val="000000"/>
          <w:lang w:eastAsia="ru-RU"/>
        </w:rPr>
        <w:t xml:space="preserve">дъяс водзын </w:t>
      </w:r>
      <w:r w:rsidRPr="003A5CF8">
        <w:rPr>
          <w:rFonts w:eastAsia="Times New Roman"/>
          <w:bCs/>
          <w:color w:val="000000"/>
          <w:lang w:eastAsia="ru-RU"/>
        </w:rPr>
        <w:sym w:font="Times New Roman" w:char="006F"/>
      </w:r>
      <w:r w:rsidRPr="003A5CF8">
        <w:rPr>
          <w:rFonts w:eastAsia="Times New Roman"/>
          <w:bCs/>
          <w:color w:val="000000"/>
          <w:lang w:eastAsia="ru-RU"/>
        </w:rPr>
        <w:t xml:space="preserve">тувтана кыв. </w:t>
      </w:r>
      <w:r w:rsidRPr="003A5CF8">
        <w:rPr>
          <w:rFonts w:eastAsia="Times New Roman"/>
          <w:bCs/>
          <w:color w:val="000000"/>
          <w:lang w:eastAsia="ru-RU"/>
        </w:rPr>
        <w:sym w:font="Times New Roman" w:char="004F"/>
      </w:r>
      <w:r w:rsidRPr="003A5CF8">
        <w:rPr>
          <w:rFonts w:eastAsia="Times New Roman"/>
          <w:bCs/>
          <w:color w:val="000000"/>
          <w:lang w:eastAsia="ru-RU"/>
        </w:rPr>
        <w:t>тувтана кыв б</w:t>
      </w:r>
      <w:r w:rsidRPr="003A5CF8">
        <w:rPr>
          <w:rFonts w:eastAsia="Times New Roman"/>
          <w:bCs/>
          <w:color w:val="000000"/>
          <w:lang w:eastAsia="ru-RU"/>
        </w:rPr>
        <w:sym w:font="Times New Roman" w:char="006F"/>
      </w:r>
      <w:r w:rsidRPr="003A5CF8">
        <w:rPr>
          <w:rFonts w:eastAsia="Times New Roman"/>
          <w:bCs/>
          <w:color w:val="000000"/>
          <w:lang w:eastAsia="ru-RU"/>
        </w:rPr>
        <w:t>рын двоеточие (кык чута) сувт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Шы</w:t>
      </w:r>
      <w:r w:rsidRPr="003A5CF8">
        <w:rPr>
          <w:rFonts w:eastAsia="Times New Roman"/>
          <w:bCs/>
          <w:color w:val="000000"/>
          <w:lang w:eastAsia="ru-RU"/>
        </w:rPr>
        <w:sym w:font="Times New Roman" w:char="006F"/>
      </w:r>
      <w:r w:rsidRPr="003A5CF8">
        <w:rPr>
          <w:rFonts w:eastAsia="Times New Roman"/>
          <w:bCs/>
          <w:color w:val="000000"/>
          <w:lang w:eastAsia="ru-RU"/>
        </w:rPr>
        <w:t>дч</w:t>
      </w:r>
      <w:r w:rsidRPr="003A5CF8">
        <w:rPr>
          <w:rFonts w:eastAsia="Times New Roman"/>
          <w:bCs/>
          <w:color w:val="000000"/>
          <w:lang w:eastAsia="ru-RU"/>
        </w:rPr>
        <w:sym w:font="Times New Roman" w:char="006F"/>
      </w:r>
      <w:r w:rsidRPr="003A5CF8">
        <w:rPr>
          <w:rFonts w:eastAsia="Times New Roman"/>
          <w:bCs/>
          <w:color w:val="000000"/>
          <w:lang w:eastAsia="ru-RU"/>
        </w:rPr>
        <w:t>м. Шы</w:t>
      </w:r>
      <w:r w:rsidRPr="003A5CF8">
        <w:rPr>
          <w:rFonts w:eastAsia="Times New Roman"/>
          <w:bCs/>
          <w:color w:val="000000"/>
          <w:lang w:eastAsia="ru-RU"/>
        </w:rPr>
        <w:sym w:font="Times New Roman" w:char="006F"/>
      </w:r>
      <w:r w:rsidRPr="003A5CF8">
        <w:rPr>
          <w:rFonts w:eastAsia="Times New Roman"/>
          <w:bCs/>
          <w:color w:val="000000"/>
          <w:lang w:eastAsia="ru-RU"/>
        </w:rPr>
        <w:t>дч</w:t>
      </w:r>
      <w:r w:rsidRPr="003A5CF8">
        <w:rPr>
          <w:rFonts w:eastAsia="Times New Roman"/>
          <w:bCs/>
          <w:color w:val="000000"/>
          <w:lang w:eastAsia="ru-RU"/>
        </w:rPr>
        <w:sym w:font="Times New Roman" w:char="006F"/>
      </w:r>
      <w:r w:rsidRPr="003A5CF8">
        <w:rPr>
          <w:rFonts w:eastAsia="Times New Roman"/>
          <w:bCs/>
          <w:color w:val="000000"/>
          <w:lang w:eastAsia="ru-RU"/>
        </w:rPr>
        <w:t>м дырйи пунктуация пасъяс.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Сложн</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 к</w:t>
      </w:r>
      <w:r w:rsidRPr="003A5CF8">
        <w:rPr>
          <w:rFonts w:eastAsia="Times New Roman"/>
          <w:bCs/>
          <w:color w:val="000000"/>
          <w:lang w:eastAsia="ru-RU"/>
        </w:rPr>
        <w:sym w:font="Times New Roman" w:char="006F"/>
      </w:r>
      <w:r w:rsidRPr="003A5CF8">
        <w:rPr>
          <w:rFonts w:eastAsia="Times New Roman"/>
          <w:bCs/>
          <w:color w:val="000000"/>
          <w:lang w:eastAsia="ru-RU"/>
        </w:rPr>
        <w:t>ні быд юк</w:t>
      </w:r>
      <w:r w:rsidRPr="003A5CF8">
        <w:rPr>
          <w:rFonts w:eastAsia="Times New Roman"/>
          <w:bCs/>
          <w:color w:val="000000"/>
          <w:lang w:eastAsia="ru-RU"/>
        </w:rPr>
        <w:sym w:font="Times New Roman" w:char="006F"/>
      </w:r>
      <w:r w:rsidRPr="003A5CF8">
        <w:rPr>
          <w:rFonts w:eastAsia="Times New Roman"/>
          <w:bCs/>
          <w:color w:val="000000"/>
          <w:lang w:eastAsia="ru-RU"/>
        </w:rPr>
        <w:t>нын эм кыкнан сюр</w:t>
      </w:r>
      <w:r w:rsidRPr="003A5CF8">
        <w:rPr>
          <w:rFonts w:eastAsia="Times New Roman"/>
          <w:bCs/>
          <w:color w:val="000000"/>
          <w:lang w:eastAsia="ru-RU"/>
        </w:rPr>
        <w:sym w:font="Times New Roman" w:char="006F"/>
      </w:r>
      <w:r w:rsidRPr="003A5CF8">
        <w:rPr>
          <w:rFonts w:eastAsia="Times New Roman"/>
          <w:bCs/>
          <w:color w:val="000000"/>
          <w:lang w:eastAsia="ru-RU"/>
        </w:rPr>
        <w:t>са кывйыс. И, а, но кывйит</w:t>
      </w:r>
      <w:r w:rsidRPr="003A5CF8">
        <w:rPr>
          <w:rFonts w:eastAsia="Times New Roman"/>
          <w:bCs/>
          <w:color w:val="000000"/>
          <w:lang w:eastAsia="ru-RU"/>
        </w:rPr>
        <w:sym w:font="Times New Roman" w:char="006F"/>
      </w:r>
      <w:r w:rsidRPr="003A5CF8">
        <w:rPr>
          <w:rFonts w:eastAsia="Times New Roman"/>
          <w:bCs/>
          <w:color w:val="000000"/>
          <w:lang w:eastAsia="ru-RU"/>
        </w:rPr>
        <w:t>да сложн</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 да сэні пунктуация пасъяс. Мый, медым, мед кывйит</w:t>
      </w:r>
      <w:r w:rsidRPr="003A5CF8">
        <w:rPr>
          <w:rFonts w:eastAsia="Times New Roman"/>
          <w:bCs/>
          <w:color w:val="000000"/>
          <w:lang w:eastAsia="ru-RU"/>
        </w:rPr>
        <w:sym w:font="Times New Roman" w:char="006F"/>
      </w:r>
      <w:r w:rsidRPr="003A5CF8">
        <w:rPr>
          <w:rFonts w:eastAsia="Times New Roman"/>
          <w:bCs/>
          <w:color w:val="000000"/>
          <w:lang w:eastAsia="ru-RU"/>
        </w:rPr>
        <w:t>да сложн</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 да сэні пунктуация пасъяс. Веськыд с</w:t>
      </w:r>
      <w:r w:rsidRPr="003A5CF8">
        <w:rPr>
          <w:rFonts w:eastAsia="Times New Roman"/>
          <w:bCs/>
          <w:color w:val="000000"/>
          <w:lang w:eastAsia="ru-RU"/>
        </w:rPr>
        <w:sym w:font="Times New Roman" w:char="0065"/>
      </w:r>
      <w:r w:rsidRPr="003A5CF8">
        <w:rPr>
          <w:rFonts w:eastAsia="Times New Roman"/>
          <w:bCs/>
          <w:color w:val="000000"/>
          <w:lang w:eastAsia="ru-RU"/>
        </w:rPr>
        <w:t>рни. Автор кывъяс б</w:t>
      </w:r>
      <w:r w:rsidRPr="003A5CF8">
        <w:rPr>
          <w:rFonts w:eastAsia="Times New Roman"/>
          <w:bCs/>
          <w:color w:val="000000"/>
          <w:lang w:eastAsia="ru-RU"/>
        </w:rPr>
        <w:sym w:font="Times New Roman" w:char="006F"/>
      </w:r>
      <w:r w:rsidRPr="003A5CF8">
        <w:rPr>
          <w:rFonts w:eastAsia="Times New Roman"/>
          <w:bCs/>
          <w:color w:val="000000"/>
          <w:lang w:eastAsia="ru-RU"/>
        </w:rPr>
        <w:t>рын да автор кывъяс водзын веськыд с</w:t>
      </w:r>
      <w:r w:rsidRPr="003A5CF8">
        <w:rPr>
          <w:rFonts w:eastAsia="Times New Roman"/>
          <w:bCs/>
          <w:color w:val="000000"/>
          <w:lang w:eastAsia="ru-RU"/>
        </w:rPr>
        <w:sym w:font="Times New Roman" w:char="0065"/>
      </w:r>
      <w:r w:rsidRPr="003A5CF8">
        <w:rPr>
          <w:rFonts w:eastAsia="Times New Roman"/>
          <w:bCs/>
          <w:color w:val="000000"/>
          <w:lang w:eastAsia="ru-RU"/>
        </w:rPr>
        <w:t>рни. Веськыд с</w:t>
      </w:r>
      <w:r w:rsidRPr="003A5CF8">
        <w:rPr>
          <w:rFonts w:eastAsia="Times New Roman"/>
          <w:bCs/>
          <w:color w:val="000000"/>
          <w:lang w:eastAsia="ru-RU"/>
        </w:rPr>
        <w:sym w:font="Times New Roman" w:char="0065"/>
      </w:r>
      <w:r w:rsidRPr="003A5CF8">
        <w:rPr>
          <w:rFonts w:eastAsia="Times New Roman"/>
          <w:bCs/>
          <w:color w:val="000000"/>
          <w:lang w:eastAsia="ru-RU"/>
        </w:rPr>
        <w:t>рни дырйи пасъяс.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sym w:font="Times New Roman" w:char="004F"/>
      </w:r>
      <w:r w:rsidRPr="003A5CF8">
        <w:rPr>
          <w:rFonts w:eastAsia="Times New Roman"/>
          <w:bCs/>
          <w:color w:val="000000"/>
          <w:lang w:eastAsia="ru-RU"/>
        </w:rPr>
        <w:t>тка сёрни г</w:t>
      </w:r>
      <w:r w:rsidRPr="003A5CF8">
        <w:rPr>
          <w:rFonts w:eastAsia="Times New Roman"/>
          <w:bCs/>
          <w:color w:val="000000"/>
          <w:lang w:eastAsia="ru-RU"/>
        </w:rPr>
        <w:sym w:font="Times New Roman" w:char="006F"/>
      </w:r>
      <w:r w:rsidRPr="003A5CF8">
        <w:rPr>
          <w:rFonts w:eastAsia="Times New Roman"/>
          <w:bCs/>
          <w:color w:val="000000"/>
          <w:lang w:eastAsia="ru-RU"/>
        </w:rPr>
        <w:t>г</w:t>
      </w:r>
      <w:r w:rsidRPr="003A5CF8">
        <w:rPr>
          <w:rFonts w:eastAsia="Times New Roman"/>
          <w:bCs/>
          <w:color w:val="000000"/>
          <w:lang w:eastAsia="ru-RU"/>
        </w:rPr>
        <w:sym w:font="Times New Roman" w:char="006F"/>
      </w:r>
      <w:r w:rsidRPr="003A5CF8">
        <w:rPr>
          <w:rFonts w:eastAsia="Times New Roman"/>
          <w:bCs/>
          <w:color w:val="000000"/>
          <w:lang w:eastAsia="ru-RU"/>
        </w:rPr>
        <w:t>рво</w:t>
      </w:r>
      <w:r w:rsidRPr="003A5CF8">
        <w:rPr>
          <w:rFonts w:eastAsia="Times New Roman"/>
          <w:bCs/>
          <w:color w:val="000000"/>
          <w:lang w:eastAsia="ru-RU"/>
        </w:rPr>
        <w:sym w:font="Times New Roman" w:char="006F"/>
      </w:r>
      <w:r w:rsidRPr="003A5CF8">
        <w:rPr>
          <w:rFonts w:eastAsia="Times New Roman"/>
          <w:bCs/>
          <w:color w:val="000000"/>
          <w:lang w:eastAsia="ru-RU"/>
        </w:rPr>
        <w:t>дöм.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Ёрта сёрни да сы дырйи тире.</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Ю</w:t>
      </w:r>
      <w:r w:rsidRPr="003A5CF8">
        <w:rPr>
          <w:rFonts w:eastAsia="Times New Roman"/>
          <w:bCs/>
          <w:color w:val="000000"/>
          <w:lang w:eastAsia="ru-RU"/>
        </w:rPr>
        <w:sym w:font="Times New Roman" w:char="006F"/>
      </w:r>
      <w:r w:rsidRPr="003A5CF8">
        <w:rPr>
          <w:rFonts w:eastAsia="Times New Roman"/>
          <w:bCs/>
          <w:color w:val="000000"/>
          <w:lang w:eastAsia="ru-RU"/>
        </w:rPr>
        <w:t>ртана, юалана, чуксалана, а сідзж</w:t>
      </w:r>
      <w:r w:rsidRPr="003A5CF8">
        <w:rPr>
          <w:rFonts w:eastAsia="Times New Roman"/>
          <w:bCs/>
          <w:color w:val="000000"/>
          <w:lang w:eastAsia="ru-RU"/>
        </w:rPr>
        <w:sym w:font="Times New Roman" w:char="006F"/>
      </w:r>
      <w:r w:rsidRPr="003A5CF8">
        <w:rPr>
          <w:rFonts w:eastAsia="Times New Roman"/>
          <w:bCs/>
          <w:color w:val="000000"/>
          <w:lang w:eastAsia="ru-RU"/>
        </w:rPr>
        <w:t xml:space="preserve"> абу гор</w:t>
      </w:r>
      <w:r w:rsidRPr="003A5CF8">
        <w:rPr>
          <w:rFonts w:eastAsia="Times New Roman"/>
          <w:bCs/>
          <w:color w:val="000000"/>
          <w:lang w:eastAsia="ru-RU"/>
        </w:rPr>
        <w:sym w:font="Times New Roman" w:char="006F"/>
      </w:r>
      <w:r w:rsidRPr="003A5CF8">
        <w:rPr>
          <w:rFonts w:eastAsia="Times New Roman"/>
          <w:bCs/>
          <w:color w:val="000000"/>
          <w:lang w:eastAsia="ru-RU"/>
        </w:rPr>
        <w:t>дана да гор</w:t>
      </w:r>
      <w:r w:rsidRPr="003A5CF8">
        <w:rPr>
          <w:rFonts w:eastAsia="Times New Roman"/>
          <w:bCs/>
          <w:color w:val="000000"/>
          <w:lang w:eastAsia="ru-RU"/>
        </w:rPr>
        <w:sym w:font="Times New Roman" w:char="006F"/>
      </w:r>
      <w:r w:rsidRPr="003A5CF8">
        <w:rPr>
          <w:rFonts w:eastAsia="Times New Roman"/>
          <w:bCs/>
          <w:color w:val="000000"/>
          <w:lang w:eastAsia="ru-RU"/>
        </w:rPr>
        <w:t>дана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 колана шуанног</w:t>
      </w:r>
      <w:r w:rsidRPr="003A5CF8">
        <w:rPr>
          <w:rFonts w:eastAsia="Times New Roman"/>
          <w:bCs/>
          <w:color w:val="000000"/>
          <w:lang w:eastAsia="ru-RU"/>
        </w:rPr>
        <w:sym w:font="Times New Roman" w:char="006F"/>
      </w:r>
      <w:r w:rsidRPr="003A5CF8">
        <w:rPr>
          <w:rFonts w:eastAsia="Times New Roman"/>
          <w:bCs/>
          <w:color w:val="000000"/>
          <w:lang w:eastAsia="ru-RU"/>
        </w:rPr>
        <w:t>н лыддь</w:t>
      </w:r>
      <w:r w:rsidRPr="003A5CF8">
        <w:rPr>
          <w:rFonts w:eastAsia="Times New Roman"/>
          <w:bCs/>
          <w:color w:val="000000"/>
          <w:lang w:eastAsia="ru-RU"/>
        </w:rPr>
        <w:sym w:font="Times New Roman" w:char="006F"/>
      </w:r>
      <w:r w:rsidRPr="003A5CF8">
        <w:rPr>
          <w:rFonts w:eastAsia="Times New Roman"/>
          <w:bCs/>
          <w:color w:val="000000"/>
          <w:lang w:eastAsia="ru-RU"/>
        </w:rPr>
        <w:t>м да шу</w:t>
      </w:r>
      <w:r w:rsidRPr="003A5CF8">
        <w:rPr>
          <w:rFonts w:eastAsia="Times New Roman"/>
          <w:bCs/>
          <w:color w:val="000000"/>
          <w:lang w:eastAsia="ru-RU"/>
        </w:rPr>
        <w:sym w:font="Times New Roman" w:char="006F"/>
      </w:r>
      <w:r w:rsidRPr="003A5CF8">
        <w:rPr>
          <w:rFonts w:eastAsia="Times New Roman"/>
          <w:bCs/>
          <w:color w:val="000000"/>
          <w:lang w:eastAsia="ru-RU"/>
        </w:rPr>
        <w:t>м. Шы</w:t>
      </w:r>
      <w:r w:rsidRPr="003A5CF8">
        <w:rPr>
          <w:rFonts w:eastAsia="Times New Roman"/>
          <w:bCs/>
          <w:color w:val="000000"/>
          <w:lang w:eastAsia="ru-RU"/>
        </w:rPr>
        <w:sym w:font="Times New Roman" w:char="006F"/>
      </w:r>
      <w:r w:rsidRPr="003A5CF8">
        <w:rPr>
          <w:rFonts w:eastAsia="Times New Roman"/>
          <w:bCs/>
          <w:color w:val="000000"/>
          <w:lang w:eastAsia="ru-RU"/>
        </w:rPr>
        <w:t xml:space="preserve">дчана да </w:t>
      </w:r>
      <w:r w:rsidRPr="003A5CF8">
        <w:rPr>
          <w:rFonts w:eastAsia="Times New Roman"/>
          <w:bCs/>
          <w:color w:val="000000"/>
          <w:lang w:eastAsia="ru-RU"/>
        </w:rPr>
        <w:sym w:font="Times New Roman" w:char="006F"/>
      </w:r>
      <w:r w:rsidRPr="003A5CF8">
        <w:rPr>
          <w:rFonts w:eastAsia="Times New Roman"/>
          <w:bCs/>
          <w:color w:val="000000"/>
          <w:lang w:eastAsia="ru-RU"/>
        </w:rPr>
        <w:t>тсяма юк</w:t>
      </w:r>
      <w:r w:rsidRPr="003A5CF8">
        <w:rPr>
          <w:rFonts w:eastAsia="Times New Roman"/>
          <w:bCs/>
          <w:color w:val="000000"/>
          <w:lang w:eastAsia="ru-RU"/>
        </w:rPr>
        <w:sym w:font="Times New Roman" w:char="006F"/>
      </w:r>
      <w:r w:rsidRPr="003A5CF8">
        <w:rPr>
          <w:rFonts w:eastAsia="Times New Roman"/>
          <w:bCs/>
          <w:color w:val="000000"/>
          <w:lang w:eastAsia="ru-RU"/>
        </w:rPr>
        <w:t>дъяса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 колана шуанног</w:t>
      </w:r>
      <w:r w:rsidRPr="003A5CF8">
        <w:rPr>
          <w:rFonts w:eastAsia="Times New Roman"/>
          <w:bCs/>
          <w:color w:val="000000"/>
          <w:lang w:eastAsia="ru-RU"/>
        </w:rPr>
        <w:sym w:font="Times New Roman" w:char="006F"/>
      </w:r>
      <w:r w:rsidRPr="003A5CF8">
        <w:rPr>
          <w:rFonts w:eastAsia="Times New Roman"/>
          <w:bCs/>
          <w:color w:val="000000"/>
          <w:lang w:eastAsia="ru-RU"/>
        </w:rPr>
        <w:t>н лыддь</w:t>
      </w:r>
      <w:r w:rsidRPr="003A5CF8">
        <w:rPr>
          <w:rFonts w:eastAsia="Times New Roman"/>
          <w:bCs/>
          <w:color w:val="000000"/>
          <w:lang w:eastAsia="ru-RU"/>
        </w:rPr>
        <w:sym w:font="Times New Roman" w:char="006F"/>
      </w:r>
      <w:r w:rsidRPr="003A5CF8">
        <w:rPr>
          <w:rFonts w:eastAsia="Times New Roman"/>
          <w:bCs/>
          <w:color w:val="000000"/>
          <w:lang w:eastAsia="ru-RU"/>
        </w:rPr>
        <w:t>м да шу</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Веськыд с</w:t>
      </w:r>
      <w:r w:rsidRPr="003A5CF8">
        <w:rPr>
          <w:rFonts w:eastAsia="Times New Roman"/>
          <w:bCs/>
          <w:color w:val="000000"/>
          <w:lang w:eastAsia="ru-RU"/>
        </w:rPr>
        <w:sym w:font="Times New Roman" w:char="0065"/>
      </w:r>
      <w:r w:rsidRPr="003A5CF8">
        <w:rPr>
          <w:rFonts w:eastAsia="Times New Roman"/>
          <w:bCs/>
          <w:color w:val="000000"/>
          <w:lang w:eastAsia="ru-RU"/>
        </w:rPr>
        <w:t>рниа да ёрта сёрниа текстъяс колана шуанног</w:t>
      </w:r>
      <w:r w:rsidRPr="003A5CF8">
        <w:rPr>
          <w:rFonts w:eastAsia="Times New Roman"/>
          <w:bCs/>
          <w:color w:val="000000"/>
          <w:lang w:eastAsia="ru-RU"/>
        </w:rPr>
        <w:sym w:font="Times New Roman" w:char="006F"/>
      </w:r>
      <w:r w:rsidRPr="003A5CF8">
        <w:rPr>
          <w:rFonts w:eastAsia="Times New Roman"/>
          <w:bCs/>
          <w:color w:val="000000"/>
          <w:lang w:eastAsia="ru-RU"/>
        </w:rPr>
        <w:t>н лыддь</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sym w:font="Times New Roman" w:char="004F"/>
      </w:r>
      <w:r w:rsidRPr="003A5CF8">
        <w:rPr>
          <w:rFonts w:eastAsia="Times New Roman"/>
          <w:bCs/>
          <w:color w:val="000000"/>
          <w:lang w:eastAsia="ru-RU"/>
        </w:rPr>
        <w:t>тка сёрниа текстъяс колана шуанног</w:t>
      </w:r>
      <w:r w:rsidRPr="003A5CF8">
        <w:rPr>
          <w:rFonts w:eastAsia="Times New Roman"/>
          <w:bCs/>
          <w:color w:val="000000"/>
          <w:lang w:eastAsia="ru-RU"/>
        </w:rPr>
        <w:sym w:font="Times New Roman" w:char="006F"/>
      </w:r>
      <w:r w:rsidRPr="003A5CF8">
        <w:rPr>
          <w:rFonts w:eastAsia="Times New Roman"/>
          <w:bCs/>
          <w:color w:val="000000"/>
          <w:lang w:eastAsia="ru-RU"/>
        </w:rPr>
        <w:t>н лыддь</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Лыддьысиг</w:t>
      </w:r>
      <w:r w:rsidRPr="003A5CF8">
        <w:rPr>
          <w:rFonts w:eastAsia="Times New Roman"/>
          <w:bCs/>
          <w:color w:val="000000"/>
          <w:lang w:eastAsia="ru-RU"/>
        </w:rPr>
        <w:sym w:font="Times New Roman" w:char="006F"/>
      </w:r>
      <w:r w:rsidRPr="003A5CF8">
        <w:rPr>
          <w:rFonts w:eastAsia="Times New Roman"/>
          <w:bCs/>
          <w:color w:val="000000"/>
          <w:lang w:eastAsia="ru-RU"/>
        </w:rPr>
        <w:t>н логическ</w:t>
      </w:r>
      <w:r w:rsidRPr="003A5CF8">
        <w:rPr>
          <w:rFonts w:eastAsia="Times New Roman"/>
          <w:bCs/>
          <w:color w:val="000000"/>
          <w:lang w:eastAsia="ru-RU"/>
        </w:rPr>
        <w:sym w:font="Times New Roman" w:char="006F"/>
      </w:r>
      <w:r w:rsidRPr="003A5CF8">
        <w:rPr>
          <w:rFonts w:eastAsia="Times New Roman"/>
          <w:bCs/>
          <w:color w:val="000000"/>
          <w:lang w:eastAsia="ru-RU"/>
        </w:rPr>
        <w:t>й ударение в</w:t>
      </w:r>
      <w:r w:rsidRPr="003A5CF8">
        <w:rPr>
          <w:rFonts w:eastAsia="Times New Roman"/>
          <w:bCs/>
          <w:color w:val="000000"/>
          <w:lang w:eastAsia="ru-RU"/>
        </w:rPr>
        <w:sym w:font="Times New Roman" w:char="006F"/>
      </w:r>
      <w:r w:rsidRPr="003A5CF8">
        <w:rPr>
          <w:rFonts w:eastAsia="Times New Roman"/>
          <w:bCs/>
          <w:color w:val="000000"/>
          <w:lang w:eastAsia="ru-RU"/>
        </w:rPr>
        <w:t>чны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Фонетика, графика, орфография (30 час)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 шыяс. Гласн</w:t>
      </w:r>
      <w:r w:rsidRPr="003A5CF8">
        <w:rPr>
          <w:rFonts w:eastAsia="Times New Roman"/>
          <w:bCs/>
          <w:color w:val="000000"/>
          <w:lang w:eastAsia="ru-RU"/>
        </w:rPr>
        <w:sym w:font="Times New Roman" w:char="006F"/>
      </w:r>
      <w:r w:rsidRPr="003A5CF8">
        <w:rPr>
          <w:rFonts w:eastAsia="Times New Roman"/>
          <w:bCs/>
          <w:color w:val="000000"/>
          <w:lang w:eastAsia="ru-RU"/>
        </w:rPr>
        <w:t>й да согласн</w:t>
      </w:r>
      <w:r w:rsidRPr="003A5CF8">
        <w:rPr>
          <w:rFonts w:eastAsia="Times New Roman"/>
          <w:bCs/>
          <w:color w:val="000000"/>
          <w:lang w:eastAsia="ru-RU"/>
        </w:rPr>
        <w:sym w:font="Times New Roman" w:char="006F"/>
      </w:r>
      <w:r w:rsidRPr="003A5CF8">
        <w:rPr>
          <w:rFonts w:eastAsia="Times New Roman"/>
          <w:bCs/>
          <w:color w:val="000000"/>
          <w:lang w:eastAsia="ru-RU"/>
        </w:rPr>
        <w:t>й шыяс. Чорыд да небыд согласн</w:t>
      </w:r>
      <w:r w:rsidRPr="003A5CF8">
        <w:rPr>
          <w:rFonts w:eastAsia="Times New Roman"/>
          <w:bCs/>
          <w:color w:val="000000"/>
          <w:lang w:eastAsia="ru-RU"/>
        </w:rPr>
        <w:sym w:font="Times New Roman" w:char="006F"/>
      </w:r>
      <w:r w:rsidRPr="003A5CF8">
        <w:rPr>
          <w:rFonts w:eastAsia="Times New Roman"/>
          <w:bCs/>
          <w:color w:val="000000"/>
          <w:lang w:eastAsia="ru-RU"/>
        </w:rPr>
        <w:t>йяс. Чорыдлун да небыдлун серти гоз п</w:t>
      </w:r>
      <w:r w:rsidRPr="003A5CF8">
        <w:rPr>
          <w:rFonts w:eastAsia="Times New Roman"/>
          <w:bCs/>
          <w:color w:val="000000"/>
          <w:lang w:eastAsia="ru-RU"/>
        </w:rPr>
        <w:sym w:font="Times New Roman" w:char="006F"/>
      </w:r>
      <w:r w:rsidRPr="003A5CF8">
        <w:rPr>
          <w:rFonts w:eastAsia="Times New Roman"/>
          <w:bCs/>
          <w:color w:val="000000"/>
          <w:lang w:eastAsia="ru-RU"/>
        </w:rPr>
        <w:t>вт</w:t>
      </w:r>
      <w:r w:rsidRPr="003A5CF8">
        <w:rPr>
          <w:rFonts w:eastAsia="Times New Roman"/>
          <w:bCs/>
          <w:color w:val="000000"/>
          <w:lang w:eastAsia="ru-RU"/>
        </w:rPr>
        <w:sym w:font="Times New Roman" w:char="006F"/>
      </w:r>
      <w:r w:rsidRPr="003A5CF8">
        <w:rPr>
          <w:rFonts w:eastAsia="Times New Roman"/>
          <w:bCs/>
          <w:color w:val="000000"/>
          <w:lang w:eastAsia="ru-RU"/>
        </w:rPr>
        <w:t>м согласн</w:t>
      </w:r>
      <w:r w:rsidRPr="003A5CF8">
        <w:rPr>
          <w:rFonts w:eastAsia="Times New Roman"/>
          <w:bCs/>
          <w:color w:val="000000"/>
          <w:lang w:eastAsia="ru-RU"/>
        </w:rPr>
        <w:sym w:font="Times New Roman" w:char="006F"/>
      </w:r>
      <w:r w:rsidRPr="003A5CF8">
        <w:rPr>
          <w:rFonts w:eastAsia="Times New Roman"/>
          <w:bCs/>
          <w:color w:val="000000"/>
          <w:lang w:eastAsia="ru-RU"/>
        </w:rPr>
        <w:t>йяс. Гора да горт</w:t>
      </w:r>
      <w:r w:rsidRPr="003A5CF8">
        <w:rPr>
          <w:rFonts w:eastAsia="Times New Roman"/>
          <w:bCs/>
          <w:color w:val="000000"/>
          <w:lang w:eastAsia="ru-RU"/>
        </w:rPr>
        <w:sym w:font="Times New Roman" w:char="006F"/>
      </w:r>
      <w:r w:rsidRPr="003A5CF8">
        <w:rPr>
          <w:rFonts w:eastAsia="Times New Roman"/>
          <w:bCs/>
          <w:color w:val="000000"/>
          <w:lang w:eastAsia="ru-RU"/>
        </w:rPr>
        <w:t>м согласн</w:t>
      </w:r>
      <w:r w:rsidRPr="003A5CF8">
        <w:rPr>
          <w:rFonts w:eastAsia="Times New Roman"/>
          <w:bCs/>
          <w:color w:val="000000"/>
          <w:lang w:eastAsia="ru-RU"/>
        </w:rPr>
        <w:sym w:font="Times New Roman" w:char="006F"/>
      </w:r>
      <w:r w:rsidRPr="003A5CF8">
        <w:rPr>
          <w:rFonts w:eastAsia="Times New Roman"/>
          <w:bCs/>
          <w:color w:val="000000"/>
          <w:lang w:eastAsia="ru-RU"/>
        </w:rPr>
        <w:t>йяс. Гоз п</w:t>
      </w:r>
      <w:r w:rsidRPr="003A5CF8">
        <w:rPr>
          <w:rFonts w:eastAsia="Times New Roman"/>
          <w:bCs/>
          <w:color w:val="000000"/>
          <w:lang w:eastAsia="ru-RU"/>
        </w:rPr>
        <w:sym w:font="Times New Roman" w:char="006F"/>
      </w:r>
      <w:r w:rsidRPr="003A5CF8">
        <w:rPr>
          <w:rFonts w:eastAsia="Times New Roman"/>
          <w:bCs/>
          <w:color w:val="000000"/>
          <w:lang w:eastAsia="ru-RU"/>
        </w:rPr>
        <w:t>вт</w:t>
      </w:r>
      <w:r w:rsidRPr="003A5CF8">
        <w:rPr>
          <w:rFonts w:eastAsia="Times New Roman"/>
          <w:bCs/>
          <w:color w:val="000000"/>
          <w:lang w:eastAsia="ru-RU"/>
        </w:rPr>
        <w:sym w:font="Times New Roman" w:char="006F"/>
      </w:r>
      <w:r w:rsidRPr="003A5CF8">
        <w:rPr>
          <w:rFonts w:eastAsia="Times New Roman"/>
          <w:bCs/>
          <w:color w:val="000000"/>
          <w:lang w:eastAsia="ru-RU"/>
        </w:rPr>
        <w:t>м согласн</w:t>
      </w:r>
      <w:r w:rsidRPr="003A5CF8">
        <w:rPr>
          <w:rFonts w:eastAsia="Times New Roman"/>
          <w:bCs/>
          <w:color w:val="000000"/>
          <w:lang w:eastAsia="ru-RU"/>
        </w:rPr>
        <w:sym w:font="Times New Roman" w:char="006F"/>
      </w:r>
      <w:r w:rsidRPr="003A5CF8">
        <w:rPr>
          <w:rFonts w:eastAsia="Times New Roman"/>
          <w:bCs/>
          <w:color w:val="000000"/>
          <w:lang w:eastAsia="ru-RU"/>
        </w:rPr>
        <w:t>й шыяс.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Гиж</w:t>
      </w:r>
      <w:r w:rsidRPr="003A5CF8">
        <w:rPr>
          <w:rFonts w:eastAsia="Times New Roman"/>
          <w:bCs/>
          <w:color w:val="000000"/>
          <w:lang w:eastAsia="ru-RU"/>
        </w:rPr>
        <w:sym w:font="Times New Roman" w:char="006F"/>
      </w:r>
      <w:r w:rsidRPr="003A5CF8">
        <w:rPr>
          <w:rFonts w:eastAsia="Times New Roman"/>
          <w:bCs/>
          <w:color w:val="000000"/>
          <w:lang w:eastAsia="ru-RU"/>
        </w:rPr>
        <w:t>дын шыяс шыпасъяс</w:t>
      </w:r>
      <w:r w:rsidRPr="003A5CF8">
        <w:rPr>
          <w:rFonts w:eastAsia="Times New Roman"/>
          <w:bCs/>
          <w:color w:val="000000"/>
          <w:lang w:eastAsia="ru-RU"/>
        </w:rPr>
        <w:sym w:font="Times New Roman" w:char="006F"/>
      </w:r>
      <w:r w:rsidRPr="003A5CF8">
        <w:rPr>
          <w:rFonts w:eastAsia="Times New Roman"/>
          <w:bCs/>
          <w:color w:val="000000"/>
          <w:lang w:eastAsia="ru-RU"/>
        </w:rPr>
        <w:t>н пасй</w:t>
      </w:r>
      <w:r w:rsidRPr="003A5CF8">
        <w:rPr>
          <w:rFonts w:eastAsia="Times New Roman"/>
          <w:bCs/>
          <w:color w:val="000000"/>
          <w:lang w:eastAsia="ru-RU"/>
        </w:rPr>
        <w:sym w:font="Times New Roman" w:char="006F"/>
      </w:r>
      <w:r w:rsidRPr="003A5CF8">
        <w:rPr>
          <w:rFonts w:eastAsia="Times New Roman"/>
          <w:bCs/>
          <w:color w:val="000000"/>
          <w:lang w:eastAsia="ru-RU"/>
        </w:rPr>
        <w:t xml:space="preserve">м. </w:t>
      </w:r>
      <w:r w:rsidRPr="003A5CF8">
        <w:rPr>
          <w:rFonts w:eastAsia="Times New Roman"/>
          <w:bCs/>
          <w:color w:val="000000"/>
          <w:lang w:eastAsia="ru-RU"/>
        </w:rPr>
        <w:sym w:font="Times New Roman" w:char="004F"/>
      </w:r>
      <w:r w:rsidRPr="003A5CF8">
        <w:rPr>
          <w:rFonts w:eastAsia="Times New Roman"/>
          <w:bCs/>
          <w:color w:val="000000"/>
          <w:lang w:eastAsia="ru-RU"/>
        </w:rPr>
        <w:t>ти шы кык шыпас</w:t>
      </w:r>
      <w:r w:rsidRPr="003A5CF8">
        <w:rPr>
          <w:rFonts w:eastAsia="Times New Roman"/>
          <w:bCs/>
          <w:color w:val="000000"/>
          <w:lang w:eastAsia="ru-RU"/>
        </w:rPr>
        <w:sym w:font="Times New Roman" w:char="006F"/>
      </w:r>
      <w:r w:rsidRPr="003A5CF8">
        <w:rPr>
          <w:rFonts w:eastAsia="Times New Roman"/>
          <w:bCs/>
          <w:color w:val="000000"/>
          <w:lang w:eastAsia="ru-RU"/>
        </w:rPr>
        <w:t>н пасй</w:t>
      </w:r>
      <w:r w:rsidRPr="003A5CF8">
        <w:rPr>
          <w:rFonts w:eastAsia="Times New Roman"/>
          <w:bCs/>
          <w:color w:val="000000"/>
          <w:lang w:eastAsia="ru-RU"/>
        </w:rPr>
        <w:sym w:font="Times New Roman" w:char="006F"/>
      </w:r>
      <w:r w:rsidRPr="003A5CF8">
        <w:rPr>
          <w:rFonts w:eastAsia="Times New Roman"/>
          <w:bCs/>
          <w:color w:val="000000"/>
          <w:lang w:eastAsia="ru-RU"/>
        </w:rPr>
        <w:t xml:space="preserve">м (дз, дж, тш). </w:t>
      </w:r>
      <w:r w:rsidRPr="003A5CF8">
        <w:rPr>
          <w:rFonts w:eastAsia="Times New Roman"/>
          <w:bCs/>
          <w:color w:val="000000"/>
          <w:lang w:eastAsia="ru-RU"/>
        </w:rPr>
        <w:sym w:font="Times New Roman" w:char="004F"/>
      </w:r>
      <w:r w:rsidRPr="003A5CF8">
        <w:rPr>
          <w:rFonts w:eastAsia="Times New Roman"/>
          <w:bCs/>
          <w:color w:val="000000"/>
          <w:lang w:eastAsia="ru-RU"/>
        </w:rPr>
        <w:t>ти шыпас</w:t>
      </w:r>
      <w:r w:rsidRPr="003A5CF8">
        <w:rPr>
          <w:rFonts w:eastAsia="Times New Roman"/>
          <w:bCs/>
          <w:color w:val="000000"/>
          <w:lang w:eastAsia="ru-RU"/>
        </w:rPr>
        <w:sym w:font="Times New Roman" w:char="006F"/>
      </w:r>
      <w:r w:rsidRPr="003A5CF8">
        <w:rPr>
          <w:rFonts w:eastAsia="Times New Roman"/>
          <w:bCs/>
          <w:color w:val="000000"/>
          <w:lang w:eastAsia="ru-RU"/>
        </w:rPr>
        <w:t>н кык шы пасй</w:t>
      </w:r>
      <w:r w:rsidRPr="003A5CF8">
        <w:rPr>
          <w:rFonts w:eastAsia="Times New Roman"/>
          <w:bCs/>
          <w:color w:val="000000"/>
          <w:lang w:eastAsia="ru-RU"/>
        </w:rPr>
        <w:sym w:font="Times New Roman" w:char="006F"/>
      </w:r>
      <w:r w:rsidRPr="003A5CF8">
        <w:rPr>
          <w:rFonts w:eastAsia="Times New Roman"/>
          <w:bCs/>
          <w:color w:val="000000"/>
          <w:lang w:eastAsia="ru-RU"/>
        </w:rPr>
        <w:t xml:space="preserve">м (е, </w:t>
      </w:r>
      <w:r w:rsidRPr="003A5CF8">
        <w:rPr>
          <w:rFonts w:eastAsia="Times New Roman"/>
          <w:bCs/>
          <w:color w:val="000000"/>
          <w:lang w:eastAsia="ru-RU"/>
        </w:rPr>
        <w:sym w:font="Times New Roman" w:char="0065"/>
      </w:r>
      <w:r w:rsidRPr="003A5CF8">
        <w:rPr>
          <w:rFonts w:eastAsia="Times New Roman"/>
          <w:bCs/>
          <w:color w:val="000000"/>
          <w:lang w:eastAsia="ru-RU"/>
        </w:rPr>
        <w:t xml:space="preserve">, ю,я). </w:t>
      </w:r>
      <w:r w:rsidRPr="003A5CF8">
        <w:rPr>
          <w:rFonts w:eastAsia="Times New Roman"/>
          <w:bCs/>
          <w:color w:val="000000"/>
          <w:lang w:eastAsia="ru-RU"/>
        </w:rPr>
        <w:sym w:font="Times New Roman" w:char="004F"/>
      </w:r>
      <w:r w:rsidRPr="003A5CF8">
        <w:rPr>
          <w:rFonts w:eastAsia="Times New Roman"/>
          <w:bCs/>
          <w:color w:val="000000"/>
          <w:lang w:eastAsia="ru-RU"/>
        </w:rPr>
        <w:t>ти и сій</w:t>
      </w:r>
      <w:r w:rsidRPr="003A5CF8">
        <w:rPr>
          <w:rFonts w:eastAsia="Times New Roman"/>
          <w:bCs/>
          <w:color w:val="000000"/>
          <w:lang w:eastAsia="ru-RU"/>
        </w:rPr>
        <w:sym w:font="Times New Roman" w:char="006F"/>
      </w:r>
      <w:r w:rsidRPr="003A5CF8">
        <w:rPr>
          <w:rFonts w:eastAsia="Times New Roman"/>
          <w:bCs/>
          <w:color w:val="000000"/>
          <w:lang w:eastAsia="ru-RU"/>
        </w:rPr>
        <w:t xml:space="preserve"> ж</w:t>
      </w:r>
      <w:r w:rsidRPr="003A5CF8">
        <w:rPr>
          <w:rFonts w:eastAsia="Times New Roman"/>
          <w:bCs/>
          <w:color w:val="000000"/>
          <w:lang w:eastAsia="ru-RU"/>
        </w:rPr>
        <w:sym w:font="Times New Roman" w:char="006F"/>
      </w:r>
      <w:r w:rsidRPr="003A5CF8">
        <w:rPr>
          <w:rFonts w:eastAsia="Times New Roman"/>
          <w:bCs/>
          <w:color w:val="000000"/>
          <w:lang w:eastAsia="ru-RU"/>
        </w:rPr>
        <w:t xml:space="preserve"> шы кык шыпас</w:t>
      </w:r>
      <w:r w:rsidRPr="003A5CF8">
        <w:rPr>
          <w:rFonts w:eastAsia="Times New Roman"/>
          <w:bCs/>
          <w:color w:val="000000"/>
          <w:lang w:eastAsia="ru-RU"/>
        </w:rPr>
        <w:sym w:font="Times New Roman" w:char="006F"/>
      </w:r>
      <w:r w:rsidRPr="003A5CF8">
        <w:rPr>
          <w:rFonts w:eastAsia="Times New Roman"/>
          <w:bCs/>
          <w:color w:val="000000"/>
          <w:lang w:eastAsia="ru-RU"/>
        </w:rPr>
        <w:t>н пасй</w:t>
      </w:r>
      <w:r w:rsidRPr="003A5CF8">
        <w:rPr>
          <w:rFonts w:eastAsia="Times New Roman"/>
          <w:bCs/>
          <w:color w:val="000000"/>
          <w:lang w:eastAsia="ru-RU"/>
        </w:rPr>
        <w:sym w:font="Times New Roman" w:char="006F"/>
      </w:r>
      <w:r w:rsidRPr="003A5CF8">
        <w:rPr>
          <w:rFonts w:eastAsia="Times New Roman"/>
          <w:bCs/>
          <w:color w:val="000000"/>
          <w:lang w:eastAsia="ru-RU"/>
        </w:rPr>
        <w:t>м (и да і).</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Согласн</w:t>
      </w:r>
      <w:r w:rsidRPr="003A5CF8">
        <w:rPr>
          <w:rFonts w:eastAsia="Times New Roman"/>
          <w:bCs/>
          <w:color w:val="000000"/>
          <w:lang w:eastAsia="ru-RU"/>
        </w:rPr>
        <w:sym w:font="Times New Roman" w:char="006F"/>
      </w:r>
      <w:r w:rsidRPr="003A5CF8">
        <w:rPr>
          <w:rFonts w:eastAsia="Times New Roman"/>
          <w:bCs/>
          <w:color w:val="000000"/>
          <w:lang w:eastAsia="ru-RU"/>
        </w:rPr>
        <w:t>йяслысь небыдлун пасй</w:t>
      </w:r>
      <w:r w:rsidRPr="003A5CF8">
        <w:rPr>
          <w:rFonts w:eastAsia="Times New Roman"/>
          <w:bCs/>
          <w:color w:val="000000"/>
          <w:lang w:eastAsia="ru-RU"/>
        </w:rPr>
        <w:sym w:font="Times New Roman" w:char="006F"/>
      </w:r>
      <w:r w:rsidRPr="003A5CF8">
        <w:rPr>
          <w:rFonts w:eastAsia="Times New Roman"/>
          <w:bCs/>
          <w:color w:val="000000"/>
          <w:lang w:eastAsia="ru-RU"/>
        </w:rPr>
        <w:t>м. ь пас</w:t>
      </w:r>
      <w:r w:rsidRPr="003A5CF8">
        <w:rPr>
          <w:rFonts w:eastAsia="Times New Roman"/>
          <w:bCs/>
          <w:color w:val="000000"/>
          <w:lang w:eastAsia="ru-RU"/>
        </w:rPr>
        <w:sym w:font="Times New Roman" w:char="006F"/>
      </w:r>
      <w:r w:rsidRPr="003A5CF8">
        <w:rPr>
          <w:rFonts w:eastAsia="Times New Roman"/>
          <w:bCs/>
          <w:color w:val="000000"/>
          <w:lang w:eastAsia="ru-RU"/>
        </w:rPr>
        <w:t>н согласн</w:t>
      </w:r>
      <w:r w:rsidRPr="003A5CF8">
        <w:rPr>
          <w:rFonts w:eastAsia="Times New Roman"/>
          <w:bCs/>
          <w:color w:val="000000"/>
          <w:lang w:eastAsia="ru-RU"/>
        </w:rPr>
        <w:sym w:font="Times New Roman" w:char="006F"/>
      </w:r>
      <w:r w:rsidRPr="003A5CF8">
        <w:rPr>
          <w:rFonts w:eastAsia="Times New Roman"/>
          <w:bCs/>
          <w:color w:val="000000"/>
          <w:lang w:eastAsia="ru-RU"/>
        </w:rPr>
        <w:t>йяслысь небыдлун пасй</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widowControl w:val="0"/>
        <w:spacing w:line="276" w:lineRule="auto"/>
        <w:ind w:firstLine="567"/>
        <w:jc w:val="both"/>
        <w:rPr>
          <w:rFonts w:eastAsia="Calibri"/>
          <w:b/>
          <w:lang w:eastAsia="ru-RU"/>
        </w:rPr>
      </w:pPr>
      <w:r w:rsidRPr="003A5CF8">
        <w:rPr>
          <w:rFonts w:eastAsia="Calibri"/>
          <w:b/>
          <w:lang w:eastAsia="ru-RU"/>
        </w:rPr>
        <w:t>Анбур (алфавит).</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Согласн</w:t>
      </w:r>
      <w:r w:rsidRPr="003A5CF8">
        <w:rPr>
          <w:rFonts w:eastAsia="Times New Roman"/>
          <w:bCs/>
          <w:color w:val="000000"/>
          <w:lang w:eastAsia="ru-RU"/>
        </w:rPr>
        <w:sym w:font="Times New Roman" w:char="006F"/>
      </w:r>
      <w:r w:rsidRPr="003A5CF8">
        <w:rPr>
          <w:rFonts w:eastAsia="Times New Roman"/>
          <w:bCs/>
          <w:color w:val="000000"/>
          <w:lang w:eastAsia="ru-RU"/>
        </w:rPr>
        <w:t>йясл</w:t>
      </w:r>
      <w:r w:rsidRPr="003A5CF8">
        <w:rPr>
          <w:rFonts w:eastAsia="Times New Roman"/>
          <w:bCs/>
          <w:color w:val="000000"/>
          <w:lang w:eastAsia="ru-RU"/>
        </w:rPr>
        <w:sym w:font="Times New Roman" w:char="006F"/>
      </w:r>
      <w:r w:rsidRPr="003A5CF8">
        <w:rPr>
          <w:rFonts w:eastAsia="Times New Roman"/>
          <w:bCs/>
          <w:color w:val="000000"/>
          <w:lang w:eastAsia="ru-RU"/>
        </w:rPr>
        <w:t>н аскодясь</w:t>
      </w:r>
      <w:r w:rsidRPr="003A5CF8">
        <w:rPr>
          <w:rFonts w:eastAsia="Times New Roman"/>
          <w:bCs/>
          <w:color w:val="000000"/>
          <w:lang w:eastAsia="ru-RU"/>
        </w:rPr>
        <w:sym w:font="Times New Roman" w:char="006F"/>
      </w:r>
      <w:r w:rsidRPr="003A5CF8">
        <w:rPr>
          <w:rFonts w:eastAsia="Times New Roman"/>
          <w:bCs/>
          <w:color w:val="000000"/>
          <w:lang w:eastAsia="ru-RU"/>
        </w:rPr>
        <w:t>м (г</w:t>
      </w:r>
      <w:r w:rsidRPr="003A5CF8">
        <w:rPr>
          <w:rFonts w:eastAsia="Times New Roman"/>
          <w:bCs/>
          <w:color w:val="000000"/>
          <w:lang w:eastAsia="ru-RU"/>
        </w:rPr>
        <w:sym w:font="Times New Roman" w:char="006F"/>
      </w:r>
      <w:r w:rsidRPr="003A5CF8">
        <w:rPr>
          <w:rFonts w:eastAsia="Times New Roman"/>
          <w:bCs/>
          <w:color w:val="000000"/>
          <w:lang w:eastAsia="ru-RU"/>
        </w:rPr>
        <w:t>г</w:t>
      </w:r>
      <w:r w:rsidRPr="003A5CF8">
        <w:rPr>
          <w:rFonts w:eastAsia="Times New Roman"/>
          <w:bCs/>
          <w:color w:val="000000"/>
          <w:lang w:eastAsia="ru-RU"/>
        </w:rPr>
        <w:sym w:font="Times New Roman" w:char="006F"/>
      </w:r>
      <w:r w:rsidRPr="003A5CF8">
        <w:rPr>
          <w:rFonts w:eastAsia="Times New Roman"/>
          <w:bCs/>
          <w:color w:val="000000"/>
          <w:lang w:eastAsia="ru-RU"/>
        </w:rPr>
        <w:t>рво</w:t>
      </w:r>
      <w:r w:rsidRPr="003A5CF8">
        <w:rPr>
          <w:rFonts w:eastAsia="Times New Roman"/>
          <w:bCs/>
          <w:color w:val="000000"/>
          <w:lang w:eastAsia="ru-RU"/>
        </w:rPr>
        <w:sym w:font="Times New Roman" w:char="006F"/>
      </w:r>
      <w:r w:rsidRPr="003A5CF8">
        <w:rPr>
          <w:rFonts w:eastAsia="Times New Roman"/>
          <w:bCs/>
          <w:color w:val="000000"/>
          <w:lang w:eastAsia="ru-RU"/>
        </w:rPr>
        <w:t>м). Тч, дч, дзч согласн</w:t>
      </w:r>
      <w:r w:rsidRPr="003A5CF8">
        <w:rPr>
          <w:rFonts w:eastAsia="Times New Roman"/>
          <w:bCs/>
          <w:color w:val="000000"/>
          <w:lang w:eastAsia="ru-RU"/>
        </w:rPr>
        <w:sym w:font="Times New Roman" w:char="006F"/>
      </w:r>
      <w:r w:rsidRPr="003A5CF8">
        <w:rPr>
          <w:rFonts w:eastAsia="Times New Roman"/>
          <w:bCs/>
          <w:color w:val="000000"/>
          <w:lang w:eastAsia="ru-RU"/>
        </w:rPr>
        <w:t>йясл</w:t>
      </w:r>
      <w:r w:rsidRPr="003A5CF8">
        <w:rPr>
          <w:rFonts w:eastAsia="Times New Roman"/>
          <w:bCs/>
          <w:color w:val="000000"/>
          <w:lang w:eastAsia="ru-RU"/>
        </w:rPr>
        <w:sym w:font="Times New Roman" w:char="006F"/>
      </w:r>
      <w:r w:rsidRPr="003A5CF8">
        <w:rPr>
          <w:rFonts w:eastAsia="Times New Roman"/>
          <w:bCs/>
          <w:color w:val="000000"/>
          <w:lang w:eastAsia="ru-RU"/>
        </w:rPr>
        <w:t>н йит</w:t>
      </w:r>
      <w:r w:rsidRPr="003A5CF8">
        <w:rPr>
          <w:rFonts w:eastAsia="Times New Roman"/>
          <w:bCs/>
          <w:color w:val="000000"/>
          <w:lang w:eastAsia="ru-RU"/>
        </w:rPr>
        <w:sym w:font="Times New Roman" w:char="006F"/>
      </w:r>
      <w:r w:rsidRPr="003A5CF8">
        <w:rPr>
          <w:rFonts w:eastAsia="Times New Roman"/>
          <w:bCs/>
          <w:color w:val="000000"/>
          <w:lang w:eastAsia="ru-RU"/>
        </w:rPr>
        <w:t>д. Най</w:t>
      </w:r>
      <w:r w:rsidRPr="003A5CF8">
        <w:rPr>
          <w:rFonts w:eastAsia="Times New Roman"/>
          <w:bCs/>
          <w:color w:val="000000"/>
          <w:lang w:eastAsia="ru-RU"/>
        </w:rPr>
        <w:sym w:font="Times New Roman" w:char="006F"/>
      </w:r>
      <w:r w:rsidRPr="003A5CF8">
        <w:rPr>
          <w:rFonts w:eastAsia="Times New Roman"/>
          <w:bCs/>
          <w:color w:val="000000"/>
          <w:lang w:eastAsia="ru-RU"/>
        </w:rPr>
        <w:t>с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В да л вежлась</w:t>
      </w:r>
      <w:r w:rsidRPr="003A5CF8">
        <w:rPr>
          <w:rFonts w:eastAsia="Times New Roman"/>
          <w:bCs/>
          <w:color w:val="000000"/>
          <w:lang w:eastAsia="ru-RU"/>
        </w:rPr>
        <w:sym w:font="Times New Roman" w:char="006F"/>
      </w:r>
      <w:r w:rsidRPr="003A5CF8">
        <w:rPr>
          <w:rFonts w:eastAsia="Times New Roman"/>
          <w:bCs/>
          <w:color w:val="000000"/>
          <w:lang w:eastAsia="ru-RU"/>
        </w:rPr>
        <w:t>м. в//л шу</w:t>
      </w:r>
      <w:r w:rsidRPr="003A5CF8">
        <w:rPr>
          <w:rFonts w:eastAsia="Times New Roman"/>
          <w:bCs/>
          <w:color w:val="000000"/>
          <w:lang w:eastAsia="ru-RU"/>
        </w:rPr>
        <w:sym w:font="Times New Roman" w:char="006F"/>
      </w:r>
      <w:r w:rsidRPr="003A5CF8">
        <w:rPr>
          <w:rFonts w:eastAsia="Times New Roman"/>
          <w:bCs/>
          <w:color w:val="000000"/>
          <w:lang w:eastAsia="ru-RU"/>
        </w:rPr>
        <w:t>м да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 заводитчиг</w:t>
      </w:r>
      <w:r w:rsidRPr="003A5CF8">
        <w:rPr>
          <w:rFonts w:eastAsia="Times New Roman"/>
          <w:bCs/>
          <w:color w:val="000000"/>
          <w:lang w:eastAsia="ru-RU"/>
        </w:rPr>
        <w:sym w:font="Times New Roman" w:char="006F"/>
      </w:r>
      <w:r w:rsidRPr="003A5CF8">
        <w:rPr>
          <w:rFonts w:eastAsia="Times New Roman"/>
          <w:bCs/>
          <w:color w:val="000000"/>
          <w:lang w:eastAsia="ru-RU"/>
        </w:rPr>
        <w:t>н г-дь, к-ть согласн</w:t>
      </w:r>
      <w:r w:rsidRPr="003A5CF8">
        <w:rPr>
          <w:rFonts w:eastAsia="Times New Roman"/>
          <w:bCs/>
          <w:color w:val="000000"/>
          <w:lang w:eastAsia="ru-RU"/>
        </w:rPr>
        <w:sym w:font="Times New Roman" w:char="006F"/>
      </w:r>
      <w:r w:rsidRPr="003A5CF8">
        <w:rPr>
          <w:rFonts w:eastAsia="Times New Roman"/>
          <w:bCs/>
          <w:color w:val="000000"/>
          <w:lang w:eastAsia="ru-RU"/>
        </w:rPr>
        <w:t>йяс шу</w:t>
      </w:r>
      <w:r w:rsidRPr="003A5CF8">
        <w:rPr>
          <w:rFonts w:eastAsia="Times New Roman"/>
          <w:bCs/>
          <w:color w:val="000000"/>
          <w:lang w:eastAsia="ru-RU"/>
        </w:rPr>
        <w:sym w:font="Times New Roman" w:char="006F"/>
      </w:r>
      <w:r w:rsidRPr="003A5CF8">
        <w:rPr>
          <w:rFonts w:eastAsia="Times New Roman"/>
          <w:bCs/>
          <w:color w:val="000000"/>
          <w:lang w:eastAsia="ru-RU"/>
        </w:rPr>
        <w:t>м да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Кывдінпомса йт-ть, йд-дь согласн</w:t>
      </w:r>
      <w:r w:rsidRPr="003A5CF8">
        <w:rPr>
          <w:rFonts w:eastAsia="Times New Roman"/>
          <w:bCs/>
          <w:color w:val="000000"/>
          <w:lang w:eastAsia="ru-RU"/>
        </w:rPr>
        <w:sym w:font="Times New Roman" w:char="006F"/>
      </w:r>
      <w:r w:rsidRPr="003A5CF8">
        <w:rPr>
          <w:rFonts w:eastAsia="Times New Roman"/>
          <w:bCs/>
          <w:color w:val="000000"/>
          <w:lang w:eastAsia="ru-RU"/>
        </w:rPr>
        <w:t>йяс шу</w:t>
      </w:r>
      <w:r w:rsidRPr="003A5CF8">
        <w:rPr>
          <w:rFonts w:eastAsia="Times New Roman"/>
          <w:bCs/>
          <w:color w:val="000000"/>
          <w:lang w:eastAsia="ru-RU"/>
        </w:rPr>
        <w:sym w:font="Times New Roman" w:char="006F"/>
      </w:r>
      <w:r w:rsidRPr="003A5CF8">
        <w:rPr>
          <w:rFonts w:eastAsia="Times New Roman"/>
          <w:bCs/>
          <w:color w:val="000000"/>
          <w:lang w:eastAsia="ru-RU"/>
        </w:rPr>
        <w:t>м да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Й, к, м, т– содтысян шыяс.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И да і, е да э шыпасъяс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Дж-дз, тш-ч гозъя согласн</w:t>
      </w:r>
      <w:r w:rsidRPr="003A5CF8">
        <w:rPr>
          <w:rFonts w:eastAsia="Times New Roman"/>
          <w:bCs/>
          <w:color w:val="000000"/>
          <w:lang w:eastAsia="ru-RU"/>
        </w:rPr>
        <w:sym w:font="Times New Roman" w:char="006F"/>
      </w:r>
      <w:r w:rsidRPr="003A5CF8">
        <w:rPr>
          <w:rFonts w:eastAsia="Times New Roman"/>
          <w:bCs/>
          <w:color w:val="000000"/>
          <w:lang w:eastAsia="ru-RU"/>
        </w:rPr>
        <w:t>йяс б</w:t>
      </w:r>
      <w:r w:rsidRPr="003A5CF8">
        <w:rPr>
          <w:rFonts w:eastAsia="Times New Roman"/>
          <w:bCs/>
          <w:color w:val="000000"/>
          <w:lang w:eastAsia="ru-RU"/>
        </w:rPr>
        <w:sym w:font="Times New Roman" w:char="006F"/>
      </w:r>
      <w:r w:rsidRPr="003A5CF8">
        <w:rPr>
          <w:rFonts w:eastAsia="Times New Roman"/>
          <w:bCs/>
          <w:color w:val="000000"/>
          <w:lang w:eastAsia="ru-RU"/>
        </w:rPr>
        <w:t>рын гласн</w:t>
      </w:r>
      <w:r w:rsidRPr="003A5CF8">
        <w:rPr>
          <w:rFonts w:eastAsia="Times New Roman"/>
          <w:bCs/>
          <w:color w:val="000000"/>
          <w:lang w:eastAsia="ru-RU"/>
        </w:rPr>
        <w:sym w:font="Times New Roman" w:char="006F"/>
      </w:r>
      <w:r w:rsidRPr="003A5CF8">
        <w:rPr>
          <w:rFonts w:eastAsia="Times New Roman"/>
          <w:bCs/>
          <w:color w:val="000000"/>
          <w:lang w:eastAsia="ru-RU"/>
        </w:rPr>
        <w:t>йяс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ъ, ь – торй</w:t>
      </w:r>
      <w:r w:rsidRPr="003A5CF8">
        <w:rPr>
          <w:rFonts w:eastAsia="Times New Roman"/>
          <w:bCs/>
          <w:color w:val="000000"/>
          <w:lang w:eastAsia="ru-RU"/>
        </w:rPr>
        <w:sym w:font="Times New Roman" w:char="006F"/>
      </w:r>
      <w:r w:rsidRPr="003A5CF8">
        <w:rPr>
          <w:rFonts w:eastAsia="Times New Roman"/>
          <w:bCs/>
          <w:color w:val="000000"/>
          <w:lang w:eastAsia="ru-RU"/>
        </w:rPr>
        <w:t xml:space="preserve">дан пасъяс. ъ, ь пасъяса кывъяс </w:t>
      </w:r>
      <w:r w:rsidRPr="003A5CF8">
        <w:rPr>
          <w:rFonts w:eastAsia="Times New Roman"/>
          <w:bCs/>
          <w:color w:val="000000"/>
          <w:lang w:eastAsia="ru-RU"/>
        </w:rPr>
        <w:sym w:font="Times New Roman" w:char="006F"/>
      </w:r>
      <w:r w:rsidRPr="003A5CF8">
        <w:rPr>
          <w:rFonts w:eastAsia="Times New Roman"/>
          <w:bCs/>
          <w:color w:val="000000"/>
          <w:lang w:eastAsia="ru-RU"/>
        </w:rPr>
        <w:t>шыбкат</w:t>
      </w:r>
      <w:r w:rsidRPr="003A5CF8">
        <w:rPr>
          <w:rFonts w:eastAsia="Times New Roman"/>
          <w:bCs/>
          <w:color w:val="000000"/>
          <w:lang w:eastAsia="ru-RU"/>
        </w:rPr>
        <w:sym w:font="Times New Roman" w:char="006F"/>
      </w:r>
      <w:r w:rsidRPr="003A5CF8">
        <w:rPr>
          <w:rFonts w:eastAsia="Times New Roman"/>
          <w:bCs/>
          <w:color w:val="000000"/>
          <w:lang w:eastAsia="ru-RU"/>
        </w:rPr>
        <w:t>г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Слог. Ударение. Строкаысь строка</w:t>
      </w:r>
      <w:r w:rsidRPr="003A5CF8">
        <w:rPr>
          <w:rFonts w:eastAsia="Times New Roman"/>
          <w:bCs/>
          <w:color w:val="000000"/>
          <w:lang w:eastAsia="ru-RU"/>
        </w:rPr>
        <w:sym w:font="Times New Roman" w:char="006F"/>
      </w:r>
      <w:r w:rsidRPr="003A5CF8">
        <w:rPr>
          <w:rFonts w:eastAsia="Times New Roman"/>
          <w:bCs/>
          <w:color w:val="000000"/>
          <w:lang w:eastAsia="ru-RU"/>
        </w:rPr>
        <w:t xml:space="preserve"> кывъяс вудж</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Литературн</w:t>
      </w:r>
      <w:r w:rsidRPr="003A5CF8">
        <w:rPr>
          <w:rFonts w:eastAsia="Times New Roman"/>
          <w:bCs/>
          <w:color w:val="000000"/>
          <w:lang w:eastAsia="ru-RU"/>
        </w:rPr>
        <w:sym w:font="Times New Roman" w:char="006F"/>
      </w:r>
      <w:r w:rsidRPr="003A5CF8">
        <w:rPr>
          <w:rFonts w:eastAsia="Times New Roman"/>
          <w:bCs/>
          <w:color w:val="000000"/>
          <w:lang w:eastAsia="ru-RU"/>
        </w:rPr>
        <w:t>й кывл</w:t>
      </w:r>
      <w:r w:rsidRPr="003A5CF8">
        <w:rPr>
          <w:rFonts w:eastAsia="Times New Roman"/>
          <w:bCs/>
          <w:color w:val="000000"/>
          <w:lang w:eastAsia="ru-RU"/>
        </w:rPr>
        <w:sym w:font="Times New Roman" w:char="006F"/>
      </w:r>
      <w:r w:rsidRPr="003A5CF8">
        <w:rPr>
          <w:rFonts w:eastAsia="Times New Roman"/>
          <w:bCs/>
          <w:color w:val="000000"/>
          <w:lang w:eastAsia="ru-RU"/>
        </w:rPr>
        <w:t>н нормаяс серти гласн</w:t>
      </w:r>
      <w:r w:rsidRPr="003A5CF8">
        <w:rPr>
          <w:rFonts w:eastAsia="Times New Roman"/>
          <w:bCs/>
          <w:color w:val="000000"/>
          <w:lang w:eastAsia="ru-RU"/>
        </w:rPr>
        <w:sym w:font="Times New Roman" w:char="006F"/>
      </w:r>
      <w:r w:rsidRPr="003A5CF8">
        <w:rPr>
          <w:rFonts w:eastAsia="Times New Roman"/>
          <w:bCs/>
          <w:color w:val="000000"/>
          <w:lang w:eastAsia="ru-RU"/>
        </w:rPr>
        <w:t>й да согласн</w:t>
      </w:r>
      <w:r w:rsidRPr="003A5CF8">
        <w:rPr>
          <w:rFonts w:eastAsia="Times New Roman"/>
          <w:bCs/>
          <w:color w:val="000000"/>
          <w:lang w:eastAsia="ru-RU"/>
        </w:rPr>
        <w:sym w:font="Times New Roman" w:char="006F"/>
      </w:r>
      <w:r w:rsidRPr="003A5CF8">
        <w:rPr>
          <w:rFonts w:eastAsia="Times New Roman"/>
          <w:bCs/>
          <w:color w:val="000000"/>
          <w:lang w:eastAsia="ru-RU"/>
        </w:rPr>
        <w:t>й шыяс шу</w:t>
      </w:r>
      <w:r w:rsidRPr="003A5CF8">
        <w:rPr>
          <w:rFonts w:eastAsia="Times New Roman"/>
          <w:bCs/>
          <w:color w:val="000000"/>
          <w:lang w:eastAsia="ru-RU"/>
        </w:rPr>
        <w:sym w:font="Times New Roman" w:char="006F"/>
      </w:r>
      <w:r w:rsidRPr="003A5CF8">
        <w:rPr>
          <w:rFonts w:eastAsia="Times New Roman"/>
          <w:bCs/>
          <w:color w:val="000000"/>
          <w:lang w:eastAsia="ru-RU"/>
        </w:rPr>
        <w:t>м да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Согласн</w:t>
      </w:r>
      <w:r w:rsidRPr="003A5CF8">
        <w:rPr>
          <w:rFonts w:eastAsia="Times New Roman"/>
          <w:bCs/>
          <w:color w:val="000000"/>
          <w:lang w:eastAsia="ru-RU"/>
        </w:rPr>
        <w:sym w:font="Times New Roman" w:char="006F"/>
      </w:r>
      <w:r w:rsidRPr="003A5CF8">
        <w:rPr>
          <w:rFonts w:eastAsia="Times New Roman"/>
          <w:bCs/>
          <w:color w:val="000000"/>
          <w:lang w:eastAsia="ru-RU"/>
        </w:rPr>
        <w:t>й шыяс аскодясиг</w:t>
      </w:r>
      <w:r w:rsidRPr="003A5CF8">
        <w:rPr>
          <w:rFonts w:eastAsia="Times New Roman"/>
          <w:bCs/>
          <w:color w:val="000000"/>
          <w:lang w:eastAsia="ru-RU"/>
        </w:rPr>
        <w:sym w:font="Times New Roman" w:char="006F"/>
      </w:r>
      <w:r w:rsidRPr="003A5CF8">
        <w:rPr>
          <w:rFonts w:eastAsia="Times New Roman"/>
          <w:bCs/>
          <w:color w:val="000000"/>
          <w:lang w:eastAsia="ru-RU"/>
        </w:rPr>
        <w:t>н кывъяс шу</w:t>
      </w:r>
      <w:r w:rsidRPr="003A5CF8">
        <w:rPr>
          <w:rFonts w:eastAsia="Times New Roman"/>
          <w:bCs/>
          <w:color w:val="000000"/>
          <w:lang w:eastAsia="ru-RU"/>
        </w:rPr>
        <w:sym w:font="Times New Roman" w:char="006F"/>
      </w:r>
      <w:r w:rsidRPr="003A5CF8">
        <w:rPr>
          <w:rFonts w:eastAsia="Times New Roman"/>
          <w:bCs/>
          <w:color w:val="000000"/>
          <w:lang w:eastAsia="ru-RU"/>
        </w:rPr>
        <w:t>м да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ъ, ь пасъяса кывъяс ст</w:t>
      </w:r>
      <w:r w:rsidRPr="003A5CF8">
        <w:rPr>
          <w:rFonts w:eastAsia="Times New Roman"/>
          <w:bCs/>
          <w:color w:val="000000"/>
          <w:lang w:eastAsia="ru-RU"/>
        </w:rPr>
        <w:sym w:font="Times New Roman" w:char="006F"/>
      </w:r>
      <w:r w:rsidRPr="003A5CF8">
        <w:rPr>
          <w:rFonts w:eastAsia="Times New Roman"/>
          <w:bCs/>
          <w:color w:val="000000"/>
          <w:lang w:eastAsia="ru-RU"/>
        </w:rPr>
        <w:t>ча шу</w:t>
      </w:r>
      <w:r w:rsidRPr="003A5CF8">
        <w:rPr>
          <w:rFonts w:eastAsia="Times New Roman"/>
          <w:bCs/>
          <w:color w:val="000000"/>
          <w:lang w:eastAsia="ru-RU"/>
        </w:rPr>
        <w:sym w:font="Times New Roman" w:char="006F"/>
      </w:r>
      <w:r w:rsidRPr="003A5CF8">
        <w:rPr>
          <w:rFonts w:eastAsia="Times New Roman"/>
          <w:bCs/>
          <w:color w:val="000000"/>
          <w:lang w:eastAsia="ru-RU"/>
        </w:rPr>
        <w:t>м да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Шыпас нимъяс шуны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Анбур (алфавит) 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Орфография словар</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Лексика.</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Кывл</w:t>
      </w:r>
      <w:r w:rsidRPr="003A5CF8">
        <w:rPr>
          <w:rFonts w:eastAsia="Times New Roman"/>
          <w:bCs/>
          <w:color w:val="000000"/>
          <w:lang w:eastAsia="ru-RU"/>
        </w:rPr>
        <w:sym w:font="Times New Roman" w:char="006F"/>
      </w:r>
      <w:r w:rsidRPr="003A5CF8">
        <w:rPr>
          <w:rFonts w:eastAsia="Times New Roman"/>
          <w:bCs/>
          <w:color w:val="000000"/>
          <w:lang w:eastAsia="ru-RU"/>
        </w:rPr>
        <w:t>н лексическ</w:t>
      </w:r>
      <w:r w:rsidRPr="003A5CF8">
        <w:rPr>
          <w:rFonts w:eastAsia="Times New Roman"/>
          <w:bCs/>
          <w:color w:val="000000"/>
          <w:lang w:eastAsia="ru-RU"/>
        </w:rPr>
        <w:sym w:font="Times New Roman" w:char="006F"/>
      </w:r>
      <w:r w:rsidRPr="003A5CF8">
        <w:rPr>
          <w:rFonts w:eastAsia="Times New Roman"/>
          <w:bCs/>
          <w:color w:val="000000"/>
          <w:lang w:eastAsia="ru-RU"/>
        </w:rPr>
        <w:t>й веж</w:t>
      </w:r>
      <w:r w:rsidRPr="003A5CF8">
        <w:rPr>
          <w:rFonts w:eastAsia="Times New Roman"/>
          <w:bCs/>
          <w:color w:val="000000"/>
          <w:lang w:eastAsia="ru-RU"/>
        </w:rPr>
        <w:sym w:font="Times New Roman" w:char="006F"/>
      </w:r>
      <w:r w:rsidRPr="003A5CF8">
        <w:rPr>
          <w:rFonts w:eastAsia="Times New Roman"/>
          <w:bCs/>
          <w:color w:val="000000"/>
          <w:lang w:eastAsia="ru-RU"/>
        </w:rPr>
        <w:t xml:space="preserve">ртас. </w:t>
      </w:r>
      <w:r w:rsidRPr="003A5CF8">
        <w:rPr>
          <w:rFonts w:eastAsia="Times New Roman"/>
          <w:bCs/>
          <w:color w:val="000000"/>
          <w:lang w:eastAsia="ru-RU"/>
        </w:rPr>
        <w:sym w:font="Times New Roman" w:char="004F"/>
      </w:r>
      <w:r w:rsidRPr="003A5CF8">
        <w:rPr>
          <w:rFonts w:eastAsia="Times New Roman"/>
          <w:bCs/>
          <w:color w:val="000000"/>
          <w:lang w:eastAsia="ru-RU"/>
        </w:rPr>
        <w:t>ти веж</w:t>
      </w:r>
      <w:r w:rsidRPr="003A5CF8">
        <w:rPr>
          <w:rFonts w:eastAsia="Times New Roman"/>
          <w:bCs/>
          <w:color w:val="000000"/>
          <w:lang w:eastAsia="ru-RU"/>
        </w:rPr>
        <w:sym w:font="Times New Roman" w:char="006F"/>
      </w:r>
      <w:r w:rsidRPr="003A5CF8">
        <w:rPr>
          <w:rFonts w:eastAsia="Times New Roman"/>
          <w:bCs/>
          <w:color w:val="000000"/>
          <w:lang w:eastAsia="ru-RU"/>
        </w:rPr>
        <w:t>ртаса да уна веж</w:t>
      </w:r>
      <w:r w:rsidRPr="003A5CF8">
        <w:rPr>
          <w:rFonts w:eastAsia="Times New Roman"/>
          <w:bCs/>
          <w:color w:val="000000"/>
          <w:lang w:eastAsia="ru-RU"/>
        </w:rPr>
        <w:sym w:font="Times New Roman" w:char="006F"/>
      </w:r>
      <w:r w:rsidRPr="003A5CF8">
        <w:rPr>
          <w:rFonts w:eastAsia="Times New Roman"/>
          <w:bCs/>
          <w:color w:val="000000"/>
          <w:lang w:eastAsia="ru-RU"/>
        </w:rPr>
        <w:t>ртаса кывъяс. Веськыд да вудж</w:t>
      </w:r>
      <w:r w:rsidRPr="003A5CF8">
        <w:rPr>
          <w:rFonts w:eastAsia="Times New Roman"/>
          <w:bCs/>
          <w:color w:val="000000"/>
          <w:lang w:eastAsia="ru-RU"/>
        </w:rPr>
        <w:sym w:font="Times New Roman" w:char="006F"/>
      </w:r>
      <w:r w:rsidRPr="003A5CF8">
        <w:rPr>
          <w:rFonts w:eastAsia="Times New Roman"/>
          <w:bCs/>
          <w:color w:val="000000"/>
          <w:lang w:eastAsia="ru-RU"/>
        </w:rPr>
        <w:t>дана веж</w:t>
      </w:r>
      <w:r w:rsidRPr="003A5CF8">
        <w:rPr>
          <w:rFonts w:eastAsia="Times New Roman"/>
          <w:bCs/>
          <w:color w:val="000000"/>
          <w:lang w:eastAsia="ru-RU"/>
        </w:rPr>
        <w:sym w:font="Times New Roman" w:char="006F"/>
      </w:r>
      <w:r w:rsidRPr="003A5CF8">
        <w:rPr>
          <w:rFonts w:eastAsia="Times New Roman"/>
          <w:bCs/>
          <w:color w:val="000000"/>
          <w:lang w:eastAsia="ru-RU"/>
        </w:rPr>
        <w:t>ртас.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Синонимъяс. Антонимъяс. Омонимъяс.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рниын уна да вудж</w:t>
      </w:r>
      <w:r w:rsidRPr="003A5CF8">
        <w:rPr>
          <w:rFonts w:eastAsia="Times New Roman"/>
          <w:bCs/>
          <w:color w:val="000000"/>
          <w:lang w:eastAsia="ru-RU"/>
        </w:rPr>
        <w:sym w:font="Times New Roman" w:char="006F"/>
      </w:r>
      <w:r w:rsidRPr="003A5CF8">
        <w:rPr>
          <w:rFonts w:eastAsia="Times New Roman"/>
          <w:bCs/>
          <w:color w:val="000000"/>
          <w:lang w:eastAsia="ru-RU"/>
        </w:rPr>
        <w:t>дана веж</w:t>
      </w:r>
      <w:r w:rsidRPr="003A5CF8">
        <w:rPr>
          <w:rFonts w:eastAsia="Times New Roman"/>
          <w:bCs/>
          <w:color w:val="000000"/>
          <w:lang w:eastAsia="ru-RU"/>
        </w:rPr>
        <w:sym w:font="Times New Roman" w:char="006F"/>
      </w:r>
      <w:r w:rsidRPr="003A5CF8">
        <w:rPr>
          <w:rFonts w:eastAsia="Times New Roman"/>
          <w:bCs/>
          <w:color w:val="000000"/>
          <w:lang w:eastAsia="ru-RU"/>
        </w:rPr>
        <w:t>ртаса кывъяс</w:t>
      </w:r>
      <w:r w:rsidRPr="003A5CF8">
        <w:rPr>
          <w:rFonts w:eastAsia="Times New Roman"/>
          <w:bCs/>
          <w:color w:val="000000"/>
          <w:lang w:eastAsia="ru-RU"/>
        </w:rPr>
        <w:sym w:font="Times New Roman" w:char="006F"/>
      </w:r>
      <w:r w:rsidRPr="003A5CF8">
        <w:rPr>
          <w:rFonts w:eastAsia="Times New Roman"/>
          <w:bCs/>
          <w:color w:val="000000"/>
          <w:lang w:eastAsia="ru-RU"/>
        </w:rPr>
        <w:t>н, синонимъяс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Антонимъяс словар</w:t>
      </w:r>
      <w:r w:rsidRPr="003A5CF8">
        <w:rPr>
          <w:rFonts w:eastAsia="Times New Roman"/>
          <w:bCs/>
          <w:color w:val="000000"/>
          <w:lang w:eastAsia="ru-RU"/>
        </w:rPr>
        <w:sym w:font="Times New Roman" w:char="006F"/>
      </w:r>
      <w:r w:rsidRPr="003A5CF8">
        <w:rPr>
          <w:rFonts w:eastAsia="Times New Roman"/>
          <w:bCs/>
          <w:color w:val="000000"/>
          <w:lang w:eastAsia="ru-RU"/>
        </w:rPr>
        <w:t>н, коми-роч словаръяс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 состав, кыв артм</w:t>
      </w:r>
      <w:r w:rsidRPr="003A5CF8">
        <w:rPr>
          <w:rFonts w:eastAsia="Times New Roman"/>
          <w:bCs/>
          <w:color w:val="000000"/>
          <w:lang w:eastAsia="ru-RU"/>
        </w:rPr>
        <w:sym w:font="Times New Roman" w:char="006F"/>
      </w:r>
      <w:r w:rsidRPr="003A5CF8">
        <w:rPr>
          <w:rFonts w:eastAsia="Times New Roman"/>
          <w:bCs/>
          <w:color w:val="000000"/>
          <w:lang w:eastAsia="ru-RU"/>
        </w:rPr>
        <w:t>м да орфография.</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 вежлал</w:t>
      </w:r>
      <w:r w:rsidRPr="003A5CF8">
        <w:rPr>
          <w:rFonts w:eastAsia="Times New Roman"/>
          <w:bCs/>
          <w:color w:val="000000"/>
          <w:lang w:eastAsia="ru-RU"/>
        </w:rPr>
        <w:sym w:font="Times New Roman" w:char="006F"/>
      </w:r>
      <w:r w:rsidRPr="003A5CF8">
        <w:rPr>
          <w:rFonts w:eastAsia="Times New Roman"/>
          <w:bCs/>
          <w:color w:val="000000"/>
          <w:lang w:eastAsia="ru-RU"/>
        </w:rPr>
        <w:t>м да кыв артм</w:t>
      </w:r>
      <w:r w:rsidRPr="003A5CF8">
        <w:rPr>
          <w:rFonts w:eastAsia="Times New Roman"/>
          <w:bCs/>
          <w:color w:val="000000"/>
          <w:lang w:eastAsia="ru-RU"/>
        </w:rPr>
        <w:sym w:font="Times New Roman" w:char="006F"/>
      </w:r>
      <w:r w:rsidRPr="003A5CF8">
        <w:rPr>
          <w:rFonts w:eastAsia="Times New Roman"/>
          <w:bCs/>
          <w:color w:val="000000"/>
          <w:lang w:eastAsia="ru-RU"/>
        </w:rPr>
        <w:t>м. Кыввуж. Кывдін. Суффикс. Форма артм</w:t>
      </w:r>
      <w:r w:rsidRPr="003A5CF8">
        <w:rPr>
          <w:rFonts w:eastAsia="Times New Roman"/>
          <w:bCs/>
          <w:color w:val="000000"/>
          <w:lang w:eastAsia="ru-RU"/>
        </w:rPr>
        <w:sym w:font="Times New Roman" w:char="006F"/>
      </w:r>
      <w:r w:rsidRPr="003A5CF8">
        <w:rPr>
          <w:rFonts w:eastAsia="Times New Roman"/>
          <w:bCs/>
          <w:color w:val="000000"/>
          <w:lang w:eastAsia="ru-RU"/>
        </w:rPr>
        <w:t>дысь да донъялан суффиксъяс: -джык, -ик, -иник,   -кодь, -ов, -ышт, -тор, -ук, -иль. Выль кывъяс артм</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Выль кывъяс артм</w:t>
      </w:r>
      <w:r w:rsidRPr="003A5CF8">
        <w:rPr>
          <w:rFonts w:eastAsia="Times New Roman"/>
          <w:bCs/>
          <w:color w:val="000000"/>
          <w:lang w:eastAsia="ru-RU"/>
        </w:rPr>
        <w:sym w:font="Times New Roman" w:char="006F"/>
      </w:r>
      <w:r w:rsidRPr="003A5CF8">
        <w:rPr>
          <w:rFonts w:eastAsia="Times New Roman"/>
          <w:bCs/>
          <w:color w:val="000000"/>
          <w:lang w:eastAsia="ru-RU"/>
        </w:rPr>
        <w:t>дысь суффиксъяс: -лун, -тор, -са, -а, -ов, -т</w:t>
      </w:r>
      <w:r w:rsidRPr="003A5CF8">
        <w:rPr>
          <w:rFonts w:eastAsia="Times New Roman"/>
          <w:bCs/>
          <w:color w:val="000000"/>
          <w:lang w:eastAsia="ru-RU"/>
        </w:rPr>
        <w:sym w:font="Times New Roman" w:char="006F"/>
      </w:r>
      <w:r w:rsidRPr="003A5CF8">
        <w:rPr>
          <w:rFonts w:eastAsia="Times New Roman"/>
          <w:bCs/>
          <w:color w:val="000000"/>
          <w:lang w:eastAsia="ru-RU"/>
        </w:rPr>
        <w:t>м, -</w:t>
      </w:r>
      <w:r w:rsidRPr="003A5CF8">
        <w:rPr>
          <w:rFonts w:eastAsia="Times New Roman"/>
          <w:bCs/>
          <w:color w:val="000000"/>
          <w:lang w:eastAsia="ru-RU"/>
        </w:rPr>
        <w:sym w:font="Times New Roman" w:char="006F"/>
      </w:r>
      <w:r w:rsidRPr="003A5CF8">
        <w:rPr>
          <w:rFonts w:eastAsia="Times New Roman"/>
          <w:bCs/>
          <w:color w:val="000000"/>
          <w:lang w:eastAsia="ru-RU"/>
        </w:rPr>
        <w:t>сь. Кывдінъяс содт</w:t>
      </w:r>
      <w:r w:rsidRPr="003A5CF8">
        <w:rPr>
          <w:rFonts w:eastAsia="Times New Roman"/>
          <w:bCs/>
          <w:color w:val="000000"/>
          <w:lang w:eastAsia="ru-RU"/>
        </w:rPr>
        <w:sym w:font="Times New Roman" w:char="006F"/>
      </w:r>
      <w:r w:rsidRPr="003A5CF8">
        <w:rPr>
          <w:rFonts w:eastAsia="Times New Roman"/>
          <w:bCs/>
          <w:color w:val="000000"/>
          <w:lang w:eastAsia="ru-RU"/>
        </w:rPr>
        <w:t>м</w:t>
      </w:r>
      <w:r w:rsidRPr="003A5CF8">
        <w:rPr>
          <w:rFonts w:eastAsia="Times New Roman"/>
          <w:bCs/>
          <w:color w:val="000000"/>
          <w:lang w:eastAsia="ru-RU"/>
        </w:rPr>
        <w:sym w:font="Times New Roman" w:char="006F"/>
      </w:r>
      <w:r w:rsidRPr="003A5CF8">
        <w:rPr>
          <w:rFonts w:eastAsia="Times New Roman"/>
          <w:bCs/>
          <w:color w:val="000000"/>
          <w:lang w:eastAsia="ru-RU"/>
        </w:rPr>
        <w:t>н выль кывъясл</w:t>
      </w:r>
      <w:r w:rsidRPr="003A5CF8">
        <w:rPr>
          <w:rFonts w:eastAsia="Times New Roman"/>
          <w:bCs/>
          <w:color w:val="000000"/>
          <w:lang w:eastAsia="ru-RU"/>
        </w:rPr>
        <w:sym w:font="Times New Roman" w:char="006F"/>
      </w:r>
      <w:r w:rsidRPr="003A5CF8">
        <w:rPr>
          <w:rFonts w:eastAsia="Times New Roman"/>
          <w:bCs/>
          <w:color w:val="000000"/>
          <w:lang w:eastAsia="ru-RU"/>
        </w:rPr>
        <w:t>н артм</w:t>
      </w:r>
      <w:r w:rsidRPr="003A5CF8">
        <w:rPr>
          <w:rFonts w:eastAsia="Times New Roman"/>
          <w:bCs/>
          <w:color w:val="000000"/>
          <w:lang w:eastAsia="ru-RU"/>
        </w:rPr>
        <w:sym w:font="Times New Roman" w:char="006F"/>
      </w:r>
      <w:r w:rsidRPr="003A5CF8">
        <w:rPr>
          <w:rFonts w:eastAsia="Times New Roman"/>
          <w:bCs/>
          <w:color w:val="000000"/>
          <w:lang w:eastAsia="ru-RU"/>
        </w:rPr>
        <w:t>м. Сочинительн</w:t>
      </w:r>
      <w:r w:rsidRPr="003A5CF8">
        <w:rPr>
          <w:rFonts w:eastAsia="Times New Roman"/>
          <w:bCs/>
          <w:color w:val="000000"/>
          <w:lang w:eastAsia="ru-RU"/>
        </w:rPr>
        <w:sym w:font="Times New Roman" w:char="006F"/>
      </w:r>
      <w:r w:rsidRPr="003A5CF8">
        <w:rPr>
          <w:rFonts w:eastAsia="Times New Roman"/>
          <w:bCs/>
          <w:color w:val="000000"/>
          <w:lang w:eastAsia="ru-RU"/>
        </w:rPr>
        <w:t>й йит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н йитч</w:t>
      </w:r>
      <w:r w:rsidRPr="003A5CF8">
        <w:rPr>
          <w:rFonts w:eastAsia="Times New Roman"/>
          <w:bCs/>
          <w:color w:val="000000"/>
          <w:lang w:eastAsia="ru-RU"/>
        </w:rPr>
        <w:sym w:font="Times New Roman" w:char="006F"/>
      </w:r>
      <w:r w:rsidRPr="003A5CF8">
        <w:rPr>
          <w:rFonts w:eastAsia="Times New Roman"/>
          <w:bCs/>
          <w:color w:val="000000"/>
          <w:lang w:eastAsia="ru-RU"/>
        </w:rPr>
        <w:t>м кывдінъясысь артм</w:t>
      </w:r>
      <w:r w:rsidRPr="003A5CF8">
        <w:rPr>
          <w:rFonts w:eastAsia="Times New Roman"/>
          <w:bCs/>
          <w:color w:val="000000"/>
          <w:lang w:eastAsia="ru-RU"/>
        </w:rPr>
        <w:sym w:font="Times New Roman" w:char="006F"/>
      </w:r>
      <w:r w:rsidRPr="003A5CF8">
        <w:rPr>
          <w:rFonts w:eastAsia="Times New Roman"/>
          <w:bCs/>
          <w:color w:val="000000"/>
          <w:lang w:eastAsia="ru-RU"/>
        </w:rPr>
        <w:t>м выль кывъяс да най</w:t>
      </w:r>
      <w:r w:rsidRPr="003A5CF8">
        <w:rPr>
          <w:rFonts w:eastAsia="Times New Roman"/>
          <w:bCs/>
          <w:color w:val="000000"/>
          <w:lang w:eastAsia="ru-RU"/>
        </w:rPr>
        <w:sym w:font="Times New Roman" w:char="006F"/>
      </w:r>
      <w:r w:rsidRPr="003A5CF8">
        <w:rPr>
          <w:rFonts w:eastAsia="Times New Roman"/>
          <w:bCs/>
          <w:color w:val="000000"/>
          <w:lang w:eastAsia="ru-RU"/>
        </w:rPr>
        <w:t>с гиж</w:t>
      </w:r>
      <w:r w:rsidRPr="003A5CF8">
        <w:rPr>
          <w:rFonts w:eastAsia="Times New Roman"/>
          <w:bCs/>
          <w:color w:val="000000"/>
          <w:lang w:eastAsia="ru-RU"/>
        </w:rPr>
        <w:sym w:font="Times New Roman" w:char="006F"/>
      </w:r>
      <w:r w:rsidRPr="003A5CF8">
        <w:rPr>
          <w:rFonts w:eastAsia="Times New Roman"/>
          <w:bCs/>
          <w:color w:val="000000"/>
          <w:lang w:eastAsia="ru-RU"/>
        </w:rPr>
        <w:t>м. Подчинительн</w:t>
      </w:r>
      <w:r w:rsidRPr="003A5CF8">
        <w:rPr>
          <w:rFonts w:eastAsia="Times New Roman"/>
          <w:bCs/>
          <w:color w:val="000000"/>
          <w:lang w:eastAsia="ru-RU"/>
        </w:rPr>
        <w:sym w:font="Times New Roman" w:char="006F"/>
      </w:r>
      <w:r w:rsidRPr="003A5CF8">
        <w:rPr>
          <w:rFonts w:eastAsia="Times New Roman"/>
          <w:bCs/>
          <w:color w:val="000000"/>
          <w:lang w:eastAsia="ru-RU"/>
        </w:rPr>
        <w:t>й йит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н йитч</w:t>
      </w:r>
      <w:r w:rsidRPr="003A5CF8">
        <w:rPr>
          <w:rFonts w:eastAsia="Times New Roman"/>
          <w:bCs/>
          <w:color w:val="000000"/>
          <w:lang w:eastAsia="ru-RU"/>
        </w:rPr>
        <w:sym w:font="Times New Roman" w:char="006F"/>
      </w:r>
      <w:r w:rsidRPr="003A5CF8">
        <w:rPr>
          <w:rFonts w:eastAsia="Times New Roman"/>
          <w:bCs/>
          <w:color w:val="000000"/>
          <w:lang w:eastAsia="ru-RU"/>
        </w:rPr>
        <w:t>м кывдінъясысь артм</w:t>
      </w:r>
      <w:r w:rsidRPr="003A5CF8">
        <w:rPr>
          <w:rFonts w:eastAsia="Times New Roman"/>
          <w:bCs/>
          <w:color w:val="000000"/>
          <w:lang w:eastAsia="ru-RU"/>
        </w:rPr>
        <w:sym w:font="Times New Roman" w:char="006F"/>
      </w:r>
      <w:r w:rsidRPr="003A5CF8">
        <w:rPr>
          <w:rFonts w:eastAsia="Times New Roman"/>
          <w:bCs/>
          <w:color w:val="000000"/>
          <w:lang w:eastAsia="ru-RU"/>
        </w:rPr>
        <w:t>м выль кывъяс да най</w:t>
      </w:r>
      <w:r w:rsidRPr="003A5CF8">
        <w:rPr>
          <w:rFonts w:eastAsia="Times New Roman"/>
          <w:bCs/>
          <w:color w:val="000000"/>
          <w:lang w:eastAsia="ru-RU"/>
        </w:rPr>
        <w:sym w:font="Times New Roman" w:char="006F"/>
      </w:r>
      <w:r w:rsidRPr="003A5CF8">
        <w:rPr>
          <w:rFonts w:eastAsia="Times New Roman"/>
          <w:bCs/>
          <w:color w:val="000000"/>
          <w:lang w:eastAsia="ru-RU"/>
        </w:rPr>
        <w:t>с гиж</w:t>
      </w:r>
      <w:r w:rsidRPr="003A5CF8">
        <w:rPr>
          <w:rFonts w:eastAsia="Times New Roman"/>
          <w:bCs/>
          <w:color w:val="000000"/>
          <w:lang w:eastAsia="ru-RU"/>
        </w:rPr>
        <w:sym w:font="Times New Roman" w:char="006F"/>
      </w:r>
      <w:r w:rsidRPr="003A5CF8">
        <w:rPr>
          <w:rFonts w:eastAsia="Times New Roman"/>
          <w:bCs/>
          <w:color w:val="000000"/>
          <w:lang w:eastAsia="ru-RU"/>
        </w:rPr>
        <w:t>м (</w:t>
      </w:r>
      <w:r w:rsidRPr="003A5CF8">
        <w:rPr>
          <w:rFonts w:eastAsia="Times New Roman"/>
          <w:bCs/>
          <w:i/>
          <w:color w:val="000000"/>
          <w:lang w:eastAsia="ru-RU"/>
        </w:rPr>
        <w:t>к</w:t>
      </w:r>
      <w:r w:rsidRPr="003A5CF8">
        <w:rPr>
          <w:rFonts w:eastAsia="Times New Roman"/>
          <w:bCs/>
          <w:i/>
          <w:color w:val="000000"/>
          <w:lang w:eastAsia="ru-RU"/>
        </w:rPr>
        <w:sym w:font="Times New Roman" w:char="006F"/>
      </w:r>
      <w:r w:rsidRPr="003A5CF8">
        <w:rPr>
          <w:rFonts w:eastAsia="Times New Roman"/>
          <w:bCs/>
          <w:i/>
          <w:color w:val="000000"/>
          <w:lang w:eastAsia="ru-RU"/>
        </w:rPr>
        <w:t>нтусь, мампас</w:t>
      </w:r>
      <w:r w:rsidRPr="003A5CF8">
        <w:rPr>
          <w:rFonts w:eastAsia="Times New Roman"/>
          <w:bCs/>
          <w:color w:val="000000"/>
          <w:lang w:eastAsia="ru-RU"/>
        </w:rPr>
        <w:t>...).</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Состав серти кывъяс видлавны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 формаяс артм</w:t>
      </w:r>
      <w:r w:rsidRPr="003A5CF8">
        <w:rPr>
          <w:rFonts w:eastAsia="Times New Roman"/>
          <w:bCs/>
          <w:color w:val="000000"/>
          <w:lang w:eastAsia="ru-RU"/>
        </w:rPr>
        <w:sym w:font="Times New Roman" w:char="006F"/>
      </w:r>
      <w:r w:rsidRPr="003A5CF8">
        <w:rPr>
          <w:rFonts w:eastAsia="Times New Roman"/>
          <w:bCs/>
          <w:color w:val="000000"/>
          <w:lang w:eastAsia="ru-RU"/>
        </w:rPr>
        <w:t>дны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 артм</w:t>
      </w:r>
      <w:r w:rsidRPr="003A5CF8">
        <w:rPr>
          <w:rFonts w:eastAsia="Times New Roman"/>
          <w:bCs/>
          <w:color w:val="000000"/>
          <w:lang w:eastAsia="ru-RU"/>
        </w:rPr>
        <w:sym w:font="Times New Roman" w:char="006F"/>
      </w:r>
      <w:r w:rsidRPr="003A5CF8">
        <w:rPr>
          <w:rFonts w:eastAsia="Times New Roman"/>
          <w:bCs/>
          <w:color w:val="000000"/>
          <w:lang w:eastAsia="ru-RU"/>
        </w:rPr>
        <w:t>дан суффиксъяс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 форма, кыв артм</w:t>
      </w:r>
      <w:r w:rsidRPr="003A5CF8">
        <w:rPr>
          <w:rFonts w:eastAsia="Times New Roman"/>
          <w:bCs/>
          <w:color w:val="000000"/>
          <w:lang w:eastAsia="ru-RU"/>
        </w:rPr>
        <w:sym w:font="Times New Roman" w:char="006F"/>
      </w:r>
      <w:r w:rsidRPr="003A5CF8">
        <w:rPr>
          <w:rFonts w:eastAsia="Times New Roman"/>
          <w:bCs/>
          <w:color w:val="000000"/>
          <w:lang w:eastAsia="ru-RU"/>
        </w:rPr>
        <w:t>дысь суффиксъяс костын торъял</w:t>
      </w:r>
      <w:r w:rsidRPr="003A5CF8">
        <w:rPr>
          <w:rFonts w:eastAsia="Times New Roman"/>
          <w:bCs/>
          <w:color w:val="000000"/>
          <w:lang w:eastAsia="ru-RU"/>
        </w:rPr>
        <w:sym w:font="Times New Roman" w:char="006F"/>
      </w:r>
      <w:r w:rsidRPr="003A5CF8">
        <w:rPr>
          <w:rFonts w:eastAsia="Times New Roman"/>
          <w:bCs/>
          <w:color w:val="000000"/>
          <w:lang w:eastAsia="ru-RU"/>
        </w:rPr>
        <w:t>м 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Сложн</w:t>
      </w:r>
      <w:r w:rsidRPr="003A5CF8">
        <w:rPr>
          <w:rFonts w:eastAsia="Times New Roman"/>
          <w:bCs/>
          <w:color w:val="000000"/>
          <w:lang w:eastAsia="ru-RU"/>
        </w:rPr>
        <w:sym w:font="Times New Roman" w:char="006F"/>
      </w:r>
      <w:r w:rsidRPr="003A5CF8">
        <w:rPr>
          <w:rFonts w:eastAsia="Times New Roman"/>
          <w:bCs/>
          <w:color w:val="000000"/>
          <w:lang w:eastAsia="ru-RU"/>
        </w:rPr>
        <w:t>й кывъяс гижны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spacing w:val="40"/>
          <w:lang w:eastAsia="ru-RU"/>
        </w:rPr>
      </w:pPr>
      <w:r w:rsidRPr="003A5CF8">
        <w:rPr>
          <w:rFonts w:eastAsia="Times New Roman"/>
          <w:bCs/>
          <w:color w:val="000000"/>
          <w:spacing w:val="40"/>
          <w:lang w:eastAsia="ru-RU"/>
        </w:rPr>
        <w:t>Вел</w:t>
      </w:r>
      <w:r w:rsidRPr="003A5CF8">
        <w:rPr>
          <w:rFonts w:eastAsia="Times New Roman"/>
          <w:bCs/>
          <w:color w:val="000000"/>
          <w:spacing w:val="40"/>
          <w:lang w:eastAsia="ru-RU"/>
        </w:rPr>
        <w:sym w:font="Times New Roman" w:char="006F"/>
      </w:r>
      <w:r w:rsidRPr="003A5CF8">
        <w:rPr>
          <w:rFonts w:eastAsia="Times New Roman"/>
          <w:bCs/>
          <w:color w:val="000000"/>
          <w:spacing w:val="40"/>
          <w:lang w:eastAsia="ru-RU"/>
        </w:rPr>
        <w:t>д</w:t>
      </w:r>
      <w:r w:rsidRPr="003A5CF8">
        <w:rPr>
          <w:rFonts w:eastAsia="Times New Roman"/>
          <w:bCs/>
          <w:color w:val="000000"/>
          <w:spacing w:val="40"/>
          <w:lang w:eastAsia="ru-RU"/>
        </w:rPr>
        <w:sym w:font="Times New Roman" w:char="006F"/>
      </w:r>
      <w:r w:rsidRPr="003A5CF8">
        <w:rPr>
          <w:rFonts w:eastAsia="Times New Roman"/>
          <w:bCs/>
          <w:color w:val="000000"/>
          <w:spacing w:val="40"/>
          <w:lang w:eastAsia="ru-RU"/>
        </w:rPr>
        <w:t>мтор вынсь</w:t>
      </w:r>
      <w:r w:rsidRPr="003A5CF8">
        <w:rPr>
          <w:rFonts w:eastAsia="Times New Roman"/>
          <w:bCs/>
          <w:color w:val="000000"/>
          <w:spacing w:val="40"/>
          <w:lang w:eastAsia="ru-RU"/>
        </w:rPr>
        <w:sym w:font="Times New Roman" w:char="006F"/>
      </w:r>
      <w:r w:rsidRPr="003A5CF8">
        <w:rPr>
          <w:rFonts w:eastAsia="Times New Roman"/>
          <w:bCs/>
          <w:color w:val="000000"/>
          <w:spacing w:val="40"/>
          <w:lang w:eastAsia="ru-RU"/>
        </w:rPr>
        <w:t>д</w:t>
      </w:r>
      <w:r w:rsidRPr="003A5CF8">
        <w:rPr>
          <w:rFonts w:eastAsia="Times New Roman"/>
          <w:bCs/>
          <w:color w:val="000000"/>
          <w:spacing w:val="40"/>
          <w:lang w:eastAsia="ru-RU"/>
        </w:rPr>
        <w:sym w:font="Times New Roman" w:char="006F"/>
      </w:r>
      <w:r w:rsidRPr="003A5CF8">
        <w:rPr>
          <w:rFonts w:eastAsia="Times New Roman"/>
          <w:bCs/>
          <w:color w:val="000000"/>
          <w:spacing w:val="4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Лыддьысян, с</w:t>
      </w:r>
      <w:r w:rsidRPr="003A5CF8">
        <w:rPr>
          <w:rFonts w:eastAsia="Times New Roman"/>
          <w:bCs/>
          <w:color w:val="000000"/>
          <w:lang w:eastAsia="ru-RU"/>
        </w:rPr>
        <w:sym w:font="Times New Roman" w:char="0065"/>
      </w:r>
      <w:r w:rsidRPr="003A5CF8">
        <w:rPr>
          <w:rFonts w:eastAsia="Times New Roman"/>
          <w:bCs/>
          <w:color w:val="000000"/>
          <w:lang w:eastAsia="ru-RU"/>
        </w:rPr>
        <w:t>рнитан, гижан сям с</w:t>
      </w:r>
      <w:r w:rsidRPr="003A5CF8">
        <w:rPr>
          <w:rFonts w:eastAsia="Times New Roman"/>
          <w:bCs/>
          <w:color w:val="000000"/>
          <w:lang w:eastAsia="ru-RU"/>
        </w:rPr>
        <w:sym w:font="Times New Roman" w:char="006F"/>
      </w:r>
      <w:r w:rsidRPr="003A5CF8">
        <w:rPr>
          <w:rFonts w:eastAsia="Times New Roman"/>
          <w:bCs/>
          <w:color w:val="000000"/>
          <w:lang w:eastAsia="ru-RU"/>
        </w:rPr>
        <w:t>вм</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 xml:space="preserve">м (27 час)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Текст йылысь г</w:t>
      </w:r>
      <w:r w:rsidRPr="003A5CF8">
        <w:rPr>
          <w:rFonts w:eastAsia="Times New Roman"/>
          <w:bCs/>
          <w:color w:val="000000"/>
          <w:lang w:eastAsia="ru-RU"/>
        </w:rPr>
        <w:sym w:font="Times New Roman" w:char="006F"/>
      </w:r>
      <w:r w:rsidRPr="003A5CF8">
        <w:rPr>
          <w:rFonts w:eastAsia="Times New Roman"/>
          <w:bCs/>
          <w:color w:val="000000"/>
          <w:lang w:eastAsia="ru-RU"/>
        </w:rPr>
        <w:t>г</w:t>
      </w:r>
      <w:r w:rsidRPr="003A5CF8">
        <w:rPr>
          <w:rFonts w:eastAsia="Times New Roman"/>
          <w:bCs/>
          <w:color w:val="000000"/>
          <w:lang w:eastAsia="ru-RU"/>
        </w:rPr>
        <w:sym w:font="Times New Roman" w:char="006F"/>
      </w:r>
      <w:r w:rsidRPr="003A5CF8">
        <w:rPr>
          <w:rFonts w:eastAsia="Times New Roman"/>
          <w:bCs/>
          <w:color w:val="000000"/>
          <w:lang w:eastAsia="ru-RU"/>
        </w:rPr>
        <w:t>рво</w:t>
      </w:r>
      <w:r w:rsidRPr="003A5CF8">
        <w:rPr>
          <w:rFonts w:eastAsia="Times New Roman"/>
          <w:bCs/>
          <w:color w:val="000000"/>
          <w:lang w:eastAsia="ru-RU"/>
        </w:rPr>
        <w:sym w:font="Times New Roman" w:char="006F"/>
      </w:r>
      <w:r w:rsidRPr="003A5CF8">
        <w:rPr>
          <w:rFonts w:eastAsia="Times New Roman"/>
          <w:bCs/>
          <w:color w:val="000000"/>
          <w:lang w:eastAsia="ru-RU"/>
        </w:rPr>
        <w:t>м. Веж</w:t>
      </w:r>
      <w:r w:rsidRPr="003A5CF8">
        <w:rPr>
          <w:rFonts w:eastAsia="Times New Roman"/>
          <w:bCs/>
          <w:color w:val="000000"/>
          <w:lang w:eastAsia="ru-RU"/>
        </w:rPr>
        <w:sym w:font="Times New Roman" w:char="006F"/>
      </w:r>
      <w:r w:rsidRPr="003A5CF8">
        <w:rPr>
          <w:rFonts w:eastAsia="Times New Roman"/>
          <w:bCs/>
          <w:color w:val="000000"/>
          <w:lang w:eastAsia="ru-RU"/>
        </w:rPr>
        <w:t>ртас серти да кывъяс</w:t>
      </w:r>
      <w:r w:rsidRPr="003A5CF8">
        <w:rPr>
          <w:rFonts w:eastAsia="Times New Roman"/>
          <w:bCs/>
          <w:color w:val="000000"/>
          <w:lang w:eastAsia="ru-RU"/>
        </w:rPr>
        <w:sym w:font="Times New Roman" w:char="006F"/>
      </w:r>
      <w:r w:rsidRPr="003A5CF8">
        <w:rPr>
          <w:rFonts w:eastAsia="Times New Roman"/>
          <w:bCs/>
          <w:color w:val="000000"/>
          <w:lang w:eastAsia="ru-RU"/>
        </w:rPr>
        <w:t>н текстысь юк</w:t>
      </w:r>
      <w:r w:rsidRPr="003A5CF8">
        <w:rPr>
          <w:rFonts w:eastAsia="Times New Roman"/>
          <w:bCs/>
          <w:color w:val="000000"/>
          <w:lang w:eastAsia="ru-RU"/>
        </w:rPr>
        <w:sym w:font="Times New Roman" w:char="006F"/>
      </w:r>
      <w:r w:rsidRPr="003A5CF8">
        <w:rPr>
          <w:rFonts w:eastAsia="Times New Roman"/>
          <w:bCs/>
          <w:color w:val="000000"/>
          <w:lang w:eastAsia="ru-RU"/>
        </w:rPr>
        <w:t>нъяс йит</w:t>
      </w:r>
      <w:r w:rsidRPr="003A5CF8">
        <w:rPr>
          <w:rFonts w:eastAsia="Times New Roman"/>
          <w:bCs/>
          <w:color w:val="000000"/>
          <w:lang w:eastAsia="ru-RU"/>
        </w:rPr>
        <w:sym w:font="Times New Roman" w:char="006F"/>
      </w:r>
      <w:r w:rsidRPr="003A5CF8">
        <w:rPr>
          <w:rFonts w:eastAsia="Times New Roman"/>
          <w:bCs/>
          <w:color w:val="000000"/>
          <w:lang w:eastAsia="ru-RU"/>
        </w:rPr>
        <w:t>м. Абзацъяс выл</w:t>
      </w:r>
      <w:r w:rsidRPr="003A5CF8">
        <w:rPr>
          <w:rFonts w:eastAsia="Times New Roman"/>
          <w:bCs/>
          <w:color w:val="000000"/>
          <w:lang w:eastAsia="ru-RU"/>
        </w:rPr>
        <w:sym w:font="Times New Roman" w:char="006F"/>
      </w:r>
      <w:r w:rsidRPr="003A5CF8">
        <w:rPr>
          <w:rFonts w:eastAsia="Times New Roman"/>
          <w:bCs/>
          <w:color w:val="000000"/>
          <w:lang w:eastAsia="ru-RU"/>
        </w:rPr>
        <w:t xml:space="preserve"> текст юкл</w:t>
      </w:r>
      <w:r w:rsidRPr="003A5CF8">
        <w:rPr>
          <w:rFonts w:eastAsia="Times New Roman"/>
          <w:bCs/>
          <w:color w:val="000000"/>
          <w:lang w:eastAsia="ru-RU"/>
        </w:rPr>
        <w:sym w:font="Times New Roman" w:char="006F"/>
      </w:r>
      <w:r w:rsidRPr="003A5CF8">
        <w:rPr>
          <w:rFonts w:eastAsia="Times New Roman"/>
          <w:bCs/>
          <w:color w:val="000000"/>
          <w:lang w:eastAsia="ru-RU"/>
        </w:rPr>
        <w:t>м.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план л</w:t>
      </w:r>
      <w:r w:rsidRPr="003A5CF8">
        <w:rPr>
          <w:rFonts w:eastAsia="Times New Roman"/>
          <w:bCs/>
          <w:color w:val="000000"/>
          <w:lang w:eastAsia="ru-RU"/>
        </w:rPr>
        <w:sym w:font="Times New Roman" w:char="006F"/>
      </w:r>
      <w:r w:rsidRPr="003A5CF8">
        <w:rPr>
          <w:rFonts w:eastAsia="Times New Roman"/>
          <w:bCs/>
          <w:color w:val="000000"/>
          <w:lang w:eastAsia="ru-RU"/>
        </w:rPr>
        <w:t>сь</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рнитан (разговорн</w:t>
      </w:r>
      <w:r w:rsidRPr="003A5CF8">
        <w:rPr>
          <w:rFonts w:eastAsia="Times New Roman"/>
          <w:bCs/>
          <w:color w:val="000000"/>
          <w:lang w:eastAsia="ru-RU"/>
        </w:rPr>
        <w:sym w:font="Times New Roman" w:char="006F"/>
      </w:r>
      <w:r w:rsidRPr="003A5CF8">
        <w:rPr>
          <w:rFonts w:eastAsia="Times New Roman"/>
          <w:bCs/>
          <w:color w:val="000000"/>
          <w:lang w:eastAsia="ru-RU"/>
        </w:rPr>
        <w:t>й), художественн</w:t>
      </w:r>
      <w:r w:rsidRPr="003A5CF8">
        <w:rPr>
          <w:rFonts w:eastAsia="Times New Roman"/>
          <w:bCs/>
          <w:color w:val="000000"/>
          <w:lang w:eastAsia="ru-RU"/>
        </w:rPr>
        <w:sym w:font="Times New Roman" w:char="006F"/>
      </w:r>
      <w:r w:rsidRPr="003A5CF8">
        <w:rPr>
          <w:rFonts w:eastAsia="Times New Roman"/>
          <w:bCs/>
          <w:color w:val="000000"/>
          <w:lang w:eastAsia="ru-RU"/>
        </w:rPr>
        <w:t>й, научн</w:t>
      </w:r>
      <w:r w:rsidRPr="003A5CF8">
        <w:rPr>
          <w:rFonts w:eastAsia="Times New Roman"/>
          <w:bCs/>
          <w:color w:val="000000"/>
          <w:lang w:eastAsia="ru-RU"/>
        </w:rPr>
        <w:sym w:font="Times New Roman" w:char="006F"/>
      </w:r>
      <w:r w:rsidRPr="003A5CF8">
        <w:rPr>
          <w:rFonts w:eastAsia="Times New Roman"/>
          <w:bCs/>
          <w:color w:val="000000"/>
          <w:lang w:eastAsia="ru-RU"/>
        </w:rPr>
        <w:t>й стильяс. Повествование, описание, рассуждение гöгöрвоöдöм.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Торъя предметъяс йылысь описание-сочинение гиж</w:t>
      </w:r>
      <w:r w:rsidRPr="003A5CF8">
        <w:rPr>
          <w:rFonts w:eastAsia="Times New Roman"/>
          <w:bCs/>
          <w:color w:val="000000"/>
          <w:lang w:eastAsia="ru-RU"/>
        </w:rPr>
        <w:sym w:font="Times New Roman" w:char="006F"/>
      </w:r>
      <w:r w:rsidRPr="003A5CF8">
        <w:rPr>
          <w:rFonts w:eastAsia="Times New Roman"/>
          <w:bCs/>
          <w:color w:val="000000"/>
          <w:lang w:eastAsia="ru-RU"/>
        </w:rPr>
        <w:t>м («</w:t>
      </w:r>
      <w:r w:rsidRPr="003A5CF8">
        <w:rPr>
          <w:rFonts w:eastAsia="Times New Roman"/>
          <w:bCs/>
          <w:color w:val="000000"/>
          <w:lang w:eastAsia="ru-RU"/>
        </w:rPr>
        <w:sym w:font="Times New Roman" w:char="004F"/>
      </w:r>
      <w:r w:rsidRPr="003A5CF8">
        <w:rPr>
          <w:rFonts w:eastAsia="Times New Roman"/>
          <w:bCs/>
          <w:color w:val="000000"/>
          <w:lang w:eastAsia="ru-RU"/>
        </w:rPr>
        <w:t>шинювса кыдз», «Менам пон», «Миян сикт»  да с.в.).</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Повествование-сочинение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Дженьыда да тыр-бура (подробн</w:t>
      </w:r>
      <w:r w:rsidRPr="003A5CF8">
        <w:rPr>
          <w:rFonts w:eastAsia="Times New Roman"/>
          <w:bCs/>
          <w:color w:val="000000"/>
          <w:lang w:eastAsia="ru-RU"/>
        </w:rPr>
        <w:sym w:font="Times New Roman" w:char="006F"/>
      </w:r>
      <w:r w:rsidRPr="003A5CF8">
        <w:rPr>
          <w:rFonts w:eastAsia="Times New Roman"/>
          <w:bCs/>
          <w:color w:val="000000"/>
          <w:lang w:eastAsia="ru-RU"/>
        </w:rPr>
        <w:t>я) повествовательн</w:t>
      </w:r>
      <w:r w:rsidRPr="003A5CF8">
        <w:rPr>
          <w:rFonts w:eastAsia="Times New Roman"/>
          <w:bCs/>
          <w:color w:val="000000"/>
          <w:lang w:eastAsia="ru-RU"/>
        </w:rPr>
        <w:sym w:font="Times New Roman" w:char="006F"/>
      </w:r>
      <w:r w:rsidRPr="003A5CF8">
        <w:rPr>
          <w:rFonts w:eastAsia="Times New Roman"/>
          <w:bCs/>
          <w:color w:val="000000"/>
          <w:lang w:eastAsia="ru-RU"/>
        </w:rPr>
        <w:t>й текст висьтал</w:t>
      </w:r>
      <w:r w:rsidRPr="003A5CF8">
        <w:rPr>
          <w:rFonts w:eastAsia="Times New Roman"/>
          <w:bCs/>
          <w:color w:val="000000"/>
          <w:lang w:eastAsia="ru-RU"/>
        </w:rPr>
        <w:sym w:font="Times New Roman" w:char="006F"/>
      </w:r>
      <w:r w:rsidRPr="003A5CF8">
        <w:rPr>
          <w:rFonts w:eastAsia="Times New Roman"/>
          <w:bCs/>
          <w:color w:val="000000"/>
          <w:lang w:eastAsia="ru-RU"/>
        </w:rPr>
        <w:t>м да гиж</w:t>
      </w:r>
      <w:r w:rsidRPr="003A5CF8">
        <w:rPr>
          <w:rFonts w:eastAsia="Times New Roman"/>
          <w:bCs/>
          <w:color w:val="000000"/>
          <w:lang w:eastAsia="ru-RU"/>
        </w:rPr>
        <w:sym w:font="Times New Roman" w:char="006F"/>
      </w:r>
      <w:r w:rsidRPr="003A5CF8">
        <w:rPr>
          <w:rFonts w:eastAsia="Times New Roman"/>
          <w:bCs/>
          <w:color w:val="000000"/>
          <w:lang w:eastAsia="ru-RU"/>
        </w:rPr>
        <w:t>м (изложение). Кутш</w:t>
      </w:r>
      <w:r w:rsidRPr="003A5CF8">
        <w:rPr>
          <w:rFonts w:eastAsia="Times New Roman"/>
          <w:bCs/>
          <w:color w:val="000000"/>
          <w:lang w:eastAsia="ru-RU"/>
        </w:rPr>
        <w:sym w:font="Times New Roman" w:char="006F"/>
      </w:r>
      <w:r w:rsidRPr="003A5CF8">
        <w:rPr>
          <w:rFonts w:eastAsia="Times New Roman"/>
          <w:bCs/>
          <w:color w:val="000000"/>
          <w:lang w:eastAsia="ru-RU"/>
        </w:rPr>
        <w:t>мк</w:t>
      </w:r>
      <w:r w:rsidRPr="003A5CF8">
        <w:rPr>
          <w:rFonts w:eastAsia="Times New Roman"/>
          <w:bCs/>
          <w:color w:val="000000"/>
          <w:lang w:eastAsia="ru-RU"/>
        </w:rPr>
        <w:sym w:font="Times New Roman" w:char="006F"/>
      </w:r>
      <w:r w:rsidRPr="003A5CF8">
        <w:rPr>
          <w:rFonts w:eastAsia="Times New Roman"/>
          <w:bCs/>
          <w:color w:val="000000"/>
          <w:lang w:eastAsia="ru-RU"/>
        </w:rPr>
        <w:t xml:space="preserve"> предмет серпасал</w:t>
      </w:r>
      <w:r w:rsidRPr="003A5CF8">
        <w:rPr>
          <w:rFonts w:eastAsia="Times New Roman"/>
          <w:bCs/>
          <w:color w:val="000000"/>
          <w:lang w:eastAsia="ru-RU"/>
        </w:rPr>
        <w:sym w:font="Times New Roman" w:char="006F"/>
      </w:r>
      <w:r w:rsidRPr="003A5CF8">
        <w:rPr>
          <w:rFonts w:eastAsia="Times New Roman"/>
          <w:bCs/>
          <w:color w:val="000000"/>
          <w:lang w:eastAsia="ru-RU"/>
        </w:rPr>
        <w:t>м либ</w:t>
      </w:r>
      <w:r w:rsidRPr="003A5CF8">
        <w:rPr>
          <w:rFonts w:eastAsia="Times New Roman"/>
          <w:bCs/>
          <w:color w:val="000000"/>
          <w:lang w:eastAsia="ru-RU"/>
        </w:rPr>
        <w:sym w:font="Times New Roman" w:char="006F"/>
      </w:r>
      <w:r w:rsidRPr="003A5CF8">
        <w:rPr>
          <w:rFonts w:eastAsia="Times New Roman"/>
          <w:bCs/>
          <w:color w:val="000000"/>
          <w:lang w:eastAsia="ru-RU"/>
        </w:rPr>
        <w:t xml:space="preserve"> сюр</w:t>
      </w:r>
      <w:r w:rsidRPr="003A5CF8">
        <w:rPr>
          <w:rFonts w:eastAsia="Times New Roman"/>
          <w:bCs/>
          <w:color w:val="000000"/>
          <w:lang w:eastAsia="ru-RU"/>
        </w:rPr>
        <w:sym w:font="Times New Roman" w:char="006F"/>
      </w:r>
      <w:r w:rsidRPr="003A5CF8">
        <w:rPr>
          <w:rFonts w:eastAsia="Times New Roman"/>
          <w:bCs/>
          <w:color w:val="000000"/>
          <w:lang w:eastAsia="ru-RU"/>
        </w:rPr>
        <w:t>с серти м</w:t>
      </w:r>
      <w:r w:rsidRPr="003A5CF8">
        <w:rPr>
          <w:rFonts w:eastAsia="Times New Roman"/>
          <w:bCs/>
          <w:color w:val="000000"/>
          <w:lang w:eastAsia="ru-RU"/>
        </w:rPr>
        <w:sym w:font="Times New Roman" w:char="006F"/>
      </w:r>
      <w:r w:rsidRPr="003A5CF8">
        <w:rPr>
          <w:rFonts w:eastAsia="Times New Roman"/>
          <w:bCs/>
          <w:color w:val="000000"/>
          <w:lang w:eastAsia="ru-RU"/>
        </w:rPr>
        <w:t>впал</w:t>
      </w:r>
      <w:r w:rsidRPr="003A5CF8">
        <w:rPr>
          <w:rFonts w:eastAsia="Times New Roman"/>
          <w:bCs/>
          <w:color w:val="000000"/>
          <w:lang w:eastAsia="ru-RU"/>
        </w:rPr>
        <w:sym w:font="Times New Roman" w:char="006F"/>
      </w:r>
      <w:r w:rsidRPr="003A5CF8">
        <w:rPr>
          <w:rFonts w:eastAsia="Times New Roman"/>
          <w:bCs/>
          <w:color w:val="000000"/>
          <w:lang w:eastAsia="ru-RU"/>
        </w:rPr>
        <w:t>м (рассуждение) текст</w:t>
      </w:r>
      <w:r w:rsidRPr="003A5CF8">
        <w:rPr>
          <w:rFonts w:eastAsia="Times New Roman"/>
          <w:bCs/>
          <w:color w:val="000000"/>
          <w:lang w:eastAsia="ru-RU"/>
        </w:rPr>
        <w:sym w:font="Times New Roman" w:char="006F"/>
      </w:r>
      <w:r w:rsidRPr="003A5CF8">
        <w:rPr>
          <w:rFonts w:eastAsia="Times New Roman"/>
          <w:bCs/>
          <w:color w:val="000000"/>
          <w:lang w:eastAsia="ru-RU"/>
        </w:rPr>
        <w:t xml:space="preserve"> пырт</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Кутш</w:t>
      </w:r>
      <w:r w:rsidRPr="003A5CF8">
        <w:rPr>
          <w:rFonts w:eastAsia="Times New Roman"/>
          <w:bCs/>
          <w:color w:val="000000"/>
          <w:lang w:eastAsia="ru-RU"/>
        </w:rPr>
        <w:sym w:font="Times New Roman" w:char="006F"/>
      </w:r>
      <w:r w:rsidRPr="003A5CF8">
        <w:rPr>
          <w:rFonts w:eastAsia="Times New Roman"/>
          <w:bCs/>
          <w:color w:val="000000"/>
          <w:lang w:eastAsia="ru-RU"/>
        </w:rPr>
        <w:t>мк</w:t>
      </w:r>
      <w:r w:rsidRPr="003A5CF8">
        <w:rPr>
          <w:rFonts w:eastAsia="Times New Roman"/>
          <w:bCs/>
          <w:color w:val="000000"/>
          <w:lang w:eastAsia="ru-RU"/>
        </w:rPr>
        <w:sym w:font="Times New Roman" w:char="006F"/>
      </w:r>
      <w:r w:rsidRPr="003A5CF8">
        <w:rPr>
          <w:rFonts w:eastAsia="Times New Roman"/>
          <w:bCs/>
          <w:color w:val="000000"/>
          <w:lang w:eastAsia="ru-RU"/>
        </w:rPr>
        <w:t xml:space="preserve"> лыддь</w:t>
      </w:r>
      <w:r w:rsidRPr="003A5CF8">
        <w:rPr>
          <w:rFonts w:eastAsia="Times New Roman"/>
          <w:bCs/>
          <w:color w:val="000000"/>
          <w:lang w:eastAsia="ru-RU"/>
        </w:rPr>
        <w:sym w:font="Times New Roman" w:char="006F"/>
      </w:r>
      <w:r w:rsidRPr="003A5CF8">
        <w:rPr>
          <w:rFonts w:eastAsia="Times New Roman"/>
          <w:bCs/>
          <w:color w:val="000000"/>
          <w:lang w:eastAsia="ru-RU"/>
        </w:rPr>
        <w:t>м произведение серти, а сідзж</w:t>
      </w:r>
      <w:r w:rsidRPr="003A5CF8">
        <w:rPr>
          <w:rFonts w:eastAsia="Times New Roman"/>
          <w:bCs/>
          <w:color w:val="000000"/>
          <w:lang w:eastAsia="ru-RU"/>
        </w:rPr>
        <w:sym w:font="Times New Roman" w:char="006F"/>
      </w:r>
      <w:r w:rsidRPr="003A5CF8">
        <w:rPr>
          <w:rFonts w:eastAsia="Times New Roman"/>
          <w:bCs/>
          <w:color w:val="000000"/>
          <w:lang w:eastAsia="ru-RU"/>
        </w:rPr>
        <w:t xml:space="preserve"> челядь ол</w:t>
      </w:r>
      <w:r w:rsidRPr="003A5CF8">
        <w:rPr>
          <w:rFonts w:eastAsia="Times New Roman"/>
          <w:bCs/>
          <w:color w:val="000000"/>
          <w:lang w:eastAsia="ru-RU"/>
        </w:rPr>
        <w:sym w:font="Times New Roman" w:char="006F"/>
      </w:r>
      <w:r w:rsidRPr="003A5CF8">
        <w:rPr>
          <w:rFonts w:eastAsia="Times New Roman"/>
          <w:bCs/>
          <w:color w:val="000000"/>
          <w:lang w:eastAsia="ru-RU"/>
        </w:rPr>
        <w:t>мын в</w:t>
      </w:r>
      <w:r w:rsidRPr="003A5CF8">
        <w:rPr>
          <w:rFonts w:eastAsia="Times New Roman"/>
          <w:bCs/>
          <w:color w:val="000000"/>
          <w:lang w:eastAsia="ru-RU"/>
        </w:rPr>
        <w:sym w:font="Times New Roman" w:char="006F"/>
      </w:r>
      <w:r w:rsidRPr="003A5CF8">
        <w:rPr>
          <w:rFonts w:eastAsia="Times New Roman"/>
          <w:bCs/>
          <w:color w:val="000000"/>
          <w:lang w:eastAsia="ru-RU"/>
        </w:rPr>
        <w:t>вл</w:t>
      </w:r>
      <w:r w:rsidRPr="003A5CF8">
        <w:rPr>
          <w:rFonts w:eastAsia="Times New Roman"/>
          <w:bCs/>
          <w:color w:val="000000"/>
          <w:lang w:eastAsia="ru-RU"/>
        </w:rPr>
        <w:sym w:font="Times New Roman" w:char="006F"/>
      </w:r>
      <w:r w:rsidRPr="003A5CF8">
        <w:rPr>
          <w:rFonts w:eastAsia="Times New Roman"/>
          <w:bCs/>
          <w:color w:val="000000"/>
          <w:lang w:eastAsia="ru-RU"/>
        </w:rPr>
        <w:t>мтор серти юал</w:t>
      </w:r>
      <w:r w:rsidRPr="003A5CF8">
        <w:rPr>
          <w:rFonts w:eastAsia="Times New Roman"/>
          <w:bCs/>
          <w:color w:val="000000"/>
          <w:lang w:eastAsia="ru-RU"/>
        </w:rPr>
        <w:sym w:font="Times New Roman" w:char="006F"/>
      </w:r>
      <w:r w:rsidRPr="003A5CF8">
        <w:rPr>
          <w:rFonts w:eastAsia="Times New Roman"/>
          <w:bCs/>
          <w:color w:val="000000"/>
          <w:lang w:eastAsia="ru-RU"/>
        </w:rPr>
        <w:t>мъяс выл</w:t>
      </w:r>
      <w:r w:rsidRPr="003A5CF8">
        <w:rPr>
          <w:rFonts w:eastAsia="Times New Roman"/>
          <w:bCs/>
          <w:color w:val="000000"/>
          <w:lang w:eastAsia="ru-RU"/>
        </w:rPr>
        <w:sym w:font="Times New Roman" w:char="006F"/>
      </w:r>
      <w:r w:rsidRPr="003A5CF8">
        <w:rPr>
          <w:rFonts w:eastAsia="Times New Roman"/>
          <w:bCs/>
          <w:color w:val="000000"/>
          <w:lang w:eastAsia="ru-RU"/>
        </w:rPr>
        <w:t xml:space="preserve"> м</w:t>
      </w:r>
      <w:r w:rsidRPr="003A5CF8">
        <w:rPr>
          <w:rFonts w:eastAsia="Times New Roman"/>
          <w:bCs/>
          <w:color w:val="000000"/>
          <w:lang w:eastAsia="ru-RU"/>
        </w:rPr>
        <w:sym w:font="Times New Roman" w:char="006F"/>
      </w:r>
      <w:r w:rsidRPr="003A5CF8">
        <w:rPr>
          <w:rFonts w:eastAsia="Times New Roman"/>
          <w:bCs/>
          <w:color w:val="000000"/>
          <w:lang w:eastAsia="ru-RU"/>
        </w:rPr>
        <w:t>впалана-донъялана вочавидз</w:t>
      </w:r>
      <w:r w:rsidRPr="003A5CF8">
        <w:rPr>
          <w:rFonts w:eastAsia="Times New Roman"/>
          <w:bCs/>
          <w:color w:val="000000"/>
          <w:lang w:eastAsia="ru-RU"/>
        </w:rPr>
        <w:sym w:font="Times New Roman" w:char="006F"/>
      </w:r>
      <w:r w:rsidRPr="003A5CF8">
        <w:rPr>
          <w:rFonts w:eastAsia="Times New Roman"/>
          <w:bCs/>
          <w:color w:val="000000"/>
          <w:lang w:eastAsia="ru-RU"/>
        </w:rPr>
        <w:t>мъяс. (Мыйла кол</w:t>
      </w:r>
      <w:r w:rsidRPr="003A5CF8">
        <w:rPr>
          <w:rFonts w:eastAsia="Times New Roman"/>
          <w:bCs/>
          <w:color w:val="000000"/>
          <w:lang w:eastAsia="ru-RU"/>
        </w:rPr>
        <w:sym w:font="Times New Roman" w:char="006F"/>
      </w:r>
      <w:r w:rsidRPr="003A5CF8">
        <w:rPr>
          <w:rFonts w:eastAsia="Times New Roman"/>
          <w:bCs/>
          <w:color w:val="000000"/>
          <w:lang w:eastAsia="ru-RU"/>
        </w:rPr>
        <w:t xml:space="preserve"> бура вел</w:t>
      </w:r>
      <w:r w:rsidRPr="003A5CF8">
        <w:rPr>
          <w:rFonts w:eastAsia="Times New Roman"/>
          <w:bCs/>
          <w:color w:val="000000"/>
          <w:lang w:eastAsia="ru-RU"/>
        </w:rPr>
        <w:sym w:font="Times New Roman" w:char="006F"/>
      </w:r>
      <w:r w:rsidRPr="003A5CF8">
        <w:rPr>
          <w:rFonts w:eastAsia="Times New Roman"/>
          <w:bCs/>
          <w:color w:val="000000"/>
          <w:lang w:eastAsia="ru-RU"/>
        </w:rPr>
        <w:t>дчыны? Мыйла кол</w:t>
      </w:r>
      <w:r w:rsidRPr="003A5CF8">
        <w:rPr>
          <w:rFonts w:eastAsia="Times New Roman"/>
          <w:bCs/>
          <w:color w:val="000000"/>
          <w:lang w:eastAsia="ru-RU"/>
        </w:rPr>
        <w:sym w:font="Times New Roman" w:char="006F"/>
      </w:r>
      <w:r w:rsidRPr="003A5CF8">
        <w:rPr>
          <w:rFonts w:eastAsia="Times New Roman"/>
          <w:bCs/>
          <w:color w:val="000000"/>
          <w:lang w:eastAsia="ru-RU"/>
        </w:rPr>
        <w:t xml:space="preserve"> уна лыддьысьны?  да с.в.)</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Рассуждение-сочинение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Художествоа гиж</w:t>
      </w:r>
      <w:r w:rsidRPr="003A5CF8">
        <w:rPr>
          <w:rFonts w:eastAsia="Times New Roman"/>
          <w:bCs/>
          <w:color w:val="000000"/>
          <w:lang w:eastAsia="ru-RU"/>
        </w:rPr>
        <w:sym w:font="Times New Roman" w:char="006F"/>
      </w:r>
      <w:r w:rsidRPr="003A5CF8">
        <w:rPr>
          <w:rFonts w:eastAsia="Times New Roman"/>
          <w:bCs/>
          <w:color w:val="000000"/>
          <w:lang w:eastAsia="ru-RU"/>
        </w:rPr>
        <w:t>дъяс (кывбуръяс, висьтъяс) выразительн</w:t>
      </w:r>
      <w:r w:rsidRPr="003A5CF8">
        <w:rPr>
          <w:rFonts w:eastAsia="Times New Roman"/>
          <w:bCs/>
          <w:color w:val="000000"/>
          <w:lang w:eastAsia="ru-RU"/>
        </w:rPr>
        <w:sym w:font="Times New Roman" w:char="006F"/>
      </w:r>
      <w:r w:rsidRPr="003A5CF8">
        <w:rPr>
          <w:rFonts w:eastAsia="Times New Roman"/>
          <w:bCs/>
          <w:color w:val="000000"/>
          <w:lang w:eastAsia="ru-RU"/>
        </w:rPr>
        <w:t>я лыддьыны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5 классын велöдöмтор мöдпöвсталöм.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Медш</w:t>
      </w:r>
      <w:r w:rsidRPr="003A5CF8">
        <w:rPr>
          <w:rFonts w:eastAsia="Times New Roman"/>
          <w:bCs/>
          <w:color w:val="000000"/>
          <w:lang w:eastAsia="ru-RU"/>
        </w:rPr>
        <w:sym w:font="Times New Roman" w:char="006F"/>
      </w:r>
      <w:r w:rsidRPr="003A5CF8">
        <w:rPr>
          <w:rFonts w:eastAsia="Times New Roman"/>
          <w:bCs/>
          <w:color w:val="000000"/>
          <w:lang w:eastAsia="ru-RU"/>
        </w:rPr>
        <w:t>р кужанлунъяс (навыкъяс)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5-</w:t>
      </w:r>
      <w:r w:rsidRPr="003A5CF8">
        <w:rPr>
          <w:rFonts w:eastAsia="Times New Roman"/>
          <w:bCs/>
          <w:color w:val="000000"/>
          <w:lang w:eastAsia="ru-RU"/>
        </w:rPr>
        <w:sym w:font="Times New Roman" w:char="006F"/>
      </w:r>
      <w:r w:rsidRPr="003A5CF8">
        <w:rPr>
          <w:rFonts w:eastAsia="Times New Roman"/>
          <w:bCs/>
          <w:color w:val="000000"/>
          <w:lang w:eastAsia="ru-RU"/>
        </w:rPr>
        <w:t>д класса вел</w:t>
      </w:r>
      <w:r w:rsidRPr="003A5CF8">
        <w:rPr>
          <w:rFonts w:eastAsia="Times New Roman"/>
          <w:bCs/>
          <w:color w:val="000000"/>
          <w:lang w:eastAsia="ru-RU"/>
        </w:rPr>
        <w:sym w:font="Times New Roman" w:char="006F"/>
      </w:r>
      <w:r w:rsidRPr="003A5CF8">
        <w:rPr>
          <w:rFonts w:eastAsia="Times New Roman"/>
          <w:bCs/>
          <w:color w:val="000000"/>
          <w:lang w:eastAsia="ru-RU"/>
        </w:rPr>
        <w:t>дчысьяс т</w:t>
      </w:r>
      <w:r w:rsidRPr="003A5CF8">
        <w:rPr>
          <w:rFonts w:eastAsia="Times New Roman"/>
          <w:bCs/>
          <w:color w:val="000000"/>
          <w:lang w:eastAsia="ru-RU"/>
        </w:rPr>
        <w:sym w:font="Times New Roman" w:char="006F"/>
      </w:r>
      <w:r w:rsidRPr="003A5CF8">
        <w:rPr>
          <w:rFonts w:eastAsia="Times New Roman"/>
          <w:bCs/>
          <w:color w:val="000000"/>
          <w:lang w:eastAsia="ru-RU"/>
        </w:rPr>
        <w:t>дмась</w:t>
      </w:r>
      <w:r w:rsidRPr="003A5CF8">
        <w:rPr>
          <w:rFonts w:eastAsia="Times New Roman"/>
          <w:bCs/>
          <w:color w:val="000000"/>
          <w:lang w:eastAsia="ru-RU"/>
        </w:rPr>
        <w:sym w:font="Times New Roman" w:char="006F"/>
      </w:r>
      <w:r w:rsidRPr="003A5CF8">
        <w:rPr>
          <w:rFonts w:eastAsia="Times New Roman"/>
          <w:bCs/>
          <w:color w:val="000000"/>
          <w:lang w:eastAsia="ru-RU"/>
        </w:rPr>
        <w:t>ны фонетика</w:t>
      </w:r>
      <w:r w:rsidRPr="003A5CF8">
        <w:rPr>
          <w:rFonts w:eastAsia="Times New Roman"/>
          <w:bCs/>
          <w:color w:val="000000"/>
          <w:lang w:eastAsia="ru-RU"/>
        </w:rPr>
        <w:sym w:font="Times New Roman" w:char="006F"/>
      </w:r>
      <w:r w:rsidRPr="003A5CF8">
        <w:rPr>
          <w:rFonts w:eastAsia="Times New Roman"/>
          <w:bCs/>
          <w:color w:val="000000"/>
          <w:lang w:eastAsia="ru-RU"/>
        </w:rPr>
        <w:t>н, лексика</w:t>
      </w:r>
      <w:r w:rsidRPr="003A5CF8">
        <w:rPr>
          <w:rFonts w:eastAsia="Times New Roman"/>
          <w:bCs/>
          <w:color w:val="000000"/>
          <w:lang w:eastAsia="ru-RU"/>
        </w:rPr>
        <w:sym w:font="Times New Roman" w:char="006F"/>
      </w:r>
      <w:r w:rsidRPr="003A5CF8">
        <w:rPr>
          <w:rFonts w:eastAsia="Times New Roman"/>
          <w:bCs/>
          <w:color w:val="000000"/>
          <w:lang w:eastAsia="ru-RU"/>
        </w:rPr>
        <w:t>н, синтаксис</w:t>
      </w:r>
      <w:r w:rsidRPr="003A5CF8">
        <w:rPr>
          <w:rFonts w:eastAsia="Times New Roman"/>
          <w:bCs/>
          <w:color w:val="000000"/>
          <w:lang w:eastAsia="ru-RU"/>
        </w:rPr>
        <w:sym w:font="Times New Roman" w:char="006F"/>
      </w:r>
      <w:r w:rsidRPr="003A5CF8">
        <w:rPr>
          <w:rFonts w:eastAsia="Times New Roman"/>
          <w:bCs/>
          <w:color w:val="000000"/>
          <w:lang w:eastAsia="ru-RU"/>
        </w:rPr>
        <w:t>н, кыв артм</w:t>
      </w:r>
      <w:r w:rsidRPr="003A5CF8">
        <w:rPr>
          <w:rFonts w:eastAsia="Times New Roman"/>
          <w:bCs/>
          <w:color w:val="000000"/>
          <w:lang w:eastAsia="ru-RU"/>
        </w:rPr>
        <w:sym w:font="Times New Roman" w:char="006F"/>
      </w:r>
      <w:r w:rsidRPr="003A5CF8">
        <w:rPr>
          <w:rFonts w:eastAsia="Times New Roman"/>
          <w:bCs/>
          <w:color w:val="000000"/>
          <w:lang w:eastAsia="ru-RU"/>
        </w:rPr>
        <w:t>м</w:t>
      </w:r>
      <w:r w:rsidRPr="003A5CF8">
        <w:rPr>
          <w:rFonts w:eastAsia="Times New Roman"/>
          <w:bCs/>
          <w:color w:val="000000"/>
          <w:lang w:eastAsia="ru-RU"/>
        </w:rPr>
        <w:sym w:font="Times New Roman" w:char="006F"/>
      </w:r>
      <w:r w:rsidRPr="003A5CF8">
        <w:rPr>
          <w:rFonts w:eastAsia="Times New Roman"/>
          <w:bCs/>
          <w:color w:val="000000"/>
          <w:lang w:eastAsia="ru-RU"/>
        </w:rPr>
        <w:t>н, и налы кол</w:t>
      </w:r>
      <w:r w:rsidRPr="003A5CF8">
        <w:rPr>
          <w:rFonts w:eastAsia="Times New Roman"/>
          <w:bCs/>
          <w:color w:val="000000"/>
          <w:lang w:eastAsia="ru-RU"/>
        </w:rPr>
        <w:sym w:font="Times New Roman" w:char="006F"/>
      </w:r>
      <w:r w:rsidRPr="003A5CF8">
        <w:rPr>
          <w:rFonts w:eastAsia="Times New Roman"/>
          <w:bCs/>
          <w:color w:val="000000"/>
          <w:lang w:eastAsia="ru-RU"/>
        </w:rPr>
        <w:t xml:space="preserve"> унатор нин кужны.</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Кол</w:t>
      </w:r>
      <w:r w:rsidRPr="003A5CF8">
        <w:rPr>
          <w:rFonts w:eastAsia="Times New Roman"/>
          <w:bCs/>
          <w:color w:val="000000"/>
          <w:lang w:eastAsia="ru-RU"/>
        </w:rPr>
        <w:sym w:font="Times New Roman" w:char="006F"/>
      </w:r>
      <w:r w:rsidRPr="003A5CF8">
        <w:rPr>
          <w:rFonts w:eastAsia="Times New Roman"/>
          <w:bCs/>
          <w:color w:val="000000"/>
          <w:lang w:eastAsia="ru-RU"/>
        </w:rPr>
        <w:t xml:space="preserve"> кужны видлавны кывс</w:t>
      </w:r>
      <w:r w:rsidRPr="003A5CF8">
        <w:rPr>
          <w:rFonts w:eastAsia="Times New Roman"/>
          <w:bCs/>
          <w:color w:val="000000"/>
          <w:lang w:eastAsia="ru-RU"/>
        </w:rPr>
        <w:sym w:font="Times New Roman" w:char="006F"/>
      </w:r>
      <w:r w:rsidRPr="003A5CF8">
        <w:rPr>
          <w:rFonts w:eastAsia="Times New Roman"/>
          <w:bCs/>
          <w:color w:val="000000"/>
          <w:lang w:eastAsia="ru-RU"/>
        </w:rPr>
        <w:t xml:space="preserve"> фонетика боксянь, кыв состав серти, а сідзж</w:t>
      </w:r>
      <w:r w:rsidRPr="003A5CF8">
        <w:rPr>
          <w:rFonts w:eastAsia="Times New Roman"/>
          <w:bCs/>
          <w:color w:val="000000"/>
          <w:lang w:eastAsia="ru-RU"/>
        </w:rPr>
        <w:sym w:font="Times New Roman" w:char="006F"/>
      </w:r>
      <w:r w:rsidRPr="003A5CF8">
        <w:rPr>
          <w:rFonts w:eastAsia="Times New Roman"/>
          <w:bCs/>
          <w:color w:val="000000"/>
          <w:lang w:eastAsia="ru-RU"/>
        </w:rPr>
        <w:t xml:space="preserve"> кык сюр</w:t>
      </w:r>
      <w:r w:rsidRPr="003A5CF8">
        <w:rPr>
          <w:rFonts w:eastAsia="Times New Roman"/>
          <w:bCs/>
          <w:color w:val="000000"/>
          <w:lang w:eastAsia="ru-RU"/>
        </w:rPr>
        <w:sym w:font="Times New Roman" w:char="006F"/>
      </w:r>
      <w:r w:rsidRPr="003A5CF8">
        <w:rPr>
          <w:rFonts w:eastAsia="Times New Roman"/>
          <w:bCs/>
          <w:color w:val="000000"/>
          <w:lang w:eastAsia="ru-RU"/>
        </w:rPr>
        <w:t>са юк</w:t>
      </w:r>
      <w:r w:rsidRPr="003A5CF8">
        <w:rPr>
          <w:rFonts w:eastAsia="Times New Roman"/>
          <w:bCs/>
          <w:color w:val="000000"/>
          <w:lang w:eastAsia="ru-RU"/>
        </w:rPr>
        <w:sym w:font="Times New Roman" w:char="006F"/>
      </w:r>
      <w:r w:rsidRPr="003A5CF8">
        <w:rPr>
          <w:rFonts w:eastAsia="Times New Roman"/>
          <w:bCs/>
          <w:color w:val="000000"/>
          <w:lang w:eastAsia="ru-RU"/>
        </w:rPr>
        <w:t>да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 синтаксис боксянь, торй</w:t>
      </w:r>
      <w:r w:rsidRPr="003A5CF8">
        <w:rPr>
          <w:rFonts w:eastAsia="Times New Roman"/>
          <w:bCs/>
          <w:color w:val="000000"/>
          <w:lang w:eastAsia="ru-RU"/>
        </w:rPr>
        <w:sym w:font="Times New Roman" w:char="006F"/>
      </w:r>
      <w:r w:rsidRPr="003A5CF8">
        <w:rPr>
          <w:rFonts w:eastAsia="Times New Roman"/>
          <w:bCs/>
          <w:color w:val="000000"/>
          <w:lang w:eastAsia="ru-RU"/>
        </w:rPr>
        <w:t xml:space="preserve">дны </w:t>
      </w:r>
      <w:r w:rsidRPr="003A5CF8">
        <w:rPr>
          <w:rFonts w:eastAsia="Times New Roman"/>
          <w:bCs/>
          <w:color w:val="000000"/>
          <w:lang w:eastAsia="ru-RU"/>
        </w:rPr>
        <w:sym w:font="Times New Roman" w:char="006F"/>
      </w:r>
      <w:r w:rsidRPr="003A5CF8">
        <w:rPr>
          <w:rFonts w:eastAsia="Times New Roman"/>
          <w:bCs/>
          <w:color w:val="000000"/>
          <w:lang w:eastAsia="ru-RU"/>
        </w:rPr>
        <w:t>тсяма юк</w:t>
      </w:r>
      <w:r w:rsidRPr="003A5CF8">
        <w:rPr>
          <w:rFonts w:eastAsia="Times New Roman"/>
          <w:bCs/>
          <w:color w:val="000000"/>
          <w:lang w:eastAsia="ru-RU"/>
        </w:rPr>
        <w:sym w:font="Times New Roman" w:char="006F"/>
      </w:r>
      <w:r w:rsidRPr="003A5CF8">
        <w:rPr>
          <w:rFonts w:eastAsia="Times New Roman"/>
          <w:bCs/>
          <w:color w:val="000000"/>
          <w:lang w:eastAsia="ru-RU"/>
        </w:rPr>
        <w:t>дъяса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да сложн</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 Аслыныс кужны л</w:t>
      </w:r>
      <w:r w:rsidRPr="003A5CF8">
        <w:rPr>
          <w:rFonts w:eastAsia="Times New Roman"/>
          <w:bCs/>
          <w:color w:val="000000"/>
          <w:lang w:eastAsia="ru-RU"/>
        </w:rPr>
        <w:sym w:font="Times New Roman" w:char="006F"/>
      </w:r>
      <w:r w:rsidRPr="003A5CF8">
        <w:rPr>
          <w:rFonts w:eastAsia="Times New Roman"/>
          <w:bCs/>
          <w:color w:val="000000"/>
          <w:lang w:eastAsia="ru-RU"/>
        </w:rPr>
        <w:t>сь</w:t>
      </w:r>
      <w:r w:rsidRPr="003A5CF8">
        <w:rPr>
          <w:rFonts w:eastAsia="Times New Roman"/>
          <w:bCs/>
          <w:color w:val="000000"/>
          <w:lang w:eastAsia="ru-RU"/>
        </w:rPr>
        <w:sym w:font="Times New Roman" w:char="006F"/>
      </w:r>
      <w:r w:rsidRPr="003A5CF8">
        <w:rPr>
          <w:rFonts w:eastAsia="Times New Roman"/>
          <w:bCs/>
          <w:color w:val="000000"/>
          <w:lang w:eastAsia="ru-RU"/>
        </w:rPr>
        <w:t>дны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да сложн</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Фонетикаысь кол</w:t>
      </w:r>
      <w:r w:rsidRPr="003A5CF8">
        <w:rPr>
          <w:rFonts w:eastAsia="Times New Roman"/>
          <w:bCs/>
          <w:color w:val="000000"/>
          <w:lang w:eastAsia="ru-RU"/>
        </w:rPr>
        <w:sym w:font="Times New Roman" w:char="006F"/>
      </w:r>
      <w:r w:rsidRPr="003A5CF8">
        <w:rPr>
          <w:rFonts w:eastAsia="Times New Roman"/>
          <w:bCs/>
          <w:color w:val="000000"/>
          <w:lang w:eastAsia="ru-RU"/>
        </w:rPr>
        <w:t xml:space="preserve"> кужны: а) правильн</w:t>
      </w:r>
      <w:r w:rsidRPr="003A5CF8">
        <w:rPr>
          <w:rFonts w:eastAsia="Times New Roman"/>
          <w:bCs/>
          <w:color w:val="000000"/>
          <w:lang w:eastAsia="ru-RU"/>
        </w:rPr>
        <w:sym w:font="Times New Roman" w:char="006F"/>
      </w:r>
      <w:r w:rsidRPr="003A5CF8">
        <w:rPr>
          <w:rFonts w:eastAsia="Times New Roman"/>
          <w:bCs/>
          <w:color w:val="000000"/>
          <w:lang w:eastAsia="ru-RU"/>
        </w:rPr>
        <w:t>я шуны кывъяс, к</w:t>
      </w:r>
      <w:r w:rsidRPr="003A5CF8">
        <w:rPr>
          <w:rFonts w:eastAsia="Times New Roman"/>
          <w:bCs/>
          <w:color w:val="000000"/>
          <w:lang w:eastAsia="ru-RU"/>
        </w:rPr>
        <w:sym w:font="Times New Roman" w:char="006F"/>
      </w:r>
      <w:r w:rsidRPr="003A5CF8">
        <w:rPr>
          <w:rFonts w:eastAsia="Times New Roman"/>
          <w:bCs/>
          <w:color w:val="000000"/>
          <w:lang w:eastAsia="ru-RU"/>
        </w:rPr>
        <w:t>ні эм</w:t>
      </w:r>
      <w:r w:rsidRPr="003A5CF8">
        <w:rPr>
          <w:rFonts w:eastAsia="Times New Roman"/>
          <w:bCs/>
          <w:color w:val="000000"/>
          <w:lang w:eastAsia="ru-RU"/>
        </w:rPr>
        <w:sym w:font="Times New Roman" w:char="006F"/>
      </w:r>
      <w:r w:rsidRPr="003A5CF8">
        <w:rPr>
          <w:rFonts w:eastAsia="Times New Roman"/>
          <w:bCs/>
          <w:color w:val="000000"/>
          <w:lang w:eastAsia="ru-RU"/>
        </w:rPr>
        <w:t>сь аскодясьысь согласн</w:t>
      </w:r>
      <w:r w:rsidRPr="003A5CF8">
        <w:rPr>
          <w:rFonts w:eastAsia="Times New Roman"/>
          <w:bCs/>
          <w:color w:val="000000"/>
          <w:lang w:eastAsia="ru-RU"/>
        </w:rPr>
        <w:sym w:font="Times New Roman" w:char="006F"/>
      </w:r>
      <w:r w:rsidRPr="003A5CF8">
        <w:rPr>
          <w:rFonts w:eastAsia="Times New Roman"/>
          <w:bCs/>
          <w:color w:val="000000"/>
          <w:lang w:eastAsia="ru-RU"/>
        </w:rPr>
        <w:t>й шыяс (тч, дч); б) литература кыв нормаяс серти в</w:t>
      </w:r>
      <w:r w:rsidRPr="003A5CF8">
        <w:rPr>
          <w:rFonts w:eastAsia="Times New Roman"/>
          <w:bCs/>
          <w:color w:val="000000"/>
          <w:lang w:eastAsia="ru-RU"/>
        </w:rPr>
        <w:sym w:font="Times New Roman" w:char="006F"/>
      </w:r>
      <w:r w:rsidRPr="003A5CF8">
        <w:rPr>
          <w:rFonts w:eastAsia="Times New Roman"/>
          <w:bCs/>
          <w:color w:val="000000"/>
          <w:lang w:eastAsia="ru-RU"/>
        </w:rPr>
        <w:t>дитчыны в-л, к-ть, г-дь, ть-йт, дь-йд согласн</w:t>
      </w:r>
      <w:r w:rsidRPr="003A5CF8">
        <w:rPr>
          <w:rFonts w:eastAsia="Times New Roman"/>
          <w:bCs/>
          <w:color w:val="000000"/>
          <w:lang w:eastAsia="ru-RU"/>
        </w:rPr>
        <w:sym w:font="Times New Roman" w:char="006F"/>
      </w:r>
      <w:r w:rsidRPr="003A5CF8">
        <w:rPr>
          <w:rFonts w:eastAsia="Times New Roman"/>
          <w:bCs/>
          <w:color w:val="000000"/>
          <w:lang w:eastAsia="ru-RU"/>
        </w:rPr>
        <w:t>й шыяс</w:t>
      </w:r>
      <w:r w:rsidRPr="003A5CF8">
        <w:rPr>
          <w:rFonts w:eastAsia="Times New Roman"/>
          <w:bCs/>
          <w:color w:val="000000"/>
          <w:lang w:eastAsia="ru-RU"/>
        </w:rPr>
        <w:sym w:font="Times New Roman" w:char="006F"/>
      </w:r>
      <w:r w:rsidRPr="003A5CF8">
        <w:rPr>
          <w:rFonts w:eastAsia="Times New Roman"/>
          <w:bCs/>
          <w:color w:val="000000"/>
          <w:lang w:eastAsia="ru-RU"/>
        </w:rPr>
        <w:t>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Кол</w:t>
      </w:r>
      <w:r w:rsidRPr="003A5CF8">
        <w:rPr>
          <w:rFonts w:eastAsia="Times New Roman"/>
          <w:bCs/>
          <w:color w:val="000000"/>
          <w:lang w:eastAsia="ru-RU"/>
        </w:rPr>
        <w:sym w:font="Times New Roman" w:char="006F"/>
      </w:r>
      <w:r w:rsidRPr="003A5CF8">
        <w:rPr>
          <w:rFonts w:eastAsia="Times New Roman"/>
          <w:bCs/>
          <w:color w:val="000000"/>
          <w:lang w:eastAsia="ru-RU"/>
        </w:rPr>
        <w:t xml:space="preserve"> т</w:t>
      </w:r>
      <w:r w:rsidRPr="003A5CF8">
        <w:rPr>
          <w:rFonts w:eastAsia="Times New Roman"/>
          <w:bCs/>
          <w:color w:val="000000"/>
          <w:lang w:eastAsia="ru-RU"/>
        </w:rPr>
        <w:sym w:font="Times New Roman" w:char="006F"/>
      </w:r>
      <w:r w:rsidRPr="003A5CF8">
        <w:rPr>
          <w:rFonts w:eastAsia="Times New Roman"/>
          <w:bCs/>
          <w:color w:val="000000"/>
          <w:lang w:eastAsia="ru-RU"/>
        </w:rPr>
        <w:t>дны вел</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кывъяслысь веж</w:t>
      </w:r>
      <w:r w:rsidRPr="003A5CF8">
        <w:rPr>
          <w:rFonts w:eastAsia="Times New Roman"/>
          <w:bCs/>
          <w:color w:val="000000"/>
          <w:lang w:eastAsia="ru-RU"/>
        </w:rPr>
        <w:sym w:font="Times New Roman" w:char="006F"/>
      </w:r>
      <w:r w:rsidRPr="003A5CF8">
        <w:rPr>
          <w:rFonts w:eastAsia="Times New Roman"/>
          <w:bCs/>
          <w:color w:val="000000"/>
          <w:lang w:eastAsia="ru-RU"/>
        </w:rPr>
        <w:t>ртасс</w:t>
      </w:r>
      <w:r w:rsidRPr="003A5CF8">
        <w:rPr>
          <w:rFonts w:eastAsia="Times New Roman"/>
          <w:bCs/>
          <w:color w:val="000000"/>
          <w:lang w:eastAsia="ru-RU"/>
        </w:rPr>
        <w:sym w:font="Times New Roman" w:char="006F"/>
      </w:r>
      <w:r w:rsidRPr="003A5CF8">
        <w:rPr>
          <w:rFonts w:eastAsia="Times New Roman"/>
          <w:bCs/>
          <w:color w:val="000000"/>
          <w:lang w:eastAsia="ru-RU"/>
        </w:rPr>
        <w:t>. Кужны в</w:t>
      </w:r>
      <w:r w:rsidRPr="003A5CF8">
        <w:rPr>
          <w:rFonts w:eastAsia="Times New Roman"/>
          <w:bCs/>
          <w:color w:val="000000"/>
          <w:lang w:eastAsia="ru-RU"/>
        </w:rPr>
        <w:sym w:font="Times New Roman" w:char="006F"/>
      </w:r>
      <w:r w:rsidRPr="003A5CF8">
        <w:rPr>
          <w:rFonts w:eastAsia="Times New Roman"/>
          <w:bCs/>
          <w:color w:val="000000"/>
          <w:lang w:eastAsia="ru-RU"/>
        </w:rPr>
        <w:t>дитчыны с</w:t>
      </w:r>
      <w:r w:rsidRPr="003A5CF8">
        <w:rPr>
          <w:rFonts w:eastAsia="Times New Roman"/>
          <w:bCs/>
          <w:color w:val="000000"/>
          <w:lang w:eastAsia="ru-RU"/>
        </w:rPr>
        <w:sym w:font="Times New Roman" w:char="0065"/>
      </w:r>
      <w:r w:rsidRPr="003A5CF8">
        <w:rPr>
          <w:rFonts w:eastAsia="Times New Roman"/>
          <w:bCs/>
          <w:color w:val="000000"/>
          <w:lang w:eastAsia="ru-RU"/>
        </w:rPr>
        <w:t>рниын синонимъяс</w:t>
      </w:r>
      <w:r w:rsidRPr="003A5CF8">
        <w:rPr>
          <w:rFonts w:eastAsia="Times New Roman"/>
          <w:bCs/>
          <w:color w:val="000000"/>
          <w:lang w:eastAsia="ru-RU"/>
        </w:rPr>
        <w:sym w:font="Times New Roman" w:char="006F"/>
      </w:r>
      <w:r w:rsidRPr="003A5CF8">
        <w:rPr>
          <w:rFonts w:eastAsia="Times New Roman"/>
          <w:bCs/>
          <w:color w:val="000000"/>
          <w:lang w:eastAsia="ru-RU"/>
        </w:rPr>
        <w:t>н, антонимъяс</w:t>
      </w:r>
      <w:r w:rsidRPr="003A5CF8">
        <w:rPr>
          <w:rFonts w:eastAsia="Times New Roman"/>
          <w:bCs/>
          <w:color w:val="000000"/>
          <w:lang w:eastAsia="ru-RU"/>
        </w:rPr>
        <w:sym w:font="Times New Roman" w:char="006F"/>
      </w:r>
      <w:r w:rsidRPr="003A5CF8">
        <w:rPr>
          <w:rFonts w:eastAsia="Times New Roman"/>
          <w:bCs/>
          <w:color w:val="000000"/>
          <w:lang w:eastAsia="ru-RU"/>
        </w:rPr>
        <w:t>н, уна веж</w:t>
      </w:r>
      <w:r w:rsidRPr="003A5CF8">
        <w:rPr>
          <w:rFonts w:eastAsia="Times New Roman"/>
          <w:bCs/>
          <w:color w:val="000000"/>
          <w:lang w:eastAsia="ru-RU"/>
        </w:rPr>
        <w:sym w:font="Times New Roman" w:char="006F"/>
      </w:r>
      <w:r w:rsidRPr="003A5CF8">
        <w:rPr>
          <w:rFonts w:eastAsia="Times New Roman"/>
          <w:bCs/>
          <w:color w:val="000000"/>
          <w:lang w:eastAsia="ru-RU"/>
        </w:rPr>
        <w:t>ртаса кывъяс</w:t>
      </w:r>
      <w:r w:rsidRPr="003A5CF8">
        <w:rPr>
          <w:rFonts w:eastAsia="Times New Roman"/>
          <w:bCs/>
          <w:color w:val="000000"/>
          <w:lang w:eastAsia="ru-RU"/>
        </w:rPr>
        <w:sym w:font="Times New Roman" w:char="006F"/>
      </w:r>
      <w:r w:rsidRPr="003A5CF8">
        <w:rPr>
          <w:rFonts w:eastAsia="Times New Roman"/>
          <w:bCs/>
          <w:color w:val="000000"/>
          <w:lang w:eastAsia="ru-RU"/>
        </w:rPr>
        <w:t>н, вудж</w:t>
      </w:r>
      <w:r w:rsidRPr="003A5CF8">
        <w:rPr>
          <w:rFonts w:eastAsia="Times New Roman"/>
          <w:bCs/>
          <w:color w:val="000000"/>
          <w:lang w:eastAsia="ru-RU"/>
        </w:rPr>
        <w:sym w:font="Times New Roman" w:char="006F"/>
      </w:r>
      <w:r w:rsidRPr="003A5CF8">
        <w:rPr>
          <w:rFonts w:eastAsia="Times New Roman"/>
          <w:bCs/>
          <w:color w:val="000000"/>
          <w:lang w:eastAsia="ru-RU"/>
        </w:rPr>
        <w:t>дана веж</w:t>
      </w:r>
      <w:r w:rsidRPr="003A5CF8">
        <w:rPr>
          <w:rFonts w:eastAsia="Times New Roman"/>
          <w:bCs/>
          <w:color w:val="000000"/>
          <w:lang w:eastAsia="ru-RU"/>
        </w:rPr>
        <w:sym w:font="Times New Roman" w:char="006F"/>
      </w:r>
      <w:r w:rsidRPr="003A5CF8">
        <w:rPr>
          <w:rFonts w:eastAsia="Times New Roman"/>
          <w:bCs/>
          <w:color w:val="000000"/>
          <w:lang w:eastAsia="ru-RU"/>
        </w:rPr>
        <w:t>ртаса кывъяс</w:t>
      </w:r>
      <w:r w:rsidRPr="003A5CF8">
        <w:rPr>
          <w:rFonts w:eastAsia="Times New Roman"/>
          <w:bCs/>
          <w:color w:val="000000"/>
          <w:lang w:eastAsia="ru-RU"/>
        </w:rPr>
        <w:sym w:font="Times New Roman" w:char="006F"/>
      </w:r>
      <w:r w:rsidRPr="003A5CF8">
        <w:rPr>
          <w:rFonts w:eastAsia="Times New Roman"/>
          <w:bCs/>
          <w:color w:val="000000"/>
          <w:lang w:eastAsia="ru-RU"/>
        </w:rPr>
        <w:t>н. Кужны в</w:t>
      </w:r>
      <w:r w:rsidRPr="003A5CF8">
        <w:rPr>
          <w:rFonts w:eastAsia="Times New Roman"/>
          <w:bCs/>
          <w:color w:val="000000"/>
          <w:lang w:eastAsia="ru-RU"/>
        </w:rPr>
        <w:sym w:font="Times New Roman" w:char="006F"/>
      </w:r>
      <w:r w:rsidRPr="003A5CF8">
        <w:rPr>
          <w:rFonts w:eastAsia="Times New Roman"/>
          <w:bCs/>
          <w:color w:val="000000"/>
          <w:lang w:eastAsia="ru-RU"/>
        </w:rPr>
        <w:t>дитчыны коми-роч, синонимъяс да антонимъяс кывкудъяс</w:t>
      </w:r>
      <w:r w:rsidRPr="003A5CF8">
        <w:rPr>
          <w:rFonts w:eastAsia="Times New Roman"/>
          <w:bCs/>
          <w:color w:val="000000"/>
          <w:lang w:eastAsia="ru-RU"/>
        </w:rPr>
        <w:sym w:font="Times New Roman" w:char="006F"/>
      </w:r>
      <w:r w:rsidRPr="003A5CF8">
        <w:rPr>
          <w:rFonts w:eastAsia="Times New Roman"/>
          <w:bCs/>
          <w:color w:val="000000"/>
          <w:lang w:eastAsia="ru-RU"/>
        </w:rPr>
        <w:t>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Орфографияысь кол</w:t>
      </w:r>
      <w:r w:rsidRPr="003A5CF8">
        <w:rPr>
          <w:rFonts w:eastAsia="Times New Roman"/>
          <w:bCs/>
          <w:color w:val="000000"/>
          <w:lang w:eastAsia="ru-RU"/>
        </w:rPr>
        <w:sym w:font="Times New Roman" w:char="006F"/>
      </w:r>
      <w:r w:rsidRPr="003A5CF8">
        <w:rPr>
          <w:rFonts w:eastAsia="Times New Roman"/>
          <w:bCs/>
          <w:color w:val="000000"/>
          <w:lang w:eastAsia="ru-RU"/>
        </w:rPr>
        <w:t xml:space="preserve"> кужны: а) г</w:t>
      </w:r>
      <w:r w:rsidRPr="003A5CF8">
        <w:rPr>
          <w:rFonts w:eastAsia="Times New Roman"/>
          <w:bCs/>
          <w:color w:val="000000"/>
          <w:lang w:eastAsia="ru-RU"/>
        </w:rPr>
        <w:sym w:font="Times New Roman" w:char="006F"/>
      </w:r>
      <w:r w:rsidRPr="003A5CF8">
        <w:rPr>
          <w:rFonts w:eastAsia="Times New Roman"/>
          <w:bCs/>
          <w:color w:val="000000"/>
          <w:lang w:eastAsia="ru-RU"/>
        </w:rPr>
        <w:t>г</w:t>
      </w:r>
      <w:r w:rsidRPr="003A5CF8">
        <w:rPr>
          <w:rFonts w:eastAsia="Times New Roman"/>
          <w:bCs/>
          <w:color w:val="000000"/>
          <w:lang w:eastAsia="ru-RU"/>
        </w:rPr>
        <w:sym w:font="Times New Roman" w:char="006F"/>
      </w:r>
      <w:r w:rsidRPr="003A5CF8">
        <w:rPr>
          <w:rFonts w:eastAsia="Times New Roman"/>
          <w:bCs/>
          <w:color w:val="000000"/>
          <w:lang w:eastAsia="ru-RU"/>
        </w:rPr>
        <w:t>рво</w:t>
      </w:r>
      <w:r w:rsidRPr="003A5CF8">
        <w:rPr>
          <w:rFonts w:eastAsia="Times New Roman"/>
          <w:bCs/>
          <w:color w:val="000000"/>
          <w:lang w:eastAsia="ru-RU"/>
        </w:rPr>
        <w:sym w:font="Times New Roman" w:char="006F"/>
      </w:r>
      <w:r w:rsidRPr="003A5CF8">
        <w:rPr>
          <w:rFonts w:eastAsia="Times New Roman"/>
          <w:bCs/>
          <w:color w:val="000000"/>
          <w:lang w:eastAsia="ru-RU"/>
        </w:rPr>
        <w:t>дны кывлысь гижанногс</w:t>
      </w:r>
      <w:r w:rsidRPr="003A5CF8">
        <w:rPr>
          <w:rFonts w:eastAsia="Times New Roman"/>
          <w:bCs/>
          <w:color w:val="000000"/>
          <w:lang w:eastAsia="ru-RU"/>
        </w:rPr>
        <w:sym w:font="Times New Roman" w:char="006F"/>
      </w:r>
      <w:r w:rsidRPr="003A5CF8">
        <w:rPr>
          <w:rFonts w:eastAsia="Times New Roman"/>
          <w:bCs/>
          <w:color w:val="000000"/>
          <w:lang w:eastAsia="ru-RU"/>
        </w:rPr>
        <w:t xml:space="preserve">; б) </w:t>
      </w:r>
      <w:r w:rsidRPr="003A5CF8">
        <w:rPr>
          <w:rFonts w:eastAsia="Times New Roman"/>
          <w:bCs/>
          <w:color w:val="000000"/>
          <w:lang w:eastAsia="ru-RU"/>
        </w:rPr>
        <w:sym w:font="Times New Roman" w:char="006F"/>
      </w:r>
      <w:r w:rsidRPr="003A5CF8">
        <w:rPr>
          <w:rFonts w:eastAsia="Times New Roman"/>
          <w:bCs/>
          <w:color w:val="000000"/>
          <w:lang w:eastAsia="ru-RU"/>
        </w:rPr>
        <w:t>шыбкат</w:t>
      </w:r>
      <w:r w:rsidRPr="003A5CF8">
        <w:rPr>
          <w:rFonts w:eastAsia="Times New Roman"/>
          <w:bCs/>
          <w:color w:val="000000"/>
          <w:lang w:eastAsia="ru-RU"/>
        </w:rPr>
        <w:sym w:font="Times New Roman" w:char="006F"/>
      </w:r>
      <w:r w:rsidRPr="003A5CF8">
        <w:rPr>
          <w:rFonts w:eastAsia="Times New Roman"/>
          <w:bCs/>
          <w:color w:val="000000"/>
          <w:lang w:eastAsia="ru-RU"/>
        </w:rPr>
        <w:t xml:space="preserve">г гижны аскодясьысь шыяс: й, к, т, м содтысян шыяс, к-ть, г-дь, ть-йт, дь-йд шыяс; в) </w:t>
      </w:r>
      <w:r w:rsidRPr="003A5CF8">
        <w:rPr>
          <w:rFonts w:eastAsia="Times New Roman"/>
          <w:bCs/>
          <w:color w:val="000000"/>
          <w:lang w:eastAsia="ru-RU"/>
        </w:rPr>
        <w:sym w:font="Times New Roman" w:char="006F"/>
      </w:r>
      <w:r w:rsidRPr="003A5CF8">
        <w:rPr>
          <w:rFonts w:eastAsia="Times New Roman"/>
          <w:bCs/>
          <w:color w:val="000000"/>
          <w:lang w:eastAsia="ru-RU"/>
        </w:rPr>
        <w:t>шыбкат</w:t>
      </w:r>
      <w:r w:rsidRPr="003A5CF8">
        <w:rPr>
          <w:rFonts w:eastAsia="Times New Roman"/>
          <w:bCs/>
          <w:color w:val="000000"/>
          <w:lang w:eastAsia="ru-RU"/>
        </w:rPr>
        <w:sym w:font="Times New Roman" w:char="006F"/>
      </w:r>
      <w:r w:rsidRPr="003A5CF8">
        <w:rPr>
          <w:rFonts w:eastAsia="Times New Roman"/>
          <w:bCs/>
          <w:color w:val="000000"/>
          <w:lang w:eastAsia="ru-RU"/>
        </w:rPr>
        <w:t>г гижны сложн</w:t>
      </w:r>
      <w:r w:rsidRPr="003A5CF8">
        <w:rPr>
          <w:rFonts w:eastAsia="Times New Roman"/>
          <w:bCs/>
          <w:color w:val="000000"/>
          <w:lang w:eastAsia="ru-RU"/>
        </w:rPr>
        <w:sym w:font="Times New Roman" w:char="006F"/>
      </w:r>
      <w:r w:rsidRPr="003A5CF8">
        <w:rPr>
          <w:rFonts w:eastAsia="Times New Roman"/>
          <w:bCs/>
          <w:color w:val="000000"/>
          <w:lang w:eastAsia="ru-RU"/>
        </w:rPr>
        <w:t>й кывъяс.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Кужны в</w:t>
      </w:r>
      <w:r w:rsidRPr="003A5CF8">
        <w:rPr>
          <w:rFonts w:eastAsia="Times New Roman"/>
          <w:bCs/>
          <w:color w:val="000000"/>
          <w:lang w:eastAsia="ru-RU"/>
        </w:rPr>
        <w:sym w:font="Times New Roman" w:char="006F"/>
      </w:r>
      <w:r w:rsidRPr="003A5CF8">
        <w:rPr>
          <w:rFonts w:eastAsia="Times New Roman"/>
          <w:bCs/>
          <w:color w:val="000000"/>
          <w:lang w:eastAsia="ru-RU"/>
        </w:rPr>
        <w:t>дитчыны орфография словар</w:t>
      </w:r>
      <w:r w:rsidRPr="003A5CF8">
        <w:rPr>
          <w:rFonts w:eastAsia="Times New Roman"/>
          <w:bCs/>
          <w:color w:val="000000"/>
          <w:lang w:eastAsia="ru-RU"/>
        </w:rPr>
        <w:sym w:font="Times New Roman" w:char="006F"/>
      </w:r>
      <w:r w:rsidRPr="003A5CF8">
        <w:rPr>
          <w:rFonts w:eastAsia="Times New Roman"/>
          <w:bCs/>
          <w:color w:val="000000"/>
          <w:lang w:eastAsia="ru-RU"/>
        </w:rPr>
        <w:t>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Пунктуацияысь кол</w:t>
      </w:r>
      <w:r w:rsidRPr="003A5CF8">
        <w:rPr>
          <w:rFonts w:eastAsia="Times New Roman"/>
          <w:bCs/>
          <w:color w:val="000000"/>
          <w:lang w:eastAsia="ru-RU"/>
        </w:rPr>
        <w:sym w:font="Times New Roman" w:char="006F"/>
      </w:r>
      <w:r w:rsidRPr="003A5CF8">
        <w:rPr>
          <w:rFonts w:eastAsia="Times New Roman"/>
          <w:bCs/>
          <w:color w:val="000000"/>
          <w:lang w:eastAsia="ru-RU"/>
        </w:rPr>
        <w:t xml:space="preserve"> кужны г</w:t>
      </w:r>
      <w:r w:rsidRPr="003A5CF8">
        <w:rPr>
          <w:rFonts w:eastAsia="Times New Roman"/>
          <w:bCs/>
          <w:color w:val="000000"/>
          <w:lang w:eastAsia="ru-RU"/>
        </w:rPr>
        <w:sym w:font="Times New Roman" w:char="006F"/>
      </w:r>
      <w:r w:rsidRPr="003A5CF8">
        <w:rPr>
          <w:rFonts w:eastAsia="Times New Roman"/>
          <w:bCs/>
          <w:color w:val="000000"/>
          <w:lang w:eastAsia="ru-RU"/>
        </w:rPr>
        <w:t>г</w:t>
      </w:r>
      <w:r w:rsidRPr="003A5CF8">
        <w:rPr>
          <w:rFonts w:eastAsia="Times New Roman"/>
          <w:bCs/>
          <w:color w:val="000000"/>
          <w:lang w:eastAsia="ru-RU"/>
        </w:rPr>
        <w:sym w:font="Times New Roman" w:char="006F"/>
      </w:r>
      <w:r w:rsidRPr="003A5CF8">
        <w:rPr>
          <w:rFonts w:eastAsia="Times New Roman"/>
          <w:bCs/>
          <w:color w:val="000000"/>
          <w:lang w:eastAsia="ru-RU"/>
        </w:rPr>
        <w:t>рво</w:t>
      </w:r>
      <w:r w:rsidRPr="003A5CF8">
        <w:rPr>
          <w:rFonts w:eastAsia="Times New Roman"/>
          <w:bCs/>
          <w:color w:val="000000"/>
          <w:lang w:eastAsia="ru-RU"/>
        </w:rPr>
        <w:sym w:font="Times New Roman" w:char="006F"/>
      </w:r>
      <w:r w:rsidRPr="003A5CF8">
        <w:rPr>
          <w:rFonts w:eastAsia="Times New Roman"/>
          <w:bCs/>
          <w:color w:val="000000"/>
          <w:lang w:eastAsia="ru-RU"/>
        </w:rPr>
        <w:t>дны колана пасъяс пукт</w:t>
      </w:r>
      <w:r w:rsidRPr="003A5CF8">
        <w:rPr>
          <w:rFonts w:eastAsia="Times New Roman"/>
          <w:bCs/>
          <w:color w:val="000000"/>
          <w:lang w:eastAsia="ru-RU"/>
        </w:rPr>
        <w:sym w:font="Times New Roman" w:char="006F"/>
      </w:r>
      <w:r w:rsidRPr="003A5CF8">
        <w:rPr>
          <w:rFonts w:eastAsia="Times New Roman"/>
          <w:bCs/>
          <w:color w:val="000000"/>
          <w:lang w:eastAsia="ru-RU"/>
        </w:rPr>
        <w:t>м. Кужны сувт</w:t>
      </w:r>
      <w:r w:rsidRPr="003A5CF8">
        <w:rPr>
          <w:rFonts w:eastAsia="Times New Roman"/>
          <w:bCs/>
          <w:color w:val="000000"/>
          <w:lang w:eastAsia="ru-RU"/>
        </w:rPr>
        <w:sym w:font="Times New Roman" w:char="006F"/>
      </w:r>
      <w:r w:rsidRPr="003A5CF8">
        <w:rPr>
          <w:rFonts w:eastAsia="Times New Roman"/>
          <w:bCs/>
          <w:color w:val="000000"/>
          <w:lang w:eastAsia="ru-RU"/>
        </w:rPr>
        <w:t>давны шы</w:t>
      </w:r>
      <w:r w:rsidRPr="003A5CF8">
        <w:rPr>
          <w:rFonts w:eastAsia="Times New Roman"/>
          <w:bCs/>
          <w:color w:val="000000"/>
          <w:lang w:eastAsia="ru-RU"/>
        </w:rPr>
        <w:sym w:font="Times New Roman" w:char="006F"/>
      </w:r>
      <w:r w:rsidRPr="003A5CF8">
        <w:rPr>
          <w:rFonts w:eastAsia="Times New Roman"/>
          <w:bCs/>
          <w:color w:val="000000"/>
          <w:lang w:eastAsia="ru-RU"/>
        </w:rPr>
        <w:t>дч</w:t>
      </w:r>
      <w:r w:rsidRPr="003A5CF8">
        <w:rPr>
          <w:rFonts w:eastAsia="Times New Roman"/>
          <w:bCs/>
          <w:color w:val="000000"/>
          <w:lang w:eastAsia="ru-RU"/>
        </w:rPr>
        <w:sym w:font="Times New Roman" w:char="006F"/>
      </w:r>
      <w:r w:rsidRPr="003A5CF8">
        <w:rPr>
          <w:rFonts w:eastAsia="Times New Roman"/>
          <w:bCs/>
          <w:color w:val="000000"/>
          <w:lang w:eastAsia="ru-RU"/>
        </w:rPr>
        <w:t>м дырйи пунктуация пасъяс, союзт</w:t>
      </w:r>
      <w:r w:rsidRPr="003A5CF8">
        <w:rPr>
          <w:rFonts w:eastAsia="Times New Roman"/>
          <w:bCs/>
          <w:color w:val="000000"/>
          <w:lang w:eastAsia="ru-RU"/>
        </w:rPr>
        <w:sym w:font="Times New Roman" w:char="006F"/>
      </w:r>
      <w:r w:rsidRPr="003A5CF8">
        <w:rPr>
          <w:rFonts w:eastAsia="Times New Roman"/>
          <w:bCs/>
          <w:color w:val="000000"/>
          <w:lang w:eastAsia="ru-RU"/>
        </w:rPr>
        <w:t>м, а сідзж</w:t>
      </w:r>
      <w:r w:rsidRPr="003A5CF8">
        <w:rPr>
          <w:rFonts w:eastAsia="Times New Roman"/>
          <w:bCs/>
          <w:color w:val="000000"/>
          <w:lang w:eastAsia="ru-RU"/>
        </w:rPr>
        <w:sym w:font="Times New Roman" w:char="006F"/>
      </w:r>
      <w:r w:rsidRPr="003A5CF8">
        <w:rPr>
          <w:rFonts w:eastAsia="Times New Roman"/>
          <w:bCs/>
          <w:color w:val="000000"/>
          <w:lang w:eastAsia="ru-RU"/>
        </w:rPr>
        <w:t xml:space="preserve"> и, а, но союзъяса </w:t>
      </w:r>
      <w:r w:rsidRPr="003A5CF8">
        <w:rPr>
          <w:rFonts w:eastAsia="Times New Roman"/>
          <w:bCs/>
          <w:color w:val="000000"/>
          <w:lang w:eastAsia="ru-RU"/>
        </w:rPr>
        <w:sym w:font="Times New Roman" w:char="006F"/>
      </w:r>
      <w:r w:rsidRPr="003A5CF8">
        <w:rPr>
          <w:rFonts w:eastAsia="Times New Roman"/>
          <w:bCs/>
          <w:color w:val="000000"/>
          <w:lang w:eastAsia="ru-RU"/>
        </w:rPr>
        <w:t>тсяма юк</w:t>
      </w:r>
      <w:r w:rsidRPr="003A5CF8">
        <w:rPr>
          <w:rFonts w:eastAsia="Times New Roman"/>
          <w:bCs/>
          <w:color w:val="000000"/>
          <w:lang w:eastAsia="ru-RU"/>
        </w:rPr>
        <w:sym w:font="Times New Roman" w:char="006F"/>
      </w:r>
      <w:r w:rsidRPr="003A5CF8">
        <w:rPr>
          <w:rFonts w:eastAsia="Times New Roman"/>
          <w:bCs/>
          <w:color w:val="000000"/>
          <w:lang w:eastAsia="ru-RU"/>
        </w:rPr>
        <w:t>дъяс костын запятая, веськыд с</w:t>
      </w:r>
      <w:r w:rsidRPr="003A5CF8">
        <w:rPr>
          <w:rFonts w:eastAsia="Times New Roman"/>
          <w:bCs/>
          <w:color w:val="000000"/>
          <w:lang w:eastAsia="ru-RU"/>
        </w:rPr>
        <w:sym w:font="Times New Roman" w:char="0065"/>
      </w:r>
      <w:r w:rsidRPr="003A5CF8">
        <w:rPr>
          <w:rFonts w:eastAsia="Times New Roman"/>
          <w:bCs/>
          <w:color w:val="000000"/>
          <w:lang w:eastAsia="ru-RU"/>
        </w:rPr>
        <w:t>рни дырйи пасъяс: автор кывъяс б</w:t>
      </w:r>
      <w:r w:rsidRPr="003A5CF8">
        <w:rPr>
          <w:rFonts w:eastAsia="Times New Roman"/>
          <w:bCs/>
          <w:color w:val="000000"/>
          <w:lang w:eastAsia="ru-RU"/>
        </w:rPr>
        <w:sym w:font="Times New Roman" w:char="006F"/>
      </w:r>
      <w:r w:rsidRPr="003A5CF8">
        <w:rPr>
          <w:rFonts w:eastAsia="Times New Roman"/>
          <w:bCs/>
          <w:color w:val="000000"/>
          <w:lang w:eastAsia="ru-RU"/>
        </w:rPr>
        <w:t>рын двоеточие (кык чута), автор кывъяс водзын тире.</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 с</w:t>
      </w:r>
      <w:r w:rsidRPr="003A5CF8">
        <w:rPr>
          <w:rFonts w:eastAsia="Times New Roman"/>
          <w:bCs/>
          <w:color w:val="000000"/>
          <w:lang w:eastAsia="ru-RU"/>
        </w:rPr>
        <w:sym w:font="Times New Roman" w:char="006F"/>
      </w:r>
      <w:r w:rsidRPr="003A5CF8">
        <w:rPr>
          <w:rFonts w:eastAsia="Times New Roman"/>
          <w:bCs/>
          <w:color w:val="000000"/>
          <w:lang w:eastAsia="ru-RU"/>
        </w:rPr>
        <w:t>вм</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мын кол</w:t>
      </w:r>
      <w:r w:rsidRPr="003A5CF8">
        <w:rPr>
          <w:rFonts w:eastAsia="Times New Roman"/>
          <w:bCs/>
          <w:color w:val="000000"/>
          <w:lang w:eastAsia="ru-RU"/>
        </w:rPr>
        <w:sym w:font="Times New Roman" w:char="006F"/>
      </w:r>
      <w:r w:rsidRPr="003A5CF8">
        <w:rPr>
          <w:rFonts w:eastAsia="Times New Roman"/>
          <w:bCs/>
          <w:color w:val="000000"/>
          <w:lang w:eastAsia="ru-RU"/>
        </w:rPr>
        <w:t xml:space="preserve"> г</w:t>
      </w:r>
      <w:r w:rsidRPr="003A5CF8">
        <w:rPr>
          <w:rFonts w:eastAsia="Times New Roman"/>
          <w:bCs/>
          <w:color w:val="000000"/>
          <w:lang w:eastAsia="ru-RU"/>
        </w:rPr>
        <w:sym w:font="Times New Roman" w:char="006F"/>
      </w:r>
      <w:r w:rsidRPr="003A5CF8">
        <w:rPr>
          <w:rFonts w:eastAsia="Times New Roman"/>
          <w:bCs/>
          <w:color w:val="000000"/>
          <w:lang w:eastAsia="ru-RU"/>
        </w:rPr>
        <w:t>г</w:t>
      </w:r>
      <w:r w:rsidRPr="003A5CF8">
        <w:rPr>
          <w:rFonts w:eastAsia="Times New Roman"/>
          <w:bCs/>
          <w:color w:val="000000"/>
          <w:lang w:eastAsia="ru-RU"/>
        </w:rPr>
        <w:sym w:font="Times New Roman" w:char="006F"/>
      </w:r>
      <w:r w:rsidRPr="003A5CF8">
        <w:rPr>
          <w:rFonts w:eastAsia="Times New Roman"/>
          <w:bCs/>
          <w:color w:val="000000"/>
          <w:lang w:eastAsia="ru-RU"/>
        </w:rPr>
        <w:t>рвоны текстлысь медш</w:t>
      </w:r>
      <w:r w:rsidRPr="003A5CF8">
        <w:rPr>
          <w:rFonts w:eastAsia="Times New Roman"/>
          <w:bCs/>
          <w:color w:val="000000"/>
          <w:lang w:eastAsia="ru-RU"/>
        </w:rPr>
        <w:sym w:font="Times New Roman" w:char="006F"/>
      </w:r>
      <w:r w:rsidRPr="003A5CF8">
        <w:rPr>
          <w:rFonts w:eastAsia="Times New Roman"/>
          <w:bCs/>
          <w:color w:val="000000"/>
          <w:lang w:eastAsia="ru-RU"/>
        </w:rPr>
        <w:t>р темас</w:t>
      </w:r>
      <w:r w:rsidRPr="003A5CF8">
        <w:rPr>
          <w:rFonts w:eastAsia="Times New Roman"/>
          <w:bCs/>
          <w:color w:val="000000"/>
          <w:lang w:eastAsia="ru-RU"/>
        </w:rPr>
        <w:sym w:font="Times New Roman" w:char="006F"/>
      </w:r>
      <w:r w:rsidRPr="003A5CF8">
        <w:rPr>
          <w:rFonts w:eastAsia="Times New Roman"/>
          <w:bCs/>
          <w:color w:val="000000"/>
          <w:lang w:eastAsia="ru-RU"/>
        </w:rPr>
        <w:t xml:space="preserve"> да медш</w:t>
      </w:r>
      <w:r w:rsidRPr="003A5CF8">
        <w:rPr>
          <w:rFonts w:eastAsia="Times New Roman"/>
          <w:bCs/>
          <w:color w:val="000000"/>
          <w:lang w:eastAsia="ru-RU"/>
        </w:rPr>
        <w:sym w:font="Times New Roman" w:char="006F"/>
      </w:r>
      <w:r w:rsidRPr="003A5CF8">
        <w:rPr>
          <w:rFonts w:eastAsia="Times New Roman"/>
          <w:bCs/>
          <w:color w:val="000000"/>
          <w:lang w:eastAsia="ru-RU"/>
        </w:rPr>
        <w:t>р м</w:t>
      </w:r>
      <w:r w:rsidRPr="003A5CF8">
        <w:rPr>
          <w:rFonts w:eastAsia="Times New Roman"/>
          <w:bCs/>
          <w:color w:val="000000"/>
          <w:lang w:eastAsia="ru-RU"/>
        </w:rPr>
        <w:sym w:font="Times New Roman" w:char="006F"/>
      </w:r>
      <w:r w:rsidRPr="003A5CF8">
        <w:rPr>
          <w:rFonts w:eastAsia="Times New Roman"/>
          <w:bCs/>
          <w:color w:val="000000"/>
          <w:lang w:eastAsia="ru-RU"/>
        </w:rPr>
        <w:t>впс</w:t>
      </w:r>
      <w:r w:rsidRPr="003A5CF8">
        <w:rPr>
          <w:rFonts w:eastAsia="Times New Roman"/>
          <w:bCs/>
          <w:color w:val="000000"/>
          <w:lang w:eastAsia="ru-RU"/>
        </w:rPr>
        <w:sym w:font="Times New Roman" w:char="006F"/>
      </w:r>
      <w:r w:rsidRPr="003A5CF8">
        <w:rPr>
          <w:rFonts w:eastAsia="Times New Roman"/>
          <w:bCs/>
          <w:color w:val="000000"/>
          <w:lang w:eastAsia="ru-RU"/>
        </w:rPr>
        <w:t>. Л</w:t>
      </w:r>
      <w:r w:rsidRPr="003A5CF8">
        <w:rPr>
          <w:rFonts w:eastAsia="Times New Roman"/>
          <w:bCs/>
          <w:color w:val="000000"/>
          <w:lang w:eastAsia="ru-RU"/>
        </w:rPr>
        <w:sym w:font="Times New Roman" w:char="006F"/>
      </w:r>
      <w:r w:rsidRPr="003A5CF8">
        <w:rPr>
          <w:rFonts w:eastAsia="Times New Roman"/>
          <w:bCs/>
          <w:color w:val="000000"/>
          <w:lang w:eastAsia="ru-RU"/>
        </w:rPr>
        <w:t>сь</w:t>
      </w:r>
      <w:r w:rsidRPr="003A5CF8">
        <w:rPr>
          <w:rFonts w:eastAsia="Times New Roman"/>
          <w:bCs/>
          <w:color w:val="000000"/>
          <w:lang w:eastAsia="ru-RU"/>
        </w:rPr>
        <w:sym w:font="Times New Roman" w:char="006F"/>
      </w:r>
      <w:r w:rsidRPr="003A5CF8">
        <w:rPr>
          <w:rFonts w:eastAsia="Times New Roman"/>
          <w:bCs/>
          <w:color w:val="000000"/>
          <w:lang w:eastAsia="ru-RU"/>
        </w:rPr>
        <w:t>дны ю</w:t>
      </w:r>
      <w:r w:rsidRPr="003A5CF8">
        <w:rPr>
          <w:rFonts w:eastAsia="Times New Roman"/>
          <w:bCs/>
          <w:color w:val="000000"/>
          <w:lang w:eastAsia="ru-RU"/>
        </w:rPr>
        <w:sym w:font="Times New Roman" w:char="006F"/>
      </w:r>
      <w:r w:rsidRPr="003A5CF8">
        <w:rPr>
          <w:rFonts w:eastAsia="Times New Roman"/>
          <w:bCs/>
          <w:color w:val="000000"/>
          <w:lang w:eastAsia="ru-RU"/>
        </w:rPr>
        <w:t>ртана-висьталана текстлысь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план. План серти кужны висьтавны текст.</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Тыр-бура да дженьыда висьтавны да гижны повествователь-н</w:t>
      </w:r>
      <w:r w:rsidRPr="003A5CF8">
        <w:rPr>
          <w:rFonts w:eastAsia="Times New Roman"/>
          <w:bCs/>
          <w:color w:val="000000"/>
          <w:lang w:eastAsia="ru-RU"/>
        </w:rPr>
        <w:sym w:font="Times New Roman" w:char="006F"/>
      </w:r>
      <w:r w:rsidRPr="003A5CF8">
        <w:rPr>
          <w:rFonts w:eastAsia="Times New Roman"/>
          <w:bCs/>
          <w:color w:val="000000"/>
          <w:lang w:eastAsia="ru-RU"/>
        </w:rPr>
        <w:t>й текстлысь сюр</w:t>
      </w:r>
      <w:r w:rsidRPr="003A5CF8">
        <w:rPr>
          <w:rFonts w:eastAsia="Times New Roman"/>
          <w:bCs/>
          <w:color w:val="000000"/>
          <w:lang w:eastAsia="ru-RU"/>
        </w:rPr>
        <w:sym w:font="Times New Roman" w:char="006F"/>
      </w:r>
      <w:r w:rsidRPr="003A5CF8">
        <w:rPr>
          <w:rFonts w:eastAsia="Times New Roman"/>
          <w:bCs/>
          <w:color w:val="000000"/>
          <w:lang w:eastAsia="ru-RU"/>
        </w:rPr>
        <w:t>сс</w:t>
      </w:r>
      <w:r w:rsidRPr="003A5CF8">
        <w:rPr>
          <w:rFonts w:eastAsia="Times New Roman"/>
          <w:bCs/>
          <w:color w:val="000000"/>
          <w:lang w:eastAsia="ru-RU"/>
        </w:rPr>
        <w:sym w:font="Times New Roman" w:char="006F"/>
      </w:r>
      <w:r w:rsidRPr="003A5CF8">
        <w:rPr>
          <w:rFonts w:eastAsia="Times New Roman"/>
          <w:bCs/>
          <w:color w:val="000000"/>
          <w:lang w:eastAsia="ru-RU"/>
        </w:rPr>
        <w:t>, предметъяс, пем</w:t>
      </w:r>
      <w:r w:rsidRPr="003A5CF8">
        <w:rPr>
          <w:rFonts w:eastAsia="Times New Roman"/>
          <w:bCs/>
          <w:color w:val="000000"/>
          <w:lang w:eastAsia="ru-RU"/>
        </w:rPr>
        <w:sym w:font="Times New Roman" w:char="006F"/>
      </w:r>
      <w:r w:rsidRPr="003A5CF8">
        <w:rPr>
          <w:rFonts w:eastAsia="Times New Roman"/>
          <w:bCs/>
          <w:color w:val="000000"/>
          <w:lang w:eastAsia="ru-RU"/>
        </w:rPr>
        <w:t>съясöс серпасал</w:t>
      </w:r>
      <w:r w:rsidRPr="003A5CF8">
        <w:rPr>
          <w:rFonts w:eastAsia="Times New Roman"/>
          <w:bCs/>
          <w:color w:val="000000"/>
          <w:lang w:eastAsia="ru-RU"/>
        </w:rPr>
        <w:sym w:font="Times New Roman" w:char="006F"/>
      </w:r>
      <w:r w:rsidRPr="003A5CF8">
        <w:rPr>
          <w:rFonts w:eastAsia="Times New Roman"/>
          <w:bCs/>
          <w:color w:val="000000"/>
          <w:lang w:eastAsia="ru-RU"/>
        </w:rPr>
        <w:t>м</w:t>
      </w:r>
      <w:r w:rsidRPr="003A5CF8">
        <w:rPr>
          <w:rFonts w:eastAsia="Times New Roman"/>
          <w:bCs/>
          <w:color w:val="000000"/>
          <w:lang w:eastAsia="ru-RU"/>
        </w:rPr>
        <w:sym w:font="Times New Roman" w:char="006F"/>
      </w:r>
      <w:r w:rsidRPr="003A5CF8">
        <w:rPr>
          <w:rFonts w:eastAsia="Times New Roman"/>
          <w:bCs/>
          <w:color w:val="000000"/>
          <w:lang w:eastAsia="ru-RU"/>
        </w:rPr>
        <w:t>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Сет</w:t>
      </w:r>
      <w:r w:rsidRPr="003A5CF8">
        <w:rPr>
          <w:rFonts w:eastAsia="Times New Roman"/>
          <w:bCs/>
          <w:color w:val="000000"/>
          <w:lang w:eastAsia="ru-RU"/>
        </w:rPr>
        <w:sym w:font="Times New Roman" w:char="006F"/>
      </w:r>
      <w:r w:rsidRPr="003A5CF8">
        <w:rPr>
          <w:rFonts w:eastAsia="Times New Roman"/>
          <w:bCs/>
          <w:color w:val="000000"/>
          <w:lang w:eastAsia="ru-RU"/>
        </w:rPr>
        <w:t>м тема выл</w:t>
      </w:r>
      <w:r w:rsidRPr="003A5CF8">
        <w:rPr>
          <w:rFonts w:eastAsia="Times New Roman"/>
          <w:bCs/>
          <w:color w:val="000000"/>
          <w:lang w:eastAsia="ru-RU"/>
        </w:rPr>
        <w:sym w:font="Times New Roman" w:char="006F"/>
      </w:r>
      <w:r w:rsidRPr="003A5CF8">
        <w:rPr>
          <w:rFonts w:eastAsia="Times New Roman"/>
          <w:bCs/>
          <w:color w:val="000000"/>
          <w:lang w:eastAsia="ru-RU"/>
        </w:rPr>
        <w:t xml:space="preserve"> гижны сочинение. Серпасавны торъя предмет. Гижны серпас серти сочинение.</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ча, выразительн</w:t>
      </w:r>
      <w:r w:rsidRPr="003A5CF8">
        <w:rPr>
          <w:rFonts w:eastAsia="Times New Roman"/>
          <w:bCs/>
          <w:color w:val="000000"/>
          <w:lang w:eastAsia="ru-RU"/>
        </w:rPr>
        <w:sym w:font="Times New Roman" w:char="006F"/>
      </w:r>
      <w:r w:rsidRPr="003A5CF8">
        <w:rPr>
          <w:rFonts w:eastAsia="Times New Roman"/>
          <w:bCs/>
          <w:color w:val="000000"/>
          <w:lang w:eastAsia="ru-RU"/>
        </w:rPr>
        <w:t>я висьтавны м</w:t>
      </w:r>
      <w:r w:rsidRPr="003A5CF8">
        <w:rPr>
          <w:rFonts w:eastAsia="Times New Roman"/>
          <w:bCs/>
          <w:color w:val="000000"/>
          <w:lang w:eastAsia="ru-RU"/>
        </w:rPr>
        <w:sym w:font="Times New Roman" w:char="006F"/>
      </w:r>
      <w:r w:rsidRPr="003A5CF8">
        <w:rPr>
          <w:rFonts w:eastAsia="Times New Roman"/>
          <w:bCs/>
          <w:color w:val="000000"/>
          <w:lang w:eastAsia="ru-RU"/>
        </w:rPr>
        <w:t>впъяс. Висьтас пыртны уна сикас кывъяс, синонимъяс, мед эз в</w:t>
      </w:r>
      <w:r w:rsidRPr="003A5CF8">
        <w:rPr>
          <w:rFonts w:eastAsia="Times New Roman"/>
          <w:bCs/>
          <w:color w:val="000000"/>
          <w:lang w:eastAsia="ru-RU"/>
        </w:rPr>
        <w:sym w:font="Times New Roman" w:char="006F"/>
      </w:r>
      <w:r w:rsidRPr="003A5CF8">
        <w:rPr>
          <w:rFonts w:eastAsia="Times New Roman"/>
          <w:bCs/>
          <w:color w:val="000000"/>
          <w:lang w:eastAsia="ru-RU"/>
        </w:rPr>
        <w:t>вны ковт</w:t>
      </w:r>
      <w:r w:rsidRPr="003A5CF8">
        <w:rPr>
          <w:rFonts w:eastAsia="Times New Roman"/>
          <w:bCs/>
          <w:color w:val="000000"/>
          <w:lang w:eastAsia="ru-RU"/>
        </w:rPr>
        <w:sym w:font="Times New Roman" w:char="006F"/>
      </w:r>
      <w:r w:rsidRPr="003A5CF8">
        <w:rPr>
          <w:rFonts w:eastAsia="Times New Roman"/>
          <w:bCs/>
          <w:color w:val="000000"/>
          <w:lang w:eastAsia="ru-RU"/>
        </w:rPr>
        <w:t xml:space="preserve">м кыкысь </w:t>
      </w:r>
      <w:r w:rsidRPr="003A5CF8">
        <w:rPr>
          <w:rFonts w:eastAsia="Times New Roman"/>
          <w:bCs/>
          <w:color w:val="000000"/>
          <w:lang w:eastAsia="ru-RU"/>
        </w:rPr>
        <w:sym w:font="Times New Roman" w:char="006F"/>
      </w:r>
      <w:r w:rsidRPr="003A5CF8">
        <w:rPr>
          <w:rFonts w:eastAsia="Times New Roman"/>
          <w:bCs/>
          <w:color w:val="000000"/>
          <w:lang w:eastAsia="ru-RU"/>
        </w:rPr>
        <w:t>ти и сій</w:t>
      </w:r>
      <w:r w:rsidRPr="003A5CF8">
        <w:rPr>
          <w:rFonts w:eastAsia="Times New Roman"/>
          <w:bCs/>
          <w:color w:val="000000"/>
          <w:lang w:eastAsia="ru-RU"/>
        </w:rPr>
        <w:sym w:font="Times New Roman" w:char="006F"/>
      </w:r>
      <w:r w:rsidRPr="003A5CF8">
        <w:rPr>
          <w:rFonts w:eastAsia="Times New Roman"/>
          <w:bCs/>
          <w:color w:val="000000"/>
          <w:lang w:eastAsia="ru-RU"/>
        </w:rPr>
        <w:t xml:space="preserve"> ж</w:t>
      </w:r>
      <w:r w:rsidRPr="003A5CF8">
        <w:rPr>
          <w:rFonts w:eastAsia="Times New Roman"/>
          <w:bCs/>
          <w:color w:val="000000"/>
          <w:lang w:eastAsia="ru-RU"/>
        </w:rPr>
        <w:sym w:font="Times New Roman" w:char="006F"/>
      </w:r>
      <w:r w:rsidRPr="003A5CF8">
        <w:rPr>
          <w:rFonts w:eastAsia="Times New Roman"/>
          <w:bCs/>
          <w:color w:val="000000"/>
          <w:lang w:eastAsia="ru-RU"/>
        </w:rPr>
        <w:t xml:space="preserve"> да рочысь пыр</w:t>
      </w:r>
      <w:r w:rsidRPr="003A5CF8">
        <w:rPr>
          <w:rFonts w:eastAsia="Times New Roman"/>
          <w:bCs/>
          <w:color w:val="000000"/>
          <w:lang w:eastAsia="ru-RU"/>
        </w:rPr>
        <w:sym w:font="Times New Roman" w:char="006F"/>
      </w:r>
      <w:r w:rsidRPr="003A5CF8">
        <w:rPr>
          <w:rFonts w:eastAsia="Times New Roman"/>
          <w:bCs/>
          <w:color w:val="000000"/>
          <w:lang w:eastAsia="ru-RU"/>
        </w:rPr>
        <w:t>м кывъяс.</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6 класс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5 классын вел</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материал м</w:t>
      </w:r>
      <w:r w:rsidRPr="003A5CF8">
        <w:rPr>
          <w:rFonts w:eastAsia="Times New Roman"/>
          <w:bCs/>
          <w:color w:val="000000"/>
          <w:lang w:eastAsia="ru-RU"/>
        </w:rPr>
        <w:sym w:font="Times New Roman" w:char="006F"/>
      </w:r>
      <w:r w:rsidRPr="003A5CF8">
        <w:rPr>
          <w:rFonts w:eastAsia="Times New Roman"/>
          <w:bCs/>
          <w:color w:val="000000"/>
          <w:lang w:eastAsia="ru-RU"/>
        </w:rPr>
        <w:t>дп</w:t>
      </w:r>
      <w:r w:rsidRPr="003A5CF8">
        <w:rPr>
          <w:rFonts w:eastAsia="Times New Roman"/>
          <w:bCs/>
          <w:color w:val="000000"/>
          <w:lang w:eastAsia="ru-RU"/>
        </w:rPr>
        <w:sym w:font="Times New Roman" w:char="006F"/>
      </w:r>
      <w:r w:rsidRPr="003A5CF8">
        <w:rPr>
          <w:rFonts w:eastAsia="Times New Roman"/>
          <w:bCs/>
          <w:color w:val="000000"/>
          <w:lang w:eastAsia="ru-RU"/>
        </w:rPr>
        <w:t>встал</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Фонетика, графика, кыв состав да кыв артм</w:t>
      </w:r>
      <w:r w:rsidRPr="003A5CF8">
        <w:rPr>
          <w:rFonts w:eastAsia="Times New Roman"/>
          <w:bCs/>
          <w:color w:val="000000"/>
          <w:lang w:eastAsia="ru-RU"/>
        </w:rPr>
        <w:sym w:font="Times New Roman" w:char="006F"/>
      </w:r>
      <w:r w:rsidRPr="003A5CF8">
        <w:rPr>
          <w:rFonts w:eastAsia="Times New Roman"/>
          <w:bCs/>
          <w:color w:val="000000"/>
          <w:lang w:eastAsia="ru-RU"/>
        </w:rPr>
        <w:t>м выл</w:t>
      </w:r>
      <w:r w:rsidRPr="003A5CF8">
        <w:rPr>
          <w:rFonts w:eastAsia="Times New Roman"/>
          <w:bCs/>
          <w:color w:val="000000"/>
          <w:lang w:eastAsia="ru-RU"/>
        </w:rPr>
        <w:sym w:font="Times New Roman" w:char="006F"/>
      </w:r>
      <w:r w:rsidRPr="003A5CF8">
        <w:rPr>
          <w:rFonts w:eastAsia="Times New Roman"/>
          <w:bCs/>
          <w:color w:val="000000"/>
          <w:lang w:eastAsia="ru-RU"/>
        </w:rPr>
        <w:t xml:space="preserve"> уджъяс в</w:t>
      </w:r>
      <w:r w:rsidRPr="003A5CF8">
        <w:rPr>
          <w:rFonts w:eastAsia="Times New Roman"/>
          <w:bCs/>
          <w:color w:val="000000"/>
          <w:lang w:eastAsia="ru-RU"/>
        </w:rPr>
        <w:sym w:font="Times New Roman" w:char="006F"/>
      </w:r>
      <w:r w:rsidRPr="003A5CF8">
        <w:rPr>
          <w:rFonts w:eastAsia="Times New Roman"/>
          <w:bCs/>
          <w:color w:val="000000"/>
          <w:lang w:eastAsia="ru-RU"/>
        </w:rPr>
        <w:t>ч</w:t>
      </w:r>
      <w:r w:rsidRPr="003A5CF8">
        <w:rPr>
          <w:rFonts w:eastAsia="Times New Roman"/>
          <w:bCs/>
          <w:color w:val="000000"/>
          <w:lang w:eastAsia="ru-RU"/>
        </w:rPr>
        <w:sym w:font="Times New Roman" w:char="006F"/>
      </w:r>
      <w:r w:rsidRPr="003A5CF8">
        <w:rPr>
          <w:rFonts w:eastAsia="Times New Roman"/>
          <w:bCs/>
          <w:color w:val="000000"/>
          <w:lang w:eastAsia="ru-RU"/>
        </w:rPr>
        <w:t>м (висьтал</w:t>
      </w:r>
      <w:r w:rsidRPr="003A5CF8">
        <w:rPr>
          <w:rFonts w:eastAsia="Times New Roman"/>
          <w:bCs/>
          <w:color w:val="000000"/>
          <w:lang w:eastAsia="ru-RU"/>
        </w:rPr>
        <w:sym w:font="Times New Roman" w:char="006F"/>
      </w:r>
      <w:r w:rsidRPr="003A5CF8">
        <w:rPr>
          <w:rFonts w:eastAsia="Times New Roman"/>
          <w:bCs/>
          <w:color w:val="000000"/>
          <w:lang w:eastAsia="ru-RU"/>
        </w:rPr>
        <w:t>м, гиж</w:t>
      </w:r>
      <w:r w:rsidRPr="003A5CF8">
        <w:rPr>
          <w:rFonts w:eastAsia="Times New Roman"/>
          <w:bCs/>
          <w:color w:val="000000"/>
          <w:lang w:eastAsia="ru-RU"/>
        </w:rPr>
        <w:sym w:font="Times New Roman" w:char="006F"/>
      </w:r>
      <w:r w:rsidRPr="003A5CF8">
        <w:rPr>
          <w:rFonts w:eastAsia="Times New Roman"/>
          <w:bCs/>
          <w:color w:val="000000"/>
          <w:lang w:eastAsia="ru-RU"/>
        </w:rPr>
        <w:t>м). Синтаксис юк</w:t>
      </w:r>
      <w:r w:rsidRPr="003A5CF8">
        <w:rPr>
          <w:rFonts w:eastAsia="Times New Roman"/>
          <w:bCs/>
          <w:color w:val="000000"/>
          <w:lang w:eastAsia="ru-RU"/>
        </w:rPr>
        <w:sym w:font="Times New Roman" w:char="006F"/>
      </w:r>
      <w:r w:rsidRPr="003A5CF8">
        <w:rPr>
          <w:rFonts w:eastAsia="Times New Roman"/>
          <w:bCs/>
          <w:color w:val="000000"/>
          <w:lang w:eastAsia="ru-RU"/>
        </w:rPr>
        <w:t>нын сет</w:t>
      </w:r>
      <w:r w:rsidRPr="003A5CF8">
        <w:rPr>
          <w:rFonts w:eastAsia="Times New Roman"/>
          <w:bCs/>
          <w:color w:val="000000"/>
          <w:lang w:eastAsia="ru-RU"/>
        </w:rPr>
        <w:sym w:font="Times New Roman" w:char="006F"/>
      </w:r>
      <w:r w:rsidRPr="003A5CF8">
        <w:rPr>
          <w:rFonts w:eastAsia="Times New Roman"/>
          <w:bCs/>
          <w:color w:val="000000"/>
          <w:lang w:eastAsia="ru-RU"/>
        </w:rPr>
        <w:t>м пунктуация пасъяс пукталан правил</w:t>
      </w:r>
      <w:r w:rsidRPr="003A5CF8">
        <w:rPr>
          <w:rFonts w:eastAsia="Times New Roman"/>
          <w:bCs/>
          <w:color w:val="000000"/>
          <w:lang w:eastAsia="ru-RU"/>
        </w:rPr>
        <w:sym w:font="Times New Roman" w:char="006F"/>
      </w:r>
      <w:r w:rsidRPr="003A5CF8">
        <w:rPr>
          <w:rFonts w:eastAsia="Times New Roman"/>
          <w:bCs/>
          <w:color w:val="000000"/>
          <w:lang w:eastAsia="ru-RU"/>
        </w:rPr>
        <w:t>яс вылын уджал</w:t>
      </w:r>
      <w:r w:rsidRPr="003A5CF8">
        <w:rPr>
          <w:rFonts w:eastAsia="Times New Roman"/>
          <w:bCs/>
          <w:color w:val="000000"/>
          <w:lang w:eastAsia="ru-RU"/>
        </w:rPr>
        <w:sym w:font="Times New Roman" w:char="006F"/>
      </w:r>
      <w:r w:rsidRPr="003A5CF8">
        <w:rPr>
          <w:rFonts w:eastAsia="Times New Roman"/>
          <w:bCs/>
          <w:color w:val="000000"/>
          <w:lang w:eastAsia="ru-RU"/>
        </w:rPr>
        <w:t>м. Уна веж</w:t>
      </w:r>
      <w:r w:rsidRPr="003A5CF8">
        <w:rPr>
          <w:rFonts w:eastAsia="Times New Roman"/>
          <w:bCs/>
          <w:color w:val="000000"/>
          <w:lang w:eastAsia="ru-RU"/>
        </w:rPr>
        <w:sym w:font="Times New Roman" w:char="006F"/>
      </w:r>
      <w:r w:rsidRPr="003A5CF8">
        <w:rPr>
          <w:rFonts w:eastAsia="Times New Roman"/>
          <w:bCs/>
          <w:color w:val="000000"/>
          <w:lang w:eastAsia="ru-RU"/>
        </w:rPr>
        <w:t>ртаса кывъяс, синонимъяс, омонимъяс вылын уджал</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Лексика да фразеология.</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Быд</w:t>
      </w:r>
      <w:r w:rsidRPr="003A5CF8">
        <w:rPr>
          <w:rFonts w:eastAsia="Times New Roman"/>
          <w:bCs/>
          <w:color w:val="000000"/>
          <w:lang w:eastAsia="ru-RU"/>
        </w:rPr>
        <w:sym w:font="Times New Roman" w:char="006F"/>
      </w:r>
      <w:r w:rsidRPr="003A5CF8">
        <w:rPr>
          <w:rFonts w:eastAsia="Times New Roman"/>
          <w:bCs/>
          <w:color w:val="000000"/>
          <w:lang w:eastAsia="ru-RU"/>
        </w:rPr>
        <w:t>нлы г</w:t>
      </w:r>
      <w:r w:rsidRPr="003A5CF8">
        <w:rPr>
          <w:rFonts w:eastAsia="Times New Roman"/>
          <w:bCs/>
          <w:color w:val="000000"/>
          <w:lang w:eastAsia="ru-RU"/>
        </w:rPr>
        <w:sym w:font="Times New Roman" w:char="006F"/>
      </w:r>
      <w:r w:rsidRPr="003A5CF8">
        <w:rPr>
          <w:rFonts w:eastAsia="Times New Roman"/>
          <w:bCs/>
          <w:color w:val="000000"/>
          <w:lang w:eastAsia="ru-RU"/>
        </w:rPr>
        <w:t>г</w:t>
      </w:r>
      <w:r w:rsidRPr="003A5CF8">
        <w:rPr>
          <w:rFonts w:eastAsia="Times New Roman"/>
          <w:bCs/>
          <w:color w:val="000000"/>
          <w:lang w:eastAsia="ru-RU"/>
        </w:rPr>
        <w:sym w:font="Times New Roman" w:char="006F"/>
      </w:r>
      <w:r w:rsidRPr="003A5CF8">
        <w:rPr>
          <w:rFonts w:eastAsia="Times New Roman"/>
          <w:bCs/>
          <w:color w:val="000000"/>
          <w:lang w:eastAsia="ru-RU"/>
        </w:rPr>
        <w:t>рвоана кывъяс. Диалектн</w:t>
      </w:r>
      <w:r w:rsidRPr="003A5CF8">
        <w:rPr>
          <w:rFonts w:eastAsia="Times New Roman"/>
          <w:bCs/>
          <w:color w:val="000000"/>
          <w:lang w:eastAsia="ru-RU"/>
        </w:rPr>
        <w:sym w:font="Times New Roman" w:char="006F"/>
      </w:r>
      <w:r w:rsidRPr="003A5CF8">
        <w:rPr>
          <w:rFonts w:eastAsia="Times New Roman"/>
          <w:bCs/>
          <w:color w:val="000000"/>
          <w:lang w:eastAsia="ru-RU"/>
        </w:rPr>
        <w:t>й кывъяс. Профессиональн</w:t>
      </w:r>
      <w:r w:rsidRPr="003A5CF8">
        <w:rPr>
          <w:rFonts w:eastAsia="Times New Roman"/>
          <w:bCs/>
          <w:color w:val="000000"/>
          <w:lang w:eastAsia="ru-RU"/>
        </w:rPr>
        <w:sym w:font="Times New Roman" w:char="006F"/>
      </w:r>
      <w:r w:rsidRPr="003A5CF8">
        <w:rPr>
          <w:rFonts w:eastAsia="Times New Roman"/>
          <w:bCs/>
          <w:color w:val="000000"/>
          <w:lang w:eastAsia="ru-RU"/>
        </w:rPr>
        <w:t>й  кывъяс.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Лексика озырм</w:t>
      </w:r>
      <w:r w:rsidRPr="003A5CF8">
        <w:rPr>
          <w:rFonts w:eastAsia="Times New Roman"/>
          <w:bCs/>
          <w:color w:val="000000"/>
          <w:lang w:eastAsia="ru-RU"/>
        </w:rPr>
        <w:sym w:font="Times New Roman" w:char="006F"/>
      </w:r>
      <w:r w:rsidRPr="003A5CF8">
        <w:rPr>
          <w:rFonts w:eastAsia="Times New Roman"/>
          <w:bCs/>
          <w:color w:val="000000"/>
          <w:lang w:eastAsia="ru-RU"/>
        </w:rPr>
        <w:t>дан туйяс. Важм</w:t>
      </w:r>
      <w:r w:rsidRPr="003A5CF8">
        <w:rPr>
          <w:rFonts w:eastAsia="Times New Roman"/>
          <w:bCs/>
          <w:color w:val="000000"/>
          <w:lang w:eastAsia="ru-RU"/>
        </w:rPr>
        <w:sym w:font="Times New Roman" w:char="006F"/>
      </w:r>
      <w:r w:rsidRPr="003A5CF8">
        <w:rPr>
          <w:rFonts w:eastAsia="Times New Roman"/>
          <w:bCs/>
          <w:color w:val="000000"/>
          <w:lang w:eastAsia="ru-RU"/>
        </w:rPr>
        <w:t>м кывъяс. Архаизмъяс. Выль</w:t>
      </w:r>
      <w:r w:rsidRPr="003A5CF8">
        <w:rPr>
          <w:rFonts w:eastAsia="Times New Roman"/>
          <w:bCs/>
          <w:color w:val="000000"/>
          <w:lang w:eastAsia="ru-RU"/>
        </w:rPr>
        <w:sym w:font="Times New Roman" w:char="006F"/>
      </w:r>
      <w:r w:rsidRPr="003A5CF8">
        <w:rPr>
          <w:rFonts w:eastAsia="Times New Roman"/>
          <w:bCs/>
          <w:color w:val="000000"/>
          <w:lang w:eastAsia="ru-RU"/>
        </w:rPr>
        <w:t>н артм</w:t>
      </w:r>
      <w:r w:rsidRPr="003A5CF8">
        <w:rPr>
          <w:rFonts w:eastAsia="Times New Roman"/>
          <w:bCs/>
          <w:color w:val="000000"/>
          <w:lang w:eastAsia="ru-RU"/>
        </w:rPr>
        <w:sym w:font="Times New Roman" w:char="006F"/>
      </w:r>
      <w:r w:rsidRPr="003A5CF8">
        <w:rPr>
          <w:rFonts w:eastAsia="Times New Roman"/>
          <w:bCs/>
          <w:color w:val="000000"/>
          <w:lang w:eastAsia="ru-RU"/>
        </w:rPr>
        <w:t>м кывъяс. Неологизмъяс. Заимствуйт</w:t>
      </w:r>
      <w:r w:rsidRPr="003A5CF8">
        <w:rPr>
          <w:rFonts w:eastAsia="Times New Roman"/>
          <w:bCs/>
          <w:color w:val="000000"/>
          <w:lang w:eastAsia="ru-RU"/>
        </w:rPr>
        <w:sym w:font="Times New Roman" w:char="006F"/>
      </w:r>
      <w:r w:rsidRPr="003A5CF8">
        <w:rPr>
          <w:rFonts w:eastAsia="Times New Roman"/>
          <w:bCs/>
          <w:color w:val="000000"/>
          <w:lang w:eastAsia="ru-RU"/>
        </w:rPr>
        <w:t>м кывъяс. Фразеологизмъяс. Коми фразеологизмъясл</w:t>
      </w:r>
      <w:r w:rsidRPr="003A5CF8">
        <w:rPr>
          <w:rFonts w:eastAsia="Times New Roman"/>
          <w:bCs/>
          <w:color w:val="000000"/>
          <w:lang w:eastAsia="ru-RU"/>
        </w:rPr>
        <w:sym w:font="Times New Roman" w:char="006F"/>
      </w:r>
      <w:r w:rsidRPr="003A5CF8">
        <w:rPr>
          <w:rFonts w:eastAsia="Times New Roman"/>
          <w:bCs/>
          <w:color w:val="000000"/>
          <w:lang w:eastAsia="ru-RU"/>
        </w:rPr>
        <w:t>н аслысп</w:t>
      </w:r>
      <w:r w:rsidRPr="003A5CF8">
        <w:rPr>
          <w:rFonts w:eastAsia="Times New Roman"/>
          <w:bCs/>
          <w:color w:val="000000"/>
          <w:lang w:eastAsia="ru-RU"/>
        </w:rPr>
        <w:sym w:font="Times New Roman" w:char="006F"/>
      </w:r>
      <w:r w:rsidRPr="003A5CF8">
        <w:rPr>
          <w:rFonts w:eastAsia="Times New Roman"/>
          <w:bCs/>
          <w:color w:val="000000"/>
          <w:lang w:eastAsia="ru-RU"/>
        </w:rPr>
        <w:t>л</w:t>
      </w:r>
      <w:r w:rsidRPr="003A5CF8">
        <w:rPr>
          <w:rFonts w:eastAsia="Times New Roman"/>
          <w:bCs/>
          <w:color w:val="000000"/>
          <w:lang w:eastAsia="ru-RU"/>
        </w:rPr>
        <w:sym w:font="Times New Roman" w:char="006F"/>
      </w:r>
      <w:r w:rsidRPr="003A5CF8">
        <w:rPr>
          <w:rFonts w:eastAsia="Times New Roman"/>
          <w:bCs/>
          <w:color w:val="000000"/>
          <w:lang w:eastAsia="ru-RU"/>
        </w:rPr>
        <w:t>слун. Фразеологическ</w:t>
      </w:r>
      <w:r w:rsidRPr="003A5CF8">
        <w:rPr>
          <w:rFonts w:eastAsia="Times New Roman"/>
          <w:bCs/>
          <w:color w:val="000000"/>
          <w:lang w:eastAsia="ru-RU"/>
        </w:rPr>
        <w:sym w:font="Times New Roman" w:char="006F"/>
      </w:r>
      <w:r w:rsidRPr="003A5CF8">
        <w:rPr>
          <w:rFonts w:eastAsia="Times New Roman"/>
          <w:bCs/>
          <w:color w:val="000000"/>
          <w:lang w:eastAsia="ru-RU"/>
        </w:rPr>
        <w:t>й веж</w:t>
      </w:r>
      <w:r w:rsidRPr="003A5CF8">
        <w:rPr>
          <w:rFonts w:eastAsia="Times New Roman"/>
          <w:bCs/>
          <w:color w:val="000000"/>
          <w:lang w:eastAsia="ru-RU"/>
        </w:rPr>
        <w:sym w:font="Times New Roman" w:char="006F"/>
      </w:r>
      <w:r w:rsidRPr="003A5CF8">
        <w:rPr>
          <w:rFonts w:eastAsia="Times New Roman"/>
          <w:bCs/>
          <w:color w:val="000000"/>
          <w:lang w:eastAsia="ru-RU"/>
        </w:rPr>
        <w:t>ртас.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Фразеологизмъясл</w:t>
      </w:r>
      <w:r w:rsidRPr="003A5CF8">
        <w:rPr>
          <w:rFonts w:eastAsia="Times New Roman"/>
          <w:bCs/>
          <w:color w:val="000000"/>
          <w:lang w:eastAsia="ru-RU"/>
        </w:rPr>
        <w:sym w:font="Times New Roman" w:char="006F"/>
      </w:r>
      <w:r w:rsidRPr="003A5CF8">
        <w:rPr>
          <w:rFonts w:eastAsia="Times New Roman"/>
          <w:bCs/>
          <w:color w:val="000000"/>
          <w:lang w:eastAsia="ru-RU"/>
        </w:rPr>
        <w:t>н тэчас (гöгöрвоöдöм). Фразеологизмъяс-с</w:t>
      </w:r>
      <w:r w:rsidRPr="003A5CF8">
        <w:rPr>
          <w:rFonts w:eastAsia="Times New Roman"/>
          <w:bCs/>
          <w:color w:val="000000"/>
          <w:lang w:eastAsia="ru-RU"/>
        </w:rPr>
        <w:sym w:font="Times New Roman" w:char="0065"/>
      </w:r>
      <w:r w:rsidRPr="003A5CF8">
        <w:rPr>
          <w:rFonts w:eastAsia="Times New Roman"/>
          <w:bCs/>
          <w:color w:val="000000"/>
          <w:lang w:eastAsia="ru-RU"/>
        </w:rPr>
        <w:t>рникузяяс да фразеологизмъяс-кывтэчасъяс.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Диалектн</w:t>
      </w:r>
      <w:r w:rsidRPr="003A5CF8">
        <w:rPr>
          <w:rFonts w:eastAsia="Times New Roman"/>
          <w:bCs/>
          <w:color w:val="000000"/>
          <w:lang w:eastAsia="ru-RU"/>
        </w:rPr>
        <w:sym w:font="Times New Roman" w:char="006F"/>
      </w:r>
      <w:r w:rsidRPr="003A5CF8">
        <w:rPr>
          <w:rFonts w:eastAsia="Times New Roman"/>
          <w:bCs/>
          <w:color w:val="000000"/>
          <w:lang w:eastAsia="ru-RU"/>
        </w:rPr>
        <w:t>й кывъяс, важм</w:t>
      </w:r>
      <w:r w:rsidRPr="003A5CF8">
        <w:rPr>
          <w:rFonts w:eastAsia="Times New Roman"/>
          <w:bCs/>
          <w:color w:val="000000"/>
          <w:lang w:eastAsia="ru-RU"/>
        </w:rPr>
        <w:sym w:font="Times New Roman" w:char="006F"/>
      </w:r>
      <w:r w:rsidRPr="003A5CF8">
        <w:rPr>
          <w:rFonts w:eastAsia="Times New Roman"/>
          <w:bCs/>
          <w:color w:val="000000"/>
          <w:lang w:eastAsia="ru-RU"/>
        </w:rPr>
        <w:t>м и выль</w:t>
      </w:r>
      <w:r w:rsidRPr="003A5CF8">
        <w:rPr>
          <w:rFonts w:eastAsia="Times New Roman"/>
          <w:bCs/>
          <w:color w:val="000000"/>
          <w:lang w:eastAsia="ru-RU"/>
        </w:rPr>
        <w:sym w:font="Times New Roman" w:char="006F"/>
      </w:r>
      <w:r w:rsidRPr="003A5CF8">
        <w:rPr>
          <w:rFonts w:eastAsia="Times New Roman"/>
          <w:bCs/>
          <w:color w:val="000000"/>
          <w:lang w:eastAsia="ru-RU"/>
        </w:rPr>
        <w:t>н артм</w:t>
      </w:r>
      <w:r w:rsidRPr="003A5CF8">
        <w:rPr>
          <w:rFonts w:eastAsia="Times New Roman"/>
          <w:bCs/>
          <w:color w:val="000000"/>
          <w:lang w:eastAsia="ru-RU"/>
        </w:rPr>
        <w:sym w:font="Times New Roman" w:char="006F"/>
      </w:r>
      <w:r w:rsidRPr="003A5CF8">
        <w:rPr>
          <w:rFonts w:eastAsia="Times New Roman"/>
          <w:bCs/>
          <w:color w:val="000000"/>
          <w:lang w:eastAsia="ru-RU"/>
        </w:rPr>
        <w:t>м кывъяс словаръясысь индавны куж</w:t>
      </w:r>
      <w:r w:rsidRPr="003A5CF8">
        <w:rPr>
          <w:rFonts w:eastAsia="Times New Roman"/>
          <w:bCs/>
          <w:color w:val="000000"/>
          <w:lang w:eastAsia="ru-RU"/>
        </w:rPr>
        <w:sym w:font="Times New Roman" w:char="006F"/>
      </w:r>
      <w:r w:rsidRPr="003A5CF8">
        <w:rPr>
          <w:rFonts w:eastAsia="Times New Roman"/>
          <w:bCs/>
          <w:color w:val="000000"/>
          <w:lang w:eastAsia="ru-RU"/>
        </w:rPr>
        <w:t>м. Вел</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архаизмъяслысь веж</w:t>
      </w:r>
      <w:r w:rsidRPr="003A5CF8">
        <w:rPr>
          <w:rFonts w:eastAsia="Times New Roman"/>
          <w:bCs/>
          <w:color w:val="000000"/>
          <w:lang w:eastAsia="ru-RU"/>
        </w:rPr>
        <w:sym w:font="Times New Roman" w:char="006F"/>
      </w:r>
      <w:r w:rsidRPr="003A5CF8">
        <w:rPr>
          <w:rFonts w:eastAsia="Times New Roman"/>
          <w:bCs/>
          <w:color w:val="000000"/>
          <w:lang w:eastAsia="ru-RU"/>
        </w:rPr>
        <w:t>ртас 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Художествоа гиж</w:t>
      </w:r>
      <w:r w:rsidRPr="003A5CF8">
        <w:rPr>
          <w:rFonts w:eastAsia="Times New Roman"/>
          <w:bCs/>
          <w:color w:val="000000"/>
          <w:lang w:eastAsia="ru-RU"/>
        </w:rPr>
        <w:sym w:font="Times New Roman" w:char="006F"/>
      </w:r>
      <w:r w:rsidRPr="003A5CF8">
        <w:rPr>
          <w:rFonts w:eastAsia="Times New Roman"/>
          <w:bCs/>
          <w:color w:val="000000"/>
          <w:lang w:eastAsia="ru-RU"/>
        </w:rPr>
        <w:t>дъяслысь диалектн</w:t>
      </w:r>
      <w:r w:rsidRPr="003A5CF8">
        <w:rPr>
          <w:rFonts w:eastAsia="Times New Roman"/>
          <w:bCs/>
          <w:color w:val="000000"/>
          <w:lang w:eastAsia="ru-RU"/>
        </w:rPr>
        <w:sym w:font="Times New Roman" w:char="006F"/>
      </w:r>
      <w:r w:rsidRPr="003A5CF8">
        <w:rPr>
          <w:rFonts w:eastAsia="Times New Roman"/>
          <w:bCs/>
          <w:color w:val="000000"/>
          <w:lang w:eastAsia="ru-RU"/>
        </w:rPr>
        <w:t>й, профессиональн</w:t>
      </w:r>
      <w:r w:rsidRPr="003A5CF8">
        <w:rPr>
          <w:rFonts w:eastAsia="Times New Roman"/>
          <w:bCs/>
          <w:color w:val="000000"/>
          <w:lang w:eastAsia="ru-RU"/>
        </w:rPr>
        <w:sym w:font="Times New Roman" w:char="006F"/>
      </w:r>
      <w:r w:rsidRPr="003A5CF8">
        <w:rPr>
          <w:rFonts w:eastAsia="Times New Roman"/>
          <w:bCs/>
          <w:color w:val="000000"/>
          <w:lang w:eastAsia="ru-RU"/>
        </w:rPr>
        <w:t>й кывъяс, архаизмъяс аддзыны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Фразеологизмъяс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 Торъякывъяс</w:t>
      </w:r>
      <w:r w:rsidRPr="003A5CF8">
        <w:rPr>
          <w:rFonts w:eastAsia="Times New Roman"/>
          <w:bCs/>
          <w:color w:val="000000"/>
          <w:lang w:eastAsia="ru-RU"/>
        </w:rPr>
        <w:sym w:font="Times New Roman" w:char="006F"/>
      </w:r>
      <w:r w:rsidRPr="003A5CF8">
        <w:rPr>
          <w:rFonts w:eastAsia="Times New Roman"/>
          <w:bCs/>
          <w:color w:val="000000"/>
          <w:lang w:eastAsia="ru-RU"/>
        </w:rPr>
        <w:t>н, свободн</w:t>
      </w:r>
      <w:r w:rsidRPr="003A5CF8">
        <w:rPr>
          <w:rFonts w:eastAsia="Times New Roman"/>
          <w:bCs/>
          <w:color w:val="000000"/>
          <w:lang w:eastAsia="ru-RU"/>
        </w:rPr>
        <w:sym w:font="Times New Roman" w:char="006F"/>
      </w:r>
      <w:r w:rsidRPr="003A5CF8">
        <w:rPr>
          <w:rFonts w:eastAsia="Times New Roman"/>
          <w:bCs/>
          <w:color w:val="000000"/>
          <w:lang w:eastAsia="ru-RU"/>
        </w:rPr>
        <w:t>й кывтэчасъяс</w:t>
      </w:r>
      <w:r w:rsidRPr="003A5CF8">
        <w:rPr>
          <w:rFonts w:eastAsia="Times New Roman"/>
          <w:bCs/>
          <w:color w:val="000000"/>
          <w:lang w:eastAsia="ru-RU"/>
        </w:rPr>
        <w:sym w:font="Times New Roman" w:char="006F"/>
      </w:r>
      <w:r w:rsidRPr="003A5CF8">
        <w:rPr>
          <w:rFonts w:eastAsia="Times New Roman"/>
          <w:bCs/>
          <w:color w:val="000000"/>
          <w:lang w:eastAsia="ru-RU"/>
        </w:rPr>
        <w:t>н да фразеологизмъяс</w:t>
      </w:r>
      <w:r w:rsidRPr="003A5CF8">
        <w:rPr>
          <w:rFonts w:eastAsia="Times New Roman"/>
          <w:bCs/>
          <w:color w:val="000000"/>
          <w:lang w:eastAsia="ru-RU"/>
        </w:rPr>
        <w:sym w:font="Times New Roman" w:char="006F"/>
      </w:r>
      <w:r w:rsidRPr="003A5CF8">
        <w:rPr>
          <w:rFonts w:eastAsia="Times New Roman"/>
          <w:bCs/>
          <w:color w:val="000000"/>
          <w:lang w:eastAsia="ru-RU"/>
        </w:rPr>
        <w:t>н синонимъяс</w:t>
      </w:r>
      <w:r w:rsidRPr="003A5CF8">
        <w:rPr>
          <w:rFonts w:eastAsia="Times New Roman"/>
          <w:bCs/>
          <w:color w:val="000000"/>
          <w:lang w:eastAsia="ru-RU"/>
        </w:rPr>
        <w:sym w:font="Times New Roman" w:char="006F"/>
      </w:r>
      <w:r w:rsidRPr="003A5CF8">
        <w:rPr>
          <w:rFonts w:eastAsia="Times New Roman"/>
          <w:bCs/>
          <w:color w:val="000000"/>
          <w:lang w:eastAsia="ru-RU"/>
        </w:rPr>
        <w:t>н моз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 Художествоа гиж</w:t>
      </w:r>
      <w:r w:rsidRPr="003A5CF8">
        <w:rPr>
          <w:rFonts w:eastAsia="Times New Roman"/>
          <w:bCs/>
          <w:color w:val="000000"/>
          <w:lang w:eastAsia="ru-RU"/>
        </w:rPr>
        <w:sym w:font="Times New Roman" w:char="006F"/>
      </w:r>
      <w:r w:rsidRPr="003A5CF8">
        <w:rPr>
          <w:rFonts w:eastAsia="Times New Roman"/>
          <w:bCs/>
          <w:color w:val="000000"/>
          <w:lang w:eastAsia="ru-RU"/>
        </w:rPr>
        <w:t>дъясысь фразеологизмъяс аддзыны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Фразеология словар</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Лексикография (гöгöрвоöдöм). Словаръясл</w:t>
      </w:r>
      <w:r w:rsidRPr="003A5CF8">
        <w:rPr>
          <w:rFonts w:eastAsia="Times New Roman"/>
          <w:bCs/>
          <w:color w:val="000000"/>
          <w:lang w:eastAsia="ru-RU"/>
        </w:rPr>
        <w:sym w:font="Times New Roman" w:char="006F"/>
      </w:r>
      <w:r w:rsidRPr="003A5CF8">
        <w:rPr>
          <w:rFonts w:eastAsia="Times New Roman"/>
          <w:bCs/>
          <w:color w:val="000000"/>
          <w:lang w:eastAsia="ru-RU"/>
        </w:rPr>
        <w:t>н сикасъяс.</w:t>
      </w:r>
    </w:p>
    <w:p w:rsidR="003A5CF8" w:rsidRPr="003A5CF8" w:rsidRDefault="003A5CF8" w:rsidP="003A5CF8">
      <w:pPr>
        <w:spacing w:after="200" w:line="276" w:lineRule="auto"/>
        <w:jc w:val="both"/>
        <w:rPr>
          <w:rFonts w:eastAsia="Times New Roman"/>
          <w:bCs/>
          <w:i/>
          <w:iCs/>
          <w:color w:val="000000"/>
          <w:lang w:eastAsia="ru-RU"/>
        </w:rPr>
      </w:pPr>
      <w:r w:rsidRPr="003A5CF8">
        <w:rPr>
          <w:rFonts w:eastAsia="Times New Roman"/>
          <w:bCs/>
          <w:i/>
          <w:iCs/>
          <w:color w:val="000000"/>
          <w:lang w:eastAsia="ru-RU"/>
        </w:rPr>
        <w:t>Морфология да орфография</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 xml:space="preserve">Эмакыв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 кыдз кывсикас: сыл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морфология да синтаксис боксянь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Ловъя да ловт</w:t>
      </w:r>
      <w:r w:rsidRPr="003A5CF8">
        <w:rPr>
          <w:rFonts w:eastAsia="Times New Roman"/>
          <w:bCs/>
          <w:color w:val="000000"/>
          <w:lang w:eastAsia="ru-RU"/>
        </w:rPr>
        <w:sym w:font="Times New Roman" w:char="006F"/>
      </w:r>
      <w:r w:rsidRPr="003A5CF8">
        <w:rPr>
          <w:rFonts w:eastAsia="Times New Roman"/>
          <w:bCs/>
          <w:color w:val="000000"/>
          <w:lang w:eastAsia="ru-RU"/>
        </w:rPr>
        <w:t>м эмакывъяс.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Ас нимъяс.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География нимъяс ыджыд шыпас</w:t>
      </w:r>
      <w:r w:rsidRPr="003A5CF8">
        <w:rPr>
          <w:rFonts w:eastAsia="Times New Roman"/>
          <w:bCs/>
          <w:color w:val="000000"/>
          <w:lang w:eastAsia="ru-RU"/>
        </w:rPr>
        <w:sym w:font="Times New Roman" w:char="006F"/>
      </w:r>
      <w:r w:rsidRPr="003A5CF8">
        <w:rPr>
          <w:rFonts w:eastAsia="Times New Roman"/>
          <w:bCs/>
          <w:color w:val="000000"/>
          <w:lang w:eastAsia="ru-RU"/>
        </w:rPr>
        <w:t>н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Эмакывл</w:t>
      </w:r>
      <w:r w:rsidRPr="003A5CF8">
        <w:rPr>
          <w:rFonts w:eastAsia="Times New Roman"/>
          <w:bCs/>
          <w:color w:val="000000"/>
          <w:lang w:eastAsia="ru-RU"/>
        </w:rPr>
        <w:sym w:font="Times New Roman" w:char="006F"/>
      </w:r>
      <w:r w:rsidRPr="003A5CF8">
        <w:rPr>
          <w:rFonts w:eastAsia="Times New Roman"/>
          <w:bCs/>
          <w:color w:val="000000"/>
          <w:lang w:eastAsia="ru-RU"/>
        </w:rPr>
        <w:t>н лыд. С</w:t>
      </w:r>
      <w:r w:rsidRPr="003A5CF8">
        <w:rPr>
          <w:rFonts w:eastAsia="Times New Roman"/>
          <w:bCs/>
          <w:color w:val="000000"/>
          <w:lang w:eastAsia="ru-RU"/>
        </w:rPr>
        <w:sym w:font="Times New Roman" w:char="006F"/>
      </w:r>
      <w:r w:rsidRPr="003A5CF8">
        <w:rPr>
          <w:rFonts w:eastAsia="Times New Roman"/>
          <w:bCs/>
          <w:color w:val="000000"/>
          <w:lang w:eastAsia="ru-RU"/>
        </w:rPr>
        <w:t xml:space="preserve">мын </w:t>
      </w:r>
      <w:r w:rsidRPr="003A5CF8">
        <w:rPr>
          <w:rFonts w:eastAsia="Times New Roman"/>
          <w:bCs/>
          <w:color w:val="000000"/>
          <w:lang w:eastAsia="ru-RU"/>
        </w:rPr>
        <w:sym w:font="Times New Roman" w:char="006F"/>
      </w:r>
      <w:r w:rsidRPr="003A5CF8">
        <w:rPr>
          <w:rFonts w:eastAsia="Times New Roman"/>
          <w:bCs/>
          <w:color w:val="000000"/>
          <w:lang w:eastAsia="ru-RU"/>
        </w:rPr>
        <w:t>тка лыдын паныдасьлысь эмакывъяс.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Лыдакыв бердын сулалысь эмакывл</w:t>
      </w:r>
      <w:r w:rsidRPr="003A5CF8">
        <w:rPr>
          <w:rFonts w:eastAsia="Times New Roman"/>
          <w:bCs/>
          <w:color w:val="000000"/>
          <w:lang w:eastAsia="ru-RU"/>
        </w:rPr>
        <w:sym w:font="Times New Roman" w:char="006F"/>
      </w:r>
      <w:r w:rsidRPr="003A5CF8">
        <w:rPr>
          <w:rFonts w:eastAsia="Times New Roman"/>
          <w:bCs/>
          <w:color w:val="000000"/>
          <w:lang w:eastAsia="ru-RU"/>
        </w:rPr>
        <w:t>н лыд.</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Эмакывъясл</w:t>
      </w:r>
      <w:r w:rsidRPr="003A5CF8">
        <w:rPr>
          <w:rFonts w:eastAsia="Times New Roman"/>
          <w:bCs/>
          <w:color w:val="000000"/>
          <w:lang w:eastAsia="ru-RU"/>
        </w:rPr>
        <w:sym w:font="Times New Roman" w:char="006F"/>
      </w:r>
      <w:r w:rsidRPr="003A5CF8">
        <w:rPr>
          <w:rFonts w:eastAsia="Times New Roman"/>
          <w:bCs/>
          <w:color w:val="000000"/>
          <w:lang w:eastAsia="ru-RU"/>
        </w:rPr>
        <w:t>н падеж (вежл</w:t>
      </w:r>
      <w:r w:rsidRPr="003A5CF8">
        <w:rPr>
          <w:rFonts w:eastAsia="Times New Roman"/>
          <w:bCs/>
          <w:color w:val="000000"/>
          <w:lang w:eastAsia="ru-RU"/>
        </w:rPr>
        <w:sym w:font="Times New Roman" w:char="006F"/>
      </w:r>
      <w:r w:rsidRPr="003A5CF8">
        <w:rPr>
          <w:rFonts w:eastAsia="Times New Roman"/>
          <w:bCs/>
          <w:color w:val="000000"/>
          <w:lang w:eastAsia="ru-RU"/>
        </w:rPr>
        <w:t>г) серти вежлась</w:t>
      </w:r>
      <w:r w:rsidRPr="003A5CF8">
        <w:rPr>
          <w:rFonts w:eastAsia="Times New Roman"/>
          <w:bCs/>
          <w:color w:val="000000"/>
          <w:lang w:eastAsia="ru-RU"/>
        </w:rPr>
        <w:sym w:font="Times New Roman" w:char="006F"/>
      </w:r>
      <w:r w:rsidRPr="003A5CF8">
        <w:rPr>
          <w:rFonts w:eastAsia="Times New Roman"/>
          <w:bCs/>
          <w:color w:val="000000"/>
          <w:lang w:eastAsia="ru-RU"/>
        </w:rPr>
        <w:t>м. Вежл</w:t>
      </w:r>
      <w:r w:rsidRPr="003A5CF8">
        <w:rPr>
          <w:rFonts w:eastAsia="Times New Roman"/>
          <w:bCs/>
          <w:color w:val="000000"/>
          <w:lang w:eastAsia="ru-RU"/>
        </w:rPr>
        <w:sym w:font="Times New Roman" w:char="006F"/>
      </w:r>
      <w:r w:rsidRPr="003A5CF8">
        <w:rPr>
          <w:rFonts w:eastAsia="Times New Roman"/>
          <w:bCs/>
          <w:color w:val="000000"/>
          <w:lang w:eastAsia="ru-RU"/>
        </w:rPr>
        <w:t>гъясл</w:t>
      </w:r>
      <w:r w:rsidRPr="003A5CF8">
        <w:rPr>
          <w:rFonts w:eastAsia="Times New Roman"/>
          <w:bCs/>
          <w:color w:val="000000"/>
          <w:lang w:eastAsia="ru-RU"/>
        </w:rPr>
        <w:sym w:font="Times New Roman" w:char="006F"/>
      </w:r>
      <w:r w:rsidRPr="003A5CF8">
        <w:rPr>
          <w:rFonts w:eastAsia="Times New Roman"/>
          <w:bCs/>
          <w:color w:val="000000"/>
          <w:lang w:eastAsia="ru-RU"/>
        </w:rPr>
        <w:t>н медш</w:t>
      </w:r>
      <w:r w:rsidRPr="003A5CF8">
        <w:rPr>
          <w:rFonts w:eastAsia="Times New Roman"/>
          <w:bCs/>
          <w:color w:val="000000"/>
          <w:lang w:eastAsia="ru-RU"/>
        </w:rPr>
        <w:sym w:font="Times New Roman" w:char="006F"/>
      </w:r>
      <w:r w:rsidRPr="003A5CF8">
        <w:rPr>
          <w:rFonts w:eastAsia="Times New Roman"/>
          <w:bCs/>
          <w:color w:val="000000"/>
          <w:lang w:eastAsia="ru-RU"/>
        </w:rPr>
        <w:t>р веж</w:t>
      </w:r>
      <w:r w:rsidRPr="003A5CF8">
        <w:rPr>
          <w:rFonts w:eastAsia="Times New Roman"/>
          <w:bCs/>
          <w:color w:val="000000"/>
          <w:lang w:eastAsia="ru-RU"/>
        </w:rPr>
        <w:sym w:font="Times New Roman" w:char="006F"/>
      </w:r>
      <w:r w:rsidRPr="003A5CF8">
        <w:rPr>
          <w:rFonts w:eastAsia="Times New Roman"/>
          <w:bCs/>
          <w:color w:val="000000"/>
          <w:lang w:eastAsia="ru-RU"/>
        </w:rPr>
        <w:t>ртасъяс. Эмакывъяслысь вежл</w:t>
      </w:r>
      <w:r w:rsidRPr="003A5CF8">
        <w:rPr>
          <w:rFonts w:eastAsia="Times New Roman"/>
          <w:bCs/>
          <w:color w:val="000000"/>
          <w:lang w:eastAsia="ru-RU"/>
        </w:rPr>
        <w:sym w:font="Times New Roman" w:char="006F"/>
      </w:r>
      <w:r w:rsidRPr="003A5CF8">
        <w:rPr>
          <w:rFonts w:eastAsia="Times New Roman"/>
          <w:bCs/>
          <w:color w:val="000000"/>
          <w:lang w:eastAsia="ru-RU"/>
        </w:rPr>
        <w:t>г суффиксъясс</w:t>
      </w:r>
      <w:r w:rsidRPr="003A5CF8">
        <w:rPr>
          <w:rFonts w:eastAsia="Times New Roman"/>
          <w:bCs/>
          <w:color w:val="000000"/>
          <w:lang w:eastAsia="ru-RU"/>
        </w:rPr>
        <w:sym w:font="Times New Roman" w:char="006F"/>
      </w:r>
      <w:r w:rsidRPr="003A5CF8">
        <w:rPr>
          <w:rFonts w:eastAsia="Times New Roman"/>
          <w:bCs/>
          <w:color w:val="000000"/>
          <w:lang w:eastAsia="ru-RU"/>
        </w:rPr>
        <w:t xml:space="preserve">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Эмакывъясл</w:t>
      </w:r>
      <w:r w:rsidRPr="003A5CF8">
        <w:rPr>
          <w:rFonts w:eastAsia="Times New Roman"/>
          <w:bCs/>
          <w:color w:val="000000"/>
          <w:lang w:eastAsia="ru-RU"/>
        </w:rPr>
        <w:sym w:font="Times New Roman" w:char="006F"/>
      </w:r>
      <w:r w:rsidRPr="003A5CF8">
        <w:rPr>
          <w:rFonts w:eastAsia="Times New Roman"/>
          <w:bCs/>
          <w:color w:val="000000"/>
          <w:lang w:eastAsia="ru-RU"/>
        </w:rPr>
        <w:t>н морта суффиксъяс, нал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Морта суффиксъяс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Эмакывъяс кывб</w:t>
      </w:r>
      <w:r w:rsidRPr="003A5CF8">
        <w:rPr>
          <w:rFonts w:eastAsia="Times New Roman"/>
          <w:bCs/>
          <w:color w:val="000000"/>
          <w:lang w:eastAsia="ru-RU"/>
        </w:rPr>
        <w:sym w:font="Times New Roman" w:char="006F"/>
      </w:r>
      <w:r w:rsidRPr="003A5CF8">
        <w:rPr>
          <w:rFonts w:eastAsia="Times New Roman"/>
          <w:bCs/>
          <w:color w:val="000000"/>
          <w:lang w:eastAsia="ru-RU"/>
        </w:rPr>
        <w:t>ръяск</w:t>
      </w:r>
      <w:r w:rsidRPr="003A5CF8">
        <w:rPr>
          <w:rFonts w:eastAsia="Times New Roman"/>
          <w:bCs/>
          <w:color w:val="000000"/>
          <w:lang w:eastAsia="ru-RU"/>
        </w:rPr>
        <w:sym w:font="Times New Roman" w:char="006F"/>
      </w:r>
      <w:r w:rsidRPr="003A5CF8">
        <w:rPr>
          <w:rFonts w:eastAsia="Times New Roman"/>
          <w:bCs/>
          <w:color w:val="000000"/>
          <w:lang w:eastAsia="ru-RU"/>
        </w:rPr>
        <w:t>д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Эмакывъясл</w:t>
      </w:r>
      <w:r w:rsidRPr="003A5CF8">
        <w:rPr>
          <w:rFonts w:eastAsia="Times New Roman"/>
          <w:bCs/>
          <w:color w:val="000000"/>
          <w:lang w:eastAsia="ru-RU"/>
        </w:rPr>
        <w:sym w:font="Times New Roman" w:char="006F"/>
      </w:r>
      <w:r w:rsidRPr="003A5CF8">
        <w:rPr>
          <w:rFonts w:eastAsia="Times New Roman"/>
          <w:bCs/>
          <w:color w:val="000000"/>
          <w:lang w:eastAsia="ru-RU"/>
        </w:rPr>
        <w:t>н артм</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Кадакывйысь артм</w:t>
      </w:r>
      <w:r w:rsidRPr="003A5CF8">
        <w:rPr>
          <w:rFonts w:eastAsia="Times New Roman"/>
          <w:bCs/>
          <w:color w:val="000000"/>
          <w:lang w:eastAsia="ru-RU"/>
        </w:rPr>
        <w:sym w:font="Times New Roman" w:char="006F"/>
      </w:r>
      <w:r w:rsidRPr="003A5CF8">
        <w:rPr>
          <w:rFonts w:eastAsia="Times New Roman"/>
          <w:bCs/>
          <w:color w:val="000000"/>
          <w:lang w:eastAsia="ru-RU"/>
        </w:rPr>
        <w:t>м эмакывъяс. Кадакывйысь артм</w:t>
      </w:r>
      <w:r w:rsidRPr="003A5CF8">
        <w:rPr>
          <w:rFonts w:eastAsia="Times New Roman"/>
          <w:bCs/>
          <w:color w:val="000000"/>
          <w:lang w:eastAsia="ru-RU"/>
        </w:rPr>
        <w:sym w:font="Times New Roman" w:char="006F"/>
      </w:r>
      <w:r w:rsidRPr="003A5CF8">
        <w:rPr>
          <w:rFonts w:eastAsia="Times New Roman"/>
          <w:bCs/>
          <w:color w:val="000000"/>
          <w:lang w:eastAsia="ru-RU"/>
        </w:rPr>
        <w:t>м эмакывъя оборотъяс (тэчасъяс).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Сложн</w:t>
      </w:r>
      <w:r w:rsidRPr="003A5CF8">
        <w:rPr>
          <w:rFonts w:eastAsia="Times New Roman"/>
          <w:bCs/>
          <w:color w:val="000000"/>
          <w:lang w:eastAsia="ru-RU"/>
        </w:rPr>
        <w:sym w:font="Times New Roman" w:char="006F"/>
      </w:r>
      <w:r w:rsidRPr="003A5CF8">
        <w:rPr>
          <w:rFonts w:eastAsia="Times New Roman"/>
          <w:bCs/>
          <w:color w:val="000000"/>
          <w:lang w:eastAsia="ru-RU"/>
        </w:rPr>
        <w:t>й эмакывъяс артм</w:t>
      </w:r>
      <w:r w:rsidRPr="003A5CF8">
        <w:rPr>
          <w:rFonts w:eastAsia="Times New Roman"/>
          <w:bCs/>
          <w:color w:val="000000"/>
          <w:lang w:eastAsia="ru-RU"/>
        </w:rPr>
        <w:sym w:font="Times New Roman" w:char="006F"/>
      </w:r>
      <w:r w:rsidRPr="003A5CF8">
        <w:rPr>
          <w:rFonts w:eastAsia="Times New Roman"/>
          <w:bCs/>
          <w:color w:val="000000"/>
          <w:lang w:eastAsia="ru-RU"/>
        </w:rPr>
        <w:t>м да най</w:t>
      </w:r>
      <w:r w:rsidRPr="003A5CF8">
        <w:rPr>
          <w:rFonts w:eastAsia="Times New Roman"/>
          <w:bCs/>
          <w:color w:val="000000"/>
          <w:lang w:eastAsia="ru-RU"/>
        </w:rPr>
        <w:sym w:font="Times New Roman" w:char="006F"/>
      </w:r>
      <w:r w:rsidRPr="003A5CF8">
        <w:rPr>
          <w:rFonts w:eastAsia="Times New Roman"/>
          <w:bCs/>
          <w:color w:val="000000"/>
          <w:lang w:eastAsia="ru-RU"/>
        </w:rPr>
        <w:t>с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Визь пыр гижсьысь эмакывъяс.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 сказуем</w:t>
      </w:r>
      <w:r w:rsidRPr="003A5CF8">
        <w:rPr>
          <w:rFonts w:eastAsia="Times New Roman"/>
          <w:bCs/>
          <w:color w:val="000000"/>
          <w:lang w:eastAsia="ru-RU"/>
        </w:rPr>
        <w:sym w:font="Times New Roman" w:char="006F"/>
      </w:r>
      <w:r w:rsidRPr="003A5CF8">
        <w:rPr>
          <w:rFonts w:eastAsia="Times New Roman"/>
          <w:bCs/>
          <w:color w:val="000000"/>
          <w:lang w:eastAsia="ru-RU"/>
        </w:rPr>
        <w:t>й пыдди.</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Эмакывл</w:t>
      </w:r>
      <w:r w:rsidRPr="003A5CF8">
        <w:rPr>
          <w:rFonts w:eastAsia="Times New Roman"/>
          <w:bCs/>
          <w:color w:val="000000"/>
          <w:lang w:eastAsia="ru-RU"/>
        </w:rPr>
        <w:sym w:font="Times New Roman" w:char="006F"/>
      </w:r>
      <w:r w:rsidRPr="003A5CF8">
        <w:rPr>
          <w:rFonts w:eastAsia="Times New Roman"/>
          <w:bCs/>
          <w:color w:val="000000"/>
          <w:lang w:eastAsia="ru-RU"/>
        </w:rPr>
        <w:t>н лыд формаяс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widowControl w:val="0"/>
        <w:spacing w:line="276" w:lineRule="auto"/>
        <w:ind w:firstLine="567"/>
        <w:jc w:val="both"/>
        <w:rPr>
          <w:rFonts w:eastAsia="Calibri"/>
          <w:lang w:eastAsia="ru-RU"/>
        </w:rPr>
      </w:pPr>
      <w:r w:rsidRPr="003A5CF8">
        <w:rPr>
          <w:rFonts w:eastAsia="Calibri"/>
          <w:lang w:eastAsia="ru-RU"/>
        </w:rPr>
        <w:t>Вежл</w:t>
      </w:r>
      <w:r w:rsidRPr="003A5CF8">
        <w:rPr>
          <w:rFonts w:eastAsia="Calibri"/>
          <w:lang w:eastAsia="ru-RU"/>
        </w:rPr>
        <w:sym w:font="Times New Roman" w:char="006F"/>
      </w:r>
      <w:r w:rsidRPr="003A5CF8">
        <w:rPr>
          <w:rFonts w:eastAsia="Calibri"/>
          <w:lang w:eastAsia="ru-RU"/>
        </w:rPr>
        <w:t>глысь веж</w:t>
      </w:r>
      <w:r w:rsidRPr="003A5CF8">
        <w:rPr>
          <w:rFonts w:eastAsia="Calibri"/>
          <w:lang w:eastAsia="ru-RU"/>
        </w:rPr>
        <w:sym w:font="Times New Roman" w:char="006F"/>
      </w:r>
      <w:r w:rsidRPr="003A5CF8">
        <w:rPr>
          <w:rFonts w:eastAsia="Calibri"/>
          <w:lang w:eastAsia="ru-RU"/>
        </w:rPr>
        <w:t>ртасъяс 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Гиж</w:t>
      </w:r>
      <w:r w:rsidRPr="003A5CF8">
        <w:rPr>
          <w:rFonts w:eastAsia="Calibri"/>
          <w:lang w:eastAsia="ru-RU"/>
        </w:rPr>
        <w:sym w:font="Times New Roman" w:char="006F"/>
      </w:r>
      <w:r w:rsidRPr="003A5CF8">
        <w:rPr>
          <w:rFonts w:eastAsia="Calibri"/>
          <w:lang w:eastAsia="ru-RU"/>
        </w:rPr>
        <w:t>дын да с</w:t>
      </w:r>
      <w:r w:rsidRPr="003A5CF8">
        <w:rPr>
          <w:rFonts w:eastAsia="Calibri"/>
          <w:lang w:eastAsia="ru-RU"/>
        </w:rPr>
        <w:sym w:font="Times New Roman" w:char="0065"/>
      </w:r>
      <w:r w:rsidRPr="003A5CF8">
        <w:rPr>
          <w:rFonts w:eastAsia="Calibri"/>
          <w:lang w:eastAsia="ru-RU"/>
        </w:rPr>
        <w:t>рниын вежл</w:t>
      </w:r>
      <w:r w:rsidRPr="003A5CF8">
        <w:rPr>
          <w:rFonts w:eastAsia="Calibri"/>
          <w:lang w:eastAsia="ru-RU"/>
        </w:rPr>
        <w:sym w:font="Times New Roman" w:char="006F"/>
      </w:r>
      <w:r w:rsidRPr="003A5CF8">
        <w:rPr>
          <w:rFonts w:eastAsia="Calibri"/>
          <w:lang w:eastAsia="ru-RU"/>
        </w:rPr>
        <w:t>гъяс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Морта суффиксъяс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 Морта суффикса эмакывй</w:t>
      </w:r>
      <w:r w:rsidRPr="003A5CF8">
        <w:rPr>
          <w:rFonts w:eastAsia="Times New Roman"/>
          <w:bCs/>
          <w:color w:val="000000"/>
          <w:lang w:eastAsia="ru-RU"/>
        </w:rPr>
        <w:sym w:font="Times New Roman" w:char="006F"/>
      </w:r>
      <w:r w:rsidRPr="003A5CF8">
        <w:rPr>
          <w:rFonts w:eastAsia="Times New Roman"/>
          <w:bCs/>
          <w:color w:val="000000"/>
          <w:lang w:eastAsia="ru-RU"/>
        </w:rPr>
        <w:t>н, нимвежтасысь да эмакывйысь артм</w:t>
      </w:r>
      <w:r w:rsidRPr="003A5CF8">
        <w:rPr>
          <w:rFonts w:eastAsia="Times New Roman"/>
          <w:bCs/>
          <w:color w:val="000000"/>
          <w:lang w:eastAsia="ru-RU"/>
        </w:rPr>
        <w:sym w:font="Times New Roman" w:char="006F"/>
      </w:r>
      <w:r w:rsidRPr="003A5CF8">
        <w:rPr>
          <w:rFonts w:eastAsia="Times New Roman"/>
          <w:bCs/>
          <w:color w:val="000000"/>
          <w:lang w:eastAsia="ru-RU"/>
        </w:rPr>
        <w:t>м кывтэчас</w:t>
      </w:r>
      <w:r w:rsidRPr="003A5CF8">
        <w:rPr>
          <w:rFonts w:eastAsia="Times New Roman"/>
          <w:bCs/>
          <w:color w:val="000000"/>
          <w:lang w:eastAsia="ru-RU"/>
        </w:rPr>
        <w:sym w:font="Times New Roman" w:char="006F"/>
      </w:r>
      <w:r w:rsidRPr="003A5CF8">
        <w:rPr>
          <w:rFonts w:eastAsia="Times New Roman"/>
          <w:bCs/>
          <w:color w:val="000000"/>
          <w:lang w:eastAsia="ru-RU"/>
        </w:rPr>
        <w:t xml:space="preserve">н </w:t>
      </w:r>
      <w:r w:rsidRPr="003A5CF8">
        <w:rPr>
          <w:rFonts w:eastAsia="Times New Roman"/>
          <w:bCs/>
          <w:color w:val="000000"/>
          <w:lang w:eastAsia="ru-RU"/>
        </w:rPr>
        <w:sym w:font="Times New Roman" w:char="2013"/>
      </w:r>
      <w:r w:rsidRPr="003A5CF8">
        <w:rPr>
          <w:rFonts w:eastAsia="Times New Roman"/>
          <w:bCs/>
          <w:color w:val="000000"/>
          <w:lang w:eastAsia="ru-RU"/>
        </w:rPr>
        <w:t>синонимъяс</w:t>
      </w:r>
      <w:r w:rsidRPr="003A5CF8">
        <w:rPr>
          <w:rFonts w:eastAsia="Times New Roman"/>
          <w:bCs/>
          <w:color w:val="000000"/>
          <w:lang w:eastAsia="ru-RU"/>
        </w:rPr>
        <w:sym w:font="Times New Roman" w:char="006F"/>
      </w:r>
      <w:r w:rsidRPr="003A5CF8">
        <w:rPr>
          <w:rFonts w:eastAsia="Times New Roman"/>
          <w:bCs/>
          <w:color w:val="000000"/>
          <w:lang w:eastAsia="ru-RU"/>
        </w:rPr>
        <w:t xml:space="preserve">н </w:t>
      </w:r>
      <w:r w:rsidRPr="003A5CF8">
        <w:rPr>
          <w:rFonts w:eastAsia="Times New Roman"/>
          <w:bCs/>
          <w:color w:val="000000"/>
          <w:lang w:eastAsia="ru-RU"/>
        </w:rPr>
        <w:sym w:font="Times New Roman" w:char="2013"/>
      </w:r>
      <w:r w:rsidRPr="003A5CF8">
        <w:rPr>
          <w:rFonts w:eastAsia="Times New Roman"/>
          <w:bCs/>
          <w:color w:val="000000"/>
          <w:lang w:eastAsia="ru-RU"/>
        </w:rPr>
        <w:t xml:space="preserve">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Эмакыв-синонимъяс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 артм</w:t>
      </w:r>
      <w:r w:rsidRPr="003A5CF8">
        <w:rPr>
          <w:rFonts w:eastAsia="Times New Roman"/>
          <w:bCs/>
          <w:color w:val="000000"/>
          <w:lang w:eastAsia="ru-RU"/>
        </w:rPr>
        <w:sym w:font="Times New Roman" w:char="006F"/>
      </w:r>
      <w:r w:rsidRPr="003A5CF8">
        <w:rPr>
          <w:rFonts w:eastAsia="Times New Roman"/>
          <w:bCs/>
          <w:color w:val="000000"/>
          <w:lang w:eastAsia="ru-RU"/>
        </w:rPr>
        <w:t>дысь суффиксъяслысь веж</w:t>
      </w:r>
      <w:r w:rsidRPr="003A5CF8">
        <w:rPr>
          <w:rFonts w:eastAsia="Times New Roman"/>
          <w:bCs/>
          <w:color w:val="000000"/>
          <w:lang w:eastAsia="ru-RU"/>
        </w:rPr>
        <w:sym w:font="Times New Roman" w:char="006F"/>
      </w:r>
      <w:r w:rsidRPr="003A5CF8">
        <w:rPr>
          <w:rFonts w:eastAsia="Times New Roman"/>
          <w:bCs/>
          <w:color w:val="000000"/>
          <w:lang w:eastAsia="ru-RU"/>
        </w:rPr>
        <w:t>ртасс</w:t>
      </w:r>
      <w:r w:rsidRPr="003A5CF8">
        <w:rPr>
          <w:rFonts w:eastAsia="Times New Roman"/>
          <w:bCs/>
          <w:color w:val="000000"/>
          <w:lang w:eastAsia="ru-RU"/>
        </w:rPr>
        <w:sym w:font="Times New Roman" w:char="006F"/>
      </w:r>
      <w:r w:rsidRPr="003A5CF8">
        <w:rPr>
          <w:rFonts w:eastAsia="Times New Roman"/>
          <w:bCs/>
          <w:color w:val="000000"/>
          <w:lang w:eastAsia="ru-RU"/>
        </w:rPr>
        <w:t xml:space="preserve"> индыны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Кывб</w:t>
      </w:r>
      <w:r w:rsidRPr="003A5CF8">
        <w:rPr>
          <w:rFonts w:eastAsia="Times New Roman"/>
          <w:bCs/>
          <w:color w:val="000000"/>
          <w:lang w:eastAsia="ru-RU"/>
        </w:rPr>
        <w:sym w:font="Times New Roman" w:char="006F"/>
      </w:r>
      <w:r w:rsidRPr="003A5CF8">
        <w:rPr>
          <w:rFonts w:eastAsia="Times New Roman"/>
          <w:bCs/>
          <w:color w:val="000000"/>
          <w:lang w:eastAsia="ru-RU"/>
        </w:rPr>
        <w:t>ра да косвенн</w:t>
      </w:r>
      <w:r w:rsidRPr="003A5CF8">
        <w:rPr>
          <w:rFonts w:eastAsia="Times New Roman"/>
          <w:bCs/>
          <w:color w:val="000000"/>
          <w:lang w:eastAsia="ru-RU"/>
        </w:rPr>
        <w:sym w:font="Times New Roman" w:char="006F"/>
      </w:r>
      <w:r w:rsidRPr="003A5CF8">
        <w:rPr>
          <w:rFonts w:eastAsia="Times New Roman"/>
          <w:bCs/>
          <w:color w:val="000000"/>
          <w:lang w:eastAsia="ru-RU"/>
        </w:rPr>
        <w:t>й вежл</w:t>
      </w:r>
      <w:r w:rsidRPr="003A5CF8">
        <w:rPr>
          <w:rFonts w:eastAsia="Times New Roman"/>
          <w:bCs/>
          <w:color w:val="000000"/>
          <w:lang w:eastAsia="ru-RU"/>
        </w:rPr>
        <w:sym w:font="Times New Roman" w:char="006F"/>
      </w:r>
      <w:r w:rsidRPr="003A5CF8">
        <w:rPr>
          <w:rFonts w:eastAsia="Times New Roman"/>
          <w:bCs/>
          <w:color w:val="000000"/>
          <w:lang w:eastAsia="ru-RU"/>
        </w:rPr>
        <w:t>га кывб</w:t>
      </w:r>
      <w:r w:rsidRPr="003A5CF8">
        <w:rPr>
          <w:rFonts w:eastAsia="Times New Roman"/>
          <w:bCs/>
          <w:color w:val="000000"/>
          <w:lang w:eastAsia="ru-RU"/>
        </w:rPr>
        <w:sym w:font="Times New Roman" w:char="006F"/>
      </w:r>
      <w:r w:rsidRPr="003A5CF8">
        <w:rPr>
          <w:rFonts w:eastAsia="Times New Roman"/>
          <w:bCs/>
          <w:color w:val="000000"/>
          <w:lang w:eastAsia="ru-RU"/>
        </w:rPr>
        <w:t>рт</w:t>
      </w:r>
      <w:r w:rsidRPr="003A5CF8">
        <w:rPr>
          <w:rFonts w:eastAsia="Times New Roman"/>
          <w:bCs/>
          <w:color w:val="000000"/>
          <w:lang w:eastAsia="ru-RU"/>
        </w:rPr>
        <w:sym w:font="Times New Roman" w:char="006F"/>
      </w:r>
      <w:r w:rsidRPr="003A5CF8">
        <w:rPr>
          <w:rFonts w:eastAsia="Times New Roman"/>
          <w:bCs/>
          <w:color w:val="000000"/>
          <w:lang w:eastAsia="ru-RU"/>
        </w:rPr>
        <w:t>м эмакывъяс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 xml:space="preserve">Кывберд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Кывберд кыдз кывсикас: сыл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морфология да синтаксис боксянь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Качественн</w:t>
      </w:r>
      <w:r w:rsidRPr="003A5CF8">
        <w:rPr>
          <w:rFonts w:eastAsia="Times New Roman"/>
          <w:bCs/>
          <w:color w:val="000000"/>
          <w:lang w:eastAsia="ru-RU"/>
        </w:rPr>
        <w:sym w:font="Times New Roman" w:char="006F"/>
      </w:r>
      <w:r w:rsidRPr="003A5CF8">
        <w:rPr>
          <w:rFonts w:eastAsia="Times New Roman"/>
          <w:bCs/>
          <w:color w:val="000000"/>
          <w:lang w:eastAsia="ru-RU"/>
        </w:rPr>
        <w:t>й да относительн</w:t>
      </w:r>
      <w:r w:rsidRPr="003A5CF8">
        <w:rPr>
          <w:rFonts w:eastAsia="Times New Roman"/>
          <w:bCs/>
          <w:color w:val="000000"/>
          <w:lang w:eastAsia="ru-RU"/>
        </w:rPr>
        <w:sym w:font="Times New Roman" w:char="006F"/>
      </w:r>
      <w:r w:rsidRPr="003A5CF8">
        <w:rPr>
          <w:rFonts w:eastAsia="Times New Roman"/>
          <w:bCs/>
          <w:color w:val="000000"/>
          <w:lang w:eastAsia="ru-RU"/>
        </w:rPr>
        <w:t>й кывбердъяс.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Кывбердл</w:t>
      </w:r>
      <w:r w:rsidRPr="003A5CF8">
        <w:rPr>
          <w:rFonts w:eastAsia="Times New Roman"/>
          <w:bCs/>
          <w:color w:val="000000"/>
          <w:lang w:eastAsia="ru-RU"/>
        </w:rPr>
        <w:sym w:font="Times New Roman" w:char="006F"/>
      </w:r>
      <w:r w:rsidRPr="003A5CF8">
        <w:rPr>
          <w:rFonts w:eastAsia="Times New Roman"/>
          <w:bCs/>
          <w:color w:val="000000"/>
          <w:lang w:eastAsia="ru-RU"/>
        </w:rPr>
        <w:t xml:space="preserve">н </w:t>
      </w:r>
      <w:r w:rsidRPr="003A5CF8">
        <w:rPr>
          <w:rFonts w:eastAsia="Times New Roman"/>
          <w:bCs/>
          <w:color w:val="000000"/>
          <w:lang w:eastAsia="ru-RU"/>
        </w:rPr>
        <w:sym w:font="Times New Roman" w:char="006F"/>
      </w:r>
      <w:r w:rsidRPr="003A5CF8">
        <w:rPr>
          <w:rFonts w:eastAsia="Times New Roman"/>
          <w:bCs/>
          <w:color w:val="000000"/>
          <w:lang w:eastAsia="ru-RU"/>
        </w:rPr>
        <w:t>ткодялан тшуп</w:t>
      </w:r>
      <w:r w:rsidRPr="003A5CF8">
        <w:rPr>
          <w:rFonts w:eastAsia="Times New Roman"/>
          <w:bCs/>
          <w:color w:val="000000"/>
          <w:lang w:eastAsia="ru-RU"/>
        </w:rPr>
        <w:sym w:font="Times New Roman" w:char="006F"/>
      </w:r>
      <w:r w:rsidRPr="003A5CF8">
        <w:rPr>
          <w:rFonts w:eastAsia="Times New Roman"/>
          <w:bCs/>
          <w:color w:val="000000"/>
          <w:lang w:eastAsia="ru-RU"/>
        </w:rPr>
        <w:t>дъяс. Нал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 xml:space="preserve">ртас. </w:t>
      </w:r>
      <w:r w:rsidRPr="003A5CF8">
        <w:rPr>
          <w:rFonts w:eastAsia="Times New Roman"/>
          <w:bCs/>
          <w:color w:val="000000"/>
          <w:lang w:eastAsia="ru-RU"/>
        </w:rPr>
        <w:sym w:font="Times New Roman" w:char="004F"/>
      </w:r>
      <w:r w:rsidRPr="003A5CF8">
        <w:rPr>
          <w:rFonts w:eastAsia="Times New Roman"/>
          <w:bCs/>
          <w:color w:val="000000"/>
          <w:lang w:eastAsia="ru-RU"/>
        </w:rPr>
        <w:t>ткодялан да медвылыс тшуп</w:t>
      </w:r>
      <w:r w:rsidRPr="003A5CF8">
        <w:rPr>
          <w:rFonts w:eastAsia="Times New Roman"/>
          <w:bCs/>
          <w:color w:val="000000"/>
          <w:lang w:eastAsia="ru-RU"/>
        </w:rPr>
        <w:sym w:font="Times New Roman" w:char="006F"/>
      </w:r>
      <w:r w:rsidRPr="003A5CF8">
        <w:rPr>
          <w:rFonts w:eastAsia="Times New Roman"/>
          <w:bCs/>
          <w:color w:val="000000"/>
          <w:lang w:eastAsia="ru-RU"/>
        </w:rPr>
        <w:t>дъясл</w:t>
      </w:r>
      <w:r w:rsidRPr="003A5CF8">
        <w:rPr>
          <w:rFonts w:eastAsia="Times New Roman"/>
          <w:bCs/>
          <w:color w:val="000000"/>
          <w:lang w:eastAsia="ru-RU"/>
        </w:rPr>
        <w:sym w:font="Times New Roman" w:char="006F"/>
      </w:r>
      <w:r w:rsidRPr="003A5CF8">
        <w:rPr>
          <w:rFonts w:eastAsia="Times New Roman"/>
          <w:bCs/>
          <w:color w:val="000000"/>
          <w:lang w:eastAsia="ru-RU"/>
        </w:rPr>
        <w:t>н артм</w:t>
      </w:r>
      <w:r w:rsidRPr="003A5CF8">
        <w:rPr>
          <w:rFonts w:eastAsia="Times New Roman"/>
          <w:bCs/>
          <w:color w:val="000000"/>
          <w:lang w:eastAsia="ru-RU"/>
        </w:rPr>
        <w:sym w:font="Times New Roman" w:char="006F"/>
      </w:r>
      <w:r w:rsidRPr="003A5CF8">
        <w:rPr>
          <w:rFonts w:eastAsia="Times New Roman"/>
          <w:bCs/>
          <w:color w:val="000000"/>
          <w:lang w:eastAsia="ru-RU"/>
        </w:rPr>
        <w:t>м, най</w:t>
      </w:r>
      <w:r w:rsidRPr="003A5CF8">
        <w:rPr>
          <w:rFonts w:eastAsia="Times New Roman"/>
          <w:bCs/>
          <w:color w:val="000000"/>
          <w:lang w:eastAsia="ru-RU"/>
        </w:rPr>
        <w:sym w:font="Times New Roman" w:char="006F"/>
      </w:r>
      <w:r w:rsidRPr="003A5CF8">
        <w:rPr>
          <w:rFonts w:eastAsia="Times New Roman"/>
          <w:bCs/>
          <w:color w:val="000000"/>
          <w:lang w:eastAsia="ru-RU"/>
        </w:rPr>
        <w:t>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Кывбердл</w:t>
      </w:r>
      <w:r w:rsidRPr="003A5CF8">
        <w:rPr>
          <w:rFonts w:eastAsia="Times New Roman"/>
          <w:bCs/>
          <w:color w:val="000000"/>
          <w:lang w:eastAsia="ru-RU"/>
        </w:rPr>
        <w:sym w:font="Times New Roman" w:char="006F"/>
      </w:r>
      <w:r w:rsidRPr="003A5CF8">
        <w:rPr>
          <w:rFonts w:eastAsia="Times New Roman"/>
          <w:bCs/>
          <w:color w:val="000000"/>
          <w:lang w:eastAsia="ru-RU"/>
        </w:rPr>
        <w:t>н артманног. Кывбердъяс артм</w:t>
      </w:r>
      <w:r w:rsidRPr="003A5CF8">
        <w:rPr>
          <w:rFonts w:eastAsia="Times New Roman"/>
          <w:bCs/>
          <w:color w:val="000000"/>
          <w:lang w:eastAsia="ru-RU"/>
        </w:rPr>
        <w:sym w:font="Times New Roman" w:char="006F"/>
      </w:r>
      <w:r w:rsidRPr="003A5CF8">
        <w:rPr>
          <w:rFonts w:eastAsia="Times New Roman"/>
          <w:bCs/>
          <w:color w:val="000000"/>
          <w:lang w:eastAsia="ru-RU"/>
        </w:rPr>
        <w:t>дысь суффиксъяс. Эмакывйысь артм</w:t>
      </w:r>
      <w:r w:rsidRPr="003A5CF8">
        <w:rPr>
          <w:rFonts w:eastAsia="Times New Roman"/>
          <w:bCs/>
          <w:color w:val="000000"/>
          <w:lang w:eastAsia="ru-RU"/>
        </w:rPr>
        <w:sym w:font="Times New Roman" w:char="006F"/>
      </w:r>
      <w:r w:rsidRPr="003A5CF8">
        <w:rPr>
          <w:rFonts w:eastAsia="Times New Roman"/>
          <w:bCs/>
          <w:color w:val="000000"/>
          <w:lang w:eastAsia="ru-RU"/>
        </w:rPr>
        <w:t>м относительн</w:t>
      </w:r>
      <w:r w:rsidRPr="003A5CF8">
        <w:rPr>
          <w:rFonts w:eastAsia="Times New Roman"/>
          <w:bCs/>
          <w:color w:val="000000"/>
          <w:lang w:eastAsia="ru-RU"/>
        </w:rPr>
        <w:sym w:font="Times New Roman" w:char="006F"/>
      </w:r>
      <w:r w:rsidRPr="003A5CF8">
        <w:rPr>
          <w:rFonts w:eastAsia="Times New Roman"/>
          <w:bCs/>
          <w:color w:val="000000"/>
          <w:lang w:eastAsia="ru-RU"/>
        </w:rPr>
        <w:t>й кывбердл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Кывбердл</w:t>
      </w:r>
      <w:r w:rsidRPr="003A5CF8">
        <w:rPr>
          <w:rFonts w:eastAsia="Times New Roman"/>
          <w:bCs/>
          <w:color w:val="000000"/>
          <w:lang w:eastAsia="ru-RU"/>
        </w:rPr>
        <w:sym w:font="Times New Roman" w:char="006F"/>
      </w:r>
      <w:r w:rsidRPr="003A5CF8">
        <w:rPr>
          <w:rFonts w:eastAsia="Times New Roman"/>
          <w:bCs/>
          <w:color w:val="000000"/>
          <w:lang w:eastAsia="ru-RU"/>
        </w:rPr>
        <w:t>н не- приставка. Сыл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Сложн</w:t>
      </w:r>
      <w:r w:rsidRPr="003A5CF8">
        <w:rPr>
          <w:rFonts w:eastAsia="Times New Roman"/>
          <w:bCs/>
          <w:color w:val="000000"/>
          <w:lang w:eastAsia="ru-RU"/>
        </w:rPr>
        <w:sym w:font="Times New Roman" w:char="006F"/>
      </w:r>
      <w:r w:rsidRPr="003A5CF8">
        <w:rPr>
          <w:rFonts w:eastAsia="Times New Roman"/>
          <w:bCs/>
          <w:color w:val="000000"/>
          <w:lang w:eastAsia="ru-RU"/>
        </w:rPr>
        <w:t>й кывбердъяс да най</w:t>
      </w:r>
      <w:r w:rsidRPr="003A5CF8">
        <w:rPr>
          <w:rFonts w:eastAsia="Times New Roman"/>
          <w:bCs/>
          <w:color w:val="000000"/>
          <w:lang w:eastAsia="ru-RU"/>
        </w:rPr>
        <w:sym w:font="Times New Roman" w:char="006F"/>
      </w:r>
      <w:r w:rsidRPr="003A5CF8">
        <w:rPr>
          <w:rFonts w:eastAsia="Times New Roman"/>
          <w:bCs/>
          <w:color w:val="000000"/>
          <w:lang w:eastAsia="ru-RU"/>
        </w:rPr>
        <w:t>с гиж</w:t>
      </w:r>
      <w:r w:rsidRPr="003A5CF8">
        <w:rPr>
          <w:rFonts w:eastAsia="Times New Roman"/>
          <w:bCs/>
          <w:color w:val="000000"/>
          <w:lang w:eastAsia="ru-RU"/>
        </w:rPr>
        <w:sym w:font="Times New Roman" w:char="006F"/>
      </w:r>
      <w:r w:rsidRPr="003A5CF8">
        <w:rPr>
          <w:rFonts w:eastAsia="Times New Roman"/>
          <w:bCs/>
          <w:color w:val="000000"/>
          <w:lang w:eastAsia="ru-RU"/>
        </w:rPr>
        <w:t>м. Визь пыр гижсьысь кывбердъяс.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w:t>
      </w:r>
      <w:r w:rsidRPr="003A5CF8">
        <w:rPr>
          <w:rFonts w:eastAsia="Times New Roman"/>
          <w:bCs/>
          <w:color w:val="000000"/>
          <w:lang w:eastAsia="ru-RU"/>
        </w:rPr>
        <w:sym w:font="Times New Roman" w:char="006F"/>
      </w:r>
      <w:r w:rsidRPr="003A5CF8">
        <w:rPr>
          <w:rFonts w:eastAsia="Times New Roman"/>
          <w:bCs/>
          <w:color w:val="000000"/>
          <w:lang w:eastAsia="ru-RU"/>
        </w:rPr>
        <w:t>вп ст</w:t>
      </w:r>
      <w:r w:rsidRPr="003A5CF8">
        <w:rPr>
          <w:rFonts w:eastAsia="Times New Roman"/>
          <w:bCs/>
          <w:color w:val="000000"/>
          <w:lang w:eastAsia="ru-RU"/>
        </w:rPr>
        <w:sym w:font="Times New Roman" w:char="006F"/>
      </w:r>
      <w:r w:rsidRPr="003A5CF8">
        <w:rPr>
          <w:rFonts w:eastAsia="Times New Roman"/>
          <w:bCs/>
          <w:color w:val="000000"/>
          <w:lang w:eastAsia="ru-RU"/>
        </w:rPr>
        <w:t>чджыка висьтал</w:t>
      </w:r>
      <w:r w:rsidRPr="003A5CF8">
        <w:rPr>
          <w:rFonts w:eastAsia="Times New Roman"/>
          <w:bCs/>
          <w:color w:val="000000"/>
          <w:lang w:eastAsia="ru-RU"/>
        </w:rPr>
        <w:sym w:font="Times New Roman" w:char="006F"/>
      </w:r>
      <w:r w:rsidRPr="003A5CF8">
        <w:rPr>
          <w:rFonts w:eastAsia="Times New Roman"/>
          <w:bCs/>
          <w:color w:val="000000"/>
          <w:lang w:eastAsia="ru-RU"/>
        </w:rPr>
        <w:t>м могысь кывберд-синонимъяс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 Суффиксъяс</w:t>
      </w:r>
      <w:r w:rsidRPr="003A5CF8">
        <w:rPr>
          <w:rFonts w:eastAsia="Times New Roman"/>
          <w:bCs/>
          <w:color w:val="000000"/>
          <w:lang w:eastAsia="ru-RU"/>
        </w:rPr>
        <w:sym w:font="Times New Roman" w:char="006F"/>
      </w:r>
      <w:r w:rsidRPr="003A5CF8">
        <w:rPr>
          <w:rFonts w:eastAsia="Times New Roman"/>
          <w:bCs/>
          <w:color w:val="000000"/>
          <w:lang w:eastAsia="ru-RU"/>
        </w:rPr>
        <w:t>н кывбердъяс артм</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Относительн</w:t>
      </w:r>
      <w:r w:rsidRPr="003A5CF8">
        <w:rPr>
          <w:rFonts w:eastAsia="Times New Roman"/>
          <w:bCs/>
          <w:color w:val="000000"/>
          <w:lang w:eastAsia="ru-RU"/>
        </w:rPr>
        <w:sym w:font="Times New Roman" w:char="006F"/>
      </w:r>
      <w:r w:rsidRPr="003A5CF8">
        <w:rPr>
          <w:rFonts w:eastAsia="Times New Roman"/>
          <w:bCs/>
          <w:color w:val="000000"/>
          <w:lang w:eastAsia="ru-RU"/>
        </w:rPr>
        <w:t>й кывберд суффиксъяслысь веж</w:t>
      </w:r>
      <w:r w:rsidRPr="003A5CF8">
        <w:rPr>
          <w:rFonts w:eastAsia="Times New Roman"/>
          <w:bCs/>
          <w:color w:val="000000"/>
          <w:lang w:eastAsia="ru-RU"/>
        </w:rPr>
        <w:sym w:font="Times New Roman" w:char="006F"/>
      </w:r>
      <w:r w:rsidRPr="003A5CF8">
        <w:rPr>
          <w:rFonts w:eastAsia="Times New Roman"/>
          <w:bCs/>
          <w:color w:val="000000"/>
          <w:lang w:eastAsia="ru-RU"/>
        </w:rPr>
        <w:t>ртас индыны куж</w:t>
      </w:r>
      <w:r w:rsidRPr="003A5CF8">
        <w:rPr>
          <w:rFonts w:eastAsia="Times New Roman"/>
          <w:bCs/>
          <w:color w:val="000000"/>
          <w:lang w:eastAsia="ru-RU"/>
        </w:rPr>
        <w:sym w:font="Times New Roman" w:char="006F"/>
      </w:r>
      <w:r w:rsidRPr="003A5CF8">
        <w:rPr>
          <w:rFonts w:eastAsia="Times New Roman"/>
          <w:bCs/>
          <w:color w:val="000000"/>
          <w:lang w:eastAsia="ru-RU"/>
        </w:rPr>
        <w:t>м. Сложн</w:t>
      </w:r>
      <w:r w:rsidRPr="003A5CF8">
        <w:rPr>
          <w:rFonts w:eastAsia="Times New Roman"/>
          <w:bCs/>
          <w:color w:val="000000"/>
          <w:lang w:eastAsia="ru-RU"/>
        </w:rPr>
        <w:sym w:font="Times New Roman" w:char="006F"/>
      </w:r>
      <w:r w:rsidRPr="003A5CF8">
        <w:rPr>
          <w:rFonts w:eastAsia="Times New Roman"/>
          <w:bCs/>
          <w:color w:val="000000"/>
          <w:lang w:eastAsia="ru-RU"/>
        </w:rPr>
        <w:t>й кывбердъяс артм</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на</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Сложн</w:t>
      </w:r>
      <w:r w:rsidRPr="003A5CF8">
        <w:rPr>
          <w:rFonts w:eastAsia="Times New Roman"/>
          <w:bCs/>
          <w:color w:val="000000"/>
          <w:lang w:eastAsia="ru-RU"/>
        </w:rPr>
        <w:sym w:font="Times New Roman" w:char="006F"/>
      </w:r>
      <w:r w:rsidRPr="003A5CF8">
        <w:rPr>
          <w:rFonts w:eastAsia="Times New Roman"/>
          <w:bCs/>
          <w:color w:val="000000"/>
          <w:lang w:eastAsia="ru-RU"/>
        </w:rPr>
        <w:t xml:space="preserve">й кывберд </w:t>
      </w:r>
      <w:r w:rsidRPr="003A5CF8">
        <w:rPr>
          <w:rFonts w:eastAsia="Times New Roman"/>
          <w:bCs/>
          <w:color w:val="000000"/>
          <w:lang w:eastAsia="ru-RU"/>
        </w:rPr>
        <w:sym w:font="Times New Roman" w:char="006F"/>
      </w:r>
      <w:r w:rsidRPr="003A5CF8">
        <w:rPr>
          <w:rFonts w:eastAsia="Times New Roman"/>
          <w:bCs/>
          <w:color w:val="000000"/>
          <w:lang w:eastAsia="ru-RU"/>
        </w:rPr>
        <w:t>шыбкат</w:t>
      </w:r>
      <w:r w:rsidRPr="003A5CF8">
        <w:rPr>
          <w:rFonts w:eastAsia="Times New Roman"/>
          <w:bCs/>
          <w:color w:val="000000"/>
          <w:lang w:eastAsia="ru-RU"/>
        </w:rPr>
        <w:sym w:font="Times New Roman" w:char="006F"/>
      </w:r>
      <w:r w:rsidRPr="003A5CF8">
        <w:rPr>
          <w:rFonts w:eastAsia="Times New Roman"/>
          <w:bCs/>
          <w:color w:val="000000"/>
          <w:lang w:eastAsia="ru-RU"/>
        </w:rPr>
        <w:t>г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Лыдакыв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Лыдакыв кыдз кывсикас: сыл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морфология да синтаксис боксянь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Лыда, </w:t>
      </w:r>
      <w:r w:rsidRPr="003A5CF8">
        <w:rPr>
          <w:rFonts w:eastAsia="Times New Roman"/>
          <w:bCs/>
          <w:color w:val="000000"/>
          <w:lang w:eastAsia="ru-RU"/>
        </w:rPr>
        <w:sym w:font="Times New Roman" w:char="006F"/>
      </w:r>
      <w:r w:rsidRPr="003A5CF8">
        <w:rPr>
          <w:rFonts w:eastAsia="Times New Roman"/>
          <w:bCs/>
          <w:color w:val="000000"/>
          <w:lang w:eastAsia="ru-RU"/>
        </w:rPr>
        <w:t>тувтана да лыддь</w:t>
      </w:r>
      <w:r w:rsidRPr="003A5CF8">
        <w:rPr>
          <w:rFonts w:eastAsia="Times New Roman"/>
          <w:bCs/>
          <w:color w:val="000000"/>
          <w:lang w:eastAsia="ru-RU"/>
        </w:rPr>
        <w:sym w:font="Times New Roman" w:char="006F"/>
      </w:r>
      <w:r w:rsidRPr="003A5CF8">
        <w:rPr>
          <w:rFonts w:eastAsia="Times New Roman"/>
          <w:bCs/>
          <w:color w:val="000000"/>
          <w:lang w:eastAsia="ru-RU"/>
        </w:rPr>
        <w:t>длана лыдакывъяс, нал</w:t>
      </w:r>
      <w:r w:rsidRPr="003A5CF8">
        <w:rPr>
          <w:rFonts w:eastAsia="Times New Roman"/>
          <w:bCs/>
          <w:color w:val="000000"/>
          <w:lang w:eastAsia="ru-RU"/>
        </w:rPr>
        <w:sym w:font="Times New Roman" w:char="006F"/>
      </w:r>
      <w:r w:rsidRPr="003A5CF8">
        <w:rPr>
          <w:rFonts w:eastAsia="Times New Roman"/>
          <w:bCs/>
          <w:color w:val="000000"/>
          <w:lang w:eastAsia="ru-RU"/>
        </w:rPr>
        <w:t>н грамматическ</w:t>
      </w:r>
      <w:r w:rsidRPr="003A5CF8">
        <w:rPr>
          <w:rFonts w:eastAsia="Times New Roman"/>
          <w:bCs/>
          <w:color w:val="000000"/>
          <w:lang w:eastAsia="ru-RU"/>
        </w:rPr>
        <w:sym w:font="Times New Roman" w:char="006F"/>
      </w:r>
      <w:r w:rsidRPr="003A5CF8">
        <w:rPr>
          <w:rFonts w:eastAsia="Times New Roman"/>
          <w:bCs/>
          <w:color w:val="000000"/>
          <w:lang w:eastAsia="ru-RU"/>
        </w:rPr>
        <w:t>й признакъяс.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Тэчас серти лыдакывъяс.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сложн</w:t>
      </w:r>
      <w:r w:rsidRPr="003A5CF8">
        <w:rPr>
          <w:rFonts w:eastAsia="Times New Roman"/>
          <w:bCs/>
          <w:color w:val="000000"/>
          <w:lang w:eastAsia="ru-RU"/>
        </w:rPr>
        <w:sym w:font="Times New Roman" w:char="006F"/>
      </w:r>
      <w:r w:rsidRPr="003A5CF8">
        <w:rPr>
          <w:rFonts w:eastAsia="Times New Roman"/>
          <w:bCs/>
          <w:color w:val="000000"/>
          <w:lang w:eastAsia="ru-RU"/>
        </w:rPr>
        <w:t>й да тэчаса лыдакыв.</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Ылыс лыдакывъяс да най</w:t>
      </w:r>
      <w:r w:rsidRPr="003A5CF8">
        <w:rPr>
          <w:rFonts w:eastAsia="Times New Roman"/>
          <w:bCs/>
          <w:color w:val="000000"/>
          <w:lang w:eastAsia="ru-RU"/>
        </w:rPr>
        <w:sym w:font="Times New Roman" w:char="006F"/>
      </w:r>
      <w:r w:rsidRPr="003A5CF8">
        <w:rPr>
          <w:rFonts w:eastAsia="Times New Roman"/>
          <w:bCs/>
          <w:color w:val="000000"/>
          <w:lang w:eastAsia="ru-RU"/>
        </w:rPr>
        <w:t>с гиж</w:t>
      </w:r>
      <w:r w:rsidRPr="003A5CF8">
        <w:rPr>
          <w:rFonts w:eastAsia="Times New Roman"/>
          <w:bCs/>
          <w:color w:val="000000"/>
          <w:lang w:eastAsia="ru-RU"/>
        </w:rPr>
        <w:sym w:font="Times New Roman" w:char="006F"/>
      </w:r>
      <w:r w:rsidRPr="003A5CF8">
        <w:rPr>
          <w:rFonts w:eastAsia="Times New Roman"/>
          <w:bCs/>
          <w:color w:val="000000"/>
          <w:lang w:eastAsia="ru-RU"/>
        </w:rPr>
        <w:t>м. Дробн</w:t>
      </w:r>
      <w:r w:rsidRPr="003A5CF8">
        <w:rPr>
          <w:rFonts w:eastAsia="Times New Roman"/>
          <w:bCs/>
          <w:color w:val="000000"/>
          <w:lang w:eastAsia="ru-RU"/>
        </w:rPr>
        <w:sym w:font="Times New Roman" w:char="006F"/>
      </w:r>
      <w:r w:rsidRPr="003A5CF8">
        <w:rPr>
          <w:rFonts w:eastAsia="Times New Roman"/>
          <w:bCs/>
          <w:color w:val="000000"/>
          <w:lang w:eastAsia="ru-RU"/>
        </w:rPr>
        <w:t>й лыдакывъяс да най</w:t>
      </w:r>
      <w:r w:rsidRPr="003A5CF8">
        <w:rPr>
          <w:rFonts w:eastAsia="Times New Roman"/>
          <w:bCs/>
          <w:color w:val="000000"/>
          <w:lang w:eastAsia="ru-RU"/>
        </w:rPr>
        <w:sym w:font="Times New Roman" w:char="006F"/>
      </w:r>
      <w:r w:rsidRPr="003A5CF8">
        <w:rPr>
          <w:rFonts w:eastAsia="Times New Roman"/>
          <w:bCs/>
          <w:color w:val="000000"/>
          <w:lang w:eastAsia="ru-RU"/>
        </w:rPr>
        <w:t>с гиж</w:t>
      </w:r>
      <w:r w:rsidRPr="003A5CF8">
        <w:rPr>
          <w:rFonts w:eastAsia="Times New Roman"/>
          <w:bCs/>
          <w:color w:val="000000"/>
          <w:lang w:eastAsia="ru-RU"/>
        </w:rPr>
        <w:sym w:font="Times New Roman" w:char="006F"/>
      </w:r>
      <w:r w:rsidRPr="003A5CF8">
        <w:rPr>
          <w:rFonts w:eastAsia="Times New Roman"/>
          <w:bCs/>
          <w:color w:val="000000"/>
          <w:lang w:eastAsia="ru-RU"/>
        </w:rPr>
        <w:t>м. Лыдакывл</w:t>
      </w:r>
      <w:r w:rsidRPr="003A5CF8">
        <w:rPr>
          <w:rFonts w:eastAsia="Times New Roman"/>
          <w:bCs/>
          <w:color w:val="000000"/>
          <w:lang w:eastAsia="ru-RU"/>
        </w:rPr>
        <w:sym w:font="Times New Roman" w:char="006F"/>
      </w:r>
      <w:r w:rsidRPr="003A5CF8">
        <w:rPr>
          <w:rFonts w:eastAsia="Times New Roman"/>
          <w:bCs/>
          <w:color w:val="000000"/>
          <w:lang w:eastAsia="ru-RU"/>
        </w:rPr>
        <w:t>н эмакыв пыдди мун</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Лыдакывъяс</w:t>
      </w:r>
      <w:r w:rsidRPr="003A5CF8">
        <w:rPr>
          <w:rFonts w:eastAsia="Times New Roman"/>
          <w:bCs/>
          <w:color w:val="000000"/>
          <w:lang w:eastAsia="ru-RU"/>
        </w:rPr>
        <w:sym w:font="Times New Roman" w:char="006F"/>
      </w:r>
      <w:r w:rsidRPr="003A5CF8">
        <w:rPr>
          <w:rFonts w:eastAsia="Times New Roman"/>
          <w:bCs/>
          <w:color w:val="000000"/>
          <w:lang w:eastAsia="ru-RU"/>
        </w:rPr>
        <w:t>н датаяс петк</w:t>
      </w:r>
      <w:r w:rsidRPr="003A5CF8">
        <w:rPr>
          <w:rFonts w:eastAsia="Times New Roman"/>
          <w:bCs/>
          <w:color w:val="000000"/>
          <w:lang w:eastAsia="ru-RU"/>
        </w:rPr>
        <w:sym w:font="Times New Roman" w:char="006F"/>
      </w:r>
      <w:r w:rsidRPr="003A5CF8">
        <w:rPr>
          <w:rFonts w:eastAsia="Times New Roman"/>
          <w:bCs/>
          <w:color w:val="000000"/>
          <w:lang w:eastAsia="ru-RU"/>
        </w:rPr>
        <w:t>длыны куж</w:t>
      </w:r>
      <w:r w:rsidRPr="003A5CF8">
        <w:rPr>
          <w:rFonts w:eastAsia="Times New Roman"/>
          <w:bCs/>
          <w:color w:val="000000"/>
          <w:lang w:eastAsia="ru-RU"/>
        </w:rPr>
        <w:sym w:font="Times New Roman" w:char="006F"/>
      </w:r>
      <w:r w:rsidRPr="003A5CF8">
        <w:rPr>
          <w:rFonts w:eastAsia="Times New Roman"/>
          <w:bCs/>
          <w:color w:val="000000"/>
          <w:lang w:eastAsia="ru-RU"/>
        </w:rPr>
        <w:t xml:space="preserve">м. </w:t>
      </w:r>
      <w:r w:rsidRPr="003A5CF8">
        <w:rPr>
          <w:rFonts w:eastAsia="Times New Roman"/>
          <w:bCs/>
          <w:color w:val="000000"/>
          <w:lang w:eastAsia="ru-RU"/>
        </w:rPr>
        <w:sym w:font="Times New Roman" w:char="004F"/>
      </w:r>
      <w:r w:rsidRPr="003A5CF8">
        <w:rPr>
          <w:rFonts w:eastAsia="Times New Roman"/>
          <w:bCs/>
          <w:color w:val="000000"/>
          <w:lang w:eastAsia="ru-RU"/>
        </w:rPr>
        <w:t>тувтана да арта (п</w:t>
      </w:r>
      <w:r w:rsidRPr="003A5CF8">
        <w:rPr>
          <w:rFonts w:eastAsia="Times New Roman"/>
          <w:bCs/>
          <w:color w:val="000000"/>
          <w:lang w:eastAsia="ru-RU"/>
        </w:rPr>
        <w:sym w:font="Times New Roman" w:char="006F"/>
      </w:r>
      <w:r w:rsidRPr="003A5CF8">
        <w:rPr>
          <w:rFonts w:eastAsia="Times New Roman"/>
          <w:bCs/>
          <w:color w:val="000000"/>
          <w:lang w:eastAsia="ru-RU"/>
        </w:rPr>
        <w:t>радок петк</w:t>
      </w:r>
      <w:r w:rsidRPr="003A5CF8">
        <w:rPr>
          <w:rFonts w:eastAsia="Times New Roman"/>
          <w:bCs/>
          <w:color w:val="000000"/>
          <w:lang w:eastAsia="ru-RU"/>
        </w:rPr>
        <w:sym w:font="Times New Roman" w:char="006F"/>
      </w:r>
      <w:r w:rsidRPr="003A5CF8">
        <w:rPr>
          <w:rFonts w:eastAsia="Times New Roman"/>
          <w:bCs/>
          <w:color w:val="000000"/>
          <w:lang w:eastAsia="ru-RU"/>
        </w:rPr>
        <w:t>длысь) лыдакывъяс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 Ылыс лыд петк</w:t>
      </w:r>
      <w:r w:rsidRPr="003A5CF8">
        <w:rPr>
          <w:rFonts w:eastAsia="Times New Roman"/>
          <w:bCs/>
          <w:color w:val="000000"/>
          <w:lang w:eastAsia="ru-RU"/>
        </w:rPr>
        <w:sym w:font="Times New Roman" w:char="006F"/>
      </w:r>
      <w:r w:rsidRPr="003A5CF8">
        <w:rPr>
          <w:rFonts w:eastAsia="Times New Roman"/>
          <w:bCs/>
          <w:color w:val="000000"/>
          <w:lang w:eastAsia="ru-RU"/>
        </w:rPr>
        <w:t>длыны куж</w:t>
      </w:r>
      <w:r w:rsidRPr="003A5CF8">
        <w:rPr>
          <w:rFonts w:eastAsia="Times New Roman"/>
          <w:bCs/>
          <w:color w:val="000000"/>
          <w:lang w:eastAsia="ru-RU"/>
        </w:rPr>
        <w:sym w:font="Times New Roman" w:char="006F"/>
      </w:r>
      <w:r w:rsidRPr="003A5CF8">
        <w:rPr>
          <w:rFonts w:eastAsia="Times New Roman"/>
          <w:bCs/>
          <w:color w:val="000000"/>
          <w:lang w:eastAsia="ru-RU"/>
        </w:rPr>
        <w:t>м. Сложн</w:t>
      </w:r>
      <w:r w:rsidRPr="003A5CF8">
        <w:rPr>
          <w:rFonts w:eastAsia="Times New Roman"/>
          <w:bCs/>
          <w:color w:val="000000"/>
          <w:lang w:eastAsia="ru-RU"/>
        </w:rPr>
        <w:sym w:font="Times New Roman" w:char="006F"/>
      </w:r>
      <w:r w:rsidRPr="003A5CF8">
        <w:rPr>
          <w:rFonts w:eastAsia="Times New Roman"/>
          <w:bCs/>
          <w:color w:val="000000"/>
          <w:lang w:eastAsia="ru-RU"/>
        </w:rPr>
        <w:t>й, тэчаса, а сідзж</w:t>
      </w:r>
      <w:r w:rsidRPr="003A5CF8">
        <w:rPr>
          <w:rFonts w:eastAsia="Times New Roman"/>
          <w:bCs/>
          <w:color w:val="000000"/>
          <w:lang w:eastAsia="ru-RU"/>
        </w:rPr>
        <w:sym w:font="Times New Roman" w:char="006F"/>
      </w:r>
      <w:r w:rsidRPr="003A5CF8">
        <w:rPr>
          <w:rFonts w:eastAsia="Times New Roman"/>
          <w:bCs/>
          <w:color w:val="000000"/>
          <w:lang w:eastAsia="ru-RU"/>
        </w:rPr>
        <w:t xml:space="preserve"> ылыс лыда да дробн</w:t>
      </w:r>
      <w:r w:rsidRPr="003A5CF8">
        <w:rPr>
          <w:rFonts w:eastAsia="Times New Roman"/>
          <w:bCs/>
          <w:color w:val="000000"/>
          <w:lang w:eastAsia="ru-RU"/>
        </w:rPr>
        <w:sym w:font="Times New Roman" w:char="006F"/>
      </w:r>
      <w:r w:rsidRPr="003A5CF8">
        <w:rPr>
          <w:rFonts w:eastAsia="Times New Roman"/>
          <w:bCs/>
          <w:color w:val="000000"/>
          <w:lang w:eastAsia="ru-RU"/>
        </w:rPr>
        <w:t>й лыдакывъяс гижны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рниын коми лыдакывъяс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 xml:space="preserve">Нимвежтас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Нимвежтас кыдз кывсикас: сыл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морфология да синтаксис боксянь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Нимвежтасл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серти сикасъяс.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Нимвежтасл</w:t>
      </w:r>
      <w:r w:rsidRPr="003A5CF8">
        <w:rPr>
          <w:rFonts w:eastAsia="Times New Roman"/>
          <w:bCs/>
          <w:color w:val="000000"/>
          <w:lang w:eastAsia="ru-RU"/>
        </w:rPr>
        <w:sym w:font="Times New Roman" w:char="006F"/>
      </w:r>
      <w:r w:rsidRPr="003A5CF8">
        <w:rPr>
          <w:rFonts w:eastAsia="Times New Roman"/>
          <w:bCs/>
          <w:color w:val="000000"/>
          <w:lang w:eastAsia="ru-RU"/>
        </w:rPr>
        <w:t>н вежл</w:t>
      </w:r>
      <w:r w:rsidRPr="003A5CF8">
        <w:rPr>
          <w:rFonts w:eastAsia="Times New Roman"/>
          <w:bCs/>
          <w:color w:val="000000"/>
          <w:lang w:eastAsia="ru-RU"/>
        </w:rPr>
        <w:sym w:font="Times New Roman" w:char="006F"/>
      </w:r>
      <w:r w:rsidRPr="003A5CF8">
        <w:rPr>
          <w:rFonts w:eastAsia="Times New Roman"/>
          <w:bCs/>
          <w:color w:val="000000"/>
          <w:lang w:eastAsia="ru-RU"/>
        </w:rPr>
        <w:t>г серти вежлась</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Нимвежтас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Нимвежтаск</w:t>
      </w:r>
      <w:r w:rsidRPr="003A5CF8">
        <w:rPr>
          <w:rFonts w:eastAsia="Times New Roman"/>
          <w:bCs/>
          <w:color w:val="000000"/>
          <w:lang w:eastAsia="ru-RU"/>
        </w:rPr>
        <w:sym w:font="Times New Roman" w:char="006F"/>
      </w:r>
      <w:r w:rsidRPr="003A5CF8">
        <w:rPr>
          <w:rFonts w:eastAsia="Times New Roman"/>
          <w:bCs/>
          <w:color w:val="000000"/>
          <w:lang w:eastAsia="ru-RU"/>
        </w:rPr>
        <w:t>д кывб</w:t>
      </w:r>
      <w:r w:rsidRPr="003A5CF8">
        <w:rPr>
          <w:rFonts w:eastAsia="Times New Roman"/>
          <w:bCs/>
          <w:color w:val="000000"/>
          <w:lang w:eastAsia="ru-RU"/>
        </w:rPr>
        <w:sym w:font="Times New Roman" w:char="006F"/>
      </w:r>
      <w:r w:rsidRPr="003A5CF8">
        <w:rPr>
          <w:rFonts w:eastAsia="Times New Roman"/>
          <w:bCs/>
          <w:color w:val="000000"/>
          <w:lang w:eastAsia="ru-RU"/>
        </w:rPr>
        <w:t>ръяс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Нимвежтас</w:t>
      </w:r>
      <w:r w:rsidRPr="003A5CF8">
        <w:rPr>
          <w:rFonts w:eastAsia="Times New Roman"/>
          <w:bCs/>
          <w:color w:val="000000"/>
          <w:lang w:eastAsia="ru-RU"/>
        </w:rPr>
        <w:sym w:font="Times New Roman" w:char="006F"/>
      </w:r>
      <w:r w:rsidRPr="003A5CF8">
        <w:rPr>
          <w:rFonts w:eastAsia="Times New Roman"/>
          <w:bCs/>
          <w:color w:val="000000"/>
          <w:lang w:eastAsia="ru-RU"/>
        </w:rPr>
        <w:t>н да сыл</w:t>
      </w:r>
      <w:r w:rsidRPr="003A5CF8">
        <w:rPr>
          <w:rFonts w:eastAsia="Times New Roman"/>
          <w:bCs/>
          <w:color w:val="000000"/>
          <w:lang w:eastAsia="ru-RU"/>
        </w:rPr>
        <w:sym w:font="Times New Roman" w:char="006F"/>
      </w:r>
      <w:r w:rsidRPr="003A5CF8">
        <w:rPr>
          <w:rFonts w:eastAsia="Times New Roman"/>
          <w:bCs/>
          <w:color w:val="000000"/>
          <w:lang w:eastAsia="ru-RU"/>
        </w:rPr>
        <w:t>н вежл</w:t>
      </w:r>
      <w:r w:rsidRPr="003A5CF8">
        <w:rPr>
          <w:rFonts w:eastAsia="Times New Roman"/>
          <w:bCs/>
          <w:color w:val="000000"/>
          <w:lang w:eastAsia="ru-RU"/>
        </w:rPr>
        <w:sym w:font="Times New Roman" w:char="006F"/>
      </w:r>
      <w:r w:rsidRPr="003A5CF8">
        <w:rPr>
          <w:rFonts w:eastAsia="Times New Roman"/>
          <w:bCs/>
          <w:color w:val="000000"/>
          <w:lang w:eastAsia="ru-RU"/>
        </w:rPr>
        <w:t>г суффиксъяс</w:t>
      </w:r>
      <w:r w:rsidRPr="003A5CF8">
        <w:rPr>
          <w:rFonts w:eastAsia="Times New Roman"/>
          <w:bCs/>
          <w:color w:val="000000"/>
          <w:lang w:eastAsia="ru-RU"/>
        </w:rPr>
        <w:sym w:font="Times New Roman" w:char="006F"/>
      </w:r>
      <w:r w:rsidRPr="003A5CF8">
        <w:rPr>
          <w:rFonts w:eastAsia="Times New Roman"/>
          <w:bCs/>
          <w:color w:val="000000"/>
          <w:lang w:eastAsia="ru-RU"/>
        </w:rPr>
        <w:t>н литература кыв нормаяс серти в</w:t>
      </w:r>
      <w:r w:rsidRPr="003A5CF8">
        <w:rPr>
          <w:rFonts w:eastAsia="Times New Roman"/>
          <w:bCs/>
          <w:color w:val="000000"/>
          <w:lang w:eastAsia="ru-RU"/>
        </w:rPr>
        <w:sym w:font="Times New Roman" w:char="006F"/>
      </w:r>
      <w:r w:rsidRPr="003A5CF8">
        <w:rPr>
          <w:rFonts w:eastAsia="Times New Roman"/>
          <w:bCs/>
          <w:color w:val="000000"/>
          <w:lang w:eastAsia="ru-RU"/>
        </w:rPr>
        <w:t>дитч</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Кывсикасъяс нимвежтас</w:t>
      </w:r>
      <w:r w:rsidRPr="003A5CF8">
        <w:rPr>
          <w:rFonts w:eastAsia="Times New Roman"/>
          <w:bCs/>
          <w:color w:val="000000"/>
          <w:lang w:eastAsia="ru-RU"/>
        </w:rPr>
        <w:sym w:font="Times New Roman" w:char="006F"/>
      </w:r>
      <w:r w:rsidRPr="003A5CF8">
        <w:rPr>
          <w:rFonts w:eastAsia="Times New Roman"/>
          <w:bCs/>
          <w:color w:val="000000"/>
          <w:lang w:eastAsia="ru-RU"/>
        </w:rPr>
        <w:t>н вежны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рниын да гиж</w:t>
      </w:r>
      <w:r w:rsidRPr="003A5CF8">
        <w:rPr>
          <w:rFonts w:eastAsia="Times New Roman"/>
          <w:bCs/>
          <w:color w:val="000000"/>
          <w:lang w:eastAsia="ru-RU"/>
        </w:rPr>
        <w:sym w:font="Times New Roman" w:char="006F"/>
      </w:r>
      <w:r w:rsidRPr="003A5CF8">
        <w:rPr>
          <w:rFonts w:eastAsia="Times New Roman"/>
          <w:bCs/>
          <w:color w:val="000000"/>
          <w:lang w:eastAsia="ru-RU"/>
        </w:rPr>
        <w:t>дын койм</w:t>
      </w:r>
      <w:r w:rsidRPr="003A5CF8">
        <w:rPr>
          <w:rFonts w:eastAsia="Times New Roman"/>
          <w:bCs/>
          <w:color w:val="000000"/>
          <w:lang w:eastAsia="ru-RU"/>
        </w:rPr>
        <w:sym w:font="Times New Roman" w:char="006F"/>
      </w:r>
      <w:r w:rsidRPr="003A5CF8">
        <w:rPr>
          <w:rFonts w:eastAsia="Times New Roman"/>
          <w:bCs/>
          <w:color w:val="000000"/>
          <w:lang w:eastAsia="ru-RU"/>
        </w:rPr>
        <w:t>д морта нимвежтас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рникузялысь да текстлысь юк</w:t>
      </w:r>
      <w:r w:rsidRPr="003A5CF8">
        <w:rPr>
          <w:rFonts w:eastAsia="Times New Roman"/>
          <w:bCs/>
          <w:color w:val="000000"/>
          <w:lang w:eastAsia="ru-RU"/>
        </w:rPr>
        <w:sym w:font="Times New Roman" w:char="006F"/>
      </w:r>
      <w:r w:rsidRPr="003A5CF8">
        <w:rPr>
          <w:rFonts w:eastAsia="Times New Roman"/>
          <w:bCs/>
          <w:color w:val="000000"/>
          <w:lang w:eastAsia="ru-RU"/>
        </w:rPr>
        <w:t>нъяс нимвежтас</w:t>
      </w:r>
      <w:r w:rsidRPr="003A5CF8">
        <w:rPr>
          <w:rFonts w:eastAsia="Times New Roman"/>
          <w:bCs/>
          <w:color w:val="000000"/>
          <w:lang w:eastAsia="ru-RU"/>
        </w:rPr>
        <w:sym w:font="Times New Roman" w:char="006F"/>
      </w:r>
      <w:r w:rsidRPr="003A5CF8">
        <w:rPr>
          <w:rFonts w:eastAsia="Times New Roman"/>
          <w:bCs/>
          <w:color w:val="000000"/>
          <w:lang w:eastAsia="ru-RU"/>
        </w:rPr>
        <w:t>н йитны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 xml:space="preserve">Кадакыв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 кыдз кывсикас: сыл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морфология да синтаксис боксянь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 подув (неопредел</w:t>
      </w:r>
      <w:r w:rsidRPr="003A5CF8">
        <w:rPr>
          <w:rFonts w:eastAsia="Times New Roman"/>
          <w:bCs/>
          <w:color w:val="000000"/>
          <w:lang w:eastAsia="ru-RU"/>
        </w:rPr>
        <w:sym w:font="Times New Roman" w:char="0065"/>
      </w:r>
      <w:r w:rsidRPr="003A5CF8">
        <w:rPr>
          <w:rFonts w:eastAsia="Times New Roman"/>
          <w:bCs/>
          <w:color w:val="000000"/>
          <w:lang w:eastAsia="ru-RU"/>
        </w:rPr>
        <w:t>нн</w:t>
      </w:r>
      <w:r w:rsidRPr="003A5CF8">
        <w:rPr>
          <w:rFonts w:eastAsia="Times New Roman"/>
          <w:bCs/>
          <w:color w:val="000000"/>
          <w:lang w:eastAsia="ru-RU"/>
        </w:rPr>
        <w:sym w:font="Times New Roman" w:char="006F"/>
      </w:r>
      <w:r w:rsidRPr="003A5CF8">
        <w:rPr>
          <w:rFonts w:eastAsia="Times New Roman"/>
          <w:bCs/>
          <w:color w:val="000000"/>
          <w:lang w:eastAsia="ru-RU"/>
        </w:rPr>
        <w:t>й форма).</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Ю</w:t>
      </w:r>
      <w:r w:rsidRPr="003A5CF8">
        <w:rPr>
          <w:rFonts w:eastAsia="Times New Roman"/>
          <w:bCs/>
          <w:color w:val="000000"/>
          <w:lang w:eastAsia="ru-RU"/>
        </w:rPr>
        <w:sym w:font="Times New Roman" w:char="006F"/>
      </w:r>
      <w:r w:rsidRPr="003A5CF8">
        <w:rPr>
          <w:rFonts w:eastAsia="Times New Roman"/>
          <w:bCs/>
          <w:color w:val="000000"/>
          <w:lang w:eastAsia="ru-RU"/>
        </w:rPr>
        <w:t>ртана наклонениеа кадакыв. Кадакывл</w:t>
      </w:r>
      <w:r w:rsidRPr="003A5CF8">
        <w:rPr>
          <w:rFonts w:eastAsia="Times New Roman"/>
          <w:bCs/>
          <w:color w:val="000000"/>
          <w:lang w:eastAsia="ru-RU"/>
        </w:rPr>
        <w:sym w:font="Times New Roman" w:char="006F"/>
      </w:r>
      <w:r w:rsidRPr="003A5CF8">
        <w:rPr>
          <w:rFonts w:eastAsia="Times New Roman"/>
          <w:bCs/>
          <w:color w:val="000000"/>
          <w:lang w:eastAsia="ru-RU"/>
        </w:rPr>
        <w:t>н кад (</w:t>
      </w:r>
      <w:r w:rsidRPr="003A5CF8">
        <w:rPr>
          <w:rFonts w:eastAsia="Times New Roman"/>
          <w:bCs/>
          <w:color w:val="000000"/>
          <w:lang w:eastAsia="ru-RU"/>
        </w:rPr>
        <w:sym w:font="Times New Roman" w:char="006F"/>
      </w:r>
      <w:r w:rsidRPr="003A5CF8">
        <w:rPr>
          <w:rFonts w:eastAsia="Times New Roman"/>
          <w:bCs/>
          <w:color w:val="000000"/>
          <w:lang w:eastAsia="ru-RU"/>
        </w:rPr>
        <w:t>нія, локтан, I колян, II колян кад). Кадакывл</w:t>
      </w:r>
      <w:r w:rsidRPr="003A5CF8">
        <w:rPr>
          <w:rFonts w:eastAsia="Times New Roman"/>
          <w:bCs/>
          <w:color w:val="000000"/>
          <w:lang w:eastAsia="ru-RU"/>
        </w:rPr>
        <w:sym w:font="Times New Roman" w:char="006F"/>
      </w:r>
      <w:r w:rsidRPr="003A5CF8">
        <w:rPr>
          <w:rFonts w:eastAsia="Times New Roman"/>
          <w:bCs/>
          <w:color w:val="000000"/>
          <w:lang w:eastAsia="ru-RU"/>
        </w:rPr>
        <w:t>н лыд. Кадакывл</w:t>
      </w:r>
      <w:r w:rsidRPr="003A5CF8">
        <w:rPr>
          <w:rFonts w:eastAsia="Times New Roman"/>
          <w:bCs/>
          <w:color w:val="000000"/>
          <w:lang w:eastAsia="ru-RU"/>
        </w:rPr>
        <w:sym w:font="Times New Roman" w:char="006F"/>
      </w:r>
      <w:r w:rsidRPr="003A5CF8">
        <w:rPr>
          <w:rFonts w:eastAsia="Times New Roman"/>
          <w:bCs/>
          <w:color w:val="000000"/>
          <w:lang w:eastAsia="ru-RU"/>
        </w:rPr>
        <w:t>н морт серти вежлась</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Соссяна кадакывъяс. Нал</w:t>
      </w:r>
      <w:r w:rsidRPr="003A5CF8">
        <w:rPr>
          <w:rFonts w:eastAsia="Times New Roman"/>
          <w:bCs/>
          <w:color w:val="000000"/>
          <w:lang w:eastAsia="ru-RU"/>
        </w:rPr>
        <w:sym w:font="Times New Roman" w:char="006F"/>
      </w:r>
      <w:r w:rsidRPr="003A5CF8">
        <w:rPr>
          <w:rFonts w:eastAsia="Times New Roman"/>
          <w:bCs/>
          <w:color w:val="000000"/>
          <w:lang w:eastAsia="ru-RU"/>
        </w:rPr>
        <w:t>н кад, морт, лыд серти вежлась</w:t>
      </w:r>
      <w:r w:rsidRPr="003A5CF8">
        <w:rPr>
          <w:rFonts w:eastAsia="Times New Roman"/>
          <w:bCs/>
          <w:color w:val="000000"/>
          <w:lang w:eastAsia="ru-RU"/>
        </w:rPr>
        <w:sym w:font="Times New Roman" w:char="006F"/>
      </w:r>
      <w:r w:rsidRPr="003A5CF8">
        <w:rPr>
          <w:rFonts w:eastAsia="Times New Roman"/>
          <w:bCs/>
          <w:color w:val="000000"/>
          <w:lang w:eastAsia="ru-RU"/>
        </w:rPr>
        <w:t>м. Соссяна кадакывъяс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Тш</w:t>
      </w:r>
      <w:r w:rsidRPr="003A5CF8">
        <w:rPr>
          <w:rFonts w:eastAsia="Times New Roman"/>
          <w:bCs/>
          <w:color w:val="000000"/>
          <w:lang w:eastAsia="ru-RU"/>
        </w:rPr>
        <w:sym w:font="Times New Roman" w:char="006F"/>
      </w:r>
      <w:r w:rsidRPr="003A5CF8">
        <w:rPr>
          <w:rFonts w:eastAsia="Times New Roman"/>
          <w:bCs/>
          <w:color w:val="000000"/>
          <w:lang w:eastAsia="ru-RU"/>
        </w:rPr>
        <w:t>ктана наклонениеа кадакывъяс. Най</w:t>
      </w:r>
      <w:r w:rsidRPr="003A5CF8">
        <w:rPr>
          <w:rFonts w:eastAsia="Times New Roman"/>
          <w:bCs/>
          <w:color w:val="000000"/>
          <w:lang w:eastAsia="ru-RU"/>
        </w:rPr>
        <w:sym w:font="Times New Roman" w:char="006F"/>
      </w:r>
      <w:r w:rsidRPr="003A5CF8">
        <w:rPr>
          <w:rFonts w:eastAsia="Times New Roman"/>
          <w:bCs/>
          <w:color w:val="000000"/>
          <w:lang w:eastAsia="ru-RU"/>
        </w:rPr>
        <w:t>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Вуджт</w:t>
      </w:r>
      <w:r w:rsidRPr="003A5CF8">
        <w:rPr>
          <w:rFonts w:eastAsia="Times New Roman"/>
          <w:bCs/>
          <w:color w:val="000000"/>
          <w:lang w:eastAsia="ru-RU"/>
        </w:rPr>
        <w:sym w:font="Times New Roman" w:char="006F"/>
      </w:r>
      <w:r w:rsidRPr="003A5CF8">
        <w:rPr>
          <w:rFonts w:eastAsia="Times New Roman"/>
          <w:bCs/>
          <w:color w:val="000000"/>
          <w:lang w:eastAsia="ru-RU"/>
        </w:rPr>
        <w:t>м да вуджан кадакывъяс.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Мортт</w:t>
      </w:r>
      <w:r w:rsidRPr="003A5CF8">
        <w:rPr>
          <w:rFonts w:eastAsia="Times New Roman"/>
          <w:bCs/>
          <w:color w:val="000000"/>
          <w:lang w:eastAsia="ru-RU"/>
        </w:rPr>
        <w:sym w:font="Times New Roman" w:char="006F"/>
      </w:r>
      <w:r w:rsidRPr="003A5CF8">
        <w:rPr>
          <w:rFonts w:eastAsia="Times New Roman"/>
          <w:bCs/>
          <w:color w:val="000000"/>
          <w:lang w:eastAsia="ru-RU"/>
        </w:rPr>
        <w:t>м (безличн</w:t>
      </w:r>
      <w:r w:rsidRPr="003A5CF8">
        <w:rPr>
          <w:rFonts w:eastAsia="Times New Roman"/>
          <w:bCs/>
          <w:color w:val="000000"/>
          <w:lang w:eastAsia="ru-RU"/>
        </w:rPr>
        <w:sym w:font="Times New Roman" w:char="006F"/>
      </w:r>
      <w:r w:rsidRPr="003A5CF8">
        <w:rPr>
          <w:rFonts w:eastAsia="Times New Roman"/>
          <w:bCs/>
          <w:color w:val="000000"/>
          <w:lang w:eastAsia="ru-RU"/>
        </w:rPr>
        <w:t>й) кадакывъяс. Мортт</w:t>
      </w:r>
      <w:r w:rsidRPr="003A5CF8">
        <w:rPr>
          <w:rFonts w:eastAsia="Times New Roman"/>
          <w:bCs/>
          <w:color w:val="000000"/>
          <w:lang w:eastAsia="ru-RU"/>
        </w:rPr>
        <w:sym w:font="Times New Roman" w:char="006F"/>
      </w:r>
      <w:r w:rsidRPr="003A5CF8">
        <w:rPr>
          <w:rFonts w:eastAsia="Times New Roman"/>
          <w:bCs/>
          <w:color w:val="000000"/>
          <w:lang w:eastAsia="ru-RU"/>
        </w:rPr>
        <w:t>м кадакывъясл</w:t>
      </w:r>
      <w:r w:rsidRPr="003A5CF8">
        <w:rPr>
          <w:rFonts w:eastAsia="Times New Roman"/>
          <w:bCs/>
          <w:color w:val="000000"/>
          <w:lang w:eastAsia="ru-RU"/>
        </w:rPr>
        <w:sym w:font="Times New Roman" w:char="006F"/>
      </w:r>
      <w:r w:rsidRPr="003A5CF8">
        <w:rPr>
          <w:rFonts w:eastAsia="Times New Roman"/>
          <w:bCs/>
          <w:color w:val="000000"/>
          <w:lang w:eastAsia="ru-RU"/>
        </w:rPr>
        <w:t>н синтаксисын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Кадакывл</w:t>
      </w:r>
      <w:r w:rsidRPr="003A5CF8">
        <w:rPr>
          <w:rFonts w:eastAsia="Times New Roman"/>
          <w:bCs/>
          <w:color w:val="000000"/>
          <w:lang w:eastAsia="ru-RU"/>
        </w:rPr>
        <w:sym w:font="Times New Roman" w:char="006F"/>
      </w:r>
      <w:r w:rsidRPr="003A5CF8">
        <w:rPr>
          <w:rFonts w:eastAsia="Times New Roman"/>
          <w:bCs/>
          <w:color w:val="000000"/>
          <w:lang w:eastAsia="ru-RU"/>
        </w:rPr>
        <w:t>н артм</w:t>
      </w:r>
      <w:r w:rsidRPr="003A5CF8">
        <w:rPr>
          <w:rFonts w:eastAsia="Times New Roman"/>
          <w:bCs/>
          <w:color w:val="000000"/>
          <w:lang w:eastAsia="ru-RU"/>
        </w:rPr>
        <w:sym w:font="Times New Roman" w:char="006F"/>
      </w:r>
      <w:r w:rsidRPr="003A5CF8">
        <w:rPr>
          <w:rFonts w:eastAsia="Times New Roman"/>
          <w:bCs/>
          <w:color w:val="000000"/>
          <w:lang w:eastAsia="ru-RU"/>
        </w:rPr>
        <w:t>м. -Мунны, -видзны, -вартны, -кывны,  -керны суффиксъяс</w:t>
      </w:r>
      <w:r w:rsidRPr="003A5CF8">
        <w:rPr>
          <w:rFonts w:eastAsia="Times New Roman"/>
          <w:bCs/>
          <w:color w:val="000000"/>
          <w:lang w:eastAsia="ru-RU"/>
        </w:rPr>
        <w:sym w:font="Times New Roman" w:char="006F"/>
      </w:r>
      <w:r w:rsidRPr="003A5CF8">
        <w:rPr>
          <w:rFonts w:eastAsia="Times New Roman"/>
          <w:bCs/>
          <w:color w:val="000000"/>
          <w:lang w:eastAsia="ru-RU"/>
        </w:rPr>
        <w:t>н артм</w:t>
      </w:r>
      <w:r w:rsidRPr="003A5CF8">
        <w:rPr>
          <w:rFonts w:eastAsia="Times New Roman"/>
          <w:bCs/>
          <w:color w:val="000000"/>
          <w:lang w:eastAsia="ru-RU"/>
        </w:rPr>
        <w:sym w:font="Times New Roman" w:char="006F"/>
      </w:r>
      <w:r w:rsidRPr="003A5CF8">
        <w:rPr>
          <w:rFonts w:eastAsia="Times New Roman"/>
          <w:bCs/>
          <w:color w:val="000000"/>
          <w:lang w:eastAsia="ru-RU"/>
        </w:rPr>
        <w:t>м кадакывъяс да най</w:t>
      </w:r>
      <w:r w:rsidRPr="003A5CF8">
        <w:rPr>
          <w:rFonts w:eastAsia="Times New Roman"/>
          <w:bCs/>
          <w:color w:val="000000"/>
          <w:lang w:eastAsia="ru-RU"/>
        </w:rPr>
        <w:sym w:font="Times New Roman" w:char="006F"/>
      </w:r>
      <w:r w:rsidRPr="003A5CF8">
        <w:rPr>
          <w:rFonts w:eastAsia="Times New Roman"/>
          <w:bCs/>
          <w:color w:val="000000"/>
          <w:lang w:eastAsia="ru-RU"/>
        </w:rPr>
        <w:t>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Кыка кадакывъяс. Най</w:t>
      </w:r>
      <w:r w:rsidRPr="003A5CF8">
        <w:rPr>
          <w:rFonts w:eastAsia="Times New Roman"/>
          <w:bCs/>
          <w:color w:val="000000"/>
          <w:lang w:eastAsia="ru-RU"/>
        </w:rPr>
        <w:sym w:font="Times New Roman" w:char="006F"/>
      </w:r>
      <w:r w:rsidRPr="003A5CF8">
        <w:rPr>
          <w:rFonts w:eastAsia="Times New Roman"/>
          <w:bCs/>
          <w:color w:val="000000"/>
          <w:lang w:eastAsia="ru-RU"/>
        </w:rPr>
        <w:t>с гижанног. Визь пыр гижсьысь мук</w:t>
      </w:r>
      <w:r w:rsidRPr="003A5CF8">
        <w:rPr>
          <w:rFonts w:eastAsia="Times New Roman"/>
          <w:bCs/>
          <w:color w:val="000000"/>
          <w:lang w:eastAsia="ru-RU"/>
        </w:rPr>
        <w:sym w:font="Times New Roman" w:char="006F"/>
      </w:r>
      <w:r w:rsidRPr="003A5CF8">
        <w:rPr>
          <w:rFonts w:eastAsia="Times New Roman"/>
          <w:bCs/>
          <w:color w:val="000000"/>
          <w:lang w:eastAsia="ru-RU"/>
        </w:rPr>
        <w:t>д кадакывъяс.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Кадакывл</w:t>
      </w:r>
      <w:r w:rsidRPr="003A5CF8">
        <w:rPr>
          <w:rFonts w:eastAsia="Times New Roman"/>
          <w:bCs/>
          <w:color w:val="000000"/>
          <w:lang w:eastAsia="ru-RU"/>
        </w:rPr>
        <w:sym w:font="Times New Roman" w:char="006F"/>
      </w:r>
      <w:r w:rsidRPr="003A5CF8">
        <w:rPr>
          <w:rFonts w:eastAsia="Times New Roman"/>
          <w:bCs/>
          <w:color w:val="000000"/>
          <w:lang w:eastAsia="ru-RU"/>
        </w:rPr>
        <w:t>н кад формаяс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Соссяна кадакывъяс</w:t>
      </w:r>
      <w:r w:rsidRPr="003A5CF8">
        <w:rPr>
          <w:rFonts w:eastAsia="Times New Roman"/>
          <w:bCs/>
          <w:color w:val="000000"/>
          <w:lang w:eastAsia="ru-RU"/>
        </w:rPr>
        <w:sym w:font="Times New Roman" w:char="006F"/>
      </w:r>
      <w:r w:rsidRPr="003A5CF8">
        <w:rPr>
          <w:rFonts w:eastAsia="Times New Roman"/>
          <w:bCs/>
          <w:color w:val="000000"/>
          <w:lang w:eastAsia="ru-RU"/>
        </w:rPr>
        <w:t>н литература кыв нормаяс серти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Кадакывъяс-синонимъяс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Изобразительн</w:t>
      </w:r>
      <w:r w:rsidRPr="003A5CF8">
        <w:rPr>
          <w:rFonts w:eastAsia="Times New Roman"/>
          <w:bCs/>
          <w:color w:val="000000"/>
          <w:lang w:eastAsia="ru-RU"/>
        </w:rPr>
        <w:sym w:font="Times New Roman" w:char="006F"/>
      </w:r>
      <w:r w:rsidRPr="003A5CF8">
        <w:rPr>
          <w:rFonts w:eastAsia="Times New Roman"/>
          <w:bCs/>
          <w:color w:val="000000"/>
          <w:lang w:eastAsia="ru-RU"/>
        </w:rPr>
        <w:t>й да звукоподражательн</w:t>
      </w:r>
      <w:r w:rsidRPr="003A5CF8">
        <w:rPr>
          <w:rFonts w:eastAsia="Times New Roman"/>
          <w:bCs/>
          <w:color w:val="000000"/>
          <w:lang w:eastAsia="ru-RU"/>
        </w:rPr>
        <w:sym w:font="Times New Roman" w:char="006F"/>
      </w:r>
      <w:r w:rsidRPr="003A5CF8">
        <w:rPr>
          <w:rFonts w:eastAsia="Times New Roman"/>
          <w:bCs/>
          <w:color w:val="000000"/>
          <w:lang w:eastAsia="ru-RU"/>
        </w:rPr>
        <w:t>й кадакывъяс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w:t>
      </w:r>
      <w:r w:rsidRPr="003A5CF8">
        <w:rPr>
          <w:rFonts w:eastAsia="Times New Roman"/>
          <w:bCs/>
          <w:color w:val="000000"/>
          <w:lang w:eastAsia="ru-RU"/>
        </w:rPr>
        <w:sym w:font="Times New Roman" w:char="006F"/>
      </w:r>
      <w:r w:rsidRPr="003A5CF8">
        <w:rPr>
          <w:rFonts w:eastAsia="Times New Roman"/>
          <w:bCs/>
          <w:color w:val="000000"/>
          <w:lang w:eastAsia="ru-RU"/>
        </w:rPr>
        <w:t>м, най</w:t>
      </w:r>
      <w:r w:rsidRPr="003A5CF8">
        <w:rPr>
          <w:rFonts w:eastAsia="Times New Roman"/>
          <w:bCs/>
          <w:color w:val="000000"/>
          <w:lang w:eastAsia="ru-RU"/>
        </w:rPr>
        <w:sym w:font="Times New Roman" w:char="006F"/>
      </w:r>
      <w:r w:rsidRPr="003A5CF8">
        <w:rPr>
          <w:rFonts w:eastAsia="Times New Roman"/>
          <w:bCs/>
          <w:color w:val="000000"/>
          <w:lang w:eastAsia="ru-RU"/>
        </w:rPr>
        <w:t>с с</w:t>
      </w:r>
      <w:r w:rsidRPr="003A5CF8">
        <w:rPr>
          <w:rFonts w:eastAsia="Times New Roman"/>
          <w:bCs/>
          <w:color w:val="000000"/>
          <w:lang w:eastAsia="ru-RU"/>
        </w:rPr>
        <w:sym w:font="Times New Roman" w:char="0065"/>
      </w:r>
      <w:r w:rsidRPr="003A5CF8">
        <w:rPr>
          <w:rFonts w:eastAsia="Times New Roman"/>
          <w:bCs/>
          <w:color w:val="000000"/>
          <w:lang w:eastAsia="ru-RU"/>
        </w:rPr>
        <w:t>рни</w:t>
      </w:r>
      <w:r w:rsidRPr="003A5CF8">
        <w:rPr>
          <w:rFonts w:eastAsia="Times New Roman"/>
          <w:bCs/>
          <w:color w:val="000000"/>
          <w:lang w:eastAsia="ru-RU"/>
        </w:rPr>
        <w:sym w:font="Times New Roman" w:char="006F"/>
      </w:r>
      <w:r w:rsidRPr="003A5CF8">
        <w:rPr>
          <w:rFonts w:eastAsia="Times New Roman"/>
          <w:bCs/>
          <w:color w:val="000000"/>
          <w:lang w:eastAsia="ru-RU"/>
        </w:rPr>
        <w:t xml:space="preserve"> пыртны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Мортт</w:t>
      </w:r>
      <w:r w:rsidRPr="003A5CF8">
        <w:rPr>
          <w:rFonts w:eastAsia="Times New Roman"/>
          <w:bCs/>
          <w:color w:val="000000"/>
          <w:lang w:eastAsia="ru-RU"/>
        </w:rPr>
        <w:sym w:font="Times New Roman" w:char="006F"/>
      </w:r>
      <w:r w:rsidRPr="003A5CF8">
        <w:rPr>
          <w:rFonts w:eastAsia="Times New Roman"/>
          <w:bCs/>
          <w:color w:val="000000"/>
          <w:lang w:eastAsia="ru-RU"/>
        </w:rPr>
        <w:t>м кадакывъяс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val="en-US" w:eastAsia="ru-RU"/>
        </w:rPr>
        <w:t>VI</w:t>
      </w:r>
      <w:r w:rsidRPr="003A5CF8">
        <w:rPr>
          <w:rFonts w:eastAsia="Times New Roman"/>
          <w:bCs/>
          <w:color w:val="000000"/>
          <w:lang w:eastAsia="ru-RU"/>
        </w:rPr>
        <w:t>-</w:t>
      </w:r>
      <w:r w:rsidRPr="003A5CF8">
        <w:rPr>
          <w:rFonts w:eastAsia="Times New Roman"/>
          <w:bCs/>
          <w:color w:val="000000"/>
          <w:lang w:eastAsia="ru-RU"/>
        </w:rPr>
        <w:sym w:font="Times New Roman" w:char="006F"/>
      </w:r>
      <w:r w:rsidRPr="003A5CF8">
        <w:rPr>
          <w:rFonts w:eastAsia="Times New Roman"/>
          <w:bCs/>
          <w:color w:val="000000"/>
          <w:lang w:eastAsia="ru-RU"/>
        </w:rPr>
        <w:t>д классын вел</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мтор м</w:t>
      </w:r>
      <w:r w:rsidRPr="003A5CF8">
        <w:rPr>
          <w:rFonts w:eastAsia="Times New Roman"/>
          <w:bCs/>
          <w:color w:val="000000"/>
          <w:lang w:eastAsia="ru-RU"/>
        </w:rPr>
        <w:sym w:font="Times New Roman" w:char="006F"/>
      </w:r>
      <w:r w:rsidRPr="003A5CF8">
        <w:rPr>
          <w:rFonts w:eastAsia="Times New Roman"/>
          <w:bCs/>
          <w:color w:val="000000"/>
          <w:lang w:eastAsia="ru-RU"/>
        </w:rPr>
        <w:t>дп</w:t>
      </w:r>
      <w:r w:rsidRPr="003A5CF8">
        <w:rPr>
          <w:rFonts w:eastAsia="Times New Roman"/>
          <w:bCs/>
          <w:color w:val="000000"/>
          <w:lang w:eastAsia="ru-RU"/>
        </w:rPr>
        <w:sym w:font="Times New Roman" w:char="006F"/>
      </w:r>
      <w:r w:rsidRPr="003A5CF8">
        <w:rPr>
          <w:rFonts w:eastAsia="Times New Roman"/>
          <w:bCs/>
          <w:color w:val="000000"/>
          <w:lang w:eastAsia="ru-RU"/>
        </w:rPr>
        <w:t>встал</w:t>
      </w:r>
      <w:r w:rsidRPr="003A5CF8">
        <w:rPr>
          <w:rFonts w:eastAsia="Times New Roman"/>
          <w:bCs/>
          <w:color w:val="000000"/>
          <w:lang w:eastAsia="ru-RU"/>
        </w:rPr>
        <w:sym w:font="Times New Roman" w:char="006F"/>
      </w:r>
      <w:r w:rsidRPr="003A5CF8">
        <w:rPr>
          <w:rFonts w:eastAsia="Times New Roman"/>
          <w:bCs/>
          <w:color w:val="000000"/>
          <w:lang w:eastAsia="ru-RU"/>
        </w:rPr>
        <w:t xml:space="preserve">м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Лыддьысян, с</w:t>
      </w:r>
      <w:r w:rsidRPr="003A5CF8">
        <w:rPr>
          <w:rFonts w:eastAsia="Times New Roman"/>
          <w:bCs/>
          <w:color w:val="000000"/>
          <w:lang w:eastAsia="ru-RU"/>
        </w:rPr>
        <w:sym w:font="Times New Roman" w:char="0065"/>
      </w:r>
      <w:r w:rsidRPr="003A5CF8">
        <w:rPr>
          <w:rFonts w:eastAsia="Times New Roman"/>
          <w:bCs/>
          <w:color w:val="000000"/>
          <w:lang w:eastAsia="ru-RU"/>
        </w:rPr>
        <w:t>рнитан, гижан сям с</w:t>
      </w:r>
      <w:r w:rsidRPr="003A5CF8">
        <w:rPr>
          <w:rFonts w:eastAsia="Times New Roman"/>
          <w:bCs/>
          <w:color w:val="000000"/>
          <w:lang w:eastAsia="ru-RU"/>
        </w:rPr>
        <w:sym w:font="Times New Roman" w:char="006F"/>
      </w:r>
      <w:r w:rsidRPr="003A5CF8">
        <w:rPr>
          <w:rFonts w:eastAsia="Times New Roman"/>
          <w:bCs/>
          <w:color w:val="000000"/>
          <w:lang w:eastAsia="ru-RU"/>
        </w:rPr>
        <w:t>вм</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F"/>
      </w:r>
      <w:r w:rsidRPr="003A5CF8">
        <w:rPr>
          <w:rFonts w:eastAsia="Times New Roman"/>
          <w:bCs/>
          <w:color w:val="000000"/>
          <w:lang w:eastAsia="ru-RU"/>
        </w:rPr>
        <w:t>вм</w:t>
      </w:r>
      <w:r w:rsidRPr="003A5CF8">
        <w:rPr>
          <w:rFonts w:eastAsia="Times New Roman"/>
          <w:bCs/>
          <w:color w:val="000000"/>
          <w:lang w:eastAsia="ru-RU"/>
        </w:rPr>
        <w:sym w:font="Times New Roman" w:char="006F"/>
      </w:r>
      <w:r w:rsidRPr="003A5CF8">
        <w:rPr>
          <w:rFonts w:eastAsia="Times New Roman"/>
          <w:bCs/>
          <w:color w:val="000000"/>
          <w:lang w:eastAsia="ru-RU"/>
        </w:rPr>
        <w:t>дны: выразительн</w:t>
      </w:r>
      <w:r w:rsidRPr="003A5CF8">
        <w:rPr>
          <w:rFonts w:eastAsia="Times New Roman"/>
          <w:bCs/>
          <w:color w:val="000000"/>
          <w:lang w:eastAsia="ru-RU"/>
        </w:rPr>
        <w:sym w:font="Times New Roman" w:char="006F"/>
      </w:r>
      <w:r w:rsidRPr="003A5CF8">
        <w:rPr>
          <w:rFonts w:eastAsia="Times New Roman"/>
          <w:bCs/>
          <w:color w:val="000000"/>
          <w:lang w:eastAsia="ru-RU"/>
        </w:rPr>
        <w:t>я лыддьысьны куж</w:t>
      </w:r>
      <w:r w:rsidRPr="003A5CF8">
        <w:rPr>
          <w:rFonts w:eastAsia="Times New Roman"/>
          <w:bCs/>
          <w:color w:val="000000"/>
          <w:lang w:eastAsia="ru-RU"/>
        </w:rPr>
        <w:sym w:font="Times New Roman" w:char="006F"/>
      </w:r>
      <w:r w:rsidRPr="003A5CF8">
        <w:rPr>
          <w:rFonts w:eastAsia="Times New Roman"/>
          <w:bCs/>
          <w:color w:val="000000"/>
          <w:lang w:eastAsia="ru-RU"/>
        </w:rPr>
        <w:t>м, текст йылысь 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 xml:space="preserve">млунъяс. </w:t>
      </w:r>
    </w:p>
    <w:p w:rsidR="003A5CF8" w:rsidRPr="003A5CF8" w:rsidRDefault="003A5CF8" w:rsidP="002D3182">
      <w:pPr>
        <w:spacing w:line="276" w:lineRule="auto"/>
        <w:ind w:firstLine="567"/>
        <w:jc w:val="both"/>
        <w:rPr>
          <w:rFonts w:eastAsia="Times New Roman"/>
          <w:bCs/>
          <w:color w:val="000000"/>
          <w:lang w:eastAsia="ru-RU"/>
        </w:rPr>
      </w:pPr>
      <w:r w:rsidRPr="003A5CF8">
        <w:rPr>
          <w:rFonts w:eastAsia="Times New Roman"/>
          <w:bCs/>
          <w:color w:val="000000"/>
          <w:lang w:eastAsia="ru-RU"/>
        </w:rPr>
        <w:t>Вел</w:t>
      </w:r>
      <w:r w:rsidRPr="003A5CF8">
        <w:rPr>
          <w:rFonts w:eastAsia="Times New Roman"/>
          <w:bCs/>
          <w:color w:val="000000"/>
          <w:lang w:eastAsia="ru-RU"/>
        </w:rPr>
        <w:sym w:font="Times New Roman" w:char="006F"/>
      </w:r>
      <w:r w:rsidRPr="003A5CF8">
        <w:rPr>
          <w:rFonts w:eastAsia="Times New Roman"/>
          <w:bCs/>
          <w:color w:val="000000"/>
          <w:lang w:eastAsia="ru-RU"/>
        </w:rPr>
        <w:t>дны:</w:t>
      </w:r>
    </w:p>
    <w:p w:rsidR="003A5CF8" w:rsidRPr="003A5CF8" w:rsidRDefault="003A5CF8" w:rsidP="002D3182">
      <w:pPr>
        <w:widowControl w:val="0"/>
        <w:tabs>
          <w:tab w:val="num" w:pos="709"/>
          <w:tab w:val="num" w:pos="785"/>
        </w:tabs>
        <w:spacing w:line="276" w:lineRule="auto"/>
        <w:ind w:firstLine="567"/>
        <w:jc w:val="both"/>
        <w:rPr>
          <w:rFonts w:eastAsia="Times New Roman"/>
          <w:bCs/>
          <w:color w:val="000000"/>
          <w:lang w:eastAsia="ru-RU"/>
        </w:rPr>
      </w:pPr>
      <w:r w:rsidRPr="003A5CF8">
        <w:rPr>
          <w:rFonts w:eastAsia="Times New Roman"/>
          <w:bCs/>
          <w:color w:val="000000"/>
          <w:lang w:eastAsia="ru-RU"/>
        </w:rPr>
        <w:t>л</w:t>
      </w:r>
      <w:r w:rsidRPr="003A5CF8">
        <w:rPr>
          <w:rFonts w:eastAsia="Times New Roman"/>
          <w:bCs/>
          <w:color w:val="000000"/>
          <w:lang w:eastAsia="ru-RU"/>
        </w:rPr>
        <w:sym w:font="Times New Roman" w:char="006F"/>
      </w:r>
      <w:r w:rsidRPr="003A5CF8">
        <w:rPr>
          <w:rFonts w:eastAsia="Times New Roman"/>
          <w:bCs/>
          <w:color w:val="000000"/>
          <w:lang w:eastAsia="ru-RU"/>
        </w:rPr>
        <w:t>сь</w:t>
      </w:r>
      <w:r w:rsidRPr="003A5CF8">
        <w:rPr>
          <w:rFonts w:eastAsia="Times New Roman"/>
          <w:bCs/>
          <w:color w:val="000000"/>
          <w:lang w:eastAsia="ru-RU"/>
        </w:rPr>
        <w:sym w:font="Times New Roman" w:char="006F"/>
      </w:r>
      <w:r w:rsidRPr="003A5CF8">
        <w:rPr>
          <w:rFonts w:eastAsia="Times New Roman"/>
          <w:bCs/>
          <w:color w:val="000000"/>
          <w:lang w:eastAsia="ru-RU"/>
        </w:rPr>
        <w:t>дны сложн</w:t>
      </w:r>
      <w:r w:rsidRPr="003A5CF8">
        <w:rPr>
          <w:rFonts w:eastAsia="Times New Roman"/>
          <w:bCs/>
          <w:color w:val="000000"/>
          <w:lang w:eastAsia="ru-RU"/>
        </w:rPr>
        <w:sym w:font="Times New Roman" w:char="006F"/>
      </w:r>
      <w:r w:rsidRPr="003A5CF8">
        <w:rPr>
          <w:rFonts w:eastAsia="Times New Roman"/>
          <w:bCs/>
          <w:color w:val="000000"/>
          <w:lang w:eastAsia="ru-RU"/>
        </w:rPr>
        <w:t>й план;</w:t>
      </w:r>
    </w:p>
    <w:p w:rsidR="003A5CF8" w:rsidRPr="003A5CF8" w:rsidRDefault="003A5CF8" w:rsidP="002D3182">
      <w:pPr>
        <w:widowControl w:val="0"/>
        <w:tabs>
          <w:tab w:val="num" w:pos="709"/>
          <w:tab w:val="num" w:pos="785"/>
        </w:tabs>
        <w:spacing w:line="276" w:lineRule="auto"/>
        <w:ind w:firstLine="567"/>
        <w:jc w:val="both"/>
        <w:rPr>
          <w:rFonts w:eastAsia="Times New Roman"/>
          <w:bCs/>
          <w:color w:val="000000"/>
          <w:lang w:eastAsia="ru-RU"/>
        </w:rPr>
      </w:pPr>
      <w:r w:rsidRPr="003A5CF8">
        <w:rPr>
          <w:rFonts w:eastAsia="Times New Roman"/>
          <w:bCs/>
          <w:color w:val="000000"/>
          <w:lang w:eastAsia="ru-RU"/>
        </w:rPr>
        <w:t>торй</w:t>
      </w:r>
      <w:r w:rsidRPr="003A5CF8">
        <w:rPr>
          <w:rFonts w:eastAsia="Times New Roman"/>
          <w:bCs/>
          <w:color w:val="000000"/>
          <w:lang w:eastAsia="ru-RU"/>
        </w:rPr>
        <w:sym w:font="Times New Roman" w:char="006F"/>
      </w:r>
      <w:r w:rsidRPr="003A5CF8">
        <w:rPr>
          <w:rFonts w:eastAsia="Times New Roman"/>
          <w:bCs/>
          <w:color w:val="000000"/>
          <w:lang w:eastAsia="ru-RU"/>
        </w:rPr>
        <w:t>дны текстысь серпаса юк</w:t>
      </w:r>
      <w:r w:rsidRPr="003A5CF8">
        <w:rPr>
          <w:rFonts w:eastAsia="Times New Roman"/>
          <w:bCs/>
          <w:color w:val="000000"/>
          <w:lang w:eastAsia="ru-RU"/>
        </w:rPr>
        <w:sym w:font="Times New Roman" w:char="006F"/>
      </w:r>
      <w:r w:rsidRPr="003A5CF8">
        <w:rPr>
          <w:rFonts w:eastAsia="Times New Roman"/>
          <w:bCs/>
          <w:color w:val="000000"/>
          <w:lang w:eastAsia="ru-RU"/>
        </w:rPr>
        <w:t>н, м</w:t>
      </w:r>
      <w:r w:rsidRPr="003A5CF8">
        <w:rPr>
          <w:rFonts w:eastAsia="Times New Roman"/>
          <w:bCs/>
          <w:color w:val="000000"/>
          <w:lang w:eastAsia="ru-RU"/>
        </w:rPr>
        <w:sym w:font="Times New Roman" w:char="006F"/>
      </w:r>
      <w:r w:rsidRPr="003A5CF8">
        <w:rPr>
          <w:rFonts w:eastAsia="Times New Roman"/>
          <w:bCs/>
          <w:color w:val="000000"/>
          <w:lang w:eastAsia="ru-RU"/>
        </w:rPr>
        <w:t>впал</w:t>
      </w:r>
      <w:r w:rsidRPr="003A5CF8">
        <w:rPr>
          <w:rFonts w:eastAsia="Times New Roman"/>
          <w:bCs/>
          <w:color w:val="000000"/>
          <w:lang w:eastAsia="ru-RU"/>
        </w:rPr>
        <w:sym w:font="Times New Roman" w:char="006F"/>
      </w:r>
      <w:r w:rsidRPr="003A5CF8">
        <w:rPr>
          <w:rFonts w:eastAsia="Times New Roman"/>
          <w:bCs/>
          <w:color w:val="000000"/>
          <w:lang w:eastAsia="ru-RU"/>
        </w:rPr>
        <w:t>м-донъял</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2D3182">
      <w:pPr>
        <w:widowControl w:val="0"/>
        <w:tabs>
          <w:tab w:val="num" w:pos="709"/>
          <w:tab w:val="num" w:pos="785"/>
        </w:tabs>
        <w:spacing w:line="276" w:lineRule="auto"/>
        <w:ind w:firstLine="567"/>
        <w:jc w:val="both"/>
        <w:rPr>
          <w:rFonts w:eastAsia="Times New Roman"/>
          <w:bCs/>
          <w:color w:val="000000"/>
          <w:lang w:eastAsia="ru-RU"/>
        </w:rPr>
      </w:pPr>
      <w:r w:rsidRPr="003A5CF8">
        <w:rPr>
          <w:rFonts w:eastAsia="Times New Roman"/>
          <w:bCs/>
          <w:color w:val="000000"/>
          <w:lang w:eastAsia="ru-RU"/>
        </w:rPr>
        <w:t>т</w:t>
      </w:r>
      <w:r w:rsidRPr="003A5CF8">
        <w:rPr>
          <w:rFonts w:eastAsia="Times New Roman"/>
          <w:bCs/>
          <w:color w:val="000000"/>
          <w:lang w:eastAsia="ru-RU"/>
        </w:rPr>
        <w:sym w:font="Times New Roman" w:char="006F"/>
      </w:r>
      <w:r w:rsidRPr="003A5CF8">
        <w:rPr>
          <w:rFonts w:eastAsia="Times New Roman"/>
          <w:bCs/>
          <w:color w:val="000000"/>
          <w:lang w:eastAsia="ru-RU"/>
        </w:rPr>
        <w:t>дны висьт йылысь;</w:t>
      </w:r>
    </w:p>
    <w:p w:rsidR="003A5CF8" w:rsidRPr="003A5CF8" w:rsidRDefault="003A5CF8" w:rsidP="002D3182">
      <w:pPr>
        <w:widowControl w:val="0"/>
        <w:tabs>
          <w:tab w:val="num" w:pos="709"/>
          <w:tab w:val="num" w:pos="785"/>
        </w:tabs>
        <w:spacing w:line="276" w:lineRule="auto"/>
        <w:ind w:firstLine="567"/>
        <w:jc w:val="both"/>
        <w:rPr>
          <w:rFonts w:eastAsia="Times New Roman"/>
          <w:bCs/>
          <w:color w:val="000000"/>
          <w:lang w:eastAsia="ru-RU"/>
        </w:rPr>
      </w:pPr>
      <w:r w:rsidRPr="003A5CF8">
        <w:rPr>
          <w:rFonts w:eastAsia="Times New Roman"/>
          <w:bCs/>
          <w:color w:val="000000"/>
          <w:lang w:eastAsia="ru-RU"/>
        </w:rPr>
        <w:t>тыр-бура (подробн</w:t>
      </w:r>
      <w:r w:rsidRPr="003A5CF8">
        <w:rPr>
          <w:rFonts w:eastAsia="Times New Roman"/>
          <w:bCs/>
          <w:color w:val="000000"/>
          <w:lang w:eastAsia="ru-RU"/>
        </w:rPr>
        <w:sym w:font="Times New Roman" w:char="006F"/>
      </w:r>
      <w:r w:rsidRPr="003A5CF8">
        <w:rPr>
          <w:rFonts w:eastAsia="Times New Roman"/>
          <w:bCs/>
          <w:color w:val="000000"/>
          <w:lang w:eastAsia="ru-RU"/>
        </w:rPr>
        <w:t>я) да дженьыда, выборочн</w:t>
      </w:r>
      <w:r w:rsidRPr="003A5CF8">
        <w:rPr>
          <w:rFonts w:eastAsia="Times New Roman"/>
          <w:bCs/>
          <w:color w:val="000000"/>
          <w:lang w:eastAsia="ru-RU"/>
        </w:rPr>
        <w:sym w:font="Times New Roman" w:char="006F"/>
      </w:r>
      <w:r w:rsidRPr="003A5CF8">
        <w:rPr>
          <w:rFonts w:eastAsia="Times New Roman"/>
          <w:bCs/>
          <w:color w:val="000000"/>
          <w:lang w:eastAsia="ru-RU"/>
        </w:rPr>
        <w:t>я висьтавны да гижны (изложение) повествовательн</w:t>
      </w:r>
      <w:r w:rsidRPr="003A5CF8">
        <w:rPr>
          <w:rFonts w:eastAsia="Times New Roman"/>
          <w:bCs/>
          <w:color w:val="000000"/>
          <w:lang w:eastAsia="ru-RU"/>
        </w:rPr>
        <w:sym w:font="Times New Roman" w:char="006F"/>
      </w:r>
      <w:r w:rsidRPr="003A5CF8">
        <w:rPr>
          <w:rFonts w:eastAsia="Times New Roman"/>
          <w:bCs/>
          <w:color w:val="000000"/>
          <w:lang w:eastAsia="ru-RU"/>
        </w:rPr>
        <w:t>й текст, к</w:t>
      </w:r>
      <w:r w:rsidRPr="003A5CF8">
        <w:rPr>
          <w:rFonts w:eastAsia="Times New Roman"/>
          <w:bCs/>
          <w:color w:val="000000"/>
          <w:lang w:eastAsia="ru-RU"/>
        </w:rPr>
        <w:sym w:font="Times New Roman" w:char="006F"/>
      </w:r>
      <w:r w:rsidRPr="003A5CF8">
        <w:rPr>
          <w:rFonts w:eastAsia="Times New Roman"/>
          <w:bCs/>
          <w:color w:val="000000"/>
          <w:lang w:eastAsia="ru-RU"/>
        </w:rPr>
        <w:t>ні эм мусер (пейзаж), керка пытшк</w:t>
      </w:r>
      <w:r w:rsidRPr="003A5CF8">
        <w:rPr>
          <w:rFonts w:eastAsia="Times New Roman"/>
          <w:bCs/>
          <w:color w:val="000000"/>
          <w:lang w:eastAsia="ru-RU"/>
        </w:rPr>
        <w:sym w:font="Times New Roman" w:char="006F"/>
      </w:r>
      <w:r w:rsidRPr="003A5CF8">
        <w:rPr>
          <w:rFonts w:eastAsia="Times New Roman"/>
          <w:bCs/>
          <w:color w:val="000000"/>
          <w:lang w:eastAsia="ru-RU"/>
        </w:rPr>
        <w:t>с серпасал</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2D3182">
      <w:pPr>
        <w:widowControl w:val="0"/>
        <w:tabs>
          <w:tab w:val="num" w:pos="709"/>
          <w:tab w:val="num" w:pos="785"/>
        </w:tabs>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гижны серпаса сочинение (Гажа тулыс. Зарни </w:t>
      </w:r>
      <w:r w:rsidRPr="003A5CF8">
        <w:rPr>
          <w:rFonts w:eastAsia="Times New Roman"/>
          <w:bCs/>
          <w:color w:val="000000"/>
          <w:lang w:eastAsia="ru-RU"/>
        </w:rPr>
        <w:sym w:font="Times New Roman" w:char="0065"/>
      </w:r>
      <w:r w:rsidRPr="003A5CF8">
        <w:rPr>
          <w:rFonts w:eastAsia="Times New Roman"/>
          <w:bCs/>
          <w:color w:val="000000"/>
          <w:lang w:eastAsia="ru-RU"/>
        </w:rPr>
        <w:t>ль. Еджыд пася т</w:t>
      </w:r>
      <w:r w:rsidRPr="003A5CF8">
        <w:rPr>
          <w:rFonts w:eastAsia="Times New Roman"/>
          <w:bCs/>
          <w:color w:val="000000"/>
          <w:lang w:eastAsia="ru-RU"/>
        </w:rPr>
        <w:sym w:font="Times New Roman" w:char="006F"/>
      </w:r>
      <w:r w:rsidRPr="003A5CF8">
        <w:rPr>
          <w:rFonts w:eastAsia="Times New Roman"/>
          <w:bCs/>
          <w:color w:val="000000"/>
          <w:lang w:eastAsia="ru-RU"/>
        </w:rPr>
        <w:t>в. Медрадейтана вог</w:t>
      </w:r>
      <w:r w:rsidRPr="003A5CF8">
        <w:rPr>
          <w:rFonts w:eastAsia="Times New Roman"/>
          <w:bCs/>
          <w:color w:val="000000"/>
          <w:lang w:eastAsia="ru-RU"/>
        </w:rPr>
        <w:sym w:font="Times New Roman" w:char="006F"/>
      </w:r>
      <w:r w:rsidRPr="003A5CF8">
        <w:rPr>
          <w:rFonts w:eastAsia="Times New Roman"/>
          <w:bCs/>
          <w:color w:val="000000"/>
          <w:lang w:eastAsia="ru-RU"/>
        </w:rPr>
        <w:t>г</w:t>
      </w:r>
      <w:r w:rsidRPr="003A5CF8">
        <w:rPr>
          <w:rFonts w:eastAsia="Times New Roman"/>
          <w:bCs/>
          <w:color w:val="000000"/>
          <w:lang w:eastAsia="ru-RU"/>
        </w:rPr>
        <w:sym w:font="Times New Roman" w:char="006F"/>
      </w:r>
      <w:r w:rsidRPr="003A5CF8">
        <w:rPr>
          <w:rFonts w:eastAsia="Times New Roman"/>
          <w:bCs/>
          <w:color w:val="000000"/>
          <w:lang w:eastAsia="ru-RU"/>
        </w:rPr>
        <w:t>рся кад...);</w:t>
      </w:r>
    </w:p>
    <w:p w:rsidR="003A5CF8" w:rsidRPr="003A5CF8" w:rsidRDefault="003A5CF8" w:rsidP="002D3182">
      <w:pPr>
        <w:widowControl w:val="0"/>
        <w:tabs>
          <w:tab w:val="num" w:pos="709"/>
          <w:tab w:val="num" w:pos="785"/>
        </w:tabs>
        <w:spacing w:line="276" w:lineRule="auto"/>
        <w:ind w:firstLine="567"/>
        <w:jc w:val="both"/>
        <w:rPr>
          <w:rFonts w:eastAsia="Times New Roman"/>
          <w:bCs/>
          <w:color w:val="000000"/>
          <w:lang w:eastAsia="ru-RU"/>
        </w:rPr>
      </w:pPr>
      <w:r w:rsidRPr="003A5CF8">
        <w:rPr>
          <w:rFonts w:eastAsia="Times New Roman"/>
          <w:bCs/>
          <w:color w:val="000000"/>
          <w:lang w:eastAsia="ru-RU"/>
        </w:rPr>
        <w:t>гижны м</w:t>
      </w:r>
      <w:r w:rsidRPr="003A5CF8">
        <w:rPr>
          <w:rFonts w:eastAsia="Times New Roman"/>
          <w:bCs/>
          <w:color w:val="000000"/>
          <w:lang w:eastAsia="ru-RU"/>
        </w:rPr>
        <w:sym w:font="Times New Roman" w:char="006F"/>
      </w:r>
      <w:r w:rsidRPr="003A5CF8">
        <w:rPr>
          <w:rFonts w:eastAsia="Times New Roman"/>
          <w:bCs/>
          <w:color w:val="000000"/>
          <w:lang w:eastAsia="ru-RU"/>
        </w:rPr>
        <w:t>впалана сочинение (Видз ассьыд в</w:t>
      </w:r>
      <w:r w:rsidRPr="003A5CF8">
        <w:rPr>
          <w:rFonts w:eastAsia="Times New Roman"/>
          <w:bCs/>
          <w:color w:val="000000"/>
          <w:lang w:eastAsia="ru-RU"/>
        </w:rPr>
        <w:sym w:font="Times New Roman" w:char="006F"/>
      </w:r>
      <w:r w:rsidRPr="003A5CF8">
        <w:rPr>
          <w:rFonts w:eastAsia="Times New Roman"/>
          <w:bCs/>
          <w:color w:val="000000"/>
          <w:lang w:eastAsia="ru-RU"/>
        </w:rPr>
        <w:t>р-ва...);</w:t>
      </w:r>
    </w:p>
    <w:p w:rsidR="003A5CF8" w:rsidRPr="003A5CF8" w:rsidRDefault="003A5CF8" w:rsidP="002D3182">
      <w:pPr>
        <w:widowControl w:val="0"/>
        <w:tabs>
          <w:tab w:val="num" w:pos="709"/>
          <w:tab w:val="num" w:pos="785"/>
        </w:tabs>
        <w:spacing w:line="276" w:lineRule="auto"/>
        <w:ind w:firstLine="567"/>
        <w:jc w:val="both"/>
        <w:rPr>
          <w:rFonts w:eastAsia="Times New Roman"/>
          <w:bCs/>
          <w:color w:val="000000"/>
          <w:lang w:eastAsia="ru-RU"/>
        </w:rPr>
      </w:pPr>
      <w:r w:rsidRPr="003A5CF8">
        <w:rPr>
          <w:rFonts w:eastAsia="Times New Roman"/>
          <w:bCs/>
          <w:color w:val="000000"/>
          <w:lang w:eastAsia="ru-RU"/>
        </w:rPr>
        <w:t>гижны висьт сяма сочинение (мыйк</w:t>
      </w:r>
      <w:r w:rsidRPr="003A5CF8">
        <w:rPr>
          <w:rFonts w:eastAsia="Times New Roman"/>
          <w:bCs/>
          <w:color w:val="000000"/>
          <w:lang w:eastAsia="ru-RU"/>
        </w:rPr>
        <w:sym w:font="Times New Roman" w:char="006F"/>
      </w:r>
      <w:r w:rsidRPr="003A5CF8">
        <w:rPr>
          <w:rFonts w:eastAsia="Times New Roman"/>
          <w:bCs/>
          <w:color w:val="000000"/>
          <w:lang w:eastAsia="ru-RU"/>
        </w:rPr>
        <w:t xml:space="preserve"> йылысь кывл</w:t>
      </w:r>
      <w:r w:rsidRPr="003A5CF8">
        <w:rPr>
          <w:rFonts w:eastAsia="Times New Roman"/>
          <w:bCs/>
          <w:color w:val="000000"/>
          <w:lang w:eastAsia="ru-RU"/>
        </w:rPr>
        <w:sym w:font="Times New Roman" w:char="006F"/>
      </w:r>
      <w:r w:rsidRPr="003A5CF8">
        <w:rPr>
          <w:rFonts w:eastAsia="Times New Roman"/>
          <w:bCs/>
          <w:color w:val="000000"/>
          <w:lang w:eastAsia="ru-RU"/>
        </w:rPr>
        <w:t>м, т</w:t>
      </w:r>
      <w:r w:rsidRPr="003A5CF8">
        <w:rPr>
          <w:rFonts w:eastAsia="Times New Roman"/>
          <w:bCs/>
          <w:color w:val="000000"/>
          <w:lang w:eastAsia="ru-RU"/>
        </w:rPr>
        <w:sym w:font="Times New Roman" w:char="006F"/>
      </w:r>
      <w:r w:rsidRPr="003A5CF8">
        <w:rPr>
          <w:rFonts w:eastAsia="Times New Roman"/>
          <w:bCs/>
          <w:color w:val="000000"/>
          <w:lang w:eastAsia="ru-RU"/>
        </w:rPr>
        <w:t>дмал</w:t>
      </w:r>
      <w:r w:rsidRPr="003A5CF8">
        <w:rPr>
          <w:rFonts w:eastAsia="Times New Roman"/>
          <w:bCs/>
          <w:color w:val="000000"/>
          <w:lang w:eastAsia="ru-RU"/>
        </w:rPr>
        <w:sym w:font="Times New Roman" w:char="006F"/>
      </w:r>
      <w:r w:rsidRPr="003A5CF8">
        <w:rPr>
          <w:rFonts w:eastAsia="Times New Roman"/>
          <w:bCs/>
          <w:color w:val="000000"/>
          <w:lang w:eastAsia="ru-RU"/>
        </w:rPr>
        <w:t>м, аддзыл</w:t>
      </w:r>
      <w:r w:rsidRPr="003A5CF8">
        <w:rPr>
          <w:rFonts w:eastAsia="Times New Roman"/>
          <w:bCs/>
          <w:color w:val="000000"/>
          <w:lang w:eastAsia="ru-RU"/>
        </w:rPr>
        <w:sym w:font="Times New Roman" w:char="006F"/>
      </w:r>
      <w:r w:rsidRPr="003A5CF8">
        <w:rPr>
          <w:rFonts w:eastAsia="Times New Roman"/>
          <w:bCs/>
          <w:color w:val="000000"/>
          <w:lang w:eastAsia="ru-RU"/>
        </w:rPr>
        <w:t>м б</w:t>
      </w:r>
      <w:r w:rsidRPr="003A5CF8">
        <w:rPr>
          <w:rFonts w:eastAsia="Times New Roman"/>
          <w:bCs/>
          <w:color w:val="000000"/>
          <w:lang w:eastAsia="ru-RU"/>
        </w:rPr>
        <w:sym w:font="Times New Roman" w:char="006F"/>
      </w:r>
      <w:r w:rsidRPr="003A5CF8">
        <w:rPr>
          <w:rFonts w:eastAsia="Times New Roman"/>
          <w:bCs/>
          <w:color w:val="000000"/>
          <w:lang w:eastAsia="ru-RU"/>
        </w:rPr>
        <w:t>рын).</w:t>
      </w:r>
    </w:p>
    <w:p w:rsidR="003A5CF8" w:rsidRPr="003A5CF8" w:rsidRDefault="003A5CF8" w:rsidP="002D3182">
      <w:pPr>
        <w:spacing w:line="276" w:lineRule="auto"/>
        <w:ind w:firstLine="567"/>
        <w:jc w:val="both"/>
        <w:rPr>
          <w:rFonts w:eastAsia="Times New Roman"/>
          <w:bCs/>
          <w:color w:val="000000"/>
          <w:lang w:eastAsia="ru-RU"/>
        </w:rPr>
      </w:pPr>
      <w:r w:rsidRPr="003A5CF8">
        <w:rPr>
          <w:rFonts w:eastAsia="Times New Roman"/>
          <w:bCs/>
          <w:color w:val="000000"/>
          <w:lang w:eastAsia="ru-RU"/>
        </w:rPr>
        <w:t>Сет</w:t>
      </w:r>
      <w:r w:rsidRPr="003A5CF8">
        <w:rPr>
          <w:rFonts w:eastAsia="Times New Roman"/>
          <w:bCs/>
          <w:color w:val="000000"/>
          <w:lang w:eastAsia="ru-RU"/>
        </w:rPr>
        <w:sym w:font="Times New Roman" w:char="006F"/>
      </w:r>
      <w:r w:rsidRPr="003A5CF8">
        <w:rPr>
          <w:rFonts w:eastAsia="Times New Roman"/>
          <w:bCs/>
          <w:color w:val="000000"/>
          <w:lang w:eastAsia="ru-RU"/>
        </w:rPr>
        <w:t>м тема выл</w:t>
      </w:r>
      <w:r w:rsidRPr="003A5CF8">
        <w:rPr>
          <w:rFonts w:eastAsia="Times New Roman"/>
          <w:bCs/>
          <w:color w:val="000000"/>
          <w:lang w:eastAsia="ru-RU"/>
        </w:rPr>
        <w:sym w:font="Times New Roman" w:char="006F"/>
      </w:r>
      <w:r w:rsidRPr="003A5CF8">
        <w:rPr>
          <w:rFonts w:eastAsia="Times New Roman"/>
          <w:bCs/>
          <w:color w:val="000000"/>
          <w:lang w:eastAsia="ru-RU"/>
        </w:rPr>
        <w:t xml:space="preserve"> сочинение гижигкежл</w:t>
      </w:r>
      <w:r w:rsidRPr="003A5CF8">
        <w:rPr>
          <w:rFonts w:eastAsia="Times New Roman"/>
          <w:bCs/>
          <w:color w:val="000000"/>
          <w:lang w:eastAsia="ru-RU"/>
        </w:rPr>
        <w:sym w:font="Times New Roman" w:char="006F"/>
      </w:r>
      <w:r w:rsidRPr="003A5CF8">
        <w:rPr>
          <w:rFonts w:eastAsia="Times New Roman"/>
          <w:bCs/>
          <w:color w:val="000000"/>
          <w:lang w:eastAsia="ru-RU"/>
        </w:rPr>
        <w:t xml:space="preserve"> чук</w:t>
      </w:r>
      <w:r w:rsidRPr="003A5CF8">
        <w:rPr>
          <w:rFonts w:eastAsia="Times New Roman"/>
          <w:bCs/>
          <w:color w:val="000000"/>
          <w:lang w:eastAsia="ru-RU"/>
        </w:rPr>
        <w:sym w:font="Times New Roman" w:char="006F"/>
      </w:r>
      <w:r w:rsidRPr="003A5CF8">
        <w:rPr>
          <w:rFonts w:eastAsia="Times New Roman"/>
          <w:bCs/>
          <w:color w:val="000000"/>
          <w:lang w:eastAsia="ru-RU"/>
        </w:rPr>
        <w:t>ртны материал, л</w:t>
      </w:r>
      <w:r w:rsidRPr="003A5CF8">
        <w:rPr>
          <w:rFonts w:eastAsia="Times New Roman"/>
          <w:bCs/>
          <w:color w:val="000000"/>
          <w:lang w:eastAsia="ru-RU"/>
        </w:rPr>
        <w:sym w:font="Times New Roman" w:char="006F"/>
      </w:r>
      <w:r w:rsidRPr="003A5CF8">
        <w:rPr>
          <w:rFonts w:eastAsia="Times New Roman"/>
          <w:bCs/>
          <w:color w:val="000000"/>
          <w:lang w:eastAsia="ru-RU"/>
        </w:rPr>
        <w:t>сь</w:t>
      </w:r>
      <w:r w:rsidRPr="003A5CF8">
        <w:rPr>
          <w:rFonts w:eastAsia="Times New Roman"/>
          <w:bCs/>
          <w:color w:val="000000"/>
          <w:lang w:eastAsia="ru-RU"/>
        </w:rPr>
        <w:sym w:font="Times New Roman" w:char="006F"/>
      </w:r>
      <w:r w:rsidRPr="003A5CF8">
        <w:rPr>
          <w:rFonts w:eastAsia="Times New Roman"/>
          <w:bCs/>
          <w:color w:val="000000"/>
          <w:lang w:eastAsia="ru-RU"/>
        </w:rPr>
        <w:t>дны план.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Художествоа гиж</w:t>
      </w:r>
      <w:r w:rsidRPr="003A5CF8">
        <w:rPr>
          <w:rFonts w:eastAsia="Times New Roman"/>
          <w:bCs/>
          <w:color w:val="000000"/>
          <w:lang w:eastAsia="ru-RU"/>
        </w:rPr>
        <w:sym w:font="Times New Roman" w:char="006F"/>
      </w:r>
      <w:r w:rsidRPr="003A5CF8">
        <w:rPr>
          <w:rFonts w:eastAsia="Times New Roman"/>
          <w:bCs/>
          <w:color w:val="000000"/>
          <w:lang w:eastAsia="ru-RU"/>
        </w:rPr>
        <w:t>дъясысь кужны аддзыны серпасалöм (описание), мöвпалöм (рассуждение) юк</w:t>
      </w:r>
      <w:r w:rsidRPr="003A5CF8">
        <w:rPr>
          <w:rFonts w:eastAsia="Times New Roman"/>
          <w:bCs/>
          <w:color w:val="000000"/>
          <w:lang w:eastAsia="ru-RU"/>
        </w:rPr>
        <w:sym w:font="Times New Roman" w:char="006F"/>
      </w:r>
      <w:r w:rsidRPr="003A5CF8">
        <w:rPr>
          <w:rFonts w:eastAsia="Times New Roman"/>
          <w:bCs/>
          <w:color w:val="000000"/>
          <w:lang w:eastAsia="ru-RU"/>
        </w:rPr>
        <w:t>нъяс.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Гижны ас ол</w:t>
      </w:r>
      <w:r w:rsidRPr="003A5CF8">
        <w:rPr>
          <w:rFonts w:eastAsia="Times New Roman"/>
          <w:bCs/>
          <w:color w:val="000000"/>
          <w:lang w:eastAsia="ru-RU"/>
        </w:rPr>
        <w:sym w:font="Times New Roman" w:char="006F"/>
      </w:r>
      <w:r w:rsidRPr="003A5CF8">
        <w:rPr>
          <w:rFonts w:eastAsia="Times New Roman"/>
          <w:bCs/>
          <w:color w:val="000000"/>
          <w:lang w:eastAsia="ru-RU"/>
        </w:rPr>
        <w:t>м йылысь висьт.</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Т</w:t>
      </w:r>
      <w:r w:rsidRPr="003A5CF8">
        <w:rPr>
          <w:rFonts w:eastAsia="Times New Roman"/>
          <w:bCs/>
          <w:color w:val="000000"/>
          <w:lang w:eastAsia="ru-RU"/>
        </w:rPr>
        <w:sym w:font="Times New Roman" w:char="006F"/>
      </w:r>
      <w:r w:rsidRPr="003A5CF8">
        <w:rPr>
          <w:rFonts w:eastAsia="Times New Roman"/>
          <w:bCs/>
          <w:color w:val="000000"/>
          <w:lang w:eastAsia="ru-RU"/>
        </w:rPr>
        <w:t>дны гижан стиль йылысь. Т</w:t>
      </w:r>
      <w:r w:rsidRPr="003A5CF8">
        <w:rPr>
          <w:rFonts w:eastAsia="Times New Roman"/>
          <w:bCs/>
          <w:color w:val="000000"/>
          <w:lang w:eastAsia="ru-RU"/>
        </w:rPr>
        <w:sym w:font="Times New Roman" w:char="006F"/>
      </w:r>
      <w:r w:rsidRPr="003A5CF8">
        <w:rPr>
          <w:rFonts w:eastAsia="Times New Roman"/>
          <w:bCs/>
          <w:color w:val="000000"/>
          <w:lang w:eastAsia="ru-RU"/>
        </w:rPr>
        <w:t>дм</w:t>
      </w:r>
      <w:r w:rsidRPr="003A5CF8">
        <w:rPr>
          <w:rFonts w:eastAsia="Times New Roman"/>
          <w:bCs/>
          <w:color w:val="000000"/>
          <w:lang w:eastAsia="ru-RU"/>
        </w:rPr>
        <w:sym w:font="Times New Roman" w:char="006F"/>
      </w:r>
      <w:r w:rsidRPr="003A5CF8">
        <w:rPr>
          <w:rFonts w:eastAsia="Times New Roman"/>
          <w:bCs/>
          <w:color w:val="000000"/>
          <w:lang w:eastAsia="ru-RU"/>
        </w:rPr>
        <w:t>дны официально-дел</w:t>
      </w:r>
      <w:r w:rsidRPr="003A5CF8">
        <w:rPr>
          <w:rFonts w:eastAsia="Times New Roman"/>
          <w:bCs/>
          <w:color w:val="000000"/>
          <w:lang w:eastAsia="ru-RU"/>
        </w:rPr>
        <w:sym w:font="Times New Roman" w:char="006F"/>
      </w:r>
      <w:r w:rsidRPr="003A5CF8">
        <w:rPr>
          <w:rFonts w:eastAsia="Times New Roman"/>
          <w:bCs/>
          <w:color w:val="000000"/>
          <w:lang w:eastAsia="ru-RU"/>
        </w:rPr>
        <w:t>в</w:t>
      </w:r>
      <w:r w:rsidRPr="003A5CF8">
        <w:rPr>
          <w:rFonts w:eastAsia="Times New Roman"/>
          <w:bCs/>
          <w:color w:val="000000"/>
          <w:lang w:eastAsia="ru-RU"/>
        </w:rPr>
        <w:sym w:font="Times New Roman" w:char="006F"/>
      </w:r>
      <w:r w:rsidRPr="003A5CF8">
        <w:rPr>
          <w:rFonts w:eastAsia="Times New Roman"/>
          <w:bCs/>
          <w:color w:val="000000"/>
          <w:lang w:eastAsia="ru-RU"/>
        </w:rPr>
        <w:t>й стиль</w:t>
      </w:r>
      <w:r w:rsidRPr="003A5CF8">
        <w:rPr>
          <w:rFonts w:eastAsia="Times New Roman"/>
          <w:bCs/>
          <w:color w:val="000000"/>
          <w:lang w:eastAsia="ru-RU"/>
        </w:rPr>
        <w:sym w:font="Times New Roman" w:char="006F"/>
      </w:r>
      <w:r w:rsidRPr="003A5CF8">
        <w:rPr>
          <w:rFonts w:eastAsia="Times New Roman"/>
          <w:bCs/>
          <w:color w:val="000000"/>
          <w:lang w:eastAsia="ru-RU"/>
        </w:rPr>
        <w:t>н.</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7 класс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6 классын вел</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материал м</w:t>
      </w:r>
      <w:r w:rsidRPr="003A5CF8">
        <w:rPr>
          <w:rFonts w:eastAsia="Times New Roman"/>
          <w:bCs/>
          <w:color w:val="000000"/>
          <w:lang w:eastAsia="ru-RU"/>
        </w:rPr>
        <w:sym w:font="Times New Roman" w:char="006F"/>
      </w:r>
      <w:r w:rsidRPr="003A5CF8">
        <w:rPr>
          <w:rFonts w:eastAsia="Times New Roman"/>
          <w:bCs/>
          <w:color w:val="000000"/>
          <w:lang w:eastAsia="ru-RU"/>
        </w:rPr>
        <w:t>дп</w:t>
      </w:r>
      <w:r w:rsidRPr="003A5CF8">
        <w:rPr>
          <w:rFonts w:eastAsia="Times New Roman"/>
          <w:bCs/>
          <w:color w:val="000000"/>
          <w:lang w:eastAsia="ru-RU"/>
        </w:rPr>
        <w:sym w:font="Times New Roman" w:char="006F"/>
      </w:r>
      <w:r w:rsidRPr="003A5CF8">
        <w:rPr>
          <w:rFonts w:eastAsia="Times New Roman"/>
          <w:bCs/>
          <w:color w:val="000000"/>
          <w:lang w:eastAsia="ru-RU"/>
        </w:rPr>
        <w:t>встал</w:t>
      </w:r>
      <w:r w:rsidRPr="003A5CF8">
        <w:rPr>
          <w:rFonts w:eastAsia="Times New Roman"/>
          <w:bCs/>
          <w:color w:val="000000"/>
          <w:lang w:eastAsia="ru-RU"/>
        </w:rPr>
        <w:sym w:font="Times New Roman" w:char="006F"/>
      </w:r>
      <w:r w:rsidRPr="003A5CF8">
        <w:rPr>
          <w:rFonts w:eastAsia="Times New Roman"/>
          <w:bCs/>
          <w:color w:val="000000"/>
          <w:lang w:eastAsia="ru-RU"/>
        </w:rPr>
        <w:t xml:space="preserve">м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Уджавны кыв артм</w:t>
      </w:r>
      <w:r w:rsidRPr="003A5CF8">
        <w:rPr>
          <w:rFonts w:eastAsia="Times New Roman"/>
          <w:bCs/>
          <w:color w:val="000000"/>
          <w:lang w:eastAsia="ru-RU"/>
        </w:rPr>
        <w:sym w:font="Times New Roman" w:char="006F"/>
      </w:r>
      <w:r w:rsidRPr="003A5CF8">
        <w:rPr>
          <w:rFonts w:eastAsia="Times New Roman"/>
          <w:bCs/>
          <w:color w:val="000000"/>
          <w:lang w:eastAsia="ru-RU"/>
        </w:rPr>
        <w:t>м вылын, вел</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нин кывсикасъясл</w:t>
      </w:r>
      <w:r w:rsidRPr="003A5CF8">
        <w:rPr>
          <w:rFonts w:eastAsia="Times New Roman"/>
          <w:bCs/>
          <w:color w:val="000000"/>
          <w:lang w:eastAsia="ru-RU"/>
        </w:rPr>
        <w:sym w:font="Times New Roman" w:char="006F"/>
      </w:r>
      <w:r w:rsidRPr="003A5CF8">
        <w:rPr>
          <w:rFonts w:eastAsia="Times New Roman"/>
          <w:bCs/>
          <w:color w:val="000000"/>
          <w:lang w:eastAsia="ru-RU"/>
        </w:rPr>
        <w:t>н морфологическ</w:t>
      </w:r>
      <w:r w:rsidRPr="003A5CF8">
        <w:rPr>
          <w:rFonts w:eastAsia="Times New Roman"/>
          <w:bCs/>
          <w:color w:val="000000"/>
          <w:lang w:eastAsia="ru-RU"/>
        </w:rPr>
        <w:sym w:font="Times New Roman" w:char="006F"/>
      </w:r>
      <w:r w:rsidRPr="003A5CF8">
        <w:rPr>
          <w:rFonts w:eastAsia="Times New Roman"/>
          <w:bCs/>
          <w:color w:val="000000"/>
          <w:lang w:eastAsia="ru-RU"/>
        </w:rPr>
        <w:t>й признакъяс вылын, вел</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кывсикасъяс гижанног вылын.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Эмакывл</w:t>
      </w:r>
      <w:r w:rsidRPr="003A5CF8">
        <w:rPr>
          <w:rFonts w:eastAsia="Times New Roman"/>
          <w:bCs/>
          <w:color w:val="000000"/>
          <w:lang w:eastAsia="ru-RU"/>
        </w:rPr>
        <w:sym w:font="Times New Roman" w:char="006F"/>
      </w:r>
      <w:r w:rsidRPr="003A5CF8">
        <w:rPr>
          <w:rFonts w:eastAsia="Times New Roman"/>
          <w:bCs/>
          <w:color w:val="000000"/>
          <w:lang w:eastAsia="ru-RU"/>
        </w:rPr>
        <w:t>н падеж веж</w:t>
      </w:r>
      <w:r w:rsidRPr="003A5CF8">
        <w:rPr>
          <w:rFonts w:eastAsia="Times New Roman"/>
          <w:bCs/>
          <w:color w:val="000000"/>
          <w:lang w:eastAsia="ru-RU"/>
        </w:rPr>
        <w:sym w:font="Times New Roman" w:char="006F"/>
      </w:r>
      <w:r w:rsidRPr="003A5CF8">
        <w:rPr>
          <w:rFonts w:eastAsia="Times New Roman"/>
          <w:bCs/>
          <w:color w:val="000000"/>
          <w:lang w:eastAsia="ru-RU"/>
        </w:rPr>
        <w:t>ртасъяс вылын, кадакыв вежлась</w:t>
      </w:r>
      <w:r w:rsidRPr="003A5CF8">
        <w:rPr>
          <w:rFonts w:eastAsia="Times New Roman"/>
          <w:bCs/>
          <w:color w:val="000000"/>
          <w:lang w:eastAsia="ru-RU"/>
        </w:rPr>
        <w:sym w:font="Times New Roman" w:char="006F"/>
      </w:r>
      <w:r w:rsidRPr="003A5CF8">
        <w:rPr>
          <w:rFonts w:eastAsia="Times New Roman"/>
          <w:bCs/>
          <w:color w:val="000000"/>
          <w:lang w:eastAsia="ru-RU"/>
        </w:rPr>
        <w:t>м вылын уджал</w:t>
      </w:r>
      <w:r w:rsidRPr="003A5CF8">
        <w:rPr>
          <w:rFonts w:eastAsia="Times New Roman"/>
          <w:bCs/>
          <w:color w:val="000000"/>
          <w:lang w:eastAsia="ru-RU"/>
        </w:rPr>
        <w:sym w:font="Times New Roman" w:char="006F"/>
      </w:r>
      <w:r w:rsidRPr="003A5CF8">
        <w:rPr>
          <w:rFonts w:eastAsia="Times New Roman"/>
          <w:bCs/>
          <w:color w:val="000000"/>
          <w:lang w:eastAsia="ru-RU"/>
        </w:rPr>
        <w:t>м. Сложн</w:t>
      </w:r>
      <w:r w:rsidRPr="003A5CF8">
        <w:rPr>
          <w:rFonts w:eastAsia="Times New Roman"/>
          <w:bCs/>
          <w:color w:val="000000"/>
          <w:lang w:eastAsia="ru-RU"/>
        </w:rPr>
        <w:sym w:font="Times New Roman" w:char="006F"/>
      </w:r>
      <w:r w:rsidRPr="003A5CF8">
        <w:rPr>
          <w:rFonts w:eastAsia="Times New Roman"/>
          <w:bCs/>
          <w:color w:val="000000"/>
          <w:lang w:eastAsia="ru-RU"/>
        </w:rPr>
        <w:t>й кывъяс гижанног вылын уджал</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 xml:space="preserve">Кадакыв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Действие  мунанног  петк</w:t>
      </w:r>
      <w:r w:rsidRPr="003A5CF8">
        <w:rPr>
          <w:rFonts w:eastAsia="Times New Roman"/>
          <w:bCs/>
          <w:color w:val="000000"/>
          <w:lang w:eastAsia="ru-RU"/>
        </w:rPr>
        <w:sym w:font="Times New Roman" w:char="006F"/>
      </w:r>
      <w:r w:rsidRPr="003A5CF8">
        <w:rPr>
          <w:rFonts w:eastAsia="Times New Roman"/>
          <w:bCs/>
          <w:color w:val="000000"/>
          <w:lang w:eastAsia="ru-RU"/>
        </w:rPr>
        <w:t>дл</w:t>
      </w:r>
      <w:r w:rsidRPr="003A5CF8">
        <w:rPr>
          <w:rFonts w:eastAsia="Times New Roman"/>
          <w:bCs/>
          <w:color w:val="000000"/>
          <w:lang w:eastAsia="ru-RU"/>
        </w:rPr>
        <w:sym w:font="Times New Roman" w:char="006F"/>
      </w:r>
      <w:r w:rsidRPr="003A5CF8">
        <w:rPr>
          <w:rFonts w:eastAsia="Times New Roman"/>
          <w:bCs/>
          <w:color w:val="000000"/>
          <w:lang w:eastAsia="ru-RU"/>
        </w:rPr>
        <w:t>м.  –Ышт-,  -лывл-,  -ывл-,  -л-  (-ыв-, -ыл-), -ав- (-ал-) суффиксъяс да нал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Кадакывл</w:t>
      </w:r>
      <w:r w:rsidRPr="003A5CF8">
        <w:rPr>
          <w:rFonts w:eastAsia="Times New Roman"/>
          <w:bCs/>
          <w:color w:val="000000"/>
          <w:lang w:eastAsia="ru-RU"/>
        </w:rPr>
        <w:sym w:font="Times New Roman" w:char="006F"/>
      </w:r>
      <w:r w:rsidRPr="003A5CF8">
        <w:rPr>
          <w:rFonts w:eastAsia="Times New Roman"/>
          <w:bCs/>
          <w:color w:val="000000"/>
          <w:lang w:eastAsia="ru-RU"/>
        </w:rPr>
        <w:t>н залог.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Понудительнöй залог – -öд-, -т- суффикса кадакывъяс. Нал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ртасъяс. Возвратнöй залог – -сь-, -ч-, -зь- суффикса кадакывъяс. Нал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Действие мунанног петк</w:t>
      </w:r>
      <w:r w:rsidRPr="003A5CF8">
        <w:rPr>
          <w:rFonts w:eastAsia="Times New Roman"/>
          <w:bCs/>
          <w:color w:val="000000"/>
          <w:lang w:eastAsia="ru-RU"/>
        </w:rPr>
        <w:sym w:font="Times New Roman" w:char="006F"/>
      </w:r>
      <w:r w:rsidRPr="003A5CF8">
        <w:rPr>
          <w:rFonts w:eastAsia="Times New Roman"/>
          <w:bCs/>
          <w:color w:val="000000"/>
          <w:lang w:eastAsia="ru-RU"/>
        </w:rPr>
        <w:t>длыны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Залога кадакывъяс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Причастие (ш</w:t>
      </w:r>
      <w:r w:rsidRPr="003A5CF8">
        <w:rPr>
          <w:rFonts w:eastAsia="Times New Roman"/>
          <w:b/>
          <w:bCs/>
          <w:color w:val="000000"/>
          <w:lang w:eastAsia="ru-RU"/>
        </w:rPr>
        <w:sym w:font="Times New Roman" w:char="006F"/>
      </w:r>
      <w:r w:rsidRPr="003A5CF8">
        <w:rPr>
          <w:rFonts w:eastAsia="Times New Roman"/>
          <w:b/>
          <w:bCs/>
          <w:color w:val="000000"/>
          <w:lang w:eastAsia="ru-RU"/>
        </w:rPr>
        <w:t xml:space="preserve">ркыв)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Причастие </w:t>
      </w:r>
      <w:r w:rsidRPr="003A5CF8">
        <w:rPr>
          <w:rFonts w:eastAsia="Times New Roman"/>
          <w:bCs/>
          <w:color w:val="000000"/>
          <w:lang w:eastAsia="ru-RU"/>
        </w:rPr>
        <w:sym w:font="Times New Roman" w:char="2013"/>
      </w:r>
      <w:r w:rsidRPr="003A5CF8">
        <w:rPr>
          <w:rFonts w:eastAsia="Times New Roman"/>
          <w:bCs/>
          <w:color w:val="000000"/>
          <w:lang w:eastAsia="ru-RU"/>
        </w:rPr>
        <w:t xml:space="preserve"> кадакывл</w:t>
      </w:r>
      <w:r w:rsidRPr="003A5CF8">
        <w:rPr>
          <w:rFonts w:eastAsia="Times New Roman"/>
          <w:bCs/>
          <w:color w:val="000000"/>
          <w:lang w:eastAsia="ru-RU"/>
        </w:rPr>
        <w:sym w:font="Times New Roman" w:char="006F"/>
      </w:r>
      <w:r w:rsidRPr="003A5CF8">
        <w:rPr>
          <w:rFonts w:eastAsia="Times New Roman"/>
          <w:bCs/>
          <w:color w:val="000000"/>
          <w:lang w:eastAsia="ru-RU"/>
        </w:rPr>
        <w:t>н аслыссяма форма.</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Причастиел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морфология да синтаксис боксянь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Причастие артм</w:t>
      </w:r>
      <w:r w:rsidRPr="003A5CF8">
        <w:rPr>
          <w:rFonts w:eastAsia="Times New Roman"/>
          <w:bCs/>
          <w:color w:val="000000"/>
          <w:lang w:eastAsia="ru-RU"/>
        </w:rPr>
        <w:sym w:font="Times New Roman" w:char="006F"/>
      </w:r>
      <w:r w:rsidRPr="003A5CF8">
        <w:rPr>
          <w:rFonts w:eastAsia="Times New Roman"/>
          <w:bCs/>
          <w:color w:val="000000"/>
          <w:lang w:eastAsia="ru-RU"/>
        </w:rPr>
        <w:t>дысь суффиксъяс да най</w:t>
      </w:r>
      <w:r w:rsidRPr="003A5CF8">
        <w:rPr>
          <w:rFonts w:eastAsia="Times New Roman"/>
          <w:bCs/>
          <w:color w:val="000000"/>
          <w:lang w:eastAsia="ru-RU"/>
        </w:rPr>
        <w:sym w:font="Times New Roman" w:char="006F"/>
      </w:r>
      <w:r w:rsidRPr="003A5CF8">
        <w:rPr>
          <w:rFonts w:eastAsia="Times New Roman"/>
          <w:bCs/>
          <w:color w:val="000000"/>
          <w:lang w:eastAsia="ru-RU"/>
        </w:rPr>
        <w:t>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Причастн</w:t>
      </w:r>
      <w:r w:rsidRPr="003A5CF8">
        <w:rPr>
          <w:rFonts w:eastAsia="Times New Roman"/>
          <w:bCs/>
          <w:color w:val="000000"/>
          <w:lang w:eastAsia="ru-RU"/>
        </w:rPr>
        <w:sym w:font="Times New Roman" w:char="006F"/>
      </w:r>
      <w:r w:rsidRPr="003A5CF8">
        <w:rPr>
          <w:rFonts w:eastAsia="Times New Roman"/>
          <w:bCs/>
          <w:color w:val="000000"/>
          <w:lang w:eastAsia="ru-RU"/>
        </w:rPr>
        <w:t>й оборот йылысь понятие.</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Причастиел</w:t>
      </w:r>
      <w:r w:rsidRPr="003A5CF8">
        <w:rPr>
          <w:rFonts w:eastAsia="Times New Roman"/>
          <w:bCs/>
          <w:color w:val="000000"/>
          <w:lang w:eastAsia="ru-RU"/>
        </w:rPr>
        <w:sym w:font="Times New Roman" w:char="006F"/>
      </w:r>
      <w:r w:rsidRPr="003A5CF8">
        <w:rPr>
          <w:rFonts w:eastAsia="Times New Roman"/>
          <w:bCs/>
          <w:color w:val="000000"/>
          <w:lang w:eastAsia="ru-RU"/>
        </w:rPr>
        <w:t>н эмакыв пыдди мун</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рниын да гиж</w:t>
      </w:r>
      <w:r w:rsidRPr="003A5CF8">
        <w:rPr>
          <w:rFonts w:eastAsia="Times New Roman"/>
          <w:bCs/>
          <w:color w:val="000000"/>
          <w:lang w:eastAsia="ru-RU"/>
        </w:rPr>
        <w:sym w:font="Times New Roman" w:char="006F"/>
      </w:r>
      <w:r w:rsidRPr="003A5CF8">
        <w:rPr>
          <w:rFonts w:eastAsia="Times New Roman"/>
          <w:bCs/>
          <w:color w:val="000000"/>
          <w:lang w:eastAsia="ru-RU"/>
        </w:rPr>
        <w:t>дын причастн</w:t>
      </w:r>
      <w:r w:rsidRPr="003A5CF8">
        <w:rPr>
          <w:rFonts w:eastAsia="Times New Roman"/>
          <w:bCs/>
          <w:color w:val="000000"/>
          <w:lang w:eastAsia="ru-RU"/>
        </w:rPr>
        <w:sym w:font="Times New Roman" w:char="006F"/>
      </w:r>
      <w:r w:rsidRPr="003A5CF8">
        <w:rPr>
          <w:rFonts w:eastAsia="Times New Roman"/>
          <w:bCs/>
          <w:color w:val="000000"/>
          <w:lang w:eastAsia="ru-RU"/>
        </w:rPr>
        <w:t>й оборотъяс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Причастие кывбердысь торй</w:t>
      </w:r>
      <w:r w:rsidRPr="003A5CF8">
        <w:rPr>
          <w:rFonts w:eastAsia="Times New Roman"/>
          <w:bCs/>
          <w:color w:val="000000"/>
          <w:lang w:eastAsia="ru-RU"/>
        </w:rPr>
        <w:sym w:font="Times New Roman" w:char="006F"/>
      </w:r>
      <w:r w:rsidRPr="003A5CF8">
        <w:rPr>
          <w:rFonts w:eastAsia="Times New Roman"/>
          <w:bCs/>
          <w:color w:val="000000"/>
          <w:lang w:eastAsia="ru-RU"/>
        </w:rPr>
        <w:t>дны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Кужны л</w:t>
      </w:r>
      <w:r w:rsidRPr="003A5CF8">
        <w:rPr>
          <w:rFonts w:eastAsia="Times New Roman"/>
          <w:bCs/>
          <w:color w:val="000000"/>
          <w:lang w:eastAsia="ru-RU"/>
        </w:rPr>
        <w:sym w:font="Times New Roman" w:char="006F"/>
      </w:r>
      <w:r w:rsidRPr="003A5CF8">
        <w:rPr>
          <w:rFonts w:eastAsia="Times New Roman"/>
          <w:bCs/>
          <w:color w:val="000000"/>
          <w:lang w:eastAsia="ru-RU"/>
        </w:rPr>
        <w:t>сь</w:t>
      </w:r>
      <w:r w:rsidRPr="003A5CF8">
        <w:rPr>
          <w:rFonts w:eastAsia="Times New Roman"/>
          <w:bCs/>
          <w:color w:val="000000"/>
          <w:lang w:eastAsia="ru-RU"/>
        </w:rPr>
        <w:sym w:font="Times New Roman" w:char="006F"/>
      </w:r>
      <w:r w:rsidRPr="003A5CF8">
        <w:rPr>
          <w:rFonts w:eastAsia="Times New Roman"/>
          <w:bCs/>
          <w:color w:val="000000"/>
          <w:lang w:eastAsia="ru-RU"/>
        </w:rPr>
        <w:t>дны причастие</w:t>
      </w:r>
      <w:r w:rsidRPr="003A5CF8">
        <w:rPr>
          <w:rFonts w:eastAsia="Times New Roman"/>
          <w:bCs/>
          <w:color w:val="000000"/>
          <w:lang w:eastAsia="ru-RU"/>
        </w:rPr>
        <w:sym w:font="Times New Roman" w:char="006F"/>
      </w:r>
      <w:r w:rsidRPr="003A5CF8">
        <w:rPr>
          <w:rFonts w:eastAsia="Times New Roman"/>
          <w:bCs/>
          <w:color w:val="000000"/>
          <w:lang w:eastAsia="ru-RU"/>
        </w:rPr>
        <w:t>н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 кужны аддзыны причастиеясс</w:t>
      </w:r>
      <w:r w:rsidRPr="003A5CF8">
        <w:rPr>
          <w:rFonts w:eastAsia="Times New Roman"/>
          <w:bCs/>
          <w:color w:val="000000"/>
          <w:lang w:eastAsia="ru-RU"/>
        </w:rPr>
        <w:sym w:font="Times New Roman" w:char="006F"/>
      </w:r>
      <w:r w:rsidRPr="003A5CF8">
        <w:rPr>
          <w:rFonts w:eastAsia="Times New Roman"/>
          <w:bCs/>
          <w:color w:val="000000"/>
          <w:lang w:eastAsia="ru-RU"/>
        </w:rPr>
        <w:t xml:space="preserve"> текстысь.</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 xml:space="preserve">Деепричастие (ногакыв)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Деепричастие </w:t>
      </w:r>
      <w:r w:rsidRPr="003A5CF8">
        <w:rPr>
          <w:rFonts w:eastAsia="Times New Roman"/>
          <w:bCs/>
          <w:color w:val="000000"/>
          <w:lang w:eastAsia="ru-RU"/>
        </w:rPr>
        <w:sym w:font="Times New Roman" w:char="2013"/>
      </w:r>
      <w:r w:rsidRPr="003A5CF8">
        <w:rPr>
          <w:rFonts w:eastAsia="Times New Roman"/>
          <w:bCs/>
          <w:color w:val="000000"/>
          <w:lang w:eastAsia="ru-RU"/>
        </w:rPr>
        <w:t xml:space="preserve"> кадакывл</w:t>
      </w:r>
      <w:r w:rsidRPr="003A5CF8">
        <w:rPr>
          <w:rFonts w:eastAsia="Times New Roman"/>
          <w:bCs/>
          <w:color w:val="000000"/>
          <w:lang w:eastAsia="ru-RU"/>
        </w:rPr>
        <w:sym w:font="Times New Roman" w:char="006F"/>
      </w:r>
      <w:r w:rsidRPr="003A5CF8">
        <w:rPr>
          <w:rFonts w:eastAsia="Times New Roman"/>
          <w:bCs/>
          <w:color w:val="000000"/>
          <w:lang w:eastAsia="ru-RU"/>
        </w:rPr>
        <w:t>н аслыссяма форма; сыл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морфология признакъяс да синтаксисын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Деепричастие артм</w:t>
      </w:r>
      <w:r w:rsidRPr="003A5CF8">
        <w:rPr>
          <w:rFonts w:eastAsia="Times New Roman"/>
          <w:bCs/>
          <w:color w:val="000000"/>
          <w:lang w:eastAsia="ru-RU"/>
        </w:rPr>
        <w:sym w:font="Times New Roman" w:char="006F"/>
      </w:r>
      <w:r w:rsidRPr="003A5CF8">
        <w:rPr>
          <w:rFonts w:eastAsia="Times New Roman"/>
          <w:bCs/>
          <w:color w:val="000000"/>
          <w:lang w:eastAsia="ru-RU"/>
        </w:rPr>
        <w:t>дысь суффиксъяс, нал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най</w:t>
      </w:r>
      <w:r w:rsidRPr="003A5CF8">
        <w:rPr>
          <w:rFonts w:eastAsia="Times New Roman"/>
          <w:bCs/>
          <w:color w:val="000000"/>
          <w:lang w:eastAsia="ru-RU"/>
        </w:rPr>
        <w:sym w:font="Times New Roman" w:char="006F"/>
      </w:r>
      <w:r w:rsidRPr="003A5CF8">
        <w:rPr>
          <w:rFonts w:eastAsia="Times New Roman"/>
          <w:bCs/>
          <w:color w:val="000000"/>
          <w:lang w:eastAsia="ru-RU"/>
        </w:rPr>
        <w:t>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Деепричастиел</w:t>
      </w:r>
      <w:r w:rsidRPr="003A5CF8">
        <w:rPr>
          <w:rFonts w:eastAsia="Times New Roman"/>
          <w:bCs/>
          <w:color w:val="000000"/>
          <w:lang w:eastAsia="ru-RU"/>
        </w:rPr>
        <w:sym w:font="Times New Roman" w:char="006F"/>
      </w:r>
      <w:r w:rsidRPr="003A5CF8">
        <w:rPr>
          <w:rFonts w:eastAsia="Times New Roman"/>
          <w:bCs/>
          <w:color w:val="000000"/>
          <w:lang w:eastAsia="ru-RU"/>
        </w:rPr>
        <w:t>н -тыр, -тырйи, -моз, -ч</w:t>
      </w:r>
      <w:r w:rsidRPr="003A5CF8">
        <w:rPr>
          <w:rFonts w:eastAsia="Times New Roman"/>
          <w:bCs/>
          <w:color w:val="000000"/>
          <w:lang w:eastAsia="ru-RU"/>
        </w:rPr>
        <w:sym w:font="Times New Roman" w:char="006F"/>
      </w:r>
      <w:r w:rsidRPr="003A5CF8">
        <w:rPr>
          <w:rFonts w:eastAsia="Times New Roman"/>
          <w:bCs/>
          <w:color w:val="000000"/>
          <w:lang w:eastAsia="ru-RU"/>
        </w:rPr>
        <w:t>ж, -кості, -кежл</w:t>
      </w:r>
      <w:r w:rsidRPr="003A5CF8">
        <w:rPr>
          <w:rFonts w:eastAsia="Times New Roman"/>
          <w:bCs/>
          <w:color w:val="000000"/>
          <w:lang w:eastAsia="ru-RU"/>
        </w:rPr>
        <w:sym w:font="Times New Roman" w:char="006F"/>
      </w:r>
      <w:r w:rsidRPr="003A5CF8">
        <w:rPr>
          <w:rFonts w:eastAsia="Times New Roman"/>
          <w:bCs/>
          <w:color w:val="000000"/>
          <w:lang w:eastAsia="ru-RU"/>
        </w:rPr>
        <w:t xml:space="preserve"> суффиксъяс, нал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да най</w:t>
      </w:r>
      <w:r w:rsidRPr="003A5CF8">
        <w:rPr>
          <w:rFonts w:eastAsia="Times New Roman"/>
          <w:bCs/>
          <w:color w:val="000000"/>
          <w:lang w:eastAsia="ru-RU"/>
        </w:rPr>
        <w:sym w:font="Times New Roman" w:char="006F"/>
      </w:r>
      <w:r w:rsidRPr="003A5CF8">
        <w:rPr>
          <w:rFonts w:eastAsia="Times New Roman"/>
          <w:bCs/>
          <w:color w:val="000000"/>
          <w:lang w:eastAsia="ru-RU"/>
        </w:rPr>
        <w:t>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Деепричастн</w:t>
      </w:r>
      <w:r w:rsidRPr="003A5CF8">
        <w:rPr>
          <w:rFonts w:eastAsia="Times New Roman"/>
          <w:bCs/>
          <w:color w:val="000000"/>
          <w:lang w:eastAsia="ru-RU"/>
        </w:rPr>
        <w:sym w:font="Times New Roman" w:char="006F"/>
      </w:r>
      <w:r w:rsidRPr="003A5CF8">
        <w:rPr>
          <w:rFonts w:eastAsia="Times New Roman"/>
          <w:bCs/>
          <w:color w:val="000000"/>
          <w:lang w:eastAsia="ru-RU"/>
        </w:rPr>
        <w:t>й оборот (гöгöрвоöдöм).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Деепричастие</w:t>
      </w:r>
      <w:r w:rsidRPr="003A5CF8">
        <w:rPr>
          <w:rFonts w:eastAsia="Times New Roman"/>
          <w:bCs/>
          <w:color w:val="000000"/>
          <w:lang w:eastAsia="ru-RU"/>
        </w:rPr>
        <w:sym w:font="Times New Roman" w:char="006F"/>
      </w:r>
      <w:r w:rsidRPr="003A5CF8">
        <w:rPr>
          <w:rFonts w:eastAsia="Times New Roman"/>
          <w:bCs/>
          <w:color w:val="000000"/>
          <w:lang w:eastAsia="ru-RU"/>
        </w:rPr>
        <w:t>н с</w:t>
      </w:r>
      <w:r w:rsidRPr="003A5CF8">
        <w:rPr>
          <w:rFonts w:eastAsia="Times New Roman"/>
          <w:bCs/>
          <w:color w:val="000000"/>
          <w:lang w:eastAsia="ru-RU"/>
        </w:rPr>
        <w:sym w:font="Times New Roman" w:char="0065"/>
      </w:r>
      <w:r w:rsidRPr="003A5CF8">
        <w:rPr>
          <w:rFonts w:eastAsia="Times New Roman"/>
          <w:bCs/>
          <w:color w:val="000000"/>
          <w:lang w:eastAsia="ru-RU"/>
        </w:rPr>
        <w:t>рниын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 Т</w:t>
      </w:r>
      <w:r w:rsidRPr="003A5CF8">
        <w:rPr>
          <w:rFonts w:eastAsia="Times New Roman"/>
          <w:bCs/>
          <w:color w:val="000000"/>
          <w:lang w:eastAsia="ru-RU"/>
        </w:rPr>
        <w:sym w:font="Times New Roman" w:char="006F"/>
      </w:r>
      <w:r w:rsidRPr="003A5CF8">
        <w:rPr>
          <w:rFonts w:eastAsia="Times New Roman"/>
          <w:bCs/>
          <w:color w:val="000000"/>
          <w:lang w:eastAsia="ru-RU"/>
        </w:rPr>
        <w:t>дны деепричастие суффиксъяслысь веж</w:t>
      </w:r>
      <w:r w:rsidRPr="003A5CF8">
        <w:rPr>
          <w:rFonts w:eastAsia="Times New Roman"/>
          <w:bCs/>
          <w:color w:val="000000"/>
          <w:lang w:eastAsia="ru-RU"/>
        </w:rPr>
        <w:sym w:font="Times New Roman" w:char="006F"/>
      </w:r>
      <w:r w:rsidRPr="003A5CF8">
        <w:rPr>
          <w:rFonts w:eastAsia="Times New Roman"/>
          <w:bCs/>
          <w:color w:val="000000"/>
          <w:lang w:eastAsia="ru-RU"/>
        </w:rPr>
        <w:t>ртасъяс. Куж</w:t>
      </w:r>
      <w:r w:rsidRPr="003A5CF8">
        <w:rPr>
          <w:rFonts w:eastAsia="Times New Roman"/>
          <w:bCs/>
          <w:color w:val="000000"/>
          <w:lang w:eastAsia="ru-RU"/>
        </w:rPr>
        <w:sym w:font="Times New Roman" w:char="006F"/>
      </w:r>
      <w:r w:rsidRPr="003A5CF8">
        <w:rPr>
          <w:rFonts w:eastAsia="Times New Roman"/>
          <w:bCs/>
          <w:color w:val="000000"/>
          <w:lang w:eastAsia="ru-RU"/>
        </w:rPr>
        <w:t>м</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суффиксъяс</w:t>
      </w:r>
      <w:r w:rsidRPr="003A5CF8">
        <w:rPr>
          <w:rFonts w:eastAsia="Times New Roman"/>
          <w:bCs/>
          <w:color w:val="000000"/>
          <w:lang w:eastAsia="ru-RU"/>
        </w:rPr>
        <w:sym w:font="Times New Roman" w:char="006F"/>
      </w:r>
      <w:r w:rsidRPr="003A5CF8">
        <w:rPr>
          <w:rFonts w:eastAsia="Times New Roman"/>
          <w:bCs/>
          <w:color w:val="000000"/>
          <w:lang w:eastAsia="ru-RU"/>
        </w:rPr>
        <w:t>н. Кужны л</w:t>
      </w:r>
      <w:r w:rsidRPr="003A5CF8">
        <w:rPr>
          <w:rFonts w:eastAsia="Times New Roman"/>
          <w:bCs/>
          <w:color w:val="000000"/>
          <w:lang w:eastAsia="ru-RU"/>
        </w:rPr>
        <w:sym w:font="Times New Roman" w:char="006F"/>
      </w:r>
      <w:r w:rsidRPr="003A5CF8">
        <w:rPr>
          <w:rFonts w:eastAsia="Times New Roman"/>
          <w:bCs/>
          <w:color w:val="000000"/>
          <w:lang w:eastAsia="ru-RU"/>
        </w:rPr>
        <w:t>сь</w:t>
      </w:r>
      <w:r w:rsidRPr="003A5CF8">
        <w:rPr>
          <w:rFonts w:eastAsia="Times New Roman"/>
          <w:bCs/>
          <w:color w:val="000000"/>
          <w:lang w:eastAsia="ru-RU"/>
        </w:rPr>
        <w:sym w:font="Times New Roman" w:char="006F"/>
      </w:r>
      <w:r w:rsidRPr="003A5CF8">
        <w:rPr>
          <w:rFonts w:eastAsia="Times New Roman"/>
          <w:bCs/>
          <w:color w:val="000000"/>
          <w:lang w:eastAsia="ru-RU"/>
        </w:rPr>
        <w:t>дны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 деепричастие</w:t>
      </w:r>
      <w:r w:rsidRPr="003A5CF8">
        <w:rPr>
          <w:rFonts w:eastAsia="Times New Roman"/>
          <w:bCs/>
          <w:color w:val="000000"/>
          <w:lang w:eastAsia="ru-RU"/>
        </w:rPr>
        <w:sym w:font="Times New Roman" w:char="006F"/>
      </w:r>
      <w:r w:rsidRPr="003A5CF8">
        <w:rPr>
          <w:rFonts w:eastAsia="Times New Roman"/>
          <w:bCs/>
          <w:color w:val="000000"/>
          <w:lang w:eastAsia="ru-RU"/>
        </w:rPr>
        <w:t>н. С</w:t>
      </w:r>
      <w:r w:rsidRPr="003A5CF8">
        <w:rPr>
          <w:rFonts w:eastAsia="Times New Roman"/>
          <w:bCs/>
          <w:color w:val="000000"/>
          <w:lang w:eastAsia="ru-RU"/>
        </w:rPr>
        <w:sym w:font="Times New Roman" w:char="0065"/>
      </w:r>
      <w:r w:rsidRPr="003A5CF8">
        <w:rPr>
          <w:rFonts w:eastAsia="Times New Roman"/>
          <w:bCs/>
          <w:color w:val="000000"/>
          <w:lang w:eastAsia="ru-RU"/>
        </w:rPr>
        <w:t>рниын да гиж</w:t>
      </w:r>
      <w:r w:rsidRPr="003A5CF8">
        <w:rPr>
          <w:rFonts w:eastAsia="Times New Roman"/>
          <w:bCs/>
          <w:color w:val="000000"/>
          <w:lang w:eastAsia="ru-RU"/>
        </w:rPr>
        <w:sym w:font="Times New Roman" w:char="006F"/>
      </w:r>
      <w:r w:rsidRPr="003A5CF8">
        <w:rPr>
          <w:rFonts w:eastAsia="Times New Roman"/>
          <w:bCs/>
          <w:color w:val="000000"/>
          <w:lang w:eastAsia="ru-RU"/>
        </w:rPr>
        <w:t>дын деепричастн</w:t>
      </w:r>
      <w:r w:rsidRPr="003A5CF8">
        <w:rPr>
          <w:rFonts w:eastAsia="Times New Roman"/>
          <w:bCs/>
          <w:color w:val="000000"/>
          <w:lang w:eastAsia="ru-RU"/>
        </w:rPr>
        <w:sym w:font="Times New Roman" w:char="006F"/>
      </w:r>
      <w:r w:rsidRPr="003A5CF8">
        <w:rPr>
          <w:rFonts w:eastAsia="Times New Roman"/>
          <w:bCs/>
          <w:color w:val="000000"/>
          <w:lang w:eastAsia="ru-RU"/>
        </w:rPr>
        <w:t>й оборотъяс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Кадакывберд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Кадакывберд кыдз кывсикас. Сыл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грамматикаын да синтаксисын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Веж</w:t>
      </w:r>
      <w:r w:rsidRPr="003A5CF8">
        <w:rPr>
          <w:rFonts w:eastAsia="Times New Roman"/>
          <w:bCs/>
          <w:color w:val="000000"/>
          <w:lang w:eastAsia="ru-RU"/>
        </w:rPr>
        <w:sym w:font="Times New Roman" w:char="006F"/>
      </w:r>
      <w:r w:rsidRPr="003A5CF8">
        <w:rPr>
          <w:rFonts w:eastAsia="Times New Roman"/>
          <w:bCs/>
          <w:color w:val="000000"/>
          <w:lang w:eastAsia="ru-RU"/>
        </w:rPr>
        <w:t>ртас серти кадакывбердл</w:t>
      </w:r>
      <w:r w:rsidRPr="003A5CF8">
        <w:rPr>
          <w:rFonts w:eastAsia="Times New Roman"/>
          <w:bCs/>
          <w:color w:val="000000"/>
          <w:lang w:eastAsia="ru-RU"/>
        </w:rPr>
        <w:sym w:font="Times New Roman" w:char="006F"/>
      </w:r>
      <w:r w:rsidRPr="003A5CF8">
        <w:rPr>
          <w:rFonts w:eastAsia="Times New Roman"/>
          <w:bCs/>
          <w:color w:val="000000"/>
          <w:lang w:eastAsia="ru-RU"/>
        </w:rPr>
        <w:t>н сикасъяс.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Кадакывбердл</w:t>
      </w:r>
      <w:r w:rsidRPr="003A5CF8">
        <w:rPr>
          <w:rFonts w:eastAsia="Times New Roman"/>
          <w:bCs/>
          <w:color w:val="000000"/>
          <w:lang w:eastAsia="ru-RU"/>
        </w:rPr>
        <w:sym w:font="Times New Roman" w:char="006F"/>
      </w:r>
      <w:r w:rsidRPr="003A5CF8">
        <w:rPr>
          <w:rFonts w:eastAsia="Times New Roman"/>
          <w:bCs/>
          <w:color w:val="000000"/>
          <w:lang w:eastAsia="ru-RU"/>
        </w:rPr>
        <w:t xml:space="preserve">н </w:t>
      </w:r>
      <w:r w:rsidRPr="003A5CF8">
        <w:rPr>
          <w:rFonts w:eastAsia="Times New Roman"/>
          <w:bCs/>
          <w:color w:val="000000"/>
          <w:lang w:eastAsia="ru-RU"/>
        </w:rPr>
        <w:sym w:font="Times New Roman" w:char="006F"/>
      </w:r>
      <w:r w:rsidRPr="003A5CF8">
        <w:rPr>
          <w:rFonts w:eastAsia="Times New Roman"/>
          <w:bCs/>
          <w:color w:val="000000"/>
          <w:lang w:eastAsia="ru-RU"/>
        </w:rPr>
        <w:t>ткодялан тшуп</w:t>
      </w:r>
      <w:r w:rsidRPr="003A5CF8">
        <w:rPr>
          <w:rFonts w:eastAsia="Times New Roman"/>
          <w:bCs/>
          <w:color w:val="000000"/>
          <w:lang w:eastAsia="ru-RU"/>
        </w:rPr>
        <w:sym w:font="Times New Roman" w:char="006F"/>
      </w:r>
      <w:r w:rsidRPr="003A5CF8">
        <w:rPr>
          <w:rFonts w:eastAsia="Times New Roman"/>
          <w:bCs/>
          <w:color w:val="000000"/>
          <w:lang w:eastAsia="ru-RU"/>
        </w:rPr>
        <w:t>дъяс. Нал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артманног да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Кадакывбердл</w:t>
      </w:r>
      <w:r w:rsidRPr="003A5CF8">
        <w:rPr>
          <w:rFonts w:eastAsia="Times New Roman"/>
          <w:bCs/>
          <w:color w:val="000000"/>
          <w:lang w:eastAsia="ru-RU"/>
        </w:rPr>
        <w:sym w:font="Times New Roman" w:char="006F"/>
      </w:r>
      <w:r w:rsidRPr="003A5CF8">
        <w:rPr>
          <w:rFonts w:eastAsia="Times New Roman"/>
          <w:bCs/>
          <w:color w:val="000000"/>
          <w:lang w:eastAsia="ru-RU"/>
        </w:rPr>
        <w:t>н артм</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Кадакывбердъяс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рниын да гиж</w:t>
      </w:r>
      <w:r w:rsidRPr="003A5CF8">
        <w:rPr>
          <w:rFonts w:eastAsia="Times New Roman"/>
          <w:bCs/>
          <w:color w:val="000000"/>
          <w:lang w:eastAsia="ru-RU"/>
        </w:rPr>
        <w:sym w:font="Times New Roman" w:char="006F"/>
      </w:r>
      <w:r w:rsidRPr="003A5CF8">
        <w:rPr>
          <w:rFonts w:eastAsia="Times New Roman"/>
          <w:bCs/>
          <w:color w:val="000000"/>
          <w:lang w:eastAsia="ru-RU"/>
        </w:rPr>
        <w:t>дын кадакывбердъяс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Кадакывбердъяс</w:t>
      </w:r>
      <w:r w:rsidRPr="003A5CF8">
        <w:rPr>
          <w:rFonts w:eastAsia="Times New Roman"/>
          <w:bCs/>
          <w:color w:val="000000"/>
          <w:lang w:eastAsia="ru-RU"/>
        </w:rPr>
        <w:sym w:font="Times New Roman" w:char="006F"/>
      </w:r>
      <w:r w:rsidRPr="003A5CF8">
        <w:rPr>
          <w:rFonts w:eastAsia="Times New Roman"/>
          <w:bCs/>
          <w:color w:val="000000"/>
          <w:lang w:eastAsia="ru-RU"/>
        </w:rPr>
        <w:t>н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 артм</w:t>
      </w:r>
      <w:r w:rsidRPr="003A5CF8">
        <w:rPr>
          <w:rFonts w:eastAsia="Times New Roman"/>
          <w:bCs/>
          <w:color w:val="000000"/>
          <w:lang w:eastAsia="ru-RU"/>
        </w:rPr>
        <w:sym w:font="Times New Roman" w:char="006F"/>
      </w:r>
      <w:r w:rsidRPr="003A5CF8">
        <w:rPr>
          <w:rFonts w:eastAsia="Times New Roman"/>
          <w:bCs/>
          <w:color w:val="000000"/>
          <w:lang w:eastAsia="ru-RU"/>
        </w:rPr>
        <w:t>дны куж</w:t>
      </w:r>
      <w:r w:rsidRPr="003A5CF8">
        <w:rPr>
          <w:rFonts w:eastAsia="Times New Roman"/>
          <w:bCs/>
          <w:color w:val="000000"/>
          <w:lang w:eastAsia="ru-RU"/>
        </w:rPr>
        <w:sym w:font="Times New Roman" w:char="006F"/>
      </w:r>
      <w:r w:rsidRPr="003A5CF8">
        <w:rPr>
          <w:rFonts w:eastAsia="Times New Roman"/>
          <w:bCs/>
          <w:color w:val="000000"/>
          <w:lang w:eastAsia="ru-RU"/>
        </w:rPr>
        <w:t>м. Кадакывберд-синонимъяс</w:t>
      </w:r>
      <w:r w:rsidRPr="003A5CF8">
        <w:rPr>
          <w:rFonts w:eastAsia="Times New Roman"/>
          <w:bCs/>
          <w:color w:val="000000"/>
          <w:lang w:eastAsia="ru-RU"/>
        </w:rPr>
        <w:sym w:font="Times New Roman" w:char="006F"/>
      </w:r>
      <w:r w:rsidRPr="003A5CF8">
        <w:rPr>
          <w:rFonts w:eastAsia="Times New Roman"/>
          <w:bCs/>
          <w:color w:val="000000"/>
          <w:lang w:eastAsia="ru-RU"/>
        </w:rPr>
        <w:t>н да кадакывберд-антонимъяс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Антонимъяс словарысь кадакывберд-антонимъяс аддзыны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Состояние петк</w:t>
      </w:r>
      <w:r w:rsidRPr="003A5CF8">
        <w:rPr>
          <w:rFonts w:eastAsia="Times New Roman"/>
          <w:bCs/>
          <w:color w:val="000000"/>
          <w:lang w:eastAsia="ru-RU"/>
        </w:rPr>
        <w:sym w:font="Times New Roman" w:char="006F"/>
      </w:r>
      <w:r w:rsidRPr="003A5CF8">
        <w:rPr>
          <w:rFonts w:eastAsia="Times New Roman"/>
          <w:bCs/>
          <w:color w:val="000000"/>
          <w:lang w:eastAsia="ru-RU"/>
        </w:rPr>
        <w:t xml:space="preserve">длысь кывъяс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Состояние петк</w:t>
      </w:r>
      <w:r w:rsidRPr="003A5CF8">
        <w:rPr>
          <w:rFonts w:eastAsia="Times New Roman"/>
          <w:bCs/>
          <w:color w:val="000000"/>
          <w:lang w:eastAsia="ru-RU"/>
        </w:rPr>
        <w:sym w:font="Times New Roman" w:char="006F"/>
      </w:r>
      <w:r w:rsidRPr="003A5CF8">
        <w:rPr>
          <w:rFonts w:eastAsia="Times New Roman"/>
          <w:bCs/>
          <w:color w:val="000000"/>
          <w:lang w:eastAsia="ru-RU"/>
        </w:rPr>
        <w:t>длысь кывъяс йылысь г</w:t>
      </w:r>
      <w:r w:rsidRPr="003A5CF8">
        <w:rPr>
          <w:rFonts w:eastAsia="Times New Roman"/>
          <w:bCs/>
          <w:color w:val="000000"/>
          <w:lang w:eastAsia="ru-RU"/>
        </w:rPr>
        <w:sym w:font="Times New Roman" w:char="006F"/>
      </w:r>
      <w:r w:rsidRPr="003A5CF8">
        <w:rPr>
          <w:rFonts w:eastAsia="Times New Roman"/>
          <w:bCs/>
          <w:color w:val="000000"/>
          <w:lang w:eastAsia="ru-RU"/>
        </w:rPr>
        <w:t>г</w:t>
      </w:r>
      <w:r w:rsidRPr="003A5CF8">
        <w:rPr>
          <w:rFonts w:eastAsia="Times New Roman"/>
          <w:bCs/>
          <w:color w:val="000000"/>
          <w:lang w:eastAsia="ru-RU"/>
        </w:rPr>
        <w:sym w:font="Times New Roman" w:char="006F"/>
      </w:r>
      <w:r w:rsidRPr="003A5CF8">
        <w:rPr>
          <w:rFonts w:eastAsia="Times New Roman"/>
          <w:bCs/>
          <w:color w:val="000000"/>
          <w:lang w:eastAsia="ru-RU"/>
        </w:rPr>
        <w:t>рво</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Нал</w:t>
      </w:r>
      <w:r w:rsidRPr="003A5CF8">
        <w:rPr>
          <w:rFonts w:eastAsia="Times New Roman"/>
          <w:bCs/>
          <w:color w:val="000000"/>
          <w:lang w:eastAsia="ru-RU"/>
        </w:rPr>
        <w:sym w:font="Times New Roman" w:char="006F"/>
      </w:r>
      <w:r w:rsidRPr="003A5CF8">
        <w:rPr>
          <w:rFonts w:eastAsia="Times New Roman"/>
          <w:bCs/>
          <w:color w:val="000000"/>
          <w:lang w:eastAsia="ru-RU"/>
        </w:rPr>
        <w:t>н веж</w:t>
      </w:r>
      <w:r w:rsidRPr="003A5CF8">
        <w:rPr>
          <w:rFonts w:eastAsia="Times New Roman"/>
          <w:bCs/>
          <w:color w:val="000000"/>
          <w:lang w:eastAsia="ru-RU"/>
        </w:rPr>
        <w:sym w:font="Times New Roman" w:char="006F"/>
      </w:r>
      <w:r w:rsidRPr="003A5CF8">
        <w:rPr>
          <w:rFonts w:eastAsia="Times New Roman"/>
          <w:bCs/>
          <w:color w:val="000000"/>
          <w:lang w:eastAsia="ru-RU"/>
        </w:rPr>
        <w:t>ртас да синтаксисын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w:t>
      </w:r>
      <w:r w:rsidRPr="003A5CF8">
        <w:rPr>
          <w:rFonts w:eastAsia="Times New Roman"/>
          <w:bCs/>
          <w:color w:val="000000"/>
          <w:lang w:eastAsia="ru-RU"/>
        </w:rPr>
        <w:sym w:font="Times New Roman" w:char="0065"/>
      </w:r>
      <w:r w:rsidRPr="003A5CF8">
        <w:rPr>
          <w:rFonts w:eastAsia="Times New Roman"/>
          <w:bCs/>
          <w:color w:val="000000"/>
          <w:lang w:eastAsia="ru-RU"/>
        </w:rPr>
        <w:t>рниын да гиж</w:t>
      </w:r>
      <w:r w:rsidRPr="003A5CF8">
        <w:rPr>
          <w:rFonts w:eastAsia="Times New Roman"/>
          <w:bCs/>
          <w:color w:val="000000"/>
          <w:lang w:eastAsia="ru-RU"/>
        </w:rPr>
        <w:sym w:font="Times New Roman" w:char="006F"/>
      </w:r>
      <w:r w:rsidRPr="003A5CF8">
        <w:rPr>
          <w:rFonts w:eastAsia="Times New Roman"/>
          <w:bCs/>
          <w:color w:val="000000"/>
          <w:lang w:eastAsia="ru-RU"/>
        </w:rPr>
        <w:t>дын состояние петк</w:t>
      </w:r>
      <w:r w:rsidRPr="003A5CF8">
        <w:rPr>
          <w:rFonts w:eastAsia="Times New Roman"/>
          <w:bCs/>
          <w:color w:val="000000"/>
          <w:lang w:eastAsia="ru-RU"/>
        </w:rPr>
        <w:sym w:font="Times New Roman" w:char="006F"/>
      </w:r>
      <w:r w:rsidRPr="003A5CF8">
        <w:rPr>
          <w:rFonts w:eastAsia="Times New Roman"/>
          <w:bCs/>
          <w:color w:val="000000"/>
          <w:lang w:eastAsia="ru-RU"/>
        </w:rPr>
        <w:t>длысь кывъяс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 Татш</w:t>
      </w:r>
      <w:r w:rsidRPr="003A5CF8">
        <w:rPr>
          <w:rFonts w:eastAsia="Times New Roman"/>
          <w:bCs/>
          <w:color w:val="000000"/>
          <w:lang w:eastAsia="ru-RU"/>
        </w:rPr>
        <w:sym w:font="Times New Roman" w:char="006F"/>
      </w:r>
      <w:r w:rsidRPr="003A5CF8">
        <w:rPr>
          <w:rFonts w:eastAsia="Times New Roman"/>
          <w:bCs/>
          <w:color w:val="000000"/>
          <w:lang w:eastAsia="ru-RU"/>
        </w:rPr>
        <w:t>м кывъяса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 л</w:t>
      </w:r>
      <w:r w:rsidRPr="003A5CF8">
        <w:rPr>
          <w:rFonts w:eastAsia="Times New Roman"/>
          <w:bCs/>
          <w:color w:val="000000"/>
          <w:lang w:eastAsia="ru-RU"/>
        </w:rPr>
        <w:sym w:font="Times New Roman" w:char="006F"/>
      </w:r>
      <w:r w:rsidRPr="003A5CF8">
        <w:rPr>
          <w:rFonts w:eastAsia="Times New Roman"/>
          <w:bCs/>
          <w:color w:val="000000"/>
          <w:lang w:eastAsia="ru-RU"/>
        </w:rPr>
        <w:t>сь</w:t>
      </w:r>
      <w:r w:rsidRPr="003A5CF8">
        <w:rPr>
          <w:rFonts w:eastAsia="Times New Roman"/>
          <w:bCs/>
          <w:color w:val="000000"/>
          <w:lang w:eastAsia="ru-RU"/>
        </w:rPr>
        <w:sym w:font="Times New Roman" w:char="006F"/>
      </w:r>
      <w:r w:rsidRPr="003A5CF8">
        <w:rPr>
          <w:rFonts w:eastAsia="Times New Roman"/>
          <w:bCs/>
          <w:color w:val="000000"/>
          <w:lang w:eastAsia="ru-RU"/>
        </w:rPr>
        <w:t>дны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after="200" w:line="276" w:lineRule="auto"/>
        <w:jc w:val="both"/>
        <w:rPr>
          <w:rFonts w:eastAsia="Times New Roman"/>
          <w:b/>
          <w:bCs/>
          <w:i/>
          <w:iCs/>
          <w:color w:val="000000"/>
          <w:lang w:eastAsia="ru-RU"/>
        </w:rPr>
      </w:pPr>
      <w:r w:rsidRPr="003A5CF8">
        <w:rPr>
          <w:rFonts w:eastAsia="Times New Roman"/>
          <w:b/>
          <w:bCs/>
          <w:i/>
          <w:iCs/>
          <w:color w:val="000000"/>
          <w:lang w:eastAsia="ru-RU"/>
        </w:rPr>
        <w:t xml:space="preserve">Отсасян кывсикасъяс </w:t>
      </w:r>
    </w:p>
    <w:p w:rsidR="003A5CF8" w:rsidRPr="003A5CF8" w:rsidRDefault="003A5CF8" w:rsidP="003A5CF8">
      <w:pPr>
        <w:spacing w:line="276" w:lineRule="auto"/>
        <w:ind w:firstLine="567"/>
        <w:jc w:val="both"/>
        <w:rPr>
          <w:rFonts w:eastAsia="Times New Roman"/>
          <w:b/>
          <w:bCs/>
          <w:color w:val="000000"/>
          <w:lang w:eastAsia="ru-RU"/>
        </w:rPr>
      </w:pPr>
      <w:r w:rsidRPr="003A5CF8">
        <w:rPr>
          <w:rFonts w:eastAsia="Times New Roman"/>
          <w:b/>
          <w:bCs/>
          <w:color w:val="000000"/>
          <w:lang w:eastAsia="ru-RU"/>
        </w:rPr>
        <w:t>Кывб</w:t>
      </w:r>
      <w:r w:rsidRPr="003A5CF8">
        <w:rPr>
          <w:rFonts w:eastAsia="Times New Roman"/>
          <w:b/>
          <w:bCs/>
          <w:color w:val="000000"/>
          <w:lang w:eastAsia="ru-RU"/>
        </w:rPr>
        <w:sym w:font="Times New Roman" w:char="006F"/>
      </w:r>
      <w:r w:rsidRPr="003A5CF8">
        <w:rPr>
          <w:rFonts w:eastAsia="Times New Roman"/>
          <w:b/>
          <w:bCs/>
          <w:color w:val="000000"/>
          <w:lang w:eastAsia="ru-RU"/>
        </w:rPr>
        <w:t>р</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Кывб</w:t>
      </w:r>
      <w:r w:rsidRPr="003A5CF8">
        <w:rPr>
          <w:rFonts w:eastAsia="Times New Roman"/>
          <w:bCs/>
          <w:color w:val="000000"/>
          <w:lang w:eastAsia="ru-RU"/>
        </w:rPr>
        <w:sym w:font="Times New Roman" w:char="006F"/>
      </w:r>
      <w:r w:rsidRPr="003A5CF8">
        <w:rPr>
          <w:rFonts w:eastAsia="Times New Roman"/>
          <w:bCs/>
          <w:color w:val="000000"/>
          <w:lang w:eastAsia="ru-RU"/>
        </w:rPr>
        <w:t>р кыдз отсасян  кывсикас. Веж</w:t>
      </w:r>
      <w:r w:rsidRPr="003A5CF8">
        <w:rPr>
          <w:rFonts w:eastAsia="Times New Roman"/>
          <w:bCs/>
          <w:color w:val="000000"/>
          <w:lang w:eastAsia="ru-RU"/>
        </w:rPr>
        <w:sym w:font="Times New Roman" w:char="006F"/>
      </w:r>
      <w:r w:rsidRPr="003A5CF8">
        <w:rPr>
          <w:rFonts w:eastAsia="Times New Roman"/>
          <w:bCs/>
          <w:color w:val="000000"/>
          <w:lang w:eastAsia="ru-RU"/>
        </w:rPr>
        <w:t>ртас серти кывб</w:t>
      </w:r>
      <w:r w:rsidRPr="003A5CF8">
        <w:rPr>
          <w:rFonts w:eastAsia="Times New Roman"/>
          <w:bCs/>
          <w:color w:val="000000"/>
          <w:lang w:eastAsia="ru-RU"/>
        </w:rPr>
        <w:sym w:font="Times New Roman" w:char="006F"/>
      </w:r>
      <w:r w:rsidRPr="003A5CF8">
        <w:rPr>
          <w:rFonts w:eastAsia="Times New Roman"/>
          <w:bCs/>
          <w:color w:val="000000"/>
          <w:lang w:eastAsia="ru-RU"/>
        </w:rPr>
        <w:t>ръясл</w:t>
      </w:r>
      <w:r w:rsidRPr="003A5CF8">
        <w:rPr>
          <w:rFonts w:eastAsia="Times New Roman"/>
          <w:bCs/>
          <w:color w:val="000000"/>
          <w:lang w:eastAsia="ru-RU"/>
        </w:rPr>
        <w:sym w:font="Times New Roman" w:char="006F"/>
      </w:r>
      <w:r w:rsidRPr="003A5CF8">
        <w:rPr>
          <w:rFonts w:eastAsia="Times New Roman"/>
          <w:bCs/>
          <w:color w:val="000000"/>
          <w:lang w:eastAsia="ru-RU"/>
        </w:rPr>
        <w:t>н сикасъяс. Асш</w:t>
      </w:r>
      <w:r w:rsidRPr="003A5CF8">
        <w:rPr>
          <w:rFonts w:eastAsia="Times New Roman"/>
          <w:bCs/>
          <w:color w:val="000000"/>
          <w:lang w:eastAsia="ru-RU"/>
        </w:rPr>
        <w:sym w:font="Times New Roman" w:char="006F"/>
      </w:r>
      <w:r w:rsidRPr="003A5CF8">
        <w:rPr>
          <w:rFonts w:eastAsia="Times New Roman"/>
          <w:bCs/>
          <w:color w:val="000000"/>
          <w:lang w:eastAsia="ru-RU"/>
        </w:rPr>
        <w:t>р кывсикасъяск</w:t>
      </w:r>
      <w:r w:rsidRPr="003A5CF8">
        <w:rPr>
          <w:rFonts w:eastAsia="Times New Roman"/>
          <w:bCs/>
          <w:color w:val="000000"/>
          <w:lang w:eastAsia="ru-RU"/>
        </w:rPr>
        <w:sym w:font="Times New Roman" w:char="006F"/>
      </w:r>
      <w:r w:rsidRPr="003A5CF8">
        <w:rPr>
          <w:rFonts w:eastAsia="Times New Roman"/>
          <w:bCs/>
          <w:color w:val="000000"/>
          <w:lang w:eastAsia="ru-RU"/>
        </w:rPr>
        <w:t>д кывб</w:t>
      </w:r>
      <w:r w:rsidRPr="003A5CF8">
        <w:rPr>
          <w:rFonts w:eastAsia="Times New Roman"/>
          <w:bCs/>
          <w:color w:val="000000"/>
          <w:lang w:eastAsia="ru-RU"/>
        </w:rPr>
        <w:sym w:font="Times New Roman" w:char="006F"/>
      </w:r>
      <w:r w:rsidRPr="003A5CF8">
        <w:rPr>
          <w:rFonts w:eastAsia="Times New Roman"/>
          <w:bCs/>
          <w:color w:val="000000"/>
          <w:lang w:eastAsia="ru-RU"/>
        </w:rPr>
        <w:t>ръяс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Кывб</w:t>
      </w:r>
      <w:r w:rsidRPr="003A5CF8">
        <w:rPr>
          <w:rFonts w:eastAsia="Times New Roman"/>
          <w:bCs/>
          <w:color w:val="000000"/>
          <w:lang w:eastAsia="ru-RU"/>
        </w:rPr>
        <w:sym w:font="Times New Roman" w:char="006F"/>
      </w:r>
      <w:r w:rsidRPr="003A5CF8">
        <w:rPr>
          <w:rFonts w:eastAsia="Times New Roman"/>
          <w:bCs/>
          <w:color w:val="000000"/>
          <w:lang w:eastAsia="ru-RU"/>
        </w:rPr>
        <w:t>ръяс</w:t>
      </w:r>
      <w:r w:rsidRPr="003A5CF8">
        <w:rPr>
          <w:rFonts w:eastAsia="Times New Roman"/>
          <w:bCs/>
          <w:color w:val="000000"/>
          <w:lang w:eastAsia="ru-RU"/>
        </w:rPr>
        <w:sym w:font="Times New Roman" w:char="006F"/>
      </w:r>
      <w:r w:rsidRPr="003A5CF8">
        <w:rPr>
          <w:rFonts w:eastAsia="Times New Roman"/>
          <w:bCs/>
          <w:color w:val="000000"/>
          <w:lang w:eastAsia="ru-RU"/>
        </w:rPr>
        <w:t>н, налысь веж</w:t>
      </w:r>
      <w:r w:rsidRPr="003A5CF8">
        <w:rPr>
          <w:rFonts w:eastAsia="Times New Roman"/>
          <w:bCs/>
          <w:color w:val="000000"/>
          <w:lang w:eastAsia="ru-RU"/>
        </w:rPr>
        <w:sym w:font="Times New Roman" w:char="006F"/>
      </w:r>
      <w:r w:rsidRPr="003A5CF8">
        <w:rPr>
          <w:rFonts w:eastAsia="Times New Roman"/>
          <w:bCs/>
          <w:color w:val="000000"/>
          <w:lang w:eastAsia="ru-RU"/>
        </w:rPr>
        <w:t>ртасс</w:t>
      </w:r>
      <w:r w:rsidRPr="003A5CF8">
        <w:rPr>
          <w:rFonts w:eastAsia="Times New Roman"/>
          <w:bCs/>
          <w:color w:val="000000"/>
          <w:lang w:eastAsia="ru-RU"/>
        </w:rPr>
        <w:sym w:font="Times New Roman" w:char="006F"/>
      </w:r>
      <w:r w:rsidRPr="003A5CF8">
        <w:rPr>
          <w:rFonts w:eastAsia="Times New Roman"/>
          <w:bCs/>
          <w:color w:val="000000"/>
          <w:lang w:eastAsia="ru-RU"/>
        </w:rPr>
        <w:t xml:space="preserve"> т</w:t>
      </w:r>
      <w:r w:rsidRPr="003A5CF8">
        <w:rPr>
          <w:rFonts w:eastAsia="Times New Roman"/>
          <w:bCs/>
          <w:color w:val="000000"/>
          <w:lang w:eastAsia="ru-RU"/>
        </w:rPr>
        <w:sym w:font="Times New Roman" w:char="006F"/>
      </w:r>
      <w:r w:rsidRPr="003A5CF8">
        <w:rPr>
          <w:rFonts w:eastAsia="Times New Roman"/>
          <w:bCs/>
          <w:color w:val="000000"/>
          <w:lang w:eastAsia="ru-RU"/>
        </w:rPr>
        <w:t>д вылын кут</w:t>
      </w:r>
      <w:r w:rsidRPr="003A5CF8">
        <w:rPr>
          <w:rFonts w:eastAsia="Times New Roman"/>
          <w:bCs/>
          <w:color w:val="000000"/>
          <w:lang w:eastAsia="ru-RU"/>
        </w:rPr>
        <w:sym w:font="Times New Roman" w:char="006F"/>
      </w:r>
      <w:r w:rsidRPr="003A5CF8">
        <w:rPr>
          <w:rFonts w:eastAsia="Times New Roman"/>
          <w:bCs/>
          <w:color w:val="000000"/>
          <w:lang w:eastAsia="ru-RU"/>
        </w:rPr>
        <w:t>м</w:t>
      </w:r>
      <w:r w:rsidRPr="003A5CF8">
        <w:rPr>
          <w:rFonts w:eastAsia="Times New Roman"/>
          <w:bCs/>
          <w:color w:val="000000"/>
          <w:lang w:eastAsia="ru-RU"/>
        </w:rPr>
        <w:sym w:font="Times New Roman" w:char="006F"/>
      </w:r>
      <w:r w:rsidRPr="003A5CF8">
        <w:rPr>
          <w:rFonts w:eastAsia="Times New Roman"/>
          <w:bCs/>
          <w:color w:val="000000"/>
          <w:lang w:eastAsia="ru-RU"/>
        </w:rPr>
        <w:t>н, с</w:t>
      </w:r>
      <w:r w:rsidRPr="003A5CF8">
        <w:rPr>
          <w:rFonts w:eastAsia="Times New Roman"/>
          <w:bCs/>
          <w:color w:val="000000"/>
          <w:lang w:eastAsia="ru-RU"/>
        </w:rPr>
        <w:sym w:font="Times New Roman" w:char="0065"/>
      </w:r>
      <w:r w:rsidRPr="003A5CF8">
        <w:rPr>
          <w:rFonts w:eastAsia="Times New Roman"/>
          <w:bCs/>
          <w:color w:val="000000"/>
          <w:lang w:eastAsia="ru-RU"/>
        </w:rPr>
        <w:t>рниын да гиж</w:t>
      </w:r>
      <w:r w:rsidRPr="003A5CF8">
        <w:rPr>
          <w:rFonts w:eastAsia="Times New Roman"/>
          <w:bCs/>
          <w:color w:val="000000"/>
          <w:lang w:eastAsia="ru-RU"/>
        </w:rPr>
        <w:sym w:font="Times New Roman" w:char="006F"/>
      </w:r>
      <w:r w:rsidRPr="003A5CF8">
        <w:rPr>
          <w:rFonts w:eastAsia="Times New Roman"/>
          <w:bCs/>
          <w:color w:val="000000"/>
          <w:lang w:eastAsia="ru-RU"/>
        </w:rPr>
        <w:t>дын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Кывб</w:t>
      </w:r>
      <w:r w:rsidRPr="003A5CF8">
        <w:rPr>
          <w:rFonts w:eastAsia="Times New Roman"/>
          <w:bCs/>
          <w:color w:val="000000"/>
          <w:lang w:eastAsia="ru-RU"/>
        </w:rPr>
        <w:sym w:font="Times New Roman" w:char="006F"/>
      </w:r>
      <w:r w:rsidRPr="003A5CF8">
        <w:rPr>
          <w:rFonts w:eastAsia="Times New Roman"/>
          <w:bCs/>
          <w:color w:val="000000"/>
          <w:lang w:eastAsia="ru-RU"/>
        </w:rPr>
        <w:t>ръяс асш</w:t>
      </w:r>
      <w:r w:rsidRPr="003A5CF8">
        <w:rPr>
          <w:rFonts w:eastAsia="Times New Roman"/>
          <w:bCs/>
          <w:color w:val="000000"/>
          <w:lang w:eastAsia="ru-RU"/>
        </w:rPr>
        <w:sym w:font="Times New Roman" w:char="006F"/>
      </w:r>
      <w:r w:rsidRPr="003A5CF8">
        <w:rPr>
          <w:rFonts w:eastAsia="Times New Roman"/>
          <w:bCs/>
          <w:color w:val="000000"/>
          <w:lang w:eastAsia="ru-RU"/>
        </w:rPr>
        <w:t>р кывсикасъяск</w:t>
      </w:r>
      <w:r w:rsidRPr="003A5CF8">
        <w:rPr>
          <w:rFonts w:eastAsia="Times New Roman"/>
          <w:bCs/>
          <w:color w:val="000000"/>
          <w:lang w:eastAsia="ru-RU"/>
        </w:rPr>
        <w:sym w:font="Times New Roman" w:char="006F"/>
      </w:r>
      <w:r w:rsidRPr="003A5CF8">
        <w:rPr>
          <w:rFonts w:eastAsia="Times New Roman"/>
          <w:bCs/>
          <w:color w:val="000000"/>
          <w:lang w:eastAsia="ru-RU"/>
        </w:rPr>
        <w:t>д гижны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Кывйит</w:t>
      </w:r>
      <w:r w:rsidRPr="003A5CF8">
        <w:rPr>
          <w:rFonts w:eastAsia="Times New Roman"/>
          <w:bCs/>
          <w:color w:val="000000"/>
          <w:lang w:eastAsia="ru-RU"/>
        </w:rPr>
        <w:sym w:font="Times New Roman" w:char="006F"/>
      </w:r>
      <w:r w:rsidRPr="003A5CF8">
        <w:rPr>
          <w:rFonts w:eastAsia="Times New Roman"/>
          <w:bCs/>
          <w:color w:val="000000"/>
          <w:lang w:eastAsia="ru-RU"/>
        </w:rPr>
        <w:t>д</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Кывйит</w:t>
      </w:r>
      <w:r w:rsidRPr="003A5CF8">
        <w:rPr>
          <w:rFonts w:eastAsia="Times New Roman"/>
          <w:bCs/>
          <w:color w:val="000000"/>
          <w:lang w:eastAsia="ru-RU"/>
        </w:rPr>
        <w:sym w:font="Times New Roman" w:char="006F"/>
      </w:r>
      <w:r w:rsidRPr="003A5CF8">
        <w:rPr>
          <w:rFonts w:eastAsia="Times New Roman"/>
          <w:bCs/>
          <w:color w:val="000000"/>
          <w:lang w:eastAsia="ru-RU"/>
        </w:rPr>
        <w:t>д кыдз отсасян кывсикас. Сыл</w:t>
      </w:r>
      <w:r w:rsidRPr="003A5CF8">
        <w:rPr>
          <w:rFonts w:eastAsia="Times New Roman"/>
          <w:bCs/>
          <w:color w:val="000000"/>
          <w:lang w:eastAsia="ru-RU"/>
        </w:rPr>
        <w:sym w:font="Times New Roman" w:char="006F"/>
      </w:r>
      <w:r w:rsidRPr="003A5CF8">
        <w:rPr>
          <w:rFonts w:eastAsia="Times New Roman"/>
          <w:bCs/>
          <w:color w:val="000000"/>
          <w:lang w:eastAsia="ru-RU"/>
        </w:rPr>
        <w:t>н морфология да синтаксис боксянь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да тэчаса кывйит</w:t>
      </w:r>
      <w:r w:rsidRPr="003A5CF8">
        <w:rPr>
          <w:rFonts w:eastAsia="Times New Roman"/>
          <w:bCs/>
          <w:color w:val="000000"/>
          <w:lang w:eastAsia="ru-RU"/>
        </w:rPr>
        <w:sym w:font="Times New Roman" w:char="006F"/>
      </w:r>
      <w:r w:rsidRPr="003A5CF8">
        <w:rPr>
          <w:rFonts w:eastAsia="Times New Roman"/>
          <w:bCs/>
          <w:color w:val="000000"/>
          <w:lang w:eastAsia="ru-RU"/>
        </w:rPr>
        <w:t>дъяс. Сочинительн</w:t>
      </w:r>
      <w:r w:rsidRPr="003A5CF8">
        <w:rPr>
          <w:rFonts w:eastAsia="Times New Roman"/>
          <w:bCs/>
          <w:color w:val="000000"/>
          <w:lang w:eastAsia="ru-RU"/>
        </w:rPr>
        <w:sym w:font="Times New Roman" w:char="006F"/>
      </w:r>
      <w:r w:rsidRPr="003A5CF8">
        <w:rPr>
          <w:rFonts w:eastAsia="Times New Roman"/>
          <w:bCs/>
          <w:color w:val="000000"/>
          <w:lang w:eastAsia="ru-RU"/>
        </w:rPr>
        <w:t>й да подчинительн</w:t>
      </w:r>
      <w:r w:rsidRPr="003A5CF8">
        <w:rPr>
          <w:rFonts w:eastAsia="Times New Roman"/>
          <w:bCs/>
          <w:color w:val="000000"/>
          <w:lang w:eastAsia="ru-RU"/>
        </w:rPr>
        <w:sym w:font="Times New Roman" w:char="006F"/>
      </w:r>
      <w:r w:rsidRPr="003A5CF8">
        <w:rPr>
          <w:rFonts w:eastAsia="Times New Roman"/>
          <w:bCs/>
          <w:color w:val="000000"/>
          <w:lang w:eastAsia="ru-RU"/>
        </w:rPr>
        <w:t>й кывйит</w:t>
      </w:r>
      <w:r w:rsidRPr="003A5CF8">
        <w:rPr>
          <w:rFonts w:eastAsia="Times New Roman"/>
          <w:bCs/>
          <w:color w:val="000000"/>
          <w:lang w:eastAsia="ru-RU"/>
        </w:rPr>
        <w:sym w:font="Times New Roman" w:char="006F"/>
      </w:r>
      <w:r w:rsidRPr="003A5CF8">
        <w:rPr>
          <w:rFonts w:eastAsia="Times New Roman"/>
          <w:bCs/>
          <w:color w:val="000000"/>
          <w:lang w:eastAsia="ru-RU"/>
        </w:rPr>
        <w:t>дъяс.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Кывйит</w:t>
      </w:r>
      <w:r w:rsidRPr="003A5CF8">
        <w:rPr>
          <w:rFonts w:eastAsia="Times New Roman"/>
          <w:bCs/>
          <w:color w:val="000000"/>
          <w:lang w:eastAsia="ru-RU"/>
        </w:rPr>
        <w:sym w:font="Times New Roman" w:char="006F"/>
      </w:r>
      <w:r w:rsidRPr="003A5CF8">
        <w:rPr>
          <w:rFonts w:eastAsia="Times New Roman"/>
          <w:bCs/>
          <w:color w:val="000000"/>
          <w:lang w:eastAsia="ru-RU"/>
        </w:rPr>
        <w:t>д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Кывйит</w:t>
      </w:r>
      <w:r w:rsidRPr="003A5CF8">
        <w:rPr>
          <w:rFonts w:eastAsia="Times New Roman"/>
          <w:bCs/>
          <w:color w:val="000000"/>
          <w:lang w:eastAsia="ru-RU"/>
        </w:rPr>
        <w:sym w:font="Times New Roman" w:char="006F"/>
      </w:r>
      <w:r w:rsidRPr="003A5CF8">
        <w:rPr>
          <w:rFonts w:eastAsia="Times New Roman"/>
          <w:bCs/>
          <w:color w:val="000000"/>
          <w:lang w:eastAsia="ru-RU"/>
        </w:rPr>
        <w:t>дъяслысь веж</w:t>
      </w:r>
      <w:r w:rsidRPr="003A5CF8">
        <w:rPr>
          <w:rFonts w:eastAsia="Times New Roman"/>
          <w:bCs/>
          <w:color w:val="000000"/>
          <w:lang w:eastAsia="ru-RU"/>
        </w:rPr>
        <w:sym w:font="Times New Roman" w:char="006F"/>
      </w:r>
      <w:r w:rsidRPr="003A5CF8">
        <w:rPr>
          <w:rFonts w:eastAsia="Times New Roman"/>
          <w:bCs/>
          <w:color w:val="000000"/>
          <w:lang w:eastAsia="ru-RU"/>
        </w:rPr>
        <w:t>ртасъяс 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Пр</w:t>
      </w:r>
      <w:r w:rsidRPr="003A5CF8">
        <w:rPr>
          <w:rFonts w:eastAsia="Times New Roman"/>
          <w:bCs/>
          <w:color w:val="000000"/>
          <w:lang w:eastAsia="ru-RU"/>
        </w:rPr>
        <w:sym w:font="Times New Roman" w:char="006F"/>
      </w:r>
      <w:r w:rsidRPr="003A5CF8">
        <w:rPr>
          <w:rFonts w:eastAsia="Times New Roman"/>
          <w:bCs/>
          <w:color w:val="000000"/>
          <w:lang w:eastAsia="ru-RU"/>
        </w:rPr>
        <w:t>ст</w:t>
      </w:r>
      <w:r w:rsidRPr="003A5CF8">
        <w:rPr>
          <w:rFonts w:eastAsia="Times New Roman"/>
          <w:bCs/>
          <w:color w:val="000000"/>
          <w:lang w:eastAsia="ru-RU"/>
        </w:rPr>
        <w:sym w:font="Times New Roman" w:char="006F"/>
      </w:r>
      <w:r w:rsidRPr="003A5CF8">
        <w:rPr>
          <w:rFonts w:eastAsia="Times New Roman"/>
          <w:bCs/>
          <w:color w:val="000000"/>
          <w:lang w:eastAsia="ru-RU"/>
        </w:rPr>
        <w:t>й да сложн</w:t>
      </w:r>
      <w:r w:rsidRPr="003A5CF8">
        <w:rPr>
          <w:rFonts w:eastAsia="Times New Roman"/>
          <w:bCs/>
          <w:color w:val="000000"/>
          <w:lang w:eastAsia="ru-RU"/>
        </w:rPr>
        <w:sym w:font="Times New Roman" w:char="006F"/>
      </w:r>
      <w:r w:rsidRPr="003A5CF8">
        <w:rPr>
          <w:rFonts w:eastAsia="Times New Roman"/>
          <w:bCs/>
          <w:color w:val="000000"/>
          <w:lang w:eastAsia="ru-RU"/>
        </w:rPr>
        <w:t>й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рникузяясын кывйит</w:t>
      </w:r>
      <w:r w:rsidRPr="003A5CF8">
        <w:rPr>
          <w:rFonts w:eastAsia="Times New Roman"/>
          <w:bCs/>
          <w:color w:val="000000"/>
          <w:lang w:eastAsia="ru-RU"/>
        </w:rPr>
        <w:sym w:font="Times New Roman" w:char="006F"/>
      </w:r>
      <w:r w:rsidRPr="003A5CF8">
        <w:rPr>
          <w:rFonts w:eastAsia="Times New Roman"/>
          <w:bCs/>
          <w:color w:val="000000"/>
          <w:lang w:eastAsia="ru-RU"/>
        </w:rPr>
        <w:t>дъяс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Кывйит</w:t>
      </w:r>
      <w:r w:rsidRPr="003A5CF8">
        <w:rPr>
          <w:rFonts w:eastAsia="Times New Roman"/>
          <w:bCs/>
          <w:color w:val="000000"/>
          <w:lang w:eastAsia="ru-RU"/>
        </w:rPr>
        <w:sym w:font="Times New Roman" w:char="006F"/>
      </w:r>
      <w:r w:rsidRPr="003A5CF8">
        <w:rPr>
          <w:rFonts w:eastAsia="Times New Roman"/>
          <w:bCs/>
          <w:color w:val="000000"/>
          <w:lang w:eastAsia="ru-RU"/>
        </w:rPr>
        <w:t>д-синонимъяс</w:t>
      </w:r>
      <w:r w:rsidRPr="003A5CF8">
        <w:rPr>
          <w:rFonts w:eastAsia="Times New Roman"/>
          <w:bCs/>
          <w:color w:val="000000"/>
          <w:lang w:eastAsia="ru-RU"/>
        </w:rPr>
        <w:sym w:font="Times New Roman" w:char="006F"/>
      </w:r>
      <w:r w:rsidRPr="003A5CF8">
        <w:rPr>
          <w:rFonts w:eastAsia="Times New Roman"/>
          <w:bCs/>
          <w:color w:val="000000"/>
          <w:lang w:eastAsia="ru-RU"/>
        </w:rPr>
        <w:t>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Кывтор</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Кывтор кыдз отсасян кывсикас. Сыл</w:t>
      </w:r>
      <w:r w:rsidRPr="003A5CF8">
        <w:rPr>
          <w:rFonts w:eastAsia="Times New Roman"/>
          <w:bCs/>
          <w:color w:val="000000"/>
          <w:lang w:eastAsia="ru-RU"/>
        </w:rPr>
        <w:sym w:font="Times New Roman" w:char="006F"/>
      </w:r>
      <w:r w:rsidRPr="003A5CF8">
        <w:rPr>
          <w:rFonts w:eastAsia="Times New Roman"/>
          <w:bCs/>
          <w:color w:val="000000"/>
          <w:lang w:eastAsia="ru-RU"/>
        </w:rPr>
        <w:t>н морфология да синтаксис боксянь т</w:t>
      </w:r>
      <w:r w:rsidRPr="003A5CF8">
        <w:rPr>
          <w:rFonts w:eastAsia="Times New Roman"/>
          <w:bCs/>
          <w:color w:val="000000"/>
          <w:lang w:eastAsia="ru-RU"/>
        </w:rPr>
        <w:sym w:font="Times New Roman" w:char="006F"/>
      </w:r>
      <w:r w:rsidRPr="003A5CF8">
        <w:rPr>
          <w:rFonts w:eastAsia="Times New Roman"/>
          <w:bCs/>
          <w:color w:val="000000"/>
          <w:lang w:eastAsia="ru-RU"/>
        </w:rPr>
        <w:t>дчанлун.</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Веж</w:t>
      </w:r>
      <w:r w:rsidRPr="003A5CF8">
        <w:rPr>
          <w:rFonts w:eastAsia="Times New Roman"/>
          <w:bCs/>
          <w:color w:val="000000"/>
          <w:lang w:eastAsia="ru-RU"/>
        </w:rPr>
        <w:sym w:font="Times New Roman" w:char="006F"/>
      </w:r>
      <w:r w:rsidRPr="003A5CF8">
        <w:rPr>
          <w:rFonts w:eastAsia="Times New Roman"/>
          <w:bCs/>
          <w:color w:val="000000"/>
          <w:lang w:eastAsia="ru-RU"/>
        </w:rPr>
        <w:t>ртас серти кывторъясл</w:t>
      </w:r>
      <w:r w:rsidRPr="003A5CF8">
        <w:rPr>
          <w:rFonts w:eastAsia="Times New Roman"/>
          <w:bCs/>
          <w:color w:val="000000"/>
          <w:lang w:eastAsia="ru-RU"/>
        </w:rPr>
        <w:sym w:font="Times New Roman" w:char="006F"/>
      </w:r>
      <w:r w:rsidRPr="003A5CF8">
        <w:rPr>
          <w:rFonts w:eastAsia="Times New Roman"/>
          <w:bCs/>
          <w:color w:val="000000"/>
          <w:lang w:eastAsia="ru-RU"/>
        </w:rPr>
        <w:t>н сикасъяс.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Кывтор гижанног.</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Модальн</w:t>
      </w:r>
      <w:r w:rsidRPr="003A5CF8">
        <w:rPr>
          <w:rFonts w:eastAsia="Times New Roman"/>
          <w:bCs/>
          <w:color w:val="000000"/>
          <w:lang w:eastAsia="ru-RU"/>
        </w:rPr>
        <w:sym w:font="Times New Roman" w:char="006F"/>
      </w:r>
      <w:r w:rsidRPr="003A5CF8">
        <w:rPr>
          <w:rFonts w:eastAsia="Times New Roman"/>
          <w:bCs/>
          <w:color w:val="000000"/>
          <w:lang w:eastAsia="ru-RU"/>
        </w:rPr>
        <w:t>й кывтора с</w:t>
      </w:r>
      <w:r w:rsidRPr="003A5CF8">
        <w:rPr>
          <w:rFonts w:eastAsia="Times New Roman"/>
          <w:bCs/>
          <w:color w:val="000000"/>
          <w:lang w:eastAsia="ru-RU"/>
        </w:rPr>
        <w:sym w:font="Times New Roman" w:char="0065"/>
      </w:r>
      <w:r w:rsidRPr="003A5CF8">
        <w:rPr>
          <w:rFonts w:eastAsia="Times New Roman"/>
          <w:bCs/>
          <w:color w:val="000000"/>
          <w:lang w:eastAsia="ru-RU"/>
        </w:rPr>
        <w:t>рникузяяс выразительн</w:t>
      </w:r>
      <w:r w:rsidRPr="003A5CF8">
        <w:rPr>
          <w:rFonts w:eastAsia="Times New Roman"/>
          <w:bCs/>
          <w:color w:val="000000"/>
          <w:lang w:eastAsia="ru-RU"/>
        </w:rPr>
        <w:sym w:font="Times New Roman" w:char="006F"/>
      </w:r>
      <w:r w:rsidRPr="003A5CF8">
        <w:rPr>
          <w:rFonts w:eastAsia="Times New Roman"/>
          <w:bCs/>
          <w:color w:val="000000"/>
          <w:lang w:eastAsia="ru-RU"/>
        </w:rPr>
        <w:t>я лыддь</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Разн</w:t>
      </w:r>
      <w:r w:rsidRPr="003A5CF8">
        <w:rPr>
          <w:rFonts w:eastAsia="Times New Roman"/>
          <w:bCs/>
          <w:color w:val="000000"/>
          <w:lang w:eastAsia="ru-RU"/>
        </w:rPr>
        <w:sym w:font="Times New Roman" w:char="006F"/>
      </w:r>
      <w:r w:rsidRPr="003A5CF8">
        <w:rPr>
          <w:rFonts w:eastAsia="Times New Roman"/>
          <w:bCs/>
          <w:color w:val="000000"/>
          <w:lang w:eastAsia="ru-RU"/>
        </w:rPr>
        <w:t>й веж</w:t>
      </w:r>
      <w:r w:rsidRPr="003A5CF8">
        <w:rPr>
          <w:rFonts w:eastAsia="Times New Roman"/>
          <w:bCs/>
          <w:color w:val="000000"/>
          <w:lang w:eastAsia="ru-RU"/>
        </w:rPr>
        <w:sym w:font="Times New Roman" w:char="006F"/>
      </w:r>
      <w:r w:rsidRPr="003A5CF8">
        <w:rPr>
          <w:rFonts w:eastAsia="Times New Roman"/>
          <w:bCs/>
          <w:color w:val="000000"/>
          <w:lang w:eastAsia="ru-RU"/>
        </w:rPr>
        <w:t>ртаса кывторъяс</w:t>
      </w:r>
      <w:r w:rsidRPr="003A5CF8">
        <w:rPr>
          <w:rFonts w:eastAsia="Times New Roman"/>
          <w:bCs/>
          <w:color w:val="000000"/>
          <w:lang w:eastAsia="ru-RU"/>
        </w:rPr>
        <w:sym w:font="Times New Roman" w:char="006F"/>
      </w:r>
      <w:r w:rsidRPr="003A5CF8">
        <w:rPr>
          <w:rFonts w:eastAsia="Times New Roman"/>
          <w:bCs/>
          <w:color w:val="000000"/>
          <w:lang w:eastAsia="ru-RU"/>
        </w:rPr>
        <w:t>н с</w:t>
      </w:r>
      <w:r w:rsidRPr="003A5CF8">
        <w:rPr>
          <w:rFonts w:eastAsia="Times New Roman"/>
          <w:bCs/>
          <w:color w:val="000000"/>
          <w:lang w:eastAsia="ru-RU"/>
        </w:rPr>
        <w:sym w:font="Times New Roman" w:char="0065"/>
      </w:r>
      <w:r w:rsidRPr="003A5CF8">
        <w:rPr>
          <w:rFonts w:eastAsia="Times New Roman"/>
          <w:bCs/>
          <w:color w:val="000000"/>
          <w:lang w:eastAsia="ru-RU"/>
        </w:rPr>
        <w:t>рниын в</w:t>
      </w:r>
      <w:r w:rsidRPr="003A5CF8">
        <w:rPr>
          <w:rFonts w:eastAsia="Times New Roman"/>
          <w:bCs/>
          <w:color w:val="000000"/>
          <w:lang w:eastAsia="ru-RU"/>
        </w:rPr>
        <w:sym w:font="Times New Roman" w:char="006F"/>
      </w:r>
      <w:r w:rsidRPr="003A5CF8">
        <w:rPr>
          <w:rFonts w:eastAsia="Times New Roman"/>
          <w:bCs/>
          <w:color w:val="000000"/>
          <w:lang w:eastAsia="ru-RU"/>
        </w:rPr>
        <w:t>дитчыны куж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Междометие</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Междометие кыдз кывсикас. Сыл</w:t>
      </w:r>
      <w:r w:rsidRPr="003A5CF8">
        <w:rPr>
          <w:rFonts w:eastAsia="Times New Roman"/>
          <w:bCs/>
          <w:color w:val="000000"/>
          <w:lang w:eastAsia="ru-RU"/>
        </w:rPr>
        <w:sym w:font="Times New Roman" w:char="006F"/>
      </w:r>
      <w:r w:rsidRPr="003A5CF8">
        <w:rPr>
          <w:rFonts w:eastAsia="Times New Roman"/>
          <w:bCs/>
          <w:color w:val="000000"/>
          <w:lang w:eastAsia="ru-RU"/>
        </w:rPr>
        <w:t>н морфологическ</w:t>
      </w:r>
      <w:r w:rsidRPr="003A5CF8">
        <w:rPr>
          <w:rFonts w:eastAsia="Times New Roman"/>
          <w:bCs/>
          <w:color w:val="000000"/>
          <w:lang w:eastAsia="ru-RU"/>
        </w:rPr>
        <w:sym w:font="Times New Roman" w:char="006F"/>
      </w:r>
      <w:r w:rsidRPr="003A5CF8">
        <w:rPr>
          <w:rFonts w:eastAsia="Times New Roman"/>
          <w:bCs/>
          <w:color w:val="000000"/>
          <w:lang w:eastAsia="ru-RU"/>
        </w:rPr>
        <w:t>й признакъяс.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Междометиеясын визьтор. Междометие б</w:t>
      </w:r>
      <w:r w:rsidRPr="003A5CF8">
        <w:rPr>
          <w:rFonts w:eastAsia="Times New Roman"/>
          <w:bCs/>
          <w:color w:val="000000"/>
          <w:lang w:eastAsia="ru-RU"/>
        </w:rPr>
        <w:sym w:font="Times New Roman" w:char="006F"/>
      </w:r>
      <w:r w:rsidRPr="003A5CF8">
        <w:rPr>
          <w:rFonts w:eastAsia="Times New Roman"/>
          <w:bCs/>
          <w:color w:val="000000"/>
          <w:lang w:eastAsia="ru-RU"/>
        </w:rPr>
        <w:t>рын запятая либ</w:t>
      </w:r>
      <w:r w:rsidRPr="003A5CF8">
        <w:rPr>
          <w:rFonts w:eastAsia="Times New Roman"/>
          <w:bCs/>
          <w:color w:val="000000"/>
          <w:lang w:eastAsia="ru-RU"/>
        </w:rPr>
        <w:sym w:font="Times New Roman" w:char="006F"/>
      </w:r>
      <w:r w:rsidRPr="003A5CF8">
        <w:rPr>
          <w:rFonts w:eastAsia="Times New Roman"/>
          <w:bCs/>
          <w:color w:val="000000"/>
          <w:lang w:eastAsia="ru-RU"/>
        </w:rPr>
        <w:t xml:space="preserve"> гор</w:t>
      </w:r>
      <w:r w:rsidRPr="003A5CF8">
        <w:rPr>
          <w:rFonts w:eastAsia="Times New Roman"/>
          <w:bCs/>
          <w:color w:val="000000"/>
          <w:lang w:eastAsia="ru-RU"/>
        </w:rPr>
        <w:sym w:font="Times New Roman" w:char="006F"/>
      </w:r>
      <w:r w:rsidRPr="003A5CF8">
        <w:rPr>
          <w:rFonts w:eastAsia="Times New Roman"/>
          <w:bCs/>
          <w:color w:val="000000"/>
          <w:lang w:eastAsia="ru-RU"/>
        </w:rPr>
        <w:t>дан пас сувт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Шуанног</w:t>
      </w:r>
      <w:r w:rsidRPr="003A5CF8">
        <w:rPr>
          <w:rFonts w:eastAsia="Times New Roman"/>
          <w:bCs/>
          <w:color w:val="000000"/>
          <w:lang w:eastAsia="ru-RU"/>
        </w:rPr>
        <w:sym w:font="Times New Roman" w:char="006F"/>
      </w:r>
      <w:r w:rsidRPr="003A5CF8">
        <w:rPr>
          <w:rFonts w:eastAsia="Times New Roman"/>
          <w:bCs/>
          <w:color w:val="000000"/>
          <w:lang w:eastAsia="ru-RU"/>
        </w:rPr>
        <w:t>н междометие торй</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Междометиеа с</w:t>
      </w:r>
      <w:r w:rsidRPr="003A5CF8">
        <w:rPr>
          <w:rFonts w:eastAsia="Times New Roman"/>
          <w:bCs/>
          <w:color w:val="000000"/>
          <w:lang w:eastAsia="ru-RU"/>
        </w:rPr>
        <w:sym w:font="Times New Roman" w:char="0065"/>
      </w:r>
      <w:r w:rsidRPr="003A5CF8">
        <w:rPr>
          <w:rFonts w:eastAsia="Times New Roman"/>
          <w:bCs/>
          <w:color w:val="000000"/>
          <w:lang w:eastAsia="ru-RU"/>
        </w:rPr>
        <w:t>рникузя выразительн</w:t>
      </w:r>
      <w:r w:rsidRPr="003A5CF8">
        <w:rPr>
          <w:rFonts w:eastAsia="Times New Roman"/>
          <w:bCs/>
          <w:color w:val="000000"/>
          <w:lang w:eastAsia="ru-RU"/>
        </w:rPr>
        <w:sym w:font="Times New Roman" w:char="006F"/>
      </w:r>
      <w:r w:rsidRPr="003A5CF8">
        <w:rPr>
          <w:rFonts w:eastAsia="Times New Roman"/>
          <w:bCs/>
          <w:color w:val="000000"/>
          <w:lang w:eastAsia="ru-RU"/>
        </w:rPr>
        <w:t>я лыддь</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Морфологияысь вел</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 юк</w:t>
      </w:r>
      <w:r w:rsidRPr="003A5CF8">
        <w:rPr>
          <w:rFonts w:eastAsia="Times New Roman"/>
          <w:bCs/>
          <w:color w:val="000000"/>
          <w:lang w:eastAsia="ru-RU"/>
        </w:rPr>
        <w:sym w:font="Times New Roman" w:char="006F"/>
      </w:r>
      <w:r w:rsidRPr="003A5CF8">
        <w:rPr>
          <w:rFonts w:eastAsia="Times New Roman"/>
          <w:bCs/>
          <w:color w:val="000000"/>
          <w:lang w:eastAsia="ru-RU"/>
        </w:rPr>
        <w:t>н м</w:t>
      </w:r>
      <w:r w:rsidRPr="003A5CF8">
        <w:rPr>
          <w:rFonts w:eastAsia="Times New Roman"/>
          <w:bCs/>
          <w:color w:val="000000"/>
          <w:lang w:eastAsia="ru-RU"/>
        </w:rPr>
        <w:sym w:font="Times New Roman" w:char="006F"/>
      </w:r>
      <w:r w:rsidRPr="003A5CF8">
        <w:rPr>
          <w:rFonts w:eastAsia="Times New Roman"/>
          <w:bCs/>
          <w:color w:val="000000"/>
          <w:lang w:eastAsia="ru-RU"/>
        </w:rPr>
        <w:t>дп</w:t>
      </w:r>
      <w:r w:rsidRPr="003A5CF8">
        <w:rPr>
          <w:rFonts w:eastAsia="Times New Roman"/>
          <w:bCs/>
          <w:color w:val="000000"/>
          <w:lang w:eastAsia="ru-RU"/>
        </w:rPr>
        <w:sym w:font="Times New Roman" w:char="006F"/>
      </w:r>
      <w:r w:rsidRPr="003A5CF8">
        <w:rPr>
          <w:rFonts w:eastAsia="Times New Roman"/>
          <w:bCs/>
          <w:color w:val="000000"/>
          <w:lang w:eastAsia="ru-RU"/>
        </w:rPr>
        <w:t>встал</w:t>
      </w:r>
      <w:r w:rsidRPr="003A5CF8">
        <w:rPr>
          <w:rFonts w:eastAsia="Times New Roman"/>
          <w:bCs/>
          <w:color w:val="000000"/>
          <w:lang w:eastAsia="ru-RU"/>
        </w:rPr>
        <w:sym w:font="Times New Roman" w:char="006F"/>
      </w:r>
      <w:r w:rsidRPr="003A5CF8">
        <w:rPr>
          <w:rFonts w:eastAsia="Times New Roman"/>
          <w:bCs/>
          <w:color w:val="000000"/>
          <w:lang w:eastAsia="ru-RU"/>
        </w:rPr>
        <w:t xml:space="preserve">м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Кывсикасъяс морфология боксянь видлал</w:t>
      </w:r>
      <w:r w:rsidRPr="003A5CF8">
        <w:rPr>
          <w:rFonts w:eastAsia="Times New Roman"/>
          <w:bCs/>
          <w:color w:val="000000"/>
          <w:lang w:eastAsia="ru-RU"/>
        </w:rPr>
        <w:sym w:font="Times New Roman" w:char="006F"/>
      </w:r>
      <w:r w:rsidRPr="003A5CF8">
        <w:rPr>
          <w:rFonts w:eastAsia="Times New Roman"/>
          <w:bCs/>
          <w:color w:val="000000"/>
          <w:lang w:eastAsia="ru-RU"/>
        </w:rPr>
        <w:t>м. Кывсикасъяс гижанног выл</w:t>
      </w:r>
      <w:r w:rsidRPr="003A5CF8">
        <w:rPr>
          <w:rFonts w:eastAsia="Times New Roman"/>
          <w:bCs/>
          <w:color w:val="000000"/>
          <w:lang w:eastAsia="ru-RU"/>
        </w:rPr>
        <w:sym w:font="Times New Roman" w:char="006F"/>
      </w:r>
      <w:r w:rsidRPr="003A5CF8">
        <w:rPr>
          <w:rFonts w:eastAsia="Times New Roman"/>
          <w:bCs/>
          <w:color w:val="000000"/>
          <w:lang w:eastAsia="ru-RU"/>
        </w:rPr>
        <w:t xml:space="preserve"> уджъяс.</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 xml:space="preserve">  Лыддьысян, с</w:t>
      </w:r>
      <w:r w:rsidRPr="003A5CF8">
        <w:rPr>
          <w:rFonts w:eastAsia="Times New Roman"/>
          <w:bCs/>
          <w:color w:val="000000"/>
          <w:lang w:eastAsia="ru-RU"/>
        </w:rPr>
        <w:sym w:font="Times New Roman" w:char="0065"/>
      </w:r>
      <w:r w:rsidRPr="003A5CF8">
        <w:rPr>
          <w:rFonts w:eastAsia="Times New Roman"/>
          <w:bCs/>
          <w:color w:val="000000"/>
          <w:lang w:eastAsia="ru-RU"/>
        </w:rPr>
        <w:t>рнитан да гижан сям с</w:t>
      </w:r>
      <w:r w:rsidRPr="003A5CF8">
        <w:rPr>
          <w:rFonts w:eastAsia="Times New Roman"/>
          <w:bCs/>
          <w:color w:val="000000"/>
          <w:lang w:eastAsia="ru-RU"/>
        </w:rPr>
        <w:sym w:font="Times New Roman" w:char="006F"/>
      </w:r>
      <w:r w:rsidRPr="003A5CF8">
        <w:rPr>
          <w:rFonts w:eastAsia="Times New Roman"/>
          <w:bCs/>
          <w:color w:val="000000"/>
          <w:lang w:eastAsia="ru-RU"/>
        </w:rPr>
        <w:t>вм</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 xml:space="preserve">м </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Сёрни, художествоа, наука стильяс м</w:t>
      </w:r>
      <w:r w:rsidRPr="003A5CF8">
        <w:rPr>
          <w:rFonts w:eastAsia="Times New Roman"/>
          <w:bCs/>
          <w:color w:val="000000"/>
          <w:lang w:eastAsia="ru-RU"/>
        </w:rPr>
        <w:sym w:font="Times New Roman" w:char="006F"/>
      </w:r>
      <w:r w:rsidRPr="003A5CF8">
        <w:rPr>
          <w:rFonts w:eastAsia="Times New Roman"/>
          <w:bCs/>
          <w:color w:val="000000"/>
          <w:lang w:eastAsia="ru-RU"/>
        </w:rPr>
        <w:t>дп</w:t>
      </w:r>
      <w:r w:rsidRPr="003A5CF8">
        <w:rPr>
          <w:rFonts w:eastAsia="Times New Roman"/>
          <w:bCs/>
          <w:color w:val="000000"/>
          <w:lang w:eastAsia="ru-RU"/>
        </w:rPr>
        <w:sym w:font="Times New Roman" w:char="006F"/>
      </w:r>
      <w:r w:rsidRPr="003A5CF8">
        <w:rPr>
          <w:rFonts w:eastAsia="Times New Roman"/>
          <w:bCs/>
          <w:color w:val="000000"/>
          <w:lang w:eastAsia="ru-RU"/>
        </w:rPr>
        <w:t>встал</w:t>
      </w:r>
      <w:r w:rsidRPr="003A5CF8">
        <w:rPr>
          <w:rFonts w:eastAsia="Times New Roman"/>
          <w:bCs/>
          <w:color w:val="000000"/>
          <w:lang w:eastAsia="ru-RU"/>
        </w:rPr>
        <w:sym w:font="Times New Roman" w:char="006F"/>
      </w:r>
      <w:r w:rsidRPr="003A5CF8">
        <w:rPr>
          <w:rFonts w:eastAsia="Times New Roman"/>
          <w:bCs/>
          <w:color w:val="000000"/>
          <w:lang w:eastAsia="ru-RU"/>
        </w:rPr>
        <w:t>м. Текст да сыл</w:t>
      </w:r>
      <w:r w:rsidRPr="003A5CF8">
        <w:rPr>
          <w:rFonts w:eastAsia="Times New Roman"/>
          <w:bCs/>
          <w:color w:val="000000"/>
          <w:lang w:eastAsia="ru-RU"/>
        </w:rPr>
        <w:sym w:font="Times New Roman" w:char="006F"/>
      </w:r>
      <w:r w:rsidRPr="003A5CF8">
        <w:rPr>
          <w:rFonts w:eastAsia="Times New Roman"/>
          <w:bCs/>
          <w:color w:val="000000"/>
          <w:lang w:eastAsia="ru-RU"/>
        </w:rPr>
        <w:t>н юк</w:t>
      </w:r>
      <w:r w:rsidRPr="003A5CF8">
        <w:rPr>
          <w:rFonts w:eastAsia="Times New Roman"/>
          <w:bCs/>
          <w:color w:val="000000"/>
          <w:lang w:eastAsia="ru-RU"/>
        </w:rPr>
        <w:sym w:font="Times New Roman" w:char="006F"/>
      </w:r>
      <w:r w:rsidRPr="003A5CF8">
        <w:rPr>
          <w:rFonts w:eastAsia="Times New Roman"/>
          <w:bCs/>
          <w:color w:val="000000"/>
          <w:lang w:eastAsia="ru-RU"/>
        </w:rPr>
        <w:t>нъяс йылысь м</w:t>
      </w:r>
      <w:r w:rsidRPr="003A5CF8">
        <w:rPr>
          <w:rFonts w:eastAsia="Times New Roman"/>
          <w:bCs/>
          <w:color w:val="000000"/>
          <w:lang w:eastAsia="ru-RU"/>
        </w:rPr>
        <w:sym w:font="Times New Roman" w:char="006F"/>
      </w:r>
      <w:r w:rsidRPr="003A5CF8">
        <w:rPr>
          <w:rFonts w:eastAsia="Times New Roman"/>
          <w:bCs/>
          <w:color w:val="000000"/>
          <w:lang w:eastAsia="ru-RU"/>
        </w:rPr>
        <w:t>дп</w:t>
      </w:r>
      <w:r w:rsidRPr="003A5CF8">
        <w:rPr>
          <w:rFonts w:eastAsia="Times New Roman"/>
          <w:bCs/>
          <w:color w:val="000000"/>
          <w:lang w:eastAsia="ru-RU"/>
        </w:rPr>
        <w:sym w:font="Times New Roman" w:char="006F"/>
      </w:r>
      <w:r w:rsidRPr="003A5CF8">
        <w:rPr>
          <w:rFonts w:eastAsia="Times New Roman"/>
          <w:bCs/>
          <w:color w:val="000000"/>
          <w:lang w:eastAsia="ru-RU"/>
        </w:rPr>
        <w:t>встал</w:t>
      </w:r>
      <w:r w:rsidRPr="003A5CF8">
        <w:rPr>
          <w:rFonts w:eastAsia="Times New Roman"/>
          <w:bCs/>
          <w:color w:val="000000"/>
          <w:lang w:eastAsia="ru-RU"/>
        </w:rPr>
        <w:sym w:font="Times New Roman" w:char="006F"/>
      </w:r>
      <w:r w:rsidRPr="003A5CF8">
        <w:rPr>
          <w:rFonts w:eastAsia="Times New Roman"/>
          <w:bCs/>
          <w:color w:val="000000"/>
          <w:lang w:eastAsia="ru-RU"/>
        </w:rPr>
        <w:t>м. Официально-дел</w:t>
      </w:r>
      <w:r w:rsidRPr="003A5CF8">
        <w:rPr>
          <w:rFonts w:eastAsia="Times New Roman"/>
          <w:bCs/>
          <w:color w:val="000000"/>
          <w:lang w:eastAsia="ru-RU"/>
        </w:rPr>
        <w:sym w:font="Times New Roman" w:char="006F"/>
      </w:r>
      <w:r w:rsidRPr="003A5CF8">
        <w:rPr>
          <w:rFonts w:eastAsia="Times New Roman"/>
          <w:bCs/>
          <w:color w:val="000000"/>
          <w:lang w:eastAsia="ru-RU"/>
        </w:rPr>
        <w:t>в</w:t>
      </w:r>
      <w:r w:rsidRPr="003A5CF8">
        <w:rPr>
          <w:rFonts w:eastAsia="Times New Roman"/>
          <w:bCs/>
          <w:color w:val="000000"/>
          <w:lang w:eastAsia="ru-RU"/>
        </w:rPr>
        <w:sym w:font="Times New Roman" w:char="006F"/>
      </w:r>
      <w:r w:rsidRPr="003A5CF8">
        <w:rPr>
          <w:rFonts w:eastAsia="Times New Roman"/>
          <w:bCs/>
          <w:color w:val="000000"/>
          <w:lang w:eastAsia="ru-RU"/>
        </w:rPr>
        <w:t>й, публицистика стильяс вылын уджал</w:t>
      </w:r>
      <w:r w:rsidRPr="003A5CF8">
        <w:rPr>
          <w:rFonts w:eastAsia="Times New Roman"/>
          <w:bCs/>
          <w:color w:val="000000"/>
          <w:lang w:eastAsia="ru-RU"/>
        </w:rPr>
        <w:sym w:font="Times New Roman" w:char="006F"/>
      </w:r>
      <w:r w:rsidRPr="003A5CF8">
        <w:rPr>
          <w:rFonts w:eastAsia="Times New Roman"/>
          <w:bCs/>
          <w:color w:val="000000"/>
          <w:lang w:eastAsia="ru-RU"/>
        </w:rPr>
        <w:t>м (шуам, «Коми му» газет кыв вылын, «Войвыв кодзув» журналл</w:t>
      </w:r>
      <w:r w:rsidRPr="003A5CF8">
        <w:rPr>
          <w:rFonts w:eastAsia="Times New Roman"/>
          <w:bCs/>
          <w:color w:val="000000"/>
          <w:lang w:eastAsia="ru-RU"/>
        </w:rPr>
        <w:sym w:font="Times New Roman" w:char="006F"/>
      </w:r>
      <w:r w:rsidRPr="003A5CF8">
        <w:rPr>
          <w:rFonts w:eastAsia="Times New Roman"/>
          <w:bCs/>
          <w:color w:val="000000"/>
          <w:lang w:eastAsia="ru-RU"/>
        </w:rPr>
        <w:t>н «Публицистика» юк</w:t>
      </w:r>
      <w:r w:rsidRPr="003A5CF8">
        <w:rPr>
          <w:rFonts w:eastAsia="Times New Roman"/>
          <w:bCs/>
          <w:color w:val="000000"/>
          <w:lang w:eastAsia="ru-RU"/>
        </w:rPr>
        <w:sym w:font="Times New Roman" w:char="006F"/>
      </w:r>
      <w:r w:rsidRPr="003A5CF8">
        <w:rPr>
          <w:rFonts w:eastAsia="Times New Roman"/>
          <w:bCs/>
          <w:color w:val="000000"/>
          <w:lang w:eastAsia="ru-RU"/>
        </w:rPr>
        <w:t>н вылын, радиопередачаяс кыв вылын уджал</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Паськыда (подробн</w:t>
      </w:r>
      <w:r w:rsidRPr="003A5CF8">
        <w:rPr>
          <w:rFonts w:eastAsia="Times New Roman"/>
          <w:bCs/>
          <w:color w:val="000000"/>
          <w:lang w:eastAsia="ru-RU"/>
        </w:rPr>
        <w:sym w:font="Times New Roman" w:char="006F"/>
      </w:r>
      <w:r w:rsidRPr="003A5CF8">
        <w:rPr>
          <w:rFonts w:eastAsia="Times New Roman"/>
          <w:bCs/>
          <w:color w:val="000000"/>
          <w:lang w:eastAsia="ru-RU"/>
        </w:rPr>
        <w:t>я), дженьыда да б</w:t>
      </w:r>
      <w:r w:rsidRPr="003A5CF8">
        <w:rPr>
          <w:rFonts w:eastAsia="Times New Roman"/>
          <w:bCs/>
          <w:color w:val="000000"/>
          <w:lang w:eastAsia="ru-RU"/>
        </w:rPr>
        <w:sym w:font="Times New Roman" w:char="006F"/>
      </w:r>
      <w:r w:rsidRPr="003A5CF8">
        <w:rPr>
          <w:rFonts w:eastAsia="Times New Roman"/>
          <w:bCs/>
          <w:color w:val="000000"/>
          <w:lang w:eastAsia="ru-RU"/>
        </w:rPr>
        <w:t>рй</w:t>
      </w:r>
      <w:r w:rsidRPr="003A5CF8">
        <w:rPr>
          <w:rFonts w:eastAsia="Times New Roman"/>
          <w:bCs/>
          <w:color w:val="000000"/>
          <w:lang w:eastAsia="ru-RU"/>
        </w:rPr>
        <w:sym w:font="Times New Roman" w:char="006F"/>
      </w:r>
      <w:r w:rsidRPr="003A5CF8">
        <w:rPr>
          <w:rFonts w:eastAsia="Times New Roman"/>
          <w:bCs/>
          <w:color w:val="000000"/>
          <w:lang w:eastAsia="ru-RU"/>
        </w:rPr>
        <w:t>м</w:t>
      </w:r>
      <w:r w:rsidRPr="003A5CF8">
        <w:rPr>
          <w:rFonts w:eastAsia="Times New Roman"/>
          <w:bCs/>
          <w:color w:val="000000"/>
          <w:lang w:eastAsia="ru-RU"/>
        </w:rPr>
        <w:sym w:font="Times New Roman" w:char="006F"/>
      </w:r>
      <w:r w:rsidRPr="003A5CF8">
        <w:rPr>
          <w:rFonts w:eastAsia="Times New Roman"/>
          <w:bCs/>
          <w:color w:val="000000"/>
          <w:lang w:eastAsia="ru-RU"/>
        </w:rPr>
        <w:t>н (выборочн</w:t>
      </w:r>
      <w:r w:rsidRPr="003A5CF8">
        <w:rPr>
          <w:rFonts w:eastAsia="Times New Roman"/>
          <w:bCs/>
          <w:color w:val="000000"/>
          <w:lang w:eastAsia="ru-RU"/>
        </w:rPr>
        <w:sym w:font="Times New Roman" w:char="006F"/>
      </w:r>
      <w:r w:rsidRPr="003A5CF8">
        <w:rPr>
          <w:rFonts w:eastAsia="Times New Roman"/>
          <w:bCs/>
          <w:color w:val="000000"/>
          <w:lang w:eastAsia="ru-RU"/>
        </w:rPr>
        <w:t>я) повествовательн</w:t>
      </w:r>
      <w:r w:rsidRPr="003A5CF8">
        <w:rPr>
          <w:rFonts w:eastAsia="Times New Roman"/>
          <w:bCs/>
          <w:color w:val="000000"/>
          <w:lang w:eastAsia="ru-RU"/>
        </w:rPr>
        <w:sym w:font="Times New Roman" w:char="006F"/>
      </w:r>
      <w:r w:rsidRPr="003A5CF8">
        <w:rPr>
          <w:rFonts w:eastAsia="Times New Roman"/>
          <w:bCs/>
          <w:color w:val="000000"/>
          <w:lang w:eastAsia="ru-RU"/>
        </w:rPr>
        <w:t>й текстъяс, к</w:t>
      </w:r>
      <w:r w:rsidRPr="003A5CF8">
        <w:rPr>
          <w:rFonts w:eastAsia="Times New Roman"/>
          <w:bCs/>
          <w:color w:val="000000"/>
          <w:lang w:eastAsia="ru-RU"/>
        </w:rPr>
        <w:sym w:font="Times New Roman" w:char="006F"/>
      </w:r>
      <w:r w:rsidRPr="003A5CF8">
        <w:rPr>
          <w:rFonts w:eastAsia="Times New Roman"/>
          <w:bCs/>
          <w:color w:val="000000"/>
          <w:lang w:eastAsia="ru-RU"/>
        </w:rPr>
        <w:t>ні эм морт</w:t>
      </w:r>
      <w:r w:rsidRPr="003A5CF8">
        <w:rPr>
          <w:rFonts w:eastAsia="Times New Roman"/>
          <w:bCs/>
          <w:color w:val="000000"/>
          <w:lang w:eastAsia="ru-RU"/>
        </w:rPr>
        <w:sym w:font="Times New Roman" w:char="006F"/>
      </w:r>
      <w:r w:rsidRPr="003A5CF8">
        <w:rPr>
          <w:rFonts w:eastAsia="Times New Roman"/>
          <w:bCs/>
          <w:color w:val="000000"/>
          <w:lang w:eastAsia="ru-RU"/>
        </w:rPr>
        <w:t>с ортсысянь серпасалöм, литература персонажл</w:t>
      </w:r>
      <w:r w:rsidRPr="003A5CF8">
        <w:rPr>
          <w:rFonts w:eastAsia="Times New Roman"/>
          <w:bCs/>
          <w:color w:val="000000"/>
          <w:lang w:eastAsia="ru-RU"/>
        </w:rPr>
        <w:sym w:font="Times New Roman" w:char="006F"/>
      </w:r>
      <w:r w:rsidRPr="003A5CF8">
        <w:rPr>
          <w:rFonts w:eastAsia="Times New Roman"/>
          <w:bCs/>
          <w:color w:val="000000"/>
          <w:lang w:eastAsia="ru-RU"/>
        </w:rPr>
        <w:t>н серпас, висьтал</w:t>
      </w:r>
      <w:r w:rsidRPr="003A5CF8">
        <w:rPr>
          <w:rFonts w:eastAsia="Times New Roman"/>
          <w:bCs/>
          <w:color w:val="000000"/>
          <w:lang w:eastAsia="ru-RU"/>
        </w:rPr>
        <w:sym w:font="Times New Roman" w:char="006F"/>
      </w:r>
      <w:r w:rsidRPr="003A5CF8">
        <w:rPr>
          <w:rFonts w:eastAsia="Times New Roman"/>
          <w:bCs/>
          <w:color w:val="000000"/>
          <w:lang w:eastAsia="ru-RU"/>
        </w:rPr>
        <w:t>м да гиж</w:t>
      </w:r>
      <w:r w:rsidRPr="003A5CF8">
        <w:rPr>
          <w:rFonts w:eastAsia="Times New Roman"/>
          <w:bCs/>
          <w:color w:val="000000"/>
          <w:lang w:eastAsia="ru-RU"/>
        </w:rPr>
        <w:sym w:font="Times New Roman" w:char="006F"/>
      </w:r>
      <w:r w:rsidRPr="003A5CF8">
        <w:rPr>
          <w:rFonts w:eastAsia="Times New Roman"/>
          <w:bCs/>
          <w:color w:val="000000"/>
          <w:lang w:eastAsia="ru-RU"/>
        </w:rPr>
        <w:t>м (изложение).</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Мортл</w:t>
      </w:r>
      <w:r w:rsidRPr="003A5CF8">
        <w:rPr>
          <w:rFonts w:eastAsia="Times New Roman"/>
          <w:bCs/>
          <w:color w:val="000000"/>
          <w:lang w:eastAsia="ru-RU"/>
        </w:rPr>
        <w:sym w:font="Times New Roman" w:char="006F"/>
      </w:r>
      <w:r w:rsidRPr="003A5CF8">
        <w:rPr>
          <w:rFonts w:eastAsia="Times New Roman"/>
          <w:bCs/>
          <w:color w:val="000000"/>
          <w:lang w:eastAsia="ru-RU"/>
        </w:rPr>
        <w:t>н портрет серти серпаса сочинение. Удж в</w:t>
      </w:r>
      <w:r w:rsidRPr="003A5CF8">
        <w:rPr>
          <w:rFonts w:eastAsia="Times New Roman"/>
          <w:bCs/>
          <w:color w:val="000000"/>
          <w:lang w:eastAsia="ru-RU"/>
        </w:rPr>
        <w:sym w:font="Times New Roman" w:char="006F"/>
      </w:r>
      <w:r w:rsidRPr="003A5CF8">
        <w:rPr>
          <w:rFonts w:eastAsia="Times New Roman"/>
          <w:bCs/>
          <w:color w:val="000000"/>
          <w:lang w:eastAsia="ru-RU"/>
        </w:rPr>
        <w:t>ч</w:t>
      </w:r>
      <w:r w:rsidRPr="003A5CF8">
        <w:rPr>
          <w:rFonts w:eastAsia="Times New Roman"/>
          <w:bCs/>
          <w:color w:val="000000"/>
          <w:lang w:eastAsia="ru-RU"/>
        </w:rPr>
        <w:sym w:font="Times New Roman" w:char="006F"/>
      </w:r>
      <w:r w:rsidRPr="003A5CF8">
        <w:rPr>
          <w:rFonts w:eastAsia="Times New Roman"/>
          <w:bCs/>
          <w:color w:val="000000"/>
          <w:lang w:eastAsia="ru-RU"/>
        </w:rPr>
        <w:t>м-керöм (действие) кывй</w:t>
      </w:r>
      <w:r w:rsidRPr="003A5CF8">
        <w:rPr>
          <w:rFonts w:eastAsia="Times New Roman"/>
          <w:bCs/>
          <w:color w:val="000000"/>
          <w:lang w:eastAsia="ru-RU"/>
        </w:rPr>
        <w:sym w:font="Times New Roman" w:char="006F"/>
      </w:r>
      <w:r w:rsidRPr="003A5CF8">
        <w:rPr>
          <w:rFonts w:eastAsia="Times New Roman"/>
          <w:bCs/>
          <w:color w:val="000000"/>
          <w:lang w:eastAsia="ru-RU"/>
        </w:rPr>
        <w:t>н серпасал</w:t>
      </w:r>
      <w:r w:rsidRPr="003A5CF8">
        <w:rPr>
          <w:rFonts w:eastAsia="Times New Roman"/>
          <w:bCs/>
          <w:color w:val="000000"/>
          <w:lang w:eastAsia="ru-RU"/>
        </w:rPr>
        <w:sym w:font="Times New Roman" w:char="006F"/>
      </w:r>
      <w:r w:rsidRPr="003A5CF8">
        <w:rPr>
          <w:rFonts w:eastAsia="Times New Roman"/>
          <w:bCs/>
          <w:color w:val="000000"/>
          <w:lang w:eastAsia="ru-RU"/>
        </w:rPr>
        <w:t>м. Картина серти сочинение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Литература персонажöс гиж</w:t>
      </w:r>
      <w:r w:rsidRPr="003A5CF8">
        <w:rPr>
          <w:rFonts w:eastAsia="Times New Roman"/>
          <w:bCs/>
          <w:color w:val="000000"/>
          <w:lang w:eastAsia="ru-RU"/>
        </w:rPr>
        <w:sym w:font="Times New Roman" w:char="006F"/>
      </w:r>
      <w:r w:rsidRPr="003A5CF8">
        <w:rPr>
          <w:rFonts w:eastAsia="Times New Roman"/>
          <w:bCs/>
          <w:color w:val="000000"/>
          <w:lang w:eastAsia="ru-RU"/>
        </w:rPr>
        <w:t>м</w:t>
      </w:r>
      <w:r w:rsidRPr="003A5CF8">
        <w:rPr>
          <w:rFonts w:eastAsia="Times New Roman"/>
          <w:bCs/>
          <w:color w:val="000000"/>
          <w:lang w:eastAsia="ru-RU"/>
        </w:rPr>
        <w:sym w:font="Times New Roman" w:char="006F"/>
      </w:r>
      <w:r w:rsidRPr="003A5CF8">
        <w:rPr>
          <w:rFonts w:eastAsia="Times New Roman"/>
          <w:bCs/>
          <w:color w:val="000000"/>
          <w:lang w:eastAsia="ru-RU"/>
        </w:rPr>
        <w:t>н характеризуйт</w:t>
      </w:r>
      <w:r w:rsidRPr="003A5CF8">
        <w:rPr>
          <w:rFonts w:eastAsia="Times New Roman"/>
          <w:bCs/>
          <w:color w:val="000000"/>
          <w:lang w:eastAsia="ru-RU"/>
        </w:rPr>
        <w:sym w:font="Times New Roman" w:char="006F"/>
      </w:r>
      <w:r w:rsidRPr="003A5CF8">
        <w:rPr>
          <w:rFonts w:eastAsia="Times New Roman"/>
          <w:bCs/>
          <w:color w:val="000000"/>
          <w:lang w:eastAsia="ru-RU"/>
        </w:rPr>
        <w:t>м, донъялöм.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Вензяна-мöвпалана сочинение гиж</w:t>
      </w:r>
      <w:r w:rsidRPr="003A5CF8">
        <w:rPr>
          <w:rFonts w:eastAsia="Times New Roman"/>
          <w:bCs/>
          <w:color w:val="000000"/>
          <w:lang w:eastAsia="ru-RU"/>
        </w:rPr>
        <w:sym w:font="Times New Roman" w:char="006F"/>
      </w:r>
      <w:r w:rsidRPr="003A5CF8">
        <w:rPr>
          <w:rFonts w:eastAsia="Times New Roman"/>
          <w:bCs/>
          <w:color w:val="000000"/>
          <w:lang w:eastAsia="ru-RU"/>
        </w:rPr>
        <w:t>м (лыддь</w:t>
      </w:r>
      <w:r w:rsidRPr="003A5CF8">
        <w:rPr>
          <w:rFonts w:eastAsia="Times New Roman"/>
          <w:bCs/>
          <w:color w:val="000000"/>
          <w:lang w:eastAsia="ru-RU"/>
        </w:rPr>
        <w:sym w:font="Times New Roman" w:char="006F"/>
      </w:r>
      <w:r w:rsidRPr="003A5CF8">
        <w:rPr>
          <w:rFonts w:eastAsia="Times New Roman"/>
          <w:bCs/>
          <w:color w:val="000000"/>
          <w:lang w:eastAsia="ru-RU"/>
        </w:rPr>
        <w:t>м художествоа гиж</w:t>
      </w:r>
      <w:r w:rsidRPr="003A5CF8">
        <w:rPr>
          <w:rFonts w:eastAsia="Times New Roman"/>
          <w:bCs/>
          <w:color w:val="000000"/>
          <w:lang w:eastAsia="ru-RU"/>
        </w:rPr>
        <w:sym w:font="Times New Roman" w:char="006F"/>
      </w:r>
      <w:r w:rsidRPr="003A5CF8">
        <w:rPr>
          <w:rFonts w:eastAsia="Times New Roman"/>
          <w:bCs/>
          <w:color w:val="000000"/>
          <w:lang w:eastAsia="ru-RU"/>
        </w:rPr>
        <w:t>д серти да с.в.).</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Сет</w:t>
      </w:r>
      <w:r w:rsidRPr="003A5CF8">
        <w:rPr>
          <w:rFonts w:eastAsia="Times New Roman"/>
          <w:bCs/>
          <w:color w:val="000000"/>
          <w:lang w:eastAsia="ru-RU"/>
        </w:rPr>
        <w:sym w:font="Times New Roman" w:char="006F"/>
      </w:r>
      <w:r w:rsidRPr="003A5CF8">
        <w:rPr>
          <w:rFonts w:eastAsia="Times New Roman"/>
          <w:bCs/>
          <w:color w:val="000000"/>
          <w:lang w:eastAsia="ru-RU"/>
        </w:rPr>
        <w:t>м сюжет серти ю</w:t>
      </w:r>
      <w:r w:rsidRPr="003A5CF8">
        <w:rPr>
          <w:rFonts w:eastAsia="Times New Roman"/>
          <w:bCs/>
          <w:color w:val="000000"/>
          <w:lang w:eastAsia="ru-RU"/>
        </w:rPr>
        <w:sym w:font="Times New Roman" w:char="006F"/>
      </w:r>
      <w:r w:rsidRPr="003A5CF8">
        <w:rPr>
          <w:rFonts w:eastAsia="Times New Roman"/>
          <w:bCs/>
          <w:color w:val="000000"/>
          <w:lang w:eastAsia="ru-RU"/>
        </w:rPr>
        <w:t>ртана сочинение гиж</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spacing w:line="276" w:lineRule="auto"/>
        <w:ind w:firstLine="567"/>
        <w:jc w:val="both"/>
        <w:rPr>
          <w:rFonts w:eastAsia="Times New Roman"/>
          <w:bCs/>
          <w:color w:val="000000"/>
          <w:lang w:eastAsia="ru-RU"/>
        </w:rPr>
      </w:pPr>
      <w:r w:rsidRPr="003A5CF8">
        <w:rPr>
          <w:rFonts w:eastAsia="Times New Roman"/>
          <w:bCs/>
          <w:color w:val="000000"/>
          <w:lang w:eastAsia="ru-RU"/>
        </w:rPr>
        <w:t>Литература кыв нормаяс т</w:t>
      </w:r>
      <w:r w:rsidRPr="003A5CF8">
        <w:rPr>
          <w:rFonts w:eastAsia="Times New Roman"/>
          <w:bCs/>
          <w:color w:val="000000"/>
          <w:lang w:eastAsia="ru-RU"/>
        </w:rPr>
        <w:sym w:font="Times New Roman" w:char="006F"/>
      </w:r>
      <w:r w:rsidRPr="003A5CF8">
        <w:rPr>
          <w:rFonts w:eastAsia="Times New Roman"/>
          <w:bCs/>
          <w:color w:val="000000"/>
          <w:lang w:eastAsia="ru-RU"/>
        </w:rPr>
        <w:t>д</w:t>
      </w:r>
      <w:r w:rsidRPr="003A5CF8">
        <w:rPr>
          <w:rFonts w:eastAsia="Times New Roman"/>
          <w:bCs/>
          <w:color w:val="000000"/>
          <w:lang w:eastAsia="ru-RU"/>
        </w:rPr>
        <w:sym w:font="Times New Roman" w:char="006F"/>
      </w:r>
      <w:r w:rsidRPr="003A5CF8">
        <w:rPr>
          <w:rFonts w:eastAsia="Times New Roman"/>
          <w:bCs/>
          <w:color w:val="000000"/>
          <w:lang w:eastAsia="ru-RU"/>
        </w:rPr>
        <w:t>м.</w:t>
      </w:r>
    </w:p>
    <w:p w:rsidR="003A5CF8" w:rsidRPr="003A5CF8" w:rsidRDefault="003A5CF8" w:rsidP="003A5CF8">
      <w:pPr>
        <w:tabs>
          <w:tab w:val="left" w:pos="3261"/>
        </w:tabs>
        <w:spacing w:line="276" w:lineRule="auto"/>
        <w:ind w:firstLine="567"/>
        <w:jc w:val="both"/>
        <w:rPr>
          <w:rFonts w:eastAsia="Calibri"/>
          <w:b/>
          <w:lang w:eastAsia="ru-RU"/>
        </w:rPr>
      </w:pPr>
      <w:r w:rsidRPr="003A5CF8">
        <w:rPr>
          <w:rFonts w:eastAsia="Times New Roman"/>
          <w:b/>
          <w:bCs/>
          <w:color w:val="000000"/>
          <w:lang w:eastAsia="ru-RU"/>
        </w:rPr>
        <w:t>8 класс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7 классын вел</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материал мöдпöвстал</w:t>
      </w:r>
      <w:r w:rsidRPr="003A5CF8">
        <w:rPr>
          <w:rFonts w:eastAsia="Calibri"/>
          <w:lang w:eastAsia="ru-RU"/>
        </w:rPr>
        <w:sym w:font="Times New Roman" w:char="006F"/>
      </w:r>
      <w:r w:rsidRPr="003A5CF8">
        <w:rPr>
          <w:rFonts w:eastAsia="Calibri"/>
          <w:lang w:eastAsia="ru-RU"/>
        </w:rPr>
        <w:t xml:space="preserve">м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w:t>
      </w:r>
      <w:r w:rsidRPr="003A5CF8">
        <w:rPr>
          <w:rFonts w:eastAsia="Calibri"/>
          <w:lang w:eastAsia="ru-RU"/>
        </w:rPr>
        <w:sym w:font="Times New Roman" w:char="0065"/>
      </w:r>
      <w:r w:rsidRPr="003A5CF8">
        <w:rPr>
          <w:rFonts w:eastAsia="Calibri"/>
          <w:lang w:eastAsia="ru-RU"/>
        </w:rPr>
        <w:t>рникузяысь кывъяс морфология боксянь видлал</w:t>
      </w:r>
      <w:r w:rsidRPr="003A5CF8">
        <w:rPr>
          <w:rFonts w:eastAsia="Calibri"/>
          <w:lang w:eastAsia="ru-RU"/>
        </w:rPr>
        <w:sym w:font="Times New Roman" w:char="006F"/>
      </w:r>
      <w:r w:rsidRPr="003A5CF8">
        <w:rPr>
          <w:rFonts w:eastAsia="Calibri"/>
          <w:lang w:eastAsia="ru-RU"/>
        </w:rPr>
        <w:t>м, пунктуация пасъяс сувт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рникузяысь юкöдъяссö видлал</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Кывтэчас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Кывтэчас. Кывтэчасл</w:t>
      </w:r>
      <w:r w:rsidRPr="003A5CF8">
        <w:rPr>
          <w:rFonts w:eastAsia="Calibri"/>
          <w:lang w:eastAsia="ru-RU"/>
        </w:rPr>
        <w:sym w:font="Times New Roman" w:char="006F"/>
      </w:r>
      <w:r w:rsidRPr="003A5CF8">
        <w:rPr>
          <w:rFonts w:eastAsia="Calibri"/>
          <w:lang w:eastAsia="ru-RU"/>
        </w:rPr>
        <w:t>н с</w:t>
      </w:r>
      <w:r w:rsidRPr="003A5CF8">
        <w:rPr>
          <w:rFonts w:eastAsia="Calibri"/>
          <w:lang w:eastAsia="ru-RU"/>
        </w:rPr>
        <w:sym w:font="Times New Roman" w:char="0065"/>
      </w:r>
      <w:r w:rsidRPr="003A5CF8">
        <w:rPr>
          <w:rFonts w:eastAsia="Calibri"/>
          <w:lang w:eastAsia="ru-RU"/>
        </w:rPr>
        <w:t>рникузяысь торъял</w:t>
      </w:r>
      <w:r w:rsidRPr="003A5CF8">
        <w:rPr>
          <w:rFonts w:eastAsia="Calibri"/>
          <w:lang w:eastAsia="ru-RU"/>
        </w:rPr>
        <w:sym w:font="Times New Roman" w:char="006F"/>
      </w:r>
      <w:r w:rsidRPr="003A5CF8">
        <w:rPr>
          <w:rFonts w:eastAsia="Calibri"/>
          <w:lang w:eastAsia="ru-RU"/>
        </w:rPr>
        <w:t>м. Кывтэчасл</w:t>
      </w:r>
      <w:r w:rsidRPr="003A5CF8">
        <w:rPr>
          <w:rFonts w:eastAsia="Calibri"/>
          <w:lang w:eastAsia="ru-RU"/>
        </w:rPr>
        <w:sym w:font="Times New Roman" w:char="006F"/>
      </w:r>
      <w:r w:rsidRPr="003A5CF8">
        <w:rPr>
          <w:rFonts w:eastAsia="Calibri"/>
          <w:lang w:eastAsia="ru-RU"/>
        </w:rPr>
        <w:t>н артм</w:t>
      </w:r>
      <w:r w:rsidRPr="003A5CF8">
        <w:rPr>
          <w:rFonts w:eastAsia="Calibri"/>
          <w:lang w:eastAsia="ru-RU"/>
        </w:rPr>
        <w:sym w:font="Times New Roman" w:char="006F"/>
      </w:r>
      <w:r w:rsidRPr="003A5CF8">
        <w:rPr>
          <w:rFonts w:eastAsia="Calibri"/>
          <w:lang w:eastAsia="ru-RU"/>
        </w:rPr>
        <w:t>м. Сюр</w:t>
      </w:r>
      <w:r w:rsidRPr="003A5CF8">
        <w:rPr>
          <w:rFonts w:eastAsia="Calibri"/>
          <w:lang w:eastAsia="ru-RU"/>
        </w:rPr>
        <w:sym w:font="Times New Roman" w:char="006F"/>
      </w:r>
      <w:r w:rsidRPr="003A5CF8">
        <w:rPr>
          <w:rFonts w:eastAsia="Calibri"/>
          <w:lang w:eastAsia="ru-RU"/>
        </w:rPr>
        <w:t>са кыв серти кывтэчасъяс. Кывтэчас сикасъяс: определительн</w:t>
      </w:r>
      <w:r w:rsidRPr="003A5CF8">
        <w:rPr>
          <w:rFonts w:eastAsia="Calibri"/>
          <w:lang w:eastAsia="ru-RU"/>
        </w:rPr>
        <w:sym w:font="Times New Roman" w:char="006F"/>
      </w:r>
      <w:r w:rsidRPr="003A5CF8">
        <w:rPr>
          <w:rFonts w:eastAsia="Calibri"/>
          <w:lang w:eastAsia="ru-RU"/>
        </w:rPr>
        <w:t>й, дополнительн</w:t>
      </w:r>
      <w:r w:rsidRPr="003A5CF8">
        <w:rPr>
          <w:rFonts w:eastAsia="Calibri"/>
          <w:lang w:eastAsia="ru-RU"/>
        </w:rPr>
        <w:sym w:font="Times New Roman" w:char="006F"/>
      </w:r>
      <w:r w:rsidRPr="003A5CF8">
        <w:rPr>
          <w:rFonts w:eastAsia="Calibri"/>
          <w:lang w:eastAsia="ru-RU"/>
        </w:rPr>
        <w:t>й, обстоятельствен-н</w:t>
      </w:r>
      <w:r w:rsidRPr="003A5CF8">
        <w:rPr>
          <w:rFonts w:eastAsia="Calibri"/>
          <w:lang w:eastAsia="ru-RU"/>
        </w:rPr>
        <w:sym w:font="Times New Roman" w:char="006F"/>
      </w:r>
      <w:r w:rsidRPr="003A5CF8">
        <w:rPr>
          <w:rFonts w:eastAsia="Calibri"/>
          <w:lang w:eastAsia="ru-RU"/>
        </w:rPr>
        <w:t>й. Кывтэчасын йитчысь да сюр</w:t>
      </w:r>
      <w:r w:rsidRPr="003A5CF8">
        <w:rPr>
          <w:rFonts w:eastAsia="Calibri"/>
          <w:lang w:eastAsia="ru-RU"/>
        </w:rPr>
        <w:sym w:font="Times New Roman" w:char="006F"/>
      </w:r>
      <w:r w:rsidRPr="003A5CF8">
        <w:rPr>
          <w:rFonts w:eastAsia="Calibri"/>
          <w:lang w:eastAsia="ru-RU"/>
        </w:rPr>
        <w:t>са кывъяслöн йитч</w:t>
      </w:r>
      <w:r w:rsidRPr="003A5CF8">
        <w:rPr>
          <w:rFonts w:eastAsia="Calibri"/>
          <w:lang w:eastAsia="ru-RU"/>
        </w:rPr>
        <w:sym w:font="Times New Roman" w:char="006F"/>
      </w:r>
      <w:r w:rsidRPr="003A5CF8">
        <w:rPr>
          <w:rFonts w:eastAsia="Calibri"/>
          <w:lang w:eastAsia="ru-RU"/>
        </w:rPr>
        <w:t>м: управление, примыкание подчинительн</w:t>
      </w:r>
      <w:r w:rsidRPr="003A5CF8">
        <w:rPr>
          <w:rFonts w:eastAsia="Calibri"/>
          <w:lang w:eastAsia="ru-RU"/>
        </w:rPr>
        <w:sym w:font="Times New Roman" w:char="006F"/>
      </w:r>
      <w:r w:rsidRPr="003A5CF8">
        <w:rPr>
          <w:rFonts w:eastAsia="Calibri"/>
          <w:lang w:eastAsia="ru-RU"/>
        </w:rPr>
        <w:t>й йит</w:t>
      </w:r>
      <w:r w:rsidRPr="003A5CF8">
        <w:rPr>
          <w:rFonts w:eastAsia="Calibri"/>
          <w:lang w:eastAsia="ru-RU"/>
        </w:rPr>
        <w:sym w:font="Times New Roman" w:char="006F"/>
      </w:r>
      <w:r w:rsidRPr="003A5CF8">
        <w:rPr>
          <w:rFonts w:eastAsia="Calibri"/>
          <w:lang w:eastAsia="ru-RU"/>
        </w:rPr>
        <w:t xml:space="preserve">дъяс.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Кывтэчас артм</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йитчысь кывс</w:t>
      </w:r>
      <w:r w:rsidRPr="003A5CF8">
        <w:rPr>
          <w:rFonts w:eastAsia="Calibri"/>
          <w:lang w:eastAsia="ru-RU"/>
        </w:rPr>
        <w:sym w:font="Times New Roman" w:char="006F"/>
      </w:r>
      <w:r w:rsidRPr="003A5CF8">
        <w:rPr>
          <w:rFonts w:eastAsia="Calibri"/>
          <w:lang w:eastAsia="ru-RU"/>
        </w:rPr>
        <w:t xml:space="preserve"> колана вежл</w:t>
      </w:r>
      <w:r w:rsidRPr="003A5CF8">
        <w:rPr>
          <w:rFonts w:eastAsia="Calibri"/>
          <w:lang w:eastAsia="ru-RU"/>
        </w:rPr>
        <w:sym w:font="Times New Roman" w:char="006F"/>
      </w:r>
      <w:r w:rsidRPr="003A5CF8">
        <w:rPr>
          <w:rFonts w:eastAsia="Calibri"/>
          <w:lang w:eastAsia="ru-RU"/>
        </w:rPr>
        <w:t>г</w:t>
      </w:r>
      <w:r w:rsidRPr="003A5CF8">
        <w:rPr>
          <w:rFonts w:eastAsia="Calibri"/>
          <w:lang w:eastAsia="ru-RU"/>
        </w:rPr>
        <w:sym w:font="Times New Roman" w:char="006F"/>
      </w:r>
      <w:r w:rsidRPr="003A5CF8">
        <w:rPr>
          <w:rFonts w:eastAsia="Calibri"/>
          <w:lang w:eastAsia="ru-RU"/>
        </w:rPr>
        <w:t xml:space="preserve"> сувт</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рниын синоним кывтэчасъяс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С</w:t>
      </w:r>
      <w:r w:rsidRPr="003A5CF8">
        <w:rPr>
          <w:rFonts w:eastAsia="Calibri"/>
          <w:b/>
          <w:lang w:eastAsia="ru-RU"/>
        </w:rPr>
        <w:sym w:font="Times New Roman" w:char="0065"/>
      </w:r>
      <w:r w:rsidRPr="003A5CF8">
        <w:rPr>
          <w:rFonts w:eastAsia="Calibri"/>
          <w:b/>
          <w:lang w:eastAsia="ru-RU"/>
        </w:rPr>
        <w:t xml:space="preserve">рникузя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w:t>
      </w:r>
      <w:r w:rsidRPr="003A5CF8">
        <w:rPr>
          <w:rFonts w:eastAsia="Calibri"/>
          <w:lang w:eastAsia="ru-RU"/>
        </w:rPr>
        <w:sym w:font="Times New Roman" w:char="0065"/>
      </w:r>
      <w:r w:rsidRPr="003A5CF8">
        <w:rPr>
          <w:rFonts w:eastAsia="Calibri"/>
          <w:lang w:eastAsia="ru-RU"/>
        </w:rPr>
        <w:t>рникузя. Сыл</w:t>
      </w:r>
      <w:r w:rsidRPr="003A5CF8">
        <w:rPr>
          <w:rFonts w:eastAsia="Calibri"/>
          <w:lang w:eastAsia="ru-RU"/>
        </w:rPr>
        <w:sym w:font="Times New Roman" w:char="006F"/>
      </w:r>
      <w:r w:rsidRPr="003A5CF8">
        <w:rPr>
          <w:rFonts w:eastAsia="Calibri"/>
          <w:lang w:eastAsia="ru-RU"/>
        </w:rPr>
        <w:t>н медш</w:t>
      </w:r>
      <w:r w:rsidRPr="003A5CF8">
        <w:rPr>
          <w:rFonts w:eastAsia="Calibri"/>
          <w:lang w:eastAsia="ru-RU"/>
        </w:rPr>
        <w:sym w:font="Times New Roman" w:char="006F"/>
      </w:r>
      <w:r w:rsidRPr="003A5CF8">
        <w:rPr>
          <w:rFonts w:eastAsia="Calibri"/>
          <w:lang w:eastAsia="ru-RU"/>
        </w:rPr>
        <w:t>р тöдчанлуныс, артм</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рникузял</w:t>
      </w:r>
      <w:r w:rsidRPr="003A5CF8">
        <w:rPr>
          <w:rFonts w:eastAsia="Calibri"/>
          <w:lang w:eastAsia="ru-RU"/>
        </w:rPr>
        <w:sym w:font="Times New Roman" w:char="006F"/>
      </w:r>
      <w:r w:rsidRPr="003A5CF8">
        <w:rPr>
          <w:rFonts w:eastAsia="Calibri"/>
          <w:lang w:eastAsia="ru-RU"/>
        </w:rPr>
        <w:t>н сикасъяс: грамматическ</w:t>
      </w:r>
      <w:r w:rsidRPr="003A5CF8">
        <w:rPr>
          <w:rFonts w:eastAsia="Calibri"/>
          <w:lang w:eastAsia="ru-RU"/>
        </w:rPr>
        <w:sym w:font="Times New Roman" w:char="006F"/>
      </w:r>
      <w:r w:rsidRPr="003A5CF8">
        <w:rPr>
          <w:rFonts w:eastAsia="Calibri"/>
          <w:lang w:eastAsia="ru-RU"/>
        </w:rPr>
        <w:t>й подув лыд сертиыс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да сложн</w:t>
      </w:r>
      <w:r w:rsidRPr="003A5CF8">
        <w:rPr>
          <w:rFonts w:eastAsia="Calibri"/>
          <w:lang w:eastAsia="ru-RU"/>
        </w:rPr>
        <w:sym w:font="Times New Roman" w:char="006F"/>
      </w:r>
      <w:r w:rsidRPr="003A5CF8">
        <w:rPr>
          <w:rFonts w:eastAsia="Calibri"/>
          <w:lang w:eastAsia="ru-RU"/>
        </w:rPr>
        <w:t>й), висьталан мог сертиыс (ю</w:t>
      </w:r>
      <w:r w:rsidRPr="003A5CF8">
        <w:rPr>
          <w:rFonts w:eastAsia="Calibri"/>
          <w:lang w:eastAsia="ru-RU"/>
        </w:rPr>
        <w:sym w:font="Times New Roman" w:char="006F"/>
      </w:r>
      <w:r w:rsidRPr="003A5CF8">
        <w:rPr>
          <w:rFonts w:eastAsia="Calibri"/>
          <w:lang w:eastAsia="ru-RU"/>
        </w:rPr>
        <w:t>ртана, юалана, чуксалана), шуанног сертиыс (абу гор</w:t>
      </w:r>
      <w:r w:rsidRPr="003A5CF8">
        <w:rPr>
          <w:rFonts w:eastAsia="Calibri"/>
          <w:lang w:eastAsia="ru-RU"/>
        </w:rPr>
        <w:sym w:font="Times New Roman" w:char="006F"/>
      </w:r>
      <w:r w:rsidRPr="003A5CF8">
        <w:rPr>
          <w:rFonts w:eastAsia="Calibri"/>
          <w:lang w:eastAsia="ru-RU"/>
        </w:rPr>
        <w:t>дана, гор</w:t>
      </w:r>
      <w:r w:rsidRPr="003A5CF8">
        <w:rPr>
          <w:rFonts w:eastAsia="Calibri"/>
          <w:lang w:eastAsia="ru-RU"/>
        </w:rPr>
        <w:sym w:font="Times New Roman" w:char="006F"/>
      </w:r>
      <w:r w:rsidRPr="003A5CF8">
        <w:rPr>
          <w:rFonts w:eastAsia="Calibri"/>
          <w:lang w:eastAsia="ru-RU"/>
        </w:rPr>
        <w:t>дана), збыльторйыск</w:t>
      </w:r>
      <w:r w:rsidRPr="003A5CF8">
        <w:rPr>
          <w:rFonts w:eastAsia="Calibri"/>
          <w:lang w:eastAsia="ru-RU"/>
        </w:rPr>
        <w:sym w:font="Times New Roman" w:char="006F"/>
      </w:r>
      <w:r w:rsidRPr="003A5CF8">
        <w:rPr>
          <w:rFonts w:eastAsia="Calibri"/>
          <w:lang w:eastAsia="ru-RU"/>
        </w:rPr>
        <w:t>д йит</w:t>
      </w:r>
      <w:r w:rsidRPr="003A5CF8">
        <w:rPr>
          <w:rFonts w:eastAsia="Calibri"/>
          <w:lang w:eastAsia="ru-RU"/>
        </w:rPr>
        <w:sym w:font="Times New Roman" w:char="006F"/>
      </w:r>
      <w:r w:rsidRPr="003A5CF8">
        <w:rPr>
          <w:rFonts w:eastAsia="Calibri"/>
          <w:lang w:eastAsia="ru-RU"/>
        </w:rPr>
        <w:t>д сертиыс (эск</w:t>
      </w:r>
      <w:r w:rsidRPr="003A5CF8">
        <w:rPr>
          <w:rFonts w:eastAsia="Calibri"/>
          <w:lang w:eastAsia="ru-RU"/>
        </w:rPr>
        <w:sym w:font="Times New Roman" w:char="006F"/>
      </w:r>
      <w:r w:rsidRPr="003A5CF8">
        <w:rPr>
          <w:rFonts w:eastAsia="Calibri"/>
          <w:lang w:eastAsia="ru-RU"/>
        </w:rPr>
        <w:t>дана, соссяна). Логическ</w:t>
      </w:r>
      <w:r w:rsidRPr="003A5CF8">
        <w:rPr>
          <w:rFonts w:eastAsia="Calibri"/>
          <w:lang w:eastAsia="ru-RU"/>
        </w:rPr>
        <w:sym w:font="Times New Roman" w:char="006F"/>
      </w:r>
      <w:r w:rsidRPr="003A5CF8">
        <w:rPr>
          <w:rFonts w:eastAsia="Calibri"/>
          <w:lang w:eastAsia="ru-RU"/>
        </w:rPr>
        <w:t>й ударение.</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w:t>
      </w:r>
      <w:r w:rsidRPr="003A5CF8">
        <w:rPr>
          <w:rFonts w:eastAsia="Calibri"/>
          <w:lang w:eastAsia="ru-RU"/>
        </w:rPr>
        <w:sym w:font="Times New Roman" w:char="0065"/>
      </w:r>
      <w:r w:rsidRPr="003A5CF8">
        <w:rPr>
          <w:rFonts w:eastAsia="Calibri"/>
          <w:lang w:eastAsia="ru-RU"/>
        </w:rPr>
        <w:t>рникузя колана шуанног</w:t>
      </w:r>
      <w:r w:rsidRPr="003A5CF8">
        <w:rPr>
          <w:rFonts w:eastAsia="Calibri"/>
          <w:lang w:eastAsia="ru-RU"/>
        </w:rPr>
        <w:sym w:font="Times New Roman" w:char="006F"/>
      </w:r>
      <w:r w:rsidRPr="003A5CF8">
        <w:rPr>
          <w:rFonts w:eastAsia="Calibri"/>
          <w:lang w:eastAsia="ru-RU"/>
        </w:rPr>
        <w:t>н лыддьыны куж</w:t>
      </w:r>
      <w:r w:rsidRPr="003A5CF8">
        <w:rPr>
          <w:rFonts w:eastAsia="Calibri"/>
          <w:lang w:eastAsia="ru-RU"/>
        </w:rPr>
        <w:sym w:font="Times New Roman" w:char="006F"/>
      </w:r>
      <w:r w:rsidRPr="003A5CF8">
        <w:rPr>
          <w:rFonts w:eastAsia="Calibri"/>
          <w:lang w:eastAsia="ru-RU"/>
        </w:rPr>
        <w:t>м. Колана кыв логическ</w:t>
      </w:r>
      <w:r w:rsidRPr="003A5CF8">
        <w:rPr>
          <w:rFonts w:eastAsia="Calibri"/>
          <w:lang w:eastAsia="ru-RU"/>
        </w:rPr>
        <w:sym w:font="Times New Roman" w:char="006F"/>
      </w:r>
      <w:r w:rsidRPr="003A5CF8">
        <w:rPr>
          <w:rFonts w:eastAsia="Calibri"/>
          <w:lang w:eastAsia="ru-RU"/>
        </w:rPr>
        <w:t>й ударение</w:t>
      </w:r>
      <w:r w:rsidRPr="003A5CF8">
        <w:rPr>
          <w:rFonts w:eastAsia="Calibri"/>
          <w:lang w:eastAsia="ru-RU"/>
        </w:rPr>
        <w:sym w:font="Times New Roman" w:char="006F"/>
      </w:r>
      <w:r w:rsidRPr="003A5CF8">
        <w:rPr>
          <w:rFonts w:eastAsia="Calibri"/>
          <w:lang w:eastAsia="ru-RU"/>
        </w:rPr>
        <w:t>н т</w:t>
      </w:r>
      <w:r w:rsidRPr="003A5CF8">
        <w:rPr>
          <w:rFonts w:eastAsia="Calibri"/>
          <w:lang w:eastAsia="ru-RU"/>
        </w:rPr>
        <w:sym w:font="Times New Roman" w:char="006F"/>
      </w:r>
      <w:r w:rsidRPr="003A5CF8">
        <w:rPr>
          <w:rFonts w:eastAsia="Calibri"/>
          <w:lang w:eastAsia="ru-RU"/>
        </w:rPr>
        <w:t>дч</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рниын уна сикас с</w:t>
      </w:r>
      <w:r w:rsidRPr="003A5CF8">
        <w:rPr>
          <w:rFonts w:eastAsia="Calibri"/>
          <w:lang w:eastAsia="ru-RU"/>
        </w:rPr>
        <w:sym w:font="Times New Roman" w:char="0065"/>
      </w:r>
      <w:r w:rsidRPr="003A5CF8">
        <w:rPr>
          <w:rFonts w:eastAsia="Calibri"/>
          <w:lang w:eastAsia="ru-RU"/>
        </w:rPr>
        <w:t>рникузя</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Ю</w:t>
      </w:r>
      <w:r w:rsidRPr="003A5CF8">
        <w:rPr>
          <w:rFonts w:eastAsia="Calibri"/>
          <w:lang w:eastAsia="ru-RU"/>
        </w:rPr>
        <w:sym w:font="Times New Roman" w:char="006F"/>
      </w:r>
      <w:r w:rsidRPr="003A5CF8">
        <w:rPr>
          <w:rFonts w:eastAsia="Calibri"/>
          <w:lang w:eastAsia="ru-RU"/>
        </w:rPr>
        <w:t>ртана, юалана, чуксалана, гор</w:t>
      </w:r>
      <w:r w:rsidRPr="003A5CF8">
        <w:rPr>
          <w:rFonts w:eastAsia="Calibri"/>
          <w:lang w:eastAsia="ru-RU"/>
        </w:rPr>
        <w:sym w:font="Times New Roman" w:char="006F"/>
      </w:r>
      <w:r w:rsidRPr="003A5CF8">
        <w:rPr>
          <w:rFonts w:eastAsia="Calibri"/>
          <w:lang w:eastAsia="ru-RU"/>
        </w:rPr>
        <w:t>дана с</w:t>
      </w:r>
      <w:r w:rsidRPr="003A5CF8">
        <w:rPr>
          <w:rFonts w:eastAsia="Calibri"/>
          <w:lang w:eastAsia="ru-RU"/>
        </w:rPr>
        <w:sym w:font="Times New Roman" w:char="0065"/>
      </w:r>
      <w:r w:rsidRPr="003A5CF8">
        <w:rPr>
          <w:rFonts w:eastAsia="Calibri"/>
          <w:lang w:eastAsia="ru-RU"/>
        </w:rPr>
        <w:t>рникузяяс помын колана пунктуация пас пуктыны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b/>
          <w:spacing w:val="40"/>
          <w:lang w:eastAsia="ru-RU"/>
        </w:rPr>
      </w:pPr>
      <w:r w:rsidRPr="003A5CF8">
        <w:rPr>
          <w:rFonts w:eastAsia="Calibri"/>
          <w:b/>
          <w:spacing w:val="40"/>
          <w:lang w:eastAsia="ru-RU"/>
        </w:rPr>
        <w:t>Пр</w:t>
      </w:r>
      <w:r w:rsidRPr="003A5CF8">
        <w:rPr>
          <w:rFonts w:eastAsia="Calibri"/>
          <w:b/>
          <w:spacing w:val="40"/>
          <w:lang w:eastAsia="ru-RU"/>
        </w:rPr>
        <w:sym w:font="Times New Roman" w:char="006F"/>
      </w:r>
      <w:r w:rsidRPr="003A5CF8">
        <w:rPr>
          <w:rFonts w:eastAsia="Calibri"/>
          <w:b/>
          <w:spacing w:val="40"/>
          <w:lang w:eastAsia="ru-RU"/>
        </w:rPr>
        <w:t>ст</w:t>
      </w:r>
      <w:r w:rsidRPr="003A5CF8">
        <w:rPr>
          <w:rFonts w:eastAsia="Calibri"/>
          <w:b/>
          <w:spacing w:val="40"/>
          <w:lang w:eastAsia="ru-RU"/>
        </w:rPr>
        <w:sym w:font="Times New Roman" w:char="006F"/>
      </w:r>
      <w:r w:rsidRPr="003A5CF8">
        <w:rPr>
          <w:rFonts w:eastAsia="Calibri"/>
          <w:b/>
          <w:spacing w:val="40"/>
          <w:lang w:eastAsia="ru-RU"/>
        </w:rPr>
        <w:t>й с</w:t>
      </w:r>
      <w:r w:rsidRPr="003A5CF8">
        <w:rPr>
          <w:rFonts w:eastAsia="Calibri"/>
          <w:b/>
          <w:spacing w:val="40"/>
          <w:lang w:eastAsia="ru-RU"/>
        </w:rPr>
        <w:sym w:font="Times New Roman" w:char="0065"/>
      </w:r>
      <w:r w:rsidRPr="003A5CF8">
        <w:rPr>
          <w:rFonts w:eastAsia="Calibri"/>
          <w:b/>
          <w:spacing w:val="40"/>
          <w:lang w:eastAsia="ru-RU"/>
        </w:rPr>
        <w:t>рникузя</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Кык сюр</w:t>
      </w:r>
      <w:r w:rsidRPr="003A5CF8">
        <w:rPr>
          <w:rFonts w:eastAsia="Calibri"/>
          <w:b/>
          <w:lang w:eastAsia="ru-RU"/>
        </w:rPr>
        <w:sym w:font="Times New Roman" w:char="006F"/>
      </w:r>
      <w:r w:rsidRPr="003A5CF8">
        <w:rPr>
          <w:rFonts w:eastAsia="Calibri"/>
          <w:b/>
          <w:lang w:eastAsia="ru-RU"/>
        </w:rPr>
        <w:t>са юк</w:t>
      </w:r>
      <w:r w:rsidRPr="003A5CF8">
        <w:rPr>
          <w:rFonts w:eastAsia="Calibri"/>
          <w:b/>
          <w:lang w:eastAsia="ru-RU"/>
        </w:rPr>
        <w:sym w:font="Times New Roman" w:char="006F"/>
      </w:r>
      <w:r w:rsidRPr="003A5CF8">
        <w:rPr>
          <w:rFonts w:eastAsia="Calibri"/>
          <w:b/>
          <w:lang w:eastAsia="ru-RU"/>
        </w:rPr>
        <w:t xml:space="preserve">да сёрникузя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Кык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 Сыл</w:t>
      </w:r>
      <w:r w:rsidRPr="003A5CF8">
        <w:rPr>
          <w:rFonts w:eastAsia="Calibri"/>
          <w:lang w:eastAsia="ru-RU"/>
        </w:rPr>
        <w:sym w:font="Times New Roman" w:char="006F"/>
      </w:r>
      <w:r w:rsidRPr="003A5CF8">
        <w:rPr>
          <w:rFonts w:eastAsia="Calibri"/>
          <w:lang w:eastAsia="ru-RU"/>
        </w:rPr>
        <w:t>н грамматическ</w:t>
      </w:r>
      <w:r w:rsidRPr="003A5CF8">
        <w:rPr>
          <w:rFonts w:eastAsia="Calibri"/>
          <w:lang w:eastAsia="ru-RU"/>
        </w:rPr>
        <w:sym w:font="Times New Roman" w:char="006F"/>
      </w:r>
      <w:r w:rsidRPr="003A5CF8">
        <w:rPr>
          <w:rFonts w:eastAsia="Calibri"/>
          <w:lang w:eastAsia="ru-RU"/>
        </w:rPr>
        <w:t>й подув.</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Кык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 xml:space="preserve">рникузя йылысь гöгöрвоöдöм. </w:t>
      </w:r>
      <w:r w:rsidRPr="003A5CF8">
        <w:rPr>
          <w:rFonts w:eastAsia="Calibri"/>
          <w:u w:val="single"/>
          <w:lang w:eastAsia="ru-RU"/>
        </w:rPr>
        <w:t>Подлежащ</w:t>
      </w:r>
      <w:r w:rsidRPr="003A5CF8">
        <w:rPr>
          <w:rFonts w:eastAsia="Calibri"/>
          <w:u w:val="single"/>
          <w:lang w:eastAsia="ru-RU"/>
        </w:rPr>
        <w:sym w:font="Times New Roman" w:char="006F"/>
      </w:r>
      <w:r w:rsidRPr="003A5CF8">
        <w:rPr>
          <w:rFonts w:eastAsia="Calibri"/>
          <w:u w:val="single"/>
          <w:lang w:eastAsia="ru-RU"/>
        </w:rPr>
        <w:t>й</w:t>
      </w:r>
      <w:r w:rsidRPr="003A5CF8">
        <w:rPr>
          <w:rFonts w:eastAsia="Calibri"/>
          <w:lang w:eastAsia="ru-RU"/>
        </w:rPr>
        <w:t xml:space="preserve"> (подувпас). С</w:t>
      </w:r>
      <w:r w:rsidRPr="003A5CF8">
        <w:rPr>
          <w:rFonts w:eastAsia="Calibri"/>
          <w:lang w:eastAsia="ru-RU"/>
        </w:rPr>
        <w:sym w:font="Times New Roman" w:char="0065"/>
      </w:r>
      <w:r w:rsidRPr="003A5CF8">
        <w:rPr>
          <w:rFonts w:eastAsia="Calibri"/>
          <w:lang w:eastAsia="ru-RU"/>
        </w:rPr>
        <w:t>рникузяын сыл</w:t>
      </w:r>
      <w:r w:rsidRPr="003A5CF8">
        <w:rPr>
          <w:rFonts w:eastAsia="Calibri"/>
          <w:lang w:eastAsia="ru-RU"/>
        </w:rPr>
        <w:sym w:font="Times New Roman" w:char="006F"/>
      </w:r>
      <w:r w:rsidRPr="003A5CF8">
        <w:rPr>
          <w:rFonts w:eastAsia="Calibri"/>
          <w:lang w:eastAsia="ru-RU"/>
        </w:rPr>
        <w:t>н т</w:t>
      </w:r>
      <w:r w:rsidRPr="003A5CF8">
        <w:rPr>
          <w:rFonts w:eastAsia="Calibri"/>
          <w:lang w:eastAsia="ru-RU"/>
        </w:rPr>
        <w:sym w:font="Times New Roman" w:char="006F"/>
      </w:r>
      <w:r w:rsidRPr="003A5CF8">
        <w:rPr>
          <w:rFonts w:eastAsia="Calibri"/>
          <w:lang w:eastAsia="ru-RU"/>
        </w:rPr>
        <w:t>дчанлун. Подлежащ</w:t>
      </w:r>
      <w:r w:rsidRPr="003A5CF8">
        <w:rPr>
          <w:rFonts w:eastAsia="Calibri"/>
          <w:lang w:eastAsia="ru-RU"/>
        </w:rPr>
        <w:sym w:font="Times New Roman" w:char="006F"/>
      </w:r>
      <w:r w:rsidRPr="003A5CF8">
        <w:rPr>
          <w:rFonts w:eastAsia="Calibri"/>
          <w:lang w:eastAsia="ru-RU"/>
        </w:rPr>
        <w:t>й</w:t>
      </w:r>
      <w:r w:rsidRPr="003A5CF8">
        <w:rPr>
          <w:rFonts w:eastAsia="Calibri"/>
          <w:lang w:eastAsia="ru-RU"/>
        </w:rPr>
        <w:sym w:font="Times New Roman" w:char="006F"/>
      </w:r>
      <w:r w:rsidRPr="003A5CF8">
        <w:rPr>
          <w:rFonts w:eastAsia="Calibri"/>
          <w:lang w:eastAsia="ru-RU"/>
        </w:rPr>
        <w:t>с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w:t>
      </w:r>
      <w:r w:rsidRPr="003A5CF8">
        <w:rPr>
          <w:rFonts w:eastAsia="Calibri"/>
          <w:lang w:eastAsia="ru-RU"/>
        </w:rPr>
        <w:sym w:font="Times New Roman" w:char="006F"/>
      </w:r>
      <w:r w:rsidRPr="003A5CF8">
        <w:rPr>
          <w:rFonts w:eastAsia="Calibri"/>
          <w:lang w:eastAsia="ru-RU"/>
        </w:rPr>
        <w:t>ти асш</w:t>
      </w:r>
      <w:r w:rsidRPr="003A5CF8">
        <w:rPr>
          <w:rFonts w:eastAsia="Calibri"/>
          <w:lang w:eastAsia="ru-RU"/>
        </w:rPr>
        <w:sym w:font="Times New Roman" w:char="006F"/>
      </w:r>
      <w:r w:rsidRPr="003A5CF8">
        <w:rPr>
          <w:rFonts w:eastAsia="Calibri"/>
          <w:lang w:eastAsia="ru-RU"/>
        </w:rPr>
        <w:t>р кывй</w:t>
      </w:r>
      <w:r w:rsidRPr="003A5CF8">
        <w:rPr>
          <w:rFonts w:eastAsia="Calibri"/>
          <w:lang w:eastAsia="ru-RU"/>
        </w:rPr>
        <w:sym w:font="Times New Roman" w:char="006F"/>
      </w:r>
      <w:r w:rsidRPr="003A5CF8">
        <w:rPr>
          <w:rFonts w:eastAsia="Calibri"/>
          <w:lang w:eastAsia="ru-RU"/>
        </w:rPr>
        <w:t>н, кывтэчасъяс</w:t>
      </w:r>
      <w:r w:rsidRPr="003A5CF8">
        <w:rPr>
          <w:rFonts w:eastAsia="Calibri"/>
          <w:lang w:eastAsia="ru-RU"/>
        </w:rPr>
        <w:sym w:font="Times New Roman" w:char="006F"/>
      </w:r>
      <w:r w:rsidRPr="003A5CF8">
        <w:rPr>
          <w:rFonts w:eastAsia="Calibri"/>
          <w:lang w:eastAsia="ru-RU"/>
        </w:rPr>
        <w:t xml:space="preserve">н). </w:t>
      </w:r>
      <w:r w:rsidRPr="003A5CF8">
        <w:rPr>
          <w:rFonts w:eastAsia="Calibri"/>
          <w:u w:val="single"/>
          <w:lang w:eastAsia="ru-RU"/>
        </w:rPr>
        <w:t>Сказуем</w:t>
      </w:r>
      <w:r w:rsidRPr="003A5CF8">
        <w:rPr>
          <w:rFonts w:eastAsia="Calibri"/>
          <w:u w:val="single"/>
          <w:lang w:eastAsia="ru-RU"/>
        </w:rPr>
        <w:sym w:font="Times New Roman" w:char="006F"/>
      </w:r>
      <w:r w:rsidRPr="003A5CF8">
        <w:rPr>
          <w:rFonts w:eastAsia="Calibri"/>
          <w:u w:val="single"/>
          <w:lang w:eastAsia="ru-RU"/>
        </w:rPr>
        <w:t>й</w:t>
      </w:r>
      <w:r w:rsidRPr="003A5CF8">
        <w:rPr>
          <w:rFonts w:eastAsia="Calibri"/>
          <w:lang w:eastAsia="ru-RU"/>
        </w:rPr>
        <w:t xml:space="preserve"> (ю</w:t>
      </w:r>
      <w:r w:rsidRPr="003A5CF8">
        <w:rPr>
          <w:rFonts w:eastAsia="Calibri"/>
          <w:lang w:eastAsia="ru-RU"/>
        </w:rPr>
        <w:sym w:font="Times New Roman" w:char="006F"/>
      </w:r>
      <w:r w:rsidRPr="003A5CF8">
        <w:rPr>
          <w:rFonts w:eastAsia="Calibri"/>
          <w:lang w:eastAsia="ru-RU"/>
        </w:rPr>
        <w:t>рпас). С</w:t>
      </w:r>
      <w:r w:rsidRPr="003A5CF8">
        <w:rPr>
          <w:rFonts w:eastAsia="Calibri"/>
          <w:lang w:eastAsia="ru-RU"/>
        </w:rPr>
        <w:sym w:font="Times New Roman" w:char="0065"/>
      </w:r>
      <w:r w:rsidRPr="003A5CF8">
        <w:rPr>
          <w:rFonts w:eastAsia="Calibri"/>
          <w:lang w:eastAsia="ru-RU"/>
        </w:rPr>
        <w:t>рникузяын сыл</w:t>
      </w:r>
      <w:r w:rsidRPr="003A5CF8">
        <w:rPr>
          <w:rFonts w:eastAsia="Calibri"/>
          <w:lang w:eastAsia="ru-RU"/>
        </w:rPr>
        <w:sym w:font="Times New Roman" w:char="006F"/>
      </w:r>
      <w:r w:rsidRPr="003A5CF8">
        <w:rPr>
          <w:rFonts w:eastAsia="Calibri"/>
          <w:lang w:eastAsia="ru-RU"/>
        </w:rPr>
        <w:t>н т</w:t>
      </w:r>
      <w:r w:rsidRPr="003A5CF8">
        <w:rPr>
          <w:rFonts w:eastAsia="Calibri"/>
          <w:lang w:eastAsia="ru-RU"/>
        </w:rPr>
        <w:sym w:font="Times New Roman" w:char="006F"/>
      </w:r>
      <w:r w:rsidRPr="003A5CF8">
        <w:rPr>
          <w:rFonts w:eastAsia="Calibri"/>
          <w:lang w:eastAsia="ru-RU"/>
        </w:rPr>
        <w:t>дчанлун. Морфология боксянь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да тэчас сертиыс сыл</w:t>
      </w:r>
      <w:r w:rsidRPr="003A5CF8">
        <w:rPr>
          <w:rFonts w:eastAsia="Calibri"/>
          <w:lang w:eastAsia="ru-RU"/>
        </w:rPr>
        <w:sym w:font="Times New Roman" w:char="006F"/>
      </w:r>
      <w:r w:rsidRPr="003A5CF8">
        <w:rPr>
          <w:rFonts w:eastAsia="Calibri"/>
          <w:lang w:eastAsia="ru-RU"/>
        </w:rPr>
        <w:t>н сикасъяс.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глагольн</w:t>
      </w:r>
      <w:r w:rsidRPr="003A5CF8">
        <w:rPr>
          <w:rFonts w:eastAsia="Calibri"/>
          <w:lang w:eastAsia="ru-RU"/>
        </w:rPr>
        <w:sym w:font="Times New Roman" w:char="006F"/>
      </w:r>
      <w:r w:rsidRPr="003A5CF8">
        <w:rPr>
          <w:rFonts w:eastAsia="Calibri"/>
          <w:lang w:eastAsia="ru-RU"/>
        </w:rPr>
        <w:t>й сказуем</w:t>
      </w:r>
      <w:r w:rsidRPr="003A5CF8">
        <w:rPr>
          <w:rFonts w:eastAsia="Calibri"/>
          <w:lang w:eastAsia="ru-RU"/>
        </w:rPr>
        <w:sym w:font="Times New Roman" w:char="006F"/>
      </w:r>
      <w:r w:rsidRPr="003A5CF8">
        <w:rPr>
          <w:rFonts w:eastAsia="Calibri"/>
          <w:lang w:eastAsia="ru-RU"/>
        </w:rPr>
        <w:t>й. Сь</w:t>
      </w:r>
      <w:r w:rsidRPr="003A5CF8">
        <w:rPr>
          <w:rFonts w:eastAsia="Calibri"/>
          <w:lang w:eastAsia="ru-RU"/>
        </w:rPr>
        <w:sym w:font="Times New Roman" w:char="006F"/>
      </w:r>
      <w:r w:rsidRPr="003A5CF8">
        <w:rPr>
          <w:rFonts w:eastAsia="Calibri"/>
          <w:lang w:eastAsia="ru-RU"/>
        </w:rPr>
        <w:t>кт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глагольн</w:t>
      </w:r>
      <w:r w:rsidRPr="003A5CF8">
        <w:rPr>
          <w:rFonts w:eastAsia="Calibri"/>
          <w:lang w:eastAsia="ru-RU"/>
        </w:rPr>
        <w:sym w:font="Times New Roman" w:char="006F"/>
      </w:r>
      <w:r w:rsidRPr="003A5CF8">
        <w:rPr>
          <w:rFonts w:eastAsia="Calibri"/>
          <w:lang w:eastAsia="ru-RU"/>
        </w:rPr>
        <w:t>й сказуем</w:t>
      </w:r>
      <w:r w:rsidRPr="003A5CF8">
        <w:rPr>
          <w:rFonts w:eastAsia="Calibri"/>
          <w:lang w:eastAsia="ru-RU"/>
        </w:rPr>
        <w:sym w:font="Times New Roman" w:char="006F"/>
      </w:r>
      <w:r w:rsidRPr="003A5CF8">
        <w:rPr>
          <w:rFonts w:eastAsia="Calibri"/>
          <w:lang w:eastAsia="ru-RU"/>
        </w:rPr>
        <w:t>й; сыл</w:t>
      </w:r>
      <w:r w:rsidRPr="003A5CF8">
        <w:rPr>
          <w:rFonts w:eastAsia="Calibri"/>
          <w:lang w:eastAsia="ru-RU"/>
        </w:rPr>
        <w:sym w:font="Times New Roman" w:char="006F"/>
      </w:r>
      <w:r w:rsidRPr="003A5CF8">
        <w:rPr>
          <w:rFonts w:eastAsia="Calibri"/>
          <w:lang w:eastAsia="ru-RU"/>
        </w:rPr>
        <w:t>н веж</w:t>
      </w:r>
      <w:r w:rsidRPr="003A5CF8">
        <w:rPr>
          <w:rFonts w:eastAsia="Calibri"/>
          <w:lang w:eastAsia="ru-RU"/>
        </w:rPr>
        <w:sym w:font="Times New Roman" w:char="006F"/>
      </w:r>
      <w:r w:rsidRPr="003A5CF8">
        <w:rPr>
          <w:rFonts w:eastAsia="Calibri"/>
          <w:lang w:eastAsia="ru-RU"/>
        </w:rPr>
        <w:t>ртас, сій</w:t>
      </w:r>
      <w:r w:rsidRPr="003A5CF8">
        <w:rPr>
          <w:rFonts w:eastAsia="Calibri"/>
          <w:lang w:eastAsia="ru-RU"/>
        </w:rPr>
        <w:sym w:font="Times New Roman" w:char="006F"/>
      </w:r>
      <w:r w:rsidRPr="003A5CF8">
        <w:rPr>
          <w:rFonts w:eastAsia="Calibri"/>
          <w:lang w:eastAsia="ru-RU"/>
        </w:rPr>
        <w:t>с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Составн</w:t>
      </w:r>
      <w:r w:rsidRPr="003A5CF8">
        <w:rPr>
          <w:rFonts w:eastAsia="Calibri"/>
          <w:lang w:eastAsia="ru-RU"/>
        </w:rPr>
        <w:sym w:font="Times New Roman" w:char="006F"/>
      </w:r>
      <w:r w:rsidRPr="003A5CF8">
        <w:rPr>
          <w:rFonts w:eastAsia="Calibri"/>
          <w:lang w:eastAsia="ru-RU"/>
        </w:rPr>
        <w:t>й глагольн</w:t>
      </w:r>
      <w:r w:rsidRPr="003A5CF8">
        <w:rPr>
          <w:rFonts w:eastAsia="Calibri"/>
          <w:lang w:eastAsia="ru-RU"/>
        </w:rPr>
        <w:sym w:font="Times New Roman" w:char="006F"/>
      </w:r>
      <w:r w:rsidRPr="003A5CF8">
        <w:rPr>
          <w:rFonts w:eastAsia="Calibri"/>
          <w:lang w:eastAsia="ru-RU"/>
        </w:rPr>
        <w:t>й сказуем</w:t>
      </w:r>
      <w:r w:rsidRPr="003A5CF8">
        <w:rPr>
          <w:rFonts w:eastAsia="Calibri"/>
          <w:lang w:eastAsia="ru-RU"/>
        </w:rPr>
        <w:sym w:font="Times New Roman" w:char="006F"/>
      </w:r>
      <w:r w:rsidRPr="003A5CF8">
        <w:rPr>
          <w:rFonts w:eastAsia="Calibri"/>
          <w:lang w:eastAsia="ru-RU"/>
        </w:rPr>
        <w:t>й. Отсасян кадакыв, сыл</w:t>
      </w:r>
      <w:r w:rsidRPr="003A5CF8">
        <w:rPr>
          <w:rFonts w:eastAsia="Calibri"/>
          <w:lang w:eastAsia="ru-RU"/>
        </w:rPr>
        <w:sym w:font="Times New Roman" w:char="006F"/>
      </w:r>
      <w:r w:rsidRPr="003A5CF8">
        <w:rPr>
          <w:rFonts w:eastAsia="Calibri"/>
          <w:lang w:eastAsia="ru-RU"/>
        </w:rPr>
        <w:t>н сикасъяс. Подув кадакыв – инфинитив. Нима (именн</w:t>
      </w:r>
      <w:r w:rsidRPr="003A5CF8">
        <w:rPr>
          <w:rFonts w:eastAsia="Calibri"/>
          <w:lang w:eastAsia="ru-RU"/>
        </w:rPr>
        <w:sym w:font="Times New Roman" w:char="006F"/>
      </w:r>
      <w:r w:rsidRPr="003A5CF8">
        <w:rPr>
          <w:rFonts w:eastAsia="Calibri"/>
          <w:lang w:eastAsia="ru-RU"/>
        </w:rPr>
        <w:t>й) сказуем</w:t>
      </w:r>
      <w:r w:rsidRPr="003A5CF8">
        <w:rPr>
          <w:rFonts w:eastAsia="Calibri"/>
          <w:lang w:eastAsia="ru-RU"/>
        </w:rPr>
        <w:sym w:font="Times New Roman" w:char="006F"/>
      </w:r>
      <w:r w:rsidRPr="003A5CF8">
        <w:rPr>
          <w:rFonts w:eastAsia="Calibri"/>
          <w:lang w:eastAsia="ru-RU"/>
        </w:rPr>
        <w:t>й. Кадакыв-связка, сыл</w:t>
      </w:r>
      <w:r w:rsidRPr="003A5CF8">
        <w:rPr>
          <w:rFonts w:eastAsia="Calibri"/>
          <w:lang w:eastAsia="ru-RU"/>
        </w:rPr>
        <w:sym w:font="Times New Roman" w:char="006F"/>
      </w:r>
      <w:r w:rsidRPr="003A5CF8">
        <w:rPr>
          <w:rFonts w:eastAsia="Calibri"/>
          <w:lang w:eastAsia="ru-RU"/>
        </w:rPr>
        <w:t>н сикасъяс. Нима юк</w:t>
      </w:r>
      <w:r w:rsidRPr="003A5CF8">
        <w:rPr>
          <w:rFonts w:eastAsia="Calibri"/>
          <w:lang w:eastAsia="ru-RU"/>
        </w:rPr>
        <w:sym w:font="Times New Roman" w:char="006F"/>
      </w:r>
      <w:r w:rsidRPr="003A5CF8">
        <w:rPr>
          <w:rFonts w:eastAsia="Calibri"/>
          <w:lang w:eastAsia="ru-RU"/>
        </w:rPr>
        <w:t>н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(эмакывй</w:t>
      </w:r>
      <w:r w:rsidRPr="003A5CF8">
        <w:rPr>
          <w:rFonts w:eastAsia="Calibri"/>
          <w:lang w:eastAsia="ru-RU"/>
        </w:rPr>
        <w:sym w:font="Times New Roman" w:char="006F"/>
      </w:r>
      <w:r w:rsidRPr="003A5CF8">
        <w:rPr>
          <w:rFonts w:eastAsia="Calibri"/>
          <w:lang w:eastAsia="ru-RU"/>
        </w:rPr>
        <w:t>н, кывберд</w:t>
      </w:r>
      <w:r w:rsidRPr="003A5CF8">
        <w:rPr>
          <w:rFonts w:eastAsia="Calibri"/>
          <w:lang w:eastAsia="ru-RU"/>
        </w:rPr>
        <w:sym w:font="Times New Roman" w:char="006F"/>
      </w:r>
      <w:r w:rsidRPr="003A5CF8">
        <w:rPr>
          <w:rFonts w:eastAsia="Calibri"/>
          <w:lang w:eastAsia="ru-RU"/>
        </w:rPr>
        <w:t>н, причастие</w:t>
      </w:r>
      <w:r w:rsidRPr="003A5CF8">
        <w:rPr>
          <w:rFonts w:eastAsia="Calibri"/>
          <w:lang w:eastAsia="ru-RU"/>
        </w:rPr>
        <w:sym w:font="Times New Roman" w:char="006F"/>
      </w:r>
      <w:r w:rsidRPr="003A5CF8">
        <w:rPr>
          <w:rFonts w:eastAsia="Calibri"/>
          <w:lang w:eastAsia="ru-RU"/>
        </w:rPr>
        <w:t>н (ш</w:t>
      </w:r>
      <w:r w:rsidRPr="003A5CF8">
        <w:rPr>
          <w:rFonts w:eastAsia="Calibri"/>
          <w:lang w:eastAsia="ru-RU"/>
        </w:rPr>
        <w:sym w:font="Times New Roman" w:char="006F"/>
      </w:r>
      <w:r w:rsidRPr="003A5CF8">
        <w:rPr>
          <w:rFonts w:eastAsia="Calibri"/>
          <w:lang w:eastAsia="ru-RU"/>
        </w:rPr>
        <w:t>ркывй</w:t>
      </w:r>
      <w:r w:rsidRPr="003A5CF8">
        <w:rPr>
          <w:rFonts w:eastAsia="Calibri"/>
          <w:lang w:eastAsia="ru-RU"/>
        </w:rPr>
        <w:sym w:font="Times New Roman" w:char="006F"/>
      </w:r>
      <w:r w:rsidRPr="003A5CF8">
        <w:rPr>
          <w:rFonts w:eastAsia="Calibri"/>
          <w:lang w:eastAsia="ru-RU"/>
        </w:rPr>
        <w:t>н), нимвежтас</w:t>
      </w:r>
      <w:r w:rsidRPr="003A5CF8">
        <w:rPr>
          <w:rFonts w:eastAsia="Calibri"/>
          <w:lang w:eastAsia="ru-RU"/>
        </w:rPr>
        <w:sym w:font="Times New Roman" w:char="006F"/>
      </w:r>
      <w:r w:rsidRPr="003A5CF8">
        <w:rPr>
          <w:rFonts w:eastAsia="Calibri"/>
          <w:lang w:eastAsia="ru-RU"/>
        </w:rPr>
        <w:t>н, лыдакывй</w:t>
      </w:r>
      <w:r w:rsidRPr="003A5CF8">
        <w:rPr>
          <w:rFonts w:eastAsia="Calibri"/>
          <w:lang w:eastAsia="ru-RU"/>
        </w:rPr>
        <w:sym w:font="Times New Roman" w:char="006F"/>
      </w:r>
      <w:r w:rsidRPr="003A5CF8">
        <w:rPr>
          <w:rFonts w:eastAsia="Calibri"/>
          <w:lang w:eastAsia="ru-RU"/>
        </w:rPr>
        <w:t>н). Кадакывберд</w:t>
      </w:r>
      <w:r w:rsidRPr="003A5CF8">
        <w:rPr>
          <w:rFonts w:eastAsia="Calibri"/>
          <w:lang w:eastAsia="ru-RU"/>
        </w:rPr>
        <w:sym w:font="Times New Roman" w:char="006F"/>
      </w:r>
      <w:r w:rsidRPr="003A5CF8">
        <w:rPr>
          <w:rFonts w:eastAsia="Calibri"/>
          <w:lang w:eastAsia="ru-RU"/>
        </w:rPr>
        <w:t>н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сказуем</w:t>
      </w:r>
      <w:r w:rsidRPr="003A5CF8">
        <w:rPr>
          <w:rFonts w:eastAsia="Calibri"/>
          <w:lang w:eastAsia="ru-RU"/>
        </w:rPr>
        <w:sym w:font="Times New Roman" w:char="006F"/>
      </w:r>
      <w:r w:rsidRPr="003A5CF8">
        <w:rPr>
          <w:rFonts w:eastAsia="Calibri"/>
          <w:lang w:eastAsia="ru-RU"/>
        </w:rPr>
        <w:t>й.</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w:t>
      </w:r>
      <w:r w:rsidRPr="003A5CF8">
        <w:rPr>
          <w:rFonts w:eastAsia="Calibri"/>
          <w:lang w:eastAsia="ru-RU"/>
        </w:rPr>
        <w:sym w:font="Times New Roman" w:char="0065"/>
      </w:r>
      <w:r w:rsidRPr="003A5CF8">
        <w:rPr>
          <w:rFonts w:eastAsia="Calibri"/>
          <w:lang w:eastAsia="ru-RU"/>
        </w:rPr>
        <w:t>рникузяын грамматическ</w:t>
      </w:r>
      <w:r w:rsidRPr="003A5CF8">
        <w:rPr>
          <w:rFonts w:eastAsia="Calibri"/>
          <w:lang w:eastAsia="ru-RU"/>
        </w:rPr>
        <w:sym w:font="Times New Roman" w:char="006F"/>
      </w:r>
      <w:r w:rsidRPr="003A5CF8">
        <w:rPr>
          <w:rFonts w:eastAsia="Calibri"/>
          <w:lang w:eastAsia="ru-RU"/>
        </w:rPr>
        <w:t>й подув йылысь г</w:t>
      </w:r>
      <w:r w:rsidRPr="003A5CF8">
        <w:rPr>
          <w:rFonts w:eastAsia="Calibri"/>
          <w:lang w:eastAsia="ru-RU"/>
        </w:rPr>
        <w:sym w:font="Times New Roman" w:char="006F"/>
      </w:r>
      <w:r w:rsidRPr="003A5CF8">
        <w:rPr>
          <w:rFonts w:eastAsia="Calibri"/>
          <w:lang w:eastAsia="ru-RU"/>
        </w:rPr>
        <w:t>г</w:t>
      </w:r>
      <w:r w:rsidRPr="003A5CF8">
        <w:rPr>
          <w:rFonts w:eastAsia="Calibri"/>
          <w:lang w:eastAsia="ru-RU"/>
        </w:rPr>
        <w:sym w:font="Times New Roman" w:char="006F"/>
      </w:r>
      <w:r w:rsidRPr="003A5CF8">
        <w:rPr>
          <w:rFonts w:eastAsia="Calibri"/>
          <w:lang w:eastAsia="ru-RU"/>
        </w:rPr>
        <w:t>рво</w:t>
      </w:r>
      <w:r w:rsidRPr="003A5CF8">
        <w:rPr>
          <w:rFonts w:eastAsia="Calibri"/>
          <w:lang w:eastAsia="ru-RU"/>
        </w:rPr>
        <w:sym w:font="Times New Roman" w:char="006F"/>
      </w:r>
      <w:r w:rsidRPr="003A5CF8">
        <w:rPr>
          <w:rFonts w:eastAsia="Calibri"/>
          <w:lang w:eastAsia="ru-RU"/>
        </w:rPr>
        <w:t>м. Кывтэчас</w:t>
      </w:r>
      <w:r w:rsidRPr="003A5CF8">
        <w:rPr>
          <w:rFonts w:eastAsia="Calibri"/>
          <w:lang w:eastAsia="ru-RU"/>
        </w:rPr>
        <w:sym w:font="Times New Roman" w:char="006F"/>
      </w:r>
      <w:r w:rsidRPr="003A5CF8">
        <w:rPr>
          <w:rFonts w:eastAsia="Calibri"/>
          <w:lang w:eastAsia="ru-RU"/>
        </w:rPr>
        <w:t>н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подлежащ</w:t>
      </w:r>
      <w:r w:rsidRPr="003A5CF8">
        <w:rPr>
          <w:rFonts w:eastAsia="Calibri"/>
          <w:lang w:eastAsia="ru-RU"/>
        </w:rPr>
        <w:sym w:font="Times New Roman" w:char="006F"/>
      </w:r>
      <w:r w:rsidRPr="003A5CF8">
        <w:rPr>
          <w:rFonts w:eastAsia="Calibri"/>
          <w:lang w:eastAsia="ru-RU"/>
        </w:rPr>
        <w:t>й</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да составн</w:t>
      </w:r>
      <w:r w:rsidRPr="003A5CF8">
        <w:rPr>
          <w:rFonts w:eastAsia="Calibri"/>
          <w:lang w:eastAsia="ru-RU"/>
        </w:rPr>
        <w:sym w:font="Times New Roman" w:char="006F"/>
      </w:r>
      <w:r w:rsidRPr="003A5CF8">
        <w:rPr>
          <w:rFonts w:eastAsia="Calibri"/>
          <w:lang w:eastAsia="ru-RU"/>
        </w:rPr>
        <w:t>й глагольн</w:t>
      </w:r>
      <w:r w:rsidRPr="003A5CF8">
        <w:rPr>
          <w:rFonts w:eastAsia="Calibri"/>
          <w:lang w:eastAsia="ru-RU"/>
        </w:rPr>
        <w:sym w:font="Times New Roman" w:char="006F"/>
      </w:r>
      <w:r w:rsidRPr="003A5CF8">
        <w:rPr>
          <w:rFonts w:eastAsia="Calibri"/>
          <w:lang w:eastAsia="ru-RU"/>
        </w:rPr>
        <w:t>й, нима сказуем</w:t>
      </w:r>
      <w:r w:rsidRPr="003A5CF8">
        <w:rPr>
          <w:rFonts w:eastAsia="Calibri"/>
          <w:lang w:eastAsia="ru-RU"/>
        </w:rPr>
        <w:sym w:font="Times New Roman" w:char="006F"/>
      </w:r>
      <w:r w:rsidRPr="003A5CF8">
        <w:rPr>
          <w:rFonts w:eastAsia="Calibri"/>
          <w:lang w:eastAsia="ru-RU"/>
        </w:rPr>
        <w:t>й</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Сь</w:t>
      </w:r>
      <w:r w:rsidRPr="003A5CF8">
        <w:rPr>
          <w:rFonts w:eastAsia="Calibri"/>
          <w:lang w:eastAsia="ru-RU"/>
        </w:rPr>
        <w:sym w:font="Times New Roman" w:char="006F"/>
      </w:r>
      <w:r w:rsidRPr="003A5CF8">
        <w:rPr>
          <w:rFonts w:eastAsia="Calibri"/>
          <w:lang w:eastAsia="ru-RU"/>
        </w:rPr>
        <w:t>кт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глагольн</w:t>
      </w:r>
      <w:r w:rsidRPr="003A5CF8">
        <w:rPr>
          <w:rFonts w:eastAsia="Calibri"/>
          <w:lang w:eastAsia="ru-RU"/>
        </w:rPr>
        <w:sym w:font="Times New Roman" w:char="006F"/>
      </w:r>
      <w:r w:rsidRPr="003A5CF8">
        <w:rPr>
          <w:rFonts w:eastAsia="Calibri"/>
          <w:lang w:eastAsia="ru-RU"/>
        </w:rPr>
        <w:t>й сказуем</w:t>
      </w:r>
      <w:r w:rsidRPr="003A5CF8">
        <w:rPr>
          <w:rFonts w:eastAsia="Calibri"/>
          <w:lang w:eastAsia="ru-RU"/>
        </w:rPr>
        <w:sym w:font="Times New Roman" w:char="006F"/>
      </w:r>
      <w:r w:rsidRPr="003A5CF8">
        <w:rPr>
          <w:rFonts w:eastAsia="Calibri"/>
          <w:lang w:eastAsia="ru-RU"/>
        </w:rPr>
        <w:t>й</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Подлежащ</w:t>
      </w:r>
      <w:r w:rsidRPr="003A5CF8">
        <w:rPr>
          <w:rFonts w:eastAsia="Calibri"/>
          <w:lang w:eastAsia="ru-RU"/>
        </w:rPr>
        <w:sym w:font="Times New Roman" w:char="006F"/>
      </w:r>
      <w:r w:rsidRPr="003A5CF8">
        <w:rPr>
          <w:rFonts w:eastAsia="Calibri"/>
          <w:lang w:eastAsia="ru-RU"/>
        </w:rPr>
        <w:t>й да нима сказуем</w:t>
      </w:r>
      <w:r w:rsidRPr="003A5CF8">
        <w:rPr>
          <w:rFonts w:eastAsia="Calibri"/>
          <w:lang w:eastAsia="ru-RU"/>
        </w:rPr>
        <w:sym w:font="Times New Roman" w:char="006F"/>
      </w:r>
      <w:r w:rsidRPr="003A5CF8">
        <w:rPr>
          <w:rFonts w:eastAsia="Calibri"/>
          <w:lang w:eastAsia="ru-RU"/>
        </w:rPr>
        <w:t>й костын тире пуктыны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sym w:font="Times New Roman" w:char="004F"/>
      </w:r>
      <w:r w:rsidRPr="003A5CF8">
        <w:rPr>
          <w:rFonts w:eastAsia="Calibri"/>
          <w:b/>
          <w:lang w:eastAsia="ru-RU"/>
        </w:rPr>
        <w:t>ти сюр</w:t>
      </w:r>
      <w:r w:rsidRPr="003A5CF8">
        <w:rPr>
          <w:rFonts w:eastAsia="Calibri"/>
          <w:b/>
          <w:lang w:eastAsia="ru-RU"/>
        </w:rPr>
        <w:sym w:font="Times New Roman" w:char="006F"/>
      </w:r>
      <w:r w:rsidRPr="003A5CF8">
        <w:rPr>
          <w:rFonts w:eastAsia="Calibri"/>
          <w:b/>
          <w:lang w:eastAsia="ru-RU"/>
        </w:rPr>
        <w:t>са юк</w:t>
      </w:r>
      <w:r w:rsidRPr="003A5CF8">
        <w:rPr>
          <w:rFonts w:eastAsia="Calibri"/>
          <w:b/>
          <w:lang w:eastAsia="ru-RU"/>
        </w:rPr>
        <w:sym w:font="Times New Roman" w:char="006F"/>
      </w:r>
      <w:r w:rsidRPr="003A5CF8">
        <w:rPr>
          <w:rFonts w:eastAsia="Calibri"/>
          <w:b/>
          <w:lang w:eastAsia="ru-RU"/>
        </w:rPr>
        <w:t>да сёрникузя</w:t>
      </w:r>
      <w:r w:rsidRPr="003A5CF8">
        <w:rPr>
          <w:rFonts w:eastAsia="Calibri"/>
          <w:lang w:eastAsia="ru-RU"/>
        </w:rPr>
        <w:t xml:space="preserve">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sym w:font="Times New Roman" w:char="004F"/>
      </w:r>
      <w:r w:rsidRPr="003A5CF8">
        <w:rPr>
          <w:rFonts w:eastAsia="Calibri"/>
          <w:lang w:eastAsia="ru-RU"/>
        </w:rPr>
        <w:t>ти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w:t>
      </w:r>
      <w:r w:rsidRPr="003A5CF8">
        <w:rPr>
          <w:rFonts w:eastAsia="Calibri"/>
          <w:lang w:eastAsia="ru-RU"/>
        </w:rPr>
        <w:sym w:font="Times New Roman" w:char="006F"/>
      </w:r>
      <w:r w:rsidRPr="003A5CF8">
        <w:rPr>
          <w:rFonts w:eastAsia="Calibri"/>
          <w:lang w:eastAsia="ru-RU"/>
        </w:rPr>
        <w:t>ти состава) с</w:t>
      </w:r>
      <w:r w:rsidRPr="003A5CF8">
        <w:rPr>
          <w:rFonts w:eastAsia="Calibri"/>
          <w:lang w:eastAsia="ru-RU"/>
        </w:rPr>
        <w:sym w:font="Times New Roman" w:char="0065"/>
      </w:r>
      <w:r w:rsidRPr="003A5CF8">
        <w:rPr>
          <w:rFonts w:eastAsia="Calibri"/>
          <w:lang w:eastAsia="ru-RU"/>
        </w:rPr>
        <w:t>рникузя. Сыл</w:t>
      </w:r>
      <w:r w:rsidRPr="003A5CF8">
        <w:rPr>
          <w:rFonts w:eastAsia="Calibri"/>
          <w:lang w:eastAsia="ru-RU"/>
        </w:rPr>
        <w:sym w:font="Times New Roman" w:char="006F"/>
      </w:r>
      <w:r w:rsidRPr="003A5CF8">
        <w:rPr>
          <w:rFonts w:eastAsia="Calibri"/>
          <w:lang w:eastAsia="ru-RU"/>
        </w:rPr>
        <w:t>н грамматическ</w:t>
      </w:r>
      <w:r w:rsidRPr="003A5CF8">
        <w:rPr>
          <w:rFonts w:eastAsia="Calibri"/>
          <w:lang w:eastAsia="ru-RU"/>
        </w:rPr>
        <w:sym w:font="Times New Roman" w:char="006F"/>
      </w:r>
      <w:r w:rsidRPr="003A5CF8">
        <w:rPr>
          <w:rFonts w:eastAsia="Calibri"/>
          <w:lang w:eastAsia="ru-RU"/>
        </w:rPr>
        <w:t>й подув.</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sym w:font="Times New Roman" w:char="004F"/>
      </w:r>
      <w:r w:rsidRPr="003A5CF8">
        <w:rPr>
          <w:rFonts w:eastAsia="Calibri"/>
          <w:lang w:eastAsia="ru-RU"/>
        </w:rPr>
        <w:t>ти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 Сылы л</w:t>
      </w:r>
      <w:r w:rsidRPr="003A5CF8">
        <w:rPr>
          <w:rFonts w:eastAsia="Calibri"/>
          <w:lang w:eastAsia="ru-RU"/>
        </w:rPr>
        <w:sym w:font="Times New Roman" w:char="006F"/>
      </w:r>
      <w:r w:rsidRPr="003A5CF8">
        <w:rPr>
          <w:rFonts w:eastAsia="Calibri"/>
          <w:lang w:eastAsia="ru-RU"/>
        </w:rPr>
        <w:t>сялана признакъяс. Кык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рникузяысь торъял</w:t>
      </w:r>
      <w:r w:rsidRPr="003A5CF8">
        <w:rPr>
          <w:rFonts w:eastAsia="Calibri"/>
          <w:lang w:eastAsia="ru-RU"/>
        </w:rPr>
        <w:sym w:font="Times New Roman" w:char="006F"/>
      </w:r>
      <w:r w:rsidRPr="003A5CF8">
        <w:rPr>
          <w:rFonts w:eastAsia="Calibri"/>
          <w:lang w:eastAsia="ru-RU"/>
        </w:rPr>
        <w:t>м.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 сертиыс сикасъяс: а) с</w:t>
      </w:r>
      <w:r w:rsidRPr="003A5CF8">
        <w:rPr>
          <w:rFonts w:eastAsia="Calibri"/>
          <w:lang w:eastAsia="ru-RU"/>
        </w:rPr>
        <w:sym w:font="Times New Roman" w:char="0065"/>
      </w:r>
      <w:r w:rsidRPr="003A5CF8">
        <w:rPr>
          <w:rFonts w:eastAsia="Calibri"/>
          <w:lang w:eastAsia="ru-RU"/>
        </w:rPr>
        <w:t>рникузяяс, к</w:t>
      </w:r>
      <w:r w:rsidRPr="003A5CF8">
        <w:rPr>
          <w:rFonts w:eastAsia="Calibri"/>
          <w:lang w:eastAsia="ru-RU"/>
        </w:rPr>
        <w:sym w:font="Times New Roman" w:char="006F"/>
      </w:r>
      <w:r w:rsidRPr="003A5CF8">
        <w:rPr>
          <w:rFonts w:eastAsia="Calibri"/>
          <w:lang w:eastAsia="ru-RU"/>
        </w:rPr>
        <w:t>ні эм с</w:t>
      </w:r>
      <w:r w:rsidRPr="003A5CF8">
        <w:rPr>
          <w:rFonts w:eastAsia="Calibri"/>
          <w:lang w:eastAsia="ru-RU"/>
        </w:rPr>
        <w:sym w:font="Times New Roman" w:char="006F"/>
      </w:r>
      <w:r w:rsidRPr="003A5CF8">
        <w:rPr>
          <w:rFonts w:eastAsia="Calibri"/>
          <w:lang w:eastAsia="ru-RU"/>
        </w:rPr>
        <w:t>мын сказуем</w:t>
      </w:r>
      <w:r w:rsidRPr="003A5CF8">
        <w:rPr>
          <w:rFonts w:eastAsia="Calibri"/>
          <w:lang w:eastAsia="ru-RU"/>
        </w:rPr>
        <w:sym w:font="Times New Roman" w:char="006F"/>
      </w:r>
      <w:r w:rsidRPr="003A5CF8">
        <w:rPr>
          <w:rFonts w:eastAsia="Calibri"/>
          <w:lang w:eastAsia="ru-RU"/>
        </w:rPr>
        <w:t>й (юöрпас); б) с</w:t>
      </w:r>
      <w:r w:rsidRPr="003A5CF8">
        <w:rPr>
          <w:rFonts w:eastAsia="Calibri"/>
          <w:lang w:eastAsia="ru-RU"/>
        </w:rPr>
        <w:sym w:font="Times New Roman" w:char="0065"/>
      </w:r>
      <w:r w:rsidRPr="003A5CF8">
        <w:rPr>
          <w:rFonts w:eastAsia="Calibri"/>
          <w:lang w:eastAsia="ru-RU"/>
        </w:rPr>
        <w:t>рникузяяс, к</w:t>
      </w:r>
      <w:r w:rsidRPr="003A5CF8">
        <w:rPr>
          <w:rFonts w:eastAsia="Calibri"/>
          <w:lang w:eastAsia="ru-RU"/>
        </w:rPr>
        <w:sym w:font="Times New Roman" w:char="006F"/>
      </w:r>
      <w:r w:rsidRPr="003A5CF8">
        <w:rPr>
          <w:rFonts w:eastAsia="Calibri"/>
          <w:lang w:eastAsia="ru-RU"/>
        </w:rPr>
        <w:t>ні эм с</w:t>
      </w:r>
      <w:r w:rsidRPr="003A5CF8">
        <w:rPr>
          <w:rFonts w:eastAsia="Calibri"/>
          <w:lang w:eastAsia="ru-RU"/>
        </w:rPr>
        <w:sym w:font="Times New Roman" w:char="006F"/>
      </w:r>
      <w:r w:rsidRPr="003A5CF8">
        <w:rPr>
          <w:rFonts w:eastAsia="Calibri"/>
          <w:lang w:eastAsia="ru-RU"/>
        </w:rPr>
        <w:t>мын подлежащ</w:t>
      </w:r>
      <w:r w:rsidRPr="003A5CF8">
        <w:rPr>
          <w:rFonts w:eastAsia="Calibri"/>
          <w:lang w:eastAsia="ru-RU"/>
        </w:rPr>
        <w:sym w:font="Times New Roman" w:char="006F"/>
      </w:r>
      <w:r w:rsidRPr="003A5CF8">
        <w:rPr>
          <w:rFonts w:eastAsia="Calibri"/>
          <w:lang w:eastAsia="ru-RU"/>
        </w:rPr>
        <w:t>й (подувпас).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Сказуем</w:t>
      </w:r>
      <w:r w:rsidRPr="003A5CF8">
        <w:rPr>
          <w:rFonts w:eastAsia="Calibri"/>
          <w:lang w:eastAsia="ru-RU"/>
        </w:rPr>
        <w:sym w:font="Times New Roman" w:char="006F"/>
      </w:r>
      <w:r w:rsidRPr="003A5CF8">
        <w:rPr>
          <w:rFonts w:eastAsia="Calibri"/>
          <w:lang w:eastAsia="ru-RU"/>
        </w:rPr>
        <w:t>я с</w:t>
      </w:r>
      <w:r w:rsidRPr="003A5CF8">
        <w:rPr>
          <w:rFonts w:eastAsia="Calibri"/>
          <w:lang w:eastAsia="ru-RU"/>
        </w:rPr>
        <w:sym w:font="Times New Roman" w:char="0065"/>
      </w:r>
      <w:r w:rsidRPr="003A5CF8">
        <w:rPr>
          <w:rFonts w:eastAsia="Calibri"/>
          <w:lang w:eastAsia="ru-RU"/>
        </w:rPr>
        <w:t>рникузяяс. Определ</w:t>
      </w:r>
      <w:r w:rsidRPr="003A5CF8">
        <w:rPr>
          <w:rFonts w:eastAsia="Calibri"/>
          <w:lang w:eastAsia="ru-RU"/>
        </w:rPr>
        <w:sym w:font="Times New Roman" w:char="0065"/>
      </w:r>
      <w:r w:rsidRPr="003A5CF8">
        <w:rPr>
          <w:rFonts w:eastAsia="Calibri"/>
          <w:lang w:eastAsia="ru-RU"/>
        </w:rPr>
        <w:t>нно-личн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нал</w:t>
      </w:r>
      <w:r w:rsidRPr="003A5CF8">
        <w:rPr>
          <w:rFonts w:eastAsia="Calibri"/>
          <w:lang w:eastAsia="ru-RU"/>
        </w:rPr>
        <w:sym w:font="Times New Roman" w:char="006F"/>
      </w:r>
      <w:r w:rsidRPr="003A5CF8">
        <w:rPr>
          <w:rFonts w:eastAsia="Calibri"/>
          <w:lang w:eastAsia="ru-RU"/>
        </w:rPr>
        <w:t>н аслысп</w:t>
      </w:r>
      <w:r w:rsidRPr="003A5CF8">
        <w:rPr>
          <w:rFonts w:eastAsia="Calibri"/>
          <w:lang w:eastAsia="ru-RU"/>
        </w:rPr>
        <w:sym w:font="Times New Roman" w:char="006F"/>
      </w:r>
      <w:r w:rsidRPr="003A5CF8">
        <w:rPr>
          <w:rFonts w:eastAsia="Calibri"/>
          <w:lang w:eastAsia="ru-RU"/>
        </w:rPr>
        <w:t>л</w:t>
      </w:r>
      <w:r w:rsidRPr="003A5CF8">
        <w:rPr>
          <w:rFonts w:eastAsia="Calibri"/>
          <w:lang w:eastAsia="ru-RU"/>
        </w:rPr>
        <w:sym w:font="Times New Roman" w:char="006F"/>
      </w:r>
      <w:r w:rsidRPr="003A5CF8">
        <w:rPr>
          <w:rFonts w:eastAsia="Calibri"/>
          <w:lang w:eastAsia="ru-RU"/>
        </w:rPr>
        <w:t>слун,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 Неопределенно-личн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нал</w:t>
      </w:r>
      <w:r w:rsidRPr="003A5CF8">
        <w:rPr>
          <w:rFonts w:eastAsia="Calibri"/>
          <w:lang w:eastAsia="ru-RU"/>
        </w:rPr>
        <w:sym w:font="Times New Roman" w:char="006F"/>
      </w:r>
      <w:r w:rsidRPr="003A5CF8">
        <w:rPr>
          <w:rFonts w:eastAsia="Calibri"/>
          <w:lang w:eastAsia="ru-RU"/>
        </w:rPr>
        <w:t>н аслысп</w:t>
      </w:r>
      <w:r w:rsidRPr="003A5CF8">
        <w:rPr>
          <w:rFonts w:eastAsia="Calibri"/>
          <w:lang w:eastAsia="ru-RU"/>
        </w:rPr>
        <w:sym w:font="Times New Roman" w:char="006F"/>
      </w:r>
      <w:r w:rsidRPr="003A5CF8">
        <w:rPr>
          <w:rFonts w:eastAsia="Calibri"/>
          <w:lang w:eastAsia="ru-RU"/>
        </w:rPr>
        <w:t>л</w:t>
      </w:r>
      <w:r w:rsidRPr="003A5CF8">
        <w:rPr>
          <w:rFonts w:eastAsia="Calibri"/>
          <w:lang w:eastAsia="ru-RU"/>
        </w:rPr>
        <w:sym w:font="Times New Roman" w:char="006F"/>
      </w:r>
      <w:r w:rsidRPr="003A5CF8">
        <w:rPr>
          <w:rFonts w:eastAsia="Calibri"/>
          <w:lang w:eastAsia="ru-RU"/>
        </w:rPr>
        <w:t>слун,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 Обобщённо-личн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нал</w:t>
      </w:r>
      <w:r w:rsidRPr="003A5CF8">
        <w:rPr>
          <w:rFonts w:eastAsia="Calibri"/>
          <w:lang w:eastAsia="ru-RU"/>
        </w:rPr>
        <w:sym w:font="Times New Roman" w:char="006F"/>
      </w:r>
      <w:r w:rsidRPr="003A5CF8">
        <w:rPr>
          <w:rFonts w:eastAsia="Calibri"/>
          <w:lang w:eastAsia="ru-RU"/>
        </w:rPr>
        <w:t>н аслысп</w:t>
      </w:r>
      <w:r w:rsidRPr="003A5CF8">
        <w:rPr>
          <w:rFonts w:eastAsia="Calibri"/>
          <w:lang w:eastAsia="ru-RU"/>
        </w:rPr>
        <w:sym w:font="Times New Roman" w:char="006F"/>
      </w:r>
      <w:r w:rsidRPr="003A5CF8">
        <w:rPr>
          <w:rFonts w:eastAsia="Calibri"/>
          <w:lang w:eastAsia="ru-RU"/>
        </w:rPr>
        <w:t>л</w:t>
      </w:r>
      <w:r w:rsidRPr="003A5CF8">
        <w:rPr>
          <w:rFonts w:eastAsia="Calibri"/>
          <w:lang w:eastAsia="ru-RU"/>
        </w:rPr>
        <w:sym w:font="Times New Roman" w:char="006F"/>
      </w:r>
      <w:r w:rsidRPr="003A5CF8">
        <w:rPr>
          <w:rFonts w:eastAsia="Calibri"/>
          <w:lang w:eastAsia="ru-RU"/>
        </w:rPr>
        <w:t>слун,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Мортт</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 Мортт</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рникузяясын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дс</w:t>
      </w:r>
      <w:r w:rsidRPr="003A5CF8">
        <w:rPr>
          <w:rFonts w:eastAsia="Calibri"/>
          <w:lang w:eastAsia="ru-RU"/>
        </w:rPr>
        <w:sym w:font="Times New Roman" w:char="006F"/>
      </w:r>
      <w:r w:rsidRPr="003A5CF8">
        <w:rPr>
          <w:rFonts w:eastAsia="Calibri"/>
          <w:lang w:eastAsia="ru-RU"/>
        </w:rPr>
        <w:t xml:space="preserve"> (сказуем</w:t>
      </w:r>
      <w:r w:rsidRPr="003A5CF8">
        <w:rPr>
          <w:rFonts w:eastAsia="Calibri"/>
          <w:lang w:eastAsia="ru-RU"/>
        </w:rPr>
        <w:sym w:font="Times New Roman" w:char="006F"/>
      </w:r>
      <w:r w:rsidRPr="003A5CF8">
        <w:rPr>
          <w:rFonts w:eastAsia="Calibri"/>
          <w:lang w:eastAsia="ru-RU"/>
        </w:rPr>
        <w:t>йс</w:t>
      </w:r>
      <w:r w:rsidRPr="003A5CF8">
        <w:rPr>
          <w:rFonts w:eastAsia="Calibri"/>
          <w:lang w:eastAsia="ru-RU"/>
        </w:rPr>
        <w:sym w:font="Times New Roman" w:char="006F"/>
      </w:r>
      <w:r w:rsidRPr="003A5CF8">
        <w:rPr>
          <w:rFonts w:eastAsia="Calibri"/>
          <w:lang w:eastAsia="ru-RU"/>
        </w:rPr>
        <w:t>)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Сказуем</w:t>
      </w:r>
      <w:r w:rsidRPr="003A5CF8">
        <w:rPr>
          <w:rFonts w:eastAsia="Calibri"/>
          <w:lang w:eastAsia="ru-RU"/>
        </w:rPr>
        <w:sym w:font="Times New Roman" w:char="006F"/>
      </w:r>
      <w:r w:rsidRPr="003A5CF8">
        <w:rPr>
          <w:rFonts w:eastAsia="Calibri"/>
          <w:lang w:eastAsia="ru-RU"/>
        </w:rPr>
        <w:t>йл</w:t>
      </w:r>
      <w:r w:rsidRPr="003A5CF8">
        <w:rPr>
          <w:rFonts w:eastAsia="Calibri"/>
          <w:lang w:eastAsia="ru-RU"/>
        </w:rPr>
        <w:sym w:font="Times New Roman" w:char="006F"/>
      </w:r>
      <w:r w:rsidRPr="003A5CF8">
        <w:rPr>
          <w:rFonts w:eastAsia="Calibri"/>
          <w:lang w:eastAsia="ru-RU"/>
        </w:rPr>
        <w:t>н тэчас серти сикасъяс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составн</w:t>
      </w:r>
      <w:r w:rsidRPr="003A5CF8">
        <w:rPr>
          <w:rFonts w:eastAsia="Calibri"/>
          <w:lang w:eastAsia="ru-RU"/>
        </w:rPr>
        <w:sym w:font="Times New Roman" w:char="006F"/>
      </w:r>
      <w:r w:rsidRPr="003A5CF8">
        <w:rPr>
          <w:rFonts w:eastAsia="Calibri"/>
          <w:lang w:eastAsia="ru-RU"/>
        </w:rPr>
        <w:t>й, сь</w:t>
      </w:r>
      <w:r w:rsidRPr="003A5CF8">
        <w:rPr>
          <w:rFonts w:eastAsia="Calibri"/>
          <w:lang w:eastAsia="ru-RU"/>
        </w:rPr>
        <w:sym w:font="Times New Roman" w:char="006F"/>
      </w:r>
      <w:r w:rsidRPr="003A5CF8">
        <w:rPr>
          <w:rFonts w:eastAsia="Calibri"/>
          <w:lang w:eastAsia="ru-RU"/>
        </w:rPr>
        <w:t>кт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Подлежащ</w:t>
      </w:r>
      <w:r w:rsidRPr="003A5CF8">
        <w:rPr>
          <w:rFonts w:eastAsia="Calibri"/>
          <w:lang w:eastAsia="ru-RU"/>
        </w:rPr>
        <w:sym w:font="Times New Roman" w:char="006F"/>
      </w:r>
      <w:r w:rsidRPr="003A5CF8">
        <w:rPr>
          <w:rFonts w:eastAsia="Calibri"/>
          <w:lang w:eastAsia="ru-RU"/>
        </w:rPr>
        <w:t xml:space="preserve">я </w:t>
      </w:r>
      <w:r w:rsidRPr="003A5CF8">
        <w:rPr>
          <w:rFonts w:eastAsia="Calibri"/>
          <w:lang w:eastAsia="ru-RU"/>
        </w:rPr>
        <w:sym w:font="Times New Roman" w:char="006F"/>
      </w:r>
      <w:r w:rsidRPr="003A5CF8">
        <w:rPr>
          <w:rFonts w:eastAsia="Calibri"/>
          <w:lang w:eastAsia="ru-RU"/>
        </w:rPr>
        <w:t>ти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рникузяяс. Нима с</w:t>
      </w:r>
      <w:r w:rsidRPr="003A5CF8">
        <w:rPr>
          <w:rFonts w:eastAsia="Calibri"/>
          <w:lang w:eastAsia="ru-RU"/>
        </w:rPr>
        <w:sym w:font="Times New Roman" w:char="0065"/>
      </w:r>
      <w:r w:rsidRPr="003A5CF8">
        <w:rPr>
          <w:rFonts w:eastAsia="Calibri"/>
          <w:lang w:eastAsia="ru-RU"/>
        </w:rPr>
        <w:t>рникузяяс. Нал</w:t>
      </w:r>
      <w:r w:rsidRPr="003A5CF8">
        <w:rPr>
          <w:rFonts w:eastAsia="Calibri"/>
          <w:lang w:eastAsia="ru-RU"/>
        </w:rPr>
        <w:sym w:font="Times New Roman" w:char="006F"/>
      </w:r>
      <w:r w:rsidRPr="003A5CF8">
        <w:rPr>
          <w:rFonts w:eastAsia="Calibri"/>
          <w:lang w:eastAsia="ru-RU"/>
        </w:rPr>
        <w:t>н аслысп</w:t>
      </w:r>
      <w:r w:rsidRPr="003A5CF8">
        <w:rPr>
          <w:rFonts w:eastAsia="Calibri"/>
          <w:lang w:eastAsia="ru-RU"/>
        </w:rPr>
        <w:sym w:font="Times New Roman" w:char="006F"/>
      </w:r>
      <w:r w:rsidRPr="003A5CF8">
        <w:rPr>
          <w:rFonts w:eastAsia="Calibri"/>
          <w:lang w:eastAsia="ru-RU"/>
        </w:rPr>
        <w:t>л</w:t>
      </w:r>
      <w:r w:rsidRPr="003A5CF8">
        <w:rPr>
          <w:rFonts w:eastAsia="Calibri"/>
          <w:lang w:eastAsia="ru-RU"/>
        </w:rPr>
        <w:sym w:font="Times New Roman" w:char="006F"/>
      </w:r>
      <w:r w:rsidRPr="003A5CF8">
        <w:rPr>
          <w:rFonts w:eastAsia="Calibri"/>
          <w:lang w:eastAsia="ru-RU"/>
        </w:rPr>
        <w:t>слун, налысь сюр</w:t>
      </w:r>
      <w:r w:rsidRPr="003A5CF8">
        <w:rPr>
          <w:rFonts w:eastAsia="Calibri"/>
          <w:lang w:eastAsia="ru-RU"/>
        </w:rPr>
        <w:sym w:font="Times New Roman" w:char="006F"/>
      </w:r>
      <w:r w:rsidRPr="003A5CF8">
        <w:rPr>
          <w:rFonts w:eastAsia="Calibri"/>
          <w:lang w:eastAsia="ru-RU"/>
        </w:rPr>
        <w:t>са кывс</w:t>
      </w:r>
      <w:r w:rsidRPr="003A5CF8">
        <w:rPr>
          <w:rFonts w:eastAsia="Calibri"/>
          <w:lang w:eastAsia="ru-RU"/>
        </w:rPr>
        <w:sym w:font="Times New Roman" w:char="006F"/>
      </w:r>
      <w:r w:rsidRPr="003A5CF8">
        <w:rPr>
          <w:rFonts w:eastAsia="Calibri"/>
          <w:lang w:eastAsia="ru-RU"/>
        </w:rPr>
        <w:t xml:space="preserve">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sym w:font="Times New Roman" w:char="004F"/>
      </w:r>
      <w:r w:rsidRPr="003A5CF8">
        <w:rPr>
          <w:rFonts w:eastAsia="Calibri"/>
          <w:lang w:eastAsia="ru-RU"/>
        </w:rPr>
        <w:t>ти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гиж</w:t>
      </w:r>
      <w:r w:rsidRPr="003A5CF8">
        <w:rPr>
          <w:rFonts w:eastAsia="Calibri"/>
          <w:lang w:eastAsia="ru-RU"/>
        </w:rPr>
        <w:sym w:font="Times New Roman" w:char="006F"/>
      </w:r>
      <w:r w:rsidRPr="003A5CF8">
        <w:rPr>
          <w:rFonts w:eastAsia="Calibri"/>
          <w:lang w:eastAsia="ru-RU"/>
        </w:rPr>
        <w:t>да да устн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рниын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 xml:space="preserve">м. </w:t>
      </w:r>
      <w:r w:rsidRPr="003A5CF8">
        <w:rPr>
          <w:rFonts w:eastAsia="Calibri"/>
          <w:lang w:eastAsia="ru-RU"/>
        </w:rPr>
        <w:sym w:font="Times New Roman" w:char="004F"/>
      </w:r>
      <w:r w:rsidRPr="003A5CF8">
        <w:rPr>
          <w:rFonts w:eastAsia="Calibri"/>
          <w:lang w:eastAsia="ru-RU"/>
        </w:rPr>
        <w:t>ти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да кык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синтаксическ</w:t>
      </w:r>
      <w:r w:rsidRPr="003A5CF8">
        <w:rPr>
          <w:rFonts w:eastAsia="Calibri"/>
          <w:lang w:eastAsia="ru-RU"/>
        </w:rPr>
        <w:sym w:font="Times New Roman" w:char="006F"/>
      </w:r>
      <w:r w:rsidRPr="003A5CF8">
        <w:rPr>
          <w:rFonts w:eastAsia="Calibri"/>
          <w:lang w:eastAsia="ru-RU"/>
        </w:rPr>
        <w:t>й синонимъяс</w:t>
      </w:r>
      <w:r w:rsidRPr="003A5CF8">
        <w:rPr>
          <w:rFonts w:eastAsia="Calibri"/>
          <w:lang w:eastAsia="ru-RU"/>
        </w:rPr>
        <w:sym w:font="Times New Roman" w:char="006F"/>
      </w:r>
      <w:r w:rsidRPr="003A5CF8">
        <w:rPr>
          <w:rFonts w:eastAsia="Calibri"/>
          <w:lang w:eastAsia="ru-RU"/>
        </w:rPr>
        <w:t>н моз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Мортт</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кыдз синтаксическ</w:t>
      </w:r>
      <w:r w:rsidRPr="003A5CF8">
        <w:rPr>
          <w:rFonts w:eastAsia="Calibri"/>
          <w:lang w:eastAsia="ru-RU"/>
        </w:rPr>
        <w:sym w:font="Times New Roman" w:char="006F"/>
      </w:r>
      <w:r w:rsidRPr="003A5CF8">
        <w:rPr>
          <w:rFonts w:eastAsia="Calibri"/>
          <w:lang w:eastAsia="ru-RU"/>
        </w:rPr>
        <w:t>й выразительн</w:t>
      </w:r>
      <w:r w:rsidRPr="003A5CF8">
        <w:rPr>
          <w:rFonts w:eastAsia="Calibri"/>
          <w:lang w:eastAsia="ru-RU"/>
        </w:rPr>
        <w:sym w:font="Times New Roman" w:char="006F"/>
      </w:r>
      <w:r w:rsidRPr="003A5CF8">
        <w:rPr>
          <w:rFonts w:eastAsia="Calibri"/>
          <w:lang w:eastAsia="ru-RU"/>
        </w:rPr>
        <w:t>й средствояс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Художествоа гиж</w:t>
      </w:r>
      <w:r w:rsidRPr="003A5CF8">
        <w:rPr>
          <w:rFonts w:eastAsia="Calibri"/>
          <w:lang w:eastAsia="ru-RU"/>
        </w:rPr>
        <w:sym w:font="Times New Roman" w:char="006F"/>
      </w:r>
      <w:r w:rsidRPr="003A5CF8">
        <w:rPr>
          <w:rFonts w:eastAsia="Calibri"/>
          <w:lang w:eastAsia="ru-RU"/>
        </w:rPr>
        <w:t>дъясысь татш</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рникузяясс</w:t>
      </w:r>
      <w:r w:rsidRPr="003A5CF8">
        <w:rPr>
          <w:rFonts w:eastAsia="Calibri"/>
          <w:lang w:eastAsia="ru-RU"/>
        </w:rPr>
        <w:sym w:font="Times New Roman" w:char="006F"/>
      </w:r>
      <w:r w:rsidRPr="003A5CF8">
        <w:rPr>
          <w:rFonts w:eastAsia="Calibri"/>
          <w:lang w:eastAsia="ru-RU"/>
        </w:rPr>
        <w:t xml:space="preserve"> аддз</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Паськ</w:t>
      </w:r>
      <w:r w:rsidRPr="003A5CF8">
        <w:rPr>
          <w:rFonts w:eastAsia="Calibri"/>
          <w:b/>
          <w:lang w:eastAsia="ru-RU"/>
        </w:rPr>
        <w:sym w:font="Times New Roman" w:char="006F"/>
      </w:r>
      <w:r w:rsidRPr="003A5CF8">
        <w:rPr>
          <w:rFonts w:eastAsia="Calibri"/>
          <w:b/>
          <w:lang w:eastAsia="ru-RU"/>
        </w:rPr>
        <w:t>д</w:t>
      </w:r>
      <w:r w:rsidRPr="003A5CF8">
        <w:rPr>
          <w:rFonts w:eastAsia="Calibri"/>
          <w:b/>
          <w:lang w:eastAsia="ru-RU"/>
        </w:rPr>
        <w:sym w:font="Times New Roman" w:char="006F"/>
      </w:r>
      <w:r w:rsidRPr="003A5CF8">
        <w:rPr>
          <w:rFonts w:eastAsia="Calibri"/>
          <w:b/>
          <w:lang w:eastAsia="ru-RU"/>
        </w:rPr>
        <w:t>м пр</w:t>
      </w:r>
      <w:r w:rsidRPr="003A5CF8">
        <w:rPr>
          <w:rFonts w:eastAsia="Calibri"/>
          <w:b/>
          <w:lang w:eastAsia="ru-RU"/>
        </w:rPr>
        <w:sym w:font="Times New Roman" w:char="006F"/>
      </w:r>
      <w:r w:rsidRPr="003A5CF8">
        <w:rPr>
          <w:rFonts w:eastAsia="Calibri"/>
          <w:b/>
          <w:lang w:eastAsia="ru-RU"/>
        </w:rPr>
        <w:t>ст</w:t>
      </w:r>
      <w:r w:rsidRPr="003A5CF8">
        <w:rPr>
          <w:rFonts w:eastAsia="Calibri"/>
          <w:b/>
          <w:lang w:eastAsia="ru-RU"/>
        </w:rPr>
        <w:sym w:font="Times New Roman" w:char="006F"/>
      </w:r>
      <w:r w:rsidRPr="003A5CF8">
        <w:rPr>
          <w:rFonts w:eastAsia="Calibri"/>
          <w:b/>
          <w:lang w:eastAsia="ru-RU"/>
        </w:rPr>
        <w:t>й сёрникузя</w:t>
      </w:r>
      <w:r w:rsidRPr="003A5CF8">
        <w:rPr>
          <w:rFonts w:eastAsia="Calibri"/>
          <w:lang w:eastAsia="ru-RU"/>
        </w:rPr>
        <w:t xml:space="preserve">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Кык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 xml:space="preserve">да да </w:t>
      </w:r>
      <w:r w:rsidRPr="003A5CF8">
        <w:rPr>
          <w:rFonts w:eastAsia="Calibri"/>
          <w:lang w:eastAsia="ru-RU"/>
        </w:rPr>
        <w:sym w:font="Times New Roman" w:char="006F"/>
      </w:r>
      <w:r w:rsidRPr="003A5CF8">
        <w:rPr>
          <w:rFonts w:eastAsia="Calibri"/>
          <w:lang w:eastAsia="ru-RU"/>
        </w:rPr>
        <w:t>ти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 xml:space="preserve">рникузяяс </w:t>
      </w:r>
      <w:r w:rsidRPr="003A5CF8">
        <w:rPr>
          <w:rFonts w:eastAsia="Calibri"/>
          <w:u w:val="single"/>
          <w:lang w:eastAsia="ru-RU"/>
        </w:rPr>
        <w:t>паськ</w:t>
      </w:r>
      <w:r w:rsidRPr="003A5CF8">
        <w:rPr>
          <w:rFonts w:eastAsia="Calibri"/>
          <w:u w:val="single"/>
          <w:lang w:eastAsia="ru-RU"/>
        </w:rPr>
        <w:sym w:font="Times New Roman" w:char="006F"/>
      </w:r>
      <w:r w:rsidRPr="003A5CF8">
        <w:rPr>
          <w:rFonts w:eastAsia="Calibri"/>
          <w:u w:val="single"/>
          <w:lang w:eastAsia="ru-RU"/>
        </w:rPr>
        <w:t>д</w:t>
      </w:r>
      <w:r w:rsidRPr="003A5CF8">
        <w:rPr>
          <w:rFonts w:eastAsia="Calibri"/>
          <w:u w:val="single"/>
          <w:lang w:eastAsia="ru-RU"/>
        </w:rPr>
        <w:sym w:font="Times New Roman" w:char="006F"/>
      </w:r>
      <w:r w:rsidRPr="003A5CF8">
        <w:rPr>
          <w:rFonts w:eastAsia="Calibri"/>
          <w:u w:val="single"/>
          <w:lang w:eastAsia="ru-RU"/>
        </w:rPr>
        <w:t>м</w:t>
      </w:r>
      <w:r w:rsidRPr="003A5CF8">
        <w:rPr>
          <w:rFonts w:eastAsia="Calibri"/>
          <w:lang w:eastAsia="ru-RU"/>
        </w:rPr>
        <w:t xml:space="preserve">. </w:t>
      </w:r>
      <w:r w:rsidRPr="003A5CF8">
        <w:rPr>
          <w:rFonts w:eastAsia="Calibri"/>
          <w:u w:val="single"/>
          <w:lang w:eastAsia="ru-RU"/>
        </w:rPr>
        <w:t>Содтана юк</w:t>
      </w:r>
      <w:r w:rsidRPr="003A5CF8">
        <w:rPr>
          <w:rFonts w:eastAsia="Calibri"/>
          <w:u w:val="single"/>
          <w:lang w:eastAsia="ru-RU"/>
        </w:rPr>
        <w:sym w:font="Times New Roman" w:char="006F"/>
      </w:r>
      <w:r w:rsidRPr="003A5CF8">
        <w:rPr>
          <w:rFonts w:eastAsia="Calibri"/>
          <w:u w:val="single"/>
          <w:lang w:eastAsia="ru-RU"/>
        </w:rPr>
        <w:t>дъяс</w:t>
      </w:r>
      <w:r w:rsidRPr="003A5CF8">
        <w:rPr>
          <w:rFonts w:eastAsia="Calibri"/>
          <w:lang w:eastAsia="ru-RU"/>
        </w:rPr>
        <w:t>.</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w:t>
      </w:r>
      <w:r w:rsidRPr="003A5CF8">
        <w:rPr>
          <w:rFonts w:eastAsia="Calibri"/>
          <w:u w:val="single"/>
          <w:lang w:eastAsia="ru-RU"/>
        </w:rPr>
        <w:t>Дополнение</w:t>
      </w:r>
      <w:r w:rsidRPr="003A5CF8">
        <w:rPr>
          <w:rFonts w:eastAsia="Calibri"/>
          <w:lang w:eastAsia="ru-RU"/>
        </w:rPr>
        <w:t>. Сыл</w:t>
      </w:r>
      <w:r w:rsidRPr="003A5CF8">
        <w:rPr>
          <w:rFonts w:eastAsia="Calibri"/>
          <w:lang w:eastAsia="ru-RU"/>
        </w:rPr>
        <w:sym w:font="Times New Roman" w:char="006F"/>
      </w:r>
      <w:r w:rsidRPr="003A5CF8">
        <w:rPr>
          <w:rFonts w:eastAsia="Calibri"/>
          <w:lang w:eastAsia="ru-RU"/>
        </w:rPr>
        <w:t>н веж</w:t>
      </w:r>
      <w:r w:rsidRPr="003A5CF8">
        <w:rPr>
          <w:rFonts w:eastAsia="Calibri"/>
          <w:lang w:eastAsia="ru-RU"/>
        </w:rPr>
        <w:sym w:font="Times New Roman" w:char="006F"/>
      </w:r>
      <w:r w:rsidRPr="003A5CF8">
        <w:rPr>
          <w:rFonts w:eastAsia="Calibri"/>
          <w:lang w:eastAsia="ru-RU"/>
        </w:rPr>
        <w:t>ртас, т</w:t>
      </w:r>
      <w:r w:rsidRPr="003A5CF8">
        <w:rPr>
          <w:rFonts w:eastAsia="Calibri"/>
          <w:lang w:eastAsia="ru-RU"/>
        </w:rPr>
        <w:sym w:font="Times New Roman" w:char="006F"/>
      </w:r>
      <w:r w:rsidRPr="003A5CF8">
        <w:rPr>
          <w:rFonts w:eastAsia="Calibri"/>
          <w:lang w:eastAsia="ru-RU"/>
        </w:rPr>
        <w:t>дчанлун да сій</w:t>
      </w:r>
      <w:r w:rsidRPr="003A5CF8">
        <w:rPr>
          <w:rFonts w:eastAsia="Calibri"/>
          <w:lang w:eastAsia="ru-RU"/>
        </w:rPr>
        <w:sym w:font="Times New Roman" w:char="006F"/>
      </w:r>
      <w:r w:rsidRPr="003A5CF8">
        <w:rPr>
          <w:rFonts w:eastAsia="Calibri"/>
          <w:lang w:eastAsia="ru-RU"/>
        </w:rPr>
        <w:t>с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Веськыд да косвенн</w:t>
      </w:r>
      <w:r w:rsidRPr="003A5CF8">
        <w:rPr>
          <w:rFonts w:eastAsia="Calibri"/>
          <w:lang w:eastAsia="ru-RU"/>
        </w:rPr>
        <w:sym w:font="Times New Roman" w:char="006F"/>
      </w:r>
      <w:r w:rsidRPr="003A5CF8">
        <w:rPr>
          <w:rFonts w:eastAsia="Calibri"/>
          <w:lang w:eastAsia="ru-RU"/>
        </w:rPr>
        <w:t>й дополнение.</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u w:val="single"/>
          <w:lang w:eastAsia="ru-RU"/>
        </w:rPr>
        <w:t>Определение</w:t>
      </w:r>
      <w:r w:rsidRPr="003A5CF8">
        <w:rPr>
          <w:rFonts w:eastAsia="Calibri"/>
          <w:lang w:eastAsia="ru-RU"/>
        </w:rPr>
        <w:t>. Сыл</w:t>
      </w:r>
      <w:r w:rsidRPr="003A5CF8">
        <w:rPr>
          <w:rFonts w:eastAsia="Calibri"/>
          <w:lang w:eastAsia="ru-RU"/>
        </w:rPr>
        <w:sym w:font="Times New Roman" w:char="006F"/>
      </w:r>
      <w:r w:rsidRPr="003A5CF8">
        <w:rPr>
          <w:rFonts w:eastAsia="Calibri"/>
          <w:lang w:eastAsia="ru-RU"/>
        </w:rPr>
        <w:t>н веж</w:t>
      </w:r>
      <w:r w:rsidRPr="003A5CF8">
        <w:rPr>
          <w:rFonts w:eastAsia="Calibri"/>
          <w:lang w:eastAsia="ru-RU"/>
        </w:rPr>
        <w:sym w:font="Times New Roman" w:char="006F"/>
      </w:r>
      <w:r w:rsidRPr="003A5CF8">
        <w:rPr>
          <w:rFonts w:eastAsia="Calibri"/>
          <w:lang w:eastAsia="ru-RU"/>
        </w:rPr>
        <w:t>ртас, т</w:t>
      </w:r>
      <w:r w:rsidRPr="003A5CF8">
        <w:rPr>
          <w:rFonts w:eastAsia="Calibri"/>
          <w:lang w:eastAsia="ru-RU"/>
        </w:rPr>
        <w:sym w:font="Times New Roman" w:char="006F"/>
      </w:r>
      <w:r w:rsidRPr="003A5CF8">
        <w:rPr>
          <w:rFonts w:eastAsia="Calibri"/>
          <w:lang w:eastAsia="ru-RU"/>
        </w:rPr>
        <w:t>дчанлун да сій</w:t>
      </w:r>
      <w:r w:rsidRPr="003A5CF8">
        <w:rPr>
          <w:rFonts w:eastAsia="Calibri"/>
          <w:lang w:eastAsia="ru-RU"/>
        </w:rPr>
        <w:sym w:font="Times New Roman" w:char="006F"/>
      </w:r>
      <w:r w:rsidRPr="003A5CF8">
        <w:rPr>
          <w:rFonts w:eastAsia="Calibri"/>
          <w:lang w:eastAsia="ru-RU"/>
        </w:rPr>
        <w:t>с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Определениел</w:t>
      </w:r>
      <w:r w:rsidRPr="003A5CF8">
        <w:rPr>
          <w:rFonts w:eastAsia="Calibri"/>
          <w:lang w:eastAsia="ru-RU"/>
        </w:rPr>
        <w:sym w:font="Times New Roman" w:char="006F"/>
      </w:r>
      <w:r w:rsidRPr="003A5CF8">
        <w:rPr>
          <w:rFonts w:eastAsia="Calibri"/>
          <w:lang w:eastAsia="ru-RU"/>
        </w:rPr>
        <w:t>н с</w:t>
      </w:r>
      <w:r w:rsidRPr="003A5CF8">
        <w:rPr>
          <w:rFonts w:eastAsia="Calibri"/>
          <w:lang w:eastAsia="ru-RU"/>
        </w:rPr>
        <w:sym w:font="Times New Roman" w:char="0065"/>
      </w:r>
      <w:r w:rsidRPr="003A5CF8">
        <w:rPr>
          <w:rFonts w:eastAsia="Calibri"/>
          <w:lang w:eastAsia="ru-RU"/>
        </w:rPr>
        <w:t xml:space="preserve">рникузяын ин. Приложение </w:t>
      </w:r>
      <w:r w:rsidRPr="003A5CF8">
        <w:rPr>
          <w:rFonts w:eastAsia="Calibri"/>
          <w:lang w:eastAsia="ru-RU"/>
        </w:rPr>
        <w:sym w:font="Times New Roman" w:char="2013"/>
      </w:r>
      <w:r w:rsidRPr="003A5CF8">
        <w:rPr>
          <w:rFonts w:eastAsia="Calibri"/>
          <w:lang w:eastAsia="ru-RU"/>
        </w:rPr>
        <w:t xml:space="preserve"> определениел</w:t>
      </w:r>
      <w:r w:rsidRPr="003A5CF8">
        <w:rPr>
          <w:rFonts w:eastAsia="Calibri"/>
          <w:lang w:eastAsia="ru-RU"/>
        </w:rPr>
        <w:sym w:font="Times New Roman" w:char="006F"/>
      </w:r>
      <w:r w:rsidRPr="003A5CF8">
        <w:rPr>
          <w:rFonts w:eastAsia="Calibri"/>
          <w:lang w:eastAsia="ru-RU"/>
        </w:rPr>
        <w:t>н сикас, сыл</w:t>
      </w:r>
      <w:r w:rsidRPr="003A5CF8">
        <w:rPr>
          <w:rFonts w:eastAsia="Calibri"/>
          <w:lang w:eastAsia="ru-RU"/>
        </w:rPr>
        <w:sym w:font="Times New Roman" w:char="006F"/>
      </w:r>
      <w:r w:rsidRPr="003A5CF8">
        <w:rPr>
          <w:rFonts w:eastAsia="Calibri"/>
          <w:lang w:eastAsia="ru-RU"/>
        </w:rPr>
        <w:t>н аслысп</w:t>
      </w:r>
      <w:r w:rsidRPr="003A5CF8">
        <w:rPr>
          <w:rFonts w:eastAsia="Calibri"/>
          <w:lang w:eastAsia="ru-RU"/>
        </w:rPr>
        <w:sym w:font="Times New Roman" w:char="006F"/>
      </w:r>
      <w:r w:rsidRPr="003A5CF8">
        <w:rPr>
          <w:rFonts w:eastAsia="Calibri"/>
          <w:lang w:eastAsia="ru-RU"/>
        </w:rPr>
        <w:t>л</w:t>
      </w:r>
      <w:r w:rsidRPr="003A5CF8">
        <w:rPr>
          <w:rFonts w:eastAsia="Calibri"/>
          <w:lang w:eastAsia="ru-RU"/>
        </w:rPr>
        <w:sym w:font="Times New Roman" w:char="006F"/>
      </w:r>
      <w:r w:rsidRPr="003A5CF8">
        <w:rPr>
          <w:rFonts w:eastAsia="Calibri"/>
          <w:lang w:eastAsia="ru-RU"/>
        </w:rPr>
        <w:t>слун. Приложение дырйи тире.</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u w:val="single"/>
          <w:lang w:eastAsia="ru-RU"/>
        </w:rPr>
        <w:t>Обстоятельство</w:t>
      </w:r>
      <w:r w:rsidRPr="003A5CF8">
        <w:rPr>
          <w:rFonts w:eastAsia="Calibri"/>
          <w:lang w:eastAsia="ru-RU"/>
        </w:rPr>
        <w:t>. Сыл</w:t>
      </w:r>
      <w:r w:rsidRPr="003A5CF8">
        <w:rPr>
          <w:rFonts w:eastAsia="Calibri"/>
          <w:lang w:eastAsia="ru-RU"/>
        </w:rPr>
        <w:sym w:font="Times New Roman" w:char="006F"/>
      </w:r>
      <w:r w:rsidRPr="003A5CF8">
        <w:rPr>
          <w:rFonts w:eastAsia="Calibri"/>
          <w:lang w:eastAsia="ru-RU"/>
        </w:rPr>
        <w:t>н веж</w:t>
      </w:r>
      <w:r w:rsidRPr="003A5CF8">
        <w:rPr>
          <w:rFonts w:eastAsia="Calibri"/>
          <w:lang w:eastAsia="ru-RU"/>
        </w:rPr>
        <w:sym w:font="Times New Roman" w:char="006F"/>
      </w:r>
      <w:r w:rsidRPr="003A5CF8">
        <w:rPr>
          <w:rFonts w:eastAsia="Calibri"/>
          <w:lang w:eastAsia="ru-RU"/>
        </w:rPr>
        <w:t>ртас, т</w:t>
      </w:r>
      <w:r w:rsidRPr="003A5CF8">
        <w:rPr>
          <w:rFonts w:eastAsia="Calibri"/>
          <w:lang w:eastAsia="ru-RU"/>
        </w:rPr>
        <w:sym w:font="Times New Roman" w:char="006F"/>
      </w:r>
      <w:r w:rsidRPr="003A5CF8">
        <w:rPr>
          <w:rFonts w:eastAsia="Calibri"/>
          <w:lang w:eastAsia="ru-RU"/>
        </w:rPr>
        <w:t>дчанлун да сій</w:t>
      </w:r>
      <w:r w:rsidRPr="003A5CF8">
        <w:rPr>
          <w:rFonts w:eastAsia="Calibri"/>
          <w:lang w:eastAsia="ru-RU"/>
        </w:rPr>
        <w:sym w:font="Times New Roman" w:char="006F"/>
      </w:r>
      <w:r w:rsidRPr="003A5CF8">
        <w:rPr>
          <w:rFonts w:eastAsia="Calibri"/>
          <w:lang w:eastAsia="ru-RU"/>
        </w:rPr>
        <w:t>с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Веж</w:t>
      </w:r>
      <w:r w:rsidRPr="003A5CF8">
        <w:rPr>
          <w:rFonts w:eastAsia="Calibri"/>
          <w:lang w:eastAsia="ru-RU"/>
        </w:rPr>
        <w:sym w:font="Times New Roman" w:char="006F"/>
      </w:r>
      <w:r w:rsidRPr="003A5CF8">
        <w:rPr>
          <w:rFonts w:eastAsia="Calibri"/>
          <w:lang w:eastAsia="ru-RU"/>
        </w:rPr>
        <w:t>ртас серти обстоятельствол</w:t>
      </w:r>
      <w:r w:rsidRPr="003A5CF8">
        <w:rPr>
          <w:rFonts w:eastAsia="Calibri"/>
          <w:lang w:eastAsia="ru-RU"/>
        </w:rPr>
        <w:sym w:font="Times New Roman" w:char="006F"/>
      </w:r>
      <w:r w:rsidRPr="003A5CF8">
        <w:rPr>
          <w:rFonts w:eastAsia="Calibri"/>
          <w:lang w:eastAsia="ru-RU"/>
        </w:rPr>
        <w:t>н сикасъяс: када, ина, мога, помкаа, мера да степень петк</w:t>
      </w:r>
      <w:r w:rsidRPr="003A5CF8">
        <w:rPr>
          <w:rFonts w:eastAsia="Calibri"/>
          <w:lang w:eastAsia="ru-RU"/>
        </w:rPr>
        <w:sym w:font="Times New Roman" w:char="006F"/>
      </w:r>
      <w:r w:rsidRPr="003A5CF8">
        <w:rPr>
          <w:rFonts w:eastAsia="Calibri"/>
          <w:lang w:eastAsia="ru-RU"/>
        </w:rPr>
        <w:t>длысь.</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Дополнение</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дополнение пыдди мунысь кывъясс</w:t>
      </w:r>
      <w:r w:rsidRPr="003A5CF8">
        <w:rPr>
          <w:rFonts w:eastAsia="Calibri"/>
          <w:lang w:eastAsia="ru-RU"/>
        </w:rPr>
        <w:sym w:font="Times New Roman" w:char="006F"/>
      </w:r>
      <w:r w:rsidRPr="003A5CF8">
        <w:rPr>
          <w:rFonts w:eastAsia="Calibri"/>
          <w:lang w:eastAsia="ru-RU"/>
        </w:rPr>
        <w:t xml:space="preserve"> колана вежл</w:t>
      </w:r>
      <w:r w:rsidRPr="003A5CF8">
        <w:rPr>
          <w:rFonts w:eastAsia="Calibri"/>
          <w:lang w:eastAsia="ru-RU"/>
        </w:rPr>
        <w:sym w:font="Times New Roman" w:char="006F"/>
      </w:r>
      <w:r w:rsidRPr="003A5CF8">
        <w:rPr>
          <w:rFonts w:eastAsia="Calibri"/>
          <w:lang w:eastAsia="ru-RU"/>
        </w:rPr>
        <w:t>г форма</w:t>
      </w:r>
      <w:r w:rsidRPr="003A5CF8">
        <w:rPr>
          <w:rFonts w:eastAsia="Calibri"/>
          <w:lang w:eastAsia="ru-RU"/>
        </w:rPr>
        <w:sym w:font="Times New Roman" w:char="006F"/>
      </w:r>
      <w:r w:rsidRPr="003A5CF8">
        <w:rPr>
          <w:rFonts w:eastAsia="Calibri"/>
          <w:lang w:eastAsia="ru-RU"/>
        </w:rPr>
        <w:t xml:space="preserve"> сувт</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Веськыд дополнение подлежащ</w:t>
      </w:r>
      <w:r w:rsidRPr="003A5CF8">
        <w:rPr>
          <w:rFonts w:eastAsia="Calibri"/>
          <w:lang w:eastAsia="ru-RU"/>
        </w:rPr>
        <w:sym w:font="Times New Roman" w:char="006F"/>
      </w:r>
      <w:r w:rsidRPr="003A5CF8">
        <w:rPr>
          <w:rFonts w:eastAsia="Calibri"/>
          <w:lang w:eastAsia="ru-RU"/>
        </w:rPr>
        <w:t>йысь торй</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Асалан, босьтан вежл</w:t>
      </w:r>
      <w:r w:rsidRPr="003A5CF8">
        <w:rPr>
          <w:rFonts w:eastAsia="Calibri"/>
          <w:lang w:eastAsia="ru-RU"/>
        </w:rPr>
        <w:sym w:font="Times New Roman" w:char="006F"/>
      </w:r>
      <w:r w:rsidRPr="003A5CF8">
        <w:rPr>
          <w:rFonts w:eastAsia="Calibri"/>
          <w:lang w:eastAsia="ru-RU"/>
        </w:rPr>
        <w:t>га эмакывй</w:t>
      </w:r>
      <w:r w:rsidRPr="003A5CF8">
        <w:rPr>
          <w:rFonts w:eastAsia="Calibri"/>
          <w:lang w:eastAsia="ru-RU"/>
        </w:rPr>
        <w:sym w:font="Times New Roman" w:char="006F"/>
      </w:r>
      <w:r w:rsidRPr="003A5CF8">
        <w:rPr>
          <w:rFonts w:eastAsia="Calibri"/>
          <w:lang w:eastAsia="ru-RU"/>
        </w:rPr>
        <w:t>н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определение</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Устн</w:t>
      </w:r>
      <w:r w:rsidRPr="003A5CF8">
        <w:rPr>
          <w:rFonts w:eastAsia="Calibri"/>
          <w:lang w:eastAsia="ru-RU"/>
        </w:rPr>
        <w:sym w:font="Times New Roman" w:char="006F"/>
      </w:r>
      <w:r w:rsidRPr="003A5CF8">
        <w:rPr>
          <w:rFonts w:eastAsia="Calibri"/>
          <w:lang w:eastAsia="ru-RU"/>
        </w:rPr>
        <w:t>й да гиж</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рниын определение</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рникузяын определениес</w:t>
      </w:r>
      <w:r w:rsidRPr="003A5CF8">
        <w:rPr>
          <w:rFonts w:eastAsia="Calibri"/>
          <w:lang w:eastAsia="ru-RU"/>
        </w:rPr>
        <w:sym w:font="Times New Roman" w:char="006F"/>
      </w:r>
      <w:r w:rsidRPr="003A5CF8">
        <w:rPr>
          <w:rFonts w:eastAsia="Calibri"/>
          <w:lang w:eastAsia="ru-RU"/>
        </w:rPr>
        <w:t xml:space="preserve"> коланаин</w:t>
      </w:r>
      <w:r w:rsidRPr="003A5CF8">
        <w:rPr>
          <w:rFonts w:eastAsia="Calibri"/>
          <w:lang w:eastAsia="ru-RU"/>
        </w:rPr>
        <w:sym w:font="Times New Roman" w:char="006F"/>
      </w:r>
      <w:r w:rsidRPr="003A5CF8">
        <w:rPr>
          <w:rFonts w:eastAsia="Calibri"/>
          <w:lang w:eastAsia="ru-RU"/>
        </w:rPr>
        <w:t xml:space="preserve"> сувт</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Кадакывберд</w:t>
      </w:r>
      <w:r w:rsidRPr="003A5CF8">
        <w:rPr>
          <w:rFonts w:eastAsia="Calibri"/>
          <w:lang w:eastAsia="ru-RU"/>
        </w:rPr>
        <w:sym w:font="Times New Roman" w:char="006F"/>
      </w:r>
      <w:r w:rsidRPr="003A5CF8">
        <w:rPr>
          <w:rFonts w:eastAsia="Calibri"/>
          <w:lang w:eastAsia="ru-RU"/>
        </w:rPr>
        <w:t>н, деепричастие</w:t>
      </w:r>
      <w:r w:rsidRPr="003A5CF8">
        <w:rPr>
          <w:rFonts w:eastAsia="Calibri"/>
          <w:lang w:eastAsia="ru-RU"/>
        </w:rPr>
        <w:sym w:font="Times New Roman" w:char="006F"/>
      </w:r>
      <w:r w:rsidRPr="003A5CF8">
        <w:rPr>
          <w:rFonts w:eastAsia="Calibri"/>
          <w:lang w:eastAsia="ru-RU"/>
        </w:rPr>
        <w:t>н да косвенн</w:t>
      </w:r>
      <w:r w:rsidRPr="003A5CF8">
        <w:rPr>
          <w:rFonts w:eastAsia="Calibri"/>
          <w:lang w:eastAsia="ru-RU"/>
        </w:rPr>
        <w:sym w:font="Times New Roman" w:char="006F"/>
      </w:r>
      <w:r w:rsidRPr="003A5CF8">
        <w:rPr>
          <w:rFonts w:eastAsia="Calibri"/>
          <w:lang w:eastAsia="ru-RU"/>
        </w:rPr>
        <w:t>й вежл</w:t>
      </w:r>
      <w:r w:rsidRPr="003A5CF8">
        <w:rPr>
          <w:rFonts w:eastAsia="Calibri"/>
          <w:lang w:eastAsia="ru-RU"/>
        </w:rPr>
        <w:sym w:font="Times New Roman" w:char="006F"/>
      </w:r>
      <w:r w:rsidRPr="003A5CF8">
        <w:rPr>
          <w:rFonts w:eastAsia="Calibri"/>
          <w:lang w:eastAsia="ru-RU"/>
        </w:rPr>
        <w:t>га эмакывй</w:t>
      </w:r>
      <w:r w:rsidRPr="003A5CF8">
        <w:rPr>
          <w:rFonts w:eastAsia="Calibri"/>
          <w:lang w:eastAsia="ru-RU"/>
        </w:rPr>
        <w:sym w:font="Times New Roman" w:char="006F"/>
      </w:r>
      <w:r w:rsidRPr="003A5CF8">
        <w:rPr>
          <w:rFonts w:eastAsia="Calibri"/>
          <w:lang w:eastAsia="ru-RU"/>
        </w:rPr>
        <w:t>н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обстоятельство</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Паськ</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 л</w:t>
      </w:r>
      <w:r w:rsidRPr="003A5CF8">
        <w:rPr>
          <w:rFonts w:eastAsia="Calibri"/>
          <w:lang w:eastAsia="ru-RU"/>
        </w:rPr>
        <w:sym w:font="Times New Roman" w:char="006F"/>
      </w:r>
      <w:r w:rsidRPr="003A5CF8">
        <w:rPr>
          <w:rFonts w:eastAsia="Calibri"/>
          <w:lang w:eastAsia="ru-RU"/>
        </w:rPr>
        <w:t>сь</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рниын на</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Пр</w:t>
      </w:r>
      <w:r w:rsidRPr="003A5CF8">
        <w:rPr>
          <w:rFonts w:eastAsia="Calibri"/>
          <w:b/>
          <w:lang w:eastAsia="ru-RU"/>
        </w:rPr>
        <w:sym w:font="Times New Roman" w:char="006F"/>
      </w:r>
      <w:r w:rsidRPr="003A5CF8">
        <w:rPr>
          <w:rFonts w:eastAsia="Calibri"/>
          <w:b/>
          <w:lang w:eastAsia="ru-RU"/>
        </w:rPr>
        <w:t>ст</w:t>
      </w:r>
      <w:r w:rsidRPr="003A5CF8">
        <w:rPr>
          <w:rFonts w:eastAsia="Calibri"/>
          <w:b/>
          <w:lang w:eastAsia="ru-RU"/>
        </w:rPr>
        <w:sym w:font="Times New Roman" w:char="006F"/>
      </w:r>
      <w:r w:rsidRPr="003A5CF8">
        <w:rPr>
          <w:rFonts w:eastAsia="Calibri"/>
          <w:b/>
          <w:lang w:eastAsia="ru-RU"/>
        </w:rPr>
        <w:t>й с</w:t>
      </w:r>
      <w:r w:rsidRPr="003A5CF8">
        <w:rPr>
          <w:rFonts w:eastAsia="Calibri"/>
          <w:b/>
          <w:lang w:eastAsia="ru-RU"/>
        </w:rPr>
        <w:sym w:font="Times New Roman" w:char="0065"/>
      </w:r>
      <w:r w:rsidRPr="003A5CF8">
        <w:rPr>
          <w:rFonts w:eastAsia="Calibri"/>
          <w:b/>
          <w:lang w:eastAsia="ru-RU"/>
        </w:rPr>
        <w:t>рникузяын кыв арт (п</w:t>
      </w:r>
      <w:r w:rsidRPr="003A5CF8">
        <w:rPr>
          <w:rFonts w:eastAsia="Calibri"/>
          <w:b/>
          <w:lang w:eastAsia="ru-RU"/>
        </w:rPr>
        <w:sym w:font="Times New Roman" w:char="006F"/>
      </w:r>
      <w:r w:rsidRPr="003A5CF8">
        <w:rPr>
          <w:rFonts w:eastAsia="Calibri"/>
          <w:b/>
          <w:lang w:eastAsia="ru-RU"/>
        </w:rPr>
        <w:t>радок)</w:t>
      </w:r>
      <w:r w:rsidRPr="003A5CF8">
        <w:rPr>
          <w:rFonts w:eastAsia="Calibri"/>
          <w:lang w:eastAsia="ru-RU"/>
        </w:rPr>
        <w:t xml:space="preserve">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w:t>
      </w:r>
      <w:r w:rsidRPr="003A5CF8">
        <w:rPr>
          <w:rFonts w:eastAsia="Calibri"/>
          <w:lang w:eastAsia="ru-RU"/>
        </w:rPr>
        <w:sym w:font="Times New Roman" w:char="0065"/>
      </w:r>
      <w:r w:rsidRPr="003A5CF8">
        <w:rPr>
          <w:rFonts w:eastAsia="Calibri"/>
          <w:lang w:eastAsia="ru-RU"/>
        </w:rPr>
        <w:t>рникузяын подлежащ</w:t>
      </w:r>
      <w:r w:rsidRPr="003A5CF8">
        <w:rPr>
          <w:rFonts w:eastAsia="Calibri"/>
          <w:lang w:eastAsia="ru-RU"/>
        </w:rPr>
        <w:sym w:font="Times New Roman" w:char="006F"/>
      </w:r>
      <w:r w:rsidRPr="003A5CF8">
        <w:rPr>
          <w:rFonts w:eastAsia="Calibri"/>
          <w:lang w:eastAsia="ru-RU"/>
        </w:rPr>
        <w:t>йл</w:t>
      </w:r>
      <w:r w:rsidRPr="003A5CF8">
        <w:rPr>
          <w:rFonts w:eastAsia="Calibri"/>
          <w:lang w:eastAsia="ru-RU"/>
        </w:rPr>
        <w:sym w:font="Times New Roman" w:char="006F"/>
      </w:r>
      <w:r w:rsidRPr="003A5CF8">
        <w:rPr>
          <w:rFonts w:eastAsia="Calibri"/>
          <w:lang w:eastAsia="ru-RU"/>
        </w:rPr>
        <w:t>н да сказуем</w:t>
      </w:r>
      <w:r w:rsidRPr="003A5CF8">
        <w:rPr>
          <w:rFonts w:eastAsia="Calibri"/>
          <w:lang w:eastAsia="ru-RU"/>
        </w:rPr>
        <w:sym w:font="Times New Roman" w:char="006F"/>
      </w:r>
      <w:r w:rsidRPr="003A5CF8">
        <w:rPr>
          <w:rFonts w:eastAsia="Calibri"/>
          <w:lang w:eastAsia="ru-RU"/>
        </w:rPr>
        <w:t>йл</w:t>
      </w:r>
      <w:r w:rsidRPr="003A5CF8">
        <w:rPr>
          <w:rFonts w:eastAsia="Calibri"/>
          <w:lang w:eastAsia="ru-RU"/>
        </w:rPr>
        <w:sym w:font="Times New Roman" w:char="006F"/>
      </w:r>
      <w:r w:rsidRPr="003A5CF8">
        <w:rPr>
          <w:rFonts w:eastAsia="Calibri"/>
          <w:lang w:eastAsia="ru-RU"/>
        </w:rPr>
        <w:t>н ин. Веськыд арта сёрникузя. Вежöм арт (инверсия) йылысь гöгöрвоöдöм. С</w:t>
      </w:r>
      <w:r w:rsidRPr="003A5CF8">
        <w:rPr>
          <w:rFonts w:eastAsia="Calibri"/>
          <w:lang w:eastAsia="ru-RU"/>
        </w:rPr>
        <w:sym w:font="Times New Roman" w:char="0065"/>
      </w:r>
      <w:r w:rsidRPr="003A5CF8">
        <w:rPr>
          <w:rFonts w:eastAsia="Calibri"/>
          <w:lang w:eastAsia="ru-RU"/>
        </w:rPr>
        <w:t>рникузяын определениел</w:t>
      </w:r>
      <w:r w:rsidRPr="003A5CF8">
        <w:rPr>
          <w:rFonts w:eastAsia="Calibri"/>
          <w:lang w:eastAsia="ru-RU"/>
        </w:rPr>
        <w:sym w:font="Times New Roman" w:char="006F"/>
      </w:r>
      <w:r w:rsidRPr="003A5CF8">
        <w:rPr>
          <w:rFonts w:eastAsia="Calibri"/>
          <w:lang w:eastAsia="ru-RU"/>
        </w:rPr>
        <w:t>н зумыд кыв арт. Дополнениел</w:t>
      </w:r>
      <w:r w:rsidRPr="003A5CF8">
        <w:rPr>
          <w:rFonts w:eastAsia="Calibri"/>
          <w:lang w:eastAsia="ru-RU"/>
        </w:rPr>
        <w:sym w:font="Times New Roman" w:char="006F"/>
      </w:r>
      <w:r w:rsidRPr="003A5CF8">
        <w:rPr>
          <w:rFonts w:eastAsia="Calibri"/>
          <w:lang w:eastAsia="ru-RU"/>
        </w:rPr>
        <w:t>н да обстоятельствол</w:t>
      </w:r>
      <w:r w:rsidRPr="003A5CF8">
        <w:rPr>
          <w:rFonts w:eastAsia="Calibri"/>
          <w:lang w:eastAsia="ru-RU"/>
        </w:rPr>
        <w:sym w:font="Times New Roman" w:char="006F"/>
      </w:r>
      <w:r w:rsidRPr="003A5CF8">
        <w:rPr>
          <w:rFonts w:eastAsia="Calibri"/>
          <w:lang w:eastAsia="ru-RU"/>
        </w:rPr>
        <w:t>н с</w:t>
      </w:r>
      <w:r w:rsidRPr="003A5CF8">
        <w:rPr>
          <w:rFonts w:eastAsia="Calibri"/>
          <w:lang w:eastAsia="ru-RU"/>
        </w:rPr>
        <w:sym w:font="Times New Roman" w:char="0065"/>
      </w:r>
      <w:r w:rsidRPr="003A5CF8">
        <w:rPr>
          <w:rFonts w:eastAsia="Calibri"/>
          <w:lang w:eastAsia="ru-RU"/>
        </w:rPr>
        <w:t xml:space="preserve">рникузяын ин.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Кыв арт</w:t>
      </w:r>
      <w:r w:rsidRPr="003A5CF8">
        <w:rPr>
          <w:rFonts w:eastAsia="Calibri"/>
          <w:lang w:eastAsia="ru-RU"/>
        </w:rPr>
        <w:sym w:font="Times New Roman" w:char="006F"/>
      </w:r>
      <w:r w:rsidRPr="003A5CF8">
        <w:rPr>
          <w:rFonts w:eastAsia="Calibri"/>
          <w:lang w:eastAsia="ru-RU"/>
        </w:rPr>
        <w:t>н устн</w:t>
      </w:r>
      <w:r w:rsidRPr="003A5CF8">
        <w:rPr>
          <w:rFonts w:eastAsia="Calibri"/>
          <w:lang w:eastAsia="ru-RU"/>
        </w:rPr>
        <w:sym w:font="Times New Roman" w:char="006F"/>
      </w:r>
      <w:r w:rsidRPr="003A5CF8">
        <w:rPr>
          <w:rFonts w:eastAsia="Calibri"/>
          <w:lang w:eastAsia="ru-RU"/>
        </w:rPr>
        <w:t>й да гиж</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рниын колана ног</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b/>
          <w:lang w:eastAsia="ru-RU"/>
        </w:rPr>
      </w:pPr>
      <w:r w:rsidRPr="003A5CF8">
        <w:rPr>
          <w:rFonts w:eastAsia="Calibri"/>
          <w:b/>
          <w:lang w:eastAsia="ru-RU"/>
        </w:rPr>
        <w:t>Тырмана да абу тырмана с</w:t>
      </w:r>
      <w:r w:rsidRPr="003A5CF8">
        <w:rPr>
          <w:rFonts w:eastAsia="Calibri"/>
          <w:b/>
          <w:lang w:eastAsia="ru-RU"/>
        </w:rPr>
        <w:sym w:font="Times New Roman" w:char="0065"/>
      </w:r>
      <w:r w:rsidRPr="003A5CF8">
        <w:rPr>
          <w:rFonts w:eastAsia="Calibri"/>
          <w:b/>
          <w:lang w:eastAsia="ru-RU"/>
        </w:rPr>
        <w:t xml:space="preserve">рникузяяс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Тырмана с</w:t>
      </w:r>
      <w:r w:rsidRPr="003A5CF8">
        <w:rPr>
          <w:rFonts w:eastAsia="Calibri"/>
          <w:lang w:eastAsia="ru-RU"/>
        </w:rPr>
        <w:sym w:font="Times New Roman" w:char="0065"/>
      </w:r>
      <w:r w:rsidRPr="003A5CF8">
        <w:rPr>
          <w:rFonts w:eastAsia="Calibri"/>
          <w:lang w:eastAsia="ru-RU"/>
        </w:rPr>
        <w:t>рникузя йылысь гöгöрвоöдöм. Абу тырмана с</w:t>
      </w:r>
      <w:r w:rsidRPr="003A5CF8">
        <w:rPr>
          <w:rFonts w:eastAsia="Calibri"/>
          <w:lang w:eastAsia="ru-RU"/>
        </w:rPr>
        <w:sym w:font="Times New Roman" w:char="0065"/>
      </w:r>
      <w:r w:rsidRPr="003A5CF8">
        <w:rPr>
          <w:rFonts w:eastAsia="Calibri"/>
          <w:lang w:eastAsia="ru-RU"/>
        </w:rPr>
        <w:t>рникузя йылысь гöгöрвоöдöм. Кык морткостса с</w:t>
      </w:r>
      <w:r w:rsidRPr="003A5CF8">
        <w:rPr>
          <w:rFonts w:eastAsia="Calibri"/>
          <w:lang w:eastAsia="ru-RU"/>
        </w:rPr>
        <w:sym w:font="Times New Roman" w:char="0065"/>
      </w:r>
      <w:r w:rsidRPr="003A5CF8">
        <w:rPr>
          <w:rFonts w:eastAsia="Calibri"/>
          <w:lang w:eastAsia="ru-RU"/>
        </w:rPr>
        <w:t>рниын абу тырмана с</w:t>
      </w:r>
      <w:r w:rsidRPr="003A5CF8">
        <w:rPr>
          <w:rFonts w:eastAsia="Calibri"/>
          <w:lang w:eastAsia="ru-RU"/>
        </w:rPr>
        <w:sym w:font="Times New Roman" w:char="0065"/>
      </w:r>
      <w:r w:rsidRPr="003A5CF8">
        <w:rPr>
          <w:rFonts w:eastAsia="Calibri"/>
          <w:lang w:eastAsia="ru-RU"/>
        </w:rPr>
        <w:t>рникузяяс.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Гиж</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рниын абу тырмана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 xml:space="preserve">м. </w:t>
      </w:r>
      <w:r w:rsidRPr="003A5CF8">
        <w:rPr>
          <w:rFonts w:eastAsia="Calibri"/>
          <w:lang w:eastAsia="ru-RU"/>
        </w:rPr>
        <w:sym w:font="Times New Roman" w:char="004F"/>
      </w:r>
      <w:r w:rsidRPr="003A5CF8">
        <w:rPr>
          <w:rFonts w:eastAsia="Calibri"/>
          <w:lang w:eastAsia="ru-RU"/>
        </w:rPr>
        <w:t>ти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да абу тырмана с</w:t>
      </w:r>
      <w:r w:rsidRPr="003A5CF8">
        <w:rPr>
          <w:rFonts w:eastAsia="Calibri"/>
          <w:lang w:eastAsia="ru-RU"/>
        </w:rPr>
        <w:sym w:font="Times New Roman" w:char="0065"/>
      </w:r>
      <w:r w:rsidRPr="003A5CF8">
        <w:rPr>
          <w:rFonts w:eastAsia="Calibri"/>
          <w:lang w:eastAsia="ru-RU"/>
        </w:rPr>
        <w:t>рникузяяс торй</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Кык да унджык морткостса с</w:t>
      </w:r>
      <w:r w:rsidRPr="003A5CF8">
        <w:rPr>
          <w:rFonts w:eastAsia="Calibri"/>
          <w:lang w:eastAsia="ru-RU"/>
        </w:rPr>
        <w:sym w:font="Times New Roman" w:char="0065"/>
      </w:r>
      <w:r w:rsidRPr="003A5CF8">
        <w:rPr>
          <w:rFonts w:eastAsia="Calibri"/>
          <w:lang w:eastAsia="ru-RU"/>
        </w:rPr>
        <w:t>рниын (диалогын да полилогын) абу тырмана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Сь</w:t>
      </w:r>
      <w:r w:rsidRPr="003A5CF8">
        <w:rPr>
          <w:rFonts w:eastAsia="Calibri"/>
          <w:b/>
          <w:lang w:eastAsia="ru-RU"/>
        </w:rPr>
        <w:sym w:font="Times New Roman" w:char="006F"/>
      </w:r>
      <w:r w:rsidRPr="003A5CF8">
        <w:rPr>
          <w:rFonts w:eastAsia="Calibri"/>
          <w:b/>
          <w:lang w:eastAsia="ru-RU"/>
        </w:rPr>
        <w:t>кт</w:t>
      </w:r>
      <w:r w:rsidRPr="003A5CF8">
        <w:rPr>
          <w:rFonts w:eastAsia="Calibri"/>
          <w:b/>
          <w:lang w:eastAsia="ru-RU"/>
        </w:rPr>
        <w:sym w:font="Times New Roman" w:char="006F"/>
      </w:r>
      <w:r w:rsidRPr="003A5CF8">
        <w:rPr>
          <w:rFonts w:eastAsia="Calibri"/>
          <w:b/>
          <w:lang w:eastAsia="ru-RU"/>
        </w:rPr>
        <w:t>д</w:t>
      </w:r>
      <w:r w:rsidRPr="003A5CF8">
        <w:rPr>
          <w:rFonts w:eastAsia="Calibri"/>
          <w:b/>
          <w:lang w:eastAsia="ru-RU"/>
        </w:rPr>
        <w:sym w:font="Times New Roman" w:char="006F"/>
      </w:r>
      <w:r w:rsidRPr="003A5CF8">
        <w:rPr>
          <w:rFonts w:eastAsia="Calibri"/>
          <w:b/>
          <w:lang w:eastAsia="ru-RU"/>
        </w:rPr>
        <w:t>м пр</w:t>
      </w:r>
      <w:r w:rsidRPr="003A5CF8">
        <w:rPr>
          <w:rFonts w:eastAsia="Calibri"/>
          <w:b/>
          <w:lang w:eastAsia="ru-RU"/>
        </w:rPr>
        <w:sym w:font="Times New Roman" w:char="006F"/>
      </w:r>
      <w:r w:rsidRPr="003A5CF8">
        <w:rPr>
          <w:rFonts w:eastAsia="Calibri"/>
          <w:b/>
          <w:lang w:eastAsia="ru-RU"/>
        </w:rPr>
        <w:t>ст</w:t>
      </w:r>
      <w:r w:rsidRPr="003A5CF8">
        <w:rPr>
          <w:rFonts w:eastAsia="Calibri"/>
          <w:b/>
          <w:lang w:eastAsia="ru-RU"/>
        </w:rPr>
        <w:sym w:font="Times New Roman" w:char="006F"/>
      </w:r>
      <w:r w:rsidRPr="003A5CF8">
        <w:rPr>
          <w:rFonts w:eastAsia="Calibri"/>
          <w:b/>
          <w:lang w:eastAsia="ru-RU"/>
        </w:rPr>
        <w:t>й с</w:t>
      </w:r>
      <w:r w:rsidRPr="003A5CF8">
        <w:rPr>
          <w:rFonts w:eastAsia="Calibri"/>
          <w:b/>
          <w:lang w:eastAsia="ru-RU"/>
        </w:rPr>
        <w:sym w:font="Times New Roman" w:char="0065"/>
      </w:r>
      <w:r w:rsidRPr="003A5CF8">
        <w:rPr>
          <w:rFonts w:eastAsia="Calibri"/>
          <w:b/>
          <w:lang w:eastAsia="ru-RU"/>
        </w:rPr>
        <w:t xml:space="preserve">рникузяяс </w:t>
      </w:r>
    </w:p>
    <w:p w:rsidR="003A5CF8" w:rsidRPr="003A5CF8" w:rsidRDefault="003A5CF8" w:rsidP="003A5CF8">
      <w:pPr>
        <w:tabs>
          <w:tab w:val="left" w:pos="3261"/>
        </w:tabs>
        <w:spacing w:line="276" w:lineRule="auto"/>
        <w:ind w:firstLine="567"/>
        <w:jc w:val="both"/>
        <w:rPr>
          <w:rFonts w:eastAsia="Calibri"/>
          <w:b/>
          <w:lang w:eastAsia="ru-RU"/>
        </w:rPr>
      </w:pPr>
      <w:r w:rsidRPr="003A5CF8">
        <w:rPr>
          <w:rFonts w:eastAsia="Calibri"/>
          <w:b/>
          <w:lang w:eastAsia="ru-RU"/>
        </w:rPr>
        <w:sym w:font="Times New Roman" w:char="004F"/>
      </w:r>
      <w:r w:rsidRPr="003A5CF8">
        <w:rPr>
          <w:rFonts w:eastAsia="Calibri"/>
          <w:b/>
          <w:lang w:eastAsia="ru-RU"/>
        </w:rPr>
        <w:t>тсяма юк</w:t>
      </w:r>
      <w:r w:rsidRPr="003A5CF8">
        <w:rPr>
          <w:rFonts w:eastAsia="Calibri"/>
          <w:b/>
          <w:lang w:eastAsia="ru-RU"/>
        </w:rPr>
        <w:sym w:font="Times New Roman" w:char="006F"/>
      </w:r>
      <w:r w:rsidRPr="003A5CF8">
        <w:rPr>
          <w:rFonts w:eastAsia="Calibri"/>
          <w:b/>
          <w:lang w:eastAsia="ru-RU"/>
        </w:rPr>
        <w:t>да с</w:t>
      </w:r>
      <w:r w:rsidRPr="003A5CF8">
        <w:rPr>
          <w:rFonts w:eastAsia="Calibri"/>
          <w:b/>
          <w:lang w:eastAsia="ru-RU"/>
        </w:rPr>
        <w:sym w:font="Times New Roman" w:char="0065"/>
      </w:r>
      <w:r w:rsidRPr="003A5CF8">
        <w:rPr>
          <w:rFonts w:eastAsia="Calibri"/>
          <w:b/>
          <w:lang w:eastAsia="ru-RU"/>
        </w:rPr>
        <w:t xml:space="preserve">рникузяяс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С</w:t>
      </w:r>
      <w:r w:rsidRPr="003A5CF8">
        <w:rPr>
          <w:rFonts w:eastAsia="Calibri"/>
          <w:lang w:eastAsia="ru-RU"/>
        </w:rPr>
        <w:sym w:font="Times New Roman" w:char="0065"/>
      </w:r>
      <w:r w:rsidRPr="003A5CF8">
        <w:rPr>
          <w:rFonts w:eastAsia="Calibri"/>
          <w:lang w:eastAsia="ru-RU"/>
        </w:rPr>
        <w:t xml:space="preserve">рникузяын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дъясöн тöдмöдöм. Налы л</w:t>
      </w:r>
      <w:r w:rsidRPr="003A5CF8">
        <w:rPr>
          <w:rFonts w:eastAsia="Calibri"/>
          <w:lang w:eastAsia="ru-RU"/>
        </w:rPr>
        <w:sym w:font="Times New Roman" w:char="006F"/>
      </w:r>
      <w:r w:rsidRPr="003A5CF8">
        <w:rPr>
          <w:rFonts w:eastAsia="Calibri"/>
          <w:lang w:eastAsia="ru-RU"/>
        </w:rPr>
        <w:t>сялана признакъяс. Кывъяскостса сочинительн</w:t>
      </w:r>
      <w:r w:rsidRPr="003A5CF8">
        <w:rPr>
          <w:rFonts w:eastAsia="Calibri"/>
          <w:lang w:eastAsia="ru-RU"/>
        </w:rPr>
        <w:sym w:font="Times New Roman" w:char="006F"/>
      </w:r>
      <w:r w:rsidRPr="003A5CF8">
        <w:rPr>
          <w:rFonts w:eastAsia="Calibri"/>
          <w:lang w:eastAsia="ru-RU"/>
        </w:rPr>
        <w:t>й йит</w:t>
      </w:r>
      <w:r w:rsidRPr="003A5CF8">
        <w:rPr>
          <w:rFonts w:eastAsia="Calibri"/>
          <w:lang w:eastAsia="ru-RU"/>
        </w:rPr>
        <w:sym w:font="Times New Roman" w:char="006F"/>
      </w:r>
      <w:r w:rsidRPr="003A5CF8">
        <w:rPr>
          <w:rFonts w:eastAsia="Calibri"/>
          <w:lang w:eastAsia="ru-RU"/>
        </w:rPr>
        <w:t>д йылысь гöгöрвоöдöм. Шуанног</w:t>
      </w:r>
      <w:r w:rsidRPr="003A5CF8">
        <w:rPr>
          <w:rFonts w:eastAsia="Calibri"/>
          <w:lang w:eastAsia="ru-RU"/>
        </w:rPr>
        <w:sym w:font="Times New Roman" w:char="006F"/>
      </w:r>
      <w:r w:rsidRPr="003A5CF8">
        <w:rPr>
          <w:rFonts w:eastAsia="Calibri"/>
          <w:lang w:eastAsia="ru-RU"/>
        </w:rPr>
        <w:t>н йитч</w:t>
      </w:r>
      <w:r w:rsidRPr="003A5CF8">
        <w:rPr>
          <w:rFonts w:eastAsia="Calibri"/>
          <w:lang w:eastAsia="ru-RU"/>
        </w:rPr>
        <w:sym w:font="Times New Roman" w:char="006F"/>
      </w:r>
      <w:r w:rsidRPr="003A5CF8">
        <w:rPr>
          <w:rFonts w:eastAsia="Calibri"/>
          <w:lang w:eastAsia="ru-RU"/>
        </w:rPr>
        <w:t xml:space="preserve">м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 Сочинительн</w:t>
      </w:r>
      <w:r w:rsidRPr="003A5CF8">
        <w:rPr>
          <w:rFonts w:eastAsia="Calibri"/>
          <w:lang w:eastAsia="ru-RU"/>
        </w:rPr>
        <w:sym w:font="Times New Roman" w:char="006F"/>
      </w:r>
      <w:r w:rsidRPr="003A5CF8">
        <w:rPr>
          <w:rFonts w:eastAsia="Calibri"/>
          <w:lang w:eastAsia="ru-RU"/>
        </w:rPr>
        <w:t>й кывйит</w:t>
      </w:r>
      <w:r w:rsidRPr="003A5CF8">
        <w:rPr>
          <w:rFonts w:eastAsia="Calibri"/>
          <w:lang w:eastAsia="ru-RU"/>
        </w:rPr>
        <w:sym w:font="Times New Roman" w:char="006F"/>
      </w:r>
      <w:r w:rsidRPr="003A5CF8">
        <w:rPr>
          <w:rFonts w:eastAsia="Calibri"/>
          <w:lang w:eastAsia="ru-RU"/>
        </w:rPr>
        <w:t>дъясл</w:t>
      </w:r>
      <w:r w:rsidRPr="003A5CF8">
        <w:rPr>
          <w:rFonts w:eastAsia="Calibri"/>
          <w:lang w:eastAsia="ru-RU"/>
        </w:rPr>
        <w:sym w:font="Times New Roman" w:char="006F"/>
      </w:r>
      <w:r w:rsidRPr="003A5CF8">
        <w:rPr>
          <w:rFonts w:eastAsia="Calibri"/>
          <w:lang w:eastAsia="ru-RU"/>
        </w:rPr>
        <w:t>н веж</w:t>
      </w:r>
      <w:r w:rsidRPr="003A5CF8">
        <w:rPr>
          <w:rFonts w:eastAsia="Calibri"/>
          <w:lang w:eastAsia="ru-RU"/>
        </w:rPr>
        <w:sym w:font="Times New Roman" w:char="006F"/>
      </w:r>
      <w:r w:rsidRPr="003A5CF8">
        <w:rPr>
          <w:rFonts w:eastAsia="Calibri"/>
          <w:lang w:eastAsia="ru-RU"/>
        </w:rPr>
        <w:t xml:space="preserve">ртас серти сикасъяс: </w:t>
      </w:r>
      <w:r w:rsidRPr="003A5CF8">
        <w:rPr>
          <w:rFonts w:eastAsia="Calibri"/>
          <w:lang w:eastAsia="ru-RU"/>
        </w:rPr>
        <w:sym w:font="Times New Roman" w:char="006F"/>
      </w:r>
      <w:r w:rsidRPr="003A5CF8">
        <w:rPr>
          <w:rFonts w:eastAsia="Calibri"/>
          <w:lang w:eastAsia="ru-RU"/>
        </w:rPr>
        <w:t>твывтана, паныд сувт</w:t>
      </w:r>
      <w:r w:rsidRPr="003A5CF8">
        <w:rPr>
          <w:rFonts w:eastAsia="Calibri"/>
          <w:lang w:eastAsia="ru-RU"/>
        </w:rPr>
        <w:sym w:font="Times New Roman" w:char="006F"/>
      </w:r>
      <w:r w:rsidRPr="003A5CF8">
        <w:rPr>
          <w:rFonts w:eastAsia="Calibri"/>
          <w:lang w:eastAsia="ru-RU"/>
        </w:rPr>
        <w:t>дана, торй</w:t>
      </w:r>
      <w:r w:rsidRPr="003A5CF8">
        <w:rPr>
          <w:rFonts w:eastAsia="Calibri"/>
          <w:lang w:eastAsia="ru-RU"/>
        </w:rPr>
        <w:sym w:font="Times New Roman" w:char="006F"/>
      </w:r>
      <w:r w:rsidRPr="003A5CF8">
        <w:rPr>
          <w:rFonts w:eastAsia="Calibri"/>
          <w:lang w:eastAsia="ru-RU"/>
        </w:rPr>
        <w:t xml:space="preserve">дана. </w:t>
      </w:r>
      <w:r w:rsidRPr="003A5CF8">
        <w:rPr>
          <w:rFonts w:eastAsia="Calibri"/>
          <w:lang w:eastAsia="ru-RU"/>
        </w:rPr>
        <w:sym w:font="Times New Roman" w:char="004F"/>
      </w:r>
      <w:r w:rsidRPr="003A5CF8">
        <w:rPr>
          <w:rFonts w:eastAsia="Calibri"/>
          <w:lang w:eastAsia="ru-RU"/>
        </w:rPr>
        <w:t xml:space="preserve">тсяма да абу </w:t>
      </w:r>
      <w:r w:rsidRPr="003A5CF8">
        <w:rPr>
          <w:rFonts w:eastAsia="Calibri"/>
          <w:lang w:eastAsia="ru-RU"/>
        </w:rPr>
        <w:sym w:font="Times New Roman" w:char="006F"/>
      </w:r>
      <w:r w:rsidRPr="003A5CF8">
        <w:rPr>
          <w:rFonts w:eastAsia="Calibri"/>
          <w:lang w:eastAsia="ru-RU"/>
        </w:rPr>
        <w:t>тсяма определениеяс.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Шуанног</w:t>
      </w:r>
      <w:r w:rsidRPr="003A5CF8">
        <w:rPr>
          <w:rFonts w:eastAsia="Calibri"/>
          <w:lang w:eastAsia="ru-RU"/>
        </w:rPr>
        <w:sym w:font="Times New Roman" w:char="006F"/>
      </w:r>
      <w:r w:rsidRPr="003A5CF8">
        <w:rPr>
          <w:rFonts w:eastAsia="Calibri"/>
          <w:lang w:eastAsia="ru-RU"/>
        </w:rPr>
        <w:t>н йитч</w:t>
      </w:r>
      <w:r w:rsidRPr="003A5CF8">
        <w:rPr>
          <w:rFonts w:eastAsia="Calibri"/>
          <w:lang w:eastAsia="ru-RU"/>
        </w:rPr>
        <w:sym w:font="Times New Roman" w:char="006F"/>
      </w:r>
      <w:r w:rsidRPr="003A5CF8">
        <w:rPr>
          <w:rFonts w:eastAsia="Calibri"/>
          <w:lang w:eastAsia="ru-RU"/>
        </w:rPr>
        <w:t xml:space="preserve">м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 пунктуация пасъяс</w:t>
      </w:r>
      <w:r w:rsidRPr="003A5CF8">
        <w:rPr>
          <w:rFonts w:eastAsia="Calibri"/>
          <w:lang w:eastAsia="ru-RU"/>
        </w:rPr>
        <w:sym w:font="Times New Roman" w:char="006F"/>
      </w:r>
      <w:r w:rsidRPr="003A5CF8">
        <w:rPr>
          <w:rFonts w:eastAsia="Calibri"/>
          <w:lang w:eastAsia="ru-RU"/>
        </w:rPr>
        <w:t>н гижиг</w:t>
      </w:r>
      <w:r w:rsidRPr="003A5CF8">
        <w:rPr>
          <w:rFonts w:eastAsia="Calibri"/>
          <w:lang w:eastAsia="ru-RU"/>
        </w:rPr>
        <w:sym w:font="Times New Roman" w:char="006F"/>
      </w:r>
      <w:r w:rsidRPr="003A5CF8">
        <w:rPr>
          <w:rFonts w:eastAsia="Calibri"/>
          <w:lang w:eastAsia="ru-RU"/>
        </w:rPr>
        <w:t>н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Шуанног</w:t>
      </w:r>
      <w:r w:rsidRPr="003A5CF8">
        <w:rPr>
          <w:rFonts w:eastAsia="Calibri"/>
          <w:lang w:eastAsia="ru-RU"/>
        </w:rPr>
        <w:sym w:font="Times New Roman" w:char="006F"/>
      </w:r>
      <w:r w:rsidRPr="003A5CF8">
        <w:rPr>
          <w:rFonts w:eastAsia="Calibri"/>
          <w:lang w:eastAsia="ru-RU"/>
        </w:rPr>
        <w:t>н да сочинительн</w:t>
      </w:r>
      <w:r w:rsidRPr="003A5CF8">
        <w:rPr>
          <w:rFonts w:eastAsia="Calibri"/>
          <w:lang w:eastAsia="ru-RU"/>
        </w:rPr>
        <w:sym w:font="Times New Roman" w:char="006F"/>
      </w:r>
      <w:r w:rsidRPr="003A5CF8">
        <w:rPr>
          <w:rFonts w:eastAsia="Calibri"/>
          <w:lang w:eastAsia="ru-RU"/>
        </w:rPr>
        <w:t>й кывйит</w:t>
      </w:r>
      <w:r w:rsidRPr="003A5CF8">
        <w:rPr>
          <w:rFonts w:eastAsia="Calibri"/>
          <w:lang w:eastAsia="ru-RU"/>
        </w:rPr>
        <w:sym w:font="Times New Roman" w:char="006F"/>
      </w:r>
      <w:r w:rsidRPr="003A5CF8">
        <w:rPr>
          <w:rFonts w:eastAsia="Calibri"/>
          <w:lang w:eastAsia="ru-RU"/>
        </w:rPr>
        <w:t>дъяс</w:t>
      </w:r>
      <w:r w:rsidRPr="003A5CF8">
        <w:rPr>
          <w:rFonts w:eastAsia="Calibri"/>
          <w:lang w:eastAsia="ru-RU"/>
        </w:rPr>
        <w:sym w:font="Times New Roman" w:char="006F"/>
      </w:r>
      <w:r w:rsidRPr="003A5CF8">
        <w:rPr>
          <w:rFonts w:eastAsia="Calibri"/>
          <w:lang w:eastAsia="ru-RU"/>
        </w:rPr>
        <w:t>н йитч</w:t>
      </w:r>
      <w:r w:rsidRPr="003A5CF8">
        <w:rPr>
          <w:rFonts w:eastAsia="Calibri"/>
          <w:lang w:eastAsia="ru-RU"/>
        </w:rPr>
        <w:sym w:font="Times New Roman" w:char="006F"/>
      </w:r>
      <w:r w:rsidRPr="003A5CF8">
        <w:rPr>
          <w:rFonts w:eastAsia="Calibri"/>
          <w:lang w:eastAsia="ru-RU"/>
        </w:rPr>
        <w:t xml:space="preserve">м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 пунктуация пасъяс</w:t>
      </w:r>
      <w:r w:rsidRPr="003A5CF8">
        <w:rPr>
          <w:rFonts w:eastAsia="Calibri"/>
          <w:lang w:eastAsia="ru-RU"/>
        </w:rPr>
        <w:sym w:font="Times New Roman" w:char="006F"/>
      </w:r>
      <w:r w:rsidRPr="003A5CF8">
        <w:rPr>
          <w:rFonts w:eastAsia="Calibri"/>
          <w:lang w:eastAsia="ru-RU"/>
        </w:rPr>
        <w:t>н гижиг</w:t>
      </w:r>
      <w:r w:rsidRPr="003A5CF8">
        <w:rPr>
          <w:rFonts w:eastAsia="Calibri"/>
          <w:lang w:eastAsia="ru-RU"/>
        </w:rPr>
        <w:sym w:font="Times New Roman" w:char="006F"/>
      </w:r>
      <w:r w:rsidRPr="003A5CF8">
        <w:rPr>
          <w:rFonts w:eastAsia="Calibri"/>
          <w:lang w:eastAsia="ru-RU"/>
        </w:rPr>
        <w:t>н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w:t>
      </w:r>
      <w:r w:rsidRPr="003A5CF8">
        <w:rPr>
          <w:rFonts w:eastAsia="Calibri"/>
          <w:lang w:eastAsia="ru-RU"/>
        </w:rPr>
        <w:sym w:font="Times New Roman" w:char="0065"/>
      </w:r>
      <w:r w:rsidRPr="003A5CF8">
        <w:rPr>
          <w:rFonts w:eastAsia="Calibri"/>
          <w:lang w:eastAsia="ru-RU"/>
        </w:rPr>
        <w:t xml:space="preserve">рникузяын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дъясл</w:t>
      </w:r>
      <w:r w:rsidRPr="003A5CF8">
        <w:rPr>
          <w:rFonts w:eastAsia="Calibri"/>
          <w:lang w:eastAsia="ru-RU"/>
        </w:rPr>
        <w:sym w:font="Times New Roman" w:char="006F"/>
      </w:r>
      <w:r w:rsidRPr="003A5CF8">
        <w:rPr>
          <w:rFonts w:eastAsia="Calibri"/>
          <w:lang w:eastAsia="ru-RU"/>
        </w:rPr>
        <w:t>н некымын рад. Най</w:t>
      </w:r>
      <w:r w:rsidRPr="003A5CF8">
        <w:rPr>
          <w:rFonts w:eastAsia="Calibri"/>
          <w:lang w:eastAsia="ru-RU"/>
        </w:rPr>
        <w:sym w:font="Times New Roman" w:char="006F"/>
      </w:r>
      <w:r w:rsidRPr="003A5CF8">
        <w:rPr>
          <w:rFonts w:eastAsia="Calibri"/>
          <w:lang w:eastAsia="ru-RU"/>
        </w:rPr>
        <w:t>с пунктуация пасъяс</w:t>
      </w:r>
      <w:r w:rsidRPr="003A5CF8">
        <w:rPr>
          <w:rFonts w:eastAsia="Calibri"/>
          <w:lang w:eastAsia="ru-RU"/>
        </w:rPr>
        <w:sym w:font="Times New Roman" w:char="006F"/>
      </w:r>
      <w:r w:rsidRPr="003A5CF8">
        <w:rPr>
          <w:rFonts w:eastAsia="Calibri"/>
          <w:lang w:eastAsia="ru-RU"/>
        </w:rPr>
        <w:t>н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 xml:space="preserve">м.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sym w:font="Times New Roman" w:char="004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 xml:space="preserve">дъяс дырйи </w:t>
      </w:r>
      <w:r w:rsidRPr="003A5CF8">
        <w:rPr>
          <w:rFonts w:eastAsia="Calibri"/>
          <w:lang w:eastAsia="ru-RU"/>
        </w:rPr>
        <w:sym w:font="Times New Roman" w:char="006F"/>
      </w:r>
      <w:r w:rsidRPr="003A5CF8">
        <w:rPr>
          <w:rFonts w:eastAsia="Calibri"/>
          <w:lang w:eastAsia="ru-RU"/>
        </w:rPr>
        <w:t>тувтана кыв. Сыл</w:t>
      </w:r>
      <w:r w:rsidRPr="003A5CF8">
        <w:rPr>
          <w:rFonts w:eastAsia="Calibri"/>
          <w:lang w:eastAsia="ru-RU"/>
        </w:rPr>
        <w:sym w:font="Times New Roman" w:char="006F"/>
      </w:r>
      <w:r w:rsidRPr="003A5CF8">
        <w:rPr>
          <w:rFonts w:eastAsia="Calibri"/>
          <w:lang w:eastAsia="ru-RU"/>
        </w:rPr>
        <w:t>н веж</w:t>
      </w:r>
      <w:r w:rsidRPr="003A5CF8">
        <w:rPr>
          <w:rFonts w:eastAsia="Calibri"/>
          <w:lang w:eastAsia="ru-RU"/>
        </w:rPr>
        <w:sym w:font="Times New Roman" w:char="006F"/>
      </w:r>
      <w:r w:rsidRPr="003A5CF8">
        <w:rPr>
          <w:rFonts w:eastAsia="Calibri"/>
          <w:lang w:eastAsia="ru-RU"/>
        </w:rPr>
        <w:t>ртас, т</w:t>
      </w:r>
      <w:r w:rsidRPr="003A5CF8">
        <w:rPr>
          <w:rFonts w:eastAsia="Calibri"/>
          <w:lang w:eastAsia="ru-RU"/>
        </w:rPr>
        <w:sym w:font="Times New Roman" w:char="006F"/>
      </w:r>
      <w:r w:rsidRPr="003A5CF8">
        <w:rPr>
          <w:rFonts w:eastAsia="Calibri"/>
          <w:lang w:eastAsia="ru-RU"/>
        </w:rPr>
        <w:t xml:space="preserve">дчанлун. </w:t>
      </w:r>
      <w:r w:rsidRPr="003A5CF8">
        <w:rPr>
          <w:rFonts w:eastAsia="Calibri"/>
          <w:lang w:eastAsia="ru-RU"/>
        </w:rPr>
        <w:sym w:font="Times New Roman" w:char="004F"/>
      </w:r>
      <w:r w:rsidRPr="003A5CF8">
        <w:rPr>
          <w:rFonts w:eastAsia="Calibri"/>
          <w:lang w:eastAsia="ru-RU"/>
        </w:rPr>
        <w:t>тувтана кывл</w:t>
      </w:r>
      <w:r w:rsidRPr="003A5CF8">
        <w:rPr>
          <w:rFonts w:eastAsia="Calibri"/>
          <w:lang w:eastAsia="ru-RU"/>
        </w:rPr>
        <w:sym w:font="Times New Roman" w:char="006F"/>
      </w:r>
      <w:r w:rsidRPr="003A5CF8">
        <w:rPr>
          <w:rFonts w:eastAsia="Calibri"/>
          <w:lang w:eastAsia="ru-RU"/>
        </w:rPr>
        <w:t xml:space="preserve">н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 xml:space="preserve">дъяс бердын ин. </w:t>
      </w:r>
      <w:r w:rsidRPr="003A5CF8">
        <w:rPr>
          <w:rFonts w:eastAsia="Calibri"/>
          <w:lang w:eastAsia="ru-RU"/>
        </w:rPr>
        <w:sym w:font="Times New Roman" w:char="004F"/>
      </w:r>
      <w:r w:rsidRPr="003A5CF8">
        <w:rPr>
          <w:rFonts w:eastAsia="Calibri"/>
          <w:lang w:eastAsia="ru-RU"/>
        </w:rPr>
        <w:t xml:space="preserve">тувтана кыв да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 костын тире да двоеточие (кык чута) пукт</w:t>
      </w:r>
      <w:r w:rsidRPr="003A5CF8">
        <w:rPr>
          <w:rFonts w:eastAsia="Calibri"/>
          <w:lang w:eastAsia="ru-RU"/>
        </w:rPr>
        <w:sym w:font="Times New Roman" w:char="006F"/>
      </w:r>
      <w:r w:rsidRPr="003A5CF8">
        <w:rPr>
          <w:rFonts w:eastAsia="Calibri"/>
          <w:lang w:eastAsia="ru-RU"/>
        </w:rPr>
        <w:t xml:space="preserve">м.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Гиж</w:t>
      </w:r>
      <w:r w:rsidRPr="003A5CF8">
        <w:rPr>
          <w:rFonts w:eastAsia="Calibri"/>
          <w:lang w:eastAsia="ru-RU"/>
        </w:rPr>
        <w:sym w:font="Times New Roman" w:char="006F"/>
      </w:r>
      <w:r w:rsidRPr="003A5CF8">
        <w:rPr>
          <w:rFonts w:eastAsia="Calibri"/>
          <w:lang w:eastAsia="ru-RU"/>
        </w:rPr>
        <w:t>да да устн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 xml:space="preserve">рниын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дъяса с</w:t>
      </w:r>
      <w:r w:rsidRPr="003A5CF8">
        <w:rPr>
          <w:rFonts w:eastAsia="Calibri"/>
          <w:lang w:eastAsia="ru-RU"/>
        </w:rPr>
        <w:sym w:font="Times New Roman" w:char="0065"/>
      </w:r>
      <w:r w:rsidRPr="003A5CF8">
        <w:rPr>
          <w:rFonts w:eastAsia="Calibri"/>
          <w:lang w:eastAsia="ru-RU"/>
        </w:rPr>
        <w:t>рникузя</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Кывйит</w:t>
      </w:r>
      <w:r w:rsidRPr="003A5CF8">
        <w:rPr>
          <w:rFonts w:eastAsia="Calibri"/>
          <w:lang w:eastAsia="ru-RU"/>
        </w:rPr>
        <w:sym w:font="Times New Roman" w:char="006F"/>
      </w:r>
      <w:r w:rsidRPr="003A5CF8">
        <w:rPr>
          <w:rFonts w:eastAsia="Calibri"/>
          <w:lang w:eastAsia="ru-RU"/>
        </w:rPr>
        <w:t>дъяслысь веж</w:t>
      </w:r>
      <w:r w:rsidRPr="003A5CF8">
        <w:rPr>
          <w:rFonts w:eastAsia="Calibri"/>
          <w:lang w:eastAsia="ru-RU"/>
        </w:rPr>
        <w:sym w:font="Times New Roman" w:char="006F"/>
      </w:r>
      <w:r w:rsidRPr="003A5CF8">
        <w:rPr>
          <w:rFonts w:eastAsia="Calibri"/>
          <w:lang w:eastAsia="ru-RU"/>
        </w:rPr>
        <w:t>ртас 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 xml:space="preserve">м. </w:t>
      </w:r>
      <w:r w:rsidRPr="003A5CF8">
        <w:rPr>
          <w:rFonts w:eastAsia="Calibri"/>
          <w:lang w:eastAsia="ru-RU"/>
        </w:rPr>
        <w:sym w:font="Times New Roman" w:char="004F"/>
      </w:r>
      <w:r w:rsidRPr="003A5CF8">
        <w:rPr>
          <w:rFonts w:eastAsia="Calibri"/>
          <w:lang w:eastAsia="ru-RU"/>
        </w:rPr>
        <w:t xml:space="preserve">тсяма да абу </w:t>
      </w:r>
      <w:r w:rsidRPr="003A5CF8">
        <w:rPr>
          <w:rFonts w:eastAsia="Calibri"/>
          <w:lang w:eastAsia="ru-RU"/>
        </w:rPr>
        <w:sym w:font="Times New Roman" w:char="006F"/>
      </w:r>
      <w:r w:rsidRPr="003A5CF8">
        <w:rPr>
          <w:rFonts w:eastAsia="Calibri"/>
          <w:lang w:eastAsia="ru-RU"/>
        </w:rPr>
        <w:t>тсяма определениеяс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да на</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sym w:font="Times New Roman" w:char="004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дъяса с</w:t>
      </w:r>
      <w:r w:rsidRPr="003A5CF8">
        <w:rPr>
          <w:rFonts w:eastAsia="Calibri"/>
          <w:lang w:eastAsia="ru-RU"/>
        </w:rPr>
        <w:sym w:font="Times New Roman" w:char="0065"/>
      </w:r>
      <w:r w:rsidRPr="003A5CF8">
        <w:rPr>
          <w:rFonts w:eastAsia="Calibri"/>
          <w:lang w:eastAsia="ru-RU"/>
        </w:rPr>
        <w:t>рникузяяс колана шуанног</w:t>
      </w:r>
      <w:r w:rsidRPr="003A5CF8">
        <w:rPr>
          <w:rFonts w:eastAsia="Calibri"/>
          <w:lang w:eastAsia="ru-RU"/>
        </w:rPr>
        <w:sym w:font="Times New Roman" w:char="006F"/>
      </w:r>
      <w:r w:rsidRPr="003A5CF8">
        <w:rPr>
          <w:rFonts w:eastAsia="Calibri"/>
          <w:lang w:eastAsia="ru-RU"/>
        </w:rPr>
        <w:t>н лыддьыны куж</w:t>
      </w:r>
      <w:r w:rsidRPr="003A5CF8">
        <w:rPr>
          <w:rFonts w:eastAsia="Calibri"/>
          <w:lang w:eastAsia="ru-RU"/>
        </w:rPr>
        <w:sym w:font="Times New Roman" w:char="006F"/>
      </w:r>
      <w:r w:rsidRPr="003A5CF8">
        <w:rPr>
          <w:rFonts w:eastAsia="Calibri"/>
          <w:lang w:eastAsia="ru-RU"/>
        </w:rPr>
        <w:t xml:space="preserve">м. </w:t>
      </w:r>
      <w:r w:rsidRPr="003A5CF8">
        <w:rPr>
          <w:rFonts w:eastAsia="Calibri"/>
          <w:lang w:eastAsia="ru-RU"/>
        </w:rPr>
        <w:sym w:font="Times New Roman" w:char="004F"/>
      </w:r>
      <w:r w:rsidRPr="003A5CF8">
        <w:rPr>
          <w:rFonts w:eastAsia="Calibri"/>
          <w:lang w:eastAsia="ru-RU"/>
        </w:rPr>
        <w:t xml:space="preserve">тувтана кывъяса да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дъяса с</w:t>
      </w:r>
      <w:r w:rsidRPr="003A5CF8">
        <w:rPr>
          <w:rFonts w:eastAsia="Calibri"/>
          <w:lang w:eastAsia="ru-RU"/>
        </w:rPr>
        <w:sym w:font="Times New Roman" w:char="0065"/>
      </w:r>
      <w:r w:rsidRPr="003A5CF8">
        <w:rPr>
          <w:rFonts w:eastAsia="Calibri"/>
          <w:lang w:eastAsia="ru-RU"/>
        </w:rPr>
        <w:t>рникузяяс колана шуанног</w:t>
      </w:r>
      <w:r w:rsidRPr="003A5CF8">
        <w:rPr>
          <w:rFonts w:eastAsia="Calibri"/>
          <w:lang w:eastAsia="ru-RU"/>
        </w:rPr>
        <w:sym w:font="Times New Roman" w:char="006F"/>
      </w:r>
      <w:r w:rsidRPr="003A5CF8">
        <w:rPr>
          <w:rFonts w:eastAsia="Calibri"/>
          <w:lang w:eastAsia="ru-RU"/>
        </w:rPr>
        <w:t>н лыддьыны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w:t>
      </w:r>
      <w:r w:rsidRPr="003A5CF8">
        <w:rPr>
          <w:rFonts w:eastAsia="Calibri"/>
          <w:lang w:eastAsia="ru-RU"/>
        </w:rPr>
        <w:sym w:font="Times New Roman" w:char="004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 xml:space="preserve">дъяса да </w:t>
      </w:r>
      <w:r w:rsidRPr="003A5CF8">
        <w:rPr>
          <w:rFonts w:eastAsia="Calibri"/>
          <w:lang w:eastAsia="ru-RU"/>
        </w:rPr>
        <w:sym w:font="Times New Roman" w:char="006F"/>
      </w:r>
      <w:r w:rsidRPr="003A5CF8">
        <w:rPr>
          <w:rFonts w:eastAsia="Calibri"/>
          <w:lang w:eastAsia="ru-RU"/>
        </w:rPr>
        <w:t>тувтана кывъяса с</w:t>
      </w:r>
      <w:r w:rsidRPr="003A5CF8">
        <w:rPr>
          <w:rFonts w:eastAsia="Calibri"/>
          <w:lang w:eastAsia="ru-RU"/>
        </w:rPr>
        <w:sym w:font="Times New Roman" w:char="0065"/>
      </w:r>
      <w:r w:rsidRPr="003A5CF8">
        <w:rPr>
          <w:rFonts w:eastAsia="Calibri"/>
          <w:lang w:eastAsia="ru-RU"/>
        </w:rPr>
        <w:t>рникузяясын колана пунктуация пасъяс пуктыны куж</w:t>
      </w:r>
      <w:r w:rsidRPr="003A5CF8">
        <w:rPr>
          <w:rFonts w:eastAsia="Calibri"/>
          <w:lang w:eastAsia="ru-RU"/>
        </w:rPr>
        <w:sym w:font="Times New Roman" w:char="006F"/>
      </w:r>
      <w:r w:rsidRPr="003A5CF8">
        <w:rPr>
          <w:rFonts w:eastAsia="Calibri"/>
          <w:lang w:eastAsia="ru-RU"/>
        </w:rPr>
        <w:t>м, пунктуация пасъяс сувт</w:t>
      </w:r>
      <w:r w:rsidRPr="003A5CF8">
        <w:rPr>
          <w:rFonts w:eastAsia="Calibri"/>
          <w:lang w:eastAsia="ru-RU"/>
        </w:rPr>
        <w:sym w:font="Times New Roman" w:char="006F"/>
      </w:r>
      <w:r w:rsidRPr="003A5CF8">
        <w:rPr>
          <w:rFonts w:eastAsia="Calibri"/>
          <w:lang w:eastAsia="ru-RU"/>
        </w:rPr>
        <w:t>дан правил</w:t>
      </w:r>
      <w:r w:rsidRPr="003A5CF8">
        <w:rPr>
          <w:rFonts w:eastAsia="Calibri"/>
          <w:lang w:eastAsia="ru-RU"/>
        </w:rPr>
        <w:sym w:font="Times New Roman" w:char="006F"/>
      </w:r>
      <w:r w:rsidRPr="003A5CF8">
        <w:rPr>
          <w:rFonts w:eastAsia="Calibri"/>
          <w:lang w:eastAsia="ru-RU"/>
        </w:rPr>
        <w:t>ясс</w:t>
      </w:r>
      <w:r w:rsidRPr="003A5CF8">
        <w:rPr>
          <w:rFonts w:eastAsia="Calibri"/>
          <w:lang w:eastAsia="ru-RU"/>
        </w:rPr>
        <w:sym w:font="Times New Roman" w:char="006F"/>
      </w:r>
      <w:r w:rsidRPr="003A5CF8">
        <w:rPr>
          <w:rFonts w:eastAsia="Calibri"/>
          <w:lang w:eastAsia="ru-RU"/>
        </w:rPr>
        <w:t xml:space="preserve"> 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Торй</w:t>
      </w:r>
      <w:r w:rsidRPr="003A5CF8">
        <w:rPr>
          <w:rFonts w:eastAsia="Calibri"/>
          <w:b/>
          <w:lang w:eastAsia="ru-RU"/>
        </w:rPr>
        <w:sym w:font="Times New Roman" w:char="006F"/>
      </w:r>
      <w:r w:rsidRPr="003A5CF8">
        <w:rPr>
          <w:rFonts w:eastAsia="Calibri"/>
          <w:b/>
          <w:lang w:eastAsia="ru-RU"/>
        </w:rPr>
        <w:t>д</w:t>
      </w:r>
      <w:r w:rsidRPr="003A5CF8">
        <w:rPr>
          <w:rFonts w:eastAsia="Calibri"/>
          <w:b/>
          <w:lang w:eastAsia="ru-RU"/>
        </w:rPr>
        <w:sym w:font="Times New Roman" w:char="006F"/>
      </w:r>
      <w:r w:rsidRPr="003A5CF8">
        <w:rPr>
          <w:rFonts w:eastAsia="Calibri"/>
          <w:b/>
          <w:lang w:eastAsia="ru-RU"/>
        </w:rPr>
        <w:t>м юк</w:t>
      </w:r>
      <w:r w:rsidRPr="003A5CF8">
        <w:rPr>
          <w:rFonts w:eastAsia="Calibri"/>
          <w:b/>
          <w:lang w:eastAsia="ru-RU"/>
        </w:rPr>
        <w:sym w:font="Times New Roman" w:char="006F"/>
      </w:r>
      <w:r w:rsidRPr="003A5CF8">
        <w:rPr>
          <w:rFonts w:eastAsia="Calibri"/>
          <w:b/>
          <w:lang w:eastAsia="ru-RU"/>
        </w:rPr>
        <w:t>да пр</w:t>
      </w:r>
      <w:r w:rsidRPr="003A5CF8">
        <w:rPr>
          <w:rFonts w:eastAsia="Calibri"/>
          <w:b/>
          <w:lang w:eastAsia="ru-RU"/>
        </w:rPr>
        <w:sym w:font="Times New Roman" w:char="006F"/>
      </w:r>
      <w:r w:rsidRPr="003A5CF8">
        <w:rPr>
          <w:rFonts w:eastAsia="Calibri"/>
          <w:b/>
          <w:lang w:eastAsia="ru-RU"/>
        </w:rPr>
        <w:t>ст</w:t>
      </w:r>
      <w:r w:rsidRPr="003A5CF8">
        <w:rPr>
          <w:rFonts w:eastAsia="Calibri"/>
          <w:b/>
          <w:lang w:eastAsia="ru-RU"/>
        </w:rPr>
        <w:sym w:font="Times New Roman" w:char="006F"/>
      </w:r>
      <w:r w:rsidRPr="003A5CF8">
        <w:rPr>
          <w:rFonts w:eastAsia="Calibri"/>
          <w:b/>
          <w:lang w:eastAsia="ru-RU"/>
        </w:rPr>
        <w:t>й с</w:t>
      </w:r>
      <w:r w:rsidRPr="003A5CF8">
        <w:rPr>
          <w:rFonts w:eastAsia="Calibri"/>
          <w:b/>
          <w:lang w:eastAsia="ru-RU"/>
        </w:rPr>
        <w:sym w:font="Times New Roman" w:char="0065"/>
      </w:r>
      <w:r w:rsidRPr="003A5CF8">
        <w:rPr>
          <w:rFonts w:eastAsia="Calibri"/>
          <w:b/>
          <w:lang w:eastAsia="ru-RU"/>
        </w:rPr>
        <w:t xml:space="preserve">рникузяяс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йылысь гöгöрвоöдöм.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определение.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приложение.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обстоятельство. Ст</w:t>
      </w:r>
      <w:r w:rsidRPr="003A5CF8">
        <w:rPr>
          <w:rFonts w:eastAsia="Calibri"/>
          <w:lang w:eastAsia="ru-RU"/>
        </w:rPr>
        <w:sym w:font="Times New Roman" w:char="006F"/>
      </w:r>
      <w:r w:rsidRPr="003A5CF8">
        <w:rPr>
          <w:rFonts w:eastAsia="Calibri"/>
          <w:lang w:eastAsia="ru-RU"/>
        </w:rPr>
        <w:t>чм</w:t>
      </w:r>
      <w:r w:rsidRPr="003A5CF8">
        <w:rPr>
          <w:rFonts w:eastAsia="Calibri"/>
          <w:lang w:eastAsia="ru-RU"/>
        </w:rPr>
        <w:sym w:font="Times New Roman" w:char="006F"/>
      </w:r>
      <w:r w:rsidRPr="003A5CF8">
        <w:rPr>
          <w:rFonts w:eastAsia="Calibri"/>
          <w:lang w:eastAsia="ru-RU"/>
        </w:rPr>
        <w:t>дысь кывъяс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да ст</w:t>
      </w:r>
      <w:r w:rsidRPr="003A5CF8">
        <w:rPr>
          <w:rFonts w:eastAsia="Calibri"/>
          <w:lang w:eastAsia="ru-RU"/>
        </w:rPr>
        <w:sym w:font="Times New Roman" w:char="006F"/>
      </w:r>
      <w:r w:rsidRPr="003A5CF8">
        <w:rPr>
          <w:rFonts w:eastAsia="Calibri"/>
          <w:lang w:eastAsia="ru-RU"/>
        </w:rPr>
        <w:t>чм</w:t>
      </w:r>
      <w:r w:rsidRPr="003A5CF8">
        <w:rPr>
          <w:rFonts w:eastAsia="Calibri"/>
          <w:lang w:eastAsia="ru-RU"/>
        </w:rPr>
        <w:sym w:font="Times New Roman" w:char="006F"/>
      </w:r>
      <w:r w:rsidRPr="003A5CF8">
        <w:rPr>
          <w:rFonts w:eastAsia="Calibri"/>
          <w:lang w:eastAsia="ru-RU"/>
        </w:rPr>
        <w:t>дысь кывъяс дырйи пунктуация пасъяс сувт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рникузяяс колана шуанног</w:t>
      </w:r>
      <w:r w:rsidRPr="003A5CF8">
        <w:rPr>
          <w:rFonts w:eastAsia="Calibri"/>
          <w:lang w:eastAsia="ru-RU"/>
        </w:rPr>
        <w:sym w:font="Times New Roman" w:char="006F"/>
      </w:r>
      <w:r w:rsidRPr="003A5CF8">
        <w:rPr>
          <w:rFonts w:eastAsia="Calibri"/>
          <w:lang w:eastAsia="ru-RU"/>
        </w:rPr>
        <w:t>н лыддьыны куж</w:t>
      </w:r>
      <w:r w:rsidRPr="003A5CF8">
        <w:rPr>
          <w:rFonts w:eastAsia="Calibri"/>
          <w:lang w:eastAsia="ru-RU"/>
        </w:rPr>
        <w:sym w:font="Times New Roman" w:char="006F"/>
      </w:r>
      <w:r w:rsidRPr="003A5CF8">
        <w:rPr>
          <w:rFonts w:eastAsia="Calibri"/>
          <w:lang w:eastAsia="ru-RU"/>
        </w:rPr>
        <w:t>м.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Татш</w:t>
      </w:r>
      <w:r w:rsidRPr="003A5CF8">
        <w:rPr>
          <w:rFonts w:eastAsia="Calibri"/>
          <w:lang w:eastAsia="ru-RU"/>
        </w:rPr>
        <w:sym w:font="Times New Roman" w:char="006F"/>
      </w:r>
      <w:r w:rsidRPr="003A5CF8">
        <w:rPr>
          <w:rFonts w:eastAsia="Calibri"/>
          <w:lang w:eastAsia="ru-RU"/>
        </w:rPr>
        <w:t>м кывъяс дырйи пунктуация пасъяс пукт</w:t>
      </w:r>
      <w:r w:rsidRPr="003A5CF8">
        <w:rPr>
          <w:rFonts w:eastAsia="Calibri"/>
          <w:lang w:eastAsia="ru-RU"/>
        </w:rPr>
        <w:sym w:font="Times New Roman" w:char="006F"/>
      </w:r>
      <w:r w:rsidRPr="003A5CF8">
        <w:rPr>
          <w:rFonts w:eastAsia="Calibri"/>
          <w:lang w:eastAsia="ru-RU"/>
        </w:rPr>
        <w:t>м.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да нал</w:t>
      </w:r>
      <w:r w:rsidRPr="003A5CF8">
        <w:rPr>
          <w:rFonts w:eastAsia="Calibri"/>
          <w:lang w:eastAsia="ru-RU"/>
        </w:rPr>
        <w:sym w:font="Times New Roman" w:char="006F"/>
      </w:r>
      <w:r w:rsidRPr="003A5CF8">
        <w:rPr>
          <w:rFonts w:eastAsia="Calibri"/>
          <w:lang w:eastAsia="ru-RU"/>
        </w:rPr>
        <w:t>н синтаксическ</w:t>
      </w:r>
      <w:r w:rsidRPr="003A5CF8">
        <w:rPr>
          <w:rFonts w:eastAsia="Calibri"/>
          <w:lang w:eastAsia="ru-RU"/>
        </w:rPr>
        <w:sym w:font="Times New Roman" w:char="006F"/>
      </w:r>
      <w:r w:rsidRPr="003A5CF8">
        <w:rPr>
          <w:rFonts w:eastAsia="Calibri"/>
          <w:lang w:eastAsia="ru-RU"/>
        </w:rPr>
        <w:t>й синонимъяс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b/>
          <w:lang w:eastAsia="ru-RU"/>
        </w:rPr>
      </w:pPr>
      <w:r w:rsidRPr="003A5CF8">
        <w:rPr>
          <w:rFonts w:eastAsia="Calibri"/>
          <w:b/>
          <w:lang w:eastAsia="ru-RU"/>
        </w:rPr>
        <w:t>Пыртана да содтана тэчасъяса пр</w:t>
      </w:r>
      <w:r w:rsidRPr="003A5CF8">
        <w:rPr>
          <w:rFonts w:eastAsia="Calibri"/>
          <w:b/>
          <w:lang w:eastAsia="ru-RU"/>
        </w:rPr>
        <w:sym w:font="Times New Roman" w:char="006F"/>
      </w:r>
      <w:r w:rsidRPr="003A5CF8">
        <w:rPr>
          <w:rFonts w:eastAsia="Calibri"/>
          <w:b/>
          <w:lang w:eastAsia="ru-RU"/>
        </w:rPr>
        <w:t>ст</w:t>
      </w:r>
      <w:r w:rsidRPr="003A5CF8">
        <w:rPr>
          <w:rFonts w:eastAsia="Calibri"/>
          <w:b/>
          <w:lang w:eastAsia="ru-RU"/>
        </w:rPr>
        <w:sym w:font="Times New Roman" w:char="006F"/>
      </w:r>
      <w:r w:rsidRPr="003A5CF8">
        <w:rPr>
          <w:rFonts w:eastAsia="Calibri"/>
          <w:b/>
          <w:lang w:eastAsia="ru-RU"/>
        </w:rPr>
        <w:t>й с</w:t>
      </w:r>
      <w:r w:rsidRPr="003A5CF8">
        <w:rPr>
          <w:rFonts w:eastAsia="Calibri"/>
          <w:b/>
          <w:lang w:eastAsia="ru-RU"/>
        </w:rPr>
        <w:sym w:font="Times New Roman" w:char="0065"/>
      </w:r>
      <w:r w:rsidRPr="003A5CF8">
        <w:rPr>
          <w:rFonts w:eastAsia="Calibri"/>
          <w:b/>
          <w:lang w:eastAsia="ru-RU"/>
        </w:rPr>
        <w:t xml:space="preserve">рникузяяс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Пыртана кывъяс, кывтэчасъяс, с</w:t>
      </w:r>
      <w:r w:rsidRPr="003A5CF8">
        <w:rPr>
          <w:rFonts w:eastAsia="Calibri"/>
          <w:lang w:eastAsia="ru-RU"/>
        </w:rPr>
        <w:sym w:font="Times New Roman" w:char="0065"/>
      </w:r>
      <w:r w:rsidRPr="003A5CF8">
        <w:rPr>
          <w:rFonts w:eastAsia="Calibri"/>
          <w:lang w:eastAsia="ru-RU"/>
        </w:rPr>
        <w:t>рникузяяс йылысь гöгöрвоöдöм. Пыртана тэчасъясл</w:t>
      </w:r>
      <w:r w:rsidRPr="003A5CF8">
        <w:rPr>
          <w:rFonts w:eastAsia="Calibri"/>
          <w:lang w:eastAsia="ru-RU"/>
        </w:rPr>
        <w:sym w:font="Times New Roman" w:char="006F"/>
      </w:r>
      <w:r w:rsidRPr="003A5CF8">
        <w:rPr>
          <w:rFonts w:eastAsia="Calibri"/>
          <w:lang w:eastAsia="ru-RU"/>
        </w:rPr>
        <w:t>н веж</w:t>
      </w:r>
      <w:r w:rsidRPr="003A5CF8">
        <w:rPr>
          <w:rFonts w:eastAsia="Calibri"/>
          <w:lang w:eastAsia="ru-RU"/>
        </w:rPr>
        <w:sym w:font="Times New Roman" w:char="006F"/>
      </w:r>
      <w:r w:rsidRPr="003A5CF8">
        <w:rPr>
          <w:rFonts w:eastAsia="Calibri"/>
          <w:lang w:eastAsia="ru-RU"/>
        </w:rPr>
        <w:t>ртас серти сикасъяс. Пыртана кывъяс морфология боксянь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Пыртана тэчасъясл</w:t>
      </w:r>
      <w:r w:rsidRPr="003A5CF8">
        <w:rPr>
          <w:rFonts w:eastAsia="Calibri"/>
          <w:lang w:eastAsia="ru-RU"/>
        </w:rPr>
        <w:sym w:font="Times New Roman" w:char="006F"/>
      </w:r>
      <w:r w:rsidRPr="003A5CF8">
        <w:rPr>
          <w:rFonts w:eastAsia="Calibri"/>
          <w:lang w:eastAsia="ru-RU"/>
        </w:rPr>
        <w:t>н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рникузяын ин. Пыртана кывъяс, кывтэчасъяс, с</w:t>
      </w:r>
      <w:r w:rsidRPr="003A5CF8">
        <w:rPr>
          <w:rFonts w:eastAsia="Calibri"/>
          <w:lang w:eastAsia="ru-RU"/>
        </w:rPr>
        <w:sym w:font="Times New Roman" w:char="0065"/>
      </w:r>
      <w:r w:rsidRPr="003A5CF8">
        <w:rPr>
          <w:rFonts w:eastAsia="Calibri"/>
          <w:lang w:eastAsia="ru-RU"/>
        </w:rPr>
        <w:t>рникузяяс дырйи пунктуация пасъяс.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Содтана тэчасъяс йылысь гöгöрвоöдöм. Налы л</w:t>
      </w:r>
      <w:r w:rsidRPr="003A5CF8">
        <w:rPr>
          <w:rFonts w:eastAsia="Calibri"/>
          <w:lang w:eastAsia="ru-RU"/>
        </w:rPr>
        <w:sym w:font="Times New Roman" w:char="006F"/>
      </w:r>
      <w:r w:rsidRPr="003A5CF8">
        <w:rPr>
          <w:rFonts w:eastAsia="Calibri"/>
          <w:lang w:eastAsia="ru-RU"/>
        </w:rPr>
        <w:t>сялана признакъяс. Содтана тэчасъяса с</w:t>
      </w:r>
      <w:r w:rsidRPr="003A5CF8">
        <w:rPr>
          <w:rFonts w:eastAsia="Calibri"/>
          <w:lang w:eastAsia="ru-RU"/>
        </w:rPr>
        <w:sym w:font="Times New Roman" w:char="0065"/>
      </w:r>
      <w:r w:rsidRPr="003A5CF8">
        <w:rPr>
          <w:rFonts w:eastAsia="Calibri"/>
          <w:lang w:eastAsia="ru-RU"/>
        </w:rPr>
        <w:t>рникузяын пунктуация пасъяс.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Пыртана тэчасъяса с</w:t>
      </w:r>
      <w:r w:rsidRPr="003A5CF8">
        <w:rPr>
          <w:rFonts w:eastAsia="Calibri"/>
          <w:lang w:eastAsia="ru-RU"/>
        </w:rPr>
        <w:sym w:font="Times New Roman" w:char="0065"/>
      </w:r>
      <w:r w:rsidRPr="003A5CF8">
        <w:rPr>
          <w:rFonts w:eastAsia="Calibri"/>
          <w:lang w:eastAsia="ru-RU"/>
        </w:rPr>
        <w:t>рникузяяс колана шуанног</w:t>
      </w:r>
      <w:r w:rsidRPr="003A5CF8">
        <w:rPr>
          <w:rFonts w:eastAsia="Calibri"/>
          <w:lang w:eastAsia="ru-RU"/>
        </w:rPr>
        <w:sym w:font="Times New Roman" w:char="006F"/>
      </w:r>
      <w:r w:rsidRPr="003A5CF8">
        <w:rPr>
          <w:rFonts w:eastAsia="Calibri"/>
          <w:lang w:eastAsia="ru-RU"/>
        </w:rPr>
        <w:t>н лыддьыны куж</w:t>
      </w:r>
      <w:r w:rsidRPr="003A5CF8">
        <w:rPr>
          <w:rFonts w:eastAsia="Calibri"/>
          <w:lang w:eastAsia="ru-RU"/>
        </w:rPr>
        <w:sym w:font="Times New Roman" w:char="006F"/>
      </w:r>
      <w:r w:rsidRPr="003A5CF8">
        <w:rPr>
          <w:rFonts w:eastAsia="Calibri"/>
          <w:lang w:eastAsia="ru-RU"/>
        </w:rPr>
        <w:t>м. Татш</w:t>
      </w:r>
      <w:r w:rsidRPr="003A5CF8">
        <w:rPr>
          <w:rFonts w:eastAsia="Calibri"/>
          <w:lang w:eastAsia="ru-RU"/>
        </w:rPr>
        <w:sym w:font="Times New Roman" w:char="006F"/>
      </w:r>
      <w:r w:rsidRPr="003A5CF8">
        <w:rPr>
          <w:rFonts w:eastAsia="Calibri"/>
          <w:lang w:eastAsia="ru-RU"/>
        </w:rPr>
        <w:t>м тэчасъяса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Пыртана тэчасъясс</w:t>
      </w:r>
      <w:r w:rsidRPr="003A5CF8">
        <w:rPr>
          <w:rFonts w:eastAsia="Calibri"/>
          <w:lang w:eastAsia="ru-RU"/>
        </w:rPr>
        <w:sym w:font="Times New Roman" w:char="006F"/>
      </w:r>
      <w:r w:rsidRPr="003A5CF8">
        <w:rPr>
          <w:rFonts w:eastAsia="Calibri"/>
          <w:lang w:eastAsia="ru-RU"/>
        </w:rPr>
        <w:t xml:space="preserve"> пунктуация пасъяс</w:t>
      </w:r>
      <w:r w:rsidRPr="003A5CF8">
        <w:rPr>
          <w:rFonts w:eastAsia="Calibri"/>
          <w:lang w:eastAsia="ru-RU"/>
        </w:rPr>
        <w:sym w:font="Times New Roman" w:char="006F"/>
      </w:r>
      <w:r w:rsidRPr="003A5CF8">
        <w:rPr>
          <w:rFonts w:eastAsia="Calibri"/>
          <w:lang w:eastAsia="ru-RU"/>
        </w:rPr>
        <w:t>н гижиг</w:t>
      </w:r>
      <w:r w:rsidRPr="003A5CF8">
        <w:rPr>
          <w:rFonts w:eastAsia="Calibri"/>
          <w:lang w:eastAsia="ru-RU"/>
        </w:rPr>
        <w:sym w:font="Times New Roman" w:char="006F"/>
      </w:r>
      <w:r w:rsidRPr="003A5CF8">
        <w:rPr>
          <w:rFonts w:eastAsia="Calibri"/>
          <w:lang w:eastAsia="ru-RU"/>
        </w:rPr>
        <w:t>н торй</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 xml:space="preserve">м.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Пыртана да содтана тэчасъяс торй</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Пыртана да содтана тэчасъяс художествоа текстъясысь аддзыны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Шы</w:t>
      </w:r>
      <w:r w:rsidRPr="003A5CF8">
        <w:rPr>
          <w:rFonts w:eastAsia="Calibri"/>
          <w:b/>
          <w:lang w:eastAsia="ru-RU"/>
        </w:rPr>
        <w:sym w:font="Times New Roman" w:char="006F"/>
      </w:r>
      <w:r w:rsidRPr="003A5CF8">
        <w:rPr>
          <w:rFonts w:eastAsia="Calibri"/>
          <w:b/>
          <w:lang w:eastAsia="ru-RU"/>
        </w:rPr>
        <w:t>дч</w:t>
      </w:r>
      <w:r w:rsidRPr="003A5CF8">
        <w:rPr>
          <w:rFonts w:eastAsia="Calibri"/>
          <w:b/>
          <w:lang w:eastAsia="ru-RU"/>
        </w:rPr>
        <w:sym w:font="Times New Roman" w:char="006F"/>
      </w:r>
      <w:r w:rsidRPr="003A5CF8">
        <w:rPr>
          <w:rFonts w:eastAsia="Calibri"/>
          <w:b/>
          <w:lang w:eastAsia="ru-RU"/>
        </w:rPr>
        <w:t xml:space="preserve">м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Шы</w:t>
      </w:r>
      <w:r w:rsidRPr="003A5CF8">
        <w:rPr>
          <w:rFonts w:eastAsia="Calibri"/>
          <w:lang w:eastAsia="ru-RU"/>
        </w:rPr>
        <w:sym w:font="Times New Roman" w:char="006F"/>
      </w:r>
      <w:r w:rsidRPr="003A5CF8">
        <w:rPr>
          <w:rFonts w:eastAsia="Calibri"/>
          <w:lang w:eastAsia="ru-RU"/>
        </w:rPr>
        <w:t>дч</w:t>
      </w:r>
      <w:r w:rsidRPr="003A5CF8">
        <w:rPr>
          <w:rFonts w:eastAsia="Calibri"/>
          <w:lang w:eastAsia="ru-RU"/>
        </w:rPr>
        <w:sym w:font="Times New Roman" w:char="006F"/>
      </w:r>
      <w:r w:rsidRPr="003A5CF8">
        <w:rPr>
          <w:rFonts w:eastAsia="Calibri"/>
          <w:lang w:eastAsia="ru-RU"/>
        </w:rPr>
        <w:t>м йылысь гöгöрвоöдöм. Най</w:t>
      </w:r>
      <w:r w:rsidRPr="003A5CF8">
        <w:rPr>
          <w:rFonts w:eastAsia="Calibri"/>
          <w:lang w:eastAsia="ru-RU"/>
        </w:rPr>
        <w:sym w:font="Times New Roman" w:char="006F"/>
      </w:r>
      <w:r w:rsidRPr="003A5CF8">
        <w:rPr>
          <w:rFonts w:eastAsia="Calibri"/>
          <w:lang w:eastAsia="ru-RU"/>
        </w:rPr>
        <w:t>с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 Паськ</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шы</w:t>
      </w:r>
      <w:r w:rsidRPr="003A5CF8">
        <w:rPr>
          <w:rFonts w:eastAsia="Calibri"/>
          <w:lang w:eastAsia="ru-RU"/>
        </w:rPr>
        <w:sym w:font="Times New Roman" w:char="006F"/>
      </w:r>
      <w:r w:rsidRPr="003A5CF8">
        <w:rPr>
          <w:rFonts w:eastAsia="Calibri"/>
          <w:lang w:eastAsia="ru-RU"/>
        </w:rPr>
        <w:t>дч</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рникузяын нал</w:t>
      </w:r>
      <w:r w:rsidRPr="003A5CF8">
        <w:rPr>
          <w:rFonts w:eastAsia="Calibri"/>
          <w:lang w:eastAsia="ru-RU"/>
        </w:rPr>
        <w:sym w:font="Times New Roman" w:char="006F"/>
      </w:r>
      <w:r w:rsidRPr="003A5CF8">
        <w:rPr>
          <w:rFonts w:eastAsia="Calibri"/>
          <w:lang w:eastAsia="ru-RU"/>
        </w:rPr>
        <w:t>н ин. Шы</w:t>
      </w:r>
      <w:r w:rsidRPr="003A5CF8">
        <w:rPr>
          <w:rFonts w:eastAsia="Calibri"/>
          <w:lang w:eastAsia="ru-RU"/>
        </w:rPr>
        <w:sym w:font="Times New Roman" w:char="006F"/>
      </w:r>
      <w:r w:rsidRPr="003A5CF8">
        <w:rPr>
          <w:rFonts w:eastAsia="Calibri"/>
          <w:lang w:eastAsia="ru-RU"/>
        </w:rPr>
        <w:t>дч</w:t>
      </w:r>
      <w:r w:rsidRPr="003A5CF8">
        <w:rPr>
          <w:rFonts w:eastAsia="Calibri"/>
          <w:lang w:eastAsia="ru-RU"/>
        </w:rPr>
        <w:sym w:font="Times New Roman" w:char="006F"/>
      </w:r>
      <w:r w:rsidRPr="003A5CF8">
        <w:rPr>
          <w:rFonts w:eastAsia="Calibri"/>
          <w:lang w:eastAsia="ru-RU"/>
        </w:rPr>
        <w:t>м дырйи пунктуация пасъяс.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Шы</w:t>
      </w:r>
      <w:r w:rsidRPr="003A5CF8">
        <w:rPr>
          <w:rFonts w:eastAsia="Calibri"/>
          <w:lang w:eastAsia="ru-RU"/>
        </w:rPr>
        <w:sym w:font="Times New Roman" w:char="006F"/>
      </w:r>
      <w:r w:rsidRPr="003A5CF8">
        <w:rPr>
          <w:rFonts w:eastAsia="Calibri"/>
          <w:lang w:eastAsia="ru-RU"/>
        </w:rPr>
        <w:t>дч</w:t>
      </w:r>
      <w:r w:rsidRPr="003A5CF8">
        <w:rPr>
          <w:rFonts w:eastAsia="Calibri"/>
          <w:lang w:eastAsia="ru-RU"/>
        </w:rPr>
        <w:sym w:font="Times New Roman" w:char="006F"/>
      </w:r>
      <w:r w:rsidRPr="003A5CF8">
        <w:rPr>
          <w:rFonts w:eastAsia="Calibri"/>
          <w:lang w:eastAsia="ru-RU"/>
        </w:rPr>
        <w:t>ма с</w:t>
      </w:r>
      <w:r w:rsidRPr="003A5CF8">
        <w:rPr>
          <w:rFonts w:eastAsia="Calibri"/>
          <w:lang w:eastAsia="ru-RU"/>
        </w:rPr>
        <w:sym w:font="Times New Roman" w:char="0065"/>
      </w:r>
      <w:r w:rsidRPr="003A5CF8">
        <w:rPr>
          <w:rFonts w:eastAsia="Calibri"/>
          <w:lang w:eastAsia="ru-RU"/>
        </w:rPr>
        <w:t>рникузяясс</w:t>
      </w:r>
      <w:r w:rsidRPr="003A5CF8">
        <w:rPr>
          <w:rFonts w:eastAsia="Calibri"/>
          <w:lang w:eastAsia="ru-RU"/>
        </w:rPr>
        <w:sym w:font="Times New Roman" w:char="006F"/>
      </w:r>
      <w:r w:rsidRPr="003A5CF8">
        <w:rPr>
          <w:rFonts w:eastAsia="Calibri"/>
          <w:lang w:eastAsia="ru-RU"/>
        </w:rPr>
        <w:t xml:space="preserve"> колана шуанног</w:t>
      </w:r>
      <w:r w:rsidRPr="003A5CF8">
        <w:rPr>
          <w:rFonts w:eastAsia="Calibri"/>
          <w:lang w:eastAsia="ru-RU"/>
        </w:rPr>
        <w:sym w:font="Times New Roman" w:char="006F"/>
      </w:r>
      <w:r w:rsidRPr="003A5CF8">
        <w:rPr>
          <w:rFonts w:eastAsia="Calibri"/>
          <w:lang w:eastAsia="ru-RU"/>
        </w:rPr>
        <w:t>н лыддьыны куж</w:t>
      </w:r>
      <w:r w:rsidRPr="003A5CF8">
        <w:rPr>
          <w:rFonts w:eastAsia="Calibri"/>
          <w:lang w:eastAsia="ru-RU"/>
        </w:rPr>
        <w:sym w:font="Times New Roman" w:char="006F"/>
      </w:r>
      <w:r w:rsidRPr="003A5CF8">
        <w:rPr>
          <w:rFonts w:eastAsia="Calibri"/>
          <w:lang w:eastAsia="ru-RU"/>
        </w:rPr>
        <w:t>м. Татш</w:t>
      </w:r>
      <w:r w:rsidRPr="003A5CF8">
        <w:rPr>
          <w:rFonts w:eastAsia="Calibri"/>
          <w:lang w:eastAsia="ru-RU"/>
        </w:rPr>
        <w:sym w:font="Times New Roman" w:char="006F"/>
      </w:r>
      <w:r w:rsidRPr="003A5CF8">
        <w:rPr>
          <w:rFonts w:eastAsia="Calibri"/>
          <w:lang w:eastAsia="ru-RU"/>
        </w:rPr>
        <w:t>м кывъяс пунктуация пасъяс</w:t>
      </w:r>
      <w:r w:rsidRPr="003A5CF8">
        <w:rPr>
          <w:rFonts w:eastAsia="Calibri"/>
          <w:lang w:eastAsia="ru-RU"/>
        </w:rPr>
        <w:sym w:font="Times New Roman" w:char="006F"/>
      </w:r>
      <w:r w:rsidRPr="003A5CF8">
        <w:rPr>
          <w:rFonts w:eastAsia="Calibri"/>
          <w:lang w:eastAsia="ru-RU"/>
        </w:rPr>
        <w:t>н гижиг</w:t>
      </w:r>
      <w:r w:rsidRPr="003A5CF8">
        <w:rPr>
          <w:rFonts w:eastAsia="Calibri"/>
          <w:lang w:eastAsia="ru-RU"/>
        </w:rPr>
        <w:sym w:font="Times New Roman" w:char="006F"/>
      </w:r>
      <w:r w:rsidRPr="003A5CF8">
        <w:rPr>
          <w:rFonts w:eastAsia="Calibri"/>
          <w:lang w:eastAsia="ru-RU"/>
        </w:rPr>
        <w:t>н торй</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Веськыд да косвенн</w:t>
      </w:r>
      <w:r w:rsidRPr="003A5CF8">
        <w:rPr>
          <w:rFonts w:eastAsia="Calibri"/>
          <w:b/>
          <w:lang w:eastAsia="ru-RU"/>
        </w:rPr>
        <w:sym w:font="Times New Roman" w:char="006F"/>
      </w:r>
      <w:r w:rsidRPr="003A5CF8">
        <w:rPr>
          <w:rFonts w:eastAsia="Calibri"/>
          <w:b/>
          <w:lang w:eastAsia="ru-RU"/>
        </w:rPr>
        <w:t>й с</w:t>
      </w:r>
      <w:r w:rsidRPr="003A5CF8">
        <w:rPr>
          <w:rFonts w:eastAsia="Calibri"/>
          <w:b/>
          <w:lang w:eastAsia="ru-RU"/>
        </w:rPr>
        <w:sym w:font="Times New Roman" w:char="0065"/>
      </w:r>
      <w:r w:rsidRPr="003A5CF8">
        <w:rPr>
          <w:rFonts w:eastAsia="Calibri"/>
          <w:b/>
          <w:lang w:eastAsia="ru-RU"/>
        </w:rPr>
        <w:t>рни</w:t>
      </w:r>
      <w:r w:rsidRPr="003A5CF8">
        <w:rPr>
          <w:rFonts w:eastAsia="Calibri"/>
          <w:lang w:eastAsia="ru-RU"/>
        </w:rPr>
        <w:t xml:space="preserve">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Веськыд с</w:t>
      </w:r>
      <w:r w:rsidRPr="003A5CF8">
        <w:rPr>
          <w:rFonts w:eastAsia="Calibri"/>
          <w:lang w:eastAsia="ru-RU"/>
        </w:rPr>
        <w:sym w:font="Times New Roman" w:char="0065"/>
      </w:r>
      <w:r w:rsidRPr="003A5CF8">
        <w:rPr>
          <w:rFonts w:eastAsia="Calibri"/>
          <w:lang w:eastAsia="ru-RU"/>
        </w:rPr>
        <w:t>рни. Сылы л</w:t>
      </w:r>
      <w:r w:rsidRPr="003A5CF8">
        <w:rPr>
          <w:rFonts w:eastAsia="Calibri"/>
          <w:lang w:eastAsia="ru-RU"/>
        </w:rPr>
        <w:sym w:font="Times New Roman" w:char="006F"/>
      </w:r>
      <w:r w:rsidRPr="003A5CF8">
        <w:rPr>
          <w:rFonts w:eastAsia="Calibri"/>
          <w:lang w:eastAsia="ru-RU"/>
        </w:rPr>
        <w:t>сялана признакъяс. Авторл</w:t>
      </w:r>
      <w:r w:rsidRPr="003A5CF8">
        <w:rPr>
          <w:rFonts w:eastAsia="Calibri"/>
          <w:lang w:eastAsia="ru-RU"/>
        </w:rPr>
        <w:sym w:font="Times New Roman" w:char="006F"/>
      </w:r>
      <w:r w:rsidRPr="003A5CF8">
        <w:rPr>
          <w:rFonts w:eastAsia="Calibri"/>
          <w:lang w:eastAsia="ru-RU"/>
        </w:rPr>
        <w:t>н кывъяс. С</w:t>
      </w:r>
      <w:r w:rsidRPr="003A5CF8">
        <w:rPr>
          <w:rFonts w:eastAsia="Calibri"/>
          <w:lang w:eastAsia="ru-RU"/>
        </w:rPr>
        <w:sym w:font="Times New Roman" w:char="0065"/>
      </w:r>
      <w:r w:rsidRPr="003A5CF8">
        <w:rPr>
          <w:rFonts w:eastAsia="Calibri"/>
          <w:lang w:eastAsia="ru-RU"/>
        </w:rPr>
        <w:t>рникузяын нал</w:t>
      </w:r>
      <w:r w:rsidRPr="003A5CF8">
        <w:rPr>
          <w:rFonts w:eastAsia="Calibri"/>
          <w:lang w:eastAsia="ru-RU"/>
        </w:rPr>
        <w:sym w:font="Times New Roman" w:char="006F"/>
      </w:r>
      <w:r w:rsidRPr="003A5CF8">
        <w:rPr>
          <w:rFonts w:eastAsia="Calibri"/>
          <w:lang w:eastAsia="ru-RU"/>
        </w:rPr>
        <w:t>н ин. Веськыд с</w:t>
      </w:r>
      <w:r w:rsidRPr="003A5CF8">
        <w:rPr>
          <w:rFonts w:eastAsia="Calibri"/>
          <w:lang w:eastAsia="ru-RU"/>
        </w:rPr>
        <w:sym w:font="Times New Roman" w:char="0065"/>
      </w:r>
      <w:r w:rsidRPr="003A5CF8">
        <w:rPr>
          <w:rFonts w:eastAsia="Calibri"/>
          <w:lang w:eastAsia="ru-RU"/>
        </w:rPr>
        <w:t>рни дырйи пунктуация пасъяс.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Косвенн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 Сылы л</w:t>
      </w:r>
      <w:r w:rsidRPr="003A5CF8">
        <w:rPr>
          <w:rFonts w:eastAsia="Calibri"/>
          <w:lang w:eastAsia="ru-RU"/>
        </w:rPr>
        <w:sym w:font="Times New Roman" w:char="006F"/>
      </w:r>
      <w:r w:rsidRPr="003A5CF8">
        <w:rPr>
          <w:rFonts w:eastAsia="Calibri"/>
          <w:lang w:eastAsia="ru-RU"/>
        </w:rPr>
        <w:t>сялана признакъяс. Сій</w:t>
      </w:r>
      <w:r w:rsidRPr="003A5CF8">
        <w:rPr>
          <w:rFonts w:eastAsia="Calibri"/>
          <w:lang w:eastAsia="ru-RU"/>
        </w:rPr>
        <w:sym w:font="Times New Roman" w:char="006F"/>
      </w:r>
      <w:r w:rsidRPr="003A5CF8">
        <w:rPr>
          <w:rFonts w:eastAsia="Calibri"/>
          <w:lang w:eastAsia="ru-RU"/>
        </w:rPr>
        <w:t>с петк</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Цитата. Цитата дырйи пунктуация пасъяс.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Монолог, диалог, полилог.</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 xml:space="preserve"> Веськыд с</w:t>
      </w:r>
      <w:r w:rsidRPr="003A5CF8">
        <w:rPr>
          <w:rFonts w:eastAsia="Calibri"/>
          <w:lang w:eastAsia="ru-RU"/>
        </w:rPr>
        <w:sym w:font="Times New Roman" w:char="0065"/>
      </w:r>
      <w:r w:rsidRPr="003A5CF8">
        <w:rPr>
          <w:rFonts w:eastAsia="Calibri"/>
          <w:lang w:eastAsia="ru-RU"/>
        </w:rPr>
        <w:t>рниа текстъяс выразительн</w:t>
      </w:r>
      <w:r w:rsidRPr="003A5CF8">
        <w:rPr>
          <w:rFonts w:eastAsia="Calibri"/>
          <w:lang w:eastAsia="ru-RU"/>
        </w:rPr>
        <w:sym w:font="Times New Roman" w:char="006F"/>
      </w:r>
      <w:r w:rsidRPr="003A5CF8">
        <w:rPr>
          <w:rFonts w:eastAsia="Calibri"/>
          <w:lang w:eastAsia="ru-RU"/>
        </w:rPr>
        <w:t>я лыддьыны куж</w:t>
      </w:r>
      <w:r w:rsidRPr="003A5CF8">
        <w:rPr>
          <w:rFonts w:eastAsia="Calibri"/>
          <w:lang w:eastAsia="ru-RU"/>
        </w:rPr>
        <w:sym w:font="Times New Roman" w:char="006F"/>
      </w:r>
      <w:r w:rsidRPr="003A5CF8">
        <w:rPr>
          <w:rFonts w:eastAsia="Calibri"/>
          <w:lang w:eastAsia="ru-RU"/>
        </w:rPr>
        <w:t>м. Шуанног</w:t>
      </w:r>
      <w:r w:rsidRPr="003A5CF8">
        <w:rPr>
          <w:rFonts w:eastAsia="Calibri"/>
          <w:lang w:eastAsia="ru-RU"/>
        </w:rPr>
        <w:sym w:font="Times New Roman" w:char="006F"/>
      </w:r>
      <w:r w:rsidRPr="003A5CF8">
        <w:rPr>
          <w:rFonts w:eastAsia="Calibri"/>
          <w:lang w:eastAsia="ru-RU"/>
        </w:rPr>
        <w:t>н авторлысь кывъяс торй</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Веськыд с</w:t>
      </w:r>
      <w:r w:rsidRPr="003A5CF8">
        <w:rPr>
          <w:rFonts w:eastAsia="Calibri"/>
          <w:lang w:eastAsia="ru-RU"/>
        </w:rPr>
        <w:sym w:font="Times New Roman" w:char="0065"/>
      </w:r>
      <w:r w:rsidRPr="003A5CF8">
        <w:rPr>
          <w:rFonts w:eastAsia="Calibri"/>
          <w:lang w:eastAsia="ru-RU"/>
        </w:rPr>
        <w:t>рни дырйи колана пунктуация пасъяс пуктыны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Веськыд да косвенн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Цитатаяс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Цитатаяс дырйи колана пунктуация пасъяс пуктыны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8 классын вел</w:t>
      </w:r>
      <w:r w:rsidRPr="003A5CF8">
        <w:rPr>
          <w:rFonts w:eastAsia="Calibri"/>
          <w:b/>
          <w:lang w:eastAsia="ru-RU"/>
        </w:rPr>
        <w:sym w:font="Times New Roman" w:char="006F"/>
      </w:r>
      <w:r w:rsidRPr="003A5CF8">
        <w:rPr>
          <w:rFonts w:eastAsia="Calibri"/>
          <w:b/>
          <w:lang w:eastAsia="ru-RU"/>
        </w:rPr>
        <w:t>д</w:t>
      </w:r>
      <w:r w:rsidRPr="003A5CF8">
        <w:rPr>
          <w:rFonts w:eastAsia="Calibri"/>
          <w:b/>
          <w:lang w:eastAsia="ru-RU"/>
        </w:rPr>
        <w:sym w:font="Times New Roman" w:char="006F"/>
      </w:r>
      <w:r w:rsidRPr="003A5CF8">
        <w:rPr>
          <w:rFonts w:eastAsia="Calibri"/>
          <w:b/>
          <w:lang w:eastAsia="ru-RU"/>
        </w:rPr>
        <w:t>мтор м</w:t>
      </w:r>
      <w:r w:rsidRPr="003A5CF8">
        <w:rPr>
          <w:rFonts w:eastAsia="Calibri"/>
          <w:b/>
          <w:lang w:eastAsia="ru-RU"/>
        </w:rPr>
        <w:sym w:font="Times New Roman" w:char="006F"/>
      </w:r>
      <w:r w:rsidRPr="003A5CF8">
        <w:rPr>
          <w:rFonts w:eastAsia="Calibri"/>
          <w:b/>
          <w:lang w:eastAsia="ru-RU"/>
        </w:rPr>
        <w:t>дп</w:t>
      </w:r>
      <w:r w:rsidRPr="003A5CF8">
        <w:rPr>
          <w:rFonts w:eastAsia="Calibri"/>
          <w:b/>
          <w:lang w:eastAsia="ru-RU"/>
        </w:rPr>
        <w:sym w:font="Times New Roman" w:char="006F"/>
      </w:r>
      <w:r w:rsidRPr="003A5CF8">
        <w:rPr>
          <w:rFonts w:eastAsia="Calibri"/>
          <w:b/>
          <w:lang w:eastAsia="ru-RU"/>
        </w:rPr>
        <w:t>встал</w:t>
      </w:r>
      <w:r w:rsidRPr="003A5CF8">
        <w:rPr>
          <w:rFonts w:eastAsia="Calibri"/>
          <w:b/>
          <w:lang w:eastAsia="ru-RU"/>
        </w:rPr>
        <w:sym w:font="Times New Roman" w:char="006F"/>
      </w:r>
      <w:r w:rsidRPr="003A5CF8">
        <w:rPr>
          <w:rFonts w:eastAsia="Calibri"/>
          <w:b/>
          <w:lang w:eastAsia="ru-RU"/>
        </w:rPr>
        <w:t xml:space="preserve">м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Кык сюр</w:t>
      </w:r>
      <w:r w:rsidRPr="003A5CF8">
        <w:rPr>
          <w:rFonts w:eastAsia="Calibri"/>
          <w:lang w:eastAsia="ru-RU"/>
        </w:rPr>
        <w:sym w:font="Times New Roman" w:char="006F"/>
      </w:r>
      <w:r w:rsidRPr="003A5CF8">
        <w:rPr>
          <w:rFonts w:eastAsia="Calibri"/>
          <w:lang w:eastAsia="ru-RU"/>
        </w:rPr>
        <w:t xml:space="preserve">са да </w:t>
      </w:r>
      <w:r w:rsidRPr="003A5CF8">
        <w:rPr>
          <w:rFonts w:eastAsia="Calibri"/>
          <w:lang w:eastAsia="ru-RU"/>
        </w:rPr>
        <w:sym w:font="Times New Roman" w:char="006F"/>
      </w:r>
      <w:r w:rsidRPr="003A5CF8">
        <w:rPr>
          <w:rFonts w:eastAsia="Calibri"/>
          <w:lang w:eastAsia="ru-RU"/>
        </w:rPr>
        <w:t>ти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рникузяяс синтаксис боксянь видлал</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Сь</w:t>
      </w:r>
      <w:r w:rsidRPr="003A5CF8">
        <w:rPr>
          <w:rFonts w:eastAsia="Calibri"/>
          <w:lang w:eastAsia="ru-RU"/>
        </w:rPr>
        <w:sym w:font="Times New Roman" w:char="006F"/>
      </w:r>
      <w:r w:rsidRPr="003A5CF8">
        <w:rPr>
          <w:rFonts w:eastAsia="Calibri"/>
          <w:lang w:eastAsia="ru-RU"/>
        </w:rPr>
        <w:t>кт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дъяса, пыртана да содтана тэчасъяса,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юк</w:t>
      </w:r>
      <w:r w:rsidRPr="003A5CF8">
        <w:rPr>
          <w:rFonts w:eastAsia="Calibri"/>
          <w:lang w:eastAsia="ru-RU"/>
        </w:rPr>
        <w:sym w:font="Times New Roman" w:char="006F"/>
      </w:r>
      <w:r w:rsidRPr="003A5CF8">
        <w:rPr>
          <w:rFonts w:eastAsia="Calibri"/>
          <w:lang w:eastAsia="ru-RU"/>
        </w:rPr>
        <w:t>дъяса, шы</w:t>
      </w:r>
      <w:r w:rsidRPr="003A5CF8">
        <w:rPr>
          <w:rFonts w:eastAsia="Calibri"/>
          <w:lang w:eastAsia="ru-RU"/>
        </w:rPr>
        <w:sym w:font="Times New Roman" w:char="006F"/>
      </w:r>
      <w:r w:rsidRPr="003A5CF8">
        <w:rPr>
          <w:rFonts w:eastAsia="Calibri"/>
          <w:lang w:eastAsia="ru-RU"/>
        </w:rPr>
        <w:t>дчана с</w:t>
      </w:r>
      <w:r w:rsidRPr="003A5CF8">
        <w:rPr>
          <w:rFonts w:eastAsia="Calibri"/>
          <w:lang w:eastAsia="ru-RU"/>
        </w:rPr>
        <w:sym w:font="Times New Roman" w:char="0065"/>
      </w:r>
      <w:r w:rsidRPr="003A5CF8">
        <w:rPr>
          <w:rFonts w:eastAsia="Calibri"/>
          <w:lang w:eastAsia="ru-RU"/>
        </w:rPr>
        <w:t>рникузяяс) видлал</w:t>
      </w:r>
      <w:r w:rsidRPr="003A5CF8">
        <w:rPr>
          <w:rFonts w:eastAsia="Calibri"/>
          <w:lang w:eastAsia="ru-RU"/>
        </w:rPr>
        <w:sym w:font="Times New Roman" w:char="006F"/>
      </w:r>
      <w:r w:rsidRPr="003A5CF8">
        <w:rPr>
          <w:rFonts w:eastAsia="Calibri"/>
          <w:lang w:eastAsia="ru-RU"/>
        </w:rPr>
        <w:t>м выл</w:t>
      </w:r>
      <w:r w:rsidRPr="003A5CF8">
        <w:rPr>
          <w:rFonts w:eastAsia="Calibri"/>
          <w:lang w:eastAsia="ru-RU"/>
        </w:rPr>
        <w:sym w:font="Times New Roman" w:char="006F"/>
      </w:r>
      <w:r w:rsidRPr="003A5CF8">
        <w:rPr>
          <w:rFonts w:eastAsia="Calibri"/>
          <w:lang w:eastAsia="ru-RU"/>
        </w:rPr>
        <w:t xml:space="preserve"> уджъяс.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рникузяын пунктуация пасъяс колана ног</w:t>
      </w:r>
      <w:r w:rsidRPr="003A5CF8">
        <w:rPr>
          <w:rFonts w:eastAsia="Calibri"/>
          <w:lang w:eastAsia="ru-RU"/>
        </w:rPr>
        <w:sym w:font="Times New Roman" w:char="006F"/>
      </w:r>
      <w:r w:rsidRPr="003A5CF8">
        <w:rPr>
          <w:rFonts w:eastAsia="Calibri"/>
          <w:lang w:eastAsia="ru-RU"/>
        </w:rPr>
        <w:t>н пукт</w:t>
      </w:r>
      <w:r w:rsidRPr="003A5CF8">
        <w:rPr>
          <w:rFonts w:eastAsia="Calibri"/>
          <w:lang w:eastAsia="ru-RU"/>
        </w:rPr>
        <w:sym w:font="Times New Roman" w:char="006F"/>
      </w:r>
      <w:r w:rsidRPr="003A5CF8">
        <w:rPr>
          <w:rFonts w:eastAsia="Calibri"/>
          <w:lang w:eastAsia="ru-RU"/>
        </w:rPr>
        <w:t>м выл</w:t>
      </w:r>
      <w:r w:rsidRPr="003A5CF8">
        <w:rPr>
          <w:rFonts w:eastAsia="Calibri"/>
          <w:lang w:eastAsia="ru-RU"/>
        </w:rPr>
        <w:sym w:font="Times New Roman" w:char="006F"/>
      </w:r>
      <w:r w:rsidRPr="003A5CF8">
        <w:rPr>
          <w:rFonts w:eastAsia="Calibri"/>
          <w:lang w:eastAsia="ru-RU"/>
        </w:rPr>
        <w:t xml:space="preserve"> уджъяс.</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b/>
          <w:lang w:eastAsia="ru-RU"/>
        </w:rPr>
        <w:t>Лыддьысян, с</w:t>
      </w:r>
      <w:r w:rsidRPr="003A5CF8">
        <w:rPr>
          <w:rFonts w:eastAsia="Calibri"/>
          <w:b/>
          <w:lang w:eastAsia="ru-RU"/>
        </w:rPr>
        <w:sym w:font="Times New Roman" w:char="0065"/>
      </w:r>
      <w:r w:rsidRPr="003A5CF8">
        <w:rPr>
          <w:rFonts w:eastAsia="Calibri"/>
          <w:b/>
          <w:lang w:eastAsia="ru-RU"/>
        </w:rPr>
        <w:t>рнитан да гижан сям с</w:t>
      </w:r>
      <w:r w:rsidRPr="003A5CF8">
        <w:rPr>
          <w:rFonts w:eastAsia="Calibri"/>
          <w:b/>
          <w:lang w:eastAsia="ru-RU"/>
        </w:rPr>
        <w:sym w:font="Times New Roman" w:char="006F"/>
      </w:r>
      <w:r w:rsidRPr="003A5CF8">
        <w:rPr>
          <w:rFonts w:eastAsia="Calibri"/>
          <w:b/>
          <w:lang w:eastAsia="ru-RU"/>
        </w:rPr>
        <w:t>вм</w:t>
      </w:r>
      <w:r w:rsidRPr="003A5CF8">
        <w:rPr>
          <w:rFonts w:eastAsia="Calibri"/>
          <w:b/>
          <w:lang w:eastAsia="ru-RU"/>
        </w:rPr>
        <w:sym w:font="Times New Roman" w:char="006F"/>
      </w:r>
      <w:r w:rsidRPr="003A5CF8">
        <w:rPr>
          <w:rFonts w:eastAsia="Calibri"/>
          <w:b/>
          <w:lang w:eastAsia="ru-RU"/>
        </w:rPr>
        <w:t>д</w:t>
      </w:r>
      <w:r w:rsidRPr="003A5CF8">
        <w:rPr>
          <w:rFonts w:eastAsia="Calibri"/>
          <w:b/>
          <w:lang w:eastAsia="ru-RU"/>
        </w:rPr>
        <w:sym w:font="Times New Roman" w:char="006F"/>
      </w:r>
      <w:r w:rsidRPr="003A5CF8">
        <w:rPr>
          <w:rFonts w:eastAsia="Calibri"/>
          <w:b/>
          <w:lang w:eastAsia="ru-RU"/>
        </w:rPr>
        <w:t xml:space="preserve">м </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Текст йылысь понятие. Стильяс йылысь 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 xml:space="preserve">млунъяс </w:t>
      </w:r>
      <w:r w:rsidRPr="003A5CF8">
        <w:rPr>
          <w:rFonts w:eastAsia="Calibri"/>
          <w:lang w:eastAsia="ru-RU"/>
        </w:rPr>
        <w:sym w:font="Times New Roman" w:char="006F"/>
      </w:r>
      <w:r w:rsidRPr="003A5CF8">
        <w:rPr>
          <w:rFonts w:eastAsia="Calibri"/>
          <w:lang w:eastAsia="ru-RU"/>
        </w:rPr>
        <w:t>тувт</w:t>
      </w:r>
      <w:r w:rsidRPr="003A5CF8">
        <w:rPr>
          <w:rFonts w:eastAsia="Calibri"/>
          <w:lang w:eastAsia="ru-RU"/>
        </w:rPr>
        <w:sym w:font="Times New Roman" w:char="006F"/>
      </w:r>
      <w:r w:rsidRPr="003A5CF8">
        <w:rPr>
          <w:rFonts w:eastAsia="Calibri"/>
          <w:lang w:eastAsia="ru-RU"/>
        </w:rPr>
        <w:t>м да вынсь</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Быд пöлöс текст выразительн</w:t>
      </w:r>
      <w:r w:rsidRPr="003A5CF8">
        <w:rPr>
          <w:rFonts w:eastAsia="Calibri"/>
          <w:lang w:eastAsia="ru-RU"/>
        </w:rPr>
        <w:sym w:font="Times New Roman" w:char="006F"/>
      </w:r>
      <w:r w:rsidRPr="003A5CF8">
        <w:rPr>
          <w:rFonts w:eastAsia="Calibri"/>
          <w:lang w:eastAsia="ru-RU"/>
        </w:rPr>
        <w:t>я лыддь</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Изложение гиж</w:t>
      </w:r>
      <w:r w:rsidRPr="003A5CF8">
        <w:rPr>
          <w:rFonts w:eastAsia="Calibri"/>
          <w:lang w:eastAsia="ru-RU"/>
        </w:rPr>
        <w:sym w:font="Times New Roman" w:char="006F"/>
      </w:r>
      <w:r w:rsidRPr="003A5CF8">
        <w:rPr>
          <w:rFonts w:eastAsia="Calibri"/>
          <w:lang w:eastAsia="ru-RU"/>
        </w:rPr>
        <w:t>м (морально-этическ</w:t>
      </w:r>
      <w:r w:rsidRPr="003A5CF8">
        <w:rPr>
          <w:rFonts w:eastAsia="Calibri"/>
          <w:lang w:eastAsia="ru-RU"/>
        </w:rPr>
        <w:sym w:font="Times New Roman" w:char="006F"/>
      </w:r>
      <w:r w:rsidRPr="003A5CF8">
        <w:rPr>
          <w:rFonts w:eastAsia="Calibri"/>
          <w:lang w:eastAsia="ru-RU"/>
        </w:rPr>
        <w:t>й, публицистика темаяс выл</w:t>
      </w:r>
      <w:r w:rsidRPr="003A5CF8">
        <w:rPr>
          <w:rFonts w:eastAsia="Calibri"/>
          <w:lang w:eastAsia="ru-RU"/>
        </w:rPr>
        <w:sym w:font="Times New Roman" w:char="006F"/>
      </w:r>
      <w:r w:rsidRPr="003A5CF8">
        <w:rPr>
          <w:rFonts w:eastAsia="Calibri"/>
          <w:lang w:eastAsia="ru-RU"/>
        </w:rPr>
        <w:t>).</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М</w:t>
      </w:r>
      <w:r w:rsidRPr="003A5CF8">
        <w:rPr>
          <w:rFonts w:eastAsia="Calibri"/>
          <w:lang w:eastAsia="ru-RU"/>
        </w:rPr>
        <w:sym w:font="Times New Roman" w:char="006F"/>
      </w:r>
      <w:r w:rsidRPr="003A5CF8">
        <w:rPr>
          <w:rFonts w:eastAsia="Calibri"/>
          <w:lang w:eastAsia="ru-RU"/>
        </w:rPr>
        <w:t>впалана сочинение (рассуждение) гиж</w:t>
      </w:r>
      <w:r w:rsidRPr="003A5CF8">
        <w:rPr>
          <w:rFonts w:eastAsia="Calibri"/>
          <w:lang w:eastAsia="ru-RU"/>
        </w:rPr>
        <w:sym w:font="Times New Roman" w:char="006F"/>
      </w:r>
      <w:r w:rsidRPr="003A5CF8">
        <w:rPr>
          <w:rFonts w:eastAsia="Calibri"/>
          <w:lang w:eastAsia="ru-RU"/>
        </w:rPr>
        <w:t>м (морально-этическ</w:t>
      </w:r>
      <w:r w:rsidRPr="003A5CF8">
        <w:rPr>
          <w:rFonts w:eastAsia="Calibri"/>
          <w:lang w:eastAsia="ru-RU"/>
        </w:rPr>
        <w:sym w:font="Times New Roman" w:char="006F"/>
      </w:r>
      <w:r w:rsidRPr="003A5CF8">
        <w:rPr>
          <w:rFonts w:eastAsia="Calibri"/>
          <w:lang w:eastAsia="ru-RU"/>
        </w:rPr>
        <w:t>й темаяс выл</w:t>
      </w:r>
      <w:r w:rsidRPr="003A5CF8">
        <w:rPr>
          <w:rFonts w:eastAsia="Calibri"/>
          <w:lang w:eastAsia="ru-RU"/>
        </w:rPr>
        <w:sym w:font="Times New Roman" w:char="006F"/>
      </w:r>
      <w:r w:rsidRPr="003A5CF8">
        <w:rPr>
          <w:rFonts w:eastAsia="Calibri"/>
          <w:lang w:eastAsia="ru-RU"/>
        </w:rPr>
        <w:t>, литератураысь вел</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гиж</w:t>
      </w:r>
      <w:r w:rsidRPr="003A5CF8">
        <w:rPr>
          <w:rFonts w:eastAsia="Calibri"/>
          <w:lang w:eastAsia="ru-RU"/>
        </w:rPr>
        <w:sym w:font="Times New Roman" w:char="006F"/>
      </w:r>
      <w:r w:rsidRPr="003A5CF8">
        <w:rPr>
          <w:rFonts w:eastAsia="Calibri"/>
          <w:lang w:eastAsia="ru-RU"/>
        </w:rPr>
        <w:t>д серти).</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Сочинение-серпас (описание) гиж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Сочинение-повествование гиж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tabs>
          <w:tab w:val="left" w:pos="3261"/>
        </w:tabs>
        <w:spacing w:line="276" w:lineRule="auto"/>
        <w:ind w:firstLine="567"/>
        <w:jc w:val="both"/>
        <w:rPr>
          <w:rFonts w:eastAsia="Calibri"/>
          <w:lang w:eastAsia="ru-RU"/>
        </w:rPr>
      </w:pPr>
      <w:r w:rsidRPr="003A5CF8">
        <w:rPr>
          <w:rFonts w:eastAsia="Calibri"/>
          <w:lang w:eastAsia="ru-RU"/>
        </w:rPr>
        <w:t>Устн</w:t>
      </w:r>
      <w:r w:rsidRPr="003A5CF8">
        <w:rPr>
          <w:rFonts w:eastAsia="Calibri"/>
          <w:lang w:eastAsia="ru-RU"/>
        </w:rPr>
        <w:sym w:font="Times New Roman" w:char="006F"/>
      </w:r>
      <w:r w:rsidRPr="003A5CF8">
        <w:rPr>
          <w:rFonts w:eastAsia="Calibri"/>
          <w:lang w:eastAsia="ru-RU"/>
        </w:rPr>
        <w:t>я ю</w:t>
      </w:r>
      <w:r w:rsidRPr="003A5CF8">
        <w:rPr>
          <w:rFonts w:eastAsia="Calibri"/>
          <w:lang w:eastAsia="ru-RU"/>
        </w:rPr>
        <w:sym w:font="Times New Roman" w:char="006F"/>
      </w:r>
      <w:r w:rsidRPr="003A5CF8">
        <w:rPr>
          <w:rFonts w:eastAsia="Calibri"/>
          <w:lang w:eastAsia="ru-RU"/>
        </w:rPr>
        <w:t>рт</w:t>
      </w:r>
      <w:r w:rsidRPr="003A5CF8">
        <w:rPr>
          <w:rFonts w:eastAsia="Calibri"/>
          <w:lang w:eastAsia="ru-RU"/>
        </w:rPr>
        <w:sym w:font="Times New Roman" w:char="006F"/>
      </w:r>
      <w:r w:rsidRPr="003A5CF8">
        <w:rPr>
          <w:rFonts w:eastAsia="Calibri"/>
          <w:lang w:eastAsia="ru-RU"/>
        </w:rPr>
        <w:t>м выл</w:t>
      </w:r>
      <w:r w:rsidRPr="003A5CF8">
        <w:rPr>
          <w:rFonts w:eastAsia="Calibri"/>
          <w:lang w:eastAsia="ru-RU"/>
        </w:rPr>
        <w:sym w:font="Times New Roman" w:char="006F"/>
      </w:r>
      <w:r w:rsidRPr="003A5CF8">
        <w:rPr>
          <w:rFonts w:eastAsia="Calibri"/>
          <w:lang w:eastAsia="ru-RU"/>
        </w:rPr>
        <w:t xml:space="preserve"> текстъяс, устн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w:t>
      </w:r>
    </w:p>
    <w:p w:rsidR="003A5CF8" w:rsidRPr="003A5CF8" w:rsidRDefault="003A5CF8" w:rsidP="003A5CF8">
      <w:pPr>
        <w:spacing w:line="276" w:lineRule="auto"/>
        <w:ind w:firstLine="567"/>
        <w:jc w:val="both"/>
        <w:rPr>
          <w:rFonts w:eastAsia="Calibri"/>
          <w:b/>
          <w:lang w:eastAsia="ru-RU"/>
        </w:rPr>
      </w:pPr>
      <w:r w:rsidRPr="003A5CF8">
        <w:rPr>
          <w:rFonts w:eastAsia="Calibri"/>
          <w:b/>
          <w:lang w:eastAsia="ru-RU"/>
        </w:rPr>
        <w:t>9 класс</w:t>
      </w:r>
    </w:p>
    <w:p w:rsidR="003A5CF8" w:rsidRPr="003A5CF8" w:rsidRDefault="003A5CF8" w:rsidP="003A5CF8">
      <w:pPr>
        <w:spacing w:line="276" w:lineRule="auto"/>
        <w:ind w:firstLine="567"/>
        <w:jc w:val="both"/>
        <w:rPr>
          <w:rFonts w:eastAsia="Calibri"/>
          <w:lang w:eastAsia="ru-RU"/>
        </w:rPr>
      </w:pPr>
      <w:r w:rsidRPr="003A5CF8">
        <w:rPr>
          <w:rFonts w:eastAsia="Calibri"/>
          <w:b/>
          <w:lang w:eastAsia="ru-RU"/>
        </w:rPr>
        <w:t>8 классын вел</w:t>
      </w:r>
      <w:r w:rsidRPr="003A5CF8">
        <w:rPr>
          <w:rFonts w:eastAsia="Calibri"/>
          <w:b/>
          <w:lang w:eastAsia="ru-RU"/>
        </w:rPr>
        <w:sym w:font="Times New Roman" w:char="006F"/>
      </w:r>
      <w:r w:rsidRPr="003A5CF8">
        <w:rPr>
          <w:rFonts w:eastAsia="Calibri"/>
          <w:b/>
          <w:lang w:eastAsia="ru-RU"/>
        </w:rPr>
        <w:t>д</w:t>
      </w:r>
      <w:r w:rsidRPr="003A5CF8">
        <w:rPr>
          <w:rFonts w:eastAsia="Calibri"/>
          <w:b/>
          <w:lang w:eastAsia="ru-RU"/>
        </w:rPr>
        <w:sym w:font="Times New Roman" w:char="006F"/>
      </w:r>
      <w:r w:rsidRPr="003A5CF8">
        <w:rPr>
          <w:rFonts w:eastAsia="Calibri"/>
          <w:b/>
          <w:lang w:eastAsia="ru-RU"/>
        </w:rPr>
        <w:t>мтор м</w:t>
      </w:r>
      <w:r w:rsidRPr="003A5CF8">
        <w:rPr>
          <w:rFonts w:eastAsia="Calibri"/>
          <w:b/>
          <w:lang w:eastAsia="ru-RU"/>
        </w:rPr>
        <w:sym w:font="Times New Roman" w:char="006F"/>
      </w:r>
      <w:r w:rsidRPr="003A5CF8">
        <w:rPr>
          <w:rFonts w:eastAsia="Calibri"/>
          <w:b/>
          <w:lang w:eastAsia="ru-RU"/>
        </w:rPr>
        <w:t>дп</w:t>
      </w:r>
      <w:r w:rsidRPr="003A5CF8">
        <w:rPr>
          <w:rFonts w:eastAsia="Calibri"/>
          <w:b/>
          <w:lang w:eastAsia="ru-RU"/>
        </w:rPr>
        <w:sym w:font="Times New Roman" w:char="006F"/>
      </w:r>
      <w:r w:rsidRPr="003A5CF8">
        <w:rPr>
          <w:rFonts w:eastAsia="Calibri"/>
          <w:b/>
          <w:lang w:eastAsia="ru-RU"/>
        </w:rPr>
        <w:t>встал</w:t>
      </w:r>
      <w:r w:rsidRPr="003A5CF8">
        <w:rPr>
          <w:rFonts w:eastAsia="Calibri"/>
          <w:b/>
          <w:lang w:eastAsia="ru-RU"/>
        </w:rPr>
        <w:sym w:font="Times New Roman" w:char="006F"/>
      </w:r>
      <w:r w:rsidRPr="003A5CF8">
        <w:rPr>
          <w:rFonts w:eastAsia="Calibri"/>
          <w:b/>
          <w:lang w:eastAsia="ru-RU"/>
        </w:rPr>
        <w:t xml:space="preserve">м </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 видлал</w:t>
      </w:r>
      <w:r w:rsidRPr="003A5CF8">
        <w:rPr>
          <w:rFonts w:eastAsia="Calibri"/>
          <w:lang w:eastAsia="ru-RU"/>
        </w:rPr>
        <w:sym w:font="Times New Roman" w:char="006F"/>
      </w:r>
      <w:r w:rsidRPr="003A5CF8">
        <w:rPr>
          <w:rFonts w:eastAsia="Calibri"/>
          <w:lang w:eastAsia="ru-RU"/>
        </w:rPr>
        <w:t>м, сь</w:t>
      </w:r>
      <w:r w:rsidRPr="003A5CF8">
        <w:rPr>
          <w:rFonts w:eastAsia="Calibri"/>
          <w:lang w:eastAsia="ru-RU"/>
        </w:rPr>
        <w:sym w:font="Times New Roman" w:char="006F"/>
      </w:r>
      <w:r w:rsidRPr="003A5CF8">
        <w:rPr>
          <w:rFonts w:eastAsia="Calibri"/>
          <w:lang w:eastAsia="ru-RU"/>
        </w:rPr>
        <w:t>кт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 видлал</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Пунктуация пасъяс пукт</w:t>
      </w:r>
      <w:r w:rsidRPr="003A5CF8">
        <w:rPr>
          <w:rFonts w:eastAsia="Calibri"/>
          <w:lang w:eastAsia="ru-RU"/>
        </w:rPr>
        <w:sym w:font="Times New Roman" w:char="006F"/>
      </w:r>
      <w:r w:rsidRPr="003A5CF8">
        <w:rPr>
          <w:rFonts w:eastAsia="Calibri"/>
          <w:lang w:eastAsia="ru-RU"/>
        </w:rPr>
        <w:t>м да сій</w:t>
      </w:r>
      <w:r w:rsidRPr="003A5CF8">
        <w:rPr>
          <w:rFonts w:eastAsia="Calibri"/>
          <w:lang w:eastAsia="ru-RU"/>
        </w:rPr>
        <w:sym w:font="Times New Roman" w:char="006F"/>
      </w:r>
      <w:r w:rsidRPr="003A5CF8">
        <w:rPr>
          <w:rFonts w:eastAsia="Calibri"/>
          <w:lang w:eastAsia="ru-RU"/>
        </w:rPr>
        <w:t>с г</w:t>
      </w:r>
      <w:r w:rsidRPr="003A5CF8">
        <w:rPr>
          <w:rFonts w:eastAsia="Calibri"/>
          <w:lang w:eastAsia="ru-RU"/>
        </w:rPr>
        <w:sym w:font="Times New Roman" w:char="006F"/>
      </w:r>
      <w:r w:rsidRPr="003A5CF8">
        <w:rPr>
          <w:rFonts w:eastAsia="Calibri"/>
          <w:lang w:eastAsia="ru-RU"/>
        </w:rPr>
        <w:t>г</w:t>
      </w:r>
      <w:r w:rsidRPr="003A5CF8">
        <w:rPr>
          <w:rFonts w:eastAsia="Calibri"/>
          <w:lang w:eastAsia="ru-RU"/>
        </w:rPr>
        <w:sym w:font="Times New Roman" w:char="006F"/>
      </w:r>
      <w:r w:rsidRPr="003A5CF8">
        <w:rPr>
          <w:rFonts w:eastAsia="Calibri"/>
          <w:lang w:eastAsia="ru-RU"/>
        </w:rPr>
        <w:t>рво</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b/>
          <w:lang w:eastAsia="ru-RU"/>
        </w:rPr>
      </w:pPr>
      <w:r w:rsidRPr="003A5CF8">
        <w:rPr>
          <w:rFonts w:eastAsia="Calibri"/>
          <w:b/>
          <w:lang w:eastAsia="ru-RU"/>
        </w:rPr>
        <w:t>Сложн</w:t>
      </w:r>
      <w:r w:rsidRPr="003A5CF8">
        <w:rPr>
          <w:rFonts w:eastAsia="Calibri"/>
          <w:b/>
          <w:lang w:eastAsia="ru-RU"/>
        </w:rPr>
        <w:sym w:font="Times New Roman" w:char="006F"/>
      </w:r>
      <w:r w:rsidRPr="003A5CF8">
        <w:rPr>
          <w:rFonts w:eastAsia="Calibri"/>
          <w:b/>
          <w:lang w:eastAsia="ru-RU"/>
        </w:rPr>
        <w:t>й с</w:t>
      </w:r>
      <w:r w:rsidRPr="003A5CF8">
        <w:rPr>
          <w:rFonts w:eastAsia="Calibri"/>
          <w:b/>
          <w:lang w:eastAsia="ru-RU"/>
        </w:rPr>
        <w:sym w:font="Times New Roman" w:char="0065"/>
      </w:r>
      <w:r w:rsidRPr="003A5CF8">
        <w:rPr>
          <w:rFonts w:eastAsia="Calibri"/>
          <w:b/>
          <w:lang w:eastAsia="ru-RU"/>
        </w:rPr>
        <w:t>рникузя</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 йылысь гöгöрвоöдöм. Сложн</w:t>
      </w:r>
      <w:r w:rsidRPr="003A5CF8">
        <w:rPr>
          <w:rFonts w:eastAsia="Calibri"/>
          <w:lang w:eastAsia="ru-RU"/>
        </w:rPr>
        <w:sym w:font="Times New Roman" w:char="006F"/>
      </w:r>
      <w:r w:rsidRPr="003A5CF8">
        <w:rPr>
          <w:rFonts w:eastAsia="Calibri"/>
          <w:lang w:eastAsia="ru-RU"/>
        </w:rPr>
        <w:t>й сёрникузялöн сикасъяс. Сикасъяс вылас подулал</w:t>
      </w:r>
      <w:r w:rsidRPr="003A5CF8">
        <w:rPr>
          <w:rFonts w:eastAsia="Calibri"/>
          <w:lang w:eastAsia="ru-RU"/>
        </w:rPr>
        <w:sym w:font="Times New Roman" w:char="006F"/>
      </w:r>
      <w:r w:rsidRPr="003A5CF8">
        <w:rPr>
          <w:rFonts w:eastAsia="Calibri"/>
          <w:lang w:eastAsia="ru-RU"/>
        </w:rPr>
        <w:t>мыс.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рникузял</w:t>
      </w:r>
      <w:r w:rsidRPr="003A5CF8">
        <w:rPr>
          <w:rFonts w:eastAsia="Calibri"/>
          <w:lang w:eastAsia="ru-RU"/>
        </w:rPr>
        <w:sym w:font="Times New Roman" w:char="006F"/>
      </w:r>
      <w:r w:rsidRPr="003A5CF8">
        <w:rPr>
          <w:rFonts w:eastAsia="Calibri"/>
          <w:lang w:eastAsia="ru-RU"/>
        </w:rPr>
        <w:t>н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рникузяысь торъял</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b/>
          <w:lang w:eastAsia="ru-RU"/>
        </w:rPr>
        <w:t>Сложносочинённ</w:t>
      </w:r>
      <w:r w:rsidRPr="003A5CF8">
        <w:rPr>
          <w:rFonts w:eastAsia="Calibri"/>
          <w:b/>
          <w:lang w:eastAsia="ru-RU"/>
        </w:rPr>
        <w:sym w:font="Times New Roman" w:char="006F"/>
      </w:r>
      <w:r w:rsidRPr="003A5CF8">
        <w:rPr>
          <w:rFonts w:eastAsia="Calibri"/>
          <w:b/>
          <w:lang w:eastAsia="ru-RU"/>
        </w:rPr>
        <w:t>й сёрникузя</w:t>
      </w:r>
      <w:r w:rsidRPr="003A5CF8">
        <w:rPr>
          <w:rFonts w:eastAsia="Calibri"/>
          <w:lang w:eastAsia="ru-RU"/>
        </w:rPr>
        <w:t xml:space="preserve"> </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 йылысь г</w:t>
      </w:r>
      <w:r w:rsidRPr="003A5CF8">
        <w:rPr>
          <w:rFonts w:eastAsia="Calibri"/>
          <w:lang w:eastAsia="ru-RU"/>
        </w:rPr>
        <w:sym w:font="Times New Roman" w:char="006F"/>
      </w:r>
      <w:r w:rsidRPr="003A5CF8">
        <w:rPr>
          <w:rFonts w:eastAsia="Calibri"/>
          <w:lang w:eastAsia="ru-RU"/>
        </w:rPr>
        <w:t>г</w:t>
      </w:r>
      <w:r w:rsidRPr="003A5CF8">
        <w:rPr>
          <w:rFonts w:eastAsia="Calibri"/>
          <w:lang w:eastAsia="ru-RU"/>
        </w:rPr>
        <w:sym w:font="Times New Roman" w:char="006F"/>
      </w:r>
      <w:r w:rsidRPr="003A5CF8">
        <w:rPr>
          <w:rFonts w:eastAsia="Calibri"/>
          <w:lang w:eastAsia="ru-RU"/>
        </w:rPr>
        <w:t>рво</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рникузяын грамматическ</w:t>
      </w:r>
      <w:r w:rsidRPr="003A5CF8">
        <w:rPr>
          <w:rFonts w:eastAsia="Calibri"/>
          <w:lang w:eastAsia="ru-RU"/>
        </w:rPr>
        <w:sym w:font="Times New Roman" w:char="006F"/>
      </w:r>
      <w:r w:rsidRPr="003A5CF8">
        <w:rPr>
          <w:rFonts w:eastAsia="Calibri"/>
          <w:lang w:eastAsia="ru-RU"/>
        </w:rPr>
        <w:t>й подувъясс</w:t>
      </w:r>
      <w:r w:rsidRPr="003A5CF8">
        <w:rPr>
          <w:rFonts w:eastAsia="Calibri"/>
          <w:lang w:eastAsia="ru-RU"/>
        </w:rPr>
        <w:sym w:font="Times New Roman" w:char="006F"/>
      </w:r>
      <w:r w:rsidRPr="003A5CF8">
        <w:rPr>
          <w:rFonts w:eastAsia="Calibri"/>
          <w:lang w:eastAsia="ru-RU"/>
        </w:rPr>
        <w:t xml:space="preserve"> йит</w:t>
      </w:r>
      <w:r w:rsidRPr="003A5CF8">
        <w:rPr>
          <w:rFonts w:eastAsia="Calibri"/>
          <w:lang w:eastAsia="ru-RU"/>
        </w:rPr>
        <w:sym w:font="Times New Roman" w:char="006F"/>
      </w:r>
      <w:r w:rsidRPr="003A5CF8">
        <w:rPr>
          <w:rFonts w:eastAsia="Calibri"/>
          <w:lang w:eastAsia="ru-RU"/>
        </w:rPr>
        <w:t>м. Кывйит</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 xml:space="preserve">н сикасъяс. </w:t>
      </w:r>
      <w:r w:rsidRPr="003A5CF8">
        <w:rPr>
          <w:rFonts w:eastAsia="Calibri"/>
          <w:lang w:eastAsia="ru-RU"/>
        </w:rPr>
        <w:sym w:font="Times New Roman" w:char="004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да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рникузяысь торй</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sym w:font="Times New Roman" w:char="004F"/>
      </w:r>
      <w:r w:rsidRPr="003A5CF8">
        <w:rPr>
          <w:rFonts w:eastAsia="Calibri"/>
          <w:lang w:eastAsia="ru-RU"/>
        </w:rPr>
        <w:t>твывтана кывйит</w:t>
      </w:r>
      <w:r w:rsidRPr="003A5CF8">
        <w:rPr>
          <w:rFonts w:eastAsia="Calibri"/>
          <w:lang w:eastAsia="ru-RU"/>
        </w:rPr>
        <w:sym w:font="Times New Roman" w:char="006F"/>
      </w:r>
      <w:r w:rsidRPr="003A5CF8">
        <w:rPr>
          <w:rFonts w:eastAsia="Calibri"/>
          <w:lang w:eastAsia="ru-RU"/>
        </w:rPr>
        <w:t>да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w:t>
      </w:r>
      <w:r w:rsidRPr="003A5CF8">
        <w:rPr>
          <w:rFonts w:eastAsia="Calibri"/>
          <w:b/>
          <w:lang w:eastAsia="ru-RU"/>
        </w:rPr>
        <w:t xml:space="preserve"> И</w:t>
      </w:r>
      <w:r w:rsidRPr="003A5CF8">
        <w:rPr>
          <w:rFonts w:eastAsia="Calibri"/>
          <w:lang w:eastAsia="ru-RU"/>
        </w:rPr>
        <w:t xml:space="preserve">, </w:t>
      </w:r>
      <w:r w:rsidRPr="003A5CF8">
        <w:rPr>
          <w:rFonts w:eastAsia="Calibri"/>
          <w:b/>
          <w:lang w:eastAsia="ru-RU"/>
        </w:rPr>
        <w:t>да</w:t>
      </w:r>
      <w:r w:rsidRPr="003A5CF8">
        <w:rPr>
          <w:rFonts w:eastAsia="Calibri"/>
          <w:lang w:eastAsia="ru-RU"/>
        </w:rPr>
        <w:t xml:space="preserve">, </w:t>
      </w:r>
      <w:r w:rsidRPr="003A5CF8">
        <w:rPr>
          <w:rFonts w:eastAsia="Calibri"/>
          <w:b/>
          <w:lang w:eastAsia="ru-RU"/>
        </w:rPr>
        <w:t>дай</w:t>
      </w:r>
      <w:r w:rsidRPr="003A5CF8">
        <w:rPr>
          <w:rFonts w:eastAsia="Calibri"/>
          <w:lang w:eastAsia="ru-RU"/>
        </w:rPr>
        <w:t xml:space="preserve"> кывйит</w:t>
      </w:r>
      <w:r w:rsidRPr="003A5CF8">
        <w:rPr>
          <w:rFonts w:eastAsia="Calibri"/>
          <w:lang w:eastAsia="ru-RU"/>
        </w:rPr>
        <w:sym w:font="Times New Roman" w:char="006F"/>
      </w:r>
      <w:r w:rsidRPr="003A5CF8">
        <w:rPr>
          <w:rFonts w:eastAsia="Calibri"/>
          <w:lang w:eastAsia="ru-RU"/>
        </w:rPr>
        <w:t>дъяса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рникузяясын веж</w:t>
      </w:r>
      <w:r w:rsidRPr="003A5CF8">
        <w:rPr>
          <w:rFonts w:eastAsia="Calibri"/>
          <w:lang w:eastAsia="ru-RU"/>
        </w:rPr>
        <w:sym w:font="Times New Roman" w:char="006F"/>
      </w:r>
      <w:r w:rsidRPr="003A5CF8">
        <w:rPr>
          <w:rFonts w:eastAsia="Calibri"/>
          <w:lang w:eastAsia="ru-RU"/>
        </w:rPr>
        <w:t>ртас сертиыс медш</w:t>
      </w:r>
      <w:r w:rsidRPr="003A5CF8">
        <w:rPr>
          <w:rFonts w:eastAsia="Calibri"/>
          <w:lang w:eastAsia="ru-RU"/>
        </w:rPr>
        <w:sym w:font="Times New Roman" w:char="006F"/>
      </w:r>
      <w:r w:rsidRPr="003A5CF8">
        <w:rPr>
          <w:rFonts w:eastAsia="Calibri"/>
          <w:lang w:eastAsia="ru-RU"/>
        </w:rPr>
        <w:t>р йитч</w:t>
      </w:r>
      <w:r w:rsidRPr="003A5CF8">
        <w:rPr>
          <w:rFonts w:eastAsia="Calibri"/>
          <w:lang w:eastAsia="ru-RU"/>
        </w:rPr>
        <w:sym w:font="Times New Roman" w:char="006F"/>
      </w:r>
      <w:r w:rsidRPr="003A5CF8">
        <w:rPr>
          <w:rFonts w:eastAsia="Calibri"/>
          <w:lang w:eastAsia="ru-RU"/>
        </w:rPr>
        <w:t>мыс. Кывйит</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рникузяын пунктуация пасъяс. Паныд сувт</w:t>
      </w:r>
      <w:r w:rsidRPr="003A5CF8">
        <w:rPr>
          <w:rFonts w:eastAsia="Calibri"/>
          <w:lang w:eastAsia="ru-RU"/>
        </w:rPr>
        <w:sym w:font="Times New Roman" w:char="006F"/>
      </w:r>
      <w:r w:rsidRPr="003A5CF8">
        <w:rPr>
          <w:rFonts w:eastAsia="Calibri"/>
          <w:lang w:eastAsia="ru-RU"/>
        </w:rPr>
        <w:t>дана кывйит</w:t>
      </w:r>
      <w:r w:rsidRPr="003A5CF8">
        <w:rPr>
          <w:rFonts w:eastAsia="Calibri"/>
          <w:lang w:eastAsia="ru-RU"/>
        </w:rPr>
        <w:sym w:font="Times New Roman" w:char="006F"/>
      </w:r>
      <w:r w:rsidRPr="003A5CF8">
        <w:rPr>
          <w:rFonts w:eastAsia="Calibri"/>
          <w:lang w:eastAsia="ru-RU"/>
        </w:rPr>
        <w:t>да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Татш</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рникузяясл</w:t>
      </w:r>
      <w:r w:rsidRPr="003A5CF8">
        <w:rPr>
          <w:rFonts w:eastAsia="Calibri"/>
          <w:lang w:eastAsia="ru-RU"/>
        </w:rPr>
        <w:sym w:font="Times New Roman" w:char="006F"/>
      </w:r>
      <w:r w:rsidRPr="003A5CF8">
        <w:rPr>
          <w:rFonts w:eastAsia="Calibri"/>
          <w:lang w:eastAsia="ru-RU"/>
        </w:rPr>
        <w:t>н веж</w:t>
      </w:r>
      <w:r w:rsidRPr="003A5CF8">
        <w:rPr>
          <w:rFonts w:eastAsia="Calibri"/>
          <w:lang w:eastAsia="ru-RU"/>
        </w:rPr>
        <w:sym w:font="Times New Roman" w:char="006F"/>
      </w:r>
      <w:r w:rsidRPr="003A5CF8">
        <w:rPr>
          <w:rFonts w:eastAsia="Calibri"/>
          <w:lang w:eastAsia="ru-RU"/>
        </w:rPr>
        <w:t>ртас сертиыс йитч</w:t>
      </w:r>
      <w:r w:rsidRPr="003A5CF8">
        <w:rPr>
          <w:rFonts w:eastAsia="Calibri"/>
          <w:lang w:eastAsia="ru-RU"/>
        </w:rPr>
        <w:sym w:font="Times New Roman" w:char="006F"/>
      </w:r>
      <w:r w:rsidRPr="003A5CF8">
        <w:rPr>
          <w:rFonts w:eastAsia="Calibri"/>
          <w:lang w:eastAsia="ru-RU"/>
        </w:rPr>
        <w:t>м да пунктуация пасъяс.</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Торй</w:t>
      </w:r>
      <w:r w:rsidRPr="003A5CF8">
        <w:rPr>
          <w:rFonts w:eastAsia="Calibri"/>
          <w:lang w:eastAsia="ru-RU"/>
        </w:rPr>
        <w:sym w:font="Times New Roman" w:char="006F"/>
      </w:r>
      <w:r w:rsidRPr="003A5CF8">
        <w:rPr>
          <w:rFonts w:eastAsia="Calibri"/>
          <w:lang w:eastAsia="ru-RU"/>
        </w:rPr>
        <w:t>дана кывйит</w:t>
      </w:r>
      <w:r w:rsidRPr="003A5CF8">
        <w:rPr>
          <w:rFonts w:eastAsia="Calibri"/>
          <w:lang w:eastAsia="ru-RU"/>
        </w:rPr>
        <w:sym w:font="Times New Roman" w:char="006F"/>
      </w:r>
      <w:r w:rsidRPr="003A5CF8">
        <w:rPr>
          <w:rFonts w:eastAsia="Calibri"/>
          <w:lang w:eastAsia="ru-RU"/>
        </w:rPr>
        <w:t>да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рникузяясын веж</w:t>
      </w:r>
      <w:r w:rsidRPr="003A5CF8">
        <w:rPr>
          <w:rFonts w:eastAsia="Calibri"/>
          <w:lang w:eastAsia="ru-RU"/>
        </w:rPr>
        <w:sym w:font="Times New Roman" w:char="006F"/>
      </w:r>
      <w:r w:rsidRPr="003A5CF8">
        <w:rPr>
          <w:rFonts w:eastAsia="Calibri"/>
          <w:lang w:eastAsia="ru-RU"/>
        </w:rPr>
        <w:t>ртас сертиыс йитч</w:t>
      </w:r>
      <w:r w:rsidRPr="003A5CF8">
        <w:rPr>
          <w:rFonts w:eastAsia="Calibri"/>
          <w:lang w:eastAsia="ru-RU"/>
        </w:rPr>
        <w:sym w:font="Times New Roman" w:char="006F"/>
      </w:r>
      <w:r w:rsidRPr="003A5CF8">
        <w:rPr>
          <w:rFonts w:eastAsia="Calibri"/>
          <w:lang w:eastAsia="ru-RU"/>
        </w:rPr>
        <w:t>м да пунктуация пасъяс.</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Некымын грамматика подула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 xml:space="preserve">рникузяяс </w:t>
      </w:r>
      <w:r w:rsidRPr="003A5CF8">
        <w:rPr>
          <w:rFonts w:eastAsia="Calibri"/>
          <w:lang w:eastAsia="ru-RU"/>
        </w:rPr>
        <w:sym w:font="Times New Roman" w:char="006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дъяса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рникузяысь торй</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Грамматика подувкостса веж</w:t>
      </w:r>
      <w:r w:rsidRPr="003A5CF8">
        <w:rPr>
          <w:rFonts w:eastAsia="Calibri"/>
          <w:lang w:eastAsia="ru-RU"/>
        </w:rPr>
        <w:sym w:font="Times New Roman" w:char="006F"/>
      </w:r>
      <w:r w:rsidRPr="003A5CF8">
        <w:rPr>
          <w:rFonts w:eastAsia="Calibri"/>
          <w:lang w:eastAsia="ru-RU"/>
        </w:rPr>
        <w:t>ртас сертиыс йитч</w:t>
      </w:r>
      <w:r w:rsidRPr="003A5CF8">
        <w:rPr>
          <w:rFonts w:eastAsia="Calibri"/>
          <w:lang w:eastAsia="ru-RU"/>
        </w:rPr>
        <w:sym w:font="Times New Roman" w:char="006F"/>
      </w:r>
      <w:r w:rsidRPr="003A5CF8">
        <w:rPr>
          <w:rFonts w:eastAsia="Calibri"/>
          <w:lang w:eastAsia="ru-RU"/>
        </w:rPr>
        <w:t>мс</w:t>
      </w:r>
      <w:r w:rsidRPr="003A5CF8">
        <w:rPr>
          <w:rFonts w:eastAsia="Calibri"/>
          <w:lang w:eastAsia="ru-RU"/>
        </w:rPr>
        <w:sym w:font="Times New Roman" w:char="006F"/>
      </w:r>
      <w:r w:rsidRPr="003A5CF8">
        <w:rPr>
          <w:rFonts w:eastAsia="Calibri"/>
          <w:lang w:eastAsia="ru-RU"/>
        </w:rPr>
        <w:t xml:space="preserve"> аддз</w:t>
      </w:r>
      <w:r w:rsidRPr="003A5CF8">
        <w:rPr>
          <w:rFonts w:eastAsia="Calibri"/>
          <w:lang w:eastAsia="ru-RU"/>
        </w:rPr>
        <w:sym w:font="Times New Roman" w:char="006F"/>
      </w:r>
      <w:r w:rsidRPr="003A5CF8">
        <w:rPr>
          <w:rFonts w:eastAsia="Calibri"/>
          <w:lang w:eastAsia="ru-RU"/>
        </w:rPr>
        <w:t>м-г</w:t>
      </w:r>
      <w:r w:rsidRPr="003A5CF8">
        <w:rPr>
          <w:rFonts w:eastAsia="Calibri"/>
          <w:lang w:eastAsia="ru-RU"/>
        </w:rPr>
        <w:sym w:font="Times New Roman" w:char="006F"/>
      </w:r>
      <w:r w:rsidRPr="003A5CF8">
        <w:rPr>
          <w:rFonts w:eastAsia="Calibri"/>
          <w:lang w:eastAsia="ru-RU"/>
        </w:rPr>
        <w:t>г</w:t>
      </w:r>
      <w:r w:rsidRPr="003A5CF8">
        <w:rPr>
          <w:rFonts w:eastAsia="Calibri"/>
          <w:lang w:eastAsia="ru-RU"/>
        </w:rPr>
        <w:sym w:font="Times New Roman" w:char="006F"/>
      </w:r>
      <w:r w:rsidRPr="003A5CF8">
        <w:rPr>
          <w:rFonts w:eastAsia="Calibri"/>
          <w:lang w:eastAsia="ru-RU"/>
        </w:rPr>
        <w:t>рво</w:t>
      </w:r>
      <w:r w:rsidRPr="003A5CF8">
        <w:rPr>
          <w:rFonts w:eastAsia="Calibri"/>
          <w:lang w:eastAsia="ru-RU"/>
        </w:rPr>
        <w:sym w:font="Times New Roman" w:char="006F"/>
      </w:r>
      <w:r w:rsidRPr="003A5CF8">
        <w:rPr>
          <w:rFonts w:eastAsia="Calibri"/>
          <w:lang w:eastAsia="ru-RU"/>
        </w:rPr>
        <w:t>м да тай</w:t>
      </w:r>
      <w:r w:rsidRPr="003A5CF8">
        <w:rPr>
          <w:rFonts w:eastAsia="Calibri"/>
          <w:lang w:eastAsia="ru-RU"/>
        </w:rPr>
        <w:sym w:font="Times New Roman" w:char="006F"/>
      </w:r>
      <w:r w:rsidRPr="003A5CF8">
        <w:rPr>
          <w:rFonts w:eastAsia="Calibri"/>
          <w:lang w:eastAsia="ru-RU"/>
        </w:rPr>
        <w:t>с т</w:t>
      </w:r>
      <w:r w:rsidRPr="003A5CF8">
        <w:rPr>
          <w:rFonts w:eastAsia="Calibri"/>
          <w:lang w:eastAsia="ru-RU"/>
        </w:rPr>
        <w:sym w:font="Times New Roman" w:char="006F"/>
      </w:r>
      <w:r w:rsidRPr="003A5CF8">
        <w:rPr>
          <w:rFonts w:eastAsia="Calibri"/>
          <w:lang w:eastAsia="ru-RU"/>
        </w:rPr>
        <w:t>д вылын кут</w:t>
      </w:r>
      <w:r w:rsidRPr="003A5CF8">
        <w:rPr>
          <w:rFonts w:eastAsia="Calibri"/>
          <w:lang w:eastAsia="ru-RU"/>
        </w:rPr>
        <w:sym w:font="Times New Roman" w:char="006F"/>
      </w:r>
      <w:r w:rsidRPr="003A5CF8">
        <w:rPr>
          <w:rFonts w:eastAsia="Calibri"/>
          <w:lang w:eastAsia="ru-RU"/>
        </w:rPr>
        <w:t>м</w:t>
      </w:r>
      <w:r w:rsidRPr="003A5CF8">
        <w:rPr>
          <w:rFonts w:eastAsia="Calibri"/>
          <w:lang w:eastAsia="ru-RU"/>
        </w:rPr>
        <w:sym w:font="Times New Roman" w:char="006F"/>
      </w:r>
      <w:r w:rsidRPr="003A5CF8">
        <w:rPr>
          <w:rFonts w:eastAsia="Calibri"/>
          <w:lang w:eastAsia="ru-RU"/>
        </w:rPr>
        <w:t>н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колана шуанног</w:t>
      </w:r>
      <w:r w:rsidRPr="003A5CF8">
        <w:rPr>
          <w:rFonts w:eastAsia="Calibri"/>
          <w:lang w:eastAsia="ru-RU"/>
        </w:rPr>
        <w:sym w:font="Times New Roman" w:char="006F"/>
      </w:r>
      <w:r w:rsidRPr="003A5CF8">
        <w:rPr>
          <w:rFonts w:eastAsia="Calibri"/>
          <w:lang w:eastAsia="ru-RU"/>
        </w:rPr>
        <w:t>н лыддь</w:t>
      </w:r>
      <w:r w:rsidRPr="003A5CF8">
        <w:rPr>
          <w:rFonts w:eastAsia="Calibri"/>
          <w:lang w:eastAsia="ru-RU"/>
        </w:rPr>
        <w:sym w:font="Times New Roman" w:char="006F"/>
      </w:r>
      <w:r w:rsidRPr="003A5CF8">
        <w:rPr>
          <w:rFonts w:eastAsia="Calibri"/>
          <w:lang w:eastAsia="ru-RU"/>
        </w:rPr>
        <w:t>м.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рникузяын пунктуация пасъяс гиж</w:t>
      </w:r>
      <w:r w:rsidRPr="003A5CF8">
        <w:rPr>
          <w:rFonts w:eastAsia="Calibri"/>
          <w:lang w:eastAsia="ru-RU"/>
        </w:rPr>
        <w:sym w:font="Times New Roman" w:char="006F"/>
      </w:r>
      <w:r w:rsidRPr="003A5CF8">
        <w:rPr>
          <w:rFonts w:eastAsia="Calibri"/>
          <w:lang w:eastAsia="ru-RU"/>
        </w:rPr>
        <w:t>дын пуктыны куж</w:t>
      </w:r>
      <w:r w:rsidRPr="003A5CF8">
        <w:rPr>
          <w:rFonts w:eastAsia="Calibri"/>
          <w:lang w:eastAsia="ru-RU"/>
        </w:rPr>
        <w:sym w:font="Times New Roman" w:char="006F"/>
      </w:r>
      <w:r w:rsidRPr="003A5CF8">
        <w:rPr>
          <w:rFonts w:eastAsia="Calibri"/>
          <w:lang w:eastAsia="ru-RU"/>
        </w:rPr>
        <w:t>м. Синтаксис боксянь татш</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рникузяясс</w:t>
      </w:r>
      <w:r w:rsidRPr="003A5CF8">
        <w:rPr>
          <w:rFonts w:eastAsia="Calibri"/>
          <w:lang w:eastAsia="ru-RU"/>
        </w:rPr>
        <w:sym w:font="Times New Roman" w:char="006F"/>
      </w:r>
      <w:r w:rsidRPr="003A5CF8">
        <w:rPr>
          <w:rFonts w:eastAsia="Calibri"/>
          <w:lang w:eastAsia="ru-RU"/>
        </w:rPr>
        <w:t xml:space="preserve"> видлавны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b/>
          <w:lang w:eastAsia="ru-RU"/>
        </w:rPr>
        <w:t>Сложноподчин</w:t>
      </w:r>
      <w:r w:rsidRPr="003A5CF8">
        <w:rPr>
          <w:rFonts w:eastAsia="Calibri"/>
          <w:b/>
          <w:lang w:eastAsia="ru-RU"/>
        </w:rPr>
        <w:sym w:font="Times New Roman" w:char="0065"/>
      </w:r>
      <w:r w:rsidRPr="003A5CF8">
        <w:rPr>
          <w:rFonts w:eastAsia="Calibri"/>
          <w:b/>
          <w:lang w:eastAsia="ru-RU"/>
        </w:rPr>
        <w:t>нн</w:t>
      </w:r>
      <w:r w:rsidRPr="003A5CF8">
        <w:rPr>
          <w:rFonts w:eastAsia="Calibri"/>
          <w:b/>
          <w:lang w:eastAsia="ru-RU"/>
        </w:rPr>
        <w:sym w:font="Times New Roman" w:char="006F"/>
      </w:r>
      <w:r w:rsidRPr="003A5CF8">
        <w:rPr>
          <w:rFonts w:eastAsia="Calibri"/>
          <w:b/>
          <w:lang w:eastAsia="ru-RU"/>
        </w:rPr>
        <w:t>й с</w:t>
      </w:r>
      <w:r w:rsidRPr="003A5CF8">
        <w:rPr>
          <w:rFonts w:eastAsia="Calibri"/>
          <w:b/>
          <w:lang w:eastAsia="ru-RU"/>
        </w:rPr>
        <w:sym w:font="Times New Roman" w:char="0065"/>
      </w:r>
      <w:r w:rsidRPr="003A5CF8">
        <w:rPr>
          <w:rFonts w:eastAsia="Calibri"/>
          <w:b/>
          <w:lang w:eastAsia="ru-RU"/>
        </w:rPr>
        <w:t xml:space="preserve">рникузя </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Сложноподчин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 Сылы л</w:t>
      </w:r>
      <w:r w:rsidRPr="003A5CF8">
        <w:rPr>
          <w:rFonts w:eastAsia="Calibri"/>
          <w:lang w:eastAsia="ru-RU"/>
        </w:rPr>
        <w:sym w:font="Times New Roman" w:char="006F"/>
      </w:r>
      <w:r w:rsidRPr="003A5CF8">
        <w:rPr>
          <w:rFonts w:eastAsia="Calibri"/>
          <w:lang w:eastAsia="ru-RU"/>
        </w:rPr>
        <w:t>сялана медш</w:t>
      </w:r>
      <w:r w:rsidRPr="003A5CF8">
        <w:rPr>
          <w:rFonts w:eastAsia="Calibri"/>
          <w:lang w:eastAsia="ru-RU"/>
        </w:rPr>
        <w:sym w:font="Times New Roman" w:char="006F"/>
      </w:r>
      <w:r w:rsidRPr="003A5CF8">
        <w:rPr>
          <w:rFonts w:eastAsia="Calibri"/>
          <w:lang w:eastAsia="ru-RU"/>
        </w:rPr>
        <w:t>р признакъяс.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рникузяысь торъял</w:t>
      </w:r>
      <w:r w:rsidRPr="003A5CF8">
        <w:rPr>
          <w:rFonts w:eastAsia="Calibri"/>
          <w:lang w:eastAsia="ru-RU"/>
        </w:rPr>
        <w:sym w:font="Times New Roman" w:char="006F"/>
      </w:r>
      <w:r w:rsidRPr="003A5CF8">
        <w:rPr>
          <w:rFonts w:eastAsia="Calibri"/>
          <w:lang w:eastAsia="ru-RU"/>
        </w:rPr>
        <w:t>м. Сложноподчин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 артм</w:t>
      </w:r>
      <w:r w:rsidRPr="003A5CF8">
        <w:rPr>
          <w:rFonts w:eastAsia="Calibri"/>
          <w:lang w:eastAsia="ru-RU"/>
        </w:rPr>
        <w:sym w:font="Times New Roman" w:char="006F"/>
      </w:r>
      <w:r w:rsidRPr="003A5CF8">
        <w:rPr>
          <w:rFonts w:eastAsia="Calibri"/>
          <w:lang w:eastAsia="ru-RU"/>
        </w:rPr>
        <w:t>дысь грамматика подувъяс. Сюр</w:t>
      </w:r>
      <w:r w:rsidRPr="003A5CF8">
        <w:rPr>
          <w:rFonts w:eastAsia="Calibri"/>
          <w:lang w:eastAsia="ru-RU"/>
        </w:rPr>
        <w:sym w:font="Times New Roman" w:char="006F"/>
      </w:r>
      <w:r w:rsidRPr="003A5CF8">
        <w:rPr>
          <w:rFonts w:eastAsia="Calibri"/>
          <w:lang w:eastAsia="ru-RU"/>
        </w:rPr>
        <w:t>са да придаточн</w:t>
      </w:r>
      <w:r w:rsidRPr="003A5CF8">
        <w:rPr>
          <w:rFonts w:eastAsia="Calibri"/>
          <w:lang w:eastAsia="ru-RU"/>
        </w:rPr>
        <w:sym w:font="Times New Roman" w:char="006F"/>
      </w:r>
      <w:r w:rsidRPr="003A5CF8">
        <w:rPr>
          <w:rFonts w:eastAsia="Calibri"/>
          <w:lang w:eastAsia="ru-RU"/>
        </w:rPr>
        <w:t>й юк</w:t>
      </w:r>
      <w:r w:rsidRPr="003A5CF8">
        <w:rPr>
          <w:rFonts w:eastAsia="Calibri"/>
          <w:lang w:eastAsia="ru-RU"/>
        </w:rPr>
        <w:sym w:font="Times New Roman" w:char="006F"/>
      </w:r>
      <w:r w:rsidRPr="003A5CF8">
        <w:rPr>
          <w:rFonts w:eastAsia="Calibri"/>
          <w:lang w:eastAsia="ru-RU"/>
        </w:rPr>
        <w:t>нъяс. Сложноподчин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рникузяясын грамматика подувъясс</w:t>
      </w:r>
      <w:r w:rsidRPr="003A5CF8">
        <w:rPr>
          <w:rFonts w:eastAsia="Calibri"/>
          <w:lang w:eastAsia="ru-RU"/>
        </w:rPr>
        <w:sym w:font="Times New Roman" w:char="006F"/>
      </w:r>
      <w:r w:rsidRPr="003A5CF8">
        <w:rPr>
          <w:rFonts w:eastAsia="Calibri"/>
          <w:lang w:eastAsia="ru-RU"/>
        </w:rPr>
        <w:t xml:space="preserve"> йит</w:t>
      </w:r>
      <w:r w:rsidRPr="003A5CF8">
        <w:rPr>
          <w:rFonts w:eastAsia="Calibri"/>
          <w:lang w:eastAsia="ru-RU"/>
        </w:rPr>
        <w:sym w:font="Times New Roman" w:char="006F"/>
      </w:r>
      <w:r w:rsidRPr="003A5CF8">
        <w:rPr>
          <w:rFonts w:eastAsia="Calibri"/>
          <w:lang w:eastAsia="ru-RU"/>
        </w:rPr>
        <w:t>м. Подчинительн</w:t>
      </w:r>
      <w:r w:rsidRPr="003A5CF8">
        <w:rPr>
          <w:rFonts w:eastAsia="Calibri"/>
          <w:lang w:eastAsia="ru-RU"/>
        </w:rPr>
        <w:sym w:font="Times New Roman" w:char="006F"/>
      </w:r>
      <w:r w:rsidRPr="003A5CF8">
        <w:rPr>
          <w:rFonts w:eastAsia="Calibri"/>
          <w:lang w:eastAsia="ru-RU"/>
        </w:rPr>
        <w:t>й кывйит</w:t>
      </w:r>
      <w:r w:rsidRPr="003A5CF8">
        <w:rPr>
          <w:rFonts w:eastAsia="Calibri"/>
          <w:lang w:eastAsia="ru-RU"/>
        </w:rPr>
        <w:sym w:font="Times New Roman" w:char="006F"/>
      </w:r>
      <w:r w:rsidRPr="003A5CF8">
        <w:rPr>
          <w:rFonts w:eastAsia="Calibri"/>
          <w:lang w:eastAsia="ru-RU"/>
        </w:rPr>
        <w:t>дъяс. Нал</w:t>
      </w:r>
      <w:r w:rsidRPr="003A5CF8">
        <w:rPr>
          <w:rFonts w:eastAsia="Calibri"/>
          <w:lang w:eastAsia="ru-RU"/>
        </w:rPr>
        <w:sym w:font="Times New Roman" w:char="006F"/>
      </w:r>
      <w:r w:rsidRPr="003A5CF8">
        <w:rPr>
          <w:rFonts w:eastAsia="Calibri"/>
          <w:lang w:eastAsia="ru-RU"/>
        </w:rPr>
        <w:t>н сикасъяс. Союзн</w:t>
      </w:r>
      <w:r w:rsidRPr="003A5CF8">
        <w:rPr>
          <w:rFonts w:eastAsia="Calibri"/>
          <w:lang w:eastAsia="ru-RU"/>
        </w:rPr>
        <w:sym w:font="Times New Roman" w:char="006F"/>
      </w:r>
      <w:r w:rsidRPr="003A5CF8">
        <w:rPr>
          <w:rFonts w:eastAsia="Calibri"/>
          <w:lang w:eastAsia="ru-RU"/>
        </w:rPr>
        <w:t>й кывъяс. Союзн</w:t>
      </w:r>
      <w:r w:rsidRPr="003A5CF8">
        <w:rPr>
          <w:rFonts w:eastAsia="Calibri"/>
          <w:lang w:eastAsia="ru-RU"/>
        </w:rPr>
        <w:sym w:font="Times New Roman" w:char="006F"/>
      </w:r>
      <w:r w:rsidRPr="003A5CF8">
        <w:rPr>
          <w:rFonts w:eastAsia="Calibri"/>
          <w:lang w:eastAsia="ru-RU"/>
        </w:rPr>
        <w:t>й частицаяс. Союзн</w:t>
      </w:r>
      <w:r w:rsidRPr="003A5CF8">
        <w:rPr>
          <w:rFonts w:eastAsia="Calibri"/>
          <w:lang w:eastAsia="ru-RU"/>
        </w:rPr>
        <w:sym w:font="Times New Roman" w:char="006F"/>
      </w:r>
      <w:r w:rsidRPr="003A5CF8">
        <w:rPr>
          <w:rFonts w:eastAsia="Calibri"/>
          <w:lang w:eastAsia="ru-RU"/>
        </w:rPr>
        <w:t>й кывъясл</w:t>
      </w:r>
      <w:r w:rsidRPr="003A5CF8">
        <w:rPr>
          <w:rFonts w:eastAsia="Calibri"/>
          <w:lang w:eastAsia="ru-RU"/>
        </w:rPr>
        <w:sym w:font="Times New Roman" w:char="006F"/>
      </w:r>
      <w:r w:rsidRPr="003A5CF8">
        <w:rPr>
          <w:rFonts w:eastAsia="Calibri"/>
          <w:lang w:eastAsia="ru-RU"/>
        </w:rPr>
        <w:t>н союзъясысь торъял</w:t>
      </w:r>
      <w:r w:rsidRPr="003A5CF8">
        <w:rPr>
          <w:rFonts w:eastAsia="Calibri"/>
          <w:lang w:eastAsia="ru-RU"/>
        </w:rPr>
        <w:sym w:font="Times New Roman" w:char="006F"/>
      </w:r>
      <w:r w:rsidRPr="003A5CF8">
        <w:rPr>
          <w:rFonts w:eastAsia="Calibri"/>
          <w:lang w:eastAsia="ru-RU"/>
        </w:rPr>
        <w:t>м. Сюр</w:t>
      </w:r>
      <w:r w:rsidRPr="003A5CF8">
        <w:rPr>
          <w:rFonts w:eastAsia="Calibri"/>
          <w:lang w:eastAsia="ru-RU"/>
        </w:rPr>
        <w:sym w:font="Times New Roman" w:char="006F"/>
      </w:r>
      <w:r w:rsidRPr="003A5CF8">
        <w:rPr>
          <w:rFonts w:eastAsia="Calibri"/>
          <w:lang w:eastAsia="ru-RU"/>
        </w:rPr>
        <w:t>са юк</w:t>
      </w:r>
      <w:r w:rsidRPr="003A5CF8">
        <w:rPr>
          <w:rFonts w:eastAsia="Calibri"/>
          <w:lang w:eastAsia="ru-RU"/>
        </w:rPr>
        <w:sym w:font="Times New Roman" w:char="006F"/>
      </w:r>
      <w:r w:rsidRPr="003A5CF8">
        <w:rPr>
          <w:rFonts w:eastAsia="Calibri"/>
          <w:lang w:eastAsia="ru-RU"/>
        </w:rPr>
        <w:t>нын индана кывъяс.</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Веж</w:t>
      </w:r>
      <w:r w:rsidRPr="003A5CF8">
        <w:rPr>
          <w:rFonts w:eastAsia="Calibri"/>
          <w:lang w:eastAsia="ru-RU"/>
        </w:rPr>
        <w:sym w:font="Times New Roman" w:char="006F"/>
      </w:r>
      <w:r w:rsidRPr="003A5CF8">
        <w:rPr>
          <w:rFonts w:eastAsia="Calibri"/>
          <w:lang w:eastAsia="ru-RU"/>
        </w:rPr>
        <w:t>ртас сертиыс придаточн</w:t>
      </w:r>
      <w:r w:rsidRPr="003A5CF8">
        <w:rPr>
          <w:rFonts w:eastAsia="Calibri"/>
          <w:lang w:eastAsia="ru-RU"/>
        </w:rPr>
        <w:sym w:font="Times New Roman" w:char="006F"/>
      </w:r>
      <w:r w:rsidRPr="003A5CF8">
        <w:rPr>
          <w:rFonts w:eastAsia="Calibri"/>
          <w:lang w:eastAsia="ru-RU"/>
        </w:rPr>
        <w:t>й подувъясысл</w:t>
      </w:r>
      <w:r w:rsidRPr="003A5CF8">
        <w:rPr>
          <w:rFonts w:eastAsia="Calibri"/>
          <w:lang w:eastAsia="ru-RU"/>
        </w:rPr>
        <w:sym w:font="Times New Roman" w:char="006F"/>
      </w:r>
      <w:r w:rsidRPr="003A5CF8">
        <w:rPr>
          <w:rFonts w:eastAsia="Calibri"/>
          <w:lang w:eastAsia="ru-RU"/>
        </w:rPr>
        <w:t>н медш</w:t>
      </w:r>
      <w:r w:rsidRPr="003A5CF8">
        <w:rPr>
          <w:rFonts w:eastAsia="Calibri"/>
          <w:lang w:eastAsia="ru-RU"/>
        </w:rPr>
        <w:sym w:font="Times New Roman" w:char="006F"/>
      </w:r>
      <w:r w:rsidRPr="003A5CF8">
        <w:rPr>
          <w:rFonts w:eastAsia="Calibri"/>
          <w:lang w:eastAsia="ru-RU"/>
        </w:rPr>
        <w:t>р сикасъяс: изъяснительн</w:t>
      </w:r>
      <w:r w:rsidRPr="003A5CF8">
        <w:rPr>
          <w:rFonts w:eastAsia="Calibri"/>
          <w:lang w:eastAsia="ru-RU"/>
        </w:rPr>
        <w:sym w:font="Times New Roman" w:char="006F"/>
      </w:r>
      <w:r w:rsidRPr="003A5CF8">
        <w:rPr>
          <w:rFonts w:eastAsia="Calibri"/>
          <w:lang w:eastAsia="ru-RU"/>
        </w:rPr>
        <w:t>й, определительн</w:t>
      </w:r>
      <w:r w:rsidRPr="003A5CF8">
        <w:rPr>
          <w:rFonts w:eastAsia="Calibri"/>
          <w:lang w:eastAsia="ru-RU"/>
        </w:rPr>
        <w:sym w:font="Times New Roman" w:char="006F"/>
      </w:r>
      <w:r w:rsidRPr="003A5CF8">
        <w:rPr>
          <w:rFonts w:eastAsia="Calibri"/>
          <w:lang w:eastAsia="ru-RU"/>
        </w:rPr>
        <w:t>й, обстоятельствоа, условн</w:t>
      </w:r>
      <w:r w:rsidRPr="003A5CF8">
        <w:rPr>
          <w:rFonts w:eastAsia="Calibri"/>
          <w:lang w:eastAsia="ru-RU"/>
        </w:rPr>
        <w:sym w:font="Times New Roman" w:char="006F"/>
      </w:r>
      <w:r w:rsidRPr="003A5CF8">
        <w:rPr>
          <w:rFonts w:eastAsia="Calibri"/>
          <w:lang w:eastAsia="ru-RU"/>
        </w:rPr>
        <w:t>й, уступительн</w:t>
      </w:r>
      <w:r w:rsidRPr="003A5CF8">
        <w:rPr>
          <w:rFonts w:eastAsia="Calibri"/>
          <w:lang w:eastAsia="ru-RU"/>
        </w:rPr>
        <w:sym w:font="Times New Roman" w:char="006F"/>
      </w:r>
      <w:r w:rsidRPr="003A5CF8">
        <w:rPr>
          <w:rFonts w:eastAsia="Calibri"/>
          <w:lang w:eastAsia="ru-RU"/>
        </w:rPr>
        <w:t>й. Нал</w:t>
      </w:r>
      <w:r w:rsidRPr="003A5CF8">
        <w:rPr>
          <w:rFonts w:eastAsia="Calibri"/>
          <w:lang w:eastAsia="ru-RU"/>
        </w:rPr>
        <w:sym w:font="Times New Roman" w:char="006F"/>
      </w:r>
      <w:r w:rsidRPr="003A5CF8">
        <w:rPr>
          <w:rFonts w:eastAsia="Calibri"/>
          <w:lang w:eastAsia="ru-RU"/>
        </w:rPr>
        <w:t>н веж</w:t>
      </w:r>
      <w:r w:rsidRPr="003A5CF8">
        <w:rPr>
          <w:rFonts w:eastAsia="Calibri"/>
          <w:lang w:eastAsia="ru-RU"/>
        </w:rPr>
        <w:sym w:font="Times New Roman" w:char="006F"/>
      </w:r>
      <w:r w:rsidRPr="003A5CF8">
        <w:rPr>
          <w:rFonts w:eastAsia="Calibri"/>
          <w:lang w:eastAsia="ru-RU"/>
        </w:rPr>
        <w:t>ртас.</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Придаточн</w:t>
      </w:r>
      <w:r w:rsidRPr="003A5CF8">
        <w:rPr>
          <w:rFonts w:eastAsia="Calibri"/>
          <w:lang w:eastAsia="ru-RU"/>
        </w:rPr>
        <w:sym w:font="Times New Roman" w:char="006F"/>
      </w:r>
      <w:r w:rsidRPr="003A5CF8">
        <w:rPr>
          <w:rFonts w:eastAsia="Calibri"/>
          <w:lang w:eastAsia="ru-RU"/>
        </w:rPr>
        <w:t>й юк</w:t>
      </w:r>
      <w:r w:rsidRPr="003A5CF8">
        <w:rPr>
          <w:rFonts w:eastAsia="Calibri"/>
          <w:lang w:eastAsia="ru-RU"/>
        </w:rPr>
        <w:sym w:font="Times New Roman" w:char="006F"/>
      </w:r>
      <w:r w:rsidRPr="003A5CF8">
        <w:rPr>
          <w:rFonts w:eastAsia="Calibri"/>
          <w:lang w:eastAsia="ru-RU"/>
        </w:rPr>
        <w:t>нъясл</w:t>
      </w:r>
      <w:r w:rsidRPr="003A5CF8">
        <w:rPr>
          <w:rFonts w:eastAsia="Calibri"/>
          <w:lang w:eastAsia="ru-RU"/>
        </w:rPr>
        <w:sym w:font="Times New Roman" w:char="006F"/>
      </w:r>
      <w:r w:rsidRPr="003A5CF8">
        <w:rPr>
          <w:rFonts w:eastAsia="Calibri"/>
          <w:lang w:eastAsia="ru-RU"/>
        </w:rPr>
        <w:t>н сюр</w:t>
      </w:r>
      <w:r w:rsidRPr="003A5CF8">
        <w:rPr>
          <w:rFonts w:eastAsia="Calibri"/>
          <w:lang w:eastAsia="ru-RU"/>
        </w:rPr>
        <w:sym w:font="Times New Roman" w:char="006F"/>
      </w:r>
      <w:r w:rsidRPr="003A5CF8">
        <w:rPr>
          <w:rFonts w:eastAsia="Calibri"/>
          <w:lang w:eastAsia="ru-RU"/>
        </w:rPr>
        <w:t>са сертиыс ин.</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Некымын придаточн</w:t>
      </w:r>
      <w:r w:rsidRPr="003A5CF8">
        <w:rPr>
          <w:rFonts w:eastAsia="Calibri"/>
          <w:lang w:eastAsia="ru-RU"/>
        </w:rPr>
        <w:sym w:font="Times New Roman" w:char="006F"/>
      </w:r>
      <w:r w:rsidRPr="003A5CF8">
        <w:rPr>
          <w:rFonts w:eastAsia="Calibri"/>
          <w:lang w:eastAsia="ru-RU"/>
        </w:rPr>
        <w:t>й юк</w:t>
      </w:r>
      <w:r w:rsidRPr="003A5CF8">
        <w:rPr>
          <w:rFonts w:eastAsia="Calibri"/>
          <w:lang w:eastAsia="ru-RU"/>
        </w:rPr>
        <w:sym w:font="Times New Roman" w:char="006F"/>
      </w:r>
      <w:r w:rsidRPr="003A5CF8">
        <w:rPr>
          <w:rFonts w:eastAsia="Calibri"/>
          <w:lang w:eastAsia="ru-RU"/>
        </w:rPr>
        <w:t>на сложноподчин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Сь</w:t>
      </w:r>
      <w:r w:rsidRPr="003A5CF8">
        <w:rPr>
          <w:rFonts w:eastAsia="Calibri"/>
          <w:lang w:eastAsia="ru-RU"/>
        </w:rPr>
        <w:sym w:font="Times New Roman" w:char="006F"/>
      </w:r>
      <w:r w:rsidRPr="003A5CF8">
        <w:rPr>
          <w:rFonts w:eastAsia="Calibri"/>
          <w:lang w:eastAsia="ru-RU"/>
        </w:rPr>
        <w:t>рсь</w:t>
      </w:r>
      <w:r w:rsidRPr="003A5CF8">
        <w:rPr>
          <w:rFonts w:eastAsia="Calibri"/>
          <w:lang w:eastAsia="ru-RU"/>
        </w:rPr>
        <w:sym w:font="Times New Roman" w:char="006F"/>
      </w:r>
      <w:r w:rsidRPr="003A5CF8">
        <w:rPr>
          <w:rFonts w:eastAsia="Calibri"/>
          <w:lang w:eastAsia="ru-RU"/>
        </w:rPr>
        <w:t>н-б</w:t>
      </w:r>
      <w:r w:rsidRPr="003A5CF8">
        <w:rPr>
          <w:rFonts w:eastAsia="Calibri"/>
          <w:lang w:eastAsia="ru-RU"/>
        </w:rPr>
        <w:sym w:font="Times New Roman" w:char="006F"/>
      </w:r>
      <w:r w:rsidRPr="003A5CF8">
        <w:rPr>
          <w:rFonts w:eastAsia="Calibri"/>
          <w:lang w:eastAsia="ru-RU"/>
        </w:rPr>
        <w:t>рсь</w:t>
      </w:r>
      <w:r w:rsidRPr="003A5CF8">
        <w:rPr>
          <w:rFonts w:eastAsia="Calibri"/>
          <w:lang w:eastAsia="ru-RU"/>
        </w:rPr>
        <w:sym w:font="Times New Roman" w:char="006F"/>
      </w:r>
      <w:r w:rsidRPr="003A5CF8">
        <w:rPr>
          <w:rFonts w:eastAsia="Calibri"/>
          <w:lang w:eastAsia="ru-RU"/>
        </w:rPr>
        <w:t>н подчиняйтчысь да соподчиняйт-чысь придаточн</w:t>
      </w:r>
      <w:r w:rsidRPr="003A5CF8">
        <w:rPr>
          <w:rFonts w:eastAsia="Calibri"/>
          <w:lang w:eastAsia="ru-RU"/>
        </w:rPr>
        <w:sym w:font="Times New Roman" w:char="006F"/>
      </w:r>
      <w:r w:rsidRPr="003A5CF8">
        <w:rPr>
          <w:rFonts w:eastAsia="Calibri"/>
          <w:lang w:eastAsia="ru-RU"/>
        </w:rPr>
        <w:t>йяс. Татш</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рникузяын пунктуация пасъяс.</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Сложноподчин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рникузяын пунктуация пасъяс пуктыны куж</w:t>
      </w:r>
      <w:r w:rsidRPr="003A5CF8">
        <w:rPr>
          <w:rFonts w:eastAsia="Calibri"/>
          <w:lang w:eastAsia="ru-RU"/>
        </w:rPr>
        <w:sym w:font="Times New Roman" w:char="006F"/>
      </w:r>
      <w:r w:rsidRPr="003A5CF8">
        <w:rPr>
          <w:rFonts w:eastAsia="Calibri"/>
          <w:lang w:eastAsia="ru-RU"/>
        </w:rPr>
        <w:t>м. Гиж</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рниын сложноподчин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Татш</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рникузяясын синтаксис йит</w:t>
      </w:r>
      <w:r w:rsidRPr="003A5CF8">
        <w:rPr>
          <w:rFonts w:eastAsia="Calibri"/>
          <w:lang w:eastAsia="ru-RU"/>
        </w:rPr>
        <w:sym w:font="Times New Roman" w:char="006F"/>
      </w:r>
      <w:r w:rsidRPr="003A5CF8">
        <w:rPr>
          <w:rFonts w:eastAsia="Calibri"/>
          <w:lang w:eastAsia="ru-RU"/>
        </w:rPr>
        <w:t>дъяс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Сложноподчин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да деепричастн</w:t>
      </w:r>
      <w:r w:rsidRPr="003A5CF8">
        <w:rPr>
          <w:rFonts w:eastAsia="Calibri"/>
          <w:lang w:eastAsia="ru-RU"/>
        </w:rPr>
        <w:sym w:font="Times New Roman" w:char="006F"/>
      </w:r>
      <w:r w:rsidRPr="003A5CF8">
        <w:rPr>
          <w:rFonts w:eastAsia="Calibri"/>
          <w:lang w:eastAsia="ru-RU"/>
        </w:rPr>
        <w:t>й, причастн</w:t>
      </w:r>
      <w:r w:rsidRPr="003A5CF8">
        <w:rPr>
          <w:rFonts w:eastAsia="Calibri"/>
          <w:lang w:eastAsia="ru-RU"/>
        </w:rPr>
        <w:sym w:font="Times New Roman" w:char="006F"/>
      </w:r>
      <w:r w:rsidRPr="003A5CF8">
        <w:rPr>
          <w:rFonts w:eastAsia="Calibri"/>
          <w:lang w:eastAsia="ru-RU"/>
        </w:rPr>
        <w:t>й оборота, кадакывйысь артм</w:t>
      </w:r>
      <w:r w:rsidRPr="003A5CF8">
        <w:rPr>
          <w:rFonts w:eastAsia="Calibri"/>
          <w:lang w:eastAsia="ru-RU"/>
        </w:rPr>
        <w:sym w:font="Times New Roman" w:char="006F"/>
      </w:r>
      <w:r w:rsidRPr="003A5CF8">
        <w:rPr>
          <w:rFonts w:eastAsia="Calibri"/>
          <w:lang w:eastAsia="ru-RU"/>
        </w:rPr>
        <w:t>м тэчаса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синтаксическ</w:t>
      </w:r>
      <w:r w:rsidRPr="003A5CF8">
        <w:rPr>
          <w:rFonts w:eastAsia="Calibri"/>
          <w:lang w:eastAsia="ru-RU"/>
        </w:rPr>
        <w:sym w:font="Times New Roman" w:char="006F"/>
      </w:r>
      <w:r w:rsidRPr="003A5CF8">
        <w:rPr>
          <w:rFonts w:eastAsia="Calibri"/>
          <w:lang w:eastAsia="ru-RU"/>
        </w:rPr>
        <w:t>й синонимъяс</w:t>
      </w:r>
      <w:r w:rsidRPr="003A5CF8">
        <w:rPr>
          <w:rFonts w:eastAsia="Calibri"/>
          <w:lang w:eastAsia="ru-RU"/>
        </w:rPr>
        <w:sym w:font="Times New Roman" w:char="006F"/>
      </w:r>
      <w:r w:rsidRPr="003A5CF8">
        <w:rPr>
          <w:rFonts w:eastAsia="Calibri"/>
          <w:lang w:eastAsia="ru-RU"/>
        </w:rPr>
        <w:t>н моз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Придаточн</w:t>
      </w:r>
      <w:r w:rsidRPr="003A5CF8">
        <w:rPr>
          <w:rFonts w:eastAsia="Calibri"/>
          <w:lang w:eastAsia="ru-RU"/>
        </w:rPr>
        <w:sym w:font="Times New Roman" w:char="006F"/>
      </w:r>
      <w:r w:rsidRPr="003A5CF8">
        <w:rPr>
          <w:rFonts w:eastAsia="Calibri"/>
          <w:lang w:eastAsia="ru-RU"/>
        </w:rPr>
        <w:t>й юк</w:t>
      </w:r>
      <w:r w:rsidRPr="003A5CF8">
        <w:rPr>
          <w:rFonts w:eastAsia="Calibri"/>
          <w:lang w:eastAsia="ru-RU"/>
        </w:rPr>
        <w:sym w:font="Times New Roman" w:char="006F"/>
      </w:r>
      <w:r w:rsidRPr="003A5CF8">
        <w:rPr>
          <w:rFonts w:eastAsia="Calibri"/>
          <w:lang w:eastAsia="ru-RU"/>
        </w:rPr>
        <w:t>нъяслысь веж</w:t>
      </w:r>
      <w:r w:rsidRPr="003A5CF8">
        <w:rPr>
          <w:rFonts w:eastAsia="Calibri"/>
          <w:lang w:eastAsia="ru-RU"/>
        </w:rPr>
        <w:sym w:font="Times New Roman" w:char="006F"/>
      </w:r>
      <w:r w:rsidRPr="003A5CF8">
        <w:rPr>
          <w:rFonts w:eastAsia="Calibri"/>
          <w:lang w:eastAsia="ru-RU"/>
        </w:rPr>
        <w:t>ртасс</w:t>
      </w:r>
      <w:r w:rsidRPr="003A5CF8">
        <w:rPr>
          <w:rFonts w:eastAsia="Calibri"/>
          <w:lang w:eastAsia="ru-RU"/>
        </w:rPr>
        <w:sym w:font="Times New Roman" w:char="006F"/>
      </w:r>
      <w:r w:rsidRPr="003A5CF8">
        <w:rPr>
          <w:rFonts w:eastAsia="Calibri"/>
          <w:lang w:eastAsia="ru-RU"/>
        </w:rPr>
        <w:t xml:space="preserve"> т</w:t>
      </w:r>
      <w:r w:rsidRPr="003A5CF8">
        <w:rPr>
          <w:rFonts w:eastAsia="Calibri"/>
          <w:lang w:eastAsia="ru-RU"/>
        </w:rPr>
        <w:sym w:font="Times New Roman" w:char="006F"/>
      </w:r>
      <w:r w:rsidRPr="003A5CF8">
        <w:rPr>
          <w:rFonts w:eastAsia="Calibri"/>
          <w:lang w:eastAsia="ru-RU"/>
        </w:rPr>
        <w:t>д вылын кут</w:t>
      </w:r>
      <w:r w:rsidRPr="003A5CF8">
        <w:rPr>
          <w:rFonts w:eastAsia="Calibri"/>
          <w:lang w:eastAsia="ru-RU"/>
        </w:rPr>
        <w:sym w:font="Times New Roman" w:char="006F"/>
      </w:r>
      <w:r w:rsidRPr="003A5CF8">
        <w:rPr>
          <w:rFonts w:eastAsia="Calibri"/>
          <w:lang w:eastAsia="ru-RU"/>
        </w:rPr>
        <w:t>м</w:t>
      </w:r>
      <w:r w:rsidRPr="003A5CF8">
        <w:rPr>
          <w:rFonts w:eastAsia="Calibri"/>
          <w:lang w:eastAsia="ru-RU"/>
        </w:rPr>
        <w:sym w:font="Times New Roman" w:char="006F"/>
      </w:r>
      <w:r w:rsidRPr="003A5CF8">
        <w:rPr>
          <w:rFonts w:eastAsia="Calibri"/>
          <w:lang w:eastAsia="ru-RU"/>
        </w:rPr>
        <w:t>н сложноподчин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рникузяясс</w:t>
      </w:r>
      <w:r w:rsidRPr="003A5CF8">
        <w:rPr>
          <w:rFonts w:eastAsia="Calibri"/>
          <w:lang w:eastAsia="ru-RU"/>
        </w:rPr>
        <w:sym w:font="Times New Roman" w:char="006F"/>
      </w:r>
      <w:r w:rsidRPr="003A5CF8">
        <w:rPr>
          <w:rFonts w:eastAsia="Calibri"/>
          <w:lang w:eastAsia="ru-RU"/>
        </w:rPr>
        <w:t xml:space="preserve"> колана шуанног</w:t>
      </w:r>
      <w:r w:rsidRPr="003A5CF8">
        <w:rPr>
          <w:rFonts w:eastAsia="Calibri"/>
          <w:lang w:eastAsia="ru-RU"/>
        </w:rPr>
        <w:sym w:font="Times New Roman" w:char="006F"/>
      </w:r>
      <w:r w:rsidRPr="003A5CF8">
        <w:rPr>
          <w:rFonts w:eastAsia="Calibri"/>
          <w:lang w:eastAsia="ru-RU"/>
        </w:rPr>
        <w:t>н лыддьыны куж</w:t>
      </w:r>
      <w:r w:rsidRPr="003A5CF8">
        <w:rPr>
          <w:rFonts w:eastAsia="Calibri"/>
          <w:lang w:eastAsia="ru-RU"/>
        </w:rPr>
        <w:sym w:font="Times New Roman" w:char="006F"/>
      </w:r>
      <w:r w:rsidRPr="003A5CF8">
        <w:rPr>
          <w:rFonts w:eastAsia="Calibri"/>
          <w:lang w:eastAsia="ru-RU"/>
        </w:rPr>
        <w:t>м. Татш</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рникузяясс</w:t>
      </w:r>
      <w:r w:rsidRPr="003A5CF8">
        <w:rPr>
          <w:rFonts w:eastAsia="Calibri"/>
          <w:lang w:eastAsia="ru-RU"/>
        </w:rPr>
        <w:sym w:font="Times New Roman" w:char="006F"/>
      </w:r>
      <w:r w:rsidRPr="003A5CF8">
        <w:rPr>
          <w:rFonts w:eastAsia="Calibri"/>
          <w:lang w:eastAsia="ru-RU"/>
        </w:rPr>
        <w:t xml:space="preserve"> синтаксис боксянь видлавны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b/>
          <w:lang w:eastAsia="ru-RU"/>
        </w:rPr>
        <w:t>Союзт</w:t>
      </w:r>
      <w:r w:rsidRPr="003A5CF8">
        <w:rPr>
          <w:rFonts w:eastAsia="Calibri"/>
          <w:b/>
          <w:lang w:eastAsia="ru-RU"/>
        </w:rPr>
        <w:sym w:font="Times New Roman" w:char="006F"/>
      </w:r>
      <w:r w:rsidRPr="003A5CF8">
        <w:rPr>
          <w:rFonts w:eastAsia="Calibri"/>
          <w:b/>
          <w:lang w:eastAsia="ru-RU"/>
        </w:rPr>
        <w:t>м сложн</w:t>
      </w:r>
      <w:r w:rsidRPr="003A5CF8">
        <w:rPr>
          <w:rFonts w:eastAsia="Calibri"/>
          <w:b/>
          <w:lang w:eastAsia="ru-RU"/>
        </w:rPr>
        <w:sym w:font="Times New Roman" w:char="006F"/>
      </w:r>
      <w:r w:rsidRPr="003A5CF8">
        <w:rPr>
          <w:rFonts w:eastAsia="Calibri"/>
          <w:b/>
          <w:lang w:eastAsia="ru-RU"/>
        </w:rPr>
        <w:t>й с</w:t>
      </w:r>
      <w:r w:rsidRPr="003A5CF8">
        <w:rPr>
          <w:rFonts w:eastAsia="Calibri"/>
          <w:b/>
          <w:lang w:eastAsia="ru-RU"/>
        </w:rPr>
        <w:sym w:font="Times New Roman" w:char="0065"/>
      </w:r>
      <w:r w:rsidRPr="003A5CF8">
        <w:rPr>
          <w:rFonts w:eastAsia="Calibri"/>
          <w:b/>
          <w:lang w:eastAsia="ru-RU"/>
        </w:rPr>
        <w:t xml:space="preserve">рникузя </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Союзт</w:t>
      </w:r>
      <w:r w:rsidRPr="003A5CF8">
        <w:rPr>
          <w:rFonts w:eastAsia="Calibri"/>
          <w:lang w:eastAsia="ru-RU"/>
        </w:rPr>
        <w:sym w:font="Times New Roman" w:char="006F"/>
      </w:r>
      <w:r w:rsidRPr="003A5CF8">
        <w:rPr>
          <w:rFonts w:eastAsia="Calibri"/>
          <w:lang w:eastAsia="ru-RU"/>
        </w:rPr>
        <w:t>м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рникузялы л</w:t>
      </w:r>
      <w:r w:rsidRPr="003A5CF8">
        <w:rPr>
          <w:rFonts w:eastAsia="Calibri"/>
          <w:lang w:eastAsia="ru-RU"/>
        </w:rPr>
        <w:sym w:font="Times New Roman" w:char="006F"/>
      </w:r>
      <w:r w:rsidRPr="003A5CF8">
        <w:rPr>
          <w:rFonts w:eastAsia="Calibri"/>
          <w:lang w:eastAsia="ru-RU"/>
        </w:rPr>
        <w:t>сялана признакъяс. Сочинительн</w:t>
      </w:r>
      <w:r w:rsidRPr="003A5CF8">
        <w:rPr>
          <w:rFonts w:eastAsia="Calibri"/>
          <w:lang w:eastAsia="ru-RU"/>
        </w:rPr>
        <w:sym w:font="Times New Roman" w:char="006F"/>
      </w:r>
      <w:r w:rsidRPr="003A5CF8">
        <w:rPr>
          <w:rFonts w:eastAsia="Calibri"/>
          <w:lang w:eastAsia="ru-RU"/>
        </w:rPr>
        <w:t>й да подчинительн</w:t>
      </w:r>
      <w:r w:rsidRPr="003A5CF8">
        <w:rPr>
          <w:rFonts w:eastAsia="Calibri"/>
          <w:lang w:eastAsia="ru-RU"/>
        </w:rPr>
        <w:sym w:font="Times New Roman" w:char="006F"/>
      </w:r>
      <w:r w:rsidRPr="003A5CF8">
        <w:rPr>
          <w:rFonts w:eastAsia="Calibri"/>
          <w:lang w:eastAsia="ru-RU"/>
        </w:rPr>
        <w:t>й союзъяса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рникузяясысь торъял</w:t>
      </w:r>
      <w:r w:rsidRPr="003A5CF8">
        <w:rPr>
          <w:rFonts w:eastAsia="Calibri"/>
          <w:lang w:eastAsia="ru-RU"/>
        </w:rPr>
        <w:sym w:font="Times New Roman" w:char="006F"/>
      </w:r>
      <w:r w:rsidRPr="003A5CF8">
        <w:rPr>
          <w:rFonts w:eastAsia="Calibri"/>
          <w:lang w:eastAsia="ru-RU"/>
        </w:rPr>
        <w:t xml:space="preserve">м. </w:t>
      </w:r>
      <w:r w:rsidRPr="003A5CF8">
        <w:rPr>
          <w:rFonts w:eastAsia="Calibri"/>
          <w:lang w:eastAsia="ru-RU"/>
        </w:rPr>
        <w:sym w:font="Times New Roman" w:char="004F"/>
      </w:r>
      <w:r w:rsidRPr="003A5CF8">
        <w:rPr>
          <w:rFonts w:eastAsia="Calibri"/>
          <w:lang w:eastAsia="ru-RU"/>
        </w:rPr>
        <w:t>тсяма юк</w:t>
      </w:r>
      <w:r w:rsidRPr="003A5CF8">
        <w:rPr>
          <w:rFonts w:eastAsia="Calibri"/>
          <w:lang w:eastAsia="ru-RU"/>
        </w:rPr>
        <w:sym w:font="Times New Roman" w:char="006F"/>
      </w:r>
      <w:r w:rsidRPr="003A5CF8">
        <w:rPr>
          <w:rFonts w:eastAsia="Calibri"/>
          <w:lang w:eastAsia="ru-RU"/>
        </w:rPr>
        <w:t>дъяса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рникузяысь торъял</w:t>
      </w:r>
      <w:r w:rsidRPr="003A5CF8">
        <w:rPr>
          <w:rFonts w:eastAsia="Calibri"/>
          <w:lang w:eastAsia="ru-RU"/>
        </w:rPr>
        <w:sym w:font="Times New Roman" w:char="006F"/>
      </w:r>
      <w:r w:rsidRPr="003A5CF8">
        <w:rPr>
          <w:rFonts w:eastAsia="Calibri"/>
          <w:lang w:eastAsia="ru-RU"/>
        </w:rPr>
        <w:t>м. Союзт</w:t>
      </w:r>
      <w:r w:rsidRPr="003A5CF8">
        <w:rPr>
          <w:rFonts w:eastAsia="Calibri"/>
          <w:lang w:eastAsia="ru-RU"/>
        </w:rPr>
        <w:sym w:font="Times New Roman" w:char="006F"/>
      </w:r>
      <w:r w:rsidRPr="003A5CF8">
        <w:rPr>
          <w:rFonts w:eastAsia="Calibri"/>
          <w:lang w:eastAsia="ru-RU"/>
        </w:rPr>
        <w:t>м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рникузяын грамматика подувкостса вежöртас серти йитч</w:t>
      </w:r>
      <w:r w:rsidRPr="003A5CF8">
        <w:rPr>
          <w:rFonts w:eastAsia="Calibri"/>
          <w:lang w:eastAsia="ru-RU"/>
        </w:rPr>
        <w:sym w:font="Times New Roman" w:char="006F"/>
      </w:r>
      <w:r w:rsidRPr="003A5CF8">
        <w:rPr>
          <w:rFonts w:eastAsia="Calibri"/>
          <w:lang w:eastAsia="ru-RU"/>
        </w:rPr>
        <w:t>м. Татш</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рникузяясын шуанногл</w:t>
      </w:r>
      <w:r w:rsidRPr="003A5CF8">
        <w:rPr>
          <w:rFonts w:eastAsia="Calibri"/>
          <w:lang w:eastAsia="ru-RU"/>
        </w:rPr>
        <w:sym w:font="Times New Roman" w:char="006F"/>
      </w:r>
      <w:r w:rsidRPr="003A5CF8">
        <w:rPr>
          <w:rFonts w:eastAsia="Calibri"/>
          <w:lang w:eastAsia="ru-RU"/>
        </w:rPr>
        <w:t>н т</w:t>
      </w:r>
      <w:r w:rsidRPr="003A5CF8">
        <w:rPr>
          <w:rFonts w:eastAsia="Calibri"/>
          <w:lang w:eastAsia="ru-RU"/>
        </w:rPr>
        <w:sym w:font="Times New Roman" w:char="006F"/>
      </w:r>
      <w:r w:rsidRPr="003A5CF8">
        <w:rPr>
          <w:rFonts w:eastAsia="Calibri"/>
          <w:lang w:eastAsia="ru-RU"/>
        </w:rPr>
        <w:t>дчанлун. Союзт</w:t>
      </w:r>
      <w:r w:rsidRPr="003A5CF8">
        <w:rPr>
          <w:rFonts w:eastAsia="Calibri"/>
          <w:lang w:eastAsia="ru-RU"/>
        </w:rPr>
        <w:sym w:font="Times New Roman" w:char="006F"/>
      </w:r>
      <w:r w:rsidRPr="003A5CF8">
        <w:rPr>
          <w:rFonts w:eastAsia="Calibri"/>
          <w:lang w:eastAsia="ru-RU"/>
        </w:rPr>
        <w:t>м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рникузяын пунктуация пасъяс.</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 xml:space="preserve"> Устн</w:t>
      </w:r>
      <w:r w:rsidRPr="003A5CF8">
        <w:rPr>
          <w:rFonts w:eastAsia="Calibri"/>
          <w:lang w:eastAsia="ru-RU"/>
        </w:rPr>
        <w:sym w:font="Times New Roman" w:char="006F"/>
      </w:r>
      <w:r w:rsidRPr="003A5CF8">
        <w:rPr>
          <w:rFonts w:eastAsia="Calibri"/>
          <w:lang w:eastAsia="ru-RU"/>
        </w:rPr>
        <w:t>й да гиж</w:t>
      </w:r>
      <w:r w:rsidRPr="003A5CF8">
        <w:rPr>
          <w:rFonts w:eastAsia="Calibri"/>
          <w:lang w:eastAsia="ru-RU"/>
        </w:rPr>
        <w:sym w:font="Times New Roman" w:char="006F"/>
      </w:r>
      <w:r w:rsidRPr="003A5CF8">
        <w:rPr>
          <w:rFonts w:eastAsia="Calibri"/>
          <w:lang w:eastAsia="ru-RU"/>
        </w:rPr>
        <w:t>да с</w:t>
      </w:r>
      <w:r w:rsidRPr="003A5CF8">
        <w:rPr>
          <w:rFonts w:eastAsia="Calibri"/>
          <w:lang w:eastAsia="ru-RU"/>
        </w:rPr>
        <w:sym w:font="Times New Roman" w:char="0065"/>
      </w:r>
      <w:r w:rsidRPr="003A5CF8">
        <w:rPr>
          <w:rFonts w:eastAsia="Calibri"/>
          <w:lang w:eastAsia="ru-RU"/>
        </w:rPr>
        <w:t>рниын союзт</w:t>
      </w:r>
      <w:r w:rsidRPr="003A5CF8">
        <w:rPr>
          <w:rFonts w:eastAsia="Calibri"/>
          <w:lang w:eastAsia="ru-RU"/>
        </w:rPr>
        <w:sym w:font="Times New Roman" w:char="006F"/>
      </w:r>
      <w:r w:rsidRPr="003A5CF8">
        <w:rPr>
          <w:rFonts w:eastAsia="Calibri"/>
          <w:lang w:eastAsia="ru-RU"/>
        </w:rPr>
        <w:t>м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Грамматика подувкостса синтаксис йит</w:t>
      </w:r>
      <w:r w:rsidRPr="003A5CF8">
        <w:rPr>
          <w:rFonts w:eastAsia="Calibri"/>
          <w:lang w:eastAsia="ru-RU"/>
        </w:rPr>
        <w:sym w:font="Times New Roman" w:char="006F"/>
      </w:r>
      <w:r w:rsidRPr="003A5CF8">
        <w:rPr>
          <w:rFonts w:eastAsia="Calibri"/>
          <w:lang w:eastAsia="ru-RU"/>
        </w:rPr>
        <w:t>дъяс т</w:t>
      </w:r>
      <w:r w:rsidRPr="003A5CF8">
        <w:rPr>
          <w:rFonts w:eastAsia="Calibri"/>
          <w:lang w:eastAsia="ru-RU"/>
        </w:rPr>
        <w:sym w:font="Times New Roman" w:char="006F"/>
      </w:r>
      <w:r w:rsidRPr="003A5CF8">
        <w:rPr>
          <w:rFonts w:eastAsia="Calibri"/>
          <w:lang w:eastAsia="ru-RU"/>
        </w:rPr>
        <w:t>д вылын кут</w:t>
      </w:r>
      <w:r w:rsidRPr="003A5CF8">
        <w:rPr>
          <w:rFonts w:eastAsia="Calibri"/>
          <w:lang w:eastAsia="ru-RU"/>
        </w:rPr>
        <w:sym w:font="Times New Roman" w:char="006F"/>
      </w:r>
      <w:r w:rsidRPr="003A5CF8">
        <w:rPr>
          <w:rFonts w:eastAsia="Calibri"/>
          <w:lang w:eastAsia="ru-RU"/>
        </w:rPr>
        <w:t>м</w:t>
      </w:r>
      <w:r w:rsidRPr="003A5CF8">
        <w:rPr>
          <w:rFonts w:eastAsia="Calibri"/>
          <w:lang w:eastAsia="ru-RU"/>
        </w:rPr>
        <w:sym w:font="Times New Roman" w:char="006F"/>
      </w:r>
      <w:r w:rsidRPr="003A5CF8">
        <w:rPr>
          <w:rFonts w:eastAsia="Calibri"/>
          <w:lang w:eastAsia="ru-RU"/>
        </w:rPr>
        <w:t>н союзт</w:t>
      </w:r>
      <w:r w:rsidRPr="003A5CF8">
        <w:rPr>
          <w:rFonts w:eastAsia="Calibri"/>
          <w:lang w:eastAsia="ru-RU"/>
        </w:rPr>
        <w:sym w:font="Times New Roman" w:char="006F"/>
      </w:r>
      <w:r w:rsidRPr="003A5CF8">
        <w:rPr>
          <w:rFonts w:eastAsia="Calibri"/>
          <w:lang w:eastAsia="ru-RU"/>
        </w:rPr>
        <w:t>м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рникузяясс</w:t>
      </w:r>
      <w:r w:rsidRPr="003A5CF8">
        <w:rPr>
          <w:rFonts w:eastAsia="Calibri"/>
          <w:lang w:eastAsia="ru-RU"/>
        </w:rPr>
        <w:sym w:font="Times New Roman" w:char="006F"/>
      </w:r>
      <w:r w:rsidRPr="003A5CF8">
        <w:rPr>
          <w:rFonts w:eastAsia="Calibri"/>
          <w:lang w:eastAsia="ru-RU"/>
        </w:rPr>
        <w:t xml:space="preserve"> колана шуанног</w:t>
      </w:r>
      <w:r w:rsidRPr="003A5CF8">
        <w:rPr>
          <w:rFonts w:eastAsia="Calibri"/>
          <w:lang w:eastAsia="ru-RU"/>
        </w:rPr>
        <w:sym w:font="Times New Roman" w:char="006F"/>
      </w:r>
      <w:r w:rsidRPr="003A5CF8">
        <w:rPr>
          <w:rFonts w:eastAsia="Calibri"/>
          <w:lang w:eastAsia="ru-RU"/>
        </w:rPr>
        <w:t>н лыддьыны куж</w:t>
      </w:r>
      <w:r w:rsidRPr="003A5CF8">
        <w:rPr>
          <w:rFonts w:eastAsia="Calibri"/>
          <w:lang w:eastAsia="ru-RU"/>
        </w:rPr>
        <w:sym w:font="Times New Roman" w:char="006F"/>
      </w:r>
      <w:r w:rsidRPr="003A5CF8">
        <w:rPr>
          <w:rFonts w:eastAsia="Calibri"/>
          <w:lang w:eastAsia="ru-RU"/>
        </w:rPr>
        <w:t>м; союзт</w:t>
      </w:r>
      <w:r w:rsidRPr="003A5CF8">
        <w:rPr>
          <w:rFonts w:eastAsia="Calibri"/>
          <w:lang w:eastAsia="ru-RU"/>
        </w:rPr>
        <w:sym w:font="Times New Roman" w:char="006F"/>
      </w:r>
      <w:r w:rsidRPr="003A5CF8">
        <w:rPr>
          <w:rFonts w:eastAsia="Calibri"/>
          <w:lang w:eastAsia="ru-RU"/>
        </w:rPr>
        <w:t>м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рникузяын пунктуация пасъяс гиж</w:t>
      </w:r>
      <w:r w:rsidRPr="003A5CF8">
        <w:rPr>
          <w:rFonts w:eastAsia="Calibri"/>
          <w:lang w:eastAsia="ru-RU"/>
        </w:rPr>
        <w:sym w:font="Times New Roman" w:char="006F"/>
      </w:r>
      <w:r w:rsidRPr="003A5CF8">
        <w:rPr>
          <w:rFonts w:eastAsia="Calibri"/>
          <w:lang w:eastAsia="ru-RU"/>
        </w:rPr>
        <w:t>дын пуктавны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Союзт</w:t>
      </w:r>
      <w:r w:rsidRPr="003A5CF8">
        <w:rPr>
          <w:rFonts w:eastAsia="Calibri"/>
          <w:lang w:eastAsia="ru-RU"/>
        </w:rPr>
        <w:sym w:font="Times New Roman" w:char="006F"/>
      </w:r>
      <w:r w:rsidRPr="003A5CF8">
        <w:rPr>
          <w:rFonts w:eastAsia="Calibri"/>
          <w:lang w:eastAsia="ru-RU"/>
        </w:rPr>
        <w:t>м сложн</w:t>
      </w:r>
      <w:r w:rsidRPr="003A5CF8">
        <w:rPr>
          <w:rFonts w:eastAsia="Calibri"/>
          <w:lang w:eastAsia="ru-RU"/>
        </w:rPr>
        <w:sym w:font="Times New Roman" w:char="006F"/>
      </w:r>
      <w:r w:rsidRPr="003A5CF8">
        <w:rPr>
          <w:rFonts w:eastAsia="Calibri"/>
          <w:lang w:eastAsia="ru-RU"/>
        </w:rPr>
        <w:t>й да сложноподчин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синтаксис синонимъяс</w:t>
      </w:r>
      <w:r w:rsidRPr="003A5CF8">
        <w:rPr>
          <w:rFonts w:eastAsia="Calibri"/>
          <w:lang w:eastAsia="ru-RU"/>
        </w:rPr>
        <w:sym w:font="Times New Roman" w:char="006F"/>
      </w:r>
      <w:r w:rsidRPr="003A5CF8">
        <w:rPr>
          <w:rFonts w:eastAsia="Calibri"/>
          <w:lang w:eastAsia="ru-RU"/>
        </w:rPr>
        <w:t>н моз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Союзт</w:t>
      </w:r>
      <w:r w:rsidRPr="003A5CF8">
        <w:rPr>
          <w:rFonts w:eastAsia="Calibri"/>
          <w:lang w:eastAsia="ru-RU"/>
        </w:rPr>
        <w:sym w:font="Times New Roman" w:char="006F"/>
      </w:r>
      <w:r w:rsidRPr="003A5CF8">
        <w:rPr>
          <w:rFonts w:eastAsia="Calibri"/>
          <w:lang w:eastAsia="ru-RU"/>
        </w:rPr>
        <w:t>м сложн</w:t>
      </w:r>
      <w:r w:rsidRPr="003A5CF8">
        <w:rPr>
          <w:rFonts w:eastAsia="Calibri"/>
          <w:lang w:eastAsia="ru-RU"/>
        </w:rPr>
        <w:sym w:font="Times New Roman" w:char="006F"/>
      </w:r>
      <w:r w:rsidRPr="003A5CF8">
        <w:rPr>
          <w:rFonts w:eastAsia="Calibri"/>
          <w:lang w:eastAsia="ru-RU"/>
        </w:rPr>
        <w:t>й да сложносочин</w:t>
      </w:r>
      <w:r w:rsidRPr="003A5CF8">
        <w:rPr>
          <w:rFonts w:eastAsia="Calibri"/>
          <w:lang w:eastAsia="ru-RU"/>
        </w:rPr>
        <w:sym w:font="Times New Roman" w:char="0065"/>
      </w:r>
      <w:r w:rsidRPr="003A5CF8">
        <w:rPr>
          <w:rFonts w:eastAsia="Calibri"/>
          <w:lang w:eastAsia="ru-RU"/>
        </w:rPr>
        <w:t>нн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w:t>
      </w:r>
      <w:r w:rsidRPr="003A5CF8">
        <w:rPr>
          <w:rFonts w:eastAsia="Calibri"/>
          <w:lang w:eastAsia="ru-RU"/>
        </w:rPr>
        <w:sym w:font="Times New Roman" w:char="006F"/>
      </w:r>
      <w:r w:rsidRPr="003A5CF8">
        <w:rPr>
          <w:rFonts w:eastAsia="Calibri"/>
          <w:lang w:eastAsia="ru-RU"/>
        </w:rPr>
        <w:t>н синтаксическ</w:t>
      </w:r>
      <w:r w:rsidRPr="003A5CF8">
        <w:rPr>
          <w:rFonts w:eastAsia="Calibri"/>
          <w:lang w:eastAsia="ru-RU"/>
        </w:rPr>
        <w:sym w:font="Times New Roman" w:char="006F"/>
      </w:r>
      <w:r w:rsidRPr="003A5CF8">
        <w:rPr>
          <w:rFonts w:eastAsia="Calibri"/>
          <w:lang w:eastAsia="ru-RU"/>
        </w:rPr>
        <w:t>й синонимъяс</w:t>
      </w:r>
      <w:r w:rsidRPr="003A5CF8">
        <w:rPr>
          <w:rFonts w:eastAsia="Calibri"/>
          <w:lang w:eastAsia="ru-RU"/>
        </w:rPr>
        <w:sym w:font="Times New Roman" w:char="006F"/>
      </w:r>
      <w:r w:rsidRPr="003A5CF8">
        <w:rPr>
          <w:rFonts w:eastAsia="Calibri"/>
          <w:lang w:eastAsia="ru-RU"/>
        </w:rPr>
        <w:t>н моз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b/>
          <w:lang w:eastAsia="ru-RU"/>
        </w:rPr>
        <w:t>Разн</w:t>
      </w:r>
      <w:r w:rsidRPr="003A5CF8">
        <w:rPr>
          <w:rFonts w:eastAsia="Calibri"/>
          <w:b/>
          <w:lang w:eastAsia="ru-RU"/>
        </w:rPr>
        <w:sym w:font="Times New Roman" w:char="006F"/>
      </w:r>
      <w:r w:rsidRPr="003A5CF8">
        <w:rPr>
          <w:rFonts w:eastAsia="Calibri"/>
          <w:b/>
          <w:lang w:eastAsia="ru-RU"/>
        </w:rPr>
        <w:t>й йит</w:t>
      </w:r>
      <w:r w:rsidRPr="003A5CF8">
        <w:rPr>
          <w:rFonts w:eastAsia="Calibri"/>
          <w:b/>
          <w:lang w:eastAsia="ru-RU"/>
        </w:rPr>
        <w:sym w:font="Times New Roman" w:char="006F"/>
      </w:r>
      <w:r w:rsidRPr="003A5CF8">
        <w:rPr>
          <w:rFonts w:eastAsia="Calibri"/>
          <w:b/>
          <w:lang w:eastAsia="ru-RU"/>
        </w:rPr>
        <w:t>да сложн</w:t>
      </w:r>
      <w:r w:rsidRPr="003A5CF8">
        <w:rPr>
          <w:rFonts w:eastAsia="Calibri"/>
          <w:b/>
          <w:lang w:eastAsia="ru-RU"/>
        </w:rPr>
        <w:sym w:font="Times New Roman" w:char="006F"/>
      </w:r>
      <w:r w:rsidRPr="003A5CF8">
        <w:rPr>
          <w:rFonts w:eastAsia="Calibri"/>
          <w:b/>
          <w:lang w:eastAsia="ru-RU"/>
        </w:rPr>
        <w:t>й с</w:t>
      </w:r>
      <w:r w:rsidRPr="003A5CF8">
        <w:rPr>
          <w:rFonts w:eastAsia="Calibri"/>
          <w:b/>
          <w:lang w:eastAsia="ru-RU"/>
        </w:rPr>
        <w:sym w:font="Times New Roman" w:char="0065"/>
      </w:r>
      <w:r w:rsidRPr="003A5CF8">
        <w:rPr>
          <w:rFonts w:eastAsia="Calibri"/>
          <w:b/>
          <w:lang w:eastAsia="ru-RU"/>
        </w:rPr>
        <w:t xml:space="preserve">рникузяяс </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 xml:space="preserve"> Разн</w:t>
      </w:r>
      <w:r w:rsidRPr="003A5CF8">
        <w:rPr>
          <w:rFonts w:eastAsia="Calibri"/>
          <w:lang w:eastAsia="ru-RU"/>
        </w:rPr>
        <w:sym w:font="Times New Roman" w:char="006F"/>
      </w:r>
      <w:r w:rsidRPr="003A5CF8">
        <w:rPr>
          <w:rFonts w:eastAsia="Calibri"/>
          <w:lang w:eastAsia="ru-RU"/>
        </w:rPr>
        <w:t>й йит</w:t>
      </w:r>
      <w:r w:rsidRPr="003A5CF8">
        <w:rPr>
          <w:rFonts w:eastAsia="Calibri"/>
          <w:lang w:eastAsia="ru-RU"/>
        </w:rPr>
        <w:sym w:font="Times New Roman" w:char="006F"/>
      </w:r>
      <w:r w:rsidRPr="003A5CF8">
        <w:rPr>
          <w:rFonts w:eastAsia="Calibri"/>
          <w:lang w:eastAsia="ru-RU"/>
        </w:rPr>
        <w:t>да некымын грамматика подула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союзъяса да союзъяст</w:t>
      </w:r>
      <w:r w:rsidRPr="003A5CF8">
        <w:rPr>
          <w:rFonts w:eastAsia="Calibri"/>
          <w:lang w:eastAsia="ru-RU"/>
        </w:rPr>
        <w:sym w:font="Times New Roman" w:char="006F"/>
      </w:r>
      <w:r w:rsidRPr="003A5CF8">
        <w:rPr>
          <w:rFonts w:eastAsia="Calibri"/>
          <w:lang w:eastAsia="ru-RU"/>
        </w:rPr>
        <w:t>м. Нал</w:t>
      </w:r>
      <w:r w:rsidRPr="003A5CF8">
        <w:rPr>
          <w:rFonts w:eastAsia="Calibri"/>
          <w:lang w:eastAsia="ru-RU"/>
        </w:rPr>
        <w:sym w:font="Times New Roman" w:char="006F"/>
      </w:r>
      <w:r w:rsidRPr="003A5CF8">
        <w:rPr>
          <w:rFonts w:eastAsia="Calibri"/>
          <w:lang w:eastAsia="ru-RU"/>
        </w:rPr>
        <w:t>н аслысп</w:t>
      </w:r>
      <w:r w:rsidRPr="003A5CF8">
        <w:rPr>
          <w:rFonts w:eastAsia="Calibri"/>
          <w:lang w:eastAsia="ru-RU"/>
        </w:rPr>
        <w:sym w:font="Times New Roman" w:char="006F"/>
      </w:r>
      <w:r w:rsidRPr="003A5CF8">
        <w:rPr>
          <w:rFonts w:eastAsia="Calibri"/>
          <w:lang w:eastAsia="ru-RU"/>
        </w:rPr>
        <w:t>л</w:t>
      </w:r>
      <w:r w:rsidRPr="003A5CF8">
        <w:rPr>
          <w:rFonts w:eastAsia="Calibri"/>
          <w:lang w:eastAsia="ru-RU"/>
        </w:rPr>
        <w:sym w:font="Times New Roman" w:char="006F"/>
      </w:r>
      <w:r w:rsidRPr="003A5CF8">
        <w:rPr>
          <w:rFonts w:eastAsia="Calibri"/>
          <w:lang w:eastAsia="ru-RU"/>
        </w:rPr>
        <w:t>слун. Подувъяс костас веж</w:t>
      </w:r>
      <w:r w:rsidRPr="003A5CF8">
        <w:rPr>
          <w:rFonts w:eastAsia="Calibri"/>
          <w:lang w:eastAsia="ru-RU"/>
        </w:rPr>
        <w:sym w:font="Times New Roman" w:char="006F"/>
      </w:r>
      <w:r w:rsidRPr="003A5CF8">
        <w:rPr>
          <w:rFonts w:eastAsia="Calibri"/>
          <w:lang w:eastAsia="ru-RU"/>
        </w:rPr>
        <w:t>ртас серти йит</w:t>
      </w:r>
      <w:r w:rsidRPr="003A5CF8">
        <w:rPr>
          <w:rFonts w:eastAsia="Calibri"/>
          <w:lang w:eastAsia="ru-RU"/>
        </w:rPr>
        <w:sym w:font="Times New Roman" w:char="006F"/>
      </w:r>
      <w:r w:rsidRPr="003A5CF8">
        <w:rPr>
          <w:rFonts w:eastAsia="Calibri"/>
          <w:lang w:eastAsia="ru-RU"/>
        </w:rPr>
        <w:t>дъяс да на серти пунктуация пасъяс пукт</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Веж</w:t>
      </w:r>
      <w:r w:rsidRPr="003A5CF8">
        <w:rPr>
          <w:rFonts w:eastAsia="Calibri"/>
          <w:lang w:eastAsia="ru-RU"/>
        </w:rPr>
        <w:sym w:font="Times New Roman" w:char="006F"/>
      </w:r>
      <w:r w:rsidRPr="003A5CF8">
        <w:rPr>
          <w:rFonts w:eastAsia="Calibri"/>
          <w:lang w:eastAsia="ru-RU"/>
        </w:rPr>
        <w:t>ртас серти йит</w:t>
      </w:r>
      <w:r w:rsidRPr="003A5CF8">
        <w:rPr>
          <w:rFonts w:eastAsia="Calibri"/>
          <w:lang w:eastAsia="ru-RU"/>
        </w:rPr>
        <w:sym w:font="Times New Roman" w:char="006F"/>
      </w:r>
      <w:r w:rsidRPr="003A5CF8">
        <w:rPr>
          <w:rFonts w:eastAsia="Calibri"/>
          <w:lang w:eastAsia="ru-RU"/>
        </w:rPr>
        <w:t>дъяс т</w:t>
      </w:r>
      <w:r w:rsidRPr="003A5CF8">
        <w:rPr>
          <w:rFonts w:eastAsia="Calibri"/>
          <w:lang w:eastAsia="ru-RU"/>
        </w:rPr>
        <w:sym w:font="Times New Roman" w:char="006F"/>
      </w:r>
      <w:r w:rsidRPr="003A5CF8">
        <w:rPr>
          <w:rFonts w:eastAsia="Calibri"/>
          <w:lang w:eastAsia="ru-RU"/>
        </w:rPr>
        <w:t>д вылын кут</w:t>
      </w:r>
      <w:r w:rsidRPr="003A5CF8">
        <w:rPr>
          <w:rFonts w:eastAsia="Calibri"/>
          <w:lang w:eastAsia="ru-RU"/>
        </w:rPr>
        <w:sym w:font="Times New Roman" w:char="006F"/>
      </w:r>
      <w:r w:rsidRPr="003A5CF8">
        <w:rPr>
          <w:rFonts w:eastAsia="Calibri"/>
          <w:lang w:eastAsia="ru-RU"/>
        </w:rPr>
        <w:t>м</w:t>
      </w:r>
      <w:r w:rsidRPr="003A5CF8">
        <w:rPr>
          <w:rFonts w:eastAsia="Calibri"/>
          <w:lang w:eastAsia="ru-RU"/>
        </w:rPr>
        <w:sym w:font="Times New Roman" w:char="006F"/>
      </w:r>
      <w:r w:rsidRPr="003A5CF8">
        <w:rPr>
          <w:rFonts w:eastAsia="Calibri"/>
          <w:lang w:eastAsia="ru-RU"/>
        </w:rPr>
        <w:t>н разн</w:t>
      </w:r>
      <w:r w:rsidRPr="003A5CF8">
        <w:rPr>
          <w:rFonts w:eastAsia="Calibri"/>
          <w:lang w:eastAsia="ru-RU"/>
        </w:rPr>
        <w:sym w:font="Times New Roman" w:char="006F"/>
      </w:r>
      <w:r w:rsidRPr="003A5CF8">
        <w:rPr>
          <w:rFonts w:eastAsia="Calibri"/>
          <w:lang w:eastAsia="ru-RU"/>
        </w:rPr>
        <w:t>й йит</w:t>
      </w:r>
      <w:r w:rsidRPr="003A5CF8">
        <w:rPr>
          <w:rFonts w:eastAsia="Calibri"/>
          <w:lang w:eastAsia="ru-RU"/>
        </w:rPr>
        <w:sym w:font="Times New Roman" w:char="006F"/>
      </w:r>
      <w:r w:rsidRPr="003A5CF8">
        <w:rPr>
          <w:rFonts w:eastAsia="Calibri"/>
          <w:lang w:eastAsia="ru-RU"/>
        </w:rPr>
        <w:t>да уна грамматика подула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колана шуанног</w:t>
      </w:r>
      <w:r w:rsidRPr="003A5CF8">
        <w:rPr>
          <w:rFonts w:eastAsia="Calibri"/>
          <w:lang w:eastAsia="ru-RU"/>
        </w:rPr>
        <w:sym w:font="Times New Roman" w:char="006F"/>
      </w:r>
      <w:r w:rsidRPr="003A5CF8">
        <w:rPr>
          <w:rFonts w:eastAsia="Calibri"/>
          <w:lang w:eastAsia="ru-RU"/>
        </w:rPr>
        <w:t>н лыддьыны куж</w:t>
      </w:r>
      <w:r w:rsidRPr="003A5CF8">
        <w:rPr>
          <w:rFonts w:eastAsia="Calibri"/>
          <w:lang w:eastAsia="ru-RU"/>
        </w:rPr>
        <w:sym w:font="Times New Roman" w:char="006F"/>
      </w:r>
      <w:r w:rsidRPr="003A5CF8">
        <w:rPr>
          <w:rFonts w:eastAsia="Calibri"/>
          <w:lang w:eastAsia="ru-RU"/>
        </w:rPr>
        <w:t>м. Татш</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рникузяясын пунктуация пасъяс пуктыны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Разн</w:t>
      </w:r>
      <w:r w:rsidRPr="003A5CF8">
        <w:rPr>
          <w:rFonts w:eastAsia="Calibri"/>
          <w:lang w:eastAsia="ru-RU"/>
        </w:rPr>
        <w:sym w:font="Times New Roman" w:char="006F"/>
      </w:r>
      <w:r w:rsidRPr="003A5CF8">
        <w:rPr>
          <w:rFonts w:eastAsia="Calibri"/>
          <w:lang w:eastAsia="ru-RU"/>
        </w:rPr>
        <w:t>й йит</w:t>
      </w:r>
      <w:r w:rsidRPr="003A5CF8">
        <w:rPr>
          <w:rFonts w:eastAsia="Calibri"/>
          <w:lang w:eastAsia="ru-RU"/>
        </w:rPr>
        <w:sym w:font="Times New Roman" w:char="006F"/>
      </w:r>
      <w:r w:rsidRPr="003A5CF8">
        <w:rPr>
          <w:rFonts w:eastAsia="Calibri"/>
          <w:lang w:eastAsia="ru-RU"/>
        </w:rPr>
        <w:t>да уна грамматика подула с</w:t>
      </w:r>
      <w:r w:rsidRPr="003A5CF8">
        <w:rPr>
          <w:rFonts w:eastAsia="Calibri"/>
          <w:lang w:eastAsia="ru-RU"/>
        </w:rPr>
        <w:sym w:font="Times New Roman" w:char="0065"/>
      </w:r>
      <w:r w:rsidRPr="003A5CF8">
        <w:rPr>
          <w:rFonts w:eastAsia="Calibri"/>
          <w:lang w:eastAsia="ru-RU"/>
        </w:rPr>
        <w:t>рникузяясс</w:t>
      </w:r>
      <w:r w:rsidRPr="003A5CF8">
        <w:rPr>
          <w:rFonts w:eastAsia="Calibri"/>
          <w:lang w:eastAsia="ru-RU"/>
        </w:rPr>
        <w:sym w:font="Times New Roman" w:char="006F"/>
      </w:r>
      <w:r w:rsidRPr="003A5CF8">
        <w:rPr>
          <w:rFonts w:eastAsia="Calibri"/>
          <w:lang w:eastAsia="ru-RU"/>
        </w:rPr>
        <w:t xml:space="preserve"> синтаксис боксянь видлавны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b/>
          <w:lang w:eastAsia="ru-RU"/>
        </w:rPr>
        <w:t xml:space="preserve">Текст йылысь понятие </w:t>
      </w:r>
    </w:p>
    <w:p w:rsidR="003A5CF8" w:rsidRPr="003A5CF8" w:rsidRDefault="003A5CF8" w:rsidP="003A5CF8">
      <w:pPr>
        <w:spacing w:line="276" w:lineRule="auto"/>
        <w:ind w:firstLine="567"/>
        <w:jc w:val="both"/>
        <w:rPr>
          <w:rFonts w:eastAsia="Calibri"/>
          <w:lang w:eastAsia="ru-RU"/>
        </w:rPr>
      </w:pPr>
      <w:r w:rsidRPr="003A5CF8">
        <w:rPr>
          <w:rFonts w:eastAsia="Calibri"/>
          <w:b/>
          <w:lang w:eastAsia="ru-RU"/>
        </w:rPr>
        <w:t>Стилистика да с</w:t>
      </w:r>
      <w:r w:rsidRPr="003A5CF8">
        <w:rPr>
          <w:rFonts w:eastAsia="Calibri"/>
          <w:b/>
          <w:lang w:eastAsia="ru-RU"/>
        </w:rPr>
        <w:sym w:font="Times New Roman" w:char="0065"/>
      </w:r>
      <w:r w:rsidRPr="003A5CF8">
        <w:rPr>
          <w:rFonts w:eastAsia="Calibri"/>
          <w:b/>
          <w:lang w:eastAsia="ru-RU"/>
        </w:rPr>
        <w:t xml:space="preserve">рнитан культура </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Стилистика. С</w:t>
      </w:r>
      <w:r w:rsidRPr="003A5CF8">
        <w:rPr>
          <w:rFonts w:eastAsia="Calibri"/>
          <w:lang w:eastAsia="ru-RU"/>
        </w:rPr>
        <w:sym w:font="Times New Roman" w:char="0065"/>
      </w:r>
      <w:r w:rsidRPr="003A5CF8">
        <w:rPr>
          <w:rFonts w:eastAsia="Calibri"/>
          <w:lang w:eastAsia="ru-RU"/>
        </w:rPr>
        <w:t>рнитан, публицистика, наука, дел</w:t>
      </w:r>
      <w:r w:rsidRPr="003A5CF8">
        <w:rPr>
          <w:rFonts w:eastAsia="Calibri"/>
          <w:lang w:eastAsia="ru-RU"/>
        </w:rPr>
        <w:sym w:font="Times New Roman" w:char="006F"/>
      </w:r>
      <w:r w:rsidRPr="003A5CF8">
        <w:rPr>
          <w:rFonts w:eastAsia="Calibri"/>
          <w:lang w:eastAsia="ru-RU"/>
        </w:rPr>
        <w:t>в</w:t>
      </w:r>
      <w:r w:rsidRPr="003A5CF8">
        <w:rPr>
          <w:rFonts w:eastAsia="Calibri"/>
          <w:lang w:eastAsia="ru-RU"/>
        </w:rPr>
        <w:sym w:font="Times New Roman" w:char="006F"/>
      </w:r>
      <w:r w:rsidRPr="003A5CF8">
        <w:rPr>
          <w:rFonts w:eastAsia="Calibri"/>
          <w:lang w:eastAsia="ru-RU"/>
        </w:rPr>
        <w:t>й да художествоа стильяс. Налы л</w:t>
      </w:r>
      <w:r w:rsidRPr="003A5CF8">
        <w:rPr>
          <w:rFonts w:eastAsia="Calibri"/>
          <w:lang w:eastAsia="ru-RU"/>
        </w:rPr>
        <w:sym w:font="Times New Roman" w:char="006F"/>
      </w:r>
      <w:r w:rsidRPr="003A5CF8">
        <w:rPr>
          <w:rFonts w:eastAsia="Calibri"/>
          <w:lang w:eastAsia="ru-RU"/>
        </w:rPr>
        <w:t>сялана признакъяс. Лексическ</w:t>
      </w:r>
      <w:r w:rsidRPr="003A5CF8">
        <w:rPr>
          <w:rFonts w:eastAsia="Calibri"/>
          <w:lang w:eastAsia="ru-RU"/>
        </w:rPr>
        <w:sym w:font="Times New Roman" w:char="006F"/>
      </w:r>
      <w:r w:rsidRPr="003A5CF8">
        <w:rPr>
          <w:rFonts w:eastAsia="Calibri"/>
          <w:lang w:eastAsia="ru-RU"/>
        </w:rPr>
        <w:t>й, фразеологическ</w:t>
      </w:r>
      <w:r w:rsidRPr="003A5CF8">
        <w:rPr>
          <w:rFonts w:eastAsia="Calibri"/>
          <w:lang w:eastAsia="ru-RU"/>
        </w:rPr>
        <w:sym w:font="Times New Roman" w:char="006F"/>
      </w:r>
      <w:r w:rsidRPr="003A5CF8">
        <w:rPr>
          <w:rFonts w:eastAsia="Calibri"/>
          <w:lang w:eastAsia="ru-RU"/>
        </w:rPr>
        <w:t>й да грамматическ</w:t>
      </w:r>
      <w:r w:rsidRPr="003A5CF8">
        <w:rPr>
          <w:rFonts w:eastAsia="Calibri"/>
          <w:lang w:eastAsia="ru-RU"/>
        </w:rPr>
        <w:sym w:font="Times New Roman" w:char="006F"/>
      </w:r>
      <w:r w:rsidRPr="003A5CF8">
        <w:rPr>
          <w:rFonts w:eastAsia="Calibri"/>
          <w:lang w:eastAsia="ru-RU"/>
        </w:rPr>
        <w:t>й синонимъяс. С</w:t>
      </w:r>
      <w:r w:rsidRPr="003A5CF8">
        <w:rPr>
          <w:rFonts w:eastAsia="Calibri"/>
          <w:lang w:eastAsia="ru-RU"/>
        </w:rPr>
        <w:sym w:font="Times New Roman" w:char="0065"/>
      </w:r>
      <w:r w:rsidRPr="003A5CF8">
        <w:rPr>
          <w:rFonts w:eastAsia="Calibri"/>
          <w:lang w:eastAsia="ru-RU"/>
        </w:rPr>
        <w:t>рнитан культура. Гиж</w:t>
      </w:r>
      <w:r w:rsidRPr="003A5CF8">
        <w:rPr>
          <w:rFonts w:eastAsia="Calibri"/>
          <w:lang w:eastAsia="ru-RU"/>
        </w:rPr>
        <w:sym w:font="Times New Roman" w:char="006F"/>
      </w:r>
      <w:r w:rsidRPr="003A5CF8">
        <w:rPr>
          <w:rFonts w:eastAsia="Calibri"/>
          <w:lang w:eastAsia="ru-RU"/>
        </w:rPr>
        <w:t>д (литературн</w:t>
      </w:r>
      <w:r w:rsidRPr="003A5CF8">
        <w:rPr>
          <w:rFonts w:eastAsia="Calibri"/>
          <w:lang w:eastAsia="ru-RU"/>
        </w:rPr>
        <w:sym w:font="Times New Roman" w:char="006F"/>
      </w:r>
      <w:r w:rsidRPr="003A5CF8">
        <w:rPr>
          <w:rFonts w:eastAsia="Calibri"/>
          <w:lang w:eastAsia="ru-RU"/>
        </w:rPr>
        <w:t>й) кывл</w:t>
      </w:r>
      <w:r w:rsidRPr="003A5CF8">
        <w:rPr>
          <w:rFonts w:eastAsia="Calibri"/>
          <w:lang w:eastAsia="ru-RU"/>
        </w:rPr>
        <w:sym w:font="Times New Roman" w:char="006F"/>
      </w:r>
      <w:r w:rsidRPr="003A5CF8">
        <w:rPr>
          <w:rFonts w:eastAsia="Calibri"/>
          <w:lang w:eastAsia="ru-RU"/>
        </w:rPr>
        <w:t>н нормаяс. Гиж</w:t>
      </w:r>
      <w:r w:rsidRPr="003A5CF8">
        <w:rPr>
          <w:rFonts w:eastAsia="Calibri"/>
          <w:lang w:eastAsia="ru-RU"/>
        </w:rPr>
        <w:sym w:font="Times New Roman" w:char="006F"/>
      </w:r>
      <w:r w:rsidRPr="003A5CF8">
        <w:rPr>
          <w:rFonts w:eastAsia="Calibri"/>
          <w:lang w:eastAsia="ru-RU"/>
        </w:rPr>
        <w:t>д кывлы л</w:t>
      </w:r>
      <w:r w:rsidRPr="003A5CF8">
        <w:rPr>
          <w:rFonts w:eastAsia="Calibri"/>
          <w:lang w:eastAsia="ru-RU"/>
        </w:rPr>
        <w:sym w:font="Times New Roman" w:char="006F"/>
      </w:r>
      <w:r w:rsidRPr="003A5CF8">
        <w:rPr>
          <w:rFonts w:eastAsia="Calibri"/>
          <w:lang w:eastAsia="ru-RU"/>
        </w:rPr>
        <w:t>сялана медш</w:t>
      </w:r>
      <w:r w:rsidRPr="003A5CF8">
        <w:rPr>
          <w:rFonts w:eastAsia="Calibri"/>
          <w:lang w:eastAsia="ru-RU"/>
        </w:rPr>
        <w:sym w:font="Times New Roman" w:char="006F"/>
      </w:r>
      <w:r w:rsidRPr="003A5CF8">
        <w:rPr>
          <w:rFonts w:eastAsia="Calibri"/>
          <w:lang w:eastAsia="ru-RU"/>
        </w:rPr>
        <w:t>р признакъяс. Й</w:t>
      </w:r>
      <w:r w:rsidRPr="003A5CF8">
        <w:rPr>
          <w:rFonts w:eastAsia="Calibri"/>
          <w:lang w:eastAsia="ru-RU"/>
        </w:rPr>
        <w:sym w:font="Times New Roman" w:char="006F"/>
      </w:r>
      <w:r w:rsidRPr="003A5CF8">
        <w:rPr>
          <w:rFonts w:eastAsia="Calibri"/>
          <w:lang w:eastAsia="ru-RU"/>
        </w:rPr>
        <w:t>з ол</w:t>
      </w:r>
      <w:r w:rsidRPr="003A5CF8">
        <w:rPr>
          <w:rFonts w:eastAsia="Calibri"/>
          <w:lang w:eastAsia="ru-RU"/>
        </w:rPr>
        <w:sym w:font="Times New Roman" w:char="006F"/>
      </w:r>
      <w:r w:rsidRPr="003A5CF8">
        <w:rPr>
          <w:rFonts w:eastAsia="Calibri"/>
          <w:lang w:eastAsia="ru-RU"/>
        </w:rPr>
        <w:t>мын гиж</w:t>
      </w:r>
      <w:r w:rsidRPr="003A5CF8">
        <w:rPr>
          <w:rFonts w:eastAsia="Calibri"/>
          <w:lang w:eastAsia="ru-RU"/>
        </w:rPr>
        <w:sym w:font="Times New Roman" w:char="006F"/>
      </w:r>
      <w:r w:rsidRPr="003A5CF8">
        <w:rPr>
          <w:rFonts w:eastAsia="Calibri"/>
          <w:lang w:eastAsia="ru-RU"/>
        </w:rPr>
        <w:t>д кывл</w:t>
      </w:r>
      <w:r w:rsidRPr="003A5CF8">
        <w:rPr>
          <w:rFonts w:eastAsia="Calibri"/>
          <w:lang w:eastAsia="ru-RU"/>
        </w:rPr>
        <w:sym w:font="Times New Roman" w:char="006F"/>
      </w:r>
      <w:r w:rsidRPr="003A5CF8">
        <w:rPr>
          <w:rFonts w:eastAsia="Calibri"/>
          <w:lang w:eastAsia="ru-RU"/>
        </w:rPr>
        <w:t>н т</w:t>
      </w:r>
      <w:r w:rsidRPr="003A5CF8">
        <w:rPr>
          <w:rFonts w:eastAsia="Calibri"/>
          <w:lang w:eastAsia="ru-RU"/>
        </w:rPr>
        <w:sym w:font="Times New Roman" w:char="006F"/>
      </w:r>
      <w:r w:rsidRPr="003A5CF8">
        <w:rPr>
          <w:rFonts w:eastAsia="Calibri"/>
          <w:lang w:eastAsia="ru-RU"/>
        </w:rPr>
        <w:t>дчанлун, коланлун.</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С</w:t>
      </w:r>
      <w:r w:rsidRPr="003A5CF8">
        <w:rPr>
          <w:rFonts w:eastAsia="Calibri"/>
          <w:lang w:eastAsia="ru-RU"/>
        </w:rPr>
        <w:sym w:font="Times New Roman" w:char="0065"/>
      </w:r>
      <w:r w:rsidRPr="003A5CF8">
        <w:rPr>
          <w:rFonts w:eastAsia="Calibri"/>
          <w:lang w:eastAsia="ru-RU"/>
        </w:rPr>
        <w:t>рни стильяс торй</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 Публицистика, наука, дел</w:t>
      </w:r>
      <w:r w:rsidRPr="003A5CF8">
        <w:rPr>
          <w:rFonts w:eastAsia="Calibri"/>
          <w:lang w:eastAsia="ru-RU"/>
        </w:rPr>
        <w:sym w:font="Times New Roman" w:char="006F"/>
      </w:r>
      <w:r w:rsidRPr="003A5CF8">
        <w:rPr>
          <w:rFonts w:eastAsia="Calibri"/>
          <w:lang w:eastAsia="ru-RU"/>
        </w:rPr>
        <w:t>в</w:t>
      </w:r>
      <w:r w:rsidRPr="003A5CF8">
        <w:rPr>
          <w:rFonts w:eastAsia="Calibri"/>
          <w:lang w:eastAsia="ru-RU"/>
        </w:rPr>
        <w:sym w:font="Times New Roman" w:char="006F"/>
      </w:r>
      <w:r w:rsidRPr="003A5CF8">
        <w:rPr>
          <w:rFonts w:eastAsia="Calibri"/>
          <w:lang w:eastAsia="ru-RU"/>
        </w:rPr>
        <w:t>й стильяс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Гиж</w:t>
      </w:r>
      <w:r w:rsidRPr="003A5CF8">
        <w:rPr>
          <w:rFonts w:eastAsia="Calibri"/>
          <w:lang w:eastAsia="ru-RU"/>
        </w:rPr>
        <w:sym w:font="Times New Roman" w:char="006F"/>
      </w:r>
      <w:r w:rsidRPr="003A5CF8">
        <w:rPr>
          <w:rFonts w:eastAsia="Calibri"/>
          <w:lang w:eastAsia="ru-RU"/>
        </w:rPr>
        <w:t>д кывлысь медш</w:t>
      </w:r>
      <w:r w:rsidRPr="003A5CF8">
        <w:rPr>
          <w:rFonts w:eastAsia="Calibri"/>
          <w:lang w:eastAsia="ru-RU"/>
        </w:rPr>
        <w:sym w:font="Times New Roman" w:char="006F"/>
      </w:r>
      <w:r w:rsidRPr="003A5CF8">
        <w:rPr>
          <w:rFonts w:eastAsia="Calibri"/>
          <w:lang w:eastAsia="ru-RU"/>
        </w:rPr>
        <w:t>р нормаяс 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Нормаяс серти кывъяс</w:t>
      </w:r>
      <w:r w:rsidRPr="003A5CF8">
        <w:rPr>
          <w:rFonts w:eastAsia="Calibri"/>
          <w:lang w:eastAsia="ru-RU"/>
        </w:rPr>
        <w:sym w:font="Times New Roman" w:char="006F"/>
      </w:r>
      <w:r w:rsidRPr="003A5CF8">
        <w:rPr>
          <w:rFonts w:eastAsia="Calibri"/>
          <w:lang w:eastAsia="ru-RU"/>
        </w:rPr>
        <w:t>н, кыв формаяс</w:t>
      </w:r>
      <w:r w:rsidRPr="003A5CF8">
        <w:rPr>
          <w:rFonts w:eastAsia="Calibri"/>
          <w:lang w:eastAsia="ru-RU"/>
        </w:rPr>
        <w:sym w:font="Times New Roman" w:char="006F"/>
      </w:r>
      <w:r w:rsidRPr="003A5CF8">
        <w:rPr>
          <w:rFonts w:eastAsia="Calibri"/>
          <w:lang w:eastAsia="ru-RU"/>
        </w:rPr>
        <w:t>н в</w:t>
      </w:r>
      <w:r w:rsidRPr="003A5CF8">
        <w:rPr>
          <w:rFonts w:eastAsia="Calibri"/>
          <w:lang w:eastAsia="ru-RU"/>
        </w:rPr>
        <w:sym w:font="Times New Roman" w:char="006F"/>
      </w:r>
      <w:r w:rsidRPr="003A5CF8">
        <w:rPr>
          <w:rFonts w:eastAsia="Calibri"/>
          <w:lang w:eastAsia="ru-RU"/>
        </w:rPr>
        <w:t>дитчыны куж</w:t>
      </w:r>
      <w:r w:rsidRPr="003A5CF8">
        <w:rPr>
          <w:rFonts w:eastAsia="Calibri"/>
          <w:lang w:eastAsia="ru-RU"/>
        </w:rPr>
        <w:sym w:font="Times New Roman" w:char="006F"/>
      </w:r>
      <w:r w:rsidRPr="003A5CF8">
        <w:rPr>
          <w:rFonts w:eastAsia="Calibri"/>
          <w:lang w:eastAsia="ru-RU"/>
        </w:rPr>
        <w:t>м. Кывтэчасъяс, пр</w:t>
      </w:r>
      <w:r w:rsidRPr="003A5CF8">
        <w:rPr>
          <w:rFonts w:eastAsia="Calibri"/>
          <w:lang w:eastAsia="ru-RU"/>
        </w:rPr>
        <w:sym w:font="Times New Roman" w:char="006F"/>
      </w:r>
      <w:r w:rsidRPr="003A5CF8">
        <w:rPr>
          <w:rFonts w:eastAsia="Calibri"/>
          <w:lang w:eastAsia="ru-RU"/>
        </w:rPr>
        <w:t>ст</w:t>
      </w:r>
      <w:r w:rsidRPr="003A5CF8">
        <w:rPr>
          <w:rFonts w:eastAsia="Calibri"/>
          <w:lang w:eastAsia="ru-RU"/>
        </w:rPr>
        <w:sym w:font="Times New Roman" w:char="006F"/>
      </w:r>
      <w:r w:rsidRPr="003A5CF8">
        <w:rPr>
          <w:rFonts w:eastAsia="Calibri"/>
          <w:lang w:eastAsia="ru-RU"/>
        </w:rPr>
        <w:t>й да сложн</w:t>
      </w:r>
      <w:r w:rsidRPr="003A5CF8">
        <w:rPr>
          <w:rFonts w:eastAsia="Calibri"/>
          <w:lang w:eastAsia="ru-RU"/>
        </w:rPr>
        <w:sym w:font="Times New Roman" w:char="006F"/>
      </w:r>
      <w:r w:rsidRPr="003A5CF8">
        <w:rPr>
          <w:rFonts w:eastAsia="Calibri"/>
          <w:lang w:eastAsia="ru-RU"/>
        </w:rPr>
        <w:t>й с</w:t>
      </w:r>
      <w:r w:rsidRPr="003A5CF8">
        <w:rPr>
          <w:rFonts w:eastAsia="Calibri"/>
          <w:lang w:eastAsia="ru-RU"/>
        </w:rPr>
        <w:sym w:font="Times New Roman" w:char="0065"/>
      </w:r>
      <w:r w:rsidRPr="003A5CF8">
        <w:rPr>
          <w:rFonts w:eastAsia="Calibri"/>
          <w:lang w:eastAsia="ru-RU"/>
        </w:rPr>
        <w:t>рникузяяс нормаяс серти л</w:t>
      </w:r>
      <w:r w:rsidRPr="003A5CF8">
        <w:rPr>
          <w:rFonts w:eastAsia="Calibri"/>
          <w:lang w:eastAsia="ru-RU"/>
        </w:rPr>
        <w:sym w:font="Times New Roman" w:char="006F"/>
      </w:r>
      <w:r w:rsidRPr="003A5CF8">
        <w:rPr>
          <w:rFonts w:eastAsia="Calibri"/>
          <w:lang w:eastAsia="ru-RU"/>
        </w:rPr>
        <w:t>сь</w:t>
      </w:r>
      <w:r w:rsidRPr="003A5CF8">
        <w:rPr>
          <w:rFonts w:eastAsia="Calibri"/>
          <w:lang w:eastAsia="ru-RU"/>
        </w:rPr>
        <w:sym w:font="Times New Roman" w:char="006F"/>
      </w:r>
      <w:r w:rsidRPr="003A5CF8">
        <w:rPr>
          <w:rFonts w:eastAsia="Calibri"/>
          <w:lang w:eastAsia="ru-RU"/>
        </w:rPr>
        <w:t>дны куж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Коми кыв вылысь роч выл</w:t>
      </w:r>
      <w:r w:rsidRPr="003A5CF8">
        <w:rPr>
          <w:rFonts w:eastAsia="Calibri"/>
          <w:lang w:eastAsia="ru-RU"/>
        </w:rPr>
        <w:sym w:font="Times New Roman" w:char="006F"/>
      </w:r>
      <w:r w:rsidRPr="003A5CF8">
        <w:rPr>
          <w:rFonts w:eastAsia="Calibri"/>
          <w:lang w:eastAsia="ru-RU"/>
        </w:rPr>
        <w:t xml:space="preserve"> да роч вылысь коми выл</w:t>
      </w:r>
      <w:r w:rsidRPr="003A5CF8">
        <w:rPr>
          <w:rFonts w:eastAsia="Calibri"/>
          <w:lang w:eastAsia="ru-RU"/>
        </w:rPr>
        <w:sym w:font="Times New Roman" w:char="006F"/>
      </w:r>
      <w:r w:rsidRPr="003A5CF8">
        <w:rPr>
          <w:rFonts w:eastAsia="Calibri"/>
          <w:lang w:eastAsia="ru-RU"/>
        </w:rPr>
        <w:t xml:space="preserve"> текстъяс вудж</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b/>
          <w:lang w:eastAsia="ru-RU"/>
        </w:rPr>
        <w:t>Кыв йылысь медш</w:t>
      </w:r>
      <w:r w:rsidRPr="003A5CF8">
        <w:rPr>
          <w:rFonts w:eastAsia="Calibri"/>
          <w:b/>
          <w:lang w:eastAsia="ru-RU"/>
        </w:rPr>
        <w:sym w:font="Times New Roman" w:char="006F"/>
      </w:r>
      <w:r w:rsidRPr="003A5CF8">
        <w:rPr>
          <w:rFonts w:eastAsia="Calibri"/>
          <w:b/>
          <w:lang w:eastAsia="ru-RU"/>
        </w:rPr>
        <w:t xml:space="preserve">р сведениеяс </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 xml:space="preserve"> Й</w:t>
      </w:r>
      <w:r w:rsidRPr="003A5CF8">
        <w:rPr>
          <w:rFonts w:eastAsia="Calibri"/>
          <w:lang w:eastAsia="ru-RU"/>
        </w:rPr>
        <w:sym w:font="Times New Roman" w:char="006F"/>
      </w:r>
      <w:r w:rsidRPr="003A5CF8">
        <w:rPr>
          <w:rFonts w:eastAsia="Calibri"/>
          <w:lang w:eastAsia="ru-RU"/>
        </w:rPr>
        <w:t>з ол</w:t>
      </w:r>
      <w:r w:rsidRPr="003A5CF8">
        <w:rPr>
          <w:rFonts w:eastAsia="Calibri"/>
          <w:lang w:eastAsia="ru-RU"/>
        </w:rPr>
        <w:sym w:font="Times New Roman" w:char="006F"/>
      </w:r>
      <w:r w:rsidRPr="003A5CF8">
        <w:rPr>
          <w:rFonts w:eastAsia="Calibri"/>
          <w:lang w:eastAsia="ru-RU"/>
        </w:rPr>
        <w:t>мын кывл</w:t>
      </w:r>
      <w:r w:rsidRPr="003A5CF8">
        <w:rPr>
          <w:rFonts w:eastAsia="Calibri"/>
          <w:lang w:eastAsia="ru-RU"/>
        </w:rPr>
        <w:sym w:font="Times New Roman" w:char="006F"/>
      </w:r>
      <w:r w:rsidRPr="003A5CF8">
        <w:rPr>
          <w:rFonts w:eastAsia="Calibri"/>
          <w:lang w:eastAsia="ru-RU"/>
        </w:rPr>
        <w:t>н т</w:t>
      </w:r>
      <w:r w:rsidRPr="003A5CF8">
        <w:rPr>
          <w:rFonts w:eastAsia="Calibri"/>
          <w:lang w:eastAsia="ru-RU"/>
        </w:rPr>
        <w:sym w:font="Times New Roman" w:char="006F"/>
      </w:r>
      <w:r w:rsidRPr="003A5CF8">
        <w:rPr>
          <w:rFonts w:eastAsia="Calibri"/>
          <w:lang w:eastAsia="ru-RU"/>
        </w:rPr>
        <w:t xml:space="preserve">дчанлун. Кыв </w:t>
      </w:r>
      <w:r w:rsidRPr="003A5CF8">
        <w:rPr>
          <w:rFonts w:eastAsia="Calibri"/>
          <w:lang w:eastAsia="ru-RU"/>
        </w:rPr>
        <w:sym w:font="Times New Roman" w:char="2013"/>
      </w:r>
      <w:r w:rsidRPr="003A5CF8">
        <w:rPr>
          <w:rFonts w:eastAsia="Calibri"/>
          <w:lang w:eastAsia="ru-RU"/>
        </w:rPr>
        <w:t xml:space="preserve"> историческ</w:t>
      </w:r>
      <w:r w:rsidRPr="003A5CF8">
        <w:rPr>
          <w:rFonts w:eastAsia="Calibri"/>
          <w:lang w:eastAsia="ru-RU"/>
        </w:rPr>
        <w:sym w:font="Times New Roman" w:char="006F"/>
      </w:r>
      <w:r w:rsidRPr="003A5CF8">
        <w:rPr>
          <w:rFonts w:eastAsia="Calibri"/>
          <w:lang w:eastAsia="ru-RU"/>
        </w:rPr>
        <w:t>я с</w:t>
      </w:r>
      <w:r w:rsidRPr="003A5CF8">
        <w:rPr>
          <w:rFonts w:eastAsia="Calibri"/>
          <w:lang w:eastAsia="ru-RU"/>
        </w:rPr>
        <w:sym w:font="Times New Roman" w:char="006F"/>
      </w:r>
      <w:r w:rsidRPr="003A5CF8">
        <w:rPr>
          <w:rFonts w:eastAsia="Calibri"/>
          <w:lang w:eastAsia="ru-RU"/>
        </w:rPr>
        <w:t>вмысь явление. Коми кывл</w:t>
      </w:r>
      <w:r w:rsidRPr="003A5CF8">
        <w:rPr>
          <w:rFonts w:eastAsia="Calibri"/>
          <w:lang w:eastAsia="ru-RU"/>
        </w:rPr>
        <w:sym w:font="Times New Roman" w:char="006F"/>
      </w:r>
      <w:r w:rsidRPr="003A5CF8">
        <w:rPr>
          <w:rFonts w:eastAsia="Calibri"/>
          <w:lang w:eastAsia="ru-RU"/>
        </w:rPr>
        <w:t>н финн-йöгра кыв семьяын ин. Коми да роч кывъяс костын йит</w:t>
      </w:r>
      <w:r w:rsidRPr="003A5CF8">
        <w:rPr>
          <w:rFonts w:eastAsia="Calibri"/>
          <w:lang w:eastAsia="ru-RU"/>
        </w:rPr>
        <w:sym w:font="Times New Roman" w:char="006F"/>
      </w:r>
      <w:r w:rsidRPr="003A5CF8">
        <w:rPr>
          <w:rFonts w:eastAsia="Calibri"/>
          <w:lang w:eastAsia="ru-RU"/>
        </w:rPr>
        <w:t>дъяс. Гиж</w:t>
      </w:r>
      <w:r w:rsidRPr="003A5CF8">
        <w:rPr>
          <w:rFonts w:eastAsia="Calibri"/>
          <w:lang w:eastAsia="ru-RU"/>
        </w:rPr>
        <w:sym w:font="Times New Roman" w:char="006F"/>
      </w:r>
      <w:r w:rsidRPr="003A5CF8">
        <w:rPr>
          <w:rFonts w:eastAsia="Calibri"/>
          <w:lang w:eastAsia="ru-RU"/>
        </w:rPr>
        <w:t>д коми кыв. Гиж</w:t>
      </w:r>
      <w:r w:rsidRPr="003A5CF8">
        <w:rPr>
          <w:rFonts w:eastAsia="Calibri"/>
          <w:lang w:eastAsia="ru-RU"/>
        </w:rPr>
        <w:sym w:font="Times New Roman" w:char="006F"/>
      </w:r>
      <w:r w:rsidRPr="003A5CF8">
        <w:rPr>
          <w:rFonts w:eastAsia="Calibri"/>
          <w:lang w:eastAsia="ru-RU"/>
        </w:rPr>
        <w:t>д коми кыв да с</w:t>
      </w:r>
      <w:r w:rsidRPr="003A5CF8">
        <w:rPr>
          <w:rFonts w:eastAsia="Calibri"/>
          <w:lang w:eastAsia="ru-RU"/>
        </w:rPr>
        <w:sym w:font="Times New Roman" w:char="0065"/>
      </w:r>
      <w:r w:rsidRPr="003A5CF8">
        <w:rPr>
          <w:rFonts w:eastAsia="Calibri"/>
          <w:lang w:eastAsia="ru-RU"/>
        </w:rPr>
        <w:t>рнисикасъяс. Гиж</w:t>
      </w:r>
      <w:r w:rsidRPr="003A5CF8">
        <w:rPr>
          <w:rFonts w:eastAsia="Calibri"/>
          <w:lang w:eastAsia="ru-RU"/>
        </w:rPr>
        <w:sym w:font="Times New Roman" w:char="006F"/>
      </w:r>
      <w:r w:rsidRPr="003A5CF8">
        <w:rPr>
          <w:rFonts w:eastAsia="Calibri"/>
          <w:lang w:eastAsia="ru-RU"/>
        </w:rPr>
        <w:t>д коми кывл</w:t>
      </w:r>
      <w:r w:rsidRPr="003A5CF8">
        <w:rPr>
          <w:rFonts w:eastAsia="Calibri"/>
          <w:lang w:eastAsia="ru-RU"/>
        </w:rPr>
        <w:sym w:font="Times New Roman" w:char="006F"/>
      </w:r>
      <w:r w:rsidRPr="003A5CF8">
        <w:rPr>
          <w:rFonts w:eastAsia="Calibri"/>
          <w:lang w:eastAsia="ru-RU"/>
        </w:rPr>
        <w:t>н медш</w:t>
      </w:r>
      <w:r w:rsidRPr="003A5CF8">
        <w:rPr>
          <w:rFonts w:eastAsia="Calibri"/>
          <w:lang w:eastAsia="ru-RU"/>
        </w:rPr>
        <w:sym w:font="Times New Roman" w:char="006F"/>
      </w:r>
      <w:r w:rsidRPr="003A5CF8">
        <w:rPr>
          <w:rFonts w:eastAsia="Calibri"/>
          <w:lang w:eastAsia="ru-RU"/>
        </w:rPr>
        <w:t>р тшуп</w:t>
      </w:r>
      <w:r w:rsidRPr="003A5CF8">
        <w:rPr>
          <w:rFonts w:eastAsia="Calibri"/>
          <w:lang w:eastAsia="ru-RU"/>
        </w:rPr>
        <w:sym w:font="Times New Roman" w:char="006F"/>
      </w:r>
      <w:r w:rsidRPr="003A5CF8">
        <w:rPr>
          <w:rFonts w:eastAsia="Calibri"/>
          <w:lang w:eastAsia="ru-RU"/>
        </w:rPr>
        <w:t>дъяс. Сыл</w:t>
      </w:r>
      <w:r w:rsidRPr="003A5CF8">
        <w:rPr>
          <w:rFonts w:eastAsia="Calibri"/>
          <w:lang w:eastAsia="ru-RU"/>
        </w:rPr>
        <w:sym w:font="Times New Roman" w:char="006F"/>
      </w:r>
      <w:r w:rsidRPr="003A5CF8">
        <w:rPr>
          <w:rFonts w:eastAsia="Calibri"/>
          <w:lang w:eastAsia="ru-RU"/>
        </w:rPr>
        <w:t>н 20-</w:t>
      </w:r>
      <w:r w:rsidRPr="003A5CF8">
        <w:rPr>
          <w:rFonts w:eastAsia="Calibri"/>
          <w:lang w:eastAsia="ru-RU"/>
        </w:rPr>
        <w:sym w:font="Times New Roman" w:char="006F"/>
      </w:r>
      <w:r w:rsidRPr="003A5CF8">
        <w:rPr>
          <w:rFonts w:eastAsia="Calibri"/>
          <w:lang w:eastAsia="ru-RU"/>
        </w:rPr>
        <w:t>д нэм</w:t>
      </w:r>
      <w:r w:rsidRPr="003A5CF8">
        <w:rPr>
          <w:rFonts w:eastAsia="Calibri"/>
          <w:lang w:eastAsia="ru-RU"/>
        </w:rPr>
        <w:sym w:font="Times New Roman" w:char="006F"/>
      </w:r>
      <w:r w:rsidRPr="003A5CF8">
        <w:rPr>
          <w:rFonts w:eastAsia="Calibri"/>
          <w:lang w:eastAsia="ru-RU"/>
        </w:rPr>
        <w:t xml:space="preserve"> с</w:t>
      </w:r>
      <w:r w:rsidRPr="003A5CF8">
        <w:rPr>
          <w:rFonts w:eastAsia="Calibri"/>
          <w:lang w:eastAsia="ru-RU"/>
        </w:rPr>
        <w:sym w:font="Times New Roman" w:char="006F"/>
      </w:r>
      <w:r w:rsidRPr="003A5CF8">
        <w:rPr>
          <w:rFonts w:eastAsia="Calibri"/>
          <w:lang w:eastAsia="ru-RU"/>
        </w:rPr>
        <w:t>вм</w:t>
      </w:r>
      <w:r w:rsidRPr="003A5CF8">
        <w:rPr>
          <w:rFonts w:eastAsia="Calibri"/>
          <w:lang w:eastAsia="ru-RU"/>
        </w:rPr>
        <w:sym w:font="Times New Roman" w:char="006F"/>
      </w:r>
      <w:r w:rsidRPr="003A5CF8">
        <w:rPr>
          <w:rFonts w:eastAsia="Calibri"/>
          <w:lang w:eastAsia="ru-RU"/>
        </w:rPr>
        <w:t>м. Гиж</w:t>
      </w:r>
      <w:r w:rsidRPr="003A5CF8">
        <w:rPr>
          <w:rFonts w:eastAsia="Calibri"/>
          <w:lang w:eastAsia="ru-RU"/>
        </w:rPr>
        <w:sym w:font="Times New Roman" w:char="006F"/>
      </w:r>
      <w:r w:rsidRPr="003A5CF8">
        <w:rPr>
          <w:rFonts w:eastAsia="Calibri"/>
          <w:lang w:eastAsia="ru-RU"/>
        </w:rPr>
        <w:t>д кыв озырм</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м-с</w:t>
      </w:r>
      <w:r w:rsidRPr="003A5CF8">
        <w:rPr>
          <w:rFonts w:eastAsia="Calibri"/>
          <w:lang w:eastAsia="ru-RU"/>
        </w:rPr>
        <w:sym w:font="Times New Roman" w:char="006F"/>
      </w:r>
      <w:r w:rsidRPr="003A5CF8">
        <w:rPr>
          <w:rFonts w:eastAsia="Calibri"/>
          <w:lang w:eastAsia="ru-RU"/>
        </w:rPr>
        <w:t>вм</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мын писательясл</w:t>
      </w:r>
      <w:r w:rsidRPr="003A5CF8">
        <w:rPr>
          <w:rFonts w:eastAsia="Calibri"/>
          <w:lang w:eastAsia="ru-RU"/>
        </w:rPr>
        <w:sym w:font="Times New Roman" w:char="006F"/>
      </w:r>
      <w:r w:rsidRPr="003A5CF8">
        <w:rPr>
          <w:rFonts w:eastAsia="Calibri"/>
          <w:lang w:eastAsia="ru-RU"/>
        </w:rPr>
        <w:t>н, поэтъясл</w:t>
      </w:r>
      <w:r w:rsidRPr="003A5CF8">
        <w:rPr>
          <w:rFonts w:eastAsia="Calibri"/>
          <w:lang w:eastAsia="ru-RU"/>
        </w:rPr>
        <w:sym w:font="Times New Roman" w:char="006F"/>
      </w:r>
      <w:r w:rsidRPr="003A5CF8">
        <w:rPr>
          <w:rFonts w:eastAsia="Calibri"/>
          <w:lang w:eastAsia="ru-RU"/>
        </w:rPr>
        <w:t>н т</w:t>
      </w:r>
      <w:r w:rsidRPr="003A5CF8">
        <w:rPr>
          <w:rFonts w:eastAsia="Calibri"/>
          <w:lang w:eastAsia="ru-RU"/>
        </w:rPr>
        <w:sym w:font="Times New Roman" w:char="006F"/>
      </w:r>
      <w:r w:rsidRPr="003A5CF8">
        <w:rPr>
          <w:rFonts w:eastAsia="Calibri"/>
          <w:lang w:eastAsia="ru-RU"/>
        </w:rPr>
        <w:t>дчанлун. Гиж</w:t>
      </w:r>
      <w:r w:rsidRPr="003A5CF8">
        <w:rPr>
          <w:rFonts w:eastAsia="Calibri"/>
          <w:lang w:eastAsia="ru-RU"/>
        </w:rPr>
        <w:sym w:font="Times New Roman" w:char="006F"/>
      </w:r>
      <w:r w:rsidRPr="003A5CF8">
        <w:rPr>
          <w:rFonts w:eastAsia="Calibri"/>
          <w:lang w:eastAsia="ru-RU"/>
        </w:rPr>
        <w:t>д кывс</w:t>
      </w:r>
      <w:r w:rsidRPr="003A5CF8">
        <w:rPr>
          <w:rFonts w:eastAsia="Calibri"/>
          <w:lang w:eastAsia="ru-RU"/>
        </w:rPr>
        <w:sym w:font="Times New Roman" w:char="006F"/>
      </w:r>
      <w:r w:rsidRPr="003A5CF8">
        <w:rPr>
          <w:rFonts w:eastAsia="Calibri"/>
          <w:lang w:eastAsia="ru-RU"/>
        </w:rPr>
        <w:t xml:space="preserve"> с</w:t>
      </w:r>
      <w:r w:rsidRPr="003A5CF8">
        <w:rPr>
          <w:rFonts w:eastAsia="Calibri"/>
          <w:lang w:eastAsia="ru-RU"/>
        </w:rPr>
        <w:sym w:font="Times New Roman" w:char="0065"/>
      </w:r>
      <w:r w:rsidRPr="003A5CF8">
        <w:rPr>
          <w:rFonts w:eastAsia="Calibri"/>
          <w:lang w:eastAsia="ru-RU"/>
        </w:rPr>
        <w:t>рнисикасъясöн озырм</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Художествоа гиж</w:t>
      </w:r>
      <w:r w:rsidRPr="003A5CF8">
        <w:rPr>
          <w:rFonts w:eastAsia="Calibri"/>
          <w:lang w:eastAsia="ru-RU"/>
        </w:rPr>
        <w:sym w:font="Times New Roman" w:char="006F"/>
      </w:r>
      <w:r w:rsidRPr="003A5CF8">
        <w:rPr>
          <w:rFonts w:eastAsia="Calibri"/>
          <w:lang w:eastAsia="ru-RU"/>
        </w:rPr>
        <w:t>дл</w:t>
      </w:r>
      <w:r w:rsidRPr="003A5CF8">
        <w:rPr>
          <w:rFonts w:eastAsia="Calibri"/>
          <w:lang w:eastAsia="ru-RU"/>
        </w:rPr>
        <w:sym w:font="Times New Roman" w:char="006F"/>
      </w:r>
      <w:r w:rsidRPr="003A5CF8">
        <w:rPr>
          <w:rFonts w:eastAsia="Calibri"/>
          <w:lang w:eastAsia="ru-RU"/>
        </w:rPr>
        <w:t>н кыв.</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Лексикаысь, фонетикаысь да грамматикаысь 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 xml:space="preserve">млунъяс </w:t>
      </w:r>
      <w:r w:rsidRPr="003A5CF8">
        <w:rPr>
          <w:rFonts w:eastAsia="Calibri"/>
          <w:lang w:eastAsia="ru-RU"/>
        </w:rPr>
        <w:sym w:font="Times New Roman" w:char="006F"/>
      </w:r>
      <w:r w:rsidRPr="003A5CF8">
        <w:rPr>
          <w:rFonts w:eastAsia="Calibri"/>
          <w:lang w:eastAsia="ru-RU"/>
        </w:rPr>
        <w:t>тувт</w:t>
      </w:r>
      <w:r w:rsidRPr="003A5CF8">
        <w:rPr>
          <w:rFonts w:eastAsia="Calibri"/>
          <w:lang w:eastAsia="ru-RU"/>
        </w:rPr>
        <w:sym w:font="Times New Roman" w:char="006F"/>
      </w:r>
      <w:r w:rsidRPr="003A5CF8">
        <w:rPr>
          <w:rFonts w:eastAsia="Calibri"/>
          <w:lang w:eastAsia="ru-RU"/>
        </w:rPr>
        <w:t>м да систематизируйт</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b/>
          <w:lang w:eastAsia="ru-RU"/>
        </w:rPr>
        <w:t>Лыддьысян, с</w:t>
      </w:r>
      <w:r w:rsidRPr="003A5CF8">
        <w:rPr>
          <w:rFonts w:eastAsia="Calibri"/>
          <w:b/>
          <w:lang w:eastAsia="ru-RU"/>
        </w:rPr>
        <w:sym w:font="Times New Roman" w:char="0065"/>
      </w:r>
      <w:r w:rsidRPr="003A5CF8">
        <w:rPr>
          <w:rFonts w:eastAsia="Calibri"/>
          <w:b/>
          <w:lang w:eastAsia="ru-RU"/>
        </w:rPr>
        <w:t>рнитан да гижан сям с</w:t>
      </w:r>
      <w:r w:rsidRPr="003A5CF8">
        <w:rPr>
          <w:rFonts w:eastAsia="Calibri"/>
          <w:b/>
          <w:lang w:eastAsia="ru-RU"/>
        </w:rPr>
        <w:sym w:font="Times New Roman" w:char="006F"/>
      </w:r>
      <w:r w:rsidRPr="003A5CF8">
        <w:rPr>
          <w:rFonts w:eastAsia="Calibri"/>
          <w:b/>
          <w:lang w:eastAsia="ru-RU"/>
        </w:rPr>
        <w:t>вм</w:t>
      </w:r>
      <w:r w:rsidRPr="003A5CF8">
        <w:rPr>
          <w:rFonts w:eastAsia="Calibri"/>
          <w:b/>
          <w:lang w:eastAsia="ru-RU"/>
        </w:rPr>
        <w:sym w:font="Times New Roman" w:char="006F"/>
      </w:r>
      <w:r w:rsidRPr="003A5CF8">
        <w:rPr>
          <w:rFonts w:eastAsia="Calibri"/>
          <w:b/>
          <w:lang w:eastAsia="ru-RU"/>
        </w:rPr>
        <w:t>д</w:t>
      </w:r>
      <w:r w:rsidRPr="003A5CF8">
        <w:rPr>
          <w:rFonts w:eastAsia="Calibri"/>
          <w:b/>
          <w:lang w:eastAsia="ru-RU"/>
        </w:rPr>
        <w:sym w:font="Times New Roman" w:char="006F"/>
      </w:r>
      <w:r w:rsidRPr="003A5CF8">
        <w:rPr>
          <w:rFonts w:eastAsia="Calibri"/>
          <w:b/>
          <w:lang w:eastAsia="ru-RU"/>
        </w:rPr>
        <w:t xml:space="preserve">м </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Текст йылысь 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 xml:space="preserve">млунъяс </w:t>
      </w:r>
      <w:r w:rsidRPr="003A5CF8">
        <w:rPr>
          <w:rFonts w:eastAsia="Calibri"/>
          <w:lang w:eastAsia="ru-RU"/>
        </w:rPr>
        <w:sym w:font="Times New Roman" w:char="006F"/>
      </w:r>
      <w:r w:rsidRPr="003A5CF8">
        <w:rPr>
          <w:rFonts w:eastAsia="Calibri"/>
          <w:lang w:eastAsia="ru-RU"/>
        </w:rPr>
        <w:t>тувт</w:t>
      </w:r>
      <w:r w:rsidRPr="003A5CF8">
        <w:rPr>
          <w:rFonts w:eastAsia="Calibri"/>
          <w:lang w:eastAsia="ru-RU"/>
        </w:rPr>
        <w:sym w:font="Times New Roman" w:char="006F"/>
      </w:r>
      <w:r w:rsidRPr="003A5CF8">
        <w:rPr>
          <w:rFonts w:eastAsia="Calibri"/>
          <w:lang w:eastAsia="ru-RU"/>
        </w:rPr>
        <w:t>м, систематизируйт</w:t>
      </w:r>
      <w:r w:rsidRPr="003A5CF8">
        <w:rPr>
          <w:rFonts w:eastAsia="Calibri"/>
          <w:lang w:eastAsia="ru-RU"/>
        </w:rPr>
        <w:sym w:font="Times New Roman" w:char="006F"/>
      </w:r>
      <w:r w:rsidRPr="003A5CF8">
        <w:rPr>
          <w:rFonts w:eastAsia="Calibri"/>
          <w:lang w:eastAsia="ru-RU"/>
        </w:rPr>
        <w:t>м. Текстлысь медш</w:t>
      </w:r>
      <w:r w:rsidRPr="003A5CF8">
        <w:rPr>
          <w:rFonts w:eastAsia="Calibri"/>
          <w:lang w:eastAsia="ru-RU"/>
        </w:rPr>
        <w:sym w:font="Times New Roman" w:char="006F"/>
      </w:r>
      <w:r w:rsidRPr="003A5CF8">
        <w:rPr>
          <w:rFonts w:eastAsia="Calibri"/>
          <w:lang w:eastAsia="ru-RU"/>
        </w:rPr>
        <w:t>р м</w:t>
      </w:r>
      <w:r w:rsidRPr="003A5CF8">
        <w:rPr>
          <w:rFonts w:eastAsia="Calibri"/>
          <w:lang w:eastAsia="ru-RU"/>
        </w:rPr>
        <w:sym w:font="Times New Roman" w:char="006F"/>
      </w:r>
      <w:r w:rsidRPr="003A5CF8">
        <w:rPr>
          <w:rFonts w:eastAsia="Calibri"/>
          <w:lang w:eastAsia="ru-RU"/>
        </w:rPr>
        <w:t>вп да тема аддз</w:t>
      </w:r>
      <w:r w:rsidRPr="003A5CF8">
        <w:rPr>
          <w:rFonts w:eastAsia="Calibri"/>
          <w:lang w:eastAsia="ru-RU"/>
        </w:rPr>
        <w:sym w:font="Times New Roman" w:char="006F"/>
      </w:r>
      <w:r w:rsidRPr="003A5CF8">
        <w:rPr>
          <w:rFonts w:eastAsia="Calibri"/>
          <w:lang w:eastAsia="ru-RU"/>
        </w:rPr>
        <w:t>м да текст артм</w:t>
      </w:r>
      <w:r w:rsidRPr="003A5CF8">
        <w:rPr>
          <w:rFonts w:eastAsia="Calibri"/>
          <w:lang w:eastAsia="ru-RU"/>
        </w:rPr>
        <w:sym w:font="Times New Roman" w:char="006F"/>
      </w:r>
      <w:r w:rsidRPr="003A5CF8">
        <w:rPr>
          <w:rFonts w:eastAsia="Calibri"/>
          <w:lang w:eastAsia="ru-RU"/>
        </w:rPr>
        <w:t>дысь асш</w:t>
      </w:r>
      <w:r w:rsidRPr="003A5CF8">
        <w:rPr>
          <w:rFonts w:eastAsia="Calibri"/>
          <w:lang w:eastAsia="ru-RU"/>
        </w:rPr>
        <w:sym w:font="Times New Roman" w:char="006F"/>
      </w:r>
      <w:r w:rsidRPr="003A5CF8">
        <w:rPr>
          <w:rFonts w:eastAsia="Calibri"/>
          <w:lang w:eastAsia="ru-RU"/>
        </w:rPr>
        <w:t>р с</w:t>
      </w:r>
      <w:r w:rsidRPr="003A5CF8">
        <w:rPr>
          <w:rFonts w:eastAsia="Calibri"/>
          <w:lang w:eastAsia="ru-RU"/>
        </w:rPr>
        <w:sym w:font="Times New Roman" w:char="0065"/>
      </w:r>
      <w:r w:rsidRPr="003A5CF8">
        <w:rPr>
          <w:rFonts w:eastAsia="Calibri"/>
          <w:lang w:eastAsia="ru-RU"/>
        </w:rPr>
        <w:t>рникузяясл</w:t>
      </w:r>
      <w:r w:rsidRPr="003A5CF8">
        <w:rPr>
          <w:rFonts w:eastAsia="Calibri"/>
          <w:lang w:eastAsia="ru-RU"/>
        </w:rPr>
        <w:sym w:font="Times New Roman" w:char="006F"/>
      </w:r>
      <w:r w:rsidRPr="003A5CF8">
        <w:rPr>
          <w:rFonts w:eastAsia="Calibri"/>
          <w:lang w:eastAsia="ru-RU"/>
        </w:rPr>
        <w:t>н йитч</w:t>
      </w:r>
      <w:r w:rsidRPr="003A5CF8">
        <w:rPr>
          <w:rFonts w:eastAsia="Calibri"/>
          <w:lang w:eastAsia="ru-RU"/>
        </w:rPr>
        <w:sym w:font="Times New Roman" w:char="006F"/>
      </w:r>
      <w:r w:rsidRPr="003A5CF8">
        <w:rPr>
          <w:rFonts w:eastAsia="Calibri"/>
          <w:lang w:eastAsia="ru-RU"/>
        </w:rPr>
        <w:t>м йылысь т</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млунъяс с</w:t>
      </w:r>
      <w:r w:rsidRPr="003A5CF8">
        <w:rPr>
          <w:rFonts w:eastAsia="Calibri"/>
          <w:lang w:eastAsia="ru-RU"/>
        </w:rPr>
        <w:sym w:font="Times New Roman" w:char="006F"/>
      </w:r>
      <w:r w:rsidRPr="003A5CF8">
        <w:rPr>
          <w:rFonts w:eastAsia="Calibri"/>
          <w:lang w:eastAsia="ru-RU"/>
        </w:rPr>
        <w:t>вм</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Ю</w:t>
      </w:r>
      <w:r w:rsidRPr="003A5CF8">
        <w:rPr>
          <w:rFonts w:eastAsia="Calibri"/>
          <w:lang w:eastAsia="ru-RU"/>
        </w:rPr>
        <w:sym w:font="Times New Roman" w:char="006F"/>
      </w:r>
      <w:r w:rsidRPr="003A5CF8">
        <w:rPr>
          <w:rFonts w:eastAsia="Calibri"/>
          <w:lang w:eastAsia="ru-RU"/>
        </w:rPr>
        <w:t>рт</w:t>
      </w:r>
      <w:r w:rsidRPr="003A5CF8">
        <w:rPr>
          <w:rFonts w:eastAsia="Calibri"/>
          <w:lang w:eastAsia="ru-RU"/>
        </w:rPr>
        <w:sym w:font="Times New Roman" w:char="006F"/>
      </w:r>
      <w:r w:rsidRPr="003A5CF8">
        <w:rPr>
          <w:rFonts w:eastAsia="Calibri"/>
          <w:lang w:eastAsia="ru-RU"/>
        </w:rPr>
        <w:t>м (повествование), серпасал</w:t>
      </w:r>
      <w:r w:rsidRPr="003A5CF8">
        <w:rPr>
          <w:rFonts w:eastAsia="Calibri"/>
          <w:lang w:eastAsia="ru-RU"/>
        </w:rPr>
        <w:sym w:font="Times New Roman" w:char="006F"/>
      </w:r>
      <w:r w:rsidRPr="003A5CF8">
        <w:rPr>
          <w:rFonts w:eastAsia="Calibri"/>
          <w:lang w:eastAsia="ru-RU"/>
        </w:rPr>
        <w:t>м (описание), м</w:t>
      </w:r>
      <w:r w:rsidRPr="003A5CF8">
        <w:rPr>
          <w:rFonts w:eastAsia="Calibri"/>
          <w:lang w:eastAsia="ru-RU"/>
        </w:rPr>
        <w:sym w:font="Times New Roman" w:char="006F"/>
      </w:r>
      <w:r w:rsidRPr="003A5CF8">
        <w:rPr>
          <w:rFonts w:eastAsia="Calibri"/>
          <w:lang w:eastAsia="ru-RU"/>
        </w:rPr>
        <w:t>впал</w:t>
      </w:r>
      <w:r w:rsidRPr="003A5CF8">
        <w:rPr>
          <w:rFonts w:eastAsia="Calibri"/>
          <w:lang w:eastAsia="ru-RU"/>
        </w:rPr>
        <w:sym w:font="Times New Roman" w:char="006F"/>
      </w:r>
      <w:r w:rsidRPr="003A5CF8">
        <w:rPr>
          <w:rFonts w:eastAsia="Calibri"/>
          <w:lang w:eastAsia="ru-RU"/>
        </w:rPr>
        <w:t>м (рассуждение) мöдпöвстал</w:t>
      </w:r>
      <w:r w:rsidRPr="003A5CF8">
        <w:rPr>
          <w:rFonts w:eastAsia="Calibri"/>
          <w:lang w:eastAsia="ru-RU"/>
        </w:rPr>
        <w:sym w:font="Times New Roman" w:char="006F"/>
      </w:r>
      <w:r w:rsidRPr="003A5CF8">
        <w:rPr>
          <w:rFonts w:eastAsia="Calibri"/>
          <w:lang w:eastAsia="ru-RU"/>
        </w:rPr>
        <w:t>м. С</w:t>
      </w:r>
      <w:r w:rsidRPr="003A5CF8">
        <w:rPr>
          <w:rFonts w:eastAsia="Calibri"/>
          <w:lang w:eastAsia="ru-RU"/>
        </w:rPr>
        <w:sym w:font="Times New Roman" w:char="0065"/>
      </w:r>
      <w:r w:rsidRPr="003A5CF8">
        <w:rPr>
          <w:rFonts w:eastAsia="Calibri"/>
          <w:lang w:eastAsia="ru-RU"/>
        </w:rPr>
        <w:t>рни стильяс м</w:t>
      </w:r>
      <w:r w:rsidRPr="003A5CF8">
        <w:rPr>
          <w:rFonts w:eastAsia="Calibri"/>
          <w:lang w:eastAsia="ru-RU"/>
        </w:rPr>
        <w:sym w:font="Times New Roman" w:char="006F"/>
      </w:r>
      <w:r w:rsidRPr="003A5CF8">
        <w:rPr>
          <w:rFonts w:eastAsia="Calibri"/>
          <w:lang w:eastAsia="ru-RU"/>
        </w:rPr>
        <w:t>дп</w:t>
      </w:r>
      <w:r w:rsidRPr="003A5CF8">
        <w:rPr>
          <w:rFonts w:eastAsia="Calibri"/>
          <w:lang w:eastAsia="ru-RU"/>
        </w:rPr>
        <w:sym w:font="Times New Roman" w:char="006F"/>
      </w:r>
      <w:r w:rsidRPr="003A5CF8">
        <w:rPr>
          <w:rFonts w:eastAsia="Calibri"/>
          <w:lang w:eastAsia="ru-RU"/>
        </w:rPr>
        <w:t>встал</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Вел</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художествоа гиж</w:t>
      </w:r>
      <w:r w:rsidRPr="003A5CF8">
        <w:rPr>
          <w:rFonts w:eastAsia="Calibri"/>
          <w:lang w:eastAsia="ru-RU"/>
        </w:rPr>
        <w:sym w:font="Times New Roman" w:char="006F"/>
      </w:r>
      <w:r w:rsidRPr="003A5CF8">
        <w:rPr>
          <w:rFonts w:eastAsia="Calibri"/>
          <w:lang w:eastAsia="ru-RU"/>
        </w:rPr>
        <w:t>д серти сочинение гиж</w:t>
      </w:r>
      <w:r w:rsidRPr="003A5CF8">
        <w:rPr>
          <w:rFonts w:eastAsia="Calibri"/>
          <w:lang w:eastAsia="ru-RU"/>
        </w:rPr>
        <w:sym w:font="Times New Roman" w:char="006F"/>
      </w:r>
      <w:r w:rsidRPr="003A5CF8">
        <w:rPr>
          <w:rFonts w:eastAsia="Calibri"/>
          <w:lang w:eastAsia="ru-RU"/>
        </w:rPr>
        <w:t>м (геройясс</w:t>
      </w:r>
      <w:r w:rsidRPr="003A5CF8">
        <w:rPr>
          <w:rFonts w:eastAsia="Calibri"/>
          <w:lang w:eastAsia="ru-RU"/>
        </w:rPr>
        <w:sym w:font="Times New Roman" w:char="006F"/>
      </w:r>
      <w:r w:rsidRPr="003A5CF8">
        <w:rPr>
          <w:rFonts w:eastAsia="Calibri"/>
          <w:lang w:eastAsia="ru-RU"/>
        </w:rPr>
        <w:t xml:space="preserve"> донъял</w:t>
      </w:r>
      <w:r w:rsidRPr="003A5CF8">
        <w:rPr>
          <w:rFonts w:eastAsia="Calibri"/>
          <w:lang w:eastAsia="ru-RU"/>
        </w:rPr>
        <w:sym w:font="Times New Roman" w:char="006F"/>
      </w:r>
      <w:r w:rsidRPr="003A5CF8">
        <w:rPr>
          <w:rFonts w:eastAsia="Calibri"/>
          <w:lang w:eastAsia="ru-RU"/>
        </w:rPr>
        <w:t>м пырт</w:t>
      </w:r>
      <w:r w:rsidRPr="003A5CF8">
        <w:rPr>
          <w:rFonts w:eastAsia="Calibri"/>
          <w:lang w:eastAsia="ru-RU"/>
        </w:rPr>
        <w:sym w:font="Times New Roman" w:char="006F"/>
      </w:r>
      <w:r w:rsidRPr="003A5CF8">
        <w:rPr>
          <w:rFonts w:eastAsia="Calibri"/>
          <w:lang w:eastAsia="ru-RU"/>
        </w:rPr>
        <w:t>м</w:t>
      </w:r>
      <w:r w:rsidRPr="003A5CF8">
        <w:rPr>
          <w:rFonts w:eastAsia="Calibri"/>
          <w:lang w:eastAsia="ru-RU"/>
        </w:rPr>
        <w:sym w:font="Times New Roman" w:char="006F"/>
      </w:r>
      <w:r w:rsidRPr="003A5CF8">
        <w:rPr>
          <w:rFonts w:eastAsia="Calibri"/>
          <w:lang w:eastAsia="ru-RU"/>
        </w:rPr>
        <w:t>н, ассьыныс м</w:t>
      </w:r>
      <w:r w:rsidRPr="003A5CF8">
        <w:rPr>
          <w:rFonts w:eastAsia="Calibri"/>
          <w:lang w:eastAsia="ru-RU"/>
        </w:rPr>
        <w:sym w:font="Times New Roman" w:char="006F"/>
      </w:r>
      <w:r w:rsidRPr="003A5CF8">
        <w:rPr>
          <w:rFonts w:eastAsia="Calibri"/>
          <w:lang w:eastAsia="ru-RU"/>
        </w:rPr>
        <w:t>впъясс</w:t>
      </w:r>
      <w:r w:rsidRPr="003A5CF8">
        <w:rPr>
          <w:rFonts w:eastAsia="Calibri"/>
          <w:lang w:eastAsia="ru-RU"/>
        </w:rPr>
        <w:sym w:font="Times New Roman" w:char="006F"/>
      </w:r>
      <w:r w:rsidRPr="003A5CF8">
        <w:rPr>
          <w:rFonts w:eastAsia="Calibri"/>
          <w:lang w:eastAsia="ru-RU"/>
        </w:rPr>
        <w:t xml:space="preserve"> пырт</w:t>
      </w:r>
      <w:r w:rsidRPr="003A5CF8">
        <w:rPr>
          <w:rFonts w:eastAsia="Calibri"/>
          <w:lang w:eastAsia="ru-RU"/>
        </w:rPr>
        <w:sym w:font="Times New Roman" w:char="006F"/>
      </w:r>
      <w:r w:rsidRPr="003A5CF8">
        <w:rPr>
          <w:rFonts w:eastAsia="Calibri"/>
          <w:lang w:eastAsia="ru-RU"/>
        </w:rPr>
        <w:t>м</w:t>
      </w:r>
      <w:r w:rsidRPr="003A5CF8">
        <w:rPr>
          <w:rFonts w:eastAsia="Calibri"/>
          <w:lang w:eastAsia="ru-RU"/>
        </w:rPr>
        <w:sym w:font="Times New Roman" w:char="006F"/>
      </w:r>
      <w:r w:rsidRPr="003A5CF8">
        <w:rPr>
          <w:rFonts w:eastAsia="Calibri"/>
          <w:lang w:eastAsia="ru-RU"/>
        </w:rPr>
        <w:t xml:space="preserve">н). </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Изложение гиж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Творческ</w:t>
      </w:r>
      <w:r w:rsidRPr="003A5CF8">
        <w:rPr>
          <w:rFonts w:eastAsia="Calibri"/>
          <w:lang w:eastAsia="ru-RU"/>
        </w:rPr>
        <w:sym w:font="Times New Roman" w:char="006F"/>
      </w:r>
      <w:r w:rsidRPr="003A5CF8">
        <w:rPr>
          <w:rFonts w:eastAsia="Calibri"/>
          <w:lang w:eastAsia="ru-RU"/>
        </w:rPr>
        <w:t>й уджъяс гиж</w:t>
      </w:r>
      <w:r w:rsidRPr="003A5CF8">
        <w:rPr>
          <w:rFonts w:eastAsia="Calibri"/>
          <w:lang w:eastAsia="ru-RU"/>
        </w:rPr>
        <w:sym w:font="Times New Roman" w:char="006F"/>
      </w:r>
      <w:r w:rsidRPr="003A5CF8">
        <w:rPr>
          <w:rFonts w:eastAsia="Calibri"/>
          <w:lang w:eastAsia="ru-RU"/>
        </w:rPr>
        <w:t>м (неыджыд висьтъяс, кывбуръяс, очеркъяс, эссе (гижны велöдчöм).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Книгаясысь, журналъясысь торъя литературно-критическ</w:t>
      </w:r>
      <w:r w:rsidRPr="003A5CF8">
        <w:rPr>
          <w:rFonts w:eastAsia="Calibri"/>
          <w:lang w:eastAsia="ru-RU"/>
        </w:rPr>
        <w:sym w:font="Times New Roman" w:char="006F"/>
      </w:r>
      <w:r w:rsidRPr="003A5CF8">
        <w:rPr>
          <w:rFonts w:eastAsia="Calibri"/>
          <w:lang w:eastAsia="ru-RU"/>
        </w:rPr>
        <w:t>й статьяяс конспектируйт</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Литературно-критическ</w:t>
      </w:r>
      <w:r w:rsidRPr="003A5CF8">
        <w:rPr>
          <w:rFonts w:eastAsia="Calibri"/>
          <w:lang w:eastAsia="ru-RU"/>
        </w:rPr>
        <w:sym w:font="Times New Roman" w:char="006F"/>
      </w:r>
      <w:r w:rsidRPr="003A5CF8">
        <w:rPr>
          <w:rFonts w:eastAsia="Calibri"/>
          <w:lang w:eastAsia="ru-RU"/>
        </w:rPr>
        <w:t>й статьяяслысь тезиса план гиж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Лыддь</w:t>
      </w:r>
      <w:r w:rsidRPr="003A5CF8">
        <w:rPr>
          <w:rFonts w:eastAsia="Calibri"/>
          <w:lang w:eastAsia="ru-RU"/>
        </w:rPr>
        <w:sym w:font="Times New Roman" w:char="006F"/>
      </w:r>
      <w:r w:rsidRPr="003A5CF8">
        <w:rPr>
          <w:rFonts w:eastAsia="Calibri"/>
          <w:lang w:eastAsia="ru-RU"/>
        </w:rPr>
        <w:t>м газет статья, книга выл</w:t>
      </w:r>
      <w:r w:rsidRPr="003A5CF8">
        <w:rPr>
          <w:rFonts w:eastAsia="Calibri"/>
          <w:lang w:eastAsia="ru-RU"/>
        </w:rPr>
        <w:sym w:font="Times New Roman" w:char="006F"/>
      </w:r>
      <w:r w:rsidRPr="003A5CF8">
        <w:rPr>
          <w:rFonts w:eastAsia="Calibri"/>
          <w:lang w:eastAsia="ru-RU"/>
        </w:rPr>
        <w:t xml:space="preserve"> отзыв гиж</w:t>
      </w:r>
      <w:r w:rsidRPr="003A5CF8">
        <w:rPr>
          <w:rFonts w:eastAsia="Calibri"/>
          <w:lang w:eastAsia="ru-RU"/>
        </w:rPr>
        <w:sym w:font="Times New Roman" w:char="006F"/>
      </w:r>
      <w:r w:rsidRPr="003A5CF8">
        <w:rPr>
          <w:rFonts w:eastAsia="Calibri"/>
          <w:lang w:eastAsia="ru-RU"/>
        </w:rPr>
        <w:t>м.</w:t>
      </w:r>
    </w:p>
    <w:p w:rsidR="003A5CF8" w:rsidRPr="003A5CF8" w:rsidRDefault="003A5CF8" w:rsidP="003A5CF8">
      <w:pPr>
        <w:spacing w:line="276" w:lineRule="auto"/>
        <w:ind w:firstLine="567"/>
        <w:jc w:val="both"/>
        <w:rPr>
          <w:rFonts w:eastAsia="Calibri"/>
          <w:lang w:eastAsia="ru-RU"/>
        </w:rPr>
      </w:pPr>
      <w:r w:rsidRPr="003A5CF8">
        <w:rPr>
          <w:rFonts w:eastAsia="Calibri"/>
          <w:lang w:eastAsia="ru-RU"/>
        </w:rPr>
        <w:t>Дел</w:t>
      </w:r>
      <w:r w:rsidRPr="003A5CF8">
        <w:rPr>
          <w:rFonts w:eastAsia="Calibri"/>
          <w:lang w:eastAsia="ru-RU"/>
        </w:rPr>
        <w:sym w:font="Times New Roman" w:char="006F"/>
      </w:r>
      <w:r w:rsidRPr="003A5CF8">
        <w:rPr>
          <w:rFonts w:eastAsia="Calibri"/>
          <w:lang w:eastAsia="ru-RU"/>
        </w:rPr>
        <w:t>в</w:t>
      </w:r>
      <w:r w:rsidRPr="003A5CF8">
        <w:rPr>
          <w:rFonts w:eastAsia="Calibri"/>
          <w:lang w:eastAsia="ru-RU"/>
        </w:rPr>
        <w:sym w:font="Times New Roman" w:char="006F"/>
      </w:r>
      <w:r w:rsidRPr="003A5CF8">
        <w:rPr>
          <w:rFonts w:eastAsia="Calibri"/>
          <w:lang w:eastAsia="ru-RU"/>
        </w:rPr>
        <w:t>й бумагаяс л</w:t>
      </w:r>
      <w:r w:rsidRPr="003A5CF8">
        <w:rPr>
          <w:rFonts w:eastAsia="Calibri"/>
          <w:lang w:eastAsia="ru-RU"/>
        </w:rPr>
        <w:sym w:font="Times New Roman" w:char="006F"/>
      </w:r>
      <w:r w:rsidRPr="003A5CF8">
        <w:rPr>
          <w:rFonts w:eastAsia="Calibri"/>
          <w:lang w:eastAsia="ru-RU"/>
        </w:rPr>
        <w:t>сь</w:t>
      </w:r>
      <w:r w:rsidRPr="003A5CF8">
        <w:rPr>
          <w:rFonts w:eastAsia="Calibri"/>
          <w:lang w:eastAsia="ru-RU"/>
        </w:rPr>
        <w:sym w:font="Times New Roman" w:char="006F"/>
      </w:r>
      <w:r w:rsidRPr="003A5CF8">
        <w:rPr>
          <w:rFonts w:eastAsia="Calibri"/>
          <w:lang w:eastAsia="ru-RU"/>
        </w:rPr>
        <w:t>д</w:t>
      </w:r>
      <w:r w:rsidRPr="003A5CF8">
        <w:rPr>
          <w:rFonts w:eastAsia="Calibri"/>
          <w:lang w:eastAsia="ru-RU"/>
        </w:rPr>
        <w:sym w:font="Times New Roman" w:char="006F"/>
      </w:r>
      <w:r w:rsidRPr="003A5CF8">
        <w:rPr>
          <w:rFonts w:eastAsia="Calibri"/>
          <w:lang w:eastAsia="ru-RU"/>
        </w:rPr>
        <w:t>м (автобиография, заявление, биография, характеристика).</w:t>
      </w:r>
    </w:p>
    <w:p w:rsidR="00026A6D" w:rsidRPr="00026A6D" w:rsidRDefault="00026A6D" w:rsidP="00652553">
      <w:pPr>
        <w:ind w:left="1120"/>
        <w:jc w:val="both"/>
        <w:rPr>
          <w:rFonts w:eastAsiaTheme="minorEastAsia"/>
          <w:sz w:val="18"/>
          <w:szCs w:val="20"/>
          <w:lang w:eastAsia="ru-RU"/>
        </w:rPr>
      </w:pPr>
    </w:p>
    <w:p w:rsidR="00026A6D" w:rsidRDefault="00026A6D" w:rsidP="002C5C79">
      <w:pPr>
        <w:pStyle w:val="a3"/>
        <w:jc w:val="both"/>
      </w:pPr>
    </w:p>
    <w:p w:rsidR="00845273" w:rsidRPr="00B659E5" w:rsidRDefault="00845273" w:rsidP="009637F1">
      <w:pPr>
        <w:pStyle w:val="a3"/>
        <w:numPr>
          <w:ilvl w:val="3"/>
          <w:numId w:val="466"/>
        </w:numPr>
        <w:jc w:val="center"/>
        <w:rPr>
          <w:rFonts w:eastAsia="Times New Roman"/>
          <w:b/>
          <w:bCs/>
          <w:szCs w:val="28"/>
          <w:lang w:eastAsia="ru-RU"/>
        </w:rPr>
      </w:pPr>
      <w:r w:rsidRPr="00B659E5">
        <w:rPr>
          <w:rFonts w:eastAsia="Times New Roman"/>
          <w:b/>
          <w:bCs/>
          <w:szCs w:val="28"/>
          <w:lang w:eastAsia="ru-RU"/>
        </w:rPr>
        <w:t xml:space="preserve"> Коми литература </w:t>
      </w:r>
    </w:p>
    <w:p w:rsidR="00845273" w:rsidRPr="00845273" w:rsidRDefault="00845273" w:rsidP="00845273">
      <w:pPr>
        <w:ind w:firstLine="708"/>
        <w:jc w:val="both"/>
        <w:rPr>
          <w:rFonts w:eastAsia="Times New Roman"/>
          <w:bCs/>
          <w:szCs w:val="28"/>
          <w:lang w:eastAsia="ru-RU"/>
        </w:rPr>
      </w:pPr>
      <w:r w:rsidRPr="00845273">
        <w:rPr>
          <w:rFonts w:eastAsia="Times New Roman"/>
          <w:bCs/>
          <w:szCs w:val="28"/>
          <w:lang w:eastAsia="ru-RU"/>
        </w:rPr>
        <w:t>Программа «Коми литература» подготовлена по заказу Министерства образования и молодежной полики Республики Коми в соответствии с требованиями Федерального государственного образовательного стандарта основного общего и среднего образования.</w:t>
      </w:r>
    </w:p>
    <w:p w:rsidR="00845273" w:rsidRDefault="00845273" w:rsidP="00845273">
      <w:pPr>
        <w:ind w:firstLine="708"/>
        <w:jc w:val="both"/>
        <w:rPr>
          <w:rFonts w:eastAsia="Times New Roman"/>
          <w:bCs/>
          <w:szCs w:val="28"/>
          <w:lang w:eastAsia="ru-RU"/>
        </w:rPr>
      </w:pPr>
      <w:r w:rsidRPr="00845273">
        <w:rPr>
          <w:rFonts w:eastAsia="Times New Roman"/>
          <w:bCs/>
          <w:szCs w:val="28"/>
          <w:lang w:eastAsia="ru-RU"/>
        </w:rPr>
        <w:t>Программа является ориентиром для составления рабочих программ: она определяет обязательную часть изучаемого материала (литературные произведения, теоретико-литературные понятия) и произведения для внеклассного чтения. В нее включены аннотации литературных произведений, рекомендованных к чтению и изучению, предложены основные параметры оценки литературных знаний, учебной и творческой</w:t>
      </w:r>
      <w:r>
        <w:rPr>
          <w:rFonts w:eastAsia="Times New Roman"/>
          <w:bCs/>
          <w:szCs w:val="28"/>
          <w:lang w:eastAsia="ru-RU"/>
        </w:rPr>
        <w:t xml:space="preserve"> </w:t>
      </w:r>
      <w:r w:rsidRPr="00845273">
        <w:rPr>
          <w:rFonts w:eastAsia="Times New Roman"/>
          <w:bCs/>
          <w:szCs w:val="28"/>
          <w:lang w:eastAsia="ru-RU"/>
        </w:rPr>
        <w:t xml:space="preserve"> деятельности обучающихся. </w:t>
      </w:r>
    </w:p>
    <w:p w:rsidR="00845273" w:rsidRDefault="00845273" w:rsidP="00845273">
      <w:pPr>
        <w:ind w:firstLine="708"/>
        <w:jc w:val="both"/>
        <w:rPr>
          <w:rFonts w:eastAsia="Times New Roman"/>
          <w:bCs/>
          <w:szCs w:val="28"/>
          <w:lang w:eastAsia="ru-RU"/>
        </w:rPr>
      </w:pPr>
      <w:r w:rsidRPr="00845273">
        <w:rPr>
          <w:rFonts w:eastAsia="Times New Roman"/>
          <w:bCs/>
          <w:szCs w:val="28"/>
          <w:lang w:eastAsia="ru-RU"/>
        </w:rPr>
        <w:t>Авторы рабочих программ при необходимости могут расширить содержание курса «Коми литература» за счет включения дополнительного литературного и литературоведческого материала, расширения зоны учебной и творческой деятельности обучающихся.</w:t>
      </w:r>
    </w:p>
    <w:p w:rsidR="00290D71" w:rsidRPr="00290D71" w:rsidRDefault="00290D71" w:rsidP="00290D71">
      <w:pPr>
        <w:spacing w:line="276" w:lineRule="auto"/>
        <w:ind w:left="260" w:firstLine="708"/>
        <w:jc w:val="both"/>
        <w:rPr>
          <w:rFonts w:eastAsiaTheme="minorEastAsia"/>
          <w:lang w:eastAsia="ru-RU"/>
        </w:rPr>
      </w:pPr>
      <w:r w:rsidRPr="00290D71">
        <w:rPr>
          <w:rFonts w:eastAsia="Times New Roman"/>
          <w:lang w:eastAsia="ru-RU"/>
        </w:rPr>
        <w:t>5-8-öд классъясын велöдöны коми литература кыдз кыв искусство, тöдмалöны сылысь законъяссö. Та дырйи медшöр лыддянторнас да видлаланторнас лоö торъя гижöд. Велöдны челядьöс пыдiö пырöдчыны художествоа гижöд вежöртасö да тэчасö позьö сöмын лöсьыд, бура артмöм гижöдъяс лыддиг-видлалiг. Та вöсна 5-8-öд классъяслы Уджтасö пыртöма художество боксянь вына гижöдъяс. 5-öд классын литературнöй материалсö котыртöма ичöт школаын моз – темаясöн: «Пöль-пöч йöртöдысь», «Мойдчöны гижысьяс», «Ас муыд – чöскыд йöла мам», «Еджыд бурсиа челядьдыр вöлöй». 6-öд классянь велöдны вöзйöм гижöдъяссö сьöрсьöн-бöрсьöналöма гижан кад сертиыс. Тайö сетö позянлун гöгöрвоны литературасö олöмын вежсьöмъяскöд йитöдын, дасьтö велöдчысьöс тöдмасьны коми литературалöн сöвман туйясöн.</w:t>
      </w:r>
    </w:p>
    <w:p w:rsidR="00290D71" w:rsidRPr="00290D71" w:rsidRDefault="00290D71" w:rsidP="00290D71">
      <w:pPr>
        <w:spacing w:line="276" w:lineRule="auto"/>
        <w:ind w:left="260" w:firstLine="708"/>
        <w:jc w:val="both"/>
        <w:rPr>
          <w:rFonts w:eastAsiaTheme="minorEastAsia"/>
          <w:lang w:eastAsia="ru-RU"/>
        </w:rPr>
      </w:pPr>
      <w:r w:rsidRPr="00290D71">
        <w:rPr>
          <w:rFonts w:eastAsia="Times New Roman"/>
          <w:lang w:eastAsia="ru-RU"/>
        </w:rPr>
        <w:t>9-11-öд классъясын коми литература велöдöм подуласьö историко-эстетическöй принцип вылö. Программаö пыртöм гижöдъяс колö видлавны гижысьлöн став творчествокöд йитöдын, мед воссис гижысьлöн аслыспöлöслуныс, коми литератураын иныс. Колöны и обзоръяс – на отсöгöн бур лоö петкöдлыны коми литературалысь сöвман туйяссö, вежсянасö и вежсьытöмсö, выльсö и пуксьöм традицияяссö. Бур лоö орччöдны да йитны коми литературалысь вермöмъяссö Россияса, финн-угор кыв искусствокöд, культуракöд.</w:t>
      </w:r>
    </w:p>
    <w:p w:rsidR="00290D71" w:rsidRPr="00290D71" w:rsidRDefault="00290D71" w:rsidP="00290D71">
      <w:pPr>
        <w:spacing w:line="276" w:lineRule="auto"/>
        <w:ind w:left="260" w:firstLine="708"/>
        <w:jc w:val="both"/>
        <w:rPr>
          <w:rFonts w:eastAsiaTheme="minorEastAsia"/>
          <w:lang w:eastAsia="ru-RU"/>
        </w:rPr>
      </w:pPr>
      <w:r w:rsidRPr="00290D71">
        <w:rPr>
          <w:rFonts w:eastAsia="Times New Roman"/>
          <w:lang w:eastAsia="ru-RU"/>
        </w:rPr>
        <w:t>Нöшта öти тöдчана пас. 9-öд классын велöдчысьяс тöдмалöны, кыдзи сöвмис коми литература востымасян кадсяньыс 1940-öд воясöдз. Сы вöсна мый базовöй образование босьтöм помасьö 9-öд классын да оз став</w:t>
      </w:r>
      <w:r w:rsidRPr="00290D71">
        <w:t xml:space="preserve"> </w:t>
      </w:r>
      <w:r w:rsidRPr="00290D71">
        <w:rPr>
          <w:rFonts w:eastAsia="Times New Roman"/>
          <w:lang w:eastAsia="ru-RU"/>
        </w:rPr>
        <w:t>велöдчысьыс мун 10-öд классö, Программаö пыртöма и 1940-öд воясысь сёрöнджык гижöм произведениеяс.</w:t>
      </w:r>
    </w:p>
    <w:p w:rsidR="00290D71" w:rsidRPr="00290D71" w:rsidRDefault="00290D71" w:rsidP="00290D71">
      <w:pPr>
        <w:spacing w:line="276" w:lineRule="auto"/>
        <w:ind w:left="260" w:firstLine="708"/>
        <w:jc w:val="both"/>
        <w:rPr>
          <w:rFonts w:eastAsiaTheme="minorEastAsia"/>
          <w:lang w:eastAsia="ru-RU"/>
        </w:rPr>
      </w:pPr>
      <w:r w:rsidRPr="00290D71">
        <w:rPr>
          <w:rFonts w:eastAsia="Times New Roman"/>
          <w:lang w:eastAsia="ru-RU"/>
        </w:rPr>
        <w:t>Некымын кыв сы йылысь, кутшöм гижöдъяс вöзйöма велöдны 5-11 классъясын. Мортлысь ловсö да вежöрсö сöвмöдан-кыпöдан, художество боксянь вына, велöдчысьлы гöгöрвоана, литература предметлöн могъяслы лöсялысь гижöдъяс. Гижöдъяссö бöрйöма и сы серти, ёна-ö бура наын тыдовтчö коми мортлöн этшыс, оласногыс.</w:t>
      </w:r>
    </w:p>
    <w:p w:rsidR="00290D71" w:rsidRPr="00290D71" w:rsidRDefault="00290D71" w:rsidP="00290D71">
      <w:pPr>
        <w:spacing w:line="276" w:lineRule="auto"/>
        <w:ind w:left="260" w:firstLine="708"/>
        <w:jc w:val="both"/>
        <w:rPr>
          <w:rFonts w:eastAsiaTheme="minorEastAsia"/>
          <w:lang w:eastAsia="ru-RU"/>
        </w:rPr>
      </w:pPr>
      <w:r w:rsidRPr="00290D71">
        <w:rPr>
          <w:rFonts w:eastAsia="Times New Roman"/>
          <w:lang w:eastAsia="ru-RU"/>
        </w:rPr>
        <w:t>Коми литература велöдöмысь кындзи, Уджтасын вöзйöма шыöдчыны йöзкостса произведениеяс дорö. Тайö колö, медым джудждöдны йöзкост идеал, традицияяс йылысь велöдчысьяслысь тöдöмлунсö. Йöзкостса творчество отсалö бурджыка гöгöрвоны литературасö, сылысь национальнöй формасö. Тöд вылын кутам и сiйöс, мый фольклор – ловъя, öнiя кадлы лöсялысь искусство, та вöсна велöдчан во чöж шыöдчылам сы дорö.</w:t>
      </w:r>
    </w:p>
    <w:p w:rsidR="00290D71" w:rsidRPr="00290D71" w:rsidRDefault="00290D71" w:rsidP="00290D71">
      <w:pPr>
        <w:spacing w:line="276" w:lineRule="auto"/>
        <w:ind w:left="980"/>
        <w:rPr>
          <w:rFonts w:eastAsiaTheme="minorEastAsia"/>
          <w:lang w:eastAsia="ru-RU"/>
        </w:rPr>
      </w:pPr>
      <w:r w:rsidRPr="00290D71">
        <w:rPr>
          <w:rFonts w:eastAsia="Times New Roman"/>
          <w:lang w:eastAsia="ru-RU"/>
        </w:rPr>
        <w:t>Программалöн тэчас йылысь:</w:t>
      </w:r>
    </w:p>
    <w:p w:rsidR="00290D71" w:rsidRPr="00290D71" w:rsidRDefault="00290D71" w:rsidP="00290D71">
      <w:pPr>
        <w:spacing w:line="276" w:lineRule="auto"/>
        <w:ind w:left="1040"/>
        <w:rPr>
          <w:rFonts w:eastAsiaTheme="minorEastAsia"/>
          <w:lang w:eastAsia="ru-RU"/>
        </w:rPr>
      </w:pPr>
      <w:r w:rsidRPr="00290D71">
        <w:rPr>
          <w:rFonts w:eastAsia="Times New Roman"/>
          <w:lang w:eastAsia="ru-RU"/>
        </w:rPr>
        <w:t>5-öд классын велöдны вöзйöм материал юклöм темаяс серти.</w:t>
      </w:r>
    </w:p>
    <w:p w:rsidR="00290D71" w:rsidRPr="00290D71" w:rsidRDefault="00290D71" w:rsidP="00290D71">
      <w:pPr>
        <w:spacing w:line="276" w:lineRule="auto"/>
        <w:ind w:left="980"/>
        <w:rPr>
          <w:rFonts w:eastAsiaTheme="minorEastAsia"/>
          <w:lang w:eastAsia="ru-RU"/>
        </w:rPr>
      </w:pPr>
      <w:r w:rsidRPr="00290D71">
        <w:rPr>
          <w:rFonts w:eastAsia="Times New Roman"/>
          <w:lang w:eastAsia="ru-RU"/>
        </w:rPr>
        <w:t>6-öд классянь тематическöй принцип дорö содö хронологическöй.</w:t>
      </w:r>
    </w:p>
    <w:p w:rsidR="00290D71" w:rsidRPr="00290D71" w:rsidRDefault="00290D71" w:rsidP="00290D71">
      <w:pPr>
        <w:spacing w:line="276" w:lineRule="auto"/>
        <w:ind w:left="260" w:firstLine="708"/>
        <w:jc w:val="both"/>
        <w:rPr>
          <w:rFonts w:eastAsiaTheme="minorEastAsia"/>
          <w:lang w:eastAsia="ru-RU"/>
        </w:rPr>
      </w:pPr>
      <w:r w:rsidRPr="00290D71">
        <w:rPr>
          <w:rFonts w:eastAsia="Times New Roman"/>
          <w:lang w:eastAsia="ru-RU"/>
        </w:rPr>
        <w:t>9-öд классянь Уджтас юкöнъяссö артмöдöны öти кадö гижöм произведениеяс либö ыджыд гижысьяслöн творчествоыс. Кутшöм гижöдъяс лыддьыны да видлавны классын, кутшöмöс – вöзйыны велöдчысьяслы лыддьыны ас кежсьыныс, а сэсся öтлаын сёрнитны на йылысь, кутшöмöн – сöмын тöдмасьны, велöдысь бöрйö ачыс. Дерт, велöдысь да велöдчысь кöсйöм серти гижöдъяслысь лыдсö позьö содтыны, öд Программаын сетöма сöмын быть коланасö.</w:t>
      </w:r>
    </w:p>
    <w:p w:rsidR="00290D71" w:rsidRPr="00290D71" w:rsidRDefault="00290D71" w:rsidP="00290D71">
      <w:pPr>
        <w:spacing w:line="276" w:lineRule="auto"/>
        <w:ind w:left="260" w:firstLine="708"/>
        <w:jc w:val="both"/>
        <w:rPr>
          <w:rFonts w:eastAsiaTheme="minorEastAsia"/>
          <w:lang w:eastAsia="ru-RU"/>
        </w:rPr>
      </w:pPr>
      <w:r w:rsidRPr="00290D71">
        <w:rPr>
          <w:rFonts w:eastAsia="Times New Roman"/>
          <w:lang w:eastAsia="ru-RU"/>
        </w:rPr>
        <w:t>Велöданторйöн лоöны тшöтш и теоретико-литературнöй понятиеяс. На костын медтöчанаясöн лоöны:</w:t>
      </w:r>
    </w:p>
    <w:p w:rsidR="00290D71" w:rsidRPr="00290D71" w:rsidRDefault="00290D71" w:rsidP="009637F1">
      <w:pPr>
        <w:numPr>
          <w:ilvl w:val="0"/>
          <w:numId w:val="493"/>
        </w:numPr>
        <w:tabs>
          <w:tab w:val="left" w:pos="1201"/>
        </w:tabs>
        <w:spacing w:line="276" w:lineRule="auto"/>
        <w:ind w:left="260" w:right="20" w:firstLine="710"/>
        <w:rPr>
          <w:rFonts w:eastAsia="Times New Roman"/>
          <w:lang w:eastAsia="ru-RU"/>
        </w:rPr>
      </w:pPr>
      <w:r w:rsidRPr="00290D71">
        <w:rPr>
          <w:rFonts w:eastAsia="Times New Roman"/>
          <w:lang w:eastAsia="ru-RU"/>
        </w:rPr>
        <w:t>коми литература кыдзи национальнöй искусство, коми литературалöн коми йöз</w:t>
      </w:r>
      <w:r w:rsidR="00E8745D">
        <w:rPr>
          <w:rFonts w:eastAsia="Times New Roman"/>
          <w:lang w:eastAsia="ru-RU"/>
        </w:rPr>
        <w:t xml:space="preserve"> </w:t>
      </w:r>
      <w:r w:rsidRPr="00290D71">
        <w:rPr>
          <w:rFonts w:eastAsia="Times New Roman"/>
          <w:lang w:eastAsia="ru-RU"/>
        </w:rPr>
        <w:t>олöмкöд йитöд,</w:t>
      </w:r>
    </w:p>
    <w:p w:rsidR="00290D71" w:rsidRPr="00290D71" w:rsidRDefault="00290D71" w:rsidP="009637F1">
      <w:pPr>
        <w:numPr>
          <w:ilvl w:val="0"/>
          <w:numId w:val="493"/>
        </w:numPr>
        <w:tabs>
          <w:tab w:val="left" w:pos="1240"/>
        </w:tabs>
        <w:spacing w:line="276" w:lineRule="auto"/>
        <w:ind w:left="260" w:hanging="270"/>
        <w:rPr>
          <w:rFonts w:eastAsiaTheme="minorEastAsia"/>
          <w:lang w:eastAsia="ru-RU"/>
        </w:rPr>
      </w:pPr>
      <w:r w:rsidRPr="00290D71">
        <w:rPr>
          <w:rFonts w:eastAsia="Times New Roman"/>
          <w:lang w:eastAsia="ru-RU"/>
        </w:rPr>
        <w:t>коми литературалöн мукöд литератураяскöд йитöд, öтлаын сöвмöм,</w:t>
      </w:r>
      <w:r w:rsidR="00E8745D" w:rsidRPr="00E8745D">
        <w:rPr>
          <w:rFonts w:eastAsia="Times New Roman"/>
          <w:lang w:eastAsia="ru-RU"/>
        </w:rPr>
        <w:t xml:space="preserve"> </w:t>
      </w:r>
      <w:r w:rsidRPr="00290D71">
        <w:rPr>
          <w:rFonts w:eastAsia="Times New Roman"/>
          <w:lang w:eastAsia="ru-RU"/>
        </w:rPr>
        <w:t>наысь торъялöм,</w:t>
      </w:r>
    </w:p>
    <w:p w:rsidR="00290D71" w:rsidRDefault="00290D71" w:rsidP="009637F1">
      <w:pPr>
        <w:numPr>
          <w:ilvl w:val="0"/>
          <w:numId w:val="494"/>
        </w:numPr>
        <w:tabs>
          <w:tab w:val="left" w:pos="1200"/>
        </w:tabs>
        <w:spacing w:line="276" w:lineRule="auto"/>
        <w:ind w:left="1200" w:hanging="230"/>
        <w:rPr>
          <w:rFonts w:eastAsia="Times New Roman"/>
          <w:lang w:eastAsia="ru-RU"/>
        </w:rPr>
      </w:pPr>
      <w:r w:rsidRPr="00290D71">
        <w:rPr>
          <w:rFonts w:eastAsia="Times New Roman"/>
          <w:lang w:eastAsia="ru-RU"/>
        </w:rPr>
        <w:t>художествоа пертас (образ),</w:t>
      </w:r>
    </w:p>
    <w:p w:rsidR="00290D71" w:rsidRPr="00290D71" w:rsidRDefault="00290D71" w:rsidP="009637F1">
      <w:pPr>
        <w:numPr>
          <w:ilvl w:val="0"/>
          <w:numId w:val="495"/>
        </w:numPr>
        <w:tabs>
          <w:tab w:val="left" w:pos="1200"/>
        </w:tabs>
        <w:spacing w:line="276" w:lineRule="auto"/>
        <w:ind w:left="1200" w:hanging="230"/>
        <w:rPr>
          <w:rFonts w:eastAsia="Times New Roman"/>
          <w:lang w:eastAsia="ru-RU"/>
        </w:rPr>
      </w:pPr>
      <w:r w:rsidRPr="00290D71">
        <w:rPr>
          <w:rFonts w:eastAsia="Times New Roman"/>
          <w:lang w:eastAsia="ru-RU"/>
        </w:rPr>
        <w:t>ольклор, сылöн сикасъяс да жанръяс, геройяс,</w:t>
      </w:r>
    </w:p>
    <w:p w:rsidR="00290D71" w:rsidRPr="00290D71" w:rsidRDefault="00290D71" w:rsidP="009637F1">
      <w:pPr>
        <w:numPr>
          <w:ilvl w:val="0"/>
          <w:numId w:val="495"/>
        </w:numPr>
        <w:tabs>
          <w:tab w:val="left" w:pos="1200"/>
        </w:tabs>
        <w:spacing w:line="276" w:lineRule="auto"/>
        <w:ind w:left="1200" w:hanging="230"/>
        <w:rPr>
          <w:rFonts w:eastAsia="Times New Roman"/>
          <w:lang w:eastAsia="ru-RU"/>
        </w:rPr>
      </w:pPr>
      <w:r w:rsidRPr="00290D71">
        <w:rPr>
          <w:rFonts w:eastAsia="Times New Roman"/>
          <w:lang w:eastAsia="ru-RU"/>
        </w:rPr>
        <w:t>литература сикасъяс (лирика, эпос, драма) да жанръяс,</w:t>
      </w:r>
    </w:p>
    <w:p w:rsidR="00290D71" w:rsidRPr="00290D71" w:rsidRDefault="00290D71" w:rsidP="009637F1">
      <w:pPr>
        <w:numPr>
          <w:ilvl w:val="0"/>
          <w:numId w:val="495"/>
        </w:numPr>
        <w:tabs>
          <w:tab w:val="left" w:pos="1232"/>
        </w:tabs>
        <w:spacing w:line="276" w:lineRule="auto"/>
        <w:ind w:left="260" w:right="120" w:firstLine="710"/>
        <w:jc w:val="both"/>
        <w:rPr>
          <w:rFonts w:eastAsiaTheme="minorEastAsia"/>
          <w:lang w:eastAsia="ru-RU"/>
        </w:rPr>
      </w:pPr>
      <w:r w:rsidRPr="00290D71">
        <w:rPr>
          <w:rFonts w:eastAsia="Times New Roman"/>
          <w:lang w:eastAsia="ru-RU"/>
        </w:rPr>
        <w:t>литература гижöдлöн формаыс да вежöртасыс: тема, идея, гижöдын кыпöдöм проблемаяс, сюжет, композиция, сёрни нуöдöан сикасъяс</w:t>
      </w:r>
      <w:r w:rsidR="00E8745D" w:rsidRPr="00E8745D">
        <w:rPr>
          <w:rFonts w:eastAsia="Times New Roman"/>
          <w:lang w:eastAsia="ru-RU"/>
        </w:rPr>
        <w:t xml:space="preserve"> </w:t>
      </w:r>
      <w:r w:rsidRPr="00290D71">
        <w:rPr>
          <w:rFonts w:eastAsia="Times New Roman"/>
          <w:lang w:eastAsia="ru-RU"/>
        </w:rPr>
        <w:t>(висьталöм, висьтасьöм, серпасалöм), литература герой (лирикаын, эпосын, драмаын), автор пертас,</w:t>
      </w:r>
    </w:p>
    <w:p w:rsidR="00290D71" w:rsidRPr="00290D71" w:rsidRDefault="00290D71" w:rsidP="009637F1">
      <w:pPr>
        <w:numPr>
          <w:ilvl w:val="0"/>
          <w:numId w:val="496"/>
        </w:numPr>
        <w:tabs>
          <w:tab w:val="left" w:pos="1200"/>
        </w:tabs>
        <w:spacing w:line="276" w:lineRule="auto"/>
        <w:ind w:left="1200" w:hanging="230"/>
        <w:rPr>
          <w:rFonts w:eastAsia="Times New Roman"/>
          <w:lang w:eastAsia="ru-RU"/>
        </w:rPr>
      </w:pPr>
      <w:r w:rsidRPr="00290D71">
        <w:rPr>
          <w:rFonts w:eastAsia="Times New Roman"/>
          <w:lang w:eastAsia="ru-RU"/>
        </w:rPr>
        <w:t>художествоа кыв, серпасалан ногъяс (приёмъяс),</w:t>
      </w:r>
    </w:p>
    <w:p w:rsidR="00290D71" w:rsidRPr="00290D71" w:rsidRDefault="00290D71" w:rsidP="009637F1">
      <w:pPr>
        <w:numPr>
          <w:ilvl w:val="0"/>
          <w:numId w:val="496"/>
        </w:numPr>
        <w:tabs>
          <w:tab w:val="left" w:pos="1200"/>
        </w:tabs>
        <w:spacing w:line="276" w:lineRule="auto"/>
        <w:ind w:left="1200" w:hanging="230"/>
        <w:rPr>
          <w:rFonts w:eastAsia="Times New Roman"/>
          <w:lang w:eastAsia="ru-RU"/>
        </w:rPr>
      </w:pPr>
      <w:r w:rsidRPr="00290D71">
        <w:rPr>
          <w:rFonts w:eastAsia="Times New Roman"/>
          <w:lang w:eastAsia="ru-RU"/>
        </w:rPr>
        <w:t>кывбура да кывбуравтöм сёрнилöн аслыспöлöслун.</w:t>
      </w:r>
    </w:p>
    <w:p w:rsidR="00290D71" w:rsidRDefault="00290D71" w:rsidP="00290D71">
      <w:pPr>
        <w:spacing w:line="276" w:lineRule="auto"/>
        <w:ind w:left="260" w:right="120" w:firstLine="708"/>
        <w:jc w:val="both"/>
        <w:rPr>
          <w:rFonts w:eastAsia="Times New Roman"/>
          <w:lang w:eastAsia="ru-RU"/>
        </w:rPr>
      </w:pPr>
      <w:r w:rsidRPr="00290D71">
        <w:rPr>
          <w:rFonts w:eastAsia="Times New Roman"/>
          <w:lang w:eastAsia="ru-RU"/>
        </w:rPr>
        <w:t>Мед вöлi ясыд быд велöдчан волöн да велöдан темалöн могъясыс, Уджтасын пасйöма, кутшöм вомгора да гижан уджъяс колö нуöдны велöдчысьяскöд, кутшöм тöдöм-кужöмъяс налысь сöвмöдны.</w:t>
      </w:r>
    </w:p>
    <w:p w:rsidR="00CD76B8" w:rsidRDefault="00CD76B8" w:rsidP="00CD76B8">
      <w:pPr>
        <w:spacing w:line="276" w:lineRule="auto"/>
        <w:ind w:right="120"/>
        <w:jc w:val="both"/>
        <w:rPr>
          <w:rFonts w:eastAsia="Times New Roman"/>
          <w:b/>
          <w:bCs/>
          <w:sz w:val="28"/>
          <w:szCs w:val="28"/>
          <w:lang w:eastAsia="ru-RU"/>
        </w:rPr>
      </w:pPr>
      <w:r>
        <w:rPr>
          <w:rFonts w:eastAsia="Times New Roman"/>
          <w:b/>
          <w:bCs/>
          <w:sz w:val="28"/>
          <w:szCs w:val="28"/>
          <w:lang w:eastAsia="ru-RU"/>
        </w:rPr>
        <w:t xml:space="preserve"> </w:t>
      </w:r>
    </w:p>
    <w:p w:rsidR="0096690C" w:rsidRPr="0096690C" w:rsidRDefault="0096690C" w:rsidP="0096690C">
      <w:pPr>
        <w:spacing w:line="359" w:lineRule="auto"/>
        <w:ind w:left="2124" w:right="2925" w:firstLine="708"/>
        <w:jc w:val="center"/>
        <w:rPr>
          <w:rFonts w:eastAsia="Times New Roman"/>
          <w:b/>
          <w:color w:val="000000"/>
          <w:lang w:eastAsia="ru-RU"/>
        </w:rPr>
      </w:pPr>
      <w:r w:rsidRPr="0096690C">
        <w:rPr>
          <w:rFonts w:eastAsia="Times New Roman"/>
          <w:b/>
          <w:color w:val="000000"/>
          <w:w w:val="109"/>
          <w:lang w:eastAsia="ru-RU"/>
        </w:rPr>
        <w:t>С</w:t>
      </w:r>
      <w:r w:rsidRPr="0096690C">
        <w:rPr>
          <w:rFonts w:eastAsia="Times New Roman"/>
          <w:b/>
          <w:color w:val="000000"/>
          <w:lang w:eastAsia="ru-RU"/>
        </w:rPr>
        <w:t>оде</w:t>
      </w:r>
      <w:r w:rsidRPr="0096690C">
        <w:rPr>
          <w:rFonts w:eastAsia="Times New Roman"/>
          <w:b/>
          <w:color w:val="000000"/>
          <w:w w:val="112"/>
          <w:lang w:eastAsia="ru-RU"/>
        </w:rPr>
        <w:t>р</w:t>
      </w:r>
      <w:r w:rsidRPr="0096690C">
        <w:rPr>
          <w:rFonts w:eastAsia="Times New Roman"/>
          <w:b/>
          <w:color w:val="000000"/>
          <w:spacing w:val="-2"/>
          <w:w w:val="105"/>
          <w:lang w:eastAsia="ru-RU"/>
        </w:rPr>
        <w:t>ж</w:t>
      </w:r>
      <w:r w:rsidRPr="0096690C">
        <w:rPr>
          <w:rFonts w:eastAsia="Times New Roman"/>
          <w:b/>
          <w:color w:val="000000"/>
          <w:w w:val="113"/>
          <w:lang w:eastAsia="ru-RU"/>
        </w:rPr>
        <w:t>а</w:t>
      </w:r>
      <w:r w:rsidRPr="0096690C">
        <w:rPr>
          <w:rFonts w:eastAsia="Times New Roman"/>
          <w:b/>
          <w:color w:val="000000"/>
          <w:w w:val="108"/>
          <w:lang w:eastAsia="ru-RU"/>
        </w:rPr>
        <w:t>н</w:t>
      </w:r>
      <w:r w:rsidRPr="0096690C">
        <w:rPr>
          <w:rFonts w:eastAsia="Times New Roman"/>
          <w:b/>
          <w:color w:val="000000"/>
          <w:spacing w:val="-1"/>
          <w:w w:val="108"/>
          <w:lang w:eastAsia="ru-RU"/>
        </w:rPr>
        <w:t>и</w:t>
      </w:r>
      <w:r w:rsidRPr="0096690C">
        <w:rPr>
          <w:rFonts w:eastAsia="Times New Roman"/>
          <w:b/>
          <w:color w:val="000000"/>
          <w:lang w:eastAsia="ru-RU"/>
        </w:rPr>
        <w:t>е у</w:t>
      </w:r>
      <w:r w:rsidRPr="0096690C">
        <w:rPr>
          <w:rFonts w:eastAsia="Times New Roman"/>
          <w:b/>
          <w:color w:val="000000"/>
          <w:w w:val="112"/>
          <w:lang w:eastAsia="ru-RU"/>
        </w:rPr>
        <w:t>ч</w:t>
      </w:r>
      <w:r w:rsidRPr="0096690C">
        <w:rPr>
          <w:rFonts w:eastAsia="Times New Roman"/>
          <w:b/>
          <w:color w:val="000000"/>
          <w:spacing w:val="-1"/>
          <w:lang w:eastAsia="ru-RU"/>
        </w:rPr>
        <w:t>е</w:t>
      </w:r>
      <w:r w:rsidRPr="0096690C">
        <w:rPr>
          <w:rFonts w:eastAsia="Times New Roman"/>
          <w:b/>
          <w:color w:val="000000"/>
          <w:w w:val="99"/>
          <w:lang w:eastAsia="ru-RU"/>
        </w:rPr>
        <w:t>б</w:t>
      </w:r>
      <w:r w:rsidRPr="0096690C">
        <w:rPr>
          <w:rFonts w:eastAsia="Times New Roman"/>
          <w:b/>
          <w:color w:val="000000"/>
          <w:spacing w:val="-2"/>
          <w:w w:val="108"/>
          <w:lang w:eastAsia="ru-RU"/>
        </w:rPr>
        <w:t>н</w:t>
      </w:r>
      <w:r w:rsidRPr="0096690C">
        <w:rPr>
          <w:rFonts w:eastAsia="Times New Roman"/>
          <w:b/>
          <w:color w:val="000000"/>
          <w:lang w:eastAsia="ru-RU"/>
        </w:rPr>
        <w:t>о</w:t>
      </w:r>
      <w:r w:rsidRPr="0096690C">
        <w:rPr>
          <w:rFonts w:eastAsia="Times New Roman"/>
          <w:b/>
          <w:color w:val="000000"/>
          <w:w w:val="111"/>
          <w:lang w:eastAsia="ru-RU"/>
        </w:rPr>
        <w:t>г</w:t>
      </w:r>
      <w:r w:rsidRPr="0096690C">
        <w:rPr>
          <w:rFonts w:eastAsia="Times New Roman"/>
          <w:b/>
          <w:color w:val="000000"/>
          <w:lang w:eastAsia="ru-RU"/>
        </w:rPr>
        <w:t xml:space="preserve">о </w:t>
      </w:r>
      <w:r w:rsidRPr="0096690C">
        <w:rPr>
          <w:rFonts w:eastAsia="Times New Roman"/>
          <w:b/>
          <w:color w:val="000000"/>
          <w:w w:val="108"/>
          <w:lang w:eastAsia="ru-RU"/>
        </w:rPr>
        <w:t>п</w:t>
      </w:r>
      <w:r w:rsidRPr="0096690C">
        <w:rPr>
          <w:rFonts w:eastAsia="Times New Roman"/>
          <w:b/>
          <w:color w:val="000000"/>
          <w:w w:val="112"/>
          <w:lang w:eastAsia="ru-RU"/>
        </w:rPr>
        <w:t>р</w:t>
      </w:r>
      <w:r w:rsidRPr="0096690C">
        <w:rPr>
          <w:rFonts w:eastAsia="Times New Roman"/>
          <w:b/>
          <w:color w:val="000000"/>
          <w:lang w:eastAsia="ru-RU"/>
        </w:rPr>
        <w:t>е</w:t>
      </w:r>
      <w:r w:rsidRPr="0096690C">
        <w:rPr>
          <w:rFonts w:eastAsia="Times New Roman"/>
          <w:b/>
          <w:color w:val="000000"/>
          <w:spacing w:val="-2"/>
          <w:lang w:eastAsia="ru-RU"/>
        </w:rPr>
        <w:t>д</w:t>
      </w:r>
      <w:r w:rsidRPr="0096690C">
        <w:rPr>
          <w:rFonts w:eastAsia="Times New Roman"/>
          <w:b/>
          <w:color w:val="000000"/>
          <w:w w:val="108"/>
          <w:lang w:eastAsia="ru-RU"/>
        </w:rPr>
        <w:t>м</w:t>
      </w:r>
      <w:r w:rsidRPr="0096690C">
        <w:rPr>
          <w:rFonts w:eastAsia="Times New Roman"/>
          <w:b/>
          <w:color w:val="000000"/>
          <w:spacing w:val="-2"/>
          <w:lang w:eastAsia="ru-RU"/>
        </w:rPr>
        <w:t>е</w:t>
      </w:r>
      <w:r w:rsidRPr="0096690C">
        <w:rPr>
          <w:rFonts w:eastAsia="Times New Roman"/>
          <w:b/>
          <w:color w:val="000000"/>
          <w:spacing w:val="1"/>
          <w:w w:val="113"/>
          <w:lang w:eastAsia="ru-RU"/>
        </w:rPr>
        <w:t>та</w:t>
      </w:r>
    </w:p>
    <w:p w:rsidR="0096690C" w:rsidRPr="0096690C" w:rsidRDefault="0096690C" w:rsidP="0096690C">
      <w:pPr>
        <w:spacing w:line="359" w:lineRule="auto"/>
        <w:ind w:left="2124" w:right="2925" w:firstLine="708"/>
        <w:jc w:val="center"/>
        <w:rPr>
          <w:rFonts w:eastAsia="Times New Roman"/>
          <w:b/>
          <w:color w:val="000000"/>
          <w:lang w:eastAsia="ru-RU"/>
        </w:rPr>
      </w:pPr>
      <w:r w:rsidRPr="0096690C">
        <w:rPr>
          <w:rFonts w:eastAsia="Times New Roman"/>
          <w:b/>
          <w:color w:val="000000"/>
          <w:lang w:eastAsia="ru-RU"/>
        </w:rPr>
        <w:t>5</w:t>
      </w:r>
      <w:r w:rsidRPr="0096690C">
        <w:rPr>
          <w:rFonts w:eastAsia="Times New Roman"/>
          <w:b/>
          <w:color w:val="000000"/>
          <w:spacing w:val="1"/>
          <w:lang w:eastAsia="ru-RU"/>
        </w:rPr>
        <w:t xml:space="preserve"> к</w:t>
      </w:r>
      <w:r w:rsidRPr="0096690C">
        <w:rPr>
          <w:rFonts w:eastAsia="Times New Roman"/>
          <w:b/>
          <w:color w:val="000000"/>
          <w:w w:val="113"/>
          <w:lang w:eastAsia="ru-RU"/>
        </w:rPr>
        <w:t>ла</w:t>
      </w:r>
      <w:r w:rsidRPr="0096690C">
        <w:rPr>
          <w:rFonts w:eastAsia="Times New Roman"/>
          <w:b/>
          <w:color w:val="000000"/>
          <w:lang w:eastAsia="ru-RU"/>
        </w:rPr>
        <w:t>сс</w:t>
      </w:r>
    </w:p>
    <w:tbl>
      <w:tblPr>
        <w:tblW w:w="9996" w:type="dxa"/>
        <w:tblLayout w:type="fixed"/>
        <w:tblCellMar>
          <w:left w:w="10" w:type="dxa"/>
          <w:right w:w="10" w:type="dxa"/>
        </w:tblCellMar>
        <w:tblLook w:val="0000" w:firstRow="0" w:lastRow="0" w:firstColumn="0" w:lastColumn="0" w:noHBand="0" w:noVBand="0"/>
      </w:tblPr>
      <w:tblGrid>
        <w:gridCol w:w="744"/>
        <w:gridCol w:w="2075"/>
        <w:gridCol w:w="7177"/>
      </w:tblGrid>
      <w:tr w:rsidR="0096690C" w:rsidRPr="0096690C" w:rsidTr="00B659E5">
        <w:trPr>
          <w:cantSplit/>
          <w:trHeight w:hRule="exact" w:val="331"/>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9" w:line="232" w:lineRule="auto"/>
              <w:ind w:right="-20"/>
              <w:jc w:val="center"/>
              <w:rPr>
                <w:rFonts w:eastAsia="Times New Roman"/>
                <w:color w:val="000000"/>
                <w:w w:val="106"/>
                <w:lang w:eastAsia="ru-RU"/>
              </w:rPr>
            </w:pPr>
            <w:r>
              <w:rPr>
                <w:rFonts w:eastAsia="Times New Roman"/>
                <w:color w:val="000000"/>
                <w:w w:val="104"/>
                <w:sz w:val="28"/>
                <w:szCs w:val="28"/>
                <w:lang w:eastAsia="ru-RU"/>
              </w:rPr>
              <w:t xml:space="preserve"> </w:t>
            </w:r>
            <w:r w:rsidRPr="0096690C">
              <w:rPr>
                <w:rFonts w:eastAsia="Times New Roman"/>
                <w:color w:val="000000"/>
                <w:w w:val="106"/>
                <w:lang w:eastAsia="ru-RU"/>
              </w:rPr>
              <w:t>№</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9" w:line="232" w:lineRule="auto"/>
              <w:ind w:right="-20"/>
              <w:jc w:val="center"/>
              <w:rPr>
                <w:rFonts w:eastAsia="Times New Roman"/>
                <w:color w:val="000000"/>
                <w:w w:val="113"/>
                <w:lang w:eastAsia="ru-RU"/>
              </w:rPr>
            </w:pPr>
            <w:r w:rsidRPr="0096690C">
              <w:rPr>
                <w:rFonts w:eastAsia="Times New Roman"/>
                <w:color w:val="000000"/>
                <w:w w:val="110"/>
                <w:lang w:eastAsia="ru-RU"/>
              </w:rPr>
              <w:t>Р</w:t>
            </w:r>
            <w:r w:rsidRPr="0096690C">
              <w:rPr>
                <w:rFonts w:eastAsia="Times New Roman"/>
                <w:color w:val="000000"/>
                <w:w w:val="113"/>
                <w:lang w:eastAsia="ru-RU"/>
              </w:rPr>
              <w:t>а</w:t>
            </w:r>
            <w:r w:rsidRPr="0096690C">
              <w:rPr>
                <w:rFonts w:eastAsia="Times New Roman"/>
                <w:color w:val="000000"/>
                <w:w w:val="102"/>
                <w:lang w:eastAsia="ru-RU"/>
              </w:rPr>
              <w:t>з</w:t>
            </w:r>
            <w:r w:rsidRPr="0096690C">
              <w:rPr>
                <w:rFonts w:eastAsia="Times New Roman"/>
                <w:color w:val="000000"/>
                <w:lang w:eastAsia="ru-RU"/>
              </w:rPr>
              <w:t>де</w:t>
            </w:r>
            <w:r w:rsidRPr="0096690C">
              <w:rPr>
                <w:rFonts w:eastAsia="Times New Roman"/>
                <w:color w:val="000000"/>
                <w:w w:val="113"/>
                <w:lang w:eastAsia="ru-RU"/>
              </w:rPr>
              <w:t>л</w:t>
            </w:r>
            <w:r w:rsidRPr="0096690C">
              <w:rPr>
                <w:rFonts w:eastAsia="Times New Roman"/>
                <w:color w:val="000000"/>
                <w:lang w:eastAsia="ru-RU"/>
              </w:rPr>
              <w:t>,</w:t>
            </w:r>
            <w:r w:rsidRPr="0096690C">
              <w:rPr>
                <w:rFonts w:eastAsia="Times New Roman"/>
                <w:color w:val="000000"/>
                <w:spacing w:val="-2"/>
                <w:lang w:eastAsia="ru-RU"/>
              </w:rPr>
              <w:t xml:space="preserve"> </w:t>
            </w:r>
            <w:r w:rsidRPr="0096690C">
              <w:rPr>
                <w:rFonts w:eastAsia="Times New Roman"/>
                <w:color w:val="000000"/>
                <w:w w:val="113"/>
                <w:lang w:eastAsia="ru-RU"/>
              </w:rPr>
              <w:t>т</w:t>
            </w:r>
            <w:r w:rsidRPr="0096690C">
              <w:rPr>
                <w:rFonts w:eastAsia="Times New Roman"/>
                <w:color w:val="000000"/>
                <w:lang w:eastAsia="ru-RU"/>
              </w:rPr>
              <w:t>е</w:t>
            </w:r>
            <w:r w:rsidRPr="0096690C">
              <w:rPr>
                <w:rFonts w:eastAsia="Times New Roman"/>
                <w:color w:val="000000"/>
                <w:spacing w:val="-1"/>
                <w:w w:val="108"/>
                <w:lang w:eastAsia="ru-RU"/>
              </w:rPr>
              <w:t>м</w:t>
            </w:r>
            <w:r w:rsidRPr="0096690C">
              <w:rPr>
                <w:rFonts w:eastAsia="Times New Roman"/>
                <w:color w:val="000000"/>
                <w:w w:val="113"/>
                <w:lang w:eastAsia="ru-RU"/>
              </w:rPr>
              <w:t>а</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9" w:line="232" w:lineRule="auto"/>
              <w:ind w:right="-20"/>
              <w:jc w:val="center"/>
              <w:rPr>
                <w:rFonts w:eastAsia="Times New Roman"/>
                <w:color w:val="000000"/>
                <w:w w:val="113"/>
                <w:lang w:eastAsia="ru-RU"/>
              </w:rPr>
            </w:pPr>
            <w:r w:rsidRPr="0096690C">
              <w:rPr>
                <w:rFonts w:eastAsia="Times New Roman"/>
                <w:color w:val="000000"/>
                <w:w w:val="101"/>
                <w:lang w:eastAsia="ru-RU"/>
              </w:rPr>
              <w:t>Д</w:t>
            </w:r>
            <w:r w:rsidRPr="0096690C">
              <w:rPr>
                <w:rFonts w:eastAsia="Times New Roman"/>
                <w:color w:val="000000"/>
                <w:spacing w:val="-2"/>
                <w:w w:val="108"/>
                <w:lang w:eastAsia="ru-RU"/>
              </w:rPr>
              <w:t>и</w:t>
            </w:r>
            <w:r w:rsidRPr="0096690C">
              <w:rPr>
                <w:rFonts w:eastAsia="Times New Roman"/>
                <w:color w:val="000000"/>
                <w:lang w:eastAsia="ru-RU"/>
              </w:rPr>
              <w:t>д</w:t>
            </w:r>
            <w:r w:rsidRPr="0096690C">
              <w:rPr>
                <w:rFonts w:eastAsia="Times New Roman"/>
                <w:color w:val="000000"/>
                <w:w w:val="113"/>
                <w:lang w:eastAsia="ru-RU"/>
              </w:rPr>
              <w:t>а</w:t>
            </w:r>
            <w:r w:rsidRPr="0096690C">
              <w:rPr>
                <w:rFonts w:eastAsia="Times New Roman"/>
                <w:color w:val="000000"/>
                <w:w w:val="119"/>
                <w:lang w:eastAsia="ru-RU"/>
              </w:rPr>
              <w:t>к</w:t>
            </w:r>
            <w:r w:rsidRPr="0096690C">
              <w:rPr>
                <w:rFonts w:eastAsia="Times New Roman"/>
                <w:color w:val="000000"/>
                <w:w w:val="113"/>
                <w:lang w:eastAsia="ru-RU"/>
              </w:rPr>
              <w:t>т</w:t>
            </w:r>
            <w:r w:rsidRPr="0096690C">
              <w:rPr>
                <w:rFonts w:eastAsia="Times New Roman"/>
                <w:color w:val="000000"/>
                <w:w w:val="108"/>
                <w:lang w:eastAsia="ru-RU"/>
              </w:rPr>
              <w:t>и</w:t>
            </w:r>
            <w:r w:rsidRPr="0096690C">
              <w:rPr>
                <w:rFonts w:eastAsia="Times New Roman"/>
                <w:color w:val="000000"/>
                <w:w w:val="112"/>
                <w:lang w:eastAsia="ru-RU"/>
              </w:rPr>
              <w:t>ч</w:t>
            </w:r>
            <w:r w:rsidRPr="0096690C">
              <w:rPr>
                <w:rFonts w:eastAsia="Times New Roman"/>
                <w:color w:val="000000"/>
                <w:lang w:eastAsia="ru-RU"/>
              </w:rPr>
              <w:t>е</w:t>
            </w:r>
            <w:r w:rsidRPr="0096690C">
              <w:rPr>
                <w:rFonts w:eastAsia="Times New Roman"/>
                <w:color w:val="000000"/>
                <w:spacing w:val="-1"/>
                <w:lang w:eastAsia="ru-RU"/>
              </w:rPr>
              <w:t>с</w:t>
            </w:r>
            <w:r w:rsidRPr="0096690C">
              <w:rPr>
                <w:rFonts w:eastAsia="Times New Roman"/>
                <w:color w:val="000000"/>
                <w:lang w:eastAsia="ru-RU"/>
              </w:rPr>
              <w:t>ӧ</w:t>
            </w:r>
            <w:r w:rsidRPr="0096690C">
              <w:rPr>
                <w:rFonts w:eastAsia="Times New Roman"/>
                <w:color w:val="000000"/>
                <w:w w:val="108"/>
                <w:lang w:eastAsia="ru-RU"/>
              </w:rPr>
              <w:t>й</w:t>
            </w:r>
            <w:r w:rsidRPr="0096690C">
              <w:rPr>
                <w:rFonts w:eastAsia="Times New Roman"/>
                <w:color w:val="000000"/>
                <w:spacing w:val="-1"/>
                <w:lang w:eastAsia="ru-RU"/>
              </w:rPr>
              <w:t xml:space="preserve"> </w:t>
            </w:r>
            <w:r w:rsidRPr="0096690C">
              <w:rPr>
                <w:rFonts w:eastAsia="Times New Roman"/>
                <w:color w:val="000000"/>
                <w:lang w:eastAsia="ru-RU"/>
              </w:rPr>
              <w:t>ед</w:t>
            </w:r>
            <w:r w:rsidRPr="0096690C">
              <w:rPr>
                <w:rFonts w:eastAsia="Times New Roman"/>
                <w:color w:val="000000"/>
                <w:spacing w:val="-1"/>
                <w:w w:val="108"/>
                <w:lang w:eastAsia="ru-RU"/>
              </w:rPr>
              <w:t>и</w:t>
            </w:r>
            <w:r w:rsidRPr="0096690C">
              <w:rPr>
                <w:rFonts w:eastAsia="Times New Roman"/>
                <w:color w:val="000000"/>
                <w:w w:val="108"/>
                <w:lang w:eastAsia="ru-RU"/>
              </w:rPr>
              <w:t>н</w:t>
            </w:r>
            <w:r w:rsidRPr="0096690C">
              <w:rPr>
                <w:rFonts w:eastAsia="Times New Roman"/>
                <w:color w:val="000000"/>
                <w:spacing w:val="-2"/>
                <w:w w:val="108"/>
                <w:lang w:eastAsia="ru-RU"/>
              </w:rPr>
              <w:t>и</w:t>
            </w:r>
            <w:r w:rsidRPr="0096690C">
              <w:rPr>
                <w:rFonts w:eastAsia="Times New Roman"/>
                <w:color w:val="000000"/>
                <w:w w:val="108"/>
                <w:lang w:eastAsia="ru-RU"/>
              </w:rPr>
              <w:t>ц</w:t>
            </w:r>
            <w:r w:rsidRPr="0096690C">
              <w:rPr>
                <w:rFonts w:eastAsia="Times New Roman"/>
                <w:color w:val="000000"/>
                <w:w w:val="113"/>
                <w:lang w:eastAsia="ru-RU"/>
              </w:rPr>
              <w:t>а</w:t>
            </w:r>
          </w:p>
        </w:tc>
      </w:tr>
      <w:tr w:rsidR="0096690C" w:rsidRPr="0096690C" w:rsidTr="00B659E5">
        <w:trPr>
          <w:cantSplit/>
          <w:trHeight w:hRule="exact" w:val="331"/>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9" w:line="232" w:lineRule="auto"/>
              <w:ind w:right="-20"/>
              <w:rPr>
                <w:rFonts w:eastAsia="Times New Roman"/>
                <w:color w:val="000000"/>
                <w:lang w:eastAsia="ru-RU"/>
              </w:rPr>
            </w:pPr>
            <w:r w:rsidRPr="0096690C">
              <w:rPr>
                <w:rFonts w:eastAsia="Times New Roman"/>
                <w:color w:val="000000"/>
                <w:spacing w:val="1"/>
                <w:lang w:eastAsia="ru-RU"/>
              </w:rPr>
              <w:t>1</w:t>
            </w:r>
            <w:r w:rsidRPr="0096690C">
              <w:rPr>
                <w:rFonts w:eastAsia="Times New Roman"/>
                <w:color w:val="000000"/>
                <w:lang w:eastAsia="ru-RU"/>
              </w:rPr>
              <w:t xml:space="preserve">. </w:t>
            </w:r>
            <w:r w:rsidRPr="0096690C">
              <w:rPr>
                <w:rFonts w:eastAsia="Times New Roman"/>
                <w:color w:val="000000"/>
                <w:w w:val="108"/>
                <w:lang w:eastAsia="ru-RU"/>
              </w:rPr>
              <w:t>П</w:t>
            </w:r>
            <w:r w:rsidRPr="0096690C">
              <w:rPr>
                <w:rFonts w:eastAsia="Times New Roman"/>
                <w:color w:val="000000"/>
                <w:w w:val="117"/>
                <w:lang w:eastAsia="ru-RU"/>
              </w:rPr>
              <w:t>ы</w:t>
            </w:r>
            <w:r w:rsidRPr="0096690C">
              <w:rPr>
                <w:rFonts w:eastAsia="Times New Roman"/>
                <w:color w:val="000000"/>
                <w:w w:val="112"/>
                <w:lang w:eastAsia="ru-RU"/>
              </w:rPr>
              <w:t>р</w:t>
            </w:r>
            <w:r w:rsidRPr="0096690C">
              <w:rPr>
                <w:rFonts w:eastAsia="Times New Roman"/>
                <w:color w:val="000000"/>
                <w:spacing w:val="-3"/>
                <w:w w:val="113"/>
                <w:lang w:eastAsia="ru-RU"/>
              </w:rPr>
              <w:t>т</w:t>
            </w:r>
            <w:r w:rsidRPr="0096690C">
              <w:rPr>
                <w:rFonts w:eastAsia="Times New Roman"/>
                <w:color w:val="000000"/>
                <w:spacing w:val="1"/>
                <w:lang w:eastAsia="ru-RU"/>
              </w:rPr>
              <w:t>ö</w:t>
            </w:r>
            <w:r w:rsidRPr="0096690C">
              <w:rPr>
                <w:rFonts w:eastAsia="Times New Roman"/>
                <w:color w:val="000000"/>
                <w:lang w:eastAsia="ru-RU"/>
              </w:rPr>
              <w:t>д</w:t>
            </w:r>
          </w:p>
        </w:tc>
      </w:tr>
      <w:tr w:rsidR="0096690C" w:rsidRPr="0096690C" w:rsidTr="00B659E5">
        <w:trPr>
          <w:cantSplit/>
          <w:trHeight w:hRule="exact" w:val="976"/>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1</w:t>
            </w:r>
            <w:r w:rsidRPr="0096690C">
              <w:rPr>
                <w:rFonts w:eastAsia="Times New Roman"/>
                <w:color w:val="000000"/>
                <w:lang w:eastAsia="ru-RU"/>
              </w:rPr>
              <w:t>.1</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after="200" w:line="276" w:lineRule="auto"/>
              <w:rPr>
                <w:rFonts w:asciiTheme="minorHAnsi" w:eastAsiaTheme="minorEastAsia" w:hAnsiTheme="minorHAnsi" w:cstheme="minorBidi"/>
                <w:lang w:eastAsia="ru-RU"/>
              </w:rPr>
            </w:pP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4123"/>
              </w:tabs>
              <w:spacing w:before="14" w:line="239" w:lineRule="auto"/>
              <w:ind w:right="85"/>
              <w:jc w:val="both"/>
              <w:rPr>
                <w:rFonts w:eastAsia="Times New Roman"/>
                <w:color w:val="000000"/>
                <w:lang w:eastAsia="ru-RU"/>
              </w:rPr>
            </w:pPr>
            <w:r w:rsidRPr="0096690C">
              <w:rPr>
                <w:rFonts w:eastAsia="Times New Roman"/>
                <w:color w:val="000000"/>
                <w:lang w:eastAsia="ru-RU"/>
              </w:rPr>
              <w:t>М</w:t>
            </w:r>
            <w:r w:rsidRPr="0096690C">
              <w:rPr>
                <w:rFonts w:eastAsia="Times New Roman"/>
                <w:color w:val="000000"/>
                <w:spacing w:val="-1"/>
                <w:lang w:eastAsia="ru-RU"/>
              </w:rPr>
              <w:t>о</w:t>
            </w:r>
            <w:r w:rsidRPr="0096690C">
              <w:rPr>
                <w:rFonts w:eastAsia="Times New Roman"/>
                <w:color w:val="000000"/>
                <w:lang w:eastAsia="ru-RU"/>
              </w:rPr>
              <w:t>рт</w:t>
            </w:r>
            <w:r w:rsidRPr="0096690C">
              <w:rPr>
                <w:rFonts w:eastAsia="Times New Roman"/>
                <w:color w:val="000000"/>
                <w:spacing w:val="158"/>
                <w:lang w:eastAsia="ru-RU"/>
              </w:rPr>
              <w:t xml:space="preserve"> </w:t>
            </w:r>
            <w:r w:rsidRPr="0096690C">
              <w:rPr>
                <w:rFonts w:eastAsia="Times New Roman"/>
                <w:color w:val="000000"/>
                <w:spacing w:val="1"/>
                <w:lang w:eastAsia="ru-RU"/>
              </w:rPr>
              <w:t>о</w:t>
            </w:r>
            <w:r w:rsidRPr="0096690C">
              <w:rPr>
                <w:rFonts w:eastAsia="Times New Roman"/>
                <w:color w:val="000000"/>
                <w:spacing w:val="-2"/>
                <w:lang w:eastAsia="ru-RU"/>
              </w:rPr>
              <w:t>л</w:t>
            </w:r>
            <w:r w:rsidRPr="0096690C">
              <w:rPr>
                <w:rFonts w:eastAsia="Times New Roman"/>
                <w:color w:val="000000"/>
                <w:lang w:eastAsia="ru-RU"/>
              </w:rPr>
              <w:t>ӧ</w:t>
            </w:r>
            <w:r w:rsidRPr="0096690C">
              <w:rPr>
                <w:rFonts w:eastAsia="Times New Roman"/>
                <w:color w:val="000000"/>
                <w:spacing w:val="-1"/>
                <w:lang w:eastAsia="ru-RU"/>
              </w:rPr>
              <w:t>м</w:t>
            </w:r>
            <w:r w:rsidRPr="0096690C">
              <w:rPr>
                <w:rFonts w:eastAsia="Times New Roman"/>
                <w:color w:val="000000"/>
                <w:lang w:eastAsia="ru-RU"/>
              </w:rPr>
              <w:t>ын</w:t>
            </w:r>
            <w:r w:rsidRPr="0096690C">
              <w:rPr>
                <w:rFonts w:eastAsia="Times New Roman"/>
                <w:color w:val="000000"/>
                <w:spacing w:val="159"/>
                <w:lang w:eastAsia="ru-RU"/>
              </w:rPr>
              <w:t xml:space="preserve"> </w:t>
            </w:r>
            <w:r w:rsidRPr="0096690C">
              <w:rPr>
                <w:rFonts w:eastAsia="Times New Roman"/>
                <w:color w:val="000000"/>
                <w:spacing w:val="-3"/>
                <w:lang w:eastAsia="ru-RU"/>
              </w:rPr>
              <w:t>л</w:t>
            </w:r>
            <w:r w:rsidRPr="0096690C">
              <w:rPr>
                <w:rFonts w:eastAsia="Times New Roman"/>
                <w:color w:val="000000"/>
                <w:spacing w:val="-1"/>
                <w:lang w:eastAsia="ru-RU"/>
              </w:rPr>
              <w:t>ы</w:t>
            </w:r>
            <w:r w:rsidRPr="0096690C">
              <w:rPr>
                <w:rFonts w:eastAsia="Times New Roman"/>
                <w:color w:val="000000"/>
                <w:lang w:eastAsia="ru-RU"/>
              </w:rPr>
              <w:t>д</w:t>
            </w:r>
            <w:r w:rsidRPr="0096690C">
              <w:rPr>
                <w:rFonts w:eastAsia="Times New Roman"/>
                <w:color w:val="000000"/>
                <w:spacing w:val="1"/>
                <w:lang w:eastAsia="ru-RU"/>
              </w:rPr>
              <w:t>д</w:t>
            </w:r>
            <w:r w:rsidRPr="0096690C">
              <w:rPr>
                <w:rFonts w:eastAsia="Times New Roman"/>
                <w:color w:val="000000"/>
                <w:spacing w:val="-2"/>
                <w:lang w:eastAsia="ru-RU"/>
              </w:rPr>
              <w:t>ь</w:t>
            </w:r>
            <w:r w:rsidRPr="0096690C">
              <w:rPr>
                <w:rFonts w:eastAsia="Times New Roman"/>
                <w:color w:val="000000"/>
                <w:lang w:eastAsia="ru-RU"/>
              </w:rPr>
              <w:t>ысь</w:t>
            </w:r>
            <w:r w:rsidRPr="0096690C">
              <w:rPr>
                <w:rFonts w:eastAsia="Times New Roman"/>
                <w:color w:val="000000"/>
                <w:spacing w:val="-1"/>
                <w:lang w:eastAsia="ru-RU"/>
              </w:rPr>
              <w:t>ö</w:t>
            </w:r>
            <w:r w:rsidRPr="0096690C">
              <w:rPr>
                <w:rFonts w:eastAsia="Times New Roman"/>
                <w:color w:val="000000"/>
                <w:lang w:eastAsia="ru-RU"/>
              </w:rPr>
              <w:t>м</w:t>
            </w:r>
            <w:r w:rsidRPr="0096690C">
              <w:rPr>
                <w:rFonts w:eastAsia="Times New Roman"/>
                <w:color w:val="000000"/>
                <w:spacing w:val="-1"/>
                <w:lang w:eastAsia="ru-RU"/>
              </w:rPr>
              <w:t>лö</w:t>
            </w:r>
            <w:r w:rsidRPr="0096690C">
              <w:rPr>
                <w:rFonts w:eastAsia="Times New Roman"/>
                <w:color w:val="000000"/>
                <w:lang w:eastAsia="ru-RU"/>
              </w:rPr>
              <w:t>н</w:t>
            </w:r>
            <w:r w:rsidRPr="0096690C">
              <w:rPr>
                <w:rFonts w:eastAsia="Times New Roman"/>
                <w:color w:val="000000"/>
                <w:spacing w:val="158"/>
                <w:lang w:eastAsia="ru-RU"/>
              </w:rPr>
              <w:t xml:space="preserve"> </w:t>
            </w:r>
            <w:r w:rsidRPr="0096690C">
              <w:rPr>
                <w:rFonts w:eastAsia="Times New Roman"/>
                <w:color w:val="000000"/>
                <w:lang w:eastAsia="ru-RU"/>
              </w:rPr>
              <w:t>т</w:t>
            </w:r>
            <w:r w:rsidRPr="0096690C">
              <w:rPr>
                <w:rFonts w:eastAsia="Times New Roman"/>
                <w:color w:val="000000"/>
                <w:spacing w:val="-1"/>
                <w:lang w:eastAsia="ru-RU"/>
              </w:rPr>
              <w:t>ö</w:t>
            </w:r>
            <w:r w:rsidRPr="0096690C">
              <w:rPr>
                <w:rFonts w:eastAsia="Times New Roman"/>
                <w:color w:val="000000"/>
                <w:lang w:eastAsia="ru-RU"/>
              </w:rPr>
              <w:t>дчанл</w:t>
            </w:r>
            <w:r w:rsidRPr="0096690C">
              <w:rPr>
                <w:rFonts w:eastAsia="Times New Roman"/>
                <w:color w:val="000000"/>
                <w:spacing w:val="-4"/>
                <w:lang w:eastAsia="ru-RU"/>
              </w:rPr>
              <w:t>у</w:t>
            </w:r>
            <w:r w:rsidRPr="0096690C">
              <w:rPr>
                <w:rFonts w:eastAsia="Times New Roman"/>
                <w:color w:val="000000"/>
                <w:lang w:eastAsia="ru-RU"/>
              </w:rPr>
              <w:t>н.</w:t>
            </w:r>
            <w:r w:rsidRPr="0096690C">
              <w:rPr>
                <w:rFonts w:eastAsia="Times New Roman"/>
                <w:color w:val="000000"/>
                <w:spacing w:val="157"/>
                <w:lang w:eastAsia="ru-RU"/>
              </w:rPr>
              <w:t xml:space="preserve"> </w:t>
            </w:r>
            <w:r w:rsidRPr="0096690C">
              <w:rPr>
                <w:rFonts w:eastAsia="Times New Roman"/>
                <w:color w:val="000000"/>
                <w:lang w:eastAsia="ru-RU"/>
              </w:rPr>
              <w:t>Рад</w:t>
            </w:r>
            <w:r w:rsidRPr="0096690C">
              <w:rPr>
                <w:rFonts w:eastAsia="Times New Roman"/>
                <w:color w:val="000000"/>
                <w:spacing w:val="1"/>
                <w:lang w:eastAsia="ru-RU"/>
              </w:rPr>
              <w:t>е</w:t>
            </w:r>
            <w:r w:rsidRPr="0096690C">
              <w:rPr>
                <w:rFonts w:eastAsia="Times New Roman"/>
                <w:color w:val="000000"/>
                <w:lang w:eastAsia="ru-RU"/>
              </w:rPr>
              <w:t>й</w:t>
            </w:r>
            <w:r w:rsidRPr="0096690C">
              <w:rPr>
                <w:rFonts w:eastAsia="Times New Roman"/>
                <w:color w:val="000000"/>
                <w:spacing w:val="-1"/>
                <w:lang w:eastAsia="ru-RU"/>
              </w:rPr>
              <w:t>т</w:t>
            </w:r>
            <w:r w:rsidRPr="0096690C">
              <w:rPr>
                <w:rFonts w:eastAsia="Times New Roman"/>
                <w:color w:val="000000"/>
                <w:lang w:eastAsia="ru-RU"/>
              </w:rPr>
              <w:t>а</w:t>
            </w:r>
            <w:r w:rsidRPr="0096690C">
              <w:rPr>
                <w:rFonts w:eastAsia="Times New Roman"/>
                <w:color w:val="000000"/>
                <w:spacing w:val="-1"/>
                <w:lang w:eastAsia="ru-RU"/>
              </w:rPr>
              <w:t>н</w:t>
            </w:r>
            <w:r w:rsidRPr="0096690C">
              <w:rPr>
                <w:rFonts w:eastAsia="Times New Roman"/>
                <w:color w:val="000000"/>
                <w:lang w:eastAsia="ru-RU"/>
              </w:rPr>
              <w:t>а неб</w:t>
            </w:r>
            <w:r w:rsidRPr="0096690C">
              <w:rPr>
                <w:rFonts w:eastAsia="Times New Roman"/>
                <w:color w:val="000000"/>
                <w:spacing w:val="1"/>
                <w:lang w:eastAsia="ru-RU"/>
              </w:rPr>
              <w:t>ӧ</w:t>
            </w:r>
            <w:r w:rsidRPr="0096690C">
              <w:rPr>
                <w:rFonts w:eastAsia="Times New Roman"/>
                <w:color w:val="000000"/>
                <w:lang w:eastAsia="ru-RU"/>
              </w:rPr>
              <w:t>гъяс,</w:t>
            </w:r>
            <w:r w:rsidRPr="0096690C">
              <w:rPr>
                <w:rFonts w:eastAsia="Times New Roman"/>
                <w:color w:val="000000"/>
                <w:spacing w:val="96"/>
                <w:lang w:eastAsia="ru-RU"/>
              </w:rPr>
              <w:t xml:space="preserve"> </w:t>
            </w:r>
            <w:r w:rsidRPr="0096690C">
              <w:rPr>
                <w:rFonts w:eastAsia="Times New Roman"/>
                <w:color w:val="000000"/>
                <w:spacing w:val="-1"/>
                <w:lang w:eastAsia="ru-RU"/>
              </w:rPr>
              <w:t>г</w:t>
            </w:r>
            <w:r w:rsidRPr="0096690C">
              <w:rPr>
                <w:rFonts w:eastAsia="Times New Roman"/>
                <w:color w:val="000000"/>
                <w:lang w:eastAsia="ru-RU"/>
              </w:rPr>
              <w:t>и</w:t>
            </w:r>
            <w:r w:rsidRPr="0096690C">
              <w:rPr>
                <w:rFonts w:eastAsia="Times New Roman"/>
                <w:color w:val="000000"/>
                <w:spacing w:val="-1"/>
                <w:lang w:eastAsia="ru-RU"/>
              </w:rPr>
              <w:t>ж</w:t>
            </w:r>
            <w:r w:rsidRPr="0096690C">
              <w:rPr>
                <w:rFonts w:eastAsia="Times New Roman"/>
                <w:color w:val="000000"/>
                <w:lang w:eastAsia="ru-RU"/>
              </w:rPr>
              <w:t>ӧдъ</w:t>
            </w:r>
            <w:r w:rsidRPr="0096690C">
              <w:rPr>
                <w:rFonts w:eastAsia="Times New Roman"/>
                <w:color w:val="000000"/>
                <w:spacing w:val="-1"/>
                <w:lang w:eastAsia="ru-RU"/>
              </w:rPr>
              <w:t>я</w:t>
            </w:r>
            <w:r w:rsidRPr="0096690C">
              <w:rPr>
                <w:rFonts w:eastAsia="Times New Roman"/>
                <w:color w:val="000000"/>
                <w:spacing w:val="-2"/>
                <w:lang w:eastAsia="ru-RU"/>
              </w:rPr>
              <w:t>с</w:t>
            </w:r>
            <w:r w:rsidRPr="0096690C">
              <w:rPr>
                <w:rFonts w:eastAsia="Times New Roman"/>
                <w:color w:val="000000"/>
                <w:lang w:eastAsia="ru-RU"/>
              </w:rPr>
              <w:t>,</w:t>
            </w:r>
            <w:r w:rsidRPr="0096690C">
              <w:rPr>
                <w:rFonts w:eastAsia="Times New Roman"/>
                <w:color w:val="000000"/>
                <w:spacing w:val="96"/>
                <w:lang w:eastAsia="ru-RU"/>
              </w:rPr>
              <w:t xml:space="preserve"> </w:t>
            </w:r>
            <w:r w:rsidRPr="0096690C">
              <w:rPr>
                <w:rFonts w:eastAsia="Times New Roman"/>
                <w:color w:val="000000"/>
                <w:lang w:eastAsia="ru-RU"/>
              </w:rPr>
              <w:t>ге</w:t>
            </w:r>
            <w:r w:rsidRPr="0096690C">
              <w:rPr>
                <w:rFonts w:eastAsia="Times New Roman"/>
                <w:color w:val="000000"/>
                <w:spacing w:val="2"/>
                <w:lang w:eastAsia="ru-RU"/>
              </w:rPr>
              <w:t>р</w:t>
            </w:r>
            <w:r w:rsidRPr="0096690C">
              <w:rPr>
                <w:rFonts w:eastAsia="Times New Roman"/>
                <w:color w:val="000000"/>
                <w:lang w:eastAsia="ru-RU"/>
              </w:rPr>
              <w:t>ойяс.</w:t>
            </w:r>
            <w:r w:rsidRPr="0096690C">
              <w:rPr>
                <w:rFonts w:eastAsia="Times New Roman"/>
                <w:color w:val="000000"/>
                <w:lang w:eastAsia="ru-RU"/>
              </w:rPr>
              <w:tab/>
              <w:t>Ли</w:t>
            </w:r>
            <w:r w:rsidRPr="0096690C">
              <w:rPr>
                <w:rFonts w:eastAsia="Times New Roman"/>
                <w:color w:val="000000"/>
                <w:spacing w:val="-2"/>
                <w:lang w:eastAsia="ru-RU"/>
              </w:rPr>
              <w:t>т</w:t>
            </w:r>
            <w:r w:rsidRPr="0096690C">
              <w:rPr>
                <w:rFonts w:eastAsia="Times New Roman"/>
                <w:color w:val="000000"/>
                <w:lang w:eastAsia="ru-RU"/>
              </w:rPr>
              <w:t>ер</w:t>
            </w:r>
            <w:r w:rsidRPr="0096690C">
              <w:rPr>
                <w:rFonts w:eastAsia="Times New Roman"/>
                <w:color w:val="000000"/>
                <w:spacing w:val="-1"/>
                <w:lang w:eastAsia="ru-RU"/>
              </w:rPr>
              <w:t>а</w:t>
            </w:r>
            <w:r w:rsidRPr="0096690C">
              <w:rPr>
                <w:rFonts w:eastAsia="Times New Roman"/>
                <w:color w:val="000000"/>
                <w:lang w:eastAsia="ru-RU"/>
              </w:rPr>
              <w:t>т</w:t>
            </w:r>
            <w:r w:rsidRPr="0096690C">
              <w:rPr>
                <w:rFonts w:eastAsia="Times New Roman"/>
                <w:color w:val="000000"/>
                <w:spacing w:val="-4"/>
                <w:lang w:eastAsia="ru-RU"/>
              </w:rPr>
              <w:t>у</w:t>
            </w:r>
            <w:r w:rsidRPr="0096690C">
              <w:rPr>
                <w:rFonts w:eastAsia="Times New Roman"/>
                <w:color w:val="000000"/>
                <w:lang w:eastAsia="ru-RU"/>
              </w:rPr>
              <w:t>ра</w:t>
            </w:r>
            <w:r w:rsidRPr="0096690C">
              <w:rPr>
                <w:rFonts w:eastAsia="Times New Roman"/>
                <w:color w:val="000000"/>
                <w:spacing w:val="98"/>
                <w:lang w:eastAsia="ru-RU"/>
              </w:rPr>
              <w:t xml:space="preserve"> </w:t>
            </w:r>
            <w:r w:rsidRPr="0096690C">
              <w:rPr>
                <w:rFonts w:eastAsia="Times New Roman"/>
                <w:color w:val="000000"/>
                <w:lang w:eastAsia="ru-RU"/>
              </w:rPr>
              <w:t>–</w:t>
            </w:r>
            <w:r w:rsidRPr="0096690C">
              <w:rPr>
                <w:rFonts w:eastAsia="Times New Roman"/>
                <w:color w:val="000000"/>
                <w:spacing w:val="100"/>
                <w:lang w:eastAsia="ru-RU"/>
              </w:rPr>
              <w:t xml:space="preserve"> </w:t>
            </w:r>
            <w:r w:rsidRPr="0096690C">
              <w:rPr>
                <w:rFonts w:eastAsia="Times New Roman"/>
                <w:color w:val="000000"/>
                <w:lang w:eastAsia="ru-RU"/>
              </w:rPr>
              <w:t>шк</w:t>
            </w:r>
            <w:r w:rsidRPr="0096690C">
              <w:rPr>
                <w:rFonts w:eastAsia="Times New Roman"/>
                <w:color w:val="000000"/>
                <w:spacing w:val="1"/>
                <w:lang w:eastAsia="ru-RU"/>
              </w:rPr>
              <w:t>о</w:t>
            </w:r>
            <w:r w:rsidRPr="0096690C">
              <w:rPr>
                <w:rFonts w:eastAsia="Times New Roman"/>
                <w:color w:val="000000"/>
                <w:lang w:eastAsia="ru-RU"/>
              </w:rPr>
              <w:t>л</w:t>
            </w:r>
            <w:r w:rsidRPr="0096690C">
              <w:rPr>
                <w:rFonts w:eastAsia="Times New Roman"/>
                <w:color w:val="000000"/>
                <w:spacing w:val="-2"/>
                <w:lang w:eastAsia="ru-RU"/>
              </w:rPr>
              <w:t>аы</w:t>
            </w:r>
            <w:r w:rsidRPr="0096690C">
              <w:rPr>
                <w:rFonts w:eastAsia="Times New Roman"/>
                <w:color w:val="000000"/>
                <w:lang w:eastAsia="ru-RU"/>
              </w:rPr>
              <w:t>н ве</w:t>
            </w:r>
            <w:r w:rsidRPr="0096690C">
              <w:rPr>
                <w:rFonts w:eastAsia="Times New Roman"/>
                <w:color w:val="000000"/>
                <w:spacing w:val="-1"/>
                <w:lang w:eastAsia="ru-RU"/>
              </w:rPr>
              <w:t>л</w:t>
            </w:r>
            <w:r w:rsidRPr="0096690C">
              <w:rPr>
                <w:rFonts w:eastAsia="Times New Roman"/>
                <w:color w:val="000000"/>
                <w:spacing w:val="1"/>
                <w:lang w:eastAsia="ru-RU"/>
              </w:rPr>
              <w:t>ö</w:t>
            </w:r>
            <w:r w:rsidRPr="0096690C">
              <w:rPr>
                <w:rFonts w:eastAsia="Times New Roman"/>
                <w:color w:val="000000"/>
                <w:lang w:eastAsia="ru-RU"/>
              </w:rPr>
              <w:t xml:space="preserve">дан </w:t>
            </w:r>
            <w:r w:rsidRPr="0096690C">
              <w:rPr>
                <w:rFonts w:eastAsia="Times New Roman"/>
                <w:color w:val="000000"/>
                <w:spacing w:val="-2"/>
                <w:lang w:eastAsia="ru-RU"/>
              </w:rPr>
              <w:t>п</w:t>
            </w:r>
            <w:r w:rsidRPr="0096690C">
              <w:rPr>
                <w:rFonts w:eastAsia="Times New Roman"/>
                <w:color w:val="000000"/>
                <w:spacing w:val="1"/>
                <w:lang w:eastAsia="ru-RU"/>
              </w:rPr>
              <w:t>р</w:t>
            </w:r>
            <w:r w:rsidRPr="0096690C">
              <w:rPr>
                <w:rFonts w:eastAsia="Times New Roman"/>
                <w:color w:val="000000"/>
                <w:spacing w:val="-2"/>
                <w:lang w:eastAsia="ru-RU"/>
              </w:rPr>
              <w:t>е</w:t>
            </w:r>
            <w:r w:rsidRPr="0096690C">
              <w:rPr>
                <w:rFonts w:eastAsia="Times New Roman"/>
                <w:color w:val="000000"/>
                <w:lang w:eastAsia="ru-RU"/>
              </w:rPr>
              <w:t>дмет.</w:t>
            </w:r>
          </w:p>
        </w:tc>
      </w:tr>
      <w:tr w:rsidR="0096690C" w:rsidRPr="0096690C" w:rsidTr="00B659E5">
        <w:trPr>
          <w:cantSplit/>
          <w:trHeight w:hRule="exact" w:val="331"/>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9" w:line="232" w:lineRule="auto"/>
              <w:ind w:right="-20"/>
              <w:rPr>
                <w:rFonts w:eastAsia="Times New Roman"/>
                <w:color w:val="000000"/>
                <w:lang w:eastAsia="ru-RU"/>
              </w:rPr>
            </w:pPr>
            <w:r w:rsidRPr="0096690C">
              <w:rPr>
                <w:rFonts w:eastAsia="Times New Roman"/>
                <w:color w:val="000000"/>
                <w:spacing w:val="1"/>
                <w:lang w:eastAsia="ru-RU"/>
              </w:rPr>
              <w:t>2</w:t>
            </w:r>
            <w:r w:rsidRPr="0096690C">
              <w:rPr>
                <w:rFonts w:eastAsia="Times New Roman"/>
                <w:color w:val="000000"/>
                <w:lang w:eastAsia="ru-RU"/>
              </w:rPr>
              <w:t xml:space="preserve">. </w:t>
            </w:r>
            <w:r w:rsidRPr="0096690C">
              <w:rPr>
                <w:rFonts w:eastAsia="Times New Roman"/>
                <w:color w:val="000000"/>
                <w:w w:val="108"/>
                <w:lang w:eastAsia="ru-RU"/>
              </w:rPr>
              <w:t>Й</w:t>
            </w:r>
            <w:r w:rsidRPr="0096690C">
              <w:rPr>
                <w:rFonts w:eastAsia="Times New Roman"/>
                <w:color w:val="000000"/>
                <w:lang w:eastAsia="ru-RU"/>
              </w:rPr>
              <w:t>ö</w:t>
            </w:r>
            <w:r w:rsidRPr="0096690C">
              <w:rPr>
                <w:rFonts w:eastAsia="Times New Roman"/>
                <w:color w:val="000000"/>
                <w:w w:val="102"/>
                <w:lang w:eastAsia="ru-RU"/>
              </w:rPr>
              <w:t>з</w:t>
            </w:r>
            <w:r w:rsidRPr="0096690C">
              <w:rPr>
                <w:rFonts w:eastAsia="Times New Roman"/>
                <w:color w:val="000000"/>
                <w:spacing w:val="-3"/>
                <w:w w:val="119"/>
                <w:lang w:eastAsia="ru-RU"/>
              </w:rPr>
              <w:t>к</w:t>
            </w:r>
            <w:r w:rsidRPr="0096690C">
              <w:rPr>
                <w:rFonts w:eastAsia="Times New Roman"/>
                <w:color w:val="000000"/>
                <w:spacing w:val="1"/>
                <w:lang w:eastAsia="ru-RU"/>
              </w:rPr>
              <w:t>о</w:t>
            </w:r>
            <w:r w:rsidRPr="0096690C">
              <w:rPr>
                <w:rFonts w:eastAsia="Times New Roman"/>
                <w:color w:val="000000"/>
                <w:spacing w:val="-2"/>
                <w:lang w:eastAsia="ru-RU"/>
              </w:rPr>
              <w:t>с</w:t>
            </w:r>
            <w:r w:rsidRPr="0096690C">
              <w:rPr>
                <w:rFonts w:eastAsia="Times New Roman"/>
                <w:color w:val="000000"/>
                <w:spacing w:val="1"/>
                <w:w w:val="113"/>
                <w:lang w:eastAsia="ru-RU"/>
              </w:rPr>
              <w:t>т</w:t>
            </w:r>
            <w:r w:rsidRPr="0096690C">
              <w:rPr>
                <w:rFonts w:eastAsia="Times New Roman"/>
                <w:color w:val="000000"/>
                <w:spacing w:val="-2"/>
                <w:lang w:eastAsia="ru-RU"/>
              </w:rPr>
              <w:t>с</w:t>
            </w:r>
            <w:r w:rsidRPr="0096690C">
              <w:rPr>
                <w:rFonts w:eastAsia="Times New Roman"/>
                <w:color w:val="000000"/>
                <w:w w:val="113"/>
                <w:lang w:eastAsia="ru-RU"/>
              </w:rPr>
              <w:t>а</w:t>
            </w:r>
            <w:r w:rsidRPr="0096690C">
              <w:rPr>
                <w:rFonts w:eastAsia="Times New Roman"/>
                <w:color w:val="000000"/>
                <w:spacing w:val="1"/>
                <w:lang w:eastAsia="ru-RU"/>
              </w:rPr>
              <w:t xml:space="preserve"> </w:t>
            </w:r>
            <w:r w:rsidRPr="0096690C">
              <w:rPr>
                <w:rFonts w:eastAsia="Times New Roman"/>
                <w:color w:val="000000"/>
                <w:w w:val="113"/>
                <w:lang w:eastAsia="ru-RU"/>
              </w:rPr>
              <w:t>т</w:t>
            </w:r>
            <w:r w:rsidRPr="0096690C">
              <w:rPr>
                <w:rFonts w:eastAsia="Times New Roman"/>
                <w:color w:val="000000"/>
                <w:spacing w:val="-1"/>
                <w:w w:val="115"/>
                <w:lang w:eastAsia="ru-RU"/>
              </w:rPr>
              <w:t>в</w:t>
            </w:r>
            <w:r w:rsidRPr="0096690C">
              <w:rPr>
                <w:rFonts w:eastAsia="Times New Roman"/>
                <w:color w:val="000000"/>
                <w:lang w:eastAsia="ru-RU"/>
              </w:rPr>
              <w:t>о</w:t>
            </w:r>
            <w:r w:rsidRPr="0096690C">
              <w:rPr>
                <w:rFonts w:eastAsia="Times New Roman"/>
                <w:color w:val="000000"/>
                <w:w w:val="112"/>
                <w:lang w:eastAsia="ru-RU"/>
              </w:rPr>
              <w:t>р</w:t>
            </w:r>
            <w:r w:rsidRPr="0096690C">
              <w:rPr>
                <w:rFonts w:eastAsia="Times New Roman"/>
                <w:color w:val="000000"/>
                <w:spacing w:val="-2"/>
                <w:w w:val="112"/>
                <w:lang w:eastAsia="ru-RU"/>
              </w:rPr>
              <w:t>ч</w:t>
            </w:r>
            <w:r w:rsidRPr="0096690C">
              <w:rPr>
                <w:rFonts w:eastAsia="Times New Roman"/>
                <w:color w:val="000000"/>
                <w:lang w:eastAsia="ru-RU"/>
              </w:rPr>
              <w:t>ес</w:t>
            </w:r>
            <w:r w:rsidRPr="0096690C">
              <w:rPr>
                <w:rFonts w:eastAsia="Times New Roman"/>
                <w:color w:val="000000"/>
                <w:spacing w:val="1"/>
                <w:w w:val="113"/>
                <w:lang w:eastAsia="ru-RU"/>
              </w:rPr>
              <w:t>т</w:t>
            </w:r>
            <w:r w:rsidRPr="0096690C">
              <w:rPr>
                <w:rFonts w:eastAsia="Times New Roman"/>
                <w:color w:val="000000"/>
                <w:spacing w:val="-2"/>
                <w:w w:val="115"/>
                <w:lang w:eastAsia="ru-RU"/>
              </w:rPr>
              <w:t>в</w:t>
            </w:r>
            <w:r w:rsidRPr="0096690C">
              <w:rPr>
                <w:rFonts w:eastAsia="Times New Roman"/>
                <w:color w:val="000000"/>
                <w:lang w:eastAsia="ru-RU"/>
              </w:rPr>
              <w:t>о</w:t>
            </w:r>
          </w:p>
        </w:tc>
      </w:tr>
      <w:tr w:rsidR="0096690C" w:rsidRPr="0096690C" w:rsidTr="00B659E5">
        <w:trPr>
          <w:cantSplit/>
          <w:trHeight w:hRule="exact" w:val="1671"/>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2</w:t>
            </w:r>
            <w:r w:rsidRPr="0096690C">
              <w:rPr>
                <w:rFonts w:eastAsia="Times New Roman"/>
                <w:color w:val="000000"/>
                <w:lang w:eastAsia="ru-RU"/>
              </w:rPr>
              <w:t>.1</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line="239" w:lineRule="auto"/>
              <w:ind w:right="35"/>
              <w:rPr>
                <w:rFonts w:eastAsia="Times New Roman"/>
                <w:color w:val="000000"/>
                <w:lang w:eastAsia="ru-RU"/>
              </w:rPr>
            </w:pPr>
            <w:r w:rsidRPr="0096690C">
              <w:rPr>
                <w:rFonts w:eastAsia="Times New Roman"/>
                <w:color w:val="000000"/>
                <w:lang w:eastAsia="ru-RU"/>
              </w:rPr>
              <w:t>Афоризм</w:t>
            </w:r>
            <w:r w:rsidRPr="0096690C">
              <w:rPr>
                <w:rFonts w:eastAsia="Times New Roman"/>
                <w:color w:val="000000"/>
                <w:spacing w:val="157"/>
                <w:lang w:eastAsia="ru-RU"/>
              </w:rPr>
              <w:t xml:space="preserve"> </w:t>
            </w:r>
            <w:r w:rsidRPr="0096690C">
              <w:rPr>
                <w:rFonts w:eastAsia="Times New Roman"/>
                <w:color w:val="000000"/>
                <w:lang w:eastAsia="ru-RU"/>
              </w:rPr>
              <w:t>н</w:t>
            </w:r>
            <w:r w:rsidRPr="0096690C">
              <w:rPr>
                <w:rFonts w:eastAsia="Times New Roman"/>
                <w:color w:val="000000"/>
                <w:spacing w:val="2"/>
                <w:lang w:eastAsia="ru-RU"/>
              </w:rPr>
              <w:t>о</w:t>
            </w:r>
            <w:r w:rsidRPr="0096690C">
              <w:rPr>
                <w:rFonts w:eastAsia="Times New Roman"/>
                <w:color w:val="000000"/>
                <w:spacing w:val="-1"/>
                <w:lang w:eastAsia="ru-RU"/>
              </w:rPr>
              <w:t>г</w:t>
            </w:r>
            <w:r w:rsidRPr="0096690C">
              <w:rPr>
                <w:rFonts w:eastAsia="Times New Roman"/>
                <w:color w:val="000000"/>
                <w:lang w:eastAsia="ru-RU"/>
              </w:rPr>
              <w:t>а жанръяс</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1855"/>
                <w:tab w:val="left" w:pos="3269"/>
                <w:tab w:val="left" w:pos="5148"/>
                <w:tab w:val="left" w:pos="6614"/>
              </w:tabs>
              <w:spacing w:before="14"/>
              <w:ind w:right="83"/>
              <w:jc w:val="both"/>
              <w:rPr>
                <w:rFonts w:eastAsia="Times New Roman"/>
                <w:color w:val="000000"/>
                <w:lang w:eastAsia="ru-RU"/>
              </w:rPr>
            </w:pPr>
            <w:r w:rsidRPr="0096690C">
              <w:rPr>
                <w:rFonts w:eastAsia="Times New Roman"/>
                <w:color w:val="000000"/>
                <w:lang w:eastAsia="ru-RU"/>
              </w:rPr>
              <w:t>Фол</w:t>
            </w:r>
            <w:r w:rsidRPr="0096690C">
              <w:rPr>
                <w:rFonts w:eastAsia="Times New Roman"/>
                <w:color w:val="000000"/>
                <w:spacing w:val="-1"/>
                <w:lang w:eastAsia="ru-RU"/>
              </w:rPr>
              <w:t>ь</w:t>
            </w:r>
            <w:r w:rsidRPr="0096690C">
              <w:rPr>
                <w:rFonts w:eastAsia="Times New Roman"/>
                <w:color w:val="000000"/>
                <w:lang w:eastAsia="ru-RU"/>
              </w:rPr>
              <w:t>кло</w:t>
            </w:r>
            <w:r w:rsidRPr="0096690C">
              <w:rPr>
                <w:rFonts w:eastAsia="Times New Roman"/>
                <w:color w:val="000000"/>
                <w:spacing w:val="1"/>
                <w:lang w:eastAsia="ru-RU"/>
              </w:rPr>
              <w:t>р</w:t>
            </w:r>
            <w:r w:rsidRPr="0096690C">
              <w:rPr>
                <w:rFonts w:eastAsia="Times New Roman"/>
                <w:color w:val="000000"/>
                <w:lang w:eastAsia="ru-RU"/>
              </w:rPr>
              <w:t>,</w:t>
            </w:r>
            <w:r w:rsidRPr="0096690C">
              <w:rPr>
                <w:rFonts w:eastAsia="Times New Roman"/>
                <w:color w:val="000000"/>
                <w:lang w:eastAsia="ru-RU"/>
              </w:rPr>
              <w:tab/>
            </w:r>
            <w:r w:rsidRPr="0096690C">
              <w:rPr>
                <w:rFonts w:eastAsia="Times New Roman"/>
                <w:color w:val="000000"/>
                <w:spacing w:val="-1"/>
                <w:lang w:eastAsia="ru-RU"/>
              </w:rPr>
              <w:t>й</w:t>
            </w:r>
            <w:r w:rsidRPr="0096690C">
              <w:rPr>
                <w:rFonts w:eastAsia="Times New Roman"/>
                <w:color w:val="000000"/>
                <w:lang w:eastAsia="ru-RU"/>
              </w:rPr>
              <w:t>ӧз</w:t>
            </w:r>
            <w:r w:rsidRPr="0096690C">
              <w:rPr>
                <w:rFonts w:eastAsia="Times New Roman"/>
                <w:color w:val="000000"/>
                <w:spacing w:val="-1"/>
                <w:lang w:eastAsia="ru-RU"/>
              </w:rPr>
              <w:t>к</w:t>
            </w:r>
            <w:r w:rsidRPr="0096690C">
              <w:rPr>
                <w:rFonts w:eastAsia="Times New Roman"/>
                <w:color w:val="000000"/>
                <w:lang w:eastAsia="ru-RU"/>
              </w:rPr>
              <w:t>ост</w:t>
            </w:r>
            <w:r w:rsidRPr="0096690C">
              <w:rPr>
                <w:rFonts w:eastAsia="Times New Roman"/>
                <w:color w:val="000000"/>
                <w:lang w:eastAsia="ru-RU"/>
              </w:rPr>
              <w:tab/>
              <w:t>тв</w:t>
            </w:r>
            <w:r w:rsidRPr="0096690C">
              <w:rPr>
                <w:rFonts w:eastAsia="Times New Roman"/>
                <w:color w:val="000000"/>
                <w:spacing w:val="-2"/>
                <w:lang w:eastAsia="ru-RU"/>
              </w:rPr>
              <w:t>о</w:t>
            </w:r>
            <w:r w:rsidRPr="0096690C">
              <w:rPr>
                <w:rFonts w:eastAsia="Times New Roman"/>
                <w:color w:val="000000"/>
                <w:spacing w:val="1"/>
                <w:lang w:eastAsia="ru-RU"/>
              </w:rPr>
              <w:t>р</w:t>
            </w:r>
            <w:r w:rsidRPr="0096690C">
              <w:rPr>
                <w:rFonts w:eastAsia="Times New Roman"/>
                <w:color w:val="000000"/>
                <w:lang w:eastAsia="ru-RU"/>
              </w:rPr>
              <w:t>ч</w:t>
            </w:r>
            <w:r w:rsidRPr="0096690C">
              <w:rPr>
                <w:rFonts w:eastAsia="Times New Roman"/>
                <w:color w:val="000000"/>
                <w:spacing w:val="-1"/>
                <w:lang w:eastAsia="ru-RU"/>
              </w:rPr>
              <w:t>е</w:t>
            </w:r>
            <w:r w:rsidRPr="0096690C">
              <w:rPr>
                <w:rFonts w:eastAsia="Times New Roman"/>
                <w:color w:val="000000"/>
                <w:lang w:eastAsia="ru-RU"/>
              </w:rPr>
              <w:t>ство.</w:t>
            </w:r>
            <w:r w:rsidRPr="0096690C">
              <w:rPr>
                <w:rFonts w:eastAsia="Times New Roman"/>
                <w:color w:val="000000"/>
                <w:lang w:eastAsia="ru-RU"/>
              </w:rPr>
              <w:tab/>
            </w:r>
            <w:r w:rsidRPr="0096690C">
              <w:rPr>
                <w:rFonts w:eastAsia="Times New Roman"/>
                <w:color w:val="000000"/>
                <w:spacing w:val="-1"/>
                <w:lang w:eastAsia="ru-RU"/>
              </w:rPr>
              <w:t>Й</w:t>
            </w:r>
            <w:r w:rsidRPr="0096690C">
              <w:rPr>
                <w:rFonts w:eastAsia="Times New Roman"/>
                <w:color w:val="000000"/>
                <w:spacing w:val="1"/>
                <w:lang w:eastAsia="ru-RU"/>
              </w:rPr>
              <w:t>ӧ</w:t>
            </w:r>
            <w:r w:rsidRPr="0096690C">
              <w:rPr>
                <w:rFonts w:eastAsia="Times New Roman"/>
                <w:color w:val="000000"/>
                <w:lang w:eastAsia="ru-RU"/>
              </w:rPr>
              <w:t>з</w:t>
            </w:r>
            <w:r w:rsidRPr="0096690C">
              <w:rPr>
                <w:rFonts w:eastAsia="Times New Roman"/>
                <w:color w:val="000000"/>
                <w:spacing w:val="-2"/>
                <w:lang w:eastAsia="ru-RU"/>
              </w:rPr>
              <w:t>к</w:t>
            </w:r>
            <w:r w:rsidRPr="0096690C">
              <w:rPr>
                <w:rFonts w:eastAsia="Times New Roman"/>
                <w:color w:val="000000"/>
                <w:lang w:eastAsia="ru-RU"/>
              </w:rPr>
              <w:t>ост</w:t>
            </w:r>
            <w:r w:rsidRPr="0096690C">
              <w:rPr>
                <w:rFonts w:eastAsia="Times New Roman"/>
                <w:color w:val="000000"/>
                <w:lang w:eastAsia="ru-RU"/>
              </w:rPr>
              <w:tab/>
              <w:t>кыв ис</w:t>
            </w:r>
            <w:r w:rsidRPr="0096690C">
              <w:rPr>
                <w:rFonts w:eastAsia="Times New Roman"/>
                <w:color w:val="000000"/>
                <w:spacing w:val="1"/>
                <w:lang w:eastAsia="ru-RU"/>
              </w:rPr>
              <w:t>к</w:t>
            </w:r>
            <w:r w:rsidRPr="0096690C">
              <w:rPr>
                <w:rFonts w:eastAsia="Times New Roman"/>
                <w:color w:val="000000"/>
                <w:spacing w:val="-3"/>
                <w:lang w:eastAsia="ru-RU"/>
              </w:rPr>
              <w:t>у</w:t>
            </w:r>
            <w:r w:rsidRPr="0096690C">
              <w:rPr>
                <w:rFonts w:eastAsia="Times New Roman"/>
                <w:color w:val="000000"/>
                <w:lang w:eastAsia="ru-RU"/>
              </w:rPr>
              <w:t>сствол</w:t>
            </w:r>
            <w:r w:rsidRPr="0096690C">
              <w:rPr>
                <w:rFonts w:eastAsia="Times New Roman"/>
                <w:color w:val="000000"/>
                <w:spacing w:val="-1"/>
                <w:lang w:eastAsia="ru-RU"/>
              </w:rPr>
              <w:t>ӧ</w:t>
            </w:r>
            <w:r w:rsidRPr="0096690C">
              <w:rPr>
                <w:rFonts w:eastAsia="Times New Roman"/>
                <w:color w:val="000000"/>
                <w:lang w:eastAsia="ru-RU"/>
              </w:rPr>
              <w:t>н</w:t>
            </w:r>
            <w:r w:rsidRPr="0096690C">
              <w:rPr>
                <w:rFonts w:eastAsia="Times New Roman"/>
                <w:color w:val="000000"/>
                <w:spacing w:val="38"/>
                <w:lang w:eastAsia="ru-RU"/>
              </w:rPr>
              <w:t xml:space="preserve"> </w:t>
            </w:r>
            <w:r w:rsidRPr="0096690C">
              <w:rPr>
                <w:rFonts w:eastAsia="Times New Roman"/>
                <w:color w:val="000000"/>
                <w:lang w:eastAsia="ru-RU"/>
              </w:rPr>
              <w:t>м</w:t>
            </w:r>
            <w:r w:rsidRPr="0096690C">
              <w:rPr>
                <w:rFonts w:eastAsia="Times New Roman"/>
                <w:color w:val="000000"/>
                <w:spacing w:val="-2"/>
                <w:lang w:eastAsia="ru-RU"/>
              </w:rPr>
              <w:t>е</w:t>
            </w:r>
            <w:r w:rsidRPr="0096690C">
              <w:rPr>
                <w:rFonts w:eastAsia="Times New Roman"/>
                <w:color w:val="000000"/>
                <w:lang w:eastAsia="ru-RU"/>
              </w:rPr>
              <w:t>д</w:t>
            </w:r>
            <w:r w:rsidRPr="0096690C">
              <w:rPr>
                <w:rFonts w:eastAsia="Times New Roman"/>
                <w:color w:val="000000"/>
                <w:spacing w:val="-1"/>
                <w:lang w:eastAsia="ru-RU"/>
              </w:rPr>
              <w:t>ш</w:t>
            </w:r>
            <w:r w:rsidRPr="0096690C">
              <w:rPr>
                <w:rFonts w:eastAsia="Times New Roman"/>
                <w:color w:val="000000"/>
                <w:lang w:eastAsia="ru-RU"/>
              </w:rPr>
              <w:t>ӧр</w:t>
            </w:r>
            <w:r w:rsidRPr="0096690C">
              <w:rPr>
                <w:rFonts w:eastAsia="Times New Roman"/>
                <w:color w:val="000000"/>
                <w:spacing w:val="37"/>
                <w:lang w:eastAsia="ru-RU"/>
              </w:rPr>
              <w:t xml:space="preserve"> </w:t>
            </w:r>
            <w:r w:rsidRPr="0096690C">
              <w:rPr>
                <w:rFonts w:eastAsia="Times New Roman"/>
                <w:color w:val="000000"/>
                <w:lang w:eastAsia="ru-RU"/>
              </w:rPr>
              <w:t>па</w:t>
            </w:r>
            <w:r w:rsidRPr="0096690C">
              <w:rPr>
                <w:rFonts w:eastAsia="Times New Roman"/>
                <w:color w:val="000000"/>
                <w:spacing w:val="1"/>
                <w:lang w:eastAsia="ru-RU"/>
              </w:rPr>
              <w:t>с</w:t>
            </w:r>
            <w:r w:rsidRPr="0096690C">
              <w:rPr>
                <w:rFonts w:eastAsia="Times New Roman"/>
                <w:color w:val="000000"/>
                <w:lang w:eastAsia="ru-RU"/>
              </w:rPr>
              <w:t>ъ</w:t>
            </w:r>
            <w:r w:rsidRPr="0096690C">
              <w:rPr>
                <w:rFonts w:eastAsia="Times New Roman"/>
                <w:color w:val="000000"/>
                <w:spacing w:val="-2"/>
                <w:lang w:eastAsia="ru-RU"/>
              </w:rPr>
              <w:t>я</w:t>
            </w:r>
            <w:r w:rsidRPr="0096690C">
              <w:rPr>
                <w:rFonts w:eastAsia="Times New Roman"/>
                <w:color w:val="000000"/>
                <w:lang w:eastAsia="ru-RU"/>
              </w:rPr>
              <w:t>с:</w:t>
            </w:r>
            <w:r w:rsidRPr="0096690C">
              <w:rPr>
                <w:rFonts w:eastAsia="Times New Roman"/>
                <w:color w:val="000000"/>
                <w:spacing w:val="38"/>
                <w:lang w:eastAsia="ru-RU"/>
              </w:rPr>
              <w:t xml:space="preserve"> </w:t>
            </w:r>
            <w:r w:rsidRPr="0096690C">
              <w:rPr>
                <w:rFonts w:eastAsia="Times New Roman"/>
                <w:color w:val="000000"/>
                <w:spacing w:val="-2"/>
                <w:lang w:eastAsia="ru-RU"/>
              </w:rPr>
              <w:t>в</w:t>
            </w:r>
            <w:r w:rsidRPr="0096690C">
              <w:rPr>
                <w:rFonts w:eastAsia="Times New Roman"/>
                <w:color w:val="000000"/>
                <w:lang w:eastAsia="ru-RU"/>
              </w:rPr>
              <w:t>ом</w:t>
            </w:r>
            <w:r w:rsidRPr="0096690C">
              <w:rPr>
                <w:rFonts w:eastAsia="Times New Roman"/>
                <w:color w:val="000000"/>
                <w:spacing w:val="-1"/>
                <w:lang w:eastAsia="ru-RU"/>
              </w:rPr>
              <w:t>г</w:t>
            </w:r>
            <w:r w:rsidRPr="0096690C">
              <w:rPr>
                <w:rFonts w:eastAsia="Times New Roman"/>
                <w:color w:val="000000"/>
                <w:lang w:eastAsia="ru-RU"/>
              </w:rPr>
              <w:t>ор</w:t>
            </w:r>
            <w:r w:rsidRPr="0096690C">
              <w:rPr>
                <w:rFonts w:eastAsia="Times New Roman"/>
                <w:color w:val="000000"/>
                <w:spacing w:val="-2"/>
                <w:lang w:eastAsia="ru-RU"/>
              </w:rPr>
              <w:t>а</w:t>
            </w:r>
            <w:r w:rsidRPr="0096690C">
              <w:rPr>
                <w:rFonts w:eastAsia="Times New Roman"/>
                <w:color w:val="000000"/>
                <w:lang w:eastAsia="ru-RU"/>
              </w:rPr>
              <w:t>л</w:t>
            </w:r>
            <w:r w:rsidRPr="0096690C">
              <w:rPr>
                <w:rFonts w:eastAsia="Times New Roman"/>
                <w:color w:val="000000"/>
                <w:spacing w:val="-2"/>
                <w:lang w:eastAsia="ru-RU"/>
              </w:rPr>
              <w:t>у</w:t>
            </w:r>
            <w:r w:rsidRPr="0096690C">
              <w:rPr>
                <w:rFonts w:eastAsia="Times New Roman"/>
                <w:color w:val="000000"/>
                <w:lang w:eastAsia="ru-RU"/>
              </w:rPr>
              <w:t>н,</w:t>
            </w:r>
            <w:r w:rsidRPr="0096690C">
              <w:rPr>
                <w:rFonts w:eastAsia="Times New Roman"/>
                <w:color w:val="000000"/>
                <w:spacing w:val="37"/>
                <w:lang w:eastAsia="ru-RU"/>
              </w:rPr>
              <w:t xml:space="preserve"> </w:t>
            </w:r>
            <w:r w:rsidRPr="0096690C">
              <w:rPr>
                <w:rFonts w:eastAsia="Times New Roman"/>
                <w:color w:val="000000"/>
                <w:lang w:eastAsia="ru-RU"/>
              </w:rPr>
              <w:t>аноним</w:t>
            </w:r>
            <w:r w:rsidRPr="0096690C">
              <w:rPr>
                <w:rFonts w:eastAsia="Times New Roman"/>
                <w:color w:val="000000"/>
                <w:spacing w:val="-1"/>
                <w:lang w:eastAsia="ru-RU"/>
              </w:rPr>
              <w:t>н</w:t>
            </w:r>
            <w:r w:rsidRPr="0096690C">
              <w:rPr>
                <w:rFonts w:eastAsia="Times New Roman"/>
                <w:color w:val="000000"/>
                <w:lang w:eastAsia="ru-RU"/>
              </w:rPr>
              <w:t>ость, з</w:t>
            </w:r>
            <w:r w:rsidRPr="0096690C">
              <w:rPr>
                <w:rFonts w:eastAsia="Times New Roman"/>
                <w:color w:val="000000"/>
                <w:spacing w:val="-4"/>
                <w:lang w:eastAsia="ru-RU"/>
              </w:rPr>
              <w:t>у</w:t>
            </w:r>
            <w:r w:rsidRPr="0096690C">
              <w:rPr>
                <w:rFonts w:eastAsia="Times New Roman"/>
                <w:color w:val="000000"/>
                <w:lang w:eastAsia="ru-RU"/>
              </w:rPr>
              <w:t>мы</w:t>
            </w:r>
            <w:r w:rsidRPr="0096690C">
              <w:rPr>
                <w:rFonts w:eastAsia="Times New Roman"/>
                <w:color w:val="000000"/>
                <w:spacing w:val="1"/>
                <w:lang w:eastAsia="ru-RU"/>
              </w:rPr>
              <w:t>д</w:t>
            </w:r>
            <w:r w:rsidRPr="0096690C">
              <w:rPr>
                <w:rFonts w:eastAsia="Times New Roman"/>
                <w:color w:val="000000"/>
                <w:spacing w:val="2"/>
                <w:lang w:eastAsia="ru-RU"/>
              </w:rPr>
              <w:t>л</w:t>
            </w:r>
            <w:r w:rsidRPr="0096690C">
              <w:rPr>
                <w:rFonts w:eastAsia="Times New Roman"/>
                <w:color w:val="000000"/>
                <w:spacing w:val="-3"/>
                <w:lang w:eastAsia="ru-RU"/>
              </w:rPr>
              <w:t>у</w:t>
            </w:r>
            <w:r w:rsidRPr="0096690C">
              <w:rPr>
                <w:rFonts w:eastAsia="Times New Roman"/>
                <w:color w:val="000000"/>
                <w:lang w:eastAsia="ru-RU"/>
              </w:rPr>
              <w:t>н</w:t>
            </w:r>
            <w:r w:rsidRPr="0096690C">
              <w:rPr>
                <w:rFonts w:eastAsia="Times New Roman"/>
                <w:color w:val="000000"/>
                <w:spacing w:val="16"/>
                <w:lang w:eastAsia="ru-RU"/>
              </w:rPr>
              <w:t xml:space="preserve"> </w:t>
            </w:r>
            <w:r w:rsidRPr="0096690C">
              <w:rPr>
                <w:rFonts w:eastAsia="Times New Roman"/>
                <w:color w:val="000000"/>
                <w:lang w:eastAsia="ru-RU"/>
              </w:rPr>
              <w:t>да</w:t>
            </w:r>
            <w:r w:rsidRPr="0096690C">
              <w:rPr>
                <w:rFonts w:eastAsia="Times New Roman"/>
                <w:color w:val="000000"/>
                <w:spacing w:val="18"/>
                <w:lang w:eastAsia="ru-RU"/>
              </w:rPr>
              <w:t xml:space="preserve"> </w:t>
            </w:r>
            <w:r w:rsidRPr="0096690C">
              <w:rPr>
                <w:rFonts w:eastAsia="Times New Roman"/>
                <w:color w:val="000000"/>
                <w:lang w:eastAsia="ru-RU"/>
              </w:rPr>
              <w:t>выль</w:t>
            </w:r>
            <w:r w:rsidRPr="0096690C">
              <w:rPr>
                <w:rFonts w:eastAsia="Times New Roman"/>
                <w:color w:val="000000"/>
                <w:spacing w:val="-3"/>
                <w:lang w:eastAsia="ru-RU"/>
              </w:rPr>
              <w:t>м</w:t>
            </w:r>
            <w:r w:rsidRPr="0096690C">
              <w:rPr>
                <w:rFonts w:eastAsia="Times New Roman"/>
                <w:color w:val="000000"/>
                <w:lang w:eastAsia="ru-RU"/>
              </w:rPr>
              <w:t>ӧдсьы</w:t>
            </w:r>
            <w:r w:rsidRPr="0096690C">
              <w:rPr>
                <w:rFonts w:eastAsia="Times New Roman"/>
                <w:color w:val="000000"/>
                <w:spacing w:val="-1"/>
                <w:lang w:eastAsia="ru-RU"/>
              </w:rPr>
              <w:t>н</w:t>
            </w:r>
            <w:r w:rsidRPr="0096690C">
              <w:rPr>
                <w:rFonts w:eastAsia="Times New Roman"/>
                <w:color w:val="000000"/>
                <w:lang w:eastAsia="ru-RU"/>
              </w:rPr>
              <w:t>ы-в</w:t>
            </w:r>
            <w:r w:rsidRPr="0096690C">
              <w:rPr>
                <w:rFonts w:eastAsia="Times New Roman"/>
                <w:color w:val="000000"/>
                <w:spacing w:val="-2"/>
                <w:lang w:eastAsia="ru-RU"/>
              </w:rPr>
              <w:t>е</w:t>
            </w:r>
            <w:r w:rsidRPr="0096690C">
              <w:rPr>
                <w:rFonts w:eastAsia="Times New Roman"/>
                <w:color w:val="000000"/>
                <w:lang w:eastAsia="ru-RU"/>
              </w:rPr>
              <w:t>жлась</w:t>
            </w:r>
            <w:r w:rsidRPr="0096690C">
              <w:rPr>
                <w:rFonts w:eastAsia="Times New Roman"/>
                <w:color w:val="000000"/>
                <w:spacing w:val="-3"/>
                <w:lang w:eastAsia="ru-RU"/>
              </w:rPr>
              <w:t>н</w:t>
            </w:r>
            <w:r w:rsidRPr="0096690C">
              <w:rPr>
                <w:rFonts w:eastAsia="Times New Roman"/>
                <w:color w:val="000000"/>
                <w:lang w:eastAsia="ru-RU"/>
              </w:rPr>
              <w:t>ы</w:t>
            </w:r>
            <w:r w:rsidRPr="0096690C">
              <w:rPr>
                <w:rFonts w:eastAsia="Times New Roman"/>
                <w:color w:val="000000"/>
                <w:spacing w:val="17"/>
                <w:lang w:eastAsia="ru-RU"/>
              </w:rPr>
              <w:t xml:space="preserve"> </w:t>
            </w:r>
            <w:r w:rsidRPr="0096690C">
              <w:rPr>
                <w:rFonts w:eastAsia="Times New Roman"/>
                <w:color w:val="000000"/>
                <w:lang w:eastAsia="ru-RU"/>
              </w:rPr>
              <w:t>вер</w:t>
            </w:r>
            <w:r w:rsidRPr="0096690C">
              <w:rPr>
                <w:rFonts w:eastAsia="Times New Roman"/>
                <w:color w:val="000000"/>
                <w:spacing w:val="-1"/>
                <w:lang w:eastAsia="ru-RU"/>
              </w:rPr>
              <w:t>м</w:t>
            </w:r>
            <w:r w:rsidRPr="0096690C">
              <w:rPr>
                <w:rFonts w:eastAsia="Times New Roman"/>
                <w:color w:val="000000"/>
                <w:lang w:eastAsia="ru-RU"/>
              </w:rPr>
              <w:t>ӧм.</w:t>
            </w:r>
            <w:r w:rsidRPr="0096690C">
              <w:rPr>
                <w:rFonts w:eastAsia="Times New Roman"/>
                <w:color w:val="000000"/>
                <w:spacing w:val="16"/>
                <w:lang w:eastAsia="ru-RU"/>
              </w:rPr>
              <w:t xml:space="preserve"> </w:t>
            </w:r>
            <w:r w:rsidRPr="0096690C">
              <w:rPr>
                <w:rFonts w:eastAsia="Times New Roman"/>
                <w:color w:val="000000"/>
                <w:lang w:eastAsia="ru-RU"/>
              </w:rPr>
              <w:t>Йӧз</w:t>
            </w:r>
            <w:r w:rsidRPr="0096690C">
              <w:rPr>
                <w:rFonts w:eastAsia="Times New Roman"/>
                <w:color w:val="000000"/>
                <w:spacing w:val="-1"/>
                <w:lang w:eastAsia="ru-RU"/>
              </w:rPr>
              <w:t>к</w:t>
            </w:r>
            <w:r w:rsidRPr="0096690C">
              <w:rPr>
                <w:rFonts w:eastAsia="Times New Roman"/>
                <w:color w:val="000000"/>
                <w:lang w:eastAsia="ru-RU"/>
              </w:rPr>
              <w:t>о</w:t>
            </w:r>
            <w:r w:rsidRPr="0096690C">
              <w:rPr>
                <w:rFonts w:eastAsia="Times New Roman"/>
                <w:color w:val="000000"/>
                <w:spacing w:val="-2"/>
                <w:lang w:eastAsia="ru-RU"/>
              </w:rPr>
              <w:t>с</w:t>
            </w:r>
            <w:r w:rsidRPr="0096690C">
              <w:rPr>
                <w:rFonts w:eastAsia="Times New Roman"/>
                <w:color w:val="000000"/>
                <w:lang w:eastAsia="ru-RU"/>
              </w:rPr>
              <w:t>т про</w:t>
            </w:r>
            <w:r w:rsidRPr="0096690C">
              <w:rPr>
                <w:rFonts w:eastAsia="Times New Roman"/>
                <w:color w:val="000000"/>
                <w:spacing w:val="1"/>
                <w:lang w:eastAsia="ru-RU"/>
              </w:rPr>
              <w:t>и</w:t>
            </w:r>
            <w:r w:rsidRPr="0096690C">
              <w:rPr>
                <w:rFonts w:eastAsia="Times New Roman"/>
                <w:color w:val="000000"/>
                <w:lang w:eastAsia="ru-RU"/>
              </w:rPr>
              <w:t>зв</w:t>
            </w:r>
            <w:r w:rsidRPr="0096690C">
              <w:rPr>
                <w:rFonts w:eastAsia="Times New Roman"/>
                <w:color w:val="000000"/>
                <w:spacing w:val="-2"/>
                <w:lang w:eastAsia="ru-RU"/>
              </w:rPr>
              <w:t>е</w:t>
            </w:r>
            <w:r w:rsidRPr="0096690C">
              <w:rPr>
                <w:rFonts w:eastAsia="Times New Roman"/>
                <w:color w:val="000000"/>
                <w:lang w:eastAsia="ru-RU"/>
              </w:rPr>
              <w:t>ден</w:t>
            </w:r>
            <w:r w:rsidRPr="0096690C">
              <w:rPr>
                <w:rFonts w:eastAsia="Times New Roman"/>
                <w:color w:val="000000"/>
                <w:spacing w:val="-2"/>
                <w:lang w:eastAsia="ru-RU"/>
              </w:rPr>
              <w:t>и</w:t>
            </w:r>
            <w:r w:rsidRPr="0096690C">
              <w:rPr>
                <w:rFonts w:eastAsia="Times New Roman"/>
                <w:color w:val="000000"/>
                <w:lang w:eastAsia="ru-RU"/>
              </w:rPr>
              <w:t>е</w:t>
            </w:r>
            <w:r w:rsidRPr="0096690C">
              <w:rPr>
                <w:rFonts w:eastAsia="Times New Roman"/>
                <w:color w:val="000000"/>
                <w:spacing w:val="74"/>
                <w:lang w:eastAsia="ru-RU"/>
              </w:rPr>
              <w:t xml:space="preserve"> </w:t>
            </w:r>
            <w:r w:rsidRPr="0096690C">
              <w:rPr>
                <w:rFonts w:eastAsia="Times New Roman"/>
                <w:color w:val="000000"/>
                <w:spacing w:val="-1"/>
                <w:lang w:eastAsia="ru-RU"/>
              </w:rPr>
              <w:t>д</w:t>
            </w:r>
            <w:r w:rsidRPr="0096690C">
              <w:rPr>
                <w:rFonts w:eastAsia="Times New Roman"/>
                <w:color w:val="000000"/>
                <w:lang w:eastAsia="ru-RU"/>
              </w:rPr>
              <w:t>а</w:t>
            </w:r>
            <w:r w:rsidRPr="0096690C">
              <w:rPr>
                <w:rFonts w:eastAsia="Times New Roman"/>
                <w:color w:val="000000"/>
                <w:spacing w:val="73"/>
                <w:lang w:eastAsia="ru-RU"/>
              </w:rPr>
              <w:t xml:space="preserve"> </w:t>
            </w:r>
            <w:r w:rsidRPr="0096690C">
              <w:rPr>
                <w:rFonts w:eastAsia="Times New Roman"/>
                <w:color w:val="000000"/>
                <w:lang w:eastAsia="ru-RU"/>
              </w:rPr>
              <w:t>а</w:t>
            </w:r>
            <w:r w:rsidRPr="0096690C">
              <w:rPr>
                <w:rFonts w:eastAsia="Times New Roman"/>
                <w:color w:val="000000"/>
                <w:spacing w:val="-1"/>
                <w:lang w:eastAsia="ru-RU"/>
              </w:rPr>
              <w:t>в</w:t>
            </w:r>
            <w:r w:rsidRPr="0096690C">
              <w:rPr>
                <w:rFonts w:eastAsia="Times New Roman"/>
                <w:color w:val="000000"/>
                <w:lang w:eastAsia="ru-RU"/>
              </w:rPr>
              <w:t>то</w:t>
            </w:r>
            <w:r w:rsidRPr="0096690C">
              <w:rPr>
                <w:rFonts w:eastAsia="Times New Roman"/>
                <w:color w:val="000000"/>
                <w:spacing w:val="1"/>
                <w:lang w:eastAsia="ru-RU"/>
              </w:rPr>
              <w:t>р</w:t>
            </w:r>
            <w:r w:rsidRPr="0096690C">
              <w:rPr>
                <w:rFonts w:eastAsia="Times New Roman"/>
                <w:color w:val="000000"/>
                <w:spacing w:val="-3"/>
                <w:lang w:eastAsia="ru-RU"/>
              </w:rPr>
              <w:t>л</w:t>
            </w:r>
            <w:r w:rsidRPr="0096690C">
              <w:rPr>
                <w:rFonts w:eastAsia="Times New Roman"/>
                <w:color w:val="000000"/>
                <w:spacing w:val="1"/>
                <w:lang w:eastAsia="ru-RU"/>
              </w:rPr>
              <w:t>ӧ</w:t>
            </w:r>
            <w:r w:rsidRPr="0096690C">
              <w:rPr>
                <w:rFonts w:eastAsia="Times New Roman"/>
                <w:color w:val="000000"/>
                <w:lang w:eastAsia="ru-RU"/>
              </w:rPr>
              <w:t>н</w:t>
            </w:r>
            <w:r w:rsidRPr="0096690C">
              <w:rPr>
                <w:rFonts w:eastAsia="Times New Roman"/>
                <w:color w:val="000000"/>
                <w:spacing w:val="72"/>
                <w:lang w:eastAsia="ru-RU"/>
              </w:rPr>
              <w:t xml:space="preserve"> </w:t>
            </w:r>
            <w:r w:rsidRPr="0096690C">
              <w:rPr>
                <w:rFonts w:eastAsia="Times New Roman"/>
                <w:color w:val="000000"/>
                <w:lang w:eastAsia="ru-RU"/>
              </w:rPr>
              <w:t>гиж</w:t>
            </w:r>
            <w:r w:rsidRPr="0096690C">
              <w:rPr>
                <w:rFonts w:eastAsia="Times New Roman"/>
                <w:color w:val="000000"/>
                <w:spacing w:val="-1"/>
                <w:lang w:eastAsia="ru-RU"/>
              </w:rPr>
              <w:t>ӧ</w:t>
            </w:r>
            <w:r w:rsidRPr="0096690C">
              <w:rPr>
                <w:rFonts w:eastAsia="Times New Roman"/>
                <w:color w:val="000000"/>
                <w:lang w:eastAsia="ru-RU"/>
              </w:rPr>
              <w:t>д</w:t>
            </w:r>
            <w:r w:rsidRPr="0096690C">
              <w:rPr>
                <w:rFonts w:eastAsia="Times New Roman"/>
                <w:color w:val="000000"/>
                <w:spacing w:val="74"/>
                <w:lang w:eastAsia="ru-RU"/>
              </w:rPr>
              <w:t xml:space="preserve"> </w:t>
            </w:r>
            <w:r w:rsidRPr="0096690C">
              <w:rPr>
                <w:rFonts w:eastAsia="Times New Roman"/>
                <w:color w:val="000000"/>
                <w:spacing w:val="-1"/>
                <w:lang w:eastAsia="ru-RU"/>
              </w:rPr>
              <w:t>к</w:t>
            </w:r>
            <w:r w:rsidRPr="0096690C">
              <w:rPr>
                <w:rFonts w:eastAsia="Times New Roman"/>
                <w:color w:val="000000"/>
                <w:lang w:eastAsia="ru-RU"/>
              </w:rPr>
              <w:t>ос</w:t>
            </w:r>
            <w:r w:rsidRPr="0096690C">
              <w:rPr>
                <w:rFonts w:eastAsia="Times New Roman"/>
                <w:color w:val="000000"/>
                <w:spacing w:val="-1"/>
                <w:lang w:eastAsia="ru-RU"/>
              </w:rPr>
              <w:t>т</w:t>
            </w:r>
            <w:r w:rsidRPr="0096690C">
              <w:rPr>
                <w:rFonts w:eastAsia="Times New Roman"/>
                <w:color w:val="000000"/>
                <w:lang w:eastAsia="ru-RU"/>
              </w:rPr>
              <w:t>ын</w:t>
            </w:r>
            <w:r w:rsidRPr="0096690C">
              <w:rPr>
                <w:rFonts w:eastAsia="Times New Roman"/>
                <w:color w:val="000000"/>
                <w:spacing w:val="72"/>
                <w:lang w:eastAsia="ru-RU"/>
              </w:rPr>
              <w:t xml:space="preserve"> </w:t>
            </w:r>
            <w:r w:rsidRPr="0096690C">
              <w:rPr>
                <w:rFonts w:eastAsia="Times New Roman"/>
                <w:color w:val="000000"/>
                <w:spacing w:val="1"/>
                <w:lang w:eastAsia="ru-RU"/>
              </w:rPr>
              <w:t>ӧ</w:t>
            </w:r>
            <w:r w:rsidRPr="0096690C">
              <w:rPr>
                <w:rFonts w:eastAsia="Times New Roman"/>
                <w:color w:val="000000"/>
                <w:lang w:eastAsia="ru-RU"/>
              </w:rPr>
              <w:t>т</w:t>
            </w:r>
            <w:r w:rsidRPr="0096690C">
              <w:rPr>
                <w:rFonts w:eastAsia="Times New Roman"/>
                <w:color w:val="000000"/>
                <w:spacing w:val="-1"/>
                <w:lang w:eastAsia="ru-RU"/>
              </w:rPr>
              <w:t>к</w:t>
            </w:r>
            <w:r w:rsidRPr="0096690C">
              <w:rPr>
                <w:rFonts w:eastAsia="Times New Roman"/>
                <w:color w:val="000000"/>
                <w:lang w:eastAsia="ru-RU"/>
              </w:rPr>
              <w:t>одь</w:t>
            </w:r>
            <w:r w:rsidRPr="0096690C">
              <w:rPr>
                <w:rFonts w:eastAsia="Times New Roman"/>
                <w:color w:val="000000"/>
                <w:spacing w:val="-2"/>
                <w:lang w:eastAsia="ru-RU"/>
              </w:rPr>
              <w:t>л</w:t>
            </w:r>
            <w:r w:rsidRPr="0096690C">
              <w:rPr>
                <w:rFonts w:eastAsia="Times New Roman"/>
                <w:color w:val="000000"/>
                <w:spacing w:val="-3"/>
                <w:lang w:eastAsia="ru-RU"/>
              </w:rPr>
              <w:t>у</w:t>
            </w:r>
            <w:r w:rsidRPr="0096690C">
              <w:rPr>
                <w:rFonts w:eastAsia="Times New Roman"/>
                <w:color w:val="000000"/>
                <w:lang w:eastAsia="ru-RU"/>
              </w:rPr>
              <w:t>н</w:t>
            </w:r>
            <w:r w:rsidRPr="0096690C">
              <w:rPr>
                <w:rFonts w:eastAsia="Times New Roman"/>
                <w:color w:val="000000"/>
                <w:spacing w:val="74"/>
                <w:lang w:eastAsia="ru-RU"/>
              </w:rPr>
              <w:t xml:space="preserve"> </w:t>
            </w:r>
            <w:r w:rsidRPr="0096690C">
              <w:rPr>
                <w:rFonts w:eastAsia="Times New Roman"/>
                <w:color w:val="000000"/>
                <w:lang w:eastAsia="ru-RU"/>
              </w:rPr>
              <w:t>да то</w:t>
            </w:r>
            <w:r w:rsidRPr="0096690C">
              <w:rPr>
                <w:rFonts w:eastAsia="Times New Roman"/>
                <w:color w:val="000000"/>
                <w:spacing w:val="2"/>
                <w:lang w:eastAsia="ru-RU"/>
              </w:rPr>
              <w:t>р</w:t>
            </w:r>
            <w:r w:rsidRPr="0096690C">
              <w:rPr>
                <w:rFonts w:eastAsia="Times New Roman"/>
                <w:color w:val="000000"/>
                <w:lang w:eastAsia="ru-RU"/>
              </w:rPr>
              <w:t>ъя</w:t>
            </w:r>
            <w:r w:rsidRPr="0096690C">
              <w:rPr>
                <w:rFonts w:eastAsia="Times New Roman"/>
                <w:color w:val="000000"/>
                <w:spacing w:val="-3"/>
                <w:lang w:eastAsia="ru-RU"/>
              </w:rPr>
              <w:t>л</w:t>
            </w:r>
            <w:r w:rsidRPr="0096690C">
              <w:rPr>
                <w:rFonts w:eastAsia="Times New Roman"/>
                <w:color w:val="000000"/>
                <w:lang w:eastAsia="ru-RU"/>
              </w:rPr>
              <w:t>ӧм.</w:t>
            </w:r>
          </w:p>
          <w:p w:rsidR="0096690C" w:rsidRPr="0096690C" w:rsidRDefault="0096690C" w:rsidP="0096690C">
            <w:pPr>
              <w:spacing w:line="237" w:lineRule="auto"/>
              <w:ind w:right="36"/>
              <w:rPr>
                <w:rFonts w:eastAsia="Times New Roman"/>
                <w:color w:val="000000"/>
                <w:lang w:eastAsia="ru-RU"/>
              </w:rPr>
            </w:pPr>
            <w:r w:rsidRPr="0096690C">
              <w:rPr>
                <w:rFonts w:eastAsia="Times New Roman"/>
                <w:color w:val="000000"/>
                <w:lang w:eastAsia="ru-RU"/>
              </w:rPr>
              <w:t>Ко</w:t>
            </w:r>
            <w:r w:rsidRPr="0096690C">
              <w:rPr>
                <w:rFonts w:eastAsia="Times New Roman"/>
                <w:color w:val="000000"/>
                <w:spacing w:val="-1"/>
                <w:lang w:eastAsia="ru-RU"/>
              </w:rPr>
              <w:t>м</w:t>
            </w:r>
            <w:r w:rsidRPr="0096690C">
              <w:rPr>
                <w:rFonts w:eastAsia="Times New Roman"/>
                <w:color w:val="000000"/>
                <w:lang w:eastAsia="ru-RU"/>
              </w:rPr>
              <w:t>и</w:t>
            </w:r>
            <w:r w:rsidRPr="0096690C">
              <w:rPr>
                <w:rFonts w:eastAsia="Times New Roman"/>
                <w:color w:val="000000"/>
                <w:spacing w:val="153"/>
                <w:lang w:eastAsia="ru-RU"/>
              </w:rPr>
              <w:t xml:space="preserve"> </w:t>
            </w:r>
            <w:r w:rsidRPr="0096690C">
              <w:rPr>
                <w:rFonts w:eastAsia="Times New Roman"/>
                <w:color w:val="000000"/>
                <w:lang w:eastAsia="ru-RU"/>
              </w:rPr>
              <w:t>йӧзл</w:t>
            </w:r>
            <w:r w:rsidRPr="0096690C">
              <w:rPr>
                <w:rFonts w:eastAsia="Times New Roman"/>
                <w:color w:val="000000"/>
                <w:spacing w:val="-2"/>
                <w:lang w:eastAsia="ru-RU"/>
              </w:rPr>
              <w:t>ӧ</w:t>
            </w:r>
            <w:r w:rsidRPr="0096690C">
              <w:rPr>
                <w:rFonts w:eastAsia="Times New Roman"/>
                <w:color w:val="000000"/>
                <w:lang w:eastAsia="ru-RU"/>
              </w:rPr>
              <w:t>н</w:t>
            </w:r>
            <w:r w:rsidRPr="0096690C">
              <w:rPr>
                <w:rFonts w:eastAsia="Times New Roman"/>
                <w:color w:val="000000"/>
                <w:spacing w:val="154"/>
                <w:lang w:eastAsia="ru-RU"/>
              </w:rPr>
              <w:t xml:space="preserve"> </w:t>
            </w:r>
            <w:r w:rsidRPr="0096690C">
              <w:rPr>
                <w:rFonts w:eastAsia="Times New Roman"/>
                <w:color w:val="000000"/>
                <w:spacing w:val="-2"/>
                <w:lang w:eastAsia="ru-RU"/>
              </w:rPr>
              <w:t>м</w:t>
            </w:r>
            <w:r w:rsidRPr="0096690C">
              <w:rPr>
                <w:rFonts w:eastAsia="Times New Roman"/>
                <w:color w:val="000000"/>
                <w:lang w:eastAsia="ru-RU"/>
              </w:rPr>
              <w:t>ы</w:t>
            </w:r>
            <w:r w:rsidRPr="0096690C">
              <w:rPr>
                <w:rFonts w:eastAsia="Times New Roman"/>
                <w:color w:val="000000"/>
                <w:spacing w:val="-2"/>
                <w:lang w:eastAsia="ru-RU"/>
              </w:rPr>
              <w:t>в</w:t>
            </w:r>
            <w:r w:rsidRPr="0096690C">
              <w:rPr>
                <w:rFonts w:eastAsia="Times New Roman"/>
                <w:color w:val="000000"/>
                <w:lang w:eastAsia="ru-RU"/>
              </w:rPr>
              <w:t>кыд</w:t>
            </w:r>
            <w:r w:rsidRPr="0096690C">
              <w:rPr>
                <w:rFonts w:eastAsia="Times New Roman"/>
                <w:color w:val="000000"/>
                <w:spacing w:val="152"/>
                <w:lang w:eastAsia="ru-RU"/>
              </w:rPr>
              <w:t xml:space="preserve"> </w:t>
            </w:r>
            <w:r w:rsidRPr="0096690C">
              <w:rPr>
                <w:rFonts w:eastAsia="Times New Roman"/>
                <w:color w:val="000000"/>
                <w:lang w:eastAsia="ru-RU"/>
              </w:rPr>
              <w:t>да</w:t>
            </w:r>
            <w:r w:rsidRPr="0096690C">
              <w:rPr>
                <w:rFonts w:eastAsia="Times New Roman"/>
                <w:color w:val="000000"/>
                <w:spacing w:val="150"/>
                <w:lang w:eastAsia="ru-RU"/>
              </w:rPr>
              <w:t xml:space="preserve"> </w:t>
            </w:r>
            <w:r w:rsidRPr="0096690C">
              <w:rPr>
                <w:rFonts w:eastAsia="Times New Roman"/>
                <w:color w:val="000000"/>
                <w:spacing w:val="1"/>
                <w:lang w:eastAsia="ru-RU"/>
              </w:rPr>
              <w:t>о</w:t>
            </w:r>
            <w:r w:rsidRPr="0096690C">
              <w:rPr>
                <w:rFonts w:eastAsia="Times New Roman"/>
                <w:color w:val="000000"/>
                <w:lang w:eastAsia="ru-RU"/>
              </w:rPr>
              <w:t>лас</w:t>
            </w:r>
            <w:r w:rsidRPr="0096690C">
              <w:rPr>
                <w:rFonts w:eastAsia="Times New Roman"/>
                <w:color w:val="000000"/>
                <w:spacing w:val="-1"/>
                <w:lang w:eastAsia="ru-RU"/>
              </w:rPr>
              <w:t>н</w:t>
            </w:r>
            <w:r w:rsidRPr="0096690C">
              <w:rPr>
                <w:rFonts w:eastAsia="Times New Roman"/>
                <w:color w:val="000000"/>
                <w:lang w:eastAsia="ru-RU"/>
              </w:rPr>
              <w:t>ог</w:t>
            </w:r>
            <w:r w:rsidRPr="0096690C">
              <w:rPr>
                <w:rFonts w:eastAsia="Times New Roman"/>
                <w:color w:val="000000"/>
                <w:spacing w:val="151"/>
                <w:lang w:eastAsia="ru-RU"/>
              </w:rPr>
              <w:t xml:space="preserve"> </w:t>
            </w:r>
            <w:r w:rsidRPr="0096690C">
              <w:rPr>
                <w:rFonts w:eastAsia="Times New Roman"/>
                <w:color w:val="000000"/>
                <w:spacing w:val="-2"/>
                <w:lang w:eastAsia="ru-RU"/>
              </w:rPr>
              <w:t>т</w:t>
            </w:r>
            <w:r w:rsidRPr="0096690C">
              <w:rPr>
                <w:rFonts w:eastAsia="Times New Roman"/>
                <w:color w:val="000000"/>
                <w:lang w:eastAsia="ru-RU"/>
              </w:rPr>
              <w:t>ыдовт</w:t>
            </w:r>
            <w:r w:rsidRPr="0096690C">
              <w:rPr>
                <w:rFonts w:eastAsia="Times New Roman"/>
                <w:color w:val="000000"/>
                <w:spacing w:val="-2"/>
                <w:lang w:eastAsia="ru-RU"/>
              </w:rPr>
              <w:t>ч</w:t>
            </w:r>
            <w:r w:rsidRPr="0096690C">
              <w:rPr>
                <w:rFonts w:eastAsia="Times New Roman"/>
                <w:color w:val="000000"/>
                <w:lang w:eastAsia="ru-RU"/>
              </w:rPr>
              <w:t>ӧм,</w:t>
            </w:r>
            <w:r w:rsidRPr="0096690C">
              <w:rPr>
                <w:rFonts w:eastAsia="Times New Roman"/>
                <w:color w:val="000000"/>
                <w:spacing w:val="153"/>
                <w:lang w:eastAsia="ru-RU"/>
              </w:rPr>
              <w:t xml:space="preserve"> </w:t>
            </w:r>
            <w:r w:rsidRPr="0096690C">
              <w:rPr>
                <w:rFonts w:eastAsia="Times New Roman"/>
                <w:color w:val="000000"/>
                <w:spacing w:val="-1"/>
                <w:lang w:eastAsia="ru-RU"/>
              </w:rPr>
              <w:t>к</w:t>
            </w:r>
            <w:r w:rsidRPr="0096690C">
              <w:rPr>
                <w:rFonts w:eastAsia="Times New Roman"/>
                <w:color w:val="000000"/>
                <w:lang w:eastAsia="ru-RU"/>
              </w:rPr>
              <w:t>о</w:t>
            </w:r>
            <w:r w:rsidRPr="0096690C">
              <w:rPr>
                <w:rFonts w:eastAsia="Times New Roman"/>
                <w:color w:val="000000"/>
                <w:spacing w:val="-2"/>
                <w:lang w:eastAsia="ru-RU"/>
              </w:rPr>
              <w:t>м</w:t>
            </w:r>
            <w:r w:rsidRPr="0096690C">
              <w:rPr>
                <w:rFonts w:eastAsia="Times New Roman"/>
                <w:color w:val="000000"/>
                <w:lang w:eastAsia="ru-RU"/>
              </w:rPr>
              <w:t>и к</w:t>
            </w:r>
            <w:r w:rsidRPr="0096690C">
              <w:rPr>
                <w:rFonts w:eastAsia="Times New Roman"/>
                <w:color w:val="000000"/>
                <w:spacing w:val="1"/>
                <w:lang w:eastAsia="ru-RU"/>
              </w:rPr>
              <w:t>ы</w:t>
            </w:r>
            <w:r w:rsidRPr="0096690C">
              <w:rPr>
                <w:rFonts w:eastAsia="Times New Roman"/>
                <w:color w:val="000000"/>
                <w:lang w:eastAsia="ru-RU"/>
              </w:rPr>
              <w:t>в</w:t>
            </w:r>
            <w:r w:rsidRPr="0096690C">
              <w:rPr>
                <w:rFonts w:eastAsia="Times New Roman"/>
                <w:color w:val="000000"/>
                <w:spacing w:val="-1"/>
                <w:lang w:eastAsia="ru-RU"/>
              </w:rPr>
              <w:t>лӧ</w:t>
            </w:r>
            <w:r w:rsidRPr="0096690C">
              <w:rPr>
                <w:rFonts w:eastAsia="Times New Roman"/>
                <w:color w:val="000000"/>
                <w:lang w:eastAsia="ru-RU"/>
              </w:rPr>
              <w:t>н в</w:t>
            </w:r>
            <w:r w:rsidRPr="0096690C">
              <w:rPr>
                <w:rFonts w:eastAsia="Times New Roman"/>
                <w:color w:val="000000"/>
                <w:spacing w:val="-1"/>
                <w:lang w:eastAsia="ru-RU"/>
              </w:rPr>
              <w:t>ы</w:t>
            </w:r>
            <w:r w:rsidRPr="0096690C">
              <w:rPr>
                <w:rFonts w:eastAsia="Times New Roman"/>
                <w:color w:val="000000"/>
                <w:lang w:eastAsia="ru-RU"/>
              </w:rPr>
              <w:t>н да с</w:t>
            </w:r>
            <w:r w:rsidRPr="0096690C">
              <w:rPr>
                <w:rFonts w:eastAsia="Times New Roman"/>
                <w:color w:val="000000"/>
                <w:spacing w:val="-1"/>
                <w:lang w:eastAsia="ru-RU"/>
              </w:rPr>
              <w:t>т</w:t>
            </w:r>
            <w:r w:rsidRPr="0096690C">
              <w:rPr>
                <w:rFonts w:eastAsia="Times New Roman"/>
                <w:color w:val="000000"/>
                <w:lang w:eastAsia="ru-RU"/>
              </w:rPr>
              <w:t>ӧ</w:t>
            </w:r>
            <w:r w:rsidRPr="0096690C">
              <w:rPr>
                <w:rFonts w:eastAsia="Times New Roman"/>
                <w:color w:val="000000"/>
                <w:spacing w:val="-1"/>
                <w:lang w:eastAsia="ru-RU"/>
              </w:rPr>
              <w:t>ч</w:t>
            </w:r>
            <w:r w:rsidRPr="0096690C">
              <w:rPr>
                <w:rFonts w:eastAsia="Times New Roman"/>
                <w:color w:val="000000"/>
                <w:lang w:eastAsia="ru-RU"/>
              </w:rPr>
              <w:t>л</w:t>
            </w:r>
            <w:r w:rsidRPr="0096690C">
              <w:rPr>
                <w:rFonts w:eastAsia="Times New Roman"/>
                <w:color w:val="000000"/>
                <w:spacing w:val="-2"/>
                <w:lang w:eastAsia="ru-RU"/>
              </w:rPr>
              <w:t>у</w:t>
            </w:r>
            <w:r w:rsidRPr="0096690C">
              <w:rPr>
                <w:rFonts w:eastAsia="Times New Roman"/>
                <w:color w:val="000000"/>
                <w:lang w:eastAsia="ru-RU"/>
              </w:rPr>
              <w:t>н</w:t>
            </w:r>
          </w:p>
        </w:tc>
      </w:tr>
      <w:tr w:rsidR="0096690C" w:rsidRPr="0096690C" w:rsidTr="00B659E5">
        <w:trPr>
          <w:cantSplit/>
          <w:trHeight w:hRule="exact" w:val="1119"/>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6"/>
              <w:ind w:right="-20"/>
              <w:rPr>
                <w:rFonts w:eastAsia="Times New Roman"/>
                <w:color w:val="000000"/>
                <w:lang w:eastAsia="ru-RU"/>
              </w:rPr>
            </w:pPr>
            <w:r w:rsidRPr="0096690C">
              <w:rPr>
                <w:rFonts w:eastAsia="Times New Roman"/>
                <w:color w:val="000000"/>
                <w:spacing w:val="1"/>
                <w:lang w:eastAsia="ru-RU"/>
              </w:rPr>
              <w:t>2</w:t>
            </w:r>
            <w:r w:rsidRPr="0096690C">
              <w:rPr>
                <w:rFonts w:eastAsia="Times New Roman"/>
                <w:color w:val="000000"/>
                <w:lang w:eastAsia="ru-RU"/>
              </w:rPr>
              <w:t>.2</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1701"/>
              </w:tabs>
              <w:spacing w:before="16" w:line="239" w:lineRule="auto"/>
              <w:ind w:right="36"/>
              <w:rPr>
                <w:rFonts w:eastAsia="Times New Roman"/>
                <w:color w:val="000000"/>
                <w:lang w:eastAsia="ru-RU"/>
              </w:rPr>
            </w:pPr>
            <w:r w:rsidRPr="0096690C">
              <w:rPr>
                <w:rFonts w:eastAsia="Times New Roman"/>
                <w:color w:val="000000"/>
                <w:lang w:eastAsia="ru-RU"/>
              </w:rPr>
              <w:t>Ш</w:t>
            </w:r>
            <w:r w:rsidRPr="0096690C">
              <w:rPr>
                <w:rFonts w:eastAsia="Times New Roman"/>
                <w:color w:val="000000"/>
                <w:spacing w:val="-3"/>
                <w:lang w:eastAsia="ru-RU"/>
              </w:rPr>
              <w:t>у</w:t>
            </w:r>
            <w:r w:rsidRPr="0096690C">
              <w:rPr>
                <w:rFonts w:eastAsia="Times New Roman"/>
                <w:color w:val="000000"/>
                <w:lang w:eastAsia="ru-RU"/>
              </w:rPr>
              <w:t>с</w:t>
            </w:r>
            <w:r w:rsidRPr="0096690C">
              <w:rPr>
                <w:rFonts w:eastAsia="Times New Roman"/>
                <w:color w:val="000000"/>
                <w:spacing w:val="-1"/>
                <w:lang w:eastAsia="ru-RU"/>
              </w:rPr>
              <w:t>ь</w:t>
            </w:r>
            <w:r w:rsidRPr="0096690C">
              <w:rPr>
                <w:rFonts w:eastAsia="Times New Roman"/>
                <w:color w:val="000000"/>
                <w:lang w:eastAsia="ru-RU"/>
              </w:rPr>
              <w:t>ӧг</w:t>
            </w:r>
            <w:r w:rsidRPr="0096690C">
              <w:rPr>
                <w:rFonts w:eastAsia="Times New Roman"/>
                <w:color w:val="000000"/>
                <w:lang w:eastAsia="ru-RU"/>
              </w:rPr>
              <w:tab/>
              <w:t>да к</w:t>
            </w:r>
            <w:r w:rsidRPr="0096690C">
              <w:rPr>
                <w:rFonts w:eastAsia="Times New Roman"/>
                <w:color w:val="000000"/>
                <w:spacing w:val="1"/>
                <w:lang w:eastAsia="ru-RU"/>
              </w:rPr>
              <w:t>ы</w:t>
            </w:r>
            <w:r w:rsidRPr="0096690C">
              <w:rPr>
                <w:rFonts w:eastAsia="Times New Roman"/>
                <w:color w:val="000000"/>
                <w:lang w:eastAsia="ru-RU"/>
              </w:rPr>
              <w:t>в</w:t>
            </w:r>
            <w:r w:rsidRPr="0096690C">
              <w:rPr>
                <w:rFonts w:eastAsia="Times New Roman"/>
                <w:color w:val="000000"/>
                <w:spacing w:val="-1"/>
                <w:lang w:eastAsia="ru-RU"/>
              </w:rPr>
              <w:t>й</w:t>
            </w:r>
            <w:r w:rsidRPr="0096690C">
              <w:rPr>
                <w:rFonts w:eastAsia="Times New Roman"/>
                <w:color w:val="000000"/>
                <w:lang w:eastAsia="ru-RU"/>
              </w:rPr>
              <w:t>ӧз</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1480"/>
                <w:tab w:val="left" w:pos="2556"/>
                <w:tab w:val="left" w:pos="3828"/>
                <w:tab w:val="left" w:pos="6273"/>
              </w:tabs>
              <w:spacing w:before="16" w:line="239" w:lineRule="auto"/>
              <w:ind w:right="84"/>
              <w:jc w:val="both"/>
              <w:rPr>
                <w:rFonts w:eastAsia="Times New Roman"/>
                <w:color w:val="000000"/>
                <w:lang w:eastAsia="ru-RU"/>
              </w:rPr>
            </w:pPr>
            <w:r w:rsidRPr="0096690C">
              <w:rPr>
                <w:rFonts w:eastAsia="Times New Roman"/>
                <w:color w:val="000000"/>
                <w:lang w:eastAsia="ru-RU"/>
              </w:rPr>
              <w:t>Ш</w:t>
            </w:r>
            <w:r w:rsidRPr="0096690C">
              <w:rPr>
                <w:rFonts w:eastAsia="Times New Roman"/>
                <w:color w:val="000000"/>
                <w:spacing w:val="-3"/>
                <w:lang w:eastAsia="ru-RU"/>
              </w:rPr>
              <w:t>у</w:t>
            </w:r>
            <w:r w:rsidRPr="0096690C">
              <w:rPr>
                <w:rFonts w:eastAsia="Times New Roman"/>
                <w:color w:val="000000"/>
                <w:lang w:eastAsia="ru-RU"/>
              </w:rPr>
              <w:t>с</w:t>
            </w:r>
            <w:r w:rsidRPr="0096690C">
              <w:rPr>
                <w:rFonts w:eastAsia="Times New Roman"/>
                <w:color w:val="000000"/>
                <w:spacing w:val="-1"/>
                <w:lang w:eastAsia="ru-RU"/>
              </w:rPr>
              <w:t>ь</w:t>
            </w:r>
            <w:r w:rsidRPr="0096690C">
              <w:rPr>
                <w:rFonts w:eastAsia="Times New Roman"/>
                <w:color w:val="000000"/>
                <w:lang w:eastAsia="ru-RU"/>
              </w:rPr>
              <w:t>ӧгъясын</w:t>
            </w:r>
            <w:r w:rsidRPr="0096690C">
              <w:rPr>
                <w:rFonts w:eastAsia="Times New Roman"/>
                <w:color w:val="000000"/>
                <w:spacing w:val="167"/>
                <w:lang w:eastAsia="ru-RU"/>
              </w:rPr>
              <w:t xml:space="preserve"> </w:t>
            </w:r>
            <w:r w:rsidRPr="0096690C">
              <w:rPr>
                <w:rFonts w:eastAsia="Times New Roman"/>
                <w:color w:val="000000"/>
                <w:lang w:eastAsia="ru-RU"/>
              </w:rPr>
              <w:t>да</w:t>
            </w:r>
            <w:r w:rsidRPr="0096690C">
              <w:rPr>
                <w:rFonts w:eastAsia="Times New Roman"/>
                <w:color w:val="000000"/>
                <w:spacing w:val="164"/>
                <w:lang w:eastAsia="ru-RU"/>
              </w:rPr>
              <w:t xml:space="preserve"> </w:t>
            </w:r>
            <w:r w:rsidRPr="0096690C">
              <w:rPr>
                <w:rFonts w:eastAsia="Times New Roman"/>
                <w:color w:val="000000"/>
                <w:lang w:eastAsia="ru-RU"/>
              </w:rPr>
              <w:t>к</w:t>
            </w:r>
            <w:r w:rsidRPr="0096690C">
              <w:rPr>
                <w:rFonts w:eastAsia="Times New Roman"/>
                <w:color w:val="000000"/>
                <w:spacing w:val="1"/>
                <w:lang w:eastAsia="ru-RU"/>
              </w:rPr>
              <w:t>ы</w:t>
            </w:r>
            <w:r w:rsidRPr="0096690C">
              <w:rPr>
                <w:rFonts w:eastAsia="Times New Roman"/>
                <w:color w:val="000000"/>
                <w:lang w:eastAsia="ru-RU"/>
              </w:rPr>
              <w:t>в</w:t>
            </w:r>
            <w:r w:rsidRPr="0096690C">
              <w:rPr>
                <w:rFonts w:eastAsia="Times New Roman"/>
                <w:color w:val="000000"/>
                <w:spacing w:val="-1"/>
                <w:lang w:eastAsia="ru-RU"/>
              </w:rPr>
              <w:t>й</w:t>
            </w:r>
            <w:r w:rsidRPr="0096690C">
              <w:rPr>
                <w:rFonts w:eastAsia="Times New Roman"/>
                <w:color w:val="000000"/>
                <w:lang w:eastAsia="ru-RU"/>
              </w:rPr>
              <w:t>ӧзъя</w:t>
            </w:r>
            <w:r w:rsidRPr="0096690C">
              <w:rPr>
                <w:rFonts w:eastAsia="Times New Roman"/>
                <w:color w:val="000000"/>
                <w:spacing w:val="-2"/>
                <w:lang w:eastAsia="ru-RU"/>
              </w:rPr>
              <w:t>с</w:t>
            </w:r>
            <w:r w:rsidRPr="0096690C">
              <w:rPr>
                <w:rFonts w:eastAsia="Times New Roman"/>
                <w:color w:val="000000"/>
                <w:lang w:eastAsia="ru-RU"/>
              </w:rPr>
              <w:t>ын</w:t>
            </w:r>
            <w:r w:rsidRPr="0096690C">
              <w:rPr>
                <w:rFonts w:eastAsia="Times New Roman"/>
                <w:color w:val="000000"/>
                <w:spacing w:val="166"/>
                <w:lang w:eastAsia="ru-RU"/>
              </w:rPr>
              <w:t xml:space="preserve"> </w:t>
            </w:r>
            <w:r w:rsidRPr="0096690C">
              <w:rPr>
                <w:rFonts w:eastAsia="Times New Roman"/>
                <w:color w:val="000000"/>
                <w:lang w:eastAsia="ru-RU"/>
              </w:rPr>
              <w:t>ч</w:t>
            </w:r>
            <w:r w:rsidRPr="0096690C">
              <w:rPr>
                <w:rFonts w:eastAsia="Times New Roman"/>
                <w:color w:val="000000"/>
                <w:spacing w:val="-2"/>
                <w:lang w:eastAsia="ru-RU"/>
              </w:rPr>
              <w:t>у</w:t>
            </w:r>
            <w:r w:rsidRPr="0096690C">
              <w:rPr>
                <w:rFonts w:eastAsia="Times New Roman"/>
                <w:color w:val="000000"/>
                <w:lang w:eastAsia="ru-RU"/>
              </w:rPr>
              <w:t>ж</w:t>
            </w:r>
            <w:r w:rsidRPr="0096690C">
              <w:rPr>
                <w:rFonts w:eastAsia="Times New Roman"/>
                <w:color w:val="000000"/>
                <w:spacing w:val="-2"/>
                <w:lang w:eastAsia="ru-RU"/>
              </w:rPr>
              <w:t>а</w:t>
            </w:r>
            <w:r w:rsidRPr="0096690C">
              <w:rPr>
                <w:rFonts w:eastAsia="Times New Roman"/>
                <w:color w:val="000000"/>
                <w:lang w:eastAsia="ru-RU"/>
              </w:rPr>
              <w:t>н</w:t>
            </w:r>
            <w:r w:rsidRPr="0096690C">
              <w:rPr>
                <w:rFonts w:eastAsia="Times New Roman"/>
                <w:color w:val="000000"/>
                <w:spacing w:val="165"/>
                <w:lang w:eastAsia="ru-RU"/>
              </w:rPr>
              <w:t xml:space="preserve"> </w:t>
            </w:r>
            <w:r w:rsidRPr="0096690C">
              <w:rPr>
                <w:rFonts w:eastAsia="Times New Roman"/>
                <w:color w:val="000000"/>
                <w:lang w:eastAsia="ru-RU"/>
              </w:rPr>
              <w:t>му</w:t>
            </w:r>
            <w:r w:rsidRPr="0096690C">
              <w:rPr>
                <w:rFonts w:eastAsia="Times New Roman"/>
                <w:color w:val="000000"/>
                <w:spacing w:val="161"/>
                <w:lang w:eastAsia="ru-RU"/>
              </w:rPr>
              <w:t xml:space="preserve"> </w:t>
            </w:r>
            <w:r w:rsidRPr="0096690C">
              <w:rPr>
                <w:rFonts w:eastAsia="Times New Roman"/>
                <w:color w:val="000000"/>
                <w:spacing w:val="2"/>
                <w:lang w:eastAsia="ru-RU"/>
              </w:rPr>
              <w:t>р</w:t>
            </w:r>
            <w:r w:rsidRPr="0096690C">
              <w:rPr>
                <w:rFonts w:eastAsia="Times New Roman"/>
                <w:color w:val="000000"/>
                <w:lang w:eastAsia="ru-RU"/>
              </w:rPr>
              <w:t>а</w:t>
            </w:r>
            <w:r w:rsidRPr="0096690C">
              <w:rPr>
                <w:rFonts w:eastAsia="Times New Roman"/>
                <w:color w:val="000000"/>
                <w:spacing w:val="1"/>
                <w:lang w:eastAsia="ru-RU"/>
              </w:rPr>
              <w:t>д</w:t>
            </w:r>
            <w:r w:rsidRPr="0096690C">
              <w:rPr>
                <w:rFonts w:eastAsia="Times New Roman"/>
                <w:color w:val="000000"/>
                <w:lang w:eastAsia="ru-RU"/>
              </w:rPr>
              <w:t>ей</w:t>
            </w:r>
            <w:r w:rsidRPr="0096690C">
              <w:rPr>
                <w:rFonts w:eastAsia="Times New Roman"/>
                <w:color w:val="000000"/>
                <w:spacing w:val="-1"/>
                <w:lang w:eastAsia="ru-RU"/>
              </w:rPr>
              <w:t>т</w:t>
            </w:r>
            <w:r w:rsidRPr="0096690C">
              <w:rPr>
                <w:rFonts w:eastAsia="Times New Roman"/>
                <w:color w:val="000000"/>
                <w:lang w:eastAsia="ru-RU"/>
              </w:rPr>
              <w:t xml:space="preserve">ӧм, </w:t>
            </w:r>
            <w:r w:rsidRPr="0096690C">
              <w:rPr>
                <w:rFonts w:eastAsia="Times New Roman"/>
                <w:color w:val="000000"/>
                <w:spacing w:val="1"/>
                <w:lang w:eastAsia="ru-RU"/>
              </w:rPr>
              <w:t>йӧ</w:t>
            </w:r>
            <w:r w:rsidRPr="0096690C">
              <w:rPr>
                <w:rFonts w:eastAsia="Times New Roman"/>
                <w:color w:val="000000"/>
                <w:lang w:eastAsia="ru-RU"/>
              </w:rPr>
              <w:t>з</w:t>
            </w:r>
            <w:r w:rsidRPr="0096690C">
              <w:rPr>
                <w:rFonts w:eastAsia="Times New Roman"/>
                <w:color w:val="000000"/>
                <w:spacing w:val="-3"/>
                <w:lang w:eastAsia="ru-RU"/>
              </w:rPr>
              <w:t>л</w:t>
            </w:r>
            <w:r w:rsidRPr="0096690C">
              <w:rPr>
                <w:rFonts w:eastAsia="Times New Roman"/>
                <w:color w:val="000000"/>
                <w:lang w:eastAsia="ru-RU"/>
              </w:rPr>
              <w:t>ысь</w:t>
            </w:r>
            <w:r w:rsidRPr="0096690C">
              <w:rPr>
                <w:rFonts w:eastAsia="Times New Roman"/>
                <w:color w:val="000000"/>
                <w:lang w:eastAsia="ru-RU"/>
              </w:rPr>
              <w:tab/>
              <w:t>б</w:t>
            </w:r>
            <w:r w:rsidRPr="0096690C">
              <w:rPr>
                <w:rFonts w:eastAsia="Times New Roman"/>
                <w:color w:val="000000"/>
                <w:spacing w:val="-2"/>
                <w:lang w:eastAsia="ru-RU"/>
              </w:rPr>
              <w:t>у</w:t>
            </w:r>
            <w:r w:rsidRPr="0096690C">
              <w:rPr>
                <w:rFonts w:eastAsia="Times New Roman"/>
                <w:color w:val="000000"/>
                <w:lang w:eastAsia="ru-RU"/>
              </w:rPr>
              <w:t>р</w:t>
            </w:r>
            <w:r w:rsidRPr="0096690C">
              <w:rPr>
                <w:rFonts w:eastAsia="Times New Roman"/>
                <w:color w:val="000000"/>
                <w:spacing w:val="-1"/>
                <w:lang w:eastAsia="ru-RU"/>
              </w:rPr>
              <w:t>с</w:t>
            </w:r>
            <w:r w:rsidRPr="0096690C">
              <w:rPr>
                <w:rFonts w:eastAsia="Times New Roman"/>
                <w:color w:val="000000"/>
                <w:lang w:eastAsia="ru-RU"/>
              </w:rPr>
              <w:t>ӧ</w:t>
            </w:r>
            <w:r w:rsidRPr="0096690C">
              <w:rPr>
                <w:rFonts w:eastAsia="Times New Roman"/>
                <w:color w:val="000000"/>
                <w:lang w:eastAsia="ru-RU"/>
              </w:rPr>
              <w:tab/>
            </w:r>
            <w:r w:rsidRPr="0096690C">
              <w:rPr>
                <w:rFonts w:eastAsia="Times New Roman"/>
                <w:color w:val="000000"/>
                <w:spacing w:val="1"/>
                <w:lang w:eastAsia="ru-RU"/>
              </w:rPr>
              <w:t>о</w:t>
            </w:r>
            <w:r w:rsidRPr="0096690C">
              <w:rPr>
                <w:rFonts w:eastAsia="Times New Roman"/>
                <w:color w:val="000000"/>
                <w:lang w:eastAsia="ru-RU"/>
              </w:rPr>
              <w:t>ш</w:t>
            </w:r>
            <w:r w:rsidRPr="0096690C">
              <w:rPr>
                <w:rFonts w:eastAsia="Times New Roman"/>
                <w:color w:val="000000"/>
                <w:spacing w:val="-1"/>
                <w:lang w:eastAsia="ru-RU"/>
              </w:rPr>
              <w:t>к</w:t>
            </w:r>
            <w:r w:rsidRPr="0096690C">
              <w:rPr>
                <w:rFonts w:eastAsia="Times New Roman"/>
                <w:color w:val="000000"/>
                <w:lang w:eastAsia="ru-RU"/>
              </w:rPr>
              <w:t>ӧм,</w:t>
            </w:r>
            <w:r w:rsidRPr="0096690C">
              <w:rPr>
                <w:rFonts w:eastAsia="Times New Roman"/>
                <w:color w:val="000000"/>
                <w:lang w:eastAsia="ru-RU"/>
              </w:rPr>
              <w:tab/>
            </w:r>
            <w:r w:rsidRPr="0096690C">
              <w:rPr>
                <w:rFonts w:eastAsia="Times New Roman"/>
                <w:color w:val="000000"/>
                <w:spacing w:val="-2"/>
                <w:lang w:eastAsia="ru-RU"/>
              </w:rPr>
              <w:t>т</w:t>
            </w:r>
            <w:r w:rsidRPr="0096690C">
              <w:rPr>
                <w:rFonts w:eastAsia="Times New Roman"/>
                <w:color w:val="000000"/>
                <w:lang w:eastAsia="ru-RU"/>
              </w:rPr>
              <w:t>ырмы</w:t>
            </w:r>
            <w:r w:rsidRPr="0096690C">
              <w:rPr>
                <w:rFonts w:eastAsia="Times New Roman"/>
                <w:color w:val="000000"/>
                <w:spacing w:val="-2"/>
                <w:lang w:eastAsia="ru-RU"/>
              </w:rPr>
              <w:t>тӧ</w:t>
            </w:r>
            <w:r w:rsidRPr="0096690C">
              <w:rPr>
                <w:rFonts w:eastAsia="Times New Roman"/>
                <w:color w:val="000000"/>
                <w:lang w:eastAsia="ru-RU"/>
              </w:rPr>
              <w:t>мт</w:t>
            </w:r>
            <w:r w:rsidRPr="0096690C">
              <w:rPr>
                <w:rFonts w:eastAsia="Times New Roman"/>
                <w:color w:val="000000"/>
                <w:spacing w:val="-1"/>
                <w:lang w:eastAsia="ru-RU"/>
              </w:rPr>
              <w:t>о</w:t>
            </w:r>
            <w:r w:rsidRPr="0096690C">
              <w:rPr>
                <w:rFonts w:eastAsia="Times New Roman"/>
                <w:color w:val="000000"/>
                <w:lang w:eastAsia="ru-RU"/>
              </w:rPr>
              <w:t>ръяс</w:t>
            </w:r>
            <w:r w:rsidRPr="0096690C">
              <w:rPr>
                <w:rFonts w:eastAsia="Times New Roman"/>
                <w:color w:val="000000"/>
                <w:lang w:eastAsia="ru-RU"/>
              </w:rPr>
              <w:tab/>
            </w:r>
            <w:r w:rsidRPr="0096690C">
              <w:rPr>
                <w:rFonts w:eastAsia="Times New Roman"/>
                <w:color w:val="000000"/>
                <w:spacing w:val="-2"/>
                <w:lang w:eastAsia="ru-RU"/>
              </w:rPr>
              <w:t>в</w:t>
            </w:r>
            <w:r w:rsidRPr="0096690C">
              <w:rPr>
                <w:rFonts w:eastAsia="Times New Roman"/>
                <w:color w:val="000000"/>
                <w:lang w:eastAsia="ru-RU"/>
              </w:rPr>
              <w:t>ыл</w:t>
            </w:r>
            <w:r w:rsidRPr="0096690C">
              <w:rPr>
                <w:rFonts w:eastAsia="Times New Roman"/>
                <w:color w:val="000000"/>
                <w:spacing w:val="-2"/>
                <w:lang w:eastAsia="ru-RU"/>
              </w:rPr>
              <w:t>ы</w:t>
            </w:r>
            <w:r w:rsidRPr="0096690C">
              <w:rPr>
                <w:rFonts w:eastAsia="Times New Roman"/>
                <w:color w:val="000000"/>
                <w:lang w:eastAsia="ru-RU"/>
              </w:rPr>
              <w:t>н шм</w:t>
            </w:r>
            <w:r w:rsidRPr="0096690C">
              <w:rPr>
                <w:rFonts w:eastAsia="Times New Roman"/>
                <w:color w:val="000000"/>
                <w:spacing w:val="-1"/>
                <w:lang w:eastAsia="ru-RU"/>
              </w:rPr>
              <w:t>о</w:t>
            </w:r>
            <w:r w:rsidRPr="0096690C">
              <w:rPr>
                <w:rFonts w:eastAsia="Times New Roman"/>
                <w:color w:val="000000"/>
                <w:lang w:eastAsia="ru-RU"/>
              </w:rPr>
              <w:t>н</w:t>
            </w:r>
            <w:r w:rsidRPr="0096690C">
              <w:rPr>
                <w:rFonts w:eastAsia="Times New Roman"/>
                <w:color w:val="000000"/>
                <w:spacing w:val="1"/>
                <w:lang w:eastAsia="ru-RU"/>
              </w:rPr>
              <w:t>и</w:t>
            </w:r>
            <w:r w:rsidRPr="0096690C">
              <w:rPr>
                <w:rFonts w:eastAsia="Times New Roman"/>
                <w:color w:val="000000"/>
                <w:spacing w:val="-2"/>
                <w:lang w:eastAsia="ru-RU"/>
              </w:rPr>
              <w:t>т</w:t>
            </w:r>
            <w:r w:rsidRPr="0096690C">
              <w:rPr>
                <w:rFonts w:eastAsia="Times New Roman"/>
                <w:color w:val="000000"/>
                <w:lang w:eastAsia="ru-RU"/>
              </w:rPr>
              <w:t>ӧм</w:t>
            </w:r>
            <w:r w:rsidRPr="0096690C">
              <w:rPr>
                <w:rFonts w:eastAsia="Times New Roman"/>
                <w:color w:val="000000"/>
                <w:spacing w:val="65"/>
                <w:lang w:eastAsia="ru-RU"/>
              </w:rPr>
              <w:t xml:space="preserve"> </w:t>
            </w:r>
            <w:r w:rsidRPr="0096690C">
              <w:rPr>
                <w:rFonts w:eastAsia="Times New Roman"/>
                <w:color w:val="000000"/>
                <w:spacing w:val="-1"/>
                <w:lang w:eastAsia="ru-RU"/>
              </w:rPr>
              <w:t>д</w:t>
            </w:r>
            <w:r w:rsidRPr="0096690C">
              <w:rPr>
                <w:rFonts w:eastAsia="Times New Roman"/>
                <w:color w:val="000000"/>
                <w:lang w:eastAsia="ru-RU"/>
              </w:rPr>
              <w:t>а</w:t>
            </w:r>
            <w:r w:rsidRPr="0096690C">
              <w:rPr>
                <w:rFonts w:eastAsia="Times New Roman"/>
                <w:color w:val="000000"/>
                <w:spacing w:val="64"/>
                <w:lang w:eastAsia="ru-RU"/>
              </w:rPr>
              <w:t xml:space="preserve"> </w:t>
            </w:r>
            <w:r w:rsidRPr="0096690C">
              <w:rPr>
                <w:rFonts w:eastAsia="Times New Roman"/>
                <w:color w:val="000000"/>
                <w:lang w:eastAsia="ru-RU"/>
              </w:rPr>
              <w:t>сер</w:t>
            </w:r>
            <w:r w:rsidRPr="0096690C">
              <w:rPr>
                <w:rFonts w:eastAsia="Times New Roman"/>
                <w:color w:val="000000"/>
                <w:spacing w:val="-2"/>
                <w:lang w:eastAsia="ru-RU"/>
              </w:rPr>
              <w:t>а</w:t>
            </w:r>
            <w:r w:rsidRPr="0096690C">
              <w:rPr>
                <w:rFonts w:eastAsia="Times New Roman"/>
                <w:color w:val="000000"/>
                <w:spacing w:val="-1"/>
                <w:lang w:eastAsia="ru-RU"/>
              </w:rPr>
              <w:t>л</w:t>
            </w:r>
            <w:r w:rsidRPr="0096690C">
              <w:rPr>
                <w:rFonts w:eastAsia="Times New Roman"/>
                <w:color w:val="000000"/>
                <w:lang w:eastAsia="ru-RU"/>
              </w:rPr>
              <w:t>ӧм.</w:t>
            </w:r>
            <w:r w:rsidRPr="0096690C">
              <w:rPr>
                <w:rFonts w:eastAsia="Times New Roman"/>
                <w:color w:val="000000"/>
                <w:spacing w:val="64"/>
                <w:lang w:eastAsia="ru-RU"/>
              </w:rPr>
              <w:t xml:space="preserve"> </w:t>
            </w:r>
            <w:r w:rsidRPr="0096690C">
              <w:rPr>
                <w:rFonts w:eastAsia="Times New Roman"/>
                <w:color w:val="000000"/>
                <w:lang w:eastAsia="ru-RU"/>
              </w:rPr>
              <w:t>Ш</w:t>
            </w:r>
            <w:r w:rsidRPr="0096690C">
              <w:rPr>
                <w:rFonts w:eastAsia="Times New Roman"/>
                <w:color w:val="000000"/>
                <w:spacing w:val="-3"/>
                <w:lang w:eastAsia="ru-RU"/>
              </w:rPr>
              <w:t>у</w:t>
            </w:r>
            <w:r w:rsidRPr="0096690C">
              <w:rPr>
                <w:rFonts w:eastAsia="Times New Roman"/>
                <w:color w:val="000000"/>
                <w:lang w:eastAsia="ru-RU"/>
              </w:rPr>
              <w:t>с</w:t>
            </w:r>
            <w:r w:rsidRPr="0096690C">
              <w:rPr>
                <w:rFonts w:eastAsia="Times New Roman"/>
                <w:color w:val="000000"/>
                <w:spacing w:val="-1"/>
                <w:lang w:eastAsia="ru-RU"/>
              </w:rPr>
              <w:t>ь</w:t>
            </w:r>
            <w:r w:rsidRPr="0096690C">
              <w:rPr>
                <w:rFonts w:eastAsia="Times New Roman"/>
                <w:color w:val="000000"/>
                <w:lang w:eastAsia="ru-RU"/>
              </w:rPr>
              <w:t>ӧгъяслӧн</w:t>
            </w:r>
            <w:r w:rsidRPr="0096690C">
              <w:rPr>
                <w:rFonts w:eastAsia="Times New Roman"/>
                <w:color w:val="000000"/>
                <w:spacing w:val="63"/>
                <w:lang w:eastAsia="ru-RU"/>
              </w:rPr>
              <w:t xml:space="preserve"> </w:t>
            </w:r>
            <w:r w:rsidRPr="0096690C">
              <w:rPr>
                <w:rFonts w:eastAsia="Times New Roman"/>
                <w:color w:val="000000"/>
                <w:lang w:eastAsia="ru-RU"/>
              </w:rPr>
              <w:t>да</w:t>
            </w:r>
            <w:r w:rsidRPr="0096690C">
              <w:rPr>
                <w:rFonts w:eastAsia="Times New Roman"/>
                <w:color w:val="000000"/>
                <w:spacing w:val="66"/>
                <w:lang w:eastAsia="ru-RU"/>
              </w:rPr>
              <w:t xml:space="preserve"> </w:t>
            </w:r>
            <w:r w:rsidRPr="0096690C">
              <w:rPr>
                <w:rFonts w:eastAsia="Times New Roman"/>
                <w:color w:val="000000"/>
                <w:lang w:eastAsia="ru-RU"/>
              </w:rPr>
              <w:t>к</w:t>
            </w:r>
            <w:r w:rsidRPr="0096690C">
              <w:rPr>
                <w:rFonts w:eastAsia="Times New Roman"/>
                <w:color w:val="000000"/>
                <w:spacing w:val="1"/>
                <w:lang w:eastAsia="ru-RU"/>
              </w:rPr>
              <w:t>ы</w:t>
            </w:r>
            <w:r w:rsidRPr="0096690C">
              <w:rPr>
                <w:rFonts w:eastAsia="Times New Roman"/>
                <w:color w:val="000000"/>
                <w:spacing w:val="-2"/>
                <w:lang w:eastAsia="ru-RU"/>
              </w:rPr>
              <w:t>в</w:t>
            </w:r>
            <w:r w:rsidRPr="0096690C">
              <w:rPr>
                <w:rFonts w:eastAsia="Times New Roman"/>
                <w:color w:val="000000"/>
                <w:lang w:eastAsia="ru-RU"/>
              </w:rPr>
              <w:t>й</w:t>
            </w:r>
            <w:r w:rsidRPr="0096690C">
              <w:rPr>
                <w:rFonts w:eastAsia="Times New Roman"/>
                <w:color w:val="000000"/>
                <w:spacing w:val="1"/>
                <w:lang w:eastAsia="ru-RU"/>
              </w:rPr>
              <w:t>ӧ</w:t>
            </w:r>
            <w:r w:rsidRPr="0096690C">
              <w:rPr>
                <w:rFonts w:eastAsia="Times New Roman"/>
                <w:color w:val="000000"/>
                <w:lang w:eastAsia="ru-RU"/>
              </w:rPr>
              <w:t>зъ</w:t>
            </w:r>
            <w:r w:rsidRPr="0096690C">
              <w:rPr>
                <w:rFonts w:eastAsia="Times New Roman"/>
                <w:color w:val="000000"/>
                <w:spacing w:val="-2"/>
                <w:lang w:eastAsia="ru-RU"/>
              </w:rPr>
              <w:t>я</w:t>
            </w:r>
            <w:r w:rsidRPr="0096690C">
              <w:rPr>
                <w:rFonts w:eastAsia="Times New Roman"/>
                <w:color w:val="000000"/>
                <w:lang w:eastAsia="ru-RU"/>
              </w:rPr>
              <w:t>с</w:t>
            </w:r>
            <w:r w:rsidRPr="0096690C">
              <w:rPr>
                <w:rFonts w:eastAsia="Times New Roman"/>
                <w:color w:val="000000"/>
                <w:spacing w:val="-1"/>
                <w:lang w:eastAsia="ru-RU"/>
              </w:rPr>
              <w:t>лӧ</w:t>
            </w:r>
            <w:r w:rsidRPr="0096690C">
              <w:rPr>
                <w:rFonts w:eastAsia="Times New Roman"/>
                <w:color w:val="000000"/>
                <w:lang w:eastAsia="ru-RU"/>
              </w:rPr>
              <w:t>н веськ</w:t>
            </w:r>
            <w:r w:rsidRPr="0096690C">
              <w:rPr>
                <w:rFonts w:eastAsia="Times New Roman"/>
                <w:color w:val="000000"/>
                <w:spacing w:val="-2"/>
                <w:lang w:eastAsia="ru-RU"/>
              </w:rPr>
              <w:t>ы</w:t>
            </w:r>
            <w:r w:rsidRPr="0096690C">
              <w:rPr>
                <w:rFonts w:eastAsia="Times New Roman"/>
                <w:color w:val="000000"/>
                <w:lang w:eastAsia="ru-RU"/>
              </w:rPr>
              <w:t>д</w:t>
            </w:r>
            <w:r w:rsidRPr="0096690C">
              <w:rPr>
                <w:rFonts w:eastAsia="Times New Roman"/>
                <w:color w:val="000000"/>
                <w:spacing w:val="125"/>
                <w:lang w:eastAsia="ru-RU"/>
              </w:rPr>
              <w:t xml:space="preserve"> </w:t>
            </w:r>
            <w:r w:rsidRPr="0096690C">
              <w:rPr>
                <w:rFonts w:eastAsia="Times New Roman"/>
                <w:color w:val="000000"/>
                <w:lang w:eastAsia="ru-RU"/>
              </w:rPr>
              <w:t>да</w:t>
            </w:r>
            <w:r w:rsidRPr="0096690C">
              <w:rPr>
                <w:rFonts w:eastAsia="Times New Roman"/>
                <w:color w:val="000000"/>
                <w:spacing w:val="125"/>
                <w:lang w:eastAsia="ru-RU"/>
              </w:rPr>
              <w:t xml:space="preserve"> </w:t>
            </w:r>
            <w:r w:rsidRPr="0096690C">
              <w:rPr>
                <w:rFonts w:eastAsia="Times New Roman"/>
                <w:color w:val="000000"/>
                <w:spacing w:val="-1"/>
                <w:lang w:eastAsia="ru-RU"/>
              </w:rPr>
              <w:t>а</w:t>
            </w:r>
            <w:r w:rsidRPr="0096690C">
              <w:rPr>
                <w:rFonts w:eastAsia="Times New Roman"/>
                <w:color w:val="000000"/>
                <w:lang w:eastAsia="ru-RU"/>
              </w:rPr>
              <w:t>бу</w:t>
            </w:r>
            <w:r w:rsidRPr="0096690C">
              <w:rPr>
                <w:rFonts w:eastAsia="Times New Roman"/>
                <w:color w:val="000000"/>
                <w:spacing w:val="121"/>
                <w:lang w:eastAsia="ru-RU"/>
              </w:rPr>
              <w:t xml:space="preserve"> </w:t>
            </w:r>
            <w:r w:rsidRPr="0096690C">
              <w:rPr>
                <w:rFonts w:eastAsia="Times New Roman"/>
                <w:color w:val="000000"/>
                <w:spacing w:val="2"/>
                <w:lang w:eastAsia="ru-RU"/>
              </w:rPr>
              <w:t>в</w:t>
            </w:r>
            <w:r w:rsidRPr="0096690C">
              <w:rPr>
                <w:rFonts w:eastAsia="Times New Roman"/>
                <w:color w:val="000000"/>
                <w:lang w:eastAsia="ru-RU"/>
              </w:rPr>
              <w:t>еськ</w:t>
            </w:r>
            <w:r w:rsidRPr="0096690C">
              <w:rPr>
                <w:rFonts w:eastAsia="Times New Roman"/>
                <w:color w:val="000000"/>
                <w:spacing w:val="-1"/>
                <w:lang w:eastAsia="ru-RU"/>
              </w:rPr>
              <w:t>ы</w:t>
            </w:r>
            <w:r w:rsidRPr="0096690C">
              <w:rPr>
                <w:rFonts w:eastAsia="Times New Roman"/>
                <w:color w:val="000000"/>
                <w:lang w:eastAsia="ru-RU"/>
              </w:rPr>
              <w:t>д</w:t>
            </w:r>
            <w:r w:rsidRPr="0096690C">
              <w:rPr>
                <w:rFonts w:eastAsia="Times New Roman"/>
                <w:color w:val="000000"/>
                <w:spacing w:val="125"/>
                <w:lang w:eastAsia="ru-RU"/>
              </w:rPr>
              <w:t xml:space="preserve"> </w:t>
            </w:r>
            <w:r w:rsidRPr="0096690C">
              <w:rPr>
                <w:rFonts w:eastAsia="Times New Roman"/>
                <w:color w:val="000000"/>
                <w:lang w:eastAsia="ru-RU"/>
              </w:rPr>
              <w:t>ве</w:t>
            </w:r>
            <w:r w:rsidRPr="0096690C">
              <w:rPr>
                <w:rFonts w:eastAsia="Times New Roman"/>
                <w:color w:val="000000"/>
                <w:spacing w:val="-2"/>
                <w:lang w:eastAsia="ru-RU"/>
              </w:rPr>
              <w:t>ж</w:t>
            </w:r>
            <w:r w:rsidRPr="0096690C">
              <w:rPr>
                <w:rFonts w:eastAsia="Times New Roman"/>
                <w:color w:val="000000"/>
                <w:lang w:eastAsia="ru-RU"/>
              </w:rPr>
              <w:t>ӧ</w:t>
            </w:r>
            <w:r w:rsidRPr="0096690C">
              <w:rPr>
                <w:rFonts w:eastAsia="Times New Roman"/>
                <w:color w:val="000000"/>
                <w:spacing w:val="1"/>
                <w:lang w:eastAsia="ru-RU"/>
              </w:rPr>
              <w:t>р</w:t>
            </w:r>
            <w:r w:rsidRPr="0096690C">
              <w:rPr>
                <w:rFonts w:eastAsia="Times New Roman"/>
                <w:color w:val="000000"/>
                <w:spacing w:val="-1"/>
                <w:lang w:eastAsia="ru-RU"/>
              </w:rPr>
              <w:t>т</w:t>
            </w:r>
            <w:r w:rsidRPr="0096690C">
              <w:rPr>
                <w:rFonts w:eastAsia="Times New Roman"/>
                <w:color w:val="000000"/>
                <w:lang w:eastAsia="ru-RU"/>
              </w:rPr>
              <w:t>ас</w:t>
            </w:r>
            <w:r w:rsidRPr="0096690C">
              <w:rPr>
                <w:rFonts w:eastAsia="Times New Roman"/>
                <w:color w:val="000000"/>
                <w:spacing w:val="121"/>
                <w:lang w:eastAsia="ru-RU"/>
              </w:rPr>
              <w:t xml:space="preserve"> </w:t>
            </w:r>
            <w:r w:rsidRPr="0096690C">
              <w:rPr>
                <w:rFonts w:eastAsia="Times New Roman"/>
                <w:color w:val="000000"/>
                <w:lang w:eastAsia="ru-RU"/>
              </w:rPr>
              <w:t>Фол</w:t>
            </w:r>
            <w:r w:rsidRPr="0096690C">
              <w:rPr>
                <w:rFonts w:eastAsia="Times New Roman"/>
                <w:color w:val="000000"/>
                <w:spacing w:val="-1"/>
                <w:lang w:eastAsia="ru-RU"/>
              </w:rPr>
              <w:t>ь</w:t>
            </w:r>
            <w:r w:rsidRPr="0096690C">
              <w:rPr>
                <w:rFonts w:eastAsia="Times New Roman"/>
                <w:color w:val="000000"/>
                <w:lang w:eastAsia="ru-RU"/>
              </w:rPr>
              <w:t>клор</w:t>
            </w:r>
            <w:r w:rsidRPr="0096690C">
              <w:rPr>
                <w:rFonts w:eastAsia="Times New Roman"/>
                <w:color w:val="000000"/>
                <w:spacing w:val="126"/>
                <w:lang w:eastAsia="ru-RU"/>
              </w:rPr>
              <w:t xml:space="preserve"> </w:t>
            </w:r>
            <w:r w:rsidRPr="0096690C">
              <w:rPr>
                <w:rFonts w:eastAsia="Times New Roman"/>
                <w:color w:val="000000"/>
                <w:lang w:eastAsia="ru-RU"/>
              </w:rPr>
              <w:t>т</w:t>
            </w:r>
            <w:r w:rsidRPr="0096690C">
              <w:rPr>
                <w:rFonts w:eastAsia="Times New Roman"/>
                <w:color w:val="000000"/>
                <w:spacing w:val="-2"/>
                <w:lang w:eastAsia="ru-RU"/>
              </w:rPr>
              <w:t>е</w:t>
            </w:r>
            <w:r w:rsidRPr="0096690C">
              <w:rPr>
                <w:rFonts w:eastAsia="Times New Roman"/>
                <w:color w:val="000000"/>
                <w:lang w:eastAsia="ru-RU"/>
              </w:rPr>
              <w:t>ор</w:t>
            </w:r>
            <w:r w:rsidRPr="0096690C">
              <w:rPr>
                <w:rFonts w:eastAsia="Times New Roman"/>
                <w:color w:val="000000"/>
                <w:spacing w:val="-1"/>
                <w:lang w:eastAsia="ru-RU"/>
              </w:rPr>
              <w:t>и</w:t>
            </w:r>
            <w:r w:rsidRPr="0096690C">
              <w:rPr>
                <w:rFonts w:eastAsia="Times New Roman"/>
                <w:color w:val="000000"/>
                <w:spacing w:val="-2"/>
                <w:lang w:eastAsia="ru-RU"/>
              </w:rPr>
              <w:t>я</w:t>
            </w:r>
            <w:r w:rsidRPr="0096690C">
              <w:rPr>
                <w:rFonts w:eastAsia="Times New Roman"/>
                <w:color w:val="000000"/>
                <w:lang w:eastAsia="ru-RU"/>
              </w:rPr>
              <w:t>: Ш</w:t>
            </w:r>
            <w:r w:rsidRPr="0096690C">
              <w:rPr>
                <w:rFonts w:eastAsia="Times New Roman"/>
                <w:color w:val="000000"/>
                <w:spacing w:val="-3"/>
                <w:lang w:eastAsia="ru-RU"/>
              </w:rPr>
              <w:t>у</w:t>
            </w:r>
            <w:r w:rsidRPr="0096690C">
              <w:rPr>
                <w:rFonts w:eastAsia="Times New Roman"/>
                <w:color w:val="000000"/>
                <w:lang w:eastAsia="ru-RU"/>
              </w:rPr>
              <w:t>с</w:t>
            </w:r>
            <w:r w:rsidRPr="0096690C">
              <w:rPr>
                <w:rFonts w:eastAsia="Times New Roman"/>
                <w:color w:val="000000"/>
                <w:spacing w:val="-1"/>
                <w:lang w:eastAsia="ru-RU"/>
              </w:rPr>
              <w:t>ь</w:t>
            </w:r>
            <w:r w:rsidRPr="0096690C">
              <w:rPr>
                <w:rFonts w:eastAsia="Times New Roman"/>
                <w:color w:val="000000"/>
                <w:lang w:eastAsia="ru-RU"/>
              </w:rPr>
              <w:t>ӧг,</w:t>
            </w:r>
            <w:r w:rsidRPr="0096690C">
              <w:rPr>
                <w:rFonts w:eastAsia="Times New Roman"/>
                <w:color w:val="000000"/>
                <w:spacing w:val="1"/>
                <w:lang w:eastAsia="ru-RU"/>
              </w:rPr>
              <w:t xml:space="preserve"> </w:t>
            </w:r>
            <w:r w:rsidRPr="0096690C">
              <w:rPr>
                <w:rFonts w:eastAsia="Times New Roman"/>
                <w:color w:val="000000"/>
                <w:lang w:eastAsia="ru-RU"/>
              </w:rPr>
              <w:t>кывй</w:t>
            </w:r>
            <w:r w:rsidRPr="0096690C">
              <w:rPr>
                <w:rFonts w:eastAsia="Times New Roman"/>
                <w:color w:val="000000"/>
                <w:spacing w:val="1"/>
                <w:lang w:eastAsia="ru-RU"/>
              </w:rPr>
              <w:t>ӧ</w:t>
            </w:r>
            <w:r w:rsidRPr="0096690C">
              <w:rPr>
                <w:rFonts w:eastAsia="Times New Roman"/>
                <w:color w:val="000000"/>
                <w:lang w:eastAsia="ru-RU"/>
              </w:rPr>
              <w:t>з</w:t>
            </w:r>
          </w:p>
        </w:tc>
      </w:tr>
      <w:tr w:rsidR="0096690C" w:rsidRPr="0096690C" w:rsidTr="00B659E5">
        <w:trPr>
          <w:cantSplit/>
          <w:trHeight w:hRule="exact" w:val="974"/>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2</w:t>
            </w:r>
            <w:r w:rsidRPr="0096690C">
              <w:rPr>
                <w:rFonts w:eastAsia="Times New Roman"/>
                <w:color w:val="000000"/>
                <w:lang w:eastAsia="ru-RU"/>
              </w:rPr>
              <w:t>.3</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Н</w:t>
            </w:r>
            <w:r w:rsidRPr="0096690C">
              <w:rPr>
                <w:rFonts w:eastAsia="Times New Roman"/>
                <w:color w:val="000000"/>
                <w:spacing w:val="1"/>
                <w:lang w:eastAsia="ru-RU"/>
              </w:rPr>
              <w:t>ӧ</w:t>
            </w:r>
            <w:r w:rsidRPr="0096690C">
              <w:rPr>
                <w:rFonts w:eastAsia="Times New Roman"/>
                <w:color w:val="000000"/>
                <w:lang w:eastAsia="ru-RU"/>
              </w:rPr>
              <w:t>дкыв</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37"/>
              <w:rPr>
                <w:rFonts w:eastAsia="Times New Roman"/>
                <w:color w:val="000000"/>
                <w:lang w:eastAsia="ru-RU"/>
              </w:rPr>
            </w:pPr>
            <w:r w:rsidRPr="0096690C">
              <w:rPr>
                <w:rFonts w:eastAsia="Times New Roman"/>
                <w:color w:val="000000"/>
                <w:spacing w:val="-1"/>
                <w:lang w:eastAsia="ru-RU"/>
              </w:rPr>
              <w:t>Н</w:t>
            </w:r>
            <w:r w:rsidRPr="0096690C">
              <w:rPr>
                <w:rFonts w:eastAsia="Times New Roman"/>
                <w:color w:val="000000"/>
                <w:spacing w:val="1"/>
                <w:lang w:eastAsia="ru-RU"/>
              </w:rPr>
              <w:t>ӧ</w:t>
            </w:r>
            <w:r w:rsidRPr="0096690C">
              <w:rPr>
                <w:rFonts w:eastAsia="Times New Roman"/>
                <w:color w:val="000000"/>
                <w:lang w:eastAsia="ru-RU"/>
              </w:rPr>
              <w:t>дкыв</w:t>
            </w:r>
            <w:r w:rsidRPr="0096690C">
              <w:rPr>
                <w:rFonts w:eastAsia="Times New Roman"/>
                <w:color w:val="000000"/>
                <w:spacing w:val="-1"/>
                <w:lang w:eastAsia="ru-RU"/>
              </w:rPr>
              <w:t>лӧ</w:t>
            </w:r>
            <w:r w:rsidRPr="0096690C">
              <w:rPr>
                <w:rFonts w:eastAsia="Times New Roman"/>
                <w:color w:val="000000"/>
                <w:lang w:eastAsia="ru-RU"/>
              </w:rPr>
              <w:t>н</w:t>
            </w:r>
            <w:r w:rsidRPr="0096690C">
              <w:rPr>
                <w:rFonts w:eastAsia="Times New Roman"/>
                <w:color w:val="000000"/>
                <w:spacing w:val="55"/>
                <w:lang w:eastAsia="ru-RU"/>
              </w:rPr>
              <w:t xml:space="preserve"> </w:t>
            </w:r>
            <w:r w:rsidRPr="0096690C">
              <w:rPr>
                <w:rFonts w:eastAsia="Times New Roman"/>
                <w:color w:val="000000"/>
                <w:lang w:eastAsia="ru-RU"/>
              </w:rPr>
              <w:t>важ</w:t>
            </w:r>
            <w:r w:rsidRPr="0096690C">
              <w:rPr>
                <w:rFonts w:eastAsia="Times New Roman"/>
                <w:color w:val="000000"/>
                <w:spacing w:val="55"/>
                <w:lang w:eastAsia="ru-RU"/>
              </w:rPr>
              <w:t xml:space="preserve"> </w:t>
            </w:r>
            <w:r w:rsidRPr="0096690C">
              <w:rPr>
                <w:rFonts w:eastAsia="Times New Roman"/>
                <w:color w:val="000000"/>
                <w:lang w:eastAsia="ru-RU"/>
              </w:rPr>
              <w:t>в</w:t>
            </w:r>
            <w:r w:rsidRPr="0096690C">
              <w:rPr>
                <w:rFonts w:eastAsia="Times New Roman"/>
                <w:color w:val="000000"/>
                <w:spacing w:val="-1"/>
                <w:lang w:eastAsia="ru-RU"/>
              </w:rPr>
              <w:t>у</w:t>
            </w:r>
            <w:r w:rsidRPr="0096690C">
              <w:rPr>
                <w:rFonts w:eastAsia="Times New Roman"/>
                <w:color w:val="000000"/>
                <w:lang w:eastAsia="ru-RU"/>
              </w:rPr>
              <w:t>жъяс,</w:t>
            </w:r>
            <w:r w:rsidRPr="0096690C">
              <w:rPr>
                <w:rFonts w:eastAsia="Times New Roman"/>
                <w:color w:val="000000"/>
                <w:spacing w:val="53"/>
                <w:lang w:eastAsia="ru-RU"/>
              </w:rPr>
              <w:t xml:space="preserve"> </w:t>
            </w:r>
            <w:r w:rsidRPr="0096690C">
              <w:rPr>
                <w:rFonts w:eastAsia="Times New Roman"/>
                <w:color w:val="000000"/>
                <w:spacing w:val="1"/>
                <w:lang w:eastAsia="ru-RU"/>
              </w:rPr>
              <w:t>о</w:t>
            </w:r>
            <w:r w:rsidRPr="0096690C">
              <w:rPr>
                <w:rFonts w:eastAsia="Times New Roman"/>
                <w:color w:val="000000"/>
                <w:lang w:eastAsia="ru-RU"/>
              </w:rPr>
              <w:t>рч</w:t>
            </w:r>
            <w:r w:rsidRPr="0096690C">
              <w:rPr>
                <w:rFonts w:eastAsia="Times New Roman"/>
                <w:color w:val="000000"/>
                <w:spacing w:val="-2"/>
                <w:lang w:eastAsia="ru-RU"/>
              </w:rPr>
              <w:t>ч</w:t>
            </w:r>
            <w:r w:rsidRPr="0096690C">
              <w:rPr>
                <w:rFonts w:eastAsia="Times New Roman"/>
                <w:color w:val="000000"/>
                <w:lang w:eastAsia="ru-RU"/>
              </w:rPr>
              <w:t>ӧдӧм</w:t>
            </w:r>
            <w:r w:rsidRPr="0096690C">
              <w:rPr>
                <w:rFonts w:eastAsia="Times New Roman"/>
                <w:color w:val="000000"/>
                <w:spacing w:val="52"/>
                <w:lang w:eastAsia="ru-RU"/>
              </w:rPr>
              <w:t xml:space="preserve"> </w:t>
            </w:r>
            <w:r w:rsidRPr="0096690C">
              <w:rPr>
                <w:rFonts w:eastAsia="Times New Roman"/>
                <w:color w:val="000000"/>
                <w:lang w:eastAsia="ru-RU"/>
              </w:rPr>
              <w:t>да</w:t>
            </w:r>
            <w:r w:rsidRPr="0096690C">
              <w:rPr>
                <w:rFonts w:eastAsia="Times New Roman"/>
                <w:color w:val="000000"/>
                <w:spacing w:val="54"/>
                <w:lang w:eastAsia="ru-RU"/>
              </w:rPr>
              <w:t xml:space="preserve"> </w:t>
            </w:r>
            <w:r w:rsidRPr="0096690C">
              <w:rPr>
                <w:rFonts w:eastAsia="Times New Roman"/>
                <w:color w:val="000000"/>
                <w:lang w:eastAsia="ru-RU"/>
              </w:rPr>
              <w:t>г</w:t>
            </w:r>
            <w:r w:rsidRPr="0096690C">
              <w:rPr>
                <w:rFonts w:eastAsia="Times New Roman"/>
                <w:color w:val="000000"/>
                <w:spacing w:val="-3"/>
                <w:lang w:eastAsia="ru-RU"/>
              </w:rPr>
              <w:t>у</w:t>
            </w:r>
            <w:r w:rsidRPr="0096690C">
              <w:rPr>
                <w:rFonts w:eastAsia="Times New Roman"/>
                <w:color w:val="000000"/>
                <w:lang w:eastAsia="ru-RU"/>
              </w:rPr>
              <w:t>ся</w:t>
            </w:r>
            <w:r w:rsidRPr="0096690C">
              <w:rPr>
                <w:rFonts w:eastAsia="Times New Roman"/>
                <w:color w:val="000000"/>
                <w:spacing w:val="55"/>
                <w:lang w:eastAsia="ru-RU"/>
              </w:rPr>
              <w:t xml:space="preserve"> </w:t>
            </w:r>
            <w:r w:rsidRPr="0096690C">
              <w:rPr>
                <w:rFonts w:eastAsia="Times New Roman"/>
                <w:color w:val="000000"/>
                <w:lang w:eastAsia="ru-RU"/>
              </w:rPr>
              <w:t>сё</w:t>
            </w:r>
            <w:r w:rsidRPr="0096690C">
              <w:rPr>
                <w:rFonts w:eastAsia="Times New Roman"/>
                <w:color w:val="000000"/>
                <w:spacing w:val="1"/>
                <w:lang w:eastAsia="ru-RU"/>
              </w:rPr>
              <w:t>р</w:t>
            </w:r>
            <w:r w:rsidRPr="0096690C">
              <w:rPr>
                <w:rFonts w:eastAsia="Times New Roman"/>
                <w:color w:val="000000"/>
                <w:lang w:eastAsia="ru-RU"/>
              </w:rPr>
              <w:t>ни</w:t>
            </w:r>
            <w:r w:rsidRPr="0096690C">
              <w:rPr>
                <w:rFonts w:eastAsia="Times New Roman"/>
                <w:color w:val="000000"/>
                <w:spacing w:val="57"/>
                <w:lang w:eastAsia="ru-RU"/>
              </w:rPr>
              <w:t xml:space="preserve"> </w:t>
            </w:r>
            <w:r w:rsidRPr="0096690C">
              <w:rPr>
                <w:rFonts w:eastAsia="Times New Roman"/>
                <w:color w:val="000000"/>
                <w:lang w:eastAsia="ru-RU"/>
              </w:rPr>
              <w:t>под</w:t>
            </w:r>
            <w:r w:rsidRPr="0096690C">
              <w:rPr>
                <w:rFonts w:eastAsia="Times New Roman"/>
                <w:color w:val="000000"/>
                <w:spacing w:val="-4"/>
                <w:lang w:eastAsia="ru-RU"/>
              </w:rPr>
              <w:t>у</w:t>
            </w:r>
            <w:r w:rsidRPr="0096690C">
              <w:rPr>
                <w:rFonts w:eastAsia="Times New Roman"/>
                <w:color w:val="000000"/>
                <w:lang w:eastAsia="ru-RU"/>
              </w:rPr>
              <w:t>в вылын</w:t>
            </w:r>
            <w:r w:rsidRPr="0096690C">
              <w:rPr>
                <w:rFonts w:eastAsia="Times New Roman"/>
                <w:color w:val="000000"/>
                <w:spacing w:val="-1"/>
                <w:lang w:eastAsia="ru-RU"/>
              </w:rPr>
              <w:t xml:space="preserve"> </w:t>
            </w:r>
            <w:r w:rsidRPr="0096690C">
              <w:rPr>
                <w:rFonts w:eastAsia="Times New Roman"/>
                <w:color w:val="000000"/>
                <w:lang w:eastAsia="ru-RU"/>
              </w:rPr>
              <w:t>арт</w:t>
            </w:r>
            <w:r w:rsidRPr="0096690C">
              <w:rPr>
                <w:rFonts w:eastAsia="Times New Roman"/>
                <w:color w:val="000000"/>
                <w:spacing w:val="-1"/>
                <w:lang w:eastAsia="ru-RU"/>
              </w:rPr>
              <w:t>м</w:t>
            </w:r>
            <w:r w:rsidRPr="0096690C">
              <w:rPr>
                <w:rFonts w:eastAsia="Times New Roman"/>
                <w:color w:val="000000"/>
                <w:lang w:eastAsia="ru-RU"/>
              </w:rPr>
              <w:t xml:space="preserve">ӧм. </w:t>
            </w:r>
            <w:r w:rsidRPr="0096690C">
              <w:rPr>
                <w:rFonts w:eastAsia="Times New Roman"/>
                <w:color w:val="000000"/>
                <w:spacing w:val="-2"/>
                <w:lang w:eastAsia="ru-RU"/>
              </w:rPr>
              <w:t>Н</w:t>
            </w:r>
            <w:r w:rsidRPr="0096690C">
              <w:rPr>
                <w:rFonts w:eastAsia="Times New Roman"/>
                <w:color w:val="000000"/>
                <w:spacing w:val="-1"/>
                <w:lang w:eastAsia="ru-RU"/>
              </w:rPr>
              <w:t>ӧд</w:t>
            </w:r>
            <w:r w:rsidRPr="0096690C">
              <w:rPr>
                <w:rFonts w:eastAsia="Times New Roman"/>
                <w:color w:val="000000"/>
                <w:lang w:eastAsia="ru-RU"/>
              </w:rPr>
              <w:t>кывл</w:t>
            </w:r>
            <w:r w:rsidRPr="0096690C">
              <w:rPr>
                <w:rFonts w:eastAsia="Times New Roman"/>
                <w:color w:val="000000"/>
                <w:spacing w:val="-2"/>
                <w:lang w:eastAsia="ru-RU"/>
              </w:rPr>
              <w:t>ӧ</w:t>
            </w:r>
            <w:r w:rsidRPr="0096690C">
              <w:rPr>
                <w:rFonts w:eastAsia="Times New Roman"/>
                <w:color w:val="000000"/>
                <w:lang w:eastAsia="ru-RU"/>
              </w:rPr>
              <w:t>н тэчас.</w:t>
            </w:r>
          </w:p>
          <w:p w:rsidR="0096690C" w:rsidRPr="0096690C" w:rsidRDefault="0096690C" w:rsidP="0096690C">
            <w:pPr>
              <w:ind w:right="-20"/>
              <w:rPr>
                <w:rFonts w:eastAsia="Times New Roman"/>
                <w:color w:val="000000"/>
                <w:lang w:eastAsia="ru-RU"/>
              </w:rPr>
            </w:pPr>
            <w:r w:rsidRPr="0096690C">
              <w:rPr>
                <w:rFonts w:eastAsia="Times New Roman"/>
                <w:color w:val="000000"/>
                <w:lang w:eastAsia="ru-RU"/>
              </w:rPr>
              <w:t>Фол</w:t>
            </w:r>
            <w:r w:rsidRPr="0096690C">
              <w:rPr>
                <w:rFonts w:eastAsia="Times New Roman"/>
                <w:color w:val="000000"/>
                <w:spacing w:val="-1"/>
                <w:lang w:eastAsia="ru-RU"/>
              </w:rPr>
              <w:t>ь</w:t>
            </w:r>
            <w:r w:rsidRPr="0096690C">
              <w:rPr>
                <w:rFonts w:eastAsia="Times New Roman"/>
                <w:color w:val="000000"/>
                <w:lang w:eastAsia="ru-RU"/>
              </w:rPr>
              <w:t>клор</w:t>
            </w:r>
            <w:r w:rsidRPr="0096690C">
              <w:rPr>
                <w:rFonts w:eastAsia="Times New Roman"/>
                <w:color w:val="000000"/>
                <w:spacing w:val="1"/>
                <w:lang w:eastAsia="ru-RU"/>
              </w:rPr>
              <w:t xml:space="preserve"> </w:t>
            </w:r>
            <w:r w:rsidRPr="0096690C">
              <w:rPr>
                <w:rFonts w:eastAsia="Times New Roman"/>
                <w:color w:val="000000"/>
                <w:spacing w:val="-2"/>
                <w:lang w:eastAsia="ru-RU"/>
              </w:rPr>
              <w:t>т</w:t>
            </w:r>
            <w:r w:rsidRPr="0096690C">
              <w:rPr>
                <w:rFonts w:eastAsia="Times New Roman"/>
                <w:color w:val="000000"/>
                <w:lang w:eastAsia="ru-RU"/>
              </w:rPr>
              <w:t>еор</w:t>
            </w:r>
            <w:r w:rsidRPr="0096690C">
              <w:rPr>
                <w:rFonts w:eastAsia="Times New Roman"/>
                <w:color w:val="000000"/>
                <w:spacing w:val="-2"/>
                <w:lang w:eastAsia="ru-RU"/>
              </w:rPr>
              <w:t>и</w:t>
            </w:r>
            <w:r w:rsidRPr="0096690C">
              <w:rPr>
                <w:rFonts w:eastAsia="Times New Roman"/>
                <w:color w:val="000000"/>
                <w:lang w:eastAsia="ru-RU"/>
              </w:rPr>
              <w:t>я:</w:t>
            </w:r>
            <w:r w:rsidRPr="0096690C">
              <w:rPr>
                <w:rFonts w:eastAsia="Times New Roman"/>
                <w:color w:val="000000"/>
                <w:spacing w:val="-1"/>
                <w:lang w:eastAsia="ru-RU"/>
              </w:rPr>
              <w:t xml:space="preserve"> н</w:t>
            </w:r>
            <w:r w:rsidRPr="0096690C">
              <w:rPr>
                <w:rFonts w:eastAsia="Times New Roman"/>
                <w:color w:val="000000"/>
                <w:lang w:eastAsia="ru-RU"/>
              </w:rPr>
              <w:t>ӧдкыв</w:t>
            </w:r>
          </w:p>
        </w:tc>
      </w:tr>
      <w:tr w:rsidR="0096690C" w:rsidRPr="0096690C" w:rsidTr="00B659E5">
        <w:trPr>
          <w:cantSplit/>
          <w:trHeight w:hRule="exact" w:val="333"/>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2</w:t>
            </w:r>
            <w:r w:rsidRPr="0096690C">
              <w:rPr>
                <w:rFonts w:eastAsia="Times New Roman"/>
                <w:color w:val="000000"/>
                <w:lang w:eastAsia="ru-RU"/>
              </w:rPr>
              <w:t>.4</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Й</w:t>
            </w:r>
            <w:r w:rsidRPr="0096690C">
              <w:rPr>
                <w:rFonts w:eastAsia="Times New Roman"/>
                <w:color w:val="000000"/>
                <w:spacing w:val="1"/>
                <w:lang w:eastAsia="ru-RU"/>
              </w:rPr>
              <w:t>ӧ</w:t>
            </w:r>
            <w:r w:rsidRPr="0096690C">
              <w:rPr>
                <w:rFonts w:eastAsia="Times New Roman"/>
                <w:color w:val="000000"/>
                <w:lang w:eastAsia="ru-RU"/>
              </w:rPr>
              <w:t>зк</w:t>
            </w:r>
            <w:r w:rsidRPr="0096690C">
              <w:rPr>
                <w:rFonts w:eastAsia="Times New Roman"/>
                <w:color w:val="000000"/>
                <w:spacing w:val="-1"/>
                <w:lang w:eastAsia="ru-RU"/>
              </w:rPr>
              <w:t>о</w:t>
            </w:r>
            <w:r w:rsidRPr="0096690C">
              <w:rPr>
                <w:rFonts w:eastAsia="Times New Roman"/>
                <w:color w:val="000000"/>
                <w:lang w:eastAsia="ru-RU"/>
              </w:rPr>
              <w:t>ст м</w:t>
            </w:r>
            <w:r w:rsidRPr="0096690C">
              <w:rPr>
                <w:rFonts w:eastAsia="Times New Roman"/>
                <w:color w:val="000000"/>
                <w:spacing w:val="-2"/>
                <w:lang w:eastAsia="ru-RU"/>
              </w:rPr>
              <w:t>о</w:t>
            </w:r>
            <w:r w:rsidRPr="0096690C">
              <w:rPr>
                <w:rFonts w:eastAsia="Times New Roman"/>
                <w:color w:val="000000"/>
                <w:lang w:eastAsia="ru-RU"/>
              </w:rPr>
              <w:t>йд</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lang w:eastAsia="ru-RU"/>
              </w:rPr>
              <w:t xml:space="preserve">Мойд </w:t>
            </w:r>
            <w:r w:rsidRPr="0096690C">
              <w:rPr>
                <w:rFonts w:eastAsia="Times New Roman"/>
                <w:color w:val="000000"/>
                <w:spacing w:val="-1"/>
                <w:lang w:eastAsia="ru-RU"/>
              </w:rPr>
              <w:t>к</w:t>
            </w:r>
            <w:r w:rsidRPr="0096690C">
              <w:rPr>
                <w:rFonts w:eastAsia="Times New Roman"/>
                <w:color w:val="000000"/>
                <w:spacing w:val="-2"/>
                <w:lang w:eastAsia="ru-RU"/>
              </w:rPr>
              <w:t>ы</w:t>
            </w:r>
            <w:r w:rsidRPr="0096690C">
              <w:rPr>
                <w:rFonts w:eastAsia="Times New Roman"/>
                <w:color w:val="000000"/>
                <w:lang w:eastAsia="ru-RU"/>
              </w:rPr>
              <w:t>дз жанр.</w:t>
            </w:r>
          </w:p>
        </w:tc>
      </w:tr>
      <w:tr w:rsidR="0096690C" w:rsidRPr="0096690C" w:rsidTr="00B659E5">
        <w:trPr>
          <w:cantSplit/>
          <w:trHeight w:hRule="exact" w:val="1120"/>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2</w:t>
            </w:r>
            <w:r w:rsidRPr="0096690C">
              <w:rPr>
                <w:rFonts w:eastAsia="Times New Roman"/>
                <w:color w:val="000000"/>
                <w:lang w:eastAsia="ru-RU"/>
              </w:rPr>
              <w:t>.5</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334"/>
              <w:rPr>
                <w:rFonts w:eastAsia="Times New Roman"/>
                <w:color w:val="000000"/>
                <w:lang w:eastAsia="ru-RU"/>
              </w:rPr>
            </w:pPr>
            <w:r w:rsidRPr="0096690C">
              <w:rPr>
                <w:rFonts w:eastAsia="Times New Roman"/>
                <w:color w:val="000000"/>
                <w:lang w:eastAsia="ru-RU"/>
              </w:rPr>
              <w:t>«Г</w:t>
            </w:r>
            <w:r w:rsidRPr="0096690C">
              <w:rPr>
                <w:rFonts w:eastAsia="Times New Roman"/>
                <w:color w:val="000000"/>
                <w:spacing w:val="-3"/>
                <w:lang w:eastAsia="ru-RU"/>
              </w:rPr>
              <w:t>у</w:t>
            </w:r>
            <w:r w:rsidRPr="0096690C">
              <w:rPr>
                <w:rFonts w:eastAsia="Times New Roman"/>
                <w:color w:val="000000"/>
                <w:lang w:eastAsia="ru-RU"/>
              </w:rPr>
              <w:t>н</w:t>
            </w:r>
            <w:r w:rsidRPr="0096690C">
              <w:rPr>
                <w:rFonts w:eastAsia="Times New Roman"/>
                <w:color w:val="000000"/>
                <w:spacing w:val="1"/>
                <w:lang w:eastAsia="ru-RU"/>
              </w:rPr>
              <w:t>д</w:t>
            </w:r>
            <w:r w:rsidRPr="0096690C">
              <w:rPr>
                <w:rFonts w:eastAsia="Times New Roman"/>
                <w:color w:val="000000"/>
                <w:lang w:eastAsia="ru-RU"/>
              </w:rPr>
              <w:t>ы</w:t>
            </w:r>
            <w:r w:rsidRPr="0096690C">
              <w:rPr>
                <w:rFonts w:eastAsia="Times New Roman"/>
                <w:color w:val="000000"/>
                <w:spacing w:val="2"/>
                <w:lang w:eastAsia="ru-RU"/>
              </w:rPr>
              <w:t>р</w:t>
            </w:r>
            <w:r w:rsidRPr="0096690C">
              <w:rPr>
                <w:rFonts w:eastAsia="Times New Roman"/>
                <w:color w:val="000000"/>
                <w:spacing w:val="-3"/>
                <w:lang w:eastAsia="ru-RU"/>
              </w:rPr>
              <w:t>л</w:t>
            </w:r>
            <w:r w:rsidRPr="0096690C">
              <w:rPr>
                <w:rFonts w:eastAsia="Times New Roman"/>
                <w:color w:val="000000"/>
                <w:lang w:eastAsia="ru-RU"/>
              </w:rPr>
              <w:t>и», «</w:t>
            </w:r>
            <w:r w:rsidRPr="0096690C">
              <w:rPr>
                <w:rFonts w:eastAsia="Times New Roman"/>
                <w:color w:val="000000"/>
                <w:spacing w:val="-1"/>
                <w:lang w:eastAsia="ru-RU"/>
              </w:rPr>
              <w:t>С</w:t>
            </w:r>
            <w:r w:rsidRPr="0096690C">
              <w:rPr>
                <w:rFonts w:eastAsia="Times New Roman"/>
                <w:color w:val="000000"/>
                <w:lang w:eastAsia="ru-RU"/>
              </w:rPr>
              <w:t>ед</w:t>
            </w:r>
            <w:r w:rsidRPr="0096690C">
              <w:rPr>
                <w:rFonts w:eastAsia="Times New Roman"/>
                <w:color w:val="000000"/>
                <w:spacing w:val="-2"/>
                <w:lang w:eastAsia="ru-RU"/>
              </w:rPr>
              <w:t>у</w:t>
            </w:r>
            <w:r w:rsidRPr="0096690C">
              <w:rPr>
                <w:rFonts w:eastAsia="Times New Roman"/>
                <w:color w:val="000000"/>
                <w:lang w:eastAsia="ru-RU"/>
              </w:rPr>
              <w:t>н»-волше</w:t>
            </w:r>
            <w:r w:rsidRPr="0096690C">
              <w:rPr>
                <w:rFonts w:eastAsia="Times New Roman"/>
                <w:color w:val="000000"/>
                <w:spacing w:val="-1"/>
                <w:lang w:eastAsia="ru-RU"/>
              </w:rPr>
              <w:t>б</w:t>
            </w:r>
            <w:r w:rsidRPr="0096690C">
              <w:rPr>
                <w:rFonts w:eastAsia="Times New Roman"/>
                <w:color w:val="000000"/>
                <w:spacing w:val="-2"/>
                <w:lang w:eastAsia="ru-RU"/>
              </w:rPr>
              <w:t>н</w:t>
            </w:r>
            <w:r w:rsidRPr="0096690C">
              <w:rPr>
                <w:rFonts w:eastAsia="Times New Roman"/>
                <w:color w:val="000000"/>
                <w:spacing w:val="1"/>
                <w:lang w:eastAsia="ru-RU"/>
              </w:rPr>
              <w:t>ӧ</w:t>
            </w:r>
            <w:r w:rsidRPr="0096690C">
              <w:rPr>
                <w:rFonts w:eastAsia="Times New Roman"/>
                <w:color w:val="000000"/>
                <w:lang w:eastAsia="ru-RU"/>
              </w:rPr>
              <w:t>й мойдъяс</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35"/>
              <w:rPr>
                <w:rFonts w:eastAsia="Times New Roman"/>
                <w:color w:val="000000"/>
                <w:lang w:eastAsia="ru-RU"/>
              </w:rPr>
            </w:pPr>
            <w:r w:rsidRPr="0096690C">
              <w:rPr>
                <w:rFonts w:eastAsia="Times New Roman"/>
                <w:color w:val="000000"/>
                <w:lang w:eastAsia="ru-RU"/>
              </w:rPr>
              <w:t>Персонажъ</w:t>
            </w:r>
            <w:r w:rsidRPr="0096690C">
              <w:rPr>
                <w:rFonts w:eastAsia="Times New Roman"/>
                <w:color w:val="000000"/>
                <w:spacing w:val="-2"/>
                <w:lang w:eastAsia="ru-RU"/>
              </w:rPr>
              <w:t>я</w:t>
            </w:r>
            <w:r w:rsidRPr="0096690C">
              <w:rPr>
                <w:rFonts w:eastAsia="Times New Roman"/>
                <w:color w:val="000000"/>
                <w:lang w:eastAsia="ru-RU"/>
              </w:rPr>
              <w:t>с</w:t>
            </w:r>
            <w:r w:rsidRPr="0096690C">
              <w:rPr>
                <w:rFonts w:eastAsia="Times New Roman"/>
                <w:color w:val="000000"/>
                <w:spacing w:val="-1"/>
                <w:lang w:eastAsia="ru-RU"/>
              </w:rPr>
              <w:t>лӧ</w:t>
            </w:r>
            <w:r w:rsidRPr="0096690C">
              <w:rPr>
                <w:rFonts w:eastAsia="Times New Roman"/>
                <w:color w:val="000000"/>
                <w:lang w:eastAsia="ru-RU"/>
              </w:rPr>
              <w:t>н</w:t>
            </w:r>
            <w:r w:rsidRPr="0096690C">
              <w:rPr>
                <w:rFonts w:eastAsia="Times New Roman"/>
                <w:color w:val="000000"/>
                <w:spacing w:val="170"/>
                <w:lang w:eastAsia="ru-RU"/>
              </w:rPr>
              <w:t xml:space="preserve"> </w:t>
            </w:r>
            <w:r w:rsidRPr="0096690C">
              <w:rPr>
                <w:rFonts w:eastAsia="Times New Roman"/>
                <w:color w:val="000000"/>
                <w:lang w:eastAsia="ru-RU"/>
              </w:rPr>
              <w:t>пан</w:t>
            </w:r>
            <w:r w:rsidRPr="0096690C">
              <w:rPr>
                <w:rFonts w:eastAsia="Times New Roman"/>
                <w:color w:val="000000"/>
                <w:spacing w:val="-1"/>
                <w:lang w:eastAsia="ru-RU"/>
              </w:rPr>
              <w:t>ы</w:t>
            </w:r>
            <w:r w:rsidRPr="0096690C">
              <w:rPr>
                <w:rFonts w:eastAsia="Times New Roman"/>
                <w:color w:val="000000"/>
                <w:lang w:eastAsia="ru-RU"/>
              </w:rPr>
              <w:t>д</w:t>
            </w:r>
            <w:r w:rsidRPr="0096690C">
              <w:rPr>
                <w:rFonts w:eastAsia="Times New Roman"/>
                <w:color w:val="000000"/>
                <w:spacing w:val="173"/>
                <w:lang w:eastAsia="ru-RU"/>
              </w:rPr>
              <w:t xml:space="preserve"> </w:t>
            </w:r>
            <w:r w:rsidRPr="0096690C">
              <w:rPr>
                <w:rFonts w:eastAsia="Times New Roman"/>
                <w:color w:val="000000"/>
                <w:lang w:eastAsia="ru-RU"/>
              </w:rPr>
              <w:t>с</w:t>
            </w:r>
            <w:r w:rsidRPr="0096690C">
              <w:rPr>
                <w:rFonts w:eastAsia="Times New Roman"/>
                <w:color w:val="000000"/>
                <w:spacing w:val="-3"/>
                <w:lang w:eastAsia="ru-RU"/>
              </w:rPr>
              <w:t>у</w:t>
            </w:r>
            <w:r w:rsidRPr="0096690C">
              <w:rPr>
                <w:rFonts w:eastAsia="Times New Roman"/>
                <w:color w:val="000000"/>
                <w:lang w:eastAsia="ru-RU"/>
              </w:rPr>
              <w:t>ла</w:t>
            </w:r>
            <w:r w:rsidRPr="0096690C">
              <w:rPr>
                <w:rFonts w:eastAsia="Times New Roman"/>
                <w:color w:val="000000"/>
                <w:spacing w:val="-2"/>
                <w:lang w:eastAsia="ru-RU"/>
              </w:rPr>
              <w:t>л</w:t>
            </w:r>
            <w:r w:rsidRPr="0096690C">
              <w:rPr>
                <w:rFonts w:eastAsia="Times New Roman"/>
                <w:color w:val="000000"/>
                <w:spacing w:val="1"/>
                <w:lang w:eastAsia="ru-RU"/>
              </w:rPr>
              <w:t>ӧ</w:t>
            </w:r>
            <w:r w:rsidRPr="0096690C">
              <w:rPr>
                <w:rFonts w:eastAsia="Times New Roman"/>
                <w:color w:val="000000"/>
                <w:lang w:eastAsia="ru-RU"/>
              </w:rPr>
              <w:t>м,</w:t>
            </w:r>
            <w:r w:rsidRPr="0096690C">
              <w:rPr>
                <w:rFonts w:eastAsia="Times New Roman"/>
                <w:color w:val="000000"/>
                <w:spacing w:val="171"/>
                <w:lang w:eastAsia="ru-RU"/>
              </w:rPr>
              <w:t xml:space="preserve"> </w:t>
            </w:r>
            <w:r w:rsidRPr="0096690C">
              <w:rPr>
                <w:rFonts w:eastAsia="Times New Roman"/>
                <w:color w:val="000000"/>
                <w:lang w:eastAsia="ru-RU"/>
              </w:rPr>
              <w:t>нак</w:t>
            </w:r>
            <w:r w:rsidRPr="0096690C">
              <w:rPr>
                <w:rFonts w:eastAsia="Times New Roman"/>
                <w:color w:val="000000"/>
                <w:spacing w:val="-1"/>
                <w:lang w:eastAsia="ru-RU"/>
              </w:rPr>
              <w:t>ӧ</w:t>
            </w:r>
            <w:r w:rsidRPr="0096690C">
              <w:rPr>
                <w:rFonts w:eastAsia="Times New Roman"/>
                <w:color w:val="000000"/>
                <w:lang w:eastAsia="ru-RU"/>
              </w:rPr>
              <w:t>д</w:t>
            </w:r>
            <w:r w:rsidRPr="0096690C">
              <w:rPr>
                <w:rFonts w:eastAsia="Times New Roman"/>
                <w:color w:val="000000"/>
                <w:spacing w:val="173"/>
                <w:lang w:eastAsia="ru-RU"/>
              </w:rPr>
              <w:t xml:space="preserve"> </w:t>
            </w:r>
            <w:r w:rsidRPr="0096690C">
              <w:rPr>
                <w:rFonts w:eastAsia="Times New Roman"/>
                <w:color w:val="000000"/>
                <w:spacing w:val="-3"/>
                <w:lang w:eastAsia="ru-RU"/>
              </w:rPr>
              <w:t>л</w:t>
            </w:r>
            <w:r w:rsidRPr="0096690C">
              <w:rPr>
                <w:rFonts w:eastAsia="Times New Roman"/>
                <w:color w:val="000000"/>
                <w:spacing w:val="1"/>
                <w:lang w:eastAsia="ru-RU"/>
              </w:rPr>
              <w:t>оӧ</w:t>
            </w:r>
            <w:r w:rsidRPr="0096690C">
              <w:rPr>
                <w:rFonts w:eastAsia="Times New Roman"/>
                <w:color w:val="000000"/>
                <w:lang w:eastAsia="ru-RU"/>
              </w:rPr>
              <w:t>м</w:t>
            </w:r>
            <w:r w:rsidRPr="0096690C">
              <w:rPr>
                <w:rFonts w:eastAsia="Times New Roman"/>
                <w:color w:val="000000"/>
                <w:spacing w:val="-2"/>
                <w:lang w:eastAsia="ru-RU"/>
              </w:rPr>
              <w:t>т</w:t>
            </w:r>
            <w:r w:rsidRPr="0096690C">
              <w:rPr>
                <w:rFonts w:eastAsia="Times New Roman"/>
                <w:color w:val="000000"/>
                <w:lang w:eastAsia="ru-RU"/>
              </w:rPr>
              <w:t>оръ</w:t>
            </w:r>
            <w:r w:rsidRPr="0096690C">
              <w:rPr>
                <w:rFonts w:eastAsia="Times New Roman"/>
                <w:color w:val="000000"/>
                <w:spacing w:val="-3"/>
                <w:lang w:eastAsia="ru-RU"/>
              </w:rPr>
              <w:t>я</w:t>
            </w:r>
            <w:r w:rsidRPr="0096690C">
              <w:rPr>
                <w:rFonts w:eastAsia="Times New Roman"/>
                <w:color w:val="000000"/>
                <w:lang w:eastAsia="ru-RU"/>
              </w:rPr>
              <w:t>с й</w:t>
            </w:r>
            <w:r w:rsidRPr="0096690C">
              <w:rPr>
                <w:rFonts w:eastAsia="Times New Roman"/>
                <w:color w:val="000000"/>
                <w:spacing w:val="1"/>
                <w:lang w:eastAsia="ru-RU"/>
              </w:rPr>
              <w:t>ы</w:t>
            </w:r>
            <w:r w:rsidRPr="0096690C">
              <w:rPr>
                <w:rFonts w:eastAsia="Times New Roman"/>
                <w:color w:val="000000"/>
                <w:spacing w:val="-2"/>
                <w:lang w:eastAsia="ru-RU"/>
              </w:rPr>
              <w:t>л</w:t>
            </w:r>
            <w:r w:rsidRPr="0096690C">
              <w:rPr>
                <w:rFonts w:eastAsia="Times New Roman"/>
                <w:color w:val="000000"/>
                <w:lang w:eastAsia="ru-RU"/>
              </w:rPr>
              <w:t>ысь висьта</w:t>
            </w:r>
            <w:r w:rsidRPr="0096690C">
              <w:rPr>
                <w:rFonts w:eastAsia="Times New Roman"/>
                <w:color w:val="000000"/>
                <w:spacing w:val="-2"/>
                <w:lang w:eastAsia="ru-RU"/>
              </w:rPr>
              <w:t>ла</w:t>
            </w:r>
            <w:r w:rsidRPr="0096690C">
              <w:rPr>
                <w:rFonts w:eastAsia="Times New Roman"/>
                <w:color w:val="000000"/>
                <w:lang w:eastAsia="ru-RU"/>
              </w:rPr>
              <w:t>нног. Вӧв</w:t>
            </w:r>
            <w:r w:rsidRPr="0096690C">
              <w:rPr>
                <w:rFonts w:eastAsia="Times New Roman"/>
                <w:color w:val="000000"/>
                <w:spacing w:val="-3"/>
                <w:lang w:eastAsia="ru-RU"/>
              </w:rPr>
              <w:t>л</w:t>
            </w:r>
            <w:r w:rsidRPr="0096690C">
              <w:rPr>
                <w:rFonts w:eastAsia="Times New Roman"/>
                <w:color w:val="000000"/>
                <w:lang w:eastAsia="ru-RU"/>
              </w:rPr>
              <w:t>ыт</w:t>
            </w:r>
            <w:r w:rsidRPr="0096690C">
              <w:rPr>
                <w:rFonts w:eastAsia="Times New Roman"/>
                <w:color w:val="000000"/>
                <w:spacing w:val="1"/>
                <w:lang w:eastAsia="ru-RU"/>
              </w:rPr>
              <w:t>ӧ</w:t>
            </w:r>
            <w:r w:rsidRPr="0096690C">
              <w:rPr>
                <w:rFonts w:eastAsia="Times New Roman"/>
                <w:color w:val="000000"/>
                <w:lang w:eastAsia="ru-RU"/>
              </w:rPr>
              <w:t>м</w:t>
            </w:r>
            <w:r w:rsidRPr="0096690C">
              <w:rPr>
                <w:rFonts w:eastAsia="Times New Roman"/>
                <w:color w:val="000000"/>
                <w:spacing w:val="-2"/>
                <w:lang w:eastAsia="ru-RU"/>
              </w:rPr>
              <w:t>т</w:t>
            </w:r>
            <w:r w:rsidRPr="0096690C">
              <w:rPr>
                <w:rFonts w:eastAsia="Times New Roman"/>
                <w:color w:val="000000"/>
                <w:lang w:eastAsia="ru-RU"/>
              </w:rPr>
              <w:t>орл</w:t>
            </w:r>
            <w:r w:rsidRPr="0096690C">
              <w:rPr>
                <w:rFonts w:eastAsia="Times New Roman"/>
                <w:color w:val="000000"/>
                <w:spacing w:val="-2"/>
                <w:lang w:eastAsia="ru-RU"/>
              </w:rPr>
              <w:t>ӧ</w:t>
            </w:r>
            <w:r w:rsidRPr="0096690C">
              <w:rPr>
                <w:rFonts w:eastAsia="Times New Roman"/>
                <w:color w:val="000000"/>
                <w:lang w:eastAsia="ru-RU"/>
              </w:rPr>
              <w:t>н</w:t>
            </w:r>
            <w:r w:rsidRPr="0096690C">
              <w:rPr>
                <w:rFonts w:eastAsia="Times New Roman"/>
                <w:color w:val="000000"/>
                <w:spacing w:val="-1"/>
                <w:lang w:eastAsia="ru-RU"/>
              </w:rPr>
              <w:t xml:space="preserve"> </w:t>
            </w:r>
            <w:r w:rsidRPr="0096690C">
              <w:rPr>
                <w:rFonts w:eastAsia="Times New Roman"/>
                <w:color w:val="000000"/>
                <w:lang w:eastAsia="ru-RU"/>
              </w:rPr>
              <w:t>ас</w:t>
            </w:r>
            <w:r w:rsidRPr="0096690C">
              <w:rPr>
                <w:rFonts w:eastAsia="Times New Roman"/>
                <w:color w:val="000000"/>
                <w:spacing w:val="-1"/>
                <w:lang w:eastAsia="ru-RU"/>
              </w:rPr>
              <w:t>л</w:t>
            </w:r>
            <w:r w:rsidRPr="0096690C">
              <w:rPr>
                <w:rFonts w:eastAsia="Times New Roman"/>
                <w:color w:val="000000"/>
                <w:lang w:eastAsia="ru-RU"/>
              </w:rPr>
              <w:t>ыс</w:t>
            </w:r>
            <w:r w:rsidRPr="0096690C">
              <w:rPr>
                <w:rFonts w:eastAsia="Times New Roman"/>
                <w:color w:val="000000"/>
                <w:spacing w:val="-1"/>
                <w:lang w:eastAsia="ru-RU"/>
              </w:rPr>
              <w:t>п</w:t>
            </w:r>
            <w:r w:rsidRPr="0096690C">
              <w:rPr>
                <w:rFonts w:eastAsia="Times New Roman"/>
                <w:color w:val="000000"/>
                <w:spacing w:val="1"/>
                <w:lang w:eastAsia="ru-RU"/>
              </w:rPr>
              <w:t>ӧ</w:t>
            </w:r>
            <w:r w:rsidRPr="0096690C">
              <w:rPr>
                <w:rFonts w:eastAsia="Times New Roman"/>
                <w:color w:val="000000"/>
                <w:spacing w:val="-3"/>
                <w:lang w:eastAsia="ru-RU"/>
              </w:rPr>
              <w:t>л</w:t>
            </w:r>
            <w:r w:rsidRPr="0096690C">
              <w:rPr>
                <w:rFonts w:eastAsia="Times New Roman"/>
                <w:color w:val="000000"/>
                <w:lang w:eastAsia="ru-RU"/>
              </w:rPr>
              <w:t>ӧсл</w:t>
            </w:r>
            <w:r w:rsidRPr="0096690C">
              <w:rPr>
                <w:rFonts w:eastAsia="Times New Roman"/>
                <w:color w:val="000000"/>
                <w:spacing w:val="-3"/>
                <w:lang w:eastAsia="ru-RU"/>
              </w:rPr>
              <w:t>у</w:t>
            </w:r>
            <w:r w:rsidRPr="0096690C">
              <w:rPr>
                <w:rFonts w:eastAsia="Times New Roman"/>
                <w:color w:val="000000"/>
                <w:lang w:eastAsia="ru-RU"/>
              </w:rPr>
              <w:t>н.</w:t>
            </w:r>
          </w:p>
        </w:tc>
      </w:tr>
      <w:tr w:rsidR="0096690C" w:rsidRPr="0096690C" w:rsidTr="00B659E5">
        <w:trPr>
          <w:cantSplit/>
          <w:trHeight w:hRule="exact" w:val="2270"/>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6"/>
              <w:ind w:right="-20"/>
              <w:rPr>
                <w:rFonts w:eastAsia="Times New Roman"/>
                <w:color w:val="000000"/>
                <w:lang w:eastAsia="ru-RU"/>
              </w:rPr>
            </w:pPr>
            <w:r w:rsidRPr="0096690C">
              <w:rPr>
                <w:rFonts w:eastAsia="Times New Roman"/>
                <w:color w:val="000000"/>
                <w:spacing w:val="1"/>
                <w:lang w:eastAsia="ru-RU"/>
              </w:rPr>
              <w:t>2</w:t>
            </w:r>
            <w:r w:rsidRPr="0096690C">
              <w:rPr>
                <w:rFonts w:eastAsia="Times New Roman"/>
                <w:color w:val="000000"/>
                <w:lang w:eastAsia="ru-RU"/>
              </w:rPr>
              <w:t>.6</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1701"/>
              </w:tabs>
              <w:spacing w:before="16"/>
              <w:ind w:right="35"/>
              <w:rPr>
                <w:rFonts w:eastAsia="Times New Roman"/>
                <w:color w:val="000000"/>
                <w:lang w:eastAsia="ru-RU"/>
              </w:rPr>
            </w:pPr>
            <w:r w:rsidRPr="0096690C">
              <w:rPr>
                <w:rFonts w:eastAsia="Times New Roman"/>
                <w:color w:val="000000"/>
                <w:lang w:eastAsia="ru-RU"/>
              </w:rPr>
              <w:t>«Р</w:t>
            </w:r>
            <w:r w:rsidRPr="0096690C">
              <w:rPr>
                <w:rFonts w:eastAsia="Times New Roman"/>
                <w:color w:val="000000"/>
                <w:spacing w:val="-2"/>
                <w:lang w:eastAsia="ru-RU"/>
              </w:rPr>
              <w:t>у</w:t>
            </w:r>
            <w:r w:rsidRPr="0096690C">
              <w:rPr>
                <w:rFonts w:eastAsia="Times New Roman"/>
                <w:color w:val="000000"/>
                <w:lang w:eastAsia="ru-RU"/>
              </w:rPr>
              <w:t>ч</w:t>
            </w:r>
            <w:r w:rsidRPr="0096690C">
              <w:rPr>
                <w:rFonts w:eastAsia="Times New Roman"/>
                <w:color w:val="000000"/>
                <w:lang w:eastAsia="ru-RU"/>
              </w:rPr>
              <w:tab/>
              <w:t>да ч</w:t>
            </w:r>
            <w:r w:rsidRPr="0096690C">
              <w:rPr>
                <w:rFonts w:eastAsia="Times New Roman"/>
                <w:color w:val="000000"/>
                <w:spacing w:val="1"/>
                <w:lang w:eastAsia="ru-RU"/>
              </w:rPr>
              <w:t>о</w:t>
            </w:r>
            <w:r w:rsidRPr="0096690C">
              <w:rPr>
                <w:rFonts w:eastAsia="Times New Roman"/>
                <w:color w:val="000000"/>
                <w:spacing w:val="-1"/>
                <w:lang w:eastAsia="ru-RU"/>
              </w:rPr>
              <w:t>кы</w:t>
            </w:r>
            <w:r w:rsidRPr="0096690C">
              <w:rPr>
                <w:rFonts w:eastAsia="Times New Roman"/>
                <w:color w:val="000000"/>
                <w:lang w:eastAsia="ru-RU"/>
              </w:rPr>
              <w:t xml:space="preserve">р»,    </w:t>
            </w:r>
            <w:r w:rsidRPr="0096690C">
              <w:rPr>
                <w:rFonts w:eastAsia="Times New Roman"/>
                <w:color w:val="000000"/>
                <w:spacing w:val="-22"/>
                <w:lang w:eastAsia="ru-RU"/>
              </w:rPr>
              <w:t xml:space="preserve"> </w:t>
            </w:r>
            <w:r w:rsidRPr="0096690C">
              <w:rPr>
                <w:rFonts w:eastAsia="Times New Roman"/>
                <w:color w:val="000000"/>
                <w:lang w:eastAsia="ru-RU"/>
              </w:rPr>
              <w:t>«Р</w:t>
            </w:r>
            <w:r w:rsidRPr="0096690C">
              <w:rPr>
                <w:rFonts w:eastAsia="Times New Roman"/>
                <w:color w:val="000000"/>
                <w:spacing w:val="-3"/>
                <w:lang w:eastAsia="ru-RU"/>
              </w:rPr>
              <w:t>у</w:t>
            </w:r>
            <w:r w:rsidRPr="0096690C">
              <w:rPr>
                <w:rFonts w:eastAsia="Times New Roman"/>
                <w:color w:val="000000"/>
                <w:lang w:eastAsia="ru-RU"/>
              </w:rPr>
              <w:t xml:space="preserve">ч да    </w:t>
            </w:r>
            <w:r w:rsidRPr="0096690C">
              <w:rPr>
                <w:rFonts w:eastAsia="Times New Roman"/>
                <w:color w:val="000000"/>
                <w:spacing w:val="-39"/>
                <w:lang w:eastAsia="ru-RU"/>
              </w:rPr>
              <w:t xml:space="preserve"> </w:t>
            </w:r>
            <w:r w:rsidRPr="0096690C">
              <w:rPr>
                <w:rFonts w:eastAsia="Times New Roman"/>
                <w:color w:val="000000"/>
                <w:spacing w:val="-1"/>
                <w:lang w:eastAsia="ru-RU"/>
              </w:rPr>
              <w:t>д</w:t>
            </w:r>
            <w:r w:rsidRPr="0096690C">
              <w:rPr>
                <w:rFonts w:eastAsia="Times New Roman"/>
                <w:color w:val="000000"/>
                <w:lang w:eastAsia="ru-RU"/>
              </w:rPr>
              <w:t>яб</w:t>
            </w:r>
            <w:r w:rsidRPr="0096690C">
              <w:rPr>
                <w:rFonts w:eastAsia="Times New Roman"/>
                <w:color w:val="000000"/>
                <w:spacing w:val="-2"/>
                <w:lang w:eastAsia="ru-RU"/>
              </w:rPr>
              <w:t>ы</w:t>
            </w:r>
            <w:r w:rsidRPr="0096690C">
              <w:rPr>
                <w:rFonts w:eastAsia="Times New Roman"/>
                <w:color w:val="000000"/>
                <w:lang w:eastAsia="ru-RU"/>
              </w:rPr>
              <w:t xml:space="preserve">р»    </w:t>
            </w:r>
            <w:r w:rsidRPr="0096690C">
              <w:rPr>
                <w:rFonts w:eastAsia="Times New Roman"/>
                <w:color w:val="000000"/>
                <w:spacing w:val="-41"/>
                <w:lang w:eastAsia="ru-RU"/>
              </w:rPr>
              <w:t xml:space="preserve"> </w:t>
            </w:r>
            <w:r w:rsidRPr="0096690C">
              <w:rPr>
                <w:rFonts w:eastAsia="Times New Roman"/>
                <w:color w:val="000000"/>
                <w:lang w:eastAsia="ru-RU"/>
              </w:rPr>
              <w:t>-пе</w:t>
            </w:r>
            <w:r w:rsidRPr="0096690C">
              <w:rPr>
                <w:rFonts w:eastAsia="Times New Roman"/>
                <w:color w:val="000000"/>
                <w:spacing w:val="-1"/>
                <w:lang w:eastAsia="ru-RU"/>
              </w:rPr>
              <w:t>м</w:t>
            </w:r>
            <w:r w:rsidRPr="0096690C">
              <w:rPr>
                <w:rFonts w:eastAsia="Times New Roman"/>
                <w:color w:val="000000"/>
                <w:lang w:eastAsia="ru-RU"/>
              </w:rPr>
              <w:t>ӧсъяс й</w:t>
            </w:r>
            <w:r w:rsidRPr="0096690C">
              <w:rPr>
                <w:rFonts w:eastAsia="Times New Roman"/>
                <w:color w:val="000000"/>
                <w:spacing w:val="1"/>
                <w:lang w:eastAsia="ru-RU"/>
              </w:rPr>
              <w:t>ы</w:t>
            </w:r>
            <w:r w:rsidRPr="0096690C">
              <w:rPr>
                <w:rFonts w:eastAsia="Times New Roman"/>
                <w:color w:val="000000"/>
                <w:spacing w:val="-2"/>
                <w:lang w:eastAsia="ru-RU"/>
              </w:rPr>
              <w:t>л</w:t>
            </w:r>
            <w:r w:rsidRPr="0096690C">
              <w:rPr>
                <w:rFonts w:eastAsia="Times New Roman"/>
                <w:color w:val="000000"/>
                <w:lang w:eastAsia="ru-RU"/>
              </w:rPr>
              <w:t>ысь мойдъяс.</w:t>
            </w:r>
          </w:p>
          <w:p w:rsidR="0096690C" w:rsidRPr="0096690C" w:rsidRDefault="0096690C" w:rsidP="0096690C">
            <w:pPr>
              <w:tabs>
                <w:tab w:val="left" w:pos="1164"/>
                <w:tab w:val="left" w:pos="1876"/>
              </w:tabs>
              <w:ind w:right="35"/>
              <w:rPr>
                <w:rFonts w:eastAsia="Times New Roman"/>
                <w:color w:val="000000"/>
                <w:lang w:eastAsia="ru-RU"/>
              </w:rPr>
            </w:pPr>
            <w:r w:rsidRPr="0096690C">
              <w:rPr>
                <w:rFonts w:eastAsia="Times New Roman"/>
                <w:color w:val="000000"/>
                <w:lang w:eastAsia="ru-RU"/>
              </w:rPr>
              <w:t>«Г</w:t>
            </w:r>
            <w:r w:rsidRPr="0096690C">
              <w:rPr>
                <w:rFonts w:eastAsia="Times New Roman"/>
                <w:color w:val="000000"/>
                <w:spacing w:val="-1"/>
                <w:lang w:eastAsia="ru-RU"/>
              </w:rPr>
              <w:t>о</w:t>
            </w:r>
            <w:r w:rsidRPr="0096690C">
              <w:rPr>
                <w:rFonts w:eastAsia="Times New Roman"/>
                <w:color w:val="000000"/>
                <w:lang w:eastAsia="ru-RU"/>
              </w:rPr>
              <w:t>рт</w:t>
            </w:r>
            <w:r w:rsidRPr="0096690C">
              <w:rPr>
                <w:rFonts w:eastAsia="Times New Roman"/>
                <w:color w:val="000000"/>
                <w:lang w:eastAsia="ru-RU"/>
              </w:rPr>
              <w:tab/>
            </w:r>
            <w:r w:rsidRPr="0096690C">
              <w:rPr>
                <w:rFonts w:eastAsia="Times New Roman"/>
                <w:color w:val="000000"/>
                <w:spacing w:val="1"/>
                <w:lang w:eastAsia="ru-RU"/>
              </w:rPr>
              <w:t>о</w:t>
            </w:r>
            <w:r w:rsidRPr="0096690C">
              <w:rPr>
                <w:rFonts w:eastAsia="Times New Roman"/>
                <w:color w:val="000000"/>
                <w:spacing w:val="-3"/>
                <w:lang w:eastAsia="ru-RU"/>
              </w:rPr>
              <w:t>л</w:t>
            </w:r>
            <w:r w:rsidRPr="0096690C">
              <w:rPr>
                <w:rFonts w:eastAsia="Times New Roman"/>
                <w:color w:val="000000"/>
                <w:lang w:eastAsia="ru-RU"/>
              </w:rPr>
              <w:t>ӧм», «</w:t>
            </w:r>
            <w:r w:rsidRPr="0096690C">
              <w:rPr>
                <w:rFonts w:eastAsia="Times New Roman"/>
                <w:color w:val="000000"/>
                <w:spacing w:val="-1"/>
                <w:lang w:eastAsia="ru-RU"/>
              </w:rPr>
              <w:t>М</w:t>
            </w:r>
            <w:r w:rsidRPr="0096690C">
              <w:rPr>
                <w:rFonts w:eastAsia="Times New Roman"/>
                <w:color w:val="000000"/>
                <w:lang w:eastAsia="ru-RU"/>
              </w:rPr>
              <w:t>елiа сёрни</w:t>
            </w:r>
            <w:r w:rsidRPr="0096690C">
              <w:rPr>
                <w:rFonts w:eastAsia="Times New Roman"/>
                <w:color w:val="000000"/>
                <w:spacing w:val="-1"/>
                <w:lang w:eastAsia="ru-RU"/>
              </w:rPr>
              <w:t>т</w:t>
            </w:r>
            <w:r w:rsidRPr="0096690C">
              <w:rPr>
                <w:rFonts w:eastAsia="Times New Roman"/>
                <w:color w:val="000000"/>
                <w:lang w:eastAsia="ru-RU"/>
              </w:rPr>
              <w:t>iс»</w:t>
            </w:r>
            <w:r w:rsidRPr="0096690C">
              <w:rPr>
                <w:rFonts w:eastAsia="Times New Roman"/>
                <w:color w:val="000000"/>
                <w:lang w:eastAsia="ru-RU"/>
              </w:rPr>
              <w:tab/>
              <w:t>-б</w:t>
            </w:r>
            <w:r w:rsidRPr="0096690C">
              <w:rPr>
                <w:rFonts w:eastAsia="Times New Roman"/>
                <w:color w:val="000000"/>
                <w:spacing w:val="1"/>
                <w:lang w:eastAsia="ru-RU"/>
              </w:rPr>
              <w:t>ы</w:t>
            </w:r>
            <w:r w:rsidRPr="0096690C">
              <w:rPr>
                <w:rFonts w:eastAsia="Times New Roman"/>
                <w:color w:val="000000"/>
                <w:spacing w:val="-1"/>
                <w:lang w:eastAsia="ru-RU"/>
              </w:rPr>
              <w:t>т</w:t>
            </w:r>
            <w:r w:rsidRPr="0096690C">
              <w:rPr>
                <w:rFonts w:eastAsia="Times New Roman"/>
                <w:color w:val="000000"/>
                <w:lang w:eastAsia="ru-RU"/>
              </w:rPr>
              <w:t>ов</w:t>
            </w:r>
            <w:r w:rsidRPr="0096690C">
              <w:rPr>
                <w:rFonts w:eastAsia="Times New Roman"/>
                <w:color w:val="000000"/>
                <w:spacing w:val="-1"/>
                <w:lang w:eastAsia="ru-RU"/>
              </w:rPr>
              <w:t>ӧ</w:t>
            </w:r>
            <w:r w:rsidRPr="0096690C">
              <w:rPr>
                <w:rFonts w:eastAsia="Times New Roman"/>
                <w:color w:val="000000"/>
                <w:lang w:eastAsia="ru-RU"/>
              </w:rPr>
              <w:t>й мойдъяс</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6"/>
              <w:ind w:right="3690"/>
              <w:rPr>
                <w:rFonts w:eastAsia="Times New Roman"/>
                <w:color w:val="000000"/>
                <w:lang w:eastAsia="ru-RU"/>
              </w:rPr>
            </w:pPr>
            <w:r w:rsidRPr="0096690C">
              <w:rPr>
                <w:rFonts w:eastAsia="Times New Roman"/>
                <w:color w:val="000000"/>
                <w:lang w:eastAsia="ru-RU"/>
              </w:rPr>
              <w:t>Важ эс</w:t>
            </w:r>
            <w:r w:rsidRPr="0096690C">
              <w:rPr>
                <w:rFonts w:eastAsia="Times New Roman"/>
                <w:color w:val="000000"/>
                <w:spacing w:val="-2"/>
                <w:lang w:eastAsia="ru-RU"/>
              </w:rPr>
              <w:t>к</w:t>
            </w:r>
            <w:r w:rsidRPr="0096690C">
              <w:rPr>
                <w:rFonts w:eastAsia="Times New Roman"/>
                <w:color w:val="000000"/>
                <w:lang w:eastAsia="ru-RU"/>
              </w:rPr>
              <w:t>ӧмъяс</w:t>
            </w:r>
            <w:r w:rsidRPr="0096690C">
              <w:rPr>
                <w:rFonts w:eastAsia="Times New Roman"/>
                <w:color w:val="000000"/>
                <w:spacing w:val="-3"/>
                <w:lang w:eastAsia="ru-RU"/>
              </w:rPr>
              <w:t>л</w:t>
            </w:r>
            <w:r w:rsidRPr="0096690C">
              <w:rPr>
                <w:rFonts w:eastAsia="Times New Roman"/>
                <w:color w:val="000000"/>
                <w:lang w:eastAsia="ru-RU"/>
              </w:rPr>
              <w:t>ӧн</w:t>
            </w:r>
            <w:r w:rsidRPr="0096690C">
              <w:rPr>
                <w:rFonts w:eastAsia="Times New Roman"/>
                <w:color w:val="000000"/>
                <w:spacing w:val="1"/>
                <w:lang w:eastAsia="ru-RU"/>
              </w:rPr>
              <w:t xml:space="preserve"> </w:t>
            </w:r>
            <w:r w:rsidRPr="0096690C">
              <w:rPr>
                <w:rFonts w:eastAsia="Times New Roman"/>
                <w:color w:val="000000"/>
                <w:spacing w:val="-1"/>
                <w:lang w:eastAsia="ru-RU"/>
              </w:rPr>
              <w:t>ко</w:t>
            </w:r>
            <w:r w:rsidRPr="0096690C">
              <w:rPr>
                <w:rFonts w:eastAsia="Times New Roman"/>
                <w:color w:val="000000"/>
                <w:lang w:eastAsia="ru-RU"/>
              </w:rPr>
              <w:t>ляс</w:t>
            </w:r>
            <w:r w:rsidRPr="0096690C">
              <w:rPr>
                <w:rFonts w:eastAsia="Times New Roman"/>
                <w:color w:val="000000"/>
                <w:spacing w:val="-2"/>
                <w:lang w:eastAsia="ru-RU"/>
              </w:rPr>
              <w:t>ъ</w:t>
            </w:r>
            <w:r w:rsidRPr="0096690C">
              <w:rPr>
                <w:rFonts w:eastAsia="Times New Roman"/>
                <w:color w:val="000000"/>
                <w:lang w:eastAsia="ru-RU"/>
              </w:rPr>
              <w:t xml:space="preserve">яс. Мойд </w:t>
            </w:r>
            <w:r w:rsidRPr="0096690C">
              <w:rPr>
                <w:rFonts w:eastAsia="Times New Roman"/>
                <w:color w:val="000000"/>
                <w:spacing w:val="-1"/>
                <w:lang w:eastAsia="ru-RU"/>
              </w:rPr>
              <w:t>с</w:t>
            </w:r>
            <w:r w:rsidRPr="0096690C">
              <w:rPr>
                <w:rFonts w:eastAsia="Times New Roman"/>
                <w:color w:val="000000"/>
                <w:lang w:eastAsia="ru-RU"/>
              </w:rPr>
              <w:t>икасъ</w:t>
            </w:r>
            <w:r w:rsidRPr="0096690C">
              <w:rPr>
                <w:rFonts w:eastAsia="Times New Roman"/>
                <w:color w:val="000000"/>
                <w:spacing w:val="-2"/>
                <w:lang w:eastAsia="ru-RU"/>
              </w:rPr>
              <w:t>я</w:t>
            </w:r>
            <w:r w:rsidRPr="0096690C">
              <w:rPr>
                <w:rFonts w:eastAsia="Times New Roman"/>
                <w:color w:val="000000"/>
                <w:lang w:eastAsia="ru-RU"/>
              </w:rPr>
              <w:t>с.</w:t>
            </w:r>
          </w:p>
        </w:tc>
      </w:tr>
      <w:tr w:rsidR="0096690C" w:rsidRPr="0096690C" w:rsidTr="00B659E5">
        <w:trPr>
          <w:cantSplit/>
          <w:trHeight w:hRule="exact" w:val="333"/>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9"/>
              <w:ind w:right="-20"/>
              <w:rPr>
                <w:rFonts w:eastAsia="Times New Roman"/>
                <w:color w:val="000000"/>
                <w:lang w:eastAsia="ru-RU"/>
              </w:rPr>
            </w:pPr>
            <w:r w:rsidRPr="0096690C">
              <w:rPr>
                <w:rFonts w:eastAsia="Times New Roman"/>
                <w:color w:val="000000"/>
                <w:spacing w:val="1"/>
                <w:lang w:eastAsia="ru-RU"/>
              </w:rPr>
              <w:t>3</w:t>
            </w:r>
            <w:r w:rsidRPr="0096690C">
              <w:rPr>
                <w:rFonts w:eastAsia="Times New Roman"/>
                <w:color w:val="000000"/>
                <w:lang w:eastAsia="ru-RU"/>
              </w:rPr>
              <w:t xml:space="preserve">. </w:t>
            </w:r>
            <w:r w:rsidRPr="0096690C">
              <w:rPr>
                <w:rFonts w:eastAsia="Times New Roman"/>
                <w:color w:val="000000"/>
                <w:spacing w:val="-1"/>
                <w:w w:val="110"/>
                <w:lang w:eastAsia="ru-RU"/>
              </w:rPr>
              <w:t>Л</w:t>
            </w:r>
            <w:r w:rsidRPr="0096690C">
              <w:rPr>
                <w:rFonts w:eastAsia="Times New Roman"/>
                <w:color w:val="000000"/>
                <w:w w:val="108"/>
                <w:lang w:eastAsia="ru-RU"/>
              </w:rPr>
              <w:t>и</w:t>
            </w:r>
            <w:r w:rsidRPr="0096690C">
              <w:rPr>
                <w:rFonts w:eastAsia="Times New Roman"/>
                <w:color w:val="000000"/>
                <w:w w:val="113"/>
                <w:lang w:eastAsia="ru-RU"/>
              </w:rPr>
              <w:t>т</w:t>
            </w:r>
            <w:r w:rsidRPr="0096690C">
              <w:rPr>
                <w:rFonts w:eastAsia="Times New Roman"/>
                <w:color w:val="000000"/>
                <w:lang w:eastAsia="ru-RU"/>
              </w:rPr>
              <w:t>е</w:t>
            </w:r>
            <w:r w:rsidRPr="0096690C">
              <w:rPr>
                <w:rFonts w:eastAsia="Times New Roman"/>
                <w:color w:val="000000"/>
                <w:spacing w:val="-2"/>
                <w:w w:val="112"/>
                <w:lang w:eastAsia="ru-RU"/>
              </w:rPr>
              <w:t>р</w:t>
            </w:r>
            <w:r w:rsidRPr="0096690C">
              <w:rPr>
                <w:rFonts w:eastAsia="Times New Roman"/>
                <w:color w:val="000000"/>
                <w:w w:val="113"/>
                <w:lang w:eastAsia="ru-RU"/>
              </w:rPr>
              <w:t>ат</w:t>
            </w:r>
            <w:r w:rsidRPr="0096690C">
              <w:rPr>
                <w:rFonts w:eastAsia="Times New Roman"/>
                <w:color w:val="000000"/>
                <w:spacing w:val="1"/>
                <w:lang w:eastAsia="ru-RU"/>
              </w:rPr>
              <w:t>у</w:t>
            </w:r>
            <w:r w:rsidRPr="0096690C">
              <w:rPr>
                <w:rFonts w:eastAsia="Times New Roman"/>
                <w:color w:val="000000"/>
                <w:spacing w:val="-2"/>
                <w:w w:val="112"/>
                <w:lang w:eastAsia="ru-RU"/>
              </w:rPr>
              <w:t>р</w:t>
            </w:r>
            <w:r w:rsidRPr="0096690C">
              <w:rPr>
                <w:rFonts w:eastAsia="Times New Roman"/>
                <w:color w:val="000000"/>
                <w:w w:val="113"/>
                <w:lang w:eastAsia="ru-RU"/>
              </w:rPr>
              <w:t>а</w:t>
            </w:r>
            <w:r w:rsidRPr="0096690C">
              <w:rPr>
                <w:rFonts w:eastAsia="Times New Roman"/>
                <w:color w:val="000000"/>
                <w:spacing w:val="1"/>
                <w:lang w:eastAsia="ru-RU"/>
              </w:rPr>
              <w:t xml:space="preserve"> </w:t>
            </w:r>
            <w:r w:rsidRPr="0096690C">
              <w:rPr>
                <w:rFonts w:eastAsia="Times New Roman"/>
                <w:color w:val="000000"/>
                <w:spacing w:val="-2"/>
                <w:w w:val="108"/>
                <w:lang w:eastAsia="ru-RU"/>
              </w:rPr>
              <w:t>м</w:t>
            </w:r>
            <w:r w:rsidRPr="0096690C">
              <w:rPr>
                <w:rFonts w:eastAsia="Times New Roman"/>
                <w:color w:val="000000"/>
                <w:spacing w:val="1"/>
                <w:lang w:eastAsia="ru-RU"/>
              </w:rPr>
              <w:t>о</w:t>
            </w:r>
            <w:r w:rsidRPr="0096690C">
              <w:rPr>
                <w:rFonts w:eastAsia="Times New Roman"/>
                <w:color w:val="000000"/>
                <w:spacing w:val="-3"/>
                <w:w w:val="108"/>
                <w:lang w:eastAsia="ru-RU"/>
              </w:rPr>
              <w:t>й</w:t>
            </w:r>
            <w:r w:rsidRPr="0096690C">
              <w:rPr>
                <w:rFonts w:eastAsia="Times New Roman"/>
                <w:color w:val="000000"/>
                <w:lang w:eastAsia="ru-RU"/>
              </w:rPr>
              <w:t>д</w:t>
            </w:r>
            <w:r w:rsidRPr="0096690C">
              <w:rPr>
                <w:rFonts w:eastAsia="Times New Roman"/>
                <w:color w:val="000000"/>
                <w:w w:val="113"/>
                <w:lang w:eastAsia="ru-RU"/>
              </w:rPr>
              <w:t>ъ</w:t>
            </w:r>
            <w:r w:rsidRPr="0096690C">
              <w:rPr>
                <w:rFonts w:eastAsia="Times New Roman"/>
                <w:color w:val="000000"/>
                <w:spacing w:val="-2"/>
                <w:w w:val="118"/>
                <w:lang w:eastAsia="ru-RU"/>
              </w:rPr>
              <w:t>я</w:t>
            </w:r>
            <w:r w:rsidRPr="0096690C">
              <w:rPr>
                <w:rFonts w:eastAsia="Times New Roman"/>
                <w:color w:val="000000"/>
                <w:lang w:eastAsia="ru-RU"/>
              </w:rPr>
              <w:t>с</w:t>
            </w:r>
          </w:p>
        </w:tc>
      </w:tr>
      <w:tr w:rsidR="0096690C" w:rsidRPr="0096690C" w:rsidTr="00B659E5">
        <w:trPr>
          <w:cantSplit/>
          <w:trHeight w:hRule="exact" w:val="1987"/>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3</w:t>
            </w:r>
            <w:r w:rsidRPr="0096690C">
              <w:rPr>
                <w:rFonts w:eastAsia="Times New Roman"/>
                <w:color w:val="000000"/>
                <w:lang w:eastAsia="ru-RU"/>
              </w:rPr>
              <w:t>.1</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981"/>
              </w:tabs>
              <w:spacing w:before="14"/>
              <w:ind w:right="85"/>
              <w:jc w:val="both"/>
              <w:rPr>
                <w:rFonts w:eastAsia="Times New Roman"/>
                <w:color w:val="000000"/>
                <w:lang w:eastAsia="ru-RU"/>
              </w:rPr>
            </w:pPr>
            <w:r w:rsidRPr="0096690C">
              <w:rPr>
                <w:rFonts w:eastAsia="Times New Roman"/>
                <w:color w:val="000000"/>
                <w:lang w:eastAsia="ru-RU"/>
              </w:rPr>
              <w:t>И.</w:t>
            </w:r>
            <w:r w:rsidRPr="0096690C">
              <w:rPr>
                <w:rFonts w:eastAsia="Times New Roman"/>
                <w:color w:val="000000"/>
                <w:lang w:eastAsia="ru-RU"/>
              </w:rPr>
              <w:tab/>
            </w:r>
            <w:r w:rsidRPr="0096690C">
              <w:rPr>
                <w:rFonts w:eastAsia="Times New Roman"/>
                <w:color w:val="000000"/>
                <w:spacing w:val="2"/>
                <w:lang w:eastAsia="ru-RU"/>
              </w:rPr>
              <w:t>К</w:t>
            </w:r>
            <w:r w:rsidRPr="0096690C">
              <w:rPr>
                <w:rFonts w:eastAsia="Times New Roman"/>
                <w:color w:val="000000"/>
                <w:spacing w:val="-3"/>
                <w:lang w:eastAsia="ru-RU"/>
              </w:rPr>
              <w:t>у</w:t>
            </w:r>
            <w:r w:rsidRPr="0096690C">
              <w:rPr>
                <w:rFonts w:eastAsia="Times New Roman"/>
                <w:color w:val="000000"/>
                <w:lang w:eastAsia="ru-RU"/>
              </w:rPr>
              <w:t>ратов «</w:t>
            </w:r>
            <w:r w:rsidRPr="0096690C">
              <w:rPr>
                <w:rFonts w:eastAsia="Times New Roman"/>
                <w:color w:val="000000"/>
                <w:spacing w:val="-1"/>
                <w:lang w:eastAsia="ru-RU"/>
              </w:rPr>
              <w:t>Ш</w:t>
            </w:r>
            <w:r w:rsidRPr="0096690C">
              <w:rPr>
                <w:rFonts w:eastAsia="Times New Roman"/>
                <w:color w:val="000000"/>
                <w:lang w:eastAsia="ru-RU"/>
              </w:rPr>
              <w:t xml:space="preserve">ыр            </w:t>
            </w:r>
            <w:r w:rsidRPr="0096690C">
              <w:rPr>
                <w:rFonts w:eastAsia="Times New Roman"/>
                <w:color w:val="000000"/>
                <w:spacing w:val="-65"/>
                <w:lang w:eastAsia="ru-RU"/>
              </w:rPr>
              <w:t xml:space="preserve"> </w:t>
            </w:r>
            <w:r w:rsidRPr="0096690C">
              <w:rPr>
                <w:rFonts w:eastAsia="Times New Roman"/>
                <w:color w:val="000000"/>
                <w:spacing w:val="-2"/>
                <w:lang w:eastAsia="ru-RU"/>
              </w:rPr>
              <w:t>д</w:t>
            </w:r>
            <w:r w:rsidRPr="0096690C">
              <w:rPr>
                <w:rFonts w:eastAsia="Times New Roman"/>
                <w:color w:val="000000"/>
                <w:lang w:eastAsia="ru-RU"/>
              </w:rPr>
              <w:t>а Га</w:t>
            </w:r>
            <w:r w:rsidRPr="0096690C">
              <w:rPr>
                <w:rFonts w:eastAsia="Times New Roman"/>
                <w:color w:val="000000"/>
                <w:spacing w:val="2"/>
                <w:lang w:eastAsia="ru-RU"/>
              </w:rPr>
              <w:t>д</w:t>
            </w:r>
            <w:r w:rsidRPr="0096690C">
              <w:rPr>
                <w:rFonts w:eastAsia="Times New Roman"/>
                <w:color w:val="000000"/>
                <w:lang w:eastAsia="ru-RU"/>
              </w:rPr>
              <w:t>ь</w:t>
            </w:r>
            <w:r w:rsidRPr="0096690C">
              <w:rPr>
                <w:rFonts w:eastAsia="Times New Roman"/>
                <w:color w:val="000000"/>
                <w:spacing w:val="-1"/>
                <w:lang w:eastAsia="ru-RU"/>
              </w:rPr>
              <w:t>»</w:t>
            </w:r>
            <w:r w:rsidRPr="0096690C">
              <w:rPr>
                <w:rFonts w:eastAsia="Times New Roman"/>
                <w:color w:val="000000"/>
                <w:lang w:eastAsia="ru-RU"/>
              </w:rPr>
              <w:t>,</w:t>
            </w:r>
            <w:r w:rsidRPr="0096690C">
              <w:rPr>
                <w:rFonts w:eastAsia="Times New Roman"/>
                <w:color w:val="000000"/>
                <w:spacing w:val="-2"/>
                <w:lang w:eastAsia="ru-RU"/>
              </w:rPr>
              <w:t>«</w:t>
            </w:r>
            <w:r w:rsidRPr="0096690C">
              <w:rPr>
                <w:rFonts w:eastAsia="Times New Roman"/>
                <w:color w:val="000000"/>
                <w:lang w:eastAsia="ru-RU"/>
              </w:rPr>
              <w:t>Мик</w:t>
            </w:r>
            <w:r w:rsidRPr="0096690C">
              <w:rPr>
                <w:rFonts w:eastAsia="Times New Roman"/>
                <w:color w:val="000000"/>
                <w:spacing w:val="-3"/>
                <w:lang w:eastAsia="ru-RU"/>
              </w:rPr>
              <w:t>у</w:t>
            </w:r>
            <w:r w:rsidRPr="0096690C">
              <w:rPr>
                <w:rFonts w:eastAsia="Times New Roman"/>
                <w:color w:val="000000"/>
                <w:lang w:eastAsia="ru-RU"/>
              </w:rPr>
              <w:t>л»</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1353"/>
                <w:tab w:val="left" w:pos="3002"/>
                <w:tab w:val="left" w:pos="3552"/>
                <w:tab w:val="left" w:pos="6192"/>
              </w:tabs>
              <w:spacing w:before="14"/>
              <w:ind w:right="83"/>
              <w:jc w:val="both"/>
              <w:rPr>
                <w:rFonts w:eastAsia="Times New Roman"/>
                <w:color w:val="000000"/>
                <w:lang w:eastAsia="ru-RU"/>
              </w:rPr>
            </w:pPr>
            <w:r w:rsidRPr="0096690C">
              <w:rPr>
                <w:rFonts w:eastAsia="Times New Roman"/>
                <w:color w:val="000000"/>
                <w:spacing w:val="-1"/>
                <w:lang w:eastAsia="ru-RU"/>
              </w:rPr>
              <w:t>Й</w:t>
            </w:r>
            <w:r w:rsidRPr="0096690C">
              <w:rPr>
                <w:rFonts w:eastAsia="Times New Roman"/>
                <w:color w:val="000000"/>
                <w:spacing w:val="1"/>
                <w:lang w:eastAsia="ru-RU"/>
              </w:rPr>
              <w:t>ӧ</w:t>
            </w:r>
            <w:r w:rsidRPr="0096690C">
              <w:rPr>
                <w:rFonts w:eastAsia="Times New Roman"/>
                <w:color w:val="000000"/>
                <w:lang w:eastAsia="ru-RU"/>
              </w:rPr>
              <w:t>зк</w:t>
            </w:r>
            <w:r w:rsidRPr="0096690C">
              <w:rPr>
                <w:rFonts w:eastAsia="Times New Roman"/>
                <w:color w:val="000000"/>
                <w:spacing w:val="-1"/>
                <w:lang w:eastAsia="ru-RU"/>
              </w:rPr>
              <w:t>о</w:t>
            </w:r>
            <w:r w:rsidRPr="0096690C">
              <w:rPr>
                <w:rFonts w:eastAsia="Times New Roman"/>
                <w:color w:val="000000"/>
                <w:lang w:eastAsia="ru-RU"/>
              </w:rPr>
              <w:t>ст</w:t>
            </w:r>
            <w:r w:rsidRPr="0096690C">
              <w:rPr>
                <w:rFonts w:eastAsia="Times New Roman"/>
                <w:color w:val="000000"/>
                <w:spacing w:val="143"/>
                <w:lang w:eastAsia="ru-RU"/>
              </w:rPr>
              <w:t xml:space="preserve"> </w:t>
            </w:r>
            <w:r w:rsidRPr="0096690C">
              <w:rPr>
                <w:rFonts w:eastAsia="Times New Roman"/>
                <w:color w:val="000000"/>
                <w:spacing w:val="-2"/>
                <w:lang w:eastAsia="ru-RU"/>
              </w:rPr>
              <w:t>м</w:t>
            </w:r>
            <w:r w:rsidRPr="0096690C">
              <w:rPr>
                <w:rFonts w:eastAsia="Times New Roman"/>
                <w:color w:val="000000"/>
                <w:lang w:eastAsia="ru-RU"/>
              </w:rPr>
              <w:t>ойд</w:t>
            </w:r>
            <w:r w:rsidRPr="0096690C">
              <w:rPr>
                <w:rFonts w:eastAsia="Times New Roman"/>
                <w:color w:val="000000"/>
                <w:spacing w:val="141"/>
                <w:lang w:eastAsia="ru-RU"/>
              </w:rPr>
              <w:t xml:space="preserve"> </w:t>
            </w:r>
            <w:r w:rsidRPr="0096690C">
              <w:rPr>
                <w:rFonts w:eastAsia="Times New Roman"/>
                <w:color w:val="000000"/>
                <w:lang w:eastAsia="ru-RU"/>
              </w:rPr>
              <w:t>под</w:t>
            </w:r>
            <w:r w:rsidRPr="0096690C">
              <w:rPr>
                <w:rFonts w:eastAsia="Times New Roman"/>
                <w:color w:val="000000"/>
                <w:spacing w:val="-4"/>
                <w:lang w:eastAsia="ru-RU"/>
              </w:rPr>
              <w:t>у</w:t>
            </w:r>
            <w:r w:rsidRPr="0096690C">
              <w:rPr>
                <w:rFonts w:eastAsia="Times New Roman"/>
                <w:color w:val="000000"/>
                <w:spacing w:val="1"/>
                <w:lang w:eastAsia="ru-RU"/>
              </w:rPr>
              <w:t>в</w:t>
            </w:r>
            <w:r w:rsidRPr="0096690C">
              <w:rPr>
                <w:rFonts w:eastAsia="Times New Roman"/>
                <w:color w:val="000000"/>
                <w:lang w:eastAsia="ru-RU"/>
              </w:rPr>
              <w:t>.</w:t>
            </w:r>
            <w:r w:rsidRPr="0096690C">
              <w:rPr>
                <w:rFonts w:eastAsia="Times New Roman"/>
                <w:color w:val="000000"/>
                <w:spacing w:val="143"/>
                <w:lang w:eastAsia="ru-RU"/>
              </w:rPr>
              <w:t xml:space="preserve"> </w:t>
            </w:r>
            <w:r w:rsidRPr="0096690C">
              <w:rPr>
                <w:rFonts w:eastAsia="Times New Roman"/>
                <w:color w:val="000000"/>
                <w:lang w:eastAsia="ru-RU"/>
              </w:rPr>
              <w:t>А</w:t>
            </w:r>
            <w:r w:rsidRPr="0096690C">
              <w:rPr>
                <w:rFonts w:eastAsia="Times New Roman"/>
                <w:color w:val="000000"/>
                <w:spacing w:val="-1"/>
                <w:lang w:eastAsia="ru-RU"/>
              </w:rPr>
              <w:t>в</w:t>
            </w:r>
            <w:r w:rsidRPr="0096690C">
              <w:rPr>
                <w:rFonts w:eastAsia="Times New Roman"/>
                <w:color w:val="000000"/>
                <w:lang w:eastAsia="ru-RU"/>
              </w:rPr>
              <w:t>то</w:t>
            </w:r>
            <w:r w:rsidRPr="0096690C">
              <w:rPr>
                <w:rFonts w:eastAsia="Times New Roman"/>
                <w:color w:val="000000"/>
                <w:spacing w:val="1"/>
                <w:lang w:eastAsia="ru-RU"/>
              </w:rPr>
              <w:t>р</w:t>
            </w:r>
            <w:r w:rsidRPr="0096690C">
              <w:rPr>
                <w:rFonts w:eastAsia="Times New Roman"/>
                <w:color w:val="000000"/>
                <w:lang w:eastAsia="ru-RU"/>
              </w:rPr>
              <w:t>ӧн</w:t>
            </w:r>
            <w:r w:rsidRPr="0096690C">
              <w:rPr>
                <w:rFonts w:eastAsia="Times New Roman"/>
                <w:color w:val="000000"/>
                <w:spacing w:val="144"/>
                <w:lang w:eastAsia="ru-RU"/>
              </w:rPr>
              <w:t xml:space="preserve"> </w:t>
            </w:r>
            <w:r w:rsidRPr="0096690C">
              <w:rPr>
                <w:rFonts w:eastAsia="Times New Roman"/>
                <w:color w:val="000000"/>
                <w:spacing w:val="-2"/>
                <w:lang w:eastAsia="ru-RU"/>
              </w:rPr>
              <w:t>а</w:t>
            </w:r>
            <w:r w:rsidRPr="0096690C">
              <w:rPr>
                <w:rFonts w:eastAsia="Times New Roman"/>
                <w:color w:val="000000"/>
                <w:lang w:eastAsia="ru-RU"/>
              </w:rPr>
              <w:t>с</w:t>
            </w:r>
            <w:r w:rsidRPr="0096690C">
              <w:rPr>
                <w:rFonts w:eastAsia="Times New Roman"/>
                <w:color w:val="000000"/>
                <w:spacing w:val="143"/>
                <w:lang w:eastAsia="ru-RU"/>
              </w:rPr>
              <w:t xml:space="preserve"> </w:t>
            </w:r>
            <w:r w:rsidRPr="0096690C">
              <w:rPr>
                <w:rFonts w:eastAsia="Times New Roman"/>
                <w:color w:val="000000"/>
                <w:lang w:eastAsia="ru-RU"/>
              </w:rPr>
              <w:t>ногӧн</w:t>
            </w:r>
            <w:r w:rsidRPr="0096690C">
              <w:rPr>
                <w:rFonts w:eastAsia="Times New Roman"/>
                <w:color w:val="000000"/>
                <w:spacing w:val="141"/>
                <w:lang w:eastAsia="ru-RU"/>
              </w:rPr>
              <w:t xml:space="preserve"> </w:t>
            </w:r>
            <w:r w:rsidRPr="0096690C">
              <w:rPr>
                <w:rFonts w:eastAsia="Times New Roman"/>
                <w:color w:val="000000"/>
                <w:lang w:eastAsia="ru-RU"/>
              </w:rPr>
              <w:t>Ш</w:t>
            </w:r>
            <w:r w:rsidRPr="0096690C">
              <w:rPr>
                <w:rFonts w:eastAsia="Times New Roman"/>
                <w:color w:val="000000"/>
                <w:spacing w:val="-1"/>
                <w:lang w:eastAsia="ru-RU"/>
              </w:rPr>
              <w:t>ыр</w:t>
            </w:r>
            <w:r w:rsidRPr="0096690C">
              <w:rPr>
                <w:rFonts w:eastAsia="Times New Roman"/>
                <w:color w:val="000000"/>
                <w:lang w:eastAsia="ru-RU"/>
              </w:rPr>
              <w:t>ӧс</w:t>
            </w:r>
            <w:r w:rsidRPr="0096690C">
              <w:rPr>
                <w:rFonts w:eastAsia="Times New Roman"/>
                <w:color w:val="000000"/>
                <w:spacing w:val="142"/>
                <w:lang w:eastAsia="ru-RU"/>
              </w:rPr>
              <w:t xml:space="preserve"> </w:t>
            </w:r>
            <w:r w:rsidRPr="0096690C">
              <w:rPr>
                <w:rFonts w:eastAsia="Times New Roman"/>
                <w:color w:val="000000"/>
                <w:spacing w:val="-1"/>
                <w:lang w:eastAsia="ru-RU"/>
              </w:rPr>
              <w:t>д</w:t>
            </w:r>
            <w:r w:rsidRPr="0096690C">
              <w:rPr>
                <w:rFonts w:eastAsia="Times New Roman"/>
                <w:color w:val="000000"/>
                <w:lang w:eastAsia="ru-RU"/>
              </w:rPr>
              <w:t>а Гаддь</w:t>
            </w:r>
            <w:r w:rsidRPr="0096690C">
              <w:rPr>
                <w:rFonts w:eastAsia="Times New Roman"/>
                <w:color w:val="000000"/>
                <w:spacing w:val="-1"/>
                <w:lang w:eastAsia="ru-RU"/>
              </w:rPr>
              <w:t>ӧ</w:t>
            </w:r>
            <w:r w:rsidRPr="0096690C">
              <w:rPr>
                <w:rFonts w:eastAsia="Times New Roman"/>
                <w:color w:val="000000"/>
                <w:lang w:eastAsia="ru-RU"/>
              </w:rPr>
              <w:t>с</w:t>
            </w:r>
            <w:r w:rsidRPr="0096690C">
              <w:rPr>
                <w:rFonts w:eastAsia="Times New Roman"/>
                <w:color w:val="000000"/>
                <w:lang w:eastAsia="ru-RU"/>
              </w:rPr>
              <w:tab/>
              <w:t>с</w:t>
            </w:r>
            <w:r w:rsidRPr="0096690C">
              <w:rPr>
                <w:rFonts w:eastAsia="Times New Roman"/>
                <w:color w:val="000000"/>
                <w:spacing w:val="-2"/>
                <w:lang w:eastAsia="ru-RU"/>
              </w:rPr>
              <w:t>е</w:t>
            </w:r>
            <w:r w:rsidRPr="0096690C">
              <w:rPr>
                <w:rFonts w:eastAsia="Times New Roman"/>
                <w:color w:val="000000"/>
                <w:spacing w:val="1"/>
                <w:lang w:eastAsia="ru-RU"/>
              </w:rPr>
              <w:t>р</w:t>
            </w:r>
            <w:r w:rsidRPr="0096690C">
              <w:rPr>
                <w:rFonts w:eastAsia="Times New Roman"/>
                <w:color w:val="000000"/>
                <w:lang w:eastAsia="ru-RU"/>
              </w:rPr>
              <w:t>п</w:t>
            </w:r>
            <w:r w:rsidRPr="0096690C">
              <w:rPr>
                <w:rFonts w:eastAsia="Times New Roman"/>
                <w:color w:val="000000"/>
                <w:spacing w:val="-1"/>
                <w:lang w:eastAsia="ru-RU"/>
              </w:rPr>
              <w:t>а</w:t>
            </w:r>
            <w:r w:rsidRPr="0096690C">
              <w:rPr>
                <w:rFonts w:eastAsia="Times New Roman"/>
                <w:color w:val="000000"/>
                <w:lang w:eastAsia="ru-RU"/>
              </w:rPr>
              <w:t>сал</w:t>
            </w:r>
            <w:r w:rsidRPr="0096690C">
              <w:rPr>
                <w:rFonts w:eastAsia="Times New Roman"/>
                <w:color w:val="000000"/>
                <w:spacing w:val="-2"/>
                <w:lang w:eastAsia="ru-RU"/>
              </w:rPr>
              <w:t>ӧ</w:t>
            </w:r>
            <w:r w:rsidRPr="0096690C">
              <w:rPr>
                <w:rFonts w:eastAsia="Times New Roman"/>
                <w:color w:val="000000"/>
                <w:lang w:eastAsia="ru-RU"/>
              </w:rPr>
              <w:t>м</w:t>
            </w:r>
            <w:r w:rsidRPr="0096690C">
              <w:rPr>
                <w:rFonts w:eastAsia="Times New Roman"/>
                <w:color w:val="000000"/>
                <w:lang w:eastAsia="ru-RU"/>
              </w:rPr>
              <w:tab/>
              <w:t>да</w:t>
            </w:r>
            <w:r w:rsidRPr="0096690C">
              <w:rPr>
                <w:rFonts w:eastAsia="Times New Roman"/>
                <w:color w:val="000000"/>
                <w:lang w:eastAsia="ru-RU"/>
              </w:rPr>
              <w:tab/>
            </w:r>
            <w:r w:rsidRPr="0096690C">
              <w:rPr>
                <w:rFonts w:eastAsia="Times New Roman"/>
                <w:color w:val="000000"/>
                <w:spacing w:val="-1"/>
                <w:lang w:eastAsia="ru-RU"/>
              </w:rPr>
              <w:t>д</w:t>
            </w:r>
            <w:r w:rsidRPr="0096690C">
              <w:rPr>
                <w:rFonts w:eastAsia="Times New Roman"/>
                <w:color w:val="000000"/>
                <w:lang w:eastAsia="ru-RU"/>
              </w:rPr>
              <w:t>он</w:t>
            </w:r>
            <w:r w:rsidRPr="0096690C">
              <w:rPr>
                <w:rFonts w:eastAsia="Times New Roman"/>
                <w:color w:val="000000"/>
                <w:spacing w:val="-1"/>
                <w:lang w:eastAsia="ru-RU"/>
              </w:rPr>
              <w:t>ъ</w:t>
            </w:r>
            <w:r w:rsidRPr="0096690C">
              <w:rPr>
                <w:rFonts w:eastAsia="Times New Roman"/>
                <w:color w:val="000000"/>
                <w:lang w:eastAsia="ru-RU"/>
              </w:rPr>
              <w:t>я</w:t>
            </w:r>
            <w:r w:rsidRPr="0096690C">
              <w:rPr>
                <w:rFonts w:eastAsia="Times New Roman"/>
                <w:color w:val="000000"/>
                <w:spacing w:val="-1"/>
                <w:lang w:eastAsia="ru-RU"/>
              </w:rPr>
              <w:t>л</w:t>
            </w:r>
            <w:r w:rsidRPr="0096690C">
              <w:rPr>
                <w:rFonts w:eastAsia="Times New Roman"/>
                <w:color w:val="000000"/>
                <w:lang w:eastAsia="ru-RU"/>
              </w:rPr>
              <w:t>ӧ</w:t>
            </w:r>
            <w:r w:rsidRPr="0096690C">
              <w:rPr>
                <w:rFonts w:eastAsia="Times New Roman"/>
                <w:color w:val="000000"/>
                <w:spacing w:val="-1"/>
                <w:lang w:eastAsia="ru-RU"/>
              </w:rPr>
              <w:t>м</w:t>
            </w:r>
            <w:r w:rsidRPr="0096690C">
              <w:rPr>
                <w:rFonts w:eastAsia="Times New Roman"/>
                <w:color w:val="000000"/>
                <w:lang w:eastAsia="ru-RU"/>
              </w:rPr>
              <w:t>:</w:t>
            </w:r>
            <w:r w:rsidRPr="0096690C">
              <w:rPr>
                <w:rFonts w:eastAsia="Times New Roman"/>
                <w:color w:val="000000"/>
                <w:spacing w:val="208"/>
                <w:lang w:eastAsia="ru-RU"/>
              </w:rPr>
              <w:t xml:space="preserve"> </w:t>
            </w:r>
            <w:r w:rsidRPr="0096690C">
              <w:rPr>
                <w:rFonts w:eastAsia="Times New Roman"/>
                <w:color w:val="000000"/>
                <w:lang w:eastAsia="ru-RU"/>
              </w:rPr>
              <w:t>дзеб</w:t>
            </w:r>
            <w:r w:rsidRPr="0096690C">
              <w:rPr>
                <w:rFonts w:eastAsia="Times New Roman"/>
                <w:color w:val="000000"/>
                <w:spacing w:val="1"/>
                <w:lang w:eastAsia="ru-RU"/>
              </w:rPr>
              <w:t>ö</w:t>
            </w:r>
            <w:r w:rsidRPr="0096690C">
              <w:rPr>
                <w:rFonts w:eastAsia="Times New Roman"/>
                <w:color w:val="000000"/>
                <w:lang w:eastAsia="ru-RU"/>
              </w:rPr>
              <w:t>м</w:t>
            </w:r>
            <w:r w:rsidRPr="0096690C">
              <w:rPr>
                <w:rFonts w:eastAsia="Times New Roman"/>
                <w:color w:val="000000"/>
                <w:lang w:eastAsia="ru-RU"/>
              </w:rPr>
              <w:tab/>
              <w:t>ш</w:t>
            </w:r>
            <w:r w:rsidRPr="0096690C">
              <w:rPr>
                <w:rFonts w:eastAsia="Times New Roman"/>
                <w:color w:val="000000"/>
                <w:spacing w:val="-2"/>
                <w:lang w:eastAsia="ru-RU"/>
              </w:rPr>
              <w:t>м</w:t>
            </w:r>
            <w:r w:rsidRPr="0096690C">
              <w:rPr>
                <w:rFonts w:eastAsia="Times New Roman"/>
                <w:color w:val="000000"/>
                <w:lang w:eastAsia="ru-RU"/>
              </w:rPr>
              <w:t>онь, серпасал</w:t>
            </w:r>
            <w:r w:rsidRPr="0096690C">
              <w:rPr>
                <w:rFonts w:eastAsia="Times New Roman"/>
                <w:color w:val="000000"/>
                <w:spacing w:val="-2"/>
                <w:lang w:eastAsia="ru-RU"/>
              </w:rPr>
              <w:t>а</w:t>
            </w:r>
            <w:r w:rsidRPr="0096690C">
              <w:rPr>
                <w:rFonts w:eastAsia="Times New Roman"/>
                <w:color w:val="000000"/>
                <w:lang w:eastAsia="ru-RU"/>
              </w:rPr>
              <w:t>н</w:t>
            </w:r>
            <w:r w:rsidRPr="0096690C">
              <w:rPr>
                <w:rFonts w:eastAsia="Times New Roman"/>
                <w:color w:val="000000"/>
                <w:spacing w:val="110"/>
                <w:lang w:eastAsia="ru-RU"/>
              </w:rPr>
              <w:t xml:space="preserve"> </w:t>
            </w:r>
            <w:r w:rsidRPr="0096690C">
              <w:rPr>
                <w:rFonts w:eastAsia="Times New Roman"/>
                <w:color w:val="000000"/>
                <w:spacing w:val="-1"/>
                <w:lang w:eastAsia="ru-RU"/>
              </w:rPr>
              <w:t>д</w:t>
            </w:r>
            <w:r w:rsidRPr="0096690C">
              <w:rPr>
                <w:rFonts w:eastAsia="Times New Roman"/>
                <w:color w:val="000000"/>
                <w:lang w:eastAsia="ru-RU"/>
              </w:rPr>
              <w:t>а</w:t>
            </w:r>
            <w:r w:rsidRPr="0096690C">
              <w:rPr>
                <w:rFonts w:eastAsia="Times New Roman"/>
                <w:color w:val="000000"/>
                <w:spacing w:val="110"/>
                <w:lang w:eastAsia="ru-RU"/>
              </w:rPr>
              <w:t xml:space="preserve"> </w:t>
            </w:r>
            <w:r w:rsidRPr="0096690C">
              <w:rPr>
                <w:rFonts w:eastAsia="Times New Roman"/>
                <w:color w:val="000000"/>
                <w:spacing w:val="-1"/>
                <w:lang w:eastAsia="ru-RU"/>
              </w:rPr>
              <w:t>д</w:t>
            </w:r>
            <w:r w:rsidRPr="0096690C">
              <w:rPr>
                <w:rFonts w:eastAsia="Times New Roman"/>
                <w:color w:val="000000"/>
                <w:lang w:eastAsia="ru-RU"/>
              </w:rPr>
              <w:t>онъя</w:t>
            </w:r>
            <w:r w:rsidRPr="0096690C">
              <w:rPr>
                <w:rFonts w:eastAsia="Times New Roman"/>
                <w:color w:val="000000"/>
                <w:spacing w:val="-2"/>
                <w:lang w:eastAsia="ru-RU"/>
              </w:rPr>
              <w:t>л</w:t>
            </w:r>
            <w:r w:rsidRPr="0096690C">
              <w:rPr>
                <w:rFonts w:eastAsia="Times New Roman"/>
                <w:color w:val="000000"/>
                <w:lang w:eastAsia="ru-RU"/>
              </w:rPr>
              <w:t>ан</w:t>
            </w:r>
            <w:r w:rsidRPr="0096690C">
              <w:rPr>
                <w:rFonts w:eastAsia="Times New Roman"/>
                <w:color w:val="000000"/>
                <w:spacing w:val="110"/>
                <w:lang w:eastAsia="ru-RU"/>
              </w:rPr>
              <w:t xml:space="preserve"> </w:t>
            </w:r>
            <w:r w:rsidRPr="0096690C">
              <w:rPr>
                <w:rFonts w:eastAsia="Times New Roman"/>
                <w:color w:val="000000"/>
                <w:lang w:eastAsia="ru-RU"/>
              </w:rPr>
              <w:t>к</w:t>
            </w:r>
            <w:r w:rsidRPr="0096690C">
              <w:rPr>
                <w:rFonts w:eastAsia="Times New Roman"/>
                <w:color w:val="000000"/>
                <w:spacing w:val="2"/>
                <w:lang w:eastAsia="ru-RU"/>
              </w:rPr>
              <w:t>ы</w:t>
            </w:r>
            <w:r w:rsidRPr="0096690C">
              <w:rPr>
                <w:rFonts w:eastAsia="Times New Roman"/>
                <w:color w:val="000000"/>
                <w:lang w:eastAsia="ru-RU"/>
              </w:rPr>
              <w:t>в</w:t>
            </w:r>
            <w:r w:rsidRPr="0096690C">
              <w:rPr>
                <w:rFonts w:eastAsia="Times New Roman"/>
                <w:color w:val="000000"/>
                <w:spacing w:val="-1"/>
                <w:lang w:eastAsia="ru-RU"/>
              </w:rPr>
              <w:t>ъ</w:t>
            </w:r>
            <w:r w:rsidRPr="0096690C">
              <w:rPr>
                <w:rFonts w:eastAsia="Times New Roman"/>
                <w:color w:val="000000"/>
                <w:spacing w:val="-2"/>
                <w:lang w:eastAsia="ru-RU"/>
              </w:rPr>
              <w:t>я</w:t>
            </w:r>
            <w:r w:rsidRPr="0096690C">
              <w:rPr>
                <w:rFonts w:eastAsia="Times New Roman"/>
                <w:color w:val="000000"/>
                <w:lang w:eastAsia="ru-RU"/>
              </w:rPr>
              <w:t>с.</w:t>
            </w:r>
            <w:r w:rsidRPr="0096690C">
              <w:rPr>
                <w:rFonts w:eastAsia="Times New Roman"/>
                <w:color w:val="000000"/>
                <w:spacing w:val="109"/>
                <w:lang w:eastAsia="ru-RU"/>
              </w:rPr>
              <w:t xml:space="preserve"> </w:t>
            </w:r>
            <w:r w:rsidRPr="0096690C">
              <w:rPr>
                <w:rFonts w:eastAsia="Times New Roman"/>
                <w:color w:val="000000"/>
                <w:lang w:eastAsia="ru-RU"/>
              </w:rPr>
              <w:t>Г</w:t>
            </w:r>
            <w:r w:rsidRPr="0096690C">
              <w:rPr>
                <w:rFonts w:eastAsia="Times New Roman"/>
                <w:color w:val="000000"/>
                <w:spacing w:val="-1"/>
                <w:lang w:eastAsia="ru-RU"/>
              </w:rPr>
              <w:t>е</w:t>
            </w:r>
            <w:r w:rsidRPr="0096690C">
              <w:rPr>
                <w:rFonts w:eastAsia="Times New Roman"/>
                <w:color w:val="000000"/>
                <w:lang w:eastAsia="ru-RU"/>
              </w:rPr>
              <w:t>ро</w:t>
            </w:r>
            <w:r w:rsidRPr="0096690C">
              <w:rPr>
                <w:rFonts w:eastAsia="Times New Roman"/>
                <w:color w:val="000000"/>
                <w:spacing w:val="-1"/>
                <w:lang w:eastAsia="ru-RU"/>
              </w:rPr>
              <w:t>й</w:t>
            </w:r>
            <w:r w:rsidRPr="0096690C">
              <w:rPr>
                <w:rFonts w:eastAsia="Times New Roman"/>
                <w:color w:val="000000"/>
                <w:lang w:eastAsia="ru-RU"/>
              </w:rPr>
              <w:t>ясл</w:t>
            </w:r>
            <w:r w:rsidRPr="0096690C">
              <w:rPr>
                <w:rFonts w:eastAsia="Times New Roman"/>
                <w:color w:val="000000"/>
                <w:spacing w:val="-2"/>
                <w:lang w:eastAsia="ru-RU"/>
              </w:rPr>
              <w:t>ӧ</w:t>
            </w:r>
            <w:r w:rsidRPr="0096690C">
              <w:rPr>
                <w:rFonts w:eastAsia="Times New Roman"/>
                <w:color w:val="000000"/>
                <w:lang w:eastAsia="ru-RU"/>
              </w:rPr>
              <w:t>н</w:t>
            </w:r>
            <w:r w:rsidRPr="0096690C">
              <w:rPr>
                <w:rFonts w:eastAsia="Times New Roman"/>
                <w:color w:val="000000"/>
                <w:spacing w:val="110"/>
                <w:lang w:eastAsia="ru-RU"/>
              </w:rPr>
              <w:t xml:space="preserve"> </w:t>
            </w:r>
            <w:r w:rsidRPr="0096690C">
              <w:rPr>
                <w:rFonts w:eastAsia="Times New Roman"/>
                <w:color w:val="000000"/>
                <w:lang w:eastAsia="ru-RU"/>
              </w:rPr>
              <w:t>с</w:t>
            </w:r>
            <w:r w:rsidRPr="0096690C">
              <w:rPr>
                <w:rFonts w:eastAsia="Times New Roman"/>
                <w:color w:val="000000"/>
                <w:spacing w:val="-1"/>
                <w:lang w:eastAsia="ru-RU"/>
              </w:rPr>
              <w:t>ё</w:t>
            </w:r>
            <w:r w:rsidRPr="0096690C">
              <w:rPr>
                <w:rFonts w:eastAsia="Times New Roman"/>
                <w:color w:val="000000"/>
                <w:lang w:eastAsia="ru-RU"/>
              </w:rPr>
              <w:t>рн</w:t>
            </w:r>
            <w:r w:rsidRPr="0096690C">
              <w:rPr>
                <w:rFonts w:eastAsia="Times New Roman"/>
                <w:color w:val="000000"/>
                <w:spacing w:val="-2"/>
                <w:lang w:eastAsia="ru-RU"/>
              </w:rPr>
              <w:t>и</w:t>
            </w:r>
            <w:r w:rsidRPr="0096690C">
              <w:rPr>
                <w:rFonts w:eastAsia="Times New Roman"/>
                <w:color w:val="000000"/>
                <w:spacing w:val="-1"/>
                <w:lang w:eastAsia="ru-RU"/>
              </w:rPr>
              <w:t>ы</w:t>
            </w:r>
            <w:r w:rsidRPr="0096690C">
              <w:rPr>
                <w:rFonts w:eastAsia="Times New Roman"/>
                <w:color w:val="000000"/>
                <w:lang w:eastAsia="ru-RU"/>
              </w:rPr>
              <w:t xml:space="preserve">н </w:t>
            </w:r>
            <w:r w:rsidRPr="0096690C">
              <w:rPr>
                <w:rFonts w:eastAsia="Times New Roman"/>
                <w:color w:val="000000"/>
                <w:spacing w:val="1"/>
                <w:lang w:eastAsia="ru-RU"/>
              </w:rPr>
              <w:t>о</w:t>
            </w:r>
            <w:r w:rsidRPr="0096690C">
              <w:rPr>
                <w:rFonts w:eastAsia="Times New Roman"/>
                <w:color w:val="000000"/>
                <w:lang w:eastAsia="ru-RU"/>
              </w:rPr>
              <w:t>ш</w:t>
            </w:r>
            <w:r w:rsidRPr="0096690C">
              <w:rPr>
                <w:rFonts w:eastAsia="Times New Roman"/>
                <w:color w:val="000000"/>
                <w:spacing w:val="-1"/>
                <w:lang w:eastAsia="ru-RU"/>
              </w:rPr>
              <w:t>й</w:t>
            </w:r>
            <w:r w:rsidRPr="0096690C">
              <w:rPr>
                <w:rFonts w:eastAsia="Times New Roman"/>
                <w:color w:val="000000"/>
                <w:lang w:eastAsia="ru-RU"/>
              </w:rPr>
              <w:t>ы</w:t>
            </w:r>
            <w:r w:rsidRPr="0096690C">
              <w:rPr>
                <w:rFonts w:eastAsia="Times New Roman"/>
                <w:color w:val="000000"/>
                <w:spacing w:val="-1"/>
                <w:lang w:eastAsia="ru-RU"/>
              </w:rPr>
              <w:t>с</w:t>
            </w:r>
            <w:r w:rsidRPr="0096690C">
              <w:rPr>
                <w:rFonts w:eastAsia="Times New Roman"/>
                <w:color w:val="000000"/>
                <w:lang w:eastAsia="ru-RU"/>
              </w:rPr>
              <w:t>ян</w:t>
            </w:r>
            <w:r w:rsidRPr="0096690C">
              <w:rPr>
                <w:rFonts w:eastAsia="Times New Roman"/>
                <w:color w:val="000000"/>
                <w:spacing w:val="-2"/>
                <w:lang w:eastAsia="ru-RU"/>
              </w:rPr>
              <w:t xml:space="preserve"> </w:t>
            </w:r>
            <w:r w:rsidRPr="0096690C">
              <w:rPr>
                <w:rFonts w:eastAsia="Times New Roman"/>
                <w:color w:val="000000"/>
                <w:lang w:eastAsia="ru-RU"/>
              </w:rPr>
              <w:t>да</w:t>
            </w:r>
            <w:r w:rsidRPr="0096690C">
              <w:rPr>
                <w:rFonts w:eastAsia="Times New Roman"/>
                <w:color w:val="000000"/>
                <w:spacing w:val="1"/>
                <w:lang w:eastAsia="ru-RU"/>
              </w:rPr>
              <w:t xml:space="preserve"> </w:t>
            </w:r>
            <w:r w:rsidRPr="0096690C">
              <w:rPr>
                <w:rFonts w:eastAsia="Times New Roman"/>
                <w:color w:val="000000"/>
                <w:lang w:eastAsia="ru-RU"/>
              </w:rPr>
              <w:t>ы</w:t>
            </w:r>
            <w:r w:rsidRPr="0096690C">
              <w:rPr>
                <w:rFonts w:eastAsia="Times New Roman"/>
                <w:color w:val="000000"/>
                <w:spacing w:val="-2"/>
                <w:lang w:eastAsia="ru-RU"/>
              </w:rPr>
              <w:t>ш</w:t>
            </w:r>
            <w:r w:rsidRPr="0096690C">
              <w:rPr>
                <w:rFonts w:eastAsia="Times New Roman"/>
                <w:color w:val="000000"/>
                <w:lang w:eastAsia="ru-RU"/>
              </w:rPr>
              <w:t>н</w:t>
            </w:r>
            <w:r w:rsidRPr="0096690C">
              <w:rPr>
                <w:rFonts w:eastAsia="Times New Roman"/>
                <w:color w:val="000000"/>
                <w:spacing w:val="1"/>
                <w:lang w:eastAsia="ru-RU"/>
              </w:rPr>
              <w:t>я</w:t>
            </w:r>
            <w:r w:rsidRPr="0096690C">
              <w:rPr>
                <w:rFonts w:eastAsia="Times New Roman"/>
                <w:color w:val="000000"/>
                <w:spacing w:val="-1"/>
                <w:lang w:eastAsia="ru-RU"/>
              </w:rPr>
              <w:t>с</w:t>
            </w:r>
            <w:r w:rsidRPr="0096690C">
              <w:rPr>
                <w:rFonts w:eastAsia="Times New Roman"/>
                <w:color w:val="000000"/>
                <w:spacing w:val="-2"/>
                <w:lang w:eastAsia="ru-RU"/>
              </w:rPr>
              <w:t>я</w:t>
            </w:r>
            <w:r w:rsidRPr="0096690C">
              <w:rPr>
                <w:rFonts w:eastAsia="Times New Roman"/>
                <w:color w:val="000000"/>
                <w:lang w:eastAsia="ru-RU"/>
              </w:rPr>
              <w:t xml:space="preserve">н </w:t>
            </w:r>
            <w:r w:rsidRPr="0096690C">
              <w:rPr>
                <w:rFonts w:eastAsia="Times New Roman"/>
                <w:color w:val="000000"/>
                <w:spacing w:val="-1"/>
                <w:lang w:eastAsia="ru-RU"/>
              </w:rPr>
              <w:t>и</w:t>
            </w:r>
            <w:r w:rsidRPr="0096690C">
              <w:rPr>
                <w:rFonts w:eastAsia="Times New Roman"/>
                <w:color w:val="000000"/>
                <w:lang w:eastAsia="ru-RU"/>
              </w:rPr>
              <w:t>нтон</w:t>
            </w:r>
            <w:r w:rsidRPr="0096690C">
              <w:rPr>
                <w:rFonts w:eastAsia="Times New Roman"/>
                <w:color w:val="000000"/>
                <w:spacing w:val="-2"/>
                <w:lang w:eastAsia="ru-RU"/>
              </w:rPr>
              <w:t>а</w:t>
            </w:r>
            <w:r w:rsidRPr="0096690C">
              <w:rPr>
                <w:rFonts w:eastAsia="Times New Roman"/>
                <w:color w:val="000000"/>
                <w:lang w:eastAsia="ru-RU"/>
              </w:rPr>
              <w:t>ц</w:t>
            </w:r>
            <w:r w:rsidRPr="0096690C">
              <w:rPr>
                <w:rFonts w:eastAsia="Times New Roman"/>
                <w:color w:val="000000"/>
                <w:spacing w:val="1"/>
                <w:lang w:eastAsia="ru-RU"/>
              </w:rPr>
              <w:t>и</w:t>
            </w:r>
            <w:r w:rsidRPr="0096690C">
              <w:rPr>
                <w:rFonts w:eastAsia="Times New Roman"/>
                <w:color w:val="000000"/>
                <w:lang w:eastAsia="ru-RU"/>
              </w:rPr>
              <w:t>я.</w:t>
            </w:r>
          </w:p>
          <w:p w:rsidR="0096690C" w:rsidRPr="0096690C" w:rsidRDefault="0096690C" w:rsidP="0096690C">
            <w:pPr>
              <w:tabs>
                <w:tab w:val="left" w:pos="1569"/>
                <w:tab w:val="left" w:pos="3069"/>
                <w:tab w:val="left" w:pos="4533"/>
                <w:tab w:val="left" w:pos="6804"/>
              </w:tabs>
              <w:ind w:right="85"/>
              <w:jc w:val="both"/>
              <w:rPr>
                <w:rFonts w:eastAsia="Times New Roman"/>
                <w:color w:val="000000"/>
                <w:lang w:eastAsia="ru-RU"/>
              </w:rPr>
            </w:pPr>
            <w:r w:rsidRPr="0096690C">
              <w:rPr>
                <w:rFonts w:eastAsia="Times New Roman"/>
                <w:color w:val="000000"/>
                <w:lang w:eastAsia="ru-RU"/>
              </w:rPr>
              <w:t>«</w:t>
            </w:r>
            <w:r w:rsidRPr="0096690C">
              <w:rPr>
                <w:rFonts w:eastAsia="Times New Roman"/>
                <w:color w:val="000000"/>
                <w:spacing w:val="-1"/>
                <w:lang w:eastAsia="ru-RU"/>
              </w:rPr>
              <w:t>М</w:t>
            </w:r>
            <w:r w:rsidRPr="0096690C">
              <w:rPr>
                <w:rFonts w:eastAsia="Times New Roman"/>
                <w:color w:val="000000"/>
                <w:lang w:eastAsia="ru-RU"/>
              </w:rPr>
              <w:t>и</w:t>
            </w:r>
            <w:r w:rsidRPr="0096690C">
              <w:rPr>
                <w:rFonts w:eastAsia="Times New Roman"/>
                <w:color w:val="000000"/>
                <w:spacing w:val="1"/>
                <w:lang w:eastAsia="ru-RU"/>
              </w:rPr>
              <w:t>к</w:t>
            </w:r>
            <w:r w:rsidRPr="0096690C">
              <w:rPr>
                <w:rFonts w:eastAsia="Times New Roman"/>
                <w:color w:val="000000"/>
                <w:spacing w:val="-3"/>
                <w:lang w:eastAsia="ru-RU"/>
              </w:rPr>
              <w:t>у</w:t>
            </w:r>
            <w:r w:rsidRPr="0096690C">
              <w:rPr>
                <w:rFonts w:eastAsia="Times New Roman"/>
                <w:color w:val="000000"/>
                <w:lang w:eastAsia="ru-RU"/>
              </w:rPr>
              <w:t>л»</w:t>
            </w:r>
            <w:r w:rsidRPr="0096690C">
              <w:rPr>
                <w:rFonts w:eastAsia="Times New Roman"/>
                <w:color w:val="000000"/>
                <w:spacing w:val="71"/>
                <w:lang w:eastAsia="ru-RU"/>
              </w:rPr>
              <w:t xml:space="preserve"> </w:t>
            </w:r>
            <w:r w:rsidRPr="0096690C">
              <w:rPr>
                <w:rFonts w:eastAsia="Times New Roman"/>
                <w:color w:val="000000"/>
                <w:lang w:eastAsia="ru-RU"/>
              </w:rPr>
              <w:t>мойдын</w:t>
            </w:r>
            <w:r w:rsidRPr="0096690C">
              <w:rPr>
                <w:rFonts w:eastAsia="Times New Roman"/>
                <w:color w:val="000000"/>
                <w:spacing w:val="72"/>
                <w:lang w:eastAsia="ru-RU"/>
              </w:rPr>
              <w:t xml:space="preserve"> </w:t>
            </w:r>
            <w:r w:rsidRPr="0096690C">
              <w:rPr>
                <w:rFonts w:eastAsia="Times New Roman"/>
                <w:color w:val="000000"/>
                <w:lang w:eastAsia="ru-RU"/>
              </w:rPr>
              <w:t>герой</w:t>
            </w:r>
            <w:r w:rsidRPr="0096690C">
              <w:rPr>
                <w:rFonts w:eastAsia="Times New Roman"/>
                <w:color w:val="000000"/>
                <w:spacing w:val="-2"/>
                <w:lang w:eastAsia="ru-RU"/>
              </w:rPr>
              <w:t>л</w:t>
            </w:r>
            <w:r w:rsidRPr="0096690C">
              <w:rPr>
                <w:rFonts w:eastAsia="Times New Roman"/>
                <w:color w:val="000000"/>
                <w:spacing w:val="1"/>
                <w:lang w:eastAsia="ru-RU"/>
              </w:rPr>
              <w:t>ö</w:t>
            </w:r>
            <w:r w:rsidRPr="0096690C">
              <w:rPr>
                <w:rFonts w:eastAsia="Times New Roman"/>
                <w:color w:val="000000"/>
                <w:lang w:eastAsia="ru-RU"/>
              </w:rPr>
              <w:t>н</w:t>
            </w:r>
            <w:r w:rsidRPr="0096690C">
              <w:rPr>
                <w:rFonts w:eastAsia="Times New Roman"/>
                <w:color w:val="000000"/>
                <w:spacing w:val="72"/>
                <w:lang w:eastAsia="ru-RU"/>
              </w:rPr>
              <w:t xml:space="preserve"> </w:t>
            </w:r>
            <w:r w:rsidRPr="0096690C">
              <w:rPr>
                <w:rFonts w:eastAsia="Times New Roman"/>
                <w:color w:val="000000"/>
                <w:lang w:eastAsia="ru-RU"/>
              </w:rPr>
              <w:t>этш,</w:t>
            </w:r>
            <w:r w:rsidRPr="0096690C">
              <w:rPr>
                <w:rFonts w:eastAsia="Times New Roman"/>
                <w:color w:val="000000"/>
                <w:spacing w:val="70"/>
                <w:lang w:eastAsia="ru-RU"/>
              </w:rPr>
              <w:t xml:space="preserve"> </w:t>
            </w:r>
            <w:r w:rsidRPr="0096690C">
              <w:rPr>
                <w:rFonts w:eastAsia="Times New Roman"/>
                <w:color w:val="000000"/>
                <w:lang w:eastAsia="ru-RU"/>
              </w:rPr>
              <w:t>к</w:t>
            </w:r>
            <w:r w:rsidRPr="0096690C">
              <w:rPr>
                <w:rFonts w:eastAsia="Times New Roman"/>
                <w:color w:val="000000"/>
                <w:spacing w:val="2"/>
                <w:lang w:eastAsia="ru-RU"/>
              </w:rPr>
              <w:t>о</w:t>
            </w:r>
            <w:r w:rsidRPr="0096690C">
              <w:rPr>
                <w:rFonts w:eastAsia="Times New Roman"/>
                <w:color w:val="000000"/>
                <w:spacing w:val="-1"/>
                <w:lang w:eastAsia="ru-RU"/>
              </w:rPr>
              <w:t>кн</w:t>
            </w:r>
            <w:r w:rsidRPr="0096690C">
              <w:rPr>
                <w:rFonts w:eastAsia="Times New Roman"/>
                <w:color w:val="000000"/>
                <w:lang w:eastAsia="ru-RU"/>
              </w:rPr>
              <w:t>иа</w:t>
            </w:r>
            <w:r w:rsidRPr="0096690C">
              <w:rPr>
                <w:rFonts w:eastAsia="Times New Roman"/>
                <w:color w:val="000000"/>
                <w:spacing w:val="71"/>
                <w:lang w:eastAsia="ru-RU"/>
              </w:rPr>
              <w:t xml:space="preserve"> </w:t>
            </w:r>
            <w:r w:rsidRPr="0096690C">
              <w:rPr>
                <w:rFonts w:eastAsia="Times New Roman"/>
                <w:color w:val="000000"/>
                <w:lang w:eastAsia="ru-RU"/>
              </w:rPr>
              <w:t>ш</w:t>
            </w:r>
            <w:r w:rsidRPr="0096690C">
              <w:rPr>
                <w:rFonts w:eastAsia="Times New Roman"/>
                <w:color w:val="000000"/>
                <w:spacing w:val="-3"/>
                <w:lang w:eastAsia="ru-RU"/>
              </w:rPr>
              <w:t>у</w:t>
            </w:r>
            <w:r w:rsidRPr="0096690C">
              <w:rPr>
                <w:rFonts w:eastAsia="Times New Roman"/>
                <w:color w:val="000000"/>
                <w:lang w:eastAsia="ru-RU"/>
              </w:rPr>
              <w:t>д</w:t>
            </w:r>
            <w:r w:rsidRPr="0096690C">
              <w:rPr>
                <w:rFonts w:eastAsia="Times New Roman"/>
                <w:color w:val="000000"/>
                <w:spacing w:val="72"/>
                <w:lang w:eastAsia="ru-RU"/>
              </w:rPr>
              <w:t xml:space="preserve"> </w:t>
            </w:r>
            <w:r w:rsidRPr="0096690C">
              <w:rPr>
                <w:rFonts w:eastAsia="Times New Roman"/>
                <w:color w:val="000000"/>
                <w:lang w:eastAsia="ru-RU"/>
              </w:rPr>
              <w:t>ше</w:t>
            </w:r>
            <w:r w:rsidRPr="0096690C">
              <w:rPr>
                <w:rFonts w:eastAsia="Times New Roman"/>
                <w:color w:val="000000"/>
                <w:spacing w:val="1"/>
                <w:lang w:eastAsia="ru-RU"/>
              </w:rPr>
              <w:t>д</w:t>
            </w:r>
            <w:r w:rsidRPr="0096690C">
              <w:rPr>
                <w:rFonts w:eastAsia="Times New Roman"/>
                <w:color w:val="000000"/>
                <w:lang w:eastAsia="ru-RU"/>
              </w:rPr>
              <w:t>ӧ</w:t>
            </w:r>
            <w:r w:rsidRPr="0096690C">
              <w:rPr>
                <w:rFonts w:eastAsia="Times New Roman"/>
                <w:color w:val="000000"/>
                <w:spacing w:val="-2"/>
                <w:lang w:eastAsia="ru-RU"/>
              </w:rPr>
              <w:t>д</w:t>
            </w:r>
            <w:r w:rsidRPr="0096690C">
              <w:rPr>
                <w:rFonts w:eastAsia="Times New Roman"/>
                <w:color w:val="000000"/>
                <w:spacing w:val="-1"/>
                <w:lang w:eastAsia="ru-RU"/>
              </w:rPr>
              <w:t>н</w:t>
            </w:r>
            <w:r w:rsidRPr="0096690C">
              <w:rPr>
                <w:rFonts w:eastAsia="Times New Roman"/>
                <w:color w:val="000000"/>
                <w:lang w:eastAsia="ru-RU"/>
              </w:rPr>
              <w:t>ы к</w:t>
            </w:r>
            <w:r w:rsidRPr="0096690C">
              <w:rPr>
                <w:rFonts w:eastAsia="Times New Roman"/>
                <w:color w:val="000000"/>
                <w:spacing w:val="1"/>
                <w:lang w:eastAsia="ru-RU"/>
              </w:rPr>
              <w:t>ӧ</w:t>
            </w:r>
            <w:r w:rsidRPr="0096690C">
              <w:rPr>
                <w:rFonts w:eastAsia="Times New Roman"/>
                <w:color w:val="000000"/>
                <w:spacing w:val="-1"/>
                <w:lang w:eastAsia="ru-RU"/>
              </w:rPr>
              <w:t>с</w:t>
            </w:r>
            <w:r w:rsidRPr="0096690C">
              <w:rPr>
                <w:rFonts w:eastAsia="Times New Roman"/>
                <w:color w:val="000000"/>
                <w:lang w:eastAsia="ru-RU"/>
              </w:rPr>
              <w:t>йӧм.</w:t>
            </w:r>
            <w:r w:rsidRPr="0096690C">
              <w:rPr>
                <w:rFonts w:eastAsia="Times New Roman"/>
                <w:color w:val="000000"/>
                <w:lang w:eastAsia="ru-RU"/>
              </w:rPr>
              <w:tab/>
            </w:r>
            <w:r w:rsidRPr="0096690C">
              <w:rPr>
                <w:rFonts w:eastAsia="Times New Roman"/>
                <w:color w:val="000000"/>
                <w:spacing w:val="-1"/>
                <w:lang w:eastAsia="ru-RU"/>
              </w:rPr>
              <w:t>Й</w:t>
            </w:r>
            <w:r w:rsidRPr="0096690C">
              <w:rPr>
                <w:rFonts w:eastAsia="Times New Roman"/>
                <w:color w:val="000000"/>
                <w:spacing w:val="1"/>
                <w:lang w:eastAsia="ru-RU"/>
              </w:rPr>
              <w:t>ö</w:t>
            </w:r>
            <w:r w:rsidRPr="0096690C">
              <w:rPr>
                <w:rFonts w:eastAsia="Times New Roman"/>
                <w:color w:val="000000"/>
                <w:lang w:eastAsia="ru-RU"/>
              </w:rPr>
              <w:t>зкост</w:t>
            </w:r>
            <w:r w:rsidRPr="0096690C">
              <w:rPr>
                <w:rFonts w:eastAsia="Times New Roman"/>
                <w:color w:val="000000"/>
                <w:lang w:eastAsia="ru-RU"/>
              </w:rPr>
              <w:tab/>
              <w:t>мойдлы</w:t>
            </w:r>
            <w:r w:rsidRPr="0096690C">
              <w:rPr>
                <w:rFonts w:eastAsia="Times New Roman"/>
                <w:color w:val="000000"/>
                <w:lang w:eastAsia="ru-RU"/>
              </w:rPr>
              <w:tab/>
              <w:t>лӧ</w:t>
            </w:r>
            <w:r w:rsidRPr="0096690C">
              <w:rPr>
                <w:rFonts w:eastAsia="Times New Roman"/>
                <w:color w:val="000000"/>
                <w:spacing w:val="-2"/>
                <w:lang w:eastAsia="ru-RU"/>
              </w:rPr>
              <w:t>с</w:t>
            </w:r>
            <w:r w:rsidRPr="0096690C">
              <w:rPr>
                <w:rFonts w:eastAsia="Times New Roman"/>
                <w:color w:val="000000"/>
                <w:lang w:eastAsia="ru-RU"/>
              </w:rPr>
              <w:t>ялан</w:t>
            </w:r>
            <w:r w:rsidRPr="0096690C">
              <w:rPr>
                <w:rFonts w:eastAsia="Times New Roman"/>
                <w:color w:val="000000"/>
                <w:spacing w:val="-2"/>
                <w:lang w:eastAsia="ru-RU"/>
              </w:rPr>
              <w:t>т</w:t>
            </w:r>
            <w:r w:rsidRPr="0096690C">
              <w:rPr>
                <w:rFonts w:eastAsia="Times New Roman"/>
                <w:color w:val="000000"/>
                <w:lang w:eastAsia="ru-RU"/>
              </w:rPr>
              <w:t>о</w:t>
            </w:r>
            <w:r w:rsidRPr="0096690C">
              <w:rPr>
                <w:rFonts w:eastAsia="Times New Roman"/>
                <w:color w:val="000000"/>
                <w:spacing w:val="2"/>
                <w:lang w:eastAsia="ru-RU"/>
              </w:rPr>
              <w:t>р</w:t>
            </w:r>
            <w:r w:rsidRPr="0096690C">
              <w:rPr>
                <w:rFonts w:eastAsia="Times New Roman"/>
                <w:color w:val="000000"/>
                <w:lang w:eastAsia="ru-RU"/>
              </w:rPr>
              <w:t>ъяс</w:t>
            </w:r>
            <w:r w:rsidRPr="0096690C">
              <w:rPr>
                <w:rFonts w:eastAsia="Times New Roman"/>
                <w:color w:val="000000"/>
                <w:lang w:eastAsia="ru-RU"/>
              </w:rPr>
              <w:tab/>
            </w:r>
            <w:r w:rsidRPr="0096690C">
              <w:rPr>
                <w:rFonts w:eastAsia="Times New Roman"/>
                <w:color w:val="000000"/>
                <w:spacing w:val="-1"/>
                <w:lang w:eastAsia="ru-RU"/>
              </w:rPr>
              <w:t>д</w:t>
            </w:r>
            <w:r w:rsidRPr="0096690C">
              <w:rPr>
                <w:rFonts w:eastAsia="Times New Roman"/>
                <w:color w:val="000000"/>
                <w:lang w:eastAsia="ru-RU"/>
              </w:rPr>
              <w:t>а лӧсяв</w:t>
            </w:r>
            <w:r w:rsidRPr="0096690C">
              <w:rPr>
                <w:rFonts w:eastAsia="Times New Roman"/>
                <w:color w:val="000000"/>
                <w:spacing w:val="-2"/>
                <w:lang w:eastAsia="ru-RU"/>
              </w:rPr>
              <w:t>т</w:t>
            </w:r>
            <w:r w:rsidRPr="0096690C">
              <w:rPr>
                <w:rFonts w:eastAsia="Times New Roman"/>
                <w:color w:val="000000"/>
                <w:lang w:eastAsia="ru-RU"/>
              </w:rPr>
              <w:t>ӧмторъяс.</w:t>
            </w:r>
          </w:p>
        </w:tc>
      </w:tr>
      <w:tr w:rsidR="0096690C" w:rsidRPr="0096690C" w:rsidTr="00B659E5">
        <w:trPr>
          <w:cantSplit/>
          <w:trHeight w:hRule="exact" w:val="1419"/>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3</w:t>
            </w:r>
            <w:r w:rsidRPr="0096690C">
              <w:rPr>
                <w:rFonts w:eastAsia="Times New Roman"/>
                <w:color w:val="000000"/>
                <w:lang w:eastAsia="ru-RU"/>
              </w:rPr>
              <w:t>.2</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418"/>
              <w:rPr>
                <w:rFonts w:eastAsia="Times New Roman"/>
                <w:color w:val="000000"/>
                <w:lang w:eastAsia="ru-RU"/>
              </w:rPr>
            </w:pPr>
            <w:r w:rsidRPr="0096690C">
              <w:rPr>
                <w:rFonts w:eastAsia="Times New Roman"/>
                <w:color w:val="000000"/>
                <w:lang w:eastAsia="ru-RU"/>
              </w:rPr>
              <w:t>Г.Юш</w:t>
            </w:r>
            <w:r w:rsidRPr="0096690C">
              <w:rPr>
                <w:rFonts w:eastAsia="Times New Roman"/>
                <w:color w:val="000000"/>
                <w:spacing w:val="-2"/>
                <w:lang w:eastAsia="ru-RU"/>
              </w:rPr>
              <w:t>к</w:t>
            </w:r>
            <w:r w:rsidRPr="0096690C">
              <w:rPr>
                <w:rFonts w:eastAsia="Times New Roman"/>
                <w:color w:val="000000"/>
                <w:lang w:eastAsia="ru-RU"/>
              </w:rPr>
              <w:t>ов «</w:t>
            </w:r>
            <w:r w:rsidRPr="0096690C">
              <w:rPr>
                <w:rFonts w:eastAsia="Times New Roman"/>
                <w:color w:val="000000"/>
                <w:spacing w:val="-2"/>
                <w:lang w:eastAsia="ru-RU"/>
              </w:rPr>
              <w:t>Т</w:t>
            </w:r>
            <w:r w:rsidRPr="0096690C">
              <w:rPr>
                <w:rFonts w:eastAsia="Times New Roman"/>
                <w:color w:val="000000"/>
                <w:lang w:eastAsia="ru-RU"/>
              </w:rPr>
              <w:t>ӧла додь»</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768"/>
                <w:tab w:val="left" w:pos="2534"/>
                <w:tab w:val="left" w:pos="3676"/>
                <w:tab w:val="left" w:pos="4797"/>
                <w:tab w:val="left" w:pos="6033"/>
              </w:tabs>
              <w:spacing w:before="14"/>
              <w:ind w:right="84"/>
              <w:jc w:val="both"/>
              <w:rPr>
                <w:rFonts w:eastAsia="Times New Roman"/>
                <w:color w:val="000000"/>
                <w:lang w:eastAsia="ru-RU"/>
              </w:rPr>
            </w:pPr>
            <w:r w:rsidRPr="0096690C">
              <w:rPr>
                <w:rFonts w:eastAsia="Times New Roman"/>
                <w:color w:val="000000"/>
                <w:lang w:eastAsia="ru-RU"/>
              </w:rPr>
              <w:t>Г.</w:t>
            </w:r>
            <w:r w:rsidRPr="0096690C">
              <w:rPr>
                <w:rFonts w:eastAsia="Times New Roman"/>
                <w:color w:val="000000"/>
                <w:lang w:eastAsia="ru-RU"/>
              </w:rPr>
              <w:tab/>
              <w:t>Юш</w:t>
            </w:r>
            <w:r w:rsidRPr="0096690C">
              <w:rPr>
                <w:rFonts w:eastAsia="Times New Roman"/>
                <w:color w:val="000000"/>
                <w:spacing w:val="-2"/>
                <w:lang w:eastAsia="ru-RU"/>
              </w:rPr>
              <w:t>к</w:t>
            </w:r>
            <w:r w:rsidRPr="0096690C">
              <w:rPr>
                <w:rFonts w:eastAsia="Times New Roman"/>
                <w:color w:val="000000"/>
                <w:lang w:eastAsia="ru-RU"/>
              </w:rPr>
              <w:t>ов</w:t>
            </w:r>
            <w:r w:rsidRPr="0096690C">
              <w:rPr>
                <w:rFonts w:eastAsia="Times New Roman"/>
                <w:color w:val="000000"/>
                <w:spacing w:val="-1"/>
                <w:lang w:eastAsia="ru-RU"/>
              </w:rPr>
              <w:t>лö</w:t>
            </w:r>
            <w:r w:rsidRPr="0096690C">
              <w:rPr>
                <w:rFonts w:eastAsia="Times New Roman"/>
                <w:color w:val="000000"/>
                <w:lang w:eastAsia="ru-RU"/>
              </w:rPr>
              <w:t>н</w:t>
            </w:r>
            <w:r w:rsidRPr="0096690C">
              <w:rPr>
                <w:rFonts w:eastAsia="Times New Roman"/>
                <w:color w:val="000000"/>
                <w:lang w:eastAsia="ru-RU"/>
              </w:rPr>
              <w:tab/>
              <w:t>«</w:t>
            </w:r>
            <w:r w:rsidRPr="0096690C">
              <w:rPr>
                <w:rFonts w:eastAsia="Times New Roman"/>
                <w:color w:val="000000"/>
                <w:spacing w:val="-2"/>
                <w:lang w:eastAsia="ru-RU"/>
              </w:rPr>
              <w:t>Т</w:t>
            </w:r>
            <w:r w:rsidRPr="0096690C">
              <w:rPr>
                <w:rFonts w:eastAsia="Times New Roman"/>
                <w:color w:val="000000"/>
                <w:lang w:eastAsia="ru-RU"/>
              </w:rPr>
              <w:t>öла</w:t>
            </w:r>
            <w:r w:rsidRPr="0096690C">
              <w:rPr>
                <w:rFonts w:eastAsia="Times New Roman"/>
                <w:color w:val="000000"/>
                <w:lang w:eastAsia="ru-RU"/>
              </w:rPr>
              <w:tab/>
            </w:r>
            <w:r w:rsidRPr="0096690C">
              <w:rPr>
                <w:rFonts w:eastAsia="Times New Roman"/>
                <w:color w:val="000000"/>
                <w:spacing w:val="-1"/>
                <w:lang w:eastAsia="ru-RU"/>
              </w:rPr>
              <w:t>д</w:t>
            </w:r>
            <w:r w:rsidRPr="0096690C">
              <w:rPr>
                <w:rFonts w:eastAsia="Times New Roman"/>
                <w:color w:val="000000"/>
                <w:lang w:eastAsia="ru-RU"/>
              </w:rPr>
              <w:t>одь»</w:t>
            </w:r>
            <w:r w:rsidRPr="0096690C">
              <w:rPr>
                <w:rFonts w:eastAsia="Times New Roman"/>
                <w:color w:val="000000"/>
                <w:lang w:eastAsia="ru-RU"/>
              </w:rPr>
              <w:tab/>
            </w:r>
            <w:r w:rsidRPr="0096690C">
              <w:rPr>
                <w:rFonts w:eastAsia="Times New Roman"/>
                <w:color w:val="000000"/>
                <w:spacing w:val="-2"/>
                <w:lang w:eastAsia="ru-RU"/>
              </w:rPr>
              <w:t>в</w:t>
            </w:r>
            <w:r w:rsidRPr="0096690C">
              <w:rPr>
                <w:rFonts w:eastAsia="Times New Roman"/>
                <w:color w:val="000000"/>
                <w:lang w:eastAsia="ru-RU"/>
              </w:rPr>
              <w:t>орсан</w:t>
            </w:r>
            <w:r w:rsidRPr="0096690C">
              <w:rPr>
                <w:rFonts w:eastAsia="Times New Roman"/>
                <w:color w:val="000000"/>
                <w:lang w:eastAsia="ru-RU"/>
              </w:rPr>
              <w:tab/>
            </w:r>
            <w:r w:rsidRPr="0096690C">
              <w:rPr>
                <w:rFonts w:eastAsia="Times New Roman"/>
                <w:color w:val="000000"/>
                <w:spacing w:val="-2"/>
                <w:lang w:eastAsia="ru-RU"/>
              </w:rPr>
              <w:t>м</w:t>
            </w:r>
            <w:r w:rsidRPr="0096690C">
              <w:rPr>
                <w:rFonts w:eastAsia="Times New Roman"/>
                <w:color w:val="000000"/>
                <w:lang w:eastAsia="ru-RU"/>
              </w:rPr>
              <w:t>ойд</w:t>
            </w:r>
            <w:r w:rsidRPr="0096690C">
              <w:rPr>
                <w:rFonts w:eastAsia="Times New Roman"/>
                <w:color w:val="000000"/>
                <w:spacing w:val="-3"/>
                <w:lang w:eastAsia="ru-RU"/>
              </w:rPr>
              <w:t>л</w:t>
            </w:r>
            <w:r w:rsidRPr="0096690C">
              <w:rPr>
                <w:rFonts w:eastAsia="Times New Roman"/>
                <w:color w:val="000000"/>
                <w:spacing w:val="-1"/>
                <w:lang w:eastAsia="ru-RU"/>
              </w:rPr>
              <w:t>ö</w:t>
            </w:r>
            <w:r w:rsidRPr="0096690C">
              <w:rPr>
                <w:rFonts w:eastAsia="Times New Roman"/>
                <w:color w:val="000000"/>
                <w:lang w:eastAsia="ru-RU"/>
              </w:rPr>
              <w:t>н аслы</w:t>
            </w:r>
            <w:r w:rsidRPr="0096690C">
              <w:rPr>
                <w:rFonts w:eastAsia="Times New Roman"/>
                <w:color w:val="000000"/>
                <w:spacing w:val="-2"/>
                <w:lang w:eastAsia="ru-RU"/>
              </w:rPr>
              <w:t>с</w:t>
            </w:r>
            <w:r w:rsidRPr="0096690C">
              <w:rPr>
                <w:rFonts w:eastAsia="Times New Roman"/>
                <w:color w:val="000000"/>
                <w:lang w:eastAsia="ru-RU"/>
              </w:rPr>
              <w:t>п</w:t>
            </w:r>
            <w:r w:rsidRPr="0096690C">
              <w:rPr>
                <w:rFonts w:eastAsia="Times New Roman"/>
                <w:color w:val="000000"/>
                <w:spacing w:val="2"/>
                <w:lang w:eastAsia="ru-RU"/>
              </w:rPr>
              <w:t>ö</w:t>
            </w:r>
            <w:r w:rsidRPr="0096690C">
              <w:rPr>
                <w:rFonts w:eastAsia="Times New Roman"/>
                <w:color w:val="000000"/>
                <w:spacing w:val="-3"/>
                <w:lang w:eastAsia="ru-RU"/>
              </w:rPr>
              <w:t>л</w:t>
            </w:r>
            <w:r w:rsidRPr="0096690C">
              <w:rPr>
                <w:rFonts w:eastAsia="Times New Roman"/>
                <w:color w:val="000000"/>
                <w:spacing w:val="1"/>
                <w:lang w:eastAsia="ru-RU"/>
              </w:rPr>
              <w:t>ö</w:t>
            </w:r>
            <w:r w:rsidRPr="0096690C">
              <w:rPr>
                <w:rFonts w:eastAsia="Times New Roman"/>
                <w:color w:val="000000"/>
                <w:lang w:eastAsia="ru-RU"/>
              </w:rPr>
              <w:t>сл</w:t>
            </w:r>
            <w:r w:rsidRPr="0096690C">
              <w:rPr>
                <w:rFonts w:eastAsia="Times New Roman"/>
                <w:color w:val="000000"/>
                <w:spacing w:val="-4"/>
                <w:lang w:eastAsia="ru-RU"/>
              </w:rPr>
              <w:t>у</w:t>
            </w:r>
            <w:r w:rsidRPr="0096690C">
              <w:rPr>
                <w:rFonts w:eastAsia="Times New Roman"/>
                <w:color w:val="000000"/>
                <w:lang w:eastAsia="ru-RU"/>
              </w:rPr>
              <w:t>н.</w:t>
            </w:r>
            <w:r w:rsidRPr="0096690C">
              <w:rPr>
                <w:rFonts w:eastAsia="Times New Roman"/>
                <w:color w:val="000000"/>
                <w:spacing w:val="90"/>
                <w:lang w:eastAsia="ru-RU"/>
              </w:rPr>
              <w:t xml:space="preserve"> </w:t>
            </w:r>
            <w:r w:rsidRPr="0096690C">
              <w:rPr>
                <w:rFonts w:eastAsia="Times New Roman"/>
                <w:color w:val="000000"/>
                <w:spacing w:val="2"/>
                <w:lang w:eastAsia="ru-RU"/>
              </w:rPr>
              <w:t>Б</w:t>
            </w:r>
            <w:r w:rsidRPr="0096690C">
              <w:rPr>
                <w:rFonts w:eastAsia="Times New Roman"/>
                <w:color w:val="000000"/>
                <w:lang w:eastAsia="ru-RU"/>
              </w:rPr>
              <w:t>ур</w:t>
            </w:r>
            <w:r w:rsidRPr="0096690C">
              <w:rPr>
                <w:rFonts w:eastAsia="Times New Roman"/>
                <w:color w:val="000000"/>
                <w:spacing w:val="91"/>
                <w:lang w:eastAsia="ru-RU"/>
              </w:rPr>
              <w:t xml:space="preserve"> </w:t>
            </w:r>
            <w:r w:rsidRPr="0096690C">
              <w:rPr>
                <w:rFonts w:eastAsia="Times New Roman"/>
                <w:color w:val="000000"/>
                <w:lang w:eastAsia="ru-RU"/>
              </w:rPr>
              <w:t>да</w:t>
            </w:r>
            <w:r w:rsidRPr="0096690C">
              <w:rPr>
                <w:rFonts w:eastAsia="Times New Roman"/>
                <w:color w:val="000000"/>
                <w:spacing w:val="90"/>
                <w:lang w:eastAsia="ru-RU"/>
              </w:rPr>
              <w:t xml:space="preserve"> </w:t>
            </w:r>
            <w:r w:rsidRPr="0096690C">
              <w:rPr>
                <w:rFonts w:eastAsia="Times New Roman"/>
                <w:color w:val="000000"/>
                <w:lang w:eastAsia="ru-RU"/>
              </w:rPr>
              <w:t>О</w:t>
            </w:r>
            <w:r w:rsidRPr="0096690C">
              <w:rPr>
                <w:rFonts w:eastAsia="Times New Roman"/>
                <w:color w:val="000000"/>
                <w:spacing w:val="-1"/>
                <w:lang w:eastAsia="ru-RU"/>
              </w:rPr>
              <w:t>м</w:t>
            </w:r>
            <w:r w:rsidRPr="0096690C">
              <w:rPr>
                <w:rFonts w:eastAsia="Times New Roman"/>
                <w:color w:val="000000"/>
                <w:spacing w:val="1"/>
                <w:lang w:eastAsia="ru-RU"/>
              </w:rPr>
              <w:t>ö</w:t>
            </w:r>
            <w:r w:rsidRPr="0096690C">
              <w:rPr>
                <w:rFonts w:eastAsia="Times New Roman"/>
                <w:color w:val="000000"/>
                <w:lang w:eastAsia="ru-RU"/>
              </w:rPr>
              <w:t>ль</w:t>
            </w:r>
            <w:r w:rsidRPr="0096690C">
              <w:rPr>
                <w:rFonts w:eastAsia="Times New Roman"/>
                <w:color w:val="000000"/>
                <w:spacing w:val="89"/>
                <w:lang w:eastAsia="ru-RU"/>
              </w:rPr>
              <w:t xml:space="preserve"> </w:t>
            </w:r>
            <w:r w:rsidRPr="0096690C">
              <w:rPr>
                <w:rFonts w:eastAsia="Times New Roman"/>
                <w:color w:val="000000"/>
                <w:spacing w:val="-1"/>
                <w:lang w:eastAsia="ru-RU"/>
              </w:rPr>
              <w:t>к</w:t>
            </w:r>
            <w:r w:rsidRPr="0096690C">
              <w:rPr>
                <w:rFonts w:eastAsia="Times New Roman"/>
                <w:color w:val="000000"/>
                <w:lang w:eastAsia="ru-RU"/>
              </w:rPr>
              <w:t>ос</w:t>
            </w:r>
            <w:r w:rsidRPr="0096690C">
              <w:rPr>
                <w:rFonts w:eastAsia="Times New Roman"/>
                <w:color w:val="000000"/>
                <w:spacing w:val="-2"/>
                <w:lang w:eastAsia="ru-RU"/>
              </w:rPr>
              <w:t>т</w:t>
            </w:r>
            <w:r w:rsidRPr="0096690C">
              <w:rPr>
                <w:rFonts w:eastAsia="Times New Roman"/>
                <w:color w:val="000000"/>
                <w:spacing w:val="-1"/>
                <w:lang w:eastAsia="ru-RU"/>
              </w:rPr>
              <w:t>ы</w:t>
            </w:r>
            <w:r w:rsidRPr="0096690C">
              <w:rPr>
                <w:rFonts w:eastAsia="Times New Roman"/>
                <w:color w:val="000000"/>
                <w:lang w:eastAsia="ru-RU"/>
              </w:rPr>
              <w:t>н</w:t>
            </w:r>
            <w:r w:rsidRPr="0096690C">
              <w:rPr>
                <w:rFonts w:eastAsia="Times New Roman"/>
                <w:color w:val="000000"/>
                <w:spacing w:val="91"/>
                <w:lang w:eastAsia="ru-RU"/>
              </w:rPr>
              <w:t xml:space="preserve"> </w:t>
            </w:r>
            <w:r w:rsidRPr="0096690C">
              <w:rPr>
                <w:rFonts w:eastAsia="Times New Roman"/>
                <w:color w:val="000000"/>
                <w:lang w:eastAsia="ru-RU"/>
              </w:rPr>
              <w:t>вен</w:t>
            </w:r>
            <w:r w:rsidRPr="0096690C">
              <w:rPr>
                <w:rFonts w:eastAsia="Times New Roman"/>
                <w:color w:val="000000"/>
                <w:spacing w:val="89"/>
                <w:lang w:eastAsia="ru-RU"/>
              </w:rPr>
              <w:t xml:space="preserve"> </w:t>
            </w:r>
            <w:r w:rsidRPr="0096690C">
              <w:rPr>
                <w:rFonts w:eastAsia="Times New Roman"/>
                <w:color w:val="000000"/>
                <w:lang w:eastAsia="ru-RU"/>
              </w:rPr>
              <w:t>пет</w:t>
            </w:r>
            <w:r w:rsidRPr="0096690C">
              <w:rPr>
                <w:rFonts w:eastAsia="Times New Roman"/>
                <w:color w:val="000000"/>
                <w:spacing w:val="-1"/>
                <w:lang w:eastAsia="ru-RU"/>
              </w:rPr>
              <w:t>кӧ</w:t>
            </w:r>
            <w:r w:rsidRPr="0096690C">
              <w:rPr>
                <w:rFonts w:eastAsia="Times New Roman"/>
                <w:color w:val="000000"/>
                <w:lang w:eastAsia="ru-RU"/>
              </w:rPr>
              <w:t>дл</w:t>
            </w:r>
            <w:r w:rsidRPr="0096690C">
              <w:rPr>
                <w:rFonts w:eastAsia="Times New Roman"/>
                <w:color w:val="000000"/>
                <w:spacing w:val="1"/>
                <w:lang w:eastAsia="ru-RU"/>
              </w:rPr>
              <w:t>ӧ</w:t>
            </w:r>
            <w:r w:rsidRPr="0096690C">
              <w:rPr>
                <w:rFonts w:eastAsia="Times New Roman"/>
                <w:color w:val="000000"/>
                <w:spacing w:val="-2"/>
                <w:lang w:eastAsia="ru-RU"/>
              </w:rPr>
              <w:t>м</w:t>
            </w:r>
            <w:r w:rsidRPr="0096690C">
              <w:rPr>
                <w:rFonts w:eastAsia="Times New Roman"/>
                <w:color w:val="000000"/>
                <w:lang w:eastAsia="ru-RU"/>
              </w:rPr>
              <w:t xml:space="preserve">. </w:t>
            </w:r>
            <w:r w:rsidRPr="0096690C">
              <w:rPr>
                <w:rFonts w:eastAsia="Times New Roman"/>
                <w:color w:val="000000"/>
                <w:spacing w:val="-1"/>
                <w:lang w:eastAsia="ru-RU"/>
              </w:rPr>
              <w:t>Ö</w:t>
            </w:r>
            <w:r w:rsidRPr="0096690C">
              <w:rPr>
                <w:rFonts w:eastAsia="Times New Roman"/>
                <w:color w:val="000000"/>
                <w:lang w:eastAsia="ru-RU"/>
              </w:rPr>
              <w:t>та-м</w:t>
            </w:r>
            <w:r w:rsidRPr="0096690C">
              <w:rPr>
                <w:rFonts w:eastAsia="Times New Roman"/>
                <w:color w:val="000000"/>
                <w:spacing w:val="-1"/>
                <w:lang w:eastAsia="ru-RU"/>
              </w:rPr>
              <w:t>ӧ</w:t>
            </w:r>
            <w:r w:rsidRPr="0096690C">
              <w:rPr>
                <w:rFonts w:eastAsia="Times New Roman"/>
                <w:color w:val="000000"/>
                <w:lang w:eastAsia="ru-RU"/>
              </w:rPr>
              <w:t>д</w:t>
            </w:r>
            <w:r w:rsidRPr="0096690C">
              <w:rPr>
                <w:rFonts w:eastAsia="Times New Roman"/>
                <w:color w:val="000000"/>
                <w:spacing w:val="-1"/>
                <w:lang w:eastAsia="ru-RU"/>
              </w:rPr>
              <w:t>к</w:t>
            </w:r>
            <w:r w:rsidRPr="0096690C">
              <w:rPr>
                <w:rFonts w:eastAsia="Times New Roman"/>
                <w:color w:val="000000"/>
                <w:lang w:eastAsia="ru-RU"/>
              </w:rPr>
              <w:t>ӧд</w:t>
            </w:r>
            <w:r w:rsidRPr="0096690C">
              <w:rPr>
                <w:rFonts w:eastAsia="Times New Roman"/>
                <w:color w:val="000000"/>
                <w:spacing w:val="121"/>
                <w:lang w:eastAsia="ru-RU"/>
              </w:rPr>
              <w:t xml:space="preserve"> </w:t>
            </w:r>
            <w:r w:rsidRPr="0096690C">
              <w:rPr>
                <w:rFonts w:eastAsia="Times New Roman"/>
                <w:color w:val="000000"/>
                <w:lang w:eastAsia="ru-RU"/>
              </w:rPr>
              <w:t>с</w:t>
            </w:r>
            <w:r w:rsidRPr="0096690C">
              <w:rPr>
                <w:rFonts w:eastAsia="Times New Roman"/>
                <w:color w:val="000000"/>
                <w:spacing w:val="-1"/>
                <w:lang w:eastAsia="ru-RU"/>
              </w:rPr>
              <w:t>ё</w:t>
            </w:r>
            <w:r w:rsidRPr="0096690C">
              <w:rPr>
                <w:rFonts w:eastAsia="Times New Roman"/>
                <w:color w:val="000000"/>
                <w:lang w:eastAsia="ru-RU"/>
              </w:rPr>
              <w:t>рн</w:t>
            </w:r>
            <w:r w:rsidRPr="0096690C">
              <w:rPr>
                <w:rFonts w:eastAsia="Times New Roman"/>
                <w:color w:val="000000"/>
                <w:spacing w:val="-2"/>
                <w:lang w:eastAsia="ru-RU"/>
              </w:rPr>
              <w:t>и</w:t>
            </w:r>
            <w:r w:rsidRPr="0096690C">
              <w:rPr>
                <w:rFonts w:eastAsia="Times New Roman"/>
                <w:color w:val="000000"/>
                <w:lang w:eastAsia="ru-RU"/>
              </w:rPr>
              <w:t>ын</w:t>
            </w:r>
            <w:r w:rsidRPr="0096690C">
              <w:rPr>
                <w:rFonts w:eastAsia="Times New Roman"/>
                <w:color w:val="000000"/>
                <w:spacing w:val="120"/>
                <w:lang w:eastAsia="ru-RU"/>
              </w:rPr>
              <w:t xml:space="preserve"> </w:t>
            </w:r>
            <w:r w:rsidRPr="0096690C">
              <w:rPr>
                <w:rFonts w:eastAsia="Times New Roman"/>
                <w:color w:val="000000"/>
                <w:lang w:eastAsia="ru-RU"/>
              </w:rPr>
              <w:t>пер</w:t>
            </w:r>
            <w:r w:rsidRPr="0096690C">
              <w:rPr>
                <w:rFonts w:eastAsia="Times New Roman"/>
                <w:color w:val="000000"/>
                <w:spacing w:val="-1"/>
                <w:lang w:eastAsia="ru-RU"/>
              </w:rPr>
              <w:t>с</w:t>
            </w:r>
            <w:r w:rsidRPr="0096690C">
              <w:rPr>
                <w:rFonts w:eastAsia="Times New Roman"/>
                <w:color w:val="000000"/>
                <w:lang w:eastAsia="ru-RU"/>
              </w:rPr>
              <w:t>онажъяс</w:t>
            </w:r>
            <w:r w:rsidRPr="0096690C">
              <w:rPr>
                <w:rFonts w:eastAsia="Times New Roman"/>
                <w:color w:val="000000"/>
                <w:spacing w:val="-3"/>
                <w:lang w:eastAsia="ru-RU"/>
              </w:rPr>
              <w:t>л</w:t>
            </w:r>
            <w:r w:rsidRPr="0096690C">
              <w:rPr>
                <w:rFonts w:eastAsia="Times New Roman"/>
                <w:color w:val="000000"/>
                <w:spacing w:val="-2"/>
                <w:lang w:eastAsia="ru-RU"/>
              </w:rPr>
              <w:t>ӧ</w:t>
            </w:r>
            <w:r w:rsidRPr="0096690C">
              <w:rPr>
                <w:rFonts w:eastAsia="Times New Roman"/>
                <w:color w:val="000000"/>
                <w:lang w:eastAsia="ru-RU"/>
              </w:rPr>
              <w:t>н</w:t>
            </w:r>
            <w:r w:rsidRPr="0096690C">
              <w:rPr>
                <w:rFonts w:eastAsia="Times New Roman"/>
                <w:color w:val="000000"/>
                <w:spacing w:val="122"/>
                <w:lang w:eastAsia="ru-RU"/>
              </w:rPr>
              <w:t xml:space="preserve"> </w:t>
            </w:r>
            <w:r w:rsidRPr="0096690C">
              <w:rPr>
                <w:rFonts w:eastAsia="Times New Roman"/>
                <w:color w:val="000000"/>
                <w:spacing w:val="-1"/>
                <w:lang w:eastAsia="ru-RU"/>
              </w:rPr>
              <w:t>м</w:t>
            </w:r>
            <w:r w:rsidRPr="0096690C">
              <w:rPr>
                <w:rFonts w:eastAsia="Times New Roman"/>
                <w:color w:val="000000"/>
                <w:lang w:eastAsia="ru-RU"/>
              </w:rPr>
              <w:t>ортт</w:t>
            </w:r>
            <w:r w:rsidRPr="0096690C">
              <w:rPr>
                <w:rFonts w:eastAsia="Times New Roman"/>
                <w:color w:val="000000"/>
                <w:spacing w:val="-4"/>
                <w:lang w:eastAsia="ru-RU"/>
              </w:rPr>
              <w:t>у</w:t>
            </w:r>
            <w:r w:rsidRPr="0096690C">
              <w:rPr>
                <w:rFonts w:eastAsia="Times New Roman"/>
                <w:color w:val="000000"/>
                <w:lang w:eastAsia="ru-RU"/>
              </w:rPr>
              <w:t>й.</w:t>
            </w:r>
            <w:r w:rsidRPr="0096690C">
              <w:rPr>
                <w:rFonts w:eastAsia="Times New Roman"/>
                <w:color w:val="000000"/>
                <w:spacing w:val="121"/>
                <w:lang w:eastAsia="ru-RU"/>
              </w:rPr>
              <w:t xml:space="preserve"> </w:t>
            </w:r>
            <w:r w:rsidRPr="0096690C">
              <w:rPr>
                <w:rFonts w:eastAsia="Times New Roman"/>
                <w:color w:val="000000"/>
                <w:lang w:eastAsia="ru-RU"/>
              </w:rPr>
              <w:t>Герой н</w:t>
            </w:r>
            <w:r w:rsidRPr="0096690C">
              <w:rPr>
                <w:rFonts w:eastAsia="Times New Roman"/>
                <w:color w:val="000000"/>
                <w:spacing w:val="1"/>
                <w:lang w:eastAsia="ru-RU"/>
              </w:rPr>
              <w:t>и</w:t>
            </w:r>
            <w:r w:rsidRPr="0096690C">
              <w:rPr>
                <w:rFonts w:eastAsia="Times New Roman"/>
                <w:color w:val="000000"/>
                <w:lang w:eastAsia="ru-RU"/>
              </w:rPr>
              <w:t>мъ</w:t>
            </w:r>
            <w:r w:rsidRPr="0096690C">
              <w:rPr>
                <w:rFonts w:eastAsia="Times New Roman"/>
                <w:color w:val="000000"/>
                <w:spacing w:val="-2"/>
                <w:lang w:eastAsia="ru-RU"/>
              </w:rPr>
              <w:t>я</w:t>
            </w:r>
            <w:r w:rsidRPr="0096690C">
              <w:rPr>
                <w:rFonts w:eastAsia="Times New Roman"/>
                <w:color w:val="000000"/>
                <w:lang w:eastAsia="ru-RU"/>
              </w:rPr>
              <w:t>сл</w:t>
            </w:r>
            <w:r w:rsidRPr="0096690C">
              <w:rPr>
                <w:rFonts w:eastAsia="Times New Roman"/>
                <w:color w:val="000000"/>
                <w:spacing w:val="-2"/>
                <w:lang w:eastAsia="ru-RU"/>
              </w:rPr>
              <w:t>ӧ</w:t>
            </w:r>
            <w:r w:rsidRPr="0096690C">
              <w:rPr>
                <w:rFonts w:eastAsia="Times New Roman"/>
                <w:color w:val="000000"/>
                <w:lang w:eastAsia="ru-RU"/>
              </w:rPr>
              <w:t>н ве</w:t>
            </w:r>
            <w:r w:rsidRPr="0096690C">
              <w:rPr>
                <w:rFonts w:eastAsia="Times New Roman"/>
                <w:color w:val="000000"/>
                <w:spacing w:val="-2"/>
                <w:lang w:eastAsia="ru-RU"/>
              </w:rPr>
              <w:t>ж</w:t>
            </w:r>
            <w:r w:rsidRPr="0096690C">
              <w:rPr>
                <w:rFonts w:eastAsia="Times New Roman"/>
                <w:color w:val="000000"/>
                <w:lang w:eastAsia="ru-RU"/>
              </w:rPr>
              <w:t>ӧ</w:t>
            </w:r>
            <w:r w:rsidRPr="0096690C">
              <w:rPr>
                <w:rFonts w:eastAsia="Times New Roman"/>
                <w:color w:val="000000"/>
                <w:spacing w:val="2"/>
                <w:lang w:eastAsia="ru-RU"/>
              </w:rPr>
              <w:t>р</w:t>
            </w:r>
            <w:r w:rsidRPr="0096690C">
              <w:rPr>
                <w:rFonts w:eastAsia="Times New Roman"/>
                <w:color w:val="000000"/>
                <w:lang w:eastAsia="ru-RU"/>
              </w:rPr>
              <w:t>т</w:t>
            </w:r>
            <w:r w:rsidRPr="0096690C">
              <w:rPr>
                <w:rFonts w:eastAsia="Times New Roman"/>
                <w:color w:val="000000"/>
                <w:spacing w:val="-2"/>
                <w:lang w:eastAsia="ru-RU"/>
              </w:rPr>
              <w:t>а</w:t>
            </w:r>
            <w:r w:rsidRPr="0096690C">
              <w:rPr>
                <w:rFonts w:eastAsia="Times New Roman"/>
                <w:color w:val="000000"/>
                <w:lang w:eastAsia="ru-RU"/>
              </w:rPr>
              <w:t>с.</w:t>
            </w:r>
          </w:p>
          <w:p w:rsidR="0096690C" w:rsidRPr="0096690C" w:rsidRDefault="0096690C" w:rsidP="0096690C">
            <w:pPr>
              <w:ind w:right="-20"/>
              <w:rPr>
                <w:rFonts w:eastAsia="Times New Roman"/>
                <w:color w:val="000000"/>
                <w:lang w:eastAsia="ru-RU"/>
              </w:rPr>
            </w:pPr>
            <w:r w:rsidRPr="0096690C">
              <w:rPr>
                <w:rFonts w:eastAsia="Times New Roman"/>
                <w:color w:val="000000"/>
                <w:lang w:eastAsia="ru-RU"/>
              </w:rPr>
              <w:t>Литера</w:t>
            </w:r>
            <w:r w:rsidRPr="0096690C">
              <w:rPr>
                <w:rFonts w:eastAsia="Times New Roman"/>
                <w:color w:val="000000"/>
                <w:spacing w:val="-1"/>
                <w:lang w:eastAsia="ru-RU"/>
              </w:rPr>
              <w:t>т</w:t>
            </w:r>
            <w:r w:rsidRPr="0096690C">
              <w:rPr>
                <w:rFonts w:eastAsia="Times New Roman"/>
                <w:color w:val="000000"/>
                <w:spacing w:val="-3"/>
                <w:lang w:eastAsia="ru-RU"/>
              </w:rPr>
              <w:t>у</w:t>
            </w:r>
            <w:r w:rsidRPr="0096690C">
              <w:rPr>
                <w:rFonts w:eastAsia="Times New Roman"/>
                <w:color w:val="000000"/>
                <w:lang w:eastAsia="ru-RU"/>
              </w:rPr>
              <w:t>ра теори</w:t>
            </w:r>
            <w:r w:rsidRPr="0096690C">
              <w:rPr>
                <w:rFonts w:eastAsia="Times New Roman"/>
                <w:color w:val="000000"/>
                <w:spacing w:val="-1"/>
                <w:lang w:eastAsia="ru-RU"/>
              </w:rPr>
              <w:t>я</w:t>
            </w:r>
            <w:r w:rsidRPr="0096690C">
              <w:rPr>
                <w:rFonts w:eastAsia="Times New Roman"/>
                <w:color w:val="000000"/>
                <w:lang w:eastAsia="ru-RU"/>
              </w:rPr>
              <w:t>:</w:t>
            </w:r>
            <w:r w:rsidRPr="0096690C">
              <w:rPr>
                <w:rFonts w:eastAsia="Times New Roman"/>
                <w:color w:val="000000"/>
                <w:spacing w:val="-1"/>
                <w:lang w:eastAsia="ru-RU"/>
              </w:rPr>
              <w:t xml:space="preserve"> </w:t>
            </w:r>
            <w:r w:rsidRPr="0096690C">
              <w:rPr>
                <w:rFonts w:eastAsia="Times New Roman"/>
                <w:color w:val="000000"/>
                <w:lang w:eastAsia="ru-RU"/>
              </w:rPr>
              <w:t>Ййӧз</w:t>
            </w:r>
            <w:r w:rsidRPr="0096690C">
              <w:rPr>
                <w:rFonts w:eastAsia="Times New Roman"/>
                <w:color w:val="000000"/>
                <w:spacing w:val="-2"/>
                <w:lang w:eastAsia="ru-RU"/>
              </w:rPr>
              <w:t>к</w:t>
            </w:r>
            <w:r w:rsidRPr="0096690C">
              <w:rPr>
                <w:rFonts w:eastAsia="Times New Roman"/>
                <w:color w:val="000000"/>
                <w:lang w:eastAsia="ru-RU"/>
              </w:rPr>
              <w:t>ост</w:t>
            </w:r>
            <w:r w:rsidRPr="0096690C">
              <w:rPr>
                <w:rFonts w:eastAsia="Times New Roman"/>
                <w:color w:val="000000"/>
                <w:spacing w:val="-2"/>
                <w:lang w:eastAsia="ru-RU"/>
              </w:rPr>
              <w:t xml:space="preserve"> </w:t>
            </w:r>
            <w:r w:rsidRPr="0096690C">
              <w:rPr>
                <w:rFonts w:eastAsia="Times New Roman"/>
                <w:color w:val="000000"/>
                <w:lang w:eastAsia="ru-RU"/>
              </w:rPr>
              <w:t>да</w:t>
            </w:r>
            <w:r w:rsidRPr="0096690C">
              <w:rPr>
                <w:rFonts w:eastAsia="Times New Roman"/>
                <w:color w:val="000000"/>
                <w:spacing w:val="1"/>
                <w:lang w:eastAsia="ru-RU"/>
              </w:rPr>
              <w:t xml:space="preserve"> </w:t>
            </w:r>
            <w:r w:rsidRPr="0096690C">
              <w:rPr>
                <w:rFonts w:eastAsia="Times New Roman"/>
                <w:color w:val="000000"/>
                <w:spacing w:val="-1"/>
                <w:lang w:eastAsia="ru-RU"/>
              </w:rPr>
              <w:t>л</w:t>
            </w:r>
            <w:r w:rsidRPr="0096690C">
              <w:rPr>
                <w:rFonts w:eastAsia="Times New Roman"/>
                <w:color w:val="000000"/>
                <w:lang w:eastAsia="ru-RU"/>
              </w:rPr>
              <w:t>ит</w:t>
            </w:r>
            <w:r w:rsidRPr="0096690C">
              <w:rPr>
                <w:rFonts w:eastAsia="Times New Roman"/>
                <w:color w:val="000000"/>
                <w:spacing w:val="-1"/>
                <w:lang w:eastAsia="ru-RU"/>
              </w:rPr>
              <w:t>е</w:t>
            </w:r>
            <w:r w:rsidRPr="0096690C">
              <w:rPr>
                <w:rFonts w:eastAsia="Times New Roman"/>
                <w:color w:val="000000"/>
                <w:lang w:eastAsia="ru-RU"/>
              </w:rPr>
              <w:t>ра</w:t>
            </w:r>
            <w:r w:rsidRPr="0096690C">
              <w:rPr>
                <w:rFonts w:eastAsia="Times New Roman"/>
                <w:color w:val="000000"/>
                <w:spacing w:val="-2"/>
                <w:lang w:eastAsia="ru-RU"/>
              </w:rPr>
              <w:t>т</w:t>
            </w:r>
            <w:r w:rsidRPr="0096690C">
              <w:rPr>
                <w:rFonts w:eastAsia="Times New Roman"/>
                <w:color w:val="000000"/>
                <w:spacing w:val="-3"/>
                <w:lang w:eastAsia="ru-RU"/>
              </w:rPr>
              <w:t>у</w:t>
            </w:r>
            <w:r w:rsidRPr="0096690C">
              <w:rPr>
                <w:rFonts w:eastAsia="Times New Roman"/>
                <w:color w:val="000000"/>
                <w:lang w:eastAsia="ru-RU"/>
              </w:rPr>
              <w:t>ра мо</w:t>
            </w:r>
            <w:r w:rsidRPr="0096690C">
              <w:rPr>
                <w:rFonts w:eastAsia="Times New Roman"/>
                <w:color w:val="000000"/>
                <w:spacing w:val="2"/>
                <w:lang w:eastAsia="ru-RU"/>
              </w:rPr>
              <w:t>й</w:t>
            </w:r>
            <w:r w:rsidRPr="0096690C">
              <w:rPr>
                <w:rFonts w:eastAsia="Times New Roman"/>
                <w:color w:val="000000"/>
                <w:spacing w:val="-1"/>
                <w:lang w:eastAsia="ru-RU"/>
              </w:rPr>
              <w:t>д</w:t>
            </w:r>
            <w:r w:rsidRPr="0096690C">
              <w:rPr>
                <w:rFonts w:eastAsia="Times New Roman"/>
                <w:color w:val="000000"/>
                <w:lang w:eastAsia="ru-RU"/>
              </w:rPr>
              <w:t>к</w:t>
            </w:r>
            <w:r w:rsidRPr="0096690C">
              <w:rPr>
                <w:rFonts w:eastAsia="Times New Roman"/>
                <w:color w:val="000000"/>
                <w:spacing w:val="1"/>
                <w:lang w:eastAsia="ru-RU"/>
              </w:rPr>
              <w:t>ы</w:t>
            </w:r>
            <w:r w:rsidRPr="0096690C">
              <w:rPr>
                <w:rFonts w:eastAsia="Times New Roman"/>
                <w:color w:val="000000"/>
                <w:lang w:eastAsia="ru-RU"/>
              </w:rPr>
              <w:t>в.</w:t>
            </w:r>
          </w:p>
        </w:tc>
      </w:tr>
      <w:tr w:rsidR="0096690C" w:rsidRPr="0096690C" w:rsidTr="00B659E5">
        <w:trPr>
          <w:cantSplit/>
          <w:trHeight w:hRule="exact" w:val="364"/>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9"/>
              <w:ind w:right="-20"/>
              <w:rPr>
                <w:rFonts w:eastAsia="Times New Roman"/>
                <w:color w:val="000000"/>
                <w:lang w:eastAsia="ru-RU"/>
              </w:rPr>
            </w:pPr>
            <w:r w:rsidRPr="0096690C">
              <w:rPr>
                <w:rFonts w:eastAsia="Times New Roman"/>
                <w:color w:val="000000"/>
                <w:spacing w:val="1"/>
                <w:lang w:eastAsia="ru-RU"/>
              </w:rPr>
              <w:t>4</w:t>
            </w:r>
            <w:r w:rsidRPr="0096690C">
              <w:rPr>
                <w:rFonts w:eastAsia="Times New Roman"/>
                <w:color w:val="000000"/>
                <w:lang w:eastAsia="ru-RU"/>
              </w:rPr>
              <w:t xml:space="preserve">. </w:t>
            </w:r>
            <w:r w:rsidRPr="0096690C">
              <w:rPr>
                <w:rFonts w:eastAsia="Times New Roman"/>
                <w:color w:val="000000"/>
                <w:w w:val="113"/>
                <w:lang w:eastAsia="ru-RU"/>
              </w:rPr>
              <w:t>Ч</w:t>
            </w:r>
            <w:r w:rsidRPr="0096690C">
              <w:rPr>
                <w:rFonts w:eastAsia="Times New Roman"/>
                <w:color w:val="000000"/>
                <w:lang w:eastAsia="ru-RU"/>
              </w:rPr>
              <w:t>у</w:t>
            </w:r>
            <w:r w:rsidRPr="0096690C">
              <w:rPr>
                <w:rFonts w:eastAsia="Times New Roman"/>
                <w:color w:val="000000"/>
                <w:spacing w:val="-1"/>
                <w:w w:val="105"/>
                <w:lang w:eastAsia="ru-RU"/>
              </w:rPr>
              <w:t>ж</w:t>
            </w:r>
            <w:r w:rsidRPr="0096690C">
              <w:rPr>
                <w:rFonts w:eastAsia="Times New Roman"/>
                <w:color w:val="000000"/>
                <w:w w:val="113"/>
                <w:lang w:eastAsia="ru-RU"/>
              </w:rPr>
              <w:t>а</w:t>
            </w:r>
            <w:r w:rsidRPr="0096690C">
              <w:rPr>
                <w:rFonts w:eastAsia="Times New Roman"/>
                <w:color w:val="000000"/>
                <w:w w:val="108"/>
                <w:lang w:eastAsia="ru-RU"/>
              </w:rPr>
              <w:t>н</w:t>
            </w:r>
            <w:r w:rsidRPr="0096690C">
              <w:rPr>
                <w:rFonts w:eastAsia="Times New Roman"/>
                <w:color w:val="000000"/>
                <w:lang w:eastAsia="ru-RU"/>
              </w:rPr>
              <w:t xml:space="preserve"> </w:t>
            </w:r>
            <w:r w:rsidRPr="0096690C">
              <w:rPr>
                <w:rFonts w:eastAsia="Times New Roman"/>
                <w:color w:val="000000"/>
                <w:spacing w:val="-3"/>
                <w:w w:val="115"/>
                <w:lang w:eastAsia="ru-RU"/>
              </w:rPr>
              <w:t>в</w:t>
            </w:r>
            <w:r w:rsidRPr="0096690C">
              <w:rPr>
                <w:rFonts w:eastAsia="Times New Roman"/>
                <w:color w:val="000000"/>
                <w:lang w:eastAsia="ru-RU"/>
              </w:rPr>
              <w:t>ö</w:t>
            </w:r>
            <w:r w:rsidRPr="0096690C">
              <w:rPr>
                <w:rFonts w:eastAsia="Times New Roman"/>
                <w:color w:val="000000"/>
                <w:w w:val="112"/>
                <w:lang w:eastAsia="ru-RU"/>
              </w:rPr>
              <w:t>р</w:t>
            </w:r>
            <w:r w:rsidRPr="0096690C">
              <w:rPr>
                <w:rFonts w:eastAsia="Times New Roman"/>
                <w:color w:val="000000"/>
                <w:lang w:eastAsia="ru-RU"/>
              </w:rPr>
              <w:t>-</w:t>
            </w:r>
            <w:r w:rsidRPr="0096690C">
              <w:rPr>
                <w:rFonts w:eastAsia="Times New Roman"/>
                <w:color w:val="000000"/>
                <w:spacing w:val="-1"/>
                <w:w w:val="115"/>
                <w:lang w:eastAsia="ru-RU"/>
              </w:rPr>
              <w:t>в</w:t>
            </w:r>
            <w:r w:rsidRPr="0096690C">
              <w:rPr>
                <w:rFonts w:eastAsia="Times New Roman"/>
                <w:color w:val="000000"/>
                <w:w w:val="113"/>
                <w:lang w:eastAsia="ru-RU"/>
              </w:rPr>
              <w:t>а</w:t>
            </w:r>
            <w:r w:rsidRPr="0096690C">
              <w:rPr>
                <w:rFonts w:eastAsia="Times New Roman"/>
                <w:color w:val="000000"/>
                <w:lang w:eastAsia="ru-RU"/>
              </w:rPr>
              <w:t xml:space="preserve"> </w:t>
            </w:r>
            <w:r w:rsidRPr="0096690C">
              <w:rPr>
                <w:rFonts w:eastAsia="Times New Roman"/>
                <w:color w:val="000000"/>
                <w:spacing w:val="-1"/>
                <w:w w:val="108"/>
                <w:lang w:eastAsia="ru-RU"/>
              </w:rPr>
              <w:t>й</w:t>
            </w:r>
            <w:r w:rsidRPr="0096690C">
              <w:rPr>
                <w:rFonts w:eastAsia="Times New Roman"/>
                <w:color w:val="000000"/>
                <w:w w:val="117"/>
                <w:lang w:eastAsia="ru-RU"/>
              </w:rPr>
              <w:t>ы</w:t>
            </w:r>
            <w:r w:rsidRPr="0096690C">
              <w:rPr>
                <w:rFonts w:eastAsia="Times New Roman"/>
                <w:color w:val="000000"/>
                <w:w w:val="113"/>
                <w:lang w:eastAsia="ru-RU"/>
              </w:rPr>
              <w:t>л</w:t>
            </w:r>
            <w:r w:rsidRPr="0096690C">
              <w:rPr>
                <w:rFonts w:eastAsia="Times New Roman"/>
                <w:color w:val="000000"/>
                <w:w w:val="117"/>
                <w:lang w:eastAsia="ru-RU"/>
              </w:rPr>
              <w:t>ы</w:t>
            </w:r>
            <w:r w:rsidRPr="0096690C">
              <w:rPr>
                <w:rFonts w:eastAsia="Times New Roman"/>
                <w:color w:val="000000"/>
                <w:lang w:eastAsia="ru-RU"/>
              </w:rPr>
              <w:t>с</w:t>
            </w:r>
            <w:r w:rsidRPr="0096690C">
              <w:rPr>
                <w:rFonts w:eastAsia="Times New Roman"/>
                <w:color w:val="000000"/>
                <w:w w:val="116"/>
                <w:lang w:eastAsia="ru-RU"/>
              </w:rPr>
              <w:t>ь</w:t>
            </w:r>
            <w:r w:rsidRPr="0096690C">
              <w:rPr>
                <w:rFonts w:eastAsia="Times New Roman"/>
                <w:color w:val="000000"/>
                <w:lang w:eastAsia="ru-RU"/>
              </w:rPr>
              <w:t xml:space="preserve"> </w:t>
            </w:r>
            <w:r w:rsidRPr="0096690C">
              <w:rPr>
                <w:rFonts w:eastAsia="Times New Roman"/>
                <w:color w:val="000000"/>
                <w:spacing w:val="-1"/>
                <w:w w:val="111"/>
                <w:lang w:eastAsia="ru-RU"/>
              </w:rPr>
              <w:t>г</w:t>
            </w:r>
            <w:r w:rsidRPr="0096690C">
              <w:rPr>
                <w:rFonts w:eastAsia="Times New Roman"/>
                <w:color w:val="000000"/>
                <w:w w:val="108"/>
                <w:lang w:eastAsia="ru-RU"/>
              </w:rPr>
              <w:t>и</w:t>
            </w:r>
            <w:r w:rsidRPr="0096690C">
              <w:rPr>
                <w:rFonts w:eastAsia="Times New Roman"/>
                <w:color w:val="000000"/>
                <w:spacing w:val="-3"/>
                <w:w w:val="105"/>
                <w:lang w:eastAsia="ru-RU"/>
              </w:rPr>
              <w:t>ж</w:t>
            </w:r>
            <w:r w:rsidRPr="0096690C">
              <w:rPr>
                <w:rFonts w:eastAsia="Times New Roman"/>
                <w:color w:val="000000"/>
                <w:spacing w:val="1"/>
                <w:lang w:eastAsia="ru-RU"/>
              </w:rPr>
              <w:t>ӧ</w:t>
            </w:r>
            <w:r w:rsidRPr="0096690C">
              <w:rPr>
                <w:rFonts w:eastAsia="Times New Roman"/>
                <w:color w:val="000000"/>
                <w:lang w:eastAsia="ru-RU"/>
              </w:rPr>
              <w:t>д</w:t>
            </w:r>
            <w:r w:rsidRPr="0096690C">
              <w:rPr>
                <w:rFonts w:eastAsia="Times New Roman"/>
                <w:color w:val="000000"/>
                <w:w w:val="113"/>
                <w:lang w:eastAsia="ru-RU"/>
              </w:rPr>
              <w:t>ъ</w:t>
            </w:r>
            <w:r w:rsidRPr="0096690C">
              <w:rPr>
                <w:rFonts w:eastAsia="Times New Roman"/>
                <w:color w:val="000000"/>
                <w:spacing w:val="-1"/>
                <w:w w:val="118"/>
                <w:lang w:eastAsia="ru-RU"/>
              </w:rPr>
              <w:t>я</w:t>
            </w:r>
            <w:r w:rsidRPr="0096690C">
              <w:rPr>
                <w:rFonts w:eastAsia="Times New Roman"/>
                <w:color w:val="000000"/>
                <w:lang w:eastAsia="ru-RU"/>
              </w:rPr>
              <w:t>с</w:t>
            </w:r>
          </w:p>
        </w:tc>
      </w:tr>
      <w:tr w:rsidR="0096690C" w:rsidRPr="0096690C" w:rsidTr="00B659E5">
        <w:trPr>
          <w:cantSplit/>
          <w:trHeight w:hRule="exact" w:val="652"/>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4</w:t>
            </w:r>
            <w:r w:rsidRPr="0096690C">
              <w:rPr>
                <w:rFonts w:eastAsia="Times New Roman"/>
                <w:color w:val="000000"/>
                <w:lang w:eastAsia="ru-RU"/>
              </w:rPr>
              <w:t>.1</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796"/>
              </w:tabs>
              <w:spacing w:before="14"/>
              <w:ind w:right="36"/>
              <w:rPr>
                <w:rFonts w:eastAsia="Times New Roman"/>
                <w:color w:val="000000"/>
                <w:lang w:eastAsia="ru-RU"/>
              </w:rPr>
            </w:pPr>
            <w:r w:rsidRPr="0096690C">
              <w:rPr>
                <w:rFonts w:eastAsia="Times New Roman"/>
                <w:color w:val="000000"/>
                <w:lang w:eastAsia="ru-RU"/>
              </w:rPr>
              <w:t>В.</w:t>
            </w:r>
            <w:r w:rsidRPr="0096690C">
              <w:rPr>
                <w:rFonts w:eastAsia="Times New Roman"/>
                <w:color w:val="000000"/>
                <w:lang w:eastAsia="ru-RU"/>
              </w:rPr>
              <w:tab/>
              <w:t>Сав</w:t>
            </w:r>
            <w:r w:rsidRPr="0096690C">
              <w:rPr>
                <w:rFonts w:eastAsia="Times New Roman"/>
                <w:color w:val="000000"/>
                <w:spacing w:val="-1"/>
                <w:lang w:eastAsia="ru-RU"/>
              </w:rPr>
              <w:t>и</w:t>
            </w:r>
            <w:r w:rsidRPr="0096690C">
              <w:rPr>
                <w:rFonts w:eastAsia="Times New Roman"/>
                <w:color w:val="000000"/>
                <w:lang w:eastAsia="ru-RU"/>
              </w:rPr>
              <w:t>нл</w:t>
            </w:r>
            <w:r w:rsidRPr="0096690C">
              <w:rPr>
                <w:rFonts w:eastAsia="Times New Roman"/>
                <w:color w:val="000000"/>
                <w:spacing w:val="-2"/>
                <w:lang w:eastAsia="ru-RU"/>
              </w:rPr>
              <w:t>ӧ</w:t>
            </w:r>
            <w:r w:rsidRPr="0096690C">
              <w:rPr>
                <w:rFonts w:eastAsia="Times New Roman"/>
                <w:color w:val="000000"/>
                <w:lang w:eastAsia="ru-RU"/>
              </w:rPr>
              <w:t>н «</w:t>
            </w:r>
            <w:r w:rsidRPr="0096690C">
              <w:rPr>
                <w:rFonts w:eastAsia="Times New Roman"/>
                <w:color w:val="000000"/>
                <w:spacing w:val="-2"/>
                <w:lang w:eastAsia="ru-RU"/>
              </w:rPr>
              <w:t>Н</w:t>
            </w:r>
            <w:r w:rsidRPr="0096690C">
              <w:rPr>
                <w:rFonts w:eastAsia="Times New Roman"/>
                <w:color w:val="000000"/>
                <w:lang w:eastAsia="ru-RU"/>
              </w:rPr>
              <w:t>ыв шог»</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lang w:eastAsia="ru-RU"/>
              </w:rPr>
              <w:t>Ко</w:t>
            </w:r>
            <w:r w:rsidRPr="0096690C">
              <w:rPr>
                <w:rFonts w:eastAsia="Times New Roman"/>
                <w:color w:val="000000"/>
                <w:spacing w:val="-1"/>
                <w:lang w:eastAsia="ru-RU"/>
              </w:rPr>
              <w:t>м</w:t>
            </w:r>
            <w:r w:rsidRPr="0096690C">
              <w:rPr>
                <w:rFonts w:eastAsia="Times New Roman"/>
                <w:color w:val="000000"/>
                <w:lang w:eastAsia="ru-RU"/>
              </w:rPr>
              <w:t>и м</w:t>
            </w:r>
            <w:r w:rsidRPr="0096690C">
              <w:rPr>
                <w:rFonts w:eastAsia="Times New Roman"/>
                <w:color w:val="000000"/>
                <w:spacing w:val="-3"/>
                <w:lang w:eastAsia="ru-RU"/>
              </w:rPr>
              <w:t>у</w:t>
            </w:r>
            <w:r w:rsidRPr="0096690C">
              <w:rPr>
                <w:rFonts w:eastAsia="Times New Roman"/>
                <w:color w:val="000000"/>
                <w:spacing w:val="-1"/>
                <w:lang w:eastAsia="ru-RU"/>
              </w:rPr>
              <w:t>л</w:t>
            </w:r>
            <w:r w:rsidRPr="0096690C">
              <w:rPr>
                <w:rFonts w:eastAsia="Times New Roman"/>
                <w:color w:val="000000"/>
                <w:lang w:eastAsia="ru-RU"/>
              </w:rPr>
              <w:t>ӧн л</w:t>
            </w:r>
            <w:r w:rsidRPr="0096690C">
              <w:rPr>
                <w:rFonts w:eastAsia="Times New Roman"/>
                <w:color w:val="000000"/>
                <w:spacing w:val="1"/>
                <w:lang w:eastAsia="ru-RU"/>
              </w:rPr>
              <w:t>ӧ</w:t>
            </w:r>
            <w:r w:rsidRPr="0096690C">
              <w:rPr>
                <w:rFonts w:eastAsia="Times New Roman"/>
                <w:color w:val="000000"/>
                <w:lang w:eastAsia="ru-RU"/>
              </w:rPr>
              <w:t xml:space="preserve">нь </w:t>
            </w:r>
            <w:r w:rsidRPr="0096690C">
              <w:rPr>
                <w:rFonts w:eastAsia="Times New Roman"/>
                <w:color w:val="000000"/>
                <w:spacing w:val="-2"/>
                <w:lang w:eastAsia="ru-RU"/>
              </w:rPr>
              <w:t>м</w:t>
            </w:r>
            <w:r w:rsidRPr="0096690C">
              <w:rPr>
                <w:rFonts w:eastAsia="Times New Roman"/>
                <w:color w:val="000000"/>
                <w:lang w:eastAsia="ru-RU"/>
              </w:rPr>
              <w:t>и</w:t>
            </w:r>
            <w:r w:rsidRPr="0096690C">
              <w:rPr>
                <w:rFonts w:eastAsia="Times New Roman"/>
                <w:color w:val="000000"/>
                <w:spacing w:val="1"/>
                <w:lang w:eastAsia="ru-RU"/>
              </w:rPr>
              <w:t>ч</w:t>
            </w:r>
            <w:r w:rsidRPr="0096690C">
              <w:rPr>
                <w:rFonts w:eastAsia="Times New Roman"/>
                <w:color w:val="000000"/>
                <w:lang w:eastAsia="ru-RU"/>
              </w:rPr>
              <w:t>л</w:t>
            </w:r>
            <w:r w:rsidRPr="0096690C">
              <w:rPr>
                <w:rFonts w:eastAsia="Times New Roman"/>
                <w:color w:val="000000"/>
                <w:spacing w:val="-4"/>
                <w:lang w:eastAsia="ru-RU"/>
              </w:rPr>
              <w:t>у</w:t>
            </w:r>
            <w:r w:rsidRPr="0096690C">
              <w:rPr>
                <w:rFonts w:eastAsia="Times New Roman"/>
                <w:color w:val="000000"/>
                <w:lang w:eastAsia="ru-RU"/>
              </w:rPr>
              <w:t>н. Кыв</w:t>
            </w:r>
            <w:r w:rsidRPr="0096690C">
              <w:rPr>
                <w:rFonts w:eastAsia="Times New Roman"/>
                <w:color w:val="000000"/>
                <w:spacing w:val="-1"/>
                <w:lang w:eastAsia="ru-RU"/>
              </w:rPr>
              <w:t>л</w:t>
            </w:r>
            <w:r w:rsidRPr="0096690C">
              <w:rPr>
                <w:rFonts w:eastAsia="Times New Roman"/>
                <w:color w:val="000000"/>
                <w:spacing w:val="1"/>
                <w:lang w:eastAsia="ru-RU"/>
              </w:rPr>
              <w:t>ӧ</w:t>
            </w:r>
            <w:r w:rsidRPr="0096690C">
              <w:rPr>
                <w:rFonts w:eastAsia="Times New Roman"/>
                <w:color w:val="000000"/>
                <w:lang w:eastAsia="ru-RU"/>
              </w:rPr>
              <w:t>н ас</w:t>
            </w:r>
            <w:r w:rsidRPr="0096690C">
              <w:rPr>
                <w:rFonts w:eastAsia="Times New Roman"/>
                <w:color w:val="000000"/>
                <w:spacing w:val="-2"/>
                <w:lang w:eastAsia="ru-RU"/>
              </w:rPr>
              <w:t>л</w:t>
            </w:r>
            <w:r w:rsidRPr="0096690C">
              <w:rPr>
                <w:rFonts w:eastAsia="Times New Roman"/>
                <w:color w:val="000000"/>
                <w:spacing w:val="-1"/>
                <w:lang w:eastAsia="ru-RU"/>
              </w:rPr>
              <w:t>ы</w:t>
            </w:r>
            <w:r w:rsidRPr="0096690C">
              <w:rPr>
                <w:rFonts w:eastAsia="Times New Roman"/>
                <w:color w:val="000000"/>
                <w:lang w:eastAsia="ru-RU"/>
              </w:rPr>
              <w:t>сп</w:t>
            </w:r>
            <w:r w:rsidRPr="0096690C">
              <w:rPr>
                <w:rFonts w:eastAsia="Times New Roman"/>
                <w:color w:val="000000"/>
                <w:spacing w:val="1"/>
                <w:lang w:eastAsia="ru-RU"/>
              </w:rPr>
              <w:t>ӧ</w:t>
            </w:r>
            <w:r w:rsidRPr="0096690C">
              <w:rPr>
                <w:rFonts w:eastAsia="Times New Roman"/>
                <w:color w:val="000000"/>
                <w:spacing w:val="-2"/>
                <w:lang w:eastAsia="ru-RU"/>
              </w:rPr>
              <w:t>л</w:t>
            </w:r>
            <w:r w:rsidRPr="0096690C">
              <w:rPr>
                <w:rFonts w:eastAsia="Times New Roman"/>
                <w:color w:val="000000"/>
                <w:lang w:eastAsia="ru-RU"/>
              </w:rPr>
              <w:t>ӧсл</w:t>
            </w:r>
            <w:r w:rsidRPr="0096690C">
              <w:rPr>
                <w:rFonts w:eastAsia="Times New Roman"/>
                <w:color w:val="000000"/>
                <w:spacing w:val="-3"/>
                <w:lang w:eastAsia="ru-RU"/>
              </w:rPr>
              <w:t>у</w:t>
            </w:r>
            <w:r w:rsidRPr="0096690C">
              <w:rPr>
                <w:rFonts w:eastAsia="Times New Roman"/>
                <w:color w:val="000000"/>
                <w:lang w:eastAsia="ru-RU"/>
              </w:rPr>
              <w:t>н.</w:t>
            </w:r>
          </w:p>
        </w:tc>
      </w:tr>
      <w:tr w:rsidR="0096690C" w:rsidRPr="0096690C" w:rsidTr="00B659E5">
        <w:trPr>
          <w:cantSplit/>
          <w:trHeight w:hRule="exact" w:val="1681"/>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6"/>
              <w:ind w:right="-20"/>
              <w:rPr>
                <w:rFonts w:eastAsia="Times New Roman"/>
                <w:color w:val="000000"/>
                <w:lang w:eastAsia="ru-RU"/>
              </w:rPr>
            </w:pPr>
            <w:r w:rsidRPr="0096690C">
              <w:rPr>
                <w:rFonts w:eastAsia="Times New Roman"/>
                <w:color w:val="000000"/>
                <w:spacing w:val="1"/>
                <w:lang w:eastAsia="ru-RU"/>
              </w:rPr>
              <w:t>4</w:t>
            </w:r>
            <w:r w:rsidRPr="0096690C">
              <w:rPr>
                <w:rFonts w:eastAsia="Times New Roman"/>
                <w:color w:val="000000"/>
                <w:lang w:eastAsia="ru-RU"/>
              </w:rPr>
              <w:t>.2</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6"/>
              <w:ind w:right="229"/>
              <w:jc w:val="center"/>
              <w:rPr>
                <w:rFonts w:eastAsia="Times New Roman"/>
                <w:color w:val="000000"/>
                <w:lang w:eastAsia="ru-RU"/>
              </w:rPr>
            </w:pPr>
            <w:r w:rsidRPr="0096690C">
              <w:rPr>
                <w:rFonts w:eastAsia="Times New Roman"/>
                <w:color w:val="000000"/>
                <w:lang w:eastAsia="ru-RU"/>
              </w:rPr>
              <w:t>В.</w:t>
            </w:r>
            <w:r w:rsidRPr="0096690C">
              <w:rPr>
                <w:rFonts w:eastAsia="Times New Roman"/>
                <w:color w:val="000000"/>
                <w:spacing w:val="-1"/>
                <w:lang w:eastAsia="ru-RU"/>
              </w:rPr>
              <w:t>Т</w:t>
            </w:r>
            <w:r w:rsidRPr="0096690C">
              <w:rPr>
                <w:rFonts w:eastAsia="Times New Roman"/>
                <w:color w:val="000000"/>
                <w:lang w:eastAsia="ru-RU"/>
              </w:rPr>
              <w:t xml:space="preserve">. </w:t>
            </w:r>
            <w:r w:rsidRPr="0096690C">
              <w:rPr>
                <w:rFonts w:eastAsia="Times New Roman"/>
                <w:color w:val="000000"/>
                <w:spacing w:val="-1"/>
                <w:lang w:eastAsia="ru-RU"/>
              </w:rPr>
              <w:t>Ч</w:t>
            </w:r>
            <w:r w:rsidRPr="0096690C">
              <w:rPr>
                <w:rFonts w:eastAsia="Times New Roman"/>
                <w:color w:val="000000"/>
                <w:lang w:eastAsia="ru-RU"/>
              </w:rPr>
              <w:t>исталёв «</w:t>
            </w:r>
            <w:r w:rsidRPr="0096690C">
              <w:rPr>
                <w:rFonts w:eastAsia="Times New Roman"/>
                <w:color w:val="000000"/>
                <w:spacing w:val="-1"/>
                <w:lang w:eastAsia="ru-RU"/>
              </w:rPr>
              <w:t>М</w:t>
            </w:r>
            <w:r w:rsidRPr="0096690C">
              <w:rPr>
                <w:rFonts w:eastAsia="Times New Roman"/>
                <w:color w:val="000000"/>
                <w:lang w:eastAsia="ru-RU"/>
              </w:rPr>
              <w:t>и</w:t>
            </w:r>
            <w:r w:rsidRPr="0096690C">
              <w:rPr>
                <w:rFonts w:eastAsia="Times New Roman"/>
                <w:color w:val="000000"/>
                <w:spacing w:val="1"/>
                <w:lang w:eastAsia="ru-RU"/>
              </w:rPr>
              <w:t>я</w:t>
            </w:r>
            <w:r w:rsidRPr="0096690C">
              <w:rPr>
                <w:rFonts w:eastAsia="Times New Roman"/>
                <w:color w:val="000000"/>
                <w:lang w:eastAsia="ru-RU"/>
              </w:rPr>
              <w:t>н</w:t>
            </w:r>
            <w:r w:rsidRPr="0096690C">
              <w:rPr>
                <w:rFonts w:eastAsia="Times New Roman"/>
                <w:color w:val="000000"/>
                <w:spacing w:val="-1"/>
                <w:lang w:eastAsia="ru-RU"/>
              </w:rPr>
              <w:t xml:space="preserve"> </w:t>
            </w:r>
            <w:r w:rsidRPr="0096690C">
              <w:rPr>
                <w:rFonts w:eastAsia="Times New Roman"/>
                <w:color w:val="000000"/>
                <w:lang w:eastAsia="ru-RU"/>
              </w:rPr>
              <w:t>нэ</w:t>
            </w:r>
            <w:r w:rsidRPr="0096690C">
              <w:rPr>
                <w:rFonts w:eastAsia="Times New Roman"/>
                <w:color w:val="000000"/>
                <w:spacing w:val="-2"/>
                <w:lang w:eastAsia="ru-RU"/>
              </w:rPr>
              <w:t>м</w:t>
            </w:r>
            <w:r w:rsidRPr="0096690C">
              <w:rPr>
                <w:rFonts w:eastAsia="Times New Roman"/>
                <w:color w:val="000000"/>
                <w:lang w:eastAsia="ru-RU"/>
              </w:rPr>
              <w:t>ӧ»</w:t>
            </w:r>
          </w:p>
          <w:p w:rsidR="0096690C" w:rsidRPr="0096690C" w:rsidRDefault="0096690C" w:rsidP="0096690C">
            <w:pPr>
              <w:tabs>
                <w:tab w:val="left" w:pos="1320"/>
              </w:tabs>
              <w:ind w:right="35"/>
              <w:rPr>
                <w:rFonts w:eastAsia="Times New Roman"/>
                <w:color w:val="000000"/>
                <w:lang w:eastAsia="ru-RU"/>
              </w:rPr>
            </w:pPr>
            <w:r w:rsidRPr="0096690C">
              <w:rPr>
                <w:rFonts w:eastAsia="Times New Roman"/>
                <w:color w:val="000000"/>
                <w:lang w:eastAsia="ru-RU"/>
              </w:rPr>
              <w:t>«</w:t>
            </w:r>
            <w:r w:rsidRPr="0096690C">
              <w:rPr>
                <w:rFonts w:eastAsia="Times New Roman"/>
                <w:color w:val="000000"/>
                <w:spacing w:val="-1"/>
                <w:lang w:eastAsia="ru-RU"/>
              </w:rPr>
              <w:t>В</w:t>
            </w:r>
            <w:r w:rsidRPr="0096690C">
              <w:rPr>
                <w:rFonts w:eastAsia="Times New Roman"/>
                <w:color w:val="000000"/>
                <w:lang w:eastAsia="ru-RU"/>
              </w:rPr>
              <w:t>о</w:t>
            </w:r>
            <w:r w:rsidRPr="0096690C">
              <w:rPr>
                <w:rFonts w:eastAsia="Times New Roman"/>
                <w:color w:val="000000"/>
                <w:lang w:eastAsia="ru-RU"/>
              </w:rPr>
              <w:tab/>
              <w:t>г</w:t>
            </w:r>
            <w:r w:rsidRPr="0096690C">
              <w:rPr>
                <w:rFonts w:eastAsia="Times New Roman"/>
                <w:color w:val="000000"/>
                <w:spacing w:val="1"/>
                <w:lang w:eastAsia="ru-RU"/>
              </w:rPr>
              <w:t>ö</w:t>
            </w:r>
            <w:r w:rsidRPr="0096690C">
              <w:rPr>
                <w:rFonts w:eastAsia="Times New Roman"/>
                <w:color w:val="000000"/>
                <w:spacing w:val="-2"/>
                <w:lang w:eastAsia="ru-RU"/>
              </w:rPr>
              <w:t>г</w:t>
            </w:r>
            <w:r w:rsidRPr="0096690C">
              <w:rPr>
                <w:rFonts w:eastAsia="Times New Roman"/>
                <w:color w:val="000000"/>
                <w:spacing w:val="-1"/>
                <w:lang w:eastAsia="ru-RU"/>
              </w:rPr>
              <w:t>ö</w:t>
            </w:r>
            <w:r w:rsidRPr="0096690C">
              <w:rPr>
                <w:rFonts w:eastAsia="Times New Roman"/>
                <w:color w:val="000000"/>
                <w:lang w:eastAsia="ru-RU"/>
              </w:rPr>
              <w:t>р к</w:t>
            </w:r>
            <w:r w:rsidRPr="0096690C">
              <w:rPr>
                <w:rFonts w:eastAsia="Times New Roman"/>
                <w:color w:val="000000"/>
                <w:spacing w:val="1"/>
                <w:lang w:eastAsia="ru-RU"/>
              </w:rPr>
              <w:t>ы</w:t>
            </w:r>
            <w:r w:rsidRPr="0096690C">
              <w:rPr>
                <w:rFonts w:eastAsia="Times New Roman"/>
                <w:color w:val="000000"/>
                <w:lang w:eastAsia="ru-RU"/>
              </w:rPr>
              <w:t>т</w:t>
            </w:r>
            <w:r w:rsidRPr="0096690C">
              <w:rPr>
                <w:rFonts w:eastAsia="Times New Roman"/>
                <w:color w:val="000000"/>
                <w:spacing w:val="-2"/>
                <w:lang w:eastAsia="ru-RU"/>
              </w:rPr>
              <w:t>ш</w:t>
            </w:r>
            <w:r w:rsidRPr="0096690C">
              <w:rPr>
                <w:rFonts w:eastAsia="Times New Roman"/>
                <w:color w:val="000000"/>
                <w:lang w:eastAsia="ru-RU"/>
              </w:rPr>
              <w:t>овт</w:t>
            </w:r>
            <w:r w:rsidRPr="0096690C">
              <w:rPr>
                <w:rFonts w:eastAsia="Times New Roman"/>
                <w:color w:val="000000"/>
                <w:spacing w:val="-1"/>
                <w:lang w:eastAsia="ru-RU"/>
              </w:rPr>
              <w:t>ö</w:t>
            </w:r>
            <w:r w:rsidRPr="0096690C">
              <w:rPr>
                <w:rFonts w:eastAsia="Times New Roman"/>
                <w:color w:val="000000"/>
                <w:lang w:eastAsia="ru-RU"/>
              </w:rPr>
              <w:t>м</w:t>
            </w:r>
            <w:r w:rsidRPr="0096690C">
              <w:rPr>
                <w:rFonts w:eastAsia="Times New Roman"/>
                <w:color w:val="000000"/>
                <w:spacing w:val="-1"/>
                <w:lang w:eastAsia="ru-RU"/>
              </w:rPr>
              <w:t>»</w:t>
            </w:r>
            <w:r w:rsidRPr="0096690C">
              <w:rPr>
                <w:rFonts w:eastAsia="Times New Roman"/>
                <w:color w:val="000000"/>
                <w:lang w:eastAsia="ru-RU"/>
              </w:rPr>
              <w:t>. «</w:t>
            </w:r>
            <w:r w:rsidRPr="0096690C">
              <w:rPr>
                <w:rFonts w:eastAsia="Times New Roman"/>
                <w:color w:val="000000"/>
                <w:spacing w:val="-1"/>
                <w:lang w:eastAsia="ru-RU"/>
              </w:rPr>
              <w:t>Ю</w:t>
            </w:r>
            <w:r w:rsidRPr="0096690C">
              <w:rPr>
                <w:rFonts w:eastAsia="Times New Roman"/>
                <w:color w:val="000000"/>
                <w:lang w:eastAsia="ru-RU"/>
              </w:rPr>
              <w:t xml:space="preserve">гыд       </w:t>
            </w:r>
            <w:r w:rsidRPr="0096690C">
              <w:rPr>
                <w:rFonts w:eastAsia="Times New Roman"/>
                <w:color w:val="000000"/>
                <w:spacing w:val="-64"/>
                <w:lang w:eastAsia="ru-RU"/>
              </w:rPr>
              <w:t xml:space="preserve"> </w:t>
            </w:r>
            <w:r w:rsidRPr="0096690C">
              <w:rPr>
                <w:rFonts w:eastAsia="Times New Roman"/>
                <w:color w:val="000000"/>
                <w:lang w:eastAsia="ru-RU"/>
              </w:rPr>
              <w:t>в</w:t>
            </w:r>
            <w:r w:rsidRPr="0096690C">
              <w:rPr>
                <w:rFonts w:eastAsia="Times New Roman"/>
                <w:color w:val="000000"/>
                <w:spacing w:val="-2"/>
                <w:lang w:eastAsia="ru-RU"/>
              </w:rPr>
              <w:t>о</w:t>
            </w:r>
            <w:r w:rsidRPr="0096690C">
              <w:rPr>
                <w:rFonts w:eastAsia="Times New Roman"/>
                <w:color w:val="000000"/>
                <w:lang w:eastAsia="ru-RU"/>
              </w:rPr>
              <w:t>й, кöдзыд в</w:t>
            </w:r>
            <w:r w:rsidRPr="0096690C">
              <w:rPr>
                <w:rFonts w:eastAsia="Times New Roman"/>
                <w:color w:val="000000"/>
                <w:spacing w:val="-2"/>
                <w:lang w:eastAsia="ru-RU"/>
              </w:rPr>
              <w:t>о</w:t>
            </w:r>
            <w:r w:rsidRPr="0096690C">
              <w:rPr>
                <w:rFonts w:eastAsia="Times New Roman"/>
                <w:color w:val="000000"/>
                <w:lang w:eastAsia="ru-RU"/>
              </w:rPr>
              <w:t>й»</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6"/>
              <w:ind w:right="-20"/>
              <w:rPr>
                <w:rFonts w:eastAsia="Times New Roman"/>
                <w:color w:val="000000"/>
                <w:lang w:eastAsia="ru-RU"/>
              </w:rPr>
            </w:pPr>
            <w:r w:rsidRPr="0096690C">
              <w:rPr>
                <w:rFonts w:eastAsia="Times New Roman"/>
                <w:color w:val="000000"/>
                <w:spacing w:val="1"/>
                <w:lang w:eastAsia="ru-RU"/>
              </w:rPr>
              <w:t>19</w:t>
            </w:r>
            <w:r w:rsidRPr="0096690C">
              <w:rPr>
                <w:rFonts w:eastAsia="Times New Roman"/>
                <w:color w:val="000000"/>
                <w:spacing w:val="-1"/>
                <w:lang w:eastAsia="ru-RU"/>
              </w:rPr>
              <w:t>-</w:t>
            </w:r>
            <w:r w:rsidRPr="0096690C">
              <w:rPr>
                <w:rFonts w:eastAsia="Times New Roman"/>
                <w:color w:val="000000"/>
                <w:spacing w:val="-2"/>
                <w:lang w:eastAsia="ru-RU"/>
              </w:rPr>
              <w:t>ӧ</w:t>
            </w:r>
            <w:r w:rsidRPr="0096690C">
              <w:rPr>
                <w:rFonts w:eastAsia="Times New Roman"/>
                <w:color w:val="000000"/>
                <w:lang w:eastAsia="ru-RU"/>
              </w:rPr>
              <w:t xml:space="preserve">д </w:t>
            </w:r>
            <w:r w:rsidRPr="0096690C">
              <w:rPr>
                <w:rFonts w:eastAsia="Times New Roman"/>
                <w:color w:val="000000"/>
                <w:spacing w:val="1"/>
                <w:lang w:eastAsia="ru-RU"/>
              </w:rPr>
              <w:t>н</w:t>
            </w:r>
            <w:r w:rsidRPr="0096690C">
              <w:rPr>
                <w:rFonts w:eastAsia="Times New Roman"/>
                <w:color w:val="000000"/>
                <w:lang w:eastAsia="ru-RU"/>
              </w:rPr>
              <w:t>эм</w:t>
            </w:r>
            <w:r w:rsidRPr="0096690C">
              <w:rPr>
                <w:rFonts w:eastAsia="Times New Roman"/>
                <w:color w:val="000000"/>
                <w:spacing w:val="-2"/>
                <w:lang w:eastAsia="ru-RU"/>
              </w:rPr>
              <w:t xml:space="preserve"> </w:t>
            </w:r>
            <w:r w:rsidRPr="0096690C">
              <w:rPr>
                <w:rFonts w:eastAsia="Times New Roman"/>
                <w:color w:val="000000"/>
                <w:lang w:eastAsia="ru-RU"/>
              </w:rPr>
              <w:t>п</w:t>
            </w:r>
            <w:r w:rsidRPr="0096690C">
              <w:rPr>
                <w:rFonts w:eastAsia="Times New Roman"/>
                <w:color w:val="000000"/>
                <w:spacing w:val="1"/>
                <w:lang w:eastAsia="ru-RU"/>
              </w:rPr>
              <w:t>о</w:t>
            </w:r>
            <w:r w:rsidRPr="0096690C">
              <w:rPr>
                <w:rFonts w:eastAsia="Times New Roman"/>
                <w:color w:val="000000"/>
                <w:spacing w:val="-2"/>
                <w:lang w:eastAsia="ru-RU"/>
              </w:rPr>
              <w:t>м</w:t>
            </w:r>
            <w:r w:rsidRPr="0096690C">
              <w:rPr>
                <w:rFonts w:eastAsia="Times New Roman"/>
                <w:color w:val="000000"/>
                <w:spacing w:val="-1"/>
                <w:lang w:eastAsia="ru-RU"/>
              </w:rPr>
              <w:t>ы</w:t>
            </w:r>
            <w:r w:rsidRPr="0096690C">
              <w:rPr>
                <w:rFonts w:eastAsia="Times New Roman"/>
                <w:color w:val="000000"/>
                <w:lang w:eastAsia="ru-RU"/>
              </w:rPr>
              <w:t>н ч</w:t>
            </w:r>
            <w:r w:rsidRPr="0096690C">
              <w:rPr>
                <w:rFonts w:eastAsia="Times New Roman"/>
                <w:color w:val="000000"/>
                <w:spacing w:val="-2"/>
                <w:lang w:eastAsia="ru-RU"/>
              </w:rPr>
              <w:t>е</w:t>
            </w:r>
            <w:r w:rsidRPr="0096690C">
              <w:rPr>
                <w:rFonts w:eastAsia="Times New Roman"/>
                <w:color w:val="000000"/>
                <w:lang w:eastAsia="ru-RU"/>
              </w:rPr>
              <w:t>лядь</w:t>
            </w:r>
            <w:r w:rsidRPr="0096690C">
              <w:rPr>
                <w:rFonts w:eastAsia="Times New Roman"/>
                <w:color w:val="000000"/>
                <w:spacing w:val="-1"/>
                <w:lang w:eastAsia="ru-RU"/>
              </w:rPr>
              <w:t>лӧ</w:t>
            </w:r>
            <w:r w:rsidRPr="0096690C">
              <w:rPr>
                <w:rFonts w:eastAsia="Times New Roman"/>
                <w:color w:val="000000"/>
                <w:lang w:eastAsia="ru-RU"/>
              </w:rPr>
              <w:t xml:space="preserve">н </w:t>
            </w:r>
            <w:r w:rsidRPr="0096690C">
              <w:rPr>
                <w:rFonts w:eastAsia="Times New Roman"/>
                <w:color w:val="000000"/>
                <w:spacing w:val="1"/>
                <w:lang w:eastAsia="ru-RU"/>
              </w:rPr>
              <w:t>о</w:t>
            </w:r>
            <w:r w:rsidRPr="0096690C">
              <w:rPr>
                <w:rFonts w:eastAsia="Times New Roman"/>
                <w:color w:val="000000"/>
                <w:lang w:eastAsia="ru-RU"/>
              </w:rPr>
              <w:t>л</w:t>
            </w:r>
            <w:r w:rsidRPr="0096690C">
              <w:rPr>
                <w:rFonts w:eastAsia="Times New Roman"/>
                <w:color w:val="000000"/>
                <w:spacing w:val="-1"/>
                <w:lang w:eastAsia="ru-RU"/>
              </w:rPr>
              <w:t>ӧ</w:t>
            </w:r>
            <w:r w:rsidRPr="0096690C">
              <w:rPr>
                <w:rFonts w:eastAsia="Times New Roman"/>
                <w:color w:val="000000"/>
                <w:lang w:eastAsia="ru-RU"/>
              </w:rPr>
              <w:t>м.</w:t>
            </w:r>
          </w:p>
          <w:p w:rsidR="0096690C" w:rsidRPr="0096690C" w:rsidRDefault="0096690C" w:rsidP="0096690C">
            <w:pPr>
              <w:tabs>
                <w:tab w:val="left" w:pos="1651"/>
                <w:tab w:val="left" w:pos="2793"/>
                <w:tab w:val="left" w:pos="4459"/>
                <w:tab w:val="left" w:pos="5817"/>
              </w:tabs>
              <w:ind w:right="34"/>
              <w:rPr>
                <w:rFonts w:eastAsia="Times New Roman"/>
                <w:color w:val="000000"/>
                <w:lang w:eastAsia="ru-RU"/>
              </w:rPr>
            </w:pPr>
            <w:r w:rsidRPr="0096690C">
              <w:rPr>
                <w:rFonts w:eastAsia="Times New Roman"/>
                <w:color w:val="000000"/>
                <w:lang w:eastAsia="ru-RU"/>
              </w:rPr>
              <w:t>Во</w:t>
            </w:r>
            <w:r w:rsidRPr="0096690C">
              <w:rPr>
                <w:rFonts w:eastAsia="Times New Roman"/>
                <w:color w:val="000000"/>
                <w:spacing w:val="-1"/>
                <w:lang w:eastAsia="ru-RU"/>
              </w:rPr>
              <w:t>г</w:t>
            </w:r>
            <w:r w:rsidRPr="0096690C">
              <w:rPr>
                <w:rFonts w:eastAsia="Times New Roman"/>
                <w:color w:val="000000"/>
                <w:spacing w:val="1"/>
                <w:lang w:eastAsia="ru-RU"/>
              </w:rPr>
              <w:t>ö</w:t>
            </w:r>
            <w:r w:rsidRPr="0096690C">
              <w:rPr>
                <w:rFonts w:eastAsia="Times New Roman"/>
                <w:color w:val="000000"/>
                <w:lang w:eastAsia="ru-RU"/>
              </w:rPr>
              <w:t>г</w:t>
            </w:r>
            <w:r w:rsidRPr="0096690C">
              <w:rPr>
                <w:rFonts w:eastAsia="Times New Roman"/>
                <w:color w:val="000000"/>
                <w:spacing w:val="-1"/>
                <w:lang w:eastAsia="ru-RU"/>
              </w:rPr>
              <w:t>ö</w:t>
            </w:r>
            <w:r w:rsidRPr="0096690C">
              <w:rPr>
                <w:rFonts w:eastAsia="Times New Roman"/>
                <w:color w:val="000000"/>
                <w:spacing w:val="1"/>
                <w:lang w:eastAsia="ru-RU"/>
              </w:rPr>
              <w:t>р</w:t>
            </w:r>
            <w:r w:rsidRPr="0096690C">
              <w:rPr>
                <w:rFonts w:eastAsia="Times New Roman"/>
                <w:color w:val="000000"/>
                <w:spacing w:val="-2"/>
                <w:lang w:eastAsia="ru-RU"/>
              </w:rPr>
              <w:t>с</w:t>
            </w:r>
            <w:r w:rsidRPr="0096690C">
              <w:rPr>
                <w:rFonts w:eastAsia="Times New Roman"/>
                <w:color w:val="000000"/>
                <w:lang w:eastAsia="ru-RU"/>
              </w:rPr>
              <w:t>я</w:t>
            </w:r>
            <w:r w:rsidRPr="0096690C">
              <w:rPr>
                <w:rFonts w:eastAsia="Times New Roman"/>
                <w:color w:val="000000"/>
                <w:lang w:eastAsia="ru-RU"/>
              </w:rPr>
              <w:tab/>
            </w:r>
            <w:r w:rsidRPr="0096690C">
              <w:rPr>
                <w:rFonts w:eastAsia="Times New Roman"/>
                <w:color w:val="000000"/>
                <w:spacing w:val="-2"/>
                <w:lang w:eastAsia="ru-RU"/>
              </w:rPr>
              <w:t>к</w:t>
            </w:r>
            <w:r w:rsidRPr="0096690C">
              <w:rPr>
                <w:rFonts w:eastAsia="Times New Roman"/>
                <w:color w:val="000000"/>
                <w:lang w:eastAsia="ru-RU"/>
              </w:rPr>
              <w:t>а</w:t>
            </w:r>
            <w:r w:rsidRPr="0096690C">
              <w:rPr>
                <w:rFonts w:eastAsia="Times New Roman"/>
                <w:color w:val="000000"/>
                <w:spacing w:val="1"/>
                <w:lang w:eastAsia="ru-RU"/>
              </w:rPr>
              <w:t>д</w:t>
            </w:r>
            <w:r w:rsidRPr="0096690C">
              <w:rPr>
                <w:rFonts w:eastAsia="Times New Roman"/>
                <w:color w:val="000000"/>
                <w:spacing w:val="-3"/>
                <w:lang w:eastAsia="ru-RU"/>
              </w:rPr>
              <w:t>л</w:t>
            </w:r>
            <w:r w:rsidRPr="0096690C">
              <w:rPr>
                <w:rFonts w:eastAsia="Times New Roman"/>
                <w:color w:val="000000"/>
                <w:lang w:eastAsia="ru-RU"/>
              </w:rPr>
              <w:t>ӧн</w:t>
            </w:r>
            <w:r w:rsidRPr="0096690C">
              <w:rPr>
                <w:rFonts w:eastAsia="Times New Roman"/>
                <w:color w:val="000000"/>
                <w:lang w:eastAsia="ru-RU"/>
              </w:rPr>
              <w:tab/>
              <w:t>вежлас</w:t>
            </w:r>
            <w:r w:rsidRPr="0096690C">
              <w:rPr>
                <w:rFonts w:eastAsia="Times New Roman"/>
                <w:color w:val="000000"/>
                <w:spacing w:val="-1"/>
                <w:lang w:eastAsia="ru-RU"/>
              </w:rPr>
              <w:t>ьӧ</w:t>
            </w:r>
            <w:r w:rsidRPr="0096690C">
              <w:rPr>
                <w:rFonts w:eastAsia="Times New Roman"/>
                <w:color w:val="000000"/>
                <w:lang w:eastAsia="ru-RU"/>
              </w:rPr>
              <w:t>м.</w:t>
            </w:r>
            <w:r w:rsidRPr="0096690C">
              <w:rPr>
                <w:rFonts w:eastAsia="Times New Roman"/>
                <w:color w:val="000000"/>
                <w:lang w:eastAsia="ru-RU"/>
              </w:rPr>
              <w:tab/>
            </w:r>
            <w:r w:rsidRPr="0096690C">
              <w:rPr>
                <w:rFonts w:eastAsia="Times New Roman"/>
                <w:color w:val="000000"/>
                <w:spacing w:val="-2"/>
                <w:lang w:eastAsia="ru-RU"/>
              </w:rPr>
              <w:t>В</w:t>
            </w:r>
            <w:r w:rsidRPr="0096690C">
              <w:rPr>
                <w:rFonts w:eastAsia="Times New Roman"/>
                <w:color w:val="000000"/>
                <w:lang w:eastAsia="ru-RU"/>
              </w:rPr>
              <w:t>и</w:t>
            </w:r>
            <w:r w:rsidRPr="0096690C">
              <w:rPr>
                <w:rFonts w:eastAsia="Times New Roman"/>
                <w:color w:val="000000"/>
                <w:spacing w:val="-1"/>
                <w:lang w:eastAsia="ru-RU"/>
              </w:rPr>
              <w:t>с</w:t>
            </w:r>
            <w:r w:rsidRPr="0096690C">
              <w:rPr>
                <w:rFonts w:eastAsia="Times New Roman"/>
                <w:color w:val="000000"/>
                <w:lang w:eastAsia="ru-RU"/>
              </w:rPr>
              <w:t>ьтын</w:t>
            </w:r>
            <w:r w:rsidRPr="0096690C">
              <w:rPr>
                <w:rFonts w:eastAsia="Times New Roman"/>
                <w:color w:val="000000"/>
                <w:lang w:eastAsia="ru-RU"/>
              </w:rPr>
              <w:tab/>
            </w:r>
            <w:r w:rsidRPr="0096690C">
              <w:rPr>
                <w:rFonts w:eastAsia="Times New Roman"/>
                <w:color w:val="000000"/>
                <w:spacing w:val="-1"/>
                <w:lang w:eastAsia="ru-RU"/>
              </w:rPr>
              <w:t>п</w:t>
            </w:r>
            <w:r w:rsidRPr="0096690C">
              <w:rPr>
                <w:rFonts w:eastAsia="Times New Roman"/>
                <w:color w:val="000000"/>
                <w:lang w:eastAsia="ru-RU"/>
              </w:rPr>
              <w:t>ӧткал</w:t>
            </w:r>
            <w:r w:rsidRPr="0096690C">
              <w:rPr>
                <w:rFonts w:eastAsia="Times New Roman"/>
                <w:color w:val="000000"/>
                <w:spacing w:val="-1"/>
                <w:lang w:eastAsia="ru-RU"/>
              </w:rPr>
              <w:t>ы</w:t>
            </w:r>
            <w:r w:rsidRPr="0096690C">
              <w:rPr>
                <w:rFonts w:eastAsia="Times New Roman"/>
                <w:color w:val="000000"/>
                <w:lang w:eastAsia="ru-RU"/>
              </w:rPr>
              <w:t xml:space="preserve">сь </w:t>
            </w:r>
            <w:r w:rsidRPr="0096690C">
              <w:rPr>
                <w:rFonts w:eastAsia="Times New Roman"/>
                <w:color w:val="000000"/>
                <w:spacing w:val="1"/>
                <w:lang w:eastAsia="ru-RU"/>
              </w:rPr>
              <w:t>о</w:t>
            </w:r>
            <w:r w:rsidRPr="0096690C">
              <w:rPr>
                <w:rFonts w:eastAsia="Times New Roman"/>
                <w:color w:val="000000"/>
                <w:spacing w:val="-1"/>
                <w:lang w:eastAsia="ru-RU"/>
              </w:rPr>
              <w:t>б</w:t>
            </w:r>
            <w:r w:rsidRPr="0096690C">
              <w:rPr>
                <w:rFonts w:eastAsia="Times New Roman"/>
                <w:color w:val="000000"/>
                <w:spacing w:val="1"/>
                <w:lang w:eastAsia="ru-RU"/>
              </w:rPr>
              <w:t>р</w:t>
            </w:r>
            <w:r w:rsidRPr="0096690C">
              <w:rPr>
                <w:rFonts w:eastAsia="Times New Roman"/>
                <w:color w:val="000000"/>
                <w:lang w:eastAsia="ru-RU"/>
              </w:rPr>
              <w:t>аз</w:t>
            </w:r>
            <w:r w:rsidRPr="0096690C">
              <w:rPr>
                <w:rFonts w:eastAsia="Times New Roman"/>
                <w:color w:val="000000"/>
                <w:spacing w:val="-2"/>
                <w:lang w:eastAsia="ru-RU"/>
              </w:rPr>
              <w:t>с</w:t>
            </w:r>
            <w:r w:rsidRPr="0096690C">
              <w:rPr>
                <w:rFonts w:eastAsia="Times New Roman"/>
                <w:color w:val="000000"/>
                <w:lang w:eastAsia="ru-RU"/>
              </w:rPr>
              <w:t xml:space="preserve">ӧ </w:t>
            </w:r>
            <w:r w:rsidRPr="0096690C">
              <w:rPr>
                <w:rFonts w:eastAsia="Times New Roman"/>
                <w:color w:val="000000"/>
                <w:spacing w:val="-2"/>
                <w:lang w:eastAsia="ru-RU"/>
              </w:rPr>
              <w:t>ш</w:t>
            </w:r>
            <w:r w:rsidRPr="0096690C">
              <w:rPr>
                <w:rFonts w:eastAsia="Times New Roman"/>
                <w:color w:val="000000"/>
                <w:lang w:eastAsia="ru-RU"/>
              </w:rPr>
              <w:t>ы</w:t>
            </w:r>
            <w:r w:rsidRPr="0096690C">
              <w:rPr>
                <w:rFonts w:eastAsia="Times New Roman"/>
                <w:color w:val="000000"/>
                <w:spacing w:val="1"/>
                <w:lang w:eastAsia="ru-RU"/>
              </w:rPr>
              <w:t>я</w:t>
            </w:r>
            <w:r w:rsidRPr="0096690C">
              <w:rPr>
                <w:rFonts w:eastAsia="Times New Roman"/>
                <w:color w:val="000000"/>
                <w:lang w:eastAsia="ru-RU"/>
              </w:rPr>
              <w:t>с</w:t>
            </w:r>
            <w:r w:rsidRPr="0096690C">
              <w:rPr>
                <w:rFonts w:eastAsia="Times New Roman"/>
                <w:color w:val="000000"/>
                <w:spacing w:val="-2"/>
                <w:lang w:eastAsia="ru-RU"/>
              </w:rPr>
              <w:t xml:space="preserve"> </w:t>
            </w:r>
            <w:r w:rsidRPr="0096690C">
              <w:rPr>
                <w:rFonts w:eastAsia="Times New Roman"/>
                <w:color w:val="000000"/>
                <w:lang w:eastAsia="ru-RU"/>
              </w:rPr>
              <w:t>отсӧ</w:t>
            </w:r>
            <w:r w:rsidRPr="0096690C">
              <w:rPr>
                <w:rFonts w:eastAsia="Times New Roman"/>
                <w:color w:val="000000"/>
                <w:spacing w:val="-3"/>
                <w:lang w:eastAsia="ru-RU"/>
              </w:rPr>
              <w:t>г</w:t>
            </w:r>
            <w:r w:rsidRPr="0096690C">
              <w:rPr>
                <w:rFonts w:eastAsia="Times New Roman"/>
                <w:color w:val="000000"/>
                <w:lang w:eastAsia="ru-RU"/>
              </w:rPr>
              <w:t>ӧн</w:t>
            </w:r>
            <w:r w:rsidRPr="0096690C">
              <w:rPr>
                <w:rFonts w:eastAsia="Times New Roman"/>
                <w:color w:val="000000"/>
                <w:spacing w:val="1"/>
                <w:lang w:eastAsia="ru-RU"/>
              </w:rPr>
              <w:t xml:space="preserve"> </w:t>
            </w:r>
            <w:r w:rsidRPr="0096690C">
              <w:rPr>
                <w:rFonts w:eastAsia="Times New Roman"/>
                <w:color w:val="000000"/>
                <w:spacing w:val="-2"/>
                <w:lang w:eastAsia="ru-RU"/>
              </w:rPr>
              <w:t>в</w:t>
            </w:r>
            <w:r w:rsidRPr="0096690C">
              <w:rPr>
                <w:rFonts w:eastAsia="Times New Roman"/>
                <w:color w:val="000000"/>
                <w:lang w:eastAsia="ru-RU"/>
              </w:rPr>
              <w:t>осьт</w:t>
            </w:r>
            <w:r w:rsidRPr="0096690C">
              <w:rPr>
                <w:rFonts w:eastAsia="Times New Roman"/>
                <w:color w:val="000000"/>
                <w:spacing w:val="1"/>
                <w:lang w:eastAsia="ru-RU"/>
              </w:rPr>
              <w:t>ӧ</w:t>
            </w:r>
            <w:r w:rsidRPr="0096690C">
              <w:rPr>
                <w:rFonts w:eastAsia="Times New Roman"/>
                <w:color w:val="000000"/>
                <w:lang w:eastAsia="ru-RU"/>
              </w:rPr>
              <w:t>м</w:t>
            </w:r>
          </w:p>
          <w:p w:rsidR="0096690C" w:rsidRPr="0096690C" w:rsidRDefault="0096690C" w:rsidP="0096690C">
            <w:pPr>
              <w:ind w:right="34"/>
              <w:rPr>
                <w:rFonts w:eastAsia="Times New Roman"/>
                <w:color w:val="000000"/>
                <w:lang w:eastAsia="ru-RU"/>
              </w:rPr>
            </w:pPr>
            <w:r w:rsidRPr="0096690C">
              <w:rPr>
                <w:rFonts w:eastAsia="Times New Roman"/>
                <w:color w:val="000000"/>
                <w:lang w:eastAsia="ru-RU"/>
              </w:rPr>
              <w:t>Кыв</w:t>
            </w:r>
            <w:r w:rsidRPr="0096690C">
              <w:rPr>
                <w:rFonts w:eastAsia="Times New Roman"/>
                <w:color w:val="000000"/>
                <w:spacing w:val="1"/>
                <w:lang w:eastAsia="ru-RU"/>
              </w:rPr>
              <w:t>б</w:t>
            </w:r>
            <w:r w:rsidRPr="0096690C">
              <w:rPr>
                <w:rFonts w:eastAsia="Times New Roman"/>
                <w:color w:val="000000"/>
                <w:spacing w:val="-3"/>
                <w:lang w:eastAsia="ru-RU"/>
              </w:rPr>
              <w:t>у</w:t>
            </w:r>
            <w:r w:rsidRPr="0096690C">
              <w:rPr>
                <w:rFonts w:eastAsia="Times New Roman"/>
                <w:color w:val="000000"/>
                <w:lang w:eastAsia="ru-RU"/>
              </w:rPr>
              <w:t>рын</w:t>
            </w:r>
            <w:r w:rsidRPr="0096690C">
              <w:rPr>
                <w:rFonts w:eastAsia="Times New Roman"/>
                <w:color w:val="000000"/>
                <w:spacing w:val="26"/>
                <w:lang w:eastAsia="ru-RU"/>
              </w:rPr>
              <w:t xml:space="preserve"> </w:t>
            </w:r>
            <w:r w:rsidRPr="0096690C">
              <w:rPr>
                <w:rFonts w:eastAsia="Times New Roman"/>
                <w:color w:val="000000"/>
                <w:lang w:eastAsia="ru-RU"/>
              </w:rPr>
              <w:t>т</w:t>
            </w:r>
            <w:r w:rsidRPr="0096690C">
              <w:rPr>
                <w:rFonts w:eastAsia="Times New Roman"/>
                <w:color w:val="000000"/>
                <w:spacing w:val="1"/>
                <w:lang w:eastAsia="ru-RU"/>
              </w:rPr>
              <w:t>ӧ</w:t>
            </w:r>
            <w:r w:rsidRPr="0096690C">
              <w:rPr>
                <w:rFonts w:eastAsia="Times New Roman"/>
                <w:color w:val="000000"/>
                <w:lang w:eastAsia="ru-RU"/>
              </w:rPr>
              <w:t>в</w:t>
            </w:r>
            <w:r w:rsidRPr="0096690C">
              <w:rPr>
                <w:rFonts w:eastAsia="Times New Roman"/>
                <w:color w:val="000000"/>
                <w:spacing w:val="-2"/>
                <w:lang w:eastAsia="ru-RU"/>
              </w:rPr>
              <w:t>с</w:t>
            </w:r>
            <w:r w:rsidRPr="0096690C">
              <w:rPr>
                <w:rFonts w:eastAsia="Times New Roman"/>
                <w:color w:val="000000"/>
                <w:lang w:eastAsia="ru-RU"/>
              </w:rPr>
              <w:t>я</w:t>
            </w:r>
            <w:r w:rsidRPr="0096690C">
              <w:rPr>
                <w:rFonts w:eastAsia="Times New Roman"/>
                <w:color w:val="000000"/>
                <w:spacing w:val="25"/>
                <w:lang w:eastAsia="ru-RU"/>
              </w:rPr>
              <w:t xml:space="preserve"> </w:t>
            </w:r>
            <w:r w:rsidRPr="0096690C">
              <w:rPr>
                <w:rFonts w:eastAsia="Times New Roman"/>
                <w:color w:val="000000"/>
                <w:spacing w:val="-2"/>
                <w:lang w:eastAsia="ru-RU"/>
              </w:rPr>
              <w:t>в</w:t>
            </w:r>
            <w:r w:rsidRPr="0096690C">
              <w:rPr>
                <w:rFonts w:eastAsia="Times New Roman"/>
                <w:color w:val="000000"/>
                <w:spacing w:val="1"/>
                <w:lang w:eastAsia="ru-RU"/>
              </w:rPr>
              <w:t>о</w:t>
            </w:r>
            <w:r w:rsidRPr="0096690C">
              <w:rPr>
                <w:rFonts w:eastAsia="Times New Roman"/>
                <w:color w:val="000000"/>
                <w:lang w:eastAsia="ru-RU"/>
              </w:rPr>
              <w:t>й</w:t>
            </w:r>
            <w:r w:rsidRPr="0096690C">
              <w:rPr>
                <w:rFonts w:eastAsia="Times New Roman"/>
                <w:color w:val="000000"/>
                <w:spacing w:val="-2"/>
                <w:lang w:eastAsia="ru-RU"/>
              </w:rPr>
              <w:t>л</w:t>
            </w:r>
            <w:r w:rsidRPr="0096690C">
              <w:rPr>
                <w:rFonts w:eastAsia="Times New Roman"/>
                <w:color w:val="000000"/>
                <w:spacing w:val="1"/>
                <w:lang w:eastAsia="ru-RU"/>
              </w:rPr>
              <w:t>ӧ</w:t>
            </w:r>
            <w:r w:rsidRPr="0096690C">
              <w:rPr>
                <w:rFonts w:eastAsia="Times New Roman"/>
                <w:color w:val="000000"/>
                <w:lang w:eastAsia="ru-RU"/>
              </w:rPr>
              <w:t>н</w:t>
            </w:r>
            <w:r w:rsidRPr="0096690C">
              <w:rPr>
                <w:rFonts w:eastAsia="Times New Roman"/>
                <w:color w:val="000000"/>
                <w:spacing w:val="24"/>
                <w:lang w:eastAsia="ru-RU"/>
              </w:rPr>
              <w:t xml:space="preserve"> </w:t>
            </w:r>
            <w:r w:rsidRPr="0096690C">
              <w:rPr>
                <w:rFonts w:eastAsia="Times New Roman"/>
                <w:color w:val="000000"/>
                <w:lang w:eastAsia="ru-RU"/>
              </w:rPr>
              <w:t>поэзия</w:t>
            </w:r>
            <w:r w:rsidRPr="0096690C">
              <w:rPr>
                <w:rFonts w:eastAsia="Times New Roman"/>
                <w:color w:val="000000"/>
                <w:spacing w:val="24"/>
                <w:lang w:eastAsia="ru-RU"/>
              </w:rPr>
              <w:t xml:space="preserve"> </w:t>
            </w:r>
            <w:r w:rsidRPr="0096690C">
              <w:rPr>
                <w:rFonts w:eastAsia="Times New Roman"/>
                <w:color w:val="000000"/>
                <w:lang w:eastAsia="ru-RU"/>
              </w:rPr>
              <w:t>ч</w:t>
            </w:r>
            <w:r w:rsidRPr="0096690C">
              <w:rPr>
                <w:rFonts w:eastAsia="Times New Roman"/>
                <w:color w:val="000000"/>
                <w:spacing w:val="-2"/>
                <w:lang w:eastAsia="ru-RU"/>
              </w:rPr>
              <w:t>у</w:t>
            </w:r>
            <w:r w:rsidRPr="0096690C">
              <w:rPr>
                <w:rFonts w:eastAsia="Times New Roman"/>
                <w:color w:val="000000"/>
                <w:lang w:eastAsia="ru-RU"/>
              </w:rPr>
              <w:t>жтысь</w:t>
            </w:r>
            <w:r w:rsidRPr="0096690C">
              <w:rPr>
                <w:rFonts w:eastAsia="Times New Roman"/>
                <w:color w:val="000000"/>
                <w:spacing w:val="25"/>
                <w:lang w:eastAsia="ru-RU"/>
              </w:rPr>
              <w:t xml:space="preserve"> </w:t>
            </w:r>
            <w:r w:rsidRPr="0096690C">
              <w:rPr>
                <w:rFonts w:eastAsia="Times New Roman"/>
                <w:color w:val="000000"/>
                <w:spacing w:val="-1"/>
                <w:lang w:eastAsia="ru-RU"/>
              </w:rPr>
              <w:t>м</w:t>
            </w:r>
            <w:r w:rsidRPr="0096690C">
              <w:rPr>
                <w:rFonts w:eastAsia="Times New Roman"/>
                <w:color w:val="000000"/>
                <w:lang w:eastAsia="ru-RU"/>
              </w:rPr>
              <w:t>ичл</w:t>
            </w:r>
            <w:r w:rsidRPr="0096690C">
              <w:rPr>
                <w:rFonts w:eastAsia="Times New Roman"/>
                <w:color w:val="000000"/>
                <w:spacing w:val="-4"/>
                <w:lang w:eastAsia="ru-RU"/>
              </w:rPr>
              <w:t>у</w:t>
            </w:r>
            <w:r w:rsidRPr="0096690C">
              <w:rPr>
                <w:rFonts w:eastAsia="Times New Roman"/>
                <w:color w:val="000000"/>
                <w:lang w:eastAsia="ru-RU"/>
              </w:rPr>
              <w:t>н.</w:t>
            </w:r>
            <w:r w:rsidRPr="0096690C">
              <w:rPr>
                <w:rFonts w:eastAsia="Times New Roman"/>
                <w:color w:val="000000"/>
                <w:spacing w:val="26"/>
                <w:lang w:eastAsia="ru-RU"/>
              </w:rPr>
              <w:t xml:space="preserve"> </w:t>
            </w:r>
            <w:r w:rsidRPr="0096690C">
              <w:rPr>
                <w:rFonts w:eastAsia="Times New Roman"/>
                <w:color w:val="000000"/>
                <w:lang w:eastAsia="ru-RU"/>
              </w:rPr>
              <w:t>Лӧнь, но</w:t>
            </w:r>
            <w:r w:rsidRPr="0096690C">
              <w:rPr>
                <w:rFonts w:eastAsia="Times New Roman"/>
                <w:color w:val="000000"/>
                <w:spacing w:val="2"/>
                <w:lang w:eastAsia="ru-RU"/>
              </w:rPr>
              <w:t xml:space="preserve"> </w:t>
            </w:r>
            <w:r w:rsidRPr="0096690C">
              <w:rPr>
                <w:rFonts w:eastAsia="Times New Roman"/>
                <w:color w:val="000000"/>
                <w:spacing w:val="-2"/>
                <w:lang w:eastAsia="ru-RU"/>
              </w:rPr>
              <w:t>к</w:t>
            </w:r>
            <w:r w:rsidRPr="0096690C">
              <w:rPr>
                <w:rFonts w:eastAsia="Times New Roman"/>
                <w:color w:val="000000"/>
                <w:lang w:eastAsia="ru-RU"/>
              </w:rPr>
              <w:t>ыл</w:t>
            </w:r>
            <w:r w:rsidRPr="0096690C">
              <w:rPr>
                <w:rFonts w:eastAsia="Times New Roman"/>
                <w:color w:val="000000"/>
                <w:spacing w:val="-2"/>
                <w:lang w:eastAsia="ru-RU"/>
              </w:rPr>
              <w:t>а</w:t>
            </w:r>
            <w:r w:rsidRPr="0096690C">
              <w:rPr>
                <w:rFonts w:eastAsia="Times New Roman"/>
                <w:color w:val="000000"/>
                <w:lang w:eastAsia="ru-RU"/>
              </w:rPr>
              <w:t xml:space="preserve">на </w:t>
            </w:r>
            <w:r w:rsidRPr="0096690C">
              <w:rPr>
                <w:rFonts w:eastAsia="Times New Roman"/>
                <w:color w:val="000000"/>
                <w:spacing w:val="1"/>
                <w:lang w:eastAsia="ru-RU"/>
              </w:rPr>
              <w:t>о</w:t>
            </w:r>
            <w:r w:rsidRPr="0096690C">
              <w:rPr>
                <w:rFonts w:eastAsia="Times New Roman"/>
                <w:color w:val="000000"/>
                <w:spacing w:val="-2"/>
                <w:lang w:eastAsia="ru-RU"/>
              </w:rPr>
              <w:t>л</w:t>
            </w:r>
            <w:r w:rsidRPr="0096690C">
              <w:rPr>
                <w:rFonts w:eastAsia="Times New Roman"/>
                <w:color w:val="000000"/>
                <w:lang w:eastAsia="ru-RU"/>
              </w:rPr>
              <w:t>ӧм. М</w:t>
            </w:r>
            <w:r w:rsidRPr="0096690C">
              <w:rPr>
                <w:rFonts w:eastAsia="Times New Roman"/>
                <w:color w:val="000000"/>
                <w:spacing w:val="-2"/>
                <w:lang w:eastAsia="ru-RU"/>
              </w:rPr>
              <w:t>о</w:t>
            </w:r>
            <w:r w:rsidRPr="0096690C">
              <w:rPr>
                <w:rFonts w:eastAsia="Times New Roman"/>
                <w:color w:val="000000"/>
                <w:spacing w:val="1"/>
                <w:lang w:eastAsia="ru-RU"/>
              </w:rPr>
              <w:t>р</w:t>
            </w:r>
            <w:r w:rsidRPr="0096690C">
              <w:rPr>
                <w:rFonts w:eastAsia="Times New Roman"/>
                <w:color w:val="000000"/>
                <w:lang w:eastAsia="ru-RU"/>
              </w:rPr>
              <w:t>т – м</w:t>
            </w:r>
            <w:r w:rsidRPr="0096690C">
              <w:rPr>
                <w:rFonts w:eastAsia="Times New Roman"/>
                <w:color w:val="000000"/>
                <w:spacing w:val="-3"/>
                <w:lang w:eastAsia="ru-RU"/>
              </w:rPr>
              <w:t>у</w:t>
            </w:r>
            <w:r w:rsidRPr="0096690C">
              <w:rPr>
                <w:rFonts w:eastAsia="Times New Roman"/>
                <w:color w:val="000000"/>
                <w:lang w:eastAsia="ru-RU"/>
              </w:rPr>
              <w:t>югыдл</w:t>
            </w:r>
            <w:r w:rsidRPr="0096690C">
              <w:rPr>
                <w:rFonts w:eastAsia="Times New Roman"/>
                <w:color w:val="000000"/>
                <w:spacing w:val="-1"/>
                <w:lang w:eastAsia="ru-RU"/>
              </w:rPr>
              <w:t>ӧ</w:t>
            </w:r>
            <w:r w:rsidRPr="0096690C">
              <w:rPr>
                <w:rFonts w:eastAsia="Times New Roman"/>
                <w:color w:val="000000"/>
                <w:lang w:eastAsia="ru-RU"/>
              </w:rPr>
              <w:t>н с</w:t>
            </w:r>
            <w:r w:rsidRPr="0096690C">
              <w:rPr>
                <w:rFonts w:eastAsia="Times New Roman"/>
                <w:color w:val="000000"/>
                <w:spacing w:val="-3"/>
                <w:lang w:eastAsia="ru-RU"/>
              </w:rPr>
              <w:t>ь</w:t>
            </w:r>
            <w:r w:rsidRPr="0096690C">
              <w:rPr>
                <w:rFonts w:eastAsia="Times New Roman"/>
                <w:color w:val="000000"/>
                <w:spacing w:val="-1"/>
                <w:lang w:eastAsia="ru-RU"/>
              </w:rPr>
              <w:t>ӧ</w:t>
            </w:r>
            <w:r w:rsidRPr="0096690C">
              <w:rPr>
                <w:rFonts w:eastAsia="Times New Roman"/>
                <w:color w:val="000000"/>
                <w:lang w:eastAsia="ru-RU"/>
              </w:rPr>
              <w:t>мӧс.</w:t>
            </w:r>
          </w:p>
        </w:tc>
      </w:tr>
      <w:tr w:rsidR="00B659E5" w:rsidRPr="0096690C" w:rsidTr="00B659E5">
        <w:trPr>
          <w:cantSplit/>
          <w:trHeight w:hRule="exact" w:val="674"/>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659E5" w:rsidRPr="0096690C" w:rsidRDefault="00B659E5" w:rsidP="0096690C">
            <w:pPr>
              <w:spacing w:before="16"/>
              <w:ind w:right="-20"/>
              <w:rPr>
                <w:rFonts w:eastAsia="Times New Roman"/>
                <w:color w:val="000000"/>
                <w:lang w:eastAsia="ru-RU"/>
              </w:rPr>
            </w:pPr>
            <w:r w:rsidRPr="0096690C">
              <w:rPr>
                <w:rFonts w:eastAsia="Times New Roman"/>
                <w:color w:val="000000"/>
                <w:spacing w:val="1"/>
                <w:lang w:eastAsia="ru-RU"/>
              </w:rPr>
              <w:t>4</w:t>
            </w:r>
            <w:r w:rsidRPr="0096690C">
              <w:rPr>
                <w:rFonts w:eastAsia="Times New Roman"/>
                <w:color w:val="000000"/>
                <w:lang w:eastAsia="ru-RU"/>
              </w:rPr>
              <w:t>.3</w:t>
            </w:r>
          </w:p>
        </w:tc>
        <w:tc>
          <w:tcPr>
            <w:tcW w:w="207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B659E5" w:rsidRPr="0096690C" w:rsidRDefault="00B659E5" w:rsidP="0096690C">
            <w:pPr>
              <w:spacing w:before="16"/>
              <w:ind w:right="229"/>
              <w:rPr>
                <w:rFonts w:eastAsia="Times New Roman"/>
                <w:color w:val="000000"/>
                <w:lang w:eastAsia="ru-RU"/>
              </w:rPr>
            </w:pPr>
            <w:r w:rsidRPr="0096690C">
              <w:rPr>
                <w:rFonts w:eastAsia="Times New Roman"/>
                <w:color w:val="000000"/>
                <w:lang w:eastAsia="ru-RU"/>
              </w:rPr>
              <w:t>В.</w:t>
            </w:r>
            <w:r w:rsidRPr="0096690C">
              <w:rPr>
                <w:rFonts w:eastAsia="Times New Roman"/>
                <w:color w:val="000000"/>
                <w:spacing w:val="-1"/>
                <w:lang w:eastAsia="ru-RU"/>
              </w:rPr>
              <w:t>И</w:t>
            </w:r>
            <w:r w:rsidRPr="0096690C">
              <w:rPr>
                <w:rFonts w:eastAsia="Times New Roman"/>
                <w:color w:val="000000"/>
                <w:lang w:eastAsia="ru-RU"/>
              </w:rPr>
              <w:t xml:space="preserve">. </w:t>
            </w:r>
            <w:r w:rsidRPr="0096690C">
              <w:rPr>
                <w:rFonts w:eastAsia="Times New Roman"/>
                <w:color w:val="000000"/>
                <w:spacing w:val="-2"/>
                <w:lang w:eastAsia="ru-RU"/>
              </w:rPr>
              <w:t>Л</w:t>
            </w:r>
            <w:r w:rsidRPr="0096690C">
              <w:rPr>
                <w:rFonts w:eastAsia="Times New Roman"/>
                <w:color w:val="000000"/>
                <w:lang w:eastAsia="ru-RU"/>
              </w:rPr>
              <w:t>ытк</w:t>
            </w:r>
            <w:r w:rsidRPr="0096690C">
              <w:rPr>
                <w:rFonts w:eastAsia="Times New Roman"/>
                <w:color w:val="000000"/>
                <w:spacing w:val="1"/>
                <w:lang w:eastAsia="ru-RU"/>
              </w:rPr>
              <w:t>и</w:t>
            </w:r>
            <w:r w:rsidRPr="0096690C">
              <w:rPr>
                <w:rFonts w:eastAsia="Times New Roman"/>
                <w:color w:val="000000"/>
                <w:lang w:eastAsia="ru-RU"/>
              </w:rPr>
              <w:t>н «Го</w:t>
            </w:r>
            <w:r w:rsidRPr="0096690C">
              <w:rPr>
                <w:rFonts w:eastAsia="Times New Roman"/>
                <w:color w:val="000000"/>
                <w:spacing w:val="1"/>
                <w:lang w:eastAsia="ru-RU"/>
              </w:rPr>
              <w:t>ж</w:t>
            </w:r>
            <w:r w:rsidRPr="0096690C">
              <w:rPr>
                <w:rFonts w:eastAsia="Times New Roman"/>
                <w:color w:val="000000"/>
                <w:spacing w:val="-1"/>
                <w:lang w:eastAsia="ru-RU"/>
              </w:rPr>
              <w:t>с</w:t>
            </w:r>
            <w:r w:rsidRPr="0096690C">
              <w:rPr>
                <w:rFonts w:eastAsia="Times New Roman"/>
                <w:color w:val="000000"/>
                <w:lang w:eastAsia="ru-RU"/>
              </w:rPr>
              <w:t>я а</w:t>
            </w:r>
            <w:r w:rsidRPr="0096690C">
              <w:rPr>
                <w:rFonts w:eastAsia="Times New Roman"/>
                <w:color w:val="000000"/>
                <w:spacing w:val="-3"/>
                <w:lang w:eastAsia="ru-RU"/>
              </w:rPr>
              <w:t>с</w:t>
            </w:r>
            <w:r w:rsidRPr="0096690C">
              <w:rPr>
                <w:rFonts w:eastAsia="Times New Roman"/>
                <w:color w:val="000000"/>
                <w:lang w:eastAsia="ru-RU"/>
              </w:rPr>
              <w:t>ыв»</w:t>
            </w:r>
          </w:p>
          <w:p w:rsidR="00B659E5" w:rsidRPr="0096690C" w:rsidRDefault="00B659E5" w:rsidP="0096690C">
            <w:pPr>
              <w:spacing w:before="14"/>
              <w:ind w:right="-20"/>
              <w:rPr>
                <w:rFonts w:eastAsia="Times New Roman"/>
                <w:color w:val="000000"/>
                <w:lang w:eastAsia="ru-RU"/>
              </w:rPr>
            </w:pPr>
            <w:r w:rsidRPr="0096690C">
              <w:rPr>
                <w:rFonts w:eastAsia="Times New Roman"/>
                <w:color w:val="000000"/>
                <w:lang w:eastAsia="ru-RU"/>
              </w:rPr>
              <w:t>«</w:t>
            </w:r>
            <w:r w:rsidRPr="0096690C">
              <w:rPr>
                <w:rFonts w:eastAsia="Times New Roman"/>
                <w:color w:val="000000"/>
                <w:spacing w:val="-2"/>
                <w:lang w:eastAsia="ru-RU"/>
              </w:rPr>
              <w:t>Т</w:t>
            </w:r>
            <w:r w:rsidRPr="0096690C">
              <w:rPr>
                <w:rFonts w:eastAsia="Times New Roman"/>
                <w:color w:val="000000"/>
                <w:lang w:eastAsia="ru-RU"/>
              </w:rPr>
              <w:t>öвся</w:t>
            </w:r>
            <w:r w:rsidRPr="0096690C">
              <w:rPr>
                <w:rFonts w:eastAsia="Times New Roman"/>
                <w:color w:val="000000"/>
                <w:spacing w:val="1"/>
                <w:lang w:eastAsia="ru-RU"/>
              </w:rPr>
              <w:t xml:space="preserve"> </w:t>
            </w:r>
            <w:r w:rsidRPr="0096690C">
              <w:rPr>
                <w:rFonts w:eastAsia="Times New Roman"/>
                <w:color w:val="000000"/>
                <w:spacing w:val="-1"/>
                <w:lang w:eastAsia="ru-RU"/>
              </w:rPr>
              <w:t>л</w:t>
            </w:r>
            <w:r w:rsidRPr="0096690C">
              <w:rPr>
                <w:rFonts w:eastAsia="Times New Roman"/>
                <w:color w:val="000000"/>
                <w:spacing w:val="-4"/>
                <w:lang w:eastAsia="ru-RU"/>
              </w:rPr>
              <w:t>у</w:t>
            </w:r>
            <w:r w:rsidRPr="0096690C">
              <w:rPr>
                <w:rFonts w:eastAsia="Times New Roman"/>
                <w:color w:val="000000"/>
                <w:lang w:eastAsia="ru-RU"/>
              </w:rPr>
              <w:t>н»</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659E5" w:rsidRPr="0096690C" w:rsidRDefault="00B659E5" w:rsidP="0096690C">
            <w:pPr>
              <w:tabs>
                <w:tab w:val="left" w:pos="1322"/>
                <w:tab w:val="left" w:pos="2796"/>
                <w:tab w:val="left" w:pos="4385"/>
                <w:tab w:val="left" w:pos="5513"/>
              </w:tabs>
              <w:spacing w:before="16"/>
              <w:ind w:right="34"/>
              <w:rPr>
                <w:rFonts w:eastAsia="Times New Roman"/>
                <w:color w:val="000000"/>
                <w:lang w:eastAsia="ru-RU"/>
              </w:rPr>
            </w:pPr>
            <w:r w:rsidRPr="0096690C">
              <w:rPr>
                <w:rFonts w:eastAsia="Times New Roman"/>
                <w:color w:val="000000"/>
                <w:lang w:eastAsia="ru-RU"/>
              </w:rPr>
              <w:t>Кыв</w:t>
            </w:r>
            <w:r w:rsidRPr="0096690C">
              <w:rPr>
                <w:rFonts w:eastAsia="Times New Roman"/>
                <w:color w:val="000000"/>
                <w:spacing w:val="1"/>
                <w:lang w:eastAsia="ru-RU"/>
              </w:rPr>
              <w:t>б</w:t>
            </w:r>
            <w:r w:rsidRPr="0096690C">
              <w:rPr>
                <w:rFonts w:eastAsia="Times New Roman"/>
                <w:color w:val="000000"/>
                <w:spacing w:val="-3"/>
                <w:lang w:eastAsia="ru-RU"/>
              </w:rPr>
              <w:t>у</w:t>
            </w:r>
            <w:r w:rsidRPr="0096690C">
              <w:rPr>
                <w:rFonts w:eastAsia="Times New Roman"/>
                <w:color w:val="000000"/>
                <w:lang w:eastAsia="ru-RU"/>
              </w:rPr>
              <w:t>рын а</w:t>
            </w:r>
            <w:r w:rsidRPr="0096690C">
              <w:rPr>
                <w:rFonts w:eastAsia="Times New Roman"/>
                <w:color w:val="000000"/>
                <w:spacing w:val="-2"/>
                <w:lang w:eastAsia="ru-RU"/>
              </w:rPr>
              <w:t>с</w:t>
            </w:r>
            <w:r w:rsidRPr="0096690C">
              <w:rPr>
                <w:rFonts w:eastAsia="Times New Roman"/>
                <w:color w:val="000000"/>
                <w:lang w:eastAsia="ru-RU"/>
              </w:rPr>
              <w:t>ывл</w:t>
            </w:r>
            <w:r w:rsidRPr="0096690C">
              <w:rPr>
                <w:rFonts w:eastAsia="Times New Roman"/>
                <w:color w:val="000000"/>
                <w:spacing w:val="-1"/>
                <w:lang w:eastAsia="ru-RU"/>
              </w:rPr>
              <w:t>ӧ</w:t>
            </w:r>
            <w:r w:rsidRPr="0096690C">
              <w:rPr>
                <w:rFonts w:eastAsia="Times New Roman"/>
                <w:color w:val="000000"/>
                <w:lang w:eastAsia="ru-RU"/>
              </w:rPr>
              <w:t>н к</w:t>
            </w:r>
            <w:r w:rsidRPr="0096690C">
              <w:rPr>
                <w:rFonts w:eastAsia="Times New Roman"/>
                <w:color w:val="000000"/>
                <w:spacing w:val="1"/>
                <w:lang w:eastAsia="ru-RU"/>
              </w:rPr>
              <w:t>ы</w:t>
            </w:r>
            <w:r w:rsidRPr="0096690C">
              <w:rPr>
                <w:rFonts w:eastAsia="Times New Roman"/>
                <w:color w:val="000000"/>
                <w:spacing w:val="-1"/>
                <w:lang w:eastAsia="ru-RU"/>
              </w:rPr>
              <w:t>пы</w:t>
            </w:r>
            <w:r w:rsidRPr="0096690C">
              <w:rPr>
                <w:rFonts w:eastAsia="Times New Roman"/>
                <w:color w:val="000000"/>
                <w:lang w:eastAsia="ru-RU"/>
              </w:rPr>
              <w:t>д ш</w:t>
            </w:r>
            <w:r w:rsidRPr="0096690C">
              <w:rPr>
                <w:rFonts w:eastAsia="Times New Roman"/>
                <w:color w:val="000000"/>
                <w:spacing w:val="-1"/>
                <w:lang w:eastAsia="ru-RU"/>
              </w:rPr>
              <w:t>ы</w:t>
            </w:r>
            <w:r w:rsidRPr="0096690C">
              <w:rPr>
                <w:rFonts w:eastAsia="Times New Roman"/>
                <w:color w:val="000000"/>
                <w:lang w:eastAsia="ru-RU"/>
              </w:rPr>
              <w:t>яс. Ч</w:t>
            </w:r>
            <w:r w:rsidRPr="0096690C">
              <w:rPr>
                <w:rFonts w:eastAsia="Times New Roman"/>
                <w:color w:val="000000"/>
                <w:spacing w:val="-4"/>
                <w:lang w:eastAsia="ru-RU"/>
              </w:rPr>
              <w:t>у</w:t>
            </w:r>
            <w:r w:rsidRPr="0096690C">
              <w:rPr>
                <w:rFonts w:eastAsia="Times New Roman"/>
                <w:color w:val="000000"/>
                <w:lang w:eastAsia="ru-RU"/>
              </w:rPr>
              <w:t>ксалана ш</w:t>
            </w:r>
            <w:r w:rsidRPr="0096690C">
              <w:rPr>
                <w:rFonts w:eastAsia="Times New Roman"/>
                <w:color w:val="000000"/>
                <w:spacing w:val="-4"/>
                <w:lang w:eastAsia="ru-RU"/>
              </w:rPr>
              <w:t>у</w:t>
            </w:r>
            <w:r w:rsidRPr="0096690C">
              <w:rPr>
                <w:rFonts w:eastAsia="Times New Roman"/>
                <w:color w:val="000000"/>
                <w:lang w:eastAsia="ru-RU"/>
              </w:rPr>
              <w:t>ан</w:t>
            </w:r>
            <w:r w:rsidRPr="0096690C">
              <w:rPr>
                <w:rFonts w:eastAsia="Times New Roman"/>
                <w:color w:val="000000"/>
                <w:spacing w:val="1"/>
                <w:lang w:eastAsia="ru-RU"/>
              </w:rPr>
              <w:t>н</w:t>
            </w:r>
            <w:r w:rsidRPr="0096690C">
              <w:rPr>
                <w:rFonts w:eastAsia="Times New Roman"/>
                <w:color w:val="000000"/>
                <w:lang w:eastAsia="ru-RU"/>
              </w:rPr>
              <w:t>ог Во</w:t>
            </w:r>
            <w:r w:rsidRPr="0096690C">
              <w:rPr>
                <w:rFonts w:eastAsia="Times New Roman"/>
                <w:color w:val="000000"/>
                <w:spacing w:val="2"/>
                <w:lang w:eastAsia="ru-RU"/>
              </w:rPr>
              <w:t>й</w:t>
            </w:r>
            <w:r w:rsidRPr="0096690C">
              <w:rPr>
                <w:rFonts w:eastAsia="Times New Roman"/>
                <w:color w:val="000000"/>
                <w:spacing w:val="-2"/>
                <w:lang w:eastAsia="ru-RU"/>
              </w:rPr>
              <w:t>в</w:t>
            </w:r>
            <w:r w:rsidRPr="0096690C">
              <w:rPr>
                <w:rFonts w:eastAsia="Times New Roman"/>
                <w:color w:val="000000"/>
                <w:lang w:eastAsia="ru-RU"/>
              </w:rPr>
              <w:t>ыв</w:t>
            </w:r>
            <w:r w:rsidRPr="0096690C">
              <w:rPr>
                <w:rFonts w:eastAsia="Times New Roman"/>
                <w:color w:val="000000"/>
                <w:lang w:eastAsia="ru-RU"/>
              </w:rPr>
              <w:tab/>
              <w:t>в</w:t>
            </w:r>
            <w:r w:rsidRPr="0096690C">
              <w:rPr>
                <w:rFonts w:eastAsia="Times New Roman"/>
                <w:color w:val="000000"/>
                <w:spacing w:val="-1"/>
                <w:lang w:eastAsia="ru-RU"/>
              </w:rPr>
              <w:t>ӧ</w:t>
            </w:r>
            <w:r w:rsidRPr="0096690C">
              <w:rPr>
                <w:rFonts w:eastAsia="Times New Roman"/>
                <w:color w:val="000000"/>
                <w:lang w:eastAsia="ru-RU"/>
              </w:rPr>
              <w:t>р-вал</w:t>
            </w:r>
            <w:r w:rsidRPr="0096690C">
              <w:rPr>
                <w:rFonts w:eastAsia="Times New Roman"/>
                <w:color w:val="000000"/>
                <w:spacing w:val="-1"/>
                <w:lang w:eastAsia="ru-RU"/>
              </w:rPr>
              <w:t>ӧ</w:t>
            </w:r>
            <w:r w:rsidRPr="0096690C">
              <w:rPr>
                <w:rFonts w:eastAsia="Times New Roman"/>
                <w:color w:val="000000"/>
                <w:lang w:eastAsia="ru-RU"/>
              </w:rPr>
              <w:t>н</w:t>
            </w:r>
            <w:r w:rsidRPr="0096690C">
              <w:rPr>
                <w:rFonts w:eastAsia="Times New Roman"/>
                <w:color w:val="000000"/>
                <w:lang w:eastAsia="ru-RU"/>
              </w:rPr>
              <w:tab/>
              <w:t>к</w:t>
            </w:r>
            <w:r w:rsidRPr="0096690C">
              <w:rPr>
                <w:rFonts w:eastAsia="Times New Roman"/>
                <w:color w:val="000000"/>
                <w:spacing w:val="1"/>
                <w:lang w:eastAsia="ru-RU"/>
              </w:rPr>
              <w:t>ы</w:t>
            </w:r>
            <w:r w:rsidRPr="0096690C">
              <w:rPr>
                <w:rFonts w:eastAsia="Times New Roman"/>
                <w:color w:val="000000"/>
                <w:spacing w:val="-1"/>
                <w:lang w:eastAsia="ru-RU"/>
              </w:rPr>
              <w:t>п</w:t>
            </w:r>
            <w:r w:rsidRPr="0096690C">
              <w:rPr>
                <w:rFonts w:eastAsia="Times New Roman"/>
                <w:color w:val="000000"/>
                <w:lang w:eastAsia="ru-RU"/>
              </w:rPr>
              <w:t>ы</w:t>
            </w:r>
            <w:r w:rsidRPr="0096690C">
              <w:rPr>
                <w:rFonts w:eastAsia="Times New Roman"/>
                <w:color w:val="000000"/>
                <w:spacing w:val="1"/>
                <w:lang w:eastAsia="ru-RU"/>
              </w:rPr>
              <w:t>д</w:t>
            </w:r>
            <w:r w:rsidRPr="0096690C">
              <w:rPr>
                <w:rFonts w:eastAsia="Times New Roman"/>
                <w:color w:val="000000"/>
                <w:lang w:eastAsia="ru-RU"/>
              </w:rPr>
              <w:t>л</w:t>
            </w:r>
            <w:r w:rsidRPr="0096690C">
              <w:rPr>
                <w:rFonts w:eastAsia="Times New Roman"/>
                <w:color w:val="000000"/>
                <w:spacing w:val="-3"/>
                <w:lang w:eastAsia="ru-RU"/>
              </w:rPr>
              <w:t>у</w:t>
            </w:r>
            <w:r w:rsidRPr="0096690C">
              <w:rPr>
                <w:rFonts w:eastAsia="Times New Roman"/>
                <w:color w:val="000000"/>
                <w:lang w:eastAsia="ru-RU"/>
              </w:rPr>
              <w:t>н.</w:t>
            </w:r>
            <w:r w:rsidRPr="0096690C">
              <w:rPr>
                <w:rFonts w:eastAsia="Times New Roman"/>
                <w:color w:val="000000"/>
                <w:lang w:eastAsia="ru-RU"/>
              </w:rPr>
              <w:tab/>
              <w:t>Об</w:t>
            </w:r>
            <w:r w:rsidRPr="0096690C">
              <w:rPr>
                <w:rFonts w:eastAsia="Times New Roman"/>
                <w:color w:val="000000"/>
                <w:spacing w:val="-1"/>
                <w:lang w:eastAsia="ru-RU"/>
              </w:rPr>
              <w:t>р</w:t>
            </w:r>
            <w:r w:rsidRPr="0096690C">
              <w:rPr>
                <w:rFonts w:eastAsia="Times New Roman"/>
                <w:color w:val="000000"/>
                <w:lang w:eastAsia="ru-RU"/>
              </w:rPr>
              <w:t>аза</w:t>
            </w:r>
            <w:r w:rsidRPr="0096690C">
              <w:rPr>
                <w:rFonts w:eastAsia="Times New Roman"/>
                <w:color w:val="000000"/>
                <w:lang w:eastAsia="ru-RU"/>
              </w:rPr>
              <w:tab/>
              <w:t>к</w:t>
            </w:r>
            <w:r w:rsidRPr="0096690C">
              <w:rPr>
                <w:rFonts w:eastAsia="Times New Roman"/>
                <w:color w:val="000000"/>
                <w:spacing w:val="1"/>
                <w:lang w:eastAsia="ru-RU"/>
              </w:rPr>
              <w:t>ы</w:t>
            </w:r>
            <w:r w:rsidRPr="0096690C">
              <w:rPr>
                <w:rFonts w:eastAsia="Times New Roman"/>
                <w:color w:val="000000"/>
                <w:lang w:eastAsia="ru-RU"/>
              </w:rPr>
              <w:t>вт</w:t>
            </w:r>
            <w:r w:rsidRPr="0096690C">
              <w:rPr>
                <w:rFonts w:eastAsia="Times New Roman"/>
                <w:color w:val="000000"/>
                <w:spacing w:val="-1"/>
                <w:lang w:eastAsia="ru-RU"/>
              </w:rPr>
              <w:t>э</w:t>
            </w:r>
            <w:r w:rsidRPr="0096690C">
              <w:rPr>
                <w:rFonts w:eastAsia="Times New Roman"/>
                <w:color w:val="000000"/>
                <w:lang w:eastAsia="ru-RU"/>
              </w:rPr>
              <w:t>часъ</w:t>
            </w:r>
            <w:r w:rsidRPr="0096690C">
              <w:rPr>
                <w:rFonts w:eastAsia="Times New Roman"/>
                <w:color w:val="000000"/>
                <w:spacing w:val="-2"/>
                <w:lang w:eastAsia="ru-RU"/>
              </w:rPr>
              <w:t>я</w:t>
            </w:r>
            <w:r w:rsidRPr="0096690C">
              <w:rPr>
                <w:rFonts w:eastAsia="Times New Roman"/>
                <w:color w:val="000000"/>
                <w:lang w:eastAsia="ru-RU"/>
              </w:rPr>
              <w:t>с.</w:t>
            </w:r>
          </w:p>
        </w:tc>
      </w:tr>
      <w:tr w:rsidR="00B659E5" w:rsidRPr="0096690C" w:rsidTr="00B659E5">
        <w:trPr>
          <w:cantSplit/>
          <w:trHeight w:hRule="exact" w:val="311"/>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659E5" w:rsidRPr="0096690C" w:rsidRDefault="00B659E5" w:rsidP="0096690C">
            <w:pPr>
              <w:spacing w:after="200"/>
              <w:rPr>
                <w:rFonts w:asciiTheme="minorHAnsi" w:eastAsiaTheme="minorEastAsia" w:hAnsiTheme="minorHAnsi" w:cstheme="minorBidi"/>
                <w:lang w:eastAsia="ru-RU"/>
              </w:rPr>
            </w:pPr>
          </w:p>
        </w:tc>
        <w:tc>
          <w:tcPr>
            <w:tcW w:w="207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B659E5" w:rsidRPr="0096690C" w:rsidRDefault="00B659E5" w:rsidP="0096690C">
            <w:pPr>
              <w:spacing w:before="14"/>
              <w:ind w:right="-20"/>
              <w:rPr>
                <w:rFonts w:eastAsia="Times New Roman"/>
                <w:color w:val="000000"/>
                <w:lang w:eastAsia="ru-RU"/>
              </w:rPr>
            </w:pP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659E5" w:rsidRPr="0096690C" w:rsidRDefault="00B659E5" w:rsidP="0096690C">
            <w:pPr>
              <w:spacing w:before="14"/>
              <w:ind w:right="-20"/>
              <w:rPr>
                <w:rFonts w:eastAsia="Times New Roman"/>
                <w:color w:val="000000"/>
                <w:lang w:eastAsia="ru-RU"/>
              </w:rPr>
            </w:pPr>
            <w:r w:rsidRPr="0096690C">
              <w:rPr>
                <w:rFonts w:eastAsia="Times New Roman"/>
                <w:color w:val="000000"/>
                <w:lang w:eastAsia="ru-RU"/>
              </w:rPr>
              <w:t>Ми</w:t>
            </w:r>
            <w:r w:rsidRPr="0096690C">
              <w:rPr>
                <w:rFonts w:eastAsia="Times New Roman"/>
                <w:color w:val="000000"/>
                <w:spacing w:val="1"/>
                <w:lang w:eastAsia="ru-RU"/>
              </w:rPr>
              <w:t>ч</w:t>
            </w:r>
            <w:r w:rsidRPr="0096690C">
              <w:rPr>
                <w:rFonts w:eastAsia="Times New Roman"/>
                <w:color w:val="000000"/>
                <w:spacing w:val="-1"/>
                <w:lang w:eastAsia="ru-RU"/>
              </w:rPr>
              <w:t>к</w:t>
            </w:r>
            <w:r w:rsidRPr="0096690C">
              <w:rPr>
                <w:rFonts w:eastAsia="Times New Roman"/>
                <w:color w:val="000000"/>
                <w:lang w:eastAsia="ru-RU"/>
              </w:rPr>
              <w:t>ыв</w:t>
            </w:r>
            <w:r w:rsidRPr="0096690C">
              <w:rPr>
                <w:rFonts w:eastAsia="Times New Roman"/>
                <w:color w:val="000000"/>
                <w:spacing w:val="-1"/>
                <w:lang w:eastAsia="ru-RU"/>
              </w:rPr>
              <w:t>лӧ</w:t>
            </w:r>
            <w:r w:rsidRPr="0096690C">
              <w:rPr>
                <w:rFonts w:eastAsia="Times New Roman"/>
                <w:color w:val="000000"/>
                <w:lang w:eastAsia="ru-RU"/>
              </w:rPr>
              <w:t>н т</w:t>
            </w:r>
            <w:r w:rsidRPr="0096690C">
              <w:rPr>
                <w:rFonts w:eastAsia="Times New Roman"/>
                <w:color w:val="000000"/>
                <w:spacing w:val="-1"/>
                <w:lang w:eastAsia="ru-RU"/>
              </w:rPr>
              <w:t>ӧ</w:t>
            </w:r>
            <w:r w:rsidRPr="0096690C">
              <w:rPr>
                <w:rFonts w:eastAsia="Times New Roman"/>
                <w:color w:val="000000"/>
                <w:lang w:eastAsia="ru-RU"/>
              </w:rPr>
              <w:t>дчан</w:t>
            </w:r>
            <w:r w:rsidRPr="0096690C">
              <w:rPr>
                <w:rFonts w:eastAsia="Times New Roman"/>
                <w:color w:val="000000"/>
                <w:spacing w:val="-3"/>
                <w:lang w:eastAsia="ru-RU"/>
              </w:rPr>
              <w:t>л</w:t>
            </w:r>
            <w:r w:rsidRPr="0096690C">
              <w:rPr>
                <w:rFonts w:eastAsia="Times New Roman"/>
                <w:color w:val="000000"/>
                <w:spacing w:val="-4"/>
                <w:lang w:eastAsia="ru-RU"/>
              </w:rPr>
              <w:t>у</w:t>
            </w:r>
            <w:r w:rsidRPr="0096690C">
              <w:rPr>
                <w:rFonts w:eastAsia="Times New Roman"/>
                <w:color w:val="000000"/>
                <w:lang w:eastAsia="ru-RU"/>
              </w:rPr>
              <w:t>н.</w:t>
            </w:r>
          </w:p>
        </w:tc>
      </w:tr>
      <w:tr w:rsidR="0096690C" w:rsidRPr="0096690C" w:rsidTr="00B659E5">
        <w:trPr>
          <w:cantSplit/>
          <w:trHeight w:hRule="exact" w:val="917"/>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4</w:t>
            </w:r>
            <w:r w:rsidRPr="0096690C">
              <w:rPr>
                <w:rFonts w:eastAsia="Times New Roman"/>
                <w:color w:val="000000"/>
                <w:lang w:eastAsia="ru-RU"/>
              </w:rPr>
              <w:t>.4.</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1204"/>
              </w:tabs>
              <w:spacing w:before="14"/>
              <w:ind w:right="34"/>
              <w:rPr>
                <w:rFonts w:eastAsia="Times New Roman"/>
                <w:color w:val="000000"/>
                <w:lang w:eastAsia="ru-RU"/>
              </w:rPr>
            </w:pPr>
            <w:r w:rsidRPr="0096690C">
              <w:rPr>
                <w:rFonts w:eastAsia="Times New Roman"/>
                <w:color w:val="000000"/>
                <w:lang w:eastAsia="ru-RU"/>
              </w:rPr>
              <w:t>С.</w:t>
            </w:r>
            <w:r w:rsidRPr="0096690C">
              <w:rPr>
                <w:rFonts w:eastAsia="Times New Roman"/>
                <w:color w:val="000000"/>
                <w:lang w:eastAsia="ru-RU"/>
              </w:rPr>
              <w:tab/>
              <w:t>По</w:t>
            </w:r>
            <w:r w:rsidRPr="0096690C">
              <w:rPr>
                <w:rFonts w:eastAsia="Times New Roman"/>
                <w:color w:val="000000"/>
                <w:spacing w:val="-1"/>
                <w:lang w:eastAsia="ru-RU"/>
              </w:rPr>
              <w:t>п</w:t>
            </w:r>
            <w:r w:rsidRPr="0096690C">
              <w:rPr>
                <w:rFonts w:eastAsia="Times New Roman"/>
                <w:color w:val="000000"/>
                <w:lang w:eastAsia="ru-RU"/>
              </w:rPr>
              <w:t>ов «За</w:t>
            </w:r>
            <w:r w:rsidRPr="0096690C">
              <w:rPr>
                <w:rFonts w:eastAsia="Times New Roman"/>
                <w:color w:val="000000"/>
                <w:spacing w:val="-1"/>
                <w:lang w:eastAsia="ru-RU"/>
              </w:rPr>
              <w:t>р</w:t>
            </w:r>
            <w:r w:rsidRPr="0096690C">
              <w:rPr>
                <w:rFonts w:eastAsia="Times New Roman"/>
                <w:color w:val="000000"/>
                <w:lang w:eastAsia="ru-RU"/>
              </w:rPr>
              <w:t>ни па</w:t>
            </w:r>
            <w:r w:rsidRPr="0096690C">
              <w:rPr>
                <w:rFonts w:eastAsia="Times New Roman"/>
                <w:color w:val="000000"/>
                <w:spacing w:val="1"/>
                <w:lang w:eastAsia="ru-RU"/>
              </w:rPr>
              <w:t>с</w:t>
            </w:r>
            <w:r w:rsidRPr="0096690C">
              <w:rPr>
                <w:rFonts w:eastAsia="Times New Roman"/>
                <w:color w:val="000000"/>
                <w:lang w:eastAsia="ru-RU"/>
              </w:rPr>
              <w:t>ь</w:t>
            </w:r>
            <w:r w:rsidRPr="0096690C">
              <w:rPr>
                <w:rFonts w:eastAsia="Times New Roman"/>
                <w:color w:val="000000"/>
                <w:spacing w:val="-2"/>
                <w:lang w:eastAsia="ru-RU"/>
              </w:rPr>
              <w:t>к</w:t>
            </w:r>
            <w:r w:rsidRPr="0096690C">
              <w:rPr>
                <w:rFonts w:eastAsia="Times New Roman"/>
                <w:color w:val="000000"/>
                <w:lang w:eastAsia="ru-RU"/>
              </w:rPr>
              <w:t>ö</w:t>
            </w:r>
            <w:r w:rsidRPr="0096690C">
              <w:rPr>
                <w:rFonts w:eastAsia="Times New Roman"/>
                <w:color w:val="000000"/>
                <w:spacing w:val="-2"/>
                <w:lang w:eastAsia="ru-RU"/>
              </w:rPr>
              <w:t>м</w:t>
            </w:r>
            <w:r w:rsidRPr="0096690C">
              <w:rPr>
                <w:rFonts w:eastAsia="Times New Roman"/>
                <w:color w:val="000000"/>
                <w:spacing w:val="1"/>
                <w:lang w:eastAsia="ru-RU"/>
              </w:rPr>
              <w:t>ö</w:t>
            </w:r>
            <w:r w:rsidRPr="0096690C">
              <w:rPr>
                <w:rFonts w:eastAsia="Times New Roman"/>
                <w:color w:val="000000"/>
                <w:lang w:eastAsia="ru-RU"/>
              </w:rPr>
              <w:t>н па</w:t>
            </w:r>
            <w:r w:rsidRPr="0096690C">
              <w:rPr>
                <w:rFonts w:eastAsia="Times New Roman"/>
                <w:color w:val="000000"/>
                <w:spacing w:val="1"/>
                <w:lang w:eastAsia="ru-RU"/>
              </w:rPr>
              <w:t>с</w:t>
            </w:r>
            <w:r w:rsidRPr="0096690C">
              <w:rPr>
                <w:rFonts w:eastAsia="Times New Roman"/>
                <w:color w:val="000000"/>
                <w:lang w:eastAsia="ru-RU"/>
              </w:rPr>
              <w:t>ьта</w:t>
            </w:r>
            <w:r w:rsidRPr="0096690C">
              <w:rPr>
                <w:rFonts w:eastAsia="Times New Roman"/>
                <w:color w:val="000000"/>
                <w:spacing w:val="-3"/>
                <w:lang w:eastAsia="ru-RU"/>
              </w:rPr>
              <w:t>с</w:t>
            </w:r>
            <w:r w:rsidRPr="0096690C">
              <w:rPr>
                <w:rFonts w:eastAsia="Times New Roman"/>
                <w:color w:val="000000"/>
                <w:lang w:eastAsia="ru-RU"/>
              </w:rPr>
              <w:t>ис</w:t>
            </w:r>
            <w:r w:rsidRPr="0096690C">
              <w:rPr>
                <w:rFonts w:eastAsia="Times New Roman"/>
                <w:color w:val="000000"/>
                <w:spacing w:val="124"/>
                <w:lang w:eastAsia="ru-RU"/>
              </w:rPr>
              <w:t xml:space="preserve"> </w:t>
            </w:r>
            <w:r w:rsidRPr="0096690C">
              <w:rPr>
                <w:rFonts w:eastAsia="Times New Roman"/>
                <w:color w:val="000000"/>
                <w:lang w:eastAsia="ru-RU"/>
              </w:rPr>
              <w:t>вö</w:t>
            </w:r>
            <w:r w:rsidRPr="0096690C">
              <w:rPr>
                <w:rFonts w:eastAsia="Times New Roman"/>
                <w:color w:val="000000"/>
                <w:spacing w:val="1"/>
                <w:lang w:eastAsia="ru-RU"/>
              </w:rPr>
              <w:t>р</w:t>
            </w:r>
            <w:r w:rsidRPr="0096690C">
              <w:rPr>
                <w:rFonts w:eastAsia="Times New Roman"/>
                <w:color w:val="000000"/>
                <w:lang w:eastAsia="ru-RU"/>
              </w:rPr>
              <w:t>».</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34"/>
              <w:rPr>
                <w:rFonts w:eastAsia="Times New Roman"/>
                <w:color w:val="000000"/>
                <w:lang w:eastAsia="ru-RU"/>
              </w:rPr>
            </w:pPr>
            <w:r w:rsidRPr="0096690C">
              <w:rPr>
                <w:rFonts w:eastAsia="Times New Roman"/>
                <w:color w:val="000000"/>
                <w:lang w:eastAsia="ru-RU"/>
              </w:rPr>
              <w:t>Арся</w:t>
            </w:r>
            <w:r w:rsidRPr="0096690C">
              <w:rPr>
                <w:rFonts w:eastAsia="Times New Roman"/>
                <w:color w:val="000000"/>
                <w:spacing w:val="43"/>
                <w:lang w:eastAsia="ru-RU"/>
              </w:rPr>
              <w:t xml:space="preserve"> </w:t>
            </w:r>
            <w:r w:rsidRPr="0096690C">
              <w:rPr>
                <w:rFonts w:eastAsia="Times New Roman"/>
                <w:color w:val="000000"/>
                <w:lang w:eastAsia="ru-RU"/>
              </w:rPr>
              <w:t>в</w:t>
            </w:r>
            <w:r w:rsidRPr="0096690C">
              <w:rPr>
                <w:rFonts w:eastAsia="Times New Roman"/>
                <w:color w:val="000000"/>
                <w:spacing w:val="-1"/>
                <w:lang w:eastAsia="ru-RU"/>
              </w:rPr>
              <w:t>ö</w:t>
            </w:r>
            <w:r w:rsidRPr="0096690C">
              <w:rPr>
                <w:rFonts w:eastAsia="Times New Roman"/>
                <w:color w:val="000000"/>
                <w:lang w:eastAsia="ru-RU"/>
              </w:rPr>
              <w:t>р</w:t>
            </w:r>
            <w:r w:rsidRPr="0096690C">
              <w:rPr>
                <w:rFonts w:eastAsia="Times New Roman"/>
                <w:color w:val="000000"/>
                <w:spacing w:val="1"/>
                <w:lang w:eastAsia="ru-RU"/>
              </w:rPr>
              <w:t>-</w:t>
            </w:r>
            <w:r w:rsidRPr="0096690C">
              <w:rPr>
                <w:rFonts w:eastAsia="Times New Roman"/>
                <w:color w:val="000000"/>
                <w:lang w:eastAsia="ru-RU"/>
              </w:rPr>
              <w:t>ва</w:t>
            </w:r>
            <w:r w:rsidRPr="0096690C">
              <w:rPr>
                <w:rFonts w:eastAsia="Times New Roman"/>
                <w:color w:val="000000"/>
                <w:spacing w:val="-3"/>
                <w:lang w:eastAsia="ru-RU"/>
              </w:rPr>
              <w:t>л</w:t>
            </w:r>
            <w:r w:rsidRPr="0096690C">
              <w:rPr>
                <w:rFonts w:eastAsia="Times New Roman"/>
                <w:color w:val="000000"/>
                <w:lang w:eastAsia="ru-RU"/>
              </w:rPr>
              <w:t>öн</w:t>
            </w:r>
            <w:r w:rsidRPr="0096690C">
              <w:rPr>
                <w:rFonts w:eastAsia="Times New Roman"/>
                <w:color w:val="000000"/>
                <w:spacing w:val="42"/>
                <w:lang w:eastAsia="ru-RU"/>
              </w:rPr>
              <w:t xml:space="preserve"> </w:t>
            </w:r>
            <w:r w:rsidRPr="0096690C">
              <w:rPr>
                <w:rFonts w:eastAsia="Times New Roman"/>
                <w:color w:val="000000"/>
                <w:spacing w:val="-1"/>
                <w:lang w:eastAsia="ru-RU"/>
              </w:rPr>
              <w:t>п</w:t>
            </w:r>
            <w:r w:rsidRPr="0096690C">
              <w:rPr>
                <w:rFonts w:eastAsia="Times New Roman"/>
                <w:color w:val="000000"/>
                <w:lang w:eastAsia="ru-RU"/>
              </w:rPr>
              <w:t>оэтизир</w:t>
            </w:r>
            <w:r w:rsidRPr="0096690C">
              <w:rPr>
                <w:rFonts w:eastAsia="Times New Roman"/>
                <w:color w:val="000000"/>
                <w:spacing w:val="-3"/>
                <w:lang w:eastAsia="ru-RU"/>
              </w:rPr>
              <w:t>у</w:t>
            </w:r>
            <w:r w:rsidRPr="0096690C">
              <w:rPr>
                <w:rFonts w:eastAsia="Times New Roman"/>
                <w:color w:val="000000"/>
                <w:lang w:eastAsia="ru-RU"/>
              </w:rPr>
              <w:t>йт</w:t>
            </w:r>
            <w:r w:rsidRPr="0096690C">
              <w:rPr>
                <w:rFonts w:eastAsia="Times New Roman"/>
                <w:color w:val="000000"/>
                <w:spacing w:val="1"/>
                <w:lang w:eastAsia="ru-RU"/>
              </w:rPr>
              <w:t>ӧ</w:t>
            </w:r>
            <w:r w:rsidRPr="0096690C">
              <w:rPr>
                <w:rFonts w:eastAsia="Times New Roman"/>
                <w:color w:val="000000"/>
                <w:lang w:eastAsia="ru-RU"/>
              </w:rPr>
              <w:t>м</w:t>
            </w:r>
            <w:r w:rsidRPr="0096690C">
              <w:rPr>
                <w:rFonts w:eastAsia="Times New Roman"/>
                <w:color w:val="000000"/>
                <w:spacing w:val="42"/>
                <w:lang w:eastAsia="ru-RU"/>
              </w:rPr>
              <w:t xml:space="preserve"> </w:t>
            </w:r>
            <w:r w:rsidRPr="0096690C">
              <w:rPr>
                <w:rFonts w:eastAsia="Times New Roman"/>
                <w:color w:val="000000"/>
                <w:lang w:eastAsia="ru-RU"/>
              </w:rPr>
              <w:t>с</w:t>
            </w:r>
            <w:r w:rsidRPr="0096690C">
              <w:rPr>
                <w:rFonts w:eastAsia="Times New Roman"/>
                <w:color w:val="000000"/>
                <w:spacing w:val="-1"/>
                <w:lang w:eastAsia="ru-RU"/>
              </w:rPr>
              <w:t>е</w:t>
            </w:r>
            <w:r w:rsidRPr="0096690C">
              <w:rPr>
                <w:rFonts w:eastAsia="Times New Roman"/>
                <w:color w:val="000000"/>
                <w:spacing w:val="1"/>
                <w:lang w:eastAsia="ru-RU"/>
              </w:rPr>
              <w:t>р</w:t>
            </w:r>
            <w:r w:rsidRPr="0096690C">
              <w:rPr>
                <w:rFonts w:eastAsia="Times New Roman"/>
                <w:color w:val="000000"/>
                <w:spacing w:val="-1"/>
                <w:lang w:eastAsia="ru-RU"/>
              </w:rPr>
              <w:t>п</w:t>
            </w:r>
            <w:r w:rsidRPr="0096690C">
              <w:rPr>
                <w:rFonts w:eastAsia="Times New Roman"/>
                <w:color w:val="000000"/>
                <w:lang w:eastAsia="ru-RU"/>
              </w:rPr>
              <w:t>асъяс.</w:t>
            </w:r>
            <w:r w:rsidRPr="0096690C">
              <w:rPr>
                <w:rFonts w:eastAsia="Times New Roman"/>
                <w:color w:val="000000"/>
                <w:spacing w:val="41"/>
                <w:lang w:eastAsia="ru-RU"/>
              </w:rPr>
              <w:t xml:space="preserve"> </w:t>
            </w:r>
            <w:r w:rsidRPr="0096690C">
              <w:rPr>
                <w:rFonts w:eastAsia="Times New Roman"/>
                <w:color w:val="000000"/>
                <w:lang w:eastAsia="ru-RU"/>
              </w:rPr>
              <w:t>Кад</w:t>
            </w:r>
            <w:r w:rsidRPr="0096690C">
              <w:rPr>
                <w:rFonts w:eastAsia="Times New Roman"/>
                <w:color w:val="000000"/>
                <w:spacing w:val="44"/>
                <w:lang w:eastAsia="ru-RU"/>
              </w:rPr>
              <w:t xml:space="preserve"> </w:t>
            </w:r>
            <w:r w:rsidRPr="0096690C">
              <w:rPr>
                <w:rFonts w:eastAsia="Times New Roman"/>
                <w:color w:val="000000"/>
                <w:lang w:eastAsia="ru-RU"/>
              </w:rPr>
              <w:t>в</w:t>
            </w:r>
            <w:r w:rsidRPr="0096690C">
              <w:rPr>
                <w:rFonts w:eastAsia="Times New Roman"/>
                <w:color w:val="000000"/>
                <w:spacing w:val="-2"/>
                <w:lang w:eastAsia="ru-RU"/>
              </w:rPr>
              <w:t>е</w:t>
            </w:r>
            <w:r w:rsidRPr="0096690C">
              <w:rPr>
                <w:rFonts w:eastAsia="Times New Roman"/>
                <w:color w:val="000000"/>
                <w:lang w:eastAsia="ru-RU"/>
              </w:rPr>
              <w:t>жсь</w:t>
            </w:r>
            <w:r w:rsidRPr="0096690C">
              <w:rPr>
                <w:rFonts w:eastAsia="Times New Roman"/>
                <w:color w:val="000000"/>
                <w:spacing w:val="-1"/>
                <w:lang w:eastAsia="ru-RU"/>
              </w:rPr>
              <w:t>ӧ</w:t>
            </w:r>
            <w:r w:rsidRPr="0096690C">
              <w:rPr>
                <w:rFonts w:eastAsia="Times New Roman"/>
                <w:color w:val="000000"/>
                <w:spacing w:val="-3"/>
                <w:lang w:eastAsia="ru-RU"/>
              </w:rPr>
              <w:t>м</w:t>
            </w:r>
            <w:r w:rsidRPr="0096690C">
              <w:rPr>
                <w:rFonts w:eastAsia="Times New Roman"/>
                <w:color w:val="000000"/>
                <w:lang w:eastAsia="ru-RU"/>
              </w:rPr>
              <w:t>. Сьӧлӧ</w:t>
            </w:r>
            <w:r w:rsidRPr="0096690C">
              <w:rPr>
                <w:rFonts w:eastAsia="Times New Roman"/>
                <w:color w:val="000000"/>
                <w:spacing w:val="-1"/>
                <w:lang w:eastAsia="ru-RU"/>
              </w:rPr>
              <w:t>м</w:t>
            </w:r>
            <w:r w:rsidRPr="0096690C">
              <w:rPr>
                <w:rFonts w:eastAsia="Times New Roman"/>
                <w:color w:val="000000"/>
                <w:lang w:eastAsia="ru-RU"/>
              </w:rPr>
              <w:t>кы</w:t>
            </w:r>
            <w:r w:rsidRPr="0096690C">
              <w:rPr>
                <w:rFonts w:eastAsia="Times New Roman"/>
                <w:color w:val="000000"/>
                <w:spacing w:val="-2"/>
                <w:lang w:eastAsia="ru-RU"/>
              </w:rPr>
              <w:t>л</w:t>
            </w:r>
            <w:r w:rsidRPr="0096690C">
              <w:rPr>
                <w:rFonts w:eastAsia="Times New Roman"/>
                <w:color w:val="000000"/>
                <w:lang w:eastAsia="ru-RU"/>
              </w:rPr>
              <w:t>ӧм</w:t>
            </w:r>
            <w:r w:rsidRPr="0096690C">
              <w:rPr>
                <w:rFonts w:eastAsia="Times New Roman"/>
                <w:color w:val="000000"/>
                <w:spacing w:val="-1"/>
                <w:lang w:eastAsia="ru-RU"/>
              </w:rPr>
              <w:t>д</w:t>
            </w:r>
            <w:r w:rsidRPr="0096690C">
              <w:rPr>
                <w:rFonts w:eastAsia="Times New Roman"/>
                <w:color w:val="000000"/>
                <w:lang w:eastAsia="ru-RU"/>
              </w:rPr>
              <w:t xml:space="preserve">а </w:t>
            </w:r>
            <w:r w:rsidRPr="0096690C">
              <w:rPr>
                <w:rFonts w:eastAsia="Times New Roman"/>
                <w:color w:val="000000"/>
                <w:spacing w:val="-1"/>
                <w:lang w:eastAsia="ru-RU"/>
              </w:rPr>
              <w:t>л</w:t>
            </w:r>
            <w:r w:rsidRPr="0096690C">
              <w:rPr>
                <w:rFonts w:eastAsia="Times New Roman"/>
                <w:color w:val="000000"/>
                <w:lang w:eastAsia="ru-RU"/>
              </w:rPr>
              <w:t>о</w:t>
            </w:r>
            <w:r w:rsidRPr="0096690C">
              <w:rPr>
                <w:rFonts w:eastAsia="Times New Roman"/>
                <w:color w:val="000000"/>
                <w:spacing w:val="-2"/>
                <w:lang w:eastAsia="ru-RU"/>
              </w:rPr>
              <w:t>в</w:t>
            </w:r>
            <w:r w:rsidRPr="0096690C">
              <w:rPr>
                <w:rFonts w:eastAsia="Times New Roman"/>
                <w:color w:val="000000"/>
                <w:spacing w:val="1"/>
                <w:lang w:eastAsia="ru-RU"/>
              </w:rPr>
              <w:t>р</w:t>
            </w:r>
            <w:r w:rsidRPr="0096690C">
              <w:rPr>
                <w:rFonts w:eastAsia="Times New Roman"/>
                <w:color w:val="000000"/>
                <w:lang w:eastAsia="ru-RU"/>
              </w:rPr>
              <w:t>у</w:t>
            </w:r>
            <w:r w:rsidRPr="0096690C">
              <w:rPr>
                <w:rFonts w:eastAsia="Times New Roman"/>
                <w:color w:val="000000"/>
                <w:spacing w:val="-3"/>
                <w:lang w:eastAsia="ru-RU"/>
              </w:rPr>
              <w:t xml:space="preserve"> </w:t>
            </w:r>
            <w:r w:rsidRPr="0096690C">
              <w:rPr>
                <w:rFonts w:eastAsia="Times New Roman"/>
                <w:color w:val="000000"/>
                <w:lang w:eastAsia="ru-RU"/>
              </w:rPr>
              <w:t>кы</w:t>
            </w:r>
            <w:r w:rsidRPr="0096690C">
              <w:rPr>
                <w:rFonts w:eastAsia="Times New Roman"/>
                <w:color w:val="000000"/>
                <w:spacing w:val="1"/>
                <w:lang w:eastAsia="ru-RU"/>
              </w:rPr>
              <w:t>п</w:t>
            </w:r>
            <w:r w:rsidRPr="0096690C">
              <w:rPr>
                <w:rFonts w:eastAsia="Times New Roman"/>
                <w:color w:val="000000"/>
                <w:lang w:eastAsia="ru-RU"/>
              </w:rPr>
              <w:t>алӧ</w:t>
            </w:r>
            <w:r w:rsidRPr="0096690C">
              <w:rPr>
                <w:rFonts w:eastAsia="Times New Roman"/>
                <w:color w:val="000000"/>
                <w:spacing w:val="-1"/>
                <w:lang w:eastAsia="ru-RU"/>
              </w:rPr>
              <w:t>м</w:t>
            </w:r>
            <w:r w:rsidRPr="0096690C">
              <w:rPr>
                <w:rFonts w:eastAsia="Times New Roman"/>
                <w:color w:val="000000"/>
                <w:lang w:eastAsia="ru-RU"/>
              </w:rPr>
              <w:t>-лича</w:t>
            </w:r>
            <w:r w:rsidRPr="0096690C">
              <w:rPr>
                <w:rFonts w:eastAsia="Times New Roman"/>
                <w:color w:val="000000"/>
                <w:spacing w:val="-3"/>
                <w:lang w:eastAsia="ru-RU"/>
              </w:rPr>
              <w:t>л</w:t>
            </w:r>
            <w:r w:rsidRPr="0096690C">
              <w:rPr>
                <w:rFonts w:eastAsia="Times New Roman"/>
                <w:color w:val="000000"/>
                <w:spacing w:val="-1"/>
                <w:lang w:eastAsia="ru-RU"/>
              </w:rPr>
              <w:t>ӧ</w:t>
            </w:r>
            <w:r w:rsidRPr="0096690C">
              <w:rPr>
                <w:rFonts w:eastAsia="Times New Roman"/>
                <w:color w:val="000000"/>
                <w:lang w:eastAsia="ru-RU"/>
              </w:rPr>
              <w:t>м</w:t>
            </w:r>
            <w:r w:rsidRPr="0096690C">
              <w:rPr>
                <w:rFonts w:eastAsia="Times New Roman"/>
                <w:color w:val="000000"/>
                <w:spacing w:val="-1"/>
                <w:lang w:eastAsia="ru-RU"/>
              </w:rPr>
              <w:t>ъ</w:t>
            </w:r>
            <w:r w:rsidRPr="0096690C">
              <w:rPr>
                <w:rFonts w:eastAsia="Times New Roman"/>
                <w:color w:val="000000"/>
                <w:lang w:eastAsia="ru-RU"/>
              </w:rPr>
              <w:t>яс.</w:t>
            </w:r>
          </w:p>
        </w:tc>
      </w:tr>
      <w:tr w:rsidR="0096690C" w:rsidRPr="0096690C" w:rsidTr="00B659E5">
        <w:trPr>
          <w:cantSplit/>
          <w:trHeight w:hRule="exact" w:val="652"/>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4</w:t>
            </w:r>
            <w:r w:rsidRPr="0096690C">
              <w:rPr>
                <w:rFonts w:eastAsia="Times New Roman"/>
                <w:color w:val="000000"/>
                <w:lang w:eastAsia="ru-RU"/>
              </w:rPr>
              <w:t>.5</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104"/>
              <w:jc w:val="right"/>
              <w:rPr>
                <w:rFonts w:eastAsia="Times New Roman"/>
                <w:color w:val="000000"/>
                <w:lang w:eastAsia="ru-RU"/>
              </w:rPr>
            </w:pPr>
            <w:r w:rsidRPr="0096690C">
              <w:rPr>
                <w:rFonts w:eastAsia="Times New Roman"/>
                <w:color w:val="000000"/>
                <w:lang w:eastAsia="ru-RU"/>
              </w:rPr>
              <w:t xml:space="preserve">А.          </w:t>
            </w:r>
            <w:r w:rsidRPr="0096690C">
              <w:rPr>
                <w:rFonts w:eastAsia="Times New Roman"/>
                <w:color w:val="000000"/>
                <w:spacing w:val="-25"/>
                <w:lang w:eastAsia="ru-RU"/>
              </w:rPr>
              <w:t xml:space="preserve"> </w:t>
            </w:r>
            <w:r w:rsidRPr="0096690C">
              <w:rPr>
                <w:rFonts w:eastAsia="Times New Roman"/>
                <w:color w:val="000000"/>
                <w:lang w:eastAsia="ru-RU"/>
              </w:rPr>
              <w:t>Ванеев «Жо</w:t>
            </w:r>
            <w:r w:rsidRPr="0096690C">
              <w:rPr>
                <w:rFonts w:eastAsia="Times New Roman"/>
                <w:color w:val="000000"/>
                <w:spacing w:val="1"/>
                <w:lang w:eastAsia="ru-RU"/>
              </w:rPr>
              <w:t>н</w:t>
            </w:r>
            <w:r w:rsidRPr="0096690C">
              <w:rPr>
                <w:rFonts w:eastAsia="Times New Roman"/>
                <w:color w:val="000000"/>
                <w:lang w:eastAsia="ru-RU"/>
              </w:rPr>
              <w:t>ь</w:t>
            </w:r>
            <w:r w:rsidRPr="0096690C">
              <w:rPr>
                <w:rFonts w:eastAsia="Times New Roman"/>
                <w:color w:val="000000"/>
                <w:spacing w:val="-1"/>
                <w:lang w:eastAsia="ru-RU"/>
              </w:rPr>
              <w:t>»</w:t>
            </w:r>
            <w:r w:rsidRPr="0096690C">
              <w:rPr>
                <w:rFonts w:eastAsia="Times New Roman"/>
                <w:color w:val="000000"/>
                <w:lang w:eastAsia="ru-RU"/>
              </w:rPr>
              <w:t xml:space="preserve">, </w:t>
            </w:r>
            <w:r w:rsidRPr="0096690C">
              <w:rPr>
                <w:rFonts w:eastAsia="Times New Roman"/>
                <w:color w:val="000000"/>
                <w:spacing w:val="-2"/>
                <w:lang w:eastAsia="ru-RU"/>
              </w:rPr>
              <w:t>«</w:t>
            </w:r>
            <w:r w:rsidRPr="0096690C">
              <w:rPr>
                <w:rFonts w:eastAsia="Times New Roman"/>
                <w:color w:val="000000"/>
                <w:lang w:eastAsia="ru-RU"/>
              </w:rPr>
              <w:t>Ниа»</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225"/>
              <w:rPr>
                <w:rFonts w:eastAsia="Times New Roman"/>
                <w:color w:val="000000"/>
                <w:lang w:eastAsia="ru-RU"/>
              </w:rPr>
            </w:pPr>
            <w:r w:rsidRPr="0096690C">
              <w:rPr>
                <w:rFonts w:eastAsia="Times New Roman"/>
                <w:color w:val="000000"/>
                <w:lang w:eastAsia="ru-RU"/>
              </w:rPr>
              <w:t>Кыв</w:t>
            </w:r>
            <w:r w:rsidRPr="0096690C">
              <w:rPr>
                <w:rFonts w:eastAsia="Times New Roman"/>
                <w:color w:val="000000"/>
                <w:spacing w:val="1"/>
                <w:lang w:eastAsia="ru-RU"/>
              </w:rPr>
              <w:t>б</w:t>
            </w:r>
            <w:r w:rsidRPr="0096690C">
              <w:rPr>
                <w:rFonts w:eastAsia="Times New Roman"/>
                <w:color w:val="000000"/>
                <w:spacing w:val="-3"/>
                <w:lang w:eastAsia="ru-RU"/>
              </w:rPr>
              <w:t>у</w:t>
            </w:r>
            <w:r w:rsidRPr="0096690C">
              <w:rPr>
                <w:rFonts w:eastAsia="Times New Roman"/>
                <w:color w:val="000000"/>
                <w:lang w:eastAsia="ru-RU"/>
              </w:rPr>
              <w:t>ръяс</w:t>
            </w:r>
            <w:r w:rsidRPr="0096690C">
              <w:rPr>
                <w:rFonts w:eastAsia="Times New Roman"/>
                <w:color w:val="000000"/>
                <w:spacing w:val="-1"/>
                <w:lang w:eastAsia="ru-RU"/>
              </w:rPr>
              <w:t>ы</w:t>
            </w:r>
            <w:r w:rsidRPr="0096690C">
              <w:rPr>
                <w:rFonts w:eastAsia="Times New Roman"/>
                <w:color w:val="000000"/>
                <w:lang w:eastAsia="ru-RU"/>
              </w:rPr>
              <w:t>н лэб</w:t>
            </w:r>
            <w:r w:rsidRPr="0096690C">
              <w:rPr>
                <w:rFonts w:eastAsia="Times New Roman"/>
                <w:color w:val="000000"/>
                <w:spacing w:val="-2"/>
                <w:lang w:eastAsia="ru-RU"/>
              </w:rPr>
              <w:t>а</w:t>
            </w:r>
            <w:r w:rsidRPr="0096690C">
              <w:rPr>
                <w:rFonts w:eastAsia="Times New Roman"/>
                <w:color w:val="000000"/>
                <w:lang w:eastAsia="ru-RU"/>
              </w:rPr>
              <w:t>ч</w:t>
            </w:r>
            <w:r w:rsidRPr="0096690C">
              <w:rPr>
                <w:rFonts w:eastAsia="Times New Roman"/>
                <w:color w:val="000000"/>
                <w:spacing w:val="-1"/>
                <w:lang w:eastAsia="ru-RU"/>
              </w:rPr>
              <w:t xml:space="preserve"> </w:t>
            </w:r>
            <w:r w:rsidRPr="0096690C">
              <w:rPr>
                <w:rFonts w:eastAsia="Times New Roman"/>
                <w:color w:val="000000"/>
                <w:lang w:eastAsia="ru-RU"/>
              </w:rPr>
              <w:t>да пу</w:t>
            </w:r>
            <w:r w:rsidRPr="0096690C">
              <w:rPr>
                <w:rFonts w:eastAsia="Times New Roman"/>
                <w:color w:val="000000"/>
                <w:spacing w:val="-3"/>
                <w:lang w:eastAsia="ru-RU"/>
              </w:rPr>
              <w:t xml:space="preserve"> </w:t>
            </w:r>
            <w:r w:rsidRPr="0096690C">
              <w:rPr>
                <w:rFonts w:eastAsia="Times New Roman"/>
                <w:color w:val="000000"/>
                <w:lang w:eastAsia="ru-RU"/>
              </w:rPr>
              <w:t xml:space="preserve">образъяс </w:t>
            </w:r>
            <w:r w:rsidRPr="0096690C">
              <w:rPr>
                <w:rFonts w:eastAsia="Times New Roman"/>
                <w:color w:val="000000"/>
                <w:spacing w:val="-2"/>
                <w:lang w:eastAsia="ru-RU"/>
              </w:rPr>
              <w:t>пы</w:t>
            </w:r>
            <w:r w:rsidRPr="0096690C">
              <w:rPr>
                <w:rFonts w:eastAsia="Times New Roman"/>
                <w:color w:val="000000"/>
                <w:lang w:eastAsia="ru-RU"/>
              </w:rPr>
              <w:t>р во</w:t>
            </w:r>
            <w:r w:rsidRPr="0096690C">
              <w:rPr>
                <w:rFonts w:eastAsia="Times New Roman"/>
                <w:color w:val="000000"/>
                <w:spacing w:val="1"/>
                <w:lang w:eastAsia="ru-RU"/>
              </w:rPr>
              <w:t>й</w:t>
            </w:r>
            <w:r w:rsidRPr="0096690C">
              <w:rPr>
                <w:rFonts w:eastAsia="Times New Roman"/>
                <w:color w:val="000000"/>
                <w:spacing w:val="-2"/>
                <w:lang w:eastAsia="ru-RU"/>
              </w:rPr>
              <w:t>в</w:t>
            </w:r>
            <w:r w:rsidRPr="0096690C">
              <w:rPr>
                <w:rFonts w:eastAsia="Times New Roman"/>
                <w:color w:val="000000"/>
                <w:lang w:eastAsia="ru-RU"/>
              </w:rPr>
              <w:t>ыл</w:t>
            </w:r>
            <w:r w:rsidRPr="0096690C">
              <w:rPr>
                <w:rFonts w:eastAsia="Times New Roman"/>
                <w:color w:val="000000"/>
                <w:spacing w:val="-1"/>
                <w:lang w:eastAsia="ru-RU"/>
              </w:rPr>
              <w:t>ы</w:t>
            </w:r>
            <w:r w:rsidRPr="0096690C">
              <w:rPr>
                <w:rFonts w:eastAsia="Times New Roman"/>
                <w:color w:val="000000"/>
                <w:lang w:eastAsia="ru-RU"/>
              </w:rPr>
              <w:t>н ол</w:t>
            </w:r>
            <w:r w:rsidRPr="0096690C">
              <w:rPr>
                <w:rFonts w:eastAsia="Times New Roman"/>
                <w:color w:val="000000"/>
                <w:spacing w:val="-1"/>
                <w:lang w:eastAsia="ru-RU"/>
              </w:rPr>
              <w:t>ы</w:t>
            </w:r>
            <w:r w:rsidRPr="0096690C">
              <w:rPr>
                <w:rFonts w:eastAsia="Times New Roman"/>
                <w:color w:val="000000"/>
                <w:lang w:eastAsia="ru-RU"/>
              </w:rPr>
              <w:t>сь</w:t>
            </w:r>
            <w:r w:rsidRPr="0096690C">
              <w:rPr>
                <w:rFonts w:eastAsia="Times New Roman"/>
                <w:color w:val="000000"/>
                <w:spacing w:val="-1"/>
                <w:lang w:eastAsia="ru-RU"/>
              </w:rPr>
              <w:t xml:space="preserve"> </w:t>
            </w:r>
            <w:r w:rsidRPr="0096690C">
              <w:rPr>
                <w:rFonts w:eastAsia="Times New Roman"/>
                <w:color w:val="000000"/>
                <w:lang w:eastAsia="ru-RU"/>
              </w:rPr>
              <w:t>м</w:t>
            </w:r>
            <w:r w:rsidRPr="0096690C">
              <w:rPr>
                <w:rFonts w:eastAsia="Times New Roman"/>
                <w:color w:val="000000"/>
                <w:spacing w:val="-1"/>
                <w:lang w:eastAsia="ru-RU"/>
              </w:rPr>
              <w:t>о</w:t>
            </w:r>
            <w:r w:rsidRPr="0096690C">
              <w:rPr>
                <w:rFonts w:eastAsia="Times New Roman"/>
                <w:color w:val="000000"/>
                <w:lang w:eastAsia="ru-RU"/>
              </w:rPr>
              <w:t>рт</w:t>
            </w:r>
            <w:r w:rsidRPr="0096690C">
              <w:rPr>
                <w:rFonts w:eastAsia="Times New Roman"/>
                <w:color w:val="000000"/>
                <w:spacing w:val="-1"/>
                <w:lang w:eastAsia="ru-RU"/>
              </w:rPr>
              <w:t>ö</w:t>
            </w:r>
            <w:r w:rsidRPr="0096690C">
              <w:rPr>
                <w:rFonts w:eastAsia="Times New Roman"/>
                <w:color w:val="000000"/>
                <w:lang w:eastAsia="ru-RU"/>
              </w:rPr>
              <w:t>с пет</w:t>
            </w:r>
            <w:r w:rsidRPr="0096690C">
              <w:rPr>
                <w:rFonts w:eastAsia="Times New Roman"/>
                <w:color w:val="000000"/>
                <w:spacing w:val="-1"/>
                <w:lang w:eastAsia="ru-RU"/>
              </w:rPr>
              <w:t>кö</w:t>
            </w:r>
            <w:r w:rsidRPr="0096690C">
              <w:rPr>
                <w:rFonts w:eastAsia="Times New Roman"/>
                <w:color w:val="000000"/>
                <w:lang w:eastAsia="ru-RU"/>
              </w:rPr>
              <w:t>длöм.</w:t>
            </w:r>
          </w:p>
        </w:tc>
      </w:tr>
      <w:tr w:rsidR="0096690C" w:rsidRPr="0096690C" w:rsidTr="00B659E5">
        <w:trPr>
          <w:cantSplit/>
          <w:trHeight w:hRule="exact" w:val="1118"/>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4</w:t>
            </w:r>
            <w:r w:rsidRPr="0096690C">
              <w:rPr>
                <w:rFonts w:eastAsia="Times New Roman"/>
                <w:color w:val="000000"/>
                <w:lang w:eastAsia="ru-RU"/>
              </w:rPr>
              <w:t>.6</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962"/>
                <w:tab w:val="left" w:pos="1723"/>
              </w:tabs>
              <w:spacing w:before="14"/>
              <w:ind w:right="35"/>
              <w:rPr>
                <w:rFonts w:eastAsia="Times New Roman"/>
                <w:color w:val="000000"/>
                <w:lang w:eastAsia="ru-RU"/>
              </w:rPr>
            </w:pPr>
            <w:r w:rsidRPr="0096690C">
              <w:rPr>
                <w:rFonts w:eastAsia="Times New Roman"/>
                <w:color w:val="000000"/>
                <w:lang w:eastAsia="ru-RU"/>
              </w:rPr>
              <w:t>Г.Юш</w:t>
            </w:r>
            <w:r w:rsidRPr="0096690C">
              <w:rPr>
                <w:rFonts w:eastAsia="Times New Roman"/>
                <w:color w:val="000000"/>
                <w:spacing w:val="-2"/>
                <w:lang w:eastAsia="ru-RU"/>
              </w:rPr>
              <w:t>к</w:t>
            </w:r>
            <w:r w:rsidRPr="0096690C">
              <w:rPr>
                <w:rFonts w:eastAsia="Times New Roman"/>
                <w:color w:val="000000"/>
                <w:lang w:eastAsia="ru-RU"/>
              </w:rPr>
              <w:t>ов «Р</w:t>
            </w:r>
            <w:r w:rsidRPr="0096690C">
              <w:rPr>
                <w:rFonts w:eastAsia="Times New Roman"/>
                <w:color w:val="000000"/>
                <w:spacing w:val="-2"/>
                <w:lang w:eastAsia="ru-RU"/>
              </w:rPr>
              <w:t>у</w:t>
            </w:r>
            <w:r w:rsidRPr="0096690C">
              <w:rPr>
                <w:rFonts w:eastAsia="Times New Roman"/>
                <w:color w:val="000000"/>
                <w:lang w:eastAsia="ru-RU"/>
              </w:rPr>
              <w:t>ч»,</w:t>
            </w:r>
            <w:r w:rsidRPr="0096690C">
              <w:rPr>
                <w:rFonts w:eastAsia="Times New Roman"/>
                <w:color w:val="000000"/>
                <w:spacing w:val="103"/>
                <w:lang w:eastAsia="ru-RU"/>
              </w:rPr>
              <w:t xml:space="preserve"> </w:t>
            </w:r>
            <w:r w:rsidRPr="0096690C">
              <w:rPr>
                <w:rFonts w:eastAsia="Times New Roman"/>
                <w:color w:val="000000"/>
                <w:lang w:eastAsia="ru-RU"/>
              </w:rPr>
              <w:t>«</w:t>
            </w:r>
            <w:r w:rsidRPr="0096690C">
              <w:rPr>
                <w:rFonts w:eastAsia="Times New Roman"/>
                <w:color w:val="000000"/>
                <w:spacing w:val="-1"/>
                <w:lang w:eastAsia="ru-RU"/>
              </w:rPr>
              <w:t>М</w:t>
            </w:r>
            <w:r w:rsidRPr="0096690C">
              <w:rPr>
                <w:rFonts w:eastAsia="Times New Roman"/>
                <w:color w:val="000000"/>
                <w:lang w:eastAsia="ru-RU"/>
              </w:rPr>
              <w:t>ен</w:t>
            </w:r>
            <w:r w:rsidRPr="0096690C">
              <w:rPr>
                <w:rFonts w:eastAsia="Times New Roman"/>
                <w:color w:val="000000"/>
                <w:spacing w:val="1"/>
                <w:lang w:eastAsia="ru-RU"/>
              </w:rPr>
              <w:t>ы</w:t>
            </w:r>
            <w:r w:rsidRPr="0096690C">
              <w:rPr>
                <w:rFonts w:eastAsia="Times New Roman"/>
                <w:color w:val="000000"/>
                <w:lang w:eastAsia="ru-RU"/>
              </w:rPr>
              <w:t>м</w:t>
            </w:r>
            <w:r w:rsidRPr="0096690C">
              <w:rPr>
                <w:rFonts w:eastAsia="Times New Roman"/>
                <w:color w:val="000000"/>
                <w:lang w:eastAsia="ru-RU"/>
              </w:rPr>
              <w:tab/>
            </w:r>
            <w:r w:rsidRPr="0096690C">
              <w:rPr>
                <w:rFonts w:eastAsia="Times New Roman"/>
                <w:color w:val="000000"/>
                <w:spacing w:val="-2"/>
                <w:lang w:eastAsia="ru-RU"/>
              </w:rPr>
              <w:t>а</w:t>
            </w:r>
            <w:r w:rsidRPr="0096690C">
              <w:rPr>
                <w:rFonts w:eastAsia="Times New Roman"/>
                <w:color w:val="000000"/>
                <w:lang w:eastAsia="ru-RU"/>
              </w:rPr>
              <w:t>с т</w:t>
            </w:r>
            <w:r w:rsidRPr="0096690C">
              <w:rPr>
                <w:rFonts w:eastAsia="Times New Roman"/>
                <w:color w:val="000000"/>
                <w:spacing w:val="-3"/>
                <w:lang w:eastAsia="ru-RU"/>
              </w:rPr>
              <w:t>у</w:t>
            </w:r>
            <w:r w:rsidRPr="0096690C">
              <w:rPr>
                <w:rFonts w:eastAsia="Times New Roman"/>
                <w:color w:val="000000"/>
                <w:lang w:eastAsia="ru-RU"/>
              </w:rPr>
              <w:t>йö</w:t>
            </w:r>
            <w:r w:rsidRPr="0096690C">
              <w:rPr>
                <w:rFonts w:eastAsia="Times New Roman"/>
                <w:color w:val="000000"/>
                <w:lang w:eastAsia="ru-RU"/>
              </w:rPr>
              <w:tab/>
              <w:t>ка</w:t>
            </w:r>
            <w:r w:rsidRPr="0096690C">
              <w:rPr>
                <w:rFonts w:eastAsia="Times New Roman"/>
                <w:color w:val="000000"/>
                <w:spacing w:val="-1"/>
                <w:lang w:eastAsia="ru-RU"/>
              </w:rPr>
              <w:t>ж</w:t>
            </w:r>
            <w:r w:rsidRPr="0096690C">
              <w:rPr>
                <w:rFonts w:eastAsia="Times New Roman"/>
                <w:color w:val="000000"/>
                <w:lang w:eastAsia="ru-RU"/>
              </w:rPr>
              <w:t>ит</w:t>
            </w:r>
            <w:r w:rsidRPr="0096690C">
              <w:rPr>
                <w:rFonts w:eastAsia="Times New Roman"/>
                <w:color w:val="000000"/>
                <w:spacing w:val="-2"/>
                <w:lang w:eastAsia="ru-RU"/>
              </w:rPr>
              <w:t>ч</w:t>
            </w:r>
            <w:r w:rsidRPr="0096690C">
              <w:rPr>
                <w:rFonts w:eastAsia="Times New Roman"/>
                <w:color w:val="000000"/>
                <w:lang w:eastAsia="ru-RU"/>
              </w:rPr>
              <w:t>ö кöи</w:t>
            </w:r>
            <w:r w:rsidRPr="0096690C">
              <w:rPr>
                <w:rFonts w:eastAsia="Times New Roman"/>
                <w:color w:val="000000"/>
                <w:spacing w:val="1"/>
                <w:lang w:eastAsia="ru-RU"/>
              </w:rPr>
              <w:t>н</w:t>
            </w:r>
            <w:r w:rsidRPr="0096690C">
              <w:rPr>
                <w:rFonts w:eastAsia="Times New Roman"/>
                <w:color w:val="000000"/>
                <w:lang w:eastAsia="ru-RU"/>
              </w:rPr>
              <w:t>»,</w:t>
            </w:r>
            <w:r w:rsidRPr="0096690C">
              <w:rPr>
                <w:rFonts w:eastAsia="Times New Roman"/>
                <w:color w:val="000000"/>
                <w:spacing w:val="-1"/>
                <w:lang w:eastAsia="ru-RU"/>
              </w:rPr>
              <w:t xml:space="preserve"> </w:t>
            </w:r>
            <w:r w:rsidRPr="0096690C">
              <w:rPr>
                <w:rFonts w:eastAsia="Times New Roman"/>
                <w:color w:val="000000"/>
                <w:spacing w:val="-2"/>
                <w:lang w:eastAsia="ru-RU"/>
              </w:rPr>
              <w:t>«</w:t>
            </w:r>
            <w:r w:rsidRPr="0096690C">
              <w:rPr>
                <w:rFonts w:eastAsia="Times New Roman"/>
                <w:color w:val="000000"/>
                <w:spacing w:val="-1"/>
                <w:lang w:eastAsia="ru-RU"/>
              </w:rPr>
              <w:t>Й</w:t>
            </w:r>
            <w:r w:rsidRPr="0096690C">
              <w:rPr>
                <w:rFonts w:eastAsia="Times New Roman"/>
                <w:color w:val="000000"/>
                <w:lang w:eastAsia="ru-RU"/>
              </w:rPr>
              <w:t>ö</w:t>
            </w:r>
            <w:r w:rsidRPr="0096690C">
              <w:rPr>
                <w:rFonts w:eastAsia="Times New Roman"/>
                <w:color w:val="000000"/>
                <w:spacing w:val="1"/>
                <w:lang w:eastAsia="ru-RU"/>
              </w:rPr>
              <w:t>р</w:t>
            </w:r>
            <w:r w:rsidRPr="0096690C">
              <w:rPr>
                <w:rFonts w:eastAsia="Times New Roman"/>
                <w:color w:val="000000"/>
                <w:lang w:eastAsia="ru-RU"/>
              </w:rPr>
              <w:t>а»</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84"/>
              <w:jc w:val="both"/>
              <w:rPr>
                <w:rFonts w:eastAsia="Times New Roman"/>
                <w:color w:val="000000"/>
                <w:lang w:eastAsia="ru-RU"/>
              </w:rPr>
            </w:pPr>
            <w:r w:rsidRPr="0096690C">
              <w:rPr>
                <w:rFonts w:eastAsia="Times New Roman"/>
                <w:color w:val="000000"/>
                <w:lang w:eastAsia="ru-RU"/>
              </w:rPr>
              <w:t>В</w:t>
            </w:r>
            <w:r w:rsidRPr="0096690C">
              <w:rPr>
                <w:rFonts w:eastAsia="Times New Roman"/>
                <w:color w:val="000000"/>
                <w:spacing w:val="-1"/>
                <w:lang w:eastAsia="ru-RU"/>
              </w:rPr>
              <w:t>ö</w:t>
            </w:r>
            <w:r w:rsidRPr="0096690C">
              <w:rPr>
                <w:rFonts w:eastAsia="Times New Roman"/>
                <w:color w:val="000000"/>
                <w:spacing w:val="1"/>
                <w:lang w:eastAsia="ru-RU"/>
              </w:rPr>
              <w:t>р</w:t>
            </w:r>
            <w:r w:rsidRPr="0096690C">
              <w:rPr>
                <w:rFonts w:eastAsia="Times New Roman"/>
                <w:color w:val="000000"/>
                <w:lang w:eastAsia="ru-RU"/>
              </w:rPr>
              <w:t>-ва</w:t>
            </w:r>
            <w:r w:rsidRPr="0096690C">
              <w:rPr>
                <w:rFonts w:eastAsia="Times New Roman"/>
                <w:color w:val="000000"/>
                <w:spacing w:val="-1"/>
                <w:lang w:eastAsia="ru-RU"/>
              </w:rPr>
              <w:t>ы</w:t>
            </w:r>
            <w:r w:rsidRPr="0096690C">
              <w:rPr>
                <w:rFonts w:eastAsia="Times New Roman"/>
                <w:color w:val="000000"/>
                <w:lang w:eastAsia="ru-RU"/>
              </w:rPr>
              <w:t>н</w:t>
            </w:r>
            <w:r w:rsidRPr="0096690C">
              <w:rPr>
                <w:rFonts w:eastAsia="Times New Roman"/>
                <w:color w:val="000000"/>
                <w:spacing w:val="26"/>
                <w:lang w:eastAsia="ru-RU"/>
              </w:rPr>
              <w:t xml:space="preserve"> </w:t>
            </w:r>
            <w:r w:rsidRPr="0096690C">
              <w:rPr>
                <w:rFonts w:eastAsia="Times New Roman"/>
                <w:color w:val="000000"/>
                <w:spacing w:val="1"/>
                <w:lang w:eastAsia="ru-RU"/>
              </w:rPr>
              <w:t>о</w:t>
            </w:r>
            <w:r w:rsidRPr="0096690C">
              <w:rPr>
                <w:rFonts w:eastAsia="Times New Roman"/>
                <w:color w:val="000000"/>
                <w:lang w:eastAsia="ru-RU"/>
              </w:rPr>
              <w:t>лысья</w:t>
            </w:r>
            <w:r w:rsidRPr="0096690C">
              <w:rPr>
                <w:rFonts w:eastAsia="Times New Roman"/>
                <w:color w:val="000000"/>
                <w:spacing w:val="-2"/>
                <w:lang w:eastAsia="ru-RU"/>
              </w:rPr>
              <w:t>с</w:t>
            </w:r>
            <w:r w:rsidRPr="0096690C">
              <w:rPr>
                <w:rFonts w:eastAsia="Times New Roman"/>
                <w:color w:val="000000"/>
                <w:spacing w:val="-1"/>
                <w:lang w:eastAsia="ru-RU"/>
              </w:rPr>
              <w:t>ö</w:t>
            </w:r>
            <w:r w:rsidRPr="0096690C">
              <w:rPr>
                <w:rFonts w:eastAsia="Times New Roman"/>
                <w:color w:val="000000"/>
                <w:lang w:eastAsia="ru-RU"/>
              </w:rPr>
              <w:t>с</w:t>
            </w:r>
            <w:r w:rsidRPr="0096690C">
              <w:rPr>
                <w:rFonts w:eastAsia="Times New Roman"/>
                <w:color w:val="000000"/>
                <w:spacing w:val="28"/>
                <w:lang w:eastAsia="ru-RU"/>
              </w:rPr>
              <w:t xml:space="preserve"> </w:t>
            </w:r>
            <w:r w:rsidRPr="0096690C">
              <w:rPr>
                <w:rFonts w:eastAsia="Times New Roman"/>
                <w:color w:val="000000"/>
                <w:lang w:eastAsia="ru-RU"/>
              </w:rPr>
              <w:t>пы</w:t>
            </w:r>
            <w:r w:rsidRPr="0096690C">
              <w:rPr>
                <w:rFonts w:eastAsia="Times New Roman"/>
                <w:color w:val="000000"/>
                <w:spacing w:val="-1"/>
                <w:lang w:eastAsia="ru-RU"/>
              </w:rPr>
              <w:t>д</w:t>
            </w:r>
            <w:r w:rsidRPr="0096690C">
              <w:rPr>
                <w:rFonts w:eastAsia="Times New Roman"/>
                <w:color w:val="000000"/>
                <w:lang w:eastAsia="ru-RU"/>
              </w:rPr>
              <w:t>ди</w:t>
            </w:r>
            <w:r w:rsidRPr="0096690C">
              <w:rPr>
                <w:rFonts w:eastAsia="Times New Roman"/>
                <w:color w:val="000000"/>
                <w:spacing w:val="27"/>
                <w:lang w:eastAsia="ru-RU"/>
              </w:rPr>
              <w:t xml:space="preserve"> </w:t>
            </w:r>
            <w:r w:rsidRPr="0096690C">
              <w:rPr>
                <w:rFonts w:eastAsia="Times New Roman"/>
                <w:color w:val="000000"/>
                <w:lang w:eastAsia="ru-RU"/>
              </w:rPr>
              <w:t>п</w:t>
            </w:r>
            <w:r w:rsidRPr="0096690C">
              <w:rPr>
                <w:rFonts w:eastAsia="Times New Roman"/>
                <w:color w:val="000000"/>
                <w:spacing w:val="-2"/>
                <w:lang w:eastAsia="ru-RU"/>
              </w:rPr>
              <w:t>у</w:t>
            </w:r>
            <w:r w:rsidRPr="0096690C">
              <w:rPr>
                <w:rFonts w:eastAsia="Times New Roman"/>
                <w:color w:val="000000"/>
                <w:lang w:eastAsia="ru-RU"/>
              </w:rPr>
              <w:t>ктöм.на</w:t>
            </w:r>
            <w:r w:rsidRPr="0096690C">
              <w:rPr>
                <w:rFonts w:eastAsia="Times New Roman"/>
                <w:color w:val="000000"/>
                <w:spacing w:val="-2"/>
                <w:lang w:eastAsia="ru-RU"/>
              </w:rPr>
              <w:t>л</w:t>
            </w:r>
            <w:r w:rsidRPr="0096690C">
              <w:rPr>
                <w:rFonts w:eastAsia="Times New Roman"/>
                <w:color w:val="000000"/>
                <w:lang w:eastAsia="ru-RU"/>
              </w:rPr>
              <w:t>ысь</w:t>
            </w:r>
            <w:r w:rsidRPr="0096690C">
              <w:rPr>
                <w:rFonts w:eastAsia="Times New Roman"/>
                <w:color w:val="000000"/>
                <w:spacing w:val="28"/>
                <w:lang w:eastAsia="ru-RU"/>
              </w:rPr>
              <w:t xml:space="preserve"> </w:t>
            </w:r>
            <w:r w:rsidRPr="0096690C">
              <w:rPr>
                <w:rFonts w:eastAsia="Times New Roman"/>
                <w:color w:val="000000"/>
                <w:lang w:eastAsia="ru-RU"/>
              </w:rPr>
              <w:t>этш</w:t>
            </w:r>
            <w:r w:rsidRPr="0096690C">
              <w:rPr>
                <w:rFonts w:eastAsia="Times New Roman"/>
                <w:color w:val="000000"/>
                <w:spacing w:val="-2"/>
                <w:lang w:eastAsia="ru-RU"/>
              </w:rPr>
              <w:t>с</w:t>
            </w:r>
            <w:r w:rsidRPr="0096690C">
              <w:rPr>
                <w:rFonts w:eastAsia="Times New Roman"/>
                <w:color w:val="000000"/>
                <w:lang w:eastAsia="ru-RU"/>
              </w:rPr>
              <w:t>ӧ</w:t>
            </w:r>
            <w:r w:rsidRPr="0096690C">
              <w:rPr>
                <w:rFonts w:eastAsia="Times New Roman"/>
                <w:color w:val="000000"/>
                <w:spacing w:val="28"/>
                <w:lang w:eastAsia="ru-RU"/>
              </w:rPr>
              <w:t xml:space="preserve"> </w:t>
            </w:r>
            <w:r w:rsidRPr="0096690C">
              <w:rPr>
                <w:rFonts w:eastAsia="Times New Roman"/>
                <w:color w:val="000000"/>
                <w:lang w:eastAsia="ru-RU"/>
              </w:rPr>
              <w:t>тӧдӧм, бы</w:t>
            </w:r>
            <w:r w:rsidRPr="0096690C">
              <w:rPr>
                <w:rFonts w:eastAsia="Times New Roman"/>
                <w:color w:val="000000"/>
                <w:spacing w:val="-1"/>
                <w:lang w:eastAsia="ru-RU"/>
              </w:rPr>
              <w:t>д</w:t>
            </w:r>
            <w:r w:rsidRPr="0096690C">
              <w:rPr>
                <w:rFonts w:eastAsia="Times New Roman"/>
                <w:color w:val="000000"/>
                <w:lang w:eastAsia="ru-RU"/>
              </w:rPr>
              <w:t>ӧнлысь</w:t>
            </w:r>
            <w:r w:rsidRPr="0096690C">
              <w:rPr>
                <w:rFonts w:eastAsia="Times New Roman"/>
                <w:color w:val="000000"/>
                <w:spacing w:val="170"/>
                <w:lang w:eastAsia="ru-RU"/>
              </w:rPr>
              <w:t xml:space="preserve"> </w:t>
            </w:r>
            <w:r w:rsidRPr="0096690C">
              <w:rPr>
                <w:rFonts w:eastAsia="Times New Roman"/>
                <w:color w:val="000000"/>
                <w:spacing w:val="1"/>
                <w:lang w:eastAsia="ru-RU"/>
              </w:rPr>
              <w:t>о</w:t>
            </w:r>
            <w:r w:rsidRPr="0096690C">
              <w:rPr>
                <w:rFonts w:eastAsia="Times New Roman"/>
                <w:color w:val="000000"/>
                <w:lang w:eastAsia="ru-RU"/>
              </w:rPr>
              <w:t>ш</w:t>
            </w:r>
            <w:r w:rsidRPr="0096690C">
              <w:rPr>
                <w:rFonts w:eastAsia="Times New Roman"/>
                <w:color w:val="000000"/>
                <w:spacing w:val="-1"/>
                <w:lang w:eastAsia="ru-RU"/>
              </w:rPr>
              <w:t>к</w:t>
            </w:r>
            <w:r w:rsidRPr="0096690C">
              <w:rPr>
                <w:rFonts w:eastAsia="Times New Roman"/>
                <w:color w:val="000000"/>
                <w:lang w:eastAsia="ru-RU"/>
              </w:rPr>
              <w:t>а</w:t>
            </w:r>
            <w:r w:rsidRPr="0096690C">
              <w:rPr>
                <w:rFonts w:eastAsia="Times New Roman"/>
                <w:color w:val="000000"/>
                <w:spacing w:val="-1"/>
                <w:lang w:eastAsia="ru-RU"/>
              </w:rPr>
              <w:t>н</w:t>
            </w:r>
            <w:r w:rsidRPr="0096690C">
              <w:rPr>
                <w:rFonts w:eastAsia="Times New Roman"/>
                <w:color w:val="000000"/>
                <w:lang w:eastAsia="ru-RU"/>
              </w:rPr>
              <w:t>тор</w:t>
            </w:r>
            <w:r w:rsidRPr="0096690C">
              <w:rPr>
                <w:rFonts w:eastAsia="Times New Roman"/>
                <w:color w:val="000000"/>
                <w:spacing w:val="173"/>
                <w:lang w:eastAsia="ru-RU"/>
              </w:rPr>
              <w:t xml:space="preserve"> </w:t>
            </w:r>
            <w:r w:rsidRPr="0096690C">
              <w:rPr>
                <w:rFonts w:eastAsia="Times New Roman"/>
                <w:color w:val="000000"/>
                <w:spacing w:val="-1"/>
                <w:lang w:eastAsia="ru-RU"/>
              </w:rPr>
              <w:t>к</w:t>
            </w:r>
            <w:r w:rsidRPr="0096690C">
              <w:rPr>
                <w:rFonts w:eastAsia="Times New Roman"/>
                <w:color w:val="000000"/>
                <w:lang w:eastAsia="ru-RU"/>
              </w:rPr>
              <w:t>азял</w:t>
            </w:r>
            <w:r w:rsidRPr="0096690C">
              <w:rPr>
                <w:rFonts w:eastAsia="Times New Roman"/>
                <w:color w:val="000000"/>
                <w:spacing w:val="-2"/>
                <w:lang w:eastAsia="ru-RU"/>
              </w:rPr>
              <w:t>ӧ</w:t>
            </w:r>
            <w:r w:rsidRPr="0096690C">
              <w:rPr>
                <w:rFonts w:eastAsia="Times New Roman"/>
                <w:color w:val="000000"/>
                <w:lang w:eastAsia="ru-RU"/>
              </w:rPr>
              <w:t>м.</w:t>
            </w:r>
            <w:r w:rsidRPr="0096690C">
              <w:rPr>
                <w:rFonts w:eastAsia="Times New Roman"/>
                <w:color w:val="000000"/>
                <w:spacing w:val="171"/>
                <w:lang w:eastAsia="ru-RU"/>
              </w:rPr>
              <w:t xml:space="preserve"> </w:t>
            </w:r>
            <w:r w:rsidRPr="0096690C">
              <w:rPr>
                <w:rFonts w:eastAsia="Times New Roman"/>
                <w:color w:val="000000"/>
                <w:lang w:eastAsia="ru-RU"/>
              </w:rPr>
              <w:t>До</w:t>
            </w:r>
            <w:r w:rsidRPr="0096690C">
              <w:rPr>
                <w:rFonts w:eastAsia="Times New Roman"/>
                <w:color w:val="000000"/>
                <w:spacing w:val="-1"/>
                <w:lang w:eastAsia="ru-RU"/>
              </w:rPr>
              <w:t>н</w:t>
            </w:r>
            <w:r w:rsidRPr="0096690C">
              <w:rPr>
                <w:rFonts w:eastAsia="Times New Roman"/>
                <w:color w:val="000000"/>
                <w:lang w:eastAsia="ru-RU"/>
              </w:rPr>
              <w:t>ъя</w:t>
            </w:r>
            <w:r w:rsidRPr="0096690C">
              <w:rPr>
                <w:rFonts w:eastAsia="Times New Roman"/>
                <w:color w:val="000000"/>
                <w:spacing w:val="-2"/>
                <w:lang w:eastAsia="ru-RU"/>
              </w:rPr>
              <w:t>л</w:t>
            </w:r>
            <w:r w:rsidRPr="0096690C">
              <w:rPr>
                <w:rFonts w:eastAsia="Times New Roman"/>
                <w:color w:val="000000"/>
                <w:lang w:eastAsia="ru-RU"/>
              </w:rPr>
              <w:t>ан</w:t>
            </w:r>
            <w:r w:rsidRPr="0096690C">
              <w:rPr>
                <w:rFonts w:eastAsia="Times New Roman"/>
                <w:color w:val="000000"/>
                <w:spacing w:val="173"/>
                <w:lang w:eastAsia="ru-RU"/>
              </w:rPr>
              <w:t xml:space="preserve"> </w:t>
            </w:r>
            <w:r w:rsidRPr="0096690C">
              <w:rPr>
                <w:rFonts w:eastAsia="Times New Roman"/>
                <w:color w:val="000000"/>
                <w:lang w:eastAsia="ru-RU"/>
              </w:rPr>
              <w:t>к</w:t>
            </w:r>
            <w:r w:rsidRPr="0096690C">
              <w:rPr>
                <w:rFonts w:eastAsia="Times New Roman"/>
                <w:color w:val="000000"/>
                <w:spacing w:val="1"/>
                <w:lang w:eastAsia="ru-RU"/>
              </w:rPr>
              <w:t>ы</w:t>
            </w:r>
            <w:r w:rsidRPr="0096690C">
              <w:rPr>
                <w:rFonts w:eastAsia="Times New Roman"/>
                <w:color w:val="000000"/>
                <w:lang w:eastAsia="ru-RU"/>
              </w:rPr>
              <w:t>в</w:t>
            </w:r>
            <w:r w:rsidRPr="0096690C">
              <w:rPr>
                <w:rFonts w:eastAsia="Times New Roman"/>
                <w:color w:val="000000"/>
                <w:spacing w:val="-1"/>
                <w:lang w:eastAsia="ru-RU"/>
              </w:rPr>
              <w:t>ъ</w:t>
            </w:r>
            <w:r w:rsidRPr="0096690C">
              <w:rPr>
                <w:rFonts w:eastAsia="Times New Roman"/>
                <w:color w:val="000000"/>
                <w:lang w:eastAsia="ru-RU"/>
              </w:rPr>
              <w:t>яс</w:t>
            </w:r>
            <w:r w:rsidRPr="0096690C">
              <w:rPr>
                <w:rFonts w:eastAsia="Times New Roman"/>
                <w:color w:val="000000"/>
                <w:spacing w:val="-3"/>
                <w:lang w:eastAsia="ru-RU"/>
              </w:rPr>
              <w:t>л</w:t>
            </w:r>
            <w:r w:rsidRPr="0096690C">
              <w:rPr>
                <w:rFonts w:eastAsia="Times New Roman"/>
                <w:color w:val="000000"/>
                <w:spacing w:val="-1"/>
                <w:lang w:eastAsia="ru-RU"/>
              </w:rPr>
              <w:t>ӧ</w:t>
            </w:r>
            <w:r w:rsidRPr="0096690C">
              <w:rPr>
                <w:rFonts w:eastAsia="Times New Roman"/>
                <w:color w:val="000000"/>
                <w:lang w:eastAsia="ru-RU"/>
              </w:rPr>
              <w:t>н тӧдчанл</w:t>
            </w:r>
            <w:r w:rsidRPr="0096690C">
              <w:rPr>
                <w:rFonts w:eastAsia="Times New Roman"/>
                <w:color w:val="000000"/>
                <w:spacing w:val="-3"/>
                <w:lang w:eastAsia="ru-RU"/>
              </w:rPr>
              <w:t>у</w:t>
            </w:r>
            <w:r w:rsidRPr="0096690C">
              <w:rPr>
                <w:rFonts w:eastAsia="Times New Roman"/>
                <w:color w:val="000000"/>
                <w:lang w:eastAsia="ru-RU"/>
              </w:rPr>
              <w:t>н.</w:t>
            </w:r>
          </w:p>
        </w:tc>
      </w:tr>
      <w:tr w:rsidR="0096690C" w:rsidRPr="0096690C" w:rsidTr="00B659E5">
        <w:trPr>
          <w:cantSplit/>
          <w:trHeight w:hRule="exact" w:val="2254"/>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4</w:t>
            </w:r>
            <w:r w:rsidRPr="0096690C">
              <w:rPr>
                <w:rFonts w:eastAsia="Times New Roman"/>
                <w:color w:val="000000"/>
                <w:lang w:eastAsia="ru-RU"/>
              </w:rPr>
              <w:t>.7</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955"/>
              </w:tabs>
              <w:spacing w:before="14"/>
              <w:ind w:right="34"/>
              <w:rPr>
                <w:rFonts w:eastAsia="Times New Roman"/>
                <w:color w:val="000000"/>
                <w:lang w:eastAsia="ru-RU"/>
              </w:rPr>
            </w:pPr>
            <w:r w:rsidRPr="0096690C">
              <w:rPr>
                <w:rFonts w:eastAsia="Times New Roman"/>
                <w:color w:val="000000"/>
                <w:lang w:eastAsia="ru-RU"/>
              </w:rPr>
              <w:t>И.</w:t>
            </w:r>
            <w:r w:rsidRPr="0096690C">
              <w:rPr>
                <w:rFonts w:eastAsia="Times New Roman"/>
                <w:color w:val="000000"/>
                <w:lang w:eastAsia="ru-RU"/>
              </w:rPr>
              <w:tab/>
              <w:t>То</w:t>
            </w:r>
            <w:r w:rsidRPr="0096690C">
              <w:rPr>
                <w:rFonts w:eastAsia="Times New Roman"/>
                <w:color w:val="000000"/>
                <w:spacing w:val="1"/>
                <w:lang w:eastAsia="ru-RU"/>
              </w:rPr>
              <w:t>р</w:t>
            </w:r>
            <w:r w:rsidRPr="0096690C">
              <w:rPr>
                <w:rFonts w:eastAsia="Times New Roman"/>
                <w:color w:val="000000"/>
                <w:lang w:eastAsia="ru-RU"/>
              </w:rPr>
              <w:t>о</w:t>
            </w:r>
            <w:r w:rsidRPr="0096690C">
              <w:rPr>
                <w:rFonts w:eastAsia="Times New Roman"/>
                <w:color w:val="000000"/>
                <w:spacing w:val="-2"/>
                <w:lang w:eastAsia="ru-RU"/>
              </w:rPr>
              <w:t>п</w:t>
            </w:r>
            <w:r w:rsidRPr="0096690C">
              <w:rPr>
                <w:rFonts w:eastAsia="Times New Roman"/>
                <w:color w:val="000000"/>
                <w:lang w:eastAsia="ru-RU"/>
              </w:rPr>
              <w:t>ов «</w:t>
            </w:r>
            <w:r w:rsidRPr="0096690C">
              <w:rPr>
                <w:rFonts w:eastAsia="Times New Roman"/>
                <w:color w:val="000000"/>
                <w:spacing w:val="-2"/>
                <w:lang w:eastAsia="ru-RU"/>
              </w:rPr>
              <w:t>Т</w:t>
            </w:r>
            <w:r w:rsidRPr="0096690C">
              <w:rPr>
                <w:rFonts w:eastAsia="Times New Roman"/>
                <w:color w:val="000000"/>
                <w:lang w:eastAsia="ru-RU"/>
              </w:rPr>
              <w:t>эр</w:t>
            </w:r>
            <w:r w:rsidRPr="0096690C">
              <w:rPr>
                <w:rFonts w:eastAsia="Times New Roman"/>
                <w:color w:val="000000"/>
                <w:spacing w:val="1"/>
                <w:lang w:eastAsia="ru-RU"/>
              </w:rPr>
              <w:t>ы</w:t>
            </w:r>
            <w:r w:rsidRPr="0096690C">
              <w:rPr>
                <w:rFonts w:eastAsia="Times New Roman"/>
                <w:color w:val="000000"/>
                <w:lang w:eastAsia="ru-RU"/>
              </w:rPr>
              <w:t xml:space="preserve">б </w:t>
            </w:r>
            <w:r w:rsidRPr="0096690C">
              <w:rPr>
                <w:rFonts w:eastAsia="Times New Roman"/>
                <w:color w:val="000000"/>
                <w:spacing w:val="-1"/>
                <w:lang w:eastAsia="ru-RU"/>
              </w:rPr>
              <w:t>К</w:t>
            </w:r>
            <w:r w:rsidRPr="0096690C">
              <w:rPr>
                <w:rFonts w:eastAsia="Times New Roman"/>
                <w:color w:val="000000"/>
                <w:lang w:eastAsia="ru-RU"/>
              </w:rPr>
              <w:t>ок»</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84"/>
              <w:jc w:val="both"/>
              <w:rPr>
                <w:rFonts w:eastAsia="Times New Roman"/>
                <w:color w:val="000000"/>
                <w:lang w:eastAsia="ru-RU"/>
              </w:rPr>
            </w:pPr>
            <w:r w:rsidRPr="0096690C">
              <w:rPr>
                <w:rFonts w:eastAsia="Times New Roman"/>
                <w:color w:val="000000"/>
                <w:lang w:eastAsia="ru-RU"/>
              </w:rPr>
              <w:t>Пе</w:t>
            </w:r>
            <w:r w:rsidRPr="0096690C">
              <w:rPr>
                <w:rFonts w:eastAsia="Times New Roman"/>
                <w:color w:val="000000"/>
                <w:spacing w:val="-1"/>
                <w:lang w:eastAsia="ru-RU"/>
              </w:rPr>
              <w:t>м</w:t>
            </w:r>
            <w:r w:rsidRPr="0096690C">
              <w:rPr>
                <w:rFonts w:eastAsia="Times New Roman"/>
                <w:color w:val="000000"/>
                <w:spacing w:val="1"/>
                <w:lang w:eastAsia="ru-RU"/>
              </w:rPr>
              <w:t>ӧ</w:t>
            </w:r>
            <w:r w:rsidRPr="0096690C">
              <w:rPr>
                <w:rFonts w:eastAsia="Times New Roman"/>
                <w:color w:val="000000"/>
                <w:lang w:eastAsia="ru-RU"/>
              </w:rPr>
              <w:t>сл</w:t>
            </w:r>
            <w:r w:rsidRPr="0096690C">
              <w:rPr>
                <w:rFonts w:eastAsia="Times New Roman"/>
                <w:color w:val="000000"/>
                <w:spacing w:val="-1"/>
                <w:lang w:eastAsia="ru-RU"/>
              </w:rPr>
              <w:t>ӧ</w:t>
            </w:r>
            <w:r w:rsidRPr="0096690C">
              <w:rPr>
                <w:rFonts w:eastAsia="Times New Roman"/>
                <w:color w:val="000000"/>
                <w:lang w:eastAsia="ru-RU"/>
              </w:rPr>
              <w:t>н</w:t>
            </w:r>
            <w:r w:rsidRPr="0096690C">
              <w:rPr>
                <w:rFonts w:eastAsia="Times New Roman"/>
                <w:color w:val="000000"/>
                <w:spacing w:val="86"/>
                <w:lang w:eastAsia="ru-RU"/>
              </w:rPr>
              <w:t xml:space="preserve"> </w:t>
            </w:r>
            <w:r w:rsidRPr="0096690C">
              <w:rPr>
                <w:rFonts w:eastAsia="Times New Roman"/>
                <w:color w:val="000000"/>
                <w:spacing w:val="-2"/>
                <w:lang w:eastAsia="ru-RU"/>
              </w:rPr>
              <w:t>м</w:t>
            </w:r>
            <w:r w:rsidRPr="0096690C">
              <w:rPr>
                <w:rFonts w:eastAsia="Times New Roman"/>
                <w:color w:val="000000"/>
                <w:lang w:eastAsia="ru-RU"/>
              </w:rPr>
              <w:t>ичл</w:t>
            </w:r>
            <w:r w:rsidRPr="0096690C">
              <w:rPr>
                <w:rFonts w:eastAsia="Times New Roman"/>
                <w:color w:val="000000"/>
                <w:spacing w:val="-3"/>
                <w:lang w:eastAsia="ru-RU"/>
              </w:rPr>
              <w:t>у</w:t>
            </w:r>
            <w:r w:rsidRPr="0096690C">
              <w:rPr>
                <w:rFonts w:eastAsia="Times New Roman"/>
                <w:color w:val="000000"/>
                <w:lang w:eastAsia="ru-RU"/>
              </w:rPr>
              <w:t>н,</w:t>
            </w:r>
            <w:r w:rsidRPr="0096690C">
              <w:rPr>
                <w:rFonts w:eastAsia="Times New Roman"/>
                <w:color w:val="000000"/>
                <w:spacing w:val="85"/>
                <w:lang w:eastAsia="ru-RU"/>
              </w:rPr>
              <w:t xml:space="preserve"> </w:t>
            </w:r>
            <w:r w:rsidRPr="0096690C">
              <w:rPr>
                <w:rFonts w:eastAsia="Times New Roman"/>
                <w:color w:val="000000"/>
                <w:lang w:eastAsia="ru-RU"/>
              </w:rPr>
              <w:t>мо</w:t>
            </w:r>
            <w:r w:rsidRPr="0096690C">
              <w:rPr>
                <w:rFonts w:eastAsia="Times New Roman"/>
                <w:color w:val="000000"/>
                <w:spacing w:val="2"/>
                <w:lang w:eastAsia="ru-RU"/>
              </w:rPr>
              <w:t>р</w:t>
            </w:r>
            <w:r w:rsidRPr="0096690C">
              <w:rPr>
                <w:rFonts w:eastAsia="Times New Roman"/>
                <w:color w:val="000000"/>
                <w:lang w:eastAsia="ru-RU"/>
              </w:rPr>
              <w:t>т</w:t>
            </w:r>
            <w:r w:rsidRPr="0096690C">
              <w:rPr>
                <w:rFonts w:eastAsia="Times New Roman"/>
                <w:color w:val="000000"/>
                <w:spacing w:val="-2"/>
                <w:lang w:eastAsia="ru-RU"/>
              </w:rPr>
              <w:t>л</w:t>
            </w:r>
            <w:r w:rsidRPr="0096690C">
              <w:rPr>
                <w:rFonts w:eastAsia="Times New Roman"/>
                <w:color w:val="000000"/>
                <w:lang w:eastAsia="ru-RU"/>
              </w:rPr>
              <w:t>ы</w:t>
            </w:r>
            <w:r w:rsidRPr="0096690C">
              <w:rPr>
                <w:rFonts w:eastAsia="Times New Roman"/>
                <w:color w:val="000000"/>
                <w:spacing w:val="86"/>
                <w:lang w:eastAsia="ru-RU"/>
              </w:rPr>
              <w:t xml:space="preserve"> </w:t>
            </w:r>
            <w:r w:rsidRPr="0096690C">
              <w:rPr>
                <w:rFonts w:eastAsia="Times New Roman"/>
                <w:color w:val="000000"/>
                <w:lang w:eastAsia="ru-RU"/>
              </w:rPr>
              <w:t>эс</w:t>
            </w:r>
            <w:r w:rsidRPr="0096690C">
              <w:rPr>
                <w:rFonts w:eastAsia="Times New Roman"/>
                <w:color w:val="000000"/>
                <w:spacing w:val="-2"/>
                <w:lang w:eastAsia="ru-RU"/>
              </w:rPr>
              <w:t>к</w:t>
            </w:r>
            <w:r w:rsidRPr="0096690C">
              <w:rPr>
                <w:rFonts w:eastAsia="Times New Roman"/>
                <w:color w:val="000000"/>
                <w:spacing w:val="1"/>
                <w:lang w:eastAsia="ru-RU"/>
              </w:rPr>
              <w:t>ӧ</w:t>
            </w:r>
            <w:r w:rsidRPr="0096690C">
              <w:rPr>
                <w:rFonts w:eastAsia="Times New Roman"/>
                <w:color w:val="000000"/>
                <w:lang w:eastAsia="ru-RU"/>
              </w:rPr>
              <w:t>м.</w:t>
            </w:r>
            <w:r w:rsidRPr="0096690C">
              <w:rPr>
                <w:rFonts w:eastAsia="Times New Roman"/>
                <w:color w:val="000000"/>
                <w:spacing w:val="85"/>
                <w:lang w:eastAsia="ru-RU"/>
              </w:rPr>
              <w:t xml:space="preserve"> </w:t>
            </w:r>
            <w:r w:rsidRPr="0096690C">
              <w:rPr>
                <w:rFonts w:eastAsia="Times New Roman"/>
                <w:color w:val="000000"/>
                <w:spacing w:val="-1"/>
                <w:lang w:eastAsia="ru-RU"/>
              </w:rPr>
              <w:t>М</w:t>
            </w:r>
            <w:r w:rsidRPr="0096690C">
              <w:rPr>
                <w:rFonts w:eastAsia="Times New Roman"/>
                <w:color w:val="000000"/>
                <w:lang w:eastAsia="ru-RU"/>
              </w:rPr>
              <w:t>о</w:t>
            </w:r>
            <w:r w:rsidRPr="0096690C">
              <w:rPr>
                <w:rFonts w:eastAsia="Times New Roman"/>
                <w:color w:val="000000"/>
                <w:spacing w:val="1"/>
                <w:lang w:eastAsia="ru-RU"/>
              </w:rPr>
              <w:t>р</w:t>
            </w:r>
            <w:r w:rsidRPr="0096690C">
              <w:rPr>
                <w:rFonts w:eastAsia="Times New Roman"/>
                <w:color w:val="000000"/>
                <w:lang w:eastAsia="ru-RU"/>
              </w:rPr>
              <w:t>т</w:t>
            </w:r>
            <w:r w:rsidRPr="0096690C">
              <w:rPr>
                <w:rFonts w:eastAsia="Times New Roman"/>
                <w:color w:val="000000"/>
                <w:spacing w:val="-3"/>
                <w:lang w:eastAsia="ru-RU"/>
              </w:rPr>
              <w:t>л</w:t>
            </w:r>
            <w:r w:rsidRPr="0096690C">
              <w:rPr>
                <w:rFonts w:eastAsia="Times New Roman"/>
                <w:color w:val="000000"/>
                <w:lang w:eastAsia="ru-RU"/>
              </w:rPr>
              <w:t>ысь</w:t>
            </w:r>
            <w:r w:rsidRPr="0096690C">
              <w:rPr>
                <w:rFonts w:eastAsia="Times New Roman"/>
                <w:color w:val="000000"/>
                <w:spacing w:val="86"/>
                <w:lang w:eastAsia="ru-RU"/>
              </w:rPr>
              <w:t xml:space="preserve"> </w:t>
            </w:r>
            <w:r w:rsidRPr="0096690C">
              <w:rPr>
                <w:rFonts w:eastAsia="Times New Roman"/>
                <w:color w:val="000000"/>
                <w:lang w:eastAsia="ru-RU"/>
              </w:rPr>
              <w:t>б</w:t>
            </w:r>
            <w:r w:rsidRPr="0096690C">
              <w:rPr>
                <w:rFonts w:eastAsia="Times New Roman"/>
                <w:color w:val="000000"/>
                <w:spacing w:val="-2"/>
                <w:lang w:eastAsia="ru-RU"/>
              </w:rPr>
              <w:t>у</w:t>
            </w:r>
            <w:r w:rsidRPr="0096690C">
              <w:rPr>
                <w:rFonts w:eastAsia="Times New Roman"/>
                <w:color w:val="000000"/>
                <w:lang w:eastAsia="ru-RU"/>
              </w:rPr>
              <w:t>р</w:t>
            </w:r>
            <w:r w:rsidRPr="0096690C">
              <w:rPr>
                <w:rFonts w:eastAsia="Times New Roman"/>
                <w:color w:val="000000"/>
                <w:spacing w:val="-1"/>
                <w:lang w:eastAsia="ru-RU"/>
              </w:rPr>
              <w:t>с</w:t>
            </w:r>
            <w:r w:rsidRPr="0096690C">
              <w:rPr>
                <w:rFonts w:eastAsia="Times New Roman"/>
                <w:color w:val="000000"/>
                <w:lang w:eastAsia="ru-RU"/>
              </w:rPr>
              <w:t>ӧ</w:t>
            </w:r>
            <w:r w:rsidRPr="0096690C">
              <w:rPr>
                <w:rFonts w:eastAsia="Times New Roman"/>
                <w:color w:val="000000"/>
                <w:spacing w:val="86"/>
                <w:lang w:eastAsia="ru-RU"/>
              </w:rPr>
              <w:t xml:space="preserve"> </w:t>
            </w:r>
            <w:r w:rsidRPr="0096690C">
              <w:rPr>
                <w:rFonts w:eastAsia="Times New Roman"/>
                <w:color w:val="000000"/>
                <w:lang w:eastAsia="ru-RU"/>
              </w:rPr>
              <w:t>да лёксӧ</w:t>
            </w:r>
            <w:r w:rsidRPr="0096690C">
              <w:rPr>
                <w:rFonts w:eastAsia="Times New Roman"/>
                <w:color w:val="000000"/>
                <w:spacing w:val="60"/>
                <w:lang w:eastAsia="ru-RU"/>
              </w:rPr>
              <w:t xml:space="preserve"> </w:t>
            </w:r>
            <w:r w:rsidRPr="0096690C">
              <w:rPr>
                <w:rFonts w:eastAsia="Times New Roman"/>
                <w:color w:val="000000"/>
                <w:spacing w:val="-2"/>
                <w:lang w:eastAsia="ru-RU"/>
              </w:rPr>
              <w:t>в</w:t>
            </w:r>
            <w:r w:rsidRPr="0096690C">
              <w:rPr>
                <w:rFonts w:eastAsia="Times New Roman"/>
                <w:color w:val="000000"/>
                <w:lang w:eastAsia="ru-RU"/>
              </w:rPr>
              <w:t>оча</w:t>
            </w:r>
            <w:r w:rsidRPr="0096690C">
              <w:rPr>
                <w:rFonts w:eastAsia="Times New Roman"/>
                <w:color w:val="000000"/>
                <w:spacing w:val="60"/>
                <w:lang w:eastAsia="ru-RU"/>
              </w:rPr>
              <w:t xml:space="preserve"> </w:t>
            </w:r>
            <w:r w:rsidRPr="0096690C">
              <w:rPr>
                <w:rFonts w:eastAsia="Times New Roman"/>
                <w:color w:val="000000"/>
                <w:lang w:eastAsia="ru-RU"/>
              </w:rPr>
              <w:t>с</w:t>
            </w:r>
            <w:r w:rsidRPr="0096690C">
              <w:rPr>
                <w:rFonts w:eastAsia="Times New Roman"/>
                <w:color w:val="000000"/>
                <w:spacing w:val="-2"/>
                <w:lang w:eastAsia="ru-RU"/>
              </w:rPr>
              <w:t>у</w:t>
            </w:r>
            <w:r w:rsidRPr="0096690C">
              <w:rPr>
                <w:rFonts w:eastAsia="Times New Roman"/>
                <w:color w:val="000000"/>
                <w:lang w:eastAsia="ru-RU"/>
              </w:rPr>
              <w:t>в</w:t>
            </w:r>
            <w:r w:rsidRPr="0096690C">
              <w:rPr>
                <w:rFonts w:eastAsia="Times New Roman"/>
                <w:color w:val="000000"/>
                <w:spacing w:val="-1"/>
                <w:lang w:eastAsia="ru-RU"/>
              </w:rPr>
              <w:t>т</w:t>
            </w:r>
            <w:r w:rsidRPr="0096690C">
              <w:rPr>
                <w:rFonts w:eastAsia="Times New Roman"/>
                <w:color w:val="000000"/>
                <w:lang w:eastAsia="ru-RU"/>
              </w:rPr>
              <w:t>ӧд</w:t>
            </w:r>
            <w:r w:rsidRPr="0096690C">
              <w:rPr>
                <w:rFonts w:eastAsia="Times New Roman"/>
                <w:color w:val="000000"/>
                <w:spacing w:val="-1"/>
                <w:lang w:eastAsia="ru-RU"/>
              </w:rPr>
              <w:t>ӧ</w:t>
            </w:r>
            <w:r w:rsidRPr="0096690C">
              <w:rPr>
                <w:rFonts w:eastAsia="Times New Roman"/>
                <w:color w:val="000000"/>
                <w:lang w:eastAsia="ru-RU"/>
              </w:rPr>
              <w:t>м.</w:t>
            </w:r>
            <w:r w:rsidRPr="0096690C">
              <w:rPr>
                <w:rFonts w:eastAsia="Times New Roman"/>
                <w:color w:val="000000"/>
                <w:spacing w:val="58"/>
                <w:lang w:eastAsia="ru-RU"/>
              </w:rPr>
              <w:t xml:space="preserve"> </w:t>
            </w:r>
            <w:r w:rsidRPr="0096690C">
              <w:rPr>
                <w:rFonts w:eastAsia="Times New Roman"/>
                <w:color w:val="000000"/>
                <w:lang w:eastAsia="ru-RU"/>
              </w:rPr>
              <w:t>Мо</w:t>
            </w:r>
            <w:r w:rsidRPr="0096690C">
              <w:rPr>
                <w:rFonts w:eastAsia="Times New Roman"/>
                <w:color w:val="000000"/>
                <w:spacing w:val="2"/>
                <w:lang w:eastAsia="ru-RU"/>
              </w:rPr>
              <w:t>р</w:t>
            </w:r>
            <w:r w:rsidRPr="0096690C">
              <w:rPr>
                <w:rFonts w:eastAsia="Times New Roman"/>
                <w:color w:val="000000"/>
                <w:lang w:eastAsia="ru-RU"/>
              </w:rPr>
              <w:t>т</w:t>
            </w:r>
            <w:r w:rsidRPr="0096690C">
              <w:rPr>
                <w:rFonts w:eastAsia="Times New Roman"/>
                <w:color w:val="000000"/>
                <w:spacing w:val="-3"/>
                <w:lang w:eastAsia="ru-RU"/>
              </w:rPr>
              <w:t>л</w:t>
            </w:r>
            <w:r w:rsidRPr="0096690C">
              <w:rPr>
                <w:rFonts w:eastAsia="Times New Roman"/>
                <w:color w:val="000000"/>
                <w:spacing w:val="1"/>
                <w:lang w:eastAsia="ru-RU"/>
              </w:rPr>
              <w:t>ö</w:t>
            </w:r>
            <w:r w:rsidRPr="0096690C">
              <w:rPr>
                <w:rFonts w:eastAsia="Times New Roman"/>
                <w:color w:val="000000"/>
                <w:lang w:eastAsia="ru-RU"/>
              </w:rPr>
              <w:t>н</w:t>
            </w:r>
            <w:r w:rsidRPr="0096690C">
              <w:rPr>
                <w:rFonts w:eastAsia="Times New Roman"/>
                <w:color w:val="000000"/>
                <w:spacing w:val="60"/>
                <w:lang w:eastAsia="ru-RU"/>
              </w:rPr>
              <w:t xml:space="preserve"> </w:t>
            </w:r>
            <w:r w:rsidRPr="0096690C">
              <w:rPr>
                <w:rFonts w:eastAsia="Times New Roman"/>
                <w:color w:val="000000"/>
                <w:spacing w:val="-2"/>
                <w:lang w:eastAsia="ru-RU"/>
              </w:rPr>
              <w:t>в</w:t>
            </w:r>
            <w:r w:rsidRPr="0096690C">
              <w:rPr>
                <w:rFonts w:eastAsia="Times New Roman"/>
                <w:color w:val="000000"/>
                <w:spacing w:val="-1"/>
                <w:lang w:eastAsia="ru-RU"/>
              </w:rPr>
              <w:t>ö</w:t>
            </w:r>
            <w:r w:rsidRPr="0096690C">
              <w:rPr>
                <w:rFonts w:eastAsia="Times New Roman"/>
                <w:color w:val="000000"/>
                <w:lang w:eastAsia="ru-RU"/>
              </w:rPr>
              <w:t>р-ва</w:t>
            </w:r>
            <w:r w:rsidRPr="0096690C">
              <w:rPr>
                <w:rFonts w:eastAsia="Times New Roman"/>
                <w:color w:val="000000"/>
                <w:spacing w:val="57"/>
                <w:lang w:eastAsia="ru-RU"/>
              </w:rPr>
              <w:t xml:space="preserve"> </w:t>
            </w:r>
            <w:r w:rsidRPr="0096690C">
              <w:rPr>
                <w:rFonts w:eastAsia="Times New Roman"/>
                <w:color w:val="000000"/>
                <w:lang w:eastAsia="ru-RU"/>
              </w:rPr>
              <w:t>пон</w:t>
            </w:r>
            <w:r w:rsidRPr="0096690C">
              <w:rPr>
                <w:rFonts w:eastAsia="Times New Roman"/>
                <w:color w:val="000000"/>
                <w:spacing w:val="2"/>
                <w:lang w:eastAsia="ru-RU"/>
              </w:rPr>
              <w:t>д</w:t>
            </w:r>
            <w:r w:rsidRPr="0096690C">
              <w:rPr>
                <w:rFonts w:eastAsia="Times New Roman"/>
                <w:color w:val="000000"/>
                <w:lang w:eastAsia="ru-RU"/>
              </w:rPr>
              <w:t>а</w:t>
            </w:r>
            <w:r w:rsidRPr="0096690C">
              <w:rPr>
                <w:rFonts w:eastAsia="Times New Roman"/>
                <w:color w:val="000000"/>
                <w:spacing w:val="57"/>
                <w:lang w:eastAsia="ru-RU"/>
              </w:rPr>
              <w:t xml:space="preserve"> </w:t>
            </w:r>
            <w:r w:rsidRPr="0096690C">
              <w:rPr>
                <w:rFonts w:eastAsia="Times New Roman"/>
                <w:color w:val="000000"/>
                <w:lang w:eastAsia="ru-RU"/>
              </w:rPr>
              <w:t>к</w:t>
            </w:r>
            <w:r w:rsidRPr="0096690C">
              <w:rPr>
                <w:rFonts w:eastAsia="Times New Roman"/>
                <w:color w:val="000000"/>
                <w:spacing w:val="2"/>
                <w:lang w:eastAsia="ru-RU"/>
              </w:rPr>
              <w:t>ы</w:t>
            </w:r>
            <w:r w:rsidRPr="0096690C">
              <w:rPr>
                <w:rFonts w:eastAsia="Times New Roman"/>
                <w:color w:val="000000"/>
                <w:lang w:eastAsia="ru-RU"/>
              </w:rPr>
              <w:t>вк</w:t>
            </w:r>
            <w:r w:rsidRPr="0096690C">
              <w:rPr>
                <w:rFonts w:eastAsia="Times New Roman"/>
                <w:color w:val="000000"/>
                <w:spacing w:val="-3"/>
                <w:lang w:eastAsia="ru-RU"/>
              </w:rPr>
              <w:t>у</w:t>
            </w:r>
            <w:r w:rsidRPr="0096690C">
              <w:rPr>
                <w:rFonts w:eastAsia="Times New Roman"/>
                <w:color w:val="000000"/>
                <w:spacing w:val="-1"/>
                <w:lang w:eastAsia="ru-RU"/>
              </w:rPr>
              <w:t>т</w:t>
            </w:r>
            <w:r w:rsidRPr="0096690C">
              <w:rPr>
                <w:rFonts w:eastAsia="Times New Roman"/>
                <w:color w:val="000000"/>
                <w:spacing w:val="1"/>
                <w:lang w:eastAsia="ru-RU"/>
              </w:rPr>
              <w:t>ö</w:t>
            </w:r>
            <w:r w:rsidRPr="0096690C">
              <w:rPr>
                <w:rFonts w:eastAsia="Times New Roman"/>
                <w:color w:val="000000"/>
                <w:lang w:eastAsia="ru-RU"/>
              </w:rPr>
              <w:t>м. Т</w:t>
            </w:r>
            <w:r w:rsidRPr="0096690C">
              <w:rPr>
                <w:rFonts w:eastAsia="Times New Roman"/>
                <w:color w:val="000000"/>
                <w:spacing w:val="-1"/>
                <w:lang w:eastAsia="ru-RU"/>
              </w:rPr>
              <w:t>э</w:t>
            </w:r>
            <w:r w:rsidRPr="0096690C">
              <w:rPr>
                <w:rFonts w:eastAsia="Times New Roman"/>
                <w:color w:val="000000"/>
                <w:lang w:eastAsia="ru-RU"/>
              </w:rPr>
              <w:t>рыб Кок н</w:t>
            </w:r>
            <w:r w:rsidRPr="0096690C">
              <w:rPr>
                <w:rFonts w:eastAsia="Times New Roman"/>
                <w:color w:val="000000"/>
                <w:spacing w:val="-2"/>
                <w:lang w:eastAsia="ru-RU"/>
              </w:rPr>
              <w:t>и</w:t>
            </w:r>
            <w:r w:rsidRPr="0096690C">
              <w:rPr>
                <w:rFonts w:eastAsia="Times New Roman"/>
                <w:color w:val="000000"/>
                <w:lang w:eastAsia="ru-RU"/>
              </w:rPr>
              <w:t>мс</w:t>
            </w:r>
            <w:r w:rsidRPr="0096690C">
              <w:rPr>
                <w:rFonts w:eastAsia="Times New Roman"/>
                <w:color w:val="000000"/>
                <w:spacing w:val="-2"/>
                <w:lang w:eastAsia="ru-RU"/>
              </w:rPr>
              <w:t>я</w:t>
            </w:r>
            <w:r w:rsidRPr="0096690C">
              <w:rPr>
                <w:rFonts w:eastAsia="Times New Roman"/>
                <w:color w:val="000000"/>
                <w:lang w:eastAsia="ru-RU"/>
              </w:rPr>
              <w:t xml:space="preserve">нь сьӧлӧма </w:t>
            </w:r>
            <w:r w:rsidRPr="0096690C">
              <w:rPr>
                <w:rFonts w:eastAsia="Times New Roman"/>
                <w:color w:val="000000"/>
                <w:spacing w:val="-2"/>
                <w:lang w:eastAsia="ru-RU"/>
              </w:rPr>
              <w:t>в</w:t>
            </w:r>
            <w:r w:rsidRPr="0096690C">
              <w:rPr>
                <w:rFonts w:eastAsia="Times New Roman"/>
                <w:color w:val="000000"/>
                <w:lang w:eastAsia="ru-RU"/>
              </w:rPr>
              <w:t>исьтас</w:t>
            </w:r>
            <w:r w:rsidRPr="0096690C">
              <w:rPr>
                <w:rFonts w:eastAsia="Times New Roman"/>
                <w:color w:val="000000"/>
                <w:spacing w:val="-3"/>
                <w:lang w:eastAsia="ru-RU"/>
              </w:rPr>
              <w:t>ь</w:t>
            </w:r>
            <w:r w:rsidRPr="0096690C">
              <w:rPr>
                <w:rFonts w:eastAsia="Times New Roman"/>
                <w:color w:val="000000"/>
                <w:lang w:eastAsia="ru-RU"/>
              </w:rPr>
              <w:t>ӧ</w:t>
            </w:r>
            <w:r w:rsidRPr="0096690C">
              <w:rPr>
                <w:rFonts w:eastAsia="Times New Roman"/>
                <w:color w:val="000000"/>
                <w:spacing w:val="-2"/>
                <w:lang w:eastAsia="ru-RU"/>
              </w:rPr>
              <w:t>м</w:t>
            </w:r>
            <w:r w:rsidRPr="0096690C">
              <w:rPr>
                <w:rFonts w:eastAsia="Times New Roman"/>
                <w:color w:val="000000"/>
                <w:lang w:eastAsia="ru-RU"/>
              </w:rPr>
              <w:t>.</w:t>
            </w:r>
          </w:p>
          <w:p w:rsidR="0096690C" w:rsidRPr="0096690C" w:rsidRDefault="0096690C" w:rsidP="0096690C">
            <w:pPr>
              <w:ind w:right="35"/>
              <w:rPr>
                <w:rFonts w:eastAsia="Times New Roman"/>
                <w:color w:val="000000"/>
                <w:lang w:eastAsia="ru-RU"/>
              </w:rPr>
            </w:pPr>
            <w:r w:rsidRPr="0096690C">
              <w:rPr>
                <w:rFonts w:eastAsia="Times New Roman"/>
                <w:color w:val="000000"/>
                <w:lang w:eastAsia="ru-RU"/>
              </w:rPr>
              <w:t>Литера</w:t>
            </w:r>
            <w:r w:rsidRPr="0096690C">
              <w:rPr>
                <w:rFonts w:eastAsia="Times New Roman"/>
                <w:color w:val="000000"/>
                <w:spacing w:val="-1"/>
                <w:lang w:eastAsia="ru-RU"/>
              </w:rPr>
              <w:t>т</w:t>
            </w:r>
            <w:r w:rsidRPr="0096690C">
              <w:rPr>
                <w:rFonts w:eastAsia="Times New Roman"/>
                <w:color w:val="000000"/>
                <w:spacing w:val="-3"/>
                <w:lang w:eastAsia="ru-RU"/>
              </w:rPr>
              <w:t>у</w:t>
            </w:r>
            <w:r w:rsidRPr="0096690C">
              <w:rPr>
                <w:rFonts w:eastAsia="Times New Roman"/>
                <w:color w:val="000000"/>
                <w:lang w:eastAsia="ru-RU"/>
              </w:rPr>
              <w:t>ра</w:t>
            </w:r>
            <w:r w:rsidRPr="0096690C">
              <w:rPr>
                <w:rFonts w:eastAsia="Times New Roman"/>
                <w:color w:val="000000"/>
                <w:spacing w:val="47"/>
                <w:lang w:eastAsia="ru-RU"/>
              </w:rPr>
              <w:t xml:space="preserve"> </w:t>
            </w:r>
            <w:r w:rsidRPr="0096690C">
              <w:rPr>
                <w:rFonts w:eastAsia="Times New Roman"/>
                <w:color w:val="000000"/>
                <w:lang w:eastAsia="ru-RU"/>
              </w:rPr>
              <w:t>теория:</w:t>
            </w:r>
            <w:r w:rsidRPr="0096690C">
              <w:rPr>
                <w:rFonts w:eastAsia="Times New Roman"/>
                <w:color w:val="000000"/>
                <w:spacing w:val="46"/>
                <w:lang w:eastAsia="ru-RU"/>
              </w:rPr>
              <w:t xml:space="preserve"> </w:t>
            </w:r>
            <w:r w:rsidRPr="0096690C">
              <w:rPr>
                <w:rFonts w:eastAsia="Times New Roman"/>
                <w:color w:val="000000"/>
                <w:lang w:eastAsia="ru-RU"/>
              </w:rPr>
              <w:t>Хх</w:t>
            </w:r>
            <w:r w:rsidRPr="0096690C">
              <w:rPr>
                <w:rFonts w:eastAsia="Times New Roman"/>
                <w:color w:val="000000"/>
                <w:spacing w:val="-3"/>
                <w:lang w:eastAsia="ru-RU"/>
              </w:rPr>
              <w:t>у</w:t>
            </w:r>
            <w:r w:rsidRPr="0096690C">
              <w:rPr>
                <w:rFonts w:eastAsia="Times New Roman"/>
                <w:color w:val="000000"/>
                <w:lang w:eastAsia="ru-RU"/>
              </w:rPr>
              <w:t>д</w:t>
            </w:r>
            <w:r w:rsidRPr="0096690C">
              <w:rPr>
                <w:rFonts w:eastAsia="Times New Roman"/>
                <w:color w:val="000000"/>
                <w:spacing w:val="1"/>
                <w:lang w:eastAsia="ru-RU"/>
              </w:rPr>
              <w:t>о</w:t>
            </w:r>
            <w:r w:rsidRPr="0096690C">
              <w:rPr>
                <w:rFonts w:eastAsia="Times New Roman"/>
                <w:color w:val="000000"/>
                <w:lang w:eastAsia="ru-RU"/>
              </w:rPr>
              <w:t>жест</w:t>
            </w:r>
            <w:r w:rsidRPr="0096690C">
              <w:rPr>
                <w:rFonts w:eastAsia="Times New Roman"/>
                <w:color w:val="000000"/>
                <w:spacing w:val="-1"/>
                <w:lang w:eastAsia="ru-RU"/>
              </w:rPr>
              <w:t>в</w:t>
            </w:r>
            <w:r w:rsidRPr="0096690C">
              <w:rPr>
                <w:rFonts w:eastAsia="Times New Roman"/>
                <w:color w:val="000000"/>
                <w:lang w:eastAsia="ru-RU"/>
              </w:rPr>
              <w:t>оа</w:t>
            </w:r>
            <w:r w:rsidRPr="0096690C">
              <w:rPr>
                <w:rFonts w:eastAsia="Times New Roman"/>
                <w:color w:val="000000"/>
                <w:spacing w:val="48"/>
                <w:lang w:eastAsia="ru-RU"/>
              </w:rPr>
              <w:t xml:space="preserve"> </w:t>
            </w:r>
            <w:r w:rsidRPr="0096690C">
              <w:rPr>
                <w:rFonts w:eastAsia="Times New Roman"/>
                <w:color w:val="000000"/>
                <w:spacing w:val="-2"/>
                <w:lang w:eastAsia="ru-RU"/>
              </w:rPr>
              <w:t>г</w:t>
            </w:r>
            <w:r w:rsidRPr="0096690C">
              <w:rPr>
                <w:rFonts w:eastAsia="Times New Roman"/>
                <w:color w:val="000000"/>
                <w:lang w:eastAsia="ru-RU"/>
              </w:rPr>
              <w:t>и</w:t>
            </w:r>
            <w:r w:rsidRPr="0096690C">
              <w:rPr>
                <w:rFonts w:eastAsia="Times New Roman"/>
                <w:color w:val="000000"/>
                <w:spacing w:val="-1"/>
                <w:lang w:eastAsia="ru-RU"/>
              </w:rPr>
              <w:t>ж</w:t>
            </w:r>
            <w:r w:rsidRPr="0096690C">
              <w:rPr>
                <w:rFonts w:eastAsia="Times New Roman"/>
                <w:color w:val="000000"/>
                <w:spacing w:val="1"/>
                <w:lang w:eastAsia="ru-RU"/>
              </w:rPr>
              <w:t>ӧ</w:t>
            </w:r>
            <w:r w:rsidRPr="0096690C">
              <w:rPr>
                <w:rFonts w:eastAsia="Times New Roman"/>
                <w:color w:val="000000"/>
                <w:spacing w:val="-1"/>
                <w:lang w:eastAsia="ru-RU"/>
              </w:rPr>
              <w:t>д</w:t>
            </w:r>
            <w:r w:rsidRPr="0096690C">
              <w:rPr>
                <w:rFonts w:eastAsia="Times New Roman"/>
                <w:color w:val="000000"/>
                <w:lang w:eastAsia="ru-RU"/>
              </w:rPr>
              <w:t>ын</w:t>
            </w:r>
            <w:r w:rsidRPr="0096690C">
              <w:rPr>
                <w:rFonts w:eastAsia="Times New Roman"/>
                <w:color w:val="000000"/>
                <w:spacing w:val="46"/>
                <w:lang w:eastAsia="ru-RU"/>
              </w:rPr>
              <w:t xml:space="preserve"> </w:t>
            </w:r>
            <w:r w:rsidRPr="0096690C">
              <w:rPr>
                <w:rFonts w:eastAsia="Times New Roman"/>
                <w:color w:val="000000"/>
                <w:lang w:eastAsia="ru-RU"/>
              </w:rPr>
              <w:t>образа</w:t>
            </w:r>
            <w:r w:rsidRPr="0096690C">
              <w:rPr>
                <w:rFonts w:eastAsia="Times New Roman"/>
                <w:color w:val="000000"/>
                <w:spacing w:val="46"/>
                <w:lang w:eastAsia="ru-RU"/>
              </w:rPr>
              <w:t xml:space="preserve"> </w:t>
            </w:r>
            <w:r w:rsidRPr="0096690C">
              <w:rPr>
                <w:rFonts w:eastAsia="Times New Roman"/>
                <w:color w:val="000000"/>
                <w:spacing w:val="-1"/>
                <w:lang w:eastAsia="ru-RU"/>
              </w:rPr>
              <w:t>к</w:t>
            </w:r>
            <w:r w:rsidRPr="0096690C">
              <w:rPr>
                <w:rFonts w:eastAsia="Times New Roman"/>
                <w:color w:val="000000"/>
                <w:lang w:eastAsia="ru-RU"/>
              </w:rPr>
              <w:t>ыв. Орч</w:t>
            </w:r>
            <w:r w:rsidRPr="0096690C">
              <w:rPr>
                <w:rFonts w:eastAsia="Times New Roman"/>
                <w:color w:val="000000"/>
                <w:spacing w:val="-1"/>
                <w:lang w:eastAsia="ru-RU"/>
              </w:rPr>
              <w:t>ч</w:t>
            </w:r>
            <w:r w:rsidRPr="0096690C">
              <w:rPr>
                <w:rFonts w:eastAsia="Times New Roman"/>
                <w:color w:val="000000"/>
                <w:lang w:eastAsia="ru-RU"/>
              </w:rPr>
              <w:t xml:space="preserve">ӧдӧм. </w:t>
            </w:r>
            <w:r w:rsidRPr="0096690C">
              <w:rPr>
                <w:rFonts w:eastAsia="Times New Roman"/>
                <w:color w:val="000000"/>
                <w:spacing w:val="-3"/>
                <w:lang w:eastAsia="ru-RU"/>
              </w:rPr>
              <w:t>М</w:t>
            </w:r>
            <w:r w:rsidRPr="0096690C">
              <w:rPr>
                <w:rFonts w:eastAsia="Times New Roman"/>
                <w:color w:val="000000"/>
                <w:lang w:eastAsia="ru-RU"/>
              </w:rPr>
              <w:t>и</w:t>
            </w:r>
            <w:r w:rsidRPr="0096690C">
              <w:rPr>
                <w:rFonts w:eastAsia="Times New Roman"/>
                <w:color w:val="000000"/>
                <w:spacing w:val="1"/>
                <w:lang w:eastAsia="ru-RU"/>
              </w:rPr>
              <w:t>ч</w:t>
            </w:r>
            <w:r w:rsidRPr="0096690C">
              <w:rPr>
                <w:rFonts w:eastAsia="Times New Roman"/>
                <w:color w:val="000000"/>
                <w:spacing w:val="-1"/>
                <w:lang w:eastAsia="ru-RU"/>
              </w:rPr>
              <w:t>к</w:t>
            </w:r>
            <w:r w:rsidRPr="0096690C">
              <w:rPr>
                <w:rFonts w:eastAsia="Times New Roman"/>
                <w:color w:val="000000"/>
                <w:lang w:eastAsia="ru-RU"/>
              </w:rPr>
              <w:t>ыв.</w:t>
            </w:r>
            <w:r w:rsidRPr="0096690C">
              <w:rPr>
                <w:rFonts w:eastAsia="Times New Roman"/>
                <w:color w:val="000000"/>
                <w:spacing w:val="-3"/>
                <w:lang w:eastAsia="ru-RU"/>
              </w:rPr>
              <w:t xml:space="preserve"> </w:t>
            </w:r>
            <w:r w:rsidRPr="0096690C">
              <w:rPr>
                <w:rFonts w:eastAsia="Times New Roman"/>
                <w:color w:val="000000"/>
                <w:spacing w:val="-1"/>
                <w:lang w:eastAsia="ru-RU"/>
              </w:rPr>
              <w:t>Л</w:t>
            </w:r>
            <w:r w:rsidRPr="0096690C">
              <w:rPr>
                <w:rFonts w:eastAsia="Times New Roman"/>
                <w:color w:val="000000"/>
                <w:lang w:eastAsia="ru-RU"/>
              </w:rPr>
              <w:t>овз</w:t>
            </w:r>
            <w:r w:rsidRPr="0096690C">
              <w:rPr>
                <w:rFonts w:eastAsia="Times New Roman"/>
                <w:color w:val="000000"/>
                <w:spacing w:val="-1"/>
                <w:lang w:eastAsia="ru-RU"/>
              </w:rPr>
              <w:t>ь</w:t>
            </w:r>
            <w:r w:rsidRPr="0096690C">
              <w:rPr>
                <w:rFonts w:eastAsia="Times New Roman"/>
                <w:color w:val="000000"/>
                <w:lang w:eastAsia="ru-RU"/>
              </w:rPr>
              <w:t>ӧдӧм.</w:t>
            </w:r>
          </w:p>
          <w:p w:rsidR="0096690C" w:rsidRPr="0096690C" w:rsidRDefault="0096690C" w:rsidP="0096690C">
            <w:pPr>
              <w:ind w:right="83"/>
              <w:jc w:val="both"/>
              <w:rPr>
                <w:rFonts w:eastAsia="Times New Roman"/>
                <w:color w:val="000000"/>
                <w:lang w:eastAsia="ru-RU"/>
              </w:rPr>
            </w:pPr>
            <w:r w:rsidRPr="0096690C">
              <w:rPr>
                <w:rFonts w:eastAsia="Times New Roman"/>
                <w:color w:val="000000"/>
                <w:lang w:eastAsia="ru-RU"/>
              </w:rPr>
              <w:t>Кыв</w:t>
            </w:r>
            <w:r w:rsidRPr="0096690C">
              <w:rPr>
                <w:rFonts w:eastAsia="Times New Roman"/>
                <w:color w:val="000000"/>
                <w:spacing w:val="1"/>
                <w:lang w:eastAsia="ru-RU"/>
              </w:rPr>
              <w:t>б</w:t>
            </w:r>
            <w:r w:rsidRPr="0096690C">
              <w:rPr>
                <w:rFonts w:eastAsia="Times New Roman"/>
                <w:color w:val="000000"/>
                <w:spacing w:val="-3"/>
                <w:lang w:eastAsia="ru-RU"/>
              </w:rPr>
              <w:t>у</w:t>
            </w:r>
            <w:r w:rsidRPr="0096690C">
              <w:rPr>
                <w:rFonts w:eastAsia="Times New Roman"/>
                <w:color w:val="000000"/>
                <w:lang w:eastAsia="ru-RU"/>
              </w:rPr>
              <w:t>ра</w:t>
            </w:r>
            <w:r w:rsidRPr="0096690C">
              <w:rPr>
                <w:rFonts w:eastAsia="Times New Roman"/>
                <w:color w:val="000000"/>
                <w:spacing w:val="87"/>
                <w:lang w:eastAsia="ru-RU"/>
              </w:rPr>
              <w:t xml:space="preserve"> </w:t>
            </w:r>
            <w:r w:rsidRPr="0096690C">
              <w:rPr>
                <w:rFonts w:eastAsia="Times New Roman"/>
                <w:color w:val="000000"/>
                <w:lang w:eastAsia="ru-RU"/>
              </w:rPr>
              <w:t>да</w:t>
            </w:r>
            <w:r w:rsidRPr="0096690C">
              <w:rPr>
                <w:rFonts w:eastAsia="Times New Roman"/>
                <w:color w:val="000000"/>
                <w:spacing w:val="89"/>
                <w:lang w:eastAsia="ru-RU"/>
              </w:rPr>
              <w:t xml:space="preserve"> </w:t>
            </w:r>
            <w:r w:rsidRPr="0096690C">
              <w:rPr>
                <w:rFonts w:eastAsia="Times New Roman"/>
                <w:color w:val="000000"/>
                <w:lang w:eastAsia="ru-RU"/>
              </w:rPr>
              <w:t>прозаа</w:t>
            </w:r>
            <w:r w:rsidRPr="0096690C">
              <w:rPr>
                <w:rFonts w:eastAsia="Times New Roman"/>
                <w:color w:val="000000"/>
                <w:spacing w:val="85"/>
                <w:lang w:eastAsia="ru-RU"/>
              </w:rPr>
              <w:t xml:space="preserve"> </w:t>
            </w:r>
            <w:r w:rsidRPr="0096690C">
              <w:rPr>
                <w:rFonts w:eastAsia="Times New Roman"/>
                <w:color w:val="000000"/>
                <w:lang w:eastAsia="ru-RU"/>
              </w:rPr>
              <w:t>сёрни.</w:t>
            </w:r>
            <w:r w:rsidRPr="0096690C">
              <w:rPr>
                <w:rFonts w:eastAsia="Times New Roman"/>
                <w:color w:val="000000"/>
                <w:spacing w:val="88"/>
                <w:lang w:eastAsia="ru-RU"/>
              </w:rPr>
              <w:t xml:space="preserve"> </w:t>
            </w:r>
            <w:r w:rsidRPr="0096690C">
              <w:rPr>
                <w:rFonts w:eastAsia="Times New Roman"/>
                <w:color w:val="000000"/>
                <w:spacing w:val="-2"/>
                <w:lang w:eastAsia="ru-RU"/>
              </w:rPr>
              <w:t>П</w:t>
            </w:r>
            <w:r w:rsidRPr="0096690C">
              <w:rPr>
                <w:rFonts w:eastAsia="Times New Roman"/>
                <w:color w:val="000000"/>
                <w:lang w:eastAsia="ru-RU"/>
              </w:rPr>
              <w:t>р</w:t>
            </w:r>
            <w:r w:rsidRPr="0096690C">
              <w:rPr>
                <w:rFonts w:eastAsia="Times New Roman"/>
                <w:color w:val="000000"/>
                <w:spacing w:val="1"/>
                <w:lang w:eastAsia="ru-RU"/>
              </w:rPr>
              <w:t>о</w:t>
            </w:r>
            <w:r w:rsidRPr="0096690C">
              <w:rPr>
                <w:rFonts w:eastAsia="Times New Roman"/>
                <w:color w:val="000000"/>
                <w:lang w:eastAsia="ru-RU"/>
              </w:rPr>
              <w:t>за</w:t>
            </w:r>
            <w:r w:rsidRPr="0096690C">
              <w:rPr>
                <w:rFonts w:eastAsia="Times New Roman"/>
                <w:color w:val="000000"/>
                <w:spacing w:val="86"/>
                <w:lang w:eastAsia="ru-RU"/>
              </w:rPr>
              <w:t xml:space="preserve"> </w:t>
            </w:r>
            <w:r w:rsidRPr="0096690C">
              <w:rPr>
                <w:rFonts w:eastAsia="Times New Roman"/>
                <w:color w:val="000000"/>
                <w:lang w:eastAsia="ru-RU"/>
              </w:rPr>
              <w:t>гижӧд.</w:t>
            </w:r>
            <w:r w:rsidRPr="0096690C">
              <w:rPr>
                <w:rFonts w:eastAsia="Times New Roman"/>
                <w:color w:val="000000"/>
                <w:spacing w:val="89"/>
                <w:lang w:eastAsia="ru-RU"/>
              </w:rPr>
              <w:t xml:space="preserve"> </w:t>
            </w:r>
            <w:r w:rsidRPr="0096690C">
              <w:rPr>
                <w:rFonts w:eastAsia="Times New Roman"/>
                <w:color w:val="000000"/>
                <w:spacing w:val="-3"/>
                <w:lang w:eastAsia="ru-RU"/>
              </w:rPr>
              <w:t>П</w:t>
            </w:r>
            <w:r w:rsidRPr="0096690C">
              <w:rPr>
                <w:rFonts w:eastAsia="Times New Roman"/>
                <w:color w:val="000000"/>
                <w:spacing w:val="1"/>
                <w:lang w:eastAsia="ru-RU"/>
              </w:rPr>
              <w:t>ро</w:t>
            </w:r>
            <w:r w:rsidRPr="0096690C">
              <w:rPr>
                <w:rFonts w:eastAsia="Times New Roman"/>
                <w:color w:val="000000"/>
                <w:lang w:eastAsia="ru-RU"/>
              </w:rPr>
              <w:t>за</w:t>
            </w:r>
            <w:r w:rsidRPr="0096690C">
              <w:rPr>
                <w:rFonts w:eastAsia="Times New Roman"/>
                <w:color w:val="000000"/>
                <w:spacing w:val="85"/>
                <w:lang w:eastAsia="ru-RU"/>
              </w:rPr>
              <w:t xml:space="preserve"> </w:t>
            </w:r>
            <w:r w:rsidRPr="0096690C">
              <w:rPr>
                <w:rFonts w:eastAsia="Times New Roman"/>
                <w:color w:val="000000"/>
                <w:lang w:eastAsia="ru-RU"/>
              </w:rPr>
              <w:t>ги</w:t>
            </w:r>
            <w:r w:rsidRPr="0096690C">
              <w:rPr>
                <w:rFonts w:eastAsia="Times New Roman"/>
                <w:color w:val="000000"/>
                <w:spacing w:val="-2"/>
                <w:lang w:eastAsia="ru-RU"/>
              </w:rPr>
              <w:t>ж</w:t>
            </w:r>
            <w:r w:rsidRPr="0096690C">
              <w:rPr>
                <w:rFonts w:eastAsia="Times New Roman"/>
                <w:color w:val="000000"/>
                <w:spacing w:val="-1"/>
                <w:lang w:eastAsia="ru-RU"/>
              </w:rPr>
              <w:t>ӧ</w:t>
            </w:r>
            <w:r w:rsidRPr="0096690C">
              <w:rPr>
                <w:rFonts w:eastAsia="Times New Roman"/>
                <w:color w:val="000000"/>
                <w:lang w:eastAsia="ru-RU"/>
              </w:rPr>
              <w:t>д а</w:t>
            </w:r>
            <w:r w:rsidRPr="0096690C">
              <w:rPr>
                <w:rFonts w:eastAsia="Times New Roman"/>
                <w:color w:val="000000"/>
                <w:spacing w:val="1"/>
                <w:lang w:eastAsia="ru-RU"/>
              </w:rPr>
              <w:t>р</w:t>
            </w:r>
            <w:r w:rsidRPr="0096690C">
              <w:rPr>
                <w:rFonts w:eastAsia="Times New Roman"/>
                <w:color w:val="000000"/>
                <w:lang w:eastAsia="ru-RU"/>
              </w:rPr>
              <w:t>т</w:t>
            </w:r>
            <w:r w:rsidRPr="0096690C">
              <w:rPr>
                <w:rFonts w:eastAsia="Times New Roman"/>
                <w:color w:val="000000"/>
                <w:spacing w:val="-2"/>
                <w:lang w:eastAsia="ru-RU"/>
              </w:rPr>
              <w:t>м</w:t>
            </w:r>
            <w:r w:rsidRPr="0096690C">
              <w:rPr>
                <w:rFonts w:eastAsia="Times New Roman"/>
                <w:color w:val="000000"/>
                <w:lang w:eastAsia="ru-RU"/>
              </w:rPr>
              <w:t>ӧдысь</w:t>
            </w:r>
            <w:r w:rsidRPr="0096690C">
              <w:rPr>
                <w:rFonts w:eastAsia="Times New Roman"/>
                <w:color w:val="000000"/>
                <w:spacing w:val="66"/>
                <w:lang w:eastAsia="ru-RU"/>
              </w:rPr>
              <w:t xml:space="preserve"> </w:t>
            </w:r>
            <w:r w:rsidRPr="0096690C">
              <w:rPr>
                <w:rFonts w:eastAsia="Times New Roman"/>
                <w:color w:val="000000"/>
                <w:lang w:eastAsia="ru-RU"/>
              </w:rPr>
              <w:t>ю</w:t>
            </w:r>
            <w:r w:rsidRPr="0096690C">
              <w:rPr>
                <w:rFonts w:eastAsia="Times New Roman"/>
                <w:color w:val="000000"/>
                <w:spacing w:val="-2"/>
                <w:lang w:eastAsia="ru-RU"/>
              </w:rPr>
              <w:t>к</w:t>
            </w:r>
            <w:r w:rsidRPr="0096690C">
              <w:rPr>
                <w:rFonts w:eastAsia="Times New Roman"/>
                <w:color w:val="000000"/>
                <w:spacing w:val="-1"/>
                <w:lang w:eastAsia="ru-RU"/>
              </w:rPr>
              <w:t>ӧ</w:t>
            </w:r>
            <w:r w:rsidRPr="0096690C">
              <w:rPr>
                <w:rFonts w:eastAsia="Times New Roman"/>
                <w:color w:val="000000"/>
                <w:lang w:eastAsia="ru-RU"/>
              </w:rPr>
              <w:t>нъя</w:t>
            </w:r>
            <w:r w:rsidRPr="0096690C">
              <w:rPr>
                <w:rFonts w:eastAsia="Times New Roman"/>
                <w:color w:val="000000"/>
                <w:spacing w:val="-2"/>
                <w:lang w:eastAsia="ru-RU"/>
              </w:rPr>
              <w:t>с</w:t>
            </w:r>
            <w:r w:rsidRPr="0096690C">
              <w:rPr>
                <w:rFonts w:eastAsia="Times New Roman"/>
                <w:color w:val="000000"/>
                <w:lang w:eastAsia="ru-RU"/>
              </w:rPr>
              <w:t>:</w:t>
            </w:r>
            <w:r w:rsidRPr="0096690C">
              <w:rPr>
                <w:rFonts w:eastAsia="Times New Roman"/>
                <w:color w:val="000000"/>
                <w:spacing w:val="67"/>
                <w:lang w:eastAsia="ru-RU"/>
              </w:rPr>
              <w:t xml:space="preserve"> </w:t>
            </w:r>
            <w:r w:rsidRPr="0096690C">
              <w:rPr>
                <w:rFonts w:eastAsia="Times New Roman"/>
                <w:color w:val="000000"/>
                <w:lang w:eastAsia="ru-RU"/>
              </w:rPr>
              <w:t>с</w:t>
            </w:r>
            <w:r w:rsidRPr="0096690C">
              <w:rPr>
                <w:rFonts w:eastAsia="Times New Roman"/>
                <w:color w:val="000000"/>
                <w:spacing w:val="-2"/>
                <w:lang w:eastAsia="ru-RU"/>
              </w:rPr>
              <w:t>е</w:t>
            </w:r>
            <w:r w:rsidRPr="0096690C">
              <w:rPr>
                <w:rFonts w:eastAsia="Times New Roman"/>
                <w:color w:val="000000"/>
                <w:lang w:eastAsia="ru-RU"/>
              </w:rPr>
              <w:t>рпаса</w:t>
            </w:r>
            <w:r w:rsidRPr="0096690C">
              <w:rPr>
                <w:rFonts w:eastAsia="Times New Roman"/>
                <w:color w:val="000000"/>
                <w:spacing w:val="-3"/>
                <w:lang w:eastAsia="ru-RU"/>
              </w:rPr>
              <w:t>л</w:t>
            </w:r>
            <w:r w:rsidRPr="0096690C">
              <w:rPr>
                <w:rFonts w:eastAsia="Times New Roman"/>
                <w:color w:val="000000"/>
                <w:spacing w:val="1"/>
                <w:lang w:eastAsia="ru-RU"/>
              </w:rPr>
              <w:t>ӧ</w:t>
            </w:r>
            <w:r w:rsidRPr="0096690C">
              <w:rPr>
                <w:rFonts w:eastAsia="Times New Roman"/>
                <w:color w:val="000000"/>
                <w:lang w:eastAsia="ru-RU"/>
              </w:rPr>
              <w:t>м,</w:t>
            </w:r>
            <w:r w:rsidRPr="0096690C">
              <w:rPr>
                <w:rFonts w:eastAsia="Times New Roman"/>
                <w:color w:val="000000"/>
                <w:spacing w:val="66"/>
                <w:lang w:eastAsia="ru-RU"/>
              </w:rPr>
              <w:t xml:space="preserve"> </w:t>
            </w:r>
            <w:r w:rsidRPr="0096690C">
              <w:rPr>
                <w:rFonts w:eastAsia="Times New Roman"/>
                <w:color w:val="000000"/>
                <w:lang w:eastAsia="ru-RU"/>
              </w:rPr>
              <w:t>в</w:t>
            </w:r>
            <w:r w:rsidRPr="0096690C">
              <w:rPr>
                <w:rFonts w:eastAsia="Times New Roman"/>
                <w:color w:val="000000"/>
                <w:spacing w:val="-1"/>
                <w:lang w:eastAsia="ru-RU"/>
              </w:rPr>
              <w:t>и</w:t>
            </w:r>
            <w:r w:rsidRPr="0096690C">
              <w:rPr>
                <w:rFonts w:eastAsia="Times New Roman"/>
                <w:color w:val="000000"/>
                <w:lang w:eastAsia="ru-RU"/>
              </w:rPr>
              <w:t>сьта</w:t>
            </w:r>
            <w:r w:rsidRPr="0096690C">
              <w:rPr>
                <w:rFonts w:eastAsia="Times New Roman"/>
                <w:color w:val="000000"/>
                <w:spacing w:val="-2"/>
                <w:lang w:eastAsia="ru-RU"/>
              </w:rPr>
              <w:t>л</w:t>
            </w:r>
            <w:r w:rsidRPr="0096690C">
              <w:rPr>
                <w:rFonts w:eastAsia="Times New Roman"/>
                <w:color w:val="000000"/>
                <w:lang w:eastAsia="ru-RU"/>
              </w:rPr>
              <w:t>ӧм,</w:t>
            </w:r>
            <w:r w:rsidRPr="0096690C">
              <w:rPr>
                <w:rFonts w:eastAsia="Times New Roman"/>
                <w:color w:val="000000"/>
                <w:spacing w:val="66"/>
                <w:lang w:eastAsia="ru-RU"/>
              </w:rPr>
              <w:t xml:space="preserve"> </w:t>
            </w:r>
            <w:r w:rsidRPr="0096690C">
              <w:rPr>
                <w:rFonts w:eastAsia="Times New Roman"/>
                <w:color w:val="000000"/>
                <w:spacing w:val="-1"/>
                <w:lang w:eastAsia="ru-RU"/>
              </w:rPr>
              <w:t>м</w:t>
            </w:r>
            <w:r w:rsidRPr="0096690C">
              <w:rPr>
                <w:rFonts w:eastAsia="Times New Roman"/>
                <w:color w:val="000000"/>
                <w:lang w:eastAsia="ru-RU"/>
              </w:rPr>
              <w:t>ӧвпа</w:t>
            </w:r>
            <w:r w:rsidRPr="0096690C">
              <w:rPr>
                <w:rFonts w:eastAsia="Times New Roman"/>
                <w:color w:val="000000"/>
                <w:spacing w:val="-2"/>
                <w:lang w:eastAsia="ru-RU"/>
              </w:rPr>
              <w:t>л</w:t>
            </w:r>
            <w:r w:rsidRPr="0096690C">
              <w:rPr>
                <w:rFonts w:eastAsia="Times New Roman"/>
                <w:color w:val="000000"/>
                <w:lang w:eastAsia="ru-RU"/>
              </w:rPr>
              <w:t>ӧм-донъялӧм.</w:t>
            </w:r>
          </w:p>
          <w:p w:rsidR="0096690C" w:rsidRPr="0096690C" w:rsidRDefault="0096690C" w:rsidP="0096690C">
            <w:pPr>
              <w:ind w:right="-20"/>
              <w:rPr>
                <w:rFonts w:eastAsia="Times New Roman"/>
                <w:i/>
                <w:iCs/>
                <w:color w:val="000000"/>
                <w:lang w:eastAsia="ru-RU"/>
              </w:rPr>
            </w:pPr>
            <w:r w:rsidRPr="0096690C">
              <w:rPr>
                <w:rFonts w:eastAsia="Times New Roman"/>
                <w:color w:val="000000"/>
                <w:lang w:eastAsia="ru-RU"/>
              </w:rPr>
              <w:t>Кыв</w:t>
            </w:r>
            <w:r w:rsidRPr="0096690C">
              <w:rPr>
                <w:rFonts w:eastAsia="Times New Roman"/>
                <w:color w:val="000000"/>
                <w:spacing w:val="1"/>
                <w:lang w:eastAsia="ru-RU"/>
              </w:rPr>
              <w:t>б</w:t>
            </w:r>
            <w:r w:rsidRPr="0096690C">
              <w:rPr>
                <w:rFonts w:eastAsia="Times New Roman"/>
                <w:color w:val="000000"/>
                <w:spacing w:val="-3"/>
                <w:lang w:eastAsia="ru-RU"/>
              </w:rPr>
              <w:t>у</w:t>
            </w:r>
            <w:r w:rsidRPr="0096690C">
              <w:rPr>
                <w:rFonts w:eastAsia="Times New Roman"/>
                <w:color w:val="000000"/>
                <w:lang w:eastAsia="ru-RU"/>
              </w:rPr>
              <w:t>р.</w:t>
            </w:r>
            <w:r w:rsidRPr="0096690C">
              <w:rPr>
                <w:rFonts w:eastAsia="Times New Roman"/>
                <w:color w:val="000000"/>
                <w:spacing w:val="1"/>
                <w:lang w:eastAsia="ru-RU"/>
              </w:rPr>
              <w:t xml:space="preserve"> </w:t>
            </w:r>
            <w:r w:rsidRPr="0096690C">
              <w:rPr>
                <w:rFonts w:eastAsia="Times New Roman"/>
                <w:color w:val="000000"/>
                <w:spacing w:val="-1"/>
                <w:lang w:eastAsia="ru-RU"/>
              </w:rPr>
              <w:t>Р</w:t>
            </w:r>
            <w:r w:rsidRPr="0096690C">
              <w:rPr>
                <w:rFonts w:eastAsia="Times New Roman"/>
                <w:color w:val="000000"/>
                <w:lang w:eastAsia="ru-RU"/>
              </w:rPr>
              <w:t>ифма.</w:t>
            </w:r>
            <w:r w:rsidRPr="0096690C">
              <w:rPr>
                <w:rFonts w:eastAsia="Times New Roman"/>
                <w:color w:val="000000"/>
                <w:spacing w:val="-1"/>
                <w:lang w:eastAsia="ru-RU"/>
              </w:rPr>
              <w:t xml:space="preserve"> </w:t>
            </w:r>
            <w:r w:rsidRPr="0096690C">
              <w:rPr>
                <w:rFonts w:eastAsia="Times New Roman"/>
                <w:color w:val="000000"/>
                <w:lang w:eastAsia="ru-RU"/>
              </w:rPr>
              <w:t>В</w:t>
            </w:r>
            <w:r w:rsidRPr="0096690C">
              <w:rPr>
                <w:rFonts w:eastAsia="Times New Roman"/>
                <w:color w:val="000000"/>
                <w:spacing w:val="-2"/>
                <w:lang w:eastAsia="ru-RU"/>
              </w:rPr>
              <w:t>и</w:t>
            </w:r>
            <w:r w:rsidRPr="0096690C">
              <w:rPr>
                <w:rFonts w:eastAsia="Times New Roman"/>
                <w:color w:val="000000"/>
                <w:lang w:eastAsia="ru-RU"/>
              </w:rPr>
              <w:t>сьт</w:t>
            </w:r>
            <w:r w:rsidRPr="0096690C">
              <w:rPr>
                <w:rFonts w:eastAsia="Times New Roman"/>
                <w:color w:val="000000"/>
                <w:spacing w:val="-2"/>
                <w:lang w:eastAsia="ru-RU"/>
              </w:rPr>
              <w:t xml:space="preserve"> </w:t>
            </w:r>
            <w:r w:rsidRPr="0096690C">
              <w:rPr>
                <w:rFonts w:eastAsia="Times New Roman"/>
                <w:color w:val="000000"/>
                <w:lang w:eastAsia="ru-RU"/>
              </w:rPr>
              <w:t>Тема</w:t>
            </w:r>
            <w:r w:rsidRPr="0096690C">
              <w:rPr>
                <w:rFonts w:eastAsia="Times New Roman"/>
                <w:color w:val="000000"/>
                <w:spacing w:val="-1"/>
                <w:lang w:eastAsia="ru-RU"/>
              </w:rPr>
              <w:t xml:space="preserve"> </w:t>
            </w:r>
            <w:r w:rsidRPr="0096690C">
              <w:rPr>
                <w:rFonts w:eastAsia="Times New Roman"/>
                <w:color w:val="000000"/>
                <w:lang w:eastAsia="ru-RU"/>
              </w:rPr>
              <w:t xml:space="preserve">да </w:t>
            </w:r>
            <w:r w:rsidRPr="0096690C">
              <w:rPr>
                <w:rFonts w:eastAsia="Times New Roman"/>
                <w:color w:val="000000"/>
                <w:spacing w:val="-2"/>
                <w:lang w:eastAsia="ru-RU"/>
              </w:rPr>
              <w:t>ш</w:t>
            </w:r>
            <w:r w:rsidRPr="0096690C">
              <w:rPr>
                <w:rFonts w:eastAsia="Times New Roman"/>
                <w:color w:val="000000"/>
                <w:lang w:eastAsia="ru-RU"/>
              </w:rPr>
              <w:t>ӧр</w:t>
            </w:r>
            <w:r w:rsidRPr="0096690C">
              <w:rPr>
                <w:rFonts w:eastAsia="Times New Roman"/>
                <w:color w:val="000000"/>
                <w:spacing w:val="2"/>
                <w:lang w:eastAsia="ru-RU"/>
              </w:rPr>
              <w:t xml:space="preserve"> </w:t>
            </w:r>
            <w:r w:rsidRPr="0096690C">
              <w:rPr>
                <w:rFonts w:eastAsia="Times New Roman"/>
                <w:color w:val="000000"/>
                <w:spacing w:val="-2"/>
                <w:lang w:eastAsia="ru-RU"/>
              </w:rPr>
              <w:t>м</w:t>
            </w:r>
            <w:r w:rsidRPr="0096690C">
              <w:rPr>
                <w:rFonts w:eastAsia="Times New Roman"/>
                <w:color w:val="000000"/>
                <w:spacing w:val="-1"/>
                <w:lang w:eastAsia="ru-RU"/>
              </w:rPr>
              <w:t>ӧ</w:t>
            </w:r>
            <w:r w:rsidRPr="0096690C">
              <w:rPr>
                <w:rFonts w:eastAsia="Times New Roman"/>
                <w:color w:val="000000"/>
                <w:lang w:eastAsia="ru-RU"/>
              </w:rPr>
              <w:t>вп</w:t>
            </w:r>
            <w:r w:rsidRPr="0096690C">
              <w:rPr>
                <w:rFonts w:eastAsia="Times New Roman"/>
                <w:i/>
                <w:iCs/>
                <w:color w:val="000000"/>
                <w:lang w:eastAsia="ru-RU"/>
              </w:rPr>
              <w:t>.</w:t>
            </w:r>
          </w:p>
        </w:tc>
      </w:tr>
      <w:tr w:rsidR="0096690C" w:rsidRPr="0096690C" w:rsidTr="00B659E5">
        <w:trPr>
          <w:cantSplit/>
          <w:trHeight w:hRule="exact" w:val="331"/>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9"/>
              <w:ind w:right="-20"/>
              <w:rPr>
                <w:rFonts w:eastAsia="Times New Roman"/>
                <w:color w:val="000000"/>
                <w:w w:val="108"/>
                <w:lang w:eastAsia="ru-RU"/>
              </w:rPr>
            </w:pPr>
            <w:r w:rsidRPr="0096690C">
              <w:rPr>
                <w:rFonts w:eastAsia="Times New Roman"/>
                <w:color w:val="000000"/>
                <w:spacing w:val="1"/>
                <w:lang w:eastAsia="ru-RU"/>
              </w:rPr>
              <w:t>5</w:t>
            </w:r>
            <w:r w:rsidRPr="0096690C">
              <w:rPr>
                <w:rFonts w:eastAsia="Times New Roman"/>
                <w:color w:val="000000"/>
                <w:lang w:eastAsia="ru-RU"/>
              </w:rPr>
              <w:t xml:space="preserve">. </w:t>
            </w:r>
            <w:r w:rsidRPr="0096690C">
              <w:rPr>
                <w:rFonts w:eastAsia="Times New Roman"/>
                <w:color w:val="000000"/>
                <w:w w:val="108"/>
                <w:lang w:eastAsia="ru-RU"/>
              </w:rPr>
              <w:t>Н</w:t>
            </w:r>
            <w:r w:rsidRPr="0096690C">
              <w:rPr>
                <w:rFonts w:eastAsia="Times New Roman"/>
                <w:color w:val="000000"/>
                <w:w w:val="117"/>
                <w:lang w:eastAsia="ru-RU"/>
              </w:rPr>
              <w:t>ы</w:t>
            </w:r>
            <w:r w:rsidRPr="0096690C">
              <w:rPr>
                <w:rFonts w:eastAsia="Times New Roman"/>
                <w:color w:val="000000"/>
                <w:spacing w:val="-2"/>
                <w:w w:val="115"/>
                <w:lang w:eastAsia="ru-RU"/>
              </w:rPr>
              <w:t>в</w:t>
            </w:r>
            <w:r w:rsidRPr="0096690C">
              <w:rPr>
                <w:rFonts w:eastAsia="Times New Roman"/>
                <w:color w:val="000000"/>
                <w:w w:val="119"/>
                <w:lang w:eastAsia="ru-RU"/>
              </w:rPr>
              <w:t>к</w:t>
            </w:r>
            <w:r w:rsidRPr="0096690C">
              <w:rPr>
                <w:rFonts w:eastAsia="Times New Roman"/>
                <w:color w:val="000000"/>
                <w:w w:val="113"/>
                <w:lang w:eastAsia="ru-RU"/>
              </w:rPr>
              <w:t>а</w:t>
            </w:r>
            <w:r w:rsidRPr="0096690C">
              <w:rPr>
                <w:rFonts w:eastAsia="Times New Roman"/>
                <w:color w:val="000000"/>
                <w:w w:val="118"/>
                <w:lang w:eastAsia="ru-RU"/>
              </w:rPr>
              <w:t>я</w:t>
            </w:r>
            <w:r w:rsidRPr="0096690C">
              <w:rPr>
                <w:rFonts w:eastAsia="Times New Roman"/>
                <w:color w:val="000000"/>
                <w:lang w:eastAsia="ru-RU"/>
              </w:rPr>
              <w:t xml:space="preserve">с </w:t>
            </w:r>
            <w:r w:rsidRPr="0096690C">
              <w:rPr>
                <w:rFonts w:eastAsia="Times New Roman"/>
                <w:color w:val="000000"/>
                <w:spacing w:val="-1"/>
                <w:lang w:eastAsia="ru-RU"/>
              </w:rPr>
              <w:t>д</w:t>
            </w:r>
            <w:r w:rsidRPr="0096690C">
              <w:rPr>
                <w:rFonts w:eastAsia="Times New Roman"/>
                <w:color w:val="000000"/>
                <w:w w:val="113"/>
                <w:lang w:eastAsia="ru-RU"/>
              </w:rPr>
              <w:t>а</w:t>
            </w:r>
            <w:r w:rsidRPr="0096690C">
              <w:rPr>
                <w:rFonts w:eastAsia="Times New Roman"/>
                <w:color w:val="000000"/>
                <w:spacing w:val="1"/>
                <w:lang w:eastAsia="ru-RU"/>
              </w:rPr>
              <w:t xml:space="preserve"> </w:t>
            </w:r>
            <w:r w:rsidRPr="0096690C">
              <w:rPr>
                <w:rFonts w:eastAsia="Times New Roman"/>
                <w:color w:val="000000"/>
                <w:spacing w:val="-3"/>
                <w:w w:val="102"/>
                <w:lang w:eastAsia="ru-RU"/>
              </w:rPr>
              <w:t>з</w:t>
            </w:r>
            <w:r w:rsidRPr="0096690C">
              <w:rPr>
                <w:rFonts w:eastAsia="Times New Roman"/>
                <w:color w:val="000000"/>
                <w:spacing w:val="1"/>
                <w:lang w:eastAsia="ru-RU"/>
              </w:rPr>
              <w:t>о</w:t>
            </w:r>
            <w:r w:rsidRPr="0096690C">
              <w:rPr>
                <w:rFonts w:eastAsia="Times New Roman"/>
                <w:color w:val="000000"/>
                <w:w w:val="108"/>
                <w:lang w:eastAsia="ru-RU"/>
              </w:rPr>
              <w:t>н</w:t>
            </w:r>
            <w:r w:rsidRPr="0096690C">
              <w:rPr>
                <w:rFonts w:eastAsia="Times New Roman"/>
                <w:color w:val="000000"/>
                <w:spacing w:val="-4"/>
                <w:w w:val="119"/>
                <w:lang w:eastAsia="ru-RU"/>
              </w:rPr>
              <w:t>к</w:t>
            </w:r>
            <w:r w:rsidRPr="0096690C">
              <w:rPr>
                <w:rFonts w:eastAsia="Times New Roman"/>
                <w:color w:val="000000"/>
                <w:spacing w:val="1"/>
                <w:w w:val="113"/>
                <w:lang w:eastAsia="ru-RU"/>
              </w:rPr>
              <w:t>а</w:t>
            </w:r>
            <w:r w:rsidRPr="0096690C">
              <w:rPr>
                <w:rFonts w:eastAsia="Times New Roman"/>
                <w:color w:val="000000"/>
                <w:w w:val="118"/>
                <w:lang w:eastAsia="ru-RU"/>
              </w:rPr>
              <w:t>я</w:t>
            </w:r>
            <w:r w:rsidRPr="0096690C">
              <w:rPr>
                <w:rFonts w:eastAsia="Times New Roman"/>
                <w:color w:val="000000"/>
                <w:lang w:eastAsia="ru-RU"/>
              </w:rPr>
              <w:t xml:space="preserve">с </w:t>
            </w:r>
            <w:r w:rsidRPr="0096690C">
              <w:rPr>
                <w:rFonts w:eastAsia="Times New Roman"/>
                <w:color w:val="000000"/>
                <w:w w:val="113"/>
                <w:lang w:eastAsia="ru-RU"/>
              </w:rPr>
              <w:t>а</w:t>
            </w:r>
            <w:r w:rsidRPr="0096690C">
              <w:rPr>
                <w:rFonts w:eastAsia="Times New Roman"/>
                <w:color w:val="000000"/>
                <w:lang w:eastAsia="ru-RU"/>
              </w:rPr>
              <w:t xml:space="preserve">с </w:t>
            </w:r>
            <w:r w:rsidRPr="0096690C">
              <w:rPr>
                <w:rFonts w:eastAsia="Times New Roman"/>
                <w:color w:val="000000"/>
                <w:spacing w:val="-2"/>
                <w:w w:val="112"/>
                <w:lang w:eastAsia="ru-RU"/>
              </w:rPr>
              <w:t>ч</w:t>
            </w:r>
            <w:r w:rsidRPr="0096690C">
              <w:rPr>
                <w:rFonts w:eastAsia="Times New Roman"/>
                <w:color w:val="000000"/>
                <w:lang w:eastAsia="ru-RU"/>
              </w:rPr>
              <w:t>у</w:t>
            </w:r>
            <w:r w:rsidRPr="0096690C">
              <w:rPr>
                <w:rFonts w:eastAsia="Times New Roman"/>
                <w:color w:val="000000"/>
                <w:spacing w:val="-1"/>
                <w:w w:val="105"/>
                <w:lang w:eastAsia="ru-RU"/>
              </w:rPr>
              <w:t>ж</w:t>
            </w:r>
            <w:r w:rsidRPr="0096690C">
              <w:rPr>
                <w:rFonts w:eastAsia="Times New Roman"/>
                <w:color w:val="000000"/>
                <w:spacing w:val="1"/>
                <w:w w:val="113"/>
                <w:lang w:eastAsia="ru-RU"/>
              </w:rPr>
              <w:t>а</w:t>
            </w:r>
            <w:r w:rsidRPr="0096690C">
              <w:rPr>
                <w:rFonts w:eastAsia="Times New Roman"/>
                <w:color w:val="000000"/>
                <w:w w:val="108"/>
                <w:lang w:eastAsia="ru-RU"/>
              </w:rPr>
              <w:t>н</w:t>
            </w:r>
            <w:r w:rsidRPr="0096690C">
              <w:rPr>
                <w:rFonts w:eastAsia="Times New Roman"/>
                <w:color w:val="000000"/>
                <w:spacing w:val="-1"/>
                <w:lang w:eastAsia="ru-RU"/>
              </w:rPr>
              <w:t xml:space="preserve"> </w:t>
            </w:r>
            <w:r w:rsidRPr="0096690C">
              <w:rPr>
                <w:rFonts w:eastAsia="Times New Roman"/>
                <w:color w:val="000000"/>
                <w:spacing w:val="-1"/>
                <w:w w:val="108"/>
                <w:lang w:eastAsia="ru-RU"/>
              </w:rPr>
              <w:t>м</w:t>
            </w:r>
            <w:r w:rsidRPr="0096690C">
              <w:rPr>
                <w:rFonts w:eastAsia="Times New Roman"/>
                <w:color w:val="000000"/>
                <w:lang w:eastAsia="ru-RU"/>
              </w:rPr>
              <w:t>у</w:t>
            </w:r>
            <w:r w:rsidRPr="0096690C">
              <w:rPr>
                <w:rFonts w:eastAsia="Times New Roman"/>
                <w:color w:val="000000"/>
                <w:w w:val="117"/>
                <w:lang w:eastAsia="ru-RU"/>
              </w:rPr>
              <w:t>ы</w:t>
            </w:r>
            <w:r w:rsidRPr="0096690C">
              <w:rPr>
                <w:rFonts w:eastAsia="Times New Roman"/>
                <w:color w:val="000000"/>
                <w:w w:val="108"/>
                <w:lang w:eastAsia="ru-RU"/>
              </w:rPr>
              <w:t>н</w:t>
            </w:r>
          </w:p>
        </w:tc>
      </w:tr>
      <w:tr w:rsidR="0096690C" w:rsidRPr="0096690C" w:rsidTr="00B659E5">
        <w:trPr>
          <w:cantSplit/>
          <w:trHeight w:hRule="exact" w:val="1369"/>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5</w:t>
            </w:r>
            <w:r w:rsidRPr="0096690C">
              <w:rPr>
                <w:rFonts w:eastAsia="Times New Roman"/>
                <w:color w:val="000000"/>
                <w:lang w:eastAsia="ru-RU"/>
              </w:rPr>
              <w:t>.1</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1224"/>
              </w:tabs>
              <w:spacing w:before="14"/>
              <w:ind w:right="35"/>
              <w:rPr>
                <w:rFonts w:eastAsia="Times New Roman"/>
                <w:color w:val="000000"/>
                <w:lang w:eastAsia="ru-RU"/>
              </w:rPr>
            </w:pPr>
            <w:r w:rsidRPr="0096690C">
              <w:rPr>
                <w:rFonts w:eastAsia="Times New Roman"/>
                <w:color w:val="000000"/>
                <w:lang w:eastAsia="ru-RU"/>
              </w:rPr>
              <w:t>В.</w:t>
            </w:r>
            <w:r w:rsidRPr="0096690C">
              <w:rPr>
                <w:rFonts w:eastAsia="Times New Roman"/>
                <w:color w:val="000000"/>
                <w:spacing w:val="-1"/>
                <w:lang w:eastAsia="ru-RU"/>
              </w:rPr>
              <w:t>А</w:t>
            </w:r>
            <w:r w:rsidRPr="0096690C">
              <w:rPr>
                <w:rFonts w:eastAsia="Times New Roman"/>
                <w:color w:val="000000"/>
                <w:lang w:eastAsia="ru-RU"/>
              </w:rPr>
              <w:t>.</w:t>
            </w:r>
            <w:r w:rsidRPr="0096690C">
              <w:rPr>
                <w:rFonts w:eastAsia="Times New Roman"/>
                <w:color w:val="000000"/>
                <w:lang w:eastAsia="ru-RU"/>
              </w:rPr>
              <w:tab/>
              <w:t>Савин «Ч</w:t>
            </w:r>
            <w:r w:rsidRPr="0096690C">
              <w:rPr>
                <w:rFonts w:eastAsia="Times New Roman"/>
                <w:color w:val="000000"/>
                <w:spacing w:val="-2"/>
                <w:lang w:eastAsia="ru-RU"/>
              </w:rPr>
              <w:t>у</w:t>
            </w:r>
            <w:r w:rsidRPr="0096690C">
              <w:rPr>
                <w:rFonts w:eastAsia="Times New Roman"/>
                <w:color w:val="000000"/>
                <w:lang w:eastAsia="ru-RU"/>
              </w:rPr>
              <w:t>жи-</w:t>
            </w:r>
            <w:r w:rsidRPr="0096690C">
              <w:rPr>
                <w:rFonts w:eastAsia="Times New Roman"/>
                <w:color w:val="000000"/>
                <w:spacing w:val="91"/>
                <w:lang w:eastAsia="ru-RU"/>
              </w:rPr>
              <w:t xml:space="preserve"> </w:t>
            </w:r>
            <w:r w:rsidRPr="0096690C">
              <w:rPr>
                <w:rFonts w:eastAsia="Times New Roman"/>
                <w:color w:val="000000"/>
                <w:lang w:eastAsia="ru-RU"/>
              </w:rPr>
              <w:t>быд</w:t>
            </w:r>
            <w:r w:rsidRPr="0096690C">
              <w:rPr>
                <w:rFonts w:eastAsia="Times New Roman"/>
                <w:color w:val="000000"/>
                <w:spacing w:val="-1"/>
                <w:lang w:eastAsia="ru-RU"/>
              </w:rPr>
              <w:t>м</w:t>
            </w:r>
            <w:r w:rsidRPr="0096690C">
              <w:rPr>
                <w:rFonts w:eastAsia="Times New Roman"/>
                <w:color w:val="000000"/>
                <w:lang w:eastAsia="ru-RU"/>
              </w:rPr>
              <w:t xml:space="preserve">и сьöд             </w:t>
            </w:r>
            <w:r w:rsidRPr="0096690C">
              <w:rPr>
                <w:rFonts w:eastAsia="Times New Roman"/>
                <w:color w:val="000000"/>
                <w:spacing w:val="-63"/>
                <w:lang w:eastAsia="ru-RU"/>
              </w:rPr>
              <w:t xml:space="preserve"> </w:t>
            </w:r>
            <w:r w:rsidRPr="0096690C">
              <w:rPr>
                <w:rFonts w:eastAsia="Times New Roman"/>
                <w:color w:val="000000"/>
                <w:spacing w:val="-4"/>
                <w:lang w:eastAsia="ru-RU"/>
              </w:rPr>
              <w:t>в</w:t>
            </w:r>
            <w:r w:rsidRPr="0096690C">
              <w:rPr>
                <w:rFonts w:eastAsia="Times New Roman"/>
                <w:color w:val="000000"/>
                <w:spacing w:val="-1"/>
                <w:lang w:eastAsia="ru-RU"/>
              </w:rPr>
              <w:t>ö</w:t>
            </w:r>
            <w:r w:rsidRPr="0096690C">
              <w:rPr>
                <w:rFonts w:eastAsia="Times New Roman"/>
                <w:color w:val="000000"/>
                <w:lang w:eastAsia="ru-RU"/>
              </w:rPr>
              <w:t>р шöр</w:t>
            </w:r>
            <w:r w:rsidRPr="0096690C">
              <w:rPr>
                <w:rFonts w:eastAsia="Times New Roman"/>
                <w:color w:val="000000"/>
                <w:spacing w:val="-1"/>
                <w:lang w:eastAsia="ru-RU"/>
              </w:rPr>
              <w:t>ы</w:t>
            </w:r>
            <w:r w:rsidRPr="0096690C">
              <w:rPr>
                <w:rFonts w:eastAsia="Times New Roman"/>
                <w:color w:val="000000"/>
                <w:lang w:eastAsia="ru-RU"/>
              </w:rPr>
              <w:t>н»</w:t>
            </w:r>
            <w:r w:rsidRPr="0096690C">
              <w:rPr>
                <w:rFonts w:eastAsia="Times New Roman"/>
                <w:color w:val="000000"/>
                <w:spacing w:val="28"/>
                <w:lang w:eastAsia="ru-RU"/>
              </w:rPr>
              <w:t xml:space="preserve"> </w:t>
            </w:r>
            <w:r w:rsidRPr="0096690C">
              <w:rPr>
                <w:rFonts w:eastAsia="Times New Roman"/>
                <w:color w:val="000000"/>
                <w:lang w:eastAsia="ru-RU"/>
              </w:rPr>
              <w:t>«</w:t>
            </w:r>
            <w:r w:rsidRPr="0096690C">
              <w:rPr>
                <w:rFonts w:eastAsia="Times New Roman"/>
                <w:color w:val="000000"/>
                <w:spacing w:val="-1"/>
                <w:lang w:eastAsia="ru-RU"/>
              </w:rPr>
              <w:t>К</w:t>
            </w:r>
            <w:r w:rsidRPr="0096690C">
              <w:rPr>
                <w:rFonts w:eastAsia="Times New Roman"/>
                <w:color w:val="000000"/>
                <w:lang w:eastAsia="ru-RU"/>
              </w:rPr>
              <w:t>ы</w:t>
            </w:r>
            <w:r w:rsidRPr="0096690C">
              <w:rPr>
                <w:rFonts w:eastAsia="Times New Roman"/>
                <w:color w:val="000000"/>
                <w:spacing w:val="1"/>
                <w:lang w:eastAsia="ru-RU"/>
              </w:rPr>
              <w:t>д</w:t>
            </w:r>
            <w:r w:rsidRPr="0096690C">
              <w:rPr>
                <w:rFonts w:eastAsia="Times New Roman"/>
                <w:color w:val="000000"/>
                <w:spacing w:val="-2"/>
                <w:lang w:eastAsia="ru-RU"/>
              </w:rPr>
              <w:t>з</w:t>
            </w:r>
            <w:r w:rsidRPr="0096690C">
              <w:rPr>
                <w:rFonts w:eastAsia="Times New Roman"/>
                <w:color w:val="000000"/>
                <w:lang w:eastAsia="ru-RU"/>
              </w:rPr>
              <w:t xml:space="preserve">и         </w:t>
            </w:r>
            <w:r w:rsidRPr="0096690C">
              <w:rPr>
                <w:rFonts w:eastAsia="Times New Roman"/>
                <w:color w:val="000000"/>
                <w:spacing w:val="-58"/>
                <w:lang w:eastAsia="ru-RU"/>
              </w:rPr>
              <w:t xml:space="preserve"> </w:t>
            </w:r>
            <w:r w:rsidRPr="0096690C">
              <w:rPr>
                <w:rFonts w:eastAsia="Times New Roman"/>
                <w:color w:val="000000"/>
                <w:lang w:eastAsia="ru-RU"/>
              </w:rPr>
              <w:t>ме ве</w:t>
            </w:r>
            <w:r w:rsidRPr="0096690C">
              <w:rPr>
                <w:rFonts w:eastAsia="Times New Roman"/>
                <w:color w:val="000000"/>
                <w:spacing w:val="-1"/>
                <w:lang w:eastAsia="ru-RU"/>
              </w:rPr>
              <w:t>л</w:t>
            </w:r>
            <w:r w:rsidRPr="0096690C">
              <w:rPr>
                <w:rFonts w:eastAsia="Times New Roman"/>
                <w:color w:val="000000"/>
                <w:lang w:eastAsia="ru-RU"/>
              </w:rPr>
              <w:t>ӧдчи»</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34"/>
              <w:rPr>
                <w:rFonts w:eastAsia="Times New Roman"/>
                <w:color w:val="000000"/>
                <w:lang w:eastAsia="ru-RU"/>
              </w:rPr>
            </w:pPr>
            <w:r w:rsidRPr="0096690C">
              <w:rPr>
                <w:rFonts w:eastAsia="Times New Roman"/>
                <w:color w:val="000000"/>
                <w:lang w:eastAsia="ru-RU"/>
              </w:rPr>
              <w:t>Важӧн</w:t>
            </w:r>
            <w:r w:rsidRPr="0096690C">
              <w:rPr>
                <w:rFonts w:eastAsia="Times New Roman"/>
                <w:color w:val="000000"/>
                <w:spacing w:val="138"/>
                <w:lang w:eastAsia="ru-RU"/>
              </w:rPr>
              <w:t xml:space="preserve"> </w:t>
            </w:r>
            <w:r w:rsidRPr="0096690C">
              <w:rPr>
                <w:rFonts w:eastAsia="Times New Roman"/>
                <w:color w:val="000000"/>
                <w:lang w:eastAsia="ru-RU"/>
              </w:rPr>
              <w:t>че</w:t>
            </w:r>
            <w:r w:rsidRPr="0096690C">
              <w:rPr>
                <w:rFonts w:eastAsia="Times New Roman"/>
                <w:color w:val="000000"/>
                <w:spacing w:val="-1"/>
                <w:lang w:eastAsia="ru-RU"/>
              </w:rPr>
              <w:t>л</w:t>
            </w:r>
            <w:r w:rsidRPr="0096690C">
              <w:rPr>
                <w:rFonts w:eastAsia="Times New Roman"/>
                <w:color w:val="000000"/>
                <w:lang w:eastAsia="ru-RU"/>
              </w:rPr>
              <w:t>ядьл</w:t>
            </w:r>
            <w:r w:rsidRPr="0096690C">
              <w:rPr>
                <w:rFonts w:eastAsia="Times New Roman"/>
                <w:color w:val="000000"/>
                <w:spacing w:val="-2"/>
                <w:lang w:eastAsia="ru-RU"/>
              </w:rPr>
              <w:t>ӧ</w:t>
            </w:r>
            <w:r w:rsidRPr="0096690C">
              <w:rPr>
                <w:rFonts w:eastAsia="Times New Roman"/>
                <w:color w:val="000000"/>
                <w:lang w:eastAsia="ru-RU"/>
              </w:rPr>
              <w:t>н</w:t>
            </w:r>
            <w:r w:rsidRPr="0096690C">
              <w:rPr>
                <w:rFonts w:eastAsia="Times New Roman"/>
                <w:color w:val="000000"/>
                <w:spacing w:val="137"/>
                <w:lang w:eastAsia="ru-RU"/>
              </w:rPr>
              <w:t xml:space="preserve"> </w:t>
            </w:r>
            <w:r w:rsidRPr="0096690C">
              <w:rPr>
                <w:rFonts w:eastAsia="Times New Roman"/>
                <w:color w:val="000000"/>
                <w:spacing w:val="1"/>
                <w:lang w:eastAsia="ru-RU"/>
              </w:rPr>
              <w:t>о</w:t>
            </w:r>
            <w:r w:rsidRPr="0096690C">
              <w:rPr>
                <w:rFonts w:eastAsia="Times New Roman"/>
                <w:color w:val="000000"/>
                <w:lang w:eastAsia="ru-RU"/>
              </w:rPr>
              <w:t>лӧм.</w:t>
            </w:r>
            <w:r w:rsidRPr="0096690C">
              <w:rPr>
                <w:rFonts w:eastAsia="Times New Roman"/>
                <w:color w:val="000000"/>
                <w:spacing w:val="138"/>
                <w:lang w:eastAsia="ru-RU"/>
              </w:rPr>
              <w:t xml:space="preserve"> </w:t>
            </w:r>
            <w:r w:rsidRPr="0096690C">
              <w:rPr>
                <w:rFonts w:eastAsia="Times New Roman"/>
                <w:color w:val="000000"/>
                <w:spacing w:val="-1"/>
                <w:lang w:eastAsia="ru-RU"/>
              </w:rPr>
              <w:t>К</w:t>
            </w:r>
            <w:r w:rsidRPr="0096690C">
              <w:rPr>
                <w:rFonts w:eastAsia="Times New Roman"/>
                <w:color w:val="000000"/>
                <w:lang w:eastAsia="ru-RU"/>
              </w:rPr>
              <w:t>ывб</w:t>
            </w:r>
            <w:r w:rsidRPr="0096690C">
              <w:rPr>
                <w:rFonts w:eastAsia="Times New Roman"/>
                <w:color w:val="000000"/>
                <w:spacing w:val="-2"/>
                <w:lang w:eastAsia="ru-RU"/>
              </w:rPr>
              <w:t>у</w:t>
            </w:r>
            <w:r w:rsidRPr="0096690C">
              <w:rPr>
                <w:rFonts w:eastAsia="Times New Roman"/>
                <w:color w:val="000000"/>
                <w:lang w:eastAsia="ru-RU"/>
              </w:rPr>
              <w:t>р</w:t>
            </w:r>
            <w:r w:rsidRPr="0096690C">
              <w:rPr>
                <w:rFonts w:eastAsia="Times New Roman"/>
                <w:color w:val="000000"/>
                <w:spacing w:val="-1"/>
                <w:lang w:eastAsia="ru-RU"/>
              </w:rPr>
              <w:t>ы</w:t>
            </w:r>
            <w:r w:rsidRPr="0096690C">
              <w:rPr>
                <w:rFonts w:eastAsia="Times New Roman"/>
                <w:color w:val="000000"/>
                <w:lang w:eastAsia="ru-RU"/>
              </w:rPr>
              <w:t>н</w:t>
            </w:r>
            <w:r w:rsidRPr="0096690C">
              <w:rPr>
                <w:rFonts w:eastAsia="Times New Roman"/>
                <w:color w:val="000000"/>
                <w:spacing w:val="137"/>
                <w:lang w:eastAsia="ru-RU"/>
              </w:rPr>
              <w:t xml:space="preserve"> </w:t>
            </w:r>
            <w:r w:rsidRPr="0096690C">
              <w:rPr>
                <w:rFonts w:eastAsia="Times New Roman"/>
                <w:color w:val="000000"/>
                <w:lang w:eastAsia="ru-RU"/>
              </w:rPr>
              <w:t>нор</w:t>
            </w:r>
            <w:r w:rsidRPr="0096690C">
              <w:rPr>
                <w:rFonts w:eastAsia="Times New Roman"/>
                <w:color w:val="000000"/>
                <w:spacing w:val="139"/>
                <w:lang w:eastAsia="ru-RU"/>
              </w:rPr>
              <w:t xml:space="preserve"> </w:t>
            </w:r>
            <w:r w:rsidRPr="0096690C">
              <w:rPr>
                <w:rFonts w:eastAsia="Times New Roman"/>
                <w:color w:val="000000"/>
                <w:lang w:eastAsia="ru-RU"/>
              </w:rPr>
              <w:t>да</w:t>
            </w:r>
            <w:r w:rsidRPr="0096690C">
              <w:rPr>
                <w:rFonts w:eastAsia="Times New Roman"/>
                <w:color w:val="000000"/>
                <w:spacing w:val="138"/>
                <w:lang w:eastAsia="ru-RU"/>
              </w:rPr>
              <w:t xml:space="preserve"> </w:t>
            </w:r>
            <w:r w:rsidRPr="0096690C">
              <w:rPr>
                <w:rFonts w:eastAsia="Times New Roman"/>
                <w:color w:val="000000"/>
                <w:lang w:eastAsia="ru-RU"/>
              </w:rPr>
              <w:t>нюм</w:t>
            </w:r>
            <w:r w:rsidRPr="0096690C">
              <w:rPr>
                <w:rFonts w:eastAsia="Times New Roman"/>
                <w:color w:val="000000"/>
                <w:spacing w:val="-1"/>
                <w:lang w:eastAsia="ru-RU"/>
              </w:rPr>
              <w:t>с</w:t>
            </w:r>
            <w:r w:rsidRPr="0096690C">
              <w:rPr>
                <w:rFonts w:eastAsia="Times New Roman"/>
                <w:color w:val="000000"/>
                <w:lang w:eastAsia="ru-RU"/>
              </w:rPr>
              <w:t>ера ви</w:t>
            </w:r>
            <w:r w:rsidRPr="0096690C">
              <w:rPr>
                <w:rFonts w:eastAsia="Times New Roman"/>
                <w:color w:val="000000"/>
                <w:spacing w:val="1"/>
                <w:lang w:eastAsia="ru-RU"/>
              </w:rPr>
              <w:t>д</w:t>
            </w:r>
            <w:r w:rsidRPr="0096690C">
              <w:rPr>
                <w:rFonts w:eastAsia="Times New Roman"/>
                <w:color w:val="000000"/>
                <w:spacing w:val="-2"/>
                <w:lang w:eastAsia="ru-RU"/>
              </w:rPr>
              <w:t>з</w:t>
            </w:r>
            <w:r w:rsidRPr="0096690C">
              <w:rPr>
                <w:rFonts w:eastAsia="Times New Roman"/>
                <w:color w:val="000000"/>
                <w:spacing w:val="1"/>
                <w:lang w:eastAsia="ru-RU"/>
              </w:rPr>
              <w:t>ӧ</w:t>
            </w:r>
            <w:r w:rsidRPr="0096690C">
              <w:rPr>
                <w:rFonts w:eastAsia="Times New Roman"/>
                <w:color w:val="000000"/>
                <w:lang w:eastAsia="ru-RU"/>
              </w:rPr>
              <w:t>дл</w:t>
            </w:r>
            <w:r w:rsidRPr="0096690C">
              <w:rPr>
                <w:rFonts w:eastAsia="Times New Roman"/>
                <w:color w:val="000000"/>
                <w:spacing w:val="-2"/>
                <w:lang w:eastAsia="ru-RU"/>
              </w:rPr>
              <w:t>а</w:t>
            </w:r>
            <w:r w:rsidRPr="0096690C">
              <w:rPr>
                <w:rFonts w:eastAsia="Times New Roman"/>
                <w:color w:val="000000"/>
                <w:lang w:eastAsia="ru-RU"/>
              </w:rPr>
              <w:t>с сӧль</w:t>
            </w:r>
            <w:r w:rsidRPr="0096690C">
              <w:rPr>
                <w:rFonts w:eastAsia="Times New Roman"/>
                <w:color w:val="000000"/>
                <w:spacing w:val="-3"/>
                <w:lang w:eastAsia="ru-RU"/>
              </w:rPr>
              <w:t>к</w:t>
            </w:r>
            <w:r w:rsidRPr="0096690C">
              <w:rPr>
                <w:rFonts w:eastAsia="Times New Roman"/>
                <w:color w:val="000000"/>
                <w:lang w:eastAsia="ru-RU"/>
              </w:rPr>
              <w:t>н</w:t>
            </w:r>
            <w:r w:rsidRPr="0096690C">
              <w:rPr>
                <w:rFonts w:eastAsia="Times New Roman"/>
                <w:color w:val="000000"/>
                <w:spacing w:val="1"/>
                <w:lang w:eastAsia="ru-RU"/>
              </w:rPr>
              <w:t>и</w:t>
            </w:r>
            <w:r w:rsidRPr="0096690C">
              <w:rPr>
                <w:rFonts w:eastAsia="Times New Roman"/>
                <w:color w:val="000000"/>
                <w:spacing w:val="-1"/>
                <w:lang w:eastAsia="ru-RU"/>
              </w:rPr>
              <w:t>т</w:t>
            </w:r>
            <w:r w:rsidRPr="0096690C">
              <w:rPr>
                <w:rFonts w:eastAsia="Times New Roman"/>
                <w:color w:val="000000"/>
                <w:lang w:eastAsia="ru-RU"/>
              </w:rPr>
              <w:t>чӧм</w:t>
            </w:r>
          </w:p>
        </w:tc>
      </w:tr>
      <w:tr w:rsidR="0096690C" w:rsidRPr="0096690C" w:rsidTr="00B659E5">
        <w:trPr>
          <w:cantSplit/>
          <w:trHeight w:hRule="exact" w:val="976"/>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5</w:t>
            </w:r>
            <w:r w:rsidRPr="0096690C">
              <w:rPr>
                <w:rFonts w:eastAsia="Times New Roman"/>
                <w:color w:val="000000"/>
                <w:lang w:eastAsia="ru-RU"/>
              </w:rPr>
              <w:t>.2</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35"/>
              <w:rPr>
                <w:rFonts w:eastAsia="Times New Roman"/>
                <w:color w:val="000000"/>
                <w:lang w:eastAsia="ru-RU"/>
              </w:rPr>
            </w:pPr>
            <w:r w:rsidRPr="0096690C">
              <w:rPr>
                <w:rFonts w:eastAsia="Times New Roman"/>
                <w:color w:val="000000"/>
                <w:lang w:eastAsia="ru-RU"/>
              </w:rPr>
              <w:t>Я.Рочев</w:t>
            </w:r>
            <w:r w:rsidRPr="0096690C">
              <w:rPr>
                <w:rFonts w:eastAsia="Times New Roman"/>
                <w:color w:val="000000"/>
                <w:spacing w:val="189"/>
                <w:lang w:eastAsia="ru-RU"/>
              </w:rPr>
              <w:t xml:space="preserve"> </w:t>
            </w:r>
            <w:r w:rsidRPr="0096690C">
              <w:rPr>
                <w:rFonts w:eastAsia="Times New Roman"/>
                <w:color w:val="000000"/>
                <w:lang w:eastAsia="ru-RU"/>
              </w:rPr>
              <w:t>«К</w:t>
            </w:r>
            <w:r w:rsidRPr="0096690C">
              <w:rPr>
                <w:rFonts w:eastAsia="Times New Roman"/>
                <w:color w:val="000000"/>
                <w:spacing w:val="-2"/>
                <w:lang w:eastAsia="ru-RU"/>
              </w:rPr>
              <w:t>ы</w:t>
            </w:r>
            <w:r w:rsidRPr="0096690C">
              <w:rPr>
                <w:rFonts w:eastAsia="Times New Roman"/>
                <w:color w:val="000000"/>
                <w:lang w:eastAsia="ru-RU"/>
              </w:rPr>
              <w:t>к д</w:t>
            </w:r>
            <w:r w:rsidRPr="0096690C">
              <w:rPr>
                <w:rFonts w:eastAsia="Times New Roman"/>
                <w:color w:val="000000"/>
                <w:spacing w:val="2"/>
                <w:lang w:eastAsia="ru-RU"/>
              </w:rPr>
              <w:t>р</w:t>
            </w:r>
            <w:r w:rsidRPr="0096690C">
              <w:rPr>
                <w:rFonts w:eastAsia="Times New Roman"/>
                <w:color w:val="000000"/>
                <w:spacing w:val="-3"/>
                <w:lang w:eastAsia="ru-RU"/>
              </w:rPr>
              <w:t>у</w:t>
            </w:r>
            <w:r w:rsidRPr="0096690C">
              <w:rPr>
                <w:rFonts w:eastAsia="Times New Roman"/>
                <w:color w:val="000000"/>
                <w:lang w:eastAsia="ru-RU"/>
              </w:rPr>
              <w:t>г»</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86"/>
              <w:jc w:val="both"/>
              <w:rPr>
                <w:rFonts w:eastAsia="Times New Roman"/>
                <w:color w:val="000000"/>
                <w:lang w:eastAsia="ru-RU"/>
              </w:rPr>
            </w:pPr>
            <w:r w:rsidRPr="0096690C">
              <w:rPr>
                <w:rFonts w:eastAsia="Times New Roman"/>
                <w:color w:val="000000"/>
                <w:lang w:eastAsia="ru-RU"/>
              </w:rPr>
              <w:t>Зонк</w:t>
            </w:r>
            <w:r w:rsidRPr="0096690C">
              <w:rPr>
                <w:rFonts w:eastAsia="Times New Roman"/>
                <w:color w:val="000000"/>
                <w:spacing w:val="-1"/>
                <w:lang w:eastAsia="ru-RU"/>
              </w:rPr>
              <w:t>а</w:t>
            </w:r>
            <w:r w:rsidRPr="0096690C">
              <w:rPr>
                <w:rFonts w:eastAsia="Times New Roman"/>
                <w:color w:val="000000"/>
                <w:lang w:eastAsia="ru-RU"/>
              </w:rPr>
              <w:t>яс</w:t>
            </w:r>
            <w:r w:rsidRPr="0096690C">
              <w:rPr>
                <w:rFonts w:eastAsia="Times New Roman"/>
                <w:color w:val="000000"/>
                <w:spacing w:val="-1"/>
                <w:lang w:eastAsia="ru-RU"/>
              </w:rPr>
              <w:t>к</w:t>
            </w:r>
            <w:r w:rsidRPr="0096690C">
              <w:rPr>
                <w:rFonts w:eastAsia="Times New Roman"/>
                <w:color w:val="000000"/>
                <w:lang w:eastAsia="ru-RU"/>
              </w:rPr>
              <w:t>ӧд</w:t>
            </w:r>
            <w:r w:rsidRPr="0096690C">
              <w:rPr>
                <w:rFonts w:eastAsia="Times New Roman"/>
                <w:color w:val="000000"/>
                <w:spacing w:val="63"/>
                <w:lang w:eastAsia="ru-RU"/>
              </w:rPr>
              <w:t xml:space="preserve"> </w:t>
            </w:r>
            <w:r w:rsidRPr="0096690C">
              <w:rPr>
                <w:rFonts w:eastAsia="Times New Roman"/>
                <w:color w:val="000000"/>
                <w:lang w:eastAsia="ru-RU"/>
              </w:rPr>
              <w:t>л</w:t>
            </w:r>
            <w:r w:rsidRPr="0096690C">
              <w:rPr>
                <w:rFonts w:eastAsia="Times New Roman"/>
                <w:color w:val="000000"/>
                <w:spacing w:val="-1"/>
                <w:lang w:eastAsia="ru-RU"/>
              </w:rPr>
              <w:t>о</w:t>
            </w:r>
            <w:r w:rsidRPr="0096690C">
              <w:rPr>
                <w:rFonts w:eastAsia="Times New Roman"/>
                <w:color w:val="000000"/>
                <w:lang w:eastAsia="ru-RU"/>
              </w:rPr>
              <w:t>ӧм</w:t>
            </w:r>
            <w:r w:rsidRPr="0096690C">
              <w:rPr>
                <w:rFonts w:eastAsia="Times New Roman"/>
                <w:color w:val="000000"/>
                <w:spacing w:val="-2"/>
                <w:lang w:eastAsia="ru-RU"/>
              </w:rPr>
              <w:t>т</w:t>
            </w:r>
            <w:r w:rsidRPr="0096690C">
              <w:rPr>
                <w:rFonts w:eastAsia="Times New Roman"/>
                <w:color w:val="000000"/>
                <w:lang w:eastAsia="ru-RU"/>
              </w:rPr>
              <w:t>оръяс.</w:t>
            </w:r>
            <w:r w:rsidRPr="0096690C">
              <w:rPr>
                <w:rFonts w:eastAsia="Times New Roman"/>
                <w:color w:val="000000"/>
                <w:spacing w:val="62"/>
                <w:lang w:eastAsia="ru-RU"/>
              </w:rPr>
              <w:t xml:space="preserve"> </w:t>
            </w:r>
            <w:r w:rsidRPr="0096690C">
              <w:rPr>
                <w:rFonts w:eastAsia="Times New Roman"/>
                <w:color w:val="000000"/>
                <w:spacing w:val="-2"/>
                <w:lang w:eastAsia="ru-RU"/>
              </w:rPr>
              <w:t>Л</w:t>
            </w:r>
            <w:r w:rsidRPr="0096690C">
              <w:rPr>
                <w:rFonts w:eastAsia="Times New Roman"/>
                <w:color w:val="000000"/>
                <w:spacing w:val="1"/>
                <w:lang w:eastAsia="ru-RU"/>
              </w:rPr>
              <w:t>о</w:t>
            </w:r>
            <w:r w:rsidRPr="0096690C">
              <w:rPr>
                <w:rFonts w:eastAsia="Times New Roman"/>
                <w:color w:val="000000"/>
                <w:spacing w:val="-1"/>
                <w:lang w:eastAsia="ru-RU"/>
              </w:rPr>
              <w:t>ӧ</w:t>
            </w:r>
            <w:r w:rsidRPr="0096690C">
              <w:rPr>
                <w:rFonts w:eastAsia="Times New Roman"/>
                <w:color w:val="000000"/>
                <w:lang w:eastAsia="ru-RU"/>
              </w:rPr>
              <w:t>мт</w:t>
            </w:r>
            <w:r w:rsidRPr="0096690C">
              <w:rPr>
                <w:rFonts w:eastAsia="Times New Roman"/>
                <w:color w:val="000000"/>
                <w:spacing w:val="-1"/>
                <w:lang w:eastAsia="ru-RU"/>
              </w:rPr>
              <w:t>о</w:t>
            </w:r>
            <w:r w:rsidRPr="0096690C">
              <w:rPr>
                <w:rFonts w:eastAsia="Times New Roman"/>
                <w:color w:val="000000"/>
                <w:lang w:eastAsia="ru-RU"/>
              </w:rPr>
              <w:t>ръя</w:t>
            </w:r>
            <w:r w:rsidRPr="0096690C">
              <w:rPr>
                <w:rFonts w:eastAsia="Times New Roman"/>
                <w:color w:val="000000"/>
                <w:spacing w:val="-2"/>
                <w:lang w:eastAsia="ru-RU"/>
              </w:rPr>
              <w:t>сы</w:t>
            </w:r>
            <w:r w:rsidRPr="0096690C">
              <w:rPr>
                <w:rFonts w:eastAsia="Times New Roman"/>
                <w:color w:val="000000"/>
                <w:lang w:eastAsia="ru-RU"/>
              </w:rPr>
              <w:t>н</w:t>
            </w:r>
            <w:r w:rsidRPr="0096690C">
              <w:rPr>
                <w:rFonts w:eastAsia="Times New Roman"/>
                <w:color w:val="000000"/>
                <w:spacing w:val="62"/>
                <w:lang w:eastAsia="ru-RU"/>
              </w:rPr>
              <w:t xml:space="preserve"> </w:t>
            </w:r>
            <w:r w:rsidRPr="0096690C">
              <w:rPr>
                <w:rFonts w:eastAsia="Times New Roman"/>
                <w:color w:val="000000"/>
                <w:lang w:eastAsia="ru-RU"/>
              </w:rPr>
              <w:t>да</w:t>
            </w:r>
            <w:r w:rsidRPr="0096690C">
              <w:rPr>
                <w:rFonts w:eastAsia="Times New Roman"/>
                <w:color w:val="000000"/>
                <w:spacing w:val="64"/>
                <w:lang w:eastAsia="ru-RU"/>
              </w:rPr>
              <w:t xml:space="preserve"> </w:t>
            </w:r>
            <w:r w:rsidRPr="0096690C">
              <w:rPr>
                <w:rFonts w:eastAsia="Times New Roman"/>
                <w:color w:val="000000"/>
                <w:spacing w:val="-1"/>
                <w:lang w:eastAsia="ru-RU"/>
              </w:rPr>
              <w:t>д</w:t>
            </w:r>
            <w:r w:rsidRPr="0096690C">
              <w:rPr>
                <w:rFonts w:eastAsia="Times New Roman"/>
                <w:color w:val="000000"/>
                <w:lang w:eastAsia="ru-RU"/>
              </w:rPr>
              <w:t>иал</w:t>
            </w:r>
            <w:r w:rsidRPr="0096690C">
              <w:rPr>
                <w:rFonts w:eastAsia="Times New Roman"/>
                <w:color w:val="000000"/>
                <w:spacing w:val="1"/>
                <w:lang w:eastAsia="ru-RU"/>
              </w:rPr>
              <w:t>о</w:t>
            </w:r>
            <w:r w:rsidRPr="0096690C">
              <w:rPr>
                <w:rFonts w:eastAsia="Times New Roman"/>
                <w:color w:val="000000"/>
                <w:lang w:eastAsia="ru-RU"/>
              </w:rPr>
              <w:t>гъ</w:t>
            </w:r>
            <w:r w:rsidRPr="0096690C">
              <w:rPr>
                <w:rFonts w:eastAsia="Times New Roman"/>
                <w:color w:val="000000"/>
                <w:spacing w:val="-2"/>
                <w:lang w:eastAsia="ru-RU"/>
              </w:rPr>
              <w:t>я</w:t>
            </w:r>
            <w:r w:rsidRPr="0096690C">
              <w:rPr>
                <w:rFonts w:eastAsia="Times New Roman"/>
                <w:color w:val="000000"/>
                <w:lang w:eastAsia="ru-RU"/>
              </w:rPr>
              <w:t>с</w:t>
            </w:r>
            <w:r w:rsidRPr="0096690C">
              <w:rPr>
                <w:rFonts w:eastAsia="Times New Roman"/>
                <w:color w:val="000000"/>
                <w:spacing w:val="-2"/>
                <w:lang w:eastAsia="ru-RU"/>
              </w:rPr>
              <w:t>ы</w:t>
            </w:r>
            <w:r w:rsidRPr="0096690C">
              <w:rPr>
                <w:rFonts w:eastAsia="Times New Roman"/>
                <w:color w:val="000000"/>
                <w:lang w:eastAsia="ru-RU"/>
              </w:rPr>
              <w:t>н к</w:t>
            </w:r>
            <w:r w:rsidRPr="0096690C">
              <w:rPr>
                <w:rFonts w:eastAsia="Times New Roman"/>
                <w:color w:val="000000"/>
                <w:spacing w:val="1"/>
                <w:lang w:eastAsia="ru-RU"/>
              </w:rPr>
              <w:t>ы</w:t>
            </w:r>
            <w:r w:rsidRPr="0096690C">
              <w:rPr>
                <w:rFonts w:eastAsia="Times New Roman"/>
                <w:color w:val="000000"/>
                <w:lang w:eastAsia="ru-RU"/>
              </w:rPr>
              <w:t>к</w:t>
            </w:r>
            <w:r w:rsidRPr="0096690C">
              <w:rPr>
                <w:rFonts w:eastAsia="Times New Roman"/>
                <w:color w:val="000000"/>
                <w:spacing w:val="28"/>
                <w:lang w:eastAsia="ru-RU"/>
              </w:rPr>
              <w:t xml:space="preserve"> </w:t>
            </w:r>
            <w:r w:rsidRPr="0096690C">
              <w:rPr>
                <w:rFonts w:eastAsia="Times New Roman"/>
                <w:color w:val="000000"/>
                <w:lang w:eastAsia="ru-RU"/>
              </w:rPr>
              <w:t>др</w:t>
            </w:r>
            <w:r w:rsidRPr="0096690C">
              <w:rPr>
                <w:rFonts w:eastAsia="Times New Roman"/>
                <w:color w:val="000000"/>
                <w:spacing w:val="-2"/>
                <w:lang w:eastAsia="ru-RU"/>
              </w:rPr>
              <w:t>у</w:t>
            </w:r>
            <w:r w:rsidRPr="0096690C">
              <w:rPr>
                <w:rFonts w:eastAsia="Times New Roman"/>
                <w:color w:val="000000"/>
                <w:lang w:eastAsia="ru-RU"/>
              </w:rPr>
              <w:t>г</w:t>
            </w:r>
            <w:r w:rsidRPr="0096690C">
              <w:rPr>
                <w:rFonts w:eastAsia="Times New Roman"/>
                <w:color w:val="000000"/>
                <w:spacing w:val="-1"/>
                <w:lang w:eastAsia="ru-RU"/>
              </w:rPr>
              <w:t>л</w:t>
            </w:r>
            <w:r w:rsidRPr="0096690C">
              <w:rPr>
                <w:rFonts w:eastAsia="Times New Roman"/>
                <w:color w:val="000000"/>
                <w:lang w:eastAsia="ru-RU"/>
              </w:rPr>
              <w:t>ӧн</w:t>
            </w:r>
            <w:r w:rsidRPr="0096690C">
              <w:rPr>
                <w:rFonts w:eastAsia="Times New Roman"/>
                <w:color w:val="000000"/>
                <w:spacing w:val="32"/>
                <w:lang w:eastAsia="ru-RU"/>
              </w:rPr>
              <w:t xml:space="preserve"> </w:t>
            </w:r>
            <w:r w:rsidRPr="0096690C">
              <w:rPr>
                <w:rFonts w:eastAsia="Times New Roman"/>
                <w:color w:val="000000"/>
                <w:spacing w:val="-2"/>
                <w:lang w:eastAsia="ru-RU"/>
              </w:rPr>
              <w:t>м</w:t>
            </w:r>
            <w:r w:rsidRPr="0096690C">
              <w:rPr>
                <w:rFonts w:eastAsia="Times New Roman"/>
                <w:color w:val="000000"/>
                <w:spacing w:val="1"/>
                <w:lang w:eastAsia="ru-RU"/>
              </w:rPr>
              <w:t>ор</w:t>
            </w:r>
            <w:r w:rsidRPr="0096690C">
              <w:rPr>
                <w:rFonts w:eastAsia="Times New Roman"/>
                <w:color w:val="000000"/>
                <w:lang w:eastAsia="ru-RU"/>
              </w:rPr>
              <w:t>т</w:t>
            </w:r>
            <w:r w:rsidRPr="0096690C">
              <w:rPr>
                <w:rFonts w:eastAsia="Times New Roman"/>
                <w:color w:val="000000"/>
                <w:spacing w:val="-2"/>
                <w:lang w:eastAsia="ru-RU"/>
              </w:rPr>
              <w:t>т</w:t>
            </w:r>
            <w:r w:rsidRPr="0096690C">
              <w:rPr>
                <w:rFonts w:eastAsia="Times New Roman"/>
                <w:color w:val="000000"/>
                <w:spacing w:val="-4"/>
                <w:lang w:eastAsia="ru-RU"/>
              </w:rPr>
              <w:t>у</w:t>
            </w:r>
            <w:r w:rsidRPr="0096690C">
              <w:rPr>
                <w:rFonts w:eastAsia="Times New Roman"/>
                <w:color w:val="000000"/>
                <w:lang w:eastAsia="ru-RU"/>
              </w:rPr>
              <w:t>й</w:t>
            </w:r>
            <w:r w:rsidRPr="0096690C">
              <w:rPr>
                <w:rFonts w:eastAsia="Times New Roman"/>
                <w:color w:val="000000"/>
                <w:spacing w:val="31"/>
                <w:lang w:eastAsia="ru-RU"/>
              </w:rPr>
              <w:t xml:space="preserve"> </w:t>
            </w:r>
            <w:r w:rsidRPr="0096690C">
              <w:rPr>
                <w:rFonts w:eastAsia="Times New Roman"/>
                <w:color w:val="000000"/>
                <w:lang w:eastAsia="ru-RU"/>
              </w:rPr>
              <w:t>воссь</w:t>
            </w:r>
            <w:r w:rsidRPr="0096690C">
              <w:rPr>
                <w:rFonts w:eastAsia="Times New Roman"/>
                <w:color w:val="000000"/>
                <w:spacing w:val="1"/>
                <w:lang w:eastAsia="ru-RU"/>
              </w:rPr>
              <w:t>ӧ</w:t>
            </w:r>
            <w:r w:rsidRPr="0096690C">
              <w:rPr>
                <w:rFonts w:eastAsia="Times New Roman"/>
                <w:color w:val="000000"/>
                <w:lang w:eastAsia="ru-RU"/>
              </w:rPr>
              <w:t>м.</w:t>
            </w:r>
            <w:r w:rsidRPr="0096690C">
              <w:rPr>
                <w:rFonts w:eastAsia="Times New Roman"/>
                <w:color w:val="000000"/>
                <w:spacing w:val="28"/>
                <w:lang w:eastAsia="ru-RU"/>
              </w:rPr>
              <w:t xml:space="preserve"> </w:t>
            </w:r>
            <w:r w:rsidRPr="0096690C">
              <w:rPr>
                <w:rFonts w:eastAsia="Times New Roman"/>
                <w:color w:val="000000"/>
                <w:lang w:eastAsia="ru-RU"/>
              </w:rPr>
              <w:t>Генялы</w:t>
            </w:r>
            <w:r w:rsidRPr="0096690C">
              <w:rPr>
                <w:rFonts w:eastAsia="Times New Roman"/>
                <w:color w:val="000000"/>
                <w:spacing w:val="28"/>
                <w:lang w:eastAsia="ru-RU"/>
              </w:rPr>
              <w:t xml:space="preserve"> </w:t>
            </w:r>
            <w:r w:rsidRPr="0096690C">
              <w:rPr>
                <w:rFonts w:eastAsia="Times New Roman"/>
                <w:color w:val="000000"/>
                <w:lang w:eastAsia="ru-RU"/>
              </w:rPr>
              <w:t>да</w:t>
            </w:r>
            <w:r w:rsidRPr="0096690C">
              <w:rPr>
                <w:rFonts w:eastAsia="Times New Roman"/>
                <w:color w:val="000000"/>
                <w:spacing w:val="30"/>
                <w:lang w:eastAsia="ru-RU"/>
              </w:rPr>
              <w:t xml:space="preserve"> </w:t>
            </w:r>
            <w:r w:rsidRPr="0096690C">
              <w:rPr>
                <w:rFonts w:eastAsia="Times New Roman"/>
                <w:color w:val="000000"/>
                <w:lang w:eastAsia="ru-RU"/>
              </w:rPr>
              <w:t>Вася</w:t>
            </w:r>
            <w:r w:rsidRPr="0096690C">
              <w:rPr>
                <w:rFonts w:eastAsia="Times New Roman"/>
                <w:color w:val="000000"/>
                <w:spacing w:val="-2"/>
                <w:lang w:eastAsia="ru-RU"/>
              </w:rPr>
              <w:t>л</w:t>
            </w:r>
            <w:r w:rsidRPr="0096690C">
              <w:rPr>
                <w:rFonts w:eastAsia="Times New Roman"/>
                <w:color w:val="000000"/>
                <w:lang w:eastAsia="ru-RU"/>
              </w:rPr>
              <w:t>ы</w:t>
            </w:r>
            <w:r w:rsidRPr="0096690C">
              <w:rPr>
                <w:rFonts w:eastAsia="Times New Roman"/>
                <w:color w:val="000000"/>
                <w:spacing w:val="29"/>
                <w:lang w:eastAsia="ru-RU"/>
              </w:rPr>
              <w:t xml:space="preserve"> </w:t>
            </w:r>
            <w:r w:rsidRPr="0096690C">
              <w:rPr>
                <w:rFonts w:eastAsia="Times New Roman"/>
                <w:color w:val="000000"/>
                <w:lang w:eastAsia="ru-RU"/>
              </w:rPr>
              <w:t>п</w:t>
            </w:r>
            <w:r w:rsidRPr="0096690C">
              <w:rPr>
                <w:rFonts w:eastAsia="Times New Roman"/>
                <w:color w:val="000000"/>
                <w:spacing w:val="-1"/>
                <w:lang w:eastAsia="ru-RU"/>
              </w:rPr>
              <w:t>ан</w:t>
            </w:r>
            <w:r w:rsidRPr="0096690C">
              <w:rPr>
                <w:rFonts w:eastAsia="Times New Roman"/>
                <w:color w:val="000000"/>
                <w:spacing w:val="-2"/>
                <w:lang w:eastAsia="ru-RU"/>
              </w:rPr>
              <w:t>ы</w:t>
            </w:r>
            <w:r w:rsidRPr="0096690C">
              <w:rPr>
                <w:rFonts w:eastAsia="Times New Roman"/>
                <w:color w:val="000000"/>
                <w:lang w:eastAsia="ru-RU"/>
              </w:rPr>
              <w:t>д с</w:t>
            </w:r>
            <w:r w:rsidRPr="0096690C">
              <w:rPr>
                <w:rFonts w:eastAsia="Times New Roman"/>
                <w:color w:val="000000"/>
                <w:spacing w:val="-3"/>
                <w:lang w:eastAsia="ru-RU"/>
              </w:rPr>
              <w:t>у</w:t>
            </w:r>
            <w:r w:rsidRPr="0096690C">
              <w:rPr>
                <w:rFonts w:eastAsia="Times New Roman"/>
                <w:color w:val="000000"/>
                <w:lang w:eastAsia="ru-RU"/>
              </w:rPr>
              <w:t>ла</w:t>
            </w:r>
            <w:r w:rsidRPr="0096690C">
              <w:rPr>
                <w:rFonts w:eastAsia="Times New Roman"/>
                <w:color w:val="000000"/>
                <w:spacing w:val="-2"/>
                <w:lang w:eastAsia="ru-RU"/>
              </w:rPr>
              <w:t>л</w:t>
            </w:r>
            <w:r w:rsidRPr="0096690C">
              <w:rPr>
                <w:rFonts w:eastAsia="Times New Roman"/>
                <w:color w:val="000000"/>
                <w:lang w:eastAsia="ru-RU"/>
              </w:rPr>
              <w:t>ысьяс</w:t>
            </w:r>
          </w:p>
        </w:tc>
      </w:tr>
      <w:tr w:rsidR="0096690C" w:rsidRPr="0096690C" w:rsidTr="00B659E5">
        <w:trPr>
          <w:cantSplit/>
          <w:trHeight w:hRule="exact" w:val="974"/>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5</w:t>
            </w:r>
            <w:r w:rsidRPr="0096690C">
              <w:rPr>
                <w:rFonts w:eastAsia="Times New Roman"/>
                <w:color w:val="000000"/>
                <w:lang w:eastAsia="ru-RU"/>
              </w:rPr>
              <w:t>.3</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1274"/>
              </w:tabs>
              <w:spacing w:before="14"/>
              <w:ind w:right="85"/>
              <w:jc w:val="both"/>
              <w:rPr>
                <w:rFonts w:eastAsia="Times New Roman"/>
                <w:color w:val="000000"/>
                <w:lang w:eastAsia="ru-RU"/>
              </w:rPr>
            </w:pPr>
            <w:r w:rsidRPr="0096690C">
              <w:rPr>
                <w:rFonts w:eastAsia="Times New Roman"/>
                <w:color w:val="000000"/>
                <w:lang w:eastAsia="ru-RU"/>
              </w:rPr>
              <w:t>Е</w:t>
            </w:r>
            <w:r w:rsidRPr="0096690C">
              <w:rPr>
                <w:rFonts w:eastAsia="Times New Roman"/>
                <w:color w:val="000000"/>
                <w:spacing w:val="-1"/>
                <w:lang w:eastAsia="ru-RU"/>
              </w:rPr>
              <w:t>.</w:t>
            </w:r>
            <w:r w:rsidRPr="0096690C">
              <w:rPr>
                <w:rFonts w:eastAsia="Times New Roman"/>
                <w:color w:val="000000"/>
                <w:lang w:eastAsia="ru-RU"/>
              </w:rPr>
              <w:t>В.</w:t>
            </w:r>
            <w:r w:rsidRPr="0096690C">
              <w:rPr>
                <w:rFonts w:eastAsia="Times New Roman"/>
                <w:color w:val="000000"/>
                <w:lang w:eastAsia="ru-RU"/>
              </w:rPr>
              <w:tab/>
              <w:t>Ро</w:t>
            </w:r>
            <w:r w:rsidRPr="0096690C">
              <w:rPr>
                <w:rFonts w:eastAsia="Times New Roman"/>
                <w:color w:val="000000"/>
                <w:spacing w:val="1"/>
                <w:lang w:eastAsia="ru-RU"/>
              </w:rPr>
              <w:t>ч</w:t>
            </w:r>
            <w:r w:rsidRPr="0096690C">
              <w:rPr>
                <w:rFonts w:eastAsia="Times New Roman"/>
                <w:color w:val="000000"/>
                <w:lang w:eastAsia="ru-RU"/>
              </w:rPr>
              <w:t>ев «</w:t>
            </w:r>
            <w:r w:rsidRPr="0096690C">
              <w:rPr>
                <w:rFonts w:eastAsia="Times New Roman"/>
                <w:color w:val="000000"/>
                <w:spacing w:val="-1"/>
                <w:lang w:eastAsia="ru-RU"/>
              </w:rPr>
              <w:t>М</w:t>
            </w:r>
            <w:r w:rsidRPr="0096690C">
              <w:rPr>
                <w:rFonts w:eastAsia="Times New Roman"/>
                <w:color w:val="000000"/>
                <w:lang w:eastAsia="ru-RU"/>
              </w:rPr>
              <w:t>ит</w:t>
            </w:r>
            <w:r w:rsidRPr="0096690C">
              <w:rPr>
                <w:rFonts w:eastAsia="Times New Roman"/>
                <w:color w:val="000000"/>
                <w:spacing w:val="1"/>
                <w:lang w:eastAsia="ru-RU"/>
              </w:rPr>
              <w:t>р</w:t>
            </w:r>
            <w:r w:rsidRPr="0096690C">
              <w:rPr>
                <w:rFonts w:eastAsia="Times New Roman"/>
                <w:color w:val="000000"/>
                <w:spacing w:val="-2"/>
                <w:lang w:eastAsia="ru-RU"/>
              </w:rPr>
              <w:t>у</w:t>
            </w:r>
            <w:r w:rsidRPr="0096690C">
              <w:rPr>
                <w:rFonts w:eastAsia="Times New Roman"/>
                <w:color w:val="000000"/>
                <w:lang w:eastAsia="ru-RU"/>
              </w:rPr>
              <w:t>к</w:t>
            </w:r>
            <w:r w:rsidRPr="0096690C">
              <w:rPr>
                <w:rFonts w:eastAsia="Times New Roman"/>
                <w:color w:val="000000"/>
                <w:spacing w:val="176"/>
                <w:lang w:eastAsia="ru-RU"/>
              </w:rPr>
              <w:t xml:space="preserve"> </w:t>
            </w:r>
            <w:r w:rsidRPr="0096690C">
              <w:rPr>
                <w:rFonts w:eastAsia="Times New Roman"/>
                <w:color w:val="000000"/>
                <w:lang w:eastAsia="ru-RU"/>
              </w:rPr>
              <w:t>пе</w:t>
            </w:r>
            <w:r w:rsidRPr="0096690C">
              <w:rPr>
                <w:rFonts w:eastAsia="Times New Roman"/>
                <w:color w:val="000000"/>
                <w:spacing w:val="-1"/>
                <w:lang w:eastAsia="ru-RU"/>
              </w:rPr>
              <w:t>т</w:t>
            </w:r>
            <w:r w:rsidRPr="0096690C">
              <w:rPr>
                <w:rFonts w:eastAsia="Times New Roman"/>
                <w:color w:val="000000"/>
                <w:lang w:eastAsia="ru-RU"/>
              </w:rPr>
              <w:t>ö т</w:t>
            </w:r>
            <w:r w:rsidRPr="0096690C">
              <w:rPr>
                <w:rFonts w:eastAsia="Times New Roman"/>
                <w:color w:val="000000"/>
                <w:spacing w:val="-3"/>
                <w:lang w:eastAsia="ru-RU"/>
              </w:rPr>
              <w:t>у</w:t>
            </w:r>
            <w:r w:rsidRPr="0096690C">
              <w:rPr>
                <w:rFonts w:eastAsia="Times New Roman"/>
                <w:color w:val="000000"/>
                <w:lang w:eastAsia="ru-RU"/>
              </w:rPr>
              <w:t>н</w:t>
            </w:r>
            <w:r w:rsidRPr="0096690C">
              <w:rPr>
                <w:rFonts w:eastAsia="Times New Roman"/>
                <w:color w:val="000000"/>
                <w:spacing w:val="1"/>
                <w:lang w:eastAsia="ru-RU"/>
              </w:rPr>
              <w:t>др</w:t>
            </w:r>
            <w:r w:rsidRPr="0096690C">
              <w:rPr>
                <w:rFonts w:eastAsia="Times New Roman"/>
                <w:color w:val="000000"/>
                <w:lang w:eastAsia="ru-RU"/>
              </w:rPr>
              <w:t>а</w:t>
            </w:r>
            <w:r w:rsidRPr="0096690C">
              <w:rPr>
                <w:rFonts w:eastAsia="Times New Roman"/>
                <w:color w:val="000000"/>
                <w:spacing w:val="-1"/>
                <w:lang w:eastAsia="ru-RU"/>
              </w:rPr>
              <w:t>ы</w:t>
            </w:r>
            <w:r w:rsidRPr="0096690C">
              <w:rPr>
                <w:rFonts w:eastAsia="Times New Roman"/>
                <w:color w:val="000000"/>
                <w:lang w:eastAsia="ru-RU"/>
              </w:rPr>
              <w:t>сь»</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84"/>
              <w:jc w:val="both"/>
              <w:rPr>
                <w:rFonts w:eastAsia="Times New Roman"/>
                <w:color w:val="000000"/>
                <w:lang w:eastAsia="ru-RU"/>
              </w:rPr>
            </w:pPr>
            <w:r w:rsidRPr="0096690C">
              <w:rPr>
                <w:rFonts w:eastAsia="Times New Roman"/>
                <w:color w:val="000000"/>
                <w:spacing w:val="1"/>
                <w:lang w:eastAsia="ru-RU"/>
              </w:rPr>
              <w:t>Т</w:t>
            </w:r>
            <w:r w:rsidRPr="0096690C">
              <w:rPr>
                <w:rFonts w:eastAsia="Times New Roman"/>
                <w:color w:val="000000"/>
                <w:spacing w:val="-3"/>
                <w:lang w:eastAsia="ru-RU"/>
              </w:rPr>
              <w:t>у</w:t>
            </w:r>
            <w:r w:rsidRPr="0096690C">
              <w:rPr>
                <w:rFonts w:eastAsia="Times New Roman"/>
                <w:color w:val="000000"/>
                <w:lang w:eastAsia="ru-RU"/>
              </w:rPr>
              <w:t>н</w:t>
            </w:r>
            <w:r w:rsidRPr="0096690C">
              <w:rPr>
                <w:rFonts w:eastAsia="Times New Roman"/>
                <w:color w:val="000000"/>
                <w:spacing w:val="1"/>
                <w:lang w:eastAsia="ru-RU"/>
              </w:rPr>
              <w:t>др</w:t>
            </w:r>
            <w:r w:rsidRPr="0096690C">
              <w:rPr>
                <w:rFonts w:eastAsia="Times New Roman"/>
                <w:color w:val="000000"/>
                <w:spacing w:val="-1"/>
                <w:lang w:eastAsia="ru-RU"/>
              </w:rPr>
              <w:t>аы</w:t>
            </w:r>
            <w:r w:rsidRPr="0096690C">
              <w:rPr>
                <w:rFonts w:eastAsia="Times New Roman"/>
                <w:color w:val="000000"/>
                <w:lang w:eastAsia="ru-RU"/>
              </w:rPr>
              <w:t>н</w:t>
            </w:r>
            <w:r w:rsidRPr="0096690C">
              <w:rPr>
                <w:rFonts w:eastAsia="Times New Roman"/>
                <w:color w:val="000000"/>
                <w:spacing w:val="88"/>
                <w:lang w:eastAsia="ru-RU"/>
              </w:rPr>
              <w:t xml:space="preserve"> </w:t>
            </w:r>
            <w:r w:rsidRPr="0096690C">
              <w:rPr>
                <w:rFonts w:eastAsia="Times New Roman"/>
                <w:color w:val="000000"/>
                <w:lang w:eastAsia="ru-RU"/>
              </w:rPr>
              <w:t>быд</w:t>
            </w:r>
            <w:r w:rsidRPr="0096690C">
              <w:rPr>
                <w:rFonts w:eastAsia="Times New Roman"/>
                <w:color w:val="000000"/>
                <w:spacing w:val="-1"/>
                <w:lang w:eastAsia="ru-RU"/>
              </w:rPr>
              <w:t>м</w:t>
            </w:r>
            <w:r w:rsidRPr="0096690C">
              <w:rPr>
                <w:rFonts w:eastAsia="Times New Roman"/>
                <w:color w:val="000000"/>
                <w:lang w:eastAsia="ru-RU"/>
              </w:rPr>
              <w:t>ысь</w:t>
            </w:r>
            <w:r w:rsidRPr="0096690C">
              <w:rPr>
                <w:rFonts w:eastAsia="Times New Roman"/>
                <w:color w:val="000000"/>
                <w:spacing w:val="85"/>
                <w:lang w:eastAsia="ru-RU"/>
              </w:rPr>
              <w:t xml:space="preserve"> </w:t>
            </w:r>
            <w:r w:rsidRPr="0096690C">
              <w:rPr>
                <w:rFonts w:eastAsia="Times New Roman"/>
                <w:color w:val="000000"/>
                <w:lang w:eastAsia="ru-RU"/>
              </w:rPr>
              <w:t>д</w:t>
            </w:r>
            <w:r w:rsidRPr="0096690C">
              <w:rPr>
                <w:rFonts w:eastAsia="Times New Roman"/>
                <w:color w:val="000000"/>
                <w:spacing w:val="2"/>
                <w:lang w:eastAsia="ru-RU"/>
              </w:rPr>
              <w:t>е</w:t>
            </w:r>
            <w:r w:rsidRPr="0096690C">
              <w:rPr>
                <w:rFonts w:eastAsia="Times New Roman"/>
                <w:color w:val="000000"/>
                <w:lang w:eastAsia="ru-RU"/>
              </w:rPr>
              <w:t>т</w:t>
            </w:r>
            <w:r w:rsidRPr="0096690C">
              <w:rPr>
                <w:rFonts w:eastAsia="Times New Roman"/>
                <w:color w:val="000000"/>
                <w:spacing w:val="-1"/>
                <w:lang w:eastAsia="ru-RU"/>
              </w:rPr>
              <w:t>и</w:t>
            </w:r>
            <w:r w:rsidRPr="0096690C">
              <w:rPr>
                <w:rFonts w:eastAsia="Times New Roman"/>
                <w:color w:val="000000"/>
                <w:lang w:eastAsia="ru-RU"/>
              </w:rPr>
              <w:t>нка</w:t>
            </w:r>
            <w:r w:rsidRPr="0096690C">
              <w:rPr>
                <w:rFonts w:eastAsia="Times New Roman"/>
                <w:color w:val="000000"/>
                <w:spacing w:val="-2"/>
                <w:lang w:eastAsia="ru-RU"/>
              </w:rPr>
              <w:t>л</w:t>
            </w:r>
            <w:r w:rsidRPr="0096690C">
              <w:rPr>
                <w:rFonts w:eastAsia="Times New Roman"/>
                <w:color w:val="000000"/>
                <w:lang w:eastAsia="ru-RU"/>
              </w:rPr>
              <w:t>ӧн</w:t>
            </w:r>
            <w:r w:rsidRPr="0096690C">
              <w:rPr>
                <w:rFonts w:eastAsia="Times New Roman"/>
                <w:color w:val="000000"/>
                <w:spacing w:val="90"/>
                <w:lang w:eastAsia="ru-RU"/>
              </w:rPr>
              <w:t xml:space="preserve"> </w:t>
            </w:r>
            <w:r w:rsidRPr="0096690C">
              <w:rPr>
                <w:rFonts w:eastAsia="Times New Roman"/>
                <w:color w:val="000000"/>
                <w:lang w:eastAsia="ru-RU"/>
              </w:rPr>
              <w:t>ас</w:t>
            </w:r>
            <w:r w:rsidRPr="0096690C">
              <w:rPr>
                <w:rFonts w:eastAsia="Times New Roman"/>
                <w:color w:val="000000"/>
                <w:spacing w:val="88"/>
                <w:lang w:eastAsia="ru-RU"/>
              </w:rPr>
              <w:t xml:space="preserve"> </w:t>
            </w:r>
            <w:r w:rsidRPr="0096690C">
              <w:rPr>
                <w:rFonts w:eastAsia="Times New Roman"/>
                <w:color w:val="000000"/>
                <w:lang w:eastAsia="ru-RU"/>
              </w:rPr>
              <w:t>э</w:t>
            </w:r>
            <w:r w:rsidRPr="0096690C">
              <w:rPr>
                <w:rFonts w:eastAsia="Times New Roman"/>
                <w:color w:val="000000"/>
                <w:spacing w:val="-2"/>
                <w:lang w:eastAsia="ru-RU"/>
              </w:rPr>
              <w:t>т</w:t>
            </w:r>
            <w:r w:rsidRPr="0096690C">
              <w:rPr>
                <w:rFonts w:eastAsia="Times New Roman"/>
                <w:color w:val="000000"/>
                <w:lang w:eastAsia="ru-RU"/>
              </w:rPr>
              <w:t>ш</w:t>
            </w:r>
            <w:r w:rsidRPr="0096690C">
              <w:rPr>
                <w:rFonts w:eastAsia="Times New Roman"/>
                <w:color w:val="000000"/>
                <w:spacing w:val="87"/>
                <w:lang w:eastAsia="ru-RU"/>
              </w:rPr>
              <w:t xml:space="preserve"> </w:t>
            </w:r>
            <w:r w:rsidRPr="0096690C">
              <w:rPr>
                <w:rFonts w:eastAsia="Times New Roman"/>
                <w:color w:val="000000"/>
                <w:lang w:eastAsia="ru-RU"/>
              </w:rPr>
              <w:t>да</w:t>
            </w:r>
            <w:r w:rsidRPr="0096690C">
              <w:rPr>
                <w:rFonts w:eastAsia="Times New Roman"/>
                <w:color w:val="000000"/>
                <w:spacing w:val="90"/>
                <w:lang w:eastAsia="ru-RU"/>
              </w:rPr>
              <w:t xml:space="preserve"> </w:t>
            </w:r>
            <w:r w:rsidRPr="0096690C">
              <w:rPr>
                <w:rFonts w:eastAsia="Times New Roman"/>
                <w:color w:val="000000"/>
                <w:spacing w:val="1"/>
                <w:lang w:eastAsia="ru-RU"/>
              </w:rPr>
              <w:t>о</w:t>
            </w:r>
            <w:r w:rsidRPr="0096690C">
              <w:rPr>
                <w:rFonts w:eastAsia="Times New Roman"/>
                <w:color w:val="000000"/>
                <w:lang w:eastAsia="ru-RU"/>
              </w:rPr>
              <w:t>лӧм</w:t>
            </w:r>
            <w:r w:rsidRPr="0096690C">
              <w:rPr>
                <w:rFonts w:eastAsia="Times New Roman"/>
                <w:color w:val="000000"/>
                <w:spacing w:val="89"/>
                <w:lang w:eastAsia="ru-RU"/>
              </w:rPr>
              <w:t xml:space="preserve"> </w:t>
            </w:r>
            <w:r w:rsidRPr="0096690C">
              <w:rPr>
                <w:rFonts w:eastAsia="Times New Roman"/>
                <w:color w:val="000000"/>
                <w:lang w:eastAsia="ru-RU"/>
              </w:rPr>
              <w:t>вы</w:t>
            </w:r>
            <w:r w:rsidRPr="0096690C">
              <w:rPr>
                <w:rFonts w:eastAsia="Times New Roman"/>
                <w:color w:val="000000"/>
                <w:spacing w:val="-2"/>
                <w:lang w:eastAsia="ru-RU"/>
              </w:rPr>
              <w:t>л</w:t>
            </w:r>
            <w:r w:rsidRPr="0096690C">
              <w:rPr>
                <w:rFonts w:eastAsia="Times New Roman"/>
                <w:color w:val="000000"/>
                <w:lang w:eastAsia="ru-RU"/>
              </w:rPr>
              <w:t>ӧ ви</w:t>
            </w:r>
            <w:r w:rsidRPr="0096690C">
              <w:rPr>
                <w:rFonts w:eastAsia="Times New Roman"/>
                <w:color w:val="000000"/>
                <w:spacing w:val="1"/>
                <w:lang w:eastAsia="ru-RU"/>
              </w:rPr>
              <w:t>д</w:t>
            </w:r>
            <w:r w:rsidRPr="0096690C">
              <w:rPr>
                <w:rFonts w:eastAsia="Times New Roman"/>
                <w:color w:val="000000"/>
                <w:spacing w:val="-2"/>
                <w:lang w:eastAsia="ru-RU"/>
              </w:rPr>
              <w:t>з</w:t>
            </w:r>
            <w:r w:rsidRPr="0096690C">
              <w:rPr>
                <w:rFonts w:eastAsia="Times New Roman"/>
                <w:color w:val="000000"/>
                <w:spacing w:val="1"/>
                <w:lang w:eastAsia="ru-RU"/>
              </w:rPr>
              <w:t>ӧ</w:t>
            </w:r>
            <w:r w:rsidRPr="0096690C">
              <w:rPr>
                <w:rFonts w:eastAsia="Times New Roman"/>
                <w:color w:val="000000"/>
                <w:lang w:eastAsia="ru-RU"/>
              </w:rPr>
              <w:t>дл</w:t>
            </w:r>
            <w:r w:rsidRPr="0096690C">
              <w:rPr>
                <w:rFonts w:eastAsia="Times New Roman"/>
                <w:color w:val="000000"/>
                <w:spacing w:val="-2"/>
                <w:lang w:eastAsia="ru-RU"/>
              </w:rPr>
              <w:t>а</w:t>
            </w:r>
            <w:r w:rsidRPr="0096690C">
              <w:rPr>
                <w:rFonts w:eastAsia="Times New Roman"/>
                <w:color w:val="000000"/>
                <w:lang w:eastAsia="ru-RU"/>
              </w:rPr>
              <w:t>с</w:t>
            </w:r>
            <w:r w:rsidRPr="0096690C">
              <w:rPr>
                <w:rFonts w:eastAsia="Times New Roman"/>
                <w:color w:val="000000"/>
                <w:spacing w:val="107"/>
                <w:lang w:eastAsia="ru-RU"/>
              </w:rPr>
              <w:t xml:space="preserve"> </w:t>
            </w:r>
            <w:r w:rsidRPr="0096690C">
              <w:rPr>
                <w:rFonts w:eastAsia="Times New Roman"/>
                <w:color w:val="000000"/>
                <w:lang w:eastAsia="ru-RU"/>
              </w:rPr>
              <w:t>с</w:t>
            </w:r>
            <w:r w:rsidRPr="0096690C">
              <w:rPr>
                <w:rFonts w:eastAsia="Times New Roman"/>
                <w:color w:val="000000"/>
                <w:spacing w:val="1"/>
                <w:lang w:eastAsia="ru-RU"/>
              </w:rPr>
              <w:t>ӧ</w:t>
            </w:r>
            <w:r w:rsidRPr="0096690C">
              <w:rPr>
                <w:rFonts w:eastAsia="Times New Roman"/>
                <w:color w:val="000000"/>
                <w:spacing w:val="-2"/>
                <w:lang w:eastAsia="ru-RU"/>
              </w:rPr>
              <w:t>в</w:t>
            </w:r>
            <w:r w:rsidRPr="0096690C">
              <w:rPr>
                <w:rFonts w:eastAsia="Times New Roman"/>
                <w:color w:val="000000"/>
                <w:lang w:eastAsia="ru-RU"/>
              </w:rPr>
              <w:t>мӧм.</w:t>
            </w:r>
            <w:r w:rsidRPr="0096690C">
              <w:rPr>
                <w:rFonts w:eastAsia="Times New Roman"/>
                <w:color w:val="000000"/>
                <w:spacing w:val="105"/>
                <w:lang w:eastAsia="ru-RU"/>
              </w:rPr>
              <w:t xml:space="preserve"> </w:t>
            </w:r>
            <w:r w:rsidRPr="0096690C">
              <w:rPr>
                <w:rFonts w:eastAsia="Times New Roman"/>
                <w:color w:val="000000"/>
                <w:lang w:eastAsia="ru-RU"/>
              </w:rPr>
              <w:t>Выльтор</w:t>
            </w:r>
            <w:r w:rsidRPr="0096690C">
              <w:rPr>
                <w:rFonts w:eastAsia="Times New Roman"/>
                <w:color w:val="000000"/>
                <w:spacing w:val="104"/>
                <w:lang w:eastAsia="ru-RU"/>
              </w:rPr>
              <w:t xml:space="preserve"> </w:t>
            </w:r>
            <w:r w:rsidRPr="0096690C">
              <w:rPr>
                <w:rFonts w:eastAsia="Times New Roman"/>
                <w:color w:val="000000"/>
                <w:lang w:eastAsia="ru-RU"/>
              </w:rPr>
              <w:t>да</w:t>
            </w:r>
            <w:r w:rsidRPr="0096690C">
              <w:rPr>
                <w:rFonts w:eastAsia="Times New Roman"/>
                <w:color w:val="000000"/>
                <w:spacing w:val="109"/>
                <w:lang w:eastAsia="ru-RU"/>
              </w:rPr>
              <w:t xml:space="preserve"> </w:t>
            </w:r>
            <w:r w:rsidRPr="0096690C">
              <w:rPr>
                <w:rFonts w:eastAsia="Times New Roman"/>
                <w:color w:val="000000"/>
                <w:lang w:eastAsia="ru-RU"/>
              </w:rPr>
              <w:t>б</w:t>
            </w:r>
            <w:r w:rsidRPr="0096690C">
              <w:rPr>
                <w:rFonts w:eastAsia="Times New Roman"/>
                <w:color w:val="000000"/>
                <w:spacing w:val="-2"/>
                <w:lang w:eastAsia="ru-RU"/>
              </w:rPr>
              <w:t>у</w:t>
            </w:r>
            <w:r w:rsidRPr="0096690C">
              <w:rPr>
                <w:rFonts w:eastAsia="Times New Roman"/>
                <w:color w:val="000000"/>
                <w:lang w:eastAsia="ru-RU"/>
              </w:rPr>
              <w:t>р</w:t>
            </w:r>
            <w:r w:rsidRPr="0096690C">
              <w:rPr>
                <w:rFonts w:eastAsia="Times New Roman"/>
                <w:color w:val="000000"/>
                <w:spacing w:val="-1"/>
                <w:lang w:eastAsia="ru-RU"/>
              </w:rPr>
              <w:t>т</w:t>
            </w:r>
            <w:r w:rsidRPr="0096690C">
              <w:rPr>
                <w:rFonts w:eastAsia="Times New Roman"/>
                <w:color w:val="000000"/>
                <w:lang w:eastAsia="ru-RU"/>
              </w:rPr>
              <w:t>ор</w:t>
            </w:r>
            <w:r w:rsidRPr="0096690C">
              <w:rPr>
                <w:rFonts w:eastAsia="Times New Roman"/>
                <w:color w:val="000000"/>
                <w:spacing w:val="109"/>
                <w:lang w:eastAsia="ru-RU"/>
              </w:rPr>
              <w:t xml:space="preserve"> </w:t>
            </w:r>
            <w:r w:rsidRPr="0096690C">
              <w:rPr>
                <w:rFonts w:eastAsia="Times New Roman"/>
                <w:color w:val="000000"/>
                <w:spacing w:val="-2"/>
                <w:lang w:eastAsia="ru-RU"/>
              </w:rPr>
              <w:t>в</w:t>
            </w:r>
            <w:r w:rsidRPr="0096690C">
              <w:rPr>
                <w:rFonts w:eastAsia="Times New Roman"/>
                <w:color w:val="000000"/>
                <w:lang w:eastAsia="ru-RU"/>
              </w:rPr>
              <w:t>ӧ</w:t>
            </w:r>
            <w:r w:rsidRPr="0096690C">
              <w:rPr>
                <w:rFonts w:eastAsia="Times New Roman"/>
                <w:color w:val="000000"/>
                <w:spacing w:val="-1"/>
                <w:lang w:eastAsia="ru-RU"/>
              </w:rPr>
              <w:t>ч</w:t>
            </w:r>
            <w:r w:rsidRPr="0096690C">
              <w:rPr>
                <w:rFonts w:eastAsia="Times New Roman"/>
                <w:color w:val="000000"/>
                <w:lang w:eastAsia="ru-RU"/>
              </w:rPr>
              <w:t>ны</w:t>
            </w:r>
            <w:r w:rsidRPr="0096690C">
              <w:rPr>
                <w:rFonts w:eastAsia="Times New Roman"/>
                <w:color w:val="000000"/>
                <w:spacing w:val="106"/>
                <w:lang w:eastAsia="ru-RU"/>
              </w:rPr>
              <w:t xml:space="preserve"> </w:t>
            </w:r>
            <w:r w:rsidRPr="0096690C">
              <w:rPr>
                <w:rFonts w:eastAsia="Times New Roman"/>
                <w:color w:val="000000"/>
                <w:lang w:eastAsia="ru-RU"/>
              </w:rPr>
              <w:t>зiльӧ</w:t>
            </w:r>
            <w:r w:rsidRPr="0096690C">
              <w:rPr>
                <w:rFonts w:eastAsia="Times New Roman"/>
                <w:color w:val="000000"/>
                <w:spacing w:val="-1"/>
                <w:lang w:eastAsia="ru-RU"/>
              </w:rPr>
              <w:t>м</w:t>
            </w:r>
            <w:r w:rsidRPr="0096690C">
              <w:rPr>
                <w:rFonts w:eastAsia="Times New Roman"/>
                <w:color w:val="000000"/>
                <w:lang w:eastAsia="ru-RU"/>
              </w:rPr>
              <w:t>. А</w:t>
            </w:r>
            <w:r w:rsidRPr="0096690C">
              <w:rPr>
                <w:rFonts w:eastAsia="Times New Roman"/>
                <w:color w:val="000000"/>
                <w:spacing w:val="-1"/>
                <w:lang w:eastAsia="ru-RU"/>
              </w:rPr>
              <w:t>в</w:t>
            </w:r>
            <w:r w:rsidRPr="0096690C">
              <w:rPr>
                <w:rFonts w:eastAsia="Times New Roman"/>
                <w:color w:val="000000"/>
                <w:lang w:eastAsia="ru-RU"/>
              </w:rPr>
              <w:t>то</w:t>
            </w:r>
            <w:r w:rsidRPr="0096690C">
              <w:rPr>
                <w:rFonts w:eastAsia="Times New Roman"/>
                <w:color w:val="000000"/>
                <w:spacing w:val="1"/>
                <w:lang w:eastAsia="ru-RU"/>
              </w:rPr>
              <w:t>р</w:t>
            </w:r>
            <w:r w:rsidRPr="0096690C">
              <w:rPr>
                <w:rFonts w:eastAsia="Times New Roman"/>
                <w:color w:val="000000"/>
                <w:lang w:eastAsia="ru-RU"/>
              </w:rPr>
              <w:t>л</w:t>
            </w:r>
            <w:r w:rsidRPr="0096690C">
              <w:rPr>
                <w:rFonts w:eastAsia="Times New Roman"/>
                <w:color w:val="000000"/>
                <w:spacing w:val="-1"/>
                <w:lang w:eastAsia="ru-RU"/>
              </w:rPr>
              <w:t>ӧ</w:t>
            </w:r>
            <w:r w:rsidRPr="0096690C">
              <w:rPr>
                <w:rFonts w:eastAsia="Times New Roman"/>
                <w:color w:val="000000"/>
                <w:lang w:eastAsia="ru-RU"/>
              </w:rPr>
              <w:t>н не</w:t>
            </w:r>
            <w:r w:rsidRPr="0096690C">
              <w:rPr>
                <w:rFonts w:eastAsia="Times New Roman"/>
                <w:color w:val="000000"/>
                <w:spacing w:val="-2"/>
                <w:lang w:eastAsia="ru-RU"/>
              </w:rPr>
              <w:t>б</w:t>
            </w:r>
            <w:r w:rsidRPr="0096690C">
              <w:rPr>
                <w:rFonts w:eastAsia="Times New Roman"/>
                <w:color w:val="000000"/>
                <w:lang w:eastAsia="ru-RU"/>
              </w:rPr>
              <w:t>ыд</w:t>
            </w:r>
            <w:r w:rsidRPr="0096690C">
              <w:rPr>
                <w:rFonts w:eastAsia="Times New Roman"/>
                <w:color w:val="000000"/>
                <w:spacing w:val="1"/>
                <w:lang w:eastAsia="ru-RU"/>
              </w:rPr>
              <w:t xml:space="preserve"> </w:t>
            </w:r>
            <w:r w:rsidRPr="0096690C">
              <w:rPr>
                <w:rFonts w:eastAsia="Times New Roman"/>
                <w:color w:val="000000"/>
                <w:spacing w:val="-2"/>
                <w:lang w:eastAsia="ru-RU"/>
              </w:rPr>
              <w:t>ш</w:t>
            </w:r>
            <w:r w:rsidRPr="0096690C">
              <w:rPr>
                <w:rFonts w:eastAsia="Times New Roman"/>
                <w:color w:val="000000"/>
                <w:spacing w:val="-3"/>
                <w:lang w:eastAsia="ru-RU"/>
              </w:rPr>
              <w:t>м</w:t>
            </w:r>
            <w:r w:rsidRPr="0096690C">
              <w:rPr>
                <w:rFonts w:eastAsia="Times New Roman"/>
                <w:color w:val="000000"/>
                <w:lang w:eastAsia="ru-RU"/>
              </w:rPr>
              <w:t>онь,</w:t>
            </w:r>
            <w:r w:rsidRPr="0096690C">
              <w:rPr>
                <w:rFonts w:eastAsia="Times New Roman"/>
                <w:color w:val="000000"/>
                <w:spacing w:val="1"/>
                <w:lang w:eastAsia="ru-RU"/>
              </w:rPr>
              <w:t xml:space="preserve"> </w:t>
            </w:r>
            <w:r w:rsidRPr="0096690C">
              <w:rPr>
                <w:rFonts w:eastAsia="Times New Roman"/>
                <w:color w:val="000000"/>
                <w:spacing w:val="-3"/>
                <w:lang w:eastAsia="ru-RU"/>
              </w:rPr>
              <w:t>м</w:t>
            </w:r>
            <w:r w:rsidRPr="0096690C">
              <w:rPr>
                <w:rFonts w:eastAsia="Times New Roman"/>
                <w:color w:val="000000"/>
                <w:lang w:eastAsia="ru-RU"/>
              </w:rPr>
              <w:t>о</w:t>
            </w:r>
            <w:r w:rsidRPr="0096690C">
              <w:rPr>
                <w:rFonts w:eastAsia="Times New Roman"/>
                <w:color w:val="000000"/>
                <w:spacing w:val="1"/>
                <w:lang w:eastAsia="ru-RU"/>
              </w:rPr>
              <w:t>р</w:t>
            </w:r>
            <w:r w:rsidRPr="0096690C">
              <w:rPr>
                <w:rFonts w:eastAsia="Times New Roman"/>
                <w:color w:val="000000"/>
                <w:spacing w:val="-1"/>
                <w:lang w:eastAsia="ru-RU"/>
              </w:rPr>
              <w:t>т</w:t>
            </w:r>
            <w:r w:rsidRPr="0096690C">
              <w:rPr>
                <w:rFonts w:eastAsia="Times New Roman"/>
                <w:color w:val="000000"/>
                <w:lang w:eastAsia="ru-RU"/>
              </w:rPr>
              <w:t>ӧс</w:t>
            </w:r>
            <w:r w:rsidRPr="0096690C">
              <w:rPr>
                <w:rFonts w:eastAsia="Times New Roman"/>
                <w:color w:val="000000"/>
                <w:spacing w:val="-2"/>
                <w:lang w:eastAsia="ru-RU"/>
              </w:rPr>
              <w:t xml:space="preserve"> </w:t>
            </w:r>
            <w:r w:rsidRPr="0096690C">
              <w:rPr>
                <w:rFonts w:eastAsia="Times New Roman"/>
                <w:color w:val="000000"/>
                <w:lang w:eastAsia="ru-RU"/>
              </w:rPr>
              <w:t>да</w:t>
            </w:r>
            <w:r w:rsidRPr="0096690C">
              <w:rPr>
                <w:rFonts w:eastAsia="Times New Roman"/>
                <w:color w:val="000000"/>
                <w:spacing w:val="1"/>
                <w:lang w:eastAsia="ru-RU"/>
              </w:rPr>
              <w:t xml:space="preserve"> </w:t>
            </w:r>
            <w:r w:rsidRPr="0096690C">
              <w:rPr>
                <w:rFonts w:eastAsia="Times New Roman"/>
                <w:color w:val="000000"/>
                <w:lang w:eastAsia="ru-RU"/>
              </w:rPr>
              <w:t>т</w:t>
            </w:r>
            <w:r w:rsidRPr="0096690C">
              <w:rPr>
                <w:rFonts w:eastAsia="Times New Roman"/>
                <w:color w:val="000000"/>
                <w:spacing w:val="-4"/>
                <w:lang w:eastAsia="ru-RU"/>
              </w:rPr>
              <w:t>у</w:t>
            </w:r>
            <w:r w:rsidRPr="0096690C">
              <w:rPr>
                <w:rFonts w:eastAsia="Times New Roman"/>
                <w:color w:val="000000"/>
                <w:lang w:eastAsia="ru-RU"/>
              </w:rPr>
              <w:t>н</w:t>
            </w:r>
            <w:r w:rsidRPr="0096690C">
              <w:rPr>
                <w:rFonts w:eastAsia="Times New Roman"/>
                <w:color w:val="000000"/>
                <w:spacing w:val="1"/>
                <w:lang w:eastAsia="ru-RU"/>
              </w:rPr>
              <w:t>др</w:t>
            </w:r>
            <w:r w:rsidRPr="0096690C">
              <w:rPr>
                <w:rFonts w:eastAsia="Times New Roman"/>
                <w:color w:val="000000"/>
                <w:lang w:eastAsia="ru-RU"/>
              </w:rPr>
              <w:t>а</w:t>
            </w:r>
            <w:r w:rsidRPr="0096690C">
              <w:rPr>
                <w:rFonts w:eastAsia="Times New Roman"/>
                <w:color w:val="000000"/>
                <w:spacing w:val="1"/>
                <w:lang w:eastAsia="ru-RU"/>
              </w:rPr>
              <w:t xml:space="preserve"> </w:t>
            </w:r>
            <w:r w:rsidRPr="0096690C">
              <w:rPr>
                <w:rFonts w:eastAsia="Times New Roman"/>
                <w:color w:val="000000"/>
                <w:spacing w:val="-1"/>
                <w:lang w:eastAsia="ru-RU"/>
              </w:rPr>
              <w:t>р</w:t>
            </w:r>
            <w:r w:rsidRPr="0096690C">
              <w:rPr>
                <w:rFonts w:eastAsia="Times New Roman"/>
                <w:color w:val="000000"/>
                <w:lang w:eastAsia="ru-RU"/>
              </w:rPr>
              <w:t>ад</w:t>
            </w:r>
            <w:r w:rsidRPr="0096690C">
              <w:rPr>
                <w:rFonts w:eastAsia="Times New Roman"/>
                <w:color w:val="000000"/>
                <w:spacing w:val="-1"/>
                <w:lang w:eastAsia="ru-RU"/>
              </w:rPr>
              <w:t>е</w:t>
            </w:r>
            <w:r w:rsidRPr="0096690C">
              <w:rPr>
                <w:rFonts w:eastAsia="Times New Roman"/>
                <w:color w:val="000000"/>
                <w:lang w:eastAsia="ru-RU"/>
              </w:rPr>
              <w:t>й</w:t>
            </w:r>
            <w:r w:rsidRPr="0096690C">
              <w:rPr>
                <w:rFonts w:eastAsia="Times New Roman"/>
                <w:color w:val="000000"/>
                <w:spacing w:val="-2"/>
                <w:lang w:eastAsia="ru-RU"/>
              </w:rPr>
              <w:t>т</w:t>
            </w:r>
            <w:r w:rsidRPr="0096690C">
              <w:rPr>
                <w:rFonts w:eastAsia="Times New Roman"/>
                <w:color w:val="000000"/>
                <w:lang w:eastAsia="ru-RU"/>
              </w:rPr>
              <w:t>ӧм</w:t>
            </w:r>
          </w:p>
        </w:tc>
      </w:tr>
      <w:tr w:rsidR="0096690C" w:rsidRPr="0096690C" w:rsidTr="00B659E5">
        <w:trPr>
          <w:cantSplit/>
          <w:trHeight w:hRule="exact" w:val="1434"/>
        </w:trPr>
        <w:tc>
          <w:tcPr>
            <w:tcW w:w="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spacing w:before="14"/>
              <w:ind w:right="-20"/>
              <w:rPr>
                <w:rFonts w:eastAsia="Times New Roman"/>
                <w:color w:val="000000"/>
                <w:lang w:eastAsia="ru-RU"/>
              </w:rPr>
            </w:pPr>
            <w:r w:rsidRPr="0096690C">
              <w:rPr>
                <w:rFonts w:eastAsia="Times New Roman"/>
                <w:color w:val="000000"/>
                <w:spacing w:val="1"/>
                <w:lang w:eastAsia="ru-RU"/>
              </w:rPr>
              <w:t>5</w:t>
            </w:r>
            <w:r w:rsidRPr="0096690C">
              <w:rPr>
                <w:rFonts w:eastAsia="Times New Roman"/>
                <w:color w:val="000000"/>
                <w:lang w:eastAsia="ru-RU"/>
              </w:rPr>
              <w:t>.4</w:t>
            </w:r>
          </w:p>
        </w:tc>
        <w:tc>
          <w:tcPr>
            <w:tcW w:w="2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964"/>
              </w:tabs>
              <w:spacing w:before="14"/>
              <w:ind w:right="35"/>
              <w:rPr>
                <w:rFonts w:eastAsia="Times New Roman"/>
                <w:color w:val="000000"/>
                <w:lang w:eastAsia="ru-RU"/>
              </w:rPr>
            </w:pPr>
            <w:r w:rsidRPr="0096690C">
              <w:rPr>
                <w:rFonts w:eastAsia="Times New Roman"/>
                <w:color w:val="000000"/>
                <w:lang w:eastAsia="ru-RU"/>
              </w:rPr>
              <w:t>В.В.</w:t>
            </w:r>
            <w:r w:rsidRPr="0096690C">
              <w:rPr>
                <w:rFonts w:eastAsia="Times New Roman"/>
                <w:color w:val="000000"/>
                <w:lang w:eastAsia="ru-RU"/>
              </w:rPr>
              <w:tab/>
              <w:t>И</w:t>
            </w:r>
            <w:r w:rsidRPr="0096690C">
              <w:rPr>
                <w:rFonts w:eastAsia="Times New Roman"/>
                <w:color w:val="000000"/>
                <w:spacing w:val="-1"/>
                <w:lang w:eastAsia="ru-RU"/>
              </w:rPr>
              <w:t>в</w:t>
            </w:r>
            <w:r w:rsidRPr="0096690C">
              <w:rPr>
                <w:rFonts w:eastAsia="Times New Roman"/>
                <w:color w:val="000000"/>
                <w:lang w:eastAsia="ru-RU"/>
              </w:rPr>
              <w:t>ан</w:t>
            </w:r>
            <w:r w:rsidRPr="0096690C">
              <w:rPr>
                <w:rFonts w:eastAsia="Times New Roman"/>
                <w:color w:val="000000"/>
                <w:spacing w:val="1"/>
                <w:lang w:eastAsia="ru-RU"/>
              </w:rPr>
              <w:t>о</w:t>
            </w:r>
            <w:r w:rsidRPr="0096690C">
              <w:rPr>
                <w:rFonts w:eastAsia="Times New Roman"/>
                <w:color w:val="000000"/>
                <w:spacing w:val="-2"/>
                <w:lang w:eastAsia="ru-RU"/>
              </w:rPr>
              <w:t>в</w:t>
            </w:r>
            <w:r w:rsidRPr="0096690C">
              <w:rPr>
                <w:rFonts w:eastAsia="Times New Roman"/>
                <w:color w:val="000000"/>
                <w:lang w:eastAsia="ru-RU"/>
              </w:rPr>
              <w:t>а «</w:t>
            </w:r>
            <w:r w:rsidRPr="0096690C">
              <w:rPr>
                <w:rFonts w:eastAsia="Times New Roman"/>
                <w:color w:val="000000"/>
                <w:spacing w:val="-1"/>
                <w:lang w:eastAsia="ru-RU"/>
              </w:rPr>
              <w:t>К</w:t>
            </w:r>
            <w:r w:rsidRPr="0096690C">
              <w:rPr>
                <w:rFonts w:eastAsia="Times New Roman"/>
                <w:color w:val="000000"/>
                <w:lang w:eastAsia="ru-RU"/>
              </w:rPr>
              <w:t>е</w:t>
            </w:r>
            <w:r w:rsidRPr="0096690C">
              <w:rPr>
                <w:rFonts w:eastAsia="Times New Roman"/>
                <w:color w:val="000000"/>
                <w:spacing w:val="1"/>
                <w:lang w:eastAsia="ru-RU"/>
              </w:rPr>
              <w:t>р</w:t>
            </w:r>
            <w:r w:rsidRPr="0096690C">
              <w:rPr>
                <w:rFonts w:eastAsia="Times New Roman"/>
                <w:color w:val="000000"/>
                <w:lang w:eastAsia="ru-RU"/>
              </w:rPr>
              <w:t>ка</w:t>
            </w:r>
            <w:r w:rsidRPr="0096690C">
              <w:rPr>
                <w:rFonts w:eastAsia="Times New Roman"/>
                <w:color w:val="000000"/>
                <w:spacing w:val="-1"/>
                <w:lang w:eastAsia="ru-RU"/>
              </w:rPr>
              <w:t>-</w:t>
            </w:r>
            <w:r w:rsidRPr="0096690C">
              <w:rPr>
                <w:rFonts w:eastAsia="Times New Roman"/>
                <w:color w:val="000000"/>
                <w:spacing w:val="-2"/>
                <w:lang w:eastAsia="ru-RU"/>
              </w:rPr>
              <w:t>п</w:t>
            </w:r>
            <w:r w:rsidRPr="0096690C">
              <w:rPr>
                <w:rFonts w:eastAsia="Times New Roman"/>
                <w:color w:val="000000"/>
                <w:spacing w:val="1"/>
                <w:lang w:eastAsia="ru-RU"/>
              </w:rPr>
              <w:t>ö</w:t>
            </w:r>
            <w:r w:rsidRPr="0096690C">
              <w:rPr>
                <w:rFonts w:eastAsia="Times New Roman"/>
                <w:color w:val="000000"/>
                <w:lang w:eastAsia="ru-RU"/>
              </w:rPr>
              <w:t>л</w:t>
            </w:r>
            <w:r w:rsidRPr="0096690C">
              <w:rPr>
                <w:rFonts w:eastAsia="Times New Roman"/>
                <w:color w:val="000000"/>
                <w:spacing w:val="-1"/>
                <w:lang w:eastAsia="ru-RU"/>
              </w:rPr>
              <w:t>ь</w:t>
            </w:r>
            <w:r w:rsidRPr="0096690C">
              <w:rPr>
                <w:rFonts w:eastAsia="Times New Roman"/>
                <w:color w:val="000000"/>
                <w:lang w:eastAsia="ru-RU"/>
              </w:rPr>
              <w:t>»</w:t>
            </w:r>
          </w:p>
        </w:tc>
        <w:tc>
          <w:tcPr>
            <w:tcW w:w="71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6690C" w:rsidRDefault="0096690C" w:rsidP="0096690C">
            <w:pPr>
              <w:tabs>
                <w:tab w:val="left" w:pos="1449"/>
                <w:tab w:val="left" w:pos="3345"/>
                <w:tab w:val="left" w:pos="4233"/>
                <w:tab w:val="left" w:pos="5865"/>
              </w:tabs>
              <w:spacing w:before="14"/>
              <w:ind w:right="85"/>
              <w:jc w:val="both"/>
              <w:rPr>
                <w:rFonts w:eastAsia="Times New Roman"/>
                <w:color w:val="000000"/>
                <w:lang w:eastAsia="ru-RU"/>
              </w:rPr>
            </w:pPr>
            <w:r w:rsidRPr="0096690C">
              <w:rPr>
                <w:rFonts w:eastAsia="Times New Roman"/>
                <w:color w:val="000000"/>
                <w:lang w:eastAsia="ru-RU"/>
              </w:rPr>
              <w:t>Висьт</w:t>
            </w:r>
            <w:r w:rsidRPr="0096690C">
              <w:rPr>
                <w:rFonts w:eastAsia="Times New Roman"/>
                <w:color w:val="000000"/>
                <w:spacing w:val="-1"/>
                <w:lang w:eastAsia="ru-RU"/>
              </w:rPr>
              <w:t>ы</w:t>
            </w:r>
            <w:r w:rsidRPr="0096690C">
              <w:rPr>
                <w:rFonts w:eastAsia="Times New Roman"/>
                <w:color w:val="000000"/>
                <w:lang w:eastAsia="ru-RU"/>
              </w:rPr>
              <w:t>н</w:t>
            </w:r>
            <w:r w:rsidRPr="0096690C">
              <w:rPr>
                <w:rFonts w:eastAsia="Times New Roman"/>
                <w:color w:val="000000"/>
                <w:lang w:eastAsia="ru-RU"/>
              </w:rPr>
              <w:tab/>
              <w:t>сем</w:t>
            </w:r>
            <w:r w:rsidRPr="0096690C">
              <w:rPr>
                <w:rFonts w:eastAsia="Times New Roman"/>
                <w:color w:val="000000"/>
                <w:spacing w:val="-3"/>
                <w:lang w:eastAsia="ru-RU"/>
              </w:rPr>
              <w:t>ь</w:t>
            </w:r>
            <w:r w:rsidRPr="0096690C">
              <w:rPr>
                <w:rFonts w:eastAsia="Times New Roman"/>
                <w:color w:val="000000"/>
                <w:lang w:eastAsia="ru-RU"/>
              </w:rPr>
              <w:t>яп</w:t>
            </w:r>
            <w:r w:rsidRPr="0096690C">
              <w:rPr>
                <w:rFonts w:eastAsia="Times New Roman"/>
                <w:color w:val="000000"/>
                <w:spacing w:val="-2"/>
                <w:lang w:eastAsia="ru-RU"/>
              </w:rPr>
              <w:t>ы</w:t>
            </w:r>
            <w:r w:rsidRPr="0096690C">
              <w:rPr>
                <w:rFonts w:eastAsia="Times New Roman"/>
                <w:color w:val="000000"/>
                <w:lang w:eastAsia="ru-RU"/>
              </w:rPr>
              <w:t>тшса</w:t>
            </w:r>
            <w:r w:rsidRPr="0096690C">
              <w:rPr>
                <w:rFonts w:eastAsia="Times New Roman"/>
                <w:color w:val="000000"/>
                <w:lang w:eastAsia="ru-RU"/>
              </w:rPr>
              <w:tab/>
            </w:r>
            <w:r w:rsidRPr="0096690C">
              <w:rPr>
                <w:rFonts w:eastAsia="Times New Roman"/>
                <w:color w:val="000000"/>
                <w:spacing w:val="1"/>
                <w:lang w:eastAsia="ru-RU"/>
              </w:rPr>
              <w:t>о</w:t>
            </w:r>
            <w:r w:rsidRPr="0096690C">
              <w:rPr>
                <w:rFonts w:eastAsia="Times New Roman"/>
                <w:color w:val="000000"/>
                <w:spacing w:val="-3"/>
                <w:lang w:eastAsia="ru-RU"/>
              </w:rPr>
              <w:t>л</w:t>
            </w:r>
            <w:r w:rsidRPr="0096690C">
              <w:rPr>
                <w:rFonts w:eastAsia="Times New Roman"/>
                <w:color w:val="000000"/>
                <w:spacing w:val="1"/>
                <w:lang w:eastAsia="ru-RU"/>
              </w:rPr>
              <w:t>ö</w:t>
            </w:r>
            <w:r w:rsidRPr="0096690C">
              <w:rPr>
                <w:rFonts w:eastAsia="Times New Roman"/>
                <w:color w:val="000000"/>
                <w:lang w:eastAsia="ru-RU"/>
              </w:rPr>
              <w:t>м</w:t>
            </w:r>
            <w:r w:rsidRPr="0096690C">
              <w:rPr>
                <w:rFonts w:eastAsia="Times New Roman"/>
                <w:color w:val="000000"/>
                <w:lang w:eastAsia="ru-RU"/>
              </w:rPr>
              <w:tab/>
              <w:t>пе</w:t>
            </w:r>
            <w:r w:rsidRPr="0096690C">
              <w:rPr>
                <w:rFonts w:eastAsia="Times New Roman"/>
                <w:color w:val="000000"/>
                <w:spacing w:val="-1"/>
                <w:lang w:eastAsia="ru-RU"/>
              </w:rPr>
              <w:t>т</w:t>
            </w:r>
            <w:r w:rsidRPr="0096690C">
              <w:rPr>
                <w:rFonts w:eastAsia="Times New Roman"/>
                <w:color w:val="000000"/>
                <w:lang w:eastAsia="ru-RU"/>
              </w:rPr>
              <w:t>к</w:t>
            </w:r>
            <w:r w:rsidRPr="0096690C">
              <w:rPr>
                <w:rFonts w:eastAsia="Times New Roman"/>
                <w:color w:val="000000"/>
                <w:spacing w:val="-1"/>
                <w:lang w:eastAsia="ru-RU"/>
              </w:rPr>
              <w:t>ö</w:t>
            </w:r>
            <w:r w:rsidRPr="0096690C">
              <w:rPr>
                <w:rFonts w:eastAsia="Times New Roman"/>
                <w:color w:val="000000"/>
                <w:lang w:eastAsia="ru-RU"/>
              </w:rPr>
              <w:t>длöм,</w:t>
            </w:r>
            <w:r w:rsidRPr="0096690C">
              <w:rPr>
                <w:rFonts w:eastAsia="Times New Roman"/>
                <w:color w:val="000000"/>
                <w:lang w:eastAsia="ru-RU"/>
              </w:rPr>
              <w:tab/>
            </w:r>
            <w:r w:rsidRPr="0096690C">
              <w:rPr>
                <w:rFonts w:eastAsia="Times New Roman"/>
                <w:color w:val="000000"/>
                <w:spacing w:val="1"/>
                <w:lang w:eastAsia="ru-RU"/>
              </w:rPr>
              <w:t>ӧ</w:t>
            </w:r>
            <w:r w:rsidRPr="0096690C">
              <w:rPr>
                <w:rFonts w:eastAsia="Times New Roman"/>
                <w:color w:val="000000"/>
                <w:lang w:eastAsia="ru-RU"/>
              </w:rPr>
              <w:t>та-</w:t>
            </w:r>
            <w:r w:rsidRPr="0096690C">
              <w:rPr>
                <w:rFonts w:eastAsia="Times New Roman"/>
                <w:color w:val="000000"/>
                <w:spacing w:val="-2"/>
                <w:lang w:eastAsia="ru-RU"/>
              </w:rPr>
              <w:t>м</w:t>
            </w:r>
            <w:r w:rsidRPr="0096690C">
              <w:rPr>
                <w:rFonts w:eastAsia="Times New Roman"/>
                <w:color w:val="000000"/>
                <w:lang w:eastAsia="ru-RU"/>
              </w:rPr>
              <w:t>ӧд</w:t>
            </w:r>
            <w:r w:rsidRPr="0096690C">
              <w:rPr>
                <w:rFonts w:eastAsia="Times New Roman"/>
                <w:color w:val="000000"/>
                <w:spacing w:val="-1"/>
                <w:lang w:eastAsia="ru-RU"/>
              </w:rPr>
              <w:t>ӧ</w:t>
            </w:r>
            <w:r w:rsidRPr="0096690C">
              <w:rPr>
                <w:rFonts w:eastAsia="Times New Roman"/>
                <w:color w:val="000000"/>
                <w:lang w:eastAsia="ru-RU"/>
              </w:rPr>
              <w:t xml:space="preserve">с </w:t>
            </w:r>
            <w:r w:rsidRPr="0096690C">
              <w:rPr>
                <w:rFonts w:eastAsia="Times New Roman"/>
                <w:color w:val="000000"/>
                <w:spacing w:val="1"/>
                <w:lang w:eastAsia="ru-RU"/>
              </w:rPr>
              <w:t>р</w:t>
            </w:r>
            <w:r w:rsidRPr="0096690C">
              <w:rPr>
                <w:rFonts w:eastAsia="Times New Roman"/>
                <w:color w:val="000000"/>
                <w:spacing w:val="-2"/>
                <w:lang w:eastAsia="ru-RU"/>
              </w:rPr>
              <w:t>а</w:t>
            </w:r>
            <w:r w:rsidRPr="0096690C">
              <w:rPr>
                <w:rFonts w:eastAsia="Times New Roman"/>
                <w:color w:val="000000"/>
                <w:lang w:eastAsia="ru-RU"/>
              </w:rPr>
              <w:t>д</w:t>
            </w:r>
            <w:r w:rsidRPr="0096690C">
              <w:rPr>
                <w:rFonts w:eastAsia="Times New Roman"/>
                <w:color w:val="000000"/>
                <w:spacing w:val="1"/>
                <w:lang w:eastAsia="ru-RU"/>
              </w:rPr>
              <w:t>е</w:t>
            </w:r>
            <w:r w:rsidRPr="0096690C">
              <w:rPr>
                <w:rFonts w:eastAsia="Times New Roman"/>
                <w:color w:val="000000"/>
                <w:lang w:eastAsia="ru-RU"/>
              </w:rPr>
              <w:t>й</w:t>
            </w:r>
            <w:r w:rsidRPr="0096690C">
              <w:rPr>
                <w:rFonts w:eastAsia="Times New Roman"/>
                <w:color w:val="000000"/>
                <w:spacing w:val="-1"/>
                <w:lang w:eastAsia="ru-RU"/>
              </w:rPr>
              <w:t>т</w:t>
            </w:r>
            <w:r w:rsidRPr="0096690C">
              <w:rPr>
                <w:rFonts w:eastAsia="Times New Roman"/>
                <w:color w:val="000000"/>
                <w:lang w:eastAsia="ru-RU"/>
              </w:rPr>
              <w:t>ӧм</w:t>
            </w:r>
            <w:r w:rsidRPr="0096690C">
              <w:rPr>
                <w:rFonts w:eastAsia="Times New Roman"/>
                <w:color w:val="000000"/>
                <w:spacing w:val="110"/>
                <w:lang w:eastAsia="ru-RU"/>
              </w:rPr>
              <w:t xml:space="preserve"> </w:t>
            </w:r>
            <w:r w:rsidRPr="0096690C">
              <w:rPr>
                <w:rFonts w:eastAsia="Times New Roman"/>
                <w:color w:val="000000"/>
                <w:lang w:eastAsia="ru-RU"/>
              </w:rPr>
              <w:t>да</w:t>
            </w:r>
            <w:r w:rsidRPr="0096690C">
              <w:rPr>
                <w:rFonts w:eastAsia="Times New Roman"/>
                <w:color w:val="000000"/>
                <w:spacing w:val="111"/>
                <w:lang w:eastAsia="ru-RU"/>
              </w:rPr>
              <w:t xml:space="preserve"> </w:t>
            </w:r>
            <w:r w:rsidRPr="0096690C">
              <w:rPr>
                <w:rFonts w:eastAsia="Times New Roman"/>
                <w:color w:val="000000"/>
                <w:lang w:eastAsia="ru-RU"/>
              </w:rPr>
              <w:t>пы</w:t>
            </w:r>
            <w:r w:rsidRPr="0096690C">
              <w:rPr>
                <w:rFonts w:eastAsia="Times New Roman"/>
                <w:color w:val="000000"/>
                <w:spacing w:val="-1"/>
                <w:lang w:eastAsia="ru-RU"/>
              </w:rPr>
              <w:t>дд</w:t>
            </w:r>
            <w:r w:rsidRPr="0096690C">
              <w:rPr>
                <w:rFonts w:eastAsia="Times New Roman"/>
                <w:color w:val="000000"/>
                <w:lang w:eastAsia="ru-RU"/>
              </w:rPr>
              <w:t>и</w:t>
            </w:r>
            <w:r w:rsidRPr="0096690C">
              <w:rPr>
                <w:rFonts w:eastAsia="Times New Roman"/>
                <w:color w:val="000000"/>
                <w:spacing w:val="112"/>
                <w:lang w:eastAsia="ru-RU"/>
              </w:rPr>
              <w:t xml:space="preserve"> </w:t>
            </w:r>
            <w:r w:rsidRPr="0096690C">
              <w:rPr>
                <w:rFonts w:eastAsia="Times New Roman"/>
                <w:color w:val="000000"/>
                <w:lang w:eastAsia="ru-RU"/>
              </w:rPr>
              <w:t>п</w:t>
            </w:r>
            <w:r w:rsidRPr="0096690C">
              <w:rPr>
                <w:rFonts w:eastAsia="Times New Roman"/>
                <w:color w:val="000000"/>
                <w:spacing w:val="-1"/>
                <w:lang w:eastAsia="ru-RU"/>
              </w:rPr>
              <w:t>у</w:t>
            </w:r>
            <w:r w:rsidRPr="0096690C">
              <w:rPr>
                <w:rFonts w:eastAsia="Times New Roman"/>
                <w:color w:val="000000"/>
                <w:lang w:eastAsia="ru-RU"/>
              </w:rPr>
              <w:t>ктӧм.</w:t>
            </w:r>
            <w:r w:rsidRPr="0096690C">
              <w:rPr>
                <w:rFonts w:eastAsia="Times New Roman"/>
                <w:color w:val="000000"/>
                <w:spacing w:val="112"/>
                <w:lang w:eastAsia="ru-RU"/>
              </w:rPr>
              <w:t xml:space="preserve"> </w:t>
            </w:r>
            <w:r w:rsidRPr="0096690C">
              <w:rPr>
                <w:rFonts w:eastAsia="Times New Roman"/>
                <w:color w:val="000000"/>
                <w:lang w:eastAsia="ru-RU"/>
              </w:rPr>
              <w:t>Д</w:t>
            </w:r>
            <w:r w:rsidRPr="0096690C">
              <w:rPr>
                <w:rFonts w:eastAsia="Times New Roman"/>
                <w:color w:val="000000"/>
                <w:spacing w:val="-1"/>
                <w:lang w:eastAsia="ru-RU"/>
              </w:rPr>
              <w:t>е</w:t>
            </w:r>
            <w:r w:rsidRPr="0096690C">
              <w:rPr>
                <w:rFonts w:eastAsia="Times New Roman"/>
                <w:color w:val="000000"/>
                <w:lang w:eastAsia="ru-RU"/>
              </w:rPr>
              <w:t>т</w:t>
            </w:r>
            <w:r w:rsidRPr="0096690C">
              <w:rPr>
                <w:rFonts w:eastAsia="Times New Roman"/>
                <w:color w:val="000000"/>
                <w:spacing w:val="-2"/>
                <w:lang w:eastAsia="ru-RU"/>
              </w:rPr>
              <w:t>и</w:t>
            </w:r>
            <w:r w:rsidRPr="0096690C">
              <w:rPr>
                <w:rFonts w:eastAsia="Times New Roman"/>
                <w:color w:val="000000"/>
                <w:lang w:eastAsia="ru-RU"/>
              </w:rPr>
              <w:t>нк</w:t>
            </w:r>
            <w:r w:rsidRPr="0096690C">
              <w:rPr>
                <w:rFonts w:eastAsia="Times New Roman"/>
                <w:color w:val="000000"/>
                <w:spacing w:val="-1"/>
                <w:lang w:eastAsia="ru-RU"/>
              </w:rPr>
              <w:t>а</w:t>
            </w:r>
            <w:r w:rsidRPr="0096690C">
              <w:rPr>
                <w:rFonts w:eastAsia="Times New Roman"/>
                <w:color w:val="000000"/>
                <w:spacing w:val="1"/>
                <w:lang w:eastAsia="ru-RU"/>
              </w:rPr>
              <w:t>ӧ</w:t>
            </w:r>
            <w:r w:rsidRPr="0096690C">
              <w:rPr>
                <w:rFonts w:eastAsia="Times New Roman"/>
                <w:color w:val="000000"/>
                <w:lang w:eastAsia="ru-RU"/>
              </w:rPr>
              <w:t>н</w:t>
            </w:r>
            <w:r w:rsidRPr="0096690C">
              <w:rPr>
                <w:rFonts w:eastAsia="Times New Roman"/>
                <w:color w:val="000000"/>
                <w:spacing w:val="113"/>
                <w:lang w:eastAsia="ru-RU"/>
              </w:rPr>
              <w:t xml:space="preserve"> </w:t>
            </w:r>
            <w:r w:rsidRPr="0096690C">
              <w:rPr>
                <w:rFonts w:eastAsia="Times New Roman"/>
                <w:color w:val="000000"/>
                <w:lang w:eastAsia="ru-RU"/>
              </w:rPr>
              <w:t>м</w:t>
            </w:r>
            <w:r w:rsidRPr="0096690C">
              <w:rPr>
                <w:rFonts w:eastAsia="Times New Roman"/>
                <w:color w:val="000000"/>
                <w:spacing w:val="-3"/>
                <w:lang w:eastAsia="ru-RU"/>
              </w:rPr>
              <w:t>у</w:t>
            </w:r>
            <w:r w:rsidRPr="0096690C">
              <w:rPr>
                <w:rFonts w:eastAsia="Times New Roman"/>
                <w:color w:val="000000"/>
                <w:lang w:eastAsia="ru-RU"/>
              </w:rPr>
              <w:t>югы</w:t>
            </w:r>
            <w:r w:rsidRPr="0096690C">
              <w:rPr>
                <w:rFonts w:eastAsia="Times New Roman"/>
                <w:color w:val="000000"/>
                <w:spacing w:val="-1"/>
                <w:lang w:eastAsia="ru-RU"/>
              </w:rPr>
              <w:t>д</w:t>
            </w:r>
            <w:r w:rsidRPr="0096690C">
              <w:rPr>
                <w:rFonts w:eastAsia="Times New Roman"/>
                <w:color w:val="000000"/>
                <w:lang w:eastAsia="ru-RU"/>
              </w:rPr>
              <w:t>сӧ</w:t>
            </w:r>
            <w:r w:rsidRPr="0096690C">
              <w:rPr>
                <w:rFonts w:eastAsia="Times New Roman"/>
                <w:color w:val="000000"/>
                <w:spacing w:val="112"/>
                <w:lang w:eastAsia="ru-RU"/>
              </w:rPr>
              <w:t xml:space="preserve"> </w:t>
            </w:r>
            <w:r w:rsidRPr="0096690C">
              <w:rPr>
                <w:rFonts w:eastAsia="Times New Roman"/>
                <w:color w:val="000000"/>
                <w:spacing w:val="-1"/>
                <w:lang w:eastAsia="ru-RU"/>
              </w:rPr>
              <w:t>а</w:t>
            </w:r>
            <w:r w:rsidRPr="0096690C">
              <w:rPr>
                <w:rFonts w:eastAsia="Times New Roman"/>
                <w:color w:val="000000"/>
                <w:lang w:eastAsia="ru-RU"/>
              </w:rPr>
              <w:t>с н</w:t>
            </w:r>
            <w:r w:rsidRPr="0096690C">
              <w:rPr>
                <w:rFonts w:eastAsia="Times New Roman"/>
                <w:color w:val="000000"/>
                <w:spacing w:val="2"/>
                <w:lang w:eastAsia="ru-RU"/>
              </w:rPr>
              <w:t>о</w:t>
            </w:r>
            <w:r w:rsidRPr="0096690C">
              <w:rPr>
                <w:rFonts w:eastAsia="Times New Roman"/>
                <w:color w:val="000000"/>
                <w:spacing w:val="-1"/>
                <w:lang w:eastAsia="ru-RU"/>
              </w:rPr>
              <w:t>г</w:t>
            </w:r>
            <w:r w:rsidRPr="0096690C">
              <w:rPr>
                <w:rFonts w:eastAsia="Times New Roman"/>
                <w:color w:val="000000"/>
                <w:spacing w:val="-2"/>
                <w:lang w:eastAsia="ru-RU"/>
              </w:rPr>
              <w:t>ӧ</w:t>
            </w:r>
            <w:r w:rsidRPr="0096690C">
              <w:rPr>
                <w:rFonts w:eastAsia="Times New Roman"/>
                <w:color w:val="000000"/>
                <w:lang w:eastAsia="ru-RU"/>
              </w:rPr>
              <w:t>н аддз</w:t>
            </w:r>
            <w:r w:rsidRPr="0096690C">
              <w:rPr>
                <w:rFonts w:eastAsia="Times New Roman"/>
                <w:color w:val="000000"/>
                <w:spacing w:val="-1"/>
                <w:lang w:eastAsia="ru-RU"/>
              </w:rPr>
              <w:t>ӧ</w:t>
            </w:r>
            <w:r w:rsidRPr="0096690C">
              <w:rPr>
                <w:rFonts w:eastAsia="Times New Roman"/>
                <w:color w:val="000000"/>
                <w:lang w:eastAsia="ru-RU"/>
              </w:rPr>
              <w:t xml:space="preserve">м да </w:t>
            </w:r>
            <w:r w:rsidRPr="0096690C">
              <w:rPr>
                <w:rFonts w:eastAsia="Times New Roman"/>
                <w:color w:val="000000"/>
                <w:spacing w:val="-2"/>
                <w:lang w:eastAsia="ru-RU"/>
              </w:rPr>
              <w:t>с</w:t>
            </w:r>
            <w:r w:rsidRPr="0096690C">
              <w:rPr>
                <w:rFonts w:eastAsia="Times New Roman"/>
                <w:color w:val="000000"/>
                <w:lang w:eastAsia="ru-RU"/>
              </w:rPr>
              <w:t>ерпаса</w:t>
            </w:r>
            <w:r w:rsidRPr="0096690C">
              <w:rPr>
                <w:rFonts w:eastAsia="Times New Roman"/>
                <w:color w:val="000000"/>
                <w:spacing w:val="-3"/>
                <w:lang w:eastAsia="ru-RU"/>
              </w:rPr>
              <w:t>л</w:t>
            </w:r>
            <w:r w:rsidRPr="0096690C">
              <w:rPr>
                <w:rFonts w:eastAsia="Times New Roman"/>
                <w:color w:val="000000"/>
                <w:lang w:eastAsia="ru-RU"/>
              </w:rPr>
              <w:t>ӧм.</w:t>
            </w:r>
          </w:p>
          <w:p w:rsidR="0096690C" w:rsidRPr="0096690C" w:rsidRDefault="0096690C" w:rsidP="0096690C">
            <w:pPr>
              <w:ind w:right="84"/>
              <w:jc w:val="both"/>
              <w:rPr>
                <w:rFonts w:eastAsia="Times New Roman"/>
                <w:color w:val="000000"/>
                <w:lang w:eastAsia="ru-RU"/>
              </w:rPr>
            </w:pPr>
            <w:r w:rsidRPr="0096690C">
              <w:rPr>
                <w:rFonts w:eastAsia="Times New Roman"/>
                <w:color w:val="000000"/>
                <w:lang w:eastAsia="ru-RU"/>
              </w:rPr>
              <w:t>Литера</w:t>
            </w:r>
            <w:r w:rsidRPr="0096690C">
              <w:rPr>
                <w:rFonts w:eastAsia="Times New Roman"/>
                <w:color w:val="000000"/>
                <w:spacing w:val="-1"/>
                <w:lang w:eastAsia="ru-RU"/>
              </w:rPr>
              <w:t>т</w:t>
            </w:r>
            <w:r w:rsidRPr="0096690C">
              <w:rPr>
                <w:rFonts w:eastAsia="Times New Roman"/>
                <w:color w:val="000000"/>
                <w:spacing w:val="-3"/>
                <w:lang w:eastAsia="ru-RU"/>
              </w:rPr>
              <w:t>у</w:t>
            </w:r>
            <w:r w:rsidRPr="0096690C">
              <w:rPr>
                <w:rFonts w:eastAsia="Times New Roman"/>
                <w:color w:val="000000"/>
                <w:lang w:eastAsia="ru-RU"/>
              </w:rPr>
              <w:t>ра</w:t>
            </w:r>
            <w:r w:rsidRPr="0096690C">
              <w:rPr>
                <w:rFonts w:eastAsia="Times New Roman"/>
                <w:color w:val="000000"/>
                <w:spacing w:val="196"/>
                <w:lang w:eastAsia="ru-RU"/>
              </w:rPr>
              <w:t xml:space="preserve"> </w:t>
            </w:r>
            <w:r w:rsidRPr="0096690C">
              <w:rPr>
                <w:rFonts w:eastAsia="Times New Roman"/>
                <w:color w:val="000000"/>
                <w:lang w:eastAsia="ru-RU"/>
              </w:rPr>
              <w:t>теори</w:t>
            </w:r>
            <w:r w:rsidRPr="0096690C">
              <w:rPr>
                <w:rFonts w:eastAsia="Times New Roman"/>
                <w:color w:val="000000"/>
                <w:spacing w:val="-2"/>
                <w:lang w:eastAsia="ru-RU"/>
              </w:rPr>
              <w:t>я</w:t>
            </w:r>
            <w:r w:rsidRPr="0096690C">
              <w:rPr>
                <w:rFonts w:eastAsia="Times New Roman"/>
                <w:color w:val="000000"/>
                <w:lang w:eastAsia="ru-RU"/>
              </w:rPr>
              <w:t>:</w:t>
            </w:r>
            <w:r w:rsidRPr="0096690C">
              <w:rPr>
                <w:rFonts w:eastAsia="Times New Roman"/>
                <w:color w:val="000000"/>
                <w:spacing w:val="196"/>
                <w:lang w:eastAsia="ru-RU"/>
              </w:rPr>
              <w:t xml:space="preserve"> </w:t>
            </w:r>
            <w:r w:rsidRPr="0096690C">
              <w:rPr>
                <w:rFonts w:eastAsia="Times New Roman"/>
                <w:color w:val="000000"/>
                <w:lang w:eastAsia="ru-RU"/>
              </w:rPr>
              <w:t>Лит</w:t>
            </w:r>
            <w:r w:rsidRPr="0096690C">
              <w:rPr>
                <w:rFonts w:eastAsia="Times New Roman"/>
                <w:color w:val="000000"/>
                <w:spacing w:val="-1"/>
                <w:lang w:eastAsia="ru-RU"/>
              </w:rPr>
              <w:t>е</w:t>
            </w:r>
            <w:r w:rsidRPr="0096690C">
              <w:rPr>
                <w:rFonts w:eastAsia="Times New Roman"/>
                <w:color w:val="000000"/>
                <w:lang w:eastAsia="ru-RU"/>
              </w:rPr>
              <w:t>рат</w:t>
            </w:r>
            <w:r w:rsidRPr="0096690C">
              <w:rPr>
                <w:rFonts w:eastAsia="Times New Roman"/>
                <w:color w:val="000000"/>
                <w:spacing w:val="-3"/>
                <w:lang w:eastAsia="ru-RU"/>
              </w:rPr>
              <w:t>у</w:t>
            </w:r>
            <w:r w:rsidRPr="0096690C">
              <w:rPr>
                <w:rFonts w:eastAsia="Times New Roman"/>
                <w:color w:val="000000"/>
                <w:spacing w:val="1"/>
                <w:lang w:eastAsia="ru-RU"/>
              </w:rPr>
              <w:t>р</w:t>
            </w:r>
            <w:r w:rsidRPr="0096690C">
              <w:rPr>
                <w:rFonts w:eastAsia="Times New Roman"/>
                <w:color w:val="000000"/>
                <w:spacing w:val="-1"/>
                <w:lang w:eastAsia="ru-RU"/>
              </w:rPr>
              <w:t>н</w:t>
            </w:r>
            <w:r w:rsidRPr="0096690C">
              <w:rPr>
                <w:rFonts w:eastAsia="Times New Roman"/>
                <w:color w:val="000000"/>
                <w:lang w:eastAsia="ru-RU"/>
              </w:rPr>
              <w:t>ӧй</w:t>
            </w:r>
            <w:r w:rsidRPr="0096690C">
              <w:rPr>
                <w:rFonts w:eastAsia="Times New Roman"/>
                <w:color w:val="000000"/>
                <w:spacing w:val="195"/>
                <w:lang w:eastAsia="ru-RU"/>
              </w:rPr>
              <w:t xml:space="preserve"> </w:t>
            </w:r>
            <w:r w:rsidRPr="0096690C">
              <w:rPr>
                <w:rFonts w:eastAsia="Times New Roman"/>
                <w:color w:val="000000"/>
                <w:spacing w:val="-1"/>
                <w:lang w:eastAsia="ru-RU"/>
              </w:rPr>
              <w:t>г</w:t>
            </w:r>
            <w:r w:rsidRPr="0096690C">
              <w:rPr>
                <w:rFonts w:eastAsia="Times New Roman"/>
                <w:color w:val="000000"/>
                <w:lang w:eastAsia="ru-RU"/>
              </w:rPr>
              <w:t>ерой</w:t>
            </w:r>
            <w:r w:rsidRPr="0096690C">
              <w:rPr>
                <w:rFonts w:eastAsia="Times New Roman"/>
                <w:color w:val="000000"/>
                <w:spacing w:val="194"/>
                <w:lang w:eastAsia="ru-RU"/>
              </w:rPr>
              <w:t xml:space="preserve"> </w:t>
            </w:r>
            <w:r w:rsidRPr="0096690C">
              <w:rPr>
                <w:rFonts w:eastAsia="Times New Roman"/>
                <w:color w:val="000000"/>
                <w:lang w:eastAsia="ru-RU"/>
              </w:rPr>
              <w:t>да</w:t>
            </w:r>
            <w:r w:rsidRPr="0096690C">
              <w:rPr>
                <w:rFonts w:eastAsia="Times New Roman"/>
                <w:color w:val="000000"/>
                <w:spacing w:val="198"/>
                <w:lang w:eastAsia="ru-RU"/>
              </w:rPr>
              <w:t xml:space="preserve"> </w:t>
            </w:r>
            <w:r w:rsidRPr="0096690C">
              <w:rPr>
                <w:rFonts w:eastAsia="Times New Roman"/>
                <w:color w:val="000000"/>
                <w:spacing w:val="-2"/>
                <w:lang w:eastAsia="ru-RU"/>
              </w:rPr>
              <w:t>с</w:t>
            </w:r>
            <w:r w:rsidRPr="0096690C">
              <w:rPr>
                <w:rFonts w:eastAsia="Times New Roman"/>
                <w:color w:val="000000"/>
                <w:lang w:eastAsia="ru-RU"/>
              </w:rPr>
              <w:t>ыл</w:t>
            </w:r>
            <w:r w:rsidRPr="0096690C">
              <w:rPr>
                <w:rFonts w:eastAsia="Times New Roman"/>
                <w:color w:val="000000"/>
                <w:spacing w:val="-1"/>
                <w:lang w:eastAsia="ru-RU"/>
              </w:rPr>
              <w:t>ӧ</w:t>
            </w:r>
            <w:r w:rsidRPr="0096690C">
              <w:rPr>
                <w:rFonts w:eastAsia="Times New Roman"/>
                <w:color w:val="000000"/>
                <w:lang w:eastAsia="ru-RU"/>
              </w:rPr>
              <w:t>н мортт</w:t>
            </w:r>
            <w:r w:rsidRPr="0096690C">
              <w:rPr>
                <w:rFonts w:eastAsia="Times New Roman"/>
                <w:color w:val="000000"/>
                <w:spacing w:val="-4"/>
                <w:lang w:eastAsia="ru-RU"/>
              </w:rPr>
              <w:t>у</w:t>
            </w:r>
            <w:r w:rsidRPr="0096690C">
              <w:rPr>
                <w:rFonts w:eastAsia="Times New Roman"/>
                <w:color w:val="000000"/>
                <w:lang w:eastAsia="ru-RU"/>
              </w:rPr>
              <w:t>й.</w:t>
            </w:r>
            <w:r w:rsidRPr="0096690C">
              <w:rPr>
                <w:rFonts w:eastAsia="Times New Roman"/>
                <w:color w:val="000000"/>
                <w:spacing w:val="66"/>
                <w:lang w:eastAsia="ru-RU"/>
              </w:rPr>
              <w:t xml:space="preserve"> </w:t>
            </w:r>
            <w:r w:rsidRPr="0096690C">
              <w:rPr>
                <w:rFonts w:eastAsia="Times New Roman"/>
                <w:color w:val="000000"/>
                <w:lang w:eastAsia="ru-RU"/>
              </w:rPr>
              <w:t>Л</w:t>
            </w:r>
            <w:r w:rsidRPr="0096690C">
              <w:rPr>
                <w:rFonts w:eastAsia="Times New Roman"/>
                <w:color w:val="000000"/>
                <w:spacing w:val="1"/>
                <w:lang w:eastAsia="ru-RU"/>
              </w:rPr>
              <w:t>оӧ</w:t>
            </w:r>
            <w:r w:rsidRPr="0096690C">
              <w:rPr>
                <w:rFonts w:eastAsia="Times New Roman"/>
                <w:color w:val="000000"/>
                <w:lang w:eastAsia="ru-RU"/>
              </w:rPr>
              <w:t>мт</w:t>
            </w:r>
            <w:r w:rsidRPr="0096690C">
              <w:rPr>
                <w:rFonts w:eastAsia="Times New Roman"/>
                <w:color w:val="000000"/>
                <w:spacing w:val="-1"/>
                <w:lang w:eastAsia="ru-RU"/>
              </w:rPr>
              <w:t>о</w:t>
            </w:r>
            <w:r w:rsidRPr="0096690C">
              <w:rPr>
                <w:rFonts w:eastAsia="Times New Roman"/>
                <w:color w:val="000000"/>
                <w:spacing w:val="1"/>
                <w:lang w:eastAsia="ru-RU"/>
              </w:rPr>
              <w:t>р</w:t>
            </w:r>
            <w:r w:rsidRPr="0096690C">
              <w:rPr>
                <w:rFonts w:eastAsia="Times New Roman"/>
                <w:color w:val="000000"/>
                <w:spacing w:val="-3"/>
                <w:lang w:eastAsia="ru-RU"/>
              </w:rPr>
              <w:t>ъ</w:t>
            </w:r>
            <w:r w:rsidRPr="0096690C">
              <w:rPr>
                <w:rFonts w:eastAsia="Times New Roman"/>
                <w:color w:val="000000"/>
                <w:lang w:eastAsia="ru-RU"/>
              </w:rPr>
              <w:t>ясын</w:t>
            </w:r>
            <w:r w:rsidRPr="0096690C">
              <w:rPr>
                <w:rFonts w:eastAsia="Times New Roman"/>
                <w:color w:val="000000"/>
                <w:spacing w:val="66"/>
                <w:lang w:eastAsia="ru-RU"/>
              </w:rPr>
              <w:t xml:space="preserve"> </w:t>
            </w:r>
            <w:r w:rsidRPr="0096690C">
              <w:rPr>
                <w:rFonts w:eastAsia="Times New Roman"/>
                <w:color w:val="000000"/>
                <w:lang w:eastAsia="ru-RU"/>
              </w:rPr>
              <w:t>да</w:t>
            </w:r>
            <w:r w:rsidRPr="0096690C">
              <w:rPr>
                <w:rFonts w:eastAsia="Times New Roman"/>
                <w:color w:val="000000"/>
                <w:spacing w:val="68"/>
                <w:lang w:eastAsia="ru-RU"/>
              </w:rPr>
              <w:t xml:space="preserve"> </w:t>
            </w:r>
            <w:r w:rsidRPr="0096690C">
              <w:rPr>
                <w:rFonts w:eastAsia="Times New Roman"/>
                <w:color w:val="000000"/>
                <w:spacing w:val="-1"/>
                <w:lang w:eastAsia="ru-RU"/>
              </w:rPr>
              <w:t>с</w:t>
            </w:r>
            <w:r w:rsidRPr="0096690C">
              <w:rPr>
                <w:rFonts w:eastAsia="Times New Roman"/>
                <w:color w:val="000000"/>
                <w:lang w:eastAsia="ru-RU"/>
              </w:rPr>
              <w:t>ёрн</w:t>
            </w:r>
            <w:r w:rsidRPr="0096690C">
              <w:rPr>
                <w:rFonts w:eastAsia="Times New Roman"/>
                <w:color w:val="000000"/>
                <w:spacing w:val="-2"/>
                <w:lang w:eastAsia="ru-RU"/>
              </w:rPr>
              <w:t>и</w:t>
            </w:r>
            <w:r w:rsidRPr="0096690C">
              <w:rPr>
                <w:rFonts w:eastAsia="Times New Roman"/>
                <w:color w:val="000000"/>
                <w:lang w:eastAsia="ru-RU"/>
              </w:rPr>
              <w:t>ын</w:t>
            </w:r>
            <w:r w:rsidRPr="0096690C">
              <w:rPr>
                <w:rFonts w:eastAsia="Times New Roman"/>
                <w:color w:val="000000"/>
                <w:spacing w:val="68"/>
                <w:lang w:eastAsia="ru-RU"/>
              </w:rPr>
              <w:t xml:space="preserve"> </w:t>
            </w:r>
            <w:r w:rsidRPr="0096690C">
              <w:rPr>
                <w:rFonts w:eastAsia="Times New Roman"/>
                <w:color w:val="000000"/>
                <w:spacing w:val="-2"/>
                <w:lang w:eastAsia="ru-RU"/>
              </w:rPr>
              <w:t>г</w:t>
            </w:r>
            <w:r w:rsidRPr="0096690C">
              <w:rPr>
                <w:rFonts w:eastAsia="Times New Roman"/>
                <w:color w:val="000000"/>
                <w:lang w:eastAsia="ru-RU"/>
              </w:rPr>
              <w:t>ерой</w:t>
            </w:r>
            <w:r w:rsidRPr="0096690C">
              <w:rPr>
                <w:rFonts w:eastAsia="Times New Roman"/>
                <w:color w:val="000000"/>
                <w:spacing w:val="-2"/>
                <w:lang w:eastAsia="ru-RU"/>
              </w:rPr>
              <w:t>л</w:t>
            </w:r>
            <w:r w:rsidRPr="0096690C">
              <w:rPr>
                <w:rFonts w:eastAsia="Times New Roman"/>
                <w:color w:val="000000"/>
                <w:lang w:eastAsia="ru-RU"/>
              </w:rPr>
              <w:t>ӧн</w:t>
            </w:r>
            <w:r w:rsidRPr="0096690C">
              <w:rPr>
                <w:rFonts w:eastAsia="Times New Roman"/>
                <w:color w:val="000000"/>
                <w:spacing w:val="68"/>
                <w:lang w:eastAsia="ru-RU"/>
              </w:rPr>
              <w:t xml:space="preserve"> </w:t>
            </w:r>
            <w:r w:rsidRPr="0096690C">
              <w:rPr>
                <w:rFonts w:eastAsia="Times New Roman"/>
                <w:color w:val="000000"/>
                <w:lang w:eastAsia="ru-RU"/>
              </w:rPr>
              <w:t>в</w:t>
            </w:r>
            <w:r w:rsidRPr="0096690C">
              <w:rPr>
                <w:rFonts w:eastAsia="Times New Roman"/>
                <w:color w:val="000000"/>
                <w:spacing w:val="-1"/>
                <w:lang w:eastAsia="ru-RU"/>
              </w:rPr>
              <w:t>о</w:t>
            </w:r>
            <w:r w:rsidRPr="0096690C">
              <w:rPr>
                <w:rFonts w:eastAsia="Times New Roman"/>
                <w:color w:val="000000"/>
                <w:lang w:eastAsia="ru-RU"/>
              </w:rPr>
              <w:t>ссьӧ</w:t>
            </w:r>
            <w:r w:rsidRPr="0096690C">
              <w:rPr>
                <w:rFonts w:eastAsia="Times New Roman"/>
                <w:color w:val="000000"/>
                <w:spacing w:val="-1"/>
                <w:lang w:eastAsia="ru-RU"/>
              </w:rPr>
              <w:t>м</w:t>
            </w:r>
            <w:r w:rsidRPr="0096690C">
              <w:rPr>
                <w:rFonts w:eastAsia="Times New Roman"/>
                <w:color w:val="000000"/>
                <w:lang w:eastAsia="ru-RU"/>
              </w:rPr>
              <w:t>. Юм</w:t>
            </w:r>
            <w:r w:rsidRPr="0096690C">
              <w:rPr>
                <w:rFonts w:eastAsia="Times New Roman"/>
                <w:color w:val="000000"/>
                <w:spacing w:val="-1"/>
                <w:lang w:eastAsia="ru-RU"/>
              </w:rPr>
              <w:t>о</w:t>
            </w:r>
            <w:r w:rsidRPr="0096690C">
              <w:rPr>
                <w:rFonts w:eastAsia="Times New Roman"/>
                <w:color w:val="000000"/>
                <w:lang w:eastAsia="ru-RU"/>
              </w:rPr>
              <w:t>р.</w:t>
            </w:r>
          </w:p>
        </w:tc>
      </w:tr>
    </w:tbl>
    <w:p w:rsidR="0096690C" w:rsidRPr="00E015DF" w:rsidRDefault="0096690C" w:rsidP="00E015DF">
      <w:pPr>
        <w:spacing w:before="9"/>
        <w:ind w:right="-20"/>
        <w:jc w:val="center"/>
        <w:rPr>
          <w:rFonts w:eastAsia="Times New Roman"/>
          <w:b/>
          <w:color w:val="000000"/>
          <w:szCs w:val="28"/>
          <w:lang w:eastAsia="ru-RU"/>
        </w:rPr>
      </w:pPr>
      <w:r w:rsidRPr="00E015DF">
        <w:rPr>
          <w:rFonts w:eastAsia="Times New Roman"/>
          <w:b/>
          <w:color w:val="000000"/>
          <w:szCs w:val="28"/>
          <w:lang w:eastAsia="ru-RU"/>
        </w:rPr>
        <w:t>6</w:t>
      </w:r>
      <w:r w:rsidRPr="00E015DF">
        <w:rPr>
          <w:rFonts w:eastAsia="Times New Roman"/>
          <w:b/>
          <w:color w:val="000000"/>
          <w:spacing w:val="1"/>
          <w:szCs w:val="28"/>
          <w:lang w:eastAsia="ru-RU"/>
        </w:rPr>
        <w:t xml:space="preserve"> </w:t>
      </w:r>
      <w:r w:rsidRPr="00E015DF">
        <w:rPr>
          <w:rFonts w:eastAsia="Times New Roman"/>
          <w:b/>
          <w:color w:val="000000"/>
          <w:spacing w:val="-1"/>
          <w:w w:val="119"/>
          <w:szCs w:val="28"/>
          <w:lang w:eastAsia="ru-RU"/>
        </w:rPr>
        <w:t>к</w:t>
      </w:r>
      <w:r w:rsidRPr="00E015DF">
        <w:rPr>
          <w:rFonts w:eastAsia="Times New Roman"/>
          <w:b/>
          <w:color w:val="000000"/>
          <w:w w:val="113"/>
          <w:szCs w:val="28"/>
          <w:lang w:eastAsia="ru-RU"/>
        </w:rPr>
        <w:t>ла</w:t>
      </w:r>
      <w:r w:rsidRPr="00E015DF">
        <w:rPr>
          <w:rFonts w:eastAsia="Times New Roman"/>
          <w:b/>
          <w:color w:val="000000"/>
          <w:szCs w:val="28"/>
          <w:lang w:eastAsia="ru-RU"/>
        </w:rPr>
        <w:t>сс</w:t>
      </w:r>
    </w:p>
    <w:tbl>
      <w:tblPr>
        <w:tblW w:w="0" w:type="auto"/>
        <w:tblLayout w:type="fixed"/>
        <w:tblCellMar>
          <w:left w:w="10" w:type="dxa"/>
          <w:right w:w="10" w:type="dxa"/>
        </w:tblCellMar>
        <w:tblLook w:val="0000" w:firstRow="0" w:lastRow="0" w:firstColumn="0" w:lastColumn="0" w:noHBand="0" w:noVBand="0"/>
      </w:tblPr>
      <w:tblGrid>
        <w:gridCol w:w="688"/>
        <w:gridCol w:w="1968"/>
        <w:gridCol w:w="7340"/>
      </w:tblGrid>
      <w:tr w:rsidR="0096690C" w:rsidRPr="00E015DF" w:rsidTr="00E015DF">
        <w:trPr>
          <w:cantSplit/>
          <w:trHeight w:hRule="exact" w:val="331"/>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06"/>
                <w:lang w:eastAsia="ru-RU"/>
              </w:rPr>
            </w:pPr>
            <w:r w:rsidRPr="00E015DF">
              <w:rPr>
                <w:rFonts w:eastAsia="Times New Roman"/>
                <w:color w:val="000000"/>
                <w:w w:val="106"/>
                <w:lang w:eastAsia="ru-RU"/>
              </w:rPr>
              <w:t>№</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lang w:eastAsia="ru-RU"/>
              </w:rPr>
            </w:pPr>
            <w:r w:rsidRPr="00E015DF">
              <w:rPr>
                <w:rFonts w:eastAsia="Times New Roman"/>
                <w:color w:val="000000"/>
                <w:w w:val="110"/>
                <w:lang w:eastAsia="ru-RU"/>
              </w:rPr>
              <w:t>Т</w:t>
            </w:r>
            <w:r w:rsidRPr="00E015DF">
              <w:rPr>
                <w:rFonts w:eastAsia="Times New Roman"/>
                <w:color w:val="000000"/>
                <w:lang w:eastAsia="ru-RU"/>
              </w:rPr>
              <w:t>е</w:t>
            </w:r>
            <w:r w:rsidRPr="00E015DF">
              <w:rPr>
                <w:rFonts w:eastAsia="Times New Roman"/>
                <w:color w:val="000000"/>
                <w:spacing w:val="-1"/>
                <w:w w:val="108"/>
                <w:lang w:eastAsia="ru-RU"/>
              </w:rPr>
              <w:t>м</w:t>
            </w:r>
            <w:r w:rsidRPr="00E015DF">
              <w:rPr>
                <w:rFonts w:eastAsia="Times New Roman"/>
                <w:color w:val="000000"/>
                <w:w w:val="113"/>
                <w:lang w:eastAsia="ru-RU"/>
              </w:rPr>
              <w:t>а</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lang w:eastAsia="ru-RU"/>
              </w:rPr>
            </w:pPr>
            <w:r w:rsidRPr="00E015DF">
              <w:rPr>
                <w:rFonts w:eastAsia="Times New Roman"/>
                <w:color w:val="000000"/>
                <w:w w:val="101"/>
                <w:lang w:eastAsia="ru-RU"/>
              </w:rPr>
              <w:t>Д</w:t>
            </w:r>
            <w:r w:rsidRPr="00E015DF">
              <w:rPr>
                <w:rFonts w:eastAsia="Times New Roman"/>
                <w:color w:val="000000"/>
                <w:spacing w:val="-2"/>
                <w:w w:val="108"/>
                <w:lang w:eastAsia="ru-RU"/>
              </w:rPr>
              <w:t>и</w:t>
            </w:r>
            <w:r w:rsidRPr="00E015DF">
              <w:rPr>
                <w:rFonts w:eastAsia="Times New Roman"/>
                <w:color w:val="000000"/>
                <w:lang w:eastAsia="ru-RU"/>
              </w:rPr>
              <w:t>д</w:t>
            </w:r>
            <w:r w:rsidRPr="00E015DF">
              <w:rPr>
                <w:rFonts w:eastAsia="Times New Roman"/>
                <w:color w:val="000000"/>
                <w:w w:val="113"/>
                <w:lang w:eastAsia="ru-RU"/>
              </w:rPr>
              <w:t>а</w:t>
            </w:r>
            <w:r w:rsidRPr="00E015DF">
              <w:rPr>
                <w:rFonts w:eastAsia="Times New Roman"/>
                <w:color w:val="000000"/>
                <w:w w:val="119"/>
                <w:lang w:eastAsia="ru-RU"/>
              </w:rPr>
              <w:t>к</w:t>
            </w:r>
            <w:r w:rsidRPr="00E015DF">
              <w:rPr>
                <w:rFonts w:eastAsia="Times New Roman"/>
                <w:color w:val="000000"/>
                <w:w w:val="113"/>
                <w:lang w:eastAsia="ru-RU"/>
              </w:rPr>
              <w:t>т</w:t>
            </w:r>
            <w:r w:rsidRPr="00E015DF">
              <w:rPr>
                <w:rFonts w:eastAsia="Times New Roman"/>
                <w:color w:val="000000"/>
                <w:w w:val="108"/>
                <w:lang w:eastAsia="ru-RU"/>
              </w:rPr>
              <w:t>и</w:t>
            </w:r>
            <w:r w:rsidRPr="00E015DF">
              <w:rPr>
                <w:rFonts w:eastAsia="Times New Roman"/>
                <w:color w:val="000000"/>
                <w:w w:val="112"/>
                <w:lang w:eastAsia="ru-RU"/>
              </w:rPr>
              <w:t>ч</w:t>
            </w:r>
            <w:r w:rsidRPr="00E015DF">
              <w:rPr>
                <w:rFonts w:eastAsia="Times New Roman"/>
                <w:color w:val="000000"/>
                <w:lang w:eastAsia="ru-RU"/>
              </w:rPr>
              <w:t>ес</w:t>
            </w:r>
            <w:r w:rsidRPr="00E015DF">
              <w:rPr>
                <w:rFonts w:eastAsia="Times New Roman"/>
                <w:color w:val="000000"/>
                <w:w w:val="119"/>
                <w:lang w:eastAsia="ru-RU"/>
              </w:rPr>
              <w:t>к</w:t>
            </w:r>
            <w:r w:rsidRPr="00E015DF">
              <w:rPr>
                <w:rFonts w:eastAsia="Times New Roman"/>
                <w:color w:val="000000"/>
                <w:lang w:eastAsia="ru-RU"/>
              </w:rPr>
              <w:t>ӧ</w:t>
            </w:r>
            <w:r w:rsidRPr="00E015DF">
              <w:rPr>
                <w:rFonts w:eastAsia="Times New Roman"/>
                <w:color w:val="000000"/>
                <w:w w:val="108"/>
                <w:lang w:eastAsia="ru-RU"/>
              </w:rPr>
              <w:t>й</w:t>
            </w:r>
            <w:r w:rsidRPr="00E015DF">
              <w:rPr>
                <w:rFonts w:eastAsia="Times New Roman"/>
                <w:color w:val="000000"/>
                <w:lang w:eastAsia="ru-RU"/>
              </w:rPr>
              <w:t xml:space="preserve"> е</w:t>
            </w:r>
            <w:r w:rsidRPr="00E015DF">
              <w:rPr>
                <w:rFonts w:eastAsia="Times New Roman"/>
                <w:color w:val="000000"/>
                <w:spacing w:val="-3"/>
                <w:lang w:eastAsia="ru-RU"/>
              </w:rPr>
              <w:t>д</w:t>
            </w:r>
            <w:r w:rsidRPr="00E015DF">
              <w:rPr>
                <w:rFonts w:eastAsia="Times New Roman"/>
                <w:color w:val="000000"/>
                <w:w w:val="108"/>
                <w:lang w:eastAsia="ru-RU"/>
              </w:rPr>
              <w:t>и</w:t>
            </w:r>
            <w:r w:rsidRPr="00E015DF">
              <w:rPr>
                <w:rFonts w:eastAsia="Times New Roman"/>
                <w:color w:val="000000"/>
                <w:spacing w:val="-2"/>
                <w:w w:val="108"/>
                <w:lang w:eastAsia="ru-RU"/>
              </w:rPr>
              <w:t>н</w:t>
            </w:r>
            <w:r w:rsidRPr="00E015DF">
              <w:rPr>
                <w:rFonts w:eastAsia="Times New Roman"/>
                <w:color w:val="000000"/>
                <w:w w:val="108"/>
                <w:lang w:eastAsia="ru-RU"/>
              </w:rPr>
              <w:t>и</w:t>
            </w:r>
            <w:r w:rsidRPr="00E015DF">
              <w:rPr>
                <w:rFonts w:eastAsia="Times New Roman"/>
                <w:color w:val="000000"/>
                <w:spacing w:val="-2"/>
                <w:w w:val="108"/>
                <w:lang w:eastAsia="ru-RU"/>
              </w:rPr>
              <w:t>ц</w:t>
            </w:r>
            <w:r w:rsidRPr="00E015DF">
              <w:rPr>
                <w:rFonts w:eastAsia="Times New Roman"/>
                <w:color w:val="000000"/>
                <w:w w:val="113"/>
                <w:lang w:eastAsia="ru-RU"/>
              </w:rPr>
              <w:t>а</w:t>
            </w:r>
          </w:p>
        </w:tc>
      </w:tr>
      <w:tr w:rsidR="0096690C" w:rsidRPr="00E015DF" w:rsidTr="0096690C">
        <w:trPr>
          <w:cantSplit/>
          <w:trHeight w:hRule="exact" w:val="331"/>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lang w:eastAsia="ru-RU"/>
              </w:rPr>
            </w:pPr>
            <w:r w:rsidRPr="00E015DF">
              <w:rPr>
                <w:rFonts w:eastAsia="Times New Roman"/>
                <w:color w:val="000000"/>
                <w:spacing w:val="1"/>
                <w:lang w:eastAsia="ru-RU"/>
              </w:rPr>
              <w:t>1</w:t>
            </w:r>
            <w:r w:rsidRPr="00E015DF">
              <w:rPr>
                <w:rFonts w:eastAsia="Times New Roman"/>
                <w:color w:val="000000"/>
                <w:lang w:eastAsia="ru-RU"/>
              </w:rPr>
              <w:t xml:space="preserve">. </w:t>
            </w:r>
            <w:r w:rsidRPr="00E015DF">
              <w:rPr>
                <w:rFonts w:eastAsia="Times New Roman"/>
                <w:color w:val="000000"/>
                <w:w w:val="108"/>
                <w:lang w:eastAsia="ru-RU"/>
              </w:rPr>
              <w:t>П</w:t>
            </w:r>
            <w:r w:rsidRPr="00E015DF">
              <w:rPr>
                <w:rFonts w:eastAsia="Times New Roman"/>
                <w:color w:val="000000"/>
                <w:w w:val="117"/>
                <w:lang w:eastAsia="ru-RU"/>
              </w:rPr>
              <w:t>ы</w:t>
            </w:r>
            <w:r w:rsidRPr="00E015DF">
              <w:rPr>
                <w:rFonts w:eastAsia="Times New Roman"/>
                <w:color w:val="000000"/>
                <w:w w:val="112"/>
                <w:lang w:eastAsia="ru-RU"/>
              </w:rPr>
              <w:t>р</w:t>
            </w:r>
            <w:r w:rsidRPr="00E015DF">
              <w:rPr>
                <w:rFonts w:eastAsia="Times New Roman"/>
                <w:color w:val="000000"/>
                <w:w w:val="113"/>
                <w:lang w:eastAsia="ru-RU"/>
              </w:rPr>
              <w:t>т</w:t>
            </w:r>
            <w:r w:rsidRPr="00E015DF">
              <w:rPr>
                <w:rFonts w:eastAsia="Times New Roman"/>
                <w:color w:val="000000"/>
                <w:lang w:eastAsia="ru-RU"/>
              </w:rPr>
              <w:t>öд</w:t>
            </w:r>
          </w:p>
        </w:tc>
      </w:tr>
      <w:tr w:rsidR="0096690C" w:rsidRPr="00E015DF" w:rsidTr="00E015DF">
        <w:trPr>
          <w:cantSplit/>
          <w:trHeight w:hRule="exact" w:val="655"/>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lang w:eastAsia="ru-RU"/>
              </w:rPr>
            </w:pPr>
            <w:r w:rsidRPr="00E015DF">
              <w:rPr>
                <w:rFonts w:eastAsia="Times New Roman"/>
                <w:color w:val="000000"/>
                <w:spacing w:val="1"/>
                <w:lang w:eastAsia="ru-RU"/>
              </w:rPr>
              <w:t>1</w:t>
            </w:r>
            <w:r w:rsidRPr="00E015DF">
              <w:rPr>
                <w:rFonts w:eastAsia="Times New Roman"/>
                <w:color w:val="000000"/>
                <w:lang w:eastAsia="ru-RU"/>
              </w:rPr>
              <w:t>.1</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Default="0096690C" w:rsidP="00E015DF">
            <w:pPr>
              <w:spacing w:after="200"/>
              <w:rPr>
                <w:rFonts w:asciiTheme="minorHAnsi" w:eastAsiaTheme="minorEastAsia" w:hAnsiTheme="minorHAnsi" w:cstheme="minorBidi"/>
                <w:lang w:eastAsia="ru-RU"/>
              </w:rPr>
            </w:pPr>
          </w:p>
          <w:p w:rsidR="00E015DF" w:rsidRDefault="00E015DF" w:rsidP="00E015DF">
            <w:pPr>
              <w:spacing w:after="200"/>
              <w:rPr>
                <w:rFonts w:asciiTheme="minorHAnsi" w:eastAsiaTheme="minorEastAsia" w:hAnsiTheme="minorHAnsi" w:cstheme="minorBidi"/>
                <w:lang w:eastAsia="ru-RU"/>
              </w:rPr>
            </w:pPr>
          </w:p>
          <w:p w:rsidR="00E015DF" w:rsidRDefault="00E015DF" w:rsidP="00E015DF">
            <w:pPr>
              <w:spacing w:after="200"/>
              <w:rPr>
                <w:rFonts w:asciiTheme="minorHAnsi" w:eastAsiaTheme="minorEastAsia" w:hAnsiTheme="minorHAnsi" w:cstheme="minorBidi"/>
                <w:lang w:eastAsia="ru-RU"/>
              </w:rPr>
            </w:pPr>
          </w:p>
          <w:p w:rsidR="00E015DF" w:rsidRPr="00E015DF" w:rsidRDefault="00E015DF" w:rsidP="00E015DF">
            <w:pPr>
              <w:spacing w:after="200"/>
              <w:rPr>
                <w:rFonts w:asciiTheme="minorHAnsi" w:eastAsiaTheme="minorEastAsia" w:hAnsiTheme="minorHAnsi" w:cstheme="minorBidi"/>
                <w:lang w:eastAsia="ru-RU"/>
              </w:rPr>
            </w:pP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Default="0096690C" w:rsidP="00E015DF">
            <w:pPr>
              <w:spacing w:before="16"/>
              <w:ind w:right="31"/>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w:t>
            </w:r>
            <w:r w:rsidRPr="00E015DF">
              <w:rPr>
                <w:rFonts w:eastAsia="Times New Roman"/>
                <w:color w:val="000000"/>
                <w:spacing w:val="191"/>
                <w:lang w:eastAsia="ru-RU"/>
              </w:rPr>
              <w:t xml:space="preserve"> </w:t>
            </w:r>
            <w:r w:rsidRPr="00E015DF">
              <w:rPr>
                <w:rFonts w:eastAsia="Times New Roman"/>
                <w:color w:val="000000"/>
                <w:lang w:eastAsia="ru-RU"/>
              </w:rPr>
              <w:t>да</w:t>
            </w:r>
            <w:r w:rsidRPr="00E015DF">
              <w:rPr>
                <w:rFonts w:eastAsia="Times New Roman"/>
                <w:color w:val="000000"/>
                <w:spacing w:val="193"/>
                <w:lang w:eastAsia="ru-RU"/>
              </w:rPr>
              <w:t xml:space="preserve"> </w:t>
            </w:r>
            <w:r w:rsidRPr="00E015DF">
              <w:rPr>
                <w:rFonts w:eastAsia="Times New Roman"/>
                <w:color w:val="000000"/>
                <w:spacing w:val="-2"/>
                <w:lang w:eastAsia="ru-RU"/>
              </w:rPr>
              <w:t>з</w:t>
            </w:r>
            <w:r w:rsidRPr="00E015DF">
              <w:rPr>
                <w:rFonts w:eastAsia="Times New Roman"/>
                <w:color w:val="000000"/>
                <w:spacing w:val="-1"/>
                <w:lang w:eastAsia="ru-RU"/>
              </w:rPr>
              <w:t>б</w:t>
            </w:r>
            <w:r w:rsidRPr="00E015DF">
              <w:rPr>
                <w:rFonts w:eastAsia="Times New Roman"/>
                <w:color w:val="000000"/>
                <w:lang w:eastAsia="ru-RU"/>
              </w:rPr>
              <w:t>ыль</w:t>
            </w:r>
            <w:r w:rsidRPr="00E015DF">
              <w:rPr>
                <w:rFonts w:eastAsia="Times New Roman"/>
                <w:color w:val="000000"/>
                <w:spacing w:val="190"/>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л</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189"/>
                <w:lang w:eastAsia="ru-RU"/>
              </w:rPr>
              <w:t xml:space="preserve"> </w:t>
            </w:r>
            <w:r w:rsidRPr="00E015DF">
              <w:rPr>
                <w:rFonts w:eastAsia="Times New Roman"/>
                <w:color w:val="000000"/>
                <w:lang w:eastAsia="ru-RU"/>
              </w:rPr>
              <w:t>Олö</w:t>
            </w:r>
            <w:r w:rsidRPr="00E015DF">
              <w:rPr>
                <w:rFonts w:eastAsia="Times New Roman"/>
                <w:color w:val="000000"/>
                <w:spacing w:val="-2"/>
                <w:lang w:eastAsia="ru-RU"/>
              </w:rPr>
              <w:t>м</w:t>
            </w:r>
            <w:r w:rsidRPr="00E015DF">
              <w:rPr>
                <w:rFonts w:eastAsia="Times New Roman"/>
                <w:color w:val="000000"/>
                <w:lang w:eastAsia="ru-RU"/>
              </w:rPr>
              <w:t>ысь</w:t>
            </w:r>
            <w:r w:rsidRPr="00E015DF">
              <w:rPr>
                <w:rFonts w:eastAsia="Times New Roman"/>
                <w:color w:val="000000"/>
                <w:spacing w:val="191"/>
                <w:lang w:eastAsia="ru-RU"/>
              </w:rPr>
              <w:t xml:space="preserve"> </w:t>
            </w:r>
            <w:r w:rsidRPr="00E015DF">
              <w:rPr>
                <w:rFonts w:eastAsia="Times New Roman"/>
                <w:color w:val="000000"/>
                <w:lang w:eastAsia="ru-RU"/>
              </w:rPr>
              <w:t>бось</w:t>
            </w:r>
            <w:r w:rsidRPr="00E015DF">
              <w:rPr>
                <w:rFonts w:eastAsia="Times New Roman"/>
                <w:color w:val="000000"/>
                <w:spacing w:val="-3"/>
                <w:lang w:eastAsia="ru-RU"/>
              </w:rPr>
              <w:t>т</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2"/>
                <w:lang w:eastAsia="ru-RU"/>
              </w:rPr>
              <w:t>т</w:t>
            </w:r>
            <w:r w:rsidRPr="00E015DF">
              <w:rPr>
                <w:rFonts w:eastAsia="Times New Roman"/>
                <w:color w:val="000000"/>
                <w:lang w:eastAsia="ru-RU"/>
              </w:rPr>
              <w:t>оряс, авто</w:t>
            </w:r>
            <w:r w:rsidRPr="00E015DF">
              <w:rPr>
                <w:rFonts w:eastAsia="Times New Roman"/>
                <w:color w:val="000000"/>
                <w:spacing w:val="1"/>
                <w:lang w:eastAsia="ru-RU"/>
              </w:rPr>
              <w:t>р</w:t>
            </w:r>
            <w:r w:rsidRPr="00E015DF">
              <w:rPr>
                <w:rFonts w:eastAsia="Times New Roman"/>
                <w:color w:val="000000"/>
                <w:spacing w:val="-2"/>
                <w:lang w:eastAsia="ru-RU"/>
              </w:rPr>
              <w:t>л</w:t>
            </w:r>
            <w:r w:rsidRPr="00E015DF">
              <w:rPr>
                <w:rFonts w:eastAsia="Times New Roman"/>
                <w:color w:val="000000"/>
                <w:lang w:eastAsia="ru-RU"/>
              </w:rPr>
              <w:t>öн</w:t>
            </w:r>
            <w:r w:rsidRPr="00E015DF">
              <w:rPr>
                <w:rFonts w:eastAsia="Times New Roman"/>
                <w:color w:val="000000"/>
                <w:spacing w:val="-1"/>
                <w:lang w:eastAsia="ru-RU"/>
              </w:rPr>
              <w:t xml:space="preserve"> </w:t>
            </w:r>
            <w:r w:rsidRPr="00E015DF">
              <w:rPr>
                <w:rFonts w:eastAsia="Times New Roman"/>
                <w:color w:val="000000"/>
                <w:lang w:eastAsia="ru-RU"/>
              </w:rPr>
              <w:t>д</w:t>
            </w:r>
            <w:r w:rsidRPr="00E015DF">
              <w:rPr>
                <w:rFonts w:eastAsia="Times New Roman"/>
                <w:color w:val="000000"/>
                <w:spacing w:val="-2"/>
                <w:lang w:eastAsia="ru-RU"/>
              </w:rPr>
              <w:t>у</w:t>
            </w:r>
            <w:r w:rsidRPr="00E015DF">
              <w:rPr>
                <w:rFonts w:eastAsia="Times New Roman"/>
                <w:color w:val="000000"/>
                <w:lang w:eastAsia="ru-RU"/>
              </w:rPr>
              <w:t>мышт</w:t>
            </w:r>
            <w:r w:rsidRPr="00E015DF">
              <w:rPr>
                <w:rFonts w:eastAsia="Times New Roman"/>
                <w:color w:val="000000"/>
                <w:spacing w:val="-1"/>
                <w:lang w:eastAsia="ru-RU"/>
              </w:rPr>
              <w:t>ö</w:t>
            </w:r>
            <w:r w:rsidRPr="00E015DF">
              <w:rPr>
                <w:rFonts w:eastAsia="Times New Roman"/>
                <w:color w:val="000000"/>
                <w:lang w:eastAsia="ru-RU"/>
              </w:rPr>
              <w:t>мт</w:t>
            </w:r>
            <w:r w:rsidRPr="00E015DF">
              <w:rPr>
                <w:rFonts w:eastAsia="Times New Roman"/>
                <w:color w:val="000000"/>
                <w:spacing w:val="-2"/>
                <w:lang w:eastAsia="ru-RU"/>
              </w:rPr>
              <w:t>о</w:t>
            </w:r>
            <w:r w:rsidRPr="00E015DF">
              <w:rPr>
                <w:rFonts w:eastAsia="Times New Roman"/>
                <w:color w:val="000000"/>
                <w:lang w:eastAsia="ru-RU"/>
              </w:rPr>
              <w:t>ряс</w:t>
            </w:r>
          </w:p>
          <w:p w:rsidR="00E015DF" w:rsidRDefault="00E015DF" w:rsidP="00E015DF">
            <w:pPr>
              <w:spacing w:before="16"/>
              <w:ind w:right="31"/>
              <w:rPr>
                <w:rFonts w:eastAsia="Times New Roman"/>
                <w:color w:val="000000"/>
                <w:lang w:eastAsia="ru-RU"/>
              </w:rPr>
            </w:pPr>
          </w:p>
          <w:p w:rsidR="00E015DF" w:rsidRDefault="00E015DF" w:rsidP="00E015DF">
            <w:pPr>
              <w:spacing w:before="16"/>
              <w:ind w:right="31"/>
              <w:rPr>
                <w:rFonts w:eastAsia="Times New Roman"/>
                <w:color w:val="000000"/>
                <w:lang w:eastAsia="ru-RU"/>
              </w:rPr>
            </w:pPr>
          </w:p>
          <w:p w:rsidR="00E015DF" w:rsidRDefault="00E015DF" w:rsidP="00E015DF">
            <w:pPr>
              <w:spacing w:before="16"/>
              <w:ind w:right="31"/>
              <w:rPr>
                <w:rFonts w:eastAsia="Times New Roman"/>
                <w:color w:val="000000"/>
                <w:lang w:eastAsia="ru-RU"/>
              </w:rPr>
            </w:pPr>
          </w:p>
          <w:p w:rsidR="00E015DF" w:rsidRDefault="00E015DF" w:rsidP="00E015DF">
            <w:pPr>
              <w:spacing w:before="16"/>
              <w:ind w:right="31"/>
              <w:rPr>
                <w:rFonts w:eastAsia="Times New Roman"/>
                <w:color w:val="000000"/>
                <w:lang w:eastAsia="ru-RU"/>
              </w:rPr>
            </w:pPr>
          </w:p>
          <w:p w:rsidR="00E015DF" w:rsidRPr="00E015DF" w:rsidRDefault="00E015DF" w:rsidP="00E015DF">
            <w:pPr>
              <w:spacing w:before="16"/>
              <w:ind w:right="31"/>
              <w:rPr>
                <w:rFonts w:eastAsia="Times New Roman"/>
                <w:color w:val="000000"/>
                <w:lang w:eastAsia="ru-RU"/>
              </w:rPr>
            </w:pPr>
          </w:p>
        </w:tc>
      </w:tr>
      <w:tr w:rsidR="0096690C" w:rsidRPr="00E015DF" w:rsidTr="0096690C">
        <w:trPr>
          <w:cantSplit/>
          <w:trHeight w:hRule="exact" w:val="331"/>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lang w:eastAsia="ru-RU"/>
              </w:rPr>
            </w:pPr>
            <w:r w:rsidRPr="00E015DF">
              <w:rPr>
                <w:rFonts w:eastAsia="Times New Roman"/>
                <w:color w:val="000000"/>
                <w:spacing w:val="1"/>
                <w:lang w:eastAsia="ru-RU"/>
              </w:rPr>
              <w:t>2</w:t>
            </w:r>
            <w:r w:rsidRPr="00E015DF">
              <w:rPr>
                <w:rFonts w:eastAsia="Times New Roman"/>
                <w:color w:val="000000"/>
                <w:lang w:eastAsia="ru-RU"/>
              </w:rPr>
              <w:t xml:space="preserve">. </w:t>
            </w:r>
            <w:r w:rsidRPr="00E015DF">
              <w:rPr>
                <w:rFonts w:eastAsia="Times New Roman"/>
                <w:color w:val="000000"/>
                <w:spacing w:val="-1"/>
                <w:lang w:eastAsia="ru-RU"/>
              </w:rPr>
              <w:t>Х</w:t>
            </w:r>
            <w:r w:rsidRPr="00E015DF">
              <w:rPr>
                <w:rFonts w:eastAsia="Times New Roman"/>
                <w:color w:val="000000"/>
                <w:w w:val="117"/>
                <w:lang w:eastAsia="ru-RU"/>
              </w:rPr>
              <w:t>I</w:t>
            </w:r>
            <w:r w:rsidRPr="00E015DF">
              <w:rPr>
                <w:rFonts w:eastAsia="Times New Roman"/>
                <w:color w:val="000000"/>
                <w:lang w:eastAsia="ru-RU"/>
              </w:rPr>
              <w:t>Х</w:t>
            </w:r>
            <w:r w:rsidRPr="00E015DF">
              <w:rPr>
                <w:rFonts w:eastAsia="Times New Roman"/>
                <w:color w:val="000000"/>
                <w:spacing w:val="-1"/>
                <w:lang w:eastAsia="ru-RU"/>
              </w:rPr>
              <w:t xml:space="preserve"> </w:t>
            </w:r>
            <w:r w:rsidRPr="00E015DF">
              <w:rPr>
                <w:rFonts w:eastAsia="Times New Roman"/>
                <w:color w:val="000000"/>
                <w:w w:val="108"/>
                <w:lang w:eastAsia="ru-RU"/>
              </w:rPr>
              <w:t>н</w:t>
            </w:r>
            <w:r w:rsidRPr="00E015DF">
              <w:rPr>
                <w:rFonts w:eastAsia="Times New Roman"/>
                <w:color w:val="000000"/>
                <w:w w:val="101"/>
                <w:lang w:eastAsia="ru-RU"/>
              </w:rPr>
              <w:t>э</w:t>
            </w:r>
            <w:r w:rsidRPr="00E015DF">
              <w:rPr>
                <w:rFonts w:eastAsia="Times New Roman"/>
                <w:color w:val="000000"/>
                <w:w w:val="108"/>
                <w:lang w:eastAsia="ru-RU"/>
              </w:rPr>
              <w:t>м</w:t>
            </w:r>
            <w:r w:rsidRPr="00E015DF">
              <w:rPr>
                <w:rFonts w:eastAsia="Times New Roman"/>
                <w:color w:val="000000"/>
                <w:lang w:eastAsia="ru-RU"/>
              </w:rPr>
              <w:t>с</w:t>
            </w:r>
            <w:r w:rsidRPr="00E015DF">
              <w:rPr>
                <w:rFonts w:eastAsia="Times New Roman"/>
                <w:color w:val="000000"/>
                <w:w w:val="118"/>
                <w:lang w:eastAsia="ru-RU"/>
              </w:rPr>
              <w:t>я</w:t>
            </w:r>
            <w:r w:rsidRPr="00E015DF">
              <w:rPr>
                <w:rFonts w:eastAsia="Times New Roman"/>
                <w:color w:val="000000"/>
                <w:lang w:eastAsia="ru-RU"/>
              </w:rPr>
              <w:t xml:space="preserve"> </w:t>
            </w:r>
            <w:r w:rsidRPr="00E015DF">
              <w:rPr>
                <w:rFonts w:eastAsia="Times New Roman"/>
                <w:color w:val="000000"/>
                <w:w w:val="119"/>
                <w:lang w:eastAsia="ru-RU"/>
              </w:rPr>
              <w:t>к</w:t>
            </w:r>
            <w:r w:rsidRPr="00E015DF">
              <w:rPr>
                <w:rFonts w:eastAsia="Times New Roman"/>
                <w:color w:val="000000"/>
                <w:spacing w:val="-2"/>
                <w:lang w:eastAsia="ru-RU"/>
              </w:rPr>
              <w:t>о</w:t>
            </w:r>
            <w:r w:rsidRPr="00E015DF">
              <w:rPr>
                <w:rFonts w:eastAsia="Times New Roman"/>
                <w:color w:val="000000"/>
                <w:w w:val="108"/>
                <w:lang w:eastAsia="ru-RU"/>
              </w:rPr>
              <w:t>ми</w:t>
            </w:r>
            <w:r w:rsidRPr="00E015DF">
              <w:rPr>
                <w:rFonts w:eastAsia="Times New Roman"/>
                <w:color w:val="000000"/>
                <w:spacing w:val="-3"/>
                <w:lang w:eastAsia="ru-RU"/>
              </w:rPr>
              <w:t xml:space="preserve"> </w:t>
            </w:r>
            <w:r w:rsidRPr="00E015DF">
              <w:rPr>
                <w:rFonts w:eastAsia="Times New Roman"/>
                <w:color w:val="000000"/>
                <w:w w:val="113"/>
                <w:lang w:eastAsia="ru-RU"/>
              </w:rPr>
              <w:t>л</w:t>
            </w:r>
            <w:r w:rsidRPr="00E015DF">
              <w:rPr>
                <w:rFonts w:eastAsia="Times New Roman"/>
                <w:color w:val="000000"/>
                <w:w w:val="108"/>
                <w:lang w:eastAsia="ru-RU"/>
              </w:rPr>
              <w:t>и</w:t>
            </w:r>
            <w:r w:rsidRPr="00E015DF">
              <w:rPr>
                <w:rFonts w:eastAsia="Times New Roman"/>
                <w:color w:val="000000"/>
                <w:spacing w:val="1"/>
                <w:w w:val="113"/>
                <w:lang w:eastAsia="ru-RU"/>
              </w:rPr>
              <w:t>т</w:t>
            </w:r>
            <w:r w:rsidRPr="00E015DF">
              <w:rPr>
                <w:rFonts w:eastAsia="Times New Roman"/>
                <w:color w:val="000000"/>
                <w:lang w:eastAsia="ru-RU"/>
              </w:rPr>
              <w:t>е</w:t>
            </w:r>
            <w:r w:rsidRPr="00E015DF">
              <w:rPr>
                <w:rFonts w:eastAsia="Times New Roman"/>
                <w:color w:val="000000"/>
                <w:spacing w:val="-2"/>
                <w:w w:val="112"/>
                <w:lang w:eastAsia="ru-RU"/>
              </w:rPr>
              <w:t>р</w:t>
            </w:r>
            <w:r w:rsidRPr="00E015DF">
              <w:rPr>
                <w:rFonts w:eastAsia="Times New Roman"/>
                <w:color w:val="000000"/>
                <w:w w:val="113"/>
                <w:lang w:eastAsia="ru-RU"/>
              </w:rPr>
              <w:t>ат</w:t>
            </w:r>
            <w:r w:rsidRPr="00E015DF">
              <w:rPr>
                <w:rFonts w:eastAsia="Times New Roman"/>
                <w:color w:val="000000"/>
                <w:spacing w:val="1"/>
                <w:lang w:eastAsia="ru-RU"/>
              </w:rPr>
              <w:t>у</w:t>
            </w:r>
            <w:r w:rsidRPr="00E015DF">
              <w:rPr>
                <w:rFonts w:eastAsia="Times New Roman"/>
                <w:color w:val="000000"/>
                <w:spacing w:val="-2"/>
                <w:w w:val="112"/>
                <w:lang w:eastAsia="ru-RU"/>
              </w:rPr>
              <w:t>р</w:t>
            </w:r>
            <w:r w:rsidRPr="00E015DF">
              <w:rPr>
                <w:rFonts w:eastAsia="Times New Roman"/>
                <w:color w:val="000000"/>
                <w:w w:val="113"/>
                <w:lang w:eastAsia="ru-RU"/>
              </w:rPr>
              <w:t>а</w:t>
            </w:r>
          </w:p>
        </w:tc>
      </w:tr>
      <w:tr w:rsidR="0096690C" w:rsidRPr="00E015DF" w:rsidTr="00E015DF">
        <w:trPr>
          <w:cantSplit/>
          <w:trHeight w:hRule="exact" w:val="3692"/>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2</w:t>
            </w:r>
            <w:r w:rsidRPr="00E015DF">
              <w:rPr>
                <w:rFonts w:eastAsia="Times New Roman"/>
                <w:color w:val="000000"/>
                <w:lang w:eastAsia="ru-RU"/>
              </w:rPr>
              <w:t>.1</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120"/>
              <w:rPr>
                <w:rFonts w:eastAsia="Times New Roman"/>
                <w:color w:val="000000"/>
                <w:lang w:eastAsia="ru-RU"/>
              </w:rPr>
            </w:pPr>
            <w:r w:rsidRPr="00E015DF">
              <w:rPr>
                <w:rFonts w:eastAsia="Times New Roman"/>
                <w:color w:val="000000"/>
                <w:lang w:eastAsia="ru-RU"/>
              </w:rPr>
              <w:t>И.</w:t>
            </w:r>
            <w:r w:rsidRPr="00E015DF">
              <w:rPr>
                <w:rFonts w:eastAsia="Times New Roman"/>
                <w:color w:val="000000"/>
                <w:spacing w:val="-1"/>
                <w:lang w:eastAsia="ru-RU"/>
              </w:rPr>
              <w:t xml:space="preserve"> </w:t>
            </w:r>
            <w:r w:rsidRPr="00E015DF">
              <w:rPr>
                <w:rFonts w:eastAsia="Times New Roman"/>
                <w:color w:val="000000"/>
                <w:spacing w:val="-2"/>
                <w:lang w:eastAsia="ru-RU"/>
              </w:rPr>
              <w:t>А</w:t>
            </w:r>
            <w:r w:rsidRPr="00E015DF">
              <w:rPr>
                <w:rFonts w:eastAsia="Times New Roman"/>
                <w:color w:val="000000"/>
                <w:lang w:eastAsia="ru-RU"/>
              </w:rPr>
              <w:t>. К</w:t>
            </w:r>
            <w:r w:rsidRPr="00E015DF">
              <w:rPr>
                <w:rFonts w:eastAsia="Times New Roman"/>
                <w:color w:val="000000"/>
                <w:spacing w:val="-2"/>
                <w:lang w:eastAsia="ru-RU"/>
              </w:rPr>
              <w:t>у</w:t>
            </w:r>
            <w:r w:rsidRPr="00E015DF">
              <w:rPr>
                <w:rFonts w:eastAsia="Times New Roman"/>
                <w:color w:val="000000"/>
                <w:lang w:eastAsia="ru-RU"/>
              </w:rPr>
              <w:t>ратов «</w:t>
            </w:r>
            <w:r w:rsidRPr="00E015DF">
              <w:rPr>
                <w:rFonts w:eastAsia="Times New Roman"/>
                <w:color w:val="000000"/>
                <w:spacing w:val="-1"/>
                <w:lang w:eastAsia="ru-RU"/>
              </w:rPr>
              <w:t>С</w:t>
            </w:r>
            <w:r w:rsidRPr="00E015DF">
              <w:rPr>
                <w:rFonts w:eastAsia="Times New Roman"/>
                <w:color w:val="000000"/>
                <w:lang w:eastAsia="ru-RU"/>
              </w:rPr>
              <w:t>и</w:t>
            </w:r>
            <w:r w:rsidRPr="00E015DF">
              <w:rPr>
                <w:rFonts w:eastAsia="Times New Roman"/>
                <w:color w:val="000000"/>
                <w:spacing w:val="1"/>
                <w:lang w:eastAsia="ru-RU"/>
              </w:rPr>
              <w:t>н</w:t>
            </w:r>
            <w:r w:rsidRPr="00E015DF">
              <w:rPr>
                <w:rFonts w:eastAsia="Times New Roman"/>
                <w:color w:val="000000"/>
                <w:spacing w:val="-1"/>
                <w:lang w:eastAsia="ru-RU"/>
              </w:rPr>
              <w:t>т</w:t>
            </w:r>
            <w:r w:rsidRPr="00E015DF">
              <w:rPr>
                <w:rFonts w:eastAsia="Times New Roman"/>
                <w:color w:val="000000"/>
                <w:lang w:eastAsia="ru-RU"/>
              </w:rPr>
              <w:t xml:space="preserve">öм </w:t>
            </w:r>
            <w:r w:rsidRPr="00E015DF">
              <w:rPr>
                <w:rFonts w:eastAsia="Times New Roman"/>
                <w:color w:val="000000"/>
                <w:spacing w:val="1"/>
                <w:lang w:eastAsia="ru-RU"/>
              </w:rPr>
              <w:t>пö</w:t>
            </w:r>
            <w:r w:rsidRPr="00E015DF">
              <w:rPr>
                <w:rFonts w:eastAsia="Times New Roman"/>
                <w:color w:val="000000"/>
                <w:lang w:eastAsia="ru-RU"/>
              </w:rPr>
              <w:t>л</w:t>
            </w:r>
            <w:r w:rsidRPr="00E015DF">
              <w:rPr>
                <w:rFonts w:eastAsia="Times New Roman"/>
                <w:color w:val="000000"/>
                <w:spacing w:val="-1"/>
                <w:lang w:eastAsia="ru-RU"/>
              </w:rPr>
              <w:t>ь</w:t>
            </w:r>
            <w:r w:rsidRPr="00E015DF">
              <w:rPr>
                <w:rFonts w:eastAsia="Times New Roman"/>
                <w:color w:val="000000"/>
                <w:lang w:eastAsia="ru-RU"/>
              </w:rPr>
              <w:t>ö»</w:t>
            </w:r>
            <w:r w:rsidRPr="00E015DF">
              <w:rPr>
                <w:rFonts w:eastAsia="Times New Roman"/>
                <w:color w:val="000000"/>
                <w:spacing w:val="125"/>
                <w:lang w:eastAsia="ru-RU"/>
              </w:rPr>
              <w:t xml:space="preserve"> </w:t>
            </w:r>
            <w:r w:rsidRPr="00E015DF">
              <w:rPr>
                <w:rFonts w:eastAsia="Times New Roman"/>
                <w:color w:val="000000"/>
                <w:lang w:eastAsia="ru-RU"/>
              </w:rPr>
              <w:t>«</w:t>
            </w:r>
            <w:r w:rsidRPr="00E015DF">
              <w:rPr>
                <w:rFonts w:eastAsia="Times New Roman"/>
                <w:color w:val="000000"/>
                <w:spacing w:val="-2"/>
                <w:lang w:eastAsia="ru-RU"/>
              </w:rPr>
              <w:t>П</w:t>
            </w:r>
            <w:r w:rsidRPr="00E015DF">
              <w:rPr>
                <w:rFonts w:eastAsia="Times New Roman"/>
                <w:color w:val="000000"/>
                <w:lang w:eastAsia="ru-RU"/>
              </w:rPr>
              <w:t>ӧч»</w:t>
            </w:r>
          </w:p>
          <w:p w:rsidR="0096690C" w:rsidRPr="00E015DF" w:rsidRDefault="0096690C" w:rsidP="00E015DF">
            <w:pPr>
              <w:ind w:right="467"/>
              <w:rPr>
                <w:rFonts w:eastAsia="Times New Roman"/>
                <w:color w:val="000000"/>
                <w:lang w:eastAsia="ru-RU"/>
              </w:rPr>
            </w:pPr>
            <w:r w:rsidRPr="00E015DF">
              <w:rPr>
                <w:rFonts w:eastAsia="Times New Roman"/>
                <w:color w:val="000000"/>
                <w:lang w:eastAsia="ru-RU"/>
              </w:rPr>
              <w:t>«Г</w:t>
            </w:r>
            <w:r w:rsidRPr="00E015DF">
              <w:rPr>
                <w:rFonts w:eastAsia="Times New Roman"/>
                <w:color w:val="000000"/>
                <w:spacing w:val="1"/>
                <w:lang w:eastAsia="ru-RU"/>
              </w:rPr>
              <w:t>ö</w:t>
            </w:r>
            <w:r w:rsidRPr="00E015DF">
              <w:rPr>
                <w:rFonts w:eastAsia="Times New Roman"/>
                <w:color w:val="000000"/>
                <w:lang w:eastAsia="ru-RU"/>
              </w:rPr>
              <w:t>ль</w:t>
            </w:r>
            <w:r w:rsidRPr="00E015DF">
              <w:rPr>
                <w:rFonts w:eastAsia="Times New Roman"/>
                <w:color w:val="000000"/>
                <w:spacing w:val="-1"/>
                <w:lang w:eastAsia="ru-RU"/>
              </w:rPr>
              <w:t xml:space="preserve"> </w:t>
            </w:r>
            <w:r w:rsidRPr="00E015DF">
              <w:rPr>
                <w:rFonts w:eastAsia="Times New Roman"/>
                <w:color w:val="000000"/>
                <w:lang w:eastAsia="ru-RU"/>
              </w:rPr>
              <w:t>зон» «Зак</w:t>
            </w:r>
            <w:r w:rsidRPr="00E015DF">
              <w:rPr>
                <w:rFonts w:eastAsia="Times New Roman"/>
                <w:color w:val="000000"/>
                <w:spacing w:val="-2"/>
                <w:lang w:eastAsia="ru-RU"/>
              </w:rPr>
              <w:t>а</w:t>
            </w:r>
            <w:r w:rsidRPr="00E015DF">
              <w:rPr>
                <w:rFonts w:eastAsia="Times New Roman"/>
                <w:color w:val="000000"/>
                <w:lang w:eastAsia="ru-RU"/>
              </w:rPr>
              <w:t xml:space="preserve">р </w:t>
            </w:r>
            <w:r w:rsidRPr="00E015DF">
              <w:rPr>
                <w:rFonts w:eastAsia="Times New Roman"/>
                <w:color w:val="000000"/>
                <w:spacing w:val="1"/>
                <w:lang w:eastAsia="ru-RU"/>
              </w:rPr>
              <w:t>о</w:t>
            </w:r>
            <w:r w:rsidRPr="00E015DF">
              <w:rPr>
                <w:rFonts w:eastAsia="Times New Roman"/>
                <w:color w:val="000000"/>
                <w:lang w:eastAsia="ru-RU"/>
              </w:rPr>
              <w:t>р</w:t>
            </w:r>
            <w:r w:rsidRPr="00E015DF">
              <w:rPr>
                <w:rFonts w:eastAsia="Times New Roman"/>
                <w:color w:val="000000"/>
                <w:spacing w:val="-2"/>
                <w:lang w:eastAsia="ru-RU"/>
              </w:rPr>
              <w:t>д</w:t>
            </w:r>
            <w:r w:rsidRPr="00E015DF">
              <w:rPr>
                <w:rFonts w:eastAsia="Times New Roman"/>
                <w:color w:val="000000"/>
                <w:lang w:eastAsia="ru-RU"/>
              </w:rPr>
              <w:t>ы</w:t>
            </w:r>
            <w:r w:rsidRPr="00E015DF">
              <w:rPr>
                <w:rFonts w:eastAsia="Times New Roman"/>
                <w:color w:val="000000"/>
                <w:spacing w:val="1"/>
                <w:lang w:eastAsia="ru-RU"/>
              </w:rPr>
              <w:t>н</w:t>
            </w:r>
            <w:r w:rsidRPr="00E015DF">
              <w:rPr>
                <w:rFonts w:eastAsia="Times New Roman"/>
                <w:color w:val="000000"/>
                <w:lang w:eastAsia="ru-RU"/>
              </w:rPr>
              <w:t>»</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33"/>
              <w:rPr>
                <w:rFonts w:eastAsia="Times New Roman"/>
                <w:color w:val="000000"/>
                <w:lang w:eastAsia="ru-RU"/>
              </w:rPr>
            </w:pPr>
            <w:r w:rsidRPr="00E015DF">
              <w:rPr>
                <w:rFonts w:eastAsia="Times New Roman"/>
                <w:color w:val="000000"/>
                <w:lang w:eastAsia="ru-RU"/>
              </w:rPr>
              <w:t>Си</w:t>
            </w:r>
            <w:r w:rsidRPr="00E015DF">
              <w:rPr>
                <w:rFonts w:eastAsia="Times New Roman"/>
                <w:color w:val="000000"/>
                <w:spacing w:val="1"/>
                <w:lang w:eastAsia="ru-RU"/>
              </w:rPr>
              <w:t>н</w:t>
            </w:r>
            <w:r w:rsidRPr="00E015DF">
              <w:rPr>
                <w:rFonts w:eastAsia="Times New Roman"/>
                <w:color w:val="000000"/>
                <w:spacing w:val="-1"/>
                <w:lang w:eastAsia="ru-RU"/>
              </w:rPr>
              <w:t>т</w:t>
            </w:r>
            <w:r w:rsidRPr="00E015DF">
              <w:rPr>
                <w:rFonts w:eastAsia="Times New Roman"/>
                <w:color w:val="000000"/>
                <w:lang w:eastAsia="ru-RU"/>
              </w:rPr>
              <w:t>öм</w:t>
            </w:r>
            <w:r w:rsidRPr="00E015DF">
              <w:rPr>
                <w:rFonts w:eastAsia="Times New Roman"/>
                <w:color w:val="000000"/>
                <w:spacing w:val="54"/>
                <w:lang w:eastAsia="ru-RU"/>
              </w:rPr>
              <w:t xml:space="preserve"> </w:t>
            </w:r>
            <w:r w:rsidRPr="00E015DF">
              <w:rPr>
                <w:rFonts w:eastAsia="Times New Roman"/>
                <w:color w:val="000000"/>
                <w:spacing w:val="1"/>
                <w:lang w:eastAsia="ru-RU"/>
              </w:rPr>
              <w:t>п</w:t>
            </w:r>
            <w:r w:rsidRPr="00E015DF">
              <w:rPr>
                <w:rFonts w:eastAsia="Times New Roman"/>
                <w:color w:val="000000"/>
                <w:spacing w:val="2"/>
                <w:lang w:eastAsia="ru-RU"/>
              </w:rPr>
              <w:t>ö</w:t>
            </w:r>
            <w:r w:rsidRPr="00E015DF">
              <w:rPr>
                <w:rFonts w:eastAsia="Times New Roman"/>
                <w:color w:val="000000"/>
                <w:lang w:eastAsia="ru-RU"/>
              </w:rPr>
              <w:t>л</w:t>
            </w:r>
            <w:r w:rsidRPr="00E015DF">
              <w:rPr>
                <w:rFonts w:eastAsia="Times New Roman"/>
                <w:color w:val="000000"/>
                <w:spacing w:val="-4"/>
                <w:lang w:eastAsia="ru-RU"/>
              </w:rPr>
              <w:t>ь</w:t>
            </w:r>
            <w:r w:rsidRPr="00E015DF">
              <w:rPr>
                <w:rFonts w:eastAsia="Times New Roman"/>
                <w:color w:val="000000"/>
                <w:spacing w:val="1"/>
                <w:lang w:eastAsia="ru-RU"/>
              </w:rPr>
              <w:t>ö</w:t>
            </w:r>
            <w:r w:rsidRPr="00E015DF">
              <w:rPr>
                <w:rFonts w:eastAsia="Times New Roman"/>
                <w:color w:val="000000"/>
                <w:lang w:eastAsia="ru-RU"/>
              </w:rPr>
              <w:t>л</w:t>
            </w:r>
            <w:r w:rsidRPr="00E015DF">
              <w:rPr>
                <w:rFonts w:eastAsia="Times New Roman"/>
                <w:color w:val="000000"/>
                <w:spacing w:val="-2"/>
                <w:lang w:eastAsia="ru-RU"/>
              </w:rPr>
              <w:t>ö</w:t>
            </w:r>
            <w:r w:rsidRPr="00E015DF">
              <w:rPr>
                <w:rFonts w:eastAsia="Times New Roman"/>
                <w:color w:val="000000"/>
                <w:lang w:eastAsia="ru-RU"/>
              </w:rPr>
              <w:t>н</w:t>
            </w:r>
            <w:r w:rsidRPr="00E015DF">
              <w:rPr>
                <w:rFonts w:eastAsia="Times New Roman"/>
                <w:color w:val="000000"/>
                <w:spacing w:val="58"/>
                <w:lang w:eastAsia="ru-RU"/>
              </w:rPr>
              <w:t xml:space="preserve"> </w:t>
            </w:r>
            <w:r w:rsidRPr="00E015DF">
              <w:rPr>
                <w:rFonts w:eastAsia="Times New Roman"/>
                <w:color w:val="000000"/>
                <w:lang w:eastAsia="ru-RU"/>
              </w:rPr>
              <w:t>«си</w:t>
            </w:r>
            <w:r w:rsidRPr="00E015DF">
              <w:rPr>
                <w:rFonts w:eastAsia="Times New Roman"/>
                <w:color w:val="000000"/>
                <w:spacing w:val="-1"/>
                <w:lang w:eastAsia="ru-RU"/>
              </w:rPr>
              <w:t>н</w:t>
            </w:r>
            <w:r w:rsidRPr="00E015DF">
              <w:rPr>
                <w:rFonts w:eastAsia="Times New Roman"/>
                <w:color w:val="000000"/>
                <w:lang w:eastAsia="ru-RU"/>
              </w:rPr>
              <w:t>ма»</w:t>
            </w:r>
            <w:r w:rsidRPr="00E015DF">
              <w:rPr>
                <w:rFonts w:eastAsia="Times New Roman"/>
                <w:color w:val="000000"/>
                <w:spacing w:val="55"/>
                <w:lang w:eastAsia="ru-RU"/>
              </w:rPr>
              <w:t xml:space="preserve"> </w:t>
            </w:r>
            <w:r w:rsidRPr="00E015DF">
              <w:rPr>
                <w:rFonts w:eastAsia="Times New Roman"/>
                <w:color w:val="000000"/>
                <w:spacing w:val="1"/>
                <w:lang w:eastAsia="ru-RU"/>
              </w:rPr>
              <w:t>о</w:t>
            </w:r>
            <w:r w:rsidRPr="00E015DF">
              <w:rPr>
                <w:rFonts w:eastAsia="Times New Roman"/>
                <w:color w:val="000000"/>
                <w:spacing w:val="-2"/>
                <w:lang w:eastAsia="ru-RU"/>
              </w:rPr>
              <w:t>л</w:t>
            </w:r>
            <w:r w:rsidRPr="00E015DF">
              <w:rPr>
                <w:rFonts w:eastAsia="Times New Roman"/>
                <w:color w:val="000000"/>
                <w:lang w:eastAsia="ru-RU"/>
              </w:rPr>
              <w:t>öм.</w:t>
            </w:r>
            <w:r w:rsidRPr="00E015DF">
              <w:rPr>
                <w:rFonts w:eastAsia="Times New Roman"/>
                <w:color w:val="000000"/>
                <w:spacing w:val="57"/>
                <w:lang w:eastAsia="ru-RU"/>
              </w:rPr>
              <w:t xml:space="preserve"> </w:t>
            </w:r>
            <w:r w:rsidRPr="00E015DF">
              <w:rPr>
                <w:rFonts w:eastAsia="Times New Roman"/>
                <w:color w:val="000000"/>
                <w:lang w:eastAsia="ru-RU"/>
              </w:rPr>
              <w:t>А</w:t>
            </w:r>
            <w:r w:rsidRPr="00E015DF">
              <w:rPr>
                <w:rFonts w:eastAsia="Times New Roman"/>
                <w:color w:val="000000"/>
                <w:spacing w:val="-1"/>
                <w:lang w:eastAsia="ru-RU"/>
              </w:rPr>
              <w:t>в</w:t>
            </w:r>
            <w:r w:rsidRPr="00E015DF">
              <w:rPr>
                <w:rFonts w:eastAsia="Times New Roman"/>
                <w:color w:val="000000"/>
                <w:lang w:eastAsia="ru-RU"/>
              </w:rPr>
              <w:t>ъя,</w:t>
            </w:r>
            <w:r w:rsidRPr="00E015DF">
              <w:rPr>
                <w:rFonts w:eastAsia="Times New Roman"/>
                <w:color w:val="000000"/>
                <w:spacing w:val="55"/>
                <w:lang w:eastAsia="ru-RU"/>
              </w:rPr>
              <w:t xml:space="preserve"> </w:t>
            </w:r>
            <w:r w:rsidRPr="00E015DF">
              <w:rPr>
                <w:rFonts w:eastAsia="Times New Roman"/>
                <w:color w:val="000000"/>
                <w:lang w:eastAsia="ru-RU"/>
              </w:rPr>
              <w:t>зіль</w:t>
            </w:r>
            <w:r w:rsidRPr="00E015DF">
              <w:rPr>
                <w:rFonts w:eastAsia="Times New Roman"/>
                <w:color w:val="000000"/>
                <w:spacing w:val="56"/>
                <w:lang w:eastAsia="ru-RU"/>
              </w:rPr>
              <w:t xml:space="preserve"> </w:t>
            </w:r>
            <w:r w:rsidRPr="00E015DF">
              <w:rPr>
                <w:rFonts w:eastAsia="Times New Roman"/>
                <w:color w:val="000000"/>
                <w:lang w:eastAsia="ru-RU"/>
              </w:rPr>
              <w:t>да</w:t>
            </w:r>
            <w:r w:rsidRPr="00E015DF">
              <w:rPr>
                <w:rFonts w:eastAsia="Times New Roman"/>
                <w:color w:val="000000"/>
                <w:spacing w:val="58"/>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ип</w:t>
            </w:r>
            <w:r w:rsidRPr="00E015DF">
              <w:rPr>
                <w:rFonts w:eastAsia="Times New Roman"/>
                <w:color w:val="000000"/>
                <w:spacing w:val="-1"/>
                <w:lang w:eastAsia="ru-RU"/>
              </w:rPr>
              <w:t>о</w:t>
            </w:r>
            <w:r w:rsidRPr="00E015DF">
              <w:rPr>
                <w:rFonts w:eastAsia="Times New Roman"/>
                <w:color w:val="000000"/>
                <w:lang w:eastAsia="ru-RU"/>
              </w:rPr>
              <w:t>дт</w:t>
            </w:r>
            <w:r w:rsidRPr="00E015DF">
              <w:rPr>
                <w:rFonts w:eastAsia="Times New Roman"/>
                <w:color w:val="000000"/>
                <w:spacing w:val="-3"/>
                <w:lang w:eastAsia="ru-RU"/>
              </w:rPr>
              <w:t>у</w:t>
            </w:r>
            <w:r w:rsidRPr="00E015DF">
              <w:rPr>
                <w:rFonts w:eastAsia="Times New Roman"/>
                <w:color w:val="000000"/>
                <w:lang w:eastAsia="ru-RU"/>
              </w:rPr>
              <w:t>я геро</w:t>
            </w:r>
            <w:r w:rsidRPr="00E015DF">
              <w:rPr>
                <w:rFonts w:eastAsia="Times New Roman"/>
                <w:color w:val="000000"/>
                <w:spacing w:val="-1"/>
                <w:lang w:eastAsia="ru-RU"/>
              </w:rPr>
              <w:t>й</w:t>
            </w:r>
            <w:r w:rsidRPr="00E015DF">
              <w:rPr>
                <w:rFonts w:eastAsia="Times New Roman"/>
                <w:color w:val="000000"/>
                <w:lang w:eastAsia="ru-RU"/>
              </w:rPr>
              <w:t>öс</w:t>
            </w:r>
            <w:r w:rsidRPr="00E015DF">
              <w:rPr>
                <w:rFonts w:eastAsia="Times New Roman"/>
                <w:color w:val="000000"/>
                <w:spacing w:val="-1"/>
                <w:lang w:eastAsia="ru-RU"/>
              </w:rPr>
              <w:t xml:space="preserve"> </w:t>
            </w:r>
            <w:r w:rsidRPr="00E015DF">
              <w:rPr>
                <w:rFonts w:eastAsia="Times New Roman"/>
                <w:color w:val="000000"/>
                <w:lang w:eastAsia="ru-RU"/>
              </w:rPr>
              <w:t>ош</w:t>
            </w:r>
            <w:r w:rsidRPr="00E015DF">
              <w:rPr>
                <w:rFonts w:eastAsia="Times New Roman"/>
                <w:color w:val="000000"/>
                <w:spacing w:val="-2"/>
                <w:lang w:eastAsia="ru-RU"/>
              </w:rPr>
              <w:t>к</w:t>
            </w:r>
            <w:r w:rsidRPr="00E015DF">
              <w:rPr>
                <w:rFonts w:eastAsia="Times New Roman"/>
                <w:color w:val="000000"/>
                <w:spacing w:val="1"/>
                <w:lang w:eastAsia="ru-RU"/>
              </w:rPr>
              <w:t>ö</w:t>
            </w:r>
            <w:r w:rsidRPr="00E015DF">
              <w:rPr>
                <w:rFonts w:eastAsia="Times New Roman"/>
                <w:color w:val="000000"/>
                <w:lang w:eastAsia="ru-RU"/>
              </w:rPr>
              <w:t>м</w:t>
            </w:r>
          </w:p>
          <w:p w:rsidR="0096690C" w:rsidRPr="00E015DF" w:rsidRDefault="0096690C" w:rsidP="00E015DF">
            <w:pPr>
              <w:tabs>
                <w:tab w:val="left" w:pos="6509"/>
              </w:tabs>
              <w:ind w:right="82"/>
              <w:jc w:val="both"/>
              <w:rPr>
                <w:rFonts w:eastAsia="Times New Roman"/>
                <w:color w:val="000000"/>
                <w:lang w:eastAsia="ru-RU"/>
              </w:rPr>
            </w:pPr>
            <w:r w:rsidRPr="00E015DF">
              <w:rPr>
                <w:rFonts w:eastAsia="Times New Roman"/>
                <w:color w:val="000000"/>
                <w:spacing w:val="-1"/>
                <w:lang w:eastAsia="ru-RU"/>
              </w:rPr>
              <w:t>П</w:t>
            </w:r>
            <w:r w:rsidRPr="00E015DF">
              <w:rPr>
                <w:rFonts w:eastAsia="Times New Roman"/>
                <w:color w:val="000000"/>
                <w:spacing w:val="1"/>
                <w:lang w:eastAsia="ru-RU"/>
              </w:rPr>
              <w:t>ö</w:t>
            </w:r>
            <w:r w:rsidRPr="00E015DF">
              <w:rPr>
                <w:rFonts w:eastAsia="Times New Roman"/>
                <w:color w:val="000000"/>
                <w:lang w:eastAsia="ru-RU"/>
              </w:rPr>
              <w:t>члысь</w:t>
            </w:r>
            <w:r w:rsidRPr="00E015DF">
              <w:rPr>
                <w:rFonts w:eastAsia="Times New Roman"/>
                <w:color w:val="000000"/>
                <w:spacing w:val="80"/>
                <w:lang w:eastAsia="ru-RU"/>
              </w:rPr>
              <w:t xml:space="preserve"> </w:t>
            </w:r>
            <w:r w:rsidRPr="00E015DF">
              <w:rPr>
                <w:rFonts w:eastAsia="Times New Roman"/>
                <w:color w:val="000000"/>
                <w:lang w:eastAsia="ru-RU"/>
              </w:rPr>
              <w:t>пöрысь</w:t>
            </w:r>
            <w:r w:rsidRPr="00E015DF">
              <w:rPr>
                <w:rFonts w:eastAsia="Times New Roman"/>
                <w:color w:val="000000"/>
                <w:spacing w:val="-1"/>
                <w:lang w:eastAsia="ru-RU"/>
              </w:rPr>
              <w:t>л</w:t>
            </w:r>
            <w:r w:rsidRPr="00E015DF">
              <w:rPr>
                <w:rFonts w:eastAsia="Times New Roman"/>
                <w:color w:val="000000"/>
                <w:lang w:eastAsia="ru-RU"/>
              </w:rPr>
              <w:t>ун</w:t>
            </w:r>
            <w:r w:rsidRPr="00E015DF">
              <w:rPr>
                <w:rFonts w:eastAsia="Times New Roman"/>
                <w:color w:val="000000"/>
                <w:spacing w:val="82"/>
                <w:lang w:eastAsia="ru-RU"/>
              </w:rPr>
              <w:t xml:space="preserve"> </w:t>
            </w:r>
            <w:r w:rsidRPr="00E015DF">
              <w:rPr>
                <w:rFonts w:eastAsia="Times New Roman"/>
                <w:color w:val="000000"/>
                <w:lang w:eastAsia="ru-RU"/>
              </w:rPr>
              <w:t>с</w:t>
            </w:r>
            <w:r w:rsidRPr="00E015DF">
              <w:rPr>
                <w:rFonts w:eastAsia="Times New Roman"/>
                <w:color w:val="000000"/>
                <w:spacing w:val="-1"/>
                <w:lang w:eastAsia="ru-RU"/>
              </w:rPr>
              <w:t>е</w:t>
            </w:r>
            <w:r w:rsidRPr="00E015DF">
              <w:rPr>
                <w:rFonts w:eastAsia="Times New Roman"/>
                <w:color w:val="000000"/>
                <w:spacing w:val="1"/>
                <w:lang w:eastAsia="ru-RU"/>
              </w:rPr>
              <w:t>р</w:t>
            </w:r>
            <w:r w:rsidRPr="00E015DF">
              <w:rPr>
                <w:rFonts w:eastAsia="Times New Roman"/>
                <w:color w:val="000000"/>
                <w:spacing w:val="-1"/>
                <w:lang w:eastAsia="ru-RU"/>
              </w:rPr>
              <w:t>п</w:t>
            </w:r>
            <w:r w:rsidRPr="00E015DF">
              <w:rPr>
                <w:rFonts w:eastAsia="Times New Roman"/>
                <w:color w:val="000000"/>
                <w:lang w:eastAsia="ru-RU"/>
              </w:rPr>
              <w:t>асал</w:t>
            </w:r>
            <w:r w:rsidRPr="00E015DF">
              <w:rPr>
                <w:rFonts w:eastAsia="Times New Roman"/>
                <w:color w:val="000000"/>
                <w:spacing w:val="-2"/>
                <w:lang w:eastAsia="ru-RU"/>
              </w:rPr>
              <w:t>ö</w:t>
            </w:r>
            <w:r w:rsidRPr="00E015DF">
              <w:rPr>
                <w:rFonts w:eastAsia="Times New Roman"/>
                <w:color w:val="000000"/>
                <w:lang w:eastAsia="ru-RU"/>
              </w:rPr>
              <w:t>м.</w:t>
            </w:r>
            <w:r w:rsidRPr="00E015DF">
              <w:rPr>
                <w:rFonts w:eastAsia="Times New Roman"/>
                <w:color w:val="000000"/>
                <w:spacing w:val="82"/>
                <w:lang w:eastAsia="ru-RU"/>
              </w:rPr>
              <w:t xml:space="preserve"> </w:t>
            </w:r>
            <w:r w:rsidRPr="00E015DF">
              <w:rPr>
                <w:rFonts w:eastAsia="Times New Roman"/>
                <w:color w:val="000000"/>
                <w:lang w:eastAsia="ru-RU"/>
              </w:rPr>
              <w:t>Кы</w:t>
            </w:r>
            <w:r w:rsidRPr="00E015DF">
              <w:rPr>
                <w:rFonts w:eastAsia="Times New Roman"/>
                <w:color w:val="000000"/>
                <w:spacing w:val="-1"/>
                <w:lang w:eastAsia="ru-RU"/>
              </w:rPr>
              <w:t>в</w:t>
            </w:r>
            <w:r w:rsidRPr="00E015DF">
              <w:rPr>
                <w:rFonts w:eastAsia="Times New Roman"/>
                <w:color w:val="000000"/>
                <w:lang w:eastAsia="ru-RU"/>
              </w:rPr>
              <w:t>б</w:t>
            </w:r>
            <w:r w:rsidRPr="00E015DF">
              <w:rPr>
                <w:rFonts w:eastAsia="Times New Roman"/>
                <w:color w:val="000000"/>
                <w:spacing w:val="-2"/>
                <w:lang w:eastAsia="ru-RU"/>
              </w:rPr>
              <w:t>у</w:t>
            </w:r>
            <w:r w:rsidRPr="00E015DF">
              <w:rPr>
                <w:rFonts w:eastAsia="Times New Roman"/>
                <w:color w:val="000000"/>
                <w:lang w:eastAsia="ru-RU"/>
              </w:rPr>
              <w:t>р</w:t>
            </w:r>
            <w:r w:rsidRPr="00E015DF">
              <w:rPr>
                <w:rFonts w:eastAsia="Times New Roman"/>
                <w:color w:val="000000"/>
                <w:spacing w:val="83"/>
                <w:lang w:eastAsia="ru-RU"/>
              </w:rPr>
              <w:t xml:space="preserve"> </w:t>
            </w:r>
            <w:r w:rsidRPr="00E015DF">
              <w:rPr>
                <w:rFonts w:eastAsia="Times New Roman"/>
                <w:color w:val="000000"/>
                <w:lang w:eastAsia="ru-RU"/>
              </w:rPr>
              <w:t>герой:</w:t>
            </w:r>
            <w:r w:rsidRPr="00E015DF">
              <w:rPr>
                <w:rFonts w:eastAsia="Times New Roman"/>
                <w:color w:val="000000"/>
                <w:lang w:eastAsia="ru-RU"/>
              </w:rPr>
              <w:tab/>
            </w:r>
            <w:r w:rsidRPr="00E015DF">
              <w:rPr>
                <w:rFonts w:eastAsia="Times New Roman"/>
                <w:color w:val="000000"/>
                <w:spacing w:val="-1"/>
                <w:lang w:eastAsia="ru-RU"/>
              </w:rPr>
              <w:t>й</w:t>
            </w:r>
            <w:r w:rsidRPr="00E015DF">
              <w:rPr>
                <w:rFonts w:eastAsia="Times New Roman"/>
                <w:color w:val="000000"/>
                <w:lang w:eastAsia="ru-RU"/>
              </w:rPr>
              <w:t>öз</w:t>
            </w:r>
            <w:r w:rsidRPr="00E015DF">
              <w:rPr>
                <w:rFonts w:eastAsia="Times New Roman"/>
                <w:color w:val="000000"/>
                <w:spacing w:val="-2"/>
                <w:lang w:eastAsia="ru-RU"/>
              </w:rPr>
              <w:t>л</w:t>
            </w:r>
            <w:r w:rsidRPr="00E015DF">
              <w:rPr>
                <w:rFonts w:eastAsia="Times New Roman"/>
                <w:color w:val="000000"/>
                <w:lang w:eastAsia="ru-RU"/>
              </w:rPr>
              <w:t>ы к</w:t>
            </w:r>
            <w:r w:rsidRPr="00E015DF">
              <w:rPr>
                <w:rFonts w:eastAsia="Times New Roman"/>
                <w:color w:val="000000"/>
                <w:spacing w:val="1"/>
                <w:lang w:eastAsia="ru-RU"/>
              </w:rPr>
              <w:t>о</w:t>
            </w:r>
            <w:r w:rsidRPr="00E015DF">
              <w:rPr>
                <w:rFonts w:eastAsia="Times New Roman"/>
                <w:color w:val="000000"/>
                <w:lang w:eastAsia="ru-RU"/>
              </w:rPr>
              <w:t>л</w:t>
            </w:r>
            <w:r w:rsidRPr="00E015DF">
              <w:rPr>
                <w:rFonts w:eastAsia="Times New Roman"/>
                <w:color w:val="000000"/>
                <w:spacing w:val="-2"/>
                <w:lang w:eastAsia="ru-RU"/>
              </w:rPr>
              <w:t>а</w:t>
            </w:r>
            <w:r w:rsidRPr="00E015DF">
              <w:rPr>
                <w:rFonts w:eastAsia="Times New Roman"/>
                <w:color w:val="000000"/>
                <w:lang w:eastAsia="ru-RU"/>
              </w:rPr>
              <w:t>наöн</w:t>
            </w:r>
            <w:r w:rsidRPr="00E015DF">
              <w:rPr>
                <w:rFonts w:eastAsia="Times New Roman"/>
                <w:color w:val="000000"/>
                <w:spacing w:val="45"/>
                <w:lang w:eastAsia="ru-RU"/>
              </w:rPr>
              <w:t xml:space="preserve"> </w:t>
            </w:r>
            <w:r w:rsidRPr="00E015DF">
              <w:rPr>
                <w:rFonts w:eastAsia="Times New Roman"/>
                <w:color w:val="000000"/>
                <w:lang w:eastAsia="ru-RU"/>
              </w:rPr>
              <w:t>л</w:t>
            </w:r>
            <w:r w:rsidRPr="00E015DF">
              <w:rPr>
                <w:rFonts w:eastAsia="Times New Roman"/>
                <w:color w:val="000000"/>
                <w:spacing w:val="-1"/>
                <w:lang w:eastAsia="ru-RU"/>
              </w:rPr>
              <w:t>о</w:t>
            </w:r>
            <w:r w:rsidRPr="00E015DF">
              <w:rPr>
                <w:rFonts w:eastAsia="Times New Roman"/>
                <w:color w:val="000000"/>
                <w:spacing w:val="-2"/>
                <w:lang w:eastAsia="ru-RU"/>
              </w:rPr>
              <w:t>н</w:t>
            </w:r>
            <w:r w:rsidRPr="00E015DF">
              <w:rPr>
                <w:rFonts w:eastAsia="Times New Roman"/>
                <w:color w:val="000000"/>
                <w:lang w:eastAsia="ru-RU"/>
              </w:rPr>
              <w:t>ы</w:t>
            </w:r>
            <w:r w:rsidRPr="00E015DF">
              <w:rPr>
                <w:rFonts w:eastAsia="Times New Roman"/>
                <w:color w:val="000000"/>
                <w:spacing w:val="45"/>
                <w:lang w:eastAsia="ru-RU"/>
              </w:rPr>
              <w:t xml:space="preserve"> </w:t>
            </w:r>
            <w:r w:rsidRPr="00E015DF">
              <w:rPr>
                <w:rFonts w:eastAsia="Times New Roman"/>
                <w:color w:val="000000"/>
                <w:spacing w:val="-1"/>
                <w:lang w:eastAsia="ru-RU"/>
              </w:rPr>
              <w:t>к</w:t>
            </w:r>
            <w:r w:rsidRPr="00E015DF">
              <w:rPr>
                <w:rFonts w:eastAsia="Times New Roman"/>
                <w:color w:val="000000"/>
                <w:spacing w:val="1"/>
                <w:lang w:eastAsia="ru-RU"/>
              </w:rPr>
              <w:t>ö</w:t>
            </w:r>
            <w:r w:rsidRPr="00E015DF">
              <w:rPr>
                <w:rFonts w:eastAsia="Times New Roman"/>
                <w:color w:val="000000"/>
                <w:spacing w:val="-2"/>
                <w:lang w:eastAsia="ru-RU"/>
              </w:rPr>
              <w:t>с</w:t>
            </w:r>
            <w:r w:rsidRPr="00E015DF">
              <w:rPr>
                <w:rFonts w:eastAsia="Times New Roman"/>
                <w:color w:val="000000"/>
                <w:lang w:eastAsia="ru-RU"/>
              </w:rPr>
              <w:t>й</w:t>
            </w:r>
            <w:r w:rsidRPr="00E015DF">
              <w:rPr>
                <w:rFonts w:eastAsia="Times New Roman"/>
                <w:color w:val="000000"/>
                <w:spacing w:val="2"/>
                <w:lang w:eastAsia="ru-RU"/>
              </w:rPr>
              <w:t>ö</w:t>
            </w:r>
            <w:r w:rsidRPr="00E015DF">
              <w:rPr>
                <w:rFonts w:eastAsia="Times New Roman"/>
                <w:color w:val="000000"/>
                <w:lang w:eastAsia="ru-RU"/>
              </w:rPr>
              <w:t>м,</w:t>
            </w:r>
            <w:r w:rsidRPr="00E015DF">
              <w:rPr>
                <w:rFonts w:eastAsia="Times New Roman"/>
                <w:color w:val="000000"/>
                <w:spacing w:val="44"/>
                <w:lang w:eastAsia="ru-RU"/>
              </w:rPr>
              <w:t xml:space="preserve"> </w:t>
            </w:r>
            <w:r w:rsidRPr="00E015DF">
              <w:rPr>
                <w:rFonts w:eastAsia="Times New Roman"/>
                <w:color w:val="000000"/>
                <w:spacing w:val="-3"/>
                <w:lang w:eastAsia="ru-RU"/>
              </w:rPr>
              <w:t>у</w:t>
            </w:r>
            <w:r w:rsidRPr="00E015DF">
              <w:rPr>
                <w:rFonts w:eastAsia="Times New Roman"/>
                <w:color w:val="000000"/>
                <w:lang w:eastAsia="ru-RU"/>
              </w:rPr>
              <w:t>д</w:t>
            </w:r>
            <w:r w:rsidRPr="00E015DF">
              <w:rPr>
                <w:rFonts w:eastAsia="Times New Roman"/>
                <w:color w:val="000000"/>
                <w:spacing w:val="1"/>
                <w:lang w:eastAsia="ru-RU"/>
              </w:rPr>
              <w:t>ж</w:t>
            </w:r>
            <w:r w:rsidRPr="00E015DF">
              <w:rPr>
                <w:rFonts w:eastAsia="Times New Roman"/>
                <w:color w:val="000000"/>
                <w:lang w:eastAsia="ru-RU"/>
              </w:rPr>
              <w:t>а</w:t>
            </w:r>
            <w:r w:rsidRPr="00E015DF">
              <w:rPr>
                <w:rFonts w:eastAsia="Times New Roman"/>
                <w:color w:val="000000"/>
                <w:spacing w:val="-2"/>
                <w:lang w:eastAsia="ru-RU"/>
              </w:rPr>
              <w:t>в</w:t>
            </w:r>
            <w:r w:rsidRPr="00E015DF">
              <w:rPr>
                <w:rFonts w:eastAsia="Times New Roman"/>
                <w:color w:val="000000"/>
                <w:lang w:eastAsia="ru-RU"/>
              </w:rPr>
              <w:t>ны</w:t>
            </w:r>
            <w:r w:rsidRPr="00E015DF">
              <w:rPr>
                <w:rFonts w:eastAsia="Times New Roman"/>
                <w:color w:val="000000"/>
                <w:spacing w:val="46"/>
                <w:lang w:eastAsia="ru-RU"/>
              </w:rPr>
              <w:t xml:space="preserve"> </w:t>
            </w:r>
            <w:r w:rsidRPr="00E015DF">
              <w:rPr>
                <w:rFonts w:eastAsia="Times New Roman"/>
                <w:color w:val="000000"/>
                <w:spacing w:val="-2"/>
                <w:lang w:eastAsia="ru-RU"/>
              </w:rPr>
              <w:t>з</w:t>
            </w:r>
            <w:r w:rsidRPr="00E015DF">
              <w:rPr>
                <w:rFonts w:eastAsia="Times New Roman"/>
                <w:color w:val="000000"/>
                <w:lang w:eastAsia="ru-RU"/>
              </w:rPr>
              <w:t>iл</w:t>
            </w:r>
            <w:r w:rsidRPr="00E015DF">
              <w:rPr>
                <w:rFonts w:eastAsia="Times New Roman"/>
                <w:color w:val="000000"/>
                <w:spacing w:val="-1"/>
                <w:lang w:eastAsia="ru-RU"/>
              </w:rPr>
              <w:t>ьӧ</w:t>
            </w:r>
            <w:r w:rsidRPr="00E015DF">
              <w:rPr>
                <w:rFonts w:eastAsia="Times New Roman"/>
                <w:color w:val="000000"/>
                <w:lang w:eastAsia="ru-RU"/>
              </w:rPr>
              <w:t>м,</w:t>
            </w:r>
            <w:r w:rsidRPr="00E015DF">
              <w:rPr>
                <w:rFonts w:eastAsia="Times New Roman"/>
                <w:color w:val="000000"/>
                <w:spacing w:val="159"/>
                <w:lang w:eastAsia="ru-RU"/>
              </w:rPr>
              <w:t xml:space="preserve"> </w:t>
            </w:r>
            <w:r w:rsidRPr="00E015DF">
              <w:rPr>
                <w:rFonts w:eastAsia="Times New Roman"/>
                <w:color w:val="000000"/>
                <w:spacing w:val="1"/>
                <w:lang w:eastAsia="ru-RU"/>
              </w:rPr>
              <w:t>ӧ</w:t>
            </w:r>
            <w:r w:rsidRPr="00E015DF">
              <w:rPr>
                <w:rFonts w:eastAsia="Times New Roman"/>
                <w:color w:val="000000"/>
                <w:lang w:eastAsia="ru-RU"/>
              </w:rPr>
              <w:t>ткал</w:t>
            </w:r>
            <w:r w:rsidRPr="00E015DF">
              <w:rPr>
                <w:rFonts w:eastAsia="Times New Roman"/>
                <w:color w:val="000000"/>
                <w:spacing w:val="-3"/>
                <w:lang w:eastAsia="ru-RU"/>
              </w:rPr>
              <w:t>у</w:t>
            </w:r>
            <w:r w:rsidRPr="00E015DF">
              <w:rPr>
                <w:rFonts w:eastAsia="Times New Roman"/>
                <w:color w:val="000000"/>
                <w:lang w:eastAsia="ru-RU"/>
              </w:rPr>
              <w:t>н</w:t>
            </w:r>
            <w:r w:rsidRPr="00E015DF">
              <w:rPr>
                <w:rFonts w:eastAsia="Times New Roman"/>
                <w:color w:val="000000"/>
                <w:spacing w:val="45"/>
                <w:lang w:eastAsia="ru-RU"/>
              </w:rPr>
              <w:t xml:space="preserve"> </w:t>
            </w:r>
            <w:r w:rsidRPr="00E015DF">
              <w:rPr>
                <w:rFonts w:eastAsia="Times New Roman"/>
                <w:color w:val="000000"/>
                <w:lang w:eastAsia="ru-RU"/>
              </w:rPr>
              <w:t>ве</w:t>
            </w:r>
            <w:r w:rsidRPr="00E015DF">
              <w:rPr>
                <w:rFonts w:eastAsia="Times New Roman"/>
                <w:color w:val="000000"/>
                <w:spacing w:val="-1"/>
                <w:lang w:eastAsia="ru-RU"/>
              </w:rPr>
              <w:t>н</w:t>
            </w:r>
            <w:r w:rsidRPr="00E015DF">
              <w:rPr>
                <w:rFonts w:eastAsia="Times New Roman"/>
                <w:color w:val="000000"/>
                <w:lang w:eastAsia="ru-RU"/>
              </w:rPr>
              <w:t xml:space="preserve">öм. </w:t>
            </w:r>
            <w:r w:rsidRPr="00E015DF">
              <w:rPr>
                <w:rFonts w:eastAsia="Times New Roman"/>
                <w:color w:val="000000"/>
                <w:spacing w:val="-1"/>
                <w:lang w:eastAsia="ru-RU"/>
              </w:rPr>
              <w:t>П</w:t>
            </w:r>
            <w:r w:rsidRPr="00E015DF">
              <w:rPr>
                <w:rFonts w:eastAsia="Times New Roman"/>
                <w:color w:val="000000"/>
                <w:spacing w:val="1"/>
                <w:lang w:eastAsia="ru-RU"/>
              </w:rPr>
              <w:t>ö</w:t>
            </w:r>
            <w:r w:rsidRPr="00E015DF">
              <w:rPr>
                <w:rFonts w:eastAsia="Times New Roman"/>
                <w:color w:val="000000"/>
                <w:lang w:eastAsia="ru-RU"/>
              </w:rPr>
              <w:t>рысь</w:t>
            </w:r>
            <w:r w:rsidRPr="00E015DF">
              <w:rPr>
                <w:rFonts w:eastAsia="Times New Roman"/>
                <w:color w:val="000000"/>
                <w:spacing w:val="-1"/>
                <w:lang w:eastAsia="ru-RU"/>
              </w:rPr>
              <w:t>л</w:t>
            </w:r>
            <w:r w:rsidRPr="00E015DF">
              <w:rPr>
                <w:rFonts w:eastAsia="Times New Roman"/>
                <w:color w:val="000000"/>
                <w:spacing w:val="-4"/>
                <w:lang w:eastAsia="ru-RU"/>
              </w:rPr>
              <w:t>у</w:t>
            </w:r>
            <w:r w:rsidRPr="00E015DF">
              <w:rPr>
                <w:rFonts w:eastAsia="Times New Roman"/>
                <w:color w:val="000000"/>
                <w:lang w:eastAsia="ru-RU"/>
              </w:rPr>
              <w:t xml:space="preserve">н вылö </w:t>
            </w:r>
            <w:r w:rsidRPr="00E015DF">
              <w:rPr>
                <w:rFonts w:eastAsia="Times New Roman"/>
                <w:color w:val="000000"/>
                <w:spacing w:val="-1"/>
                <w:lang w:eastAsia="ru-RU"/>
              </w:rPr>
              <w:t>йö</w:t>
            </w:r>
            <w:r w:rsidRPr="00E015DF">
              <w:rPr>
                <w:rFonts w:eastAsia="Times New Roman"/>
                <w:color w:val="000000"/>
                <w:lang w:eastAsia="ru-RU"/>
              </w:rPr>
              <w:t>зкост в</w:t>
            </w:r>
            <w:r w:rsidRPr="00E015DF">
              <w:rPr>
                <w:rFonts w:eastAsia="Times New Roman"/>
                <w:color w:val="000000"/>
                <w:spacing w:val="-1"/>
                <w:lang w:eastAsia="ru-RU"/>
              </w:rPr>
              <w:t>и</w:t>
            </w:r>
            <w:r w:rsidRPr="00E015DF">
              <w:rPr>
                <w:rFonts w:eastAsia="Times New Roman"/>
                <w:color w:val="000000"/>
                <w:lang w:eastAsia="ru-RU"/>
              </w:rPr>
              <w:t>д</w:t>
            </w:r>
            <w:r w:rsidRPr="00E015DF">
              <w:rPr>
                <w:rFonts w:eastAsia="Times New Roman"/>
                <w:color w:val="000000"/>
                <w:spacing w:val="-2"/>
                <w:lang w:eastAsia="ru-RU"/>
              </w:rPr>
              <w:t>з</w:t>
            </w:r>
            <w:r w:rsidRPr="00E015DF">
              <w:rPr>
                <w:rFonts w:eastAsia="Times New Roman"/>
                <w:color w:val="000000"/>
                <w:lang w:eastAsia="ru-RU"/>
              </w:rPr>
              <w:t>öдлас.</w:t>
            </w:r>
          </w:p>
          <w:p w:rsidR="0096690C" w:rsidRPr="00E015DF" w:rsidRDefault="0096690C" w:rsidP="00E015DF">
            <w:pPr>
              <w:ind w:right="82"/>
              <w:jc w:val="both"/>
              <w:rPr>
                <w:rFonts w:eastAsia="Times New Roman"/>
                <w:color w:val="000000"/>
                <w:lang w:eastAsia="ru-RU"/>
              </w:rPr>
            </w:pPr>
            <w:r w:rsidRPr="00E015DF">
              <w:rPr>
                <w:rFonts w:eastAsia="Times New Roman"/>
                <w:color w:val="000000"/>
                <w:lang w:eastAsia="ru-RU"/>
              </w:rPr>
              <w:t>Геро</w:t>
            </w:r>
            <w:r w:rsidRPr="00E015DF">
              <w:rPr>
                <w:rFonts w:eastAsia="Times New Roman"/>
                <w:color w:val="000000"/>
                <w:spacing w:val="2"/>
                <w:lang w:eastAsia="ru-RU"/>
              </w:rPr>
              <w:t>й</w:t>
            </w:r>
            <w:r w:rsidRPr="00E015DF">
              <w:rPr>
                <w:rFonts w:eastAsia="Times New Roman"/>
                <w:color w:val="000000"/>
                <w:spacing w:val="-3"/>
                <w:lang w:eastAsia="ru-RU"/>
              </w:rPr>
              <w:t>л</w:t>
            </w:r>
            <w:r w:rsidRPr="00E015DF">
              <w:rPr>
                <w:rFonts w:eastAsia="Times New Roman"/>
                <w:color w:val="000000"/>
                <w:lang w:eastAsia="ru-RU"/>
              </w:rPr>
              <w:t>öн</w:t>
            </w:r>
            <w:r w:rsidRPr="00E015DF">
              <w:rPr>
                <w:rFonts w:eastAsia="Times New Roman"/>
                <w:color w:val="000000"/>
                <w:spacing w:val="145"/>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ла</w:t>
            </w:r>
            <w:r w:rsidRPr="00E015DF">
              <w:rPr>
                <w:rFonts w:eastAsia="Times New Roman"/>
                <w:color w:val="000000"/>
                <w:spacing w:val="-2"/>
                <w:lang w:eastAsia="ru-RU"/>
              </w:rPr>
              <w:t>с</w:t>
            </w:r>
            <w:r w:rsidRPr="00E015DF">
              <w:rPr>
                <w:rFonts w:eastAsia="Times New Roman"/>
                <w:color w:val="000000"/>
                <w:lang w:eastAsia="ru-RU"/>
              </w:rPr>
              <w:t>н</w:t>
            </w:r>
            <w:r w:rsidRPr="00E015DF">
              <w:rPr>
                <w:rFonts w:eastAsia="Times New Roman"/>
                <w:color w:val="000000"/>
                <w:spacing w:val="1"/>
                <w:lang w:eastAsia="ru-RU"/>
              </w:rPr>
              <w:t>о</w:t>
            </w:r>
            <w:r w:rsidRPr="00E015DF">
              <w:rPr>
                <w:rFonts w:eastAsia="Times New Roman"/>
                <w:color w:val="000000"/>
                <w:lang w:eastAsia="ru-RU"/>
              </w:rPr>
              <w:t>г.</w:t>
            </w:r>
            <w:r w:rsidRPr="00E015DF">
              <w:rPr>
                <w:rFonts w:eastAsia="Times New Roman"/>
                <w:color w:val="000000"/>
                <w:spacing w:val="143"/>
                <w:lang w:eastAsia="ru-RU"/>
              </w:rPr>
              <w:t xml:space="preserve"> </w:t>
            </w:r>
            <w:r w:rsidRPr="00E015DF">
              <w:rPr>
                <w:rFonts w:eastAsia="Times New Roman"/>
                <w:color w:val="000000"/>
                <w:lang w:eastAsia="ru-RU"/>
              </w:rPr>
              <w:t>О</w:t>
            </w:r>
            <w:r w:rsidRPr="00E015DF">
              <w:rPr>
                <w:rFonts w:eastAsia="Times New Roman"/>
                <w:color w:val="000000"/>
                <w:spacing w:val="-1"/>
                <w:lang w:eastAsia="ru-RU"/>
              </w:rPr>
              <w:t>л</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145"/>
                <w:lang w:eastAsia="ru-RU"/>
              </w:rPr>
              <w:t xml:space="preserve"> </w:t>
            </w:r>
            <w:r w:rsidRPr="00E015DF">
              <w:rPr>
                <w:rFonts w:eastAsia="Times New Roman"/>
                <w:color w:val="000000"/>
                <w:lang w:eastAsia="ru-RU"/>
              </w:rPr>
              <w:t>вылö</w:t>
            </w:r>
            <w:r w:rsidRPr="00E015DF">
              <w:rPr>
                <w:rFonts w:eastAsia="Times New Roman"/>
                <w:color w:val="000000"/>
                <w:spacing w:val="147"/>
                <w:lang w:eastAsia="ru-RU"/>
              </w:rPr>
              <w:t xml:space="preserve"> </w:t>
            </w:r>
            <w:r w:rsidRPr="00E015DF">
              <w:rPr>
                <w:rFonts w:eastAsia="Times New Roman"/>
                <w:color w:val="000000"/>
                <w:lang w:eastAsia="ru-RU"/>
              </w:rPr>
              <w:t>кы</w:t>
            </w:r>
            <w:r w:rsidRPr="00E015DF">
              <w:rPr>
                <w:rFonts w:eastAsia="Times New Roman"/>
                <w:color w:val="000000"/>
                <w:spacing w:val="-2"/>
                <w:lang w:eastAsia="ru-RU"/>
              </w:rPr>
              <w:t>п</w:t>
            </w:r>
            <w:r w:rsidRPr="00E015DF">
              <w:rPr>
                <w:rFonts w:eastAsia="Times New Roman"/>
                <w:color w:val="000000"/>
                <w:lang w:eastAsia="ru-RU"/>
              </w:rPr>
              <w:t>ыд</w:t>
            </w:r>
            <w:r w:rsidRPr="00E015DF">
              <w:rPr>
                <w:rFonts w:eastAsia="Times New Roman"/>
                <w:color w:val="000000"/>
                <w:spacing w:val="145"/>
                <w:lang w:eastAsia="ru-RU"/>
              </w:rPr>
              <w:t xml:space="preserve"> </w:t>
            </w:r>
            <w:r w:rsidRPr="00E015DF">
              <w:rPr>
                <w:rFonts w:eastAsia="Times New Roman"/>
                <w:color w:val="000000"/>
                <w:lang w:eastAsia="ru-RU"/>
              </w:rPr>
              <w:t>да</w:t>
            </w:r>
            <w:r w:rsidRPr="00E015DF">
              <w:rPr>
                <w:rFonts w:eastAsia="Times New Roman"/>
                <w:color w:val="000000"/>
                <w:spacing w:val="147"/>
                <w:lang w:eastAsia="ru-RU"/>
              </w:rPr>
              <w:t xml:space="preserve"> </w:t>
            </w:r>
            <w:r w:rsidRPr="00E015DF">
              <w:rPr>
                <w:rFonts w:eastAsia="Times New Roman"/>
                <w:color w:val="000000"/>
                <w:lang w:eastAsia="ru-RU"/>
              </w:rPr>
              <w:t>к</w:t>
            </w:r>
            <w:r w:rsidRPr="00E015DF">
              <w:rPr>
                <w:rFonts w:eastAsia="Times New Roman"/>
                <w:color w:val="000000"/>
                <w:spacing w:val="-2"/>
                <w:lang w:eastAsia="ru-RU"/>
              </w:rPr>
              <w:t>у</w:t>
            </w:r>
            <w:r w:rsidRPr="00E015DF">
              <w:rPr>
                <w:rFonts w:eastAsia="Times New Roman"/>
                <w:color w:val="000000"/>
                <w:lang w:eastAsia="ru-RU"/>
              </w:rPr>
              <w:t>рыдсора ви</w:t>
            </w:r>
            <w:r w:rsidRPr="00E015DF">
              <w:rPr>
                <w:rFonts w:eastAsia="Times New Roman"/>
                <w:color w:val="000000"/>
                <w:spacing w:val="1"/>
                <w:lang w:eastAsia="ru-RU"/>
              </w:rPr>
              <w:t>д</w:t>
            </w:r>
            <w:r w:rsidRPr="00E015DF">
              <w:rPr>
                <w:rFonts w:eastAsia="Times New Roman"/>
                <w:color w:val="000000"/>
                <w:spacing w:val="-2"/>
                <w:lang w:eastAsia="ru-RU"/>
              </w:rPr>
              <w:t>з</w:t>
            </w:r>
            <w:r w:rsidRPr="00E015DF">
              <w:rPr>
                <w:rFonts w:eastAsia="Times New Roman"/>
                <w:color w:val="000000"/>
                <w:lang w:eastAsia="ru-RU"/>
              </w:rPr>
              <w:t>öдл</w:t>
            </w:r>
            <w:r w:rsidRPr="00E015DF">
              <w:rPr>
                <w:rFonts w:eastAsia="Times New Roman"/>
                <w:color w:val="000000"/>
                <w:spacing w:val="-1"/>
                <w:lang w:eastAsia="ru-RU"/>
              </w:rPr>
              <w:t>а</w:t>
            </w:r>
            <w:r w:rsidRPr="00E015DF">
              <w:rPr>
                <w:rFonts w:eastAsia="Times New Roman"/>
                <w:color w:val="000000"/>
                <w:lang w:eastAsia="ru-RU"/>
              </w:rPr>
              <w:t>с.</w:t>
            </w:r>
            <w:r w:rsidRPr="00E015DF">
              <w:rPr>
                <w:rFonts w:eastAsia="Times New Roman"/>
                <w:color w:val="000000"/>
                <w:spacing w:val="161"/>
                <w:lang w:eastAsia="ru-RU"/>
              </w:rPr>
              <w:t xml:space="preserve"> </w:t>
            </w:r>
            <w:r w:rsidRPr="00E015DF">
              <w:rPr>
                <w:rFonts w:eastAsia="Times New Roman"/>
                <w:color w:val="000000"/>
                <w:lang w:eastAsia="ru-RU"/>
              </w:rPr>
              <w:t>Шог</w:t>
            </w:r>
            <w:r w:rsidRPr="00E015DF">
              <w:rPr>
                <w:rFonts w:eastAsia="Times New Roman"/>
                <w:color w:val="000000"/>
                <w:spacing w:val="164"/>
                <w:lang w:eastAsia="ru-RU"/>
              </w:rPr>
              <w:t xml:space="preserve"> </w:t>
            </w:r>
            <w:r w:rsidRPr="00E015DF">
              <w:rPr>
                <w:rFonts w:eastAsia="Times New Roman"/>
                <w:color w:val="000000"/>
                <w:lang w:eastAsia="ru-RU"/>
              </w:rPr>
              <w:t>да</w:t>
            </w:r>
            <w:r w:rsidRPr="00E015DF">
              <w:rPr>
                <w:rFonts w:eastAsia="Times New Roman"/>
                <w:color w:val="000000"/>
                <w:spacing w:val="162"/>
                <w:lang w:eastAsia="ru-RU"/>
              </w:rPr>
              <w:t xml:space="preserve"> </w:t>
            </w:r>
            <w:r w:rsidRPr="00E015DF">
              <w:rPr>
                <w:rFonts w:eastAsia="Times New Roman"/>
                <w:color w:val="000000"/>
                <w:lang w:eastAsia="ru-RU"/>
              </w:rPr>
              <w:t>к</w:t>
            </w:r>
            <w:r w:rsidRPr="00E015DF">
              <w:rPr>
                <w:rFonts w:eastAsia="Times New Roman"/>
                <w:color w:val="000000"/>
                <w:spacing w:val="1"/>
                <w:lang w:eastAsia="ru-RU"/>
              </w:rPr>
              <w:t>ы</w:t>
            </w:r>
            <w:r w:rsidRPr="00E015DF">
              <w:rPr>
                <w:rFonts w:eastAsia="Times New Roman"/>
                <w:color w:val="000000"/>
                <w:lang w:eastAsia="ru-RU"/>
              </w:rPr>
              <w:t>пыд</w:t>
            </w:r>
            <w:r w:rsidRPr="00E015DF">
              <w:rPr>
                <w:rFonts w:eastAsia="Times New Roman"/>
                <w:color w:val="000000"/>
                <w:spacing w:val="161"/>
                <w:lang w:eastAsia="ru-RU"/>
              </w:rPr>
              <w:t xml:space="preserve"> </w:t>
            </w:r>
            <w:r w:rsidRPr="00E015DF">
              <w:rPr>
                <w:rFonts w:eastAsia="Times New Roman"/>
                <w:color w:val="000000"/>
                <w:lang w:eastAsia="ru-RU"/>
              </w:rPr>
              <w:t>и</w:t>
            </w:r>
            <w:r w:rsidRPr="00E015DF">
              <w:rPr>
                <w:rFonts w:eastAsia="Times New Roman"/>
                <w:color w:val="000000"/>
                <w:spacing w:val="2"/>
                <w:lang w:eastAsia="ru-RU"/>
              </w:rPr>
              <w:t>н</w:t>
            </w:r>
            <w:r w:rsidRPr="00E015DF">
              <w:rPr>
                <w:rFonts w:eastAsia="Times New Roman"/>
                <w:color w:val="000000"/>
                <w:spacing w:val="-2"/>
                <w:lang w:eastAsia="ru-RU"/>
              </w:rPr>
              <w:t>т</w:t>
            </w:r>
            <w:r w:rsidRPr="00E015DF">
              <w:rPr>
                <w:rFonts w:eastAsia="Times New Roman"/>
                <w:color w:val="000000"/>
                <w:spacing w:val="1"/>
                <w:lang w:eastAsia="ru-RU"/>
              </w:rPr>
              <w:t>о</w:t>
            </w:r>
            <w:r w:rsidRPr="00E015DF">
              <w:rPr>
                <w:rFonts w:eastAsia="Times New Roman"/>
                <w:color w:val="000000"/>
                <w:spacing w:val="-1"/>
                <w:lang w:eastAsia="ru-RU"/>
              </w:rPr>
              <w:t>н</w:t>
            </w:r>
            <w:r w:rsidRPr="00E015DF">
              <w:rPr>
                <w:rFonts w:eastAsia="Times New Roman"/>
                <w:color w:val="000000"/>
                <w:lang w:eastAsia="ru-RU"/>
              </w:rPr>
              <w:t>а</w:t>
            </w:r>
            <w:r w:rsidRPr="00E015DF">
              <w:rPr>
                <w:rFonts w:eastAsia="Times New Roman"/>
                <w:color w:val="000000"/>
                <w:spacing w:val="-1"/>
                <w:lang w:eastAsia="ru-RU"/>
              </w:rPr>
              <w:t>ц</w:t>
            </w:r>
            <w:r w:rsidRPr="00E015DF">
              <w:rPr>
                <w:rFonts w:eastAsia="Times New Roman"/>
                <w:color w:val="000000"/>
                <w:lang w:eastAsia="ru-RU"/>
              </w:rPr>
              <w:t>и</w:t>
            </w:r>
            <w:r w:rsidRPr="00E015DF">
              <w:rPr>
                <w:rFonts w:eastAsia="Times New Roman"/>
                <w:color w:val="000000"/>
                <w:spacing w:val="-1"/>
                <w:lang w:eastAsia="ru-RU"/>
              </w:rPr>
              <w:t>я</w:t>
            </w:r>
            <w:r w:rsidRPr="00E015DF">
              <w:rPr>
                <w:rFonts w:eastAsia="Times New Roman"/>
                <w:color w:val="000000"/>
                <w:lang w:eastAsia="ru-RU"/>
              </w:rPr>
              <w:t>öн</w:t>
            </w:r>
            <w:r w:rsidRPr="00E015DF">
              <w:rPr>
                <w:rFonts w:eastAsia="Times New Roman"/>
                <w:color w:val="000000"/>
                <w:spacing w:val="164"/>
                <w:lang w:eastAsia="ru-RU"/>
              </w:rPr>
              <w:t xml:space="preserve"> </w:t>
            </w:r>
            <w:r w:rsidRPr="00E015DF">
              <w:rPr>
                <w:rFonts w:eastAsia="Times New Roman"/>
                <w:color w:val="000000"/>
                <w:lang w:eastAsia="ru-RU"/>
              </w:rPr>
              <w:t>жальл</w:t>
            </w:r>
            <w:r w:rsidRPr="00E015DF">
              <w:rPr>
                <w:rFonts w:eastAsia="Times New Roman"/>
                <w:color w:val="000000"/>
                <w:spacing w:val="-5"/>
                <w:lang w:eastAsia="ru-RU"/>
              </w:rPr>
              <w:t>у</w:t>
            </w:r>
            <w:r w:rsidRPr="00E015DF">
              <w:rPr>
                <w:rFonts w:eastAsia="Times New Roman"/>
                <w:color w:val="000000"/>
                <w:lang w:eastAsia="ru-RU"/>
              </w:rPr>
              <w:t>н</w:t>
            </w:r>
            <w:r w:rsidRPr="00E015DF">
              <w:rPr>
                <w:rFonts w:eastAsia="Times New Roman"/>
                <w:color w:val="000000"/>
                <w:spacing w:val="163"/>
                <w:lang w:eastAsia="ru-RU"/>
              </w:rPr>
              <w:t xml:space="preserve"> </w:t>
            </w:r>
            <w:r w:rsidRPr="00E015DF">
              <w:rPr>
                <w:rFonts w:eastAsia="Times New Roman"/>
                <w:color w:val="000000"/>
                <w:lang w:eastAsia="ru-RU"/>
              </w:rPr>
              <w:t>да н</w:t>
            </w:r>
            <w:r w:rsidRPr="00E015DF">
              <w:rPr>
                <w:rFonts w:eastAsia="Times New Roman"/>
                <w:color w:val="000000"/>
                <w:spacing w:val="1"/>
                <w:lang w:eastAsia="ru-RU"/>
              </w:rPr>
              <w:t>и</w:t>
            </w:r>
            <w:r w:rsidRPr="00E015DF">
              <w:rPr>
                <w:rFonts w:eastAsia="Times New Roman"/>
                <w:color w:val="000000"/>
                <w:spacing w:val="-1"/>
                <w:lang w:eastAsia="ru-RU"/>
              </w:rPr>
              <w:t>м</w:t>
            </w:r>
            <w:r w:rsidRPr="00E015DF">
              <w:rPr>
                <w:rFonts w:eastAsia="Times New Roman"/>
                <w:color w:val="000000"/>
                <w:lang w:eastAsia="ru-RU"/>
              </w:rPr>
              <w:t>кодяс</w:t>
            </w:r>
            <w:r w:rsidRPr="00E015DF">
              <w:rPr>
                <w:rFonts w:eastAsia="Times New Roman"/>
                <w:color w:val="000000"/>
                <w:spacing w:val="-3"/>
                <w:lang w:eastAsia="ru-RU"/>
              </w:rPr>
              <w:t>ь</w:t>
            </w:r>
            <w:r w:rsidRPr="00E015DF">
              <w:rPr>
                <w:rFonts w:eastAsia="Times New Roman"/>
                <w:color w:val="000000"/>
                <w:spacing w:val="1"/>
                <w:lang w:eastAsia="ru-RU"/>
              </w:rPr>
              <w:t>ö</w:t>
            </w:r>
            <w:r w:rsidRPr="00E015DF">
              <w:rPr>
                <w:rFonts w:eastAsia="Times New Roman"/>
                <w:color w:val="000000"/>
                <w:lang w:eastAsia="ru-RU"/>
              </w:rPr>
              <w:t xml:space="preserve">м </w:t>
            </w:r>
            <w:r w:rsidRPr="00E015DF">
              <w:rPr>
                <w:rFonts w:eastAsia="Times New Roman"/>
                <w:color w:val="000000"/>
                <w:spacing w:val="-1"/>
                <w:lang w:eastAsia="ru-RU"/>
              </w:rPr>
              <w:t>й</w:t>
            </w:r>
            <w:r w:rsidRPr="00E015DF">
              <w:rPr>
                <w:rFonts w:eastAsia="Times New Roman"/>
                <w:color w:val="000000"/>
                <w:lang w:eastAsia="ru-RU"/>
              </w:rPr>
              <w:t>и</w:t>
            </w:r>
            <w:r w:rsidRPr="00E015DF">
              <w:rPr>
                <w:rFonts w:eastAsia="Times New Roman"/>
                <w:color w:val="000000"/>
                <w:spacing w:val="-2"/>
                <w:lang w:eastAsia="ru-RU"/>
              </w:rPr>
              <w:t>т</w:t>
            </w:r>
            <w:r w:rsidRPr="00E015DF">
              <w:rPr>
                <w:rFonts w:eastAsia="Times New Roman"/>
                <w:color w:val="000000"/>
                <w:lang w:eastAsia="ru-RU"/>
              </w:rPr>
              <w:t>ö</w:t>
            </w:r>
            <w:r w:rsidRPr="00E015DF">
              <w:rPr>
                <w:rFonts w:eastAsia="Times New Roman"/>
                <w:color w:val="000000"/>
                <w:spacing w:val="-2"/>
                <w:lang w:eastAsia="ru-RU"/>
              </w:rPr>
              <w:t>м</w:t>
            </w:r>
            <w:r w:rsidRPr="00E015DF">
              <w:rPr>
                <w:rFonts w:eastAsia="Times New Roman"/>
                <w:color w:val="000000"/>
                <w:lang w:eastAsia="ru-RU"/>
              </w:rPr>
              <w:t>.</w:t>
            </w:r>
          </w:p>
          <w:p w:rsidR="0096690C" w:rsidRPr="00E015DF" w:rsidRDefault="0096690C" w:rsidP="00E015DF">
            <w:pPr>
              <w:tabs>
                <w:tab w:val="left" w:pos="1509"/>
                <w:tab w:val="left" w:pos="2546"/>
                <w:tab w:val="left" w:pos="3633"/>
                <w:tab w:val="left" w:pos="4281"/>
                <w:tab w:val="left" w:pos="4992"/>
                <w:tab w:val="left" w:pos="5776"/>
                <w:tab w:val="left" w:pos="6436"/>
              </w:tabs>
              <w:ind w:right="32"/>
              <w:rPr>
                <w:rFonts w:eastAsia="Times New Roman"/>
                <w:color w:val="000000"/>
                <w:lang w:eastAsia="ru-RU"/>
              </w:rPr>
            </w:pPr>
            <w:r w:rsidRPr="00E015DF">
              <w:rPr>
                <w:rFonts w:eastAsia="Times New Roman"/>
                <w:color w:val="000000"/>
                <w:lang w:eastAsia="ru-RU"/>
              </w:rPr>
              <w:t>Коми</w:t>
            </w:r>
            <w:r w:rsidRPr="00E015DF">
              <w:rPr>
                <w:rFonts w:eastAsia="Times New Roman"/>
                <w:color w:val="000000"/>
                <w:lang w:eastAsia="ru-RU"/>
              </w:rPr>
              <w:tab/>
            </w:r>
            <w:r w:rsidRPr="00E015DF">
              <w:rPr>
                <w:rFonts w:eastAsia="Times New Roman"/>
                <w:color w:val="000000"/>
                <w:spacing w:val="-2"/>
                <w:lang w:eastAsia="ru-RU"/>
              </w:rPr>
              <w:t>в</w:t>
            </w:r>
            <w:r w:rsidRPr="00E015DF">
              <w:rPr>
                <w:rFonts w:eastAsia="Times New Roman"/>
                <w:color w:val="000000"/>
                <w:lang w:eastAsia="ru-RU"/>
              </w:rPr>
              <w:t>ой</w:t>
            </w:r>
            <w:r w:rsidRPr="00E015DF">
              <w:rPr>
                <w:rFonts w:eastAsia="Times New Roman"/>
                <w:color w:val="000000"/>
                <w:spacing w:val="-1"/>
                <w:lang w:eastAsia="ru-RU"/>
              </w:rPr>
              <w:t>ты</w:t>
            </w:r>
            <w:r w:rsidRPr="00E015DF">
              <w:rPr>
                <w:rFonts w:eastAsia="Times New Roman"/>
                <w:color w:val="000000"/>
                <w:lang w:eastAsia="ru-RU"/>
              </w:rPr>
              <w:t>рлысь</w:t>
            </w:r>
            <w:r w:rsidRPr="00E015DF">
              <w:rPr>
                <w:rFonts w:eastAsia="Times New Roman"/>
                <w:color w:val="000000"/>
                <w:lang w:eastAsia="ru-RU"/>
              </w:rPr>
              <w:tab/>
              <w:t>б</w:t>
            </w:r>
            <w:r w:rsidRPr="00E015DF">
              <w:rPr>
                <w:rFonts w:eastAsia="Times New Roman"/>
                <w:color w:val="000000"/>
                <w:spacing w:val="-2"/>
                <w:lang w:eastAsia="ru-RU"/>
              </w:rPr>
              <w:t>у</w:t>
            </w:r>
            <w:r w:rsidRPr="00E015DF">
              <w:rPr>
                <w:rFonts w:eastAsia="Times New Roman"/>
                <w:color w:val="000000"/>
                <w:lang w:eastAsia="ru-RU"/>
              </w:rPr>
              <w:t>р</w:t>
            </w:r>
            <w:r w:rsidRPr="00E015DF">
              <w:rPr>
                <w:rFonts w:eastAsia="Times New Roman"/>
                <w:color w:val="000000"/>
                <w:spacing w:val="1"/>
                <w:lang w:eastAsia="ru-RU"/>
              </w:rPr>
              <w:t>с</w:t>
            </w:r>
            <w:r w:rsidRPr="00E015DF">
              <w:rPr>
                <w:rFonts w:eastAsia="Times New Roman"/>
                <w:color w:val="000000"/>
                <w:lang w:eastAsia="ru-RU"/>
              </w:rPr>
              <w:t>ö</w:t>
            </w:r>
            <w:r w:rsidRPr="00E015DF">
              <w:rPr>
                <w:rFonts w:eastAsia="Times New Roman"/>
                <w:color w:val="000000"/>
                <w:lang w:eastAsia="ru-RU"/>
              </w:rPr>
              <w:tab/>
              <w:t>пет</w:t>
            </w:r>
            <w:r w:rsidRPr="00E015DF">
              <w:rPr>
                <w:rFonts w:eastAsia="Times New Roman"/>
                <w:color w:val="000000"/>
                <w:spacing w:val="-1"/>
                <w:lang w:eastAsia="ru-RU"/>
              </w:rPr>
              <w:t>к</w:t>
            </w:r>
            <w:r w:rsidRPr="00E015DF">
              <w:rPr>
                <w:rFonts w:eastAsia="Times New Roman"/>
                <w:color w:val="000000"/>
                <w:lang w:eastAsia="ru-RU"/>
              </w:rPr>
              <w:t>öд</w:t>
            </w:r>
            <w:r w:rsidRPr="00E015DF">
              <w:rPr>
                <w:rFonts w:eastAsia="Times New Roman"/>
                <w:color w:val="000000"/>
                <w:spacing w:val="-1"/>
                <w:lang w:eastAsia="ru-RU"/>
              </w:rPr>
              <w:t>л</w:t>
            </w:r>
            <w:r w:rsidRPr="00E015DF">
              <w:rPr>
                <w:rFonts w:eastAsia="Times New Roman"/>
                <w:color w:val="000000"/>
                <w:lang w:eastAsia="ru-RU"/>
              </w:rPr>
              <w:t>öм</w:t>
            </w:r>
            <w:r w:rsidRPr="00E015DF">
              <w:rPr>
                <w:rFonts w:eastAsia="Times New Roman"/>
                <w:color w:val="000000"/>
                <w:spacing w:val="-1"/>
                <w:lang w:eastAsia="ru-RU"/>
              </w:rPr>
              <w:t>-</w:t>
            </w:r>
            <w:r w:rsidRPr="00E015DF">
              <w:rPr>
                <w:rFonts w:eastAsia="Times New Roman"/>
                <w:color w:val="000000"/>
                <w:lang w:eastAsia="ru-RU"/>
              </w:rPr>
              <w:t>о</w:t>
            </w:r>
            <w:r w:rsidRPr="00E015DF">
              <w:rPr>
                <w:rFonts w:eastAsia="Times New Roman"/>
                <w:color w:val="000000"/>
                <w:spacing w:val="-2"/>
                <w:lang w:eastAsia="ru-RU"/>
              </w:rPr>
              <w:t>ш</w:t>
            </w:r>
            <w:r w:rsidRPr="00E015DF">
              <w:rPr>
                <w:rFonts w:eastAsia="Times New Roman"/>
                <w:color w:val="000000"/>
                <w:lang w:eastAsia="ru-RU"/>
              </w:rPr>
              <w:t>к</w:t>
            </w:r>
            <w:r w:rsidRPr="00E015DF">
              <w:rPr>
                <w:rFonts w:eastAsia="Times New Roman"/>
                <w:color w:val="000000"/>
                <w:spacing w:val="1"/>
                <w:lang w:eastAsia="ru-RU"/>
              </w:rPr>
              <w:t>ö</w:t>
            </w:r>
            <w:r w:rsidRPr="00E015DF">
              <w:rPr>
                <w:rFonts w:eastAsia="Times New Roman"/>
                <w:color w:val="000000"/>
                <w:spacing w:val="-2"/>
                <w:lang w:eastAsia="ru-RU"/>
              </w:rPr>
              <w:t>м</w:t>
            </w:r>
            <w:r w:rsidRPr="00E015DF">
              <w:rPr>
                <w:rFonts w:eastAsia="Times New Roman"/>
                <w:color w:val="000000"/>
                <w:lang w:eastAsia="ru-RU"/>
              </w:rPr>
              <w:t>. Персон</w:t>
            </w:r>
            <w:r w:rsidRPr="00E015DF">
              <w:rPr>
                <w:rFonts w:eastAsia="Times New Roman"/>
                <w:color w:val="000000"/>
                <w:spacing w:val="-2"/>
                <w:lang w:eastAsia="ru-RU"/>
              </w:rPr>
              <w:t>а</w:t>
            </w:r>
            <w:r w:rsidRPr="00E015DF">
              <w:rPr>
                <w:rFonts w:eastAsia="Times New Roman"/>
                <w:color w:val="000000"/>
                <w:lang w:eastAsia="ru-RU"/>
              </w:rPr>
              <w:t>жъяс</w:t>
            </w:r>
            <w:r w:rsidRPr="00E015DF">
              <w:rPr>
                <w:rFonts w:eastAsia="Times New Roman"/>
                <w:color w:val="000000"/>
                <w:spacing w:val="-1"/>
                <w:lang w:eastAsia="ru-RU"/>
              </w:rPr>
              <w:t>лö</w:t>
            </w:r>
            <w:r w:rsidRPr="00E015DF">
              <w:rPr>
                <w:rFonts w:eastAsia="Times New Roman"/>
                <w:color w:val="000000"/>
                <w:lang w:eastAsia="ru-RU"/>
              </w:rPr>
              <w:t>н</w:t>
            </w:r>
            <w:r w:rsidRPr="00E015DF">
              <w:rPr>
                <w:rFonts w:eastAsia="Times New Roman"/>
                <w:color w:val="000000"/>
                <w:lang w:eastAsia="ru-RU"/>
              </w:rPr>
              <w:tab/>
              <w:t>«</w:t>
            </w:r>
            <w:r w:rsidRPr="00E015DF">
              <w:rPr>
                <w:rFonts w:eastAsia="Times New Roman"/>
                <w:color w:val="000000"/>
                <w:spacing w:val="-1"/>
                <w:lang w:eastAsia="ru-RU"/>
              </w:rPr>
              <w:t>в</w:t>
            </w:r>
            <w:r w:rsidRPr="00E015DF">
              <w:rPr>
                <w:rFonts w:eastAsia="Times New Roman"/>
                <w:color w:val="000000"/>
                <w:lang w:eastAsia="ru-RU"/>
              </w:rPr>
              <w:t>исьтасян</w:t>
            </w:r>
            <w:r w:rsidRPr="00E015DF">
              <w:rPr>
                <w:rFonts w:eastAsia="Times New Roman"/>
                <w:color w:val="000000"/>
                <w:lang w:eastAsia="ru-RU"/>
              </w:rPr>
              <w:tab/>
              <w:t>ним</w:t>
            </w:r>
            <w:r w:rsidRPr="00E015DF">
              <w:rPr>
                <w:rFonts w:eastAsia="Times New Roman"/>
                <w:color w:val="000000"/>
                <w:spacing w:val="-1"/>
                <w:lang w:eastAsia="ru-RU"/>
              </w:rPr>
              <w:t>ъ</w:t>
            </w:r>
            <w:r w:rsidRPr="00E015DF">
              <w:rPr>
                <w:rFonts w:eastAsia="Times New Roman"/>
                <w:color w:val="000000"/>
                <w:lang w:eastAsia="ru-RU"/>
              </w:rPr>
              <w:t>яс»,</w:t>
            </w:r>
            <w:r w:rsidRPr="00E015DF">
              <w:rPr>
                <w:rFonts w:eastAsia="Times New Roman"/>
                <w:color w:val="000000"/>
                <w:lang w:eastAsia="ru-RU"/>
              </w:rPr>
              <w:tab/>
              <w:t>ас</w:t>
            </w:r>
            <w:r w:rsidRPr="00E015DF">
              <w:rPr>
                <w:rFonts w:eastAsia="Times New Roman"/>
                <w:color w:val="000000"/>
                <w:lang w:eastAsia="ru-RU"/>
              </w:rPr>
              <w:tab/>
              <w:t>выл</w:t>
            </w:r>
            <w:r w:rsidRPr="00E015DF">
              <w:rPr>
                <w:rFonts w:eastAsia="Times New Roman"/>
                <w:color w:val="000000"/>
                <w:spacing w:val="-2"/>
                <w:lang w:eastAsia="ru-RU"/>
              </w:rPr>
              <w:t>ы</w:t>
            </w:r>
            <w:r w:rsidRPr="00E015DF">
              <w:rPr>
                <w:rFonts w:eastAsia="Times New Roman"/>
                <w:color w:val="000000"/>
                <w:lang w:eastAsia="ru-RU"/>
              </w:rPr>
              <w:t>н шм</w:t>
            </w:r>
            <w:r w:rsidRPr="00E015DF">
              <w:rPr>
                <w:rFonts w:eastAsia="Times New Roman"/>
                <w:color w:val="000000"/>
                <w:spacing w:val="-1"/>
                <w:lang w:eastAsia="ru-RU"/>
              </w:rPr>
              <w:t>о</w:t>
            </w:r>
            <w:r w:rsidRPr="00E015DF">
              <w:rPr>
                <w:rFonts w:eastAsia="Times New Roman"/>
                <w:color w:val="000000"/>
                <w:lang w:eastAsia="ru-RU"/>
              </w:rPr>
              <w:t>н</w:t>
            </w:r>
            <w:r w:rsidRPr="00E015DF">
              <w:rPr>
                <w:rFonts w:eastAsia="Times New Roman"/>
                <w:color w:val="000000"/>
                <w:spacing w:val="1"/>
                <w:lang w:eastAsia="ru-RU"/>
              </w:rPr>
              <w:t>и</w:t>
            </w:r>
            <w:r w:rsidRPr="00E015DF">
              <w:rPr>
                <w:rFonts w:eastAsia="Times New Roman"/>
                <w:color w:val="000000"/>
                <w:spacing w:val="-2"/>
                <w:lang w:eastAsia="ru-RU"/>
              </w:rPr>
              <w:t>т</w:t>
            </w:r>
            <w:r w:rsidRPr="00E015DF">
              <w:rPr>
                <w:rFonts w:eastAsia="Times New Roman"/>
                <w:color w:val="000000"/>
                <w:lang w:eastAsia="ru-RU"/>
              </w:rPr>
              <w:t>öм. А</w:t>
            </w:r>
            <w:r w:rsidRPr="00E015DF">
              <w:rPr>
                <w:rFonts w:eastAsia="Times New Roman"/>
                <w:color w:val="000000"/>
                <w:spacing w:val="-1"/>
                <w:lang w:eastAsia="ru-RU"/>
              </w:rPr>
              <w:t>в</w:t>
            </w:r>
            <w:r w:rsidRPr="00E015DF">
              <w:rPr>
                <w:rFonts w:eastAsia="Times New Roman"/>
                <w:color w:val="000000"/>
                <w:lang w:eastAsia="ru-RU"/>
              </w:rPr>
              <w:t>т</w:t>
            </w:r>
            <w:r w:rsidRPr="00E015DF">
              <w:rPr>
                <w:rFonts w:eastAsia="Times New Roman"/>
                <w:color w:val="000000"/>
                <w:spacing w:val="-2"/>
                <w:lang w:eastAsia="ru-RU"/>
              </w:rPr>
              <w:t>о</w:t>
            </w:r>
            <w:r w:rsidRPr="00E015DF">
              <w:rPr>
                <w:rFonts w:eastAsia="Times New Roman"/>
                <w:color w:val="000000"/>
                <w:lang w:eastAsia="ru-RU"/>
              </w:rPr>
              <w:t>рлысь нюм</w:t>
            </w:r>
            <w:r w:rsidRPr="00E015DF">
              <w:rPr>
                <w:rFonts w:eastAsia="Times New Roman"/>
                <w:color w:val="000000"/>
                <w:spacing w:val="-1"/>
                <w:lang w:eastAsia="ru-RU"/>
              </w:rPr>
              <w:t>ъ</w:t>
            </w:r>
            <w:r w:rsidRPr="00E015DF">
              <w:rPr>
                <w:rFonts w:eastAsia="Times New Roman"/>
                <w:color w:val="000000"/>
                <w:lang w:eastAsia="ru-RU"/>
              </w:rPr>
              <w:t>ял</w:t>
            </w:r>
            <w:r w:rsidRPr="00E015DF">
              <w:rPr>
                <w:rFonts w:eastAsia="Times New Roman"/>
                <w:color w:val="000000"/>
                <w:spacing w:val="-3"/>
                <w:lang w:eastAsia="ru-RU"/>
              </w:rPr>
              <w:t>а</w:t>
            </w:r>
            <w:r w:rsidRPr="00E015DF">
              <w:rPr>
                <w:rFonts w:eastAsia="Times New Roman"/>
                <w:color w:val="000000"/>
                <w:lang w:eastAsia="ru-RU"/>
              </w:rPr>
              <w:t>н ви</w:t>
            </w:r>
            <w:r w:rsidRPr="00E015DF">
              <w:rPr>
                <w:rFonts w:eastAsia="Times New Roman"/>
                <w:color w:val="000000"/>
                <w:spacing w:val="1"/>
                <w:lang w:eastAsia="ru-RU"/>
              </w:rPr>
              <w:t>д</w:t>
            </w:r>
            <w:r w:rsidRPr="00E015DF">
              <w:rPr>
                <w:rFonts w:eastAsia="Times New Roman"/>
                <w:color w:val="000000"/>
                <w:spacing w:val="-2"/>
                <w:lang w:eastAsia="ru-RU"/>
              </w:rPr>
              <w:t>з</w:t>
            </w:r>
            <w:r w:rsidRPr="00E015DF">
              <w:rPr>
                <w:rFonts w:eastAsia="Times New Roman"/>
                <w:color w:val="000000"/>
                <w:lang w:eastAsia="ru-RU"/>
              </w:rPr>
              <w:t>öдл</w:t>
            </w:r>
            <w:r w:rsidRPr="00E015DF">
              <w:rPr>
                <w:rFonts w:eastAsia="Times New Roman"/>
                <w:color w:val="000000"/>
                <w:spacing w:val="-1"/>
                <w:lang w:eastAsia="ru-RU"/>
              </w:rPr>
              <w:t>а</w:t>
            </w:r>
            <w:r w:rsidRPr="00E015DF">
              <w:rPr>
                <w:rFonts w:eastAsia="Times New Roman"/>
                <w:color w:val="000000"/>
                <w:lang w:eastAsia="ru-RU"/>
              </w:rPr>
              <w:t>с пет</w:t>
            </w:r>
            <w:r w:rsidRPr="00E015DF">
              <w:rPr>
                <w:rFonts w:eastAsia="Times New Roman"/>
                <w:color w:val="000000"/>
                <w:spacing w:val="-1"/>
                <w:lang w:eastAsia="ru-RU"/>
              </w:rPr>
              <w:t>к</w:t>
            </w:r>
            <w:r w:rsidRPr="00E015DF">
              <w:rPr>
                <w:rFonts w:eastAsia="Times New Roman"/>
                <w:color w:val="000000"/>
                <w:spacing w:val="-2"/>
                <w:lang w:eastAsia="ru-RU"/>
              </w:rPr>
              <w:t>ö</w:t>
            </w:r>
            <w:r w:rsidRPr="00E015DF">
              <w:rPr>
                <w:rFonts w:eastAsia="Times New Roman"/>
                <w:color w:val="000000"/>
                <w:lang w:eastAsia="ru-RU"/>
              </w:rPr>
              <w:t>дл</w:t>
            </w:r>
            <w:r w:rsidRPr="00E015DF">
              <w:rPr>
                <w:rFonts w:eastAsia="Times New Roman"/>
                <w:color w:val="000000"/>
                <w:spacing w:val="1"/>
                <w:lang w:eastAsia="ru-RU"/>
              </w:rPr>
              <w:t>ö</w:t>
            </w:r>
            <w:r w:rsidRPr="00E015DF">
              <w:rPr>
                <w:rFonts w:eastAsia="Times New Roman"/>
                <w:color w:val="000000"/>
                <w:lang w:eastAsia="ru-RU"/>
              </w:rPr>
              <w:t>м. 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w:t>
            </w:r>
            <w:r w:rsidRPr="00E015DF">
              <w:rPr>
                <w:rFonts w:eastAsia="Times New Roman"/>
                <w:color w:val="000000"/>
                <w:spacing w:val="107"/>
                <w:lang w:eastAsia="ru-RU"/>
              </w:rPr>
              <w:t xml:space="preserve"> </w:t>
            </w:r>
            <w:r w:rsidRPr="00E015DF">
              <w:rPr>
                <w:rFonts w:eastAsia="Times New Roman"/>
                <w:color w:val="000000"/>
                <w:lang w:eastAsia="ru-RU"/>
              </w:rPr>
              <w:t>теория:</w:t>
            </w:r>
            <w:r w:rsidRPr="00E015DF">
              <w:rPr>
                <w:rFonts w:eastAsia="Times New Roman"/>
                <w:color w:val="000000"/>
                <w:spacing w:val="106"/>
                <w:lang w:eastAsia="ru-RU"/>
              </w:rPr>
              <w:t xml:space="preserve"> </w:t>
            </w:r>
            <w:r w:rsidRPr="00E015DF">
              <w:rPr>
                <w:rFonts w:eastAsia="Times New Roman"/>
                <w:color w:val="000000"/>
                <w:lang w:eastAsia="ru-RU"/>
              </w:rPr>
              <w:t>Кыв</w:t>
            </w:r>
            <w:r w:rsidRPr="00E015DF">
              <w:rPr>
                <w:rFonts w:eastAsia="Times New Roman"/>
                <w:color w:val="000000"/>
                <w:spacing w:val="1"/>
                <w:lang w:eastAsia="ru-RU"/>
              </w:rPr>
              <w:t>б</w:t>
            </w:r>
            <w:r w:rsidRPr="00E015DF">
              <w:rPr>
                <w:rFonts w:eastAsia="Times New Roman"/>
                <w:color w:val="000000"/>
                <w:spacing w:val="-3"/>
                <w:lang w:eastAsia="ru-RU"/>
              </w:rPr>
              <w:t>у</w:t>
            </w:r>
            <w:r w:rsidRPr="00E015DF">
              <w:rPr>
                <w:rFonts w:eastAsia="Times New Roman"/>
                <w:color w:val="000000"/>
                <w:lang w:eastAsia="ru-RU"/>
              </w:rPr>
              <w:t>р</w:t>
            </w:r>
            <w:r w:rsidRPr="00E015DF">
              <w:rPr>
                <w:rFonts w:eastAsia="Times New Roman"/>
                <w:color w:val="000000"/>
                <w:spacing w:val="108"/>
                <w:lang w:eastAsia="ru-RU"/>
              </w:rPr>
              <w:t xml:space="preserve"> </w:t>
            </w:r>
            <w:r w:rsidRPr="00E015DF">
              <w:rPr>
                <w:rFonts w:eastAsia="Times New Roman"/>
                <w:color w:val="000000"/>
                <w:lang w:eastAsia="ru-RU"/>
              </w:rPr>
              <w:t>тэчас.</w:t>
            </w:r>
            <w:r w:rsidRPr="00E015DF">
              <w:rPr>
                <w:rFonts w:eastAsia="Times New Roman"/>
                <w:color w:val="000000"/>
                <w:spacing w:val="107"/>
                <w:lang w:eastAsia="ru-RU"/>
              </w:rPr>
              <w:t xml:space="preserve"> </w:t>
            </w:r>
            <w:r w:rsidRPr="00E015DF">
              <w:rPr>
                <w:rFonts w:eastAsia="Times New Roman"/>
                <w:color w:val="000000"/>
                <w:spacing w:val="-1"/>
                <w:lang w:eastAsia="ru-RU"/>
              </w:rPr>
              <w:t>С</w:t>
            </w:r>
            <w:r w:rsidRPr="00E015DF">
              <w:rPr>
                <w:rFonts w:eastAsia="Times New Roman"/>
                <w:color w:val="000000"/>
                <w:lang w:eastAsia="ru-RU"/>
              </w:rPr>
              <w:t>трофа.</w:t>
            </w:r>
            <w:r w:rsidRPr="00E015DF">
              <w:rPr>
                <w:rFonts w:eastAsia="Times New Roman"/>
                <w:color w:val="000000"/>
                <w:spacing w:val="106"/>
                <w:lang w:eastAsia="ru-RU"/>
              </w:rPr>
              <w:t xml:space="preserve"> </w:t>
            </w:r>
            <w:r w:rsidRPr="00E015DF">
              <w:rPr>
                <w:rFonts w:eastAsia="Times New Roman"/>
                <w:color w:val="000000"/>
                <w:lang w:eastAsia="ru-RU"/>
              </w:rPr>
              <w:t>Лит</w:t>
            </w:r>
            <w:r w:rsidRPr="00E015DF">
              <w:rPr>
                <w:rFonts w:eastAsia="Times New Roman"/>
                <w:color w:val="000000"/>
                <w:spacing w:val="-2"/>
                <w:lang w:eastAsia="ru-RU"/>
              </w:rPr>
              <w:t>е</w:t>
            </w:r>
            <w:r w:rsidRPr="00E015DF">
              <w:rPr>
                <w:rFonts w:eastAsia="Times New Roman"/>
                <w:color w:val="000000"/>
                <w:spacing w:val="1"/>
                <w:lang w:eastAsia="ru-RU"/>
              </w:rPr>
              <w:t>р</w:t>
            </w:r>
            <w:r w:rsidRPr="00E015DF">
              <w:rPr>
                <w:rFonts w:eastAsia="Times New Roman"/>
                <w:color w:val="000000"/>
                <w:lang w:eastAsia="ru-RU"/>
              </w:rPr>
              <w:t>ат</w:t>
            </w:r>
            <w:r w:rsidRPr="00E015DF">
              <w:rPr>
                <w:rFonts w:eastAsia="Times New Roman"/>
                <w:color w:val="000000"/>
                <w:spacing w:val="-3"/>
                <w:lang w:eastAsia="ru-RU"/>
              </w:rPr>
              <w:t>у</w:t>
            </w:r>
            <w:r w:rsidRPr="00E015DF">
              <w:rPr>
                <w:rFonts w:eastAsia="Times New Roman"/>
                <w:color w:val="000000"/>
                <w:lang w:eastAsia="ru-RU"/>
              </w:rPr>
              <w:t xml:space="preserve">ра герой. </w:t>
            </w:r>
            <w:r w:rsidRPr="00E015DF">
              <w:rPr>
                <w:rFonts w:eastAsia="Times New Roman"/>
                <w:color w:val="000000"/>
                <w:spacing w:val="-2"/>
                <w:lang w:eastAsia="ru-RU"/>
              </w:rPr>
              <w:t>К</w:t>
            </w:r>
            <w:r w:rsidRPr="00E015DF">
              <w:rPr>
                <w:rFonts w:eastAsia="Times New Roman"/>
                <w:color w:val="000000"/>
                <w:lang w:eastAsia="ru-RU"/>
              </w:rPr>
              <w:t>ыв</w:t>
            </w:r>
            <w:r w:rsidRPr="00E015DF">
              <w:rPr>
                <w:rFonts w:eastAsia="Times New Roman"/>
                <w:color w:val="000000"/>
                <w:spacing w:val="1"/>
                <w:lang w:eastAsia="ru-RU"/>
              </w:rPr>
              <w:t>б</w:t>
            </w:r>
            <w:r w:rsidRPr="00E015DF">
              <w:rPr>
                <w:rFonts w:eastAsia="Times New Roman"/>
                <w:color w:val="000000"/>
                <w:spacing w:val="-3"/>
                <w:lang w:eastAsia="ru-RU"/>
              </w:rPr>
              <w:t>у</w:t>
            </w:r>
            <w:r w:rsidRPr="00E015DF">
              <w:rPr>
                <w:rFonts w:eastAsia="Times New Roman"/>
                <w:color w:val="000000"/>
                <w:lang w:eastAsia="ru-RU"/>
              </w:rPr>
              <w:t>р гер</w:t>
            </w:r>
            <w:r w:rsidRPr="00E015DF">
              <w:rPr>
                <w:rFonts w:eastAsia="Times New Roman"/>
                <w:color w:val="000000"/>
                <w:spacing w:val="-2"/>
                <w:lang w:eastAsia="ru-RU"/>
              </w:rPr>
              <w:t>о</w:t>
            </w:r>
            <w:r w:rsidRPr="00E015DF">
              <w:rPr>
                <w:rFonts w:eastAsia="Times New Roman"/>
                <w:color w:val="000000"/>
                <w:lang w:eastAsia="ru-RU"/>
              </w:rPr>
              <w:t>йл</w:t>
            </w:r>
            <w:r w:rsidRPr="00E015DF">
              <w:rPr>
                <w:rFonts w:eastAsia="Times New Roman"/>
                <w:color w:val="000000"/>
                <w:spacing w:val="-1"/>
                <w:lang w:eastAsia="ru-RU"/>
              </w:rPr>
              <w:t>ӧ</w:t>
            </w:r>
            <w:r w:rsidRPr="00E015DF">
              <w:rPr>
                <w:rFonts w:eastAsia="Times New Roman"/>
                <w:color w:val="000000"/>
                <w:lang w:eastAsia="ru-RU"/>
              </w:rPr>
              <w:t>н аслы</w:t>
            </w:r>
            <w:r w:rsidRPr="00E015DF">
              <w:rPr>
                <w:rFonts w:eastAsia="Times New Roman"/>
                <w:color w:val="000000"/>
                <w:spacing w:val="-1"/>
                <w:lang w:eastAsia="ru-RU"/>
              </w:rPr>
              <w:t>с</w:t>
            </w:r>
            <w:r w:rsidRPr="00E015DF">
              <w:rPr>
                <w:rFonts w:eastAsia="Times New Roman"/>
                <w:color w:val="000000"/>
                <w:spacing w:val="-2"/>
                <w:lang w:eastAsia="ru-RU"/>
              </w:rPr>
              <w:t>п</w:t>
            </w:r>
            <w:r w:rsidRPr="00E015DF">
              <w:rPr>
                <w:rFonts w:eastAsia="Times New Roman"/>
                <w:color w:val="000000"/>
                <w:spacing w:val="1"/>
                <w:lang w:eastAsia="ru-RU"/>
              </w:rPr>
              <w:t>ӧ</w:t>
            </w:r>
            <w:r w:rsidRPr="00E015DF">
              <w:rPr>
                <w:rFonts w:eastAsia="Times New Roman"/>
                <w:color w:val="000000"/>
                <w:lang w:eastAsia="ru-RU"/>
              </w:rPr>
              <w:t>лӧсл</w:t>
            </w:r>
            <w:r w:rsidRPr="00E015DF">
              <w:rPr>
                <w:rFonts w:eastAsia="Times New Roman"/>
                <w:color w:val="000000"/>
                <w:spacing w:val="-3"/>
                <w:lang w:eastAsia="ru-RU"/>
              </w:rPr>
              <w:t>у</w:t>
            </w:r>
            <w:r w:rsidRPr="00E015DF">
              <w:rPr>
                <w:rFonts w:eastAsia="Times New Roman"/>
                <w:color w:val="000000"/>
                <w:lang w:eastAsia="ru-RU"/>
              </w:rPr>
              <w:t>н.</w:t>
            </w:r>
          </w:p>
        </w:tc>
      </w:tr>
      <w:tr w:rsidR="0096690C" w:rsidRPr="00E015DF" w:rsidTr="0096690C">
        <w:trPr>
          <w:cantSplit/>
          <w:trHeight w:hRule="exact" w:val="345"/>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lang w:eastAsia="ru-RU"/>
              </w:rPr>
            </w:pPr>
            <w:r w:rsidRPr="00E015DF">
              <w:rPr>
                <w:rFonts w:eastAsia="Times New Roman"/>
                <w:color w:val="000000"/>
                <w:spacing w:val="1"/>
                <w:lang w:eastAsia="ru-RU"/>
              </w:rPr>
              <w:t>3</w:t>
            </w:r>
            <w:r w:rsidRPr="00E015DF">
              <w:rPr>
                <w:rFonts w:eastAsia="Times New Roman"/>
                <w:color w:val="000000"/>
                <w:lang w:eastAsia="ru-RU"/>
              </w:rPr>
              <w:t xml:space="preserve">. </w:t>
            </w:r>
            <w:r w:rsidRPr="00E015DF">
              <w:rPr>
                <w:rFonts w:eastAsia="Times New Roman"/>
                <w:color w:val="000000"/>
                <w:w w:val="108"/>
                <w:lang w:eastAsia="ru-RU"/>
              </w:rPr>
              <w:t>Й</w:t>
            </w:r>
            <w:r w:rsidRPr="00E015DF">
              <w:rPr>
                <w:rFonts w:eastAsia="Times New Roman"/>
                <w:color w:val="000000"/>
                <w:lang w:eastAsia="ru-RU"/>
              </w:rPr>
              <w:t>ö</w:t>
            </w:r>
            <w:r w:rsidRPr="00E015DF">
              <w:rPr>
                <w:rFonts w:eastAsia="Times New Roman"/>
                <w:color w:val="000000"/>
                <w:w w:val="102"/>
                <w:lang w:eastAsia="ru-RU"/>
              </w:rPr>
              <w:t>з</w:t>
            </w:r>
            <w:r w:rsidRPr="00E015DF">
              <w:rPr>
                <w:rFonts w:eastAsia="Times New Roman"/>
                <w:color w:val="000000"/>
                <w:spacing w:val="-3"/>
                <w:w w:val="119"/>
                <w:lang w:eastAsia="ru-RU"/>
              </w:rPr>
              <w:t>к</w:t>
            </w:r>
            <w:r w:rsidRPr="00E015DF">
              <w:rPr>
                <w:rFonts w:eastAsia="Times New Roman"/>
                <w:color w:val="000000"/>
                <w:spacing w:val="1"/>
                <w:lang w:eastAsia="ru-RU"/>
              </w:rPr>
              <w:t>о</w:t>
            </w:r>
            <w:r w:rsidRPr="00E015DF">
              <w:rPr>
                <w:rFonts w:eastAsia="Times New Roman"/>
                <w:color w:val="000000"/>
                <w:spacing w:val="-2"/>
                <w:lang w:eastAsia="ru-RU"/>
              </w:rPr>
              <w:t>с</w:t>
            </w:r>
            <w:r w:rsidRPr="00E015DF">
              <w:rPr>
                <w:rFonts w:eastAsia="Times New Roman"/>
                <w:color w:val="000000"/>
                <w:spacing w:val="1"/>
                <w:w w:val="113"/>
                <w:lang w:eastAsia="ru-RU"/>
              </w:rPr>
              <w:t>т</w:t>
            </w:r>
            <w:r w:rsidRPr="00E015DF">
              <w:rPr>
                <w:rFonts w:eastAsia="Times New Roman"/>
                <w:color w:val="000000"/>
                <w:spacing w:val="-2"/>
                <w:lang w:eastAsia="ru-RU"/>
              </w:rPr>
              <w:t>с</w:t>
            </w:r>
            <w:r w:rsidRPr="00E015DF">
              <w:rPr>
                <w:rFonts w:eastAsia="Times New Roman"/>
                <w:color w:val="000000"/>
                <w:w w:val="113"/>
                <w:lang w:eastAsia="ru-RU"/>
              </w:rPr>
              <w:t>а</w:t>
            </w:r>
            <w:r w:rsidRPr="00E015DF">
              <w:rPr>
                <w:rFonts w:eastAsia="Times New Roman"/>
                <w:color w:val="000000"/>
                <w:spacing w:val="1"/>
                <w:lang w:eastAsia="ru-RU"/>
              </w:rPr>
              <w:t xml:space="preserve"> </w:t>
            </w:r>
            <w:r w:rsidRPr="00E015DF">
              <w:rPr>
                <w:rFonts w:eastAsia="Times New Roman"/>
                <w:color w:val="000000"/>
                <w:w w:val="113"/>
                <w:lang w:eastAsia="ru-RU"/>
              </w:rPr>
              <w:t>т</w:t>
            </w:r>
            <w:r w:rsidRPr="00E015DF">
              <w:rPr>
                <w:rFonts w:eastAsia="Times New Roman"/>
                <w:color w:val="000000"/>
                <w:spacing w:val="-1"/>
                <w:w w:val="115"/>
                <w:lang w:eastAsia="ru-RU"/>
              </w:rPr>
              <w:t>в</w:t>
            </w:r>
            <w:r w:rsidRPr="00E015DF">
              <w:rPr>
                <w:rFonts w:eastAsia="Times New Roman"/>
                <w:color w:val="000000"/>
                <w:lang w:eastAsia="ru-RU"/>
              </w:rPr>
              <w:t>о</w:t>
            </w:r>
            <w:r w:rsidRPr="00E015DF">
              <w:rPr>
                <w:rFonts w:eastAsia="Times New Roman"/>
                <w:color w:val="000000"/>
                <w:w w:val="112"/>
                <w:lang w:eastAsia="ru-RU"/>
              </w:rPr>
              <w:t>р</w:t>
            </w:r>
            <w:r w:rsidRPr="00E015DF">
              <w:rPr>
                <w:rFonts w:eastAsia="Times New Roman"/>
                <w:color w:val="000000"/>
                <w:spacing w:val="-2"/>
                <w:w w:val="112"/>
                <w:lang w:eastAsia="ru-RU"/>
              </w:rPr>
              <w:t>ч</w:t>
            </w:r>
            <w:r w:rsidRPr="00E015DF">
              <w:rPr>
                <w:rFonts w:eastAsia="Times New Roman"/>
                <w:color w:val="000000"/>
                <w:lang w:eastAsia="ru-RU"/>
              </w:rPr>
              <w:t>ес</w:t>
            </w:r>
            <w:r w:rsidRPr="00E015DF">
              <w:rPr>
                <w:rFonts w:eastAsia="Times New Roman"/>
                <w:color w:val="000000"/>
                <w:spacing w:val="1"/>
                <w:w w:val="113"/>
                <w:lang w:eastAsia="ru-RU"/>
              </w:rPr>
              <w:t>т</w:t>
            </w:r>
            <w:r w:rsidRPr="00E015DF">
              <w:rPr>
                <w:rFonts w:eastAsia="Times New Roman"/>
                <w:color w:val="000000"/>
                <w:spacing w:val="-2"/>
                <w:w w:val="115"/>
                <w:lang w:eastAsia="ru-RU"/>
              </w:rPr>
              <w:t>в</w:t>
            </w:r>
            <w:r w:rsidRPr="00E015DF">
              <w:rPr>
                <w:rFonts w:eastAsia="Times New Roman"/>
                <w:color w:val="000000"/>
                <w:lang w:eastAsia="ru-RU"/>
              </w:rPr>
              <w:t>о</w:t>
            </w:r>
          </w:p>
        </w:tc>
      </w:tr>
      <w:tr w:rsidR="0096690C" w:rsidRPr="00E015DF" w:rsidTr="00E015DF">
        <w:trPr>
          <w:cantSplit/>
          <w:trHeight w:hRule="exact" w:val="1620"/>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lang w:eastAsia="ru-RU"/>
              </w:rPr>
            </w:pPr>
            <w:r w:rsidRPr="00E015DF">
              <w:rPr>
                <w:rFonts w:eastAsia="Times New Roman"/>
                <w:color w:val="000000"/>
                <w:spacing w:val="1"/>
                <w:lang w:eastAsia="ru-RU"/>
              </w:rPr>
              <w:t>3</w:t>
            </w:r>
            <w:r w:rsidRPr="00E015DF">
              <w:rPr>
                <w:rFonts w:eastAsia="Times New Roman"/>
                <w:color w:val="000000"/>
                <w:lang w:eastAsia="ru-RU"/>
              </w:rPr>
              <w:t>.1</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lang w:eastAsia="ru-RU"/>
              </w:rPr>
            </w:pPr>
            <w:r w:rsidRPr="00E015DF">
              <w:rPr>
                <w:rFonts w:eastAsia="Times New Roman"/>
                <w:color w:val="000000"/>
                <w:lang w:eastAsia="ru-RU"/>
              </w:rPr>
              <w:t>Миф</w:t>
            </w:r>
          </w:p>
          <w:p w:rsidR="0096690C" w:rsidRPr="00E015DF" w:rsidRDefault="0096690C" w:rsidP="00E015DF">
            <w:pPr>
              <w:ind w:right="36"/>
              <w:rPr>
                <w:rFonts w:eastAsia="Times New Roman"/>
                <w:color w:val="000000"/>
                <w:lang w:eastAsia="ru-RU"/>
              </w:rPr>
            </w:pPr>
            <w:r w:rsidRPr="00E015DF">
              <w:rPr>
                <w:rFonts w:eastAsia="Times New Roman"/>
                <w:color w:val="000000"/>
                <w:lang w:eastAsia="ru-RU"/>
              </w:rPr>
              <w:t>Ко</w:t>
            </w:r>
            <w:r w:rsidRPr="00E015DF">
              <w:rPr>
                <w:rFonts w:eastAsia="Times New Roman"/>
                <w:color w:val="000000"/>
                <w:spacing w:val="-1"/>
                <w:lang w:eastAsia="ru-RU"/>
              </w:rPr>
              <w:t>м</w:t>
            </w:r>
            <w:r w:rsidRPr="00E015DF">
              <w:rPr>
                <w:rFonts w:eastAsia="Times New Roman"/>
                <w:color w:val="000000"/>
                <w:lang w:eastAsia="ru-RU"/>
              </w:rPr>
              <w:t>и</w:t>
            </w:r>
            <w:r w:rsidRPr="00E015DF">
              <w:rPr>
                <w:rFonts w:eastAsia="Times New Roman"/>
                <w:color w:val="000000"/>
                <w:spacing w:val="199"/>
                <w:lang w:eastAsia="ru-RU"/>
              </w:rPr>
              <w:t xml:space="preserve"> </w:t>
            </w:r>
            <w:r w:rsidRPr="00E015DF">
              <w:rPr>
                <w:rFonts w:eastAsia="Times New Roman"/>
                <w:color w:val="000000"/>
                <w:lang w:eastAsia="ru-RU"/>
              </w:rPr>
              <w:t>йӧз</w:t>
            </w:r>
            <w:r w:rsidRPr="00E015DF">
              <w:rPr>
                <w:rFonts w:eastAsia="Times New Roman"/>
                <w:color w:val="000000"/>
                <w:spacing w:val="-1"/>
                <w:lang w:eastAsia="ru-RU"/>
              </w:rPr>
              <w:t>лӧ</w:t>
            </w:r>
            <w:r w:rsidRPr="00E015DF">
              <w:rPr>
                <w:rFonts w:eastAsia="Times New Roman"/>
                <w:color w:val="000000"/>
                <w:lang w:eastAsia="ru-RU"/>
              </w:rPr>
              <w:t>н ми</w:t>
            </w:r>
            <w:r w:rsidRPr="00E015DF">
              <w:rPr>
                <w:rFonts w:eastAsia="Times New Roman"/>
                <w:color w:val="000000"/>
                <w:spacing w:val="1"/>
                <w:lang w:eastAsia="ru-RU"/>
              </w:rPr>
              <w:t>ф</w:t>
            </w:r>
            <w:r w:rsidRPr="00E015DF">
              <w:rPr>
                <w:rFonts w:eastAsia="Times New Roman"/>
                <w:color w:val="000000"/>
                <w:lang w:eastAsia="ru-RU"/>
              </w:rPr>
              <w:t>ъяс</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32"/>
              <w:rPr>
                <w:rFonts w:eastAsia="Times New Roman"/>
                <w:color w:val="000000"/>
                <w:lang w:eastAsia="ru-RU"/>
              </w:rPr>
            </w:pPr>
            <w:r w:rsidRPr="00E015DF">
              <w:rPr>
                <w:rFonts w:eastAsia="Times New Roman"/>
                <w:color w:val="000000"/>
                <w:lang w:eastAsia="ru-RU"/>
              </w:rPr>
              <w:t>Миф</w:t>
            </w:r>
            <w:r w:rsidRPr="00E015DF">
              <w:rPr>
                <w:rFonts w:eastAsia="Times New Roman"/>
                <w:color w:val="000000"/>
                <w:spacing w:val="1"/>
                <w:lang w:eastAsia="ru-RU"/>
              </w:rPr>
              <w:t xml:space="preserve"> </w:t>
            </w:r>
            <w:r w:rsidRPr="00E015DF">
              <w:rPr>
                <w:rFonts w:eastAsia="Times New Roman"/>
                <w:color w:val="000000"/>
                <w:spacing w:val="-2"/>
                <w:lang w:eastAsia="ru-RU"/>
              </w:rPr>
              <w:t>к</w:t>
            </w:r>
            <w:r w:rsidRPr="00E015DF">
              <w:rPr>
                <w:rFonts w:eastAsia="Times New Roman"/>
                <w:color w:val="000000"/>
                <w:spacing w:val="-1"/>
                <w:lang w:eastAsia="ru-RU"/>
              </w:rPr>
              <w:t>ы</w:t>
            </w:r>
            <w:r w:rsidRPr="00E015DF">
              <w:rPr>
                <w:rFonts w:eastAsia="Times New Roman"/>
                <w:color w:val="000000"/>
                <w:lang w:eastAsia="ru-RU"/>
              </w:rPr>
              <w:t>дз эск</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spacing w:val="-1"/>
                <w:lang w:eastAsia="ru-RU"/>
              </w:rPr>
              <w:t xml:space="preserve"> </w:t>
            </w:r>
            <w:r w:rsidRPr="00E015DF">
              <w:rPr>
                <w:rFonts w:eastAsia="Times New Roman"/>
                <w:color w:val="000000"/>
                <w:lang w:eastAsia="ru-RU"/>
              </w:rPr>
              <w:t>о</w:t>
            </w:r>
            <w:r w:rsidRPr="00E015DF">
              <w:rPr>
                <w:rFonts w:eastAsia="Times New Roman"/>
                <w:color w:val="000000"/>
                <w:spacing w:val="-2"/>
                <w:lang w:eastAsia="ru-RU"/>
              </w:rPr>
              <w:t>л</w:t>
            </w:r>
            <w:r w:rsidRPr="00E015DF">
              <w:rPr>
                <w:rFonts w:eastAsia="Times New Roman"/>
                <w:color w:val="000000"/>
                <w:lang w:eastAsia="ru-RU"/>
              </w:rPr>
              <w:t>öм г</w:t>
            </w:r>
            <w:r w:rsidRPr="00E015DF">
              <w:rPr>
                <w:rFonts w:eastAsia="Times New Roman"/>
                <w:color w:val="000000"/>
                <w:spacing w:val="-1"/>
                <w:lang w:eastAsia="ru-RU"/>
              </w:rPr>
              <w:t>ö</w:t>
            </w:r>
            <w:r w:rsidRPr="00E015DF">
              <w:rPr>
                <w:rFonts w:eastAsia="Times New Roman"/>
                <w:color w:val="000000"/>
                <w:lang w:eastAsia="ru-RU"/>
              </w:rPr>
              <w:t>г</w:t>
            </w:r>
            <w:r w:rsidRPr="00E015DF">
              <w:rPr>
                <w:rFonts w:eastAsia="Times New Roman"/>
                <w:color w:val="000000"/>
                <w:spacing w:val="-1"/>
                <w:lang w:eastAsia="ru-RU"/>
              </w:rPr>
              <w:t>ö</w:t>
            </w:r>
            <w:r w:rsidRPr="00E015DF">
              <w:rPr>
                <w:rFonts w:eastAsia="Times New Roman"/>
                <w:color w:val="000000"/>
                <w:lang w:eastAsia="ru-RU"/>
              </w:rPr>
              <w:t>р</w:t>
            </w:r>
            <w:r w:rsidRPr="00E015DF">
              <w:rPr>
                <w:rFonts w:eastAsia="Times New Roman"/>
                <w:color w:val="000000"/>
                <w:spacing w:val="-2"/>
                <w:lang w:eastAsia="ru-RU"/>
              </w:rPr>
              <w:t>в</w:t>
            </w:r>
            <w:r w:rsidRPr="00E015DF">
              <w:rPr>
                <w:rFonts w:eastAsia="Times New Roman"/>
                <w:color w:val="000000"/>
                <w:lang w:eastAsia="ru-RU"/>
              </w:rPr>
              <w:t xml:space="preserve">оöдöм да </w:t>
            </w:r>
            <w:r w:rsidRPr="00E015DF">
              <w:rPr>
                <w:rFonts w:eastAsia="Times New Roman"/>
                <w:color w:val="000000"/>
                <w:spacing w:val="-2"/>
                <w:lang w:eastAsia="ru-RU"/>
              </w:rPr>
              <w:t>т</w:t>
            </w:r>
            <w:r w:rsidRPr="00E015DF">
              <w:rPr>
                <w:rFonts w:eastAsia="Times New Roman"/>
                <w:color w:val="000000"/>
                <w:lang w:eastAsia="ru-RU"/>
              </w:rPr>
              <w:t>о</w:t>
            </w:r>
            <w:r w:rsidRPr="00E015DF">
              <w:rPr>
                <w:rFonts w:eastAsia="Times New Roman"/>
                <w:color w:val="000000"/>
                <w:spacing w:val="1"/>
                <w:lang w:eastAsia="ru-RU"/>
              </w:rPr>
              <w:t>р</w:t>
            </w:r>
            <w:r w:rsidRPr="00E015DF">
              <w:rPr>
                <w:rFonts w:eastAsia="Times New Roman"/>
                <w:color w:val="000000"/>
                <w:lang w:eastAsia="ru-RU"/>
              </w:rPr>
              <w:t>ъя</w:t>
            </w:r>
            <w:r w:rsidRPr="00E015DF">
              <w:rPr>
                <w:rFonts w:eastAsia="Times New Roman"/>
                <w:color w:val="000000"/>
                <w:spacing w:val="-3"/>
                <w:lang w:eastAsia="ru-RU"/>
              </w:rPr>
              <w:t xml:space="preserve"> </w:t>
            </w:r>
            <w:r w:rsidRPr="00E015DF">
              <w:rPr>
                <w:rFonts w:eastAsia="Times New Roman"/>
                <w:color w:val="000000"/>
                <w:lang w:eastAsia="ru-RU"/>
              </w:rPr>
              <w:t>жанр. М</w:t>
            </w:r>
            <w:r w:rsidRPr="00E015DF">
              <w:rPr>
                <w:rFonts w:eastAsia="Times New Roman"/>
                <w:color w:val="000000"/>
                <w:spacing w:val="-3"/>
                <w:lang w:eastAsia="ru-RU"/>
              </w:rPr>
              <w:t>у</w:t>
            </w:r>
            <w:r w:rsidRPr="00E015DF">
              <w:rPr>
                <w:rFonts w:eastAsia="Times New Roman"/>
                <w:color w:val="000000"/>
                <w:lang w:eastAsia="ru-RU"/>
              </w:rPr>
              <w:t>югыд</w:t>
            </w:r>
            <w:r w:rsidRPr="00E015DF">
              <w:rPr>
                <w:rFonts w:eastAsia="Times New Roman"/>
                <w:color w:val="000000"/>
                <w:spacing w:val="60"/>
                <w:lang w:eastAsia="ru-RU"/>
              </w:rPr>
              <w:t xml:space="preserve"> </w:t>
            </w:r>
            <w:r w:rsidRPr="00E015DF">
              <w:rPr>
                <w:rFonts w:eastAsia="Times New Roman"/>
                <w:color w:val="000000"/>
                <w:lang w:eastAsia="ru-RU"/>
              </w:rPr>
              <w:t>а</w:t>
            </w:r>
            <w:r w:rsidRPr="00E015DF">
              <w:rPr>
                <w:rFonts w:eastAsia="Times New Roman"/>
                <w:color w:val="000000"/>
                <w:spacing w:val="1"/>
                <w:lang w:eastAsia="ru-RU"/>
              </w:rPr>
              <w:t>р</w:t>
            </w:r>
            <w:r w:rsidRPr="00E015DF">
              <w:rPr>
                <w:rFonts w:eastAsia="Times New Roman"/>
                <w:color w:val="000000"/>
                <w:lang w:eastAsia="ru-RU"/>
              </w:rPr>
              <w:t>т</w:t>
            </w:r>
            <w:r w:rsidRPr="00E015DF">
              <w:rPr>
                <w:rFonts w:eastAsia="Times New Roman"/>
                <w:color w:val="000000"/>
                <w:spacing w:val="-2"/>
                <w:lang w:eastAsia="ru-RU"/>
              </w:rPr>
              <w:t>м</w:t>
            </w:r>
            <w:r w:rsidRPr="00E015DF">
              <w:rPr>
                <w:rFonts w:eastAsia="Times New Roman"/>
                <w:color w:val="000000"/>
                <w:lang w:eastAsia="ru-RU"/>
              </w:rPr>
              <w:t>öм,</w:t>
            </w:r>
            <w:r w:rsidRPr="00E015DF">
              <w:rPr>
                <w:rFonts w:eastAsia="Times New Roman"/>
                <w:color w:val="000000"/>
                <w:spacing w:val="59"/>
                <w:lang w:eastAsia="ru-RU"/>
              </w:rPr>
              <w:t xml:space="preserve"> </w:t>
            </w:r>
            <w:r w:rsidRPr="00E015DF">
              <w:rPr>
                <w:rFonts w:eastAsia="Times New Roman"/>
                <w:color w:val="000000"/>
                <w:lang w:eastAsia="ru-RU"/>
              </w:rPr>
              <w:t>о</w:t>
            </w:r>
            <w:r w:rsidRPr="00E015DF">
              <w:rPr>
                <w:rFonts w:eastAsia="Times New Roman"/>
                <w:color w:val="000000"/>
                <w:spacing w:val="-1"/>
                <w:lang w:eastAsia="ru-RU"/>
              </w:rPr>
              <w:t>л</w:t>
            </w:r>
            <w:r w:rsidRPr="00E015DF">
              <w:rPr>
                <w:rFonts w:eastAsia="Times New Roman"/>
                <w:color w:val="000000"/>
                <w:lang w:eastAsia="ru-RU"/>
              </w:rPr>
              <w:t>öм</w:t>
            </w:r>
            <w:r w:rsidRPr="00E015DF">
              <w:rPr>
                <w:rFonts w:eastAsia="Times New Roman"/>
                <w:color w:val="000000"/>
                <w:spacing w:val="60"/>
                <w:lang w:eastAsia="ru-RU"/>
              </w:rPr>
              <w:t xml:space="preserve"> </w:t>
            </w:r>
            <w:r w:rsidRPr="00E015DF">
              <w:rPr>
                <w:rFonts w:eastAsia="Times New Roman"/>
                <w:color w:val="000000"/>
                <w:lang w:eastAsia="ru-RU"/>
              </w:rPr>
              <w:t>п</w:t>
            </w:r>
            <w:r w:rsidRPr="00E015DF">
              <w:rPr>
                <w:rFonts w:eastAsia="Times New Roman"/>
                <w:color w:val="000000"/>
                <w:spacing w:val="-2"/>
                <w:lang w:eastAsia="ru-RU"/>
              </w:rPr>
              <w:t>у</w:t>
            </w:r>
            <w:r w:rsidRPr="00E015DF">
              <w:rPr>
                <w:rFonts w:eastAsia="Times New Roman"/>
                <w:color w:val="000000"/>
                <w:lang w:eastAsia="ru-RU"/>
              </w:rPr>
              <w:t>ксьöм,</w:t>
            </w:r>
            <w:r w:rsidRPr="00E015DF">
              <w:rPr>
                <w:rFonts w:eastAsia="Times New Roman"/>
                <w:color w:val="000000"/>
                <w:spacing w:val="59"/>
                <w:lang w:eastAsia="ru-RU"/>
              </w:rPr>
              <w:t xml:space="preserve"> </w:t>
            </w:r>
            <w:r w:rsidRPr="00E015DF">
              <w:rPr>
                <w:rFonts w:eastAsia="Times New Roman"/>
                <w:color w:val="000000"/>
                <w:lang w:eastAsia="ru-RU"/>
              </w:rPr>
              <w:t>м</w:t>
            </w:r>
            <w:r w:rsidRPr="00E015DF">
              <w:rPr>
                <w:rFonts w:eastAsia="Times New Roman"/>
                <w:color w:val="000000"/>
                <w:spacing w:val="-1"/>
                <w:lang w:eastAsia="ru-RU"/>
              </w:rPr>
              <w:t>о</w:t>
            </w:r>
            <w:r w:rsidRPr="00E015DF">
              <w:rPr>
                <w:rFonts w:eastAsia="Times New Roman"/>
                <w:color w:val="000000"/>
                <w:lang w:eastAsia="ru-RU"/>
              </w:rPr>
              <w:t>рт</w:t>
            </w:r>
            <w:r w:rsidRPr="00E015DF">
              <w:rPr>
                <w:rFonts w:eastAsia="Times New Roman"/>
                <w:color w:val="000000"/>
                <w:spacing w:val="57"/>
                <w:lang w:eastAsia="ru-RU"/>
              </w:rPr>
              <w:t xml:space="preserve"> </w:t>
            </w:r>
            <w:r w:rsidRPr="00E015DF">
              <w:rPr>
                <w:rFonts w:eastAsia="Times New Roman"/>
                <w:color w:val="000000"/>
                <w:lang w:eastAsia="ru-RU"/>
              </w:rPr>
              <w:t>да</w:t>
            </w:r>
            <w:r w:rsidRPr="00E015DF">
              <w:rPr>
                <w:rFonts w:eastAsia="Times New Roman"/>
                <w:color w:val="000000"/>
                <w:spacing w:val="61"/>
                <w:lang w:eastAsia="ru-RU"/>
              </w:rPr>
              <w:t xml:space="preserve"> </w:t>
            </w:r>
            <w:r w:rsidRPr="00E015DF">
              <w:rPr>
                <w:rFonts w:eastAsia="Times New Roman"/>
                <w:color w:val="000000"/>
                <w:lang w:eastAsia="ru-RU"/>
              </w:rPr>
              <w:t>пемöсъяс</w:t>
            </w:r>
            <w:r w:rsidRPr="00E015DF">
              <w:rPr>
                <w:rFonts w:eastAsia="Times New Roman"/>
                <w:color w:val="000000"/>
                <w:spacing w:val="59"/>
                <w:lang w:eastAsia="ru-RU"/>
              </w:rPr>
              <w:t xml:space="preserve"> </w:t>
            </w:r>
            <w:r w:rsidRPr="00E015DF">
              <w:rPr>
                <w:rFonts w:eastAsia="Times New Roman"/>
                <w:color w:val="000000"/>
                <w:spacing w:val="-2"/>
                <w:lang w:eastAsia="ru-RU"/>
              </w:rPr>
              <w:t>л</w:t>
            </w:r>
            <w:r w:rsidRPr="00E015DF">
              <w:rPr>
                <w:rFonts w:eastAsia="Times New Roman"/>
                <w:color w:val="000000"/>
                <w:lang w:eastAsia="ru-RU"/>
              </w:rPr>
              <w:t>оöм вылö важ</w:t>
            </w:r>
            <w:r w:rsidRPr="00E015DF">
              <w:rPr>
                <w:rFonts w:eastAsia="Times New Roman"/>
                <w:color w:val="000000"/>
                <w:spacing w:val="-2"/>
                <w:lang w:eastAsia="ru-RU"/>
              </w:rPr>
              <w:t xml:space="preserve"> </w:t>
            </w:r>
            <w:r w:rsidRPr="00E015DF">
              <w:rPr>
                <w:rFonts w:eastAsia="Times New Roman"/>
                <w:color w:val="000000"/>
                <w:lang w:eastAsia="ru-RU"/>
              </w:rPr>
              <w:t>й</w:t>
            </w:r>
            <w:r w:rsidRPr="00E015DF">
              <w:rPr>
                <w:rFonts w:eastAsia="Times New Roman"/>
                <w:color w:val="000000"/>
                <w:spacing w:val="1"/>
                <w:lang w:eastAsia="ru-RU"/>
              </w:rPr>
              <w:t>ö</w:t>
            </w:r>
            <w:r w:rsidRPr="00E015DF">
              <w:rPr>
                <w:rFonts w:eastAsia="Times New Roman"/>
                <w:color w:val="000000"/>
                <w:lang w:eastAsia="ru-RU"/>
              </w:rPr>
              <w:t>з</w:t>
            </w:r>
            <w:r w:rsidRPr="00E015DF">
              <w:rPr>
                <w:rFonts w:eastAsia="Times New Roman"/>
                <w:color w:val="000000"/>
                <w:spacing w:val="-3"/>
                <w:lang w:eastAsia="ru-RU"/>
              </w:rPr>
              <w:t>л</w:t>
            </w:r>
            <w:r w:rsidRPr="00E015DF">
              <w:rPr>
                <w:rFonts w:eastAsia="Times New Roman"/>
                <w:color w:val="000000"/>
                <w:lang w:eastAsia="ru-RU"/>
              </w:rPr>
              <w:t xml:space="preserve">öн </w:t>
            </w:r>
            <w:r w:rsidRPr="00E015DF">
              <w:rPr>
                <w:rFonts w:eastAsia="Times New Roman"/>
                <w:color w:val="000000"/>
                <w:spacing w:val="-1"/>
                <w:lang w:eastAsia="ru-RU"/>
              </w:rPr>
              <w:t>в</w:t>
            </w:r>
            <w:r w:rsidRPr="00E015DF">
              <w:rPr>
                <w:rFonts w:eastAsia="Times New Roman"/>
                <w:color w:val="000000"/>
                <w:spacing w:val="-2"/>
                <w:lang w:eastAsia="ru-RU"/>
              </w:rPr>
              <w:t>и</w:t>
            </w:r>
            <w:r w:rsidRPr="00E015DF">
              <w:rPr>
                <w:rFonts w:eastAsia="Times New Roman"/>
                <w:color w:val="000000"/>
                <w:lang w:eastAsia="ru-RU"/>
              </w:rPr>
              <w:t>дзöдласъяс.</w:t>
            </w:r>
          </w:p>
          <w:p w:rsidR="0096690C" w:rsidRPr="00E015DF" w:rsidRDefault="0096690C" w:rsidP="00E015DF">
            <w:pPr>
              <w:ind w:right="2624"/>
              <w:rPr>
                <w:rFonts w:eastAsia="Times New Roman"/>
                <w:color w:val="000000"/>
                <w:lang w:eastAsia="ru-RU"/>
              </w:rPr>
            </w:pPr>
            <w:r w:rsidRPr="00E015DF">
              <w:rPr>
                <w:rFonts w:eastAsia="Times New Roman"/>
                <w:color w:val="000000"/>
                <w:lang w:eastAsia="ru-RU"/>
              </w:rPr>
              <w:t>Ми</w:t>
            </w:r>
            <w:r w:rsidRPr="00E015DF">
              <w:rPr>
                <w:rFonts w:eastAsia="Times New Roman"/>
                <w:color w:val="000000"/>
                <w:spacing w:val="1"/>
                <w:lang w:eastAsia="ru-RU"/>
              </w:rPr>
              <w:t>ф</w:t>
            </w:r>
            <w:r w:rsidRPr="00E015DF">
              <w:rPr>
                <w:rFonts w:eastAsia="Times New Roman"/>
                <w:color w:val="000000"/>
                <w:spacing w:val="-2"/>
                <w:lang w:eastAsia="ru-RU"/>
              </w:rPr>
              <w:t>л</w:t>
            </w:r>
            <w:r w:rsidRPr="00E015DF">
              <w:rPr>
                <w:rFonts w:eastAsia="Times New Roman"/>
                <w:color w:val="000000"/>
                <w:lang w:eastAsia="ru-RU"/>
              </w:rPr>
              <w:t xml:space="preserve">ы </w:t>
            </w:r>
            <w:r w:rsidRPr="00E015DF">
              <w:rPr>
                <w:rFonts w:eastAsia="Times New Roman"/>
                <w:color w:val="000000"/>
                <w:spacing w:val="-1"/>
                <w:lang w:eastAsia="ru-RU"/>
              </w:rPr>
              <w:t>л</w:t>
            </w:r>
            <w:r w:rsidRPr="00E015DF">
              <w:rPr>
                <w:rFonts w:eastAsia="Times New Roman"/>
                <w:color w:val="000000"/>
                <w:lang w:eastAsia="ru-RU"/>
              </w:rPr>
              <w:t>ӧсял</w:t>
            </w:r>
            <w:r w:rsidRPr="00E015DF">
              <w:rPr>
                <w:rFonts w:eastAsia="Times New Roman"/>
                <w:color w:val="000000"/>
                <w:spacing w:val="-1"/>
                <w:lang w:eastAsia="ru-RU"/>
              </w:rPr>
              <w:t>а</w:t>
            </w:r>
            <w:r w:rsidRPr="00E015DF">
              <w:rPr>
                <w:rFonts w:eastAsia="Times New Roman"/>
                <w:color w:val="000000"/>
                <w:lang w:eastAsia="ru-RU"/>
              </w:rPr>
              <w:t>н</w:t>
            </w:r>
            <w:r w:rsidRPr="00E015DF">
              <w:rPr>
                <w:rFonts w:eastAsia="Times New Roman"/>
                <w:color w:val="000000"/>
                <w:spacing w:val="-2"/>
                <w:lang w:eastAsia="ru-RU"/>
              </w:rPr>
              <w:t>т</w:t>
            </w:r>
            <w:r w:rsidRPr="00E015DF">
              <w:rPr>
                <w:rFonts w:eastAsia="Times New Roman"/>
                <w:color w:val="000000"/>
                <w:lang w:eastAsia="ru-RU"/>
              </w:rPr>
              <w:t>ор</w:t>
            </w:r>
            <w:r w:rsidRPr="00E015DF">
              <w:rPr>
                <w:rFonts w:eastAsia="Times New Roman"/>
                <w:color w:val="000000"/>
                <w:spacing w:val="-1"/>
                <w:lang w:eastAsia="ru-RU"/>
              </w:rPr>
              <w:t>ъ</w:t>
            </w:r>
            <w:r w:rsidRPr="00E015DF">
              <w:rPr>
                <w:rFonts w:eastAsia="Times New Roman"/>
                <w:color w:val="000000"/>
                <w:lang w:eastAsia="ru-RU"/>
              </w:rPr>
              <w:t>яс литерат</w:t>
            </w:r>
            <w:r w:rsidRPr="00E015DF">
              <w:rPr>
                <w:rFonts w:eastAsia="Times New Roman"/>
                <w:color w:val="000000"/>
                <w:spacing w:val="-3"/>
                <w:lang w:eastAsia="ru-RU"/>
              </w:rPr>
              <w:t>у</w:t>
            </w:r>
            <w:r w:rsidRPr="00E015DF">
              <w:rPr>
                <w:rFonts w:eastAsia="Times New Roman"/>
                <w:color w:val="000000"/>
                <w:lang w:eastAsia="ru-RU"/>
              </w:rPr>
              <w:t>р</w:t>
            </w:r>
            <w:r w:rsidRPr="00E015DF">
              <w:rPr>
                <w:rFonts w:eastAsia="Times New Roman"/>
                <w:color w:val="000000"/>
                <w:spacing w:val="-1"/>
                <w:lang w:eastAsia="ru-RU"/>
              </w:rPr>
              <w:t>а</w:t>
            </w:r>
            <w:r w:rsidRPr="00E015DF">
              <w:rPr>
                <w:rFonts w:eastAsia="Times New Roman"/>
                <w:color w:val="000000"/>
                <w:lang w:eastAsia="ru-RU"/>
              </w:rPr>
              <w:t>ы</w:t>
            </w:r>
            <w:r w:rsidRPr="00E015DF">
              <w:rPr>
                <w:rFonts w:eastAsia="Times New Roman"/>
                <w:color w:val="000000"/>
                <w:spacing w:val="1"/>
                <w:lang w:eastAsia="ru-RU"/>
              </w:rPr>
              <w:t>н</w:t>
            </w:r>
            <w:r w:rsidRPr="00E015DF">
              <w:rPr>
                <w:rFonts w:eastAsia="Times New Roman"/>
                <w:color w:val="000000"/>
                <w:lang w:eastAsia="ru-RU"/>
              </w:rPr>
              <w:t>. Фол</w:t>
            </w:r>
            <w:r w:rsidRPr="00E015DF">
              <w:rPr>
                <w:rFonts w:eastAsia="Times New Roman"/>
                <w:color w:val="000000"/>
                <w:spacing w:val="-1"/>
                <w:lang w:eastAsia="ru-RU"/>
              </w:rPr>
              <w:t>ь</w:t>
            </w:r>
            <w:r w:rsidRPr="00E015DF">
              <w:rPr>
                <w:rFonts w:eastAsia="Times New Roman"/>
                <w:color w:val="000000"/>
                <w:lang w:eastAsia="ru-RU"/>
              </w:rPr>
              <w:t xml:space="preserve">клор </w:t>
            </w:r>
            <w:r w:rsidRPr="00E015DF">
              <w:rPr>
                <w:rFonts w:eastAsia="Times New Roman"/>
                <w:color w:val="000000"/>
                <w:spacing w:val="-2"/>
                <w:lang w:eastAsia="ru-RU"/>
              </w:rPr>
              <w:t>т</w:t>
            </w:r>
            <w:r w:rsidRPr="00E015DF">
              <w:rPr>
                <w:rFonts w:eastAsia="Times New Roman"/>
                <w:color w:val="000000"/>
                <w:lang w:eastAsia="ru-RU"/>
              </w:rPr>
              <w:t>еор</w:t>
            </w:r>
            <w:r w:rsidRPr="00E015DF">
              <w:rPr>
                <w:rFonts w:eastAsia="Times New Roman"/>
                <w:color w:val="000000"/>
                <w:spacing w:val="-1"/>
                <w:lang w:eastAsia="ru-RU"/>
              </w:rPr>
              <w:t>и</w:t>
            </w:r>
            <w:r w:rsidRPr="00E015DF">
              <w:rPr>
                <w:rFonts w:eastAsia="Times New Roman"/>
                <w:color w:val="000000"/>
                <w:lang w:eastAsia="ru-RU"/>
              </w:rPr>
              <w:t>я:</w:t>
            </w:r>
            <w:r w:rsidRPr="00E015DF">
              <w:rPr>
                <w:rFonts w:eastAsia="Times New Roman"/>
                <w:color w:val="000000"/>
                <w:spacing w:val="-1"/>
                <w:lang w:eastAsia="ru-RU"/>
              </w:rPr>
              <w:t xml:space="preserve"> </w:t>
            </w:r>
            <w:r w:rsidRPr="00E015DF">
              <w:rPr>
                <w:rFonts w:eastAsia="Times New Roman"/>
                <w:color w:val="000000"/>
                <w:lang w:eastAsia="ru-RU"/>
              </w:rPr>
              <w:t>Миф.</w:t>
            </w:r>
          </w:p>
        </w:tc>
      </w:tr>
      <w:tr w:rsidR="0096690C" w:rsidRPr="00E015DF" w:rsidTr="00E015DF">
        <w:trPr>
          <w:cantSplit/>
          <w:trHeight w:hRule="exact" w:val="1944"/>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lang w:eastAsia="ru-RU"/>
              </w:rPr>
            </w:pPr>
            <w:r w:rsidRPr="00E015DF">
              <w:rPr>
                <w:rFonts w:eastAsia="Times New Roman"/>
                <w:color w:val="000000"/>
                <w:spacing w:val="1"/>
                <w:lang w:eastAsia="ru-RU"/>
              </w:rPr>
              <w:t>3</w:t>
            </w:r>
            <w:r w:rsidRPr="00E015DF">
              <w:rPr>
                <w:rFonts w:eastAsia="Times New Roman"/>
                <w:color w:val="000000"/>
                <w:lang w:eastAsia="ru-RU"/>
              </w:rPr>
              <w:t>.2</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595"/>
              </w:tabs>
              <w:spacing w:before="16"/>
              <w:ind w:right="35"/>
              <w:rPr>
                <w:rFonts w:eastAsia="Times New Roman"/>
                <w:color w:val="000000"/>
                <w:lang w:eastAsia="ru-RU"/>
              </w:rPr>
            </w:pPr>
            <w:r w:rsidRPr="00E015DF">
              <w:rPr>
                <w:rFonts w:eastAsia="Times New Roman"/>
                <w:color w:val="000000"/>
                <w:lang w:eastAsia="ru-RU"/>
              </w:rPr>
              <w:t>Пре</w:t>
            </w:r>
            <w:r w:rsidRPr="00E015DF">
              <w:rPr>
                <w:rFonts w:eastAsia="Times New Roman"/>
                <w:color w:val="000000"/>
                <w:spacing w:val="1"/>
                <w:lang w:eastAsia="ru-RU"/>
              </w:rPr>
              <w:t>д</w:t>
            </w:r>
            <w:r w:rsidRPr="00E015DF">
              <w:rPr>
                <w:rFonts w:eastAsia="Times New Roman"/>
                <w:color w:val="000000"/>
                <w:spacing w:val="-2"/>
                <w:lang w:eastAsia="ru-RU"/>
              </w:rPr>
              <w:t>а</w:t>
            </w:r>
            <w:r w:rsidRPr="00E015DF">
              <w:rPr>
                <w:rFonts w:eastAsia="Times New Roman"/>
                <w:color w:val="000000"/>
                <w:spacing w:val="-1"/>
                <w:lang w:eastAsia="ru-RU"/>
              </w:rPr>
              <w:t>н</w:t>
            </w:r>
            <w:r w:rsidRPr="00E015DF">
              <w:rPr>
                <w:rFonts w:eastAsia="Times New Roman"/>
                <w:color w:val="000000"/>
                <w:lang w:eastAsia="ru-RU"/>
              </w:rPr>
              <w:t>ие</w:t>
            </w:r>
            <w:r w:rsidRPr="00E015DF">
              <w:rPr>
                <w:rFonts w:eastAsia="Times New Roman"/>
                <w:color w:val="000000"/>
                <w:spacing w:val="1"/>
                <w:lang w:eastAsia="ru-RU"/>
              </w:rPr>
              <w:t xml:space="preserve"> </w:t>
            </w:r>
            <w:r w:rsidRPr="00E015DF">
              <w:rPr>
                <w:rFonts w:eastAsia="Times New Roman"/>
                <w:color w:val="000000"/>
                <w:lang w:eastAsia="ru-RU"/>
              </w:rPr>
              <w:t>Ко</w:t>
            </w:r>
            <w:r w:rsidRPr="00E015DF">
              <w:rPr>
                <w:rFonts w:eastAsia="Times New Roman"/>
                <w:color w:val="000000"/>
                <w:spacing w:val="-1"/>
                <w:lang w:eastAsia="ru-RU"/>
              </w:rPr>
              <w:t>м</w:t>
            </w:r>
            <w:r w:rsidRPr="00E015DF">
              <w:rPr>
                <w:rFonts w:eastAsia="Times New Roman"/>
                <w:color w:val="000000"/>
                <w:lang w:eastAsia="ru-RU"/>
              </w:rPr>
              <w:t>и</w:t>
            </w:r>
            <w:r w:rsidRPr="00E015DF">
              <w:rPr>
                <w:rFonts w:eastAsia="Times New Roman"/>
                <w:color w:val="000000"/>
                <w:lang w:eastAsia="ru-RU"/>
              </w:rPr>
              <w:tab/>
            </w:r>
            <w:r w:rsidRPr="00E015DF">
              <w:rPr>
                <w:rFonts w:eastAsia="Times New Roman"/>
                <w:color w:val="000000"/>
                <w:spacing w:val="-1"/>
                <w:lang w:eastAsia="ru-RU"/>
              </w:rPr>
              <w:t>д</w:t>
            </w:r>
            <w:r w:rsidRPr="00E015DF">
              <w:rPr>
                <w:rFonts w:eastAsia="Times New Roman"/>
                <w:color w:val="000000"/>
                <w:lang w:eastAsia="ru-RU"/>
              </w:rPr>
              <w:t>а м</w:t>
            </w:r>
            <w:r w:rsidRPr="00E015DF">
              <w:rPr>
                <w:rFonts w:eastAsia="Times New Roman"/>
                <w:color w:val="000000"/>
                <w:spacing w:val="-3"/>
                <w:lang w:eastAsia="ru-RU"/>
              </w:rPr>
              <w:t>у</w:t>
            </w:r>
            <w:r w:rsidRPr="00E015DF">
              <w:rPr>
                <w:rFonts w:eastAsia="Times New Roman"/>
                <w:color w:val="000000"/>
                <w:lang w:eastAsia="ru-RU"/>
              </w:rPr>
              <w:t xml:space="preserve">кöд    </w:t>
            </w:r>
            <w:r w:rsidRPr="00E015DF">
              <w:rPr>
                <w:rFonts w:eastAsia="Times New Roman"/>
                <w:color w:val="000000"/>
                <w:spacing w:val="-55"/>
                <w:lang w:eastAsia="ru-RU"/>
              </w:rPr>
              <w:t xml:space="preserve"> </w:t>
            </w:r>
            <w:r w:rsidRPr="00E015DF">
              <w:rPr>
                <w:rFonts w:eastAsia="Times New Roman"/>
                <w:color w:val="000000"/>
                <w:lang w:eastAsia="ru-RU"/>
              </w:rPr>
              <w:t>фин</w:t>
            </w:r>
            <w:r w:rsidRPr="00E015DF">
              <w:rPr>
                <w:rFonts w:eastAsia="Times New Roman"/>
                <w:color w:val="000000"/>
                <w:spacing w:val="-1"/>
                <w:lang w:eastAsia="ru-RU"/>
              </w:rPr>
              <w:t>н</w:t>
            </w:r>
            <w:r w:rsidRPr="00E015DF">
              <w:rPr>
                <w:rFonts w:eastAsia="Times New Roman"/>
                <w:color w:val="000000"/>
                <w:lang w:eastAsia="ru-RU"/>
              </w:rPr>
              <w:t>-</w:t>
            </w:r>
            <w:r w:rsidRPr="00E015DF">
              <w:rPr>
                <w:rFonts w:eastAsia="Times New Roman"/>
                <w:color w:val="000000"/>
                <w:spacing w:val="1"/>
                <w:lang w:eastAsia="ru-RU"/>
              </w:rPr>
              <w:t>йö</w:t>
            </w:r>
            <w:r w:rsidRPr="00E015DF">
              <w:rPr>
                <w:rFonts w:eastAsia="Times New Roman"/>
                <w:color w:val="000000"/>
                <w:spacing w:val="-2"/>
                <w:lang w:eastAsia="ru-RU"/>
              </w:rPr>
              <w:t>г</w:t>
            </w:r>
            <w:r w:rsidRPr="00E015DF">
              <w:rPr>
                <w:rFonts w:eastAsia="Times New Roman"/>
                <w:color w:val="000000"/>
                <w:spacing w:val="1"/>
                <w:lang w:eastAsia="ru-RU"/>
              </w:rPr>
              <w:t>р</w:t>
            </w:r>
            <w:r w:rsidRPr="00E015DF">
              <w:rPr>
                <w:rFonts w:eastAsia="Times New Roman"/>
                <w:color w:val="000000"/>
                <w:lang w:eastAsia="ru-RU"/>
              </w:rPr>
              <w:t>а во</w:t>
            </w:r>
            <w:r w:rsidRPr="00E015DF">
              <w:rPr>
                <w:rFonts w:eastAsia="Times New Roman"/>
                <w:color w:val="000000"/>
                <w:spacing w:val="1"/>
                <w:lang w:eastAsia="ru-RU"/>
              </w:rPr>
              <w:t>й</w:t>
            </w:r>
            <w:r w:rsidRPr="00E015DF">
              <w:rPr>
                <w:rFonts w:eastAsia="Times New Roman"/>
                <w:color w:val="000000"/>
                <w:spacing w:val="-2"/>
                <w:lang w:eastAsia="ru-RU"/>
              </w:rPr>
              <w:t>т</w:t>
            </w:r>
            <w:r w:rsidRPr="00E015DF">
              <w:rPr>
                <w:rFonts w:eastAsia="Times New Roman"/>
                <w:color w:val="000000"/>
                <w:lang w:eastAsia="ru-RU"/>
              </w:rPr>
              <w:t>ы</w:t>
            </w:r>
            <w:r w:rsidRPr="00E015DF">
              <w:rPr>
                <w:rFonts w:eastAsia="Times New Roman"/>
                <w:color w:val="000000"/>
                <w:spacing w:val="2"/>
                <w:lang w:eastAsia="ru-RU"/>
              </w:rPr>
              <w:t>р</w:t>
            </w:r>
            <w:r w:rsidRPr="00E015DF">
              <w:rPr>
                <w:rFonts w:eastAsia="Times New Roman"/>
                <w:color w:val="000000"/>
                <w:spacing w:val="-3"/>
                <w:lang w:eastAsia="ru-RU"/>
              </w:rPr>
              <w:t>л</w:t>
            </w:r>
            <w:r w:rsidRPr="00E015DF">
              <w:rPr>
                <w:rFonts w:eastAsia="Times New Roman"/>
                <w:color w:val="000000"/>
                <w:spacing w:val="1"/>
                <w:lang w:eastAsia="ru-RU"/>
              </w:rPr>
              <w:t>ö</w:t>
            </w:r>
            <w:r w:rsidRPr="00E015DF">
              <w:rPr>
                <w:rFonts w:eastAsia="Times New Roman"/>
                <w:color w:val="000000"/>
                <w:lang w:eastAsia="ru-RU"/>
              </w:rPr>
              <w:t>н п</w:t>
            </w:r>
            <w:r w:rsidRPr="00E015DF">
              <w:rPr>
                <w:rFonts w:eastAsia="Times New Roman"/>
                <w:color w:val="000000"/>
                <w:spacing w:val="2"/>
                <w:lang w:eastAsia="ru-RU"/>
              </w:rPr>
              <w:t>р</w:t>
            </w:r>
            <w:r w:rsidRPr="00E015DF">
              <w:rPr>
                <w:rFonts w:eastAsia="Times New Roman"/>
                <w:color w:val="000000"/>
                <w:spacing w:val="-2"/>
                <w:lang w:eastAsia="ru-RU"/>
              </w:rPr>
              <w:t>е</w:t>
            </w:r>
            <w:r w:rsidRPr="00E015DF">
              <w:rPr>
                <w:rFonts w:eastAsia="Times New Roman"/>
                <w:color w:val="000000"/>
                <w:lang w:eastAsia="ru-RU"/>
              </w:rPr>
              <w:t>дан</w:t>
            </w:r>
            <w:r w:rsidRPr="00E015DF">
              <w:rPr>
                <w:rFonts w:eastAsia="Times New Roman"/>
                <w:color w:val="000000"/>
                <w:spacing w:val="-1"/>
                <w:lang w:eastAsia="ru-RU"/>
              </w:rPr>
              <w:t>и</w:t>
            </w:r>
            <w:r w:rsidRPr="00E015DF">
              <w:rPr>
                <w:rFonts w:eastAsia="Times New Roman"/>
                <w:color w:val="000000"/>
                <w:lang w:eastAsia="ru-RU"/>
              </w:rPr>
              <w:t>еяс</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32"/>
              <w:rPr>
                <w:rFonts w:eastAsia="Times New Roman"/>
                <w:color w:val="000000"/>
                <w:lang w:eastAsia="ru-RU"/>
              </w:rPr>
            </w:pPr>
            <w:r w:rsidRPr="00E015DF">
              <w:rPr>
                <w:rFonts w:eastAsia="Times New Roman"/>
                <w:color w:val="000000"/>
                <w:lang w:eastAsia="ru-RU"/>
              </w:rPr>
              <w:t>Пре</w:t>
            </w:r>
            <w:r w:rsidRPr="00E015DF">
              <w:rPr>
                <w:rFonts w:eastAsia="Times New Roman"/>
                <w:color w:val="000000"/>
                <w:spacing w:val="1"/>
                <w:lang w:eastAsia="ru-RU"/>
              </w:rPr>
              <w:t>д</w:t>
            </w:r>
            <w:r w:rsidRPr="00E015DF">
              <w:rPr>
                <w:rFonts w:eastAsia="Times New Roman"/>
                <w:color w:val="000000"/>
                <w:spacing w:val="-2"/>
                <w:lang w:eastAsia="ru-RU"/>
              </w:rPr>
              <w:t>а</w:t>
            </w:r>
            <w:r w:rsidRPr="00E015DF">
              <w:rPr>
                <w:rFonts w:eastAsia="Times New Roman"/>
                <w:color w:val="000000"/>
                <w:spacing w:val="-1"/>
                <w:lang w:eastAsia="ru-RU"/>
              </w:rPr>
              <w:t>н</w:t>
            </w:r>
            <w:r w:rsidRPr="00E015DF">
              <w:rPr>
                <w:rFonts w:eastAsia="Times New Roman"/>
                <w:color w:val="000000"/>
                <w:lang w:eastAsia="ru-RU"/>
              </w:rPr>
              <w:t>иелы</w:t>
            </w:r>
            <w:r w:rsidRPr="00E015DF">
              <w:rPr>
                <w:rFonts w:eastAsia="Times New Roman"/>
                <w:color w:val="000000"/>
                <w:spacing w:val="17"/>
                <w:lang w:eastAsia="ru-RU"/>
              </w:rPr>
              <w:t xml:space="preserve"> </w:t>
            </w:r>
            <w:r w:rsidRPr="00E015DF">
              <w:rPr>
                <w:rFonts w:eastAsia="Times New Roman"/>
                <w:color w:val="000000"/>
                <w:spacing w:val="-1"/>
                <w:lang w:eastAsia="ru-RU"/>
              </w:rPr>
              <w:t>л</w:t>
            </w:r>
            <w:r w:rsidRPr="00E015DF">
              <w:rPr>
                <w:rFonts w:eastAsia="Times New Roman"/>
                <w:color w:val="000000"/>
                <w:spacing w:val="1"/>
                <w:lang w:eastAsia="ru-RU"/>
              </w:rPr>
              <w:t>ӧ</w:t>
            </w:r>
            <w:r w:rsidRPr="00E015DF">
              <w:rPr>
                <w:rFonts w:eastAsia="Times New Roman"/>
                <w:color w:val="000000"/>
                <w:spacing w:val="-1"/>
                <w:lang w:eastAsia="ru-RU"/>
              </w:rPr>
              <w:t>с</w:t>
            </w:r>
            <w:r w:rsidRPr="00E015DF">
              <w:rPr>
                <w:rFonts w:eastAsia="Times New Roman"/>
                <w:color w:val="000000"/>
                <w:lang w:eastAsia="ru-RU"/>
              </w:rPr>
              <w:t>ял</w:t>
            </w:r>
            <w:r w:rsidRPr="00E015DF">
              <w:rPr>
                <w:rFonts w:eastAsia="Times New Roman"/>
                <w:color w:val="000000"/>
                <w:spacing w:val="-3"/>
                <w:lang w:eastAsia="ru-RU"/>
              </w:rPr>
              <w:t>а</w:t>
            </w:r>
            <w:r w:rsidRPr="00E015DF">
              <w:rPr>
                <w:rFonts w:eastAsia="Times New Roman"/>
                <w:color w:val="000000"/>
                <w:lang w:eastAsia="ru-RU"/>
              </w:rPr>
              <w:t>нторъя</w:t>
            </w:r>
            <w:r w:rsidRPr="00E015DF">
              <w:rPr>
                <w:rFonts w:eastAsia="Times New Roman"/>
                <w:color w:val="000000"/>
                <w:spacing w:val="-2"/>
                <w:lang w:eastAsia="ru-RU"/>
              </w:rPr>
              <w:t>с</w:t>
            </w:r>
            <w:r w:rsidRPr="00E015DF">
              <w:rPr>
                <w:rFonts w:eastAsia="Times New Roman"/>
                <w:color w:val="000000"/>
                <w:lang w:eastAsia="ru-RU"/>
              </w:rPr>
              <w:t>:</w:t>
            </w:r>
            <w:r w:rsidRPr="00E015DF">
              <w:rPr>
                <w:rFonts w:eastAsia="Times New Roman"/>
                <w:color w:val="000000"/>
                <w:spacing w:val="16"/>
                <w:lang w:eastAsia="ru-RU"/>
              </w:rPr>
              <w:t xml:space="preserve"> </w:t>
            </w:r>
            <w:r w:rsidRPr="00E015DF">
              <w:rPr>
                <w:rFonts w:eastAsia="Times New Roman"/>
                <w:color w:val="000000"/>
                <w:lang w:eastAsia="ru-RU"/>
              </w:rPr>
              <w:t>зб</w:t>
            </w:r>
            <w:r w:rsidRPr="00E015DF">
              <w:rPr>
                <w:rFonts w:eastAsia="Times New Roman"/>
                <w:color w:val="000000"/>
                <w:spacing w:val="2"/>
                <w:lang w:eastAsia="ru-RU"/>
              </w:rPr>
              <w:t>ы</w:t>
            </w:r>
            <w:r w:rsidRPr="00E015DF">
              <w:rPr>
                <w:rFonts w:eastAsia="Times New Roman"/>
                <w:color w:val="000000"/>
                <w:lang w:eastAsia="ru-RU"/>
              </w:rPr>
              <w:t>ль</w:t>
            </w:r>
            <w:r w:rsidRPr="00E015DF">
              <w:rPr>
                <w:rFonts w:eastAsia="Times New Roman"/>
                <w:color w:val="000000"/>
                <w:spacing w:val="14"/>
                <w:lang w:eastAsia="ru-RU"/>
              </w:rPr>
              <w:t xml:space="preserve"> </w:t>
            </w:r>
            <w:r w:rsidRPr="00E015DF">
              <w:rPr>
                <w:rFonts w:eastAsia="Times New Roman"/>
                <w:color w:val="000000"/>
                <w:lang w:eastAsia="ru-RU"/>
              </w:rPr>
              <w:t>л</w:t>
            </w:r>
            <w:r w:rsidRPr="00E015DF">
              <w:rPr>
                <w:rFonts w:eastAsia="Times New Roman"/>
                <w:color w:val="000000"/>
                <w:spacing w:val="-1"/>
                <w:lang w:eastAsia="ru-RU"/>
              </w:rPr>
              <w:t>оӧ</w:t>
            </w:r>
            <w:r w:rsidRPr="00E015DF">
              <w:rPr>
                <w:rFonts w:eastAsia="Times New Roman"/>
                <w:color w:val="000000"/>
                <w:lang w:eastAsia="ru-RU"/>
              </w:rPr>
              <w:t>мт</w:t>
            </w:r>
            <w:r w:rsidRPr="00E015DF">
              <w:rPr>
                <w:rFonts w:eastAsia="Times New Roman"/>
                <w:color w:val="000000"/>
                <w:spacing w:val="-2"/>
                <w:lang w:eastAsia="ru-RU"/>
              </w:rPr>
              <w:t>о</w:t>
            </w:r>
            <w:r w:rsidRPr="00E015DF">
              <w:rPr>
                <w:rFonts w:eastAsia="Times New Roman"/>
                <w:color w:val="000000"/>
                <w:lang w:eastAsia="ru-RU"/>
              </w:rPr>
              <w:t>р.</w:t>
            </w:r>
            <w:r w:rsidRPr="00E015DF">
              <w:rPr>
                <w:rFonts w:eastAsia="Times New Roman"/>
                <w:color w:val="000000"/>
                <w:spacing w:val="16"/>
                <w:lang w:eastAsia="ru-RU"/>
              </w:rPr>
              <w:t xml:space="preserve"> </w:t>
            </w:r>
            <w:r w:rsidRPr="00E015DF">
              <w:rPr>
                <w:rFonts w:eastAsia="Times New Roman"/>
                <w:color w:val="000000"/>
                <w:lang w:eastAsia="ru-RU"/>
              </w:rPr>
              <w:t>Збыль</w:t>
            </w:r>
            <w:r w:rsidRPr="00E015DF">
              <w:rPr>
                <w:rFonts w:eastAsia="Times New Roman"/>
                <w:color w:val="000000"/>
                <w:spacing w:val="15"/>
                <w:lang w:eastAsia="ru-RU"/>
              </w:rPr>
              <w:t xml:space="preserve"> </w:t>
            </w:r>
            <w:r w:rsidRPr="00E015DF">
              <w:rPr>
                <w:rFonts w:eastAsia="Times New Roman"/>
                <w:color w:val="000000"/>
                <w:lang w:eastAsia="ru-RU"/>
              </w:rPr>
              <w:t>в</w:t>
            </w:r>
            <w:r w:rsidRPr="00E015DF">
              <w:rPr>
                <w:rFonts w:eastAsia="Times New Roman"/>
                <w:color w:val="000000"/>
                <w:spacing w:val="1"/>
                <w:lang w:eastAsia="ru-RU"/>
              </w:rPr>
              <w:t>ӧ</w:t>
            </w:r>
            <w:r w:rsidRPr="00E015DF">
              <w:rPr>
                <w:rFonts w:eastAsia="Times New Roman"/>
                <w:color w:val="000000"/>
                <w:lang w:eastAsia="ru-RU"/>
              </w:rPr>
              <w:t>в</w:t>
            </w:r>
            <w:r w:rsidRPr="00E015DF">
              <w:rPr>
                <w:rFonts w:eastAsia="Times New Roman"/>
                <w:color w:val="000000"/>
                <w:spacing w:val="-1"/>
                <w:lang w:eastAsia="ru-RU"/>
              </w:rPr>
              <w:t>л</w:t>
            </w:r>
            <w:r w:rsidRPr="00E015DF">
              <w:rPr>
                <w:rFonts w:eastAsia="Times New Roman"/>
                <w:color w:val="000000"/>
                <w:spacing w:val="1"/>
                <w:lang w:eastAsia="ru-RU"/>
              </w:rPr>
              <w:t>ӧ</w:t>
            </w:r>
            <w:r w:rsidRPr="00E015DF">
              <w:rPr>
                <w:rFonts w:eastAsia="Times New Roman"/>
                <w:color w:val="000000"/>
                <w:lang w:eastAsia="ru-RU"/>
              </w:rPr>
              <w:t>м й</w:t>
            </w:r>
            <w:r w:rsidRPr="00E015DF">
              <w:rPr>
                <w:rFonts w:eastAsia="Times New Roman"/>
                <w:color w:val="000000"/>
                <w:spacing w:val="1"/>
                <w:lang w:eastAsia="ru-RU"/>
              </w:rPr>
              <w:t>ӧ</w:t>
            </w:r>
            <w:r w:rsidRPr="00E015DF">
              <w:rPr>
                <w:rFonts w:eastAsia="Times New Roman"/>
                <w:color w:val="000000"/>
                <w:spacing w:val="-1"/>
                <w:lang w:eastAsia="ru-RU"/>
              </w:rPr>
              <w:t>з</w:t>
            </w:r>
            <w:r w:rsidRPr="00E015DF">
              <w:rPr>
                <w:rFonts w:eastAsia="Times New Roman"/>
                <w:color w:val="000000"/>
                <w:lang w:eastAsia="ru-RU"/>
              </w:rPr>
              <w:t>ӧн</w:t>
            </w:r>
            <w:r w:rsidRPr="00E015DF">
              <w:rPr>
                <w:rFonts w:eastAsia="Times New Roman"/>
                <w:color w:val="000000"/>
                <w:spacing w:val="99"/>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ӧчӧмт</w:t>
            </w:r>
            <w:r w:rsidRPr="00E015DF">
              <w:rPr>
                <w:rFonts w:eastAsia="Times New Roman"/>
                <w:color w:val="000000"/>
                <w:spacing w:val="-1"/>
                <w:lang w:eastAsia="ru-RU"/>
              </w:rPr>
              <w:t>о</w:t>
            </w:r>
            <w:r w:rsidRPr="00E015DF">
              <w:rPr>
                <w:rFonts w:eastAsia="Times New Roman"/>
                <w:color w:val="000000"/>
                <w:lang w:eastAsia="ru-RU"/>
              </w:rPr>
              <w:t>р,</w:t>
            </w:r>
            <w:r w:rsidRPr="00E015DF">
              <w:rPr>
                <w:rFonts w:eastAsia="Times New Roman"/>
                <w:color w:val="000000"/>
                <w:spacing w:val="97"/>
                <w:lang w:eastAsia="ru-RU"/>
              </w:rPr>
              <w:t xml:space="preserve"> </w:t>
            </w:r>
            <w:r w:rsidRPr="00E015DF">
              <w:rPr>
                <w:rFonts w:eastAsia="Times New Roman"/>
                <w:color w:val="000000"/>
                <w:lang w:eastAsia="ru-RU"/>
              </w:rPr>
              <w:t>топонимъяс</w:t>
            </w:r>
            <w:r w:rsidRPr="00E015DF">
              <w:rPr>
                <w:rFonts w:eastAsia="Times New Roman"/>
                <w:color w:val="000000"/>
                <w:spacing w:val="98"/>
                <w:lang w:eastAsia="ru-RU"/>
              </w:rPr>
              <w:t xml:space="preserve"> </w:t>
            </w:r>
            <w:r w:rsidRPr="00E015DF">
              <w:rPr>
                <w:rFonts w:eastAsia="Times New Roman"/>
                <w:color w:val="000000"/>
                <w:spacing w:val="-2"/>
                <w:lang w:eastAsia="ru-RU"/>
              </w:rPr>
              <w:t>г</w:t>
            </w:r>
            <w:r w:rsidRPr="00E015DF">
              <w:rPr>
                <w:rFonts w:eastAsia="Times New Roman"/>
                <w:color w:val="000000"/>
                <w:spacing w:val="1"/>
                <w:lang w:eastAsia="ru-RU"/>
              </w:rPr>
              <w:t>ӧ</w:t>
            </w:r>
            <w:r w:rsidRPr="00E015DF">
              <w:rPr>
                <w:rFonts w:eastAsia="Times New Roman"/>
                <w:color w:val="000000"/>
                <w:spacing w:val="-2"/>
                <w:lang w:eastAsia="ru-RU"/>
              </w:rPr>
              <w:t>г</w:t>
            </w:r>
            <w:r w:rsidRPr="00E015DF">
              <w:rPr>
                <w:rFonts w:eastAsia="Times New Roman"/>
                <w:color w:val="000000"/>
                <w:lang w:eastAsia="ru-RU"/>
              </w:rPr>
              <w:t>ӧ</w:t>
            </w:r>
            <w:r w:rsidRPr="00E015DF">
              <w:rPr>
                <w:rFonts w:eastAsia="Times New Roman"/>
                <w:color w:val="000000"/>
                <w:spacing w:val="2"/>
                <w:lang w:eastAsia="ru-RU"/>
              </w:rPr>
              <w:t>р</w:t>
            </w:r>
            <w:r w:rsidRPr="00E015DF">
              <w:rPr>
                <w:rFonts w:eastAsia="Times New Roman"/>
                <w:color w:val="000000"/>
                <w:spacing w:val="-2"/>
                <w:lang w:eastAsia="ru-RU"/>
              </w:rPr>
              <w:t>во</w:t>
            </w:r>
            <w:r w:rsidRPr="00E015DF">
              <w:rPr>
                <w:rFonts w:eastAsia="Times New Roman"/>
                <w:color w:val="000000"/>
                <w:spacing w:val="1"/>
                <w:lang w:eastAsia="ru-RU"/>
              </w:rPr>
              <w:t>ӧ</w:t>
            </w:r>
            <w:r w:rsidRPr="00E015DF">
              <w:rPr>
                <w:rFonts w:eastAsia="Times New Roman"/>
                <w:color w:val="000000"/>
                <w:spacing w:val="-1"/>
                <w:lang w:eastAsia="ru-RU"/>
              </w:rPr>
              <w:t>д</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spacing w:val="97"/>
                <w:lang w:eastAsia="ru-RU"/>
              </w:rPr>
              <w:t xml:space="preserve"> </w:t>
            </w:r>
            <w:r w:rsidRPr="00E015DF">
              <w:rPr>
                <w:rFonts w:eastAsia="Times New Roman"/>
                <w:color w:val="000000"/>
                <w:lang w:eastAsia="ru-RU"/>
              </w:rPr>
              <w:t>важ</w:t>
            </w:r>
            <w:r w:rsidRPr="00E015DF">
              <w:rPr>
                <w:rFonts w:eastAsia="Times New Roman"/>
                <w:color w:val="000000"/>
                <w:spacing w:val="98"/>
                <w:lang w:eastAsia="ru-RU"/>
              </w:rPr>
              <w:t xml:space="preserve"> </w:t>
            </w:r>
            <w:r w:rsidRPr="00E015DF">
              <w:rPr>
                <w:rFonts w:eastAsia="Times New Roman"/>
                <w:color w:val="000000"/>
                <w:spacing w:val="-1"/>
                <w:lang w:eastAsia="ru-RU"/>
              </w:rPr>
              <w:t>й</w:t>
            </w:r>
            <w:r w:rsidRPr="00E015DF">
              <w:rPr>
                <w:rFonts w:eastAsia="Times New Roman"/>
                <w:color w:val="000000"/>
                <w:lang w:eastAsia="ru-RU"/>
              </w:rPr>
              <w:t>ылы</w:t>
            </w:r>
            <w:r w:rsidRPr="00E015DF">
              <w:rPr>
                <w:rFonts w:eastAsia="Times New Roman"/>
                <w:color w:val="000000"/>
                <w:spacing w:val="-1"/>
                <w:lang w:eastAsia="ru-RU"/>
              </w:rPr>
              <w:t>с</w:t>
            </w:r>
            <w:r w:rsidRPr="00E015DF">
              <w:rPr>
                <w:rFonts w:eastAsia="Times New Roman"/>
                <w:color w:val="000000"/>
                <w:lang w:eastAsia="ru-RU"/>
              </w:rPr>
              <w:t>ь висьтас</w:t>
            </w:r>
            <w:r w:rsidRPr="00E015DF">
              <w:rPr>
                <w:rFonts w:eastAsia="Times New Roman"/>
                <w:color w:val="000000"/>
                <w:spacing w:val="-1"/>
                <w:lang w:eastAsia="ru-RU"/>
              </w:rPr>
              <w:t>ьӧ</w:t>
            </w:r>
            <w:r w:rsidRPr="00E015DF">
              <w:rPr>
                <w:rFonts w:eastAsia="Times New Roman"/>
                <w:color w:val="000000"/>
                <w:lang w:eastAsia="ru-RU"/>
              </w:rPr>
              <w:t>м,</w:t>
            </w:r>
            <w:r w:rsidRPr="00E015DF">
              <w:rPr>
                <w:rFonts w:eastAsia="Times New Roman"/>
                <w:color w:val="000000"/>
                <w:spacing w:val="-1"/>
                <w:lang w:eastAsia="ru-RU"/>
              </w:rPr>
              <w:t xml:space="preserve"> в</w:t>
            </w:r>
            <w:r w:rsidRPr="00E015DF">
              <w:rPr>
                <w:rFonts w:eastAsia="Times New Roman"/>
                <w:color w:val="000000"/>
                <w:spacing w:val="1"/>
                <w:lang w:eastAsia="ru-RU"/>
              </w:rPr>
              <w:t>ӧ</w:t>
            </w:r>
            <w:r w:rsidRPr="00E015DF">
              <w:rPr>
                <w:rFonts w:eastAsia="Times New Roman"/>
                <w:color w:val="000000"/>
                <w:lang w:eastAsia="ru-RU"/>
              </w:rPr>
              <w:t>в</w:t>
            </w:r>
            <w:r w:rsidRPr="00E015DF">
              <w:rPr>
                <w:rFonts w:eastAsia="Times New Roman"/>
                <w:color w:val="000000"/>
                <w:spacing w:val="-1"/>
                <w:lang w:eastAsia="ru-RU"/>
              </w:rPr>
              <w:t>л</w:t>
            </w:r>
            <w:r w:rsidRPr="00E015DF">
              <w:rPr>
                <w:rFonts w:eastAsia="Times New Roman"/>
                <w:color w:val="000000"/>
                <w:lang w:eastAsia="ru-RU"/>
              </w:rPr>
              <w:t>ӧ</w:t>
            </w:r>
            <w:r w:rsidRPr="00E015DF">
              <w:rPr>
                <w:rFonts w:eastAsia="Times New Roman"/>
                <w:color w:val="000000"/>
                <w:spacing w:val="-1"/>
                <w:lang w:eastAsia="ru-RU"/>
              </w:rPr>
              <w:t>м</w:t>
            </w:r>
            <w:r w:rsidRPr="00E015DF">
              <w:rPr>
                <w:rFonts w:eastAsia="Times New Roman"/>
                <w:color w:val="000000"/>
                <w:lang w:eastAsia="ru-RU"/>
              </w:rPr>
              <w:t>то</w:t>
            </w:r>
            <w:r w:rsidRPr="00E015DF">
              <w:rPr>
                <w:rFonts w:eastAsia="Times New Roman"/>
                <w:color w:val="000000"/>
                <w:spacing w:val="1"/>
                <w:lang w:eastAsia="ru-RU"/>
              </w:rPr>
              <w:t>р</w:t>
            </w:r>
            <w:r w:rsidRPr="00E015DF">
              <w:rPr>
                <w:rFonts w:eastAsia="Times New Roman"/>
                <w:color w:val="000000"/>
                <w:lang w:eastAsia="ru-RU"/>
              </w:rPr>
              <w:t>ъ</w:t>
            </w:r>
            <w:r w:rsidRPr="00E015DF">
              <w:rPr>
                <w:rFonts w:eastAsia="Times New Roman"/>
                <w:color w:val="000000"/>
                <w:spacing w:val="-2"/>
                <w:lang w:eastAsia="ru-RU"/>
              </w:rPr>
              <w:t>я</w:t>
            </w:r>
            <w:r w:rsidRPr="00E015DF">
              <w:rPr>
                <w:rFonts w:eastAsia="Times New Roman"/>
                <w:color w:val="000000"/>
                <w:lang w:eastAsia="ru-RU"/>
              </w:rPr>
              <w:t xml:space="preserve">слысь </w:t>
            </w:r>
            <w:r w:rsidRPr="00E015DF">
              <w:rPr>
                <w:rFonts w:eastAsia="Times New Roman"/>
                <w:color w:val="000000"/>
                <w:spacing w:val="-3"/>
                <w:lang w:eastAsia="ru-RU"/>
              </w:rPr>
              <w:t>и</w:t>
            </w:r>
            <w:r w:rsidRPr="00E015DF">
              <w:rPr>
                <w:rFonts w:eastAsia="Times New Roman"/>
                <w:color w:val="000000"/>
                <w:lang w:eastAsia="ru-RU"/>
              </w:rPr>
              <w:t>н</w:t>
            </w:r>
            <w:r w:rsidRPr="00E015DF">
              <w:rPr>
                <w:rFonts w:eastAsia="Times New Roman"/>
                <w:color w:val="000000"/>
                <w:spacing w:val="-1"/>
                <w:lang w:eastAsia="ru-RU"/>
              </w:rPr>
              <w:t>с</w:t>
            </w:r>
            <w:r w:rsidRPr="00E015DF">
              <w:rPr>
                <w:rFonts w:eastAsia="Times New Roman"/>
                <w:color w:val="000000"/>
                <w:lang w:eastAsia="ru-RU"/>
              </w:rPr>
              <w:t>ӧ с</w:t>
            </w:r>
            <w:r w:rsidRPr="00E015DF">
              <w:rPr>
                <w:rFonts w:eastAsia="Times New Roman"/>
                <w:color w:val="000000"/>
                <w:spacing w:val="-2"/>
                <w:lang w:eastAsia="ru-RU"/>
              </w:rPr>
              <w:t>т</w:t>
            </w:r>
            <w:r w:rsidRPr="00E015DF">
              <w:rPr>
                <w:rFonts w:eastAsia="Times New Roman"/>
                <w:color w:val="000000"/>
                <w:lang w:eastAsia="ru-RU"/>
              </w:rPr>
              <w:t>ӧча</w:t>
            </w:r>
            <w:r w:rsidRPr="00E015DF">
              <w:rPr>
                <w:rFonts w:eastAsia="Times New Roman"/>
                <w:color w:val="000000"/>
                <w:spacing w:val="1"/>
                <w:lang w:eastAsia="ru-RU"/>
              </w:rPr>
              <w:t xml:space="preserve"> </w:t>
            </w:r>
            <w:r w:rsidRPr="00E015DF">
              <w:rPr>
                <w:rFonts w:eastAsia="Times New Roman"/>
                <w:color w:val="000000"/>
                <w:lang w:eastAsia="ru-RU"/>
              </w:rPr>
              <w:t>в</w:t>
            </w:r>
            <w:r w:rsidRPr="00E015DF">
              <w:rPr>
                <w:rFonts w:eastAsia="Times New Roman"/>
                <w:color w:val="000000"/>
                <w:spacing w:val="-2"/>
                <w:lang w:eastAsia="ru-RU"/>
              </w:rPr>
              <w:t>и</w:t>
            </w:r>
            <w:r w:rsidRPr="00E015DF">
              <w:rPr>
                <w:rFonts w:eastAsia="Times New Roman"/>
                <w:color w:val="000000"/>
                <w:lang w:eastAsia="ru-RU"/>
              </w:rPr>
              <w:t>сьтас</w:t>
            </w:r>
            <w:r w:rsidRPr="00E015DF">
              <w:rPr>
                <w:rFonts w:eastAsia="Times New Roman"/>
                <w:color w:val="000000"/>
                <w:spacing w:val="-1"/>
                <w:lang w:eastAsia="ru-RU"/>
              </w:rPr>
              <w:t>ьӧ</w:t>
            </w:r>
            <w:r w:rsidRPr="00E015DF">
              <w:rPr>
                <w:rFonts w:eastAsia="Times New Roman"/>
                <w:color w:val="000000"/>
                <w:lang w:eastAsia="ru-RU"/>
              </w:rPr>
              <w:t>м. Фол</w:t>
            </w:r>
            <w:r w:rsidRPr="00E015DF">
              <w:rPr>
                <w:rFonts w:eastAsia="Times New Roman"/>
                <w:color w:val="000000"/>
                <w:spacing w:val="-1"/>
                <w:lang w:eastAsia="ru-RU"/>
              </w:rPr>
              <w:t>ь</w:t>
            </w:r>
            <w:r w:rsidRPr="00E015DF">
              <w:rPr>
                <w:rFonts w:eastAsia="Times New Roman"/>
                <w:color w:val="000000"/>
                <w:lang w:eastAsia="ru-RU"/>
              </w:rPr>
              <w:t>клор</w:t>
            </w:r>
            <w:r w:rsidRPr="00E015DF">
              <w:rPr>
                <w:rFonts w:eastAsia="Times New Roman"/>
                <w:color w:val="000000"/>
                <w:spacing w:val="1"/>
                <w:lang w:eastAsia="ru-RU"/>
              </w:rPr>
              <w:t xml:space="preserve"> </w:t>
            </w:r>
            <w:r w:rsidRPr="00E015DF">
              <w:rPr>
                <w:rFonts w:eastAsia="Times New Roman"/>
                <w:color w:val="000000"/>
                <w:spacing w:val="-2"/>
                <w:lang w:eastAsia="ru-RU"/>
              </w:rPr>
              <w:t>т</w:t>
            </w:r>
            <w:r w:rsidRPr="00E015DF">
              <w:rPr>
                <w:rFonts w:eastAsia="Times New Roman"/>
                <w:color w:val="000000"/>
                <w:lang w:eastAsia="ru-RU"/>
              </w:rPr>
              <w:t>еор</w:t>
            </w:r>
            <w:r w:rsidRPr="00E015DF">
              <w:rPr>
                <w:rFonts w:eastAsia="Times New Roman"/>
                <w:color w:val="000000"/>
                <w:spacing w:val="-2"/>
                <w:lang w:eastAsia="ru-RU"/>
              </w:rPr>
              <w:t>и</w:t>
            </w:r>
            <w:r w:rsidRPr="00E015DF">
              <w:rPr>
                <w:rFonts w:eastAsia="Times New Roman"/>
                <w:color w:val="000000"/>
                <w:lang w:eastAsia="ru-RU"/>
              </w:rPr>
              <w:t>я:</w:t>
            </w:r>
            <w:r w:rsidRPr="00E015DF">
              <w:rPr>
                <w:rFonts w:eastAsia="Times New Roman"/>
                <w:color w:val="000000"/>
                <w:spacing w:val="1"/>
                <w:lang w:eastAsia="ru-RU"/>
              </w:rPr>
              <w:t xml:space="preserve"> </w:t>
            </w:r>
            <w:r w:rsidRPr="00E015DF">
              <w:rPr>
                <w:rFonts w:eastAsia="Times New Roman"/>
                <w:color w:val="000000"/>
                <w:spacing w:val="-3"/>
                <w:lang w:eastAsia="ru-RU"/>
              </w:rPr>
              <w:t>П</w:t>
            </w:r>
            <w:r w:rsidRPr="00E015DF">
              <w:rPr>
                <w:rFonts w:eastAsia="Times New Roman"/>
                <w:color w:val="000000"/>
                <w:lang w:eastAsia="ru-RU"/>
              </w:rPr>
              <w:t>р</w:t>
            </w:r>
            <w:r w:rsidRPr="00E015DF">
              <w:rPr>
                <w:rFonts w:eastAsia="Times New Roman"/>
                <w:color w:val="000000"/>
                <w:spacing w:val="-1"/>
                <w:lang w:eastAsia="ru-RU"/>
              </w:rPr>
              <w:t>е</w:t>
            </w:r>
            <w:r w:rsidRPr="00E015DF">
              <w:rPr>
                <w:rFonts w:eastAsia="Times New Roman"/>
                <w:color w:val="000000"/>
                <w:lang w:eastAsia="ru-RU"/>
              </w:rPr>
              <w:t>дание.</w:t>
            </w:r>
          </w:p>
        </w:tc>
      </w:tr>
      <w:tr w:rsidR="0096690C" w:rsidRPr="00E015DF" w:rsidTr="0096690C">
        <w:trPr>
          <w:cantSplit/>
          <w:trHeight w:hRule="exact" w:val="331"/>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lang w:eastAsia="ru-RU"/>
              </w:rPr>
            </w:pPr>
            <w:r w:rsidRPr="00E015DF">
              <w:rPr>
                <w:rFonts w:eastAsia="Times New Roman"/>
                <w:color w:val="000000"/>
                <w:spacing w:val="1"/>
                <w:lang w:eastAsia="ru-RU"/>
              </w:rPr>
              <w:t>4</w:t>
            </w:r>
            <w:r w:rsidRPr="00E015DF">
              <w:rPr>
                <w:rFonts w:eastAsia="Times New Roman"/>
                <w:color w:val="000000"/>
                <w:lang w:eastAsia="ru-RU"/>
              </w:rPr>
              <w:t xml:space="preserve">. </w:t>
            </w:r>
            <w:r w:rsidRPr="00E015DF">
              <w:rPr>
                <w:rFonts w:eastAsia="Times New Roman"/>
                <w:color w:val="000000"/>
                <w:w w:val="109"/>
                <w:lang w:eastAsia="ru-RU"/>
              </w:rPr>
              <w:t>К</w:t>
            </w:r>
            <w:r w:rsidRPr="00E015DF">
              <w:rPr>
                <w:rFonts w:eastAsia="Times New Roman"/>
                <w:color w:val="000000"/>
                <w:spacing w:val="-1"/>
                <w:lang w:eastAsia="ru-RU"/>
              </w:rPr>
              <w:t>о</w:t>
            </w:r>
            <w:r w:rsidRPr="00E015DF">
              <w:rPr>
                <w:rFonts w:eastAsia="Times New Roman"/>
                <w:color w:val="000000"/>
                <w:w w:val="108"/>
                <w:lang w:eastAsia="ru-RU"/>
              </w:rPr>
              <w:t>ми</w:t>
            </w:r>
            <w:r w:rsidRPr="00E015DF">
              <w:rPr>
                <w:rFonts w:eastAsia="Times New Roman"/>
                <w:color w:val="000000"/>
                <w:lang w:eastAsia="ru-RU"/>
              </w:rPr>
              <w:t xml:space="preserve"> </w:t>
            </w:r>
            <w:r w:rsidRPr="00E015DF">
              <w:rPr>
                <w:rFonts w:eastAsia="Times New Roman"/>
                <w:color w:val="000000"/>
                <w:w w:val="113"/>
                <w:lang w:eastAsia="ru-RU"/>
              </w:rPr>
              <w:t>л</w:t>
            </w:r>
            <w:r w:rsidRPr="00E015DF">
              <w:rPr>
                <w:rFonts w:eastAsia="Times New Roman"/>
                <w:color w:val="000000"/>
                <w:spacing w:val="-3"/>
                <w:w w:val="108"/>
                <w:lang w:eastAsia="ru-RU"/>
              </w:rPr>
              <w:t>и</w:t>
            </w:r>
            <w:r w:rsidRPr="00E015DF">
              <w:rPr>
                <w:rFonts w:eastAsia="Times New Roman"/>
                <w:color w:val="000000"/>
                <w:w w:val="113"/>
                <w:lang w:eastAsia="ru-RU"/>
              </w:rPr>
              <w:t>т</w:t>
            </w:r>
            <w:r w:rsidRPr="00E015DF">
              <w:rPr>
                <w:rFonts w:eastAsia="Times New Roman"/>
                <w:color w:val="000000"/>
                <w:lang w:eastAsia="ru-RU"/>
              </w:rPr>
              <w:t>е</w:t>
            </w:r>
            <w:r w:rsidRPr="00E015DF">
              <w:rPr>
                <w:rFonts w:eastAsia="Times New Roman"/>
                <w:color w:val="000000"/>
                <w:spacing w:val="-1"/>
                <w:w w:val="112"/>
                <w:lang w:eastAsia="ru-RU"/>
              </w:rPr>
              <w:t>р</w:t>
            </w:r>
            <w:r w:rsidRPr="00E015DF">
              <w:rPr>
                <w:rFonts w:eastAsia="Times New Roman"/>
                <w:color w:val="000000"/>
                <w:w w:val="113"/>
                <w:lang w:eastAsia="ru-RU"/>
              </w:rPr>
              <w:t>ат</w:t>
            </w:r>
            <w:r w:rsidRPr="00E015DF">
              <w:rPr>
                <w:rFonts w:eastAsia="Times New Roman"/>
                <w:color w:val="000000"/>
                <w:lang w:eastAsia="ru-RU"/>
              </w:rPr>
              <w:t>у</w:t>
            </w:r>
            <w:r w:rsidRPr="00E015DF">
              <w:rPr>
                <w:rFonts w:eastAsia="Times New Roman"/>
                <w:color w:val="000000"/>
                <w:spacing w:val="-1"/>
                <w:w w:val="112"/>
                <w:lang w:eastAsia="ru-RU"/>
              </w:rPr>
              <w:t>р</w:t>
            </w:r>
            <w:r w:rsidRPr="00E015DF">
              <w:rPr>
                <w:rFonts w:eastAsia="Times New Roman"/>
                <w:color w:val="000000"/>
                <w:w w:val="113"/>
                <w:lang w:eastAsia="ru-RU"/>
              </w:rPr>
              <w:t>а</w:t>
            </w:r>
            <w:r w:rsidRPr="00E015DF">
              <w:rPr>
                <w:rFonts w:eastAsia="Times New Roman"/>
                <w:color w:val="000000"/>
                <w:lang w:eastAsia="ru-RU"/>
              </w:rPr>
              <w:t xml:space="preserve"> </w:t>
            </w:r>
            <w:r w:rsidRPr="00E015DF">
              <w:rPr>
                <w:rFonts w:eastAsia="Times New Roman"/>
                <w:color w:val="000000"/>
                <w:spacing w:val="-1"/>
                <w:lang w:eastAsia="ru-RU"/>
              </w:rPr>
              <w:t>Х</w:t>
            </w:r>
            <w:r w:rsidRPr="00E015DF">
              <w:rPr>
                <w:rFonts w:eastAsia="Times New Roman"/>
                <w:color w:val="000000"/>
                <w:lang w:eastAsia="ru-RU"/>
              </w:rPr>
              <w:t>Х</w:t>
            </w:r>
            <w:r w:rsidRPr="00E015DF">
              <w:rPr>
                <w:rFonts w:eastAsia="Times New Roman"/>
                <w:color w:val="000000"/>
                <w:spacing w:val="-1"/>
                <w:lang w:eastAsia="ru-RU"/>
              </w:rPr>
              <w:t xml:space="preserve"> </w:t>
            </w:r>
            <w:r w:rsidRPr="00E015DF">
              <w:rPr>
                <w:rFonts w:eastAsia="Times New Roman"/>
                <w:color w:val="000000"/>
                <w:w w:val="108"/>
                <w:lang w:eastAsia="ru-RU"/>
              </w:rPr>
              <w:t>н</w:t>
            </w:r>
            <w:r w:rsidRPr="00E015DF">
              <w:rPr>
                <w:rFonts w:eastAsia="Times New Roman"/>
                <w:color w:val="000000"/>
                <w:w w:val="101"/>
                <w:lang w:eastAsia="ru-RU"/>
              </w:rPr>
              <w:t>э</w:t>
            </w:r>
            <w:r w:rsidRPr="00E015DF">
              <w:rPr>
                <w:rFonts w:eastAsia="Times New Roman"/>
                <w:color w:val="000000"/>
                <w:w w:val="108"/>
                <w:lang w:eastAsia="ru-RU"/>
              </w:rPr>
              <w:t>м</w:t>
            </w:r>
            <w:r w:rsidRPr="00E015DF">
              <w:rPr>
                <w:rFonts w:eastAsia="Times New Roman"/>
                <w:color w:val="000000"/>
                <w:lang w:eastAsia="ru-RU"/>
              </w:rPr>
              <w:t>ö</w:t>
            </w:r>
          </w:p>
        </w:tc>
      </w:tr>
      <w:tr w:rsidR="0096690C" w:rsidRPr="00E015DF" w:rsidTr="00B659E5">
        <w:trPr>
          <w:cantSplit/>
          <w:trHeight w:hRule="exact" w:val="2554"/>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4</w:t>
            </w:r>
            <w:r w:rsidRPr="00E015DF">
              <w:rPr>
                <w:rFonts w:eastAsia="Times New Roman"/>
                <w:color w:val="000000"/>
                <w:lang w:eastAsia="ru-RU"/>
              </w:rPr>
              <w:t>.1</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880"/>
                <w:tab w:val="left" w:pos="1596"/>
              </w:tabs>
              <w:spacing w:before="14"/>
              <w:ind w:right="34"/>
              <w:rPr>
                <w:rFonts w:eastAsia="Times New Roman"/>
                <w:color w:val="000000"/>
                <w:lang w:eastAsia="ru-RU"/>
              </w:rPr>
            </w:pPr>
            <w:r w:rsidRPr="00E015DF">
              <w:rPr>
                <w:rFonts w:eastAsia="Times New Roman"/>
                <w:color w:val="000000"/>
                <w:lang w:eastAsia="ru-RU"/>
              </w:rPr>
              <w:t>М.</w:t>
            </w:r>
            <w:r w:rsidRPr="00E015DF">
              <w:rPr>
                <w:rFonts w:eastAsia="Times New Roman"/>
                <w:color w:val="000000"/>
                <w:lang w:eastAsia="ru-RU"/>
              </w:rPr>
              <w:tab/>
              <w:t>Лебедев «</w:t>
            </w:r>
            <w:r w:rsidRPr="00E015DF">
              <w:rPr>
                <w:rFonts w:eastAsia="Times New Roman"/>
                <w:color w:val="000000"/>
                <w:spacing w:val="-1"/>
                <w:lang w:eastAsia="ru-RU"/>
              </w:rPr>
              <w:t>С</w:t>
            </w:r>
            <w:r w:rsidRPr="00E015DF">
              <w:rPr>
                <w:rFonts w:eastAsia="Times New Roman"/>
                <w:color w:val="000000"/>
                <w:lang w:eastAsia="ru-RU"/>
              </w:rPr>
              <w:t>ам</w:t>
            </w:r>
            <w:r w:rsidRPr="00E015DF">
              <w:rPr>
                <w:rFonts w:eastAsia="Times New Roman"/>
                <w:color w:val="000000"/>
                <w:spacing w:val="1"/>
                <w:lang w:eastAsia="ru-RU"/>
              </w:rPr>
              <w:t>ö</w:t>
            </w:r>
            <w:r w:rsidRPr="00E015DF">
              <w:rPr>
                <w:rFonts w:eastAsia="Times New Roman"/>
                <w:color w:val="000000"/>
                <w:lang w:eastAsia="ru-RU"/>
              </w:rPr>
              <w:t>в</w:t>
            </w:r>
            <w:r w:rsidRPr="00E015DF">
              <w:rPr>
                <w:rFonts w:eastAsia="Times New Roman"/>
                <w:color w:val="000000"/>
                <w:spacing w:val="-2"/>
                <w:lang w:eastAsia="ru-RU"/>
              </w:rPr>
              <w:t>а</w:t>
            </w:r>
            <w:r w:rsidRPr="00E015DF">
              <w:rPr>
                <w:rFonts w:eastAsia="Times New Roman"/>
                <w:color w:val="000000"/>
                <w:lang w:eastAsia="ru-RU"/>
              </w:rPr>
              <w:t>р» «</w:t>
            </w:r>
            <w:r w:rsidRPr="00E015DF">
              <w:rPr>
                <w:rFonts w:eastAsia="Times New Roman"/>
                <w:color w:val="000000"/>
                <w:spacing w:val="-1"/>
                <w:lang w:eastAsia="ru-RU"/>
              </w:rPr>
              <w:t>С</w:t>
            </w:r>
            <w:r w:rsidRPr="00E015DF">
              <w:rPr>
                <w:rFonts w:eastAsia="Times New Roman"/>
                <w:color w:val="000000"/>
                <w:lang w:eastAsia="ru-RU"/>
              </w:rPr>
              <w:t>ьöла</w:t>
            </w:r>
            <w:r w:rsidRPr="00E015DF">
              <w:rPr>
                <w:rFonts w:eastAsia="Times New Roman"/>
                <w:color w:val="000000"/>
                <w:lang w:eastAsia="ru-RU"/>
              </w:rPr>
              <w:tab/>
            </w:r>
            <w:r w:rsidRPr="00E015DF">
              <w:rPr>
                <w:rFonts w:eastAsia="Times New Roman"/>
                <w:color w:val="000000"/>
                <w:spacing w:val="-1"/>
                <w:lang w:eastAsia="ru-RU"/>
              </w:rPr>
              <w:t>д</w:t>
            </w:r>
            <w:r w:rsidRPr="00E015DF">
              <w:rPr>
                <w:rFonts w:eastAsia="Times New Roman"/>
                <w:color w:val="000000"/>
                <w:lang w:eastAsia="ru-RU"/>
              </w:rPr>
              <w:t>а тар»</w:t>
            </w:r>
          </w:p>
          <w:p w:rsidR="0096690C" w:rsidRPr="00E015DF" w:rsidRDefault="0096690C" w:rsidP="00E015DF">
            <w:pPr>
              <w:ind w:right="34"/>
              <w:rPr>
                <w:rFonts w:eastAsia="Times New Roman"/>
                <w:color w:val="000000"/>
                <w:lang w:eastAsia="ru-RU"/>
              </w:rPr>
            </w:pPr>
            <w:r w:rsidRPr="00E015DF">
              <w:rPr>
                <w:rFonts w:eastAsia="Times New Roman"/>
                <w:color w:val="000000"/>
                <w:lang w:eastAsia="ru-RU"/>
              </w:rPr>
              <w:t>«Гриша</w:t>
            </w:r>
            <w:r w:rsidRPr="00E015DF">
              <w:rPr>
                <w:rFonts w:eastAsia="Times New Roman"/>
                <w:color w:val="000000"/>
                <w:spacing w:val="207"/>
                <w:lang w:eastAsia="ru-RU"/>
              </w:rPr>
              <w:t xml:space="preserve"> </w:t>
            </w:r>
            <w:r w:rsidRPr="00E015DF">
              <w:rPr>
                <w:rFonts w:eastAsia="Times New Roman"/>
                <w:color w:val="000000"/>
                <w:lang w:eastAsia="ru-RU"/>
              </w:rPr>
              <w:t>дядь да</w:t>
            </w:r>
            <w:r w:rsidRPr="00E015DF">
              <w:rPr>
                <w:rFonts w:eastAsia="Times New Roman"/>
                <w:color w:val="000000"/>
                <w:spacing w:val="1"/>
                <w:lang w:eastAsia="ru-RU"/>
              </w:rPr>
              <w:t xml:space="preserve"> </w:t>
            </w:r>
            <w:r w:rsidRPr="00E015DF">
              <w:rPr>
                <w:rFonts w:eastAsia="Times New Roman"/>
                <w:color w:val="000000"/>
                <w:spacing w:val="-2"/>
                <w:lang w:eastAsia="ru-RU"/>
              </w:rPr>
              <w:t>к</w:t>
            </w:r>
            <w:r w:rsidRPr="00E015DF">
              <w:rPr>
                <w:rFonts w:eastAsia="Times New Roman"/>
                <w:color w:val="000000"/>
                <w:lang w:eastAsia="ru-RU"/>
              </w:rPr>
              <w:t>ӧин»</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2131"/>
                <w:tab w:val="left" w:pos="3614"/>
                <w:tab w:val="left" w:pos="5421"/>
                <w:tab w:val="left" w:pos="6148"/>
              </w:tabs>
              <w:spacing w:before="14"/>
              <w:ind w:right="83"/>
              <w:jc w:val="both"/>
              <w:rPr>
                <w:rFonts w:eastAsia="Times New Roman"/>
                <w:color w:val="000000"/>
                <w:lang w:eastAsia="ru-RU"/>
              </w:rPr>
            </w:pPr>
            <w:r w:rsidRPr="00E015DF">
              <w:rPr>
                <w:rFonts w:eastAsia="Times New Roman"/>
                <w:color w:val="000000"/>
                <w:lang w:eastAsia="ru-RU"/>
              </w:rPr>
              <w:t>Ышн</w:t>
            </w:r>
            <w:r w:rsidRPr="00E015DF">
              <w:rPr>
                <w:rFonts w:eastAsia="Times New Roman"/>
                <w:color w:val="000000"/>
                <w:spacing w:val="-1"/>
                <w:lang w:eastAsia="ru-RU"/>
              </w:rPr>
              <w:t>я</w:t>
            </w:r>
            <w:r w:rsidRPr="00E015DF">
              <w:rPr>
                <w:rFonts w:eastAsia="Times New Roman"/>
                <w:color w:val="000000"/>
                <w:lang w:eastAsia="ru-RU"/>
              </w:rPr>
              <w:t>сьысь,</w:t>
            </w:r>
            <w:r w:rsidRPr="00E015DF">
              <w:rPr>
                <w:rFonts w:eastAsia="Times New Roman"/>
                <w:color w:val="000000"/>
                <w:spacing w:val="43"/>
                <w:lang w:eastAsia="ru-RU"/>
              </w:rPr>
              <w:t xml:space="preserve"> </w:t>
            </w:r>
            <w:r w:rsidRPr="00E015DF">
              <w:rPr>
                <w:rFonts w:eastAsia="Times New Roman"/>
                <w:color w:val="000000"/>
                <w:lang w:eastAsia="ru-RU"/>
              </w:rPr>
              <w:t>вылö</w:t>
            </w:r>
            <w:r w:rsidRPr="00E015DF">
              <w:rPr>
                <w:rFonts w:eastAsia="Times New Roman"/>
                <w:color w:val="000000"/>
                <w:spacing w:val="44"/>
                <w:lang w:eastAsia="ru-RU"/>
              </w:rPr>
              <w:t xml:space="preserve"> </w:t>
            </w:r>
            <w:r w:rsidRPr="00E015DF">
              <w:rPr>
                <w:rFonts w:eastAsia="Times New Roman"/>
                <w:color w:val="000000"/>
                <w:lang w:eastAsia="ru-RU"/>
              </w:rPr>
              <w:t>п</w:t>
            </w:r>
            <w:r w:rsidRPr="00E015DF">
              <w:rPr>
                <w:rFonts w:eastAsia="Times New Roman"/>
                <w:color w:val="000000"/>
                <w:spacing w:val="-2"/>
                <w:lang w:eastAsia="ru-RU"/>
              </w:rPr>
              <w:t>у</w:t>
            </w:r>
            <w:r w:rsidRPr="00E015DF">
              <w:rPr>
                <w:rFonts w:eastAsia="Times New Roman"/>
                <w:color w:val="000000"/>
                <w:lang w:eastAsia="ru-RU"/>
              </w:rPr>
              <w:t>ксьысь</w:t>
            </w:r>
            <w:r w:rsidRPr="00E015DF">
              <w:rPr>
                <w:rFonts w:eastAsia="Times New Roman"/>
                <w:color w:val="000000"/>
                <w:spacing w:val="44"/>
                <w:lang w:eastAsia="ru-RU"/>
              </w:rPr>
              <w:t xml:space="preserve"> </w:t>
            </w:r>
            <w:r w:rsidRPr="00E015DF">
              <w:rPr>
                <w:rFonts w:eastAsia="Times New Roman"/>
                <w:color w:val="000000"/>
                <w:lang w:eastAsia="ru-RU"/>
              </w:rPr>
              <w:t>мо</w:t>
            </w:r>
            <w:r w:rsidRPr="00E015DF">
              <w:rPr>
                <w:rFonts w:eastAsia="Times New Roman"/>
                <w:color w:val="000000"/>
                <w:spacing w:val="2"/>
                <w:lang w:eastAsia="ru-RU"/>
              </w:rPr>
              <w:t>р</w:t>
            </w:r>
            <w:r w:rsidRPr="00E015DF">
              <w:rPr>
                <w:rFonts w:eastAsia="Times New Roman"/>
                <w:color w:val="000000"/>
                <w:spacing w:val="-1"/>
                <w:lang w:eastAsia="ru-RU"/>
              </w:rPr>
              <w:t>т</w:t>
            </w:r>
            <w:r w:rsidRPr="00E015DF">
              <w:rPr>
                <w:rFonts w:eastAsia="Times New Roman"/>
                <w:color w:val="000000"/>
                <w:lang w:eastAsia="ru-RU"/>
              </w:rPr>
              <w:t>öс</w:t>
            </w:r>
            <w:r w:rsidRPr="00E015DF">
              <w:rPr>
                <w:rFonts w:eastAsia="Times New Roman"/>
                <w:color w:val="000000"/>
                <w:spacing w:val="43"/>
                <w:lang w:eastAsia="ru-RU"/>
              </w:rPr>
              <w:t xml:space="preserve"> </w:t>
            </w:r>
            <w:r w:rsidRPr="00E015DF">
              <w:rPr>
                <w:rFonts w:eastAsia="Times New Roman"/>
                <w:color w:val="000000"/>
                <w:spacing w:val="-1"/>
                <w:lang w:eastAsia="ru-RU"/>
              </w:rPr>
              <w:t>д</w:t>
            </w:r>
            <w:r w:rsidRPr="00E015DF">
              <w:rPr>
                <w:rFonts w:eastAsia="Times New Roman"/>
                <w:color w:val="000000"/>
                <w:lang w:eastAsia="ru-RU"/>
              </w:rPr>
              <w:t>ив</w:t>
            </w:r>
            <w:r w:rsidRPr="00E015DF">
              <w:rPr>
                <w:rFonts w:eastAsia="Times New Roman"/>
                <w:color w:val="000000"/>
                <w:spacing w:val="1"/>
                <w:lang w:eastAsia="ru-RU"/>
              </w:rPr>
              <w:t>и</w:t>
            </w:r>
            <w:r w:rsidRPr="00E015DF">
              <w:rPr>
                <w:rFonts w:eastAsia="Times New Roman"/>
                <w:color w:val="000000"/>
                <w:spacing w:val="-2"/>
                <w:lang w:eastAsia="ru-RU"/>
              </w:rPr>
              <w:t>т</w:t>
            </w:r>
            <w:r w:rsidRPr="00E015DF">
              <w:rPr>
                <w:rFonts w:eastAsia="Times New Roman"/>
                <w:color w:val="000000"/>
                <w:lang w:eastAsia="ru-RU"/>
              </w:rPr>
              <w:t>öм.</w:t>
            </w:r>
            <w:r w:rsidRPr="00E015DF">
              <w:rPr>
                <w:rFonts w:eastAsia="Times New Roman"/>
                <w:color w:val="000000"/>
                <w:spacing w:val="45"/>
                <w:lang w:eastAsia="ru-RU"/>
              </w:rPr>
              <w:t xml:space="preserve"> </w:t>
            </w:r>
            <w:r w:rsidRPr="00E015DF">
              <w:rPr>
                <w:rFonts w:eastAsia="Times New Roman"/>
                <w:color w:val="000000"/>
                <w:lang w:eastAsia="ru-RU"/>
              </w:rPr>
              <w:t>Геройяс</w:t>
            </w:r>
            <w:r w:rsidRPr="00E015DF">
              <w:rPr>
                <w:rFonts w:eastAsia="Times New Roman"/>
                <w:color w:val="000000"/>
                <w:spacing w:val="-2"/>
                <w:lang w:eastAsia="ru-RU"/>
              </w:rPr>
              <w:t>л</w:t>
            </w:r>
            <w:r w:rsidRPr="00E015DF">
              <w:rPr>
                <w:rFonts w:eastAsia="Times New Roman"/>
                <w:color w:val="000000"/>
                <w:spacing w:val="-1"/>
                <w:lang w:eastAsia="ru-RU"/>
              </w:rPr>
              <w:t>ö</w:t>
            </w:r>
            <w:r w:rsidRPr="00E015DF">
              <w:rPr>
                <w:rFonts w:eastAsia="Times New Roman"/>
                <w:color w:val="000000"/>
                <w:lang w:eastAsia="ru-RU"/>
              </w:rPr>
              <w:t>н сёрнит</w:t>
            </w:r>
            <w:r w:rsidRPr="00E015DF">
              <w:rPr>
                <w:rFonts w:eastAsia="Times New Roman"/>
                <w:color w:val="000000"/>
                <w:spacing w:val="-1"/>
                <w:lang w:eastAsia="ru-RU"/>
              </w:rPr>
              <w:t>ан</w:t>
            </w:r>
            <w:r w:rsidRPr="00E015DF">
              <w:rPr>
                <w:rFonts w:eastAsia="Times New Roman"/>
                <w:color w:val="000000"/>
                <w:lang w:eastAsia="ru-RU"/>
              </w:rPr>
              <w:t>н</w:t>
            </w:r>
            <w:r w:rsidRPr="00E015DF">
              <w:rPr>
                <w:rFonts w:eastAsia="Times New Roman"/>
                <w:color w:val="000000"/>
                <w:spacing w:val="1"/>
                <w:lang w:eastAsia="ru-RU"/>
              </w:rPr>
              <w:t>о</w:t>
            </w:r>
            <w:r w:rsidRPr="00E015DF">
              <w:rPr>
                <w:rFonts w:eastAsia="Times New Roman"/>
                <w:color w:val="000000"/>
                <w:lang w:eastAsia="ru-RU"/>
              </w:rPr>
              <w:t>г.</w:t>
            </w:r>
            <w:r w:rsidRPr="00E015DF">
              <w:rPr>
                <w:rFonts w:eastAsia="Times New Roman"/>
                <w:color w:val="000000"/>
                <w:lang w:eastAsia="ru-RU"/>
              </w:rPr>
              <w:tab/>
            </w:r>
            <w:r w:rsidRPr="00E015DF">
              <w:rPr>
                <w:rFonts w:eastAsia="Times New Roman"/>
                <w:color w:val="000000"/>
                <w:spacing w:val="-2"/>
                <w:lang w:eastAsia="ru-RU"/>
              </w:rPr>
              <w:t>Б</w:t>
            </w:r>
            <w:r w:rsidRPr="00E015DF">
              <w:rPr>
                <w:rFonts w:eastAsia="Times New Roman"/>
                <w:color w:val="000000"/>
                <w:lang w:eastAsia="ru-RU"/>
              </w:rPr>
              <w:t>а</w:t>
            </w:r>
            <w:r w:rsidRPr="00E015DF">
              <w:rPr>
                <w:rFonts w:eastAsia="Times New Roman"/>
                <w:color w:val="000000"/>
                <w:spacing w:val="-2"/>
                <w:lang w:eastAsia="ru-RU"/>
              </w:rPr>
              <w:t>с</w:t>
            </w:r>
            <w:r w:rsidRPr="00E015DF">
              <w:rPr>
                <w:rFonts w:eastAsia="Times New Roman"/>
                <w:color w:val="000000"/>
                <w:lang w:eastAsia="ru-RU"/>
              </w:rPr>
              <w:t>няын</w:t>
            </w:r>
            <w:r w:rsidRPr="00E015DF">
              <w:rPr>
                <w:rFonts w:eastAsia="Times New Roman"/>
                <w:color w:val="000000"/>
                <w:lang w:eastAsia="ru-RU"/>
              </w:rPr>
              <w:tab/>
            </w:r>
            <w:r w:rsidRPr="00E015DF">
              <w:rPr>
                <w:rFonts w:eastAsia="Times New Roman"/>
                <w:color w:val="000000"/>
                <w:spacing w:val="-2"/>
                <w:lang w:eastAsia="ru-RU"/>
              </w:rPr>
              <w:t>г</w:t>
            </w:r>
            <w:r w:rsidRPr="00E015DF">
              <w:rPr>
                <w:rFonts w:eastAsia="Times New Roman"/>
                <w:color w:val="000000"/>
                <w:lang w:eastAsia="ru-RU"/>
              </w:rPr>
              <w:t>еро</w:t>
            </w:r>
            <w:r w:rsidRPr="00E015DF">
              <w:rPr>
                <w:rFonts w:eastAsia="Times New Roman"/>
                <w:color w:val="000000"/>
                <w:spacing w:val="-1"/>
                <w:lang w:eastAsia="ru-RU"/>
              </w:rPr>
              <w:t>й</w:t>
            </w:r>
            <w:r w:rsidRPr="00E015DF">
              <w:rPr>
                <w:rFonts w:eastAsia="Times New Roman"/>
                <w:color w:val="000000"/>
                <w:lang w:eastAsia="ru-RU"/>
              </w:rPr>
              <w:t>яс</w:t>
            </w:r>
            <w:r w:rsidRPr="00E015DF">
              <w:rPr>
                <w:rFonts w:eastAsia="Times New Roman"/>
                <w:color w:val="000000"/>
                <w:spacing w:val="-1"/>
                <w:lang w:eastAsia="ru-RU"/>
              </w:rPr>
              <w:t>лӧ</w:t>
            </w:r>
            <w:r w:rsidRPr="00E015DF">
              <w:rPr>
                <w:rFonts w:eastAsia="Times New Roman"/>
                <w:color w:val="000000"/>
                <w:lang w:eastAsia="ru-RU"/>
              </w:rPr>
              <w:t>н</w:t>
            </w:r>
            <w:r w:rsidRPr="00E015DF">
              <w:rPr>
                <w:rFonts w:eastAsia="Times New Roman"/>
                <w:color w:val="000000"/>
                <w:lang w:eastAsia="ru-RU"/>
              </w:rPr>
              <w:tab/>
              <w:t>да</w:t>
            </w:r>
            <w:r w:rsidRPr="00E015DF">
              <w:rPr>
                <w:rFonts w:eastAsia="Times New Roman"/>
                <w:color w:val="000000"/>
                <w:lang w:eastAsia="ru-RU"/>
              </w:rPr>
              <w:tab/>
              <w:t>ав</w:t>
            </w:r>
            <w:r w:rsidRPr="00E015DF">
              <w:rPr>
                <w:rFonts w:eastAsia="Times New Roman"/>
                <w:color w:val="000000"/>
                <w:spacing w:val="-3"/>
                <w:lang w:eastAsia="ru-RU"/>
              </w:rPr>
              <w:t>т</w:t>
            </w:r>
            <w:r w:rsidRPr="00E015DF">
              <w:rPr>
                <w:rFonts w:eastAsia="Times New Roman"/>
                <w:color w:val="000000"/>
                <w:lang w:eastAsia="ru-RU"/>
              </w:rPr>
              <w:t>орл</w:t>
            </w:r>
            <w:r w:rsidRPr="00E015DF">
              <w:rPr>
                <w:rFonts w:eastAsia="Times New Roman"/>
                <w:color w:val="000000"/>
                <w:spacing w:val="-2"/>
                <w:lang w:eastAsia="ru-RU"/>
              </w:rPr>
              <w:t>ӧ</w:t>
            </w:r>
            <w:r w:rsidRPr="00E015DF">
              <w:rPr>
                <w:rFonts w:eastAsia="Times New Roman"/>
                <w:color w:val="000000"/>
                <w:lang w:eastAsia="ru-RU"/>
              </w:rPr>
              <w:t>н сёрнит</w:t>
            </w:r>
            <w:r w:rsidRPr="00E015DF">
              <w:rPr>
                <w:rFonts w:eastAsia="Times New Roman"/>
                <w:color w:val="000000"/>
                <w:spacing w:val="-1"/>
                <w:lang w:eastAsia="ru-RU"/>
              </w:rPr>
              <w:t>ан</w:t>
            </w:r>
            <w:r w:rsidRPr="00E015DF">
              <w:rPr>
                <w:rFonts w:eastAsia="Times New Roman"/>
                <w:color w:val="000000"/>
                <w:lang w:eastAsia="ru-RU"/>
              </w:rPr>
              <w:t>н</w:t>
            </w:r>
            <w:r w:rsidRPr="00E015DF">
              <w:rPr>
                <w:rFonts w:eastAsia="Times New Roman"/>
                <w:color w:val="000000"/>
                <w:spacing w:val="1"/>
                <w:lang w:eastAsia="ru-RU"/>
              </w:rPr>
              <w:t>о</w:t>
            </w:r>
            <w:r w:rsidRPr="00E015DF">
              <w:rPr>
                <w:rFonts w:eastAsia="Times New Roman"/>
                <w:color w:val="000000"/>
                <w:lang w:eastAsia="ru-RU"/>
              </w:rPr>
              <w:t>г, а</w:t>
            </w:r>
            <w:r w:rsidRPr="00E015DF">
              <w:rPr>
                <w:rFonts w:eastAsia="Times New Roman"/>
                <w:color w:val="000000"/>
                <w:spacing w:val="-1"/>
                <w:lang w:eastAsia="ru-RU"/>
              </w:rPr>
              <w:t>л</w:t>
            </w:r>
            <w:r w:rsidRPr="00E015DF">
              <w:rPr>
                <w:rFonts w:eastAsia="Times New Roman"/>
                <w:color w:val="000000"/>
                <w:lang w:eastAsia="ru-RU"/>
              </w:rPr>
              <w:t>ле</w:t>
            </w:r>
            <w:r w:rsidRPr="00E015DF">
              <w:rPr>
                <w:rFonts w:eastAsia="Times New Roman"/>
                <w:color w:val="000000"/>
                <w:spacing w:val="-3"/>
                <w:lang w:eastAsia="ru-RU"/>
              </w:rPr>
              <w:t>г</w:t>
            </w:r>
            <w:r w:rsidRPr="00E015DF">
              <w:rPr>
                <w:rFonts w:eastAsia="Times New Roman"/>
                <w:color w:val="000000"/>
                <w:lang w:eastAsia="ru-RU"/>
              </w:rPr>
              <w:t>ор</w:t>
            </w:r>
            <w:r w:rsidRPr="00E015DF">
              <w:rPr>
                <w:rFonts w:eastAsia="Times New Roman"/>
                <w:color w:val="000000"/>
                <w:spacing w:val="-2"/>
                <w:lang w:eastAsia="ru-RU"/>
              </w:rPr>
              <w:t>и</w:t>
            </w:r>
            <w:r w:rsidRPr="00E015DF">
              <w:rPr>
                <w:rFonts w:eastAsia="Times New Roman"/>
                <w:color w:val="000000"/>
                <w:lang w:eastAsia="ru-RU"/>
              </w:rPr>
              <w:t xml:space="preserve">я, </w:t>
            </w:r>
            <w:r w:rsidRPr="00E015DF">
              <w:rPr>
                <w:rFonts w:eastAsia="Times New Roman"/>
                <w:color w:val="000000"/>
                <w:spacing w:val="-1"/>
                <w:lang w:eastAsia="ru-RU"/>
              </w:rPr>
              <w:t>в</w:t>
            </w:r>
            <w:r w:rsidRPr="00E015DF">
              <w:rPr>
                <w:rFonts w:eastAsia="Times New Roman"/>
                <w:color w:val="000000"/>
                <w:lang w:eastAsia="ru-RU"/>
              </w:rPr>
              <w:t>е</w:t>
            </w:r>
            <w:r w:rsidRPr="00E015DF">
              <w:rPr>
                <w:rFonts w:eastAsia="Times New Roman"/>
                <w:color w:val="000000"/>
                <w:spacing w:val="-1"/>
                <w:lang w:eastAsia="ru-RU"/>
              </w:rPr>
              <w:t>л</w:t>
            </w:r>
            <w:r w:rsidRPr="00E015DF">
              <w:rPr>
                <w:rFonts w:eastAsia="Times New Roman"/>
                <w:color w:val="000000"/>
                <w:spacing w:val="1"/>
                <w:lang w:eastAsia="ru-RU"/>
              </w:rPr>
              <w:t>ӧ</w:t>
            </w:r>
            <w:r w:rsidRPr="00E015DF">
              <w:rPr>
                <w:rFonts w:eastAsia="Times New Roman"/>
                <w:color w:val="000000"/>
                <w:spacing w:val="-1"/>
                <w:lang w:eastAsia="ru-RU"/>
              </w:rPr>
              <w:t>д</w:t>
            </w:r>
            <w:r w:rsidRPr="00E015DF">
              <w:rPr>
                <w:rFonts w:eastAsia="Times New Roman"/>
                <w:color w:val="000000"/>
                <w:lang w:eastAsia="ru-RU"/>
              </w:rPr>
              <w:t>ӧм.</w:t>
            </w:r>
          </w:p>
          <w:p w:rsidR="0096690C" w:rsidRPr="00E015DF" w:rsidRDefault="0096690C" w:rsidP="00E015DF">
            <w:pPr>
              <w:ind w:right="-20"/>
              <w:rPr>
                <w:rFonts w:eastAsia="Times New Roman"/>
                <w:color w:val="000000"/>
                <w:lang w:eastAsia="ru-RU"/>
              </w:rPr>
            </w:pPr>
            <w:r w:rsidRPr="00E015DF">
              <w:rPr>
                <w:rFonts w:eastAsia="Times New Roman"/>
                <w:color w:val="000000"/>
                <w:lang w:eastAsia="ru-RU"/>
              </w:rPr>
              <w:t xml:space="preserve">Пикö </w:t>
            </w:r>
            <w:r w:rsidRPr="00E015DF">
              <w:rPr>
                <w:rFonts w:eastAsia="Times New Roman"/>
                <w:color w:val="000000"/>
                <w:spacing w:val="-2"/>
                <w:lang w:eastAsia="ru-RU"/>
              </w:rPr>
              <w:t>в</w:t>
            </w:r>
            <w:r w:rsidRPr="00E015DF">
              <w:rPr>
                <w:rFonts w:eastAsia="Times New Roman"/>
                <w:color w:val="000000"/>
                <w:spacing w:val="1"/>
                <w:lang w:eastAsia="ru-RU"/>
              </w:rPr>
              <w:t>о</w:t>
            </w:r>
            <w:r w:rsidRPr="00E015DF">
              <w:rPr>
                <w:rFonts w:eastAsia="Times New Roman"/>
                <w:color w:val="000000"/>
                <w:spacing w:val="-1"/>
                <w:lang w:eastAsia="ru-RU"/>
              </w:rPr>
              <w:t>ö</w:t>
            </w:r>
            <w:r w:rsidRPr="00E015DF">
              <w:rPr>
                <w:rFonts w:eastAsia="Times New Roman"/>
                <w:color w:val="000000"/>
                <w:lang w:eastAsia="ru-RU"/>
              </w:rPr>
              <w:t xml:space="preserve">м </w:t>
            </w:r>
            <w:r w:rsidRPr="00E015DF">
              <w:rPr>
                <w:rFonts w:eastAsia="Times New Roman"/>
                <w:color w:val="000000"/>
                <w:spacing w:val="-2"/>
                <w:lang w:eastAsia="ru-RU"/>
              </w:rPr>
              <w:t>й</w:t>
            </w:r>
            <w:r w:rsidRPr="00E015DF">
              <w:rPr>
                <w:rFonts w:eastAsia="Times New Roman"/>
                <w:color w:val="000000"/>
                <w:spacing w:val="1"/>
                <w:lang w:eastAsia="ru-RU"/>
              </w:rPr>
              <w:t>ö</w:t>
            </w:r>
            <w:r w:rsidRPr="00E015DF">
              <w:rPr>
                <w:rFonts w:eastAsia="Times New Roman"/>
                <w:color w:val="000000"/>
                <w:lang w:eastAsia="ru-RU"/>
              </w:rPr>
              <w:t xml:space="preserve">з </w:t>
            </w:r>
            <w:r w:rsidRPr="00E015DF">
              <w:rPr>
                <w:rFonts w:eastAsia="Times New Roman"/>
                <w:color w:val="000000"/>
                <w:spacing w:val="-1"/>
                <w:lang w:eastAsia="ru-RU"/>
              </w:rPr>
              <w:t>в</w:t>
            </w:r>
            <w:r w:rsidRPr="00E015DF">
              <w:rPr>
                <w:rFonts w:eastAsia="Times New Roman"/>
                <w:color w:val="000000"/>
                <w:lang w:eastAsia="ru-RU"/>
              </w:rPr>
              <w:t>одзын</w:t>
            </w:r>
            <w:r w:rsidRPr="00E015DF">
              <w:rPr>
                <w:rFonts w:eastAsia="Times New Roman"/>
                <w:color w:val="000000"/>
                <w:spacing w:val="-1"/>
                <w:lang w:eastAsia="ru-RU"/>
              </w:rPr>
              <w:t xml:space="preserve"> </w:t>
            </w:r>
            <w:r w:rsidRPr="00E015DF">
              <w:rPr>
                <w:rFonts w:eastAsia="Times New Roman"/>
                <w:color w:val="000000"/>
                <w:lang w:eastAsia="ru-RU"/>
              </w:rPr>
              <w:t>ыдж</w:t>
            </w:r>
            <w:r w:rsidRPr="00E015DF">
              <w:rPr>
                <w:rFonts w:eastAsia="Times New Roman"/>
                <w:color w:val="000000"/>
                <w:spacing w:val="-2"/>
                <w:lang w:eastAsia="ru-RU"/>
              </w:rPr>
              <w:t>ы</w:t>
            </w:r>
            <w:r w:rsidRPr="00E015DF">
              <w:rPr>
                <w:rFonts w:eastAsia="Times New Roman"/>
                <w:color w:val="000000"/>
                <w:spacing w:val="-1"/>
                <w:lang w:eastAsia="ru-RU"/>
              </w:rPr>
              <w:t>д</w:t>
            </w:r>
            <w:r w:rsidRPr="00E015DF">
              <w:rPr>
                <w:rFonts w:eastAsia="Times New Roman"/>
                <w:color w:val="000000"/>
                <w:lang w:eastAsia="ru-RU"/>
              </w:rPr>
              <w:t>ö п</w:t>
            </w:r>
            <w:r w:rsidRPr="00E015DF">
              <w:rPr>
                <w:rFonts w:eastAsia="Times New Roman"/>
                <w:color w:val="000000"/>
                <w:spacing w:val="-2"/>
                <w:lang w:eastAsia="ru-RU"/>
              </w:rPr>
              <w:t>у</w:t>
            </w:r>
            <w:r w:rsidRPr="00E015DF">
              <w:rPr>
                <w:rFonts w:eastAsia="Times New Roman"/>
                <w:color w:val="000000"/>
                <w:lang w:eastAsia="ru-RU"/>
              </w:rPr>
              <w:t>ксь</w:t>
            </w:r>
            <w:r w:rsidRPr="00E015DF">
              <w:rPr>
                <w:rFonts w:eastAsia="Times New Roman"/>
                <w:color w:val="000000"/>
                <w:spacing w:val="-2"/>
                <w:lang w:eastAsia="ru-RU"/>
              </w:rPr>
              <w:t>ы</w:t>
            </w:r>
            <w:r w:rsidRPr="00E015DF">
              <w:rPr>
                <w:rFonts w:eastAsia="Times New Roman"/>
                <w:color w:val="000000"/>
                <w:lang w:eastAsia="ru-RU"/>
              </w:rPr>
              <w:t>с</w:t>
            </w:r>
            <w:r w:rsidRPr="00E015DF">
              <w:rPr>
                <w:rFonts w:eastAsia="Times New Roman"/>
                <w:color w:val="000000"/>
                <w:spacing w:val="-1"/>
                <w:lang w:eastAsia="ru-RU"/>
              </w:rPr>
              <w:t>ь</w:t>
            </w:r>
            <w:r w:rsidRPr="00E015DF">
              <w:rPr>
                <w:rFonts w:eastAsia="Times New Roman"/>
                <w:color w:val="000000"/>
                <w:spacing w:val="1"/>
                <w:lang w:eastAsia="ru-RU"/>
              </w:rPr>
              <w:t>ö</w:t>
            </w:r>
            <w:r w:rsidRPr="00E015DF">
              <w:rPr>
                <w:rFonts w:eastAsia="Times New Roman"/>
                <w:color w:val="000000"/>
                <w:lang w:eastAsia="ru-RU"/>
              </w:rPr>
              <w:t xml:space="preserve">с </w:t>
            </w:r>
            <w:r w:rsidRPr="00E015DF">
              <w:rPr>
                <w:rFonts w:eastAsia="Times New Roman"/>
                <w:color w:val="000000"/>
                <w:spacing w:val="-1"/>
                <w:lang w:eastAsia="ru-RU"/>
              </w:rPr>
              <w:t>д</w:t>
            </w:r>
            <w:r w:rsidRPr="00E015DF">
              <w:rPr>
                <w:rFonts w:eastAsia="Times New Roman"/>
                <w:color w:val="000000"/>
                <w:lang w:eastAsia="ru-RU"/>
              </w:rPr>
              <w:t>иви</w:t>
            </w:r>
            <w:r w:rsidRPr="00E015DF">
              <w:rPr>
                <w:rFonts w:eastAsia="Times New Roman"/>
                <w:color w:val="000000"/>
                <w:spacing w:val="-1"/>
                <w:lang w:eastAsia="ru-RU"/>
              </w:rPr>
              <w:t>т</w:t>
            </w:r>
            <w:r w:rsidRPr="00E015DF">
              <w:rPr>
                <w:rFonts w:eastAsia="Times New Roman"/>
                <w:color w:val="000000"/>
                <w:lang w:eastAsia="ru-RU"/>
              </w:rPr>
              <w:t>öм.</w:t>
            </w:r>
          </w:p>
          <w:p w:rsidR="0096690C" w:rsidRPr="00E015DF" w:rsidRDefault="0096690C" w:rsidP="00E015DF">
            <w:pPr>
              <w:ind w:right="32"/>
              <w:rPr>
                <w:rFonts w:eastAsia="Times New Roman"/>
                <w:color w:val="000000"/>
                <w:lang w:eastAsia="ru-RU"/>
              </w:rPr>
            </w:pPr>
            <w:r w:rsidRPr="00E015DF">
              <w:rPr>
                <w:rFonts w:eastAsia="Times New Roman"/>
                <w:color w:val="000000"/>
                <w:lang w:eastAsia="ru-RU"/>
              </w:rPr>
              <w:t>Пикӧ</w:t>
            </w:r>
            <w:r w:rsidRPr="00E015DF">
              <w:rPr>
                <w:rFonts w:eastAsia="Times New Roman"/>
                <w:color w:val="000000"/>
                <w:spacing w:val="127"/>
                <w:lang w:eastAsia="ru-RU"/>
              </w:rPr>
              <w:t xml:space="preserve"> </w:t>
            </w:r>
            <w:r w:rsidRPr="00E015DF">
              <w:rPr>
                <w:rFonts w:eastAsia="Times New Roman"/>
                <w:color w:val="000000"/>
                <w:spacing w:val="-1"/>
                <w:lang w:eastAsia="ru-RU"/>
              </w:rPr>
              <w:t>в</w:t>
            </w:r>
            <w:r w:rsidRPr="00E015DF">
              <w:rPr>
                <w:rFonts w:eastAsia="Times New Roman"/>
                <w:color w:val="000000"/>
                <w:lang w:eastAsia="ru-RU"/>
              </w:rPr>
              <w:t>оӧм</w:t>
            </w:r>
            <w:r w:rsidRPr="00E015DF">
              <w:rPr>
                <w:rFonts w:eastAsia="Times New Roman"/>
                <w:color w:val="000000"/>
                <w:spacing w:val="125"/>
                <w:lang w:eastAsia="ru-RU"/>
              </w:rPr>
              <w:t xml:space="preserve"> </w:t>
            </w:r>
            <w:r w:rsidRPr="00E015DF">
              <w:rPr>
                <w:rFonts w:eastAsia="Times New Roman"/>
                <w:color w:val="000000"/>
                <w:lang w:eastAsia="ru-RU"/>
              </w:rPr>
              <w:t>йӧз</w:t>
            </w:r>
            <w:r w:rsidRPr="00E015DF">
              <w:rPr>
                <w:rFonts w:eastAsia="Times New Roman"/>
                <w:color w:val="000000"/>
                <w:spacing w:val="126"/>
                <w:lang w:eastAsia="ru-RU"/>
              </w:rPr>
              <w:t xml:space="preserve"> </w:t>
            </w:r>
            <w:r w:rsidRPr="00E015DF">
              <w:rPr>
                <w:rFonts w:eastAsia="Times New Roman"/>
                <w:color w:val="000000"/>
                <w:lang w:eastAsia="ru-RU"/>
              </w:rPr>
              <w:t>во</w:t>
            </w:r>
            <w:r w:rsidRPr="00E015DF">
              <w:rPr>
                <w:rFonts w:eastAsia="Times New Roman"/>
                <w:color w:val="000000"/>
                <w:spacing w:val="2"/>
                <w:lang w:eastAsia="ru-RU"/>
              </w:rPr>
              <w:t>д</w:t>
            </w:r>
            <w:r w:rsidRPr="00E015DF">
              <w:rPr>
                <w:rFonts w:eastAsia="Times New Roman"/>
                <w:color w:val="000000"/>
                <w:spacing w:val="-2"/>
                <w:lang w:eastAsia="ru-RU"/>
              </w:rPr>
              <w:t>з</w:t>
            </w:r>
            <w:r w:rsidRPr="00E015DF">
              <w:rPr>
                <w:rFonts w:eastAsia="Times New Roman"/>
                <w:color w:val="000000"/>
                <w:lang w:eastAsia="ru-RU"/>
              </w:rPr>
              <w:t>ын</w:t>
            </w:r>
            <w:r w:rsidRPr="00E015DF">
              <w:rPr>
                <w:rFonts w:eastAsia="Times New Roman"/>
                <w:color w:val="000000"/>
                <w:spacing w:val="125"/>
                <w:lang w:eastAsia="ru-RU"/>
              </w:rPr>
              <w:t xml:space="preserve"> </w:t>
            </w:r>
            <w:r w:rsidRPr="00E015DF">
              <w:rPr>
                <w:rFonts w:eastAsia="Times New Roman"/>
                <w:color w:val="000000"/>
                <w:lang w:eastAsia="ru-RU"/>
              </w:rPr>
              <w:t>ыджы</w:t>
            </w:r>
            <w:r w:rsidRPr="00E015DF">
              <w:rPr>
                <w:rFonts w:eastAsia="Times New Roman"/>
                <w:color w:val="000000"/>
                <w:spacing w:val="-1"/>
                <w:lang w:eastAsia="ru-RU"/>
              </w:rPr>
              <w:t>д</w:t>
            </w:r>
            <w:r w:rsidRPr="00E015DF">
              <w:rPr>
                <w:rFonts w:eastAsia="Times New Roman"/>
                <w:color w:val="000000"/>
                <w:lang w:eastAsia="ru-RU"/>
              </w:rPr>
              <w:t>ӧ</w:t>
            </w:r>
            <w:r w:rsidRPr="00E015DF">
              <w:rPr>
                <w:rFonts w:eastAsia="Times New Roman"/>
                <w:color w:val="000000"/>
                <w:spacing w:val="127"/>
                <w:lang w:eastAsia="ru-RU"/>
              </w:rPr>
              <w:t xml:space="preserve"> </w:t>
            </w:r>
            <w:r w:rsidRPr="00E015DF">
              <w:rPr>
                <w:rFonts w:eastAsia="Times New Roman"/>
                <w:color w:val="000000"/>
                <w:lang w:eastAsia="ru-RU"/>
              </w:rPr>
              <w:t>п</w:t>
            </w:r>
            <w:r w:rsidRPr="00E015DF">
              <w:rPr>
                <w:rFonts w:eastAsia="Times New Roman"/>
                <w:color w:val="000000"/>
                <w:spacing w:val="-2"/>
                <w:lang w:eastAsia="ru-RU"/>
              </w:rPr>
              <w:t>у</w:t>
            </w:r>
            <w:r w:rsidRPr="00E015DF">
              <w:rPr>
                <w:rFonts w:eastAsia="Times New Roman"/>
                <w:color w:val="000000"/>
                <w:lang w:eastAsia="ru-RU"/>
              </w:rPr>
              <w:t>ксьыс</w:t>
            </w:r>
            <w:r w:rsidRPr="00E015DF">
              <w:rPr>
                <w:rFonts w:eastAsia="Times New Roman"/>
                <w:color w:val="000000"/>
                <w:spacing w:val="-3"/>
                <w:lang w:eastAsia="ru-RU"/>
              </w:rPr>
              <w:t>ь</w:t>
            </w:r>
            <w:r w:rsidRPr="00E015DF">
              <w:rPr>
                <w:rFonts w:eastAsia="Times New Roman"/>
                <w:color w:val="000000"/>
                <w:spacing w:val="1"/>
                <w:lang w:eastAsia="ru-RU"/>
              </w:rPr>
              <w:t>ӧ</w:t>
            </w:r>
            <w:r w:rsidRPr="00E015DF">
              <w:rPr>
                <w:rFonts w:eastAsia="Times New Roman"/>
                <w:color w:val="000000"/>
                <w:lang w:eastAsia="ru-RU"/>
              </w:rPr>
              <w:t>с</w:t>
            </w:r>
            <w:r w:rsidRPr="00E015DF">
              <w:rPr>
                <w:rFonts w:eastAsia="Times New Roman"/>
                <w:color w:val="000000"/>
                <w:spacing w:val="127"/>
                <w:lang w:eastAsia="ru-RU"/>
              </w:rPr>
              <w:t xml:space="preserve"> </w:t>
            </w:r>
            <w:r w:rsidRPr="00E015DF">
              <w:rPr>
                <w:rFonts w:eastAsia="Times New Roman"/>
                <w:color w:val="000000"/>
                <w:spacing w:val="-1"/>
                <w:lang w:eastAsia="ru-RU"/>
              </w:rPr>
              <w:t>д</w:t>
            </w:r>
            <w:r w:rsidRPr="00E015DF">
              <w:rPr>
                <w:rFonts w:eastAsia="Times New Roman"/>
                <w:color w:val="000000"/>
                <w:lang w:eastAsia="ru-RU"/>
              </w:rPr>
              <w:t>ив</w:t>
            </w:r>
            <w:r w:rsidRPr="00E015DF">
              <w:rPr>
                <w:rFonts w:eastAsia="Times New Roman"/>
                <w:color w:val="000000"/>
                <w:spacing w:val="1"/>
                <w:lang w:eastAsia="ru-RU"/>
              </w:rPr>
              <w:t>и</w:t>
            </w:r>
            <w:r w:rsidRPr="00E015DF">
              <w:rPr>
                <w:rFonts w:eastAsia="Times New Roman"/>
                <w:color w:val="000000"/>
                <w:spacing w:val="-2"/>
                <w:lang w:eastAsia="ru-RU"/>
              </w:rPr>
              <w:t>т</w:t>
            </w:r>
            <w:r w:rsidRPr="00E015DF">
              <w:rPr>
                <w:rFonts w:eastAsia="Times New Roman"/>
                <w:color w:val="000000"/>
                <w:lang w:eastAsia="ru-RU"/>
              </w:rPr>
              <w:t>ӧ</w:t>
            </w:r>
            <w:r w:rsidRPr="00E015DF">
              <w:rPr>
                <w:rFonts w:eastAsia="Times New Roman"/>
                <w:color w:val="000000"/>
                <w:spacing w:val="-2"/>
                <w:lang w:eastAsia="ru-RU"/>
              </w:rPr>
              <w:t>м</w:t>
            </w:r>
            <w:r w:rsidRPr="00E015DF">
              <w:rPr>
                <w:rFonts w:eastAsia="Times New Roman"/>
                <w:color w:val="000000"/>
                <w:lang w:eastAsia="ru-RU"/>
              </w:rPr>
              <w:t>. Гер</w:t>
            </w:r>
            <w:r w:rsidRPr="00E015DF">
              <w:rPr>
                <w:rFonts w:eastAsia="Times New Roman"/>
                <w:color w:val="000000"/>
                <w:spacing w:val="-1"/>
                <w:lang w:eastAsia="ru-RU"/>
              </w:rPr>
              <w:t>о</w:t>
            </w:r>
            <w:r w:rsidRPr="00E015DF">
              <w:rPr>
                <w:rFonts w:eastAsia="Times New Roman"/>
                <w:color w:val="000000"/>
                <w:lang w:eastAsia="ru-RU"/>
              </w:rPr>
              <w:t>й</w:t>
            </w:r>
            <w:r w:rsidRPr="00E015DF">
              <w:rPr>
                <w:rFonts w:eastAsia="Times New Roman"/>
                <w:color w:val="000000"/>
                <w:spacing w:val="1"/>
                <w:lang w:eastAsia="ru-RU"/>
              </w:rPr>
              <w:t>я</w:t>
            </w:r>
            <w:r w:rsidRPr="00E015DF">
              <w:rPr>
                <w:rFonts w:eastAsia="Times New Roman"/>
                <w:color w:val="000000"/>
                <w:lang w:eastAsia="ru-RU"/>
              </w:rPr>
              <w:t>с</w:t>
            </w:r>
            <w:r w:rsidRPr="00E015DF">
              <w:rPr>
                <w:rFonts w:eastAsia="Times New Roman"/>
                <w:color w:val="000000"/>
                <w:spacing w:val="-3"/>
                <w:lang w:eastAsia="ru-RU"/>
              </w:rPr>
              <w:t>л</w:t>
            </w:r>
            <w:r w:rsidRPr="00E015DF">
              <w:rPr>
                <w:rFonts w:eastAsia="Times New Roman"/>
                <w:color w:val="000000"/>
                <w:lang w:eastAsia="ru-RU"/>
              </w:rPr>
              <w:t>ысь сям</w:t>
            </w:r>
            <w:r w:rsidRPr="00E015DF">
              <w:rPr>
                <w:rFonts w:eastAsia="Times New Roman"/>
                <w:color w:val="000000"/>
                <w:spacing w:val="-2"/>
                <w:lang w:eastAsia="ru-RU"/>
              </w:rPr>
              <w:t>с</w:t>
            </w:r>
            <w:r w:rsidRPr="00E015DF">
              <w:rPr>
                <w:rFonts w:eastAsia="Times New Roman"/>
                <w:color w:val="000000"/>
                <w:lang w:eastAsia="ru-RU"/>
              </w:rPr>
              <w:t>ӧ</w:t>
            </w:r>
            <w:r w:rsidRPr="00E015DF">
              <w:rPr>
                <w:rFonts w:eastAsia="Times New Roman"/>
                <w:color w:val="000000"/>
                <w:spacing w:val="-1"/>
                <w:lang w:eastAsia="ru-RU"/>
              </w:rPr>
              <w:t xml:space="preserve"> </w:t>
            </w:r>
            <w:r w:rsidRPr="00E015DF">
              <w:rPr>
                <w:rFonts w:eastAsia="Times New Roman"/>
                <w:color w:val="000000"/>
                <w:lang w:eastAsia="ru-RU"/>
              </w:rPr>
              <w:t>восьтан</w:t>
            </w:r>
            <w:r w:rsidRPr="00E015DF">
              <w:rPr>
                <w:rFonts w:eastAsia="Times New Roman"/>
                <w:color w:val="000000"/>
                <w:spacing w:val="-2"/>
                <w:lang w:eastAsia="ru-RU"/>
              </w:rPr>
              <w:t>т</w:t>
            </w:r>
            <w:r w:rsidRPr="00E015DF">
              <w:rPr>
                <w:rFonts w:eastAsia="Times New Roman"/>
                <w:color w:val="000000"/>
                <w:lang w:eastAsia="ru-RU"/>
              </w:rPr>
              <w:t>оръяс.</w:t>
            </w:r>
          </w:p>
          <w:p w:rsidR="0096690C" w:rsidRPr="00E015DF" w:rsidRDefault="0096690C" w:rsidP="00E015DF">
            <w:pPr>
              <w:ind w:right="33"/>
              <w:rPr>
                <w:rFonts w:eastAsia="Times New Roman"/>
                <w:color w:val="000000"/>
                <w:lang w:eastAsia="ru-RU"/>
              </w:rPr>
            </w:pPr>
            <w:r w:rsidRPr="00E015DF">
              <w:rPr>
                <w:rFonts w:eastAsia="Times New Roman"/>
                <w:color w:val="000000"/>
                <w:lang w:eastAsia="ru-RU"/>
              </w:rPr>
              <w:t>Гриша</w:t>
            </w:r>
            <w:r w:rsidRPr="00E015DF">
              <w:rPr>
                <w:rFonts w:eastAsia="Times New Roman"/>
                <w:color w:val="000000"/>
                <w:spacing w:val="19"/>
                <w:lang w:eastAsia="ru-RU"/>
              </w:rPr>
              <w:t xml:space="preserve"> </w:t>
            </w:r>
            <w:r w:rsidRPr="00E015DF">
              <w:rPr>
                <w:rFonts w:eastAsia="Times New Roman"/>
                <w:color w:val="000000"/>
                <w:lang w:eastAsia="ru-RU"/>
              </w:rPr>
              <w:t>дядь</w:t>
            </w:r>
            <w:r w:rsidRPr="00E015DF">
              <w:rPr>
                <w:rFonts w:eastAsia="Times New Roman"/>
                <w:color w:val="000000"/>
                <w:spacing w:val="-1"/>
                <w:lang w:eastAsia="ru-RU"/>
              </w:rPr>
              <w:t>л</w:t>
            </w:r>
            <w:r w:rsidRPr="00E015DF">
              <w:rPr>
                <w:rFonts w:eastAsia="Times New Roman"/>
                <w:color w:val="000000"/>
                <w:lang w:eastAsia="ru-RU"/>
              </w:rPr>
              <w:t>ысь</w:t>
            </w:r>
            <w:r w:rsidRPr="00E015DF">
              <w:rPr>
                <w:rFonts w:eastAsia="Times New Roman"/>
                <w:color w:val="000000"/>
                <w:spacing w:val="21"/>
                <w:lang w:eastAsia="ru-RU"/>
              </w:rPr>
              <w:t xml:space="preserve"> </w:t>
            </w:r>
            <w:r w:rsidRPr="00E015DF">
              <w:rPr>
                <w:rFonts w:eastAsia="Times New Roman"/>
                <w:color w:val="000000"/>
                <w:lang w:eastAsia="ru-RU"/>
              </w:rPr>
              <w:t>э</w:t>
            </w:r>
            <w:r w:rsidRPr="00E015DF">
              <w:rPr>
                <w:rFonts w:eastAsia="Times New Roman"/>
                <w:color w:val="000000"/>
                <w:spacing w:val="-2"/>
                <w:lang w:eastAsia="ru-RU"/>
              </w:rPr>
              <w:t>т</w:t>
            </w:r>
            <w:r w:rsidRPr="00E015DF">
              <w:rPr>
                <w:rFonts w:eastAsia="Times New Roman"/>
                <w:color w:val="000000"/>
                <w:lang w:eastAsia="ru-RU"/>
              </w:rPr>
              <w:t>ш</w:t>
            </w:r>
            <w:r w:rsidRPr="00E015DF">
              <w:rPr>
                <w:rFonts w:eastAsia="Times New Roman"/>
                <w:color w:val="000000"/>
                <w:spacing w:val="-1"/>
                <w:lang w:eastAsia="ru-RU"/>
              </w:rPr>
              <w:t>с</w:t>
            </w:r>
            <w:r w:rsidRPr="00E015DF">
              <w:rPr>
                <w:rFonts w:eastAsia="Times New Roman"/>
                <w:color w:val="000000"/>
                <w:lang w:eastAsia="ru-RU"/>
              </w:rPr>
              <w:t>ӧ</w:t>
            </w:r>
            <w:r w:rsidRPr="00E015DF">
              <w:rPr>
                <w:rFonts w:eastAsia="Times New Roman"/>
                <w:color w:val="000000"/>
                <w:spacing w:val="22"/>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осьтан</w:t>
            </w:r>
            <w:r w:rsidRPr="00E015DF">
              <w:rPr>
                <w:rFonts w:eastAsia="Times New Roman"/>
                <w:color w:val="000000"/>
                <w:spacing w:val="19"/>
                <w:lang w:eastAsia="ru-RU"/>
              </w:rPr>
              <w:t xml:space="preserve"> </w:t>
            </w:r>
            <w:r w:rsidRPr="00E015DF">
              <w:rPr>
                <w:rFonts w:eastAsia="Times New Roman"/>
                <w:color w:val="000000"/>
                <w:spacing w:val="-1"/>
                <w:lang w:eastAsia="ru-RU"/>
              </w:rPr>
              <w:t>п</w:t>
            </w:r>
            <w:r w:rsidRPr="00E015DF">
              <w:rPr>
                <w:rFonts w:eastAsia="Times New Roman"/>
                <w:color w:val="000000"/>
                <w:spacing w:val="1"/>
                <w:lang w:eastAsia="ru-RU"/>
              </w:rPr>
              <w:t>р</w:t>
            </w:r>
            <w:r w:rsidRPr="00E015DF">
              <w:rPr>
                <w:rFonts w:eastAsia="Times New Roman"/>
                <w:color w:val="000000"/>
                <w:lang w:eastAsia="ru-RU"/>
              </w:rPr>
              <w:t>и</w:t>
            </w:r>
            <w:r w:rsidRPr="00E015DF">
              <w:rPr>
                <w:rFonts w:eastAsia="Times New Roman"/>
                <w:color w:val="000000"/>
                <w:spacing w:val="-1"/>
                <w:lang w:eastAsia="ru-RU"/>
              </w:rPr>
              <w:t>ё</w:t>
            </w:r>
            <w:r w:rsidRPr="00E015DF">
              <w:rPr>
                <w:rFonts w:eastAsia="Times New Roman"/>
                <w:color w:val="000000"/>
                <w:spacing w:val="-2"/>
                <w:lang w:eastAsia="ru-RU"/>
              </w:rPr>
              <w:t>м</w:t>
            </w:r>
            <w:r w:rsidRPr="00E015DF">
              <w:rPr>
                <w:rFonts w:eastAsia="Times New Roman"/>
                <w:color w:val="000000"/>
                <w:lang w:eastAsia="ru-RU"/>
              </w:rPr>
              <w:t>ъяс.</w:t>
            </w:r>
            <w:r w:rsidRPr="00E015DF">
              <w:rPr>
                <w:rFonts w:eastAsia="Times New Roman"/>
                <w:color w:val="000000"/>
                <w:spacing w:val="19"/>
                <w:lang w:eastAsia="ru-RU"/>
              </w:rPr>
              <w:t xml:space="preserve"> </w:t>
            </w:r>
            <w:r w:rsidRPr="00E015DF">
              <w:rPr>
                <w:rFonts w:eastAsia="Times New Roman"/>
                <w:color w:val="000000"/>
                <w:lang w:eastAsia="ru-RU"/>
              </w:rPr>
              <w:t>Сёрни</w:t>
            </w:r>
            <w:r w:rsidRPr="00E015DF">
              <w:rPr>
                <w:rFonts w:eastAsia="Times New Roman"/>
                <w:color w:val="000000"/>
                <w:spacing w:val="22"/>
                <w:lang w:eastAsia="ru-RU"/>
              </w:rPr>
              <w:t xml:space="preserve"> </w:t>
            </w:r>
            <w:r w:rsidRPr="00E015DF">
              <w:rPr>
                <w:rFonts w:eastAsia="Times New Roman"/>
                <w:color w:val="000000"/>
                <w:lang w:eastAsia="ru-RU"/>
              </w:rPr>
              <w:t>т</w:t>
            </w:r>
            <w:r w:rsidRPr="00E015DF">
              <w:rPr>
                <w:rFonts w:eastAsia="Times New Roman"/>
                <w:color w:val="000000"/>
                <w:spacing w:val="-2"/>
                <w:lang w:eastAsia="ru-RU"/>
              </w:rPr>
              <w:t>э</w:t>
            </w:r>
            <w:r w:rsidRPr="00E015DF">
              <w:rPr>
                <w:rFonts w:eastAsia="Times New Roman"/>
                <w:color w:val="000000"/>
                <w:lang w:eastAsia="ru-RU"/>
              </w:rPr>
              <w:t>час</w:t>
            </w:r>
            <w:r w:rsidRPr="00E015DF">
              <w:rPr>
                <w:rFonts w:eastAsia="Times New Roman"/>
                <w:color w:val="000000"/>
                <w:spacing w:val="-1"/>
                <w:lang w:eastAsia="ru-RU"/>
              </w:rPr>
              <w:t>лӧ</w:t>
            </w:r>
            <w:r w:rsidRPr="00E015DF">
              <w:rPr>
                <w:rFonts w:eastAsia="Times New Roman"/>
                <w:color w:val="000000"/>
                <w:lang w:eastAsia="ru-RU"/>
              </w:rPr>
              <w:t>н аслы</w:t>
            </w:r>
            <w:r w:rsidRPr="00E015DF">
              <w:rPr>
                <w:rFonts w:eastAsia="Times New Roman"/>
                <w:color w:val="000000"/>
                <w:spacing w:val="-2"/>
                <w:lang w:eastAsia="ru-RU"/>
              </w:rPr>
              <w:t>с</w:t>
            </w:r>
            <w:r w:rsidRPr="00E015DF">
              <w:rPr>
                <w:rFonts w:eastAsia="Times New Roman"/>
                <w:color w:val="000000"/>
                <w:lang w:eastAsia="ru-RU"/>
              </w:rPr>
              <w:t>п</w:t>
            </w:r>
            <w:r w:rsidRPr="00E015DF">
              <w:rPr>
                <w:rFonts w:eastAsia="Times New Roman"/>
                <w:color w:val="000000"/>
                <w:spacing w:val="1"/>
                <w:lang w:eastAsia="ru-RU"/>
              </w:rPr>
              <w:t>ӧ</w:t>
            </w:r>
            <w:r w:rsidRPr="00E015DF">
              <w:rPr>
                <w:rFonts w:eastAsia="Times New Roman"/>
                <w:color w:val="000000"/>
                <w:spacing w:val="-2"/>
                <w:lang w:eastAsia="ru-RU"/>
              </w:rPr>
              <w:t>л</w:t>
            </w:r>
            <w:r w:rsidRPr="00E015DF">
              <w:rPr>
                <w:rFonts w:eastAsia="Times New Roman"/>
                <w:color w:val="000000"/>
                <w:spacing w:val="1"/>
                <w:lang w:eastAsia="ru-RU"/>
              </w:rPr>
              <w:t>ӧ</w:t>
            </w:r>
            <w:r w:rsidRPr="00E015DF">
              <w:rPr>
                <w:rFonts w:eastAsia="Times New Roman"/>
                <w:color w:val="000000"/>
                <w:lang w:eastAsia="ru-RU"/>
              </w:rPr>
              <w:t>сл</w:t>
            </w:r>
            <w:r w:rsidRPr="00E015DF">
              <w:rPr>
                <w:rFonts w:eastAsia="Times New Roman"/>
                <w:color w:val="000000"/>
                <w:spacing w:val="-4"/>
                <w:lang w:eastAsia="ru-RU"/>
              </w:rPr>
              <w:t>у</w:t>
            </w:r>
            <w:r w:rsidRPr="00E015DF">
              <w:rPr>
                <w:rFonts w:eastAsia="Times New Roman"/>
                <w:color w:val="000000"/>
                <w:lang w:eastAsia="ru-RU"/>
              </w:rPr>
              <w:t>н</w:t>
            </w:r>
          </w:p>
          <w:p w:rsidR="0096690C" w:rsidRPr="00E015DF" w:rsidRDefault="0096690C" w:rsidP="00E015DF">
            <w:pPr>
              <w:ind w:right="-20"/>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 теори</w:t>
            </w:r>
            <w:r w:rsidRPr="00E015DF">
              <w:rPr>
                <w:rFonts w:eastAsia="Times New Roman"/>
                <w:color w:val="000000"/>
                <w:spacing w:val="-1"/>
                <w:lang w:eastAsia="ru-RU"/>
              </w:rPr>
              <w:t>я</w:t>
            </w:r>
            <w:r w:rsidRPr="00E015DF">
              <w:rPr>
                <w:rFonts w:eastAsia="Times New Roman"/>
                <w:color w:val="000000"/>
                <w:lang w:eastAsia="ru-RU"/>
              </w:rPr>
              <w:t>:</w:t>
            </w:r>
            <w:r w:rsidRPr="00E015DF">
              <w:rPr>
                <w:rFonts w:eastAsia="Times New Roman"/>
                <w:color w:val="000000"/>
                <w:spacing w:val="-1"/>
                <w:lang w:eastAsia="ru-RU"/>
              </w:rPr>
              <w:t xml:space="preserve"> </w:t>
            </w:r>
            <w:r w:rsidRPr="00E015DF">
              <w:rPr>
                <w:rFonts w:eastAsia="Times New Roman"/>
                <w:color w:val="000000"/>
                <w:lang w:eastAsia="ru-RU"/>
              </w:rPr>
              <w:t xml:space="preserve">Басня. </w:t>
            </w:r>
            <w:r w:rsidRPr="00E015DF">
              <w:rPr>
                <w:rFonts w:eastAsia="Times New Roman"/>
                <w:color w:val="000000"/>
                <w:spacing w:val="-1"/>
                <w:lang w:eastAsia="ru-RU"/>
              </w:rPr>
              <w:t>А</w:t>
            </w:r>
            <w:r w:rsidRPr="00E015DF">
              <w:rPr>
                <w:rFonts w:eastAsia="Times New Roman"/>
                <w:color w:val="000000"/>
                <w:lang w:eastAsia="ru-RU"/>
              </w:rPr>
              <w:t>л</w:t>
            </w:r>
            <w:r w:rsidRPr="00E015DF">
              <w:rPr>
                <w:rFonts w:eastAsia="Times New Roman"/>
                <w:color w:val="000000"/>
                <w:spacing w:val="-2"/>
                <w:lang w:eastAsia="ru-RU"/>
              </w:rPr>
              <w:t>л</w:t>
            </w:r>
            <w:r w:rsidRPr="00E015DF">
              <w:rPr>
                <w:rFonts w:eastAsia="Times New Roman"/>
                <w:color w:val="000000"/>
                <w:lang w:eastAsia="ru-RU"/>
              </w:rPr>
              <w:t>его</w:t>
            </w:r>
            <w:r w:rsidRPr="00E015DF">
              <w:rPr>
                <w:rFonts w:eastAsia="Times New Roman"/>
                <w:color w:val="000000"/>
                <w:spacing w:val="-2"/>
                <w:lang w:eastAsia="ru-RU"/>
              </w:rPr>
              <w:t>р</w:t>
            </w:r>
            <w:r w:rsidRPr="00E015DF">
              <w:rPr>
                <w:rFonts w:eastAsia="Times New Roman"/>
                <w:color w:val="000000"/>
                <w:lang w:eastAsia="ru-RU"/>
              </w:rPr>
              <w:t xml:space="preserve">ия. </w:t>
            </w:r>
            <w:r w:rsidRPr="00E015DF">
              <w:rPr>
                <w:rFonts w:eastAsia="Times New Roman"/>
                <w:color w:val="000000"/>
                <w:spacing w:val="-2"/>
                <w:lang w:eastAsia="ru-RU"/>
              </w:rPr>
              <w:t>В</w:t>
            </w:r>
            <w:r w:rsidRPr="00E015DF">
              <w:rPr>
                <w:rFonts w:eastAsia="Times New Roman"/>
                <w:color w:val="000000"/>
                <w:lang w:eastAsia="ru-RU"/>
              </w:rPr>
              <w:t>е</w:t>
            </w:r>
            <w:r w:rsidRPr="00E015DF">
              <w:rPr>
                <w:rFonts w:eastAsia="Times New Roman"/>
                <w:color w:val="000000"/>
                <w:spacing w:val="-1"/>
                <w:lang w:eastAsia="ru-RU"/>
              </w:rPr>
              <w:t>л</w:t>
            </w:r>
            <w:r w:rsidRPr="00E015DF">
              <w:rPr>
                <w:rFonts w:eastAsia="Times New Roman"/>
                <w:color w:val="000000"/>
                <w:lang w:eastAsia="ru-RU"/>
              </w:rPr>
              <w:t>ӧдӧм (</w:t>
            </w:r>
            <w:r w:rsidRPr="00E015DF">
              <w:rPr>
                <w:rFonts w:eastAsia="Times New Roman"/>
                <w:color w:val="000000"/>
                <w:spacing w:val="-2"/>
                <w:lang w:eastAsia="ru-RU"/>
              </w:rPr>
              <w:t>м</w:t>
            </w:r>
            <w:r w:rsidRPr="00E015DF">
              <w:rPr>
                <w:rFonts w:eastAsia="Times New Roman"/>
                <w:color w:val="000000"/>
                <w:lang w:eastAsia="ru-RU"/>
              </w:rPr>
              <w:t>орал</w:t>
            </w:r>
            <w:r w:rsidRPr="00E015DF">
              <w:rPr>
                <w:rFonts w:eastAsia="Times New Roman"/>
                <w:color w:val="000000"/>
                <w:spacing w:val="-2"/>
                <w:lang w:eastAsia="ru-RU"/>
              </w:rPr>
              <w:t>ь</w:t>
            </w:r>
            <w:r w:rsidRPr="00E015DF">
              <w:rPr>
                <w:rFonts w:eastAsia="Times New Roman"/>
                <w:color w:val="000000"/>
                <w:lang w:eastAsia="ru-RU"/>
              </w:rPr>
              <w:t>).</w:t>
            </w:r>
          </w:p>
        </w:tc>
      </w:tr>
      <w:tr w:rsidR="0096690C" w:rsidRPr="00E015DF" w:rsidTr="00E015DF">
        <w:trPr>
          <w:cantSplit/>
          <w:trHeight w:hRule="exact" w:val="986"/>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lang w:eastAsia="ru-RU"/>
              </w:rPr>
            </w:pPr>
            <w:r w:rsidRPr="00E015DF">
              <w:rPr>
                <w:rFonts w:eastAsia="Times New Roman"/>
                <w:color w:val="000000"/>
                <w:spacing w:val="1"/>
                <w:lang w:eastAsia="ru-RU"/>
              </w:rPr>
              <w:t>4</w:t>
            </w:r>
            <w:r w:rsidRPr="00E015DF">
              <w:rPr>
                <w:rFonts w:eastAsia="Times New Roman"/>
                <w:color w:val="000000"/>
                <w:lang w:eastAsia="ru-RU"/>
              </w:rPr>
              <w:t>.2</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118"/>
              </w:tabs>
              <w:spacing w:before="16"/>
              <w:ind w:right="36"/>
              <w:rPr>
                <w:rFonts w:eastAsia="Times New Roman"/>
                <w:color w:val="000000"/>
                <w:lang w:eastAsia="ru-RU"/>
              </w:rPr>
            </w:pPr>
            <w:r w:rsidRPr="00E015DF">
              <w:rPr>
                <w:rFonts w:eastAsia="Times New Roman"/>
                <w:color w:val="000000"/>
                <w:lang w:eastAsia="ru-RU"/>
              </w:rPr>
              <w:t>В.</w:t>
            </w:r>
            <w:r w:rsidRPr="00E015DF">
              <w:rPr>
                <w:rFonts w:eastAsia="Times New Roman"/>
                <w:color w:val="000000"/>
                <w:lang w:eastAsia="ru-RU"/>
              </w:rPr>
              <w:tab/>
              <w:t>Сав</w:t>
            </w:r>
            <w:r w:rsidRPr="00E015DF">
              <w:rPr>
                <w:rFonts w:eastAsia="Times New Roman"/>
                <w:color w:val="000000"/>
                <w:spacing w:val="-1"/>
                <w:lang w:eastAsia="ru-RU"/>
              </w:rPr>
              <w:t>и</w:t>
            </w:r>
            <w:r w:rsidRPr="00E015DF">
              <w:rPr>
                <w:rFonts w:eastAsia="Times New Roman"/>
                <w:color w:val="000000"/>
                <w:lang w:eastAsia="ru-RU"/>
              </w:rPr>
              <w:t>н «</w:t>
            </w:r>
            <w:r w:rsidRPr="00E015DF">
              <w:rPr>
                <w:rFonts w:eastAsia="Times New Roman"/>
                <w:color w:val="000000"/>
                <w:spacing w:val="-1"/>
                <w:lang w:eastAsia="ru-RU"/>
              </w:rPr>
              <w:t>Ш</w:t>
            </w:r>
            <w:r w:rsidRPr="00E015DF">
              <w:rPr>
                <w:rFonts w:eastAsia="Times New Roman"/>
                <w:color w:val="000000"/>
                <w:lang w:eastAsia="ru-RU"/>
              </w:rPr>
              <w:t>онді петіг</w:t>
            </w:r>
            <w:r w:rsidRPr="00E015DF">
              <w:rPr>
                <w:rFonts w:eastAsia="Times New Roman"/>
                <w:color w:val="000000"/>
                <w:spacing w:val="-1"/>
                <w:lang w:eastAsia="ru-RU"/>
              </w:rPr>
              <w:t>ö</w:t>
            </w:r>
            <w:r w:rsidRPr="00E015DF">
              <w:rPr>
                <w:rFonts w:eastAsia="Times New Roman"/>
                <w:color w:val="000000"/>
                <w:lang w:eastAsia="ru-RU"/>
              </w:rPr>
              <w:t>н</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545"/>
                <w:tab w:val="left" w:pos="2906"/>
                <w:tab w:val="left" w:pos="4034"/>
                <w:tab w:val="left" w:pos="5124"/>
                <w:tab w:val="left" w:pos="6240"/>
              </w:tabs>
              <w:spacing w:before="16"/>
              <w:ind w:right="83"/>
              <w:jc w:val="both"/>
              <w:rPr>
                <w:rFonts w:eastAsia="Times New Roman"/>
                <w:color w:val="000000"/>
                <w:lang w:eastAsia="ru-RU"/>
              </w:rPr>
            </w:pPr>
            <w:r w:rsidRPr="00E015DF">
              <w:rPr>
                <w:rFonts w:eastAsia="Times New Roman"/>
                <w:color w:val="000000"/>
                <w:lang w:eastAsia="ru-RU"/>
              </w:rPr>
              <w:t>Соп</w:t>
            </w:r>
            <w:r w:rsidRPr="00E015DF">
              <w:rPr>
                <w:rFonts w:eastAsia="Times New Roman"/>
                <w:color w:val="000000"/>
                <w:spacing w:val="-1"/>
                <w:lang w:eastAsia="ru-RU"/>
              </w:rPr>
              <w:t>р</w:t>
            </w:r>
            <w:r w:rsidRPr="00E015DF">
              <w:rPr>
                <w:rFonts w:eastAsia="Times New Roman"/>
                <w:color w:val="000000"/>
                <w:lang w:eastAsia="ru-RU"/>
              </w:rPr>
              <w:t>он</w:t>
            </w:r>
            <w:r w:rsidRPr="00E015DF">
              <w:rPr>
                <w:rFonts w:eastAsia="Times New Roman"/>
                <w:color w:val="000000"/>
                <w:spacing w:val="162"/>
                <w:lang w:eastAsia="ru-RU"/>
              </w:rPr>
              <w:t xml:space="preserve"> </w:t>
            </w:r>
            <w:r w:rsidRPr="00E015DF">
              <w:rPr>
                <w:rFonts w:eastAsia="Times New Roman"/>
                <w:color w:val="000000"/>
                <w:lang w:eastAsia="ru-RU"/>
              </w:rPr>
              <w:t>Васька</w:t>
            </w:r>
            <w:r w:rsidRPr="00E015DF">
              <w:rPr>
                <w:rFonts w:eastAsia="Times New Roman"/>
                <w:color w:val="000000"/>
                <w:spacing w:val="160"/>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от</w:t>
            </w:r>
            <w:r w:rsidRPr="00E015DF">
              <w:rPr>
                <w:rFonts w:eastAsia="Times New Roman"/>
                <w:color w:val="000000"/>
                <w:spacing w:val="-1"/>
                <w:lang w:eastAsia="ru-RU"/>
              </w:rPr>
              <w:t>ы</w:t>
            </w:r>
            <w:r w:rsidRPr="00E015DF">
              <w:rPr>
                <w:rFonts w:eastAsia="Times New Roman"/>
                <w:color w:val="000000"/>
                <w:lang w:eastAsia="ru-RU"/>
              </w:rPr>
              <w:t>рл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160"/>
                <w:lang w:eastAsia="ru-RU"/>
              </w:rPr>
              <w:t xml:space="preserve"> </w:t>
            </w:r>
            <w:r w:rsidRPr="00E015DF">
              <w:rPr>
                <w:rFonts w:eastAsia="Times New Roman"/>
                <w:color w:val="000000"/>
                <w:spacing w:val="2"/>
                <w:lang w:eastAsia="ru-RU"/>
              </w:rPr>
              <w:t>о</w:t>
            </w:r>
            <w:r w:rsidRPr="00E015DF">
              <w:rPr>
                <w:rFonts w:eastAsia="Times New Roman"/>
                <w:color w:val="000000"/>
                <w:lang w:eastAsia="ru-RU"/>
              </w:rPr>
              <w:t>лӧм</w:t>
            </w:r>
            <w:r w:rsidRPr="00E015DF">
              <w:rPr>
                <w:rFonts w:eastAsia="Times New Roman"/>
                <w:color w:val="000000"/>
                <w:spacing w:val="160"/>
                <w:lang w:eastAsia="ru-RU"/>
              </w:rPr>
              <w:t xml:space="preserve"> </w:t>
            </w:r>
            <w:r w:rsidRPr="00E015DF">
              <w:rPr>
                <w:rFonts w:eastAsia="Times New Roman"/>
                <w:color w:val="000000"/>
                <w:lang w:eastAsia="ru-RU"/>
              </w:rPr>
              <w:t>–</w:t>
            </w:r>
            <w:r w:rsidRPr="00E015DF">
              <w:rPr>
                <w:rFonts w:eastAsia="Times New Roman"/>
                <w:color w:val="000000"/>
                <w:spacing w:val="159"/>
                <w:lang w:eastAsia="ru-RU"/>
              </w:rPr>
              <w:t xml:space="preserve"> </w:t>
            </w:r>
            <w:r w:rsidRPr="00E015DF">
              <w:rPr>
                <w:rFonts w:eastAsia="Times New Roman"/>
                <w:color w:val="000000"/>
                <w:lang w:eastAsia="ru-RU"/>
              </w:rPr>
              <w:t>к</w:t>
            </w:r>
            <w:r w:rsidRPr="00E015DF">
              <w:rPr>
                <w:rFonts w:eastAsia="Times New Roman"/>
                <w:color w:val="000000"/>
                <w:spacing w:val="2"/>
                <w:lang w:eastAsia="ru-RU"/>
              </w:rPr>
              <w:t>о</w:t>
            </w:r>
            <w:r w:rsidRPr="00E015DF">
              <w:rPr>
                <w:rFonts w:eastAsia="Times New Roman"/>
                <w:color w:val="000000"/>
                <w:spacing w:val="-2"/>
                <w:lang w:eastAsia="ru-RU"/>
              </w:rPr>
              <w:t>м</w:t>
            </w:r>
            <w:r w:rsidRPr="00E015DF">
              <w:rPr>
                <w:rFonts w:eastAsia="Times New Roman"/>
                <w:color w:val="000000"/>
                <w:lang w:eastAsia="ru-RU"/>
              </w:rPr>
              <w:t>и</w:t>
            </w:r>
            <w:r w:rsidRPr="00E015DF">
              <w:rPr>
                <w:rFonts w:eastAsia="Times New Roman"/>
                <w:color w:val="000000"/>
                <w:spacing w:val="163"/>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рест</w:t>
            </w:r>
            <w:r w:rsidRPr="00E015DF">
              <w:rPr>
                <w:rFonts w:eastAsia="Times New Roman"/>
                <w:color w:val="000000"/>
                <w:spacing w:val="-2"/>
                <w:lang w:eastAsia="ru-RU"/>
              </w:rPr>
              <w:t>ь</w:t>
            </w:r>
            <w:r w:rsidRPr="00E015DF">
              <w:rPr>
                <w:rFonts w:eastAsia="Times New Roman"/>
                <w:color w:val="000000"/>
                <w:lang w:eastAsia="ru-RU"/>
              </w:rPr>
              <w:t>яна</w:t>
            </w:r>
            <w:r w:rsidRPr="00E015DF">
              <w:rPr>
                <w:rFonts w:eastAsia="Times New Roman"/>
                <w:color w:val="000000"/>
                <w:spacing w:val="-2"/>
                <w:lang w:eastAsia="ru-RU"/>
              </w:rPr>
              <w:t>л</w:t>
            </w:r>
            <w:r w:rsidRPr="00E015DF">
              <w:rPr>
                <w:rFonts w:eastAsia="Times New Roman"/>
                <w:color w:val="000000"/>
                <w:lang w:eastAsia="ru-RU"/>
              </w:rPr>
              <w:t xml:space="preserve">ы </w:t>
            </w:r>
            <w:r w:rsidRPr="00E015DF">
              <w:rPr>
                <w:rFonts w:eastAsia="Times New Roman"/>
                <w:color w:val="000000"/>
                <w:spacing w:val="-1"/>
                <w:lang w:eastAsia="ru-RU"/>
              </w:rPr>
              <w:t>л</w:t>
            </w:r>
            <w:r w:rsidRPr="00E015DF">
              <w:rPr>
                <w:rFonts w:eastAsia="Times New Roman"/>
                <w:color w:val="000000"/>
                <w:spacing w:val="1"/>
                <w:lang w:eastAsia="ru-RU"/>
              </w:rPr>
              <w:t>ӧ</w:t>
            </w:r>
            <w:r w:rsidRPr="00E015DF">
              <w:rPr>
                <w:rFonts w:eastAsia="Times New Roman"/>
                <w:color w:val="000000"/>
                <w:lang w:eastAsia="ru-RU"/>
              </w:rPr>
              <w:t>сял</w:t>
            </w:r>
            <w:r w:rsidRPr="00E015DF">
              <w:rPr>
                <w:rFonts w:eastAsia="Times New Roman"/>
                <w:color w:val="000000"/>
                <w:spacing w:val="-2"/>
                <w:lang w:eastAsia="ru-RU"/>
              </w:rPr>
              <w:t>а</w:t>
            </w:r>
            <w:r w:rsidRPr="00E015DF">
              <w:rPr>
                <w:rFonts w:eastAsia="Times New Roman"/>
                <w:color w:val="000000"/>
                <w:lang w:eastAsia="ru-RU"/>
              </w:rPr>
              <w:t>на</w:t>
            </w:r>
            <w:r w:rsidRPr="00E015DF">
              <w:rPr>
                <w:rFonts w:eastAsia="Times New Roman"/>
                <w:color w:val="000000"/>
                <w:spacing w:val="45"/>
                <w:lang w:eastAsia="ru-RU"/>
              </w:rPr>
              <w:t xml:space="preserve"> </w:t>
            </w:r>
            <w:r w:rsidRPr="00E015DF">
              <w:rPr>
                <w:rFonts w:eastAsia="Times New Roman"/>
                <w:color w:val="000000"/>
                <w:spacing w:val="2"/>
                <w:lang w:eastAsia="ru-RU"/>
              </w:rPr>
              <w:t>о</w:t>
            </w:r>
            <w:r w:rsidRPr="00E015DF">
              <w:rPr>
                <w:rFonts w:eastAsia="Times New Roman"/>
                <w:color w:val="000000"/>
                <w:lang w:eastAsia="ru-RU"/>
              </w:rPr>
              <w:t>лӧм.</w:t>
            </w:r>
            <w:r w:rsidRPr="00E015DF">
              <w:rPr>
                <w:rFonts w:eastAsia="Times New Roman"/>
                <w:color w:val="000000"/>
                <w:spacing w:val="47"/>
                <w:lang w:eastAsia="ru-RU"/>
              </w:rPr>
              <w:t xml:space="preserve"> </w:t>
            </w:r>
            <w:r w:rsidRPr="00E015DF">
              <w:rPr>
                <w:rFonts w:eastAsia="Times New Roman"/>
                <w:color w:val="000000"/>
                <w:spacing w:val="-2"/>
                <w:lang w:eastAsia="ru-RU"/>
              </w:rPr>
              <w:t>Б</w:t>
            </w:r>
            <w:r w:rsidRPr="00E015DF">
              <w:rPr>
                <w:rFonts w:eastAsia="Times New Roman"/>
                <w:color w:val="000000"/>
                <w:lang w:eastAsia="ru-RU"/>
              </w:rPr>
              <w:t>а</w:t>
            </w:r>
            <w:r w:rsidRPr="00E015DF">
              <w:rPr>
                <w:rFonts w:eastAsia="Times New Roman"/>
                <w:color w:val="000000"/>
                <w:spacing w:val="-3"/>
                <w:lang w:eastAsia="ru-RU"/>
              </w:rPr>
              <w:t>т</w:t>
            </w:r>
            <w:r w:rsidRPr="00E015DF">
              <w:rPr>
                <w:rFonts w:eastAsia="Times New Roman"/>
                <w:color w:val="000000"/>
                <w:lang w:eastAsia="ru-RU"/>
              </w:rPr>
              <w:t>ь-мам</w:t>
            </w:r>
            <w:r w:rsidRPr="00E015DF">
              <w:rPr>
                <w:rFonts w:eastAsia="Times New Roman"/>
                <w:color w:val="000000"/>
                <w:spacing w:val="-2"/>
                <w:lang w:eastAsia="ru-RU"/>
              </w:rPr>
              <w:t>ӧ</w:t>
            </w:r>
            <w:r w:rsidRPr="00E015DF">
              <w:rPr>
                <w:rFonts w:eastAsia="Times New Roman"/>
                <w:color w:val="000000"/>
                <w:lang w:eastAsia="ru-RU"/>
              </w:rPr>
              <w:t>н</w:t>
            </w:r>
            <w:r w:rsidRPr="00E015DF">
              <w:rPr>
                <w:rFonts w:eastAsia="Times New Roman"/>
                <w:color w:val="000000"/>
                <w:spacing w:val="45"/>
                <w:lang w:eastAsia="ru-RU"/>
              </w:rPr>
              <w:t xml:space="preserve"> </w:t>
            </w:r>
            <w:r w:rsidRPr="00E015DF">
              <w:rPr>
                <w:rFonts w:eastAsia="Times New Roman"/>
                <w:color w:val="000000"/>
                <w:lang w:eastAsia="ru-RU"/>
              </w:rPr>
              <w:t>п</w:t>
            </w:r>
            <w:r w:rsidRPr="00E015DF">
              <w:rPr>
                <w:rFonts w:eastAsia="Times New Roman"/>
                <w:color w:val="000000"/>
                <w:spacing w:val="2"/>
                <w:lang w:eastAsia="ru-RU"/>
              </w:rPr>
              <w:t>и</w:t>
            </w:r>
            <w:r w:rsidRPr="00E015DF">
              <w:rPr>
                <w:rFonts w:eastAsia="Times New Roman"/>
                <w:color w:val="000000"/>
                <w:spacing w:val="-1"/>
                <w:lang w:eastAsia="ru-RU"/>
              </w:rPr>
              <w:t>с</w:t>
            </w:r>
            <w:r w:rsidRPr="00E015DF">
              <w:rPr>
                <w:rFonts w:eastAsia="Times New Roman"/>
                <w:color w:val="000000"/>
                <w:lang w:eastAsia="ru-RU"/>
              </w:rPr>
              <w:t>ӧ</w:t>
            </w:r>
            <w:r w:rsidRPr="00E015DF">
              <w:rPr>
                <w:rFonts w:eastAsia="Times New Roman"/>
                <w:color w:val="000000"/>
                <w:spacing w:val="48"/>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ич</w:t>
            </w:r>
            <w:r w:rsidRPr="00E015DF">
              <w:rPr>
                <w:rFonts w:eastAsia="Times New Roman"/>
                <w:color w:val="000000"/>
                <w:spacing w:val="-1"/>
                <w:lang w:eastAsia="ru-RU"/>
              </w:rPr>
              <w:t>ч</w:t>
            </w:r>
            <w:r w:rsidRPr="00E015DF">
              <w:rPr>
                <w:rFonts w:eastAsia="Times New Roman"/>
                <w:color w:val="000000"/>
                <w:lang w:eastAsia="ru-RU"/>
              </w:rPr>
              <w:t>ысь</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spacing w:val="45"/>
                <w:lang w:eastAsia="ru-RU"/>
              </w:rPr>
              <w:t xml:space="preserve"> </w:t>
            </w:r>
            <w:r w:rsidRPr="00E015DF">
              <w:rPr>
                <w:rFonts w:eastAsia="Times New Roman"/>
                <w:color w:val="000000"/>
                <w:spacing w:val="-1"/>
                <w:lang w:eastAsia="ru-RU"/>
              </w:rPr>
              <w:t>д</w:t>
            </w:r>
            <w:r w:rsidRPr="00E015DF">
              <w:rPr>
                <w:rFonts w:eastAsia="Times New Roman"/>
                <w:color w:val="000000"/>
                <w:lang w:eastAsia="ru-RU"/>
              </w:rPr>
              <w:t>а</w:t>
            </w:r>
            <w:r w:rsidRPr="00E015DF">
              <w:rPr>
                <w:rFonts w:eastAsia="Times New Roman"/>
                <w:color w:val="000000"/>
                <w:spacing w:val="47"/>
                <w:lang w:eastAsia="ru-RU"/>
              </w:rPr>
              <w:t xml:space="preserve"> </w:t>
            </w:r>
            <w:r w:rsidRPr="00E015DF">
              <w:rPr>
                <w:rFonts w:eastAsia="Times New Roman"/>
                <w:color w:val="000000"/>
                <w:spacing w:val="-1"/>
                <w:lang w:eastAsia="ru-RU"/>
              </w:rPr>
              <w:t>с</w:t>
            </w:r>
            <w:r w:rsidRPr="00E015DF">
              <w:rPr>
                <w:rFonts w:eastAsia="Times New Roman"/>
                <w:color w:val="000000"/>
                <w:lang w:eastAsia="ru-RU"/>
              </w:rPr>
              <w:t>ы</w:t>
            </w:r>
            <w:r w:rsidRPr="00E015DF">
              <w:rPr>
                <w:rFonts w:eastAsia="Times New Roman"/>
                <w:color w:val="000000"/>
                <w:spacing w:val="47"/>
                <w:lang w:eastAsia="ru-RU"/>
              </w:rPr>
              <w:t xml:space="preserve"> </w:t>
            </w:r>
            <w:r w:rsidRPr="00E015DF">
              <w:rPr>
                <w:rFonts w:eastAsia="Times New Roman"/>
                <w:color w:val="000000"/>
                <w:lang w:eastAsia="ru-RU"/>
              </w:rPr>
              <w:t>пон</w:t>
            </w:r>
            <w:r w:rsidRPr="00E015DF">
              <w:rPr>
                <w:rFonts w:eastAsia="Times New Roman"/>
                <w:color w:val="000000"/>
                <w:spacing w:val="-2"/>
                <w:lang w:eastAsia="ru-RU"/>
              </w:rPr>
              <w:t>д</w:t>
            </w:r>
            <w:r w:rsidRPr="00E015DF">
              <w:rPr>
                <w:rFonts w:eastAsia="Times New Roman"/>
                <w:color w:val="000000"/>
                <w:lang w:eastAsia="ru-RU"/>
              </w:rPr>
              <w:t>а шогс</w:t>
            </w:r>
            <w:r w:rsidRPr="00E015DF">
              <w:rPr>
                <w:rFonts w:eastAsia="Times New Roman"/>
                <w:color w:val="000000"/>
                <w:spacing w:val="-2"/>
                <w:lang w:eastAsia="ru-RU"/>
              </w:rPr>
              <w:t>ь</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lang w:eastAsia="ru-RU"/>
              </w:rPr>
              <w:tab/>
              <w:t>И</w:t>
            </w:r>
            <w:r w:rsidRPr="00E015DF">
              <w:rPr>
                <w:rFonts w:eastAsia="Times New Roman"/>
                <w:color w:val="000000"/>
                <w:spacing w:val="-1"/>
                <w:lang w:eastAsia="ru-RU"/>
              </w:rPr>
              <w:t>в</w:t>
            </w:r>
            <w:r w:rsidRPr="00E015DF">
              <w:rPr>
                <w:rFonts w:eastAsia="Times New Roman"/>
                <w:color w:val="000000"/>
                <w:lang w:eastAsia="ru-RU"/>
              </w:rPr>
              <w:t>ан</w:t>
            </w:r>
            <w:r w:rsidRPr="00E015DF">
              <w:rPr>
                <w:rFonts w:eastAsia="Times New Roman"/>
                <w:color w:val="000000"/>
                <w:spacing w:val="-2"/>
                <w:lang w:eastAsia="ru-RU"/>
              </w:rPr>
              <w:t>лӧ</w:t>
            </w:r>
            <w:r w:rsidRPr="00E015DF">
              <w:rPr>
                <w:rFonts w:eastAsia="Times New Roman"/>
                <w:color w:val="000000"/>
                <w:lang w:eastAsia="ru-RU"/>
              </w:rPr>
              <w:t>н</w:t>
            </w:r>
            <w:r w:rsidRPr="00E015DF">
              <w:rPr>
                <w:rFonts w:eastAsia="Times New Roman"/>
                <w:color w:val="000000"/>
                <w:lang w:eastAsia="ru-RU"/>
              </w:rPr>
              <w:tab/>
            </w:r>
            <w:r w:rsidRPr="00E015DF">
              <w:rPr>
                <w:rFonts w:eastAsia="Times New Roman"/>
                <w:color w:val="000000"/>
                <w:spacing w:val="-2"/>
                <w:lang w:eastAsia="ru-RU"/>
              </w:rPr>
              <w:t>к</w:t>
            </w:r>
            <w:r w:rsidRPr="00E015DF">
              <w:rPr>
                <w:rFonts w:eastAsia="Times New Roman"/>
                <w:color w:val="000000"/>
                <w:lang w:eastAsia="ru-RU"/>
              </w:rPr>
              <w:t>ып</w:t>
            </w:r>
            <w:r w:rsidRPr="00E015DF">
              <w:rPr>
                <w:rFonts w:eastAsia="Times New Roman"/>
                <w:color w:val="000000"/>
                <w:spacing w:val="-2"/>
                <w:lang w:eastAsia="ru-RU"/>
              </w:rPr>
              <w:t>ы</w:t>
            </w:r>
            <w:r w:rsidRPr="00E015DF">
              <w:rPr>
                <w:rFonts w:eastAsia="Times New Roman"/>
                <w:color w:val="000000"/>
                <w:lang w:eastAsia="ru-RU"/>
              </w:rPr>
              <w:t>д</w:t>
            </w:r>
            <w:r w:rsidRPr="00E015DF">
              <w:rPr>
                <w:rFonts w:eastAsia="Times New Roman"/>
                <w:color w:val="000000"/>
                <w:lang w:eastAsia="ru-RU"/>
              </w:rPr>
              <w:tab/>
              <w:t>эс</w:t>
            </w:r>
            <w:r w:rsidRPr="00E015DF">
              <w:rPr>
                <w:rFonts w:eastAsia="Times New Roman"/>
                <w:color w:val="000000"/>
                <w:spacing w:val="-2"/>
                <w:lang w:eastAsia="ru-RU"/>
              </w:rPr>
              <w:t>к</w:t>
            </w:r>
            <w:r w:rsidRPr="00E015DF">
              <w:rPr>
                <w:rFonts w:eastAsia="Times New Roman"/>
                <w:color w:val="000000"/>
                <w:lang w:eastAsia="ru-RU"/>
              </w:rPr>
              <w:t>ӧм.</w:t>
            </w:r>
            <w:r w:rsidRPr="00E015DF">
              <w:rPr>
                <w:rFonts w:eastAsia="Times New Roman"/>
                <w:color w:val="000000"/>
                <w:lang w:eastAsia="ru-RU"/>
              </w:rPr>
              <w:tab/>
              <w:t>Гриша</w:t>
            </w:r>
            <w:r w:rsidRPr="00E015DF">
              <w:rPr>
                <w:rFonts w:eastAsia="Times New Roman"/>
                <w:color w:val="000000"/>
                <w:lang w:eastAsia="ru-RU"/>
              </w:rPr>
              <w:tab/>
              <w:t>о</w:t>
            </w:r>
            <w:r w:rsidRPr="00E015DF">
              <w:rPr>
                <w:rFonts w:eastAsia="Times New Roman"/>
                <w:color w:val="000000"/>
                <w:spacing w:val="-2"/>
                <w:lang w:eastAsia="ru-RU"/>
              </w:rPr>
              <w:t>б</w:t>
            </w:r>
            <w:r w:rsidRPr="00E015DF">
              <w:rPr>
                <w:rFonts w:eastAsia="Times New Roman"/>
                <w:color w:val="000000"/>
                <w:lang w:eastAsia="ru-RU"/>
              </w:rPr>
              <w:t>раз</w:t>
            </w:r>
            <w:r w:rsidRPr="00E015DF">
              <w:rPr>
                <w:rFonts w:eastAsia="Times New Roman"/>
                <w:color w:val="000000"/>
                <w:spacing w:val="-1"/>
                <w:lang w:eastAsia="ru-RU"/>
              </w:rPr>
              <w:t>ы</w:t>
            </w:r>
            <w:r w:rsidRPr="00E015DF">
              <w:rPr>
                <w:rFonts w:eastAsia="Times New Roman"/>
                <w:color w:val="000000"/>
                <w:lang w:eastAsia="ru-RU"/>
              </w:rPr>
              <w:t>н</w:t>
            </w:r>
          </w:p>
        </w:tc>
      </w:tr>
      <w:tr w:rsidR="0096690C" w:rsidRPr="00E015DF" w:rsidTr="00E015DF">
        <w:trPr>
          <w:cantSplit/>
          <w:trHeight w:hRule="exact" w:val="986"/>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after="200"/>
              <w:rPr>
                <w:rFonts w:asciiTheme="minorHAnsi" w:eastAsiaTheme="minorEastAsia" w:hAnsiTheme="minorHAnsi" w:cstheme="minorBidi"/>
                <w:szCs w:val="22"/>
                <w:lang w:eastAsia="ru-RU"/>
              </w:rPr>
            </w:pP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669"/>
              <w:rPr>
                <w:rFonts w:eastAsia="Times New Roman"/>
                <w:color w:val="000000"/>
                <w:szCs w:val="28"/>
                <w:lang w:eastAsia="ru-RU"/>
              </w:rPr>
            </w:pPr>
            <w:r w:rsidRPr="00E015DF">
              <w:rPr>
                <w:rFonts w:eastAsia="Times New Roman"/>
                <w:color w:val="000000"/>
                <w:szCs w:val="28"/>
                <w:lang w:eastAsia="ru-RU"/>
              </w:rPr>
              <w:t>дзоридз к</w:t>
            </w:r>
            <w:r w:rsidRPr="00E015DF">
              <w:rPr>
                <w:rFonts w:eastAsia="Times New Roman"/>
                <w:color w:val="000000"/>
                <w:spacing w:val="1"/>
                <w:szCs w:val="28"/>
                <w:lang w:eastAsia="ru-RU"/>
              </w:rPr>
              <w:t>о</w:t>
            </w:r>
            <w:r w:rsidRPr="00E015DF">
              <w:rPr>
                <w:rFonts w:eastAsia="Times New Roman"/>
                <w:color w:val="000000"/>
                <w:szCs w:val="28"/>
                <w:lang w:eastAsia="ru-RU"/>
              </w:rPr>
              <w:t>сь</w:t>
            </w:r>
            <w:r w:rsidRPr="00E015DF">
              <w:rPr>
                <w:rFonts w:eastAsia="Times New Roman"/>
                <w:color w:val="000000"/>
                <w:spacing w:val="-2"/>
                <w:szCs w:val="28"/>
                <w:lang w:eastAsia="ru-RU"/>
              </w:rPr>
              <w:t>м</w:t>
            </w:r>
            <w:r w:rsidRPr="00E015DF">
              <w:rPr>
                <w:rFonts w:eastAsia="Times New Roman"/>
                <w:color w:val="000000"/>
                <w:szCs w:val="28"/>
                <w:lang w:eastAsia="ru-RU"/>
              </w:rPr>
              <w:t>ис»</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2143"/>
                <w:tab w:val="left" w:pos="3612"/>
                <w:tab w:val="left" w:pos="5200"/>
                <w:tab w:val="left" w:pos="6328"/>
              </w:tabs>
              <w:spacing w:before="14"/>
              <w:ind w:right="83"/>
              <w:jc w:val="both"/>
              <w:rPr>
                <w:rFonts w:eastAsia="Times New Roman"/>
                <w:color w:val="000000"/>
                <w:szCs w:val="28"/>
                <w:lang w:eastAsia="ru-RU"/>
              </w:rPr>
            </w:pPr>
            <w:r w:rsidRPr="00E015DF">
              <w:rPr>
                <w:rFonts w:eastAsia="Times New Roman"/>
                <w:color w:val="000000"/>
                <w:szCs w:val="28"/>
                <w:lang w:eastAsia="ru-RU"/>
              </w:rPr>
              <w:t>тӧдчан</w:t>
            </w:r>
            <w:r w:rsidRPr="00E015DF">
              <w:rPr>
                <w:rFonts w:eastAsia="Times New Roman"/>
                <w:color w:val="000000"/>
                <w:spacing w:val="-1"/>
                <w:szCs w:val="28"/>
                <w:lang w:eastAsia="ru-RU"/>
              </w:rPr>
              <w:t>т</w:t>
            </w:r>
            <w:r w:rsidRPr="00E015DF">
              <w:rPr>
                <w:rFonts w:eastAsia="Times New Roman"/>
                <w:color w:val="000000"/>
                <w:szCs w:val="28"/>
                <w:lang w:eastAsia="ru-RU"/>
              </w:rPr>
              <w:t>оръяс.</w:t>
            </w:r>
            <w:r w:rsidRPr="00E015DF">
              <w:rPr>
                <w:rFonts w:eastAsia="Times New Roman"/>
                <w:color w:val="000000"/>
                <w:szCs w:val="28"/>
                <w:lang w:eastAsia="ru-RU"/>
              </w:rPr>
              <w:tab/>
              <w:t>П</w:t>
            </w:r>
            <w:r w:rsidRPr="00E015DF">
              <w:rPr>
                <w:rFonts w:eastAsia="Times New Roman"/>
                <w:color w:val="000000"/>
                <w:spacing w:val="-4"/>
                <w:szCs w:val="28"/>
                <w:lang w:eastAsia="ru-RU"/>
              </w:rPr>
              <w:t>ь</w:t>
            </w:r>
            <w:r w:rsidRPr="00E015DF">
              <w:rPr>
                <w:rFonts w:eastAsia="Times New Roman"/>
                <w:color w:val="000000"/>
                <w:szCs w:val="28"/>
                <w:lang w:eastAsia="ru-RU"/>
              </w:rPr>
              <w:t>есал</w:t>
            </w:r>
            <w:r w:rsidRPr="00E015DF">
              <w:rPr>
                <w:rFonts w:eastAsia="Times New Roman"/>
                <w:color w:val="000000"/>
                <w:spacing w:val="-2"/>
                <w:szCs w:val="28"/>
                <w:lang w:eastAsia="ru-RU"/>
              </w:rPr>
              <w:t>ӧ</w:t>
            </w:r>
            <w:r w:rsidRPr="00E015DF">
              <w:rPr>
                <w:rFonts w:eastAsia="Times New Roman"/>
                <w:color w:val="000000"/>
                <w:szCs w:val="28"/>
                <w:lang w:eastAsia="ru-RU"/>
              </w:rPr>
              <w:t>н</w:t>
            </w:r>
            <w:r w:rsidRPr="00E015DF">
              <w:rPr>
                <w:rFonts w:eastAsia="Times New Roman"/>
                <w:color w:val="000000"/>
                <w:szCs w:val="28"/>
                <w:lang w:eastAsia="ru-RU"/>
              </w:rPr>
              <w:tab/>
            </w:r>
            <w:r w:rsidRPr="00E015DF">
              <w:rPr>
                <w:rFonts w:eastAsia="Times New Roman"/>
                <w:color w:val="000000"/>
                <w:spacing w:val="1"/>
                <w:szCs w:val="28"/>
                <w:lang w:eastAsia="ru-RU"/>
              </w:rPr>
              <w:t>о</w:t>
            </w:r>
            <w:r w:rsidRPr="00E015DF">
              <w:rPr>
                <w:rFonts w:eastAsia="Times New Roman"/>
                <w:color w:val="000000"/>
                <w:szCs w:val="28"/>
                <w:lang w:eastAsia="ru-RU"/>
              </w:rPr>
              <w:t>п</w:t>
            </w:r>
            <w:r w:rsidRPr="00E015DF">
              <w:rPr>
                <w:rFonts w:eastAsia="Times New Roman"/>
                <w:color w:val="000000"/>
                <w:spacing w:val="-1"/>
                <w:szCs w:val="28"/>
                <w:lang w:eastAsia="ru-RU"/>
              </w:rPr>
              <w:t>т</w:t>
            </w:r>
            <w:r w:rsidRPr="00E015DF">
              <w:rPr>
                <w:rFonts w:eastAsia="Times New Roman"/>
                <w:color w:val="000000"/>
                <w:szCs w:val="28"/>
                <w:lang w:eastAsia="ru-RU"/>
              </w:rPr>
              <w:t>им</w:t>
            </w:r>
            <w:r w:rsidRPr="00E015DF">
              <w:rPr>
                <w:rFonts w:eastAsia="Times New Roman"/>
                <w:color w:val="000000"/>
                <w:spacing w:val="1"/>
                <w:szCs w:val="28"/>
                <w:lang w:eastAsia="ru-RU"/>
              </w:rPr>
              <w:t>и</w:t>
            </w:r>
            <w:r w:rsidRPr="00E015DF">
              <w:rPr>
                <w:rFonts w:eastAsia="Times New Roman"/>
                <w:color w:val="000000"/>
                <w:szCs w:val="28"/>
                <w:lang w:eastAsia="ru-RU"/>
              </w:rPr>
              <w:t>зм.</w:t>
            </w:r>
            <w:r w:rsidRPr="00E015DF">
              <w:rPr>
                <w:rFonts w:eastAsia="Times New Roman"/>
                <w:color w:val="000000"/>
                <w:szCs w:val="28"/>
                <w:lang w:eastAsia="ru-RU"/>
              </w:rPr>
              <w:tab/>
              <w:t>Гиж</w:t>
            </w:r>
            <w:r w:rsidRPr="00E015DF">
              <w:rPr>
                <w:rFonts w:eastAsia="Times New Roman"/>
                <w:color w:val="000000"/>
                <w:spacing w:val="-1"/>
                <w:szCs w:val="28"/>
                <w:lang w:eastAsia="ru-RU"/>
              </w:rPr>
              <w:t>ӧ</w:t>
            </w:r>
            <w:r w:rsidRPr="00E015DF">
              <w:rPr>
                <w:rFonts w:eastAsia="Times New Roman"/>
                <w:color w:val="000000"/>
                <w:szCs w:val="28"/>
                <w:lang w:eastAsia="ru-RU"/>
              </w:rPr>
              <w:t>д</w:t>
            </w:r>
            <w:r w:rsidRPr="00E015DF">
              <w:rPr>
                <w:rFonts w:eastAsia="Times New Roman"/>
                <w:color w:val="000000"/>
                <w:szCs w:val="28"/>
                <w:lang w:eastAsia="ru-RU"/>
              </w:rPr>
              <w:tab/>
              <w:t>ним</w:t>
            </w:r>
            <w:r w:rsidRPr="00E015DF">
              <w:rPr>
                <w:rFonts w:eastAsia="Times New Roman"/>
                <w:color w:val="000000"/>
                <w:spacing w:val="-1"/>
                <w:szCs w:val="28"/>
                <w:lang w:eastAsia="ru-RU"/>
              </w:rPr>
              <w:t>лӧ</w:t>
            </w:r>
            <w:r w:rsidRPr="00E015DF">
              <w:rPr>
                <w:rFonts w:eastAsia="Times New Roman"/>
                <w:color w:val="000000"/>
                <w:szCs w:val="28"/>
                <w:lang w:eastAsia="ru-RU"/>
              </w:rPr>
              <w:t>н веж</w:t>
            </w:r>
            <w:r w:rsidRPr="00E015DF">
              <w:rPr>
                <w:rFonts w:eastAsia="Times New Roman"/>
                <w:color w:val="000000"/>
                <w:spacing w:val="-1"/>
                <w:szCs w:val="28"/>
                <w:lang w:eastAsia="ru-RU"/>
              </w:rPr>
              <w:t>ӧ</w:t>
            </w:r>
            <w:r w:rsidRPr="00E015DF">
              <w:rPr>
                <w:rFonts w:eastAsia="Times New Roman"/>
                <w:color w:val="000000"/>
                <w:szCs w:val="28"/>
                <w:lang w:eastAsia="ru-RU"/>
              </w:rPr>
              <w:t>ртас.</w:t>
            </w:r>
            <w:r w:rsidRPr="00E015DF">
              <w:rPr>
                <w:rFonts w:eastAsia="Times New Roman"/>
                <w:color w:val="000000"/>
                <w:spacing w:val="146"/>
                <w:szCs w:val="28"/>
                <w:lang w:eastAsia="ru-RU"/>
              </w:rPr>
              <w:t xml:space="preserve"> </w:t>
            </w:r>
            <w:r w:rsidRPr="00E015DF">
              <w:rPr>
                <w:rFonts w:eastAsia="Times New Roman"/>
                <w:color w:val="000000"/>
                <w:spacing w:val="-3"/>
                <w:szCs w:val="28"/>
                <w:lang w:eastAsia="ru-RU"/>
              </w:rPr>
              <w:t>Л</w:t>
            </w:r>
            <w:r w:rsidRPr="00E015DF">
              <w:rPr>
                <w:rFonts w:eastAsia="Times New Roman"/>
                <w:color w:val="000000"/>
                <w:szCs w:val="28"/>
                <w:lang w:eastAsia="ru-RU"/>
              </w:rPr>
              <w:t>ит</w:t>
            </w:r>
            <w:r w:rsidRPr="00E015DF">
              <w:rPr>
                <w:rFonts w:eastAsia="Times New Roman"/>
                <w:color w:val="000000"/>
                <w:spacing w:val="-1"/>
                <w:szCs w:val="28"/>
                <w:lang w:eastAsia="ru-RU"/>
              </w:rPr>
              <w:t>е</w:t>
            </w:r>
            <w:r w:rsidRPr="00E015DF">
              <w:rPr>
                <w:rFonts w:eastAsia="Times New Roman"/>
                <w:color w:val="000000"/>
                <w:szCs w:val="28"/>
                <w:lang w:eastAsia="ru-RU"/>
              </w:rPr>
              <w:t>ра</w:t>
            </w:r>
            <w:r w:rsidRPr="00E015DF">
              <w:rPr>
                <w:rFonts w:eastAsia="Times New Roman"/>
                <w:color w:val="000000"/>
                <w:spacing w:val="-2"/>
                <w:szCs w:val="28"/>
                <w:lang w:eastAsia="ru-RU"/>
              </w:rPr>
              <w:t>т</w:t>
            </w:r>
            <w:r w:rsidRPr="00E015DF">
              <w:rPr>
                <w:rFonts w:eastAsia="Times New Roman"/>
                <w:color w:val="000000"/>
                <w:spacing w:val="-3"/>
                <w:szCs w:val="28"/>
                <w:lang w:eastAsia="ru-RU"/>
              </w:rPr>
              <w:t>у</w:t>
            </w:r>
            <w:r w:rsidRPr="00E015DF">
              <w:rPr>
                <w:rFonts w:eastAsia="Times New Roman"/>
                <w:color w:val="000000"/>
                <w:szCs w:val="28"/>
                <w:lang w:eastAsia="ru-RU"/>
              </w:rPr>
              <w:t>ра</w:t>
            </w:r>
            <w:r w:rsidRPr="00E015DF">
              <w:rPr>
                <w:rFonts w:eastAsia="Times New Roman"/>
                <w:color w:val="000000"/>
                <w:spacing w:val="146"/>
                <w:szCs w:val="28"/>
                <w:lang w:eastAsia="ru-RU"/>
              </w:rPr>
              <w:t xml:space="preserve"> </w:t>
            </w:r>
            <w:r w:rsidRPr="00E015DF">
              <w:rPr>
                <w:rFonts w:eastAsia="Times New Roman"/>
                <w:color w:val="000000"/>
                <w:szCs w:val="28"/>
                <w:lang w:eastAsia="ru-RU"/>
              </w:rPr>
              <w:t>теория:</w:t>
            </w:r>
            <w:r w:rsidRPr="00E015DF">
              <w:rPr>
                <w:rFonts w:eastAsia="Times New Roman"/>
                <w:color w:val="000000"/>
                <w:spacing w:val="146"/>
                <w:szCs w:val="28"/>
                <w:lang w:eastAsia="ru-RU"/>
              </w:rPr>
              <w:t xml:space="preserve"> </w:t>
            </w:r>
            <w:r w:rsidRPr="00E015DF">
              <w:rPr>
                <w:rFonts w:eastAsia="Times New Roman"/>
                <w:color w:val="000000"/>
                <w:szCs w:val="28"/>
                <w:lang w:eastAsia="ru-RU"/>
              </w:rPr>
              <w:t>П</w:t>
            </w:r>
            <w:r w:rsidRPr="00E015DF">
              <w:rPr>
                <w:rFonts w:eastAsia="Times New Roman"/>
                <w:color w:val="000000"/>
                <w:spacing w:val="-1"/>
                <w:szCs w:val="28"/>
                <w:lang w:eastAsia="ru-RU"/>
              </w:rPr>
              <w:t>ь</w:t>
            </w:r>
            <w:r w:rsidRPr="00E015DF">
              <w:rPr>
                <w:rFonts w:eastAsia="Times New Roman"/>
                <w:color w:val="000000"/>
                <w:szCs w:val="28"/>
                <w:lang w:eastAsia="ru-RU"/>
              </w:rPr>
              <w:t>ес</w:t>
            </w:r>
            <w:r w:rsidRPr="00E015DF">
              <w:rPr>
                <w:rFonts w:eastAsia="Times New Roman"/>
                <w:color w:val="000000"/>
                <w:spacing w:val="-2"/>
                <w:szCs w:val="28"/>
                <w:lang w:eastAsia="ru-RU"/>
              </w:rPr>
              <w:t>а</w:t>
            </w:r>
            <w:r w:rsidRPr="00E015DF">
              <w:rPr>
                <w:rFonts w:eastAsia="Times New Roman"/>
                <w:color w:val="000000"/>
                <w:szCs w:val="28"/>
                <w:lang w:eastAsia="ru-RU"/>
              </w:rPr>
              <w:t>.</w:t>
            </w:r>
            <w:r w:rsidRPr="00E015DF">
              <w:rPr>
                <w:rFonts w:eastAsia="Times New Roman"/>
                <w:color w:val="000000"/>
                <w:spacing w:val="145"/>
                <w:szCs w:val="28"/>
                <w:lang w:eastAsia="ru-RU"/>
              </w:rPr>
              <w:t xml:space="preserve"> </w:t>
            </w:r>
            <w:r w:rsidRPr="00E015DF">
              <w:rPr>
                <w:rFonts w:eastAsia="Times New Roman"/>
                <w:color w:val="000000"/>
                <w:szCs w:val="28"/>
                <w:lang w:eastAsia="ru-RU"/>
              </w:rPr>
              <w:t>П</w:t>
            </w:r>
            <w:r w:rsidRPr="00E015DF">
              <w:rPr>
                <w:rFonts w:eastAsia="Times New Roman"/>
                <w:color w:val="000000"/>
                <w:spacing w:val="-1"/>
                <w:szCs w:val="28"/>
                <w:lang w:eastAsia="ru-RU"/>
              </w:rPr>
              <w:t>ь</w:t>
            </w:r>
            <w:r w:rsidRPr="00E015DF">
              <w:rPr>
                <w:rFonts w:eastAsia="Times New Roman"/>
                <w:color w:val="000000"/>
                <w:szCs w:val="28"/>
                <w:lang w:eastAsia="ru-RU"/>
              </w:rPr>
              <w:t>еса</w:t>
            </w:r>
            <w:r w:rsidRPr="00E015DF">
              <w:rPr>
                <w:rFonts w:eastAsia="Times New Roman"/>
                <w:color w:val="000000"/>
                <w:spacing w:val="-1"/>
                <w:szCs w:val="28"/>
                <w:lang w:eastAsia="ru-RU"/>
              </w:rPr>
              <w:t>л</w:t>
            </w:r>
            <w:r w:rsidRPr="00E015DF">
              <w:rPr>
                <w:rFonts w:eastAsia="Times New Roman"/>
                <w:color w:val="000000"/>
                <w:szCs w:val="28"/>
                <w:lang w:eastAsia="ru-RU"/>
              </w:rPr>
              <w:t>ӧн</w:t>
            </w:r>
            <w:r w:rsidRPr="00E015DF">
              <w:rPr>
                <w:rFonts w:eastAsia="Times New Roman"/>
                <w:color w:val="000000"/>
                <w:spacing w:val="147"/>
                <w:szCs w:val="28"/>
                <w:lang w:eastAsia="ru-RU"/>
              </w:rPr>
              <w:t xml:space="preserve"> </w:t>
            </w:r>
            <w:r w:rsidRPr="00E015DF">
              <w:rPr>
                <w:rFonts w:eastAsia="Times New Roman"/>
                <w:color w:val="000000"/>
                <w:szCs w:val="28"/>
                <w:lang w:eastAsia="ru-RU"/>
              </w:rPr>
              <w:t>т</w:t>
            </w:r>
            <w:r w:rsidRPr="00E015DF">
              <w:rPr>
                <w:rFonts w:eastAsia="Times New Roman"/>
                <w:color w:val="000000"/>
                <w:spacing w:val="-2"/>
                <w:szCs w:val="28"/>
                <w:lang w:eastAsia="ru-RU"/>
              </w:rPr>
              <w:t>э</w:t>
            </w:r>
            <w:r w:rsidRPr="00E015DF">
              <w:rPr>
                <w:rFonts w:eastAsia="Times New Roman"/>
                <w:color w:val="000000"/>
                <w:szCs w:val="28"/>
                <w:lang w:eastAsia="ru-RU"/>
              </w:rPr>
              <w:t>ча</w:t>
            </w:r>
            <w:r w:rsidRPr="00E015DF">
              <w:rPr>
                <w:rFonts w:eastAsia="Times New Roman"/>
                <w:color w:val="000000"/>
                <w:spacing w:val="-2"/>
                <w:szCs w:val="28"/>
                <w:lang w:eastAsia="ru-RU"/>
              </w:rPr>
              <w:t>с</w:t>
            </w:r>
            <w:r w:rsidRPr="00E015DF">
              <w:rPr>
                <w:rFonts w:eastAsia="Times New Roman"/>
                <w:color w:val="000000"/>
                <w:szCs w:val="28"/>
                <w:lang w:eastAsia="ru-RU"/>
              </w:rPr>
              <w:t>: персонажъ</w:t>
            </w:r>
            <w:r w:rsidRPr="00E015DF">
              <w:rPr>
                <w:rFonts w:eastAsia="Times New Roman"/>
                <w:color w:val="000000"/>
                <w:spacing w:val="-2"/>
                <w:szCs w:val="28"/>
                <w:lang w:eastAsia="ru-RU"/>
              </w:rPr>
              <w:t>я</w:t>
            </w:r>
            <w:r w:rsidRPr="00E015DF">
              <w:rPr>
                <w:rFonts w:eastAsia="Times New Roman"/>
                <w:color w:val="000000"/>
                <w:szCs w:val="28"/>
                <w:lang w:eastAsia="ru-RU"/>
              </w:rPr>
              <w:t>с</w:t>
            </w:r>
            <w:r w:rsidRPr="00E015DF">
              <w:rPr>
                <w:rFonts w:eastAsia="Times New Roman"/>
                <w:color w:val="000000"/>
                <w:spacing w:val="-1"/>
                <w:szCs w:val="28"/>
                <w:lang w:eastAsia="ru-RU"/>
              </w:rPr>
              <w:t>л</w:t>
            </w:r>
            <w:r w:rsidRPr="00E015DF">
              <w:rPr>
                <w:rFonts w:eastAsia="Times New Roman"/>
                <w:color w:val="000000"/>
                <w:spacing w:val="-2"/>
                <w:szCs w:val="28"/>
                <w:lang w:eastAsia="ru-RU"/>
              </w:rPr>
              <w:t>ӧ</w:t>
            </w:r>
            <w:r w:rsidRPr="00E015DF">
              <w:rPr>
                <w:rFonts w:eastAsia="Times New Roman"/>
                <w:color w:val="000000"/>
                <w:szCs w:val="28"/>
                <w:lang w:eastAsia="ru-RU"/>
              </w:rPr>
              <w:t>н с</w:t>
            </w:r>
            <w:r w:rsidRPr="00E015DF">
              <w:rPr>
                <w:rFonts w:eastAsia="Times New Roman"/>
                <w:color w:val="000000"/>
                <w:spacing w:val="-1"/>
                <w:szCs w:val="28"/>
                <w:lang w:eastAsia="ru-RU"/>
              </w:rPr>
              <w:t>ё</w:t>
            </w:r>
            <w:r w:rsidRPr="00E015DF">
              <w:rPr>
                <w:rFonts w:eastAsia="Times New Roman"/>
                <w:color w:val="000000"/>
                <w:szCs w:val="28"/>
                <w:lang w:eastAsia="ru-RU"/>
              </w:rPr>
              <w:t>рни, ав</w:t>
            </w:r>
            <w:r w:rsidRPr="00E015DF">
              <w:rPr>
                <w:rFonts w:eastAsia="Times New Roman"/>
                <w:color w:val="000000"/>
                <w:spacing w:val="-3"/>
                <w:szCs w:val="28"/>
                <w:lang w:eastAsia="ru-RU"/>
              </w:rPr>
              <w:t>т</w:t>
            </w:r>
            <w:r w:rsidRPr="00E015DF">
              <w:rPr>
                <w:rFonts w:eastAsia="Times New Roman"/>
                <w:color w:val="000000"/>
                <w:szCs w:val="28"/>
                <w:lang w:eastAsia="ru-RU"/>
              </w:rPr>
              <w:t>ор</w:t>
            </w:r>
            <w:r w:rsidRPr="00E015DF">
              <w:rPr>
                <w:rFonts w:eastAsia="Times New Roman"/>
                <w:color w:val="000000"/>
                <w:spacing w:val="1"/>
                <w:szCs w:val="28"/>
                <w:lang w:eastAsia="ru-RU"/>
              </w:rPr>
              <w:t xml:space="preserve"> </w:t>
            </w:r>
            <w:r w:rsidRPr="00E015DF">
              <w:rPr>
                <w:rFonts w:eastAsia="Times New Roman"/>
                <w:color w:val="000000"/>
                <w:spacing w:val="-2"/>
                <w:szCs w:val="28"/>
                <w:lang w:eastAsia="ru-RU"/>
              </w:rPr>
              <w:t>к</w:t>
            </w:r>
            <w:r w:rsidRPr="00E015DF">
              <w:rPr>
                <w:rFonts w:eastAsia="Times New Roman"/>
                <w:color w:val="000000"/>
                <w:szCs w:val="28"/>
                <w:lang w:eastAsia="ru-RU"/>
              </w:rPr>
              <w:t>ывъяс.</w:t>
            </w:r>
          </w:p>
        </w:tc>
      </w:tr>
      <w:tr w:rsidR="0096690C" w:rsidRPr="00E015DF" w:rsidTr="00E015DF">
        <w:trPr>
          <w:cantSplit/>
          <w:trHeight w:hRule="exact" w:val="1991"/>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pacing w:val="1"/>
                <w:szCs w:val="28"/>
                <w:lang w:eastAsia="ru-RU"/>
              </w:rPr>
              <w:t>4</w:t>
            </w:r>
            <w:r w:rsidRPr="00E015DF">
              <w:rPr>
                <w:rFonts w:eastAsia="Times New Roman"/>
                <w:color w:val="000000"/>
                <w:szCs w:val="28"/>
                <w:lang w:eastAsia="ru-RU"/>
              </w:rPr>
              <w:t>.3</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190"/>
              <w:rPr>
                <w:rFonts w:eastAsia="Times New Roman"/>
                <w:color w:val="000000"/>
                <w:szCs w:val="28"/>
                <w:lang w:eastAsia="ru-RU"/>
              </w:rPr>
            </w:pPr>
            <w:r w:rsidRPr="00E015DF">
              <w:rPr>
                <w:rFonts w:eastAsia="Times New Roman"/>
                <w:color w:val="000000"/>
                <w:szCs w:val="28"/>
                <w:lang w:eastAsia="ru-RU"/>
              </w:rPr>
              <w:t>В.</w:t>
            </w:r>
            <w:r w:rsidRPr="00E015DF">
              <w:rPr>
                <w:rFonts w:eastAsia="Times New Roman"/>
                <w:color w:val="000000"/>
                <w:spacing w:val="-1"/>
                <w:szCs w:val="28"/>
                <w:lang w:eastAsia="ru-RU"/>
              </w:rPr>
              <w:t xml:space="preserve"> </w:t>
            </w:r>
            <w:r w:rsidRPr="00E015DF">
              <w:rPr>
                <w:rFonts w:eastAsia="Times New Roman"/>
                <w:color w:val="000000"/>
                <w:szCs w:val="28"/>
                <w:lang w:eastAsia="ru-RU"/>
              </w:rPr>
              <w:t>Чисталев «</w:t>
            </w:r>
            <w:r w:rsidRPr="00E015DF">
              <w:rPr>
                <w:rFonts w:eastAsia="Times New Roman"/>
                <w:color w:val="000000"/>
                <w:spacing w:val="-1"/>
                <w:szCs w:val="28"/>
                <w:lang w:eastAsia="ru-RU"/>
              </w:rPr>
              <w:t>Л</w:t>
            </w:r>
            <w:r w:rsidRPr="00E015DF">
              <w:rPr>
                <w:rFonts w:eastAsia="Times New Roman"/>
                <w:color w:val="000000"/>
                <w:szCs w:val="28"/>
                <w:lang w:eastAsia="ru-RU"/>
              </w:rPr>
              <w:t>октыш</w:t>
            </w:r>
            <w:r w:rsidRPr="00E015DF">
              <w:rPr>
                <w:rFonts w:eastAsia="Times New Roman"/>
                <w:color w:val="000000"/>
                <w:spacing w:val="-1"/>
                <w:szCs w:val="28"/>
                <w:lang w:eastAsia="ru-RU"/>
              </w:rPr>
              <w:t>т</w:t>
            </w:r>
            <w:r w:rsidRPr="00E015DF">
              <w:rPr>
                <w:rFonts w:eastAsia="Times New Roman"/>
                <w:color w:val="000000"/>
                <w:szCs w:val="28"/>
                <w:lang w:eastAsia="ru-RU"/>
              </w:rPr>
              <w:t>іс» «</w:t>
            </w:r>
            <w:r w:rsidRPr="00E015DF">
              <w:rPr>
                <w:rFonts w:eastAsia="Times New Roman"/>
                <w:color w:val="000000"/>
                <w:spacing w:val="-1"/>
                <w:szCs w:val="28"/>
                <w:lang w:eastAsia="ru-RU"/>
              </w:rPr>
              <w:t>Р</w:t>
            </w:r>
            <w:r w:rsidRPr="00E015DF">
              <w:rPr>
                <w:rFonts w:eastAsia="Times New Roman"/>
                <w:color w:val="000000"/>
                <w:szCs w:val="28"/>
                <w:lang w:eastAsia="ru-RU"/>
              </w:rPr>
              <w:t>ыт-а</w:t>
            </w:r>
            <w:r w:rsidRPr="00E015DF">
              <w:rPr>
                <w:rFonts w:eastAsia="Times New Roman"/>
                <w:color w:val="000000"/>
                <w:spacing w:val="-1"/>
                <w:szCs w:val="28"/>
                <w:lang w:eastAsia="ru-RU"/>
              </w:rPr>
              <w:t>с</w:t>
            </w:r>
            <w:r w:rsidRPr="00E015DF">
              <w:rPr>
                <w:rFonts w:eastAsia="Times New Roman"/>
                <w:color w:val="000000"/>
                <w:szCs w:val="28"/>
                <w:lang w:eastAsia="ru-RU"/>
              </w:rPr>
              <w:t>ыв к</w:t>
            </w:r>
            <w:r w:rsidRPr="00E015DF">
              <w:rPr>
                <w:rFonts w:eastAsia="Times New Roman"/>
                <w:color w:val="000000"/>
                <w:spacing w:val="1"/>
                <w:szCs w:val="28"/>
                <w:lang w:eastAsia="ru-RU"/>
              </w:rPr>
              <w:t>ы</w:t>
            </w:r>
            <w:r w:rsidRPr="00E015DF">
              <w:rPr>
                <w:rFonts w:eastAsia="Times New Roman"/>
                <w:color w:val="000000"/>
                <w:szCs w:val="28"/>
                <w:lang w:eastAsia="ru-RU"/>
              </w:rPr>
              <w:t>л</w:t>
            </w:r>
            <w:r w:rsidRPr="00E015DF">
              <w:rPr>
                <w:rFonts w:eastAsia="Times New Roman"/>
                <w:color w:val="000000"/>
                <w:spacing w:val="-1"/>
                <w:szCs w:val="28"/>
                <w:lang w:eastAsia="ru-RU"/>
              </w:rPr>
              <w:t>ö</w:t>
            </w:r>
            <w:r w:rsidRPr="00E015DF">
              <w:rPr>
                <w:rFonts w:eastAsia="Times New Roman"/>
                <w:color w:val="000000"/>
                <w:szCs w:val="28"/>
                <w:lang w:eastAsia="ru-RU"/>
              </w:rPr>
              <w:t>м» «</w:t>
            </w:r>
            <w:r w:rsidRPr="00E015DF">
              <w:rPr>
                <w:rFonts w:eastAsia="Times New Roman"/>
                <w:color w:val="000000"/>
                <w:spacing w:val="-2"/>
                <w:szCs w:val="28"/>
                <w:lang w:eastAsia="ru-RU"/>
              </w:rPr>
              <w:t>А</w:t>
            </w:r>
            <w:r w:rsidRPr="00E015DF">
              <w:rPr>
                <w:rFonts w:eastAsia="Times New Roman"/>
                <w:color w:val="000000"/>
                <w:szCs w:val="28"/>
                <w:lang w:eastAsia="ru-RU"/>
              </w:rPr>
              <w:t>ръявыв»</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83"/>
              <w:jc w:val="both"/>
              <w:rPr>
                <w:rFonts w:eastAsia="Times New Roman"/>
                <w:color w:val="000000"/>
                <w:szCs w:val="28"/>
                <w:lang w:eastAsia="ru-RU"/>
              </w:rPr>
            </w:pPr>
            <w:r w:rsidRPr="00E015DF">
              <w:rPr>
                <w:rFonts w:eastAsia="Times New Roman"/>
                <w:color w:val="000000"/>
                <w:szCs w:val="28"/>
                <w:lang w:eastAsia="ru-RU"/>
              </w:rPr>
              <w:t>Кыв</w:t>
            </w:r>
            <w:r w:rsidRPr="00E015DF">
              <w:rPr>
                <w:rFonts w:eastAsia="Times New Roman"/>
                <w:color w:val="000000"/>
                <w:spacing w:val="1"/>
                <w:szCs w:val="28"/>
                <w:lang w:eastAsia="ru-RU"/>
              </w:rPr>
              <w:t>б</w:t>
            </w:r>
            <w:r w:rsidRPr="00E015DF">
              <w:rPr>
                <w:rFonts w:eastAsia="Times New Roman"/>
                <w:color w:val="000000"/>
                <w:spacing w:val="-3"/>
                <w:szCs w:val="28"/>
                <w:lang w:eastAsia="ru-RU"/>
              </w:rPr>
              <w:t>у</w:t>
            </w:r>
            <w:r w:rsidRPr="00E015DF">
              <w:rPr>
                <w:rFonts w:eastAsia="Times New Roman"/>
                <w:color w:val="000000"/>
                <w:szCs w:val="28"/>
                <w:lang w:eastAsia="ru-RU"/>
              </w:rPr>
              <w:t>рын</w:t>
            </w:r>
            <w:r w:rsidRPr="00E015DF">
              <w:rPr>
                <w:rFonts w:eastAsia="Times New Roman"/>
                <w:color w:val="000000"/>
                <w:spacing w:val="93"/>
                <w:szCs w:val="28"/>
                <w:lang w:eastAsia="ru-RU"/>
              </w:rPr>
              <w:t xml:space="preserve"> </w:t>
            </w:r>
            <w:r w:rsidRPr="00E015DF">
              <w:rPr>
                <w:rFonts w:eastAsia="Times New Roman"/>
                <w:color w:val="000000"/>
                <w:szCs w:val="28"/>
                <w:lang w:eastAsia="ru-RU"/>
              </w:rPr>
              <w:t>ывла</w:t>
            </w:r>
            <w:r w:rsidRPr="00E015DF">
              <w:rPr>
                <w:rFonts w:eastAsia="Times New Roman"/>
                <w:color w:val="000000"/>
                <w:spacing w:val="-2"/>
                <w:szCs w:val="28"/>
                <w:lang w:eastAsia="ru-RU"/>
              </w:rPr>
              <w:t>вы</w:t>
            </w:r>
            <w:r w:rsidRPr="00E015DF">
              <w:rPr>
                <w:rFonts w:eastAsia="Times New Roman"/>
                <w:color w:val="000000"/>
                <w:szCs w:val="28"/>
                <w:lang w:eastAsia="ru-RU"/>
              </w:rPr>
              <w:t>в</w:t>
            </w:r>
            <w:r w:rsidRPr="00E015DF">
              <w:rPr>
                <w:rFonts w:eastAsia="Times New Roman"/>
                <w:color w:val="000000"/>
                <w:spacing w:val="92"/>
                <w:szCs w:val="28"/>
                <w:lang w:eastAsia="ru-RU"/>
              </w:rPr>
              <w:t xml:space="preserve"> </w:t>
            </w:r>
            <w:r w:rsidRPr="00E015DF">
              <w:rPr>
                <w:rFonts w:eastAsia="Times New Roman"/>
                <w:color w:val="000000"/>
                <w:szCs w:val="28"/>
                <w:lang w:eastAsia="ru-RU"/>
              </w:rPr>
              <w:t>вежсьöм</w:t>
            </w:r>
            <w:r w:rsidRPr="00E015DF">
              <w:rPr>
                <w:rFonts w:eastAsia="Times New Roman"/>
                <w:color w:val="000000"/>
                <w:spacing w:val="-2"/>
                <w:szCs w:val="28"/>
                <w:lang w:eastAsia="ru-RU"/>
              </w:rPr>
              <w:t>л</w:t>
            </w:r>
            <w:r w:rsidRPr="00E015DF">
              <w:rPr>
                <w:rFonts w:eastAsia="Times New Roman"/>
                <w:color w:val="000000"/>
                <w:szCs w:val="28"/>
                <w:lang w:eastAsia="ru-RU"/>
              </w:rPr>
              <w:t>öн</w:t>
            </w:r>
            <w:r w:rsidRPr="00E015DF">
              <w:rPr>
                <w:rFonts w:eastAsia="Times New Roman"/>
                <w:color w:val="000000"/>
                <w:spacing w:val="92"/>
                <w:szCs w:val="28"/>
                <w:lang w:eastAsia="ru-RU"/>
              </w:rPr>
              <w:t xml:space="preserve"> </w:t>
            </w:r>
            <w:r w:rsidRPr="00E015DF">
              <w:rPr>
                <w:rFonts w:eastAsia="Times New Roman"/>
                <w:color w:val="000000"/>
                <w:szCs w:val="28"/>
                <w:lang w:eastAsia="ru-RU"/>
              </w:rPr>
              <w:t>сер</w:t>
            </w:r>
            <w:r w:rsidRPr="00E015DF">
              <w:rPr>
                <w:rFonts w:eastAsia="Times New Roman"/>
                <w:color w:val="000000"/>
                <w:spacing w:val="-2"/>
                <w:szCs w:val="28"/>
                <w:lang w:eastAsia="ru-RU"/>
              </w:rPr>
              <w:t>п</w:t>
            </w:r>
            <w:r w:rsidRPr="00E015DF">
              <w:rPr>
                <w:rFonts w:eastAsia="Times New Roman"/>
                <w:color w:val="000000"/>
                <w:szCs w:val="28"/>
                <w:lang w:eastAsia="ru-RU"/>
              </w:rPr>
              <w:t>ас.</w:t>
            </w:r>
            <w:r w:rsidRPr="00E015DF">
              <w:rPr>
                <w:rFonts w:eastAsia="Times New Roman"/>
                <w:color w:val="000000"/>
                <w:spacing w:val="92"/>
                <w:szCs w:val="28"/>
                <w:lang w:eastAsia="ru-RU"/>
              </w:rPr>
              <w:t xml:space="preserve"> </w:t>
            </w:r>
            <w:r w:rsidRPr="00E015DF">
              <w:rPr>
                <w:rFonts w:eastAsia="Times New Roman"/>
                <w:color w:val="000000"/>
                <w:szCs w:val="28"/>
                <w:lang w:eastAsia="ru-RU"/>
              </w:rPr>
              <w:t>Кадакывъ</w:t>
            </w:r>
            <w:r w:rsidRPr="00E015DF">
              <w:rPr>
                <w:rFonts w:eastAsia="Times New Roman"/>
                <w:color w:val="000000"/>
                <w:spacing w:val="-2"/>
                <w:szCs w:val="28"/>
                <w:lang w:eastAsia="ru-RU"/>
              </w:rPr>
              <w:t>я</w:t>
            </w:r>
            <w:r w:rsidRPr="00E015DF">
              <w:rPr>
                <w:rFonts w:eastAsia="Times New Roman"/>
                <w:color w:val="000000"/>
                <w:szCs w:val="28"/>
                <w:lang w:eastAsia="ru-RU"/>
              </w:rPr>
              <w:t>с</w:t>
            </w:r>
            <w:r w:rsidRPr="00E015DF">
              <w:rPr>
                <w:rFonts w:eastAsia="Times New Roman"/>
                <w:color w:val="000000"/>
                <w:spacing w:val="-1"/>
                <w:szCs w:val="28"/>
                <w:lang w:eastAsia="ru-RU"/>
              </w:rPr>
              <w:t>лö</w:t>
            </w:r>
            <w:r w:rsidRPr="00E015DF">
              <w:rPr>
                <w:rFonts w:eastAsia="Times New Roman"/>
                <w:color w:val="000000"/>
                <w:szCs w:val="28"/>
                <w:lang w:eastAsia="ru-RU"/>
              </w:rPr>
              <w:t>н тöдчанл</w:t>
            </w:r>
            <w:r w:rsidRPr="00E015DF">
              <w:rPr>
                <w:rFonts w:eastAsia="Times New Roman"/>
                <w:color w:val="000000"/>
                <w:spacing w:val="-3"/>
                <w:szCs w:val="28"/>
                <w:lang w:eastAsia="ru-RU"/>
              </w:rPr>
              <w:t>у</w:t>
            </w:r>
            <w:r w:rsidRPr="00E015DF">
              <w:rPr>
                <w:rFonts w:eastAsia="Times New Roman"/>
                <w:color w:val="000000"/>
                <w:szCs w:val="28"/>
                <w:lang w:eastAsia="ru-RU"/>
              </w:rPr>
              <w:t>н.</w:t>
            </w:r>
            <w:r w:rsidRPr="00E015DF">
              <w:rPr>
                <w:rFonts w:eastAsia="Times New Roman"/>
                <w:color w:val="000000"/>
                <w:spacing w:val="153"/>
                <w:szCs w:val="28"/>
                <w:lang w:eastAsia="ru-RU"/>
              </w:rPr>
              <w:t xml:space="preserve"> </w:t>
            </w:r>
            <w:r w:rsidRPr="00E015DF">
              <w:rPr>
                <w:rFonts w:eastAsia="Times New Roman"/>
                <w:color w:val="000000"/>
                <w:spacing w:val="-1"/>
                <w:szCs w:val="28"/>
                <w:lang w:eastAsia="ru-RU"/>
              </w:rPr>
              <w:t>Г</w:t>
            </w:r>
            <w:r w:rsidRPr="00E015DF">
              <w:rPr>
                <w:rFonts w:eastAsia="Times New Roman"/>
                <w:color w:val="000000"/>
                <w:szCs w:val="28"/>
                <w:lang w:eastAsia="ru-RU"/>
              </w:rPr>
              <w:t>ож</w:t>
            </w:r>
            <w:r w:rsidRPr="00E015DF">
              <w:rPr>
                <w:rFonts w:eastAsia="Times New Roman"/>
                <w:color w:val="000000"/>
                <w:spacing w:val="-1"/>
                <w:szCs w:val="28"/>
                <w:lang w:eastAsia="ru-RU"/>
              </w:rPr>
              <w:t>с</w:t>
            </w:r>
            <w:r w:rsidRPr="00E015DF">
              <w:rPr>
                <w:rFonts w:eastAsia="Times New Roman"/>
                <w:color w:val="000000"/>
                <w:szCs w:val="28"/>
                <w:lang w:eastAsia="ru-RU"/>
              </w:rPr>
              <w:t>я</w:t>
            </w:r>
            <w:r w:rsidRPr="00E015DF">
              <w:rPr>
                <w:rFonts w:eastAsia="Times New Roman"/>
                <w:color w:val="000000"/>
                <w:spacing w:val="151"/>
                <w:szCs w:val="28"/>
                <w:lang w:eastAsia="ru-RU"/>
              </w:rPr>
              <w:t xml:space="preserve"> </w:t>
            </w:r>
            <w:r w:rsidRPr="00E015DF">
              <w:rPr>
                <w:rFonts w:eastAsia="Times New Roman"/>
                <w:color w:val="000000"/>
                <w:szCs w:val="28"/>
                <w:lang w:eastAsia="ru-RU"/>
              </w:rPr>
              <w:t>зэр</w:t>
            </w:r>
            <w:r w:rsidRPr="00E015DF">
              <w:rPr>
                <w:rFonts w:eastAsia="Times New Roman"/>
                <w:color w:val="000000"/>
                <w:spacing w:val="-2"/>
                <w:szCs w:val="28"/>
                <w:lang w:eastAsia="ru-RU"/>
              </w:rPr>
              <w:t>с</w:t>
            </w:r>
            <w:r w:rsidRPr="00E015DF">
              <w:rPr>
                <w:rFonts w:eastAsia="Times New Roman"/>
                <w:color w:val="000000"/>
                <w:szCs w:val="28"/>
                <w:lang w:eastAsia="ru-RU"/>
              </w:rPr>
              <w:t>ö</w:t>
            </w:r>
            <w:r w:rsidRPr="00E015DF">
              <w:rPr>
                <w:rFonts w:eastAsia="Times New Roman"/>
                <w:color w:val="000000"/>
                <w:spacing w:val="154"/>
                <w:szCs w:val="28"/>
                <w:lang w:eastAsia="ru-RU"/>
              </w:rPr>
              <w:t xml:space="preserve"> </w:t>
            </w:r>
            <w:r w:rsidRPr="00E015DF">
              <w:rPr>
                <w:rFonts w:eastAsia="Times New Roman"/>
                <w:color w:val="000000"/>
                <w:szCs w:val="28"/>
                <w:lang w:eastAsia="ru-RU"/>
              </w:rPr>
              <w:t>м</w:t>
            </w:r>
            <w:r w:rsidRPr="00E015DF">
              <w:rPr>
                <w:rFonts w:eastAsia="Times New Roman"/>
                <w:color w:val="000000"/>
                <w:spacing w:val="-3"/>
                <w:szCs w:val="28"/>
                <w:lang w:eastAsia="ru-RU"/>
              </w:rPr>
              <w:t>у</w:t>
            </w:r>
            <w:r w:rsidRPr="00E015DF">
              <w:rPr>
                <w:rFonts w:eastAsia="Times New Roman"/>
                <w:color w:val="000000"/>
                <w:szCs w:val="28"/>
                <w:lang w:eastAsia="ru-RU"/>
              </w:rPr>
              <w:t>зак</w:t>
            </w:r>
            <w:r w:rsidRPr="00E015DF">
              <w:rPr>
                <w:rFonts w:eastAsia="Times New Roman"/>
                <w:color w:val="000000"/>
                <w:spacing w:val="-1"/>
                <w:szCs w:val="28"/>
                <w:lang w:eastAsia="ru-RU"/>
              </w:rPr>
              <w:t>ö</w:t>
            </w:r>
            <w:r w:rsidRPr="00E015DF">
              <w:rPr>
                <w:rFonts w:eastAsia="Times New Roman"/>
                <w:color w:val="000000"/>
                <w:szCs w:val="28"/>
                <w:lang w:eastAsia="ru-RU"/>
              </w:rPr>
              <w:t>д,</w:t>
            </w:r>
            <w:r w:rsidRPr="00E015DF">
              <w:rPr>
                <w:rFonts w:eastAsia="Times New Roman"/>
                <w:color w:val="000000"/>
                <w:spacing w:val="150"/>
                <w:szCs w:val="28"/>
                <w:lang w:eastAsia="ru-RU"/>
              </w:rPr>
              <w:t xml:space="preserve"> </w:t>
            </w:r>
            <w:r w:rsidRPr="00E015DF">
              <w:rPr>
                <w:rFonts w:eastAsia="Times New Roman"/>
                <w:color w:val="000000"/>
                <w:szCs w:val="28"/>
                <w:lang w:eastAsia="ru-RU"/>
              </w:rPr>
              <w:t>ывлавыв</w:t>
            </w:r>
            <w:r w:rsidRPr="00E015DF">
              <w:rPr>
                <w:rFonts w:eastAsia="Times New Roman"/>
                <w:color w:val="000000"/>
                <w:spacing w:val="153"/>
                <w:szCs w:val="28"/>
                <w:lang w:eastAsia="ru-RU"/>
              </w:rPr>
              <w:t xml:space="preserve"> </w:t>
            </w:r>
            <w:r w:rsidRPr="00E015DF">
              <w:rPr>
                <w:rFonts w:eastAsia="Times New Roman"/>
                <w:color w:val="000000"/>
                <w:spacing w:val="-2"/>
                <w:szCs w:val="28"/>
                <w:lang w:eastAsia="ru-RU"/>
              </w:rPr>
              <w:t>л</w:t>
            </w:r>
            <w:r w:rsidRPr="00E015DF">
              <w:rPr>
                <w:rFonts w:eastAsia="Times New Roman"/>
                <w:color w:val="000000"/>
                <w:szCs w:val="28"/>
                <w:lang w:eastAsia="ru-RU"/>
              </w:rPr>
              <w:t>овз</w:t>
            </w:r>
            <w:r w:rsidRPr="00E015DF">
              <w:rPr>
                <w:rFonts w:eastAsia="Times New Roman"/>
                <w:color w:val="000000"/>
                <w:spacing w:val="-1"/>
                <w:szCs w:val="28"/>
                <w:lang w:eastAsia="ru-RU"/>
              </w:rPr>
              <w:t>ь</w:t>
            </w:r>
            <w:r w:rsidRPr="00E015DF">
              <w:rPr>
                <w:rFonts w:eastAsia="Times New Roman"/>
                <w:color w:val="000000"/>
                <w:szCs w:val="28"/>
                <w:lang w:eastAsia="ru-RU"/>
              </w:rPr>
              <w:t>ӧм</w:t>
            </w:r>
            <w:r w:rsidRPr="00E015DF">
              <w:rPr>
                <w:rFonts w:eastAsia="Times New Roman"/>
                <w:color w:val="000000"/>
                <w:spacing w:val="-1"/>
                <w:szCs w:val="28"/>
                <w:lang w:eastAsia="ru-RU"/>
              </w:rPr>
              <w:t>с</w:t>
            </w:r>
            <w:r w:rsidRPr="00E015DF">
              <w:rPr>
                <w:rFonts w:eastAsia="Times New Roman"/>
                <w:color w:val="000000"/>
                <w:szCs w:val="28"/>
                <w:lang w:eastAsia="ru-RU"/>
              </w:rPr>
              <w:t>ӧ к</w:t>
            </w:r>
            <w:r w:rsidRPr="00E015DF">
              <w:rPr>
                <w:rFonts w:eastAsia="Times New Roman"/>
                <w:color w:val="000000"/>
                <w:spacing w:val="1"/>
                <w:szCs w:val="28"/>
                <w:lang w:eastAsia="ru-RU"/>
              </w:rPr>
              <w:t>ы</w:t>
            </w:r>
            <w:r w:rsidRPr="00E015DF">
              <w:rPr>
                <w:rFonts w:eastAsia="Times New Roman"/>
                <w:color w:val="000000"/>
                <w:szCs w:val="28"/>
                <w:lang w:eastAsia="ru-RU"/>
              </w:rPr>
              <w:t>вб</w:t>
            </w:r>
            <w:r w:rsidRPr="00E015DF">
              <w:rPr>
                <w:rFonts w:eastAsia="Times New Roman"/>
                <w:color w:val="000000"/>
                <w:spacing w:val="-2"/>
                <w:szCs w:val="28"/>
                <w:lang w:eastAsia="ru-RU"/>
              </w:rPr>
              <w:t>у</w:t>
            </w:r>
            <w:r w:rsidRPr="00E015DF">
              <w:rPr>
                <w:rFonts w:eastAsia="Times New Roman"/>
                <w:color w:val="000000"/>
                <w:szCs w:val="28"/>
                <w:lang w:eastAsia="ru-RU"/>
              </w:rPr>
              <w:t>р г</w:t>
            </w:r>
            <w:r w:rsidRPr="00E015DF">
              <w:rPr>
                <w:rFonts w:eastAsia="Times New Roman"/>
                <w:color w:val="000000"/>
                <w:spacing w:val="-1"/>
                <w:szCs w:val="28"/>
                <w:lang w:eastAsia="ru-RU"/>
              </w:rPr>
              <w:t>и</w:t>
            </w:r>
            <w:r w:rsidRPr="00E015DF">
              <w:rPr>
                <w:rFonts w:eastAsia="Times New Roman"/>
                <w:color w:val="000000"/>
                <w:szCs w:val="28"/>
                <w:lang w:eastAsia="ru-RU"/>
              </w:rPr>
              <w:t>жан</w:t>
            </w:r>
            <w:r w:rsidRPr="00E015DF">
              <w:rPr>
                <w:rFonts w:eastAsia="Times New Roman"/>
                <w:color w:val="000000"/>
                <w:spacing w:val="1"/>
                <w:szCs w:val="28"/>
                <w:lang w:eastAsia="ru-RU"/>
              </w:rPr>
              <w:t xml:space="preserve"> </w:t>
            </w:r>
            <w:r w:rsidRPr="00E015DF">
              <w:rPr>
                <w:rFonts w:eastAsia="Times New Roman"/>
                <w:color w:val="000000"/>
                <w:spacing w:val="-3"/>
                <w:szCs w:val="28"/>
                <w:lang w:eastAsia="ru-RU"/>
              </w:rPr>
              <w:t>л</w:t>
            </w:r>
            <w:r w:rsidRPr="00E015DF">
              <w:rPr>
                <w:rFonts w:eastAsia="Times New Roman"/>
                <w:color w:val="000000"/>
                <w:szCs w:val="28"/>
                <w:lang w:eastAsia="ru-RU"/>
              </w:rPr>
              <w:t>овр</w:t>
            </w:r>
            <w:r w:rsidRPr="00E015DF">
              <w:rPr>
                <w:rFonts w:eastAsia="Times New Roman"/>
                <w:color w:val="000000"/>
                <w:spacing w:val="-2"/>
                <w:szCs w:val="28"/>
                <w:lang w:eastAsia="ru-RU"/>
              </w:rPr>
              <w:t>у</w:t>
            </w:r>
            <w:r w:rsidRPr="00E015DF">
              <w:rPr>
                <w:rFonts w:eastAsia="Times New Roman"/>
                <w:color w:val="000000"/>
                <w:szCs w:val="28"/>
                <w:lang w:eastAsia="ru-RU"/>
              </w:rPr>
              <w:t>к</w:t>
            </w:r>
            <w:r w:rsidRPr="00E015DF">
              <w:rPr>
                <w:rFonts w:eastAsia="Times New Roman"/>
                <w:color w:val="000000"/>
                <w:spacing w:val="-1"/>
                <w:szCs w:val="28"/>
                <w:lang w:eastAsia="ru-RU"/>
              </w:rPr>
              <w:t>ӧ</w:t>
            </w:r>
            <w:r w:rsidRPr="00E015DF">
              <w:rPr>
                <w:rFonts w:eastAsia="Times New Roman"/>
                <w:color w:val="000000"/>
                <w:szCs w:val="28"/>
                <w:lang w:eastAsia="ru-RU"/>
              </w:rPr>
              <w:t>д орч</w:t>
            </w:r>
            <w:r w:rsidRPr="00E015DF">
              <w:rPr>
                <w:rFonts w:eastAsia="Times New Roman"/>
                <w:color w:val="000000"/>
                <w:spacing w:val="-1"/>
                <w:szCs w:val="28"/>
                <w:lang w:eastAsia="ru-RU"/>
              </w:rPr>
              <w:t>чӧ</w:t>
            </w:r>
            <w:r w:rsidRPr="00E015DF">
              <w:rPr>
                <w:rFonts w:eastAsia="Times New Roman"/>
                <w:color w:val="000000"/>
                <w:szCs w:val="28"/>
                <w:lang w:eastAsia="ru-RU"/>
              </w:rPr>
              <w:t>дӧм.</w:t>
            </w:r>
          </w:p>
          <w:p w:rsidR="0096690C" w:rsidRPr="00E015DF" w:rsidRDefault="0096690C" w:rsidP="00E015DF">
            <w:pPr>
              <w:ind w:right="33"/>
              <w:rPr>
                <w:rFonts w:eastAsia="Times New Roman"/>
                <w:color w:val="000000"/>
                <w:szCs w:val="28"/>
                <w:lang w:eastAsia="ru-RU"/>
              </w:rPr>
            </w:pPr>
            <w:r w:rsidRPr="00E015DF">
              <w:rPr>
                <w:rFonts w:eastAsia="Times New Roman"/>
                <w:color w:val="000000"/>
                <w:szCs w:val="28"/>
                <w:lang w:eastAsia="ru-RU"/>
              </w:rPr>
              <w:t>Мо</w:t>
            </w:r>
            <w:r w:rsidRPr="00E015DF">
              <w:rPr>
                <w:rFonts w:eastAsia="Times New Roman"/>
                <w:color w:val="000000"/>
                <w:spacing w:val="2"/>
                <w:szCs w:val="28"/>
                <w:lang w:eastAsia="ru-RU"/>
              </w:rPr>
              <w:t>р</w:t>
            </w:r>
            <w:r w:rsidRPr="00E015DF">
              <w:rPr>
                <w:rFonts w:eastAsia="Times New Roman"/>
                <w:color w:val="000000"/>
                <w:szCs w:val="28"/>
                <w:lang w:eastAsia="ru-RU"/>
              </w:rPr>
              <w:t>т</w:t>
            </w:r>
            <w:r w:rsidRPr="00E015DF">
              <w:rPr>
                <w:rFonts w:eastAsia="Times New Roman"/>
                <w:color w:val="000000"/>
                <w:spacing w:val="21"/>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25"/>
                <w:szCs w:val="28"/>
                <w:lang w:eastAsia="ru-RU"/>
              </w:rPr>
              <w:t xml:space="preserve"> </w:t>
            </w:r>
            <w:r w:rsidRPr="00E015DF">
              <w:rPr>
                <w:rFonts w:eastAsia="Times New Roman"/>
                <w:color w:val="000000"/>
                <w:szCs w:val="28"/>
                <w:lang w:eastAsia="ru-RU"/>
              </w:rPr>
              <w:t>л</w:t>
            </w:r>
            <w:r w:rsidRPr="00E015DF">
              <w:rPr>
                <w:rFonts w:eastAsia="Times New Roman"/>
                <w:color w:val="000000"/>
                <w:spacing w:val="-4"/>
                <w:szCs w:val="28"/>
                <w:lang w:eastAsia="ru-RU"/>
              </w:rPr>
              <w:t>у</w:t>
            </w:r>
            <w:r w:rsidRPr="00E015DF">
              <w:rPr>
                <w:rFonts w:eastAsia="Times New Roman"/>
                <w:color w:val="000000"/>
                <w:szCs w:val="28"/>
                <w:lang w:eastAsia="ru-RU"/>
              </w:rPr>
              <w:t>нг</w:t>
            </w:r>
            <w:r w:rsidRPr="00E015DF">
              <w:rPr>
                <w:rFonts w:eastAsia="Times New Roman"/>
                <w:color w:val="000000"/>
                <w:spacing w:val="1"/>
                <w:szCs w:val="28"/>
                <w:lang w:eastAsia="ru-RU"/>
              </w:rPr>
              <w:t>ö</w:t>
            </w:r>
            <w:r w:rsidRPr="00E015DF">
              <w:rPr>
                <w:rFonts w:eastAsia="Times New Roman"/>
                <w:color w:val="000000"/>
                <w:szCs w:val="28"/>
                <w:lang w:eastAsia="ru-RU"/>
              </w:rPr>
              <w:t>гöр</w:t>
            </w:r>
            <w:r w:rsidRPr="00E015DF">
              <w:rPr>
                <w:rFonts w:eastAsia="Times New Roman"/>
                <w:color w:val="000000"/>
                <w:spacing w:val="-1"/>
                <w:szCs w:val="28"/>
                <w:lang w:eastAsia="ru-RU"/>
              </w:rPr>
              <w:t>с</w:t>
            </w:r>
            <w:r w:rsidRPr="00E015DF">
              <w:rPr>
                <w:rFonts w:eastAsia="Times New Roman"/>
                <w:color w:val="000000"/>
                <w:szCs w:val="28"/>
                <w:lang w:eastAsia="ru-RU"/>
              </w:rPr>
              <w:t>я</w:t>
            </w:r>
            <w:r w:rsidRPr="00E015DF">
              <w:rPr>
                <w:rFonts w:eastAsia="Times New Roman"/>
                <w:color w:val="000000"/>
                <w:spacing w:val="23"/>
                <w:szCs w:val="28"/>
                <w:lang w:eastAsia="ru-RU"/>
              </w:rPr>
              <w:t xml:space="preserve"> </w:t>
            </w:r>
            <w:r w:rsidRPr="00E015DF">
              <w:rPr>
                <w:rFonts w:eastAsia="Times New Roman"/>
                <w:color w:val="000000"/>
                <w:szCs w:val="28"/>
                <w:lang w:eastAsia="ru-RU"/>
              </w:rPr>
              <w:t>ка</w:t>
            </w:r>
            <w:r w:rsidRPr="00E015DF">
              <w:rPr>
                <w:rFonts w:eastAsia="Times New Roman"/>
                <w:color w:val="000000"/>
                <w:spacing w:val="2"/>
                <w:szCs w:val="28"/>
                <w:lang w:eastAsia="ru-RU"/>
              </w:rPr>
              <w:t>д</w:t>
            </w:r>
            <w:r w:rsidRPr="00E015DF">
              <w:rPr>
                <w:rFonts w:eastAsia="Times New Roman"/>
                <w:color w:val="000000"/>
                <w:szCs w:val="28"/>
                <w:lang w:eastAsia="ru-RU"/>
              </w:rPr>
              <w:t>,</w:t>
            </w:r>
            <w:r w:rsidRPr="00E015DF">
              <w:rPr>
                <w:rFonts w:eastAsia="Times New Roman"/>
                <w:color w:val="000000"/>
                <w:spacing w:val="23"/>
                <w:szCs w:val="28"/>
                <w:lang w:eastAsia="ru-RU"/>
              </w:rPr>
              <w:t xml:space="preserve"> </w:t>
            </w:r>
            <w:r w:rsidRPr="00E015DF">
              <w:rPr>
                <w:rFonts w:eastAsia="Times New Roman"/>
                <w:color w:val="000000"/>
                <w:szCs w:val="28"/>
                <w:lang w:eastAsia="ru-RU"/>
              </w:rPr>
              <w:t>на</w:t>
            </w:r>
            <w:r w:rsidRPr="00E015DF">
              <w:rPr>
                <w:rFonts w:eastAsia="Times New Roman"/>
                <w:color w:val="000000"/>
                <w:spacing w:val="-1"/>
                <w:szCs w:val="28"/>
                <w:lang w:eastAsia="ru-RU"/>
              </w:rPr>
              <w:t>л</w:t>
            </w:r>
            <w:r w:rsidRPr="00E015DF">
              <w:rPr>
                <w:rFonts w:eastAsia="Times New Roman"/>
                <w:color w:val="000000"/>
                <w:szCs w:val="28"/>
                <w:lang w:eastAsia="ru-RU"/>
              </w:rPr>
              <w:t>ӧн</w:t>
            </w:r>
            <w:r w:rsidRPr="00E015DF">
              <w:rPr>
                <w:rFonts w:eastAsia="Times New Roman"/>
                <w:color w:val="000000"/>
                <w:spacing w:val="24"/>
                <w:szCs w:val="28"/>
                <w:lang w:eastAsia="ru-RU"/>
              </w:rPr>
              <w:t xml:space="preserve"> </w:t>
            </w:r>
            <w:r w:rsidRPr="00E015DF">
              <w:rPr>
                <w:rFonts w:eastAsia="Times New Roman"/>
                <w:color w:val="000000"/>
                <w:szCs w:val="28"/>
                <w:lang w:eastAsia="ru-RU"/>
              </w:rPr>
              <w:t>л</w:t>
            </w:r>
            <w:r w:rsidRPr="00E015DF">
              <w:rPr>
                <w:rFonts w:eastAsia="Times New Roman"/>
                <w:color w:val="000000"/>
                <w:spacing w:val="-1"/>
                <w:szCs w:val="28"/>
                <w:lang w:eastAsia="ru-RU"/>
              </w:rPr>
              <w:t>ӧ</w:t>
            </w:r>
            <w:r w:rsidRPr="00E015DF">
              <w:rPr>
                <w:rFonts w:eastAsia="Times New Roman"/>
                <w:color w:val="000000"/>
                <w:szCs w:val="28"/>
                <w:lang w:eastAsia="ru-RU"/>
              </w:rPr>
              <w:t>сял</w:t>
            </w:r>
            <w:r w:rsidRPr="00E015DF">
              <w:rPr>
                <w:rFonts w:eastAsia="Times New Roman"/>
                <w:color w:val="000000"/>
                <w:spacing w:val="-1"/>
                <w:szCs w:val="28"/>
                <w:lang w:eastAsia="ru-RU"/>
              </w:rPr>
              <w:t>ӧ</w:t>
            </w:r>
            <w:r w:rsidRPr="00E015DF">
              <w:rPr>
                <w:rFonts w:eastAsia="Times New Roman"/>
                <w:color w:val="000000"/>
                <w:szCs w:val="28"/>
                <w:lang w:eastAsia="ru-RU"/>
              </w:rPr>
              <w:t>м.</w:t>
            </w:r>
            <w:r w:rsidRPr="00E015DF">
              <w:rPr>
                <w:rFonts w:eastAsia="Times New Roman"/>
                <w:color w:val="000000"/>
                <w:spacing w:val="22"/>
                <w:szCs w:val="28"/>
                <w:lang w:eastAsia="ru-RU"/>
              </w:rPr>
              <w:t xml:space="preserve"> </w:t>
            </w:r>
            <w:r w:rsidRPr="00E015DF">
              <w:rPr>
                <w:rFonts w:eastAsia="Times New Roman"/>
                <w:color w:val="000000"/>
                <w:szCs w:val="28"/>
                <w:lang w:eastAsia="ru-RU"/>
              </w:rPr>
              <w:t>Кыв</w:t>
            </w:r>
            <w:r w:rsidRPr="00E015DF">
              <w:rPr>
                <w:rFonts w:eastAsia="Times New Roman"/>
                <w:color w:val="000000"/>
                <w:spacing w:val="1"/>
                <w:szCs w:val="28"/>
                <w:lang w:eastAsia="ru-RU"/>
              </w:rPr>
              <w:t>б</w:t>
            </w:r>
            <w:r w:rsidRPr="00E015DF">
              <w:rPr>
                <w:rFonts w:eastAsia="Times New Roman"/>
                <w:color w:val="000000"/>
                <w:spacing w:val="-3"/>
                <w:szCs w:val="28"/>
                <w:lang w:eastAsia="ru-RU"/>
              </w:rPr>
              <w:t>у</w:t>
            </w:r>
            <w:r w:rsidRPr="00E015DF">
              <w:rPr>
                <w:rFonts w:eastAsia="Times New Roman"/>
                <w:color w:val="000000"/>
                <w:szCs w:val="28"/>
                <w:lang w:eastAsia="ru-RU"/>
              </w:rPr>
              <w:t>р</w:t>
            </w:r>
            <w:r w:rsidRPr="00E015DF">
              <w:rPr>
                <w:rFonts w:eastAsia="Times New Roman"/>
                <w:color w:val="000000"/>
                <w:spacing w:val="24"/>
                <w:szCs w:val="28"/>
                <w:lang w:eastAsia="ru-RU"/>
              </w:rPr>
              <w:t xml:space="preserve"> </w:t>
            </w:r>
            <w:r w:rsidRPr="00E015DF">
              <w:rPr>
                <w:rFonts w:eastAsia="Times New Roman"/>
                <w:color w:val="000000"/>
                <w:szCs w:val="28"/>
                <w:lang w:eastAsia="ru-RU"/>
              </w:rPr>
              <w:t>н</w:t>
            </w:r>
            <w:r w:rsidRPr="00E015DF">
              <w:rPr>
                <w:rFonts w:eastAsia="Times New Roman"/>
                <w:color w:val="000000"/>
                <w:spacing w:val="2"/>
                <w:szCs w:val="28"/>
                <w:lang w:eastAsia="ru-RU"/>
              </w:rPr>
              <w:t>и</w:t>
            </w:r>
            <w:r w:rsidRPr="00E015DF">
              <w:rPr>
                <w:rFonts w:eastAsia="Times New Roman"/>
                <w:color w:val="000000"/>
                <w:szCs w:val="28"/>
                <w:lang w:eastAsia="ru-RU"/>
              </w:rPr>
              <w:t>м</w:t>
            </w:r>
            <w:r w:rsidRPr="00E015DF">
              <w:rPr>
                <w:rFonts w:eastAsia="Times New Roman"/>
                <w:color w:val="000000"/>
                <w:spacing w:val="-2"/>
                <w:szCs w:val="28"/>
                <w:lang w:eastAsia="ru-RU"/>
              </w:rPr>
              <w:t>лö</w:t>
            </w:r>
            <w:r w:rsidRPr="00E015DF">
              <w:rPr>
                <w:rFonts w:eastAsia="Times New Roman"/>
                <w:color w:val="000000"/>
                <w:szCs w:val="28"/>
                <w:lang w:eastAsia="ru-RU"/>
              </w:rPr>
              <w:t>н веж</w:t>
            </w:r>
            <w:r w:rsidRPr="00E015DF">
              <w:rPr>
                <w:rFonts w:eastAsia="Times New Roman"/>
                <w:color w:val="000000"/>
                <w:spacing w:val="-1"/>
                <w:szCs w:val="28"/>
                <w:lang w:eastAsia="ru-RU"/>
              </w:rPr>
              <w:t>ö</w:t>
            </w:r>
            <w:r w:rsidRPr="00E015DF">
              <w:rPr>
                <w:rFonts w:eastAsia="Times New Roman"/>
                <w:color w:val="000000"/>
                <w:szCs w:val="28"/>
                <w:lang w:eastAsia="ru-RU"/>
              </w:rPr>
              <w:t>ртас.</w:t>
            </w:r>
          </w:p>
          <w:p w:rsidR="0096690C" w:rsidRPr="00E015DF" w:rsidRDefault="0096690C" w:rsidP="00E015DF">
            <w:pPr>
              <w:ind w:right="83"/>
              <w:jc w:val="both"/>
              <w:rPr>
                <w:rFonts w:eastAsia="Times New Roman"/>
                <w:color w:val="000000"/>
                <w:szCs w:val="28"/>
                <w:lang w:eastAsia="ru-RU"/>
              </w:rPr>
            </w:pPr>
            <w:r w:rsidRPr="00E015DF">
              <w:rPr>
                <w:rFonts w:eastAsia="Times New Roman"/>
                <w:color w:val="000000"/>
                <w:szCs w:val="28"/>
                <w:lang w:eastAsia="ru-RU"/>
              </w:rPr>
              <w:t>М</w:t>
            </w:r>
            <w:r w:rsidRPr="00E015DF">
              <w:rPr>
                <w:rFonts w:eastAsia="Times New Roman"/>
                <w:color w:val="000000"/>
                <w:spacing w:val="-1"/>
                <w:szCs w:val="28"/>
                <w:lang w:eastAsia="ru-RU"/>
              </w:rPr>
              <w:t>о</w:t>
            </w:r>
            <w:r w:rsidRPr="00E015DF">
              <w:rPr>
                <w:rFonts w:eastAsia="Times New Roman"/>
                <w:color w:val="000000"/>
                <w:szCs w:val="28"/>
                <w:lang w:eastAsia="ru-RU"/>
              </w:rPr>
              <w:t>ртлысь</w:t>
            </w:r>
            <w:r w:rsidRPr="00E015DF">
              <w:rPr>
                <w:rFonts w:eastAsia="Times New Roman"/>
                <w:color w:val="000000"/>
                <w:spacing w:val="18"/>
                <w:szCs w:val="28"/>
                <w:lang w:eastAsia="ru-RU"/>
              </w:rPr>
              <w:t xml:space="preserve"> </w:t>
            </w:r>
            <w:r w:rsidRPr="00E015DF">
              <w:rPr>
                <w:rFonts w:eastAsia="Times New Roman"/>
                <w:color w:val="000000"/>
                <w:szCs w:val="28"/>
                <w:lang w:eastAsia="ru-RU"/>
              </w:rPr>
              <w:t>ж</w:t>
            </w:r>
            <w:r w:rsidRPr="00E015DF">
              <w:rPr>
                <w:rFonts w:eastAsia="Times New Roman"/>
                <w:color w:val="000000"/>
                <w:spacing w:val="-2"/>
                <w:szCs w:val="28"/>
                <w:lang w:eastAsia="ru-RU"/>
              </w:rPr>
              <w:t>у</w:t>
            </w:r>
            <w:r w:rsidRPr="00E015DF">
              <w:rPr>
                <w:rFonts w:eastAsia="Times New Roman"/>
                <w:color w:val="000000"/>
                <w:szCs w:val="28"/>
                <w:lang w:eastAsia="ru-RU"/>
              </w:rPr>
              <w:t>гыль</w:t>
            </w:r>
            <w:r w:rsidRPr="00E015DF">
              <w:rPr>
                <w:rFonts w:eastAsia="Times New Roman"/>
                <w:color w:val="000000"/>
                <w:spacing w:val="19"/>
                <w:szCs w:val="28"/>
                <w:lang w:eastAsia="ru-RU"/>
              </w:rPr>
              <w:t xml:space="preserve"> </w:t>
            </w:r>
            <w:r w:rsidRPr="00E015DF">
              <w:rPr>
                <w:rFonts w:eastAsia="Times New Roman"/>
                <w:color w:val="000000"/>
                <w:szCs w:val="28"/>
                <w:lang w:eastAsia="ru-RU"/>
              </w:rPr>
              <w:t>сь</w:t>
            </w:r>
            <w:r w:rsidRPr="00E015DF">
              <w:rPr>
                <w:rFonts w:eastAsia="Times New Roman"/>
                <w:color w:val="000000"/>
                <w:spacing w:val="1"/>
                <w:szCs w:val="28"/>
                <w:lang w:eastAsia="ru-RU"/>
              </w:rPr>
              <w:t>ö</w:t>
            </w:r>
            <w:r w:rsidRPr="00E015DF">
              <w:rPr>
                <w:rFonts w:eastAsia="Times New Roman"/>
                <w:color w:val="000000"/>
                <w:szCs w:val="28"/>
                <w:lang w:eastAsia="ru-RU"/>
              </w:rPr>
              <w:t>лöм</w:t>
            </w:r>
            <w:r w:rsidRPr="00E015DF">
              <w:rPr>
                <w:rFonts w:eastAsia="Times New Roman"/>
                <w:color w:val="000000"/>
                <w:spacing w:val="-1"/>
                <w:szCs w:val="28"/>
                <w:lang w:eastAsia="ru-RU"/>
              </w:rPr>
              <w:t>к</w:t>
            </w:r>
            <w:r w:rsidRPr="00E015DF">
              <w:rPr>
                <w:rFonts w:eastAsia="Times New Roman"/>
                <w:color w:val="000000"/>
                <w:szCs w:val="28"/>
                <w:lang w:eastAsia="ru-RU"/>
              </w:rPr>
              <w:t>ыл</w:t>
            </w:r>
            <w:r w:rsidRPr="00E015DF">
              <w:rPr>
                <w:rFonts w:eastAsia="Times New Roman"/>
                <w:color w:val="000000"/>
                <w:spacing w:val="-1"/>
                <w:szCs w:val="28"/>
                <w:lang w:eastAsia="ru-RU"/>
              </w:rPr>
              <w:t>ö</w:t>
            </w:r>
            <w:r w:rsidRPr="00E015DF">
              <w:rPr>
                <w:rFonts w:eastAsia="Times New Roman"/>
                <w:color w:val="000000"/>
                <w:szCs w:val="28"/>
                <w:lang w:eastAsia="ru-RU"/>
              </w:rPr>
              <w:t>м</w:t>
            </w:r>
            <w:r w:rsidRPr="00E015DF">
              <w:rPr>
                <w:rFonts w:eastAsia="Times New Roman"/>
                <w:color w:val="000000"/>
                <w:spacing w:val="-2"/>
                <w:szCs w:val="28"/>
                <w:lang w:eastAsia="ru-RU"/>
              </w:rPr>
              <w:t>ъ</w:t>
            </w:r>
            <w:r w:rsidRPr="00E015DF">
              <w:rPr>
                <w:rFonts w:eastAsia="Times New Roman"/>
                <w:color w:val="000000"/>
                <w:szCs w:val="28"/>
                <w:lang w:eastAsia="ru-RU"/>
              </w:rPr>
              <w:t>яс</w:t>
            </w:r>
            <w:r w:rsidRPr="00E015DF">
              <w:rPr>
                <w:rFonts w:eastAsia="Times New Roman"/>
                <w:color w:val="000000"/>
                <w:spacing w:val="21"/>
                <w:szCs w:val="28"/>
                <w:lang w:eastAsia="ru-RU"/>
              </w:rPr>
              <w:t xml:space="preserve"> </w:t>
            </w:r>
            <w:r w:rsidRPr="00E015DF">
              <w:rPr>
                <w:rFonts w:eastAsia="Times New Roman"/>
                <w:color w:val="000000"/>
                <w:spacing w:val="-2"/>
                <w:szCs w:val="28"/>
                <w:lang w:eastAsia="ru-RU"/>
              </w:rPr>
              <w:t>в</w:t>
            </w:r>
            <w:r w:rsidRPr="00E015DF">
              <w:rPr>
                <w:rFonts w:eastAsia="Times New Roman"/>
                <w:color w:val="000000"/>
                <w:szCs w:val="28"/>
                <w:lang w:eastAsia="ru-RU"/>
              </w:rPr>
              <w:t>и</w:t>
            </w:r>
            <w:r w:rsidRPr="00E015DF">
              <w:rPr>
                <w:rFonts w:eastAsia="Times New Roman"/>
                <w:color w:val="000000"/>
                <w:spacing w:val="-1"/>
                <w:szCs w:val="28"/>
                <w:lang w:eastAsia="ru-RU"/>
              </w:rPr>
              <w:t>с</w:t>
            </w:r>
            <w:r w:rsidRPr="00E015DF">
              <w:rPr>
                <w:rFonts w:eastAsia="Times New Roman"/>
                <w:color w:val="000000"/>
                <w:szCs w:val="28"/>
                <w:lang w:eastAsia="ru-RU"/>
              </w:rPr>
              <w:t>ьта</w:t>
            </w:r>
            <w:r w:rsidRPr="00E015DF">
              <w:rPr>
                <w:rFonts w:eastAsia="Times New Roman"/>
                <w:color w:val="000000"/>
                <w:spacing w:val="-2"/>
                <w:szCs w:val="28"/>
                <w:lang w:eastAsia="ru-RU"/>
              </w:rPr>
              <w:t>л</w:t>
            </w:r>
            <w:r w:rsidRPr="00E015DF">
              <w:rPr>
                <w:rFonts w:eastAsia="Times New Roman"/>
                <w:color w:val="000000"/>
                <w:szCs w:val="28"/>
                <w:lang w:eastAsia="ru-RU"/>
              </w:rPr>
              <w:t>анног.</w:t>
            </w:r>
            <w:r w:rsidRPr="00E015DF">
              <w:rPr>
                <w:rFonts w:eastAsia="Times New Roman"/>
                <w:color w:val="000000"/>
                <w:spacing w:val="20"/>
                <w:szCs w:val="28"/>
                <w:lang w:eastAsia="ru-RU"/>
              </w:rPr>
              <w:t xml:space="preserve"> </w:t>
            </w:r>
            <w:r w:rsidRPr="00E015DF">
              <w:rPr>
                <w:rFonts w:eastAsia="Times New Roman"/>
                <w:color w:val="000000"/>
                <w:spacing w:val="-1"/>
                <w:szCs w:val="28"/>
                <w:lang w:eastAsia="ru-RU"/>
              </w:rPr>
              <w:t>К</w:t>
            </w:r>
            <w:r w:rsidRPr="00E015DF">
              <w:rPr>
                <w:rFonts w:eastAsia="Times New Roman"/>
                <w:color w:val="000000"/>
                <w:szCs w:val="28"/>
                <w:lang w:eastAsia="ru-RU"/>
              </w:rPr>
              <w:t>ывб</w:t>
            </w:r>
            <w:r w:rsidRPr="00E015DF">
              <w:rPr>
                <w:rFonts w:eastAsia="Times New Roman"/>
                <w:color w:val="000000"/>
                <w:spacing w:val="-2"/>
                <w:szCs w:val="28"/>
                <w:lang w:eastAsia="ru-RU"/>
              </w:rPr>
              <w:t>у</w:t>
            </w:r>
            <w:r w:rsidRPr="00E015DF">
              <w:rPr>
                <w:rFonts w:eastAsia="Times New Roman"/>
                <w:color w:val="000000"/>
                <w:szCs w:val="28"/>
                <w:lang w:eastAsia="ru-RU"/>
              </w:rPr>
              <w:t>р юрг</w:t>
            </w:r>
            <w:r w:rsidRPr="00E015DF">
              <w:rPr>
                <w:rFonts w:eastAsia="Times New Roman"/>
                <w:color w:val="000000"/>
                <w:spacing w:val="1"/>
                <w:szCs w:val="28"/>
                <w:lang w:eastAsia="ru-RU"/>
              </w:rPr>
              <w:t>ӧ</w:t>
            </w:r>
            <w:r w:rsidRPr="00E015DF">
              <w:rPr>
                <w:rFonts w:eastAsia="Times New Roman"/>
                <w:color w:val="000000"/>
                <w:szCs w:val="28"/>
                <w:lang w:eastAsia="ru-RU"/>
              </w:rPr>
              <w:t>м.</w:t>
            </w:r>
            <w:r w:rsidRPr="00E015DF">
              <w:rPr>
                <w:rFonts w:eastAsia="Times New Roman"/>
                <w:color w:val="000000"/>
                <w:spacing w:val="42"/>
                <w:szCs w:val="28"/>
                <w:lang w:eastAsia="ru-RU"/>
              </w:rPr>
              <w:t xml:space="preserve"> </w:t>
            </w:r>
            <w:r w:rsidRPr="00E015DF">
              <w:rPr>
                <w:rFonts w:eastAsia="Times New Roman"/>
                <w:color w:val="000000"/>
                <w:spacing w:val="-2"/>
                <w:szCs w:val="28"/>
                <w:lang w:eastAsia="ru-RU"/>
              </w:rPr>
              <w:t>К</w:t>
            </w:r>
            <w:r w:rsidRPr="00E015DF">
              <w:rPr>
                <w:rFonts w:eastAsia="Times New Roman"/>
                <w:color w:val="000000"/>
                <w:szCs w:val="28"/>
                <w:lang w:eastAsia="ru-RU"/>
              </w:rPr>
              <w:t>ывъяс</w:t>
            </w:r>
            <w:r w:rsidRPr="00E015DF">
              <w:rPr>
                <w:rFonts w:eastAsia="Times New Roman"/>
                <w:color w:val="000000"/>
                <w:spacing w:val="42"/>
                <w:szCs w:val="28"/>
                <w:lang w:eastAsia="ru-RU"/>
              </w:rPr>
              <w:t xml:space="preserve"> </w:t>
            </w:r>
            <w:r w:rsidRPr="00E015DF">
              <w:rPr>
                <w:rFonts w:eastAsia="Times New Roman"/>
                <w:color w:val="000000"/>
                <w:szCs w:val="28"/>
                <w:lang w:eastAsia="ru-RU"/>
              </w:rPr>
              <w:t>бӧрй</w:t>
            </w:r>
            <w:r w:rsidRPr="00E015DF">
              <w:rPr>
                <w:rFonts w:eastAsia="Times New Roman"/>
                <w:color w:val="000000"/>
                <w:spacing w:val="1"/>
                <w:szCs w:val="28"/>
                <w:lang w:eastAsia="ru-RU"/>
              </w:rPr>
              <w:t>ӧ</w:t>
            </w:r>
            <w:r w:rsidRPr="00E015DF">
              <w:rPr>
                <w:rFonts w:eastAsia="Times New Roman"/>
                <w:color w:val="000000"/>
                <w:spacing w:val="-2"/>
                <w:szCs w:val="28"/>
                <w:lang w:eastAsia="ru-RU"/>
              </w:rPr>
              <w:t>м</w:t>
            </w:r>
            <w:r w:rsidRPr="00E015DF">
              <w:rPr>
                <w:rFonts w:eastAsia="Times New Roman"/>
                <w:color w:val="000000"/>
                <w:spacing w:val="-1"/>
                <w:szCs w:val="28"/>
                <w:lang w:eastAsia="ru-RU"/>
              </w:rPr>
              <w:t>ы</w:t>
            </w:r>
            <w:r w:rsidRPr="00E015DF">
              <w:rPr>
                <w:rFonts w:eastAsia="Times New Roman"/>
                <w:color w:val="000000"/>
                <w:szCs w:val="28"/>
                <w:lang w:eastAsia="ru-RU"/>
              </w:rPr>
              <w:t>н</w:t>
            </w:r>
            <w:r w:rsidRPr="00E015DF">
              <w:rPr>
                <w:rFonts w:eastAsia="Times New Roman"/>
                <w:color w:val="000000"/>
                <w:spacing w:val="43"/>
                <w:szCs w:val="28"/>
                <w:lang w:eastAsia="ru-RU"/>
              </w:rPr>
              <w:t xml:space="preserve"> </w:t>
            </w:r>
            <w:r w:rsidRPr="00E015DF">
              <w:rPr>
                <w:rFonts w:eastAsia="Times New Roman"/>
                <w:color w:val="000000"/>
                <w:szCs w:val="28"/>
                <w:lang w:eastAsia="ru-RU"/>
              </w:rPr>
              <w:t>п</w:t>
            </w:r>
            <w:r w:rsidRPr="00E015DF">
              <w:rPr>
                <w:rFonts w:eastAsia="Times New Roman"/>
                <w:color w:val="000000"/>
                <w:spacing w:val="2"/>
                <w:szCs w:val="28"/>
                <w:lang w:eastAsia="ru-RU"/>
              </w:rPr>
              <w:t>о</w:t>
            </w:r>
            <w:r w:rsidRPr="00E015DF">
              <w:rPr>
                <w:rFonts w:eastAsia="Times New Roman"/>
                <w:color w:val="000000"/>
                <w:szCs w:val="28"/>
                <w:lang w:eastAsia="ru-RU"/>
              </w:rPr>
              <w:t>эт</w:t>
            </w:r>
            <w:r w:rsidRPr="00E015DF">
              <w:rPr>
                <w:rFonts w:eastAsia="Times New Roman"/>
                <w:color w:val="000000"/>
                <w:spacing w:val="-3"/>
                <w:szCs w:val="28"/>
                <w:lang w:eastAsia="ru-RU"/>
              </w:rPr>
              <w:t>л</w:t>
            </w:r>
            <w:r w:rsidRPr="00E015DF">
              <w:rPr>
                <w:rFonts w:eastAsia="Times New Roman"/>
                <w:color w:val="000000"/>
                <w:szCs w:val="28"/>
                <w:lang w:eastAsia="ru-RU"/>
              </w:rPr>
              <w:t>ӧн</w:t>
            </w:r>
            <w:r w:rsidRPr="00E015DF">
              <w:rPr>
                <w:rFonts w:eastAsia="Times New Roman"/>
                <w:color w:val="000000"/>
                <w:spacing w:val="44"/>
                <w:szCs w:val="28"/>
                <w:lang w:eastAsia="ru-RU"/>
              </w:rPr>
              <w:t xml:space="preserve"> </w:t>
            </w:r>
            <w:r w:rsidRPr="00E015DF">
              <w:rPr>
                <w:rFonts w:eastAsia="Times New Roman"/>
                <w:color w:val="000000"/>
                <w:szCs w:val="28"/>
                <w:lang w:eastAsia="ru-RU"/>
              </w:rPr>
              <w:t>ся</w:t>
            </w:r>
            <w:r w:rsidRPr="00E015DF">
              <w:rPr>
                <w:rFonts w:eastAsia="Times New Roman"/>
                <w:color w:val="000000"/>
                <w:spacing w:val="-1"/>
                <w:szCs w:val="28"/>
                <w:lang w:eastAsia="ru-RU"/>
              </w:rPr>
              <w:t>м</w:t>
            </w:r>
            <w:r w:rsidRPr="00E015DF">
              <w:rPr>
                <w:rFonts w:eastAsia="Times New Roman"/>
                <w:color w:val="000000"/>
                <w:szCs w:val="28"/>
                <w:lang w:eastAsia="ru-RU"/>
              </w:rPr>
              <w:t>:</w:t>
            </w:r>
            <w:r w:rsidRPr="00E015DF">
              <w:rPr>
                <w:rFonts w:eastAsia="Times New Roman"/>
                <w:color w:val="000000"/>
                <w:spacing w:val="43"/>
                <w:szCs w:val="28"/>
                <w:lang w:eastAsia="ru-RU"/>
              </w:rPr>
              <w:t xml:space="preserve"> </w:t>
            </w:r>
            <w:r w:rsidRPr="00E015DF">
              <w:rPr>
                <w:rFonts w:eastAsia="Times New Roman"/>
                <w:color w:val="000000"/>
                <w:szCs w:val="28"/>
                <w:lang w:eastAsia="ru-RU"/>
              </w:rPr>
              <w:t>мат</w:t>
            </w:r>
            <w:r w:rsidRPr="00E015DF">
              <w:rPr>
                <w:rFonts w:eastAsia="Times New Roman"/>
                <w:color w:val="000000"/>
                <w:spacing w:val="-1"/>
                <w:szCs w:val="28"/>
                <w:lang w:eastAsia="ru-RU"/>
              </w:rPr>
              <w:t>ы</w:t>
            </w:r>
            <w:r w:rsidRPr="00E015DF">
              <w:rPr>
                <w:rFonts w:eastAsia="Times New Roman"/>
                <w:color w:val="000000"/>
                <w:szCs w:val="28"/>
                <w:lang w:eastAsia="ru-RU"/>
              </w:rPr>
              <w:t>н</w:t>
            </w:r>
            <w:r w:rsidRPr="00E015DF">
              <w:rPr>
                <w:rFonts w:eastAsia="Times New Roman"/>
                <w:color w:val="000000"/>
                <w:spacing w:val="43"/>
                <w:szCs w:val="28"/>
                <w:lang w:eastAsia="ru-RU"/>
              </w:rPr>
              <w:t xml:space="preserve"> </w:t>
            </w:r>
            <w:r w:rsidRPr="00E015DF">
              <w:rPr>
                <w:rFonts w:eastAsia="Times New Roman"/>
                <w:color w:val="000000"/>
                <w:szCs w:val="28"/>
                <w:lang w:eastAsia="ru-RU"/>
              </w:rPr>
              <w:t>веж</w:t>
            </w:r>
            <w:r w:rsidRPr="00E015DF">
              <w:rPr>
                <w:rFonts w:eastAsia="Times New Roman"/>
                <w:color w:val="000000"/>
                <w:spacing w:val="-1"/>
                <w:szCs w:val="28"/>
                <w:lang w:eastAsia="ru-RU"/>
              </w:rPr>
              <w:t>ӧ</w:t>
            </w:r>
            <w:r w:rsidRPr="00E015DF">
              <w:rPr>
                <w:rFonts w:eastAsia="Times New Roman"/>
                <w:color w:val="000000"/>
                <w:spacing w:val="1"/>
                <w:szCs w:val="28"/>
                <w:lang w:eastAsia="ru-RU"/>
              </w:rPr>
              <w:t>р</w:t>
            </w:r>
            <w:r w:rsidRPr="00E015DF">
              <w:rPr>
                <w:rFonts w:eastAsia="Times New Roman"/>
                <w:color w:val="000000"/>
                <w:szCs w:val="28"/>
                <w:lang w:eastAsia="ru-RU"/>
              </w:rPr>
              <w:t>т</w:t>
            </w:r>
            <w:r w:rsidRPr="00E015DF">
              <w:rPr>
                <w:rFonts w:eastAsia="Times New Roman"/>
                <w:color w:val="000000"/>
                <w:spacing w:val="-2"/>
                <w:szCs w:val="28"/>
                <w:lang w:eastAsia="ru-RU"/>
              </w:rPr>
              <w:t>ас</w:t>
            </w:r>
            <w:r w:rsidRPr="00E015DF">
              <w:rPr>
                <w:rFonts w:eastAsia="Times New Roman"/>
                <w:color w:val="000000"/>
                <w:szCs w:val="28"/>
                <w:lang w:eastAsia="ru-RU"/>
              </w:rPr>
              <w:t>а к</w:t>
            </w:r>
            <w:r w:rsidRPr="00E015DF">
              <w:rPr>
                <w:rFonts w:eastAsia="Times New Roman"/>
                <w:color w:val="000000"/>
                <w:spacing w:val="1"/>
                <w:szCs w:val="28"/>
                <w:lang w:eastAsia="ru-RU"/>
              </w:rPr>
              <w:t>ы</w:t>
            </w:r>
            <w:r w:rsidRPr="00E015DF">
              <w:rPr>
                <w:rFonts w:eastAsia="Times New Roman"/>
                <w:color w:val="000000"/>
                <w:szCs w:val="28"/>
                <w:lang w:eastAsia="ru-RU"/>
              </w:rPr>
              <w:t>в</w:t>
            </w:r>
            <w:r w:rsidRPr="00E015DF">
              <w:rPr>
                <w:rFonts w:eastAsia="Times New Roman"/>
                <w:color w:val="000000"/>
                <w:spacing w:val="-1"/>
                <w:szCs w:val="28"/>
                <w:lang w:eastAsia="ru-RU"/>
              </w:rPr>
              <w:t>ъ</w:t>
            </w:r>
            <w:r w:rsidRPr="00E015DF">
              <w:rPr>
                <w:rFonts w:eastAsia="Times New Roman"/>
                <w:color w:val="000000"/>
                <w:szCs w:val="28"/>
                <w:lang w:eastAsia="ru-RU"/>
              </w:rPr>
              <w:t xml:space="preserve">яс, </w:t>
            </w:r>
            <w:r w:rsidRPr="00E015DF">
              <w:rPr>
                <w:rFonts w:eastAsia="Times New Roman"/>
                <w:color w:val="000000"/>
                <w:spacing w:val="-4"/>
                <w:szCs w:val="28"/>
                <w:lang w:eastAsia="ru-RU"/>
              </w:rPr>
              <w:t>у</w:t>
            </w:r>
            <w:r w:rsidRPr="00E015DF">
              <w:rPr>
                <w:rFonts w:eastAsia="Times New Roman"/>
                <w:color w:val="000000"/>
                <w:szCs w:val="28"/>
                <w:lang w:eastAsia="ru-RU"/>
              </w:rPr>
              <w:t>на</w:t>
            </w:r>
            <w:r w:rsidRPr="00E015DF">
              <w:rPr>
                <w:rFonts w:eastAsia="Times New Roman"/>
                <w:color w:val="000000"/>
                <w:spacing w:val="1"/>
                <w:szCs w:val="28"/>
                <w:lang w:eastAsia="ru-RU"/>
              </w:rPr>
              <w:t>ы</w:t>
            </w:r>
            <w:r w:rsidRPr="00E015DF">
              <w:rPr>
                <w:rFonts w:eastAsia="Times New Roman"/>
                <w:color w:val="000000"/>
                <w:szCs w:val="28"/>
                <w:lang w:eastAsia="ru-RU"/>
              </w:rPr>
              <w:t>сь ш</w:t>
            </w:r>
            <w:r w:rsidRPr="00E015DF">
              <w:rPr>
                <w:rFonts w:eastAsia="Times New Roman"/>
                <w:color w:val="000000"/>
                <w:spacing w:val="-4"/>
                <w:szCs w:val="28"/>
                <w:lang w:eastAsia="ru-RU"/>
              </w:rPr>
              <w:t>у</w:t>
            </w:r>
            <w:r w:rsidRPr="00E015DF">
              <w:rPr>
                <w:rFonts w:eastAsia="Times New Roman"/>
                <w:color w:val="000000"/>
                <w:szCs w:val="28"/>
                <w:lang w:eastAsia="ru-RU"/>
              </w:rPr>
              <w:t>ӧмъяс, мич</w:t>
            </w:r>
            <w:r w:rsidRPr="00E015DF">
              <w:rPr>
                <w:rFonts w:eastAsia="Times New Roman"/>
                <w:color w:val="000000"/>
                <w:spacing w:val="-1"/>
                <w:szCs w:val="28"/>
                <w:lang w:eastAsia="ru-RU"/>
              </w:rPr>
              <w:t>к</w:t>
            </w:r>
            <w:r w:rsidRPr="00E015DF">
              <w:rPr>
                <w:rFonts w:eastAsia="Times New Roman"/>
                <w:color w:val="000000"/>
                <w:szCs w:val="28"/>
                <w:lang w:eastAsia="ru-RU"/>
              </w:rPr>
              <w:t>ывъяс</w:t>
            </w:r>
          </w:p>
        </w:tc>
      </w:tr>
      <w:tr w:rsidR="0096690C" w:rsidRPr="00E015DF" w:rsidTr="00B659E5">
        <w:trPr>
          <w:cantSplit/>
          <w:trHeight w:hRule="exact" w:val="1420"/>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pacing w:val="1"/>
                <w:szCs w:val="28"/>
                <w:lang w:eastAsia="ru-RU"/>
              </w:rPr>
              <w:t>4</w:t>
            </w:r>
            <w:r w:rsidRPr="00E015DF">
              <w:rPr>
                <w:rFonts w:eastAsia="Times New Roman"/>
                <w:color w:val="000000"/>
                <w:szCs w:val="28"/>
                <w:lang w:eastAsia="ru-RU"/>
              </w:rPr>
              <w:t>.4</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133"/>
              <w:rPr>
                <w:rFonts w:eastAsia="Times New Roman"/>
                <w:color w:val="000000"/>
                <w:szCs w:val="28"/>
                <w:lang w:eastAsia="ru-RU"/>
              </w:rPr>
            </w:pPr>
            <w:r w:rsidRPr="00E015DF">
              <w:rPr>
                <w:rFonts w:eastAsia="Times New Roman"/>
                <w:color w:val="000000"/>
                <w:szCs w:val="28"/>
                <w:lang w:eastAsia="ru-RU"/>
              </w:rPr>
              <w:t>В.</w:t>
            </w:r>
            <w:r w:rsidRPr="00E015DF">
              <w:rPr>
                <w:rFonts w:eastAsia="Times New Roman"/>
                <w:color w:val="000000"/>
                <w:spacing w:val="-1"/>
                <w:szCs w:val="28"/>
                <w:lang w:eastAsia="ru-RU"/>
              </w:rPr>
              <w:t xml:space="preserve"> </w:t>
            </w:r>
            <w:r w:rsidRPr="00E015DF">
              <w:rPr>
                <w:rFonts w:eastAsia="Times New Roman"/>
                <w:color w:val="000000"/>
                <w:szCs w:val="28"/>
                <w:lang w:eastAsia="ru-RU"/>
              </w:rPr>
              <w:t>Лытк</w:t>
            </w:r>
            <w:r w:rsidRPr="00E015DF">
              <w:rPr>
                <w:rFonts w:eastAsia="Times New Roman"/>
                <w:color w:val="000000"/>
                <w:spacing w:val="-1"/>
                <w:szCs w:val="28"/>
                <w:lang w:eastAsia="ru-RU"/>
              </w:rPr>
              <w:t>и</w:t>
            </w:r>
            <w:r w:rsidRPr="00E015DF">
              <w:rPr>
                <w:rFonts w:eastAsia="Times New Roman"/>
                <w:color w:val="000000"/>
                <w:szCs w:val="28"/>
                <w:lang w:eastAsia="ru-RU"/>
              </w:rPr>
              <w:t>н «Удж</w:t>
            </w:r>
            <w:r w:rsidRPr="00E015DF">
              <w:rPr>
                <w:rFonts w:eastAsia="Times New Roman"/>
                <w:color w:val="000000"/>
                <w:spacing w:val="-2"/>
                <w:szCs w:val="28"/>
                <w:lang w:eastAsia="ru-RU"/>
              </w:rPr>
              <w:t xml:space="preserve"> </w:t>
            </w:r>
            <w:r w:rsidRPr="00E015DF">
              <w:rPr>
                <w:rFonts w:eastAsia="Times New Roman"/>
                <w:color w:val="000000"/>
                <w:szCs w:val="28"/>
                <w:lang w:eastAsia="ru-RU"/>
              </w:rPr>
              <w:t>дырйи»</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5076"/>
              </w:tabs>
              <w:spacing w:before="14"/>
              <w:ind w:right="82"/>
              <w:jc w:val="both"/>
              <w:rPr>
                <w:rFonts w:eastAsia="Times New Roman"/>
                <w:color w:val="000000"/>
                <w:szCs w:val="28"/>
                <w:lang w:eastAsia="ru-RU"/>
              </w:rPr>
            </w:pPr>
            <w:r w:rsidRPr="00E015DF">
              <w:rPr>
                <w:rFonts w:eastAsia="Times New Roman"/>
                <w:color w:val="000000"/>
                <w:szCs w:val="28"/>
                <w:lang w:eastAsia="ru-RU"/>
              </w:rPr>
              <w:t>Коми</w:t>
            </w:r>
            <w:r w:rsidRPr="00E015DF">
              <w:rPr>
                <w:rFonts w:eastAsia="Times New Roman"/>
                <w:color w:val="000000"/>
                <w:spacing w:val="97"/>
                <w:szCs w:val="28"/>
                <w:lang w:eastAsia="ru-RU"/>
              </w:rPr>
              <w:t xml:space="preserve"> </w:t>
            </w:r>
            <w:r w:rsidRPr="00E015DF">
              <w:rPr>
                <w:rFonts w:eastAsia="Times New Roman"/>
                <w:color w:val="000000"/>
                <w:szCs w:val="28"/>
                <w:lang w:eastAsia="ru-RU"/>
              </w:rPr>
              <w:t>м</w:t>
            </w:r>
            <w:r w:rsidRPr="00E015DF">
              <w:rPr>
                <w:rFonts w:eastAsia="Times New Roman"/>
                <w:color w:val="000000"/>
                <w:spacing w:val="-3"/>
                <w:szCs w:val="28"/>
                <w:lang w:eastAsia="ru-RU"/>
              </w:rPr>
              <w:t>у</w:t>
            </w:r>
            <w:r w:rsidRPr="00E015DF">
              <w:rPr>
                <w:rFonts w:eastAsia="Times New Roman"/>
                <w:color w:val="000000"/>
                <w:spacing w:val="-1"/>
                <w:szCs w:val="28"/>
                <w:lang w:eastAsia="ru-RU"/>
              </w:rPr>
              <w:t>л</w:t>
            </w:r>
            <w:r w:rsidRPr="00E015DF">
              <w:rPr>
                <w:rFonts w:eastAsia="Times New Roman"/>
                <w:color w:val="000000"/>
                <w:spacing w:val="1"/>
                <w:szCs w:val="28"/>
                <w:lang w:eastAsia="ru-RU"/>
              </w:rPr>
              <w:t>ö</w:t>
            </w:r>
            <w:r w:rsidRPr="00E015DF">
              <w:rPr>
                <w:rFonts w:eastAsia="Times New Roman"/>
                <w:color w:val="000000"/>
                <w:szCs w:val="28"/>
                <w:lang w:eastAsia="ru-RU"/>
              </w:rPr>
              <w:t>н,</w:t>
            </w:r>
            <w:r w:rsidRPr="00E015DF">
              <w:rPr>
                <w:rFonts w:eastAsia="Times New Roman"/>
                <w:color w:val="000000"/>
                <w:spacing w:val="-1"/>
                <w:szCs w:val="28"/>
                <w:lang w:eastAsia="ru-RU"/>
              </w:rPr>
              <w:t>с</w:t>
            </w:r>
            <w:r w:rsidRPr="00E015DF">
              <w:rPr>
                <w:rFonts w:eastAsia="Times New Roman"/>
                <w:color w:val="000000"/>
                <w:szCs w:val="28"/>
                <w:lang w:eastAsia="ru-RU"/>
              </w:rPr>
              <w:t>ик</w:t>
            </w:r>
            <w:r w:rsidRPr="00E015DF">
              <w:rPr>
                <w:rFonts w:eastAsia="Times New Roman"/>
                <w:color w:val="000000"/>
                <w:spacing w:val="-2"/>
                <w:szCs w:val="28"/>
                <w:lang w:eastAsia="ru-RU"/>
              </w:rPr>
              <w:t>т</w:t>
            </w:r>
            <w:r w:rsidRPr="00E015DF">
              <w:rPr>
                <w:rFonts w:eastAsia="Times New Roman"/>
                <w:color w:val="000000"/>
                <w:szCs w:val="28"/>
                <w:lang w:eastAsia="ru-RU"/>
              </w:rPr>
              <w:t>лöн</w:t>
            </w:r>
            <w:r w:rsidRPr="00E015DF">
              <w:rPr>
                <w:rFonts w:eastAsia="Times New Roman"/>
                <w:color w:val="000000"/>
                <w:spacing w:val="96"/>
                <w:szCs w:val="28"/>
                <w:lang w:eastAsia="ru-RU"/>
              </w:rPr>
              <w:t xml:space="preserve"> </w:t>
            </w:r>
            <w:r w:rsidRPr="00E015DF">
              <w:rPr>
                <w:rFonts w:eastAsia="Times New Roman"/>
                <w:color w:val="000000"/>
                <w:spacing w:val="-2"/>
                <w:szCs w:val="28"/>
                <w:lang w:eastAsia="ru-RU"/>
              </w:rPr>
              <w:t>у</w:t>
            </w:r>
            <w:r w:rsidRPr="00E015DF">
              <w:rPr>
                <w:rFonts w:eastAsia="Times New Roman"/>
                <w:color w:val="000000"/>
                <w:szCs w:val="28"/>
                <w:lang w:eastAsia="ru-RU"/>
              </w:rPr>
              <w:t>джал</w:t>
            </w:r>
            <w:r w:rsidRPr="00E015DF">
              <w:rPr>
                <w:rFonts w:eastAsia="Times New Roman"/>
                <w:color w:val="000000"/>
                <w:spacing w:val="-2"/>
                <w:szCs w:val="28"/>
                <w:lang w:eastAsia="ru-RU"/>
              </w:rPr>
              <w:t>а</w:t>
            </w:r>
            <w:r w:rsidRPr="00E015DF">
              <w:rPr>
                <w:rFonts w:eastAsia="Times New Roman"/>
                <w:color w:val="000000"/>
                <w:szCs w:val="28"/>
                <w:lang w:eastAsia="ru-RU"/>
              </w:rPr>
              <w:t>н-</w:t>
            </w:r>
            <w:r w:rsidRPr="00E015DF">
              <w:rPr>
                <w:rFonts w:eastAsia="Times New Roman"/>
                <w:color w:val="000000"/>
                <w:spacing w:val="1"/>
                <w:szCs w:val="28"/>
                <w:lang w:eastAsia="ru-RU"/>
              </w:rPr>
              <w:t>о</w:t>
            </w:r>
            <w:r w:rsidRPr="00E015DF">
              <w:rPr>
                <w:rFonts w:eastAsia="Times New Roman"/>
                <w:color w:val="000000"/>
                <w:szCs w:val="28"/>
                <w:lang w:eastAsia="ru-RU"/>
              </w:rPr>
              <w:t>л</w:t>
            </w:r>
            <w:r w:rsidRPr="00E015DF">
              <w:rPr>
                <w:rFonts w:eastAsia="Times New Roman"/>
                <w:color w:val="000000"/>
                <w:spacing w:val="-2"/>
                <w:szCs w:val="28"/>
                <w:lang w:eastAsia="ru-RU"/>
              </w:rPr>
              <w:t>а</w:t>
            </w:r>
            <w:r w:rsidRPr="00E015DF">
              <w:rPr>
                <w:rFonts w:eastAsia="Times New Roman"/>
                <w:color w:val="000000"/>
                <w:szCs w:val="28"/>
                <w:lang w:eastAsia="ru-RU"/>
              </w:rPr>
              <w:t>н</w:t>
            </w:r>
            <w:r w:rsidRPr="00E015DF">
              <w:rPr>
                <w:rFonts w:eastAsia="Times New Roman"/>
                <w:color w:val="000000"/>
                <w:szCs w:val="28"/>
                <w:lang w:eastAsia="ru-RU"/>
              </w:rPr>
              <w:tab/>
              <w:t>шыя</w:t>
            </w:r>
            <w:r w:rsidRPr="00E015DF">
              <w:rPr>
                <w:rFonts w:eastAsia="Times New Roman"/>
                <w:color w:val="000000"/>
                <w:spacing w:val="1"/>
                <w:szCs w:val="28"/>
                <w:lang w:eastAsia="ru-RU"/>
              </w:rPr>
              <w:t>с</w:t>
            </w:r>
            <w:r w:rsidRPr="00E015DF">
              <w:rPr>
                <w:rFonts w:eastAsia="Times New Roman"/>
                <w:color w:val="000000"/>
                <w:szCs w:val="28"/>
                <w:lang w:eastAsia="ru-RU"/>
              </w:rPr>
              <w:t>.</w:t>
            </w:r>
            <w:r w:rsidRPr="00E015DF">
              <w:rPr>
                <w:rFonts w:eastAsia="Times New Roman"/>
                <w:color w:val="000000"/>
                <w:spacing w:val="92"/>
                <w:szCs w:val="28"/>
                <w:lang w:eastAsia="ru-RU"/>
              </w:rPr>
              <w:t xml:space="preserve"> </w:t>
            </w:r>
            <w:r w:rsidRPr="00E015DF">
              <w:rPr>
                <w:rFonts w:eastAsia="Times New Roman"/>
                <w:color w:val="000000"/>
                <w:szCs w:val="28"/>
                <w:lang w:eastAsia="ru-RU"/>
              </w:rPr>
              <w:t>Кы</w:t>
            </w:r>
            <w:r w:rsidRPr="00E015DF">
              <w:rPr>
                <w:rFonts w:eastAsia="Times New Roman"/>
                <w:color w:val="000000"/>
                <w:spacing w:val="-1"/>
                <w:szCs w:val="28"/>
                <w:lang w:eastAsia="ru-RU"/>
              </w:rPr>
              <w:t>в</w:t>
            </w:r>
            <w:r w:rsidRPr="00E015DF">
              <w:rPr>
                <w:rFonts w:eastAsia="Times New Roman"/>
                <w:color w:val="000000"/>
                <w:szCs w:val="28"/>
                <w:lang w:eastAsia="ru-RU"/>
              </w:rPr>
              <w:t>б</w:t>
            </w:r>
            <w:r w:rsidRPr="00E015DF">
              <w:rPr>
                <w:rFonts w:eastAsia="Times New Roman"/>
                <w:color w:val="000000"/>
                <w:spacing w:val="-2"/>
                <w:szCs w:val="28"/>
                <w:lang w:eastAsia="ru-RU"/>
              </w:rPr>
              <w:t>у</w:t>
            </w:r>
            <w:r w:rsidRPr="00E015DF">
              <w:rPr>
                <w:rFonts w:eastAsia="Times New Roman"/>
                <w:color w:val="000000"/>
                <w:szCs w:val="28"/>
                <w:lang w:eastAsia="ru-RU"/>
              </w:rPr>
              <w:t>р</w:t>
            </w:r>
            <w:r w:rsidRPr="00E015DF">
              <w:rPr>
                <w:rFonts w:eastAsia="Times New Roman"/>
                <w:color w:val="000000"/>
                <w:spacing w:val="-1"/>
                <w:szCs w:val="28"/>
                <w:lang w:eastAsia="ru-RU"/>
              </w:rPr>
              <w:t>ы</w:t>
            </w:r>
            <w:r w:rsidRPr="00E015DF">
              <w:rPr>
                <w:rFonts w:eastAsia="Times New Roman"/>
                <w:color w:val="000000"/>
                <w:szCs w:val="28"/>
                <w:lang w:eastAsia="ru-RU"/>
              </w:rPr>
              <w:t>н г</w:t>
            </w:r>
            <w:r w:rsidRPr="00E015DF">
              <w:rPr>
                <w:rFonts w:eastAsia="Times New Roman"/>
                <w:color w:val="000000"/>
                <w:spacing w:val="1"/>
                <w:szCs w:val="28"/>
                <w:lang w:eastAsia="ru-RU"/>
              </w:rPr>
              <w:t>о</w:t>
            </w:r>
            <w:r w:rsidRPr="00E015DF">
              <w:rPr>
                <w:rFonts w:eastAsia="Times New Roman"/>
                <w:color w:val="000000"/>
                <w:szCs w:val="28"/>
                <w:lang w:eastAsia="ru-RU"/>
              </w:rPr>
              <w:t>ра</w:t>
            </w:r>
            <w:r w:rsidRPr="00E015DF">
              <w:rPr>
                <w:rFonts w:eastAsia="Times New Roman"/>
                <w:color w:val="000000"/>
                <w:spacing w:val="164"/>
                <w:szCs w:val="28"/>
                <w:lang w:eastAsia="ru-RU"/>
              </w:rPr>
              <w:t xml:space="preserve"> </w:t>
            </w:r>
            <w:r w:rsidRPr="00E015DF">
              <w:rPr>
                <w:rFonts w:eastAsia="Times New Roman"/>
                <w:color w:val="000000"/>
                <w:spacing w:val="-1"/>
                <w:szCs w:val="28"/>
                <w:lang w:eastAsia="ru-RU"/>
              </w:rPr>
              <w:t>к</w:t>
            </w:r>
            <w:r w:rsidRPr="00E015DF">
              <w:rPr>
                <w:rFonts w:eastAsia="Times New Roman"/>
                <w:color w:val="000000"/>
                <w:szCs w:val="28"/>
                <w:lang w:eastAsia="ru-RU"/>
              </w:rPr>
              <w:t>ывъяс,</w:t>
            </w:r>
            <w:r w:rsidRPr="00E015DF">
              <w:rPr>
                <w:rFonts w:eastAsia="Times New Roman"/>
                <w:color w:val="000000"/>
                <w:spacing w:val="163"/>
                <w:szCs w:val="28"/>
                <w:lang w:eastAsia="ru-RU"/>
              </w:rPr>
              <w:t xml:space="preserve"> </w:t>
            </w:r>
            <w:r w:rsidRPr="00E015DF">
              <w:rPr>
                <w:rFonts w:eastAsia="Times New Roman"/>
                <w:color w:val="000000"/>
                <w:szCs w:val="28"/>
                <w:lang w:eastAsia="ru-RU"/>
              </w:rPr>
              <w:t>зв</w:t>
            </w:r>
            <w:r w:rsidRPr="00E015DF">
              <w:rPr>
                <w:rFonts w:eastAsia="Times New Roman"/>
                <w:color w:val="000000"/>
                <w:spacing w:val="-3"/>
                <w:szCs w:val="28"/>
                <w:lang w:eastAsia="ru-RU"/>
              </w:rPr>
              <w:t>у</w:t>
            </w:r>
            <w:r w:rsidRPr="00E015DF">
              <w:rPr>
                <w:rFonts w:eastAsia="Times New Roman"/>
                <w:color w:val="000000"/>
                <w:szCs w:val="28"/>
                <w:lang w:eastAsia="ru-RU"/>
              </w:rPr>
              <w:t>коподраж</w:t>
            </w:r>
            <w:r w:rsidRPr="00E015DF">
              <w:rPr>
                <w:rFonts w:eastAsia="Times New Roman"/>
                <w:color w:val="000000"/>
                <w:spacing w:val="-3"/>
                <w:szCs w:val="28"/>
                <w:lang w:eastAsia="ru-RU"/>
              </w:rPr>
              <w:t>а</w:t>
            </w:r>
            <w:r w:rsidRPr="00E015DF">
              <w:rPr>
                <w:rFonts w:eastAsia="Times New Roman"/>
                <w:color w:val="000000"/>
                <w:szCs w:val="28"/>
                <w:lang w:eastAsia="ru-RU"/>
              </w:rPr>
              <w:t>н</w:t>
            </w:r>
            <w:r w:rsidRPr="00E015DF">
              <w:rPr>
                <w:rFonts w:eastAsia="Times New Roman"/>
                <w:color w:val="000000"/>
                <w:spacing w:val="1"/>
                <w:szCs w:val="28"/>
                <w:lang w:eastAsia="ru-RU"/>
              </w:rPr>
              <w:t>и</w:t>
            </w:r>
            <w:r w:rsidRPr="00E015DF">
              <w:rPr>
                <w:rFonts w:eastAsia="Times New Roman"/>
                <w:color w:val="000000"/>
                <w:spacing w:val="-2"/>
                <w:szCs w:val="28"/>
                <w:lang w:eastAsia="ru-RU"/>
              </w:rPr>
              <w:t>е</w:t>
            </w:r>
            <w:r w:rsidRPr="00E015DF">
              <w:rPr>
                <w:rFonts w:eastAsia="Times New Roman"/>
                <w:color w:val="000000"/>
                <w:szCs w:val="28"/>
                <w:lang w:eastAsia="ru-RU"/>
              </w:rPr>
              <w:t>яс,</w:t>
            </w:r>
            <w:r w:rsidRPr="00E015DF">
              <w:rPr>
                <w:rFonts w:eastAsia="Times New Roman"/>
                <w:color w:val="000000"/>
                <w:spacing w:val="164"/>
                <w:szCs w:val="28"/>
                <w:lang w:eastAsia="ru-RU"/>
              </w:rPr>
              <w:t xml:space="preserve"> </w:t>
            </w:r>
            <w:r w:rsidRPr="00E015DF">
              <w:rPr>
                <w:rFonts w:eastAsia="Times New Roman"/>
                <w:color w:val="000000"/>
                <w:szCs w:val="28"/>
                <w:lang w:eastAsia="ru-RU"/>
              </w:rPr>
              <w:t>с</w:t>
            </w:r>
            <w:r w:rsidRPr="00E015DF">
              <w:rPr>
                <w:rFonts w:eastAsia="Times New Roman"/>
                <w:color w:val="000000"/>
                <w:spacing w:val="-1"/>
                <w:szCs w:val="28"/>
                <w:lang w:eastAsia="ru-RU"/>
              </w:rPr>
              <w:t>е</w:t>
            </w:r>
            <w:r w:rsidRPr="00E015DF">
              <w:rPr>
                <w:rFonts w:eastAsia="Times New Roman"/>
                <w:color w:val="000000"/>
                <w:szCs w:val="28"/>
                <w:lang w:eastAsia="ru-RU"/>
              </w:rPr>
              <w:t>рпаса</w:t>
            </w:r>
            <w:r w:rsidRPr="00E015DF">
              <w:rPr>
                <w:rFonts w:eastAsia="Times New Roman"/>
                <w:color w:val="000000"/>
                <w:spacing w:val="165"/>
                <w:szCs w:val="28"/>
                <w:lang w:eastAsia="ru-RU"/>
              </w:rPr>
              <w:t xml:space="preserve"> </w:t>
            </w:r>
            <w:r w:rsidRPr="00E015DF">
              <w:rPr>
                <w:rFonts w:eastAsia="Times New Roman"/>
                <w:color w:val="000000"/>
                <w:spacing w:val="-1"/>
                <w:szCs w:val="28"/>
                <w:lang w:eastAsia="ru-RU"/>
              </w:rPr>
              <w:t>к</w:t>
            </w:r>
            <w:r w:rsidRPr="00E015DF">
              <w:rPr>
                <w:rFonts w:eastAsia="Times New Roman"/>
                <w:color w:val="000000"/>
                <w:szCs w:val="28"/>
                <w:lang w:eastAsia="ru-RU"/>
              </w:rPr>
              <w:t>ывтэч</w:t>
            </w:r>
            <w:r w:rsidRPr="00E015DF">
              <w:rPr>
                <w:rFonts w:eastAsia="Times New Roman"/>
                <w:color w:val="000000"/>
                <w:spacing w:val="-3"/>
                <w:szCs w:val="28"/>
                <w:lang w:eastAsia="ru-RU"/>
              </w:rPr>
              <w:t>а</w:t>
            </w:r>
            <w:r w:rsidRPr="00E015DF">
              <w:rPr>
                <w:rFonts w:eastAsia="Times New Roman"/>
                <w:color w:val="000000"/>
                <w:szCs w:val="28"/>
                <w:lang w:eastAsia="ru-RU"/>
              </w:rPr>
              <w:t>ся</w:t>
            </w:r>
            <w:r w:rsidRPr="00E015DF">
              <w:rPr>
                <w:rFonts w:eastAsia="Times New Roman"/>
                <w:color w:val="000000"/>
                <w:spacing w:val="-1"/>
                <w:szCs w:val="28"/>
                <w:lang w:eastAsia="ru-RU"/>
              </w:rPr>
              <w:t>с</w:t>
            </w:r>
            <w:r w:rsidRPr="00E015DF">
              <w:rPr>
                <w:rFonts w:eastAsia="Times New Roman"/>
                <w:color w:val="000000"/>
                <w:szCs w:val="28"/>
                <w:lang w:eastAsia="ru-RU"/>
              </w:rPr>
              <w:t>, нал</w:t>
            </w:r>
            <w:r w:rsidRPr="00E015DF">
              <w:rPr>
                <w:rFonts w:eastAsia="Times New Roman"/>
                <w:color w:val="000000"/>
                <w:spacing w:val="-1"/>
                <w:szCs w:val="28"/>
                <w:lang w:eastAsia="ru-RU"/>
              </w:rPr>
              <w:t>ö</w:t>
            </w:r>
            <w:r w:rsidRPr="00E015DF">
              <w:rPr>
                <w:rFonts w:eastAsia="Times New Roman"/>
                <w:color w:val="000000"/>
                <w:szCs w:val="28"/>
                <w:lang w:eastAsia="ru-RU"/>
              </w:rPr>
              <w:t>н т</w:t>
            </w:r>
            <w:r w:rsidRPr="00E015DF">
              <w:rPr>
                <w:rFonts w:eastAsia="Times New Roman"/>
                <w:color w:val="000000"/>
                <w:spacing w:val="-1"/>
                <w:szCs w:val="28"/>
                <w:lang w:eastAsia="ru-RU"/>
              </w:rPr>
              <w:t>ö</w:t>
            </w:r>
            <w:r w:rsidRPr="00E015DF">
              <w:rPr>
                <w:rFonts w:eastAsia="Times New Roman"/>
                <w:color w:val="000000"/>
                <w:szCs w:val="28"/>
                <w:lang w:eastAsia="ru-RU"/>
              </w:rPr>
              <w:t>д</w:t>
            </w:r>
            <w:r w:rsidRPr="00E015DF">
              <w:rPr>
                <w:rFonts w:eastAsia="Times New Roman"/>
                <w:color w:val="000000"/>
                <w:spacing w:val="1"/>
                <w:szCs w:val="28"/>
                <w:lang w:eastAsia="ru-RU"/>
              </w:rPr>
              <w:t>ч</w:t>
            </w:r>
            <w:r w:rsidRPr="00E015DF">
              <w:rPr>
                <w:rFonts w:eastAsia="Times New Roman"/>
                <w:color w:val="000000"/>
                <w:spacing w:val="-1"/>
                <w:szCs w:val="28"/>
                <w:lang w:eastAsia="ru-RU"/>
              </w:rPr>
              <w:t>а</w:t>
            </w:r>
            <w:r w:rsidRPr="00E015DF">
              <w:rPr>
                <w:rFonts w:eastAsia="Times New Roman"/>
                <w:color w:val="000000"/>
                <w:szCs w:val="28"/>
                <w:lang w:eastAsia="ru-RU"/>
              </w:rPr>
              <w:t>нл</w:t>
            </w:r>
            <w:r w:rsidRPr="00E015DF">
              <w:rPr>
                <w:rFonts w:eastAsia="Times New Roman"/>
                <w:color w:val="000000"/>
                <w:spacing w:val="-4"/>
                <w:szCs w:val="28"/>
                <w:lang w:eastAsia="ru-RU"/>
              </w:rPr>
              <w:t>у</w:t>
            </w:r>
            <w:r w:rsidRPr="00E015DF">
              <w:rPr>
                <w:rFonts w:eastAsia="Times New Roman"/>
                <w:color w:val="000000"/>
                <w:szCs w:val="28"/>
                <w:lang w:eastAsia="ru-RU"/>
              </w:rPr>
              <w:t>н.</w:t>
            </w:r>
          </w:p>
          <w:p w:rsidR="0096690C" w:rsidRPr="00E015DF" w:rsidRDefault="0096690C" w:rsidP="00E015DF">
            <w:pPr>
              <w:ind w:right="32"/>
              <w:rPr>
                <w:rFonts w:eastAsia="Times New Roman"/>
                <w:color w:val="000000"/>
                <w:szCs w:val="28"/>
                <w:lang w:eastAsia="ru-RU"/>
              </w:rPr>
            </w:pPr>
            <w:r w:rsidRPr="00E015DF">
              <w:rPr>
                <w:rFonts w:eastAsia="Times New Roman"/>
                <w:color w:val="000000"/>
                <w:szCs w:val="28"/>
                <w:lang w:eastAsia="ru-RU"/>
              </w:rPr>
              <w:t>Литера</w:t>
            </w:r>
            <w:r w:rsidRPr="00E015DF">
              <w:rPr>
                <w:rFonts w:eastAsia="Times New Roman"/>
                <w:color w:val="000000"/>
                <w:spacing w:val="-1"/>
                <w:szCs w:val="28"/>
                <w:lang w:eastAsia="ru-RU"/>
              </w:rPr>
              <w:t>т</w:t>
            </w:r>
            <w:r w:rsidRPr="00E015DF">
              <w:rPr>
                <w:rFonts w:eastAsia="Times New Roman"/>
                <w:color w:val="000000"/>
                <w:spacing w:val="-3"/>
                <w:szCs w:val="28"/>
                <w:lang w:eastAsia="ru-RU"/>
              </w:rPr>
              <w:t>у</w:t>
            </w:r>
            <w:r w:rsidRPr="00E015DF">
              <w:rPr>
                <w:rFonts w:eastAsia="Times New Roman"/>
                <w:color w:val="000000"/>
                <w:szCs w:val="28"/>
                <w:lang w:eastAsia="ru-RU"/>
              </w:rPr>
              <w:t>ра</w:t>
            </w:r>
            <w:r w:rsidRPr="00E015DF">
              <w:rPr>
                <w:rFonts w:eastAsia="Times New Roman"/>
                <w:color w:val="000000"/>
                <w:spacing w:val="151"/>
                <w:szCs w:val="28"/>
                <w:lang w:eastAsia="ru-RU"/>
              </w:rPr>
              <w:t xml:space="preserve"> </w:t>
            </w:r>
            <w:r w:rsidRPr="00E015DF">
              <w:rPr>
                <w:rFonts w:eastAsia="Times New Roman"/>
                <w:color w:val="000000"/>
                <w:szCs w:val="28"/>
                <w:lang w:eastAsia="ru-RU"/>
              </w:rPr>
              <w:t>теория:</w:t>
            </w:r>
            <w:r w:rsidRPr="00E015DF">
              <w:rPr>
                <w:rFonts w:eastAsia="Times New Roman"/>
                <w:color w:val="000000"/>
                <w:spacing w:val="150"/>
                <w:szCs w:val="28"/>
                <w:lang w:eastAsia="ru-RU"/>
              </w:rPr>
              <w:t xml:space="preserve"> </w:t>
            </w:r>
            <w:r w:rsidRPr="00E015DF">
              <w:rPr>
                <w:rFonts w:eastAsia="Times New Roman"/>
                <w:color w:val="000000"/>
                <w:szCs w:val="28"/>
                <w:lang w:eastAsia="ru-RU"/>
              </w:rPr>
              <w:t>Кы</w:t>
            </w:r>
            <w:r w:rsidRPr="00E015DF">
              <w:rPr>
                <w:rFonts w:eastAsia="Times New Roman"/>
                <w:color w:val="000000"/>
                <w:spacing w:val="-1"/>
                <w:szCs w:val="28"/>
                <w:lang w:eastAsia="ru-RU"/>
              </w:rPr>
              <w:t>в</w:t>
            </w:r>
            <w:r w:rsidRPr="00E015DF">
              <w:rPr>
                <w:rFonts w:eastAsia="Times New Roman"/>
                <w:color w:val="000000"/>
                <w:szCs w:val="28"/>
                <w:lang w:eastAsia="ru-RU"/>
              </w:rPr>
              <w:t>б</w:t>
            </w:r>
            <w:r w:rsidRPr="00E015DF">
              <w:rPr>
                <w:rFonts w:eastAsia="Times New Roman"/>
                <w:color w:val="000000"/>
                <w:spacing w:val="-2"/>
                <w:szCs w:val="28"/>
                <w:lang w:eastAsia="ru-RU"/>
              </w:rPr>
              <w:t>у</w:t>
            </w:r>
            <w:r w:rsidRPr="00E015DF">
              <w:rPr>
                <w:rFonts w:eastAsia="Times New Roman"/>
                <w:color w:val="000000"/>
                <w:szCs w:val="28"/>
                <w:lang w:eastAsia="ru-RU"/>
              </w:rPr>
              <w:t>р</w:t>
            </w:r>
            <w:r w:rsidRPr="00E015DF">
              <w:rPr>
                <w:rFonts w:eastAsia="Times New Roman"/>
                <w:color w:val="000000"/>
                <w:spacing w:val="151"/>
                <w:szCs w:val="28"/>
                <w:lang w:eastAsia="ru-RU"/>
              </w:rPr>
              <w:t xml:space="preserve"> </w:t>
            </w:r>
            <w:r w:rsidRPr="00E015DF">
              <w:rPr>
                <w:rFonts w:eastAsia="Times New Roman"/>
                <w:color w:val="000000"/>
                <w:szCs w:val="28"/>
                <w:lang w:eastAsia="ru-RU"/>
              </w:rPr>
              <w:t>юрг</w:t>
            </w:r>
            <w:r w:rsidRPr="00E015DF">
              <w:rPr>
                <w:rFonts w:eastAsia="Times New Roman"/>
                <w:color w:val="000000"/>
                <w:spacing w:val="1"/>
                <w:szCs w:val="28"/>
                <w:lang w:eastAsia="ru-RU"/>
              </w:rPr>
              <w:t>ӧ</w:t>
            </w:r>
            <w:r w:rsidRPr="00E015DF">
              <w:rPr>
                <w:rFonts w:eastAsia="Times New Roman"/>
                <w:color w:val="000000"/>
                <w:szCs w:val="28"/>
                <w:lang w:eastAsia="ru-RU"/>
              </w:rPr>
              <w:t>м.</w:t>
            </w:r>
            <w:r w:rsidRPr="00E015DF">
              <w:rPr>
                <w:rFonts w:eastAsia="Times New Roman"/>
                <w:color w:val="000000"/>
                <w:spacing w:val="148"/>
                <w:szCs w:val="28"/>
                <w:lang w:eastAsia="ru-RU"/>
              </w:rPr>
              <w:t xml:space="preserve"> </w:t>
            </w:r>
            <w:r w:rsidRPr="00E015DF">
              <w:rPr>
                <w:rFonts w:eastAsia="Times New Roman"/>
                <w:color w:val="000000"/>
                <w:szCs w:val="28"/>
                <w:lang w:eastAsia="ru-RU"/>
              </w:rPr>
              <w:t>Зв</w:t>
            </w:r>
            <w:r w:rsidRPr="00E015DF">
              <w:rPr>
                <w:rFonts w:eastAsia="Times New Roman"/>
                <w:color w:val="000000"/>
                <w:spacing w:val="-2"/>
                <w:szCs w:val="28"/>
                <w:lang w:eastAsia="ru-RU"/>
              </w:rPr>
              <w:t>у</w:t>
            </w:r>
            <w:r w:rsidRPr="00E015DF">
              <w:rPr>
                <w:rFonts w:eastAsia="Times New Roman"/>
                <w:color w:val="000000"/>
                <w:szCs w:val="28"/>
                <w:lang w:eastAsia="ru-RU"/>
              </w:rPr>
              <w:t>коподраж</w:t>
            </w:r>
            <w:r w:rsidRPr="00E015DF">
              <w:rPr>
                <w:rFonts w:eastAsia="Times New Roman"/>
                <w:color w:val="000000"/>
                <w:spacing w:val="-1"/>
                <w:szCs w:val="28"/>
                <w:lang w:eastAsia="ru-RU"/>
              </w:rPr>
              <w:t>а</w:t>
            </w:r>
            <w:r w:rsidRPr="00E015DF">
              <w:rPr>
                <w:rFonts w:eastAsia="Times New Roman"/>
                <w:color w:val="000000"/>
                <w:szCs w:val="28"/>
                <w:lang w:eastAsia="ru-RU"/>
              </w:rPr>
              <w:t>н</w:t>
            </w:r>
            <w:r w:rsidRPr="00E015DF">
              <w:rPr>
                <w:rFonts w:eastAsia="Times New Roman"/>
                <w:color w:val="000000"/>
                <w:spacing w:val="1"/>
                <w:szCs w:val="28"/>
                <w:lang w:eastAsia="ru-RU"/>
              </w:rPr>
              <w:t>и</w:t>
            </w:r>
            <w:r w:rsidRPr="00E015DF">
              <w:rPr>
                <w:rFonts w:eastAsia="Times New Roman"/>
                <w:color w:val="000000"/>
                <w:spacing w:val="-1"/>
                <w:szCs w:val="28"/>
                <w:lang w:eastAsia="ru-RU"/>
              </w:rPr>
              <w:t>е</w:t>
            </w:r>
            <w:r w:rsidRPr="00E015DF">
              <w:rPr>
                <w:rFonts w:eastAsia="Times New Roman"/>
                <w:color w:val="000000"/>
                <w:szCs w:val="28"/>
                <w:lang w:eastAsia="ru-RU"/>
              </w:rPr>
              <w:t>. А</w:t>
            </w:r>
            <w:r w:rsidRPr="00E015DF">
              <w:rPr>
                <w:rFonts w:eastAsia="Times New Roman"/>
                <w:color w:val="000000"/>
                <w:spacing w:val="-2"/>
                <w:szCs w:val="28"/>
                <w:lang w:eastAsia="ru-RU"/>
              </w:rPr>
              <w:t>л</w:t>
            </w:r>
            <w:r w:rsidRPr="00E015DF">
              <w:rPr>
                <w:rFonts w:eastAsia="Times New Roman"/>
                <w:color w:val="000000"/>
                <w:szCs w:val="28"/>
                <w:lang w:eastAsia="ru-RU"/>
              </w:rPr>
              <w:t>литерация. Ас</w:t>
            </w:r>
            <w:r w:rsidRPr="00E015DF">
              <w:rPr>
                <w:rFonts w:eastAsia="Times New Roman"/>
                <w:color w:val="000000"/>
                <w:spacing w:val="-3"/>
                <w:szCs w:val="28"/>
                <w:lang w:eastAsia="ru-RU"/>
              </w:rPr>
              <w:t>с</w:t>
            </w:r>
            <w:r w:rsidRPr="00E015DF">
              <w:rPr>
                <w:rFonts w:eastAsia="Times New Roman"/>
                <w:color w:val="000000"/>
                <w:spacing w:val="1"/>
                <w:szCs w:val="28"/>
                <w:lang w:eastAsia="ru-RU"/>
              </w:rPr>
              <w:t>о</w:t>
            </w:r>
            <w:r w:rsidRPr="00E015DF">
              <w:rPr>
                <w:rFonts w:eastAsia="Times New Roman"/>
                <w:color w:val="000000"/>
                <w:spacing w:val="-1"/>
                <w:szCs w:val="28"/>
                <w:lang w:eastAsia="ru-RU"/>
              </w:rPr>
              <w:t>н</w:t>
            </w:r>
            <w:r w:rsidRPr="00E015DF">
              <w:rPr>
                <w:rFonts w:eastAsia="Times New Roman"/>
                <w:color w:val="000000"/>
                <w:szCs w:val="28"/>
                <w:lang w:eastAsia="ru-RU"/>
              </w:rPr>
              <w:t>анс.</w:t>
            </w:r>
          </w:p>
        </w:tc>
      </w:tr>
      <w:tr w:rsidR="0096690C" w:rsidRPr="00E015DF" w:rsidTr="0096690C">
        <w:trPr>
          <w:cantSplit/>
          <w:trHeight w:hRule="exact" w:val="340"/>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08"/>
                <w:szCs w:val="28"/>
                <w:lang w:eastAsia="ru-RU"/>
              </w:rPr>
            </w:pPr>
            <w:r w:rsidRPr="00E015DF">
              <w:rPr>
                <w:rFonts w:eastAsia="Times New Roman"/>
                <w:color w:val="000000"/>
                <w:spacing w:val="1"/>
                <w:szCs w:val="28"/>
                <w:lang w:eastAsia="ru-RU"/>
              </w:rPr>
              <w:t>5</w:t>
            </w:r>
            <w:r w:rsidRPr="00E015DF">
              <w:rPr>
                <w:rFonts w:eastAsia="Times New Roman"/>
                <w:color w:val="000000"/>
                <w:szCs w:val="28"/>
                <w:lang w:eastAsia="ru-RU"/>
              </w:rPr>
              <w:t>. Во</w:t>
            </w:r>
            <w:r w:rsidRPr="00E015DF">
              <w:rPr>
                <w:rFonts w:eastAsia="Times New Roman"/>
                <w:color w:val="000000"/>
                <w:w w:val="108"/>
                <w:szCs w:val="28"/>
                <w:lang w:eastAsia="ru-RU"/>
              </w:rPr>
              <w:t>й</w:t>
            </w:r>
            <w:r w:rsidRPr="00E015DF">
              <w:rPr>
                <w:rFonts w:eastAsia="Times New Roman"/>
                <w:color w:val="000000"/>
                <w:spacing w:val="-1"/>
                <w:w w:val="108"/>
                <w:szCs w:val="28"/>
                <w:lang w:eastAsia="ru-RU"/>
              </w:rPr>
              <w:t>н</w:t>
            </w:r>
            <w:r w:rsidRPr="00E015DF">
              <w:rPr>
                <w:rFonts w:eastAsia="Times New Roman"/>
                <w:color w:val="000000"/>
                <w:w w:val="113"/>
                <w:szCs w:val="28"/>
                <w:lang w:eastAsia="ru-RU"/>
              </w:rPr>
              <w:t>а</w:t>
            </w:r>
            <w:r w:rsidRPr="00E015DF">
              <w:rPr>
                <w:rFonts w:eastAsia="Times New Roman"/>
                <w:color w:val="000000"/>
                <w:spacing w:val="-2"/>
                <w:szCs w:val="28"/>
                <w:lang w:eastAsia="ru-RU"/>
              </w:rPr>
              <w:t xml:space="preserve"> </w:t>
            </w:r>
            <w:r w:rsidRPr="00E015DF">
              <w:rPr>
                <w:rFonts w:eastAsia="Times New Roman"/>
                <w:color w:val="000000"/>
                <w:spacing w:val="1"/>
                <w:w w:val="113"/>
                <w:szCs w:val="28"/>
                <w:lang w:eastAsia="ru-RU"/>
              </w:rPr>
              <w:t>т</w:t>
            </w:r>
            <w:r w:rsidRPr="00E015DF">
              <w:rPr>
                <w:rFonts w:eastAsia="Times New Roman"/>
                <w:color w:val="000000"/>
                <w:spacing w:val="-2"/>
                <w:szCs w:val="28"/>
                <w:lang w:eastAsia="ru-RU"/>
              </w:rPr>
              <w:t>е</w:t>
            </w:r>
            <w:r w:rsidRPr="00E015DF">
              <w:rPr>
                <w:rFonts w:eastAsia="Times New Roman"/>
                <w:color w:val="000000"/>
                <w:w w:val="108"/>
                <w:szCs w:val="28"/>
                <w:lang w:eastAsia="ru-RU"/>
              </w:rPr>
              <w:t>м</w:t>
            </w:r>
            <w:r w:rsidRPr="00E015DF">
              <w:rPr>
                <w:rFonts w:eastAsia="Times New Roman"/>
                <w:color w:val="000000"/>
                <w:w w:val="113"/>
                <w:szCs w:val="28"/>
                <w:lang w:eastAsia="ru-RU"/>
              </w:rPr>
              <w:t>а</w:t>
            </w:r>
            <w:r w:rsidRPr="00E015DF">
              <w:rPr>
                <w:rFonts w:eastAsia="Times New Roman"/>
                <w:color w:val="000000"/>
                <w:spacing w:val="2"/>
                <w:szCs w:val="28"/>
                <w:lang w:eastAsia="ru-RU"/>
              </w:rPr>
              <w:t xml:space="preserve"> </w:t>
            </w:r>
            <w:r w:rsidRPr="00E015DF">
              <w:rPr>
                <w:rFonts w:eastAsia="Times New Roman"/>
                <w:color w:val="000000"/>
                <w:spacing w:val="-3"/>
                <w:w w:val="119"/>
                <w:szCs w:val="28"/>
                <w:lang w:eastAsia="ru-RU"/>
              </w:rPr>
              <w:t>к</w:t>
            </w:r>
            <w:r w:rsidRPr="00E015DF">
              <w:rPr>
                <w:rFonts w:eastAsia="Times New Roman"/>
                <w:color w:val="000000"/>
                <w:szCs w:val="28"/>
                <w:lang w:eastAsia="ru-RU"/>
              </w:rPr>
              <w:t>о</w:t>
            </w:r>
            <w:r w:rsidRPr="00E015DF">
              <w:rPr>
                <w:rFonts w:eastAsia="Times New Roman"/>
                <w:color w:val="000000"/>
                <w:w w:val="108"/>
                <w:szCs w:val="28"/>
                <w:lang w:eastAsia="ru-RU"/>
              </w:rPr>
              <w:t>ми</w:t>
            </w:r>
            <w:r w:rsidRPr="00E015DF">
              <w:rPr>
                <w:rFonts w:eastAsia="Times New Roman"/>
                <w:color w:val="000000"/>
                <w:spacing w:val="-2"/>
                <w:szCs w:val="28"/>
                <w:lang w:eastAsia="ru-RU"/>
              </w:rPr>
              <w:t xml:space="preserve"> </w:t>
            </w:r>
            <w:r w:rsidRPr="00E015DF">
              <w:rPr>
                <w:rFonts w:eastAsia="Times New Roman"/>
                <w:color w:val="000000"/>
                <w:w w:val="113"/>
                <w:szCs w:val="28"/>
                <w:lang w:eastAsia="ru-RU"/>
              </w:rPr>
              <w:t>л</w:t>
            </w:r>
            <w:r w:rsidRPr="00E015DF">
              <w:rPr>
                <w:rFonts w:eastAsia="Times New Roman"/>
                <w:color w:val="000000"/>
                <w:w w:val="108"/>
                <w:szCs w:val="28"/>
                <w:lang w:eastAsia="ru-RU"/>
              </w:rPr>
              <w:t>и</w:t>
            </w:r>
            <w:r w:rsidRPr="00E015DF">
              <w:rPr>
                <w:rFonts w:eastAsia="Times New Roman"/>
                <w:color w:val="000000"/>
                <w:w w:val="113"/>
                <w:szCs w:val="28"/>
                <w:lang w:eastAsia="ru-RU"/>
              </w:rPr>
              <w:t>т</w:t>
            </w:r>
            <w:r w:rsidRPr="00E015DF">
              <w:rPr>
                <w:rFonts w:eastAsia="Times New Roman"/>
                <w:color w:val="000000"/>
                <w:szCs w:val="28"/>
                <w:lang w:eastAsia="ru-RU"/>
              </w:rPr>
              <w:t>е</w:t>
            </w:r>
            <w:r w:rsidRPr="00E015DF">
              <w:rPr>
                <w:rFonts w:eastAsia="Times New Roman"/>
                <w:color w:val="000000"/>
                <w:spacing w:val="-1"/>
                <w:w w:val="112"/>
                <w:szCs w:val="28"/>
                <w:lang w:eastAsia="ru-RU"/>
              </w:rPr>
              <w:t>р</w:t>
            </w:r>
            <w:r w:rsidRPr="00E015DF">
              <w:rPr>
                <w:rFonts w:eastAsia="Times New Roman"/>
                <w:color w:val="000000"/>
                <w:w w:val="113"/>
                <w:szCs w:val="28"/>
                <w:lang w:eastAsia="ru-RU"/>
              </w:rPr>
              <w:t>ат</w:t>
            </w:r>
            <w:r w:rsidRPr="00E015DF">
              <w:rPr>
                <w:rFonts w:eastAsia="Times New Roman"/>
                <w:color w:val="000000"/>
                <w:szCs w:val="28"/>
                <w:lang w:eastAsia="ru-RU"/>
              </w:rPr>
              <w:t>у</w:t>
            </w:r>
            <w:r w:rsidRPr="00E015DF">
              <w:rPr>
                <w:rFonts w:eastAsia="Times New Roman"/>
                <w:color w:val="000000"/>
                <w:spacing w:val="-1"/>
                <w:w w:val="112"/>
                <w:szCs w:val="28"/>
                <w:lang w:eastAsia="ru-RU"/>
              </w:rPr>
              <w:t>р</w:t>
            </w:r>
            <w:r w:rsidRPr="00E015DF">
              <w:rPr>
                <w:rFonts w:eastAsia="Times New Roman"/>
                <w:color w:val="000000"/>
                <w:w w:val="113"/>
                <w:szCs w:val="28"/>
                <w:lang w:eastAsia="ru-RU"/>
              </w:rPr>
              <w:t>а</w:t>
            </w:r>
            <w:r w:rsidRPr="00E015DF">
              <w:rPr>
                <w:rFonts w:eastAsia="Times New Roman"/>
                <w:color w:val="000000"/>
                <w:w w:val="117"/>
                <w:szCs w:val="28"/>
                <w:lang w:eastAsia="ru-RU"/>
              </w:rPr>
              <w:t>ы</w:t>
            </w:r>
            <w:r w:rsidRPr="00E015DF">
              <w:rPr>
                <w:rFonts w:eastAsia="Times New Roman"/>
                <w:color w:val="000000"/>
                <w:w w:val="108"/>
                <w:szCs w:val="28"/>
                <w:lang w:eastAsia="ru-RU"/>
              </w:rPr>
              <w:t>н</w:t>
            </w:r>
          </w:p>
        </w:tc>
      </w:tr>
      <w:tr w:rsidR="0096690C" w:rsidRPr="00E015DF" w:rsidTr="00B659E5">
        <w:trPr>
          <w:cantSplit/>
          <w:trHeight w:hRule="exact" w:val="1346"/>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pacing w:val="1"/>
                <w:szCs w:val="28"/>
                <w:lang w:eastAsia="ru-RU"/>
              </w:rPr>
              <w:t>5</w:t>
            </w:r>
            <w:r w:rsidRPr="00E015DF">
              <w:rPr>
                <w:rFonts w:eastAsia="Times New Roman"/>
                <w:color w:val="000000"/>
                <w:szCs w:val="28"/>
                <w:lang w:eastAsia="ru-RU"/>
              </w:rPr>
              <w:t>.1</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799"/>
              </w:tabs>
              <w:spacing w:before="14"/>
              <w:ind w:right="36"/>
              <w:rPr>
                <w:rFonts w:eastAsia="Times New Roman"/>
                <w:color w:val="000000"/>
                <w:szCs w:val="28"/>
                <w:lang w:eastAsia="ru-RU"/>
              </w:rPr>
            </w:pPr>
            <w:r w:rsidRPr="00E015DF">
              <w:rPr>
                <w:rFonts w:eastAsia="Times New Roman"/>
                <w:color w:val="000000"/>
                <w:szCs w:val="28"/>
                <w:lang w:eastAsia="ru-RU"/>
              </w:rPr>
              <w:t>П.</w:t>
            </w:r>
            <w:r w:rsidRPr="00E015DF">
              <w:rPr>
                <w:rFonts w:eastAsia="Times New Roman"/>
                <w:color w:val="000000"/>
                <w:szCs w:val="28"/>
                <w:lang w:eastAsia="ru-RU"/>
              </w:rPr>
              <w:tab/>
              <w:t>Д</w:t>
            </w:r>
            <w:r w:rsidRPr="00E015DF">
              <w:rPr>
                <w:rFonts w:eastAsia="Times New Roman"/>
                <w:color w:val="000000"/>
                <w:spacing w:val="1"/>
                <w:szCs w:val="28"/>
                <w:lang w:eastAsia="ru-RU"/>
              </w:rPr>
              <w:t>о</w:t>
            </w:r>
            <w:r w:rsidRPr="00E015DF">
              <w:rPr>
                <w:rFonts w:eastAsia="Times New Roman"/>
                <w:color w:val="000000"/>
                <w:szCs w:val="28"/>
                <w:lang w:eastAsia="ru-RU"/>
              </w:rPr>
              <w:t>рон</w:t>
            </w:r>
            <w:r w:rsidRPr="00E015DF">
              <w:rPr>
                <w:rFonts w:eastAsia="Times New Roman"/>
                <w:color w:val="000000"/>
                <w:spacing w:val="-2"/>
                <w:szCs w:val="28"/>
                <w:lang w:eastAsia="ru-RU"/>
              </w:rPr>
              <w:t>и</w:t>
            </w:r>
            <w:r w:rsidRPr="00E015DF">
              <w:rPr>
                <w:rFonts w:eastAsia="Times New Roman"/>
                <w:color w:val="000000"/>
                <w:szCs w:val="28"/>
                <w:lang w:eastAsia="ru-RU"/>
              </w:rPr>
              <w:t>н «</w:t>
            </w:r>
            <w:r w:rsidRPr="00E015DF">
              <w:rPr>
                <w:rFonts w:eastAsia="Times New Roman"/>
                <w:color w:val="000000"/>
                <w:spacing w:val="-1"/>
                <w:szCs w:val="28"/>
                <w:lang w:eastAsia="ru-RU"/>
              </w:rPr>
              <w:t>К</w:t>
            </w:r>
            <w:r w:rsidRPr="00E015DF">
              <w:rPr>
                <w:rFonts w:eastAsia="Times New Roman"/>
                <w:color w:val="000000"/>
                <w:szCs w:val="28"/>
                <w:lang w:eastAsia="ru-RU"/>
              </w:rPr>
              <w:t>ык</w:t>
            </w:r>
            <w:r w:rsidRPr="00E015DF">
              <w:rPr>
                <w:rFonts w:eastAsia="Times New Roman"/>
                <w:color w:val="000000"/>
                <w:spacing w:val="1"/>
                <w:szCs w:val="28"/>
                <w:lang w:eastAsia="ru-RU"/>
              </w:rPr>
              <w:t xml:space="preserve"> </w:t>
            </w:r>
            <w:r w:rsidRPr="00E015DF">
              <w:rPr>
                <w:rFonts w:eastAsia="Times New Roman"/>
                <w:color w:val="000000"/>
                <w:szCs w:val="28"/>
                <w:lang w:eastAsia="ru-RU"/>
              </w:rPr>
              <w:t>па</w:t>
            </w:r>
            <w:r w:rsidRPr="00E015DF">
              <w:rPr>
                <w:rFonts w:eastAsia="Times New Roman"/>
                <w:color w:val="000000"/>
                <w:spacing w:val="-2"/>
                <w:szCs w:val="28"/>
                <w:lang w:eastAsia="ru-RU"/>
              </w:rPr>
              <w:t>т</w:t>
            </w:r>
            <w:r w:rsidRPr="00E015DF">
              <w:rPr>
                <w:rFonts w:eastAsia="Times New Roman"/>
                <w:color w:val="000000"/>
                <w:szCs w:val="28"/>
                <w:lang w:eastAsia="ru-RU"/>
              </w:rPr>
              <w:t>рон»</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516"/>
                <w:tab w:val="left" w:pos="2112"/>
                <w:tab w:val="left" w:pos="3525"/>
                <w:tab w:val="left" w:pos="4804"/>
                <w:tab w:val="left" w:pos="5925"/>
              </w:tabs>
              <w:spacing w:before="14"/>
              <w:ind w:right="82"/>
              <w:jc w:val="both"/>
              <w:rPr>
                <w:rFonts w:eastAsia="Times New Roman"/>
                <w:color w:val="000000"/>
                <w:szCs w:val="28"/>
                <w:lang w:eastAsia="ru-RU"/>
              </w:rPr>
            </w:pPr>
            <w:r w:rsidRPr="00E015DF">
              <w:rPr>
                <w:rFonts w:eastAsia="Times New Roman"/>
                <w:color w:val="000000"/>
                <w:szCs w:val="28"/>
                <w:lang w:eastAsia="ru-RU"/>
              </w:rPr>
              <w:t>Г</w:t>
            </w:r>
            <w:r w:rsidRPr="00E015DF">
              <w:rPr>
                <w:rFonts w:eastAsia="Times New Roman"/>
                <w:color w:val="000000"/>
                <w:spacing w:val="2"/>
                <w:szCs w:val="28"/>
                <w:lang w:eastAsia="ru-RU"/>
              </w:rPr>
              <w:t>р</w:t>
            </w:r>
            <w:r w:rsidRPr="00E015DF">
              <w:rPr>
                <w:rFonts w:eastAsia="Times New Roman"/>
                <w:color w:val="000000"/>
                <w:spacing w:val="-2"/>
                <w:szCs w:val="28"/>
                <w:lang w:eastAsia="ru-RU"/>
              </w:rPr>
              <w:t>а</w:t>
            </w:r>
            <w:r w:rsidRPr="00E015DF">
              <w:rPr>
                <w:rFonts w:eastAsia="Times New Roman"/>
                <w:color w:val="000000"/>
                <w:szCs w:val="28"/>
                <w:lang w:eastAsia="ru-RU"/>
              </w:rPr>
              <w:t>ждан</w:t>
            </w:r>
            <w:r w:rsidRPr="00E015DF">
              <w:rPr>
                <w:rFonts w:eastAsia="Times New Roman"/>
                <w:color w:val="000000"/>
                <w:spacing w:val="-2"/>
                <w:szCs w:val="28"/>
                <w:lang w:eastAsia="ru-RU"/>
              </w:rPr>
              <w:t>с</w:t>
            </w:r>
            <w:r w:rsidRPr="00E015DF">
              <w:rPr>
                <w:rFonts w:eastAsia="Times New Roman"/>
                <w:color w:val="000000"/>
                <w:szCs w:val="28"/>
                <w:lang w:eastAsia="ru-RU"/>
              </w:rPr>
              <w:t>к</w:t>
            </w:r>
            <w:r w:rsidRPr="00E015DF">
              <w:rPr>
                <w:rFonts w:eastAsia="Times New Roman"/>
                <w:color w:val="000000"/>
                <w:spacing w:val="-1"/>
                <w:szCs w:val="28"/>
                <w:lang w:eastAsia="ru-RU"/>
              </w:rPr>
              <w:t>ö</w:t>
            </w:r>
            <w:r w:rsidRPr="00E015DF">
              <w:rPr>
                <w:rFonts w:eastAsia="Times New Roman"/>
                <w:color w:val="000000"/>
                <w:szCs w:val="28"/>
                <w:lang w:eastAsia="ru-RU"/>
              </w:rPr>
              <w:t>й</w:t>
            </w:r>
            <w:r w:rsidRPr="00E015DF">
              <w:rPr>
                <w:rFonts w:eastAsia="Times New Roman"/>
                <w:color w:val="000000"/>
                <w:spacing w:val="137"/>
                <w:szCs w:val="28"/>
                <w:lang w:eastAsia="ru-RU"/>
              </w:rPr>
              <w:t xml:space="preserve"> </w:t>
            </w:r>
            <w:r w:rsidRPr="00E015DF">
              <w:rPr>
                <w:rFonts w:eastAsia="Times New Roman"/>
                <w:color w:val="000000"/>
                <w:szCs w:val="28"/>
                <w:lang w:eastAsia="ru-RU"/>
              </w:rPr>
              <w:t>в</w:t>
            </w:r>
            <w:r w:rsidRPr="00E015DF">
              <w:rPr>
                <w:rFonts w:eastAsia="Times New Roman"/>
                <w:color w:val="000000"/>
                <w:spacing w:val="-1"/>
                <w:szCs w:val="28"/>
                <w:lang w:eastAsia="ru-RU"/>
              </w:rPr>
              <w:t>о</w:t>
            </w:r>
            <w:r w:rsidRPr="00E015DF">
              <w:rPr>
                <w:rFonts w:eastAsia="Times New Roman"/>
                <w:color w:val="000000"/>
                <w:szCs w:val="28"/>
                <w:lang w:eastAsia="ru-RU"/>
              </w:rPr>
              <w:t>йнадыр</w:t>
            </w:r>
            <w:r w:rsidRPr="00E015DF">
              <w:rPr>
                <w:rFonts w:eastAsia="Times New Roman"/>
                <w:color w:val="000000"/>
                <w:spacing w:val="-2"/>
                <w:szCs w:val="28"/>
                <w:lang w:eastAsia="ru-RU"/>
              </w:rPr>
              <w:t>с</w:t>
            </w:r>
            <w:r w:rsidRPr="00E015DF">
              <w:rPr>
                <w:rFonts w:eastAsia="Times New Roman"/>
                <w:color w:val="000000"/>
                <w:szCs w:val="28"/>
                <w:lang w:eastAsia="ru-RU"/>
              </w:rPr>
              <w:t>я</w:t>
            </w:r>
            <w:r w:rsidRPr="00E015DF">
              <w:rPr>
                <w:rFonts w:eastAsia="Times New Roman"/>
                <w:color w:val="000000"/>
                <w:spacing w:val="136"/>
                <w:szCs w:val="28"/>
                <w:lang w:eastAsia="ru-RU"/>
              </w:rPr>
              <w:t xml:space="preserve"> </w:t>
            </w:r>
            <w:r w:rsidRPr="00E015DF">
              <w:rPr>
                <w:rFonts w:eastAsia="Times New Roman"/>
                <w:color w:val="000000"/>
                <w:szCs w:val="28"/>
                <w:lang w:eastAsia="ru-RU"/>
              </w:rPr>
              <w:t>к</w:t>
            </w:r>
            <w:r w:rsidRPr="00E015DF">
              <w:rPr>
                <w:rFonts w:eastAsia="Times New Roman"/>
                <w:color w:val="000000"/>
                <w:spacing w:val="-1"/>
                <w:szCs w:val="28"/>
                <w:lang w:eastAsia="ru-RU"/>
              </w:rPr>
              <w:t>а</w:t>
            </w:r>
            <w:r w:rsidRPr="00E015DF">
              <w:rPr>
                <w:rFonts w:eastAsia="Times New Roman"/>
                <w:color w:val="000000"/>
                <w:szCs w:val="28"/>
                <w:lang w:eastAsia="ru-RU"/>
              </w:rPr>
              <w:t>д</w:t>
            </w:r>
            <w:r w:rsidRPr="00E015DF">
              <w:rPr>
                <w:rFonts w:eastAsia="Times New Roman"/>
                <w:color w:val="000000"/>
                <w:spacing w:val="136"/>
                <w:szCs w:val="28"/>
                <w:lang w:eastAsia="ru-RU"/>
              </w:rPr>
              <w:t xml:space="preserve"> </w:t>
            </w:r>
            <w:r w:rsidRPr="00E015DF">
              <w:rPr>
                <w:rFonts w:eastAsia="Times New Roman"/>
                <w:color w:val="000000"/>
                <w:szCs w:val="28"/>
                <w:lang w:eastAsia="ru-RU"/>
              </w:rPr>
              <w:t>зонка</w:t>
            </w:r>
            <w:r w:rsidRPr="00E015DF">
              <w:rPr>
                <w:rFonts w:eastAsia="Times New Roman"/>
                <w:color w:val="000000"/>
                <w:spacing w:val="134"/>
                <w:szCs w:val="28"/>
                <w:lang w:eastAsia="ru-RU"/>
              </w:rPr>
              <w:t xml:space="preserve"> </w:t>
            </w:r>
            <w:r w:rsidRPr="00E015DF">
              <w:rPr>
                <w:rFonts w:eastAsia="Times New Roman"/>
                <w:color w:val="000000"/>
                <w:szCs w:val="28"/>
                <w:lang w:eastAsia="ru-RU"/>
              </w:rPr>
              <w:t>си</w:t>
            </w:r>
            <w:r w:rsidRPr="00E015DF">
              <w:rPr>
                <w:rFonts w:eastAsia="Times New Roman"/>
                <w:color w:val="000000"/>
                <w:spacing w:val="2"/>
                <w:szCs w:val="28"/>
                <w:lang w:eastAsia="ru-RU"/>
              </w:rPr>
              <w:t>н</w:t>
            </w:r>
            <w:r w:rsidRPr="00E015DF">
              <w:rPr>
                <w:rFonts w:eastAsia="Times New Roman"/>
                <w:color w:val="000000"/>
                <w:szCs w:val="28"/>
                <w:lang w:eastAsia="ru-RU"/>
              </w:rPr>
              <w:t>ъя</w:t>
            </w:r>
            <w:r w:rsidRPr="00E015DF">
              <w:rPr>
                <w:rFonts w:eastAsia="Times New Roman"/>
                <w:color w:val="000000"/>
                <w:spacing w:val="-2"/>
                <w:szCs w:val="28"/>
                <w:lang w:eastAsia="ru-RU"/>
              </w:rPr>
              <w:t>с</w:t>
            </w:r>
            <w:r w:rsidRPr="00E015DF">
              <w:rPr>
                <w:rFonts w:eastAsia="Times New Roman"/>
                <w:color w:val="000000"/>
                <w:szCs w:val="28"/>
                <w:lang w:eastAsia="ru-RU"/>
              </w:rPr>
              <w:t>öн</w:t>
            </w:r>
            <w:r w:rsidRPr="00E015DF">
              <w:rPr>
                <w:rFonts w:eastAsia="Times New Roman"/>
                <w:color w:val="000000"/>
                <w:spacing w:val="138"/>
                <w:szCs w:val="28"/>
                <w:lang w:eastAsia="ru-RU"/>
              </w:rPr>
              <w:t xml:space="preserve"> </w:t>
            </w:r>
            <w:r w:rsidRPr="00E015DF">
              <w:rPr>
                <w:rFonts w:eastAsia="Times New Roman"/>
                <w:color w:val="000000"/>
                <w:spacing w:val="-2"/>
                <w:szCs w:val="28"/>
                <w:lang w:eastAsia="ru-RU"/>
              </w:rPr>
              <w:t>а</w:t>
            </w:r>
            <w:r w:rsidRPr="00E015DF">
              <w:rPr>
                <w:rFonts w:eastAsia="Times New Roman"/>
                <w:color w:val="000000"/>
                <w:spacing w:val="-1"/>
                <w:szCs w:val="28"/>
                <w:lang w:eastAsia="ru-RU"/>
              </w:rPr>
              <w:t>д</w:t>
            </w:r>
            <w:r w:rsidRPr="00E015DF">
              <w:rPr>
                <w:rFonts w:eastAsia="Times New Roman"/>
                <w:color w:val="000000"/>
                <w:szCs w:val="28"/>
                <w:lang w:eastAsia="ru-RU"/>
              </w:rPr>
              <w:t>дз</w:t>
            </w:r>
            <w:r w:rsidRPr="00E015DF">
              <w:rPr>
                <w:rFonts w:eastAsia="Times New Roman"/>
                <w:color w:val="000000"/>
                <w:spacing w:val="1"/>
                <w:szCs w:val="28"/>
                <w:lang w:eastAsia="ru-RU"/>
              </w:rPr>
              <w:t>ö</w:t>
            </w:r>
            <w:r w:rsidRPr="00E015DF">
              <w:rPr>
                <w:rFonts w:eastAsia="Times New Roman"/>
                <w:color w:val="000000"/>
                <w:spacing w:val="-2"/>
                <w:szCs w:val="28"/>
                <w:lang w:eastAsia="ru-RU"/>
              </w:rPr>
              <w:t>м</w:t>
            </w:r>
            <w:r w:rsidRPr="00E015DF">
              <w:rPr>
                <w:rFonts w:eastAsia="Times New Roman"/>
                <w:color w:val="000000"/>
                <w:szCs w:val="28"/>
                <w:lang w:eastAsia="ru-RU"/>
              </w:rPr>
              <w:t>. Правда</w:t>
            </w:r>
            <w:r w:rsidRPr="00E015DF">
              <w:rPr>
                <w:rFonts w:eastAsia="Times New Roman"/>
                <w:color w:val="000000"/>
                <w:spacing w:val="34"/>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36"/>
                <w:szCs w:val="28"/>
                <w:lang w:eastAsia="ru-RU"/>
              </w:rPr>
              <w:t xml:space="preserve"> </w:t>
            </w:r>
            <w:r w:rsidRPr="00E015DF">
              <w:rPr>
                <w:rFonts w:eastAsia="Times New Roman"/>
                <w:color w:val="000000"/>
                <w:spacing w:val="-1"/>
                <w:szCs w:val="28"/>
                <w:lang w:eastAsia="ru-RU"/>
              </w:rPr>
              <w:t>к</w:t>
            </w:r>
            <w:r w:rsidRPr="00E015DF">
              <w:rPr>
                <w:rFonts w:eastAsia="Times New Roman"/>
                <w:color w:val="000000"/>
                <w:spacing w:val="1"/>
                <w:szCs w:val="28"/>
                <w:lang w:eastAsia="ru-RU"/>
              </w:rPr>
              <w:t>р</w:t>
            </w:r>
            <w:r w:rsidRPr="00E015DF">
              <w:rPr>
                <w:rFonts w:eastAsia="Times New Roman"/>
                <w:color w:val="000000"/>
                <w:szCs w:val="28"/>
                <w:lang w:eastAsia="ru-RU"/>
              </w:rPr>
              <w:t>и</w:t>
            </w:r>
            <w:r w:rsidRPr="00E015DF">
              <w:rPr>
                <w:rFonts w:eastAsia="Times New Roman"/>
                <w:color w:val="000000"/>
                <w:spacing w:val="-1"/>
                <w:szCs w:val="28"/>
                <w:lang w:eastAsia="ru-RU"/>
              </w:rPr>
              <w:t>в</w:t>
            </w:r>
            <w:r w:rsidRPr="00E015DF">
              <w:rPr>
                <w:rFonts w:eastAsia="Times New Roman"/>
                <w:color w:val="000000"/>
                <w:szCs w:val="28"/>
                <w:lang w:eastAsia="ru-RU"/>
              </w:rPr>
              <w:t>да</w:t>
            </w:r>
            <w:r w:rsidRPr="00E015DF">
              <w:rPr>
                <w:rFonts w:eastAsia="Times New Roman"/>
                <w:color w:val="000000"/>
                <w:spacing w:val="35"/>
                <w:szCs w:val="28"/>
                <w:lang w:eastAsia="ru-RU"/>
              </w:rPr>
              <w:t xml:space="preserve"> </w:t>
            </w:r>
            <w:r w:rsidRPr="00E015DF">
              <w:rPr>
                <w:rFonts w:eastAsia="Times New Roman"/>
                <w:color w:val="000000"/>
                <w:spacing w:val="-1"/>
                <w:szCs w:val="28"/>
                <w:lang w:eastAsia="ru-RU"/>
              </w:rPr>
              <w:t>к</w:t>
            </w:r>
            <w:r w:rsidRPr="00E015DF">
              <w:rPr>
                <w:rFonts w:eastAsia="Times New Roman"/>
                <w:color w:val="000000"/>
                <w:szCs w:val="28"/>
                <w:lang w:eastAsia="ru-RU"/>
              </w:rPr>
              <w:t>остын</w:t>
            </w:r>
            <w:r w:rsidRPr="00E015DF">
              <w:rPr>
                <w:rFonts w:eastAsia="Times New Roman"/>
                <w:color w:val="000000"/>
                <w:spacing w:val="35"/>
                <w:szCs w:val="28"/>
                <w:lang w:eastAsia="ru-RU"/>
              </w:rPr>
              <w:t xml:space="preserve"> </w:t>
            </w:r>
            <w:r w:rsidRPr="00E015DF">
              <w:rPr>
                <w:rFonts w:eastAsia="Times New Roman"/>
                <w:color w:val="000000"/>
                <w:szCs w:val="28"/>
                <w:lang w:eastAsia="ru-RU"/>
              </w:rPr>
              <w:t>нэ</w:t>
            </w:r>
            <w:r w:rsidRPr="00E015DF">
              <w:rPr>
                <w:rFonts w:eastAsia="Times New Roman"/>
                <w:color w:val="000000"/>
                <w:spacing w:val="-1"/>
                <w:szCs w:val="28"/>
                <w:lang w:eastAsia="ru-RU"/>
              </w:rPr>
              <w:t>м</w:t>
            </w:r>
            <w:r w:rsidRPr="00E015DF">
              <w:rPr>
                <w:rFonts w:eastAsia="Times New Roman"/>
                <w:color w:val="000000"/>
                <w:szCs w:val="28"/>
                <w:lang w:eastAsia="ru-RU"/>
              </w:rPr>
              <w:t>ö</w:t>
            </w:r>
            <w:r w:rsidRPr="00E015DF">
              <w:rPr>
                <w:rFonts w:eastAsia="Times New Roman"/>
                <w:color w:val="000000"/>
                <w:spacing w:val="-1"/>
                <w:szCs w:val="28"/>
                <w:lang w:eastAsia="ru-RU"/>
              </w:rPr>
              <w:t>в</w:t>
            </w:r>
            <w:r w:rsidRPr="00E015DF">
              <w:rPr>
                <w:rFonts w:eastAsia="Times New Roman"/>
                <w:color w:val="000000"/>
                <w:szCs w:val="28"/>
                <w:lang w:eastAsia="ru-RU"/>
              </w:rPr>
              <w:t>ö</w:t>
            </w:r>
            <w:r w:rsidRPr="00E015DF">
              <w:rPr>
                <w:rFonts w:eastAsia="Times New Roman"/>
                <w:color w:val="000000"/>
                <w:spacing w:val="-1"/>
                <w:szCs w:val="28"/>
                <w:lang w:eastAsia="ru-RU"/>
              </w:rPr>
              <w:t>й</w:t>
            </w:r>
            <w:r w:rsidRPr="00E015DF">
              <w:rPr>
                <w:rFonts w:eastAsia="Times New Roman"/>
                <w:color w:val="000000"/>
                <w:szCs w:val="28"/>
                <w:lang w:eastAsia="ru-RU"/>
              </w:rPr>
              <w:t>ся</w:t>
            </w:r>
            <w:r w:rsidRPr="00E015DF">
              <w:rPr>
                <w:rFonts w:eastAsia="Times New Roman"/>
                <w:color w:val="000000"/>
                <w:spacing w:val="35"/>
                <w:szCs w:val="28"/>
                <w:lang w:eastAsia="ru-RU"/>
              </w:rPr>
              <w:t xml:space="preserve"> </w:t>
            </w:r>
            <w:r w:rsidRPr="00E015DF">
              <w:rPr>
                <w:rFonts w:eastAsia="Times New Roman"/>
                <w:color w:val="000000"/>
                <w:spacing w:val="-1"/>
                <w:szCs w:val="28"/>
                <w:lang w:eastAsia="ru-RU"/>
              </w:rPr>
              <w:t>т</w:t>
            </w:r>
            <w:r w:rsidRPr="00E015DF">
              <w:rPr>
                <w:rFonts w:eastAsia="Times New Roman"/>
                <w:color w:val="000000"/>
                <w:szCs w:val="28"/>
                <w:lang w:eastAsia="ru-RU"/>
              </w:rPr>
              <w:t>ыш.Б</w:t>
            </w:r>
            <w:r w:rsidRPr="00E015DF">
              <w:rPr>
                <w:rFonts w:eastAsia="Times New Roman"/>
                <w:color w:val="000000"/>
                <w:spacing w:val="-4"/>
                <w:szCs w:val="28"/>
                <w:lang w:eastAsia="ru-RU"/>
              </w:rPr>
              <w:t>у</w:t>
            </w:r>
            <w:r w:rsidRPr="00E015DF">
              <w:rPr>
                <w:rFonts w:eastAsia="Times New Roman"/>
                <w:color w:val="000000"/>
                <w:szCs w:val="28"/>
                <w:lang w:eastAsia="ru-RU"/>
              </w:rPr>
              <w:t>рсӧ</w:t>
            </w:r>
            <w:r w:rsidRPr="00E015DF">
              <w:rPr>
                <w:rFonts w:eastAsia="Times New Roman"/>
                <w:color w:val="000000"/>
                <w:spacing w:val="37"/>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37"/>
                <w:szCs w:val="28"/>
                <w:lang w:eastAsia="ru-RU"/>
              </w:rPr>
              <w:t xml:space="preserve"> </w:t>
            </w:r>
            <w:r w:rsidRPr="00E015DF">
              <w:rPr>
                <w:rFonts w:eastAsia="Times New Roman"/>
                <w:color w:val="000000"/>
                <w:szCs w:val="28"/>
                <w:lang w:eastAsia="ru-RU"/>
              </w:rPr>
              <w:t>л</w:t>
            </w:r>
            <w:r w:rsidRPr="00E015DF">
              <w:rPr>
                <w:rFonts w:eastAsia="Times New Roman"/>
                <w:color w:val="000000"/>
                <w:spacing w:val="-2"/>
                <w:szCs w:val="28"/>
                <w:lang w:eastAsia="ru-RU"/>
              </w:rPr>
              <w:t>ё</w:t>
            </w:r>
            <w:r w:rsidRPr="00E015DF">
              <w:rPr>
                <w:rFonts w:eastAsia="Times New Roman"/>
                <w:color w:val="000000"/>
                <w:szCs w:val="28"/>
                <w:lang w:eastAsia="ru-RU"/>
              </w:rPr>
              <w:t>к</w:t>
            </w:r>
            <w:r w:rsidRPr="00E015DF">
              <w:rPr>
                <w:rFonts w:eastAsia="Times New Roman"/>
                <w:color w:val="000000"/>
                <w:spacing w:val="-2"/>
                <w:szCs w:val="28"/>
                <w:lang w:eastAsia="ru-RU"/>
              </w:rPr>
              <w:t>с</w:t>
            </w:r>
            <w:r w:rsidRPr="00E015DF">
              <w:rPr>
                <w:rFonts w:eastAsia="Times New Roman"/>
                <w:color w:val="000000"/>
                <w:szCs w:val="28"/>
                <w:lang w:eastAsia="ru-RU"/>
              </w:rPr>
              <w:t>ӧ, п</w:t>
            </w:r>
            <w:r w:rsidRPr="00E015DF">
              <w:rPr>
                <w:rFonts w:eastAsia="Times New Roman"/>
                <w:color w:val="000000"/>
                <w:spacing w:val="2"/>
                <w:szCs w:val="28"/>
                <w:lang w:eastAsia="ru-RU"/>
              </w:rPr>
              <w:t>р</w:t>
            </w:r>
            <w:r w:rsidRPr="00E015DF">
              <w:rPr>
                <w:rFonts w:eastAsia="Times New Roman"/>
                <w:color w:val="000000"/>
                <w:szCs w:val="28"/>
                <w:lang w:eastAsia="ru-RU"/>
              </w:rPr>
              <w:t>а</w:t>
            </w:r>
            <w:r w:rsidRPr="00E015DF">
              <w:rPr>
                <w:rFonts w:eastAsia="Times New Roman"/>
                <w:color w:val="000000"/>
                <w:spacing w:val="-2"/>
                <w:szCs w:val="28"/>
                <w:lang w:eastAsia="ru-RU"/>
              </w:rPr>
              <w:t>в</w:t>
            </w:r>
            <w:r w:rsidRPr="00E015DF">
              <w:rPr>
                <w:rFonts w:eastAsia="Times New Roman"/>
                <w:color w:val="000000"/>
                <w:szCs w:val="28"/>
                <w:lang w:eastAsia="ru-RU"/>
              </w:rPr>
              <w:t>да</w:t>
            </w:r>
            <w:r w:rsidRPr="00E015DF">
              <w:rPr>
                <w:rFonts w:eastAsia="Times New Roman"/>
                <w:color w:val="000000"/>
                <w:spacing w:val="-1"/>
                <w:szCs w:val="28"/>
                <w:lang w:eastAsia="ru-RU"/>
              </w:rPr>
              <w:t>с</w:t>
            </w:r>
            <w:r w:rsidRPr="00E015DF">
              <w:rPr>
                <w:rFonts w:eastAsia="Times New Roman"/>
                <w:color w:val="000000"/>
                <w:szCs w:val="28"/>
                <w:lang w:eastAsia="ru-RU"/>
              </w:rPr>
              <w:t>ӧ</w:t>
            </w:r>
            <w:r w:rsidRPr="00E015DF">
              <w:rPr>
                <w:rFonts w:eastAsia="Times New Roman"/>
                <w:color w:val="000000"/>
                <w:szCs w:val="28"/>
                <w:lang w:eastAsia="ru-RU"/>
              </w:rPr>
              <w:tab/>
              <w:t>да</w:t>
            </w:r>
            <w:r w:rsidRPr="00E015DF">
              <w:rPr>
                <w:rFonts w:eastAsia="Times New Roman"/>
                <w:color w:val="000000"/>
                <w:szCs w:val="28"/>
                <w:lang w:eastAsia="ru-RU"/>
              </w:rPr>
              <w:tab/>
            </w:r>
            <w:r w:rsidRPr="00E015DF">
              <w:rPr>
                <w:rFonts w:eastAsia="Times New Roman"/>
                <w:color w:val="000000"/>
                <w:spacing w:val="-2"/>
                <w:szCs w:val="28"/>
                <w:lang w:eastAsia="ru-RU"/>
              </w:rPr>
              <w:t>к</w:t>
            </w:r>
            <w:r w:rsidRPr="00E015DF">
              <w:rPr>
                <w:rFonts w:eastAsia="Times New Roman"/>
                <w:color w:val="000000"/>
                <w:szCs w:val="28"/>
                <w:lang w:eastAsia="ru-RU"/>
              </w:rPr>
              <w:t>р</w:t>
            </w:r>
            <w:r w:rsidRPr="00E015DF">
              <w:rPr>
                <w:rFonts w:eastAsia="Times New Roman"/>
                <w:color w:val="000000"/>
                <w:spacing w:val="-2"/>
                <w:szCs w:val="28"/>
                <w:lang w:eastAsia="ru-RU"/>
              </w:rPr>
              <w:t>и</w:t>
            </w:r>
            <w:r w:rsidRPr="00E015DF">
              <w:rPr>
                <w:rFonts w:eastAsia="Times New Roman"/>
                <w:color w:val="000000"/>
                <w:szCs w:val="28"/>
                <w:lang w:eastAsia="ru-RU"/>
              </w:rPr>
              <w:t>вда</w:t>
            </w:r>
            <w:r w:rsidRPr="00E015DF">
              <w:rPr>
                <w:rFonts w:eastAsia="Times New Roman"/>
                <w:color w:val="000000"/>
                <w:spacing w:val="-2"/>
                <w:szCs w:val="28"/>
                <w:lang w:eastAsia="ru-RU"/>
              </w:rPr>
              <w:t>с</w:t>
            </w:r>
            <w:r w:rsidRPr="00E015DF">
              <w:rPr>
                <w:rFonts w:eastAsia="Times New Roman"/>
                <w:color w:val="000000"/>
                <w:szCs w:val="28"/>
                <w:lang w:eastAsia="ru-RU"/>
              </w:rPr>
              <w:t>ӧ</w:t>
            </w:r>
            <w:r w:rsidRPr="00E015DF">
              <w:rPr>
                <w:rFonts w:eastAsia="Times New Roman"/>
                <w:color w:val="000000"/>
                <w:szCs w:val="28"/>
                <w:lang w:eastAsia="ru-RU"/>
              </w:rPr>
              <w:tab/>
              <w:t>зонк</w:t>
            </w:r>
            <w:r w:rsidRPr="00E015DF">
              <w:rPr>
                <w:rFonts w:eastAsia="Times New Roman"/>
                <w:color w:val="000000"/>
                <w:spacing w:val="-2"/>
                <w:szCs w:val="28"/>
                <w:lang w:eastAsia="ru-RU"/>
              </w:rPr>
              <w:t>а</w:t>
            </w:r>
            <w:r w:rsidRPr="00E015DF">
              <w:rPr>
                <w:rFonts w:eastAsia="Times New Roman"/>
                <w:color w:val="000000"/>
                <w:szCs w:val="28"/>
                <w:lang w:eastAsia="ru-RU"/>
              </w:rPr>
              <w:t>ӧн</w:t>
            </w:r>
            <w:r w:rsidRPr="00E015DF">
              <w:rPr>
                <w:rFonts w:eastAsia="Times New Roman"/>
                <w:color w:val="000000"/>
                <w:szCs w:val="28"/>
                <w:lang w:eastAsia="ru-RU"/>
              </w:rPr>
              <w:tab/>
            </w:r>
            <w:r w:rsidRPr="00E015DF">
              <w:rPr>
                <w:rFonts w:eastAsia="Times New Roman"/>
                <w:color w:val="000000"/>
                <w:spacing w:val="-2"/>
                <w:szCs w:val="28"/>
                <w:lang w:eastAsia="ru-RU"/>
              </w:rPr>
              <w:t>з</w:t>
            </w:r>
            <w:r w:rsidRPr="00E015DF">
              <w:rPr>
                <w:rFonts w:eastAsia="Times New Roman"/>
                <w:color w:val="000000"/>
                <w:szCs w:val="28"/>
                <w:lang w:eastAsia="ru-RU"/>
              </w:rPr>
              <w:t>iльны</w:t>
            </w:r>
            <w:r w:rsidRPr="00E015DF">
              <w:rPr>
                <w:rFonts w:eastAsia="Times New Roman"/>
                <w:color w:val="000000"/>
                <w:szCs w:val="28"/>
                <w:lang w:eastAsia="ru-RU"/>
              </w:rPr>
              <w:tab/>
            </w:r>
            <w:r w:rsidRPr="00E015DF">
              <w:rPr>
                <w:rFonts w:eastAsia="Times New Roman"/>
                <w:color w:val="000000"/>
                <w:spacing w:val="-2"/>
                <w:szCs w:val="28"/>
                <w:lang w:eastAsia="ru-RU"/>
              </w:rPr>
              <w:t>г</w:t>
            </w:r>
            <w:r w:rsidRPr="00E015DF">
              <w:rPr>
                <w:rFonts w:eastAsia="Times New Roman"/>
                <w:color w:val="000000"/>
                <w:szCs w:val="28"/>
                <w:lang w:eastAsia="ru-RU"/>
              </w:rPr>
              <w:t>ӧ</w:t>
            </w:r>
            <w:r w:rsidRPr="00E015DF">
              <w:rPr>
                <w:rFonts w:eastAsia="Times New Roman"/>
                <w:color w:val="000000"/>
                <w:spacing w:val="1"/>
                <w:szCs w:val="28"/>
                <w:lang w:eastAsia="ru-RU"/>
              </w:rPr>
              <w:t>г</w:t>
            </w:r>
            <w:r w:rsidRPr="00E015DF">
              <w:rPr>
                <w:rFonts w:eastAsia="Times New Roman"/>
                <w:color w:val="000000"/>
                <w:spacing w:val="-1"/>
                <w:szCs w:val="28"/>
                <w:lang w:eastAsia="ru-RU"/>
              </w:rPr>
              <w:t>ӧ</w:t>
            </w:r>
            <w:r w:rsidRPr="00E015DF">
              <w:rPr>
                <w:rFonts w:eastAsia="Times New Roman"/>
                <w:color w:val="000000"/>
                <w:szCs w:val="28"/>
                <w:lang w:eastAsia="ru-RU"/>
              </w:rPr>
              <w:t>р</w:t>
            </w:r>
            <w:r w:rsidRPr="00E015DF">
              <w:rPr>
                <w:rFonts w:eastAsia="Times New Roman"/>
                <w:color w:val="000000"/>
                <w:spacing w:val="-2"/>
                <w:szCs w:val="28"/>
                <w:lang w:eastAsia="ru-RU"/>
              </w:rPr>
              <w:t>в</w:t>
            </w:r>
            <w:r w:rsidRPr="00E015DF">
              <w:rPr>
                <w:rFonts w:eastAsia="Times New Roman"/>
                <w:color w:val="000000"/>
                <w:spacing w:val="1"/>
                <w:szCs w:val="28"/>
                <w:lang w:eastAsia="ru-RU"/>
              </w:rPr>
              <w:t>о</w:t>
            </w:r>
            <w:r w:rsidRPr="00E015DF">
              <w:rPr>
                <w:rFonts w:eastAsia="Times New Roman"/>
                <w:color w:val="000000"/>
                <w:spacing w:val="-1"/>
                <w:szCs w:val="28"/>
                <w:lang w:eastAsia="ru-RU"/>
              </w:rPr>
              <w:t>ӧ</w:t>
            </w:r>
            <w:r w:rsidRPr="00E015DF">
              <w:rPr>
                <w:rFonts w:eastAsia="Times New Roman"/>
                <w:color w:val="000000"/>
                <w:szCs w:val="28"/>
                <w:lang w:eastAsia="ru-RU"/>
              </w:rPr>
              <w:t>м. Висьтал</w:t>
            </w:r>
            <w:r w:rsidRPr="00E015DF">
              <w:rPr>
                <w:rFonts w:eastAsia="Times New Roman"/>
                <w:color w:val="000000"/>
                <w:spacing w:val="-2"/>
                <w:szCs w:val="28"/>
                <w:lang w:eastAsia="ru-RU"/>
              </w:rPr>
              <w:t>ы</w:t>
            </w:r>
            <w:r w:rsidRPr="00E015DF">
              <w:rPr>
                <w:rFonts w:eastAsia="Times New Roman"/>
                <w:color w:val="000000"/>
                <w:szCs w:val="28"/>
                <w:lang w:eastAsia="ru-RU"/>
              </w:rPr>
              <w:t>сь</w:t>
            </w:r>
            <w:r w:rsidRPr="00E015DF">
              <w:rPr>
                <w:rFonts w:eastAsia="Times New Roman"/>
                <w:color w:val="000000"/>
                <w:spacing w:val="-2"/>
                <w:szCs w:val="28"/>
                <w:lang w:eastAsia="ru-RU"/>
              </w:rPr>
              <w:t>л</w:t>
            </w:r>
            <w:r w:rsidRPr="00E015DF">
              <w:rPr>
                <w:rFonts w:eastAsia="Times New Roman"/>
                <w:color w:val="000000"/>
                <w:szCs w:val="28"/>
                <w:lang w:eastAsia="ru-RU"/>
              </w:rPr>
              <w:t>ӧн</w:t>
            </w:r>
            <w:r w:rsidRPr="00E015DF">
              <w:rPr>
                <w:rFonts w:eastAsia="Times New Roman"/>
                <w:color w:val="000000"/>
                <w:spacing w:val="176"/>
                <w:szCs w:val="28"/>
                <w:lang w:eastAsia="ru-RU"/>
              </w:rPr>
              <w:t xml:space="preserve"> </w:t>
            </w:r>
            <w:r w:rsidRPr="00E015DF">
              <w:rPr>
                <w:rFonts w:eastAsia="Times New Roman"/>
                <w:color w:val="000000"/>
                <w:szCs w:val="28"/>
                <w:lang w:eastAsia="ru-RU"/>
              </w:rPr>
              <w:t>тӧдч</w:t>
            </w:r>
            <w:r w:rsidRPr="00E015DF">
              <w:rPr>
                <w:rFonts w:eastAsia="Times New Roman"/>
                <w:color w:val="000000"/>
                <w:spacing w:val="-1"/>
                <w:szCs w:val="28"/>
                <w:lang w:eastAsia="ru-RU"/>
              </w:rPr>
              <w:t>а</w:t>
            </w:r>
            <w:r w:rsidRPr="00E015DF">
              <w:rPr>
                <w:rFonts w:eastAsia="Times New Roman"/>
                <w:color w:val="000000"/>
                <w:szCs w:val="28"/>
                <w:lang w:eastAsia="ru-RU"/>
              </w:rPr>
              <w:t>нл</w:t>
            </w:r>
            <w:r w:rsidRPr="00E015DF">
              <w:rPr>
                <w:rFonts w:eastAsia="Times New Roman"/>
                <w:color w:val="000000"/>
                <w:spacing w:val="-4"/>
                <w:szCs w:val="28"/>
                <w:lang w:eastAsia="ru-RU"/>
              </w:rPr>
              <w:t>у</w:t>
            </w:r>
            <w:r w:rsidRPr="00E015DF">
              <w:rPr>
                <w:rFonts w:eastAsia="Times New Roman"/>
                <w:color w:val="000000"/>
                <w:szCs w:val="28"/>
                <w:lang w:eastAsia="ru-RU"/>
              </w:rPr>
              <w:t>н.</w:t>
            </w:r>
            <w:r w:rsidRPr="00E015DF">
              <w:rPr>
                <w:rFonts w:eastAsia="Times New Roman"/>
                <w:color w:val="000000"/>
                <w:spacing w:val="177"/>
                <w:szCs w:val="28"/>
                <w:lang w:eastAsia="ru-RU"/>
              </w:rPr>
              <w:t xml:space="preserve"> </w:t>
            </w:r>
            <w:r w:rsidRPr="00E015DF">
              <w:rPr>
                <w:rFonts w:eastAsia="Times New Roman"/>
                <w:color w:val="000000"/>
                <w:szCs w:val="28"/>
                <w:lang w:eastAsia="ru-RU"/>
              </w:rPr>
              <w:t>Зонка</w:t>
            </w:r>
            <w:r w:rsidRPr="00E015DF">
              <w:rPr>
                <w:rFonts w:eastAsia="Times New Roman"/>
                <w:color w:val="000000"/>
                <w:spacing w:val="-1"/>
                <w:szCs w:val="28"/>
                <w:lang w:eastAsia="ru-RU"/>
              </w:rPr>
              <w:t>л</w:t>
            </w:r>
            <w:r w:rsidRPr="00E015DF">
              <w:rPr>
                <w:rFonts w:eastAsia="Times New Roman"/>
                <w:color w:val="000000"/>
                <w:szCs w:val="28"/>
                <w:lang w:eastAsia="ru-RU"/>
              </w:rPr>
              <w:t>öн,</w:t>
            </w:r>
            <w:r w:rsidRPr="00E015DF">
              <w:rPr>
                <w:rFonts w:eastAsia="Times New Roman"/>
                <w:color w:val="000000"/>
                <w:spacing w:val="175"/>
                <w:szCs w:val="28"/>
                <w:lang w:eastAsia="ru-RU"/>
              </w:rPr>
              <w:t xml:space="preserve"> </w:t>
            </w:r>
            <w:r w:rsidRPr="00E015DF">
              <w:rPr>
                <w:rFonts w:eastAsia="Times New Roman"/>
                <w:color w:val="000000"/>
                <w:szCs w:val="28"/>
                <w:lang w:eastAsia="ru-RU"/>
              </w:rPr>
              <w:t>б</w:t>
            </w:r>
            <w:r w:rsidRPr="00E015DF">
              <w:rPr>
                <w:rFonts w:eastAsia="Times New Roman"/>
                <w:color w:val="000000"/>
                <w:spacing w:val="1"/>
                <w:szCs w:val="28"/>
                <w:lang w:eastAsia="ru-RU"/>
              </w:rPr>
              <w:t>а</w:t>
            </w:r>
            <w:r w:rsidRPr="00E015DF">
              <w:rPr>
                <w:rFonts w:eastAsia="Times New Roman"/>
                <w:color w:val="000000"/>
                <w:szCs w:val="28"/>
                <w:lang w:eastAsia="ru-RU"/>
              </w:rPr>
              <w:t>ть-м</w:t>
            </w:r>
            <w:r w:rsidRPr="00E015DF">
              <w:rPr>
                <w:rFonts w:eastAsia="Times New Roman"/>
                <w:color w:val="000000"/>
                <w:spacing w:val="-2"/>
                <w:szCs w:val="28"/>
                <w:lang w:eastAsia="ru-RU"/>
              </w:rPr>
              <w:t>а</w:t>
            </w:r>
            <w:r w:rsidRPr="00E015DF">
              <w:rPr>
                <w:rFonts w:eastAsia="Times New Roman"/>
                <w:color w:val="000000"/>
                <w:szCs w:val="28"/>
                <w:lang w:eastAsia="ru-RU"/>
              </w:rPr>
              <w:t>м</w:t>
            </w:r>
            <w:r w:rsidRPr="00E015DF">
              <w:rPr>
                <w:rFonts w:eastAsia="Times New Roman"/>
                <w:color w:val="000000"/>
                <w:spacing w:val="-1"/>
                <w:szCs w:val="28"/>
                <w:lang w:eastAsia="ru-RU"/>
              </w:rPr>
              <w:t>лö</w:t>
            </w:r>
            <w:r w:rsidRPr="00E015DF">
              <w:rPr>
                <w:rFonts w:eastAsia="Times New Roman"/>
                <w:color w:val="000000"/>
                <w:szCs w:val="28"/>
                <w:lang w:eastAsia="ru-RU"/>
              </w:rPr>
              <w:t>н</w:t>
            </w:r>
            <w:r w:rsidRPr="00E015DF">
              <w:rPr>
                <w:rFonts w:eastAsia="Times New Roman"/>
                <w:color w:val="000000"/>
                <w:spacing w:val="174"/>
                <w:szCs w:val="28"/>
                <w:lang w:eastAsia="ru-RU"/>
              </w:rPr>
              <w:t xml:space="preserve"> </w:t>
            </w:r>
            <w:r w:rsidRPr="00E015DF">
              <w:rPr>
                <w:rFonts w:eastAsia="Times New Roman"/>
                <w:color w:val="000000"/>
                <w:szCs w:val="28"/>
                <w:lang w:eastAsia="ru-RU"/>
              </w:rPr>
              <w:t>да авто</w:t>
            </w:r>
            <w:r w:rsidRPr="00E015DF">
              <w:rPr>
                <w:rFonts w:eastAsia="Times New Roman"/>
                <w:color w:val="000000"/>
                <w:spacing w:val="1"/>
                <w:szCs w:val="28"/>
                <w:lang w:eastAsia="ru-RU"/>
              </w:rPr>
              <w:t>р</w:t>
            </w:r>
            <w:r w:rsidRPr="00E015DF">
              <w:rPr>
                <w:rFonts w:eastAsia="Times New Roman"/>
                <w:color w:val="000000"/>
                <w:spacing w:val="-2"/>
                <w:szCs w:val="28"/>
                <w:lang w:eastAsia="ru-RU"/>
              </w:rPr>
              <w:t>л</w:t>
            </w:r>
            <w:r w:rsidRPr="00E015DF">
              <w:rPr>
                <w:rFonts w:eastAsia="Times New Roman"/>
                <w:color w:val="000000"/>
                <w:szCs w:val="28"/>
                <w:lang w:eastAsia="ru-RU"/>
              </w:rPr>
              <w:t xml:space="preserve">öн </w:t>
            </w:r>
            <w:r w:rsidRPr="00E015DF">
              <w:rPr>
                <w:rFonts w:eastAsia="Times New Roman"/>
                <w:color w:val="000000"/>
                <w:spacing w:val="-1"/>
                <w:szCs w:val="28"/>
                <w:lang w:eastAsia="ru-RU"/>
              </w:rPr>
              <w:t>в</w:t>
            </w:r>
            <w:r w:rsidRPr="00E015DF">
              <w:rPr>
                <w:rFonts w:eastAsia="Times New Roman"/>
                <w:color w:val="000000"/>
                <w:szCs w:val="28"/>
                <w:lang w:eastAsia="ru-RU"/>
              </w:rPr>
              <w:t>и</w:t>
            </w:r>
            <w:r w:rsidRPr="00E015DF">
              <w:rPr>
                <w:rFonts w:eastAsia="Times New Roman"/>
                <w:color w:val="000000"/>
                <w:spacing w:val="1"/>
                <w:szCs w:val="28"/>
                <w:lang w:eastAsia="ru-RU"/>
              </w:rPr>
              <w:t>д</w:t>
            </w:r>
            <w:r w:rsidRPr="00E015DF">
              <w:rPr>
                <w:rFonts w:eastAsia="Times New Roman"/>
                <w:color w:val="000000"/>
                <w:spacing w:val="-2"/>
                <w:szCs w:val="28"/>
                <w:lang w:eastAsia="ru-RU"/>
              </w:rPr>
              <w:t>з</w:t>
            </w:r>
            <w:r w:rsidRPr="00E015DF">
              <w:rPr>
                <w:rFonts w:eastAsia="Times New Roman"/>
                <w:color w:val="000000"/>
                <w:spacing w:val="-1"/>
                <w:szCs w:val="28"/>
                <w:lang w:eastAsia="ru-RU"/>
              </w:rPr>
              <w:t>ö</w:t>
            </w:r>
            <w:r w:rsidRPr="00E015DF">
              <w:rPr>
                <w:rFonts w:eastAsia="Times New Roman"/>
                <w:color w:val="000000"/>
                <w:szCs w:val="28"/>
                <w:lang w:eastAsia="ru-RU"/>
              </w:rPr>
              <w:t>длас</w:t>
            </w:r>
          </w:p>
        </w:tc>
      </w:tr>
      <w:tr w:rsidR="0096690C" w:rsidRPr="00E015DF" w:rsidTr="00B659E5">
        <w:trPr>
          <w:cantSplit/>
          <w:trHeight w:hRule="exact" w:val="1975"/>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szCs w:val="28"/>
                <w:lang w:eastAsia="ru-RU"/>
              </w:rPr>
            </w:pPr>
            <w:r w:rsidRPr="00E015DF">
              <w:rPr>
                <w:rFonts w:eastAsia="Times New Roman"/>
                <w:color w:val="000000"/>
                <w:spacing w:val="1"/>
                <w:szCs w:val="28"/>
                <w:lang w:eastAsia="ru-RU"/>
              </w:rPr>
              <w:t>5</w:t>
            </w:r>
            <w:r w:rsidRPr="00E015DF">
              <w:rPr>
                <w:rFonts w:eastAsia="Times New Roman"/>
                <w:color w:val="000000"/>
                <w:szCs w:val="28"/>
                <w:lang w:eastAsia="ru-RU"/>
              </w:rPr>
              <w:t>.2</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847"/>
              </w:tabs>
              <w:spacing w:before="16"/>
              <w:ind w:right="35"/>
              <w:rPr>
                <w:rFonts w:eastAsia="Times New Roman"/>
                <w:color w:val="000000"/>
                <w:szCs w:val="28"/>
                <w:lang w:eastAsia="ru-RU"/>
              </w:rPr>
            </w:pPr>
            <w:r w:rsidRPr="00E015DF">
              <w:rPr>
                <w:rFonts w:eastAsia="Times New Roman"/>
                <w:color w:val="000000"/>
                <w:szCs w:val="28"/>
                <w:lang w:eastAsia="ru-RU"/>
              </w:rPr>
              <w:t>И.</w:t>
            </w:r>
            <w:r w:rsidRPr="00E015DF">
              <w:rPr>
                <w:rFonts w:eastAsia="Times New Roman"/>
                <w:color w:val="000000"/>
                <w:szCs w:val="28"/>
                <w:lang w:eastAsia="ru-RU"/>
              </w:rPr>
              <w:tab/>
              <w:t>То</w:t>
            </w:r>
            <w:r w:rsidRPr="00E015DF">
              <w:rPr>
                <w:rFonts w:eastAsia="Times New Roman"/>
                <w:color w:val="000000"/>
                <w:spacing w:val="1"/>
                <w:szCs w:val="28"/>
                <w:lang w:eastAsia="ru-RU"/>
              </w:rPr>
              <w:t>р</w:t>
            </w:r>
            <w:r w:rsidRPr="00E015DF">
              <w:rPr>
                <w:rFonts w:eastAsia="Times New Roman"/>
                <w:color w:val="000000"/>
                <w:szCs w:val="28"/>
                <w:lang w:eastAsia="ru-RU"/>
              </w:rPr>
              <w:t>о</w:t>
            </w:r>
            <w:r w:rsidRPr="00E015DF">
              <w:rPr>
                <w:rFonts w:eastAsia="Times New Roman"/>
                <w:color w:val="000000"/>
                <w:spacing w:val="-2"/>
                <w:szCs w:val="28"/>
                <w:lang w:eastAsia="ru-RU"/>
              </w:rPr>
              <w:t>п</w:t>
            </w:r>
            <w:r w:rsidRPr="00E015DF">
              <w:rPr>
                <w:rFonts w:eastAsia="Times New Roman"/>
                <w:color w:val="000000"/>
                <w:szCs w:val="28"/>
                <w:lang w:eastAsia="ru-RU"/>
              </w:rPr>
              <w:t>ов «</w:t>
            </w:r>
            <w:r w:rsidRPr="00E015DF">
              <w:rPr>
                <w:rFonts w:eastAsia="Times New Roman"/>
                <w:color w:val="000000"/>
                <w:spacing w:val="-1"/>
                <w:szCs w:val="28"/>
                <w:lang w:eastAsia="ru-RU"/>
              </w:rPr>
              <w:t>Ш</w:t>
            </w:r>
            <w:r w:rsidRPr="00E015DF">
              <w:rPr>
                <w:rFonts w:eastAsia="Times New Roman"/>
                <w:color w:val="000000"/>
                <w:spacing w:val="-3"/>
                <w:szCs w:val="28"/>
                <w:lang w:eastAsia="ru-RU"/>
              </w:rPr>
              <w:t>у</w:t>
            </w:r>
            <w:r w:rsidRPr="00E015DF">
              <w:rPr>
                <w:rFonts w:eastAsia="Times New Roman"/>
                <w:color w:val="000000"/>
                <w:szCs w:val="28"/>
                <w:lang w:eastAsia="ru-RU"/>
              </w:rPr>
              <w:t>ри</w:t>
            </w:r>
            <w:r w:rsidRPr="00E015DF">
              <w:rPr>
                <w:rFonts w:eastAsia="Times New Roman"/>
                <w:color w:val="000000"/>
                <w:spacing w:val="1"/>
                <w:szCs w:val="28"/>
                <w:lang w:eastAsia="ru-RU"/>
              </w:rPr>
              <w:t>к</w:t>
            </w:r>
            <w:r w:rsidRPr="00E015DF">
              <w:rPr>
                <w:rFonts w:eastAsia="Times New Roman"/>
                <w:color w:val="000000"/>
                <w:szCs w:val="28"/>
                <w:lang w:eastAsia="ru-RU"/>
              </w:rPr>
              <w:t>лы шы</w:t>
            </w:r>
            <w:r w:rsidRPr="00E015DF">
              <w:rPr>
                <w:rFonts w:eastAsia="Times New Roman"/>
                <w:color w:val="000000"/>
                <w:spacing w:val="1"/>
                <w:szCs w:val="28"/>
                <w:lang w:eastAsia="ru-RU"/>
              </w:rPr>
              <w:t>д</w:t>
            </w:r>
            <w:r w:rsidRPr="00E015DF">
              <w:rPr>
                <w:rFonts w:eastAsia="Times New Roman"/>
                <w:color w:val="000000"/>
                <w:szCs w:val="28"/>
                <w:lang w:eastAsia="ru-RU"/>
              </w:rPr>
              <w:t>»</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82"/>
              <w:jc w:val="both"/>
              <w:rPr>
                <w:rFonts w:eastAsia="Times New Roman"/>
                <w:color w:val="000000"/>
                <w:szCs w:val="28"/>
                <w:lang w:eastAsia="ru-RU"/>
              </w:rPr>
            </w:pPr>
            <w:r w:rsidRPr="00E015DF">
              <w:rPr>
                <w:rFonts w:eastAsia="Times New Roman"/>
                <w:color w:val="000000"/>
                <w:szCs w:val="28"/>
                <w:lang w:eastAsia="ru-RU"/>
              </w:rPr>
              <w:t>С</w:t>
            </w:r>
            <w:r w:rsidRPr="00E015DF">
              <w:rPr>
                <w:rFonts w:eastAsia="Times New Roman"/>
                <w:color w:val="000000"/>
                <w:spacing w:val="-1"/>
                <w:szCs w:val="28"/>
                <w:lang w:eastAsia="ru-RU"/>
              </w:rPr>
              <w:t>ь</w:t>
            </w:r>
            <w:r w:rsidRPr="00E015DF">
              <w:rPr>
                <w:rFonts w:eastAsia="Times New Roman"/>
                <w:color w:val="000000"/>
                <w:spacing w:val="1"/>
                <w:szCs w:val="28"/>
                <w:lang w:eastAsia="ru-RU"/>
              </w:rPr>
              <w:t>ö</w:t>
            </w:r>
            <w:r w:rsidRPr="00E015DF">
              <w:rPr>
                <w:rFonts w:eastAsia="Times New Roman"/>
                <w:color w:val="000000"/>
                <w:spacing w:val="-1"/>
                <w:szCs w:val="28"/>
                <w:lang w:eastAsia="ru-RU"/>
              </w:rPr>
              <w:t>к</w:t>
            </w:r>
            <w:r w:rsidRPr="00E015DF">
              <w:rPr>
                <w:rFonts w:eastAsia="Times New Roman"/>
                <w:color w:val="000000"/>
                <w:szCs w:val="28"/>
                <w:lang w:eastAsia="ru-RU"/>
              </w:rPr>
              <w:t>ыд</w:t>
            </w:r>
            <w:r w:rsidRPr="00E015DF">
              <w:rPr>
                <w:rFonts w:eastAsia="Times New Roman"/>
                <w:color w:val="000000"/>
                <w:spacing w:val="75"/>
                <w:szCs w:val="28"/>
                <w:lang w:eastAsia="ru-RU"/>
              </w:rPr>
              <w:t xml:space="preserve"> </w:t>
            </w:r>
            <w:r w:rsidRPr="00E015DF">
              <w:rPr>
                <w:rFonts w:eastAsia="Times New Roman"/>
                <w:color w:val="000000"/>
                <w:szCs w:val="28"/>
                <w:lang w:eastAsia="ru-RU"/>
              </w:rPr>
              <w:t>кадö</w:t>
            </w:r>
            <w:r w:rsidRPr="00E015DF">
              <w:rPr>
                <w:rFonts w:eastAsia="Times New Roman"/>
                <w:color w:val="000000"/>
                <w:spacing w:val="76"/>
                <w:szCs w:val="28"/>
                <w:lang w:eastAsia="ru-RU"/>
              </w:rPr>
              <w:t xml:space="preserve"> </w:t>
            </w:r>
            <w:r w:rsidRPr="00E015DF">
              <w:rPr>
                <w:rFonts w:eastAsia="Times New Roman"/>
                <w:color w:val="000000"/>
                <w:spacing w:val="-1"/>
                <w:szCs w:val="28"/>
                <w:lang w:eastAsia="ru-RU"/>
              </w:rPr>
              <w:t>ч</w:t>
            </w:r>
            <w:r w:rsidRPr="00E015DF">
              <w:rPr>
                <w:rFonts w:eastAsia="Times New Roman"/>
                <w:color w:val="000000"/>
                <w:szCs w:val="28"/>
                <w:lang w:eastAsia="ru-RU"/>
              </w:rPr>
              <w:t>еля</w:t>
            </w:r>
            <w:r w:rsidRPr="00E015DF">
              <w:rPr>
                <w:rFonts w:eastAsia="Times New Roman"/>
                <w:color w:val="000000"/>
                <w:spacing w:val="-1"/>
                <w:szCs w:val="28"/>
                <w:lang w:eastAsia="ru-RU"/>
              </w:rPr>
              <w:t>д</w:t>
            </w:r>
            <w:r w:rsidRPr="00E015DF">
              <w:rPr>
                <w:rFonts w:eastAsia="Times New Roman"/>
                <w:color w:val="000000"/>
                <w:szCs w:val="28"/>
                <w:lang w:eastAsia="ru-RU"/>
              </w:rPr>
              <w:t>ь</w:t>
            </w:r>
            <w:r w:rsidRPr="00E015DF">
              <w:rPr>
                <w:rFonts w:eastAsia="Times New Roman"/>
                <w:color w:val="000000"/>
                <w:spacing w:val="-2"/>
                <w:szCs w:val="28"/>
                <w:lang w:eastAsia="ru-RU"/>
              </w:rPr>
              <w:t>л</w:t>
            </w:r>
            <w:r w:rsidRPr="00E015DF">
              <w:rPr>
                <w:rFonts w:eastAsia="Times New Roman"/>
                <w:color w:val="000000"/>
                <w:szCs w:val="28"/>
                <w:lang w:eastAsia="ru-RU"/>
              </w:rPr>
              <w:t>öн</w:t>
            </w:r>
            <w:r w:rsidRPr="00E015DF">
              <w:rPr>
                <w:rFonts w:eastAsia="Times New Roman"/>
                <w:color w:val="000000"/>
                <w:spacing w:val="77"/>
                <w:szCs w:val="28"/>
                <w:lang w:eastAsia="ru-RU"/>
              </w:rPr>
              <w:t xml:space="preserve"> </w:t>
            </w:r>
            <w:r w:rsidRPr="00E015DF">
              <w:rPr>
                <w:rFonts w:eastAsia="Times New Roman"/>
                <w:color w:val="000000"/>
                <w:szCs w:val="28"/>
                <w:lang w:eastAsia="ru-RU"/>
              </w:rPr>
              <w:t>б</w:t>
            </w:r>
            <w:r w:rsidRPr="00E015DF">
              <w:rPr>
                <w:rFonts w:eastAsia="Times New Roman"/>
                <w:color w:val="000000"/>
                <w:spacing w:val="-2"/>
                <w:szCs w:val="28"/>
                <w:lang w:eastAsia="ru-RU"/>
              </w:rPr>
              <w:t>ы</w:t>
            </w:r>
            <w:r w:rsidRPr="00E015DF">
              <w:rPr>
                <w:rFonts w:eastAsia="Times New Roman"/>
                <w:color w:val="000000"/>
                <w:szCs w:val="28"/>
                <w:lang w:eastAsia="ru-RU"/>
              </w:rPr>
              <w:t>д</w:t>
            </w:r>
            <w:r w:rsidRPr="00E015DF">
              <w:rPr>
                <w:rFonts w:eastAsia="Times New Roman"/>
                <w:color w:val="000000"/>
                <w:spacing w:val="-1"/>
                <w:szCs w:val="28"/>
                <w:lang w:eastAsia="ru-RU"/>
              </w:rPr>
              <w:t>м</w:t>
            </w:r>
            <w:r w:rsidRPr="00E015DF">
              <w:rPr>
                <w:rFonts w:eastAsia="Times New Roman"/>
                <w:color w:val="000000"/>
                <w:szCs w:val="28"/>
                <w:lang w:eastAsia="ru-RU"/>
              </w:rPr>
              <w:t>öм-</w:t>
            </w:r>
            <w:r w:rsidRPr="00E015DF">
              <w:rPr>
                <w:rFonts w:eastAsia="Times New Roman"/>
                <w:color w:val="000000"/>
                <w:spacing w:val="-1"/>
                <w:szCs w:val="28"/>
                <w:lang w:eastAsia="ru-RU"/>
              </w:rPr>
              <w:t>с</w:t>
            </w:r>
            <w:r w:rsidRPr="00E015DF">
              <w:rPr>
                <w:rFonts w:eastAsia="Times New Roman"/>
                <w:color w:val="000000"/>
                <w:szCs w:val="28"/>
                <w:lang w:eastAsia="ru-RU"/>
              </w:rPr>
              <w:t>öв</w:t>
            </w:r>
            <w:r w:rsidRPr="00E015DF">
              <w:rPr>
                <w:rFonts w:eastAsia="Times New Roman"/>
                <w:color w:val="000000"/>
                <w:spacing w:val="-2"/>
                <w:szCs w:val="28"/>
                <w:lang w:eastAsia="ru-RU"/>
              </w:rPr>
              <w:t>м</w:t>
            </w:r>
            <w:r w:rsidRPr="00E015DF">
              <w:rPr>
                <w:rFonts w:eastAsia="Times New Roman"/>
                <w:color w:val="000000"/>
                <w:szCs w:val="28"/>
                <w:lang w:eastAsia="ru-RU"/>
              </w:rPr>
              <w:t>öм.</w:t>
            </w:r>
            <w:r w:rsidRPr="00E015DF">
              <w:rPr>
                <w:rFonts w:eastAsia="Times New Roman"/>
                <w:color w:val="000000"/>
                <w:spacing w:val="76"/>
                <w:szCs w:val="28"/>
                <w:lang w:eastAsia="ru-RU"/>
              </w:rPr>
              <w:t xml:space="preserve"> </w:t>
            </w:r>
            <w:r w:rsidRPr="00E015DF">
              <w:rPr>
                <w:rFonts w:eastAsia="Times New Roman"/>
                <w:color w:val="000000"/>
                <w:szCs w:val="28"/>
                <w:lang w:eastAsia="ru-RU"/>
              </w:rPr>
              <w:t>Сиктса</w:t>
            </w:r>
            <w:r w:rsidRPr="00E015DF">
              <w:rPr>
                <w:rFonts w:eastAsia="Times New Roman"/>
                <w:color w:val="000000"/>
                <w:spacing w:val="73"/>
                <w:szCs w:val="28"/>
                <w:lang w:eastAsia="ru-RU"/>
              </w:rPr>
              <w:t xml:space="preserve"> </w:t>
            </w:r>
            <w:r w:rsidRPr="00E015DF">
              <w:rPr>
                <w:rFonts w:eastAsia="Times New Roman"/>
                <w:color w:val="000000"/>
                <w:spacing w:val="1"/>
                <w:szCs w:val="28"/>
                <w:lang w:eastAsia="ru-RU"/>
              </w:rPr>
              <w:t>йӧ</w:t>
            </w:r>
            <w:r w:rsidRPr="00E015DF">
              <w:rPr>
                <w:rFonts w:eastAsia="Times New Roman"/>
                <w:color w:val="000000"/>
                <w:szCs w:val="28"/>
                <w:lang w:eastAsia="ru-RU"/>
              </w:rPr>
              <w:t>з</w:t>
            </w:r>
            <w:r w:rsidRPr="00E015DF">
              <w:rPr>
                <w:rFonts w:eastAsia="Times New Roman"/>
                <w:color w:val="000000"/>
                <w:spacing w:val="-3"/>
                <w:szCs w:val="28"/>
                <w:lang w:eastAsia="ru-RU"/>
              </w:rPr>
              <w:t>л</w:t>
            </w:r>
            <w:r w:rsidRPr="00E015DF">
              <w:rPr>
                <w:rFonts w:eastAsia="Times New Roman"/>
                <w:color w:val="000000"/>
                <w:spacing w:val="-1"/>
                <w:szCs w:val="28"/>
                <w:lang w:eastAsia="ru-RU"/>
              </w:rPr>
              <w:t>ӧ</w:t>
            </w:r>
            <w:r w:rsidRPr="00E015DF">
              <w:rPr>
                <w:rFonts w:eastAsia="Times New Roman"/>
                <w:color w:val="000000"/>
                <w:szCs w:val="28"/>
                <w:lang w:eastAsia="ru-RU"/>
              </w:rPr>
              <w:t xml:space="preserve">н </w:t>
            </w:r>
            <w:r w:rsidRPr="00E015DF">
              <w:rPr>
                <w:rFonts w:eastAsia="Times New Roman"/>
                <w:color w:val="000000"/>
                <w:spacing w:val="1"/>
                <w:szCs w:val="28"/>
                <w:lang w:eastAsia="ru-RU"/>
              </w:rPr>
              <w:t>ӧ</w:t>
            </w:r>
            <w:r w:rsidRPr="00E015DF">
              <w:rPr>
                <w:rFonts w:eastAsia="Times New Roman"/>
                <w:color w:val="000000"/>
                <w:szCs w:val="28"/>
                <w:lang w:eastAsia="ru-RU"/>
              </w:rPr>
              <w:t>та-</w:t>
            </w:r>
            <w:r w:rsidRPr="00E015DF">
              <w:rPr>
                <w:rFonts w:eastAsia="Times New Roman"/>
                <w:color w:val="000000"/>
                <w:spacing w:val="-2"/>
                <w:szCs w:val="28"/>
                <w:lang w:eastAsia="ru-RU"/>
              </w:rPr>
              <w:t>м</w:t>
            </w:r>
            <w:r w:rsidRPr="00E015DF">
              <w:rPr>
                <w:rFonts w:eastAsia="Times New Roman"/>
                <w:color w:val="000000"/>
                <w:szCs w:val="28"/>
                <w:lang w:eastAsia="ru-RU"/>
              </w:rPr>
              <w:t>ӧд</w:t>
            </w:r>
            <w:r w:rsidRPr="00E015DF">
              <w:rPr>
                <w:rFonts w:eastAsia="Times New Roman"/>
                <w:color w:val="000000"/>
                <w:spacing w:val="-1"/>
                <w:szCs w:val="28"/>
                <w:lang w:eastAsia="ru-RU"/>
              </w:rPr>
              <w:t>л</w:t>
            </w:r>
            <w:r w:rsidRPr="00E015DF">
              <w:rPr>
                <w:rFonts w:eastAsia="Times New Roman"/>
                <w:color w:val="000000"/>
                <w:szCs w:val="28"/>
                <w:lang w:eastAsia="ru-RU"/>
              </w:rPr>
              <w:t>ы</w:t>
            </w:r>
            <w:r w:rsidRPr="00E015DF">
              <w:rPr>
                <w:rFonts w:eastAsia="Times New Roman"/>
                <w:color w:val="000000"/>
                <w:spacing w:val="67"/>
                <w:szCs w:val="28"/>
                <w:lang w:eastAsia="ru-RU"/>
              </w:rPr>
              <w:t xml:space="preserve"> </w:t>
            </w:r>
            <w:r w:rsidRPr="00E015DF">
              <w:rPr>
                <w:rFonts w:eastAsia="Times New Roman"/>
                <w:color w:val="000000"/>
                <w:spacing w:val="1"/>
                <w:szCs w:val="28"/>
                <w:lang w:eastAsia="ru-RU"/>
              </w:rPr>
              <w:t>о</w:t>
            </w:r>
            <w:r w:rsidRPr="00E015DF">
              <w:rPr>
                <w:rFonts w:eastAsia="Times New Roman"/>
                <w:color w:val="000000"/>
                <w:szCs w:val="28"/>
                <w:lang w:eastAsia="ru-RU"/>
              </w:rPr>
              <w:t>т</w:t>
            </w:r>
            <w:r w:rsidRPr="00E015DF">
              <w:rPr>
                <w:rFonts w:eastAsia="Times New Roman"/>
                <w:color w:val="000000"/>
                <w:spacing w:val="-2"/>
                <w:szCs w:val="28"/>
                <w:lang w:eastAsia="ru-RU"/>
              </w:rPr>
              <w:t>с</w:t>
            </w:r>
            <w:r w:rsidRPr="00E015DF">
              <w:rPr>
                <w:rFonts w:eastAsia="Times New Roman"/>
                <w:color w:val="000000"/>
                <w:szCs w:val="28"/>
                <w:lang w:eastAsia="ru-RU"/>
              </w:rPr>
              <w:t>ась</w:t>
            </w:r>
            <w:r w:rsidRPr="00E015DF">
              <w:rPr>
                <w:rFonts w:eastAsia="Times New Roman"/>
                <w:color w:val="000000"/>
                <w:spacing w:val="-2"/>
                <w:szCs w:val="28"/>
                <w:lang w:eastAsia="ru-RU"/>
              </w:rPr>
              <w:t>ӧ</w:t>
            </w:r>
            <w:r w:rsidRPr="00E015DF">
              <w:rPr>
                <w:rFonts w:eastAsia="Times New Roman"/>
                <w:color w:val="000000"/>
                <w:szCs w:val="28"/>
                <w:lang w:eastAsia="ru-RU"/>
              </w:rPr>
              <w:t>м.</w:t>
            </w:r>
            <w:r w:rsidRPr="00E015DF">
              <w:rPr>
                <w:rFonts w:eastAsia="Times New Roman"/>
                <w:color w:val="000000"/>
                <w:spacing w:val="66"/>
                <w:szCs w:val="28"/>
                <w:lang w:eastAsia="ru-RU"/>
              </w:rPr>
              <w:t xml:space="preserve"> </w:t>
            </w:r>
            <w:r w:rsidRPr="00E015DF">
              <w:rPr>
                <w:rFonts w:eastAsia="Times New Roman"/>
                <w:color w:val="000000"/>
                <w:szCs w:val="28"/>
                <w:lang w:eastAsia="ru-RU"/>
              </w:rPr>
              <w:t>Федял</w:t>
            </w:r>
            <w:r w:rsidRPr="00E015DF">
              <w:rPr>
                <w:rFonts w:eastAsia="Times New Roman"/>
                <w:color w:val="000000"/>
                <w:spacing w:val="-1"/>
                <w:szCs w:val="28"/>
                <w:lang w:eastAsia="ru-RU"/>
              </w:rPr>
              <w:t>ö</w:t>
            </w:r>
            <w:r w:rsidRPr="00E015DF">
              <w:rPr>
                <w:rFonts w:eastAsia="Times New Roman"/>
                <w:color w:val="000000"/>
                <w:szCs w:val="28"/>
                <w:lang w:eastAsia="ru-RU"/>
              </w:rPr>
              <w:t>н</w:t>
            </w:r>
            <w:r w:rsidRPr="00E015DF">
              <w:rPr>
                <w:rFonts w:eastAsia="Times New Roman"/>
                <w:color w:val="000000"/>
                <w:spacing w:val="67"/>
                <w:szCs w:val="28"/>
                <w:lang w:eastAsia="ru-RU"/>
              </w:rPr>
              <w:t xml:space="preserve"> </w:t>
            </w:r>
            <w:r w:rsidRPr="00E015DF">
              <w:rPr>
                <w:rFonts w:eastAsia="Times New Roman"/>
                <w:color w:val="000000"/>
                <w:szCs w:val="28"/>
                <w:lang w:eastAsia="ru-RU"/>
              </w:rPr>
              <w:t>м</w:t>
            </w:r>
            <w:r w:rsidRPr="00E015DF">
              <w:rPr>
                <w:rFonts w:eastAsia="Times New Roman"/>
                <w:color w:val="000000"/>
                <w:spacing w:val="-1"/>
                <w:szCs w:val="28"/>
                <w:lang w:eastAsia="ru-RU"/>
              </w:rPr>
              <w:t>о</w:t>
            </w:r>
            <w:r w:rsidRPr="00E015DF">
              <w:rPr>
                <w:rFonts w:eastAsia="Times New Roman"/>
                <w:color w:val="000000"/>
                <w:spacing w:val="1"/>
                <w:szCs w:val="28"/>
                <w:lang w:eastAsia="ru-RU"/>
              </w:rPr>
              <w:t>р</w:t>
            </w:r>
            <w:r w:rsidRPr="00E015DF">
              <w:rPr>
                <w:rFonts w:eastAsia="Times New Roman"/>
                <w:color w:val="000000"/>
                <w:szCs w:val="28"/>
                <w:lang w:eastAsia="ru-RU"/>
              </w:rPr>
              <w:t>тт</w:t>
            </w:r>
            <w:r w:rsidRPr="00E015DF">
              <w:rPr>
                <w:rFonts w:eastAsia="Times New Roman"/>
                <w:color w:val="000000"/>
                <w:spacing w:val="-1"/>
                <w:szCs w:val="28"/>
                <w:lang w:eastAsia="ru-RU"/>
              </w:rPr>
              <w:t>у</w:t>
            </w:r>
            <w:r w:rsidRPr="00E015DF">
              <w:rPr>
                <w:rFonts w:eastAsia="Times New Roman"/>
                <w:color w:val="000000"/>
                <w:szCs w:val="28"/>
                <w:lang w:eastAsia="ru-RU"/>
              </w:rPr>
              <w:t>й.</w:t>
            </w:r>
            <w:r w:rsidRPr="00E015DF">
              <w:rPr>
                <w:rFonts w:eastAsia="Times New Roman"/>
                <w:color w:val="000000"/>
                <w:spacing w:val="66"/>
                <w:szCs w:val="28"/>
                <w:lang w:eastAsia="ru-RU"/>
              </w:rPr>
              <w:t xml:space="preserve"> </w:t>
            </w:r>
            <w:r w:rsidRPr="00E015DF">
              <w:rPr>
                <w:rFonts w:eastAsia="Times New Roman"/>
                <w:color w:val="000000"/>
                <w:szCs w:val="28"/>
                <w:lang w:eastAsia="ru-RU"/>
              </w:rPr>
              <w:t>Висьт</w:t>
            </w:r>
            <w:r w:rsidRPr="00E015DF">
              <w:rPr>
                <w:rFonts w:eastAsia="Times New Roman"/>
                <w:color w:val="000000"/>
                <w:spacing w:val="-1"/>
                <w:szCs w:val="28"/>
                <w:lang w:eastAsia="ru-RU"/>
              </w:rPr>
              <w:t>ы</w:t>
            </w:r>
            <w:r w:rsidRPr="00E015DF">
              <w:rPr>
                <w:rFonts w:eastAsia="Times New Roman"/>
                <w:color w:val="000000"/>
                <w:szCs w:val="28"/>
                <w:lang w:eastAsia="ru-RU"/>
              </w:rPr>
              <w:t>н</w:t>
            </w:r>
            <w:r w:rsidRPr="00E015DF">
              <w:rPr>
                <w:rFonts w:eastAsia="Times New Roman"/>
                <w:color w:val="000000"/>
                <w:spacing w:val="67"/>
                <w:szCs w:val="28"/>
                <w:lang w:eastAsia="ru-RU"/>
              </w:rPr>
              <w:t xml:space="preserve"> </w:t>
            </w:r>
            <w:r w:rsidRPr="00E015DF">
              <w:rPr>
                <w:rFonts w:eastAsia="Times New Roman"/>
                <w:color w:val="000000"/>
                <w:spacing w:val="1"/>
                <w:szCs w:val="28"/>
                <w:lang w:eastAsia="ru-RU"/>
              </w:rPr>
              <w:t>о</w:t>
            </w:r>
            <w:r w:rsidRPr="00E015DF">
              <w:rPr>
                <w:rFonts w:eastAsia="Times New Roman"/>
                <w:color w:val="000000"/>
                <w:spacing w:val="-2"/>
                <w:szCs w:val="28"/>
                <w:lang w:eastAsia="ru-RU"/>
              </w:rPr>
              <w:t>л</w:t>
            </w:r>
            <w:r w:rsidRPr="00E015DF">
              <w:rPr>
                <w:rFonts w:eastAsia="Times New Roman"/>
                <w:color w:val="000000"/>
                <w:szCs w:val="28"/>
                <w:lang w:eastAsia="ru-RU"/>
              </w:rPr>
              <w:t>ӧ</w:t>
            </w:r>
            <w:r w:rsidRPr="00E015DF">
              <w:rPr>
                <w:rFonts w:eastAsia="Times New Roman"/>
                <w:color w:val="000000"/>
                <w:spacing w:val="-1"/>
                <w:szCs w:val="28"/>
                <w:lang w:eastAsia="ru-RU"/>
              </w:rPr>
              <w:t>м</w:t>
            </w:r>
            <w:r w:rsidRPr="00E015DF">
              <w:rPr>
                <w:rFonts w:eastAsia="Times New Roman"/>
                <w:color w:val="000000"/>
                <w:spacing w:val="-3"/>
                <w:szCs w:val="28"/>
                <w:lang w:eastAsia="ru-RU"/>
              </w:rPr>
              <w:t>с</w:t>
            </w:r>
            <w:r w:rsidRPr="00E015DF">
              <w:rPr>
                <w:rFonts w:eastAsia="Times New Roman"/>
                <w:color w:val="000000"/>
                <w:szCs w:val="28"/>
                <w:lang w:eastAsia="ru-RU"/>
              </w:rPr>
              <w:t>ӧ герой</w:t>
            </w:r>
            <w:r w:rsidRPr="00E015DF">
              <w:rPr>
                <w:rFonts w:eastAsia="Times New Roman"/>
                <w:color w:val="000000"/>
                <w:spacing w:val="87"/>
                <w:szCs w:val="28"/>
                <w:lang w:eastAsia="ru-RU"/>
              </w:rPr>
              <w:t xml:space="preserve"> </w:t>
            </w:r>
            <w:r w:rsidRPr="00E015DF">
              <w:rPr>
                <w:rFonts w:eastAsia="Times New Roman"/>
                <w:color w:val="000000"/>
                <w:spacing w:val="-2"/>
                <w:szCs w:val="28"/>
                <w:lang w:eastAsia="ru-RU"/>
              </w:rPr>
              <w:t>с</w:t>
            </w:r>
            <w:r w:rsidRPr="00E015DF">
              <w:rPr>
                <w:rFonts w:eastAsia="Times New Roman"/>
                <w:color w:val="000000"/>
                <w:szCs w:val="28"/>
                <w:lang w:eastAsia="ru-RU"/>
              </w:rPr>
              <w:t>инм</w:t>
            </w:r>
            <w:r w:rsidRPr="00E015DF">
              <w:rPr>
                <w:rFonts w:eastAsia="Times New Roman"/>
                <w:color w:val="000000"/>
                <w:spacing w:val="-1"/>
                <w:szCs w:val="28"/>
                <w:lang w:eastAsia="ru-RU"/>
              </w:rPr>
              <w:t>ӧ</w:t>
            </w:r>
            <w:r w:rsidRPr="00E015DF">
              <w:rPr>
                <w:rFonts w:eastAsia="Times New Roman"/>
                <w:color w:val="000000"/>
                <w:szCs w:val="28"/>
                <w:lang w:eastAsia="ru-RU"/>
              </w:rPr>
              <w:t>н</w:t>
            </w:r>
            <w:r w:rsidRPr="00E015DF">
              <w:rPr>
                <w:rFonts w:eastAsia="Times New Roman"/>
                <w:color w:val="000000"/>
                <w:spacing w:val="86"/>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87"/>
                <w:szCs w:val="28"/>
                <w:lang w:eastAsia="ru-RU"/>
              </w:rPr>
              <w:t xml:space="preserve"> </w:t>
            </w:r>
            <w:r w:rsidRPr="00E015DF">
              <w:rPr>
                <w:rFonts w:eastAsia="Times New Roman"/>
                <w:color w:val="000000"/>
                <w:spacing w:val="-2"/>
                <w:szCs w:val="28"/>
                <w:lang w:eastAsia="ru-RU"/>
              </w:rPr>
              <w:t>в</w:t>
            </w:r>
            <w:r w:rsidRPr="00E015DF">
              <w:rPr>
                <w:rFonts w:eastAsia="Times New Roman"/>
                <w:color w:val="000000"/>
                <w:szCs w:val="28"/>
                <w:lang w:eastAsia="ru-RU"/>
              </w:rPr>
              <w:t>еж</w:t>
            </w:r>
            <w:r w:rsidRPr="00E015DF">
              <w:rPr>
                <w:rFonts w:eastAsia="Times New Roman"/>
                <w:color w:val="000000"/>
                <w:spacing w:val="-1"/>
                <w:szCs w:val="28"/>
                <w:lang w:eastAsia="ru-RU"/>
              </w:rPr>
              <w:t>ӧр</w:t>
            </w:r>
            <w:r w:rsidRPr="00E015DF">
              <w:rPr>
                <w:rFonts w:eastAsia="Times New Roman"/>
                <w:color w:val="000000"/>
                <w:szCs w:val="28"/>
                <w:lang w:eastAsia="ru-RU"/>
              </w:rPr>
              <w:t>ӧн</w:t>
            </w:r>
            <w:r w:rsidRPr="00E015DF">
              <w:rPr>
                <w:rFonts w:eastAsia="Times New Roman"/>
                <w:color w:val="000000"/>
                <w:spacing w:val="85"/>
                <w:szCs w:val="28"/>
                <w:lang w:eastAsia="ru-RU"/>
              </w:rPr>
              <w:t xml:space="preserve"> </w:t>
            </w:r>
            <w:r w:rsidRPr="00E015DF">
              <w:rPr>
                <w:rFonts w:eastAsia="Times New Roman"/>
                <w:color w:val="000000"/>
                <w:szCs w:val="28"/>
                <w:lang w:eastAsia="ru-RU"/>
              </w:rPr>
              <w:t>донъялӧм.</w:t>
            </w:r>
            <w:r w:rsidRPr="00E015DF">
              <w:rPr>
                <w:rFonts w:eastAsia="Times New Roman"/>
                <w:color w:val="000000"/>
                <w:spacing w:val="83"/>
                <w:szCs w:val="28"/>
                <w:lang w:eastAsia="ru-RU"/>
              </w:rPr>
              <w:t xml:space="preserve"> </w:t>
            </w:r>
            <w:r w:rsidRPr="00E015DF">
              <w:rPr>
                <w:rFonts w:eastAsia="Times New Roman"/>
                <w:color w:val="000000"/>
                <w:szCs w:val="28"/>
                <w:lang w:eastAsia="ru-RU"/>
              </w:rPr>
              <w:t>Герой</w:t>
            </w:r>
            <w:r w:rsidRPr="00E015DF">
              <w:rPr>
                <w:rFonts w:eastAsia="Times New Roman"/>
                <w:color w:val="000000"/>
                <w:spacing w:val="-1"/>
                <w:szCs w:val="28"/>
                <w:lang w:eastAsia="ru-RU"/>
              </w:rPr>
              <w:t>лö</w:t>
            </w:r>
            <w:r w:rsidRPr="00E015DF">
              <w:rPr>
                <w:rFonts w:eastAsia="Times New Roman"/>
                <w:color w:val="000000"/>
                <w:szCs w:val="28"/>
                <w:lang w:eastAsia="ru-RU"/>
              </w:rPr>
              <w:t>н</w:t>
            </w:r>
            <w:r w:rsidRPr="00E015DF">
              <w:rPr>
                <w:rFonts w:eastAsia="Times New Roman"/>
                <w:color w:val="000000"/>
                <w:spacing w:val="86"/>
                <w:szCs w:val="28"/>
                <w:lang w:eastAsia="ru-RU"/>
              </w:rPr>
              <w:t xml:space="preserve"> </w:t>
            </w:r>
            <w:r w:rsidRPr="00E015DF">
              <w:rPr>
                <w:rFonts w:eastAsia="Times New Roman"/>
                <w:color w:val="000000"/>
                <w:spacing w:val="1"/>
                <w:szCs w:val="28"/>
                <w:lang w:eastAsia="ru-RU"/>
              </w:rPr>
              <w:t>сö</w:t>
            </w:r>
            <w:r w:rsidRPr="00E015DF">
              <w:rPr>
                <w:rFonts w:eastAsia="Times New Roman"/>
                <w:color w:val="000000"/>
                <w:szCs w:val="28"/>
                <w:lang w:eastAsia="ru-RU"/>
              </w:rPr>
              <w:t>в</w:t>
            </w:r>
            <w:r w:rsidRPr="00E015DF">
              <w:rPr>
                <w:rFonts w:eastAsia="Times New Roman"/>
                <w:color w:val="000000"/>
                <w:spacing w:val="-2"/>
                <w:szCs w:val="28"/>
                <w:lang w:eastAsia="ru-RU"/>
              </w:rPr>
              <w:t>м</w:t>
            </w:r>
            <w:r w:rsidRPr="00E015DF">
              <w:rPr>
                <w:rFonts w:eastAsia="Times New Roman"/>
                <w:color w:val="000000"/>
                <w:szCs w:val="28"/>
                <w:lang w:eastAsia="ru-RU"/>
              </w:rPr>
              <w:t>ö</w:t>
            </w:r>
            <w:r w:rsidRPr="00E015DF">
              <w:rPr>
                <w:rFonts w:eastAsia="Times New Roman"/>
                <w:color w:val="000000"/>
                <w:spacing w:val="-2"/>
                <w:szCs w:val="28"/>
                <w:lang w:eastAsia="ru-RU"/>
              </w:rPr>
              <w:t>м</w:t>
            </w:r>
            <w:r w:rsidRPr="00E015DF">
              <w:rPr>
                <w:rFonts w:eastAsia="Times New Roman"/>
                <w:color w:val="000000"/>
                <w:szCs w:val="28"/>
                <w:lang w:eastAsia="ru-RU"/>
              </w:rPr>
              <w:t>, верст</w:t>
            </w:r>
            <w:r w:rsidRPr="00E015DF">
              <w:rPr>
                <w:rFonts w:eastAsia="Times New Roman"/>
                <w:color w:val="000000"/>
                <w:spacing w:val="-1"/>
                <w:szCs w:val="28"/>
                <w:lang w:eastAsia="ru-RU"/>
              </w:rPr>
              <w:t>я</w:t>
            </w:r>
            <w:r w:rsidRPr="00E015DF">
              <w:rPr>
                <w:rFonts w:eastAsia="Times New Roman"/>
                <w:color w:val="000000"/>
                <w:szCs w:val="28"/>
                <w:lang w:eastAsia="ru-RU"/>
              </w:rPr>
              <w:t>мм</w:t>
            </w:r>
            <w:r w:rsidRPr="00E015DF">
              <w:rPr>
                <w:rFonts w:eastAsia="Times New Roman"/>
                <w:color w:val="000000"/>
                <w:spacing w:val="-2"/>
                <w:szCs w:val="28"/>
                <w:lang w:eastAsia="ru-RU"/>
              </w:rPr>
              <w:t>ö</w:t>
            </w:r>
            <w:r w:rsidRPr="00E015DF">
              <w:rPr>
                <w:rFonts w:eastAsia="Times New Roman"/>
                <w:color w:val="000000"/>
                <w:szCs w:val="28"/>
                <w:lang w:eastAsia="ru-RU"/>
              </w:rPr>
              <w:t>м.</w:t>
            </w:r>
            <w:r w:rsidRPr="00E015DF">
              <w:rPr>
                <w:rFonts w:eastAsia="Times New Roman"/>
                <w:color w:val="000000"/>
                <w:spacing w:val="15"/>
                <w:szCs w:val="28"/>
                <w:lang w:eastAsia="ru-RU"/>
              </w:rPr>
              <w:t xml:space="preserve"> </w:t>
            </w:r>
            <w:r w:rsidRPr="00E015DF">
              <w:rPr>
                <w:rFonts w:eastAsia="Times New Roman"/>
                <w:color w:val="000000"/>
                <w:szCs w:val="28"/>
                <w:lang w:eastAsia="ru-RU"/>
              </w:rPr>
              <w:t>Война</w:t>
            </w:r>
            <w:r w:rsidRPr="00E015DF">
              <w:rPr>
                <w:rFonts w:eastAsia="Times New Roman"/>
                <w:color w:val="000000"/>
                <w:spacing w:val="12"/>
                <w:szCs w:val="28"/>
                <w:lang w:eastAsia="ru-RU"/>
              </w:rPr>
              <w:t xml:space="preserve"> </w:t>
            </w:r>
            <w:r w:rsidRPr="00E015DF">
              <w:rPr>
                <w:rFonts w:eastAsia="Times New Roman"/>
                <w:color w:val="000000"/>
                <w:szCs w:val="28"/>
                <w:lang w:eastAsia="ru-RU"/>
              </w:rPr>
              <w:t>в</w:t>
            </w:r>
            <w:r w:rsidRPr="00E015DF">
              <w:rPr>
                <w:rFonts w:eastAsia="Times New Roman"/>
                <w:color w:val="000000"/>
                <w:spacing w:val="-3"/>
                <w:szCs w:val="28"/>
                <w:lang w:eastAsia="ru-RU"/>
              </w:rPr>
              <w:t>у</w:t>
            </w:r>
            <w:r w:rsidRPr="00E015DF">
              <w:rPr>
                <w:rFonts w:eastAsia="Times New Roman"/>
                <w:color w:val="000000"/>
                <w:szCs w:val="28"/>
                <w:lang w:eastAsia="ru-RU"/>
              </w:rPr>
              <w:t>д</w:t>
            </w:r>
            <w:r w:rsidRPr="00E015DF">
              <w:rPr>
                <w:rFonts w:eastAsia="Times New Roman"/>
                <w:color w:val="000000"/>
                <w:spacing w:val="1"/>
                <w:szCs w:val="28"/>
                <w:lang w:eastAsia="ru-RU"/>
              </w:rPr>
              <w:t>ж</w:t>
            </w:r>
            <w:r w:rsidRPr="00E015DF">
              <w:rPr>
                <w:rFonts w:eastAsia="Times New Roman"/>
                <w:color w:val="000000"/>
                <w:szCs w:val="28"/>
                <w:lang w:eastAsia="ru-RU"/>
              </w:rPr>
              <w:t>ысь</w:t>
            </w:r>
            <w:r w:rsidRPr="00E015DF">
              <w:rPr>
                <w:rFonts w:eastAsia="Times New Roman"/>
                <w:color w:val="000000"/>
                <w:spacing w:val="16"/>
                <w:szCs w:val="28"/>
                <w:lang w:eastAsia="ru-RU"/>
              </w:rPr>
              <w:t xml:space="preserve"> </w:t>
            </w:r>
            <w:r w:rsidRPr="00E015DF">
              <w:rPr>
                <w:rFonts w:eastAsia="Times New Roman"/>
                <w:color w:val="000000"/>
                <w:spacing w:val="1"/>
                <w:szCs w:val="28"/>
                <w:lang w:eastAsia="ru-RU"/>
              </w:rPr>
              <w:t>й</w:t>
            </w:r>
            <w:r w:rsidRPr="00E015DF">
              <w:rPr>
                <w:rFonts w:eastAsia="Times New Roman"/>
                <w:color w:val="000000"/>
                <w:spacing w:val="2"/>
                <w:szCs w:val="28"/>
                <w:lang w:eastAsia="ru-RU"/>
              </w:rPr>
              <w:t>ӧ</w:t>
            </w:r>
            <w:r w:rsidRPr="00E015DF">
              <w:rPr>
                <w:rFonts w:eastAsia="Times New Roman"/>
                <w:color w:val="000000"/>
                <w:spacing w:val="-2"/>
                <w:szCs w:val="28"/>
                <w:lang w:eastAsia="ru-RU"/>
              </w:rPr>
              <w:t>з</w:t>
            </w:r>
            <w:r w:rsidRPr="00E015DF">
              <w:rPr>
                <w:rFonts w:eastAsia="Times New Roman"/>
                <w:color w:val="000000"/>
                <w:szCs w:val="28"/>
                <w:lang w:eastAsia="ru-RU"/>
              </w:rPr>
              <w:t>:</w:t>
            </w:r>
            <w:r w:rsidRPr="00E015DF">
              <w:rPr>
                <w:rFonts w:eastAsia="Times New Roman"/>
                <w:color w:val="000000"/>
                <w:spacing w:val="16"/>
                <w:szCs w:val="28"/>
                <w:lang w:eastAsia="ru-RU"/>
              </w:rPr>
              <w:t xml:space="preserve"> </w:t>
            </w:r>
            <w:r w:rsidRPr="00E015DF">
              <w:rPr>
                <w:rFonts w:eastAsia="Times New Roman"/>
                <w:color w:val="000000"/>
                <w:szCs w:val="28"/>
                <w:lang w:eastAsia="ru-RU"/>
              </w:rPr>
              <w:t>Ф</w:t>
            </w:r>
            <w:r w:rsidRPr="00E015DF">
              <w:rPr>
                <w:rFonts w:eastAsia="Times New Roman"/>
                <w:color w:val="000000"/>
                <w:spacing w:val="-2"/>
                <w:szCs w:val="28"/>
                <w:lang w:eastAsia="ru-RU"/>
              </w:rPr>
              <w:t>е</w:t>
            </w:r>
            <w:r w:rsidRPr="00E015DF">
              <w:rPr>
                <w:rFonts w:eastAsia="Times New Roman"/>
                <w:color w:val="000000"/>
                <w:szCs w:val="28"/>
                <w:lang w:eastAsia="ru-RU"/>
              </w:rPr>
              <w:t>д</w:t>
            </w:r>
            <w:r w:rsidRPr="00E015DF">
              <w:rPr>
                <w:rFonts w:eastAsia="Times New Roman"/>
                <w:color w:val="000000"/>
                <w:spacing w:val="1"/>
                <w:szCs w:val="28"/>
                <w:lang w:eastAsia="ru-RU"/>
              </w:rPr>
              <w:t>я</w:t>
            </w:r>
            <w:r w:rsidRPr="00E015DF">
              <w:rPr>
                <w:rFonts w:eastAsia="Times New Roman"/>
                <w:color w:val="000000"/>
                <w:spacing w:val="-3"/>
                <w:szCs w:val="28"/>
                <w:lang w:eastAsia="ru-RU"/>
              </w:rPr>
              <w:t>л</w:t>
            </w:r>
            <w:r w:rsidRPr="00E015DF">
              <w:rPr>
                <w:rFonts w:eastAsia="Times New Roman"/>
                <w:color w:val="000000"/>
                <w:szCs w:val="28"/>
                <w:lang w:eastAsia="ru-RU"/>
              </w:rPr>
              <w:t>ӧн</w:t>
            </w:r>
            <w:r w:rsidRPr="00E015DF">
              <w:rPr>
                <w:rFonts w:eastAsia="Times New Roman"/>
                <w:color w:val="000000"/>
                <w:spacing w:val="15"/>
                <w:szCs w:val="28"/>
                <w:lang w:eastAsia="ru-RU"/>
              </w:rPr>
              <w:t xml:space="preserve"> </w:t>
            </w:r>
            <w:r w:rsidRPr="00E015DF">
              <w:rPr>
                <w:rFonts w:eastAsia="Times New Roman"/>
                <w:color w:val="000000"/>
                <w:szCs w:val="28"/>
                <w:lang w:eastAsia="ru-RU"/>
              </w:rPr>
              <w:t>б</w:t>
            </w:r>
            <w:r w:rsidRPr="00E015DF">
              <w:rPr>
                <w:rFonts w:eastAsia="Times New Roman"/>
                <w:color w:val="000000"/>
                <w:spacing w:val="2"/>
                <w:szCs w:val="28"/>
                <w:lang w:eastAsia="ru-RU"/>
              </w:rPr>
              <w:t>а</w:t>
            </w:r>
            <w:r w:rsidRPr="00E015DF">
              <w:rPr>
                <w:rFonts w:eastAsia="Times New Roman"/>
                <w:color w:val="000000"/>
                <w:szCs w:val="28"/>
                <w:lang w:eastAsia="ru-RU"/>
              </w:rPr>
              <w:t>т</w:t>
            </w:r>
            <w:r w:rsidRPr="00E015DF">
              <w:rPr>
                <w:rFonts w:eastAsia="Times New Roman"/>
                <w:color w:val="000000"/>
                <w:spacing w:val="-1"/>
                <w:szCs w:val="28"/>
                <w:lang w:eastAsia="ru-RU"/>
              </w:rPr>
              <w:t>ь</w:t>
            </w:r>
            <w:r w:rsidRPr="00E015DF">
              <w:rPr>
                <w:rFonts w:eastAsia="Times New Roman"/>
                <w:color w:val="000000"/>
                <w:szCs w:val="28"/>
                <w:lang w:eastAsia="ru-RU"/>
              </w:rPr>
              <w:t>-м</w:t>
            </w:r>
            <w:r w:rsidRPr="00E015DF">
              <w:rPr>
                <w:rFonts w:eastAsia="Times New Roman"/>
                <w:color w:val="000000"/>
                <w:spacing w:val="-2"/>
                <w:szCs w:val="28"/>
                <w:lang w:eastAsia="ru-RU"/>
              </w:rPr>
              <w:t>а</w:t>
            </w:r>
            <w:r w:rsidRPr="00E015DF">
              <w:rPr>
                <w:rFonts w:eastAsia="Times New Roman"/>
                <w:color w:val="000000"/>
                <w:szCs w:val="28"/>
                <w:lang w:eastAsia="ru-RU"/>
              </w:rPr>
              <w:t>м,</w:t>
            </w:r>
            <w:r w:rsidRPr="00E015DF">
              <w:rPr>
                <w:rFonts w:eastAsia="Times New Roman"/>
                <w:color w:val="000000"/>
                <w:spacing w:val="101"/>
                <w:szCs w:val="28"/>
                <w:lang w:eastAsia="ru-RU"/>
              </w:rPr>
              <w:t xml:space="preserve"> </w:t>
            </w:r>
            <w:r w:rsidRPr="00E015DF">
              <w:rPr>
                <w:rFonts w:eastAsia="Times New Roman"/>
                <w:color w:val="000000"/>
                <w:szCs w:val="28"/>
                <w:lang w:eastAsia="ru-RU"/>
              </w:rPr>
              <w:t xml:space="preserve">чой-вок., </w:t>
            </w:r>
            <w:r w:rsidRPr="00E015DF">
              <w:rPr>
                <w:rFonts w:eastAsia="Times New Roman"/>
                <w:color w:val="000000"/>
                <w:spacing w:val="-1"/>
                <w:szCs w:val="28"/>
                <w:lang w:eastAsia="ru-RU"/>
              </w:rPr>
              <w:t>П</w:t>
            </w:r>
            <w:r w:rsidRPr="00E015DF">
              <w:rPr>
                <w:rFonts w:eastAsia="Times New Roman"/>
                <w:color w:val="000000"/>
                <w:szCs w:val="28"/>
                <w:lang w:eastAsia="ru-RU"/>
              </w:rPr>
              <w:t xml:space="preserve">ока </w:t>
            </w:r>
            <w:r w:rsidRPr="00E015DF">
              <w:rPr>
                <w:rFonts w:eastAsia="Times New Roman"/>
                <w:color w:val="000000"/>
                <w:spacing w:val="-1"/>
                <w:szCs w:val="28"/>
                <w:lang w:eastAsia="ru-RU"/>
              </w:rPr>
              <w:t>М</w:t>
            </w:r>
            <w:r w:rsidRPr="00E015DF">
              <w:rPr>
                <w:rFonts w:eastAsia="Times New Roman"/>
                <w:color w:val="000000"/>
                <w:szCs w:val="28"/>
                <w:lang w:eastAsia="ru-RU"/>
              </w:rPr>
              <w:t>икит,</w:t>
            </w:r>
            <w:r w:rsidRPr="00E015DF">
              <w:rPr>
                <w:rFonts w:eastAsia="Times New Roman"/>
                <w:color w:val="000000"/>
                <w:spacing w:val="-2"/>
                <w:szCs w:val="28"/>
                <w:lang w:eastAsia="ru-RU"/>
              </w:rPr>
              <w:t xml:space="preserve"> </w:t>
            </w:r>
            <w:r w:rsidRPr="00E015DF">
              <w:rPr>
                <w:rFonts w:eastAsia="Times New Roman"/>
                <w:color w:val="000000"/>
                <w:szCs w:val="28"/>
                <w:lang w:eastAsia="ru-RU"/>
              </w:rPr>
              <w:t>Ош</w:t>
            </w:r>
            <w:r w:rsidRPr="00E015DF">
              <w:rPr>
                <w:rFonts w:eastAsia="Times New Roman"/>
                <w:color w:val="000000"/>
                <w:spacing w:val="-1"/>
                <w:szCs w:val="28"/>
                <w:lang w:eastAsia="ru-RU"/>
              </w:rPr>
              <w:t xml:space="preserve"> </w:t>
            </w:r>
            <w:r w:rsidRPr="00E015DF">
              <w:rPr>
                <w:rFonts w:eastAsia="Times New Roman"/>
                <w:color w:val="000000"/>
                <w:spacing w:val="-2"/>
                <w:szCs w:val="28"/>
                <w:lang w:eastAsia="ru-RU"/>
              </w:rPr>
              <w:t>А</w:t>
            </w:r>
            <w:r w:rsidRPr="00E015DF">
              <w:rPr>
                <w:rFonts w:eastAsia="Times New Roman"/>
                <w:color w:val="000000"/>
                <w:szCs w:val="28"/>
                <w:lang w:eastAsia="ru-RU"/>
              </w:rPr>
              <w:t>н</w:t>
            </w:r>
            <w:r w:rsidRPr="00E015DF">
              <w:rPr>
                <w:rFonts w:eastAsia="Times New Roman"/>
                <w:color w:val="000000"/>
                <w:spacing w:val="1"/>
                <w:szCs w:val="28"/>
                <w:lang w:eastAsia="ru-RU"/>
              </w:rPr>
              <w:t>н</w:t>
            </w:r>
            <w:r w:rsidRPr="00E015DF">
              <w:rPr>
                <w:rFonts w:eastAsia="Times New Roman"/>
                <w:color w:val="000000"/>
                <w:szCs w:val="28"/>
                <w:lang w:eastAsia="ru-RU"/>
              </w:rPr>
              <w:t>а.</w:t>
            </w:r>
          </w:p>
          <w:p w:rsidR="0096690C" w:rsidRPr="00E015DF" w:rsidRDefault="0096690C" w:rsidP="00E015DF">
            <w:pPr>
              <w:ind w:right="32"/>
              <w:rPr>
                <w:rFonts w:eastAsia="Times New Roman"/>
                <w:color w:val="000000"/>
                <w:szCs w:val="28"/>
                <w:lang w:eastAsia="ru-RU"/>
              </w:rPr>
            </w:pPr>
            <w:r w:rsidRPr="00E015DF">
              <w:rPr>
                <w:rFonts w:eastAsia="Times New Roman"/>
                <w:color w:val="000000"/>
                <w:szCs w:val="28"/>
                <w:lang w:eastAsia="ru-RU"/>
              </w:rPr>
              <w:t>Литера</w:t>
            </w:r>
            <w:r w:rsidRPr="00E015DF">
              <w:rPr>
                <w:rFonts w:eastAsia="Times New Roman"/>
                <w:color w:val="000000"/>
                <w:spacing w:val="-1"/>
                <w:szCs w:val="28"/>
                <w:lang w:eastAsia="ru-RU"/>
              </w:rPr>
              <w:t>т</w:t>
            </w:r>
            <w:r w:rsidRPr="00E015DF">
              <w:rPr>
                <w:rFonts w:eastAsia="Times New Roman"/>
                <w:color w:val="000000"/>
                <w:spacing w:val="-3"/>
                <w:szCs w:val="28"/>
                <w:lang w:eastAsia="ru-RU"/>
              </w:rPr>
              <w:t>у</w:t>
            </w:r>
            <w:r w:rsidRPr="00E015DF">
              <w:rPr>
                <w:rFonts w:eastAsia="Times New Roman"/>
                <w:color w:val="000000"/>
                <w:szCs w:val="28"/>
                <w:lang w:eastAsia="ru-RU"/>
              </w:rPr>
              <w:t>ра</w:t>
            </w:r>
            <w:r w:rsidRPr="00E015DF">
              <w:rPr>
                <w:rFonts w:eastAsia="Times New Roman"/>
                <w:color w:val="000000"/>
                <w:spacing w:val="21"/>
                <w:szCs w:val="28"/>
                <w:lang w:eastAsia="ru-RU"/>
              </w:rPr>
              <w:t xml:space="preserve"> </w:t>
            </w:r>
            <w:r w:rsidRPr="00E015DF">
              <w:rPr>
                <w:rFonts w:eastAsia="Times New Roman"/>
                <w:color w:val="000000"/>
                <w:szCs w:val="28"/>
                <w:lang w:eastAsia="ru-RU"/>
              </w:rPr>
              <w:t>теор</w:t>
            </w:r>
            <w:r w:rsidRPr="00E015DF">
              <w:rPr>
                <w:rFonts w:eastAsia="Times New Roman"/>
                <w:color w:val="000000"/>
                <w:spacing w:val="-1"/>
                <w:szCs w:val="28"/>
                <w:lang w:eastAsia="ru-RU"/>
              </w:rPr>
              <w:t>и</w:t>
            </w:r>
            <w:r w:rsidRPr="00E015DF">
              <w:rPr>
                <w:rFonts w:eastAsia="Times New Roman"/>
                <w:color w:val="000000"/>
                <w:szCs w:val="28"/>
                <w:lang w:eastAsia="ru-RU"/>
              </w:rPr>
              <w:t>я:</w:t>
            </w:r>
            <w:r w:rsidRPr="00E015DF">
              <w:rPr>
                <w:rFonts w:eastAsia="Times New Roman"/>
                <w:color w:val="000000"/>
                <w:spacing w:val="20"/>
                <w:szCs w:val="28"/>
                <w:lang w:eastAsia="ru-RU"/>
              </w:rPr>
              <w:t xml:space="preserve"> </w:t>
            </w:r>
            <w:r w:rsidRPr="00E015DF">
              <w:rPr>
                <w:rFonts w:eastAsia="Times New Roman"/>
                <w:color w:val="000000"/>
                <w:szCs w:val="28"/>
                <w:lang w:eastAsia="ru-RU"/>
              </w:rPr>
              <w:t>Сюжет,</w:t>
            </w:r>
            <w:r w:rsidRPr="00E015DF">
              <w:rPr>
                <w:rFonts w:eastAsia="Times New Roman"/>
                <w:color w:val="000000"/>
                <w:spacing w:val="20"/>
                <w:szCs w:val="28"/>
                <w:lang w:eastAsia="ru-RU"/>
              </w:rPr>
              <w:t xml:space="preserve"> </w:t>
            </w:r>
            <w:r w:rsidRPr="00E015DF">
              <w:rPr>
                <w:rFonts w:eastAsia="Times New Roman"/>
                <w:color w:val="000000"/>
                <w:szCs w:val="28"/>
                <w:lang w:eastAsia="ru-RU"/>
              </w:rPr>
              <w:t>сы</w:t>
            </w:r>
            <w:r w:rsidRPr="00E015DF">
              <w:rPr>
                <w:rFonts w:eastAsia="Times New Roman"/>
                <w:color w:val="000000"/>
                <w:spacing w:val="-2"/>
                <w:szCs w:val="28"/>
                <w:lang w:eastAsia="ru-RU"/>
              </w:rPr>
              <w:t>л</w:t>
            </w:r>
            <w:r w:rsidRPr="00E015DF">
              <w:rPr>
                <w:rFonts w:eastAsia="Times New Roman"/>
                <w:color w:val="000000"/>
                <w:szCs w:val="28"/>
                <w:lang w:eastAsia="ru-RU"/>
              </w:rPr>
              <w:t>ӧн</w:t>
            </w:r>
            <w:r w:rsidRPr="00E015DF">
              <w:rPr>
                <w:rFonts w:eastAsia="Times New Roman"/>
                <w:color w:val="000000"/>
                <w:spacing w:val="22"/>
                <w:szCs w:val="28"/>
                <w:lang w:eastAsia="ru-RU"/>
              </w:rPr>
              <w:t xml:space="preserve"> </w:t>
            </w:r>
            <w:r w:rsidRPr="00E015DF">
              <w:rPr>
                <w:rFonts w:eastAsia="Times New Roman"/>
                <w:color w:val="000000"/>
                <w:szCs w:val="28"/>
                <w:lang w:eastAsia="ru-RU"/>
              </w:rPr>
              <w:t>т</w:t>
            </w:r>
            <w:r w:rsidRPr="00E015DF">
              <w:rPr>
                <w:rFonts w:eastAsia="Times New Roman"/>
                <w:color w:val="000000"/>
                <w:spacing w:val="-2"/>
                <w:szCs w:val="28"/>
                <w:lang w:eastAsia="ru-RU"/>
              </w:rPr>
              <w:t>э</w:t>
            </w:r>
            <w:r w:rsidRPr="00E015DF">
              <w:rPr>
                <w:rFonts w:eastAsia="Times New Roman"/>
                <w:color w:val="000000"/>
                <w:szCs w:val="28"/>
                <w:lang w:eastAsia="ru-RU"/>
              </w:rPr>
              <w:t>ч</w:t>
            </w:r>
            <w:r w:rsidRPr="00E015DF">
              <w:rPr>
                <w:rFonts w:eastAsia="Times New Roman"/>
                <w:color w:val="000000"/>
                <w:spacing w:val="-2"/>
                <w:szCs w:val="28"/>
                <w:lang w:eastAsia="ru-RU"/>
              </w:rPr>
              <w:t>а</w:t>
            </w:r>
            <w:r w:rsidRPr="00E015DF">
              <w:rPr>
                <w:rFonts w:eastAsia="Times New Roman"/>
                <w:color w:val="000000"/>
                <w:szCs w:val="28"/>
                <w:lang w:eastAsia="ru-RU"/>
              </w:rPr>
              <w:t>с:</w:t>
            </w:r>
            <w:r w:rsidRPr="00E015DF">
              <w:rPr>
                <w:rFonts w:eastAsia="Times New Roman"/>
                <w:color w:val="000000"/>
                <w:spacing w:val="22"/>
                <w:szCs w:val="28"/>
                <w:lang w:eastAsia="ru-RU"/>
              </w:rPr>
              <w:t xml:space="preserve"> </w:t>
            </w:r>
            <w:r w:rsidRPr="00E015DF">
              <w:rPr>
                <w:rFonts w:eastAsia="Times New Roman"/>
                <w:color w:val="000000"/>
                <w:szCs w:val="28"/>
                <w:lang w:eastAsia="ru-RU"/>
              </w:rPr>
              <w:t>в</w:t>
            </w:r>
            <w:r w:rsidRPr="00E015DF">
              <w:rPr>
                <w:rFonts w:eastAsia="Times New Roman"/>
                <w:color w:val="000000"/>
                <w:spacing w:val="-2"/>
                <w:szCs w:val="28"/>
                <w:lang w:eastAsia="ru-RU"/>
              </w:rPr>
              <w:t>е</w:t>
            </w:r>
            <w:r w:rsidRPr="00E015DF">
              <w:rPr>
                <w:rFonts w:eastAsia="Times New Roman"/>
                <w:color w:val="000000"/>
                <w:szCs w:val="28"/>
                <w:lang w:eastAsia="ru-RU"/>
              </w:rPr>
              <w:t>н</w:t>
            </w:r>
            <w:r w:rsidRPr="00E015DF">
              <w:rPr>
                <w:rFonts w:eastAsia="Times New Roman"/>
                <w:color w:val="000000"/>
                <w:spacing w:val="21"/>
                <w:szCs w:val="28"/>
                <w:lang w:eastAsia="ru-RU"/>
              </w:rPr>
              <w:t xml:space="preserve"> </w:t>
            </w:r>
            <w:r w:rsidRPr="00E015DF">
              <w:rPr>
                <w:rFonts w:eastAsia="Times New Roman"/>
                <w:color w:val="000000"/>
                <w:szCs w:val="28"/>
                <w:lang w:eastAsia="ru-RU"/>
              </w:rPr>
              <w:t>гӧрдд</w:t>
            </w:r>
            <w:r w:rsidRPr="00E015DF">
              <w:rPr>
                <w:rFonts w:eastAsia="Times New Roman"/>
                <w:color w:val="000000"/>
                <w:spacing w:val="-2"/>
                <w:szCs w:val="28"/>
                <w:lang w:eastAsia="ru-RU"/>
              </w:rPr>
              <w:t>з</w:t>
            </w:r>
            <w:r w:rsidRPr="00E015DF">
              <w:rPr>
                <w:rFonts w:eastAsia="Times New Roman"/>
                <w:color w:val="000000"/>
                <w:szCs w:val="28"/>
                <w:lang w:eastAsia="ru-RU"/>
              </w:rPr>
              <w:t>асьӧ</w:t>
            </w:r>
            <w:r w:rsidRPr="00E015DF">
              <w:rPr>
                <w:rFonts w:eastAsia="Times New Roman"/>
                <w:color w:val="000000"/>
                <w:spacing w:val="-2"/>
                <w:szCs w:val="28"/>
                <w:lang w:eastAsia="ru-RU"/>
              </w:rPr>
              <w:t>м</w:t>
            </w:r>
            <w:r w:rsidRPr="00E015DF">
              <w:rPr>
                <w:rFonts w:eastAsia="Times New Roman"/>
                <w:color w:val="000000"/>
                <w:szCs w:val="28"/>
                <w:lang w:eastAsia="ru-RU"/>
              </w:rPr>
              <w:t>, зэ</w:t>
            </w:r>
            <w:r w:rsidRPr="00E015DF">
              <w:rPr>
                <w:rFonts w:eastAsia="Times New Roman"/>
                <w:color w:val="000000"/>
                <w:spacing w:val="-1"/>
                <w:szCs w:val="28"/>
                <w:lang w:eastAsia="ru-RU"/>
              </w:rPr>
              <w:t>в</w:t>
            </w:r>
            <w:r w:rsidRPr="00E015DF">
              <w:rPr>
                <w:rFonts w:eastAsia="Times New Roman"/>
                <w:color w:val="000000"/>
                <w:szCs w:val="28"/>
                <w:lang w:eastAsia="ru-RU"/>
              </w:rPr>
              <w:t>тчӧм, лича</w:t>
            </w:r>
            <w:r w:rsidRPr="00E015DF">
              <w:rPr>
                <w:rFonts w:eastAsia="Times New Roman"/>
                <w:color w:val="000000"/>
                <w:spacing w:val="-3"/>
                <w:szCs w:val="28"/>
                <w:lang w:eastAsia="ru-RU"/>
              </w:rPr>
              <w:t>л</w:t>
            </w:r>
            <w:r w:rsidRPr="00E015DF">
              <w:rPr>
                <w:rFonts w:eastAsia="Times New Roman"/>
                <w:color w:val="000000"/>
                <w:szCs w:val="28"/>
                <w:lang w:eastAsia="ru-RU"/>
              </w:rPr>
              <w:t>ӧм. Проза</w:t>
            </w:r>
            <w:r w:rsidRPr="00E015DF">
              <w:rPr>
                <w:rFonts w:eastAsia="Times New Roman"/>
                <w:color w:val="000000"/>
                <w:spacing w:val="1"/>
                <w:szCs w:val="28"/>
                <w:lang w:eastAsia="ru-RU"/>
              </w:rPr>
              <w:t xml:space="preserve"> </w:t>
            </w:r>
            <w:r w:rsidRPr="00E015DF">
              <w:rPr>
                <w:rFonts w:eastAsia="Times New Roman"/>
                <w:color w:val="000000"/>
                <w:spacing w:val="-3"/>
                <w:szCs w:val="28"/>
                <w:lang w:eastAsia="ru-RU"/>
              </w:rPr>
              <w:t>г</w:t>
            </w:r>
            <w:r w:rsidRPr="00E015DF">
              <w:rPr>
                <w:rFonts w:eastAsia="Times New Roman"/>
                <w:color w:val="000000"/>
                <w:szCs w:val="28"/>
                <w:lang w:eastAsia="ru-RU"/>
              </w:rPr>
              <w:t>иж</w:t>
            </w:r>
            <w:r w:rsidRPr="00E015DF">
              <w:rPr>
                <w:rFonts w:eastAsia="Times New Roman"/>
                <w:color w:val="000000"/>
                <w:spacing w:val="-2"/>
                <w:szCs w:val="28"/>
                <w:lang w:eastAsia="ru-RU"/>
              </w:rPr>
              <w:t>ӧ</w:t>
            </w:r>
            <w:r w:rsidRPr="00E015DF">
              <w:rPr>
                <w:rFonts w:eastAsia="Times New Roman"/>
                <w:color w:val="000000"/>
                <w:szCs w:val="28"/>
                <w:lang w:eastAsia="ru-RU"/>
              </w:rPr>
              <w:t>дын г</w:t>
            </w:r>
            <w:r w:rsidRPr="00E015DF">
              <w:rPr>
                <w:rFonts w:eastAsia="Times New Roman"/>
                <w:color w:val="000000"/>
                <w:spacing w:val="-2"/>
                <w:szCs w:val="28"/>
                <w:lang w:eastAsia="ru-RU"/>
              </w:rPr>
              <w:t>е</w:t>
            </w:r>
            <w:r w:rsidRPr="00E015DF">
              <w:rPr>
                <w:rFonts w:eastAsia="Times New Roman"/>
                <w:color w:val="000000"/>
                <w:szCs w:val="28"/>
                <w:lang w:eastAsia="ru-RU"/>
              </w:rPr>
              <w:t>рой</w:t>
            </w:r>
            <w:r w:rsidRPr="00E015DF">
              <w:rPr>
                <w:rFonts w:eastAsia="Times New Roman"/>
                <w:color w:val="000000"/>
                <w:spacing w:val="-1"/>
                <w:szCs w:val="28"/>
                <w:lang w:eastAsia="ru-RU"/>
              </w:rPr>
              <w:t xml:space="preserve"> </w:t>
            </w:r>
            <w:r w:rsidRPr="00E015DF">
              <w:rPr>
                <w:rFonts w:eastAsia="Times New Roman"/>
                <w:color w:val="000000"/>
                <w:szCs w:val="28"/>
                <w:lang w:eastAsia="ru-RU"/>
              </w:rPr>
              <w:t>да авт</w:t>
            </w:r>
            <w:r w:rsidRPr="00E015DF">
              <w:rPr>
                <w:rFonts w:eastAsia="Times New Roman"/>
                <w:color w:val="000000"/>
                <w:spacing w:val="-2"/>
                <w:szCs w:val="28"/>
                <w:lang w:eastAsia="ru-RU"/>
              </w:rPr>
              <w:t>о</w:t>
            </w:r>
            <w:r w:rsidRPr="00E015DF">
              <w:rPr>
                <w:rFonts w:eastAsia="Times New Roman"/>
                <w:color w:val="000000"/>
                <w:szCs w:val="28"/>
                <w:lang w:eastAsia="ru-RU"/>
              </w:rPr>
              <w:t>р.</w:t>
            </w:r>
            <w:r w:rsidRPr="00E015DF">
              <w:rPr>
                <w:rFonts w:eastAsia="Times New Roman"/>
                <w:color w:val="000000"/>
                <w:spacing w:val="1"/>
                <w:szCs w:val="28"/>
                <w:lang w:eastAsia="ru-RU"/>
              </w:rPr>
              <w:t xml:space="preserve"> </w:t>
            </w:r>
            <w:r w:rsidRPr="00E015DF">
              <w:rPr>
                <w:rFonts w:eastAsia="Times New Roman"/>
                <w:color w:val="000000"/>
                <w:spacing w:val="-2"/>
                <w:szCs w:val="28"/>
                <w:lang w:eastAsia="ru-RU"/>
              </w:rPr>
              <w:t>П</w:t>
            </w:r>
            <w:r w:rsidRPr="00E015DF">
              <w:rPr>
                <w:rFonts w:eastAsia="Times New Roman"/>
                <w:color w:val="000000"/>
                <w:szCs w:val="28"/>
                <w:lang w:eastAsia="ru-RU"/>
              </w:rPr>
              <w:t>ейз</w:t>
            </w:r>
            <w:r w:rsidRPr="00E015DF">
              <w:rPr>
                <w:rFonts w:eastAsia="Times New Roman"/>
                <w:color w:val="000000"/>
                <w:spacing w:val="-1"/>
                <w:szCs w:val="28"/>
                <w:lang w:eastAsia="ru-RU"/>
              </w:rPr>
              <w:t>а</w:t>
            </w:r>
            <w:r w:rsidRPr="00E015DF">
              <w:rPr>
                <w:rFonts w:eastAsia="Times New Roman"/>
                <w:color w:val="000000"/>
                <w:szCs w:val="28"/>
                <w:lang w:eastAsia="ru-RU"/>
              </w:rPr>
              <w:t>ж.</w:t>
            </w:r>
          </w:p>
        </w:tc>
      </w:tr>
      <w:tr w:rsidR="0096690C" w:rsidRPr="00E015DF" w:rsidTr="00B659E5">
        <w:trPr>
          <w:cantSplit/>
          <w:trHeight w:hRule="exact" w:val="1138"/>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pacing w:val="1"/>
                <w:szCs w:val="28"/>
                <w:lang w:eastAsia="ru-RU"/>
              </w:rPr>
              <w:t>5</w:t>
            </w:r>
            <w:r w:rsidRPr="00E015DF">
              <w:rPr>
                <w:rFonts w:eastAsia="Times New Roman"/>
                <w:color w:val="000000"/>
                <w:szCs w:val="28"/>
                <w:lang w:eastAsia="ru-RU"/>
              </w:rPr>
              <w:t>.3</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100"/>
              <w:rPr>
                <w:rFonts w:eastAsia="Times New Roman"/>
                <w:color w:val="000000"/>
                <w:szCs w:val="28"/>
                <w:lang w:eastAsia="ru-RU"/>
              </w:rPr>
            </w:pPr>
            <w:r w:rsidRPr="00E015DF">
              <w:rPr>
                <w:rFonts w:eastAsia="Times New Roman"/>
                <w:color w:val="000000"/>
                <w:szCs w:val="28"/>
                <w:lang w:eastAsia="ru-RU"/>
              </w:rPr>
              <w:t>Ю.</w:t>
            </w:r>
            <w:r w:rsidRPr="00E015DF">
              <w:rPr>
                <w:rFonts w:eastAsia="Times New Roman"/>
                <w:color w:val="000000"/>
                <w:spacing w:val="-1"/>
                <w:szCs w:val="28"/>
                <w:lang w:eastAsia="ru-RU"/>
              </w:rPr>
              <w:t xml:space="preserve"> </w:t>
            </w:r>
            <w:r w:rsidRPr="00E015DF">
              <w:rPr>
                <w:rFonts w:eastAsia="Times New Roman"/>
                <w:color w:val="000000"/>
                <w:szCs w:val="28"/>
                <w:lang w:eastAsia="ru-RU"/>
              </w:rPr>
              <w:t>Вас</w:t>
            </w:r>
            <w:r w:rsidRPr="00E015DF">
              <w:rPr>
                <w:rFonts w:eastAsia="Times New Roman"/>
                <w:color w:val="000000"/>
                <w:spacing w:val="-1"/>
                <w:szCs w:val="28"/>
                <w:lang w:eastAsia="ru-RU"/>
              </w:rPr>
              <w:t>ю</w:t>
            </w:r>
            <w:r w:rsidRPr="00E015DF">
              <w:rPr>
                <w:rFonts w:eastAsia="Times New Roman"/>
                <w:color w:val="000000"/>
                <w:szCs w:val="28"/>
                <w:lang w:eastAsia="ru-RU"/>
              </w:rPr>
              <w:t>тов «</w:t>
            </w:r>
            <w:r w:rsidRPr="00E015DF">
              <w:rPr>
                <w:rFonts w:eastAsia="Times New Roman"/>
                <w:color w:val="000000"/>
                <w:spacing w:val="-1"/>
                <w:szCs w:val="28"/>
                <w:lang w:eastAsia="ru-RU"/>
              </w:rPr>
              <w:t>Ш</w:t>
            </w:r>
            <w:r w:rsidRPr="00E015DF">
              <w:rPr>
                <w:rFonts w:eastAsia="Times New Roman"/>
                <w:color w:val="000000"/>
                <w:szCs w:val="28"/>
                <w:lang w:eastAsia="ru-RU"/>
              </w:rPr>
              <w:t>ондіа в</w:t>
            </w:r>
            <w:r w:rsidRPr="00E015DF">
              <w:rPr>
                <w:rFonts w:eastAsia="Times New Roman"/>
                <w:color w:val="000000"/>
                <w:spacing w:val="-2"/>
                <w:szCs w:val="28"/>
                <w:lang w:eastAsia="ru-RU"/>
              </w:rPr>
              <w:t>о</w:t>
            </w:r>
            <w:r w:rsidRPr="00E015DF">
              <w:rPr>
                <w:rFonts w:eastAsia="Times New Roman"/>
                <w:color w:val="000000"/>
                <w:szCs w:val="28"/>
                <w:lang w:eastAsia="ru-RU"/>
              </w:rPr>
              <w:t>й»</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219"/>
                <w:tab w:val="left" w:pos="2743"/>
                <w:tab w:val="left" w:pos="4008"/>
                <w:tab w:val="left" w:pos="6168"/>
              </w:tabs>
              <w:spacing w:before="14"/>
              <w:ind w:right="81"/>
              <w:jc w:val="both"/>
              <w:rPr>
                <w:rFonts w:eastAsia="Times New Roman"/>
                <w:color w:val="000000"/>
                <w:szCs w:val="28"/>
                <w:lang w:eastAsia="ru-RU"/>
              </w:rPr>
            </w:pPr>
            <w:r w:rsidRPr="00E015DF">
              <w:rPr>
                <w:rFonts w:eastAsia="Times New Roman"/>
                <w:color w:val="000000"/>
                <w:szCs w:val="28"/>
                <w:lang w:eastAsia="ru-RU"/>
              </w:rPr>
              <w:t>Челядь</w:t>
            </w:r>
            <w:r w:rsidRPr="00E015DF">
              <w:rPr>
                <w:rFonts w:eastAsia="Times New Roman"/>
                <w:color w:val="000000"/>
                <w:spacing w:val="-1"/>
                <w:szCs w:val="28"/>
                <w:lang w:eastAsia="ru-RU"/>
              </w:rPr>
              <w:t>д</w:t>
            </w:r>
            <w:r w:rsidRPr="00E015DF">
              <w:rPr>
                <w:rFonts w:eastAsia="Times New Roman"/>
                <w:color w:val="000000"/>
                <w:szCs w:val="28"/>
                <w:lang w:eastAsia="ru-RU"/>
              </w:rPr>
              <w:t>ыр</w:t>
            </w:r>
            <w:r w:rsidRPr="00E015DF">
              <w:rPr>
                <w:rFonts w:eastAsia="Times New Roman"/>
                <w:color w:val="000000"/>
                <w:spacing w:val="92"/>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94"/>
                <w:szCs w:val="28"/>
                <w:lang w:eastAsia="ru-RU"/>
              </w:rPr>
              <w:t xml:space="preserve"> </w:t>
            </w:r>
            <w:r w:rsidRPr="00E015DF">
              <w:rPr>
                <w:rFonts w:eastAsia="Times New Roman"/>
                <w:color w:val="000000"/>
                <w:szCs w:val="28"/>
                <w:lang w:eastAsia="ru-RU"/>
              </w:rPr>
              <w:t>война.</w:t>
            </w:r>
            <w:r w:rsidRPr="00E015DF">
              <w:rPr>
                <w:rFonts w:eastAsia="Times New Roman"/>
                <w:color w:val="000000"/>
                <w:spacing w:val="93"/>
                <w:szCs w:val="28"/>
                <w:lang w:eastAsia="ru-RU"/>
              </w:rPr>
              <w:t xml:space="preserve"> </w:t>
            </w:r>
            <w:r w:rsidRPr="00E015DF">
              <w:rPr>
                <w:rFonts w:eastAsia="Times New Roman"/>
                <w:color w:val="000000"/>
                <w:szCs w:val="28"/>
                <w:lang w:eastAsia="ru-RU"/>
              </w:rPr>
              <w:t>Зонка</w:t>
            </w:r>
            <w:r w:rsidRPr="00E015DF">
              <w:rPr>
                <w:rFonts w:eastAsia="Times New Roman"/>
                <w:color w:val="000000"/>
                <w:spacing w:val="-2"/>
                <w:szCs w:val="28"/>
                <w:lang w:eastAsia="ru-RU"/>
              </w:rPr>
              <w:t>я</w:t>
            </w:r>
            <w:r w:rsidRPr="00E015DF">
              <w:rPr>
                <w:rFonts w:eastAsia="Times New Roman"/>
                <w:color w:val="000000"/>
                <w:szCs w:val="28"/>
                <w:lang w:eastAsia="ru-RU"/>
              </w:rPr>
              <w:t>с</w:t>
            </w:r>
            <w:r w:rsidRPr="00E015DF">
              <w:rPr>
                <w:rFonts w:eastAsia="Times New Roman"/>
                <w:color w:val="000000"/>
                <w:spacing w:val="-1"/>
                <w:szCs w:val="28"/>
                <w:lang w:eastAsia="ru-RU"/>
              </w:rPr>
              <w:t>лö</w:t>
            </w:r>
            <w:r w:rsidRPr="00E015DF">
              <w:rPr>
                <w:rFonts w:eastAsia="Times New Roman"/>
                <w:color w:val="000000"/>
                <w:szCs w:val="28"/>
                <w:lang w:eastAsia="ru-RU"/>
              </w:rPr>
              <w:t>н</w:t>
            </w:r>
            <w:r w:rsidRPr="00E015DF">
              <w:rPr>
                <w:rFonts w:eastAsia="Times New Roman"/>
                <w:color w:val="000000"/>
                <w:spacing w:val="93"/>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92"/>
                <w:szCs w:val="28"/>
                <w:lang w:eastAsia="ru-RU"/>
              </w:rPr>
              <w:t xml:space="preserve"> </w:t>
            </w:r>
            <w:r w:rsidRPr="00E015DF">
              <w:rPr>
                <w:rFonts w:eastAsia="Times New Roman"/>
                <w:color w:val="000000"/>
                <w:szCs w:val="28"/>
                <w:lang w:eastAsia="ru-RU"/>
              </w:rPr>
              <w:t>н</w:t>
            </w:r>
            <w:r w:rsidRPr="00E015DF">
              <w:rPr>
                <w:rFonts w:eastAsia="Times New Roman"/>
                <w:color w:val="000000"/>
                <w:spacing w:val="2"/>
                <w:szCs w:val="28"/>
                <w:lang w:eastAsia="ru-RU"/>
              </w:rPr>
              <w:t>ы</w:t>
            </w:r>
            <w:r w:rsidRPr="00E015DF">
              <w:rPr>
                <w:rFonts w:eastAsia="Times New Roman"/>
                <w:color w:val="000000"/>
                <w:szCs w:val="28"/>
                <w:lang w:eastAsia="ru-RU"/>
              </w:rPr>
              <w:t>вк</w:t>
            </w:r>
            <w:r w:rsidRPr="00E015DF">
              <w:rPr>
                <w:rFonts w:eastAsia="Times New Roman"/>
                <w:color w:val="000000"/>
                <w:spacing w:val="-1"/>
                <w:szCs w:val="28"/>
                <w:lang w:eastAsia="ru-RU"/>
              </w:rPr>
              <w:t>а</w:t>
            </w:r>
            <w:r w:rsidRPr="00E015DF">
              <w:rPr>
                <w:rFonts w:eastAsia="Times New Roman"/>
                <w:color w:val="000000"/>
                <w:szCs w:val="28"/>
                <w:lang w:eastAsia="ru-RU"/>
              </w:rPr>
              <w:t>яс</w:t>
            </w:r>
            <w:r w:rsidRPr="00E015DF">
              <w:rPr>
                <w:rFonts w:eastAsia="Times New Roman"/>
                <w:color w:val="000000"/>
                <w:spacing w:val="-1"/>
                <w:szCs w:val="28"/>
                <w:lang w:eastAsia="ru-RU"/>
              </w:rPr>
              <w:t>лö</w:t>
            </w:r>
            <w:r w:rsidRPr="00E015DF">
              <w:rPr>
                <w:rFonts w:eastAsia="Times New Roman"/>
                <w:color w:val="000000"/>
                <w:szCs w:val="28"/>
                <w:lang w:eastAsia="ru-RU"/>
              </w:rPr>
              <w:t>н</w:t>
            </w:r>
            <w:r w:rsidRPr="00E015DF">
              <w:rPr>
                <w:rFonts w:eastAsia="Times New Roman"/>
                <w:color w:val="000000"/>
                <w:spacing w:val="93"/>
                <w:szCs w:val="28"/>
                <w:lang w:eastAsia="ru-RU"/>
              </w:rPr>
              <w:t xml:space="preserve"> </w:t>
            </w:r>
            <w:r w:rsidRPr="00E015DF">
              <w:rPr>
                <w:rFonts w:eastAsia="Times New Roman"/>
                <w:color w:val="000000"/>
                <w:szCs w:val="28"/>
                <w:lang w:eastAsia="ru-RU"/>
              </w:rPr>
              <w:t>этш, челядь</w:t>
            </w:r>
            <w:r w:rsidRPr="00E015DF">
              <w:rPr>
                <w:rFonts w:eastAsia="Times New Roman"/>
                <w:color w:val="000000"/>
                <w:szCs w:val="28"/>
                <w:lang w:eastAsia="ru-RU"/>
              </w:rPr>
              <w:tab/>
              <w:t>к</w:t>
            </w:r>
            <w:r w:rsidRPr="00E015DF">
              <w:rPr>
                <w:rFonts w:eastAsia="Times New Roman"/>
                <w:color w:val="000000"/>
                <w:spacing w:val="1"/>
                <w:szCs w:val="28"/>
                <w:lang w:eastAsia="ru-RU"/>
              </w:rPr>
              <w:t>о</w:t>
            </w:r>
            <w:r w:rsidRPr="00E015DF">
              <w:rPr>
                <w:rFonts w:eastAsia="Times New Roman"/>
                <w:color w:val="000000"/>
                <w:szCs w:val="28"/>
                <w:lang w:eastAsia="ru-RU"/>
              </w:rPr>
              <w:t>л</w:t>
            </w:r>
            <w:r w:rsidRPr="00E015DF">
              <w:rPr>
                <w:rFonts w:eastAsia="Times New Roman"/>
                <w:color w:val="000000"/>
                <w:spacing w:val="-1"/>
                <w:szCs w:val="28"/>
                <w:lang w:eastAsia="ru-RU"/>
              </w:rPr>
              <w:t>л</w:t>
            </w:r>
            <w:r w:rsidRPr="00E015DF">
              <w:rPr>
                <w:rFonts w:eastAsia="Times New Roman"/>
                <w:color w:val="000000"/>
                <w:spacing w:val="-2"/>
                <w:szCs w:val="28"/>
                <w:lang w:eastAsia="ru-RU"/>
              </w:rPr>
              <w:t>е</w:t>
            </w:r>
            <w:r w:rsidRPr="00E015DF">
              <w:rPr>
                <w:rFonts w:eastAsia="Times New Roman"/>
                <w:color w:val="000000"/>
                <w:szCs w:val="28"/>
                <w:lang w:eastAsia="ru-RU"/>
              </w:rPr>
              <w:t>ктив</w:t>
            </w:r>
            <w:r w:rsidRPr="00E015DF">
              <w:rPr>
                <w:rFonts w:eastAsia="Times New Roman"/>
                <w:color w:val="000000"/>
                <w:szCs w:val="28"/>
                <w:lang w:eastAsia="ru-RU"/>
              </w:rPr>
              <w:tab/>
              <w:t>с</w:t>
            </w:r>
            <w:r w:rsidRPr="00E015DF">
              <w:rPr>
                <w:rFonts w:eastAsia="Times New Roman"/>
                <w:color w:val="000000"/>
                <w:spacing w:val="1"/>
                <w:szCs w:val="28"/>
                <w:lang w:eastAsia="ru-RU"/>
              </w:rPr>
              <w:t>ö</w:t>
            </w:r>
            <w:r w:rsidRPr="00E015DF">
              <w:rPr>
                <w:rFonts w:eastAsia="Times New Roman"/>
                <w:color w:val="000000"/>
                <w:szCs w:val="28"/>
                <w:lang w:eastAsia="ru-RU"/>
              </w:rPr>
              <w:t>в</w:t>
            </w:r>
            <w:r w:rsidRPr="00E015DF">
              <w:rPr>
                <w:rFonts w:eastAsia="Times New Roman"/>
                <w:color w:val="000000"/>
                <w:spacing w:val="-2"/>
                <w:szCs w:val="28"/>
                <w:lang w:eastAsia="ru-RU"/>
              </w:rPr>
              <w:t>м</w:t>
            </w:r>
            <w:r w:rsidRPr="00E015DF">
              <w:rPr>
                <w:rFonts w:eastAsia="Times New Roman"/>
                <w:color w:val="000000"/>
                <w:szCs w:val="28"/>
                <w:lang w:eastAsia="ru-RU"/>
              </w:rPr>
              <w:t>öм.</w:t>
            </w:r>
            <w:r w:rsidRPr="00E015DF">
              <w:rPr>
                <w:rFonts w:eastAsia="Times New Roman"/>
                <w:color w:val="000000"/>
                <w:szCs w:val="28"/>
                <w:lang w:eastAsia="ru-RU"/>
              </w:rPr>
              <w:tab/>
              <w:t>Вел</w:t>
            </w:r>
            <w:r w:rsidRPr="00E015DF">
              <w:rPr>
                <w:rFonts w:eastAsia="Times New Roman"/>
                <w:color w:val="000000"/>
                <w:spacing w:val="-2"/>
                <w:szCs w:val="28"/>
                <w:lang w:eastAsia="ru-RU"/>
              </w:rPr>
              <w:t>ö</w:t>
            </w:r>
            <w:r w:rsidRPr="00E015DF">
              <w:rPr>
                <w:rFonts w:eastAsia="Times New Roman"/>
                <w:color w:val="000000"/>
                <w:spacing w:val="-1"/>
                <w:szCs w:val="28"/>
                <w:lang w:eastAsia="ru-RU"/>
              </w:rPr>
              <w:t>д</w:t>
            </w:r>
            <w:r w:rsidRPr="00E015DF">
              <w:rPr>
                <w:rFonts w:eastAsia="Times New Roman"/>
                <w:color w:val="000000"/>
                <w:szCs w:val="28"/>
                <w:lang w:eastAsia="ru-RU"/>
              </w:rPr>
              <w:t>ысьяс</w:t>
            </w:r>
            <w:r w:rsidRPr="00E015DF">
              <w:rPr>
                <w:rFonts w:eastAsia="Times New Roman"/>
                <w:color w:val="000000"/>
                <w:spacing w:val="-2"/>
                <w:szCs w:val="28"/>
                <w:lang w:eastAsia="ru-RU"/>
              </w:rPr>
              <w:t>л</w:t>
            </w:r>
            <w:r w:rsidRPr="00E015DF">
              <w:rPr>
                <w:rFonts w:eastAsia="Times New Roman"/>
                <w:color w:val="000000"/>
                <w:szCs w:val="28"/>
                <w:lang w:eastAsia="ru-RU"/>
              </w:rPr>
              <w:t>öн</w:t>
            </w:r>
            <w:r w:rsidRPr="00E015DF">
              <w:rPr>
                <w:rFonts w:eastAsia="Times New Roman"/>
                <w:color w:val="000000"/>
                <w:szCs w:val="28"/>
                <w:lang w:eastAsia="ru-RU"/>
              </w:rPr>
              <w:tab/>
              <w:t>чел</w:t>
            </w:r>
            <w:r w:rsidRPr="00E015DF">
              <w:rPr>
                <w:rFonts w:eastAsia="Times New Roman"/>
                <w:color w:val="000000"/>
                <w:spacing w:val="-2"/>
                <w:szCs w:val="28"/>
                <w:lang w:eastAsia="ru-RU"/>
              </w:rPr>
              <w:t>я</w:t>
            </w:r>
            <w:r w:rsidRPr="00E015DF">
              <w:rPr>
                <w:rFonts w:eastAsia="Times New Roman"/>
                <w:color w:val="000000"/>
                <w:szCs w:val="28"/>
                <w:lang w:eastAsia="ru-RU"/>
              </w:rPr>
              <w:t>дь</w:t>
            </w:r>
            <w:r w:rsidRPr="00E015DF">
              <w:rPr>
                <w:rFonts w:eastAsia="Times New Roman"/>
                <w:color w:val="000000"/>
                <w:spacing w:val="-1"/>
                <w:szCs w:val="28"/>
                <w:lang w:eastAsia="ru-RU"/>
              </w:rPr>
              <w:t>ö</w:t>
            </w:r>
            <w:r w:rsidRPr="00E015DF">
              <w:rPr>
                <w:rFonts w:eastAsia="Times New Roman"/>
                <w:color w:val="000000"/>
                <w:szCs w:val="28"/>
                <w:lang w:eastAsia="ru-RU"/>
              </w:rPr>
              <w:t>с быд</w:t>
            </w:r>
            <w:r w:rsidRPr="00E015DF">
              <w:rPr>
                <w:rFonts w:eastAsia="Times New Roman"/>
                <w:color w:val="000000"/>
                <w:spacing w:val="-2"/>
                <w:szCs w:val="28"/>
                <w:lang w:eastAsia="ru-RU"/>
              </w:rPr>
              <w:t>т</w:t>
            </w:r>
            <w:r w:rsidRPr="00E015DF">
              <w:rPr>
                <w:rFonts w:eastAsia="Times New Roman"/>
                <w:color w:val="000000"/>
                <w:spacing w:val="1"/>
                <w:szCs w:val="28"/>
                <w:lang w:eastAsia="ru-RU"/>
              </w:rPr>
              <w:t>ö</w:t>
            </w:r>
            <w:r w:rsidRPr="00E015DF">
              <w:rPr>
                <w:rFonts w:eastAsia="Times New Roman"/>
                <w:color w:val="000000"/>
                <w:szCs w:val="28"/>
                <w:lang w:eastAsia="ru-RU"/>
              </w:rPr>
              <w:t>м</w:t>
            </w:r>
            <w:r w:rsidRPr="00E015DF">
              <w:rPr>
                <w:rFonts w:eastAsia="Times New Roman"/>
                <w:color w:val="000000"/>
                <w:spacing w:val="-1"/>
                <w:szCs w:val="28"/>
                <w:lang w:eastAsia="ru-RU"/>
              </w:rPr>
              <w:t>ы</w:t>
            </w:r>
            <w:r w:rsidRPr="00E015DF">
              <w:rPr>
                <w:rFonts w:eastAsia="Times New Roman"/>
                <w:color w:val="000000"/>
                <w:szCs w:val="28"/>
                <w:lang w:eastAsia="ru-RU"/>
              </w:rPr>
              <w:t>н т</w:t>
            </w:r>
            <w:r w:rsidRPr="00E015DF">
              <w:rPr>
                <w:rFonts w:eastAsia="Times New Roman"/>
                <w:color w:val="000000"/>
                <w:spacing w:val="-1"/>
                <w:szCs w:val="28"/>
                <w:lang w:eastAsia="ru-RU"/>
              </w:rPr>
              <w:t>ö</w:t>
            </w:r>
            <w:r w:rsidRPr="00E015DF">
              <w:rPr>
                <w:rFonts w:eastAsia="Times New Roman"/>
                <w:color w:val="000000"/>
                <w:szCs w:val="28"/>
                <w:lang w:eastAsia="ru-RU"/>
              </w:rPr>
              <w:t>дчанл</w:t>
            </w:r>
            <w:r w:rsidRPr="00E015DF">
              <w:rPr>
                <w:rFonts w:eastAsia="Times New Roman"/>
                <w:color w:val="000000"/>
                <w:spacing w:val="-4"/>
                <w:szCs w:val="28"/>
                <w:lang w:eastAsia="ru-RU"/>
              </w:rPr>
              <w:t>у</w:t>
            </w:r>
            <w:r w:rsidRPr="00E015DF">
              <w:rPr>
                <w:rFonts w:eastAsia="Times New Roman"/>
                <w:color w:val="000000"/>
                <w:szCs w:val="28"/>
                <w:lang w:eastAsia="ru-RU"/>
              </w:rPr>
              <w:t>н. Висьтас</w:t>
            </w:r>
            <w:r w:rsidRPr="00E015DF">
              <w:rPr>
                <w:rFonts w:eastAsia="Times New Roman"/>
                <w:color w:val="000000"/>
                <w:spacing w:val="-3"/>
                <w:szCs w:val="28"/>
                <w:lang w:eastAsia="ru-RU"/>
              </w:rPr>
              <w:t>ь</w:t>
            </w:r>
            <w:r w:rsidRPr="00E015DF">
              <w:rPr>
                <w:rFonts w:eastAsia="Times New Roman"/>
                <w:color w:val="000000"/>
                <w:szCs w:val="28"/>
                <w:lang w:eastAsia="ru-RU"/>
              </w:rPr>
              <w:t>ысьл</w:t>
            </w:r>
            <w:r w:rsidRPr="00E015DF">
              <w:rPr>
                <w:rFonts w:eastAsia="Times New Roman"/>
                <w:color w:val="000000"/>
                <w:spacing w:val="-2"/>
                <w:szCs w:val="28"/>
                <w:lang w:eastAsia="ru-RU"/>
              </w:rPr>
              <w:t>з</w:t>
            </w:r>
            <w:r w:rsidRPr="00E015DF">
              <w:rPr>
                <w:rFonts w:eastAsia="Times New Roman"/>
                <w:color w:val="000000"/>
                <w:szCs w:val="28"/>
                <w:lang w:eastAsia="ru-RU"/>
              </w:rPr>
              <w:t>н</w:t>
            </w:r>
            <w:r w:rsidRPr="00E015DF">
              <w:rPr>
                <w:rFonts w:eastAsia="Times New Roman"/>
                <w:color w:val="000000"/>
                <w:spacing w:val="-2"/>
                <w:szCs w:val="28"/>
                <w:lang w:eastAsia="ru-RU"/>
              </w:rPr>
              <w:t xml:space="preserve"> </w:t>
            </w:r>
            <w:r w:rsidRPr="00E015DF">
              <w:rPr>
                <w:rFonts w:eastAsia="Times New Roman"/>
                <w:color w:val="000000"/>
                <w:szCs w:val="28"/>
                <w:lang w:eastAsia="ru-RU"/>
              </w:rPr>
              <w:t>об</w:t>
            </w:r>
            <w:r w:rsidRPr="00E015DF">
              <w:rPr>
                <w:rFonts w:eastAsia="Times New Roman"/>
                <w:color w:val="000000"/>
                <w:spacing w:val="-1"/>
                <w:szCs w:val="28"/>
                <w:lang w:eastAsia="ru-RU"/>
              </w:rPr>
              <w:t>р</w:t>
            </w:r>
            <w:r w:rsidRPr="00E015DF">
              <w:rPr>
                <w:rFonts w:eastAsia="Times New Roman"/>
                <w:color w:val="000000"/>
                <w:szCs w:val="28"/>
                <w:lang w:eastAsia="ru-RU"/>
              </w:rPr>
              <w:t>аз.</w:t>
            </w:r>
          </w:p>
          <w:p w:rsidR="0096690C" w:rsidRPr="00E015DF" w:rsidRDefault="0096690C" w:rsidP="00E015DF">
            <w:pPr>
              <w:ind w:right="-20"/>
              <w:rPr>
                <w:rFonts w:eastAsia="Times New Roman"/>
                <w:color w:val="000000"/>
                <w:szCs w:val="28"/>
                <w:lang w:eastAsia="ru-RU"/>
              </w:rPr>
            </w:pPr>
            <w:r w:rsidRPr="00E015DF">
              <w:rPr>
                <w:rFonts w:eastAsia="Times New Roman"/>
                <w:color w:val="000000"/>
                <w:szCs w:val="28"/>
                <w:lang w:eastAsia="ru-RU"/>
              </w:rPr>
              <w:t>Литера</w:t>
            </w:r>
            <w:r w:rsidRPr="00E015DF">
              <w:rPr>
                <w:rFonts w:eastAsia="Times New Roman"/>
                <w:color w:val="000000"/>
                <w:spacing w:val="-1"/>
                <w:szCs w:val="28"/>
                <w:lang w:eastAsia="ru-RU"/>
              </w:rPr>
              <w:t>т</w:t>
            </w:r>
            <w:r w:rsidRPr="00E015DF">
              <w:rPr>
                <w:rFonts w:eastAsia="Times New Roman"/>
                <w:color w:val="000000"/>
                <w:spacing w:val="-3"/>
                <w:szCs w:val="28"/>
                <w:lang w:eastAsia="ru-RU"/>
              </w:rPr>
              <w:t>у</w:t>
            </w:r>
            <w:r w:rsidRPr="00E015DF">
              <w:rPr>
                <w:rFonts w:eastAsia="Times New Roman"/>
                <w:color w:val="000000"/>
                <w:szCs w:val="28"/>
                <w:lang w:eastAsia="ru-RU"/>
              </w:rPr>
              <w:t>ра теори</w:t>
            </w:r>
            <w:r w:rsidRPr="00E015DF">
              <w:rPr>
                <w:rFonts w:eastAsia="Times New Roman"/>
                <w:color w:val="000000"/>
                <w:spacing w:val="-1"/>
                <w:szCs w:val="28"/>
                <w:lang w:eastAsia="ru-RU"/>
              </w:rPr>
              <w:t>я</w:t>
            </w:r>
            <w:r w:rsidRPr="00E015DF">
              <w:rPr>
                <w:rFonts w:eastAsia="Times New Roman"/>
                <w:color w:val="000000"/>
                <w:szCs w:val="28"/>
                <w:lang w:eastAsia="ru-RU"/>
              </w:rPr>
              <w:t>:</w:t>
            </w:r>
            <w:r w:rsidRPr="00E015DF">
              <w:rPr>
                <w:rFonts w:eastAsia="Times New Roman"/>
                <w:color w:val="000000"/>
                <w:spacing w:val="-1"/>
                <w:szCs w:val="28"/>
                <w:lang w:eastAsia="ru-RU"/>
              </w:rPr>
              <w:t xml:space="preserve"> </w:t>
            </w:r>
            <w:r w:rsidRPr="00E015DF">
              <w:rPr>
                <w:rFonts w:eastAsia="Times New Roman"/>
                <w:color w:val="000000"/>
                <w:szCs w:val="28"/>
                <w:lang w:eastAsia="ru-RU"/>
              </w:rPr>
              <w:t>Пор</w:t>
            </w:r>
            <w:r w:rsidRPr="00E015DF">
              <w:rPr>
                <w:rFonts w:eastAsia="Times New Roman"/>
                <w:color w:val="000000"/>
                <w:spacing w:val="-2"/>
                <w:szCs w:val="28"/>
                <w:lang w:eastAsia="ru-RU"/>
              </w:rPr>
              <w:t>т</w:t>
            </w:r>
            <w:r w:rsidRPr="00E015DF">
              <w:rPr>
                <w:rFonts w:eastAsia="Times New Roman"/>
                <w:color w:val="000000"/>
                <w:szCs w:val="28"/>
                <w:lang w:eastAsia="ru-RU"/>
              </w:rPr>
              <w:t>рет.</w:t>
            </w:r>
          </w:p>
        </w:tc>
      </w:tr>
      <w:tr w:rsidR="0096690C" w:rsidRPr="00E015DF" w:rsidTr="0096690C">
        <w:trPr>
          <w:cantSplit/>
          <w:trHeight w:hRule="exact" w:val="331"/>
        </w:trPr>
        <w:tc>
          <w:tcPr>
            <w:tcW w:w="99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1"/>
                <w:szCs w:val="28"/>
                <w:lang w:eastAsia="ru-RU"/>
              </w:rPr>
            </w:pPr>
            <w:r w:rsidRPr="00E015DF">
              <w:rPr>
                <w:rFonts w:eastAsia="Times New Roman"/>
                <w:color w:val="000000"/>
                <w:spacing w:val="1"/>
                <w:szCs w:val="28"/>
                <w:lang w:eastAsia="ru-RU"/>
              </w:rPr>
              <w:t>6</w:t>
            </w:r>
            <w:r w:rsidRPr="00E015DF">
              <w:rPr>
                <w:rFonts w:eastAsia="Times New Roman"/>
                <w:color w:val="000000"/>
                <w:szCs w:val="28"/>
                <w:lang w:eastAsia="ru-RU"/>
              </w:rPr>
              <w:t>.</w:t>
            </w:r>
            <w:r w:rsidRPr="00E015DF">
              <w:rPr>
                <w:rFonts w:eastAsia="Times New Roman"/>
                <w:color w:val="000000"/>
                <w:spacing w:val="68"/>
                <w:szCs w:val="28"/>
                <w:lang w:eastAsia="ru-RU"/>
              </w:rPr>
              <w:t xml:space="preserve"> </w:t>
            </w:r>
            <w:r w:rsidRPr="00E015DF">
              <w:rPr>
                <w:rFonts w:eastAsia="Times New Roman"/>
                <w:color w:val="000000"/>
                <w:w w:val="109"/>
                <w:szCs w:val="28"/>
                <w:lang w:eastAsia="ru-RU"/>
              </w:rPr>
              <w:t>К</w:t>
            </w:r>
            <w:r w:rsidRPr="00E015DF">
              <w:rPr>
                <w:rFonts w:eastAsia="Times New Roman"/>
                <w:color w:val="000000"/>
                <w:szCs w:val="28"/>
                <w:lang w:eastAsia="ru-RU"/>
              </w:rPr>
              <w:t>о</w:t>
            </w:r>
            <w:r w:rsidRPr="00E015DF">
              <w:rPr>
                <w:rFonts w:eastAsia="Times New Roman"/>
                <w:color w:val="000000"/>
                <w:w w:val="108"/>
                <w:szCs w:val="28"/>
                <w:lang w:eastAsia="ru-RU"/>
              </w:rPr>
              <w:t>ми</w:t>
            </w:r>
            <w:r w:rsidRPr="00E015DF">
              <w:rPr>
                <w:rFonts w:eastAsia="Times New Roman"/>
                <w:color w:val="000000"/>
                <w:szCs w:val="28"/>
                <w:lang w:eastAsia="ru-RU"/>
              </w:rPr>
              <w:t xml:space="preserve"> </w:t>
            </w:r>
            <w:r w:rsidRPr="00E015DF">
              <w:rPr>
                <w:rFonts w:eastAsia="Times New Roman"/>
                <w:color w:val="000000"/>
                <w:spacing w:val="-1"/>
                <w:w w:val="108"/>
                <w:szCs w:val="28"/>
                <w:lang w:eastAsia="ru-RU"/>
              </w:rPr>
              <w:t>й</w:t>
            </w:r>
            <w:r w:rsidRPr="00E015DF">
              <w:rPr>
                <w:rFonts w:eastAsia="Times New Roman"/>
                <w:color w:val="000000"/>
                <w:szCs w:val="28"/>
                <w:lang w:eastAsia="ru-RU"/>
              </w:rPr>
              <w:t>ö</w:t>
            </w:r>
            <w:r w:rsidRPr="00E015DF">
              <w:rPr>
                <w:rFonts w:eastAsia="Times New Roman"/>
                <w:color w:val="000000"/>
                <w:w w:val="102"/>
                <w:szCs w:val="28"/>
                <w:lang w:eastAsia="ru-RU"/>
              </w:rPr>
              <w:t>з</w:t>
            </w:r>
            <w:r w:rsidRPr="00E015DF">
              <w:rPr>
                <w:rFonts w:eastAsia="Times New Roman"/>
                <w:color w:val="000000"/>
                <w:w w:val="113"/>
                <w:szCs w:val="28"/>
                <w:lang w:eastAsia="ru-RU"/>
              </w:rPr>
              <w:t>л</w:t>
            </w:r>
            <w:r w:rsidRPr="00E015DF">
              <w:rPr>
                <w:rFonts w:eastAsia="Times New Roman"/>
                <w:color w:val="000000"/>
                <w:szCs w:val="28"/>
                <w:lang w:eastAsia="ru-RU"/>
              </w:rPr>
              <w:t>ö</w:t>
            </w:r>
            <w:r w:rsidRPr="00E015DF">
              <w:rPr>
                <w:rFonts w:eastAsia="Times New Roman"/>
                <w:color w:val="000000"/>
                <w:w w:val="108"/>
                <w:szCs w:val="28"/>
                <w:lang w:eastAsia="ru-RU"/>
              </w:rPr>
              <w:t>н</w:t>
            </w:r>
            <w:r w:rsidRPr="00E015DF">
              <w:rPr>
                <w:rFonts w:eastAsia="Times New Roman"/>
                <w:color w:val="000000"/>
                <w:szCs w:val="28"/>
                <w:lang w:eastAsia="ru-RU"/>
              </w:rPr>
              <w:t xml:space="preserve"> о</w:t>
            </w:r>
            <w:r w:rsidRPr="00E015DF">
              <w:rPr>
                <w:rFonts w:eastAsia="Times New Roman"/>
                <w:color w:val="000000"/>
                <w:spacing w:val="-3"/>
                <w:w w:val="113"/>
                <w:szCs w:val="28"/>
                <w:lang w:eastAsia="ru-RU"/>
              </w:rPr>
              <w:t>л</w:t>
            </w:r>
            <w:r w:rsidRPr="00E015DF">
              <w:rPr>
                <w:rFonts w:eastAsia="Times New Roman"/>
                <w:color w:val="000000"/>
                <w:w w:val="113"/>
                <w:szCs w:val="28"/>
                <w:lang w:eastAsia="ru-RU"/>
              </w:rPr>
              <w:t>а</w:t>
            </w:r>
            <w:r w:rsidRPr="00E015DF">
              <w:rPr>
                <w:rFonts w:eastAsia="Times New Roman"/>
                <w:color w:val="000000"/>
                <w:szCs w:val="28"/>
                <w:lang w:eastAsia="ru-RU"/>
              </w:rPr>
              <w:t>с</w:t>
            </w:r>
            <w:r w:rsidRPr="00E015DF">
              <w:rPr>
                <w:rFonts w:eastAsia="Times New Roman"/>
                <w:color w:val="000000"/>
                <w:w w:val="108"/>
                <w:szCs w:val="28"/>
                <w:lang w:eastAsia="ru-RU"/>
              </w:rPr>
              <w:t>н</w:t>
            </w:r>
            <w:r w:rsidRPr="00E015DF">
              <w:rPr>
                <w:rFonts w:eastAsia="Times New Roman"/>
                <w:color w:val="000000"/>
                <w:szCs w:val="28"/>
                <w:lang w:eastAsia="ru-RU"/>
              </w:rPr>
              <w:t>о</w:t>
            </w:r>
            <w:r w:rsidRPr="00E015DF">
              <w:rPr>
                <w:rFonts w:eastAsia="Times New Roman"/>
                <w:color w:val="000000"/>
                <w:w w:val="111"/>
                <w:szCs w:val="28"/>
                <w:lang w:eastAsia="ru-RU"/>
              </w:rPr>
              <w:t>г</w:t>
            </w:r>
          </w:p>
        </w:tc>
      </w:tr>
      <w:tr w:rsidR="0096690C" w:rsidRPr="00E015DF" w:rsidTr="00E015DF">
        <w:trPr>
          <w:cantSplit/>
          <w:trHeight w:hRule="exact" w:val="2564"/>
        </w:trPr>
        <w:tc>
          <w:tcPr>
            <w:tcW w:w="6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pacing w:val="1"/>
                <w:szCs w:val="28"/>
                <w:lang w:eastAsia="ru-RU"/>
              </w:rPr>
              <w:t>6</w:t>
            </w:r>
            <w:r w:rsidRPr="00E015DF">
              <w:rPr>
                <w:rFonts w:eastAsia="Times New Roman"/>
                <w:color w:val="000000"/>
                <w:szCs w:val="28"/>
                <w:lang w:eastAsia="ru-RU"/>
              </w:rPr>
              <w:t>.1</w:t>
            </w:r>
          </w:p>
        </w:tc>
        <w:tc>
          <w:tcPr>
            <w:tcW w:w="19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91"/>
              <w:rPr>
                <w:rFonts w:eastAsia="Times New Roman"/>
                <w:color w:val="000000"/>
                <w:szCs w:val="28"/>
                <w:lang w:eastAsia="ru-RU"/>
              </w:rPr>
            </w:pPr>
            <w:r w:rsidRPr="00E015DF">
              <w:rPr>
                <w:rFonts w:eastAsia="Times New Roman"/>
                <w:color w:val="000000"/>
                <w:szCs w:val="28"/>
                <w:lang w:eastAsia="ru-RU"/>
              </w:rPr>
              <w:t>Г. Юшков «</w:t>
            </w:r>
            <w:r w:rsidRPr="00E015DF">
              <w:rPr>
                <w:rFonts w:eastAsia="Times New Roman"/>
                <w:color w:val="000000"/>
                <w:spacing w:val="-2"/>
                <w:szCs w:val="28"/>
                <w:lang w:eastAsia="ru-RU"/>
              </w:rPr>
              <w:t>П</w:t>
            </w:r>
            <w:r w:rsidRPr="00E015DF">
              <w:rPr>
                <w:rFonts w:eastAsia="Times New Roman"/>
                <w:color w:val="000000"/>
                <w:szCs w:val="28"/>
                <w:lang w:eastAsia="ru-RU"/>
              </w:rPr>
              <w:t>ӧль-</w:t>
            </w:r>
            <w:r w:rsidRPr="00E015DF">
              <w:rPr>
                <w:rFonts w:eastAsia="Times New Roman"/>
                <w:color w:val="000000"/>
                <w:spacing w:val="1"/>
                <w:szCs w:val="28"/>
                <w:lang w:eastAsia="ru-RU"/>
              </w:rPr>
              <w:t>п</w:t>
            </w:r>
            <w:r w:rsidRPr="00E015DF">
              <w:rPr>
                <w:rFonts w:eastAsia="Times New Roman"/>
                <w:color w:val="000000"/>
                <w:szCs w:val="28"/>
                <w:lang w:eastAsia="ru-RU"/>
              </w:rPr>
              <w:t>ӧчны</w:t>
            </w:r>
            <w:r w:rsidRPr="00E015DF">
              <w:rPr>
                <w:rFonts w:eastAsia="Times New Roman"/>
                <w:color w:val="000000"/>
                <w:spacing w:val="-3"/>
                <w:szCs w:val="28"/>
                <w:lang w:eastAsia="ru-RU"/>
              </w:rPr>
              <w:t>м</w:t>
            </w:r>
            <w:r w:rsidRPr="00E015DF">
              <w:rPr>
                <w:rFonts w:eastAsia="Times New Roman"/>
                <w:color w:val="000000"/>
                <w:szCs w:val="28"/>
                <w:lang w:eastAsia="ru-RU"/>
              </w:rPr>
              <w:t>ӧс босьта</w:t>
            </w:r>
            <w:r w:rsidRPr="00E015DF">
              <w:rPr>
                <w:rFonts w:eastAsia="Times New Roman"/>
                <w:color w:val="000000"/>
                <w:spacing w:val="-1"/>
                <w:szCs w:val="28"/>
                <w:lang w:eastAsia="ru-RU"/>
              </w:rPr>
              <w:t>мӧ</w:t>
            </w:r>
            <w:r w:rsidRPr="00E015DF">
              <w:rPr>
                <w:rFonts w:eastAsia="Times New Roman"/>
                <w:color w:val="000000"/>
                <w:szCs w:val="28"/>
                <w:lang w:eastAsia="ru-RU"/>
              </w:rPr>
              <w:t>й» «</w:t>
            </w:r>
            <w:r w:rsidRPr="00E015DF">
              <w:rPr>
                <w:rFonts w:eastAsia="Times New Roman"/>
                <w:color w:val="000000"/>
                <w:spacing w:val="-2"/>
                <w:szCs w:val="28"/>
                <w:lang w:eastAsia="ru-RU"/>
              </w:rPr>
              <w:t>Ö</w:t>
            </w:r>
            <w:r w:rsidRPr="00E015DF">
              <w:rPr>
                <w:rFonts w:eastAsia="Times New Roman"/>
                <w:color w:val="000000"/>
                <w:szCs w:val="28"/>
                <w:lang w:eastAsia="ru-RU"/>
              </w:rPr>
              <w:t>ти си</w:t>
            </w:r>
            <w:r w:rsidRPr="00E015DF">
              <w:rPr>
                <w:rFonts w:eastAsia="Times New Roman"/>
                <w:color w:val="000000"/>
                <w:spacing w:val="1"/>
                <w:szCs w:val="28"/>
                <w:lang w:eastAsia="ru-RU"/>
              </w:rPr>
              <w:t>к</w:t>
            </w:r>
            <w:r w:rsidRPr="00E015DF">
              <w:rPr>
                <w:rFonts w:eastAsia="Times New Roman"/>
                <w:color w:val="000000"/>
                <w:spacing w:val="-2"/>
                <w:szCs w:val="28"/>
                <w:lang w:eastAsia="ru-RU"/>
              </w:rPr>
              <w:t>т</w:t>
            </w:r>
            <w:r w:rsidRPr="00E015DF">
              <w:rPr>
                <w:rFonts w:eastAsia="Times New Roman"/>
                <w:color w:val="000000"/>
                <w:szCs w:val="28"/>
                <w:lang w:eastAsia="ru-RU"/>
              </w:rPr>
              <w:t>ы</w:t>
            </w:r>
            <w:r w:rsidRPr="00E015DF">
              <w:rPr>
                <w:rFonts w:eastAsia="Times New Roman"/>
                <w:color w:val="000000"/>
                <w:spacing w:val="1"/>
                <w:szCs w:val="28"/>
                <w:lang w:eastAsia="ru-RU"/>
              </w:rPr>
              <w:t>н</w:t>
            </w:r>
            <w:r w:rsidRPr="00E015DF">
              <w:rPr>
                <w:rFonts w:eastAsia="Times New Roman"/>
                <w:color w:val="000000"/>
                <w:szCs w:val="28"/>
                <w:lang w:eastAsia="ru-RU"/>
              </w:rPr>
              <w:t>» «</w:t>
            </w:r>
            <w:r w:rsidRPr="00E015DF">
              <w:rPr>
                <w:rFonts w:eastAsia="Times New Roman"/>
                <w:color w:val="000000"/>
                <w:spacing w:val="-1"/>
                <w:szCs w:val="28"/>
                <w:lang w:eastAsia="ru-RU"/>
              </w:rPr>
              <w:t>С</w:t>
            </w:r>
            <w:r w:rsidRPr="00E015DF">
              <w:rPr>
                <w:rFonts w:eastAsia="Times New Roman"/>
                <w:color w:val="000000"/>
                <w:szCs w:val="28"/>
                <w:lang w:eastAsia="ru-RU"/>
              </w:rPr>
              <w:t>емö</w:t>
            </w:r>
            <w:r w:rsidRPr="00E015DF">
              <w:rPr>
                <w:rFonts w:eastAsia="Times New Roman"/>
                <w:color w:val="000000"/>
                <w:spacing w:val="58"/>
                <w:szCs w:val="28"/>
                <w:lang w:eastAsia="ru-RU"/>
              </w:rPr>
              <w:t xml:space="preserve"> </w:t>
            </w:r>
            <w:r w:rsidRPr="00E015DF">
              <w:rPr>
                <w:rFonts w:eastAsia="Times New Roman"/>
                <w:color w:val="000000"/>
                <w:szCs w:val="28"/>
                <w:lang w:eastAsia="ru-RU"/>
              </w:rPr>
              <w:t>юкмöс» «</w:t>
            </w:r>
            <w:r w:rsidRPr="00E015DF">
              <w:rPr>
                <w:rFonts w:eastAsia="Times New Roman"/>
                <w:color w:val="000000"/>
                <w:spacing w:val="-1"/>
                <w:szCs w:val="28"/>
                <w:lang w:eastAsia="ru-RU"/>
              </w:rPr>
              <w:t>М</w:t>
            </w:r>
            <w:r w:rsidRPr="00E015DF">
              <w:rPr>
                <w:rFonts w:eastAsia="Times New Roman"/>
                <w:color w:val="000000"/>
                <w:szCs w:val="28"/>
                <w:lang w:eastAsia="ru-RU"/>
              </w:rPr>
              <w:t>ен</w:t>
            </w:r>
            <w:r w:rsidRPr="00E015DF">
              <w:rPr>
                <w:rFonts w:eastAsia="Times New Roman"/>
                <w:color w:val="000000"/>
                <w:spacing w:val="1"/>
                <w:szCs w:val="28"/>
                <w:lang w:eastAsia="ru-RU"/>
              </w:rPr>
              <w:t>а</w:t>
            </w:r>
            <w:r w:rsidRPr="00E015DF">
              <w:rPr>
                <w:rFonts w:eastAsia="Times New Roman"/>
                <w:color w:val="000000"/>
                <w:szCs w:val="28"/>
                <w:lang w:eastAsia="ru-RU"/>
              </w:rPr>
              <w:t xml:space="preserve">м </w:t>
            </w:r>
            <w:r w:rsidRPr="00E015DF">
              <w:rPr>
                <w:rFonts w:eastAsia="Times New Roman"/>
                <w:color w:val="000000"/>
                <w:spacing w:val="-2"/>
                <w:szCs w:val="28"/>
                <w:lang w:eastAsia="ru-RU"/>
              </w:rPr>
              <w:t>ч</w:t>
            </w:r>
            <w:r w:rsidRPr="00E015DF">
              <w:rPr>
                <w:rFonts w:eastAsia="Times New Roman"/>
                <w:color w:val="000000"/>
                <w:szCs w:val="28"/>
                <w:lang w:eastAsia="ru-RU"/>
              </w:rPr>
              <w:t>ом»</w:t>
            </w:r>
          </w:p>
        </w:tc>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32"/>
              <w:rPr>
                <w:rFonts w:eastAsia="Times New Roman"/>
                <w:color w:val="000000"/>
                <w:szCs w:val="28"/>
                <w:lang w:eastAsia="ru-RU"/>
              </w:rPr>
            </w:pPr>
            <w:r w:rsidRPr="00E015DF">
              <w:rPr>
                <w:rFonts w:eastAsia="Times New Roman"/>
                <w:color w:val="000000"/>
                <w:szCs w:val="28"/>
                <w:lang w:eastAsia="ru-RU"/>
              </w:rPr>
              <w:t>Вой</w:t>
            </w:r>
            <w:r w:rsidRPr="00E015DF">
              <w:rPr>
                <w:rFonts w:eastAsia="Times New Roman"/>
                <w:color w:val="000000"/>
                <w:spacing w:val="-1"/>
                <w:szCs w:val="28"/>
                <w:lang w:eastAsia="ru-RU"/>
              </w:rPr>
              <w:t>д</w:t>
            </w:r>
            <w:r w:rsidRPr="00E015DF">
              <w:rPr>
                <w:rFonts w:eastAsia="Times New Roman"/>
                <w:color w:val="000000"/>
                <w:szCs w:val="28"/>
                <w:lang w:eastAsia="ru-RU"/>
              </w:rPr>
              <w:t>ӧр</w:t>
            </w:r>
            <w:r w:rsidRPr="00E015DF">
              <w:rPr>
                <w:rFonts w:eastAsia="Times New Roman"/>
                <w:color w:val="000000"/>
                <w:spacing w:val="80"/>
                <w:szCs w:val="28"/>
                <w:lang w:eastAsia="ru-RU"/>
              </w:rPr>
              <w:t xml:space="preserve"> </w:t>
            </w:r>
            <w:r w:rsidRPr="00E015DF">
              <w:rPr>
                <w:rFonts w:eastAsia="Times New Roman"/>
                <w:color w:val="000000"/>
                <w:spacing w:val="1"/>
                <w:szCs w:val="28"/>
                <w:lang w:eastAsia="ru-RU"/>
              </w:rPr>
              <w:t>о</w:t>
            </w:r>
            <w:r w:rsidRPr="00E015DF">
              <w:rPr>
                <w:rFonts w:eastAsia="Times New Roman"/>
                <w:color w:val="000000"/>
                <w:spacing w:val="-2"/>
                <w:szCs w:val="28"/>
                <w:lang w:eastAsia="ru-RU"/>
              </w:rPr>
              <w:t>л</w:t>
            </w:r>
            <w:r w:rsidRPr="00E015DF">
              <w:rPr>
                <w:rFonts w:eastAsia="Times New Roman"/>
                <w:color w:val="000000"/>
                <w:szCs w:val="28"/>
                <w:lang w:eastAsia="ru-RU"/>
              </w:rPr>
              <w:t>ысь</w:t>
            </w:r>
            <w:r w:rsidRPr="00E015DF">
              <w:rPr>
                <w:rFonts w:eastAsia="Times New Roman"/>
                <w:color w:val="000000"/>
                <w:spacing w:val="80"/>
                <w:szCs w:val="28"/>
                <w:lang w:eastAsia="ru-RU"/>
              </w:rPr>
              <w:t xml:space="preserve"> </w:t>
            </w:r>
            <w:r w:rsidRPr="00E015DF">
              <w:rPr>
                <w:rFonts w:eastAsia="Times New Roman"/>
                <w:color w:val="000000"/>
                <w:szCs w:val="28"/>
                <w:lang w:eastAsia="ru-RU"/>
              </w:rPr>
              <w:t>йӧ</w:t>
            </w:r>
            <w:r w:rsidRPr="00E015DF">
              <w:rPr>
                <w:rFonts w:eastAsia="Times New Roman"/>
                <w:color w:val="000000"/>
                <w:spacing w:val="-2"/>
                <w:szCs w:val="28"/>
                <w:lang w:eastAsia="ru-RU"/>
              </w:rPr>
              <w:t>з</w:t>
            </w:r>
            <w:r w:rsidRPr="00E015DF">
              <w:rPr>
                <w:rFonts w:eastAsia="Times New Roman"/>
                <w:color w:val="000000"/>
                <w:szCs w:val="28"/>
                <w:lang w:eastAsia="ru-RU"/>
              </w:rPr>
              <w:t>ӧс</w:t>
            </w:r>
            <w:r w:rsidRPr="00E015DF">
              <w:rPr>
                <w:rFonts w:eastAsia="Times New Roman"/>
                <w:color w:val="000000"/>
                <w:spacing w:val="79"/>
                <w:szCs w:val="28"/>
                <w:lang w:eastAsia="ru-RU"/>
              </w:rPr>
              <w:t xml:space="preserve"> </w:t>
            </w:r>
            <w:r w:rsidRPr="00E015DF">
              <w:rPr>
                <w:rFonts w:eastAsia="Times New Roman"/>
                <w:color w:val="000000"/>
                <w:szCs w:val="28"/>
                <w:lang w:eastAsia="ru-RU"/>
              </w:rPr>
              <w:t>пыдди</w:t>
            </w:r>
            <w:r w:rsidRPr="00E015DF">
              <w:rPr>
                <w:rFonts w:eastAsia="Times New Roman"/>
                <w:color w:val="000000"/>
                <w:spacing w:val="79"/>
                <w:szCs w:val="28"/>
                <w:lang w:eastAsia="ru-RU"/>
              </w:rPr>
              <w:t xml:space="preserve"> </w:t>
            </w:r>
            <w:r w:rsidRPr="00E015DF">
              <w:rPr>
                <w:rFonts w:eastAsia="Times New Roman"/>
                <w:color w:val="000000"/>
                <w:szCs w:val="28"/>
                <w:lang w:eastAsia="ru-RU"/>
              </w:rPr>
              <w:t>п</w:t>
            </w:r>
            <w:r w:rsidRPr="00E015DF">
              <w:rPr>
                <w:rFonts w:eastAsia="Times New Roman"/>
                <w:color w:val="000000"/>
                <w:spacing w:val="-1"/>
                <w:szCs w:val="28"/>
                <w:lang w:eastAsia="ru-RU"/>
              </w:rPr>
              <w:t>у</w:t>
            </w:r>
            <w:r w:rsidRPr="00E015DF">
              <w:rPr>
                <w:rFonts w:eastAsia="Times New Roman"/>
                <w:color w:val="000000"/>
                <w:szCs w:val="28"/>
                <w:lang w:eastAsia="ru-RU"/>
              </w:rPr>
              <w:t>ктӧм,</w:t>
            </w:r>
            <w:r w:rsidRPr="00E015DF">
              <w:rPr>
                <w:rFonts w:eastAsia="Times New Roman"/>
                <w:color w:val="000000"/>
                <w:spacing w:val="78"/>
                <w:szCs w:val="28"/>
                <w:lang w:eastAsia="ru-RU"/>
              </w:rPr>
              <w:t xml:space="preserve"> </w:t>
            </w:r>
            <w:r w:rsidRPr="00E015DF">
              <w:rPr>
                <w:rFonts w:eastAsia="Times New Roman"/>
                <w:color w:val="000000"/>
                <w:szCs w:val="28"/>
                <w:lang w:eastAsia="ru-RU"/>
              </w:rPr>
              <w:t>н</w:t>
            </w:r>
            <w:r w:rsidRPr="00E015DF">
              <w:rPr>
                <w:rFonts w:eastAsia="Times New Roman"/>
                <w:color w:val="000000"/>
                <w:spacing w:val="1"/>
                <w:szCs w:val="28"/>
                <w:lang w:eastAsia="ru-RU"/>
              </w:rPr>
              <w:t>а</w:t>
            </w:r>
            <w:r w:rsidRPr="00E015DF">
              <w:rPr>
                <w:rFonts w:eastAsia="Times New Roman"/>
                <w:color w:val="000000"/>
                <w:szCs w:val="28"/>
                <w:lang w:eastAsia="ru-RU"/>
              </w:rPr>
              <w:t>ӧн</w:t>
            </w:r>
            <w:r w:rsidRPr="00E015DF">
              <w:rPr>
                <w:rFonts w:eastAsia="Times New Roman"/>
                <w:color w:val="000000"/>
                <w:spacing w:val="79"/>
                <w:szCs w:val="28"/>
                <w:lang w:eastAsia="ru-RU"/>
              </w:rPr>
              <w:t xml:space="preserve"> </w:t>
            </w:r>
            <w:r w:rsidRPr="00E015DF">
              <w:rPr>
                <w:rFonts w:eastAsia="Times New Roman"/>
                <w:color w:val="000000"/>
                <w:szCs w:val="28"/>
                <w:lang w:eastAsia="ru-RU"/>
              </w:rPr>
              <w:t>н</w:t>
            </w:r>
            <w:r w:rsidRPr="00E015DF">
              <w:rPr>
                <w:rFonts w:eastAsia="Times New Roman"/>
                <w:color w:val="000000"/>
                <w:spacing w:val="2"/>
                <w:szCs w:val="28"/>
                <w:lang w:eastAsia="ru-RU"/>
              </w:rPr>
              <w:t>и</w:t>
            </w:r>
            <w:r w:rsidRPr="00E015DF">
              <w:rPr>
                <w:rFonts w:eastAsia="Times New Roman"/>
                <w:color w:val="000000"/>
                <w:spacing w:val="-2"/>
                <w:szCs w:val="28"/>
                <w:lang w:eastAsia="ru-RU"/>
              </w:rPr>
              <w:t>м</w:t>
            </w:r>
            <w:r w:rsidRPr="00E015DF">
              <w:rPr>
                <w:rFonts w:eastAsia="Times New Roman"/>
                <w:color w:val="000000"/>
                <w:szCs w:val="28"/>
                <w:lang w:eastAsia="ru-RU"/>
              </w:rPr>
              <w:t>код</w:t>
            </w:r>
            <w:r w:rsidRPr="00E015DF">
              <w:rPr>
                <w:rFonts w:eastAsia="Times New Roman"/>
                <w:color w:val="000000"/>
                <w:spacing w:val="-2"/>
                <w:szCs w:val="28"/>
                <w:lang w:eastAsia="ru-RU"/>
              </w:rPr>
              <w:t>я</w:t>
            </w:r>
            <w:r w:rsidRPr="00E015DF">
              <w:rPr>
                <w:rFonts w:eastAsia="Times New Roman"/>
                <w:color w:val="000000"/>
                <w:szCs w:val="28"/>
                <w:lang w:eastAsia="ru-RU"/>
              </w:rPr>
              <w:t>с</w:t>
            </w:r>
            <w:r w:rsidRPr="00E015DF">
              <w:rPr>
                <w:rFonts w:eastAsia="Times New Roman"/>
                <w:color w:val="000000"/>
                <w:spacing w:val="-1"/>
                <w:szCs w:val="28"/>
                <w:lang w:eastAsia="ru-RU"/>
              </w:rPr>
              <w:t>ь</w:t>
            </w:r>
            <w:r w:rsidRPr="00E015DF">
              <w:rPr>
                <w:rFonts w:eastAsia="Times New Roman"/>
                <w:color w:val="000000"/>
                <w:spacing w:val="1"/>
                <w:szCs w:val="28"/>
                <w:lang w:eastAsia="ru-RU"/>
              </w:rPr>
              <w:t>ӧ</w:t>
            </w:r>
            <w:r w:rsidRPr="00E015DF">
              <w:rPr>
                <w:rFonts w:eastAsia="Times New Roman"/>
                <w:color w:val="000000"/>
                <w:szCs w:val="28"/>
                <w:lang w:eastAsia="ru-RU"/>
              </w:rPr>
              <w:t>м. В</w:t>
            </w:r>
            <w:r w:rsidRPr="00E015DF">
              <w:rPr>
                <w:rFonts w:eastAsia="Times New Roman"/>
                <w:color w:val="000000"/>
                <w:spacing w:val="-1"/>
                <w:szCs w:val="28"/>
                <w:lang w:eastAsia="ru-RU"/>
              </w:rPr>
              <w:t>ӧ</w:t>
            </w:r>
            <w:r w:rsidRPr="00E015DF">
              <w:rPr>
                <w:rFonts w:eastAsia="Times New Roman"/>
                <w:color w:val="000000"/>
                <w:szCs w:val="28"/>
                <w:lang w:eastAsia="ru-RU"/>
              </w:rPr>
              <w:t>р-ва, коми</w:t>
            </w:r>
            <w:r w:rsidRPr="00E015DF">
              <w:rPr>
                <w:rFonts w:eastAsia="Times New Roman"/>
                <w:color w:val="000000"/>
                <w:spacing w:val="-3"/>
                <w:szCs w:val="28"/>
                <w:lang w:eastAsia="ru-RU"/>
              </w:rPr>
              <w:t xml:space="preserve"> </w:t>
            </w:r>
            <w:r w:rsidRPr="00E015DF">
              <w:rPr>
                <w:rFonts w:eastAsia="Times New Roman"/>
                <w:color w:val="000000"/>
                <w:szCs w:val="28"/>
                <w:lang w:eastAsia="ru-RU"/>
              </w:rPr>
              <w:t>олас</w:t>
            </w:r>
            <w:r w:rsidRPr="00E015DF">
              <w:rPr>
                <w:rFonts w:eastAsia="Times New Roman"/>
                <w:color w:val="000000"/>
                <w:spacing w:val="-1"/>
                <w:szCs w:val="28"/>
                <w:lang w:eastAsia="ru-RU"/>
              </w:rPr>
              <w:t>н</w:t>
            </w:r>
            <w:r w:rsidRPr="00E015DF">
              <w:rPr>
                <w:rFonts w:eastAsia="Times New Roman"/>
                <w:color w:val="000000"/>
                <w:szCs w:val="28"/>
                <w:lang w:eastAsia="ru-RU"/>
              </w:rPr>
              <w:t>ог</w:t>
            </w:r>
            <w:r w:rsidRPr="00E015DF">
              <w:rPr>
                <w:rFonts w:eastAsia="Times New Roman"/>
                <w:color w:val="000000"/>
                <w:spacing w:val="-1"/>
                <w:szCs w:val="28"/>
                <w:lang w:eastAsia="ru-RU"/>
              </w:rPr>
              <w:t xml:space="preserve"> </w:t>
            </w:r>
            <w:r w:rsidRPr="00E015DF">
              <w:rPr>
                <w:rFonts w:eastAsia="Times New Roman"/>
                <w:color w:val="000000"/>
                <w:szCs w:val="28"/>
                <w:lang w:eastAsia="ru-RU"/>
              </w:rPr>
              <w:t xml:space="preserve">понда </w:t>
            </w:r>
            <w:r w:rsidRPr="00E015DF">
              <w:rPr>
                <w:rFonts w:eastAsia="Times New Roman"/>
                <w:color w:val="000000"/>
                <w:spacing w:val="-1"/>
                <w:szCs w:val="28"/>
                <w:lang w:eastAsia="ru-RU"/>
              </w:rPr>
              <w:t>т</w:t>
            </w:r>
            <w:r w:rsidRPr="00E015DF">
              <w:rPr>
                <w:rFonts w:eastAsia="Times New Roman"/>
                <w:color w:val="000000"/>
                <w:szCs w:val="28"/>
                <w:lang w:eastAsia="ru-RU"/>
              </w:rPr>
              <w:t>ӧ</w:t>
            </w:r>
            <w:r w:rsidRPr="00E015DF">
              <w:rPr>
                <w:rFonts w:eastAsia="Times New Roman"/>
                <w:color w:val="000000"/>
                <w:spacing w:val="-1"/>
                <w:szCs w:val="28"/>
                <w:lang w:eastAsia="ru-RU"/>
              </w:rPr>
              <w:t>ж</w:t>
            </w:r>
            <w:r w:rsidRPr="00E015DF">
              <w:rPr>
                <w:rFonts w:eastAsia="Times New Roman"/>
                <w:color w:val="000000"/>
                <w:szCs w:val="28"/>
                <w:lang w:eastAsia="ru-RU"/>
              </w:rPr>
              <w:t>д.</w:t>
            </w:r>
          </w:p>
          <w:p w:rsidR="0096690C" w:rsidRPr="00E015DF" w:rsidRDefault="0096690C" w:rsidP="00E015DF">
            <w:pPr>
              <w:ind w:right="82"/>
              <w:jc w:val="both"/>
              <w:rPr>
                <w:rFonts w:eastAsia="Times New Roman"/>
                <w:color w:val="000000"/>
                <w:szCs w:val="28"/>
                <w:lang w:eastAsia="ru-RU"/>
              </w:rPr>
            </w:pPr>
            <w:r w:rsidRPr="00E015DF">
              <w:rPr>
                <w:rFonts w:eastAsia="Times New Roman"/>
                <w:color w:val="000000"/>
                <w:szCs w:val="28"/>
                <w:lang w:eastAsia="ru-RU"/>
              </w:rPr>
              <w:t>Ас</w:t>
            </w:r>
            <w:r w:rsidRPr="00E015DF">
              <w:rPr>
                <w:rFonts w:eastAsia="Times New Roman"/>
                <w:color w:val="000000"/>
                <w:spacing w:val="207"/>
                <w:szCs w:val="28"/>
                <w:lang w:eastAsia="ru-RU"/>
              </w:rPr>
              <w:t xml:space="preserve"> </w:t>
            </w:r>
            <w:r w:rsidRPr="00E015DF">
              <w:rPr>
                <w:rFonts w:eastAsia="Times New Roman"/>
                <w:color w:val="000000"/>
                <w:szCs w:val="28"/>
                <w:lang w:eastAsia="ru-RU"/>
              </w:rPr>
              <w:t>к</w:t>
            </w:r>
            <w:r w:rsidRPr="00E015DF">
              <w:rPr>
                <w:rFonts w:eastAsia="Times New Roman"/>
                <w:color w:val="000000"/>
                <w:spacing w:val="1"/>
                <w:szCs w:val="28"/>
                <w:lang w:eastAsia="ru-RU"/>
              </w:rPr>
              <w:t>и</w:t>
            </w:r>
            <w:r w:rsidRPr="00E015DF">
              <w:rPr>
                <w:rFonts w:eastAsia="Times New Roman"/>
                <w:color w:val="000000"/>
                <w:szCs w:val="28"/>
                <w:lang w:eastAsia="ru-RU"/>
              </w:rPr>
              <w:t>подт</w:t>
            </w:r>
            <w:r w:rsidRPr="00E015DF">
              <w:rPr>
                <w:rFonts w:eastAsia="Times New Roman"/>
                <w:color w:val="000000"/>
                <w:spacing w:val="-4"/>
                <w:szCs w:val="28"/>
                <w:lang w:eastAsia="ru-RU"/>
              </w:rPr>
              <w:t>у</w:t>
            </w:r>
            <w:r w:rsidRPr="00E015DF">
              <w:rPr>
                <w:rFonts w:eastAsia="Times New Roman"/>
                <w:color w:val="000000"/>
                <w:szCs w:val="28"/>
                <w:lang w:eastAsia="ru-RU"/>
              </w:rPr>
              <w:t>й</w:t>
            </w:r>
            <w:r w:rsidRPr="00E015DF">
              <w:rPr>
                <w:rFonts w:eastAsia="Times New Roman"/>
                <w:color w:val="000000"/>
                <w:spacing w:val="208"/>
                <w:szCs w:val="28"/>
                <w:lang w:eastAsia="ru-RU"/>
              </w:rPr>
              <w:t xml:space="preserve"> </w:t>
            </w:r>
            <w:r w:rsidRPr="00E015DF">
              <w:rPr>
                <w:rFonts w:eastAsia="Times New Roman"/>
                <w:color w:val="000000"/>
                <w:szCs w:val="28"/>
                <w:lang w:eastAsia="ru-RU"/>
              </w:rPr>
              <w:t>йылысь</w:t>
            </w:r>
            <w:r w:rsidRPr="00E015DF">
              <w:rPr>
                <w:rFonts w:eastAsia="Times New Roman"/>
                <w:color w:val="000000"/>
                <w:spacing w:val="207"/>
                <w:szCs w:val="28"/>
                <w:lang w:eastAsia="ru-RU"/>
              </w:rPr>
              <w:t xml:space="preserve"> </w:t>
            </w:r>
            <w:r w:rsidRPr="00E015DF">
              <w:rPr>
                <w:rFonts w:eastAsia="Times New Roman"/>
                <w:color w:val="000000"/>
                <w:szCs w:val="28"/>
                <w:lang w:eastAsia="ru-RU"/>
              </w:rPr>
              <w:t>м</w:t>
            </w:r>
            <w:r w:rsidRPr="00E015DF">
              <w:rPr>
                <w:rFonts w:eastAsia="Times New Roman"/>
                <w:color w:val="000000"/>
                <w:spacing w:val="1"/>
                <w:szCs w:val="28"/>
                <w:lang w:eastAsia="ru-RU"/>
              </w:rPr>
              <w:t>ӧ</w:t>
            </w:r>
            <w:r w:rsidRPr="00E015DF">
              <w:rPr>
                <w:rFonts w:eastAsia="Times New Roman"/>
                <w:color w:val="000000"/>
                <w:spacing w:val="-2"/>
                <w:szCs w:val="28"/>
                <w:lang w:eastAsia="ru-RU"/>
              </w:rPr>
              <w:t>в</w:t>
            </w:r>
            <w:r w:rsidRPr="00E015DF">
              <w:rPr>
                <w:rFonts w:eastAsia="Times New Roman"/>
                <w:color w:val="000000"/>
                <w:szCs w:val="28"/>
                <w:lang w:eastAsia="ru-RU"/>
              </w:rPr>
              <w:t>пал</w:t>
            </w:r>
            <w:r w:rsidRPr="00E015DF">
              <w:rPr>
                <w:rFonts w:eastAsia="Times New Roman"/>
                <w:color w:val="000000"/>
                <w:spacing w:val="1"/>
                <w:szCs w:val="28"/>
                <w:lang w:eastAsia="ru-RU"/>
              </w:rPr>
              <w:t>ӧ</w:t>
            </w:r>
            <w:r w:rsidRPr="00E015DF">
              <w:rPr>
                <w:rFonts w:eastAsia="Times New Roman"/>
                <w:color w:val="000000"/>
                <w:szCs w:val="28"/>
                <w:lang w:eastAsia="ru-RU"/>
              </w:rPr>
              <w:t>м.</w:t>
            </w:r>
            <w:r w:rsidRPr="00E015DF">
              <w:rPr>
                <w:rFonts w:eastAsia="Times New Roman"/>
                <w:color w:val="000000"/>
                <w:spacing w:val="205"/>
                <w:szCs w:val="28"/>
                <w:lang w:eastAsia="ru-RU"/>
              </w:rPr>
              <w:t xml:space="preserve"> </w:t>
            </w:r>
            <w:r w:rsidRPr="00E015DF">
              <w:rPr>
                <w:rFonts w:eastAsia="Times New Roman"/>
                <w:color w:val="000000"/>
                <w:szCs w:val="28"/>
                <w:lang w:eastAsia="ru-RU"/>
              </w:rPr>
              <w:t>Коми</w:t>
            </w:r>
            <w:r w:rsidRPr="00E015DF">
              <w:rPr>
                <w:rFonts w:eastAsia="Times New Roman"/>
                <w:color w:val="000000"/>
                <w:spacing w:val="208"/>
                <w:szCs w:val="28"/>
                <w:lang w:eastAsia="ru-RU"/>
              </w:rPr>
              <w:t xml:space="preserve"> </w:t>
            </w:r>
            <w:r w:rsidRPr="00E015DF">
              <w:rPr>
                <w:rFonts w:eastAsia="Times New Roman"/>
                <w:color w:val="000000"/>
                <w:szCs w:val="28"/>
                <w:lang w:eastAsia="ru-RU"/>
              </w:rPr>
              <w:t>в</w:t>
            </w:r>
            <w:r w:rsidRPr="00E015DF">
              <w:rPr>
                <w:rFonts w:eastAsia="Times New Roman"/>
                <w:color w:val="000000"/>
                <w:spacing w:val="-1"/>
                <w:szCs w:val="28"/>
                <w:lang w:eastAsia="ru-RU"/>
              </w:rPr>
              <w:t>о</w:t>
            </w:r>
            <w:r w:rsidRPr="00E015DF">
              <w:rPr>
                <w:rFonts w:eastAsia="Times New Roman"/>
                <w:color w:val="000000"/>
                <w:szCs w:val="28"/>
                <w:lang w:eastAsia="ru-RU"/>
              </w:rPr>
              <w:t>йтырл</w:t>
            </w:r>
            <w:r w:rsidRPr="00E015DF">
              <w:rPr>
                <w:rFonts w:eastAsia="Times New Roman"/>
                <w:color w:val="000000"/>
                <w:spacing w:val="-2"/>
                <w:szCs w:val="28"/>
                <w:lang w:eastAsia="ru-RU"/>
              </w:rPr>
              <w:t>ы</w:t>
            </w:r>
            <w:r w:rsidRPr="00E015DF">
              <w:rPr>
                <w:rFonts w:eastAsia="Times New Roman"/>
                <w:color w:val="000000"/>
                <w:szCs w:val="28"/>
                <w:lang w:eastAsia="ru-RU"/>
              </w:rPr>
              <w:t>сь тр</w:t>
            </w:r>
            <w:r w:rsidRPr="00E015DF">
              <w:rPr>
                <w:rFonts w:eastAsia="Times New Roman"/>
                <w:color w:val="000000"/>
                <w:spacing w:val="-1"/>
                <w:szCs w:val="28"/>
                <w:lang w:eastAsia="ru-RU"/>
              </w:rPr>
              <w:t>а</w:t>
            </w:r>
            <w:r w:rsidRPr="00E015DF">
              <w:rPr>
                <w:rFonts w:eastAsia="Times New Roman"/>
                <w:color w:val="000000"/>
                <w:szCs w:val="28"/>
                <w:lang w:eastAsia="ru-RU"/>
              </w:rPr>
              <w:t>дицияяс</w:t>
            </w:r>
            <w:r w:rsidRPr="00E015DF">
              <w:rPr>
                <w:rFonts w:eastAsia="Times New Roman"/>
                <w:color w:val="000000"/>
                <w:spacing w:val="-2"/>
                <w:szCs w:val="28"/>
                <w:lang w:eastAsia="ru-RU"/>
              </w:rPr>
              <w:t>с</w:t>
            </w:r>
            <w:r w:rsidRPr="00E015DF">
              <w:rPr>
                <w:rFonts w:eastAsia="Times New Roman"/>
                <w:color w:val="000000"/>
                <w:szCs w:val="28"/>
                <w:lang w:eastAsia="ru-RU"/>
              </w:rPr>
              <w:t>ӧ,</w:t>
            </w:r>
            <w:r w:rsidRPr="00E015DF">
              <w:rPr>
                <w:rFonts w:eastAsia="Times New Roman"/>
                <w:color w:val="000000"/>
                <w:spacing w:val="95"/>
                <w:szCs w:val="28"/>
                <w:lang w:eastAsia="ru-RU"/>
              </w:rPr>
              <w:t xml:space="preserve"> </w:t>
            </w:r>
            <w:r w:rsidRPr="00E015DF">
              <w:rPr>
                <w:rFonts w:eastAsia="Times New Roman"/>
                <w:color w:val="000000"/>
                <w:spacing w:val="1"/>
                <w:szCs w:val="28"/>
                <w:lang w:eastAsia="ru-RU"/>
              </w:rPr>
              <w:t>о</w:t>
            </w:r>
            <w:r w:rsidRPr="00E015DF">
              <w:rPr>
                <w:rFonts w:eastAsia="Times New Roman"/>
                <w:color w:val="000000"/>
                <w:szCs w:val="28"/>
                <w:lang w:eastAsia="ru-RU"/>
              </w:rPr>
              <w:t>ла</w:t>
            </w:r>
            <w:r w:rsidRPr="00E015DF">
              <w:rPr>
                <w:rFonts w:eastAsia="Times New Roman"/>
                <w:color w:val="000000"/>
                <w:spacing w:val="-2"/>
                <w:szCs w:val="28"/>
                <w:lang w:eastAsia="ru-RU"/>
              </w:rPr>
              <w:t>с</w:t>
            </w:r>
            <w:r w:rsidRPr="00E015DF">
              <w:rPr>
                <w:rFonts w:eastAsia="Times New Roman"/>
                <w:color w:val="000000"/>
                <w:szCs w:val="28"/>
                <w:lang w:eastAsia="ru-RU"/>
              </w:rPr>
              <w:t>н</w:t>
            </w:r>
            <w:r w:rsidRPr="00E015DF">
              <w:rPr>
                <w:rFonts w:eastAsia="Times New Roman"/>
                <w:color w:val="000000"/>
                <w:spacing w:val="2"/>
                <w:szCs w:val="28"/>
                <w:lang w:eastAsia="ru-RU"/>
              </w:rPr>
              <w:t>о</w:t>
            </w:r>
            <w:r w:rsidRPr="00E015DF">
              <w:rPr>
                <w:rFonts w:eastAsia="Times New Roman"/>
                <w:color w:val="000000"/>
                <w:spacing w:val="-2"/>
                <w:szCs w:val="28"/>
                <w:lang w:eastAsia="ru-RU"/>
              </w:rPr>
              <w:t>г</w:t>
            </w:r>
            <w:r w:rsidRPr="00E015DF">
              <w:rPr>
                <w:rFonts w:eastAsia="Times New Roman"/>
                <w:color w:val="000000"/>
                <w:szCs w:val="28"/>
                <w:lang w:eastAsia="ru-RU"/>
              </w:rPr>
              <w:t>сӧ</w:t>
            </w:r>
            <w:r w:rsidRPr="00E015DF">
              <w:rPr>
                <w:rFonts w:eastAsia="Times New Roman"/>
                <w:color w:val="000000"/>
                <w:spacing w:val="96"/>
                <w:szCs w:val="28"/>
                <w:lang w:eastAsia="ru-RU"/>
              </w:rPr>
              <w:t xml:space="preserve"> </w:t>
            </w:r>
            <w:r w:rsidRPr="00E015DF">
              <w:rPr>
                <w:rFonts w:eastAsia="Times New Roman"/>
                <w:color w:val="000000"/>
                <w:szCs w:val="28"/>
                <w:lang w:eastAsia="ru-RU"/>
              </w:rPr>
              <w:t>пыд</w:t>
            </w:r>
            <w:r w:rsidRPr="00E015DF">
              <w:rPr>
                <w:rFonts w:eastAsia="Times New Roman"/>
                <w:color w:val="000000"/>
                <w:spacing w:val="-2"/>
                <w:szCs w:val="28"/>
                <w:lang w:eastAsia="ru-RU"/>
              </w:rPr>
              <w:t>д</w:t>
            </w:r>
            <w:r w:rsidRPr="00E015DF">
              <w:rPr>
                <w:rFonts w:eastAsia="Times New Roman"/>
                <w:color w:val="000000"/>
                <w:szCs w:val="28"/>
                <w:lang w:eastAsia="ru-RU"/>
              </w:rPr>
              <w:t>и</w:t>
            </w:r>
            <w:r w:rsidRPr="00E015DF">
              <w:rPr>
                <w:rFonts w:eastAsia="Times New Roman"/>
                <w:color w:val="000000"/>
                <w:spacing w:val="96"/>
                <w:szCs w:val="28"/>
                <w:lang w:eastAsia="ru-RU"/>
              </w:rPr>
              <w:t xml:space="preserve"> </w:t>
            </w:r>
            <w:r w:rsidRPr="00E015DF">
              <w:rPr>
                <w:rFonts w:eastAsia="Times New Roman"/>
                <w:color w:val="000000"/>
                <w:szCs w:val="28"/>
                <w:lang w:eastAsia="ru-RU"/>
              </w:rPr>
              <w:t>п</w:t>
            </w:r>
            <w:r w:rsidRPr="00E015DF">
              <w:rPr>
                <w:rFonts w:eastAsia="Times New Roman"/>
                <w:color w:val="000000"/>
                <w:spacing w:val="-2"/>
                <w:szCs w:val="28"/>
                <w:lang w:eastAsia="ru-RU"/>
              </w:rPr>
              <w:t>у</w:t>
            </w:r>
            <w:r w:rsidRPr="00E015DF">
              <w:rPr>
                <w:rFonts w:eastAsia="Times New Roman"/>
                <w:color w:val="000000"/>
                <w:szCs w:val="28"/>
                <w:lang w:eastAsia="ru-RU"/>
              </w:rPr>
              <w:t>ктӧм.</w:t>
            </w:r>
            <w:r w:rsidRPr="00E015DF">
              <w:rPr>
                <w:rFonts w:eastAsia="Times New Roman"/>
                <w:color w:val="000000"/>
                <w:spacing w:val="95"/>
                <w:szCs w:val="28"/>
                <w:lang w:eastAsia="ru-RU"/>
              </w:rPr>
              <w:t xml:space="preserve"> </w:t>
            </w:r>
            <w:r w:rsidRPr="00E015DF">
              <w:rPr>
                <w:rFonts w:eastAsia="Times New Roman"/>
                <w:color w:val="000000"/>
                <w:szCs w:val="28"/>
                <w:lang w:eastAsia="ru-RU"/>
              </w:rPr>
              <w:t>Гижан</w:t>
            </w:r>
            <w:r w:rsidRPr="00E015DF">
              <w:rPr>
                <w:rFonts w:eastAsia="Times New Roman"/>
                <w:color w:val="000000"/>
                <w:spacing w:val="97"/>
                <w:szCs w:val="28"/>
                <w:lang w:eastAsia="ru-RU"/>
              </w:rPr>
              <w:t xml:space="preserve"> </w:t>
            </w:r>
            <w:r w:rsidRPr="00E015DF">
              <w:rPr>
                <w:rFonts w:eastAsia="Times New Roman"/>
                <w:color w:val="000000"/>
                <w:spacing w:val="-3"/>
                <w:szCs w:val="28"/>
                <w:lang w:eastAsia="ru-RU"/>
              </w:rPr>
              <w:t>у</w:t>
            </w:r>
            <w:r w:rsidRPr="00E015DF">
              <w:rPr>
                <w:rFonts w:eastAsia="Times New Roman"/>
                <w:color w:val="000000"/>
                <w:szCs w:val="28"/>
                <w:lang w:eastAsia="ru-RU"/>
              </w:rPr>
              <w:t>дж</w:t>
            </w:r>
            <w:r w:rsidRPr="00E015DF">
              <w:rPr>
                <w:rFonts w:eastAsia="Times New Roman"/>
                <w:color w:val="000000"/>
                <w:spacing w:val="96"/>
                <w:szCs w:val="28"/>
                <w:lang w:eastAsia="ru-RU"/>
              </w:rPr>
              <w:t xml:space="preserve"> </w:t>
            </w:r>
            <w:r w:rsidRPr="00E015DF">
              <w:rPr>
                <w:rFonts w:eastAsia="Times New Roman"/>
                <w:color w:val="000000"/>
                <w:szCs w:val="28"/>
                <w:lang w:eastAsia="ru-RU"/>
              </w:rPr>
              <w:t>да вӧ</w:t>
            </w:r>
            <w:r w:rsidRPr="00E015DF">
              <w:rPr>
                <w:rFonts w:eastAsia="Times New Roman"/>
                <w:color w:val="000000"/>
                <w:spacing w:val="1"/>
                <w:szCs w:val="28"/>
                <w:lang w:eastAsia="ru-RU"/>
              </w:rPr>
              <w:t>р</w:t>
            </w:r>
            <w:r w:rsidRPr="00E015DF">
              <w:rPr>
                <w:rFonts w:eastAsia="Times New Roman"/>
                <w:color w:val="000000"/>
                <w:szCs w:val="28"/>
                <w:lang w:eastAsia="ru-RU"/>
              </w:rPr>
              <w:t>ал</w:t>
            </w:r>
            <w:r w:rsidRPr="00E015DF">
              <w:rPr>
                <w:rFonts w:eastAsia="Times New Roman"/>
                <w:color w:val="000000"/>
                <w:spacing w:val="-2"/>
                <w:szCs w:val="28"/>
                <w:lang w:eastAsia="ru-RU"/>
              </w:rPr>
              <w:t>а</w:t>
            </w:r>
            <w:r w:rsidRPr="00E015DF">
              <w:rPr>
                <w:rFonts w:eastAsia="Times New Roman"/>
                <w:color w:val="000000"/>
                <w:szCs w:val="28"/>
                <w:lang w:eastAsia="ru-RU"/>
              </w:rPr>
              <w:t>н к</w:t>
            </w:r>
            <w:r w:rsidRPr="00E015DF">
              <w:rPr>
                <w:rFonts w:eastAsia="Times New Roman"/>
                <w:color w:val="000000"/>
                <w:spacing w:val="-1"/>
                <w:szCs w:val="28"/>
                <w:lang w:eastAsia="ru-RU"/>
              </w:rPr>
              <w:t>е</w:t>
            </w:r>
            <w:r w:rsidRPr="00E015DF">
              <w:rPr>
                <w:rFonts w:eastAsia="Times New Roman"/>
                <w:color w:val="000000"/>
                <w:szCs w:val="28"/>
                <w:lang w:eastAsia="ru-RU"/>
              </w:rPr>
              <w:t>р</w:t>
            </w:r>
            <w:r w:rsidRPr="00E015DF">
              <w:rPr>
                <w:rFonts w:eastAsia="Times New Roman"/>
                <w:color w:val="000000"/>
                <w:spacing w:val="-1"/>
                <w:szCs w:val="28"/>
                <w:lang w:eastAsia="ru-RU"/>
              </w:rPr>
              <w:t>к</w:t>
            </w:r>
            <w:r w:rsidRPr="00E015DF">
              <w:rPr>
                <w:rFonts w:eastAsia="Times New Roman"/>
                <w:color w:val="000000"/>
                <w:szCs w:val="28"/>
                <w:lang w:eastAsia="ru-RU"/>
              </w:rPr>
              <w:t xml:space="preserve">а </w:t>
            </w:r>
            <w:r w:rsidRPr="00E015DF">
              <w:rPr>
                <w:rFonts w:eastAsia="Times New Roman"/>
                <w:color w:val="000000"/>
                <w:spacing w:val="-1"/>
                <w:szCs w:val="28"/>
                <w:lang w:eastAsia="ru-RU"/>
              </w:rPr>
              <w:t>о</w:t>
            </w:r>
            <w:r w:rsidRPr="00E015DF">
              <w:rPr>
                <w:rFonts w:eastAsia="Times New Roman"/>
                <w:color w:val="000000"/>
                <w:szCs w:val="28"/>
                <w:lang w:eastAsia="ru-RU"/>
              </w:rPr>
              <w:t>рч</w:t>
            </w:r>
            <w:r w:rsidRPr="00E015DF">
              <w:rPr>
                <w:rFonts w:eastAsia="Times New Roman"/>
                <w:color w:val="000000"/>
                <w:spacing w:val="-1"/>
                <w:szCs w:val="28"/>
                <w:lang w:eastAsia="ru-RU"/>
              </w:rPr>
              <w:t>чӧ</w:t>
            </w:r>
            <w:r w:rsidRPr="00E015DF">
              <w:rPr>
                <w:rFonts w:eastAsia="Times New Roman"/>
                <w:color w:val="000000"/>
                <w:szCs w:val="28"/>
                <w:lang w:eastAsia="ru-RU"/>
              </w:rPr>
              <w:t>д</w:t>
            </w:r>
            <w:r w:rsidRPr="00E015DF">
              <w:rPr>
                <w:rFonts w:eastAsia="Times New Roman"/>
                <w:color w:val="000000"/>
                <w:spacing w:val="1"/>
                <w:szCs w:val="28"/>
                <w:lang w:eastAsia="ru-RU"/>
              </w:rPr>
              <w:t>ӧ</w:t>
            </w:r>
            <w:r w:rsidRPr="00E015DF">
              <w:rPr>
                <w:rFonts w:eastAsia="Times New Roman"/>
                <w:color w:val="000000"/>
                <w:szCs w:val="28"/>
                <w:lang w:eastAsia="ru-RU"/>
              </w:rPr>
              <w:t>м.</w:t>
            </w:r>
          </w:p>
          <w:p w:rsidR="0096690C" w:rsidRPr="00E015DF" w:rsidRDefault="0096690C" w:rsidP="00E015DF">
            <w:pPr>
              <w:ind w:right="84"/>
              <w:jc w:val="both"/>
              <w:rPr>
                <w:rFonts w:eastAsia="Times New Roman"/>
                <w:color w:val="000000"/>
                <w:szCs w:val="28"/>
                <w:lang w:eastAsia="ru-RU"/>
              </w:rPr>
            </w:pPr>
            <w:r w:rsidRPr="00E015DF">
              <w:rPr>
                <w:rFonts w:eastAsia="Times New Roman"/>
                <w:color w:val="000000"/>
                <w:szCs w:val="28"/>
                <w:lang w:eastAsia="ru-RU"/>
              </w:rPr>
              <w:t>Ко</w:t>
            </w:r>
            <w:r w:rsidRPr="00E015DF">
              <w:rPr>
                <w:rFonts w:eastAsia="Times New Roman"/>
                <w:color w:val="000000"/>
                <w:spacing w:val="-1"/>
                <w:szCs w:val="28"/>
                <w:lang w:eastAsia="ru-RU"/>
              </w:rPr>
              <w:t>м</w:t>
            </w:r>
            <w:r w:rsidRPr="00E015DF">
              <w:rPr>
                <w:rFonts w:eastAsia="Times New Roman"/>
                <w:color w:val="000000"/>
                <w:szCs w:val="28"/>
                <w:lang w:eastAsia="ru-RU"/>
              </w:rPr>
              <w:t>и</w:t>
            </w:r>
            <w:r w:rsidRPr="00E015DF">
              <w:rPr>
                <w:rFonts w:eastAsia="Times New Roman"/>
                <w:color w:val="000000"/>
                <w:spacing w:val="60"/>
                <w:szCs w:val="28"/>
                <w:lang w:eastAsia="ru-RU"/>
              </w:rPr>
              <w:t xml:space="preserve"> </w:t>
            </w:r>
            <w:r w:rsidRPr="00E015DF">
              <w:rPr>
                <w:rFonts w:eastAsia="Times New Roman"/>
                <w:color w:val="000000"/>
                <w:spacing w:val="-2"/>
                <w:szCs w:val="28"/>
                <w:lang w:eastAsia="ru-RU"/>
              </w:rPr>
              <w:t>м</w:t>
            </w:r>
            <w:r w:rsidRPr="00E015DF">
              <w:rPr>
                <w:rFonts w:eastAsia="Times New Roman"/>
                <w:color w:val="000000"/>
                <w:szCs w:val="28"/>
                <w:lang w:eastAsia="ru-RU"/>
              </w:rPr>
              <w:t>о</w:t>
            </w:r>
            <w:r w:rsidRPr="00E015DF">
              <w:rPr>
                <w:rFonts w:eastAsia="Times New Roman"/>
                <w:color w:val="000000"/>
                <w:spacing w:val="2"/>
                <w:szCs w:val="28"/>
                <w:lang w:eastAsia="ru-RU"/>
              </w:rPr>
              <w:t>р</w:t>
            </w:r>
            <w:r w:rsidRPr="00E015DF">
              <w:rPr>
                <w:rFonts w:eastAsia="Times New Roman"/>
                <w:color w:val="000000"/>
                <w:szCs w:val="28"/>
                <w:lang w:eastAsia="ru-RU"/>
              </w:rPr>
              <w:t>т</w:t>
            </w:r>
            <w:r w:rsidRPr="00E015DF">
              <w:rPr>
                <w:rFonts w:eastAsia="Times New Roman"/>
                <w:color w:val="000000"/>
                <w:spacing w:val="-3"/>
                <w:szCs w:val="28"/>
                <w:lang w:eastAsia="ru-RU"/>
              </w:rPr>
              <w:t>л</w:t>
            </w:r>
            <w:r w:rsidRPr="00E015DF">
              <w:rPr>
                <w:rFonts w:eastAsia="Times New Roman"/>
                <w:color w:val="000000"/>
                <w:szCs w:val="28"/>
                <w:lang w:eastAsia="ru-RU"/>
              </w:rPr>
              <w:t>ӧн</w:t>
            </w:r>
            <w:r w:rsidRPr="00E015DF">
              <w:rPr>
                <w:rFonts w:eastAsia="Times New Roman"/>
                <w:color w:val="000000"/>
                <w:spacing w:val="58"/>
                <w:szCs w:val="28"/>
                <w:lang w:eastAsia="ru-RU"/>
              </w:rPr>
              <w:t xml:space="preserve"> </w:t>
            </w:r>
            <w:r w:rsidRPr="00E015DF">
              <w:rPr>
                <w:rFonts w:eastAsia="Times New Roman"/>
                <w:color w:val="000000"/>
                <w:szCs w:val="28"/>
                <w:lang w:eastAsia="ru-RU"/>
              </w:rPr>
              <w:t>ас</w:t>
            </w:r>
            <w:r w:rsidRPr="00E015DF">
              <w:rPr>
                <w:rFonts w:eastAsia="Times New Roman"/>
                <w:color w:val="000000"/>
                <w:spacing w:val="-2"/>
                <w:szCs w:val="28"/>
                <w:lang w:eastAsia="ru-RU"/>
              </w:rPr>
              <w:t>л</w:t>
            </w:r>
            <w:r w:rsidRPr="00E015DF">
              <w:rPr>
                <w:rFonts w:eastAsia="Times New Roman"/>
                <w:color w:val="000000"/>
                <w:szCs w:val="28"/>
                <w:lang w:eastAsia="ru-RU"/>
              </w:rPr>
              <w:t>ыспӧл</w:t>
            </w:r>
            <w:r w:rsidRPr="00E015DF">
              <w:rPr>
                <w:rFonts w:eastAsia="Times New Roman"/>
                <w:color w:val="000000"/>
                <w:spacing w:val="-1"/>
                <w:szCs w:val="28"/>
                <w:lang w:eastAsia="ru-RU"/>
              </w:rPr>
              <w:t>ӧ</w:t>
            </w:r>
            <w:r w:rsidRPr="00E015DF">
              <w:rPr>
                <w:rFonts w:eastAsia="Times New Roman"/>
                <w:color w:val="000000"/>
                <w:szCs w:val="28"/>
                <w:lang w:eastAsia="ru-RU"/>
              </w:rPr>
              <w:t>сл</w:t>
            </w:r>
            <w:r w:rsidRPr="00E015DF">
              <w:rPr>
                <w:rFonts w:eastAsia="Times New Roman"/>
                <w:color w:val="000000"/>
                <w:spacing w:val="-5"/>
                <w:szCs w:val="28"/>
                <w:lang w:eastAsia="ru-RU"/>
              </w:rPr>
              <w:t>у</w:t>
            </w:r>
            <w:r w:rsidRPr="00E015DF">
              <w:rPr>
                <w:rFonts w:eastAsia="Times New Roman"/>
                <w:color w:val="000000"/>
                <w:szCs w:val="28"/>
                <w:lang w:eastAsia="ru-RU"/>
              </w:rPr>
              <w:t>н,</w:t>
            </w:r>
            <w:r w:rsidRPr="00E015DF">
              <w:rPr>
                <w:rFonts w:eastAsia="Times New Roman"/>
                <w:color w:val="000000"/>
                <w:spacing w:val="59"/>
                <w:szCs w:val="28"/>
                <w:lang w:eastAsia="ru-RU"/>
              </w:rPr>
              <w:t xml:space="preserve"> </w:t>
            </w:r>
            <w:r w:rsidRPr="00E015DF">
              <w:rPr>
                <w:rFonts w:eastAsia="Times New Roman"/>
                <w:color w:val="000000"/>
                <w:szCs w:val="28"/>
                <w:lang w:eastAsia="ru-RU"/>
              </w:rPr>
              <w:t>сылы</w:t>
            </w:r>
            <w:r w:rsidRPr="00E015DF">
              <w:rPr>
                <w:rFonts w:eastAsia="Times New Roman"/>
                <w:color w:val="000000"/>
                <w:spacing w:val="59"/>
                <w:szCs w:val="28"/>
                <w:lang w:eastAsia="ru-RU"/>
              </w:rPr>
              <w:t xml:space="preserve"> </w:t>
            </w:r>
            <w:r w:rsidRPr="00E015DF">
              <w:rPr>
                <w:rFonts w:eastAsia="Times New Roman"/>
                <w:color w:val="000000"/>
                <w:szCs w:val="28"/>
                <w:lang w:eastAsia="ru-RU"/>
              </w:rPr>
              <w:t>дона</w:t>
            </w:r>
            <w:r w:rsidRPr="00E015DF">
              <w:rPr>
                <w:rFonts w:eastAsia="Times New Roman"/>
                <w:color w:val="000000"/>
                <w:spacing w:val="-1"/>
                <w:szCs w:val="28"/>
                <w:lang w:eastAsia="ru-RU"/>
              </w:rPr>
              <w:t>т</w:t>
            </w:r>
            <w:r w:rsidRPr="00E015DF">
              <w:rPr>
                <w:rFonts w:eastAsia="Times New Roman"/>
                <w:color w:val="000000"/>
                <w:szCs w:val="28"/>
                <w:lang w:eastAsia="ru-RU"/>
              </w:rPr>
              <w:t>о</w:t>
            </w:r>
            <w:r w:rsidRPr="00E015DF">
              <w:rPr>
                <w:rFonts w:eastAsia="Times New Roman"/>
                <w:color w:val="000000"/>
                <w:spacing w:val="1"/>
                <w:szCs w:val="28"/>
                <w:lang w:eastAsia="ru-RU"/>
              </w:rPr>
              <w:t>р</w:t>
            </w:r>
            <w:r w:rsidRPr="00E015DF">
              <w:rPr>
                <w:rFonts w:eastAsia="Times New Roman"/>
                <w:color w:val="000000"/>
                <w:szCs w:val="28"/>
                <w:lang w:eastAsia="ru-RU"/>
              </w:rPr>
              <w:t>ъ</w:t>
            </w:r>
            <w:r w:rsidRPr="00E015DF">
              <w:rPr>
                <w:rFonts w:eastAsia="Times New Roman"/>
                <w:color w:val="000000"/>
                <w:spacing w:val="-2"/>
                <w:szCs w:val="28"/>
                <w:lang w:eastAsia="ru-RU"/>
              </w:rPr>
              <w:t>я</w:t>
            </w:r>
            <w:r w:rsidRPr="00E015DF">
              <w:rPr>
                <w:rFonts w:eastAsia="Times New Roman"/>
                <w:color w:val="000000"/>
                <w:szCs w:val="28"/>
                <w:lang w:eastAsia="ru-RU"/>
              </w:rPr>
              <w:t>с.</w:t>
            </w:r>
            <w:r w:rsidRPr="00E015DF">
              <w:rPr>
                <w:rFonts w:eastAsia="Times New Roman"/>
                <w:color w:val="000000"/>
                <w:spacing w:val="58"/>
                <w:szCs w:val="28"/>
                <w:lang w:eastAsia="ru-RU"/>
              </w:rPr>
              <w:t xml:space="preserve"> </w:t>
            </w:r>
            <w:r w:rsidRPr="00E015DF">
              <w:rPr>
                <w:rFonts w:eastAsia="Times New Roman"/>
                <w:color w:val="000000"/>
                <w:szCs w:val="28"/>
                <w:lang w:eastAsia="ru-RU"/>
              </w:rPr>
              <w:t>Поэт</w:t>
            </w:r>
            <w:r w:rsidRPr="00E015DF">
              <w:rPr>
                <w:rFonts w:eastAsia="Times New Roman"/>
                <w:color w:val="000000"/>
                <w:spacing w:val="57"/>
                <w:szCs w:val="28"/>
                <w:lang w:eastAsia="ru-RU"/>
              </w:rPr>
              <w:t xml:space="preserve"> </w:t>
            </w:r>
            <w:r w:rsidRPr="00E015DF">
              <w:rPr>
                <w:rFonts w:eastAsia="Times New Roman"/>
                <w:color w:val="000000"/>
                <w:szCs w:val="28"/>
                <w:lang w:eastAsia="ru-RU"/>
              </w:rPr>
              <w:t>– к</w:t>
            </w:r>
            <w:r w:rsidRPr="00E015DF">
              <w:rPr>
                <w:rFonts w:eastAsia="Times New Roman"/>
                <w:color w:val="000000"/>
                <w:spacing w:val="1"/>
                <w:szCs w:val="28"/>
                <w:lang w:eastAsia="ru-RU"/>
              </w:rPr>
              <w:t>о</w:t>
            </w:r>
            <w:r w:rsidRPr="00E015DF">
              <w:rPr>
                <w:rFonts w:eastAsia="Times New Roman"/>
                <w:color w:val="000000"/>
                <w:spacing w:val="-2"/>
                <w:szCs w:val="28"/>
                <w:lang w:eastAsia="ru-RU"/>
              </w:rPr>
              <w:t>м</w:t>
            </w:r>
            <w:r w:rsidRPr="00E015DF">
              <w:rPr>
                <w:rFonts w:eastAsia="Times New Roman"/>
                <w:color w:val="000000"/>
                <w:szCs w:val="28"/>
                <w:lang w:eastAsia="ru-RU"/>
              </w:rPr>
              <w:t>и</w:t>
            </w:r>
            <w:r w:rsidRPr="00E015DF">
              <w:rPr>
                <w:rFonts w:eastAsia="Times New Roman"/>
                <w:color w:val="000000"/>
                <w:spacing w:val="62"/>
                <w:szCs w:val="28"/>
                <w:lang w:eastAsia="ru-RU"/>
              </w:rPr>
              <w:t xml:space="preserve"> </w:t>
            </w:r>
            <w:r w:rsidRPr="00E015DF">
              <w:rPr>
                <w:rFonts w:eastAsia="Times New Roman"/>
                <w:color w:val="000000"/>
                <w:szCs w:val="28"/>
                <w:lang w:eastAsia="ru-RU"/>
              </w:rPr>
              <w:t>м</w:t>
            </w:r>
            <w:r w:rsidRPr="00E015DF">
              <w:rPr>
                <w:rFonts w:eastAsia="Times New Roman"/>
                <w:color w:val="000000"/>
                <w:spacing w:val="-2"/>
                <w:szCs w:val="28"/>
                <w:lang w:eastAsia="ru-RU"/>
              </w:rPr>
              <w:t>у</w:t>
            </w:r>
            <w:r w:rsidRPr="00E015DF">
              <w:rPr>
                <w:rFonts w:eastAsia="Times New Roman"/>
                <w:color w:val="000000"/>
                <w:szCs w:val="28"/>
                <w:lang w:eastAsia="ru-RU"/>
              </w:rPr>
              <w:t>ын</w:t>
            </w:r>
            <w:r w:rsidRPr="00E015DF">
              <w:rPr>
                <w:rFonts w:eastAsia="Times New Roman"/>
                <w:color w:val="000000"/>
                <w:spacing w:val="60"/>
                <w:szCs w:val="28"/>
                <w:lang w:eastAsia="ru-RU"/>
              </w:rPr>
              <w:t xml:space="preserve"> </w:t>
            </w:r>
            <w:r w:rsidRPr="00E015DF">
              <w:rPr>
                <w:rFonts w:eastAsia="Times New Roman"/>
                <w:color w:val="000000"/>
                <w:spacing w:val="1"/>
                <w:szCs w:val="28"/>
                <w:lang w:eastAsia="ru-RU"/>
              </w:rPr>
              <w:t>о</w:t>
            </w:r>
            <w:r w:rsidRPr="00E015DF">
              <w:rPr>
                <w:rFonts w:eastAsia="Times New Roman"/>
                <w:color w:val="000000"/>
                <w:szCs w:val="28"/>
                <w:lang w:eastAsia="ru-RU"/>
              </w:rPr>
              <w:t>л</w:t>
            </w:r>
            <w:r w:rsidRPr="00E015DF">
              <w:rPr>
                <w:rFonts w:eastAsia="Times New Roman"/>
                <w:color w:val="000000"/>
                <w:spacing w:val="-1"/>
                <w:szCs w:val="28"/>
                <w:lang w:eastAsia="ru-RU"/>
              </w:rPr>
              <w:t>ы</w:t>
            </w:r>
            <w:r w:rsidRPr="00E015DF">
              <w:rPr>
                <w:rFonts w:eastAsia="Times New Roman"/>
                <w:color w:val="000000"/>
                <w:szCs w:val="28"/>
                <w:lang w:eastAsia="ru-RU"/>
              </w:rPr>
              <w:t>сь,</w:t>
            </w:r>
            <w:r w:rsidRPr="00E015DF">
              <w:rPr>
                <w:rFonts w:eastAsia="Times New Roman"/>
                <w:color w:val="000000"/>
                <w:spacing w:val="57"/>
                <w:szCs w:val="28"/>
                <w:lang w:eastAsia="ru-RU"/>
              </w:rPr>
              <w:t xml:space="preserve"> </w:t>
            </w:r>
            <w:r w:rsidRPr="00E015DF">
              <w:rPr>
                <w:rFonts w:eastAsia="Times New Roman"/>
                <w:color w:val="000000"/>
                <w:szCs w:val="28"/>
                <w:lang w:eastAsia="ru-RU"/>
              </w:rPr>
              <w:t>войдӧ</w:t>
            </w:r>
            <w:r w:rsidRPr="00E015DF">
              <w:rPr>
                <w:rFonts w:eastAsia="Times New Roman"/>
                <w:color w:val="000000"/>
                <w:spacing w:val="1"/>
                <w:szCs w:val="28"/>
                <w:lang w:eastAsia="ru-RU"/>
              </w:rPr>
              <w:t>р</w:t>
            </w:r>
            <w:r w:rsidRPr="00E015DF">
              <w:rPr>
                <w:rFonts w:eastAsia="Times New Roman"/>
                <w:color w:val="000000"/>
                <w:spacing w:val="-2"/>
                <w:szCs w:val="28"/>
                <w:lang w:eastAsia="ru-RU"/>
              </w:rPr>
              <w:t>с</w:t>
            </w:r>
            <w:r w:rsidRPr="00E015DF">
              <w:rPr>
                <w:rFonts w:eastAsia="Times New Roman"/>
                <w:color w:val="000000"/>
                <w:szCs w:val="28"/>
                <w:lang w:eastAsia="ru-RU"/>
              </w:rPr>
              <w:t>я</w:t>
            </w:r>
            <w:r w:rsidRPr="00E015DF">
              <w:rPr>
                <w:rFonts w:eastAsia="Times New Roman"/>
                <w:color w:val="000000"/>
                <w:spacing w:val="62"/>
                <w:szCs w:val="28"/>
                <w:lang w:eastAsia="ru-RU"/>
              </w:rPr>
              <w:t xml:space="preserve"> </w:t>
            </w:r>
            <w:r w:rsidRPr="00E015DF">
              <w:rPr>
                <w:rFonts w:eastAsia="Times New Roman"/>
                <w:color w:val="000000"/>
                <w:spacing w:val="-2"/>
                <w:szCs w:val="28"/>
                <w:lang w:eastAsia="ru-RU"/>
              </w:rPr>
              <w:t>т</w:t>
            </w:r>
            <w:r w:rsidRPr="00E015DF">
              <w:rPr>
                <w:rFonts w:eastAsia="Times New Roman"/>
                <w:color w:val="000000"/>
                <w:szCs w:val="28"/>
                <w:lang w:eastAsia="ru-RU"/>
              </w:rPr>
              <w:t>р</w:t>
            </w:r>
            <w:r w:rsidRPr="00E015DF">
              <w:rPr>
                <w:rFonts w:eastAsia="Times New Roman"/>
                <w:color w:val="000000"/>
                <w:spacing w:val="-1"/>
                <w:szCs w:val="28"/>
                <w:lang w:eastAsia="ru-RU"/>
              </w:rPr>
              <w:t>а</w:t>
            </w:r>
            <w:r w:rsidRPr="00E015DF">
              <w:rPr>
                <w:rFonts w:eastAsia="Times New Roman"/>
                <w:color w:val="000000"/>
                <w:szCs w:val="28"/>
                <w:lang w:eastAsia="ru-RU"/>
              </w:rPr>
              <w:t>дици</w:t>
            </w:r>
            <w:r w:rsidRPr="00E015DF">
              <w:rPr>
                <w:rFonts w:eastAsia="Times New Roman"/>
                <w:color w:val="000000"/>
                <w:spacing w:val="-3"/>
                <w:szCs w:val="28"/>
                <w:lang w:eastAsia="ru-RU"/>
              </w:rPr>
              <w:t>я</w:t>
            </w:r>
            <w:r w:rsidRPr="00E015DF">
              <w:rPr>
                <w:rFonts w:eastAsia="Times New Roman"/>
                <w:color w:val="000000"/>
                <w:szCs w:val="28"/>
                <w:lang w:eastAsia="ru-RU"/>
              </w:rPr>
              <w:t>яс</w:t>
            </w:r>
            <w:r w:rsidRPr="00E015DF">
              <w:rPr>
                <w:rFonts w:eastAsia="Times New Roman"/>
                <w:color w:val="000000"/>
                <w:spacing w:val="62"/>
                <w:szCs w:val="28"/>
                <w:lang w:eastAsia="ru-RU"/>
              </w:rPr>
              <w:t xml:space="preserve"> </w:t>
            </w:r>
            <w:r w:rsidRPr="00E015DF">
              <w:rPr>
                <w:rFonts w:eastAsia="Times New Roman"/>
                <w:color w:val="000000"/>
                <w:spacing w:val="-1"/>
                <w:szCs w:val="28"/>
                <w:lang w:eastAsia="ru-RU"/>
              </w:rPr>
              <w:t>пы</w:t>
            </w:r>
            <w:r w:rsidRPr="00E015DF">
              <w:rPr>
                <w:rFonts w:eastAsia="Times New Roman"/>
                <w:color w:val="000000"/>
                <w:szCs w:val="28"/>
                <w:lang w:eastAsia="ru-RU"/>
              </w:rPr>
              <w:t>дди</w:t>
            </w:r>
            <w:r w:rsidRPr="00E015DF">
              <w:rPr>
                <w:rFonts w:eastAsia="Times New Roman"/>
                <w:color w:val="000000"/>
                <w:spacing w:val="59"/>
                <w:szCs w:val="28"/>
                <w:lang w:eastAsia="ru-RU"/>
              </w:rPr>
              <w:t xml:space="preserve"> </w:t>
            </w:r>
            <w:r w:rsidRPr="00E015DF">
              <w:rPr>
                <w:rFonts w:eastAsia="Times New Roman"/>
                <w:color w:val="000000"/>
                <w:szCs w:val="28"/>
                <w:lang w:eastAsia="ru-RU"/>
              </w:rPr>
              <w:t>п</w:t>
            </w:r>
            <w:r w:rsidRPr="00E015DF">
              <w:rPr>
                <w:rFonts w:eastAsia="Times New Roman"/>
                <w:color w:val="000000"/>
                <w:spacing w:val="-2"/>
                <w:szCs w:val="28"/>
                <w:lang w:eastAsia="ru-RU"/>
              </w:rPr>
              <w:t>у</w:t>
            </w:r>
            <w:r w:rsidRPr="00E015DF">
              <w:rPr>
                <w:rFonts w:eastAsia="Times New Roman"/>
                <w:color w:val="000000"/>
                <w:szCs w:val="28"/>
                <w:lang w:eastAsia="ru-RU"/>
              </w:rPr>
              <w:t>ктысь, п</w:t>
            </w:r>
            <w:r w:rsidRPr="00E015DF">
              <w:rPr>
                <w:rFonts w:eastAsia="Times New Roman"/>
                <w:color w:val="000000"/>
                <w:spacing w:val="1"/>
                <w:szCs w:val="28"/>
                <w:lang w:eastAsia="ru-RU"/>
              </w:rPr>
              <w:t>ӧ</w:t>
            </w:r>
            <w:r w:rsidRPr="00E015DF">
              <w:rPr>
                <w:rFonts w:eastAsia="Times New Roman"/>
                <w:color w:val="000000"/>
                <w:szCs w:val="28"/>
                <w:lang w:eastAsia="ru-RU"/>
              </w:rPr>
              <w:t>льяс</w:t>
            </w:r>
            <w:r w:rsidRPr="00E015DF">
              <w:rPr>
                <w:rFonts w:eastAsia="Times New Roman"/>
                <w:color w:val="000000"/>
                <w:spacing w:val="-3"/>
                <w:szCs w:val="28"/>
                <w:lang w:eastAsia="ru-RU"/>
              </w:rPr>
              <w:t>л</w:t>
            </w:r>
            <w:r w:rsidRPr="00E015DF">
              <w:rPr>
                <w:rFonts w:eastAsia="Times New Roman"/>
                <w:color w:val="000000"/>
                <w:szCs w:val="28"/>
                <w:lang w:eastAsia="ru-RU"/>
              </w:rPr>
              <w:t xml:space="preserve">ысь </w:t>
            </w:r>
            <w:r w:rsidRPr="00E015DF">
              <w:rPr>
                <w:rFonts w:eastAsia="Times New Roman"/>
                <w:color w:val="000000"/>
                <w:spacing w:val="-1"/>
                <w:szCs w:val="28"/>
                <w:lang w:eastAsia="ru-RU"/>
              </w:rPr>
              <w:t>о</w:t>
            </w:r>
            <w:r w:rsidRPr="00E015DF">
              <w:rPr>
                <w:rFonts w:eastAsia="Times New Roman"/>
                <w:color w:val="000000"/>
                <w:szCs w:val="28"/>
                <w:lang w:eastAsia="ru-RU"/>
              </w:rPr>
              <w:t xml:space="preserve">рдым </w:t>
            </w:r>
            <w:r w:rsidRPr="00E015DF">
              <w:rPr>
                <w:rFonts w:eastAsia="Times New Roman"/>
                <w:color w:val="000000"/>
                <w:spacing w:val="-3"/>
                <w:szCs w:val="28"/>
                <w:lang w:eastAsia="ru-RU"/>
              </w:rPr>
              <w:t>т</w:t>
            </w:r>
            <w:r w:rsidRPr="00E015DF">
              <w:rPr>
                <w:rFonts w:eastAsia="Times New Roman"/>
                <w:color w:val="000000"/>
                <w:szCs w:val="28"/>
                <w:lang w:eastAsia="ru-RU"/>
              </w:rPr>
              <w:t>аля</w:t>
            </w:r>
            <w:r w:rsidRPr="00E015DF">
              <w:rPr>
                <w:rFonts w:eastAsia="Times New Roman"/>
                <w:color w:val="000000"/>
                <w:spacing w:val="-1"/>
                <w:szCs w:val="28"/>
                <w:lang w:eastAsia="ru-RU"/>
              </w:rPr>
              <w:t>л</w:t>
            </w:r>
            <w:r w:rsidRPr="00E015DF">
              <w:rPr>
                <w:rFonts w:eastAsia="Times New Roman"/>
                <w:color w:val="000000"/>
                <w:szCs w:val="28"/>
                <w:lang w:eastAsia="ru-RU"/>
              </w:rPr>
              <w:t>ысь</w:t>
            </w:r>
          </w:p>
          <w:p w:rsidR="0096690C" w:rsidRPr="00E015DF" w:rsidRDefault="0096690C" w:rsidP="00E015DF">
            <w:pPr>
              <w:ind w:right="-20"/>
              <w:rPr>
                <w:rFonts w:eastAsia="Times New Roman"/>
                <w:color w:val="000000"/>
                <w:szCs w:val="28"/>
                <w:lang w:eastAsia="ru-RU"/>
              </w:rPr>
            </w:pPr>
            <w:r w:rsidRPr="00E015DF">
              <w:rPr>
                <w:rFonts w:eastAsia="Times New Roman"/>
                <w:color w:val="000000"/>
                <w:szCs w:val="28"/>
                <w:lang w:eastAsia="ru-RU"/>
              </w:rPr>
              <w:t>Литера</w:t>
            </w:r>
            <w:r w:rsidRPr="00E015DF">
              <w:rPr>
                <w:rFonts w:eastAsia="Times New Roman"/>
                <w:color w:val="000000"/>
                <w:spacing w:val="-1"/>
                <w:szCs w:val="28"/>
                <w:lang w:eastAsia="ru-RU"/>
              </w:rPr>
              <w:t>т</w:t>
            </w:r>
            <w:r w:rsidRPr="00E015DF">
              <w:rPr>
                <w:rFonts w:eastAsia="Times New Roman"/>
                <w:color w:val="000000"/>
                <w:spacing w:val="-3"/>
                <w:szCs w:val="28"/>
                <w:lang w:eastAsia="ru-RU"/>
              </w:rPr>
              <w:t>у</w:t>
            </w:r>
            <w:r w:rsidRPr="00E015DF">
              <w:rPr>
                <w:rFonts w:eastAsia="Times New Roman"/>
                <w:color w:val="000000"/>
                <w:szCs w:val="28"/>
                <w:lang w:eastAsia="ru-RU"/>
              </w:rPr>
              <w:t>ра теори</w:t>
            </w:r>
            <w:r w:rsidRPr="00E015DF">
              <w:rPr>
                <w:rFonts w:eastAsia="Times New Roman"/>
                <w:color w:val="000000"/>
                <w:spacing w:val="-1"/>
                <w:szCs w:val="28"/>
                <w:lang w:eastAsia="ru-RU"/>
              </w:rPr>
              <w:t>я</w:t>
            </w:r>
            <w:r w:rsidRPr="00E015DF">
              <w:rPr>
                <w:rFonts w:eastAsia="Times New Roman"/>
                <w:color w:val="000000"/>
                <w:szCs w:val="28"/>
                <w:lang w:eastAsia="ru-RU"/>
              </w:rPr>
              <w:t>:</w:t>
            </w:r>
            <w:r w:rsidRPr="00E015DF">
              <w:rPr>
                <w:rFonts w:eastAsia="Times New Roman"/>
                <w:color w:val="000000"/>
                <w:spacing w:val="-1"/>
                <w:szCs w:val="28"/>
                <w:lang w:eastAsia="ru-RU"/>
              </w:rPr>
              <w:t xml:space="preserve"> </w:t>
            </w:r>
            <w:r w:rsidRPr="00E015DF">
              <w:rPr>
                <w:rFonts w:eastAsia="Times New Roman"/>
                <w:color w:val="000000"/>
                <w:szCs w:val="28"/>
                <w:lang w:eastAsia="ru-RU"/>
              </w:rPr>
              <w:t xml:space="preserve">Лирика. </w:t>
            </w:r>
            <w:r w:rsidRPr="00E015DF">
              <w:rPr>
                <w:rFonts w:eastAsia="Times New Roman"/>
                <w:color w:val="000000"/>
                <w:spacing w:val="-2"/>
                <w:szCs w:val="28"/>
                <w:lang w:eastAsia="ru-RU"/>
              </w:rPr>
              <w:t>Л</w:t>
            </w:r>
            <w:r w:rsidRPr="00E015DF">
              <w:rPr>
                <w:rFonts w:eastAsia="Times New Roman"/>
                <w:color w:val="000000"/>
                <w:spacing w:val="-1"/>
                <w:szCs w:val="28"/>
                <w:lang w:eastAsia="ru-RU"/>
              </w:rPr>
              <w:t>и</w:t>
            </w:r>
            <w:r w:rsidRPr="00E015DF">
              <w:rPr>
                <w:rFonts w:eastAsia="Times New Roman"/>
                <w:color w:val="000000"/>
                <w:szCs w:val="28"/>
                <w:lang w:eastAsia="ru-RU"/>
              </w:rPr>
              <w:t>рика г</w:t>
            </w:r>
            <w:r w:rsidRPr="00E015DF">
              <w:rPr>
                <w:rFonts w:eastAsia="Times New Roman"/>
                <w:color w:val="000000"/>
                <w:spacing w:val="-2"/>
                <w:szCs w:val="28"/>
                <w:lang w:eastAsia="ru-RU"/>
              </w:rPr>
              <w:t>е</w:t>
            </w:r>
            <w:r w:rsidRPr="00E015DF">
              <w:rPr>
                <w:rFonts w:eastAsia="Times New Roman"/>
                <w:color w:val="000000"/>
                <w:szCs w:val="28"/>
                <w:lang w:eastAsia="ru-RU"/>
              </w:rPr>
              <w:t>рой.</w:t>
            </w:r>
          </w:p>
        </w:tc>
      </w:tr>
    </w:tbl>
    <w:p w:rsidR="0096690C" w:rsidRPr="00E015DF" w:rsidRDefault="0096690C" w:rsidP="00E015DF">
      <w:pPr>
        <w:spacing w:line="232" w:lineRule="auto"/>
        <w:ind w:right="-20"/>
        <w:jc w:val="center"/>
        <w:rPr>
          <w:rFonts w:eastAsia="Times New Roman"/>
          <w:b/>
          <w:color w:val="000000"/>
          <w:szCs w:val="28"/>
          <w:lang w:eastAsia="ru-RU"/>
        </w:rPr>
      </w:pPr>
      <w:r w:rsidRPr="00E015DF">
        <w:rPr>
          <w:rFonts w:eastAsia="Times New Roman"/>
          <w:b/>
          <w:color w:val="000000"/>
          <w:szCs w:val="28"/>
          <w:lang w:eastAsia="ru-RU"/>
        </w:rPr>
        <w:t>7</w:t>
      </w:r>
      <w:r w:rsidRPr="00E015DF">
        <w:rPr>
          <w:rFonts w:eastAsia="Times New Roman"/>
          <w:b/>
          <w:color w:val="000000"/>
          <w:spacing w:val="1"/>
          <w:szCs w:val="28"/>
          <w:lang w:eastAsia="ru-RU"/>
        </w:rPr>
        <w:t xml:space="preserve"> </w:t>
      </w:r>
      <w:r w:rsidRPr="00E015DF">
        <w:rPr>
          <w:rFonts w:eastAsia="Times New Roman"/>
          <w:b/>
          <w:color w:val="000000"/>
          <w:spacing w:val="-1"/>
          <w:w w:val="119"/>
          <w:szCs w:val="28"/>
          <w:lang w:eastAsia="ru-RU"/>
        </w:rPr>
        <w:t>к</w:t>
      </w:r>
      <w:r w:rsidRPr="00E015DF">
        <w:rPr>
          <w:rFonts w:eastAsia="Times New Roman"/>
          <w:b/>
          <w:color w:val="000000"/>
          <w:w w:val="113"/>
          <w:szCs w:val="28"/>
          <w:lang w:eastAsia="ru-RU"/>
        </w:rPr>
        <w:t>ла</w:t>
      </w:r>
      <w:r w:rsidRPr="00E015DF">
        <w:rPr>
          <w:rFonts w:eastAsia="Times New Roman"/>
          <w:b/>
          <w:color w:val="000000"/>
          <w:szCs w:val="28"/>
          <w:lang w:eastAsia="ru-RU"/>
        </w:rPr>
        <w:t>сс</w:t>
      </w:r>
    </w:p>
    <w:tbl>
      <w:tblPr>
        <w:tblW w:w="9927" w:type="dxa"/>
        <w:tblLayout w:type="fixed"/>
        <w:tblCellMar>
          <w:left w:w="10" w:type="dxa"/>
          <w:right w:w="10" w:type="dxa"/>
        </w:tblCellMar>
        <w:tblLook w:val="0000" w:firstRow="0" w:lastRow="0" w:firstColumn="0" w:lastColumn="0" w:noHBand="0" w:noVBand="0"/>
      </w:tblPr>
      <w:tblGrid>
        <w:gridCol w:w="600"/>
        <w:gridCol w:w="1982"/>
        <w:gridCol w:w="7345"/>
      </w:tblGrid>
      <w:tr w:rsidR="0096690C" w:rsidRPr="00E015DF" w:rsidTr="00AD38FC">
        <w:trPr>
          <w:cantSplit/>
          <w:trHeight w:hRule="exact" w:val="331"/>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06"/>
                <w:szCs w:val="28"/>
                <w:lang w:eastAsia="ru-RU"/>
              </w:rPr>
            </w:pPr>
            <w:r w:rsidRPr="00E015DF">
              <w:rPr>
                <w:rFonts w:eastAsia="Times New Roman"/>
                <w:color w:val="000000"/>
                <w:w w:val="106"/>
                <w:szCs w:val="28"/>
                <w:lang w:eastAsia="ru-RU"/>
              </w:rPr>
              <w:t>№</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szCs w:val="28"/>
                <w:lang w:eastAsia="ru-RU"/>
              </w:rPr>
            </w:pPr>
            <w:r w:rsidRPr="00E015DF">
              <w:rPr>
                <w:rFonts w:eastAsia="Times New Roman"/>
                <w:color w:val="000000"/>
                <w:w w:val="110"/>
                <w:szCs w:val="28"/>
                <w:lang w:eastAsia="ru-RU"/>
              </w:rPr>
              <w:t>Т</w:t>
            </w:r>
            <w:r w:rsidRPr="00E015DF">
              <w:rPr>
                <w:rFonts w:eastAsia="Times New Roman"/>
                <w:color w:val="000000"/>
                <w:szCs w:val="28"/>
                <w:lang w:eastAsia="ru-RU"/>
              </w:rPr>
              <w:t>е</w:t>
            </w:r>
            <w:r w:rsidRPr="00E015DF">
              <w:rPr>
                <w:rFonts w:eastAsia="Times New Roman"/>
                <w:color w:val="000000"/>
                <w:spacing w:val="-1"/>
                <w:w w:val="108"/>
                <w:szCs w:val="28"/>
                <w:lang w:eastAsia="ru-RU"/>
              </w:rPr>
              <w:t>м</w:t>
            </w:r>
            <w:r w:rsidRPr="00E015DF">
              <w:rPr>
                <w:rFonts w:eastAsia="Times New Roman"/>
                <w:color w:val="000000"/>
                <w:w w:val="113"/>
                <w:szCs w:val="28"/>
                <w:lang w:eastAsia="ru-RU"/>
              </w:rPr>
              <w:t>а</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szCs w:val="28"/>
                <w:lang w:eastAsia="ru-RU"/>
              </w:rPr>
            </w:pPr>
            <w:r w:rsidRPr="00E015DF">
              <w:rPr>
                <w:rFonts w:eastAsia="Times New Roman"/>
                <w:color w:val="000000"/>
                <w:w w:val="101"/>
                <w:szCs w:val="28"/>
                <w:lang w:eastAsia="ru-RU"/>
              </w:rPr>
              <w:t>Д</w:t>
            </w:r>
            <w:r w:rsidRPr="00E015DF">
              <w:rPr>
                <w:rFonts w:eastAsia="Times New Roman"/>
                <w:color w:val="000000"/>
                <w:spacing w:val="-2"/>
                <w:w w:val="108"/>
                <w:szCs w:val="28"/>
                <w:lang w:eastAsia="ru-RU"/>
              </w:rPr>
              <w:t>и</w:t>
            </w:r>
            <w:r w:rsidRPr="00E015DF">
              <w:rPr>
                <w:rFonts w:eastAsia="Times New Roman"/>
                <w:color w:val="000000"/>
                <w:szCs w:val="28"/>
                <w:lang w:eastAsia="ru-RU"/>
              </w:rPr>
              <w:t>д</w:t>
            </w:r>
            <w:r w:rsidRPr="00E015DF">
              <w:rPr>
                <w:rFonts w:eastAsia="Times New Roman"/>
                <w:color w:val="000000"/>
                <w:w w:val="113"/>
                <w:szCs w:val="28"/>
                <w:lang w:eastAsia="ru-RU"/>
              </w:rPr>
              <w:t>а</w:t>
            </w:r>
            <w:r w:rsidRPr="00E015DF">
              <w:rPr>
                <w:rFonts w:eastAsia="Times New Roman"/>
                <w:color w:val="000000"/>
                <w:w w:val="119"/>
                <w:szCs w:val="28"/>
                <w:lang w:eastAsia="ru-RU"/>
              </w:rPr>
              <w:t>к</w:t>
            </w:r>
            <w:r w:rsidRPr="00E015DF">
              <w:rPr>
                <w:rFonts w:eastAsia="Times New Roman"/>
                <w:color w:val="000000"/>
                <w:w w:val="113"/>
                <w:szCs w:val="28"/>
                <w:lang w:eastAsia="ru-RU"/>
              </w:rPr>
              <w:t>т</w:t>
            </w:r>
            <w:r w:rsidRPr="00E015DF">
              <w:rPr>
                <w:rFonts w:eastAsia="Times New Roman"/>
                <w:color w:val="000000"/>
                <w:w w:val="108"/>
                <w:szCs w:val="28"/>
                <w:lang w:eastAsia="ru-RU"/>
              </w:rPr>
              <w:t>и</w:t>
            </w:r>
            <w:r w:rsidRPr="00E015DF">
              <w:rPr>
                <w:rFonts w:eastAsia="Times New Roman"/>
                <w:color w:val="000000"/>
                <w:w w:val="112"/>
                <w:szCs w:val="28"/>
                <w:lang w:eastAsia="ru-RU"/>
              </w:rPr>
              <w:t>ч</w:t>
            </w:r>
            <w:r w:rsidRPr="00E015DF">
              <w:rPr>
                <w:rFonts w:eastAsia="Times New Roman"/>
                <w:color w:val="000000"/>
                <w:szCs w:val="28"/>
                <w:lang w:eastAsia="ru-RU"/>
              </w:rPr>
              <w:t>ес</w:t>
            </w:r>
            <w:r w:rsidRPr="00E015DF">
              <w:rPr>
                <w:rFonts w:eastAsia="Times New Roman"/>
                <w:color w:val="000000"/>
                <w:w w:val="119"/>
                <w:szCs w:val="28"/>
                <w:lang w:eastAsia="ru-RU"/>
              </w:rPr>
              <w:t>к</w:t>
            </w:r>
            <w:r w:rsidRPr="00E015DF">
              <w:rPr>
                <w:rFonts w:eastAsia="Times New Roman"/>
                <w:color w:val="000000"/>
                <w:szCs w:val="28"/>
                <w:lang w:eastAsia="ru-RU"/>
              </w:rPr>
              <w:t>ö</w:t>
            </w:r>
            <w:r w:rsidRPr="00E015DF">
              <w:rPr>
                <w:rFonts w:eastAsia="Times New Roman"/>
                <w:color w:val="000000"/>
                <w:w w:val="108"/>
                <w:szCs w:val="28"/>
                <w:lang w:eastAsia="ru-RU"/>
              </w:rPr>
              <w:t>й</w:t>
            </w:r>
            <w:r w:rsidRPr="00E015DF">
              <w:rPr>
                <w:rFonts w:eastAsia="Times New Roman"/>
                <w:color w:val="000000"/>
                <w:spacing w:val="69"/>
                <w:szCs w:val="28"/>
                <w:lang w:eastAsia="ru-RU"/>
              </w:rPr>
              <w:t xml:space="preserve"> </w:t>
            </w:r>
            <w:r w:rsidRPr="00E015DF">
              <w:rPr>
                <w:rFonts w:eastAsia="Times New Roman"/>
                <w:color w:val="000000"/>
                <w:szCs w:val="28"/>
                <w:lang w:eastAsia="ru-RU"/>
              </w:rPr>
              <w:t>е</w:t>
            </w:r>
            <w:r w:rsidRPr="00E015DF">
              <w:rPr>
                <w:rFonts w:eastAsia="Times New Roman"/>
                <w:color w:val="000000"/>
                <w:spacing w:val="-2"/>
                <w:szCs w:val="28"/>
                <w:lang w:eastAsia="ru-RU"/>
              </w:rPr>
              <w:t>д</w:t>
            </w:r>
            <w:r w:rsidRPr="00E015DF">
              <w:rPr>
                <w:rFonts w:eastAsia="Times New Roman"/>
                <w:color w:val="000000"/>
                <w:w w:val="108"/>
                <w:szCs w:val="28"/>
                <w:lang w:eastAsia="ru-RU"/>
              </w:rPr>
              <w:t>и</w:t>
            </w:r>
            <w:r w:rsidRPr="00E015DF">
              <w:rPr>
                <w:rFonts w:eastAsia="Times New Roman"/>
                <w:color w:val="000000"/>
                <w:spacing w:val="-2"/>
                <w:w w:val="108"/>
                <w:szCs w:val="28"/>
                <w:lang w:eastAsia="ru-RU"/>
              </w:rPr>
              <w:t>н</w:t>
            </w:r>
            <w:r w:rsidRPr="00E015DF">
              <w:rPr>
                <w:rFonts w:eastAsia="Times New Roman"/>
                <w:color w:val="000000"/>
                <w:w w:val="108"/>
                <w:szCs w:val="28"/>
                <w:lang w:eastAsia="ru-RU"/>
              </w:rPr>
              <w:t>и</w:t>
            </w:r>
            <w:r w:rsidRPr="00E015DF">
              <w:rPr>
                <w:rFonts w:eastAsia="Times New Roman"/>
                <w:color w:val="000000"/>
                <w:spacing w:val="-2"/>
                <w:w w:val="108"/>
                <w:szCs w:val="28"/>
                <w:lang w:eastAsia="ru-RU"/>
              </w:rPr>
              <w:t>ц</w:t>
            </w:r>
            <w:r w:rsidRPr="00E015DF">
              <w:rPr>
                <w:rFonts w:eastAsia="Times New Roman"/>
                <w:color w:val="000000"/>
                <w:w w:val="113"/>
                <w:szCs w:val="28"/>
                <w:lang w:eastAsia="ru-RU"/>
              </w:rPr>
              <w:t>а</w:t>
            </w:r>
          </w:p>
        </w:tc>
      </w:tr>
      <w:tr w:rsidR="0096690C" w:rsidRPr="00E015DF" w:rsidTr="00AD38FC">
        <w:trPr>
          <w:cantSplit/>
          <w:trHeight w:hRule="exact" w:val="381"/>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szCs w:val="28"/>
                <w:lang w:eastAsia="ru-RU"/>
              </w:rPr>
            </w:pPr>
            <w:r w:rsidRPr="00E015DF">
              <w:rPr>
                <w:rFonts w:eastAsia="Times New Roman"/>
                <w:color w:val="000000"/>
                <w:spacing w:val="1"/>
                <w:szCs w:val="28"/>
                <w:lang w:eastAsia="ru-RU"/>
              </w:rPr>
              <w:t>1</w:t>
            </w:r>
            <w:r w:rsidRPr="00E015DF">
              <w:rPr>
                <w:rFonts w:eastAsia="Times New Roman"/>
                <w:color w:val="000000"/>
                <w:szCs w:val="28"/>
                <w:lang w:eastAsia="ru-RU"/>
              </w:rPr>
              <w:t xml:space="preserve">. </w:t>
            </w:r>
            <w:r w:rsidRPr="00E015DF">
              <w:rPr>
                <w:rFonts w:eastAsia="Times New Roman"/>
                <w:color w:val="000000"/>
                <w:w w:val="108"/>
                <w:szCs w:val="28"/>
                <w:lang w:eastAsia="ru-RU"/>
              </w:rPr>
              <w:t>П</w:t>
            </w:r>
            <w:r w:rsidRPr="00E015DF">
              <w:rPr>
                <w:rFonts w:eastAsia="Times New Roman"/>
                <w:color w:val="000000"/>
                <w:w w:val="117"/>
                <w:szCs w:val="28"/>
                <w:lang w:eastAsia="ru-RU"/>
              </w:rPr>
              <w:t>ы</w:t>
            </w:r>
            <w:r w:rsidRPr="00E015DF">
              <w:rPr>
                <w:rFonts w:eastAsia="Times New Roman"/>
                <w:color w:val="000000"/>
                <w:w w:val="112"/>
                <w:szCs w:val="28"/>
                <w:lang w:eastAsia="ru-RU"/>
              </w:rPr>
              <w:t>р</w:t>
            </w:r>
            <w:r w:rsidRPr="00E015DF">
              <w:rPr>
                <w:rFonts w:eastAsia="Times New Roman"/>
                <w:color w:val="000000"/>
                <w:w w:val="113"/>
                <w:szCs w:val="28"/>
                <w:lang w:eastAsia="ru-RU"/>
              </w:rPr>
              <w:t>т</w:t>
            </w:r>
            <w:r w:rsidRPr="00E015DF">
              <w:rPr>
                <w:rFonts w:eastAsia="Times New Roman"/>
                <w:color w:val="000000"/>
                <w:szCs w:val="28"/>
                <w:lang w:eastAsia="ru-RU"/>
              </w:rPr>
              <w:t>öд</w:t>
            </w:r>
          </w:p>
        </w:tc>
      </w:tr>
      <w:tr w:rsidR="0096690C" w:rsidRPr="00E015DF" w:rsidTr="00AD38FC">
        <w:trPr>
          <w:cantSplit/>
          <w:trHeight w:hRule="exact" w:val="1136"/>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pacing w:val="1"/>
                <w:szCs w:val="28"/>
                <w:lang w:eastAsia="ru-RU"/>
              </w:rPr>
              <w:t>1</w:t>
            </w:r>
            <w:r w:rsidRPr="00E015DF">
              <w:rPr>
                <w:rFonts w:eastAsia="Times New Roman"/>
                <w:color w:val="000000"/>
                <w:szCs w:val="28"/>
                <w:lang w:eastAsia="ru-RU"/>
              </w:rPr>
              <w:t>.1</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after="200"/>
              <w:rPr>
                <w:rFonts w:asciiTheme="minorHAnsi" w:eastAsiaTheme="minorEastAsia" w:hAnsiTheme="minorHAnsi" w:cstheme="minorBidi"/>
                <w:szCs w:val="22"/>
                <w:lang w:eastAsia="ru-RU"/>
              </w:rPr>
            </w:pP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478"/>
                <w:tab w:val="left" w:pos="3110"/>
                <w:tab w:val="left" w:pos="4984"/>
                <w:tab w:val="left" w:pos="5935"/>
                <w:tab w:val="left" w:pos="6367"/>
              </w:tabs>
              <w:spacing w:before="14"/>
              <w:ind w:right="83"/>
              <w:jc w:val="both"/>
              <w:rPr>
                <w:rFonts w:eastAsia="Times New Roman"/>
                <w:color w:val="000000"/>
                <w:szCs w:val="28"/>
                <w:lang w:eastAsia="ru-RU"/>
              </w:rPr>
            </w:pPr>
            <w:r w:rsidRPr="00E015DF">
              <w:rPr>
                <w:rFonts w:eastAsia="Times New Roman"/>
                <w:color w:val="000000"/>
                <w:szCs w:val="28"/>
                <w:lang w:eastAsia="ru-RU"/>
              </w:rPr>
              <w:t>Литера</w:t>
            </w:r>
            <w:r w:rsidRPr="00E015DF">
              <w:rPr>
                <w:rFonts w:eastAsia="Times New Roman"/>
                <w:color w:val="000000"/>
                <w:spacing w:val="-1"/>
                <w:szCs w:val="28"/>
                <w:lang w:eastAsia="ru-RU"/>
              </w:rPr>
              <w:t>т</w:t>
            </w:r>
            <w:r w:rsidRPr="00E015DF">
              <w:rPr>
                <w:rFonts w:eastAsia="Times New Roman"/>
                <w:color w:val="000000"/>
                <w:spacing w:val="-3"/>
                <w:szCs w:val="28"/>
                <w:lang w:eastAsia="ru-RU"/>
              </w:rPr>
              <w:t>у</w:t>
            </w:r>
            <w:r w:rsidRPr="00E015DF">
              <w:rPr>
                <w:rFonts w:eastAsia="Times New Roman"/>
                <w:color w:val="000000"/>
                <w:szCs w:val="28"/>
                <w:lang w:eastAsia="ru-RU"/>
              </w:rPr>
              <w:t>ра</w:t>
            </w:r>
            <w:r w:rsidRPr="00E015DF">
              <w:rPr>
                <w:rFonts w:eastAsia="Times New Roman"/>
                <w:color w:val="000000"/>
                <w:spacing w:val="28"/>
                <w:szCs w:val="28"/>
                <w:lang w:eastAsia="ru-RU"/>
              </w:rPr>
              <w:t xml:space="preserve"> </w:t>
            </w:r>
            <w:r w:rsidRPr="00E015DF">
              <w:rPr>
                <w:rFonts w:eastAsia="Times New Roman"/>
                <w:color w:val="000000"/>
                <w:szCs w:val="28"/>
                <w:lang w:eastAsia="ru-RU"/>
              </w:rPr>
              <w:t>м</w:t>
            </w:r>
            <w:r w:rsidRPr="00E015DF">
              <w:rPr>
                <w:rFonts w:eastAsia="Times New Roman"/>
                <w:color w:val="000000"/>
                <w:spacing w:val="-3"/>
                <w:szCs w:val="28"/>
                <w:lang w:eastAsia="ru-RU"/>
              </w:rPr>
              <w:t>у</w:t>
            </w:r>
            <w:r w:rsidRPr="00E015DF">
              <w:rPr>
                <w:rFonts w:eastAsia="Times New Roman"/>
                <w:color w:val="000000"/>
                <w:szCs w:val="28"/>
                <w:lang w:eastAsia="ru-RU"/>
              </w:rPr>
              <w:t>к</w:t>
            </w:r>
            <w:r w:rsidRPr="00E015DF">
              <w:rPr>
                <w:rFonts w:eastAsia="Times New Roman"/>
                <w:color w:val="000000"/>
                <w:spacing w:val="1"/>
                <w:szCs w:val="28"/>
                <w:lang w:eastAsia="ru-RU"/>
              </w:rPr>
              <w:t>ö</w:t>
            </w:r>
            <w:r w:rsidRPr="00E015DF">
              <w:rPr>
                <w:rFonts w:eastAsia="Times New Roman"/>
                <w:color w:val="000000"/>
                <w:szCs w:val="28"/>
                <w:lang w:eastAsia="ru-RU"/>
              </w:rPr>
              <w:t>д</w:t>
            </w:r>
            <w:r w:rsidRPr="00E015DF">
              <w:rPr>
                <w:rFonts w:eastAsia="Times New Roman"/>
                <w:color w:val="000000"/>
                <w:spacing w:val="27"/>
                <w:szCs w:val="28"/>
                <w:lang w:eastAsia="ru-RU"/>
              </w:rPr>
              <w:t xml:space="preserve"> </w:t>
            </w:r>
            <w:r w:rsidRPr="00E015DF">
              <w:rPr>
                <w:rFonts w:eastAsia="Times New Roman"/>
                <w:color w:val="000000"/>
                <w:szCs w:val="28"/>
                <w:lang w:eastAsia="ru-RU"/>
              </w:rPr>
              <w:t>ис</w:t>
            </w:r>
            <w:r w:rsidRPr="00E015DF">
              <w:rPr>
                <w:rFonts w:eastAsia="Times New Roman"/>
                <w:color w:val="000000"/>
                <w:spacing w:val="1"/>
                <w:szCs w:val="28"/>
                <w:lang w:eastAsia="ru-RU"/>
              </w:rPr>
              <w:t>к</w:t>
            </w:r>
            <w:r w:rsidRPr="00E015DF">
              <w:rPr>
                <w:rFonts w:eastAsia="Times New Roman"/>
                <w:color w:val="000000"/>
                <w:spacing w:val="-2"/>
                <w:szCs w:val="28"/>
                <w:lang w:eastAsia="ru-RU"/>
              </w:rPr>
              <w:t>у</w:t>
            </w:r>
            <w:r w:rsidRPr="00E015DF">
              <w:rPr>
                <w:rFonts w:eastAsia="Times New Roman"/>
                <w:color w:val="000000"/>
                <w:szCs w:val="28"/>
                <w:lang w:eastAsia="ru-RU"/>
              </w:rPr>
              <w:t>сствояс</w:t>
            </w:r>
            <w:r w:rsidRPr="00E015DF">
              <w:rPr>
                <w:rFonts w:eastAsia="Times New Roman"/>
                <w:color w:val="000000"/>
                <w:spacing w:val="26"/>
                <w:szCs w:val="28"/>
                <w:lang w:eastAsia="ru-RU"/>
              </w:rPr>
              <w:t xml:space="preserve"> </w:t>
            </w:r>
            <w:r w:rsidRPr="00E015DF">
              <w:rPr>
                <w:rFonts w:eastAsia="Times New Roman"/>
                <w:color w:val="000000"/>
                <w:szCs w:val="28"/>
                <w:lang w:eastAsia="ru-RU"/>
              </w:rPr>
              <w:t>пöвст</w:t>
            </w:r>
            <w:r w:rsidRPr="00E015DF">
              <w:rPr>
                <w:rFonts w:eastAsia="Times New Roman"/>
                <w:color w:val="000000"/>
                <w:spacing w:val="-1"/>
                <w:szCs w:val="28"/>
                <w:lang w:eastAsia="ru-RU"/>
              </w:rPr>
              <w:t>ы</w:t>
            </w:r>
            <w:r w:rsidRPr="00E015DF">
              <w:rPr>
                <w:rFonts w:eastAsia="Times New Roman"/>
                <w:color w:val="000000"/>
                <w:szCs w:val="28"/>
                <w:lang w:eastAsia="ru-RU"/>
              </w:rPr>
              <w:t>н.</w:t>
            </w:r>
            <w:r w:rsidRPr="00E015DF">
              <w:rPr>
                <w:rFonts w:eastAsia="Times New Roman"/>
                <w:color w:val="000000"/>
                <w:spacing w:val="28"/>
                <w:szCs w:val="28"/>
                <w:lang w:eastAsia="ru-RU"/>
              </w:rPr>
              <w:t xml:space="preserve"> </w:t>
            </w:r>
            <w:r w:rsidRPr="00E015DF">
              <w:rPr>
                <w:rFonts w:eastAsia="Times New Roman"/>
                <w:color w:val="000000"/>
                <w:szCs w:val="28"/>
                <w:lang w:eastAsia="ru-RU"/>
              </w:rPr>
              <w:t>О</w:t>
            </w:r>
            <w:r w:rsidRPr="00E015DF">
              <w:rPr>
                <w:rFonts w:eastAsia="Times New Roman"/>
                <w:color w:val="000000"/>
                <w:spacing w:val="-2"/>
                <w:szCs w:val="28"/>
                <w:lang w:eastAsia="ru-RU"/>
              </w:rPr>
              <w:t>л</w:t>
            </w:r>
            <w:r w:rsidRPr="00E015DF">
              <w:rPr>
                <w:rFonts w:eastAsia="Times New Roman"/>
                <w:color w:val="000000"/>
                <w:spacing w:val="1"/>
                <w:szCs w:val="28"/>
                <w:lang w:eastAsia="ru-RU"/>
              </w:rPr>
              <w:t>ӧ</w:t>
            </w:r>
            <w:r w:rsidRPr="00E015DF">
              <w:rPr>
                <w:rFonts w:eastAsia="Times New Roman"/>
                <w:color w:val="000000"/>
                <w:szCs w:val="28"/>
                <w:lang w:eastAsia="ru-RU"/>
              </w:rPr>
              <w:t>м</w:t>
            </w:r>
            <w:r w:rsidRPr="00E015DF">
              <w:rPr>
                <w:rFonts w:eastAsia="Times New Roman"/>
                <w:color w:val="000000"/>
                <w:spacing w:val="-2"/>
                <w:szCs w:val="28"/>
                <w:lang w:eastAsia="ru-RU"/>
              </w:rPr>
              <w:t>с</w:t>
            </w:r>
            <w:r w:rsidRPr="00E015DF">
              <w:rPr>
                <w:rFonts w:eastAsia="Times New Roman"/>
                <w:color w:val="000000"/>
                <w:szCs w:val="28"/>
                <w:lang w:eastAsia="ru-RU"/>
              </w:rPr>
              <w:t>ӧ</w:t>
            </w:r>
            <w:r w:rsidRPr="00E015DF">
              <w:rPr>
                <w:rFonts w:eastAsia="Times New Roman"/>
                <w:color w:val="000000"/>
                <w:spacing w:val="29"/>
                <w:szCs w:val="28"/>
                <w:lang w:eastAsia="ru-RU"/>
              </w:rPr>
              <w:t xml:space="preserve"> </w:t>
            </w:r>
            <w:r w:rsidRPr="00E015DF">
              <w:rPr>
                <w:rFonts w:eastAsia="Times New Roman"/>
                <w:color w:val="000000"/>
                <w:szCs w:val="28"/>
                <w:lang w:eastAsia="ru-RU"/>
              </w:rPr>
              <w:t>иск</w:t>
            </w:r>
            <w:r w:rsidRPr="00E015DF">
              <w:rPr>
                <w:rFonts w:eastAsia="Times New Roman"/>
                <w:color w:val="000000"/>
                <w:spacing w:val="-4"/>
                <w:szCs w:val="28"/>
                <w:lang w:eastAsia="ru-RU"/>
              </w:rPr>
              <w:t>у</w:t>
            </w:r>
            <w:r w:rsidRPr="00E015DF">
              <w:rPr>
                <w:rFonts w:eastAsia="Times New Roman"/>
                <w:color w:val="000000"/>
                <w:szCs w:val="28"/>
                <w:lang w:eastAsia="ru-RU"/>
              </w:rPr>
              <w:t xml:space="preserve">сствоын </w:t>
            </w:r>
            <w:r w:rsidRPr="00E015DF">
              <w:rPr>
                <w:rFonts w:eastAsia="Times New Roman"/>
                <w:color w:val="000000"/>
                <w:spacing w:val="1"/>
                <w:szCs w:val="28"/>
                <w:lang w:eastAsia="ru-RU"/>
              </w:rPr>
              <w:t>о</w:t>
            </w:r>
            <w:r w:rsidRPr="00E015DF">
              <w:rPr>
                <w:rFonts w:eastAsia="Times New Roman"/>
                <w:color w:val="000000"/>
                <w:spacing w:val="-1"/>
                <w:szCs w:val="28"/>
                <w:lang w:eastAsia="ru-RU"/>
              </w:rPr>
              <w:t>б</w:t>
            </w:r>
            <w:r w:rsidRPr="00E015DF">
              <w:rPr>
                <w:rFonts w:eastAsia="Times New Roman"/>
                <w:color w:val="000000"/>
                <w:spacing w:val="1"/>
                <w:szCs w:val="28"/>
                <w:lang w:eastAsia="ru-RU"/>
              </w:rPr>
              <w:t>р</w:t>
            </w:r>
            <w:r w:rsidRPr="00E015DF">
              <w:rPr>
                <w:rFonts w:eastAsia="Times New Roman"/>
                <w:color w:val="000000"/>
                <w:szCs w:val="28"/>
                <w:lang w:eastAsia="ru-RU"/>
              </w:rPr>
              <w:t>а</w:t>
            </w:r>
            <w:r w:rsidRPr="00E015DF">
              <w:rPr>
                <w:rFonts w:eastAsia="Times New Roman"/>
                <w:color w:val="000000"/>
                <w:spacing w:val="-2"/>
                <w:szCs w:val="28"/>
                <w:lang w:eastAsia="ru-RU"/>
              </w:rPr>
              <w:t>з</w:t>
            </w:r>
            <w:r w:rsidRPr="00E015DF">
              <w:rPr>
                <w:rFonts w:eastAsia="Times New Roman"/>
                <w:color w:val="000000"/>
                <w:szCs w:val="28"/>
                <w:lang w:eastAsia="ru-RU"/>
              </w:rPr>
              <w:t>нӧя</w:t>
            </w:r>
            <w:r w:rsidRPr="00E015DF">
              <w:rPr>
                <w:rFonts w:eastAsia="Times New Roman"/>
                <w:color w:val="000000"/>
                <w:szCs w:val="28"/>
                <w:lang w:eastAsia="ru-RU"/>
              </w:rPr>
              <w:tab/>
              <w:t>пе</w:t>
            </w:r>
            <w:r w:rsidRPr="00E015DF">
              <w:rPr>
                <w:rFonts w:eastAsia="Times New Roman"/>
                <w:color w:val="000000"/>
                <w:spacing w:val="-1"/>
                <w:szCs w:val="28"/>
                <w:lang w:eastAsia="ru-RU"/>
              </w:rPr>
              <w:t>т</w:t>
            </w:r>
            <w:r w:rsidRPr="00E015DF">
              <w:rPr>
                <w:rFonts w:eastAsia="Times New Roman"/>
                <w:color w:val="000000"/>
                <w:szCs w:val="28"/>
                <w:lang w:eastAsia="ru-RU"/>
              </w:rPr>
              <w:t>к</w:t>
            </w:r>
            <w:r w:rsidRPr="00E015DF">
              <w:rPr>
                <w:rFonts w:eastAsia="Times New Roman"/>
                <w:color w:val="000000"/>
                <w:spacing w:val="-1"/>
                <w:szCs w:val="28"/>
                <w:lang w:eastAsia="ru-RU"/>
              </w:rPr>
              <w:t>ӧ</w:t>
            </w:r>
            <w:r w:rsidRPr="00E015DF">
              <w:rPr>
                <w:rFonts w:eastAsia="Times New Roman"/>
                <w:color w:val="000000"/>
                <w:szCs w:val="28"/>
                <w:lang w:eastAsia="ru-RU"/>
              </w:rPr>
              <w:t>д</w:t>
            </w:r>
            <w:r w:rsidRPr="00E015DF">
              <w:rPr>
                <w:rFonts w:eastAsia="Times New Roman"/>
                <w:color w:val="000000"/>
                <w:spacing w:val="-2"/>
                <w:szCs w:val="28"/>
                <w:lang w:eastAsia="ru-RU"/>
              </w:rPr>
              <w:t>л</w:t>
            </w:r>
            <w:r w:rsidRPr="00E015DF">
              <w:rPr>
                <w:rFonts w:eastAsia="Times New Roman"/>
                <w:color w:val="000000"/>
                <w:szCs w:val="28"/>
                <w:lang w:eastAsia="ru-RU"/>
              </w:rPr>
              <w:t>ӧм.</w:t>
            </w:r>
            <w:r w:rsidRPr="00E015DF">
              <w:rPr>
                <w:rFonts w:eastAsia="Times New Roman"/>
                <w:color w:val="000000"/>
                <w:szCs w:val="28"/>
                <w:lang w:eastAsia="ru-RU"/>
              </w:rPr>
              <w:tab/>
              <w:t>Х</w:t>
            </w:r>
            <w:r w:rsidRPr="00E015DF">
              <w:rPr>
                <w:rFonts w:eastAsia="Times New Roman"/>
                <w:color w:val="000000"/>
                <w:spacing w:val="-4"/>
                <w:szCs w:val="28"/>
                <w:lang w:eastAsia="ru-RU"/>
              </w:rPr>
              <w:t>у</w:t>
            </w:r>
            <w:r w:rsidRPr="00E015DF">
              <w:rPr>
                <w:rFonts w:eastAsia="Times New Roman"/>
                <w:color w:val="000000"/>
                <w:szCs w:val="28"/>
                <w:lang w:eastAsia="ru-RU"/>
              </w:rPr>
              <w:t>д</w:t>
            </w:r>
            <w:r w:rsidRPr="00E015DF">
              <w:rPr>
                <w:rFonts w:eastAsia="Times New Roman"/>
                <w:color w:val="000000"/>
                <w:spacing w:val="1"/>
                <w:szCs w:val="28"/>
                <w:lang w:eastAsia="ru-RU"/>
              </w:rPr>
              <w:t>о</w:t>
            </w:r>
            <w:r w:rsidRPr="00E015DF">
              <w:rPr>
                <w:rFonts w:eastAsia="Times New Roman"/>
                <w:color w:val="000000"/>
                <w:szCs w:val="28"/>
                <w:lang w:eastAsia="ru-RU"/>
              </w:rPr>
              <w:t>жест</w:t>
            </w:r>
            <w:r w:rsidRPr="00E015DF">
              <w:rPr>
                <w:rFonts w:eastAsia="Times New Roman"/>
                <w:color w:val="000000"/>
                <w:spacing w:val="-2"/>
                <w:szCs w:val="28"/>
                <w:lang w:eastAsia="ru-RU"/>
              </w:rPr>
              <w:t>в</w:t>
            </w:r>
            <w:r w:rsidRPr="00E015DF">
              <w:rPr>
                <w:rFonts w:eastAsia="Times New Roman"/>
                <w:color w:val="000000"/>
                <w:spacing w:val="1"/>
                <w:szCs w:val="28"/>
                <w:lang w:eastAsia="ru-RU"/>
              </w:rPr>
              <w:t>о</w:t>
            </w:r>
            <w:r w:rsidRPr="00E015DF">
              <w:rPr>
                <w:rFonts w:eastAsia="Times New Roman"/>
                <w:color w:val="000000"/>
                <w:szCs w:val="28"/>
                <w:lang w:eastAsia="ru-RU"/>
              </w:rPr>
              <w:t>а</w:t>
            </w:r>
            <w:r w:rsidRPr="00E015DF">
              <w:rPr>
                <w:rFonts w:eastAsia="Times New Roman"/>
                <w:color w:val="000000"/>
                <w:szCs w:val="28"/>
                <w:lang w:eastAsia="ru-RU"/>
              </w:rPr>
              <w:tab/>
            </w:r>
            <w:r w:rsidRPr="00E015DF">
              <w:rPr>
                <w:rFonts w:eastAsia="Times New Roman"/>
                <w:color w:val="000000"/>
                <w:spacing w:val="1"/>
                <w:szCs w:val="28"/>
                <w:lang w:eastAsia="ru-RU"/>
              </w:rPr>
              <w:t>о</w:t>
            </w:r>
            <w:r w:rsidRPr="00E015DF">
              <w:rPr>
                <w:rFonts w:eastAsia="Times New Roman"/>
                <w:color w:val="000000"/>
                <w:spacing w:val="-1"/>
                <w:szCs w:val="28"/>
                <w:lang w:eastAsia="ru-RU"/>
              </w:rPr>
              <w:t>б</w:t>
            </w:r>
            <w:r w:rsidRPr="00E015DF">
              <w:rPr>
                <w:rFonts w:eastAsia="Times New Roman"/>
                <w:color w:val="000000"/>
                <w:spacing w:val="1"/>
                <w:szCs w:val="28"/>
                <w:lang w:eastAsia="ru-RU"/>
              </w:rPr>
              <w:t>р</w:t>
            </w:r>
            <w:r w:rsidRPr="00E015DF">
              <w:rPr>
                <w:rFonts w:eastAsia="Times New Roman"/>
                <w:color w:val="000000"/>
                <w:szCs w:val="28"/>
                <w:lang w:eastAsia="ru-RU"/>
              </w:rPr>
              <w:t>аз</w:t>
            </w:r>
            <w:r w:rsidRPr="00E015DF">
              <w:rPr>
                <w:rFonts w:eastAsia="Times New Roman"/>
                <w:color w:val="000000"/>
                <w:szCs w:val="28"/>
                <w:lang w:eastAsia="ru-RU"/>
              </w:rPr>
              <w:tab/>
              <w:t>–</w:t>
            </w:r>
            <w:r w:rsidRPr="00E015DF">
              <w:rPr>
                <w:rFonts w:eastAsia="Times New Roman"/>
                <w:color w:val="000000"/>
                <w:szCs w:val="28"/>
                <w:lang w:eastAsia="ru-RU"/>
              </w:rPr>
              <w:tab/>
            </w:r>
            <w:r w:rsidRPr="00E015DF">
              <w:rPr>
                <w:rFonts w:eastAsia="Times New Roman"/>
                <w:color w:val="000000"/>
                <w:spacing w:val="-3"/>
                <w:szCs w:val="28"/>
                <w:lang w:eastAsia="ru-RU"/>
              </w:rPr>
              <w:t>л</w:t>
            </w:r>
            <w:r w:rsidRPr="00E015DF">
              <w:rPr>
                <w:rFonts w:eastAsia="Times New Roman"/>
                <w:color w:val="000000"/>
                <w:szCs w:val="28"/>
                <w:lang w:eastAsia="ru-RU"/>
              </w:rPr>
              <w:t>итерат</w:t>
            </w:r>
            <w:r w:rsidRPr="00E015DF">
              <w:rPr>
                <w:rFonts w:eastAsia="Times New Roman"/>
                <w:color w:val="000000"/>
                <w:spacing w:val="-4"/>
                <w:szCs w:val="28"/>
                <w:lang w:eastAsia="ru-RU"/>
              </w:rPr>
              <w:t>у</w:t>
            </w:r>
            <w:r w:rsidRPr="00E015DF">
              <w:rPr>
                <w:rFonts w:eastAsia="Times New Roman"/>
                <w:color w:val="000000"/>
                <w:szCs w:val="28"/>
                <w:lang w:eastAsia="ru-RU"/>
              </w:rPr>
              <w:t>ра ги</w:t>
            </w:r>
            <w:r w:rsidRPr="00E015DF">
              <w:rPr>
                <w:rFonts w:eastAsia="Times New Roman"/>
                <w:color w:val="000000"/>
                <w:spacing w:val="-1"/>
                <w:szCs w:val="28"/>
                <w:lang w:eastAsia="ru-RU"/>
              </w:rPr>
              <w:t>ж</w:t>
            </w:r>
            <w:r w:rsidRPr="00E015DF">
              <w:rPr>
                <w:rFonts w:eastAsia="Times New Roman"/>
                <w:color w:val="000000"/>
                <w:spacing w:val="1"/>
                <w:szCs w:val="28"/>
                <w:lang w:eastAsia="ru-RU"/>
              </w:rPr>
              <w:t>ö</w:t>
            </w:r>
            <w:r w:rsidRPr="00E015DF">
              <w:rPr>
                <w:rFonts w:eastAsia="Times New Roman"/>
                <w:color w:val="000000"/>
                <w:szCs w:val="28"/>
                <w:lang w:eastAsia="ru-RU"/>
              </w:rPr>
              <w:t>д</w:t>
            </w:r>
            <w:r w:rsidRPr="00E015DF">
              <w:rPr>
                <w:rFonts w:eastAsia="Times New Roman"/>
                <w:color w:val="000000"/>
                <w:spacing w:val="-1"/>
                <w:szCs w:val="28"/>
                <w:lang w:eastAsia="ru-RU"/>
              </w:rPr>
              <w:t>л</w:t>
            </w:r>
            <w:r w:rsidRPr="00E015DF">
              <w:rPr>
                <w:rFonts w:eastAsia="Times New Roman"/>
                <w:color w:val="000000"/>
                <w:szCs w:val="28"/>
                <w:lang w:eastAsia="ru-RU"/>
              </w:rPr>
              <w:t>öн</w:t>
            </w:r>
            <w:r w:rsidRPr="00E015DF">
              <w:rPr>
                <w:rFonts w:eastAsia="Times New Roman"/>
                <w:color w:val="000000"/>
                <w:spacing w:val="151"/>
                <w:szCs w:val="28"/>
                <w:lang w:eastAsia="ru-RU"/>
              </w:rPr>
              <w:t xml:space="preserve"> </w:t>
            </w:r>
            <w:r w:rsidRPr="00E015DF">
              <w:rPr>
                <w:rFonts w:eastAsia="Times New Roman"/>
                <w:color w:val="000000"/>
                <w:szCs w:val="28"/>
                <w:lang w:eastAsia="ru-RU"/>
              </w:rPr>
              <w:t>под</w:t>
            </w:r>
            <w:r w:rsidRPr="00E015DF">
              <w:rPr>
                <w:rFonts w:eastAsia="Times New Roman"/>
                <w:color w:val="000000"/>
                <w:spacing w:val="-4"/>
                <w:szCs w:val="28"/>
                <w:lang w:eastAsia="ru-RU"/>
              </w:rPr>
              <w:t>у</w:t>
            </w:r>
            <w:r w:rsidRPr="00E015DF">
              <w:rPr>
                <w:rFonts w:eastAsia="Times New Roman"/>
                <w:color w:val="000000"/>
                <w:szCs w:val="28"/>
                <w:lang w:eastAsia="ru-RU"/>
              </w:rPr>
              <w:t>в.</w:t>
            </w:r>
            <w:r w:rsidRPr="00E015DF">
              <w:rPr>
                <w:rFonts w:eastAsia="Times New Roman"/>
                <w:color w:val="000000"/>
                <w:spacing w:val="151"/>
                <w:szCs w:val="28"/>
                <w:lang w:eastAsia="ru-RU"/>
              </w:rPr>
              <w:t xml:space="preserve"> </w:t>
            </w:r>
            <w:r w:rsidRPr="00E015DF">
              <w:rPr>
                <w:rFonts w:eastAsia="Times New Roman"/>
                <w:color w:val="000000"/>
                <w:spacing w:val="2"/>
                <w:szCs w:val="28"/>
                <w:lang w:eastAsia="ru-RU"/>
              </w:rPr>
              <w:t>Х</w:t>
            </w:r>
            <w:r w:rsidRPr="00E015DF">
              <w:rPr>
                <w:rFonts w:eastAsia="Times New Roman"/>
                <w:color w:val="000000"/>
                <w:spacing w:val="-3"/>
                <w:szCs w:val="28"/>
                <w:lang w:eastAsia="ru-RU"/>
              </w:rPr>
              <w:t>у</w:t>
            </w:r>
            <w:r w:rsidRPr="00E015DF">
              <w:rPr>
                <w:rFonts w:eastAsia="Times New Roman"/>
                <w:color w:val="000000"/>
                <w:szCs w:val="28"/>
                <w:lang w:eastAsia="ru-RU"/>
              </w:rPr>
              <w:t>д</w:t>
            </w:r>
            <w:r w:rsidRPr="00E015DF">
              <w:rPr>
                <w:rFonts w:eastAsia="Times New Roman"/>
                <w:color w:val="000000"/>
                <w:spacing w:val="1"/>
                <w:szCs w:val="28"/>
                <w:lang w:eastAsia="ru-RU"/>
              </w:rPr>
              <w:t>о</w:t>
            </w:r>
            <w:r w:rsidRPr="00E015DF">
              <w:rPr>
                <w:rFonts w:eastAsia="Times New Roman"/>
                <w:color w:val="000000"/>
                <w:szCs w:val="28"/>
                <w:lang w:eastAsia="ru-RU"/>
              </w:rPr>
              <w:t>ж</w:t>
            </w:r>
            <w:r w:rsidRPr="00E015DF">
              <w:rPr>
                <w:rFonts w:eastAsia="Times New Roman"/>
                <w:color w:val="000000"/>
                <w:spacing w:val="-1"/>
                <w:szCs w:val="28"/>
                <w:lang w:eastAsia="ru-RU"/>
              </w:rPr>
              <w:t>е</w:t>
            </w:r>
            <w:r w:rsidRPr="00E015DF">
              <w:rPr>
                <w:rFonts w:eastAsia="Times New Roman"/>
                <w:color w:val="000000"/>
                <w:szCs w:val="28"/>
                <w:lang w:eastAsia="ru-RU"/>
              </w:rPr>
              <w:t>ствоа</w:t>
            </w:r>
            <w:r w:rsidRPr="00E015DF">
              <w:rPr>
                <w:rFonts w:eastAsia="Times New Roman"/>
                <w:color w:val="000000"/>
                <w:spacing w:val="151"/>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149"/>
                <w:szCs w:val="28"/>
                <w:lang w:eastAsia="ru-RU"/>
              </w:rPr>
              <w:t xml:space="preserve"> </w:t>
            </w:r>
            <w:r w:rsidRPr="00E015DF">
              <w:rPr>
                <w:rFonts w:eastAsia="Times New Roman"/>
                <w:color w:val="000000"/>
                <w:szCs w:val="28"/>
                <w:lang w:eastAsia="ru-RU"/>
              </w:rPr>
              <w:t>х</w:t>
            </w:r>
            <w:r w:rsidRPr="00E015DF">
              <w:rPr>
                <w:rFonts w:eastAsia="Times New Roman"/>
                <w:color w:val="000000"/>
                <w:spacing w:val="-3"/>
                <w:szCs w:val="28"/>
                <w:lang w:eastAsia="ru-RU"/>
              </w:rPr>
              <w:t>у</w:t>
            </w:r>
            <w:r w:rsidRPr="00E015DF">
              <w:rPr>
                <w:rFonts w:eastAsia="Times New Roman"/>
                <w:color w:val="000000"/>
                <w:szCs w:val="28"/>
                <w:lang w:eastAsia="ru-RU"/>
              </w:rPr>
              <w:t>д</w:t>
            </w:r>
            <w:r w:rsidRPr="00E015DF">
              <w:rPr>
                <w:rFonts w:eastAsia="Times New Roman"/>
                <w:color w:val="000000"/>
                <w:spacing w:val="1"/>
                <w:szCs w:val="28"/>
                <w:lang w:eastAsia="ru-RU"/>
              </w:rPr>
              <w:t>о</w:t>
            </w:r>
            <w:r w:rsidRPr="00E015DF">
              <w:rPr>
                <w:rFonts w:eastAsia="Times New Roman"/>
                <w:color w:val="000000"/>
                <w:szCs w:val="28"/>
                <w:lang w:eastAsia="ru-RU"/>
              </w:rPr>
              <w:t>жество</w:t>
            </w:r>
            <w:r w:rsidRPr="00E015DF">
              <w:rPr>
                <w:rFonts w:eastAsia="Times New Roman"/>
                <w:color w:val="000000"/>
                <w:spacing w:val="-1"/>
                <w:szCs w:val="28"/>
                <w:lang w:eastAsia="ru-RU"/>
              </w:rPr>
              <w:t>т</w:t>
            </w:r>
            <w:r w:rsidRPr="00E015DF">
              <w:rPr>
                <w:rFonts w:eastAsia="Times New Roman"/>
                <w:color w:val="000000"/>
                <w:szCs w:val="28"/>
                <w:lang w:eastAsia="ru-RU"/>
              </w:rPr>
              <w:t>ӧм</w:t>
            </w:r>
            <w:r w:rsidRPr="00E015DF">
              <w:rPr>
                <w:rFonts w:eastAsia="Times New Roman"/>
                <w:color w:val="000000"/>
                <w:spacing w:val="151"/>
                <w:szCs w:val="28"/>
                <w:lang w:eastAsia="ru-RU"/>
              </w:rPr>
              <w:t xml:space="preserve"> </w:t>
            </w:r>
            <w:r w:rsidRPr="00E015DF">
              <w:rPr>
                <w:rFonts w:eastAsia="Times New Roman"/>
                <w:color w:val="000000"/>
                <w:szCs w:val="28"/>
                <w:lang w:eastAsia="ru-RU"/>
              </w:rPr>
              <w:t>с</w:t>
            </w:r>
            <w:r w:rsidRPr="00E015DF">
              <w:rPr>
                <w:rFonts w:eastAsia="Times New Roman"/>
                <w:color w:val="000000"/>
                <w:spacing w:val="-1"/>
                <w:szCs w:val="28"/>
                <w:lang w:eastAsia="ru-RU"/>
              </w:rPr>
              <w:t>ё</w:t>
            </w:r>
            <w:r w:rsidRPr="00E015DF">
              <w:rPr>
                <w:rFonts w:eastAsia="Times New Roman"/>
                <w:color w:val="000000"/>
                <w:szCs w:val="28"/>
                <w:lang w:eastAsia="ru-RU"/>
              </w:rPr>
              <w:t>рн</w:t>
            </w:r>
            <w:r w:rsidRPr="00E015DF">
              <w:rPr>
                <w:rFonts w:eastAsia="Times New Roman"/>
                <w:color w:val="000000"/>
                <w:spacing w:val="-2"/>
                <w:szCs w:val="28"/>
                <w:lang w:eastAsia="ru-RU"/>
              </w:rPr>
              <w:t>и</w:t>
            </w:r>
            <w:r w:rsidRPr="00E015DF">
              <w:rPr>
                <w:rFonts w:eastAsia="Times New Roman"/>
                <w:color w:val="000000"/>
                <w:szCs w:val="28"/>
                <w:lang w:eastAsia="ru-RU"/>
              </w:rPr>
              <w:t xml:space="preserve">\. </w:t>
            </w:r>
            <w:r w:rsidRPr="00E015DF">
              <w:rPr>
                <w:rFonts w:eastAsia="Times New Roman"/>
                <w:color w:val="000000"/>
                <w:spacing w:val="1"/>
                <w:szCs w:val="28"/>
                <w:lang w:eastAsia="ru-RU"/>
              </w:rPr>
              <w:t>Х</w:t>
            </w:r>
            <w:r w:rsidRPr="00E015DF">
              <w:rPr>
                <w:rFonts w:eastAsia="Times New Roman"/>
                <w:color w:val="000000"/>
                <w:spacing w:val="-3"/>
                <w:szCs w:val="28"/>
                <w:lang w:eastAsia="ru-RU"/>
              </w:rPr>
              <w:t>у</w:t>
            </w:r>
            <w:r w:rsidRPr="00E015DF">
              <w:rPr>
                <w:rFonts w:eastAsia="Times New Roman"/>
                <w:color w:val="000000"/>
                <w:szCs w:val="28"/>
                <w:lang w:eastAsia="ru-RU"/>
              </w:rPr>
              <w:t>д</w:t>
            </w:r>
            <w:r w:rsidRPr="00E015DF">
              <w:rPr>
                <w:rFonts w:eastAsia="Times New Roman"/>
                <w:color w:val="000000"/>
                <w:spacing w:val="1"/>
                <w:szCs w:val="28"/>
                <w:lang w:eastAsia="ru-RU"/>
              </w:rPr>
              <w:t>о</w:t>
            </w:r>
            <w:r w:rsidRPr="00E015DF">
              <w:rPr>
                <w:rFonts w:eastAsia="Times New Roman"/>
                <w:color w:val="000000"/>
                <w:szCs w:val="28"/>
                <w:lang w:eastAsia="ru-RU"/>
              </w:rPr>
              <w:t>жествоа</w:t>
            </w:r>
            <w:r w:rsidRPr="00E015DF">
              <w:rPr>
                <w:rFonts w:eastAsia="Times New Roman"/>
                <w:color w:val="000000"/>
                <w:spacing w:val="-3"/>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1"/>
                <w:szCs w:val="28"/>
                <w:lang w:eastAsia="ru-RU"/>
              </w:rPr>
              <w:t xml:space="preserve"> </w:t>
            </w:r>
            <w:r w:rsidRPr="00E015DF">
              <w:rPr>
                <w:rFonts w:eastAsia="Times New Roman"/>
                <w:color w:val="000000"/>
                <w:spacing w:val="-1"/>
                <w:szCs w:val="28"/>
                <w:lang w:eastAsia="ru-RU"/>
              </w:rPr>
              <w:t>н</w:t>
            </w:r>
            <w:r w:rsidRPr="00E015DF">
              <w:rPr>
                <w:rFonts w:eastAsia="Times New Roman"/>
                <w:color w:val="000000"/>
                <w:szCs w:val="28"/>
                <w:lang w:eastAsia="ru-RU"/>
              </w:rPr>
              <w:t>ауч</w:t>
            </w:r>
            <w:r w:rsidRPr="00E015DF">
              <w:rPr>
                <w:rFonts w:eastAsia="Times New Roman"/>
                <w:color w:val="000000"/>
                <w:spacing w:val="-2"/>
                <w:szCs w:val="28"/>
                <w:lang w:eastAsia="ru-RU"/>
              </w:rPr>
              <w:t>н</w:t>
            </w:r>
            <w:r w:rsidRPr="00E015DF">
              <w:rPr>
                <w:rFonts w:eastAsia="Times New Roman"/>
                <w:color w:val="000000"/>
                <w:szCs w:val="28"/>
                <w:lang w:eastAsia="ru-RU"/>
              </w:rPr>
              <w:t xml:space="preserve">ӧй </w:t>
            </w:r>
            <w:r w:rsidRPr="00E015DF">
              <w:rPr>
                <w:rFonts w:eastAsia="Times New Roman"/>
                <w:color w:val="000000"/>
                <w:spacing w:val="-1"/>
                <w:szCs w:val="28"/>
                <w:lang w:eastAsia="ru-RU"/>
              </w:rPr>
              <w:t>г</w:t>
            </w:r>
            <w:r w:rsidRPr="00E015DF">
              <w:rPr>
                <w:rFonts w:eastAsia="Times New Roman"/>
                <w:color w:val="000000"/>
                <w:szCs w:val="28"/>
                <w:lang w:eastAsia="ru-RU"/>
              </w:rPr>
              <w:t>и</w:t>
            </w:r>
            <w:r w:rsidRPr="00E015DF">
              <w:rPr>
                <w:rFonts w:eastAsia="Times New Roman"/>
                <w:color w:val="000000"/>
                <w:spacing w:val="-1"/>
                <w:szCs w:val="28"/>
                <w:lang w:eastAsia="ru-RU"/>
              </w:rPr>
              <w:t>ж</w:t>
            </w:r>
            <w:r w:rsidRPr="00E015DF">
              <w:rPr>
                <w:rFonts w:eastAsia="Times New Roman"/>
                <w:color w:val="000000"/>
                <w:szCs w:val="28"/>
                <w:lang w:eastAsia="ru-RU"/>
              </w:rPr>
              <w:t>ӧдъ</w:t>
            </w:r>
            <w:r w:rsidRPr="00E015DF">
              <w:rPr>
                <w:rFonts w:eastAsia="Times New Roman"/>
                <w:color w:val="000000"/>
                <w:spacing w:val="-1"/>
                <w:szCs w:val="28"/>
                <w:lang w:eastAsia="ru-RU"/>
              </w:rPr>
              <w:t>я</w:t>
            </w:r>
            <w:r w:rsidRPr="00E015DF">
              <w:rPr>
                <w:rFonts w:eastAsia="Times New Roman"/>
                <w:color w:val="000000"/>
                <w:szCs w:val="28"/>
                <w:lang w:eastAsia="ru-RU"/>
              </w:rPr>
              <w:t>с.</w:t>
            </w:r>
          </w:p>
        </w:tc>
      </w:tr>
      <w:tr w:rsidR="0096690C" w:rsidRPr="00E015DF" w:rsidTr="00AD38FC">
        <w:trPr>
          <w:cantSplit/>
          <w:trHeight w:hRule="exact" w:val="345"/>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szCs w:val="28"/>
                <w:lang w:eastAsia="ru-RU"/>
              </w:rPr>
            </w:pPr>
            <w:r w:rsidRPr="00E015DF">
              <w:rPr>
                <w:rFonts w:eastAsia="Times New Roman"/>
                <w:color w:val="000000"/>
                <w:spacing w:val="1"/>
                <w:szCs w:val="28"/>
                <w:lang w:eastAsia="ru-RU"/>
              </w:rPr>
              <w:t>2</w:t>
            </w:r>
            <w:r w:rsidRPr="00E015DF">
              <w:rPr>
                <w:rFonts w:eastAsia="Times New Roman"/>
                <w:color w:val="000000"/>
                <w:szCs w:val="28"/>
                <w:lang w:eastAsia="ru-RU"/>
              </w:rPr>
              <w:t xml:space="preserve">. </w:t>
            </w:r>
            <w:r w:rsidRPr="00E015DF">
              <w:rPr>
                <w:rFonts w:eastAsia="Times New Roman"/>
                <w:color w:val="000000"/>
                <w:spacing w:val="-1"/>
                <w:szCs w:val="28"/>
                <w:lang w:eastAsia="ru-RU"/>
              </w:rPr>
              <w:t>1</w:t>
            </w:r>
            <w:r w:rsidRPr="00E015DF">
              <w:rPr>
                <w:rFonts w:eastAsia="Times New Roman"/>
                <w:color w:val="000000"/>
                <w:szCs w:val="28"/>
                <w:lang w:eastAsia="ru-RU"/>
              </w:rPr>
              <w:t>9-</w:t>
            </w:r>
            <w:r w:rsidRPr="00E015DF">
              <w:rPr>
                <w:rFonts w:eastAsia="Times New Roman"/>
                <w:color w:val="000000"/>
                <w:spacing w:val="1"/>
                <w:szCs w:val="28"/>
                <w:lang w:eastAsia="ru-RU"/>
              </w:rPr>
              <w:t>ӧ</w:t>
            </w:r>
            <w:r w:rsidRPr="00E015DF">
              <w:rPr>
                <w:rFonts w:eastAsia="Times New Roman"/>
                <w:color w:val="000000"/>
                <w:szCs w:val="28"/>
                <w:lang w:eastAsia="ru-RU"/>
              </w:rPr>
              <w:t xml:space="preserve">д </w:t>
            </w:r>
            <w:r w:rsidRPr="00E015DF">
              <w:rPr>
                <w:rFonts w:eastAsia="Times New Roman"/>
                <w:color w:val="000000"/>
                <w:spacing w:val="-3"/>
                <w:w w:val="108"/>
                <w:szCs w:val="28"/>
                <w:lang w:eastAsia="ru-RU"/>
              </w:rPr>
              <w:t>н</w:t>
            </w:r>
            <w:r w:rsidRPr="00E015DF">
              <w:rPr>
                <w:rFonts w:eastAsia="Times New Roman"/>
                <w:color w:val="000000"/>
                <w:w w:val="101"/>
                <w:szCs w:val="28"/>
                <w:lang w:eastAsia="ru-RU"/>
              </w:rPr>
              <w:t>э</w:t>
            </w:r>
            <w:r w:rsidRPr="00E015DF">
              <w:rPr>
                <w:rFonts w:eastAsia="Times New Roman"/>
                <w:color w:val="000000"/>
                <w:w w:val="108"/>
                <w:szCs w:val="28"/>
                <w:lang w:eastAsia="ru-RU"/>
              </w:rPr>
              <w:t>м</w:t>
            </w:r>
            <w:r w:rsidRPr="00E015DF">
              <w:rPr>
                <w:rFonts w:eastAsia="Times New Roman"/>
                <w:color w:val="000000"/>
                <w:szCs w:val="28"/>
                <w:lang w:eastAsia="ru-RU"/>
              </w:rPr>
              <w:t>с</w:t>
            </w:r>
            <w:r w:rsidRPr="00E015DF">
              <w:rPr>
                <w:rFonts w:eastAsia="Times New Roman"/>
                <w:color w:val="000000"/>
                <w:w w:val="118"/>
                <w:szCs w:val="28"/>
                <w:lang w:eastAsia="ru-RU"/>
              </w:rPr>
              <w:t>я</w:t>
            </w:r>
            <w:r w:rsidRPr="00E015DF">
              <w:rPr>
                <w:rFonts w:eastAsia="Times New Roman"/>
                <w:color w:val="000000"/>
                <w:spacing w:val="1"/>
                <w:szCs w:val="28"/>
                <w:lang w:eastAsia="ru-RU"/>
              </w:rPr>
              <w:t xml:space="preserve"> </w:t>
            </w:r>
            <w:r w:rsidRPr="00E015DF">
              <w:rPr>
                <w:rFonts w:eastAsia="Times New Roman"/>
                <w:color w:val="000000"/>
                <w:spacing w:val="-4"/>
                <w:w w:val="119"/>
                <w:szCs w:val="28"/>
                <w:lang w:eastAsia="ru-RU"/>
              </w:rPr>
              <w:t>к</w:t>
            </w:r>
            <w:r w:rsidRPr="00E015DF">
              <w:rPr>
                <w:rFonts w:eastAsia="Times New Roman"/>
                <w:color w:val="000000"/>
                <w:szCs w:val="28"/>
                <w:lang w:eastAsia="ru-RU"/>
              </w:rPr>
              <w:t>о</w:t>
            </w:r>
            <w:r w:rsidRPr="00E015DF">
              <w:rPr>
                <w:rFonts w:eastAsia="Times New Roman"/>
                <w:color w:val="000000"/>
                <w:w w:val="108"/>
                <w:szCs w:val="28"/>
                <w:lang w:eastAsia="ru-RU"/>
              </w:rPr>
              <w:t>ми</w:t>
            </w:r>
            <w:r w:rsidRPr="00E015DF">
              <w:rPr>
                <w:rFonts w:eastAsia="Times New Roman"/>
                <w:color w:val="000000"/>
                <w:spacing w:val="-2"/>
                <w:szCs w:val="28"/>
                <w:lang w:eastAsia="ru-RU"/>
              </w:rPr>
              <w:t xml:space="preserve"> </w:t>
            </w:r>
            <w:r w:rsidRPr="00E015DF">
              <w:rPr>
                <w:rFonts w:eastAsia="Times New Roman"/>
                <w:color w:val="000000"/>
                <w:w w:val="113"/>
                <w:szCs w:val="28"/>
                <w:lang w:eastAsia="ru-RU"/>
              </w:rPr>
              <w:t>л</w:t>
            </w:r>
            <w:r w:rsidRPr="00E015DF">
              <w:rPr>
                <w:rFonts w:eastAsia="Times New Roman"/>
                <w:color w:val="000000"/>
                <w:w w:val="108"/>
                <w:szCs w:val="28"/>
                <w:lang w:eastAsia="ru-RU"/>
              </w:rPr>
              <w:t>и</w:t>
            </w:r>
            <w:r w:rsidRPr="00E015DF">
              <w:rPr>
                <w:rFonts w:eastAsia="Times New Roman"/>
                <w:color w:val="000000"/>
                <w:spacing w:val="1"/>
                <w:w w:val="113"/>
                <w:szCs w:val="28"/>
                <w:lang w:eastAsia="ru-RU"/>
              </w:rPr>
              <w:t>т</w:t>
            </w:r>
            <w:r w:rsidRPr="00E015DF">
              <w:rPr>
                <w:rFonts w:eastAsia="Times New Roman"/>
                <w:color w:val="000000"/>
                <w:szCs w:val="28"/>
                <w:lang w:eastAsia="ru-RU"/>
              </w:rPr>
              <w:t>е</w:t>
            </w:r>
            <w:r w:rsidRPr="00E015DF">
              <w:rPr>
                <w:rFonts w:eastAsia="Times New Roman"/>
                <w:color w:val="000000"/>
                <w:spacing w:val="-2"/>
                <w:w w:val="112"/>
                <w:szCs w:val="28"/>
                <w:lang w:eastAsia="ru-RU"/>
              </w:rPr>
              <w:t>р</w:t>
            </w:r>
            <w:r w:rsidRPr="00E015DF">
              <w:rPr>
                <w:rFonts w:eastAsia="Times New Roman"/>
                <w:color w:val="000000"/>
                <w:w w:val="113"/>
                <w:szCs w:val="28"/>
                <w:lang w:eastAsia="ru-RU"/>
              </w:rPr>
              <w:t>ат</w:t>
            </w:r>
            <w:r w:rsidRPr="00E015DF">
              <w:rPr>
                <w:rFonts w:eastAsia="Times New Roman"/>
                <w:color w:val="000000"/>
                <w:szCs w:val="28"/>
                <w:lang w:eastAsia="ru-RU"/>
              </w:rPr>
              <w:t>у</w:t>
            </w:r>
            <w:r w:rsidRPr="00E015DF">
              <w:rPr>
                <w:rFonts w:eastAsia="Times New Roman"/>
                <w:color w:val="000000"/>
                <w:spacing w:val="-1"/>
                <w:w w:val="112"/>
                <w:szCs w:val="28"/>
                <w:lang w:eastAsia="ru-RU"/>
              </w:rPr>
              <w:t>р</w:t>
            </w:r>
            <w:r w:rsidRPr="00E015DF">
              <w:rPr>
                <w:rFonts w:eastAsia="Times New Roman"/>
                <w:color w:val="000000"/>
                <w:w w:val="113"/>
                <w:szCs w:val="28"/>
                <w:lang w:eastAsia="ru-RU"/>
              </w:rPr>
              <w:t>а</w:t>
            </w:r>
          </w:p>
        </w:tc>
      </w:tr>
      <w:tr w:rsidR="0096690C" w:rsidRPr="00E015DF" w:rsidTr="00AD38FC">
        <w:trPr>
          <w:cantSplit/>
          <w:trHeight w:hRule="exact" w:val="3170"/>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szCs w:val="28"/>
                <w:lang w:eastAsia="ru-RU"/>
              </w:rPr>
            </w:pPr>
            <w:r w:rsidRPr="00E015DF">
              <w:rPr>
                <w:rFonts w:eastAsia="Times New Roman"/>
                <w:color w:val="000000"/>
                <w:spacing w:val="1"/>
                <w:szCs w:val="28"/>
                <w:lang w:eastAsia="ru-RU"/>
              </w:rPr>
              <w:t>2</w:t>
            </w:r>
            <w:r w:rsidRPr="00E015DF">
              <w:rPr>
                <w:rFonts w:eastAsia="Times New Roman"/>
                <w:color w:val="000000"/>
                <w:szCs w:val="28"/>
                <w:lang w:eastAsia="ru-RU"/>
              </w:rPr>
              <w:t>.1</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47"/>
              <w:rPr>
                <w:rFonts w:eastAsia="Times New Roman"/>
                <w:color w:val="000000"/>
                <w:szCs w:val="28"/>
                <w:lang w:eastAsia="ru-RU"/>
              </w:rPr>
            </w:pPr>
            <w:r w:rsidRPr="00E015DF">
              <w:rPr>
                <w:rFonts w:eastAsia="Times New Roman"/>
                <w:color w:val="000000"/>
                <w:szCs w:val="28"/>
                <w:lang w:eastAsia="ru-RU"/>
              </w:rPr>
              <w:t>И.</w:t>
            </w:r>
            <w:r w:rsidRPr="00E015DF">
              <w:rPr>
                <w:rFonts w:eastAsia="Times New Roman"/>
                <w:color w:val="000000"/>
                <w:spacing w:val="-1"/>
                <w:szCs w:val="28"/>
                <w:lang w:eastAsia="ru-RU"/>
              </w:rPr>
              <w:t xml:space="preserve"> </w:t>
            </w:r>
            <w:r w:rsidRPr="00E015DF">
              <w:rPr>
                <w:rFonts w:eastAsia="Times New Roman"/>
                <w:color w:val="000000"/>
                <w:spacing w:val="1"/>
                <w:szCs w:val="28"/>
                <w:lang w:eastAsia="ru-RU"/>
              </w:rPr>
              <w:t>К</w:t>
            </w:r>
            <w:r w:rsidRPr="00E015DF">
              <w:rPr>
                <w:rFonts w:eastAsia="Times New Roman"/>
                <w:color w:val="000000"/>
                <w:spacing w:val="-3"/>
                <w:szCs w:val="28"/>
                <w:lang w:eastAsia="ru-RU"/>
              </w:rPr>
              <w:t>у</w:t>
            </w:r>
            <w:r w:rsidRPr="00E015DF">
              <w:rPr>
                <w:rFonts w:eastAsia="Times New Roman"/>
                <w:color w:val="000000"/>
                <w:szCs w:val="28"/>
                <w:lang w:eastAsia="ru-RU"/>
              </w:rPr>
              <w:t>ратов «</w:t>
            </w:r>
            <w:r w:rsidRPr="00E015DF">
              <w:rPr>
                <w:rFonts w:eastAsia="Times New Roman"/>
                <w:color w:val="000000"/>
                <w:spacing w:val="-1"/>
                <w:szCs w:val="28"/>
                <w:lang w:eastAsia="ru-RU"/>
              </w:rPr>
              <w:t>М</w:t>
            </w:r>
            <w:r w:rsidRPr="00E015DF">
              <w:rPr>
                <w:rFonts w:eastAsia="Times New Roman"/>
                <w:color w:val="000000"/>
                <w:spacing w:val="-3"/>
                <w:szCs w:val="28"/>
                <w:lang w:eastAsia="ru-RU"/>
              </w:rPr>
              <w:t>у</w:t>
            </w:r>
            <w:r w:rsidRPr="00E015DF">
              <w:rPr>
                <w:rFonts w:eastAsia="Times New Roman"/>
                <w:color w:val="000000"/>
                <w:szCs w:val="28"/>
                <w:lang w:eastAsia="ru-RU"/>
              </w:rPr>
              <w:t>са н</w:t>
            </w:r>
            <w:r w:rsidRPr="00E015DF">
              <w:rPr>
                <w:rFonts w:eastAsia="Times New Roman"/>
                <w:color w:val="000000"/>
                <w:spacing w:val="1"/>
                <w:szCs w:val="28"/>
                <w:lang w:eastAsia="ru-RU"/>
              </w:rPr>
              <w:t>ы</w:t>
            </w:r>
            <w:r w:rsidRPr="00E015DF">
              <w:rPr>
                <w:rFonts w:eastAsia="Times New Roman"/>
                <w:color w:val="000000"/>
                <w:szCs w:val="28"/>
                <w:lang w:eastAsia="ru-RU"/>
              </w:rPr>
              <w:t>л</w:t>
            </w:r>
            <w:r w:rsidRPr="00E015DF">
              <w:rPr>
                <w:rFonts w:eastAsia="Times New Roman"/>
                <w:color w:val="000000"/>
                <w:spacing w:val="-2"/>
                <w:szCs w:val="28"/>
                <w:lang w:eastAsia="ru-RU"/>
              </w:rPr>
              <w:t>а</w:t>
            </w:r>
            <w:r w:rsidRPr="00E015DF">
              <w:rPr>
                <w:rFonts w:eastAsia="Times New Roman"/>
                <w:color w:val="000000"/>
                <w:szCs w:val="28"/>
                <w:lang w:eastAsia="ru-RU"/>
              </w:rPr>
              <w:t>нӧй,</w:t>
            </w:r>
            <w:r w:rsidRPr="00E015DF">
              <w:rPr>
                <w:rFonts w:eastAsia="Times New Roman"/>
                <w:color w:val="000000"/>
                <w:spacing w:val="109"/>
                <w:szCs w:val="28"/>
                <w:lang w:eastAsia="ru-RU"/>
              </w:rPr>
              <w:t xml:space="preserve"> </w:t>
            </w:r>
            <w:r w:rsidRPr="00E015DF">
              <w:rPr>
                <w:rFonts w:eastAsia="Times New Roman"/>
                <w:color w:val="000000"/>
                <w:szCs w:val="28"/>
                <w:lang w:eastAsia="ru-RU"/>
              </w:rPr>
              <w:t>мича</w:t>
            </w:r>
            <w:r w:rsidRPr="00E015DF">
              <w:rPr>
                <w:rFonts w:eastAsia="Times New Roman"/>
                <w:color w:val="000000"/>
                <w:spacing w:val="1"/>
                <w:szCs w:val="28"/>
                <w:lang w:eastAsia="ru-RU"/>
              </w:rPr>
              <w:t xml:space="preserve"> </w:t>
            </w:r>
            <w:r w:rsidRPr="00E015DF">
              <w:rPr>
                <w:rFonts w:eastAsia="Times New Roman"/>
                <w:color w:val="000000"/>
                <w:spacing w:val="-2"/>
                <w:szCs w:val="28"/>
                <w:lang w:eastAsia="ru-RU"/>
              </w:rPr>
              <w:t>а</w:t>
            </w:r>
            <w:r w:rsidRPr="00E015DF">
              <w:rPr>
                <w:rFonts w:eastAsia="Times New Roman"/>
                <w:color w:val="000000"/>
                <w:szCs w:val="28"/>
                <w:lang w:eastAsia="ru-RU"/>
              </w:rPr>
              <w:t>ка</w:t>
            </w:r>
            <w:r w:rsidRPr="00E015DF">
              <w:rPr>
                <w:rFonts w:eastAsia="Times New Roman"/>
                <w:color w:val="000000"/>
                <w:spacing w:val="1"/>
                <w:szCs w:val="28"/>
                <w:lang w:eastAsia="ru-RU"/>
              </w:rPr>
              <w:t>н</w:t>
            </w:r>
            <w:r w:rsidRPr="00E015DF">
              <w:rPr>
                <w:rFonts w:eastAsia="Times New Roman"/>
                <w:color w:val="000000"/>
                <w:spacing w:val="-3"/>
                <w:szCs w:val="28"/>
                <w:lang w:eastAsia="ru-RU"/>
              </w:rPr>
              <w:t>ь</w:t>
            </w:r>
            <w:r w:rsidRPr="00E015DF">
              <w:rPr>
                <w:rFonts w:eastAsia="Times New Roman"/>
                <w:color w:val="000000"/>
                <w:spacing w:val="1"/>
                <w:szCs w:val="28"/>
                <w:lang w:eastAsia="ru-RU"/>
              </w:rPr>
              <w:t>ӧ</w:t>
            </w:r>
            <w:r w:rsidRPr="00E015DF">
              <w:rPr>
                <w:rFonts w:eastAsia="Times New Roman"/>
                <w:color w:val="000000"/>
                <w:szCs w:val="28"/>
                <w:lang w:eastAsia="ru-RU"/>
              </w:rPr>
              <w:t>й» «</w:t>
            </w:r>
            <w:r w:rsidRPr="00E015DF">
              <w:rPr>
                <w:rFonts w:eastAsia="Times New Roman"/>
                <w:color w:val="000000"/>
                <w:spacing w:val="-1"/>
                <w:szCs w:val="28"/>
                <w:lang w:eastAsia="ru-RU"/>
              </w:rPr>
              <w:t>К</w:t>
            </w:r>
            <w:r w:rsidRPr="00E015DF">
              <w:rPr>
                <w:rFonts w:eastAsia="Times New Roman"/>
                <w:color w:val="000000"/>
                <w:szCs w:val="28"/>
                <w:lang w:eastAsia="ru-RU"/>
              </w:rPr>
              <w:t>оми</w:t>
            </w:r>
            <w:r w:rsidRPr="00E015DF">
              <w:rPr>
                <w:rFonts w:eastAsia="Times New Roman"/>
                <w:color w:val="000000"/>
                <w:spacing w:val="-1"/>
                <w:szCs w:val="28"/>
                <w:lang w:eastAsia="ru-RU"/>
              </w:rPr>
              <w:t xml:space="preserve"> </w:t>
            </w:r>
            <w:r w:rsidRPr="00E015DF">
              <w:rPr>
                <w:rFonts w:eastAsia="Times New Roman"/>
                <w:color w:val="000000"/>
                <w:szCs w:val="28"/>
                <w:lang w:eastAsia="ru-RU"/>
              </w:rPr>
              <w:t>б</w:t>
            </w:r>
            <w:r w:rsidRPr="00E015DF">
              <w:rPr>
                <w:rFonts w:eastAsia="Times New Roman"/>
                <w:color w:val="000000"/>
                <w:spacing w:val="1"/>
                <w:szCs w:val="28"/>
                <w:lang w:eastAsia="ru-RU"/>
              </w:rPr>
              <w:t>а</w:t>
            </w:r>
            <w:r w:rsidRPr="00E015DF">
              <w:rPr>
                <w:rFonts w:eastAsia="Times New Roman"/>
                <w:color w:val="000000"/>
                <w:szCs w:val="28"/>
                <w:lang w:eastAsia="ru-RU"/>
              </w:rPr>
              <w:t>л» «</w:t>
            </w:r>
            <w:r w:rsidRPr="00E015DF">
              <w:rPr>
                <w:rFonts w:eastAsia="Times New Roman"/>
                <w:color w:val="000000"/>
                <w:spacing w:val="-2"/>
                <w:szCs w:val="28"/>
                <w:lang w:eastAsia="ru-RU"/>
              </w:rPr>
              <w:t>П</w:t>
            </w:r>
            <w:r w:rsidRPr="00E015DF">
              <w:rPr>
                <w:rFonts w:eastAsia="Times New Roman"/>
                <w:color w:val="000000"/>
                <w:szCs w:val="28"/>
                <w:lang w:eastAsia="ru-RU"/>
              </w:rPr>
              <w:t>ӧ</w:t>
            </w:r>
            <w:r w:rsidRPr="00E015DF">
              <w:rPr>
                <w:rFonts w:eastAsia="Times New Roman"/>
                <w:color w:val="000000"/>
                <w:spacing w:val="2"/>
                <w:szCs w:val="28"/>
                <w:lang w:eastAsia="ru-RU"/>
              </w:rPr>
              <w:t>р</w:t>
            </w:r>
            <w:r w:rsidRPr="00E015DF">
              <w:rPr>
                <w:rFonts w:eastAsia="Times New Roman"/>
                <w:color w:val="000000"/>
                <w:spacing w:val="-1"/>
                <w:szCs w:val="28"/>
                <w:lang w:eastAsia="ru-RU"/>
              </w:rPr>
              <w:t>ы</w:t>
            </w:r>
            <w:r w:rsidRPr="00E015DF">
              <w:rPr>
                <w:rFonts w:eastAsia="Times New Roman"/>
                <w:color w:val="000000"/>
                <w:szCs w:val="28"/>
                <w:lang w:eastAsia="ru-RU"/>
              </w:rPr>
              <w:t>сь</w:t>
            </w:r>
            <w:r w:rsidRPr="00E015DF">
              <w:rPr>
                <w:rFonts w:eastAsia="Times New Roman"/>
                <w:color w:val="000000"/>
                <w:spacing w:val="31"/>
                <w:szCs w:val="28"/>
                <w:lang w:eastAsia="ru-RU"/>
              </w:rPr>
              <w:t xml:space="preserve"> </w:t>
            </w:r>
            <w:r w:rsidRPr="00E015DF">
              <w:rPr>
                <w:rFonts w:eastAsia="Times New Roman"/>
                <w:color w:val="000000"/>
                <w:szCs w:val="28"/>
                <w:lang w:eastAsia="ru-RU"/>
              </w:rPr>
              <w:t>морт»</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83"/>
              <w:jc w:val="both"/>
              <w:rPr>
                <w:rFonts w:eastAsia="Times New Roman"/>
                <w:color w:val="000000"/>
                <w:szCs w:val="28"/>
                <w:lang w:eastAsia="ru-RU"/>
              </w:rPr>
            </w:pPr>
            <w:r w:rsidRPr="00E015DF">
              <w:rPr>
                <w:rFonts w:eastAsia="Times New Roman"/>
                <w:color w:val="000000"/>
                <w:szCs w:val="28"/>
                <w:lang w:eastAsia="ru-RU"/>
              </w:rPr>
              <w:t>Кыв</w:t>
            </w:r>
            <w:r w:rsidRPr="00E015DF">
              <w:rPr>
                <w:rFonts w:eastAsia="Times New Roman"/>
                <w:color w:val="000000"/>
                <w:spacing w:val="1"/>
                <w:szCs w:val="28"/>
                <w:lang w:eastAsia="ru-RU"/>
              </w:rPr>
              <w:t>б</w:t>
            </w:r>
            <w:r w:rsidRPr="00E015DF">
              <w:rPr>
                <w:rFonts w:eastAsia="Times New Roman"/>
                <w:color w:val="000000"/>
                <w:spacing w:val="-3"/>
                <w:szCs w:val="28"/>
                <w:lang w:eastAsia="ru-RU"/>
              </w:rPr>
              <w:t>у</w:t>
            </w:r>
            <w:r w:rsidRPr="00E015DF">
              <w:rPr>
                <w:rFonts w:eastAsia="Times New Roman"/>
                <w:color w:val="000000"/>
                <w:szCs w:val="28"/>
                <w:lang w:eastAsia="ru-RU"/>
              </w:rPr>
              <w:t>р</w:t>
            </w:r>
            <w:r w:rsidRPr="00E015DF">
              <w:rPr>
                <w:rFonts w:eastAsia="Times New Roman"/>
                <w:color w:val="000000"/>
                <w:spacing w:val="166"/>
                <w:szCs w:val="28"/>
                <w:lang w:eastAsia="ru-RU"/>
              </w:rPr>
              <w:t xml:space="preserve"> </w:t>
            </w:r>
            <w:r w:rsidRPr="00E015DF">
              <w:rPr>
                <w:rFonts w:eastAsia="Times New Roman"/>
                <w:color w:val="000000"/>
                <w:szCs w:val="28"/>
                <w:lang w:eastAsia="ru-RU"/>
              </w:rPr>
              <w:t>гер</w:t>
            </w:r>
            <w:r w:rsidRPr="00E015DF">
              <w:rPr>
                <w:rFonts w:eastAsia="Times New Roman"/>
                <w:color w:val="000000"/>
                <w:spacing w:val="-2"/>
                <w:szCs w:val="28"/>
                <w:lang w:eastAsia="ru-RU"/>
              </w:rPr>
              <w:t>о</w:t>
            </w:r>
            <w:r w:rsidRPr="00E015DF">
              <w:rPr>
                <w:rFonts w:eastAsia="Times New Roman"/>
                <w:color w:val="000000"/>
                <w:szCs w:val="28"/>
                <w:lang w:eastAsia="ru-RU"/>
              </w:rPr>
              <w:t>йл</w:t>
            </w:r>
            <w:r w:rsidRPr="00E015DF">
              <w:rPr>
                <w:rFonts w:eastAsia="Times New Roman"/>
                <w:color w:val="000000"/>
                <w:spacing w:val="-1"/>
                <w:szCs w:val="28"/>
                <w:lang w:eastAsia="ru-RU"/>
              </w:rPr>
              <w:t>ӧ</w:t>
            </w:r>
            <w:r w:rsidRPr="00E015DF">
              <w:rPr>
                <w:rFonts w:eastAsia="Times New Roman"/>
                <w:color w:val="000000"/>
                <w:szCs w:val="28"/>
                <w:lang w:eastAsia="ru-RU"/>
              </w:rPr>
              <w:t>н</w:t>
            </w:r>
            <w:r w:rsidRPr="00E015DF">
              <w:rPr>
                <w:rFonts w:eastAsia="Times New Roman"/>
                <w:color w:val="000000"/>
                <w:spacing w:val="163"/>
                <w:szCs w:val="28"/>
                <w:lang w:eastAsia="ru-RU"/>
              </w:rPr>
              <w:t xml:space="preserve"> </w:t>
            </w:r>
            <w:r w:rsidRPr="00E015DF">
              <w:rPr>
                <w:rFonts w:eastAsia="Times New Roman"/>
                <w:color w:val="000000"/>
                <w:szCs w:val="28"/>
                <w:lang w:eastAsia="ru-RU"/>
              </w:rPr>
              <w:t>этш.</w:t>
            </w:r>
            <w:r w:rsidRPr="00E015DF">
              <w:rPr>
                <w:rFonts w:eastAsia="Times New Roman"/>
                <w:color w:val="000000"/>
                <w:spacing w:val="164"/>
                <w:szCs w:val="28"/>
                <w:lang w:eastAsia="ru-RU"/>
              </w:rPr>
              <w:t xml:space="preserve"> </w:t>
            </w:r>
            <w:r w:rsidRPr="00E015DF">
              <w:rPr>
                <w:rFonts w:eastAsia="Times New Roman"/>
                <w:color w:val="000000"/>
                <w:szCs w:val="28"/>
                <w:lang w:eastAsia="ru-RU"/>
              </w:rPr>
              <w:t>Семья</w:t>
            </w:r>
            <w:r w:rsidRPr="00E015DF">
              <w:rPr>
                <w:rFonts w:eastAsia="Times New Roman"/>
                <w:color w:val="000000"/>
                <w:spacing w:val="164"/>
                <w:szCs w:val="28"/>
                <w:lang w:eastAsia="ru-RU"/>
              </w:rPr>
              <w:t xml:space="preserve"> </w:t>
            </w:r>
            <w:r w:rsidRPr="00E015DF">
              <w:rPr>
                <w:rFonts w:eastAsia="Times New Roman"/>
                <w:color w:val="000000"/>
                <w:spacing w:val="2"/>
                <w:szCs w:val="28"/>
                <w:lang w:eastAsia="ru-RU"/>
              </w:rPr>
              <w:t>о</w:t>
            </w:r>
            <w:r w:rsidRPr="00E015DF">
              <w:rPr>
                <w:rFonts w:eastAsia="Times New Roman"/>
                <w:color w:val="000000"/>
                <w:szCs w:val="28"/>
                <w:lang w:eastAsia="ru-RU"/>
              </w:rPr>
              <w:t>л</w:t>
            </w:r>
            <w:r w:rsidRPr="00E015DF">
              <w:rPr>
                <w:rFonts w:eastAsia="Times New Roman"/>
                <w:color w:val="000000"/>
                <w:spacing w:val="-2"/>
                <w:szCs w:val="28"/>
                <w:lang w:eastAsia="ru-RU"/>
              </w:rPr>
              <w:t>ӧ</w:t>
            </w:r>
            <w:r w:rsidRPr="00E015DF">
              <w:rPr>
                <w:rFonts w:eastAsia="Times New Roman"/>
                <w:color w:val="000000"/>
                <w:szCs w:val="28"/>
                <w:lang w:eastAsia="ru-RU"/>
              </w:rPr>
              <w:t>м</w:t>
            </w:r>
            <w:r w:rsidRPr="00E015DF">
              <w:rPr>
                <w:rFonts w:eastAsia="Times New Roman"/>
                <w:color w:val="000000"/>
                <w:spacing w:val="165"/>
                <w:szCs w:val="28"/>
                <w:lang w:eastAsia="ru-RU"/>
              </w:rPr>
              <w:t xml:space="preserve"> </w:t>
            </w:r>
            <w:r w:rsidRPr="00E015DF">
              <w:rPr>
                <w:rFonts w:eastAsia="Times New Roman"/>
                <w:color w:val="000000"/>
                <w:szCs w:val="28"/>
                <w:lang w:eastAsia="ru-RU"/>
              </w:rPr>
              <w:t>вылӧ</w:t>
            </w:r>
            <w:r w:rsidRPr="00E015DF">
              <w:rPr>
                <w:rFonts w:eastAsia="Times New Roman"/>
                <w:color w:val="000000"/>
                <w:spacing w:val="165"/>
                <w:szCs w:val="28"/>
                <w:lang w:eastAsia="ru-RU"/>
              </w:rPr>
              <w:t xml:space="preserve"> </w:t>
            </w:r>
            <w:r w:rsidRPr="00E015DF">
              <w:rPr>
                <w:rFonts w:eastAsia="Times New Roman"/>
                <w:color w:val="000000"/>
                <w:spacing w:val="-1"/>
                <w:szCs w:val="28"/>
                <w:lang w:eastAsia="ru-RU"/>
              </w:rPr>
              <w:t>к</w:t>
            </w:r>
            <w:r w:rsidRPr="00E015DF">
              <w:rPr>
                <w:rFonts w:eastAsia="Times New Roman"/>
                <w:color w:val="000000"/>
                <w:spacing w:val="1"/>
                <w:szCs w:val="28"/>
                <w:lang w:eastAsia="ru-RU"/>
              </w:rPr>
              <w:t>о</w:t>
            </w:r>
            <w:r w:rsidRPr="00E015DF">
              <w:rPr>
                <w:rFonts w:eastAsia="Times New Roman"/>
                <w:color w:val="000000"/>
                <w:szCs w:val="28"/>
                <w:lang w:eastAsia="ru-RU"/>
              </w:rPr>
              <w:t>ми</w:t>
            </w:r>
            <w:r w:rsidRPr="00E015DF">
              <w:rPr>
                <w:rFonts w:eastAsia="Times New Roman"/>
                <w:color w:val="000000"/>
                <w:spacing w:val="166"/>
                <w:szCs w:val="28"/>
                <w:lang w:eastAsia="ru-RU"/>
              </w:rPr>
              <w:t xml:space="preserve"> </w:t>
            </w:r>
            <w:r w:rsidRPr="00E015DF">
              <w:rPr>
                <w:rFonts w:eastAsia="Times New Roman"/>
                <w:color w:val="000000"/>
                <w:spacing w:val="-2"/>
                <w:szCs w:val="28"/>
                <w:lang w:eastAsia="ru-RU"/>
              </w:rPr>
              <w:t>з</w:t>
            </w:r>
            <w:r w:rsidRPr="00E015DF">
              <w:rPr>
                <w:rFonts w:eastAsia="Times New Roman"/>
                <w:color w:val="000000"/>
                <w:szCs w:val="28"/>
                <w:lang w:eastAsia="ru-RU"/>
              </w:rPr>
              <w:t>он</w:t>
            </w:r>
            <w:r w:rsidRPr="00E015DF">
              <w:rPr>
                <w:rFonts w:eastAsia="Times New Roman"/>
                <w:color w:val="000000"/>
                <w:spacing w:val="-2"/>
                <w:szCs w:val="28"/>
                <w:lang w:eastAsia="ru-RU"/>
              </w:rPr>
              <w:t>л</w:t>
            </w:r>
            <w:r w:rsidRPr="00E015DF">
              <w:rPr>
                <w:rFonts w:eastAsia="Times New Roman"/>
                <w:color w:val="000000"/>
                <w:spacing w:val="-1"/>
                <w:szCs w:val="28"/>
                <w:lang w:eastAsia="ru-RU"/>
              </w:rPr>
              <w:t>ӧ</w:t>
            </w:r>
            <w:r w:rsidRPr="00E015DF">
              <w:rPr>
                <w:rFonts w:eastAsia="Times New Roman"/>
                <w:color w:val="000000"/>
                <w:szCs w:val="28"/>
                <w:lang w:eastAsia="ru-RU"/>
              </w:rPr>
              <w:t>н ви</w:t>
            </w:r>
            <w:r w:rsidRPr="00E015DF">
              <w:rPr>
                <w:rFonts w:eastAsia="Times New Roman"/>
                <w:color w:val="000000"/>
                <w:spacing w:val="1"/>
                <w:szCs w:val="28"/>
                <w:lang w:eastAsia="ru-RU"/>
              </w:rPr>
              <w:t>д</w:t>
            </w:r>
            <w:r w:rsidRPr="00E015DF">
              <w:rPr>
                <w:rFonts w:eastAsia="Times New Roman"/>
                <w:color w:val="000000"/>
                <w:spacing w:val="-2"/>
                <w:szCs w:val="28"/>
                <w:lang w:eastAsia="ru-RU"/>
              </w:rPr>
              <w:t>з</w:t>
            </w:r>
            <w:r w:rsidRPr="00E015DF">
              <w:rPr>
                <w:rFonts w:eastAsia="Times New Roman"/>
                <w:color w:val="000000"/>
                <w:szCs w:val="28"/>
                <w:lang w:eastAsia="ru-RU"/>
              </w:rPr>
              <w:t>ӧдл</w:t>
            </w:r>
            <w:r w:rsidRPr="00E015DF">
              <w:rPr>
                <w:rFonts w:eastAsia="Times New Roman"/>
                <w:color w:val="000000"/>
                <w:spacing w:val="-1"/>
                <w:szCs w:val="28"/>
                <w:lang w:eastAsia="ru-RU"/>
              </w:rPr>
              <w:t>а</w:t>
            </w:r>
            <w:r w:rsidRPr="00E015DF">
              <w:rPr>
                <w:rFonts w:eastAsia="Times New Roman"/>
                <w:color w:val="000000"/>
                <w:szCs w:val="28"/>
                <w:lang w:eastAsia="ru-RU"/>
              </w:rPr>
              <w:t>съяс.</w:t>
            </w:r>
            <w:r w:rsidRPr="00E015DF">
              <w:rPr>
                <w:rFonts w:eastAsia="Times New Roman"/>
                <w:color w:val="000000"/>
                <w:spacing w:val="130"/>
                <w:szCs w:val="28"/>
                <w:lang w:eastAsia="ru-RU"/>
              </w:rPr>
              <w:t xml:space="preserve"> </w:t>
            </w:r>
            <w:r w:rsidRPr="00E015DF">
              <w:rPr>
                <w:rFonts w:eastAsia="Times New Roman"/>
                <w:color w:val="000000"/>
                <w:szCs w:val="28"/>
                <w:lang w:eastAsia="ru-RU"/>
              </w:rPr>
              <w:t>Р</w:t>
            </w:r>
            <w:r w:rsidRPr="00E015DF">
              <w:rPr>
                <w:rFonts w:eastAsia="Times New Roman"/>
                <w:color w:val="000000"/>
                <w:spacing w:val="-2"/>
                <w:szCs w:val="28"/>
                <w:lang w:eastAsia="ru-RU"/>
              </w:rPr>
              <w:t>а</w:t>
            </w:r>
            <w:r w:rsidRPr="00E015DF">
              <w:rPr>
                <w:rFonts w:eastAsia="Times New Roman"/>
                <w:color w:val="000000"/>
                <w:szCs w:val="28"/>
                <w:lang w:eastAsia="ru-RU"/>
              </w:rPr>
              <w:t>дейта</w:t>
            </w:r>
            <w:r w:rsidRPr="00E015DF">
              <w:rPr>
                <w:rFonts w:eastAsia="Times New Roman"/>
                <w:color w:val="000000"/>
                <w:spacing w:val="-2"/>
                <w:szCs w:val="28"/>
                <w:lang w:eastAsia="ru-RU"/>
              </w:rPr>
              <w:t>н</w:t>
            </w:r>
            <w:r w:rsidRPr="00E015DF">
              <w:rPr>
                <w:rFonts w:eastAsia="Times New Roman"/>
                <w:color w:val="000000"/>
                <w:szCs w:val="28"/>
                <w:lang w:eastAsia="ru-RU"/>
              </w:rPr>
              <w:t>а</w:t>
            </w:r>
            <w:r w:rsidRPr="00E015DF">
              <w:rPr>
                <w:rFonts w:eastAsia="Times New Roman"/>
                <w:color w:val="000000"/>
                <w:spacing w:val="131"/>
                <w:szCs w:val="28"/>
                <w:lang w:eastAsia="ru-RU"/>
              </w:rPr>
              <w:t xml:space="preserve"> </w:t>
            </w:r>
            <w:r w:rsidRPr="00E015DF">
              <w:rPr>
                <w:rFonts w:eastAsia="Times New Roman"/>
                <w:color w:val="000000"/>
                <w:szCs w:val="28"/>
                <w:lang w:eastAsia="ru-RU"/>
              </w:rPr>
              <w:t>морт</w:t>
            </w:r>
            <w:r w:rsidRPr="00E015DF">
              <w:rPr>
                <w:rFonts w:eastAsia="Times New Roman"/>
                <w:color w:val="000000"/>
                <w:spacing w:val="-3"/>
                <w:szCs w:val="28"/>
                <w:lang w:eastAsia="ru-RU"/>
              </w:rPr>
              <w:t>л</w:t>
            </w:r>
            <w:r w:rsidRPr="00E015DF">
              <w:rPr>
                <w:rFonts w:eastAsia="Times New Roman"/>
                <w:color w:val="000000"/>
                <w:szCs w:val="28"/>
                <w:lang w:eastAsia="ru-RU"/>
              </w:rPr>
              <w:t>ысь</w:t>
            </w:r>
            <w:r w:rsidRPr="00E015DF">
              <w:rPr>
                <w:rFonts w:eastAsia="Times New Roman"/>
                <w:color w:val="000000"/>
                <w:spacing w:val="131"/>
                <w:szCs w:val="28"/>
                <w:lang w:eastAsia="ru-RU"/>
              </w:rPr>
              <w:t xml:space="preserve"> </w:t>
            </w:r>
            <w:r w:rsidRPr="00E015DF">
              <w:rPr>
                <w:rFonts w:eastAsia="Times New Roman"/>
                <w:color w:val="000000"/>
                <w:szCs w:val="28"/>
                <w:lang w:eastAsia="ru-RU"/>
              </w:rPr>
              <w:t>о</w:t>
            </w:r>
            <w:r w:rsidRPr="00E015DF">
              <w:rPr>
                <w:rFonts w:eastAsia="Times New Roman"/>
                <w:color w:val="000000"/>
                <w:spacing w:val="-1"/>
                <w:szCs w:val="28"/>
                <w:lang w:eastAsia="ru-RU"/>
              </w:rPr>
              <w:t>л</w:t>
            </w:r>
            <w:r w:rsidRPr="00E015DF">
              <w:rPr>
                <w:rFonts w:eastAsia="Times New Roman"/>
                <w:color w:val="000000"/>
                <w:szCs w:val="28"/>
                <w:lang w:eastAsia="ru-RU"/>
              </w:rPr>
              <w:t>ӧмсӧ</w:t>
            </w:r>
            <w:r w:rsidRPr="00E015DF">
              <w:rPr>
                <w:rFonts w:eastAsia="Times New Roman"/>
                <w:color w:val="000000"/>
                <w:spacing w:val="131"/>
                <w:szCs w:val="28"/>
                <w:lang w:eastAsia="ru-RU"/>
              </w:rPr>
              <w:t xml:space="preserve"> </w:t>
            </w:r>
            <w:r w:rsidRPr="00E015DF">
              <w:rPr>
                <w:rFonts w:eastAsia="Times New Roman"/>
                <w:color w:val="000000"/>
                <w:szCs w:val="28"/>
                <w:lang w:eastAsia="ru-RU"/>
              </w:rPr>
              <w:t>ш</w:t>
            </w:r>
            <w:r w:rsidRPr="00E015DF">
              <w:rPr>
                <w:rFonts w:eastAsia="Times New Roman"/>
                <w:color w:val="000000"/>
                <w:spacing w:val="-3"/>
                <w:szCs w:val="28"/>
                <w:lang w:eastAsia="ru-RU"/>
              </w:rPr>
              <w:t>у</w:t>
            </w:r>
            <w:r w:rsidRPr="00E015DF">
              <w:rPr>
                <w:rFonts w:eastAsia="Times New Roman"/>
                <w:color w:val="000000"/>
                <w:szCs w:val="28"/>
                <w:lang w:eastAsia="ru-RU"/>
              </w:rPr>
              <w:t>да</w:t>
            </w:r>
            <w:r w:rsidRPr="00E015DF">
              <w:rPr>
                <w:rFonts w:eastAsia="Times New Roman"/>
                <w:color w:val="000000"/>
                <w:spacing w:val="1"/>
                <w:szCs w:val="28"/>
                <w:lang w:eastAsia="ru-RU"/>
              </w:rPr>
              <w:t>ӧ</w:t>
            </w:r>
            <w:r w:rsidRPr="00E015DF">
              <w:rPr>
                <w:rFonts w:eastAsia="Times New Roman"/>
                <w:color w:val="000000"/>
                <w:szCs w:val="28"/>
                <w:lang w:eastAsia="ru-RU"/>
              </w:rPr>
              <w:t>н</w:t>
            </w:r>
            <w:r w:rsidRPr="00E015DF">
              <w:rPr>
                <w:rFonts w:eastAsia="Times New Roman"/>
                <w:color w:val="000000"/>
                <w:spacing w:val="133"/>
                <w:szCs w:val="28"/>
                <w:lang w:eastAsia="ru-RU"/>
              </w:rPr>
              <w:t xml:space="preserve"> </w:t>
            </w:r>
            <w:r w:rsidRPr="00E015DF">
              <w:rPr>
                <w:rFonts w:eastAsia="Times New Roman"/>
                <w:color w:val="000000"/>
                <w:spacing w:val="-2"/>
                <w:szCs w:val="28"/>
                <w:lang w:eastAsia="ru-RU"/>
              </w:rPr>
              <w:t>в</w:t>
            </w:r>
            <w:r w:rsidRPr="00E015DF">
              <w:rPr>
                <w:rFonts w:eastAsia="Times New Roman"/>
                <w:color w:val="000000"/>
                <w:szCs w:val="28"/>
                <w:lang w:eastAsia="ru-RU"/>
              </w:rPr>
              <w:t>ӧ</w:t>
            </w:r>
            <w:r w:rsidRPr="00E015DF">
              <w:rPr>
                <w:rFonts w:eastAsia="Times New Roman"/>
                <w:color w:val="000000"/>
                <w:spacing w:val="-1"/>
                <w:szCs w:val="28"/>
                <w:lang w:eastAsia="ru-RU"/>
              </w:rPr>
              <w:t>чн</w:t>
            </w:r>
            <w:r w:rsidRPr="00E015DF">
              <w:rPr>
                <w:rFonts w:eastAsia="Times New Roman"/>
                <w:color w:val="000000"/>
                <w:szCs w:val="28"/>
                <w:lang w:eastAsia="ru-RU"/>
              </w:rPr>
              <w:t>ы к</w:t>
            </w:r>
            <w:r w:rsidRPr="00E015DF">
              <w:rPr>
                <w:rFonts w:eastAsia="Times New Roman"/>
                <w:color w:val="000000"/>
                <w:spacing w:val="1"/>
                <w:szCs w:val="28"/>
                <w:lang w:eastAsia="ru-RU"/>
              </w:rPr>
              <w:t>ӧ</w:t>
            </w:r>
            <w:r w:rsidRPr="00E015DF">
              <w:rPr>
                <w:rFonts w:eastAsia="Times New Roman"/>
                <w:color w:val="000000"/>
                <w:spacing w:val="-1"/>
                <w:szCs w:val="28"/>
                <w:lang w:eastAsia="ru-RU"/>
              </w:rPr>
              <w:t>с</w:t>
            </w:r>
            <w:r w:rsidRPr="00E015DF">
              <w:rPr>
                <w:rFonts w:eastAsia="Times New Roman"/>
                <w:color w:val="000000"/>
                <w:szCs w:val="28"/>
                <w:lang w:eastAsia="ru-RU"/>
              </w:rPr>
              <w:t>й</w:t>
            </w:r>
            <w:r w:rsidRPr="00E015DF">
              <w:rPr>
                <w:rFonts w:eastAsia="Times New Roman"/>
                <w:color w:val="000000"/>
                <w:spacing w:val="-1"/>
                <w:szCs w:val="28"/>
                <w:lang w:eastAsia="ru-RU"/>
              </w:rPr>
              <w:t>ӧ</w:t>
            </w:r>
            <w:r w:rsidRPr="00E015DF">
              <w:rPr>
                <w:rFonts w:eastAsia="Times New Roman"/>
                <w:color w:val="000000"/>
                <w:szCs w:val="28"/>
                <w:lang w:eastAsia="ru-RU"/>
              </w:rPr>
              <w:t>м.</w:t>
            </w:r>
            <w:r w:rsidRPr="00E015DF">
              <w:rPr>
                <w:rFonts w:eastAsia="Times New Roman"/>
                <w:color w:val="000000"/>
                <w:spacing w:val="113"/>
                <w:szCs w:val="28"/>
                <w:lang w:eastAsia="ru-RU"/>
              </w:rPr>
              <w:t xml:space="preserve"> </w:t>
            </w:r>
            <w:r w:rsidRPr="00E015DF">
              <w:rPr>
                <w:rFonts w:eastAsia="Times New Roman"/>
                <w:color w:val="000000"/>
                <w:szCs w:val="28"/>
                <w:lang w:eastAsia="ru-RU"/>
              </w:rPr>
              <w:t>Том</w:t>
            </w:r>
            <w:r w:rsidRPr="00E015DF">
              <w:rPr>
                <w:rFonts w:eastAsia="Times New Roman"/>
                <w:color w:val="000000"/>
                <w:spacing w:val="115"/>
                <w:szCs w:val="28"/>
                <w:lang w:eastAsia="ru-RU"/>
              </w:rPr>
              <w:t xml:space="preserve"> </w:t>
            </w:r>
            <w:r w:rsidRPr="00E015DF">
              <w:rPr>
                <w:rFonts w:eastAsia="Times New Roman"/>
                <w:color w:val="000000"/>
                <w:spacing w:val="-2"/>
                <w:szCs w:val="28"/>
                <w:lang w:eastAsia="ru-RU"/>
              </w:rPr>
              <w:t>з</w:t>
            </w:r>
            <w:r w:rsidRPr="00E015DF">
              <w:rPr>
                <w:rFonts w:eastAsia="Times New Roman"/>
                <w:color w:val="000000"/>
                <w:szCs w:val="28"/>
                <w:lang w:eastAsia="ru-RU"/>
              </w:rPr>
              <w:t>он</w:t>
            </w:r>
            <w:r w:rsidRPr="00E015DF">
              <w:rPr>
                <w:rFonts w:eastAsia="Times New Roman"/>
                <w:color w:val="000000"/>
                <w:spacing w:val="-1"/>
                <w:szCs w:val="28"/>
                <w:lang w:eastAsia="ru-RU"/>
              </w:rPr>
              <w:t>л</w:t>
            </w:r>
            <w:r w:rsidRPr="00E015DF">
              <w:rPr>
                <w:rFonts w:eastAsia="Times New Roman"/>
                <w:color w:val="000000"/>
                <w:szCs w:val="28"/>
                <w:lang w:eastAsia="ru-RU"/>
              </w:rPr>
              <w:t>ысь</w:t>
            </w:r>
            <w:r w:rsidRPr="00E015DF">
              <w:rPr>
                <w:rFonts w:eastAsia="Times New Roman"/>
                <w:color w:val="000000"/>
                <w:spacing w:val="114"/>
                <w:szCs w:val="28"/>
                <w:lang w:eastAsia="ru-RU"/>
              </w:rPr>
              <w:t xml:space="preserve"> </w:t>
            </w:r>
            <w:r w:rsidRPr="00E015DF">
              <w:rPr>
                <w:rFonts w:eastAsia="Times New Roman"/>
                <w:color w:val="000000"/>
                <w:szCs w:val="28"/>
                <w:lang w:eastAsia="ru-RU"/>
              </w:rPr>
              <w:t>пӧсь</w:t>
            </w:r>
            <w:r w:rsidRPr="00E015DF">
              <w:rPr>
                <w:rFonts w:eastAsia="Times New Roman"/>
                <w:color w:val="000000"/>
                <w:spacing w:val="114"/>
                <w:szCs w:val="28"/>
                <w:lang w:eastAsia="ru-RU"/>
              </w:rPr>
              <w:t xml:space="preserve"> </w:t>
            </w:r>
            <w:r w:rsidRPr="00E015DF">
              <w:rPr>
                <w:rFonts w:eastAsia="Times New Roman"/>
                <w:color w:val="000000"/>
                <w:szCs w:val="28"/>
                <w:lang w:eastAsia="ru-RU"/>
              </w:rPr>
              <w:t>с</w:t>
            </w:r>
            <w:r w:rsidRPr="00E015DF">
              <w:rPr>
                <w:rFonts w:eastAsia="Times New Roman"/>
                <w:color w:val="000000"/>
                <w:spacing w:val="-2"/>
                <w:szCs w:val="28"/>
                <w:lang w:eastAsia="ru-RU"/>
              </w:rPr>
              <w:t>ь</w:t>
            </w:r>
            <w:r w:rsidRPr="00E015DF">
              <w:rPr>
                <w:rFonts w:eastAsia="Times New Roman"/>
                <w:color w:val="000000"/>
                <w:szCs w:val="28"/>
                <w:lang w:eastAsia="ru-RU"/>
              </w:rPr>
              <w:t>ӧлӧм</w:t>
            </w:r>
            <w:r w:rsidRPr="00E015DF">
              <w:rPr>
                <w:rFonts w:eastAsia="Times New Roman"/>
                <w:color w:val="000000"/>
                <w:spacing w:val="-1"/>
                <w:szCs w:val="28"/>
                <w:lang w:eastAsia="ru-RU"/>
              </w:rPr>
              <w:t>с</w:t>
            </w:r>
            <w:r w:rsidRPr="00E015DF">
              <w:rPr>
                <w:rFonts w:eastAsia="Times New Roman"/>
                <w:color w:val="000000"/>
                <w:szCs w:val="28"/>
                <w:lang w:eastAsia="ru-RU"/>
              </w:rPr>
              <w:t>ӧ,</w:t>
            </w:r>
            <w:r w:rsidRPr="00E015DF">
              <w:rPr>
                <w:rFonts w:eastAsia="Times New Roman"/>
                <w:color w:val="000000"/>
                <w:spacing w:val="115"/>
                <w:szCs w:val="28"/>
                <w:lang w:eastAsia="ru-RU"/>
              </w:rPr>
              <w:t xml:space="preserve"> </w:t>
            </w:r>
            <w:r w:rsidRPr="00E015DF">
              <w:rPr>
                <w:rFonts w:eastAsia="Times New Roman"/>
                <w:color w:val="000000"/>
                <w:szCs w:val="28"/>
                <w:lang w:eastAsia="ru-RU"/>
              </w:rPr>
              <w:t>ки</w:t>
            </w:r>
            <w:r w:rsidRPr="00E015DF">
              <w:rPr>
                <w:rFonts w:eastAsia="Times New Roman"/>
                <w:color w:val="000000"/>
                <w:spacing w:val="-2"/>
                <w:szCs w:val="28"/>
                <w:lang w:eastAsia="ru-RU"/>
              </w:rPr>
              <w:t>п</w:t>
            </w:r>
            <w:r w:rsidRPr="00E015DF">
              <w:rPr>
                <w:rFonts w:eastAsia="Times New Roman"/>
                <w:color w:val="000000"/>
                <w:szCs w:val="28"/>
                <w:lang w:eastAsia="ru-RU"/>
              </w:rPr>
              <w:t>одт</w:t>
            </w:r>
            <w:r w:rsidRPr="00E015DF">
              <w:rPr>
                <w:rFonts w:eastAsia="Times New Roman"/>
                <w:color w:val="000000"/>
                <w:spacing w:val="-2"/>
                <w:szCs w:val="28"/>
                <w:lang w:eastAsia="ru-RU"/>
              </w:rPr>
              <w:t>у</w:t>
            </w:r>
            <w:r w:rsidRPr="00E015DF">
              <w:rPr>
                <w:rFonts w:eastAsia="Times New Roman"/>
                <w:color w:val="000000"/>
                <w:szCs w:val="28"/>
                <w:lang w:eastAsia="ru-RU"/>
              </w:rPr>
              <w:t>йсӧ</w:t>
            </w:r>
            <w:r w:rsidRPr="00E015DF">
              <w:rPr>
                <w:rFonts w:eastAsia="Times New Roman"/>
                <w:color w:val="000000"/>
                <w:spacing w:val="114"/>
                <w:szCs w:val="28"/>
                <w:lang w:eastAsia="ru-RU"/>
              </w:rPr>
              <w:t xml:space="preserve"> </w:t>
            </w:r>
            <w:r w:rsidRPr="00E015DF">
              <w:rPr>
                <w:rFonts w:eastAsia="Times New Roman"/>
                <w:color w:val="000000"/>
                <w:szCs w:val="28"/>
                <w:lang w:eastAsia="ru-RU"/>
              </w:rPr>
              <w:t>ав</w:t>
            </w:r>
            <w:r w:rsidRPr="00E015DF">
              <w:rPr>
                <w:rFonts w:eastAsia="Times New Roman"/>
                <w:color w:val="000000"/>
                <w:spacing w:val="-2"/>
                <w:szCs w:val="28"/>
                <w:lang w:eastAsia="ru-RU"/>
              </w:rPr>
              <w:t>т</w:t>
            </w:r>
            <w:r w:rsidRPr="00E015DF">
              <w:rPr>
                <w:rFonts w:eastAsia="Times New Roman"/>
                <w:color w:val="000000"/>
                <w:szCs w:val="28"/>
                <w:lang w:eastAsia="ru-RU"/>
              </w:rPr>
              <w:t>ор</w:t>
            </w:r>
            <w:r w:rsidRPr="00E015DF">
              <w:rPr>
                <w:rFonts w:eastAsia="Times New Roman"/>
                <w:color w:val="000000"/>
                <w:spacing w:val="-1"/>
                <w:szCs w:val="28"/>
                <w:lang w:eastAsia="ru-RU"/>
              </w:rPr>
              <w:t>ӧ</w:t>
            </w:r>
            <w:r w:rsidRPr="00E015DF">
              <w:rPr>
                <w:rFonts w:eastAsia="Times New Roman"/>
                <w:color w:val="000000"/>
                <w:szCs w:val="28"/>
                <w:lang w:eastAsia="ru-RU"/>
              </w:rPr>
              <w:t>н п</w:t>
            </w:r>
            <w:r w:rsidRPr="00E015DF">
              <w:rPr>
                <w:rFonts w:eastAsia="Times New Roman"/>
                <w:color w:val="000000"/>
                <w:spacing w:val="2"/>
                <w:szCs w:val="28"/>
                <w:lang w:eastAsia="ru-RU"/>
              </w:rPr>
              <w:t>о</w:t>
            </w:r>
            <w:r w:rsidRPr="00E015DF">
              <w:rPr>
                <w:rFonts w:eastAsia="Times New Roman"/>
                <w:color w:val="000000"/>
                <w:szCs w:val="28"/>
                <w:lang w:eastAsia="ru-RU"/>
              </w:rPr>
              <w:t>э</w:t>
            </w:r>
            <w:r w:rsidRPr="00E015DF">
              <w:rPr>
                <w:rFonts w:eastAsia="Times New Roman"/>
                <w:color w:val="000000"/>
                <w:spacing w:val="-2"/>
                <w:szCs w:val="28"/>
                <w:lang w:eastAsia="ru-RU"/>
              </w:rPr>
              <w:t>т</w:t>
            </w:r>
            <w:r w:rsidRPr="00E015DF">
              <w:rPr>
                <w:rFonts w:eastAsia="Times New Roman"/>
                <w:color w:val="000000"/>
                <w:szCs w:val="28"/>
                <w:lang w:eastAsia="ru-RU"/>
              </w:rPr>
              <w:t>изир</w:t>
            </w:r>
            <w:r w:rsidRPr="00E015DF">
              <w:rPr>
                <w:rFonts w:eastAsia="Times New Roman"/>
                <w:color w:val="000000"/>
                <w:spacing w:val="-4"/>
                <w:szCs w:val="28"/>
                <w:lang w:eastAsia="ru-RU"/>
              </w:rPr>
              <w:t>у</w:t>
            </w:r>
            <w:r w:rsidRPr="00E015DF">
              <w:rPr>
                <w:rFonts w:eastAsia="Times New Roman"/>
                <w:color w:val="000000"/>
                <w:szCs w:val="28"/>
                <w:lang w:eastAsia="ru-RU"/>
              </w:rPr>
              <w:t>йт</w:t>
            </w:r>
            <w:r w:rsidRPr="00E015DF">
              <w:rPr>
                <w:rFonts w:eastAsia="Times New Roman"/>
                <w:color w:val="000000"/>
                <w:spacing w:val="1"/>
                <w:szCs w:val="28"/>
                <w:lang w:eastAsia="ru-RU"/>
              </w:rPr>
              <w:t>ӧ</w:t>
            </w:r>
            <w:r w:rsidRPr="00E015DF">
              <w:rPr>
                <w:rFonts w:eastAsia="Times New Roman"/>
                <w:color w:val="000000"/>
                <w:szCs w:val="28"/>
                <w:lang w:eastAsia="ru-RU"/>
              </w:rPr>
              <w:t>м. К</w:t>
            </w:r>
            <w:r w:rsidRPr="00E015DF">
              <w:rPr>
                <w:rFonts w:eastAsia="Times New Roman"/>
                <w:color w:val="000000"/>
                <w:spacing w:val="-2"/>
                <w:szCs w:val="28"/>
                <w:lang w:eastAsia="ru-RU"/>
              </w:rPr>
              <w:t>ы</w:t>
            </w:r>
            <w:r w:rsidRPr="00E015DF">
              <w:rPr>
                <w:rFonts w:eastAsia="Times New Roman"/>
                <w:color w:val="000000"/>
                <w:szCs w:val="28"/>
                <w:lang w:eastAsia="ru-RU"/>
              </w:rPr>
              <w:t>вб</w:t>
            </w:r>
            <w:r w:rsidRPr="00E015DF">
              <w:rPr>
                <w:rFonts w:eastAsia="Times New Roman"/>
                <w:color w:val="000000"/>
                <w:spacing w:val="-3"/>
                <w:szCs w:val="28"/>
                <w:lang w:eastAsia="ru-RU"/>
              </w:rPr>
              <w:t>у</w:t>
            </w:r>
            <w:r w:rsidRPr="00E015DF">
              <w:rPr>
                <w:rFonts w:eastAsia="Times New Roman"/>
                <w:color w:val="000000"/>
                <w:szCs w:val="28"/>
                <w:lang w:eastAsia="ru-RU"/>
              </w:rPr>
              <w:t>рл</w:t>
            </w:r>
            <w:r w:rsidRPr="00E015DF">
              <w:rPr>
                <w:rFonts w:eastAsia="Times New Roman"/>
                <w:color w:val="000000"/>
                <w:spacing w:val="1"/>
                <w:szCs w:val="28"/>
                <w:lang w:eastAsia="ru-RU"/>
              </w:rPr>
              <w:t>ӧ</w:t>
            </w:r>
            <w:r w:rsidRPr="00E015DF">
              <w:rPr>
                <w:rFonts w:eastAsia="Times New Roman"/>
                <w:color w:val="000000"/>
                <w:szCs w:val="28"/>
                <w:lang w:eastAsia="ru-RU"/>
              </w:rPr>
              <w:t>н йӧз</w:t>
            </w:r>
            <w:r w:rsidRPr="00E015DF">
              <w:rPr>
                <w:rFonts w:eastAsia="Times New Roman"/>
                <w:color w:val="000000"/>
                <w:spacing w:val="-1"/>
                <w:szCs w:val="28"/>
                <w:lang w:eastAsia="ru-RU"/>
              </w:rPr>
              <w:t>к</w:t>
            </w:r>
            <w:r w:rsidRPr="00E015DF">
              <w:rPr>
                <w:rFonts w:eastAsia="Times New Roman"/>
                <w:color w:val="000000"/>
                <w:szCs w:val="28"/>
                <w:lang w:eastAsia="ru-RU"/>
              </w:rPr>
              <w:t>остса</w:t>
            </w:r>
            <w:r w:rsidRPr="00E015DF">
              <w:rPr>
                <w:rFonts w:eastAsia="Times New Roman"/>
                <w:color w:val="000000"/>
                <w:spacing w:val="-2"/>
                <w:szCs w:val="28"/>
                <w:lang w:eastAsia="ru-RU"/>
              </w:rPr>
              <w:t xml:space="preserve"> </w:t>
            </w:r>
            <w:r w:rsidRPr="00E015DF">
              <w:rPr>
                <w:rFonts w:eastAsia="Times New Roman"/>
                <w:color w:val="000000"/>
                <w:spacing w:val="-1"/>
                <w:szCs w:val="28"/>
                <w:lang w:eastAsia="ru-RU"/>
              </w:rPr>
              <w:t>п</w:t>
            </w:r>
            <w:r w:rsidRPr="00E015DF">
              <w:rPr>
                <w:rFonts w:eastAsia="Times New Roman"/>
                <w:color w:val="000000"/>
                <w:szCs w:val="28"/>
                <w:lang w:eastAsia="ru-RU"/>
              </w:rPr>
              <w:t>оэзия</w:t>
            </w:r>
            <w:r w:rsidRPr="00E015DF">
              <w:rPr>
                <w:rFonts w:eastAsia="Times New Roman"/>
                <w:color w:val="000000"/>
                <w:spacing w:val="-2"/>
                <w:szCs w:val="28"/>
                <w:lang w:eastAsia="ru-RU"/>
              </w:rPr>
              <w:t xml:space="preserve"> </w:t>
            </w:r>
            <w:r w:rsidRPr="00E015DF">
              <w:rPr>
                <w:rFonts w:eastAsia="Times New Roman"/>
                <w:color w:val="000000"/>
                <w:spacing w:val="-1"/>
                <w:szCs w:val="28"/>
                <w:lang w:eastAsia="ru-RU"/>
              </w:rPr>
              <w:t>д</w:t>
            </w:r>
            <w:r w:rsidRPr="00E015DF">
              <w:rPr>
                <w:rFonts w:eastAsia="Times New Roman"/>
                <w:color w:val="000000"/>
                <w:szCs w:val="28"/>
                <w:lang w:eastAsia="ru-RU"/>
              </w:rPr>
              <w:t>орӧ ма</w:t>
            </w:r>
            <w:r w:rsidRPr="00E015DF">
              <w:rPr>
                <w:rFonts w:eastAsia="Times New Roman"/>
                <w:color w:val="000000"/>
                <w:spacing w:val="-2"/>
                <w:szCs w:val="28"/>
                <w:lang w:eastAsia="ru-RU"/>
              </w:rPr>
              <w:t>т</w:t>
            </w:r>
            <w:r w:rsidRPr="00E015DF">
              <w:rPr>
                <w:rFonts w:eastAsia="Times New Roman"/>
                <w:color w:val="000000"/>
                <w:szCs w:val="28"/>
                <w:lang w:eastAsia="ru-RU"/>
              </w:rPr>
              <w:t>ыслун.</w:t>
            </w:r>
          </w:p>
          <w:p w:rsidR="0096690C" w:rsidRPr="00E015DF" w:rsidRDefault="0096690C" w:rsidP="00E015DF">
            <w:pPr>
              <w:ind w:right="82"/>
              <w:jc w:val="both"/>
              <w:rPr>
                <w:rFonts w:eastAsia="Times New Roman"/>
                <w:color w:val="000000"/>
                <w:szCs w:val="28"/>
                <w:lang w:eastAsia="ru-RU"/>
              </w:rPr>
            </w:pPr>
            <w:r w:rsidRPr="00E015DF">
              <w:rPr>
                <w:rFonts w:eastAsia="Times New Roman"/>
                <w:color w:val="000000"/>
                <w:szCs w:val="28"/>
                <w:lang w:eastAsia="ru-RU"/>
              </w:rPr>
              <w:t>Г</w:t>
            </w:r>
            <w:r w:rsidRPr="00E015DF">
              <w:rPr>
                <w:rFonts w:eastAsia="Times New Roman"/>
                <w:color w:val="000000"/>
                <w:spacing w:val="2"/>
                <w:szCs w:val="28"/>
                <w:lang w:eastAsia="ru-RU"/>
              </w:rPr>
              <w:t>р</w:t>
            </w:r>
            <w:r w:rsidRPr="00E015DF">
              <w:rPr>
                <w:rFonts w:eastAsia="Times New Roman"/>
                <w:color w:val="000000"/>
                <w:szCs w:val="28"/>
                <w:lang w:eastAsia="ru-RU"/>
              </w:rPr>
              <w:t>ез</w:t>
            </w:r>
            <w:r w:rsidRPr="00E015DF">
              <w:rPr>
                <w:rFonts w:eastAsia="Times New Roman"/>
                <w:color w:val="000000"/>
                <w:spacing w:val="-1"/>
                <w:szCs w:val="28"/>
                <w:lang w:eastAsia="ru-RU"/>
              </w:rPr>
              <w:t>д</w:t>
            </w:r>
            <w:r w:rsidRPr="00E015DF">
              <w:rPr>
                <w:rFonts w:eastAsia="Times New Roman"/>
                <w:color w:val="000000"/>
                <w:szCs w:val="28"/>
                <w:lang w:eastAsia="ru-RU"/>
              </w:rPr>
              <w:t>са</w:t>
            </w:r>
            <w:r w:rsidRPr="00E015DF">
              <w:rPr>
                <w:rFonts w:eastAsia="Times New Roman"/>
                <w:color w:val="000000"/>
                <w:spacing w:val="44"/>
                <w:szCs w:val="28"/>
                <w:lang w:eastAsia="ru-RU"/>
              </w:rPr>
              <w:t xml:space="preserve"> </w:t>
            </w:r>
            <w:r w:rsidRPr="00E015DF">
              <w:rPr>
                <w:rFonts w:eastAsia="Times New Roman"/>
                <w:color w:val="000000"/>
                <w:szCs w:val="28"/>
                <w:lang w:eastAsia="ru-RU"/>
              </w:rPr>
              <w:t>ры</w:t>
            </w:r>
            <w:r w:rsidRPr="00E015DF">
              <w:rPr>
                <w:rFonts w:eastAsia="Times New Roman"/>
                <w:color w:val="000000"/>
                <w:spacing w:val="-2"/>
                <w:szCs w:val="28"/>
                <w:lang w:eastAsia="ru-RU"/>
              </w:rPr>
              <w:t>т</w:t>
            </w:r>
            <w:r w:rsidRPr="00E015DF">
              <w:rPr>
                <w:rFonts w:eastAsia="Times New Roman"/>
                <w:color w:val="000000"/>
                <w:szCs w:val="28"/>
                <w:lang w:eastAsia="ru-RU"/>
              </w:rPr>
              <w:t>п</w:t>
            </w:r>
            <w:r w:rsidRPr="00E015DF">
              <w:rPr>
                <w:rFonts w:eastAsia="Times New Roman"/>
                <w:color w:val="000000"/>
                <w:spacing w:val="-2"/>
                <w:szCs w:val="28"/>
                <w:lang w:eastAsia="ru-RU"/>
              </w:rPr>
              <w:t>у</w:t>
            </w:r>
            <w:r w:rsidRPr="00E015DF">
              <w:rPr>
                <w:rFonts w:eastAsia="Times New Roman"/>
                <w:color w:val="000000"/>
                <w:szCs w:val="28"/>
                <w:lang w:eastAsia="ru-RU"/>
              </w:rPr>
              <w:t>к</w:t>
            </w:r>
            <w:r w:rsidRPr="00E015DF">
              <w:rPr>
                <w:rFonts w:eastAsia="Times New Roman"/>
                <w:color w:val="000000"/>
                <w:spacing w:val="44"/>
                <w:szCs w:val="28"/>
                <w:lang w:eastAsia="ru-RU"/>
              </w:rPr>
              <w:t xml:space="preserve"> </w:t>
            </w:r>
            <w:r w:rsidRPr="00E015DF">
              <w:rPr>
                <w:rFonts w:eastAsia="Times New Roman"/>
                <w:color w:val="000000"/>
                <w:szCs w:val="28"/>
                <w:lang w:eastAsia="ru-RU"/>
              </w:rPr>
              <w:t>–</w:t>
            </w:r>
            <w:r w:rsidRPr="00E015DF">
              <w:rPr>
                <w:rFonts w:eastAsia="Times New Roman"/>
                <w:color w:val="000000"/>
                <w:spacing w:val="47"/>
                <w:szCs w:val="28"/>
                <w:lang w:eastAsia="ru-RU"/>
              </w:rPr>
              <w:t xml:space="preserve"> </w:t>
            </w:r>
            <w:r w:rsidRPr="00E015DF">
              <w:rPr>
                <w:rFonts w:eastAsia="Times New Roman"/>
                <w:color w:val="000000"/>
                <w:spacing w:val="1"/>
                <w:szCs w:val="28"/>
                <w:lang w:eastAsia="ru-RU"/>
              </w:rPr>
              <w:t>о</w:t>
            </w:r>
            <w:r w:rsidRPr="00E015DF">
              <w:rPr>
                <w:rFonts w:eastAsia="Times New Roman"/>
                <w:color w:val="000000"/>
                <w:szCs w:val="28"/>
                <w:lang w:eastAsia="ru-RU"/>
              </w:rPr>
              <w:t>лӧм</w:t>
            </w:r>
            <w:r w:rsidRPr="00E015DF">
              <w:rPr>
                <w:rFonts w:eastAsia="Times New Roman"/>
                <w:color w:val="000000"/>
                <w:spacing w:val="45"/>
                <w:szCs w:val="28"/>
                <w:lang w:eastAsia="ru-RU"/>
              </w:rPr>
              <w:t xml:space="preserve"> </w:t>
            </w:r>
            <w:r w:rsidRPr="00E015DF">
              <w:rPr>
                <w:rFonts w:eastAsia="Times New Roman"/>
                <w:color w:val="000000"/>
                <w:szCs w:val="28"/>
                <w:lang w:eastAsia="ru-RU"/>
              </w:rPr>
              <w:t>виз</w:t>
            </w:r>
            <w:r w:rsidRPr="00E015DF">
              <w:rPr>
                <w:rFonts w:eastAsia="Times New Roman"/>
                <w:color w:val="000000"/>
                <w:spacing w:val="-2"/>
                <w:szCs w:val="28"/>
                <w:lang w:eastAsia="ru-RU"/>
              </w:rPr>
              <w:t>у</w:t>
            </w:r>
            <w:r w:rsidRPr="00E015DF">
              <w:rPr>
                <w:rFonts w:eastAsia="Times New Roman"/>
                <w:color w:val="000000"/>
                <w:szCs w:val="28"/>
                <w:lang w:eastAsia="ru-RU"/>
              </w:rPr>
              <w:t>в</w:t>
            </w:r>
            <w:r w:rsidRPr="00E015DF">
              <w:rPr>
                <w:rFonts w:eastAsia="Times New Roman"/>
                <w:color w:val="000000"/>
                <w:spacing w:val="-2"/>
                <w:szCs w:val="28"/>
                <w:lang w:eastAsia="ru-RU"/>
              </w:rPr>
              <w:t>л</w:t>
            </w:r>
            <w:r w:rsidRPr="00E015DF">
              <w:rPr>
                <w:rFonts w:eastAsia="Times New Roman"/>
                <w:color w:val="000000"/>
                <w:szCs w:val="28"/>
                <w:lang w:eastAsia="ru-RU"/>
              </w:rPr>
              <w:t>ӧн</w:t>
            </w:r>
            <w:r w:rsidRPr="00E015DF">
              <w:rPr>
                <w:rFonts w:eastAsia="Times New Roman"/>
                <w:color w:val="000000"/>
                <w:spacing w:val="47"/>
                <w:szCs w:val="28"/>
                <w:lang w:eastAsia="ru-RU"/>
              </w:rPr>
              <w:t xml:space="preserve"> </w:t>
            </w:r>
            <w:r w:rsidRPr="00E015DF">
              <w:rPr>
                <w:rFonts w:eastAsia="Times New Roman"/>
                <w:color w:val="000000"/>
                <w:szCs w:val="28"/>
                <w:lang w:eastAsia="ru-RU"/>
              </w:rPr>
              <w:t>с</w:t>
            </w:r>
            <w:r w:rsidRPr="00E015DF">
              <w:rPr>
                <w:rFonts w:eastAsia="Times New Roman"/>
                <w:color w:val="000000"/>
                <w:spacing w:val="-2"/>
                <w:szCs w:val="28"/>
                <w:lang w:eastAsia="ru-RU"/>
              </w:rPr>
              <w:t>е</w:t>
            </w:r>
            <w:r w:rsidRPr="00E015DF">
              <w:rPr>
                <w:rFonts w:eastAsia="Times New Roman"/>
                <w:color w:val="000000"/>
                <w:szCs w:val="28"/>
                <w:lang w:eastAsia="ru-RU"/>
              </w:rPr>
              <w:t>рпас.</w:t>
            </w:r>
            <w:r w:rsidRPr="00E015DF">
              <w:rPr>
                <w:rFonts w:eastAsia="Times New Roman"/>
                <w:color w:val="000000"/>
                <w:spacing w:val="44"/>
                <w:szCs w:val="28"/>
                <w:lang w:eastAsia="ru-RU"/>
              </w:rPr>
              <w:t xml:space="preserve"> </w:t>
            </w:r>
            <w:r w:rsidRPr="00E015DF">
              <w:rPr>
                <w:rFonts w:eastAsia="Times New Roman"/>
                <w:color w:val="000000"/>
                <w:szCs w:val="28"/>
                <w:lang w:eastAsia="ru-RU"/>
              </w:rPr>
              <w:t>По</w:t>
            </w:r>
            <w:r w:rsidRPr="00E015DF">
              <w:rPr>
                <w:rFonts w:eastAsia="Times New Roman"/>
                <w:color w:val="000000"/>
                <w:spacing w:val="-1"/>
                <w:szCs w:val="28"/>
                <w:lang w:eastAsia="ru-RU"/>
              </w:rPr>
              <w:t>с</w:t>
            </w:r>
            <w:r w:rsidRPr="00E015DF">
              <w:rPr>
                <w:rFonts w:eastAsia="Times New Roman"/>
                <w:color w:val="000000"/>
                <w:szCs w:val="28"/>
                <w:lang w:eastAsia="ru-RU"/>
              </w:rPr>
              <w:t>ни</w:t>
            </w:r>
            <w:r w:rsidRPr="00E015DF">
              <w:rPr>
                <w:rFonts w:eastAsia="Times New Roman"/>
                <w:color w:val="000000"/>
                <w:spacing w:val="46"/>
                <w:szCs w:val="28"/>
                <w:lang w:eastAsia="ru-RU"/>
              </w:rPr>
              <w:t xml:space="preserve"> </w:t>
            </w:r>
            <w:r w:rsidRPr="00E015DF">
              <w:rPr>
                <w:rFonts w:eastAsia="Times New Roman"/>
                <w:color w:val="000000"/>
                <w:spacing w:val="-1"/>
                <w:szCs w:val="28"/>
                <w:lang w:eastAsia="ru-RU"/>
              </w:rPr>
              <w:t>ч</w:t>
            </w:r>
            <w:r w:rsidRPr="00E015DF">
              <w:rPr>
                <w:rFonts w:eastAsia="Times New Roman"/>
                <w:color w:val="000000"/>
                <w:szCs w:val="28"/>
                <w:lang w:eastAsia="ru-RU"/>
              </w:rPr>
              <w:t>елядь</w:t>
            </w:r>
            <w:r w:rsidRPr="00E015DF">
              <w:rPr>
                <w:rFonts w:eastAsia="Times New Roman"/>
                <w:color w:val="000000"/>
                <w:spacing w:val="-4"/>
                <w:szCs w:val="28"/>
                <w:lang w:eastAsia="ru-RU"/>
              </w:rPr>
              <w:t>л</w:t>
            </w:r>
            <w:r w:rsidRPr="00E015DF">
              <w:rPr>
                <w:rFonts w:eastAsia="Times New Roman"/>
                <w:color w:val="000000"/>
                <w:spacing w:val="1"/>
                <w:szCs w:val="28"/>
                <w:lang w:eastAsia="ru-RU"/>
              </w:rPr>
              <w:t>ӧ</w:t>
            </w:r>
            <w:r w:rsidRPr="00E015DF">
              <w:rPr>
                <w:rFonts w:eastAsia="Times New Roman"/>
                <w:color w:val="000000"/>
                <w:szCs w:val="28"/>
                <w:lang w:eastAsia="ru-RU"/>
              </w:rPr>
              <w:t>н, том</w:t>
            </w:r>
            <w:r w:rsidRPr="00E015DF">
              <w:rPr>
                <w:rFonts w:eastAsia="Times New Roman"/>
                <w:color w:val="000000"/>
                <w:spacing w:val="31"/>
                <w:szCs w:val="28"/>
                <w:lang w:eastAsia="ru-RU"/>
              </w:rPr>
              <w:t xml:space="preserve"> </w:t>
            </w:r>
            <w:r w:rsidRPr="00E015DF">
              <w:rPr>
                <w:rFonts w:eastAsia="Times New Roman"/>
                <w:color w:val="000000"/>
                <w:spacing w:val="1"/>
                <w:szCs w:val="28"/>
                <w:lang w:eastAsia="ru-RU"/>
              </w:rPr>
              <w:t>йӧ</w:t>
            </w:r>
            <w:r w:rsidRPr="00E015DF">
              <w:rPr>
                <w:rFonts w:eastAsia="Times New Roman"/>
                <w:color w:val="000000"/>
                <w:szCs w:val="28"/>
                <w:lang w:eastAsia="ru-RU"/>
              </w:rPr>
              <w:t>з</w:t>
            </w:r>
            <w:r w:rsidRPr="00E015DF">
              <w:rPr>
                <w:rFonts w:eastAsia="Times New Roman"/>
                <w:color w:val="000000"/>
                <w:spacing w:val="-3"/>
                <w:szCs w:val="28"/>
                <w:lang w:eastAsia="ru-RU"/>
              </w:rPr>
              <w:t>л</w:t>
            </w:r>
            <w:r w:rsidRPr="00E015DF">
              <w:rPr>
                <w:rFonts w:eastAsia="Times New Roman"/>
                <w:color w:val="000000"/>
                <w:spacing w:val="1"/>
                <w:szCs w:val="28"/>
                <w:lang w:eastAsia="ru-RU"/>
              </w:rPr>
              <w:t>ӧ</w:t>
            </w:r>
            <w:r w:rsidRPr="00E015DF">
              <w:rPr>
                <w:rFonts w:eastAsia="Times New Roman"/>
                <w:color w:val="000000"/>
                <w:szCs w:val="28"/>
                <w:lang w:eastAsia="ru-RU"/>
              </w:rPr>
              <w:t>н,</w:t>
            </w:r>
            <w:r w:rsidRPr="00E015DF">
              <w:rPr>
                <w:rFonts w:eastAsia="Times New Roman"/>
                <w:color w:val="000000"/>
                <w:spacing w:val="33"/>
                <w:szCs w:val="28"/>
                <w:lang w:eastAsia="ru-RU"/>
              </w:rPr>
              <w:t xml:space="preserve"> </w:t>
            </w:r>
            <w:r w:rsidRPr="00E015DF">
              <w:rPr>
                <w:rFonts w:eastAsia="Times New Roman"/>
                <w:color w:val="000000"/>
                <w:spacing w:val="-2"/>
                <w:szCs w:val="28"/>
                <w:lang w:eastAsia="ru-RU"/>
              </w:rPr>
              <w:t>в</w:t>
            </w:r>
            <w:r w:rsidRPr="00E015DF">
              <w:rPr>
                <w:rFonts w:eastAsia="Times New Roman"/>
                <w:color w:val="000000"/>
                <w:szCs w:val="28"/>
                <w:lang w:eastAsia="ru-RU"/>
              </w:rPr>
              <w:t>е</w:t>
            </w:r>
            <w:r w:rsidRPr="00E015DF">
              <w:rPr>
                <w:rFonts w:eastAsia="Times New Roman"/>
                <w:color w:val="000000"/>
                <w:spacing w:val="1"/>
                <w:szCs w:val="28"/>
                <w:lang w:eastAsia="ru-RU"/>
              </w:rPr>
              <w:t>р</w:t>
            </w:r>
            <w:r w:rsidRPr="00E015DF">
              <w:rPr>
                <w:rFonts w:eastAsia="Times New Roman"/>
                <w:color w:val="000000"/>
                <w:szCs w:val="28"/>
                <w:lang w:eastAsia="ru-RU"/>
              </w:rPr>
              <w:t>ст</w:t>
            </w:r>
            <w:r w:rsidRPr="00E015DF">
              <w:rPr>
                <w:rFonts w:eastAsia="Times New Roman"/>
                <w:color w:val="000000"/>
                <w:spacing w:val="-3"/>
                <w:szCs w:val="28"/>
                <w:lang w:eastAsia="ru-RU"/>
              </w:rPr>
              <w:t>ь</w:t>
            </w:r>
            <w:r w:rsidRPr="00E015DF">
              <w:rPr>
                <w:rFonts w:eastAsia="Times New Roman"/>
                <w:color w:val="000000"/>
                <w:spacing w:val="-1"/>
                <w:szCs w:val="28"/>
                <w:lang w:eastAsia="ru-RU"/>
              </w:rPr>
              <w:t>ӧ</w:t>
            </w:r>
            <w:r w:rsidRPr="00E015DF">
              <w:rPr>
                <w:rFonts w:eastAsia="Times New Roman"/>
                <w:color w:val="000000"/>
                <w:szCs w:val="28"/>
                <w:lang w:eastAsia="ru-RU"/>
              </w:rPr>
              <w:t>яс</w:t>
            </w:r>
            <w:r w:rsidRPr="00E015DF">
              <w:rPr>
                <w:rFonts w:eastAsia="Times New Roman"/>
                <w:color w:val="000000"/>
                <w:spacing w:val="-1"/>
                <w:szCs w:val="28"/>
                <w:lang w:eastAsia="ru-RU"/>
              </w:rPr>
              <w:t>лӧ</w:t>
            </w:r>
            <w:r w:rsidRPr="00E015DF">
              <w:rPr>
                <w:rFonts w:eastAsia="Times New Roman"/>
                <w:color w:val="000000"/>
                <w:szCs w:val="28"/>
                <w:lang w:eastAsia="ru-RU"/>
              </w:rPr>
              <w:t>н</w:t>
            </w:r>
            <w:r w:rsidRPr="00E015DF">
              <w:rPr>
                <w:rFonts w:eastAsia="Times New Roman"/>
                <w:color w:val="000000"/>
                <w:spacing w:val="31"/>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32"/>
                <w:szCs w:val="28"/>
                <w:lang w:eastAsia="ru-RU"/>
              </w:rPr>
              <w:t xml:space="preserve"> </w:t>
            </w:r>
            <w:r w:rsidRPr="00E015DF">
              <w:rPr>
                <w:rFonts w:eastAsia="Times New Roman"/>
                <w:color w:val="000000"/>
                <w:spacing w:val="1"/>
                <w:szCs w:val="28"/>
                <w:lang w:eastAsia="ru-RU"/>
              </w:rPr>
              <w:t>п</w:t>
            </w:r>
            <w:r w:rsidRPr="00E015DF">
              <w:rPr>
                <w:rFonts w:eastAsia="Times New Roman"/>
                <w:color w:val="000000"/>
                <w:szCs w:val="28"/>
                <w:lang w:eastAsia="ru-RU"/>
              </w:rPr>
              <w:t>ӧрысьяс</w:t>
            </w:r>
            <w:r w:rsidRPr="00E015DF">
              <w:rPr>
                <w:rFonts w:eastAsia="Times New Roman"/>
                <w:color w:val="000000"/>
                <w:spacing w:val="-4"/>
                <w:szCs w:val="28"/>
                <w:lang w:eastAsia="ru-RU"/>
              </w:rPr>
              <w:t>л</w:t>
            </w:r>
            <w:r w:rsidRPr="00E015DF">
              <w:rPr>
                <w:rFonts w:eastAsia="Times New Roman"/>
                <w:color w:val="000000"/>
                <w:szCs w:val="28"/>
                <w:lang w:eastAsia="ru-RU"/>
              </w:rPr>
              <w:t>ӧн</w:t>
            </w:r>
            <w:r w:rsidRPr="00E015DF">
              <w:rPr>
                <w:rFonts w:eastAsia="Times New Roman"/>
                <w:color w:val="000000"/>
                <w:spacing w:val="32"/>
                <w:szCs w:val="28"/>
                <w:lang w:eastAsia="ru-RU"/>
              </w:rPr>
              <w:t xml:space="preserve"> </w:t>
            </w:r>
            <w:r w:rsidRPr="00E015DF">
              <w:rPr>
                <w:rFonts w:eastAsia="Times New Roman"/>
                <w:color w:val="000000"/>
                <w:spacing w:val="1"/>
                <w:szCs w:val="28"/>
                <w:lang w:eastAsia="ru-RU"/>
              </w:rPr>
              <w:t>ӧ</w:t>
            </w:r>
            <w:r w:rsidRPr="00E015DF">
              <w:rPr>
                <w:rFonts w:eastAsia="Times New Roman"/>
                <w:color w:val="000000"/>
                <w:szCs w:val="28"/>
                <w:lang w:eastAsia="ru-RU"/>
              </w:rPr>
              <w:t>т</w:t>
            </w:r>
            <w:r w:rsidRPr="00E015DF">
              <w:rPr>
                <w:rFonts w:eastAsia="Times New Roman"/>
                <w:color w:val="000000"/>
                <w:spacing w:val="-2"/>
                <w:szCs w:val="28"/>
                <w:lang w:eastAsia="ru-RU"/>
              </w:rPr>
              <w:t>у</w:t>
            </w:r>
            <w:r w:rsidRPr="00E015DF">
              <w:rPr>
                <w:rFonts w:eastAsia="Times New Roman"/>
                <w:color w:val="000000"/>
                <w:szCs w:val="28"/>
                <w:lang w:eastAsia="ru-RU"/>
              </w:rPr>
              <w:t>в</w:t>
            </w:r>
            <w:r w:rsidRPr="00E015DF">
              <w:rPr>
                <w:rFonts w:eastAsia="Times New Roman"/>
                <w:color w:val="000000"/>
                <w:spacing w:val="-2"/>
                <w:szCs w:val="28"/>
                <w:lang w:eastAsia="ru-RU"/>
              </w:rPr>
              <w:t>ъ</w:t>
            </w:r>
            <w:r w:rsidRPr="00E015DF">
              <w:rPr>
                <w:rFonts w:eastAsia="Times New Roman"/>
                <w:color w:val="000000"/>
                <w:szCs w:val="28"/>
                <w:lang w:eastAsia="ru-RU"/>
              </w:rPr>
              <w:t>я</w:t>
            </w:r>
            <w:r w:rsidRPr="00E015DF">
              <w:rPr>
                <w:rFonts w:eastAsia="Times New Roman"/>
                <w:color w:val="000000"/>
                <w:spacing w:val="32"/>
                <w:szCs w:val="28"/>
                <w:lang w:eastAsia="ru-RU"/>
              </w:rPr>
              <w:t xml:space="preserve"> </w:t>
            </w:r>
            <w:r w:rsidRPr="00E015DF">
              <w:rPr>
                <w:rFonts w:eastAsia="Times New Roman"/>
                <w:color w:val="000000"/>
                <w:spacing w:val="2"/>
                <w:szCs w:val="28"/>
                <w:lang w:eastAsia="ru-RU"/>
              </w:rPr>
              <w:t>о</w:t>
            </w:r>
            <w:r w:rsidRPr="00E015DF">
              <w:rPr>
                <w:rFonts w:eastAsia="Times New Roman"/>
                <w:color w:val="000000"/>
                <w:szCs w:val="28"/>
                <w:lang w:eastAsia="ru-RU"/>
              </w:rPr>
              <w:t>лӧ</w:t>
            </w:r>
            <w:r w:rsidRPr="00E015DF">
              <w:rPr>
                <w:rFonts w:eastAsia="Times New Roman"/>
                <w:color w:val="000000"/>
                <w:spacing w:val="-2"/>
                <w:szCs w:val="28"/>
                <w:lang w:eastAsia="ru-RU"/>
              </w:rPr>
              <w:t>м</w:t>
            </w:r>
            <w:r w:rsidRPr="00E015DF">
              <w:rPr>
                <w:rFonts w:eastAsia="Times New Roman"/>
                <w:color w:val="000000"/>
                <w:spacing w:val="-1"/>
                <w:szCs w:val="28"/>
                <w:lang w:eastAsia="ru-RU"/>
              </w:rPr>
              <w:t>ы</w:t>
            </w:r>
            <w:r w:rsidRPr="00E015DF">
              <w:rPr>
                <w:rFonts w:eastAsia="Times New Roman"/>
                <w:color w:val="000000"/>
                <w:szCs w:val="28"/>
                <w:lang w:eastAsia="ru-RU"/>
              </w:rPr>
              <w:t>н</w:t>
            </w:r>
            <w:r w:rsidRPr="00E015DF">
              <w:rPr>
                <w:rFonts w:eastAsia="Times New Roman"/>
                <w:color w:val="000000"/>
                <w:spacing w:val="31"/>
                <w:szCs w:val="28"/>
                <w:lang w:eastAsia="ru-RU"/>
              </w:rPr>
              <w:t xml:space="preserve"> </w:t>
            </w:r>
            <w:r w:rsidRPr="00E015DF">
              <w:rPr>
                <w:rFonts w:eastAsia="Times New Roman"/>
                <w:color w:val="000000"/>
                <w:szCs w:val="28"/>
                <w:lang w:eastAsia="ru-RU"/>
              </w:rPr>
              <w:t>и</w:t>
            </w:r>
            <w:r w:rsidRPr="00E015DF">
              <w:rPr>
                <w:rFonts w:eastAsia="Times New Roman"/>
                <w:color w:val="000000"/>
                <w:spacing w:val="2"/>
                <w:szCs w:val="28"/>
                <w:lang w:eastAsia="ru-RU"/>
              </w:rPr>
              <w:t>н</w:t>
            </w:r>
            <w:r w:rsidRPr="00E015DF">
              <w:rPr>
                <w:rFonts w:eastAsia="Times New Roman"/>
                <w:color w:val="000000"/>
                <w:szCs w:val="28"/>
                <w:lang w:eastAsia="ru-RU"/>
              </w:rPr>
              <w:t>. Ке</w:t>
            </w:r>
            <w:r w:rsidRPr="00E015DF">
              <w:rPr>
                <w:rFonts w:eastAsia="Times New Roman"/>
                <w:color w:val="000000"/>
                <w:spacing w:val="1"/>
                <w:szCs w:val="28"/>
                <w:lang w:eastAsia="ru-RU"/>
              </w:rPr>
              <w:t>р</w:t>
            </w:r>
            <w:r w:rsidRPr="00E015DF">
              <w:rPr>
                <w:rFonts w:eastAsia="Times New Roman"/>
                <w:color w:val="000000"/>
                <w:spacing w:val="-1"/>
                <w:szCs w:val="28"/>
                <w:lang w:eastAsia="ru-RU"/>
              </w:rPr>
              <w:t>к</w:t>
            </w:r>
            <w:r w:rsidRPr="00E015DF">
              <w:rPr>
                <w:rFonts w:eastAsia="Times New Roman"/>
                <w:color w:val="000000"/>
                <w:szCs w:val="28"/>
                <w:lang w:eastAsia="ru-RU"/>
              </w:rPr>
              <w:t xml:space="preserve">а </w:t>
            </w:r>
            <w:r w:rsidRPr="00E015DF">
              <w:rPr>
                <w:rFonts w:eastAsia="Times New Roman"/>
                <w:color w:val="000000"/>
                <w:spacing w:val="-2"/>
                <w:szCs w:val="28"/>
                <w:lang w:eastAsia="ru-RU"/>
              </w:rPr>
              <w:t>п</w:t>
            </w:r>
            <w:r w:rsidRPr="00E015DF">
              <w:rPr>
                <w:rFonts w:eastAsia="Times New Roman"/>
                <w:color w:val="000000"/>
                <w:szCs w:val="28"/>
                <w:lang w:eastAsia="ru-RU"/>
              </w:rPr>
              <w:t>ытш</w:t>
            </w:r>
            <w:r w:rsidRPr="00E015DF">
              <w:rPr>
                <w:rFonts w:eastAsia="Times New Roman"/>
                <w:color w:val="000000"/>
                <w:spacing w:val="-2"/>
                <w:szCs w:val="28"/>
                <w:lang w:eastAsia="ru-RU"/>
              </w:rPr>
              <w:t>с</w:t>
            </w:r>
            <w:r w:rsidRPr="00E015DF">
              <w:rPr>
                <w:rFonts w:eastAsia="Times New Roman"/>
                <w:color w:val="000000"/>
                <w:szCs w:val="28"/>
                <w:lang w:eastAsia="ru-RU"/>
              </w:rPr>
              <w:t>ӧ м</w:t>
            </w:r>
            <w:r w:rsidRPr="00E015DF">
              <w:rPr>
                <w:rFonts w:eastAsia="Times New Roman"/>
                <w:color w:val="000000"/>
                <w:spacing w:val="-3"/>
                <w:szCs w:val="28"/>
                <w:lang w:eastAsia="ru-RU"/>
              </w:rPr>
              <w:t>у</w:t>
            </w:r>
            <w:r w:rsidRPr="00E015DF">
              <w:rPr>
                <w:rFonts w:eastAsia="Times New Roman"/>
                <w:color w:val="000000"/>
                <w:szCs w:val="28"/>
                <w:lang w:eastAsia="ru-RU"/>
              </w:rPr>
              <w:t>ю</w:t>
            </w:r>
            <w:r w:rsidRPr="00E015DF">
              <w:rPr>
                <w:rFonts w:eastAsia="Times New Roman"/>
                <w:color w:val="000000"/>
                <w:spacing w:val="1"/>
                <w:szCs w:val="28"/>
                <w:lang w:eastAsia="ru-RU"/>
              </w:rPr>
              <w:t>г</w:t>
            </w:r>
            <w:r w:rsidRPr="00E015DF">
              <w:rPr>
                <w:rFonts w:eastAsia="Times New Roman"/>
                <w:color w:val="000000"/>
                <w:szCs w:val="28"/>
                <w:lang w:eastAsia="ru-RU"/>
              </w:rPr>
              <w:t>ыдк</w:t>
            </w:r>
            <w:r w:rsidRPr="00E015DF">
              <w:rPr>
                <w:rFonts w:eastAsia="Times New Roman"/>
                <w:color w:val="000000"/>
                <w:spacing w:val="-1"/>
                <w:szCs w:val="28"/>
                <w:lang w:eastAsia="ru-RU"/>
              </w:rPr>
              <w:t>ӧ</w:t>
            </w:r>
            <w:r w:rsidRPr="00E015DF">
              <w:rPr>
                <w:rFonts w:eastAsia="Times New Roman"/>
                <w:color w:val="000000"/>
                <w:szCs w:val="28"/>
                <w:lang w:eastAsia="ru-RU"/>
              </w:rPr>
              <w:t>д ор</w:t>
            </w:r>
            <w:r w:rsidRPr="00E015DF">
              <w:rPr>
                <w:rFonts w:eastAsia="Times New Roman"/>
                <w:color w:val="000000"/>
                <w:spacing w:val="-1"/>
                <w:szCs w:val="28"/>
                <w:lang w:eastAsia="ru-RU"/>
              </w:rPr>
              <w:t>ч</w:t>
            </w:r>
            <w:r w:rsidRPr="00E015DF">
              <w:rPr>
                <w:rFonts w:eastAsia="Times New Roman"/>
                <w:color w:val="000000"/>
                <w:szCs w:val="28"/>
                <w:lang w:eastAsia="ru-RU"/>
              </w:rPr>
              <w:t>ч</w:t>
            </w:r>
            <w:r w:rsidRPr="00E015DF">
              <w:rPr>
                <w:rFonts w:eastAsia="Times New Roman"/>
                <w:color w:val="000000"/>
                <w:spacing w:val="-1"/>
                <w:szCs w:val="28"/>
                <w:lang w:eastAsia="ru-RU"/>
              </w:rPr>
              <w:t>ӧд</w:t>
            </w:r>
            <w:r w:rsidRPr="00E015DF">
              <w:rPr>
                <w:rFonts w:eastAsia="Times New Roman"/>
                <w:color w:val="000000"/>
                <w:szCs w:val="28"/>
                <w:lang w:eastAsia="ru-RU"/>
              </w:rPr>
              <w:t>ӧм.</w:t>
            </w:r>
          </w:p>
          <w:p w:rsidR="0096690C" w:rsidRPr="00E015DF" w:rsidRDefault="0096690C" w:rsidP="00E015DF">
            <w:pPr>
              <w:tabs>
                <w:tab w:val="left" w:pos="1387"/>
                <w:tab w:val="left" w:pos="2078"/>
                <w:tab w:val="left" w:pos="2752"/>
                <w:tab w:val="left" w:pos="3367"/>
                <w:tab w:val="left" w:pos="3892"/>
                <w:tab w:val="left" w:pos="4797"/>
                <w:tab w:val="left" w:pos="5580"/>
                <w:tab w:val="left" w:pos="5997"/>
                <w:tab w:val="left" w:pos="6520"/>
              </w:tabs>
              <w:ind w:right="82"/>
              <w:jc w:val="both"/>
              <w:rPr>
                <w:rFonts w:eastAsia="Times New Roman"/>
                <w:color w:val="000000"/>
                <w:szCs w:val="28"/>
                <w:lang w:eastAsia="ru-RU"/>
              </w:rPr>
            </w:pPr>
            <w:r w:rsidRPr="00E015DF">
              <w:rPr>
                <w:rFonts w:eastAsia="Times New Roman"/>
                <w:color w:val="000000"/>
                <w:szCs w:val="28"/>
                <w:lang w:eastAsia="ru-RU"/>
              </w:rPr>
              <w:t>Кыв</w:t>
            </w:r>
            <w:r w:rsidRPr="00E015DF">
              <w:rPr>
                <w:rFonts w:eastAsia="Times New Roman"/>
                <w:color w:val="000000"/>
                <w:spacing w:val="1"/>
                <w:szCs w:val="28"/>
                <w:lang w:eastAsia="ru-RU"/>
              </w:rPr>
              <w:t>б</w:t>
            </w:r>
            <w:r w:rsidRPr="00E015DF">
              <w:rPr>
                <w:rFonts w:eastAsia="Times New Roman"/>
                <w:color w:val="000000"/>
                <w:spacing w:val="-3"/>
                <w:szCs w:val="28"/>
                <w:lang w:eastAsia="ru-RU"/>
              </w:rPr>
              <w:t>у</w:t>
            </w:r>
            <w:r w:rsidRPr="00E015DF">
              <w:rPr>
                <w:rFonts w:eastAsia="Times New Roman"/>
                <w:color w:val="000000"/>
                <w:szCs w:val="28"/>
                <w:lang w:eastAsia="ru-RU"/>
              </w:rPr>
              <w:t>р</w:t>
            </w:r>
            <w:r w:rsidRPr="00E015DF">
              <w:rPr>
                <w:rFonts w:eastAsia="Times New Roman"/>
                <w:color w:val="000000"/>
                <w:spacing w:val="101"/>
                <w:szCs w:val="28"/>
                <w:lang w:eastAsia="ru-RU"/>
              </w:rPr>
              <w:t xml:space="preserve"> </w:t>
            </w:r>
            <w:r w:rsidRPr="00E015DF">
              <w:rPr>
                <w:rFonts w:eastAsia="Times New Roman"/>
                <w:color w:val="000000"/>
                <w:szCs w:val="28"/>
                <w:lang w:eastAsia="ru-RU"/>
              </w:rPr>
              <w:t>герой,</w:t>
            </w:r>
            <w:r w:rsidRPr="00E015DF">
              <w:rPr>
                <w:rFonts w:eastAsia="Times New Roman"/>
                <w:color w:val="000000"/>
                <w:spacing w:val="101"/>
                <w:szCs w:val="28"/>
                <w:lang w:eastAsia="ru-RU"/>
              </w:rPr>
              <w:t xml:space="preserve"> </w:t>
            </w:r>
            <w:r w:rsidRPr="00E015DF">
              <w:rPr>
                <w:rFonts w:eastAsia="Times New Roman"/>
                <w:color w:val="000000"/>
                <w:spacing w:val="-1"/>
                <w:szCs w:val="28"/>
                <w:lang w:eastAsia="ru-RU"/>
              </w:rPr>
              <w:t>а</w:t>
            </w:r>
            <w:r w:rsidRPr="00E015DF">
              <w:rPr>
                <w:rFonts w:eastAsia="Times New Roman"/>
                <w:color w:val="000000"/>
                <w:szCs w:val="28"/>
                <w:lang w:eastAsia="ru-RU"/>
              </w:rPr>
              <w:t>с</w:t>
            </w:r>
            <w:r w:rsidRPr="00E015DF">
              <w:rPr>
                <w:rFonts w:eastAsia="Times New Roman"/>
                <w:color w:val="000000"/>
                <w:spacing w:val="99"/>
                <w:szCs w:val="28"/>
                <w:lang w:eastAsia="ru-RU"/>
              </w:rPr>
              <w:t xml:space="preserve"> </w:t>
            </w:r>
            <w:r w:rsidRPr="00E015DF">
              <w:rPr>
                <w:rFonts w:eastAsia="Times New Roman"/>
                <w:color w:val="000000"/>
                <w:szCs w:val="28"/>
                <w:lang w:eastAsia="ru-RU"/>
              </w:rPr>
              <w:t>н</w:t>
            </w:r>
            <w:r w:rsidRPr="00E015DF">
              <w:rPr>
                <w:rFonts w:eastAsia="Times New Roman"/>
                <w:color w:val="000000"/>
                <w:spacing w:val="2"/>
                <w:szCs w:val="28"/>
                <w:lang w:eastAsia="ru-RU"/>
              </w:rPr>
              <w:t>и</w:t>
            </w:r>
            <w:r w:rsidRPr="00E015DF">
              <w:rPr>
                <w:rFonts w:eastAsia="Times New Roman"/>
                <w:color w:val="000000"/>
                <w:spacing w:val="-1"/>
                <w:szCs w:val="28"/>
                <w:lang w:eastAsia="ru-RU"/>
              </w:rPr>
              <w:t>м</w:t>
            </w:r>
            <w:r w:rsidRPr="00E015DF">
              <w:rPr>
                <w:rFonts w:eastAsia="Times New Roman"/>
                <w:color w:val="000000"/>
                <w:szCs w:val="28"/>
                <w:lang w:eastAsia="ru-RU"/>
              </w:rPr>
              <w:t>с</w:t>
            </w:r>
            <w:r w:rsidRPr="00E015DF">
              <w:rPr>
                <w:rFonts w:eastAsia="Times New Roman"/>
                <w:color w:val="000000"/>
                <w:spacing w:val="-2"/>
                <w:szCs w:val="28"/>
                <w:lang w:eastAsia="ru-RU"/>
              </w:rPr>
              <w:t>я</w:t>
            </w:r>
            <w:r w:rsidRPr="00E015DF">
              <w:rPr>
                <w:rFonts w:eastAsia="Times New Roman"/>
                <w:color w:val="000000"/>
                <w:szCs w:val="28"/>
                <w:lang w:eastAsia="ru-RU"/>
              </w:rPr>
              <w:t>ньыс</w:t>
            </w:r>
            <w:r w:rsidRPr="00E015DF">
              <w:rPr>
                <w:rFonts w:eastAsia="Times New Roman"/>
                <w:color w:val="000000"/>
                <w:spacing w:val="100"/>
                <w:szCs w:val="28"/>
                <w:lang w:eastAsia="ru-RU"/>
              </w:rPr>
              <w:t xml:space="preserve"> </w:t>
            </w:r>
            <w:r w:rsidRPr="00E015DF">
              <w:rPr>
                <w:rFonts w:eastAsia="Times New Roman"/>
                <w:color w:val="000000"/>
                <w:spacing w:val="-2"/>
                <w:szCs w:val="28"/>
                <w:lang w:eastAsia="ru-RU"/>
              </w:rPr>
              <w:t>в</w:t>
            </w:r>
            <w:r w:rsidRPr="00E015DF">
              <w:rPr>
                <w:rFonts w:eastAsia="Times New Roman"/>
                <w:color w:val="000000"/>
                <w:szCs w:val="28"/>
                <w:lang w:eastAsia="ru-RU"/>
              </w:rPr>
              <w:t>ись</w:t>
            </w:r>
            <w:r w:rsidRPr="00E015DF">
              <w:rPr>
                <w:rFonts w:eastAsia="Times New Roman"/>
                <w:color w:val="000000"/>
                <w:spacing w:val="-2"/>
                <w:szCs w:val="28"/>
                <w:lang w:eastAsia="ru-RU"/>
              </w:rPr>
              <w:t>т</w:t>
            </w:r>
            <w:r w:rsidRPr="00E015DF">
              <w:rPr>
                <w:rFonts w:eastAsia="Times New Roman"/>
                <w:color w:val="000000"/>
                <w:szCs w:val="28"/>
                <w:lang w:eastAsia="ru-RU"/>
              </w:rPr>
              <w:t>ас</w:t>
            </w:r>
            <w:r w:rsidRPr="00E015DF">
              <w:rPr>
                <w:rFonts w:eastAsia="Times New Roman"/>
                <w:color w:val="000000"/>
                <w:spacing w:val="-1"/>
                <w:szCs w:val="28"/>
                <w:lang w:eastAsia="ru-RU"/>
              </w:rPr>
              <w:t>ь</w:t>
            </w:r>
            <w:r w:rsidRPr="00E015DF">
              <w:rPr>
                <w:rFonts w:eastAsia="Times New Roman"/>
                <w:color w:val="000000"/>
                <w:spacing w:val="1"/>
                <w:szCs w:val="28"/>
                <w:lang w:eastAsia="ru-RU"/>
              </w:rPr>
              <w:t>ö</w:t>
            </w:r>
            <w:r w:rsidRPr="00E015DF">
              <w:rPr>
                <w:rFonts w:eastAsia="Times New Roman"/>
                <w:color w:val="000000"/>
                <w:szCs w:val="28"/>
                <w:lang w:eastAsia="ru-RU"/>
              </w:rPr>
              <w:t>м.</w:t>
            </w:r>
            <w:r w:rsidRPr="00E015DF">
              <w:rPr>
                <w:rFonts w:eastAsia="Times New Roman"/>
                <w:color w:val="000000"/>
                <w:spacing w:val="99"/>
                <w:szCs w:val="28"/>
                <w:lang w:eastAsia="ru-RU"/>
              </w:rPr>
              <w:t xml:space="preserve"> </w:t>
            </w:r>
            <w:r w:rsidRPr="00E015DF">
              <w:rPr>
                <w:rFonts w:eastAsia="Times New Roman"/>
                <w:color w:val="000000"/>
                <w:szCs w:val="28"/>
                <w:lang w:eastAsia="ru-RU"/>
              </w:rPr>
              <w:t>П</w:t>
            </w:r>
            <w:r w:rsidRPr="00E015DF">
              <w:rPr>
                <w:rFonts w:eastAsia="Times New Roman"/>
                <w:color w:val="000000"/>
                <w:spacing w:val="-1"/>
                <w:szCs w:val="28"/>
                <w:lang w:eastAsia="ru-RU"/>
              </w:rPr>
              <w:t>ö</w:t>
            </w:r>
            <w:r w:rsidRPr="00E015DF">
              <w:rPr>
                <w:rFonts w:eastAsia="Times New Roman"/>
                <w:color w:val="000000"/>
                <w:szCs w:val="28"/>
                <w:lang w:eastAsia="ru-RU"/>
              </w:rPr>
              <w:t>рысь</w:t>
            </w:r>
            <w:r w:rsidRPr="00E015DF">
              <w:rPr>
                <w:rFonts w:eastAsia="Times New Roman"/>
                <w:color w:val="000000"/>
                <w:spacing w:val="98"/>
                <w:szCs w:val="28"/>
                <w:lang w:eastAsia="ru-RU"/>
              </w:rPr>
              <w:t xml:space="preserve"> </w:t>
            </w:r>
            <w:r w:rsidRPr="00E015DF">
              <w:rPr>
                <w:rFonts w:eastAsia="Times New Roman"/>
                <w:color w:val="000000"/>
                <w:szCs w:val="28"/>
                <w:lang w:eastAsia="ru-RU"/>
              </w:rPr>
              <w:t>д</w:t>
            </w:r>
            <w:r w:rsidRPr="00E015DF">
              <w:rPr>
                <w:rFonts w:eastAsia="Times New Roman"/>
                <w:color w:val="000000"/>
                <w:spacing w:val="-1"/>
                <w:szCs w:val="28"/>
                <w:lang w:eastAsia="ru-RU"/>
              </w:rPr>
              <w:t>ы</w:t>
            </w:r>
            <w:r w:rsidRPr="00E015DF">
              <w:rPr>
                <w:rFonts w:eastAsia="Times New Roman"/>
                <w:color w:val="000000"/>
                <w:szCs w:val="28"/>
                <w:lang w:eastAsia="ru-RU"/>
              </w:rPr>
              <w:t>р</w:t>
            </w:r>
            <w:r w:rsidRPr="00E015DF">
              <w:rPr>
                <w:rFonts w:eastAsia="Times New Roman"/>
                <w:color w:val="000000"/>
                <w:spacing w:val="-1"/>
                <w:szCs w:val="28"/>
                <w:lang w:eastAsia="ru-RU"/>
              </w:rPr>
              <w:t>й</w:t>
            </w:r>
            <w:r w:rsidRPr="00E015DF">
              <w:rPr>
                <w:rFonts w:eastAsia="Times New Roman"/>
                <w:color w:val="000000"/>
                <w:szCs w:val="28"/>
                <w:lang w:eastAsia="ru-RU"/>
              </w:rPr>
              <w:t>и ш</w:t>
            </w:r>
            <w:r w:rsidRPr="00E015DF">
              <w:rPr>
                <w:rFonts w:eastAsia="Times New Roman"/>
                <w:color w:val="000000"/>
                <w:spacing w:val="-3"/>
                <w:szCs w:val="28"/>
                <w:lang w:eastAsia="ru-RU"/>
              </w:rPr>
              <w:t>у</w:t>
            </w:r>
            <w:r w:rsidRPr="00E015DF">
              <w:rPr>
                <w:rFonts w:eastAsia="Times New Roman"/>
                <w:color w:val="000000"/>
                <w:szCs w:val="28"/>
                <w:lang w:eastAsia="ru-RU"/>
              </w:rPr>
              <w:t>дт</w:t>
            </w:r>
            <w:r w:rsidRPr="00E015DF">
              <w:rPr>
                <w:rFonts w:eastAsia="Times New Roman"/>
                <w:color w:val="000000"/>
                <w:spacing w:val="1"/>
                <w:szCs w:val="28"/>
                <w:lang w:eastAsia="ru-RU"/>
              </w:rPr>
              <w:t>ö</w:t>
            </w:r>
            <w:r w:rsidRPr="00E015DF">
              <w:rPr>
                <w:rFonts w:eastAsia="Times New Roman"/>
                <w:color w:val="000000"/>
                <w:szCs w:val="28"/>
                <w:lang w:eastAsia="ru-RU"/>
              </w:rPr>
              <w:t>м</w:t>
            </w:r>
            <w:r w:rsidRPr="00E015DF">
              <w:rPr>
                <w:rFonts w:eastAsia="Times New Roman"/>
                <w:color w:val="000000"/>
                <w:szCs w:val="28"/>
                <w:lang w:eastAsia="ru-RU"/>
              </w:rPr>
              <w:tab/>
            </w:r>
            <w:r w:rsidRPr="00E015DF">
              <w:rPr>
                <w:rFonts w:eastAsia="Times New Roman"/>
                <w:color w:val="000000"/>
                <w:spacing w:val="1"/>
                <w:szCs w:val="28"/>
                <w:lang w:eastAsia="ru-RU"/>
              </w:rPr>
              <w:t>о</w:t>
            </w:r>
            <w:r w:rsidRPr="00E015DF">
              <w:rPr>
                <w:rFonts w:eastAsia="Times New Roman"/>
                <w:color w:val="000000"/>
                <w:szCs w:val="28"/>
                <w:lang w:eastAsia="ru-RU"/>
              </w:rPr>
              <w:t>лöм</w:t>
            </w:r>
            <w:r w:rsidRPr="00E015DF">
              <w:rPr>
                <w:rFonts w:eastAsia="Times New Roman"/>
                <w:color w:val="000000"/>
                <w:spacing w:val="-2"/>
                <w:szCs w:val="28"/>
                <w:lang w:eastAsia="ru-RU"/>
              </w:rPr>
              <w:t>л</w:t>
            </w:r>
            <w:r w:rsidRPr="00E015DF">
              <w:rPr>
                <w:rFonts w:eastAsia="Times New Roman"/>
                <w:color w:val="000000"/>
                <w:szCs w:val="28"/>
                <w:lang w:eastAsia="ru-RU"/>
              </w:rPr>
              <w:t>öн</w:t>
            </w:r>
            <w:r w:rsidRPr="00E015DF">
              <w:rPr>
                <w:rFonts w:eastAsia="Times New Roman"/>
                <w:color w:val="000000"/>
                <w:szCs w:val="28"/>
                <w:lang w:eastAsia="ru-RU"/>
              </w:rPr>
              <w:tab/>
              <w:t>п</w:t>
            </w:r>
            <w:r w:rsidRPr="00E015DF">
              <w:rPr>
                <w:rFonts w:eastAsia="Times New Roman"/>
                <w:color w:val="000000"/>
                <w:spacing w:val="2"/>
                <w:szCs w:val="28"/>
                <w:lang w:eastAsia="ru-RU"/>
              </w:rPr>
              <w:t>о</w:t>
            </w:r>
            <w:r w:rsidRPr="00E015DF">
              <w:rPr>
                <w:rFonts w:eastAsia="Times New Roman"/>
                <w:color w:val="000000"/>
                <w:szCs w:val="28"/>
                <w:lang w:eastAsia="ru-RU"/>
              </w:rPr>
              <w:t>мка.</w:t>
            </w:r>
            <w:r w:rsidRPr="00E015DF">
              <w:rPr>
                <w:rFonts w:eastAsia="Times New Roman"/>
                <w:color w:val="000000"/>
                <w:szCs w:val="28"/>
                <w:lang w:eastAsia="ru-RU"/>
              </w:rPr>
              <w:tab/>
            </w:r>
            <w:r w:rsidRPr="00E015DF">
              <w:rPr>
                <w:rFonts w:eastAsia="Times New Roman"/>
                <w:color w:val="000000"/>
                <w:spacing w:val="-1"/>
                <w:szCs w:val="28"/>
                <w:lang w:eastAsia="ru-RU"/>
              </w:rPr>
              <w:t>Пö</w:t>
            </w:r>
            <w:r w:rsidRPr="00E015DF">
              <w:rPr>
                <w:rFonts w:eastAsia="Times New Roman"/>
                <w:color w:val="000000"/>
                <w:szCs w:val="28"/>
                <w:lang w:eastAsia="ru-RU"/>
              </w:rPr>
              <w:t>рыс</w:t>
            </w:r>
            <w:r w:rsidRPr="00E015DF">
              <w:rPr>
                <w:rFonts w:eastAsia="Times New Roman"/>
                <w:color w:val="000000"/>
                <w:spacing w:val="-3"/>
                <w:szCs w:val="28"/>
                <w:lang w:eastAsia="ru-RU"/>
              </w:rPr>
              <w:t>ь</w:t>
            </w:r>
            <w:r w:rsidRPr="00E015DF">
              <w:rPr>
                <w:rFonts w:eastAsia="Times New Roman"/>
                <w:color w:val="000000"/>
                <w:szCs w:val="28"/>
                <w:lang w:eastAsia="ru-RU"/>
              </w:rPr>
              <w:t>л</w:t>
            </w:r>
            <w:r w:rsidRPr="00E015DF">
              <w:rPr>
                <w:rFonts w:eastAsia="Times New Roman"/>
                <w:color w:val="000000"/>
                <w:spacing w:val="-2"/>
                <w:szCs w:val="28"/>
                <w:lang w:eastAsia="ru-RU"/>
              </w:rPr>
              <w:t>у</w:t>
            </w:r>
            <w:r w:rsidRPr="00E015DF">
              <w:rPr>
                <w:rFonts w:eastAsia="Times New Roman"/>
                <w:color w:val="000000"/>
                <w:szCs w:val="28"/>
                <w:lang w:eastAsia="ru-RU"/>
              </w:rPr>
              <w:t>н</w:t>
            </w:r>
            <w:r w:rsidRPr="00E015DF">
              <w:rPr>
                <w:rFonts w:eastAsia="Times New Roman"/>
                <w:color w:val="000000"/>
                <w:szCs w:val="28"/>
                <w:lang w:eastAsia="ru-RU"/>
              </w:rPr>
              <w:tab/>
              <w:t>вылö</w:t>
            </w:r>
            <w:r w:rsidRPr="00E015DF">
              <w:rPr>
                <w:rFonts w:eastAsia="Times New Roman"/>
                <w:color w:val="000000"/>
                <w:szCs w:val="28"/>
                <w:lang w:eastAsia="ru-RU"/>
              </w:rPr>
              <w:tab/>
            </w:r>
            <w:r w:rsidRPr="00E015DF">
              <w:rPr>
                <w:rFonts w:eastAsia="Times New Roman"/>
                <w:color w:val="000000"/>
                <w:spacing w:val="1"/>
                <w:szCs w:val="28"/>
                <w:lang w:eastAsia="ru-RU"/>
              </w:rPr>
              <w:t>йö</w:t>
            </w:r>
            <w:r w:rsidRPr="00E015DF">
              <w:rPr>
                <w:rFonts w:eastAsia="Times New Roman"/>
                <w:color w:val="000000"/>
                <w:spacing w:val="-2"/>
                <w:szCs w:val="28"/>
                <w:lang w:eastAsia="ru-RU"/>
              </w:rPr>
              <w:t>з</w:t>
            </w:r>
            <w:r w:rsidRPr="00E015DF">
              <w:rPr>
                <w:rFonts w:eastAsia="Times New Roman"/>
                <w:color w:val="000000"/>
                <w:szCs w:val="28"/>
                <w:lang w:eastAsia="ru-RU"/>
              </w:rPr>
              <w:t>костса ви</w:t>
            </w:r>
            <w:r w:rsidRPr="00E015DF">
              <w:rPr>
                <w:rFonts w:eastAsia="Times New Roman"/>
                <w:color w:val="000000"/>
                <w:spacing w:val="1"/>
                <w:szCs w:val="28"/>
                <w:lang w:eastAsia="ru-RU"/>
              </w:rPr>
              <w:t>д</w:t>
            </w:r>
            <w:r w:rsidRPr="00E015DF">
              <w:rPr>
                <w:rFonts w:eastAsia="Times New Roman"/>
                <w:color w:val="000000"/>
                <w:spacing w:val="-2"/>
                <w:szCs w:val="28"/>
                <w:lang w:eastAsia="ru-RU"/>
              </w:rPr>
              <w:t>з</w:t>
            </w:r>
            <w:r w:rsidRPr="00E015DF">
              <w:rPr>
                <w:rFonts w:eastAsia="Times New Roman"/>
                <w:color w:val="000000"/>
                <w:szCs w:val="28"/>
                <w:lang w:eastAsia="ru-RU"/>
              </w:rPr>
              <w:t>öдл</w:t>
            </w:r>
            <w:r w:rsidRPr="00E015DF">
              <w:rPr>
                <w:rFonts w:eastAsia="Times New Roman"/>
                <w:color w:val="000000"/>
                <w:spacing w:val="-1"/>
                <w:szCs w:val="28"/>
                <w:lang w:eastAsia="ru-RU"/>
              </w:rPr>
              <w:t>а</w:t>
            </w:r>
            <w:r w:rsidRPr="00E015DF">
              <w:rPr>
                <w:rFonts w:eastAsia="Times New Roman"/>
                <w:color w:val="000000"/>
                <w:szCs w:val="28"/>
                <w:lang w:eastAsia="ru-RU"/>
              </w:rPr>
              <w:t>съяс</w:t>
            </w:r>
            <w:r w:rsidRPr="00E015DF">
              <w:rPr>
                <w:rFonts w:eastAsia="Times New Roman"/>
                <w:color w:val="000000"/>
                <w:szCs w:val="28"/>
                <w:lang w:eastAsia="ru-RU"/>
              </w:rPr>
              <w:tab/>
              <w:t>(«</w:t>
            </w:r>
            <w:r w:rsidRPr="00E015DF">
              <w:rPr>
                <w:rFonts w:eastAsia="Times New Roman"/>
                <w:color w:val="000000"/>
                <w:spacing w:val="-2"/>
                <w:szCs w:val="28"/>
                <w:lang w:eastAsia="ru-RU"/>
              </w:rPr>
              <w:t>П</w:t>
            </w:r>
            <w:r w:rsidRPr="00E015DF">
              <w:rPr>
                <w:rFonts w:eastAsia="Times New Roman"/>
                <w:color w:val="000000"/>
                <w:spacing w:val="1"/>
                <w:szCs w:val="28"/>
                <w:lang w:eastAsia="ru-RU"/>
              </w:rPr>
              <w:t>ö</w:t>
            </w:r>
            <w:r w:rsidRPr="00E015DF">
              <w:rPr>
                <w:rFonts w:eastAsia="Times New Roman"/>
                <w:color w:val="000000"/>
                <w:szCs w:val="28"/>
                <w:lang w:eastAsia="ru-RU"/>
              </w:rPr>
              <w:t>ч»,</w:t>
            </w:r>
            <w:r w:rsidRPr="00E015DF">
              <w:rPr>
                <w:rFonts w:eastAsia="Times New Roman"/>
                <w:color w:val="000000"/>
                <w:szCs w:val="28"/>
                <w:lang w:eastAsia="ru-RU"/>
              </w:rPr>
              <w:tab/>
              <w:t>«</w:t>
            </w:r>
            <w:r w:rsidRPr="00E015DF">
              <w:rPr>
                <w:rFonts w:eastAsia="Times New Roman"/>
                <w:color w:val="000000"/>
                <w:spacing w:val="-1"/>
                <w:szCs w:val="28"/>
                <w:lang w:eastAsia="ru-RU"/>
              </w:rPr>
              <w:t>С</w:t>
            </w:r>
            <w:r w:rsidRPr="00E015DF">
              <w:rPr>
                <w:rFonts w:eastAsia="Times New Roman"/>
                <w:color w:val="000000"/>
                <w:szCs w:val="28"/>
                <w:lang w:eastAsia="ru-RU"/>
              </w:rPr>
              <w:t>и</w:t>
            </w:r>
            <w:r w:rsidRPr="00E015DF">
              <w:rPr>
                <w:rFonts w:eastAsia="Times New Roman"/>
                <w:color w:val="000000"/>
                <w:spacing w:val="1"/>
                <w:szCs w:val="28"/>
                <w:lang w:eastAsia="ru-RU"/>
              </w:rPr>
              <w:t>н</w:t>
            </w:r>
            <w:r w:rsidRPr="00E015DF">
              <w:rPr>
                <w:rFonts w:eastAsia="Times New Roman"/>
                <w:color w:val="000000"/>
                <w:spacing w:val="-2"/>
                <w:szCs w:val="28"/>
                <w:lang w:eastAsia="ru-RU"/>
              </w:rPr>
              <w:t>т</w:t>
            </w:r>
            <w:r w:rsidRPr="00E015DF">
              <w:rPr>
                <w:rFonts w:eastAsia="Times New Roman"/>
                <w:color w:val="000000"/>
                <w:spacing w:val="1"/>
                <w:szCs w:val="28"/>
                <w:lang w:eastAsia="ru-RU"/>
              </w:rPr>
              <w:t>ö</w:t>
            </w:r>
            <w:r w:rsidRPr="00E015DF">
              <w:rPr>
                <w:rFonts w:eastAsia="Times New Roman"/>
                <w:color w:val="000000"/>
                <w:szCs w:val="28"/>
                <w:lang w:eastAsia="ru-RU"/>
              </w:rPr>
              <w:t>м</w:t>
            </w:r>
            <w:r w:rsidRPr="00E015DF">
              <w:rPr>
                <w:rFonts w:eastAsia="Times New Roman"/>
                <w:color w:val="000000"/>
                <w:szCs w:val="28"/>
                <w:lang w:eastAsia="ru-RU"/>
              </w:rPr>
              <w:tab/>
            </w:r>
            <w:r w:rsidRPr="00E015DF">
              <w:rPr>
                <w:rFonts w:eastAsia="Times New Roman"/>
                <w:color w:val="000000"/>
                <w:spacing w:val="-1"/>
                <w:szCs w:val="28"/>
                <w:lang w:eastAsia="ru-RU"/>
              </w:rPr>
              <w:t>п</w:t>
            </w:r>
            <w:r w:rsidRPr="00E015DF">
              <w:rPr>
                <w:rFonts w:eastAsia="Times New Roman"/>
                <w:color w:val="000000"/>
                <w:szCs w:val="28"/>
                <w:lang w:eastAsia="ru-RU"/>
              </w:rPr>
              <w:t>öльö»</w:t>
            </w:r>
            <w:r w:rsidRPr="00E015DF">
              <w:rPr>
                <w:rFonts w:eastAsia="Times New Roman"/>
                <w:color w:val="000000"/>
                <w:szCs w:val="28"/>
                <w:lang w:eastAsia="ru-RU"/>
              </w:rPr>
              <w:tab/>
              <w:t>к</w:t>
            </w:r>
            <w:r w:rsidRPr="00E015DF">
              <w:rPr>
                <w:rFonts w:eastAsia="Times New Roman"/>
                <w:color w:val="000000"/>
                <w:spacing w:val="1"/>
                <w:szCs w:val="28"/>
                <w:lang w:eastAsia="ru-RU"/>
              </w:rPr>
              <w:t>ы</w:t>
            </w:r>
            <w:r w:rsidRPr="00E015DF">
              <w:rPr>
                <w:rFonts w:eastAsia="Times New Roman"/>
                <w:color w:val="000000"/>
                <w:spacing w:val="-2"/>
                <w:szCs w:val="28"/>
                <w:lang w:eastAsia="ru-RU"/>
              </w:rPr>
              <w:t>в</w:t>
            </w:r>
            <w:r w:rsidRPr="00E015DF">
              <w:rPr>
                <w:rFonts w:eastAsia="Times New Roman"/>
                <w:color w:val="000000"/>
                <w:szCs w:val="28"/>
                <w:lang w:eastAsia="ru-RU"/>
              </w:rPr>
              <w:t>б</w:t>
            </w:r>
            <w:r w:rsidRPr="00E015DF">
              <w:rPr>
                <w:rFonts w:eastAsia="Times New Roman"/>
                <w:color w:val="000000"/>
                <w:spacing w:val="-3"/>
                <w:szCs w:val="28"/>
                <w:lang w:eastAsia="ru-RU"/>
              </w:rPr>
              <w:t>у</w:t>
            </w:r>
            <w:r w:rsidRPr="00E015DF">
              <w:rPr>
                <w:rFonts w:eastAsia="Times New Roman"/>
                <w:color w:val="000000"/>
                <w:szCs w:val="28"/>
                <w:lang w:eastAsia="ru-RU"/>
              </w:rPr>
              <w:t xml:space="preserve">ръяскöд </w:t>
            </w:r>
            <w:r w:rsidRPr="00E015DF">
              <w:rPr>
                <w:rFonts w:eastAsia="Times New Roman"/>
                <w:color w:val="000000"/>
                <w:spacing w:val="1"/>
                <w:szCs w:val="28"/>
                <w:lang w:eastAsia="ru-RU"/>
              </w:rPr>
              <w:t>о</w:t>
            </w:r>
            <w:r w:rsidRPr="00E015DF">
              <w:rPr>
                <w:rFonts w:eastAsia="Times New Roman"/>
                <w:color w:val="000000"/>
                <w:szCs w:val="28"/>
                <w:lang w:eastAsia="ru-RU"/>
              </w:rPr>
              <w:t>рч</w:t>
            </w:r>
            <w:r w:rsidRPr="00E015DF">
              <w:rPr>
                <w:rFonts w:eastAsia="Times New Roman"/>
                <w:color w:val="000000"/>
                <w:spacing w:val="-2"/>
                <w:szCs w:val="28"/>
                <w:lang w:eastAsia="ru-RU"/>
              </w:rPr>
              <w:t>ч</w:t>
            </w:r>
            <w:r w:rsidRPr="00E015DF">
              <w:rPr>
                <w:rFonts w:eastAsia="Times New Roman"/>
                <w:color w:val="000000"/>
                <w:szCs w:val="28"/>
                <w:lang w:eastAsia="ru-RU"/>
              </w:rPr>
              <w:t>öдö</w:t>
            </w:r>
            <w:r w:rsidRPr="00E015DF">
              <w:rPr>
                <w:rFonts w:eastAsia="Times New Roman"/>
                <w:color w:val="000000"/>
                <w:spacing w:val="-2"/>
                <w:szCs w:val="28"/>
                <w:lang w:eastAsia="ru-RU"/>
              </w:rPr>
              <w:t>м</w:t>
            </w:r>
            <w:r w:rsidRPr="00E015DF">
              <w:rPr>
                <w:rFonts w:eastAsia="Times New Roman"/>
                <w:color w:val="000000"/>
                <w:spacing w:val="1"/>
                <w:szCs w:val="28"/>
                <w:lang w:eastAsia="ru-RU"/>
              </w:rPr>
              <w:t>ö</w:t>
            </w:r>
            <w:r w:rsidRPr="00E015DF">
              <w:rPr>
                <w:rFonts w:eastAsia="Times New Roman"/>
                <w:color w:val="000000"/>
                <w:szCs w:val="28"/>
                <w:lang w:eastAsia="ru-RU"/>
              </w:rPr>
              <w:t>н).</w:t>
            </w:r>
          </w:p>
          <w:p w:rsidR="0096690C" w:rsidRPr="00E015DF" w:rsidRDefault="0096690C" w:rsidP="00E015DF">
            <w:pPr>
              <w:ind w:right="-20"/>
              <w:rPr>
                <w:rFonts w:eastAsia="Times New Roman"/>
                <w:color w:val="000000"/>
                <w:szCs w:val="28"/>
                <w:lang w:eastAsia="ru-RU"/>
              </w:rPr>
            </w:pPr>
            <w:r w:rsidRPr="00E015DF">
              <w:rPr>
                <w:rFonts w:eastAsia="Times New Roman"/>
                <w:color w:val="000000"/>
                <w:szCs w:val="28"/>
                <w:lang w:eastAsia="ru-RU"/>
              </w:rPr>
              <w:t>Литера</w:t>
            </w:r>
            <w:r w:rsidRPr="00E015DF">
              <w:rPr>
                <w:rFonts w:eastAsia="Times New Roman"/>
                <w:color w:val="000000"/>
                <w:spacing w:val="-1"/>
                <w:szCs w:val="28"/>
                <w:lang w:eastAsia="ru-RU"/>
              </w:rPr>
              <w:t>т</w:t>
            </w:r>
            <w:r w:rsidRPr="00E015DF">
              <w:rPr>
                <w:rFonts w:eastAsia="Times New Roman"/>
                <w:color w:val="000000"/>
                <w:spacing w:val="-3"/>
                <w:szCs w:val="28"/>
                <w:lang w:eastAsia="ru-RU"/>
              </w:rPr>
              <w:t>у</w:t>
            </w:r>
            <w:r w:rsidRPr="00E015DF">
              <w:rPr>
                <w:rFonts w:eastAsia="Times New Roman"/>
                <w:color w:val="000000"/>
                <w:szCs w:val="28"/>
                <w:lang w:eastAsia="ru-RU"/>
              </w:rPr>
              <w:t>ра теори</w:t>
            </w:r>
            <w:r w:rsidRPr="00E015DF">
              <w:rPr>
                <w:rFonts w:eastAsia="Times New Roman"/>
                <w:color w:val="000000"/>
                <w:spacing w:val="-1"/>
                <w:szCs w:val="28"/>
                <w:lang w:eastAsia="ru-RU"/>
              </w:rPr>
              <w:t>я</w:t>
            </w:r>
            <w:r w:rsidRPr="00E015DF">
              <w:rPr>
                <w:rFonts w:eastAsia="Times New Roman"/>
                <w:color w:val="000000"/>
                <w:szCs w:val="28"/>
                <w:lang w:eastAsia="ru-RU"/>
              </w:rPr>
              <w:t>:</w:t>
            </w:r>
            <w:r w:rsidRPr="00E015DF">
              <w:rPr>
                <w:rFonts w:eastAsia="Times New Roman"/>
                <w:color w:val="000000"/>
                <w:spacing w:val="-1"/>
                <w:szCs w:val="28"/>
                <w:lang w:eastAsia="ru-RU"/>
              </w:rPr>
              <w:t xml:space="preserve"> </w:t>
            </w:r>
            <w:r w:rsidRPr="00E015DF">
              <w:rPr>
                <w:rFonts w:eastAsia="Times New Roman"/>
                <w:color w:val="000000"/>
                <w:spacing w:val="-2"/>
                <w:szCs w:val="28"/>
                <w:lang w:eastAsia="ru-RU"/>
              </w:rPr>
              <w:t>Й</w:t>
            </w:r>
            <w:r w:rsidRPr="00E015DF">
              <w:rPr>
                <w:rFonts w:eastAsia="Times New Roman"/>
                <w:color w:val="000000"/>
                <w:spacing w:val="1"/>
                <w:szCs w:val="28"/>
                <w:lang w:eastAsia="ru-RU"/>
              </w:rPr>
              <w:t>ӧ</w:t>
            </w:r>
            <w:r w:rsidRPr="00E015DF">
              <w:rPr>
                <w:rFonts w:eastAsia="Times New Roman"/>
                <w:color w:val="000000"/>
                <w:szCs w:val="28"/>
                <w:lang w:eastAsia="ru-RU"/>
              </w:rPr>
              <w:t>зк</w:t>
            </w:r>
            <w:r w:rsidRPr="00E015DF">
              <w:rPr>
                <w:rFonts w:eastAsia="Times New Roman"/>
                <w:color w:val="000000"/>
                <w:spacing w:val="-1"/>
                <w:szCs w:val="28"/>
                <w:lang w:eastAsia="ru-RU"/>
              </w:rPr>
              <w:t>о</w:t>
            </w:r>
            <w:r w:rsidRPr="00E015DF">
              <w:rPr>
                <w:rFonts w:eastAsia="Times New Roman"/>
                <w:color w:val="000000"/>
                <w:szCs w:val="28"/>
                <w:lang w:eastAsia="ru-RU"/>
              </w:rPr>
              <w:t>ст ми</w:t>
            </w:r>
            <w:r w:rsidRPr="00E015DF">
              <w:rPr>
                <w:rFonts w:eastAsia="Times New Roman"/>
                <w:color w:val="000000"/>
                <w:spacing w:val="-2"/>
                <w:szCs w:val="28"/>
                <w:lang w:eastAsia="ru-RU"/>
              </w:rPr>
              <w:t>ч</w:t>
            </w:r>
            <w:r w:rsidRPr="00E015DF">
              <w:rPr>
                <w:rFonts w:eastAsia="Times New Roman"/>
                <w:color w:val="000000"/>
                <w:szCs w:val="28"/>
                <w:lang w:eastAsia="ru-RU"/>
              </w:rPr>
              <w:t>к</w:t>
            </w:r>
            <w:r w:rsidRPr="00E015DF">
              <w:rPr>
                <w:rFonts w:eastAsia="Times New Roman"/>
                <w:color w:val="000000"/>
                <w:spacing w:val="1"/>
                <w:szCs w:val="28"/>
                <w:lang w:eastAsia="ru-RU"/>
              </w:rPr>
              <w:t>ы</w:t>
            </w:r>
            <w:r w:rsidRPr="00E015DF">
              <w:rPr>
                <w:rFonts w:eastAsia="Times New Roman"/>
                <w:color w:val="000000"/>
                <w:szCs w:val="28"/>
                <w:lang w:eastAsia="ru-RU"/>
              </w:rPr>
              <w:t>в.</w:t>
            </w:r>
            <w:r w:rsidRPr="00E015DF">
              <w:rPr>
                <w:rFonts w:eastAsia="Times New Roman"/>
                <w:color w:val="000000"/>
                <w:spacing w:val="-1"/>
                <w:szCs w:val="28"/>
                <w:lang w:eastAsia="ru-RU"/>
              </w:rPr>
              <w:t xml:space="preserve"> </w:t>
            </w:r>
            <w:r w:rsidRPr="00E015DF">
              <w:rPr>
                <w:rFonts w:eastAsia="Times New Roman"/>
                <w:color w:val="000000"/>
                <w:szCs w:val="28"/>
                <w:lang w:eastAsia="ru-RU"/>
              </w:rPr>
              <w:t>Р</w:t>
            </w:r>
            <w:r w:rsidRPr="00E015DF">
              <w:rPr>
                <w:rFonts w:eastAsia="Times New Roman"/>
                <w:color w:val="000000"/>
                <w:spacing w:val="-2"/>
                <w:szCs w:val="28"/>
                <w:lang w:eastAsia="ru-RU"/>
              </w:rPr>
              <w:t>е</w:t>
            </w:r>
            <w:r w:rsidRPr="00E015DF">
              <w:rPr>
                <w:rFonts w:eastAsia="Times New Roman"/>
                <w:color w:val="000000"/>
                <w:szCs w:val="28"/>
                <w:lang w:eastAsia="ru-RU"/>
              </w:rPr>
              <w:t>фр</w:t>
            </w:r>
            <w:r w:rsidRPr="00E015DF">
              <w:rPr>
                <w:rFonts w:eastAsia="Times New Roman"/>
                <w:color w:val="000000"/>
                <w:spacing w:val="-1"/>
                <w:szCs w:val="28"/>
                <w:lang w:eastAsia="ru-RU"/>
              </w:rPr>
              <w:t>е</w:t>
            </w:r>
            <w:r w:rsidRPr="00E015DF">
              <w:rPr>
                <w:rFonts w:eastAsia="Times New Roman"/>
                <w:color w:val="000000"/>
                <w:szCs w:val="28"/>
                <w:lang w:eastAsia="ru-RU"/>
              </w:rPr>
              <w:t>н.</w:t>
            </w:r>
          </w:p>
        </w:tc>
      </w:tr>
      <w:tr w:rsidR="0096690C" w:rsidRPr="00E015DF" w:rsidTr="00AD38FC">
        <w:trPr>
          <w:cantSplit/>
          <w:trHeight w:hRule="exact" w:val="384"/>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21"/>
              <w:ind w:right="-20"/>
              <w:rPr>
                <w:rFonts w:eastAsia="Times New Roman"/>
                <w:color w:val="000000"/>
                <w:szCs w:val="28"/>
                <w:lang w:eastAsia="ru-RU"/>
              </w:rPr>
            </w:pPr>
            <w:r w:rsidRPr="00E015DF">
              <w:rPr>
                <w:rFonts w:eastAsia="Times New Roman"/>
                <w:color w:val="000000"/>
                <w:spacing w:val="1"/>
                <w:szCs w:val="28"/>
                <w:lang w:eastAsia="ru-RU"/>
              </w:rPr>
              <w:t>3</w:t>
            </w:r>
            <w:r w:rsidRPr="00E015DF">
              <w:rPr>
                <w:rFonts w:eastAsia="Times New Roman"/>
                <w:color w:val="000000"/>
                <w:szCs w:val="28"/>
                <w:lang w:eastAsia="ru-RU"/>
              </w:rPr>
              <w:t xml:space="preserve">. </w:t>
            </w:r>
            <w:r w:rsidRPr="00E015DF">
              <w:rPr>
                <w:rFonts w:eastAsia="Times New Roman"/>
                <w:color w:val="000000"/>
                <w:w w:val="108"/>
                <w:szCs w:val="28"/>
                <w:lang w:eastAsia="ru-RU"/>
              </w:rPr>
              <w:t>Й</w:t>
            </w:r>
            <w:r w:rsidRPr="00E015DF">
              <w:rPr>
                <w:rFonts w:eastAsia="Times New Roman"/>
                <w:color w:val="000000"/>
                <w:szCs w:val="28"/>
                <w:lang w:eastAsia="ru-RU"/>
              </w:rPr>
              <w:t>ö</w:t>
            </w:r>
            <w:r w:rsidRPr="00E015DF">
              <w:rPr>
                <w:rFonts w:eastAsia="Times New Roman"/>
                <w:color w:val="000000"/>
                <w:w w:val="102"/>
                <w:szCs w:val="28"/>
                <w:lang w:eastAsia="ru-RU"/>
              </w:rPr>
              <w:t>з</w:t>
            </w:r>
            <w:r w:rsidRPr="00E015DF">
              <w:rPr>
                <w:rFonts w:eastAsia="Times New Roman"/>
                <w:color w:val="000000"/>
                <w:spacing w:val="-3"/>
                <w:w w:val="119"/>
                <w:szCs w:val="28"/>
                <w:lang w:eastAsia="ru-RU"/>
              </w:rPr>
              <w:t>к</w:t>
            </w:r>
            <w:r w:rsidRPr="00E015DF">
              <w:rPr>
                <w:rFonts w:eastAsia="Times New Roman"/>
                <w:color w:val="000000"/>
                <w:spacing w:val="1"/>
                <w:szCs w:val="28"/>
                <w:lang w:eastAsia="ru-RU"/>
              </w:rPr>
              <w:t>о</w:t>
            </w:r>
            <w:r w:rsidRPr="00E015DF">
              <w:rPr>
                <w:rFonts w:eastAsia="Times New Roman"/>
                <w:color w:val="000000"/>
                <w:spacing w:val="-2"/>
                <w:szCs w:val="28"/>
                <w:lang w:eastAsia="ru-RU"/>
              </w:rPr>
              <w:t>с</w:t>
            </w:r>
            <w:r w:rsidRPr="00E015DF">
              <w:rPr>
                <w:rFonts w:eastAsia="Times New Roman"/>
                <w:color w:val="000000"/>
                <w:spacing w:val="1"/>
                <w:w w:val="113"/>
                <w:szCs w:val="28"/>
                <w:lang w:eastAsia="ru-RU"/>
              </w:rPr>
              <w:t>т</w:t>
            </w:r>
            <w:r w:rsidRPr="00E015DF">
              <w:rPr>
                <w:rFonts w:eastAsia="Times New Roman"/>
                <w:color w:val="000000"/>
                <w:spacing w:val="-2"/>
                <w:szCs w:val="28"/>
                <w:lang w:eastAsia="ru-RU"/>
              </w:rPr>
              <w:t>с</w:t>
            </w:r>
            <w:r w:rsidRPr="00E015DF">
              <w:rPr>
                <w:rFonts w:eastAsia="Times New Roman"/>
                <w:color w:val="000000"/>
                <w:w w:val="113"/>
                <w:szCs w:val="28"/>
                <w:lang w:eastAsia="ru-RU"/>
              </w:rPr>
              <w:t>а</w:t>
            </w:r>
            <w:r w:rsidRPr="00E015DF">
              <w:rPr>
                <w:rFonts w:eastAsia="Times New Roman"/>
                <w:color w:val="000000"/>
                <w:spacing w:val="1"/>
                <w:szCs w:val="28"/>
                <w:lang w:eastAsia="ru-RU"/>
              </w:rPr>
              <w:t xml:space="preserve"> </w:t>
            </w:r>
            <w:r w:rsidRPr="00E015DF">
              <w:rPr>
                <w:rFonts w:eastAsia="Times New Roman"/>
                <w:color w:val="000000"/>
                <w:w w:val="113"/>
                <w:szCs w:val="28"/>
                <w:lang w:eastAsia="ru-RU"/>
              </w:rPr>
              <w:t>т</w:t>
            </w:r>
            <w:r w:rsidRPr="00E015DF">
              <w:rPr>
                <w:rFonts w:eastAsia="Times New Roman"/>
                <w:color w:val="000000"/>
                <w:spacing w:val="-1"/>
                <w:w w:val="115"/>
                <w:szCs w:val="28"/>
                <w:lang w:eastAsia="ru-RU"/>
              </w:rPr>
              <w:t>в</w:t>
            </w:r>
            <w:r w:rsidRPr="00E015DF">
              <w:rPr>
                <w:rFonts w:eastAsia="Times New Roman"/>
                <w:color w:val="000000"/>
                <w:szCs w:val="28"/>
                <w:lang w:eastAsia="ru-RU"/>
              </w:rPr>
              <w:t>о</w:t>
            </w:r>
            <w:r w:rsidRPr="00E015DF">
              <w:rPr>
                <w:rFonts w:eastAsia="Times New Roman"/>
                <w:color w:val="000000"/>
                <w:w w:val="112"/>
                <w:szCs w:val="28"/>
                <w:lang w:eastAsia="ru-RU"/>
              </w:rPr>
              <w:t>р</w:t>
            </w:r>
            <w:r w:rsidRPr="00E015DF">
              <w:rPr>
                <w:rFonts w:eastAsia="Times New Roman"/>
                <w:color w:val="000000"/>
                <w:spacing w:val="-2"/>
                <w:w w:val="112"/>
                <w:szCs w:val="28"/>
                <w:lang w:eastAsia="ru-RU"/>
              </w:rPr>
              <w:t>ч</w:t>
            </w:r>
            <w:r w:rsidRPr="00E015DF">
              <w:rPr>
                <w:rFonts w:eastAsia="Times New Roman"/>
                <w:color w:val="000000"/>
                <w:szCs w:val="28"/>
                <w:lang w:eastAsia="ru-RU"/>
              </w:rPr>
              <w:t>ес</w:t>
            </w:r>
            <w:r w:rsidRPr="00E015DF">
              <w:rPr>
                <w:rFonts w:eastAsia="Times New Roman"/>
                <w:color w:val="000000"/>
                <w:spacing w:val="1"/>
                <w:w w:val="113"/>
                <w:szCs w:val="28"/>
                <w:lang w:eastAsia="ru-RU"/>
              </w:rPr>
              <w:t>т</w:t>
            </w:r>
            <w:r w:rsidRPr="00E015DF">
              <w:rPr>
                <w:rFonts w:eastAsia="Times New Roman"/>
                <w:color w:val="000000"/>
                <w:spacing w:val="-2"/>
                <w:w w:val="115"/>
                <w:szCs w:val="28"/>
                <w:lang w:eastAsia="ru-RU"/>
              </w:rPr>
              <w:t>в</w:t>
            </w:r>
            <w:r w:rsidRPr="00E015DF">
              <w:rPr>
                <w:rFonts w:eastAsia="Times New Roman"/>
                <w:color w:val="000000"/>
                <w:szCs w:val="28"/>
                <w:lang w:eastAsia="ru-RU"/>
              </w:rPr>
              <w:t>о</w:t>
            </w:r>
          </w:p>
        </w:tc>
      </w:tr>
      <w:tr w:rsidR="0096690C" w:rsidRPr="00E015DF" w:rsidTr="00AD38FC">
        <w:trPr>
          <w:cantSplit/>
          <w:trHeight w:hRule="exact" w:val="1756"/>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7"/>
              <w:ind w:right="-20"/>
              <w:rPr>
                <w:rFonts w:eastAsia="Times New Roman"/>
                <w:color w:val="000000"/>
                <w:szCs w:val="28"/>
                <w:lang w:eastAsia="ru-RU"/>
              </w:rPr>
            </w:pPr>
            <w:r w:rsidRPr="00E015DF">
              <w:rPr>
                <w:rFonts w:eastAsia="Times New Roman"/>
                <w:color w:val="000000"/>
                <w:spacing w:val="1"/>
                <w:szCs w:val="28"/>
                <w:lang w:eastAsia="ru-RU"/>
              </w:rPr>
              <w:t>3</w:t>
            </w:r>
            <w:r w:rsidRPr="00E015DF">
              <w:rPr>
                <w:rFonts w:eastAsia="Times New Roman"/>
                <w:color w:val="000000"/>
                <w:szCs w:val="28"/>
                <w:lang w:eastAsia="ru-RU"/>
              </w:rPr>
              <w:t>.1</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7"/>
              <w:ind w:right="-20"/>
              <w:rPr>
                <w:rFonts w:eastAsia="Times New Roman"/>
                <w:color w:val="000000"/>
                <w:szCs w:val="28"/>
                <w:lang w:eastAsia="ru-RU"/>
              </w:rPr>
            </w:pPr>
            <w:r w:rsidRPr="00E015DF">
              <w:rPr>
                <w:rFonts w:eastAsia="Times New Roman"/>
                <w:color w:val="000000"/>
                <w:szCs w:val="28"/>
                <w:lang w:eastAsia="ru-RU"/>
              </w:rPr>
              <w:t>Были</w:t>
            </w:r>
            <w:r w:rsidRPr="00E015DF">
              <w:rPr>
                <w:rFonts w:eastAsia="Times New Roman"/>
                <w:color w:val="000000"/>
                <w:spacing w:val="-1"/>
                <w:szCs w:val="28"/>
                <w:lang w:eastAsia="ru-RU"/>
              </w:rPr>
              <w:t>ч</w:t>
            </w:r>
            <w:r w:rsidRPr="00E015DF">
              <w:rPr>
                <w:rFonts w:eastAsia="Times New Roman"/>
                <w:color w:val="000000"/>
                <w:szCs w:val="28"/>
                <w:lang w:eastAsia="ru-RU"/>
              </w:rPr>
              <w:t>ка</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2400"/>
                <w:tab w:val="left" w:pos="4327"/>
                <w:tab w:val="left" w:pos="6252"/>
              </w:tabs>
              <w:spacing w:before="17"/>
              <w:ind w:right="82"/>
              <w:jc w:val="both"/>
              <w:rPr>
                <w:rFonts w:eastAsia="Times New Roman"/>
                <w:color w:val="000000"/>
                <w:szCs w:val="28"/>
                <w:lang w:eastAsia="ru-RU"/>
              </w:rPr>
            </w:pPr>
            <w:r w:rsidRPr="00E015DF">
              <w:rPr>
                <w:rFonts w:eastAsia="Times New Roman"/>
                <w:color w:val="000000"/>
                <w:szCs w:val="28"/>
                <w:lang w:eastAsia="ru-RU"/>
              </w:rPr>
              <w:t>Были</w:t>
            </w:r>
            <w:r w:rsidRPr="00E015DF">
              <w:rPr>
                <w:rFonts w:eastAsia="Times New Roman"/>
                <w:color w:val="000000"/>
                <w:spacing w:val="-1"/>
                <w:szCs w:val="28"/>
                <w:lang w:eastAsia="ru-RU"/>
              </w:rPr>
              <w:t>ч</w:t>
            </w:r>
            <w:r w:rsidRPr="00E015DF">
              <w:rPr>
                <w:rFonts w:eastAsia="Times New Roman"/>
                <w:color w:val="000000"/>
                <w:szCs w:val="28"/>
                <w:lang w:eastAsia="ru-RU"/>
              </w:rPr>
              <w:t>кал</w:t>
            </w:r>
            <w:r w:rsidRPr="00E015DF">
              <w:rPr>
                <w:rFonts w:eastAsia="Times New Roman"/>
                <w:color w:val="000000"/>
                <w:spacing w:val="-2"/>
                <w:szCs w:val="28"/>
                <w:lang w:eastAsia="ru-RU"/>
              </w:rPr>
              <w:t>ö</w:t>
            </w:r>
            <w:r w:rsidRPr="00E015DF">
              <w:rPr>
                <w:rFonts w:eastAsia="Times New Roman"/>
                <w:color w:val="000000"/>
                <w:szCs w:val="28"/>
                <w:lang w:eastAsia="ru-RU"/>
              </w:rPr>
              <w:t>н</w:t>
            </w:r>
            <w:r w:rsidRPr="00E015DF">
              <w:rPr>
                <w:rFonts w:eastAsia="Times New Roman"/>
                <w:color w:val="000000"/>
                <w:spacing w:val="194"/>
                <w:szCs w:val="28"/>
                <w:lang w:eastAsia="ru-RU"/>
              </w:rPr>
              <w:t xml:space="preserve"> </w:t>
            </w:r>
            <w:r w:rsidRPr="00E015DF">
              <w:rPr>
                <w:rFonts w:eastAsia="Times New Roman"/>
                <w:color w:val="000000"/>
                <w:spacing w:val="-1"/>
                <w:szCs w:val="28"/>
                <w:lang w:eastAsia="ru-RU"/>
              </w:rPr>
              <w:t>м</w:t>
            </w:r>
            <w:r w:rsidRPr="00E015DF">
              <w:rPr>
                <w:rFonts w:eastAsia="Times New Roman"/>
                <w:color w:val="000000"/>
                <w:szCs w:val="28"/>
                <w:lang w:eastAsia="ru-RU"/>
              </w:rPr>
              <w:t>иф</w:t>
            </w:r>
            <w:r w:rsidRPr="00E015DF">
              <w:rPr>
                <w:rFonts w:eastAsia="Times New Roman"/>
                <w:color w:val="000000"/>
                <w:spacing w:val="-1"/>
                <w:szCs w:val="28"/>
                <w:lang w:eastAsia="ru-RU"/>
              </w:rPr>
              <w:t>к</w:t>
            </w:r>
            <w:r w:rsidRPr="00E015DF">
              <w:rPr>
                <w:rFonts w:eastAsia="Times New Roman"/>
                <w:color w:val="000000"/>
                <w:szCs w:val="28"/>
                <w:lang w:eastAsia="ru-RU"/>
              </w:rPr>
              <w:t>öд</w:t>
            </w:r>
            <w:r w:rsidRPr="00E015DF">
              <w:rPr>
                <w:rFonts w:eastAsia="Times New Roman"/>
                <w:color w:val="000000"/>
                <w:spacing w:val="193"/>
                <w:szCs w:val="28"/>
                <w:lang w:eastAsia="ru-RU"/>
              </w:rPr>
              <w:t xml:space="preserve"> </w:t>
            </w:r>
            <w:r w:rsidRPr="00E015DF">
              <w:rPr>
                <w:rFonts w:eastAsia="Times New Roman"/>
                <w:color w:val="000000"/>
                <w:spacing w:val="-1"/>
                <w:szCs w:val="28"/>
                <w:lang w:eastAsia="ru-RU"/>
              </w:rPr>
              <w:t>й</w:t>
            </w:r>
            <w:r w:rsidRPr="00E015DF">
              <w:rPr>
                <w:rFonts w:eastAsia="Times New Roman"/>
                <w:color w:val="000000"/>
                <w:szCs w:val="28"/>
                <w:lang w:eastAsia="ru-RU"/>
              </w:rPr>
              <w:t>ит</w:t>
            </w:r>
            <w:r w:rsidRPr="00E015DF">
              <w:rPr>
                <w:rFonts w:eastAsia="Times New Roman"/>
                <w:color w:val="000000"/>
                <w:spacing w:val="-1"/>
                <w:szCs w:val="28"/>
                <w:lang w:eastAsia="ru-RU"/>
              </w:rPr>
              <w:t>ч</w:t>
            </w:r>
            <w:r w:rsidRPr="00E015DF">
              <w:rPr>
                <w:rFonts w:eastAsia="Times New Roman"/>
                <w:color w:val="000000"/>
                <w:szCs w:val="28"/>
                <w:lang w:eastAsia="ru-RU"/>
              </w:rPr>
              <w:t>öм:</w:t>
            </w:r>
            <w:r w:rsidRPr="00E015DF">
              <w:rPr>
                <w:rFonts w:eastAsia="Times New Roman"/>
                <w:color w:val="000000"/>
                <w:spacing w:val="195"/>
                <w:szCs w:val="28"/>
                <w:lang w:eastAsia="ru-RU"/>
              </w:rPr>
              <w:t xml:space="preserve"> </w:t>
            </w:r>
            <w:r w:rsidRPr="00E015DF">
              <w:rPr>
                <w:rFonts w:eastAsia="Times New Roman"/>
                <w:color w:val="000000"/>
                <w:spacing w:val="-2"/>
                <w:szCs w:val="28"/>
                <w:lang w:eastAsia="ru-RU"/>
              </w:rPr>
              <w:t>в</w:t>
            </w:r>
            <w:r w:rsidRPr="00E015DF">
              <w:rPr>
                <w:rFonts w:eastAsia="Times New Roman"/>
                <w:color w:val="000000"/>
                <w:spacing w:val="-1"/>
                <w:szCs w:val="28"/>
                <w:lang w:eastAsia="ru-RU"/>
              </w:rPr>
              <w:t>ö</w:t>
            </w:r>
            <w:r w:rsidRPr="00E015DF">
              <w:rPr>
                <w:rFonts w:eastAsia="Times New Roman"/>
                <w:color w:val="000000"/>
                <w:szCs w:val="28"/>
                <w:lang w:eastAsia="ru-RU"/>
              </w:rPr>
              <w:t>р</w:t>
            </w:r>
            <w:r w:rsidRPr="00E015DF">
              <w:rPr>
                <w:rFonts w:eastAsia="Times New Roman"/>
                <w:color w:val="000000"/>
                <w:spacing w:val="1"/>
                <w:szCs w:val="28"/>
                <w:lang w:eastAsia="ru-RU"/>
              </w:rPr>
              <w:t>-</w:t>
            </w:r>
            <w:r w:rsidRPr="00E015DF">
              <w:rPr>
                <w:rFonts w:eastAsia="Times New Roman"/>
                <w:color w:val="000000"/>
                <w:spacing w:val="-2"/>
                <w:szCs w:val="28"/>
                <w:lang w:eastAsia="ru-RU"/>
              </w:rPr>
              <w:t>в</w:t>
            </w:r>
            <w:r w:rsidRPr="00E015DF">
              <w:rPr>
                <w:rFonts w:eastAsia="Times New Roman"/>
                <w:color w:val="000000"/>
                <w:szCs w:val="28"/>
                <w:lang w:eastAsia="ru-RU"/>
              </w:rPr>
              <w:t>а</w:t>
            </w:r>
            <w:r w:rsidRPr="00E015DF">
              <w:rPr>
                <w:rFonts w:eastAsia="Times New Roman"/>
                <w:color w:val="000000"/>
                <w:spacing w:val="193"/>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193"/>
                <w:szCs w:val="28"/>
                <w:lang w:eastAsia="ru-RU"/>
              </w:rPr>
              <w:t xml:space="preserve"> </w:t>
            </w:r>
            <w:r w:rsidRPr="00E015DF">
              <w:rPr>
                <w:rFonts w:eastAsia="Times New Roman"/>
                <w:color w:val="000000"/>
                <w:szCs w:val="28"/>
                <w:lang w:eastAsia="ru-RU"/>
              </w:rPr>
              <w:t>м</w:t>
            </w:r>
            <w:r w:rsidRPr="00E015DF">
              <w:rPr>
                <w:rFonts w:eastAsia="Times New Roman"/>
                <w:color w:val="000000"/>
                <w:spacing w:val="-1"/>
                <w:szCs w:val="28"/>
                <w:lang w:eastAsia="ru-RU"/>
              </w:rPr>
              <w:t>о</w:t>
            </w:r>
            <w:r w:rsidRPr="00E015DF">
              <w:rPr>
                <w:rFonts w:eastAsia="Times New Roman"/>
                <w:color w:val="000000"/>
                <w:spacing w:val="1"/>
                <w:szCs w:val="28"/>
                <w:lang w:eastAsia="ru-RU"/>
              </w:rPr>
              <w:t>р</w:t>
            </w:r>
            <w:r w:rsidRPr="00E015DF">
              <w:rPr>
                <w:rFonts w:eastAsia="Times New Roman"/>
                <w:color w:val="000000"/>
                <w:szCs w:val="28"/>
                <w:lang w:eastAsia="ru-RU"/>
              </w:rPr>
              <w:t>т</w:t>
            </w:r>
            <w:r w:rsidRPr="00E015DF">
              <w:rPr>
                <w:rFonts w:eastAsia="Times New Roman"/>
                <w:color w:val="000000"/>
                <w:spacing w:val="191"/>
                <w:szCs w:val="28"/>
                <w:lang w:eastAsia="ru-RU"/>
              </w:rPr>
              <w:t xml:space="preserve"> </w:t>
            </w:r>
            <w:r w:rsidRPr="00E015DF">
              <w:rPr>
                <w:rFonts w:eastAsia="Times New Roman"/>
                <w:color w:val="000000"/>
                <w:spacing w:val="1"/>
                <w:szCs w:val="28"/>
                <w:lang w:eastAsia="ru-RU"/>
              </w:rPr>
              <w:t>о</w:t>
            </w:r>
            <w:r w:rsidRPr="00E015DF">
              <w:rPr>
                <w:rFonts w:eastAsia="Times New Roman"/>
                <w:color w:val="000000"/>
                <w:szCs w:val="28"/>
                <w:lang w:eastAsia="ru-RU"/>
              </w:rPr>
              <w:t>лö</w:t>
            </w:r>
            <w:r w:rsidRPr="00E015DF">
              <w:rPr>
                <w:rFonts w:eastAsia="Times New Roman"/>
                <w:color w:val="000000"/>
                <w:spacing w:val="-1"/>
                <w:szCs w:val="28"/>
                <w:lang w:eastAsia="ru-RU"/>
              </w:rPr>
              <w:t>м</w:t>
            </w:r>
            <w:r w:rsidRPr="00E015DF">
              <w:rPr>
                <w:rFonts w:eastAsia="Times New Roman"/>
                <w:color w:val="000000"/>
                <w:szCs w:val="28"/>
                <w:lang w:eastAsia="ru-RU"/>
              </w:rPr>
              <w:t>ысь г</w:t>
            </w:r>
            <w:r w:rsidRPr="00E015DF">
              <w:rPr>
                <w:rFonts w:eastAsia="Times New Roman"/>
                <w:color w:val="000000"/>
                <w:spacing w:val="1"/>
                <w:szCs w:val="28"/>
                <w:lang w:eastAsia="ru-RU"/>
              </w:rPr>
              <w:t>ö</w:t>
            </w:r>
            <w:r w:rsidRPr="00E015DF">
              <w:rPr>
                <w:rFonts w:eastAsia="Times New Roman"/>
                <w:color w:val="000000"/>
                <w:spacing w:val="-2"/>
                <w:szCs w:val="28"/>
                <w:lang w:eastAsia="ru-RU"/>
              </w:rPr>
              <w:t>г</w:t>
            </w:r>
            <w:r w:rsidRPr="00E015DF">
              <w:rPr>
                <w:rFonts w:eastAsia="Times New Roman"/>
                <w:color w:val="000000"/>
                <w:spacing w:val="1"/>
                <w:szCs w:val="28"/>
                <w:lang w:eastAsia="ru-RU"/>
              </w:rPr>
              <w:t>öр</w:t>
            </w:r>
            <w:r w:rsidRPr="00E015DF">
              <w:rPr>
                <w:rFonts w:eastAsia="Times New Roman"/>
                <w:color w:val="000000"/>
                <w:spacing w:val="-2"/>
                <w:szCs w:val="28"/>
                <w:lang w:eastAsia="ru-RU"/>
              </w:rPr>
              <w:t>в</w:t>
            </w:r>
            <w:r w:rsidRPr="00E015DF">
              <w:rPr>
                <w:rFonts w:eastAsia="Times New Roman"/>
                <w:color w:val="000000"/>
                <w:szCs w:val="28"/>
                <w:lang w:eastAsia="ru-RU"/>
              </w:rPr>
              <w:t>о</w:t>
            </w:r>
            <w:r w:rsidRPr="00E015DF">
              <w:rPr>
                <w:rFonts w:eastAsia="Times New Roman"/>
                <w:color w:val="000000"/>
                <w:spacing w:val="-2"/>
                <w:szCs w:val="28"/>
                <w:lang w:eastAsia="ru-RU"/>
              </w:rPr>
              <w:t>т</w:t>
            </w:r>
            <w:r w:rsidRPr="00E015DF">
              <w:rPr>
                <w:rFonts w:eastAsia="Times New Roman"/>
                <w:color w:val="000000"/>
                <w:spacing w:val="1"/>
                <w:szCs w:val="28"/>
                <w:lang w:eastAsia="ru-RU"/>
              </w:rPr>
              <w:t>ö</w:t>
            </w:r>
            <w:r w:rsidRPr="00E015DF">
              <w:rPr>
                <w:rFonts w:eastAsia="Times New Roman"/>
                <w:color w:val="000000"/>
                <w:szCs w:val="28"/>
                <w:lang w:eastAsia="ru-RU"/>
              </w:rPr>
              <w:t>мт</w:t>
            </w:r>
            <w:r w:rsidRPr="00E015DF">
              <w:rPr>
                <w:rFonts w:eastAsia="Times New Roman"/>
                <w:color w:val="000000"/>
                <w:spacing w:val="-1"/>
                <w:szCs w:val="28"/>
                <w:lang w:eastAsia="ru-RU"/>
              </w:rPr>
              <w:t>о</w:t>
            </w:r>
            <w:r w:rsidRPr="00E015DF">
              <w:rPr>
                <w:rFonts w:eastAsia="Times New Roman"/>
                <w:color w:val="000000"/>
                <w:szCs w:val="28"/>
                <w:lang w:eastAsia="ru-RU"/>
              </w:rPr>
              <w:t>р</w:t>
            </w:r>
            <w:r w:rsidRPr="00E015DF">
              <w:rPr>
                <w:rFonts w:eastAsia="Times New Roman"/>
                <w:color w:val="000000"/>
                <w:spacing w:val="-1"/>
                <w:szCs w:val="28"/>
                <w:lang w:eastAsia="ru-RU"/>
              </w:rPr>
              <w:t>с</w:t>
            </w:r>
            <w:r w:rsidRPr="00E015DF">
              <w:rPr>
                <w:rFonts w:eastAsia="Times New Roman"/>
                <w:color w:val="000000"/>
                <w:szCs w:val="28"/>
                <w:lang w:eastAsia="ru-RU"/>
              </w:rPr>
              <w:t>ö</w:t>
            </w:r>
            <w:r w:rsidRPr="00E015DF">
              <w:rPr>
                <w:rFonts w:eastAsia="Times New Roman"/>
                <w:color w:val="000000"/>
                <w:spacing w:val="201"/>
                <w:szCs w:val="28"/>
                <w:lang w:eastAsia="ru-RU"/>
              </w:rPr>
              <w:t xml:space="preserve"> </w:t>
            </w:r>
            <w:r w:rsidRPr="00E015DF">
              <w:rPr>
                <w:rFonts w:eastAsia="Times New Roman"/>
                <w:color w:val="000000"/>
                <w:spacing w:val="-1"/>
                <w:szCs w:val="28"/>
                <w:lang w:eastAsia="ru-RU"/>
              </w:rPr>
              <w:t>а</w:t>
            </w:r>
            <w:r w:rsidRPr="00E015DF">
              <w:rPr>
                <w:rFonts w:eastAsia="Times New Roman"/>
                <w:color w:val="000000"/>
                <w:szCs w:val="28"/>
                <w:lang w:eastAsia="ru-RU"/>
              </w:rPr>
              <w:t>слыс</w:t>
            </w:r>
            <w:r w:rsidRPr="00E015DF">
              <w:rPr>
                <w:rFonts w:eastAsia="Times New Roman"/>
                <w:color w:val="000000"/>
                <w:spacing w:val="-1"/>
                <w:szCs w:val="28"/>
                <w:lang w:eastAsia="ru-RU"/>
              </w:rPr>
              <w:t>п</w:t>
            </w:r>
            <w:r w:rsidRPr="00E015DF">
              <w:rPr>
                <w:rFonts w:eastAsia="Times New Roman"/>
                <w:color w:val="000000"/>
                <w:szCs w:val="28"/>
                <w:lang w:eastAsia="ru-RU"/>
              </w:rPr>
              <w:t>öл</w:t>
            </w:r>
            <w:r w:rsidRPr="00E015DF">
              <w:rPr>
                <w:rFonts w:eastAsia="Times New Roman"/>
                <w:color w:val="000000"/>
                <w:spacing w:val="-1"/>
                <w:szCs w:val="28"/>
                <w:lang w:eastAsia="ru-RU"/>
              </w:rPr>
              <w:t>ö</w:t>
            </w:r>
            <w:r w:rsidRPr="00E015DF">
              <w:rPr>
                <w:rFonts w:eastAsia="Times New Roman"/>
                <w:color w:val="000000"/>
                <w:szCs w:val="28"/>
                <w:lang w:eastAsia="ru-RU"/>
              </w:rPr>
              <w:t>с</w:t>
            </w:r>
            <w:r w:rsidRPr="00E015DF">
              <w:rPr>
                <w:rFonts w:eastAsia="Times New Roman"/>
                <w:color w:val="000000"/>
                <w:spacing w:val="200"/>
                <w:szCs w:val="28"/>
                <w:lang w:eastAsia="ru-RU"/>
              </w:rPr>
              <w:t xml:space="preserve"> </w:t>
            </w:r>
            <w:r w:rsidRPr="00E015DF">
              <w:rPr>
                <w:rFonts w:eastAsia="Times New Roman"/>
                <w:color w:val="000000"/>
                <w:szCs w:val="28"/>
                <w:lang w:eastAsia="ru-RU"/>
              </w:rPr>
              <w:t>но</w:t>
            </w:r>
            <w:r w:rsidRPr="00E015DF">
              <w:rPr>
                <w:rFonts w:eastAsia="Times New Roman"/>
                <w:color w:val="000000"/>
                <w:spacing w:val="-1"/>
                <w:szCs w:val="28"/>
                <w:lang w:eastAsia="ru-RU"/>
              </w:rPr>
              <w:t>г</w:t>
            </w:r>
            <w:r w:rsidRPr="00E015DF">
              <w:rPr>
                <w:rFonts w:eastAsia="Times New Roman"/>
                <w:color w:val="000000"/>
                <w:szCs w:val="28"/>
                <w:lang w:eastAsia="ru-RU"/>
              </w:rPr>
              <w:t>öн,</w:t>
            </w:r>
            <w:r w:rsidRPr="00E015DF">
              <w:rPr>
                <w:rFonts w:eastAsia="Times New Roman"/>
                <w:color w:val="000000"/>
                <w:spacing w:val="199"/>
                <w:szCs w:val="28"/>
                <w:lang w:eastAsia="ru-RU"/>
              </w:rPr>
              <w:t xml:space="preserve"> </w:t>
            </w:r>
            <w:r w:rsidRPr="00E015DF">
              <w:rPr>
                <w:rFonts w:eastAsia="Times New Roman"/>
                <w:color w:val="000000"/>
                <w:szCs w:val="28"/>
                <w:lang w:eastAsia="ru-RU"/>
              </w:rPr>
              <w:t>ставсö</w:t>
            </w:r>
            <w:r w:rsidRPr="00E015DF">
              <w:rPr>
                <w:rFonts w:eastAsia="Times New Roman"/>
                <w:color w:val="000000"/>
                <w:spacing w:val="202"/>
                <w:szCs w:val="28"/>
                <w:lang w:eastAsia="ru-RU"/>
              </w:rPr>
              <w:t xml:space="preserve"> </w:t>
            </w:r>
            <w:r w:rsidRPr="00E015DF">
              <w:rPr>
                <w:rFonts w:eastAsia="Times New Roman"/>
                <w:color w:val="000000"/>
                <w:szCs w:val="28"/>
                <w:lang w:eastAsia="ru-RU"/>
              </w:rPr>
              <w:t>ловз</w:t>
            </w:r>
            <w:r w:rsidRPr="00E015DF">
              <w:rPr>
                <w:rFonts w:eastAsia="Times New Roman"/>
                <w:color w:val="000000"/>
                <w:spacing w:val="-3"/>
                <w:szCs w:val="28"/>
                <w:lang w:eastAsia="ru-RU"/>
              </w:rPr>
              <w:t>ь</w:t>
            </w:r>
            <w:r w:rsidRPr="00E015DF">
              <w:rPr>
                <w:rFonts w:eastAsia="Times New Roman"/>
                <w:color w:val="000000"/>
                <w:szCs w:val="28"/>
                <w:lang w:eastAsia="ru-RU"/>
              </w:rPr>
              <w:t>öд</w:t>
            </w:r>
            <w:r w:rsidRPr="00E015DF">
              <w:rPr>
                <w:rFonts w:eastAsia="Times New Roman"/>
                <w:color w:val="000000"/>
                <w:spacing w:val="-1"/>
                <w:szCs w:val="28"/>
                <w:lang w:eastAsia="ru-RU"/>
              </w:rPr>
              <w:t>ö</w:t>
            </w:r>
            <w:r w:rsidRPr="00E015DF">
              <w:rPr>
                <w:rFonts w:eastAsia="Times New Roman"/>
                <w:color w:val="000000"/>
                <w:szCs w:val="28"/>
                <w:lang w:eastAsia="ru-RU"/>
              </w:rPr>
              <w:t>мöн г</w:t>
            </w:r>
            <w:r w:rsidRPr="00E015DF">
              <w:rPr>
                <w:rFonts w:eastAsia="Times New Roman"/>
                <w:color w:val="000000"/>
                <w:spacing w:val="1"/>
                <w:szCs w:val="28"/>
                <w:lang w:eastAsia="ru-RU"/>
              </w:rPr>
              <w:t>ö</w:t>
            </w:r>
            <w:r w:rsidRPr="00E015DF">
              <w:rPr>
                <w:rFonts w:eastAsia="Times New Roman"/>
                <w:color w:val="000000"/>
                <w:spacing w:val="-2"/>
                <w:szCs w:val="28"/>
                <w:lang w:eastAsia="ru-RU"/>
              </w:rPr>
              <w:t>г</w:t>
            </w:r>
            <w:r w:rsidRPr="00E015DF">
              <w:rPr>
                <w:rFonts w:eastAsia="Times New Roman"/>
                <w:color w:val="000000"/>
                <w:spacing w:val="1"/>
                <w:szCs w:val="28"/>
                <w:lang w:eastAsia="ru-RU"/>
              </w:rPr>
              <w:t>öр</w:t>
            </w:r>
            <w:r w:rsidRPr="00E015DF">
              <w:rPr>
                <w:rFonts w:eastAsia="Times New Roman"/>
                <w:color w:val="000000"/>
                <w:spacing w:val="-2"/>
                <w:szCs w:val="28"/>
                <w:lang w:eastAsia="ru-RU"/>
              </w:rPr>
              <w:t>в</w:t>
            </w:r>
            <w:r w:rsidRPr="00E015DF">
              <w:rPr>
                <w:rFonts w:eastAsia="Times New Roman"/>
                <w:color w:val="000000"/>
                <w:spacing w:val="-1"/>
                <w:szCs w:val="28"/>
                <w:lang w:eastAsia="ru-RU"/>
              </w:rPr>
              <w:t>о</w:t>
            </w:r>
            <w:r w:rsidRPr="00E015DF">
              <w:rPr>
                <w:rFonts w:eastAsia="Times New Roman"/>
                <w:color w:val="000000"/>
                <w:szCs w:val="28"/>
                <w:lang w:eastAsia="ru-RU"/>
              </w:rPr>
              <w:t>ö</w:t>
            </w:r>
            <w:r w:rsidRPr="00E015DF">
              <w:rPr>
                <w:rFonts w:eastAsia="Times New Roman"/>
                <w:color w:val="000000"/>
                <w:spacing w:val="-1"/>
                <w:szCs w:val="28"/>
                <w:lang w:eastAsia="ru-RU"/>
              </w:rPr>
              <w:t>д</w:t>
            </w:r>
            <w:r w:rsidRPr="00E015DF">
              <w:rPr>
                <w:rFonts w:eastAsia="Times New Roman"/>
                <w:color w:val="000000"/>
                <w:spacing w:val="1"/>
                <w:szCs w:val="28"/>
                <w:lang w:eastAsia="ru-RU"/>
              </w:rPr>
              <w:t>ö</w:t>
            </w:r>
            <w:r w:rsidRPr="00E015DF">
              <w:rPr>
                <w:rFonts w:eastAsia="Times New Roman"/>
                <w:color w:val="000000"/>
                <w:szCs w:val="28"/>
                <w:lang w:eastAsia="ru-RU"/>
              </w:rPr>
              <w:t>м.</w:t>
            </w:r>
            <w:r w:rsidRPr="00E015DF">
              <w:rPr>
                <w:rFonts w:eastAsia="Times New Roman"/>
                <w:color w:val="000000"/>
                <w:szCs w:val="28"/>
                <w:lang w:eastAsia="ru-RU"/>
              </w:rPr>
              <w:tab/>
              <w:t>В</w:t>
            </w:r>
            <w:r w:rsidRPr="00E015DF">
              <w:rPr>
                <w:rFonts w:eastAsia="Times New Roman"/>
                <w:color w:val="000000"/>
                <w:spacing w:val="1"/>
                <w:szCs w:val="28"/>
                <w:lang w:eastAsia="ru-RU"/>
              </w:rPr>
              <w:t>ö</w:t>
            </w:r>
            <w:r w:rsidRPr="00E015DF">
              <w:rPr>
                <w:rFonts w:eastAsia="Times New Roman"/>
                <w:color w:val="000000"/>
                <w:szCs w:val="28"/>
                <w:lang w:eastAsia="ru-RU"/>
              </w:rPr>
              <w:t>в</w:t>
            </w:r>
            <w:r w:rsidRPr="00E015DF">
              <w:rPr>
                <w:rFonts w:eastAsia="Times New Roman"/>
                <w:color w:val="000000"/>
                <w:spacing w:val="-1"/>
                <w:szCs w:val="28"/>
                <w:lang w:eastAsia="ru-RU"/>
              </w:rPr>
              <w:t>л</w:t>
            </w:r>
            <w:r w:rsidRPr="00E015DF">
              <w:rPr>
                <w:rFonts w:eastAsia="Times New Roman"/>
                <w:color w:val="000000"/>
                <w:szCs w:val="28"/>
                <w:lang w:eastAsia="ru-RU"/>
              </w:rPr>
              <w:t>ы</w:t>
            </w:r>
            <w:r w:rsidRPr="00E015DF">
              <w:rPr>
                <w:rFonts w:eastAsia="Times New Roman"/>
                <w:color w:val="000000"/>
                <w:spacing w:val="-2"/>
                <w:szCs w:val="28"/>
                <w:lang w:eastAsia="ru-RU"/>
              </w:rPr>
              <w:t>т</w:t>
            </w:r>
            <w:r w:rsidRPr="00E015DF">
              <w:rPr>
                <w:rFonts w:eastAsia="Times New Roman"/>
                <w:color w:val="000000"/>
                <w:szCs w:val="28"/>
                <w:lang w:eastAsia="ru-RU"/>
              </w:rPr>
              <w:t>öм</w:t>
            </w:r>
            <w:r w:rsidRPr="00E015DF">
              <w:rPr>
                <w:rFonts w:eastAsia="Times New Roman"/>
                <w:color w:val="000000"/>
                <w:szCs w:val="28"/>
                <w:lang w:eastAsia="ru-RU"/>
              </w:rPr>
              <w:tab/>
            </w:r>
            <w:r w:rsidRPr="00E015DF">
              <w:rPr>
                <w:rFonts w:eastAsia="Times New Roman"/>
                <w:color w:val="000000"/>
                <w:spacing w:val="-3"/>
                <w:szCs w:val="28"/>
                <w:lang w:eastAsia="ru-RU"/>
              </w:rPr>
              <w:t>л</w:t>
            </w:r>
            <w:r w:rsidRPr="00E015DF">
              <w:rPr>
                <w:rFonts w:eastAsia="Times New Roman"/>
                <w:color w:val="000000"/>
                <w:szCs w:val="28"/>
                <w:lang w:eastAsia="ru-RU"/>
              </w:rPr>
              <w:t>о</w:t>
            </w:r>
            <w:r w:rsidRPr="00E015DF">
              <w:rPr>
                <w:rFonts w:eastAsia="Times New Roman"/>
                <w:color w:val="000000"/>
                <w:spacing w:val="-2"/>
                <w:szCs w:val="28"/>
                <w:lang w:eastAsia="ru-RU"/>
              </w:rPr>
              <w:t>в</w:t>
            </w:r>
            <w:r w:rsidRPr="00E015DF">
              <w:rPr>
                <w:rFonts w:eastAsia="Times New Roman"/>
                <w:color w:val="000000"/>
                <w:szCs w:val="28"/>
                <w:lang w:eastAsia="ru-RU"/>
              </w:rPr>
              <w:t>ъяск</w:t>
            </w:r>
            <w:r w:rsidRPr="00E015DF">
              <w:rPr>
                <w:rFonts w:eastAsia="Times New Roman"/>
                <w:color w:val="000000"/>
                <w:spacing w:val="-1"/>
                <w:szCs w:val="28"/>
                <w:lang w:eastAsia="ru-RU"/>
              </w:rPr>
              <w:t>ö</w:t>
            </w:r>
            <w:r w:rsidRPr="00E015DF">
              <w:rPr>
                <w:rFonts w:eastAsia="Times New Roman"/>
                <w:color w:val="000000"/>
                <w:szCs w:val="28"/>
                <w:lang w:eastAsia="ru-RU"/>
              </w:rPr>
              <w:t>д</w:t>
            </w:r>
            <w:r w:rsidRPr="00E015DF">
              <w:rPr>
                <w:rFonts w:eastAsia="Times New Roman"/>
                <w:color w:val="000000"/>
                <w:szCs w:val="28"/>
                <w:lang w:eastAsia="ru-RU"/>
              </w:rPr>
              <w:tab/>
            </w:r>
            <w:r w:rsidRPr="00E015DF">
              <w:rPr>
                <w:rFonts w:eastAsia="Times New Roman"/>
                <w:color w:val="000000"/>
                <w:spacing w:val="-2"/>
                <w:szCs w:val="28"/>
                <w:lang w:eastAsia="ru-RU"/>
              </w:rPr>
              <w:t>в</w:t>
            </w:r>
            <w:r w:rsidRPr="00E015DF">
              <w:rPr>
                <w:rFonts w:eastAsia="Times New Roman"/>
                <w:color w:val="000000"/>
                <w:szCs w:val="28"/>
                <w:lang w:eastAsia="ru-RU"/>
              </w:rPr>
              <w:t>ич</w:t>
            </w:r>
            <w:r w:rsidRPr="00E015DF">
              <w:rPr>
                <w:rFonts w:eastAsia="Times New Roman"/>
                <w:color w:val="000000"/>
                <w:spacing w:val="-1"/>
                <w:szCs w:val="28"/>
                <w:lang w:eastAsia="ru-RU"/>
              </w:rPr>
              <w:t>ч</w:t>
            </w:r>
            <w:r w:rsidRPr="00E015DF">
              <w:rPr>
                <w:rFonts w:eastAsia="Times New Roman"/>
                <w:color w:val="000000"/>
                <w:szCs w:val="28"/>
                <w:lang w:eastAsia="ru-RU"/>
              </w:rPr>
              <w:t>ы</w:t>
            </w:r>
            <w:r w:rsidRPr="00E015DF">
              <w:rPr>
                <w:rFonts w:eastAsia="Times New Roman"/>
                <w:color w:val="000000"/>
                <w:spacing w:val="-2"/>
                <w:szCs w:val="28"/>
                <w:lang w:eastAsia="ru-RU"/>
              </w:rPr>
              <w:t>с</w:t>
            </w:r>
            <w:r w:rsidRPr="00E015DF">
              <w:rPr>
                <w:rFonts w:eastAsia="Times New Roman"/>
                <w:color w:val="000000"/>
                <w:szCs w:val="28"/>
                <w:lang w:eastAsia="ru-RU"/>
              </w:rPr>
              <w:t>ь</w:t>
            </w:r>
            <w:r w:rsidRPr="00E015DF">
              <w:rPr>
                <w:rFonts w:eastAsia="Times New Roman"/>
                <w:color w:val="000000"/>
                <w:spacing w:val="-1"/>
                <w:szCs w:val="28"/>
                <w:lang w:eastAsia="ru-RU"/>
              </w:rPr>
              <w:t>т</w:t>
            </w:r>
            <w:r w:rsidRPr="00E015DF">
              <w:rPr>
                <w:rFonts w:eastAsia="Times New Roman"/>
                <w:color w:val="000000"/>
                <w:szCs w:val="28"/>
                <w:lang w:eastAsia="ru-RU"/>
              </w:rPr>
              <w:t>öм пан</w:t>
            </w:r>
            <w:r w:rsidRPr="00E015DF">
              <w:rPr>
                <w:rFonts w:eastAsia="Times New Roman"/>
                <w:color w:val="000000"/>
                <w:spacing w:val="-1"/>
                <w:szCs w:val="28"/>
                <w:lang w:eastAsia="ru-RU"/>
              </w:rPr>
              <w:t>ы</w:t>
            </w:r>
            <w:r w:rsidRPr="00E015DF">
              <w:rPr>
                <w:rFonts w:eastAsia="Times New Roman"/>
                <w:color w:val="000000"/>
                <w:szCs w:val="28"/>
                <w:lang w:eastAsia="ru-RU"/>
              </w:rPr>
              <w:t>дась</w:t>
            </w:r>
            <w:r w:rsidRPr="00E015DF">
              <w:rPr>
                <w:rFonts w:eastAsia="Times New Roman"/>
                <w:color w:val="000000"/>
                <w:spacing w:val="-1"/>
                <w:szCs w:val="28"/>
                <w:lang w:eastAsia="ru-RU"/>
              </w:rPr>
              <w:t>л</w:t>
            </w:r>
            <w:r w:rsidRPr="00E015DF">
              <w:rPr>
                <w:rFonts w:eastAsia="Times New Roman"/>
                <w:color w:val="000000"/>
                <w:szCs w:val="28"/>
                <w:lang w:eastAsia="ru-RU"/>
              </w:rPr>
              <w:t>öмъ</w:t>
            </w:r>
            <w:r w:rsidRPr="00E015DF">
              <w:rPr>
                <w:rFonts w:eastAsia="Times New Roman"/>
                <w:color w:val="000000"/>
                <w:spacing w:val="-2"/>
                <w:szCs w:val="28"/>
                <w:lang w:eastAsia="ru-RU"/>
              </w:rPr>
              <w:t>я</w:t>
            </w:r>
            <w:r w:rsidRPr="00E015DF">
              <w:rPr>
                <w:rFonts w:eastAsia="Times New Roman"/>
                <w:color w:val="000000"/>
                <w:szCs w:val="28"/>
                <w:lang w:eastAsia="ru-RU"/>
              </w:rPr>
              <w:t>с</w:t>
            </w:r>
            <w:r w:rsidRPr="00E015DF">
              <w:rPr>
                <w:rFonts w:eastAsia="Times New Roman"/>
                <w:color w:val="000000"/>
                <w:spacing w:val="102"/>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102"/>
                <w:szCs w:val="28"/>
                <w:lang w:eastAsia="ru-RU"/>
              </w:rPr>
              <w:t xml:space="preserve"> </w:t>
            </w:r>
            <w:r w:rsidRPr="00E015DF">
              <w:rPr>
                <w:rFonts w:eastAsia="Times New Roman"/>
                <w:color w:val="000000"/>
                <w:spacing w:val="2"/>
                <w:szCs w:val="28"/>
                <w:lang w:eastAsia="ru-RU"/>
              </w:rPr>
              <w:t>м</w:t>
            </w:r>
            <w:r w:rsidRPr="00E015DF">
              <w:rPr>
                <w:rFonts w:eastAsia="Times New Roman"/>
                <w:color w:val="000000"/>
                <w:spacing w:val="-3"/>
                <w:szCs w:val="28"/>
                <w:lang w:eastAsia="ru-RU"/>
              </w:rPr>
              <w:t>у</w:t>
            </w:r>
            <w:r w:rsidRPr="00E015DF">
              <w:rPr>
                <w:rFonts w:eastAsia="Times New Roman"/>
                <w:color w:val="000000"/>
                <w:szCs w:val="28"/>
                <w:lang w:eastAsia="ru-RU"/>
              </w:rPr>
              <w:t>к</w:t>
            </w:r>
            <w:r w:rsidRPr="00E015DF">
              <w:rPr>
                <w:rFonts w:eastAsia="Times New Roman"/>
                <w:color w:val="000000"/>
                <w:spacing w:val="1"/>
                <w:szCs w:val="28"/>
                <w:lang w:eastAsia="ru-RU"/>
              </w:rPr>
              <w:t>ö</w:t>
            </w:r>
            <w:r w:rsidRPr="00E015DF">
              <w:rPr>
                <w:rFonts w:eastAsia="Times New Roman"/>
                <w:color w:val="000000"/>
                <w:szCs w:val="28"/>
                <w:lang w:eastAsia="ru-RU"/>
              </w:rPr>
              <w:t>д</w:t>
            </w:r>
            <w:r w:rsidRPr="00E015DF">
              <w:rPr>
                <w:rFonts w:eastAsia="Times New Roman"/>
                <w:color w:val="000000"/>
                <w:spacing w:val="104"/>
                <w:szCs w:val="28"/>
                <w:lang w:eastAsia="ru-RU"/>
              </w:rPr>
              <w:t xml:space="preserve"> </w:t>
            </w:r>
            <w:r w:rsidRPr="00E015DF">
              <w:rPr>
                <w:rFonts w:eastAsia="Times New Roman"/>
                <w:color w:val="000000"/>
                <w:szCs w:val="28"/>
                <w:lang w:eastAsia="ru-RU"/>
              </w:rPr>
              <w:t>шенз</w:t>
            </w:r>
            <w:r w:rsidRPr="00E015DF">
              <w:rPr>
                <w:rFonts w:eastAsia="Times New Roman"/>
                <w:color w:val="000000"/>
                <w:spacing w:val="-2"/>
                <w:szCs w:val="28"/>
                <w:lang w:eastAsia="ru-RU"/>
              </w:rPr>
              <w:t>ь</w:t>
            </w:r>
            <w:r w:rsidRPr="00E015DF">
              <w:rPr>
                <w:rFonts w:eastAsia="Times New Roman"/>
                <w:color w:val="000000"/>
                <w:szCs w:val="28"/>
                <w:lang w:eastAsia="ru-RU"/>
              </w:rPr>
              <w:t>öда</w:t>
            </w:r>
            <w:r w:rsidRPr="00E015DF">
              <w:rPr>
                <w:rFonts w:eastAsia="Times New Roman"/>
                <w:color w:val="000000"/>
                <w:spacing w:val="-2"/>
                <w:szCs w:val="28"/>
                <w:lang w:eastAsia="ru-RU"/>
              </w:rPr>
              <w:t>н</w:t>
            </w:r>
            <w:r w:rsidRPr="00E015DF">
              <w:rPr>
                <w:rFonts w:eastAsia="Times New Roman"/>
                <w:color w:val="000000"/>
                <w:szCs w:val="28"/>
                <w:lang w:eastAsia="ru-RU"/>
              </w:rPr>
              <w:t>а</w:t>
            </w:r>
            <w:r w:rsidRPr="00E015DF">
              <w:rPr>
                <w:rFonts w:eastAsia="Times New Roman"/>
                <w:color w:val="000000"/>
                <w:spacing w:val="102"/>
                <w:szCs w:val="28"/>
                <w:lang w:eastAsia="ru-RU"/>
              </w:rPr>
              <w:t xml:space="preserve"> </w:t>
            </w:r>
            <w:r w:rsidRPr="00E015DF">
              <w:rPr>
                <w:rFonts w:eastAsia="Times New Roman"/>
                <w:color w:val="000000"/>
                <w:szCs w:val="28"/>
                <w:lang w:eastAsia="ru-RU"/>
              </w:rPr>
              <w:t>л</w:t>
            </w:r>
            <w:r w:rsidRPr="00E015DF">
              <w:rPr>
                <w:rFonts w:eastAsia="Times New Roman"/>
                <w:color w:val="000000"/>
                <w:spacing w:val="1"/>
                <w:szCs w:val="28"/>
                <w:lang w:eastAsia="ru-RU"/>
              </w:rPr>
              <w:t>оö</w:t>
            </w:r>
            <w:r w:rsidRPr="00E015DF">
              <w:rPr>
                <w:rFonts w:eastAsia="Times New Roman"/>
                <w:color w:val="000000"/>
                <w:szCs w:val="28"/>
                <w:lang w:eastAsia="ru-RU"/>
              </w:rPr>
              <w:t>м</w:t>
            </w:r>
            <w:r w:rsidRPr="00E015DF">
              <w:rPr>
                <w:rFonts w:eastAsia="Times New Roman"/>
                <w:color w:val="000000"/>
                <w:spacing w:val="-2"/>
                <w:szCs w:val="28"/>
                <w:lang w:eastAsia="ru-RU"/>
              </w:rPr>
              <w:t>т</w:t>
            </w:r>
            <w:r w:rsidRPr="00E015DF">
              <w:rPr>
                <w:rFonts w:eastAsia="Times New Roman"/>
                <w:color w:val="000000"/>
                <w:szCs w:val="28"/>
                <w:lang w:eastAsia="ru-RU"/>
              </w:rPr>
              <w:t>о</w:t>
            </w:r>
            <w:r w:rsidRPr="00E015DF">
              <w:rPr>
                <w:rFonts w:eastAsia="Times New Roman"/>
                <w:color w:val="000000"/>
                <w:spacing w:val="1"/>
                <w:szCs w:val="28"/>
                <w:lang w:eastAsia="ru-RU"/>
              </w:rPr>
              <w:t>р</w:t>
            </w:r>
            <w:r w:rsidRPr="00E015DF">
              <w:rPr>
                <w:rFonts w:eastAsia="Times New Roman"/>
                <w:color w:val="000000"/>
                <w:szCs w:val="28"/>
                <w:lang w:eastAsia="ru-RU"/>
              </w:rPr>
              <w:t>ъ</w:t>
            </w:r>
            <w:r w:rsidRPr="00E015DF">
              <w:rPr>
                <w:rFonts w:eastAsia="Times New Roman"/>
                <w:color w:val="000000"/>
                <w:spacing w:val="-2"/>
                <w:szCs w:val="28"/>
                <w:lang w:eastAsia="ru-RU"/>
              </w:rPr>
              <w:t>я</w:t>
            </w:r>
            <w:r w:rsidRPr="00E015DF">
              <w:rPr>
                <w:rFonts w:eastAsia="Times New Roman"/>
                <w:color w:val="000000"/>
                <w:szCs w:val="28"/>
                <w:lang w:eastAsia="ru-RU"/>
              </w:rPr>
              <w:t>с</w:t>
            </w:r>
            <w:r w:rsidRPr="00E015DF">
              <w:rPr>
                <w:rFonts w:eastAsia="Times New Roman"/>
                <w:color w:val="000000"/>
                <w:spacing w:val="102"/>
                <w:szCs w:val="28"/>
                <w:lang w:eastAsia="ru-RU"/>
              </w:rPr>
              <w:t xml:space="preserve"> </w:t>
            </w:r>
            <w:r w:rsidRPr="00E015DF">
              <w:rPr>
                <w:rFonts w:eastAsia="Times New Roman"/>
                <w:color w:val="000000"/>
                <w:szCs w:val="28"/>
                <w:lang w:eastAsia="ru-RU"/>
              </w:rPr>
              <w:t>й</w:t>
            </w:r>
            <w:r w:rsidRPr="00E015DF">
              <w:rPr>
                <w:rFonts w:eastAsia="Times New Roman"/>
                <w:color w:val="000000"/>
                <w:spacing w:val="2"/>
                <w:szCs w:val="28"/>
                <w:lang w:eastAsia="ru-RU"/>
              </w:rPr>
              <w:t>ы</w:t>
            </w:r>
            <w:r w:rsidRPr="00E015DF">
              <w:rPr>
                <w:rFonts w:eastAsia="Times New Roman"/>
                <w:color w:val="000000"/>
                <w:spacing w:val="-2"/>
                <w:szCs w:val="28"/>
                <w:lang w:eastAsia="ru-RU"/>
              </w:rPr>
              <w:t>л</w:t>
            </w:r>
            <w:r w:rsidRPr="00E015DF">
              <w:rPr>
                <w:rFonts w:eastAsia="Times New Roman"/>
                <w:color w:val="000000"/>
                <w:szCs w:val="28"/>
                <w:lang w:eastAsia="ru-RU"/>
              </w:rPr>
              <w:t>ысь висьтас</w:t>
            </w:r>
            <w:r w:rsidRPr="00E015DF">
              <w:rPr>
                <w:rFonts w:eastAsia="Times New Roman"/>
                <w:color w:val="000000"/>
                <w:spacing w:val="-1"/>
                <w:szCs w:val="28"/>
                <w:lang w:eastAsia="ru-RU"/>
              </w:rPr>
              <w:t>ьö</w:t>
            </w:r>
            <w:r w:rsidRPr="00E015DF">
              <w:rPr>
                <w:rFonts w:eastAsia="Times New Roman"/>
                <w:color w:val="000000"/>
                <w:szCs w:val="28"/>
                <w:lang w:eastAsia="ru-RU"/>
              </w:rPr>
              <w:t>м</w:t>
            </w:r>
            <w:r w:rsidRPr="00E015DF">
              <w:rPr>
                <w:rFonts w:eastAsia="Times New Roman"/>
                <w:color w:val="000000"/>
                <w:spacing w:val="-1"/>
                <w:szCs w:val="28"/>
                <w:lang w:eastAsia="ru-RU"/>
              </w:rPr>
              <w:t>ъ</w:t>
            </w:r>
            <w:r w:rsidRPr="00E015DF">
              <w:rPr>
                <w:rFonts w:eastAsia="Times New Roman"/>
                <w:color w:val="000000"/>
                <w:szCs w:val="28"/>
                <w:lang w:eastAsia="ru-RU"/>
              </w:rPr>
              <w:t xml:space="preserve">яс.       </w:t>
            </w:r>
            <w:r w:rsidRPr="00E015DF">
              <w:rPr>
                <w:rFonts w:eastAsia="Times New Roman"/>
                <w:color w:val="000000"/>
                <w:spacing w:val="-61"/>
                <w:szCs w:val="28"/>
                <w:lang w:eastAsia="ru-RU"/>
              </w:rPr>
              <w:t xml:space="preserve"> </w:t>
            </w:r>
            <w:r w:rsidRPr="00E015DF">
              <w:rPr>
                <w:rFonts w:eastAsia="Times New Roman"/>
                <w:color w:val="000000"/>
                <w:szCs w:val="28"/>
                <w:lang w:eastAsia="ru-RU"/>
              </w:rPr>
              <w:t>Были</w:t>
            </w:r>
            <w:r w:rsidRPr="00E015DF">
              <w:rPr>
                <w:rFonts w:eastAsia="Times New Roman"/>
                <w:color w:val="000000"/>
                <w:spacing w:val="-2"/>
                <w:szCs w:val="28"/>
                <w:lang w:eastAsia="ru-RU"/>
              </w:rPr>
              <w:t>ч</w:t>
            </w:r>
            <w:r w:rsidRPr="00E015DF">
              <w:rPr>
                <w:rFonts w:eastAsia="Times New Roman"/>
                <w:color w:val="000000"/>
                <w:szCs w:val="28"/>
                <w:lang w:eastAsia="ru-RU"/>
              </w:rPr>
              <w:t>кал</w:t>
            </w:r>
            <w:r w:rsidRPr="00E015DF">
              <w:rPr>
                <w:rFonts w:eastAsia="Times New Roman"/>
                <w:color w:val="000000"/>
                <w:spacing w:val="-1"/>
                <w:szCs w:val="28"/>
                <w:lang w:eastAsia="ru-RU"/>
              </w:rPr>
              <w:t>ӧ</w:t>
            </w:r>
            <w:r w:rsidRPr="00E015DF">
              <w:rPr>
                <w:rFonts w:eastAsia="Times New Roman"/>
                <w:color w:val="000000"/>
                <w:szCs w:val="28"/>
                <w:lang w:eastAsia="ru-RU"/>
              </w:rPr>
              <w:t xml:space="preserve">н       </w:t>
            </w:r>
            <w:r w:rsidRPr="00E015DF">
              <w:rPr>
                <w:rFonts w:eastAsia="Times New Roman"/>
                <w:color w:val="000000"/>
                <w:spacing w:val="-58"/>
                <w:szCs w:val="28"/>
                <w:lang w:eastAsia="ru-RU"/>
              </w:rPr>
              <w:t xml:space="preserve"> </w:t>
            </w:r>
            <w:r w:rsidRPr="00E015DF">
              <w:rPr>
                <w:rFonts w:eastAsia="Times New Roman"/>
                <w:color w:val="000000"/>
                <w:spacing w:val="-2"/>
                <w:szCs w:val="28"/>
                <w:lang w:eastAsia="ru-RU"/>
              </w:rPr>
              <w:t>с</w:t>
            </w:r>
            <w:r w:rsidRPr="00E015DF">
              <w:rPr>
                <w:rFonts w:eastAsia="Times New Roman"/>
                <w:color w:val="000000"/>
                <w:szCs w:val="28"/>
                <w:lang w:eastAsia="ru-RU"/>
              </w:rPr>
              <w:t>икас</w:t>
            </w:r>
            <w:r w:rsidRPr="00E015DF">
              <w:rPr>
                <w:rFonts w:eastAsia="Times New Roman"/>
                <w:color w:val="000000"/>
                <w:spacing w:val="-2"/>
                <w:szCs w:val="28"/>
                <w:lang w:eastAsia="ru-RU"/>
              </w:rPr>
              <w:t>ъ</w:t>
            </w:r>
            <w:r w:rsidRPr="00E015DF">
              <w:rPr>
                <w:rFonts w:eastAsia="Times New Roman"/>
                <w:color w:val="000000"/>
                <w:szCs w:val="28"/>
                <w:lang w:eastAsia="ru-RU"/>
              </w:rPr>
              <w:t xml:space="preserve">яс.       </w:t>
            </w:r>
            <w:r w:rsidRPr="00E015DF">
              <w:rPr>
                <w:rFonts w:eastAsia="Times New Roman"/>
                <w:color w:val="000000"/>
                <w:spacing w:val="-58"/>
                <w:szCs w:val="28"/>
                <w:lang w:eastAsia="ru-RU"/>
              </w:rPr>
              <w:t xml:space="preserve"> </w:t>
            </w:r>
            <w:r w:rsidRPr="00E015DF">
              <w:rPr>
                <w:rFonts w:eastAsia="Times New Roman"/>
                <w:color w:val="000000"/>
                <w:szCs w:val="28"/>
                <w:lang w:eastAsia="ru-RU"/>
              </w:rPr>
              <w:t>П</w:t>
            </w:r>
            <w:r w:rsidRPr="00E015DF">
              <w:rPr>
                <w:rFonts w:eastAsia="Times New Roman"/>
                <w:color w:val="000000"/>
                <w:spacing w:val="-4"/>
                <w:szCs w:val="28"/>
                <w:lang w:eastAsia="ru-RU"/>
              </w:rPr>
              <w:t>е</w:t>
            </w:r>
            <w:r w:rsidRPr="00E015DF">
              <w:rPr>
                <w:rFonts w:eastAsia="Times New Roman"/>
                <w:color w:val="000000"/>
                <w:szCs w:val="28"/>
                <w:lang w:eastAsia="ru-RU"/>
              </w:rPr>
              <w:t>рсон</w:t>
            </w:r>
            <w:r w:rsidRPr="00E015DF">
              <w:rPr>
                <w:rFonts w:eastAsia="Times New Roman"/>
                <w:color w:val="000000"/>
                <w:spacing w:val="-1"/>
                <w:szCs w:val="28"/>
                <w:lang w:eastAsia="ru-RU"/>
              </w:rPr>
              <w:t>а</w:t>
            </w:r>
            <w:r w:rsidRPr="00E015DF">
              <w:rPr>
                <w:rFonts w:eastAsia="Times New Roman"/>
                <w:color w:val="000000"/>
                <w:spacing w:val="-2"/>
                <w:szCs w:val="28"/>
                <w:lang w:eastAsia="ru-RU"/>
              </w:rPr>
              <w:t>ж</w:t>
            </w:r>
            <w:r w:rsidRPr="00E015DF">
              <w:rPr>
                <w:rFonts w:eastAsia="Times New Roman"/>
                <w:color w:val="000000"/>
                <w:szCs w:val="28"/>
                <w:lang w:eastAsia="ru-RU"/>
              </w:rPr>
              <w:t>ъяс. Висьтас</w:t>
            </w:r>
            <w:r w:rsidRPr="00E015DF">
              <w:rPr>
                <w:rFonts w:eastAsia="Times New Roman"/>
                <w:color w:val="000000"/>
                <w:spacing w:val="-3"/>
                <w:szCs w:val="28"/>
                <w:lang w:eastAsia="ru-RU"/>
              </w:rPr>
              <w:t>ь</w:t>
            </w:r>
            <w:r w:rsidRPr="00E015DF">
              <w:rPr>
                <w:rFonts w:eastAsia="Times New Roman"/>
                <w:color w:val="000000"/>
                <w:szCs w:val="28"/>
                <w:lang w:eastAsia="ru-RU"/>
              </w:rPr>
              <w:t>ысьл</w:t>
            </w:r>
            <w:r w:rsidRPr="00E015DF">
              <w:rPr>
                <w:rFonts w:eastAsia="Times New Roman"/>
                <w:color w:val="000000"/>
                <w:spacing w:val="-2"/>
                <w:szCs w:val="28"/>
                <w:lang w:eastAsia="ru-RU"/>
              </w:rPr>
              <w:t>ӧ</w:t>
            </w:r>
            <w:r w:rsidRPr="00E015DF">
              <w:rPr>
                <w:rFonts w:eastAsia="Times New Roman"/>
                <w:color w:val="000000"/>
                <w:szCs w:val="28"/>
                <w:lang w:eastAsia="ru-RU"/>
              </w:rPr>
              <w:t>н</w:t>
            </w:r>
            <w:r w:rsidRPr="00E015DF">
              <w:rPr>
                <w:rFonts w:eastAsia="Times New Roman"/>
                <w:color w:val="000000"/>
                <w:spacing w:val="70"/>
                <w:szCs w:val="28"/>
                <w:lang w:eastAsia="ru-RU"/>
              </w:rPr>
              <w:t xml:space="preserve"> </w:t>
            </w:r>
            <w:r w:rsidRPr="00E015DF">
              <w:rPr>
                <w:rFonts w:eastAsia="Times New Roman"/>
                <w:color w:val="000000"/>
                <w:spacing w:val="-1"/>
                <w:szCs w:val="28"/>
                <w:lang w:eastAsia="ru-RU"/>
              </w:rPr>
              <w:t>об</w:t>
            </w:r>
            <w:r w:rsidRPr="00E015DF">
              <w:rPr>
                <w:rFonts w:eastAsia="Times New Roman"/>
                <w:color w:val="000000"/>
                <w:szCs w:val="28"/>
                <w:lang w:eastAsia="ru-RU"/>
              </w:rPr>
              <w:t>раз.</w:t>
            </w:r>
          </w:p>
        </w:tc>
      </w:tr>
      <w:tr w:rsidR="0096690C" w:rsidRPr="00E015DF" w:rsidTr="00AD38FC">
        <w:trPr>
          <w:cantSplit/>
          <w:trHeight w:hRule="exact" w:val="974"/>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pacing w:val="1"/>
                <w:szCs w:val="28"/>
                <w:lang w:eastAsia="ru-RU"/>
              </w:rPr>
              <w:t>3</w:t>
            </w:r>
            <w:r w:rsidRPr="00E015DF">
              <w:rPr>
                <w:rFonts w:eastAsia="Times New Roman"/>
                <w:color w:val="000000"/>
                <w:szCs w:val="28"/>
                <w:lang w:eastAsia="ru-RU"/>
              </w:rPr>
              <w:t>.2</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zCs w:val="28"/>
                <w:lang w:eastAsia="ru-RU"/>
              </w:rPr>
              <w:t>Леге</w:t>
            </w:r>
            <w:r w:rsidRPr="00E015DF">
              <w:rPr>
                <w:rFonts w:eastAsia="Times New Roman"/>
                <w:color w:val="000000"/>
                <w:spacing w:val="-1"/>
                <w:szCs w:val="28"/>
                <w:lang w:eastAsia="ru-RU"/>
              </w:rPr>
              <w:t>н</w:t>
            </w:r>
            <w:r w:rsidRPr="00E015DF">
              <w:rPr>
                <w:rFonts w:eastAsia="Times New Roman"/>
                <w:color w:val="000000"/>
                <w:szCs w:val="28"/>
                <w:lang w:eastAsia="ru-RU"/>
              </w:rPr>
              <w:t>да</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84"/>
              <w:jc w:val="both"/>
              <w:rPr>
                <w:rFonts w:eastAsia="Times New Roman"/>
                <w:color w:val="000000"/>
                <w:szCs w:val="28"/>
                <w:lang w:eastAsia="ru-RU"/>
              </w:rPr>
            </w:pPr>
            <w:r w:rsidRPr="00E015DF">
              <w:rPr>
                <w:rFonts w:eastAsia="Times New Roman"/>
                <w:color w:val="000000"/>
                <w:szCs w:val="28"/>
                <w:lang w:eastAsia="ru-RU"/>
              </w:rPr>
              <w:t>Ной</w:t>
            </w:r>
            <w:r w:rsidRPr="00E015DF">
              <w:rPr>
                <w:rFonts w:eastAsia="Times New Roman"/>
                <w:color w:val="000000"/>
                <w:spacing w:val="175"/>
                <w:szCs w:val="28"/>
                <w:lang w:eastAsia="ru-RU"/>
              </w:rPr>
              <w:t xml:space="preserve"> </w:t>
            </w:r>
            <w:r w:rsidRPr="00E015DF">
              <w:rPr>
                <w:rFonts w:eastAsia="Times New Roman"/>
                <w:color w:val="000000"/>
                <w:szCs w:val="28"/>
                <w:lang w:eastAsia="ru-RU"/>
              </w:rPr>
              <w:t>прав</w:t>
            </w:r>
            <w:r w:rsidRPr="00E015DF">
              <w:rPr>
                <w:rFonts w:eastAsia="Times New Roman"/>
                <w:color w:val="000000"/>
                <w:spacing w:val="-2"/>
                <w:szCs w:val="28"/>
                <w:lang w:eastAsia="ru-RU"/>
              </w:rPr>
              <w:t>е</w:t>
            </w:r>
            <w:r w:rsidRPr="00E015DF">
              <w:rPr>
                <w:rFonts w:eastAsia="Times New Roman"/>
                <w:color w:val="000000"/>
                <w:szCs w:val="28"/>
                <w:lang w:eastAsia="ru-RU"/>
              </w:rPr>
              <w:t>дник</w:t>
            </w:r>
            <w:r w:rsidRPr="00E015DF">
              <w:rPr>
                <w:rFonts w:eastAsia="Times New Roman"/>
                <w:color w:val="000000"/>
                <w:spacing w:val="175"/>
                <w:szCs w:val="28"/>
                <w:lang w:eastAsia="ru-RU"/>
              </w:rPr>
              <w:t xml:space="preserve"> </w:t>
            </w:r>
            <w:r w:rsidRPr="00E015DF">
              <w:rPr>
                <w:rFonts w:eastAsia="Times New Roman"/>
                <w:color w:val="000000"/>
                <w:szCs w:val="28"/>
                <w:lang w:eastAsia="ru-RU"/>
              </w:rPr>
              <w:t>йылысь</w:t>
            </w:r>
            <w:r w:rsidRPr="00E015DF">
              <w:rPr>
                <w:rFonts w:eastAsia="Times New Roman"/>
                <w:color w:val="000000"/>
                <w:spacing w:val="174"/>
                <w:szCs w:val="28"/>
                <w:lang w:eastAsia="ru-RU"/>
              </w:rPr>
              <w:t xml:space="preserve"> </w:t>
            </w:r>
            <w:r w:rsidRPr="00E015DF">
              <w:rPr>
                <w:rFonts w:eastAsia="Times New Roman"/>
                <w:color w:val="000000"/>
                <w:szCs w:val="28"/>
                <w:lang w:eastAsia="ru-RU"/>
              </w:rPr>
              <w:t>леге</w:t>
            </w:r>
            <w:r w:rsidRPr="00E015DF">
              <w:rPr>
                <w:rFonts w:eastAsia="Times New Roman"/>
                <w:color w:val="000000"/>
                <w:spacing w:val="-1"/>
                <w:szCs w:val="28"/>
                <w:lang w:eastAsia="ru-RU"/>
              </w:rPr>
              <w:t>н</w:t>
            </w:r>
            <w:r w:rsidRPr="00E015DF">
              <w:rPr>
                <w:rFonts w:eastAsia="Times New Roman"/>
                <w:color w:val="000000"/>
                <w:szCs w:val="28"/>
                <w:lang w:eastAsia="ru-RU"/>
              </w:rPr>
              <w:t>да.</w:t>
            </w:r>
            <w:r w:rsidRPr="00E015DF">
              <w:rPr>
                <w:rFonts w:eastAsia="Times New Roman"/>
                <w:color w:val="000000"/>
                <w:spacing w:val="174"/>
                <w:szCs w:val="28"/>
                <w:lang w:eastAsia="ru-RU"/>
              </w:rPr>
              <w:t xml:space="preserve"> </w:t>
            </w:r>
            <w:r w:rsidRPr="00E015DF">
              <w:rPr>
                <w:rFonts w:eastAsia="Times New Roman"/>
                <w:color w:val="000000"/>
                <w:szCs w:val="28"/>
                <w:lang w:eastAsia="ru-RU"/>
              </w:rPr>
              <w:t>Пӧтӧпа</w:t>
            </w:r>
            <w:r w:rsidRPr="00E015DF">
              <w:rPr>
                <w:rFonts w:eastAsia="Times New Roman"/>
                <w:color w:val="000000"/>
                <w:spacing w:val="175"/>
                <w:szCs w:val="28"/>
                <w:lang w:eastAsia="ru-RU"/>
              </w:rPr>
              <w:t xml:space="preserve"> </w:t>
            </w:r>
            <w:r w:rsidRPr="00E015DF">
              <w:rPr>
                <w:rFonts w:eastAsia="Times New Roman"/>
                <w:color w:val="000000"/>
                <w:spacing w:val="-1"/>
                <w:szCs w:val="28"/>
                <w:lang w:eastAsia="ru-RU"/>
              </w:rPr>
              <w:t>й</w:t>
            </w:r>
            <w:r w:rsidRPr="00E015DF">
              <w:rPr>
                <w:rFonts w:eastAsia="Times New Roman"/>
                <w:color w:val="000000"/>
                <w:szCs w:val="28"/>
                <w:lang w:eastAsia="ru-RU"/>
              </w:rPr>
              <w:t>ылысь,</w:t>
            </w:r>
            <w:r w:rsidRPr="00E015DF">
              <w:rPr>
                <w:rFonts w:eastAsia="Times New Roman"/>
                <w:color w:val="000000"/>
                <w:spacing w:val="173"/>
                <w:szCs w:val="28"/>
                <w:lang w:eastAsia="ru-RU"/>
              </w:rPr>
              <w:t xml:space="preserve"> </w:t>
            </w:r>
            <w:r w:rsidRPr="00E015DF">
              <w:rPr>
                <w:rFonts w:eastAsia="Times New Roman"/>
                <w:color w:val="000000"/>
                <w:szCs w:val="28"/>
                <w:lang w:eastAsia="ru-RU"/>
              </w:rPr>
              <w:t>Ис</w:t>
            </w:r>
            <w:r w:rsidRPr="00E015DF">
              <w:rPr>
                <w:rFonts w:eastAsia="Times New Roman"/>
                <w:color w:val="000000"/>
                <w:spacing w:val="-3"/>
                <w:szCs w:val="28"/>
                <w:lang w:eastAsia="ru-RU"/>
              </w:rPr>
              <w:t>у</w:t>
            </w:r>
            <w:r w:rsidRPr="00E015DF">
              <w:rPr>
                <w:rFonts w:eastAsia="Times New Roman"/>
                <w:color w:val="000000"/>
                <w:szCs w:val="28"/>
                <w:lang w:eastAsia="ru-RU"/>
              </w:rPr>
              <w:t>с Крист</w:t>
            </w:r>
            <w:r w:rsidRPr="00E015DF">
              <w:rPr>
                <w:rFonts w:eastAsia="Times New Roman"/>
                <w:color w:val="000000"/>
                <w:spacing w:val="-1"/>
                <w:szCs w:val="28"/>
                <w:lang w:eastAsia="ru-RU"/>
              </w:rPr>
              <w:t>о</w:t>
            </w:r>
            <w:r w:rsidRPr="00E015DF">
              <w:rPr>
                <w:rFonts w:eastAsia="Times New Roman"/>
                <w:color w:val="000000"/>
                <w:szCs w:val="28"/>
                <w:lang w:eastAsia="ru-RU"/>
              </w:rPr>
              <w:t>с</w:t>
            </w:r>
            <w:r w:rsidRPr="00E015DF">
              <w:rPr>
                <w:rFonts w:eastAsia="Times New Roman"/>
                <w:color w:val="000000"/>
                <w:spacing w:val="107"/>
                <w:szCs w:val="28"/>
                <w:lang w:eastAsia="ru-RU"/>
              </w:rPr>
              <w:t xml:space="preserve"> </w:t>
            </w:r>
            <w:r w:rsidRPr="00E015DF">
              <w:rPr>
                <w:rFonts w:eastAsia="Times New Roman"/>
                <w:color w:val="000000"/>
                <w:spacing w:val="-1"/>
                <w:szCs w:val="28"/>
                <w:lang w:eastAsia="ru-RU"/>
              </w:rPr>
              <w:t>й</w:t>
            </w:r>
            <w:r w:rsidRPr="00E015DF">
              <w:rPr>
                <w:rFonts w:eastAsia="Times New Roman"/>
                <w:color w:val="000000"/>
                <w:szCs w:val="28"/>
                <w:lang w:eastAsia="ru-RU"/>
              </w:rPr>
              <w:t>ылысь</w:t>
            </w:r>
            <w:r w:rsidRPr="00E015DF">
              <w:rPr>
                <w:rFonts w:eastAsia="Times New Roman"/>
                <w:color w:val="000000"/>
                <w:spacing w:val="107"/>
                <w:szCs w:val="28"/>
                <w:lang w:eastAsia="ru-RU"/>
              </w:rPr>
              <w:t xml:space="preserve"> </w:t>
            </w:r>
            <w:r w:rsidRPr="00E015DF">
              <w:rPr>
                <w:rFonts w:eastAsia="Times New Roman"/>
                <w:color w:val="000000"/>
                <w:spacing w:val="-2"/>
                <w:szCs w:val="28"/>
                <w:lang w:eastAsia="ru-RU"/>
              </w:rPr>
              <w:t>л</w:t>
            </w:r>
            <w:r w:rsidRPr="00E015DF">
              <w:rPr>
                <w:rFonts w:eastAsia="Times New Roman"/>
                <w:color w:val="000000"/>
                <w:szCs w:val="28"/>
                <w:lang w:eastAsia="ru-RU"/>
              </w:rPr>
              <w:t>егенда</w:t>
            </w:r>
            <w:r w:rsidRPr="00E015DF">
              <w:rPr>
                <w:rFonts w:eastAsia="Times New Roman"/>
                <w:color w:val="000000"/>
                <w:spacing w:val="-2"/>
                <w:szCs w:val="28"/>
                <w:lang w:eastAsia="ru-RU"/>
              </w:rPr>
              <w:t>я</w:t>
            </w:r>
            <w:r w:rsidRPr="00E015DF">
              <w:rPr>
                <w:rFonts w:eastAsia="Times New Roman"/>
                <w:color w:val="000000"/>
                <w:szCs w:val="28"/>
                <w:lang w:eastAsia="ru-RU"/>
              </w:rPr>
              <w:t>с.</w:t>
            </w:r>
            <w:r w:rsidRPr="00E015DF">
              <w:rPr>
                <w:rFonts w:eastAsia="Times New Roman"/>
                <w:color w:val="000000"/>
                <w:spacing w:val="106"/>
                <w:szCs w:val="28"/>
                <w:lang w:eastAsia="ru-RU"/>
              </w:rPr>
              <w:t xml:space="preserve"> </w:t>
            </w:r>
            <w:r w:rsidRPr="00E015DF">
              <w:rPr>
                <w:rFonts w:eastAsia="Times New Roman"/>
                <w:color w:val="000000"/>
                <w:szCs w:val="28"/>
                <w:lang w:eastAsia="ru-RU"/>
              </w:rPr>
              <w:t>Леге</w:t>
            </w:r>
            <w:r w:rsidRPr="00E015DF">
              <w:rPr>
                <w:rFonts w:eastAsia="Times New Roman"/>
                <w:color w:val="000000"/>
                <w:spacing w:val="-1"/>
                <w:szCs w:val="28"/>
                <w:lang w:eastAsia="ru-RU"/>
              </w:rPr>
              <w:t>н</w:t>
            </w:r>
            <w:r w:rsidRPr="00E015DF">
              <w:rPr>
                <w:rFonts w:eastAsia="Times New Roman"/>
                <w:color w:val="000000"/>
                <w:szCs w:val="28"/>
                <w:lang w:eastAsia="ru-RU"/>
              </w:rPr>
              <w:t>да</w:t>
            </w:r>
            <w:r w:rsidRPr="00E015DF">
              <w:rPr>
                <w:rFonts w:eastAsia="Times New Roman"/>
                <w:color w:val="000000"/>
                <w:spacing w:val="105"/>
                <w:szCs w:val="28"/>
                <w:lang w:eastAsia="ru-RU"/>
              </w:rPr>
              <w:t xml:space="preserve"> </w:t>
            </w:r>
            <w:r w:rsidRPr="00E015DF">
              <w:rPr>
                <w:rFonts w:eastAsia="Times New Roman"/>
                <w:color w:val="000000"/>
                <w:szCs w:val="28"/>
                <w:lang w:eastAsia="ru-RU"/>
              </w:rPr>
              <w:t>жанр</w:t>
            </w:r>
            <w:r w:rsidRPr="00E015DF">
              <w:rPr>
                <w:rFonts w:eastAsia="Times New Roman"/>
                <w:color w:val="000000"/>
                <w:spacing w:val="106"/>
                <w:szCs w:val="28"/>
                <w:lang w:eastAsia="ru-RU"/>
              </w:rPr>
              <w:t xml:space="preserve"> </w:t>
            </w:r>
            <w:r w:rsidRPr="00E015DF">
              <w:rPr>
                <w:rFonts w:eastAsia="Times New Roman"/>
                <w:color w:val="000000"/>
                <w:szCs w:val="28"/>
                <w:lang w:eastAsia="ru-RU"/>
              </w:rPr>
              <w:t>–</w:t>
            </w:r>
            <w:r w:rsidRPr="00E015DF">
              <w:rPr>
                <w:rFonts w:eastAsia="Times New Roman"/>
                <w:color w:val="000000"/>
                <w:spacing w:val="108"/>
                <w:szCs w:val="28"/>
                <w:lang w:eastAsia="ru-RU"/>
              </w:rPr>
              <w:t xml:space="preserve"> </w:t>
            </w:r>
            <w:r w:rsidRPr="00E015DF">
              <w:rPr>
                <w:rFonts w:eastAsia="Times New Roman"/>
                <w:color w:val="000000"/>
                <w:szCs w:val="28"/>
                <w:lang w:eastAsia="ru-RU"/>
              </w:rPr>
              <w:t>христи</w:t>
            </w:r>
            <w:r w:rsidRPr="00E015DF">
              <w:rPr>
                <w:rFonts w:eastAsia="Times New Roman"/>
                <w:color w:val="000000"/>
                <w:spacing w:val="-1"/>
                <w:szCs w:val="28"/>
                <w:lang w:eastAsia="ru-RU"/>
              </w:rPr>
              <w:t>а</w:t>
            </w:r>
            <w:r w:rsidRPr="00E015DF">
              <w:rPr>
                <w:rFonts w:eastAsia="Times New Roman"/>
                <w:color w:val="000000"/>
                <w:szCs w:val="28"/>
                <w:lang w:eastAsia="ru-RU"/>
              </w:rPr>
              <w:t>н</w:t>
            </w:r>
            <w:r w:rsidRPr="00E015DF">
              <w:rPr>
                <w:rFonts w:eastAsia="Times New Roman"/>
                <w:color w:val="000000"/>
                <w:spacing w:val="-2"/>
                <w:szCs w:val="28"/>
                <w:lang w:eastAsia="ru-RU"/>
              </w:rPr>
              <w:t>с</w:t>
            </w:r>
            <w:r w:rsidRPr="00E015DF">
              <w:rPr>
                <w:rFonts w:eastAsia="Times New Roman"/>
                <w:color w:val="000000"/>
                <w:szCs w:val="28"/>
                <w:lang w:eastAsia="ru-RU"/>
              </w:rPr>
              <w:t>к</w:t>
            </w:r>
            <w:r w:rsidRPr="00E015DF">
              <w:rPr>
                <w:rFonts w:eastAsia="Times New Roman"/>
                <w:color w:val="000000"/>
                <w:spacing w:val="-1"/>
                <w:szCs w:val="28"/>
                <w:lang w:eastAsia="ru-RU"/>
              </w:rPr>
              <w:t>ӧ</w:t>
            </w:r>
            <w:r w:rsidRPr="00E015DF">
              <w:rPr>
                <w:rFonts w:eastAsia="Times New Roman"/>
                <w:color w:val="000000"/>
                <w:szCs w:val="28"/>
                <w:lang w:eastAsia="ru-RU"/>
              </w:rPr>
              <w:t>й эск</w:t>
            </w:r>
            <w:r w:rsidRPr="00E015DF">
              <w:rPr>
                <w:rFonts w:eastAsia="Times New Roman"/>
                <w:color w:val="000000"/>
                <w:spacing w:val="1"/>
                <w:szCs w:val="28"/>
                <w:lang w:eastAsia="ru-RU"/>
              </w:rPr>
              <w:t>ӧ</w:t>
            </w:r>
            <w:r w:rsidRPr="00E015DF">
              <w:rPr>
                <w:rFonts w:eastAsia="Times New Roman"/>
                <w:color w:val="000000"/>
                <w:szCs w:val="28"/>
                <w:lang w:eastAsia="ru-RU"/>
              </w:rPr>
              <w:t>м</w:t>
            </w:r>
            <w:r w:rsidRPr="00E015DF">
              <w:rPr>
                <w:rFonts w:eastAsia="Times New Roman"/>
                <w:color w:val="000000"/>
                <w:spacing w:val="-1"/>
                <w:szCs w:val="28"/>
                <w:lang w:eastAsia="ru-RU"/>
              </w:rPr>
              <w:t>ъ</w:t>
            </w:r>
            <w:r w:rsidRPr="00E015DF">
              <w:rPr>
                <w:rFonts w:eastAsia="Times New Roman"/>
                <w:color w:val="000000"/>
                <w:szCs w:val="28"/>
                <w:lang w:eastAsia="ru-RU"/>
              </w:rPr>
              <w:t>яс</w:t>
            </w:r>
            <w:r w:rsidRPr="00E015DF">
              <w:rPr>
                <w:rFonts w:eastAsia="Times New Roman"/>
                <w:color w:val="000000"/>
                <w:spacing w:val="-2"/>
                <w:szCs w:val="28"/>
                <w:lang w:eastAsia="ru-RU"/>
              </w:rPr>
              <w:t xml:space="preserve"> </w:t>
            </w:r>
            <w:r w:rsidRPr="00E015DF">
              <w:rPr>
                <w:rFonts w:eastAsia="Times New Roman"/>
                <w:color w:val="000000"/>
                <w:szCs w:val="28"/>
                <w:lang w:eastAsia="ru-RU"/>
              </w:rPr>
              <w:t>й</w:t>
            </w:r>
            <w:r w:rsidRPr="00E015DF">
              <w:rPr>
                <w:rFonts w:eastAsia="Times New Roman"/>
                <w:color w:val="000000"/>
                <w:spacing w:val="1"/>
                <w:szCs w:val="28"/>
                <w:lang w:eastAsia="ru-RU"/>
              </w:rPr>
              <w:t>ы</w:t>
            </w:r>
            <w:r w:rsidRPr="00E015DF">
              <w:rPr>
                <w:rFonts w:eastAsia="Times New Roman"/>
                <w:color w:val="000000"/>
                <w:spacing w:val="-2"/>
                <w:szCs w:val="28"/>
                <w:lang w:eastAsia="ru-RU"/>
              </w:rPr>
              <w:t>л</w:t>
            </w:r>
            <w:r w:rsidRPr="00E015DF">
              <w:rPr>
                <w:rFonts w:eastAsia="Times New Roman"/>
                <w:color w:val="000000"/>
                <w:szCs w:val="28"/>
                <w:lang w:eastAsia="ru-RU"/>
              </w:rPr>
              <w:t xml:space="preserve">ысь </w:t>
            </w:r>
            <w:r w:rsidRPr="00E015DF">
              <w:rPr>
                <w:rFonts w:eastAsia="Times New Roman"/>
                <w:color w:val="000000"/>
                <w:spacing w:val="-2"/>
                <w:szCs w:val="28"/>
                <w:lang w:eastAsia="ru-RU"/>
              </w:rPr>
              <w:t>й</w:t>
            </w:r>
            <w:r w:rsidRPr="00E015DF">
              <w:rPr>
                <w:rFonts w:eastAsia="Times New Roman"/>
                <w:color w:val="000000"/>
                <w:spacing w:val="-1"/>
                <w:szCs w:val="28"/>
                <w:lang w:eastAsia="ru-RU"/>
              </w:rPr>
              <w:t>ӧ</w:t>
            </w:r>
            <w:r w:rsidRPr="00E015DF">
              <w:rPr>
                <w:rFonts w:eastAsia="Times New Roman"/>
                <w:color w:val="000000"/>
                <w:szCs w:val="28"/>
                <w:lang w:eastAsia="ru-RU"/>
              </w:rPr>
              <w:t>зкост</w:t>
            </w:r>
            <w:r w:rsidRPr="00E015DF">
              <w:rPr>
                <w:rFonts w:eastAsia="Times New Roman"/>
                <w:color w:val="000000"/>
                <w:spacing w:val="-2"/>
                <w:szCs w:val="28"/>
                <w:lang w:eastAsia="ru-RU"/>
              </w:rPr>
              <w:t>с</w:t>
            </w:r>
            <w:r w:rsidRPr="00E015DF">
              <w:rPr>
                <w:rFonts w:eastAsia="Times New Roman"/>
                <w:color w:val="000000"/>
                <w:szCs w:val="28"/>
                <w:lang w:eastAsia="ru-RU"/>
              </w:rPr>
              <w:t>а висьт.</w:t>
            </w:r>
          </w:p>
        </w:tc>
      </w:tr>
      <w:tr w:rsidR="0096690C" w:rsidRPr="00E015DF" w:rsidTr="00AD38FC">
        <w:trPr>
          <w:cantSplit/>
          <w:trHeight w:hRule="exact" w:val="1998"/>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pacing w:val="1"/>
                <w:szCs w:val="28"/>
                <w:lang w:eastAsia="ru-RU"/>
              </w:rPr>
              <w:t>3</w:t>
            </w:r>
            <w:r w:rsidRPr="00E015DF">
              <w:rPr>
                <w:rFonts w:eastAsia="Times New Roman"/>
                <w:color w:val="000000"/>
                <w:szCs w:val="28"/>
                <w:lang w:eastAsia="ru-RU"/>
              </w:rPr>
              <w:t>.3</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szCs w:val="28"/>
                <w:lang w:eastAsia="ru-RU"/>
              </w:rPr>
            </w:pPr>
            <w:r w:rsidRPr="00E015DF">
              <w:rPr>
                <w:rFonts w:eastAsia="Times New Roman"/>
                <w:color w:val="000000"/>
                <w:szCs w:val="28"/>
                <w:lang w:eastAsia="ru-RU"/>
              </w:rPr>
              <w:t>Пре</w:t>
            </w:r>
            <w:r w:rsidRPr="00E015DF">
              <w:rPr>
                <w:rFonts w:eastAsia="Times New Roman"/>
                <w:color w:val="000000"/>
                <w:spacing w:val="1"/>
                <w:szCs w:val="28"/>
                <w:lang w:eastAsia="ru-RU"/>
              </w:rPr>
              <w:t>д</w:t>
            </w:r>
            <w:r w:rsidRPr="00E015DF">
              <w:rPr>
                <w:rFonts w:eastAsia="Times New Roman"/>
                <w:color w:val="000000"/>
                <w:spacing w:val="-2"/>
                <w:szCs w:val="28"/>
                <w:lang w:eastAsia="ru-RU"/>
              </w:rPr>
              <w:t>а</w:t>
            </w:r>
            <w:r w:rsidRPr="00E015DF">
              <w:rPr>
                <w:rFonts w:eastAsia="Times New Roman"/>
                <w:color w:val="000000"/>
                <w:szCs w:val="28"/>
                <w:lang w:eastAsia="ru-RU"/>
              </w:rPr>
              <w:t>ние.</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892"/>
                <w:tab w:val="left" w:pos="2133"/>
                <w:tab w:val="left" w:pos="3881"/>
                <w:tab w:val="left" w:pos="4663"/>
                <w:tab w:val="left" w:pos="5904"/>
              </w:tabs>
              <w:spacing w:before="14"/>
              <w:ind w:right="82"/>
              <w:jc w:val="both"/>
              <w:rPr>
                <w:rFonts w:eastAsia="Times New Roman"/>
                <w:color w:val="000000"/>
                <w:szCs w:val="28"/>
                <w:lang w:eastAsia="ru-RU"/>
              </w:rPr>
            </w:pPr>
            <w:r w:rsidRPr="00E015DF">
              <w:rPr>
                <w:rFonts w:eastAsia="Times New Roman"/>
                <w:color w:val="000000"/>
                <w:szCs w:val="28"/>
                <w:lang w:eastAsia="ru-RU"/>
              </w:rPr>
              <w:t>Ч</w:t>
            </w:r>
            <w:r w:rsidRPr="00E015DF">
              <w:rPr>
                <w:rFonts w:eastAsia="Times New Roman"/>
                <w:color w:val="000000"/>
                <w:spacing w:val="-3"/>
                <w:szCs w:val="28"/>
                <w:lang w:eastAsia="ru-RU"/>
              </w:rPr>
              <w:t>у</w:t>
            </w:r>
            <w:r w:rsidRPr="00E015DF">
              <w:rPr>
                <w:rFonts w:eastAsia="Times New Roman"/>
                <w:color w:val="000000"/>
                <w:szCs w:val="28"/>
                <w:lang w:eastAsia="ru-RU"/>
              </w:rPr>
              <w:t>д</w:t>
            </w:r>
            <w:r w:rsidRPr="00E015DF">
              <w:rPr>
                <w:rFonts w:eastAsia="Times New Roman"/>
                <w:color w:val="000000"/>
                <w:szCs w:val="28"/>
                <w:lang w:eastAsia="ru-RU"/>
              </w:rPr>
              <w:tab/>
              <w:t>й</w:t>
            </w:r>
            <w:r w:rsidRPr="00E015DF">
              <w:rPr>
                <w:rFonts w:eastAsia="Times New Roman"/>
                <w:color w:val="000000"/>
                <w:spacing w:val="1"/>
                <w:szCs w:val="28"/>
                <w:lang w:eastAsia="ru-RU"/>
              </w:rPr>
              <w:t>ы</w:t>
            </w:r>
            <w:r w:rsidRPr="00E015DF">
              <w:rPr>
                <w:rFonts w:eastAsia="Times New Roman"/>
                <w:color w:val="000000"/>
                <w:szCs w:val="28"/>
                <w:lang w:eastAsia="ru-RU"/>
              </w:rPr>
              <w:t>лысь</w:t>
            </w:r>
            <w:r w:rsidRPr="00E015DF">
              <w:rPr>
                <w:rFonts w:eastAsia="Times New Roman"/>
                <w:color w:val="000000"/>
                <w:szCs w:val="28"/>
                <w:lang w:eastAsia="ru-RU"/>
              </w:rPr>
              <w:tab/>
              <w:t>пр</w:t>
            </w:r>
            <w:r w:rsidRPr="00E015DF">
              <w:rPr>
                <w:rFonts w:eastAsia="Times New Roman"/>
                <w:color w:val="000000"/>
                <w:spacing w:val="-2"/>
                <w:szCs w:val="28"/>
                <w:lang w:eastAsia="ru-RU"/>
              </w:rPr>
              <w:t>е</w:t>
            </w:r>
            <w:r w:rsidRPr="00E015DF">
              <w:rPr>
                <w:rFonts w:eastAsia="Times New Roman"/>
                <w:color w:val="000000"/>
                <w:szCs w:val="28"/>
                <w:lang w:eastAsia="ru-RU"/>
              </w:rPr>
              <w:t>дани</w:t>
            </w:r>
            <w:r w:rsidRPr="00E015DF">
              <w:rPr>
                <w:rFonts w:eastAsia="Times New Roman"/>
                <w:color w:val="000000"/>
                <w:spacing w:val="-2"/>
                <w:szCs w:val="28"/>
                <w:lang w:eastAsia="ru-RU"/>
              </w:rPr>
              <w:t>е</w:t>
            </w:r>
            <w:r w:rsidRPr="00E015DF">
              <w:rPr>
                <w:rFonts w:eastAsia="Times New Roman"/>
                <w:color w:val="000000"/>
                <w:szCs w:val="28"/>
                <w:lang w:eastAsia="ru-RU"/>
              </w:rPr>
              <w:t>яс.</w:t>
            </w:r>
            <w:r w:rsidRPr="00E015DF">
              <w:rPr>
                <w:rFonts w:eastAsia="Times New Roman"/>
                <w:color w:val="000000"/>
                <w:szCs w:val="28"/>
                <w:lang w:eastAsia="ru-RU"/>
              </w:rPr>
              <w:tab/>
              <w:t>Ч</w:t>
            </w:r>
            <w:r w:rsidRPr="00E015DF">
              <w:rPr>
                <w:rFonts w:eastAsia="Times New Roman"/>
                <w:color w:val="000000"/>
                <w:spacing w:val="-3"/>
                <w:szCs w:val="28"/>
                <w:lang w:eastAsia="ru-RU"/>
              </w:rPr>
              <w:t>у</w:t>
            </w:r>
            <w:r w:rsidRPr="00E015DF">
              <w:rPr>
                <w:rFonts w:eastAsia="Times New Roman"/>
                <w:color w:val="000000"/>
                <w:szCs w:val="28"/>
                <w:lang w:eastAsia="ru-RU"/>
              </w:rPr>
              <w:t>д</w:t>
            </w:r>
            <w:r w:rsidRPr="00E015DF">
              <w:rPr>
                <w:rFonts w:eastAsia="Times New Roman"/>
                <w:color w:val="000000"/>
                <w:szCs w:val="28"/>
                <w:lang w:eastAsia="ru-RU"/>
              </w:rPr>
              <w:tab/>
              <w:t>й</w:t>
            </w:r>
            <w:r w:rsidRPr="00E015DF">
              <w:rPr>
                <w:rFonts w:eastAsia="Times New Roman"/>
                <w:color w:val="000000"/>
                <w:spacing w:val="1"/>
                <w:szCs w:val="28"/>
                <w:lang w:eastAsia="ru-RU"/>
              </w:rPr>
              <w:t>ы</w:t>
            </w:r>
            <w:r w:rsidRPr="00E015DF">
              <w:rPr>
                <w:rFonts w:eastAsia="Times New Roman"/>
                <w:color w:val="000000"/>
                <w:szCs w:val="28"/>
                <w:lang w:eastAsia="ru-RU"/>
              </w:rPr>
              <w:t>лысь</w:t>
            </w:r>
            <w:r w:rsidRPr="00E015DF">
              <w:rPr>
                <w:rFonts w:eastAsia="Times New Roman"/>
                <w:color w:val="000000"/>
                <w:szCs w:val="28"/>
                <w:lang w:eastAsia="ru-RU"/>
              </w:rPr>
              <w:tab/>
            </w:r>
            <w:r w:rsidRPr="00E015DF">
              <w:rPr>
                <w:rFonts w:eastAsia="Times New Roman"/>
                <w:color w:val="000000"/>
                <w:spacing w:val="-1"/>
                <w:szCs w:val="28"/>
                <w:lang w:eastAsia="ru-RU"/>
              </w:rPr>
              <w:t>п</w:t>
            </w:r>
            <w:r w:rsidRPr="00E015DF">
              <w:rPr>
                <w:rFonts w:eastAsia="Times New Roman"/>
                <w:color w:val="000000"/>
                <w:szCs w:val="28"/>
                <w:lang w:eastAsia="ru-RU"/>
              </w:rPr>
              <w:t>р</w:t>
            </w:r>
            <w:r w:rsidRPr="00E015DF">
              <w:rPr>
                <w:rFonts w:eastAsia="Times New Roman"/>
                <w:color w:val="000000"/>
                <w:spacing w:val="-1"/>
                <w:szCs w:val="28"/>
                <w:lang w:eastAsia="ru-RU"/>
              </w:rPr>
              <w:t>е</w:t>
            </w:r>
            <w:r w:rsidRPr="00E015DF">
              <w:rPr>
                <w:rFonts w:eastAsia="Times New Roman"/>
                <w:color w:val="000000"/>
                <w:szCs w:val="28"/>
                <w:lang w:eastAsia="ru-RU"/>
              </w:rPr>
              <w:t>дани</w:t>
            </w:r>
            <w:r w:rsidRPr="00E015DF">
              <w:rPr>
                <w:rFonts w:eastAsia="Times New Roman"/>
                <w:color w:val="000000"/>
                <w:spacing w:val="-2"/>
                <w:szCs w:val="28"/>
                <w:lang w:eastAsia="ru-RU"/>
              </w:rPr>
              <w:t>е</w:t>
            </w:r>
            <w:r w:rsidRPr="00E015DF">
              <w:rPr>
                <w:rFonts w:eastAsia="Times New Roman"/>
                <w:color w:val="000000"/>
                <w:szCs w:val="28"/>
                <w:lang w:eastAsia="ru-RU"/>
              </w:rPr>
              <w:t>я</w:t>
            </w:r>
            <w:r w:rsidRPr="00E015DF">
              <w:rPr>
                <w:rFonts w:eastAsia="Times New Roman"/>
                <w:color w:val="000000"/>
                <w:spacing w:val="-1"/>
                <w:szCs w:val="28"/>
                <w:lang w:eastAsia="ru-RU"/>
              </w:rPr>
              <w:t>сл</w:t>
            </w:r>
            <w:r w:rsidRPr="00E015DF">
              <w:rPr>
                <w:rFonts w:eastAsia="Times New Roman"/>
                <w:color w:val="000000"/>
                <w:szCs w:val="28"/>
                <w:lang w:eastAsia="ru-RU"/>
              </w:rPr>
              <w:t>ӧн па</w:t>
            </w:r>
            <w:r w:rsidRPr="00E015DF">
              <w:rPr>
                <w:rFonts w:eastAsia="Times New Roman"/>
                <w:color w:val="000000"/>
                <w:spacing w:val="1"/>
                <w:szCs w:val="28"/>
                <w:lang w:eastAsia="ru-RU"/>
              </w:rPr>
              <w:t>с</w:t>
            </w:r>
            <w:r w:rsidRPr="00E015DF">
              <w:rPr>
                <w:rFonts w:eastAsia="Times New Roman"/>
                <w:color w:val="000000"/>
                <w:szCs w:val="28"/>
                <w:lang w:eastAsia="ru-RU"/>
              </w:rPr>
              <w:t>ька</w:t>
            </w:r>
            <w:r w:rsidRPr="00E015DF">
              <w:rPr>
                <w:rFonts w:eastAsia="Times New Roman"/>
                <w:color w:val="000000"/>
                <w:spacing w:val="-3"/>
                <w:szCs w:val="28"/>
                <w:lang w:eastAsia="ru-RU"/>
              </w:rPr>
              <w:t>л</w:t>
            </w:r>
            <w:r w:rsidRPr="00E015DF">
              <w:rPr>
                <w:rFonts w:eastAsia="Times New Roman"/>
                <w:color w:val="000000"/>
                <w:szCs w:val="28"/>
                <w:lang w:eastAsia="ru-RU"/>
              </w:rPr>
              <w:t>ӧм,</w:t>
            </w:r>
            <w:r w:rsidRPr="00E015DF">
              <w:rPr>
                <w:rFonts w:eastAsia="Times New Roman"/>
                <w:color w:val="000000"/>
                <w:spacing w:val="97"/>
                <w:szCs w:val="28"/>
                <w:lang w:eastAsia="ru-RU"/>
              </w:rPr>
              <w:t xml:space="preserve"> </w:t>
            </w:r>
            <w:r w:rsidRPr="00E015DF">
              <w:rPr>
                <w:rFonts w:eastAsia="Times New Roman"/>
                <w:color w:val="000000"/>
                <w:szCs w:val="28"/>
                <w:lang w:eastAsia="ru-RU"/>
              </w:rPr>
              <w:t>сюжет</w:t>
            </w:r>
            <w:r w:rsidRPr="00E015DF">
              <w:rPr>
                <w:rFonts w:eastAsia="Times New Roman"/>
                <w:color w:val="000000"/>
                <w:spacing w:val="95"/>
                <w:szCs w:val="28"/>
                <w:lang w:eastAsia="ru-RU"/>
              </w:rPr>
              <w:t xml:space="preserve"> </w:t>
            </w:r>
            <w:r w:rsidRPr="00E015DF">
              <w:rPr>
                <w:rFonts w:eastAsia="Times New Roman"/>
                <w:color w:val="000000"/>
                <w:szCs w:val="28"/>
                <w:lang w:eastAsia="ru-RU"/>
              </w:rPr>
              <w:t>а</w:t>
            </w:r>
            <w:r w:rsidRPr="00E015DF">
              <w:rPr>
                <w:rFonts w:eastAsia="Times New Roman"/>
                <w:color w:val="000000"/>
                <w:spacing w:val="2"/>
                <w:szCs w:val="28"/>
                <w:lang w:eastAsia="ru-RU"/>
              </w:rPr>
              <w:t>р</w:t>
            </w:r>
            <w:r w:rsidRPr="00E015DF">
              <w:rPr>
                <w:rFonts w:eastAsia="Times New Roman"/>
                <w:color w:val="000000"/>
                <w:szCs w:val="28"/>
                <w:lang w:eastAsia="ru-RU"/>
              </w:rPr>
              <w:t>т</w:t>
            </w:r>
            <w:r w:rsidRPr="00E015DF">
              <w:rPr>
                <w:rFonts w:eastAsia="Times New Roman"/>
                <w:color w:val="000000"/>
                <w:spacing w:val="-2"/>
                <w:szCs w:val="28"/>
                <w:lang w:eastAsia="ru-RU"/>
              </w:rPr>
              <w:t>м</w:t>
            </w:r>
            <w:r w:rsidRPr="00E015DF">
              <w:rPr>
                <w:rFonts w:eastAsia="Times New Roman"/>
                <w:color w:val="000000"/>
                <w:szCs w:val="28"/>
                <w:lang w:eastAsia="ru-RU"/>
              </w:rPr>
              <w:t>ӧдысь</w:t>
            </w:r>
            <w:r w:rsidRPr="00E015DF">
              <w:rPr>
                <w:rFonts w:eastAsia="Times New Roman"/>
                <w:color w:val="000000"/>
                <w:spacing w:val="97"/>
                <w:szCs w:val="28"/>
                <w:lang w:eastAsia="ru-RU"/>
              </w:rPr>
              <w:t xml:space="preserve"> </w:t>
            </w:r>
            <w:r w:rsidRPr="00E015DF">
              <w:rPr>
                <w:rFonts w:eastAsia="Times New Roman"/>
                <w:color w:val="000000"/>
                <w:szCs w:val="28"/>
                <w:lang w:eastAsia="ru-RU"/>
              </w:rPr>
              <w:t>л</w:t>
            </w:r>
            <w:r w:rsidRPr="00E015DF">
              <w:rPr>
                <w:rFonts w:eastAsia="Times New Roman"/>
                <w:color w:val="000000"/>
                <w:spacing w:val="-1"/>
                <w:szCs w:val="28"/>
                <w:lang w:eastAsia="ru-RU"/>
              </w:rPr>
              <w:t>о</w:t>
            </w:r>
            <w:r w:rsidRPr="00E015DF">
              <w:rPr>
                <w:rFonts w:eastAsia="Times New Roman"/>
                <w:color w:val="000000"/>
                <w:szCs w:val="28"/>
                <w:lang w:eastAsia="ru-RU"/>
              </w:rPr>
              <w:t>ӧм</w:t>
            </w:r>
            <w:r w:rsidRPr="00E015DF">
              <w:rPr>
                <w:rFonts w:eastAsia="Times New Roman"/>
                <w:color w:val="000000"/>
                <w:spacing w:val="-2"/>
                <w:szCs w:val="28"/>
                <w:lang w:eastAsia="ru-RU"/>
              </w:rPr>
              <w:t>т</w:t>
            </w:r>
            <w:r w:rsidRPr="00E015DF">
              <w:rPr>
                <w:rFonts w:eastAsia="Times New Roman"/>
                <w:color w:val="000000"/>
                <w:szCs w:val="28"/>
                <w:lang w:eastAsia="ru-RU"/>
              </w:rPr>
              <w:t>о</w:t>
            </w:r>
            <w:r w:rsidRPr="00E015DF">
              <w:rPr>
                <w:rFonts w:eastAsia="Times New Roman"/>
                <w:color w:val="000000"/>
                <w:spacing w:val="-2"/>
                <w:szCs w:val="28"/>
                <w:lang w:eastAsia="ru-RU"/>
              </w:rPr>
              <w:t>р</w:t>
            </w:r>
            <w:r w:rsidRPr="00E015DF">
              <w:rPr>
                <w:rFonts w:eastAsia="Times New Roman"/>
                <w:color w:val="000000"/>
                <w:szCs w:val="28"/>
                <w:lang w:eastAsia="ru-RU"/>
              </w:rPr>
              <w:t>ъяс.</w:t>
            </w:r>
            <w:r w:rsidRPr="00E015DF">
              <w:rPr>
                <w:rFonts w:eastAsia="Times New Roman"/>
                <w:color w:val="000000"/>
                <w:spacing w:val="96"/>
                <w:szCs w:val="28"/>
                <w:lang w:eastAsia="ru-RU"/>
              </w:rPr>
              <w:t xml:space="preserve"> </w:t>
            </w:r>
            <w:r w:rsidRPr="00E015DF">
              <w:rPr>
                <w:rFonts w:eastAsia="Times New Roman"/>
                <w:color w:val="000000"/>
                <w:szCs w:val="28"/>
                <w:lang w:eastAsia="ru-RU"/>
              </w:rPr>
              <w:t>Ч</w:t>
            </w:r>
            <w:r w:rsidRPr="00E015DF">
              <w:rPr>
                <w:rFonts w:eastAsia="Times New Roman"/>
                <w:color w:val="000000"/>
                <w:spacing w:val="-3"/>
                <w:szCs w:val="28"/>
                <w:lang w:eastAsia="ru-RU"/>
              </w:rPr>
              <w:t>у</w:t>
            </w:r>
            <w:r w:rsidRPr="00E015DF">
              <w:rPr>
                <w:rFonts w:eastAsia="Times New Roman"/>
                <w:color w:val="000000"/>
                <w:szCs w:val="28"/>
                <w:lang w:eastAsia="ru-RU"/>
              </w:rPr>
              <w:t>дъяс</w:t>
            </w:r>
            <w:r w:rsidRPr="00E015DF">
              <w:rPr>
                <w:rFonts w:eastAsia="Times New Roman"/>
                <w:color w:val="000000"/>
                <w:spacing w:val="97"/>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99"/>
                <w:szCs w:val="28"/>
                <w:lang w:eastAsia="ru-RU"/>
              </w:rPr>
              <w:t xml:space="preserve"> </w:t>
            </w:r>
            <w:r w:rsidRPr="00E015DF">
              <w:rPr>
                <w:rFonts w:eastAsia="Times New Roman"/>
                <w:color w:val="000000"/>
                <w:szCs w:val="28"/>
                <w:lang w:eastAsia="ru-RU"/>
              </w:rPr>
              <w:t>коми во</w:t>
            </w:r>
            <w:r w:rsidRPr="00E015DF">
              <w:rPr>
                <w:rFonts w:eastAsia="Times New Roman"/>
                <w:color w:val="000000"/>
                <w:spacing w:val="1"/>
                <w:szCs w:val="28"/>
                <w:lang w:eastAsia="ru-RU"/>
              </w:rPr>
              <w:t>й</w:t>
            </w:r>
            <w:r w:rsidRPr="00E015DF">
              <w:rPr>
                <w:rFonts w:eastAsia="Times New Roman"/>
                <w:color w:val="000000"/>
                <w:spacing w:val="-2"/>
                <w:szCs w:val="28"/>
                <w:lang w:eastAsia="ru-RU"/>
              </w:rPr>
              <w:t>т</w:t>
            </w:r>
            <w:r w:rsidRPr="00E015DF">
              <w:rPr>
                <w:rFonts w:eastAsia="Times New Roman"/>
                <w:color w:val="000000"/>
                <w:szCs w:val="28"/>
                <w:lang w:eastAsia="ru-RU"/>
              </w:rPr>
              <w:t>ы</w:t>
            </w:r>
            <w:r w:rsidRPr="00E015DF">
              <w:rPr>
                <w:rFonts w:eastAsia="Times New Roman"/>
                <w:color w:val="000000"/>
                <w:spacing w:val="2"/>
                <w:szCs w:val="28"/>
                <w:lang w:eastAsia="ru-RU"/>
              </w:rPr>
              <w:t>р</w:t>
            </w:r>
            <w:r w:rsidRPr="00E015DF">
              <w:rPr>
                <w:rFonts w:eastAsia="Times New Roman"/>
                <w:color w:val="000000"/>
                <w:szCs w:val="28"/>
                <w:lang w:eastAsia="ru-RU"/>
              </w:rPr>
              <w:t>.</w:t>
            </w:r>
            <w:r w:rsidRPr="00E015DF">
              <w:rPr>
                <w:rFonts w:eastAsia="Times New Roman"/>
                <w:color w:val="000000"/>
                <w:spacing w:val="183"/>
                <w:szCs w:val="28"/>
                <w:lang w:eastAsia="ru-RU"/>
              </w:rPr>
              <w:t xml:space="preserve"> </w:t>
            </w:r>
            <w:r w:rsidRPr="00E015DF">
              <w:rPr>
                <w:rFonts w:eastAsia="Times New Roman"/>
                <w:color w:val="000000"/>
                <w:szCs w:val="28"/>
                <w:lang w:eastAsia="ru-RU"/>
              </w:rPr>
              <w:t>П</w:t>
            </w:r>
            <w:r w:rsidRPr="00E015DF">
              <w:rPr>
                <w:rFonts w:eastAsia="Times New Roman"/>
                <w:color w:val="000000"/>
                <w:spacing w:val="-2"/>
                <w:szCs w:val="28"/>
                <w:lang w:eastAsia="ru-RU"/>
              </w:rPr>
              <w:t>е</w:t>
            </w:r>
            <w:r w:rsidRPr="00E015DF">
              <w:rPr>
                <w:rFonts w:eastAsia="Times New Roman"/>
                <w:color w:val="000000"/>
                <w:szCs w:val="28"/>
                <w:lang w:eastAsia="ru-RU"/>
              </w:rPr>
              <w:t>рымса</w:t>
            </w:r>
            <w:r w:rsidRPr="00E015DF">
              <w:rPr>
                <w:rFonts w:eastAsia="Times New Roman"/>
                <w:color w:val="000000"/>
                <w:spacing w:val="181"/>
                <w:szCs w:val="28"/>
                <w:lang w:eastAsia="ru-RU"/>
              </w:rPr>
              <w:t xml:space="preserve"> </w:t>
            </w:r>
            <w:r w:rsidRPr="00E015DF">
              <w:rPr>
                <w:rFonts w:eastAsia="Times New Roman"/>
                <w:color w:val="000000"/>
                <w:szCs w:val="28"/>
                <w:lang w:eastAsia="ru-RU"/>
              </w:rPr>
              <w:t>Степ</w:t>
            </w:r>
            <w:r w:rsidRPr="00E015DF">
              <w:rPr>
                <w:rFonts w:eastAsia="Times New Roman"/>
                <w:color w:val="000000"/>
                <w:spacing w:val="-1"/>
                <w:szCs w:val="28"/>
                <w:lang w:eastAsia="ru-RU"/>
              </w:rPr>
              <w:t>а</w:t>
            </w:r>
            <w:r w:rsidRPr="00E015DF">
              <w:rPr>
                <w:rFonts w:eastAsia="Times New Roman"/>
                <w:color w:val="000000"/>
                <w:szCs w:val="28"/>
                <w:lang w:eastAsia="ru-RU"/>
              </w:rPr>
              <w:t>н</w:t>
            </w:r>
            <w:r w:rsidRPr="00E015DF">
              <w:rPr>
                <w:rFonts w:eastAsia="Times New Roman"/>
                <w:color w:val="000000"/>
                <w:spacing w:val="185"/>
                <w:szCs w:val="28"/>
                <w:lang w:eastAsia="ru-RU"/>
              </w:rPr>
              <w:t xml:space="preserve"> </w:t>
            </w:r>
            <w:r w:rsidRPr="00E015DF">
              <w:rPr>
                <w:rFonts w:eastAsia="Times New Roman"/>
                <w:color w:val="000000"/>
                <w:szCs w:val="28"/>
                <w:lang w:eastAsia="ru-RU"/>
              </w:rPr>
              <w:t>й</w:t>
            </w:r>
            <w:r w:rsidRPr="00E015DF">
              <w:rPr>
                <w:rFonts w:eastAsia="Times New Roman"/>
                <w:color w:val="000000"/>
                <w:spacing w:val="1"/>
                <w:szCs w:val="28"/>
                <w:lang w:eastAsia="ru-RU"/>
              </w:rPr>
              <w:t>ы</w:t>
            </w:r>
            <w:r w:rsidRPr="00E015DF">
              <w:rPr>
                <w:rFonts w:eastAsia="Times New Roman"/>
                <w:color w:val="000000"/>
                <w:spacing w:val="-2"/>
                <w:szCs w:val="28"/>
                <w:lang w:eastAsia="ru-RU"/>
              </w:rPr>
              <w:t>л</w:t>
            </w:r>
            <w:r w:rsidRPr="00E015DF">
              <w:rPr>
                <w:rFonts w:eastAsia="Times New Roman"/>
                <w:color w:val="000000"/>
                <w:szCs w:val="28"/>
                <w:lang w:eastAsia="ru-RU"/>
              </w:rPr>
              <w:t>ысь</w:t>
            </w:r>
            <w:r w:rsidRPr="00E015DF">
              <w:rPr>
                <w:rFonts w:eastAsia="Times New Roman"/>
                <w:color w:val="000000"/>
                <w:spacing w:val="181"/>
                <w:szCs w:val="28"/>
                <w:lang w:eastAsia="ru-RU"/>
              </w:rPr>
              <w:t xml:space="preserve"> </w:t>
            </w:r>
            <w:r w:rsidRPr="00E015DF">
              <w:rPr>
                <w:rFonts w:eastAsia="Times New Roman"/>
                <w:color w:val="000000"/>
                <w:szCs w:val="28"/>
                <w:lang w:eastAsia="ru-RU"/>
              </w:rPr>
              <w:t>п</w:t>
            </w:r>
            <w:r w:rsidRPr="00E015DF">
              <w:rPr>
                <w:rFonts w:eastAsia="Times New Roman"/>
                <w:color w:val="000000"/>
                <w:spacing w:val="3"/>
                <w:szCs w:val="28"/>
                <w:lang w:eastAsia="ru-RU"/>
              </w:rPr>
              <w:t>р</w:t>
            </w:r>
            <w:r w:rsidRPr="00E015DF">
              <w:rPr>
                <w:rFonts w:eastAsia="Times New Roman"/>
                <w:color w:val="000000"/>
                <w:spacing w:val="-2"/>
                <w:szCs w:val="28"/>
                <w:lang w:eastAsia="ru-RU"/>
              </w:rPr>
              <w:t>е</w:t>
            </w:r>
            <w:r w:rsidRPr="00E015DF">
              <w:rPr>
                <w:rFonts w:eastAsia="Times New Roman"/>
                <w:color w:val="000000"/>
                <w:szCs w:val="28"/>
                <w:lang w:eastAsia="ru-RU"/>
              </w:rPr>
              <w:t>дани</w:t>
            </w:r>
            <w:r w:rsidRPr="00E015DF">
              <w:rPr>
                <w:rFonts w:eastAsia="Times New Roman"/>
                <w:color w:val="000000"/>
                <w:spacing w:val="-1"/>
                <w:szCs w:val="28"/>
                <w:lang w:eastAsia="ru-RU"/>
              </w:rPr>
              <w:t>е</w:t>
            </w:r>
            <w:r w:rsidRPr="00E015DF">
              <w:rPr>
                <w:rFonts w:eastAsia="Times New Roman"/>
                <w:color w:val="000000"/>
                <w:szCs w:val="28"/>
                <w:lang w:eastAsia="ru-RU"/>
              </w:rPr>
              <w:t>яс.</w:t>
            </w:r>
            <w:r w:rsidRPr="00E015DF">
              <w:rPr>
                <w:rFonts w:eastAsia="Times New Roman"/>
                <w:color w:val="000000"/>
                <w:spacing w:val="183"/>
                <w:szCs w:val="28"/>
                <w:lang w:eastAsia="ru-RU"/>
              </w:rPr>
              <w:t xml:space="preserve"> </w:t>
            </w:r>
            <w:r w:rsidRPr="00E015DF">
              <w:rPr>
                <w:rFonts w:eastAsia="Times New Roman"/>
                <w:color w:val="000000"/>
                <w:szCs w:val="28"/>
                <w:lang w:eastAsia="ru-RU"/>
              </w:rPr>
              <w:t>Пе</w:t>
            </w:r>
            <w:r w:rsidRPr="00E015DF">
              <w:rPr>
                <w:rFonts w:eastAsia="Times New Roman"/>
                <w:color w:val="000000"/>
                <w:spacing w:val="-1"/>
                <w:szCs w:val="28"/>
                <w:lang w:eastAsia="ru-RU"/>
              </w:rPr>
              <w:t>р</w:t>
            </w:r>
            <w:r w:rsidRPr="00E015DF">
              <w:rPr>
                <w:rFonts w:eastAsia="Times New Roman"/>
                <w:color w:val="000000"/>
                <w:szCs w:val="28"/>
                <w:lang w:eastAsia="ru-RU"/>
              </w:rPr>
              <w:t>ымса Степ</w:t>
            </w:r>
            <w:r w:rsidRPr="00E015DF">
              <w:rPr>
                <w:rFonts w:eastAsia="Times New Roman"/>
                <w:color w:val="000000"/>
                <w:spacing w:val="-1"/>
                <w:szCs w:val="28"/>
                <w:lang w:eastAsia="ru-RU"/>
              </w:rPr>
              <w:t>а</w:t>
            </w:r>
            <w:r w:rsidRPr="00E015DF">
              <w:rPr>
                <w:rFonts w:eastAsia="Times New Roman"/>
                <w:color w:val="000000"/>
                <w:szCs w:val="28"/>
                <w:lang w:eastAsia="ru-RU"/>
              </w:rPr>
              <w:t>н</w:t>
            </w:r>
            <w:r w:rsidRPr="00E015DF">
              <w:rPr>
                <w:rFonts w:eastAsia="Times New Roman"/>
                <w:color w:val="000000"/>
                <w:spacing w:val="88"/>
                <w:szCs w:val="28"/>
                <w:lang w:eastAsia="ru-RU"/>
              </w:rPr>
              <w:t xml:space="preserve"> </w:t>
            </w:r>
            <w:r w:rsidRPr="00E015DF">
              <w:rPr>
                <w:rFonts w:eastAsia="Times New Roman"/>
                <w:color w:val="000000"/>
                <w:szCs w:val="28"/>
                <w:lang w:eastAsia="ru-RU"/>
              </w:rPr>
              <w:t>да</w:t>
            </w:r>
            <w:r w:rsidRPr="00E015DF">
              <w:rPr>
                <w:rFonts w:eastAsia="Times New Roman"/>
                <w:color w:val="000000"/>
                <w:spacing w:val="90"/>
                <w:szCs w:val="28"/>
                <w:lang w:eastAsia="ru-RU"/>
              </w:rPr>
              <w:t xml:space="preserve"> </w:t>
            </w:r>
            <w:r w:rsidRPr="00E015DF">
              <w:rPr>
                <w:rFonts w:eastAsia="Times New Roman"/>
                <w:color w:val="000000"/>
                <w:szCs w:val="28"/>
                <w:lang w:eastAsia="ru-RU"/>
              </w:rPr>
              <w:t>т</w:t>
            </w:r>
            <w:r w:rsidRPr="00E015DF">
              <w:rPr>
                <w:rFonts w:eastAsia="Times New Roman"/>
                <w:color w:val="000000"/>
                <w:spacing w:val="-3"/>
                <w:szCs w:val="28"/>
                <w:lang w:eastAsia="ru-RU"/>
              </w:rPr>
              <w:t>у</w:t>
            </w:r>
            <w:r w:rsidRPr="00E015DF">
              <w:rPr>
                <w:rFonts w:eastAsia="Times New Roman"/>
                <w:color w:val="000000"/>
                <w:szCs w:val="28"/>
                <w:lang w:eastAsia="ru-RU"/>
              </w:rPr>
              <w:t>нъяс.</w:t>
            </w:r>
            <w:r w:rsidRPr="00E015DF">
              <w:rPr>
                <w:rFonts w:eastAsia="Times New Roman"/>
                <w:color w:val="000000"/>
                <w:spacing w:val="85"/>
                <w:szCs w:val="28"/>
                <w:lang w:eastAsia="ru-RU"/>
              </w:rPr>
              <w:t xml:space="preserve"> </w:t>
            </w:r>
            <w:r w:rsidRPr="00E015DF">
              <w:rPr>
                <w:rFonts w:eastAsia="Times New Roman"/>
                <w:color w:val="000000"/>
                <w:szCs w:val="28"/>
                <w:lang w:eastAsia="ru-RU"/>
              </w:rPr>
              <w:t>Степ</w:t>
            </w:r>
            <w:r w:rsidRPr="00E015DF">
              <w:rPr>
                <w:rFonts w:eastAsia="Times New Roman"/>
                <w:color w:val="000000"/>
                <w:spacing w:val="-1"/>
                <w:szCs w:val="28"/>
                <w:lang w:eastAsia="ru-RU"/>
              </w:rPr>
              <w:t>а</w:t>
            </w:r>
            <w:r w:rsidRPr="00E015DF">
              <w:rPr>
                <w:rFonts w:eastAsia="Times New Roman"/>
                <w:color w:val="000000"/>
                <w:szCs w:val="28"/>
                <w:lang w:eastAsia="ru-RU"/>
              </w:rPr>
              <w:t>н</w:t>
            </w:r>
            <w:r w:rsidRPr="00E015DF">
              <w:rPr>
                <w:rFonts w:eastAsia="Times New Roman"/>
                <w:color w:val="000000"/>
                <w:spacing w:val="89"/>
                <w:szCs w:val="28"/>
                <w:lang w:eastAsia="ru-RU"/>
              </w:rPr>
              <w:t xml:space="preserve"> </w:t>
            </w:r>
            <w:r w:rsidRPr="00E015DF">
              <w:rPr>
                <w:rFonts w:eastAsia="Times New Roman"/>
                <w:color w:val="000000"/>
                <w:szCs w:val="28"/>
                <w:lang w:eastAsia="ru-RU"/>
              </w:rPr>
              <w:t>кыдз</w:t>
            </w:r>
            <w:r w:rsidRPr="00E015DF">
              <w:rPr>
                <w:rFonts w:eastAsia="Times New Roman"/>
                <w:color w:val="000000"/>
                <w:spacing w:val="87"/>
                <w:szCs w:val="28"/>
                <w:lang w:eastAsia="ru-RU"/>
              </w:rPr>
              <w:t xml:space="preserve"> </w:t>
            </w:r>
            <w:r w:rsidRPr="00E015DF">
              <w:rPr>
                <w:rFonts w:eastAsia="Times New Roman"/>
                <w:color w:val="000000"/>
                <w:szCs w:val="28"/>
                <w:lang w:eastAsia="ru-RU"/>
              </w:rPr>
              <w:t>пр</w:t>
            </w:r>
            <w:r w:rsidRPr="00E015DF">
              <w:rPr>
                <w:rFonts w:eastAsia="Times New Roman"/>
                <w:color w:val="000000"/>
                <w:spacing w:val="-1"/>
                <w:szCs w:val="28"/>
                <w:lang w:eastAsia="ru-RU"/>
              </w:rPr>
              <w:t>е</w:t>
            </w:r>
            <w:r w:rsidRPr="00E015DF">
              <w:rPr>
                <w:rFonts w:eastAsia="Times New Roman"/>
                <w:color w:val="000000"/>
                <w:szCs w:val="28"/>
                <w:lang w:eastAsia="ru-RU"/>
              </w:rPr>
              <w:t>даниеса</w:t>
            </w:r>
            <w:r w:rsidRPr="00E015DF">
              <w:rPr>
                <w:rFonts w:eastAsia="Times New Roman"/>
                <w:color w:val="000000"/>
                <w:spacing w:val="86"/>
                <w:szCs w:val="28"/>
                <w:lang w:eastAsia="ru-RU"/>
              </w:rPr>
              <w:t xml:space="preserve"> </w:t>
            </w:r>
            <w:r w:rsidRPr="00E015DF">
              <w:rPr>
                <w:rFonts w:eastAsia="Times New Roman"/>
                <w:color w:val="000000"/>
                <w:szCs w:val="28"/>
                <w:lang w:eastAsia="ru-RU"/>
              </w:rPr>
              <w:t>гер</w:t>
            </w:r>
            <w:r w:rsidRPr="00E015DF">
              <w:rPr>
                <w:rFonts w:eastAsia="Times New Roman"/>
                <w:color w:val="000000"/>
                <w:spacing w:val="-1"/>
                <w:szCs w:val="28"/>
                <w:lang w:eastAsia="ru-RU"/>
              </w:rPr>
              <w:t>о</w:t>
            </w:r>
            <w:r w:rsidRPr="00E015DF">
              <w:rPr>
                <w:rFonts w:eastAsia="Times New Roman"/>
                <w:color w:val="000000"/>
                <w:szCs w:val="28"/>
                <w:lang w:eastAsia="ru-RU"/>
              </w:rPr>
              <w:t>й.</w:t>
            </w:r>
            <w:r w:rsidRPr="00E015DF">
              <w:rPr>
                <w:rFonts w:eastAsia="Times New Roman"/>
                <w:color w:val="000000"/>
                <w:spacing w:val="88"/>
                <w:szCs w:val="28"/>
                <w:lang w:eastAsia="ru-RU"/>
              </w:rPr>
              <w:t xml:space="preserve"> </w:t>
            </w:r>
            <w:r w:rsidRPr="00E015DF">
              <w:rPr>
                <w:rFonts w:eastAsia="Times New Roman"/>
                <w:color w:val="000000"/>
                <w:szCs w:val="28"/>
                <w:lang w:eastAsia="ru-RU"/>
              </w:rPr>
              <w:t>М</w:t>
            </w:r>
            <w:r w:rsidRPr="00E015DF">
              <w:rPr>
                <w:rFonts w:eastAsia="Times New Roman"/>
                <w:color w:val="000000"/>
                <w:spacing w:val="-1"/>
                <w:szCs w:val="28"/>
                <w:lang w:eastAsia="ru-RU"/>
              </w:rPr>
              <w:t>и</w:t>
            </w:r>
            <w:r w:rsidRPr="00E015DF">
              <w:rPr>
                <w:rFonts w:eastAsia="Times New Roman"/>
                <w:color w:val="000000"/>
                <w:szCs w:val="28"/>
                <w:lang w:eastAsia="ru-RU"/>
              </w:rPr>
              <w:t>к</w:t>
            </w:r>
            <w:r w:rsidRPr="00E015DF">
              <w:rPr>
                <w:rFonts w:eastAsia="Times New Roman"/>
                <w:color w:val="000000"/>
                <w:spacing w:val="1"/>
                <w:szCs w:val="28"/>
                <w:lang w:eastAsia="ru-RU"/>
              </w:rPr>
              <w:t>ӧ</w:t>
            </w:r>
            <w:r w:rsidRPr="00E015DF">
              <w:rPr>
                <w:rFonts w:eastAsia="Times New Roman"/>
                <w:color w:val="000000"/>
                <w:szCs w:val="28"/>
                <w:lang w:eastAsia="ru-RU"/>
              </w:rPr>
              <w:t xml:space="preserve">ла </w:t>
            </w:r>
            <w:r w:rsidRPr="00E015DF">
              <w:rPr>
                <w:rFonts w:eastAsia="Times New Roman"/>
                <w:color w:val="000000"/>
                <w:spacing w:val="-3"/>
                <w:szCs w:val="28"/>
                <w:lang w:eastAsia="ru-RU"/>
              </w:rPr>
              <w:t>у</w:t>
            </w:r>
            <w:r w:rsidRPr="00E015DF">
              <w:rPr>
                <w:rFonts w:eastAsia="Times New Roman"/>
                <w:color w:val="000000"/>
                <w:szCs w:val="28"/>
                <w:lang w:eastAsia="ru-RU"/>
              </w:rPr>
              <w:t>год</w:t>
            </w:r>
            <w:r w:rsidRPr="00E015DF">
              <w:rPr>
                <w:rFonts w:eastAsia="Times New Roman"/>
                <w:color w:val="000000"/>
                <w:spacing w:val="2"/>
                <w:szCs w:val="28"/>
                <w:lang w:eastAsia="ru-RU"/>
              </w:rPr>
              <w:t>н</w:t>
            </w:r>
            <w:r w:rsidRPr="00E015DF">
              <w:rPr>
                <w:rFonts w:eastAsia="Times New Roman"/>
                <w:color w:val="000000"/>
                <w:szCs w:val="28"/>
                <w:lang w:eastAsia="ru-RU"/>
              </w:rPr>
              <w:t>ик</w:t>
            </w:r>
            <w:r w:rsidRPr="00E015DF">
              <w:rPr>
                <w:rFonts w:eastAsia="Times New Roman"/>
                <w:color w:val="000000"/>
                <w:spacing w:val="73"/>
                <w:szCs w:val="28"/>
                <w:lang w:eastAsia="ru-RU"/>
              </w:rPr>
              <w:t xml:space="preserve"> </w:t>
            </w:r>
            <w:r w:rsidRPr="00E015DF">
              <w:rPr>
                <w:rFonts w:eastAsia="Times New Roman"/>
                <w:color w:val="000000"/>
                <w:szCs w:val="28"/>
                <w:lang w:eastAsia="ru-RU"/>
              </w:rPr>
              <w:t>йылысь</w:t>
            </w:r>
            <w:r w:rsidRPr="00E015DF">
              <w:rPr>
                <w:rFonts w:eastAsia="Times New Roman"/>
                <w:color w:val="000000"/>
                <w:spacing w:val="71"/>
                <w:szCs w:val="28"/>
                <w:lang w:eastAsia="ru-RU"/>
              </w:rPr>
              <w:t xml:space="preserve"> </w:t>
            </w:r>
            <w:r w:rsidRPr="00E015DF">
              <w:rPr>
                <w:rFonts w:eastAsia="Times New Roman"/>
                <w:color w:val="000000"/>
                <w:spacing w:val="-1"/>
                <w:szCs w:val="28"/>
                <w:lang w:eastAsia="ru-RU"/>
              </w:rPr>
              <w:t>п</w:t>
            </w:r>
            <w:r w:rsidRPr="00E015DF">
              <w:rPr>
                <w:rFonts w:eastAsia="Times New Roman"/>
                <w:color w:val="000000"/>
                <w:szCs w:val="28"/>
                <w:lang w:eastAsia="ru-RU"/>
              </w:rPr>
              <w:t>р</w:t>
            </w:r>
            <w:r w:rsidRPr="00E015DF">
              <w:rPr>
                <w:rFonts w:eastAsia="Times New Roman"/>
                <w:color w:val="000000"/>
                <w:spacing w:val="-1"/>
                <w:szCs w:val="28"/>
                <w:lang w:eastAsia="ru-RU"/>
              </w:rPr>
              <w:t>е</w:t>
            </w:r>
            <w:r w:rsidRPr="00E015DF">
              <w:rPr>
                <w:rFonts w:eastAsia="Times New Roman"/>
                <w:color w:val="000000"/>
                <w:szCs w:val="28"/>
                <w:lang w:eastAsia="ru-RU"/>
              </w:rPr>
              <w:t>даниеяс.</w:t>
            </w:r>
            <w:r w:rsidRPr="00E015DF">
              <w:rPr>
                <w:rFonts w:eastAsia="Times New Roman"/>
                <w:color w:val="000000"/>
                <w:spacing w:val="71"/>
                <w:szCs w:val="28"/>
                <w:lang w:eastAsia="ru-RU"/>
              </w:rPr>
              <w:t xml:space="preserve"> </w:t>
            </w:r>
            <w:r w:rsidRPr="00E015DF">
              <w:rPr>
                <w:rFonts w:eastAsia="Times New Roman"/>
                <w:color w:val="000000"/>
                <w:szCs w:val="28"/>
                <w:lang w:eastAsia="ru-RU"/>
              </w:rPr>
              <w:t>Микӧла</w:t>
            </w:r>
            <w:r w:rsidRPr="00E015DF">
              <w:rPr>
                <w:rFonts w:eastAsia="Times New Roman"/>
                <w:color w:val="000000"/>
                <w:spacing w:val="71"/>
                <w:szCs w:val="28"/>
                <w:lang w:eastAsia="ru-RU"/>
              </w:rPr>
              <w:t xml:space="preserve"> </w:t>
            </w:r>
            <w:r w:rsidRPr="00E015DF">
              <w:rPr>
                <w:rFonts w:eastAsia="Times New Roman"/>
                <w:color w:val="000000"/>
                <w:spacing w:val="-2"/>
                <w:szCs w:val="28"/>
                <w:lang w:eastAsia="ru-RU"/>
              </w:rPr>
              <w:t>у</w:t>
            </w:r>
            <w:r w:rsidRPr="00E015DF">
              <w:rPr>
                <w:rFonts w:eastAsia="Times New Roman"/>
                <w:color w:val="000000"/>
                <w:szCs w:val="28"/>
                <w:lang w:eastAsia="ru-RU"/>
              </w:rPr>
              <w:t>год</w:t>
            </w:r>
            <w:r w:rsidRPr="00E015DF">
              <w:rPr>
                <w:rFonts w:eastAsia="Times New Roman"/>
                <w:color w:val="000000"/>
                <w:spacing w:val="2"/>
                <w:szCs w:val="28"/>
                <w:lang w:eastAsia="ru-RU"/>
              </w:rPr>
              <w:t>н</w:t>
            </w:r>
            <w:r w:rsidRPr="00E015DF">
              <w:rPr>
                <w:rFonts w:eastAsia="Times New Roman"/>
                <w:color w:val="000000"/>
                <w:szCs w:val="28"/>
                <w:lang w:eastAsia="ru-RU"/>
              </w:rPr>
              <w:t>ик</w:t>
            </w:r>
            <w:r w:rsidRPr="00E015DF">
              <w:rPr>
                <w:rFonts w:eastAsia="Times New Roman"/>
                <w:color w:val="000000"/>
                <w:spacing w:val="-1"/>
                <w:szCs w:val="28"/>
                <w:lang w:eastAsia="ru-RU"/>
              </w:rPr>
              <w:t>лӧ</w:t>
            </w:r>
            <w:r w:rsidRPr="00E015DF">
              <w:rPr>
                <w:rFonts w:eastAsia="Times New Roman"/>
                <w:color w:val="000000"/>
                <w:szCs w:val="28"/>
                <w:lang w:eastAsia="ru-RU"/>
              </w:rPr>
              <w:t>н</w:t>
            </w:r>
            <w:r w:rsidRPr="00E015DF">
              <w:rPr>
                <w:rFonts w:eastAsia="Times New Roman"/>
                <w:color w:val="000000"/>
                <w:spacing w:val="74"/>
                <w:szCs w:val="28"/>
                <w:lang w:eastAsia="ru-RU"/>
              </w:rPr>
              <w:t xml:space="preserve"> </w:t>
            </w:r>
            <w:r w:rsidRPr="00E015DF">
              <w:rPr>
                <w:rFonts w:eastAsia="Times New Roman"/>
                <w:color w:val="000000"/>
                <w:szCs w:val="28"/>
                <w:lang w:eastAsia="ru-RU"/>
              </w:rPr>
              <w:t>о</w:t>
            </w:r>
            <w:r w:rsidRPr="00E015DF">
              <w:rPr>
                <w:rFonts w:eastAsia="Times New Roman"/>
                <w:color w:val="000000"/>
                <w:spacing w:val="-2"/>
                <w:szCs w:val="28"/>
                <w:lang w:eastAsia="ru-RU"/>
              </w:rPr>
              <w:t>б</w:t>
            </w:r>
            <w:r w:rsidRPr="00E015DF">
              <w:rPr>
                <w:rFonts w:eastAsia="Times New Roman"/>
                <w:color w:val="000000"/>
                <w:szCs w:val="28"/>
                <w:lang w:eastAsia="ru-RU"/>
              </w:rPr>
              <w:t>раз</w:t>
            </w:r>
            <w:r w:rsidRPr="00E015DF">
              <w:rPr>
                <w:rFonts w:eastAsia="Times New Roman"/>
                <w:color w:val="000000"/>
                <w:spacing w:val="72"/>
                <w:szCs w:val="28"/>
                <w:lang w:eastAsia="ru-RU"/>
              </w:rPr>
              <w:t xml:space="preserve"> </w:t>
            </w:r>
            <w:r w:rsidRPr="00E015DF">
              <w:rPr>
                <w:rFonts w:eastAsia="Times New Roman"/>
                <w:color w:val="000000"/>
                <w:spacing w:val="1"/>
                <w:szCs w:val="28"/>
                <w:lang w:eastAsia="ru-RU"/>
              </w:rPr>
              <w:t>йӧ</w:t>
            </w:r>
            <w:r w:rsidRPr="00E015DF">
              <w:rPr>
                <w:rFonts w:eastAsia="Times New Roman"/>
                <w:color w:val="000000"/>
                <w:szCs w:val="28"/>
                <w:lang w:eastAsia="ru-RU"/>
              </w:rPr>
              <w:t>з веж</w:t>
            </w:r>
            <w:r w:rsidRPr="00E015DF">
              <w:rPr>
                <w:rFonts w:eastAsia="Times New Roman"/>
                <w:color w:val="000000"/>
                <w:spacing w:val="-1"/>
                <w:szCs w:val="28"/>
                <w:lang w:eastAsia="ru-RU"/>
              </w:rPr>
              <w:t>ӧ</w:t>
            </w:r>
            <w:r w:rsidRPr="00E015DF">
              <w:rPr>
                <w:rFonts w:eastAsia="Times New Roman"/>
                <w:color w:val="000000"/>
                <w:szCs w:val="28"/>
                <w:lang w:eastAsia="ru-RU"/>
              </w:rPr>
              <w:t>рын.</w:t>
            </w:r>
          </w:p>
          <w:p w:rsidR="0096690C" w:rsidRPr="00E015DF" w:rsidRDefault="0096690C" w:rsidP="00E015DF">
            <w:pPr>
              <w:ind w:right="33"/>
              <w:rPr>
                <w:rFonts w:eastAsia="Times New Roman"/>
                <w:color w:val="000000"/>
                <w:szCs w:val="28"/>
                <w:lang w:eastAsia="ru-RU"/>
              </w:rPr>
            </w:pPr>
            <w:r w:rsidRPr="00E015DF">
              <w:rPr>
                <w:rFonts w:eastAsia="Times New Roman"/>
                <w:color w:val="000000"/>
                <w:szCs w:val="28"/>
                <w:lang w:eastAsia="ru-RU"/>
              </w:rPr>
              <w:t>Ко</w:t>
            </w:r>
            <w:r w:rsidRPr="00E015DF">
              <w:rPr>
                <w:rFonts w:eastAsia="Times New Roman"/>
                <w:color w:val="000000"/>
                <w:spacing w:val="-1"/>
                <w:szCs w:val="28"/>
                <w:lang w:eastAsia="ru-RU"/>
              </w:rPr>
              <w:t>м</w:t>
            </w:r>
            <w:r w:rsidRPr="00E015DF">
              <w:rPr>
                <w:rFonts w:eastAsia="Times New Roman"/>
                <w:color w:val="000000"/>
                <w:szCs w:val="28"/>
                <w:lang w:eastAsia="ru-RU"/>
              </w:rPr>
              <w:t xml:space="preserve">и </w:t>
            </w:r>
            <w:r w:rsidRPr="00E015DF">
              <w:rPr>
                <w:rFonts w:eastAsia="Times New Roman"/>
                <w:color w:val="000000"/>
                <w:spacing w:val="-1"/>
                <w:szCs w:val="28"/>
                <w:lang w:eastAsia="ru-RU"/>
              </w:rPr>
              <w:t>й</w:t>
            </w:r>
            <w:r w:rsidRPr="00E015DF">
              <w:rPr>
                <w:rFonts w:eastAsia="Times New Roman"/>
                <w:color w:val="000000"/>
                <w:szCs w:val="28"/>
                <w:lang w:eastAsia="ru-RU"/>
              </w:rPr>
              <w:t>ӧз</w:t>
            </w:r>
            <w:r w:rsidRPr="00E015DF">
              <w:rPr>
                <w:rFonts w:eastAsia="Times New Roman"/>
                <w:color w:val="000000"/>
                <w:spacing w:val="-1"/>
                <w:szCs w:val="28"/>
                <w:lang w:eastAsia="ru-RU"/>
              </w:rPr>
              <w:t>к</w:t>
            </w:r>
            <w:r w:rsidRPr="00E015DF">
              <w:rPr>
                <w:rFonts w:eastAsia="Times New Roman"/>
                <w:color w:val="000000"/>
                <w:szCs w:val="28"/>
                <w:lang w:eastAsia="ru-RU"/>
              </w:rPr>
              <w:t>остса</w:t>
            </w:r>
            <w:r w:rsidRPr="00E015DF">
              <w:rPr>
                <w:rFonts w:eastAsia="Times New Roman"/>
                <w:color w:val="000000"/>
                <w:spacing w:val="-2"/>
                <w:szCs w:val="28"/>
                <w:lang w:eastAsia="ru-RU"/>
              </w:rPr>
              <w:t xml:space="preserve"> </w:t>
            </w:r>
            <w:r w:rsidRPr="00E015DF">
              <w:rPr>
                <w:rFonts w:eastAsia="Times New Roman"/>
                <w:color w:val="000000"/>
                <w:szCs w:val="28"/>
                <w:lang w:eastAsia="ru-RU"/>
              </w:rPr>
              <w:t>пр</w:t>
            </w:r>
            <w:r w:rsidRPr="00E015DF">
              <w:rPr>
                <w:rFonts w:eastAsia="Times New Roman"/>
                <w:color w:val="000000"/>
                <w:spacing w:val="-1"/>
                <w:szCs w:val="28"/>
                <w:lang w:eastAsia="ru-RU"/>
              </w:rPr>
              <w:t>о</w:t>
            </w:r>
            <w:r w:rsidRPr="00E015DF">
              <w:rPr>
                <w:rFonts w:eastAsia="Times New Roman"/>
                <w:color w:val="000000"/>
                <w:szCs w:val="28"/>
                <w:lang w:eastAsia="ru-RU"/>
              </w:rPr>
              <w:t>за ч</w:t>
            </w:r>
            <w:r w:rsidRPr="00E015DF">
              <w:rPr>
                <w:rFonts w:eastAsia="Times New Roman"/>
                <w:color w:val="000000"/>
                <w:spacing w:val="-4"/>
                <w:szCs w:val="28"/>
                <w:lang w:eastAsia="ru-RU"/>
              </w:rPr>
              <w:t>у</w:t>
            </w:r>
            <w:r w:rsidRPr="00E015DF">
              <w:rPr>
                <w:rFonts w:eastAsia="Times New Roman"/>
                <w:color w:val="000000"/>
                <w:szCs w:val="28"/>
                <w:lang w:eastAsia="ru-RU"/>
              </w:rPr>
              <w:t>кӧ</w:t>
            </w:r>
            <w:r w:rsidRPr="00E015DF">
              <w:rPr>
                <w:rFonts w:eastAsia="Times New Roman"/>
                <w:color w:val="000000"/>
                <w:spacing w:val="1"/>
                <w:szCs w:val="28"/>
                <w:lang w:eastAsia="ru-RU"/>
              </w:rPr>
              <w:t>р</w:t>
            </w:r>
            <w:r w:rsidRPr="00E015DF">
              <w:rPr>
                <w:rFonts w:eastAsia="Times New Roman"/>
                <w:color w:val="000000"/>
                <w:szCs w:val="28"/>
                <w:lang w:eastAsia="ru-RU"/>
              </w:rPr>
              <w:t>тыс</w:t>
            </w:r>
            <w:r w:rsidRPr="00E015DF">
              <w:rPr>
                <w:rFonts w:eastAsia="Times New Roman"/>
                <w:color w:val="000000"/>
                <w:spacing w:val="-1"/>
                <w:szCs w:val="28"/>
                <w:lang w:eastAsia="ru-RU"/>
              </w:rPr>
              <w:t>ь</w:t>
            </w:r>
            <w:r w:rsidRPr="00E015DF">
              <w:rPr>
                <w:rFonts w:eastAsia="Times New Roman"/>
                <w:color w:val="000000"/>
                <w:szCs w:val="28"/>
                <w:lang w:eastAsia="ru-RU"/>
              </w:rPr>
              <w:t xml:space="preserve">яс, </w:t>
            </w:r>
            <w:r w:rsidRPr="00E015DF">
              <w:rPr>
                <w:rFonts w:eastAsia="Times New Roman"/>
                <w:color w:val="000000"/>
                <w:spacing w:val="-2"/>
                <w:szCs w:val="28"/>
                <w:lang w:eastAsia="ru-RU"/>
              </w:rPr>
              <w:t>й</w:t>
            </w:r>
            <w:r w:rsidRPr="00E015DF">
              <w:rPr>
                <w:rFonts w:eastAsia="Times New Roman"/>
                <w:color w:val="000000"/>
                <w:spacing w:val="1"/>
                <w:szCs w:val="28"/>
                <w:lang w:eastAsia="ru-RU"/>
              </w:rPr>
              <w:t>ӧ</w:t>
            </w:r>
            <w:r w:rsidRPr="00E015DF">
              <w:rPr>
                <w:rFonts w:eastAsia="Times New Roman"/>
                <w:color w:val="000000"/>
                <w:spacing w:val="-3"/>
                <w:szCs w:val="28"/>
                <w:lang w:eastAsia="ru-RU"/>
              </w:rPr>
              <w:t>з</w:t>
            </w:r>
            <w:r w:rsidRPr="00E015DF">
              <w:rPr>
                <w:rFonts w:eastAsia="Times New Roman"/>
                <w:color w:val="000000"/>
                <w:spacing w:val="1"/>
                <w:szCs w:val="28"/>
                <w:lang w:eastAsia="ru-RU"/>
              </w:rPr>
              <w:t>ӧ</w:t>
            </w:r>
            <w:r w:rsidRPr="00E015DF">
              <w:rPr>
                <w:rFonts w:eastAsia="Times New Roman"/>
                <w:color w:val="000000"/>
                <w:spacing w:val="-1"/>
                <w:szCs w:val="28"/>
                <w:lang w:eastAsia="ru-RU"/>
              </w:rPr>
              <w:t>д</w:t>
            </w:r>
            <w:r w:rsidRPr="00E015DF">
              <w:rPr>
                <w:rFonts w:eastAsia="Times New Roman"/>
                <w:color w:val="000000"/>
                <w:szCs w:val="28"/>
                <w:lang w:eastAsia="ru-RU"/>
              </w:rPr>
              <w:t>ысьяс, т</w:t>
            </w:r>
            <w:r w:rsidRPr="00E015DF">
              <w:rPr>
                <w:rFonts w:eastAsia="Times New Roman"/>
                <w:color w:val="000000"/>
                <w:spacing w:val="-4"/>
                <w:szCs w:val="28"/>
                <w:lang w:eastAsia="ru-RU"/>
              </w:rPr>
              <w:t>у</w:t>
            </w:r>
            <w:r w:rsidRPr="00E015DF">
              <w:rPr>
                <w:rFonts w:eastAsia="Times New Roman"/>
                <w:color w:val="000000"/>
                <w:szCs w:val="28"/>
                <w:lang w:eastAsia="ru-RU"/>
              </w:rPr>
              <w:t>ялысьяс. Фольк</w:t>
            </w:r>
            <w:r w:rsidRPr="00E015DF">
              <w:rPr>
                <w:rFonts w:eastAsia="Times New Roman"/>
                <w:color w:val="000000"/>
                <w:spacing w:val="-2"/>
                <w:szCs w:val="28"/>
                <w:lang w:eastAsia="ru-RU"/>
              </w:rPr>
              <w:t>л</w:t>
            </w:r>
            <w:r w:rsidRPr="00E015DF">
              <w:rPr>
                <w:rFonts w:eastAsia="Times New Roman"/>
                <w:color w:val="000000"/>
                <w:szCs w:val="28"/>
                <w:lang w:eastAsia="ru-RU"/>
              </w:rPr>
              <w:t>ор</w:t>
            </w:r>
            <w:r w:rsidRPr="00E015DF">
              <w:rPr>
                <w:rFonts w:eastAsia="Times New Roman"/>
                <w:color w:val="000000"/>
                <w:spacing w:val="49"/>
                <w:szCs w:val="28"/>
                <w:lang w:eastAsia="ru-RU"/>
              </w:rPr>
              <w:t xml:space="preserve"> </w:t>
            </w:r>
            <w:r w:rsidRPr="00E015DF">
              <w:rPr>
                <w:rFonts w:eastAsia="Times New Roman"/>
                <w:color w:val="000000"/>
                <w:szCs w:val="28"/>
                <w:lang w:eastAsia="ru-RU"/>
              </w:rPr>
              <w:t>т</w:t>
            </w:r>
            <w:r w:rsidRPr="00E015DF">
              <w:rPr>
                <w:rFonts w:eastAsia="Times New Roman"/>
                <w:color w:val="000000"/>
                <w:spacing w:val="-1"/>
                <w:szCs w:val="28"/>
                <w:lang w:eastAsia="ru-RU"/>
              </w:rPr>
              <w:t>е</w:t>
            </w:r>
            <w:r w:rsidRPr="00E015DF">
              <w:rPr>
                <w:rFonts w:eastAsia="Times New Roman"/>
                <w:color w:val="000000"/>
                <w:szCs w:val="28"/>
                <w:lang w:eastAsia="ru-RU"/>
              </w:rPr>
              <w:t>ори</w:t>
            </w:r>
            <w:r w:rsidRPr="00E015DF">
              <w:rPr>
                <w:rFonts w:eastAsia="Times New Roman"/>
                <w:color w:val="000000"/>
                <w:spacing w:val="-1"/>
                <w:szCs w:val="28"/>
                <w:lang w:eastAsia="ru-RU"/>
              </w:rPr>
              <w:t>я</w:t>
            </w:r>
            <w:r w:rsidRPr="00E015DF">
              <w:rPr>
                <w:rFonts w:eastAsia="Times New Roman"/>
                <w:color w:val="000000"/>
                <w:szCs w:val="28"/>
                <w:lang w:eastAsia="ru-RU"/>
              </w:rPr>
              <w:t>:</w:t>
            </w:r>
            <w:r w:rsidRPr="00E015DF">
              <w:rPr>
                <w:rFonts w:eastAsia="Times New Roman"/>
                <w:color w:val="000000"/>
                <w:spacing w:val="47"/>
                <w:szCs w:val="28"/>
                <w:lang w:eastAsia="ru-RU"/>
              </w:rPr>
              <w:t xml:space="preserve"> </w:t>
            </w:r>
            <w:r w:rsidRPr="00E015DF">
              <w:rPr>
                <w:rFonts w:eastAsia="Times New Roman"/>
                <w:color w:val="000000"/>
                <w:szCs w:val="28"/>
                <w:lang w:eastAsia="ru-RU"/>
              </w:rPr>
              <w:t>Быличка.</w:t>
            </w:r>
            <w:r w:rsidRPr="00E015DF">
              <w:rPr>
                <w:rFonts w:eastAsia="Times New Roman"/>
                <w:color w:val="000000"/>
                <w:spacing w:val="49"/>
                <w:szCs w:val="28"/>
                <w:lang w:eastAsia="ru-RU"/>
              </w:rPr>
              <w:t xml:space="preserve"> </w:t>
            </w:r>
            <w:r w:rsidRPr="00E015DF">
              <w:rPr>
                <w:rFonts w:eastAsia="Times New Roman"/>
                <w:color w:val="000000"/>
                <w:spacing w:val="-3"/>
                <w:szCs w:val="28"/>
                <w:lang w:eastAsia="ru-RU"/>
              </w:rPr>
              <w:t>П</w:t>
            </w:r>
            <w:r w:rsidRPr="00E015DF">
              <w:rPr>
                <w:rFonts w:eastAsia="Times New Roman"/>
                <w:color w:val="000000"/>
                <w:spacing w:val="1"/>
                <w:szCs w:val="28"/>
                <w:lang w:eastAsia="ru-RU"/>
              </w:rPr>
              <w:t>р</w:t>
            </w:r>
            <w:r w:rsidRPr="00E015DF">
              <w:rPr>
                <w:rFonts w:eastAsia="Times New Roman"/>
                <w:color w:val="000000"/>
                <w:szCs w:val="28"/>
                <w:lang w:eastAsia="ru-RU"/>
              </w:rPr>
              <w:t>еда</w:t>
            </w:r>
            <w:r w:rsidRPr="00E015DF">
              <w:rPr>
                <w:rFonts w:eastAsia="Times New Roman"/>
                <w:color w:val="000000"/>
                <w:spacing w:val="-2"/>
                <w:szCs w:val="28"/>
                <w:lang w:eastAsia="ru-RU"/>
              </w:rPr>
              <w:t>н</w:t>
            </w:r>
            <w:r w:rsidRPr="00E015DF">
              <w:rPr>
                <w:rFonts w:eastAsia="Times New Roman"/>
                <w:color w:val="000000"/>
                <w:szCs w:val="28"/>
                <w:lang w:eastAsia="ru-RU"/>
              </w:rPr>
              <w:t>ие.</w:t>
            </w:r>
            <w:r w:rsidRPr="00E015DF">
              <w:rPr>
                <w:rFonts w:eastAsia="Times New Roman"/>
                <w:color w:val="000000"/>
                <w:spacing w:val="47"/>
                <w:szCs w:val="28"/>
                <w:lang w:eastAsia="ru-RU"/>
              </w:rPr>
              <w:t xml:space="preserve"> </w:t>
            </w:r>
            <w:r w:rsidRPr="00E015DF">
              <w:rPr>
                <w:rFonts w:eastAsia="Times New Roman"/>
                <w:color w:val="000000"/>
                <w:szCs w:val="28"/>
                <w:lang w:eastAsia="ru-RU"/>
              </w:rPr>
              <w:t>Леге</w:t>
            </w:r>
            <w:r w:rsidRPr="00E015DF">
              <w:rPr>
                <w:rFonts w:eastAsia="Times New Roman"/>
                <w:color w:val="000000"/>
                <w:spacing w:val="-1"/>
                <w:szCs w:val="28"/>
                <w:lang w:eastAsia="ru-RU"/>
              </w:rPr>
              <w:t>н</w:t>
            </w:r>
            <w:r w:rsidRPr="00E015DF">
              <w:rPr>
                <w:rFonts w:eastAsia="Times New Roman"/>
                <w:color w:val="000000"/>
                <w:szCs w:val="28"/>
                <w:lang w:eastAsia="ru-RU"/>
              </w:rPr>
              <w:t>да.</w:t>
            </w:r>
            <w:r w:rsidRPr="00E015DF">
              <w:rPr>
                <w:rFonts w:eastAsia="Times New Roman"/>
                <w:color w:val="000000"/>
                <w:spacing w:val="47"/>
                <w:szCs w:val="28"/>
                <w:lang w:eastAsia="ru-RU"/>
              </w:rPr>
              <w:t xml:space="preserve"> </w:t>
            </w:r>
            <w:r w:rsidRPr="00E015DF">
              <w:rPr>
                <w:rFonts w:eastAsia="Times New Roman"/>
                <w:color w:val="000000"/>
                <w:szCs w:val="28"/>
                <w:lang w:eastAsia="ru-RU"/>
              </w:rPr>
              <w:t>Пр</w:t>
            </w:r>
            <w:r w:rsidRPr="00E015DF">
              <w:rPr>
                <w:rFonts w:eastAsia="Times New Roman"/>
                <w:color w:val="000000"/>
                <w:spacing w:val="-1"/>
                <w:szCs w:val="28"/>
                <w:lang w:eastAsia="ru-RU"/>
              </w:rPr>
              <w:t>е</w:t>
            </w:r>
            <w:r w:rsidRPr="00E015DF">
              <w:rPr>
                <w:rFonts w:eastAsia="Times New Roman"/>
                <w:color w:val="000000"/>
                <w:szCs w:val="28"/>
                <w:lang w:eastAsia="ru-RU"/>
              </w:rPr>
              <w:t>дание</w:t>
            </w:r>
            <w:r w:rsidRPr="00E015DF">
              <w:rPr>
                <w:rFonts w:eastAsia="Times New Roman"/>
                <w:color w:val="000000"/>
                <w:spacing w:val="48"/>
                <w:szCs w:val="28"/>
                <w:lang w:eastAsia="ru-RU"/>
              </w:rPr>
              <w:t xml:space="preserve"> </w:t>
            </w:r>
            <w:r w:rsidRPr="00E015DF">
              <w:rPr>
                <w:rFonts w:eastAsia="Times New Roman"/>
                <w:color w:val="000000"/>
                <w:spacing w:val="-1"/>
                <w:szCs w:val="28"/>
                <w:lang w:eastAsia="ru-RU"/>
              </w:rPr>
              <w:t>д</w:t>
            </w:r>
            <w:r w:rsidRPr="00E015DF">
              <w:rPr>
                <w:rFonts w:eastAsia="Times New Roman"/>
                <w:color w:val="000000"/>
                <w:szCs w:val="28"/>
                <w:lang w:eastAsia="ru-RU"/>
              </w:rPr>
              <w:t>а леге</w:t>
            </w:r>
            <w:r w:rsidRPr="00E015DF">
              <w:rPr>
                <w:rFonts w:eastAsia="Times New Roman"/>
                <w:color w:val="000000"/>
                <w:spacing w:val="-2"/>
                <w:szCs w:val="28"/>
                <w:lang w:eastAsia="ru-RU"/>
              </w:rPr>
              <w:t>н</w:t>
            </w:r>
            <w:r w:rsidRPr="00E015DF">
              <w:rPr>
                <w:rFonts w:eastAsia="Times New Roman"/>
                <w:color w:val="000000"/>
                <w:szCs w:val="28"/>
                <w:lang w:eastAsia="ru-RU"/>
              </w:rPr>
              <w:t>да</w:t>
            </w:r>
            <w:r w:rsidRPr="00E015DF">
              <w:rPr>
                <w:rFonts w:eastAsia="Times New Roman"/>
                <w:color w:val="000000"/>
                <w:spacing w:val="1"/>
                <w:szCs w:val="28"/>
                <w:lang w:eastAsia="ru-RU"/>
              </w:rPr>
              <w:t xml:space="preserve"> </w:t>
            </w:r>
            <w:r w:rsidRPr="00E015DF">
              <w:rPr>
                <w:rFonts w:eastAsia="Times New Roman"/>
                <w:color w:val="000000"/>
                <w:szCs w:val="28"/>
                <w:lang w:eastAsia="ru-RU"/>
              </w:rPr>
              <w:t>г</w:t>
            </w:r>
            <w:r w:rsidRPr="00E015DF">
              <w:rPr>
                <w:rFonts w:eastAsia="Times New Roman"/>
                <w:color w:val="000000"/>
                <w:spacing w:val="-2"/>
                <w:szCs w:val="28"/>
                <w:lang w:eastAsia="ru-RU"/>
              </w:rPr>
              <w:t>е</w:t>
            </w:r>
            <w:r w:rsidRPr="00E015DF">
              <w:rPr>
                <w:rFonts w:eastAsia="Times New Roman"/>
                <w:color w:val="000000"/>
                <w:szCs w:val="28"/>
                <w:lang w:eastAsia="ru-RU"/>
              </w:rPr>
              <w:t>рой.</w:t>
            </w:r>
          </w:p>
        </w:tc>
      </w:tr>
      <w:tr w:rsidR="0096690C" w:rsidRPr="00E015DF" w:rsidTr="00AD38FC">
        <w:trPr>
          <w:cantSplit/>
          <w:trHeight w:hRule="exact" w:val="331"/>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szCs w:val="28"/>
                <w:lang w:eastAsia="ru-RU"/>
              </w:rPr>
            </w:pPr>
            <w:r w:rsidRPr="00E015DF">
              <w:rPr>
                <w:rFonts w:eastAsia="Times New Roman"/>
                <w:color w:val="000000"/>
                <w:spacing w:val="1"/>
                <w:szCs w:val="28"/>
                <w:lang w:eastAsia="ru-RU"/>
              </w:rPr>
              <w:t>4</w:t>
            </w:r>
            <w:r w:rsidRPr="00E015DF">
              <w:rPr>
                <w:rFonts w:eastAsia="Times New Roman"/>
                <w:color w:val="000000"/>
                <w:szCs w:val="28"/>
                <w:lang w:eastAsia="ru-RU"/>
              </w:rPr>
              <w:t xml:space="preserve">. </w:t>
            </w:r>
            <w:r w:rsidRPr="00E015DF">
              <w:rPr>
                <w:rFonts w:eastAsia="Times New Roman"/>
                <w:color w:val="000000"/>
                <w:w w:val="108"/>
                <w:szCs w:val="28"/>
                <w:lang w:eastAsia="ru-RU"/>
              </w:rPr>
              <w:t>Й</w:t>
            </w:r>
            <w:r w:rsidRPr="00E015DF">
              <w:rPr>
                <w:rFonts w:eastAsia="Times New Roman"/>
                <w:color w:val="000000"/>
                <w:szCs w:val="28"/>
                <w:lang w:eastAsia="ru-RU"/>
              </w:rPr>
              <w:t>ö</w:t>
            </w:r>
            <w:r w:rsidRPr="00E015DF">
              <w:rPr>
                <w:rFonts w:eastAsia="Times New Roman"/>
                <w:color w:val="000000"/>
                <w:w w:val="102"/>
                <w:szCs w:val="28"/>
                <w:lang w:eastAsia="ru-RU"/>
              </w:rPr>
              <w:t>з</w:t>
            </w:r>
            <w:r w:rsidRPr="00E015DF">
              <w:rPr>
                <w:rFonts w:eastAsia="Times New Roman"/>
                <w:color w:val="000000"/>
                <w:spacing w:val="-3"/>
                <w:w w:val="119"/>
                <w:szCs w:val="28"/>
                <w:lang w:eastAsia="ru-RU"/>
              </w:rPr>
              <w:t>к</w:t>
            </w:r>
            <w:r w:rsidRPr="00E015DF">
              <w:rPr>
                <w:rFonts w:eastAsia="Times New Roman"/>
                <w:color w:val="000000"/>
                <w:spacing w:val="1"/>
                <w:szCs w:val="28"/>
                <w:lang w:eastAsia="ru-RU"/>
              </w:rPr>
              <w:t>о</w:t>
            </w:r>
            <w:r w:rsidRPr="00E015DF">
              <w:rPr>
                <w:rFonts w:eastAsia="Times New Roman"/>
                <w:color w:val="000000"/>
                <w:spacing w:val="-2"/>
                <w:szCs w:val="28"/>
                <w:lang w:eastAsia="ru-RU"/>
              </w:rPr>
              <w:t>с</w:t>
            </w:r>
            <w:r w:rsidRPr="00E015DF">
              <w:rPr>
                <w:rFonts w:eastAsia="Times New Roman"/>
                <w:color w:val="000000"/>
                <w:spacing w:val="1"/>
                <w:w w:val="113"/>
                <w:szCs w:val="28"/>
                <w:lang w:eastAsia="ru-RU"/>
              </w:rPr>
              <w:t>т</w:t>
            </w:r>
            <w:r w:rsidRPr="00E015DF">
              <w:rPr>
                <w:rFonts w:eastAsia="Times New Roman"/>
                <w:color w:val="000000"/>
                <w:spacing w:val="-2"/>
                <w:szCs w:val="28"/>
                <w:lang w:eastAsia="ru-RU"/>
              </w:rPr>
              <w:t>с</w:t>
            </w:r>
            <w:r w:rsidRPr="00E015DF">
              <w:rPr>
                <w:rFonts w:eastAsia="Times New Roman"/>
                <w:color w:val="000000"/>
                <w:w w:val="113"/>
                <w:szCs w:val="28"/>
                <w:lang w:eastAsia="ru-RU"/>
              </w:rPr>
              <w:t>а</w:t>
            </w:r>
            <w:r w:rsidRPr="00E015DF">
              <w:rPr>
                <w:rFonts w:eastAsia="Times New Roman"/>
                <w:color w:val="000000"/>
                <w:spacing w:val="1"/>
                <w:szCs w:val="28"/>
                <w:lang w:eastAsia="ru-RU"/>
              </w:rPr>
              <w:t xml:space="preserve"> </w:t>
            </w:r>
            <w:r w:rsidRPr="00E015DF">
              <w:rPr>
                <w:rFonts w:eastAsia="Times New Roman"/>
                <w:color w:val="000000"/>
                <w:w w:val="113"/>
                <w:szCs w:val="28"/>
                <w:lang w:eastAsia="ru-RU"/>
              </w:rPr>
              <w:t>т</w:t>
            </w:r>
            <w:r w:rsidRPr="00E015DF">
              <w:rPr>
                <w:rFonts w:eastAsia="Times New Roman"/>
                <w:color w:val="000000"/>
                <w:spacing w:val="-1"/>
                <w:w w:val="115"/>
                <w:szCs w:val="28"/>
                <w:lang w:eastAsia="ru-RU"/>
              </w:rPr>
              <w:t>в</w:t>
            </w:r>
            <w:r w:rsidRPr="00E015DF">
              <w:rPr>
                <w:rFonts w:eastAsia="Times New Roman"/>
                <w:color w:val="000000"/>
                <w:szCs w:val="28"/>
                <w:lang w:eastAsia="ru-RU"/>
              </w:rPr>
              <w:t>о</w:t>
            </w:r>
            <w:r w:rsidRPr="00E015DF">
              <w:rPr>
                <w:rFonts w:eastAsia="Times New Roman"/>
                <w:color w:val="000000"/>
                <w:w w:val="112"/>
                <w:szCs w:val="28"/>
                <w:lang w:eastAsia="ru-RU"/>
              </w:rPr>
              <w:t>р</w:t>
            </w:r>
            <w:r w:rsidRPr="00E015DF">
              <w:rPr>
                <w:rFonts w:eastAsia="Times New Roman"/>
                <w:color w:val="000000"/>
                <w:spacing w:val="-2"/>
                <w:w w:val="112"/>
                <w:szCs w:val="28"/>
                <w:lang w:eastAsia="ru-RU"/>
              </w:rPr>
              <w:t>ч</w:t>
            </w:r>
            <w:r w:rsidRPr="00E015DF">
              <w:rPr>
                <w:rFonts w:eastAsia="Times New Roman"/>
                <w:color w:val="000000"/>
                <w:szCs w:val="28"/>
                <w:lang w:eastAsia="ru-RU"/>
              </w:rPr>
              <w:t>ес</w:t>
            </w:r>
            <w:r w:rsidRPr="00E015DF">
              <w:rPr>
                <w:rFonts w:eastAsia="Times New Roman"/>
                <w:color w:val="000000"/>
                <w:spacing w:val="1"/>
                <w:w w:val="113"/>
                <w:szCs w:val="28"/>
                <w:lang w:eastAsia="ru-RU"/>
              </w:rPr>
              <w:t>т</w:t>
            </w:r>
            <w:r w:rsidRPr="00E015DF">
              <w:rPr>
                <w:rFonts w:eastAsia="Times New Roman"/>
                <w:color w:val="000000"/>
                <w:spacing w:val="-2"/>
                <w:w w:val="115"/>
                <w:szCs w:val="28"/>
                <w:lang w:eastAsia="ru-RU"/>
              </w:rPr>
              <w:t>в</w:t>
            </w:r>
            <w:r w:rsidRPr="00E015DF">
              <w:rPr>
                <w:rFonts w:eastAsia="Times New Roman"/>
                <w:color w:val="000000"/>
                <w:szCs w:val="28"/>
                <w:lang w:eastAsia="ru-RU"/>
              </w:rPr>
              <w:t>о</w:t>
            </w:r>
            <w:r w:rsidRPr="00E015DF">
              <w:rPr>
                <w:rFonts w:eastAsia="Times New Roman"/>
                <w:color w:val="000000"/>
                <w:spacing w:val="1"/>
                <w:szCs w:val="28"/>
                <w:lang w:eastAsia="ru-RU"/>
              </w:rPr>
              <w:t xml:space="preserve"> </w:t>
            </w:r>
            <w:r w:rsidRPr="00E015DF">
              <w:rPr>
                <w:rFonts w:eastAsia="Times New Roman"/>
                <w:color w:val="000000"/>
                <w:szCs w:val="28"/>
                <w:lang w:eastAsia="ru-RU"/>
              </w:rPr>
              <w:t>д</w:t>
            </w:r>
            <w:r w:rsidRPr="00E015DF">
              <w:rPr>
                <w:rFonts w:eastAsia="Times New Roman"/>
                <w:color w:val="000000"/>
                <w:w w:val="113"/>
                <w:szCs w:val="28"/>
                <w:lang w:eastAsia="ru-RU"/>
              </w:rPr>
              <w:t>а</w:t>
            </w:r>
            <w:r w:rsidRPr="00E015DF">
              <w:rPr>
                <w:rFonts w:eastAsia="Times New Roman"/>
                <w:color w:val="000000"/>
                <w:spacing w:val="-2"/>
                <w:szCs w:val="28"/>
                <w:lang w:eastAsia="ru-RU"/>
              </w:rPr>
              <w:t xml:space="preserve"> </w:t>
            </w:r>
            <w:r w:rsidRPr="00E015DF">
              <w:rPr>
                <w:rFonts w:eastAsia="Times New Roman"/>
                <w:color w:val="000000"/>
                <w:w w:val="113"/>
                <w:szCs w:val="28"/>
                <w:lang w:eastAsia="ru-RU"/>
              </w:rPr>
              <w:t>л</w:t>
            </w:r>
            <w:r w:rsidRPr="00E015DF">
              <w:rPr>
                <w:rFonts w:eastAsia="Times New Roman"/>
                <w:color w:val="000000"/>
                <w:w w:val="108"/>
                <w:szCs w:val="28"/>
                <w:lang w:eastAsia="ru-RU"/>
              </w:rPr>
              <w:t>и</w:t>
            </w:r>
            <w:r w:rsidRPr="00E015DF">
              <w:rPr>
                <w:rFonts w:eastAsia="Times New Roman"/>
                <w:color w:val="000000"/>
                <w:w w:val="113"/>
                <w:szCs w:val="28"/>
                <w:lang w:eastAsia="ru-RU"/>
              </w:rPr>
              <w:t>т</w:t>
            </w:r>
            <w:r w:rsidRPr="00E015DF">
              <w:rPr>
                <w:rFonts w:eastAsia="Times New Roman"/>
                <w:color w:val="000000"/>
                <w:szCs w:val="28"/>
                <w:lang w:eastAsia="ru-RU"/>
              </w:rPr>
              <w:t>е</w:t>
            </w:r>
            <w:r w:rsidRPr="00E015DF">
              <w:rPr>
                <w:rFonts w:eastAsia="Times New Roman"/>
                <w:color w:val="000000"/>
                <w:spacing w:val="-1"/>
                <w:w w:val="112"/>
                <w:szCs w:val="28"/>
                <w:lang w:eastAsia="ru-RU"/>
              </w:rPr>
              <w:t>р</w:t>
            </w:r>
            <w:r w:rsidRPr="00E015DF">
              <w:rPr>
                <w:rFonts w:eastAsia="Times New Roman"/>
                <w:color w:val="000000"/>
                <w:w w:val="113"/>
                <w:szCs w:val="28"/>
                <w:lang w:eastAsia="ru-RU"/>
              </w:rPr>
              <w:t>ат</w:t>
            </w:r>
            <w:r w:rsidRPr="00E015DF">
              <w:rPr>
                <w:rFonts w:eastAsia="Times New Roman"/>
                <w:color w:val="000000"/>
                <w:szCs w:val="28"/>
                <w:lang w:eastAsia="ru-RU"/>
              </w:rPr>
              <w:t>у</w:t>
            </w:r>
            <w:r w:rsidRPr="00E015DF">
              <w:rPr>
                <w:rFonts w:eastAsia="Times New Roman"/>
                <w:color w:val="000000"/>
                <w:spacing w:val="-4"/>
                <w:w w:val="112"/>
                <w:szCs w:val="28"/>
                <w:lang w:eastAsia="ru-RU"/>
              </w:rPr>
              <w:t>р</w:t>
            </w:r>
            <w:r w:rsidRPr="00E015DF">
              <w:rPr>
                <w:rFonts w:eastAsia="Times New Roman"/>
                <w:color w:val="000000"/>
                <w:w w:val="113"/>
                <w:szCs w:val="28"/>
                <w:lang w:eastAsia="ru-RU"/>
              </w:rPr>
              <w:t>а</w:t>
            </w:r>
          </w:p>
        </w:tc>
      </w:tr>
      <w:tr w:rsidR="00B659E5" w:rsidRPr="00E015DF" w:rsidTr="00AD38FC">
        <w:trPr>
          <w:cantSplit/>
          <w:trHeight w:hRule="exact" w:val="976"/>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659E5" w:rsidRPr="00E015DF" w:rsidRDefault="00B659E5" w:rsidP="00E015DF">
            <w:pPr>
              <w:spacing w:before="14"/>
              <w:ind w:right="-20"/>
              <w:rPr>
                <w:rFonts w:eastAsia="Times New Roman"/>
                <w:color w:val="000000"/>
                <w:szCs w:val="28"/>
                <w:lang w:eastAsia="ru-RU"/>
              </w:rPr>
            </w:pPr>
            <w:r w:rsidRPr="00E015DF">
              <w:rPr>
                <w:rFonts w:eastAsia="Times New Roman"/>
                <w:color w:val="000000"/>
                <w:spacing w:val="1"/>
                <w:szCs w:val="28"/>
                <w:lang w:eastAsia="ru-RU"/>
              </w:rPr>
              <w:t>4</w:t>
            </w:r>
            <w:r w:rsidRPr="00E015DF">
              <w:rPr>
                <w:rFonts w:eastAsia="Times New Roman"/>
                <w:color w:val="000000"/>
                <w:szCs w:val="28"/>
                <w:lang w:eastAsia="ru-RU"/>
              </w:rPr>
              <w:t>.1</w:t>
            </w:r>
          </w:p>
        </w:tc>
        <w:tc>
          <w:tcPr>
            <w:tcW w:w="198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B659E5" w:rsidRPr="00E015DF" w:rsidRDefault="00B659E5" w:rsidP="00E015DF">
            <w:pPr>
              <w:spacing w:before="14"/>
              <w:ind w:right="33"/>
              <w:rPr>
                <w:rFonts w:eastAsia="Times New Roman"/>
                <w:color w:val="000000"/>
                <w:szCs w:val="28"/>
                <w:lang w:eastAsia="ru-RU"/>
              </w:rPr>
            </w:pPr>
            <w:r w:rsidRPr="00E015DF">
              <w:rPr>
                <w:rFonts w:eastAsia="Times New Roman"/>
                <w:color w:val="000000"/>
                <w:szCs w:val="28"/>
                <w:lang w:eastAsia="ru-RU"/>
              </w:rPr>
              <w:t>В.</w:t>
            </w:r>
            <w:r w:rsidRPr="00E015DF">
              <w:rPr>
                <w:rFonts w:eastAsia="Times New Roman"/>
                <w:color w:val="000000"/>
                <w:spacing w:val="118"/>
                <w:szCs w:val="28"/>
                <w:lang w:eastAsia="ru-RU"/>
              </w:rPr>
              <w:t xml:space="preserve"> </w:t>
            </w:r>
            <w:r w:rsidRPr="00E015DF">
              <w:rPr>
                <w:rFonts w:eastAsia="Times New Roman"/>
                <w:color w:val="000000"/>
                <w:szCs w:val="28"/>
                <w:lang w:eastAsia="ru-RU"/>
              </w:rPr>
              <w:t>В.</w:t>
            </w:r>
            <w:r w:rsidRPr="00E015DF">
              <w:rPr>
                <w:rFonts w:eastAsia="Times New Roman"/>
                <w:color w:val="000000"/>
                <w:spacing w:val="119"/>
                <w:szCs w:val="28"/>
                <w:lang w:eastAsia="ru-RU"/>
              </w:rPr>
              <w:t xml:space="preserve"> </w:t>
            </w:r>
            <w:r w:rsidRPr="00E015DF">
              <w:rPr>
                <w:rFonts w:eastAsia="Times New Roman"/>
                <w:color w:val="000000"/>
                <w:szCs w:val="28"/>
                <w:lang w:eastAsia="ru-RU"/>
              </w:rPr>
              <w:t>Ю</w:t>
            </w:r>
            <w:r w:rsidRPr="00E015DF">
              <w:rPr>
                <w:rFonts w:eastAsia="Times New Roman"/>
                <w:color w:val="000000"/>
                <w:spacing w:val="-1"/>
                <w:szCs w:val="28"/>
                <w:lang w:eastAsia="ru-RU"/>
              </w:rPr>
              <w:t>х</w:t>
            </w:r>
            <w:r w:rsidRPr="00E015DF">
              <w:rPr>
                <w:rFonts w:eastAsia="Times New Roman"/>
                <w:color w:val="000000"/>
                <w:szCs w:val="28"/>
                <w:lang w:eastAsia="ru-RU"/>
              </w:rPr>
              <w:t>нин «</w:t>
            </w:r>
            <w:r w:rsidRPr="00E015DF">
              <w:rPr>
                <w:rFonts w:eastAsia="Times New Roman"/>
                <w:color w:val="000000"/>
                <w:spacing w:val="-1"/>
                <w:szCs w:val="28"/>
                <w:lang w:eastAsia="ru-RU"/>
              </w:rPr>
              <w:t>К</w:t>
            </w:r>
            <w:r w:rsidRPr="00E015DF">
              <w:rPr>
                <w:rFonts w:eastAsia="Times New Roman"/>
                <w:color w:val="000000"/>
                <w:szCs w:val="28"/>
                <w:lang w:eastAsia="ru-RU"/>
              </w:rPr>
              <w:t>ык</w:t>
            </w:r>
            <w:r w:rsidRPr="00E015DF">
              <w:rPr>
                <w:rFonts w:eastAsia="Times New Roman"/>
                <w:color w:val="000000"/>
                <w:spacing w:val="1"/>
                <w:szCs w:val="28"/>
                <w:lang w:eastAsia="ru-RU"/>
              </w:rPr>
              <w:t xml:space="preserve"> </w:t>
            </w:r>
            <w:r w:rsidRPr="00E015DF">
              <w:rPr>
                <w:rFonts w:eastAsia="Times New Roman"/>
                <w:color w:val="000000"/>
                <w:szCs w:val="28"/>
                <w:lang w:eastAsia="ru-RU"/>
              </w:rPr>
              <w:t>вок</w:t>
            </w:r>
            <w:r w:rsidRPr="00E015DF">
              <w:rPr>
                <w:rFonts w:eastAsia="Times New Roman"/>
                <w:color w:val="000000"/>
                <w:spacing w:val="-2"/>
                <w:szCs w:val="28"/>
                <w:lang w:eastAsia="ru-RU"/>
              </w:rPr>
              <w:t xml:space="preserve"> </w:t>
            </w:r>
            <w:r w:rsidRPr="00E015DF">
              <w:rPr>
                <w:rFonts w:eastAsia="Times New Roman"/>
                <w:color w:val="000000"/>
                <w:szCs w:val="28"/>
                <w:lang w:eastAsia="ru-RU"/>
              </w:rPr>
              <w:t>–</w:t>
            </w:r>
          </w:p>
          <w:p w:rsidR="00B659E5" w:rsidRPr="00E015DF" w:rsidRDefault="00B659E5" w:rsidP="00E015DF">
            <w:pPr>
              <w:ind w:right="-20"/>
              <w:rPr>
                <w:rFonts w:eastAsia="Times New Roman"/>
                <w:color w:val="000000"/>
                <w:szCs w:val="28"/>
                <w:lang w:eastAsia="ru-RU"/>
              </w:rPr>
            </w:pPr>
            <w:r w:rsidRPr="00E015DF">
              <w:rPr>
                <w:rFonts w:eastAsia="Times New Roman"/>
                <w:color w:val="000000"/>
                <w:szCs w:val="28"/>
                <w:lang w:eastAsia="ru-RU"/>
              </w:rPr>
              <w:t>к</w:t>
            </w:r>
            <w:r w:rsidRPr="00E015DF">
              <w:rPr>
                <w:rFonts w:eastAsia="Times New Roman"/>
                <w:color w:val="000000"/>
                <w:spacing w:val="1"/>
                <w:szCs w:val="28"/>
                <w:lang w:eastAsia="ru-RU"/>
              </w:rPr>
              <w:t>ы</w:t>
            </w:r>
            <w:r w:rsidRPr="00E015DF">
              <w:rPr>
                <w:rFonts w:eastAsia="Times New Roman"/>
                <w:color w:val="000000"/>
                <w:szCs w:val="28"/>
                <w:lang w:eastAsia="ru-RU"/>
              </w:rPr>
              <w:t>к</w:t>
            </w:r>
            <w:r w:rsidRPr="00E015DF">
              <w:rPr>
                <w:rFonts w:eastAsia="Times New Roman"/>
                <w:color w:val="000000"/>
                <w:spacing w:val="-2"/>
                <w:szCs w:val="28"/>
                <w:lang w:eastAsia="ru-RU"/>
              </w:rPr>
              <w:t xml:space="preserve"> </w:t>
            </w:r>
            <w:r w:rsidRPr="00E015DF">
              <w:rPr>
                <w:rFonts w:eastAsia="Times New Roman"/>
                <w:color w:val="000000"/>
                <w:szCs w:val="28"/>
                <w:lang w:eastAsia="ru-RU"/>
              </w:rPr>
              <w:t>д</w:t>
            </w:r>
            <w:r w:rsidRPr="00E015DF">
              <w:rPr>
                <w:rFonts w:eastAsia="Times New Roman"/>
                <w:color w:val="000000"/>
                <w:spacing w:val="2"/>
                <w:szCs w:val="28"/>
                <w:lang w:eastAsia="ru-RU"/>
              </w:rPr>
              <w:t>р</w:t>
            </w:r>
            <w:r w:rsidRPr="00E015DF">
              <w:rPr>
                <w:rFonts w:eastAsia="Times New Roman"/>
                <w:color w:val="000000"/>
                <w:spacing w:val="-3"/>
                <w:szCs w:val="28"/>
                <w:lang w:eastAsia="ru-RU"/>
              </w:rPr>
              <w:t>у</w:t>
            </w:r>
            <w:r w:rsidRPr="00E015DF">
              <w:rPr>
                <w:rFonts w:eastAsia="Times New Roman"/>
                <w:color w:val="000000"/>
                <w:szCs w:val="28"/>
                <w:lang w:eastAsia="ru-RU"/>
              </w:rPr>
              <w:t>г»</w:t>
            </w:r>
          </w:p>
        </w:tc>
        <w:tc>
          <w:tcPr>
            <w:tcW w:w="734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B659E5" w:rsidRPr="00E015DF" w:rsidRDefault="00B659E5" w:rsidP="00E015DF">
            <w:pPr>
              <w:tabs>
                <w:tab w:val="left" w:pos="2268"/>
                <w:tab w:val="left" w:pos="3782"/>
                <w:tab w:val="left" w:pos="6091"/>
              </w:tabs>
              <w:spacing w:before="14"/>
              <w:ind w:right="34"/>
              <w:rPr>
                <w:rFonts w:eastAsia="Times New Roman"/>
                <w:color w:val="000000"/>
                <w:szCs w:val="28"/>
                <w:lang w:eastAsia="ru-RU"/>
              </w:rPr>
            </w:pPr>
            <w:r w:rsidRPr="00E015DF">
              <w:rPr>
                <w:rFonts w:eastAsia="Times New Roman"/>
                <w:color w:val="000000"/>
                <w:szCs w:val="28"/>
                <w:lang w:eastAsia="ru-RU"/>
              </w:rPr>
              <w:t>В</w:t>
            </w:r>
            <w:r w:rsidRPr="00E015DF">
              <w:rPr>
                <w:rFonts w:eastAsia="Times New Roman"/>
                <w:color w:val="000000"/>
                <w:spacing w:val="-1"/>
                <w:szCs w:val="28"/>
                <w:lang w:eastAsia="ru-RU"/>
              </w:rPr>
              <w:t>ö</w:t>
            </w:r>
            <w:r w:rsidRPr="00E015DF">
              <w:rPr>
                <w:rFonts w:eastAsia="Times New Roman"/>
                <w:color w:val="000000"/>
                <w:szCs w:val="28"/>
                <w:lang w:eastAsia="ru-RU"/>
              </w:rPr>
              <w:t>ралысь</w:t>
            </w:r>
            <w:r w:rsidRPr="00E015DF">
              <w:rPr>
                <w:rFonts w:eastAsia="Times New Roman"/>
                <w:color w:val="000000"/>
                <w:spacing w:val="-1"/>
                <w:szCs w:val="28"/>
                <w:lang w:eastAsia="ru-RU"/>
              </w:rPr>
              <w:t>я</w:t>
            </w:r>
            <w:r w:rsidRPr="00E015DF">
              <w:rPr>
                <w:rFonts w:eastAsia="Times New Roman"/>
                <w:color w:val="000000"/>
                <w:szCs w:val="28"/>
                <w:lang w:eastAsia="ru-RU"/>
              </w:rPr>
              <w:t>с</w:t>
            </w:r>
            <w:r w:rsidRPr="00E015DF">
              <w:rPr>
                <w:rFonts w:eastAsia="Times New Roman"/>
                <w:color w:val="000000"/>
                <w:spacing w:val="-1"/>
                <w:szCs w:val="28"/>
                <w:lang w:eastAsia="ru-RU"/>
              </w:rPr>
              <w:t>лö</w:t>
            </w:r>
            <w:r w:rsidRPr="00E015DF">
              <w:rPr>
                <w:rFonts w:eastAsia="Times New Roman"/>
                <w:color w:val="000000"/>
                <w:szCs w:val="28"/>
                <w:lang w:eastAsia="ru-RU"/>
              </w:rPr>
              <w:t>н</w:t>
            </w:r>
            <w:r w:rsidRPr="00E015DF">
              <w:rPr>
                <w:rFonts w:eastAsia="Times New Roman"/>
                <w:color w:val="000000"/>
                <w:szCs w:val="28"/>
                <w:lang w:eastAsia="ru-RU"/>
              </w:rPr>
              <w:tab/>
            </w:r>
            <w:r w:rsidRPr="00E015DF">
              <w:rPr>
                <w:rFonts w:eastAsia="Times New Roman"/>
                <w:color w:val="000000"/>
                <w:spacing w:val="1"/>
                <w:szCs w:val="28"/>
                <w:lang w:eastAsia="ru-RU"/>
              </w:rPr>
              <w:t>о</w:t>
            </w:r>
            <w:r w:rsidRPr="00E015DF">
              <w:rPr>
                <w:rFonts w:eastAsia="Times New Roman"/>
                <w:color w:val="000000"/>
                <w:spacing w:val="-1"/>
                <w:szCs w:val="28"/>
                <w:lang w:eastAsia="ru-RU"/>
              </w:rPr>
              <w:t>б</w:t>
            </w:r>
            <w:r w:rsidRPr="00E015DF">
              <w:rPr>
                <w:rFonts w:eastAsia="Times New Roman"/>
                <w:color w:val="000000"/>
                <w:szCs w:val="28"/>
                <w:lang w:eastAsia="ru-RU"/>
              </w:rPr>
              <w:t>ы</w:t>
            </w:r>
            <w:r w:rsidRPr="00E015DF">
              <w:rPr>
                <w:rFonts w:eastAsia="Times New Roman"/>
                <w:color w:val="000000"/>
                <w:spacing w:val="1"/>
                <w:szCs w:val="28"/>
                <w:lang w:eastAsia="ru-RU"/>
              </w:rPr>
              <w:t>ч</w:t>
            </w:r>
            <w:r w:rsidRPr="00E015DF">
              <w:rPr>
                <w:rFonts w:eastAsia="Times New Roman"/>
                <w:color w:val="000000"/>
                <w:spacing w:val="-2"/>
                <w:szCs w:val="28"/>
                <w:lang w:eastAsia="ru-RU"/>
              </w:rPr>
              <w:t>а</w:t>
            </w:r>
            <w:r w:rsidRPr="00E015DF">
              <w:rPr>
                <w:rFonts w:eastAsia="Times New Roman"/>
                <w:color w:val="000000"/>
                <w:szCs w:val="28"/>
                <w:lang w:eastAsia="ru-RU"/>
              </w:rPr>
              <w:t>й</w:t>
            </w:r>
            <w:r w:rsidRPr="00E015DF">
              <w:rPr>
                <w:rFonts w:eastAsia="Times New Roman"/>
                <w:color w:val="000000"/>
                <w:spacing w:val="1"/>
                <w:szCs w:val="28"/>
                <w:lang w:eastAsia="ru-RU"/>
              </w:rPr>
              <w:t>я</w:t>
            </w:r>
            <w:r w:rsidRPr="00E015DF">
              <w:rPr>
                <w:rFonts w:eastAsia="Times New Roman"/>
                <w:color w:val="000000"/>
                <w:szCs w:val="28"/>
                <w:lang w:eastAsia="ru-RU"/>
              </w:rPr>
              <w:t>с.</w:t>
            </w:r>
            <w:r w:rsidRPr="00E015DF">
              <w:rPr>
                <w:rFonts w:eastAsia="Times New Roman"/>
                <w:color w:val="000000"/>
                <w:szCs w:val="28"/>
                <w:lang w:eastAsia="ru-RU"/>
              </w:rPr>
              <w:tab/>
              <w:t>В</w:t>
            </w:r>
            <w:r w:rsidRPr="00E015DF">
              <w:rPr>
                <w:rFonts w:eastAsia="Times New Roman"/>
                <w:color w:val="000000"/>
                <w:spacing w:val="-1"/>
                <w:szCs w:val="28"/>
                <w:lang w:eastAsia="ru-RU"/>
              </w:rPr>
              <w:t>ö</w:t>
            </w:r>
            <w:r w:rsidRPr="00E015DF">
              <w:rPr>
                <w:rFonts w:eastAsia="Times New Roman"/>
                <w:color w:val="000000"/>
                <w:szCs w:val="28"/>
                <w:lang w:eastAsia="ru-RU"/>
              </w:rPr>
              <w:t>ра</w:t>
            </w:r>
            <w:r w:rsidRPr="00E015DF">
              <w:rPr>
                <w:rFonts w:eastAsia="Times New Roman"/>
                <w:color w:val="000000"/>
                <w:spacing w:val="-2"/>
                <w:szCs w:val="28"/>
                <w:lang w:eastAsia="ru-RU"/>
              </w:rPr>
              <w:t>л</w:t>
            </w:r>
            <w:r w:rsidRPr="00E015DF">
              <w:rPr>
                <w:rFonts w:eastAsia="Times New Roman"/>
                <w:color w:val="000000"/>
                <w:szCs w:val="28"/>
                <w:lang w:eastAsia="ru-RU"/>
              </w:rPr>
              <w:t>ыс</w:t>
            </w:r>
            <w:r w:rsidRPr="00E015DF">
              <w:rPr>
                <w:rFonts w:eastAsia="Times New Roman"/>
                <w:color w:val="000000"/>
                <w:spacing w:val="-2"/>
                <w:szCs w:val="28"/>
                <w:lang w:eastAsia="ru-RU"/>
              </w:rPr>
              <w:t>ь</w:t>
            </w:r>
            <w:r w:rsidRPr="00E015DF">
              <w:rPr>
                <w:rFonts w:eastAsia="Times New Roman"/>
                <w:color w:val="000000"/>
                <w:szCs w:val="28"/>
                <w:lang w:eastAsia="ru-RU"/>
              </w:rPr>
              <w:t>яслысь</w:t>
            </w:r>
            <w:r w:rsidRPr="00E015DF">
              <w:rPr>
                <w:rFonts w:eastAsia="Times New Roman"/>
                <w:color w:val="000000"/>
                <w:szCs w:val="28"/>
                <w:lang w:eastAsia="ru-RU"/>
              </w:rPr>
              <w:tab/>
            </w:r>
            <w:r w:rsidRPr="00E015DF">
              <w:rPr>
                <w:rFonts w:eastAsia="Times New Roman"/>
                <w:color w:val="000000"/>
                <w:spacing w:val="-2"/>
                <w:szCs w:val="28"/>
                <w:lang w:eastAsia="ru-RU"/>
              </w:rPr>
              <w:t>в</w:t>
            </w:r>
            <w:r w:rsidRPr="00E015DF">
              <w:rPr>
                <w:rFonts w:eastAsia="Times New Roman"/>
                <w:color w:val="000000"/>
                <w:szCs w:val="28"/>
                <w:lang w:eastAsia="ru-RU"/>
              </w:rPr>
              <w:t>и</w:t>
            </w:r>
            <w:r w:rsidRPr="00E015DF">
              <w:rPr>
                <w:rFonts w:eastAsia="Times New Roman"/>
                <w:color w:val="000000"/>
                <w:spacing w:val="1"/>
                <w:szCs w:val="28"/>
                <w:lang w:eastAsia="ru-RU"/>
              </w:rPr>
              <w:t>д</w:t>
            </w:r>
            <w:r w:rsidRPr="00E015DF">
              <w:rPr>
                <w:rFonts w:eastAsia="Times New Roman"/>
                <w:color w:val="000000"/>
                <w:spacing w:val="-2"/>
                <w:szCs w:val="28"/>
                <w:lang w:eastAsia="ru-RU"/>
              </w:rPr>
              <w:t>з</w:t>
            </w:r>
            <w:r w:rsidRPr="00E015DF">
              <w:rPr>
                <w:rFonts w:eastAsia="Times New Roman"/>
                <w:color w:val="000000"/>
                <w:spacing w:val="-1"/>
                <w:szCs w:val="28"/>
                <w:lang w:eastAsia="ru-RU"/>
              </w:rPr>
              <w:t>ö</w:t>
            </w:r>
            <w:r w:rsidRPr="00E015DF">
              <w:rPr>
                <w:rFonts w:eastAsia="Times New Roman"/>
                <w:color w:val="000000"/>
                <w:szCs w:val="28"/>
                <w:lang w:eastAsia="ru-RU"/>
              </w:rPr>
              <w:t>дла</w:t>
            </w:r>
            <w:r w:rsidRPr="00E015DF">
              <w:rPr>
                <w:rFonts w:eastAsia="Times New Roman"/>
                <w:color w:val="000000"/>
                <w:spacing w:val="-2"/>
                <w:szCs w:val="28"/>
                <w:lang w:eastAsia="ru-RU"/>
              </w:rPr>
              <w:t>с</w:t>
            </w:r>
            <w:r w:rsidRPr="00E015DF">
              <w:rPr>
                <w:rFonts w:eastAsia="Times New Roman"/>
                <w:color w:val="000000"/>
                <w:szCs w:val="28"/>
                <w:lang w:eastAsia="ru-RU"/>
              </w:rPr>
              <w:t>ъяс восьтö</w:t>
            </w:r>
            <w:r w:rsidRPr="00E015DF">
              <w:rPr>
                <w:rFonts w:eastAsia="Times New Roman"/>
                <w:color w:val="000000"/>
                <w:spacing w:val="-1"/>
                <w:szCs w:val="28"/>
                <w:lang w:eastAsia="ru-RU"/>
              </w:rPr>
              <w:t>м</w:t>
            </w:r>
            <w:r w:rsidRPr="00E015DF">
              <w:rPr>
                <w:rFonts w:eastAsia="Times New Roman"/>
                <w:color w:val="000000"/>
                <w:spacing w:val="-2"/>
                <w:szCs w:val="28"/>
                <w:lang w:eastAsia="ru-RU"/>
              </w:rPr>
              <w:t>ы</w:t>
            </w:r>
            <w:r w:rsidRPr="00E015DF">
              <w:rPr>
                <w:rFonts w:eastAsia="Times New Roman"/>
                <w:color w:val="000000"/>
                <w:szCs w:val="28"/>
                <w:lang w:eastAsia="ru-RU"/>
              </w:rPr>
              <w:t>н были</w:t>
            </w:r>
            <w:r w:rsidRPr="00E015DF">
              <w:rPr>
                <w:rFonts w:eastAsia="Times New Roman"/>
                <w:color w:val="000000"/>
                <w:spacing w:val="-2"/>
                <w:szCs w:val="28"/>
                <w:lang w:eastAsia="ru-RU"/>
              </w:rPr>
              <w:t>ч</w:t>
            </w:r>
            <w:r w:rsidRPr="00E015DF">
              <w:rPr>
                <w:rFonts w:eastAsia="Times New Roman"/>
                <w:color w:val="000000"/>
                <w:szCs w:val="28"/>
                <w:lang w:eastAsia="ru-RU"/>
              </w:rPr>
              <w:t>к</w:t>
            </w:r>
            <w:r w:rsidRPr="00E015DF">
              <w:rPr>
                <w:rFonts w:eastAsia="Times New Roman"/>
                <w:color w:val="000000"/>
                <w:spacing w:val="-1"/>
                <w:szCs w:val="28"/>
                <w:lang w:eastAsia="ru-RU"/>
              </w:rPr>
              <w:t>ал</w:t>
            </w:r>
            <w:r w:rsidRPr="00E015DF">
              <w:rPr>
                <w:rFonts w:eastAsia="Times New Roman"/>
                <w:color w:val="000000"/>
                <w:szCs w:val="28"/>
                <w:lang w:eastAsia="ru-RU"/>
              </w:rPr>
              <w:t xml:space="preserve">öн </w:t>
            </w:r>
            <w:r w:rsidRPr="00E015DF">
              <w:rPr>
                <w:rFonts w:eastAsia="Times New Roman"/>
                <w:color w:val="000000"/>
                <w:spacing w:val="-1"/>
                <w:szCs w:val="28"/>
                <w:lang w:eastAsia="ru-RU"/>
              </w:rPr>
              <w:t>т</w:t>
            </w:r>
            <w:r w:rsidRPr="00E015DF">
              <w:rPr>
                <w:rFonts w:eastAsia="Times New Roman"/>
                <w:color w:val="000000"/>
                <w:szCs w:val="28"/>
                <w:lang w:eastAsia="ru-RU"/>
              </w:rPr>
              <w:t>öдчанл</w:t>
            </w:r>
            <w:r w:rsidRPr="00E015DF">
              <w:rPr>
                <w:rFonts w:eastAsia="Times New Roman"/>
                <w:color w:val="000000"/>
                <w:spacing w:val="-4"/>
                <w:szCs w:val="28"/>
                <w:lang w:eastAsia="ru-RU"/>
              </w:rPr>
              <w:t>у</w:t>
            </w:r>
            <w:r w:rsidRPr="00E015DF">
              <w:rPr>
                <w:rFonts w:eastAsia="Times New Roman"/>
                <w:color w:val="000000"/>
                <w:szCs w:val="28"/>
                <w:lang w:eastAsia="ru-RU"/>
              </w:rPr>
              <w:t>н</w:t>
            </w:r>
          </w:p>
          <w:p w:rsidR="00B659E5" w:rsidRPr="00E015DF" w:rsidRDefault="00B659E5" w:rsidP="00E015DF">
            <w:pPr>
              <w:tabs>
                <w:tab w:val="left" w:pos="2162"/>
                <w:tab w:val="left" w:pos="3722"/>
                <w:tab w:val="left" w:pos="6110"/>
              </w:tabs>
              <w:ind w:right="-20"/>
              <w:rPr>
                <w:rFonts w:eastAsia="Times New Roman"/>
                <w:color w:val="000000"/>
                <w:szCs w:val="28"/>
                <w:lang w:eastAsia="ru-RU"/>
              </w:rPr>
            </w:pPr>
            <w:r w:rsidRPr="00E015DF">
              <w:rPr>
                <w:rFonts w:eastAsia="Times New Roman"/>
                <w:color w:val="000000"/>
                <w:szCs w:val="28"/>
                <w:lang w:eastAsia="ru-RU"/>
              </w:rPr>
              <w:t>Литера</w:t>
            </w:r>
            <w:r w:rsidRPr="00E015DF">
              <w:rPr>
                <w:rFonts w:eastAsia="Times New Roman"/>
                <w:color w:val="000000"/>
                <w:spacing w:val="-1"/>
                <w:szCs w:val="28"/>
                <w:lang w:eastAsia="ru-RU"/>
              </w:rPr>
              <w:t>т</w:t>
            </w:r>
            <w:r w:rsidRPr="00E015DF">
              <w:rPr>
                <w:rFonts w:eastAsia="Times New Roman"/>
                <w:color w:val="000000"/>
                <w:spacing w:val="-3"/>
                <w:szCs w:val="28"/>
                <w:lang w:eastAsia="ru-RU"/>
              </w:rPr>
              <w:t>у</w:t>
            </w:r>
            <w:r w:rsidRPr="00E015DF">
              <w:rPr>
                <w:rFonts w:eastAsia="Times New Roman"/>
                <w:color w:val="000000"/>
                <w:szCs w:val="28"/>
                <w:lang w:eastAsia="ru-RU"/>
              </w:rPr>
              <w:t>ра</w:t>
            </w:r>
            <w:r w:rsidRPr="00E015DF">
              <w:rPr>
                <w:rFonts w:eastAsia="Times New Roman"/>
                <w:color w:val="000000"/>
                <w:szCs w:val="28"/>
                <w:lang w:eastAsia="ru-RU"/>
              </w:rPr>
              <w:tab/>
              <w:t>те</w:t>
            </w:r>
            <w:r w:rsidRPr="00E015DF">
              <w:rPr>
                <w:rFonts w:eastAsia="Times New Roman"/>
                <w:color w:val="000000"/>
                <w:spacing w:val="-1"/>
                <w:szCs w:val="28"/>
                <w:lang w:eastAsia="ru-RU"/>
              </w:rPr>
              <w:t>о</w:t>
            </w:r>
            <w:r w:rsidRPr="00E015DF">
              <w:rPr>
                <w:rFonts w:eastAsia="Times New Roman"/>
                <w:color w:val="000000"/>
                <w:szCs w:val="28"/>
                <w:lang w:eastAsia="ru-RU"/>
              </w:rPr>
              <w:t>рия:</w:t>
            </w:r>
            <w:r w:rsidRPr="00E015DF">
              <w:rPr>
                <w:rFonts w:eastAsia="Times New Roman"/>
                <w:color w:val="000000"/>
                <w:szCs w:val="28"/>
                <w:lang w:eastAsia="ru-RU"/>
              </w:rPr>
              <w:tab/>
            </w:r>
            <w:r w:rsidRPr="00E015DF">
              <w:rPr>
                <w:rFonts w:eastAsia="Times New Roman"/>
                <w:color w:val="000000"/>
                <w:spacing w:val="-3"/>
                <w:szCs w:val="28"/>
                <w:lang w:eastAsia="ru-RU"/>
              </w:rPr>
              <w:t>Л</w:t>
            </w:r>
            <w:r w:rsidRPr="00E015DF">
              <w:rPr>
                <w:rFonts w:eastAsia="Times New Roman"/>
                <w:color w:val="000000"/>
                <w:szCs w:val="28"/>
                <w:lang w:eastAsia="ru-RU"/>
              </w:rPr>
              <w:t>ит</w:t>
            </w:r>
            <w:r w:rsidRPr="00E015DF">
              <w:rPr>
                <w:rFonts w:eastAsia="Times New Roman"/>
                <w:color w:val="000000"/>
                <w:spacing w:val="-1"/>
                <w:szCs w:val="28"/>
                <w:lang w:eastAsia="ru-RU"/>
              </w:rPr>
              <w:t>е</w:t>
            </w:r>
            <w:r w:rsidRPr="00E015DF">
              <w:rPr>
                <w:rFonts w:eastAsia="Times New Roman"/>
                <w:color w:val="000000"/>
                <w:szCs w:val="28"/>
                <w:lang w:eastAsia="ru-RU"/>
              </w:rPr>
              <w:t>рат</w:t>
            </w:r>
            <w:r w:rsidRPr="00E015DF">
              <w:rPr>
                <w:rFonts w:eastAsia="Times New Roman"/>
                <w:color w:val="000000"/>
                <w:spacing w:val="-3"/>
                <w:szCs w:val="28"/>
                <w:lang w:eastAsia="ru-RU"/>
              </w:rPr>
              <w:t>у</w:t>
            </w:r>
            <w:r w:rsidRPr="00E015DF">
              <w:rPr>
                <w:rFonts w:eastAsia="Times New Roman"/>
                <w:color w:val="000000"/>
                <w:szCs w:val="28"/>
                <w:lang w:eastAsia="ru-RU"/>
              </w:rPr>
              <w:t>раын</w:t>
            </w:r>
            <w:r w:rsidRPr="00E015DF">
              <w:rPr>
                <w:rFonts w:eastAsia="Times New Roman"/>
                <w:color w:val="000000"/>
                <w:szCs w:val="28"/>
                <w:lang w:eastAsia="ru-RU"/>
              </w:rPr>
              <w:tab/>
            </w:r>
            <w:r w:rsidRPr="00E015DF">
              <w:rPr>
                <w:rFonts w:eastAsia="Times New Roman"/>
                <w:color w:val="000000"/>
                <w:spacing w:val="-1"/>
                <w:szCs w:val="28"/>
                <w:lang w:eastAsia="ru-RU"/>
              </w:rPr>
              <w:t>ф</w:t>
            </w:r>
            <w:r w:rsidRPr="00E015DF">
              <w:rPr>
                <w:rFonts w:eastAsia="Times New Roman"/>
                <w:color w:val="000000"/>
                <w:szCs w:val="28"/>
                <w:lang w:eastAsia="ru-RU"/>
              </w:rPr>
              <w:t>ол</w:t>
            </w:r>
            <w:r w:rsidRPr="00E015DF">
              <w:rPr>
                <w:rFonts w:eastAsia="Times New Roman"/>
                <w:color w:val="000000"/>
                <w:spacing w:val="-1"/>
                <w:szCs w:val="28"/>
                <w:lang w:eastAsia="ru-RU"/>
              </w:rPr>
              <w:t>ь</w:t>
            </w:r>
            <w:r w:rsidRPr="00E015DF">
              <w:rPr>
                <w:rFonts w:eastAsia="Times New Roman"/>
                <w:color w:val="000000"/>
                <w:szCs w:val="28"/>
                <w:lang w:eastAsia="ru-RU"/>
              </w:rPr>
              <w:t>кл</w:t>
            </w:r>
            <w:r w:rsidRPr="00E015DF">
              <w:rPr>
                <w:rFonts w:eastAsia="Times New Roman"/>
                <w:color w:val="000000"/>
                <w:spacing w:val="-2"/>
                <w:szCs w:val="28"/>
                <w:lang w:eastAsia="ru-RU"/>
              </w:rPr>
              <w:t>о</w:t>
            </w:r>
            <w:r w:rsidRPr="00E015DF">
              <w:rPr>
                <w:rFonts w:eastAsia="Times New Roman"/>
                <w:color w:val="000000"/>
                <w:szCs w:val="28"/>
                <w:lang w:eastAsia="ru-RU"/>
              </w:rPr>
              <w:t>рысь</w:t>
            </w:r>
          </w:p>
          <w:p w:rsidR="00B659E5" w:rsidRPr="00E015DF" w:rsidRDefault="00B659E5" w:rsidP="00E015DF">
            <w:pPr>
              <w:spacing w:before="14"/>
              <w:ind w:right="-20"/>
              <w:rPr>
                <w:rFonts w:eastAsia="Times New Roman"/>
                <w:color w:val="000000"/>
                <w:szCs w:val="28"/>
                <w:lang w:eastAsia="ru-RU"/>
              </w:rPr>
            </w:pPr>
            <w:r w:rsidRPr="00E015DF">
              <w:rPr>
                <w:rFonts w:eastAsia="Times New Roman"/>
                <w:color w:val="000000"/>
                <w:lang w:eastAsia="ru-RU"/>
              </w:rPr>
              <w:t>бось</w:t>
            </w:r>
            <w:r w:rsidRPr="00E015DF">
              <w:rPr>
                <w:rFonts w:eastAsia="Times New Roman"/>
                <w:color w:val="000000"/>
                <w:spacing w:val="-1"/>
                <w:lang w:eastAsia="ru-RU"/>
              </w:rPr>
              <w:t>т</w:t>
            </w:r>
            <w:r w:rsidRPr="00E015DF">
              <w:rPr>
                <w:rFonts w:eastAsia="Times New Roman"/>
                <w:color w:val="000000"/>
                <w:lang w:eastAsia="ru-RU"/>
              </w:rPr>
              <w:t>ӧм</w:t>
            </w:r>
            <w:r w:rsidRPr="00E015DF">
              <w:rPr>
                <w:rFonts w:eastAsia="Times New Roman"/>
                <w:color w:val="000000"/>
                <w:spacing w:val="-1"/>
                <w:lang w:eastAsia="ru-RU"/>
              </w:rPr>
              <w:t>т</w:t>
            </w:r>
            <w:r w:rsidRPr="00E015DF">
              <w:rPr>
                <w:rFonts w:eastAsia="Times New Roman"/>
                <w:color w:val="000000"/>
                <w:lang w:eastAsia="ru-RU"/>
              </w:rPr>
              <w:t>о</w:t>
            </w:r>
            <w:r w:rsidRPr="00E015DF">
              <w:rPr>
                <w:rFonts w:eastAsia="Times New Roman"/>
                <w:color w:val="000000"/>
                <w:spacing w:val="1"/>
                <w:lang w:eastAsia="ru-RU"/>
              </w:rPr>
              <w:t>р</w:t>
            </w:r>
            <w:r w:rsidRPr="00E015DF">
              <w:rPr>
                <w:rFonts w:eastAsia="Times New Roman"/>
                <w:color w:val="000000"/>
                <w:lang w:eastAsia="ru-RU"/>
              </w:rPr>
              <w:t>ъ</w:t>
            </w:r>
            <w:r w:rsidRPr="00E015DF">
              <w:rPr>
                <w:rFonts w:eastAsia="Times New Roman"/>
                <w:color w:val="000000"/>
                <w:spacing w:val="-2"/>
                <w:lang w:eastAsia="ru-RU"/>
              </w:rPr>
              <w:t>я</w:t>
            </w:r>
            <w:r w:rsidRPr="00E015DF">
              <w:rPr>
                <w:rFonts w:eastAsia="Times New Roman"/>
                <w:color w:val="000000"/>
                <w:lang w:eastAsia="ru-RU"/>
              </w:rPr>
              <w:t>с.</w:t>
            </w:r>
          </w:p>
        </w:tc>
      </w:tr>
      <w:tr w:rsidR="00B659E5" w:rsidRPr="0096690C" w:rsidTr="00AD38FC">
        <w:trPr>
          <w:cantSplit/>
          <w:trHeight w:hRule="exact" w:val="245"/>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659E5" w:rsidRPr="00E015DF" w:rsidRDefault="00B659E5" w:rsidP="00E015DF">
            <w:pPr>
              <w:spacing w:after="200"/>
              <w:rPr>
                <w:rFonts w:asciiTheme="minorHAnsi" w:eastAsiaTheme="minorEastAsia" w:hAnsiTheme="minorHAnsi" w:cstheme="minorBidi"/>
                <w:lang w:eastAsia="ru-RU"/>
              </w:rPr>
            </w:pPr>
          </w:p>
        </w:tc>
        <w:tc>
          <w:tcPr>
            <w:tcW w:w="198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B659E5" w:rsidRPr="00E015DF" w:rsidRDefault="00B659E5" w:rsidP="00E015DF">
            <w:pPr>
              <w:spacing w:after="200"/>
              <w:rPr>
                <w:rFonts w:asciiTheme="minorHAnsi" w:eastAsiaTheme="minorEastAsia" w:hAnsiTheme="minorHAnsi" w:cstheme="minorBidi"/>
                <w:lang w:eastAsia="ru-RU"/>
              </w:rPr>
            </w:pPr>
          </w:p>
        </w:tc>
        <w:tc>
          <w:tcPr>
            <w:tcW w:w="734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B659E5" w:rsidRPr="00E015DF" w:rsidRDefault="00B659E5" w:rsidP="00E015DF">
            <w:pPr>
              <w:spacing w:before="14"/>
              <w:ind w:right="-20"/>
              <w:rPr>
                <w:rFonts w:eastAsia="Times New Roman"/>
                <w:color w:val="000000"/>
                <w:lang w:eastAsia="ru-RU"/>
              </w:rPr>
            </w:pPr>
          </w:p>
        </w:tc>
      </w:tr>
      <w:tr w:rsidR="0096690C" w:rsidRPr="0096690C" w:rsidTr="00AD38FC">
        <w:trPr>
          <w:cantSplit/>
          <w:trHeight w:hRule="exact" w:val="333"/>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21"/>
              <w:ind w:right="-20"/>
              <w:rPr>
                <w:rFonts w:eastAsia="Times New Roman"/>
                <w:color w:val="000000"/>
                <w:lang w:eastAsia="ru-RU"/>
              </w:rPr>
            </w:pPr>
            <w:r w:rsidRPr="00E015DF">
              <w:rPr>
                <w:rFonts w:eastAsia="Times New Roman"/>
                <w:color w:val="000000"/>
                <w:spacing w:val="1"/>
                <w:lang w:eastAsia="ru-RU"/>
              </w:rPr>
              <w:t>5</w:t>
            </w:r>
            <w:r w:rsidRPr="00E015DF">
              <w:rPr>
                <w:rFonts w:eastAsia="Times New Roman"/>
                <w:color w:val="000000"/>
                <w:lang w:eastAsia="ru-RU"/>
              </w:rPr>
              <w:t xml:space="preserve">. </w:t>
            </w:r>
            <w:r w:rsidRPr="00E015DF">
              <w:rPr>
                <w:rFonts w:eastAsia="Times New Roman"/>
                <w:color w:val="000000"/>
                <w:w w:val="109"/>
                <w:lang w:eastAsia="ru-RU"/>
              </w:rPr>
              <w:t>К</w:t>
            </w:r>
            <w:r w:rsidRPr="00E015DF">
              <w:rPr>
                <w:rFonts w:eastAsia="Times New Roman"/>
                <w:color w:val="000000"/>
                <w:spacing w:val="-1"/>
                <w:lang w:eastAsia="ru-RU"/>
              </w:rPr>
              <w:t>о</w:t>
            </w:r>
            <w:r w:rsidRPr="00E015DF">
              <w:rPr>
                <w:rFonts w:eastAsia="Times New Roman"/>
                <w:color w:val="000000"/>
                <w:w w:val="108"/>
                <w:lang w:eastAsia="ru-RU"/>
              </w:rPr>
              <w:t>ми</w:t>
            </w:r>
            <w:r w:rsidRPr="00E015DF">
              <w:rPr>
                <w:rFonts w:eastAsia="Times New Roman"/>
                <w:color w:val="000000"/>
                <w:lang w:eastAsia="ru-RU"/>
              </w:rPr>
              <w:t xml:space="preserve"> </w:t>
            </w:r>
            <w:r w:rsidRPr="00E015DF">
              <w:rPr>
                <w:rFonts w:eastAsia="Times New Roman"/>
                <w:color w:val="000000"/>
                <w:w w:val="113"/>
                <w:lang w:eastAsia="ru-RU"/>
              </w:rPr>
              <w:t>л</w:t>
            </w:r>
            <w:r w:rsidRPr="00E015DF">
              <w:rPr>
                <w:rFonts w:eastAsia="Times New Roman"/>
                <w:color w:val="000000"/>
                <w:spacing w:val="-3"/>
                <w:w w:val="108"/>
                <w:lang w:eastAsia="ru-RU"/>
              </w:rPr>
              <w:t>и</w:t>
            </w:r>
            <w:r w:rsidRPr="00E015DF">
              <w:rPr>
                <w:rFonts w:eastAsia="Times New Roman"/>
                <w:color w:val="000000"/>
                <w:w w:val="113"/>
                <w:lang w:eastAsia="ru-RU"/>
              </w:rPr>
              <w:t>т</w:t>
            </w:r>
            <w:r w:rsidRPr="00E015DF">
              <w:rPr>
                <w:rFonts w:eastAsia="Times New Roman"/>
                <w:color w:val="000000"/>
                <w:lang w:eastAsia="ru-RU"/>
              </w:rPr>
              <w:t>е</w:t>
            </w:r>
            <w:r w:rsidRPr="00E015DF">
              <w:rPr>
                <w:rFonts w:eastAsia="Times New Roman"/>
                <w:color w:val="000000"/>
                <w:spacing w:val="-1"/>
                <w:w w:val="112"/>
                <w:lang w:eastAsia="ru-RU"/>
              </w:rPr>
              <w:t>р</w:t>
            </w:r>
            <w:r w:rsidRPr="00E015DF">
              <w:rPr>
                <w:rFonts w:eastAsia="Times New Roman"/>
                <w:color w:val="000000"/>
                <w:w w:val="113"/>
                <w:lang w:eastAsia="ru-RU"/>
              </w:rPr>
              <w:t>ат</w:t>
            </w:r>
            <w:r w:rsidRPr="00E015DF">
              <w:rPr>
                <w:rFonts w:eastAsia="Times New Roman"/>
                <w:color w:val="000000"/>
                <w:lang w:eastAsia="ru-RU"/>
              </w:rPr>
              <w:t>у</w:t>
            </w:r>
            <w:r w:rsidRPr="00E015DF">
              <w:rPr>
                <w:rFonts w:eastAsia="Times New Roman"/>
                <w:color w:val="000000"/>
                <w:spacing w:val="-1"/>
                <w:w w:val="112"/>
                <w:lang w:eastAsia="ru-RU"/>
              </w:rPr>
              <w:t>р</w:t>
            </w:r>
            <w:r w:rsidRPr="00E015DF">
              <w:rPr>
                <w:rFonts w:eastAsia="Times New Roman"/>
                <w:color w:val="000000"/>
                <w:w w:val="113"/>
                <w:lang w:eastAsia="ru-RU"/>
              </w:rPr>
              <w:t>а</w:t>
            </w:r>
            <w:r w:rsidRPr="00E015DF">
              <w:rPr>
                <w:rFonts w:eastAsia="Times New Roman"/>
                <w:color w:val="000000"/>
                <w:lang w:eastAsia="ru-RU"/>
              </w:rPr>
              <w:t xml:space="preserve"> </w:t>
            </w:r>
            <w:r w:rsidRPr="00E015DF">
              <w:rPr>
                <w:rFonts w:eastAsia="Times New Roman"/>
                <w:color w:val="000000"/>
                <w:spacing w:val="-1"/>
                <w:lang w:eastAsia="ru-RU"/>
              </w:rPr>
              <w:t>2</w:t>
            </w:r>
            <w:r w:rsidRPr="00E015DF">
              <w:rPr>
                <w:rFonts w:eastAsia="Times New Roman"/>
                <w:color w:val="000000"/>
                <w:lang w:eastAsia="ru-RU"/>
              </w:rPr>
              <w:t>0</w:t>
            </w:r>
            <w:r w:rsidRPr="00E015DF">
              <w:rPr>
                <w:rFonts w:eastAsia="Times New Roman"/>
                <w:color w:val="000000"/>
                <w:spacing w:val="-1"/>
                <w:lang w:eastAsia="ru-RU"/>
              </w:rPr>
              <w:t>-</w:t>
            </w:r>
            <w:r w:rsidRPr="00E015DF">
              <w:rPr>
                <w:rFonts w:eastAsia="Times New Roman"/>
                <w:color w:val="000000"/>
                <w:lang w:eastAsia="ru-RU"/>
              </w:rPr>
              <w:t>ӧд</w:t>
            </w:r>
            <w:r w:rsidRPr="00E015DF">
              <w:rPr>
                <w:rFonts w:eastAsia="Times New Roman"/>
                <w:color w:val="000000"/>
                <w:spacing w:val="1"/>
                <w:lang w:eastAsia="ru-RU"/>
              </w:rPr>
              <w:t xml:space="preserve"> </w:t>
            </w:r>
            <w:r w:rsidRPr="00E015DF">
              <w:rPr>
                <w:rFonts w:eastAsia="Times New Roman"/>
                <w:color w:val="000000"/>
                <w:spacing w:val="-1"/>
                <w:w w:val="108"/>
                <w:lang w:eastAsia="ru-RU"/>
              </w:rPr>
              <w:t>н</w:t>
            </w:r>
            <w:r w:rsidRPr="00E015DF">
              <w:rPr>
                <w:rFonts w:eastAsia="Times New Roman"/>
                <w:color w:val="000000"/>
                <w:w w:val="101"/>
                <w:lang w:eastAsia="ru-RU"/>
              </w:rPr>
              <w:t>э</w:t>
            </w:r>
            <w:r w:rsidRPr="00E015DF">
              <w:rPr>
                <w:rFonts w:eastAsia="Times New Roman"/>
                <w:color w:val="000000"/>
                <w:spacing w:val="-1"/>
                <w:w w:val="108"/>
                <w:lang w:eastAsia="ru-RU"/>
              </w:rPr>
              <w:t>м</w:t>
            </w:r>
            <w:r w:rsidRPr="00E015DF">
              <w:rPr>
                <w:rFonts w:eastAsia="Times New Roman"/>
                <w:color w:val="000000"/>
                <w:lang w:eastAsia="ru-RU"/>
              </w:rPr>
              <w:t>ӧ</w:t>
            </w:r>
          </w:p>
        </w:tc>
      </w:tr>
      <w:tr w:rsidR="0096690C" w:rsidRPr="0096690C" w:rsidTr="00AD38FC">
        <w:trPr>
          <w:cantSplit/>
          <w:trHeight w:hRule="exact" w:val="1657"/>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5</w:t>
            </w:r>
            <w:r w:rsidRPr="00E015DF">
              <w:rPr>
                <w:rFonts w:eastAsia="Times New Roman"/>
                <w:color w:val="000000"/>
                <w:lang w:eastAsia="ru-RU"/>
              </w:rPr>
              <w:t>.1</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34"/>
              <w:rPr>
                <w:rFonts w:eastAsia="Times New Roman"/>
                <w:color w:val="000000"/>
                <w:lang w:eastAsia="ru-RU"/>
              </w:rPr>
            </w:pPr>
            <w:r w:rsidRPr="00E015DF">
              <w:rPr>
                <w:rFonts w:eastAsia="Times New Roman"/>
                <w:color w:val="000000"/>
                <w:lang w:eastAsia="ru-RU"/>
              </w:rPr>
              <w:t>В.</w:t>
            </w:r>
            <w:r w:rsidRPr="00E015DF">
              <w:rPr>
                <w:rFonts w:eastAsia="Times New Roman"/>
                <w:color w:val="000000"/>
                <w:spacing w:val="178"/>
                <w:lang w:eastAsia="ru-RU"/>
              </w:rPr>
              <w:t xml:space="preserve"> </w:t>
            </w:r>
            <w:r w:rsidRPr="00E015DF">
              <w:rPr>
                <w:rFonts w:eastAsia="Times New Roman"/>
                <w:color w:val="000000"/>
                <w:lang w:eastAsia="ru-RU"/>
              </w:rPr>
              <w:t>А.</w:t>
            </w:r>
            <w:r w:rsidRPr="00E015DF">
              <w:rPr>
                <w:rFonts w:eastAsia="Times New Roman"/>
                <w:color w:val="000000"/>
                <w:spacing w:val="178"/>
                <w:lang w:eastAsia="ru-RU"/>
              </w:rPr>
              <w:t xml:space="preserve"> </w:t>
            </w:r>
            <w:r w:rsidRPr="00E015DF">
              <w:rPr>
                <w:rFonts w:eastAsia="Times New Roman"/>
                <w:color w:val="000000"/>
                <w:lang w:eastAsia="ru-RU"/>
              </w:rPr>
              <w:t>Сав</w:t>
            </w:r>
            <w:r w:rsidRPr="00E015DF">
              <w:rPr>
                <w:rFonts w:eastAsia="Times New Roman"/>
                <w:color w:val="000000"/>
                <w:spacing w:val="-1"/>
                <w:lang w:eastAsia="ru-RU"/>
              </w:rPr>
              <w:t>и</w:t>
            </w:r>
            <w:r w:rsidRPr="00E015DF">
              <w:rPr>
                <w:rFonts w:eastAsia="Times New Roman"/>
                <w:color w:val="000000"/>
                <w:lang w:eastAsia="ru-RU"/>
              </w:rPr>
              <w:t>н «Л</w:t>
            </w:r>
            <w:r w:rsidRPr="00E015DF">
              <w:rPr>
                <w:rFonts w:eastAsia="Times New Roman"/>
                <w:color w:val="000000"/>
                <w:spacing w:val="-3"/>
                <w:lang w:eastAsia="ru-RU"/>
              </w:rPr>
              <w:t>у</w:t>
            </w:r>
            <w:r w:rsidRPr="00E015DF">
              <w:rPr>
                <w:rFonts w:eastAsia="Times New Roman"/>
                <w:color w:val="000000"/>
                <w:lang w:eastAsia="ru-RU"/>
              </w:rPr>
              <w:t>ча»</w:t>
            </w:r>
          </w:p>
          <w:p w:rsidR="0096690C" w:rsidRPr="00E015DF" w:rsidRDefault="0096690C" w:rsidP="00E015DF">
            <w:pPr>
              <w:tabs>
                <w:tab w:val="left" w:pos="1622"/>
              </w:tabs>
              <w:ind w:right="34"/>
              <w:rPr>
                <w:rFonts w:eastAsia="Times New Roman"/>
                <w:color w:val="000000"/>
                <w:lang w:eastAsia="ru-RU"/>
              </w:rPr>
            </w:pPr>
            <w:r w:rsidRPr="00E015DF">
              <w:rPr>
                <w:rFonts w:eastAsia="Times New Roman"/>
                <w:color w:val="000000"/>
                <w:spacing w:val="1"/>
                <w:lang w:eastAsia="ru-RU"/>
              </w:rPr>
              <w:t>«</w:t>
            </w:r>
            <w:r w:rsidRPr="00E015DF">
              <w:rPr>
                <w:rFonts w:eastAsia="Times New Roman"/>
                <w:color w:val="000000"/>
                <w:spacing w:val="-1"/>
                <w:lang w:eastAsia="ru-RU"/>
              </w:rPr>
              <w:t>Д</w:t>
            </w:r>
            <w:r w:rsidRPr="00E015DF">
              <w:rPr>
                <w:rFonts w:eastAsia="Times New Roman"/>
                <w:color w:val="000000"/>
                <w:lang w:eastAsia="ru-RU"/>
              </w:rPr>
              <w:t>она</w:t>
            </w:r>
            <w:r w:rsidRPr="00E015DF">
              <w:rPr>
                <w:rFonts w:eastAsia="Times New Roman"/>
                <w:color w:val="000000"/>
                <w:lang w:eastAsia="ru-RU"/>
              </w:rPr>
              <w:tab/>
              <w:t>гу вылы</w:t>
            </w:r>
            <w:r w:rsidRPr="00E015DF">
              <w:rPr>
                <w:rFonts w:eastAsia="Times New Roman"/>
                <w:color w:val="000000"/>
                <w:spacing w:val="1"/>
                <w:lang w:eastAsia="ru-RU"/>
              </w:rPr>
              <w:t>н</w:t>
            </w:r>
            <w:r w:rsidRPr="00E015DF">
              <w:rPr>
                <w:rFonts w:eastAsia="Times New Roman"/>
                <w:color w:val="000000"/>
                <w:lang w:eastAsia="ru-RU"/>
              </w:rPr>
              <w:t>»</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84"/>
              <w:jc w:val="both"/>
              <w:rPr>
                <w:rFonts w:eastAsia="Times New Roman"/>
                <w:color w:val="000000"/>
                <w:lang w:eastAsia="ru-RU"/>
              </w:rPr>
            </w:pPr>
            <w:r w:rsidRPr="00E015DF">
              <w:rPr>
                <w:rFonts w:eastAsia="Times New Roman"/>
                <w:color w:val="000000"/>
                <w:lang w:eastAsia="ru-RU"/>
              </w:rPr>
              <w:t>Ко</w:t>
            </w:r>
            <w:r w:rsidRPr="00E015DF">
              <w:rPr>
                <w:rFonts w:eastAsia="Times New Roman"/>
                <w:color w:val="000000"/>
                <w:spacing w:val="-1"/>
                <w:lang w:eastAsia="ru-RU"/>
              </w:rPr>
              <w:t>м</w:t>
            </w:r>
            <w:r w:rsidRPr="00E015DF">
              <w:rPr>
                <w:rFonts w:eastAsia="Times New Roman"/>
                <w:color w:val="000000"/>
                <w:lang w:eastAsia="ru-RU"/>
              </w:rPr>
              <w:t>и</w:t>
            </w:r>
            <w:r w:rsidRPr="00E015DF">
              <w:rPr>
                <w:rFonts w:eastAsia="Times New Roman"/>
                <w:color w:val="000000"/>
                <w:spacing w:val="40"/>
                <w:lang w:eastAsia="ru-RU"/>
              </w:rPr>
              <w:t xml:space="preserve"> </w:t>
            </w:r>
            <w:r w:rsidRPr="00E015DF">
              <w:rPr>
                <w:rFonts w:eastAsia="Times New Roman"/>
                <w:color w:val="000000"/>
                <w:spacing w:val="2"/>
                <w:lang w:eastAsia="ru-RU"/>
              </w:rPr>
              <w:t>о</w:t>
            </w:r>
            <w:r w:rsidRPr="00E015DF">
              <w:rPr>
                <w:rFonts w:eastAsia="Times New Roman"/>
                <w:color w:val="000000"/>
                <w:spacing w:val="-3"/>
                <w:lang w:eastAsia="ru-RU"/>
              </w:rPr>
              <w:t>л</w:t>
            </w:r>
            <w:r w:rsidRPr="00E015DF">
              <w:rPr>
                <w:rFonts w:eastAsia="Times New Roman"/>
                <w:color w:val="000000"/>
                <w:lang w:eastAsia="ru-RU"/>
              </w:rPr>
              <w:t>ö</w:t>
            </w:r>
            <w:r w:rsidRPr="00E015DF">
              <w:rPr>
                <w:rFonts w:eastAsia="Times New Roman"/>
                <w:color w:val="000000"/>
                <w:spacing w:val="-1"/>
                <w:lang w:eastAsia="ru-RU"/>
              </w:rPr>
              <w:t>м</w:t>
            </w:r>
            <w:r w:rsidRPr="00E015DF">
              <w:rPr>
                <w:rFonts w:eastAsia="Times New Roman"/>
                <w:color w:val="000000"/>
                <w:lang w:eastAsia="ru-RU"/>
              </w:rPr>
              <w:t>ын</w:t>
            </w:r>
            <w:r w:rsidRPr="00E015DF">
              <w:rPr>
                <w:rFonts w:eastAsia="Times New Roman"/>
                <w:color w:val="000000"/>
                <w:spacing w:val="41"/>
                <w:lang w:eastAsia="ru-RU"/>
              </w:rPr>
              <w:t xml:space="preserve"> </w:t>
            </w:r>
            <w:r w:rsidRPr="00E015DF">
              <w:rPr>
                <w:rFonts w:eastAsia="Times New Roman"/>
                <w:color w:val="000000"/>
                <w:lang w:eastAsia="ru-RU"/>
              </w:rPr>
              <w:t>в</w:t>
            </w:r>
            <w:r w:rsidRPr="00E015DF">
              <w:rPr>
                <w:rFonts w:eastAsia="Times New Roman"/>
                <w:color w:val="000000"/>
                <w:spacing w:val="-2"/>
                <w:lang w:eastAsia="ru-RU"/>
              </w:rPr>
              <w:t>е</w:t>
            </w:r>
            <w:r w:rsidRPr="00E015DF">
              <w:rPr>
                <w:rFonts w:eastAsia="Times New Roman"/>
                <w:color w:val="000000"/>
                <w:lang w:eastAsia="ru-RU"/>
              </w:rPr>
              <w:t>ж</w:t>
            </w:r>
            <w:r w:rsidRPr="00E015DF">
              <w:rPr>
                <w:rFonts w:eastAsia="Times New Roman"/>
                <w:color w:val="000000"/>
                <w:spacing w:val="-2"/>
                <w:lang w:eastAsia="ru-RU"/>
              </w:rPr>
              <w:t>с</w:t>
            </w:r>
            <w:r w:rsidRPr="00E015DF">
              <w:rPr>
                <w:rFonts w:eastAsia="Times New Roman"/>
                <w:color w:val="000000"/>
                <w:lang w:eastAsia="ru-RU"/>
              </w:rPr>
              <w:t>ьöм</w:t>
            </w:r>
            <w:r w:rsidRPr="00E015DF">
              <w:rPr>
                <w:rFonts w:eastAsia="Times New Roman"/>
                <w:color w:val="000000"/>
                <w:spacing w:val="-1"/>
                <w:lang w:eastAsia="ru-RU"/>
              </w:rPr>
              <w:t>ъ</w:t>
            </w:r>
            <w:r w:rsidRPr="00E015DF">
              <w:rPr>
                <w:rFonts w:eastAsia="Times New Roman"/>
                <w:color w:val="000000"/>
                <w:lang w:eastAsia="ru-RU"/>
              </w:rPr>
              <w:t>яс.</w:t>
            </w:r>
            <w:r w:rsidRPr="00E015DF">
              <w:rPr>
                <w:rFonts w:eastAsia="Times New Roman"/>
                <w:color w:val="000000"/>
                <w:spacing w:val="40"/>
                <w:lang w:eastAsia="ru-RU"/>
              </w:rPr>
              <w:t xml:space="preserve"> </w:t>
            </w:r>
            <w:r w:rsidRPr="00E015DF">
              <w:rPr>
                <w:rFonts w:eastAsia="Times New Roman"/>
                <w:color w:val="000000"/>
                <w:lang w:eastAsia="ru-RU"/>
              </w:rPr>
              <w:t>Тист</w:t>
            </w:r>
            <w:r w:rsidRPr="00E015DF">
              <w:rPr>
                <w:rFonts w:eastAsia="Times New Roman"/>
                <w:color w:val="000000"/>
                <w:spacing w:val="40"/>
                <w:lang w:eastAsia="ru-RU"/>
              </w:rPr>
              <w:t xml:space="preserve"> </w:t>
            </w:r>
            <w:r w:rsidRPr="00E015DF">
              <w:rPr>
                <w:rFonts w:eastAsia="Times New Roman"/>
                <w:color w:val="000000"/>
                <w:lang w:eastAsia="ru-RU"/>
              </w:rPr>
              <w:t>И</w:t>
            </w:r>
            <w:r w:rsidRPr="00E015DF">
              <w:rPr>
                <w:rFonts w:eastAsia="Times New Roman"/>
                <w:color w:val="000000"/>
                <w:spacing w:val="-1"/>
                <w:lang w:eastAsia="ru-RU"/>
              </w:rPr>
              <w:t>в</w:t>
            </w:r>
            <w:r w:rsidRPr="00E015DF">
              <w:rPr>
                <w:rFonts w:eastAsia="Times New Roman"/>
                <w:color w:val="000000"/>
                <w:spacing w:val="-2"/>
                <w:lang w:eastAsia="ru-RU"/>
              </w:rPr>
              <w:t>а</w:t>
            </w:r>
            <w:r w:rsidRPr="00E015DF">
              <w:rPr>
                <w:rFonts w:eastAsia="Times New Roman"/>
                <w:color w:val="000000"/>
                <w:lang w:eastAsia="ru-RU"/>
              </w:rPr>
              <w:t>н</w:t>
            </w:r>
            <w:r w:rsidRPr="00E015DF">
              <w:rPr>
                <w:rFonts w:eastAsia="Times New Roman"/>
                <w:color w:val="000000"/>
                <w:spacing w:val="-2"/>
                <w:lang w:eastAsia="ru-RU"/>
              </w:rPr>
              <w:t>л</w:t>
            </w:r>
            <w:r w:rsidRPr="00E015DF">
              <w:rPr>
                <w:rFonts w:eastAsia="Times New Roman"/>
                <w:color w:val="000000"/>
                <w:lang w:eastAsia="ru-RU"/>
              </w:rPr>
              <w:t>öн</w:t>
            </w:r>
            <w:r w:rsidRPr="00E015DF">
              <w:rPr>
                <w:rFonts w:eastAsia="Times New Roman"/>
                <w:color w:val="000000"/>
                <w:spacing w:val="39"/>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л</w:t>
            </w:r>
            <w:r w:rsidRPr="00E015DF">
              <w:rPr>
                <w:rFonts w:eastAsia="Times New Roman"/>
                <w:color w:val="000000"/>
                <w:spacing w:val="-2"/>
                <w:lang w:eastAsia="ru-RU"/>
              </w:rPr>
              <w:t>а</w:t>
            </w:r>
            <w:r w:rsidRPr="00E015DF">
              <w:rPr>
                <w:rFonts w:eastAsia="Times New Roman"/>
                <w:color w:val="000000"/>
                <w:lang w:eastAsia="ru-RU"/>
              </w:rPr>
              <w:t>н</w:t>
            </w:r>
            <w:r w:rsidRPr="00E015DF">
              <w:rPr>
                <w:rFonts w:eastAsia="Times New Roman"/>
                <w:color w:val="000000"/>
                <w:spacing w:val="40"/>
                <w:lang w:eastAsia="ru-RU"/>
              </w:rPr>
              <w:t xml:space="preserve"> </w:t>
            </w:r>
            <w:r w:rsidRPr="00E015DF">
              <w:rPr>
                <w:rFonts w:eastAsia="Times New Roman"/>
                <w:color w:val="000000"/>
                <w:lang w:eastAsia="ru-RU"/>
              </w:rPr>
              <w:t>«фи</w:t>
            </w:r>
            <w:r w:rsidRPr="00E015DF">
              <w:rPr>
                <w:rFonts w:eastAsia="Times New Roman"/>
                <w:color w:val="000000"/>
                <w:spacing w:val="-2"/>
                <w:lang w:eastAsia="ru-RU"/>
              </w:rPr>
              <w:t>л</w:t>
            </w:r>
            <w:r w:rsidRPr="00E015DF">
              <w:rPr>
                <w:rFonts w:eastAsia="Times New Roman"/>
                <w:color w:val="000000"/>
                <w:lang w:eastAsia="ru-RU"/>
              </w:rPr>
              <w:t>о</w:t>
            </w:r>
            <w:r w:rsidRPr="00E015DF">
              <w:rPr>
                <w:rFonts w:eastAsia="Times New Roman"/>
                <w:color w:val="000000"/>
                <w:spacing w:val="-1"/>
                <w:lang w:eastAsia="ru-RU"/>
              </w:rPr>
              <w:t>с</w:t>
            </w:r>
            <w:r w:rsidRPr="00E015DF">
              <w:rPr>
                <w:rFonts w:eastAsia="Times New Roman"/>
                <w:color w:val="000000"/>
                <w:lang w:eastAsia="ru-RU"/>
              </w:rPr>
              <w:t>о</w:t>
            </w:r>
            <w:r w:rsidRPr="00E015DF">
              <w:rPr>
                <w:rFonts w:eastAsia="Times New Roman"/>
                <w:color w:val="000000"/>
                <w:spacing w:val="-1"/>
                <w:lang w:eastAsia="ru-RU"/>
              </w:rPr>
              <w:t>фи</w:t>
            </w:r>
            <w:r w:rsidRPr="00E015DF">
              <w:rPr>
                <w:rFonts w:eastAsia="Times New Roman"/>
                <w:color w:val="000000"/>
                <w:lang w:eastAsia="ru-RU"/>
              </w:rPr>
              <w:t>я». А</w:t>
            </w:r>
            <w:r w:rsidRPr="00E015DF">
              <w:rPr>
                <w:rFonts w:eastAsia="Times New Roman"/>
                <w:color w:val="000000"/>
                <w:spacing w:val="-1"/>
                <w:lang w:eastAsia="ru-RU"/>
              </w:rPr>
              <w:t>в</w:t>
            </w:r>
            <w:r w:rsidRPr="00E015DF">
              <w:rPr>
                <w:rFonts w:eastAsia="Times New Roman"/>
                <w:color w:val="000000"/>
                <w:lang w:eastAsia="ru-RU"/>
              </w:rPr>
              <w:t>тор</w:t>
            </w:r>
            <w:r w:rsidRPr="00E015DF">
              <w:rPr>
                <w:rFonts w:eastAsia="Times New Roman"/>
                <w:color w:val="000000"/>
                <w:spacing w:val="133"/>
                <w:lang w:eastAsia="ru-RU"/>
              </w:rPr>
              <w:t xml:space="preserve"> </w:t>
            </w:r>
            <w:r w:rsidRPr="00E015DF">
              <w:rPr>
                <w:rFonts w:eastAsia="Times New Roman"/>
                <w:color w:val="000000"/>
                <w:lang w:eastAsia="ru-RU"/>
              </w:rPr>
              <w:t>да</w:t>
            </w:r>
            <w:r w:rsidRPr="00E015DF">
              <w:rPr>
                <w:rFonts w:eastAsia="Times New Roman"/>
                <w:color w:val="000000"/>
                <w:spacing w:val="132"/>
                <w:lang w:eastAsia="ru-RU"/>
              </w:rPr>
              <w:t xml:space="preserve"> </w:t>
            </w:r>
            <w:r w:rsidRPr="00E015DF">
              <w:rPr>
                <w:rFonts w:eastAsia="Times New Roman"/>
                <w:color w:val="000000"/>
                <w:spacing w:val="-1"/>
                <w:lang w:eastAsia="ru-RU"/>
              </w:rPr>
              <w:t>ш</w:t>
            </w:r>
            <w:r w:rsidRPr="00E015DF">
              <w:rPr>
                <w:rFonts w:eastAsia="Times New Roman"/>
                <w:color w:val="000000"/>
                <w:lang w:eastAsia="ru-RU"/>
              </w:rPr>
              <w:t>öр</w:t>
            </w:r>
            <w:r w:rsidRPr="00E015DF">
              <w:rPr>
                <w:rFonts w:eastAsia="Times New Roman"/>
                <w:color w:val="000000"/>
                <w:spacing w:val="133"/>
                <w:lang w:eastAsia="ru-RU"/>
              </w:rPr>
              <w:t xml:space="preserve"> </w:t>
            </w:r>
            <w:r w:rsidRPr="00E015DF">
              <w:rPr>
                <w:rFonts w:eastAsia="Times New Roman"/>
                <w:color w:val="000000"/>
                <w:lang w:eastAsia="ru-RU"/>
              </w:rPr>
              <w:t>г</w:t>
            </w:r>
            <w:r w:rsidRPr="00E015DF">
              <w:rPr>
                <w:rFonts w:eastAsia="Times New Roman"/>
                <w:color w:val="000000"/>
                <w:spacing w:val="-1"/>
                <w:lang w:eastAsia="ru-RU"/>
              </w:rPr>
              <w:t>е</w:t>
            </w:r>
            <w:r w:rsidRPr="00E015DF">
              <w:rPr>
                <w:rFonts w:eastAsia="Times New Roman"/>
                <w:color w:val="000000"/>
                <w:lang w:eastAsia="ru-RU"/>
              </w:rPr>
              <w:t>рой,</w:t>
            </w:r>
            <w:r w:rsidRPr="00E015DF">
              <w:rPr>
                <w:rFonts w:eastAsia="Times New Roman"/>
                <w:color w:val="000000"/>
                <w:spacing w:val="131"/>
                <w:lang w:eastAsia="ru-RU"/>
              </w:rPr>
              <w:t xml:space="preserve"> </w:t>
            </w:r>
            <w:r w:rsidRPr="00E015DF">
              <w:rPr>
                <w:rFonts w:eastAsia="Times New Roman"/>
                <w:color w:val="000000"/>
                <w:lang w:eastAsia="ru-RU"/>
              </w:rPr>
              <w:t>1920</w:t>
            </w:r>
            <w:r w:rsidRPr="00E015DF">
              <w:rPr>
                <w:rFonts w:eastAsia="Times New Roman"/>
                <w:color w:val="000000"/>
                <w:spacing w:val="-2"/>
                <w:lang w:eastAsia="ru-RU"/>
              </w:rPr>
              <w:t>-</w:t>
            </w:r>
            <w:r w:rsidRPr="00E015DF">
              <w:rPr>
                <w:rFonts w:eastAsia="Times New Roman"/>
                <w:color w:val="000000"/>
                <w:lang w:eastAsia="ru-RU"/>
              </w:rPr>
              <w:t>öд</w:t>
            </w:r>
            <w:r w:rsidRPr="00E015DF">
              <w:rPr>
                <w:rFonts w:eastAsia="Times New Roman"/>
                <w:color w:val="000000"/>
                <w:spacing w:val="133"/>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оя</w:t>
            </w:r>
            <w:r w:rsidRPr="00E015DF">
              <w:rPr>
                <w:rFonts w:eastAsia="Times New Roman"/>
                <w:color w:val="000000"/>
                <w:spacing w:val="-1"/>
                <w:lang w:eastAsia="ru-RU"/>
              </w:rPr>
              <w:t>с</w:t>
            </w:r>
            <w:r w:rsidRPr="00E015DF">
              <w:rPr>
                <w:rFonts w:eastAsia="Times New Roman"/>
                <w:color w:val="000000"/>
                <w:lang w:eastAsia="ru-RU"/>
              </w:rPr>
              <w:t>лöн</w:t>
            </w:r>
            <w:r w:rsidRPr="00E015DF">
              <w:rPr>
                <w:rFonts w:eastAsia="Times New Roman"/>
                <w:color w:val="000000"/>
                <w:spacing w:val="132"/>
                <w:lang w:eastAsia="ru-RU"/>
              </w:rPr>
              <w:t xml:space="preserve"> </w:t>
            </w:r>
            <w:r w:rsidRPr="00E015DF">
              <w:rPr>
                <w:rFonts w:eastAsia="Times New Roman"/>
                <w:color w:val="000000"/>
                <w:lang w:eastAsia="ru-RU"/>
              </w:rPr>
              <w:t>лов</w:t>
            </w:r>
            <w:r w:rsidRPr="00E015DF">
              <w:rPr>
                <w:rFonts w:eastAsia="Times New Roman"/>
                <w:color w:val="000000"/>
                <w:spacing w:val="132"/>
                <w:lang w:eastAsia="ru-RU"/>
              </w:rPr>
              <w:t xml:space="preserve"> </w:t>
            </w:r>
            <w:r w:rsidRPr="00E015DF">
              <w:rPr>
                <w:rFonts w:eastAsia="Times New Roman"/>
                <w:color w:val="000000"/>
                <w:lang w:eastAsia="ru-RU"/>
              </w:rPr>
              <w:t>ш</w:t>
            </w:r>
            <w:r w:rsidRPr="00E015DF">
              <w:rPr>
                <w:rFonts w:eastAsia="Times New Roman"/>
                <w:color w:val="000000"/>
                <w:spacing w:val="-1"/>
                <w:lang w:eastAsia="ru-RU"/>
              </w:rPr>
              <w:t>ы</w:t>
            </w:r>
            <w:r w:rsidRPr="00E015DF">
              <w:rPr>
                <w:rFonts w:eastAsia="Times New Roman"/>
                <w:color w:val="000000"/>
                <w:lang w:eastAsia="ru-RU"/>
              </w:rPr>
              <w:t>ыс</w:t>
            </w:r>
            <w:r w:rsidRPr="00E015DF">
              <w:rPr>
                <w:rFonts w:eastAsia="Times New Roman"/>
                <w:color w:val="000000"/>
                <w:spacing w:val="132"/>
                <w:lang w:eastAsia="ru-RU"/>
              </w:rPr>
              <w:t xml:space="preserve"> </w:t>
            </w:r>
            <w:r w:rsidRPr="00E015DF">
              <w:rPr>
                <w:rFonts w:eastAsia="Times New Roman"/>
                <w:color w:val="000000"/>
                <w:lang w:eastAsia="ru-RU"/>
              </w:rPr>
              <w:t>н</w:t>
            </w:r>
            <w:r w:rsidRPr="00E015DF">
              <w:rPr>
                <w:rFonts w:eastAsia="Times New Roman"/>
                <w:color w:val="000000"/>
                <w:spacing w:val="-1"/>
                <w:lang w:eastAsia="ru-RU"/>
              </w:rPr>
              <w:t>а</w:t>
            </w:r>
            <w:r w:rsidRPr="00E015DF">
              <w:rPr>
                <w:rFonts w:eastAsia="Times New Roman"/>
                <w:color w:val="000000"/>
                <w:lang w:eastAsia="ru-RU"/>
              </w:rPr>
              <w:t>л</w:t>
            </w:r>
            <w:r w:rsidRPr="00E015DF">
              <w:rPr>
                <w:rFonts w:eastAsia="Times New Roman"/>
                <w:color w:val="000000"/>
                <w:spacing w:val="-2"/>
                <w:lang w:eastAsia="ru-RU"/>
              </w:rPr>
              <w:t>ö</w:t>
            </w:r>
            <w:r w:rsidRPr="00E015DF">
              <w:rPr>
                <w:rFonts w:eastAsia="Times New Roman"/>
                <w:color w:val="000000"/>
                <w:lang w:eastAsia="ru-RU"/>
              </w:rPr>
              <w:t>н ви</w:t>
            </w:r>
            <w:r w:rsidRPr="00E015DF">
              <w:rPr>
                <w:rFonts w:eastAsia="Times New Roman"/>
                <w:color w:val="000000"/>
                <w:spacing w:val="1"/>
                <w:lang w:eastAsia="ru-RU"/>
              </w:rPr>
              <w:t>д</w:t>
            </w:r>
            <w:r w:rsidRPr="00E015DF">
              <w:rPr>
                <w:rFonts w:eastAsia="Times New Roman"/>
                <w:color w:val="000000"/>
                <w:spacing w:val="-2"/>
                <w:lang w:eastAsia="ru-RU"/>
              </w:rPr>
              <w:t>з</w:t>
            </w:r>
            <w:r w:rsidRPr="00E015DF">
              <w:rPr>
                <w:rFonts w:eastAsia="Times New Roman"/>
                <w:color w:val="000000"/>
                <w:lang w:eastAsia="ru-RU"/>
              </w:rPr>
              <w:t>öдл</w:t>
            </w:r>
            <w:r w:rsidRPr="00E015DF">
              <w:rPr>
                <w:rFonts w:eastAsia="Times New Roman"/>
                <w:color w:val="000000"/>
                <w:spacing w:val="-1"/>
                <w:lang w:eastAsia="ru-RU"/>
              </w:rPr>
              <w:t>а</w:t>
            </w:r>
            <w:r w:rsidRPr="00E015DF">
              <w:rPr>
                <w:rFonts w:eastAsia="Times New Roman"/>
                <w:color w:val="000000"/>
                <w:lang w:eastAsia="ru-RU"/>
              </w:rPr>
              <w:t>съяс</w:t>
            </w:r>
            <w:r w:rsidRPr="00E015DF">
              <w:rPr>
                <w:rFonts w:eastAsia="Times New Roman"/>
                <w:color w:val="000000"/>
                <w:spacing w:val="-2"/>
                <w:lang w:eastAsia="ru-RU"/>
              </w:rPr>
              <w:t>ы</w:t>
            </w:r>
            <w:r w:rsidRPr="00E015DF">
              <w:rPr>
                <w:rFonts w:eastAsia="Times New Roman"/>
                <w:color w:val="000000"/>
                <w:lang w:eastAsia="ru-RU"/>
              </w:rPr>
              <w:t>н. Н</w:t>
            </w:r>
            <w:r w:rsidRPr="00E015DF">
              <w:rPr>
                <w:rFonts w:eastAsia="Times New Roman"/>
                <w:color w:val="000000"/>
                <w:spacing w:val="-2"/>
                <w:lang w:eastAsia="ru-RU"/>
              </w:rPr>
              <w:t>ю</w:t>
            </w:r>
            <w:r w:rsidRPr="00E015DF">
              <w:rPr>
                <w:rFonts w:eastAsia="Times New Roman"/>
                <w:color w:val="000000"/>
                <w:lang w:eastAsia="ru-RU"/>
              </w:rPr>
              <w:t>м,</w:t>
            </w:r>
            <w:r w:rsidRPr="00E015DF">
              <w:rPr>
                <w:rFonts w:eastAsia="Times New Roman"/>
                <w:color w:val="000000"/>
                <w:spacing w:val="-1"/>
                <w:lang w:eastAsia="ru-RU"/>
              </w:rPr>
              <w:t xml:space="preserve"> </w:t>
            </w:r>
            <w:r w:rsidRPr="00E015DF">
              <w:rPr>
                <w:rFonts w:eastAsia="Times New Roman"/>
                <w:color w:val="000000"/>
                <w:lang w:eastAsia="ru-RU"/>
              </w:rPr>
              <w:t>серам, са</w:t>
            </w:r>
            <w:r w:rsidRPr="00E015DF">
              <w:rPr>
                <w:rFonts w:eastAsia="Times New Roman"/>
                <w:color w:val="000000"/>
                <w:spacing w:val="-2"/>
                <w:lang w:eastAsia="ru-RU"/>
              </w:rPr>
              <w:t>т</w:t>
            </w:r>
            <w:r w:rsidRPr="00E015DF">
              <w:rPr>
                <w:rFonts w:eastAsia="Times New Roman"/>
                <w:color w:val="000000"/>
                <w:lang w:eastAsia="ru-RU"/>
              </w:rPr>
              <w:t>ира.</w:t>
            </w:r>
          </w:p>
          <w:p w:rsidR="0096690C" w:rsidRPr="00E015DF" w:rsidRDefault="0096690C" w:rsidP="00E015DF">
            <w:pPr>
              <w:ind w:right="35"/>
              <w:rPr>
                <w:rFonts w:eastAsia="Times New Roman"/>
                <w:color w:val="000000"/>
                <w:lang w:eastAsia="ru-RU"/>
              </w:rPr>
            </w:pPr>
            <w:r w:rsidRPr="00E015DF">
              <w:rPr>
                <w:rFonts w:eastAsia="Times New Roman"/>
                <w:color w:val="000000"/>
                <w:lang w:eastAsia="ru-RU"/>
              </w:rPr>
              <w:t>Г</w:t>
            </w:r>
            <w:r w:rsidRPr="00E015DF">
              <w:rPr>
                <w:rFonts w:eastAsia="Times New Roman"/>
                <w:color w:val="000000"/>
                <w:spacing w:val="2"/>
                <w:lang w:eastAsia="ru-RU"/>
              </w:rPr>
              <w:t>р</w:t>
            </w:r>
            <w:r w:rsidRPr="00E015DF">
              <w:rPr>
                <w:rFonts w:eastAsia="Times New Roman"/>
                <w:color w:val="000000"/>
                <w:spacing w:val="-2"/>
                <w:lang w:eastAsia="ru-RU"/>
              </w:rPr>
              <w:t>а</w:t>
            </w:r>
            <w:r w:rsidRPr="00E015DF">
              <w:rPr>
                <w:rFonts w:eastAsia="Times New Roman"/>
                <w:color w:val="000000"/>
                <w:lang w:eastAsia="ru-RU"/>
              </w:rPr>
              <w:t>ждан</w:t>
            </w:r>
            <w:r w:rsidRPr="00E015DF">
              <w:rPr>
                <w:rFonts w:eastAsia="Times New Roman"/>
                <w:color w:val="000000"/>
                <w:spacing w:val="-2"/>
                <w:lang w:eastAsia="ru-RU"/>
              </w:rPr>
              <w:t>с</w:t>
            </w:r>
            <w:r w:rsidRPr="00E015DF">
              <w:rPr>
                <w:rFonts w:eastAsia="Times New Roman"/>
                <w:color w:val="000000"/>
                <w:lang w:eastAsia="ru-RU"/>
              </w:rPr>
              <w:t>к</w:t>
            </w:r>
            <w:r w:rsidRPr="00E015DF">
              <w:rPr>
                <w:rFonts w:eastAsia="Times New Roman"/>
                <w:color w:val="000000"/>
                <w:spacing w:val="-1"/>
                <w:lang w:eastAsia="ru-RU"/>
              </w:rPr>
              <w:t>ö</w:t>
            </w:r>
            <w:r w:rsidRPr="00E015DF">
              <w:rPr>
                <w:rFonts w:eastAsia="Times New Roman"/>
                <w:color w:val="000000"/>
                <w:lang w:eastAsia="ru-RU"/>
              </w:rPr>
              <w:t>й</w:t>
            </w:r>
            <w:r w:rsidRPr="00E015DF">
              <w:rPr>
                <w:rFonts w:eastAsia="Times New Roman"/>
                <w:color w:val="000000"/>
                <w:spacing w:val="101"/>
                <w:lang w:eastAsia="ru-RU"/>
              </w:rPr>
              <w:t xml:space="preserve"> </w:t>
            </w:r>
            <w:r w:rsidRPr="00E015DF">
              <w:rPr>
                <w:rFonts w:eastAsia="Times New Roman"/>
                <w:color w:val="000000"/>
                <w:spacing w:val="-2"/>
                <w:lang w:eastAsia="ru-RU"/>
              </w:rPr>
              <w:t>т</w:t>
            </w:r>
            <w:r w:rsidRPr="00E015DF">
              <w:rPr>
                <w:rFonts w:eastAsia="Times New Roman"/>
                <w:color w:val="000000"/>
                <w:lang w:eastAsia="ru-RU"/>
              </w:rPr>
              <w:t>ыш</w:t>
            </w:r>
            <w:r w:rsidRPr="00E015DF">
              <w:rPr>
                <w:rFonts w:eastAsia="Times New Roman"/>
                <w:color w:val="000000"/>
                <w:spacing w:val="98"/>
                <w:lang w:eastAsia="ru-RU"/>
              </w:rPr>
              <w:t xml:space="preserve"> </w:t>
            </w:r>
            <w:r w:rsidRPr="00E015DF">
              <w:rPr>
                <w:rFonts w:eastAsia="Times New Roman"/>
                <w:color w:val="000000"/>
                <w:lang w:eastAsia="ru-RU"/>
              </w:rPr>
              <w:t>ка</w:t>
            </w:r>
            <w:r w:rsidRPr="00E015DF">
              <w:rPr>
                <w:rFonts w:eastAsia="Times New Roman"/>
                <w:color w:val="000000"/>
                <w:spacing w:val="1"/>
                <w:lang w:eastAsia="ru-RU"/>
              </w:rPr>
              <w:t>д</w:t>
            </w:r>
            <w:r w:rsidRPr="00E015DF">
              <w:rPr>
                <w:rFonts w:eastAsia="Times New Roman"/>
                <w:color w:val="000000"/>
                <w:spacing w:val="-1"/>
                <w:lang w:eastAsia="ru-RU"/>
              </w:rPr>
              <w:t>с</w:t>
            </w:r>
            <w:r w:rsidRPr="00E015DF">
              <w:rPr>
                <w:rFonts w:eastAsia="Times New Roman"/>
                <w:color w:val="000000"/>
                <w:lang w:eastAsia="ru-RU"/>
              </w:rPr>
              <w:t>я</w:t>
            </w:r>
            <w:r w:rsidRPr="00E015DF">
              <w:rPr>
                <w:rFonts w:eastAsia="Times New Roman"/>
                <w:color w:val="000000"/>
                <w:spacing w:val="100"/>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о</w:t>
            </w:r>
            <w:r w:rsidRPr="00E015DF">
              <w:rPr>
                <w:rFonts w:eastAsia="Times New Roman"/>
                <w:color w:val="000000"/>
                <w:spacing w:val="-2"/>
                <w:lang w:eastAsia="ru-RU"/>
              </w:rPr>
              <w:t>м</w:t>
            </w:r>
            <w:r w:rsidRPr="00E015DF">
              <w:rPr>
                <w:rFonts w:eastAsia="Times New Roman"/>
                <w:color w:val="000000"/>
                <w:lang w:eastAsia="ru-RU"/>
              </w:rPr>
              <w:t>и</w:t>
            </w:r>
            <w:r w:rsidRPr="00E015DF">
              <w:rPr>
                <w:rFonts w:eastAsia="Times New Roman"/>
                <w:color w:val="000000"/>
                <w:spacing w:val="101"/>
                <w:lang w:eastAsia="ru-RU"/>
              </w:rPr>
              <w:t xml:space="preserve"> </w:t>
            </w:r>
            <w:r w:rsidRPr="00E015DF">
              <w:rPr>
                <w:rFonts w:eastAsia="Times New Roman"/>
                <w:color w:val="000000"/>
                <w:lang w:eastAsia="ru-RU"/>
              </w:rPr>
              <w:t>г</w:t>
            </w:r>
            <w:r w:rsidRPr="00E015DF">
              <w:rPr>
                <w:rFonts w:eastAsia="Times New Roman"/>
                <w:color w:val="000000"/>
                <w:spacing w:val="-1"/>
                <w:lang w:eastAsia="ru-RU"/>
              </w:rPr>
              <w:t>е</w:t>
            </w:r>
            <w:r w:rsidRPr="00E015DF">
              <w:rPr>
                <w:rFonts w:eastAsia="Times New Roman"/>
                <w:color w:val="000000"/>
                <w:lang w:eastAsia="ru-RU"/>
              </w:rPr>
              <w:t>ро</w:t>
            </w:r>
            <w:r w:rsidRPr="00E015DF">
              <w:rPr>
                <w:rFonts w:eastAsia="Times New Roman"/>
                <w:color w:val="000000"/>
                <w:spacing w:val="-2"/>
                <w:lang w:eastAsia="ru-RU"/>
              </w:rPr>
              <w:t>и</w:t>
            </w:r>
            <w:r w:rsidRPr="00E015DF">
              <w:rPr>
                <w:rFonts w:eastAsia="Times New Roman"/>
                <w:color w:val="000000"/>
                <w:spacing w:val="-1"/>
                <w:lang w:eastAsia="ru-RU"/>
              </w:rPr>
              <w:t>н</w:t>
            </w:r>
            <w:r w:rsidRPr="00E015DF">
              <w:rPr>
                <w:rFonts w:eastAsia="Times New Roman"/>
                <w:color w:val="000000"/>
                <w:lang w:eastAsia="ru-RU"/>
              </w:rPr>
              <w:t>я</w:t>
            </w:r>
            <w:r w:rsidRPr="00E015DF">
              <w:rPr>
                <w:rFonts w:eastAsia="Times New Roman"/>
                <w:color w:val="000000"/>
                <w:spacing w:val="100"/>
                <w:lang w:eastAsia="ru-RU"/>
              </w:rPr>
              <w:t xml:space="preserve"> </w:t>
            </w:r>
            <w:r w:rsidRPr="00E015DF">
              <w:rPr>
                <w:rFonts w:eastAsia="Times New Roman"/>
                <w:color w:val="000000"/>
                <w:spacing w:val="-1"/>
                <w:lang w:eastAsia="ru-RU"/>
              </w:rPr>
              <w:t>Д</w:t>
            </w:r>
            <w:r w:rsidRPr="00E015DF">
              <w:rPr>
                <w:rFonts w:eastAsia="Times New Roman"/>
                <w:color w:val="000000"/>
                <w:lang w:eastAsia="ru-RU"/>
              </w:rPr>
              <w:t>ом</w:t>
            </w:r>
            <w:r w:rsidRPr="00E015DF">
              <w:rPr>
                <w:rFonts w:eastAsia="Times New Roman"/>
                <w:color w:val="000000"/>
                <w:spacing w:val="-1"/>
                <w:lang w:eastAsia="ru-RU"/>
              </w:rPr>
              <w:t>н</w:t>
            </w:r>
            <w:r w:rsidRPr="00E015DF">
              <w:rPr>
                <w:rFonts w:eastAsia="Times New Roman"/>
                <w:color w:val="000000"/>
                <w:lang w:eastAsia="ru-RU"/>
              </w:rPr>
              <w:t>а</w:t>
            </w:r>
            <w:r w:rsidRPr="00E015DF">
              <w:rPr>
                <w:rFonts w:eastAsia="Times New Roman"/>
                <w:color w:val="000000"/>
                <w:spacing w:val="100"/>
                <w:lang w:eastAsia="ru-RU"/>
              </w:rPr>
              <w:t xml:space="preserve"> </w:t>
            </w:r>
            <w:r w:rsidRPr="00E015DF">
              <w:rPr>
                <w:rFonts w:eastAsia="Times New Roman"/>
                <w:color w:val="000000"/>
                <w:lang w:eastAsia="ru-RU"/>
              </w:rPr>
              <w:t>Ка</w:t>
            </w:r>
            <w:r w:rsidRPr="00E015DF">
              <w:rPr>
                <w:rFonts w:eastAsia="Times New Roman"/>
                <w:color w:val="000000"/>
                <w:spacing w:val="-2"/>
                <w:lang w:eastAsia="ru-RU"/>
              </w:rPr>
              <w:t>л</w:t>
            </w:r>
            <w:r w:rsidRPr="00E015DF">
              <w:rPr>
                <w:rFonts w:eastAsia="Times New Roman"/>
                <w:color w:val="000000"/>
                <w:lang w:eastAsia="ru-RU"/>
              </w:rPr>
              <w:t>иков</w:t>
            </w:r>
            <w:r w:rsidRPr="00E015DF">
              <w:rPr>
                <w:rFonts w:eastAsia="Times New Roman"/>
                <w:color w:val="000000"/>
                <w:spacing w:val="-3"/>
                <w:lang w:eastAsia="ru-RU"/>
              </w:rPr>
              <w:t>а</w:t>
            </w:r>
            <w:r w:rsidRPr="00E015DF">
              <w:rPr>
                <w:rFonts w:eastAsia="Times New Roman"/>
                <w:color w:val="000000"/>
                <w:lang w:eastAsia="ru-RU"/>
              </w:rPr>
              <w:t>лы с</w:t>
            </w:r>
            <w:r w:rsidRPr="00E015DF">
              <w:rPr>
                <w:rFonts w:eastAsia="Times New Roman"/>
                <w:color w:val="000000"/>
                <w:spacing w:val="1"/>
                <w:lang w:eastAsia="ru-RU"/>
              </w:rPr>
              <w:t>и</w:t>
            </w:r>
            <w:r w:rsidRPr="00E015DF">
              <w:rPr>
                <w:rFonts w:eastAsia="Times New Roman"/>
                <w:color w:val="000000"/>
                <w:spacing w:val="-1"/>
                <w:lang w:eastAsia="ru-RU"/>
              </w:rPr>
              <w:t>ö</w:t>
            </w:r>
            <w:r w:rsidRPr="00E015DF">
              <w:rPr>
                <w:rFonts w:eastAsia="Times New Roman"/>
                <w:color w:val="000000"/>
                <w:lang w:eastAsia="ru-RU"/>
              </w:rPr>
              <w:t>м кы</w:t>
            </w:r>
            <w:r w:rsidRPr="00E015DF">
              <w:rPr>
                <w:rFonts w:eastAsia="Times New Roman"/>
                <w:color w:val="000000"/>
                <w:spacing w:val="-2"/>
                <w:lang w:eastAsia="ru-RU"/>
              </w:rPr>
              <w:t>в</w:t>
            </w:r>
            <w:r w:rsidRPr="00E015DF">
              <w:rPr>
                <w:rFonts w:eastAsia="Times New Roman"/>
                <w:color w:val="000000"/>
                <w:lang w:eastAsia="ru-RU"/>
              </w:rPr>
              <w:t>б</w:t>
            </w:r>
            <w:r w:rsidRPr="00E015DF">
              <w:rPr>
                <w:rFonts w:eastAsia="Times New Roman"/>
                <w:color w:val="000000"/>
                <w:spacing w:val="-3"/>
                <w:lang w:eastAsia="ru-RU"/>
              </w:rPr>
              <w:t>у</w:t>
            </w:r>
            <w:r w:rsidRPr="00E015DF">
              <w:rPr>
                <w:rFonts w:eastAsia="Times New Roman"/>
                <w:color w:val="000000"/>
                <w:spacing w:val="1"/>
                <w:lang w:eastAsia="ru-RU"/>
              </w:rPr>
              <w:t>р</w:t>
            </w:r>
            <w:r w:rsidRPr="00E015DF">
              <w:rPr>
                <w:rFonts w:eastAsia="Times New Roman"/>
                <w:color w:val="000000"/>
                <w:lang w:eastAsia="ru-RU"/>
              </w:rPr>
              <w:t>. До</w:t>
            </w:r>
            <w:r w:rsidRPr="00E015DF">
              <w:rPr>
                <w:rFonts w:eastAsia="Times New Roman"/>
                <w:color w:val="000000"/>
                <w:spacing w:val="-1"/>
                <w:lang w:eastAsia="ru-RU"/>
              </w:rPr>
              <w:t>м</w:t>
            </w:r>
            <w:r w:rsidRPr="00E015DF">
              <w:rPr>
                <w:rFonts w:eastAsia="Times New Roman"/>
                <w:color w:val="000000"/>
                <w:spacing w:val="-2"/>
                <w:lang w:eastAsia="ru-RU"/>
              </w:rPr>
              <w:t>н</w:t>
            </w:r>
            <w:r w:rsidRPr="00E015DF">
              <w:rPr>
                <w:rFonts w:eastAsia="Times New Roman"/>
                <w:color w:val="000000"/>
                <w:lang w:eastAsia="ru-RU"/>
              </w:rPr>
              <w:t>а</w:t>
            </w:r>
            <w:r w:rsidRPr="00E015DF">
              <w:rPr>
                <w:rFonts w:eastAsia="Times New Roman"/>
                <w:color w:val="000000"/>
                <w:spacing w:val="1"/>
                <w:lang w:eastAsia="ru-RU"/>
              </w:rPr>
              <w:t>ö</w:t>
            </w:r>
            <w:r w:rsidRPr="00E015DF">
              <w:rPr>
                <w:rFonts w:eastAsia="Times New Roman"/>
                <w:color w:val="000000"/>
                <w:lang w:eastAsia="ru-RU"/>
              </w:rPr>
              <w:t>с</w:t>
            </w:r>
            <w:r w:rsidRPr="00E015DF">
              <w:rPr>
                <w:rFonts w:eastAsia="Times New Roman"/>
                <w:color w:val="000000"/>
                <w:spacing w:val="-2"/>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ш</w:t>
            </w:r>
            <w:r w:rsidRPr="00E015DF">
              <w:rPr>
                <w:rFonts w:eastAsia="Times New Roman"/>
                <w:color w:val="000000"/>
                <w:spacing w:val="-2"/>
                <w:lang w:eastAsia="ru-RU"/>
              </w:rPr>
              <w:t>к</w:t>
            </w:r>
            <w:r w:rsidRPr="00E015DF">
              <w:rPr>
                <w:rFonts w:eastAsia="Times New Roman"/>
                <w:color w:val="000000"/>
                <w:lang w:eastAsia="ru-RU"/>
              </w:rPr>
              <w:t>öм. Поэт</w:t>
            </w:r>
            <w:r w:rsidRPr="00E015DF">
              <w:rPr>
                <w:rFonts w:eastAsia="Times New Roman"/>
                <w:color w:val="000000"/>
                <w:spacing w:val="-1"/>
                <w:lang w:eastAsia="ru-RU"/>
              </w:rPr>
              <w:t>л</w:t>
            </w:r>
            <w:r w:rsidRPr="00E015DF">
              <w:rPr>
                <w:rFonts w:eastAsia="Times New Roman"/>
                <w:color w:val="000000"/>
                <w:spacing w:val="-2"/>
                <w:lang w:eastAsia="ru-RU"/>
              </w:rPr>
              <w:t>ö</w:t>
            </w:r>
            <w:r w:rsidRPr="00E015DF">
              <w:rPr>
                <w:rFonts w:eastAsia="Times New Roman"/>
                <w:color w:val="000000"/>
                <w:lang w:eastAsia="ru-RU"/>
              </w:rPr>
              <w:t>н</w:t>
            </w:r>
            <w:r w:rsidRPr="00E015DF">
              <w:rPr>
                <w:rFonts w:eastAsia="Times New Roman"/>
                <w:color w:val="000000"/>
                <w:spacing w:val="-1"/>
                <w:lang w:eastAsia="ru-RU"/>
              </w:rPr>
              <w:t xml:space="preserve"> </w:t>
            </w:r>
            <w:r w:rsidRPr="00E015DF">
              <w:rPr>
                <w:rFonts w:eastAsia="Times New Roman"/>
                <w:color w:val="000000"/>
                <w:lang w:eastAsia="ru-RU"/>
              </w:rPr>
              <w:t>шогсь</w:t>
            </w:r>
            <w:r w:rsidRPr="00E015DF">
              <w:rPr>
                <w:rFonts w:eastAsia="Times New Roman"/>
                <w:color w:val="000000"/>
                <w:spacing w:val="-1"/>
                <w:lang w:eastAsia="ru-RU"/>
              </w:rPr>
              <w:t>ö</w:t>
            </w:r>
            <w:r w:rsidRPr="00E015DF">
              <w:rPr>
                <w:rFonts w:eastAsia="Times New Roman"/>
                <w:color w:val="000000"/>
                <w:lang w:eastAsia="ru-RU"/>
              </w:rPr>
              <w:t>м.</w:t>
            </w:r>
          </w:p>
          <w:p w:rsidR="0096690C" w:rsidRPr="00E015DF" w:rsidRDefault="0096690C" w:rsidP="00E015DF">
            <w:pPr>
              <w:ind w:right="-20"/>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 теори</w:t>
            </w:r>
            <w:r w:rsidRPr="00E015DF">
              <w:rPr>
                <w:rFonts w:eastAsia="Times New Roman"/>
                <w:color w:val="000000"/>
                <w:spacing w:val="-1"/>
                <w:lang w:eastAsia="ru-RU"/>
              </w:rPr>
              <w:t>я</w:t>
            </w:r>
            <w:r w:rsidRPr="00E015DF">
              <w:rPr>
                <w:rFonts w:eastAsia="Times New Roman"/>
                <w:color w:val="000000"/>
                <w:lang w:eastAsia="ru-RU"/>
              </w:rPr>
              <w:t>:</w:t>
            </w:r>
            <w:r w:rsidRPr="00E015DF">
              <w:rPr>
                <w:rFonts w:eastAsia="Times New Roman"/>
                <w:color w:val="000000"/>
                <w:spacing w:val="-1"/>
                <w:lang w:eastAsia="ru-RU"/>
              </w:rPr>
              <w:t xml:space="preserve"> </w:t>
            </w:r>
            <w:r w:rsidRPr="00E015DF">
              <w:rPr>
                <w:rFonts w:eastAsia="Times New Roman"/>
                <w:color w:val="000000"/>
                <w:lang w:eastAsia="ru-RU"/>
              </w:rPr>
              <w:t>Литера</w:t>
            </w:r>
            <w:r w:rsidRPr="00E015DF">
              <w:rPr>
                <w:rFonts w:eastAsia="Times New Roman"/>
                <w:color w:val="000000"/>
                <w:spacing w:val="-2"/>
                <w:lang w:eastAsia="ru-RU"/>
              </w:rPr>
              <w:t>т</w:t>
            </w:r>
            <w:r w:rsidRPr="00E015DF">
              <w:rPr>
                <w:rFonts w:eastAsia="Times New Roman"/>
                <w:color w:val="000000"/>
                <w:spacing w:val="-3"/>
                <w:lang w:eastAsia="ru-RU"/>
              </w:rPr>
              <w:t>у</w:t>
            </w:r>
            <w:r w:rsidRPr="00E015DF">
              <w:rPr>
                <w:rFonts w:eastAsia="Times New Roman"/>
                <w:color w:val="000000"/>
                <w:lang w:eastAsia="ru-RU"/>
              </w:rPr>
              <w:t>ра ги</w:t>
            </w:r>
            <w:r w:rsidRPr="00E015DF">
              <w:rPr>
                <w:rFonts w:eastAsia="Times New Roman"/>
                <w:color w:val="000000"/>
                <w:spacing w:val="-1"/>
                <w:lang w:eastAsia="ru-RU"/>
              </w:rPr>
              <w:t>ж</w:t>
            </w:r>
            <w:r w:rsidRPr="00E015DF">
              <w:rPr>
                <w:rFonts w:eastAsia="Times New Roman"/>
                <w:color w:val="000000"/>
                <w:spacing w:val="1"/>
                <w:lang w:eastAsia="ru-RU"/>
              </w:rPr>
              <w:t>ӧ</w:t>
            </w:r>
            <w:r w:rsidRPr="00E015DF">
              <w:rPr>
                <w:rFonts w:eastAsia="Times New Roman"/>
                <w:color w:val="000000"/>
                <w:lang w:eastAsia="ru-RU"/>
              </w:rPr>
              <w:t>д</w:t>
            </w:r>
            <w:r w:rsidRPr="00E015DF">
              <w:rPr>
                <w:rFonts w:eastAsia="Times New Roman"/>
                <w:color w:val="000000"/>
                <w:spacing w:val="-2"/>
                <w:lang w:eastAsia="ru-RU"/>
              </w:rPr>
              <w:t>ы</w:t>
            </w:r>
            <w:r w:rsidRPr="00E015DF">
              <w:rPr>
                <w:rFonts w:eastAsia="Times New Roman"/>
                <w:color w:val="000000"/>
                <w:lang w:eastAsia="ru-RU"/>
              </w:rPr>
              <w:t xml:space="preserve">н </w:t>
            </w:r>
            <w:r w:rsidRPr="00E015DF">
              <w:rPr>
                <w:rFonts w:eastAsia="Times New Roman"/>
                <w:color w:val="000000"/>
                <w:spacing w:val="1"/>
                <w:lang w:eastAsia="ru-RU"/>
              </w:rPr>
              <w:t>н</w:t>
            </w:r>
            <w:r w:rsidRPr="00E015DF">
              <w:rPr>
                <w:rFonts w:eastAsia="Times New Roman"/>
                <w:color w:val="000000"/>
                <w:lang w:eastAsia="ru-RU"/>
              </w:rPr>
              <w:t>юм</w:t>
            </w:r>
            <w:r w:rsidRPr="00E015DF">
              <w:rPr>
                <w:rFonts w:eastAsia="Times New Roman"/>
                <w:color w:val="000000"/>
                <w:spacing w:val="-1"/>
                <w:lang w:eastAsia="ru-RU"/>
              </w:rPr>
              <w:t xml:space="preserve"> д</w:t>
            </w:r>
            <w:r w:rsidRPr="00E015DF">
              <w:rPr>
                <w:rFonts w:eastAsia="Times New Roman"/>
                <w:color w:val="000000"/>
                <w:lang w:eastAsia="ru-RU"/>
              </w:rPr>
              <w:t>а с</w:t>
            </w:r>
            <w:r w:rsidRPr="00E015DF">
              <w:rPr>
                <w:rFonts w:eastAsia="Times New Roman"/>
                <w:color w:val="000000"/>
                <w:spacing w:val="-3"/>
                <w:lang w:eastAsia="ru-RU"/>
              </w:rPr>
              <w:t>е</w:t>
            </w:r>
            <w:r w:rsidRPr="00E015DF">
              <w:rPr>
                <w:rFonts w:eastAsia="Times New Roman"/>
                <w:color w:val="000000"/>
                <w:spacing w:val="1"/>
                <w:lang w:eastAsia="ru-RU"/>
              </w:rPr>
              <w:t>р</w:t>
            </w:r>
            <w:r w:rsidRPr="00E015DF">
              <w:rPr>
                <w:rFonts w:eastAsia="Times New Roman"/>
                <w:color w:val="000000"/>
                <w:lang w:eastAsia="ru-RU"/>
              </w:rPr>
              <w:t>ам.</w:t>
            </w:r>
          </w:p>
        </w:tc>
      </w:tr>
      <w:tr w:rsidR="0096690C" w:rsidRPr="0096690C" w:rsidTr="00AD38FC">
        <w:trPr>
          <w:cantSplit/>
          <w:trHeight w:hRule="exact" w:val="2524"/>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5</w:t>
            </w:r>
            <w:r w:rsidRPr="00E015DF">
              <w:rPr>
                <w:rFonts w:eastAsia="Times New Roman"/>
                <w:color w:val="000000"/>
                <w:lang w:eastAsia="ru-RU"/>
              </w:rPr>
              <w:t>.2</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396"/>
              </w:tabs>
              <w:spacing w:before="14"/>
              <w:ind w:right="31"/>
              <w:rPr>
                <w:rFonts w:eastAsia="Times New Roman"/>
                <w:color w:val="000000"/>
                <w:lang w:eastAsia="ru-RU"/>
              </w:rPr>
            </w:pPr>
            <w:r w:rsidRPr="00E015DF">
              <w:rPr>
                <w:rFonts w:eastAsia="Times New Roman"/>
                <w:color w:val="000000"/>
                <w:lang w:eastAsia="ru-RU"/>
              </w:rPr>
              <w:t>В.</w:t>
            </w:r>
            <w:r w:rsidRPr="00E015DF">
              <w:rPr>
                <w:rFonts w:eastAsia="Times New Roman"/>
                <w:color w:val="000000"/>
                <w:spacing w:val="-1"/>
                <w:lang w:eastAsia="ru-RU"/>
              </w:rPr>
              <w:t xml:space="preserve"> </w:t>
            </w:r>
            <w:r w:rsidRPr="00E015DF">
              <w:rPr>
                <w:rFonts w:eastAsia="Times New Roman"/>
                <w:color w:val="000000"/>
                <w:lang w:eastAsia="ru-RU"/>
              </w:rPr>
              <w:t>Т.</w:t>
            </w:r>
            <w:r w:rsidRPr="00E015DF">
              <w:rPr>
                <w:rFonts w:eastAsia="Times New Roman"/>
                <w:color w:val="000000"/>
                <w:spacing w:val="-1"/>
                <w:lang w:eastAsia="ru-RU"/>
              </w:rPr>
              <w:t xml:space="preserve"> </w:t>
            </w:r>
            <w:r w:rsidRPr="00E015DF">
              <w:rPr>
                <w:rFonts w:eastAsia="Times New Roman"/>
                <w:color w:val="000000"/>
                <w:lang w:eastAsia="ru-RU"/>
              </w:rPr>
              <w:t>Чисталёв «</w:t>
            </w:r>
            <w:r w:rsidRPr="00E015DF">
              <w:rPr>
                <w:rFonts w:eastAsia="Times New Roman"/>
                <w:color w:val="000000"/>
                <w:spacing w:val="-1"/>
                <w:lang w:eastAsia="ru-RU"/>
              </w:rPr>
              <w:t>Ш</w:t>
            </w:r>
            <w:r w:rsidRPr="00E015DF">
              <w:rPr>
                <w:rFonts w:eastAsia="Times New Roman"/>
                <w:color w:val="000000"/>
                <w:lang w:eastAsia="ru-RU"/>
              </w:rPr>
              <w:t>ог</w:t>
            </w:r>
            <w:r w:rsidRPr="00E015DF">
              <w:rPr>
                <w:rFonts w:eastAsia="Times New Roman"/>
                <w:color w:val="000000"/>
                <w:spacing w:val="1"/>
                <w:lang w:eastAsia="ru-RU"/>
              </w:rPr>
              <w:t xml:space="preserve"> </w:t>
            </w:r>
            <w:r w:rsidRPr="00E015DF">
              <w:rPr>
                <w:rFonts w:eastAsia="Times New Roman"/>
                <w:color w:val="000000"/>
                <w:lang w:eastAsia="ru-RU"/>
              </w:rPr>
              <w:t>а</w:t>
            </w:r>
            <w:r w:rsidRPr="00E015DF">
              <w:rPr>
                <w:rFonts w:eastAsia="Times New Roman"/>
                <w:color w:val="000000"/>
                <w:spacing w:val="-2"/>
                <w:lang w:eastAsia="ru-RU"/>
              </w:rPr>
              <w:t>с</w:t>
            </w:r>
            <w:r w:rsidRPr="00E015DF">
              <w:rPr>
                <w:rFonts w:eastAsia="Times New Roman"/>
                <w:color w:val="000000"/>
                <w:lang w:eastAsia="ru-RU"/>
              </w:rPr>
              <w:t>ыв»</w:t>
            </w:r>
            <w:r w:rsidRPr="00E015DF">
              <w:rPr>
                <w:rFonts w:eastAsia="Times New Roman"/>
                <w:color w:val="000000"/>
                <w:spacing w:val="116"/>
                <w:lang w:eastAsia="ru-RU"/>
              </w:rPr>
              <w:t xml:space="preserve"> </w:t>
            </w:r>
            <w:r w:rsidRPr="00E015DF">
              <w:rPr>
                <w:rFonts w:eastAsia="Times New Roman"/>
                <w:color w:val="000000"/>
                <w:lang w:eastAsia="ru-RU"/>
              </w:rPr>
              <w:t>В.</w:t>
            </w:r>
            <w:r w:rsidRPr="00E015DF">
              <w:rPr>
                <w:rFonts w:eastAsia="Times New Roman"/>
                <w:color w:val="000000"/>
                <w:spacing w:val="15"/>
                <w:lang w:eastAsia="ru-RU"/>
              </w:rPr>
              <w:t xml:space="preserve"> </w:t>
            </w:r>
            <w:r w:rsidRPr="00E015DF">
              <w:rPr>
                <w:rFonts w:eastAsia="Times New Roman"/>
                <w:color w:val="000000"/>
                <w:lang w:eastAsia="ru-RU"/>
              </w:rPr>
              <w:t>Т.</w:t>
            </w:r>
            <w:r w:rsidRPr="00E015DF">
              <w:rPr>
                <w:rFonts w:eastAsia="Times New Roman"/>
                <w:color w:val="000000"/>
                <w:spacing w:val="15"/>
                <w:lang w:eastAsia="ru-RU"/>
              </w:rPr>
              <w:t xml:space="preserve"> </w:t>
            </w:r>
            <w:r w:rsidRPr="00E015DF">
              <w:rPr>
                <w:rFonts w:eastAsia="Times New Roman"/>
                <w:color w:val="000000"/>
                <w:lang w:eastAsia="ru-RU"/>
              </w:rPr>
              <w:t>Чисталёв «1</w:t>
            </w:r>
            <w:r w:rsidRPr="00E015DF">
              <w:rPr>
                <w:rFonts w:eastAsia="Times New Roman"/>
                <w:color w:val="000000"/>
                <w:spacing w:val="1"/>
                <w:lang w:eastAsia="ru-RU"/>
              </w:rPr>
              <w:t>9</w:t>
            </w:r>
            <w:r w:rsidRPr="00E015DF">
              <w:rPr>
                <w:rFonts w:eastAsia="Times New Roman"/>
                <w:color w:val="000000"/>
                <w:spacing w:val="-2"/>
                <w:lang w:eastAsia="ru-RU"/>
              </w:rPr>
              <w:t>-</w:t>
            </w:r>
            <w:r w:rsidRPr="00E015DF">
              <w:rPr>
                <w:rFonts w:eastAsia="Times New Roman"/>
                <w:color w:val="000000"/>
                <w:spacing w:val="1"/>
                <w:lang w:eastAsia="ru-RU"/>
              </w:rPr>
              <w:t>ö</w:t>
            </w:r>
            <w:r w:rsidRPr="00E015DF">
              <w:rPr>
                <w:rFonts w:eastAsia="Times New Roman"/>
                <w:color w:val="000000"/>
                <w:lang w:eastAsia="ru-RU"/>
              </w:rPr>
              <w:t>д</w:t>
            </w:r>
            <w:r w:rsidRPr="00E015DF">
              <w:rPr>
                <w:rFonts w:eastAsia="Times New Roman"/>
                <w:color w:val="000000"/>
                <w:lang w:eastAsia="ru-RU"/>
              </w:rPr>
              <w:tab/>
              <w:t>во», «</w:t>
            </w:r>
            <w:r w:rsidRPr="00E015DF">
              <w:rPr>
                <w:rFonts w:eastAsia="Times New Roman"/>
                <w:color w:val="000000"/>
                <w:spacing w:val="-2"/>
                <w:lang w:eastAsia="ru-RU"/>
              </w:rPr>
              <w:t>П</w:t>
            </w:r>
            <w:r w:rsidRPr="00E015DF">
              <w:rPr>
                <w:rFonts w:eastAsia="Times New Roman"/>
                <w:color w:val="000000"/>
                <w:lang w:eastAsia="ru-RU"/>
              </w:rPr>
              <w:t>ерекоп», «</w:t>
            </w:r>
            <w:r w:rsidRPr="00E015DF">
              <w:rPr>
                <w:rFonts w:eastAsia="Times New Roman"/>
                <w:color w:val="000000"/>
                <w:spacing w:val="-1"/>
                <w:lang w:eastAsia="ru-RU"/>
              </w:rPr>
              <w:t>Ю</w:t>
            </w:r>
            <w:r w:rsidRPr="00E015DF">
              <w:rPr>
                <w:rFonts w:eastAsia="Times New Roman"/>
                <w:color w:val="000000"/>
                <w:lang w:eastAsia="ru-RU"/>
              </w:rPr>
              <w:t>кмö</w:t>
            </w:r>
            <w:r w:rsidRPr="00E015DF">
              <w:rPr>
                <w:rFonts w:eastAsia="Times New Roman"/>
                <w:color w:val="000000"/>
                <w:spacing w:val="-1"/>
                <w:lang w:eastAsia="ru-RU"/>
              </w:rPr>
              <w:t>с</w:t>
            </w:r>
            <w:r w:rsidRPr="00E015DF">
              <w:rPr>
                <w:rFonts w:eastAsia="Times New Roman"/>
                <w:color w:val="000000"/>
                <w:lang w:eastAsia="ru-RU"/>
              </w:rPr>
              <w:t>ö»</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593"/>
                <w:tab w:val="left" w:pos="2479"/>
                <w:tab w:val="left" w:pos="3972"/>
                <w:tab w:val="left" w:pos="5707"/>
                <w:tab w:val="left" w:pos="6775"/>
              </w:tabs>
              <w:spacing w:before="14"/>
              <w:ind w:right="82"/>
              <w:jc w:val="both"/>
              <w:rPr>
                <w:rFonts w:eastAsia="Times New Roman"/>
                <w:color w:val="000000"/>
                <w:lang w:eastAsia="ru-RU"/>
              </w:rPr>
            </w:pPr>
            <w:r w:rsidRPr="00E015DF">
              <w:rPr>
                <w:rFonts w:eastAsia="Times New Roman"/>
                <w:color w:val="000000"/>
                <w:lang w:eastAsia="ru-RU"/>
              </w:rPr>
              <w:t>Висьт</w:t>
            </w:r>
            <w:r w:rsidRPr="00E015DF">
              <w:rPr>
                <w:rFonts w:eastAsia="Times New Roman"/>
                <w:color w:val="000000"/>
                <w:spacing w:val="-1"/>
                <w:lang w:eastAsia="ru-RU"/>
              </w:rPr>
              <w:t>ы</w:t>
            </w:r>
            <w:r w:rsidRPr="00E015DF">
              <w:rPr>
                <w:rFonts w:eastAsia="Times New Roman"/>
                <w:color w:val="000000"/>
                <w:lang w:eastAsia="ru-RU"/>
              </w:rPr>
              <w:t>н</w:t>
            </w:r>
            <w:r w:rsidRPr="00E015DF">
              <w:rPr>
                <w:rFonts w:eastAsia="Times New Roman"/>
                <w:color w:val="000000"/>
                <w:spacing w:val="28"/>
                <w:lang w:eastAsia="ru-RU"/>
              </w:rPr>
              <w:t xml:space="preserve"> </w:t>
            </w:r>
            <w:r w:rsidRPr="00E015DF">
              <w:rPr>
                <w:rFonts w:eastAsia="Times New Roman"/>
                <w:color w:val="000000"/>
                <w:lang w:eastAsia="ru-RU"/>
              </w:rPr>
              <w:t>во</w:t>
            </w:r>
            <w:r w:rsidRPr="00E015DF">
              <w:rPr>
                <w:rFonts w:eastAsia="Times New Roman"/>
                <w:color w:val="000000"/>
                <w:spacing w:val="-2"/>
                <w:lang w:eastAsia="ru-RU"/>
              </w:rPr>
              <w:t>й</w:t>
            </w:r>
            <w:r w:rsidRPr="00E015DF">
              <w:rPr>
                <w:rFonts w:eastAsia="Times New Roman"/>
                <w:color w:val="000000"/>
                <w:lang w:eastAsia="ru-RU"/>
              </w:rPr>
              <w:t>нал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26"/>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браз,</w:t>
            </w:r>
            <w:r w:rsidRPr="00E015DF">
              <w:rPr>
                <w:rFonts w:eastAsia="Times New Roman"/>
                <w:color w:val="000000"/>
                <w:spacing w:val="27"/>
                <w:lang w:eastAsia="ru-RU"/>
              </w:rPr>
              <w:t xml:space="preserve"> </w:t>
            </w:r>
            <w:r w:rsidRPr="00E015DF">
              <w:rPr>
                <w:rFonts w:eastAsia="Times New Roman"/>
                <w:color w:val="000000"/>
                <w:lang w:eastAsia="ru-RU"/>
              </w:rPr>
              <w:t>во</w:t>
            </w:r>
            <w:r w:rsidRPr="00E015DF">
              <w:rPr>
                <w:rFonts w:eastAsia="Times New Roman"/>
                <w:color w:val="000000"/>
                <w:spacing w:val="-2"/>
                <w:lang w:eastAsia="ru-RU"/>
              </w:rPr>
              <w:t>й</w:t>
            </w:r>
            <w:r w:rsidRPr="00E015DF">
              <w:rPr>
                <w:rFonts w:eastAsia="Times New Roman"/>
                <w:color w:val="000000"/>
                <w:lang w:eastAsia="ru-RU"/>
              </w:rPr>
              <w:t>на</w:t>
            </w:r>
            <w:r w:rsidRPr="00E015DF">
              <w:rPr>
                <w:rFonts w:eastAsia="Times New Roman"/>
                <w:color w:val="000000"/>
                <w:spacing w:val="29"/>
                <w:lang w:eastAsia="ru-RU"/>
              </w:rPr>
              <w:t xml:space="preserve"> </w:t>
            </w:r>
            <w:r w:rsidRPr="00E015DF">
              <w:rPr>
                <w:rFonts w:eastAsia="Times New Roman"/>
                <w:color w:val="000000"/>
                <w:lang w:eastAsia="ru-RU"/>
              </w:rPr>
              <w:t>-</w:t>
            </w:r>
            <w:r w:rsidRPr="00E015DF">
              <w:rPr>
                <w:rFonts w:eastAsia="Times New Roman"/>
                <w:color w:val="000000"/>
                <w:spacing w:val="28"/>
                <w:lang w:eastAsia="ru-RU"/>
              </w:rPr>
              <w:t xml:space="preserve"> </w:t>
            </w:r>
            <w:r w:rsidRPr="00E015DF">
              <w:rPr>
                <w:rFonts w:eastAsia="Times New Roman"/>
                <w:color w:val="000000"/>
                <w:spacing w:val="-2"/>
                <w:lang w:eastAsia="ru-RU"/>
              </w:rPr>
              <w:t>у</w:t>
            </w:r>
            <w:r w:rsidRPr="00E015DF">
              <w:rPr>
                <w:rFonts w:eastAsia="Times New Roman"/>
                <w:color w:val="000000"/>
                <w:lang w:eastAsia="ru-RU"/>
              </w:rPr>
              <w:t>дж</w:t>
            </w:r>
            <w:r w:rsidRPr="00E015DF">
              <w:rPr>
                <w:rFonts w:eastAsia="Times New Roman"/>
                <w:color w:val="000000"/>
                <w:spacing w:val="-1"/>
                <w:lang w:eastAsia="ru-RU"/>
              </w:rPr>
              <w:t>а</w:t>
            </w:r>
            <w:r w:rsidRPr="00E015DF">
              <w:rPr>
                <w:rFonts w:eastAsia="Times New Roman"/>
                <w:color w:val="000000"/>
                <w:lang w:eastAsia="ru-RU"/>
              </w:rPr>
              <w:t>лысь</w:t>
            </w:r>
            <w:r w:rsidRPr="00E015DF">
              <w:rPr>
                <w:rFonts w:eastAsia="Times New Roman"/>
                <w:color w:val="000000"/>
                <w:spacing w:val="27"/>
                <w:lang w:eastAsia="ru-RU"/>
              </w:rPr>
              <w:t xml:space="preserve"> </w:t>
            </w:r>
            <w:r w:rsidRPr="00E015DF">
              <w:rPr>
                <w:rFonts w:eastAsia="Times New Roman"/>
                <w:color w:val="000000"/>
                <w:lang w:eastAsia="ru-RU"/>
              </w:rPr>
              <w:t>м</w:t>
            </w:r>
            <w:r w:rsidRPr="00E015DF">
              <w:rPr>
                <w:rFonts w:eastAsia="Times New Roman"/>
                <w:color w:val="000000"/>
                <w:spacing w:val="-1"/>
                <w:lang w:eastAsia="ru-RU"/>
              </w:rPr>
              <w:t>о</w:t>
            </w:r>
            <w:r w:rsidRPr="00E015DF">
              <w:rPr>
                <w:rFonts w:eastAsia="Times New Roman"/>
                <w:color w:val="000000"/>
                <w:lang w:eastAsia="ru-RU"/>
              </w:rPr>
              <w:t>ртлысь</w:t>
            </w:r>
            <w:r w:rsidRPr="00E015DF">
              <w:rPr>
                <w:rFonts w:eastAsia="Times New Roman"/>
                <w:color w:val="000000"/>
                <w:spacing w:val="25"/>
                <w:lang w:eastAsia="ru-RU"/>
              </w:rPr>
              <w:t xml:space="preserve"> </w:t>
            </w:r>
            <w:r w:rsidRPr="00E015DF">
              <w:rPr>
                <w:rFonts w:eastAsia="Times New Roman"/>
                <w:color w:val="000000"/>
                <w:spacing w:val="2"/>
                <w:lang w:eastAsia="ru-RU"/>
              </w:rPr>
              <w:t>о</w:t>
            </w:r>
            <w:r w:rsidRPr="00E015DF">
              <w:rPr>
                <w:rFonts w:eastAsia="Times New Roman"/>
                <w:color w:val="000000"/>
                <w:lang w:eastAsia="ru-RU"/>
              </w:rPr>
              <w:t>л</w:t>
            </w:r>
            <w:r w:rsidRPr="00E015DF">
              <w:rPr>
                <w:rFonts w:eastAsia="Times New Roman"/>
                <w:color w:val="000000"/>
                <w:spacing w:val="-1"/>
                <w:lang w:eastAsia="ru-RU"/>
              </w:rPr>
              <w:t>ö</w:t>
            </w:r>
            <w:r w:rsidRPr="00E015DF">
              <w:rPr>
                <w:rFonts w:eastAsia="Times New Roman"/>
                <w:color w:val="000000"/>
                <w:lang w:eastAsia="ru-RU"/>
              </w:rPr>
              <w:t>мсö к</w:t>
            </w:r>
            <w:r w:rsidRPr="00E015DF">
              <w:rPr>
                <w:rFonts w:eastAsia="Times New Roman"/>
                <w:color w:val="000000"/>
                <w:spacing w:val="1"/>
                <w:lang w:eastAsia="ru-RU"/>
              </w:rPr>
              <w:t>и</w:t>
            </w:r>
            <w:r w:rsidRPr="00E015DF">
              <w:rPr>
                <w:rFonts w:eastAsia="Times New Roman"/>
                <w:color w:val="000000"/>
                <w:lang w:eastAsia="ru-RU"/>
              </w:rPr>
              <w:t>сь</w:t>
            </w:r>
            <w:r w:rsidRPr="00E015DF">
              <w:rPr>
                <w:rFonts w:eastAsia="Times New Roman"/>
                <w:color w:val="000000"/>
                <w:spacing w:val="-3"/>
                <w:lang w:eastAsia="ru-RU"/>
              </w:rPr>
              <w:t>т</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135"/>
                <w:lang w:eastAsia="ru-RU"/>
              </w:rPr>
              <w:t xml:space="preserve"> </w:t>
            </w:r>
            <w:r w:rsidRPr="00E015DF">
              <w:rPr>
                <w:rFonts w:eastAsia="Times New Roman"/>
                <w:color w:val="000000"/>
                <w:lang w:eastAsia="ru-RU"/>
              </w:rPr>
              <w:t>Висьт</w:t>
            </w:r>
            <w:r w:rsidRPr="00E015DF">
              <w:rPr>
                <w:rFonts w:eastAsia="Times New Roman"/>
                <w:color w:val="000000"/>
                <w:spacing w:val="-2"/>
                <w:lang w:eastAsia="ru-RU"/>
              </w:rPr>
              <w:t>л</w:t>
            </w:r>
            <w:r w:rsidRPr="00E015DF">
              <w:rPr>
                <w:rFonts w:eastAsia="Times New Roman"/>
                <w:color w:val="000000"/>
                <w:lang w:eastAsia="ru-RU"/>
              </w:rPr>
              <w:t>öн</w:t>
            </w:r>
            <w:r w:rsidRPr="00E015DF">
              <w:rPr>
                <w:rFonts w:eastAsia="Times New Roman"/>
                <w:color w:val="000000"/>
                <w:spacing w:val="135"/>
                <w:lang w:eastAsia="ru-RU"/>
              </w:rPr>
              <w:t xml:space="preserve"> </w:t>
            </w:r>
            <w:r w:rsidRPr="00E015DF">
              <w:rPr>
                <w:rFonts w:eastAsia="Times New Roman"/>
                <w:color w:val="000000"/>
                <w:lang w:eastAsia="ru-RU"/>
              </w:rPr>
              <w:t>аслыспö</w:t>
            </w:r>
            <w:r w:rsidRPr="00E015DF">
              <w:rPr>
                <w:rFonts w:eastAsia="Times New Roman"/>
                <w:color w:val="000000"/>
                <w:spacing w:val="-2"/>
                <w:lang w:eastAsia="ru-RU"/>
              </w:rPr>
              <w:t>л</w:t>
            </w:r>
            <w:r w:rsidRPr="00E015DF">
              <w:rPr>
                <w:rFonts w:eastAsia="Times New Roman"/>
                <w:color w:val="000000"/>
                <w:lang w:eastAsia="ru-RU"/>
              </w:rPr>
              <w:t>öсл</w:t>
            </w:r>
            <w:r w:rsidRPr="00E015DF">
              <w:rPr>
                <w:rFonts w:eastAsia="Times New Roman"/>
                <w:color w:val="000000"/>
                <w:spacing w:val="-3"/>
                <w:lang w:eastAsia="ru-RU"/>
              </w:rPr>
              <w:t>у</w:t>
            </w:r>
            <w:r w:rsidRPr="00E015DF">
              <w:rPr>
                <w:rFonts w:eastAsia="Times New Roman"/>
                <w:color w:val="000000"/>
                <w:lang w:eastAsia="ru-RU"/>
              </w:rPr>
              <w:t>н:</w:t>
            </w:r>
            <w:r w:rsidRPr="00E015DF">
              <w:rPr>
                <w:rFonts w:eastAsia="Times New Roman"/>
                <w:color w:val="000000"/>
                <w:spacing w:val="137"/>
                <w:lang w:eastAsia="ru-RU"/>
              </w:rPr>
              <w:t xml:space="preserve"> </w:t>
            </w:r>
            <w:r w:rsidRPr="00E015DF">
              <w:rPr>
                <w:rFonts w:eastAsia="Times New Roman"/>
                <w:color w:val="000000"/>
                <w:lang w:eastAsia="ru-RU"/>
              </w:rPr>
              <w:t>ло</w:t>
            </w:r>
            <w:r w:rsidRPr="00E015DF">
              <w:rPr>
                <w:rFonts w:eastAsia="Times New Roman"/>
                <w:color w:val="000000"/>
                <w:spacing w:val="2"/>
                <w:lang w:eastAsia="ru-RU"/>
              </w:rPr>
              <w:t>ö</w:t>
            </w:r>
            <w:r w:rsidRPr="00E015DF">
              <w:rPr>
                <w:rFonts w:eastAsia="Times New Roman"/>
                <w:color w:val="000000"/>
                <w:spacing w:val="-2"/>
                <w:lang w:eastAsia="ru-RU"/>
              </w:rPr>
              <w:t>м</w:t>
            </w:r>
            <w:r w:rsidRPr="00E015DF">
              <w:rPr>
                <w:rFonts w:eastAsia="Times New Roman"/>
                <w:color w:val="000000"/>
                <w:lang w:eastAsia="ru-RU"/>
              </w:rPr>
              <w:t>т</w:t>
            </w:r>
            <w:r w:rsidRPr="00E015DF">
              <w:rPr>
                <w:rFonts w:eastAsia="Times New Roman"/>
                <w:color w:val="000000"/>
                <w:spacing w:val="-2"/>
                <w:lang w:eastAsia="ru-RU"/>
              </w:rPr>
              <w:t>о</w:t>
            </w:r>
            <w:r w:rsidRPr="00E015DF">
              <w:rPr>
                <w:rFonts w:eastAsia="Times New Roman"/>
                <w:color w:val="000000"/>
                <w:spacing w:val="1"/>
                <w:lang w:eastAsia="ru-RU"/>
              </w:rPr>
              <w:t>р</w:t>
            </w:r>
            <w:r w:rsidRPr="00E015DF">
              <w:rPr>
                <w:rFonts w:eastAsia="Times New Roman"/>
                <w:color w:val="000000"/>
                <w:lang w:eastAsia="ru-RU"/>
              </w:rPr>
              <w:t>ъяс</w:t>
            </w:r>
            <w:r w:rsidRPr="00E015DF">
              <w:rPr>
                <w:rFonts w:eastAsia="Times New Roman"/>
                <w:color w:val="000000"/>
                <w:spacing w:val="-1"/>
                <w:lang w:eastAsia="ru-RU"/>
              </w:rPr>
              <w:t>лö</w:t>
            </w:r>
            <w:r w:rsidRPr="00E015DF">
              <w:rPr>
                <w:rFonts w:eastAsia="Times New Roman"/>
                <w:color w:val="000000"/>
                <w:lang w:eastAsia="ru-RU"/>
              </w:rPr>
              <w:t>н</w:t>
            </w:r>
            <w:r w:rsidRPr="00E015DF">
              <w:rPr>
                <w:rFonts w:eastAsia="Times New Roman"/>
                <w:color w:val="000000"/>
                <w:spacing w:val="136"/>
                <w:lang w:eastAsia="ru-RU"/>
              </w:rPr>
              <w:t xml:space="preserve"> </w:t>
            </w:r>
            <w:r w:rsidRPr="00E015DF">
              <w:rPr>
                <w:rFonts w:eastAsia="Times New Roman"/>
                <w:color w:val="000000"/>
                <w:lang w:eastAsia="ru-RU"/>
              </w:rPr>
              <w:t>тэ</w:t>
            </w:r>
            <w:r w:rsidRPr="00E015DF">
              <w:rPr>
                <w:rFonts w:eastAsia="Times New Roman"/>
                <w:color w:val="000000"/>
                <w:spacing w:val="-1"/>
                <w:lang w:eastAsia="ru-RU"/>
              </w:rPr>
              <w:t>р</w:t>
            </w:r>
            <w:r w:rsidRPr="00E015DF">
              <w:rPr>
                <w:rFonts w:eastAsia="Times New Roman"/>
                <w:color w:val="000000"/>
                <w:lang w:eastAsia="ru-RU"/>
              </w:rPr>
              <w:t>ыба вежсьöм,</w:t>
            </w:r>
            <w:r w:rsidRPr="00E015DF">
              <w:rPr>
                <w:rFonts w:eastAsia="Times New Roman"/>
                <w:color w:val="000000"/>
                <w:lang w:eastAsia="ru-RU"/>
              </w:rPr>
              <w:tab/>
            </w:r>
            <w:r w:rsidRPr="00E015DF">
              <w:rPr>
                <w:rFonts w:eastAsia="Times New Roman"/>
                <w:color w:val="000000"/>
                <w:spacing w:val="-2"/>
                <w:lang w:eastAsia="ru-RU"/>
              </w:rPr>
              <w:t>ш</w:t>
            </w:r>
            <w:r w:rsidRPr="00E015DF">
              <w:rPr>
                <w:rFonts w:eastAsia="Times New Roman"/>
                <w:color w:val="000000"/>
                <w:lang w:eastAsia="ru-RU"/>
              </w:rPr>
              <w:t>öр</w:t>
            </w:r>
            <w:r w:rsidRPr="00E015DF">
              <w:rPr>
                <w:rFonts w:eastAsia="Times New Roman"/>
                <w:color w:val="000000"/>
                <w:lang w:eastAsia="ru-RU"/>
              </w:rPr>
              <w:tab/>
              <w:t>герой</w:t>
            </w:r>
            <w:r w:rsidRPr="00E015DF">
              <w:rPr>
                <w:rFonts w:eastAsia="Times New Roman"/>
                <w:color w:val="000000"/>
                <w:spacing w:val="-2"/>
                <w:lang w:eastAsia="ru-RU"/>
              </w:rPr>
              <w:t>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lang w:eastAsia="ru-RU"/>
              </w:rPr>
              <w:tab/>
            </w:r>
            <w:r w:rsidRPr="00E015DF">
              <w:rPr>
                <w:rFonts w:eastAsia="Times New Roman"/>
                <w:color w:val="000000"/>
                <w:spacing w:val="-2"/>
                <w:lang w:eastAsia="ru-RU"/>
              </w:rPr>
              <w:t>а</w:t>
            </w:r>
            <w:r w:rsidRPr="00E015DF">
              <w:rPr>
                <w:rFonts w:eastAsia="Times New Roman"/>
                <w:color w:val="000000"/>
                <w:lang w:eastAsia="ru-RU"/>
              </w:rPr>
              <w:t>б</w:t>
            </w:r>
            <w:r w:rsidRPr="00E015DF">
              <w:rPr>
                <w:rFonts w:eastAsia="Times New Roman"/>
                <w:color w:val="000000"/>
                <w:spacing w:val="-2"/>
                <w:lang w:eastAsia="ru-RU"/>
              </w:rPr>
              <w:t>у</w:t>
            </w:r>
            <w:r w:rsidRPr="00E015DF">
              <w:rPr>
                <w:rFonts w:eastAsia="Times New Roman"/>
                <w:color w:val="000000"/>
                <w:spacing w:val="-1"/>
                <w:lang w:eastAsia="ru-RU"/>
              </w:rPr>
              <w:t>т</w:t>
            </w:r>
            <w:r w:rsidRPr="00E015DF">
              <w:rPr>
                <w:rFonts w:eastAsia="Times New Roman"/>
                <w:color w:val="000000"/>
                <w:lang w:eastAsia="ru-RU"/>
              </w:rPr>
              <w:t>öм</w:t>
            </w:r>
            <w:r w:rsidRPr="00E015DF">
              <w:rPr>
                <w:rFonts w:eastAsia="Times New Roman"/>
                <w:color w:val="000000"/>
                <w:spacing w:val="2"/>
                <w:lang w:eastAsia="ru-RU"/>
              </w:rPr>
              <w:t>л</w:t>
            </w:r>
            <w:r w:rsidRPr="00E015DF">
              <w:rPr>
                <w:rFonts w:eastAsia="Times New Roman"/>
                <w:color w:val="000000"/>
                <w:spacing w:val="-3"/>
                <w:lang w:eastAsia="ru-RU"/>
              </w:rPr>
              <w:t>у</w:t>
            </w:r>
            <w:r w:rsidRPr="00E015DF">
              <w:rPr>
                <w:rFonts w:eastAsia="Times New Roman"/>
                <w:color w:val="000000"/>
                <w:lang w:eastAsia="ru-RU"/>
              </w:rPr>
              <w:t>н,</w:t>
            </w:r>
            <w:r w:rsidRPr="00E015DF">
              <w:rPr>
                <w:rFonts w:eastAsia="Times New Roman"/>
                <w:color w:val="000000"/>
                <w:lang w:eastAsia="ru-RU"/>
              </w:rPr>
              <w:tab/>
              <w:t>си</w:t>
            </w:r>
            <w:r w:rsidRPr="00E015DF">
              <w:rPr>
                <w:rFonts w:eastAsia="Times New Roman"/>
                <w:color w:val="000000"/>
                <w:spacing w:val="1"/>
                <w:lang w:eastAsia="ru-RU"/>
              </w:rPr>
              <w:t>к</w:t>
            </w:r>
            <w:r w:rsidRPr="00E015DF">
              <w:rPr>
                <w:rFonts w:eastAsia="Times New Roman"/>
                <w:color w:val="000000"/>
                <w:lang w:eastAsia="ru-RU"/>
              </w:rPr>
              <w:t>тö</w:t>
            </w:r>
            <w:r w:rsidRPr="00E015DF">
              <w:rPr>
                <w:rFonts w:eastAsia="Times New Roman"/>
                <w:color w:val="000000"/>
                <w:lang w:eastAsia="ru-RU"/>
              </w:rPr>
              <w:tab/>
            </w:r>
            <w:r w:rsidRPr="00E015DF">
              <w:rPr>
                <w:rFonts w:eastAsia="Times New Roman"/>
                <w:color w:val="000000"/>
                <w:spacing w:val="-1"/>
                <w:lang w:eastAsia="ru-RU"/>
              </w:rPr>
              <w:t>пы</w:t>
            </w:r>
            <w:r w:rsidRPr="00E015DF">
              <w:rPr>
                <w:rFonts w:eastAsia="Times New Roman"/>
                <w:color w:val="000000"/>
                <w:lang w:eastAsia="ru-RU"/>
              </w:rPr>
              <w:t>рысь е</w:t>
            </w:r>
            <w:r w:rsidRPr="00E015DF">
              <w:rPr>
                <w:rFonts w:eastAsia="Times New Roman"/>
                <w:color w:val="000000"/>
                <w:spacing w:val="1"/>
                <w:lang w:eastAsia="ru-RU"/>
              </w:rPr>
              <w:t>д</w:t>
            </w:r>
            <w:r w:rsidRPr="00E015DF">
              <w:rPr>
                <w:rFonts w:eastAsia="Times New Roman"/>
                <w:color w:val="000000"/>
                <w:spacing w:val="-1"/>
                <w:lang w:eastAsia="ru-RU"/>
              </w:rPr>
              <w:t>ж</w:t>
            </w:r>
            <w:r w:rsidRPr="00E015DF">
              <w:rPr>
                <w:rFonts w:eastAsia="Times New Roman"/>
                <w:color w:val="000000"/>
                <w:lang w:eastAsia="ru-RU"/>
              </w:rPr>
              <w:t>ы</w:t>
            </w:r>
            <w:r w:rsidRPr="00E015DF">
              <w:rPr>
                <w:rFonts w:eastAsia="Times New Roman"/>
                <w:color w:val="000000"/>
                <w:spacing w:val="1"/>
                <w:lang w:eastAsia="ru-RU"/>
              </w:rPr>
              <w:t>д</w:t>
            </w:r>
            <w:r w:rsidRPr="00E015DF">
              <w:rPr>
                <w:rFonts w:eastAsia="Times New Roman"/>
                <w:color w:val="000000"/>
                <w:lang w:eastAsia="ru-RU"/>
              </w:rPr>
              <w:t>ъ</w:t>
            </w:r>
            <w:r w:rsidRPr="00E015DF">
              <w:rPr>
                <w:rFonts w:eastAsia="Times New Roman"/>
                <w:color w:val="000000"/>
                <w:spacing w:val="-2"/>
                <w:lang w:eastAsia="ru-RU"/>
              </w:rPr>
              <w:t>я</w:t>
            </w:r>
            <w:r w:rsidRPr="00E015DF">
              <w:rPr>
                <w:rFonts w:eastAsia="Times New Roman"/>
                <w:color w:val="000000"/>
                <w:lang w:eastAsia="ru-RU"/>
              </w:rPr>
              <w:t>с</w:t>
            </w:r>
            <w:r w:rsidRPr="00E015DF">
              <w:rPr>
                <w:rFonts w:eastAsia="Times New Roman"/>
                <w:color w:val="000000"/>
                <w:spacing w:val="-1"/>
                <w:lang w:eastAsia="ru-RU"/>
              </w:rPr>
              <w:t>лö</w:t>
            </w:r>
            <w:r w:rsidRPr="00E015DF">
              <w:rPr>
                <w:rFonts w:eastAsia="Times New Roman"/>
                <w:color w:val="000000"/>
                <w:lang w:eastAsia="ru-RU"/>
              </w:rPr>
              <w:t>н «</w:t>
            </w:r>
            <w:r w:rsidRPr="00E015DF">
              <w:rPr>
                <w:rFonts w:eastAsia="Times New Roman"/>
                <w:color w:val="000000"/>
                <w:spacing w:val="-2"/>
                <w:lang w:eastAsia="ru-RU"/>
              </w:rPr>
              <w:t>л</w:t>
            </w:r>
            <w:r w:rsidRPr="00E015DF">
              <w:rPr>
                <w:rFonts w:eastAsia="Times New Roman"/>
                <w:color w:val="000000"/>
                <w:lang w:eastAsia="ru-RU"/>
              </w:rPr>
              <w:t>ов</w:t>
            </w:r>
            <w:r w:rsidRPr="00E015DF">
              <w:rPr>
                <w:rFonts w:eastAsia="Times New Roman"/>
                <w:color w:val="000000"/>
                <w:spacing w:val="-2"/>
                <w:lang w:eastAsia="ru-RU"/>
              </w:rPr>
              <w:t>т</w:t>
            </w:r>
            <w:r w:rsidRPr="00E015DF">
              <w:rPr>
                <w:rFonts w:eastAsia="Times New Roman"/>
                <w:color w:val="000000"/>
                <w:lang w:eastAsia="ru-RU"/>
              </w:rPr>
              <w:t xml:space="preserve">öм» </w:t>
            </w:r>
            <w:r w:rsidRPr="00E015DF">
              <w:rPr>
                <w:rFonts w:eastAsia="Times New Roman"/>
                <w:color w:val="000000"/>
                <w:spacing w:val="-2"/>
                <w:lang w:eastAsia="ru-RU"/>
              </w:rPr>
              <w:t>о</w:t>
            </w:r>
            <w:r w:rsidRPr="00E015DF">
              <w:rPr>
                <w:rFonts w:eastAsia="Times New Roman"/>
                <w:color w:val="000000"/>
                <w:lang w:eastAsia="ru-RU"/>
              </w:rPr>
              <w:t>б</w:t>
            </w:r>
            <w:r w:rsidRPr="00E015DF">
              <w:rPr>
                <w:rFonts w:eastAsia="Times New Roman"/>
                <w:color w:val="000000"/>
                <w:spacing w:val="2"/>
                <w:lang w:eastAsia="ru-RU"/>
              </w:rPr>
              <w:t>р</w:t>
            </w:r>
            <w:r w:rsidRPr="00E015DF">
              <w:rPr>
                <w:rFonts w:eastAsia="Times New Roman"/>
                <w:color w:val="000000"/>
                <w:lang w:eastAsia="ru-RU"/>
              </w:rPr>
              <w:t>аз,</w:t>
            </w:r>
          </w:p>
          <w:p w:rsidR="0096690C" w:rsidRPr="00E015DF" w:rsidRDefault="0096690C" w:rsidP="00E015DF">
            <w:pPr>
              <w:tabs>
                <w:tab w:val="left" w:pos="3120"/>
                <w:tab w:val="left" w:pos="4771"/>
                <w:tab w:val="left" w:pos="6988"/>
              </w:tabs>
              <w:ind w:right="82"/>
              <w:jc w:val="both"/>
              <w:rPr>
                <w:rFonts w:eastAsia="Times New Roman"/>
                <w:color w:val="000000"/>
                <w:lang w:eastAsia="ru-RU"/>
              </w:rPr>
            </w:pPr>
            <w:r w:rsidRPr="00E015DF">
              <w:rPr>
                <w:rFonts w:eastAsia="Times New Roman"/>
                <w:color w:val="000000"/>
                <w:lang w:eastAsia="ru-RU"/>
              </w:rPr>
              <w:t>ывлавыв</w:t>
            </w:r>
            <w:r w:rsidRPr="00E015DF">
              <w:rPr>
                <w:rFonts w:eastAsia="Times New Roman"/>
                <w:color w:val="000000"/>
                <w:spacing w:val="207"/>
                <w:lang w:eastAsia="ru-RU"/>
              </w:rPr>
              <w:t xml:space="preserve"> </w:t>
            </w:r>
            <w:r w:rsidRPr="00E015DF">
              <w:rPr>
                <w:rFonts w:eastAsia="Times New Roman"/>
                <w:color w:val="000000"/>
                <w:lang w:eastAsia="ru-RU"/>
              </w:rPr>
              <w:t>с</w:t>
            </w:r>
            <w:r w:rsidRPr="00E015DF">
              <w:rPr>
                <w:rFonts w:eastAsia="Times New Roman"/>
                <w:color w:val="000000"/>
                <w:spacing w:val="-1"/>
                <w:lang w:eastAsia="ru-RU"/>
              </w:rPr>
              <w:t>е</w:t>
            </w:r>
            <w:r w:rsidRPr="00E015DF">
              <w:rPr>
                <w:rFonts w:eastAsia="Times New Roman"/>
                <w:color w:val="000000"/>
                <w:lang w:eastAsia="ru-RU"/>
              </w:rPr>
              <w:t>рпасъ</w:t>
            </w:r>
            <w:r w:rsidRPr="00E015DF">
              <w:rPr>
                <w:rFonts w:eastAsia="Times New Roman"/>
                <w:color w:val="000000"/>
                <w:spacing w:val="-3"/>
                <w:lang w:eastAsia="ru-RU"/>
              </w:rPr>
              <w:t>я</w:t>
            </w:r>
            <w:r w:rsidRPr="00E015DF">
              <w:rPr>
                <w:rFonts w:eastAsia="Times New Roman"/>
                <w:color w:val="000000"/>
                <w:lang w:eastAsia="ru-RU"/>
              </w:rPr>
              <w:t>с</w:t>
            </w:r>
            <w:r w:rsidRPr="00E015DF">
              <w:rPr>
                <w:rFonts w:eastAsia="Times New Roman"/>
                <w:color w:val="000000"/>
                <w:spacing w:val="-1"/>
                <w:lang w:eastAsia="ru-RU"/>
              </w:rPr>
              <w:t>л</w:t>
            </w:r>
            <w:r w:rsidRPr="00E015DF">
              <w:rPr>
                <w:rFonts w:eastAsia="Times New Roman"/>
                <w:color w:val="000000"/>
                <w:lang w:eastAsia="ru-RU"/>
              </w:rPr>
              <w:t>öн</w:t>
            </w:r>
            <w:r w:rsidRPr="00E015DF">
              <w:rPr>
                <w:rFonts w:eastAsia="Times New Roman"/>
                <w:color w:val="000000"/>
                <w:spacing w:val="210"/>
                <w:lang w:eastAsia="ru-RU"/>
              </w:rPr>
              <w:t xml:space="preserve"> </w:t>
            </w:r>
            <w:r w:rsidRPr="00E015DF">
              <w:rPr>
                <w:rFonts w:eastAsia="Times New Roman"/>
                <w:color w:val="000000"/>
                <w:spacing w:val="-2"/>
                <w:lang w:eastAsia="ru-RU"/>
              </w:rPr>
              <w:t>м</w:t>
            </w:r>
            <w:r w:rsidRPr="00E015DF">
              <w:rPr>
                <w:rFonts w:eastAsia="Times New Roman"/>
                <w:color w:val="000000"/>
                <w:lang w:eastAsia="ru-RU"/>
              </w:rPr>
              <w:t>и</w:t>
            </w:r>
            <w:r w:rsidRPr="00E015DF">
              <w:rPr>
                <w:rFonts w:eastAsia="Times New Roman"/>
                <w:color w:val="000000"/>
                <w:spacing w:val="1"/>
                <w:lang w:eastAsia="ru-RU"/>
              </w:rPr>
              <w:t>ч</w:t>
            </w:r>
            <w:r w:rsidRPr="00E015DF">
              <w:rPr>
                <w:rFonts w:eastAsia="Times New Roman"/>
                <w:color w:val="000000"/>
                <w:lang w:eastAsia="ru-RU"/>
              </w:rPr>
              <w:t>,</w:t>
            </w:r>
            <w:r w:rsidRPr="00E015DF">
              <w:rPr>
                <w:rFonts w:eastAsia="Times New Roman"/>
                <w:color w:val="000000"/>
                <w:spacing w:val="205"/>
                <w:lang w:eastAsia="ru-RU"/>
              </w:rPr>
              <w:t xml:space="preserve"> </w:t>
            </w:r>
            <w:r w:rsidRPr="00E015DF">
              <w:rPr>
                <w:rFonts w:eastAsia="Times New Roman"/>
                <w:color w:val="000000"/>
                <w:lang w:eastAsia="ru-RU"/>
              </w:rPr>
              <w:t>пан</w:t>
            </w:r>
            <w:r w:rsidRPr="00E015DF">
              <w:rPr>
                <w:rFonts w:eastAsia="Times New Roman"/>
                <w:color w:val="000000"/>
                <w:spacing w:val="-1"/>
                <w:lang w:eastAsia="ru-RU"/>
              </w:rPr>
              <w:t>ы</w:t>
            </w:r>
            <w:r w:rsidRPr="00E015DF">
              <w:rPr>
                <w:rFonts w:eastAsia="Times New Roman"/>
                <w:color w:val="000000"/>
                <w:lang w:eastAsia="ru-RU"/>
              </w:rPr>
              <w:t>д</w:t>
            </w:r>
            <w:r w:rsidRPr="00E015DF">
              <w:rPr>
                <w:rFonts w:eastAsia="Times New Roman"/>
                <w:color w:val="000000"/>
                <w:spacing w:val="206"/>
                <w:lang w:eastAsia="ru-RU"/>
              </w:rPr>
              <w:t xml:space="preserve"> </w:t>
            </w:r>
            <w:r w:rsidRPr="00E015DF">
              <w:rPr>
                <w:rFonts w:eastAsia="Times New Roman"/>
                <w:color w:val="000000"/>
                <w:lang w:eastAsia="ru-RU"/>
              </w:rPr>
              <w:t>с</w:t>
            </w:r>
            <w:r w:rsidRPr="00E015DF">
              <w:rPr>
                <w:rFonts w:eastAsia="Times New Roman"/>
                <w:color w:val="000000"/>
                <w:spacing w:val="-2"/>
                <w:lang w:eastAsia="ru-RU"/>
              </w:rPr>
              <w:t>у</w:t>
            </w:r>
            <w:r w:rsidRPr="00E015DF">
              <w:rPr>
                <w:rFonts w:eastAsia="Times New Roman"/>
                <w:color w:val="000000"/>
                <w:lang w:eastAsia="ru-RU"/>
              </w:rPr>
              <w:t>в</w:t>
            </w:r>
            <w:r w:rsidRPr="00E015DF">
              <w:rPr>
                <w:rFonts w:eastAsia="Times New Roman"/>
                <w:color w:val="000000"/>
                <w:spacing w:val="-1"/>
                <w:lang w:eastAsia="ru-RU"/>
              </w:rPr>
              <w:t>т</w:t>
            </w:r>
            <w:r w:rsidRPr="00E015DF">
              <w:rPr>
                <w:rFonts w:eastAsia="Times New Roman"/>
                <w:color w:val="000000"/>
                <w:lang w:eastAsia="ru-RU"/>
              </w:rPr>
              <w:t>ö</w:t>
            </w:r>
            <w:r w:rsidRPr="00E015DF">
              <w:rPr>
                <w:rFonts w:eastAsia="Times New Roman"/>
                <w:color w:val="000000"/>
                <w:spacing w:val="1"/>
                <w:lang w:eastAsia="ru-RU"/>
              </w:rPr>
              <w:t>д</w:t>
            </w:r>
            <w:r w:rsidRPr="00E015DF">
              <w:rPr>
                <w:rFonts w:eastAsia="Times New Roman"/>
                <w:color w:val="000000"/>
                <w:spacing w:val="2"/>
                <w:lang w:eastAsia="ru-RU"/>
              </w:rPr>
              <w:t>ö</w:t>
            </w:r>
            <w:r w:rsidRPr="00E015DF">
              <w:rPr>
                <w:rFonts w:eastAsia="Times New Roman"/>
                <w:color w:val="000000"/>
                <w:lang w:eastAsia="ru-RU"/>
              </w:rPr>
              <w:t>м</w:t>
            </w:r>
            <w:r w:rsidRPr="00E015DF">
              <w:rPr>
                <w:rFonts w:eastAsia="Times New Roman"/>
                <w:color w:val="000000"/>
                <w:spacing w:val="-1"/>
                <w:lang w:eastAsia="ru-RU"/>
              </w:rPr>
              <w:t>ъ</w:t>
            </w:r>
            <w:r w:rsidRPr="00E015DF">
              <w:rPr>
                <w:rFonts w:eastAsia="Times New Roman"/>
                <w:color w:val="000000"/>
                <w:lang w:eastAsia="ru-RU"/>
              </w:rPr>
              <w:t>яс,</w:t>
            </w:r>
            <w:r w:rsidRPr="00E015DF">
              <w:rPr>
                <w:rFonts w:eastAsia="Times New Roman"/>
                <w:color w:val="000000"/>
                <w:spacing w:val="208"/>
                <w:lang w:eastAsia="ru-RU"/>
              </w:rPr>
              <w:t xml:space="preserve"> </w:t>
            </w:r>
            <w:r w:rsidRPr="00E015DF">
              <w:rPr>
                <w:rFonts w:eastAsia="Times New Roman"/>
                <w:color w:val="000000"/>
                <w:lang w:eastAsia="ru-RU"/>
              </w:rPr>
              <w:t>а</w:t>
            </w:r>
            <w:r w:rsidRPr="00E015DF">
              <w:rPr>
                <w:rFonts w:eastAsia="Times New Roman"/>
                <w:color w:val="000000"/>
                <w:spacing w:val="-2"/>
                <w:lang w:eastAsia="ru-RU"/>
              </w:rPr>
              <w:t>в</w:t>
            </w:r>
            <w:r w:rsidRPr="00E015DF">
              <w:rPr>
                <w:rFonts w:eastAsia="Times New Roman"/>
                <w:color w:val="000000"/>
                <w:lang w:eastAsia="ru-RU"/>
              </w:rPr>
              <w:t>тор сьöлö</w:t>
            </w:r>
            <w:r w:rsidRPr="00E015DF">
              <w:rPr>
                <w:rFonts w:eastAsia="Times New Roman"/>
                <w:color w:val="000000"/>
                <w:spacing w:val="-1"/>
                <w:lang w:eastAsia="ru-RU"/>
              </w:rPr>
              <w:t>м</w:t>
            </w:r>
            <w:r w:rsidRPr="00E015DF">
              <w:rPr>
                <w:rFonts w:eastAsia="Times New Roman"/>
                <w:color w:val="000000"/>
                <w:lang w:eastAsia="ru-RU"/>
              </w:rPr>
              <w:t>кы</w:t>
            </w:r>
            <w:r w:rsidRPr="00E015DF">
              <w:rPr>
                <w:rFonts w:eastAsia="Times New Roman"/>
                <w:color w:val="000000"/>
                <w:spacing w:val="-2"/>
                <w:lang w:eastAsia="ru-RU"/>
              </w:rPr>
              <w:t>л</w:t>
            </w:r>
            <w:r w:rsidRPr="00E015DF">
              <w:rPr>
                <w:rFonts w:eastAsia="Times New Roman"/>
                <w:color w:val="000000"/>
                <w:lang w:eastAsia="ru-RU"/>
              </w:rPr>
              <w:t>öм</w:t>
            </w:r>
            <w:r w:rsidRPr="00E015DF">
              <w:rPr>
                <w:rFonts w:eastAsia="Times New Roman"/>
                <w:color w:val="000000"/>
                <w:spacing w:val="-1"/>
                <w:lang w:eastAsia="ru-RU"/>
              </w:rPr>
              <w:t>ъ</w:t>
            </w:r>
            <w:r w:rsidRPr="00E015DF">
              <w:rPr>
                <w:rFonts w:eastAsia="Times New Roman"/>
                <w:color w:val="000000"/>
                <w:lang w:eastAsia="ru-RU"/>
              </w:rPr>
              <w:t>ясл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lang w:eastAsia="ru-RU"/>
              </w:rPr>
              <w:tab/>
            </w:r>
            <w:r w:rsidRPr="00E015DF">
              <w:rPr>
                <w:rFonts w:eastAsia="Times New Roman"/>
                <w:color w:val="000000"/>
                <w:spacing w:val="-2"/>
                <w:lang w:eastAsia="ru-RU"/>
              </w:rPr>
              <w:t>т</w:t>
            </w:r>
            <w:r w:rsidRPr="00E015DF">
              <w:rPr>
                <w:rFonts w:eastAsia="Times New Roman"/>
                <w:color w:val="000000"/>
                <w:lang w:eastAsia="ru-RU"/>
              </w:rPr>
              <w:t>ы</w:t>
            </w:r>
            <w:r w:rsidRPr="00E015DF">
              <w:rPr>
                <w:rFonts w:eastAsia="Times New Roman"/>
                <w:color w:val="000000"/>
                <w:spacing w:val="1"/>
                <w:lang w:eastAsia="ru-RU"/>
              </w:rPr>
              <w:t>д</w:t>
            </w:r>
            <w:r w:rsidRPr="00E015DF">
              <w:rPr>
                <w:rFonts w:eastAsia="Times New Roman"/>
                <w:color w:val="000000"/>
                <w:lang w:eastAsia="ru-RU"/>
              </w:rPr>
              <w:t>а</w:t>
            </w:r>
            <w:r w:rsidRPr="00E015DF">
              <w:rPr>
                <w:rFonts w:eastAsia="Times New Roman"/>
                <w:color w:val="000000"/>
                <w:spacing w:val="-2"/>
                <w:lang w:eastAsia="ru-RU"/>
              </w:rPr>
              <w:t>л</w:t>
            </w:r>
            <w:r w:rsidRPr="00E015DF">
              <w:rPr>
                <w:rFonts w:eastAsia="Times New Roman"/>
                <w:color w:val="000000"/>
                <w:lang w:eastAsia="ru-RU"/>
              </w:rPr>
              <w:t>öм.</w:t>
            </w:r>
            <w:r w:rsidRPr="00E015DF">
              <w:rPr>
                <w:rFonts w:eastAsia="Times New Roman"/>
                <w:color w:val="000000"/>
                <w:lang w:eastAsia="ru-RU"/>
              </w:rPr>
              <w:tab/>
              <w:t>Кыв</w:t>
            </w:r>
            <w:r w:rsidRPr="00E015DF">
              <w:rPr>
                <w:rFonts w:eastAsia="Times New Roman"/>
                <w:color w:val="000000"/>
                <w:spacing w:val="1"/>
                <w:lang w:eastAsia="ru-RU"/>
              </w:rPr>
              <w:t>б</w:t>
            </w:r>
            <w:r w:rsidRPr="00E015DF">
              <w:rPr>
                <w:rFonts w:eastAsia="Times New Roman"/>
                <w:color w:val="000000"/>
                <w:spacing w:val="-3"/>
                <w:lang w:eastAsia="ru-RU"/>
              </w:rPr>
              <w:t>у</w:t>
            </w:r>
            <w:r w:rsidRPr="00E015DF">
              <w:rPr>
                <w:rFonts w:eastAsia="Times New Roman"/>
                <w:color w:val="000000"/>
                <w:lang w:eastAsia="ru-RU"/>
              </w:rPr>
              <w:t>ръяс</w:t>
            </w:r>
            <w:r w:rsidRPr="00E015DF">
              <w:rPr>
                <w:rFonts w:eastAsia="Times New Roman"/>
                <w:color w:val="000000"/>
                <w:spacing w:val="-1"/>
                <w:lang w:eastAsia="ru-RU"/>
              </w:rPr>
              <w:t>ы</w:t>
            </w:r>
            <w:r w:rsidRPr="00E015DF">
              <w:rPr>
                <w:rFonts w:eastAsia="Times New Roman"/>
                <w:color w:val="000000"/>
                <w:lang w:eastAsia="ru-RU"/>
              </w:rPr>
              <w:t>н</w:t>
            </w:r>
            <w:r w:rsidRPr="00E015DF">
              <w:rPr>
                <w:rFonts w:eastAsia="Times New Roman"/>
                <w:color w:val="000000"/>
                <w:lang w:eastAsia="ru-RU"/>
              </w:rPr>
              <w:tab/>
            </w:r>
            <w:r w:rsidRPr="00E015DF">
              <w:rPr>
                <w:rFonts w:eastAsia="Times New Roman"/>
                <w:color w:val="000000"/>
                <w:spacing w:val="-2"/>
                <w:lang w:eastAsia="ru-RU"/>
              </w:rPr>
              <w:t>з</w:t>
            </w:r>
            <w:r w:rsidRPr="00E015DF">
              <w:rPr>
                <w:rFonts w:eastAsia="Times New Roman"/>
                <w:color w:val="000000"/>
                <w:lang w:eastAsia="ru-RU"/>
              </w:rPr>
              <w:t>б</w:t>
            </w:r>
            <w:r w:rsidRPr="00E015DF">
              <w:rPr>
                <w:rFonts w:eastAsia="Times New Roman"/>
                <w:color w:val="000000"/>
                <w:spacing w:val="1"/>
                <w:lang w:eastAsia="ru-RU"/>
              </w:rPr>
              <w:t>ы</w:t>
            </w:r>
            <w:r w:rsidRPr="00E015DF">
              <w:rPr>
                <w:rFonts w:eastAsia="Times New Roman"/>
                <w:color w:val="000000"/>
                <w:spacing w:val="-3"/>
                <w:lang w:eastAsia="ru-RU"/>
              </w:rPr>
              <w:t>л</w:t>
            </w:r>
            <w:r w:rsidRPr="00E015DF">
              <w:rPr>
                <w:rFonts w:eastAsia="Times New Roman"/>
                <w:color w:val="000000"/>
                <w:lang w:eastAsia="ru-RU"/>
              </w:rPr>
              <w:t>ь вöвлöм</w:t>
            </w:r>
            <w:r w:rsidRPr="00E015DF">
              <w:rPr>
                <w:rFonts w:eastAsia="Times New Roman"/>
                <w:color w:val="000000"/>
                <w:spacing w:val="-2"/>
                <w:lang w:eastAsia="ru-RU"/>
              </w:rPr>
              <w:t>т</w:t>
            </w:r>
            <w:r w:rsidRPr="00E015DF">
              <w:rPr>
                <w:rFonts w:eastAsia="Times New Roman"/>
                <w:color w:val="000000"/>
                <w:lang w:eastAsia="ru-RU"/>
              </w:rPr>
              <w:t>о</w:t>
            </w:r>
            <w:r w:rsidRPr="00E015DF">
              <w:rPr>
                <w:rFonts w:eastAsia="Times New Roman"/>
                <w:color w:val="000000"/>
                <w:spacing w:val="1"/>
                <w:lang w:eastAsia="ru-RU"/>
              </w:rPr>
              <w:t>р</w:t>
            </w:r>
            <w:r w:rsidRPr="00E015DF">
              <w:rPr>
                <w:rFonts w:eastAsia="Times New Roman"/>
                <w:color w:val="000000"/>
                <w:lang w:eastAsia="ru-RU"/>
              </w:rPr>
              <w:t>ъ</w:t>
            </w:r>
            <w:r w:rsidRPr="00E015DF">
              <w:rPr>
                <w:rFonts w:eastAsia="Times New Roman"/>
                <w:color w:val="000000"/>
                <w:spacing w:val="-2"/>
                <w:lang w:eastAsia="ru-RU"/>
              </w:rPr>
              <w:t>я</w:t>
            </w:r>
            <w:r w:rsidRPr="00E015DF">
              <w:rPr>
                <w:rFonts w:eastAsia="Times New Roman"/>
                <w:color w:val="000000"/>
                <w:lang w:eastAsia="ru-RU"/>
              </w:rPr>
              <w:t>с</w:t>
            </w:r>
            <w:r w:rsidRPr="00E015DF">
              <w:rPr>
                <w:rFonts w:eastAsia="Times New Roman"/>
                <w:color w:val="000000"/>
                <w:spacing w:val="85"/>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ылö</w:t>
            </w:r>
            <w:r w:rsidRPr="00E015DF">
              <w:rPr>
                <w:rFonts w:eastAsia="Times New Roman"/>
                <w:color w:val="000000"/>
                <w:spacing w:val="84"/>
                <w:lang w:eastAsia="ru-RU"/>
              </w:rPr>
              <w:t xml:space="preserve"> </w:t>
            </w:r>
            <w:r w:rsidRPr="00E015DF">
              <w:rPr>
                <w:rFonts w:eastAsia="Times New Roman"/>
                <w:color w:val="000000"/>
                <w:lang w:eastAsia="ru-RU"/>
              </w:rPr>
              <w:t>под</w:t>
            </w:r>
            <w:r w:rsidRPr="00E015DF">
              <w:rPr>
                <w:rFonts w:eastAsia="Times New Roman"/>
                <w:color w:val="000000"/>
                <w:spacing w:val="-2"/>
                <w:lang w:eastAsia="ru-RU"/>
              </w:rPr>
              <w:t>у</w:t>
            </w:r>
            <w:r w:rsidRPr="00E015DF">
              <w:rPr>
                <w:rFonts w:eastAsia="Times New Roman"/>
                <w:color w:val="000000"/>
                <w:lang w:eastAsia="ru-RU"/>
              </w:rPr>
              <w:t>лас</w:t>
            </w:r>
            <w:r w:rsidRPr="00E015DF">
              <w:rPr>
                <w:rFonts w:eastAsia="Times New Roman"/>
                <w:color w:val="000000"/>
                <w:spacing w:val="-1"/>
                <w:lang w:eastAsia="ru-RU"/>
              </w:rPr>
              <w:t>ь</w:t>
            </w:r>
            <w:r w:rsidRPr="00E015DF">
              <w:rPr>
                <w:rFonts w:eastAsia="Times New Roman"/>
                <w:color w:val="000000"/>
                <w:lang w:eastAsia="ru-RU"/>
              </w:rPr>
              <w:t>öм.</w:t>
            </w:r>
            <w:r w:rsidRPr="00E015DF">
              <w:rPr>
                <w:rFonts w:eastAsia="Times New Roman"/>
                <w:color w:val="000000"/>
                <w:spacing w:val="86"/>
                <w:lang w:eastAsia="ru-RU"/>
              </w:rPr>
              <w:t xml:space="preserve"> </w:t>
            </w:r>
            <w:r w:rsidRPr="00E015DF">
              <w:rPr>
                <w:rFonts w:eastAsia="Times New Roman"/>
                <w:color w:val="000000"/>
                <w:spacing w:val="-2"/>
                <w:lang w:eastAsia="ru-RU"/>
              </w:rPr>
              <w:t>М</w:t>
            </w:r>
            <w:r w:rsidRPr="00E015DF">
              <w:rPr>
                <w:rFonts w:eastAsia="Times New Roman"/>
                <w:color w:val="000000"/>
                <w:lang w:eastAsia="ru-RU"/>
              </w:rPr>
              <w:t>ез</w:t>
            </w:r>
            <w:r w:rsidRPr="00E015DF">
              <w:rPr>
                <w:rFonts w:eastAsia="Times New Roman"/>
                <w:color w:val="000000"/>
                <w:spacing w:val="-2"/>
                <w:lang w:eastAsia="ru-RU"/>
              </w:rPr>
              <w:t>д</w:t>
            </w:r>
            <w:r w:rsidRPr="00E015DF">
              <w:rPr>
                <w:rFonts w:eastAsia="Times New Roman"/>
                <w:color w:val="000000"/>
                <w:spacing w:val="1"/>
                <w:lang w:eastAsia="ru-RU"/>
              </w:rPr>
              <w:t>л</w:t>
            </w:r>
            <w:r w:rsidRPr="00E015DF">
              <w:rPr>
                <w:rFonts w:eastAsia="Times New Roman"/>
                <w:color w:val="000000"/>
                <w:spacing w:val="-3"/>
                <w:lang w:eastAsia="ru-RU"/>
              </w:rPr>
              <w:t>у</w:t>
            </w:r>
            <w:r w:rsidRPr="00E015DF">
              <w:rPr>
                <w:rFonts w:eastAsia="Times New Roman"/>
                <w:color w:val="000000"/>
                <w:lang w:eastAsia="ru-RU"/>
              </w:rPr>
              <w:t>н</w:t>
            </w:r>
            <w:r w:rsidRPr="00E015DF">
              <w:rPr>
                <w:rFonts w:eastAsia="Times New Roman"/>
                <w:color w:val="000000"/>
                <w:spacing w:val="86"/>
                <w:lang w:eastAsia="ru-RU"/>
              </w:rPr>
              <w:t xml:space="preserve"> </w:t>
            </w:r>
            <w:r w:rsidRPr="00E015DF">
              <w:rPr>
                <w:rFonts w:eastAsia="Times New Roman"/>
                <w:color w:val="000000"/>
                <w:lang w:eastAsia="ru-RU"/>
              </w:rPr>
              <w:t>шед</w:t>
            </w:r>
            <w:r w:rsidRPr="00E015DF">
              <w:rPr>
                <w:rFonts w:eastAsia="Times New Roman"/>
                <w:color w:val="000000"/>
                <w:spacing w:val="-1"/>
                <w:lang w:eastAsia="ru-RU"/>
              </w:rPr>
              <w:t>ö</w:t>
            </w:r>
            <w:r w:rsidRPr="00E015DF">
              <w:rPr>
                <w:rFonts w:eastAsia="Times New Roman"/>
                <w:color w:val="000000"/>
                <w:lang w:eastAsia="ru-RU"/>
              </w:rPr>
              <w:t>дöм</w:t>
            </w:r>
            <w:r w:rsidRPr="00E015DF">
              <w:rPr>
                <w:rFonts w:eastAsia="Times New Roman"/>
                <w:color w:val="000000"/>
                <w:spacing w:val="-1"/>
                <w:lang w:eastAsia="ru-RU"/>
              </w:rPr>
              <w:t>л</w:t>
            </w:r>
            <w:r w:rsidRPr="00E015DF">
              <w:rPr>
                <w:rFonts w:eastAsia="Times New Roman"/>
                <w:color w:val="000000"/>
                <w:spacing w:val="-2"/>
                <w:lang w:eastAsia="ru-RU"/>
              </w:rPr>
              <w:t>ö</w:t>
            </w:r>
            <w:r w:rsidRPr="00E015DF">
              <w:rPr>
                <w:rFonts w:eastAsia="Times New Roman"/>
                <w:color w:val="000000"/>
                <w:lang w:eastAsia="ru-RU"/>
              </w:rPr>
              <w:t>н</w:t>
            </w:r>
            <w:r w:rsidRPr="00E015DF">
              <w:rPr>
                <w:rFonts w:eastAsia="Times New Roman"/>
                <w:color w:val="000000"/>
                <w:spacing w:val="84"/>
                <w:lang w:eastAsia="ru-RU"/>
              </w:rPr>
              <w:t xml:space="preserve"> </w:t>
            </w:r>
            <w:r w:rsidRPr="00E015DF">
              <w:rPr>
                <w:rFonts w:eastAsia="Times New Roman"/>
                <w:color w:val="000000"/>
                <w:lang w:eastAsia="ru-RU"/>
              </w:rPr>
              <w:t>дон. Кыв</w:t>
            </w:r>
            <w:r w:rsidRPr="00E015DF">
              <w:rPr>
                <w:rFonts w:eastAsia="Times New Roman"/>
                <w:color w:val="000000"/>
                <w:spacing w:val="1"/>
                <w:lang w:eastAsia="ru-RU"/>
              </w:rPr>
              <w:t>б</w:t>
            </w:r>
            <w:r w:rsidRPr="00E015DF">
              <w:rPr>
                <w:rFonts w:eastAsia="Times New Roman"/>
                <w:color w:val="000000"/>
                <w:spacing w:val="-3"/>
                <w:lang w:eastAsia="ru-RU"/>
              </w:rPr>
              <w:t>у</w:t>
            </w:r>
            <w:r w:rsidRPr="00E015DF">
              <w:rPr>
                <w:rFonts w:eastAsia="Times New Roman"/>
                <w:color w:val="000000"/>
                <w:lang w:eastAsia="ru-RU"/>
              </w:rPr>
              <w:t>ръясл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47"/>
                <w:lang w:eastAsia="ru-RU"/>
              </w:rPr>
              <w:t xml:space="preserve"> </w:t>
            </w:r>
            <w:r w:rsidRPr="00E015DF">
              <w:rPr>
                <w:rFonts w:eastAsia="Times New Roman"/>
                <w:color w:val="000000"/>
                <w:lang w:eastAsia="ru-RU"/>
              </w:rPr>
              <w:t>к</w:t>
            </w:r>
            <w:r w:rsidRPr="00E015DF">
              <w:rPr>
                <w:rFonts w:eastAsia="Times New Roman"/>
                <w:color w:val="000000"/>
                <w:spacing w:val="1"/>
                <w:lang w:eastAsia="ru-RU"/>
              </w:rPr>
              <w:t>ы</w:t>
            </w:r>
            <w:r w:rsidRPr="00E015DF">
              <w:rPr>
                <w:rFonts w:eastAsia="Times New Roman"/>
                <w:color w:val="000000"/>
                <w:lang w:eastAsia="ru-RU"/>
              </w:rPr>
              <w:t>в.</w:t>
            </w:r>
            <w:r w:rsidRPr="00E015DF">
              <w:rPr>
                <w:rFonts w:eastAsia="Times New Roman"/>
                <w:color w:val="000000"/>
                <w:spacing w:val="44"/>
                <w:lang w:eastAsia="ru-RU"/>
              </w:rPr>
              <w:t xml:space="preserve"> </w:t>
            </w:r>
            <w:r w:rsidRPr="00E015DF">
              <w:rPr>
                <w:rFonts w:eastAsia="Times New Roman"/>
                <w:color w:val="000000"/>
                <w:lang w:eastAsia="ru-RU"/>
              </w:rPr>
              <w:t>С</w:t>
            </w:r>
            <w:r w:rsidRPr="00E015DF">
              <w:rPr>
                <w:rFonts w:eastAsia="Times New Roman"/>
                <w:color w:val="000000"/>
                <w:spacing w:val="1"/>
                <w:lang w:eastAsia="ru-RU"/>
              </w:rPr>
              <w:t>кö</w:t>
            </w:r>
            <w:r w:rsidRPr="00E015DF">
              <w:rPr>
                <w:rFonts w:eastAsia="Times New Roman"/>
                <w:color w:val="000000"/>
                <w:lang w:eastAsia="ru-RU"/>
              </w:rPr>
              <w:t>р</w:t>
            </w:r>
            <w:r w:rsidRPr="00E015DF">
              <w:rPr>
                <w:rFonts w:eastAsia="Times New Roman"/>
                <w:color w:val="000000"/>
                <w:spacing w:val="49"/>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ад</w:t>
            </w:r>
            <w:r w:rsidRPr="00E015DF">
              <w:rPr>
                <w:rFonts w:eastAsia="Times New Roman"/>
                <w:color w:val="000000"/>
                <w:spacing w:val="-2"/>
                <w:lang w:eastAsia="ru-RU"/>
              </w:rPr>
              <w:t>л</w:t>
            </w:r>
            <w:r w:rsidRPr="00E015DF">
              <w:rPr>
                <w:rFonts w:eastAsia="Times New Roman"/>
                <w:color w:val="000000"/>
                <w:lang w:eastAsia="ru-RU"/>
              </w:rPr>
              <w:t>ысь</w:t>
            </w:r>
            <w:r w:rsidRPr="00E015DF">
              <w:rPr>
                <w:rFonts w:eastAsia="Times New Roman"/>
                <w:color w:val="000000"/>
                <w:spacing w:val="47"/>
                <w:lang w:eastAsia="ru-RU"/>
              </w:rPr>
              <w:t xml:space="preserve"> </w:t>
            </w:r>
            <w:r w:rsidRPr="00E015DF">
              <w:rPr>
                <w:rFonts w:eastAsia="Times New Roman"/>
                <w:color w:val="000000"/>
                <w:spacing w:val="1"/>
                <w:lang w:eastAsia="ru-RU"/>
              </w:rPr>
              <w:t>о</w:t>
            </w:r>
            <w:r w:rsidRPr="00E015DF">
              <w:rPr>
                <w:rFonts w:eastAsia="Times New Roman"/>
                <w:color w:val="000000"/>
                <w:spacing w:val="-1"/>
                <w:lang w:eastAsia="ru-RU"/>
              </w:rPr>
              <w:t>б</w:t>
            </w:r>
            <w:r w:rsidRPr="00E015DF">
              <w:rPr>
                <w:rFonts w:eastAsia="Times New Roman"/>
                <w:color w:val="000000"/>
                <w:lang w:eastAsia="ru-RU"/>
              </w:rPr>
              <w:t>раз</w:t>
            </w:r>
            <w:r w:rsidRPr="00E015DF">
              <w:rPr>
                <w:rFonts w:eastAsia="Times New Roman"/>
                <w:color w:val="000000"/>
                <w:spacing w:val="45"/>
                <w:lang w:eastAsia="ru-RU"/>
              </w:rPr>
              <w:t xml:space="preserve"> </w:t>
            </w:r>
            <w:r w:rsidRPr="00E015DF">
              <w:rPr>
                <w:rFonts w:eastAsia="Times New Roman"/>
                <w:color w:val="000000"/>
                <w:lang w:eastAsia="ru-RU"/>
              </w:rPr>
              <w:t>л</w:t>
            </w:r>
            <w:r w:rsidRPr="00E015DF">
              <w:rPr>
                <w:rFonts w:eastAsia="Times New Roman"/>
                <w:color w:val="000000"/>
                <w:spacing w:val="1"/>
                <w:lang w:eastAsia="ru-RU"/>
              </w:rPr>
              <w:t>ö</w:t>
            </w:r>
            <w:r w:rsidRPr="00E015DF">
              <w:rPr>
                <w:rFonts w:eastAsia="Times New Roman"/>
                <w:color w:val="000000"/>
                <w:lang w:eastAsia="ru-RU"/>
              </w:rPr>
              <w:t>сьöдö</w:t>
            </w:r>
            <w:r w:rsidRPr="00E015DF">
              <w:rPr>
                <w:rFonts w:eastAsia="Times New Roman"/>
                <w:color w:val="000000"/>
                <w:spacing w:val="-2"/>
                <w:lang w:eastAsia="ru-RU"/>
              </w:rPr>
              <w:t>м</w:t>
            </w:r>
            <w:r w:rsidRPr="00E015DF">
              <w:rPr>
                <w:rFonts w:eastAsia="Times New Roman"/>
                <w:color w:val="000000"/>
                <w:lang w:eastAsia="ru-RU"/>
              </w:rPr>
              <w:t>ын</w:t>
            </w:r>
            <w:r w:rsidRPr="00E015DF">
              <w:rPr>
                <w:rFonts w:eastAsia="Times New Roman"/>
                <w:color w:val="000000"/>
                <w:spacing w:val="49"/>
                <w:lang w:eastAsia="ru-RU"/>
              </w:rPr>
              <w:t xml:space="preserve"> </w:t>
            </w:r>
            <w:r w:rsidRPr="00E015DF">
              <w:rPr>
                <w:rFonts w:eastAsia="Times New Roman"/>
                <w:color w:val="000000"/>
                <w:spacing w:val="-2"/>
                <w:lang w:eastAsia="ru-RU"/>
              </w:rPr>
              <w:t>ю</w:t>
            </w:r>
            <w:r w:rsidRPr="00E015DF">
              <w:rPr>
                <w:rFonts w:eastAsia="Times New Roman"/>
                <w:color w:val="000000"/>
                <w:lang w:eastAsia="ru-RU"/>
              </w:rPr>
              <w:t>р</w:t>
            </w:r>
            <w:r w:rsidRPr="00E015DF">
              <w:rPr>
                <w:rFonts w:eastAsia="Times New Roman"/>
                <w:color w:val="000000"/>
                <w:spacing w:val="-1"/>
                <w:lang w:eastAsia="ru-RU"/>
              </w:rPr>
              <w:t>г</w:t>
            </w:r>
            <w:r w:rsidRPr="00E015DF">
              <w:rPr>
                <w:rFonts w:eastAsia="Times New Roman"/>
                <w:color w:val="000000"/>
                <w:lang w:eastAsia="ru-RU"/>
              </w:rPr>
              <w:t>öм-шыал</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1"/>
                <w:lang w:eastAsia="ru-RU"/>
              </w:rPr>
              <w:t>лö</w:t>
            </w:r>
            <w:r w:rsidRPr="00E015DF">
              <w:rPr>
                <w:rFonts w:eastAsia="Times New Roman"/>
                <w:color w:val="000000"/>
                <w:lang w:eastAsia="ru-RU"/>
              </w:rPr>
              <w:t>н т</w:t>
            </w:r>
            <w:r w:rsidRPr="00E015DF">
              <w:rPr>
                <w:rFonts w:eastAsia="Times New Roman"/>
                <w:color w:val="000000"/>
                <w:spacing w:val="-1"/>
                <w:lang w:eastAsia="ru-RU"/>
              </w:rPr>
              <w:t>ö</w:t>
            </w:r>
            <w:r w:rsidRPr="00E015DF">
              <w:rPr>
                <w:rFonts w:eastAsia="Times New Roman"/>
                <w:color w:val="000000"/>
                <w:lang w:eastAsia="ru-RU"/>
              </w:rPr>
              <w:t>дч</w:t>
            </w:r>
            <w:r w:rsidRPr="00E015DF">
              <w:rPr>
                <w:rFonts w:eastAsia="Times New Roman"/>
                <w:color w:val="000000"/>
                <w:spacing w:val="-1"/>
                <w:lang w:eastAsia="ru-RU"/>
              </w:rPr>
              <w:t>а</w:t>
            </w:r>
            <w:r w:rsidRPr="00E015DF">
              <w:rPr>
                <w:rFonts w:eastAsia="Times New Roman"/>
                <w:color w:val="000000"/>
                <w:lang w:eastAsia="ru-RU"/>
              </w:rPr>
              <w:t>н</w:t>
            </w:r>
            <w:r w:rsidRPr="00E015DF">
              <w:rPr>
                <w:rFonts w:eastAsia="Times New Roman"/>
                <w:color w:val="000000"/>
                <w:spacing w:val="-2"/>
                <w:lang w:eastAsia="ru-RU"/>
              </w:rPr>
              <w:t>л</w:t>
            </w:r>
            <w:r w:rsidRPr="00E015DF">
              <w:rPr>
                <w:rFonts w:eastAsia="Times New Roman"/>
                <w:color w:val="000000"/>
                <w:spacing w:val="-4"/>
                <w:lang w:eastAsia="ru-RU"/>
              </w:rPr>
              <w:t>у</w:t>
            </w:r>
            <w:r w:rsidRPr="00E015DF">
              <w:rPr>
                <w:rFonts w:eastAsia="Times New Roman"/>
                <w:color w:val="000000"/>
                <w:lang w:eastAsia="ru-RU"/>
              </w:rPr>
              <w:t>н</w:t>
            </w:r>
          </w:p>
        </w:tc>
      </w:tr>
      <w:tr w:rsidR="0096690C" w:rsidRPr="0096690C" w:rsidTr="00AD38FC">
        <w:trPr>
          <w:cantSplit/>
          <w:trHeight w:hRule="exact" w:val="1980"/>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lang w:eastAsia="ru-RU"/>
              </w:rPr>
            </w:pPr>
            <w:r w:rsidRPr="00E015DF">
              <w:rPr>
                <w:rFonts w:eastAsia="Times New Roman"/>
                <w:color w:val="000000"/>
                <w:spacing w:val="1"/>
                <w:lang w:eastAsia="ru-RU"/>
              </w:rPr>
              <w:t>5</w:t>
            </w:r>
            <w:r w:rsidRPr="00E015DF">
              <w:rPr>
                <w:rFonts w:eastAsia="Times New Roman"/>
                <w:color w:val="000000"/>
                <w:lang w:eastAsia="ru-RU"/>
              </w:rPr>
              <w:t>.3</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32"/>
              <w:rPr>
                <w:rFonts w:eastAsia="Times New Roman"/>
                <w:color w:val="000000"/>
                <w:lang w:eastAsia="ru-RU"/>
              </w:rPr>
            </w:pPr>
            <w:r w:rsidRPr="00E015DF">
              <w:rPr>
                <w:rFonts w:eastAsia="Times New Roman"/>
                <w:color w:val="000000"/>
                <w:lang w:eastAsia="ru-RU"/>
              </w:rPr>
              <w:t>Н.</w:t>
            </w:r>
            <w:r w:rsidRPr="00E015DF">
              <w:rPr>
                <w:rFonts w:eastAsia="Times New Roman"/>
                <w:color w:val="000000"/>
                <w:spacing w:val="84"/>
                <w:lang w:eastAsia="ru-RU"/>
              </w:rPr>
              <w:t xml:space="preserve"> </w:t>
            </w:r>
            <w:r w:rsidRPr="00E015DF">
              <w:rPr>
                <w:rFonts w:eastAsia="Times New Roman"/>
                <w:color w:val="000000"/>
                <w:lang w:eastAsia="ru-RU"/>
              </w:rPr>
              <w:t>А.</w:t>
            </w:r>
            <w:r w:rsidRPr="00E015DF">
              <w:rPr>
                <w:rFonts w:eastAsia="Times New Roman"/>
                <w:color w:val="000000"/>
                <w:spacing w:val="84"/>
                <w:lang w:eastAsia="ru-RU"/>
              </w:rPr>
              <w:t xml:space="preserve"> </w:t>
            </w:r>
            <w:r w:rsidRPr="00E015DF">
              <w:rPr>
                <w:rFonts w:eastAsia="Times New Roman"/>
                <w:color w:val="000000"/>
                <w:lang w:eastAsia="ru-RU"/>
              </w:rPr>
              <w:t>Фр</w:t>
            </w:r>
            <w:r w:rsidRPr="00E015DF">
              <w:rPr>
                <w:rFonts w:eastAsia="Times New Roman"/>
                <w:color w:val="000000"/>
                <w:spacing w:val="1"/>
                <w:lang w:eastAsia="ru-RU"/>
              </w:rPr>
              <w:t>о</w:t>
            </w:r>
            <w:r w:rsidRPr="00E015DF">
              <w:rPr>
                <w:rFonts w:eastAsia="Times New Roman"/>
                <w:color w:val="000000"/>
                <w:lang w:eastAsia="ru-RU"/>
              </w:rPr>
              <w:t>лов «Домна»</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83"/>
              <w:jc w:val="both"/>
              <w:rPr>
                <w:rFonts w:eastAsia="Times New Roman"/>
                <w:color w:val="000000"/>
                <w:lang w:eastAsia="ru-RU"/>
              </w:rPr>
            </w:pPr>
            <w:r w:rsidRPr="00E015DF">
              <w:rPr>
                <w:rFonts w:eastAsia="Times New Roman"/>
                <w:color w:val="000000"/>
                <w:lang w:eastAsia="ru-RU"/>
              </w:rPr>
              <w:t>Д</w:t>
            </w:r>
            <w:r w:rsidRPr="00E015DF">
              <w:rPr>
                <w:rFonts w:eastAsia="Times New Roman"/>
                <w:color w:val="000000"/>
                <w:spacing w:val="1"/>
                <w:lang w:eastAsia="ru-RU"/>
              </w:rPr>
              <w:t>о</w:t>
            </w:r>
            <w:r w:rsidRPr="00E015DF">
              <w:rPr>
                <w:rFonts w:eastAsia="Times New Roman"/>
                <w:color w:val="000000"/>
                <w:spacing w:val="-1"/>
                <w:lang w:eastAsia="ru-RU"/>
              </w:rPr>
              <w:t>м</w:t>
            </w:r>
            <w:r w:rsidRPr="00E015DF">
              <w:rPr>
                <w:rFonts w:eastAsia="Times New Roman"/>
                <w:color w:val="000000"/>
                <w:lang w:eastAsia="ru-RU"/>
              </w:rPr>
              <w:t>на</w:t>
            </w:r>
            <w:r w:rsidRPr="00E015DF">
              <w:rPr>
                <w:rFonts w:eastAsia="Times New Roman"/>
                <w:color w:val="000000"/>
                <w:spacing w:val="199"/>
                <w:lang w:eastAsia="ru-RU"/>
              </w:rPr>
              <w:t xml:space="preserve"> </w:t>
            </w:r>
            <w:r w:rsidRPr="00E015DF">
              <w:rPr>
                <w:rFonts w:eastAsia="Times New Roman"/>
                <w:color w:val="000000"/>
                <w:spacing w:val="-2"/>
                <w:lang w:eastAsia="ru-RU"/>
              </w:rPr>
              <w:t>К</w:t>
            </w:r>
            <w:r w:rsidRPr="00E015DF">
              <w:rPr>
                <w:rFonts w:eastAsia="Times New Roman"/>
                <w:color w:val="000000"/>
                <w:lang w:eastAsia="ru-RU"/>
              </w:rPr>
              <w:t>али</w:t>
            </w:r>
            <w:r w:rsidRPr="00E015DF">
              <w:rPr>
                <w:rFonts w:eastAsia="Times New Roman"/>
                <w:color w:val="000000"/>
                <w:spacing w:val="-2"/>
                <w:lang w:eastAsia="ru-RU"/>
              </w:rPr>
              <w:t>к</w:t>
            </w:r>
            <w:r w:rsidRPr="00E015DF">
              <w:rPr>
                <w:rFonts w:eastAsia="Times New Roman"/>
                <w:color w:val="000000"/>
                <w:lang w:eastAsia="ru-RU"/>
              </w:rPr>
              <w:t>ова</w:t>
            </w:r>
            <w:r w:rsidRPr="00E015DF">
              <w:rPr>
                <w:rFonts w:eastAsia="Times New Roman"/>
                <w:color w:val="000000"/>
                <w:spacing w:val="-3"/>
                <w:lang w:eastAsia="ru-RU"/>
              </w:rPr>
              <w:t>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200"/>
                <w:lang w:eastAsia="ru-RU"/>
              </w:rPr>
              <w:t xml:space="preserve"> </w:t>
            </w:r>
            <w:r w:rsidRPr="00E015DF">
              <w:rPr>
                <w:rFonts w:eastAsia="Times New Roman"/>
                <w:color w:val="000000"/>
                <w:spacing w:val="-2"/>
                <w:lang w:eastAsia="ru-RU"/>
              </w:rPr>
              <w:t>зб</w:t>
            </w:r>
            <w:r w:rsidRPr="00E015DF">
              <w:rPr>
                <w:rFonts w:eastAsia="Times New Roman"/>
                <w:color w:val="000000"/>
                <w:lang w:eastAsia="ru-RU"/>
              </w:rPr>
              <w:t>ыль</w:t>
            </w:r>
            <w:r w:rsidRPr="00E015DF">
              <w:rPr>
                <w:rFonts w:eastAsia="Times New Roman"/>
                <w:color w:val="000000"/>
                <w:spacing w:val="197"/>
                <w:lang w:eastAsia="ru-RU"/>
              </w:rPr>
              <w:t xml:space="preserve"> </w:t>
            </w:r>
            <w:r w:rsidRPr="00E015DF">
              <w:rPr>
                <w:rFonts w:eastAsia="Times New Roman"/>
                <w:color w:val="000000"/>
                <w:spacing w:val="2"/>
                <w:lang w:eastAsia="ru-RU"/>
              </w:rPr>
              <w:t>о</w:t>
            </w:r>
            <w:r w:rsidRPr="00E015DF">
              <w:rPr>
                <w:rFonts w:eastAsia="Times New Roman"/>
                <w:color w:val="000000"/>
                <w:spacing w:val="-3"/>
                <w:lang w:eastAsia="ru-RU"/>
              </w:rPr>
              <w:t>л</w:t>
            </w:r>
            <w:r w:rsidRPr="00E015DF">
              <w:rPr>
                <w:rFonts w:eastAsia="Times New Roman"/>
                <w:color w:val="000000"/>
                <w:lang w:eastAsia="ru-RU"/>
              </w:rPr>
              <w:t>öм</w:t>
            </w:r>
            <w:r w:rsidRPr="00E015DF">
              <w:rPr>
                <w:rFonts w:eastAsia="Times New Roman"/>
                <w:color w:val="000000"/>
                <w:spacing w:val="197"/>
                <w:lang w:eastAsia="ru-RU"/>
              </w:rPr>
              <w:t xml:space="preserve"> </w:t>
            </w:r>
            <w:r w:rsidRPr="00E015DF">
              <w:rPr>
                <w:rFonts w:eastAsia="Times New Roman"/>
                <w:color w:val="000000"/>
                <w:lang w:eastAsia="ru-RU"/>
              </w:rPr>
              <w:t>да</w:t>
            </w:r>
            <w:r w:rsidRPr="00E015DF">
              <w:rPr>
                <w:rFonts w:eastAsia="Times New Roman"/>
                <w:color w:val="000000"/>
                <w:spacing w:val="200"/>
                <w:lang w:eastAsia="ru-RU"/>
              </w:rPr>
              <w:t xml:space="preserve"> </w:t>
            </w:r>
            <w:r w:rsidRPr="00E015DF">
              <w:rPr>
                <w:rFonts w:eastAsia="Times New Roman"/>
                <w:color w:val="000000"/>
                <w:lang w:eastAsia="ru-RU"/>
              </w:rPr>
              <w:t>ли</w:t>
            </w:r>
            <w:r w:rsidRPr="00E015DF">
              <w:rPr>
                <w:rFonts w:eastAsia="Times New Roman"/>
                <w:color w:val="000000"/>
                <w:spacing w:val="-2"/>
                <w:lang w:eastAsia="ru-RU"/>
              </w:rPr>
              <w:t>т</w:t>
            </w:r>
            <w:r w:rsidRPr="00E015DF">
              <w:rPr>
                <w:rFonts w:eastAsia="Times New Roman"/>
                <w:color w:val="000000"/>
                <w:lang w:eastAsia="ru-RU"/>
              </w:rPr>
              <w:t>ера</w:t>
            </w:r>
            <w:r w:rsidRPr="00E015DF">
              <w:rPr>
                <w:rFonts w:eastAsia="Times New Roman"/>
                <w:color w:val="000000"/>
                <w:spacing w:val="-1"/>
                <w:lang w:eastAsia="ru-RU"/>
              </w:rPr>
              <w:t>т</w:t>
            </w:r>
            <w:r w:rsidRPr="00E015DF">
              <w:rPr>
                <w:rFonts w:eastAsia="Times New Roman"/>
                <w:color w:val="000000"/>
                <w:spacing w:val="-4"/>
                <w:lang w:eastAsia="ru-RU"/>
              </w:rPr>
              <w:t>у</w:t>
            </w:r>
            <w:r w:rsidRPr="00E015DF">
              <w:rPr>
                <w:rFonts w:eastAsia="Times New Roman"/>
                <w:color w:val="000000"/>
                <w:lang w:eastAsia="ru-RU"/>
              </w:rPr>
              <w:t>ра</w:t>
            </w:r>
            <w:r w:rsidRPr="00E015DF">
              <w:rPr>
                <w:rFonts w:eastAsia="Times New Roman"/>
                <w:color w:val="000000"/>
                <w:spacing w:val="199"/>
                <w:lang w:eastAsia="ru-RU"/>
              </w:rPr>
              <w:t xml:space="preserve"> </w:t>
            </w:r>
            <w:r w:rsidRPr="00E015DF">
              <w:rPr>
                <w:rFonts w:eastAsia="Times New Roman"/>
                <w:color w:val="000000"/>
                <w:lang w:eastAsia="ru-RU"/>
              </w:rPr>
              <w:t>о</w:t>
            </w:r>
            <w:r w:rsidRPr="00E015DF">
              <w:rPr>
                <w:rFonts w:eastAsia="Times New Roman"/>
                <w:color w:val="000000"/>
                <w:spacing w:val="-1"/>
                <w:lang w:eastAsia="ru-RU"/>
              </w:rPr>
              <w:t>б</w:t>
            </w:r>
            <w:r w:rsidRPr="00E015DF">
              <w:rPr>
                <w:rFonts w:eastAsia="Times New Roman"/>
                <w:color w:val="000000"/>
                <w:lang w:eastAsia="ru-RU"/>
              </w:rPr>
              <w:t>раз. Д</w:t>
            </w:r>
            <w:r w:rsidRPr="00E015DF">
              <w:rPr>
                <w:rFonts w:eastAsia="Times New Roman"/>
                <w:color w:val="000000"/>
                <w:spacing w:val="1"/>
                <w:lang w:eastAsia="ru-RU"/>
              </w:rPr>
              <w:t>о</w:t>
            </w:r>
            <w:r w:rsidRPr="00E015DF">
              <w:rPr>
                <w:rFonts w:eastAsia="Times New Roman"/>
                <w:color w:val="000000"/>
                <w:spacing w:val="-1"/>
                <w:lang w:eastAsia="ru-RU"/>
              </w:rPr>
              <w:t>м</w:t>
            </w:r>
            <w:r w:rsidRPr="00E015DF">
              <w:rPr>
                <w:rFonts w:eastAsia="Times New Roman"/>
                <w:color w:val="000000"/>
                <w:lang w:eastAsia="ru-RU"/>
              </w:rPr>
              <w:t>нал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21"/>
                <w:lang w:eastAsia="ru-RU"/>
              </w:rPr>
              <w:t xml:space="preserve"> </w:t>
            </w:r>
            <w:r w:rsidRPr="00E015DF">
              <w:rPr>
                <w:rFonts w:eastAsia="Times New Roman"/>
                <w:color w:val="000000"/>
                <w:spacing w:val="-2"/>
                <w:lang w:eastAsia="ru-RU"/>
              </w:rPr>
              <w:t>г</w:t>
            </w:r>
            <w:r w:rsidRPr="00E015DF">
              <w:rPr>
                <w:rFonts w:eastAsia="Times New Roman"/>
                <w:color w:val="000000"/>
                <w:lang w:eastAsia="ru-RU"/>
              </w:rPr>
              <w:t>ерои</w:t>
            </w:r>
            <w:r w:rsidRPr="00E015DF">
              <w:rPr>
                <w:rFonts w:eastAsia="Times New Roman"/>
                <w:color w:val="000000"/>
                <w:spacing w:val="-1"/>
                <w:lang w:eastAsia="ru-RU"/>
              </w:rPr>
              <w:t>з</w:t>
            </w:r>
            <w:r w:rsidRPr="00E015DF">
              <w:rPr>
                <w:rFonts w:eastAsia="Times New Roman"/>
                <w:color w:val="000000"/>
                <w:lang w:eastAsia="ru-RU"/>
              </w:rPr>
              <w:t>м,</w:t>
            </w:r>
            <w:r w:rsidRPr="00E015DF">
              <w:rPr>
                <w:rFonts w:eastAsia="Times New Roman"/>
                <w:color w:val="000000"/>
                <w:spacing w:val="17"/>
                <w:lang w:eastAsia="ru-RU"/>
              </w:rPr>
              <w:t xml:space="preserve"> </w:t>
            </w:r>
            <w:r w:rsidRPr="00E015DF">
              <w:rPr>
                <w:rFonts w:eastAsia="Times New Roman"/>
                <w:color w:val="000000"/>
                <w:lang w:eastAsia="ru-RU"/>
              </w:rPr>
              <w:t>асьсö</w:t>
            </w:r>
            <w:r w:rsidRPr="00E015DF">
              <w:rPr>
                <w:rFonts w:eastAsia="Times New Roman"/>
                <w:color w:val="000000"/>
                <w:spacing w:val="19"/>
                <w:lang w:eastAsia="ru-RU"/>
              </w:rPr>
              <w:t xml:space="preserve"> </w:t>
            </w:r>
            <w:r w:rsidRPr="00E015DF">
              <w:rPr>
                <w:rFonts w:eastAsia="Times New Roman"/>
                <w:color w:val="000000"/>
                <w:lang w:eastAsia="ru-RU"/>
              </w:rPr>
              <w:t>жалит</w:t>
            </w:r>
            <w:r w:rsidRPr="00E015DF">
              <w:rPr>
                <w:rFonts w:eastAsia="Times New Roman"/>
                <w:color w:val="000000"/>
                <w:spacing w:val="-1"/>
                <w:lang w:eastAsia="ru-RU"/>
              </w:rPr>
              <w:t>т</w:t>
            </w:r>
            <w:r w:rsidRPr="00E015DF">
              <w:rPr>
                <w:rFonts w:eastAsia="Times New Roman"/>
                <w:color w:val="000000"/>
                <w:lang w:eastAsia="ru-RU"/>
              </w:rPr>
              <w:t>öг</w:t>
            </w:r>
            <w:r w:rsidRPr="00E015DF">
              <w:rPr>
                <w:rFonts w:eastAsia="Times New Roman"/>
                <w:color w:val="000000"/>
                <w:spacing w:val="21"/>
                <w:lang w:eastAsia="ru-RU"/>
              </w:rPr>
              <w:t xml:space="preserve"> </w:t>
            </w:r>
            <w:r w:rsidRPr="00E015DF">
              <w:rPr>
                <w:rFonts w:eastAsia="Times New Roman"/>
                <w:color w:val="000000"/>
                <w:spacing w:val="-1"/>
                <w:lang w:eastAsia="ru-RU"/>
              </w:rPr>
              <w:t>т</w:t>
            </w:r>
            <w:r w:rsidRPr="00E015DF">
              <w:rPr>
                <w:rFonts w:eastAsia="Times New Roman"/>
                <w:color w:val="000000"/>
                <w:lang w:eastAsia="ru-RU"/>
              </w:rPr>
              <w:t>ом</w:t>
            </w:r>
            <w:r w:rsidRPr="00E015DF">
              <w:rPr>
                <w:rFonts w:eastAsia="Times New Roman"/>
                <w:color w:val="000000"/>
                <w:spacing w:val="18"/>
                <w:lang w:eastAsia="ru-RU"/>
              </w:rPr>
              <w:t xml:space="preserve"> </w:t>
            </w:r>
            <w:r w:rsidRPr="00E015DF">
              <w:rPr>
                <w:rFonts w:eastAsia="Times New Roman"/>
                <w:color w:val="000000"/>
                <w:spacing w:val="2"/>
                <w:lang w:eastAsia="ru-RU"/>
              </w:rPr>
              <w:t>о</w:t>
            </w:r>
            <w:r w:rsidRPr="00E015DF">
              <w:rPr>
                <w:rFonts w:eastAsia="Times New Roman"/>
                <w:color w:val="000000"/>
                <w:lang w:eastAsia="ru-RU"/>
              </w:rPr>
              <w:t>лö</w:t>
            </w:r>
            <w:r w:rsidRPr="00E015DF">
              <w:rPr>
                <w:rFonts w:eastAsia="Times New Roman"/>
                <w:color w:val="000000"/>
                <w:spacing w:val="-2"/>
                <w:lang w:eastAsia="ru-RU"/>
              </w:rPr>
              <w:t>м</w:t>
            </w:r>
            <w:r w:rsidRPr="00E015DF">
              <w:rPr>
                <w:rFonts w:eastAsia="Times New Roman"/>
                <w:color w:val="000000"/>
                <w:lang w:eastAsia="ru-RU"/>
              </w:rPr>
              <w:t>сö</w:t>
            </w:r>
            <w:r w:rsidRPr="00E015DF">
              <w:rPr>
                <w:rFonts w:eastAsia="Times New Roman"/>
                <w:color w:val="000000"/>
                <w:spacing w:val="19"/>
                <w:lang w:eastAsia="ru-RU"/>
              </w:rPr>
              <w:t xml:space="preserve"> </w:t>
            </w:r>
            <w:r w:rsidRPr="00E015DF">
              <w:rPr>
                <w:rFonts w:eastAsia="Times New Roman"/>
                <w:color w:val="000000"/>
                <w:lang w:eastAsia="ru-RU"/>
              </w:rPr>
              <w:t>йöз</w:t>
            </w:r>
            <w:r w:rsidRPr="00E015DF">
              <w:rPr>
                <w:rFonts w:eastAsia="Times New Roman"/>
                <w:color w:val="000000"/>
                <w:spacing w:val="21"/>
                <w:lang w:eastAsia="ru-RU"/>
              </w:rPr>
              <w:t xml:space="preserve"> </w:t>
            </w:r>
            <w:r w:rsidRPr="00E015DF">
              <w:rPr>
                <w:rFonts w:eastAsia="Times New Roman"/>
                <w:color w:val="000000"/>
                <w:lang w:eastAsia="ru-RU"/>
              </w:rPr>
              <w:t>ш</w:t>
            </w:r>
            <w:r w:rsidRPr="00E015DF">
              <w:rPr>
                <w:rFonts w:eastAsia="Times New Roman"/>
                <w:color w:val="000000"/>
                <w:spacing w:val="-3"/>
                <w:lang w:eastAsia="ru-RU"/>
              </w:rPr>
              <w:t>у</w:t>
            </w:r>
            <w:r w:rsidRPr="00E015DF">
              <w:rPr>
                <w:rFonts w:eastAsia="Times New Roman"/>
                <w:color w:val="000000"/>
                <w:lang w:eastAsia="ru-RU"/>
              </w:rPr>
              <w:t>д</w:t>
            </w:r>
            <w:r w:rsidRPr="00E015DF">
              <w:rPr>
                <w:rFonts w:eastAsia="Times New Roman"/>
                <w:color w:val="000000"/>
                <w:spacing w:val="22"/>
                <w:lang w:eastAsia="ru-RU"/>
              </w:rPr>
              <w:t xml:space="preserve"> </w:t>
            </w:r>
            <w:r w:rsidRPr="00E015DF">
              <w:rPr>
                <w:rFonts w:eastAsia="Times New Roman"/>
                <w:color w:val="000000"/>
                <w:lang w:eastAsia="ru-RU"/>
              </w:rPr>
              <w:t>в</w:t>
            </w:r>
            <w:r w:rsidRPr="00E015DF">
              <w:rPr>
                <w:rFonts w:eastAsia="Times New Roman"/>
                <w:color w:val="000000"/>
                <w:spacing w:val="-1"/>
                <w:lang w:eastAsia="ru-RU"/>
              </w:rPr>
              <w:t>ö</w:t>
            </w:r>
            <w:r w:rsidRPr="00E015DF">
              <w:rPr>
                <w:rFonts w:eastAsia="Times New Roman"/>
                <w:color w:val="000000"/>
                <w:lang w:eastAsia="ru-RU"/>
              </w:rPr>
              <w:t>сна сет</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58"/>
                <w:lang w:eastAsia="ru-RU"/>
              </w:rPr>
              <w:t xml:space="preserve"> </w:t>
            </w:r>
            <w:r w:rsidRPr="00E015DF">
              <w:rPr>
                <w:rFonts w:eastAsia="Times New Roman"/>
                <w:color w:val="000000"/>
                <w:lang w:eastAsia="ru-RU"/>
              </w:rPr>
              <w:t>Кöч</w:t>
            </w:r>
            <w:r w:rsidRPr="00E015DF">
              <w:rPr>
                <w:rFonts w:eastAsia="Times New Roman"/>
                <w:color w:val="000000"/>
                <w:spacing w:val="61"/>
                <w:lang w:eastAsia="ru-RU"/>
              </w:rPr>
              <w:t xml:space="preserve"> </w:t>
            </w:r>
            <w:r w:rsidRPr="00E015DF">
              <w:rPr>
                <w:rFonts w:eastAsia="Times New Roman"/>
                <w:color w:val="000000"/>
                <w:lang w:eastAsia="ru-RU"/>
              </w:rPr>
              <w:t>Се</w:t>
            </w:r>
            <w:r w:rsidRPr="00E015DF">
              <w:rPr>
                <w:rFonts w:eastAsia="Times New Roman"/>
                <w:color w:val="000000"/>
                <w:spacing w:val="-1"/>
                <w:lang w:eastAsia="ru-RU"/>
              </w:rPr>
              <w:t>м</w:t>
            </w:r>
            <w:r w:rsidRPr="00E015DF">
              <w:rPr>
                <w:rFonts w:eastAsia="Times New Roman"/>
                <w:color w:val="000000"/>
                <w:lang w:eastAsia="ru-RU"/>
              </w:rPr>
              <w:t>ö</w:t>
            </w:r>
            <w:r w:rsidRPr="00E015DF">
              <w:rPr>
                <w:rFonts w:eastAsia="Times New Roman"/>
                <w:color w:val="000000"/>
                <w:spacing w:val="-2"/>
                <w:lang w:eastAsia="ru-RU"/>
              </w:rPr>
              <w:t>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59"/>
                <w:lang w:eastAsia="ru-RU"/>
              </w:rPr>
              <w:t xml:space="preserve"> </w:t>
            </w:r>
            <w:r w:rsidRPr="00E015DF">
              <w:rPr>
                <w:rFonts w:eastAsia="Times New Roman"/>
                <w:color w:val="000000"/>
                <w:lang w:eastAsia="ru-RU"/>
              </w:rPr>
              <w:t>да</w:t>
            </w:r>
            <w:r w:rsidRPr="00E015DF">
              <w:rPr>
                <w:rFonts w:eastAsia="Times New Roman"/>
                <w:color w:val="000000"/>
                <w:spacing w:val="64"/>
                <w:lang w:eastAsia="ru-RU"/>
              </w:rPr>
              <w:t xml:space="preserve"> </w:t>
            </w:r>
            <w:r w:rsidRPr="00E015DF">
              <w:rPr>
                <w:rFonts w:eastAsia="Times New Roman"/>
                <w:color w:val="000000"/>
                <w:spacing w:val="-2"/>
                <w:lang w:eastAsia="ru-RU"/>
              </w:rPr>
              <w:t>К</w:t>
            </w:r>
            <w:r w:rsidRPr="00E015DF">
              <w:rPr>
                <w:rFonts w:eastAsia="Times New Roman"/>
                <w:color w:val="000000"/>
                <w:lang w:eastAsia="ru-RU"/>
              </w:rPr>
              <w:t>ыз</w:t>
            </w:r>
            <w:r w:rsidRPr="00E015DF">
              <w:rPr>
                <w:rFonts w:eastAsia="Times New Roman"/>
                <w:color w:val="000000"/>
                <w:spacing w:val="61"/>
                <w:lang w:eastAsia="ru-RU"/>
              </w:rPr>
              <w:t xml:space="preserve"> </w:t>
            </w:r>
            <w:r w:rsidRPr="00E015DF">
              <w:rPr>
                <w:rFonts w:eastAsia="Times New Roman"/>
                <w:color w:val="000000"/>
                <w:lang w:eastAsia="ru-RU"/>
              </w:rPr>
              <w:t>П</w:t>
            </w:r>
            <w:r w:rsidRPr="00E015DF">
              <w:rPr>
                <w:rFonts w:eastAsia="Times New Roman"/>
                <w:color w:val="000000"/>
                <w:spacing w:val="-1"/>
                <w:lang w:eastAsia="ru-RU"/>
              </w:rPr>
              <w:t>р</w:t>
            </w:r>
            <w:r w:rsidRPr="00E015DF">
              <w:rPr>
                <w:rFonts w:eastAsia="Times New Roman"/>
                <w:color w:val="000000"/>
                <w:lang w:eastAsia="ru-RU"/>
              </w:rPr>
              <w:t>о</w:t>
            </w:r>
            <w:r w:rsidRPr="00E015DF">
              <w:rPr>
                <w:rFonts w:eastAsia="Times New Roman"/>
                <w:color w:val="000000"/>
                <w:spacing w:val="-1"/>
                <w:lang w:eastAsia="ru-RU"/>
              </w:rPr>
              <w:t>к</w:t>
            </w:r>
            <w:r w:rsidRPr="00E015DF">
              <w:rPr>
                <w:rFonts w:eastAsia="Times New Roman"/>
                <w:color w:val="000000"/>
                <w:lang w:eastAsia="ru-RU"/>
              </w:rPr>
              <w:t>ö</w:t>
            </w:r>
            <w:r w:rsidRPr="00E015DF">
              <w:rPr>
                <w:rFonts w:eastAsia="Times New Roman"/>
                <w:color w:val="000000"/>
                <w:spacing w:val="-2"/>
                <w:lang w:eastAsia="ru-RU"/>
              </w:rPr>
              <w:t>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60"/>
                <w:lang w:eastAsia="ru-RU"/>
              </w:rPr>
              <w:t xml:space="preserve"> </w:t>
            </w:r>
            <w:r w:rsidRPr="00E015DF">
              <w:rPr>
                <w:rFonts w:eastAsia="Times New Roman"/>
                <w:color w:val="000000"/>
                <w:spacing w:val="1"/>
                <w:lang w:eastAsia="ru-RU"/>
              </w:rPr>
              <w:t>о</w:t>
            </w:r>
            <w:r w:rsidRPr="00E015DF">
              <w:rPr>
                <w:rFonts w:eastAsia="Times New Roman"/>
                <w:color w:val="000000"/>
                <w:spacing w:val="-1"/>
                <w:lang w:eastAsia="ru-RU"/>
              </w:rPr>
              <w:t>б</w:t>
            </w:r>
            <w:r w:rsidRPr="00E015DF">
              <w:rPr>
                <w:rFonts w:eastAsia="Times New Roman"/>
                <w:color w:val="000000"/>
                <w:spacing w:val="1"/>
                <w:lang w:eastAsia="ru-RU"/>
              </w:rPr>
              <w:t>р</w:t>
            </w:r>
            <w:r w:rsidRPr="00E015DF">
              <w:rPr>
                <w:rFonts w:eastAsia="Times New Roman"/>
                <w:color w:val="000000"/>
                <w:lang w:eastAsia="ru-RU"/>
              </w:rPr>
              <w:t>аз</w:t>
            </w:r>
            <w:r w:rsidRPr="00E015DF">
              <w:rPr>
                <w:rFonts w:eastAsia="Times New Roman"/>
                <w:color w:val="000000"/>
                <w:spacing w:val="-1"/>
                <w:lang w:eastAsia="ru-RU"/>
              </w:rPr>
              <w:t>ъ</w:t>
            </w:r>
            <w:r w:rsidRPr="00E015DF">
              <w:rPr>
                <w:rFonts w:eastAsia="Times New Roman"/>
                <w:color w:val="000000"/>
                <w:lang w:eastAsia="ru-RU"/>
              </w:rPr>
              <w:t>яс,</w:t>
            </w:r>
            <w:r w:rsidRPr="00E015DF">
              <w:rPr>
                <w:rFonts w:eastAsia="Times New Roman"/>
                <w:color w:val="000000"/>
                <w:spacing w:val="59"/>
                <w:lang w:eastAsia="ru-RU"/>
              </w:rPr>
              <w:t xml:space="preserve"> </w:t>
            </w:r>
            <w:r w:rsidRPr="00E015DF">
              <w:rPr>
                <w:rFonts w:eastAsia="Times New Roman"/>
                <w:color w:val="000000"/>
                <w:spacing w:val="1"/>
                <w:lang w:eastAsia="ru-RU"/>
              </w:rPr>
              <w:t>р</w:t>
            </w:r>
            <w:r w:rsidRPr="00E015DF">
              <w:rPr>
                <w:rFonts w:eastAsia="Times New Roman"/>
                <w:color w:val="000000"/>
                <w:lang w:eastAsia="ru-RU"/>
              </w:rPr>
              <w:t>е</w:t>
            </w:r>
            <w:r w:rsidRPr="00E015DF">
              <w:rPr>
                <w:rFonts w:eastAsia="Times New Roman"/>
                <w:color w:val="000000"/>
                <w:spacing w:val="-2"/>
                <w:lang w:eastAsia="ru-RU"/>
              </w:rPr>
              <w:t>в</w:t>
            </w:r>
            <w:r w:rsidRPr="00E015DF">
              <w:rPr>
                <w:rFonts w:eastAsia="Times New Roman"/>
                <w:color w:val="000000"/>
                <w:lang w:eastAsia="ru-RU"/>
              </w:rPr>
              <w:t>ол</w:t>
            </w:r>
            <w:r w:rsidRPr="00E015DF">
              <w:rPr>
                <w:rFonts w:eastAsia="Times New Roman"/>
                <w:color w:val="000000"/>
                <w:spacing w:val="-1"/>
                <w:lang w:eastAsia="ru-RU"/>
              </w:rPr>
              <w:t>ю</w:t>
            </w:r>
            <w:r w:rsidRPr="00E015DF">
              <w:rPr>
                <w:rFonts w:eastAsia="Times New Roman"/>
                <w:color w:val="000000"/>
                <w:lang w:eastAsia="ru-RU"/>
              </w:rPr>
              <w:t>ц</w:t>
            </w:r>
            <w:r w:rsidRPr="00E015DF">
              <w:rPr>
                <w:rFonts w:eastAsia="Times New Roman"/>
                <w:color w:val="000000"/>
                <w:spacing w:val="1"/>
                <w:lang w:eastAsia="ru-RU"/>
              </w:rPr>
              <w:t>и</w:t>
            </w:r>
            <w:r w:rsidRPr="00E015DF">
              <w:rPr>
                <w:rFonts w:eastAsia="Times New Roman"/>
                <w:color w:val="000000"/>
                <w:lang w:eastAsia="ru-RU"/>
              </w:rPr>
              <w:t>я кадö</w:t>
            </w:r>
            <w:r w:rsidRPr="00E015DF">
              <w:rPr>
                <w:rFonts w:eastAsia="Times New Roman"/>
                <w:color w:val="000000"/>
                <w:spacing w:val="4"/>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лан</w:t>
            </w:r>
            <w:r w:rsidRPr="00E015DF">
              <w:rPr>
                <w:rFonts w:eastAsia="Times New Roman"/>
                <w:color w:val="000000"/>
                <w:spacing w:val="5"/>
                <w:lang w:eastAsia="ru-RU"/>
              </w:rPr>
              <w:t xml:space="preserve"> </w:t>
            </w:r>
            <w:r w:rsidRPr="00E015DF">
              <w:rPr>
                <w:rFonts w:eastAsia="Times New Roman"/>
                <w:color w:val="000000"/>
                <w:lang w:eastAsia="ru-RU"/>
              </w:rPr>
              <w:t>т</w:t>
            </w:r>
            <w:r w:rsidRPr="00E015DF">
              <w:rPr>
                <w:rFonts w:eastAsia="Times New Roman"/>
                <w:color w:val="000000"/>
                <w:spacing w:val="-3"/>
                <w:lang w:eastAsia="ru-RU"/>
              </w:rPr>
              <w:t>у</w:t>
            </w:r>
            <w:r w:rsidRPr="00E015DF">
              <w:rPr>
                <w:rFonts w:eastAsia="Times New Roman"/>
                <w:color w:val="000000"/>
                <w:lang w:eastAsia="ru-RU"/>
              </w:rPr>
              <w:t>й</w:t>
            </w:r>
            <w:r w:rsidRPr="00E015DF">
              <w:rPr>
                <w:rFonts w:eastAsia="Times New Roman"/>
                <w:color w:val="000000"/>
                <w:spacing w:val="7"/>
                <w:lang w:eastAsia="ru-RU"/>
              </w:rPr>
              <w:t xml:space="preserve"> </w:t>
            </w:r>
            <w:r w:rsidRPr="00E015DF">
              <w:rPr>
                <w:rFonts w:eastAsia="Times New Roman"/>
                <w:color w:val="000000"/>
                <w:spacing w:val="-1"/>
                <w:lang w:eastAsia="ru-RU"/>
              </w:rPr>
              <w:t>б</w:t>
            </w:r>
            <w:r w:rsidRPr="00E015DF">
              <w:rPr>
                <w:rFonts w:eastAsia="Times New Roman"/>
                <w:color w:val="000000"/>
                <w:spacing w:val="1"/>
                <w:lang w:eastAsia="ru-RU"/>
              </w:rPr>
              <w:t>ö</w:t>
            </w:r>
            <w:r w:rsidRPr="00E015DF">
              <w:rPr>
                <w:rFonts w:eastAsia="Times New Roman"/>
                <w:color w:val="000000"/>
                <w:lang w:eastAsia="ru-RU"/>
              </w:rPr>
              <w:t>р</w:t>
            </w:r>
            <w:r w:rsidRPr="00E015DF">
              <w:rPr>
                <w:rFonts w:eastAsia="Times New Roman"/>
                <w:color w:val="000000"/>
                <w:spacing w:val="-2"/>
                <w:lang w:eastAsia="ru-RU"/>
              </w:rPr>
              <w:t>й</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5"/>
                <w:lang w:eastAsia="ru-RU"/>
              </w:rPr>
              <w:t xml:space="preserve"> </w:t>
            </w:r>
            <w:r w:rsidRPr="00E015DF">
              <w:rPr>
                <w:rFonts w:eastAsia="Times New Roman"/>
                <w:color w:val="000000"/>
                <w:lang w:eastAsia="ru-RU"/>
              </w:rPr>
              <w:t>Поэм</w:t>
            </w:r>
            <w:r w:rsidRPr="00E015DF">
              <w:rPr>
                <w:rFonts w:eastAsia="Times New Roman"/>
                <w:color w:val="000000"/>
                <w:spacing w:val="-2"/>
                <w:lang w:eastAsia="ru-RU"/>
              </w:rPr>
              <w:t>а</w:t>
            </w:r>
            <w:r w:rsidRPr="00E015DF">
              <w:rPr>
                <w:rFonts w:eastAsia="Times New Roman"/>
                <w:color w:val="000000"/>
                <w:lang w:eastAsia="ru-RU"/>
              </w:rPr>
              <w:t>ын</w:t>
            </w:r>
            <w:r w:rsidRPr="00E015DF">
              <w:rPr>
                <w:rFonts w:eastAsia="Times New Roman"/>
                <w:color w:val="000000"/>
                <w:spacing w:val="5"/>
                <w:lang w:eastAsia="ru-RU"/>
              </w:rPr>
              <w:t xml:space="preserve"> </w:t>
            </w:r>
            <w:r w:rsidRPr="00E015DF">
              <w:rPr>
                <w:rFonts w:eastAsia="Times New Roman"/>
                <w:color w:val="000000"/>
                <w:lang w:eastAsia="ru-RU"/>
              </w:rPr>
              <w:t>л</w:t>
            </w:r>
            <w:r w:rsidRPr="00E015DF">
              <w:rPr>
                <w:rFonts w:eastAsia="Times New Roman"/>
                <w:color w:val="000000"/>
                <w:spacing w:val="-1"/>
                <w:lang w:eastAsia="ru-RU"/>
              </w:rPr>
              <w:t>и</w:t>
            </w:r>
            <w:r w:rsidRPr="00E015DF">
              <w:rPr>
                <w:rFonts w:eastAsia="Times New Roman"/>
                <w:color w:val="000000"/>
                <w:lang w:eastAsia="ru-RU"/>
              </w:rPr>
              <w:t>рика</w:t>
            </w:r>
            <w:r w:rsidRPr="00E015DF">
              <w:rPr>
                <w:rFonts w:eastAsia="Times New Roman"/>
                <w:color w:val="000000"/>
                <w:spacing w:val="4"/>
                <w:lang w:eastAsia="ru-RU"/>
              </w:rPr>
              <w:t xml:space="preserve"> </w:t>
            </w:r>
            <w:r w:rsidRPr="00E015DF">
              <w:rPr>
                <w:rFonts w:eastAsia="Times New Roman"/>
                <w:color w:val="000000"/>
                <w:lang w:eastAsia="ru-RU"/>
              </w:rPr>
              <w:t>да</w:t>
            </w:r>
            <w:r w:rsidRPr="00E015DF">
              <w:rPr>
                <w:rFonts w:eastAsia="Times New Roman"/>
                <w:color w:val="000000"/>
                <w:spacing w:val="8"/>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исьталан</w:t>
            </w:r>
            <w:r w:rsidRPr="00E015DF">
              <w:rPr>
                <w:rFonts w:eastAsia="Times New Roman"/>
                <w:color w:val="000000"/>
                <w:spacing w:val="4"/>
                <w:lang w:eastAsia="ru-RU"/>
              </w:rPr>
              <w:t xml:space="preserve"> </w:t>
            </w:r>
            <w:r w:rsidRPr="00E015DF">
              <w:rPr>
                <w:rFonts w:eastAsia="Times New Roman"/>
                <w:color w:val="000000"/>
                <w:lang w:eastAsia="ru-RU"/>
              </w:rPr>
              <w:t>ю</w:t>
            </w:r>
            <w:r w:rsidRPr="00E015DF">
              <w:rPr>
                <w:rFonts w:eastAsia="Times New Roman"/>
                <w:color w:val="000000"/>
                <w:spacing w:val="-3"/>
                <w:lang w:eastAsia="ru-RU"/>
              </w:rPr>
              <w:t>к</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2"/>
                <w:lang w:eastAsia="ru-RU"/>
              </w:rPr>
              <w:t>ъ</w:t>
            </w:r>
            <w:r w:rsidRPr="00E015DF">
              <w:rPr>
                <w:rFonts w:eastAsia="Times New Roman"/>
                <w:color w:val="000000"/>
                <w:lang w:eastAsia="ru-RU"/>
              </w:rPr>
              <w:t>яс. Персон</w:t>
            </w:r>
            <w:r w:rsidRPr="00E015DF">
              <w:rPr>
                <w:rFonts w:eastAsia="Times New Roman"/>
                <w:color w:val="000000"/>
                <w:spacing w:val="-2"/>
                <w:lang w:eastAsia="ru-RU"/>
              </w:rPr>
              <w:t>а</w:t>
            </w:r>
            <w:r w:rsidRPr="00E015DF">
              <w:rPr>
                <w:rFonts w:eastAsia="Times New Roman"/>
                <w:color w:val="000000"/>
                <w:lang w:eastAsia="ru-RU"/>
              </w:rPr>
              <w:t>жъяс</w:t>
            </w:r>
            <w:r w:rsidRPr="00E015DF">
              <w:rPr>
                <w:rFonts w:eastAsia="Times New Roman"/>
                <w:color w:val="000000"/>
                <w:spacing w:val="-1"/>
                <w:lang w:eastAsia="ru-RU"/>
              </w:rPr>
              <w:t>лö</w:t>
            </w:r>
            <w:r w:rsidRPr="00E015DF">
              <w:rPr>
                <w:rFonts w:eastAsia="Times New Roman"/>
                <w:color w:val="000000"/>
                <w:lang w:eastAsia="ru-RU"/>
              </w:rPr>
              <w:t>н с</w:t>
            </w:r>
            <w:r w:rsidRPr="00E015DF">
              <w:rPr>
                <w:rFonts w:eastAsia="Times New Roman"/>
                <w:color w:val="000000"/>
                <w:spacing w:val="-2"/>
                <w:lang w:eastAsia="ru-RU"/>
              </w:rPr>
              <w:t>ё</w:t>
            </w:r>
            <w:r w:rsidRPr="00E015DF">
              <w:rPr>
                <w:rFonts w:eastAsia="Times New Roman"/>
                <w:color w:val="000000"/>
                <w:spacing w:val="1"/>
                <w:lang w:eastAsia="ru-RU"/>
              </w:rPr>
              <w:t>р</w:t>
            </w:r>
            <w:r w:rsidRPr="00E015DF">
              <w:rPr>
                <w:rFonts w:eastAsia="Times New Roman"/>
                <w:color w:val="000000"/>
                <w:spacing w:val="-1"/>
                <w:lang w:eastAsia="ru-RU"/>
              </w:rPr>
              <w:t>н</w:t>
            </w:r>
            <w:r w:rsidRPr="00E015DF">
              <w:rPr>
                <w:rFonts w:eastAsia="Times New Roman"/>
                <w:color w:val="000000"/>
                <w:lang w:eastAsia="ru-RU"/>
              </w:rPr>
              <w:t>ит</w:t>
            </w:r>
            <w:r w:rsidRPr="00E015DF">
              <w:rPr>
                <w:rFonts w:eastAsia="Times New Roman"/>
                <w:color w:val="000000"/>
                <w:spacing w:val="-1"/>
                <w:lang w:eastAsia="ru-RU"/>
              </w:rPr>
              <w:t>а</w:t>
            </w:r>
            <w:r w:rsidRPr="00E015DF">
              <w:rPr>
                <w:rFonts w:eastAsia="Times New Roman"/>
                <w:color w:val="000000"/>
                <w:lang w:eastAsia="ru-RU"/>
              </w:rPr>
              <w:t>нног.</w:t>
            </w:r>
          </w:p>
          <w:p w:rsidR="0096690C" w:rsidRPr="00E015DF" w:rsidRDefault="0096690C" w:rsidP="00E015DF">
            <w:pPr>
              <w:tabs>
                <w:tab w:val="left" w:pos="1864"/>
                <w:tab w:val="left" w:pos="3127"/>
                <w:tab w:val="left" w:pos="4337"/>
                <w:tab w:val="left" w:pos="5815"/>
                <w:tab w:val="left" w:pos="7428"/>
              </w:tabs>
              <w:ind w:right="33"/>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w:t>
            </w:r>
            <w:r w:rsidRPr="00E015DF">
              <w:rPr>
                <w:rFonts w:eastAsia="Times New Roman"/>
                <w:color w:val="000000"/>
                <w:lang w:eastAsia="ru-RU"/>
              </w:rPr>
              <w:tab/>
              <w:t>те</w:t>
            </w:r>
            <w:r w:rsidRPr="00E015DF">
              <w:rPr>
                <w:rFonts w:eastAsia="Times New Roman"/>
                <w:color w:val="000000"/>
                <w:spacing w:val="-1"/>
                <w:lang w:eastAsia="ru-RU"/>
              </w:rPr>
              <w:t>о</w:t>
            </w:r>
            <w:r w:rsidRPr="00E015DF">
              <w:rPr>
                <w:rFonts w:eastAsia="Times New Roman"/>
                <w:color w:val="000000"/>
                <w:lang w:eastAsia="ru-RU"/>
              </w:rPr>
              <w:t>рия:</w:t>
            </w:r>
            <w:r w:rsidRPr="00E015DF">
              <w:rPr>
                <w:rFonts w:eastAsia="Times New Roman"/>
                <w:color w:val="000000"/>
                <w:lang w:eastAsia="ru-RU"/>
              </w:rPr>
              <w:tab/>
            </w:r>
            <w:r w:rsidRPr="00E015DF">
              <w:rPr>
                <w:rFonts w:eastAsia="Times New Roman"/>
                <w:color w:val="000000"/>
                <w:spacing w:val="-3"/>
                <w:lang w:eastAsia="ru-RU"/>
              </w:rPr>
              <w:t>П</w:t>
            </w:r>
            <w:r w:rsidRPr="00E015DF">
              <w:rPr>
                <w:rFonts w:eastAsia="Times New Roman"/>
                <w:color w:val="000000"/>
                <w:lang w:eastAsia="ru-RU"/>
              </w:rPr>
              <w:t>оэма.</w:t>
            </w:r>
            <w:r w:rsidRPr="00E015DF">
              <w:rPr>
                <w:rFonts w:eastAsia="Times New Roman"/>
                <w:color w:val="000000"/>
                <w:lang w:eastAsia="ru-RU"/>
              </w:rPr>
              <w:tab/>
              <w:t>Поэ</w:t>
            </w:r>
            <w:r w:rsidRPr="00E015DF">
              <w:rPr>
                <w:rFonts w:eastAsia="Times New Roman"/>
                <w:color w:val="000000"/>
                <w:spacing w:val="-2"/>
                <w:lang w:eastAsia="ru-RU"/>
              </w:rPr>
              <w:t>м</w:t>
            </w:r>
            <w:r w:rsidRPr="00E015DF">
              <w:rPr>
                <w:rFonts w:eastAsia="Times New Roman"/>
                <w:color w:val="000000"/>
                <w:lang w:eastAsia="ru-RU"/>
              </w:rPr>
              <w:t>аын</w:t>
            </w:r>
            <w:r w:rsidRPr="00E015DF">
              <w:rPr>
                <w:rFonts w:eastAsia="Times New Roman"/>
                <w:color w:val="000000"/>
                <w:lang w:eastAsia="ru-RU"/>
              </w:rPr>
              <w:tab/>
              <w:t>висьта</w:t>
            </w:r>
            <w:r w:rsidRPr="00E015DF">
              <w:rPr>
                <w:rFonts w:eastAsia="Times New Roman"/>
                <w:color w:val="000000"/>
                <w:spacing w:val="-3"/>
                <w:lang w:eastAsia="ru-RU"/>
              </w:rPr>
              <w:t>л</w:t>
            </w:r>
            <w:r w:rsidRPr="00E015DF">
              <w:rPr>
                <w:rFonts w:eastAsia="Times New Roman"/>
                <w:color w:val="000000"/>
                <w:lang w:eastAsia="ru-RU"/>
              </w:rPr>
              <w:t>ӧм</w:t>
            </w:r>
            <w:r w:rsidRPr="00E015DF">
              <w:rPr>
                <w:rFonts w:eastAsia="Times New Roman"/>
                <w:color w:val="000000"/>
                <w:lang w:eastAsia="ru-RU"/>
              </w:rPr>
              <w:tab/>
            </w:r>
            <w:r w:rsidRPr="00E015DF">
              <w:rPr>
                <w:rFonts w:eastAsia="Times New Roman"/>
                <w:color w:val="000000"/>
                <w:spacing w:val="-1"/>
                <w:lang w:eastAsia="ru-RU"/>
              </w:rPr>
              <w:t>д</w:t>
            </w:r>
            <w:r w:rsidRPr="00E015DF">
              <w:rPr>
                <w:rFonts w:eastAsia="Times New Roman"/>
                <w:color w:val="000000"/>
                <w:lang w:eastAsia="ru-RU"/>
              </w:rPr>
              <w:t>а сьӧлӧ</w:t>
            </w:r>
            <w:r w:rsidRPr="00E015DF">
              <w:rPr>
                <w:rFonts w:eastAsia="Times New Roman"/>
                <w:color w:val="000000"/>
                <w:spacing w:val="-1"/>
                <w:lang w:eastAsia="ru-RU"/>
              </w:rPr>
              <w:t>м</w:t>
            </w:r>
            <w:r w:rsidRPr="00E015DF">
              <w:rPr>
                <w:rFonts w:eastAsia="Times New Roman"/>
                <w:color w:val="000000"/>
                <w:lang w:eastAsia="ru-RU"/>
              </w:rPr>
              <w:t>кы</w:t>
            </w:r>
            <w:r w:rsidRPr="00E015DF">
              <w:rPr>
                <w:rFonts w:eastAsia="Times New Roman"/>
                <w:color w:val="000000"/>
                <w:spacing w:val="-2"/>
                <w:lang w:eastAsia="ru-RU"/>
              </w:rPr>
              <w:t>л</w:t>
            </w:r>
            <w:r w:rsidRPr="00E015DF">
              <w:rPr>
                <w:rFonts w:eastAsia="Times New Roman"/>
                <w:color w:val="000000"/>
                <w:lang w:eastAsia="ru-RU"/>
              </w:rPr>
              <w:t>ӧм</w:t>
            </w:r>
            <w:r w:rsidRPr="00E015DF">
              <w:rPr>
                <w:rFonts w:eastAsia="Times New Roman"/>
                <w:color w:val="000000"/>
                <w:spacing w:val="-1"/>
                <w:lang w:eastAsia="ru-RU"/>
              </w:rPr>
              <w:t>ъ</w:t>
            </w:r>
            <w:r w:rsidRPr="00E015DF">
              <w:rPr>
                <w:rFonts w:eastAsia="Times New Roman"/>
                <w:color w:val="000000"/>
                <w:lang w:eastAsia="ru-RU"/>
              </w:rPr>
              <w:t xml:space="preserve">яс </w:t>
            </w:r>
            <w:r w:rsidRPr="00E015DF">
              <w:rPr>
                <w:rFonts w:eastAsia="Times New Roman"/>
                <w:color w:val="000000"/>
                <w:spacing w:val="-2"/>
                <w:lang w:eastAsia="ru-RU"/>
              </w:rPr>
              <w:t>(</w:t>
            </w:r>
            <w:r w:rsidRPr="00E015DF">
              <w:rPr>
                <w:rFonts w:eastAsia="Times New Roman"/>
                <w:color w:val="000000"/>
                <w:spacing w:val="-1"/>
                <w:lang w:eastAsia="ru-RU"/>
              </w:rPr>
              <w:t>п</w:t>
            </w:r>
            <w:r w:rsidRPr="00E015DF">
              <w:rPr>
                <w:rFonts w:eastAsia="Times New Roman"/>
                <w:color w:val="000000"/>
                <w:lang w:eastAsia="ru-RU"/>
              </w:rPr>
              <w:t>овеств</w:t>
            </w:r>
            <w:r w:rsidRPr="00E015DF">
              <w:rPr>
                <w:rFonts w:eastAsia="Times New Roman"/>
                <w:color w:val="000000"/>
                <w:spacing w:val="-4"/>
                <w:lang w:eastAsia="ru-RU"/>
              </w:rPr>
              <w:t>у</w:t>
            </w:r>
            <w:r w:rsidRPr="00E015DF">
              <w:rPr>
                <w:rFonts w:eastAsia="Times New Roman"/>
                <w:color w:val="000000"/>
                <w:lang w:eastAsia="ru-RU"/>
              </w:rPr>
              <w:t>йт</w:t>
            </w:r>
            <w:r w:rsidRPr="00E015DF">
              <w:rPr>
                <w:rFonts w:eastAsia="Times New Roman"/>
                <w:color w:val="000000"/>
                <w:spacing w:val="1"/>
                <w:lang w:eastAsia="ru-RU"/>
              </w:rPr>
              <w:t>ӧ</w:t>
            </w:r>
            <w:r w:rsidRPr="00E015DF">
              <w:rPr>
                <w:rFonts w:eastAsia="Times New Roman"/>
                <w:color w:val="000000"/>
                <w:lang w:eastAsia="ru-RU"/>
              </w:rPr>
              <w:t xml:space="preserve">м </w:t>
            </w:r>
            <w:r w:rsidRPr="00E015DF">
              <w:rPr>
                <w:rFonts w:eastAsia="Times New Roman"/>
                <w:color w:val="000000"/>
                <w:spacing w:val="-1"/>
                <w:lang w:eastAsia="ru-RU"/>
              </w:rPr>
              <w:t>д</w:t>
            </w:r>
            <w:r w:rsidRPr="00E015DF">
              <w:rPr>
                <w:rFonts w:eastAsia="Times New Roman"/>
                <w:color w:val="000000"/>
                <w:lang w:eastAsia="ru-RU"/>
              </w:rPr>
              <w:t xml:space="preserve">а </w:t>
            </w:r>
            <w:r w:rsidRPr="00E015DF">
              <w:rPr>
                <w:rFonts w:eastAsia="Times New Roman"/>
                <w:color w:val="000000"/>
                <w:spacing w:val="-1"/>
                <w:lang w:eastAsia="ru-RU"/>
              </w:rPr>
              <w:t>л</w:t>
            </w:r>
            <w:r w:rsidRPr="00E015DF">
              <w:rPr>
                <w:rFonts w:eastAsia="Times New Roman"/>
                <w:color w:val="000000"/>
                <w:lang w:eastAsia="ru-RU"/>
              </w:rPr>
              <w:t>иризм).</w:t>
            </w:r>
          </w:p>
        </w:tc>
      </w:tr>
      <w:tr w:rsidR="0096690C" w:rsidRPr="0096690C" w:rsidTr="00AD38FC">
        <w:trPr>
          <w:cantSplit/>
          <w:trHeight w:hRule="exact" w:val="321"/>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08"/>
                <w:lang w:eastAsia="ru-RU"/>
              </w:rPr>
            </w:pPr>
            <w:r w:rsidRPr="00E015DF">
              <w:rPr>
                <w:rFonts w:eastAsia="Times New Roman"/>
                <w:color w:val="000000"/>
                <w:spacing w:val="1"/>
                <w:lang w:eastAsia="ru-RU"/>
              </w:rPr>
              <w:t>6</w:t>
            </w:r>
            <w:r w:rsidRPr="00E015DF">
              <w:rPr>
                <w:rFonts w:eastAsia="Times New Roman"/>
                <w:color w:val="000000"/>
                <w:lang w:eastAsia="ru-RU"/>
              </w:rPr>
              <w:t xml:space="preserve">. </w:t>
            </w:r>
            <w:r w:rsidRPr="00E015DF">
              <w:rPr>
                <w:rFonts w:eastAsia="Times New Roman"/>
                <w:color w:val="000000"/>
                <w:spacing w:val="-1"/>
                <w:lang w:eastAsia="ru-RU"/>
              </w:rPr>
              <w:t>В</w:t>
            </w:r>
            <w:r w:rsidRPr="00E015DF">
              <w:rPr>
                <w:rFonts w:eastAsia="Times New Roman"/>
                <w:color w:val="000000"/>
                <w:spacing w:val="1"/>
                <w:lang w:eastAsia="ru-RU"/>
              </w:rPr>
              <w:t>ӧ</w:t>
            </w:r>
            <w:r w:rsidRPr="00E015DF">
              <w:rPr>
                <w:rFonts w:eastAsia="Times New Roman"/>
                <w:color w:val="000000"/>
                <w:w w:val="112"/>
                <w:lang w:eastAsia="ru-RU"/>
              </w:rPr>
              <w:t>р</w:t>
            </w:r>
            <w:r w:rsidRPr="00E015DF">
              <w:rPr>
                <w:rFonts w:eastAsia="Times New Roman"/>
                <w:color w:val="000000"/>
                <w:lang w:eastAsia="ru-RU"/>
              </w:rPr>
              <w:t>-</w:t>
            </w:r>
            <w:r w:rsidRPr="00E015DF">
              <w:rPr>
                <w:rFonts w:eastAsia="Times New Roman"/>
                <w:color w:val="000000"/>
                <w:spacing w:val="-2"/>
                <w:w w:val="115"/>
                <w:lang w:eastAsia="ru-RU"/>
              </w:rPr>
              <w:t>в</w:t>
            </w:r>
            <w:r w:rsidRPr="00E015DF">
              <w:rPr>
                <w:rFonts w:eastAsia="Times New Roman"/>
                <w:color w:val="000000"/>
                <w:w w:val="113"/>
                <w:lang w:eastAsia="ru-RU"/>
              </w:rPr>
              <w:t>а</w:t>
            </w:r>
            <w:r w:rsidRPr="00E015DF">
              <w:rPr>
                <w:rFonts w:eastAsia="Times New Roman"/>
                <w:color w:val="000000"/>
                <w:spacing w:val="-2"/>
                <w:lang w:eastAsia="ru-RU"/>
              </w:rPr>
              <w:t xml:space="preserve"> </w:t>
            </w:r>
            <w:r w:rsidRPr="00E015DF">
              <w:rPr>
                <w:rFonts w:eastAsia="Times New Roman"/>
                <w:color w:val="000000"/>
                <w:spacing w:val="1"/>
                <w:w w:val="113"/>
                <w:lang w:eastAsia="ru-RU"/>
              </w:rPr>
              <w:t>т</w:t>
            </w:r>
            <w:r w:rsidRPr="00E015DF">
              <w:rPr>
                <w:rFonts w:eastAsia="Times New Roman"/>
                <w:color w:val="000000"/>
                <w:lang w:eastAsia="ru-RU"/>
              </w:rPr>
              <w:t>е</w:t>
            </w:r>
            <w:r w:rsidRPr="00E015DF">
              <w:rPr>
                <w:rFonts w:eastAsia="Times New Roman"/>
                <w:color w:val="000000"/>
                <w:spacing w:val="-1"/>
                <w:w w:val="108"/>
                <w:lang w:eastAsia="ru-RU"/>
              </w:rPr>
              <w:t>м</w:t>
            </w:r>
            <w:r w:rsidRPr="00E015DF">
              <w:rPr>
                <w:rFonts w:eastAsia="Times New Roman"/>
                <w:color w:val="000000"/>
                <w:w w:val="113"/>
                <w:lang w:eastAsia="ru-RU"/>
              </w:rPr>
              <w:t>а</w:t>
            </w:r>
            <w:r w:rsidRPr="00E015DF">
              <w:rPr>
                <w:rFonts w:eastAsia="Times New Roman"/>
                <w:color w:val="000000"/>
                <w:spacing w:val="1"/>
                <w:lang w:eastAsia="ru-RU"/>
              </w:rPr>
              <w:t xml:space="preserve"> </w:t>
            </w:r>
            <w:r w:rsidRPr="00E015DF">
              <w:rPr>
                <w:rFonts w:eastAsia="Times New Roman"/>
                <w:color w:val="000000"/>
                <w:spacing w:val="-1"/>
                <w:w w:val="119"/>
                <w:lang w:eastAsia="ru-RU"/>
              </w:rPr>
              <w:t>к</w:t>
            </w:r>
            <w:r w:rsidRPr="00E015DF">
              <w:rPr>
                <w:rFonts w:eastAsia="Times New Roman"/>
                <w:color w:val="000000"/>
                <w:lang w:eastAsia="ru-RU"/>
              </w:rPr>
              <w:t>о</w:t>
            </w:r>
            <w:r w:rsidRPr="00E015DF">
              <w:rPr>
                <w:rFonts w:eastAsia="Times New Roman"/>
                <w:color w:val="000000"/>
                <w:spacing w:val="-3"/>
                <w:w w:val="108"/>
                <w:lang w:eastAsia="ru-RU"/>
              </w:rPr>
              <w:t>м</w:t>
            </w:r>
            <w:r w:rsidRPr="00E015DF">
              <w:rPr>
                <w:rFonts w:eastAsia="Times New Roman"/>
                <w:color w:val="000000"/>
                <w:w w:val="108"/>
                <w:lang w:eastAsia="ru-RU"/>
              </w:rPr>
              <w:t>и</w:t>
            </w:r>
            <w:r w:rsidRPr="00E015DF">
              <w:rPr>
                <w:rFonts w:eastAsia="Times New Roman"/>
                <w:color w:val="000000"/>
                <w:spacing w:val="-1"/>
                <w:lang w:eastAsia="ru-RU"/>
              </w:rPr>
              <w:t xml:space="preserve"> </w:t>
            </w:r>
            <w:r w:rsidRPr="00E015DF">
              <w:rPr>
                <w:rFonts w:eastAsia="Times New Roman"/>
                <w:color w:val="000000"/>
                <w:w w:val="111"/>
                <w:lang w:eastAsia="ru-RU"/>
              </w:rPr>
              <w:t>г</w:t>
            </w:r>
            <w:r w:rsidRPr="00E015DF">
              <w:rPr>
                <w:rFonts w:eastAsia="Times New Roman"/>
                <w:color w:val="000000"/>
                <w:spacing w:val="-1"/>
                <w:w w:val="108"/>
                <w:lang w:eastAsia="ru-RU"/>
              </w:rPr>
              <w:t>и</w:t>
            </w:r>
            <w:r w:rsidRPr="00E015DF">
              <w:rPr>
                <w:rFonts w:eastAsia="Times New Roman"/>
                <w:color w:val="000000"/>
                <w:spacing w:val="-2"/>
                <w:w w:val="105"/>
                <w:lang w:eastAsia="ru-RU"/>
              </w:rPr>
              <w:t>ж</w:t>
            </w:r>
            <w:r w:rsidRPr="00E015DF">
              <w:rPr>
                <w:rFonts w:eastAsia="Times New Roman"/>
                <w:color w:val="000000"/>
                <w:lang w:eastAsia="ru-RU"/>
              </w:rPr>
              <w:t>ӧд</w:t>
            </w:r>
            <w:r w:rsidRPr="00E015DF">
              <w:rPr>
                <w:rFonts w:eastAsia="Times New Roman"/>
                <w:color w:val="000000"/>
                <w:w w:val="113"/>
                <w:lang w:eastAsia="ru-RU"/>
              </w:rPr>
              <w:t>ъ</w:t>
            </w:r>
            <w:r w:rsidRPr="00E015DF">
              <w:rPr>
                <w:rFonts w:eastAsia="Times New Roman"/>
                <w:color w:val="000000"/>
                <w:spacing w:val="-1"/>
                <w:w w:val="118"/>
                <w:lang w:eastAsia="ru-RU"/>
              </w:rPr>
              <w:t>я</w:t>
            </w:r>
            <w:r w:rsidRPr="00E015DF">
              <w:rPr>
                <w:rFonts w:eastAsia="Times New Roman"/>
                <w:color w:val="000000"/>
                <w:lang w:eastAsia="ru-RU"/>
              </w:rPr>
              <w:t>с</w:t>
            </w:r>
            <w:r w:rsidRPr="00E015DF">
              <w:rPr>
                <w:rFonts w:eastAsia="Times New Roman"/>
                <w:color w:val="000000"/>
                <w:w w:val="117"/>
                <w:lang w:eastAsia="ru-RU"/>
              </w:rPr>
              <w:t>ы</w:t>
            </w:r>
            <w:r w:rsidRPr="00E015DF">
              <w:rPr>
                <w:rFonts w:eastAsia="Times New Roman"/>
                <w:color w:val="000000"/>
                <w:w w:val="108"/>
                <w:lang w:eastAsia="ru-RU"/>
              </w:rPr>
              <w:t>н</w:t>
            </w:r>
          </w:p>
        </w:tc>
      </w:tr>
      <w:tr w:rsidR="0096690C" w:rsidRPr="0096690C" w:rsidTr="00AD38FC">
        <w:trPr>
          <w:cantSplit/>
          <w:trHeight w:hRule="exact" w:val="2568"/>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6</w:t>
            </w:r>
            <w:r w:rsidRPr="00E015DF">
              <w:rPr>
                <w:rFonts w:eastAsia="Times New Roman"/>
                <w:color w:val="000000"/>
                <w:lang w:eastAsia="ru-RU"/>
              </w:rPr>
              <w:t>.1</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368"/>
              <w:jc w:val="center"/>
              <w:rPr>
                <w:rFonts w:eastAsia="Times New Roman"/>
                <w:color w:val="000000"/>
                <w:lang w:eastAsia="ru-RU"/>
              </w:rPr>
            </w:pPr>
            <w:r w:rsidRPr="00E015DF">
              <w:rPr>
                <w:rFonts w:eastAsia="Times New Roman"/>
                <w:color w:val="000000"/>
                <w:lang w:eastAsia="ru-RU"/>
              </w:rPr>
              <w:t>С.</w:t>
            </w:r>
            <w:r w:rsidRPr="00E015DF">
              <w:rPr>
                <w:rFonts w:eastAsia="Times New Roman"/>
                <w:color w:val="000000"/>
                <w:spacing w:val="-1"/>
                <w:lang w:eastAsia="ru-RU"/>
              </w:rPr>
              <w:t xml:space="preserve"> </w:t>
            </w:r>
            <w:r w:rsidRPr="00E015DF">
              <w:rPr>
                <w:rFonts w:eastAsia="Times New Roman"/>
                <w:color w:val="000000"/>
                <w:lang w:eastAsia="ru-RU"/>
              </w:rPr>
              <w:t>А.</w:t>
            </w:r>
            <w:r w:rsidRPr="00E015DF">
              <w:rPr>
                <w:rFonts w:eastAsia="Times New Roman"/>
                <w:color w:val="000000"/>
                <w:spacing w:val="-1"/>
                <w:lang w:eastAsia="ru-RU"/>
              </w:rPr>
              <w:t xml:space="preserve"> </w:t>
            </w:r>
            <w:r w:rsidRPr="00E015DF">
              <w:rPr>
                <w:rFonts w:eastAsia="Times New Roman"/>
                <w:color w:val="000000"/>
                <w:spacing w:val="-2"/>
                <w:lang w:eastAsia="ru-RU"/>
              </w:rPr>
              <w:t>П</w:t>
            </w:r>
            <w:r w:rsidRPr="00E015DF">
              <w:rPr>
                <w:rFonts w:eastAsia="Times New Roman"/>
                <w:color w:val="000000"/>
                <w:lang w:eastAsia="ru-RU"/>
              </w:rPr>
              <w:t>оп</w:t>
            </w:r>
            <w:r w:rsidRPr="00E015DF">
              <w:rPr>
                <w:rFonts w:eastAsia="Times New Roman"/>
                <w:color w:val="000000"/>
                <w:spacing w:val="3"/>
                <w:lang w:eastAsia="ru-RU"/>
              </w:rPr>
              <w:t>о</w:t>
            </w:r>
            <w:r w:rsidRPr="00E015DF">
              <w:rPr>
                <w:rFonts w:eastAsia="Times New Roman"/>
                <w:color w:val="000000"/>
                <w:lang w:eastAsia="ru-RU"/>
              </w:rPr>
              <w:t>в «</w:t>
            </w:r>
            <w:r w:rsidRPr="00E015DF">
              <w:rPr>
                <w:rFonts w:eastAsia="Times New Roman"/>
                <w:color w:val="000000"/>
                <w:spacing w:val="-1"/>
                <w:lang w:eastAsia="ru-RU"/>
              </w:rPr>
              <w:t>В</w:t>
            </w:r>
            <w:r w:rsidRPr="00E015DF">
              <w:rPr>
                <w:rFonts w:eastAsia="Times New Roman"/>
                <w:color w:val="000000"/>
                <w:lang w:eastAsia="ru-RU"/>
              </w:rPr>
              <w:t>ата к</w:t>
            </w:r>
            <w:r w:rsidRPr="00E015DF">
              <w:rPr>
                <w:rFonts w:eastAsia="Times New Roman"/>
                <w:color w:val="000000"/>
                <w:spacing w:val="-1"/>
                <w:lang w:eastAsia="ru-RU"/>
              </w:rPr>
              <w:t>о</w:t>
            </w:r>
            <w:r w:rsidRPr="00E015DF">
              <w:rPr>
                <w:rFonts w:eastAsia="Times New Roman"/>
                <w:color w:val="000000"/>
                <w:lang w:eastAsia="ru-RU"/>
              </w:rPr>
              <w:t>дь</w:t>
            </w:r>
          </w:p>
          <w:p w:rsidR="0096690C" w:rsidRPr="00E015DF" w:rsidRDefault="0096690C" w:rsidP="00E015DF">
            <w:pPr>
              <w:ind w:right="369"/>
              <w:rPr>
                <w:rFonts w:eastAsia="Times New Roman"/>
                <w:color w:val="000000"/>
                <w:lang w:eastAsia="ru-RU"/>
              </w:rPr>
            </w:pPr>
            <w:r w:rsidRPr="00E015DF">
              <w:rPr>
                <w:rFonts w:eastAsia="Times New Roman"/>
                <w:color w:val="000000"/>
                <w:lang w:eastAsia="ru-RU"/>
              </w:rPr>
              <w:t>лым яг</w:t>
            </w:r>
            <w:r w:rsidRPr="00E015DF">
              <w:rPr>
                <w:rFonts w:eastAsia="Times New Roman"/>
                <w:color w:val="000000"/>
                <w:spacing w:val="-1"/>
                <w:lang w:eastAsia="ru-RU"/>
              </w:rPr>
              <w:t>ы</w:t>
            </w:r>
            <w:r w:rsidRPr="00E015DF">
              <w:rPr>
                <w:rFonts w:eastAsia="Times New Roman"/>
                <w:color w:val="000000"/>
                <w:lang w:eastAsia="ru-RU"/>
              </w:rPr>
              <w:t>н вольсас</w:t>
            </w:r>
            <w:r w:rsidRPr="00E015DF">
              <w:rPr>
                <w:rFonts w:eastAsia="Times New Roman"/>
                <w:color w:val="000000"/>
                <w:spacing w:val="-2"/>
                <w:lang w:eastAsia="ru-RU"/>
              </w:rPr>
              <w:t>и</w:t>
            </w:r>
            <w:r w:rsidRPr="00E015DF">
              <w:rPr>
                <w:rFonts w:eastAsia="Times New Roman"/>
                <w:color w:val="000000"/>
                <w:lang w:eastAsia="ru-RU"/>
              </w:rPr>
              <w:t>с тöрыт..» «</w:t>
            </w:r>
            <w:r w:rsidRPr="00E015DF">
              <w:rPr>
                <w:rFonts w:eastAsia="Times New Roman"/>
                <w:color w:val="000000"/>
                <w:spacing w:val="-1"/>
                <w:lang w:eastAsia="ru-RU"/>
              </w:rPr>
              <w:t>Л</w:t>
            </w:r>
            <w:r w:rsidRPr="00E015DF">
              <w:rPr>
                <w:rFonts w:eastAsia="Times New Roman"/>
                <w:color w:val="000000"/>
                <w:lang w:eastAsia="ru-RU"/>
              </w:rPr>
              <w:t>ым</w:t>
            </w:r>
            <w:r w:rsidRPr="00E015DF">
              <w:rPr>
                <w:rFonts w:eastAsia="Times New Roman"/>
                <w:color w:val="000000"/>
                <w:spacing w:val="-1"/>
                <w:lang w:eastAsia="ru-RU"/>
              </w:rPr>
              <w:t>й</w:t>
            </w:r>
            <w:r w:rsidRPr="00E015DF">
              <w:rPr>
                <w:rFonts w:eastAsia="Times New Roman"/>
                <w:color w:val="000000"/>
                <w:lang w:eastAsia="ru-RU"/>
              </w:rPr>
              <w:t>öн тöбс</w:t>
            </w:r>
            <w:r w:rsidRPr="00E015DF">
              <w:rPr>
                <w:rFonts w:eastAsia="Times New Roman"/>
                <w:color w:val="000000"/>
                <w:spacing w:val="-1"/>
                <w:lang w:eastAsia="ru-RU"/>
              </w:rPr>
              <w:t>ь</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2"/>
                <w:lang w:eastAsia="ru-RU"/>
              </w:rPr>
              <w:t xml:space="preserve"> </w:t>
            </w:r>
            <w:r w:rsidRPr="00E015DF">
              <w:rPr>
                <w:rFonts w:eastAsia="Times New Roman"/>
                <w:color w:val="000000"/>
                <w:lang w:eastAsia="ru-RU"/>
              </w:rPr>
              <w:t>рас да</w:t>
            </w:r>
            <w:r w:rsidRPr="00E015DF">
              <w:rPr>
                <w:rFonts w:eastAsia="Times New Roman"/>
                <w:color w:val="000000"/>
                <w:spacing w:val="1"/>
                <w:lang w:eastAsia="ru-RU"/>
              </w:rPr>
              <w:t xml:space="preserve"> </w:t>
            </w:r>
            <w:r w:rsidRPr="00E015DF">
              <w:rPr>
                <w:rFonts w:eastAsia="Times New Roman"/>
                <w:color w:val="000000"/>
                <w:lang w:eastAsia="ru-RU"/>
              </w:rPr>
              <w:t>оль</w:t>
            </w:r>
            <w:r w:rsidRPr="00E015DF">
              <w:rPr>
                <w:rFonts w:eastAsia="Times New Roman"/>
                <w:color w:val="000000"/>
                <w:spacing w:val="-1"/>
                <w:lang w:eastAsia="ru-RU"/>
              </w:rPr>
              <w:t>»</w:t>
            </w:r>
            <w:r w:rsidRPr="00E015DF">
              <w:rPr>
                <w:rFonts w:eastAsia="Times New Roman"/>
                <w:color w:val="000000"/>
                <w:lang w:eastAsia="ru-RU"/>
              </w:rPr>
              <w:t>, «</w:t>
            </w:r>
            <w:r w:rsidRPr="00E015DF">
              <w:rPr>
                <w:rFonts w:eastAsia="Times New Roman"/>
                <w:color w:val="000000"/>
                <w:spacing w:val="-2"/>
                <w:lang w:eastAsia="ru-RU"/>
              </w:rPr>
              <w:t>Т</w:t>
            </w:r>
            <w:r w:rsidRPr="00E015DF">
              <w:rPr>
                <w:rFonts w:eastAsia="Times New Roman"/>
                <w:color w:val="000000"/>
                <w:lang w:eastAsia="ru-RU"/>
              </w:rPr>
              <w:t>öлыся войö».</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963"/>
              <w:rPr>
                <w:rFonts w:eastAsia="Times New Roman"/>
                <w:color w:val="000000"/>
                <w:lang w:eastAsia="ru-RU"/>
              </w:rPr>
            </w:pPr>
            <w:r w:rsidRPr="00E015DF">
              <w:rPr>
                <w:rFonts w:eastAsia="Times New Roman"/>
                <w:color w:val="000000"/>
                <w:spacing w:val="-1"/>
                <w:lang w:eastAsia="ru-RU"/>
              </w:rPr>
              <w:t>Т</w:t>
            </w:r>
            <w:r w:rsidRPr="00E015DF">
              <w:rPr>
                <w:rFonts w:eastAsia="Times New Roman"/>
                <w:color w:val="000000"/>
                <w:lang w:eastAsia="ru-RU"/>
              </w:rPr>
              <w:t>öвлысь м</w:t>
            </w:r>
            <w:r w:rsidRPr="00E015DF">
              <w:rPr>
                <w:rFonts w:eastAsia="Times New Roman"/>
                <w:color w:val="000000"/>
                <w:spacing w:val="-2"/>
                <w:lang w:eastAsia="ru-RU"/>
              </w:rPr>
              <w:t>и</w:t>
            </w:r>
            <w:r w:rsidRPr="00E015DF">
              <w:rPr>
                <w:rFonts w:eastAsia="Times New Roman"/>
                <w:color w:val="000000"/>
                <w:lang w:eastAsia="ru-RU"/>
              </w:rPr>
              <w:t>чл</w:t>
            </w:r>
            <w:r w:rsidRPr="00E015DF">
              <w:rPr>
                <w:rFonts w:eastAsia="Times New Roman"/>
                <w:color w:val="000000"/>
                <w:spacing w:val="-4"/>
                <w:lang w:eastAsia="ru-RU"/>
              </w:rPr>
              <w:t>у</w:t>
            </w:r>
            <w:r w:rsidRPr="00E015DF">
              <w:rPr>
                <w:rFonts w:eastAsia="Times New Roman"/>
                <w:color w:val="000000"/>
                <w:lang w:eastAsia="ru-RU"/>
              </w:rPr>
              <w:t>нсö</w:t>
            </w:r>
            <w:r w:rsidRPr="00E015DF">
              <w:rPr>
                <w:rFonts w:eastAsia="Times New Roman"/>
                <w:color w:val="000000"/>
                <w:spacing w:val="1"/>
                <w:lang w:eastAsia="ru-RU"/>
              </w:rPr>
              <w:t xml:space="preserve"> </w:t>
            </w:r>
            <w:r w:rsidRPr="00E015DF">
              <w:rPr>
                <w:rFonts w:eastAsia="Times New Roman"/>
                <w:color w:val="000000"/>
                <w:lang w:eastAsia="ru-RU"/>
              </w:rPr>
              <w:t>се</w:t>
            </w:r>
            <w:r w:rsidRPr="00E015DF">
              <w:rPr>
                <w:rFonts w:eastAsia="Times New Roman"/>
                <w:color w:val="000000"/>
                <w:spacing w:val="1"/>
                <w:lang w:eastAsia="ru-RU"/>
              </w:rPr>
              <w:t>р</w:t>
            </w:r>
            <w:r w:rsidRPr="00E015DF">
              <w:rPr>
                <w:rFonts w:eastAsia="Times New Roman"/>
                <w:color w:val="000000"/>
                <w:lang w:eastAsia="ru-RU"/>
              </w:rPr>
              <w:t>паса</w:t>
            </w:r>
            <w:r w:rsidRPr="00E015DF">
              <w:rPr>
                <w:rFonts w:eastAsia="Times New Roman"/>
                <w:color w:val="000000"/>
                <w:spacing w:val="-3"/>
                <w:lang w:eastAsia="ru-RU"/>
              </w:rPr>
              <w:t>л</w:t>
            </w:r>
            <w:r w:rsidRPr="00E015DF">
              <w:rPr>
                <w:rFonts w:eastAsia="Times New Roman"/>
                <w:color w:val="000000"/>
                <w:lang w:eastAsia="ru-RU"/>
              </w:rPr>
              <w:t>öм. Ыв</w:t>
            </w:r>
            <w:r w:rsidRPr="00E015DF">
              <w:rPr>
                <w:rFonts w:eastAsia="Times New Roman"/>
                <w:color w:val="000000"/>
                <w:spacing w:val="-1"/>
                <w:lang w:eastAsia="ru-RU"/>
              </w:rPr>
              <w:t>л</w:t>
            </w:r>
            <w:r w:rsidRPr="00E015DF">
              <w:rPr>
                <w:rFonts w:eastAsia="Times New Roman"/>
                <w:color w:val="000000"/>
                <w:lang w:eastAsia="ru-RU"/>
              </w:rPr>
              <w:t>а в</w:t>
            </w:r>
            <w:r w:rsidRPr="00E015DF">
              <w:rPr>
                <w:rFonts w:eastAsia="Times New Roman"/>
                <w:color w:val="000000"/>
                <w:spacing w:val="-3"/>
                <w:lang w:eastAsia="ru-RU"/>
              </w:rPr>
              <w:t>ы</w:t>
            </w:r>
            <w:r w:rsidRPr="00E015DF">
              <w:rPr>
                <w:rFonts w:eastAsia="Times New Roman"/>
                <w:color w:val="000000"/>
                <w:lang w:eastAsia="ru-RU"/>
              </w:rPr>
              <w:t>всö ловз</w:t>
            </w:r>
            <w:r w:rsidRPr="00E015DF">
              <w:rPr>
                <w:rFonts w:eastAsia="Times New Roman"/>
                <w:color w:val="000000"/>
                <w:spacing w:val="-1"/>
                <w:lang w:eastAsia="ru-RU"/>
              </w:rPr>
              <w:t>ьöд</w:t>
            </w:r>
            <w:r w:rsidRPr="00E015DF">
              <w:rPr>
                <w:rFonts w:eastAsia="Times New Roman"/>
                <w:color w:val="000000"/>
                <w:lang w:eastAsia="ru-RU"/>
              </w:rPr>
              <w:t>öм. Ыв</w:t>
            </w:r>
            <w:r w:rsidRPr="00E015DF">
              <w:rPr>
                <w:rFonts w:eastAsia="Times New Roman"/>
                <w:color w:val="000000"/>
                <w:spacing w:val="-1"/>
                <w:lang w:eastAsia="ru-RU"/>
              </w:rPr>
              <w:t>л</w:t>
            </w:r>
            <w:r w:rsidRPr="00E015DF">
              <w:rPr>
                <w:rFonts w:eastAsia="Times New Roman"/>
                <w:color w:val="000000"/>
                <w:lang w:eastAsia="ru-RU"/>
              </w:rPr>
              <w:t>авыв</w:t>
            </w:r>
            <w:r w:rsidRPr="00E015DF">
              <w:rPr>
                <w:rFonts w:eastAsia="Times New Roman"/>
                <w:color w:val="000000"/>
                <w:spacing w:val="-2"/>
                <w:lang w:eastAsia="ru-RU"/>
              </w:rPr>
              <w:t>к</w:t>
            </w:r>
            <w:r w:rsidRPr="00E015DF">
              <w:rPr>
                <w:rFonts w:eastAsia="Times New Roman"/>
                <w:color w:val="000000"/>
                <w:lang w:eastAsia="ru-RU"/>
              </w:rPr>
              <w:t xml:space="preserve">öд </w:t>
            </w:r>
            <w:r w:rsidRPr="00E015DF">
              <w:rPr>
                <w:rFonts w:eastAsia="Times New Roman"/>
                <w:color w:val="000000"/>
                <w:spacing w:val="-1"/>
                <w:lang w:eastAsia="ru-RU"/>
              </w:rPr>
              <w:t>ё</w:t>
            </w:r>
            <w:r w:rsidRPr="00E015DF">
              <w:rPr>
                <w:rFonts w:eastAsia="Times New Roman"/>
                <w:color w:val="000000"/>
                <w:spacing w:val="1"/>
                <w:lang w:eastAsia="ru-RU"/>
              </w:rPr>
              <w:t>р</w:t>
            </w:r>
            <w:r w:rsidRPr="00E015DF">
              <w:rPr>
                <w:rFonts w:eastAsia="Times New Roman"/>
                <w:color w:val="000000"/>
                <w:lang w:eastAsia="ru-RU"/>
              </w:rPr>
              <w:t>та с</w:t>
            </w:r>
            <w:r w:rsidRPr="00E015DF">
              <w:rPr>
                <w:rFonts w:eastAsia="Times New Roman"/>
                <w:color w:val="000000"/>
                <w:spacing w:val="-2"/>
                <w:lang w:eastAsia="ru-RU"/>
              </w:rPr>
              <w:t>ё</w:t>
            </w:r>
            <w:r w:rsidRPr="00E015DF">
              <w:rPr>
                <w:rFonts w:eastAsia="Times New Roman"/>
                <w:color w:val="000000"/>
                <w:lang w:eastAsia="ru-RU"/>
              </w:rPr>
              <w:t>рни. Л</w:t>
            </w:r>
            <w:r w:rsidRPr="00E015DF">
              <w:rPr>
                <w:rFonts w:eastAsia="Times New Roman"/>
                <w:color w:val="000000"/>
                <w:spacing w:val="-3"/>
                <w:lang w:eastAsia="ru-RU"/>
              </w:rPr>
              <w:t>ы</w:t>
            </w:r>
            <w:r w:rsidRPr="00E015DF">
              <w:rPr>
                <w:rFonts w:eastAsia="Times New Roman"/>
                <w:color w:val="000000"/>
                <w:lang w:eastAsia="ru-RU"/>
              </w:rPr>
              <w:t>д</w:t>
            </w:r>
            <w:r w:rsidRPr="00E015DF">
              <w:rPr>
                <w:rFonts w:eastAsia="Times New Roman"/>
                <w:color w:val="000000"/>
                <w:spacing w:val="1"/>
                <w:lang w:eastAsia="ru-RU"/>
              </w:rPr>
              <w:t>д</w:t>
            </w:r>
            <w:r w:rsidRPr="00E015DF">
              <w:rPr>
                <w:rFonts w:eastAsia="Times New Roman"/>
                <w:color w:val="000000"/>
                <w:spacing w:val="-2"/>
                <w:lang w:eastAsia="ru-RU"/>
              </w:rPr>
              <w:t>ь</w:t>
            </w:r>
            <w:r w:rsidRPr="00E015DF">
              <w:rPr>
                <w:rFonts w:eastAsia="Times New Roman"/>
                <w:color w:val="000000"/>
                <w:lang w:eastAsia="ru-RU"/>
              </w:rPr>
              <w:t>ысьыс</w:t>
            </w:r>
            <w:r w:rsidRPr="00E015DF">
              <w:rPr>
                <w:rFonts w:eastAsia="Times New Roman"/>
                <w:color w:val="000000"/>
                <w:spacing w:val="-2"/>
                <w:lang w:eastAsia="ru-RU"/>
              </w:rPr>
              <w:t>ь</w:t>
            </w:r>
            <w:r w:rsidRPr="00E015DF">
              <w:rPr>
                <w:rFonts w:eastAsia="Times New Roman"/>
                <w:color w:val="000000"/>
                <w:spacing w:val="-1"/>
                <w:lang w:eastAsia="ru-RU"/>
              </w:rPr>
              <w:t>ö</w:t>
            </w:r>
            <w:r w:rsidRPr="00E015DF">
              <w:rPr>
                <w:rFonts w:eastAsia="Times New Roman"/>
                <w:color w:val="000000"/>
                <w:lang w:eastAsia="ru-RU"/>
              </w:rPr>
              <w:t xml:space="preserve">с тöвся </w:t>
            </w:r>
            <w:r w:rsidRPr="00E015DF">
              <w:rPr>
                <w:rFonts w:eastAsia="Times New Roman"/>
                <w:color w:val="000000"/>
                <w:spacing w:val="-2"/>
                <w:lang w:eastAsia="ru-RU"/>
              </w:rPr>
              <w:t>м</w:t>
            </w:r>
            <w:r w:rsidRPr="00E015DF">
              <w:rPr>
                <w:rFonts w:eastAsia="Times New Roman"/>
                <w:color w:val="000000"/>
                <w:lang w:eastAsia="ru-RU"/>
              </w:rPr>
              <w:t>ойд</w:t>
            </w:r>
            <w:r w:rsidRPr="00E015DF">
              <w:rPr>
                <w:rFonts w:eastAsia="Times New Roman"/>
                <w:color w:val="000000"/>
                <w:spacing w:val="-2"/>
                <w:lang w:eastAsia="ru-RU"/>
              </w:rPr>
              <w:t>с</w:t>
            </w:r>
            <w:r w:rsidRPr="00E015DF">
              <w:rPr>
                <w:rFonts w:eastAsia="Times New Roman"/>
                <w:color w:val="000000"/>
                <w:lang w:eastAsia="ru-RU"/>
              </w:rPr>
              <w:t>ö а</w:t>
            </w:r>
            <w:r w:rsidRPr="00E015DF">
              <w:rPr>
                <w:rFonts w:eastAsia="Times New Roman"/>
                <w:color w:val="000000"/>
                <w:spacing w:val="1"/>
                <w:lang w:eastAsia="ru-RU"/>
              </w:rPr>
              <w:t>д</w:t>
            </w:r>
            <w:r w:rsidRPr="00E015DF">
              <w:rPr>
                <w:rFonts w:eastAsia="Times New Roman"/>
                <w:color w:val="000000"/>
                <w:lang w:eastAsia="ru-RU"/>
              </w:rPr>
              <w:t>д</w:t>
            </w:r>
            <w:r w:rsidRPr="00E015DF">
              <w:rPr>
                <w:rFonts w:eastAsia="Times New Roman"/>
                <w:color w:val="000000"/>
                <w:spacing w:val="-1"/>
                <w:lang w:eastAsia="ru-RU"/>
              </w:rPr>
              <w:t>з</w:t>
            </w:r>
            <w:r w:rsidRPr="00E015DF">
              <w:rPr>
                <w:rFonts w:eastAsia="Times New Roman"/>
                <w:color w:val="000000"/>
                <w:spacing w:val="-2"/>
                <w:lang w:eastAsia="ru-RU"/>
              </w:rPr>
              <w:t>ы</w:t>
            </w:r>
            <w:r w:rsidRPr="00E015DF">
              <w:rPr>
                <w:rFonts w:eastAsia="Times New Roman"/>
                <w:color w:val="000000"/>
                <w:lang w:eastAsia="ru-RU"/>
              </w:rPr>
              <w:t>н</w:t>
            </w:r>
            <w:r w:rsidRPr="00E015DF">
              <w:rPr>
                <w:rFonts w:eastAsia="Times New Roman"/>
                <w:color w:val="000000"/>
                <w:spacing w:val="1"/>
                <w:lang w:eastAsia="ru-RU"/>
              </w:rPr>
              <w:t>ы</w:t>
            </w:r>
            <w:r w:rsidRPr="00E015DF">
              <w:rPr>
                <w:rFonts w:eastAsia="Times New Roman"/>
                <w:color w:val="000000"/>
                <w:spacing w:val="-1"/>
                <w:lang w:eastAsia="ru-RU"/>
              </w:rPr>
              <w:t>-</w:t>
            </w:r>
            <w:r w:rsidRPr="00E015DF">
              <w:rPr>
                <w:rFonts w:eastAsia="Times New Roman"/>
                <w:color w:val="000000"/>
                <w:lang w:eastAsia="ru-RU"/>
              </w:rPr>
              <w:t>кы</w:t>
            </w:r>
            <w:r w:rsidRPr="00E015DF">
              <w:rPr>
                <w:rFonts w:eastAsia="Times New Roman"/>
                <w:color w:val="000000"/>
                <w:spacing w:val="-2"/>
                <w:lang w:eastAsia="ru-RU"/>
              </w:rPr>
              <w:t>в</w:t>
            </w:r>
            <w:r w:rsidRPr="00E015DF">
              <w:rPr>
                <w:rFonts w:eastAsia="Times New Roman"/>
                <w:color w:val="000000"/>
                <w:lang w:eastAsia="ru-RU"/>
              </w:rPr>
              <w:t>ны</w:t>
            </w:r>
            <w:r w:rsidRPr="00E015DF">
              <w:rPr>
                <w:rFonts w:eastAsia="Times New Roman"/>
                <w:color w:val="000000"/>
                <w:spacing w:val="-1"/>
                <w:lang w:eastAsia="ru-RU"/>
              </w:rPr>
              <w:t xml:space="preserve"> </w:t>
            </w:r>
            <w:r w:rsidRPr="00E015DF">
              <w:rPr>
                <w:rFonts w:eastAsia="Times New Roman"/>
                <w:color w:val="000000"/>
                <w:lang w:eastAsia="ru-RU"/>
              </w:rPr>
              <w:t>ы</w:t>
            </w:r>
            <w:r w:rsidRPr="00E015DF">
              <w:rPr>
                <w:rFonts w:eastAsia="Times New Roman"/>
                <w:color w:val="000000"/>
                <w:spacing w:val="-1"/>
                <w:lang w:eastAsia="ru-RU"/>
              </w:rPr>
              <w:t>ш</w:t>
            </w:r>
            <w:r w:rsidRPr="00E015DF">
              <w:rPr>
                <w:rFonts w:eastAsia="Times New Roman"/>
                <w:color w:val="000000"/>
                <w:lang w:eastAsia="ru-RU"/>
              </w:rPr>
              <w:t>ö</w:t>
            </w:r>
            <w:r w:rsidRPr="00E015DF">
              <w:rPr>
                <w:rFonts w:eastAsia="Times New Roman"/>
                <w:color w:val="000000"/>
                <w:spacing w:val="-1"/>
                <w:lang w:eastAsia="ru-RU"/>
              </w:rPr>
              <w:t>д</w:t>
            </w:r>
            <w:r w:rsidRPr="00E015DF">
              <w:rPr>
                <w:rFonts w:eastAsia="Times New Roman"/>
                <w:color w:val="000000"/>
                <w:spacing w:val="1"/>
                <w:lang w:eastAsia="ru-RU"/>
              </w:rPr>
              <w:t>ö</w:t>
            </w:r>
            <w:r w:rsidRPr="00E015DF">
              <w:rPr>
                <w:rFonts w:eastAsia="Times New Roman"/>
                <w:color w:val="000000"/>
                <w:lang w:eastAsia="ru-RU"/>
              </w:rPr>
              <w:t>м.</w:t>
            </w:r>
          </w:p>
          <w:p w:rsidR="0096690C" w:rsidRPr="00E015DF" w:rsidRDefault="0096690C" w:rsidP="00E015DF">
            <w:pPr>
              <w:ind w:right="-20"/>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 теори</w:t>
            </w:r>
            <w:r w:rsidRPr="00E015DF">
              <w:rPr>
                <w:rFonts w:eastAsia="Times New Roman"/>
                <w:color w:val="000000"/>
                <w:spacing w:val="-1"/>
                <w:lang w:eastAsia="ru-RU"/>
              </w:rPr>
              <w:t>я</w:t>
            </w:r>
            <w:r w:rsidRPr="00E015DF">
              <w:rPr>
                <w:rFonts w:eastAsia="Times New Roman"/>
                <w:color w:val="000000"/>
                <w:lang w:eastAsia="ru-RU"/>
              </w:rPr>
              <w:t>:</w:t>
            </w:r>
            <w:r w:rsidRPr="00E015DF">
              <w:rPr>
                <w:rFonts w:eastAsia="Times New Roman"/>
                <w:color w:val="000000"/>
                <w:spacing w:val="-1"/>
                <w:lang w:eastAsia="ru-RU"/>
              </w:rPr>
              <w:t xml:space="preserve"> </w:t>
            </w:r>
            <w:r w:rsidRPr="00E015DF">
              <w:rPr>
                <w:rFonts w:eastAsia="Times New Roman"/>
                <w:color w:val="000000"/>
                <w:lang w:eastAsia="ru-RU"/>
              </w:rPr>
              <w:t>Кывб</w:t>
            </w:r>
            <w:r w:rsidRPr="00E015DF">
              <w:rPr>
                <w:rFonts w:eastAsia="Times New Roman"/>
                <w:color w:val="000000"/>
                <w:spacing w:val="-3"/>
                <w:lang w:eastAsia="ru-RU"/>
              </w:rPr>
              <w:t>у</w:t>
            </w:r>
            <w:r w:rsidRPr="00E015DF">
              <w:rPr>
                <w:rFonts w:eastAsia="Times New Roman"/>
                <w:color w:val="000000"/>
                <w:spacing w:val="1"/>
                <w:lang w:eastAsia="ru-RU"/>
              </w:rPr>
              <w:t>р</w:t>
            </w:r>
            <w:r w:rsidRPr="00E015DF">
              <w:rPr>
                <w:rFonts w:eastAsia="Times New Roman"/>
                <w:color w:val="000000"/>
                <w:lang w:eastAsia="ru-RU"/>
              </w:rPr>
              <w:t>а с</w:t>
            </w:r>
            <w:r w:rsidRPr="00E015DF">
              <w:rPr>
                <w:rFonts w:eastAsia="Times New Roman"/>
                <w:color w:val="000000"/>
                <w:spacing w:val="-2"/>
                <w:lang w:eastAsia="ru-RU"/>
              </w:rPr>
              <w:t>ё</w:t>
            </w:r>
            <w:r w:rsidRPr="00E015DF">
              <w:rPr>
                <w:rFonts w:eastAsia="Times New Roman"/>
                <w:color w:val="000000"/>
                <w:lang w:eastAsia="ru-RU"/>
              </w:rPr>
              <w:t>рни. К</w:t>
            </w:r>
            <w:r w:rsidRPr="00E015DF">
              <w:rPr>
                <w:rFonts w:eastAsia="Times New Roman"/>
                <w:color w:val="000000"/>
                <w:spacing w:val="-2"/>
                <w:lang w:eastAsia="ru-RU"/>
              </w:rPr>
              <w:t>ы</w:t>
            </w:r>
            <w:r w:rsidRPr="00E015DF">
              <w:rPr>
                <w:rFonts w:eastAsia="Times New Roman"/>
                <w:color w:val="000000"/>
                <w:lang w:eastAsia="ru-RU"/>
              </w:rPr>
              <w:t>к да к</w:t>
            </w:r>
            <w:r w:rsidRPr="00E015DF">
              <w:rPr>
                <w:rFonts w:eastAsia="Times New Roman"/>
                <w:color w:val="000000"/>
                <w:spacing w:val="-2"/>
                <w:lang w:eastAsia="ru-RU"/>
              </w:rPr>
              <w:t>у</w:t>
            </w:r>
            <w:r w:rsidRPr="00E015DF">
              <w:rPr>
                <w:rFonts w:eastAsia="Times New Roman"/>
                <w:color w:val="000000"/>
                <w:lang w:eastAsia="ru-RU"/>
              </w:rPr>
              <w:t>им слога с</w:t>
            </w:r>
            <w:r w:rsidRPr="00E015DF">
              <w:rPr>
                <w:rFonts w:eastAsia="Times New Roman"/>
                <w:color w:val="000000"/>
                <w:spacing w:val="-2"/>
                <w:lang w:eastAsia="ru-RU"/>
              </w:rPr>
              <w:t>т</w:t>
            </w:r>
            <w:r w:rsidRPr="00E015DF">
              <w:rPr>
                <w:rFonts w:eastAsia="Times New Roman"/>
                <w:color w:val="000000"/>
                <w:lang w:eastAsia="ru-RU"/>
              </w:rPr>
              <w:t>опа.</w:t>
            </w:r>
          </w:p>
        </w:tc>
      </w:tr>
      <w:tr w:rsidR="0096690C" w:rsidRPr="0096690C" w:rsidTr="00AD38FC">
        <w:trPr>
          <w:cantSplit/>
          <w:trHeight w:hRule="exact" w:val="331"/>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08"/>
                <w:lang w:eastAsia="ru-RU"/>
              </w:rPr>
            </w:pPr>
            <w:r w:rsidRPr="00E015DF">
              <w:rPr>
                <w:rFonts w:eastAsia="Times New Roman"/>
                <w:color w:val="000000"/>
                <w:spacing w:val="1"/>
                <w:lang w:eastAsia="ru-RU"/>
              </w:rPr>
              <w:t>7</w:t>
            </w:r>
            <w:r w:rsidRPr="00E015DF">
              <w:rPr>
                <w:rFonts w:eastAsia="Times New Roman"/>
                <w:color w:val="000000"/>
                <w:lang w:eastAsia="ru-RU"/>
              </w:rPr>
              <w:t>. Во</w:t>
            </w:r>
            <w:r w:rsidRPr="00E015DF">
              <w:rPr>
                <w:rFonts w:eastAsia="Times New Roman"/>
                <w:color w:val="000000"/>
                <w:w w:val="108"/>
                <w:lang w:eastAsia="ru-RU"/>
              </w:rPr>
              <w:t>й</w:t>
            </w:r>
            <w:r w:rsidRPr="00E015DF">
              <w:rPr>
                <w:rFonts w:eastAsia="Times New Roman"/>
                <w:color w:val="000000"/>
                <w:spacing w:val="-1"/>
                <w:w w:val="108"/>
                <w:lang w:eastAsia="ru-RU"/>
              </w:rPr>
              <w:t>н</w:t>
            </w:r>
            <w:r w:rsidRPr="00E015DF">
              <w:rPr>
                <w:rFonts w:eastAsia="Times New Roman"/>
                <w:color w:val="000000"/>
                <w:w w:val="113"/>
                <w:lang w:eastAsia="ru-RU"/>
              </w:rPr>
              <w:t>а</w:t>
            </w:r>
            <w:r w:rsidRPr="00E015DF">
              <w:rPr>
                <w:rFonts w:eastAsia="Times New Roman"/>
                <w:color w:val="000000"/>
                <w:spacing w:val="-2"/>
                <w:lang w:eastAsia="ru-RU"/>
              </w:rPr>
              <w:t xml:space="preserve"> </w:t>
            </w:r>
            <w:r w:rsidRPr="00E015DF">
              <w:rPr>
                <w:rFonts w:eastAsia="Times New Roman"/>
                <w:color w:val="000000"/>
                <w:spacing w:val="1"/>
                <w:w w:val="113"/>
                <w:lang w:eastAsia="ru-RU"/>
              </w:rPr>
              <w:t>т</w:t>
            </w:r>
            <w:r w:rsidRPr="00E015DF">
              <w:rPr>
                <w:rFonts w:eastAsia="Times New Roman"/>
                <w:color w:val="000000"/>
                <w:spacing w:val="-2"/>
                <w:lang w:eastAsia="ru-RU"/>
              </w:rPr>
              <w:t>е</w:t>
            </w:r>
            <w:r w:rsidRPr="00E015DF">
              <w:rPr>
                <w:rFonts w:eastAsia="Times New Roman"/>
                <w:color w:val="000000"/>
                <w:w w:val="108"/>
                <w:lang w:eastAsia="ru-RU"/>
              </w:rPr>
              <w:t>м</w:t>
            </w:r>
            <w:r w:rsidRPr="00E015DF">
              <w:rPr>
                <w:rFonts w:eastAsia="Times New Roman"/>
                <w:color w:val="000000"/>
                <w:w w:val="113"/>
                <w:lang w:eastAsia="ru-RU"/>
              </w:rPr>
              <w:t>а</w:t>
            </w:r>
            <w:r w:rsidRPr="00E015DF">
              <w:rPr>
                <w:rFonts w:eastAsia="Times New Roman"/>
                <w:color w:val="000000"/>
                <w:spacing w:val="2"/>
                <w:lang w:eastAsia="ru-RU"/>
              </w:rPr>
              <w:t xml:space="preserve"> </w:t>
            </w:r>
            <w:r w:rsidRPr="00E015DF">
              <w:rPr>
                <w:rFonts w:eastAsia="Times New Roman"/>
                <w:color w:val="000000"/>
                <w:spacing w:val="-3"/>
                <w:w w:val="119"/>
                <w:lang w:eastAsia="ru-RU"/>
              </w:rPr>
              <w:t>к</w:t>
            </w:r>
            <w:r w:rsidRPr="00E015DF">
              <w:rPr>
                <w:rFonts w:eastAsia="Times New Roman"/>
                <w:color w:val="000000"/>
                <w:lang w:eastAsia="ru-RU"/>
              </w:rPr>
              <w:t>о</w:t>
            </w:r>
            <w:r w:rsidRPr="00E015DF">
              <w:rPr>
                <w:rFonts w:eastAsia="Times New Roman"/>
                <w:color w:val="000000"/>
                <w:w w:val="108"/>
                <w:lang w:eastAsia="ru-RU"/>
              </w:rPr>
              <w:t>ми</w:t>
            </w:r>
            <w:r w:rsidRPr="00E015DF">
              <w:rPr>
                <w:rFonts w:eastAsia="Times New Roman"/>
                <w:color w:val="000000"/>
                <w:spacing w:val="-2"/>
                <w:lang w:eastAsia="ru-RU"/>
              </w:rPr>
              <w:t xml:space="preserve"> </w:t>
            </w:r>
            <w:r w:rsidRPr="00E015DF">
              <w:rPr>
                <w:rFonts w:eastAsia="Times New Roman"/>
                <w:color w:val="000000"/>
                <w:w w:val="111"/>
                <w:lang w:eastAsia="ru-RU"/>
              </w:rPr>
              <w:t>г</w:t>
            </w:r>
            <w:r w:rsidRPr="00E015DF">
              <w:rPr>
                <w:rFonts w:eastAsia="Times New Roman"/>
                <w:color w:val="000000"/>
                <w:spacing w:val="-1"/>
                <w:w w:val="108"/>
                <w:lang w:eastAsia="ru-RU"/>
              </w:rPr>
              <w:t>и</w:t>
            </w:r>
            <w:r w:rsidRPr="00E015DF">
              <w:rPr>
                <w:rFonts w:eastAsia="Times New Roman"/>
                <w:color w:val="000000"/>
                <w:spacing w:val="-2"/>
                <w:w w:val="105"/>
                <w:lang w:eastAsia="ru-RU"/>
              </w:rPr>
              <w:t>ж</w:t>
            </w:r>
            <w:r w:rsidRPr="00E015DF">
              <w:rPr>
                <w:rFonts w:eastAsia="Times New Roman"/>
                <w:color w:val="000000"/>
                <w:lang w:eastAsia="ru-RU"/>
              </w:rPr>
              <w:t>ӧд</w:t>
            </w:r>
            <w:r w:rsidRPr="00E015DF">
              <w:rPr>
                <w:rFonts w:eastAsia="Times New Roman"/>
                <w:color w:val="000000"/>
                <w:w w:val="113"/>
                <w:lang w:eastAsia="ru-RU"/>
              </w:rPr>
              <w:t>ъ</w:t>
            </w:r>
            <w:r w:rsidRPr="00E015DF">
              <w:rPr>
                <w:rFonts w:eastAsia="Times New Roman"/>
                <w:color w:val="000000"/>
                <w:spacing w:val="-1"/>
                <w:w w:val="118"/>
                <w:lang w:eastAsia="ru-RU"/>
              </w:rPr>
              <w:t>я</w:t>
            </w:r>
            <w:r w:rsidRPr="00E015DF">
              <w:rPr>
                <w:rFonts w:eastAsia="Times New Roman"/>
                <w:color w:val="000000"/>
                <w:lang w:eastAsia="ru-RU"/>
              </w:rPr>
              <w:t>с</w:t>
            </w:r>
            <w:r w:rsidRPr="00E015DF">
              <w:rPr>
                <w:rFonts w:eastAsia="Times New Roman"/>
                <w:color w:val="000000"/>
                <w:w w:val="117"/>
                <w:lang w:eastAsia="ru-RU"/>
              </w:rPr>
              <w:t>ы</w:t>
            </w:r>
            <w:r w:rsidRPr="00E015DF">
              <w:rPr>
                <w:rFonts w:eastAsia="Times New Roman"/>
                <w:color w:val="000000"/>
                <w:w w:val="108"/>
                <w:lang w:eastAsia="ru-RU"/>
              </w:rPr>
              <w:t>н</w:t>
            </w:r>
          </w:p>
        </w:tc>
      </w:tr>
      <w:tr w:rsidR="0096690C" w:rsidRPr="0096690C" w:rsidTr="00AD38FC">
        <w:trPr>
          <w:cantSplit/>
          <w:trHeight w:hRule="exact" w:val="1376"/>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7</w:t>
            </w:r>
            <w:r w:rsidRPr="00E015DF">
              <w:rPr>
                <w:rFonts w:eastAsia="Times New Roman"/>
                <w:color w:val="000000"/>
                <w:lang w:eastAsia="ru-RU"/>
              </w:rPr>
              <w:t>.1</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567"/>
              </w:tabs>
              <w:spacing w:before="14"/>
              <w:ind w:right="31"/>
              <w:rPr>
                <w:rFonts w:eastAsia="Times New Roman"/>
                <w:color w:val="000000"/>
                <w:lang w:eastAsia="ru-RU"/>
              </w:rPr>
            </w:pPr>
            <w:r w:rsidRPr="00E015DF">
              <w:rPr>
                <w:rFonts w:eastAsia="Times New Roman"/>
                <w:color w:val="000000"/>
                <w:lang w:eastAsia="ru-RU"/>
              </w:rPr>
              <w:t>И</w:t>
            </w:r>
            <w:r w:rsidRPr="00E015DF">
              <w:rPr>
                <w:rFonts w:eastAsia="Times New Roman"/>
                <w:color w:val="000000"/>
                <w:spacing w:val="-1"/>
                <w:lang w:eastAsia="ru-RU"/>
              </w:rPr>
              <w:t>.</w:t>
            </w:r>
            <w:r w:rsidRPr="00E015DF">
              <w:rPr>
                <w:rFonts w:eastAsia="Times New Roman"/>
                <w:color w:val="000000"/>
                <w:lang w:eastAsia="ru-RU"/>
              </w:rPr>
              <w:t>Г.Торопов «</w:t>
            </w:r>
            <w:r w:rsidRPr="00E015DF">
              <w:rPr>
                <w:rFonts w:eastAsia="Times New Roman"/>
                <w:color w:val="000000"/>
                <w:spacing w:val="-1"/>
                <w:lang w:eastAsia="ru-RU"/>
              </w:rPr>
              <w:t>К</w:t>
            </w:r>
            <w:r w:rsidRPr="00E015DF">
              <w:rPr>
                <w:rFonts w:eastAsia="Times New Roman"/>
                <w:color w:val="000000"/>
                <w:spacing w:val="1"/>
                <w:lang w:eastAsia="ru-RU"/>
              </w:rPr>
              <w:t>ӧ</w:t>
            </w:r>
            <w:r w:rsidRPr="00E015DF">
              <w:rPr>
                <w:rFonts w:eastAsia="Times New Roman"/>
                <w:color w:val="000000"/>
                <w:spacing w:val="-1"/>
                <w:lang w:eastAsia="ru-RU"/>
              </w:rPr>
              <w:t>н</w:t>
            </w:r>
            <w:r w:rsidRPr="00E015DF">
              <w:rPr>
                <w:rFonts w:eastAsia="Times New Roman"/>
                <w:color w:val="000000"/>
                <w:lang w:eastAsia="ru-RU"/>
              </w:rPr>
              <w:t>i</w:t>
            </w:r>
            <w:r w:rsidRPr="00E015DF">
              <w:rPr>
                <w:rFonts w:eastAsia="Times New Roman"/>
                <w:color w:val="000000"/>
                <w:lang w:eastAsia="ru-RU"/>
              </w:rPr>
              <w:tab/>
              <w:t>тэ, кар</w:t>
            </w:r>
            <w:r w:rsidRPr="00E015DF">
              <w:rPr>
                <w:rFonts w:eastAsia="Times New Roman"/>
                <w:color w:val="000000"/>
                <w:spacing w:val="1"/>
                <w:lang w:eastAsia="ru-RU"/>
              </w:rPr>
              <w:t>?</w:t>
            </w:r>
            <w:r w:rsidRPr="00E015DF">
              <w:rPr>
                <w:rFonts w:eastAsia="Times New Roman"/>
                <w:color w:val="000000"/>
                <w:lang w:eastAsia="ru-RU"/>
              </w:rPr>
              <w:t>»</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658"/>
                <w:tab w:val="left" w:pos="3014"/>
                <w:tab w:val="left" w:pos="3573"/>
                <w:tab w:val="left" w:pos="4082"/>
                <w:tab w:val="left" w:pos="4730"/>
                <w:tab w:val="left" w:pos="5642"/>
                <w:tab w:val="left" w:pos="6446"/>
              </w:tabs>
              <w:spacing w:before="14"/>
              <w:ind w:right="82"/>
              <w:jc w:val="both"/>
              <w:rPr>
                <w:rFonts w:eastAsia="Times New Roman"/>
                <w:color w:val="000000"/>
                <w:lang w:eastAsia="ru-RU"/>
              </w:rPr>
            </w:pPr>
            <w:r w:rsidRPr="00E015DF">
              <w:rPr>
                <w:rFonts w:eastAsia="Times New Roman"/>
                <w:color w:val="000000"/>
                <w:lang w:eastAsia="ru-RU"/>
              </w:rPr>
              <w:t>Война</w:t>
            </w:r>
            <w:r w:rsidRPr="00E015DF">
              <w:rPr>
                <w:rFonts w:eastAsia="Times New Roman"/>
                <w:color w:val="000000"/>
                <w:spacing w:val="177"/>
                <w:lang w:eastAsia="ru-RU"/>
              </w:rPr>
              <w:t xml:space="preserve"> </w:t>
            </w:r>
            <w:r w:rsidRPr="00E015DF">
              <w:rPr>
                <w:rFonts w:eastAsia="Times New Roman"/>
                <w:color w:val="000000"/>
                <w:lang w:eastAsia="ru-RU"/>
              </w:rPr>
              <w:t>дырйи</w:t>
            </w:r>
            <w:r w:rsidRPr="00E015DF">
              <w:rPr>
                <w:rFonts w:eastAsia="Times New Roman"/>
                <w:color w:val="000000"/>
                <w:spacing w:val="180"/>
                <w:lang w:eastAsia="ru-RU"/>
              </w:rPr>
              <w:t xml:space="preserve"> </w:t>
            </w:r>
            <w:r w:rsidRPr="00E015DF">
              <w:rPr>
                <w:rFonts w:eastAsia="Times New Roman"/>
                <w:color w:val="000000"/>
                <w:lang w:eastAsia="ru-RU"/>
              </w:rPr>
              <w:t>ж</w:t>
            </w:r>
            <w:r w:rsidRPr="00E015DF">
              <w:rPr>
                <w:rFonts w:eastAsia="Times New Roman"/>
                <w:color w:val="000000"/>
                <w:spacing w:val="-2"/>
                <w:lang w:eastAsia="ru-RU"/>
              </w:rPr>
              <w:t>у</w:t>
            </w:r>
            <w:r w:rsidRPr="00E015DF">
              <w:rPr>
                <w:rFonts w:eastAsia="Times New Roman"/>
                <w:color w:val="000000"/>
                <w:lang w:eastAsia="ru-RU"/>
              </w:rPr>
              <w:t>гӧдӧм</w:t>
            </w:r>
            <w:r w:rsidRPr="00E015DF">
              <w:rPr>
                <w:rFonts w:eastAsia="Times New Roman"/>
                <w:color w:val="000000"/>
                <w:spacing w:val="177"/>
                <w:lang w:eastAsia="ru-RU"/>
              </w:rPr>
              <w:t xml:space="preserve"> </w:t>
            </w:r>
            <w:r w:rsidRPr="00E015DF">
              <w:rPr>
                <w:rFonts w:eastAsia="Times New Roman"/>
                <w:color w:val="000000"/>
                <w:spacing w:val="2"/>
                <w:lang w:eastAsia="ru-RU"/>
              </w:rPr>
              <w:t>о</w:t>
            </w:r>
            <w:r w:rsidRPr="00E015DF">
              <w:rPr>
                <w:rFonts w:eastAsia="Times New Roman"/>
                <w:color w:val="000000"/>
                <w:lang w:eastAsia="ru-RU"/>
              </w:rPr>
              <w:t>лӧм</w:t>
            </w:r>
            <w:r w:rsidRPr="00E015DF">
              <w:rPr>
                <w:rFonts w:eastAsia="Times New Roman"/>
                <w:color w:val="000000"/>
                <w:spacing w:val="179"/>
                <w:lang w:eastAsia="ru-RU"/>
              </w:rPr>
              <w:t xml:space="preserve"> </w:t>
            </w:r>
            <w:r w:rsidRPr="00E015DF">
              <w:rPr>
                <w:rFonts w:eastAsia="Times New Roman"/>
                <w:color w:val="000000"/>
                <w:lang w:eastAsia="ru-RU"/>
              </w:rPr>
              <w:t>лэп</w:t>
            </w:r>
            <w:r w:rsidRPr="00E015DF">
              <w:rPr>
                <w:rFonts w:eastAsia="Times New Roman"/>
                <w:color w:val="000000"/>
                <w:spacing w:val="-2"/>
                <w:lang w:eastAsia="ru-RU"/>
              </w:rPr>
              <w:t>т</w:t>
            </w:r>
            <w:r w:rsidRPr="00E015DF">
              <w:rPr>
                <w:rFonts w:eastAsia="Times New Roman"/>
                <w:color w:val="000000"/>
                <w:lang w:eastAsia="ru-RU"/>
              </w:rPr>
              <w:t>ӧмын</w:t>
            </w:r>
            <w:r w:rsidRPr="00E015DF">
              <w:rPr>
                <w:rFonts w:eastAsia="Times New Roman"/>
                <w:color w:val="000000"/>
                <w:spacing w:val="179"/>
                <w:lang w:eastAsia="ru-RU"/>
              </w:rPr>
              <w:t xml:space="preserve"> </w:t>
            </w:r>
            <w:r w:rsidRPr="00E015DF">
              <w:rPr>
                <w:rFonts w:eastAsia="Times New Roman"/>
                <w:color w:val="000000"/>
                <w:lang w:eastAsia="ru-RU"/>
              </w:rPr>
              <w:t>чел</w:t>
            </w:r>
            <w:r w:rsidRPr="00E015DF">
              <w:rPr>
                <w:rFonts w:eastAsia="Times New Roman"/>
                <w:color w:val="000000"/>
                <w:spacing w:val="-1"/>
                <w:lang w:eastAsia="ru-RU"/>
              </w:rPr>
              <w:t>я</w:t>
            </w:r>
            <w:r w:rsidRPr="00E015DF">
              <w:rPr>
                <w:rFonts w:eastAsia="Times New Roman"/>
                <w:color w:val="000000"/>
                <w:lang w:eastAsia="ru-RU"/>
              </w:rPr>
              <w:t>дь</w:t>
            </w:r>
            <w:r w:rsidRPr="00E015DF">
              <w:rPr>
                <w:rFonts w:eastAsia="Times New Roman"/>
                <w:color w:val="000000"/>
                <w:spacing w:val="-1"/>
                <w:lang w:eastAsia="ru-RU"/>
              </w:rPr>
              <w:t>лӧ</w:t>
            </w:r>
            <w:r w:rsidRPr="00E015DF">
              <w:rPr>
                <w:rFonts w:eastAsia="Times New Roman"/>
                <w:color w:val="000000"/>
                <w:lang w:eastAsia="ru-RU"/>
              </w:rPr>
              <w:t>н</w:t>
            </w:r>
            <w:r w:rsidRPr="00E015DF">
              <w:rPr>
                <w:rFonts w:eastAsia="Times New Roman"/>
                <w:color w:val="000000"/>
                <w:spacing w:val="177"/>
                <w:lang w:eastAsia="ru-RU"/>
              </w:rPr>
              <w:t xml:space="preserve"> </w:t>
            </w:r>
            <w:r w:rsidRPr="00E015DF">
              <w:rPr>
                <w:rFonts w:eastAsia="Times New Roman"/>
                <w:color w:val="000000"/>
                <w:lang w:eastAsia="ru-RU"/>
              </w:rPr>
              <w:t>па</w:t>
            </w:r>
            <w:r w:rsidRPr="00E015DF">
              <w:rPr>
                <w:rFonts w:eastAsia="Times New Roman"/>
                <w:color w:val="000000"/>
                <w:spacing w:val="2"/>
                <w:lang w:eastAsia="ru-RU"/>
              </w:rPr>
              <w:t>й</w:t>
            </w:r>
            <w:r w:rsidRPr="00E015DF">
              <w:rPr>
                <w:rFonts w:eastAsia="Times New Roman"/>
                <w:color w:val="000000"/>
                <w:lang w:eastAsia="ru-RU"/>
              </w:rPr>
              <w:t>. Федял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187"/>
                <w:lang w:eastAsia="ru-RU"/>
              </w:rPr>
              <w:t xml:space="preserve"> </w:t>
            </w:r>
            <w:r w:rsidRPr="00E015DF">
              <w:rPr>
                <w:rFonts w:eastAsia="Times New Roman"/>
                <w:color w:val="000000"/>
                <w:lang w:eastAsia="ru-RU"/>
              </w:rPr>
              <w:t>сюс</w:t>
            </w:r>
            <w:r w:rsidRPr="00E015DF">
              <w:rPr>
                <w:rFonts w:eastAsia="Times New Roman"/>
                <w:color w:val="000000"/>
                <w:spacing w:val="-1"/>
                <w:lang w:eastAsia="ru-RU"/>
              </w:rPr>
              <w:t>ь</w:t>
            </w:r>
            <w:r w:rsidRPr="00E015DF">
              <w:rPr>
                <w:rFonts w:eastAsia="Times New Roman"/>
                <w:color w:val="000000"/>
                <w:lang w:eastAsia="ru-RU"/>
              </w:rPr>
              <w:t>л</w:t>
            </w:r>
            <w:r w:rsidRPr="00E015DF">
              <w:rPr>
                <w:rFonts w:eastAsia="Times New Roman"/>
                <w:color w:val="000000"/>
                <w:spacing w:val="-4"/>
                <w:lang w:eastAsia="ru-RU"/>
              </w:rPr>
              <w:t>у</w:t>
            </w:r>
            <w:r w:rsidRPr="00E015DF">
              <w:rPr>
                <w:rFonts w:eastAsia="Times New Roman"/>
                <w:color w:val="000000"/>
                <w:lang w:eastAsia="ru-RU"/>
              </w:rPr>
              <w:t>н,</w:t>
            </w:r>
            <w:r w:rsidRPr="00E015DF">
              <w:rPr>
                <w:rFonts w:eastAsia="Times New Roman"/>
                <w:color w:val="000000"/>
                <w:spacing w:val="191"/>
                <w:lang w:eastAsia="ru-RU"/>
              </w:rPr>
              <w:t xml:space="preserve"> </w:t>
            </w:r>
            <w:r w:rsidRPr="00E015DF">
              <w:rPr>
                <w:rFonts w:eastAsia="Times New Roman"/>
                <w:color w:val="000000"/>
                <w:spacing w:val="-1"/>
                <w:lang w:eastAsia="ru-RU"/>
              </w:rPr>
              <w:t>ы</w:t>
            </w:r>
            <w:r w:rsidRPr="00E015DF">
              <w:rPr>
                <w:rFonts w:eastAsia="Times New Roman"/>
                <w:color w:val="000000"/>
                <w:lang w:eastAsia="ru-RU"/>
              </w:rPr>
              <w:t>джыд</w:t>
            </w:r>
            <w:r w:rsidRPr="00E015DF">
              <w:rPr>
                <w:rFonts w:eastAsia="Times New Roman"/>
                <w:color w:val="000000"/>
                <w:spacing w:val="187"/>
                <w:lang w:eastAsia="ru-RU"/>
              </w:rPr>
              <w:t xml:space="preserve"> </w:t>
            </w:r>
            <w:r w:rsidRPr="00E015DF">
              <w:rPr>
                <w:rFonts w:eastAsia="Times New Roman"/>
                <w:color w:val="000000"/>
                <w:lang w:eastAsia="ru-RU"/>
              </w:rPr>
              <w:t>сь</w:t>
            </w:r>
            <w:r w:rsidRPr="00E015DF">
              <w:rPr>
                <w:rFonts w:eastAsia="Times New Roman"/>
                <w:color w:val="000000"/>
                <w:spacing w:val="1"/>
                <w:lang w:eastAsia="ru-RU"/>
              </w:rPr>
              <w:t>ӧ</w:t>
            </w:r>
            <w:r w:rsidRPr="00E015DF">
              <w:rPr>
                <w:rFonts w:eastAsia="Times New Roman"/>
                <w:color w:val="000000"/>
                <w:spacing w:val="-3"/>
                <w:lang w:eastAsia="ru-RU"/>
              </w:rPr>
              <w:t>л</w:t>
            </w:r>
            <w:r w:rsidRPr="00E015DF">
              <w:rPr>
                <w:rFonts w:eastAsia="Times New Roman"/>
                <w:color w:val="000000"/>
                <w:lang w:eastAsia="ru-RU"/>
              </w:rPr>
              <w:t>ӧм,</w:t>
            </w:r>
            <w:r w:rsidRPr="00E015DF">
              <w:rPr>
                <w:rFonts w:eastAsia="Times New Roman"/>
                <w:color w:val="000000"/>
                <w:spacing w:val="186"/>
                <w:lang w:eastAsia="ru-RU"/>
              </w:rPr>
              <w:t xml:space="preserve"> </w:t>
            </w:r>
            <w:r w:rsidRPr="00E015DF">
              <w:rPr>
                <w:rFonts w:eastAsia="Times New Roman"/>
                <w:color w:val="000000"/>
                <w:lang w:eastAsia="ru-RU"/>
              </w:rPr>
              <w:t>йӧз</w:t>
            </w:r>
            <w:r w:rsidRPr="00E015DF">
              <w:rPr>
                <w:rFonts w:eastAsia="Times New Roman"/>
                <w:color w:val="000000"/>
                <w:spacing w:val="189"/>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од</w:t>
            </w:r>
            <w:r w:rsidRPr="00E015DF">
              <w:rPr>
                <w:rFonts w:eastAsia="Times New Roman"/>
                <w:color w:val="000000"/>
                <w:spacing w:val="-1"/>
                <w:lang w:eastAsia="ru-RU"/>
              </w:rPr>
              <w:t>з</w:t>
            </w:r>
            <w:r w:rsidRPr="00E015DF">
              <w:rPr>
                <w:rFonts w:eastAsia="Times New Roman"/>
                <w:color w:val="000000"/>
                <w:lang w:eastAsia="ru-RU"/>
              </w:rPr>
              <w:t>ын</w:t>
            </w:r>
            <w:r w:rsidRPr="00E015DF">
              <w:rPr>
                <w:rFonts w:eastAsia="Times New Roman"/>
                <w:color w:val="000000"/>
                <w:spacing w:val="188"/>
                <w:lang w:eastAsia="ru-RU"/>
              </w:rPr>
              <w:t xml:space="preserve"> </w:t>
            </w:r>
            <w:r w:rsidRPr="00E015DF">
              <w:rPr>
                <w:rFonts w:eastAsia="Times New Roman"/>
                <w:color w:val="000000"/>
                <w:lang w:eastAsia="ru-RU"/>
              </w:rPr>
              <w:t>в</w:t>
            </w:r>
            <w:r w:rsidRPr="00E015DF">
              <w:rPr>
                <w:rFonts w:eastAsia="Times New Roman"/>
                <w:color w:val="000000"/>
                <w:spacing w:val="-1"/>
                <w:lang w:eastAsia="ru-RU"/>
              </w:rPr>
              <w:t>од</w:t>
            </w:r>
            <w:r w:rsidRPr="00E015DF">
              <w:rPr>
                <w:rFonts w:eastAsia="Times New Roman"/>
                <w:color w:val="000000"/>
                <w:lang w:eastAsia="ru-RU"/>
              </w:rPr>
              <w:t>зын к</w:t>
            </w:r>
            <w:r w:rsidRPr="00E015DF">
              <w:rPr>
                <w:rFonts w:eastAsia="Times New Roman"/>
                <w:color w:val="000000"/>
                <w:spacing w:val="1"/>
                <w:lang w:eastAsia="ru-RU"/>
              </w:rPr>
              <w:t>ы</w:t>
            </w:r>
            <w:r w:rsidRPr="00E015DF">
              <w:rPr>
                <w:rFonts w:eastAsia="Times New Roman"/>
                <w:color w:val="000000"/>
                <w:lang w:eastAsia="ru-RU"/>
              </w:rPr>
              <w:t>вк</w:t>
            </w:r>
            <w:r w:rsidRPr="00E015DF">
              <w:rPr>
                <w:rFonts w:eastAsia="Times New Roman"/>
                <w:color w:val="000000"/>
                <w:spacing w:val="-3"/>
                <w:lang w:eastAsia="ru-RU"/>
              </w:rPr>
              <w:t>у</w:t>
            </w:r>
            <w:r w:rsidRPr="00E015DF">
              <w:rPr>
                <w:rFonts w:eastAsia="Times New Roman"/>
                <w:color w:val="000000"/>
                <w:lang w:eastAsia="ru-RU"/>
              </w:rPr>
              <w:t>тӧм.</w:t>
            </w:r>
            <w:r w:rsidRPr="00E015DF">
              <w:rPr>
                <w:rFonts w:eastAsia="Times New Roman"/>
                <w:color w:val="000000"/>
                <w:lang w:eastAsia="ru-RU"/>
              </w:rPr>
              <w:tab/>
              <w:t>Висьт</w:t>
            </w:r>
            <w:r w:rsidRPr="00E015DF">
              <w:rPr>
                <w:rFonts w:eastAsia="Times New Roman"/>
                <w:color w:val="000000"/>
                <w:spacing w:val="-1"/>
                <w:lang w:eastAsia="ru-RU"/>
              </w:rPr>
              <w:t>ы</w:t>
            </w:r>
            <w:r w:rsidRPr="00E015DF">
              <w:rPr>
                <w:rFonts w:eastAsia="Times New Roman"/>
                <w:color w:val="000000"/>
                <w:lang w:eastAsia="ru-RU"/>
              </w:rPr>
              <w:t>н</w:t>
            </w:r>
            <w:r w:rsidRPr="00E015DF">
              <w:rPr>
                <w:rFonts w:eastAsia="Times New Roman"/>
                <w:color w:val="000000"/>
                <w:lang w:eastAsia="ru-RU"/>
              </w:rPr>
              <w:tab/>
              <w:t>вӧр-ва</w:t>
            </w:r>
            <w:r w:rsidRPr="00E015DF">
              <w:rPr>
                <w:rFonts w:eastAsia="Times New Roman"/>
                <w:color w:val="000000"/>
                <w:lang w:eastAsia="ru-RU"/>
              </w:rPr>
              <w:tab/>
              <w:t>серпас</w:t>
            </w:r>
            <w:r w:rsidRPr="00E015DF">
              <w:rPr>
                <w:rFonts w:eastAsia="Times New Roman"/>
                <w:color w:val="000000"/>
                <w:spacing w:val="-3"/>
                <w:lang w:eastAsia="ru-RU"/>
              </w:rPr>
              <w:t>ъ</w:t>
            </w:r>
            <w:r w:rsidRPr="00E015DF">
              <w:rPr>
                <w:rFonts w:eastAsia="Times New Roman"/>
                <w:color w:val="000000"/>
                <w:lang w:eastAsia="ru-RU"/>
              </w:rPr>
              <w:t>яс,</w:t>
            </w:r>
            <w:r w:rsidRPr="00E015DF">
              <w:rPr>
                <w:rFonts w:eastAsia="Times New Roman"/>
                <w:color w:val="000000"/>
                <w:lang w:eastAsia="ru-RU"/>
              </w:rPr>
              <w:tab/>
              <w:t>ш</w:t>
            </w:r>
            <w:r w:rsidRPr="00E015DF">
              <w:rPr>
                <w:rFonts w:eastAsia="Times New Roman"/>
                <w:color w:val="000000"/>
                <w:spacing w:val="1"/>
                <w:lang w:eastAsia="ru-RU"/>
              </w:rPr>
              <w:t>ӧ</w:t>
            </w:r>
            <w:r w:rsidRPr="00E015DF">
              <w:rPr>
                <w:rFonts w:eastAsia="Times New Roman"/>
                <w:color w:val="000000"/>
                <w:lang w:eastAsia="ru-RU"/>
              </w:rPr>
              <w:t>р</w:t>
            </w:r>
            <w:r w:rsidRPr="00E015DF">
              <w:rPr>
                <w:rFonts w:eastAsia="Times New Roman"/>
                <w:color w:val="000000"/>
                <w:lang w:eastAsia="ru-RU"/>
              </w:rPr>
              <w:tab/>
              <w:t>г</w:t>
            </w:r>
            <w:r w:rsidRPr="00E015DF">
              <w:rPr>
                <w:rFonts w:eastAsia="Times New Roman"/>
                <w:color w:val="000000"/>
                <w:spacing w:val="-2"/>
                <w:lang w:eastAsia="ru-RU"/>
              </w:rPr>
              <w:t>е</w:t>
            </w:r>
            <w:r w:rsidRPr="00E015DF">
              <w:rPr>
                <w:rFonts w:eastAsia="Times New Roman"/>
                <w:color w:val="000000"/>
                <w:lang w:eastAsia="ru-RU"/>
              </w:rPr>
              <w:t>рой</w:t>
            </w:r>
            <w:r w:rsidRPr="00E015DF">
              <w:rPr>
                <w:rFonts w:eastAsia="Times New Roman"/>
                <w:color w:val="000000"/>
                <w:spacing w:val="-2"/>
                <w:lang w:eastAsia="ru-RU"/>
              </w:rPr>
              <w:t>лы</w:t>
            </w:r>
            <w:r w:rsidRPr="00E015DF">
              <w:rPr>
                <w:rFonts w:eastAsia="Times New Roman"/>
                <w:color w:val="000000"/>
                <w:lang w:eastAsia="ru-RU"/>
              </w:rPr>
              <w:t>сь мортт</w:t>
            </w:r>
            <w:r w:rsidRPr="00E015DF">
              <w:rPr>
                <w:rFonts w:eastAsia="Times New Roman"/>
                <w:color w:val="000000"/>
                <w:spacing w:val="-4"/>
                <w:lang w:eastAsia="ru-RU"/>
              </w:rPr>
              <w:t>у</w:t>
            </w:r>
            <w:r w:rsidRPr="00E015DF">
              <w:rPr>
                <w:rFonts w:eastAsia="Times New Roman"/>
                <w:color w:val="000000"/>
                <w:lang w:eastAsia="ru-RU"/>
              </w:rPr>
              <w:t xml:space="preserve">йсӧ      </w:t>
            </w:r>
            <w:r w:rsidRPr="00E015DF">
              <w:rPr>
                <w:rFonts w:eastAsia="Times New Roman"/>
                <w:color w:val="000000"/>
                <w:spacing w:val="-37"/>
                <w:lang w:eastAsia="ru-RU"/>
              </w:rPr>
              <w:t xml:space="preserve"> </w:t>
            </w:r>
            <w:r w:rsidRPr="00E015DF">
              <w:rPr>
                <w:rFonts w:eastAsia="Times New Roman"/>
                <w:color w:val="000000"/>
                <w:lang w:eastAsia="ru-RU"/>
              </w:rPr>
              <w:t>вось</w:t>
            </w:r>
            <w:r w:rsidRPr="00E015DF">
              <w:rPr>
                <w:rFonts w:eastAsia="Times New Roman"/>
                <w:color w:val="000000"/>
                <w:spacing w:val="-2"/>
                <w:lang w:eastAsia="ru-RU"/>
              </w:rPr>
              <w:t>т</w:t>
            </w:r>
            <w:r w:rsidRPr="00E015DF">
              <w:rPr>
                <w:rFonts w:eastAsia="Times New Roman"/>
                <w:color w:val="000000"/>
                <w:lang w:eastAsia="ru-RU"/>
              </w:rPr>
              <w:t>ӧм</w:t>
            </w:r>
            <w:r w:rsidRPr="00E015DF">
              <w:rPr>
                <w:rFonts w:eastAsia="Times New Roman"/>
                <w:color w:val="000000"/>
                <w:spacing w:val="-1"/>
                <w:lang w:eastAsia="ru-RU"/>
              </w:rPr>
              <w:t>ы</w:t>
            </w:r>
            <w:r w:rsidRPr="00E015DF">
              <w:rPr>
                <w:rFonts w:eastAsia="Times New Roman"/>
                <w:color w:val="000000"/>
                <w:lang w:eastAsia="ru-RU"/>
              </w:rPr>
              <w:t>н</w:t>
            </w:r>
            <w:r w:rsidRPr="00E015DF">
              <w:rPr>
                <w:rFonts w:eastAsia="Times New Roman"/>
                <w:color w:val="000000"/>
                <w:lang w:eastAsia="ru-RU"/>
              </w:rPr>
              <w:tab/>
              <w:t>на</w:t>
            </w:r>
            <w:r w:rsidRPr="00E015DF">
              <w:rPr>
                <w:rFonts w:eastAsia="Times New Roman"/>
                <w:color w:val="000000"/>
                <w:spacing w:val="-2"/>
                <w:lang w:eastAsia="ru-RU"/>
              </w:rPr>
              <w:t>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lang w:eastAsia="ru-RU"/>
              </w:rPr>
              <w:tab/>
            </w:r>
            <w:r w:rsidRPr="00E015DF">
              <w:rPr>
                <w:rFonts w:eastAsia="Times New Roman"/>
                <w:color w:val="000000"/>
                <w:spacing w:val="-2"/>
                <w:lang w:eastAsia="ru-RU"/>
              </w:rPr>
              <w:t>т</w:t>
            </w:r>
            <w:r w:rsidRPr="00E015DF">
              <w:rPr>
                <w:rFonts w:eastAsia="Times New Roman"/>
                <w:color w:val="000000"/>
                <w:lang w:eastAsia="ru-RU"/>
              </w:rPr>
              <w:t>ӧдчанл</w:t>
            </w:r>
            <w:r w:rsidRPr="00E015DF">
              <w:rPr>
                <w:rFonts w:eastAsia="Times New Roman"/>
                <w:color w:val="000000"/>
                <w:spacing w:val="-3"/>
                <w:lang w:eastAsia="ru-RU"/>
              </w:rPr>
              <w:t>у</w:t>
            </w:r>
            <w:r w:rsidRPr="00E015DF">
              <w:rPr>
                <w:rFonts w:eastAsia="Times New Roman"/>
                <w:color w:val="000000"/>
                <w:lang w:eastAsia="ru-RU"/>
              </w:rPr>
              <w:t xml:space="preserve">н.      </w:t>
            </w:r>
            <w:r w:rsidRPr="00E015DF">
              <w:rPr>
                <w:rFonts w:eastAsia="Times New Roman"/>
                <w:color w:val="000000"/>
                <w:spacing w:val="-39"/>
                <w:lang w:eastAsia="ru-RU"/>
              </w:rPr>
              <w:t xml:space="preserve"> </w:t>
            </w:r>
            <w:r w:rsidRPr="00E015DF">
              <w:rPr>
                <w:rFonts w:eastAsia="Times New Roman"/>
                <w:color w:val="000000"/>
                <w:lang w:eastAsia="ru-RU"/>
              </w:rPr>
              <w:t>Дж</w:t>
            </w:r>
            <w:r w:rsidRPr="00E015DF">
              <w:rPr>
                <w:rFonts w:eastAsia="Times New Roman"/>
                <w:color w:val="000000"/>
                <w:spacing w:val="-3"/>
                <w:lang w:eastAsia="ru-RU"/>
              </w:rPr>
              <w:t>у</w:t>
            </w:r>
            <w:r w:rsidRPr="00E015DF">
              <w:rPr>
                <w:rFonts w:eastAsia="Times New Roman"/>
                <w:color w:val="000000"/>
                <w:lang w:eastAsia="ru-RU"/>
              </w:rPr>
              <w:t>д</w:t>
            </w:r>
            <w:r w:rsidRPr="00E015DF">
              <w:rPr>
                <w:rFonts w:eastAsia="Times New Roman"/>
                <w:color w:val="000000"/>
                <w:spacing w:val="1"/>
                <w:lang w:eastAsia="ru-RU"/>
              </w:rPr>
              <w:t>ж</w:t>
            </w:r>
            <w:r w:rsidRPr="00E015DF">
              <w:rPr>
                <w:rFonts w:eastAsia="Times New Roman"/>
                <w:color w:val="000000"/>
                <w:spacing w:val="-1"/>
                <w:lang w:eastAsia="ru-RU"/>
              </w:rPr>
              <w:t>ы</w:t>
            </w:r>
            <w:r w:rsidRPr="00E015DF">
              <w:rPr>
                <w:rFonts w:eastAsia="Times New Roman"/>
                <w:color w:val="000000"/>
                <w:lang w:eastAsia="ru-RU"/>
              </w:rPr>
              <w:t>д сьӧлӧ</w:t>
            </w:r>
            <w:r w:rsidRPr="00E015DF">
              <w:rPr>
                <w:rFonts w:eastAsia="Times New Roman"/>
                <w:color w:val="000000"/>
                <w:spacing w:val="-1"/>
                <w:lang w:eastAsia="ru-RU"/>
              </w:rPr>
              <w:t>м</w:t>
            </w:r>
            <w:r w:rsidRPr="00E015DF">
              <w:rPr>
                <w:rFonts w:eastAsia="Times New Roman"/>
                <w:color w:val="000000"/>
                <w:lang w:eastAsia="ru-RU"/>
              </w:rPr>
              <w:t>кы</w:t>
            </w:r>
            <w:r w:rsidRPr="00E015DF">
              <w:rPr>
                <w:rFonts w:eastAsia="Times New Roman"/>
                <w:color w:val="000000"/>
                <w:spacing w:val="-2"/>
                <w:lang w:eastAsia="ru-RU"/>
              </w:rPr>
              <w:t>л</w:t>
            </w:r>
            <w:r w:rsidRPr="00E015DF">
              <w:rPr>
                <w:rFonts w:eastAsia="Times New Roman"/>
                <w:color w:val="000000"/>
                <w:lang w:eastAsia="ru-RU"/>
              </w:rPr>
              <w:t>ӧм</w:t>
            </w:r>
            <w:r w:rsidRPr="00E015DF">
              <w:rPr>
                <w:rFonts w:eastAsia="Times New Roman"/>
                <w:color w:val="000000"/>
                <w:spacing w:val="-1"/>
                <w:lang w:eastAsia="ru-RU"/>
              </w:rPr>
              <w:t>ъ</w:t>
            </w:r>
            <w:r w:rsidRPr="00E015DF">
              <w:rPr>
                <w:rFonts w:eastAsia="Times New Roman"/>
                <w:color w:val="000000"/>
                <w:lang w:eastAsia="ru-RU"/>
              </w:rPr>
              <w:t xml:space="preserve">яса </w:t>
            </w:r>
            <w:r w:rsidRPr="00E015DF">
              <w:rPr>
                <w:rFonts w:eastAsia="Times New Roman"/>
                <w:color w:val="000000"/>
                <w:spacing w:val="-2"/>
                <w:lang w:eastAsia="ru-RU"/>
              </w:rPr>
              <w:t>в</w:t>
            </w:r>
            <w:r w:rsidRPr="00E015DF">
              <w:rPr>
                <w:rFonts w:eastAsia="Times New Roman"/>
                <w:color w:val="000000"/>
                <w:lang w:eastAsia="ru-RU"/>
              </w:rPr>
              <w:t>исьтас</w:t>
            </w:r>
            <w:r w:rsidRPr="00E015DF">
              <w:rPr>
                <w:rFonts w:eastAsia="Times New Roman"/>
                <w:color w:val="000000"/>
                <w:spacing w:val="-1"/>
                <w:lang w:eastAsia="ru-RU"/>
              </w:rPr>
              <w:t>ьӧ</w:t>
            </w:r>
            <w:r w:rsidRPr="00E015DF">
              <w:rPr>
                <w:rFonts w:eastAsia="Times New Roman"/>
                <w:color w:val="000000"/>
                <w:lang w:eastAsia="ru-RU"/>
              </w:rPr>
              <w:t>м.</w:t>
            </w:r>
            <w:r w:rsidRPr="00E015DF">
              <w:rPr>
                <w:rFonts w:eastAsia="Times New Roman"/>
                <w:color w:val="000000"/>
                <w:spacing w:val="-1"/>
                <w:lang w:eastAsia="ru-RU"/>
              </w:rPr>
              <w:t xml:space="preserve"> </w:t>
            </w:r>
            <w:r w:rsidRPr="00E015DF">
              <w:rPr>
                <w:rFonts w:eastAsia="Times New Roman"/>
                <w:color w:val="000000"/>
                <w:lang w:eastAsia="ru-RU"/>
              </w:rPr>
              <w:t>Сюжет</w:t>
            </w:r>
            <w:r w:rsidRPr="00E015DF">
              <w:rPr>
                <w:rFonts w:eastAsia="Times New Roman"/>
                <w:color w:val="000000"/>
                <w:spacing w:val="-4"/>
                <w:lang w:eastAsia="ru-RU"/>
              </w:rPr>
              <w:t>л</w:t>
            </w:r>
            <w:r w:rsidRPr="00E015DF">
              <w:rPr>
                <w:rFonts w:eastAsia="Times New Roman"/>
                <w:color w:val="000000"/>
                <w:lang w:eastAsia="ru-RU"/>
              </w:rPr>
              <w:t>ӧн зэвт</w:t>
            </w:r>
            <w:r w:rsidRPr="00E015DF">
              <w:rPr>
                <w:rFonts w:eastAsia="Times New Roman"/>
                <w:color w:val="000000"/>
                <w:spacing w:val="-2"/>
                <w:lang w:eastAsia="ru-RU"/>
              </w:rPr>
              <w:t>ч</w:t>
            </w:r>
            <w:r w:rsidRPr="00E015DF">
              <w:rPr>
                <w:rFonts w:eastAsia="Times New Roman"/>
                <w:color w:val="000000"/>
                <w:lang w:eastAsia="ru-RU"/>
              </w:rPr>
              <w:t xml:space="preserve">ӧм </w:t>
            </w:r>
            <w:r w:rsidRPr="00E015DF">
              <w:rPr>
                <w:rFonts w:eastAsia="Times New Roman"/>
                <w:color w:val="000000"/>
                <w:spacing w:val="-1"/>
                <w:lang w:eastAsia="ru-RU"/>
              </w:rPr>
              <w:t>д</w:t>
            </w:r>
            <w:r w:rsidRPr="00E015DF">
              <w:rPr>
                <w:rFonts w:eastAsia="Times New Roman"/>
                <w:color w:val="000000"/>
                <w:lang w:eastAsia="ru-RU"/>
              </w:rPr>
              <w:t xml:space="preserve">а </w:t>
            </w:r>
            <w:r w:rsidRPr="00E015DF">
              <w:rPr>
                <w:rFonts w:eastAsia="Times New Roman"/>
                <w:color w:val="000000"/>
                <w:spacing w:val="-1"/>
                <w:lang w:eastAsia="ru-RU"/>
              </w:rPr>
              <w:t>л</w:t>
            </w:r>
            <w:r w:rsidRPr="00E015DF">
              <w:rPr>
                <w:rFonts w:eastAsia="Times New Roman"/>
                <w:color w:val="000000"/>
                <w:lang w:eastAsia="ru-RU"/>
              </w:rPr>
              <w:t>ича</w:t>
            </w:r>
            <w:r w:rsidRPr="00E015DF">
              <w:rPr>
                <w:rFonts w:eastAsia="Times New Roman"/>
                <w:color w:val="000000"/>
                <w:spacing w:val="-2"/>
                <w:lang w:eastAsia="ru-RU"/>
              </w:rPr>
              <w:t>л</w:t>
            </w:r>
            <w:r w:rsidRPr="00E015DF">
              <w:rPr>
                <w:rFonts w:eastAsia="Times New Roman"/>
                <w:color w:val="000000"/>
                <w:lang w:eastAsia="ru-RU"/>
              </w:rPr>
              <w:t>ӧм.</w:t>
            </w:r>
          </w:p>
        </w:tc>
      </w:tr>
      <w:tr w:rsidR="0096690C" w:rsidRPr="00E015DF" w:rsidTr="00AD38FC">
        <w:trPr>
          <w:cantSplit/>
          <w:trHeight w:hRule="exact" w:val="974"/>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7</w:t>
            </w:r>
            <w:r w:rsidRPr="00E015DF">
              <w:rPr>
                <w:rFonts w:eastAsia="Times New Roman"/>
                <w:color w:val="000000"/>
                <w:lang w:eastAsia="ru-RU"/>
              </w:rPr>
              <w:t>.2</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137"/>
              <w:rPr>
                <w:rFonts w:eastAsia="Times New Roman"/>
                <w:color w:val="000000"/>
                <w:lang w:eastAsia="ru-RU"/>
              </w:rPr>
            </w:pPr>
            <w:r w:rsidRPr="00E015DF">
              <w:rPr>
                <w:rFonts w:eastAsia="Times New Roman"/>
                <w:color w:val="000000"/>
                <w:lang w:eastAsia="ru-RU"/>
              </w:rPr>
              <w:t xml:space="preserve">Г. </w:t>
            </w:r>
            <w:r w:rsidRPr="00E015DF">
              <w:rPr>
                <w:rFonts w:eastAsia="Times New Roman"/>
                <w:color w:val="000000"/>
                <w:spacing w:val="-1"/>
                <w:lang w:eastAsia="ru-RU"/>
              </w:rPr>
              <w:t>А</w:t>
            </w:r>
            <w:r w:rsidRPr="00E015DF">
              <w:rPr>
                <w:rFonts w:eastAsia="Times New Roman"/>
                <w:color w:val="000000"/>
                <w:lang w:eastAsia="ru-RU"/>
              </w:rPr>
              <w:t xml:space="preserve">. </w:t>
            </w:r>
            <w:r w:rsidRPr="00E015DF">
              <w:rPr>
                <w:rFonts w:eastAsia="Times New Roman"/>
                <w:color w:val="000000"/>
                <w:spacing w:val="-1"/>
                <w:lang w:eastAsia="ru-RU"/>
              </w:rPr>
              <w:t>Ю</w:t>
            </w:r>
            <w:r w:rsidRPr="00E015DF">
              <w:rPr>
                <w:rFonts w:eastAsia="Times New Roman"/>
                <w:color w:val="000000"/>
                <w:lang w:eastAsia="ru-RU"/>
              </w:rPr>
              <w:t>шков «</w:t>
            </w:r>
            <w:r w:rsidRPr="00E015DF">
              <w:rPr>
                <w:rFonts w:eastAsia="Times New Roman"/>
                <w:color w:val="000000"/>
                <w:spacing w:val="-1"/>
                <w:lang w:eastAsia="ru-RU"/>
              </w:rPr>
              <w:t>К</w:t>
            </w:r>
            <w:r w:rsidRPr="00E015DF">
              <w:rPr>
                <w:rFonts w:eastAsia="Times New Roman"/>
                <w:color w:val="000000"/>
                <w:lang w:eastAsia="ru-RU"/>
              </w:rPr>
              <w:t>онö Се</w:t>
            </w:r>
            <w:r w:rsidRPr="00E015DF">
              <w:rPr>
                <w:rFonts w:eastAsia="Times New Roman"/>
                <w:color w:val="000000"/>
                <w:spacing w:val="-2"/>
                <w:lang w:eastAsia="ru-RU"/>
              </w:rPr>
              <w:t>м</w:t>
            </w:r>
            <w:r w:rsidRPr="00E015DF">
              <w:rPr>
                <w:rFonts w:eastAsia="Times New Roman"/>
                <w:color w:val="000000"/>
                <w:spacing w:val="1"/>
                <w:lang w:eastAsia="ru-RU"/>
              </w:rPr>
              <w:t>ö</w:t>
            </w:r>
            <w:r w:rsidRPr="00E015DF">
              <w:rPr>
                <w:rFonts w:eastAsia="Times New Roman"/>
                <w:color w:val="000000"/>
                <w:lang w:eastAsia="ru-RU"/>
              </w:rPr>
              <w:t>»</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82"/>
              <w:jc w:val="both"/>
              <w:rPr>
                <w:rFonts w:eastAsia="Times New Roman"/>
                <w:color w:val="000000"/>
                <w:lang w:eastAsia="ru-RU"/>
              </w:rPr>
            </w:pPr>
            <w:r w:rsidRPr="00E015DF">
              <w:rPr>
                <w:rFonts w:eastAsia="Times New Roman"/>
                <w:color w:val="000000"/>
                <w:lang w:eastAsia="ru-RU"/>
              </w:rPr>
              <w:t>Конö</w:t>
            </w:r>
            <w:r w:rsidRPr="00E015DF">
              <w:rPr>
                <w:rFonts w:eastAsia="Times New Roman"/>
                <w:color w:val="000000"/>
                <w:spacing w:val="26"/>
                <w:lang w:eastAsia="ru-RU"/>
              </w:rPr>
              <w:t xml:space="preserve"> </w:t>
            </w:r>
            <w:r w:rsidRPr="00E015DF">
              <w:rPr>
                <w:rFonts w:eastAsia="Times New Roman"/>
                <w:color w:val="000000"/>
                <w:lang w:eastAsia="ru-RU"/>
              </w:rPr>
              <w:t>С</w:t>
            </w:r>
            <w:r w:rsidRPr="00E015DF">
              <w:rPr>
                <w:rFonts w:eastAsia="Times New Roman"/>
                <w:color w:val="000000"/>
                <w:spacing w:val="-1"/>
                <w:lang w:eastAsia="ru-RU"/>
              </w:rPr>
              <w:t>е</w:t>
            </w:r>
            <w:r w:rsidRPr="00E015DF">
              <w:rPr>
                <w:rFonts w:eastAsia="Times New Roman"/>
                <w:color w:val="000000"/>
                <w:lang w:eastAsia="ru-RU"/>
              </w:rPr>
              <w:t>мö</w:t>
            </w:r>
            <w:r w:rsidRPr="00E015DF">
              <w:rPr>
                <w:rFonts w:eastAsia="Times New Roman"/>
                <w:color w:val="000000"/>
                <w:spacing w:val="24"/>
                <w:lang w:eastAsia="ru-RU"/>
              </w:rPr>
              <w:t xml:space="preserve"> </w:t>
            </w:r>
            <w:r w:rsidRPr="00E015DF">
              <w:rPr>
                <w:rFonts w:eastAsia="Times New Roman"/>
                <w:color w:val="000000"/>
                <w:lang w:eastAsia="ru-RU"/>
              </w:rPr>
              <w:t>да</w:t>
            </w:r>
            <w:r w:rsidRPr="00E015DF">
              <w:rPr>
                <w:rFonts w:eastAsia="Times New Roman"/>
                <w:color w:val="000000"/>
                <w:spacing w:val="25"/>
                <w:lang w:eastAsia="ru-RU"/>
              </w:rPr>
              <w:t xml:space="preserve"> </w:t>
            </w:r>
            <w:r w:rsidRPr="00E015DF">
              <w:rPr>
                <w:rFonts w:eastAsia="Times New Roman"/>
                <w:color w:val="000000"/>
                <w:lang w:eastAsia="ru-RU"/>
              </w:rPr>
              <w:t>Ген</w:t>
            </w:r>
            <w:r w:rsidRPr="00E015DF">
              <w:rPr>
                <w:rFonts w:eastAsia="Times New Roman"/>
                <w:color w:val="000000"/>
                <w:spacing w:val="-2"/>
                <w:lang w:eastAsia="ru-RU"/>
              </w:rPr>
              <w:t>а</w:t>
            </w:r>
            <w:r w:rsidRPr="00E015DF">
              <w:rPr>
                <w:rFonts w:eastAsia="Times New Roman"/>
                <w:color w:val="000000"/>
                <w:lang w:eastAsia="ru-RU"/>
              </w:rPr>
              <w:t>гей</w:t>
            </w:r>
            <w:r w:rsidRPr="00E015DF">
              <w:rPr>
                <w:rFonts w:eastAsia="Times New Roman"/>
                <w:color w:val="000000"/>
                <w:spacing w:val="26"/>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ос</w:t>
            </w:r>
            <w:r w:rsidRPr="00E015DF">
              <w:rPr>
                <w:rFonts w:eastAsia="Times New Roman"/>
                <w:color w:val="000000"/>
                <w:spacing w:val="-1"/>
                <w:lang w:eastAsia="ru-RU"/>
              </w:rPr>
              <w:t>т</w:t>
            </w:r>
            <w:r w:rsidRPr="00E015DF">
              <w:rPr>
                <w:rFonts w:eastAsia="Times New Roman"/>
                <w:color w:val="000000"/>
                <w:lang w:eastAsia="ru-RU"/>
              </w:rPr>
              <w:t>ын</w:t>
            </w:r>
            <w:r w:rsidRPr="00E015DF">
              <w:rPr>
                <w:rFonts w:eastAsia="Times New Roman"/>
                <w:color w:val="000000"/>
                <w:spacing w:val="27"/>
                <w:lang w:eastAsia="ru-RU"/>
              </w:rPr>
              <w:t xml:space="preserve"> </w:t>
            </w:r>
            <w:r w:rsidRPr="00E015DF">
              <w:rPr>
                <w:rFonts w:eastAsia="Times New Roman"/>
                <w:color w:val="000000"/>
                <w:spacing w:val="-2"/>
                <w:lang w:eastAsia="ru-RU"/>
              </w:rPr>
              <w:t>т</w:t>
            </w:r>
            <w:r w:rsidRPr="00E015DF">
              <w:rPr>
                <w:rFonts w:eastAsia="Times New Roman"/>
                <w:color w:val="000000"/>
                <w:lang w:eastAsia="ru-RU"/>
              </w:rPr>
              <w:t>оп</w:t>
            </w:r>
            <w:r w:rsidRPr="00E015DF">
              <w:rPr>
                <w:rFonts w:eastAsia="Times New Roman"/>
                <w:color w:val="000000"/>
                <w:spacing w:val="-2"/>
                <w:lang w:eastAsia="ru-RU"/>
              </w:rPr>
              <w:t>ы</w:t>
            </w:r>
            <w:r w:rsidRPr="00E015DF">
              <w:rPr>
                <w:rFonts w:eastAsia="Times New Roman"/>
                <w:color w:val="000000"/>
                <w:lang w:eastAsia="ru-RU"/>
              </w:rPr>
              <w:t>д</w:t>
            </w:r>
            <w:r w:rsidRPr="00E015DF">
              <w:rPr>
                <w:rFonts w:eastAsia="Times New Roman"/>
                <w:color w:val="000000"/>
                <w:spacing w:val="26"/>
                <w:lang w:eastAsia="ru-RU"/>
              </w:rPr>
              <w:t xml:space="preserve"> </w:t>
            </w:r>
            <w:r w:rsidRPr="00E015DF">
              <w:rPr>
                <w:rFonts w:eastAsia="Times New Roman"/>
                <w:color w:val="000000"/>
                <w:lang w:eastAsia="ru-RU"/>
              </w:rPr>
              <w:t>йит</w:t>
            </w:r>
            <w:r w:rsidRPr="00E015DF">
              <w:rPr>
                <w:rFonts w:eastAsia="Times New Roman"/>
                <w:color w:val="000000"/>
                <w:spacing w:val="-1"/>
                <w:lang w:eastAsia="ru-RU"/>
              </w:rPr>
              <w:t>ö</w:t>
            </w:r>
            <w:r w:rsidRPr="00E015DF">
              <w:rPr>
                <w:rFonts w:eastAsia="Times New Roman"/>
                <w:color w:val="000000"/>
                <w:lang w:eastAsia="ru-RU"/>
              </w:rPr>
              <w:t>д.</w:t>
            </w:r>
            <w:r w:rsidRPr="00E015DF">
              <w:rPr>
                <w:rFonts w:eastAsia="Times New Roman"/>
                <w:color w:val="000000"/>
                <w:spacing w:val="26"/>
                <w:lang w:eastAsia="ru-RU"/>
              </w:rPr>
              <w:t xml:space="preserve"> </w:t>
            </w:r>
            <w:r w:rsidRPr="00E015DF">
              <w:rPr>
                <w:rFonts w:eastAsia="Times New Roman"/>
                <w:color w:val="000000"/>
                <w:lang w:eastAsia="ru-RU"/>
              </w:rPr>
              <w:t>В</w:t>
            </w:r>
            <w:r w:rsidRPr="00E015DF">
              <w:rPr>
                <w:rFonts w:eastAsia="Times New Roman"/>
                <w:color w:val="000000"/>
                <w:spacing w:val="-2"/>
                <w:lang w:eastAsia="ru-RU"/>
              </w:rPr>
              <w:t>е</w:t>
            </w:r>
            <w:r w:rsidRPr="00E015DF">
              <w:rPr>
                <w:rFonts w:eastAsia="Times New Roman"/>
                <w:color w:val="000000"/>
                <w:lang w:eastAsia="ru-RU"/>
              </w:rPr>
              <w:t>рстьö</w:t>
            </w:r>
            <w:r w:rsidRPr="00E015DF">
              <w:rPr>
                <w:rFonts w:eastAsia="Times New Roman"/>
                <w:color w:val="000000"/>
                <w:spacing w:val="24"/>
                <w:lang w:eastAsia="ru-RU"/>
              </w:rPr>
              <w:t xml:space="preserve"> </w:t>
            </w:r>
            <w:r w:rsidRPr="00E015DF">
              <w:rPr>
                <w:rFonts w:eastAsia="Times New Roman"/>
                <w:color w:val="000000"/>
                <w:lang w:eastAsia="ru-RU"/>
              </w:rPr>
              <w:t>мор</w:t>
            </w:r>
            <w:r w:rsidRPr="00E015DF">
              <w:rPr>
                <w:rFonts w:eastAsia="Times New Roman"/>
                <w:color w:val="000000"/>
                <w:spacing w:val="-2"/>
                <w:lang w:eastAsia="ru-RU"/>
              </w:rPr>
              <w:t>т</w:t>
            </w:r>
            <w:r w:rsidRPr="00E015DF">
              <w:rPr>
                <w:rFonts w:eastAsia="Times New Roman"/>
                <w:color w:val="000000"/>
                <w:spacing w:val="-1"/>
                <w:lang w:eastAsia="ru-RU"/>
              </w:rPr>
              <w:t>л</w:t>
            </w:r>
            <w:r w:rsidRPr="00E015DF">
              <w:rPr>
                <w:rFonts w:eastAsia="Times New Roman"/>
                <w:color w:val="000000"/>
                <w:spacing w:val="1"/>
                <w:lang w:eastAsia="ru-RU"/>
              </w:rPr>
              <w:t>ö</w:t>
            </w:r>
            <w:r w:rsidRPr="00E015DF">
              <w:rPr>
                <w:rFonts w:eastAsia="Times New Roman"/>
                <w:color w:val="000000"/>
                <w:lang w:eastAsia="ru-RU"/>
              </w:rPr>
              <w:t>н быд</w:t>
            </w:r>
            <w:r w:rsidRPr="00E015DF">
              <w:rPr>
                <w:rFonts w:eastAsia="Times New Roman"/>
                <w:color w:val="000000"/>
                <w:spacing w:val="-1"/>
                <w:lang w:eastAsia="ru-RU"/>
              </w:rPr>
              <w:t>м</w:t>
            </w:r>
            <w:r w:rsidRPr="00E015DF">
              <w:rPr>
                <w:rFonts w:eastAsia="Times New Roman"/>
                <w:color w:val="000000"/>
                <w:lang w:eastAsia="ru-RU"/>
              </w:rPr>
              <w:t>ысь</w:t>
            </w:r>
            <w:r w:rsidRPr="00E015DF">
              <w:rPr>
                <w:rFonts w:eastAsia="Times New Roman"/>
                <w:color w:val="000000"/>
                <w:spacing w:val="87"/>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ойтыр</w:t>
            </w:r>
            <w:r w:rsidRPr="00E015DF">
              <w:rPr>
                <w:rFonts w:eastAsia="Times New Roman"/>
                <w:color w:val="000000"/>
                <w:spacing w:val="87"/>
                <w:lang w:eastAsia="ru-RU"/>
              </w:rPr>
              <w:t xml:space="preserve"> </w:t>
            </w:r>
            <w:r w:rsidRPr="00E015DF">
              <w:rPr>
                <w:rFonts w:eastAsia="Times New Roman"/>
                <w:color w:val="000000"/>
                <w:spacing w:val="-1"/>
                <w:lang w:eastAsia="ru-RU"/>
              </w:rPr>
              <w:t>п</w:t>
            </w:r>
            <w:r w:rsidRPr="00E015DF">
              <w:rPr>
                <w:rFonts w:eastAsia="Times New Roman"/>
                <w:color w:val="000000"/>
                <w:spacing w:val="1"/>
                <w:lang w:eastAsia="ru-RU"/>
              </w:rPr>
              <w:t>о</w:t>
            </w:r>
            <w:r w:rsidRPr="00E015DF">
              <w:rPr>
                <w:rFonts w:eastAsia="Times New Roman"/>
                <w:color w:val="000000"/>
                <w:spacing w:val="-1"/>
                <w:lang w:eastAsia="ru-RU"/>
              </w:rPr>
              <w:t>н</w:t>
            </w:r>
            <w:r w:rsidRPr="00E015DF">
              <w:rPr>
                <w:rFonts w:eastAsia="Times New Roman"/>
                <w:color w:val="000000"/>
                <w:lang w:eastAsia="ru-RU"/>
              </w:rPr>
              <w:t>да</w:t>
            </w:r>
            <w:r w:rsidRPr="00E015DF">
              <w:rPr>
                <w:rFonts w:eastAsia="Times New Roman"/>
                <w:color w:val="000000"/>
                <w:spacing w:val="86"/>
                <w:lang w:eastAsia="ru-RU"/>
              </w:rPr>
              <w:t xml:space="preserve"> </w:t>
            </w:r>
            <w:r w:rsidRPr="00E015DF">
              <w:rPr>
                <w:rFonts w:eastAsia="Times New Roman"/>
                <w:color w:val="000000"/>
                <w:lang w:eastAsia="ru-RU"/>
              </w:rPr>
              <w:t>бы</w:t>
            </w:r>
            <w:r w:rsidRPr="00E015DF">
              <w:rPr>
                <w:rFonts w:eastAsia="Times New Roman"/>
                <w:color w:val="000000"/>
                <w:spacing w:val="1"/>
                <w:lang w:eastAsia="ru-RU"/>
              </w:rPr>
              <w:t>д</w:t>
            </w:r>
            <w:r w:rsidRPr="00E015DF">
              <w:rPr>
                <w:rFonts w:eastAsia="Times New Roman"/>
                <w:color w:val="000000"/>
                <w:lang w:eastAsia="ru-RU"/>
              </w:rPr>
              <w:t>л</w:t>
            </w:r>
            <w:r w:rsidRPr="00E015DF">
              <w:rPr>
                <w:rFonts w:eastAsia="Times New Roman"/>
                <w:color w:val="000000"/>
                <w:spacing w:val="-3"/>
                <w:lang w:eastAsia="ru-RU"/>
              </w:rPr>
              <w:t>у</w:t>
            </w:r>
            <w:r w:rsidRPr="00E015DF">
              <w:rPr>
                <w:rFonts w:eastAsia="Times New Roman"/>
                <w:color w:val="000000"/>
                <w:lang w:eastAsia="ru-RU"/>
              </w:rPr>
              <w:t>нся</w:t>
            </w:r>
            <w:r w:rsidRPr="00E015DF">
              <w:rPr>
                <w:rFonts w:eastAsia="Times New Roman"/>
                <w:color w:val="000000"/>
                <w:spacing w:val="89"/>
                <w:lang w:eastAsia="ru-RU"/>
              </w:rPr>
              <w:t xml:space="preserve"> </w:t>
            </w:r>
            <w:r w:rsidRPr="00E015DF">
              <w:rPr>
                <w:rFonts w:eastAsia="Times New Roman"/>
                <w:color w:val="000000"/>
                <w:spacing w:val="-2"/>
                <w:lang w:eastAsia="ru-RU"/>
              </w:rPr>
              <w:t>т</w:t>
            </w:r>
            <w:r w:rsidRPr="00E015DF">
              <w:rPr>
                <w:rFonts w:eastAsia="Times New Roman"/>
                <w:color w:val="000000"/>
                <w:spacing w:val="-1"/>
                <w:lang w:eastAsia="ru-RU"/>
              </w:rPr>
              <w:t>ö</w:t>
            </w:r>
            <w:r w:rsidRPr="00E015DF">
              <w:rPr>
                <w:rFonts w:eastAsia="Times New Roman"/>
                <w:color w:val="000000"/>
                <w:lang w:eastAsia="ru-RU"/>
              </w:rPr>
              <w:t>жд,</w:t>
            </w:r>
            <w:r w:rsidRPr="00E015DF">
              <w:rPr>
                <w:rFonts w:eastAsia="Times New Roman"/>
                <w:color w:val="000000"/>
                <w:spacing w:val="85"/>
                <w:lang w:eastAsia="ru-RU"/>
              </w:rPr>
              <w:t xml:space="preserve"> </w:t>
            </w:r>
            <w:r w:rsidRPr="00E015DF">
              <w:rPr>
                <w:rFonts w:eastAsia="Times New Roman"/>
                <w:color w:val="000000"/>
                <w:lang w:eastAsia="ru-RU"/>
              </w:rPr>
              <w:t>к</w:t>
            </w:r>
            <w:r w:rsidRPr="00E015DF">
              <w:rPr>
                <w:rFonts w:eastAsia="Times New Roman"/>
                <w:color w:val="000000"/>
                <w:spacing w:val="-2"/>
                <w:lang w:eastAsia="ru-RU"/>
              </w:rPr>
              <w:t>у</w:t>
            </w:r>
            <w:r w:rsidRPr="00E015DF">
              <w:rPr>
                <w:rFonts w:eastAsia="Times New Roman"/>
                <w:color w:val="000000"/>
                <w:lang w:eastAsia="ru-RU"/>
              </w:rPr>
              <w:t>ж</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89"/>
                <w:lang w:eastAsia="ru-RU"/>
              </w:rPr>
              <w:t xml:space="preserve"> </w:t>
            </w:r>
            <w:r w:rsidRPr="00E015DF">
              <w:rPr>
                <w:rFonts w:eastAsia="Times New Roman"/>
                <w:color w:val="000000"/>
                <w:lang w:eastAsia="ru-RU"/>
              </w:rPr>
              <w:t>ве</w:t>
            </w:r>
            <w:r w:rsidRPr="00E015DF">
              <w:rPr>
                <w:rFonts w:eastAsia="Times New Roman"/>
                <w:color w:val="000000"/>
                <w:spacing w:val="-3"/>
                <w:lang w:eastAsia="ru-RU"/>
              </w:rPr>
              <w:t>л</w:t>
            </w:r>
            <w:r w:rsidRPr="00E015DF">
              <w:rPr>
                <w:rFonts w:eastAsia="Times New Roman"/>
                <w:color w:val="000000"/>
                <w:spacing w:val="-1"/>
                <w:lang w:eastAsia="ru-RU"/>
              </w:rPr>
              <w:t>ö</w:t>
            </w:r>
            <w:r w:rsidRPr="00E015DF">
              <w:rPr>
                <w:rFonts w:eastAsia="Times New Roman"/>
                <w:color w:val="000000"/>
                <w:lang w:eastAsia="ru-RU"/>
              </w:rPr>
              <w:t>д</w:t>
            </w:r>
            <w:r w:rsidRPr="00E015DF">
              <w:rPr>
                <w:rFonts w:eastAsia="Times New Roman"/>
                <w:color w:val="000000"/>
                <w:spacing w:val="1"/>
                <w:lang w:eastAsia="ru-RU"/>
              </w:rPr>
              <w:t>ö</w:t>
            </w:r>
            <w:r w:rsidRPr="00E015DF">
              <w:rPr>
                <w:rFonts w:eastAsia="Times New Roman"/>
                <w:color w:val="000000"/>
                <w:lang w:eastAsia="ru-RU"/>
              </w:rPr>
              <w:t>м. Висьт т</w:t>
            </w:r>
            <w:r w:rsidRPr="00E015DF">
              <w:rPr>
                <w:rFonts w:eastAsia="Times New Roman"/>
                <w:color w:val="000000"/>
                <w:spacing w:val="-1"/>
                <w:lang w:eastAsia="ru-RU"/>
              </w:rPr>
              <w:t>э</w:t>
            </w:r>
            <w:r w:rsidRPr="00E015DF">
              <w:rPr>
                <w:rFonts w:eastAsia="Times New Roman"/>
                <w:color w:val="000000"/>
                <w:lang w:eastAsia="ru-RU"/>
              </w:rPr>
              <w:t xml:space="preserve">час. </w:t>
            </w:r>
            <w:r w:rsidRPr="00E015DF">
              <w:rPr>
                <w:rFonts w:eastAsia="Times New Roman"/>
                <w:color w:val="000000"/>
                <w:spacing w:val="-3"/>
                <w:lang w:eastAsia="ru-RU"/>
              </w:rPr>
              <w:t>В</w:t>
            </w:r>
            <w:r w:rsidRPr="00E015DF">
              <w:rPr>
                <w:rFonts w:eastAsia="Times New Roman"/>
                <w:color w:val="000000"/>
                <w:lang w:eastAsia="ru-RU"/>
              </w:rPr>
              <w:t>исьт</w:t>
            </w:r>
            <w:r w:rsidRPr="00E015DF">
              <w:rPr>
                <w:rFonts w:eastAsia="Times New Roman"/>
                <w:color w:val="000000"/>
                <w:spacing w:val="-2"/>
                <w:lang w:eastAsia="ru-RU"/>
              </w:rPr>
              <w:t>а</w:t>
            </w:r>
            <w:r w:rsidRPr="00E015DF">
              <w:rPr>
                <w:rFonts w:eastAsia="Times New Roman"/>
                <w:color w:val="000000"/>
                <w:lang w:eastAsia="ru-RU"/>
              </w:rPr>
              <w:t>сянног.</w:t>
            </w:r>
          </w:p>
        </w:tc>
      </w:tr>
      <w:tr w:rsidR="0096690C" w:rsidRPr="00E015DF" w:rsidTr="00AD38FC">
        <w:trPr>
          <w:cantSplit/>
          <w:trHeight w:hRule="exact" w:val="857"/>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7</w:t>
            </w:r>
            <w:r w:rsidRPr="00E015DF">
              <w:rPr>
                <w:rFonts w:eastAsia="Times New Roman"/>
                <w:color w:val="000000"/>
                <w:lang w:eastAsia="ru-RU"/>
              </w:rPr>
              <w:t>.3</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33"/>
              <w:rPr>
                <w:rFonts w:eastAsia="Times New Roman"/>
                <w:color w:val="000000"/>
                <w:lang w:eastAsia="ru-RU"/>
              </w:rPr>
            </w:pPr>
            <w:r w:rsidRPr="00E015DF">
              <w:rPr>
                <w:rFonts w:eastAsia="Times New Roman"/>
                <w:color w:val="000000"/>
                <w:lang w:eastAsia="ru-RU"/>
              </w:rPr>
              <w:t>Н</w:t>
            </w:r>
            <w:r w:rsidRPr="00E015DF">
              <w:rPr>
                <w:rFonts w:eastAsia="Times New Roman"/>
                <w:color w:val="000000"/>
                <w:spacing w:val="-1"/>
                <w:lang w:eastAsia="ru-RU"/>
              </w:rPr>
              <w:t>.</w:t>
            </w:r>
            <w:r w:rsidRPr="00E015DF">
              <w:rPr>
                <w:rFonts w:eastAsia="Times New Roman"/>
                <w:color w:val="000000"/>
                <w:lang w:eastAsia="ru-RU"/>
              </w:rPr>
              <w:t>Н.</w:t>
            </w:r>
            <w:r w:rsidRPr="00E015DF">
              <w:rPr>
                <w:rFonts w:eastAsia="Times New Roman"/>
                <w:color w:val="000000"/>
                <w:spacing w:val="42"/>
                <w:lang w:eastAsia="ru-RU"/>
              </w:rPr>
              <w:t xml:space="preserve"> </w:t>
            </w:r>
            <w:r w:rsidRPr="00E015DF">
              <w:rPr>
                <w:rFonts w:eastAsia="Times New Roman"/>
                <w:color w:val="000000"/>
                <w:spacing w:val="3"/>
                <w:lang w:eastAsia="ru-RU"/>
              </w:rPr>
              <w:t>К</w:t>
            </w:r>
            <w:r w:rsidRPr="00E015DF">
              <w:rPr>
                <w:rFonts w:eastAsia="Times New Roman"/>
                <w:color w:val="000000"/>
                <w:spacing w:val="-3"/>
                <w:lang w:eastAsia="ru-RU"/>
              </w:rPr>
              <w:t>у</w:t>
            </w:r>
            <w:r w:rsidRPr="00E015DF">
              <w:rPr>
                <w:rFonts w:eastAsia="Times New Roman"/>
                <w:color w:val="000000"/>
                <w:lang w:eastAsia="ru-RU"/>
              </w:rPr>
              <w:t>ратова «</w:t>
            </w:r>
            <w:r w:rsidRPr="00E015DF">
              <w:rPr>
                <w:rFonts w:eastAsia="Times New Roman"/>
                <w:color w:val="000000"/>
                <w:spacing w:val="-1"/>
                <w:lang w:eastAsia="ru-RU"/>
              </w:rPr>
              <w:t>Б</w:t>
            </w:r>
            <w:r w:rsidRPr="00E015DF">
              <w:rPr>
                <w:rFonts w:eastAsia="Times New Roman"/>
                <w:color w:val="000000"/>
                <w:lang w:eastAsia="ru-RU"/>
              </w:rPr>
              <w:t>обöнянь кöр».</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735"/>
                <w:tab w:val="left" w:pos="2740"/>
                <w:tab w:val="left" w:pos="3456"/>
                <w:tab w:val="left" w:pos="5107"/>
                <w:tab w:val="left" w:pos="6631"/>
              </w:tabs>
              <w:spacing w:before="14"/>
              <w:ind w:right="82"/>
              <w:jc w:val="both"/>
              <w:rPr>
                <w:rFonts w:eastAsia="Times New Roman"/>
                <w:color w:val="000000"/>
                <w:lang w:eastAsia="ru-RU"/>
              </w:rPr>
            </w:pPr>
            <w:r w:rsidRPr="00E015DF">
              <w:rPr>
                <w:rFonts w:eastAsia="Times New Roman"/>
                <w:color w:val="000000"/>
                <w:lang w:eastAsia="ru-RU"/>
              </w:rPr>
              <w:t>Повесь</w:t>
            </w:r>
            <w:r w:rsidRPr="00E015DF">
              <w:rPr>
                <w:rFonts w:eastAsia="Times New Roman"/>
                <w:color w:val="000000"/>
                <w:spacing w:val="-1"/>
                <w:lang w:eastAsia="ru-RU"/>
              </w:rPr>
              <w:t>ты</w:t>
            </w:r>
            <w:r w:rsidRPr="00E015DF">
              <w:rPr>
                <w:rFonts w:eastAsia="Times New Roman"/>
                <w:color w:val="000000"/>
                <w:lang w:eastAsia="ru-RU"/>
              </w:rPr>
              <w:t>н</w:t>
            </w:r>
            <w:r w:rsidRPr="00E015DF">
              <w:rPr>
                <w:rFonts w:eastAsia="Times New Roman"/>
                <w:color w:val="000000"/>
                <w:lang w:eastAsia="ru-RU"/>
              </w:rPr>
              <w:tab/>
            </w:r>
            <w:r w:rsidRPr="00E015DF">
              <w:rPr>
                <w:rFonts w:eastAsia="Times New Roman"/>
                <w:color w:val="000000"/>
                <w:spacing w:val="-2"/>
                <w:lang w:eastAsia="ru-RU"/>
              </w:rPr>
              <w:t>в</w:t>
            </w:r>
            <w:r w:rsidRPr="00E015DF">
              <w:rPr>
                <w:rFonts w:eastAsia="Times New Roman"/>
                <w:color w:val="000000"/>
                <w:lang w:eastAsia="ru-RU"/>
              </w:rPr>
              <w:t>о</w:t>
            </w:r>
            <w:r w:rsidRPr="00E015DF">
              <w:rPr>
                <w:rFonts w:eastAsia="Times New Roman"/>
                <w:color w:val="000000"/>
                <w:spacing w:val="-1"/>
                <w:lang w:eastAsia="ru-RU"/>
              </w:rPr>
              <w:t>й</w:t>
            </w:r>
            <w:r w:rsidRPr="00E015DF">
              <w:rPr>
                <w:rFonts w:eastAsia="Times New Roman"/>
                <w:color w:val="000000"/>
                <w:lang w:eastAsia="ru-RU"/>
              </w:rPr>
              <w:t>на</w:t>
            </w:r>
            <w:r w:rsidRPr="00E015DF">
              <w:rPr>
                <w:rFonts w:eastAsia="Times New Roman"/>
                <w:color w:val="000000"/>
                <w:lang w:eastAsia="ru-RU"/>
              </w:rPr>
              <w:tab/>
              <w:t>кад</w:t>
            </w:r>
            <w:r w:rsidRPr="00E015DF">
              <w:rPr>
                <w:rFonts w:eastAsia="Times New Roman"/>
                <w:color w:val="000000"/>
                <w:lang w:eastAsia="ru-RU"/>
              </w:rPr>
              <w:tab/>
            </w:r>
            <w:r w:rsidRPr="00E015DF">
              <w:rPr>
                <w:rFonts w:eastAsia="Times New Roman"/>
                <w:color w:val="000000"/>
                <w:spacing w:val="-1"/>
                <w:lang w:eastAsia="ru-RU"/>
              </w:rPr>
              <w:t>п</w:t>
            </w:r>
            <w:r w:rsidRPr="00E015DF">
              <w:rPr>
                <w:rFonts w:eastAsia="Times New Roman"/>
                <w:color w:val="000000"/>
                <w:lang w:eastAsia="ru-RU"/>
              </w:rPr>
              <w:t>ет</w:t>
            </w:r>
            <w:r w:rsidRPr="00E015DF">
              <w:rPr>
                <w:rFonts w:eastAsia="Times New Roman"/>
                <w:color w:val="000000"/>
                <w:spacing w:val="-2"/>
                <w:lang w:eastAsia="ru-RU"/>
              </w:rPr>
              <w:t>к</w:t>
            </w:r>
            <w:r w:rsidRPr="00E015DF">
              <w:rPr>
                <w:rFonts w:eastAsia="Times New Roman"/>
                <w:color w:val="000000"/>
                <w:lang w:eastAsia="ru-RU"/>
              </w:rPr>
              <w:t>öд</w:t>
            </w:r>
            <w:r w:rsidRPr="00E015DF">
              <w:rPr>
                <w:rFonts w:eastAsia="Times New Roman"/>
                <w:color w:val="000000"/>
                <w:spacing w:val="-1"/>
                <w:lang w:eastAsia="ru-RU"/>
              </w:rPr>
              <w:t>л</w:t>
            </w:r>
            <w:r w:rsidRPr="00E015DF">
              <w:rPr>
                <w:rFonts w:eastAsia="Times New Roman"/>
                <w:color w:val="000000"/>
                <w:lang w:eastAsia="ru-RU"/>
              </w:rPr>
              <w:t>öм.</w:t>
            </w:r>
            <w:r w:rsidRPr="00E015DF">
              <w:rPr>
                <w:rFonts w:eastAsia="Times New Roman"/>
                <w:color w:val="000000"/>
                <w:lang w:eastAsia="ru-RU"/>
              </w:rPr>
              <w:tab/>
              <w:t>Нывка</w:t>
            </w:r>
            <w:r w:rsidRPr="00E015DF">
              <w:rPr>
                <w:rFonts w:eastAsia="Times New Roman"/>
                <w:color w:val="000000"/>
                <w:spacing w:val="-3"/>
                <w:lang w:eastAsia="ru-RU"/>
              </w:rPr>
              <w:t>л</w:t>
            </w:r>
            <w:r w:rsidRPr="00E015DF">
              <w:rPr>
                <w:rFonts w:eastAsia="Times New Roman"/>
                <w:color w:val="000000"/>
                <w:lang w:eastAsia="ru-RU"/>
              </w:rPr>
              <w:t>öн</w:t>
            </w:r>
            <w:r w:rsidRPr="00E015DF">
              <w:rPr>
                <w:rFonts w:eastAsia="Times New Roman"/>
                <w:color w:val="000000"/>
                <w:lang w:eastAsia="ru-RU"/>
              </w:rPr>
              <w:tab/>
            </w:r>
            <w:r w:rsidRPr="00E015DF">
              <w:rPr>
                <w:rFonts w:eastAsia="Times New Roman"/>
                <w:color w:val="000000"/>
                <w:spacing w:val="-1"/>
                <w:lang w:eastAsia="ru-RU"/>
              </w:rPr>
              <w:t>б</w:t>
            </w:r>
            <w:r w:rsidRPr="00E015DF">
              <w:rPr>
                <w:rFonts w:eastAsia="Times New Roman"/>
                <w:color w:val="000000"/>
                <w:lang w:eastAsia="ru-RU"/>
              </w:rPr>
              <w:t>ыдмöм-верст</w:t>
            </w:r>
            <w:r w:rsidRPr="00E015DF">
              <w:rPr>
                <w:rFonts w:eastAsia="Times New Roman"/>
                <w:color w:val="000000"/>
                <w:spacing w:val="-1"/>
                <w:lang w:eastAsia="ru-RU"/>
              </w:rPr>
              <w:t>я</w:t>
            </w:r>
            <w:r w:rsidRPr="00E015DF">
              <w:rPr>
                <w:rFonts w:eastAsia="Times New Roman"/>
                <w:color w:val="000000"/>
                <w:lang w:eastAsia="ru-RU"/>
              </w:rPr>
              <w:t>мм</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65"/>
                <w:lang w:eastAsia="ru-RU"/>
              </w:rPr>
              <w:t xml:space="preserve"> </w:t>
            </w:r>
            <w:r w:rsidRPr="00E015DF">
              <w:rPr>
                <w:rFonts w:eastAsia="Times New Roman"/>
                <w:color w:val="000000"/>
                <w:lang w:eastAsia="ru-RU"/>
              </w:rPr>
              <w:t>Си</w:t>
            </w:r>
            <w:r w:rsidRPr="00E015DF">
              <w:rPr>
                <w:rFonts w:eastAsia="Times New Roman"/>
                <w:color w:val="000000"/>
                <w:spacing w:val="1"/>
                <w:lang w:eastAsia="ru-RU"/>
              </w:rPr>
              <w:t>к</w:t>
            </w:r>
            <w:r w:rsidRPr="00E015DF">
              <w:rPr>
                <w:rFonts w:eastAsia="Times New Roman"/>
                <w:color w:val="000000"/>
                <w:spacing w:val="-2"/>
                <w:lang w:eastAsia="ru-RU"/>
              </w:rPr>
              <w:t>тс</w:t>
            </w:r>
            <w:r w:rsidRPr="00E015DF">
              <w:rPr>
                <w:rFonts w:eastAsia="Times New Roman"/>
                <w:color w:val="000000"/>
                <w:lang w:eastAsia="ru-RU"/>
              </w:rPr>
              <w:t>а</w:t>
            </w:r>
            <w:r w:rsidRPr="00E015DF">
              <w:rPr>
                <w:rFonts w:eastAsia="Times New Roman"/>
                <w:color w:val="000000"/>
                <w:spacing w:val="66"/>
                <w:lang w:eastAsia="ru-RU"/>
              </w:rPr>
              <w:t xml:space="preserve"> </w:t>
            </w:r>
            <w:r w:rsidRPr="00E015DF">
              <w:rPr>
                <w:rFonts w:eastAsia="Times New Roman"/>
                <w:color w:val="000000"/>
                <w:spacing w:val="1"/>
                <w:lang w:eastAsia="ru-RU"/>
              </w:rPr>
              <w:t>йö</w:t>
            </w:r>
            <w:r w:rsidRPr="00E015DF">
              <w:rPr>
                <w:rFonts w:eastAsia="Times New Roman"/>
                <w:color w:val="000000"/>
                <w:lang w:eastAsia="ru-RU"/>
              </w:rPr>
              <w:t>з</w:t>
            </w:r>
            <w:r w:rsidRPr="00E015DF">
              <w:rPr>
                <w:rFonts w:eastAsia="Times New Roman"/>
                <w:color w:val="000000"/>
                <w:spacing w:val="-3"/>
                <w:lang w:eastAsia="ru-RU"/>
              </w:rPr>
              <w:t>л</w:t>
            </w:r>
            <w:r w:rsidRPr="00E015DF">
              <w:rPr>
                <w:rFonts w:eastAsia="Times New Roman"/>
                <w:color w:val="000000"/>
                <w:lang w:eastAsia="ru-RU"/>
              </w:rPr>
              <w:t>öн</w:t>
            </w:r>
            <w:r w:rsidRPr="00E015DF">
              <w:rPr>
                <w:rFonts w:eastAsia="Times New Roman"/>
                <w:color w:val="000000"/>
                <w:spacing w:val="66"/>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лан</w:t>
            </w:r>
            <w:r w:rsidRPr="00E015DF">
              <w:rPr>
                <w:rFonts w:eastAsia="Times New Roman"/>
                <w:color w:val="000000"/>
                <w:spacing w:val="67"/>
                <w:lang w:eastAsia="ru-RU"/>
              </w:rPr>
              <w:t xml:space="preserve"> </w:t>
            </w:r>
            <w:r w:rsidRPr="00E015DF">
              <w:rPr>
                <w:rFonts w:eastAsia="Times New Roman"/>
                <w:color w:val="000000"/>
                <w:lang w:eastAsia="ru-RU"/>
              </w:rPr>
              <w:t>этш.</w:t>
            </w:r>
            <w:r w:rsidRPr="00E015DF">
              <w:rPr>
                <w:rFonts w:eastAsia="Times New Roman"/>
                <w:color w:val="000000"/>
                <w:spacing w:val="63"/>
                <w:lang w:eastAsia="ru-RU"/>
              </w:rPr>
              <w:t xml:space="preserve"> </w:t>
            </w:r>
            <w:r w:rsidRPr="00E015DF">
              <w:rPr>
                <w:rFonts w:eastAsia="Times New Roman"/>
                <w:color w:val="000000"/>
                <w:lang w:eastAsia="ru-RU"/>
              </w:rPr>
              <w:t>Б</w:t>
            </w:r>
            <w:r w:rsidRPr="00E015DF">
              <w:rPr>
                <w:rFonts w:eastAsia="Times New Roman"/>
                <w:color w:val="000000"/>
                <w:spacing w:val="-3"/>
                <w:lang w:eastAsia="ru-RU"/>
              </w:rPr>
              <w:t>у</w:t>
            </w:r>
            <w:r w:rsidRPr="00E015DF">
              <w:rPr>
                <w:rFonts w:eastAsia="Times New Roman"/>
                <w:color w:val="000000"/>
                <w:lang w:eastAsia="ru-RU"/>
              </w:rPr>
              <w:t>рлöн</w:t>
            </w:r>
            <w:r w:rsidRPr="00E015DF">
              <w:rPr>
                <w:rFonts w:eastAsia="Times New Roman"/>
                <w:color w:val="000000"/>
                <w:spacing w:val="68"/>
                <w:lang w:eastAsia="ru-RU"/>
              </w:rPr>
              <w:t xml:space="preserve"> </w:t>
            </w:r>
            <w:r w:rsidRPr="00E015DF">
              <w:rPr>
                <w:rFonts w:eastAsia="Times New Roman"/>
                <w:color w:val="000000"/>
                <w:lang w:eastAsia="ru-RU"/>
              </w:rPr>
              <w:t>леклы</w:t>
            </w:r>
            <w:r w:rsidRPr="00E015DF">
              <w:rPr>
                <w:rFonts w:eastAsia="Times New Roman"/>
                <w:color w:val="000000"/>
                <w:spacing w:val="66"/>
                <w:lang w:eastAsia="ru-RU"/>
              </w:rPr>
              <w:t xml:space="preserve"> </w:t>
            </w:r>
            <w:r w:rsidRPr="00E015DF">
              <w:rPr>
                <w:rFonts w:eastAsia="Times New Roman"/>
                <w:color w:val="000000"/>
                <w:lang w:eastAsia="ru-RU"/>
              </w:rPr>
              <w:t>па</w:t>
            </w:r>
            <w:r w:rsidRPr="00E015DF">
              <w:rPr>
                <w:rFonts w:eastAsia="Times New Roman"/>
                <w:color w:val="000000"/>
                <w:spacing w:val="-1"/>
                <w:lang w:eastAsia="ru-RU"/>
              </w:rPr>
              <w:t>н</w:t>
            </w:r>
            <w:r w:rsidRPr="00E015DF">
              <w:rPr>
                <w:rFonts w:eastAsia="Times New Roman"/>
                <w:color w:val="000000"/>
                <w:lang w:eastAsia="ru-RU"/>
              </w:rPr>
              <w:t>ыд с</w:t>
            </w:r>
            <w:r w:rsidRPr="00E015DF">
              <w:rPr>
                <w:rFonts w:eastAsia="Times New Roman"/>
                <w:color w:val="000000"/>
                <w:spacing w:val="-3"/>
                <w:lang w:eastAsia="ru-RU"/>
              </w:rPr>
              <w:t>у</w:t>
            </w:r>
            <w:r w:rsidRPr="00E015DF">
              <w:rPr>
                <w:rFonts w:eastAsia="Times New Roman"/>
                <w:color w:val="000000"/>
                <w:lang w:eastAsia="ru-RU"/>
              </w:rPr>
              <w:t>ла</w:t>
            </w:r>
            <w:r w:rsidRPr="00E015DF">
              <w:rPr>
                <w:rFonts w:eastAsia="Times New Roman"/>
                <w:color w:val="000000"/>
                <w:spacing w:val="-2"/>
                <w:lang w:eastAsia="ru-RU"/>
              </w:rPr>
              <w:t>л</w:t>
            </w:r>
            <w:r w:rsidRPr="00E015DF">
              <w:rPr>
                <w:rFonts w:eastAsia="Times New Roman"/>
                <w:color w:val="000000"/>
                <w:spacing w:val="1"/>
                <w:lang w:eastAsia="ru-RU"/>
              </w:rPr>
              <w:t>ö</w:t>
            </w:r>
            <w:r w:rsidRPr="00E015DF">
              <w:rPr>
                <w:rFonts w:eastAsia="Times New Roman"/>
                <w:color w:val="000000"/>
                <w:lang w:eastAsia="ru-RU"/>
              </w:rPr>
              <w:t>м.</w:t>
            </w:r>
          </w:p>
          <w:p w:rsidR="0096690C" w:rsidRPr="00E015DF" w:rsidRDefault="0096690C" w:rsidP="00E015DF">
            <w:pPr>
              <w:ind w:right="-20"/>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 теори</w:t>
            </w:r>
            <w:r w:rsidRPr="00E015DF">
              <w:rPr>
                <w:rFonts w:eastAsia="Times New Roman"/>
                <w:color w:val="000000"/>
                <w:spacing w:val="-1"/>
                <w:lang w:eastAsia="ru-RU"/>
              </w:rPr>
              <w:t>я</w:t>
            </w:r>
            <w:r w:rsidRPr="00E015DF">
              <w:rPr>
                <w:rFonts w:eastAsia="Times New Roman"/>
                <w:color w:val="000000"/>
                <w:lang w:eastAsia="ru-RU"/>
              </w:rPr>
              <w:t>:</w:t>
            </w:r>
            <w:r w:rsidRPr="00E015DF">
              <w:rPr>
                <w:rFonts w:eastAsia="Times New Roman"/>
                <w:color w:val="000000"/>
                <w:spacing w:val="-1"/>
                <w:lang w:eastAsia="ru-RU"/>
              </w:rPr>
              <w:t xml:space="preserve"> </w:t>
            </w:r>
            <w:r w:rsidRPr="00E015DF">
              <w:rPr>
                <w:rFonts w:eastAsia="Times New Roman"/>
                <w:color w:val="000000"/>
                <w:lang w:eastAsia="ru-RU"/>
              </w:rPr>
              <w:t>Повесь</w:t>
            </w:r>
            <w:r w:rsidRPr="00E015DF">
              <w:rPr>
                <w:rFonts w:eastAsia="Times New Roman"/>
                <w:color w:val="000000"/>
                <w:spacing w:val="-2"/>
                <w:lang w:eastAsia="ru-RU"/>
              </w:rPr>
              <w:t>т</w:t>
            </w:r>
            <w:r w:rsidRPr="00E015DF">
              <w:rPr>
                <w:rFonts w:eastAsia="Times New Roman"/>
                <w:color w:val="000000"/>
                <w:lang w:eastAsia="ru-RU"/>
              </w:rPr>
              <w:t>.</w:t>
            </w:r>
          </w:p>
        </w:tc>
      </w:tr>
      <w:tr w:rsidR="0096690C" w:rsidRPr="00E015DF" w:rsidTr="00AD38FC">
        <w:trPr>
          <w:cantSplit/>
          <w:trHeight w:hRule="exact" w:val="331"/>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lang w:eastAsia="ru-RU"/>
              </w:rPr>
            </w:pPr>
            <w:r w:rsidRPr="00E015DF">
              <w:rPr>
                <w:rFonts w:eastAsia="Times New Roman"/>
                <w:color w:val="000000"/>
                <w:spacing w:val="1"/>
                <w:lang w:eastAsia="ru-RU"/>
              </w:rPr>
              <w:t>8</w:t>
            </w:r>
            <w:r w:rsidRPr="00E015DF">
              <w:rPr>
                <w:rFonts w:eastAsia="Times New Roman"/>
                <w:color w:val="000000"/>
                <w:lang w:eastAsia="ru-RU"/>
              </w:rPr>
              <w:t xml:space="preserve">. </w:t>
            </w:r>
            <w:r w:rsidRPr="00E015DF">
              <w:rPr>
                <w:rFonts w:eastAsia="Times New Roman"/>
                <w:color w:val="000000"/>
                <w:w w:val="108"/>
                <w:lang w:eastAsia="ru-RU"/>
              </w:rPr>
              <w:t>Öн</w:t>
            </w:r>
            <w:r w:rsidRPr="00E015DF">
              <w:rPr>
                <w:rFonts w:eastAsia="Times New Roman"/>
                <w:color w:val="000000"/>
                <w:lang w:eastAsia="ru-RU"/>
              </w:rPr>
              <w:t>i</w:t>
            </w:r>
            <w:r w:rsidRPr="00E015DF">
              <w:rPr>
                <w:rFonts w:eastAsia="Times New Roman"/>
                <w:color w:val="000000"/>
                <w:w w:val="118"/>
                <w:lang w:eastAsia="ru-RU"/>
              </w:rPr>
              <w:t>я</w:t>
            </w:r>
            <w:r w:rsidRPr="00E015DF">
              <w:rPr>
                <w:rFonts w:eastAsia="Times New Roman"/>
                <w:color w:val="000000"/>
                <w:lang w:eastAsia="ru-RU"/>
              </w:rPr>
              <w:t xml:space="preserve"> </w:t>
            </w:r>
            <w:r w:rsidRPr="00E015DF">
              <w:rPr>
                <w:rFonts w:eastAsia="Times New Roman"/>
                <w:color w:val="000000"/>
                <w:spacing w:val="-2"/>
                <w:w w:val="119"/>
                <w:lang w:eastAsia="ru-RU"/>
              </w:rPr>
              <w:t>к</w:t>
            </w:r>
            <w:r w:rsidRPr="00E015DF">
              <w:rPr>
                <w:rFonts w:eastAsia="Times New Roman"/>
                <w:color w:val="000000"/>
                <w:lang w:eastAsia="ru-RU"/>
              </w:rPr>
              <w:t>о</w:t>
            </w:r>
            <w:r w:rsidRPr="00E015DF">
              <w:rPr>
                <w:rFonts w:eastAsia="Times New Roman"/>
                <w:color w:val="000000"/>
                <w:w w:val="108"/>
                <w:lang w:eastAsia="ru-RU"/>
              </w:rPr>
              <w:t>ми</w:t>
            </w:r>
            <w:r w:rsidRPr="00E015DF">
              <w:rPr>
                <w:rFonts w:eastAsia="Times New Roman"/>
                <w:color w:val="000000"/>
                <w:spacing w:val="-1"/>
                <w:lang w:eastAsia="ru-RU"/>
              </w:rPr>
              <w:t xml:space="preserve"> </w:t>
            </w:r>
            <w:r w:rsidRPr="00E015DF">
              <w:rPr>
                <w:rFonts w:eastAsia="Times New Roman"/>
                <w:color w:val="000000"/>
                <w:w w:val="113"/>
                <w:lang w:eastAsia="ru-RU"/>
              </w:rPr>
              <w:t>л</w:t>
            </w:r>
            <w:r w:rsidRPr="00E015DF">
              <w:rPr>
                <w:rFonts w:eastAsia="Times New Roman"/>
                <w:color w:val="000000"/>
                <w:w w:val="108"/>
                <w:lang w:eastAsia="ru-RU"/>
              </w:rPr>
              <w:t>и</w:t>
            </w:r>
            <w:r w:rsidRPr="00E015DF">
              <w:rPr>
                <w:rFonts w:eastAsia="Times New Roman"/>
                <w:color w:val="000000"/>
                <w:w w:val="113"/>
                <w:lang w:eastAsia="ru-RU"/>
              </w:rPr>
              <w:t>т</w:t>
            </w:r>
            <w:r w:rsidRPr="00E015DF">
              <w:rPr>
                <w:rFonts w:eastAsia="Times New Roman"/>
                <w:color w:val="000000"/>
                <w:spacing w:val="-2"/>
                <w:lang w:eastAsia="ru-RU"/>
              </w:rPr>
              <w:t>е</w:t>
            </w:r>
            <w:r w:rsidRPr="00E015DF">
              <w:rPr>
                <w:rFonts w:eastAsia="Times New Roman"/>
                <w:color w:val="000000"/>
                <w:spacing w:val="-2"/>
                <w:w w:val="112"/>
                <w:lang w:eastAsia="ru-RU"/>
              </w:rPr>
              <w:t>р</w:t>
            </w:r>
            <w:r w:rsidRPr="00E015DF">
              <w:rPr>
                <w:rFonts w:eastAsia="Times New Roman"/>
                <w:color w:val="000000"/>
                <w:w w:val="113"/>
                <w:lang w:eastAsia="ru-RU"/>
              </w:rPr>
              <w:t>ат</w:t>
            </w:r>
            <w:r w:rsidRPr="00E015DF">
              <w:rPr>
                <w:rFonts w:eastAsia="Times New Roman"/>
                <w:color w:val="000000"/>
                <w:lang w:eastAsia="ru-RU"/>
              </w:rPr>
              <w:t>у</w:t>
            </w:r>
            <w:r w:rsidRPr="00E015DF">
              <w:rPr>
                <w:rFonts w:eastAsia="Times New Roman"/>
                <w:color w:val="000000"/>
                <w:spacing w:val="-2"/>
                <w:w w:val="112"/>
                <w:lang w:eastAsia="ru-RU"/>
              </w:rPr>
              <w:t>р</w:t>
            </w:r>
            <w:r w:rsidRPr="00E015DF">
              <w:rPr>
                <w:rFonts w:eastAsia="Times New Roman"/>
                <w:color w:val="000000"/>
                <w:w w:val="113"/>
                <w:lang w:eastAsia="ru-RU"/>
              </w:rPr>
              <w:t>а</w:t>
            </w:r>
          </w:p>
        </w:tc>
      </w:tr>
      <w:tr w:rsidR="0096690C" w:rsidRPr="00E015DF" w:rsidTr="00AD38FC">
        <w:trPr>
          <w:cantSplit/>
          <w:trHeight w:hRule="exact" w:val="1765"/>
        </w:trPr>
        <w:tc>
          <w:tcPr>
            <w:tcW w:w="6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lang w:eastAsia="ru-RU"/>
              </w:rPr>
            </w:pPr>
            <w:r w:rsidRPr="00E015DF">
              <w:rPr>
                <w:rFonts w:eastAsia="Times New Roman"/>
                <w:color w:val="000000"/>
                <w:spacing w:val="1"/>
                <w:lang w:eastAsia="ru-RU"/>
              </w:rPr>
              <w:t>8</w:t>
            </w:r>
            <w:r w:rsidRPr="00E015DF">
              <w:rPr>
                <w:rFonts w:eastAsia="Times New Roman"/>
                <w:color w:val="000000"/>
                <w:lang w:eastAsia="ru-RU"/>
              </w:rPr>
              <w:t>.1</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351"/>
              <w:rPr>
                <w:rFonts w:eastAsia="Times New Roman"/>
                <w:color w:val="000000"/>
                <w:lang w:eastAsia="ru-RU"/>
              </w:rPr>
            </w:pPr>
            <w:r w:rsidRPr="00E015DF">
              <w:rPr>
                <w:rFonts w:eastAsia="Times New Roman"/>
                <w:color w:val="000000"/>
                <w:lang w:eastAsia="ru-RU"/>
              </w:rPr>
              <w:t>В.</w:t>
            </w:r>
            <w:r w:rsidRPr="00E015DF">
              <w:rPr>
                <w:rFonts w:eastAsia="Times New Roman"/>
                <w:color w:val="000000"/>
                <w:spacing w:val="-1"/>
                <w:lang w:eastAsia="ru-RU"/>
              </w:rPr>
              <w:t xml:space="preserve"> </w:t>
            </w:r>
            <w:r w:rsidRPr="00E015DF">
              <w:rPr>
                <w:rFonts w:eastAsia="Times New Roman"/>
                <w:color w:val="000000"/>
                <w:lang w:eastAsia="ru-RU"/>
              </w:rPr>
              <w:t>В.</w:t>
            </w:r>
            <w:r w:rsidRPr="00E015DF">
              <w:rPr>
                <w:rFonts w:eastAsia="Times New Roman"/>
                <w:color w:val="000000"/>
                <w:spacing w:val="-1"/>
                <w:lang w:eastAsia="ru-RU"/>
              </w:rPr>
              <w:t xml:space="preserve"> </w:t>
            </w:r>
            <w:r w:rsidRPr="00E015DF">
              <w:rPr>
                <w:rFonts w:eastAsia="Times New Roman"/>
                <w:color w:val="000000"/>
                <w:lang w:eastAsia="ru-RU"/>
              </w:rPr>
              <w:t>Тимин «</w:t>
            </w:r>
            <w:r w:rsidRPr="00E015DF">
              <w:rPr>
                <w:rFonts w:eastAsia="Times New Roman"/>
                <w:color w:val="000000"/>
                <w:spacing w:val="-1"/>
                <w:lang w:eastAsia="ru-RU"/>
              </w:rPr>
              <w:t>Э</w:t>
            </w:r>
            <w:r w:rsidRPr="00E015DF">
              <w:rPr>
                <w:rFonts w:eastAsia="Times New Roman"/>
                <w:color w:val="000000"/>
                <w:lang w:eastAsia="ru-RU"/>
              </w:rPr>
              <w:t>жва Перы</w:t>
            </w:r>
            <w:r w:rsidRPr="00E015DF">
              <w:rPr>
                <w:rFonts w:eastAsia="Times New Roman"/>
                <w:color w:val="000000"/>
                <w:spacing w:val="-1"/>
                <w:lang w:eastAsia="ru-RU"/>
              </w:rPr>
              <w:t>м</w:t>
            </w:r>
            <w:r w:rsidRPr="00E015DF">
              <w:rPr>
                <w:rFonts w:eastAsia="Times New Roman"/>
                <w:color w:val="000000"/>
                <w:lang w:eastAsia="ru-RU"/>
              </w:rPr>
              <w:t>са зо</w:t>
            </w:r>
            <w:r w:rsidRPr="00E015DF">
              <w:rPr>
                <w:rFonts w:eastAsia="Times New Roman"/>
                <w:color w:val="000000"/>
                <w:spacing w:val="1"/>
                <w:lang w:eastAsia="ru-RU"/>
              </w:rPr>
              <w:t>н</w:t>
            </w:r>
            <w:r w:rsidRPr="00E015DF">
              <w:rPr>
                <w:rFonts w:eastAsia="Times New Roman"/>
                <w:color w:val="000000"/>
                <w:spacing w:val="-1"/>
                <w:lang w:eastAsia="ru-RU"/>
              </w:rPr>
              <w:t>к</w:t>
            </w:r>
            <w:r w:rsidRPr="00E015DF">
              <w:rPr>
                <w:rFonts w:eastAsia="Times New Roman"/>
                <w:color w:val="000000"/>
                <w:lang w:eastAsia="ru-RU"/>
              </w:rPr>
              <w:t>а»</w:t>
            </w:r>
          </w:p>
        </w:tc>
        <w:tc>
          <w:tcPr>
            <w:tcW w:w="73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83"/>
              <w:jc w:val="both"/>
              <w:rPr>
                <w:rFonts w:eastAsia="Times New Roman"/>
                <w:color w:val="000000"/>
                <w:lang w:eastAsia="ru-RU"/>
              </w:rPr>
            </w:pPr>
            <w:r w:rsidRPr="00E015DF">
              <w:rPr>
                <w:rFonts w:eastAsia="Times New Roman"/>
                <w:color w:val="000000"/>
                <w:lang w:eastAsia="ru-RU"/>
              </w:rPr>
              <w:t>Важ</w:t>
            </w:r>
            <w:r w:rsidRPr="00E015DF">
              <w:rPr>
                <w:rFonts w:eastAsia="Times New Roman"/>
                <w:color w:val="000000"/>
                <w:spacing w:val="112"/>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омияс</w:t>
            </w:r>
            <w:r w:rsidRPr="00E015DF">
              <w:rPr>
                <w:rFonts w:eastAsia="Times New Roman"/>
                <w:color w:val="000000"/>
                <w:spacing w:val="-1"/>
                <w:lang w:eastAsia="ru-RU"/>
              </w:rPr>
              <w:t>лö</w:t>
            </w:r>
            <w:r w:rsidRPr="00E015DF">
              <w:rPr>
                <w:rFonts w:eastAsia="Times New Roman"/>
                <w:color w:val="000000"/>
                <w:lang w:eastAsia="ru-RU"/>
              </w:rPr>
              <w:t>н</w:t>
            </w:r>
            <w:r w:rsidRPr="00E015DF">
              <w:rPr>
                <w:rFonts w:eastAsia="Times New Roman"/>
                <w:color w:val="000000"/>
                <w:spacing w:val="113"/>
                <w:lang w:eastAsia="ru-RU"/>
              </w:rPr>
              <w:t xml:space="preserve"> </w:t>
            </w:r>
            <w:r w:rsidRPr="00E015DF">
              <w:rPr>
                <w:rFonts w:eastAsia="Times New Roman"/>
                <w:color w:val="000000"/>
                <w:spacing w:val="1"/>
                <w:lang w:eastAsia="ru-RU"/>
              </w:rPr>
              <w:t>о</w:t>
            </w:r>
            <w:r w:rsidRPr="00E015DF">
              <w:rPr>
                <w:rFonts w:eastAsia="Times New Roman"/>
                <w:color w:val="000000"/>
                <w:spacing w:val="-2"/>
                <w:lang w:eastAsia="ru-RU"/>
              </w:rPr>
              <w:t>л</w:t>
            </w:r>
            <w:r w:rsidRPr="00E015DF">
              <w:rPr>
                <w:rFonts w:eastAsia="Times New Roman"/>
                <w:color w:val="000000"/>
                <w:lang w:eastAsia="ru-RU"/>
              </w:rPr>
              <w:t>асног,</w:t>
            </w:r>
            <w:r w:rsidRPr="00E015DF">
              <w:rPr>
                <w:rFonts w:eastAsia="Times New Roman"/>
                <w:color w:val="000000"/>
                <w:spacing w:val="111"/>
                <w:lang w:eastAsia="ru-RU"/>
              </w:rPr>
              <w:t xml:space="preserve"> </w:t>
            </w:r>
            <w:r w:rsidRPr="00E015DF">
              <w:rPr>
                <w:rFonts w:eastAsia="Times New Roman"/>
                <w:color w:val="000000"/>
                <w:lang w:eastAsia="ru-RU"/>
              </w:rPr>
              <w:t>енъяс</w:t>
            </w:r>
            <w:r w:rsidRPr="00E015DF">
              <w:rPr>
                <w:rFonts w:eastAsia="Times New Roman"/>
                <w:color w:val="000000"/>
                <w:spacing w:val="-2"/>
                <w:lang w:eastAsia="ru-RU"/>
              </w:rPr>
              <w:t>л</w:t>
            </w:r>
            <w:r w:rsidRPr="00E015DF">
              <w:rPr>
                <w:rFonts w:eastAsia="Times New Roman"/>
                <w:color w:val="000000"/>
                <w:lang w:eastAsia="ru-RU"/>
              </w:rPr>
              <w:t>ы</w:t>
            </w:r>
            <w:r w:rsidRPr="00E015DF">
              <w:rPr>
                <w:rFonts w:eastAsia="Times New Roman"/>
                <w:color w:val="000000"/>
                <w:spacing w:val="112"/>
                <w:lang w:eastAsia="ru-RU"/>
              </w:rPr>
              <w:t xml:space="preserve"> </w:t>
            </w:r>
            <w:r w:rsidRPr="00E015DF">
              <w:rPr>
                <w:rFonts w:eastAsia="Times New Roman"/>
                <w:color w:val="000000"/>
                <w:lang w:eastAsia="ru-RU"/>
              </w:rPr>
              <w:t>э</w:t>
            </w:r>
            <w:r w:rsidRPr="00E015DF">
              <w:rPr>
                <w:rFonts w:eastAsia="Times New Roman"/>
                <w:color w:val="000000"/>
                <w:spacing w:val="-2"/>
                <w:lang w:eastAsia="ru-RU"/>
              </w:rPr>
              <w:t>с</w:t>
            </w:r>
            <w:r w:rsidRPr="00E015DF">
              <w:rPr>
                <w:rFonts w:eastAsia="Times New Roman"/>
                <w:color w:val="000000"/>
                <w:lang w:eastAsia="ru-RU"/>
              </w:rPr>
              <w:t>к</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112"/>
                <w:lang w:eastAsia="ru-RU"/>
              </w:rPr>
              <w:t xml:space="preserve"> </w:t>
            </w:r>
            <w:r w:rsidRPr="00E015DF">
              <w:rPr>
                <w:rFonts w:eastAsia="Times New Roman"/>
                <w:color w:val="000000"/>
                <w:lang w:eastAsia="ru-RU"/>
              </w:rPr>
              <w:t>в</w:t>
            </w:r>
            <w:r w:rsidRPr="00E015DF">
              <w:rPr>
                <w:rFonts w:eastAsia="Times New Roman"/>
                <w:color w:val="000000"/>
                <w:spacing w:val="-1"/>
                <w:lang w:eastAsia="ru-RU"/>
              </w:rPr>
              <w:t>ö</w:t>
            </w:r>
            <w:r w:rsidRPr="00E015DF">
              <w:rPr>
                <w:rFonts w:eastAsia="Times New Roman"/>
                <w:color w:val="000000"/>
                <w:lang w:eastAsia="ru-RU"/>
              </w:rPr>
              <w:t>р-в</w:t>
            </w:r>
            <w:r w:rsidRPr="00E015DF">
              <w:rPr>
                <w:rFonts w:eastAsia="Times New Roman"/>
                <w:color w:val="000000"/>
                <w:spacing w:val="-2"/>
                <w:lang w:eastAsia="ru-RU"/>
              </w:rPr>
              <w:t>а</w:t>
            </w:r>
            <w:r w:rsidRPr="00E015DF">
              <w:rPr>
                <w:rFonts w:eastAsia="Times New Roman"/>
                <w:color w:val="000000"/>
                <w:lang w:eastAsia="ru-RU"/>
              </w:rPr>
              <w:t>к</w:t>
            </w:r>
            <w:r w:rsidRPr="00E015DF">
              <w:rPr>
                <w:rFonts w:eastAsia="Times New Roman"/>
                <w:color w:val="000000"/>
                <w:spacing w:val="-1"/>
                <w:lang w:eastAsia="ru-RU"/>
              </w:rPr>
              <w:t>ö</w:t>
            </w:r>
            <w:r w:rsidRPr="00E015DF">
              <w:rPr>
                <w:rFonts w:eastAsia="Times New Roman"/>
                <w:color w:val="000000"/>
                <w:lang w:eastAsia="ru-RU"/>
              </w:rPr>
              <w:t>д</w:t>
            </w:r>
            <w:r w:rsidRPr="00E015DF">
              <w:rPr>
                <w:rFonts w:eastAsia="Times New Roman"/>
                <w:color w:val="000000"/>
                <w:spacing w:val="113"/>
                <w:lang w:eastAsia="ru-RU"/>
              </w:rPr>
              <w:t xml:space="preserve"> </w:t>
            </w:r>
            <w:r w:rsidRPr="00E015DF">
              <w:rPr>
                <w:rFonts w:eastAsia="Times New Roman"/>
                <w:color w:val="000000"/>
                <w:lang w:eastAsia="ru-RU"/>
              </w:rPr>
              <w:t>т</w:t>
            </w:r>
            <w:r w:rsidRPr="00E015DF">
              <w:rPr>
                <w:rFonts w:eastAsia="Times New Roman"/>
                <w:color w:val="000000"/>
                <w:spacing w:val="-1"/>
                <w:lang w:eastAsia="ru-RU"/>
              </w:rPr>
              <w:t>о</w:t>
            </w:r>
            <w:r w:rsidRPr="00E015DF">
              <w:rPr>
                <w:rFonts w:eastAsia="Times New Roman"/>
                <w:color w:val="000000"/>
                <w:lang w:eastAsia="ru-RU"/>
              </w:rPr>
              <w:t>пыд г</w:t>
            </w:r>
            <w:r w:rsidRPr="00E015DF">
              <w:rPr>
                <w:rFonts w:eastAsia="Times New Roman"/>
                <w:color w:val="000000"/>
                <w:spacing w:val="1"/>
                <w:lang w:eastAsia="ru-RU"/>
              </w:rPr>
              <w:t>ö</w:t>
            </w:r>
            <w:r w:rsidRPr="00E015DF">
              <w:rPr>
                <w:rFonts w:eastAsia="Times New Roman"/>
                <w:color w:val="000000"/>
                <w:spacing w:val="-1"/>
                <w:lang w:eastAsia="ru-RU"/>
              </w:rPr>
              <w:t>рö</w:t>
            </w:r>
            <w:r w:rsidRPr="00E015DF">
              <w:rPr>
                <w:rFonts w:eastAsia="Times New Roman"/>
                <w:color w:val="000000"/>
                <w:lang w:eastAsia="ru-RU"/>
              </w:rPr>
              <w:t>д,</w:t>
            </w:r>
            <w:r w:rsidRPr="00E015DF">
              <w:rPr>
                <w:rFonts w:eastAsia="Times New Roman"/>
                <w:color w:val="000000"/>
                <w:spacing w:val="83"/>
                <w:lang w:eastAsia="ru-RU"/>
              </w:rPr>
              <w:t xml:space="preserve"> </w:t>
            </w:r>
            <w:r w:rsidRPr="00E015DF">
              <w:rPr>
                <w:rFonts w:eastAsia="Times New Roman"/>
                <w:color w:val="000000"/>
                <w:lang w:eastAsia="ru-RU"/>
              </w:rPr>
              <w:t>ордпу</w:t>
            </w:r>
            <w:r w:rsidRPr="00E015DF">
              <w:rPr>
                <w:rFonts w:eastAsia="Times New Roman"/>
                <w:color w:val="000000"/>
                <w:spacing w:val="80"/>
                <w:lang w:eastAsia="ru-RU"/>
              </w:rPr>
              <w:t xml:space="preserve"> </w:t>
            </w:r>
            <w:r w:rsidRPr="00E015DF">
              <w:rPr>
                <w:rFonts w:eastAsia="Times New Roman"/>
                <w:color w:val="000000"/>
                <w:lang w:eastAsia="ru-RU"/>
              </w:rPr>
              <w:t>й</w:t>
            </w:r>
            <w:r w:rsidRPr="00E015DF">
              <w:rPr>
                <w:rFonts w:eastAsia="Times New Roman"/>
                <w:color w:val="000000"/>
                <w:spacing w:val="2"/>
                <w:lang w:eastAsia="ru-RU"/>
              </w:rPr>
              <w:t>и</w:t>
            </w:r>
            <w:r w:rsidRPr="00E015DF">
              <w:rPr>
                <w:rFonts w:eastAsia="Times New Roman"/>
                <w:color w:val="000000"/>
                <w:lang w:eastAsia="ru-RU"/>
              </w:rPr>
              <w:t>т</w:t>
            </w:r>
            <w:r w:rsidRPr="00E015DF">
              <w:rPr>
                <w:rFonts w:eastAsia="Times New Roman"/>
                <w:color w:val="000000"/>
                <w:spacing w:val="-1"/>
                <w:lang w:eastAsia="ru-RU"/>
              </w:rPr>
              <w:t>ö</w:t>
            </w:r>
            <w:r w:rsidRPr="00E015DF">
              <w:rPr>
                <w:rFonts w:eastAsia="Times New Roman"/>
                <w:color w:val="000000"/>
                <w:lang w:eastAsia="ru-RU"/>
              </w:rPr>
              <w:t>дъяс,</w:t>
            </w:r>
            <w:r w:rsidRPr="00E015DF">
              <w:rPr>
                <w:rFonts w:eastAsia="Times New Roman"/>
                <w:color w:val="000000"/>
                <w:spacing w:val="83"/>
                <w:lang w:eastAsia="ru-RU"/>
              </w:rPr>
              <w:t xml:space="preserve"> </w:t>
            </w:r>
            <w:r w:rsidRPr="00E015DF">
              <w:rPr>
                <w:rFonts w:eastAsia="Times New Roman"/>
                <w:color w:val="000000"/>
                <w:lang w:eastAsia="ru-RU"/>
              </w:rPr>
              <w:t>ви</w:t>
            </w:r>
            <w:r w:rsidRPr="00E015DF">
              <w:rPr>
                <w:rFonts w:eastAsia="Times New Roman"/>
                <w:color w:val="000000"/>
                <w:spacing w:val="1"/>
                <w:lang w:eastAsia="ru-RU"/>
              </w:rPr>
              <w:t>д</w:t>
            </w:r>
            <w:r w:rsidRPr="00E015DF">
              <w:rPr>
                <w:rFonts w:eastAsia="Times New Roman"/>
                <w:color w:val="000000"/>
                <w:spacing w:val="-1"/>
                <w:lang w:eastAsia="ru-RU"/>
              </w:rPr>
              <w:t>з</w:t>
            </w:r>
            <w:r w:rsidRPr="00E015DF">
              <w:rPr>
                <w:rFonts w:eastAsia="Times New Roman"/>
                <w:color w:val="000000"/>
                <w:spacing w:val="-2"/>
                <w:lang w:eastAsia="ru-RU"/>
              </w:rPr>
              <w:t>ö</w:t>
            </w:r>
            <w:r w:rsidRPr="00E015DF">
              <w:rPr>
                <w:rFonts w:eastAsia="Times New Roman"/>
                <w:color w:val="000000"/>
                <w:lang w:eastAsia="ru-RU"/>
              </w:rPr>
              <w:t>дласъяс.</w:t>
            </w:r>
            <w:r w:rsidRPr="00E015DF">
              <w:rPr>
                <w:rFonts w:eastAsia="Times New Roman"/>
                <w:color w:val="000000"/>
                <w:spacing w:val="80"/>
                <w:lang w:eastAsia="ru-RU"/>
              </w:rPr>
              <w:t xml:space="preserve"> </w:t>
            </w:r>
            <w:r w:rsidRPr="00E015DF">
              <w:rPr>
                <w:rFonts w:eastAsia="Times New Roman"/>
                <w:color w:val="000000"/>
                <w:lang w:eastAsia="ru-RU"/>
              </w:rPr>
              <w:t>Персонаж</w:t>
            </w:r>
            <w:r w:rsidRPr="00E015DF">
              <w:rPr>
                <w:rFonts w:eastAsia="Times New Roman"/>
                <w:color w:val="000000"/>
                <w:spacing w:val="84"/>
                <w:lang w:eastAsia="ru-RU"/>
              </w:rPr>
              <w:t xml:space="preserve"> </w:t>
            </w:r>
            <w:r w:rsidRPr="00E015DF">
              <w:rPr>
                <w:rFonts w:eastAsia="Times New Roman"/>
                <w:color w:val="000000"/>
                <w:spacing w:val="-1"/>
                <w:lang w:eastAsia="ru-RU"/>
              </w:rPr>
              <w:t>н</w:t>
            </w:r>
            <w:r w:rsidRPr="00E015DF">
              <w:rPr>
                <w:rFonts w:eastAsia="Times New Roman"/>
                <w:color w:val="000000"/>
                <w:lang w:eastAsia="ru-RU"/>
              </w:rPr>
              <w:t>имъя</w:t>
            </w:r>
            <w:r w:rsidRPr="00E015DF">
              <w:rPr>
                <w:rFonts w:eastAsia="Times New Roman"/>
                <w:color w:val="000000"/>
                <w:spacing w:val="-2"/>
                <w:lang w:eastAsia="ru-RU"/>
              </w:rPr>
              <w:t>с</w:t>
            </w:r>
            <w:r w:rsidRPr="00E015DF">
              <w:rPr>
                <w:rFonts w:eastAsia="Times New Roman"/>
                <w:color w:val="000000"/>
                <w:spacing w:val="-1"/>
                <w:lang w:eastAsia="ru-RU"/>
              </w:rPr>
              <w:t>л</w:t>
            </w:r>
            <w:r w:rsidRPr="00E015DF">
              <w:rPr>
                <w:rFonts w:eastAsia="Times New Roman"/>
                <w:color w:val="000000"/>
                <w:spacing w:val="1"/>
                <w:lang w:eastAsia="ru-RU"/>
              </w:rPr>
              <w:t>ö</w:t>
            </w:r>
            <w:r w:rsidRPr="00E015DF">
              <w:rPr>
                <w:rFonts w:eastAsia="Times New Roman"/>
                <w:color w:val="000000"/>
                <w:lang w:eastAsia="ru-RU"/>
              </w:rPr>
              <w:t>н тэчас</w:t>
            </w:r>
            <w:r w:rsidRPr="00E015DF">
              <w:rPr>
                <w:rFonts w:eastAsia="Times New Roman"/>
                <w:color w:val="000000"/>
                <w:spacing w:val="95"/>
                <w:lang w:eastAsia="ru-RU"/>
              </w:rPr>
              <w:t xml:space="preserve"> </w:t>
            </w:r>
            <w:r w:rsidRPr="00E015DF">
              <w:rPr>
                <w:rFonts w:eastAsia="Times New Roman"/>
                <w:color w:val="000000"/>
                <w:lang w:eastAsia="ru-RU"/>
              </w:rPr>
              <w:t>да</w:t>
            </w:r>
            <w:r w:rsidRPr="00E015DF">
              <w:rPr>
                <w:rFonts w:eastAsia="Times New Roman"/>
                <w:color w:val="000000"/>
                <w:spacing w:val="97"/>
                <w:lang w:eastAsia="ru-RU"/>
              </w:rPr>
              <w:t xml:space="preserve"> </w:t>
            </w:r>
            <w:r w:rsidRPr="00E015DF">
              <w:rPr>
                <w:rFonts w:eastAsia="Times New Roman"/>
                <w:color w:val="000000"/>
                <w:lang w:eastAsia="ru-RU"/>
              </w:rPr>
              <w:t>ве</w:t>
            </w:r>
            <w:r w:rsidRPr="00E015DF">
              <w:rPr>
                <w:rFonts w:eastAsia="Times New Roman"/>
                <w:color w:val="000000"/>
                <w:spacing w:val="-2"/>
                <w:lang w:eastAsia="ru-RU"/>
              </w:rPr>
              <w:t>ж</w:t>
            </w:r>
            <w:r w:rsidRPr="00E015DF">
              <w:rPr>
                <w:rFonts w:eastAsia="Times New Roman"/>
                <w:color w:val="000000"/>
                <w:spacing w:val="-1"/>
                <w:lang w:eastAsia="ru-RU"/>
              </w:rPr>
              <w:t>ö</w:t>
            </w:r>
            <w:r w:rsidRPr="00E015DF">
              <w:rPr>
                <w:rFonts w:eastAsia="Times New Roman"/>
                <w:color w:val="000000"/>
                <w:lang w:eastAsia="ru-RU"/>
              </w:rPr>
              <w:t>ртас.</w:t>
            </w:r>
            <w:r w:rsidRPr="00E015DF">
              <w:rPr>
                <w:rFonts w:eastAsia="Times New Roman"/>
                <w:color w:val="000000"/>
                <w:spacing w:val="93"/>
                <w:lang w:eastAsia="ru-RU"/>
              </w:rPr>
              <w:t xml:space="preserve"> </w:t>
            </w:r>
            <w:r w:rsidRPr="00E015DF">
              <w:rPr>
                <w:rFonts w:eastAsia="Times New Roman"/>
                <w:color w:val="000000"/>
                <w:lang w:eastAsia="ru-RU"/>
              </w:rPr>
              <w:t>Тик</w:t>
            </w:r>
            <w:r w:rsidRPr="00E015DF">
              <w:rPr>
                <w:rFonts w:eastAsia="Times New Roman"/>
                <w:color w:val="000000"/>
                <w:spacing w:val="1"/>
                <w:lang w:eastAsia="ru-RU"/>
              </w:rPr>
              <w:t>ö</w:t>
            </w:r>
            <w:r w:rsidRPr="00E015DF">
              <w:rPr>
                <w:rFonts w:eastAsia="Times New Roman"/>
                <w:color w:val="000000"/>
                <w:lang w:eastAsia="ru-RU"/>
              </w:rPr>
              <w:t>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96"/>
                <w:lang w:eastAsia="ru-RU"/>
              </w:rPr>
              <w:t xml:space="preserve"> </w:t>
            </w:r>
            <w:r w:rsidRPr="00E015DF">
              <w:rPr>
                <w:rFonts w:eastAsia="Times New Roman"/>
                <w:color w:val="000000"/>
                <w:spacing w:val="-1"/>
                <w:lang w:eastAsia="ru-RU"/>
              </w:rPr>
              <w:t>п</w:t>
            </w:r>
            <w:r w:rsidRPr="00E015DF">
              <w:rPr>
                <w:rFonts w:eastAsia="Times New Roman"/>
                <w:color w:val="000000"/>
                <w:spacing w:val="1"/>
                <w:lang w:eastAsia="ru-RU"/>
              </w:rPr>
              <w:t>о</w:t>
            </w:r>
            <w:r w:rsidRPr="00E015DF">
              <w:rPr>
                <w:rFonts w:eastAsia="Times New Roman"/>
                <w:color w:val="000000"/>
                <w:lang w:eastAsia="ru-RU"/>
              </w:rPr>
              <w:t>втöм</w:t>
            </w:r>
            <w:r w:rsidRPr="00E015DF">
              <w:rPr>
                <w:rFonts w:eastAsia="Times New Roman"/>
                <w:color w:val="000000"/>
                <w:spacing w:val="-3"/>
                <w:lang w:eastAsia="ru-RU"/>
              </w:rPr>
              <w:t>лу</w:t>
            </w:r>
            <w:r w:rsidRPr="00E015DF">
              <w:rPr>
                <w:rFonts w:eastAsia="Times New Roman"/>
                <w:color w:val="000000"/>
                <w:lang w:eastAsia="ru-RU"/>
              </w:rPr>
              <w:t>н,</w:t>
            </w:r>
            <w:r w:rsidRPr="00E015DF">
              <w:rPr>
                <w:rFonts w:eastAsia="Times New Roman"/>
                <w:color w:val="000000"/>
                <w:spacing w:val="95"/>
                <w:lang w:eastAsia="ru-RU"/>
              </w:rPr>
              <w:t xml:space="preserve"> </w:t>
            </w:r>
            <w:r w:rsidRPr="00E015DF">
              <w:rPr>
                <w:rFonts w:eastAsia="Times New Roman"/>
                <w:color w:val="000000"/>
                <w:lang w:eastAsia="ru-RU"/>
              </w:rPr>
              <w:t>веж</w:t>
            </w:r>
            <w:r w:rsidRPr="00E015DF">
              <w:rPr>
                <w:rFonts w:eastAsia="Times New Roman"/>
                <w:color w:val="000000"/>
                <w:spacing w:val="1"/>
                <w:lang w:eastAsia="ru-RU"/>
              </w:rPr>
              <w:t>öр</w:t>
            </w:r>
            <w:r w:rsidRPr="00E015DF">
              <w:rPr>
                <w:rFonts w:eastAsia="Times New Roman"/>
                <w:color w:val="000000"/>
                <w:lang w:eastAsia="ru-RU"/>
              </w:rPr>
              <w:t>,</w:t>
            </w:r>
            <w:r w:rsidRPr="00E015DF">
              <w:rPr>
                <w:rFonts w:eastAsia="Times New Roman"/>
                <w:color w:val="000000"/>
                <w:spacing w:val="95"/>
                <w:lang w:eastAsia="ru-RU"/>
              </w:rPr>
              <w:t xml:space="preserve"> </w:t>
            </w:r>
            <w:r w:rsidRPr="00E015DF">
              <w:rPr>
                <w:rFonts w:eastAsia="Times New Roman"/>
                <w:color w:val="000000"/>
                <w:lang w:eastAsia="ru-RU"/>
              </w:rPr>
              <w:t>п</w:t>
            </w:r>
            <w:r w:rsidRPr="00E015DF">
              <w:rPr>
                <w:rFonts w:eastAsia="Times New Roman"/>
                <w:color w:val="000000"/>
                <w:spacing w:val="2"/>
                <w:lang w:eastAsia="ru-RU"/>
              </w:rPr>
              <w:t>ы</w:t>
            </w:r>
            <w:r w:rsidRPr="00E015DF">
              <w:rPr>
                <w:rFonts w:eastAsia="Times New Roman"/>
                <w:color w:val="000000"/>
                <w:lang w:eastAsia="ru-RU"/>
              </w:rPr>
              <w:t>т</w:t>
            </w:r>
            <w:r w:rsidRPr="00E015DF">
              <w:rPr>
                <w:rFonts w:eastAsia="Times New Roman"/>
                <w:color w:val="000000"/>
                <w:spacing w:val="-2"/>
                <w:lang w:eastAsia="ru-RU"/>
              </w:rPr>
              <w:t>ш</w:t>
            </w:r>
            <w:r w:rsidRPr="00E015DF">
              <w:rPr>
                <w:rFonts w:eastAsia="Times New Roman"/>
                <w:color w:val="000000"/>
                <w:lang w:eastAsia="ru-RU"/>
              </w:rPr>
              <w:t>к</w:t>
            </w:r>
            <w:r w:rsidRPr="00E015DF">
              <w:rPr>
                <w:rFonts w:eastAsia="Times New Roman"/>
                <w:color w:val="000000"/>
                <w:spacing w:val="-1"/>
                <w:lang w:eastAsia="ru-RU"/>
              </w:rPr>
              <w:t>ö</w:t>
            </w:r>
            <w:r w:rsidRPr="00E015DF">
              <w:rPr>
                <w:rFonts w:eastAsia="Times New Roman"/>
                <w:color w:val="000000"/>
                <w:lang w:eastAsia="ru-RU"/>
              </w:rPr>
              <w:t>сса мич, ч</w:t>
            </w:r>
            <w:r w:rsidRPr="00E015DF">
              <w:rPr>
                <w:rFonts w:eastAsia="Times New Roman"/>
                <w:color w:val="000000"/>
                <w:spacing w:val="-3"/>
                <w:lang w:eastAsia="ru-RU"/>
              </w:rPr>
              <w:t>у</w:t>
            </w:r>
            <w:r w:rsidRPr="00E015DF">
              <w:rPr>
                <w:rFonts w:eastAsia="Times New Roman"/>
                <w:color w:val="000000"/>
                <w:lang w:eastAsia="ru-RU"/>
              </w:rPr>
              <w:t>жан</w:t>
            </w:r>
            <w:r w:rsidRPr="00E015DF">
              <w:rPr>
                <w:rFonts w:eastAsia="Times New Roman"/>
                <w:color w:val="000000"/>
                <w:spacing w:val="1"/>
                <w:lang w:eastAsia="ru-RU"/>
              </w:rPr>
              <w:t xml:space="preserve"> </w:t>
            </w:r>
            <w:r w:rsidRPr="00E015DF">
              <w:rPr>
                <w:rFonts w:eastAsia="Times New Roman"/>
                <w:color w:val="000000"/>
                <w:lang w:eastAsia="ru-RU"/>
              </w:rPr>
              <w:t>му</w:t>
            </w:r>
          </w:p>
          <w:p w:rsidR="0096690C" w:rsidRPr="00E015DF" w:rsidRDefault="0096690C" w:rsidP="00E015DF">
            <w:pPr>
              <w:ind w:right="-20"/>
              <w:rPr>
                <w:rFonts w:eastAsia="Times New Roman"/>
                <w:color w:val="000000"/>
                <w:lang w:eastAsia="ru-RU"/>
              </w:rPr>
            </w:pPr>
            <w:r w:rsidRPr="00E015DF">
              <w:rPr>
                <w:rFonts w:eastAsia="Times New Roman"/>
                <w:color w:val="000000"/>
                <w:spacing w:val="1"/>
                <w:lang w:eastAsia="ru-RU"/>
              </w:rPr>
              <w:t>р</w:t>
            </w:r>
            <w:r w:rsidRPr="00E015DF">
              <w:rPr>
                <w:rFonts w:eastAsia="Times New Roman"/>
                <w:color w:val="000000"/>
                <w:spacing w:val="-2"/>
                <w:lang w:eastAsia="ru-RU"/>
              </w:rPr>
              <w:t>а</w:t>
            </w:r>
            <w:r w:rsidRPr="00E015DF">
              <w:rPr>
                <w:rFonts w:eastAsia="Times New Roman"/>
                <w:color w:val="000000"/>
                <w:lang w:eastAsia="ru-RU"/>
              </w:rPr>
              <w:t>д</w:t>
            </w:r>
            <w:r w:rsidRPr="00E015DF">
              <w:rPr>
                <w:rFonts w:eastAsia="Times New Roman"/>
                <w:color w:val="000000"/>
                <w:spacing w:val="1"/>
                <w:lang w:eastAsia="ru-RU"/>
              </w:rPr>
              <w:t>е</w:t>
            </w:r>
            <w:r w:rsidRPr="00E015DF">
              <w:rPr>
                <w:rFonts w:eastAsia="Times New Roman"/>
                <w:color w:val="000000"/>
                <w:lang w:eastAsia="ru-RU"/>
              </w:rPr>
              <w:t>й</w:t>
            </w:r>
            <w:r w:rsidRPr="00E015DF">
              <w:rPr>
                <w:rFonts w:eastAsia="Times New Roman"/>
                <w:color w:val="000000"/>
                <w:spacing w:val="-1"/>
                <w:lang w:eastAsia="ru-RU"/>
              </w:rPr>
              <w:t>т</w:t>
            </w:r>
            <w:r w:rsidRPr="00E015DF">
              <w:rPr>
                <w:rFonts w:eastAsia="Times New Roman"/>
                <w:color w:val="000000"/>
                <w:lang w:eastAsia="ru-RU"/>
              </w:rPr>
              <w:t>öм.</w:t>
            </w:r>
          </w:p>
          <w:p w:rsidR="0096690C" w:rsidRPr="00E015DF" w:rsidRDefault="0096690C" w:rsidP="00E015DF">
            <w:pPr>
              <w:ind w:right="34"/>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w:t>
            </w:r>
            <w:r w:rsidRPr="00E015DF">
              <w:rPr>
                <w:rFonts w:eastAsia="Times New Roman"/>
                <w:color w:val="000000"/>
                <w:spacing w:val="16"/>
                <w:lang w:eastAsia="ru-RU"/>
              </w:rPr>
              <w:t xml:space="preserve"> </w:t>
            </w:r>
            <w:r w:rsidRPr="00E015DF">
              <w:rPr>
                <w:rFonts w:eastAsia="Times New Roman"/>
                <w:color w:val="000000"/>
                <w:lang w:eastAsia="ru-RU"/>
              </w:rPr>
              <w:t>теория:</w:t>
            </w:r>
            <w:r w:rsidRPr="00E015DF">
              <w:rPr>
                <w:rFonts w:eastAsia="Times New Roman"/>
                <w:color w:val="000000"/>
                <w:spacing w:val="14"/>
                <w:lang w:eastAsia="ru-RU"/>
              </w:rPr>
              <w:t xml:space="preserve"> </w:t>
            </w:r>
            <w:r w:rsidRPr="00E015DF">
              <w:rPr>
                <w:rFonts w:eastAsia="Times New Roman"/>
                <w:color w:val="000000"/>
                <w:lang w:eastAsia="ru-RU"/>
              </w:rPr>
              <w:t>Эп</w:t>
            </w:r>
            <w:r w:rsidRPr="00E015DF">
              <w:rPr>
                <w:rFonts w:eastAsia="Times New Roman"/>
                <w:color w:val="000000"/>
                <w:spacing w:val="2"/>
                <w:lang w:eastAsia="ru-RU"/>
              </w:rPr>
              <w:t>о</w:t>
            </w:r>
            <w:r w:rsidRPr="00E015DF">
              <w:rPr>
                <w:rFonts w:eastAsia="Times New Roman"/>
                <w:color w:val="000000"/>
                <w:lang w:eastAsia="ru-RU"/>
              </w:rPr>
              <w:t>с.</w:t>
            </w:r>
            <w:r w:rsidRPr="00E015DF">
              <w:rPr>
                <w:rFonts w:eastAsia="Times New Roman"/>
                <w:color w:val="000000"/>
                <w:spacing w:val="16"/>
                <w:lang w:eastAsia="ru-RU"/>
              </w:rPr>
              <w:t xml:space="preserve"> </w:t>
            </w:r>
            <w:r w:rsidRPr="00E015DF">
              <w:rPr>
                <w:rFonts w:eastAsia="Times New Roman"/>
                <w:color w:val="000000"/>
                <w:spacing w:val="-2"/>
                <w:lang w:eastAsia="ru-RU"/>
              </w:rPr>
              <w:t>Э</w:t>
            </w:r>
            <w:r w:rsidRPr="00E015DF">
              <w:rPr>
                <w:rFonts w:eastAsia="Times New Roman"/>
                <w:color w:val="000000"/>
                <w:lang w:eastAsia="ru-RU"/>
              </w:rPr>
              <w:t>п</w:t>
            </w:r>
            <w:r w:rsidRPr="00E015DF">
              <w:rPr>
                <w:rFonts w:eastAsia="Times New Roman"/>
                <w:color w:val="000000"/>
                <w:spacing w:val="1"/>
                <w:lang w:eastAsia="ru-RU"/>
              </w:rPr>
              <w:t>о</w:t>
            </w:r>
            <w:r w:rsidRPr="00E015DF">
              <w:rPr>
                <w:rFonts w:eastAsia="Times New Roman"/>
                <w:color w:val="000000"/>
                <w:lang w:eastAsia="ru-RU"/>
              </w:rPr>
              <w:t>с</w:t>
            </w:r>
            <w:r w:rsidRPr="00E015DF">
              <w:rPr>
                <w:rFonts w:eastAsia="Times New Roman"/>
                <w:color w:val="000000"/>
                <w:spacing w:val="14"/>
                <w:lang w:eastAsia="ru-RU"/>
              </w:rPr>
              <w:t xml:space="preserve"> </w:t>
            </w:r>
            <w:r w:rsidRPr="00E015DF">
              <w:rPr>
                <w:rFonts w:eastAsia="Times New Roman"/>
                <w:color w:val="000000"/>
                <w:lang w:eastAsia="ru-RU"/>
              </w:rPr>
              <w:t>жанръя</w:t>
            </w:r>
            <w:r w:rsidRPr="00E015DF">
              <w:rPr>
                <w:rFonts w:eastAsia="Times New Roman"/>
                <w:color w:val="000000"/>
                <w:spacing w:val="-2"/>
                <w:lang w:eastAsia="ru-RU"/>
              </w:rPr>
              <w:t>с</w:t>
            </w:r>
            <w:r w:rsidRPr="00E015DF">
              <w:rPr>
                <w:rFonts w:eastAsia="Times New Roman"/>
                <w:color w:val="000000"/>
                <w:lang w:eastAsia="ru-RU"/>
              </w:rPr>
              <w:t>.</w:t>
            </w:r>
            <w:r w:rsidRPr="00E015DF">
              <w:rPr>
                <w:rFonts w:eastAsia="Times New Roman"/>
                <w:color w:val="000000"/>
                <w:spacing w:val="15"/>
                <w:lang w:eastAsia="ru-RU"/>
              </w:rPr>
              <w:t xml:space="preserve"> </w:t>
            </w:r>
            <w:r w:rsidRPr="00E015DF">
              <w:rPr>
                <w:rFonts w:eastAsia="Times New Roman"/>
                <w:color w:val="000000"/>
                <w:lang w:eastAsia="ru-RU"/>
              </w:rPr>
              <w:t>Лите</w:t>
            </w:r>
            <w:r w:rsidRPr="00E015DF">
              <w:rPr>
                <w:rFonts w:eastAsia="Times New Roman"/>
                <w:color w:val="000000"/>
                <w:spacing w:val="2"/>
                <w:lang w:eastAsia="ru-RU"/>
              </w:rPr>
              <w:t>р</w:t>
            </w:r>
            <w:r w:rsidRPr="00E015DF">
              <w:rPr>
                <w:rFonts w:eastAsia="Times New Roman"/>
                <w:color w:val="000000"/>
                <w:lang w:eastAsia="ru-RU"/>
              </w:rPr>
              <w:t>ат</w:t>
            </w:r>
            <w:r w:rsidRPr="00E015DF">
              <w:rPr>
                <w:rFonts w:eastAsia="Times New Roman"/>
                <w:color w:val="000000"/>
                <w:spacing w:val="-3"/>
                <w:lang w:eastAsia="ru-RU"/>
              </w:rPr>
              <w:t>у</w:t>
            </w:r>
            <w:r w:rsidRPr="00E015DF">
              <w:rPr>
                <w:rFonts w:eastAsia="Times New Roman"/>
                <w:color w:val="000000"/>
                <w:lang w:eastAsia="ru-RU"/>
              </w:rPr>
              <w:t>ра</w:t>
            </w:r>
            <w:r w:rsidRPr="00E015DF">
              <w:rPr>
                <w:rFonts w:eastAsia="Times New Roman"/>
                <w:color w:val="000000"/>
                <w:spacing w:val="16"/>
                <w:lang w:eastAsia="ru-RU"/>
              </w:rPr>
              <w:t xml:space="preserve"> </w:t>
            </w:r>
            <w:r w:rsidRPr="00E015DF">
              <w:rPr>
                <w:rFonts w:eastAsia="Times New Roman"/>
                <w:color w:val="000000"/>
                <w:lang w:eastAsia="ru-RU"/>
              </w:rPr>
              <w:t>гиж</w:t>
            </w:r>
            <w:r w:rsidRPr="00E015DF">
              <w:rPr>
                <w:rFonts w:eastAsia="Times New Roman"/>
                <w:color w:val="000000"/>
                <w:spacing w:val="-1"/>
                <w:lang w:eastAsia="ru-RU"/>
              </w:rPr>
              <w:t>ӧд</w:t>
            </w:r>
            <w:r w:rsidRPr="00E015DF">
              <w:rPr>
                <w:rFonts w:eastAsia="Times New Roman"/>
                <w:color w:val="000000"/>
                <w:lang w:eastAsia="ru-RU"/>
              </w:rPr>
              <w:t>ын сёрнит</w:t>
            </w:r>
            <w:r w:rsidRPr="00E015DF">
              <w:rPr>
                <w:rFonts w:eastAsia="Times New Roman"/>
                <w:color w:val="000000"/>
                <w:spacing w:val="-1"/>
                <w:lang w:eastAsia="ru-RU"/>
              </w:rPr>
              <w:t>ан</w:t>
            </w:r>
            <w:r w:rsidRPr="00E015DF">
              <w:rPr>
                <w:rFonts w:eastAsia="Times New Roman"/>
                <w:color w:val="000000"/>
                <w:lang w:eastAsia="ru-RU"/>
              </w:rPr>
              <w:t>н</w:t>
            </w:r>
            <w:r w:rsidRPr="00E015DF">
              <w:rPr>
                <w:rFonts w:eastAsia="Times New Roman"/>
                <w:color w:val="000000"/>
                <w:spacing w:val="1"/>
                <w:lang w:eastAsia="ru-RU"/>
              </w:rPr>
              <w:t>о</w:t>
            </w:r>
            <w:r w:rsidRPr="00E015DF">
              <w:rPr>
                <w:rFonts w:eastAsia="Times New Roman"/>
                <w:color w:val="000000"/>
                <w:lang w:eastAsia="ru-RU"/>
              </w:rPr>
              <w:t>гъ</w:t>
            </w:r>
            <w:r w:rsidRPr="00E015DF">
              <w:rPr>
                <w:rFonts w:eastAsia="Times New Roman"/>
                <w:color w:val="000000"/>
                <w:spacing w:val="-2"/>
                <w:lang w:eastAsia="ru-RU"/>
              </w:rPr>
              <w:t>я</w:t>
            </w:r>
            <w:r w:rsidRPr="00E015DF">
              <w:rPr>
                <w:rFonts w:eastAsia="Times New Roman"/>
                <w:color w:val="000000"/>
                <w:lang w:eastAsia="ru-RU"/>
              </w:rPr>
              <w:t>с.</w:t>
            </w:r>
          </w:p>
        </w:tc>
      </w:tr>
    </w:tbl>
    <w:p w:rsidR="0096690C" w:rsidRPr="00E015DF" w:rsidRDefault="0096690C" w:rsidP="00E015DF">
      <w:pPr>
        <w:spacing w:before="9" w:line="232" w:lineRule="auto"/>
        <w:ind w:right="-20"/>
        <w:jc w:val="center"/>
        <w:rPr>
          <w:rFonts w:eastAsia="Times New Roman"/>
          <w:b/>
          <w:color w:val="000000"/>
          <w:szCs w:val="28"/>
          <w:lang w:eastAsia="ru-RU"/>
        </w:rPr>
      </w:pPr>
      <w:r w:rsidRPr="00E015DF">
        <w:rPr>
          <w:rFonts w:eastAsia="Times New Roman"/>
          <w:b/>
          <w:color w:val="000000"/>
          <w:szCs w:val="28"/>
          <w:lang w:eastAsia="ru-RU"/>
        </w:rPr>
        <w:t>8</w:t>
      </w:r>
      <w:r w:rsidRPr="00E015DF">
        <w:rPr>
          <w:rFonts w:eastAsia="Times New Roman"/>
          <w:b/>
          <w:color w:val="000000"/>
          <w:spacing w:val="1"/>
          <w:szCs w:val="28"/>
          <w:lang w:eastAsia="ru-RU"/>
        </w:rPr>
        <w:t xml:space="preserve"> </w:t>
      </w:r>
      <w:r w:rsidRPr="00E015DF">
        <w:rPr>
          <w:rFonts w:eastAsia="Times New Roman"/>
          <w:b/>
          <w:color w:val="000000"/>
          <w:spacing w:val="-1"/>
          <w:w w:val="119"/>
          <w:szCs w:val="28"/>
          <w:lang w:eastAsia="ru-RU"/>
        </w:rPr>
        <w:t>к</w:t>
      </w:r>
      <w:r w:rsidRPr="00E015DF">
        <w:rPr>
          <w:rFonts w:eastAsia="Times New Roman"/>
          <w:b/>
          <w:color w:val="000000"/>
          <w:w w:val="113"/>
          <w:szCs w:val="28"/>
          <w:lang w:eastAsia="ru-RU"/>
        </w:rPr>
        <w:t>ла</w:t>
      </w:r>
      <w:r w:rsidRPr="00E015DF">
        <w:rPr>
          <w:rFonts w:eastAsia="Times New Roman"/>
          <w:b/>
          <w:color w:val="000000"/>
          <w:szCs w:val="28"/>
          <w:lang w:eastAsia="ru-RU"/>
        </w:rPr>
        <w:t>сс</w:t>
      </w:r>
    </w:p>
    <w:tbl>
      <w:tblPr>
        <w:tblW w:w="9927" w:type="dxa"/>
        <w:tblLayout w:type="fixed"/>
        <w:tblCellMar>
          <w:left w:w="10" w:type="dxa"/>
          <w:right w:w="10" w:type="dxa"/>
        </w:tblCellMar>
        <w:tblLook w:val="0000" w:firstRow="0" w:lastRow="0" w:firstColumn="0" w:lastColumn="0" w:noHBand="0" w:noVBand="0"/>
      </w:tblPr>
      <w:tblGrid>
        <w:gridCol w:w="571"/>
        <w:gridCol w:w="65"/>
        <w:gridCol w:w="2062"/>
        <w:gridCol w:w="7229"/>
      </w:tblGrid>
      <w:tr w:rsidR="0096690C" w:rsidRPr="00E015DF" w:rsidTr="00AD38FC">
        <w:trPr>
          <w:cantSplit/>
          <w:trHeight w:hRule="exact" w:val="439"/>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06"/>
                <w:lang w:eastAsia="ru-RU"/>
              </w:rPr>
            </w:pPr>
            <w:r w:rsidRPr="00E015DF">
              <w:rPr>
                <w:rFonts w:eastAsia="Times New Roman"/>
                <w:color w:val="000000"/>
                <w:w w:val="106"/>
                <w:lang w:eastAsia="ru-RU"/>
              </w:rPr>
              <w:t>№</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lang w:eastAsia="ru-RU"/>
              </w:rPr>
            </w:pPr>
            <w:r w:rsidRPr="00E015DF">
              <w:rPr>
                <w:rFonts w:eastAsia="Times New Roman"/>
                <w:color w:val="000000"/>
                <w:w w:val="110"/>
                <w:lang w:eastAsia="ru-RU"/>
              </w:rPr>
              <w:t>Т</w:t>
            </w:r>
            <w:r w:rsidRPr="00E015DF">
              <w:rPr>
                <w:rFonts w:eastAsia="Times New Roman"/>
                <w:color w:val="000000"/>
                <w:lang w:eastAsia="ru-RU"/>
              </w:rPr>
              <w:t>е</w:t>
            </w:r>
            <w:r w:rsidRPr="00E015DF">
              <w:rPr>
                <w:rFonts w:eastAsia="Times New Roman"/>
                <w:color w:val="000000"/>
                <w:spacing w:val="-1"/>
                <w:w w:val="108"/>
                <w:lang w:eastAsia="ru-RU"/>
              </w:rPr>
              <w:t>м</w:t>
            </w:r>
            <w:r w:rsidRPr="00E015DF">
              <w:rPr>
                <w:rFonts w:eastAsia="Times New Roman"/>
                <w:color w:val="000000"/>
                <w:w w:val="113"/>
                <w:lang w:eastAsia="ru-RU"/>
              </w:rPr>
              <w:t>а</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lang w:eastAsia="ru-RU"/>
              </w:rPr>
            </w:pPr>
            <w:r w:rsidRPr="00E015DF">
              <w:rPr>
                <w:rFonts w:eastAsia="Times New Roman"/>
                <w:color w:val="000000"/>
                <w:w w:val="101"/>
                <w:lang w:eastAsia="ru-RU"/>
              </w:rPr>
              <w:t>Д</w:t>
            </w:r>
            <w:r w:rsidRPr="00E015DF">
              <w:rPr>
                <w:rFonts w:eastAsia="Times New Roman"/>
                <w:color w:val="000000"/>
                <w:spacing w:val="-2"/>
                <w:w w:val="108"/>
                <w:lang w:eastAsia="ru-RU"/>
              </w:rPr>
              <w:t>и</w:t>
            </w:r>
            <w:r w:rsidRPr="00E015DF">
              <w:rPr>
                <w:rFonts w:eastAsia="Times New Roman"/>
                <w:color w:val="000000"/>
                <w:lang w:eastAsia="ru-RU"/>
              </w:rPr>
              <w:t>д</w:t>
            </w:r>
            <w:r w:rsidRPr="00E015DF">
              <w:rPr>
                <w:rFonts w:eastAsia="Times New Roman"/>
                <w:color w:val="000000"/>
                <w:w w:val="113"/>
                <w:lang w:eastAsia="ru-RU"/>
              </w:rPr>
              <w:t>а</w:t>
            </w:r>
            <w:r w:rsidRPr="00E015DF">
              <w:rPr>
                <w:rFonts w:eastAsia="Times New Roman"/>
                <w:color w:val="000000"/>
                <w:w w:val="119"/>
                <w:lang w:eastAsia="ru-RU"/>
              </w:rPr>
              <w:t>к</w:t>
            </w:r>
            <w:r w:rsidRPr="00E015DF">
              <w:rPr>
                <w:rFonts w:eastAsia="Times New Roman"/>
                <w:color w:val="000000"/>
                <w:w w:val="113"/>
                <w:lang w:eastAsia="ru-RU"/>
              </w:rPr>
              <w:t>т</w:t>
            </w:r>
            <w:r w:rsidRPr="00E015DF">
              <w:rPr>
                <w:rFonts w:eastAsia="Times New Roman"/>
                <w:color w:val="000000"/>
                <w:w w:val="108"/>
                <w:lang w:eastAsia="ru-RU"/>
              </w:rPr>
              <w:t>и</w:t>
            </w:r>
            <w:r w:rsidRPr="00E015DF">
              <w:rPr>
                <w:rFonts w:eastAsia="Times New Roman"/>
                <w:color w:val="000000"/>
                <w:w w:val="112"/>
                <w:lang w:eastAsia="ru-RU"/>
              </w:rPr>
              <w:t>ч</w:t>
            </w:r>
            <w:r w:rsidRPr="00E015DF">
              <w:rPr>
                <w:rFonts w:eastAsia="Times New Roman"/>
                <w:color w:val="000000"/>
                <w:lang w:eastAsia="ru-RU"/>
              </w:rPr>
              <w:t>ес</w:t>
            </w:r>
            <w:r w:rsidRPr="00E015DF">
              <w:rPr>
                <w:rFonts w:eastAsia="Times New Roman"/>
                <w:color w:val="000000"/>
                <w:w w:val="119"/>
                <w:lang w:eastAsia="ru-RU"/>
              </w:rPr>
              <w:t>к</w:t>
            </w:r>
            <w:r w:rsidRPr="00E015DF">
              <w:rPr>
                <w:rFonts w:eastAsia="Times New Roman"/>
                <w:color w:val="000000"/>
                <w:lang w:eastAsia="ru-RU"/>
              </w:rPr>
              <w:t>ö</w:t>
            </w:r>
            <w:r w:rsidRPr="00E015DF">
              <w:rPr>
                <w:rFonts w:eastAsia="Times New Roman"/>
                <w:color w:val="000000"/>
                <w:w w:val="108"/>
                <w:lang w:eastAsia="ru-RU"/>
              </w:rPr>
              <w:t>й</w:t>
            </w:r>
            <w:r w:rsidRPr="00E015DF">
              <w:rPr>
                <w:rFonts w:eastAsia="Times New Roman"/>
                <w:color w:val="000000"/>
                <w:lang w:eastAsia="ru-RU"/>
              </w:rPr>
              <w:t xml:space="preserve"> е</w:t>
            </w:r>
            <w:r w:rsidRPr="00E015DF">
              <w:rPr>
                <w:rFonts w:eastAsia="Times New Roman"/>
                <w:color w:val="000000"/>
                <w:spacing w:val="-3"/>
                <w:lang w:eastAsia="ru-RU"/>
              </w:rPr>
              <w:t>д</w:t>
            </w:r>
            <w:r w:rsidRPr="00E015DF">
              <w:rPr>
                <w:rFonts w:eastAsia="Times New Roman"/>
                <w:color w:val="000000"/>
                <w:w w:val="108"/>
                <w:lang w:eastAsia="ru-RU"/>
              </w:rPr>
              <w:t>и</w:t>
            </w:r>
            <w:r w:rsidRPr="00E015DF">
              <w:rPr>
                <w:rFonts w:eastAsia="Times New Roman"/>
                <w:color w:val="000000"/>
                <w:spacing w:val="-2"/>
                <w:w w:val="108"/>
                <w:lang w:eastAsia="ru-RU"/>
              </w:rPr>
              <w:t>н</w:t>
            </w:r>
            <w:r w:rsidRPr="00E015DF">
              <w:rPr>
                <w:rFonts w:eastAsia="Times New Roman"/>
                <w:color w:val="000000"/>
                <w:w w:val="108"/>
                <w:lang w:eastAsia="ru-RU"/>
              </w:rPr>
              <w:t>и</w:t>
            </w:r>
            <w:r w:rsidRPr="00E015DF">
              <w:rPr>
                <w:rFonts w:eastAsia="Times New Roman"/>
                <w:color w:val="000000"/>
                <w:spacing w:val="-2"/>
                <w:w w:val="108"/>
                <w:lang w:eastAsia="ru-RU"/>
              </w:rPr>
              <w:t>ц</w:t>
            </w:r>
            <w:r w:rsidRPr="00E015DF">
              <w:rPr>
                <w:rFonts w:eastAsia="Times New Roman"/>
                <w:color w:val="000000"/>
                <w:w w:val="113"/>
                <w:lang w:eastAsia="ru-RU"/>
              </w:rPr>
              <w:t>а</w:t>
            </w:r>
          </w:p>
        </w:tc>
      </w:tr>
      <w:tr w:rsidR="0096690C" w:rsidRPr="00E015DF" w:rsidTr="00AD38FC">
        <w:trPr>
          <w:cantSplit/>
          <w:trHeight w:hRule="exact" w:val="331"/>
        </w:trPr>
        <w:tc>
          <w:tcPr>
            <w:tcW w:w="9927"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lang w:eastAsia="ru-RU"/>
              </w:rPr>
            </w:pPr>
            <w:r w:rsidRPr="00E015DF">
              <w:rPr>
                <w:rFonts w:eastAsia="Times New Roman"/>
                <w:color w:val="000000"/>
                <w:spacing w:val="1"/>
                <w:lang w:eastAsia="ru-RU"/>
              </w:rPr>
              <w:t>1</w:t>
            </w:r>
            <w:r w:rsidRPr="00E015DF">
              <w:rPr>
                <w:rFonts w:eastAsia="Times New Roman"/>
                <w:color w:val="000000"/>
                <w:lang w:eastAsia="ru-RU"/>
              </w:rPr>
              <w:t>.</w:t>
            </w:r>
            <w:r w:rsidRPr="00E015DF">
              <w:rPr>
                <w:rFonts w:eastAsia="Times New Roman"/>
                <w:color w:val="000000"/>
                <w:w w:val="108"/>
                <w:lang w:eastAsia="ru-RU"/>
              </w:rPr>
              <w:t>П</w:t>
            </w:r>
            <w:r w:rsidRPr="00E015DF">
              <w:rPr>
                <w:rFonts w:eastAsia="Times New Roman"/>
                <w:color w:val="000000"/>
                <w:spacing w:val="-1"/>
                <w:w w:val="117"/>
                <w:lang w:eastAsia="ru-RU"/>
              </w:rPr>
              <w:t>ы</w:t>
            </w:r>
            <w:r w:rsidRPr="00E015DF">
              <w:rPr>
                <w:rFonts w:eastAsia="Times New Roman"/>
                <w:color w:val="000000"/>
                <w:w w:val="112"/>
                <w:lang w:eastAsia="ru-RU"/>
              </w:rPr>
              <w:t>р</w:t>
            </w:r>
            <w:r w:rsidRPr="00E015DF">
              <w:rPr>
                <w:rFonts w:eastAsia="Times New Roman"/>
                <w:color w:val="000000"/>
                <w:spacing w:val="-1"/>
                <w:w w:val="113"/>
                <w:lang w:eastAsia="ru-RU"/>
              </w:rPr>
              <w:t>т</w:t>
            </w:r>
            <w:r w:rsidRPr="00E015DF">
              <w:rPr>
                <w:rFonts w:eastAsia="Times New Roman"/>
                <w:color w:val="000000"/>
                <w:lang w:eastAsia="ru-RU"/>
              </w:rPr>
              <w:t>öд</w:t>
            </w:r>
          </w:p>
        </w:tc>
      </w:tr>
      <w:tr w:rsidR="0096690C" w:rsidRPr="00E015DF" w:rsidTr="00AD38FC">
        <w:trPr>
          <w:cantSplit/>
          <w:trHeight w:hRule="exact" w:val="853"/>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1</w:t>
            </w:r>
            <w:r w:rsidRPr="00E015DF">
              <w:rPr>
                <w:rFonts w:eastAsia="Times New Roman"/>
                <w:color w:val="000000"/>
                <w:lang w:eastAsia="ru-RU"/>
              </w:rPr>
              <w:t>.1</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after="200"/>
              <w:rPr>
                <w:rFonts w:asciiTheme="minorHAnsi" w:eastAsiaTheme="minorEastAsia" w:hAnsiTheme="minorHAnsi" w:cstheme="minorBidi"/>
                <w:lang w:eastAsia="ru-RU"/>
              </w:rPr>
            </w:pP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36"/>
              <w:rPr>
                <w:rFonts w:eastAsia="Times New Roman"/>
                <w:color w:val="000000"/>
                <w:lang w:eastAsia="ru-RU"/>
              </w:rPr>
            </w:pPr>
            <w:r w:rsidRPr="00E015DF">
              <w:rPr>
                <w:rFonts w:eastAsia="Times New Roman"/>
                <w:color w:val="000000"/>
                <w:lang w:eastAsia="ru-RU"/>
              </w:rPr>
              <w:t>М</w:t>
            </w:r>
            <w:r w:rsidRPr="00E015DF">
              <w:rPr>
                <w:rFonts w:eastAsia="Times New Roman"/>
                <w:color w:val="000000"/>
                <w:spacing w:val="-1"/>
                <w:lang w:eastAsia="ru-RU"/>
              </w:rPr>
              <w:t>о</w:t>
            </w:r>
            <w:r w:rsidRPr="00E015DF">
              <w:rPr>
                <w:rFonts w:eastAsia="Times New Roman"/>
                <w:color w:val="000000"/>
                <w:lang w:eastAsia="ru-RU"/>
              </w:rPr>
              <w:t>ртл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158"/>
                <w:lang w:eastAsia="ru-RU"/>
              </w:rPr>
              <w:t xml:space="preserve"> </w:t>
            </w:r>
            <w:r w:rsidRPr="00E015DF">
              <w:rPr>
                <w:rFonts w:eastAsia="Times New Roman"/>
                <w:color w:val="000000"/>
                <w:lang w:eastAsia="ru-RU"/>
              </w:rPr>
              <w:t>п</w:t>
            </w:r>
            <w:r w:rsidRPr="00E015DF">
              <w:rPr>
                <w:rFonts w:eastAsia="Times New Roman"/>
                <w:color w:val="000000"/>
                <w:spacing w:val="2"/>
                <w:lang w:eastAsia="ru-RU"/>
              </w:rPr>
              <w:t>ы</w:t>
            </w:r>
            <w:r w:rsidRPr="00E015DF">
              <w:rPr>
                <w:rFonts w:eastAsia="Times New Roman"/>
                <w:color w:val="000000"/>
                <w:lang w:eastAsia="ru-RU"/>
              </w:rPr>
              <w:t>т</w:t>
            </w:r>
            <w:r w:rsidRPr="00E015DF">
              <w:rPr>
                <w:rFonts w:eastAsia="Times New Roman"/>
                <w:color w:val="000000"/>
                <w:spacing w:val="-2"/>
                <w:lang w:eastAsia="ru-RU"/>
              </w:rPr>
              <w:t>ш</w:t>
            </w:r>
            <w:r w:rsidRPr="00E015DF">
              <w:rPr>
                <w:rFonts w:eastAsia="Times New Roman"/>
                <w:color w:val="000000"/>
                <w:lang w:eastAsia="ru-RU"/>
              </w:rPr>
              <w:t>к</w:t>
            </w:r>
            <w:r w:rsidRPr="00E015DF">
              <w:rPr>
                <w:rFonts w:eastAsia="Times New Roman"/>
                <w:color w:val="000000"/>
                <w:spacing w:val="-1"/>
                <w:lang w:eastAsia="ru-RU"/>
              </w:rPr>
              <w:t>ӧ</w:t>
            </w:r>
            <w:r w:rsidRPr="00E015DF">
              <w:rPr>
                <w:rFonts w:eastAsia="Times New Roman"/>
                <w:color w:val="000000"/>
                <w:spacing w:val="-2"/>
                <w:lang w:eastAsia="ru-RU"/>
              </w:rPr>
              <w:t>с</w:t>
            </w:r>
            <w:r w:rsidRPr="00E015DF">
              <w:rPr>
                <w:rFonts w:eastAsia="Times New Roman"/>
                <w:color w:val="000000"/>
                <w:lang w:eastAsia="ru-RU"/>
              </w:rPr>
              <w:t>са</w:t>
            </w:r>
            <w:r w:rsidRPr="00E015DF">
              <w:rPr>
                <w:rFonts w:eastAsia="Times New Roman"/>
                <w:color w:val="000000"/>
                <w:spacing w:val="160"/>
                <w:lang w:eastAsia="ru-RU"/>
              </w:rPr>
              <w:t xml:space="preserve"> </w:t>
            </w:r>
            <w:r w:rsidRPr="00E015DF">
              <w:rPr>
                <w:rFonts w:eastAsia="Times New Roman"/>
                <w:color w:val="000000"/>
                <w:spacing w:val="1"/>
                <w:lang w:eastAsia="ru-RU"/>
              </w:rPr>
              <w:t>о</w:t>
            </w:r>
            <w:r w:rsidRPr="00E015DF">
              <w:rPr>
                <w:rFonts w:eastAsia="Times New Roman"/>
                <w:color w:val="000000"/>
                <w:spacing w:val="-3"/>
                <w:lang w:eastAsia="ru-RU"/>
              </w:rPr>
              <w:t>л</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spacing w:val="158"/>
                <w:lang w:eastAsia="ru-RU"/>
              </w:rPr>
              <w:t xml:space="preserve"> </w:t>
            </w:r>
            <w:r w:rsidRPr="00E015DF">
              <w:rPr>
                <w:rFonts w:eastAsia="Times New Roman"/>
                <w:color w:val="000000"/>
                <w:lang w:eastAsia="ru-RU"/>
              </w:rPr>
              <w:t>–</w:t>
            </w:r>
            <w:r w:rsidRPr="00E015DF">
              <w:rPr>
                <w:rFonts w:eastAsia="Times New Roman"/>
                <w:color w:val="000000"/>
                <w:spacing w:val="159"/>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оми</w:t>
            </w:r>
            <w:r w:rsidRPr="00E015DF">
              <w:rPr>
                <w:rFonts w:eastAsia="Times New Roman"/>
                <w:color w:val="000000"/>
                <w:spacing w:val="159"/>
                <w:lang w:eastAsia="ru-RU"/>
              </w:rPr>
              <w:t xml:space="preserve"> </w:t>
            </w:r>
            <w:r w:rsidRPr="00E015DF">
              <w:rPr>
                <w:rFonts w:eastAsia="Times New Roman"/>
                <w:color w:val="000000"/>
                <w:lang w:eastAsia="ru-RU"/>
              </w:rPr>
              <w:t>лит</w:t>
            </w:r>
            <w:r w:rsidRPr="00E015DF">
              <w:rPr>
                <w:rFonts w:eastAsia="Times New Roman"/>
                <w:color w:val="000000"/>
                <w:spacing w:val="-2"/>
                <w:lang w:eastAsia="ru-RU"/>
              </w:rPr>
              <w:t>е</w:t>
            </w:r>
            <w:r w:rsidRPr="00E015DF">
              <w:rPr>
                <w:rFonts w:eastAsia="Times New Roman"/>
                <w:color w:val="000000"/>
                <w:lang w:eastAsia="ru-RU"/>
              </w:rPr>
              <w:t>рат</w:t>
            </w:r>
            <w:r w:rsidRPr="00E015DF">
              <w:rPr>
                <w:rFonts w:eastAsia="Times New Roman"/>
                <w:color w:val="000000"/>
                <w:spacing w:val="-2"/>
                <w:lang w:eastAsia="ru-RU"/>
              </w:rPr>
              <w:t>у</w:t>
            </w:r>
            <w:r w:rsidRPr="00E015DF">
              <w:rPr>
                <w:rFonts w:eastAsia="Times New Roman"/>
                <w:color w:val="000000"/>
                <w:lang w:eastAsia="ru-RU"/>
              </w:rPr>
              <w:t>ра</w:t>
            </w:r>
            <w:r w:rsidRPr="00E015DF">
              <w:rPr>
                <w:rFonts w:eastAsia="Times New Roman"/>
                <w:color w:val="000000"/>
                <w:spacing w:val="-1"/>
                <w:lang w:eastAsia="ru-RU"/>
              </w:rPr>
              <w:t>ы</w:t>
            </w:r>
            <w:r w:rsidRPr="00E015DF">
              <w:rPr>
                <w:rFonts w:eastAsia="Times New Roman"/>
                <w:color w:val="000000"/>
                <w:lang w:eastAsia="ru-RU"/>
              </w:rPr>
              <w:t>н мед</w:t>
            </w:r>
            <w:r w:rsidRPr="00E015DF">
              <w:rPr>
                <w:rFonts w:eastAsia="Times New Roman"/>
                <w:color w:val="000000"/>
                <w:spacing w:val="-1"/>
                <w:lang w:eastAsia="ru-RU"/>
              </w:rPr>
              <w:t>ш</w:t>
            </w:r>
            <w:r w:rsidRPr="00E015DF">
              <w:rPr>
                <w:rFonts w:eastAsia="Times New Roman"/>
                <w:color w:val="000000"/>
                <w:lang w:eastAsia="ru-RU"/>
              </w:rPr>
              <w:t>ӧр</w:t>
            </w:r>
          </w:p>
          <w:p w:rsidR="0096690C" w:rsidRDefault="0096690C" w:rsidP="00E015DF">
            <w:pPr>
              <w:ind w:right="84"/>
              <w:jc w:val="both"/>
              <w:rPr>
                <w:rFonts w:eastAsia="Times New Roman"/>
                <w:color w:val="000000"/>
                <w:lang w:eastAsia="ru-RU"/>
              </w:rPr>
            </w:pPr>
            <w:r w:rsidRPr="00E015DF">
              <w:rPr>
                <w:rFonts w:eastAsia="Times New Roman"/>
                <w:color w:val="000000"/>
                <w:lang w:eastAsia="ru-RU"/>
              </w:rPr>
              <w:t>пет</w:t>
            </w:r>
            <w:r w:rsidRPr="00E015DF">
              <w:rPr>
                <w:rFonts w:eastAsia="Times New Roman"/>
                <w:color w:val="000000"/>
                <w:spacing w:val="-1"/>
                <w:lang w:eastAsia="ru-RU"/>
              </w:rPr>
              <w:t>к</w:t>
            </w:r>
            <w:r w:rsidRPr="00E015DF">
              <w:rPr>
                <w:rFonts w:eastAsia="Times New Roman"/>
                <w:color w:val="000000"/>
                <w:lang w:eastAsia="ru-RU"/>
              </w:rPr>
              <w:t>ӧдл</w:t>
            </w:r>
            <w:r w:rsidRPr="00E015DF">
              <w:rPr>
                <w:rFonts w:eastAsia="Times New Roman"/>
                <w:color w:val="000000"/>
                <w:spacing w:val="-1"/>
                <w:lang w:eastAsia="ru-RU"/>
              </w:rPr>
              <w:t>а</w:t>
            </w:r>
            <w:r w:rsidRPr="00E015DF">
              <w:rPr>
                <w:rFonts w:eastAsia="Times New Roman"/>
                <w:color w:val="000000"/>
                <w:lang w:eastAsia="ru-RU"/>
              </w:rPr>
              <w:t>нтор..</w:t>
            </w:r>
            <w:r w:rsidRPr="00E015DF">
              <w:rPr>
                <w:rFonts w:eastAsia="Times New Roman"/>
                <w:color w:val="000000"/>
                <w:spacing w:val="49"/>
                <w:lang w:eastAsia="ru-RU"/>
              </w:rPr>
              <w:t xml:space="preserve"> </w:t>
            </w:r>
            <w:r w:rsidRPr="00E015DF">
              <w:rPr>
                <w:rFonts w:eastAsia="Times New Roman"/>
                <w:color w:val="000000"/>
                <w:spacing w:val="-2"/>
                <w:lang w:eastAsia="ru-RU"/>
              </w:rPr>
              <w:t>М</w:t>
            </w:r>
            <w:r w:rsidRPr="00E015DF">
              <w:rPr>
                <w:rFonts w:eastAsia="Times New Roman"/>
                <w:color w:val="000000"/>
                <w:lang w:eastAsia="ru-RU"/>
              </w:rPr>
              <w:t>орт</w:t>
            </w:r>
            <w:r w:rsidRPr="00E015DF">
              <w:rPr>
                <w:rFonts w:eastAsia="Times New Roman"/>
                <w:color w:val="000000"/>
                <w:spacing w:val="-1"/>
                <w:lang w:eastAsia="ru-RU"/>
              </w:rPr>
              <w:t>л</w:t>
            </w:r>
            <w:r w:rsidRPr="00E015DF">
              <w:rPr>
                <w:rFonts w:eastAsia="Times New Roman"/>
                <w:color w:val="000000"/>
                <w:lang w:eastAsia="ru-RU"/>
              </w:rPr>
              <w:t>ысь</w:t>
            </w:r>
            <w:r w:rsidRPr="00E015DF">
              <w:rPr>
                <w:rFonts w:eastAsia="Times New Roman"/>
                <w:color w:val="000000"/>
                <w:spacing w:val="47"/>
                <w:lang w:eastAsia="ru-RU"/>
              </w:rPr>
              <w:t xml:space="preserve"> </w:t>
            </w:r>
            <w:r w:rsidRPr="00E015DF">
              <w:rPr>
                <w:rFonts w:eastAsia="Times New Roman"/>
                <w:color w:val="000000"/>
                <w:lang w:eastAsia="ru-RU"/>
              </w:rPr>
              <w:t>пытш</w:t>
            </w:r>
            <w:r w:rsidRPr="00E015DF">
              <w:rPr>
                <w:rFonts w:eastAsia="Times New Roman"/>
                <w:color w:val="000000"/>
                <w:spacing w:val="-2"/>
                <w:lang w:eastAsia="ru-RU"/>
              </w:rPr>
              <w:t>к</w:t>
            </w:r>
            <w:r w:rsidRPr="00E015DF">
              <w:rPr>
                <w:rFonts w:eastAsia="Times New Roman"/>
                <w:color w:val="000000"/>
                <w:lang w:eastAsia="ru-RU"/>
              </w:rPr>
              <w:t>ӧсса</w:t>
            </w:r>
            <w:r w:rsidRPr="00E015DF">
              <w:rPr>
                <w:rFonts w:eastAsia="Times New Roman"/>
                <w:color w:val="000000"/>
                <w:spacing w:val="45"/>
                <w:lang w:eastAsia="ru-RU"/>
              </w:rPr>
              <w:t xml:space="preserve"> </w:t>
            </w:r>
            <w:r w:rsidRPr="00E015DF">
              <w:rPr>
                <w:rFonts w:eastAsia="Times New Roman"/>
                <w:color w:val="000000"/>
                <w:spacing w:val="2"/>
                <w:lang w:eastAsia="ru-RU"/>
              </w:rPr>
              <w:t>о</w:t>
            </w:r>
            <w:r w:rsidRPr="00E015DF">
              <w:rPr>
                <w:rFonts w:eastAsia="Times New Roman"/>
                <w:color w:val="000000"/>
                <w:lang w:eastAsia="ru-RU"/>
              </w:rPr>
              <w:t>лӧм</w:t>
            </w:r>
            <w:r w:rsidRPr="00E015DF">
              <w:rPr>
                <w:rFonts w:eastAsia="Times New Roman"/>
                <w:color w:val="000000"/>
                <w:spacing w:val="47"/>
                <w:lang w:eastAsia="ru-RU"/>
              </w:rPr>
              <w:t xml:space="preserve"> </w:t>
            </w:r>
            <w:r w:rsidRPr="00E015DF">
              <w:rPr>
                <w:rFonts w:eastAsia="Times New Roman"/>
                <w:color w:val="000000"/>
                <w:lang w:eastAsia="ru-RU"/>
              </w:rPr>
              <w:t>вось</w:t>
            </w:r>
            <w:r w:rsidRPr="00E015DF">
              <w:rPr>
                <w:rFonts w:eastAsia="Times New Roman"/>
                <w:color w:val="000000"/>
                <w:spacing w:val="-1"/>
                <w:lang w:eastAsia="ru-RU"/>
              </w:rPr>
              <w:t>т</w:t>
            </w:r>
            <w:r w:rsidRPr="00E015DF">
              <w:rPr>
                <w:rFonts w:eastAsia="Times New Roman"/>
                <w:color w:val="000000"/>
                <w:lang w:eastAsia="ru-RU"/>
              </w:rPr>
              <w:t>ысь приёмъяс.</w:t>
            </w:r>
            <w:r w:rsidRPr="00E015DF">
              <w:rPr>
                <w:rFonts w:eastAsia="Times New Roman"/>
                <w:color w:val="000000"/>
                <w:spacing w:val="59"/>
                <w:lang w:eastAsia="ru-RU"/>
              </w:rPr>
              <w:t xml:space="preserve"> </w:t>
            </w:r>
            <w:r w:rsidRPr="00E015DF">
              <w:rPr>
                <w:rFonts w:eastAsia="Times New Roman"/>
                <w:color w:val="000000"/>
                <w:lang w:eastAsia="ru-RU"/>
              </w:rPr>
              <w:t>А</w:t>
            </w:r>
            <w:r w:rsidRPr="00E015DF">
              <w:rPr>
                <w:rFonts w:eastAsia="Times New Roman"/>
                <w:color w:val="000000"/>
                <w:spacing w:val="-1"/>
                <w:lang w:eastAsia="ru-RU"/>
              </w:rPr>
              <w:t>в</w:t>
            </w:r>
            <w:r w:rsidRPr="00E015DF">
              <w:rPr>
                <w:rFonts w:eastAsia="Times New Roman"/>
                <w:color w:val="000000"/>
                <w:spacing w:val="-3"/>
                <w:lang w:eastAsia="ru-RU"/>
              </w:rPr>
              <w:t>т</w:t>
            </w:r>
            <w:r w:rsidRPr="00E015DF">
              <w:rPr>
                <w:rFonts w:eastAsia="Times New Roman"/>
                <w:color w:val="000000"/>
                <w:lang w:eastAsia="ru-RU"/>
              </w:rPr>
              <w:t>о</w:t>
            </w:r>
            <w:r w:rsidRPr="00E015DF">
              <w:rPr>
                <w:rFonts w:eastAsia="Times New Roman"/>
                <w:color w:val="000000"/>
                <w:spacing w:val="2"/>
                <w:lang w:eastAsia="ru-RU"/>
              </w:rPr>
              <w:t>р</w:t>
            </w:r>
            <w:r w:rsidRPr="00E015DF">
              <w:rPr>
                <w:rFonts w:eastAsia="Times New Roman"/>
                <w:color w:val="000000"/>
                <w:spacing w:val="-3"/>
                <w:lang w:eastAsia="ru-RU"/>
              </w:rPr>
              <w:t>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60"/>
                <w:lang w:eastAsia="ru-RU"/>
              </w:rPr>
              <w:t xml:space="preserve"> </w:t>
            </w:r>
            <w:r w:rsidRPr="00E015DF">
              <w:rPr>
                <w:rFonts w:eastAsia="Times New Roman"/>
                <w:color w:val="000000"/>
                <w:lang w:eastAsia="ru-RU"/>
              </w:rPr>
              <w:t>м</w:t>
            </w:r>
            <w:r w:rsidRPr="00E015DF">
              <w:rPr>
                <w:rFonts w:eastAsia="Times New Roman"/>
                <w:color w:val="000000"/>
                <w:spacing w:val="-1"/>
                <w:lang w:eastAsia="ru-RU"/>
              </w:rPr>
              <w:t>о</w:t>
            </w:r>
            <w:r w:rsidRPr="00E015DF">
              <w:rPr>
                <w:rFonts w:eastAsia="Times New Roman"/>
                <w:color w:val="000000"/>
                <w:spacing w:val="1"/>
                <w:lang w:eastAsia="ru-RU"/>
              </w:rPr>
              <w:t>р</w:t>
            </w:r>
            <w:r w:rsidRPr="00E015DF">
              <w:rPr>
                <w:rFonts w:eastAsia="Times New Roman"/>
                <w:color w:val="000000"/>
                <w:lang w:eastAsia="ru-RU"/>
              </w:rPr>
              <w:t>тт</w:t>
            </w:r>
            <w:r w:rsidRPr="00E015DF">
              <w:rPr>
                <w:rFonts w:eastAsia="Times New Roman"/>
                <w:color w:val="000000"/>
                <w:spacing w:val="-4"/>
                <w:lang w:eastAsia="ru-RU"/>
              </w:rPr>
              <w:t>у</w:t>
            </w:r>
            <w:r w:rsidRPr="00E015DF">
              <w:rPr>
                <w:rFonts w:eastAsia="Times New Roman"/>
                <w:color w:val="000000"/>
                <w:lang w:eastAsia="ru-RU"/>
              </w:rPr>
              <w:t>й,</w:t>
            </w:r>
            <w:r w:rsidRPr="00E015DF">
              <w:rPr>
                <w:rFonts w:eastAsia="Times New Roman"/>
                <w:color w:val="000000"/>
                <w:spacing w:val="59"/>
                <w:lang w:eastAsia="ru-RU"/>
              </w:rPr>
              <w:t xml:space="preserve"> </w:t>
            </w:r>
            <w:r w:rsidRPr="00E015DF">
              <w:rPr>
                <w:rFonts w:eastAsia="Times New Roman"/>
                <w:color w:val="000000"/>
                <w:spacing w:val="2"/>
                <w:lang w:eastAsia="ru-RU"/>
              </w:rPr>
              <w:t>о</w:t>
            </w:r>
            <w:r w:rsidRPr="00E015DF">
              <w:rPr>
                <w:rFonts w:eastAsia="Times New Roman"/>
                <w:color w:val="000000"/>
                <w:lang w:eastAsia="ru-RU"/>
              </w:rPr>
              <w:t>лӧм</w:t>
            </w:r>
            <w:r w:rsidRPr="00E015DF">
              <w:rPr>
                <w:rFonts w:eastAsia="Times New Roman"/>
                <w:color w:val="000000"/>
                <w:spacing w:val="59"/>
                <w:lang w:eastAsia="ru-RU"/>
              </w:rPr>
              <w:t xml:space="preserve"> </w:t>
            </w:r>
            <w:r w:rsidRPr="00E015DF">
              <w:rPr>
                <w:rFonts w:eastAsia="Times New Roman"/>
                <w:color w:val="000000"/>
                <w:spacing w:val="-1"/>
                <w:lang w:eastAsia="ru-RU"/>
              </w:rPr>
              <w:t>в</w:t>
            </w:r>
            <w:r w:rsidRPr="00E015DF">
              <w:rPr>
                <w:rFonts w:eastAsia="Times New Roman"/>
                <w:color w:val="000000"/>
                <w:lang w:eastAsia="ru-RU"/>
              </w:rPr>
              <w:t>ы</w:t>
            </w:r>
            <w:r w:rsidRPr="00E015DF">
              <w:rPr>
                <w:rFonts w:eastAsia="Times New Roman"/>
                <w:color w:val="000000"/>
                <w:spacing w:val="-1"/>
                <w:lang w:eastAsia="ru-RU"/>
              </w:rPr>
              <w:t>л</w:t>
            </w:r>
            <w:r w:rsidRPr="00E015DF">
              <w:rPr>
                <w:rFonts w:eastAsia="Times New Roman"/>
                <w:color w:val="000000"/>
                <w:lang w:eastAsia="ru-RU"/>
              </w:rPr>
              <w:t>ӧ</w:t>
            </w:r>
            <w:r w:rsidRPr="00E015DF">
              <w:rPr>
                <w:rFonts w:eastAsia="Times New Roman"/>
                <w:color w:val="000000"/>
                <w:spacing w:val="60"/>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и</w:t>
            </w:r>
            <w:r w:rsidRPr="00E015DF">
              <w:rPr>
                <w:rFonts w:eastAsia="Times New Roman"/>
                <w:color w:val="000000"/>
                <w:spacing w:val="1"/>
                <w:lang w:eastAsia="ru-RU"/>
              </w:rPr>
              <w:t>д</w:t>
            </w:r>
            <w:r w:rsidRPr="00E015DF">
              <w:rPr>
                <w:rFonts w:eastAsia="Times New Roman"/>
                <w:color w:val="000000"/>
                <w:spacing w:val="-1"/>
                <w:lang w:eastAsia="ru-RU"/>
              </w:rPr>
              <w:t>з</w:t>
            </w:r>
            <w:r w:rsidRPr="00E015DF">
              <w:rPr>
                <w:rFonts w:eastAsia="Times New Roman"/>
                <w:color w:val="000000"/>
                <w:lang w:eastAsia="ru-RU"/>
              </w:rPr>
              <w:t>ӧдл</w:t>
            </w:r>
            <w:r w:rsidRPr="00E015DF">
              <w:rPr>
                <w:rFonts w:eastAsia="Times New Roman"/>
                <w:color w:val="000000"/>
                <w:spacing w:val="-1"/>
                <w:lang w:eastAsia="ru-RU"/>
              </w:rPr>
              <w:t>а</w:t>
            </w:r>
            <w:r w:rsidRPr="00E015DF">
              <w:rPr>
                <w:rFonts w:eastAsia="Times New Roman"/>
                <w:color w:val="000000"/>
                <w:lang w:eastAsia="ru-RU"/>
              </w:rPr>
              <w:t xml:space="preserve">с, </w:t>
            </w:r>
            <w:r w:rsidRPr="00E015DF">
              <w:rPr>
                <w:rFonts w:eastAsia="Times New Roman"/>
                <w:color w:val="000000"/>
                <w:spacing w:val="1"/>
                <w:lang w:eastAsia="ru-RU"/>
              </w:rPr>
              <w:t>о</w:t>
            </w:r>
            <w:r w:rsidRPr="00E015DF">
              <w:rPr>
                <w:rFonts w:eastAsia="Times New Roman"/>
                <w:color w:val="000000"/>
                <w:lang w:eastAsia="ru-RU"/>
              </w:rPr>
              <w:t>лӧм</w:t>
            </w:r>
            <w:r w:rsidRPr="00E015DF">
              <w:rPr>
                <w:rFonts w:eastAsia="Times New Roman"/>
                <w:color w:val="000000"/>
                <w:spacing w:val="-1"/>
                <w:lang w:eastAsia="ru-RU"/>
              </w:rPr>
              <w:t>с</w:t>
            </w:r>
            <w:r w:rsidRPr="00E015DF">
              <w:rPr>
                <w:rFonts w:eastAsia="Times New Roman"/>
                <w:color w:val="000000"/>
                <w:lang w:eastAsia="ru-RU"/>
              </w:rPr>
              <w:t>ӧ</w:t>
            </w:r>
            <w:r w:rsidRPr="00E015DF">
              <w:rPr>
                <w:rFonts w:eastAsia="Times New Roman"/>
                <w:color w:val="000000"/>
                <w:spacing w:val="-2"/>
                <w:lang w:eastAsia="ru-RU"/>
              </w:rPr>
              <w:t xml:space="preserve"> </w:t>
            </w:r>
            <w:r w:rsidRPr="00E015DF">
              <w:rPr>
                <w:rFonts w:eastAsia="Times New Roman"/>
                <w:color w:val="000000"/>
                <w:lang w:eastAsia="ru-RU"/>
              </w:rPr>
              <w:t>да йӧз</w:t>
            </w:r>
            <w:r w:rsidRPr="00E015DF">
              <w:rPr>
                <w:rFonts w:eastAsia="Times New Roman"/>
                <w:color w:val="000000"/>
                <w:spacing w:val="-2"/>
                <w:lang w:eastAsia="ru-RU"/>
              </w:rPr>
              <w:t>с</w:t>
            </w:r>
            <w:r w:rsidRPr="00E015DF">
              <w:rPr>
                <w:rFonts w:eastAsia="Times New Roman"/>
                <w:color w:val="000000"/>
                <w:lang w:eastAsia="ru-RU"/>
              </w:rPr>
              <w:t xml:space="preserve">ӧ </w:t>
            </w:r>
            <w:r w:rsidRPr="00E015DF">
              <w:rPr>
                <w:rFonts w:eastAsia="Times New Roman"/>
                <w:color w:val="000000"/>
                <w:spacing w:val="-1"/>
                <w:lang w:eastAsia="ru-RU"/>
              </w:rPr>
              <w:t>д</w:t>
            </w:r>
            <w:r w:rsidRPr="00E015DF">
              <w:rPr>
                <w:rFonts w:eastAsia="Times New Roman"/>
                <w:color w:val="000000"/>
                <w:lang w:eastAsia="ru-RU"/>
              </w:rPr>
              <w:t>онъя</w:t>
            </w:r>
            <w:r w:rsidRPr="00E015DF">
              <w:rPr>
                <w:rFonts w:eastAsia="Times New Roman"/>
                <w:color w:val="000000"/>
                <w:spacing w:val="-1"/>
                <w:lang w:eastAsia="ru-RU"/>
              </w:rPr>
              <w:t>л</w:t>
            </w:r>
            <w:r w:rsidRPr="00E015DF">
              <w:rPr>
                <w:rFonts w:eastAsia="Times New Roman"/>
                <w:color w:val="000000"/>
                <w:lang w:eastAsia="ru-RU"/>
              </w:rPr>
              <w:t>ӧм.</w:t>
            </w:r>
          </w:p>
          <w:p w:rsidR="00E015DF" w:rsidRDefault="00E015DF" w:rsidP="00E015DF">
            <w:pPr>
              <w:ind w:right="84"/>
              <w:jc w:val="both"/>
              <w:rPr>
                <w:rFonts w:eastAsia="Times New Roman"/>
                <w:color w:val="000000"/>
                <w:lang w:eastAsia="ru-RU"/>
              </w:rPr>
            </w:pPr>
          </w:p>
          <w:p w:rsidR="00E015DF" w:rsidRPr="00E015DF" w:rsidRDefault="00E015DF" w:rsidP="00E015DF">
            <w:pPr>
              <w:ind w:right="84"/>
              <w:jc w:val="both"/>
              <w:rPr>
                <w:rFonts w:eastAsia="Times New Roman"/>
                <w:color w:val="000000"/>
                <w:lang w:eastAsia="ru-RU"/>
              </w:rPr>
            </w:pPr>
          </w:p>
        </w:tc>
      </w:tr>
      <w:tr w:rsidR="0096690C" w:rsidRPr="00E015DF" w:rsidTr="00AD38FC">
        <w:trPr>
          <w:cantSplit/>
          <w:trHeight w:hRule="exact" w:val="364"/>
        </w:trPr>
        <w:tc>
          <w:tcPr>
            <w:tcW w:w="9927"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lang w:eastAsia="ru-RU"/>
              </w:rPr>
            </w:pPr>
            <w:r w:rsidRPr="00E015DF">
              <w:rPr>
                <w:rFonts w:eastAsia="Times New Roman"/>
                <w:color w:val="000000"/>
                <w:spacing w:val="1"/>
                <w:lang w:eastAsia="ru-RU"/>
              </w:rPr>
              <w:t>2</w:t>
            </w:r>
            <w:r w:rsidRPr="00E015DF">
              <w:rPr>
                <w:rFonts w:eastAsia="Times New Roman"/>
                <w:color w:val="000000"/>
                <w:lang w:eastAsia="ru-RU"/>
              </w:rPr>
              <w:t xml:space="preserve">. </w:t>
            </w:r>
            <w:r w:rsidRPr="00E015DF">
              <w:rPr>
                <w:rFonts w:eastAsia="Times New Roman"/>
                <w:color w:val="000000"/>
                <w:w w:val="108"/>
                <w:lang w:eastAsia="ru-RU"/>
              </w:rPr>
              <w:t>Й</w:t>
            </w:r>
            <w:r w:rsidRPr="00E015DF">
              <w:rPr>
                <w:rFonts w:eastAsia="Times New Roman"/>
                <w:color w:val="000000"/>
                <w:lang w:eastAsia="ru-RU"/>
              </w:rPr>
              <w:t>ö</w:t>
            </w:r>
            <w:r w:rsidRPr="00E015DF">
              <w:rPr>
                <w:rFonts w:eastAsia="Times New Roman"/>
                <w:color w:val="000000"/>
                <w:w w:val="102"/>
                <w:lang w:eastAsia="ru-RU"/>
              </w:rPr>
              <w:t>з</w:t>
            </w:r>
            <w:r w:rsidRPr="00E015DF">
              <w:rPr>
                <w:rFonts w:eastAsia="Times New Roman"/>
                <w:color w:val="000000"/>
                <w:spacing w:val="-3"/>
                <w:w w:val="119"/>
                <w:lang w:eastAsia="ru-RU"/>
              </w:rPr>
              <w:t>к</w:t>
            </w:r>
            <w:r w:rsidRPr="00E015DF">
              <w:rPr>
                <w:rFonts w:eastAsia="Times New Roman"/>
                <w:color w:val="000000"/>
                <w:spacing w:val="1"/>
                <w:lang w:eastAsia="ru-RU"/>
              </w:rPr>
              <w:t>о</w:t>
            </w:r>
            <w:r w:rsidRPr="00E015DF">
              <w:rPr>
                <w:rFonts w:eastAsia="Times New Roman"/>
                <w:color w:val="000000"/>
                <w:spacing w:val="-2"/>
                <w:lang w:eastAsia="ru-RU"/>
              </w:rPr>
              <w:t>с</w:t>
            </w:r>
            <w:r w:rsidRPr="00E015DF">
              <w:rPr>
                <w:rFonts w:eastAsia="Times New Roman"/>
                <w:color w:val="000000"/>
                <w:spacing w:val="1"/>
                <w:w w:val="113"/>
                <w:lang w:eastAsia="ru-RU"/>
              </w:rPr>
              <w:t>т</w:t>
            </w:r>
            <w:r w:rsidRPr="00E015DF">
              <w:rPr>
                <w:rFonts w:eastAsia="Times New Roman"/>
                <w:color w:val="000000"/>
                <w:spacing w:val="-2"/>
                <w:lang w:eastAsia="ru-RU"/>
              </w:rPr>
              <w:t>с</w:t>
            </w:r>
            <w:r w:rsidRPr="00E015DF">
              <w:rPr>
                <w:rFonts w:eastAsia="Times New Roman"/>
                <w:color w:val="000000"/>
                <w:w w:val="113"/>
                <w:lang w:eastAsia="ru-RU"/>
              </w:rPr>
              <w:t>а</w:t>
            </w:r>
            <w:r w:rsidRPr="00E015DF">
              <w:rPr>
                <w:rFonts w:eastAsia="Times New Roman"/>
                <w:color w:val="000000"/>
                <w:spacing w:val="1"/>
                <w:lang w:eastAsia="ru-RU"/>
              </w:rPr>
              <w:t xml:space="preserve"> </w:t>
            </w:r>
            <w:r w:rsidRPr="00E015DF">
              <w:rPr>
                <w:rFonts w:eastAsia="Times New Roman"/>
                <w:color w:val="000000"/>
                <w:w w:val="113"/>
                <w:lang w:eastAsia="ru-RU"/>
              </w:rPr>
              <w:t>т</w:t>
            </w:r>
            <w:r w:rsidRPr="00E015DF">
              <w:rPr>
                <w:rFonts w:eastAsia="Times New Roman"/>
                <w:color w:val="000000"/>
                <w:spacing w:val="-1"/>
                <w:w w:val="115"/>
                <w:lang w:eastAsia="ru-RU"/>
              </w:rPr>
              <w:t>в</w:t>
            </w:r>
            <w:r w:rsidRPr="00E015DF">
              <w:rPr>
                <w:rFonts w:eastAsia="Times New Roman"/>
                <w:color w:val="000000"/>
                <w:lang w:eastAsia="ru-RU"/>
              </w:rPr>
              <w:t>о</w:t>
            </w:r>
            <w:r w:rsidRPr="00E015DF">
              <w:rPr>
                <w:rFonts w:eastAsia="Times New Roman"/>
                <w:color w:val="000000"/>
                <w:w w:val="112"/>
                <w:lang w:eastAsia="ru-RU"/>
              </w:rPr>
              <w:t>р</w:t>
            </w:r>
            <w:r w:rsidRPr="00E015DF">
              <w:rPr>
                <w:rFonts w:eastAsia="Times New Roman"/>
                <w:color w:val="000000"/>
                <w:spacing w:val="-2"/>
                <w:w w:val="112"/>
                <w:lang w:eastAsia="ru-RU"/>
              </w:rPr>
              <w:t>ч</w:t>
            </w:r>
            <w:r w:rsidRPr="00E015DF">
              <w:rPr>
                <w:rFonts w:eastAsia="Times New Roman"/>
                <w:color w:val="000000"/>
                <w:lang w:eastAsia="ru-RU"/>
              </w:rPr>
              <w:t>ес</w:t>
            </w:r>
            <w:r w:rsidRPr="00E015DF">
              <w:rPr>
                <w:rFonts w:eastAsia="Times New Roman"/>
                <w:color w:val="000000"/>
                <w:spacing w:val="1"/>
                <w:w w:val="113"/>
                <w:lang w:eastAsia="ru-RU"/>
              </w:rPr>
              <w:t>т</w:t>
            </w:r>
            <w:r w:rsidRPr="00E015DF">
              <w:rPr>
                <w:rFonts w:eastAsia="Times New Roman"/>
                <w:color w:val="000000"/>
                <w:spacing w:val="-2"/>
                <w:w w:val="115"/>
                <w:lang w:eastAsia="ru-RU"/>
              </w:rPr>
              <w:t>в</w:t>
            </w:r>
            <w:r w:rsidRPr="00E015DF">
              <w:rPr>
                <w:rFonts w:eastAsia="Times New Roman"/>
                <w:color w:val="000000"/>
                <w:lang w:eastAsia="ru-RU"/>
              </w:rPr>
              <w:t>о</w:t>
            </w:r>
          </w:p>
        </w:tc>
      </w:tr>
      <w:tr w:rsidR="0096690C" w:rsidRPr="00E015DF" w:rsidTr="00AD38FC">
        <w:trPr>
          <w:cantSplit/>
          <w:trHeight w:hRule="exact" w:val="915"/>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2</w:t>
            </w:r>
            <w:r w:rsidRPr="00E015DF">
              <w:rPr>
                <w:rFonts w:eastAsia="Times New Roman"/>
                <w:color w:val="000000"/>
                <w:lang w:eastAsia="ru-RU"/>
              </w:rPr>
              <w:t>.1</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2215"/>
              </w:tabs>
              <w:spacing w:before="14"/>
              <w:ind w:right="83"/>
              <w:jc w:val="both"/>
              <w:rPr>
                <w:rFonts w:eastAsia="Times New Roman"/>
                <w:color w:val="000000"/>
                <w:lang w:eastAsia="ru-RU"/>
              </w:rPr>
            </w:pPr>
            <w:r w:rsidRPr="00E015DF">
              <w:rPr>
                <w:rFonts w:eastAsia="Times New Roman"/>
                <w:color w:val="000000"/>
                <w:lang w:eastAsia="ru-RU"/>
              </w:rPr>
              <w:t>Обря</w:t>
            </w:r>
            <w:r w:rsidRPr="00E015DF">
              <w:rPr>
                <w:rFonts w:eastAsia="Times New Roman"/>
                <w:color w:val="000000"/>
                <w:spacing w:val="-2"/>
                <w:lang w:eastAsia="ru-RU"/>
              </w:rPr>
              <w:t>д</w:t>
            </w:r>
            <w:r w:rsidRPr="00E015DF">
              <w:rPr>
                <w:rFonts w:eastAsia="Times New Roman"/>
                <w:color w:val="000000"/>
                <w:lang w:eastAsia="ru-RU"/>
              </w:rPr>
              <w:t>дырся</w:t>
            </w:r>
            <w:r w:rsidRPr="00E015DF">
              <w:rPr>
                <w:rFonts w:eastAsia="Times New Roman"/>
                <w:color w:val="000000"/>
                <w:lang w:eastAsia="ru-RU"/>
              </w:rPr>
              <w:tab/>
              <w:t xml:space="preserve">да </w:t>
            </w:r>
            <w:r w:rsidRPr="00E015DF">
              <w:rPr>
                <w:rFonts w:eastAsia="Times New Roman"/>
                <w:color w:val="000000"/>
                <w:spacing w:val="1"/>
                <w:lang w:eastAsia="ru-RU"/>
              </w:rPr>
              <w:t>о</w:t>
            </w:r>
            <w:r w:rsidRPr="00E015DF">
              <w:rPr>
                <w:rFonts w:eastAsia="Times New Roman"/>
                <w:color w:val="000000"/>
                <w:spacing w:val="-1"/>
                <w:lang w:eastAsia="ru-RU"/>
              </w:rPr>
              <w:t>б</w:t>
            </w:r>
            <w:r w:rsidRPr="00E015DF">
              <w:rPr>
                <w:rFonts w:eastAsia="Times New Roman"/>
                <w:color w:val="000000"/>
                <w:spacing w:val="1"/>
                <w:lang w:eastAsia="ru-RU"/>
              </w:rPr>
              <w:t>р</w:t>
            </w:r>
            <w:r w:rsidRPr="00E015DF">
              <w:rPr>
                <w:rFonts w:eastAsia="Times New Roman"/>
                <w:color w:val="000000"/>
                <w:spacing w:val="-1"/>
                <w:lang w:eastAsia="ru-RU"/>
              </w:rPr>
              <w:t>я</w:t>
            </w:r>
            <w:r w:rsidRPr="00E015DF">
              <w:rPr>
                <w:rFonts w:eastAsia="Times New Roman"/>
                <w:color w:val="000000"/>
                <w:lang w:eastAsia="ru-RU"/>
              </w:rPr>
              <w:t>д</w:t>
            </w:r>
            <w:r w:rsidRPr="00E015DF">
              <w:rPr>
                <w:rFonts w:eastAsia="Times New Roman"/>
                <w:color w:val="000000"/>
                <w:spacing w:val="-1"/>
                <w:lang w:eastAsia="ru-RU"/>
              </w:rPr>
              <w:t>к</w:t>
            </w:r>
            <w:r w:rsidRPr="00E015DF">
              <w:rPr>
                <w:rFonts w:eastAsia="Times New Roman"/>
                <w:color w:val="000000"/>
                <w:spacing w:val="-2"/>
                <w:lang w:eastAsia="ru-RU"/>
              </w:rPr>
              <w:t>ӧ</w:t>
            </w:r>
            <w:r w:rsidRPr="00E015DF">
              <w:rPr>
                <w:rFonts w:eastAsia="Times New Roman"/>
                <w:color w:val="000000"/>
                <w:lang w:eastAsia="ru-RU"/>
              </w:rPr>
              <w:t xml:space="preserve">д     </w:t>
            </w:r>
            <w:r w:rsidRPr="00E015DF">
              <w:rPr>
                <w:rFonts w:eastAsia="Times New Roman"/>
                <w:color w:val="000000"/>
                <w:spacing w:val="-42"/>
                <w:lang w:eastAsia="ru-RU"/>
              </w:rPr>
              <w:t xml:space="preserve"> </w:t>
            </w:r>
            <w:r w:rsidRPr="00E015DF">
              <w:rPr>
                <w:rFonts w:eastAsia="Times New Roman"/>
                <w:color w:val="000000"/>
                <w:lang w:eastAsia="ru-RU"/>
              </w:rPr>
              <w:t>й</w:t>
            </w:r>
            <w:r w:rsidRPr="00E015DF">
              <w:rPr>
                <w:rFonts w:eastAsia="Times New Roman"/>
                <w:color w:val="000000"/>
                <w:spacing w:val="1"/>
                <w:lang w:eastAsia="ru-RU"/>
              </w:rPr>
              <w:t>и</w:t>
            </w:r>
            <w:r w:rsidRPr="00E015DF">
              <w:rPr>
                <w:rFonts w:eastAsia="Times New Roman"/>
                <w:color w:val="000000"/>
                <w:spacing w:val="-1"/>
                <w:lang w:eastAsia="ru-RU"/>
              </w:rPr>
              <w:t>т</w:t>
            </w:r>
            <w:r w:rsidRPr="00E015DF">
              <w:rPr>
                <w:rFonts w:eastAsia="Times New Roman"/>
                <w:color w:val="000000"/>
                <w:lang w:eastAsia="ru-RU"/>
              </w:rPr>
              <w:t>чӧм п</w:t>
            </w:r>
            <w:r w:rsidRPr="00E015DF">
              <w:rPr>
                <w:rFonts w:eastAsia="Times New Roman"/>
                <w:color w:val="000000"/>
                <w:spacing w:val="2"/>
                <w:lang w:eastAsia="ru-RU"/>
              </w:rPr>
              <w:t>о</w:t>
            </w:r>
            <w:r w:rsidRPr="00E015DF">
              <w:rPr>
                <w:rFonts w:eastAsia="Times New Roman"/>
                <w:color w:val="000000"/>
                <w:lang w:eastAsia="ru-RU"/>
              </w:rPr>
              <w:t>э</w:t>
            </w:r>
            <w:r w:rsidRPr="00E015DF">
              <w:rPr>
                <w:rFonts w:eastAsia="Times New Roman"/>
                <w:color w:val="000000"/>
                <w:spacing w:val="-3"/>
                <w:lang w:eastAsia="ru-RU"/>
              </w:rPr>
              <w:t>з</w:t>
            </w:r>
            <w:r w:rsidRPr="00E015DF">
              <w:rPr>
                <w:rFonts w:eastAsia="Times New Roman"/>
                <w:color w:val="000000"/>
                <w:lang w:eastAsia="ru-RU"/>
              </w:rPr>
              <w:t>ия</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84"/>
              <w:jc w:val="both"/>
              <w:rPr>
                <w:rFonts w:eastAsia="Times New Roman"/>
                <w:color w:val="000000"/>
                <w:lang w:eastAsia="ru-RU"/>
              </w:rPr>
            </w:pPr>
            <w:r w:rsidRPr="00E015DF">
              <w:rPr>
                <w:rFonts w:eastAsia="Times New Roman"/>
                <w:color w:val="000000"/>
                <w:lang w:eastAsia="ru-RU"/>
              </w:rPr>
              <w:t>Обрядл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14"/>
                <w:lang w:eastAsia="ru-RU"/>
              </w:rPr>
              <w:t xml:space="preserve"> </w:t>
            </w:r>
            <w:r w:rsidRPr="00E015DF">
              <w:rPr>
                <w:rFonts w:eastAsia="Times New Roman"/>
                <w:color w:val="000000"/>
                <w:spacing w:val="-1"/>
                <w:lang w:eastAsia="ru-RU"/>
              </w:rPr>
              <w:t>с</w:t>
            </w:r>
            <w:r w:rsidRPr="00E015DF">
              <w:rPr>
                <w:rFonts w:eastAsia="Times New Roman"/>
                <w:color w:val="000000"/>
                <w:lang w:eastAsia="ru-RU"/>
              </w:rPr>
              <w:t>икасъ</w:t>
            </w:r>
            <w:r w:rsidRPr="00E015DF">
              <w:rPr>
                <w:rFonts w:eastAsia="Times New Roman"/>
                <w:color w:val="000000"/>
                <w:spacing w:val="-2"/>
                <w:lang w:eastAsia="ru-RU"/>
              </w:rPr>
              <w:t>я</w:t>
            </w:r>
            <w:r w:rsidRPr="00E015DF">
              <w:rPr>
                <w:rFonts w:eastAsia="Times New Roman"/>
                <w:color w:val="000000"/>
                <w:lang w:eastAsia="ru-RU"/>
              </w:rPr>
              <w:t>с.</w:t>
            </w:r>
            <w:r w:rsidRPr="00E015DF">
              <w:rPr>
                <w:rFonts w:eastAsia="Times New Roman"/>
                <w:color w:val="000000"/>
                <w:spacing w:val="12"/>
                <w:lang w:eastAsia="ru-RU"/>
              </w:rPr>
              <w:t xml:space="preserve"> </w:t>
            </w:r>
            <w:r w:rsidRPr="00E015DF">
              <w:rPr>
                <w:rFonts w:eastAsia="Times New Roman"/>
                <w:color w:val="000000"/>
                <w:lang w:eastAsia="ru-RU"/>
              </w:rPr>
              <w:t>Обрядд</w:t>
            </w:r>
            <w:r w:rsidRPr="00E015DF">
              <w:rPr>
                <w:rFonts w:eastAsia="Times New Roman"/>
                <w:color w:val="000000"/>
                <w:spacing w:val="-1"/>
                <w:lang w:eastAsia="ru-RU"/>
              </w:rPr>
              <w:t>ы</w:t>
            </w:r>
            <w:r w:rsidRPr="00E015DF">
              <w:rPr>
                <w:rFonts w:eastAsia="Times New Roman"/>
                <w:color w:val="000000"/>
                <w:lang w:eastAsia="ru-RU"/>
              </w:rPr>
              <w:t>рся</w:t>
            </w:r>
            <w:r w:rsidRPr="00E015DF">
              <w:rPr>
                <w:rFonts w:eastAsia="Times New Roman"/>
                <w:color w:val="000000"/>
                <w:spacing w:val="99"/>
                <w:lang w:eastAsia="ru-RU"/>
              </w:rPr>
              <w:t xml:space="preserve"> </w:t>
            </w:r>
            <w:r w:rsidRPr="00E015DF">
              <w:rPr>
                <w:rFonts w:eastAsia="Times New Roman"/>
                <w:color w:val="000000"/>
                <w:spacing w:val="-1"/>
                <w:lang w:eastAsia="ru-RU"/>
              </w:rPr>
              <w:t>д</w:t>
            </w:r>
            <w:r w:rsidRPr="00E015DF">
              <w:rPr>
                <w:rFonts w:eastAsia="Times New Roman"/>
                <w:color w:val="000000"/>
                <w:lang w:eastAsia="ru-RU"/>
              </w:rPr>
              <w:t>а</w:t>
            </w:r>
            <w:r w:rsidRPr="00E015DF">
              <w:rPr>
                <w:rFonts w:eastAsia="Times New Roman"/>
                <w:color w:val="000000"/>
                <w:spacing w:val="13"/>
                <w:lang w:eastAsia="ru-RU"/>
              </w:rPr>
              <w:t xml:space="preserve"> </w:t>
            </w:r>
            <w:r w:rsidRPr="00E015DF">
              <w:rPr>
                <w:rFonts w:eastAsia="Times New Roman"/>
                <w:color w:val="000000"/>
                <w:lang w:eastAsia="ru-RU"/>
              </w:rPr>
              <w:t>о</w:t>
            </w:r>
            <w:r w:rsidRPr="00E015DF">
              <w:rPr>
                <w:rFonts w:eastAsia="Times New Roman"/>
                <w:color w:val="000000"/>
                <w:spacing w:val="-1"/>
                <w:lang w:eastAsia="ru-RU"/>
              </w:rPr>
              <w:t>б</w:t>
            </w:r>
            <w:r w:rsidRPr="00E015DF">
              <w:rPr>
                <w:rFonts w:eastAsia="Times New Roman"/>
                <w:color w:val="000000"/>
                <w:lang w:eastAsia="ru-RU"/>
              </w:rPr>
              <w:t>р</w:t>
            </w:r>
            <w:r w:rsidRPr="00E015DF">
              <w:rPr>
                <w:rFonts w:eastAsia="Times New Roman"/>
                <w:color w:val="000000"/>
                <w:spacing w:val="-1"/>
                <w:lang w:eastAsia="ru-RU"/>
              </w:rPr>
              <w:t>я</w:t>
            </w:r>
            <w:r w:rsidRPr="00E015DF">
              <w:rPr>
                <w:rFonts w:eastAsia="Times New Roman"/>
                <w:color w:val="000000"/>
                <w:lang w:eastAsia="ru-RU"/>
              </w:rPr>
              <w:t>д</w:t>
            </w:r>
            <w:r w:rsidRPr="00E015DF">
              <w:rPr>
                <w:rFonts w:eastAsia="Times New Roman"/>
                <w:color w:val="000000"/>
                <w:spacing w:val="-1"/>
                <w:lang w:eastAsia="ru-RU"/>
              </w:rPr>
              <w:t>к</w:t>
            </w:r>
            <w:r w:rsidRPr="00E015DF">
              <w:rPr>
                <w:rFonts w:eastAsia="Times New Roman"/>
                <w:color w:val="000000"/>
                <w:lang w:eastAsia="ru-RU"/>
              </w:rPr>
              <w:t>öд</w:t>
            </w:r>
            <w:r w:rsidRPr="00E015DF">
              <w:rPr>
                <w:rFonts w:eastAsia="Times New Roman"/>
                <w:color w:val="000000"/>
                <w:spacing w:val="13"/>
                <w:lang w:eastAsia="ru-RU"/>
              </w:rPr>
              <w:t xml:space="preserve"> </w:t>
            </w:r>
            <w:r w:rsidRPr="00E015DF">
              <w:rPr>
                <w:rFonts w:eastAsia="Times New Roman"/>
                <w:color w:val="000000"/>
                <w:lang w:eastAsia="ru-RU"/>
              </w:rPr>
              <w:t>й</w:t>
            </w:r>
            <w:r w:rsidRPr="00E015DF">
              <w:rPr>
                <w:rFonts w:eastAsia="Times New Roman"/>
                <w:color w:val="000000"/>
                <w:spacing w:val="2"/>
                <w:lang w:eastAsia="ru-RU"/>
              </w:rPr>
              <w:t>и</w:t>
            </w:r>
            <w:r w:rsidRPr="00E015DF">
              <w:rPr>
                <w:rFonts w:eastAsia="Times New Roman"/>
                <w:color w:val="000000"/>
                <w:lang w:eastAsia="ru-RU"/>
              </w:rPr>
              <w:t>т</w:t>
            </w:r>
            <w:r w:rsidRPr="00E015DF">
              <w:rPr>
                <w:rFonts w:eastAsia="Times New Roman"/>
                <w:color w:val="000000"/>
                <w:spacing w:val="-2"/>
                <w:lang w:eastAsia="ru-RU"/>
              </w:rPr>
              <w:t>ч</w:t>
            </w:r>
            <w:r w:rsidRPr="00E015DF">
              <w:rPr>
                <w:rFonts w:eastAsia="Times New Roman"/>
                <w:color w:val="000000"/>
                <w:spacing w:val="-1"/>
                <w:lang w:eastAsia="ru-RU"/>
              </w:rPr>
              <w:t>ö</w:t>
            </w:r>
            <w:r w:rsidRPr="00E015DF">
              <w:rPr>
                <w:rFonts w:eastAsia="Times New Roman"/>
                <w:color w:val="000000"/>
                <w:lang w:eastAsia="ru-RU"/>
              </w:rPr>
              <w:t>м п</w:t>
            </w:r>
            <w:r w:rsidRPr="00E015DF">
              <w:rPr>
                <w:rFonts w:eastAsia="Times New Roman"/>
                <w:color w:val="000000"/>
                <w:spacing w:val="2"/>
                <w:lang w:eastAsia="ru-RU"/>
              </w:rPr>
              <w:t>о</w:t>
            </w:r>
            <w:r w:rsidRPr="00E015DF">
              <w:rPr>
                <w:rFonts w:eastAsia="Times New Roman"/>
                <w:color w:val="000000"/>
                <w:lang w:eastAsia="ru-RU"/>
              </w:rPr>
              <w:t>э</w:t>
            </w:r>
            <w:r w:rsidRPr="00E015DF">
              <w:rPr>
                <w:rFonts w:eastAsia="Times New Roman"/>
                <w:color w:val="000000"/>
                <w:spacing w:val="-3"/>
                <w:lang w:eastAsia="ru-RU"/>
              </w:rPr>
              <w:t>з</w:t>
            </w:r>
            <w:r w:rsidRPr="00E015DF">
              <w:rPr>
                <w:rFonts w:eastAsia="Times New Roman"/>
                <w:color w:val="000000"/>
                <w:lang w:eastAsia="ru-RU"/>
              </w:rPr>
              <w:t>и</w:t>
            </w:r>
            <w:r w:rsidRPr="00E015DF">
              <w:rPr>
                <w:rFonts w:eastAsia="Times New Roman"/>
                <w:color w:val="000000"/>
                <w:spacing w:val="1"/>
                <w:lang w:eastAsia="ru-RU"/>
              </w:rPr>
              <w:t>я</w:t>
            </w:r>
            <w:r w:rsidRPr="00E015DF">
              <w:rPr>
                <w:rFonts w:eastAsia="Times New Roman"/>
                <w:color w:val="000000"/>
                <w:lang w:eastAsia="ru-RU"/>
              </w:rPr>
              <w:t>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4"/>
                <w:lang w:eastAsia="ru-RU"/>
              </w:rPr>
              <w:t xml:space="preserve"> </w:t>
            </w:r>
            <w:r w:rsidRPr="00E015DF">
              <w:rPr>
                <w:rFonts w:eastAsia="Times New Roman"/>
                <w:color w:val="000000"/>
                <w:lang w:eastAsia="ru-RU"/>
              </w:rPr>
              <w:t>ас</w:t>
            </w:r>
            <w:r w:rsidRPr="00E015DF">
              <w:rPr>
                <w:rFonts w:eastAsia="Times New Roman"/>
                <w:color w:val="000000"/>
                <w:spacing w:val="-2"/>
                <w:lang w:eastAsia="ru-RU"/>
              </w:rPr>
              <w:t>л</w:t>
            </w:r>
            <w:r w:rsidRPr="00E015DF">
              <w:rPr>
                <w:rFonts w:eastAsia="Times New Roman"/>
                <w:color w:val="000000"/>
                <w:lang w:eastAsia="ru-RU"/>
              </w:rPr>
              <w:t>ыспӧ</w:t>
            </w:r>
            <w:r w:rsidRPr="00E015DF">
              <w:rPr>
                <w:rFonts w:eastAsia="Times New Roman"/>
                <w:color w:val="000000"/>
                <w:spacing w:val="-3"/>
                <w:lang w:eastAsia="ru-RU"/>
              </w:rPr>
              <w:t>л</w:t>
            </w:r>
            <w:r w:rsidRPr="00E015DF">
              <w:rPr>
                <w:rFonts w:eastAsia="Times New Roman"/>
                <w:color w:val="000000"/>
                <w:spacing w:val="1"/>
                <w:lang w:eastAsia="ru-RU"/>
              </w:rPr>
              <w:t>ӧ</w:t>
            </w:r>
            <w:r w:rsidRPr="00E015DF">
              <w:rPr>
                <w:rFonts w:eastAsia="Times New Roman"/>
                <w:color w:val="000000"/>
                <w:lang w:eastAsia="ru-RU"/>
              </w:rPr>
              <w:t>сл</w:t>
            </w:r>
            <w:r w:rsidRPr="00E015DF">
              <w:rPr>
                <w:rFonts w:eastAsia="Times New Roman"/>
                <w:color w:val="000000"/>
                <w:spacing w:val="-4"/>
                <w:lang w:eastAsia="ru-RU"/>
              </w:rPr>
              <w:t>у</w:t>
            </w:r>
            <w:r w:rsidRPr="00E015DF">
              <w:rPr>
                <w:rFonts w:eastAsia="Times New Roman"/>
                <w:color w:val="000000"/>
                <w:lang w:eastAsia="ru-RU"/>
              </w:rPr>
              <w:t>н.</w:t>
            </w:r>
            <w:r w:rsidRPr="00E015DF">
              <w:rPr>
                <w:rFonts w:eastAsia="Times New Roman"/>
                <w:color w:val="000000"/>
                <w:spacing w:val="4"/>
                <w:lang w:eastAsia="ru-RU"/>
              </w:rPr>
              <w:t xml:space="preserve"> </w:t>
            </w:r>
            <w:r w:rsidRPr="00E015DF">
              <w:rPr>
                <w:rFonts w:eastAsia="Times New Roman"/>
                <w:color w:val="000000"/>
                <w:lang w:eastAsia="ru-RU"/>
              </w:rPr>
              <w:t>Сылы</w:t>
            </w:r>
            <w:r w:rsidRPr="00E015DF">
              <w:rPr>
                <w:rFonts w:eastAsia="Times New Roman"/>
                <w:color w:val="000000"/>
                <w:spacing w:val="5"/>
                <w:lang w:eastAsia="ru-RU"/>
              </w:rPr>
              <w:t xml:space="preserve"> </w:t>
            </w:r>
            <w:r w:rsidRPr="00E015DF">
              <w:rPr>
                <w:rFonts w:eastAsia="Times New Roman"/>
                <w:color w:val="000000"/>
                <w:lang w:eastAsia="ru-RU"/>
              </w:rPr>
              <w:t>л</w:t>
            </w:r>
            <w:r w:rsidRPr="00E015DF">
              <w:rPr>
                <w:rFonts w:eastAsia="Times New Roman"/>
                <w:color w:val="000000"/>
                <w:spacing w:val="1"/>
                <w:lang w:eastAsia="ru-RU"/>
              </w:rPr>
              <w:t>ӧ</w:t>
            </w:r>
            <w:r w:rsidRPr="00E015DF">
              <w:rPr>
                <w:rFonts w:eastAsia="Times New Roman"/>
                <w:color w:val="000000"/>
                <w:spacing w:val="-2"/>
                <w:lang w:eastAsia="ru-RU"/>
              </w:rPr>
              <w:t>с</w:t>
            </w:r>
            <w:r w:rsidRPr="00E015DF">
              <w:rPr>
                <w:rFonts w:eastAsia="Times New Roman"/>
                <w:color w:val="000000"/>
                <w:lang w:eastAsia="ru-RU"/>
              </w:rPr>
              <w:t>я</w:t>
            </w:r>
            <w:r w:rsidRPr="00E015DF">
              <w:rPr>
                <w:rFonts w:eastAsia="Times New Roman"/>
                <w:color w:val="000000"/>
                <w:spacing w:val="-3"/>
                <w:lang w:eastAsia="ru-RU"/>
              </w:rPr>
              <w:t>л</w:t>
            </w:r>
            <w:r w:rsidRPr="00E015DF">
              <w:rPr>
                <w:rFonts w:eastAsia="Times New Roman"/>
                <w:color w:val="000000"/>
                <w:lang w:eastAsia="ru-RU"/>
              </w:rPr>
              <w:t>ысь</w:t>
            </w:r>
            <w:r w:rsidRPr="00E015DF">
              <w:rPr>
                <w:rFonts w:eastAsia="Times New Roman"/>
                <w:color w:val="000000"/>
                <w:spacing w:val="4"/>
                <w:lang w:eastAsia="ru-RU"/>
              </w:rPr>
              <w:t xml:space="preserve"> </w:t>
            </w:r>
            <w:r w:rsidRPr="00E015DF">
              <w:rPr>
                <w:rFonts w:eastAsia="Times New Roman"/>
                <w:color w:val="000000"/>
                <w:lang w:eastAsia="ru-RU"/>
              </w:rPr>
              <w:t>о</w:t>
            </w:r>
            <w:r w:rsidRPr="00E015DF">
              <w:rPr>
                <w:rFonts w:eastAsia="Times New Roman"/>
                <w:color w:val="000000"/>
                <w:spacing w:val="-1"/>
                <w:lang w:eastAsia="ru-RU"/>
              </w:rPr>
              <w:t>б</w:t>
            </w:r>
            <w:r w:rsidRPr="00E015DF">
              <w:rPr>
                <w:rFonts w:eastAsia="Times New Roman"/>
                <w:color w:val="000000"/>
                <w:lang w:eastAsia="ru-RU"/>
              </w:rPr>
              <w:t>раз</w:t>
            </w:r>
            <w:r w:rsidRPr="00E015DF">
              <w:rPr>
                <w:rFonts w:eastAsia="Times New Roman"/>
                <w:color w:val="000000"/>
                <w:spacing w:val="-1"/>
                <w:lang w:eastAsia="ru-RU"/>
              </w:rPr>
              <w:t>н</w:t>
            </w:r>
            <w:r w:rsidRPr="00E015DF">
              <w:rPr>
                <w:rFonts w:eastAsia="Times New Roman"/>
                <w:color w:val="000000"/>
                <w:lang w:eastAsia="ru-RU"/>
              </w:rPr>
              <w:t>ость да</w:t>
            </w:r>
            <w:r w:rsidRPr="00E015DF">
              <w:rPr>
                <w:rFonts w:eastAsia="Times New Roman"/>
                <w:color w:val="000000"/>
                <w:spacing w:val="1"/>
                <w:lang w:eastAsia="ru-RU"/>
              </w:rPr>
              <w:t xml:space="preserve"> </w:t>
            </w:r>
            <w:r w:rsidRPr="00E015DF">
              <w:rPr>
                <w:rFonts w:eastAsia="Times New Roman"/>
                <w:color w:val="000000"/>
                <w:spacing w:val="-2"/>
                <w:lang w:eastAsia="ru-RU"/>
              </w:rPr>
              <w:t>к</w:t>
            </w:r>
            <w:r w:rsidRPr="00E015DF">
              <w:rPr>
                <w:rFonts w:eastAsia="Times New Roman"/>
                <w:color w:val="000000"/>
                <w:lang w:eastAsia="ru-RU"/>
              </w:rPr>
              <w:t>ыв.Кӧ</w:t>
            </w:r>
            <w:r w:rsidRPr="00E015DF">
              <w:rPr>
                <w:rFonts w:eastAsia="Times New Roman"/>
                <w:color w:val="000000"/>
                <w:spacing w:val="-2"/>
                <w:lang w:eastAsia="ru-RU"/>
              </w:rPr>
              <w:t>л</w:t>
            </w:r>
            <w:r w:rsidRPr="00E015DF">
              <w:rPr>
                <w:rFonts w:eastAsia="Times New Roman"/>
                <w:color w:val="000000"/>
                <w:lang w:eastAsia="ru-RU"/>
              </w:rPr>
              <w:t xml:space="preserve">ысь </w:t>
            </w:r>
            <w:r w:rsidRPr="00E015DF">
              <w:rPr>
                <w:rFonts w:eastAsia="Times New Roman"/>
                <w:color w:val="000000"/>
                <w:spacing w:val="-2"/>
                <w:lang w:eastAsia="ru-RU"/>
              </w:rPr>
              <w:t>п</w:t>
            </w:r>
            <w:r w:rsidRPr="00E015DF">
              <w:rPr>
                <w:rFonts w:eastAsia="Times New Roman"/>
                <w:color w:val="000000"/>
                <w:lang w:eastAsia="ru-RU"/>
              </w:rPr>
              <w:t>оэзия.</w:t>
            </w:r>
            <w:r w:rsidRPr="00E015DF">
              <w:rPr>
                <w:rFonts w:eastAsia="Times New Roman"/>
                <w:color w:val="000000"/>
                <w:spacing w:val="1"/>
                <w:lang w:eastAsia="ru-RU"/>
              </w:rPr>
              <w:t xml:space="preserve"> </w:t>
            </w:r>
            <w:r w:rsidRPr="00E015DF">
              <w:rPr>
                <w:rFonts w:eastAsia="Times New Roman"/>
                <w:color w:val="000000"/>
                <w:lang w:eastAsia="ru-RU"/>
              </w:rPr>
              <w:t>Б</w:t>
            </w:r>
            <w:r w:rsidRPr="00E015DF">
              <w:rPr>
                <w:rFonts w:eastAsia="Times New Roman"/>
                <w:color w:val="000000"/>
                <w:spacing w:val="-2"/>
                <w:lang w:eastAsia="ru-RU"/>
              </w:rPr>
              <w:t>ы</w:t>
            </w:r>
            <w:r w:rsidRPr="00E015DF">
              <w:rPr>
                <w:rFonts w:eastAsia="Times New Roman"/>
                <w:color w:val="000000"/>
                <w:lang w:eastAsia="ru-RU"/>
              </w:rPr>
              <w:t>дтыс</w:t>
            </w:r>
            <w:r w:rsidRPr="00E015DF">
              <w:rPr>
                <w:rFonts w:eastAsia="Times New Roman"/>
                <w:color w:val="000000"/>
                <w:spacing w:val="-1"/>
                <w:lang w:eastAsia="ru-RU"/>
              </w:rPr>
              <w:t>ь</w:t>
            </w:r>
            <w:r w:rsidRPr="00E015DF">
              <w:rPr>
                <w:rFonts w:eastAsia="Times New Roman"/>
                <w:color w:val="000000"/>
                <w:lang w:eastAsia="ru-RU"/>
              </w:rPr>
              <w:t>ӧ</w:t>
            </w:r>
            <w:r w:rsidRPr="00E015DF">
              <w:rPr>
                <w:rFonts w:eastAsia="Times New Roman"/>
                <w:color w:val="000000"/>
                <w:spacing w:val="-2"/>
                <w:lang w:eastAsia="ru-RU"/>
              </w:rPr>
              <w:t>м</w:t>
            </w:r>
            <w:r w:rsidRPr="00E015DF">
              <w:rPr>
                <w:rFonts w:eastAsia="Times New Roman"/>
                <w:color w:val="000000"/>
                <w:lang w:eastAsia="ru-RU"/>
              </w:rPr>
              <w:t>к</w:t>
            </w:r>
            <w:r w:rsidRPr="00E015DF">
              <w:rPr>
                <w:rFonts w:eastAsia="Times New Roman"/>
                <w:color w:val="000000"/>
                <w:spacing w:val="-1"/>
                <w:lang w:eastAsia="ru-RU"/>
              </w:rPr>
              <w:t>ӧ</w:t>
            </w:r>
            <w:r w:rsidRPr="00E015DF">
              <w:rPr>
                <w:rFonts w:eastAsia="Times New Roman"/>
                <w:color w:val="000000"/>
                <w:lang w:eastAsia="ru-RU"/>
              </w:rPr>
              <w:t>д йит</w:t>
            </w:r>
            <w:r w:rsidRPr="00E015DF">
              <w:rPr>
                <w:rFonts w:eastAsia="Times New Roman"/>
                <w:color w:val="000000"/>
                <w:spacing w:val="-2"/>
                <w:lang w:eastAsia="ru-RU"/>
              </w:rPr>
              <w:t>ч</w:t>
            </w:r>
            <w:r w:rsidRPr="00E015DF">
              <w:rPr>
                <w:rFonts w:eastAsia="Times New Roman"/>
                <w:color w:val="000000"/>
                <w:spacing w:val="1"/>
                <w:lang w:eastAsia="ru-RU"/>
              </w:rPr>
              <w:t>ӧ</w:t>
            </w:r>
            <w:r w:rsidRPr="00E015DF">
              <w:rPr>
                <w:rFonts w:eastAsia="Times New Roman"/>
                <w:color w:val="000000"/>
                <w:lang w:eastAsia="ru-RU"/>
              </w:rPr>
              <w:t xml:space="preserve">м </w:t>
            </w:r>
            <w:r w:rsidRPr="00E015DF">
              <w:rPr>
                <w:rFonts w:eastAsia="Times New Roman"/>
                <w:color w:val="000000"/>
                <w:spacing w:val="-1"/>
                <w:lang w:eastAsia="ru-RU"/>
              </w:rPr>
              <w:t>п</w:t>
            </w:r>
            <w:r w:rsidRPr="00E015DF">
              <w:rPr>
                <w:rFonts w:eastAsia="Times New Roman"/>
                <w:color w:val="000000"/>
                <w:lang w:eastAsia="ru-RU"/>
              </w:rPr>
              <w:t>оэз</w:t>
            </w:r>
            <w:r w:rsidRPr="00E015DF">
              <w:rPr>
                <w:rFonts w:eastAsia="Times New Roman"/>
                <w:color w:val="000000"/>
                <w:spacing w:val="-2"/>
                <w:lang w:eastAsia="ru-RU"/>
              </w:rPr>
              <w:t>и</w:t>
            </w:r>
            <w:r w:rsidRPr="00E015DF">
              <w:rPr>
                <w:rFonts w:eastAsia="Times New Roman"/>
                <w:color w:val="000000"/>
                <w:lang w:eastAsia="ru-RU"/>
              </w:rPr>
              <w:t>я.</w:t>
            </w:r>
          </w:p>
        </w:tc>
      </w:tr>
      <w:tr w:rsidR="0096690C" w:rsidRPr="00E015DF" w:rsidTr="00AD38FC">
        <w:trPr>
          <w:cantSplit/>
          <w:trHeight w:hRule="exact" w:val="367"/>
        </w:trPr>
        <w:tc>
          <w:tcPr>
            <w:tcW w:w="9927"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21"/>
              <w:ind w:right="-20"/>
              <w:rPr>
                <w:rFonts w:eastAsia="Times New Roman"/>
                <w:color w:val="000000"/>
                <w:w w:val="113"/>
                <w:lang w:eastAsia="ru-RU"/>
              </w:rPr>
            </w:pPr>
            <w:r w:rsidRPr="00E015DF">
              <w:rPr>
                <w:rFonts w:eastAsia="Times New Roman"/>
                <w:color w:val="000000"/>
                <w:spacing w:val="1"/>
                <w:lang w:eastAsia="ru-RU"/>
              </w:rPr>
              <w:t>3</w:t>
            </w:r>
            <w:r w:rsidRPr="00E015DF">
              <w:rPr>
                <w:rFonts w:eastAsia="Times New Roman"/>
                <w:color w:val="000000"/>
                <w:lang w:eastAsia="ru-RU"/>
              </w:rPr>
              <w:t xml:space="preserve">. </w:t>
            </w:r>
            <w:r w:rsidRPr="00E015DF">
              <w:rPr>
                <w:rFonts w:eastAsia="Times New Roman"/>
                <w:color w:val="000000"/>
                <w:spacing w:val="-1"/>
                <w:lang w:eastAsia="ru-RU"/>
              </w:rPr>
              <w:t>1</w:t>
            </w:r>
            <w:r w:rsidRPr="00E015DF">
              <w:rPr>
                <w:rFonts w:eastAsia="Times New Roman"/>
                <w:color w:val="000000"/>
                <w:lang w:eastAsia="ru-RU"/>
              </w:rPr>
              <w:t>9-</w:t>
            </w:r>
            <w:r w:rsidRPr="00E015DF">
              <w:rPr>
                <w:rFonts w:eastAsia="Times New Roman"/>
                <w:color w:val="000000"/>
                <w:spacing w:val="1"/>
                <w:lang w:eastAsia="ru-RU"/>
              </w:rPr>
              <w:t>ö</w:t>
            </w:r>
            <w:r w:rsidRPr="00E015DF">
              <w:rPr>
                <w:rFonts w:eastAsia="Times New Roman"/>
                <w:color w:val="000000"/>
                <w:lang w:eastAsia="ru-RU"/>
              </w:rPr>
              <w:t xml:space="preserve">д </w:t>
            </w:r>
            <w:r w:rsidRPr="00E015DF">
              <w:rPr>
                <w:rFonts w:eastAsia="Times New Roman"/>
                <w:color w:val="000000"/>
                <w:spacing w:val="-3"/>
                <w:w w:val="108"/>
                <w:lang w:eastAsia="ru-RU"/>
              </w:rPr>
              <w:t>н</w:t>
            </w:r>
            <w:r w:rsidRPr="00E015DF">
              <w:rPr>
                <w:rFonts w:eastAsia="Times New Roman"/>
                <w:color w:val="000000"/>
                <w:w w:val="101"/>
                <w:lang w:eastAsia="ru-RU"/>
              </w:rPr>
              <w:t>э</w:t>
            </w:r>
            <w:r w:rsidRPr="00E015DF">
              <w:rPr>
                <w:rFonts w:eastAsia="Times New Roman"/>
                <w:color w:val="000000"/>
                <w:w w:val="108"/>
                <w:lang w:eastAsia="ru-RU"/>
              </w:rPr>
              <w:t>м</w:t>
            </w:r>
            <w:r w:rsidRPr="00E015DF">
              <w:rPr>
                <w:rFonts w:eastAsia="Times New Roman"/>
                <w:color w:val="000000"/>
                <w:lang w:eastAsia="ru-RU"/>
              </w:rPr>
              <w:t>с</w:t>
            </w:r>
            <w:r w:rsidRPr="00E015DF">
              <w:rPr>
                <w:rFonts w:eastAsia="Times New Roman"/>
                <w:color w:val="000000"/>
                <w:w w:val="118"/>
                <w:lang w:eastAsia="ru-RU"/>
              </w:rPr>
              <w:t>я</w:t>
            </w:r>
            <w:r w:rsidRPr="00E015DF">
              <w:rPr>
                <w:rFonts w:eastAsia="Times New Roman"/>
                <w:color w:val="000000"/>
                <w:spacing w:val="1"/>
                <w:lang w:eastAsia="ru-RU"/>
              </w:rPr>
              <w:t xml:space="preserve"> </w:t>
            </w:r>
            <w:r w:rsidRPr="00E015DF">
              <w:rPr>
                <w:rFonts w:eastAsia="Times New Roman"/>
                <w:color w:val="000000"/>
                <w:spacing w:val="-4"/>
                <w:w w:val="119"/>
                <w:lang w:eastAsia="ru-RU"/>
              </w:rPr>
              <w:t>к</w:t>
            </w:r>
            <w:r w:rsidRPr="00E015DF">
              <w:rPr>
                <w:rFonts w:eastAsia="Times New Roman"/>
                <w:color w:val="000000"/>
                <w:lang w:eastAsia="ru-RU"/>
              </w:rPr>
              <w:t>о</w:t>
            </w:r>
            <w:r w:rsidRPr="00E015DF">
              <w:rPr>
                <w:rFonts w:eastAsia="Times New Roman"/>
                <w:color w:val="000000"/>
                <w:w w:val="108"/>
                <w:lang w:eastAsia="ru-RU"/>
              </w:rPr>
              <w:t>ми</w:t>
            </w:r>
            <w:r w:rsidRPr="00E015DF">
              <w:rPr>
                <w:rFonts w:eastAsia="Times New Roman"/>
                <w:color w:val="000000"/>
                <w:spacing w:val="-2"/>
                <w:lang w:eastAsia="ru-RU"/>
              </w:rPr>
              <w:t xml:space="preserve"> </w:t>
            </w:r>
            <w:r w:rsidRPr="00E015DF">
              <w:rPr>
                <w:rFonts w:eastAsia="Times New Roman"/>
                <w:color w:val="000000"/>
                <w:w w:val="113"/>
                <w:lang w:eastAsia="ru-RU"/>
              </w:rPr>
              <w:t>л</w:t>
            </w:r>
            <w:r w:rsidRPr="00E015DF">
              <w:rPr>
                <w:rFonts w:eastAsia="Times New Roman"/>
                <w:color w:val="000000"/>
                <w:w w:val="108"/>
                <w:lang w:eastAsia="ru-RU"/>
              </w:rPr>
              <w:t>и</w:t>
            </w:r>
            <w:r w:rsidRPr="00E015DF">
              <w:rPr>
                <w:rFonts w:eastAsia="Times New Roman"/>
                <w:color w:val="000000"/>
                <w:spacing w:val="1"/>
                <w:w w:val="113"/>
                <w:lang w:eastAsia="ru-RU"/>
              </w:rPr>
              <w:t>т</w:t>
            </w:r>
            <w:r w:rsidRPr="00E015DF">
              <w:rPr>
                <w:rFonts w:eastAsia="Times New Roman"/>
                <w:color w:val="000000"/>
                <w:lang w:eastAsia="ru-RU"/>
              </w:rPr>
              <w:t>е</w:t>
            </w:r>
            <w:r w:rsidRPr="00E015DF">
              <w:rPr>
                <w:rFonts w:eastAsia="Times New Roman"/>
                <w:color w:val="000000"/>
                <w:spacing w:val="-2"/>
                <w:w w:val="112"/>
                <w:lang w:eastAsia="ru-RU"/>
              </w:rPr>
              <w:t>р</w:t>
            </w:r>
            <w:r w:rsidRPr="00E015DF">
              <w:rPr>
                <w:rFonts w:eastAsia="Times New Roman"/>
                <w:color w:val="000000"/>
                <w:spacing w:val="1"/>
                <w:w w:val="113"/>
                <w:lang w:eastAsia="ru-RU"/>
              </w:rPr>
              <w:t>а</w:t>
            </w:r>
            <w:r w:rsidRPr="00E015DF">
              <w:rPr>
                <w:rFonts w:eastAsia="Times New Roman"/>
                <w:color w:val="000000"/>
                <w:w w:val="113"/>
                <w:lang w:eastAsia="ru-RU"/>
              </w:rPr>
              <w:t>т</w:t>
            </w:r>
            <w:r w:rsidRPr="00E015DF">
              <w:rPr>
                <w:rFonts w:eastAsia="Times New Roman"/>
                <w:color w:val="000000"/>
                <w:lang w:eastAsia="ru-RU"/>
              </w:rPr>
              <w:t>у</w:t>
            </w:r>
            <w:r w:rsidRPr="00E015DF">
              <w:rPr>
                <w:rFonts w:eastAsia="Times New Roman"/>
                <w:color w:val="000000"/>
                <w:spacing w:val="-2"/>
                <w:w w:val="112"/>
                <w:lang w:eastAsia="ru-RU"/>
              </w:rPr>
              <w:t>р</w:t>
            </w:r>
            <w:r w:rsidRPr="00E015DF">
              <w:rPr>
                <w:rFonts w:eastAsia="Times New Roman"/>
                <w:color w:val="000000"/>
                <w:w w:val="113"/>
                <w:lang w:eastAsia="ru-RU"/>
              </w:rPr>
              <w:t>а</w:t>
            </w:r>
          </w:p>
        </w:tc>
      </w:tr>
      <w:tr w:rsidR="0096690C" w:rsidRPr="00E015DF" w:rsidTr="00AD38FC">
        <w:trPr>
          <w:cantSplit/>
          <w:trHeight w:hRule="exact" w:val="1173"/>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3</w:t>
            </w:r>
            <w:r w:rsidRPr="00E015DF">
              <w:rPr>
                <w:rFonts w:eastAsia="Times New Roman"/>
                <w:color w:val="000000"/>
                <w:lang w:eastAsia="ru-RU"/>
              </w:rPr>
              <w:t>.1</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794"/>
                <w:tab w:val="left" w:pos="1492"/>
                <w:tab w:val="left" w:pos="2011"/>
              </w:tabs>
              <w:spacing w:before="14"/>
              <w:ind w:right="35"/>
              <w:rPr>
                <w:rFonts w:eastAsia="Times New Roman"/>
                <w:color w:val="000000"/>
                <w:lang w:eastAsia="ru-RU"/>
              </w:rPr>
            </w:pPr>
            <w:r w:rsidRPr="00E015DF">
              <w:rPr>
                <w:rFonts w:eastAsia="Times New Roman"/>
                <w:color w:val="000000"/>
                <w:lang w:eastAsia="ru-RU"/>
              </w:rPr>
              <w:t>В.</w:t>
            </w:r>
            <w:r w:rsidRPr="00E015DF">
              <w:rPr>
                <w:rFonts w:eastAsia="Times New Roman"/>
                <w:color w:val="000000"/>
                <w:lang w:eastAsia="ru-RU"/>
              </w:rPr>
              <w:tab/>
              <w:t>А.</w:t>
            </w:r>
            <w:r w:rsidRPr="00E015DF">
              <w:rPr>
                <w:rFonts w:eastAsia="Times New Roman"/>
                <w:color w:val="000000"/>
                <w:lang w:eastAsia="ru-RU"/>
              </w:rPr>
              <w:tab/>
            </w:r>
            <w:r w:rsidRPr="00E015DF">
              <w:rPr>
                <w:rFonts w:eastAsia="Times New Roman"/>
                <w:color w:val="000000"/>
                <w:spacing w:val="2"/>
                <w:lang w:eastAsia="ru-RU"/>
              </w:rPr>
              <w:t>К</w:t>
            </w:r>
            <w:r w:rsidRPr="00E015DF">
              <w:rPr>
                <w:rFonts w:eastAsia="Times New Roman"/>
                <w:color w:val="000000"/>
                <w:spacing w:val="-3"/>
                <w:lang w:eastAsia="ru-RU"/>
              </w:rPr>
              <w:t>у</w:t>
            </w:r>
            <w:r w:rsidRPr="00E015DF">
              <w:rPr>
                <w:rFonts w:eastAsia="Times New Roman"/>
                <w:color w:val="000000"/>
                <w:lang w:eastAsia="ru-RU"/>
              </w:rPr>
              <w:t>ратов «</w:t>
            </w:r>
            <w:r w:rsidRPr="00E015DF">
              <w:rPr>
                <w:rFonts w:eastAsia="Times New Roman"/>
                <w:color w:val="000000"/>
                <w:spacing w:val="-1"/>
                <w:lang w:eastAsia="ru-RU"/>
              </w:rPr>
              <w:t>Б</w:t>
            </w:r>
            <w:r w:rsidRPr="00E015DF">
              <w:rPr>
                <w:rFonts w:eastAsia="Times New Roman"/>
                <w:color w:val="000000"/>
                <w:lang w:eastAsia="ru-RU"/>
              </w:rPr>
              <w:t>öрданкыв</w:t>
            </w:r>
            <w:r w:rsidRPr="00E015DF">
              <w:rPr>
                <w:rFonts w:eastAsia="Times New Roman"/>
                <w:color w:val="000000"/>
                <w:spacing w:val="-1"/>
                <w:lang w:eastAsia="ru-RU"/>
              </w:rPr>
              <w:t>ъ</w:t>
            </w:r>
            <w:r w:rsidRPr="00E015DF">
              <w:rPr>
                <w:rFonts w:eastAsia="Times New Roman"/>
                <w:color w:val="000000"/>
                <w:lang w:eastAsia="ru-RU"/>
              </w:rPr>
              <w:t xml:space="preserve">яс верöс     </w:t>
            </w:r>
            <w:r w:rsidRPr="00E015DF">
              <w:rPr>
                <w:rFonts w:eastAsia="Times New Roman"/>
                <w:color w:val="000000"/>
                <w:spacing w:val="-70"/>
                <w:lang w:eastAsia="ru-RU"/>
              </w:rPr>
              <w:t xml:space="preserve"> </w:t>
            </w:r>
            <w:r w:rsidRPr="00E015DF">
              <w:rPr>
                <w:rFonts w:eastAsia="Times New Roman"/>
                <w:color w:val="000000"/>
                <w:lang w:eastAsia="ru-RU"/>
              </w:rPr>
              <w:t>с</w:t>
            </w:r>
            <w:r w:rsidRPr="00E015DF">
              <w:rPr>
                <w:rFonts w:eastAsia="Times New Roman"/>
                <w:color w:val="000000"/>
                <w:spacing w:val="-2"/>
                <w:lang w:eastAsia="ru-RU"/>
              </w:rPr>
              <w:t>а</w:t>
            </w:r>
            <w:r w:rsidRPr="00E015DF">
              <w:rPr>
                <w:rFonts w:eastAsia="Times New Roman"/>
                <w:color w:val="000000"/>
                <w:spacing w:val="1"/>
                <w:lang w:eastAsia="ru-RU"/>
              </w:rPr>
              <w:t>й</w:t>
            </w:r>
            <w:r w:rsidRPr="00E015DF">
              <w:rPr>
                <w:rFonts w:eastAsia="Times New Roman"/>
                <w:color w:val="000000"/>
                <w:lang w:eastAsia="ru-RU"/>
              </w:rPr>
              <w:t>ö</w:t>
            </w:r>
            <w:r w:rsidRPr="00E015DF">
              <w:rPr>
                <w:rFonts w:eastAsia="Times New Roman"/>
                <w:color w:val="000000"/>
                <w:lang w:eastAsia="ru-RU"/>
              </w:rPr>
              <w:tab/>
            </w:r>
            <w:r w:rsidRPr="00E015DF">
              <w:rPr>
                <w:rFonts w:eastAsia="Times New Roman"/>
                <w:color w:val="000000"/>
                <w:spacing w:val="-1"/>
                <w:lang w:eastAsia="ru-RU"/>
              </w:rPr>
              <w:t>н</w:t>
            </w:r>
            <w:r w:rsidRPr="00E015DF">
              <w:rPr>
                <w:rFonts w:eastAsia="Times New Roman"/>
                <w:color w:val="000000"/>
                <w:lang w:eastAsia="ru-RU"/>
              </w:rPr>
              <w:t>ыв сет</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2"/>
                <w:lang w:eastAsia="ru-RU"/>
              </w:rPr>
              <w:t xml:space="preserve"> </w:t>
            </w:r>
            <w:r w:rsidRPr="00E015DF">
              <w:rPr>
                <w:rFonts w:eastAsia="Times New Roman"/>
                <w:color w:val="000000"/>
                <w:lang w:eastAsia="ru-RU"/>
              </w:rPr>
              <w:t>ды</w:t>
            </w:r>
            <w:r w:rsidRPr="00E015DF">
              <w:rPr>
                <w:rFonts w:eastAsia="Times New Roman"/>
                <w:color w:val="000000"/>
                <w:spacing w:val="-2"/>
                <w:lang w:eastAsia="ru-RU"/>
              </w:rPr>
              <w:t>р</w:t>
            </w:r>
            <w:r w:rsidRPr="00E015DF">
              <w:rPr>
                <w:rFonts w:eastAsia="Times New Roman"/>
                <w:color w:val="000000"/>
                <w:lang w:eastAsia="ru-RU"/>
              </w:rPr>
              <w:t>й</w:t>
            </w:r>
            <w:r w:rsidRPr="00E015DF">
              <w:rPr>
                <w:rFonts w:eastAsia="Times New Roman"/>
                <w:color w:val="000000"/>
                <w:spacing w:val="1"/>
                <w:lang w:eastAsia="ru-RU"/>
              </w:rPr>
              <w:t>и</w:t>
            </w:r>
            <w:r w:rsidRPr="00E015DF">
              <w:rPr>
                <w:rFonts w:eastAsia="Times New Roman"/>
                <w:color w:val="000000"/>
                <w:lang w:eastAsia="ru-RU"/>
              </w:rPr>
              <w:t>»</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84"/>
              <w:jc w:val="both"/>
              <w:rPr>
                <w:rFonts w:eastAsia="Times New Roman"/>
                <w:color w:val="000000"/>
                <w:lang w:eastAsia="ru-RU"/>
              </w:rPr>
            </w:pPr>
            <w:r w:rsidRPr="00E015DF">
              <w:rPr>
                <w:rFonts w:eastAsia="Times New Roman"/>
                <w:color w:val="000000"/>
                <w:lang w:eastAsia="ru-RU"/>
              </w:rPr>
              <w:t>В.</w:t>
            </w:r>
            <w:r w:rsidRPr="00E015DF">
              <w:rPr>
                <w:rFonts w:eastAsia="Times New Roman"/>
                <w:color w:val="000000"/>
                <w:spacing w:val="-1"/>
                <w:lang w:eastAsia="ru-RU"/>
              </w:rPr>
              <w:t>А</w:t>
            </w:r>
            <w:r w:rsidRPr="00E015DF">
              <w:rPr>
                <w:rFonts w:eastAsia="Times New Roman"/>
                <w:color w:val="000000"/>
                <w:lang w:eastAsia="ru-RU"/>
              </w:rPr>
              <w:t>.</w:t>
            </w:r>
            <w:r w:rsidRPr="00E015DF">
              <w:rPr>
                <w:rFonts w:eastAsia="Times New Roman"/>
                <w:color w:val="000000"/>
                <w:spacing w:val="146"/>
                <w:lang w:eastAsia="ru-RU"/>
              </w:rPr>
              <w:t xml:space="preserve"> </w:t>
            </w:r>
            <w:r w:rsidRPr="00E015DF">
              <w:rPr>
                <w:rFonts w:eastAsia="Times New Roman"/>
                <w:color w:val="000000"/>
                <w:lang w:eastAsia="ru-RU"/>
              </w:rPr>
              <w:t>К</w:t>
            </w:r>
            <w:r w:rsidRPr="00E015DF">
              <w:rPr>
                <w:rFonts w:eastAsia="Times New Roman"/>
                <w:color w:val="000000"/>
                <w:spacing w:val="-2"/>
                <w:lang w:eastAsia="ru-RU"/>
              </w:rPr>
              <w:t>у</w:t>
            </w:r>
            <w:r w:rsidRPr="00E015DF">
              <w:rPr>
                <w:rFonts w:eastAsia="Times New Roman"/>
                <w:color w:val="000000"/>
                <w:lang w:eastAsia="ru-RU"/>
              </w:rPr>
              <w:t>ратов</w:t>
            </w:r>
            <w:r w:rsidRPr="00E015DF">
              <w:rPr>
                <w:rFonts w:eastAsia="Times New Roman"/>
                <w:color w:val="000000"/>
                <w:spacing w:val="149"/>
                <w:lang w:eastAsia="ru-RU"/>
              </w:rPr>
              <w:t xml:space="preserve"> </w:t>
            </w:r>
            <w:r w:rsidRPr="00E015DF">
              <w:rPr>
                <w:rFonts w:eastAsia="Times New Roman"/>
                <w:color w:val="000000"/>
                <w:lang w:eastAsia="ru-RU"/>
              </w:rPr>
              <w:t>–</w:t>
            </w:r>
            <w:r w:rsidRPr="00E015DF">
              <w:rPr>
                <w:rFonts w:eastAsia="Times New Roman"/>
                <w:color w:val="000000"/>
                <w:spacing w:val="147"/>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оми</w:t>
            </w:r>
            <w:r w:rsidRPr="00E015DF">
              <w:rPr>
                <w:rFonts w:eastAsia="Times New Roman"/>
                <w:color w:val="000000"/>
                <w:spacing w:val="147"/>
                <w:lang w:eastAsia="ru-RU"/>
              </w:rPr>
              <w:t xml:space="preserve"> </w:t>
            </w:r>
            <w:r w:rsidRPr="00E015DF">
              <w:rPr>
                <w:rFonts w:eastAsia="Times New Roman"/>
                <w:color w:val="000000"/>
                <w:lang w:eastAsia="ru-RU"/>
              </w:rPr>
              <w:t>поэз</w:t>
            </w:r>
            <w:r w:rsidRPr="00E015DF">
              <w:rPr>
                <w:rFonts w:eastAsia="Times New Roman"/>
                <w:color w:val="000000"/>
                <w:spacing w:val="-1"/>
                <w:lang w:eastAsia="ru-RU"/>
              </w:rPr>
              <w:t>и</w:t>
            </w:r>
            <w:r w:rsidRPr="00E015DF">
              <w:rPr>
                <w:rFonts w:eastAsia="Times New Roman"/>
                <w:color w:val="000000"/>
                <w:lang w:eastAsia="ru-RU"/>
              </w:rPr>
              <w:t>яын</w:t>
            </w:r>
            <w:r w:rsidRPr="00E015DF">
              <w:rPr>
                <w:rFonts w:eastAsia="Times New Roman"/>
                <w:color w:val="000000"/>
                <w:spacing w:val="147"/>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одз</w:t>
            </w:r>
            <w:r w:rsidRPr="00E015DF">
              <w:rPr>
                <w:rFonts w:eastAsia="Times New Roman"/>
                <w:color w:val="000000"/>
                <w:spacing w:val="-1"/>
                <w:lang w:eastAsia="ru-RU"/>
              </w:rPr>
              <w:t>м</w:t>
            </w:r>
            <w:r w:rsidRPr="00E015DF">
              <w:rPr>
                <w:rFonts w:eastAsia="Times New Roman"/>
                <w:color w:val="000000"/>
                <w:lang w:eastAsia="ru-RU"/>
              </w:rPr>
              <w:t>ӧс</w:t>
            </w:r>
            <w:r w:rsidRPr="00E015DF">
              <w:rPr>
                <w:rFonts w:eastAsia="Times New Roman"/>
                <w:color w:val="000000"/>
                <w:spacing w:val="-1"/>
                <w:lang w:eastAsia="ru-RU"/>
              </w:rPr>
              <w:t>т</w:t>
            </w:r>
            <w:r w:rsidRPr="00E015DF">
              <w:rPr>
                <w:rFonts w:eastAsia="Times New Roman"/>
                <w:color w:val="000000"/>
                <w:lang w:eastAsia="ru-RU"/>
              </w:rPr>
              <w:t>ысь.</w:t>
            </w:r>
            <w:r w:rsidRPr="00E015DF">
              <w:rPr>
                <w:rFonts w:eastAsia="Times New Roman"/>
                <w:color w:val="000000"/>
                <w:spacing w:val="147"/>
                <w:lang w:eastAsia="ru-RU"/>
              </w:rPr>
              <w:t xml:space="preserve"> </w:t>
            </w:r>
            <w:r w:rsidRPr="00E015DF">
              <w:rPr>
                <w:rFonts w:eastAsia="Times New Roman"/>
                <w:color w:val="000000"/>
                <w:lang w:eastAsia="ru-RU"/>
              </w:rPr>
              <w:t>В. К</w:t>
            </w:r>
            <w:r w:rsidRPr="00E015DF">
              <w:rPr>
                <w:rFonts w:eastAsia="Times New Roman"/>
                <w:color w:val="000000"/>
                <w:spacing w:val="-3"/>
                <w:lang w:eastAsia="ru-RU"/>
              </w:rPr>
              <w:t>у</w:t>
            </w:r>
            <w:r w:rsidRPr="00E015DF">
              <w:rPr>
                <w:rFonts w:eastAsia="Times New Roman"/>
                <w:color w:val="000000"/>
                <w:lang w:eastAsia="ru-RU"/>
              </w:rPr>
              <w:t>рато</w:t>
            </w:r>
            <w:r w:rsidRPr="00E015DF">
              <w:rPr>
                <w:rFonts w:eastAsia="Times New Roman"/>
                <w:color w:val="000000"/>
                <w:spacing w:val="1"/>
                <w:lang w:eastAsia="ru-RU"/>
              </w:rPr>
              <w:t>в</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84"/>
                <w:lang w:eastAsia="ru-RU"/>
              </w:rPr>
              <w:t xml:space="preserve"> </w:t>
            </w:r>
            <w:r w:rsidRPr="00E015DF">
              <w:rPr>
                <w:rFonts w:eastAsia="Times New Roman"/>
                <w:color w:val="000000"/>
                <w:lang w:eastAsia="ru-RU"/>
              </w:rPr>
              <w:t>гижӧм</w:t>
            </w:r>
            <w:r w:rsidRPr="00E015DF">
              <w:rPr>
                <w:rFonts w:eastAsia="Times New Roman"/>
                <w:color w:val="000000"/>
                <w:spacing w:val="81"/>
                <w:lang w:eastAsia="ru-RU"/>
              </w:rPr>
              <w:t xml:space="preserve"> </w:t>
            </w:r>
            <w:r w:rsidRPr="00E015DF">
              <w:rPr>
                <w:rFonts w:eastAsia="Times New Roman"/>
                <w:color w:val="000000"/>
                <w:spacing w:val="1"/>
                <w:lang w:eastAsia="ru-RU"/>
              </w:rPr>
              <w:t>йӧ</w:t>
            </w:r>
            <w:r w:rsidRPr="00E015DF">
              <w:rPr>
                <w:rFonts w:eastAsia="Times New Roman"/>
                <w:color w:val="000000"/>
                <w:lang w:eastAsia="ru-RU"/>
              </w:rPr>
              <w:t>з</w:t>
            </w:r>
            <w:r w:rsidRPr="00E015DF">
              <w:rPr>
                <w:rFonts w:eastAsia="Times New Roman"/>
                <w:color w:val="000000"/>
                <w:spacing w:val="-1"/>
                <w:lang w:eastAsia="ru-RU"/>
              </w:rPr>
              <w:t>к</w:t>
            </w:r>
            <w:r w:rsidRPr="00E015DF">
              <w:rPr>
                <w:rFonts w:eastAsia="Times New Roman"/>
                <w:color w:val="000000"/>
                <w:lang w:eastAsia="ru-RU"/>
              </w:rPr>
              <w:t>ос</w:t>
            </w:r>
            <w:r w:rsidRPr="00E015DF">
              <w:rPr>
                <w:rFonts w:eastAsia="Times New Roman"/>
                <w:color w:val="000000"/>
                <w:spacing w:val="-2"/>
                <w:lang w:eastAsia="ru-RU"/>
              </w:rPr>
              <w:t>т</w:t>
            </w:r>
            <w:r w:rsidRPr="00E015DF">
              <w:rPr>
                <w:rFonts w:eastAsia="Times New Roman"/>
                <w:color w:val="000000"/>
                <w:lang w:eastAsia="ru-RU"/>
              </w:rPr>
              <w:t>са</w:t>
            </w:r>
            <w:r w:rsidRPr="00E015DF">
              <w:rPr>
                <w:rFonts w:eastAsia="Times New Roman"/>
                <w:color w:val="000000"/>
                <w:spacing w:val="83"/>
                <w:lang w:eastAsia="ru-RU"/>
              </w:rPr>
              <w:t xml:space="preserve"> </w:t>
            </w:r>
            <w:r w:rsidRPr="00E015DF">
              <w:rPr>
                <w:rFonts w:eastAsia="Times New Roman"/>
                <w:color w:val="000000"/>
                <w:lang w:eastAsia="ru-RU"/>
              </w:rPr>
              <w:t>бӧрд</w:t>
            </w:r>
            <w:r w:rsidRPr="00E015DF">
              <w:rPr>
                <w:rFonts w:eastAsia="Times New Roman"/>
                <w:color w:val="000000"/>
                <w:spacing w:val="-1"/>
                <w:lang w:eastAsia="ru-RU"/>
              </w:rPr>
              <w:t>а</w:t>
            </w:r>
            <w:r w:rsidRPr="00E015DF">
              <w:rPr>
                <w:rFonts w:eastAsia="Times New Roman"/>
                <w:color w:val="000000"/>
                <w:lang w:eastAsia="ru-RU"/>
              </w:rPr>
              <w:t>нкыв</w:t>
            </w:r>
            <w:r w:rsidRPr="00E015DF">
              <w:rPr>
                <w:rFonts w:eastAsia="Times New Roman"/>
                <w:color w:val="000000"/>
                <w:spacing w:val="-2"/>
                <w:lang w:eastAsia="ru-RU"/>
              </w:rPr>
              <w:t>ъ</w:t>
            </w:r>
            <w:r w:rsidRPr="00E015DF">
              <w:rPr>
                <w:rFonts w:eastAsia="Times New Roman"/>
                <w:color w:val="000000"/>
                <w:lang w:eastAsia="ru-RU"/>
              </w:rPr>
              <w:t>яс</w:t>
            </w:r>
            <w:r w:rsidRPr="00E015DF">
              <w:rPr>
                <w:rFonts w:eastAsia="Times New Roman"/>
                <w:color w:val="000000"/>
                <w:spacing w:val="83"/>
                <w:lang w:eastAsia="ru-RU"/>
              </w:rPr>
              <w:t xml:space="preserve"> </w:t>
            </w:r>
            <w:r w:rsidRPr="00E015DF">
              <w:rPr>
                <w:rFonts w:eastAsia="Times New Roman"/>
                <w:color w:val="000000"/>
                <w:lang w:eastAsia="ru-RU"/>
              </w:rPr>
              <w:t>да</w:t>
            </w:r>
            <w:r w:rsidRPr="00E015DF">
              <w:rPr>
                <w:rFonts w:eastAsia="Times New Roman"/>
                <w:color w:val="000000"/>
                <w:spacing w:val="85"/>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о</w:t>
            </w:r>
            <w:r w:rsidRPr="00E015DF">
              <w:rPr>
                <w:rFonts w:eastAsia="Times New Roman"/>
                <w:color w:val="000000"/>
                <w:spacing w:val="-2"/>
                <w:lang w:eastAsia="ru-RU"/>
              </w:rPr>
              <w:t>м</w:t>
            </w:r>
            <w:r w:rsidRPr="00E015DF">
              <w:rPr>
                <w:rFonts w:eastAsia="Times New Roman"/>
                <w:color w:val="000000"/>
                <w:lang w:eastAsia="ru-RU"/>
              </w:rPr>
              <w:t>и лирика</w:t>
            </w:r>
            <w:r w:rsidRPr="00E015DF">
              <w:rPr>
                <w:rFonts w:eastAsia="Times New Roman"/>
                <w:color w:val="000000"/>
                <w:spacing w:val="-3"/>
                <w:lang w:eastAsia="ru-RU"/>
              </w:rPr>
              <w:t>л</w:t>
            </w:r>
            <w:r w:rsidRPr="00E015DF">
              <w:rPr>
                <w:rFonts w:eastAsia="Times New Roman"/>
                <w:color w:val="000000"/>
                <w:spacing w:val="1"/>
                <w:lang w:eastAsia="ru-RU"/>
              </w:rPr>
              <w:t>ӧ</w:t>
            </w:r>
            <w:r w:rsidRPr="00E015DF">
              <w:rPr>
                <w:rFonts w:eastAsia="Times New Roman"/>
                <w:color w:val="000000"/>
                <w:lang w:eastAsia="ru-RU"/>
              </w:rPr>
              <w:t>н восты</w:t>
            </w:r>
            <w:r w:rsidRPr="00E015DF">
              <w:rPr>
                <w:rFonts w:eastAsia="Times New Roman"/>
                <w:color w:val="000000"/>
                <w:spacing w:val="-2"/>
                <w:lang w:eastAsia="ru-RU"/>
              </w:rPr>
              <w:t>ма</w:t>
            </w:r>
            <w:r w:rsidRPr="00E015DF">
              <w:rPr>
                <w:rFonts w:eastAsia="Times New Roman"/>
                <w:color w:val="000000"/>
                <w:lang w:eastAsia="ru-RU"/>
              </w:rPr>
              <w:t>сян к</w:t>
            </w:r>
            <w:r w:rsidRPr="00E015DF">
              <w:rPr>
                <w:rFonts w:eastAsia="Times New Roman"/>
                <w:color w:val="000000"/>
                <w:spacing w:val="-1"/>
                <w:lang w:eastAsia="ru-RU"/>
              </w:rPr>
              <w:t>а</w:t>
            </w:r>
            <w:r w:rsidRPr="00E015DF">
              <w:rPr>
                <w:rFonts w:eastAsia="Times New Roman"/>
                <w:color w:val="000000"/>
                <w:lang w:eastAsia="ru-RU"/>
              </w:rPr>
              <w:t>д.</w:t>
            </w:r>
          </w:p>
        </w:tc>
      </w:tr>
      <w:tr w:rsidR="0096690C" w:rsidRPr="00E015DF" w:rsidTr="00AD38FC">
        <w:trPr>
          <w:cantSplit/>
          <w:trHeight w:hRule="exact" w:val="376"/>
        </w:trPr>
        <w:tc>
          <w:tcPr>
            <w:tcW w:w="9927"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21"/>
              <w:ind w:right="-20"/>
              <w:rPr>
                <w:rFonts w:eastAsia="Times New Roman"/>
                <w:color w:val="000000"/>
                <w:lang w:eastAsia="ru-RU"/>
              </w:rPr>
            </w:pPr>
            <w:r w:rsidRPr="00E015DF">
              <w:rPr>
                <w:rFonts w:eastAsia="Times New Roman"/>
                <w:color w:val="000000"/>
                <w:spacing w:val="1"/>
                <w:lang w:eastAsia="ru-RU"/>
              </w:rPr>
              <w:t>4</w:t>
            </w:r>
            <w:r w:rsidRPr="00E015DF">
              <w:rPr>
                <w:rFonts w:eastAsia="Times New Roman"/>
                <w:color w:val="000000"/>
                <w:lang w:eastAsia="ru-RU"/>
              </w:rPr>
              <w:t xml:space="preserve">. </w:t>
            </w:r>
            <w:r w:rsidRPr="00E015DF">
              <w:rPr>
                <w:rFonts w:eastAsia="Times New Roman"/>
                <w:color w:val="000000"/>
                <w:w w:val="109"/>
                <w:lang w:eastAsia="ru-RU"/>
              </w:rPr>
              <w:t>К</w:t>
            </w:r>
            <w:r w:rsidRPr="00E015DF">
              <w:rPr>
                <w:rFonts w:eastAsia="Times New Roman"/>
                <w:color w:val="000000"/>
                <w:spacing w:val="-1"/>
                <w:lang w:eastAsia="ru-RU"/>
              </w:rPr>
              <w:t>о</w:t>
            </w:r>
            <w:r w:rsidRPr="00E015DF">
              <w:rPr>
                <w:rFonts w:eastAsia="Times New Roman"/>
                <w:color w:val="000000"/>
                <w:w w:val="108"/>
                <w:lang w:eastAsia="ru-RU"/>
              </w:rPr>
              <w:t>ми</w:t>
            </w:r>
            <w:r w:rsidRPr="00E015DF">
              <w:rPr>
                <w:rFonts w:eastAsia="Times New Roman"/>
                <w:color w:val="000000"/>
                <w:lang w:eastAsia="ru-RU"/>
              </w:rPr>
              <w:t xml:space="preserve"> </w:t>
            </w:r>
            <w:r w:rsidRPr="00E015DF">
              <w:rPr>
                <w:rFonts w:eastAsia="Times New Roman"/>
                <w:color w:val="000000"/>
                <w:w w:val="113"/>
                <w:lang w:eastAsia="ru-RU"/>
              </w:rPr>
              <w:t>л</w:t>
            </w:r>
            <w:r w:rsidRPr="00E015DF">
              <w:rPr>
                <w:rFonts w:eastAsia="Times New Roman"/>
                <w:color w:val="000000"/>
                <w:spacing w:val="-3"/>
                <w:w w:val="108"/>
                <w:lang w:eastAsia="ru-RU"/>
              </w:rPr>
              <w:t>и</w:t>
            </w:r>
            <w:r w:rsidRPr="00E015DF">
              <w:rPr>
                <w:rFonts w:eastAsia="Times New Roman"/>
                <w:color w:val="000000"/>
                <w:w w:val="113"/>
                <w:lang w:eastAsia="ru-RU"/>
              </w:rPr>
              <w:t>т</w:t>
            </w:r>
            <w:r w:rsidRPr="00E015DF">
              <w:rPr>
                <w:rFonts w:eastAsia="Times New Roman"/>
                <w:color w:val="000000"/>
                <w:lang w:eastAsia="ru-RU"/>
              </w:rPr>
              <w:t>е</w:t>
            </w:r>
            <w:r w:rsidRPr="00E015DF">
              <w:rPr>
                <w:rFonts w:eastAsia="Times New Roman"/>
                <w:color w:val="000000"/>
                <w:spacing w:val="-1"/>
                <w:w w:val="112"/>
                <w:lang w:eastAsia="ru-RU"/>
              </w:rPr>
              <w:t>р</w:t>
            </w:r>
            <w:r w:rsidRPr="00E015DF">
              <w:rPr>
                <w:rFonts w:eastAsia="Times New Roman"/>
                <w:color w:val="000000"/>
                <w:w w:val="113"/>
                <w:lang w:eastAsia="ru-RU"/>
              </w:rPr>
              <w:t>ат</w:t>
            </w:r>
            <w:r w:rsidRPr="00E015DF">
              <w:rPr>
                <w:rFonts w:eastAsia="Times New Roman"/>
                <w:color w:val="000000"/>
                <w:lang w:eastAsia="ru-RU"/>
              </w:rPr>
              <w:t>у</w:t>
            </w:r>
            <w:r w:rsidRPr="00E015DF">
              <w:rPr>
                <w:rFonts w:eastAsia="Times New Roman"/>
                <w:color w:val="000000"/>
                <w:spacing w:val="-1"/>
                <w:w w:val="112"/>
                <w:lang w:eastAsia="ru-RU"/>
              </w:rPr>
              <w:t>р</w:t>
            </w:r>
            <w:r w:rsidRPr="00E015DF">
              <w:rPr>
                <w:rFonts w:eastAsia="Times New Roman"/>
                <w:color w:val="000000"/>
                <w:w w:val="113"/>
                <w:lang w:eastAsia="ru-RU"/>
              </w:rPr>
              <w:t>а</w:t>
            </w:r>
            <w:r w:rsidRPr="00E015DF">
              <w:rPr>
                <w:rFonts w:eastAsia="Times New Roman"/>
                <w:color w:val="000000"/>
                <w:lang w:eastAsia="ru-RU"/>
              </w:rPr>
              <w:t xml:space="preserve"> </w:t>
            </w:r>
            <w:r w:rsidRPr="00E015DF">
              <w:rPr>
                <w:rFonts w:eastAsia="Times New Roman"/>
                <w:color w:val="000000"/>
                <w:spacing w:val="-1"/>
                <w:lang w:eastAsia="ru-RU"/>
              </w:rPr>
              <w:t>2</w:t>
            </w:r>
            <w:r w:rsidRPr="00E015DF">
              <w:rPr>
                <w:rFonts w:eastAsia="Times New Roman"/>
                <w:color w:val="000000"/>
                <w:lang w:eastAsia="ru-RU"/>
              </w:rPr>
              <w:t>0</w:t>
            </w:r>
            <w:r w:rsidRPr="00E015DF">
              <w:rPr>
                <w:rFonts w:eastAsia="Times New Roman"/>
                <w:color w:val="000000"/>
                <w:spacing w:val="-1"/>
                <w:lang w:eastAsia="ru-RU"/>
              </w:rPr>
              <w:t>-</w:t>
            </w:r>
            <w:r w:rsidRPr="00E015DF">
              <w:rPr>
                <w:rFonts w:eastAsia="Times New Roman"/>
                <w:color w:val="000000"/>
                <w:lang w:eastAsia="ru-RU"/>
              </w:rPr>
              <w:t>ӧд</w:t>
            </w:r>
            <w:r w:rsidRPr="00E015DF">
              <w:rPr>
                <w:rFonts w:eastAsia="Times New Roman"/>
                <w:color w:val="000000"/>
                <w:spacing w:val="1"/>
                <w:lang w:eastAsia="ru-RU"/>
              </w:rPr>
              <w:t xml:space="preserve"> </w:t>
            </w:r>
            <w:r w:rsidRPr="00E015DF">
              <w:rPr>
                <w:rFonts w:eastAsia="Times New Roman"/>
                <w:color w:val="000000"/>
                <w:spacing w:val="-1"/>
                <w:w w:val="108"/>
                <w:lang w:eastAsia="ru-RU"/>
              </w:rPr>
              <w:t>н</w:t>
            </w:r>
            <w:r w:rsidRPr="00E015DF">
              <w:rPr>
                <w:rFonts w:eastAsia="Times New Roman"/>
                <w:color w:val="000000"/>
                <w:w w:val="101"/>
                <w:lang w:eastAsia="ru-RU"/>
              </w:rPr>
              <w:t>э</w:t>
            </w:r>
            <w:r w:rsidRPr="00E015DF">
              <w:rPr>
                <w:rFonts w:eastAsia="Times New Roman"/>
                <w:color w:val="000000"/>
                <w:spacing w:val="-1"/>
                <w:w w:val="108"/>
                <w:lang w:eastAsia="ru-RU"/>
              </w:rPr>
              <w:t>м</w:t>
            </w:r>
            <w:r w:rsidRPr="00E015DF">
              <w:rPr>
                <w:rFonts w:eastAsia="Times New Roman"/>
                <w:color w:val="000000"/>
                <w:lang w:eastAsia="ru-RU"/>
              </w:rPr>
              <w:t>ӧ</w:t>
            </w:r>
          </w:p>
        </w:tc>
      </w:tr>
      <w:tr w:rsidR="0096690C" w:rsidRPr="00E015DF" w:rsidTr="00AD38FC">
        <w:trPr>
          <w:cantSplit/>
          <w:trHeight w:hRule="exact" w:val="1210"/>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7"/>
              <w:ind w:right="-20"/>
              <w:rPr>
                <w:rFonts w:eastAsia="Times New Roman"/>
                <w:color w:val="000000"/>
                <w:lang w:eastAsia="ru-RU"/>
              </w:rPr>
            </w:pPr>
            <w:r w:rsidRPr="00E015DF">
              <w:rPr>
                <w:rFonts w:eastAsia="Times New Roman"/>
                <w:color w:val="000000"/>
                <w:spacing w:val="1"/>
                <w:lang w:eastAsia="ru-RU"/>
              </w:rPr>
              <w:t>4</w:t>
            </w:r>
            <w:r w:rsidRPr="00E015DF">
              <w:rPr>
                <w:rFonts w:eastAsia="Times New Roman"/>
                <w:color w:val="000000"/>
                <w:lang w:eastAsia="ru-RU"/>
              </w:rPr>
              <w:t>.1</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7"/>
              <w:ind w:right="932"/>
              <w:rPr>
                <w:rFonts w:eastAsia="Times New Roman"/>
                <w:color w:val="000000"/>
                <w:lang w:eastAsia="ru-RU"/>
              </w:rPr>
            </w:pPr>
            <w:r w:rsidRPr="00E015DF">
              <w:rPr>
                <w:rFonts w:eastAsia="Times New Roman"/>
                <w:color w:val="000000"/>
                <w:lang w:eastAsia="ru-RU"/>
              </w:rPr>
              <w:t>К.</w:t>
            </w:r>
            <w:r w:rsidRPr="00E015DF">
              <w:rPr>
                <w:rFonts w:eastAsia="Times New Roman"/>
                <w:color w:val="000000"/>
                <w:spacing w:val="-1"/>
                <w:lang w:eastAsia="ru-RU"/>
              </w:rPr>
              <w:t xml:space="preserve"> </w:t>
            </w:r>
            <w:r w:rsidRPr="00E015DF">
              <w:rPr>
                <w:rFonts w:eastAsia="Times New Roman"/>
                <w:color w:val="000000"/>
                <w:lang w:eastAsia="ru-RU"/>
              </w:rPr>
              <w:t>Ф.</w:t>
            </w:r>
            <w:r w:rsidRPr="00E015DF">
              <w:rPr>
                <w:rFonts w:eastAsia="Times New Roman"/>
                <w:color w:val="000000"/>
                <w:spacing w:val="-1"/>
                <w:lang w:eastAsia="ru-RU"/>
              </w:rPr>
              <w:t xml:space="preserve"> </w:t>
            </w:r>
            <w:r w:rsidRPr="00E015DF">
              <w:rPr>
                <w:rFonts w:eastAsia="Times New Roman"/>
                <w:color w:val="000000"/>
                <w:lang w:eastAsia="ru-RU"/>
              </w:rPr>
              <w:t>Жаков «</w:t>
            </w:r>
            <w:r w:rsidRPr="00E015DF">
              <w:rPr>
                <w:rFonts w:eastAsia="Times New Roman"/>
                <w:color w:val="000000"/>
                <w:spacing w:val="-1"/>
                <w:lang w:eastAsia="ru-RU"/>
              </w:rPr>
              <w:t>Б</w:t>
            </w:r>
            <w:r w:rsidRPr="00E015DF">
              <w:rPr>
                <w:rFonts w:eastAsia="Times New Roman"/>
                <w:color w:val="000000"/>
                <w:lang w:eastAsia="ru-RU"/>
              </w:rPr>
              <w:t>иа</w:t>
            </w:r>
            <w:r w:rsidRPr="00E015DF">
              <w:rPr>
                <w:rFonts w:eastAsia="Times New Roman"/>
                <w:color w:val="000000"/>
                <w:spacing w:val="1"/>
                <w:lang w:eastAsia="ru-RU"/>
              </w:rPr>
              <w:t>р</w:t>
            </w:r>
            <w:r w:rsidRPr="00E015DF">
              <w:rPr>
                <w:rFonts w:eastAsia="Times New Roman"/>
                <w:color w:val="000000"/>
                <w:spacing w:val="-1"/>
                <w:lang w:eastAsia="ru-RU"/>
              </w:rPr>
              <w:t>м</w:t>
            </w:r>
            <w:r w:rsidRPr="00E015DF">
              <w:rPr>
                <w:rFonts w:eastAsia="Times New Roman"/>
                <w:color w:val="000000"/>
                <w:lang w:eastAsia="ru-RU"/>
              </w:rPr>
              <w:t>ия»</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7"/>
              <w:ind w:right="84"/>
              <w:jc w:val="both"/>
              <w:rPr>
                <w:rFonts w:eastAsia="Times New Roman"/>
                <w:color w:val="000000"/>
                <w:lang w:eastAsia="ru-RU"/>
              </w:rPr>
            </w:pPr>
            <w:r w:rsidRPr="00E015DF">
              <w:rPr>
                <w:rFonts w:eastAsia="Times New Roman"/>
                <w:color w:val="000000"/>
                <w:lang w:eastAsia="ru-RU"/>
              </w:rPr>
              <w:t>А</w:t>
            </w:r>
            <w:r w:rsidRPr="00E015DF">
              <w:rPr>
                <w:rFonts w:eastAsia="Times New Roman"/>
                <w:color w:val="000000"/>
                <w:spacing w:val="-1"/>
                <w:lang w:eastAsia="ru-RU"/>
              </w:rPr>
              <w:t>в</w:t>
            </w:r>
            <w:r w:rsidRPr="00E015DF">
              <w:rPr>
                <w:rFonts w:eastAsia="Times New Roman"/>
                <w:color w:val="000000"/>
                <w:lang w:eastAsia="ru-RU"/>
              </w:rPr>
              <w:t>то</w:t>
            </w:r>
            <w:r w:rsidRPr="00E015DF">
              <w:rPr>
                <w:rFonts w:eastAsia="Times New Roman"/>
                <w:color w:val="000000"/>
                <w:spacing w:val="1"/>
                <w:lang w:eastAsia="ru-RU"/>
              </w:rPr>
              <w:t>р</w:t>
            </w:r>
            <w:r w:rsidRPr="00E015DF">
              <w:rPr>
                <w:rFonts w:eastAsia="Times New Roman"/>
                <w:color w:val="000000"/>
                <w:lang w:eastAsia="ru-RU"/>
              </w:rPr>
              <w:t>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35"/>
                <w:lang w:eastAsia="ru-RU"/>
              </w:rPr>
              <w:t xml:space="preserve"> </w:t>
            </w:r>
            <w:r w:rsidRPr="00E015DF">
              <w:rPr>
                <w:rFonts w:eastAsia="Times New Roman"/>
                <w:color w:val="000000"/>
                <w:lang w:eastAsia="ru-RU"/>
              </w:rPr>
              <w:t>могъ</w:t>
            </w:r>
            <w:r w:rsidRPr="00E015DF">
              <w:rPr>
                <w:rFonts w:eastAsia="Times New Roman"/>
                <w:color w:val="000000"/>
                <w:spacing w:val="-1"/>
                <w:lang w:eastAsia="ru-RU"/>
              </w:rPr>
              <w:t>я</w:t>
            </w:r>
            <w:r w:rsidRPr="00E015DF">
              <w:rPr>
                <w:rFonts w:eastAsia="Times New Roman"/>
                <w:color w:val="000000"/>
                <w:lang w:eastAsia="ru-RU"/>
              </w:rPr>
              <w:t>с.</w:t>
            </w:r>
            <w:r w:rsidRPr="00E015DF">
              <w:rPr>
                <w:rFonts w:eastAsia="Times New Roman"/>
                <w:color w:val="000000"/>
                <w:spacing w:val="35"/>
                <w:lang w:eastAsia="ru-RU"/>
              </w:rPr>
              <w:t xml:space="preserve"> </w:t>
            </w:r>
            <w:r w:rsidRPr="00E015DF">
              <w:rPr>
                <w:rFonts w:eastAsia="Times New Roman"/>
                <w:color w:val="000000"/>
                <w:lang w:eastAsia="ru-RU"/>
              </w:rPr>
              <w:t>Ч</w:t>
            </w:r>
            <w:r w:rsidRPr="00E015DF">
              <w:rPr>
                <w:rFonts w:eastAsia="Times New Roman"/>
                <w:color w:val="000000"/>
                <w:spacing w:val="-3"/>
                <w:lang w:eastAsia="ru-RU"/>
              </w:rPr>
              <w:t>у</w:t>
            </w:r>
            <w:r w:rsidRPr="00E015DF">
              <w:rPr>
                <w:rFonts w:eastAsia="Times New Roman"/>
                <w:color w:val="000000"/>
                <w:lang w:eastAsia="ru-RU"/>
              </w:rPr>
              <w:t>жан</w:t>
            </w:r>
            <w:r w:rsidRPr="00E015DF">
              <w:rPr>
                <w:rFonts w:eastAsia="Times New Roman"/>
                <w:color w:val="000000"/>
                <w:spacing w:val="38"/>
                <w:lang w:eastAsia="ru-RU"/>
              </w:rPr>
              <w:t xml:space="preserve"> </w:t>
            </w:r>
            <w:r w:rsidRPr="00E015DF">
              <w:rPr>
                <w:rFonts w:eastAsia="Times New Roman"/>
                <w:color w:val="000000"/>
                <w:lang w:eastAsia="ru-RU"/>
              </w:rPr>
              <w:t>м</w:t>
            </w:r>
            <w:r w:rsidRPr="00E015DF">
              <w:rPr>
                <w:rFonts w:eastAsia="Times New Roman"/>
                <w:color w:val="000000"/>
                <w:spacing w:val="-2"/>
                <w:lang w:eastAsia="ru-RU"/>
              </w:rPr>
              <w:t>у</w:t>
            </w:r>
            <w:r w:rsidRPr="00E015DF">
              <w:rPr>
                <w:rFonts w:eastAsia="Times New Roman"/>
                <w:color w:val="000000"/>
                <w:lang w:eastAsia="ru-RU"/>
              </w:rPr>
              <w:t>лысь</w:t>
            </w:r>
            <w:r w:rsidRPr="00E015DF">
              <w:rPr>
                <w:rFonts w:eastAsia="Times New Roman"/>
                <w:color w:val="000000"/>
                <w:spacing w:val="36"/>
                <w:lang w:eastAsia="ru-RU"/>
              </w:rPr>
              <w:t xml:space="preserve"> </w:t>
            </w:r>
            <w:r w:rsidRPr="00E015DF">
              <w:rPr>
                <w:rFonts w:eastAsia="Times New Roman"/>
                <w:color w:val="000000"/>
                <w:lang w:eastAsia="ru-RU"/>
              </w:rPr>
              <w:t>история</w:t>
            </w:r>
            <w:r w:rsidRPr="00E015DF">
              <w:rPr>
                <w:rFonts w:eastAsia="Times New Roman"/>
                <w:color w:val="000000"/>
                <w:spacing w:val="38"/>
                <w:lang w:eastAsia="ru-RU"/>
              </w:rPr>
              <w:t xml:space="preserve"> </w:t>
            </w:r>
            <w:r w:rsidRPr="00E015DF">
              <w:rPr>
                <w:rFonts w:eastAsia="Times New Roman"/>
                <w:color w:val="000000"/>
                <w:spacing w:val="-2"/>
                <w:lang w:eastAsia="ru-RU"/>
              </w:rPr>
              <w:t>м</w:t>
            </w:r>
            <w:r w:rsidRPr="00E015DF">
              <w:rPr>
                <w:rFonts w:eastAsia="Times New Roman"/>
                <w:color w:val="000000"/>
                <w:lang w:eastAsia="ru-RU"/>
              </w:rPr>
              <w:t>ич</w:t>
            </w:r>
            <w:r w:rsidRPr="00E015DF">
              <w:rPr>
                <w:rFonts w:eastAsia="Times New Roman"/>
                <w:color w:val="000000"/>
                <w:spacing w:val="-1"/>
                <w:lang w:eastAsia="ru-RU"/>
              </w:rPr>
              <w:t>м</w:t>
            </w:r>
            <w:r w:rsidRPr="00E015DF">
              <w:rPr>
                <w:rFonts w:eastAsia="Times New Roman"/>
                <w:color w:val="000000"/>
                <w:lang w:eastAsia="ru-RU"/>
              </w:rPr>
              <w:t>öдö</w:t>
            </w:r>
            <w:r w:rsidRPr="00E015DF">
              <w:rPr>
                <w:rFonts w:eastAsia="Times New Roman"/>
                <w:color w:val="000000"/>
                <w:spacing w:val="-1"/>
                <w:lang w:eastAsia="ru-RU"/>
              </w:rPr>
              <w:t>м</w:t>
            </w:r>
            <w:r w:rsidRPr="00E015DF">
              <w:rPr>
                <w:rFonts w:eastAsia="Times New Roman"/>
                <w:color w:val="000000"/>
                <w:lang w:eastAsia="ru-RU"/>
              </w:rPr>
              <w:t>, п</w:t>
            </w:r>
            <w:r w:rsidRPr="00E015DF">
              <w:rPr>
                <w:rFonts w:eastAsia="Times New Roman"/>
                <w:color w:val="000000"/>
                <w:spacing w:val="2"/>
                <w:lang w:eastAsia="ru-RU"/>
              </w:rPr>
              <w:t>о</w:t>
            </w:r>
            <w:r w:rsidRPr="00E015DF">
              <w:rPr>
                <w:rFonts w:eastAsia="Times New Roman"/>
                <w:color w:val="000000"/>
                <w:lang w:eastAsia="ru-RU"/>
              </w:rPr>
              <w:t>э</w:t>
            </w:r>
            <w:r w:rsidRPr="00E015DF">
              <w:rPr>
                <w:rFonts w:eastAsia="Times New Roman"/>
                <w:color w:val="000000"/>
                <w:spacing w:val="-2"/>
                <w:lang w:eastAsia="ru-RU"/>
              </w:rPr>
              <w:t>т</w:t>
            </w:r>
            <w:r w:rsidRPr="00E015DF">
              <w:rPr>
                <w:rFonts w:eastAsia="Times New Roman"/>
                <w:color w:val="000000"/>
                <w:lang w:eastAsia="ru-RU"/>
              </w:rPr>
              <w:t>изир</w:t>
            </w:r>
            <w:r w:rsidRPr="00E015DF">
              <w:rPr>
                <w:rFonts w:eastAsia="Times New Roman"/>
                <w:color w:val="000000"/>
                <w:spacing w:val="-4"/>
                <w:lang w:eastAsia="ru-RU"/>
              </w:rPr>
              <w:t>у</w:t>
            </w:r>
            <w:r w:rsidRPr="00E015DF">
              <w:rPr>
                <w:rFonts w:eastAsia="Times New Roman"/>
                <w:color w:val="000000"/>
                <w:lang w:eastAsia="ru-RU"/>
              </w:rPr>
              <w:t>йт</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spacing w:val="95"/>
                <w:lang w:eastAsia="ru-RU"/>
              </w:rPr>
              <w:t xml:space="preserve"> </w:t>
            </w:r>
            <w:r w:rsidRPr="00E015DF">
              <w:rPr>
                <w:rFonts w:eastAsia="Times New Roman"/>
                <w:color w:val="000000"/>
                <w:lang w:eastAsia="ru-RU"/>
              </w:rPr>
              <w:t>Мук</w:t>
            </w:r>
            <w:r w:rsidRPr="00E015DF">
              <w:rPr>
                <w:rFonts w:eastAsia="Times New Roman"/>
                <w:color w:val="000000"/>
                <w:spacing w:val="-1"/>
                <w:lang w:eastAsia="ru-RU"/>
              </w:rPr>
              <w:t>ӧ</w:t>
            </w:r>
            <w:r w:rsidRPr="00E015DF">
              <w:rPr>
                <w:rFonts w:eastAsia="Times New Roman"/>
                <w:color w:val="000000"/>
                <w:lang w:eastAsia="ru-RU"/>
              </w:rPr>
              <w:t>д</w:t>
            </w:r>
            <w:r w:rsidRPr="00E015DF">
              <w:rPr>
                <w:rFonts w:eastAsia="Times New Roman"/>
                <w:color w:val="000000"/>
                <w:spacing w:val="96"/>
                <w:lang w:eastAsia="ru-RU"/>
              </w:rPr>
              <w:t xml:space="preserve"> </w:t>
            </w:r>
            <w:r w:rsidRPr="00E015DF">
              <w:rPr>
                <w:rFonts w:eastAsia="Times New Roman"/>
                <w:color w:val="000000"/>
                <w:lang w:eastAsia="ru-RU"/>
              </w:rPr>
              <w:t>к</w:t>
            </w:r>
            <w:r w:rsidRPr="00E015DF">
              <w:rPr>
                <w:rFonts w:eastAsia="Times New Roman"/>
                <w:color w:val="000000"/>
                <w:spacing w:val="1"/>
                <w:lang w:eastAsia="ru-RU"/>
              </w:rPr>
              <w:t>ы</w:t>
            </w:r>
            <w:r w:rsidRPr="00E015DF">
              <w:rPr>
                <w:rFonts w:eastAsia="Times New Roman"/>
                <w:color w:val="000000"/>
                <w:lang w:eastAsia="ru-RU"/>
              </w:rPr>
              <w:t>в</w:t>
            </w:r>
            <w:r w:rsidRPr="00E015DF">
              <w:rPr>
                <w:rFonts w:eastAsia="Times New Roman"/>
                <w:color w:val="000000"/>
                <w:spacing w:val="-1"/>
                <w:lang w:eastAsia="ru-RU"/>
              </w:rPr>
              <w:t>ъ</w:t>
            </w:r>
            <w:r w:rsidRPr="00E015DF">
              <w:rPr>
                <w:rFonts w:eastAsia="Times New Roman"/>
                <w:color w:val="000000"/>
                <w:lang w:eastAsia="ru-RU"/>
              </w:rPr>
              <w:t>я</w:t>
            </w:r>
            <w:r w:rsidRPr="00E015DF">
              <w:rPr>
                <w:rFonts w:eastAsia="Times New Roman"/>
                <w:color w:val="000000"/>
                <w:spacing w:val="95"/>
                <w:lang w:eastAsia="ru-RU"/>
              </w:rPr>
              <w:t xml:space="preserve"> </w:t>
            </w:r>
            <w:r w:rsidRPr="00E015DF">
              <w:rPr>
                <w:rFonts w:eastAsia="Times New Roman"/>
                <w:color w:val="000000"/>
                <w:lang w:eastAsia="ru-RU"/>
              </w:rPr>
              <w:t>йӧз</w:t>
            </w:r>
            <w:r w:rsidRPr="00E015DF">
              <w:rPr>
                <w:rFonts w:eastAsia="Times New Roman"/>
                <w:color w:val="000000"/>
                <w:spacing w:val="-1"/>
                <w:lang w:eastAsia="ru-RU"/>
              </w:rPr>
              <w:t>лӧ</w:t>
            </w:r>
            <w:r w:rsidRPr="00E015DF">
              <w:rPr>
                <w:rFonts w:eastAsia="Times New Roman"/>
                <w:color w:val="000000"/>
                <w:lang w:eastAsia="ru-RU"/>
              </w:rPr>
              <w:t>н</w:t>
            </w:r>
            <w:r w:rsidRPr="00E015DF">
              <w:rPr>
                <w:rFonts w:eastAsia="Times New Roman"/>
                <w:color w:val="000000"/>
                <w:spacing w:val="93"/>
                <w:lang w:eastAsia="ru-RU"/>
              </w:rPr>
              <w:t xml:space="preserve"> </w:t>
            </w:r>
            <w:r w:rsidRPr="00E015DF">
              <w:rPr>
                <w:rFonts w:eastAsia="Times New Roman"/>
                <w:color w:val="000000"/>
                <w:lang w:eastAsia="ru-RU"/>
              </w:rPr>
              <w:t>литер</w:t>
            </w:r>
            <w:r w:rsidRPr="00E015DF">
              <w:rPr>
                <w:rFonts w:eastAsia="Times New Roman"/>
                <w:color w:val="000000"/>
                <w:spacing w:val="2"/>
                <w:lang w:eastAsia="ru-RU"/>
              </w:rPr>
              <w:t>а</w:t>
            </w:r>
            <w:r w:rsidRPr="00E015DF">
              <w:rPr>
                <w:rFonts w:eastAsia="Times New Roman"/>
                <w:color w:val="000000"/>
                <w:lang w:eastAsia="ru-RU"/>
              </w:rPr>
              <w:t>т</w:t>
            </w:r>
            <w:r w:rsidRPr="00E015DF">
              <w:rPr>
                <w:rFonts w:eastAsia="Times New Roman"/>
                <w:color w:val="000000"/>
                <w:spacing w:val="-3"/>
                <w:lang w:eastAsia="ru-RU"/>
              </w:rPr>
              <w:t>у</w:t>
            </w:r>
            <w:r w:rsidRPr="00E015DF">
              <w:rPr>
                <w:rFonts w:eastAsia="Times New Roman"/>
                <w:color w:val="000000"/>
                <w:lang w:eastAsia="ru-RU"/>
              </w:rPr>
              <w:t>р</w:t>
            </w:r>
            <w:r w:rsidRPr="00E015DF">
              <w:rPr>
                <w:rFonts w:eastAsia="Times New Roman"/>
                <w:color w:val="000000"/>
                <w:spacing w:val="-1"/>
                <w:lang w:eastAsia="ru-RU"/>
              </w:rPr>
              <w:t>нӧ</w:t>
            </w:r>
            <w:r w:rsidRPr="00E015DF">
              <w:rPr>
                <w:rFonts w:eastAsia="Times New Roman"/>
                <w:color w:val="000000"/>
                <w:lang w:eastAsia="ru-RU"/>
              </w:rPr>
              <w:t>й эп</w:t>
            </w:r>
            <w:r w:rsidRPr="00E015DF">
              <w:rPr>
                <w:rFonts w:eastAsia="Times New Roman"/>
                <w:color w:val="000000"/>
                <w:spacing w:val="1"/>
                <w:lang w:eastAsia="ru-RU"/>
              </w:rPr>
              <w:t>о</w:t>
            </w:r>
            <w:r w:rsidRPr="00E015DF">
              <w:rPr>
                <w:rFonts w:eastAsia="Times New Roman"/>
                <w:color w:val="000000"/>
                <w:lang w:eastAsia="ru-RU"/>
              </w:rPr>
              <w:t>съ</w:t>
            </w:r>
            <w:r w:rsidRPr="00E015DF">
              <w:rPr>
                <w:rFonts w:eastAsia="Times New Roman"/>
                <w:color w:val="000000"/>
                <w:spacing w:val="-2"/>
                <w:lang w:eastAsia="ru-RU"/>
              </w:rPr>
              <w:t>я</w:t>
            </w:r>
            <w:r w:rsidRPr="00E015DF">
              <w:rPr>
                <w:rFonts w:eastAsia="Times New Roman"/>
                <w:color w:val="000000"/>
                <w:lang w:eastAsia="ru-RU"/>
              </w:rPr>
              <w:t>с</w:t>
            </w:r>
            <w:r w:rsidRPr="00E015DF">
              <w:rPr>
                <w:rFonts w:eastAsia="Times New Roman"/>
                <w:color w:val="000000"/>
                <w:spacing w:val="-2"/>
                <w:lang w:eastAsia="ru-RU"/>
              </w:rPr>
              <w:t>к</w:t>
            </w:r>
            <w:r w:rsidRPr="00E015DF">
              <w:rPr>
                <w:rFonts w:eastAsia="Times New Roman"/>
                <w:color w:val="000000"/>
                <w:spacing w:val="1"/>
                <w:lang w:eastAsia="ru-RU"/>
              </w:rPr>
              <w:t>ӧ</w:t>
            </w:r>
            <w:r w:rsidRPr="00E015DF">
              <w:rPr>
                <w:rFonts w:eastAsia="Times New Roman"/>
                <w:color w:val="000000"/>
                <w:lang w:eastAsia="ru-RU"/>
              </w:rPr>
              <w:t>д</w:t>
            </w:r>
            <w:r w:rsidRPr="00E015DF">
              <w:rPr>
                <w:rFonts w:eastAsia="Times New Roman"/>
                <w:color w:val="000000"/>
                <w:spacing w:val="79"/>
                <w:lang w:eastAsia="ru-RU"/>
              </w:rPr>
              <w:t xml:space="preserve"> </w:t>
            </w:r>
            <w:r w:rsidRPr="00E015DF">
              <w:rPr>
                <w:rFonts w:eastAsia="Times New Roman"/>
                <w:color w:val="000000"/>
                <w:lang w:eastAsia="ru-RU"/>
              </w:rPr>
              <w:t>йитӧд.</w:t>
            </w:r>
            <w:r w:rsidRPr="00E015DF">
              <w:rPr>
                <w:rFonts w:eastAsia="Times New Roman"/>
                <w:color w:val="000000"/>
                <w:spacing w:val="78"/>
                <w:lang w:eastAsia="ru-RU"/>
              </w:rPr>
              <w:t xml:space="preserve"> </w:t>
            </w:r>
            <w:r w:rsidRPr="00E015DF">
              <w:rPr>
                <w:rFonts w:eastAsia="Times New Roman"/>
                <w:color w:val="000000"/>
                <w:lang w:eastAsia="ru-RU"/>
              </w:rPr>
              <w:t>Г</w:t>
            </w:r>
            <w:r w:rsidRPr="00E015DF">
              <w:rPr>
                <w:rFonts w:eastAsia="Times New Roman"/>
                <w:color w:val="000000"/>
                <w:spacing w:val="2"/>
                <w:lang w:eastAsia="ru-RU"/>
              </w:rPr>
              <w:t>и</w:t>
            </w:r>
            <w:r w:rsidRPr="00E015DF">
              <w:rPr>
                <w:rFonts w:eastAsia="Times New Roman"/>
                <w:color w:val="000000"/>
                <w:spacing w:val="-1"/>
                <w:lang w:eastAsia="ru-RU"/>
              </w:rPr>
              <w:t>ж</w:t>
            </w:r>
            <w:r w:rsidRPr="00E015DF">
              <w:rPr>
                <w:rFonts w:eastAsia="Times New Roman"/>
                <w:color w:val="000000"/>
                <w:spacing w:val="-2"/>
                <w:lang w:eastAsia="ru-RU"/>
              </w:rPr>
              <w:t>ӧ</w:t>
            </w:r>
            <w:r w:rsidRPr="00E015DF">
              <w:rPr>
                <w:rFonts w:eastAsia="Times New Roman"/>
                <w:color w:val="000000"/>
                <w:lang w:eastAsia="ru-RU"/>
              </w:rPr>
              <w:t>д</w:t>
            </w:r>
            <w:r w:rsidRPr="00E015DF">
              <w:rPr>
                <w:rFonts w:eastAsia="Times New Roman"/>
                <w:color w:val="000000"/>
                <w:spacing w:val="82"/>
                <w:lang w:eastAsia="ru-RU"/>
              </w:rPr>
              <w:t xml:space="preserve"> </w:t>
            </w:r>
            <w:r w:rsidRPr="00E015DF">
              <w:rPr>
                <w:rFonts w:eastAsia="Times New Roman"/>
                <w:color w:val="000000"/>
                <w:lang w:eastAsia="ru-RU"/>
              </w:rPr>
              <w:t>сю</w:t>
            </w:r>
            <w:r w:rsidRPr="00E015DF">
              <w:rPr>
                <w:rFonts w:eastAsia="Times New Roman"/>
                <w:color w:val="000000"/>
                <w:spacing w:val="-2"/>
                <w:lang w:eastAsia="ru-RU"/>
              </w:rPr>
              <w:t>ж</w:t>
            </w:r>
            <w:r w:rsidRPr="00E015DF">
              <w:rPr>
                <w:rFonts w:eastAsia="Times New Roman"/>
                <w:color w:val="000000"/>
                <w:lang w:eastAsia="ru-RU"/>
              </w:rPr>
              <w:t>ет</w:t>
            </w:r>
            <w:r w:rsidRPr="00E015DF">
              <w:rPr>
                <w:rFonts w:eastAsia="Times New Roman"/>
                <w:color w:val="000000"/>
                <w:spacing w:val="-1"/>
                <w:lang w:eastAsia="ru-RU"/>
              </w:rPr>
              <w:t>лö</w:t>
            </w:r>
            <w:r w:rsidRPr="00E015DF">
              <w:rPr>
                <w:rFonts w:eastAsia="Times New Roman"/>
                <w:color w:val="000000"/>
                <w:lang w:eastAsia="ru-RU"/>
              </w:rPr>
              <w:t>н,</w:t>
            </w:r>
            <w:r w:rsidRPr="00E015DF">
              <w:rPr>
                <w:rFonts w:eastAsia="Times New Roman"/>
                <w:color w:val="000000"/>
                <w:spacing w:val="78"/>
                <w:lang w:eastAsia="ru-RU"/>
              </w:rPr>
              <w:t xml:space="preserve"> </w:t>
            </w:r>
            <w:r w:rsidRPr="00E015DF">
              <w:rPr>
                <w:rFonts w:eastAsia="Times New Roman"/>
                <w:color w:val="000000"/>
                <w:lang w:eastAsia="ru-RU"/>
              </w:rPr>
              <w:t>геройяс</w:t>
            </w:r>
            <w:r w:rsidRPr="00E015DF">
              <w:rPr>
                <w:rFonts w:eastAsia="Times New Roman"/>
                <w:color w:val="000000"/>
                <w:spacing w:val="-1"/>
                <w:lang w:eastAsia="ru-RU"/>
              </w:rPr>
              <w:t>лö</w:t>
            </w:r>
            <w:r w:rsidRPr="00E015DF">
              <w:rPr>
                <w:rFonts w:eastAsia="Times New Roman"/>
                <w:color w:val="000000"/>
                <w:lang w:eastAsia="ru-RU"/>
              </w:rPr>
              <w:t>н</w:t>
            </w:r>
            <w:r w:rsidRPr="00E015DF">
              <w:rPr>
                <w:rFonts w:eastAsia="Times New Roman"/>
                <w:color w:val="000000"/>
                <w:spacing w:val="79"/>
                <w:lang w:eastAsia="ru-RU"/>
              </w:rPr>
              <w:t xml:space="preserve"> </w:t>
            </w:r>
            <w:r w:rsidRPr="00E015DF">
              <w:rPr>
                <w:rFonts w:eastAsia="Times New Roman"/>
                <w:color w:val="000000"/>
                <w:lang w:eastAsia="ru-RU"/>
              </w:rPr>
              <w:t>да к</w:t>
            </w:r>
            <w:r w:rsidRPr="00E015DF">
              <w:rPr>
                <w:rFonts w:eastAsia="Times New Roman"/>
                <w:color w:val="000000"/>
                <w:spacing w:val="1"/>
                <w:lang w:eastAsia="ru-RU"/>
              </w:rPr>
              <w:t>ы</w:t>
            </w:r>
            <w:r w:rsidRPr="00E015DF">
              <w:rPr>
                <w:rFonts w:eastAsia="Times New Roman"/>
                <w:color w:val="000000"/>
                <w:lang w:eastAsia="ru-RU"/>
              </w:rPr>
              <w:t>в</w:t>
            </w:r>
            <w:r w:rsidRPr="00E015DF">
              <w:rPr>
                <w:rFonts w:eastAsia="Times New Roman"/>
                <w:color w:val="000000"/>
                <w:spacing w:val="-1"/>
                <w:lang w:eastAsia="ru-RU"/>
              </w:rPr>
              <w:t>лö</w:t>
            </w:r>
            <w:r w:rsidRPr="00E015DF">
              <w:rPr>
                <w:rFonts w:eastAsia="Times New Roman"/>
                <w:color w:val="000000"/>
                <w:lang w:eastAsia="ru-RU"/>
              </w:rPr>
              <w:t>н асл</w:t>
            </w:r>
            <w:r w:rsidRPr="00E015DF">
              <w:rPr>
                <w:rFonts w:eastAsia="Times New Roman"/>
                <w:color w:val="000000"/>
                <w:spacing w:val="-1"/>
                <w:lang w:eastAsia="ru-RU"/>
              </w:rPr>
              <w:t>ы</w:t>
            </w:r>
            <w:r w:rsidRPr="00E015DF">
              <w:rPr>
                <w:rFonts w:eastAsia="Times New Roman"/>
                <w:color w:val="000000"/>
                <w:lang w:eastAsia="ru-RU"/>
              </w:rPr>
              <w:t>с</w:t>
            </w:r>
            <w:r w:rsidRPr="00E015DF">
              <w:rPr>
                <w:rFonts w:eastAsia="Times New Roman"/>
                <w:color w:val="000000"/>
                <w:spacing w:val="-2"/>
                <w:lang w:eastAsia="ru-RU"/>
              </w:rPr>
              <w:t>п</w:t>
            </w:r>
            <w:r w:rsidRPr="00E015DF">
              <w:rPr>
                <w:rFonts w:eastAsia="Times New Roman"/>
                <w:color w:val="000000"/>
                <w:lang w:eastAsia="ru-RU"/>
              </w:rPr>
              <w:t>öл</w:t>
            </w:r>
            <w:r w:rsidRPr="00E015DF">
              <w:rPr>
                <w:rFonts w:eastAsia="Times New Roman"/>
                <w:color w:val="000000"/>
                <w:spacing w:val="-1"/>
                <w:lang w:eastAsia="ru-RU"/>
              </w:rPr>
              <w:t>ö</w:t>
            </w:r>
            <w:r w:rsidRPr="00E015DF">
              <w:rPr>
                <w:rFonts w:eastAsia="Times New Roman"/>
                <w:color w:val="000000"/>
                <w:spacing w:val="-2"/>
                <w:lang w:eastAsia="ru-RU"/>
              </w:rPr>
              <w:t>с</w:t>
            </w:r>
            <w:r w:rsidRPr="00E015DF">
              <w:rPr>
                <w:rFonts w:eastAsia="Times New Roman"/>
                <w:color w:val="000000"/>
                <w:spacing w:val="1"/>
                <w:lang w:eastAsia="ru-RU"/>
              </w:rPr>
              <w:t>л</w:t>
            </w:r>
            <w:r w:rsidRPr="00E015DF">
              <w:rPr>
                <w:rFonts w:eastAsia="Times New Roman"/>
                <w:color w:val="000000"/>
                <w:spacing w:val="-3"/>
                <w:lang w:eastAsia="ru-RU"/>
              </w:rPr>
              <w:t>у</w:t>
            </w:r>
            <w:r w:rsidRPr="00E015DF">
              <w:rPr>
                <w:rFonts w:eastAsia="Times New Roman"/>
                <w:color w:val="000000"/>
                <w:lang w:eastAsia="ru-RU"/>
              </w:rPr>
              <w:t>н.</w:t>
            </w:r>
          </w:p>
          <w:p w:rsidR="0096690C" w:rsidRPr="00E015DF" w:rsidRDefault="0096690C" w:rsidP="00E015DF">
            <w:pPr>
              <w:ind w:right="-20"/>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 теори</w:t>
            </w:r>
            <w:r w:rsidRPr="00E015DF">
              <w:rPr>
                <w:rFonts w:eastAsia="Times New Roman"/>
                <w:color w:val="000000"/>
                <w:spacing w:val="-1"/>
                <w:lang w:eastAsia="ru-RU"/>
              </w:rPr>
              <w:t>я</w:t>
            </w:r>
            <w:r w:rsidRPr="00E015DF">
              <w:rPr>
                <w:rFonts w:eastAsia="Times New Roman"/>
                <w:color w:val="000000"/>
                <w:lang w:eastAsia="ru-RU"/>
              </w:rPr>
              <w:t>:</w:t>
            </w:r>
            <w:r w:rsidRPr="00E015DF">
              <w:rPr>
                <w:rFonts w:eastAsia="Times New Roman"/>
                <w:color w:val="000000"/>
                <w:spacing w:val="-1"/>
                <w:lang w:eastAsia="ru-RU"/>
              </w:rPr>
              <w:t xml:space="preserve"> </w:t>
            </w:r>
            <w:r w:rsidRPr="00E015DF">
              <w:rPr>
                <w:rFonts w:eastAsia="Times New Roman"/>
                <w:color w:val="000000"/>
                <w:lang w:eastAsia="ru-RU"/>
              </w:rPr>
              <w:t>Х</w:t>
            </w:r>
            <w:r w:rsidRPr="00E015DF">
              <w:rPr>
                <w:rFonts w:eastAsia="Times New Roman"/>
                <w:color w:val="000000"/>
                <w:spacing w:val="-3"/>
                <w:lang w:eastAsia="ru-RU"/>
              </w:rPr>
              <w:t>у</w:t>
            </w:r>
            <w:r w:rsidRPr="00E015DF">
              <w:rPr>
                <w:rFonts w:eastAsia="Times New Roman"/>
                <w:color w:val="000000"/>
                <w:lang w:eastAsia="ru-RU"/>
              </w:rPr>
              <w:t>д</w:t>
            </w:r>
            <w:r w:rsidRPr="00E015DF">
              <w:rPr>
                <w:rFonts w:eastAsia="Times New Roman"/>
                <w:color w:val="000000"/>
                <w:spacing w:val="2"/>
                <w:lang w:eastAsia="ru-RU"/>
              </w:rPr>
              <w:t>о</w:t>
            </w:r>
            <w:r w:rsidRPr="00E015DF">
              <w:rPr>
                <w:rFonts w:eastAsia="Times New Roman"/>
                <w:color w:val="000000"/>
                <w:lang w:eastAsia="ru-RU"/>
              </w:rPr>
              <w:t>ж</w:t>
            </w:r>
            <w:r w:rsidRPr="00E015DF">
              <w:rPr>
                <w:rFonts w:eastAsia="Times New Roman"/>
                <w:color w:val="000000"/>
                <w:spacing w:val="-1"/>
                <w:lang w:eastAsia="ru-RU"/>
              </w:rPr>
              <w:t>е</w:t>
            </w:r>
            <w:r w:rsidRPr="00E015DF">
              <w:rPr>
                <w:rFonts w:eastAsia="Times New Roman"/>
                <w:color w:val="000000"/>
                <w:lang w:eastAsia="ru-RU"/>
              </w:rPr>
              <w:t xml:space="preserve">ствоа </w:t>
            </w:r>
            <w:r w:rsidRPr="00E015DF">
              <w:rPr>
                <w:rFonts w:eastAsia="Times New Roman"/>
                <w:color w:val="000000"/>
                <w:spacing w:val="-2"/>
                <w:lang w:eastAsia="ru-RU"/>
              </w:rPr>
              <w:t>г</w:t>
            </w:r>
            <w:r w:rsidRPr="00E015DF">
              <w:rPr>
                <w:rFonts w:eastAsia="Times New Roman"/>
                <w:color w:val="000000"/>
                <w:lang w:eastAsia="ru-RU"/>
              </w:rPr>
              <w:t>и</w:t>
            </w:r>
            <w:r w:rsidRPr="00E015DF">
              <w:rPr>
                <w:rFonts w:eastAsia="Times New Roman"/>
                <w:color w:val="000000"/>
                <w:spacing w:val="-2"/>
                <w:lang w:eastAsia="ru-RU"/>
              </w:rPr>
              <w:t>ж</w:t>
            </w:r>
            <w:r w:rsidRPr="00E015DF">
              <w:rPr>
                <w:rFonts w:eastAsia="Times New Roman"/>
                <w:color w:val="000000"/>
                <w:spacing w:val="-1"/>
                <w:lang w:eastAsia="ru-RU"/>
              </w:rPr>
              <w:t>ӧ</w:t>
            </w:r>
            <w:r w:rsidRPr="00E015DF">
              <w:rPr>
                <w:rFonts w:eastAsia="Times New Roman"/>
                <w:color w:val="000000"/>
                <w:lang w:eastAsia="ru-RU"/>
              </w:rPr>
              <w:t>д</w:t>
            </w:r>
            <w:r w:rsidRPr="00E015DF">
              <w:rPr>
                <w:rFonts w:eastAsia="Times New Roman"/>
                <w:color w:val="000000"/>
                <w:spacing w:val="-1"/>
                <w:lang w:eastAsia="ru-RU"/>
              </w:rPr>
              <w:t xml:space="preserve"> </w:t>
            </w:r>
            <w:r w:rsidRPr="00E015DF">
              <w:rPr>
                <w:rFonts w:eastAsia="Times New Roman"/>
                <w:color w:val="000000"/>
                <w:lang w:eastAsia="ru-RU"/>
              </w:rPr>
              <w:t>в</w:t>
            </w:r>
            <w:r w:rsidRPr="00E015DF">
              <w:rPr>
                <w:rFonts w:eastAsia="Times New Roman"/>
                <w:color w:val="000000"/>
                <w:spacing w:val="-2"/>
                <w:lang w:eastAsia="ru-RU"/>
              </w:rPr>
              <w:t>у</w:t>
            </w:r>
            <w:r w:rsidRPr="00E015DF">
              <w:rPr>
                <w:rFonts w:eastAsia="Times New Roman"/>
                <w:color w:val="000000"/>
                <w:lang w:eastAsia="ru-RU"/>
              </w:rPr>
              <w:t>джӧдӧм.</w:t>
            </w:r>
          </w:p>
        </w:tc>
      </w:tr>
      <w:tr w:rsidR="0096690C" w:rsidRPr="00E015DF" w:rsidTr="00AD38FC">
        <w:trPr>
          <w:cantSplit/>
          <w:trHeight w:hRule="exact" w:val="1417"/>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lang w:eastAsia="ru-RU"/>
              </w:rPr>
            </w:pPr>
            <w:r w:rsidRPr="00E015DF">
              <w:rPr>
                <w:rFonts w:eastAsia="Times New Roman"/>
                <w:color w:val="000000"/>
                <w:spacing w:val="1"/>
                <w:lang w:eastAsia="ru-RU"/>
              </w:rPr>
              <w:t>4</w:t>
            </w:r>
            <w:r w:rsidRPr="00E015DF">
              <w:rPr>
                <w:rFonts w:eastAsia="Times New Roman"/>
                <w:color w:val="000000"/>
                <w:lang w:eastAsia="ru-RU"/>
              </w:rPr>
              <w:t>.2</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1311"/>
              <w:jc w:val="center"/>
              <w:rPr>
                <w:rFonts w:eastAsia="Times New Roman"/>
                <w:color w:val="000000"/>
                <w:lang w:eastAsia="ru-RU"/>
              </w:rPr>
            </w:pPr>
            <w:r w:rsidRPr="00E015DF">
              <w:rPr>
                <w:rFonts w:eastAsia="Times New Roman"/>
                <w:color w:val="000000"/>
                <w:lang w:eastAsia="ru-RU"/>
              </w:rPr>
              <w:t>В.</w:t>
            </w:r>
            <w:r w:rsidRPr="00E015DF">
              <w:rPr>
                <w:rFonts w:eastAsia="Times New Roman"/>
                <w:color w:val="000000"/>
                <w:spacing w:val="-1"/>
                <w:lang w:eastAsia="ru-RU"/>
              </w:rPr>
              <w:t xml:space="preserve"> </w:t>
            </w:r>
            <w:r w:rsidRPr="00E015DF">
              <w:rPr>
                <w:rFonts w:eastAsia="Times New Roman"/>
                <w:color w:val="000000"/>
                <w:lang w:eastAsia="ru-RU"/>
              </w:rPr>
              <w:t>Савин «</w:t>
            </w:r>
            <w:r w:rsidRPr="00E015DF">
              <w:rPr>
                <w:rFonts w:eastAsia="Times New Roman"/>
                <w:color w:val="000000"/>
                <w:spacing w:val="-1"/>
                <w:lang w:eastAsia="ru-RU"/>
              </w:rPr>
              <w:t>Р</w:t>
            </w:r>
            <w:r w:rsidRPr="00E015DF">
              <w:rPr>
                <w:rFonts w:eastAsia="Times New Roman"/>
                <w:color w:val="000000"/>
                <w:lang w:eastAsia="ru-RU"/>
              </w:rPr>
              <w:t>айын»,</w:t>
            </w:r>
          </w:p>
          <w:p w:rsidR="0096690C" w:rsidRPr="00E015DF" w:rsidRDefault="0096690C" w:rsidP="00E015DF">
            <w:pPr>
              <w:tabs>
                <w:tab w:val="left" w:pos="1932"/>
              </w:tabs>
              <w:ind w:right="33"/>
              <w:rPr>
                <w:rFonts w:eastAsia="Times New Roman"/>
                <w:color w:val="000000"/>
                <w:lang w:eastAsia="ru-RU"/>
              </w:rPr>
            </w:pPr>
            <w:r w:rsidRPr="00E015DF">
              <w:rPr>
                <w:rFonts w:eastAsia="Times New Roman"/>
                <w:color w:val="000000"/>
                <w:lang w:eastAsia="ru-RU"/>
              </w:rPr>
              <w:t>«</w:t>
            </w:r>
            <w:r w:rsidRPr="00E015DF">
              <w:rPr>
                <w:rFonts w:eastAsia="Times New Roman"/>
                <w:color w:val="000000"/>
                <w:spacing w:val="-2"/>
                <w:lang w:eastAsia="ru-RU"/>
              </w:rPr>
              <w:t>И</w:t>
            </w:r>
            <w:r w:rsidRPr="00E015DF">
              <w:rPr>
                <w:rFonts w:eastAsia="Times New Roman"/>
                <w:color w:val="000000"/>
                <w:lang w:eastAsia="ru-RU"/>
              </w:rPr>
              <w:t>насьтöм</w:t>
            </w:r>
            <w:r w:rsidRPr="00E015DF">
              <w:rPr>
                <w:rFonts w:eastAsia="Times New Roman"/>
                <w:color w:val="000000"/>
                <w:lang w:eastAsia="ru-RU"/>
              </w:rPr>
              <w:tab/>
            </w:r>
            <w:r w:rsidRPr="00E015DF">
              <w:rPr>
                <w:rFonts w:eastAsia="Times New Roman"/>
                <w:color w:val="000000"/>
                <w:spacing w:val="-3"/>
                <w:lang w:eastAsia="ru-RU"/>
              </w:rPr>
              <w:t>л</w:t>
            </w:r>
            <w:r w:rsidRPr="00E015DF">
              <w:rPr>
                <w:rFonts w:eastAsia="Times New Roman"/>
                <w:color w:val="000000"/>
                <w:lang w:eastAsia="ru-RU"/>
              </w:rPr>
              <w:t>ов» д</w:t>
            </w:r>
            <w:r w:rsidRPr="00E015DF">
              <w:rPr>
                <w:rFonts w:eastAsia="Times New Roman"/>
                <w:color w:val="000000"/>
                <w:spacing w:val="2"/>
                <w:lang w:eastAsia="ru-RU"/>
              </w:rPr>
              <w:t>и</w:t>
            </w:r>
            <w:r w:rsidRPr="00E015DF">
              <w:rPr>
                <w:rFonts w:eastAsia="Times New Roman"/>
                <w:color w:val="000000"/>
                <w:spacing w:val="-3"/>
                <w:lang w:eastAsia="ru-RU"/>
              </w:rPr>
              <w:t>л</w:t>
            </w:r>
            <w:r w:rsidRPr="00E015DF">
              <w:rPr>
                <w:rFonts w:eastAsia="Times New Roman"/>
                <w:color w:val="000000"/>
                <w:lang w:eastAsia="ru-RU"/>
              </w:rPr>
              <w:t>огия</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988"/>
                <w:tab w:val="left" w:pos="1805"/>
                <w:tab w:val="left" w:pos="2525"/>
                <w:tab w:val="left" w:pos="2892"/>
                <w:tab w:val="left" w:pos="3866"/>
                <w:tab w:val="left" w:pos="4648"/>
                <w:tab w:val="left" w:pos="5093"/>
                <w:tab w:val="left" w:pos="5805"/>
              </w:tabs>
              <w:spacing w:before="16"/>
              <w:ind w:right="84"/>
              <w:jc w:val="both"/>
              <w:rPr>
                <w:rFonts w:eastAsia="Times New Roman"/>
                <w:color w:val="000000"/>
                <w:lang w:eastAsia="ru-RU"/>
              </w:rPr>
            </w:pPr>
            <w:r w:rsidRPr="00E015DF">
              <w:rPr>
                <w:rFonts w:eastAsia="Times New Roman"/>
                <w:color w:val="000000"/>
                <w:lang w:eastAsia="ru-RU"/>
              </w:rPr>
              <w:t>Ра</w:t>
            </w:r>
            <w:r w:rsidRPr="00E015DF">
              <w:rPr>
                <w:rFonts w:eastAsia="Times New Roman"/>
                <w:color w:val="000000"/>
                <w:spacing w:val="-1"/>
                <w:lang w:eastAsia="ru-RU"/>
              </w:rPr>
              <w:t>й</w:t>
            </w:r>
            <w:r w:rsidRPr="00E015DF">
              <w:rPr>
                <w:rFonts w:eastAsia="Times New Roman"/>
                <w:color w:val="000000"/>
                <w:lang w:eastAsia="ru-RU"/>
              </w:rPr>
              <w:t>ӧ</w:t>
            </w:r>
            <w:r w:rsidRPr="00E015DF">
              <w:rPr>
                <w:rFonts w:eastAsia="Times New Roman"/>
                <w:color w:val="000000"/>
                <w:lang w:eastAsia="ru-RU"/>
              </w:rPr>
              <w:tab/>
              <w:t>веська</w:t>
            </w:r>
            <w:r w:rsidRPr="00E015DF">
              <w:rPr>
                <w:rFonts w:eastAsia="Times New Roman"/>
                <w:color w:val="000000"/>
                <w:spacing w:val="-1"/>
                <w:lang w:eastAsia="ru-RU"/>
              </w:rPr>
              <w:t>л</w:t>
            </w:r>
            <w:r w:rsidRPr="00E015DF">
              <w:rPr>
                <w:rFonts w:eastAsia="Times New Roman"/>
                <w:color w:val="000000"/>
                <w:lang w:eastAsia="ru-RU"/>
              </w:rPr>
              <w:t>ӧм</w:t>
            </w:r>
            <w:r w:rsidRPr="00E015DF">
              <w:rPr>
                <w:rFonts w:eastAsia="Times New Roman"/>
                <w:color w:val="000000"/>
                <w:lang w:eastAsia="ru-RU"/>
              </w:rPr>
              <w:tab/>
              <w:t>г</w:t>
            </w:r>
            <w:r w:rsidRPr="00E015DF">
              <w:rPr>
                <w:rFonts w:eastAsia="Times New Roman"/>
                <w:color w:val="000000"/>
                <w:spacing w:val="1"/>
                <w:lang w:eastAsia="ru-RU"/>
              </w:rPr>
              <w:t>р</w:t>
            </w:r>
            <w:r w:rsidRPr="00E015DF">
              <w:rPr>
                <w:rFonts w:eastAsia="Times New Roman"/>
                <w:color w:val="000000"/>
                <w:lang w:eastAsia="ru-RU"/>
              </w:rPr>
              <w:t>е</w:t>
            </w:r>
            <w:r w:rsidRPr="00E015DF">
              <w:rPr>
                <w:rFonts w:eastAsia="Times New Roman"/>
                <w:color w:val="000000"/>
                <w:spacing w:val="-2"/>
                <w:lang w:eastAsia="ru-RU"/>
              </w:rPr>
              <w:t>ш</w:t>
            </w:r>
            <w:r w:rsidRPr="00E015DF">
              <w:rPr>
                <w:rFonts w:eastAsia="Times New Roman"/>
                <w:color w:val="000000"/>
                <w:lang w:eastAsia="ru-RU"/>
              </w:rPr>
              <w:t>ник</w:t>
            </w:r>
            <w:r w:rsidRPr="00E015DF">
              <w:rPr>
                <w:rFonts w:eastAsia="Times New Roman"/>
                <w:color w:val="000000"/>
                <w:lang w:eastAsia="ru-RU"/>
              </w:rPr>
              <w:tab/>
              <w:t>й</w:t>
            </w:r>
            <w:r w:rsidRPr="00E015DF">
              <w:rPr>
                <w:rFonts w:eastAsia="Times New Roman"/>
                <w:color w:val="000000"/>
                <w:spacing w:val="1"/>
                <w:lang w:eastAsia="ru-RU"/>
              </w:rPr>
              <w:t>ы</w:t>
            </w:r>
            <w:r w:rsidRPr="00E015DF">
              <w:rPr>
                <w:rFonts w:eastAsia="Times New Roman"/>
                <w:color w:val="000000"/>
                <w:spacing w:val="-2"/>
                <w:lang w:eastAsia="ru-RU"/>
              </w:rPr>
              <w:t>л</w:t>
            </w:r>
            <w:r w:rsidRPr="00E015DF">
              <w:rPr>
                <w:rFonts w:eastAsia="Times New Roman"/>
                <w:color w:val="000000"/>
                <w:lang w:eastAsia="ru-RU"/>
              </w:rPr>
              <w:t>ысь</w:t>
            </w:r>
            <w:r w:rsidRPr="00E015DF">
              <w:rPr>
                <w:rFonts w:eastAsia="Times New Roman"/>
                <w:color w:val="000000"/>
                <w:lang w:eastAsia="ru-RU"/>
              </w:rPr>
              <w:tab/>
              <w:t>й</w:t>
            </w:r>
            <w:r w:rsidRPr="00E015DF">
              <w:rPr>
                <w:rFonts w:eastAsia="Times New Roman"/>
                <w:color w:val="000000"/>
                <w:spacing w:val="1"/>
                <w:lang w:eastAsia="ru-RU"/>
              </w:rPr>
              <w:t>ӧ</w:t>
            </w:r>
            <w:r w:rsidRPr="00E015DF">
              <w:rPr>
                <w:rFonts w:eastAsia="Times New Roman"/>
                <w:color w:val="000000"/>
                <w:lang w:eastAsia="ru-RU"/>
              </w:rPr>
              <w:t>з</w:t>
            </w:r>
            <w:r w:rsidRPr="00E015DF">
              <w:rPr>
                <w:rFonts w:eastAsia="Times New Roman"/>
                <w:color w:val="000000"/>
                <w:lang w:eastAsia="ru-RU"/>
              </w:rPr>
              <w:tab/>
              <w:t>к</w:t>
            </w:r>
            <w:r w:rsidRPr="00E015DF">
              <w:rPr>
                <w:rFonts w:eastAsia="Times New Roman"/>
                <w:color w:val="000000"/>
                <w:spacing w:val="1"/>
                <w:lang w:eastAsia="ru-RU"/>
              </w:rPr>
              <w:t>о</w:t>
            </w:r>
            <w:r w:rsidRPr="00E015DF">
              <w:rPr>
                <w:rFonts w:eastAsia="Times New Roman"/>
                <w:color w:val="000000"/>
                <w:lang w:eastAsia="ru-RU"/>
              </w:rPr>
              <w:t>с</w:t>
            </w:r>
            <w:r w:rsidRPr="00E015DF">
              <w:rPr>
                <w:rFonts w:eastAsia="Times New Roman"/>
                <w:color w:val="000000"/>
                <w:spacing w:val="-2"/>
                <w:lang w:eastAsia="ru-RU"/>
              </w:rPr>
              <w:t>т</w:t>
            </w:r>
            <w:r w:rsidRPr="00E015DF">
              <w:rPr>
                <w:rFonts w:eastAsia="Times New Roman"/>
                <w:color w:val="000000"/>
                <w:spacing w:val="-1"/>
                <w:lang w:eastAsia="ru-RU"/>
              </w:rPr>
              <w:t>ы</w:t>
            </w:r>
            <w:r w:rsidRPr="00E015DF">
              <w:rPr>
                <w:rFonts w:eastAsia="Times New Roman"/>
                <w:color w:val="000000"/>
                <w:lang w:eastAsia="ru-RU"/>
              </w:rPr>
              <w:t>н па</w:t>
            </w:r>
            <w:r w:rsidRPr="00E015DF">
              <w:rPr>
                <w:rFonts w:eastAsia="Times New Roman"/>
                <w:color w:val="000000"/>
                <w:spacing w:val="1"/>
                <w:lang w:eastAsia="ru-RU"/>
              </w:rPr>
              <w:t>с</w:t>
            </w:r>
            <w:r w:rsidRPr="00E015DF">
              <w:rPr>
                <w:rFonts w:eastAsia="Times New Roman"/>
                <w:color w:val="000000"/>
                <w:lang w:eastAsia="ru-RU"/>
              </w:rPr>
              <w:t>ька</w:t>
            </w:r>
            <w:r w:rsidRPr="00E015DF">
              <w:rPr>
                <w:rFonts w:eastAsia="Times New Roman"/>
                <w:color w:val="000000"/>
                <w:spacing w:val="-3"/>
                <w:lang w:eastAsia="ru-RU"/>
              </w:rPr>
              <w:t>л</w:t>
            </w:r>
            <w:r w:rsidRPr="00E015DF">
              <w:rPr>
                <w:rFonts w:eastAsia="Times New Roman"/>
                <w:color w:val="000000"/>
                <w:lang w:eastAsia="ru-RU"/>
              </w:rPr>
              <w:t>ӧм</w:t>
            </w:r>
            <w:r w:rsidRPr="00E015DF">
              <w:rPr>
                <w:rFonts w:eastAsia="Times New Roman"/>
                <w:color w:val="000000"/>
                <w:lang w:eastAsia="ru-RU"/>
              </w:rPr>
              <w:tab/>
              <w:t>сю</w:t>
            </w:r>
            <w:r w:rsidRPr="00E015DF">
              <w:rPr>
                <w:rFonts w:eastAsia="Times New Roman"/>
                <w:color w:val="000000"/>
                <w:spacing w:val="-2"/>
                <w:lang w:eastAsia="ru-RU"/>
              </w:rPr>
              <w:t>ж</w:t>
            </w:r>
            <w:r w:rsidRPr="00E015DF">
              <w:rPr>
                <w:rFonts w:eastAsia="Times New Roman"/>
                <w:color w:val="000000"/>
                <w:spacing w:val="-3"/>
                <w:lang w:eastAsia="ru-RU"/>
              </w:rPr>
              <w:t>е</w:t>
            </w:r>
            <w:r w:rsidRPr="00E015DF">
              <w:rPr>
                <w:rFonts w:eastAsia="Times New Roman"/>
                <w:color w:val="000000"/>
                <w:lang w:eastAsia="ru-RU"/>
              </w:rPr>
              <w:t>т</w:t>
            </w:r>
            <w:r w:rsidRPr="00E015DF">
              <w:rPr>
                <w:rFonts w:eastAsia="Times New Roman"/>
                <w:color w:val="000000"/>
                <w:spacing w:val="-1"/>
                <w:lang w:eastAsia="ru-RU"/>
              </w:rPr>
              <w:t>л</w:t>
            </w:r>
            <w:r w:rsidRPr="00E015DF">
              <w:rPr>
                <w:rFonts w:eastAsia="Times New Roman"/>
                <w:color w:val="000000"/>
                <w:lang w:eastAsia="ru-RU"/>
              </w:rPr>
              <w:t xml:space="preserve">ысь      </w:t>
            </w:r>
            <w:r w:rsidRPr="00E015DF">
              <w:rPr>
                <w:rFonts w:eastAsia="Times New Roman"/>
                <w:color w:val="000000"/>
                <w:spacing w:val="-38"/>
                <w:lang w:eastAsia="ru-RU"/>
              </w:rPr>
              <w:t xml:space="preserve"> </w:t>
            </w:r>
            <w:r w:rsidRPr="00E015DF">
              <w:rPr>
                <w:rFonts w:eastAsia="Times New Roman"/>
                <w:color w:val="000000"/>
                <w:lang w:eastAsia="ru-RU"/>
              </w:rPr>
              <w:t>ве</w:t>
            </w:r>
            <w:r w:rsidRPr="00E015DF">
              <w:rPr>
                <w:rFonts w:eastAsia="Times New Roman"/>
                <w:color w:val="000000"/>
                <w:spacing w:val="-3"/>
                <w:lang w:eastAsia="ru-RU"/>
              </w:rPr>
              <w:t>ж</w:t>
            </w:r>
            <w:r w:rsidRPr="00E015DF">
              <w:rPr>
                <w:rFonts w:eastAsia="Times New Roman"/>
                <w:color w:val="000000"/>
                <w:lang w:eastAsia="ru-RU"/>
              </w:rPr>
              <w:t>ӧ</w:t>
            </w:r>
            <w:r w:rsidRPr="00E015DF">
              <w:rPr>
                <w:rFonts w:eastAsia="Times New Roman"/>
                <w:color w:val="000000"/>
                <w:spacing w:val="2"/>
                <w:lang w:eastAsia="ru-RU"/>
              </w:rPr>
              <w:t>р</w:t>
            </w:r>
            <w:r w:rsidRPr="00E015DF">
              <w:rPr>
                <w:rFonts w:eastAsia="Times New Roman"/>
                <w:color w:val="000000"/>
                <w:spacing w:val="-2"/>
                <w:lang w:eastAsia="ru-RU"/>
              </w:rPr>
              <w:t>т</w:t>
            </w:r>
            <w:r w:rsidRPr="00E015DF">
              <w:rPr>
                <w:rFonts w:eastAsia="Times New Roman"/>
                <w:color w:val="000000"/>
                <w:lang w:eastAsia="ru-RU"/>
              </w:rPr>
              <w:t>ас</w:t>
            </w:r>
            <w:r w:rsidRPr="00E015DF">
              <w:rPr>
                <w:rFonts w:eastAsia="Times New Roman"/>
                <w:color w:val="000000"/>
                <w:spacing w:val="-2"/>
                <w:lang w:eastAsia="ru-RU"/>
              </w:rPr>
              <w:t>с</w:t>
            </w:r>
            <w:r w:rsidRPr="00E015DF">
              <w:rPr>
                <w:rFonts w:eastAsia="Times New Roman"/>
                <w:color w:val="000000"/>
                <w:lang w:eastAsia="ru-RU"/>
              </w:rPr>
              <w:t xml:space="preserve">ӧ      </w:t>
            </w:r>
            <w:r w:rsidRPr="00E015DF">
              <w:rPr>
                <w:rFonts w:eastAsia="Times New Roman"/>
                <w:color w:val="000000"/>
                <w:spacing w:val="-38"/>
                <w:lang w:eastAsia="ru-RU"/>
              </w:rPr>
              <w:t xml:space="preserve"> </w:t>
            </w:r>
            <w:r w:rsidRPr="00E015DF">
              <w:rPr>
                <w:rFonts w:eastAsia="Times New Roman"/>
                <w:color w:val="000000"/>
                <w:spacing w:val="-2"/>
                <w:lang w:eastAsia="ru-RU"/>
              </w:rPr>
              <w:t>с</w:t>
            </w:r>
            <w:r w:rsidRPr="00E015DF">
              <w:rPr>
                <w:rFonts w:eastAsia="Times New Roman"/>
                <w:color w:val="000000"/>
                <w:lang w:eastAsia="ru-RU"/>
              </w:rPr>
              <w:t>ӧвм</w:t>
            </w:r>
            <w:r w:rsidRPr="00E015DF">
              <w:rPr>
                <w:rFonts w:eastAsia="Times New Roman"/>
                <w:color w:val="000000"/>
                <w:spacing w:val="-1"/>
                <w:lang w:eastAsia="ru-RU"/>
              </w:rPr>
              <w:t>ӧд</w:t>
            </w:r>
            <w:r w:rsidRPr="00E015DF">
              <w:rPr>
                <w:rFonts w:eastAsia="Times New Roman"/>
                <w:color w:val="000000"/>
                <w:lang w:eastAsia="ru-RU"/>
              </w:rPr>
              <w:t>ӧм, выл</w:t>
            </w:r>
            <w:r w:rsidRPr="00E015DF">
              <w:rPr>
                <w:rFonts w:eastAsia="Times New Roman"/>
                <w:color w:val="000000"/>
                <w:spacing w:val="-1"/>
                <w:lang w:eastAsia="ru-RU"/>
              </w:rPr>
              <w:t>ь</w:t>
            </w:r>
            <w:r w:rsidRPr="00E015DF">
              <w:rPr>
                <w:rFonts w:eastAsia="Times New Roman"/>
                <w:color w:val="000000"/>
                <w:lang w:eastAsia="ru-RU"/>
              </w:rPr>
              <w:t>м</w:t>
            </w:r>
            <w:r w:rsidRPr="00E015DF">
              <w:rPr>
                <w:rFonts w:eastAsia="Times New Roman"/>
                <w:color w:val="000000"/>
                <w:spacing w:val="-1"/>
                <w:lang w:eastAsia="ru-RU"/>
              </w:rPr>
              <w:t>ӧ</w:t>
            </w:r>
            <w:r w:rsidRPr="00E015DF">
              <w:rPr>
                <w:rFonts w:eastAsia="Times New Roman"/>
                <w:color w:val="000000"/>
                <w:lang w:eastAsia="ru-RU"/>
              </w:rPr>
              <w:t>д</w:t>
            </w:r>
            <w:r w:rsidRPr="00E015DF">
              <w:rPr>
                <w:rFonts w:eastAsia="Times New Roman"/>
                <w:color w:val="000000"/>
                <w:spacing w:val="1"/>
                <w:lang w:eastAsia="ru-RU"/>
              </w:rPr>
              <w:t>ӧ</w:t>
            </w:r>
            <w:r w:rsidRPr="00E015DF">
              <w:rPr>
                <w:rFonts w:eastAsia="Times New Roman"/>
                <w:color w:val="000000"/>
                <w:lang w:eastAsia="ru-RU"/>
              </w:rPr>
              <w:t xml:space="preserve">м.     </w:t>
            </w:r>
            <w:r w:rsidRPr="00E015DF">
              <w:rPr>
                <w:rFonts w:eastAsia="Times New Roman"/>
                <w:color w:val="000000"/>
                <w:spacing w:val="-64"/>
                <w:lang w:eastAsia="ru-RU"/>
              </w:rPr>
              <w:t xml:space="preserve"> </w:t>
            </w:r>
            <w:r w:rsidRPr="00E015DF">
              <w:rPr>
                <w:rFonts w:eastAsia="Times New Roman"/>
                <w:color w:val="000000"/>
                <w:lang w:eastAsia="ru-RU"/>
              </w:rPr>
              <w:t>Сю</w:t>
            </w:r>
            <w:r w:rsidRPr="00E015DF">
              <w:rPr>
                <w:rFonts w:eastAsia="Times New Roman"/>
                <w:color w:val="000000"/>
                <w:spacing w:val="-2"/>
                <w:lang w:eastAsia="ru-RU"/>
              </w:rPr>
              <w:t>з</w:t>
            </w:r>
            <w:r w:rsidRPr="00E015DF">
              <w:rPr>
                <w:rFonts w:eastAsia="Times New Roman"/>
                <w:color w:val="000000"/>
                <w:lang w:eastAsia="ru-RU"/>
              </w:rPr>
              <w:t>ь</w:t>
            </w:r>
            <w:r w:rsidRPr="00E015DF">
              <w:rPr>
                <w:rFonts w:eastAsia="Times New Roman"/>
                <w:color w:val="000000"/>
                <w:lang w:eastAsia="ru-RU"/>
              </w:rPr>
              <w:tab/>
              <w:t>Матв</w:t>
            </w:r>
            <w:r w:rsidRPr="00E015DF">
              <w:rPr>
                <w:rFonts w:eastAsia="Times New Roman"/>
                <w:color w:val="000000"/>
                <w:spacing w:val="-3"/>
                <w:lang w:eastAsia="ru-RU"/>
              </w:rPr>
              <w:t>е</w:t>
            </w:r>
            <w:r w:rsidRPr="00E015DF">
              <w:rPr>
                <w:rFonts w:eastAsia="Times New Roman"/>
                <w:color w:val="000000"/>
                <w:lang w:eastAsia="ru-RU"/>
              </w:rPr>
              <w:t xml:space="preserve">й     </w:t>
            </w:r>
            <w:r w:rsidRPr="00E015DF">
              <w:rPr>
                <w:rFonts w:eastAsia="Times New Roman"/>
                <w:color w:val="000000"/>
                <w:spacing w:val="-63"/>
                <w:lang w:eastAsia="ru-RU"/>
              </w:rPr>
              <w:t xml:space="preserve"> </w:t>
            </w:r>
            <w:r w:rsidRPr="00E015DF">
              <w:rPr>
                <w:rFonts w:eastAsia="Times New Roman"/>
                <w:color w:val="000000"/>
                <w:lang w:eastAsia="ru-RU"/>
              </w:rPr>
              <w:t>–</w:t>
            </w:r>
            <w:r w:rsidRPr="00E015DF">
              <w:rPr>
                <w:rFonts w:eastAsia="Times New Roman"/>
                <w:color w:val="000000"/>
                <w:lang w:eastAsia="ru-RU"/>
              </w:rPr>
              <w:tab/>
              <w:t>э</w:t>
            </w:r>
            <w:r w:rsidRPr="00E015DF">
              <w:rPr>
                <w:rFonts w:eastAsia="Times New Roman"/>
                <w:color w:val="000000"/>
                <w:spacing w:val="-2"/>
                <w:lang w:eastAsia="ru-RU"/>
              </w:rPr>
              <w:t>с</w:t>
            </w:r>
            <w:r w:rsidRPr="00E015DF">
              <w:rPr>
                <w:rFonts w:eastAsia="Times New Roman"/>
                <w:color w:val="000000"/>
                <w:lang w:eastAsia="ru-RU"/>
              </w:rPr>
              <w:t>к</w:t>
            </w:r>
            <w:r w:rsidRPr="00E015DF">
              <w:rPr>
                <w:rFonts w:eastAsia="Times New Roman"/>
                <w:color w:val="000000"/>
                <w:spacing w:val="-1"/>
                <w:lang w:eastAsia="ru-RU"/>
              </w:rPr>
              <w:t>ö</w:t>
            </w:r>
            <w:r w:rsidRPr="00E015DF">
              <w:rPr>
                <w:rFonts w:eastAsia="Times New Roman"/>
                <w:color w:val="000000"/>
                <w:lang w:eastAsia="ru-RU"/>
              </w:rPr>
              <w:t xml:space="preserve">дана     </w:t>
            </w:r>
            <w:r w:rsidRPr="00E015DF">
              <w:rPr>
                <w:rFonts w:eastAsia="Times New Roman"/>
                <w:color w:val="000000"/>
                <w:spacing w:val="-62"/>
                <w:lang w:eastAsia="ru-RU"/>
              </w:rPr>
              <w:t xml:space="preserve"> </w:t>
            </w:r>
            <w:r w:rsidRPr="00E015DF">
              <w:rPr>
                <w:rFonts w:eastAsia="Times New Roman"/>
                <w:color w:val="000000"/>
                <w:spacing w:val="-2"/>
                <w:lang w:eastAsia="ru-RU"/>
              </w:rPr>
              <w:t>к</w:t>
            </w:r>
            <w:r w:rsidRPr="00E015DF">
              <w:rPr>
                <w:rFonts w:eastAsia="Times New Roman"/>
                <w:color w:val="000000"/>
                <w:lang w:eastAsia="ru-RU"/>
              </w:rPr>
              <w:t>о</w:t>
            </w:r>
            <w:r w:rsidRPr="00E015DF">
              <w:rPr>
                <w:rFonts w:eastAsia="Times New Roman"/>
                <w:color w:val="000000"/>
                <w:spacing w:val="-4"/>
                <w:lang w:eastAsia="ru-RU"/>
              </w:rPr>
              <w:t>м</w:t>
            </w:r>
            <w:r w:rsidRPr="00E015DF">
              <w:rPr>
                <w:rFonts w:eastAsia="Times New Roman"/>
                <w:color w:val="000000"/>
                <w:lang w:eastAsia="ru-RU"/>
              </w:rPr>
              <w:t>и нац</w:t>
            </w:r>
            <w:r w:rsidRPr="00E015DF">
              <w:rPr>
                <w:rFonts w:eastAsia="Times New Roman"/>
                <w:color w:val="000000"/>
                <w:spacing w:val="-1"/>
                <w:lang w:eastAsia="ru-RU"/>
              </w:rPr>
              <w:t>и</w:t>
            </w:r>
            <w:r w:rsidRPr="00E015DF">
              <w:rPr>
                <w:rFonts w:eastAsia="Times New Roman"/>
                <w:color w:val="000000"/>
                <w:lang w:eastAsia="ru-RU"/>
              </w:rPr>
              <w:t>ональ</w:t>
            </w:r>
            <w:r w:rsidRPr="00E015DF">
              <w:rPr>
                <w:rFonts w:eastAsia="Times New Roman"/>
                <w:color w:val="000000"/>
                <w:spacing w:val="-1"/>
                <w:lang w:eastAsia="ru-RU"/>
              </w:rPr>
              <w:t>нö</w:t>
            </w:r>
            <w:r w:rsidRPr="00E015DF">
              <w:rPr>
                <w:rFonts w:eastAsia="Times New Roman"/>
                <w:color w:val="000000"/>
                <w:lang w:eastAsia="ru-RU"/>
              </w:rPr>
              <w:t>й</w:t>
            </w:r>
            <w:r w:rsidRPr="00E015DF">
              <w:rPr>
                <w:rFonts w:eastAsia="Times New Roman"/>
                <w:color w:val="000000"/>
                <w:spacing w:val="134"/>
                <w:lang w:eastAsia="ru-RU"/>
              </w:rPr>
              <w:t xml:space="preserve"> </w:t>
            </w:r>
            <w:r w:rsidRPr="00E015DF">
              <w:rPr>
                <w:rFonts w:eastAsia="Times New Roman"/>
                <w:color w:val="000000"/>
                <w:spacing w:val="1"/>
                <w:lang w:eastAsia="ru-RU"/>
              </w:rPr>
              <w:t>х</w:t>
            </w:r>
            <w:r w:rsidRPr="00E015DF">
              <w:rPr>
                <w:rFonts w:eastAsia="Times New Roman"/>
                <w:color w:val="000000"/>
                <w:spacing w:val="-1"/>
                <w:lang w:eastAsia="ru-RU"/>
              </w:rPr>
              <w:t>а</w:t>
            </w:r>
            <w:r w:rsidRPr="00E015DF">
              <w:rPr>
                <w:rFonts w:eastAsia="Times New Roman"/>
                <w:color w:val="000000"/>
                <w:lang w:eastAsia="ru-RU"/>
              </w:rPr>
              <w:t>р</w:t>
            </w:r>
            <w:r w:rsidRPr="00E015DF">
              <w:rPr>
                <w:rFonts w:eastAsia="Times New Roman"/>
                <w:color w:val="000000"/>
                <w:spacing w:val="-1"/>
                <w:lang w:eastAsia="ru-RU"/>
              </w:rPr>
              <w:t>а</w:t>
            </w:r>
            <w:r w:rsidRPr="00E015DF">
              <w:rPr>
                <w:rFonts w:eastAsia="Times New Roman"/>
                <w:color w:val="000000"/>
                <w:lang w:eastAsia="ru-RU"/>
              </w:rPr>
              <w:t>ктер</w:t>
            </w:r>
            <w:r w:rsidRPr="00E015DF">
              <w:rPr>
                <w:rFonts w:eastAsia="Times New Roman"/>
                <w:color w:val="000000"/>
                <w:spacing w:val="132"/>
                <w:lang w:eastAsia="ru-RU"/>
              </w:rPr>
              <w:t xml:space="preserve"> </w:t>
            </w:r>
            <w:r w:rsidRPr="00E015DF">
              <w:rPr>
                <w:rFonts w:eastAsia="Times New Roman"/>
                <w:color w:val="000000"/>
                <w:lang w:eastAsia="ru-RU"/>
              </w:rPr>
              <w:t>–</w:t>
            </w:r>
            <w:r w:rsidRPr="00E015DF">
              <w:rPr>
                <w:rFonts w:eastAsia="Times New Roman"/>
                <w:color w:val="000000"/>
                <w:spacing w:val="135"/>
                <w:lang w:eastAsia="ru-RU"/>
              </w:rPr>
              <w:t xml:space="preserve"> </w:t>
            </w:r>
            <w:r w:rsidRPr="00E015DF">
              <w:rPr>
                <w:rFonts w:eastAsia="Times New Roman"/>
                <w:color w:val="000000"/>
                <w:spacing w:val="-2"/>
                <w:lang w:eastAsia="ru-RU"/>
              </w:rPr>
              <w:t>ш</w:t>
            </w:r>
            <w:r w:rsidRPr="00E015DF">
              <w:rPr>
                <w:rFonts w:eastAsia="Times New Roman"/>
                <w:color w:val="000000"/>
                <w:lang w:eastAsia="ru-RU"/>
              </w:rPr>
              <w:t>огӧ</w:t>
            </w:r>
            <w:r w:rsidRPr="00E015DF">
              <w:rPr>
                <w:rFonts w:eastAsia="Times New Roman"/>
                <w:color w:val="000000"/>
                <w:spacing w:val="136"/>
                <w:lang w:eastAsia="ru-RU"/>
              </w:rPr>
              <w:t xml:space="preserve"> </w:t>
            </w:r>
            <w:r w:rsidRPr="00E015DF">
              <w:rPr>
                <w:rFonts w:eastAsia="Times New Roman"/>
                <w:color w:val="000000"/>
                <w:spacing w:val="-3"/>
                <w:lang w:eastAsia="ru-RU"/>
              </w:rPr>
              <w:t>у</w:t>
            </w:r>
            <w:r w:rsidRPr="00E015DF">
              <w:rPr>
                <w:rFonts w:eastAsia="Times New Roman"/>
                <w:color w:val="000000"/>
                <w:lang w:eastAsia="ru-RU"/>
              </w:rPr>
              <w:t>сь</w:t>
            </w:r>
            <w:r w:rsidRPr="00E015DF">
              <w:rPr>
                <w:rFonts w:eastAsia="Times New Roman"/>
                <w:color w:val="000000"/>
                <w:spacing w:val="-1"/>
                <w:lang w:eastAsia="ru-RU"/>
              </w:rPr>
              <w:t>л</w:t>
            </w:r>
            <w:r w:rsidRPr="00E015DF">
              <w:rPr>
                <w:rFonts w:eastAsia="Times New Roman"/>
                <w:color w:val="000000"/>
                <w:lang w:eastAsia="ru-RU"/>
              </w:rPr>
              <w:t>ытӧм,</w:t>
            </w:r>
            <w:r w:rsidRPr="00E015DF">
              <w:rPr>
                <w:rFonts w:eastAsia="Times New Roman"/>
                <w:color w:val="000000"/>
                <w:spacing w:val="133"/>
                <w:lang w:eastAsia="ru-RU"/>
              </w:rPr>
              <w:t xml:space="preserve"> </w:t>
            </w:r>
            <w:r w:rsidRPr="00E015DF">
              <w:rPr>
                <w:rFonts w:eastAsia="Times New Roman"/>
                <w:color w:val="000000"/>
                <w:spacing w:val="-2"/>
                <w:lang w:eastAsia="ru-RU"/>
              </w:rPr>
              <w:t>у</w:t>
            </w:r>
            <w:r w:rsidRPr="00E015DF">
              <w:rPr>
                <w:rFonts w:eastAsia="Times New Roman"/>
                <w:color w:val="000000"/>
                <w:lang w:eastAsia="ru-RU"/>
              </w:rPr>
              <w:t>джа</w:t>
            </w:r>
            <w:r w:rsidRPr="00E015DF">
              <w:rPr>
                <w:rFonts w:eastAsia="Times New Roman"/>
                <w:color w:val="000000"/>
                <w:spacing w:val="-1"/>
                <w:lang w:eastAsia="ru-RU"/>
              </w:rPr>
              <w:t>ч</w:t>
            </w:r>
            <w:r w:rsidRPr="00E015DF">
              <w:rPr>
                <w:rFonts w:eastAsia="Times New Roman"/>
                <w:color w:val="000000"/>
                <w:lang w:eastAsia="ru-RU"/>
              </w:rPr>
              <w:t>,</w:t>
            </w:r>
          </w:p>
        </w:tc>
      </w:tr>
      <w:tr w:rsidR="0096690C" w:rsidRPr="00E015DF" w:rsidTr="00AD38FC">
        <w:trPr>
          <w:cantSplit/>
          <w:trHeight w:hRule="exact" w:val="1404"/>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after="200"/>
              <w:rPr>
                <w:rFonts w:asciiTheme="minorHAnsi" w:eastAsiaTheme="minorEastAsia" w:hAnsiTheme="minorHAnsi" w:cstheme="minorBidi"/>
                <w:lang w:eastAsia="ru-RU"/>
              </w:rPr>
            </w:pP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after="200"/>
              <w:rPr>
                <w:rFonts w:asciiTheme="minorHAnsi" w:eastAsiaTheme="minorEastAsia" w:hAnsiTheme="minorHAnsi" w:cstheme="minorBidi"/>
                <w:lang w:eastAsia="ru-RU"/>
              </w:rPr>
            </w:pP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84"/>
              <w:jc w:val="both"/>
              <w:rPr>
                <w:rFonts w:eastAsia="Times New Roman"/>
                <w:color w:val="000000"/>
                <w:lang w:eastAsia="ru-RU"/>
              </w:rPr>
            </w:pPr>
            <w:r w:rsidRPr="00E015DF">
              <w:rPr>
                <w:rFonts w:eastAsia="Times New Roman"/>
                <w:color w:val="000000"/>
                <w:spacing w:val="1"/>
                <w:lang w:eastAsia="ru-RU"/>
              </w:rPr>
              <w:t>йӧ</w:t>
            </w:r>
            <w:r w:rsidRPr="00E015DF">
              <w:rPr>
                <w:rFonts w:eastAsia="Times New Roman"/>
                <w:color w:val="000000"/>
                <w:lang w:eastAsia="ru-RU"/>
              </w:rPr>
              <w:t>з</w:t>
            </w:r>
            <w:r w:rsidRPr="00E015DF">
              <w:rPr>
                <w:rFonts w:eastAsia="Times New Roman"/>
                <w:color w:val="000000"/>
                <w:spacing w:val="-3"/>
                <w:lang w:eastAsia="ru-RU"/>
              </w:rPr>
              <w:t>л</w:t>
            </w:r>
            <w:r w:rsidRPr="00E015DF">
              <w:rPr>
                <w:rFonts w:eastAsia="Times New Roman"/>
                <w:color w:val="000000"/>
                <w:lang w:eastAsia="ru-RU"/>
              </w:rPr>
              <w:t>ы</w:t>
            </w:r>
            <w:r w:rsidRPr="00E015DF">
              <w:rPr>
                <w:rFonts w:eastAsia="Times New Roman"/>
                <w:color w:val="000000"/>
                <w:spacing w:val="117"/>
                <w:lang w:eastAsia="ru-RU"/>
              </w:rPr>
              <w:t xml:space="preserve"> </w:t>
            </w:r>
            <w:r w:rsidRPr="00E015DF">
              <w:rPr>
                <w:rFonts w:eastAsia="Times New Roman"/>
                <w:color w:val="000000"/>
                <w:lang w:eastAsia="ru-RU"/>
              </w:rPr>
              <w:t>б</w:t>
            </w:r>
            <w:r w:rsidRPr="00E015DF">
              <w:rPr>
                <w:rFonts w:eastAsia="Times New Roman"/>
                <w:color w:val="000000"/>
                <w:spacing w:val="-1"/>
                <w:lang w:eastAsia="ru-RU"/>
              </w:rPr>
              <w:t>у</w:t>
            </w:r>
            <w:r w:rsidRPr="00E015DF">
              <w:rPr>
                <w:rFonts w:eastAsia="Times New Roman"/>
                <w:color w:val="000000"/>
                <w:lang w:eastAsia="ru-RU"/>
              </w:rPr>
              <w:t>р</w:t>
            </w:r>
            <w:r w:rsidRPr="00E015DF">
              <w:rPr>
                <w:rFonts w:eastAsia="Times New Roman"/>
                <w:color w:val="000000"/>
                <w:spacing w:val="117"/>
                <w:lang w:eastAsia="ru-RU"/>
              </w:rPr>
              <w:t xml:space="preserve"> </w:t>
            </w:r>
            <w:r w:rsidRPr="00E015DF">
              <w:rPr>
                <w:rFonts w:eastAsia="Times New Roman"/>
                <w:color w:val="000000"/>
                <w:lang w:eastAsia="ru-RU"/>
              </w:rPr>
              <w:t>к</w:t>
            </w:r>
            <w:r w:rsidRPr="00E015DF">
              <w:rPr>
                <w:rFonts w:eastAsia="Times New Roman"/>
                <w:color w:val="000000"/>
                <w:spacing w:val="-1"/>
                <w:lang w:eastAsia="ru-RU"/>
              </w:rPr>
              <w:t>е</w:t>
            </w:r>
            <w:r w:rsidRPr="00E015DF">
              <w:rPr>
                <w:rFonts w:eastAsia="Times New Roman"/>
                <w:color w:val="000000"/>
                <w:lang w:eastAsia="ru-RU"/>
              </w:rPr>
              <w:t>рысь,</w:t>
            </w:r>
            <w:r w:rsidRPr="00E015DF">
              <w:rPr>
                <w:rFonts w:eastAsia="Times New Roman"/>
                <w:color w:val="000000"/>
                <w:spacing w:val="115"/>
                <w:lang w:eastAsia="ru-RU"/>
              </w:rPr>
              <w:t xml:space="preserve"> </w:t>
            </w:r>
            <w:r w:rsidRPr="00E015DF">
              <w:rPr>
                <w:rFonts w:eastAsia="Times New Roman"/>
                <w:color w:val="000000"/>
                <w:lang w:eastAsia="ru-RU"/>
              </w:rPr>
              <w:t>га</w:t>
            </w:r>
            <w:r w:rsidRPr="00E015DF">
              <w:rPr>
                <w:rFonts w:eastAsia="Times New Roman"/>
                <w:color w:val="000000"/>
                <w:spacing w:val="-1"/>
                <w:lang w:eastAsia="ru-RU"/>
              </w:rPr>
              <w:t>ж</w:t>
            </w:r>
            <w:r w:rsidRPr="00E015DF">
              <w:rPr>
                <w:rFonts w:eastAsia="Times New Roman"/>
                <w:color w:val="000000"/>
                <w:lang w:eastAsia="ru-RU"/>
              </w:rPr>
              <w:t>ӧдч</w:t>
            </w:r>
            <w:r w:rsidRPr="00E015DF">
              <w:rPr>
                <w:rFonts w:eastAsia="Times New Roman"/>
                <w:color w:val="000000"/>
                <w:spacing w:val="-2"/>
                <w:lang w:eastAsia="ru-RU"/>
              </w:rPr>
              <w:t>ы</w:t>
            </w:r>
            <w:r w:rsidRPr="00E015DF">
              <w:rPr>
                <w:rFonts w:eastAsia="Times New Roman"/>
                <w:color w:val="000000"/>
                <w:lang w:eastAsia="ru-RU"/>
              </w:rPr>
              <w:t>ны</w:t>
            </w:r>
            <w:r w:rsidRPr="00E015DF">
              <w:rPr>
                <w:rFonts w:eastAsia="Times New Roman"/>
                <w:color w:val="000000"/>
                <w:spacing w:val="116"/>
                <w:lang w:eastAsia="ru-RU"/>
              </w:rPr>
              <w:t xml:space="preserve"> </w:t>
            </w:r>
            <w:r w:rsidRPr="00E015DF">
              <w:rPr>
                <w:rFonts w:eastAsia="Times New Roman"/>
                <w:color w:val="000000"/>
                <w:lang w:eastAsia="ru-RU"/>
              </w:rPr>
              <w:t>к</w:t>
            </w:r>
            <w:r w:rsidRPr="00E015DF">
              <w:rPr>
                <w:rFonts w:eastAsia="Times New Roman"/>
                <w:color w:val="000000"/>
                <w:spacing w:val="-2"/>
                <w:lang w:eastAsia="ru-RU"/>
              </w:rPr>
              <w:t>у</w:t>
            </w:r>
            <w:r w:rsidRPr="00E015DF">
              <w:rPr>
                <w:rFonts w:eastAsia="Times New Roman"/>
                <w:color w:val="000000"/>
                <w:lang w:eastAsia="ru-RU"/>
              </w:rPr>
              <w:t>жысь,</w:t>
            </w:r>
            <w:r w:rsidRPr="00E015DF">
              <w:rPr>
                <w:rFonts w:eastAsia="Times New Roman"/>
                <w:color w:val="000000"/>
                <w:spacing w:val="116"/>
                <w:lang w:eastAsia="ru-RU"/>
              </w:rPr>
              <w:t xml:space="preserve"> </w:t>
            </w:r>
            <w:r w:rsidRPr="00E015DF">
              <w:rPr>
                <w:rFonts w:eastAsia="Times New Roman"/>
                <w:color w:val="000000"/>
                <w:lang w:eastAsia="ru-RU"/>
              </w:rPr>
              <w:t>сиб</w:t>
            </w:r>
            <w:r w:rsidRPr="00E015DF">
              <w:rPr>
                <w:rFonts w:eastAsia="Times New Roman"/>
                <w:color w:val="000000"/>
                <w:spacing w:val="-1"/>
                <w:lang w:eastAsia="ru-RU"/>
              </w:rPr>
              <w:t>ы</w:t>
            </w:r>
            <w:r w:rsidRPr="00E015DF">
              <w:rPr>
                <w:rFonts w:eastAsia="Times New Roman"/>
                <w:color w:val="000000"/>
                <w:lang w:eastAsia="ru-RU"/>
              </w:rPr>
              <w:t>д</w:t>
            </w:r>
            <w:r w:rsidRPr="00E015DF">
              <w:rPr>
                <w:rFonts w:eastAsia="Times New Roman"/>
                <w:color w:val="000000"/>
                <w:spacing w:val="115"/>
                <w:lang w:eastAsia="ru-RU"/>
              </w:rPr>
              <w:t xml:space="preserve"> </w:t>
            </w:r>
            <w:r w:rsidRPr="00E015DF">
              <w:rPr>
                <w:rFonts w:eastAsia="Times New Roman"/>
                <w:color w:val="000000"/>
                <w:lang w:eastAsia="ru-RU"/>
              </w:rPr>
              <w:t>да се</w:t>
            </w:r>
            <w:r w:rsidRPr="00E015DF">
              <w:rPr>
                <w:rFonts w:eastAsia="Times New Roman"/>
                <w:color w:val="000000"/>
                <w:spacing w:val="1"/>
                <w:lang w:eastAsia="ru-RU"/>
              </w:rPr>
              <w:t>р</w:t>
            </w:r>
            <w:r w:rsidRPr="00E015DF">
              <w:rPr>
                <w:rFonts w:eastAsia="Times New Roman"/>
                <w:color w:val="000000"/>
                <w:lang w:eastAsia="ru-RU"/>
              </w:rPr>
              <w:t>а</w:t>
            </w:r>
            <w:r w:rsidRPr="00E015DF">
              <w:rPr>
                <w:rFonts w:eastAsia="Times New Roman"/>
                <w:color w:val="000000"/>
                <w:spacing w:val="-1"/>
                <w:lang w:eastAsia="ru-RU"/>
              </w:rPr>
              <w:t>м</w:t>
            </w:r>
            <w:r w:rsidRPr="00E015DF">
              <w:rPr>
                <w:rFonts w:eastAsia="Times New Roman"/>
                <w:color w:val="000000"/>
                <w:lang w:eastAsia="ru-RU"/>
              </w:rPr>
              <w:t>бана</w:t>
            </w:r>
            <w:r w:rsidRPr="00E015DF">
              <w:rPr>
                <w:rFonts w:eastAsia="Times New Roman"/>
                <w:color w:val="000000"/>
                <w:spacing w:val="135"/>
                <w:lang w:eastAsia="ru-RU"/>
              </w:rPr>
              <w:t xml:space="preserve"> </w:t>
            </w:r>
            <w:r w:rsidRPr="00E015DF">
              <w:rPr>
                <w:rFonts w:eastAsia="Times New Roman"/>
                <w:color w:val="000000"/>
                <w:lang w:eastAsia="ru-RU"/>
              </w:rPr>
              <w:t>морт..</w:t>
            </w:r>
            <w:r w:rsidRPr="00E015DF">
              <w:rPr>
                <w:rFonts w:eastAsia="Times New Roman"/>
                <w:color w:val="000000"/>
                <w:spacing w:val="135"/>
                <w:lang w:eastAsia="ru-RU"/>
              </w:rPr>
              <w:t xml:space="preserve"> </w:t>
            </w:r>
            <w:r w:rsidRPr="00E015DF">
              <w:rPr>
                <w:rFonts w:eastAsia="Times New Roman"/>
                <w:color w:val="000000"/>
                <w:lang w:eastAsia="ru-RU"/>
              </w:rPr>
              <w:t>Ко</w:t>
            </w:r>
            <w:r w:rsidRPr="00E015DF">
              <w:rPr>
                <w:rFonts w:eastAsia="Times New Roman"/>
                <w:color w:val="000000"/>
                <w:spacing w:val="-1"/>
                <w:lang w:eastAsia="ru-RU"/>
              </w:rPr>
              <w:t>м</w:t>
            </w:r>
            <w:r w:rsidRPr="00E015DF">
              <w:rPr>
                <w:rFonts w:eastAsia="Times New Roman"/>
                <w:color w:val="000000"/>
                <w:lang w:eastAsia="ru-RU"/>
              </w:rPr>
              <w:t>и</w:t>
            </w:r>
            <w:r w:rsidRPr="00E015DF">
              <w:rPr>
                <w:rFonts w:eastAsia="Times New Roman"/>
                <w:color w:val="000000"/>
                <w:spacing w:val="139"/>
                <w:lang w:eastAsia="ru-RU"/>
              </w:rPr>
              <w:t xml:space="preserve"> </w:t>
            </w:r>
            <w:r w:rsidRPr="00E015DF">
              <w:rPr>
                <w:rFonts w:eastAsia="Times New Roman"/>
                <w:color w:val="000000"/>
                <w:spacing w:val="-2"/>
                <w:lang w:eastAsia="ru-RU"/>
              </w:rPr>
              <w:t>м</w:t>
            </w:r>
            <w:r w:rsidRPr="00E015DF">
              <w:rPr>
                <w:rFonts w:eastAsia="Times New Roman"/>
                <w:color w:val="000000"/>
                <w:spacing w:val="1"/>
                <w:lang w:eastAsia="ru-RU"/>
              </w:rPr>
              <w:t>ор</w:t>
            </w:r>
            <w:r w:rsidRPr="00E015DF">
              <w:rPr>
                <w:rFonts w:eastAsia="Times New Roman"/>
                <w:color w:val="000000"/>
                <w:spacing w:val="-2"/>
                <w:lang w:eastAsia="ru-RU"/>
              </w:rPr>
              <w:t>т</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139"/>
                <w:lang w:eastAsia="ru-RU"/>
              </w:rPr>
              <w:t xml:space="preserve"> </w:t>
            </w:r>
            <w:r w:rsidRPr="00E015DF">
              <w:rPr>
                <w:rFonts w:eastAsia="Times New Roman"/>
                <w:color w:val="000000"/>
                <w:spacing w:val="-2"/>
                <w:lang w:eastAsia="ru-RU"/>
              </w:rPr>
              <w:t>з</w:t>
            </w:r>
            <w:r w:rsidRPr="00E015DF">
              <w:rPr>
                <w:rFonts w:eastAsia="Times New Roman"/>
                <w:color w:val="000000"/>
                <w:lang w:eastAsia="ru-RU"/>
              </w:rPr>
              <w:t>бы</w:t>
            </w:r>
            <w:r w:rsidRPr="00E015DF">
              <w:rPr>
                <w:rFonts w:eastAsia="Times New Roman"/>
                <w:color w:val="000000"/>
                <w:spacing w:val="-2"/>
                <w:lang w:eastAsia="ru-RU"/>
              </w:rPr>
              <w:t>л</w:t>
            </w:r>
            <w:r w:rsidRPr="00E015DF">
              <w:rPr>
                <w:rFonts w:eastAsia="Times New Roman"/>
                <w:color w:val="000000"/>
                <w:lang w:eastAsia="ru-RU"/>
              </w:rPr>
              <w:t>ь</w:t>
            </w:r>
            <w:r w:rsidRPr="00E015DF">
              <w:rPr>
                <w:rFonts w:eastAsia="Times New Roman"/>
                <w:color w:val="000000"/>
                <w:spacing w:val="137"/>
                <w:lang w:eastAsia="ru-RU"/>
              </w:rPr>
              <w:t xml:space="preserve"> </w:t>
            </w:r>
            <w:r w:rsidRPr="00E015DF">
              <w:rPr>
                <w:rFonts w:eastAsia="Times New Roman"/>
                <w:color w:val="000000"/>
                <w:spacing w:val="2"/>
                <w:lang w:eastAsia="ru-RU"/>
              </w:rPr>
              <w:t>о</w:t>
            </w:r>
            <w:r w:rsidRPr="00E015DF">
              <w:rPr>
                <w:rFonts w:eastAsia="Times New Roman"/>
                <w:color w:val="000000"/>
                <w:lang w:eastAsia="ru-RU"/>
              </w:rPr>
              <w:t>лöм</w:t>
            </w:r>
            <w:r w:rsidRPr="00E015DF">
              <w:rPr>
                <w:rFonts w:eastAsia="Times New Roman"/>
                <w:color w:val="000000"/>
                <w:spacing w:val="-1"/>
                <w:lang w:eastAsia="ru-RU"/>
              </w:rPr>
              <w:t>с</w:t>
            </w:r>
            <w:r w:rsidRPr="00E015DF">
              <w:rPr>
                <w:rFonts w:eastAsia="Times New Roman"/>
                <w:color w:val="000000"/>
                <w:lang w:eastAsia="ru-RU"/>
              </w:rPr>
              <w:t>ö</w:t>
            </w:r>
            <w:r w:rsidRPr="00E015DF">
              <w:rPr>
                <w:rFonts w:eastAsia="Times New Roman"/>
                <w:color w:val="000000"/>
                <w:spacing w:val="136"/>
                <w:lang w:eastAsia="ru-RU"/>
              </w:rPr>
              <w:t xml:space="preserve"> </w:t>
            </w:r>
            <w:r w:rsidRPr="00E015DF">
              <w:rPr>
                <w:rFonts w:eastAsia="Times New Roman"/>
                <w:color w:val="000000"/>
                <w:lang w:eastAsia="ru-RU"/>
              </w:rPr>
              <w:t>да м</w:t>
            </w:r>
            <w:r w:rsidRPr="00E015DF">
              <w:rPr>
                <w:rFonts w:eastAsia="Times New Roman"/>
                <w:color w:val="000000"/>
                <w:spacing w:val="1"/>
                <w:lang w:eastAsia="ru-RU"/>
              </w:rPr>
              <w:t>ö</w:t>
            </w:r>
            <w:r w:rsidRPr="00E015DF">
              <w:rPr>
                <w:rFonts w:eastAsia="Times New Roman"/>
                <w:color w:val="000000"/>
                <w:spacing w:val="-1"/>
                <w:lang w:eastAsia="ru-RU"/>
              </w:rPr>
              <w:t>д</w:t>
            </w:r>
            <w:r w:rsidRPr="00E015DF">
              <w:rPr>
                <w:rFonts w:eastAsia="Times New Roman"/>
                <w:color w:val="000000"/>
                <w:lang w:eastAsia="ru-RU"/>
              </w:rPr>
              <w:t>а</w:t>
            </w:r>
            <w:r w:rsidRPr="00E015DF">
              <w:rPr>
                <w:rFonts w:eastAsia="Times New Roman"/>
                <w:color w:val="000000"/>
                <w:spacing w:val="1"/>
                <w:lang w:eastAsia="ru-RU"/>
              </w:rPr>
              <w:t>р</w:t>
            </w:r>
            <w:r w:rsidRPr="00E015DF">
              <w:rPr>
                <w:rFonts w:eastAsia="Times New Roman"/>
                <w:color w:val="000000"/>
                <w:lang w:eastAsia="ru-RU"/>
              </w:rPr>
              <w:t>ъ</w:t>
            </w:r>
            <w:r w:rsidRPr="00E015DF">
              <w:rPr>
                <w:rFonts w:eastAsia="Times New Roman"/>
                <w:color w:val="000000"/>
                <w:spacing w:val="46"/>
                <w:lang w:eastAsia="ru-RU"/>
              </w:rPr>
              <w:t xml:space="preserve"> </w:t>
            </w:r>
            <w:r w:rsidRPr="00E015DF">
              <w:rPr>
                <w:rFonts w:eastAsia="Times New Roman"/>
                <w:color w:val="000000"/>
                <w:lang w:eastAsia="ru-RU"/>
              </w:rPr>
              <w:t>ю</w:t>
            </w:r>
            <w:r w:rsidRPr="00E015DF">
              <w:rPr>
                <w:rFonts w:eastAsia="Times New Roman"/>
                <w:color w:val="000000"/>
                <w:spacing w:val="-2"/>
                <w:lang w:eastAsia="ru-RU"/>
              </w:rPr>
              <w:t>г</w:t>
            </w:r>
            <w:r w:rsidRPr="00E015DF">
              <w:rPr>
                <w:rFonts w:eastAsia="Times New Roman"/>
                <w:color w:val="000000"/>
                <w:lang w:eastAsia="ru-RU"/>
              </w:rPr>
              <w:t>ыдсö</w:t>
            </w:r>
            <w:r w:rsidRPr="00E015DF">
              <w:rPr>
                <w:rFonts w:eastAsia="Times New Roman"/>
                <w:color w:val="000000"/>
                <w:spacing w:val="45"/>
                <w:lang w:eastAsia="ru-RU"/>
              </w:rPr>
              <w:t xml:space="preserve"> </w:t>
            </w:r>
            <w:r w:rsidRPr="00E015DF">
              <w:rPr>
                <w:rFonts w:eastAsia="Times New Roman"/>
                <w:color w:val="000000"/>
                <w:lang w:eastAsia="ru-RU"/>
              </w:rPr>
              <w:t>в</w:t>
            </w:r>
            <w:r w:rsidRPr="00E015DF">
              <w:rPr>
                <w:rFonts w:eastAsia="Times New Roman"/>
                <w:color w:val="000000"/>
                <w:spacing w:val="-2"/>
                <w:lang w:eastAsia="ru-RU"/>
              </w:rPr>
              <w:t>е</w:t>
            </w:r>
            <w:r w:rsidRPr="00E015DF">
              <w:rPr>
                <w:rFonts w:eastAsia="Times New Roman"/>
                <w:color w:val="000000"/>
                <w:lang w:eastAsia="ru-RU"/>
              </w:rPr>
              <w:t>ж</w:t>
            </w:r>
            <w:r w:rsidRPr="00E015DF">
              <w:rPr>
                <w:rFonts w:eastAsia="Times New Roman"/>
                <w:color w:val="000000"/>
                <w:spacing w:val="-1"/>
                <w:lang w:eastAsia="ru-RU"/>
              </w:rPr>
              <w:t>ö</w:t>
            </w:r>
            <w:r w:rsidRPr="00E015DF">
              <w:rPr>
                <w:rFonts w:eastAsia="Times New Roman"/>
                <w:color w:val="000000"/>
                <w:lang w:eastAsia="ru-RU"/>
              </w:rPr>
              <w:t>ртöм.</w:t>
            </w:r>
            <w:r w:rsidRPr="00E015DF">
              <w:rPr>
                <w:rFonts w:eastAsia="Times New Roman"/>
                <w:color w:val="000000"/>
                <w:spacing w:val="46"/>
                <w:lang w:eastAsia="ru-RU"/>
              </w:rPr>
              <w:t xml:space="preserve"> </w:t>
            </w:r>
            <w:r w:rsidRPr="00E015DF">
              <w:rPr>
                <w:rFonts w:eastAsia="Times New Roman"/>
                <w:color w:val="000000"/>
                <w:lang w:eastAsia="ru-RU"/>
              </w:rPr>
              <w:t>О</w:t>
            </w:r>
            <w:r w:rsidRPr="00E015DF">
              <w:rPr>
                <w:rFonts w:eastAsia="Times New Roman"/>
                <w:color w:val="000000"/>
                <w:spacing w:val="-1"/>
                <w:lang w:eastAsia="ru-RU"/>
              </w:rPr>
              <w:t>л</w:t>
            </w:r>
            <w:r w:rsidRPr="00E015DF">
              <w:rPr>
                <w:rFonts w:eastAsia="Times New Roman"/>
                <w:color w:val="000000"/>
                <w:lang w:eastAsia="ru-RU"/>
              </w:rPr>
              <w:t>ӧм</w:t>
            </w:r>
            <w:r w:rsidRPr="00E015DF">
              <w:rPr>
                <w:rFonts w:eastAsia="Times New Roman"/>
                <w:color w:val="000000"/>
                <w:spacing w:val="-1"/>
                <w:lang w:eastAsia="ru-RU"/>
              </w:rPr>
              <w:t>с</w:t>
            </w:r>
            <w:r w:rsidRPr="00E015DF">
              <w:rPr>
                <w:rFonts w:eastAsia="Times New Roman"/>
                <w:color w:val="000000"/>
                <w:lang w:eastAsia="ru-RU"/>
              </w:rPr>
              <w:t>ӧ</w:t>
            </w:r>
            <w:r w:rsidRPr="00E015DF">
              <w:rPr>
                <w:rFonts w:eastAsia="Times New Roman"/>
                <w:color w:val="000000"/>
                <w:spacing w:val="45"/>
                <w:lang w:eastAsia="ru-RU"/>
              </w:rPr>
              <w:t xml:space="preserve"> </w:t>
            </w:r>
            <w:r w:rsidRPr="00E015DF">
              <w:rPr>
                <w:rFonts w:eastAsia="Times New Roman"/>
                <w:color w:val="000000"/>
                <w:lang w:eastAsia="ru-RU"/>
              </w:rPr>
              <w:t>пыдди</w:t>
            </w:r>
            <w:r w:rsidRPr="00E015DF">
              <w:rPr>
                <w:rFonts w:eastAsia="Times New Roman"/>
                <w:color w:val="000000"/>
                <w:spacing w:val="45"/>
                <w:lang w:eastAsia="ru-RU"/>
              </w:rPr>
              <w:t xml:space="preserve"> </w:t>
            </w:r>
            <w:r w:rsidRPr="00E015DF">
              <w:rPr>
                <w:rFonts w:eastAsia="Times New Roman"/>
                <w:color w:val="000000"/>
                <w:lang w:eastAsia="ru-RU"/>
              </w:rPr>
              <w:t>п</w:t>
            </w:r>
            <w:r w:rsidRPr="00E015DF">
              <w:rPr>
                <w:rFonts w:eastAsia="Times New Roman"/>
                <w:color w:val="000000"/>
                <w:spacing w:val="-1"/>
                <w:lang w:eastAsia="ru-RU"/>
              </w:rPr>
              <w:t>у</w:t>
            </w:r>
            <w:r w:rsidRPr="00E015DF">
              <w:rPr>
                <w:rFonts w:eastAsia="Times New Roman"/>
                <w:color w:val="000000"/>
                <w:lang w:eastAsia="ru-RU"/>
              </w:rPr>
              <w:t>ктӧм</w:t>
            </w:r>
            <w:r w:rsidRPr="00E015DF">
              <w:rPr>
                <w:rFonts w:eastAsia="Times New Roman"/>
                <w:color w:val="000000"/>
                <w:spacing w:val="45"/>
                <w:lang w:eastAsia="ru-RU"/>
              </w:rPr>
              <w:t xml:space="preserve"> </w:t>
            </w:r>
            <w:r w:rsidRPr="00E015DF">
              <w:rPr>
                <w:rFonts w:eastAsia="Times New Roman"/>
                <w:color w:val="000000"/>
                <w:lang w:eastAsia="ru-RU"/>
              </w:rPr>
              <w:t xml:space="preserve">да </w:t>
            </w:r>
            <w:r w:rsidRPr="00E015DF">
              <w:rPr>
                <w:rFonts w:eastAsia="Times New Roman"/>
                <w:color w:val="000000"/>
                <w:spacing w:val="1"/>
                <w:lang w:eastAsia="ru-RU"/>
              </w:rPr>
              <w:t>о</w:t>
            </w:r>
            <w:r w:rsidRPr="00E015DF">
              <w:rPr>
                <w:rFonts w:eastAsia="Times New Roman"/>
                <w:color w:val="000000"/>
                <w:lang w:eastAsia="ru-RU"/>
              </w:rPr>
              <w:t>ш</w:t>
            </w:r>
            <w:r w:rsidRPr="00E015DF">
              <w:rPr>
                <w:rFonts w:eastAsia="Times New Roman"/>
                <w:color w:val="000000"/>
                <w:spacing w:val="-2"/>
                <w:lang w:eastAsia="ru-RU"/>
              </w:rPr>
              <w:t>к</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spacing w:val="-1"/>
                <w:lang w:eastAsia="ru-RU"/>
              </w:rPr>
              <w:t>П</w:t>
            </w:r>
            <w:r w:rsidRPr="00E015DF">
              <w:rPr>
                <w:rFonts w:eastAsia="Times New Roman"/>
                <w:color w:val="000000"/>
                <w:lang w:eastAsia="ru-RU"/>
              </w:rPr>
              <w:t>ьес</w:t>
            </w:r>
            <w:r w:rsidRPr="00E015DF">
              <w:rPr>
                <w:rFonts w:eastAsia="Times New Roman"/>
                <w:color w:val="000000"/>
                <w:spacing w:val="-3"/>
                <w:lang w:eastAsia="ru-RU"/>
              </w:rPr>
              <w:t>а</w:t>
            </w:r>
            <w:r w:rsidRPr="00E015DF">
              <w:rPr>
                <w:rFonts w:eastAsia="Times New Roman"/>
                <w:color w:val="000000"/>
                <w:lang w:eastAsia="ru-RU"/>
              </w:rPr>
              <w:t>ын</w:t>
            </w:r>
            <w:r w:rsidRPr="00E015DF">
              <w:rPr>
                <w:rFonts w:eastAsia="Times New Roman"/>
                <w:color w:val="000000"/>
                <w:spacing w:val="73"/>
                <w:lang w:eastAsia="ru-RU"/>
              </w:rPr>
              <w:t xml:space="preserve"> </w:t>
            </w:r>
            <w:r w:rsidRPr="00E015DF">
              <w:rPr>
                <w:rFonts w:eastAsia="Times New Roman"/>
                <w:color w:val="000000"/>
                <w:spacing w:val="-2"/>
                <w:lang w:eastAsia="ru-RU"/>
              </w:rPr>
              <w:t>зб</w:t>
            </w:r>
            <w:r w:rsidRPr="00E015DF">
              <w:rPr>
                <w:rFonts w:eastAsia="Times New Roman"/>
                <w:color w:val="000000"/>
                <w:lang w:eastAsia="ru-RU"/>
              </w:rPr>
              <w:t>ыль</w:t>
            </w:r>
            <w:r w:rsidRPr="00E015DF">
              <w:rPr>
                <w:rFonts w:eastAsia="Times New Roman"/>
                <w:color w:val="000000"/>
                <w:spacing w:val="70"/>
                <w:lang w:eastAsia="ru-RU"/>
              </w:rPr>
              <w:t xml:space="preserve"> </w:t>
            </w:r>
            <w:r w:rsidRPr="00E015DF">
              <w:rPr>
                <w:rFonts w:eastAsia="Times New Roman"/>
                <w:color w:val="000000"/>
                <w:lang w:eastAsia="ru-RU"/>
              </w:rPr>
              <w:t>да</w:t>
            </w:r>
            <w:r w:rsidRPr="00E015DF">
              <w:rPr>
                <w:rFonts w:eastAsia="Times New Roman"/>
                <w:color w:val="000000"/>
                <w:spacing w:val="70"/>
                <w:lang w:eastAsia="ru-RU"/>
              </w:rPr>
              <w:t xml:space="preserve"> </w:t>
            </w:r>
            <w:r w:rsidRPr="00E015DF">
              <w:rPr>
                <w:rFonts w:eastAsia="Times New Roman"/>
                <w:color w:val="000000"/>
                <w:lang w:eastAsia="ru-RU"/>
              </w:rPr>
              <w:t>фантас</w:t>
            </w:r>
            <w:r w:rsidRPr="00E015DF">
              <w:rPr>
                <w:rFonts w:eastAsia="Times New Roman"/>
                <w:color w:val="000000"/>
                <w:spacing w:val="-2"/>
                <w:lang w:eastAsia="ru-RU"/>
              </w:rPr>
              <w:t>т</w:t>
            </w:r>
            <w:r w:rsidRPr="00E015DF">
              <w:rPr>
                <w:rFonts w:eastAsia="Times New Roman"/>
                <w:color w:val="000000"/>
                <w:lang w:eastAsia="ru-RU"/>
              </w:rPr>
              <w:t>ика</w:t>
            </w:r>
            <w:r w:rsidRPr="00E015DF">
              <w:rPr>
                <w:rFonts w:eastAsia="Times New Roman"/>
                <w:color w:val="000000"/>
                <w:spacing w:val="69"/>
                <w:lang w:eastAsia="ru-RU"/>
              </w:rPr>
              <w:t xml:space="preserve"> </w:t>
            </w:r>
            <w:r w:rsidRPr="00E015DF">
              <w:rPr>
                <w:rFonts w:eastAsia="Times New Roman"/>
                <w:color w:val="000000"/>
                <w:lang w:eastAsia="ru-RU"/>
              </w:rPr>
              <w:t>петк</w:t>
            </w:r>
            <w:r w:rsidRPr="00E015DF">
              <w:rPr>
                <w:rFonts w:eastAsia="Times New Roman"/>
                <w:color w:val="000000"/>
                <w:spacing w:val="-1"/>
                <w:lang w:eastAsia="ru-RU"/>
              </w:rPr>
              <w:t>ö</w:t>
            </w:r>
            <w:r w:rsidRPr="00E015DF">
              <w:rPr>
                <w:rFonts w:eastAsia="Times New Roman"/>
                <w:color w:val="000000"/>
                <w:lang w:eastAsia="ru-RU"/>
              </w:rPr>
              <w:t>д</w:t>
            </w:r>
            <w:r w:rsidRPr="00E015DF">
              <w:rPr>
                <w:rFonts w:eastAsia="Times New Roman"/>
                <w:color w:val="000000"/>
                <w:spacing w:val="-1"/>
                <w:lang w:eastAsia="ru-RU"/>
              </w:rPr>
              <w:t>ч</w:t>
            </w:r>
            <w:r w:rsidRPr="00E015DF">
              <w:rPr>
                <w:rFonts w:eastAsia="Times New Roman"/>
                <w:color w:val="000000"/>
                <w:lang w:eastAsia="ru-RU"/>
              </w:rPr>
              <w:t>öмъя</w:t>
            </w:r>
            <w:r w:rsidRPr="00E015DF">
              <w:rPr>
                <w:rFonts w:eastAsia="Times New Roman"/>
                <w:color w:val="000000"/>
                <w:spacing w:val="-2"/>
                <w:lang w:eastAsia="ru-RU"/>
              </w:rPr>
              <w:t>с</w:t>
            </w:r>
            <w:r w:rsidRPr="00E015DF">
              <w:rPr>
                <w:rFonts w:eastAsia="Times New Roman"/>
                <w:color w:val="000000"/>
                <w:lang w:eastAsia="ru-RU"/>
              </w:rPr>
              <w:t>. Шм</w:t>
            </w:r>
            <w:r w:rsidRPr="00E015DF">
              <w:rPr>
                <w:rFonts w:eastAsia="Times New Roman"/>
                <w:color w:val="000000"/>
                <w:spacing w:val="-1"/>
                <w:lang w:eastAsia="ru-RU"/>
              </w:rPr>
              <w:t>о</w:t>
            </w:r>
            <w:r w:rsidRPr="00E015DF">
              <w:rPr>
                <w:rFonts w:eastAsia="Times New Roman"/>
                <w:color w:val="000000"/>
                <w:lang w:eastAsia="ru-RU"/>
              </w:rPr>
              <w:t>нь</w:t>
            </w:r>
            <w:r w:rsidRPr="00E015DF">
              <w:rPr>
                <w:rFonts w:eastAsia="Times New Roman"/>
                <w:color w:val="000000"/>
                <w:spacing w:val="-1"/>
                <w:lang w:eastAsia="ru-RU"/>
              </w:rPr>
              <w:t>л</w:t>
            </w:r>
            <w:r w:rsidRPr="00E015DF">
              <w:rPr>
                <w:rFonts w:eastAsia="Times New Roman"/>
                <w:color w:val="000000"/>
                <w:lang w:eastAsia="ru-RU"/>
              </w:rPr>
              <w:t xml:space="preserve">öн </w:t>
            </w:r>
            <w:r w:rsidRPr="00E015DF">
              <w:rPr>
                <w:rFonts w:eastAsia="Times New Roman"/>
                <w:color w:val="000000"/>
                <w:spacing w:val="-2"/>
                <w:lang w:eastAsia="ru-RU"/>
              </w:rPr>
              <w:t>ы</w:t>
            </w:r>
            <w:r w:rsidRPr="00E015DF">
              <w:rPr>
                <w:rFonts w:eastAsia="Times New Roman"/>
                <w:color w:val="000000"/>
                <w:lang w:eastAsia="ru-RU"/>
              </w:rPr>
              <w:t xml:space="preserve">джыд </w:t>
            </w:r>
            <w:r w:rsidRPr="00E015DF">
              <w:rPr>
                <w:rFonts w:eastAsia="Times New Roman"/>
                <w:color w:val="000000"/>
                <w:spacing w:val="-2"/>
                <w:lang w:eastAsia="ru-RU"/>
              </w:rPr>
              <w:t>т</w:t>
            </w:r>
            <w:r w:rsidRPr="00E015DF">
              <w:rPr>
                <w:rFonts w:eastAsia="Times New Roman"/>
                <w:color w:val="000000"/>
                <w:lang w:eastAsia="ru-RU"/>
              </w:rPr>
              <w:t>öдчанл</w:t>
            </w:r>
            <w:r w:rsidRPr="00E015DF">
              <w:rPr>
                <w:rFonts w:eastAsia="Times New Roman"/>
                <w:color w:val="000000"/>
                <w:spacing w:val="-3"/>
                <w:lang w:eastAsia="ru-RU"/>
              </w:rPr>
              <w:t>у</w:t>
            </w:r>
            <w:r w:rsidRPr="00E015DF">
              <w:rPr>
                <w:rFonts w:eastAsia="Times New Roman"/>
                <w:color w:val="000000"/>
                <w:lang w:eastAsia="ru-RU"/>
              </w:rPr>
              <w:t>н.</w:t>
            </w:r>
          </w:p>
          <w:p w:rsidR="0096690C" w:rsidRPr="00E015DF" w:rsidRDefault="0096690C" w:rsidP="00E015DF">
            <w:pPr>
              <w:ind w:right="34"/>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w:t>
            </w:r>
            <w:r w:rsidRPr="00E015DF">
              <w:rPr>
                <w:rFonts w:eastAsia="Times New Roman"/>
                <w:color w:val="000000"/>
                <w:spacing w:val="33"/>
                <w:lang w:eastAsia="ru-RU"/>
              </w:rPr>
              <w:t xml:space="preserve"> </w:t>
            </w:r>
            <w:r w:rsidRPr="00E015DF">
              <w:rPr>
                <w:rFonts w:eastAsia="Times New Roman"/>
                <w:color w:val="000000"/>
                <w:lang w:eastAsia="ru-RU"/>
              </w:rPr>
              <w:t>теория:</w:t>
            </w:r>
            <w:r w:rsidRPr="00E015DF">
              <w:rPr>
                <w:rFonts w:eastAsia="Times New Roman"/>
                <w:color w:val="000000"/>
                <w:spacing w:val="31"/>
                <w:lang w:eastAsia="ru-RU"/>
              </w:rPr>
              <w:t xml:space="preserve"> </w:t>
            </w:r>
            <w:r w:rsidRPr="00E015DF">
              <w:rPr>
                <w:rFonts w:eastAsia="Times New Roman"/>
                <w:color w:val="000000"/>
                <w:lang w:eastAsia="ru-RU"/>
              </w:rPr>
              <w:t>Д</w:t>
            </w:r>
            <w:r w:rsidRPr="00E015DF">
              <w:rPr>
                <w:rFonts w:eastAsia="Times New Roman"/>
                <w:color w:val="000000"/>
                <w:spacing w:val="2"/>
                <w:lang w:eastAsia="ru-RU"/>
              </w:rPr>
              <w:t>р</w:t>
            </w:r>
            <w:r w:rsidRPr="00E015DF">
              <w:rPr>
                <w:rFonts w:eastAsia="Times New Roman"/>
                <w:color w:val="000000"/>
                <w:lang w:eastAsia="ru-RU"/>
              </w:rPr>
              <w:t>ама.</w:t>
            </w:r>
            <w:r w:rsidRPr="00E015DF">
              <w:rPr>
                <w:rFonts w:eastAsia="Times New Roman"/>
                <w:color w:val="000000"/>
                <w:spacing w:val="32"/>
                <w:lang w:eastAsia="ru-RU"/>
              </w:rPr>
              <w:t xml:space="preserve"> </w:t>
            </w:r>
            <w:r w:rsidRPr="00E015DF">
              <w:rPr>
                <w:rFonts w:eastAsia="Times New Roman"/>
                <w:color w:val="000000"/>
                <w:spacing w:val="-1"/>
                <w:lang w:eastAsia="ru-RU"/>
              </w:rPr>
              <w:t>Д</w:t>
            </w:r>
            <w:r w:rsidRPr="00E015DF">
              <w:rPr>
                <w:rFonts w:eastAsia="Times New Roman"/>
                <w:color w:val="000000"/>
                <w:spacing w:val="1"/>
                <w:lang w:eastAsia="ru-RU"/>
              </w:rPr>
              <w:t>р</w:t>
            </w:r>
            <w:r w:rsidRPr="00E015DF">
              <w:rPr>
                <w:rFonts w:eastAsia="Times New Roman"/>
                <w:color w:val="000000"/>
                <w:lang w:eastAsia="ru-RU"/>
              </w:rPr>
              <w:t>а</w:t>
            </w:r>
            <w:r w:rsidRPr="00E015DF">
              <w:rPr>
                <w:rFonts w:eastAsia="Times New Roman"/>
                <w:color w:val="000000"/>
                <w:spacing w:val="-2"/>
                <w:lang w:eastAsia="ru-RU"/>
              </w:rPr>
              <w:t>м</w:t>
            </w:r>
            <w:r w:rsidRPr="00E015DF">
              <w:rPr>
                <w:rFonts w:eastAsia="Times New Roman"/>
                <w:color w:val="000000"/>
                <w:lang w:eastAsia="ru-RU"/>
              </w:rPr>
              <w:t>а</w:t>
            </w:r>
            <w:r w:rsidRPr="00E015DF">
              <w:rPr>
                <w:rFonts w:eastAsia="Times New Roman"/>
                <w:color w:val="000000"/>
                <w:spacing w:val="32"/>
                <w:lang w:eastAsia="ru-RU"/>
              </w:rPr>
              <w:t xml:space="preserve"> </w:t>
            </w:r>
            <w:r w:rsidRPr="00E015DF">
              <w:rPr>
                <w:rFonts w:eastAsia="Times New Roman"/>
                <w:color w:val="000000"/>
                <w:lang w:eastAsia="ru-RU"/>
              </w:rPr>
              <w:t>жанръяс.</w:t>
            </w:r>
            <w:r w:rsidRPr="00E015DF">
              <w:rPr>
                <w:rFonts w:eastAsia="Times New Roman"/>
                <w:color w:val="000000"/>
                <w:spacing w:val="33"/>
                <w:lang w:eastAsia="ru-RU"/>
              </w:rPr>
              <w:t xml:space="preserve"> </w:t>
            </w:r>
            <w:r w:rsidRPr="00E015DF">
              <w:rPr>
                <w:rFonts w:eastAsia="Times New Roman"/>
                <w:color w:val="000000"/>
                <w:lang w:eastAsia="ru-RU"/>
              </w:rPr>
              <w:t>Ко</w:t>
            </w:r>
            <w:r w:rsidRPr="00E015DF">
              <w:rPr>
                <w:rFonts w:eastAsia="Times New Roman"/>
                <w:color w:val="000000"/>
                <w:spacing w:val="-1"/>
                <w:lang w:eastAsia="ru-RU"/>
              </w:rPr>
              <w:t>м</w:t>
            </w:r>
            <w:r w:rsidRPr="00E015DF">
              <w:rPr>
                <w:rFonts w:eastAsia="Times New Roman"/>
                <w:color w:val="000000"/>
                <w:lang w:eastAsia="ru-RU"/>
              </w:rPr>
              <w:t>еди</w:t>
            </w:r>
            <w:r w:rsidRPr="00E015DF">
              <w:rPr>
                <w:rFonts w:eastAsia="Times New Roman"/>
                <w:color w:val="000000"/>
                <w:spacing w:val="-2"/>
                <w:lang w:eastAsia="ru-RU"/>
              </w:rPr>
              <w:t>я</w:t>
            </w:r>
            <w:r w:rsidRPr="00E015DF">
              <w:rPr>
                <w:rFonts w:eastAsia="Times New Roman"/>
                <w:color w:val="000000"/>
                <w:lang w:eastAsia="ru-RU"/>
              </w:rPr>
              <w:t xml:space="preserve">. </w:t>
            </w:r>
            <w:r w:rsidRPr="00E015DF">
              <w:rPr>
                <w:rFonts w:eastAsia="Times New Roman"/>
                <w:color w:val="000000"/>
                <w:spacing w:val="1"/>
                <w:lang w:eastAsia="ru-RU"/>
              </w:rPr>
              <w:t>П</w:t>
            </w:r>
            <w:r w:rsidRPr="00E015DF">
              <w:rPr>
                <w:rFonts w:eastAsia="Times New Roman"/>
                <w:color w:val="000000"/>
                <w:spacing w:val="-3"/>
                <w:lang w:eastAsia="ru-RU"/>
              </w:rPr>
              <w:t>у</w:t>
            </w:r>
            <w:r w:rsidRPr="00E015DF">
              <w:rPr>
                <w:rFonts w:eastAsia="Times New Roman"/>
                <w:color w:val="000000"/>
                <w:lang w:eastAsia="ru-RU"/>
              </w:rPr>
              <w:t>бли</w:t>
            </w:r>
            <w:r w:rsidRPr="00E015DF">
              <w:rPr>
                <w:rFonts w:eastAsia="Times New Roman"/>
                <w:color w:val="000000"/>
                <w:spacing w:val="1"/>
                <w:lang w:eastAsia="ru-RU"/>
              </w:rPr>
              <w:t>ц</w:t>
            </w:r>
            <w:r w:rsidRPr="00E015DF">
              <w:rPr>
                <w:rFonts w:eastAsia="Times New Roman"/>
                <w:color w:val="000000"/>
                <w:lang w:eastAsia="ru-RU"/>
              </w:rPr>
              <w:t>ист</w:t>
            </w:r>
            <w:r w:rsidRPr="00E015DF">
              <w:rPr>
                <w:rFonts w:eastAsia="Times New Roman"/>
                <w:color w:val="000000"/>
                <w:spacing w:val="-2"/>
                <w:lang w:eastAsia="ru-RU"/>
              </w:rPr>
              <w:t>и</w:t>
            </w:r>
            <w:r w:rsidRPr="00E015DF">
              <w:rPr>
                <w:rFonts w:eastAsia="Times New Roman"/>
                <w:color w:val="000000"/>
                <w:lang w:eastAsia="ru-RU"/>
              </w:rPr>
              <w:t>ка</w:t>
            </w:r>
          </w:p>
        </w:tc>
      </w:tr>
      <w:tr w:rsidR="0096690C" w:rsidRPr="00E015DF" w:rsidTr="00AD38FC">
        <w:trPr>
          <w:cantSplit/>
          <w:trHeight w:hRule="exact" w:val="1835"/>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4</w:t>
            </w:r>
            <w:r w:rsidRPr="00E015DF">
              <w:rPr>
                <w:rFonts w:eastAsia="Times New Roman"/>
                <w:color w:val="000000"/>
                <w:lang w:eastAsia="ru-RU"/>
              </w:rPr>
              <w:t>.3</w:t>
            </w:r>
          </w:p>
        </w:tc>
        <w:tc>
          <w:tcPr>
            <w:tcW w:w="212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605"/>
              <w:rPr>
                <w:rFonts w:eastAsia="Times New Roman"/>
                <w:color w:val="000000"/>
                <w:lang w:eastAsia="ru-RU"/>
              </w:rPr>
            </w:pPr>
            <w:r w:rsidRPr="00E015DF">
              <w:rPr>
                <w:rFonts w:eastAsia="Times New Roman"/>
                <w:color w:val="000000"/>
                <w:lang w:eastAsia="ru-RU"/>
              </w:rPr>
              <w:t>В.</w:t>
            </w:r>
            <w:r w:rsidRPr="00E015DF">
              <w:rPr>
                <w:rFonts w:eastAsia="Times New Roman"/>
                <w:color w:val="000000"/>
                <w:spacing w:val="-1"/>
                <w:lang w:eastAsia="ru-RU"/>
              </w:rPr>
              <w:t xml:space="preserve"> </w:t>
            </w:r>
            <w:r w:rsidRPr="00E015DF">
              <w:rPr>
                <w:rFonts w:eastAsia="Times New Roman"/>
                <w:color w:val="000000"/>
                <w:lang w:eastAsia="ru-RU"/>
              </w:rPr>
              <w:t>Т.</w:t>
            </w:r>
            <w:r w:rsidRPr="00E015DF">
              <w:rPr>
                <w:rFonts w:eastAsia="Times New Roman"/>
                <w:color w:val="000000"/>
                <w:spacing w:val="-1"/>
                <w:lang w:eastAsia="ru-RU"/>
              </w:rPr>
              <w:t xml:space="preserve"> </w:t>
            </w:r>
            <w:r w:rsidRPr="00E015DF">
              <w:rPr>
                <w:rFonts w:eastAsia="Times New Roman"/>
                <w:color w:val="000000"/>
                <w:lang w:eastAsia="ru-RU"/>
              </w:rPr>
              <w:t>Чисталев «</w:t>
            </w:r>
            <w:r w:rsidRPr="00E015DF">
              <w:rPr>
                <w:rFonts w:eastAsia="Times New Roman"/>
                <w:color w:val="000000"/>
                <w:spacing w:val="-2"/>
                <w:lang w:eastAsia="ru-RU"/>
              </w:rPr>
              <w:t>Т</w:t>
            </w:r>
            <w:r w:rsidRPr="00E015DF">
              <w:rPr>
                <w:rFonts w:eastAsia="Times New Roman"/>
                <w:color w:val="000000"/>
                <w:lang w:eastAsia="ru-RU"/>
              </w:rPr>
              <w:t>ри</w:t>
            </w:r>
            <w:r w:rsidRPr="00E015DF">
              <w:rPr>
                <w:rFonts w:eastAsia="Times New Roman"/>
                <w:color w:val="000000"/>
                <w:spacing w:val="2"/>
                <w:lang w:eastAsia="ru-RU"/>
              </w:rPr>
              <w:t>п</w:t>
            </w:r>
            <w:r w:rsidRPr="00E015DF">
              <w:rPr>
                <w:rFonts w:eastAsia="Times New Roman"/>
                <w:color w:val="000000"/>
                <w:spacing w:val="-1"/>
                <w:lang w:eastAsia="ru-RU"/>
              </w:rPr>
              <w:t>а</w:t>
            </w:r>
            <w:r w:rsidRPr="00E015DF">
              <w:rPr>
                <w:rFonts w:eastAsia="Times New Roman"/>
                <w:color w:val="000000"/>
                <w:lang w:eastAsia="ru-RU"/>
              </w:rPr>
              <w:t>н Вась»</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977"/>
                <w:tab w:val="left" w:pos="2952"/>
                <w:tab w:val="left" w:pos="4003"/>
              </w:tabs>
              <w:spacing w:before="14"/>
              <w:ind w:right="84"/>
              <w:jc w:val="both"/>
              <w:rPr>
                <w:rFonts w:eastAsia="Times New Roman"/>
                <w:color w:val="000000"/>
                <w:lang w:eastAsia="ru-RU"/>
              </w:rPr>
            </w:pPr>
            <w:r w:rsidRPr="00E015DF">
              <w:rPr>
                <w:rFonts w:eastAsia="Times New Roman"/>
                <w:color w:val="000000"/>
                <w:lang w:eastAsia="ru-RU"/>
              </w:rPr>
              <w:t>Г</w:t>
            </w:r>
            <w:r w:rsidRPr="00E015DF">
              <w:rPr>
                <w:rFonts w:eastAsia="Times New Roman"/>
                <w:color w:val="000000"/>
                <w:spacing w:val="2"/>
                <w:lang w:eastAsia="ru-RU"/>
              </w:rPr>
              <w:t>р</w:t>
            </w:r>
            <w:r w:rsidRPr="00E015DF">
              <w:rPr>
                <w:rFonts w:eastAsia="Times New Roman"/>
                <w:color w:val="000000"/>
                <w:spacing w:val="-2"/>
                <w:lang w:eastAsia="ru-RU"/>
              </w:rPr>
              <w:t>а</w:t>
            </w:r>
            <w:r w:rsidRPr="00E015DF">
              <w:rPr>
                <w:rFonts w:eastAsia="Times New Roman"/>
                <w:color w:val="000000"/>
                <w:lang w:eastAsia="ru-RU"/>
              </w:rPr>
              <w:t>ждан</w:t>
            </w:r>
            <w:r w:rsidRPr="00E015DF">
              <w:rPr>
                <w:rFonts w:eastAsia="Times New Roman"/>
                <w:color w:val="000000"/>
                <w:spacing w:val="-2"/>
                <w:lang w:eastAsia="ru-RU"/>
              </w:rPr>
              <w:t>с</w:t>
            </w:r>
            <w:r w:rsidRPr="00E015DF">
              <w:rPr>
                <w:rFonts w:eastAsia="Times New Roman"/>
                <w:color w:val="000000"/>
                <w:lang w:eastAsia="ru-RU"/>
              </w:rPr>
              <w:t>к</w:t>
            </w:r>
            <w:r w:rsidRPr="00E015DF">
              <w:rPr>
                <w:rFonts w:eastAsia="Times New Roman"/>
                <w:color w:val="000000"/>
                <w:spacing w:val="-1"/>
                <w:lang w:eastAsia="ru-RU"/>
              </w:rPr>
              <w:t>ӧ</w:t>
            </w:r>
            <w:r w:rsidRPr="00E015DF">
              <w:rPr>
                <w:rFonts w:eastAsia="Times New Roman"/>
                <w:color w:val="000000"/>
                <w:lang w:eastAsia="ru-RU"/>
              </w:rPr>
              <w:t>й</w:t>
            </w:r>
            <w:r w:rsidRPr="00E015DF">
              <w:rPr>
                <w:rFonts w:eastAsia="Times New Roman"/>
                <w:color w:val="000000"/>
                <w:lang w:eastAsia="ru-RU"/>
              </w:rPr>
              <w:tab/>
            </w:r>
            <w:r w:rsidRPr="00E015DF">
              <w:rPr>
                <w:rFonts w:eastAsia="Times New Roman"/>
                <w:color w:val="000000"/>
                <w:spacing w:val="-2"/>
                <w:lang w:eastAsia="ru-RU"/>
              </w:rPr>
              <w:t>в</w:t>
            </w:r>
            <w:r w:rsidRPr="00E015DF">
              <w:rPr>
                <w:rFonts w:eastAsia="Times New Roman"/>
                <w:color w:val="000000"/>
                <w:lang w:eastAsia="ru-RU"/>
              </w:rPr>
              <w:t>о</w:t>
            </w:r>
            <w:r w:rsidRPr="00E015DF">
              <w:rPr>
                <w:rFonts w:eastAsia="Times New Roman"/>
                <w:color w:val="000000"/>
                <w:spacing w:val="-1"/>
                <w:lang w:eastAsia="ru-RU"/>
              </w:rPr>
              <w:t>йн</w:t>
            </w:r>
            <w:r w:rsidRPr="00E015DF">
              <w:rPr>
                <w:rFonts w:eastAsia="Times New Roman"/>
                <w:color w:val="000000"/>
                <w:lang w:eastAsia="ru-RU"/>
              </w:rPr>
              <w:t>а</w:t>
            </w:r>
            <w:r w:rsidRPr="00E015DF">
              <w:rPr>
                <w:rFonts w:eastAsia="Times New Roman"/>
                <w:color w:val="000000"/>
                <w:lang w:eastAsia="ru-RU"/>
              </w:rPr>
              <w:tab/>
            </w:r>
            <w:r w:rsidRPr="00E015DF">
              <w:rPr>
                <w:rFonts w:eastAsia="Times New Roman"/>
                <w:color w:val="000000"/>
                <w:spacing w:val="-1"/>
                <w:lang w:eastAsia="ru-RU"/>
              </w:rPr>
              <w:t>д</w:t>
            </w:r>
            <w:r w:rsidRPr="00E015DF">
              <w:rPr>
                <w:rFonts w:eastAsia="Times New Roman"/>
                <w:color w:val="000000"/>
                <w:lang w:eastAsia="ru-RU"/>
              </w:rPr>
              <w:t>ыр</w:t>
            </w:r>
            <w:r w:rsidRPr="00E015DF">
              <w:rPr>
                <w:rFonts w:eastAsia="Times New Roman"/>
                <w:color w:val="000000"/>
                <w:spacing w:val="-2"/>
                <w:lang w:eastAsia="ru-RU"/>
              </w:rPr>
              <w:t>й</w:t>
            </w:r>
            <w:r w:rsidRPr="00E015DF">
              <w:rPr>
                <w:rFonts w:eastAsia="Times New Roman"/>
                <w:color w:val="000000"/>
                <w:lang w:eastAsia="ru-RU"/>
              </w:rPr>
              <w:t>и</w:t>
            </w:r>
            <w:r w:rsidRPr="00E015DF">
              <w:rPr>
                <w:rFonts w:eastAsia="Times New Roman"/>
                <w:color w:val="000000"/>
                <w:lang w:eastAsia="ru-RU"/>
              </w:rPr>
              <w:tab/>
            </w:r>
            <w:r w:rsidRPr="00E015DF">
              <w:rPr>
                <w:rFonts w:eastAsia="Times New Roman"/>
                <w:color w:val="000000"/>
                <w:spacing w:val="-2"/>
                <w:lang w:eastAsia="ru-RU"/>
              </w:rPr>
              <w:t>к</w:t>
            </w:r>
            <w:r w:rsidRPr="00E015DF">
              <w:rPr>
                <w:rFonts w:eastAsia="Times New Roman"/>
                <w:color w:val="000000"/>
                <w:spacing w:val="1"/>
                <w:lang w:eastAsia="ru-RU"/>
              </w:rPr>
              <w:t>о</w:t>
            </w:r>
            <w:r w:rsidRPr="00E015DF">
              <w:rPr>
                <w:rFonts w:eastAsia="Times New Roman"/>
                <w:color w:val="000000"/>
                <w:spacing w:val="-2"/>
                <w:lang w:eastAsia="ru-RU"/>
              </w:rPr>
              <w:t>м</w:t>
            </w:r>
            <w:r w:rsidRPr="00E015DF">
              <w:rPr>
                <w:rFonts w:eastAsia="Times New Roman"/>
                <w:color w:val="000000"/>
                <w:lang w:eastAsia="ru-RU"/>
              </w:rPr>
              <w:t>и</w:t>
            </w:r>
            <w:r w:rsidRPr="00E015DF">
              <w:rPr>
                <w:rFonts w:eastAsia="Times New Roman"/>
                <w:color w:val="000000"/>
                <w:spacing w:val="208"/>
                <w:lang w:eastAsia="ru-RU"/>
              </w:rPr>
              <w:t xml:space="preserve"> </w:t>
            </w:r>
            <w:r w:rsidRPr="00E015DF">
              <w:rPr>
                <w:rFonts w:eastAsia="Times New Roman"/>
                <w:color w:val="000000"/>
                <w:lang w:eastAsia="ru-RU"/>
              </w:rPr>
              <w:t>к</w:t>
            </w:r>
            <w:r w:rsidRPr="00E015DF">
              <w:rPr>
                <w:rFonts w:eastAsia="Times New Roman"/>
                <w:color w:val="000000"/>
                <w:spacing w:val="2"/>
                <w:lang w:eastAsia="ru-RU"/>
              </w:rPr>
              <w:t>р</w:t>
            </w:r>
            <w:r w:rsidRPr="00E015DF">
              <w:rPr>
                <w:rFonts w:eastAsia="Times New Roman"/>
                <w:color w:val="000000"/>
                <w:lang w:eastAsia="ru-RU"/>
              </w:rPr>
              <w:t>ест</w:t>
            </w:r>
            <w:r w:rsidRPr="00E015DF">
              <w:rPr>
                <w:rFonts w:eastAsia="Times New Roman"/>
                <w:color w:val="000000"/>
                <w:spacing w:val="-2"/>
                <w:lang w:eastAsia="ru-RU"/>
              </w:rPr>
              <w:t>ь</w:t>
            </w:r>
            <w:r w:rsidRPr="00E015DF">
              <w:rPr>
                <w:rFonts w:eastAsia="Times New Roman"/>
                <w:color w:val="000000"/>
                <w:lang w:eastAsia="ru-RU"/>
              </w:rPr>
              <w:t>янин</w:t>
            </w:r>
            <w:r w:rsidRPr="00E015DF">
              <w:rPr>
                <w:rFonts w:eastAsia="Times New Roman"/>
                <w:color w:val="000000"/>
                <w:spacing w:val="-3"/>
                <w:lang w:eastAsia="ru-RU"/>
              </w:rPr>
              <w:t>л</w:t>
            </w:r>
            <w:r w:rsidRPr="00E015DF">
              <w:rPr>
                <w:rFonts w:eastAsia="Times New Roman"/>
                <w:color w:val="000000"/>
                <w:spacing w:val="-1"/>
                <w:lang w:eastAsia="ru-RU"/>
              </w:rPr>
              <w:t>ӧ</w:t>
            </w:r>
            <w:r w:rsidRPr="00E015DF">
              <w:rPr>
                <w:rFonts w:eastAsia="Times New Roman"/>
                <w:color w:val="000000"/>
                <w:lang w:eastAsia="ru-RU"/>
              </w:rPr>
              <w:t>н сьӧ</w:t>
            </w:r>
            <w:r w:rsidRPr="00E015DF">
              <w:rPr>
                <w:rFonts w:eastAsia="Times New Roman"/>
                <w:color w:val="000000"/>
                <w:spacing w:val="-1"/>
                <w:lang w:eastAsia="ru-RU"/>
              </w:rPr>
              <w:t>к</w:t>
            </w:r>
            <w:r w:rsidRPr="00E015DF">
              <w:rPr>
                <w:rFonts w:eastAsia="Times New Roman"/>
                <w:color w:val="000000"/>
                <w:lang w:eastAsia="ru-RU"/>
              </w:rPr>
              <w:t>ыд</w:t>
            </w:r>
            <w:r w:rsidRPr="00E015DF">
              <w:rPr>
                <w:rFonts w:eastAsia="Times New Roman"/>
                <w:color w:val="000000"/>
                <w:spacing w:val="49"/>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лӧм,</w:t>
            </w:r>
            <w:r w:rsidRPr="00E015DF">
              <w:rPr>
                <w:rFonts w:eastAsia="Times New Roman"/>
                <w:color w:val="000000"/>
                <w:spacing w:val="49"/>
                <w:lang w:eastAsia="ru-RU"/>
              </w:rPr>
              <w:t xml:space="preserve"> </w:t>
            </w:r>
            <w:r w:rsidRPr="00E015DF">
              <w:rPr>
                <w:rFonts w:eastAsia="Times New Roman"/>
                <w:color w:val="000000"/>
                <w:lang w:eastAsia="ru-RU"/>
              </w:rPr>
              <w:t>м</w:t>
            </w:r>
            <w:r w:rsidRPr="00E015DF">
              <w:rPr>
                <w:rFonts w:eastAsia="Times New Roman"/>
                <w:color w:val="000000"/>
                <w:spacing w:val="-1"/>
                <w:lang w:eastAsia="ru-RU"/>
              </w:rPr>
              <w:t>е</w:t>
            </w:r>
            <w:r w:rsidRPr="00E015DF">
              <w:rPr>
                <w:rFonts w:eastAsia="Times New Roman"/>
                <w:color w:val="000000"/>
                <w:lang w:eastAsia="ru-RU"/>
              </w:rPr>
              <w:t>дколан</w:t>
            </w:r>
            <w:r w:rsidRPr="00E015DF">
              <w:rPr>
                <w:rFonts w:eastAsia="Times New Roman"/>
                <w:color w:val="000000"/>
                <w:spacing w:val="-2"/>
                <w:lang w:eastAsia="ru-RU"/>
              </w:rPr>
              <w:t>т</w:t>
            </w:r>
            <w:r w:rsidRPr="00E015DF">
              <w:rPr>
                <w:rFonts w:eastAsia="Times New Roman"/>
                <w:color w:val="000000"/>
                <w:lang w:eastAsia="ru-RU"/>
              </w:rPr>
              <w:t>орсӧ</w:t>
            </w:r>
            <w:r w:rsidRPr="00E015DF">
              <w:rPr>
                <w:rFonts w:eastAsia="Times New Roman"/>
                <w:color w:val="000000"/>
                <w:spacing w:val="50"/>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ӧ</w:t>
            </w:r>
            <w:r w:rsidRPr="00E015DF">
              <w:rPr>
                <w:rFonts w:eastAsia="Times New Roman"/>
                <w:color w:val="000000"/>
                <w:spacing w:val="-1"/>
                <w:lang w:eastAsia="ru-RU"/>
              </w:rPr>
              <w:t>ч</w:t>
            </w:r>
            <w:r w:rsidRPr="00E015DF">
              <w:rPr>
                <w:rFonts w:eastAsia="Times New Roman"/>
                <w:color w:val="000000"/>
                <w:lang w:eastAsia="ru-RU"/>
              </w:rPr>
              <w:t>н</w:t>
            </w:r>
            <w:r w:rsidRPr="00E015DF">
              <w:rPr>
                <w:rFonts w:eastAsia="Times New Roman"/>
                <w:color w:val="000000"/>
                <w:spacing w:val="1"/>
                <w:lang w:eastAsia="ru-RU"/>
              </w:rPr>
              <w:t>ы</w:t>
            </w:r>
            <w:r w:rsidRPr="00E015DF">
              <w:rPr>
                <w:rFonts w:eastAsia="Times New Roman"/>
                <w:color w:val="000000"/>
                <w:spacing w:val="-1"/>
                <w:lang w:eastAsia="ru-RU"/>
              </w:rPr>
              <w:t>-</w:t>
            </w:r>
            <w:r w:rsidRPr="00E015DF">
              <w:rPr>
                <w:rFonts w:eastAsia="Times New Roman"/>
                <w:color w:val="000000"/>
                <w:spacing w:val="-2"/>
                <w:lang w:eastAsia="ru-RU"/>
              </w:rPr>
              <w:t>п</w:t>
            </w:r>
            <w:r w:rsidRPr="00E015DF">
              <w:rPr>
                <w:rFonts w:eastAsia="Times New Roman"/>
                <w:color w:val="000000"/>
                <w:spacing w:val="1"/>
                <w:lang w:eastAsia="ru-RU"/>
              </w:rPr>
              <w:t>о</w:t>
            </w:r>
            <w:r w:rsidRPr="00E015DF">
              <w:rPr>
                <w:rFonts w:eastAsia="Times New Roman"/>
                <w:color w:val="000000"/>
                <w:lang w:eastAsia="ru-RU"/>
              </w:rPr>
              <w:t>ма</w:t>
            </w:r>
            <w:r w:rsidRPr="00E015DF">
              <w:rPr>
                <w:rFonts w:eastAsia="Times New Roman"/>
                <w:color w:val="000000"/>
                <w:spacing w:val="-2"/>
                <w:lang w:eastAsia="ru-RU"/>
              </w:rPr>
              <w:t>в</w:t>
            </w:r>
            <w:r w:rsidRPr="00E015DF">
              <w:rPr>
                <w:rFonts w:eastAsia="Times New Roman"/>
                <w:color w:val="000000"/>
                <w:lang w:eastAsia="ru-RU"/>
              </w:rPr>
              <w:t>ны</w:t>
            </w:r>
            <w:r w:rsidRPr="00E015DF">
              <w:rPr>
                <w:rFonts w:eastAsia="Times New Roman"/>
                <w:color w:val="000000"/>
                <w:spacing w:val="50"/>
                <w:lang w:eastAsia="ru-RU"/>
              </w:rPr>
              <w:t xml:space="preserve"> </w:t>
            </w:r>
            <w:r w:rsidRPr="00E015DF">
              <w:rPr>
                <w:rFonts w:eastAsia="Times New Roman"/>
                <w:color w:val="000000"/>
                <w:lang w:eastAsia="ru-RU"/>
              </w:rPr>
              <w:t>зiль</w:t>
            </w:r>
            <w:r w:rsidRPr="00E015DF">
              <w:rPr>
                <w:rFonts w:eastAsia="Times New Roman"/>
                <w:color w:val="000000"/>
                <w:spacing w:val="-1"/>
                <w:lang w:eastAsia="ru-RU"/>
              </w:rPr>
              <w:t>ӧ</w:t>
            </w:r>
            <w:r w:rsidRPr="00E015DF">
              <w:rPr>
                <w:rFonts w:eastAsia="Times New Roman"/>
                <w:color w:val="000000"/>
                <w:lang w:eastAsia="ru-RU"/>
              </w:rPr>
              <w:t>м. Тр</w:t>
            </w:r>
            <w:r w:rsidRPr="00E015DF">
              <w:rPr>
                <w:rFonts w:eastAsia="Times New Roman"/>
                <w:color w:val="000000"/>
                <w:spacing w:val="-1"/>
                <w:lang w:eastAsia="ru-RU"/>
              </w:rPr>
              <w:t>и</w:t>
            </w:r>
            <w:r w:rsidRPr="00E015DF">
              <w:rPr>
                <w:rFonts w:eastAsia="Times New Roman"/>
                <w:color w:val="000000"/>
                <w:lang w:eastAsia="ru-RU"/>
              </w:rPr>
              <w:t>пан</w:t>
            </w:r>
            <w:r w:rsidRPr="00E015DF">
              <w:rPr>
                <w:rFonts w:eastAsia="Times New Roman"/>
                <w:color w:val="000000"/>
                <w:spacing w:val="22"/>
                <w:lang w:eastAsia="ru-RU"/>
              </w:rPr>
              <w:t xml:space="preserve"> </w:t>
            </w:r>
            <w:r w:rsidRPr="00E015DF">
              <w:rPr>
                <w:rFonts w:eastAsia="Times New Roman"/>
                <w:color w:val="000000"/>
                <w:lang w:eastAsia="ru-RU"/>
              </w:rPr>
              <w:t>Вась</w:t>
            </w:r>
            <w:r w:rsidRPr="00E015DF">
              <w:rPr>
                <w:rFonts w:eastAsia="Times New Roman"/>
                <w:color w:val="000000"/>
                <w:spacing w:val="-3"/>
                <w:lang w:eastAsia="ru-RU"/>
              </w:rPr>
              <w:t>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22"/>
                <w:lang w:eastAsia="ru-RU"/>
              </w:rPr>
              <w:t xml:space="preserve"> </w:t>
            </w:r>
            <w:r w:rsidRPr="00E015DF">
              <w:rPr>
                <w:rFonts w:eastAsia="Times New Roman"/>
                <w:color w:val="000000"/>
                <w:spacing w:val="-1"/>
                <w:lang w:eastAsia="ru-RU"/>
              </w:rPr>
              <w:t>п</w:t>
            </w:r>
            <w:r w:rsidRPr="00E015DF">
              <w:rPr>
                <w:rFonts w:eastAsia="Times New Roman"/>
                <w:color w:val="000000"/>
                <w:lang w:eastAsia="ru-RU"/>
              </w:rPr>
              <w:t>орт</w:t>
            </w:r>
            <w:r w:rsidRPr="00E015DF">
              <w:rPr>
                <w:rFonts w:eastAsia="Times New Roman"/>
                <w:color w:val="000000"/>
                <w:spacing w:val="-1"/>
                <w:lang w:eastAsia="ru-RU"/>
              </w:rPr>
              <w:t>р</w:t>
            </w:r>
            <w:r w:rsidRPr="00E015DF">
              <w:rPr>
                <w:rFonts w:eastAsia="Times New Roman"/>
                <w:color w:val="000000"/>
                <w:lang w:eastAsia="ru-RU"/>
              </w:rPr>
              <w:t>ет,</w:t>
            </w:r>
            <w:r w:rsidRPr="00E015DF">
              <w:rPr>
                <w:rFonts w:eastAsia="Times New Roman"/>
                <w:color w:val="000000"/>
                <w:spacing w:val="19"/>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лас</w:t>
            </w:r>
            <w:r w:rsidRPr="00E015DF">
              <w:rPr>
                <w:rFonts w:eastAsia="Times New Roman"/>
                <w:color w:val="000000"/>
                <w:spacing w:val="-1"/>
                <w:lang w:eastAsia="ru-RU"/>
              </w:rPr>
              <w:t>н</w:t>
            </w:r>
            <w:r w:rsidRPr="00E015DF">
              <w:rPr>
                <w:rFonts w:eastAsia="Times New Roman"/>
                <w:color w:val="000000"/>
                <w:spacing w:val="1"/>
                <w:lang w:eastAsia="ru-RU"/>
              </w:rPr>
              <w:t>о</w:t>
            </w:r>
            <w:r w:rsidRPr="00E015DF">
              <w:rPr>
                <w:rFonts w:eastAsia="Times New Roman"/>
                <w:color w:val="000000"/>
                <w:lang w:eastAsia="ru-RU"/>
              </w:rPr>
              <w:t>г,</w:t>
            </w:r>
            <w:r w:rsidRPr="00E015DF">
              <w:rPr>
                <w:rFonts w:eastAsia="Times New Roman"/>
                <w:color w:val="000000"/>
                <w:spacing w:val="23"/>
                <w:lang w:eastAsia="ru-RU"/>
              </w:rPr>
              <w:t xml:space="preserve"> </w:t>
            </w:r>
            <w:r w:rsidRPr="00E015DF">
              <w:rPr>
                <w:rFonts w:eastAsia="Times New Roman"/>
                <w:color w:val="000000"/>
                <w:spacing w:val="-2"/>
                <w:lang w:eastAsia="ru-RU"/>
              </w:rPr>
              <w:t>в</w:t>
            </w:r>
            <w:r w:rsidRPr="00E015DF">
              <w:rPr>
                <w:rFonts w:eastAsia="Times New Roman"/>
                <w:color w:val="000000"/>
                <w:spacing w:val="-1"/>
                <w:lang w:eastAsia="ru-RU"/>
              </w:rPr>
              <w:t>ӧ</w:t>
            </w:r>
            <w:r w:rsidRPr="00E015DF">
              <w:rPr>
                <w:rFonts w:eastAsia="Times New Roman"/>
                <w:color w:val="000000"/>
                <w:lang w:eastAsia="ru-RU"/>
              </w:rPr>
              <w:t>р</w:t>
            </w:r>
            <w:r w:rsidRPr="00E015DF">
              <w:rPr>
                <w:rFonts w:eastAsia="Times New Roman"/>
                <w:color w:val="000000"/>
                <w:spacing w:val="-2"/>
                <w:lang w:eastAsia="ru-RU"/>
              </w:rPr>
              <w:t>-</w:t>
            </w:r>
            <w:r w:rsidRPr="00E015DF">
              <w:rPr>
                <w:rFonts w:eastAsia="Times New Roman"/>
                <w:color w:val="000000"/>
                <w:lang w:eastAsia="ru-RU"/>
              </w:rPr>
              <w:t>ва</w:t>
            </w:r>
            <w:r w:rsidRPr="00E015DF">
              <w:rPr>
                <w:rFonts w:eastAsia="Times New Roman"/>
                <w:color w:val="000000"/>
                <w:spacing w:val="23"/>
                <w:lang w:eastAsia="ru-RU"/>
              </w:rPr>
              <w:t xml:space="preserve"> </w:t>
            </w:r>
            <w:r w:rsidRPr="00E015DF">
              <w:rPr>
                <w:rFonts w:eastAsia="Times New Roman"/>
                <w:color w:val="000000"/>
                <w:lang w:eastAsia="ru-RU"/>
              </w:rPr>
              <w:t>да</w:t>
            </w:r>
            <w:r w:rsidRPr="00E015DF">
              <w:rPr>
                <w:rFonts w:eastAsia="Times New Roman"/>
                <w:color w:val="000000"/>
                <w:spacing w:val="22"/>
                <w:lang w:eastAsia="ru-RU"/>
              </w:rPr>
              <w:t xml:space="preserve"> </w:t>
            </w:r>
            <w:r w:rsidRPr="00E015DF">
              <w:rPr>
                <w:rFonts w:eastAsia="Times New Roman"/>
                <w:color w:val="000000"/>
                <w:lang w:eastAsia="ru-RU"/>
              </w:rPr>
              <w:t>в</w:t>
            </w:r>
            <w:r w:rsidRPr="00E015DF">
              <w:rPr>
                <w:rFonts w:eastAsia="Times New Roman"/>
                <w:color w:val="000000"/>
                <w:spacing w:val="-1"/>
                <w:lang w:eastAsia="ru-RU"/>
              </w:rPr>
              <w:t>и</w:t>
            </w:r>
            <w:r w:rsidRPr="00E015DF">
              <w:rPr>
                <w:rFonts w:eastAsia="Times New Roman"/>
                <w:color w:val="000000"/>
                <w:lang w:eastAsia="ru-RU"/>
              </w:rPr>
              <w:t>дз-м</w:t>
            </w:r>
            <w:r w:rsidRPr="00E015DF">
              <w:rPr>
                <w:rFonts w:eastAsia="Times New Roman"/>
                <w:color w:val="000000"/>
                <w:spacing w:val="-3"/>
                <w:lang w:eastAsia="ru-RU"/>
              </w:rPr>
              <w:t>у</w:t>
            </w:r>
            <w:r w:rsidRPr="00E015DF">
              <w:rPr>
                <w:rFonts w:eastAsia="Times New Roman"/>
                <w:color w:val="000000"/>
                <w:lang w:eastAsia="ru-RU"/>
              </w:rPr>
              <w:t>ӧ сьӧлӧм</w:t>
            </w:r>
            <w:r w:rsidRPr="00E015DF">
              <w:rPr>
                <w:rFonts w:eastAsia="Times New Roman"/>
                <w:color w:val="000000"/>
                <w:spacing w:val="-1"/>
                <w:lang w:eastAsia="ru-RU"/>
              </w:rPr>
              <w:t>с</w:t>
            </w:r>
            <w:r w:rsidRPr="00E015DF">
              <w:rPr>
                <w:rFonts w:eastAsia="Times New Roman"/>
                <w:color w:val="000000"/>
                <w:lang w:eastAsia="ru-RU"/>
              </w:rPr>
              <w:t>ӧ</w:t>
            </w:r>
            <w:r w:rsidRPr="00E015DF">
              <w:rPr>
                <w:rFonts w:eastAsia="Times New Roman"/>
                <w:color w:val="000000"/>
                <w:spacing w:val="194"/>
                <w:lang w:eastAsia="ru-RU"/>
              </w:rPr>
              <w:t xml:space="preserve"> </w:t>
            </w:r>
            <w:r w:rsidRPr="00E015DF">
              <w:rPr>
                <w:rFonts w:eastAsia="Times New Roman"/>
                <w:color w:val="000000"/>
                <w:lang w:eastAsia="ru-RU"/>
              </w:rPr>
              <w:t>п</w:t>
            </w:r>
            <w:r w:rsidRPr="00E015DF">
              <w:rPr>
                <w:rFonts w:eastAsia="Times New Roman"/>
                <w:color w:val="000000"/>
                <w:spacing w:val="-1"/>
                <w:lang w:eastAsia="ru-RU"/>
              </w:rPr>
              <w:t>у</w:t>
            </w:r>
            <w:r w:rsidRPr="00E015DF">
              <w:rPr>
                <w:rFonts w:eastAsia="Times New Roman"/>
                <w:color w:val="000000"/>
                <w:lang w:eastAsia="ru-RU"/>
              </w:rPr>
              <w:t>ктӧм,</w:t>
            </w:r>
            <w:r w:rsidRPr="00E015DF">
              <w:rPr>
                <w:rFonts w:eastAsia="Times New Roman"/>
                <w:color w:val="000000"/>
                <w:spacing w:val="195"/>
                <w:lang w:eastAsia="ru-RU"/>
              </w:rPr>
              <w:t xml:space="preserve"> </w:t>
            </w:r>
            <w:r w:rsidRPr="00E015DF">
              <w:rPr>
                <w:rFonts w:eastAsia="Times New Roman"/>
                <w:color w:val="000000"/>
                <w:spacing w:val="-2"/>
                <w:lang w:eastAsia="ru-RU"/>
              </w:rPr>
              <w:t>у</w:t>
            </w:r>
            <w:r w:rsidRPr="00E015DF">
              <w:rPr>
                <w:rFonts w:eastAsia="Times New Roman"/>
                <w:color w:val="000000"/>
                <w:lang w:eastAsia="ru-RU"/>
              </w:rPr>
              <w:t>дж</w:t>
            </w:r>
            <w:r w:rsidRPr="00E015DF">
              <w:rPr>
                <w:rFonts w:eastAsia="Times New Roman"/>
                <w:color w:val="000000"/>
                <w:spacing w:val="197"/>
                <w:lang w:eastAsia="ru-RU"/>
              </w:rPr>
              <w:t xml:space="preserve"> </w:t>
            </w:r>
            <w:r w:rsidRPr="00E015DF">
              <w:rPr>
                <w:rFonts w:eastAsia="Times New Roman"/>
                <w:color w:val="000000"/>
                <w:spacing w:val="1"/>
                <w:lang w:eastAsia="ru-RU"/>
              </w:rPr>
              <w:t>р</w:t>
            </w:r>
            <w:r w:rsidRPr="00E015DF">
              <w:rPr>
                <w:rFonts w:eastAsia="Times New Roman"/>
                <w:color w:val="000000"/>
                <w:lang w:eastAsia="ru-RU"/>
              </w:rPr>
              <w:t>а</w:t>
            </w:r>
            <w:r w:rsidRPr="00E015DF">
              <w:rPr>
                <w:rFonts w:eastAsia="Times New Roman"/>
                <w:color w:val="000000"/>
                <w:spacing w:val="1"/>
                <w:lang w:eastAsia="ru-RU"/>
              </w:rPr>
              <w:t>д</w:t>
            </w:r>
            <w:r w:rsidRPr="00E015DF">
              <w:rPr>
                <w:rFonts w:eastAsia="Times New Roman"/>
                <w:color w:val="000000"/>
                <w:spacing w:val="-1"/>
                <w:lang w:eastAsia="ru-RU"/>
              </w:rPr>
              <w:t>е</w:t>
            </w:r>
            <w:r w:rsidRPr="00E015DF">
              <w:rPr>
                <w:rFonts w:eastAsia="Times New Roman"/>
                <w:color w:val="000000"/>
                <w:lang w:eastAsia="ru-RU"/>
              </w:rPr>
              <w:t>йт</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spacing w:val="195"/>
                <w:lang w:eastAsia="ru-RU"/>
              </w:rPr>
              <w:t xml:space="preserve"> </w:t>
            </w:r>
            <w:r w:rsidRPr="00E015DF">
              <w:rPr>
                <w:rFonts w:eastAsia="Times New Roman"/>
                <w:color w:val="000000"/>
                <w:lang w:eastAsia="ru-RU"/>
              </w:rPr>
              <w:t>челядь</w:t>
            </w:r>
            <w:r w:rsidRPr="00E015DF">
              <w:rPr>
                <w:rFonts w:eastAsia="Times New Roman"/>
                <w:color w:val="000000"/>
                <w:spacing w:val="197"/>
                <w:lang w:eastAsia="ru-RU"/>
              </w:rPr>
              <w:t xml:space="preserve"> </w:t>
            </w:r>
            <w:r w:rsidRPr="00E015DF">
              <w:rPr>
                <w:rFonts w:eastAsia="Times New Roman"/>
                <w:color w:val="000000"/>
                <w:spacing w:val="-1"/>
                <w:lang w:eastAsia="ru-RU"/>
              </w:rPr>
              <w:t>п</w:t>
            </w:r>
            <w:r w:rsidRPr="00E015DF">
              <w:rPr>
                <w:rFonts w:eastAsia="Times New Roman"/>
                <w:color w:val="000000"/>
                <w:lang w:eastAsia="ru-RU"/>
              </w:rPr>
              <w:t>о</w:t>
            </w:r>
            <w:r w:rsidRPr="00E015DF">
              <w:rPr>
                <w:rFonts w:eastAsia="Times New Roman"/>
                <w:color w:val="000000"/>
                <w:spacing w:val="-2"/>
                <w:lang w:eastAsia="ru-RU"/>
              </w:rPr>
              <w:t>нд</w:t>
            </w:r>
            <w:r w:rsidRPr="00E015DF">
              <w:rPr>
                <w:rFonts w:eastAsia="Times New Roman"/>
                <w:color w:val="000000"/>
                <w:lang w:eastAsia="ru-RU"/>
              </w:rPr>
              <w:t>а тӧ</w:t>
            </w:r>
            <w:r w:rsidRPr="00E015DF">
              <w:rPr>
                <w:rFonts w:eastAsia="Times New Roman"/>
                <w:color w:val="000000"/>
                <w:spacing w:val="-1"/>
                <w:lang w:eastAsia="ru-RU"/>
              </w:rPr>
              <w:t>ж</w:t>
            </w:r>
            <w:r w:rsidRPr="00E015DF">
              <w:rPr>
                <w:rFonts w:eastAsia="Times New Roman"/>
                <w:color w:val="000000"/>
                <w:lang w:eastAsia="ru-RU"/>
              </w:rPr>
              <w:t>дыс</w:t>
            </w:r>
            <w:r w:rsidRPr="00E015DF">
              <w:rPr>
                <w:rFonts w:eastAsia="Times New Roman"/>
                <w:color w:val="000000"/>
                <w:spacing w:val="-1"/>
                <w:lang w:eastAsia="ru-RU"/>
              </w:rPr>
              <w:t>ь</w:t>
            </w:r>
            <w:r w:rsidRPr="00E015DF">
              <w:rPr>
                <w:rFonts w:eastAsia="Times New Roman"/>
                <w:color w:val="000000"/>
                <w:lang w:eastAsia="ru-RU"/>
              </w:rPr>
              <w:t>ӧм.</w:t>
            </w:r>
            <w:r w:rsidRPr="00E015DF">
              <w:rPr>
                <w:rFonts w:eastAsia="Times New Roman"/>
                <w:color w:val="000000"/>
                <w:spacing w:val="78"/>
                <w:lang w:eastAsia="ru-RU"/>
              </w:rPr>
              <w:t xml:space="preserve"> </w:t>
            </w:r>
            <w:r w:rsidRPr="00E015DF">
              <w:rPr>
                <w:rFonts w:eastAsia="Times New Roman"/>
                <w:color w:val="000000"/>
                <w:lang w:eastAsia="ru-RU"/>
              </w:rPr>
              <w:t>Морт</w:t>
            </w:r>
            <w:r w:rsidRPr="00E015DF">
              <w:rPr>
                <w:rFonts w:eastAsia="Times New Roman"/>
                <w:color w:val="000000"/>
                <w:spacing w:val="77"/>
                <w:lang w:eastAsia="ru-RU"/>
              </w:rPr>
              <w:t xml:space="preserve"> </w:t>
            </w:r>
            <w:r w:rsidRPr="00E015DF">
              <w:rPr>
                <w:rFonts w:eastAsia="Times New Roman"/>
                <w:color w:val="000000"/>
                <w:lang w:eastAsia="ru-RU"/>
              </w:rPr>
              <w:t>–</w:t>
            </w:r>
            <w:r w:rsidRPr="00E015DF">
              <w:rPr>
                <w:rFonts w:eastAsia="Times New Roman"/>
                <w:color w:val="000000"/>
                <w:spacing w:val="80"/>
                <w:lang w:eastAsia="ru-RU"/>
              </w:rPr>
              <w:t xml:space="preserve"> </w:t>
            </w:r>
            <w:r w:rsidRPr="00E015DF">
              <w:rPr>
                <w:rFonts w:eastAsia="Times New Roman"/>
                <w:color w:val="000000"/>
                <w:lang w:eastAsia="ru-RU"/>
              </w:rPr>
              <w:t>вӧр-ва</w:t>
            </w:r>
            <w:r w:rsidRPr="00E015DF">
              <w:rPr>
                <w:rFonts w:eastAsia="Times New Roman"/>
                <w:color w:val="000000"/>
                <w:spacing w:val="-1"/>
                <w:lang w:eastAsia="ru-RU"/>
              </w:rPr>
              <w:t>лӧ</w:t>
            </w:r>
            <w:r w:rsidRPr="00E015DF">
              <w:rPr>
                <w:rFonts w:eastAsia="Times New Roman"/>
                <w:color w:val="000000"/>
                <w:lang w:eastAsia="ru-RU"/>
              </w:rPr>
              <w:t>н</w:t>
            </w:r>
            <w:r w:rsidRPr="00E015DF">
              <w:rPr>
                <w:rFonts w:eastAsia="Times New Roman"/>
                <w:color w:val="000000"/>
                <w:spacing w:val="79"/>
                <w:lang w:eastAsia="ru-RU"/>
              </w:rPr>
              <w:t xml:space="preserve"> </w:t>
            </w:r>
            <w:r w:rsidRPr="00E015DF">
              <w:rPr>
                <w:rFonts w:eastAsia="Times New Roman"/>
                <w:color w:val="000000"/>
                <w:lang w:eastAsia="ru-RU"/>
              </w:rPr>
              <w:t>юк</w:t>
            </w:r>
            <w:r w:rsidRPr="00E015DF">
              <w:rPr>
                <w:rFonts w:eastAsia="Times New Roman"/>
                <w:color w:val="000000"/>
                <w:spacing w:val="-2"/>
                <w:lang w:eastAsia="ru-RU"/>
              </w:rPr>
              <w:t>ӧ</w:t>
            </w:r>
            <w:r w:rsidRPr="00E015DF">
              <w:rPr>
                <w:rFonts w:eastAsia="Times New Roman"/>
                <w:color w:val="000000"/>
                <w:lang w:eastAsia="ru-RU"/>
              </w:rPr>
              <w:t>н.</w:t>
            </w:r>
            <w:r w:rsidRPr="00E015DF">
              <w:rPr>
                <w:rFonts w:eastAsia="Times New Roman"/>
                <w:color w:val="000000"/>
                <w:spacing w:val="79"/>
                <w:lang w:eastAsia="ru-RU"/>
              </w:rPr>
              <w:t xml:space="preserve"> </w:t>
            </w:r>
            <w:r w:rsidRPr="00E015DF">
              <w:rPr>
                <w:rFonts w:eastAsia="Times New Roman"/>
                <w:color w:val="000000"/>
                <w:lang w:eastAsia="ru-RU"/>
              </w:rPr>
              <w:t>Лов</w:t>
            </w:r>
            <w:r w:rsidRPr="00E015DF">
              <w:rPr>
                <w:rFonts w:eastAsia="Times New Roman"/>
                <w:color w:val="000000"/>
                <w:spacing w:val="-1"/>
                <w:lang w:eastAsia="ru-RU"/>
              </w:rPr>
              <w:t>ъ</w:t>
            </w:r>
            <w:r w:rsidRPr="00E015DF">
              <w:rPr>
                <w:rFonts w:eastAsia="Times New Roman"/>
                <w:color w:val="000000"/>
                <w:lang w:eastAsia="ru-RU"/>
              </w:rPr>
              <w:t>я</w:t>
            </w:r>
            <w:r w:rsidRPr="00E015DF">
              <w:rPr>
                <w:rFonts w:eastAsia="Times New Roman"/>
                <w:color w:val="000000"/>
                <w:spacing w:val="79"/>
                <w:lang w:eastAsia="ru-RU"/>
              </w:rPr>
              <w:t xml:space="preserve"> </w:t>
            </w:r>
            <w:r w:rsidRPr="00E015DF">
              <w:rPr>
                <w:rFonts w:eastAsia="Times New Roman"/>
                <w:color w:val="000000"/>
                <w:lang w:eastAsia="ru-RU"/>
              </w:rPr>
              <w:t>лов</w:t>
            </w:r>
            <w:r w:rsidRPr="00E015DF">
              <w:rPr>
                <w:rFonts w:eastAsia="Times New Roman"/>
                <w:color w:val="000000"/>
                <w:spacing w:val="-1"/>
                <w:lang w:eastAsia="ru-RU"/>
              </w:rPr>
              <w:t>ъ</w:t>
            </w:r>
            <w:r w:rsidRPr="00E015DF">
              <w:rPr>
                <w:rFonts w:eastAsia="Times New Roman"/>
                <w:color w:val="000000"/>
                <w:lang w:eastAsia="ru-RU"/>
              </w:rPr>
              <w:t xml:space="preserve">яс </w:t>
            </w:r>
            <w:r w:rsidRPr="00E015DF">
              <w:rPr>
                <w:rFonts w:eastAsia="Times New Roman"/>
                <w:color w:val="000000"/>
                <w:spacing w:val="1"/>
                <w:lang w:eastAsia="ru-RU"/>
              </w:rPr>
              <w:t>пӧ</w:t>
            </w:r>
            <w:r w:rsidRPr="00E015DF">
              <w:rPr>
                <w:rFonts w:eastAsia="Times New Roman"/>
                <w:color w:val="000000"/>
                <w:lang w:eastAsia="ru-RU"/>
              </w:rPr>
              <w:t>вс</w:t>
            </w:r>
            <w:r w:rsidRPr="00E015DF">
              <w:rPr>
                <w:rFonts w:eastAsia="Times New Roman"/>
                <w:color w:val="000000"/>
                <w:spacing w:val="-2"/>
                <w:lang w:eastAsia="ru-RU"/>
              </w:rPr>
              <w:t>ты</w:t>
            </w:r>
            <w:r w:rsidRPr="00E015DF">
              <w:rPr>
                <w:rFonts w:eastAsia="Times New Roman"/>
                <w:color w:val="000000"/>
                <w:lang w:eastAsia="ru-RU"/>
              </w:rPr>
              <w:t>н</w:t>
            </w:r>
            <w:r w:rsidRPr="00E015DF">
              <w:rPr>
                <w:rFonts w:eastAsia="Times New Roman"/>
                <w:color w:val="000000"/>
                <w:spacing w:val="81"/>
                <w:lang w:eastAsia="ru-RU"/>
              </w:rPr>
              <w:t xml:space="preserve"> </w:t>
            </w:r>
            <w:r w:rsidRPr="00E015DF">
              <w:rPr>
                <w:rFonts w:eastAsia="Times New Roman"/>
                <w:color w:val="000000"/>
                <w:lang w:eastAsia="ru-RU"/>
              </w:rPr>
              <w:t>мортл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81"/>
                <w:lang w:eastAsia="ru-RU"/>
              </w:rPr>
              <w:t xml:space="preserve"> </w:t>
            </w:r>
            <w:r w:rsidRPr="00E015DF">
              <w:rPr>
                <w:rFonts w:eastAsia="Times New Roman"/>
                <w:color w:val="000000"/>
                <w:lang w:eastAsia="ru-RU"/>
              </w:rPr>
              <w:t>и</w:t>
            </w:r>
            <w:r w:rsidRPr="00E015DF">
              <w:rPr>
                <w:rFonts w:eastAsia="Times New Roman"/>
                <w:color w:val="000000"/>
                <w:spacing w:val="2"/>
                <w:lang w:eastAsia="ru-RU"/>
              </w:rPr>
              <w:t>н</w:t>
            </w:r>
            <w:r w:rsidRPr="00E015DF">
              <w:rPr>
                <w:rFonts w:eastAsia="Times New Roman"/>
                <w:color w:val="000000"/>
                <w:lang w:eastAsia="ru-RU"/>
              </w:rPr>
              <w:t>,</w:t>
            </w:r>
            <w:r w:rsidRPr="00E015DF">
              <w:rPr>
                <w:rFonts w:eastAsia="Times New Roman"/>
                <w:color w:val="000000"/>
                <w:spacing w:val="80"/>
                <w:lang w:eastAsia="ru-RU"/>
              </w:rPr>
              <w:t xml:space="preserve"> </w:t>
            </w:r>
            <w:r w:rsidRPr="00E015DF">
              <w:rPr>
                <w:rFonts w:eastAsia="Times New Roman"/>
                <w:color w:val="000000"/>
                <w:lang w:eastAsia="ru-RU"/>
              </w:rPr>
              <w:t>вӧр-ва</w:t>
            </w:r>
            <w:r w:rsidRPr="00E015DF">
              <w:rPr>
                <w:rFonts w:eastAsia="Times New Roman"/>
                <w:color w:val="000000"/>
                <w:spacing w:val="81"/>
                <w:lang w:eastAsia="ru-RU"/>
              </w:rPr>
              <w:t xml:space="preserve"> </w:t>
            </w:r>
            <w:r w:rsidRPr="00E015DF">
              <w:rPr>
                <w:rFonts w:eastAsia="Times New Roman"/>
                <w:color w:val="000000"/>
                <w:spacing w:val="-1"/>
                <w:lang w:eastAsia="ru-RU"/>
              </w:rPr>
              <w:t>д</w:t>
            </w:r>
            <w:r w:rsidRPr="00E015DF">
              <w:rPr>
                <w:rFonts w:eastAsia="Times New Roman"/>
                <w:color w:val="000000"/>
                <w:lang w:eastAsia="ru-RU"/>
              </w:rPr>
              <w:t>а</w:t>
            </w:r>
            <w:r w:rsidRPr="00E015DF">
              <w:rPr>
                <w:rFonts w:eastAsia="Times New Roman"/>
                <w:color w:val="000000"/>
                <w:spacing w:val="81"/>
                <w:lang w:eastAsia="ru-RU"/>
              </w:rPr>
              <w:t xml:space="preserve"> </w:t>
            </w:r>
            <w:r w:rsidRPr="00E015DF">
              <w:rPr>
                <w:rFonts w:eastAsia="Times New Roman"/>
                <w:color w:val="000000"/>
                <w:lang w:eastAsia="ru-RU"/>
              </w:rPr>
              <w:t>м</w:t>
            </w:r>
            <w:r w:rsidRPr="00E015DF">
              <w:rPr>
                <w:rFonts w:eastAsia="Times New Roman"/>
                <w:color w:val="000000"/>
                <w:spacing w:val="-1"/>
                <w:lang w:eastAsia="ru-RU"/>
              </w:rPr>
              <w:t>о</w:t>
            </w:r>
            <w:r w:rsidRPr="00E015DF">
              <w:rPr>
                <w:rFonts w:eastAsia="Times New Roman"/>
                <w:color w:val="000000"/>
                <w:spacing w:val="1"/>
                <w:lang w:eastAsia="ru-RU"/>
              </w:rPr>
              <w:t>р</w:t>
            </w:r>
            <w:r w:rsidRPr="00E015DF">
              <w:rPr>
                <w:rFonts w:eastAsia="Times New Roman"/>
                <w:color w:val="000000"/>
                <w:lang w:eastAsia="ru-RU"/>
              </w:rPr>
              <w:t>т</w:t>
            </w:r>
            <w:r w:rsidRPr="00E015DF">
              <w:rPr>
                <w:rFonts w:eastAsia="Times New Roman"/>
                <w:color w:val="000000"/>
                <w:spacing w:val="78"/>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л</w:t>
            </w:r>
            <w:r w:rsidRPr="00E015DF">
              <w:rPr>
                <w:rFonts w:eastAsia="Times New Roman"/>
                <w:color w:val="000000"/>
                <w:spacing w:val="1"/>
                <w:lang w:eastAsia="ru-RU"/>
              </w:rPr>
              <w:t>ӧ</w:t>
            </w:r>
            <w:r w:rsidRPr="00E015DF">
              <w:rPr>
                <w:rFonts w:eastAsia="Times New Roman"/>
                <w:color w:val="000000"/>
                <w:lang w:eastAsia="ru-RU"/>
              </w:rPr>
              <w:t>мл</w:t>
            </w:r>
            <w:r w:rsidRPr="00E015DF">
              <w:rPr>
                <w:rFonts w:eastAsia="Times New Roman"/>
                <w:color w:val="000000"/>
                <w:spacing w:val="-2"/>
                <w:lang w:eastAsia="ru-RU"/>
              </w:rPr>
              <w:t>ӧ</w:t>
            </w:r>
            <w:r w:rsidRPr="00E015DF">
              <w:rPr>
                <w:rFonts w:eastAsia="Times New Roman"/>
                <w:color w:val="000000"/>
                <w:lang w:eastAsia="ru-RU"/>
              </w:rPr>
              <w:t>н</w:t>
            </w:r>
            <w:r w:rsidRPr="00E015DF">
              <w:rPr>
                <w:rFonts w:eastAsia="Times New Roman"/>
                <w:color w:val="000000"/>
                <w:spacing w:val="82"/>
                <w:lang w:eastAsia="ru-RU"/>
              </w:rPr>
              <w:t xml:space="preserve"> </w:t>
            </w:r>
            <w:r w:rsidRPr="00E015DF">
              <w:rPr>
                <w:rFonts w:eastAsia="Times New Roman"/>
                <w:color w:val="000000"/>
                <w:lang w:eastAsia="ru-RU"/>
              </w:rPr>
              <w:t>к</w:t>
            </w:r>
            <w:r w:rsidRPr="00E015DF">
              <w:rPr>
                <w:rFonts w:eastAsia="Times New Roman"/>
                <w:color w:val="000000"/>
                <w:spacing w:val="-1"/>
                <w:lang w:eastAsia="ru-RU"/>
              </w:rPr>
              <w:t>а</w:t>
            </w:r>
            <w:r w:rsidRPr="00E015DF">
              <w:rPr>
                <w:rFonts w:eastAsia="Times New Roman"/>
                <w:color w:val="000000"/>
                <w:lang w:eastAsia="ru-RU"/>
              </w:rPr>
              <w:t>д. В</w:t>
            </w:r>
            <w:r w:rsidRPr="00E015DF">
              <w:rPr>
                <w:rFonts w:eastAsia="Times New Roman"/>
                <w:color w:val="000000"/>
                <w:spacing w:val="1"/>
                <w:lang w:eastAsia="ru-RU"/>
              </w:rPr>
              <w:t>о</w:t>
            </w:r>
            <w:r w:rsidRPr="00E015DF">
              <w:rPr>
                <w:rFonts w:eastAsia="Times New Roman"/>
                <w:color w:val="000000"/>
                <w:lang w:eastAsia="ru-RU"/>
              </w:rPr>
              <w:t>й</w:t>
            </w:r>
            <w:r w:rsidRPr="00E015DF">
              <w:rPr>
                <w:rFonts w:eastAsia="Times New Roman"/>
                <w:color w:val="000000"/>
                <w:spacing w:val="-1"/>
                <w:lang w:eastAsia="ru-RU"/>
              </w:rPr>
              <w:t>в</w:t>
            </w:r>
            <w:r w:rsidRPr="00E015DF">
              <w:rPr>
                <w:rFonts w:eastAsia="Times New Roman"/>
                <w:color w:val="000000"/>
                <w:lang w:eastAsia="ru-RU"/>
              </w:rPr>
              <w:t>ыв г</w:t>
            </w:r>
            <w:r w:rsidRPr="00E015DF">
              <w:rPr>
                <w:rFonts w:eastAsia="Times New Roman"/>
                <w:color w:val="000000"/>
                <w:spacing w:val="-1"/>
                <w:lang w:eastAsia="ru-RU"/>
              </w:rPr>
              <w:t>о</w:t>
            </w:r>
            <w:r w:rsidRPr="00E015DF">
              <w:rPr>
                <w:rFonts w:eastAsia="Times New Roman"/>
                <w:color w:val="000000"/>
                <w:spacing w:val="-3"/>
                <w:lang w:eastAsia="ru-RU"/>
              </w:rPr>
              <w:t>ж</w:t>
            </w:r>
            <w:r w:rsidRPr="00E015DF">
              <w:rPr>
                <w:rFonts w:eastAsia="Times New Roman"/>
                <w:color w:val="000000"/>
                <w:spacing w:val="1"/>
                <w:lang w:eastAsia="ru-RU"/>
              </w:rPr>
              <w:t>ӧ</w:t>
            </w:r>
            <w:r w:rsidRPr="00E015DF">
              <w:rPr>
                <w:rFonts w:eastAsia="Times New Roman"/>
                <w:color w:val="000000"/>
                <w:lang w:eastAsia="ru-RU"/>
              </w:rPr>
              <w:t>мл</w:t>
            </w:r>
            <w:r w:rsidRPr="00E015DF">
              <w:rPr>
                <w:rFonts w:eastAsia="Times New Roman"/>
                <w:color w:val="000000"/>
                <w:spacing w:val="-2"/>
                <w:lang w:eastAsia="ru-RU"/>
              </w:rPr>
              <w:t>ӧ</w:t>
            </w:r>
            <w:r w:rsidRPr="00E015DF">
              <w:rPr>
                <w:rFonts w:eastAsia="Times New Roman"/>
                <w:color w:val="000000"/>
                <w:lang w:eastAsia="ru-RU"/>
              </w:rPr>
              <w:t xml:space="preserve">н </w:t>
            </w:r>
            <w:r w:rsidRPr="00E015DF">
              <w:rPr>
                <w:rFonts w:eastAsia="Times New Roman"/>
                <w:color w:val="000000"/>
                <w:spacing w:val="-1"/>
                <w:lang w:eastAsia="ru-RU"/>
              </w:rPr>
              <w:t>с</w:t>
            </w:r>
            <w:r w:rsidRPr="00E015DF">
              <w:rPr>
                <w:rFonts w:eastAsia="Times New Roman"/>
                <w:color w:val="000000"/>
                <w:lang w:eastAsia="ru-RU"/>
              </w:rPr>
              <w:t>ерпасъяс.</w:t>
            </w:r>
            <w:r w:rsidRPr="00E015DF">
              <w:rPr>
                <w:rFonts w:eastAsia="Times New Roman"/>
                <w:color w:val="000000"/>
                <w:spacing w:val="-2"/>
                <w:lang w:eastAsia="ru-RU"/>
              </w:rPr>
              <w:t xml:space="preserve"> </w:t>
            </w:r>
            <w:r w:rsidRPr="00E015DF">
              <w:rPr>
                <w:rFonts w:eastAsia="Times New Roman"/>
                <w:color w:val="000000"/>
                <w:lang w:eastAsia="ru-RU"/>
              </w:rPr>
              <w:t>В</w:t>
            </w:r>
            <w:r w:rsidRPr="00E015DF">
              <w:rPr>
                <w:rFonts w:eastAsia="Times New Roman"/>
                <w:color w:val="000000"/>
                <w:spacing w:val="-1"/>
                <w:lang w:eastAsia="ru-RU"/>
              </w:rPr>
              <w:t>и</w:t>
            </w:r>
            <w:r w:rsidRPr="00E015DF">
              <w:rPr>
                <w:rFonts w:eastAsia="Times New Roman"/>
                <w:color w:val="000000"/>
                <w:lang w:eastAsia="ru-RU"/>
              </w:rPr>
              <w:t>сьта</w:t>
            </w:r>
            <w:r w:rsidRPr="00E015DF">
              <w:rPr>
                <w:rFonts w:eastAsia="Times New Roman"/>
                <w:color w:val="000000"/>
                <w:spacing w:val="-2"/>
                <w:lang w:eastAsia="ru-RU"/>
              </w:rPr>
              <w:t>л</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spacing w:val="-1"/>
                <w:lang w:eastAsia="ru-RU"/>
              </w:rPr>
              <w:t>л</w:t>
            </w:r>
            <w:r w:rsidRPr="00E015DF">
              <w:rPr>
                <w:rFonts w:eastAsia="Times New Roman"/>
                <w:color w:val="000000"/>
                <w:lang w:eastAsia="ru-RU"/>
              </w:rPr>
              <w:t>ӧн</w:t>
            </w:r>
            <w:r w:rsidRPr="00E015DF">
              <w:rPr>
                <w:rFonts w:eastAsia="Times New Roman"/>
                <w:color w:val="000000"/>
                <w:spacing w:val="-1"/>
                <w:lang w:eastAsia="ru-RU"/>
              </w:rPr>
              <w:t xml:space="preserve"> </w:t>
            </w:r>
            <w:r w:rsidRPr="00E015DF">
              <w:rPr>
                <w:rFonts w:eastAsia="Times New Roman"/>
                <w:color w:val="000000"/>
                <w:lang w:eastAsia="ru-RU"/>
              </w:rPr>
              <w:t>ритм.</w:t>
            </w:r>
          </w:p>
        </w:tc>
      </w:tr>
      <w:tr w:rsidR="0096690C" w:rsidRPr="00E015DF" w:rsidTr="00AD38FC">
        <w:trPr>
          <w:cantSplit/>
          <w:trHeight w:hRule="exact" w:val="333"/>
        </w:trPr>
        <w:tc>
          <w:tcPr>
            <w:tcW w:w="9927"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13"/>
                <w:lang w:eastAsia="ru-RU"/>
              </w:rPr>
            </w:pPr>
            <w:r w:rsidRPr="00E015DF">
              <w:rPr>
                <w:rFonts w:eastAsia="Times New Roman"/>
                <w:color w:val="000000"/>
                <w:spacing w:val="1"/>
                <w:lang w:eastAsia="ru-RU"/>
              </w:rPr>
              <w:t>5</w:t>
            </w:r>
            <w:r w:rsidRPr="00E015DF">
              <w:rPr>
                <w:rFonts w:eastAsia="Times New Roman"/>
                <w:color w:val="000000"/>
                <w:lang w:eastAsia="ru-RU"/>
              </w:rPr>
              <w:t xml:space="preserve">. </w:t>
            </w:r>
            <w:r w:rsidRPr="00E015DF">
              <w:rPr>
                <w:rFonts w:eastAsia="Times New Roman"/>
                <w:color w:val="000000"/>
                <w:w w:val="108"/>
                <w:lang w:eastAsia="ru-RU"/>
              </w:rPr>
              <w:t>Öн</w:t>
            </w:r>
            <w:r w:rsidRPr="00E015DF">
              <w:rPr>
                <w:rFonts w:eastAsia="Times New Roman"/>
                <w:color w:val="000000"/>
                <w:lang w:eastAsia="ru-RU"/>
              </w:rPr>
              <w:t>i</w:t>
            </w:r>
            <w:r w:rsidRPr="00E015DF">
              <w:rPr>
                <w:rFonts w:eastAsia="Times New Roman"/>
                <w:color w:val="000000"/>
                <w:w w:val="118"/>
                <w:lang w:eastAsia="ru-RU"/>
              </w:rPr>
              <w:t>я</w:t>
            </w:r>
            <w:r w:rsidRPr="00E015DF">
              <w:rPr>
                <w:rFonts w:eastAsia="Times New Roman"/>
                <w:color w:val="000000"/>
                <w:lang w:eastAsia="ru-RU"/>
              </w:rPr>
              <w:t xml:space="preserve"> </w:t>
            </w:r>
            <w:r w:rsidRPr="00E015DF">
              <w:rPr>
                <w:rFonts w:eastAsia="Times New Roman"/>
                <w:color w:val="000000"/>
                <w:spacing w:val="-2"/>
                <w:w w:val="119"/>
                <w:lang w:eastAsia="ru-RU"/>
              </w:rPr>
              <w:t>к</w:t>
            </w:r>
            <w:r w:rsidRPr="00E015DF">
              <w:rPr>
                <w:rFonts w:eastAsia="Times New Roman"/>
                <w:color w:val="000000"/>
                <w:lang w:eastAsia="ru-RU"/>
              </w:rPr>
              <w:t>о</w:t>
            </w:r>
            <w:r w:rsidRPr="00E015DF">
              <w:rPr>
                <w:rFonts w:eastAsia="Times New Roman"/>
                <w:color w:val="000000"/>
                <w:w w:val="108"/>
                <w:lang w:eastAsia="ru-RU"/>
              </w:rPr>
              <w:t>ми</w:t>
            </w:r>
            <w:r w:rsidRPr="00E015DF">
              <w:rPr>
                <w:rFonts w:eastAsia="Times New Roman"/>
                <w:color w:val="000000"/>
                <w:spacing w:val="-1"/>
                <w:lang w:eastAsia="ru-RU"/>
              </w:rPr>
              <w:t xml:space="preserve"> </w:t>
            </w:r>
            <w:r w:rsidRPr="00E015DF">
              <w:rPr>
                <w:rFonts w:eastAsia="Times New Roman"/>
                <w:color w:val="000000"/>
                <w:w w:val="113"/>
                <w:lang w:eastAsia="ru-RU"/>
              </w:rPr>
              <w:t>л</w:t>
            </w:r>
            <w:r w:rsidRPr="00E015DF">
              <w:rPr>
                <w:rFonts w:eastAsia="Times New Roman"/>
                <w:color w:val="000000"/>
                <w:w w:val="108"/>
                <w:lang w:eastAsia="ru-RU"/>
              </w:rPr>
              <w:t>и</w:t>
            </w:r>
            <w:r w:rsidRPr="00E015DF">
              <w:rPr>
                <w:rFonts w:eastAsia="Times New Roman"/>
                <w:color w:val="000000"/>
                <w:w w:val="113"/>
                <w:lang w:eastAsia="ru-RU"/>
              </w:rPr>
              <w:t>т</w:t>
            </w:r>
            <w:r w:rsidRPr="00E015DF">
              <w:rPr>
                <w:rFonts w:eastAsia="Times New Roman"/>
                <w:color w:val="000000"/>
                <w:spacing w:val="-2"/>
                <w:lang w:eastAsia="ru-RU"/>
              </w:rPr>
              <w:t>е</w:t>
            </w:r>
            <w:r w:rsidRPr="00E015DF">
              <w:rPr>
                <w:rFonts w:eastAsia="Times New Roman"/>
                <w:color w:val="000000"/>
                <w:spacing w:val="-2"/>
                <w:w w:val="112"/>
                <w:lang w:eastAsia="ru-RU"/>
              </w:rPr>
              <w:t>р</w:t>
            </w:r>
            <w:r w:rsidRPr="00E015DF">
              <w:rPr>
                <w:rFonts w:eastAsia="Times New Roman"/>
                <w:color w:val="000000"/>
                <w:w w:val="113"/>
                <w:lang w:eastAsia="ru-RU"/>
              </w:rPr>
              <w:t>ат</w:t>
            </w:r>
            <w:r w:rsidRPr="00E015DF">
              <w:rPr>
                <w:rFonts w:eastAsia="Times New Roman"/>
                <w:color w:val="000000"/>
                <w:lang w:eastAsia="ru-RU"/>
              </w:rPr>
              <w:t>у</w:t>
            </w:r>
            <w:r w:rsidRPr="00E015DF">
              <w:rPr>
                <w:rFonts w:eastAsia="Times New Roman"/>
                <w:color w:val="000000"/>
                <w:spacing w:val="-2"/>
                <w:w w:val="112"/>
                <w:lang w:eastAsia="ru-RU"/>
              </w:rPr>
              <w:t>р</w:t>
            </w:r>
            <w:r w:rsidRPr="00E015DF">
              <w:rPr>
                <w:rFonts w:eastAsia="Times New Roman"/>
                <w:color w:val="000000"/>
                <w:w w:val="113"/>
                <w:lang w:eastAsia="ru-RU"/>
              </w:rPr>
              <w:t>а</w:t>
            </w:r>
          </w:p>
        </w:tc>
      </w:tr>
      <w:tr w:rsidR="0096690C" w:rsidRPr="00E015DF" w:rsidTr="00AD38FC">
        <w:trPr>
          <w:cantSplit/>
          <w:trHeight w:hRule="exact" w:val="1849"/>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5</w:t>
            </w:r>
            <w:r w:rsidRPr="00E015DF">
              <w:rPr>
                <w:rFonts w:eastAsia="Times New Roman"/>
                <w:color w:val="000000"/>
                <w:lang w:eastAsia="ru-RU"/>
              </w:rPr>
              <w:t>.1</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lang w:eastAsia="ru-RU"/>
              </w:rPr>
              <w:t xml:space="preserve">Г. Юшков </w:t>
            </w:r>
            <w:r w:rsidRPr="00E015DF">
              <w:rPr>
                <w:rFonts w:eastAsia="Times New Roman"/>
                <w:color w:val="000000"/>
                <w:spacing w:val="-1"/>
                <w:lang w:eastAsia="ru-RU"/>
              </w:rPr>
              <w:t>«</w:t>
            </w:r>
            <w:r w:rsidRPr="00E015DF">
              <w:rPr>
                <w:rFonts w:eastAsia="Times New Roman"/>
                <w:color w:val="000000"/>
                <w:spacing w:val="-3"/>
                <w:lang w:eastAsia="ru-RU"/>
              </w:rPr>
              <w:t>В</w:t>
            </w:r>
            <w:r w:rsidRPr="00E015DF">
              <w:rPr>
                <w:rFonts w:eastAsia="Times New Roman"/>
                <w:color w:val="000000"/>
                <w:lang w:eastAsia="ru-RU"/>
              </w:rPr>
              <w:t>исар»</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605"/>
                <w:tab w:val="left" w:pos="2704"/>
                <w:tab w:val="left" w:pos="3751"/>
                <w:tab w:val="left" w:pos="5241"/>
              </w:tabs>
              <w:spacing w:before="14"/>
              <w:ind w:right="84"/>
              <w:jc w:val="both"/>
              <w:rPr>
                <w:rFonts w:eastAsia="Times New Roman"/>
                <w:color w:val="000000"/>
                <w:lang w:eastAsia="ru-RU"/>
              </w:rPr>
            </w:pPr>
            <w:r w:rsidRPr="00E015DF">
              <w:rPr>
                <w:rFonts w:eastAsia="Times New Roman"/>
                <w:color w:val="000000"/>
                <w:lang w:eastAsia="ru-RU"/>
              </w:rPr>
              <w:t>Висьт</w:t>
            </w:r>
            <w:r w:rsidRPr="00E015DF">
              <w:rPr>
                <w:rFonts w:eastAsia="Times New Roman"/>
                <w:color w:val="000000"/>
                <w:spacing w:val="-1"/>
                <w:lang w:eastAsia="ru-RU"/>
              </w:rPr>
              <w:t>ы</w:t>
            </w:r>
            <w:r w:rsidRPr="00E015DF">
              <w:rPr>
                <w:rFonts w:eastAsia="Times New Roman"/>
                <w:color w:val="000000"/>
                <w:lang w:eastAsia="ru-RU"/>
              </w:rPr>
              <w:t>н</w:t>
            </w:r>
            <w:r w:rsidRPr="00E015DF">
              <w:rPr>
                <w:rFonts w:eastAsia="Times New Roman"/>
                <w:color w:val="000000"/>
                <w:spacing w:val="146"/>
                <w:lang w:eastAsia="ru-RU"/>
              </w:rPr>
              <w:t xml:space="preserve"> </w:t>
            </w:r>
            <w:r w:rsidRPr="00E015DF">
              <w:rPr>
                <w:rFonts w:eastAsia="Times New Roman"/>
                <w:color w:val="000000"/>
                <w:spacing w:val="-2"/>
                <w:lang w:eastAsia="ru-RU"/>
              </w:rPr>
              <w:t>ш</w:t>
            </w:r>
            <w:r w:rsidRPr="00E015DF">
              <w:rPr>
                <w:rFonts w:eastAsia="Times New Roman"/>
                <w:color w:val="000000"/>
                <w:spacing w:val="-1"/>
                <w:lang w:eastAsia="ru-RU"/>
              </w:rPr>
              <w:t>ö</w:t>
            </w:r>
            <w:r w:rsidRPr="00E015DF">
              <w:rPr>
                <w:rFonts w:eastAsia="Times New Roman"/>
                <w:color w:val="000000"/>
                <w:lang w:eastAsia="ru-RU"/>
              </w:rPr>
              <w:t>р</w:t>
            </w:r>
            <w:r w:rsidRPr="00E015DF">
              <w:rPr>
                <w:rFonts w:eastAsia="Times New Roman"/>
                <w:color w:val="000000"/>
                <w:spacing w:val="146"/>
                <w:lang w:eastAsia="ru-RU"/>
              </w:rPr>
              <w:t xml:space="preserve"> </w:t>
            </w:r>
            <w:r w:rsidRPr="00E015DF">
              <w:rPr>
                <w:rFonts w:eastAsia="Times New Roman"/>
                <w:color w:val="000000"/>
                <w:lang w:eastAsia="ru-RU"/>
              </w:rPr>
              <w:t>г</w:t>
            </w:r>
            <w:r w:rsidRPr="00E015DF">
              <w:rPr>
                <w:rFonts w:eastAsia="Times New Roman"/>
                <w:color w:val="000000"/>
                <w:spacing w:val="-1"/>
                <w:lang w:eastAsia="ru-RU"/>
              </w:rPr>
              <w:t>е</w:t>
            </w:r>
            <w:r w:rsidRPr="00E015DF">
              <w:rPr>
                <w:rFonts w:eastAsia="Times New Roman"/>
                <w:color w:val="000000"/>
                <w:lang w:eastAsia="ru-RU"/>
              </w:rPr>
              <w:t>рой</w:t>
            </w:r>
            <w:r w:rsidRPr="00E015DF">
              <w:rPr>
                <w:rFonts w:eastAsia="Times New Roman"/>
                <w:color w:val="000000"/>
                <w:spacing w:val="-2"/>
                <w:lang w:eastAsia="ru-RU"/>
              </w:rPr>
              <w:t>л</w:t>
            </w:r>
            <w:r w:rsidRPr="00E015DF">
              <w:rPr>
                <w:rFonts w:eastAsia="Times New Roman"/>
                <w:color w:val="000000"/>
                <w:lang w:eastAsia="ru-RU"/>
              </w:rPr>
              <w:t>öн</w:t>
            </w:r>
            <w:r w:rsidRPr="00E015DF">
              <w:rPr>
                <w:rFonts w:eastAsia="Times New Roman"/>
                <w:color w:val="000000"/>
                <w:spacing w:val="144"/>
                <w:lang w:eastAsia="ru-RU"/>
              </w:rPr>
              <w:t xml:space="preserve"> </w:t>
            </w:r>
            <w:r w:rsidRPr="00E015DF">
              <w:rPr>
                <w:rFonts w:eastAsia="Times New Roman"/>
                <w:color w:val="000000"/>
                <w:spacing w:val="2"/>
                <w:lang w:eastAsia="ru-RU"/>
              </w:rPr>
              <w:t>о</w:t>
            </w:r>
            <w:r w:rsidRPr="00E015DF">
              <w:rPr>
                <w:rFonts w:eastAsia="Times New Roman"/>
                <w:color w:val="000000"/>
                <w:lang w:eastAsia="ru-RU"/>
              </w:rPr>
              <w:t>л</w:t>
            </w:r>
            <w:r w:rsidRPr="00E015DF">
              <w:rPr>
                <w:rFonts w:eastAsia="Times New Roman"/>
                <w:color w:val="000000"/>
                <w:spacing w:val="-2"/>
                <w:lang w:eastAsia="ru-RU"/>
              </w:rPr>
              <w:t>а</w:t>
            </w:r>
            <w:r w:rsidRPr="00E015DF">
              <w:rPr>
                <w:rFonts w:eastAsia="Times New Roman"/>
                <w:color w:val="000000"/>
                <w:lang w:eastAsia="ru-RU"/>
              </w:rPr>
              <w:t>нног</w:t>
            </w:r>
            <w:r w:rsidRPr="00E015DF">
              <w:rPr>
                <w:rFonts w:eastAsia="Times New Roman"/>
                <w:color w:val="000000"/>
                <w:spacing w:val="143"/>
                <w:lang w:eastAsia="ru-RU"/>
              </w:rPr>
              <w:t xml:space="preserve"> </w:t>
            </w:r>
            <w:r w:rsidRPr="00E015DF">
              <w:rPr>
                <w:rFonts w:eastAsia="Times New Roman"/>
                <w:color w:val="000000"/>
                <w:lang w:eastAsia="ru-RU"/>
              </w:rPr>
              <w:t>да</w:t>
            </w:r>
            <w:r w:rsidRPr="00E015DF">
              <w:rPr>
                <w:rFonts w:eastAsia="Times New Roman"/>
                <w:color w:val="000000"/>
                <w:spacing w:val="145"/>
                <w:lang w:eastAsia="ru-RU"/>
              </w:rPr>
              <w:t xml:space="preserve"> </w:t>
            </w:r>
            <w:r w:rsidRPr="00E015DF">
              <w:rPr>
                <w:rFonts w:eastAsia="Times New Roman"/>
                <w:color w:val="000000"/>
                <w:lang w:eastAsia="ru-RU"/>
              </w:rPr>
              <w:t>м</w:t>
            </w:r>
            <w:r w:rsidRPr="00E015DF">
              <w:rPr>
                <w:rFonts w:eastAsia="Times New Roman"/>
                <w:color w:val="000000"/>
                <w:spacing w:val="1"/>
                <w:lang w:eastAsia="ru-RU"/>
              </w:rPr>
              <w:t>ö</w:t>
            </w:r>
            <w:r w:rsidRPr="00E015DF">
              <w:rPr>
                <w:rFonts w:eastAsia="Times New Roman"/>
                <w:color w:val="000000"/>
                <w:lang w:eastAsia="ru-RU"/>
              </w:rPr>
              <w:t>в</w:t>
            </w:r>
            <w:r w:rsidRPr="00E015DF">
              <w:rPr>
                <w:rFonts w:eastAsia="Times New Roman"/>
                <w:color w:val="000000"/>
                <w:spacing w:val="-1"/>
                <w:lang w:eastAsia="ru-RU"/>
              </w:rPr>
              <w:t>п</w:t>
            </w:r>
            <w:r w:rsidRPr="00E015DF">
              <w:rPr>
                <w:rFonts w:eastAsia="Times New Roman"/>
                <w:color w:val="000000"/>
                <w:lang w:eastAsia="ru-RU"/>
              </w:rPr>
              <w:t>ала</w:t>
            </w:r>
            <w:r w:rsidRPr="00E015DF">
              <w:rPr>
                <w:rFonts w:eastAsia="Times New Roman"/>
                <w:color w:val="000000"/>
                <w:spacing w:val="-2"/>
                <w:lang w:eastAsia="ru-RU"/>
              </w:rPr>
              <w:t>н</w:t>
            </w:r>
            <w:r w:rsidRPr="00E015DF">
              <w:rPr>
                <w:rFonts w:eastAsia="Times New Roman"/>
                <w:color w:val="000000"/>
                <w:lang w:eastAsia="ru-RU"/>
              </w:rPr>
              <w:t>ног. Вис</w:t>
            </w:r>
            <w:r w:rsidRPr="00E015DF">
              <w:rPr>
                <w:rFonts w:eastAsia="Times New Roman"/>
                <w:color w:val="000000"/>
                <w:spacing w:val="-1"/>
                <w:lang w:eastAsia="ru-RU"/>
              </w:rPr>
              <w:t>а</w:t>
            </w:r>
            <w:r w:rsidRPr="00E015DF">
              <w:rPr>
                <w:rFonts w:eastAsia="Times New Roman"/>
                <w:color w:val="000000"/>
                <w:lang w:eastAsia="ru-RU"/>
              </w:rPr>
              <w:t>рл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lang w:eastAsia="ru-RU"/>
              </w:rPr>
              <w:tab/>
            </w:r>
            <w:r w:rsidRPr="00E015DF">
              <w:rPr>
                <w:rFonts w:eastAsia="Times New Roman"/>
                <w:color w:val="000000"/>
                <w:spacing w:val="-2"/>
                <w:lang w:eastAsia="ru-RU"/>
              </w:rPr>
              <w:t>в</w:t>
            </w:r>
            <w:r w:rsidRPr="00E015DF">
              <w:rPr>
                <w:rFonts w:eastAsia="Times New Roman"/>
                <w:color w:val="000000"/>
                <w:lang w:eastAsia="ru-RU"/>
              </w:rPr>
              <w:t>ö</w:t>
            </w:r>
            <w:r w:rsidRPr="00E015DF">
              <w:rPr>
                <w:rFonts w:eastAsia="Times New Roman"/>
                <w:color w:val="000000"/>
                <w:spacing w:val="1"/>
                <w:lang w:eastAsia="ru-RU"/>
              </w:rPr>
              <w:t>р</w:t>
            </w:r>
            <w:r w:rsidRPr="00E015DF">
              <w:rPr>
                <w:rFonts w:eastAsia="Times New Roman"/>
                <w:color w:val="000000"/>
                <w:lang w:eastAsia="ru-RU"/>
              </w:rPr>
              <w:t>-</w:t>
            </w:r>
            <w:r w:rsidRPr="00E015DF">
              <w:rPr>
                <w:rFonts w:eastAsia="Times New Roman"/>
                <w:color w:val="000000"/>
                <w:spacing w:val="-2"/>
                <w:lang w:eastAsia="ru-RU"/>
              </w:rPr>
              <w:t>в</w:t>
            </w:r>
            <w:r w:rsidRPr="00E015DF">
              <w:rPr>
                <w:rFonts w:eastAsia="Times New Roman"/>
                <w:color w:val="000000"/>
                <w:lang w:eastAsia="ru-RU"/>
              </w:rPr>
              <w:t>а</w:t>
            </w:r>
            <w:r w:rsidRPr="00E015DF">
              <w:rPr>
                <w:rFonts w:eastAsia="Times New Roman"/>
                <w:color w:val="000000"/>
                <w:lang w:eastAsia="ru-RU"/>
              </w:rPr>
              <w:tab/>
              <w:t>по</w:t>
            </w:r>
            <w:r w:rsidRPr="00E015DF">
              <w:rPr>
                <w:rFonts w:eastAsia="Times New Roman"/>
                <w:color w:val="000000"/>
                <w:spacing w:val="-1"/>
                <w:lang w:eastAsia="ru-RU"/>
              </w:rPr>
              <w:t>н</w:t>
            </w:r>
            <w:r w:rsidRPr="00E015DF">
              <w:rPr>
                <w:rFonts w:eastAsia="Times New Roman"/>
                <w:color w:val="000000"/>
                <w:lang w:eastAsia="ru-RU"/>
              </w:rPr>
              <w:t>да</w:t>
            </w:r>
            <w:r w:rsidRPr="00E015DF">
              <w:rPr>
                <w:rFonts w:eastAsia="Times New Roman"/>
                <w:color w:val="000000"/>
                <w:lang w:eastAsia="ru-RU"/>
              </w:rPr>
              <w:tab/>
              <w:t>ыл</w:t>
            </w:r>
            <w:r w:rsidRPr="00E015DF">
              <w:rPr>
                <w:rFonts w:eastAsia="Times New Roman"/>
                <w:color w:val="000000"/>
                <w:spacing w:val="-1"/>
                <w:lang w:eastAsia="ru-RU"/>
              </w:rPr>
              <w:t>ö</w:t>
            </w:r>
            <w:r w:rsidRPr="00E015DF">
              <w:rPr>
                <w:rFonts w:eastAsia="Times New Roman"/>
                <w:color w:val="000000"/>
                <w:lang w:eastAsia="ru-RU"/>
              </w:rPr>
              <w:t>длана</w:t>
            </w:r>
            <w:r w:rsidRPr="00E015DF">
              <w:rPr>
                <w:rFonts w:eastAsia="Times New Roman"/>
                <w:color w:val="000000"/>
                <w:lang w:eastAsia="ru-RU"/>
              </w:rPr>
              <w:tab/>
              <w:t>т</w:t>
            </w:r>
            <w:r w:rsidRPr="00E015DF">
              <w:rPr>
                <w:rFonts w:eastAsia="Times New Roman"/>
                <w:color w:val="000000"/>
                <w:spacing w:val="-1"/>
                <w:lang w:eastAsia="ru-RU"/>
              </w:rPr>
              <w:t>ö</w:t>
            </w:r>
            <w:r w:rsidRPr="00E015DF">
              <w:rPr>
                <w:rFonts w:eastAsia="Times New Roman"/>
                <w:color w:val="000000"/>
                <w:lang w:eastAsia="ru-RU"/>
              </w:rPr>
              <w:t>ждыс</w:t>
            </w:r>
            <w:r w:rsidRPr="00E015DF">
              <w:rPr>
                <w:rFonts w:eastAsia="Times New Roman"/>
                <w:color w:val="000000"/>
                <w:spacing w:val="-1"/>
                <w:lang w:eastAsia="ru-RU"/>
              </w:rPr>
              <w:t>ьö</w:t>
            </w:r>
            <w:r w:rsidRPr="00E015DF">
              <w:rPr>
                <w:rFonts w:eastAsia="Times New Roman"/>
                <w:color w:val="000000"/>
                <w:lang w:eastAsia="ru-RU"/>
              </w:rPr>
              <w:t>м. Гер</w:t>
            </w:r>
            <w:r w:rsidRPr="00E015DF">
              <w:rPr>
                <w:rFonts w:eastAsia="Times New Roman"/>
                <w:color w:val="000000"/>
                <w:spacing w:val="-1"/>
                <w:lang w:eastAsia="ru-RU"/>
              </w:rPr>
              <w:t>о</w:t>
            </w:r>
            <w:r w:rsidRPr="00E015DF">
              <w:rPr>
                <w:rFonts w:eastAsia="Times New Roman"/>
                <w:color w:val="000000"/>
                <w:lang w:eastAsia="ru-RU"/>
              </w:rPr>
              <w:t>йл</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187"/>
                <w:lang w:eastAsia="ru-RU"/>
              </w:rPr>
              <w:t xml:space="preserve"> </w:t>
            </w:r>
            <w:r w:rsidRPr="00E015DF">
              <w:rPr>
                <w:rFonts w:eastAsia="Times New Roman"/>
                <w:color w:val="000000"/>
                <w:lang w:eastAsia="ru-RU"/>
              </w:rPr>
              <w:t>н</w:t>
            </w:r>
            <w:r w:rsidRPr="00E015DF">
              <w:rPr>
                <w:rFonts w:eastAsia="Times New Roman"/>
                <w:color w:val="000000"/>
                <w:spacing w:val="-1"/>
                <w:lang w:eastAsia="ru-RU"/>
              </w:rPr>
              <w:t>а</w:t>
            </w:r>
            <w:r w:rsidRPr="00E015DF">
              <w:rPr>
                <w:rFonts w:eastAsia="Times New Roman"/>
                <w:color w:val="000000"/>
                <w:lang w:eastAsia="ru-RU"/>
              </w:rPr>
              <w:t>ж</w:t>
            </w:r>
            <w:r w:rsidRPr="00E015DF">
              <w:rPr>
                <w:rFonts w:eastAsia="Times New Roman"/>
                <w:color w:val="000000"/>
                <w:spacing w:val="1"/>
                <w:lang w:eastAsia="ru-RU"/>
              </w:rPr>
              <w:t>ö</w:t>
            </w:r>
            <w:r w:rsidRPr="00E015DF">
              <w:rPr>
                <w:rFonts w:eastAsia="Times New Roman"/>
                <w:color w:val="000000"/>
                <w:spacing w:val="-2"/>
                <w:lang w:eastAsia="ru-RU"/>
              </w:rPr>
              <w:t>в</w:t>
            </w:r>
            <w:r w:rsidRPr="00E015DF">
              <w:rPr>
                <w:rFonts w:eastAsia="Times New Roman"/>
                <w:color w:val="000000"/>
                <w:lang w:eastAsia="ru-RU"/>
              </w:rPr>
              <w:t>и</w:t>
            </w:r>
            <w:r w:rsidRPr="00E015DF">
              <w:rPr>
                <w:rFonts w:eastAsia="Times New Roman"/>
                <w:color w:val="000000"/>
                <w:spacing w:val="-2"/>
                <w:lang w:eastAsia="ru-RU"/>
              </w:rPr>
              <w:t>т</w:t>
            </w:r>
            <w:r w:rsidRPr="00E015DF">
              <w:rPr>
                <w:rFonts w:eastAsia="Times New Roman"/>
                <w:color w:val="000000"/>
                <w:lang w:eastAsia="ru-RU"/>
              </w:rPr>
              <w:t>чан</w:t>
            </w:r>
            <w:r w:rsidRPr="00E015DF">
              <w:rPr>
                <w:rFonts w:eastAsia="Times New Roman"/>
                <w:color w:val="000000"/>
                <w:spacing w:val="185"/>
                <w:lang w:eastAsia="ru-RU"/>
              </w:rPr>
              <w:t xml:space="preserve"> </w:t>
            </w:r>
            <w:r w:rsidRPr="00E015DF">
              <w:rPr>
                <w:rFonts w:eastAsia="Times New Roman"/>
                <w:color w:val="000000"/>
                <w:spacing w:val="1"/>
                <w:lang w:eastAsia="ru-RU"/>
              </w:rPr>
              <w:t>р</w:t>
            </w:r>
            <w:r w:rsidRPr="00E015DF">
              <w:rPr>
                <w:rFonts w:eastAsia="Times New Roman"/>
                <w:color w:val="000000"/>
                <w:spacing w:val="-2"/>
                <w:lang w:eastAsia="ru-RU"/>
              </w:rPr>
              <w:t>у</w:t>
            </w:r>
            <w:r w:rsidRPr="00E015DF">
              <w:rPr>
                <w:rFonts w:eastAsia="Times New Roman"/>
                <w:color w:val="000000"/>
                <w:lang w:eastAsia="ru-RU"/>
              </w:rPr>
              <w:t>,</w:t>
            </w:r>
            <w:r w:rsidRPr="00E015DF">
              <w:rPr>
                <w:rFonts w:eastAsia="Times New Roman"/>
                <w:color w:val="000000"/>
                <w:spacing w:val="185"/>
                <w:lang w:eastAsia="ru-RU"/>
              </w:rPr>
              <w:t xml:space="preserve"> </w:t>
            </w:r>
            <w:r w:rsidRPr="00E015DF">
              <w:rPr>
                <w:rFonts w:eastAsia="Times New Roman"/>
                <w:color w:val="000000"/>
                <w:lang w:eastAsia="ru-RU"/>
              </w:rPr>
              <w:t>ловъя</w:t>
            </w:r>
            <w:r w:rsidRPr="00E015DF">
              <w:rPr>
                <w:rFonts w:eastAsia="Times New Roman"/>
                <w:color w:val="000000"/>
                <w:spacing w:val="186"/>
                <w:lang w:eastAsia="ru-RU"/>
              </w:rPr>
              <w:t xml:space="preserve"> </w:t>
            </w:r>
            <w:r w:rsidRPr="00E015DF">
              <w:rPr>
                <w:rFonts w:eastAsia="Times New Roman"/>
                <w:color w:val="000000"/>
                <w:spacing w:val="1"/>
                <w:lang w:eastAsia="ru-RU"/>
              </w:rPr>
              <w:t>л</w:t>
            </w:r>
            <w:r w:rsidRPr="00E015DF">
              <w:rPr>
                <w:rFonts w:eastAsia="Times New Roman"/>
                <w:color w:val="000000"/>
                <w:spacing w:val="2"/>
                <w:lang w:eastAsia="ru-RU"/>
              </w:rPr>
              <w:t>о</w:t>
            </w:r>
            <w:r w:rsidRPr="00E015DF">
              <w:rPr>
                <w:rFonts w:eastAsia="Times New Roman"/>
                <w:color w:val="000000"/>
                <w:lang w:eastAsia="ru-RU"/>
              </w:rPr>
              <w:t>лöс</w:t>
            </w:r>
            <w:r w:rsidRPr="00E015DF">
              <w:rPr>
                <w:rFonts w:eastAsia="Times New Roman"/>
                <w:color w:val="000000"/>
                <w:spacing w:val="187"/>
                <w:lang w:eastAsia="ru-RU"/>
              </w:rPr>
              <w:t xml:space="preserve"> </w:t>
            </w:r>
            <w:r w:rsidRPr="00E015DF">
              <w:rPr>
                <w:rFonts w:eastAsia="Times New Roman"/>
                <w:color w:val="000000"/>
                <w:spacing w:val="-2"/>
                <w:lang w:eastAsia="ru-RU"/>
              </w:rPr>
              <w:t>с</w:t>
            </w:r>
            <w:r w:rsidRPr="00E015DF">
              <w:rPr>
                <w:rFonts w:eastAsia="Times New Roman"/>
                <w:color w:val="000000"/>
                <w:lang w:eastAsia="ru-RU"/>
              </w:rPr>
              <w:t>кӧрысь бы</w:t>
            </w:r>
            <w:r w:rsidRPr="00E015DF">
              <w:rPr>
                <w:rFonts w:eastAsia="Times New Roman"/>
                <w:color w:val="000000"/>
                <w:spacing w:val="-1"/>
                <w:lang w:eastAsia="ru-RU"/>
              </w:rPr>
              <w:t>р</w:t>
            </w:r>
            <w:r w:rsidRPr="00E015DF">
              <w:rPr>
                <w:rFonts w:eastAsia="Times New Roman"/>
                <w:color w:val="000000"/>
                <w:lang w:eastAsia="ru-RU"/>
              </w:rPr>
              <w:t xml:space="preserve">öдöм.         </w:t>
            </w:r>
            <w:r w:rsidRPr="00E015DF">
              <w:rPr>
                <w:rFonts w:eastAsia="Times New Roman"/>
                <w:color w:val="000000"/>
                <w:spacing w:val="-64"/>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ис</w:t>
            </w:r>
            <w:r w:rsidRPr="00E015DF">
              <w:rPr>
                <w:rFonts w:eastAsia="Times New Roman"/>
                <w:color w:val="000000"/>
                <w:spacing w:val="-2"/>
                <w:lang w:eastAsia="ru-RU"/>
              </w:rPr>
              <w:t>ь</w:t>
            </w:r>
            <w:r w:rsidRPr="00E015DF">
              <w:rPr>
                <w:rFonts w:eastAsia="Times New Roman"/>
                <w:color w:val="000000"/>
                <w:lang w:eastAsia="ru-RU"/>
              </w:rPr>
              <w:t>т</w:t>
            </w:r>
            <w:r w:rsidRPr="00E015DF">
              <w:rPr>
                <w:rFonts w:eastAsia="Times New Roman"/>
                <w:color w:val="000000"/>
                <w:spacing w:val="-2"/>
                <w:lang w:eastAsia="ru-RU"/>
              </w:rPr>
              <w:t>л</w:t>
            </w:r>
            <w:r w:rsidRPr="00E015DF">
              <w:rPr>
                <w:rFonts w:eastAsia="Times New Roman"/>
                <w:color w:val="000000"/>
                <w:spacing w:val="1"/>
                <w:lang w:eastAsia="ru-RU"/>
              </w:rPr>
              <w:t>ӧ</w:t>
            </w:r>
            <w:r w:rsidRPr="00E015DF">
              <w:rPr>
                <w:rFonts w:eastAsia="Times New Roman"/>
                <w:color w:val="000000"/>
                <w:lang w:eastAsia="ru-RU"/>
              </w:rPr>
              <w:t xml:space="preserve">н         </w:t>
            </w:r>
            <w:r w:rsidRPr="00E015DF">
              <w:rPr>
                <w:rFonts w:eastAsia="Times New Roman"/>
                <w:color w:val="000000"/>
                <w:spacing w:val="-62"/>
                <w:lang w:eastAsia="ru-RU"/>
              </w:rPr>
              <w:t xml:space="preserve"> </w:t>
            </w:r>
            <w:r w:rsidRPr="00E015DF">
              <w:rPr>
                <w:rFonts w:eastAsia="Times New Roman"/>
                <w:color w:val="000000"/>
                <w:lang w:eastAsia="ru-RU"/>
              </w:rPr>
              <w:t>тэч</w:t>
            </w:r>
            <w:r w:rsidRPr="00E015DF">
              <w:rPr>
                <w:rFonts w:eastAsia="Times New Roman"/>
                <w:color w:val="000000"/>
                <w:spacing w:val="-3"/>
                <w:lang w:eastAsia="ru-RU"/>
              </w:rPr>
              <w:t>а</w:t>
            </w:r>
            <w:r w:rsidRPr="00E015DF">
              <w:rPr>
                <w:rFonts w:eastAsia="Times New Roman"/>
                <w:color w:val="000000"/>
                <w:lang w:eastAsia="ru-RU"/>
              </w:rPr>
              <w:t xml:space="preserve">с,         </w:t>
            </w:r>
            <w:r w:rsidRPr="00E015DF">
              <w:rPr>
                <w:rFonts w:eastAsia="Times New Roman"/>
                <w:color w:val="000000"/>
                <w:spacing w:val="-65"/>
                <w:lang w:eastAsia="ru-RU"/>
              </w:rPr>
              <w:t xml:space="preserve"> </w:t>
            </w:r>
            <w:r w:rsidRPr="00E015DF">
              <w:rPr>
                <w:rFonts w:eastAsia="Times New Roman"/>
                <w:color w:val="000000"/>
                <w:lang w:eastAsia="ru-RU"/>
              </w:rPr>
              <w:t>висьта</w:t>
            </w:r>
            <w:r w:rsidRPr="00E015DF">
              <w:rPr>
                <w:rFonts w:eastAsia="Times New Roman"/>
                <w:color w:val="000000"/>
                <w:spacing w:val="-1"/>
                <w:lang w:eastAsia="ru-RU"/>
              </w:rPr>
              <w:t>л</w:t>
            </w:r>
            <w:r w:rsidRPr="00E015DF">
              <w:rPr>
                <w:rFonts w:eastAsia="Times New Roman"/>
                <w:color w:val="000000"/>
                <w:lang w:eastAsia="ru-RU"/>
              </w:rPr>
              <w:t>ӧм</w:t>
            </w:r>
            <w:r w:rsidRPr="00E015DF">
              <w:rPr>
                <w:rFonts w:eastAsia="Times New Roman"/>
                <w:color w:val="000000"/>
                <w:spacing w:val="-2"/>
                <w:lang w:eastAsia="ru-RU"/>
              </w:rPr>
              <w:t>л</w:t>
            </w:r>
            <w:r w:rsidRPr="00E015DF">
              <w:rPr>
                <w:rFonts w:eastAsia="Times New Roman"/>
                <w:color w:val="000000"/>
                <w:spacing w:val="-1"/>
                <w:lang w:eastAsia="ru-RU"/>
              </w:rPr>
              <w:t>ӧ</w:t>
            </w:r>
            <w:r w:rsidRPr="00E015DF">
              <w:rPr>
                <w:rFonts w:eastAsia="Times New Roman"/>
                <w:color w:val="000000"/>
                <w:lang w:eastAsia="ru-RU"/>
              </w:rPr>
              <w:t>н аслы</w:t>
            </w:r>
            <w:r w:rsidRPr="00E015DF">
              <w:rPr>
                <w:rFonts w:eastAsia="Times New Roman"/>
                <w:color w:val="000000"/>
                <w:spacing w:val="-2"/>
                <w:lang w:eastAsia="ru-RU"/>
              </w:rPr>
              <w:t>с</w:t>
            </w:r>
            <w:r w:rsidRPr="00E015DF">
              <w:rPr>
                <w:rFonts w:eastAsia="Times New Roman"/>
                <w:color w:val="000000"/>
                <w:lang w:eastAsia="ru-RU"/>
              </w:rPr>
              <w:t>п</w:t>
            </w:r>
            <w:r w:rsidRPr="00E015DF">
              <w:rPr>
                <w:rFonts w:eastAsia="Times New Roman"/>
                <w:color w:val="000000"/>
                <w:spacing w:val="2"/>
                <w:lang w:eastAsia="ru-RU"/>
              </w:rPr>
              <w:t>ӧ</w:t>
            </w:r>
            <w:r w:rsidRPr="00E015DF">
              <w:rPr>
                <w:rFonts w:eastAsia="Times New Roman"/>
                <w:color w:val="000000"/>
                <w:spacing w:val="-3"/>
                <w:lang w:eastAsia="ru-RU"/>
              </w:rPr>
              <w:t>л</w:t>
            </w:r>
            <w:r w:rsidRPr="00E015DF">
              <w:rPr>
                <w:rFonts w:eastAsia="Times New Roman"/>
                <w:color w:val="000000"/>
                <w:spacing w:val="1"/>
                <w:lang w:eastAsia="ru-RU"/>
              </w:rPr>
              <w:t>ӧ</w:t>
            </w:r>
            <w:r w:rsidRPr="00E015DF">
              <w:rPr>
                <w:rFonts w:eastAsia="Times New Roman"/>
                <w:color w:val="000000"/>
                <w:lang w:eastAsia="ru-RU"/>
              </w:rPr>
              <w:t>сл</w:t>
            </w:r>
            <w:r w:rsidRPr="00E015DF">
              <w:rPr>
                <w:rFonts w:eastAsia="Times New Roman"/>
                <w:color w:val="000000"/>
                <w:spacing w:val="-4"/>
                <w:lang w:eastAsia="ru-RU"/>
              </w:rPr>
              <w:t>у</w:t>
            </w:r>
            <w:r w:rsidRPr="00E015DF">
              <w:rPr>
                <w:rFonts w:eastAsia="Times New Roman"/>
                <w:color w:val="000000"/>
                <w:lang w:eastAsia="ru-RU"/>
              </w:rPr>
              <w:t>н.</w:t>
            </w:r>
          </w:p>
          <w:p w:rsidR="0096690C" w:rsidRPr="00E015DF" w:rsidRDefault="0096690C" w:rsidP="00E015DF">
            <w:pPr>
              <w:tabs>
                <w:tab w:val="left" w:pos="1800"/>
                <w:tab w:val="left" w:pos="3000"/>
                <w:tab w:val="left" w:pos="4051"/>
                <w:tab w:val="left" w:pos="6398"/>
              </w:tabs>
              <w:ind w:right="36"/>
              <w:rPr>
                <w:rFonts w:eastAsia="Times New Roman"/>
                <w:i/>
                <w:iCs/>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w:t>
            </w:r>
            <w:r w:rsidRPr="00E015DF">
              <w:rPr>
                <w:rFonts w:eastAsia="Times New Roman"/>
                <w:color w:val="000000"/>
                <w:lang w:eastAsia="ru-RU"/>
              </w:rPr>
              <w:tab/>
              <w:t>теор</w:t>
            </w:r>
            <w:r w:rsidRPr="00E015DF">
              <w:rPr>
                <w:rFonts w:eastAsia="Times New Roman"/>
                <w:color w:val="000000"/>
                <w:spacing w:val="-1"/>
                <w:lang w:eastAsia="ru-RU"/>
              </w:rPr>
              <w:t>и</w:t>
            </w:r>
            <w:r w:rsidRPr="00E015DF">
              <w:rPr>
                <w:rFonts w:eastAsia="Times New Roman"/>
                <w:color w:val="000000"/>
                <w:lang w:eastAsia="ru-RU"/>
              </w:rPr>
              <w:t>я:</w:t>
            </w:r>
            <w:r w:rsidRPr="00E015DF">
              <w:rPr>
                <w:rFonts w:eastAsia="Times New Roman"/>
                <w:color w:val="000000"/>
                <w:lang w:eastAsia="ru-RU"/>
              </w:rPr>
              <w:tab/>
              <w:t>А</w:t>
            </w:r>
            <w:r w:rsidRPr="00E015DF">
              <w:rPr>
                <w:rFonts w:eastAsia="Times New Roman"/>
                <w:color w:val="000000"/>
                <w:spacing w:val="-1"/>
                <w:lang w:eastAsia="ru-RU"/>
              </w:rPr>
              <w:t>в</w:t>
            </w:r>
            <w:r w:rsidRPr="00E015DF">
              <w:rPr>
                <w:rFonts w:eastAsia="Times New Roman"/>
                <w:color w:val="000000"/>
                <w:lang w:eastAsia="ru-RU"/>
              </w:rPr>
              <w:t>т</w:t>
            </w:r>
            <w:r w:rsidRPr="00E015DF">
              <w:rPr>
                <w:rFonts w:eastAsia="Times New Roman"/>
                <w:color w:val="000000"/>
                <w:spacing w:val="-2"/>
                <w:lang w:eastAsia="ru-RU"/>
              </w:rPr>
              <w:t>о</w:t>
            </w:r>
            <w:r w:rsidRPr="00E015DF">
              <w:rPr>
                <w:rFonts w:eastAsia="Times New Roman"/>
                <w:color w:val="000000"/>
                <w:lang w:eastAsia="ru-RU"/>
              </w:rPr>
              <w:t>р</w:t>
            </w:r>
            <w:r w:rsidRPr="00E015DF">
              <w:rPr>
                <w:rFonts w:eastAsia="Times New Roman"/>
                <w:color w:val="000000"/>
                <w:lang w:eastAsia="ru-RU"/>
              </w:rPr>
              <w:tab/>
              <w:t>ви</w:t>
            </w:r>
            <w:r w:rsidRPr="00E015DF">
              <w:rPr>
                <w:rFonts w:eastAsia="Times New Roman"/>
                <w:color w:val="000000"/>
                <w:spacing w:val="1"/>
                <w:lang w:eastAsia="ru-RU"/>
              </w:rPr>
              <w:t>д</w:t>
            </w:r>
            <w:r w:rsidRPr="00E015DF">
              <w:rPr>
                <w:rFonts w:eastAsia="Times New Roman"/>
                <w:color w:val="000000"/>
                <w:spacing w:val="-2"/>
                <w:lang w:eastAsia="ru-RU"/>
              </w:rPr>
              <w:t>з</w:t>
            </w:r>
            <w:r w:rsidRPr="00E015DF">
              <w:rPr>
                <w:rFonts w:eastAsia="Times New Roman"/>
                <w:color w:val="000000"/>
                <w:spacing w:val="-1"/>
                <w:lang w:eastAsia="ru-RU"/>
              </w:rPr>
              <w:t>ӧд</w:t>
            </w:r>
            <w:r w:rsidRPr="00E015DF">
              <w:rPr>
                <w:rFonts w:eastAsia="Times New Roman"/>
                <w:color w:val="000000"/>
                <w:lang w:eastAsia="ru-RU"/>
              </w:rPr>
              <w:t>лас</w:t>
            </w:r>
            <w:r w:rsidRPr="00E015DF">
              <w:rPr>
                <w:rFonts w:eastAsia="Times New Roman"/>
                <w:color w:val="000000"/>
                <w:spacing w:val="-2"/>
                <w:lang w:eastAsia="ru-RU"/>
              </w:rPr>
              <w:t>ъ</w:t>
            </w:r>
            <w:r w:rsidRPr="00E015DF">
              <w:rPr>
                <w:rFonts w:eastAsia="Times New Roman"/>
                <w:color w:val="000000"/>
                <w:lang w:eastAsia="ru-RU"/>
              </w:rPr>
              <w:t>яс</w:t>
            </w:r>
            <w:r w:rsidRPr="00E015DF">
              <w:rPr>
                <w:rFonts w:eastAsia="Times New Roman"/>
                <w:color w:val="000000"/>
                <w:spacing w:val="-1"/>
                <w:lang w:eastAsia="ru-RU"/>
              </w:rPr>
              <w:t>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lang w:eastAsia="ru-RU"/>
              </w:rPr>
              <w:tab/>
              <w:t>да сьӧлӧ</w:t>
            </w:r>
            <w:r w:rsidRPr="00E015DF">
              <w:rPr>
                <w:rFonts w:eastAsia="Times New Roman"/>
                <w:color w:val="000000"/>
                <w:spacing w:val="-1"/>
                <w:lang w:eastAsia="ru-RU"/>
              </w:rPr>
              <w:t>м</w:t>
            </w:r>
            <w:r w:rsidRPr="00E015DF">
              <w:rPr>
                <w:rFonts w:eastAsia="Times New Roman"/>
                <w:color w:val="000000"/>
                <w:lang w:eastAsia="ru-RU"/>
              </w:rPr>
              <w:t>кы</w:t>
            </w:r>
            <w:r w:rsidRPr="00E015DF">
              <w:rPr>
                <w:rFonts w:eastAsia="Times New Roman"/>
                <w:color w:val="000000"/>
                <w:spacing w:val="-2"/>
                <w:lang w:eastAsia="ru-RU"/>
              </w:rPr>
              <w:t>л</w:t>
            </w:r>
            <w:r w:rsidRPr="00E015DF">
              <w:rPr>
                <w:rFonts w:eastAsia="Times New Roman"/>
                <w:color w:val="000000"/>
                <w:lang w:eastAsia="ru-RU"/>
              </w:rPr>
              <w:t>ӧмъяс</w:t>
            </w:r>
            <w:r w:rsidRPr="00E015DF">
              <w:rPr>
                <w:rFonts w:eastAsia="Times New Roman"/>
                <w:color w:val="000000"/>
                <w:spacing w:val="-1"/>
                <w:lang w:eastAsia="ru-RU"/>
              </w:rPr>
              <w:t>лӧ</w:t>
            </w:r>
            <w:r w:rsidRPr="00E015DF">
              <w:rPr>
                <w:rFonts w:eastAsia="Times New Roman"/>
                <w:color w:val="000000"/>
                <w:lang w:eastAsia="ru-RU"/>
              </w:rPr>
              <w:t>н э</w:t>
            </w:r>
            <w:r w:rsidRPr="00E015DF">
              <w:rPr>
                <w:rFonts w:eastAsia="Times New Roman"/>
                <w:color w:val="000000"/>
                <w:spacing w:val="-1"/>
                <w:lang w:eastAsia="ru-RU"/>
              </w:rPr>
              <w:t>п</w:t>
            </w:r>
            <w:r w:rsidRPr="00E015DF">
              <w:rPr>
                <w:rFonts w:eastAsia="Times New Roman"/>
                <w:color w:val="000000"/>
                <w:lang w:eastAsia="ru-RU"/>
              </w:rPr>
              <w:t xml:space="preserve">ос </w:t>
            </w:r>
            <w:r w:rsidRPr="00E015DF">
              <w:rPr>
                <w:rFonts w:eastAsia="Times New Roman"/>
                <w:color w:val="000000"/>
                <w:spacing w:val="-1"/>
                <w:lang w:eastAsia="ru-RU"/>
              </w:rPr>
              <w:t>н</w:t>
            </w:r>
            <w:r w:rsidRPr="00E015DF">
              <w:rPr>
                <w:rFonts w:eastAsia="Times New Roman"/>
                <w:color w:val="000000"/>
                <w:spacing w:val="1"/>
                <w:lang w:eastAsia="ru-RU"/>
              </w:rPr>
              <w:t>о</w:t>
            </w:r>
            <w:r w:rsidRPr="00E015DF">
              <w:rPr>
                <w:rFonts w:eastAsia="Times New Roman"/>
                <w:color w:val="000000"/>
                <w:lang w:eastAsia="ru-RU"/>
              </w:rPr>
              <w:t xml:space="preserve">га </w:t>
            </w:r>
            <w:r w:rsidRPr="00E015DF">
              <w:rPr>
                <w:rFonts w:eastAsia="Times New Roman"/>
                <w:color w:val="000000"/>
                <w:spacing w:val="-2"/>
                <w:lang w:eastAsia="ru-RU"/>
              </w:rPr>
              <w:t>г</w:t>
            </w:r>
            <w:r w:rsidRPr="00E015DF">
              <w:rPr>
                <w:rFonts w:eastAsia="Times New Roman"/>
                <w:color w:val="000000"/>
                <w:lang w:eastAsia="ru-RU"/>
              </w:rPr>
              <w:t>и</w:t>
            </w:r>
            <w:r w:rsidRPr="00E015DF">
              <w:rPr>
                <w:rFonts w:eastAsia="Times New Roman"/>
                <w:color w:val="000000"/>
                <w:spacing w:val="-1"/>
                <w:lang w:eastAsia="ru-RU"/>
              </w:rPr>
              <w:t>ж</w:t>
            </w:r>
            <w:r w:rsidRPr="00E015DF">
              <w:rPr>
                <w:rFonts w:eastAsia="Times New Roman"/>
                <w:color w:val="000000"/>
                <w:lang w:eastAsia="ru-RU"/>
              </w:rPr>
              <w:t>ӧд</w:t>
            </w:r>
            <w:r w:rsidRPr="00E015DF">
              <w:rPr>
                <w:rFonts w:eastAsia="Times New Roman"/>
                <w:color w:val="000000"/>
                <w:spacing w:val="-2"/>
                <w:lang w:eastAsia="ru-RU"/>
              </w:rPr>
              <w:t>ы</w:t>
            </w:r>
            <w:r w:rsidRPr="00E015DF">
              <w:rPr>
                <w:rFonts w:eastAsia="Times New Roman"/>
                <w:color w:val="000000"/>
                <w:lang w:eastAsia="ru-RU"/>
              </w:rPr>
              <w:t>н т</w:t>
            </w:r>
            <w:r w:rsidRPr="00E015DF">
              <w:rPr>
                <w:rFonts w:eastAsia="Times New Roman"/>
                <w:color w:val="000000"/>
                <w:spacing w:val="-1"/>
                <w:lang w:eastAsia="ru-RU"/>
              </w:rPr>
              <w:t>ы</w:t>
            </w:r>
            <w:r w:rsidRPr="00E015DF">
              <w:rPr>
                <w:rFonts w:eastAsia="Times New Roman"/>
                <w:color w:val="000000"/>
                <w:lang w:eastAsia="ru-RU"/>
              </w:rPr>
              <w:t>д</w:t>
            </w:r>
            <w:r w:rsidRPr="00E015DF">
              <w:rPr>
                <w:rFonts w:eastAsia="Times New Roman"/>
                <w:color w:val="000000"/>
                <w:spacing w:val="1"/>
                <w:lang w:eastAsia="ru-RU"/>
              </w:rPr>
              <w:t>о</w:t>
            </w:r>
            <w:r w:rsidRPr="00E015DF">
              <w:rPr>
                <w:rFonts w:eastAsia="Times New Roman"/>
                <w:color w:val="000000"/>
                <w:lang w:eastAsia="ru-RU"/>
              </w:rPr>
              <w:t>в</w:t>
            </w:r>
            <w:r w:rsidRPr="00E015DF">
              <w:rPr>
                <w:rFonts w:eastAsia="Times New Roman"/>
                <w:color w:val="000000"/>
                <w:spacing w:val="-2"/>
                <w:lang w:eastAsia="ru-RU"/>
              </w:rPr>
              <w:t>т</w:t>
            </w:r>
            <w:r w:rsidRPr="00E015DF">
              <w:rPr>
                <w:rFonts w:eastAsia="Times New Roman"/>
                <w:color w:val="000000"/>
                <w:lang w:eastAsia="ru-RU"/>
              </w:rPr>
              <w:t>ч</w:t>
            </w:r>
            <w:r w:rsidRPr="00E015DF">
              <w:rPr>
                <w:rFonts w:eastAsia="Times New Roman"/>
                <w:color w:val="000000"/>
                <w:spacing w:val="1"/>
                <w:lang w:eastAsia="ru-RU"/>
              </w:rPr>
              <w:t>ӧ</w:t>
            </w:r>
            <w:r w:rsidRPr="00E015DF">
              <w:rPr>
                <w:rFonts w:eastAsia="Times New Roman"/>
                <w:color w:val="000000"/>
                <w:lang w:eastAsia="ru-RU"/>
              </w:rPr>
              <w:t xml:space="preserve">м. Ритма </w:t>
            </w:r>
            <w:r w:rsidRPr="00E015DF">
              <w:rPr>
                <w:rFonts w:eastAsia="Times New Roman"/>
                <w:color w:val="000000"/>
                <w:spacing w:val="-1"/>
                <w:lang w:eastAsia="ru-RU"/>
              </w:rPr>
              <w:t>п</w:t>
            </w:r>
            <w:r w:rsidRPr="00E015DF">
              <w:rPr>
                <w:rFonts w:eastAsia="Times New Roman"/>
                <w:color w:val="000000"/>
                <w:lang w:eastAsia="ru-RU"/>
              </w:rPr>
              <w:t>роза</w:t>
            </w:r>
            <w:r w:rsidRPr="00E015DF">
              <w:rPr>
                <w:rFonts w:eastAsia="Times New Roman"/>
                <w:i/>
                <w:iCs/>
                <w:color w:val="000000"/>
                <w:lang w:eastAsia="ru-RU"/>
              </w:rPr>
              <w:t>.</w:t>
            </w:r>
          </w:p>
        </w:tc>
      </w:tr>
      <w:tr w:rsidR="0096690C" w:rsidRPr="00E015DF" w:rsidTr="00AD38FC">
        <w:trPr>
          <w:cantSplit/>
          <w:trHeight w:hRule="exact" w:val="1137"/>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5</w:t>
            </w:r>
            <w:r w:rsidRPr="00E015DF">
              <w:rPr>
                <w:rFonts w:eastAsia="Times New Roman"/>
                <w:color w:val="000000"/>
                <w:lang w:eastAsia="ru-RU"/>
              </w:rPr>
              <w:t>.2</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890"/>
              <w:rPr>
                <w:rFonts w:eastAsia="Times New Roman"/>
                <w:color w:val="000000"/>
                <w:lang w:eastAsia="ru-RU"/>
              </w:rPr>
            </w:pPr>
            <w:r w:rsidRPr="00E015DF">
              <w:rPr>
                <w:rFonts w:eastAsia="Times New Roman"/>
                <w:color w:val="000000"/>
                <w:lang w:eastAsia="ru-RU"/>
              </w:rPr>
              <w:t>Е.</w:t>
            </w:r>
            <w:r w:rsidRPr="00E015DF">
              <w:rPr>
                <w:rFonts w:eastAsia="Times New Roman"/>
                <w:color w:val="000000"/>
                <w:spacing w:val="-1"/>
                <w:lang w:eastAsia="ru-RU"/>
              </w:rPr>
              <w:t xml:space="preserve"> </w:t>
            </w:r>
            <w:r w:rsidRPr="00E015DF">
              <w:rPr>
                <w:rFonts w:eastAsia="Times New Roman"/>
                <w:color w:val="000000"/>
                <w:lang w:eastAsia="ru-RU"/>
              </w:rPr>
              <w:t>Рочев «</w:t>
            </w:r>
            <w:r w:rsidRPr="00E015DF">
              <w:rPr>
                <w:rFonts w:eastAsia="Times New Roman"/>
                <w:color w:val="000000"/>
                <w:spacing w:val="-1"/>
                <w:lang w:eastAsia="ru-RU"/>
              </w:rPr>
              <w:t>К</w:t>
            </w:r>
            <w:r w:rsidRPr="00E015DF">
              <w:rPr>
                <w:rFonts w:eastAsia="Times New Roman"/>
                <w:color w:val="000000"/>
                <w:spacing w:val="1"/>
                <w:lang w:eastAsia="ru-RU"/>
              </w:rPr>
              <w:t>ö</w:t>
            </w:r>
            <w:r w:rsidRPr="00E015DF">
              <w:rPr>
                <w:rFonts w:eastAsia="Times New Roman"/>
                <w:color w:val="000000"/>
                <w:lang w:eastAsia="ru-RU"/>
              </w:rPr>
              <w:t>рысь тэрыб</w:t>
            </w:r>
            <w:r w:rsidRPr="00E015DF">
              <w:rPr>
                <w:rFonts w:eastAsia="Times New Roman"/>
                <w:color w:val="000000"/>
                <w:spacing w:val="-1"/>
                <w:lang w:eastAsia="ru-RU"/>
              </w:rPr>
              <w:t>д</w:t>
            </w:r>
            <w:r w:rsidRPr="00E015DF">
              <w:rPr>
                <w:rFonts w:eastAsia="Times New Roman"/>
                <w:color w:val="000000"/>
                <w:lang w:eastAsia="ru-RU"/>
              </w:rPr>
              <w:t>жык»</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84"/>
              <w:jc w:val="both"/>
              <w:rPr>
                <w:rFonts w:eastAsia="Times New Roman"/>
                <w:color w:val="000000"/>
                <w:lang w:eastAsia="ru-RU"/>
              </w:rPr>
            </w:pPr>
            <w:r w:rsidRPr="00E015DF">
              <w:rPr>
                <w:rFonts w:eastAsia="Times New Roman"/>
                <w:color w:val="000000"/>
                <w:lang w:eastAsia="ru-RU"/>
              </w:rPr>
              <w:t>Мит</w:t>
            </w:r>
            <w:r w:rsidRPr="00E015DF">
              <w:rPr>
                <w:rFonts w:eastAsia="Times New Roman"/>
                <w:color w:val="000000"/>
                <w:spacing w:val="1"/>
                <w:lang w:eastAsia="ru-RU"/>
              </w:rPr>
              <w:t>р</w:t>
            </w:r>
            <w:r w:rsidRPr="00E015DF">
              <w:rPr>
                <w:rFonts w:eastAsia="Times New Roman"/>
                <w:color w:val="000000"/>
                <w:spacing w:val="-2"/>
                <w:lang w:eastAsia="ru-RU"/>
              </w:rPr>
              <w:t>у</w:t>
            </w:r>
            <w:r w:rsidRPr="00E015DF">
              <w:rPr>
                <w:rFonts w:eastAsia="Times New Roman"/>
                <w:color w:val="000000"/>
                <w:lang w:eastAsia="ru-RU"/>
              </w:rPr>
              <w:t>клы</w:t>
            </w:r>
            <w:r w:rsidRPr="00E015DF">
              <w:rPr>
                <w:rFonts w:eastAsia="Times New Roman"/>
                <w:color w:val="000000"/>
                <w:spacing w:val="121"/>
                <w:lang w:eastAsia="ru-RU"/>
              </w:rPr>
              <w:t xml:space="preserve"> </w:t>
            </w:r>
            <w:r w:rsidRPr="00E015DF">
              <w:rPr>
                <w:rFonts w:eastAsia="Times New Roman"/>
                <w:color w:val="000000"/>
                <w:spacing w:val="-2"/>
                <w:lang w:eastAsia="ru-RU"/>
              </w:rPr>
              <w:t>в</w:t>
            </w:r>
            <w:r w:rsidRPr="00E015DF">
              <w:rPr>
                <w:rFonts w:eastAsia="Times New Roman"/>
                <w:color w:val="000000"/>
                <w:lang w:eastAsia="ru-RU"/>
              </w:rPr>
              <w:t>öр-ва</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122"/>
                <w:lang w:eastAsia="ru-RU"/>
              </w:rPr>
              <w:t xml:space="preserve"> </w:t>
            </w:r>
            <w:r w:rsidRPr="00E015DF">
              <w:rPr>
                <w:rFonts w:eastAsia="Times New Roman"/>
                <w:color w:val="000000"/>
                <w:spacing w:val="-1"/>
                <w:lang w:eastAsia="ru-RU"/>
              </w:rPr>
              <w:t>к</w:t>
            </w:r>
            <w:r w:rsidRPr="00E015DF">
              <w:rPr>
                <w:rFonts w:eastAsia="Times New Roman"/>
                <w:color w:val="000000"/>
                <w:lang w:eastAsia="ru-RU"/>
              </w:rPr>
              <w:t>оз</w:t>
            </w:r>
            <w:r w:rsidRPr="00E015DF">
              <w:rPr>
                <w:rFonts w:eastAsia="Times New Roman"/>
                <w:color w:val="000000"/>
                <w:spacing w:val="-1"/>
                <w:lang w:eastAsia="ru-RU"/>
              </w:rPr>
              <w:t>ь</w:t>
            </w:r>
            <w:r w:rsidRPr="00E015DF">
              <w:rPr>
                <w:rFonts w:eastAsia="Times New Roman"/>
                <w:color w:val="000000"/>
                <w:lang w:eastAsia="ru-RU"/>
              </w:rPr>
              <w:t>на</w:t>
            </w:r>
            <w:r w:rsidRPr="00E015DF">
              <w:rPr>
                <w:rFonts w:eastAsia="Times New Roman"/>
                <w:color w:val="000000"/>
                <w:spacing w:val="-2"/>
                <w:lang w:eastAsia="ru-RU"/>
              </w:rPr>
              <w:t>л</w:t>
            </w:r>
            <w:r w:rsidRPr="00E015DF">
              <w:rPr>
                <w:rFonts w:eastAsia="Times New Roman"/>
                <w:color w:val="000000"/>
                <w:lang w:eastAsia="ru-RU"/>
              </w:rPr>
              <w:t>öм</w:t>
            </w:r>
            <w:r w:rsidRPr="00E015DF">
              <w:rPr>
                <w:rFonts w:eastAsia="Times New Roman"/>
                <w:color w:val="000000"/>
                <w:spacing w:val="120"/>
                <w:lang w:eastAsia="ru-RU"/>
              </w:rPr>
              <w:t xml:space="preserve"> </w:t>
            </w:r>
            <w:r w:rsidRPr="00E015DF">
              <w:rPr>
                <w:rFonts w:eastAsia="Times New Roman"/>
                <w:color w:val="000000"/>
                <w:spacing w:val="1"/>
                <w:lang w:eastAsia="ru-RU"/>
              </w:rPr>
              <w:t>р</w:t>
            </w:r>
            <w:r w:rsidRPr="00E015DF">
              <w:rPr>
                <w:rFonts w:eastAsia="Times New Roman"/>
                <w:color w:val="000000"/>
                <w:lang w:eastAsia="ru-RU"/>
              </w:rPr>
              <w:t>у</w:t>
            </w:r>
            <w:r w:rsidRPr="00E015DF">
              <w:rPr>
                <w:rFonts w:eastAsia="Times New Roman"/>
                <w:color w:val="000000"/>
                <w:spacing w:val="119"/>
                <w:lang w:eastAsia="ru-RU"/>
              </w:rPr>
              <w:t xml:space="preserve"> </w:t>
            </w:r>
            <w:r w:rsidRPr="00E015DF">
              <w:rPr>
                <w:rFonts w:eastAsia="Times New Roman"/>
                <w:color w:val="000000"/>
                <w:spacing w:val="-1"/>
                <w:lang w:eastAsia="ru-RU"/>
              </w:rPr>
              <w:t>д</w:t>
            </w:r>
            <w:r w:rsidRPr="00E015DF">
              <w:rPr>
                <w:rFonts w:eastAsia="Times New Roman"/>
                <w:color w:val="000000"/>
                <w:lang w:eastAsia="ru-RU"/>
              </w:rPr>
              <w:t>а</w:t>
            </w:r>
            <w:r w:rsidRPr="00E015DF">
              <w:rPr>
                <w:rFonts w:eastAsia="Times New Roman"/>
                <w:color w:val="000000"/>
                <w:spacing w:val="121"/>
                <w:lang w:eastAsia="ru-RU"/>
              </w:rPr>
              <w:t xml:space="preserve"> </w:t>
            </w:r>
            <w:r w:rsidRPr="00E015DF">
              <w:rPr>
                <w:rFonts w:eastAsia="Times New Roman"/>
                <w:color w:val="000000"/>
                <w:lang w:eastAsia="ru-RU"/>
              </w:rPr>
              <w:t>ве</w:t>
            </w:r>
            <w:r w:rsidRPr="00E015DF">
              <w:rPr>
                <w:rFonts w:eastAsia="Times New Roman"/>
                <w:color w:val="000000"/>
                <w:spacing w:val="-1"/>
                <w:lang w:eastAsia="ru-RU"/>
              </w:rPr>
              <w:t>ж</w:t>
            </w:r>
            <w:r w:rsidRPr="00E015DF">
              <w:rPr>
                <w:rFonts w:eastAsia="Times New Roman"/>
                <w:color w:val="000000"/>
                <w:lang w:eastAsia="ru-RU"/>
              </w:rPr>
              <w:t>ö</w:t>
            </w:r>
            <w:r w:rsidRPr="00E015DF">
              <w:rPr>
                <w:rFonts w:eastAsia="Times New Roman"/>
                <w:color w:val="000000"/>
                <w:spacing w:val="1"/>
                <w:lang w:eastAsia="ru-RU"/>
              </w:rPr>
              <w:t>р</w:t>
            </w:r>
            <w:r w:rsidRPr="00E015DF">
              <w:rPr>
                <w:rFonts w:eastAsia="Times New Roman"/>
                <w:color w:val="000000"/>
                <w:lang w:eastAsia="ru-RU"/>
              </w:rPr>
              <w:t>,</w:t>
            </w:r>
            <w:r w:rsidRPr="00E015DF">
              <w:rPr>
                <w:rFonts w:eastAsia="Times New Roman"/>
                <w:color w:val="000000"/>
                <w:spacing w:val="119"/>
                <w:lang w:eastAsia="ru-RU"/>
              </w:rPr>
              <w:t xml:space="preserve"> </w:t>
            </w:r>
            <w:r w:rsidRPr="00E015DF">
              <w:rPr>
                <w:rFonts w:eastAsia="Times New Roman"/>
                <w:color w:val="000000"/>
                <w:lang w:eastAsia="ru-RU"/>
              </w:rPr>
              <w:t>ст</w:t>
            </w:r>
            <w:r w:rsidRPr="00E015DF">
              <w:rPr>
                <w:rFonts w:eastAsia="Times New Roman"/>
                <w:color w:val="000000"/>
                <w:spacing w:val="-1"/>
                <w:lang w:eastAsia="ru-RU"/>
              </w:rPr>
              <w:t>а</w:t>
            </w:r>
            <w:r w:rsidRPr="00E015DF">
              <w:rPr>
                <w:rFonts w:eastAsia="Times New Roman"/>
                <w:color w:val="000000"/>
                <w:lang w:eastAsia="ru-RU"/>
              </w:rPr>
              <w:t>в м</w:t>
            </w:r>
            <w:r w:rsidRPr="00E015DF">
              <w:rPr>
                <w:rFonts w:eastAsia="Times New Roman"/>
                <w:color w:val="000000"/>
                <w:spacing w:val="-3"/>
                <w:lang w:eastAsia="ru-RU"/>
              </w:rPr>
              <w:t>у</w:t>
            </w:r>
            <w:r w:rsidRPr="00E015DF">
              <w:rPr>
                <w:rFonts w:eastAsia="Times New Roman"/>
                <w:color w:val="000000"/>
                <w:lang w:eastAsia="ru-RU"/>
              </w:rPr>
              <w:t>вывсасö</w:t>
            </w:r>
            <w:r w:rsidRPr="00E015DF">
              <w:rPr>
                <w:rFonts w:eastAsia="Times New Roman"/>
                <w:color w:val="000000"/>
                <w:spacing w:val="24"/>
                <w:lang w:eastAsia="ru-RU"/>
              </w:rPr>
              <w:t xml:space="preserve"> </w:t>
            </w:r>
            <w:r w:rsidRPr="00E015DF">
              <w:rPr>
                <w:rFonts w:eastAsia="Times New Roman"/>
                <w:color w:val="000000"/>
                <w:lang w:eastAsia="ru-RU"/>
              </w:rPr>
              <w:t>лов</w:t>
            </w:r>
            <w:r w:rsidRPr="00E015DF">
              <w:rPr>
                <w:rFonts w:eastAsia="Times New Roman"/>
                <w:color w:val="000000"/>
                <w:spacing w:val="-1"/>
                <w:lang w:eastAsia="ru-RU"/>
              </w:rPr>
              <w:t>ъ</w:t>
            </w:r>
            <w:r w:rsidRPr="00E015DF">
              <w:rPr>
                <w:rFonts w:eastAsia="Times New Roman"/>
                <w:color w:val="000000"/>
                <w:spacing w:val="-2"/>
                <w:lang w:eastAsia="ru-RU"/>
              </w:rPr>
              <w:t>я</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22"/>
                <w:lang w:eastAsia="ru-RU"/>
              </w:rPr>
              <w:t xml:space="preserve"> </w:t>
            </w:r>
            <w:r w:rsidRPr="00E015DF">
              <w:rPr>
                <w:rFonts w:eastAsia="Times New Roman"/>
                <w:color w:val="000000"/>
                <w:lang w:eastAsia="ru-RU"/>
              </w:rPr>
              <w:t>ча</w:t>
            </w:r>
            <w:r w:rsidRPr="00E015DF">
              <w:rPr>
                <w:rFonts w:eastAsia="Times New Roman"/>
                <w:color w:val="000000"/>
                <w:spacing w:val="1"/>
                <w:lang w:eastAsia="ru-RU"/>
              </w:rPr>
              <w:t>й</w:t>
            </w:r>
            <w:r w:rsidRPr="00E015DF">
              <w:rPr>
                <w:rFonts w:eastAsia="Times New Roman"/>
                <w:color w:val="000000"/>
                <w:spacing w:val="-2"/>
                <w:lang w:eastAsia="ru-RU"/>
              </w:rPr>
              <w:t>т</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23"/>
                <w:lang w:eastAsia="ru-RU"/>
              </w:rPr>
              <w:t xml:space="preserve"> </w:t>
            </w:r>
            <w:r w:rsidRPr="00E015DF">
              <w:rPr>
                <w:rFonts w:eastAsia="Times New Roman"/>
                <w:color w:val="000000"/>
                <w:lang w:eastAsia="ru-RU"/>
              </w:rPr>
              <w:t>Ве</w:t>
            </w:r>
            <w:r w:rsidRPr="00E015DF">
              <w:rPr>
                <w:rFonts w:eastAsia="Times New Roman"/>
                <w:color w:val="000000"/>
                <w:spacing w:val="-3"/>
                <w:lang w:eastAsia="ru-RU"/>
              </w:rPr>
              <w:t>л</w:t>
            </w:r>
            <w:r w:rsidRPr="00E015DF">
              <w:rPr>
                <w:rFonts w:eastAsia="Times New Roman"/>
                <w:color w:val="000000"/>
                <w:spacing w:val="1"/>
                <w:lang w:eastAsia="ru-RU"/>
              </w:rPr>
              <w:t>ö</w:t>
            </w:r>
            <w:r w:rsidRPr="00E015DF">
              <w:rPr>
                <w:rFonts w:eastAsia="Times New Roman"/>
                <w:color w:val="000000"/>
                <w:spacing w:val="-1"/>
                <w:lang w:eastAsia="ru-RU"/>
              </w:rPr>
              <w:t>д</w:t>
            </w:r>
            <w:r w:rsidRPr="00E015DF">
              <w:rPr>
                <w:rFonts w:eastAsia="Times New Roman"/>
                <w:color w:val="000000"/>
                <w:lang w:eastAsia="ru-RU"/>
              </w:rPr>
              <w:t>ч</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21"/>
                <w:lang w:eastAsia="ru-RU"/>
              </w:rPr>
              <w:t xml:space="preserve"> </w:t>
            </w:r>
            <w:r w:rsidRPr="00E015DF">
              <w:rPr>
                <w:rFonts w:eastAsia="Times New Roman"/>
                <w:color w:val="000000"/>
                <w:spacing w:val="-1"/>
                <w:lang w:eastAsia="ru-RU"/>
              </w:rPr>
              <w:t>й</w:t>
            </w:r>
            <w:r w:rsidRPr="00E015DF">
              <w:rPr>
                <w:rFonts w:eastAsia="Times New Roman"/>
                <w:color w:val="000000"/>
                <w:spacing w:val="1"/>
                <w:lang w:eastAsia="ru-RU"/>
              </w:rPr>
              <w:t>ö</w:t>
            </w:r>
            <w:r w:rsidRPr="00E015DF">
              <w:rPr>
                <w:rFonts w:eastAsia="Times New Roman"/>
                <w:color w:val="000000"/>
                <w:lang w:eastAsia="ru-RU"/>
              </w:rPr>
              <w:t>з</w:t>
            </w:r>
            <w:r w:rsidRPr="00E015DF">
              <w:rPr>
                <w:rFonts w:eastAsia="Times New Roman"/>
                <w:color w:val="000000"/>
                <w:spacing w:val="-1"/>
                <w:lang w:eastAsia="ru-RU"/>
              </w:rPr>
              <w:t>ö</w:t>
            </w:r>
            <w:r w:rsidRPr="00E015DF">
              <w:rPr>
                <w:rFonts w:eastAsia="Times New Roman"/>
                <w:color w:val="000000"/>
                <w:lang w:eastAsia="ru-RU"/>
              </w:rPr>
              <w:t>н</w:t>
            </w:r>
            <w:r w:rsidRPr="00E015DF">
              <w:rPr>
                <w:rFonts w:eastAsia="Times New Roman"/>
                <w:color w:val="000000"/>
                <w:spacing w:val="23"/>
                <w:lang w:eastAsia="ru-RU"/>
              </w:rPr>
              <w:t xml:space="preserve"> </w:t>
            </w:r>
            <w:r w:rsidRPr="00E015DF">
              <w:rPr>
                <w:rFonts w:eastAsia="Times New Roman"/>
                <w:color w:val="000000"/>
                <w:lang w:eastAsia="ru-RU"/>
              </w:rPr>
              <w:t>вöр-в</w:t>
            </w:r>
            <w:r w:rsidRPr="00E015DF">
              <w:rPr>
                <w:rFonts w:eastAsia="Times New Roman"/>
                <w:color w:val="000000"/>
                <w:spacing w:val="-2"/>
                <w:lang w:eastAsia="ru-RU"/>
              </w:rPr>
              <w:t>ас</w:t>
            </w:r>
            <w:r w:rsidRPr="00E015DF">
              <w:rPr>
                <w:rFonts w:eastAsia="Times New Roman"/>
                <w:color w:val="000000"/>
                <w:lang w:eastAsia="ru-RU"/>
              </w:rPr>
              <w:t>ö «</w:t>
            </w:r>
            <w:r w:rsidRPr="00E015DF">
              <w:rPr>
                <w:rFonts w:eastAsia="Times New Roman"/>
                <w:color w:val="000000"/>
                <w:spacing w:val="-1"/>
                <w:lang w:eastAsia="ru-RU"/>
              </w:rPr>
              <w:t>г</w:t>
            </w:r>
            <w:r w:rsidRPr="00E015DF">
              <w:rPr>
                <w:rFonts w:eastAsia="Times New Roman"/>
                <w:color w:val="000000"/>
                <w:spacing w:val="1"/>
                <w:lang w:eastAsia="ru-RU"/>
              </w:rPr>
              <w:t>ö</w:t>
            </w:r>
            <w:r w:rsidRPr="00E015DF">
              <w:rPr>
                <w:rFonts w:eastAsia="Times New Roman"/>
                <w:color w:val="000000"/>
                <w:lang w:eastAsia="ru-RU"/>
              </w:rPr>
              <w:t>г</w:t>
            </w:r>
            <w:r w:rsidRPr="00E015DF">
              <w:rPr>
                <w:rFonts w:eastAsia="Times New Roman"/>
                <w:color w:val="000000"/>
                <w:spacing w:val="-1"/>
                <w:lang w:eastAsia="ru-RU"/>
              </w:rPr>
              <w:t>ö</w:t>
            </w:r>
            <w:r w:rsidRPr="00E015DF">
              <w:rPr>
                <w:rFonts w:eastAsia="Times New Roman"/>
                <w:color w:val="000000"/>
                <w:spacing w:val="1"/>
                <w:lang w:eastAsia="ru-RU"/>
              </w:rPr>
              <w:t>р</w:t>
            </w:r>
            <w:r w:rsidRPr="00E015DF">
              <w:rPr>
                <w:rFonts w:eastAsia="Times New Roman"/>
                <w:color w:val="000000"/>
                <w:spacing w:val="-2"/>
                <w:lang w:eastAsia="ru-RU"/>
              </w:rPr>
              <w:t>в</w:t>
            </w:r>
            <w:r w:rsidRPr="00E015DF">
              <w:rPr>
                <w:rFonts w:eastAsia="Times New Roman"/>
                <w:color w:val="000000"/>
                <w:lang w:eastAsia="ru-RU"/>
              </w:rPr>
              <w:t>о</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145"/>
                <w:lang w:eastAsia="ru-RU"/>
              </w:rPr>
              <w:t xml:space="preserve"> </w:t>
            </w:r>
            <w:r w:rsidRPr="00E015DF">
              <w:rPr>
                <w:rFonts w:eastAsia="Times New Roman"/>
                <w:color w:val="000000"/>
                <w:lang w:eastAsia="ru-RU"/>
              </w:rPr>
              <w:t>да</w:t>
            </w:r>
            <w:r w:rsidRPr="00E015DF">
              <w:rPr>
                <w:rFonts w:eastAsia="Times New Roman"/>
                <w:color w:val="000000"/>
                <w:spacing w:val="145"/>
                <w:lang w:eastAsia="ru-RU"/>
              </w:rPr>
              <w:t xml:space="preserve"> </w:t>
            </w:r>
            <w:r w:rsidRPr="00E015DF">
              <w:rPr>
                <w:rFonts w:eastAsia="Times New Roman"/>
                <w:color w:val="000000"/>
                <w:spacing w:val="-1"/>
                <w:lang w:eastAsia="ru-RU"/>
              </w:rPr>
              <w:t>ж</w:t>
            </w:r>
            <w:r w:rsidRPr="00E015DF">
              <w:rPr>
                <w:rFonts w:eastAsia="Times New Roman"/>
                <w:color w:val="000000"/>
                <w:spacing w:val="-4"/>
                <w:lang w:eastAsia="ru-RU"/>
              </w:rPr>
              <w:t>у</w:t>
            </w:r>
            <w:r w:rsidRPr="00E015DF">
              <w:rPr>
                <w:rFonts w:eastAsia="Times New Roman"/>
                <w:color w:val="000000"/>
                <w:lang w:eastAsia="ru-RU"/>
              </w:rPr>
              <w:t>гö</w:t>
            </w:r>
            <w:r w:rsidRPr="00E015DF">
              <w:rPr>
                <w:rFonts w:eastAsia="Times New Roman"/>
                <w:color w:val="000000"/>
                <w:spacing w:val="1"/>
                <w:lang w:eastAsia="ru-RU"/>
              </w:rPr>
              <w:t>д</w:t>
            </w:r>
            <w:r w:rsidRPr="00E015DF">
              <w:rPr>
                <w:rFonts w:eastAsia="Times New Roman"/>
                <w:color w:val="000000"/>
                <w:spacing w:val="2"/>
                <w:lang w:eastAsia="ru-RU"/>
              </w:rPr>
              <w:t>ö</w:t>
            </w:r>
            <w:r w:rsidRPr="00E015DF">
              <w:rPr>
                <w:rFonts w:eastAsia="Times New Roman"/>
                <w:color w:val="000000"/>
                <w:lang w:eastAsia="ru-RU"/>
              </w:rPr>
              <w:t>м.</w:t>
            </w:r>
            <w:r w:rsidRPr="00E015DF">
              <w:rPr>
                <w:rFonts w:eastAsia="Times New Roman"/>
                <w:color w:val="000000"/>
                <w:spacing w:val="145"/>
                <w:lang w:eastAsia="ru-RU"/>
              </w:rPr>
              <w:t xml:space="preserve"> </w:t>
            </w:r>
            <w:r w:rsidRPr="00E015DF">
              <w:rPr>
                <w:rFonts w:eastAsia="Times New Roman"/>
                <w:color w:val="000000"/>
                <w:lang w:eastAsia="ru-RU"/>
              </w:rPr>
              <w:t>Ми</w:t>
            </w:r>
            <w:r w:rsidRPr="00E015DF">
              <w:rPr>
                <w:rFonts w:eastAsia="Times New Roman"/>
                <w:color w:val="000000"/>
                <w:spacing w:val="-1"/>
                <w:lang w:eastAsia="ru-RU"/>
              </w:rPr>
              <w:t>т</w:t>
            </w:r>
            <w:r w:rsidRPr="00E015DF">
              <w:rPr>
                <w:rFonts w:eastAsia="Times New Roman"/>
                <w:color w:val="000000"/>
                <w:lang w:eastAsia="ru-RU"/>
              </w:rPr>
              <w:t>р</w:t>
            </w:r>
            <w:r w:rsidRPr="00E015DF">
              <w:rPr>
                <w:rFonts w:eastAsia="Times New Roman"/>
                <w:color w:val="000000"/>
                <w:spacing w:val="-2"/>
                <w:lang w:eastAsia="ru-RU"/>
              </w:rPr>
              <w:t>у</w:t>
            </w:r>
            <w:r w:rsidRPr="00E015DF">
              <w:rPr>
                <w:rFonts w:eastAsia="Times New Roman"/>
                <w:color w:val="000000"/>
                <w:lang w:eastAsia="ru-RU"/>
              </w:rPr>
              <w:t>к</w:t>
            </w:r>
            <w:r w:rsidRPr="00E015DF">
              <w:rPr>
                <w:rFonts w:eastAsia="Times New Roman"/>
                <w:color w:val="000000"/>
                <w:spacing w:val="-1"/>
                <w:lang w:eastAsia="ru-RU"/>
              </w:rPr>
              <w:t>л</w:t>
            </w:r>
            <w:r w:rsidRPr="00E015DF">
              <w:rPr>
                <w:rFonts w:eastAsia="Times New Roman"/>
                <w:color w:val="000000"/>
                <w:lang w:eastAsia="ru-RU"/>
              </w:rPr>
              <w:t>öн</w:t>
            </w:r>
            <w:r w:rsidRPr="00E015DF">
              <w:rPr>
                <w:rFonts w:eastAsia="Times New Roman"/>
                <w:color w:val="000000"/>
                <w:spacing w:val="147"/>
                <w:lang w:eastAsia="ru-RU"/>
              </w:rPr>
              <w:t xml:space="preserve"> </w:t>
            </w:r>
            <w:r w:rsidRPr="00E015DF">
              <w:rPr>
                <w:rFonts w:eastAsia="Times New Roman"/>
                <w:color w:val="000000"/>
                <w:lang w:eastAsia="ru-RU"/>
              </w:rPr>
              <w:t>да</w:t>
            </w:r>
            <w:r w:rsidRPr="00E015DF">
              <w:rPr>
                <w:rFonts w:eastAsia="Times New Roman"/>
                <w:color w:val="000000"/>
                <w:spacing w:val="148"/>
                <w:lang w:eastAsia="ru-RU"/>
              </w:rPr>
              <w:t xml:space="preserve"> </w:t>
            </w:r>
            <w:r w:rsidRPr="00E015DF">
              <w:rPr>
                <w:rFonts w:eastAsia="Times New Roman"/>
                <w:color w:val="000000"/>
                <w:spacing w:val="-2"/>
                <w:lang w:eastAsia="ru-RU"/>
              </w:rPr>
              <w:t>М</w:t>
            </w:r>
            <w:r w:rsidRPr="00E015DF">
              <w:rPr>
                <w:rFonts w:eastAsia="Times New Roman"/>
                <w:color w:val="000000"/>
                <w:lang w:eastAsia="ru-RU"/>
              </w:rPr>
              <w:t>ит</w:t>
            </w:r>
            <w:r w:rsidRPr="00E015DF">
              <w:rPr>
                <w:rFonts w:eastAsia="Times New Roman"/>
                <w:color w:val="000000"/>
                <w:spacing w:val="1"/>
                <w:lang w:eastAsia="ru-RU"/>
              </w:rPr>
              <w:t>р</w:t>
            </w:r>
            <w:r w:rsidRPr="00E015DF">
              <w:rPr>
                <w:rFonts w:eastAsia="Times New Roman"/>
                <w:color w:val="000000"/>
                <w:spacing w:val="-3"/>
                <w:lang w:eastAsia="ru-RU"/>
              </w:rPr>
              <w:t>у</w:t>
            </w:r>
            <w:r w:rsidRPr="00E015DF">
              <w:rPr>
                <w:rFonts w:eastAsia="Times New Roman"/>
                <w:color w:val="000000"/>
                <w:lang w:eastAsia="ru-RU"/>
              </w:rPr>
              <w:t>к ч</w:t>
            </w:r>
            <w:r w:rsidRPr="00E015DF">
              <w:rPr>
                <w:rFonts w:eastAsia="Times New Roman"/>
                <w:color w:val="000000"/>
                <w:spacing w:val="-3"/>
                <w:lang w:eastAsia="ru-RU"/>
              </w:rPr>
              <w:t>у</w:t>
            </w:r>
            <w:r w:rsidRPr="00E015DF">
              <w:rPr>
                <w:rFonts w:eastAsia="Times New Roman"/>
                <w:color w:val="000000"/>
                <w:lang w:eastAsia="ru-RU"/>
              </w:rPr>
              <w:t>жа</w:t>
            </w:r>
            <w:r w:rsidRPr="00E015DF">
              <w:rPr>
                <w:rFonts w:eastAsia="Times New Roman"/>
                <w:color w:val="000000"/>
                <w:spacing w:val="1"/>
                <w:lang w:eastAsia="ru-RU"/>
              </w:rPr>
              <w:t>н</w:t>
            </w:r>
            <w:r w:rsidRPr="00E015DF">
              <w:rPr>
                <w:rFonts w:eastAsia="Times New Roman"/>
                <w:color w:val="000000"/>
                <w:lang w:eastAsia="ru-RU"/>
              </w:rPr>
              <w:t>і</w:t>
            </w:r>
            <w:r w:rsidRPr="00E015DF">
              <w:rPr>
                <w:rFonts w:eastAsia="Times New Roman"/>
                <w:color w:val="000000"/>
                <w:spacing w:val="2"/>
                <w:lang w:eastAsia="ru-RU"/>
              </w:rPr>
              <w:t>н</w:t>
            </w:r>
            <w:r w:rsidRPr="00E015DF">
              <w:rPr>
                <w:rFonts w:eastAsia="Times New Roman"/>
                <w:color w:val="000000"/>
                <w:spacing w:val="-2"/>
                <w:lang w:eastAsia="ru-RU"/>
              </w:rPr>
              <w:t>л</w:t>
            </w:r>
            <w:r w:rsidRPr="00E015DF">
              <w:rPr>
                <w:rFonts w:eastAsia="Times New Roman"/>
                <w:color w:val="000000"/>
                <w:lang w:eastAsia="ru-RU"/>
              </w:rPr>
              <w:t>öн с</w:t>
            </w:r>
            <w:r w:rsidRPr="00E015DF">
              <w:rPr>
                <w:rFonts w:eastAsia="Times New Roman"/>
                <w:color w:val="000000"/>
                <w:spacing w:val="-2"/>
                <w:lang w:eastAsia="ru-RU"/>
              </w:rPr>
              <w:t>у</w:t>
            </w:r>
            <w:r w:rsidRPr="00E015DF">
              <w:rPr>
                <w:rFonts w:eastAsia="Times New Roman"/>
                <w:color w:val="000000"/>
                <w:lang w:eastAsia="ru-RU"/>
              </w:rPr>
              <w:t>дьба</w:t>
            </w:r>
          </w:p>
        </w:tc>
      </w:tr>
      <w:tr w:rsidR="0096690C" w:rsidRPr="00E015DF" w:rsidTr="00AD38FC">
        <w:trPr>
          <w:cantSplit/>
          <w:trHeight w:hRule="exact" w:val="974"/>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5</w:t>
            </w:r>
            <w:r w:rsidRPr="00E015DF">
              <w:rPr>
                <w:rFonts w:eastAsia="Times New Roman"/>
                <w:color w:val="000000"/>
                <w:lang w:eastAsia="ru-RU"/>
              </w:rPr>
              <w:t>.3</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lang w:eastAsia="ru-RU"/>
              </w:rPr>
              <w:t>Г. Юшков</w:t>
            </w:r>
          </w:p>
          <w:p w:rsidR="0096690C" w:rsidRPr="00E015DF" w:rsidRDefault="0096690C" w:rsidP="00C60D7D">
            <w:pPr>
              <w:tabs>
                <w:tab w:val="left" w:pos="1932"/>
              </w:tabs>
              <w:ind w:right="32"/>
              <w:rPr>
                <w:rFonts w:eastAsia="Times New Roman"/>
                <w:color w:val="000000"/>
                <w:lang w:eastAsia="ru-RU"/>
              </w:rPr>
            </w:pPr>
            <w:r w:rsidRPr="00E015DF">
              <w:rPr>
                <w:rFonts w:eastAsia="Times New Roman"/>
                <w:color w:val="000000"/>
                <w:lang w:eastAsia="ru-RU"/>
              </w:rPr>
              <w:t>«</w:t>
            </w:r>
            <w:r w:rsidRPr="00E015DF">
              <w:rPr>
                <w:rFonts w:eastAsia="Times New Roman"/>
                <w:color w:val="000000"/>
                <w:spacing w:val="-1"/>
                <w:lang w:eastAsia="ru-RU"/>
              </w:rPr>
              <w:t>К</w:t>
            </w:r>
            <w:r w:rsidRPr="00E015DF">
              <w:rPr>
                <w:rFonts w:eastAsia="Times New Roman"/>
                <w:color w:val="000000"/>
                <w:lang w:eastAsia="ru-RU"/>
              </w:rPr>
              <w:t>омик</w:t>
            </w:r>
            <w:r w:rsidRPr="00E015DF">
              <w:rPr>
                <w:rFonts w:eastAsia="Times New Roman"/>
                <w:color w:val="000000"/>
                <w:spacing w:val="1"/>
                <w:lang w:eastAsia="ru-RU"/>
              </w:rPr>
              <w:t>ы</w:t>
            </w:r>
            <w:r w:rsidRPr="00E015DF">
              <w:rPr>
                <w:rFonts w:eastAsia="Times New Roman"/>
                <w:color w:val="000000"/>
                <w:lang w:eastAsia="ru-RU"/>
              </w:rPr>
              <w:t>в! Кольӧм</w:t>
            </w:r>
            <w:r w:rsidRPr="00E015DF">
              <w:rPr>
                <w:rFonts w:eastAsia="Times New Roman"/>
                <w:color w:val="000000"/>
                <w:spacing w:val="-2"/>
                <w:lang w:eastAsia="ru-RU"/>
              </w:rPr>
              <w:t xml:space="preserve"> </w:t>
            </w:r>
            <w:r w:rsidRPr="00E015DF">
              <w:rPr>
                <w:rFonts w:eastAsia="Times New Roman"/>
                <w:color w:val="000000"/>
                <w:lang w:eastAsia="ru-RU"/>
              </w:rPr>
              <w:t>нэмын….»</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tabs>
                <w:tab w:val="left" w:pos="1461"/>
                <w:tab w:val="left" w:pos="2654"/>
                <w:tab w:val="left" w:pos="4692"/>
                <w:tab w:val="left" w:pos="5551"/>
              </w:tabs>
              <w:spacing w:before="14"/>
              <w:ind w:right="84"/>
              <w:jc w:val="both"/>
              <w:rPr>
                <w:rFonts w:eastAsia="Times New Roman"/>
                <w:color w:val="000000"/>
                <w:lang w:eastAsia="ru-RU"/>
              </w:rPr>
            </w:pPr>
            <w:r w:rsidRPr="00E015DF">
              <w:rPr>
                <w:rFonts w:eastAsia="Times New Roman"/>
                <w:color w:val="000000"/>
                <w:lang w:eastAsia="ru-RU"/>
              </w:rPr>
              <w:t>Ч</w:t>
            </w:r>
            <w:r w:rsidRPr="00E015DF">
              <w:rPr>
                <w:rFonts w:eastAsia="Times New Roman"/>
                <w:color w:val="000000"/>
                <w:spacing w:val="-3"/>
                <w:lang w:eastAsia="ru-RU"/>
              </w:rPr>
              <w:t>у</w:t>
            </w:r>
            <w:r w:rsidRPr="00E015DF">
              <w:rPr>
                <w:rFonts w:eastAsia="Times New Roman"/>
                <w:color w:val="000000"/>
                <w:lang w:eastAsia="ru-RU"/>
              </w:rPr>
              <w:t>жан</w:t>
            </w:r>
            <w:r w:rsidRPr="00E015DF">
              <w:rPr>
                <w:rFonts w:eastAsia="Times New Roman"/>
                <w:color w:val="000000"/>
                <w:spacing w:val="12"/>
                <w:lang w:eastAsia="ru-RU"/>
              </w:rPr>
              <w:t xml:space="preserve"> </w:t>
            </w:r>
            <w:r w:rsidRPr="00E015DF">
              <w:rPr>
                <w:rFonts w:eastAsia="Times New Roman"/>
                <w:color w:val="000000"/>
                <w:lang w:eastAsia="ru-RU"/>
              </w:rPr>
              <w:t>к</w:t>
            </w:r>
            <w:r w:rsidRPr="00E015DF">
              <w:rPr>
                <w:rFonts w:eastAsia="Times New Roman"/>
                <w:color w:val="000000"/>
                <w:spacing w:val="1"/>
                <w:lang w:eastAsia="ru-RU"/>
              </w:rPr>
              <w:t>ы</w:t>
            </w:r>
            <w:r w:rsidRPr="00E015DF">
              <w:rPr>
                <w:rFonts w:eastAsia="Times New Roman"/>
                <w:color w:val="000000"/>
                <w:lang w:eastAsia="ru-RU"/>
              </w:rPr>
              <w:t>в</w:t>
            </w:r>
            <w:r w:rsidRPr="00E015DF">
              <w:rPr>
                <w:rFonts w:eastAsia="Times New Roman"/>
                <w:color w:val="000000"/>
                <w:spacing w:val="-3"/>
                <w:lang w:eastAsia="ru-RU"/>
              </w:rPr>
              <w:t>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10"/>
                <w:lang w:eastAsia="ru-RU"/>
              </w:rPr>
              <w:t xml:space="preserve"> </w:t>
            </w:r>
            <w:r w:rsidRPr="00E015DF">
              <w:rPr>
                <w:rFonts w:eastAsia="Times New Roman"/>
                <w:color w:val="000000"/>
                <w:lang w:eastAsia="ru-RU"/>
              </w:rPr>
              <w:t>да</w:t>
            </w:r>
            <w:r w:rsidRPr="00E015DF">
              <w:rPr>
                <w:rFonts w:eastAsia="Times New Roman"/>
                <w:color w:val="000000"/>
                <w:spacing w:val="10"/>
                <w:lang w:eastAsia="ru-RU"/>
              </w:rPr>
              <w:t xml:space="preserve"> </w:t>
            </w:r>
            <w:r w:rsidRPr="00E015DF">
              <w:rPr>
                <w:rFonts w:eastAsia="Times New Roman"/>
                <w:color w:val="000000"/>
                <w:spacing w:val="-1"/>
                <w:lang w:eastAsia="ru-RU"/>
              </w:rPr>
              <w:t>ч</w:t>
            </w:r>
            <w:r w:rsidRPr="00E015DF">
              <w:rPr>
                <w:rFonts w:eastAsia="Times New Roman"/>
                <w:color w:val="000000"/>
                <w:spacing w:val="-3"/>
                <w:lang w:eastAsia="ru-RU"/>
              </w:rPr>
              <w:t>у</w:t>
            </w:r>
            <w:r w:rsidRPr="00E015DF">
              <w:rPr>
                <w:rFonts w:eastAsia="Times New Roman"/>
                <w:color w:val="000000"/>
                <w:lang w:eastAsia="ru-RU"/>
              </w:rPr>
              <w:t>жанi</w:t>
            </w:r>
            <w:r w:rsidRPr="00E015DF">
              <w:rPr>
                <w:rFonts w:eastAsia="Times New Roman"/>
                <w:color w:val="000000"/>
                <w:spacing w:val="2"/>
                <w:lang w:eastAsia="ru-RU"/>
              </w:rPr>
              <w:t>н</w:t>
            </w:r>
            <w:r w:rsidRPr="00E015DF">
              <w:rPr>
                <w:rFonts w:eastAsia="Times New Roman"/>
                <w:color w:val="000000"/>
                <w:lang w:eastAsia="ru-RU"/>
              </w:rPr>
              <w:t>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12"/>
                <w:lang w:eastAsia="ru-RU"/>
              </w:rPr>
              <w:t xml:space="preserve"> </w:t>
            </w:r>
            <w:r w:rsidRPr="00E015DF">
              <w:rPr>
                <w:rFonts w:eastAsia="Times New Roman"/>
                <w:color w:val="000000"/>
                <w:spacing w:val="-2"/>
                <w:lang w:eastAsia="ru-RU"/>
              </w:rPr>
              <w:t>т</w:t>
            </w:r>
            <w:r w:rsidRPr="00E015DF">
              <w:rPr>
                <w:rFonts w:eastAsia="Times New Roman"/>
                <w:color w:val="000000"/>
                <w:lang w:eastAsia="ru-RU"/>
              </w:rPr>
              <w:t>ал</w:t>
            </w:r>
            <w:r w:rsidRPr="00E015DF">
              <w:rPr>
                <w:rFonts w:eastAsia="Times New Roman"/>
                <w:color w:val="000000"/>
                <w:spacing w:val="-5"/>
                <w:lang w:eastAsia="ru-RU"/>
              </w:rPr>
              <w:t>у</w:t>
            </w:r>
            <w:r w:rsidRPr="00E015DF">
              <w:rPr>
                <w:rFonts w:eastAsia="Times New Roman"/>
                <w:color w:val="000000"/>
                <w:lang w:eastAsia="ru-RU"/>
              </w:rPr>
              <w:t>н</w:t>
            </w:r>
            <w:r w:rsidRPr="00E015DF">
              <w:rPr>
                <w:rFonts w:eastAsia="Times New Roman"/>
                <w:color w:val="000000"/>
                <w:spacing w:val="1"/>
                <w:lang w:eastAsia="ru-RU"/>
              </w:rPr>
              <w:t>ы</w:t>
            </w:r>
            <w:r w:rsidRPr="00E015DF">
              <w:rPr>
                <w:rFonts w:eastAsia="Times New Roman"/>
                <w:color w:val="000000"/>
                <w:lang w:eastAsia="ru-RU"/>
              </w:rPr>
              <w:t>с</w:t>
            </w:r>
            <w:r w:rsidRPr="00E015DF">
              <w:rPr>
                <w:rFonts w:eastAsia="Times New Roman"/>
                <w:color w:val="000000"/>
                <w:spacing w:val="10"/>
                <w:lang w:eastAsia="ru-RU"/>
              </w:rPr>
              <w:t xml:space="preserve"> </w:t>
            </w:r>
            <w:r w:rsidRPr="00E015DF">
              <w:rPr>
                <w:rFonts w:eastAsia="Times New Roman"/>
                <w:color w:val="000000"/>
                <w:lang w:eastAsia="ru-RU"/>
              </w:rPr>
              <w:t>да</w:t>
            </w:r>
            <w:r w:rsidRPr="00E015DF">
              <w:rPr>
                <w:rFonts w:eastAsia="Times New Roman"/>
                <w:color w:val="000000"/>
                <w:spacing w:val="12"/>
                <w:lang w:eastAsia="ru-RU"/>
              </w:rPr>
              <w:t xml:space="preserve"> </w:t>
            </w:r>
            <w:r w:rsidRPr="00E015DF">
              <w:rPr>
                <w:rFonts w:eastAsia="Times New Roman"/>
                <w:color w:val="000000"/>
                <w:spacing w:val="-1"/>
                <w:lang w:eastAsia="ru-RU"/>
              </w:rPr>
              <w:t>а</w:t>
            </w:r>
            <w:r w:rsidRPr="00E015DF">
              <w:rPr>
                <w:rFonts w:eastAsia="Times New Roman"/>
                <w:color w:val="000000"/>
                <w:lang w:eastAsia="ru-RU"/>
              </w:rPr>
              <w:t>с</w:t>
            </w:r>
            <w:r w:rsidRPr="00E015DF">
              <w:rPr>
                <w:rFonts w:eastAsia="Times New Roman"/>
                <w:color w:val="000000"/>
                <w:spacing w:val="-2"/>
                <w:lang w:eastAsia="ru-RU"/>
              </w:rPr>
              <w:t>к</w:t>
            </w:r>
            <w:r w:rsidRPr="00E015DF">
              <w:rPr>
                <w:rFonts w:eastAsia="Times New Roman"/>
                <w:color w:val="000000"/>
                <w:lang w:eastAsia="ru-RU"/>
              </w:rPr>
              <w:t>иал</w:t>
            </w:r>
            <w:r w:rsidRPr="00E015DF">
              <w:rPr>
                <w:rFonts w:eastAsia="Times New Roman"/>
                <w:color w:val="000000"/>
                <w:spacing w:val="-3"/>
                <w:lang w:eastAsia="ru-RU"/>
              </w:rPr>
              <w:t>у</w:t>
            </w:r>
            <w:r w:rsidRPr="00E015DF">
              <w:rPr>
                <w:rFonts w:eastAsia="Times New Roman"/>
                <w:color w:val="000000"/>
                <w:lang w:eastAsia="ru-RU"/>
              </w:rPr>
              <w:t>н</w:t>
            </w:r>
            <w:r w:rsidRPr="00E015DF">
              <w:rPr>
                <w:rFonts w:eastAsia="Times New Roman"/>
                <w:color w:val="000000"/>
                <w:spacing w:val="1"/>
                <w:lang w:eastAsia="ru-RU"/>
              </w:rPr>
              <w:t>ы</w:t>
            </w:r>
            <w:r w:rsidRPr="00E015DF">
              <w:rPr>
                <w:rFonts w:eastAsia="Times New Roman"/>
                <w:color w:val="000000"/>
                <w:lang w:eastAsia="ru-RU"/>
              </w:rPr>
              <w:t>с. Поэт</w:t>
            </w:r>
            <w:r w:rsidRPr="00E015DF">
              <w:rPr>
                <w:rFonts w:eastAsia="Times New Roman"/>
                <w:color w:val="000000"/>
                <w:spacing w:val="-1"/>
                <w:lang w:eastAsia="ru-RU"/>
              </w:rPr>
              <w:t>л</w:t>
            </w:r>
            <w:r w:rsidRPr="00E015DF">
              <w:rPr>
                <w:rFonts w:eastAsia="Times New Roman"/>
                <w:color w:val="000000"/>
                <w:lang w:eastAsia="ru-RU"/>
              </w:rPr>
              <w:t>ӧн</w:t>
            </w:r>
            <w:r w:rsidRPr="00E015DF">
              <w:rPr>
                <w:rFonts w:eastAsia="Times New Roman"/>
                <w:color w:val="000000"/>
                <w:lang w:eastAsia="ru-RU"/>
              </w:rPr>
              <w:tab/>
            </w:r>
            <w:r w:rsidRPr="00E015DF">
              <w:rPr>
                <w:rFonts w:eastAsia="Times New Roman"/>
                <w:color w:val="000000"/>
                <w:spacing w:val="-1"/>
                <w:lang w:eastAsia="ru-RU"/>
              </w:rPr>
              <w:t>ы</w:t>
            </w:r>
            <w:r w:rsidRPr="00E015DF">
              <w:rPr>
                <w:rFonts w:eastAsia="Times New Roman"/>
                <w:color w:val="000000"/>
                <w:lang w:eastAsia="ru-RU"/>
              </w:rPr>
              <w:t>джыд</w:t>
            </w:r>
            <w:r w:rsidRPr="00E015DF">
              <w:rPr>
                <w:rFonts w:eastAsia="Times New Roman"/>
                <w:color w:val="000000"/>
                <w:lang w:eastAsia="ru-RU"/>
              </w:rPr>
              <w:tab/>
              <w:t>сьӧлӧ</w:t>
            </w:r>
            <w:r w:rsidRPr="00E015DF">
              <w:rPr>
                <w:rFonts w:eastAsia="Times New Roman"/>
                <w:color w:val="000000"/>
                <w:spacing w:val="-1"/>
                <w:lang w:eastAsia="ru-RU"/>
              </w:rPr>
              <w:t>м</w:t>
            </w:r>
            <w:r w:rsidRPr="00E015DF">
              <w:rPr>
                <w:rFonts w:eastAsia="Times New Roman"/>
                <w:color w:val="000000"/>
                <w:lang w:eastAsia="ru-RU"/>
              </w:rPr>
              <w:t>кы</w:t>
            </w:r>
            <w:r w:rsidRPr="00E015DF">
              <w:rPr>
                <w:rFonts w:eastAsia="Times New Roman"/>
                <w:color w:val="000000"/>
                <w:spacing w:val="-2"/>
                <w:lang w:eastAsia="ru-RU"/>
              </w:rPr>
              <w:t>л</w:t>
            </w:r>
            <w:r w:rsidRPr="00E015DF">
              <w:rPr>
                <w:rFonts w:eastAsia="Times New Roman"/>
                <w:color w:val="000000"/>
                <w:lang w:eastAsia="ru-RU"/>
              </w:rPr>
              <w:t>ӧм,</w:t>
            </w:r>
            <w:r w:rsidRPr="00E015DF">
              <w:rPr>
                <w:rFonts w:eastAsia="Times New Roman"/>
                <w:color w:val="000000"/>
                <w:lang w:eastAsia="ru-RU"/>
              </w:rPr>
              <w:tab/>
              <w:t>г</w:t>
            </w:r>
            <w:r w:rsidRPr="00E015DF">
              <w:rPr>
                <w:rFonts w:eastAsia="Times New Roman"/>
                <w:color w:val="000000"/>
                <w:spacing w:val="1"/>
                <w:lang w:eastAsia="ru-RU"/>
              </w:rPr>
              <w:t>о</w:t>
            </w:r>
            <w:r w:rsidRPr="00E015DF">
              <w:rPr>
                <w:rFonts w:eastAsia="Times New Roman"/>
                <w:color w:val="000000"/>
                <w:lang w:eastAsia="ru-RU"/>
              </w:rPr>
              <w:t>ра</w:t>
            </w:r>
            <w:r w:rsidRPr="00E015DF">
              <w:rPr>
                <w:rFonts w:eastAsia="Times New Roman"/>
                <w:color w:val="000000"/>
                <w:lang w:eastAsia="ru-RU"/>
              </w:rPr>
              <w:tab/>
              <w:t>с</w:t>
            </w:r>
            <w:r w:rsidRPr="00E015DF">
              <w:rPr>
                <w:rFonts w:eastAsia="Times New Roman"/>
                <w:color w:val="000000"/>
                <w:spacing w:val="-2"/>
                <w:lang w:eastAsia="ru-RU"/>
              </w:rPr>
              <w:t>ё</w:t>
            </w:r>
            <w:r w:rsidRPr="00E015DF">
              <w:rPr>
                <w:rFonts w:eastAsia="Times New Roman"/>
                <w:color w:val="000000"/>
                <w:spacing w:val="1"/>
                <w:lang w:eastAsia="ru-RU"/>
              </w:rPr>
              <w:t>р</w:t>
            </w:r>
            <w:r w:rsidRPr="00E015DF">
              <w:rPr>
                <w:rFonts w:eastAsia="Times New Roman"/>
                <w:color w:val="000000"/>
                <w:spacing w:val="-1"/>
                <w:lang w:eastAsia="ru-RU"/>
              </w:rPr>
              <w:t>н</w:t>
            </w:r>
            <w:r w:rsidRPr="00E015DF">
              <w:rPr>
                <w:rFonts w:eastAsia="Times New Roman"/>
                <w:color w:val="000000"/>
                <w:lang w:eastAsia="ru-RU"/>
              </w:rPr>
              <w:t>и</w:t>
            </w:r>
            <w:r w:rsidRPr="00E015DF">
              <w:rPr>
                <w:rFonts w:eastAsia="Times New Roman"/>
                <w:color w:val="000000"/>
                <w:spacing w:val="-2"/>
                <w:lang w:eastAsia="ru-RU"/>
              </w:rPr>
              <w:t>л</w:t>
            </w:r>
            <w:r w:rsidRPr="00E015DF">
              <w:rPr>
                <w:rFonts w:eastAsia="Times New Roman"/>
                <w:color w:val="000000"/>
                <w:spacing w:val="-1"/>
                <w:lang w:eastAsia="ru-RU"/>
              </w:rPr>
              <w:t>ӧ</w:t>
            </w:r>
            <w:r w:rsidRPr="00E015DF">
              <w:rPr>
                <w:rFonts w:eastAsia="Times New Roman"/>
                <w:color w:val="000000"/>
                <w:lang w:eastAsia="ru-RU"/>
              </w:rPr>
              <w:t>н и</w:t>
            </w:r>
            <w:r w:rsidRPr="00E015DF">
              <w:rPr>
                <w:rFonts w:eastAsia="Times New Roman"/>
                <w:color w:val="000000"/>
                <w:spacing w:val="1"/>
                <w:lang w:eastAsia="ru-RU"/>
              </w:rPr>
              <w:t>н</w:t>
            </w:r>
            <w:r w:rsidRPr="00E015DF">
              <w:rPr>
                <w:rFonts w:eastAsia="Times New Roman"/>
                <w:color w:val="000000"/>
                <w:spacing w:val="-1"/>
                <w:lang w:eastAsia="ru-RU"/>
              </w:rPr>
              <w:t>т</w:t>
            </w:r>
            <w:r w:rsidRPr="00E015DF">
              <w:rPr>
                <w:rFonts w:eastAsia="Times New Roman"/>
                <w:color w:val="000000"/>
                <w:lang w:eastAsia="ru-RU"/>
              </w:rPr>
              <w:t>она</w:t>
            </w:r>
            <w:r w:rsidRPr="00E015DF">
              <w:rPr>
                <w:rFonts w:eastAsia="Times New Roman"/>
                <w:color w:val="000000"/>
                <w:spacing w:val="-2"/>
                <w:lang w:eastAsia="ru-RU"/>
              </w:rPr>
              <w:t>ц</w:t>
            </w:r>
            <w:r w:rsidRPr="00E015DF">
              <w:rPr>
                <w:rFonts w:eastAsia="Times New Roman"/>
                <w:color w:val="000000"/>
                <w:lang w:eastAsia="ru-RU"/>
              </w:rPr>
              <w:t>и</w:t>
            </w:r>
            <w:r w:rsidRPr="00E015DF">
              <w:rPr>
                <w:rFonts w:eastAsia="Times New Roman"/>
                <w:color w:val="000000"/>
                <w:spacing w:val="1"/>
                <w:lang w:eastAsia="ru-RU"/>
              </w:rPr>
              <w:t>я</w:t>
            </w:r>
            <w:r w:rsidRPr="00E015DF">
              <w:rPr>
                <w:rFonts w:eastAsia="Times New Roman"/>
                <w:color w:val="000000"/>
                <w:lang w:eastAsia="ru-RU"/>
              </w:rPr>
              <w:t>.</w:t>
            </w:r>
          </w:p>
        </w:tc>
      </w:tr>
      <w:tr w:rsidR="0096690C" w:rsidRPr="00E015DF" w:rsidTr="00AD38FC">
        <w:trPr>
          <w:cantSplit/>
          <w:trHeight w:hRule="exact" w:val="655"/>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20"/>
              <w:rPr>
                <w:rFonts w:eastAsia="Times New Roman"/>
                <w:color w:val="000000"/>
                <w:lang w:eastAsia="ru-RU"/>
              </w:rPr>
            </w:pPr>
            <w:r w:rsidRPr="00E015DF">
              <w:rPr>
                <w:rFonts w:eastAsia="Times New Roman"/>
                <w:color w:val="000000"/>
                <w:spacing w:val="1"/>
                <w:lang w:eastAsia="ru-RU"/>
              </w:rPr>
              <w:t>5</w:t>
            </w:r>
            <w:r w:rsidRPr="00E015DF">
              <w:rPr>
                <w:rFonts w:eastAsia="Times New Roman"/>
                <w:color w:val="000000"/>
                <w:lang w:eastAsia="ru-RU"/>
              </w:rPr>
              <w:t>.4</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36"/>
              <w:rPr>
                <w:rFonts w:eastAsia="Times New Roman"/>
                <w:color w:val="000000"/>
                <w:lang w:eastAsia="ru-RU"/>
              </w:rPr>
            </w:pPr>
            <w:r w:rsidRPr="00E015DF">
              <w:rPr>
                <w:rFonts w:eastAsia="Times New Roman"/>
                <w:color w:val="000000"/>
                <w:lang w:eastAsia="ru-RU"/>
              </w:rPr>
              <w:t>В.</w:t>
            </w:r>
            <w:r w:rsidRPr="00E015DF">
              <w:rPr>
                <w:rFonts w:eastAsia="Times New Roman"/>
                <w:color w:val="000000"/>
                <w:spacing w:val="121"/>
                <w:lang w:eastAsia="ru-RU"/>
              </w:rPr>
              <w:t xml:space="preserve"> </w:t>
            </w:r>
            <w:r w:rsidRPr="00E015DF">
              <w:rPr>
                <w:rFonts w:eastAsia="Times New Roman"/>
                <w:color w:val="000000"/>
                <w:lang w:eastAsia="ru-RU"/>
              </w:rPr>
              <w:t>Тимин</w:t>
            </w:r>
            <w:r w:rsidRPr="00E015DF">
              <w:rPr>
                <w:rFonts w:eastAsia="Times New Roman"/>
                <w:color w:val="000000"/>
                <w:spacing w:val="123"/>
                <w:lang w:eastAsia="ru-RU"/>
              </w:rPr>
              <w:t xml:space="preserve"> </w:t>
            </w:r>
            <w:r w:rsidRPr="00E015DF">
              <w:rPr>
                <w:rFonts w:eastAsia="Times New Roman"/>
                <w:color w:val="000000"/>
                <w:lang w:eastAsia="ru-RU"/>
              </w:rPr>
              <w:t>«Ч</w:t>
            </w:r>
            <w:r w:rsidRPr="00E015DF">
              <w:rPr>
                <w:rFonts w:eastAsia="Times New Roman"/>
                <w:color w:val="000000"/>
                <w:spacing w:val="-3"/>
                <w:lang w:eastAsia="ru-RU"/>
              </w:rPr>
              <w:t>у</w:t>
            </w:r>
            <w:r w:rsidRPr="00E015DF">
              <w:rPr>
                <w:rFonts w:eastAsia="Times New Roman"/>
                <w:color w:val="000000"/>
                <w:lang w:eastAsia="ru-RU"/>
              </w:rPr>
              <w:t>жан к</w:t>
            </w:r>
            <w:r w:rsidRPr="00E015DF">
              <w:rPr>
                <w:rFonts w:eastAsia="Times New Roman"/>
                <w:color w:val="000000"/>
                <w:spacing w:val="1"/>
                <w:lang w:eastAsia="ru-RU"/>
              </w:rPr>
              <w:t>ы</w:t>
            </w:r>
            <w:r w:rsidRPr="00E015DF">
              <w:rPr>
                <w:rFonts w:eastAsia="Times New Roman"/>
                <w:color w:val="000000"/>
                <w:lang w:eastAsia="ru-RU"/>
              </w:rPr>
              <w:t>в»</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6"/>
              <w:ind w:right="34"/>
              <w:rPr>
                <w:rFonts w:eastAsia="Times New Roman"/>
                <w:color w:val="000000"/>
                <w:lang w:eastAsia="ru-RU"/>
              </w:rPr>
            </w:pPr>
            <w:r w:rsidRPr="00E015DF">
              <w:rPr>
                <w:rFonts w:eastAsia="Times New Roman"/>
                <w:color w:val="000000"/>
                <w:lang w:eastAsia="ru-RU"/>
              </w:rPr>
              <w:t>Ч</w:t>
            </w:r>
            <w:r w:rsidRPr="00E015DF">
              <w:rPr>
                <w:rFonts w:eastAsia="Times New Roman"/>
                <w:color w:val="000000"/>
                <w:spacing w:val="-3"/>
                <w:lang w:eastAsia="ru-RU"/>
              </w:rPr>
              <w:t>у</w:t>
            </w:r>
            <w:r w:rsidRPr="00E015DF">
              <w:rPr>
                <w:rFonts w:eastAsia="Times New Roman"/>
                <w:color w:val="000000"/>
                <w:lang w:eastAsia="ru-RU"/>
              </w:rPr>
              <w:t>жан</w:t>
            </w:r>
            <w:r w:rsidRPr="00E015DF">
              <w:rPr>
                <w:rFonts w:eastAsia="Times New Roman"/>
                <w:color w:val="000000"/>
                <w:spacing w:val="180"/>
                <w:lang w:eastAsia="ru-RU"/>
              </w:rPr>
              <w:t xml:space="preserve"> </w:t>
            </w:r>
            <w:r w:rsidRPr="00E015DF">
              <w:rPr>
                <w:rFonts w:eastAsia="Times New Roman"/>
                <w:color w:val="000000"/>
                <w:lang w:eastAsia="ru-RU"/>
              </w:rPr>
              <w:t>к</w:t>
            </w:r>
            <w:r w:rsidRPr="00E015DF">
              <w:rPr>
                <w:rFonts w:eastAsia="Times New Roman"/>
                <w:color w:val="000000"/>
                <w:spacing w:val="1"/>
                <w:lang w:eastAsia="ru-RU"/>
              </w:rPr>
              <w:t>ы</w:t>
            </w:r>
            <w:r w:rsidRPr="00E015DF">
              <w:rPr>
                <w:rFonts w:eastAsia="Times New Roman"/>
                <w:color w:val="000000"/>
                <w:lang w:eastAsia="ru-RU"/>
              </w:rPr>
              <w:t>в</w:t>
            </w:r>
            <w:r w:rsidRPr="00E015DF">
              <w:rPr>
                <w:rFonts w:eastAsia="Times New Roman"/>
                <w:color w:val="000000"/>
                <w:spacing w:val="179"/>
                <w:lang w:eastAsia="ru-RU"/>
              </w:rPr>
              <w:t xml:space="preserve"> </w:t>
            </w:r>
            <w:r w:rsidRPr="00E015DF">
              <w:rPr>
                <w:rFonts w:eastAsia="Times New Roman"/>
                <w:color w:val="000000"/>
                <w:lang w:eastAsia="ru-RU"/>
              </w:rPr>
              <w:t>лэба</w:t>
            </w:r>
            <w:r w:rsidRPr="00E015DF">
              <w:rPr>
                <w:rFonts w:eastAsia="Times New Roman"/>
                <w:color w:val="000000"/>
                <w:spacing w:val="-1"/>
                <w:lang w:eastAsia="ru-RU"/>
              </w:rPr>
              <w:t>ч</w:t>
            </w:r>
            <w:r w:rsidRPr="00E015DF">
              <w:rPr>
                <w:rFonts w:eastAsia="Times New Roman"/>
                <w:color w:val="000000"/>
                <w:lang w:eastAsia="ru-RU"/>
              </w:rPr>
              <w:t>к</w:t>
            </w:r>
            <w:r w:rsidRPr="00E015DF">
              <w:rPr>
                <w:rFonts w:eastAsia="Times New Roman"/>
                <w:color w:val="000000"/>
                <w:spacing w:val="-1"/>
                <w:lang w:eastAsia="ru-RU"/>
              </w:rPr>
              <w:t>ӧ</w:t>
            </w:r>
            <w:r w:rsidRPr="00E015DF">
              <w:rPr>
                <w:rFonts w:eastAsia="Times New Roman"/>
                <w:color w:val="000000"/>
                <w:lang w:eastAsia="ru-RU"/>
              </w:rPr>
              <w:t>д</w:t>
            </w:r>
            <w:r w:rsidRPr="00E015DF">
              <w:rPr>
                <w:rFonts w:eastAsia="Times New Roman"/>
                <w:color w:val="000000"/>
                <w:spacing w:val="180"/>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рч</w:t>
            </w:r>
            <w:r w:rsidRPr="00E015DF">
              <w:rPr>
                <w:rFonts w:eastAsia="Times New Roman"/>
                <w:color w:val="000000"/>
                <w:spacing w:val="-2"/>
                <w:lang w:eastAsia="ru-RU"/>
              </w:rPr>
              <w:t>ч</w:t>
            </w:r>
            <w:r w:rsidRPr="00E015DF">
              <w:rPr>
                <w:rFonts w:eastAsia="Times New Roman"/>
                <w:color w:val="000000"/>
                <w:lang w:eastAsia="ru-RU"/>
              </w:rPr>
              <w:t>ӧдӧм.</w:t>
            </w:r>
            <w:r w:rsidRPr="00E015DF">
              <w:rPr>
                <w:rFonts w:eastAsia="Times New Roman"/>
                <w:color w:val="000000"/>
                <w:spacing w:val="179"/>
                <w:lang w:eastAsia="ru-RU"/>
              </w:rPr>
              <w:t xml:space="preserve"> </w:t>
            </w:r>
            <w:r w:rsidRPr="00E015DF">
              <w:rPr>
                <w:rFonts w:eastAsia="Times New Roman"/>
                <w:color w:val="000000"/>
                <w:lang w:eastAsia="ru-RU"/>
              </w:rPr>
              <w:t>Поэтл</w:t>
            </w:r>
            <w:r w:rsidRPr="00E015DF">
              <w:rPr>
                <w:rFonts w:eastAsia="Times New Roman"/>
                <w:color w:val="000000"/>
                <w:spacing w:val="-2"/>
                <w:lang w:eastAsia="ru-RU"/>
              </w:rPr>
              <w:t>ӧ</w:t>
            </w:r>
            <w:r w:rsidRPr="00E015DF">
              <w:rPr>
                <w:rFonts w:eastAsia="Times New Roman"/>
                <w:color w:val="000000"/>
                <w:lang w:eastAsia="ru-RU"/>
              </w:rPr>
              <w:t>н</w:t>
            </w:r>
            <w:r w:rsidRPr="00E015DF">
              <w:rPr>
                <w:rFonts w:eastAsia="Times New Roman"/>
                <w:color w:val="000000"/>
                <w:spacing w:val="180"/>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бра</w:t>
            </w:r>
            <w:r w:rsidRPr="00E015DF">
              <w:rPr>
                <w:rFonts w:eastAsia="Times New Roman"/>
                <w:color w:val="000000"/>
                <w:spacing w:val="-2"/>
                <w:lang w:eastAsia="ru-RU"/>
              </w:rPr>
              <w:t>з</w:t>
            </w:r>
            <w:r w:rsidRPr="00E015DF">
              <w:rPr>
                <w:rFonts w:eastAsia="Times New Roman"/>
                <w:color w:val="000000"/>
                <w:lang w:eastAsia="ru-RU"/>
              </w:rPr>
              <w:t>. Сьӧлӧ</w:t>
            </w:r>
            <w:r w:rsidRPr="00E015DF">
              <w:rPr>
                <w:rFonts w:eastAsia="Times New Roman"/>
                <w:color w:val="000000"/>
                <w:spacing w:val="-1"/>
                <w:lang w:eastAsia="ru-RU"/>
              </w:rPr>
              <w:t>м</w:t>
            </w:r>
            <w:r w:rsidRPr="00E015DF">
              <w:rPr>
                <w:rFonts w:eastAsia="Times New Roman"/>
                <w:color w:val="000000"/>
                <w:lang w:eastAsia="ru-RU"/>
              </w:rPr>
              <w:t>кы</w:t>
            </w:r>
            <w:r w:rsidRPr="00E015DF">
              <w:rPr>
                <w:rFonts w:eastAsia="Times New Roman"/>
                <w:color w:val="000000"/>
                <w:spacing w:val="-2"/>
                <w:lang w:eastAsia="ru-RU"/>
              </w:rPr>
              <w:t>л</w:t>
            </w:r>
            <w:r w:rsidRPr="00E015DF">
              <w:rPr>
                <w:rFonts w:eastAsia="Times New Roman"/>
                <w:color w:val="000000"/>
                <w:lang w:eastAsia="ru-RU"/>
              </w:rPr>
              <w:t>ӧм</w:t>
            </w:r>
            <w:r w:rsidRPr="00E015DF">
              <w:rPr>
                <w:rFonts w:eastAsia="Times New Roman"/>
                <w:color w:val="000000"/>
                <w:spacing w:val="-1"/>
                <w:lang w:eastAsia="ru-RU"/>
              </w:rPr>
              <w:t>ъ</w:t>
            </w:r>
            <w:r w:rsidRPr="00E015DF">
              <w:rPr>
                <w:rFonts w:eastAsia="Times New Roman"/>
                <w:color w:val="000000"/>
                <w:lang w:eastAsia="ru-RU"/>
              </w:rPr>
              <w:t>ясл</w:t>
            </w:r>
            <w:r w:rsidRPr="00E015DF">
              <w:rPr>
                <w:rFonts w:eastAsia="Times New Roman"/>
                <w:color w:val="000000"/>
                <w:spacing w:val="-1"/>
                <w:lang w:eastAsia="ru-RU"/>
              </w:rPr>
              <w:t>ӧ</w:t>
            </w:r>
            <w:r w:rsidRPr="00E015DF">
              <w:rPr>
                <w:rFonts w:eastAsia="Times New Roman"/>
                <w:color w:val="000000"/>
                <w:lang w:eastAsia="ru-RU"/>
              </w:rPr>
              <w:t>н с</w:t>
            </w:r>
            <w:r w:rsidRPr="00E015DF">
              <w:rPr>
                <w:rFonts w:eastAsia="Times New Roman"/>
                <w:color w:val="000000"/>
                <w:spacing w:val="1"/>
                <w:lang w:eastAsia="ru-RU"/>
              </w:rPr>
              <w:t>ӧ</w:t>
            </w:r>
            <w:r w:rsidRPr="00E015DF">
              <w:rPr>
                <w:rFonts w:eastAsia="Times New Roman"/>
                <w:color w:val="000000"/>
                <w:lang w:eastAsia="ru-RU"/>
              </w:rPr>
              <w:t>в</w:t>
            </w:r>
            <w:r w:rsidRPr="00E015DF">
              <w:rPr>
                <w:rFonts w:eastAsia="Times New Roman"/>
                <w:color w:val="000000"/>
                <w:spacing w:val="-2"/>
                <w:lang w:eastAsia="ru-RU"/>
              </w:rPr>
              <w:t>м</w:t>
            </w:r>
            <w:r w:rsidRPr="00E015DF">
              <w:rPr>
                <w:rFonts w:eastAsia="Times New Roman"/>
                <w:color w:val="000000"/>
                <w:lang w:eastAsia="ru-RU"/>
              </w:rPr>
              <w:t>ӧм</w:t>
            </w:r>
            <w:r w:rsidRPr="00E015DF">
              <w:rPr>
                <w:rFonts w:eastAsia="Times New Roman"/>
                <w:color w:val="000000"/>
                <w:spacing w:val="-2"/>
                <w:lang w:eastAsia="ru-RU"/>
              </w:rPr>
              <w:t>-</w:t>
            </w:r>
            <w:r w:rsidRPr="00E015DF">
              <w:rPr>
                <w:rFonts w:eastAsia="Times New Roman"/>
                <w:color w:val="000000"/>
                <w:lang w:eastAsia="ru-RU"/>
              </w:rPr>
              <w:t>сод</w:t>
            </w:r>
            <w:r w:rsidRPr="00E015DF">
              <w:rPr>
                <w:rFonts w:eastAsia="Times New Roman"/>
                <w:color w:val="000000"/>
                <w:spacing w:val="-1"/>
                <w:lang w:eastAsia="ru-RU"/>
              </w:rPr>
              <w:t>ӧ</w:t>
            </w:r>
            <w:r w:rsidRPr="00E015DF">
              <w:rPr>
                <w:rFonts w:eastAsia="Times New Roman"/>
                <w:color w:val="000000"/>
                <w:lang w:eastAsia="ru-RU"/>
              </w:rPr>
              <w:t>м.</w:t>
            </w:r>
          </w:p>
        </w:tc>
      </w:tr>
      <w:tr w:rsidR="0096690C" w:rsidRPr="00E015DF" w:rsidTr="00AD38FC">
        <w:trPr>
          <w:cantSplit/>
          <w:trHeight w:hRule="exact" w:val="1050"/>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5</w:t>
            </w:r>
            <w:r w:rsidRPr="00E015DF">
              <w:rPr>
                <w:rFonts w:eastAsia="Times New Roman"/>
                <w:color w:val="000000"/>
                <w:lang w:eastAsia="ru-RU"/>
              </w:rPr>
              <w:t>.5</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432"/>
              <w:rPr>
                <w:rFonts w:eastAsia="Times New Roman"/>
                <w:color w:val="000000"/>
                <w:lang w:eastAsia="ru-RU"/>
              </w:rPr>
            </w:pPr>
            <w:r w:rsidRPr="00E015DF">
              <w:rPr>
                <w:rFonts w:eastAsia="Times New Roman"/>
                <w:color w:val="000000"/>
                <w:lang w:eastAsia="ru-RU"/>
              </w:rPr>
              <w:t>А.</w:t>
            </w:r>
            <w:r w:rsidRPr="00E015DF">
              <w:rPr>
                <w:rFonts w:eastAsia="Times New Roman"/>
                <w:color w:val="000000"/>
                <w:spacing w:val="-1"/>
                <w:lang w:eastAsia="ru-RU"/>
              </w:rPr>
              <w:t xml:space="preserve"> </w:t>
            </w:r>
            <w:r w:rsidRPr="00E015DF">
              <w:rPr>
                <w:rFonts w:eastAsia="Times New Roman"/>
                <w:color w:val="000000"/>
                <w:lang w:eastAsia="ru-RU"/>
              </w:rPr>
              <w:t>Л</w:t>
            </w:r>
            <w:r w:rsidRPr="00E015DF">
              <w:rPr>
                <w:rFonts w:eastAsia="Times New Roman"/>
                <w:color w:val="000000"/>
                <w:spacing w:val="-3"/>
                <w:lang w:eastAsia="ru-RU"/>
              </w:rPr>
              <w:t>у</w:t>
            </w:r>
            <w:r w:rsidRPr="00E015DF">
              <w:rPr>
                <w:rFonts w:eastAsia="Times New Roman"/>
                <w:color w:val="000000"/>
                <w:lang w:eastAsia="ru-RU"/>
              </w:rPr>
              <w:t>ж</w:t>
            </w:r>
            <w:r w:rsidRPr="00E015DF">
              <w:rPr>
                <w:rFonts w:eastAsia="Times New Roman"/>
                <w:color w:val="000000"/>
                <w:spacing w:val="1"/>
                <w:lang w:eastAsia="ru-RU"/>
              </w:rPr>
              <w:t>и</w:t>
            </w:r>
            <w:r w:rsidRPr="00E015DF">
              <w:rPr>
                <w:rFonts w:eastAsia="Times New Roman"/>
                <w:color w:val="000000"/>
                <w:lang w:eastAsia="ru-RU"/>
              </w:rPr>
              <w:t>к</w:t>
            </w:r>
            <w:r w:rsidRPr="00E015DF">
              <w:rPr>
                <w:rFonts w:eastAsia="Times New Roman"/>
                <w:color w:val="000000"/>
                <w:spacing w:val="1"/>
                <w:lang w:eastAsia="ru-RU"/>
              </w:rPr>
              <w:t>о</w:t>
            </w:r>
            <w:r w:rsidRPr="00E015DF">
              <w:rPr>
                <w:rFonts w:eastAsia="Times New Roman"/>
                <w:color w:val="000000"/>
                <w:lang w:eastAsia="ru-RU"/>
              </w:rPr>
              <w:t>в «</w:t>
            </w:r>
            <w:r w:rsidRPr="00E015DF">
              <w:rPr>
                <w:rFonts w:eastAsia="Times New Roman"/>
                <w:color w:val="000000"/>
                <w:spacing w:val="-1"/>
                <w:lang w:eastAsia="ru-RU"/>
              </w:rPr>
              <w:t>К</w:t>
            </w:r>
            <w:r w:rsidRPr="00E015DF">
              <w:rPr>
                <w:rFonts w:eastAsia="Times New Roman"/>
                <w:color w:val="000000"/>
                <w:lang w:eastAsia="ru-RU"/>
              </w:rPr>
              <w:t>оми</w:t>
            </w:r>
            <w:r w:rsidRPr="00E015DF">
              <w:rPr>
                <w:rFonts w:eastAsia="Times New Roman"/>
                <w:color w:val="000000"/>
                <w:spacing w:val="1"/>
                <w:lang w:eastAsia="ru-RU"/>
              </w:rPr>
              <w:t xml:space="preserve"> </w:t>
            </w:r>
            <w:r w:rsidRPr="00E015DF">
              <w:rPr>
                <w:rFonts w:eastAsia="Times New Roman"/>
                <w:color w:val="000000"/>
                <w:lang w:eastAsia="ru-RU"/>
              </w:rPr>
              <w:t>с</w:t>
            </w:r>
            <w:r w:rsidRPr="00E015DF">
              <w:rPr>
                <w:rFonts w:eastAsia="Times New Roman"/>
                <w:color w:val="000000"/>
                <w:spacing w:val="-1"/>
                <w:lang w:eastAsia="ru-RU"/>
              </w:rPr>
              <w:t>ё</w:t>
            </w:r>
            <w:r w:rsidRPr="00E015DF">
              <w:rPr>
                <w:rFonts w:eastAsia="Times New Roman"/>
                <w:color w:val="000000"/>
                <w:lang w:eastAsia="ru-RU"/>
              </w:rPr>
              <w:t>рн</w:t>
            </w:r>
            <w:r w:rsidRPr="00E015DF">
              <w:rPr>
                <w:rFonts w:eastAsia="Times New Roman"/>
                <w:color w:val="000000"/>
                <w:spacing w:val="-2"/>
                <w:lang w:eastAsia="ru-RU"/>
              </w:rPr>
              <w:t>и</w:t>
            </w:r>
            <w:r w:rsidRPr="00E015DF">
              <w:rPr>
                <w:rFonts w:eastAsia="Times New Roman"/>
                <w:color w:val="000000"/>
                <w:lang w:eastAsia="ru-RU"/>
              </w:rPr>
              <w:t>…»</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35"/>
              <w:rPr>
                <w:rFonts w:eastAsia="Times New Roman"/>
                <w:color w:val="000000"/>
                <w:lang w:eastAsia="ru-RU"/>
              </w:rPr>
            </w:pPr>
            <w:r w:rsidRPr="00E015DF">
              <w:rPr>
                <w:rFonts w:eastAsia="Times New Roman"/>
                <w:color w:val="000000"/>
                <w:lang w:eastAsia="ru-RU"/>
              </w:rPr>
              <w:t>Ко</w:t>
            </w:r>
            <w:r w:rsidRPr="00E015DF">
              <w:rPr>
                <w:rFonts w:eastAsia="Times New Roman"/>
                <w:color w:val="000000"/>
                <w:spacing w:val="-1"/>
                <w:lang w:eastAsia="ru-RU"/>
              </w:rPr>
              <w:t>м</w:t>
            </w:r>
            <w:r w:rsidRPr="00E015DF">
              <w:rPr>
                <w:rFonts w:eastAsia="Times New Roman"/>
                <w:color w:val="000000"/>
                <w:lang w:eastAsia="ru-RU"/>
              </w:rPr>
              <w:t>и</w:t>
            </w:r>
            <w:r w:rsidRPr="00E015DF">
              <w:rPr>
                <w:rFonts w:eastAsia="Times New Roman"/>
                <w:color w:val="000000"/>
                <w:spacing w:val="189"/>
                <w:lang w:eastAsia="ru-RU"/>
              </w:rPr>
              <w:t xml:space="preserve"> </w:t>
            </w:r>
            <w:r w:rsidRPr="00E015DF">
              <w:rPr>
                <w:rFonts w:eastAsia="Times New Roman"/>
                <w:color w:val="000000"/>
                <w:lang w:eastAsia="ru-RU"/>
              </w:rPr>
              <w:t>с</w:t>
            </w:r>
            <w:r w:rsidRPr="00E015DF">
              <w:rPr>
                <w:rFonts w:eastAsia="Times New Roman"/>
                <w:color w:val="000000"/>
                <w:spacing w:val="-1"/>
                <w:lang w:eastAsia="ru-RU"/>
              </w:rPr>
              <w:t>ё</w:t>
            </w:r>
            <w:r w:rsidRPr="00E015DF">
              <w:rPr>
                <w:rFonts w:eastAsia="Times New Roman"/>
                <w:color w:val="000000"/>
                <w:lang w:eastAsia="ru-RU"/>
              </w:rPr>
              <w:t>рнил</w:t>
            </w:r>
            <w:r w:rsidRPr="00E015DF">
              <w:rPr>
                <w:rFonts w:eastAsia="Times New Roman"/>
                <w:color w:val="000000"/>
                <w:spacing w:val="-1"/>
                <w:lang w:eastAsia="ru-RU"/>
              </w:rPr>
              <w:t>ӧ</w:t>
            </w:r>
            <w:r w:rsidRPr="00E015DF">
              <w:rPr>
                <w:rFonts w:eastAsia="Times New Roman"/>
                <w:color w:val="000000"/>
                <w:lang w:eastAsia="ru-RU"/>
              </w:rPr>
              <w:t>н</w:t>
            </w:r>
            <w:r w:rsidRPr="00E015DF">
              <w:rPr>
                <w:rFonts w:eastAsia="Times New Roman"/>
                <w:color w:val="000000"/>
                <w:spacing w:val="189"/>
                <w:lang w:eastAsia="ru-RU"/>
              </w:rPr>
              <w:t xml:space="preserve"> </w:t>
            </w:r>
            <w:r w:rsidRPr="00E015DF">
              <w:rPr>
                <w:rFonts w:eastAsia="Times New Roman"/>
                <w:color w:val="000000"/>
                <w:spacing w:val="-1"/>
                <w:lang w:eastAsia="ru-RU"/>
              </w:rPr>
              <w:t>г</w:t>
            </w:r>
            <w:r w:rsidRPr="00E015DF">
              <w:rPr>
                <w:rFonts w:eastAsia="Times New Roman"/>
                <w:color w:val="000000"/>
                <w:lang w:eastAsia="ru-RU"/>
              </w:rPr>
              <w:t>о</w:t>
            </w:r>
            <w:r w:rsidRPr="00E015DF">
              <w:rPr>
                <w:rFonts w:eastAsia="Times New Roman"/>
                <w:color w:val="000000"/>
                <w:spacing w:val="1"/>
                <w:lang w:eastAsia="ru-RU"/>
              </w:rPr>
              <w:t>р</w:t>
            </w:r>
            <w:r w:rsidRPr="00E015DF">
              <w:rPr>
                <w:rFonts w:eastAsia="Times New Roman"/>
                <w:color w:val="000000"/>
                <w:lang w:eastAsia="ru-RU"/>
              </w:rPr>
              <w:t>.</w:t>
            </w:r>
            <w:r w:rsidRPr="00E015DF">
              <w:rPr>
                <w:rFonts w:eastAsia="Times New Roman"/>
                <w:color w:val="000000"/>
                <w:spacing w:val="189"/>
                <w:lang w:eastAsia="ru-RU"/>
              </w:rPr>
              <w:t xml:space="preserve"> </w:t>
            </w:r>
            <w:r w:rsidRPr="00E015DF">
              <w:rPr>
                <w:rFonts w:eastAsia="Times New Roman"/>
                <w:color w:val="000000"/>
                <w:spacing w:val="-2"/>
                <w:lang w:eastAsia="ru-RU"/>
              </w:rPr>
              <w:t>К</w:t>
            </w:r>
            <w:r w:rsidRPr="00E015DF">
              <w:rPr>
                <w:rFonts w:eastAsia="Times New Roman"/>
                <w:color w:val="000000"/>
                <w:lang w:eastAsia="ru-RU"/>
              </w:rPr>
              <w:t>ы</w:t>
            </w:r>
            <w:r w:rsidRPr="00E015DF">
              <w:rPr>
                <w:rFonts w:eastAsia="Times New Roman"/>
                <w:color w:val="000000"/>
                <w:spacing w:val="-2"/>
                <w:lang w:eastAsia="ru-RU"/>
              </w:rPr>
              <w:t>в</w:t>
            </w:r>
            <w:r w:rsidRPr="00E015DF">
              <w:rPr>
                <w:rFonts w:eastAsia="Times New Roman"/>
                <w:color w:val="000000"/>
                <w:lang w:eastAsia="ru-RU"/>
              </w:rPr>
              <w:t>б</w:t>
            </w:r>
            <w:r w:rsidRPr="00E015DF">
              <w:rPr>
                <w:rFonts w:eastAsia="Times New Roman"/>
                <w:color w:val="000000"/>
                <w:spacing w:val="-2"/>
                <w:lang w:eastAsia="ru-RU"/>
              </w:rPr>
              <w:t>у</w:t>
            </w:r>
            <w:r w:rsidRPr="00E015DF">
              <w:rPr>
                <w:rFonts w:eastAsia="Times New Roman"/>
                <w:color w:val="000000"/>
                <w:lang w:eastAsia="ru-RU"/>
              </w:rPr>
              <w:t>рын</w:t>
            </w:r>
            <w:r w:rsidRPr="00E015DF">
              <w:rPr>
                <w:rFonts w:eastAsia="Times New Roman"/>
                <w:color w:val="000000"/>
                <w:spacing w:val="191"/>
                <w:lang w:eastAsia="ru-RU"/>
              </w:rPr>
              <w:t xml:space="preserve"> </w:t>
            </w:r>
            <w:r w:rsidRPr="00E015DF">
              <w:rPr>
                <w:rFonts w:eastAsia="Times New Roman"/>
                <w:color w:val="000000"/>
                <w:lang w:eastAsia="ru-RU"/>
              </w:rPr>
              <w:t>а</w:t>
            </w:r>
            <w:r w:rsidRPr="00E015DF">
              <w:rPr>
                <w:rFonts w:eastAsia="Times New Roman"/>
                <w:color w:val="000000"/>
                <w:spacing w:val="-2"/>
                <w:lang w:eastAsia="ru-RU"/>
              </w:rPr>
              <w:t>л</w:t>
            </w:r>
            <w:r w:rsidRPr="00E015DF">
              <w:rPr>
                <w:rFonts w:eastAsia="Times New Roman"/>
                <w:color w:val="000000"/>
                <w:lang w:eastAsia="ru-RU"/>
              </w:rPr>
              <w:t>литера</w:t>
            </w:r>
            <w:r w:rsidRPr="00E015DF">
              <w:rPr>
                <w:rFonts w:eastAsia="Times New Roman"/>
                <w:color w:val="000000"/>
                <w:spacing w:val="-3"/>
                <w:lang w:eastAsia="ru-RU"/>
              </w:rPr>
              <w:t>ц</w:t>
            </w:r>
            <w:r w:rsidRPr="00E015DF">
              <w:rPr>
                <w:rFonts w:eastAsia="Times New Roman"/>
                <w:color w:val="000000"/>
                <w:lang w:eastAsia="ru-RU"/>
              </w:rPr>
              <w:t>ия</w:t>
            </w:r>
            <w:r w:rsidRPr="00E015DF">
              <w:rPr>
                <w:rFonts w:eastAsia="Times New Roman"/>
                <w:color w:val="000000"/>
                <w:spacing w:val="187"/>
                <w:lang w:eastAsia="ru-RU"/>
              </w:rPr>
              <w:t xml:space="preserve"> </w:t>
            </w:r>
            <w:r w:rsidRPr="00E015DF">
              <w:rPr>
                <w:rFonts w:eastAsia="Times New Roman"/>
                <w:color w:val="000000"/>
                <w:lang w:eastAsia="ru-RU"/>
              </w:rPr>
              <w:t>да ассон</w:t>
            </w:r>
            <w:r w:rsidRPr="00E015DF">
              <w:rPr>
                <w:rFonts w:eastAsia="Times New Roman"/>
                <w:color w:val="000000"/>
                <w:spacing w:val="-2"/>
                <w:lang w:eastAsia="ru-RU"/>
              </w:rPr>
              <w:t>а</w:t>
            </w:r>
            <w:r w:rsidRPr="00E015DF">
              <w:rPr>
                <w:rFonts w:eastAsia="Times New Roman"/>
                <w:color w:val="000000"/>
                <w:lang w:eastAsia="ru-RU"/>
              </w:rPr>
              <w:t>нс.</w:t>
            </w:r>
          </w:p>
          <w:p w:rsidR="0096690C" w:rsidRPr="00E015DF" w:rsidRDefault="0096690C" w:rsidP="00E015DF">
            <w:pPr>
              <w:ind w:right="35"/>
              <w:rPr>
                <w:rFonts w:eastAsia="Times New Roman"/>
                <w:color w:val="000000"/>
                <w:lang w:eastAsia="ru-RU"/>
              </w:rPr>
            </w:pPr>
            <w:r w:rsidRPr="00E015DF">
              <w:rPr>
                <w:rFonts w:eastAsia="Times New Roman"/>
                <w:color w:val="000000"/>
                <w:lang w:eastAsia="ru-RU"/>
              </w:rPr>
              <w:t>Литера</w:t>
            </w:r>
            <w:r w:rsidRPr="00E015DF">
              <w:rPr>
                <w:rFonts w:eastAsia="Times New Roman"/>
                <w:color w:val="000000"/>
                <w:spacing w:val="-1"/>
                <w:lang w:eastAsia="ru-RU"/>
              </w:rPr>
              <w:t>т</w:t>
            </w:r>
            <w:r w:rsidRPr="00E015DF">
              <w:rPr>
                <w:rFonts w:eastAsia="Times New Roman"/>
                <w:color w:val="000000"/>
                <w:spacing w:val="-3"/>
                <w:lang w:eastAsia="ru-RU"/>
              </w:rPr>
              <w:t>у</w:t>
            </w:r>
            <w:r w:rsidRPr="00E015DF">
              <w:rPr>
                <w:rFonts w:eastAsia="Times New Roman"/>
                <w:color w:val="000000"/>
                <w:lang w:eastAsia="ru-RU"/>
              </w:rPr>
              <w:t>ра</w:t>
            </w:r>
            <w:r w:rsidRPr="00E015DF">
              <w:rPr>
                <w:rFonts w:eastAsia="Times New Roman"/>
                <w:color w:val="000000"/>
                <w:spacing w:val="81"/>
                <w:lang w:eastAsia="ru-RU"/>
              </w:rPr>
              <w:t xml:space="preserve"> </w:t>
            </w:r>
            <w:r w:rsidRPr="00E015DF">
              <w:rPr>
                <w:rFonts w:eastAsia="Times New Roman"/>
                <w:color w:val="000000"/>
                <w:lang w:eastAsia="ru-RU"/>
              </w:rPr>
              <w:t>теори</w:t>
            </w:r>
            <w:r w:rsidRPr="00E015DF">
              <w:rPr>
                <w:rFonts w:eastAsia="Times New Roman"/>
                <w:color w:val="000000"/>
                <w:spacing w:val="-2"/>
                <w:lang w:eastAsia="ru-RU"/>
              </w:rPr>
              <w:t>я</w:t>
            </w:r>
            <w:r w:rsidRPr="00E015DF">
              <w:rPr>
                <w:rFonts w:eastAsia="Times New Roman"/>
                <w:color w:val="000000"/>
                <w:lang w:eastAsia="ru-RU"/>
              </w:rPr>
              <w:t>:</w:t>
            </w:r>
            <w:r w:rsidRPr="00E015DF">
              <w:rPr>
                <w:rFonts w:eastAsia="Times New Roman"/>
                <w:color w:val="000000"/>
                <w:spacing w:val="78"/>
                <w:lang w:eastAsia="ru-RU"/>
              </w:rPr>
              <w:t xml:space="preserve"> </w:t>
            </w:r>
            <w:r w:rsidRPr="00E015DF">
              <w:rPr>
                <w:rFonts w:eastAsia="Times New Roman"/>
                <w:color w:val="000000"/>
                <w:lang w:eastAsia="ru-RU"/>
              </w:rPr>
              <w:t>Х</w:t>
            </w:r>
            <w:r w:rsidRPr="00E015DF">
              <w:rPr>
                <w:rFonts w:eastAsia="Times New Roman"/>
                <w:color w:val="000000"/>
                <w:spacing w:val="-3"/>
                <w:lang w:eastAsia="ru-RU"/>
              </w:rPr>
              <w:t>у</w:t>
            </w:r>
            <w:r w:rsidRPr="00E015DF">
              <w:rPr>
                <w:rFonts w:eastAsia="Times New Roman"/>
                <w:color w:val="000000"/>
                <w:lang w:eastAsia="ru-RU"/>
              </w:rPr>
              <w:t>д</w:t>
            </w:r>
            <w:r w:rsidRPr="00E015DF">
              <w:rPr>
                <w:rFonts w:eastAsia="Times New Roman"/>
                <w:color w:val="000000"/>
                <w:spacing w:val="1"/>
                <w:lang w:eastAsia="ru-RU"/>
              </w:rPr>
              <w:t>о</w:t>
            </w:r>
            <w:r w:rsidRPr="00E015DF">
              <w:rPr>
                <w:rFonts w:eastAsia="Times New Roman"/>
                <w:color w:val="000000"/>
                <w:lang w:eastAsia="ru-RU"/>
              </w:rPr>
              <w:t>жест</w:t>
            </w:r>
            <w:r w:rsidRPr="00E015DF">
              <w:rPr>
                <w:rFonts w:eastAsia="Times New Roman"/>
                <w:color w:val="000000"/>
                <w:spacing w:val="-2"/>
                <w:lang w:eastAsia="ru-RU"/>
              </w:rPr>
              <w:t>в</w:t>
            </w:r>
            <w:r w:rsidRPr="00E015DF">
              <w:rPr>
                <w:rFonts w:eastAsia="Times New Roman"/>
                <w:color w:val="000000"/>
                <w:spacing w:val="1"/>
                <w:lang w:eastAsia="ru-RU"/>
              </w:rPr>
              <w:t>о</w:t>
            </w:r>
            <w:r w:rsidRPr="00E015DF">
              <w:rPr>
                <w:rFonts w:eastAsia="Times New Roman"/>
                <w:color w:val="000000"/>
                <w:lang w:eastAsia="ru-RU"/>
              </w:rPr>
              <w:t>а</w:t>
            </w:r>
            <w:r w:rsidRPr="00E015DF">
              <w:rPr>
                <w:rFonts w:eastAsia="Times New Roman"/>
                <w:color w:val="000000"/>
                <w:spacing w:val="79"/>
                <w:lang w:eastAsia="ru-RU"/>
              </w:rPr>
              <w:t xml:space="preserve"> </w:t>
            </w:r>
            <w:r w:rsidRPr="00E015DF">
              <w:rPr>
                <w:rFonts w:eastAsia="Times New Roman"/>
                <w:color w:val="000000"/>
                <w:lang w:eastAsia="ru-RU"/>
              </w:rPr>
              <w:t>к</w:t>
            </w:r>
            <w:r w:rsidRPr="00E015DF">
              <w:rPr>
                <w:rFonts w:eastAsia="Times New Roman"/>
                <w:color w:val="000000"/>
                <w:spacing w:val="1"/>
                <w:lang w:eastAsia="ru-RU"/>
              </w:rPr>
              <w:t>ы</w:t>
            </w:r>
            <w:r w:rsidRPr="00E015DF">
              <w:rPr>
                <w:rFonts w:eastAsia="Times New Roman"/>
                <w:color w:val="000000"/>
                <w:lang w:eastAsia="ru-RU"/>
              </w:rPr>
              <w:t>в.</w:t>
            </w:r>
            <w:r w:rsidRPr="00E015DF">
              <w:rPr>
                <w:rFonts w:eastAsia="Times New Roman"/>
                <w:color w:val="000000"/>
                <w:spacing w:val="77"/>
                <w:lang w:eastAsia="ru-RU"/>
              </w:rPr>
              <w:t xml:space="preserve"> </w:t>
            </w:r>
            <w:r w:rsidRPr="00E015DF">
              <w:rPr>
                <w:rFonts w:eastAsia="Times New Roman"/>
                <w:color w:val="000000"/>
                <w:lang w:eastAsia="ru-RU"/>
              </w:rPr>
              <w:t>Х</w:t>
            </w:r>
            <w:r w:rsidRPr="00E015DF">
              <w:rPr>
                <w:rFonts w:eastAsia="Times New Roman"/>
                <w:color w:val="000000"/>
                <w:spacing w:val="-3"/>
                <w:lang w:eastAsia="ru-RU"/>
              </w:rPr>
              <w:t>у</w:t>
            </w:r>
            <w:r w:rsidRPr="00E015DF">
              <w:rPr>
                <w:rFonts w:eastAsia="Times New Roman"/>
                <w:color w:val="000000"/>
                <w:lang w:eastAsia="ru-RU"/>
              </w:rPr>
              <w:t>д</w:t>
            </w:r>
            <w:r w:rsidRPr="00E015DF">
              <w:rPr>
                <w:rFonts w:eastAsia="Times New Roman"/>
                <w:color w:val="000000"/>
                <w:spacing w:val="1"/>
                <w:lang w:eastAsia="ru-RU"/>
              </w:rPr>
              <w:t>о</w:t>
            </w:r>
            <w:r w:rsidRPr="00E015DF">
              <w:rPr>
                <w:rFonts w:eastAsia="Times New Roman"/>
                <w:color w:val="000000"/>
                <w:lang w:eastAsia="ru-RU"/>
              </w:rPr>
              <w:t>жест</w:t>
            </w:r>
            <w:r w:rsidRPr="00E015DF">
              <w:rPr>
                <w:rFonts w:eastAsia="Times New Roman"/>
                <w:color w:val="000000"/>
                <w:spacing w:val="-2"/>
                <w:lang w:eastAsia="ru-RU"/>
              </w:rPr>
              <w:t>в</w:t>
            </w:r>
            <w:r w:rsidRPr="00E015DF">
              <w:rPr>
                <w:rFonts w:eastAsia="Times New Roman"/>
                <w:color w:val="000000"/>
                <w:spacing w:val="1"/>
                <w:lang w:eastAsia="ru-RU"/>
              </w:rPr>
              <w:t>о</w:t>
            </w:r>
            <w:r w:rsidRPr="00E015DF">
              <w:rPr>
                <w:rFonts w:eastAsia="Times New Roman"/>
                <w:color w:val="000000"/>
                <w:lang w:eastAsia="ru-RU"/>
              </w:rPr>
              <w:t xml:space="preserve">а </w:t>
            </w:r>
            <w:r w:rsidRPr="00E015DF">
              <w:rPr>
                <w:rFonts w:eastAsia="Times New Roman"/>
                <w:color w:val="000000"/>
                <w:spacing w:val="1"/>
                <w:lang w:eastAsia="ru-RU"/>
              </w:rPr>
              <w:t>о</w:t>
            </w:r>
            <w:r w:rsidRPr="00E015DF">
              <w:rPr>
                <w:rFonts w:eastAsia="Times New Roman"/>
                <w:color w:val="000000"/>
                <w:spacing w:val="-1"/>
                <w:lang w:eastAsia="ru-RU"/>
              </w:rPr>
              <w:t>б</w:t>
            </w:r>
            <w:r w:rsidRPr="00E015DF">
              <w:rPr>
                <w:rFonts w:eastAsia="Times New Roman"/>
                <w:color w:val="000000"/>
                <w:spacing w:val="1"/>
                <w:lang w:eastAsia="ru-RU"/>
              </w:rPr>
              <w:t>р</w:t>
            </w:r>
            <w:r w:rsidRPr="00E015DF">
              <w:rPr>
                <w:rFonts w:eastAsia="Times New Roman"/>
                <w:color w:val="000000"/>
                <w:lang w:eastAsia="ru-RU"/>
              </w:rPr>
              <w:t xml:space="preserve">аз </w:t>
            </w:r>
            <w:r w:rsidRPr="00E015DF">
              <w:rPr>
                <w:rFonts w:eastAsia="Times New Roman"/>
                <w:color w:val="000000"/>
                <w:spacing w:val="-2"/>
                <w:lang w:eastAsia="ru-RU"/>
              </w:rPr>
              <w:t>а</w:t>
            </w:r>
            <w:r w:rsidRPr="00E015DF">
              <w:rPr>
                <w:rFonts w:eastAsia="Times New Roman"/>
                <w:color w:val="000000"/>
                <w:lang w:eastAsia="ru-RU"/>
              </w:rPr>
              <w:t>рт</w:t>
            </w:r>
            <w:r w:rsidRPr="00E015DF">
              <w:rPr>
                <w:rFonts w:eastAsia="Times New Roman"/>
                <w:color w:val="000000"/>
                <w:spacing w:val="-2"/>
                <w:lang w:eastAsia="ru-RU"/>
              </w:rPr>
              <w:t>м</w:t>
            </w:r>
            <w:r w:rsidRPr="00E015DF">
              <w:rPr>
                <w:rFonts w:eastAsia="Times New Roman"/>
                <w:color w:val="000000"/>
                <w:lang w:eastAsia="ru-RU"/>
              </w:rPr>
              <w:t xml:space="preserve">ӧдысь </w:t>
            </w:r>
            <w:r w:rsidRPr="00E015DF">
              <w:rPr>
                <w:rFonts w:eastAsia="Times New Roman"/>
                <w:color w:val="000000"/>
                <w:spacing w:val="-2"/>
                <w:lang w:eastAsia="ru-RU"/>
              </w:rPr>
              <w:t>п</w:t>
            </w:r>
            <w:r w:rsidRPr="00E015DF">
              <w:rPr>
                <w:rFonts w:eastAsia="Times New Roman"/>
                <w:color w:val="000000"/>
                <w:lang w:eastAsia="ru-RU"/>
              </w:rPr>
              <w:t>риём</w:t>
            </w:r>
            <w:r w:rsidRPr="00E015DF">
              <w:rPr>
                <w:rFonts w:eastAsia="Times New Roman"/>
                <w:color w:val="000000"/>
                <w:spacing w:val="-1"/>
                <w:lang w:eastAsia="ru-RU"/>
              </w:rPr>
              <w:t>ъ</w:t>
            </w:r>
            <w:r w:rsidRPr="00E015DF">
              <w:rPr>
                <w:rFonts w:eastAsia="Times New Roman"/>
                <w:color w:val="000000"/>
                <w:lang w:eastAsia="ru-RU"/>
              </w:rPr>
              <w:t>яс. Ме</w:t>
            </w:r>
            <w:r w:rsidRPr="00E015DF">
              <w:rPr>
                <w:rFonts w:eastAsia="Times New Roman"/>
                <w:color w:val="000000"/>
                <w:spacing w:val="-3"/>
                <w:lang w:eastAsia="ru-RU"/>
              </w:rPr>
              <w:t>т</w:t>
            </w:r>
            <w:r w:rsidRPr="00E015DF">
              <w:rPr>
                <w:rFonts w:eastAsia="Times New Roman"/>
                <w:color w:val="000000"/>
                <w:lang w:eastAsia="ru-RU"/>
              </w:rPr>
              <w:t>а</w:t>
            </w:r>
            <w:r w:rsidRPr="00E015DF">
              <w:rPr>
                <w:rFonts w:eastAsia="Times New Roman"/>
                <w:color w:val="000000"/>
                <w:spacing w:val="-2"/>
                <w:lang w:eastAsia="ru-RU"/>
              </w:rPr>
              <w:t>ф</w:t>
            </w:r>
            <w:r w:rsidRPr="00E015DF">
              <w:rPr>
                <w:rFonts w:eastAsia="Times New Roman"/>
                <w:color w:val="000000"/>
                <w:lang w:eastAsia="ru-RU"/>
              </w:rPr>
              <w:t>о</w:t>
            </w:r>
            <w:r w:rsidRPr="00E015DF">
              <w:rPr>
                <w:rFonts w:eastAsia="Times New Roman"/>
                <w:color w:val="000000"/>
                <w:spacing w:val="1"/>
                <w:lang w:eastAsia="ru-RU"/>
              </w:rPr>
              <w:t>р</w:t>
            </w:r>
            <w:r w:rsidRPr="00E015DF">
              <w:rPr>
                <w:rFonts w:eastAsia="Times New Roman"/>
                <w:color w:val="000000"/>
                <w:lang w:eastAsia="ru-RU"/>
              </w:rPr>
              <w:t>а.</w:t>
            </w:r>
          </w:p>
        </w:tc>
      </w:tr>
      <w:tr w:rsidR="0096690C" w:rsidRPr="00E015DF" w:rsidTr="00AD38FC">
        <w:trPr>
          <w:cantSplit/>
          <w:trHeight w:hRule="exact" w:val="331"/>
        </w:trPr>
        <w:tc>
          <w:tcPr>
            <w:tcW w:w="9927"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9"/>
              <w:ind w:right="-20"/>
              <w:rPr>
                <w:rFonts w:eastAsia="Times New Roman"/>
                <w:color w:val="000000"/>
                <w:w w:val="108"/>
                <w:lang w:eastAsia="ru-RU"/>
              </w:rPr>
            </w:pPr>
            <w:r w:rsidRPr="00E015DF">
              <w:rPr>
                <w:rFonts w:eastAsia="Times New Roman"/>
                <w:color w:val="000000"/>
                <w:spacing w:val="1"/>
                <w:lang w:eastAsia="ru-RU"/>
              </w:rPr>
              <w:t>6</w:t>
            </w:r>
            <w:r w:rsidRPr="00E015DF">
              <w:rPr>
                <w:rFonts w:eastAsia="Times New Roman"/>
                <w:color w:val="000000"/>
                <w:lang w:eastAsia="ru-RU"/>
              </w:rPr>
              <w:t>. Во</w:t>
            </w:r>
            <w:r w:rsidRPr="00E015DF">
              <w:rPr>
                <w:rFonts w:eastAsia="Times New Roman"/>
                <w:color w:val="000000"/>
                <w:w w:val="108"/>
                <w:lang w:eastAsia="ru-RU"/>
              </w:rPr>
              <w:t>й</w:t>
            </w:r>
            <w:r w:rsidRPr="00E015DF">
              <w:rPr>
                <w:rFonts w:eastAsia="Times New Roman"/>
                <w:color w:val="000000"/>
                <w:spacing w:val="-1"/>
                <w:w w:val="108"/>
                <w:lang w:eastAsia="ru-RU"/>
              </w:rPr>
              <w:t>н</w:t>
            </w:r>
            <w:r w:rsidRPr="00E015DF">
              <w:rPr>
                <w:rFonts w:eastAsia="Times New Roman"/>
                <w:color w:val="000000"/>
                <w:w w:val="113"/>
                <w:lang w:eastAsia="ru-RU"/>
              </w:rPr>
              <w:t>а</w:t>
            </w:r>
            <w:r w:rsidRPr="00E015DF">
              <w:rPr>
                <w:rFonts w:eastAsia="Times New Roman"/>
                <w:color w:val="000000"/>
                <w:spacing w:val="-2"/>
                <w:lang w:eastAsia="ru-RU"/>
              </w:rPr>
              <w:t xml:space="preserve"> </w:t>
            </w:r>
            <w:r w:rsidRPr="00E015DF">
              <w:rPr>
                <w:rFonts w:eastAsia="Times New Roman"/>
                <w:color w:val="000000"/>
                <w:spacing w:val="1"/>
                <w:w w:val="113"/>
                <w:lang w:eastAsia="ru-RU"/>
              </w:rPr>
              <w:t>т</w:t>
            </w:r>
            <w:r w:rsidRPr="00E015DF">
              <w:rPr>
                <w:rFonts w:eastAsia="Times New Roman"/>
                <w:color w:val="000000"/>
                <w:spacing w:val="-2"/>
                <w:lang w:eastAsia="ru-RU"/>
              </w:rPr>
              <w:t>е</w:t>
            </w:r>
            <w:r w:rsidRPr="00E015DF">
              <w:rPr>
                <w:rFonts w:eastAsia="Times New Roman"/>
                <w:color w:val="000000"/>
                <w:w w:val="108"/>
                <w:lang w:eastAsia="ru-RU"/>
              </w:rPr>
              <w:t>м</w:t>
            </w:r>
            <w:r w:rsidRPr="00E015DF">
              <w:rPr>
                <w:rFonts w:eastAsia="Times New Roman"/>
                <w:color w:val="000000"/>
                <w:w w:val="113"/>
                <w:lang w:eastAsia="ru-RU"/>
              </w:rPr>
              <w:t>а</w:t>
            </w:r>
            <w:r w:rsidRPr="00E015DF">
              <w:rPr>
                <w:rFonts w:eastAsia="Times New Roman"/>
                <w:color w:val="000000"/>
                <w:spacing w:val="2"/>
                <w:lang w:eastAsia="ru-RU"/>
              </w:rPr>
              <w:t xml:space="preserve"> </w:t>
            </w:r>
            <w:r w:rsidRPr="00E015DF">
              <w:rPr>
                <w:rFonts w:eastAsia="Times New Roman"/>
                <w:color w:val="000000"/>
                <w:spacing w:val="-3"/>
                <w:w w:val="119"/>
                <w:lang w:eastAsia="ru-RU"/>
              </w:rPr>
              <w:t>к</w:t>
            </w:r>
            <w:r w:rsidRPr="00E015DF">
              <w:rPr>
                <w:rFonts w:eastAsia="Times New Roman"/>
                <w:color w:val="000000"/>
                <w:lang w:eastAsia="ru-RU"/>
              </w:rPr>
              <w:t>о</w:t>
            </w:r>
            <w:r w:rsidRPr="00E015DF">
              <w:rPr>
                <w:rFonts w:eastAsia="Times New Roman"/>
                <w:color w:val="000000"/>
                <w:w w:val="108"/>
                <w:lang w:eastAsia="ru-RU"/>
              </w:rPr>
              <w:t>ми</w:t>
            </w:r>
            <w:r w:rsidRPr="00E015DF">
              <w:rPr>
                <w:rFonts w:eastAsia="Times New Roman"/>
                <w:color w:val="000000"/>
                <w:spacing w:val="-2"/>
                <w:lang w:eastAsia="ru-RU"/>
              </w:rPr>
              <w:t xml:space="preserve"> </w:t>
            </w:r>
            <w:r w:rsidRPr="00E015DF">
              <w:rPr>
                <w:rFonts w:eastAsia="Times New Roman"/>
                <w:color w:val="000000"/>
                <w:w w:val="113"/>
                <w:lang w:eastAsia="ru-RU"/>
              </w:rPr>
              <w:t>л</w:t>
            </w:r>
            <w:r w:rsidRPr="00E015DF">
              <w:rPr>
                <w:rFonts w:eastAsia="Times New Roman"/>
                <w:color w:val="000000"/>
                <w:w w:val="108"/>
                <w:lang w:eastAsia="ru-RU"/>
              </w:rPr>
              <w:t>и</w:t>
            </w:r>
            <w:r w:rsidRPr="00E015DF">
              <w:rPr>
                <w:rFonts w:eastAsia="Times New Roman"/>
                <w:color w:val="000000"/>
                <w:w w:val="113"/>
                <w:lang w:eastAsia="ru-RU"/>
              </w:rPr>
              <w:t>т</w:t>
            </w:r>
            <w:r w:rsidRPr="00E015DF">
              <w:rPr>
                <w:rFonts w:eastAsia="Times New Roman"/>
                <w:color w:val="000000"/>
                <w:lang w:eastAsia="ru-RU"/>
              </w:rPr>
              <w:t>е</w:t>
            </w:r>
            <w:r w:rsidRPr="00E015DF">
              <w:rPr>
                <w:rFonts w:eastAsia="Times New Roman"/>
                <w:color w:val="000000"/>
                <w:spacing w:val="-1"/>
                <w:w w:val="112"/>
                <w:lang w:eastAsia="ru-RU"/>
              </w:rPr>
              <w:t>р</w:t>
            </w:r>
            <w:r w:rsidRPr="00E015DF">
              <w:rPr>
                <w:rFonts w:eastAsia="Times New Roman"/>
                <w:color w:val="000000"/>
                <w:w w:val="113"/>
                <w:lang w:eastAsia="ru-RU"/>
              </w:rPr>
              <w:t>ат</w:t>
            </w:r>
            <w:r w:rsidRPr="00E015DF">
              <w:rPr>
                <w:rFonts w:eastAsia="Times New Roman"/>
                <w:color w:val="000000"/>
                <w:lang w:eastAsia="ru-RU"/>
              </w:rPr>
              <w:t>у</w:t>
            </w:r>
            <w:r w:rsidRPr="00E015DF">
              <w:rPr>
                <w:rFonts w:eastAsia="Times New Roman"/>
                <w:color w:val="000000"/>
                <w:spacing w:val="-1"/>
                <w:w w:val="112"/>
                <w:lang w:eastAsia="ru-RU"/>
              </w:rPr>
              <w:t>р</w:t>
            </w:r>
            <w:r w:rsidRPr="00E015DF">
              <w:rPr>
                <w:rFonts w:eastAsia="Times New Roman"/>
                <w:color w:val="000000"/>
                <w:w w:val="113"/>
                <w:lang w:eastAsia="ru-RU"/>
              </w:rPr>
              <w:t>а</w:t>
            </w:r>
            <w:r w:rsidRPr="00E015DF">
              <w:rPr>
                <w:rFonts w:eastAsia="Times New Roman"/>
                <w:color w:val="000000"/>
                <w:w w:val="117"/>
                <w:lang w:eastAsia="ru-RU"/>
              </w:rPr>
              <w:t>ы</w:t>
            </w:r>
            <w:r w:rsidRPr="00E015DF">
              <w:rPr>
                <w:rFonts w:eastAsia="Times New Roman"/>
                <w:color w:val="000000"/>
                <w:w w:val="108"/>
                <w:lang w:eastAsia="ru-RU"/>
              </w:rPr>
              <w:t>н</w:t>
            </w:r>
          </w:p>
        </w:tc>
      </w:tr>
      <w:tr w:rsidR="0096690C" w:rsidRPr="00E015DF" w:rsidTr="00AD38FC">
        <w:trPr>
          <w:cantSplit/>
          <w:trHeight w:hRule="exact" w:val="652"/>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6</w:t>
            </w:r>
            <w:r w:rsidRPr="00E015DF">
              <w:rPr>
                <w:rFonts w:eastAsia="Times New Roman"/>
                <w:color w:val="000000"/>
                <w:lang w:eastAsia="ru-RU"/>
              </w:rPr>
              <w:t>.1</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34"/>
              <w:rPr>
                <w:rFonts w:eastAsia="Times New Roman"/>
                <w:color w:val="000000"/>
                <w:lang w:eastAsia="ru-RU"/>
              </w:rPr>
            </w:pPr>
            <w:r w:rsidRPr="00E015DF">
              <w:rPr>
                <w:rFonts w:eastAsia="Times New Roman"/>
                <w:color w:val="000000"/>
                <w:lang w:eastAsia="ru-RU"/>
              </w:rPr>
              <w:t>С.</w:t>
            </w:r>
            <w:r w:rsidRPr="00E015DF">
              <w:rPr>
                <w:rFonts w:eastAsia="Times New Roman"/>
                <w:color w:val="000000"/>
                <w:spacing w:val="-1"/>
                <w:lang w:eastAsia="ru-RU"/>
              </w:rPr>
              <w:t>П</w:t>
            </w:r>
            <w:r w:rsidRPr="00E015DF">
              <w:rPr>
                <w:rFonts w:eastAsia="Times New Roman"/>
                <w:color w:val="000000"/>
                <w:lang w:eastAsia="ru-RU"/>
              </w:rPr>
              <w:t>о</w:t>
            </w:r>
            <w:r w:rsidRPr="00E015DF">
              <w:rPr>
                <w:rFonts w:eastAsia="Times New Roman"/>
                <w:color w:val="000000"/>
                <w:spacing w:val="-1"/>
                <w:lang w:eastAsia="ru-RU"/>
              </w:rPr>
              <w:t>п</w:t>
            </w:r>
            <w:r w:rsidRPr="00E015DF">
              <w:rPr>
                <w:rFonts w:eastAsia="Times New Roman"/>
                <w:color w:val="000000"/>
                <w:spacing w:val="1"/>
                <w:lang w:eastAsia="ru-RU"/>
              </w:rPr>
              <w:t>о</w:t>
            </w:r>
            <w:r w:rsidRPr="00E015DF">
              <w:rPr>
                <w:rFonts w:eastAsia="Times New Roman"/>
                <w:color w:val="000000"/>
                <w:lang w:eastAsia="ru-RU"/>
              </w:rPr>
              <w:t>в</w:t>
            </w:r>
            <w:r w:rsidRPr="00E015DF">
              <w:rPr>
                <w:rFonts w:eastAsia="Times New Roman"/>
                <w:color w:val="000000"/>
                <w:spacing w:val="25"/>
                <w:lang w:eastAsia="ru-RU"/>
              </w:rPr>
              <w:t xml:space="preserve"> </w:t>
            </w:r>
            <w:r w:rsidRPr="00E015DF">
              <w:rPr>
                <w:rFonts w:eastAsia="Times New Roman"/>
                <w:color w:val="000000"/>
                <w:lang w:eastAsia="ru-RU"/>
              </w:rPr>
              <w:t>«Вит</w:t>
            </w:r>
            <w:r w:rsidRPr="00E015DF">
              <w:rPr>
                <w:rFonts w:eastAsia="Times New Roman"/>
                <w:color w:val="000000"/>
                <w:spacing w:val="26"/>
                <w:lang w:eastAsia="ru-RU"/>
              </w:rPr>
              <w:t xml:space="preserve"> </w:t>
            </w:r>
            <w:r w:rsidRPr="00E015DF">
              <w:rPr>
                <w:rFonts w:eastAsia="Times New Roman"/>
                <w:color w:val="000000"/>
                <w:lang w:eastAsia="ru-RU"/>
              </w:rPr>
              <w:t>нянь то</w:t>
            </w:r>
            <w:r w:rsidRPr="00E015DF">
              <w:rPr>
                <w:rFonts w:eastAsia="Times New Roman"/>
                <w:color w:val="000000"/>
                <w:spacing w:val="2"/>
                <w:lang w:eastAsia="ru-RU"/>
              </w:rPr>
              <w:t>р</w:t>
            </w:r>
            <w:r w:rsidRPr="00E015DF">
              <w:rPr>
                <w:rFonts w:eastAsia="Times New Roman"/>
                <w:color w:val="000000"/>
                <w:lang w:eastAsia="ru-RU"/>
              </w:rPr>
              <w:t>»</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36"/>
              <w:rPr>
                <w:rFonts w:eastAsia="Times New Roman"/>
                <w:color w:val="000000"/>
                <w:lang w:eastAsia="ru-RU"/>
              </w:rPr>
            </w:pPr>
            <w:r w:rsidRPr="00E015DF">
              <w:rPr>
                <w:rFonts w:eastAsia="Times New Roman"/>
                <w:color w:val="000000"/>
                <w:lang w:eastAsia="ru-RU"/>
              </w:rPr>
              <w:t>Войн</w:t>
            </w:r>
            <w:r w:rsidRPr="00E015DF">
              <w:rPr>
                <w:rFonts w:eastAsia="Times New Roman"/>
                <w:color w:val="000000"/>
                <w:spacing w:val="-1"/>
                <w:lang w:eastAsia="ru-RU"/>
              </w:rPr>
              <w:t>а</w:t>
            </w:r>
            <w:r w:rsidRPr="00E015DF">
              <w:rPr>
                <w:rFonts w:eastAsia="Times New Roman"/>
                <w:color w:val="000000"/>
                <w:lang w:eastAsia="ru-RU"/>
              </w:rPr>
              <w:t>дыр</w:t>
            </w:r>
            <w:r w:rsidRPr="00E015DF">
              <w:rPr>
                <w:rFonts w:eastAsia="Times New Roman"/>
                <w:color w:val="000000"/>
                <w:spacing w:val="-2"/>
                <w:lang w:eastAsia="ru-RU"/>
              </w:rPr>
              <w:t>с</w:t>
            </w:r>
            <w:r w:rsidRPr="00E015DF">
              <w:rPr>
                <w:rFonts w:eastAsia="Times New Roman"/>
                <w:color w:val="000000"/>
                <w:lang w:eastAsia="ru-RU"/>
              </w:rPr>
              <w:t>я</w:t>
            </w:r>
            <w:r w:rsidRPr="00E015DF">
              <w:rPr>
                <w:rFonts w:eastAsia="Times New Roman"/>
                <w:color w:val="000000"/>
                <w:spacing w:val="7"/>
                <w:lang w:eastAsia="ru-RU"/>
              </w:rPr>
              <w:t xml:space="preserve"> </w:t>
            </w:r>
            <w:r w:rsidRPr="00E015DF">
              <w:rPr>
                <w:rFonts w:eastAsia="Times New Roman"/>
                <w:color w:val="000000"/>
                <w:spacing w:val="1"/>
                <w:lang w:eastAsia="ru-RU"/>
              </w:rPr>
              <w:t>о</w:t>
            </w:r>
            <w:r w:rsidRPr="00E015DF">
              <w:rPr>
                <w:rFonts w:eastAsia="Times New Roman"/>
                <w:color w:val="000000"/>
                <w:lang w:eastAsia="ru-RU"/>
              </w:rPr>
              <w:t>л</w:t>
            </w:r>
            <w:r w:rsidRPr="00E015DF">
              <w:rPr>
                <w:rFonts w:eastAsia="Times New Roman"/>
                <w:color w:val="000000"/>
                <w:spacing w:val="-1"/>
                <w:lang w:eastAsia="ru-RU"/>
              </w:rPr>
              <w:t>ӧ</w:t>
            </w:r>
            <w:r w:rsidRPr="00E015DF">
              <w:rPr>
                <w:rFonts w:eastAsia="Times New Roman"/>
                <w:color w:val="000000"/>
                <w:lang w:eastAsia="ru-RU"/>
              </w:rPr>
              <w:t>м</w:t>
            </w:r>
            <w:r w:rsidRPr="00E015DF">
              <w:rPr>
                <w:rFonts w:eastAsia="Times New Roman"/>
                <w:color w:val="000000"/>
                <w:spacing w:val="-2"/>
                <w:lang w:eastAsia="ru-RU"/>
              </w:rPr>
              <w:t>ы</w:t>
            </w:r>
            <w:r w:rsidRPr="00E015DF">
              <w:rPr>
                <w:rFonts w:eastAsia="Times New Roman"/>
                <w:color w:val="000000"/>
                <w:lang w:eastAsia="ru-RU"/>
              </w:rPr>
              <w:t>сь</w:t>
            </w:r>
            <w:r w:rsidRPr="00E015DF">
              <w:rPr>
                <w:rFonts w:eastAsia="Times New Roman"/>
                <w:color w:val="000000"/>
                <w:spacing w:val="5"/>
                <w:lang w:eastAsia="ru-RU"/>
              </w:rPr>
              <w:t xml:space="preserve"> </w:t>
            </w:r>
            <w:r w:rsidRPr="00E015DF">
              <w:rPr>
                <w:rFonts w:eastAsia="Times New Roman"/>
                <w:color w:val="000000"/>
                <w:lang w:eastAsia="ru-RU"/>
              </w:rPr>
              <w:t>сь</w:t>
            </w:r>
            <w:r w:rsidRPr="00E015DF">
              <w:rPr>
                <w:rFonts w:eastAsia="Times New Roman"/>
                <w:color w:val="000000"/>
                <w:spacing w:val="1"/>
                <w:lang w:eastAsia="ru-RU"/>
              </w:rPr>
              <w:t>ӧ</w:t>
            </w:r>
            <w:r w:rsidRPr="00E015DF">
              <w:rPr>
                <w:rFonts w:eastAsia="Times New Roman"/>
                <w:color w:val="000000"/>
                <w:lang w:eastAsia="ru-RU"/>
              </w:rPr>
              <w:t>лӧм</w:t>
            </w:r>
            <w:r w:rsidRPr="00E015DF">
              <w:rPr>
                <w:rFonts w:eastAsia="Times New Roman"/>
                <w:color w:val="000000"/>
                <w:spacing w:val="7"/>
                <w:lang w:eastAsia="ru-RU"/>
              </w:rPr>
              <w:t xml:space="preserve"> </w:t>
            </w:r>
            <w:r w:rsidRPr="00E015DF">
              <w:rPr>
                <w:rFonts w:eastAsia="Times New Roman"/>
                <w:color w:val="000000"/>
                <w:spacing w:val="-1"/>
                <w:lang w:eastAsia="ru-RU"/>
              </w:rPr>
              <w:t>д</w:t>
            </w:r>
            <w:r w:rsidRPr="00E015DF">
              <w:rPr>
                <w:rFonts w:eastAsia="Times New Roman"/>
                <w:color w:val="000000"/>
                <w:lang w:eastAsia="ru-RU"/>
              </w:rPr>
              <w:t>ойд</w:t>
            </w:r>
            <w:r w:rsidRPr="00E015DF">
              <w:rPr>
                <w:rFonts w:eastAsia="Times New Roman"/>
                <w:color w:val="000000"/>
                <w:spacing w:val="-1"/>
                <w:lang w:eastAsia="ru-RU"/>
              </w:rPr>
              <w:t>а</w:t>
            </w:r>
            <w:r w:rsidRPr="00E015DF">
              <w:rPr>
                <w:rFonts w:eastAsia="Times New Roman"/>
                <w:color w:val="000000"/>
                <w:lang w:eastAsia="ru-RU"/>
              </w:rPr>
              <w:t>на</w:t>
            </w:r>
            <w:r w:rsidRPr="00E015DF">
              <w:rPr>
                <w:rFonts w:eastAsia="Times New Roman"/>
                <w:color w:val="000000"/>
                <w:spacing w:val="7"/>
                <w:lang w:eastAsia="ru-RU"/>
              </w:rPr>
              <w:t xml:space="preserve"> </w:t>
            </w:r>
            <w:r w:rsidRPr="00E015DF">
              <w:rPr>
                <w:rFonts w:eastAsia="Times New Roman"/>
                <w:color w:val="000000"/>
                <w:spacing w:val="-1"/>
                <w:lang w:eastAsia="ru-RU"/>
              </w:rPr>
              <w:t>с</w:t>
            </w:r>
            <w:r w:rsidRPr="00E015DF">
              <w:rPr>
                <w:rFonts w:eastAsia="Times New Roman"/>
                <w:color w:val="000000"/>
                <w:lang w:eastAsia="ru-RU"/>
              </w:rPr>
              <w:t>ер</w:t>
            </w:r>
            <w:r w:rsidRPr="00E015DF">
              <w:rPr>
                <w:rFonts w:eastAsia="Times New Roman"/>
                <w:color w:val="000000"/>
                <w:spacing w:val="-1"/>
                <w:lang w:eastAsia="ru-RU"/>
              </w:rPr>
              <w:t>п</w:t>
            </w:r>
            <w:r w:rsidRPr="00E015DF">
              <w:rPr>
                <w:rFonts w:eastAsia="Times New Roman"/>
                <w:color w:val="000000"/>
                <w:lang w:eastAsia="ru-RU"/>
              </w:rPr>
              <w:t>ас.</w:t>
            </w:r>
            <w:r w:rsidRPr="00E015DF">
              <w:rPr>
                <w:rFonts w:eastAsia="Times New Roman"/>
                <w:color w:val="000000"/>
                <w:spacing w:val="6"/>
                <w:lang w:eastAsia="ru-RU"/>
              </w:rPr>
              <w:t xml:space="preserve"> </w:t>
            </w:r>
            <w:r w:rsidRPr="00E015DF">
              <w:rPr>
                <w:rFonts w:eastAsia="Times New Roman"/>
                <w:color w:val="000000"/>
                <w:lang w:eastAsia="ru-RU"/>
              </w:rPr>
              <w:t>Мам</w:t>
            </w:r>
            <w:r w:rsidRPr="00E015DF">
              <w:rPr>
                <w:rFonts w:eastAsia="Times New Roman"/>
                <w:color w:val="000000"/>
                <w:spacing w:val="-3"/>
                <w:lang w:eastAsia="ru-RU"/>
              </w:rPr>
              <w:t>л</w:t>
            </w:r>
            <w:r w:rsidRPr="00E015DF">
              <w:rPr>
                <w:rFonts w:eastAsia="Times New Roman"/>
                <w:color w:val="000000"/>
                <w:spacing w:val="-1"/>
                <w:lang w:eastAsia="ru-RU"/>
              </w:rPr>
              <w:t>ӧ</w:t>
            </w:r>
            <w:r w:rsidRPr="00E015DF">
              <w:rPr>
                <w:rFonts w:eastAsia="Times New Roman"/>
                <w:color w:val="000000"/>
                <w:lang w:eastAsia="ru-RU"/>
              </w:rPr>
              <w:t>н подв</w:t>
            </w:r>
            <w:r w:rsidRPr="00E015DF">
              <w:rPr>
                <w:rFonts w:eastAsia="Times New Roman"/>
                <w:color w:val="000000"/>
                <w:spacing w:val="1"/>
                <w:lang w:eastAsia="ru-RU"/>
              </w:rPr>
              <w:t>и</w:t>
            </w:r>
            <w:r w:rsidRPr="00E015DF">
              <w:rPr>
                <w:rFonts w:eastAsia="Times New Roman"/>
                <w:color w:val="000000"/>
                <w:lang w:eastAsia="ru-RU"/>
              </w:rPr>
              <w:t>г.</w:t>
            </w:r>
          </w:p>
        </w:tc>
      </w:tr>
      <w:tr w:rsidR="0096690C" w:rsidRPr="00E015DF" w:rsidTr="00AD38FC">
        <w:trPr>
          <w:cantSplit/>
          <w:trHeight w:hRule="exact" w:val="976"/>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7"/>
              <w:ind w:right="-20"/>
              <w:rPr>
                <w:rFonts w:eastAsia="Times New Roman"/>
                <w:color w:val="000000"/>
                <w:lang w:eastAsia="ru-RU"/>
              </w:rPr>
            </w:pPr>
            <w:r w:rsidRPr="00E015DF">
              <w:rPr>
                <w:rFonts w:eastAsia="Times New Roman"/>
                <w:color w:val="000000"/>
                <w:spacing w:val="1"/>
                <w:lang w:eastAsia="ru-RU"/>
              </w:rPr>
              <w:t>6</w:t>
            </w:r>
            <w:r w:rsidRPr="00E015DF">
              <w:rPr>
                <w:rFonts w:eastAsia="Times New Roman"/>
                <w:color w:val="000000"/>
                <w:lang w:eastAsia="ru-RU"/>
              </w:rPr>
              <w:t>.2</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7"/>
              <w:ind w:right="836"/>
              <w:rPr>
                <w:rFonts w:eastAsia="Times New Roman"/>
                <w:color w:val="000000"/>
                <w:lang w:eastAsia="ru-RU"/>
              </w:rPr>
            </w:pPr>
            <w:r w:rsidRPr="00E015DF">
              <w:rPr>
                <w:rFonts w:eastAsia="Times New Roman"/>
                <w:color w:val="000000"/>
                <w:lang w:eastAsia="ru-RU"/>
              </w:rPr>
              <w:t>И.</w:t>
            </w:r>
            <w:r w:rsidRPr="00E015DF">
              <w:rPr>
                <w:rFonts w:eastAsia="Times New Roman"/>
                <w:color w:val="000000"/>
                <w:spacing w:val="-1"/>
                <w:lang w:eastAsia="ru-RU"/>
              </w:rPr>
              <w:t xml:space="preserve"> </w:t>
            </w:r>
            <w:r w:rsidRPr="00E015DF">
              <w:rPr>
                <w:rFonts w:eastAsia="Times New Roman"/>
                <w:color w:val="000000"/>
                <w:spacing w:val="-2"/>
                <w:lang w:eastAsia="ru-RU"/>
              </w:rPr>
              <w:t>Т</w:t>
            </w:r>
            <w:r w:rsidRPr="00E015DF">
              <w:rPr>
                <w:rFonts w:eastAsia="Times New Roman"/>
                <w:color w:val="000000"/>
                <w:lang w:eastAsia="ru-RU"/>
              </w:rPr>
              <w:t>о</w:t>
            </w:r>
            <w:r w:rsidRPr="00E015DF">
              <w:rPr>
                <w:rFonts w:eastAsia="Times New Roman"/>
                <w:color w:val="000000"/>
                <w:spacing w:val="2"/>
                <w:lang w:eastAsia="ru-RU"/>
              </w:rPr>
              <w:t>р</w:t>
            </w:r>
            <w:r w:rsidRPr="00E015DF">
              <w:rPr>
                <w:rFonts w:eastAsia="Times New Roman"/>
                <w:color w:val="000000"/>
                <w:lang w:eastAsia="ru-RU"/>
              </w:rPr>
              <w:t>опов «</w:t>
            </w:r>
            <w:r w:rsidRPr="00E015DF">
              <w:rPr>
                <w:rFonts w:eastAsia="Times New Roman"/>
                <w:color w:val="000000"/>
                <w:spacing w:val="-2"/>
                <w:lang w:eastAsia="ru-RU"/>
              </w:rPr>
              <w:t>П</w:t>
            </w:r>
            <w:r w:rsidRPr="00E015DF">
              <w:rPr>
                <w:rFonts w:eastAsia="Times New Roman"/>
                <w:color w:val="000000"/>
                <w:lang w:eastAsia="ru-RU"/>
              </w:rPr>
              <w:t>р</w:t>
            </w:r>
            <w:r w:rsidRPr="00E015DF">
              <w:rPr>
                <w:rFonts w:eastAsia="Times New Roman"/>
                <w:color w:val="000000"/>
                <w:spacing w:val="2"/>
                <w:lang w:eastAsia="ru-RU"/>
              </w:rPr>
              <w:t>о</w:t>
            </w:r>
            <w:r w:rsidRPr="00E015DF">
              <w:rPr>
                <w:rFonts w:eastAsia="Times New Roman"/>
                <w:color w:val="000000"/>
                <w:lang w:eastAsia="ru-RU"/>
              </w:rPr>
              <w:t xml:space="preserve">са </w:t>
            </w:r>
            <w:r w:rsidRPr="00E015DF">
              <w:rPr>
                <w:rFonts w:eastAsia="Times New Roman"/>
                <w:color w:val="000000"/>
                <w:spacing w:val="-1"/>
                <w:lang w:eastAsia="ru-RU"/>
              </w:rPr>
              <w:t>р</w:t>
            </w:r>
            <w:r w:rsidRPr="00E015DF">
              <w:rPr>
                <w:rFonts w:eastAsia="Times New Roman"/>
                <w:color w:val="000000"/>
                <w:lang w:eastAsia="ru-RU"/>
              </w:rPr>
              <w:t>ок»</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7"/>
              <w:ind w:right="84"/>
              <w:jc w:val="both"/>
              <w:rPr>
                <w:rFonts w:eastAsia="Times New Roman"/>
                <w:color w:val="000000"/>
                <w:lang w:eastAsia="ru-RU"/>
              </w:rPr>
            </w:pPr>
            <w:r w:rsidRPr="00E015DF">
              <w:rPr>
                <w:rFonts w:eastAsia="Times New Roman"/>
                <w:color w:val="000000"/>
                <w:lang w:eastAsia="ru-RU"/>
              </w:rPr>
              <w:t>Мед</w:t>
            </w:r>
            <w:r w:rsidRPr="00E015DF">
              <w:rPr>
                <w:rFonts w:eastAsia="Times New Roman"/>
                <w:color w:val="000000"/>
                <w:spacing w:val="-1"/>
                <w:lang w:eastAsia="ru-RU"/>
              </w:rPr>
              <w:t>в</w:t>
            </w:r>
            <w:r w:rsidRPr="00E015DF">
              <w:rPr>
                <w:rFonts w:eastAsia="Times New Roman"/>
                <w:color w:val="000000"/>
                <w:lang w:eastAsia="ru-RU"/>
              </w:rPr>
              <w:t>оддза</w:t>
            </w:r>
            <w:r w:rsidRPr="00E015DF">
              <w:rPr>
                <w:rFonts w:eastAsia="Times New Roman"/>
                <w:color w:val="000000"/>
                <w:spacing w:val="23"/>
                <w:lang w:eastAsia="ru-RU"/>
              </w:rPr>
              <w:t xml:space="preserve"> </w:t>
            </w:r>
            <w:r w:rsidRPr="00E015DF">
              <w:rPr>
                <w:rFonts w:eastAsia="Times New Roman"/>
                <w:color w:val="000000"/>
                <w:lang w:eastAsia="ru-RU"/>
              </w:rPr>
              <w:t>ра</w:t>
            </w:r>
            <w:r w:rsidRPr="00E015DF">
              <w:rPr>
                <w:rFonts w:eastAsia="Times New Roman"/>
                <w:color w:val="000000"/>
                <w:spacing w:val="-1"/>
                <w:lang w:eastAsia="ru-RU"/>
              </w:rPr>
              <w:t>д</w:t>
            </w:r>
            <w:r w:rsidRPr="00E015DF">
              <w:rPr>
                <w:rFonts w:eastAsia="Times New Roman"/>
                <w:color w:val="000000"/>
                <w:lang w:eastAsia="ru-RU"/>
              </w:rPr>
              <w:t>ей</w:t>
            </w:r>
            <w:r w:rsidRPr="00E015DF">
              <w:rPr>
                <w:rFonts w:eastAsia="Times New Roman"/>
                <w:color w:val="000000"/>
                <w:spacing w:val="-2"/>
                <w:lang w:eastAsia="ru-RU"/>
              </w:rPr>
              <w:t>т</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22"/>
                <w:lang w:eastAsia="ru-RU"/>
              </w:rPr>
              <w:t xml:space="preserve"> </w:t>
            </w:r>
            <w:r w:rsidRPr="00E015DF">
              <w:rPr>
                <w:rFonts w:eastAsia="Times New Roman"/>
                <w:color w:val="000000"/>
                <w:lang w:eastAsia="ru-RU"/>
              </w:rPr>
              <w:t>пе</w:t>
            </w:r>
            <w:r w:rsidRPr="00E015DF">
              <w:rPr>
                <w:rFonts w:eastAsia="Times New Roman"/>
                <w:color w:val="000000"/>
                <w:spacing w:val="2"/>
                <w:lang w:eastAsia="ru-RU"/>
              </w:rPr>
              <w:t>с</w:t>
            </w:r>
            <w:r w:rsidRPr="00E015DF">
              <w:rPr>
                <w:rFonts w:eastAsia="Times New Roman"/>
                <w:color w:val="000000"/>
                <w:lang w:eastAsia="ru-RU"/>
              </w:rPr>
              <w:t>т</w:t>
            </w:r>
            <w:r w:rsidRPr="00E015DF">
              <w:rPr>
                <w:rFonts w:eastAsia="Times New Roman"/>
                <w:color w:val="000000"/>
                <w:spacing w:val="-1"/>
                <w:lang w:eastAsia="ru-RU"/>
              </w:rPr>
              <w:t>ы</w:t>
            </w:r>
            <w:r w:rsidRPr="00E015DF">
              <w:rPr>
                <w:rFonts w:eastAsia="Times New Roman"/>
                <w:color w:val="000000"/>
                <w:lang w:eastAsia="ru-RU"/>
              </w:rPr>
              <w:t>с</w:t>
            </w:r>
            <w:r w:rsidRPr="00E015DF">
              <w:rPr>
                <w:rFonts w:eastAsia="Times New Roman"/>
                <w:color w:val="000000"/>
                <w:spacing w:val="-1"/>
                <w:lang w:eastAsia="ru-RU"/>
              </w:rPr>
              <w:t>ь</w:t>
            </w:r>
            <w:r w:rsidRPr="00E015DF">
              <w:rPr>
                <w:rFonts w:eastAsia="Times New Roman"/>
                <w:color w:val="000000"/>
                <w:lang w:eastAsia="ru-RU"/>
              </w:rPr>
              <w:t>öм.</w:t>
            </w:r>
            <w:r w:rsidRPr="00E015DF">
              <w:rPr>
                <w:rFonts w:eastAsia="Times New Roman"/>
                <w:color w:val="000000"/>
                <w:spacing w:val="23"/>
                <w:lang w:eastAsia="ru-RU"/>
              </w:rPr>
              <w:t xml:space="preserve"> </w:t>
            </w:r>
            <w:r w:rsidRPr="00E015DF">
              <w:rPr>
                <w:rFonts w:eastAsia="Times New Roman"/>
                <w:color w:val="000000"/>
                <w:spacing w:val="-1"/>
                <w:lang w:eastAsia="ru-RU"/>
              </w:rPr>
              <w:t>З</w:t>
            </w:r>
            <w:r w:rsidRPr="00E015DF">
              <w:rPr>
                <w:rFonts w:eastAsia="Times New Roman"/>
                <w:color w:val="000000"/>
                <w:lang w:eastAsia="ru-RU"/>
              </w:rPr>
              <w:t>онка</w:t>
            </w:r>
            <w:r w:rsidRPr="00E015DF">
              <w:rPr>
                <w:rFonts w:eastAsia="Times New Roman"/>
                <w:color w:val="000000"/>
                <w:spacing w:val="21"/>
                <w:lang w:eastAsia="ru-RU"/>
              </w:rPr>
              <w:t xml:space="preserve"> </w:t>
            </w:r>
            <w:r w:rsidRPr="00E015DF">
              <w:rPr>
                <w:rFonts w:eastAsia="Times New Roman"/>
                <w:color w:val="000000"/>
                <w:lang w:eastAsia="ru-RU"/>
              </w:rPr>
              <w:t>п</w:t>
            </w:r>
            <w:r w:rsidRPr="00E015DF">
              <w:rPr>
                <w:rFonts w:eastAsia="Times New Roman"/>
                <w:color w:val="000000"/>
                <w:spacing w:val="2"/>
                <w:lang w:eastAsia="ru-RU"/>
              </w:rPr>
              <w:t>ы</w:t>
            </w:r>
            <w:r w:rsidRPr="00E015DF">
              <w:rPr>
                <w:rFonts w:eastAsia="Times New Roman"/>
                <w:color w:val="000000"/>
                <w:lang w:eastAsia="ru-RU"/>
              </w:rPr>
              <w:t>тш</w:t>
            </w:r>
            <w:r w:rsidRPr="00E015DF">
              <w:rPr>
                <w:rFonts w:eastAsia="Times New Roman"/>
                <w:color w:val="000000"/>
                <w:spacing w:val="-2"/>
                <w:lang w:eastAsia="ru-RU"/>
              </w:rPr>
              <w:t>к</w:t>
            </w:r>
            <w:r w:rsidRPr="00E015DF">
              <w:rPr>
                <w:rFonts w:eastAsia="Times New Roman"/>
                <w:color w:val="000000"/>
                <w:spacing w:val="-1"/>
                <w:lang w:eastAsia="ru-RU"/>
              </w:rPr>
              <w:t>ы</w:t>
            </w:r>
            <w:r w:rsidRPr="00E015DF">
              <w:rPr>
                <w:rFonts w:eastAsia="Times New Roman"/>
                <w:color w:val="000000"/>
                <w:lang w:eastAsia="ru-RU"/>
              </w:rPr>
              <w:t>н</w:t>
            </w:r>
            <w:r w:rsidRPr="00E015DF">
              <w:rPr>
                <w:rFonts w:eastAsia="Times New Roman"/>
                <w:color w:val="000000"/>
                <w:spacing w:val="23"/>
                <w:lang w:eastAsia="ru-RU"/>
              </w:rPr>
              <w:t xml:space="preserve"> </w:t>
            </w:r>
            <w:r w:rsidRPr="00E015DF">
              <w:rPr>
                <w:rFonts w:eastAsia="Times New Roman"/>
                <w:color w:val="000000"/>
                <w:lang w:eastAsia="ru-RU"/>
              </w:rPr>
              <w:t>ныв дiнӧ</w:t>
            </w:r>
            <w:r w:rsidRPr="00E015DF">
              <w:rPr>
                <w:rFonts w:eastAsia="Times New Roman"/>
                <w:color w:val="000000"/>
                <w:spacing w:val="23"/>
                <w:lang w:eastAsia="ru-RU"/>
              </w:rPr>
              <w:t xml:space="preserve"> </w:t>
            </w:r>
            <w:r w:rsidRPr="00E015DF">
              <w:rPr>
                <w:rFonts w:eastAsia="Times New Roman"/>
                <w:color w:val="000000"/>
                <w:lang w:eastAsia="ru-RU"/>
              </w:rPr>
              <w:t>м</w:t>
            </w:r>
            <w:r w:rsidRPr="00E015DF">
              <w:rPr>
                <w:rFonts w:eastAsia="Times New Roman"/>
                <w:color w:val="000000"/>
                <w:spacing w:val="-3"/>
                <w:lang w:eastAsia="ru-RU"/>
              </w:rPr>
              <w:t>у</w:t>
            </w:r>
            <w:r w:rsidRPr="00E015DF">
              <w:rPr>
                <w:rFonts w:eastAsia="Times New Roman"/>
                <w:color w:val="000000"/>
                <w:lang w:eastAsia="ru-RU"/>
              </w:rPr>
              <w:t>с</w:t>
            </w:r>
            <w:r w:rsidRPr="00E015DF">
              <w:rPr>
                <w:rFonts w:eastAsia="Times New Roman"/>
                <w:color w:val="000000"/>
                <w:spacing w:val="1"/>
                <w:lang w:eastAsia="ru-RU"/>
              </w:rPr>
              <w:t>л</w:t>
            </w:r>
            <w:r w:rsidRPr="00E015DF">
              <w:rPr>
                <w:rFonts w:eastAsia="Times New Roman"/>
                <w:color w:val="000000"/>
                <w:spacing w:val="-3"/>
                <w:lang w:eastAsia="ru-RU"/>
              </w:rPr>
              <w:t>у</w:t>
            </w:r>
            <w:r w:rsidRPr="00E015DF">
              <w:rPr>
                <w:rFonts w:eastAsia="Times New Roman"/>
                <w:color w:val="000000"/>
                <w:lang w:eastAsia="ru-RU"/>
              </w:rPr>
              <w:t>н</w:t>
            </w:r>
            <w:r w:rsidRPr="00E015DF">
              <w:rPr>
                <w:rFonts w:eastAsia="Times New Roman"/>
                <w:color w:val="000000"/>
                <w:spacing w:val="24"/>
                <w:lang w:eastAsia="ru-RU"/>
              </w:rPr>
              <w:t xml:space="preserve"> </w:t>
            </w:r>
            <w:r w:rsidRPr="00E015DF">
              <w:rPr>
                <w:rFonts w:eastAsia="Times New Roman"/>
                <w:color w:val="000000"/>
                <w:lang w:eastAsia="ru-RU"/>
              </w:rPr>
              <w:t>с</w:t>
            </w:r>
            <w:r w:rsidRPr="00E015DF">
              <w:rPr>
                <w:rFonts w:eastAsia="Times New Roman"/>
                <w:color w:val="000000"/>
                <w:spacing w:val="1"/>
                <w:lang w:eastAsia="ru-RU"/>
              </w:rPr>
              <w:t>ö</w:t>
            </w:r>
            <w:r w:rsidRPr="00E015DF">
              <w:rPr>
                <w:rFonts w:eastAsia="Times New Roman"/>
                <w:color w:val="000000"/>
                <w:lang w:eastAsia="ru-RU"/>
              </w:rPr>
              <w:t>вм</w:t>
            </w:r>
            <w:r w:rsidRPr="00E015DF">
              <w:rPr>
                <w:rFonts w:eastAsia="Times New Roman"/>
                <w:color w:val="000000"/>
                <w:spacing w:val="-1"/>
                <w:lang w:eastAsia="ru-RU"/>
              </w:rPr>
              <w:t>ö</w:t>
            </w:r>
            <w:r w:rsidRPr="00E015DF">
              <w:rPr>
                <w:rFonts w:eastAsia="Times New Roman"/>
                <w:color w:val="000000"/>
                <w:lang w:eastAsia="ru-RU"/>
              </w:rPr>
              <w:t>м.</w:t>
            </w:r>
            <w:r w:rsidRPr="00E015DF">
              <w:rPr>
                <w:rFonts w:eastAsia="Times New Roman"/>
                <w:color w:val="000000"/>
                <w:spacing w:val="22"/>
                <w:lang w:eastAsia="ru-RU"/>
              </w:rPr>
              <w:t xml:space="preserve"> </w:t>
            </w:r>
            <w:r w:rsidRPr="00E015DF">
              <w:rPr>
                <w:rFonts w:eastAsia="Times New Roman"/>
                <w:color w:val="000000"/>
                <w:lang w:eastAsia="ru-RU"/>
              </w:rPr>
              <w:t>Ф.</w:t>
            </w:r>
            <w:r w:rsidRPr="00E015DF">
              <w:rPr>
                <w:rFonts w:eastAsia="Times New Roman"/>
                <w:color w:val="000000"/>
                <w:spacing w:val="22"/>
                <w:lang w:eastAsia="ru-RU"/>
              </w:rPr>
              <w:t xml:space="preserve"> </w:t>
            </w:r>
            <w:r w:rsidRPr="00E015DF">
              <w:rPr>
                <w:rFonts w:eastAsia="Times New Roman"/>
                <w:color w:val="000000"/>
                <w:lang w:eastAsia="ru-RU"/>
              </w:rPr>
              <w:t>Меле</w:t>
            </w:r>
            <w:r w:rsidRPr="00E015DF">
              <w:rPr>
                <w:rFonts w:eastAsia="Times New Roman"/>
                <w:color w:val="000000"/>
                <w:spacing w:val="-1"/>
                <w:lang w:eastAsia="ru-RU"/>
              </w:rPr>
              <w:t>х</w:t>
            </w:r>
            <w:r w:rsidRPr="00E015DF">
              <w:rPr>
                <w:rFonts w:eastAsia="Times New Roman"/>
                <w:color w:val="000000"/>
                <w:lang w:eastAsia="ru-RU"/>
              </w:rPr>
              <w:t>ин</w:t>
            </w:r>
            <w:r w:rsidRPr="00E015DF">
              <w:rPr>
                <w:rFonts w:eastAsia="Times New Roman"/>
                <w:color w:val="000000"/>
                <w:spacing w:val="22"/>
                <w:lang w:eastAsia="ru-RU"/>
              </w:rPr>
              <w:t xml:space="preserve"> </w:t>
            </w:r>
            <w:r w:rsidRPr="00E015DF">
              <w:rPr>
                <w:rFonts w:eastAsia="Times New Roman"/>
                <w:color w:val="000000"/>
                <w:lang w:eastAsia="ru-RU"/>
              </w:rPr>
              <w:t>си</w:t>
            </w:r>
            <w:r w:rsidRPr="00E015DF">
              <w:rPr>
                <w:rFonts w:eastAsia="Times New Roman"/>
                <w:color w:val="000000"/>
                <w:spacing w:val="-1"/>
                <w:lang w:eastAsia="ru-RU"/>
              </w:rPr>
              <w:t>н</w:t>
            </w:r>
            <w:r w:rsidRPr="00E015DF">
              <w:rPr>
                <w:rFonts w:eastAsia="Times New Roman"/>
                <w:color w:val="000000"/>
                <w:lang w:eastAsia="ru-RU"/>
              </w:rPr>
              <w:t>ъя</w:t>
            </w:r>
            <w:r w:rsidRPr="00E015DF">
              <w:rPr>
                <w:rFonts w:eastAsia="Times New Roman"/>
                <w:color w:val="000000"/>
                <w:spacing w:val="-1"/>
                <w:lang w:eastAsia="ru-RU"/>
              </w:rPr>
              <w:t>с</w:t>
            </w:r>
            <w:r w:rsidRPr="00E015DF">
              <w:rPr>
                <w:rFonts w:eastAsia="Times New Roman"/>
                <w:color w:val="000000"/>
                <w:lang w:eastAsia="ru-RU"/>
              </w:rPr>
              <w:t>öн</w:t>
            </w:r>
            <w:r w:rsidRPr="00E015DF">
              <w:rPr>
                <w:rFonts w:eastAsia="Times New Roman"/>
                <w:color w:val="000000"/>
                <w:spacing w:val="22"/>
                <w:lang w:eastAsia="ru-RU"/>
              </w:rPr>
              <w:t xml:space="preserve"> </w:t>
            </w:r>
            <w:r w:rsidRPr="00E015DF">
              <w:rPr>
                <w:rFonts w:eastAsia="Times New Roman"/>
                <w:color w:val="000000"/>
                <w:lang w:eastAsia="ru-RU"/>
              </w:rPr>
              <w:t>Наташ</w:t>
            </w:r>
            <w:r w:rsidRPr="00E015DF">
              <w:rPr>
                <w:rFonts w:eastAsia="Times New Roman"/>
                <w:color w:val="000000"/>
                <w:spacing w:val="-3"/>
                <w:lang w:eastAsia="ru-RU"/>
              </w:rPr>
              <w:t>а</w:t>
            </w:r>
            <w:r w:rsidRPr="00E015DF">
              <w:rPr>
                <w:rFonts w:eastAsia="Times New Roman"/>
                <w:color w:val="000000"/>
                <w:spacing w:val="-1"/>
                <w:lang w:eastAsia="ru-RU"/>
              </w:rPr>
              <w:t>ö</w:t>
            </w:r>
            <w:r w:rsidRPr="00E015DF">
              <w:rPr>
                <w:rFonts w:eastAsia="Times New Roman"/>
                <w:color w:val="000000"/>
                <w:lang w:eastAsia="ru-RU"/>
              </w:rPr>
              <w:t>с да</w:t>
            </w:r>
            <w:r w:rsidRPr="00E015DF">
              <w:rPr>
                <w:rFonts w:eastAsia="Times New Roman"/>
                <w:color w:val="000000"/>
                <w:spacing w:val="1"/>
                <w:lang w:eastAsia="ru-RU"/>
              </w:rPr>
              <w:t xml:space="preserve"> </w:t>
            </w:r>
            <w:r w:rsidRPr="00E015DF">
              <w:rPr>
                <w:rFonts w:eastAsia="Times New Roman"/>
                <w:color w:val="000000"/>
                <w:lang w:eastAsia="ru-RU"/>
              </w:rPr>
              <w:t>Ма</w:t>
            </w:r>
            <w:r w:rsidRPr="00E015DF">
              <w:rPr>
                <w:rFonts w:eastAsia="Times New Roman"/>
                <w:color w:val="000000"/>
                <w:spacing w:val="-2"/>
                <w:lang w:eastAsia="ru-RU"/>
              </w:rPr>
              <w:t>к</w:t>
            </w:r>
            <w:r w:rsidRPr="00E015DF">
              <w:rPr>
                <w:rFonts w:eastAsia="Times New Roman"/>
                <w:color w:val="000000"/>
                <w:lang w:eastAsia="ru-RU"/>
              </w:rPr>
              <w:t>ед</w:t>
            </w:r>
            <w:r w:rsidRPr="00E015DF">
              <w:rPr>
                <w:rFonts w:eastAsia="Times New Roman"/>
                <w:color w:val="000000"/>
                <w:spacing w:val="-2"/>
                <w:lang w:eastAsia="ru-RU"/>
              </w:rPr>
              <w:t>о</w:t>
            </w:r>
            <w:r w:rsidRPr="00E015DF">
              <w:rPr>
                <w:rFonts w:eastAsia="Times New Roman"/>
                <w:color w:val="000000"/>
                <w:lang w:eastAsia="ru-RU"/>
              </w:rPr>
              <w:t>н</w:t>
            </w:r>
            <w:r w:rsidRPr="00E015DF">
              <w:rPr>
                <w:rFonts w:eastAsia="Times New Roman"/>
                <w:color w:val="000000"/>
                <w:spacing w:val="1"/>
                <w:lang w:eastAsia="ru-RU"/>
              </w:rPr>
              <w:t>ö</w:t>
            </w:r>
            <w:r w:rsidRPr="00E015DF">
              <w:rPr>
                <w:rFonts w:eastAsia="Times New Roman"/>
                <w:color w:val="000000"/>
                <w:lang w:eastAsia="ru-RU"/>
              </w:rPr>
              <w:t xml:space="preserve">с </w:t>
            </w:r>
            <w:r w:rsidRPr="00E015DF">
              <w:rPr>
                <w:rFonts w:eastAsia="Times New Roman"/>
                <w:color w:val="000000"/>
                <w:spacing w:val="-1"/>
                <w:lang w:eastAsia="ru-RU"/>
              </w:rPr>
              <w:t>с</w:t>
            </w:r>
            <w:r w:rsidRPr="00E015DF">
              <w:rPr>
                <w:rFonts w:eastAsia="Times New Roman"/>
                <w:color w:val="000000"/>
                <w:lang w:eastAsia="ru-RU"/>
              </w:rPr>
              <w:t>ерп</w:t>
            </w:r>
            <w:r w:rsidRPr="00E015DF">
              <w:rPr>
                <w:rFonts w:eastAsia="Times New Roman"/>
                <w:color w:val="000000"/>
                <w:spacing w:val="-3"/>
                <w:lang w:eastAsia="ru-RU"/>
              </w:rPr>
              <w:t>а</w:t>
            </w:r>
            <w:r w:rsidRPr="00E015DF">
              <w:rPr>
                <w:rFonts w:eastAsia="Times New Roman"/>
                <w:color w:val="000000"/>
                <w:lang w:eastAsia="ru-RU"/>
              </w:rPr>
              <w:t>салöм. Фе</w:t>
            </w:r>
            <w:r w:rsidRPr="00E015DF">
              <w:rPr>
                <w:rFonts w:eastAsia="Times New Roman"/>
                <w:color w:val="000000"/>
                <w:spacing w:val="-3"/>
                <w:lang w:eastAsia="ru-RU"/>
              </w:rPr>
              <w:t>д</w:t>
            </w:r>
            <w:r w:rsidRPr="00E015DF">
              <w:rPr>
                <w:rFonts w:eastAsia="Times New Roman"/>
                <w:color w:val="000000"/>
                <w:lang w:eastAsia="ru-RU"/>
              </w:rPr>
              <w:t>ял</w:t>
            </w:r>
            <w:r w:rsidRPr="00E015DF">
              <w:rPr>
                <w:rFonts w:eastAsia="Times New Roman"/>
                <w:color w:val="000000"/>
                <w:spacing w:val="-1"/>
                <w:lang w:eastAsia="ru-RU"/>
              </w:rPr>
              <w:t>ö</w:t>
            </w:r>
            <w:r w:rsidRPr="00E015DF">
              <w:rPr>
                <w:rFonts w:eastAsia="Times New Roman"/>
                <w:color w:val="000000"/>
                <w:lang w:eastAsia="ru-RU"/>
              </w:rPr>
              <w:t>н этш</w:t>
            </w:r>
            <w:r w:rsidRPr="00E015DF">
              <w:rPr>
                <w:rFonts w:eastAsia="Times New Roman"/>
                <w:color w:val="000000"/>
                <w:spacing w:val="-3"/>
                <w:lang w:eastAsia="ru-RU"/>
              </w:rPr>
              <w:t xml:space="preserve"> </w:t>
            </w:r>
            <w:r w:rsidRPr="00E015DF">
              <w:rPr>
                <w:rFonts w:eastAsia="Times New Roman"/>
                <w:color w:val="000000"/>
                <w:lang w:eastAsia="ru-RU"/>
              </w:rPr>
              <w:t>воссьöм.</w:t>
            </w:r>
          </w:p>
        </w:tc>
      </w:tr>
      <w:tr w:rsidR="0096690C" w:rsidRPr="00E015DF" w:rsidTr="00AD38FC">
        <w:trPr>
          <w:cantSplit/>
          <w:trHeight w:hRule="exact" w:val="333"/>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spacing w:val="1"/>
                <w:lang w:eastAsia="ru-RU"/>
              </w:rPr>
              <w:t>6</w:t>
            </w:r>
            <w:r w:rsidRPr="00E015DF">
              <w:rPr>
                <w:rFonts w:eastAsia="Times New Roman"/>
                <w:color w:val="000000"/>
                <w:lang w:eastAsia="ru-RU"/>
              </w:rPr>
              <w:t>.3</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C60D7D">
            <w:pPr>
              <w:tabs>
                <w:tab w:val="left" w:pos="1636"/>
              </w:tabs>
              <w:spacing w:before="14"/>
              <w:ind w:right="-20"/>
              <w:rPr>
                <w:rFonts w:eastAsia="Times New Roman"/>
                <w:color w:val="000000"/>
                <w:lang w:eastAsia="ru-RU"/>
              </w:rPr>
            </w:pPr>
            <w:r w:rsidRPr="00E015DF">
              <w:rPr>
                <w:rFonts w:eastAsia="Times New Roman"/>
                <w:color w:val="000000"/>
                <w:lang w:eastAsia="ru-RU"/>
              </w:rPr>
              <w:t>А.</w:t>
            </w:r>
            <w:r w:rsidR="00C60D7D">
              <w:rPr>
                <w:rFonts w:eastAsia="Times New Roman"/>
                <w:color w:val="000000"/>
                <w:lang w:eastAsia="ru-RU"/>
              </w:rPr>
              <w:t xml:space="preserve"> </w:t>
            </w:r>
            <w:r w:rsidRPr="00E015DF">
              <w:rPr>
                <w:rFonts w:eastAsia="Times New Roman"/>
                <w:color w:val="000000"/>
                <w:lang w:eastAsia="ru-RU"/>
              </w:rPr>
              <w:t>Ване</w:t>
            </w:r>
            <w:r w:rsidRPr="00E015DF">
              <w:rPr>
                <w:rFonts w:eastAsia="Times New Roman"/>
                <w:color w:val="000000"/>
                <w:spacing w:val="1"/>
                <w:lang w:eastAsia="ru-RU"/>
              </w:rPr>
              <w:t>е</w:t>
            </w:r>
            <w:r w:rsidRPr="00E015DF">
              <w:rPr>
                <w:rFonts w:eastAsia="Times New Roman"/>
                <w:color w:val="000000"/>
                <w:lang w:eastAsia="ru-RU"/>
              </w:rPr>
              <w:t>в</w:t>
            </w:r>
            <w:r w:rsidR="00C60D7D">
              <w:rPr>
                <w:rFonts w:eastAsia="Times New Roman"/>
                <w:color w:val="000000"/>
                <w:lang w:eastAsia="ru-RU"/>
              </w:rPr>
              <w:t xml:space="preserve"> </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E015DF" w:rsidRDefault="0096690C" w:rsidP="00E015DF">
            <w:pPr>
              <w:spacing w:before="14"/>
              <w:ind w:right="-20"/>
              <w:rPr>
                <w:rFonts w:eastAsia="Times New Roman"/>
                <w:color w:val="000000"/>
                <w:lang w:eastAsia="ru-RU"/>
              </w:rPr>
            </w:pPr>
            <w:r w:rsidRPr="00E015DF">
              <w:rPr>
                <w:rFonts w:eastAsia="Times New Roman"/>
                <w:color w:val="000000"/>
                <w:lang w:eastAsia="ru-RU"/>
              </w:rPr>
              <w:t>Война</w:t>
            </w:r>
            <w:r w:rsidRPr="00E015DF">
              <w:rPr>
                <w:rFonts w:eastAsia="Times New Roman"/>
                <w:color w:val="000000"/>
                <w:spacing w:val="122"/>
                <w:lang w:eastAsia="ru-RU"/>
              </w:rPr>
              <w:t xml:space="preserve"> </w:t>
            </w:r>
            <w:r w:rsidRPr="00E015DF">
              <w:rPr>
                <w:rFonts w:eastAsia="Times New Roman"/>
                <w:color w:val="000000"/>
                <w:lang w:eastAsia="ru-RU"/>
              </w:rPr>
              <w:t>к</w:t>
            </w:r>
            <w:r w:rsidRPr="00E015DF">
              <w:rPr>
                <w:rFonts w:eastAsia="Times New Roman"/>
                <w:color w:val="000000"/>
                <w:spacing w:val="-1"/>
                <w:lang w:eastAsia="ru-RU"/>
              </w:rPr>
              <w:t>а</w:t>
            </w:r>
            <w:r w:rsidRPr="00E015DF">
              <w:rPr>
                <w:rFonts w:eastAsia="Times New Roman"/>
                <w:color w:val="000000"/>
                <w:lang w:eastAsia="ru-RU"/>
              </w:rPr>
              <w:t>д</w:t>
            </w:r>
            <w:r w:rsidRPr="00E015DF">
              <w:rPr>
                <w:rFonts w:eastAsia="Times New Roman"/>
                <w:color w:val="000000"/>
                <w:spacing w:val="1"/>
                <w:lang w:eastAsia="ru-RU"/>
              </w:rPr>
              <w:t>с</w:t>
            </w:r>
            <w:r w:rsidRPr="00E015DF">
              <w:rPr>
                <w:rFonts w:eastAsia="Times New Roman"/>
                <w:color w:val="000000"/>
                <w:lang w:eastAsia="ru-RU"/>
              </w:rPr>
              <w:t>я</w:t>
            </w:r>
            <w:r w:rsidRPr="00E015DF">
              <w:rPr>
                <w:rFonts w:eastAsia="Times New Roman"/>
                <w:color w:val="000000"/>
                <w:spacing w:val="122"/>
                <w:lang w:eastAsia="ru-RU"/>
              </w:rPr>
              <w:t xml:space="preserve"> </w:t>
            </w:r>
            <w:r w:rsidRPr="00E015DF">
              <w:rPr>
                <w:rFonts w:eastAsia="Times New Roman"/>
                <w:color w:val="000000"/>
                <w:lang w:eastAsia="ru-RU"/>
              </w:rPr>
              <w:t>сик</w:t>
            </w:r>
            <w:r w:rsidRPr="00E015DF">
              <w:rPr>
                <w:rFonts w:eastAsia="Times New Roman"/>
                <w:color w:val="000000"/>
                <w:spacing w:val="-3"/>
                <w:lang w:eastAsia="ru-RU"/>
              </w:rPr>
              <w:t>т</w:t>
            </w:r>
            <w:r w:rsidRPr="00E015DF">
              <w:rPr>
                <w:rFonts w:eastAsia="Times New Roman"/>
                <w:color w:val="000000"/>
                <w:lang w:eastAsia="ru-RU"/>
              </w:rPr>
              <w:t>ын</w:t>
            </w:r>
            <w:r w:rsidRPr="00E015DF">
              <w:rPr>
                <w:rFonts w:eastAsia="Times New Roman"/>
                <w:color w:val="000000"/>
                <w:spacing w:val="123"/>
                <w:lang w:eastAsia="ru-RU"/>
              </w:rPr>
              <w:t xml:space="preserve"> </w:t>
            </w:r>
            <w:r w:rsidRPr="00E015DF">
              <w:rPr>
                <w:rFonts w:eastAsia="Times New Roman"/>
                <w:color w:val="000000"/>
                <w:spacing w:val="1"/>
                <w:lang w:eastAsia="ru-RU"/>
              </w:rPr>
              <w:t>о</w:t>
            </w:r>
            <w:r w:rsidRPr="00E015DF">
              <w:rPr>
                <w:rFonts w:eastAsia="Times New Roman"/>
                <w:color w:val="000000"/>
                <w:spacing w:val="-2"/>
                <w:lang w:eastAsia="ru-RU"/>
              </w:rPr>
              <w:t>л</w:t>
            </w:r>
            <w:r w:rsidRPr="00E015DF">
              <w:rPr>
                <w:rFonts w:eastAsia="Times New Roman"/>
                <w:color w:val="000000"/>
                <w:lang w:eastAsia="ru-RU"/>
              </w:rPr>
              <w:t>ӧм.</w:t>
            </w:r>
            <w:r w:rsidRPr="00E015DF">
              <w:rPr>
                <w:rFonts w:eastAsia="Times New Roman"/>
                <w:color w:val="000000"/>
                <w:spacing w:val="124"/>
                <w:lang w:eastAsia="ru-RU"/>
              </w:rPr>
              <w:t xml:space="preserve"> </w:t>
            </w:r>
            <w:r w:rsidRPr="00E015DF">
              <w:rPr>
                <w:rFonts w:eastAsia="Times New Roman"/>
                <w:color w:val="000000"/>
                <w:lang w:eastAsia="ru-RU"/>
              </w:rPr>
              <w:t>З</w:t>
            </w:r>
            <w:r w:rsidRPr="00E015DF">
              <w:rPr>
                <w:rFonts w:eastAsia="Times New Roman"/>
                <w:color w:val="000000"/>
                <w:spacing w:val="-1"/>
                <w:lang w:eastAsia="ru-RU"/>
              </w:rPr>
              <w:t>в</w:t>
            </w:r>
            <w:r w:rsidRPr="00E015DF">
              <w:rPr>
                <w:rFonts w:eastAsia="Times New Roman"/>
                <w:color w:val="000000"/>
                <w:lang w:eastAsia="ru-RU"/>
              </w:rPr>
              <w:t>енье</w:t>
            </w:r>
            <w:r w:rsidRPr="00E015DF">
              <w:rPr>
                <w:rFonts w:eastAsia="Times New Roman"/>
                <w:color w:val="000000"/>
                <w:spacing w:val="-3"/>
                <w:lang w:eastAsia="ru-RU"/>
              </w:rPr>
              <w:t>в</w:t>
            </w:r>
            <w:r w:rsidRPr="00E015DF">
              <w:rPr>
                <w:rFonts w:eastAsia="Times New Roman"/>
                <w:color w:val="000000"/>
                <w:spacing w:val="1"/>
                <w:lang w:eastAsia="ru-RU"/>
              </w:rPr>
              <w:t>ӧ</w:t>
            </w:r>
            <w:r w:rsidRPr="00E015DF">
              <w:rPr>
                <w:rFonts w:eastAsia="Times New Roman"/>
                <w:color w:val="000000"/>
                <w:lang w:eastAsia="ru-RU"/>
              </w:rPr>
              <w:t>й</w:t>
            </w:r>
            <w:r w:rsidRPr="00E015DF">
              <w:rPr>
                <w:rFonts w:eastAsia="Times New Roman"/>
                <w:color w:val="000000"/>
                <w:spacing w:val="123"/>
                <w:lang w:eastAsia="ru-RU"/>
              </w:rPr>
              <w:t xml:space="preserve"> </w:t>
            </w:r>
            <w:r w:rsidRPr="00E015DF">
              <w:rPr>
                <w:rFonts w:eastAsia="Times New Roman"/>
                <w:color w:val="000000"/>
                <w:lang w:eastAsia="ru-RU"/>
              </w:rPr>
              <w:t>ань</w:t>
            </w:r>
            <w:r w:rsidRPr="00E015DF">
              <w:rPr>
                <w:rFonts w:eastAsia="Times New Roman"/>
                <w:color w:val="000000"/>
                <w:spacing w:val="-2"/>
                <w:lang w:eastAsia="ru-RU"/>
              </w:rPr>
              <w:t>л</w:t>
            </w:r>
            <w:r w:rsidRPr="00E015DF">
              <w:rPr>
                <w:rFonts w:eastAsia="Times New Roman"/>
                <w:color w:val="000000"/>
                <w:lang w:eastAsia="ru-RU"/>
              </w:rPr>
              <w:t>ӧн</w:t>
            </w:r>
            <w:r w:rsidRPr="00E015DF">
              <w:rPr>
                <w:rFonts w:eastAsia="Times New Roman"/>
                <w:color w:val="000000"/>
                <w:spacing w:val="123"/>
                <w:lang w:eastAsia="ru-RU"/>
              </w:rPr>
              <w:t xml:space="preserve"> </w:t>
            </w:r>
            <w:r w:rsidRPr="00E015DF">
              <w:rPr>
                <w:rFonts w:eastAsia="Times New Roman"/>
                <w:color w:val="000000"/>
                <w:spacing w:val="-1"/>
                <w:lang w:eastAsia="ru-RU"/>
              </w:rPr>
              <w:t>й</w:t>
            </w:r>
            <w:r w:rsidRPr="00E015DF">
              <w:rPr>
                <w:rFonts w:eastAsia="Times New Roman"/>
                <w:color w:val="000000"/>
                <w:lang w:eastAsia="ru-RU"/>
              </w:rPr>
              <w:t>ӧз</w:t>
            </w:r>
          </w:p>
        </w:tc>
      </w:tr>
      <w:tr w:rsidR="0096690C" w:rsidRPr="00920CDC" w:rsidTr="00AD38FC">
        <w:trPr>
          <w:cantSplit/>
          <w:trHeight w:hRule="exact" w:val="971"/>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after="200" w:line="276" w:lineRule="auto"/>
              <w:rPr>
                <w:rFonts w:asciiTheme="minorHAnsi" w:eastAsiaTheme="minorEastAsia" w:hAnsiTheme="minorHAnsi" w:cstheme="minorBidi"/>
                <w:szCs w:val="22"/>
                <w:lang w:eastAsia="ru-RU"/>
              </w:rPr>
            </w:pP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szCs w:val="28"/>
                <w:lang w:eastAsia="ru-RU"/>
              </w:rPr>
            </w:pPr>
            <w:r w:rsidRPr="00920CDC">
              <w:rPr>
                <w:rFonts w:eastAsia="Times New Roman"/>
                <w:color w:val="000000"/>
                <w:szCs w:val="28"/>
                <w:lang w:eastAsia="ru-RU"/>
              </w:rPr>
              <w:t>«Уп</w:t>
            </w:r>
            <w:r w:rsidRPr="00920CDC">
              <w:rPr>
                <w:rFonts w:eastAsia="Times New Roman"/>
                <w:color w:val="000000"/>
                <w:spacing w:val="1"/>
                <w:szCs w:val="28"/>
                <w:lang w:eastAsia="ru-RU"/>
              </w:rPr>
              <w:t>о</w:t>
            </w:r>
            <w:r w:rsidRPr="00920CDC">
              <w:rPr>
                <w:rFonts w:eastAsia="Times New Roman"/>
                <w:color w:val="000000"/>
                <w:spacing w:val="-2"/>
                <w:szCs w:val="28"/>
                <w:lang w:eastAsia="ru-RU"/>
              </w:rPr>
              <w:t>л</w:t>
            </w:r>
            <w:r w:rsidRPr="00920CDC">
              <w:rPr>
                <w:rFonts w:eastAsia="Times New Roman"/>
                <w:color w:val="000000"/>
                <w:szCs w:val="28"/>
                <w:lang w:eastAsia="ru-RU"/>
              </w:rPr>
              <w:t>н</w:t>
            </w:r>
            <w:r w:rsidRPr="00920CDC">
              <w:rPr>
                <w:rFonts w:eastAsia="Times New Roman"/>
                <w:color w:val="000000"/>
                <w:spacing w:val="1"/>
                <w:szCs w:val="28"/>
                <w:lang w:eastAsia="ru-RU"/>
              </w:rPr>
              <w:t>о</w:t>
            </w:r>
            <w:r w:rsidRPr="00920CDC">
              <w:rPr>
                <w:rFonts w:eastAsia="Times New Roman"/>
                <w:color w:val="000000"/>
                <w:spacing w:val="-2"/>
                <w:szCs w:val="28"/>
                <w:lang w:eastAsia="ru-RU"/>
              </w:rPr>
              <w:t>м</w:t>
            </w:r>
            <w:r w:rsidRPr="00920CDC">
              <w:rPr>
                <w:rFonts w:eastAsia="Times New Roman"/>
                <w:color w:val="000000"/>
                <w:szCs w:val="28"/>
                <w:lang w:eastAsia="ru-RU"/>
              </w:rPr>
              <w:t>о</w:t>
            </w:r>
            <w:r w:rsidRPr="00920CDC">
              <w:rPr>
                <w:rFonts w:eastAsia="Times New Roman"/>
                <w:color w:val="000000"/>
                <w:spacing w:val="-1"/>
                <w:szCs w:val="28"/>
                <w:lang w:eastAsia="ru-RU"/>
              </w:rPr>
              <w:t>ч</w:t>
            </w:r>
            <w:r w:rsidRPr="00920CDC">
              <w:rPr>
                <w:rFonts w:eastAsia="Times New Roman"/>
                <w:color w:val="000000"/>
                <w:szCs w:val="28"/>
                <w:lang w:eastAsia="ru-RU"/>
              </w:rPr>
              <w:t>е</w:t>
            </w:r>
            <w:r w:rsidRPr="00920CDC">
              <w:rPr>
                <w:rFonts w:eastAsia="Times New Roman"/>
                <w:color w:val="000000"/>
                <w:spacing w:val="-1"/>
                <w:szCs w:val="28"/>
                <w:lang w:eastAsia="ru-RU"/>
              </w:rPr>
              <w:t>н</w:t>
            </w:r>
            <w:r w:rsidRPr="00920CDC">
              <w:rPr>
                <w:rFonts w:eastAsia="Times New Roman"/>
                <w:color w:val="000000"/>
                <w:szCs w:val="28"/>
                <w:lang w:eastAsia="ru-RU"/>
              </w:rPr>
              <w:t>нöй»</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C60D7D">
            <w:pPr>
              <w:tabs>
                <w:tab w:val="left" w:pos="6002"/>
              </w:tabs>
              <w:spacing w:before="14" w:line="238" w:lineRule="auto"/>
              <w:ind w:right="85"/>
              <w:jc w:val="both"/>
              <w:rPr>
                <w:rFonts w:eastAsia="Times New Roman"/>
                <w:color w:val="000000"/>
                <w:szCs w:val="28"/>
                <w:lang w:eastAsia="ru-RU"/>
              </w:rPr>
            </w:pPr>
            <w:r w:rsidRPr="00920CDC">
              <w:rPr>
                <w:rFonts w:eastAsia="Times New Roman"/>
                <w:color w:val="000000"/>
                <w:szCs w:val="28"/>
                <w:lang w:eastAsia="ru-RU"/>
              </w:rPr>
              <w:t>понда</w:t>
            </w:r>
            <w:r w:rsidRPr="00920CDC">
              <w:rPr>
                <w:rFonts w:eastAsia="Times New Roman"/>
                <w:color w:val="000000"/>
                <w:spacing w:val="37"/>
                <w:szCs w:val="28"/>
                <w:lang w:eastAsia="ru-RU"/>
              </w:rPr>
              <w:t xml:space="preserve"> </w:t>
            </w:r>
            <w:r w:rsidRPr="00920CDC">
              <w:rPr>
                <w:rFonts w:eastAsia="Times New Roman"/>
                <w:color w:val="000000"/>
                <w:szCs w:val="28"/>
                <w:lang w:eastAsia="ru-RU"/>
              </w:rPr>
              <w:t>т</w:t>
            </w:r>
            <w:r w:rsidRPr="00920CDC">
              <w:rPr>
                <w:rFonts w:eastAsia="Times New Roman"/>
                <w:color w:val="000000"/>
                <w:spacing w:val="1"/>
                <w:szCs w:val="28"/>
                <w:lang w:eastAsia="ru-RU"/>
              </w:rPr>
              <w:t>ӧ</w:t>
            </w:r>
            <w:r w:rsidRPr="00920CDC">
              <w:rPr>
                <w:rFonts w:eastAsia="Times New Roman"/>
                <w:color w:val="000000"/>
                <w:spacing w:val="-1"/>
                <w:szCs w:val="28"/>
                <w:lang w:eastAsia="ru-RU"/>
              </w:rPr>
              <w:t>жд</w:t>
            </w:r>
            <w:r w:rsidRPr="00920CDC">
              <w:rPr>
                <w:rFonts w:eastAsia="Times New Roman"/>
                <w:color w:val="000000"/>
                <w:szCs w:val="28"/>
                <w:lang w:eastAsia="ru-RU"/>
              </w:rPr>
              <w:t>ысьӧм.</w:t>
            </w:r>
            <w:r w:rsidRPr="00920CDC">
              <w:rPr>
                <w:rFonts w:eastAsia="Times New Roman"/>
                <w:color w:val="000000"/>
                <w:spacing w:val="35"/>
                <w:szCs w:val="28"/>
                <w:lang w:eastAsia="ru-RU"/>
              </w:rPr>
              <w:t xml:space="preserve"> </w:t>
            </w:r>
            <w:r w:rsidRPr="00920CDC">
              <w:rPr>
                <w:rFonts w:eastAsia="Times New Roman"/>
                <w:color w:val="000000"/>
                <w:szCs w:val="28"/>
                <w:lang w:eastAsia="ru-RU"/>
              </w:rPr>
              <w:t>Упол</w:t>
            </w:r>
            <w:r w:rsidRPr="00920CDC">
              <w:rPr>
                <w:rFonts w:eastAsia="Times New Roman"/>
                <w:color w:val="000000"/>
                <w:spacing w:val="-1"/>
                <w:szCs w:val="28"/>
                <w:lang w:eastAsia="ru-RU"/>
              </w:rPr>
              <w:t>н</w:t>
            </w:r>
            <w:r w:rsidRPr="00920CDC">
              <w:rPr>
                <w:rFonts w:eastAsia="Times New Roman"/>
                <w:color w:val="000000"/>
                <w:szCs w:val="28"/>
                <w:lang w:eastAsia="ru-RU"/>
              </w:rPr>
              <w:t>ом</w:t>
            </w:r>
            <w:r w:rsidRPr="00920CDC">
              <w:rPr>
                <w:rFonts w:eastAsia="Times New Roman"/>
                <w:color w:val="000000"/>
                <w:spacing w:val="-1"/>
                <w:szCs w:val="28"/>
                <w:lang w:eastAsia="ru-RU"/>
              </w:rPr>
              <w:t>о</w:t>
            </w:r>
            <w:r w:rsidRPr="00920CDC">
              <w:rPr>
                <w:rFonts w:eastAsia="Times New Roman"/>
                <w:color w:val="000000"/>
                <w:szCs w:val="28"/>
                <w:lang w:eastAsia="ru-RU"/>
              </w:rPr>
              <w:t>ч</w:t>
            </w:r>
            <w:r w:rsidRPr="00920CDC">
              <w:rPr>
                <w:rFonts w:eastAsia="Times New Roman"/>
                <w:color w:val="000000"/>
                <w:spacing w:val="-1"/>
                <w:szCs w:val="28"/>
                <w:lang w:eastAsia="ru-RU"/>
              </w:rPr>
              <w:t>е</w:t>
            </w:r>
            <w:r w:rsidRPr="00920CDC">
              <w:rPr>
                <w:rFonts w:eastAsia="Times New Roman"/>
                <w:color w:val="000000"/>
                <w:szCs w:val="28"/>
                <w:lang w:eastAsia="ru-RU"/>
              </w:rPr>
              <w:t>н</w:t>
            </w:r>
            <w:r w:rsidRPr="00920CDC">
              <w:rPr>
                <w:rFonts w:eastAsia="Times New Roman"/>
                <w:color w:val="000000"/>
                <w:spacing w:val="-1"/>
                <w:szCs w:val="28"/>
                <w:lang w:eastAsia="ru-RU"/>
              </w:rPr>
              <w:t>н</w:t>
            </w:r>
            <w:r w:rsidRPr="00920CDC">
              <w:rPr>
                <w:rFonts w:eastAsia="Times New Roman"/>
                <w:color w:val="000000"/>
                <w:spacing w:val="1"/>
                <w:szCs w:val="28"/>
                <w:lang w:eastAsia="ru-RU"/>
              </w:rPr>
              <w:t>ö</w:t>
            </w:r>
            <w:r w:rsidRPr="00920CDC">
              <w:rPr>
                <w:rFonts w:eastAsia="Times New Roman"/>
                <w:color w:val="000000"/>
                <w:szCs w:val="28"/>
                <w:lang w:eastAsia="ru-RU"/>
              </w:rPr>
              <w:t>й</w:t>
            </w:r>
            <w:r w:rsidRPr="00920CDC">
              <w:rPr>
                <w:rFonts w:eastAsia="Times New Roman"/>
                <w:color w:val="000000"/>
                <w:spacing w:val="-2"/>
                <w:szCs w:val="28"/>
                <w:lang w:eastAsia="ru-RU"/>
              </w:rPr>
              <w:t>л</w:t>
            </w:r>
            <w:r w:rsidRPr="00920CDC">
              <w:rPr>
                <w:rFonts w:eastAsia="Times New Roman"/>
                <w:color w:val="000000"/>
                <w:spacing w:val="-1"/>
                <w:szCs w:val="28"/>
                <w:lang w:eastAsia="ru-RU"/>
              </w:rPr>
              <w:t>ö</w:t>
            </w:r>
            <w:r w:rsidRPr="00920CDC">
              <w:rPr>
                <w:rFonts w:eastAsia="Times New Roman"/>
                <w:color w:val="000000"/>
                <w:szCs w:val="28"/>
                <w:lang w:eastAsia="ru-RU"/>
              </w:rPr>
              <w:t>н</w:t>
            </w:r>
            <w:r w:rsidRPr="00920CDC">
              <w:rPr>
                <w:rFonts w:eastAsia="Times New Roman"/>
                <w:color w:val="000000"/>
                <w:spacing w:val="38"/>
                <w:szCs w:val="28"/>
                <w:lang w:eastAsia="ru-RU"/>
              </w:rPr>
              <w:t xml:space="preserve"> </w:t>
            </w:r>
            <w:r w:rsidRPr="00920CDC">
              <w:rPr>
                <w:rFonts w:eastAsia="Times New Roman"/>
                <w:color w:val="000000"/>
                <w:szCs w:val="28"/>
                <w:lang w:eastAsia="ru-RU"/>
              </w:rPr>
              <w:t>ыдждалан</w:t>
            </w:r>
            <w:r w:rsidRPr="00920CDC">
              <w:rPr>
                <w:rFonts w:eastAsia="Times New Roman"/>
                <w:color w:val="000000"/>
                <w:spacing w:val="37"/>
                <w:szCs w:val="28"/>
                <w:lang w:eastAsia="ru-RU"/>
              </w:rPr>
              <w:t xml:space="preserve"> </w:t>
            </w:r>
            <w:r w:rsidRPr="00920CDC">
              <w:rPr>
                <w:rFonts w:eastAsia="Times New Roman"/>
                <w:color w:val="000000"/>
                <w:szCs w:val="28"/>
                <w:lang w:eastAsia="ru-RU"/>
              </w:rPr>
              <w:t>да мортöс</w:t>
            </w:r>
            <w:r w:rsidRPr="00920CDC">
              <w:rPr>
                <w:rFonts w:eastAsia="Times New Roman"/>
                <w:color w:val="000000"/>
                <w:spacing w:val="60"/>
                <w:szCs w:val="28"/>
                <w:lang w:eastAsia="ru-RU"/>
              </w:rPr>
              <w:t xml:space="preserve"> </w:t>
            </w:r>
            <w:r w:rsidRPr="00920CDC">
              <w:rPr>
                <w:rFonts w:eastAsia="Times New Roman"/>
                <w:color w:val="000000"/>
                <w:szCs w:val="28"/>
                <w:lang w:eastAsia="ru-RU"/>
              </w:rPr>
              <w:t>к</w:t>
            </w:r>
            <w:r w:rsidRPr="00920CDC">
              <w:rPr>
                <w:rFonts w:eastAsia="Times New Roman"/>
                <w:color w:val="000000"/>
                <w:spacing w:val="-1"/>
                <w:szCs w:val="28"/>
                <w:lang w:eastAsia="ru-RU"/>
              </w:rPr>
              <w:t>е</w:t>
            </w:r>
            <w:r w:rsidRPr="00920CDC">
              <w:rPr>
                <w:rFonts w:eastAsia="Times New Roman"/>
                <w:color w:val="000000"/>
                <w:szCs w:val="28"/>
                <w:lang w:eastAsia="ru-RU"/>
              </w:rPr>
              <w:t>дз</w:t>
            </w:r>
            <w:r w:rsidRPr="00920CDC">
              <w:rPr>
                <w:rFonts w:eastAsia="Times New Roman"/>
                <w:color w:val="000000"/>
                <w:spacing w:val="1"/>
                <w:szCs w:val="28"/>
                <w:lang w:eastAsia="ru-RU"/>
              </w:rPr>
              <w:t>о</w:t>
            </w:r>
            <w:r w:rsidRPr="00920CDC">
              <w:rPr>
                <w:rFonts w:eastAsia="Times New Roman"/>
                <w:color w:val="000000"/>
                <w:szCs w:val="28"/>
                <w:lang w:eastAsia="ru-RU"/>
              </w:rPr>
              <w:t>вт</w:t>
            </w:r>
            <w:r w:rsidRPr="00920CDC">
              <w:rPr>
                <w:rFonts w:eastAsia="Times New Roman"/>
                <w:color w:val="000000"/>
                <w:spacing w:val="-2"/>
                <w:szCs w:val="28"/>
                <w:lang w:eastAsia="ru-RU"/>
              </w:rPr>
              <w:t>а</w:t>
            </w:r>
            <w:r w:rsidRPr="00920CDC">
              <w:rPr>
                <w:rFonts w:eastAsia="Times New Roman"/>
                <w:color w:val="000000"/>
                <w:szCs w:val="28"/>
                <w:lang w:eastAsia="ru-RU"/>
              </w:rPr>
              <w:t>н</w:t>
            </w:r>
            <w:r w:rsidRPr="00920CDC">
              <w:rPr>
                <w:rFonts w:eastAsia="Times New Roman"/>
                <w:color w:val="000000"/>
                <w:spacing w:val="59"/>
                <w:szCs w:val="28"/>
                <w:lang w:eastAsia="ru-RU"/>
              </w:rPr>
              <w:t xml:space="preserve"> </w:t>
            </w:r>
            <w:r w:rsidRPr="00920CDC">
              <w:rPr>
                <w:rFonts w:eastAsia="Times New Roman"/>
                <w:color w:val="000000"/>
                <w:szCs w:val="28"/>
                <w:lang w:eastAsia="ru-RU"/>
              </w:rPr>
              <w:t>р</w:t>
            </w:r>
            <w:r w:rsidRPr="00920CDC">
              <w:rPr>
                <w:rFonts w:eastAsia="Times New Roman"/>
                <w:color w:val="000000"/>
                <w:spacing w:val="-1"/>
                <w:szCs w:val="28"/>
                <w:lang w:eastAsia="ru-RU"/>
              </w:rPr>
              <w:t>у</w:t>
            </w:r>
            <w:r w:rsidRPr="00920CDC">
              <w:rPr>
                <w:rFonts w:eastAsia="Times New Roman"/>
                <w:color w:val="000000"/>
                <w:szCs w:val="28"/>
                <w:lang w:eastAsia="ru-RU"/>
              </w:rPr>
              <w:t>.</w:t>
            </w:r>
            <w:r w:rsidRPr="00920CDC">
              <w:rPr>
                <w:rFonts w:eastAsia="Times New Roman"/>
                <w:color w:val="000000"/>
                <w:spacing w:val="60"/>
                <w:szCs w:val="28"/>
                <w:lang w:eastAsia="ru-RU"/>
              </w:rPr>
              <w:t xml:space="preserve"> </w:t>
            </w:r>
            <w:r w:rsidRPr="00920CDC">
              <w:rPr>
                <w:rFonts w:eastAsia="Times New Roman"/>
                <w:color w:val="000000"/>
                <w:szCs w:val="28"/>
                <w:lang w:eastAsia="ru-RU"/>
              </w:rPr>
              <w:t>Йöз</w:t>
            </w:r>
            <w:r w:rsidRPr="00920CDC">
              <w:rPr>
                <w:rFonts w:eastAsia="Times New Roman"/>
                <w:color w:val="000000"/>
                <w:spacing w:val="1"/>
                <w:szCs w:val="28"/>
                <w:lang w:eastAsia="ru-RU"/>
              </w:rPr>
              <w:t>ö</w:t>
            </w:r>
            <w:r w:rsidRPr="00920CDC">
              <w:rPr>
                <w:rFonts w:eastAsia="Times New Roman"/>
                <w:color w:val="000000"/>
                <w:szCs w:val="28"/>
                <w:lang w:eastAsia="ru-RU"/>
              </w:rPr>
              <w:t>с</w:t>
            </w:r>
            <w:r w:rsidRPr="00920CDC">
              <w:rPr>
                <w:rFonts w:eastAsia="Times New Roman"/>
                <w:color w:val="000000"/>
                <w:spacing w:val="62"/>
                <w:szCs w:val="28"/>
                <w:lang w:eastAsia="ru-RU"/>
              </w:rPr>
              <w:t xml:space="preserve"> </w:t>
            </w:r>
            <w:r w:rsidRPr="00920CDC">
              <w:rPr>
                <w:rFonts w:eastAsia="Times New Roman"/>
                <w:color w:val="000000"/>
                <w:spacing w:val="-1"/>
                <w:szCs w:val="28"/>
                <w:lang w:eastAsia="ru-RU"/>
              </w:rPr>
              <w:t>м</w:t>
            </w:r>
            <w:r w:rsidRPr="00920CDC">
              <w:rPr>
                <w:rFonts w:eastAsia="Times New Roman"/>
                <w:color w:val="000000"/>
                <w:szCs w:val="28"/>
                <w:lang w:eastAsia="ru-RU"/>
              </w:rPr>
              <w:t>ыж</w:t>
            </w:r>
            <w:r w:rsidRPr="00920CDC">
              <w:rPr>
                <w:rFonts w:eastAsia="Times New Roman"/>
                <w:color w:val="000000"/>
                <w:spacing w:val="-2"/>
                <w:szCs w:val="28"/>
                <w:lang w:eastAsia="ru-RU"/>
              </w:rPr>
              <w:t>т</w:t>
            </w:r>
            <w:r w:rsidRPr="00920CDC">
              <w:rPr>
                <w:rFonts w:eastAsia="Times New Roman"/>
                <w:color w:val="000000"/>
                <w:szCs w:val="28"/>
                <w:lang w:eastAsia="ru-RU"/>
              </w:rPr>
              <w:t>öг</w:t>
            </w:r>
            <w:r w:rsidRPr="00920CDC">
              <w:rPr>
                <w:rFonts w:eastAsia="Times New Roman"/>
                <w:color w:val="000000"/>
                <w:spacing w:val="63"/>
                <w:szCs w:val="28"/>
                <w:lang w:eastAsia="ru-RU"/>
              </w:rPr>
              <w:t xml:space="preserve"> </w:t>
            </w:r>
            <w:r w:rsidRPr="00920CDC">
              <w:rPr>
                <w:rFonts w:eastAsia="Times New Roman"/>
                <w:color w:val="000000"/>
                <w:spacing w:val="-2"/>
                <w:szCs w:val="28"/>
                <w:lang w:eastAsia="ru-RU"/>
              </w:rPr>
              <w:t>м</w:t>
            </w:r>
            <w:r w:rsidRPr="00920CDC">
              <w:rPr>
                <w:rFonts w:eastAsia="Times New Roman"/>
                <w:color w:val="000000"/>
                <w:szCs w:val="28"/>
                <w:lang w:eastAsia="ru-RU"/>
              </w:rPr>
              <w:t>ыжа</w:t>
            </w:r>
            <w:r w:rsidRPr="00920CDC">
              <w:rPr>
                <w:rFonts w:eastAsia="Times New Roman"/>
                <w:color w:val="000000"/>
                <w:spacing w:val="-2"/>
                <w:szCs w:val="28"/>
                <w:lang w:eastAsia="ru-RU"/>
              </w:rPr>
              <w:t>л</w:t>
            </w:r>
            <w:r w:rsidRPr="00920CDC">
              <w:rPr>
                <w:rFonts w:eastAsia="Times New Roman"/>
                <w:color w:val="000000"/>
                <w:szCs w:val="28"/>
                <w:lang w:eastAsia="ru-RU"/>
              </w:rPr>
              <w:t>öм</w:t>
            </w:r>
            <w:r w:rsidRPr="00920CDC">
              <w:rPr>
                <w:rFonts w:eastAsia="Times New Roman"/>
                <w:color w:val="000000"/>
                <w:spacing w:val="62"/>
                <w:szCs w:val="28"/>
                <w:lang w:eastAsia="ru-RU"/>
              </w:rPr>
              <w:t xml:space="preserve"> </w:t>
            </w:r>
            <w:r w:rsidRPr="00920CDC">
              <w:rPr>
                <w:rFonts w:eastAsia="Times New Roman"/>
                <w:color w:val="000000"/>
                <w:spacing w:val="-2"/>
                <w:szCs w:val="28"/>
                <w:lang w:eastAsia="ru-RU"/>
              </w:rPr>
              <w:t>в</w:t>
            </w:r>
            <w:r w:rsidRPr="00920CDC">
              <w:rPr>
                <w:rFonts w:eastAsia="Times New Roman"/>
                <w:color w:val="000000"/>
                <w:szCs w:val="28"/>
                <w:lang w:eastAsia="ru-RU"/>
              </w:rPr>
              <w:t>ы</w:t>
            </w:r>
            <w:r w:rsidRPr="00920CDC">
              <w:rPr>
                <w:rFonts w:eastAsia="Times New Roman"/>
                <w:color w:val="000000"/>
                <w:spacing w:val="-2"/>
                <w:szCs w:val="28"/>
                <w:lang w:eastAsia="ru-RU"/>
              </w:rPr>
              <w:t>л</w:t>
            </w:r>
            <w:r w:rsidRPr="00920CDC">
              <w:rPr>
                <w:rFonts w:eastAsia="Times New Roman"/>
                <w:color w:val="000000"/>
                <w:szCs w:val="28"/>
                <w:lang w:eastAsia="ru-RU"/>
              </w:rPr>
              <w:t>ö авто</w:t>
            </w:r>
            <w:r w:rsidRPr="00920CDC">
              <w:rPr>
                <w:rFonts w:eastAsia="Times New Roman"/>
                <w:color w:val="000000"/>
                <w:spacing w:val="1"/>
                <w:szCs w:val="28"/>
                <w:lang w:eastAsia="ru-RU"/>
              </w:rPr>
              <w:t>р</w:t>
            </w:r>
            <w:r w:rsidRPr="00920CDC">
              <w:rPr>
                <w:rFonts w:eastAsia="Times New Roman"/>
                <w:color w:val="000000"/>
                <w:spacing w:val="-2"/>
                <w:szCs w:val="28"/>
                <w:lang w:eastAsia="ru-RU"/>
              </w:rPr>
              <w:t>л</w:t>
            </w:r>
            <w:r w:rsidRPr="00920CDC">
              <w:rPr>
                <w:rFonts w:eastAsia="Times New Roman"/>
                <w:color w:val="000000"/>
                <w:szCs w:val="28"/>
                <w:lang w:eastAsia="ru-RU"/>
              </w:rPr>
              <w:t>öн</w:t>
            </w:r>
            <w:r w:rsidRPr="00920CDC">
              <w:rPr>
                <w:rFonts w:eastAsia="Times New Roman"/>
                <w:color w:val="000000"/>
                <w:spacing w:val="207"/>
                <w:szCs w:val="28"/>
                <w:lang w:eastAsia="ru-RU"/>
              </w:rPr>
              <w:t xml:space="preserve"> </w:t>
            </w:r>
            <w:r w:rsidRPr="00920CDC">
              <w:rPr>
                <w:rFonts w:eastAsia="Times New Roman"/>
                <w:color w:val="000000"/>
                <w:szCs w:val="28"/>
                <w:lang w:eastAsia="ru-RU"/>
              </w:rPr>
              <w:t>в</w:t>
            </w:r>
            <w:r w:rsidRPr="00920CDC">
              <w:rPr>
                <w:rFonts w:eastAsia="Times New Roman"/>
                <w:color w:val="000000"/>
                <w:spacing w:val="-1"/>
                <w:szCs w:val="28"/>
                <w:lang w:eastAsia="ru-RU"/>
              </w:rPr>
              <w:t>и</w:t>
            </w:r>
            <w:r w:rsidRPr="00920CDC">
              <w:rPr>
                <w:rFonts w:eastAsia="Times New Roman"/>
                <w:color w:val="000000"/>
                <w:szCs w:val="28"/>
                <w:lang w:eastAsia="ru-RU"/>
              </w:rPr>
              <w:t>дзöдл</w:t>
            </w:r>
            <w:r w:rsidRPr="00920CDC">
              <w:rPr>
                <w:rFonts w:eastAsia="Times New Roman"/>
                <w:color w:val="000000"/>
                <w:spacing w:val="-3"/>
                <w:szCs w:val="28"/>
                <w:lang w:eastAsia="ru-RU"/>
              </w:rPr>
              <w:t>а</w:t>
            </w:r>
            <w:r w:rsidRPr="00920CDC">
              <w:rPr>
                <w:rFonts w:eastAsia="Times New Roman"/>
                <w:color w:val="000000"/>
                <w:szCs w:val="28"/>
                <w:lang w:eastAsia="ru-RU"/>
              </w:rPr>
              <w:t>с.</w:t>
            </w:r>
            <w:r w:rsidRPr="00920CDC">
              <w:rPr>
                <w:rFonts w:eastAsia="Times New Roman"/>
                <w:color w:val="000000"/>
                <w:spacing w:val="207"/>
                <w:szCs w:val="28"/>
                <w:lang w:eastAsia="ru-RU"/>
              </w:rPr>
              <w:t xml:space="preserve"> </w:t>
            </w:r>
            <w:r w:rsidRPr="00920CDC">
              <w:rPr>
                <w:rFonts w:eastAsia="Times New Roman"/>
                <w:color w:val="000000"/>
                <w:szCs w:val="28"/>
                <w:lang w:eastAsia="ru-RU"/>
              </w:rPr>
              <w:t>Кы</w:t>
            </w:r>
            <w:r w:rsidRPr="00920CDC">
              <w:rPr>
                <w:rFonts w:eastAsia="Times New Roman"/>
                <w:color w:val="000000"/>
                <w:spacing w:val="-1"/>
                <w:szCs w:val="28"/>
                <w:lang w:eastAsia="ru-RU"/>
              </w:rPr>
              <w:t>в</w:t>
            </w:r>
            <w:r w:rsidRPr="00920CDC">
              <w:rPr>
                <w:rFonts w:eastAsia="Times New Roman"/>
                <w:color w:val="000000"/>
                <w:szCs w:val="28"/>
                <w:lang w:eastAsia="ru-RU"/>
              </w:rPr>
              <w:t>б</w:t>
            </w:r>
            <w:r w:rsidRPr="00920CDC">
              <w:rPr>
                <w:rFonts w:eastAsia="Times New Roman"/>
                <w:color w:val="000000"/>
                <w:spacing w:val="-2"/>
                <w:szCs w:val="28"/>
                <w:lang w:eastAsia="ru-RU"/>
              </w:rPr>
              <w:t>у</w:t>
            </w:r>
            <w:r w:rsidRPr="00920CDC">
              <w:rPr>
                <w:rFonts w:eastAsia="Times New Roman"/>
                <w:color w:val="000000"/>
                <w:szCs w:val="28"/>
                <w:lang w:eastAsia="ru-RU"/>
              </w:rPr>
              <w:t>ра</w:t>
            </w:r>
            <w:r w:rsidRPr="00920CDC">
              <w:rPr>
                <w:rFonts w:eastAsia="Times New Roman"/>
                <w:color w:val="000000"/>
                <w:spacing w:val="208"/>
                <w:szCs w:val="28"/>
                <w:lang w:eastAsia="ru-RU"/>
              </w:rPr>
              <w:t xml:space="preserve"> </w:t>
            </w:r>
            <w:r w:rsidRPr="00920CDC">
              <w:rPr>
                <w:rFonts w:eastAsia="Times New Roman"/>
                <w:color w:val="000000"/>
                <w:szCs w:val="28"/>
                <w:lang w:eastAsia="ru-RU"/>
              </w:rPr>
              <w:t>вис</w:t>
            </w:r>
            <w:r w:rsidRPr="00920CDC">
              <w:rPr>
                <w:rFonts w:eastAsia="Times New Roman"/>
                <w:color w:val="000000"/>
                <w:spacing w:val="-1"/>
                <w:szCs w:val="28"/>
                <w:lang w:eastAsia="ru-RU"/>
              </w:rPr>
              <w:t>ь</w:t>
            </w:r>
            <w:r w:rsidRPr="00920CDC">
              <w:rPr>
                <w:rFonts w:eastAsia="Times New Roman"/>
                <w:color w:val="000000"/>
                <w:szCs w:val="28"/>
                <w:lang w:eastAsia="ru-RU"/>
              </w:rPr>
              <w:t>т</w:t>
            </w:r>
            <w:r w:rsidRPr="00920CDC">
              <w:rPr>
                <w:rFonts w:eastAsia="Times New Roman"/>
                <w:color w:val="000000"/>
                <w:spacing w:val="-1"/>
                <w:szCs w:val="28"/>
                <w:lang w:eastAsia="ru-RU"/>
              </w:rPr>
              <w:t>л</w:t>
            </w:r>
            <w:r w:rsidRPr="00920CDC">
              <w:rPr>
                <w:rFonts w:eastAsia="Times New Roman"/>
                <w:color w:val="000000"/>
                <w:szCs w:val="28"/>
                <w:lang w:eastAsia="ru-RU"/>
              </w:rPr>
              <w:t>öн</w:t>
            </w:r>
            <w:r w:rsidR="00C60D7D">
              <w:rPr>
                <w:rFonts w:eastAsia="Times New Roman"/>
                <w:color w:val="000000"/>
                <w:szCs w:val="28"/>
                <w:lang w:eastAsia="ru-RU"/>
              </w:rPr>
              <w:t xml:space="preserve"> </w:t>
            </w:r>
            <w:r w:rsidRPr="00920CDC">
              <w:rPr>
                <w:rFonts w:eastAsia="Times New Roman"/>
                <w:color w:val="000000"/>
                <w:spacing w:val="-1"/>
                <w:szCs w:val="28"/>
                <w:lang w:eastAsia="ru-RU"/>
              </w:rPr>
              <w:t>п</w:t>
            </w:r>
            <w:r w:rsidRPr="00920CDC">
              <w:rPr>
                <w:rFonts w:eastAsia="Times New Roman"/>
                <w:color w:val="000000"/>
                <w:szCs w:val="28"/>
                <w:lang w:eastAsia="ru-RU"/>
              </w:rPr>
              <w:t>р</w:t>
            </w:r>
            <w:r w:rsidRPr="00920CDC">
              <w:rPr>
                <w:rFonts w:eastAsia="Times New Roman"/>
                <w:color w:val="000000"/>
                <w:spacing w:val="1"/>
                <w:szCs w:val="28"/>
                <w:lang w:eastAsia="ru-RU"/>
              </w:rPr>
              <w:t>о</w:t>
            </w:r>
            <w:r w:rsidRPr="00920CDC">
              <w:rPr>
                <w:rFonts w:eastAsia="Times New Roman"/>
                <w:color w:val="000000"/>
                <w:spacing w:val="-1"/>
                <w:szCs w:val="28"/>
                <w:lang w:eastAsia="ru-RU"/>
              </w:rPr>
              <w:t>з</w:t>
            </w:r>
            <w:r w:rsidRPr="00920CDC">
              <w:rPr>
                <w:rFonts w:eastAsia="Times New Roman"/>
                <w:color w:val="000000"/>
                <w:szCs w:val="28"/>
                <w:lang w:eastAsia="ru-RU"/>
              </w:rPr>
              <w:t xml:space="preserve">а висьтысь </w:t>
            </w:r>
            <w:r w:rsidRPr="00920CDC">
              <w:rPr>
                <w:rFonts w:eastAsia="Times New Roman"/>
                <w:color w:val="000000"/>
                <w:spacing w:val="-3"/>
                <w:szCs w:val="28"/>
                <w:lang w:eastAsia="ru-RU"/>
              </w:rPr>
              <w:t>т</w:t>
            </w:r>
            <w:r w:rsidRPr="00920CDC">
              <w:rPr>
                <w:rFonts w:eastAsia="Times New Roman"/>
                <w:color w:val="000000"/>
                <w:szCs w:val="28"/>
                <w:lang w:eastAsia="ru-RU"/>
              </w:rPr>
              <w:t>о</w:t>
            </w:r>
            <w:r w:rsidRPr="00920CDC">
              <w:rPr>
                <w:rFonts w:eastAsia="Times New Roman"/>
                <w:color w:val="000000"/>
                <w:spacing w:val="1"/>
                <w:szCs w:val="28"/>
                <w:lang w:eastAsia="ru-RU"/>
              </w:rPr>
              <w:t>р</w:t>
            </w:r>
            <w:r w:rsidRPr="00920CDC">
              <w:rPr>
                <w:rFonts w:eastAsia="Times New Roman"/>
                <w:color w:val="000000"/>
                <w:szCs w:val="28"/>
                <w:lang w:eastAsia="ru-RU"/>
              </w:rPr>
              <w:t>ъя</w:t>
            </w:r>
            <w:r w:rsidRPr="00920CDC">
              <w:rPr>
                <w:rFonts w:eastAsia="Times New Roman"/>
                <w:color w:val="000000"/>
                <w:spacing w:val="-3"/>
                <w:szCs w:val="28"/>
                <w:lang w:eastAsia="ru-RU"/>
              </w:rPr>
              <w:t>л</w:t>
            </w:r>
            <w:r w:rsidRPr="00920CDC">
              <w:rPr>
                <w:rFonts w:eastAsia="Times New Roman"/>
                <w:color w:val="000000"/>
                <w:szCs w:val="28"/>
                <w:lang w:eastAsia="ru-RU"/>
              </w:rPr>
              <w:t>öм</w:t>
            </w:r>
          </w:p>
        </w:tc>
      </w:tr>
      <w:tr w:rsidR="0096690C" w:rsidRPr="00920CDC" w:rsidTr="00AD38FC">
        <w:trPr>
          <w:cantSplit/>
          <w:trHeight w:hRule="exact" w:val="984"/>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7"/>
              <w:ind w:right="-20"/>
              <w:rPr>
                <w:rFonts w:eastAsia="Times New Roman"/>
                <w:color w:val="000000"/>
                <w:szCs w:val="28"/>
                <w:lang w:eastAsia="ru-RU"/>
              </w:rPr>
            </w:pPr>
            <w:r w:rsidRPr="00920CDC">
              <w:rPr>
                <w:rFonts w:eastAsia="Times New Roman"/>
                <w:color w:val="000000"/>
                <w:spacing w:val="1"/>
                <w:szCs w:val="28"/>
                <w:lang w:eastAsia="ru-RU"/>
              </w:rPr>
              <w:t>6</w:t>
            </w:r>
            <w:r w:rsidRPr="00920CDC">
              <w:rPr>
                <w:rFonts w:eastAsia="Times New Roman"/>
                <w:color w:val="000000"/>
                <w:szCs w:val="28"/>
                <w:lang w:eastAsia="ru-RU"/>
              </w:rPr>
              <w:t>.4</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C60D7D">
            <w:pPr>
              <w:tabs>
                <w:tab w:val="left" w:pos="1113"/>
              </w:tabs>
              <w:spacing w:before="17" w:line="239" w:lineRule="auto"/>
              <w:ind w:right="85"/>
              <w:jc w:val="both"/>
              <w:rPr>
                <w:rFonts w:eastAsia="Times New Roman"/>
                <w:color w:val="000000"/>
                <w:szCs w:val="28"/>
                <w:lang w:eastAsia="ru-RU"/>
              </w:rPr>
            </w:pPr>
            <w:r w:rsidRPr="00920CDC">
              <w:rPr>
                <w:rFonts w:eastAsia="Times New Roman"/>
                <w:color w:val="000000"/>
                <w:szCs w:val="28"/>
                <w:lang w:eastAsia="ru-RU"/>
              </w:rPr>
              <w:t>В.</w:t>
            </w:r>
            <w:r w:rsidR="00C60D7D">
              <w:rPr>
                <w:rFonts w:eastAsia="Times New Roman"/>
                <w:color w:val="000000"/>
                <w:szCs w:val="28"/>
                <w:lang w:eastAsia="ru-RU"/>
              </w:rPr>
              <w:t>Б</w:t>
            </w:r>
            <w:r w:rsidRPr="00920CDC">
              <w:rPr>
                <w:rFonts w:eastAsia="Times New Roman"/>
                <w:color w:val="000000"/>
                <w:szCs w:val="28"/>
                <w:lang w:eastAsia="ru-RU"/>
              </w:rPr>
              <w:t>ез</w:t>
            </w:r>
            <w:r w:rsidRPr="00920CDC">
              <w:rPr>
                <w:rFonts w:eastAsia="Times New Roman"/>
                <w:color w:val="000000"/>
                <w:spacing w:val="-2"/>
                <w:szCs w:val="28"/>
                <w:lang w:eastAsia="ru-RU"/>
              </w:rPr>
              <w:t>н</w:t>
            </w:r>
            <w:r w:rsidRPr="00920CDC">
              <w:rPr>
                <w:rFonts w:eastAsia="Times New Roman"/>
                <w:color w:val="000000"/>
                <w:spacing w:val="1"/>
                <w:szCs w:val="28"/>
                <w:lang w:eastAsia="ru-RU"/>
              </w:rPr>
              <w:t>о</w:t>
            </w:r>
            <w:r w:rsidRPr="00920CDC">
              <w:rPr>
                <w:rFonts w:eastAsia="Times New Roman"/>
                <w:color w:val="000000"/>
                <w:spacing w:val="-2"/>
                <w:szCs w:val="28"/>
                <w:lang w:eastAsia="ru-RU"/>
              </w:rPr>
              <w:t>с</w:t>
            </w:r>
            <w:r w:rsidRPr="00920CDC">
              <w:rPr>
                <w:rFonts w:eastAsia="Times New Roman"/>
                <w:color w:val="000000"/>
                <w:szCs w:val="28"/>
                <w:lang w:eastAsia="ru-RU"/>
              </w:rPr>
              <w:t>иков «</w:t>
            </w:r>
            <w:r w:rsidRPr="00920CDC">
              <w:rPr>
                <w:rFonts w:eastAsia="Times New Roman"/>
                <w:color w:val="000000"/>
                <w:spacing w:val="-2"/>
                <w:szCs w:val="28"/>
                <w:lang w:eastAsia="ru-RU"/>
              </w:rPr>
              <w:t>Ö</w:t>
            </w:r>
            <w:r w:rsidRPr="00920CDC">
              <w:rPr>
                <w:rFonts w:eastAsia="Times New Roman"/>
                <w:color w:val="000000"/>
                <w:spacing w:val="2"/>
                <w:szCs w:val="28"/>
                <w:lang w:eastAsia="ru-RU"/>
              </w:rPr>
              <w:t>к</w:t>
            </w:r>
            <w:r w:rsidRPr="00920CDC">
              <w:rPr>
                <w:rFonts w:eastAsia="Times New Roman"/>
                <w:color w:val="000000"/>
                <w:spacing w:val="-3"/>
                <w:szCs w:val="28"/>
                <w:lang w:eastAsia="ru-RU"/>
              </w:rPr>
              <w:t>у</w:t>
            </w:r>
            <w:r w:rsidRPr="00920CDC">
              <w:rPr>
                <w:rFonts w:eastAsia="Times New Roman"/>
                <w:color w:val="000000"/>
                <w:szCs w:val="28"/>
                <w:lang w:eastAsia="ru-RU"/>
              </w:rPr>
              <w:t xml:space="preserve">ль       </w:t>
            </w:r>
            <w:r w:rsidRPr="00920CDC">
              <w:rPr>
                <w:rFonts w:eastAsia="Times New Roman"/>
                <w:color w:val="000000"/>
                <w:spacing w:val="-19"/>
                <w:szCs w:val="28"/>
                <w:lang w:eastAsia="ru-RU"/>
              </w:rPr>
              <w:t xml:space="preserve"> </w:t>
            </w:r>
            <w:r w:rsidRPr="00920CDC">
              <w:rPr>
                <w:rFonts w:eastAsia="Times New Roman"/>
                <w:color w:val="000000"/>
                <w:szCs w:val="28"/>
                <w:lang w:eastAsia="ru-RU"/>
              </w:rPr>
              <w:t>т</w:t>
            </w:r>
            <w:r w:rsidRPr="00920CDC">
              <w:rPr>
                <w:rFonts w:eastAsia="Times New Roman"/>
                <w:color w:val="000000"/>
                <w:spacing w:val="-1"/>
                <w:szCs w:val="28"/>
                <w:lang w:eastAsia="ru-RU"/>
              </w:rPr>
              <w:t>ь</w:t>
            </w:r>
            <w:r w:rsidRPr="00920CDC">
              <w:rPr>
                <w:rFonts w:eastAsia="Times New Roman"/>
                <w:color w:val="000000"/>
                <w:szCs w:val="28"/>
                <w:lang w:eastAsia="ru-RU"/>
              </w:rPr>
              <w:t>öтлöн г</w:t>
            </w:r>
            <w:r w:rsidRPr="00920CDC">
              <w:rPr>
                <w:rFonts w:eastAsia="Times New Roman"/>
                <w:color w:val="000000"/>
                <w:spacing w:val="1"/>
                <w:szCs w:val="28"/>
                <w:lang w:eastAsia="ru-RU"/>
              </w:rPr>
              <w:t>ö</w:t>
            </w:r>
            <w:r w:rsidRPr="00920CDC">
              <w:rPr>
                <w:rFonts w:eastAsia="Times New Roman"/>
                <w:color w:val="000000"/>
                <w:szCs w:val="28"/>
                <w:lang w:eastAsia="ru-RU"/>
              </w:rPr>
              <w:t>сьт»</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2215"/>
                <w:tab w:val="left" w:pos="3197"/>
                <w:tab w:val="left" w:pos="4901"/>
              </w:tabs>
              <w:spacing w:before="17" w:line="239" w:lineRule="auto"/>
              <w:ind w:right="85"/>
              <w:jc w:val="both"/>
              <w:rPr>
                <w:rFonts w:eastAsia="Times New Roman"/>
                <w:color w:val="000000"/>
                <w:szCs w:val="28"/>
                <w:lang w:eastAsia="ru-RU"/>
              </w:rPr>
            </w:pPr>
            <w:r w:rsidRPr="00920CDC">
              <w:rPr>
                <w:rFonts w:eastAsia="Times New Roman"/>
                <w:color w:val="000000"/>
                <w:szCs w:val="28"/>
                <w:lang w:eastAsia="ru-RU"/>
              </w:rPr>
              <w:t>Си</w:t>
            </w:r>
            <w:r w:rsidRPr="00920CDC">
              <w:rPr>
                <w:rFonts w:eastAsia="Times New Roman"/>
                <w:color w:val="000000"/>
                <w:spacing w:val="1"/>
                <w:szCs w:val="28"/>
                <w:lang w:eastAsia="ru-RU"/>
              </w:rPr>
              <w:t>к</w:t>
            </w:r>
            <w:r w:rsidRPr="00920CDC">
              <w:rPr>
                <w:rFonts w:eastAsia="Times New Roman"/>
                <w:color w:val="000000"/>
                <w:szCs w:val="28"/>
                <w:lang w:eastAsia="ru-RU"/>
              </w:rPr>
              <w:t>тса</w:t>
            </w:r>
            <w:r w:rsidRPr="00920CDC">
              <w:rPr>
                <w:rFonts w:eastAsia="Times New Roman"/>
                <w:color w:val="000000"/>
                <w:spacing w:val="64"/>
                <w:szCs w:val="28"/>
                <w:lang w:eastAsia="ru-RU"/>
              </w:rPr>
              <w:t xml:space="preserve"> </w:t>
            </w:r>
            <w:r w:rsidRPr="00920CDC">
              <w:rPr>
                <w:rFonts w:eastAsia="Times New Roman"/>
                <w:color w:val="000000"/>
                <w:szCs w:val="28"/>
                <w:lang w:eastAsia="ru-RU"/>
              </w:rPr>
              <w:t>ны</w:t>
            </w:r>
            <w:r w:rsidRPr="00920CDC">
              <w:rPr>
                <w:rFonts w:eastAsia="Times New Roman"/>
                <w:color w:val="000000"/>
                <w:spacing w:val="-2"/>
                <w:szCs w:val="28"/>
                <w:lang w:eastAsia="ru-RU"/>
              </w:rPr>
              <w:t>в</w:t>
            </w:r>
            <w:r w:rsidRPr="00920CDC">
              <w:rPr>
                <w:rFonts w:eastAsia="Times New Roman"/>
                <w:color w:val="000000"/>
                <w:szCs w:val="28"/>
                <w:lang w:eastAsia="ru-RU"/>
              </w:rPr>
              <w:t>ба</w:t>
            </w:r>
            <w:r w:rsidRPr="00920CDC">
              <w:rPr>
                <w:rFonts w:eastAsia="Times New Roman"/>
                <w:color w:val="000000"/>
                <w:spacing w:val="-1"/>
                <w:szCs w:val="28"/>
                <w:lang w:eastAsia="ru-RU"/>
              </w:rPr>
              <w:t>б</w:t>
            </w:r>
            <w:r w:rsidRPr="00920CDC">
              <w:rPr>
                <w:rFonts w:eastAsia="Times New Roman"/>
                <w:color w:val="000000"/>
                <w:szCs w:val="28"/>
                <w:lang w:eastAsia="ru-RU"/>
              </w:rPr>
              <w:t>ал</w:t>
            </w:r>
            <w:r w:rsidRPr="00920CDC">
              <w:rPr>
                <w:rFonts w:eastAsia="Times New Roman"/>
                <w:color w:val="000000"/>
                <w:spacing w:val="-1"/>
                <w:szCs w:val="28"/>
                <w:lang w:eastAsia="ru-RU"/>
              </w:rPr>
              <w:t>ö</w:t>
            </w:r>
            <w:r w:rsidRPr="00920CDC">
              <w:rPr>
                <w:rFonts w:eastAsia="Times New Roman"/>
                <w:color w:val="000000"/>
                <w:szCs w:val="28"/>
                <w:lang w:eastAsia="ru-RU"/>
              </w:rPr>
              <w:t>н</w:t>
            </w:r>
            <w:r w:rsidRPr="00920CDC">
              <w:rPr>
                <w:rFonts w:eastAsia="Times New Roman"/>
                <w:color w:val="000000"/>
                <w:spacing w:val="64"/>
                <w:szCs w:val="28"/>
                <w:lang w:eastAsia="ru-RU"/>
              </w:rPr>
              <w:t xml:space="preserve"> </w:t>
            </w:r>
            <w:r w:rsidRPr="00920CDC">
              <w:rPr>
                <w:rFonts w:eastAsia="Times New Roman"/>
                <w:color w:val="000000"/>
                <w:szCs w:val="28"/>
                <w:lang w:eastAsia="ru-RU"/>
              </w:rPr>
              <w:t>сöстöм</w:t>
            </w:r>
            <w:r w:rsidRPr="00920CDC">
              <w:rPr>
                <w:rFonts w:eastAsia="Times New Roman"/>
                <w:color w:val="000000"/>
                <w:spacing w:val="64"/>
                <w:szCs w:val="28"/>
                <w:lang w:eastAsia="ru-RU"/>
              </w:rPr>
              <w:t xml:space="preserve"> </w:t>
            </w:r>
            <w:r w:rsidRPr="00920CDC">
              <w:rPr>
                <w:rFonts w:eastAsia="Times New Roman"/>
                <w:color w:val="000000"/>
                <w:szCs w:val="28"/>
                <w:lang w:eastAsia="ru-RU"/>
              </w:rPr>
              <w:t>лов,</w:t>
            </w:r>
            <w:r w:rsidRPr="00920CDC">
              <w:rPr>
                <w:rFonts w:eastAsia="Times New Roman"/>
                <w:color w:val="000000"/>
                <w:spacing w:val="64"/>
                <w:szCs w:val="28"/>
                <w:lang w:eastAsia="ru-RU"/>
              </w:rPr>
              <w:t xml:space="preserve"> </w:t>
            </w:r>
            <w:r w:rsidRPr="00920CDC">
              <w:rPr>
                <w:rFonts w:eastAsia="Times New Roman"/>
                <w:color w:val="000000"/>
                <w:spacing w:val="-1"/>
                <w:szCs w:val="28"/>
                <w:lang w:eastAsia="ru-RU"/>
              </w:rPr>
              <w:t>п</w:t>
            </w:r>
            <w:r w:rsidRPr="00920CDC">
              <w:rPr>
                <w:rFonts w:eastAsia="Times New Roman"/>
                <w:color w:val="000000"/>
                <w:szCs w:val="28"/>
                <w:lang w:eastAsia="ru-RU"/>
              </w:rPr>
              <w:t>ыт</w:t>
            </w:r>
            <w:r w:rsidRPr="00920CDC">
              <w:rPr>
                <w:rFonts w:eastAsia="Times New Roman"/>
                <w:color w:val="000000"/>
                <w:spacing w:val="-2"/>
                <w:szCs w:val="28"/>
                <w:lang w:eastAsia="ru-RU"/>
              </w:rPr>
              <w:t>ш</w:t>
            </w:r>
            <w:r w:rsidRPr="00920CDC">
              <w:rPr>
                <w:rFonts w:eastAsia="Times New Roman"/>
                <w:color w:val="000000"/>
                <w:szCs w:val="28"/>
                <w:lang w:eastAsia="ru-RU"/>
              </w:rPr>
              <w:t>к</w:t>
            </w:r>
            <w:r w:rsidRPr="00920CDC">
              <w:rPr>
                <w:rFonts w:eastAsia="Times New Roman"/>
                <w:color w:val="000000"/>
                <w:spacing w:val="1"/>
                <w:szCs w:val="28"/>
                <w:lang w:eastAsia="ru-RU"/>
              </w:rPr>
              <w:t>ö</w:t>
            </w:r>
            <w:r w:rsidRPr="00920CDC">
              <w:rPr>
                <w:rFonts w:eastAsia="Times New Roman"/>
                <w:color w:val="000000"/>
                <w:szCs w:val="28"/>
                <w:lang w:eastAsia="ru-RU"/>
              </w:rPr>
              <w:t>с</w:t>
            </w:r>
            <w:r w:rsidRPr="00920CDC">
              <w:rPr>
                <w:rFonts w:eastAsia="Times New Roman"/>
                <w:color w:val="000000"/>
                <w:spacing w:val="-1"/>
                <w:szCs w:val="28"/>
                <w:lang w:eastAsia="ru-RU"/>
              </w:rPr>
              <w:t>с</w:t>
            </w:r>
            <w:r w:rsidRPr="00920CDC">
              <w:rPr>
                <w:rFonts w:eastAsia="Times New Roman"/>
                <w:color w:val="000000"/>
                <w:szCs w:val="28"/>
                <w:lang w:eastAsia="ru-RU"/>
              </w:rPr>
              <w:t>а</w:t>
            </w:r>
            <w:r w:rsidRPr="00920CDC">
              <w:rPr>
                <w:rFonts w:eastAsia="Times New Roman"/>
                <w:color w:val="000000"/>
                <w:spacing w:val="66"/>
                <w:szCs w:val="28"/>
                <w:lang w:eastAsia="ru-RU"/>
              </w:rPr>
              <w:t xml:space="preserve"> </w:t>
            </w:r>
            <w:r w:rsidRPr="00920CDC">
              <w:rPr>
                <w:rFonts w:eastAsia="Times New Roman"/>
                <w:color w:val="000000"/>
                <w:spacing w:val="-2"/>
                <w:szCs w:val="28"/>
                <w:lang w:eastAsia="ru-RU"/>
              </w:rPr>
              <w:t>м</w:t>
            </w:r>
            <w:r w:rsidRPr="00920CDC">
              <w:rPr>
                <w:rFonts w:eastAsia="Times New Roman"/>
                <w:color w:val="000000"/>
                <w:szCs w:val="28"/>
                <w:lang w:eastAsia="ru-RU"/>
              </w:rPr>
              <w:t>ичл</w:t>
            </w:r>
            <w:r w:rsidRPr="00920CDC">
              <w:rPr>
                <w:rFonts w:eastAsia="Times New Roman"/>
                <w:color w:val="000000"/>
                <w:spacing w:val="-3"/>
                <w:szCs w:val="28"/>
                <w:lang w:eastAsia="ru-RU"/>
              </w:rPr>
              <w:t>у</w:t>
            </w:r>
            <w:r w:rsidRPr="00920CDC">
              <w:rPr>
                <w:rFonts w:eastAsia="Times New Roman"/>
                <w:color w:val="000000"/>
                <w:szCs w:val="28"/>
                <w:lang w:eastAsia="ru-RU"/>
              </w:rPr>
              <w:t xml:space="preserve">н. </w:t>
            </w:r>
            <w:r w:rsidRPr="00920CDC">
              <w:rPr>
                <w:rFonts w:eastAsia="Times New Roman"/>
                <w:color w:val="000000"/>
                <w:spacing w:val="1"/>
                <w:szCs w:val="28"/>
                <w:lang w:eastAsia="ru-RU"/>
              </w:rPr>
              <w:t>Х</w:t>
            </w:r>
            <w:r w:rsidRPr="00920CDC">
              <w:rPr>
                <w:rFonts w:eastAsia="Times New Roman"/>
                <w:color w:val="000000"/>
                <w:spacing w:val="-3"/>
                <w:szCs w:val="28"/>
                <w:lang w:eastAsia="ru-RU"/>
              </w:rPr>
              <w:t>у</w:t>
            </w:r>
            <w:r w:rsidRPr="00920CDC">
              <w:rPr>
                <w:rFonts w:eastAsia="Times New Roman"/>
                <w:color w:val="000000"/>
                <w:szCs w:val="28"/>
                <w:lang w:eastAsia="ru-RU"/>
              </w:rPr>
              <w:t>д</w:t>
            </w:r>
            <w:r w:rsidRPr="00920CDC">
              <w:rPr>
                <w:rFonts w:eastAsia="Times New Roman"/>
                <w:color w:val="000000"/>
                <w:spacing w:val="1"/>
                <w:szCs w:val="28"/>
                <w:lang w:eastAsia="ru-RU"/>
              </w:rPr>
              <w:t>о</w:t>
            </w:r>
            <w:r w:rsidRPr="00920CDC">
              <w:rPr>
                <w:rFonts w:eastAsia="Times New Roman"/>
                <w:color w:val="000000"/>
                <w:spacing w:val="-1"/>
                <w:szCs w:val="28"/>
                <w:lang w:eastAsia="ru-RU"/>
              </w:rPr>
              <w:t>ж</w:t>
            </w:r>
            <w:r w:rsidRPr="00920CDC">
              <w:rPr>
                <w:rFonts w:eastAsia="Times New Roman"/>
                <w:color w:val="000000"/>
                <w:szCs w:val="28"/>
                <w:lang w:eastAsia="ru-RU"/>
              </w:rPr>
              <w:t>ник</w:t>
            </w:r>
            <w:r w:rsidRPr="00920CDC">
              <w:rPr>
                <w:rFonts w:eastAsia="Times New Roman"/>
                <w:color w:val="000000"/>
                <w:spacing w:val="-1"/>
                <w:szCs w:val="28"/>
                <w:lang w:eastAsia="ru-RU"/>
              </w:rPr>
              <w:t>лö</w:t>
            </w:r>
            <w:r w:rsidRPr="00920CDC">
              <w:rPr>
                <w:rFonts w:eastAsia="Times New Roman"/>
                <w:color w:val="000000"/>
                <w:szCs w:val="28"/>
                <w:lang w:eastAsia="ru-RU"/>
              </w:rPr>
              <w:t>н</w:t>
            </w:r>
            <w:r w:rsidRPr="00920CDC">
              <w:rPr>
                <w:rFonts w:eastAsia="Times New Roman"/>
                <w:color w:val="000000"/>
                <w:szCs w:val="28"/>
                <w:lang w:eastAsia="ru-RU"/>
              </w:rPr>
              <w:tab/>
            </w:r>
            <w:r w:rsidRPr="00920CDC">
              <w:rPr>
                <w:rFonts w:eastAsia="Times New Roman"/>
                <w:color w:val="000000"/>
                <w:spacing w:val="1"/>
                <w:szCs w:val="28"/>
                <w:lang w:eastAsia="ru-RU"/>
              </w:rPr>
              <w:t>о</w:t>
            </w:r>
            <w:r w:rsidRPr="00920CDC">
              <w:rPr>
                <w:rFonts w:eastAsia="Times New Roman"/>
                <w:color w:val="000000"/>
                <w:szCs w:val="28"/>
                <w:lang w:eastAsia="ru-RU"/>
              </w:rPr>
              <w:t>лан</w:t>
            </w:r>
            <w:r w:rsidRPr="00920CDC">
              <w:rPr>
                <w:rFonts w:eastAsia="Times New Roman"/>
                <w:color w:val="000000"/>
                <w:szCs w:val="28"/>
                <w:lang w:eastAsia="ru-RU"/>
              </w:rPr>
              <w:tab/>
              <w:t>в</w:t>
            </w:r>
            <w:r w:rsidRPr="00920CDC">
              <w:rPr>
                <w:rFonts w:eastAsia="Times New Roman"/>
                <w:color w:val="000000"/>
                <w:spacing w:val="-4"/>
                <w:szCs w:val="28"/>
                <w:lang w:eastAsia="ru-RU"/>
              </w:rPr>
              <w:t>у</w:t>
            </w:r>
            <w:r w:rsidRPr="00920CDC">
              <w:rPr>
                <w:rFonts w:eastAsia="Times New Roman"/>
                <w:color w:val="000000"/>
                <w:szCs w:val="28"/>
                <w:lang w:eastAsia="ru-RU"/>
              </w:rPr>
              <w:t>жъяск</w:t>
            </w:r>
            <w:r w:rsidRPr="00920CDC">
              <w:rPr>
                <w:rFonts w:eastAsia="Times New Roman"/>
                <w:color w:val="000000"/>
                <w:spacing w:val="-1"/>
                <w:szCs w:val="28"/>
                <w:lang w:eastAsia="ru-RU"/>
              </w:rPr>
              <w:t>ö</w:t>
            </w:r>
            <w:r w:rsidRPr="00920CDC">
              <w:rPr>
                <w:rFonts w:eastAsia="Times New Roman"/>
                <w:color w:val="000000"/>
                <w:szCs w:val="28"/>
                <w:lang w:eastAsia="ru-RU"/>
              </w:rPr>
              <w:t>д</w:t>
            </w:r>
            <w:r w:rsidRPr="00920CDC">
              <w:rPr>
                <w:rFonts w:eastAsia="Times New Roman"/>
                <w:color w:val="000000"/>
                <w:szCs w:val="28"/>
                <w:lang w:eastAsia="ru-RU"/>
              </w:rPr>
              <w:tab/>
            </w:r>
            <w:r w:rsidRPr="00920CDC">
              <w:rPr>
                <w:rFonts w:eastAsia="Times New Roman"/>
                <w:color w:val="000000"/>
                <w:spacing w:val="1"/>
                <w:szCs w:val="28"/>
                <w:lang w:eastAsia="ru-RU"/>
              </w:rPr>
              <w:t>ö</w:t>
            </w:r>
            <w:r w:rsidRPr="00920CDC">
              <w:rPr>
                <w:rFonts w:eastAsia="Times New Roman"/>
                <w:color w:val="000000"/>
                <w:szCs w:val="28"/>
                <w:lang w:eastAsia="ru-RU"/>
              </w:rPr>
              <w:t>т</w:t>
            </w:r>
            <w:r w:rsidRPr="00920CDC">
              <w:rPr>
                <w:rFonts w:eastAsia="Times New Roman"/>
                <w:color w:val="000000"/>
                <w:spacing w:val="-3"/>
                <w:szCs w:val="28"/>
                <w:lang w:eastAsia="ru-RU"/>
              </w:rPr>
              <w:t>у</w:t>
            </w:r>
            <w:r w:rsidRPr="00920CDC">
              <w:rPr>
                <w:rFonts w:eastAsia="Times New Roman"/>
                <w:color w:val="000000"/>
                <w:szCs w:val="28"/>
                <w:lang w:eastAsia="ru-RU"/>
              </w:rPr>
              <w:t>вл</w:t>
            </w:r>
            <w:r w:rsidRPr="00920CDC">
              <w:rPr>
                <w:rFonts w:eastAsia="Times New Roman"/>
                <w:color w:val="000000"/>
                <w:spacing w:val="-3"/>
                <w:szCs w:val="28"/>
                <w:lang w:eastAsia="ru-RU"/>
              </w:rPr>
              <w:t>у</w:t>
            </w:r>
            <w:r w:rsidRPr="00920CDC">
              <w:rPr>
                <w:rFonts w:eastAsia="Times New Roman"/>
                <w:color w:val="000000"/>
                <w:szCs w:val="28"/>
                <w:lang w:eastAsia="ru-RU"/>
              </w:rPr>
              <w:t>н.Идеал корсьӧм.</w:t>
            </w:r>
          </w:p>
          <w:p w:rsidR="0096690C" w:rsidRPr="00920CDC" w:rsidRDefault="0096690C" w:rsidP="0096690C">
            <w:pPr>
              <w:spacing w:line="237" w:lineRule="auto"/>
              <w:ind w:right="35"/>
              <w:rPr>
                <w:rFonts w:eastAsia="Times New Roman"/>
                <w:color w:val="000000"/>
                <w:szCs w:val="28"/>
                <w:lang w:eastAsia="ru-RU"/>
              </w:rPr>
            </w:pPr>
            <w:r w:rsidRPr="00920CDC">
              <w:rPr>
                <w:rFonts w:eastAsia="Times New Roman"/>
                <w:color w:val="000000"/>
                <w:szCs w:val="28"/>
                <w:lang w:eastAsia="ru-RU"/>
              </w:rPr>
              <w:t>Литера</w:t>
            </w:r>
            <w:r w:rsidRPr="00920CDC">
              <w:rPr>
                <w:rFonts w:eastAsia="Times New Roman"/>
                <w:color w:val="000000"/>
                <w:spacing w:val="-1"/>
                <w:szCs w:val="28"/>
                <w:lang w:eastAsia="ru-RU"/>
              </w:rPr>
              <w:t>т</w:t>
            </w:r>
            <w:r w:rsidRPr="00920CDC">
              <w:rPr>
                <w:rFonts w:eastAsia="Times New Roman"/>
                <w:color w:val="000000"/>
                <w:spacing w:val="-3"/>
                <w:szCs w:val="28"/>
                <w:lang w:eastAsia="ru-RU"/>
              </w:rPr>
              <w:t>у</w:t>
            </w:r>
            <w:r w:rsidRPr="00920CDC">
              <w:rPr>
                <w:rFonts w:eastAsia="Times New Roman"/>
                <w:color w:val="000000"/>
                <w:szCs w:val="28"/>
                <w:lang w:eastAsia="ru-RU"/>
              </w:rPr>
              <w:t>ра</w:t>
            </w:r>
            <w:r w:rsidRPr="00920CDC">
              <w:rPr>
                <w:rFonts w:eastAsia="Times New Roman"/>
                <w:color w:val="000000"/>
                <w:spacing w:val="127"/>
                <w:szCs w:val="28"/>
                <w:lang w:eastAsia="ru-RU"/>
              </w:rPr>
              <w:t xml:space="preserve"> </w:t>
            </w:r>
            <w:r w:rsidRPr="00920CDC">
              <w:rPr>
                <w:rFonts w:eastAsia="Times New Roman"/>
                <w:color w:val="000000"/>
                <w:szCs w:val="28"/>
                <w:lang w:eastAsia="ru-RU"/>
              </w:rPr>
              <w:t>те</w:t>
            </w:r>
            <w:r w:rsidRPr="00920CDC">
              <w:rPr>
                <w:rFonts w:eastAsia="Times New Roman"/>
                <w:color w:val="000000"/>
                <w:spacing w:val="-1"/>
                <w:szCs w:val="28"/>
                <w:lang w:eastAsia="ru-RU"/>
              </w:rPr>
              <w:t>о</w:t>
            </w:r>
            <w:r w:rsidRPr="00920CDC">
              <w:rPr>
                <w:rFonts w:eastAsia="Times New Roman"/>
                <w:color w:val="000000"/>
                <w:szCs w:val="28"/>
                <w:lang w:eastAsia="ru-RU"/>
              </w:rPr>
              <w:t>ри</w:t>
            </w:r>
            <w:r w:rsidRPr="00920CDC">
              <w:rPr>
                <w:rFonts w:eastAsia="Times New Roman"/>
                <w:color w:val="000000"/>
                <w:spacing w:val="-2"/>
                <w:szCs w:val="28"/>
                <w:lang w:eastAsia="ru-RU"/>
              </w:rPr>
              <w:t>я</w:t>
            </w:r>
            <w:r w:rsidRPr="00920CDC">
              <w:rPr>
                <w:rFonts w:eastAsia="Times New Roman"/>
                <w:color w:val="000000"/>
                <w:szCs w:val="28"/>
                <w:lang w:eastAsia="ru-RU"/>
              </w:rPr>
              <w:t>:</w:t>
            </w:r>
            <w:r w:rsidRPr="00920CDC">
              <w:rPr>
                <w:rFonts w:eastAsia="Times New Roman"/>
                <w:color w:val="000000"/>
                <w:spacing w:val="125"/>
                <w:szCs w:val="28"/>
                <w:lang w:eastAsia="ru-RU"/>
              </w:rPr>
              <w:t xml:space="preserve"> </w:t>
            </w:r>
            <w:r w:rsidRPr="00920CDC">
              <w:rPr>
                <w:rFonts w:eastAsia="Times New Roman"/>
                <w:color w:val="000000"/>
                <w:szCs w:val="28"/>
                <w:lang w:eastAsia="ru-RU"/>
              </w:rPr>
              <w:t>Х</w:t>
            </w:r>
            <w:r w:rsidRPr="00920CDC">
              <w:rPr>
                <w:rFonts w:eastAsia="Times New Roman"/>
                <w:color w:val="000000"/>
                <w:spacing w:val="-4"/>
                <w:szCs w:val="28"/>
                <w:lang w:eastAsia="ru-RU"/>
              </w:rPr>
              <w:t>у</w:t>
            </w:r>
            <w:r w:rsidRPr="00920CDC">
              <w:rPr>
                <w:rFonts w:eastAsia="Times New Roman"/>
                <w:color w:val="000000"/>
                <w:szCs w:val="28"/>
                <w:lang w:eastAsia="ru-RU"/>
              </w:rPr>
              <w:t>д</w:t>
            </w:r>
            <w:r w:rsidRPr="00920CDC">
              <w:rPr>
                <w:rFonts w:eastAsia="Times New Roman"/>
                <w:color w:val="000000"/>
                <w:spacing w:val="1"/>
                <w:szCs w:val="28"/>
                <w:lang w:eastAsia="ru-RU"/>
              </w:rPr>
              <w:t>о</w:t>
            </w:r>
            <w:r w:rsidRPr="00920CDC">
              <w:rPr>
                <w:rFonts w:eastAsia="Times New Roman"/>
                <w:color w:val="000000"/>
                <w:szCs w:val="28"/>
                <w:lang w:eastAsia="ru-RU"/>
              </w:rPr>
              <w:t>жест</w:t>
            </w:r>
            <w:r w:rsidRPr="00920CDC">
              <w:rPr>
                <w:rFonts w:eastAsia="Times New Roman"/>
                <w:color w:val="000000"/>
                <w:spacing w:val="-1"/>
                <w:szCs w:val="28"/>
                <w:lang w:eastAsia="ru-RU"/>
              </w:rPr>
              <w:t>в</w:t>
            </w:r>
            <w:r w:rsidRPr="00920CDC">
              <w:rPr>
                <w:rFonts w:eastAsia="Times New Roman"/>
                <w:color w:val="000000"/>
                <w:szCs w:val="28"/>
                <w:lang w:eastAsia="ru-RU"/>
              </w:rPr>
              <w:t>оа</w:t>
            </w:r>
            <w:r w:rsidRPr="00920CDC">
              <w:rPr>
                <w:rFonts w:eastAsia="Times New Roman"/>
                <w:color w:val="000000"/>
                <w:spacing w:val="127"/>
                <w:szCs w:val="28"/>
                <w:lang w:eastAsia="ru-RU"/>
              </w:rPr>
              <w:t xml:space="preserve"> </w:t>
            </w:r>
            <w:r w:rsidRPr="00920CDC">
              <w:rPr>
                <w:rFonts w:eastAsia="Times New Roman"/>
                <w:color w:val="000000"/>
                <w:spacing w:val="-2"/>
                <w:szCs w:val="28"/>
                <w:lang w:eastAsia="ru-RU"/>
              </w:rPr>
              <w:t>г</w:t>
            </w:r>
            <w:r w:rsidRPr="00920CDC">
              <w:rPr>
                <w:rFonts w:eastAsia="Times New Roman"/>
                <w:color w:val="000000"/>
                <w:szCs w:val="28"/>
                <w:lang w:eastAsia="ru-RU"/>
              </w:rPr>
              <w:t>и</w:t>
            </w:r>
            <w:r w:rsidRPr="00920CDC">
              <w:rPr>
                <w:rFonts w:eastAsia="Times New Roman"/>
                <w:color w:val="000000"/>
                <w:spacing w:val="-1"/>
                <w:szCs w:val="28"/>
                <w:lang w:eastAsia="ru-RU"/>
              </w:rPr>
              <w:t>ж</w:t>
            </w:r>
            <w:r w:rsidRPr="00920CDC">
              <w:rPr>
                <w:rFonts w:eastAsia="Times New Roman"/>
                <w:color w:val="000000"/>
                <w:spacing w:val="1"/>
                <w:szCs w:val="28"/>
                <w:lang w:eastAsia="ru-RU"/>
              </w:rPr>
              <w:t>ӧ</w:t>
            </w:r>
            <w:r w:rsidRPr="00920CDC">
              <w:rPr>
                <w:rFonts w:eastAsia="Times New Roman"/>
                <w:color w:val="000000"/>
                <w:spacing w:val="-1"/>
                <w:szCs w:val="28"/>
                <w:lang w:eastAsia="ru-RU"/>
              </w:rPr>
              <w:t>д</w:t>
            </w:r>
            <w:r w:rsidRPr="00920CDC">
              <w:rPr>
                <w:rFonts w:eastAsia="Times New Roman"/>
                <w:color w:val="000000"/>
                <w:szCs w:val="28"/>
                <w:lang w:eastAsia="ru-RU"/>
              </w:rPr>
              <w:t>ын</w:t>
            </w:r>
            <w:r w:rsidRPr="00920CDC">
              <w:rPr>
                <w:rFonts w:eastAsia="Times New Roman"/>
                <w:color w:val="000000"/>
                <w:spacing w:val="126"/>
                <w:szCs w:val="28"/>
                <w:lang w:eastAsia="ru-RU"/>
              </w:rPr>
              <w:t xml:space="preserve"> </w:t>
            </w:r>
            <w:r w:rsidRPr="00920CDC">
              <w:rPr>
                <w:rFonts w:eastAsia="Times New Roman"/>
                <w:color w:val="000000"/>
                <w:spacing w:val="-2"/>
                <w:szCs w:val="28"/>
                <w:lang w:eastAsia="ru-RU"/>
              </w:rPr>
              <w:t>а</w:t>
            </w:r>
            <w:r w:rsidRPr="00920CDC">
              <w:rPr>
                <w:rFonts w:eastAsia="Times New Roman"/>
                <w:color w:val="000000"/>
                <w:szCs w:val="28"/>
                <w:lang w:eastAsia="ru-RU"/>
              </w:rPr>
              <w:t>бу</w:t>
            </w:r>
            <w:r w:rsidRPr="00920CDC">
              <w:rPr>
                <w:rFonts w:eastAsia="Times New Roman"/>
                <w:color w:val="000000"/>
                <w:spacing w:val="124"/>
                <w:szCs w:val="28"/>
                <w:lang w:eastAsia="ru-RU"/>
              </w:rPr>
              <w:t xml:space="preserve"> </w:t>
            </w:r>
            <w:r w:rsidRPr="00920CDC">
              <w:rPr>
                <w:rFonts w:eastAsia="Times New Roman"/>
                <w:color w:val="000000"/>
                <w:szCs w:val="28"/>
                <w:lang w:eastAsia="ru-RU"/>
              </w:rPr>
              <w:t>ас веськ</w:t>
            </w:r>
            <w:r w:rsidRPr="00920CDC">
              <w:rPr>
                <w:rFonts w:eastAsia="Times New Roman"/>
                <w:color w:val="000000"/>
                <w:spacing w:val="-2"/>
                <w:szCs w:val="28"/>
                <w:lang w:eastAsia="ru-RU"/>
              </w:rPr>
              <w:t>ы</w:t>
            </w:r>
            <w:r w:rsidRPr="00920CDC">
              <w:rPr>
                <w:rFonts w:eastAsia="Times New Roman"/>
                <w:color w:val="000000"/>
                <w:szCs w:val="28"/>
                <w:lang w:eastAsia="ru-RU"/>
              </w:rPr>
              <w:t>д с</w:t>
            </w:r>
            <w:r w:rsidRPr="00920CDC">
              <w:rPr>
                <w:rFonts w:eastAsia="Times New Roman"/>
                <w:color w:val="000000"/>
                <w:spacing w:val="-1"/>
                <w:szCs w:val="28"/>
                <w:lang w:eastAsia="ru-RU"/>
              </w:rPr>
              <w:t>ё</w:t>
            </w:r>
            <w:r w:rsidRPr="00920CDC">
              <w:rPr>
                <w:rFonts w:eastAsia="Times New Roman"/>
                <w:color w:val="000000"/>
                <w:szCs w:val="28"/>
                <w:lang w:eastAsia="ru-RU"/>
              </w:rPr>
              <w:t>рни.</w:t>
            </w:r>
          </w:p>
        </w:tc>
      </w:tr>
      <w:tr w:rsidR="0096690C" w:rsidRPr="00920CDC" w:rsidTr="00AD38FC">
        <w:trPr>
          <w:cantSplit/>
          <w:trHeight w:hRule="exact" w:val="333"/>
        </w:trPr>
        <w:tc>
          <w:tcPr>
            <w:tcW w:w="9927"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21" w:line="232" w:lineRule="auto"/>
              <w:ind w:right="-20"/>
              <w:rPr>
                <w:rFonts w:eastAsia="Times New Roman"/>
                <w:color w:val="000000"/>
                <w:w w:val="108"/>
                <w:szCs w:val="28"/>
                <w:lang w:eastAsia="ru-RU"/>
              </w:rPr>
            </w:pPr>
            <w:r w:rsidRPr="00920CDC">
              <w:rPr>
                <w:rFonts w:eastAsia="Times New Roman"/>
                <w:color w:val="000000"/>
                <w:spacing w:val="1"/>
                <w:szCs w:val="28"/>
                <w:lang w:eastAsia="ru-RU"/>
              </w:rPr>
              <w:t>7</w:t>
            </w:r>
            <w:r w:rsidRPr="00920CDC">
              <w:rPr>
                <w:rFonts w:eastAsia="Times New Roman"/>
                <w:color w:val="000000"/>
                <w:szCs w:val="28"/>
                <w:lang w:eastAsia="ru-RU"/>
              </w:rPr>
              <w:t>. Вӧ</w:t>
            </w:r>
            <w:r w:rsidRPr="00920CDC">
              <w:rPr>
                <w:rFonts w:eastAsia="Times New Roman"/>
                <w:color w:val="000000"/>
                <w:w w:val="112"/>
                <w:szCs w:val="28"/>
                <w:lang w:eastAsia="ru-RU"/>
              </w:rPr>
              <w:t>р</w:t>
            </w:r>
            <w:r w:rsidRPr="00920CDC">
              <w:rPr>
                <w:rFonts w:eastAsia="Times New Roman"/>
                <w:color w:val="000000"/>
                <w:szCs w:val="28"/>
                <w:lang w:eastAsia="ru-RU"/>
              </w:rPr>
              <w:t>-</w:t>
            </w:r>
            <w:r w:rsidRPr="00920CDC">
              <w:rPr>
                <w:rFonts w:eastAsia="Times New Roman"/>
                <w:color w:val="000000"/>
                <w:spacing w:val="-2"/>
                <w:w w:val="115"/>
                <w:szCs w:val="28"/>
                <w:lang w:eastAsia="ru-RU"/>
              </w:rPr>
              <w:t>в</w:t>
            </w:r>
            <w:r w:rsidRPr="00920CDC">
              <w:rPr>
                <w:rFonts w:eastAsia="Times New Roman"/>
                <w:color w:val="000000"/>
                <w:w w:val="113"/>
                <w:szCs w:val="28"/>
                <w:lang w:eastAsia="ru-RU"/>
              </w:rPr>
              <w:t>а</w:t>
            </w:r>
            <w:r w:rsidRPr="00920CDC">
              <w:rPr>
                <w:rFonts w:eastAsia="Times New Roman"/>
                <w:color w:val="000000"/>
                <w:spacing w:val="-2"/>
                <w:szCs w:val="28"/>
                <w:lang w:eastAsia="ru-RU"/>
              </w:rPr>
              <w:t xml:space="preserve"> </w:t>
            </w:r>
            <w:r w:rsidRPr="00920CDC">
              <w:rPr>
                <w:rFonts w:eastAsia="Times New Roman"/>
                <w:color w:val="000000"/>
                <w:spacing w:val="1"/>
                <w:w w:val="113"/>
                <w:szCs w:val="28"/>
                <w:lang w:eastAsia="ru-RU"/>
              </w:rPr>
              <w:t>т</w:t>
            </w:r>
            <w:r w:rsidRPr="00920CDC">
              <w:rPr>
                <w:rFonts w:eastAsia="Times New Roman"/>
                <w:color w:val="000000"/>
                <w:szCs w:val="28"/>
                <w:lang w:eastAsia="ru-RU"/>
              </w:rPr>
              <w:t>е</w:t>
            </w:r>
            <w:r w:rsidRPr="00920CDC">
              <w:rPr>
                <w:rFonts w:eastAsia="Times New Roman"/>
                <w:color w:val="000000"/>
                <w:spacing w:val="-1"/>
                <w:w w:val="108"/>
                <w:szCs w:val="28"/>
                <w:lang w:eastAsia="ru-RU"/>
              </w:rPr>
              <w:t>м</w:t>
            </w:r>
            <w:r w:rsidRPr="00920CDC">
              <w:rPr>
                <w:rFonts w:eastAsia="Times New Roman"/>
                <w:color w:val="000000"/>
                <w:w w:val="113"/>
                <w:szCs w:val="28"/>
                <w:lang w:eastAsia="ru-RU"/>
              </w:rPr>
              <w:t>а</w:t>
            </w:r>
            <w:r w:rsidRPr="00920CDC">
              <w:rPr>
                <w:rFonts w:eastAsia="Times New Roman"/>
                <w:color w:val="000000"/>
                <w:spacing w:val="1"/>
                <w:szCs w:val="28"/>
                <w:lang w:eastAsia="ru-RU"/>
              </w:rPr>
              <w:t xml:space="preserve"> </w:t>
            </w:r>
            <w:r w:rsidRPr="00920CDC">
              <w:rPr>
                <w:rFonts w:eastAsia="Times New Roman"/>
                <w:color w:val="000000"/>
                <w:spacing w:val="-1"/>
                <w:w w:val="119"/>
                <w:szCs w:val="28"/>
                <w:lang w:eastAsia="ru-RU"/>
              </w:rPr>
              <w:t>к</w:t>
            </w:r>
            <w:r w:rsidRPr="00920CDC">
              <w:rPr>
                <w:rFonts w:eastAsia="Times New Roman"/>
                <w:color w:val="000000"/>
                <w:szCs w:val="28"/>
                <w:lang w:eastAsia="ru-RU"/>
              </w:rPr>
              <w:t>о</w:t>
            </w:r>
            <w:r w:rsidRPr="00920CDC">
              <w:rPr>
                <w:rFonts w:eastAsia="Times New Roman"/>
                <w:color w:val="000000"/>
                <w:spacing w:val="-3"/>
                <w:w w:val="108"/>
                <w:szCs w:val="28"/>
                <w:lang w:eastAsia="ru-RU"/>
              </w:rPr>
              <w:t>м</w:t>
            </w:r>
            <w:r w:rsidRPr="00920CDC">
              <w:rPr>
                <w:rFonts w:eastAsia="Times New Roman"/>
                <w:color w:val="000000"/>
                <w:w w:val="108"/>
                <w:szCs w:val="28"/>
                <w:lang w:eastAsia="ru-RU"/>
              </w:rPr>
              <w:t>и</w:t>
            </w:r>
            <w:r w:rsidRPr="00920CDC">
              <w:rPr>
                <w:rFonts w:eastAsia="Times New Roman"/>
                <w:color w:val="000000"/>
                <w:spacing w:val="-1"/>
                <w:szCs w:val="28"/>
                <w:lang w:eastAsia="ru-RU"/>
              </w:rPr>
              <w:t xml:space="preserve"> </w:t>
            </w:r>
            <w:r w:rsidRPr="00920CDC">
              <w:rPr>
                <w:rFonts w:eastAsia="Times New Roman"/>
                <w:color w:val="000000"/>
                <w:w w:val="108"/>
                <w:szCs w:val="28"/>
                <w:lang w:eastAsia="ru-RU"/>
              </w:rPr>
              <w:t>п</w:t>
            </w:r>
            <w:r w:rsidRPr="00920CDC">
              <w:rPr>
                <w:rFonts w:eastAsia="Times New Roman"/>
                <w:color w:val="000000"/>
                <w:szCs w:val="28"/>
                <w:lang w:eastAsia="ru-RU"/>
              </w:rPr>
              <w:t>о</w:t>
            </w:r>
            <w:r w:rsidRPr="00920CDC">
              <w:rPr>
                <w:rFonts w:eastAsia="Times New Roman"/>
                <w:color w:val="000000"/>
                <w:w w:val="101"/>
                <w:szCs w:val="28"/>
                <w:lang w:eastAsia="ru-RU"/>
              </w:rPr>
              <w:t>э</w:t>
            </w:r>
            <w:r w:rsidRPr="00920CDC">
              <w:rPr>
                <w:rFonts w:eastAsia="Times New Roman"/>
                <w:color w:val="000000"/>
                <w:w w:val="102"/>
                <w:szCs w:val="28"/>
                <w:lang w:eastAsia="ru-RU"/>
              </w:rPr>
              <w:t>з</w:t>
            </w:r>
            <w:r w:rsidRPr="00920CDC">
              <w:rPr>
                <w:rFonts w:eastAsia="Times New Roman"/>
                <w:color w:val="000000"/>
                <w:w w:val="108"/>
                <w:szCs w:val="28"/>
                <w:lang w:eastAsia="ru-RU"/>
              </w:rPr>
              <w:t>и</w:t>
            </w:r>
            <w:r w:rsidRPr="00920CDC">
              <w:rPr>
                <w:rFonts w:eastAsia="Times New Roman"/>
                <w:color w:val="000000"/>
                <w:w w:val="118"/>
                <w:szCs w:val="28"/>
                <w:lang w:eastAsia="ru-RU"/>
              </w:rPr>
              <w:t>я</w:t>
            </w:r>
            <w:r w:rsidRPr="00920CDC">
              <w:rPr>
                <w:rFonts w:eastAsia="Times New Roman"/>
                <w:color w:val="000000"/>
                <w:w w:val="117"/>
                <w:szCs w:val="28"/>
                <w:lang w:eastAsia="ru-RU"/>
              </w:rPr>
              <w:t>ы</w:t>
            </w:r>
            <w:r w:rsidRPr="00920CDC">
              <w:rPr>
                <w:rFonts w:eastAsia="Times New Roman"/>
                <w:color w:val="000000"/>
                <w:w w:val="108"/>
                <w:szCs w:val="28"/>
                <w:lang w:eastAsia="ru-RU"/>
              </w:rPr>
              <w:t>н</w:t>
            </w:r>
          </w:p>
        </w:tc>
      </w:tr>
      <w:tr w:rsidR="0096690C" w:rsidRPr="00920CDC" w:rsidTr="00AD38FC">
        <w:trPr>
          <w:cantSplit/>
          <w:trHeight w:hRule="exact" w:val="658"/>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szCs w:val="28"/>
                <w:lang w:eastAsia="ru-RU"/>
              </w:rPr>
            </w:pPr>
            <w:r w:rsidRPr="00920CDC">
              <w:rPr>
                <w:rFonts w:eastAsia="Times New Roman"/>
                <w:color w:val="000000"/>
                <w:spacing w:val="1"/>
                <w:szCs w:val="28"/>
                <w:lang w:eastAsia="ru-RU"/>
              </w:rPr>
              <w:t>7</w:t>
            </w:r>
            <w:r w:rsidRPr="00920CDC">
              <w:rPr>
                <w:rFonts w:eastAsia="Times New Roman"/>
                <w:color w:val="000000"/>
                <w:szCs w:val="28"/>
                <w:lang w:eastAsia="ru-RU"/>
              </w:rPr>
              <w:t>.1</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9" w:lineRule="auto"/>
              <w:ind w:right="36"/>
              <w:rPr>
                <w:rFonts w:eastAsia="Times New Roman"/>
                <w:color w:val="000000"/>
                <w:szCs w:val="28"/>
                <w:lang w:eastAsia="ru-RU"/>
              </w:rPr>
            </w:pPr>
            <w:r w:rsidRPr="00920CDC">
              <w:rPr>
                <w:rFonts w:eastAsia="Times New Roman"/>
                <w:color w:val="000000"/>
                <w:szCs w:val="28"/>
                <w:lang w:eastAsia="ru-RU"/>
              </w:rPr>
              <w:t>Е.</w:t>
            </w:r>
            <w:r w:rsidRPr="00920CDC">
              <w:rPr>
                <w:rFonts w:eastAsia="Times New Roman"/>
                <w:color w:val="000000"/>
                <w:spacing w:val="201"/>
                <w:szCs w:val="28"/>
                <w:lang w:eastAsia="ru-RU"/>
              </w:rPr>
              <w:t xml:space="preserve"> </w:t>
            </w:r>
            <w:r w:rsidRPr="00920CDC">
              <w:rPr>
                <w:rFonts w:eastAsia="Times New Roman"/>
                <w:color w:val="000000"/>
                <w:szCs w:val="28"/>
                <w:lang w:eastAsia="ru-RU"/>
              </w:rPr>
              <w:t>Козлов</w:t>
            </w:r>
            <w:r w:rsidRPr="00920CDC">
              <w:rPr>
                <w:rFonts w:eastAsia="Times New Roman"/>
                <w:color w:val="000000"/>
                <w:spacing w:val="204"/>
                <w:szCs w:val="28"/>
                <w:lang w:eastAsia="ru-RU"/>
              </w:rPr>
              <w:t xml:space="preserve"> </w:t>
            </w:r>
            <w:r w:rsidRPr="00920CDC">
              <w:rPr>
                <w:rFonts w:eastAsia="Times New Roman"/>
                <w:color w:val="000000"/>
                <w:szCs w:val="28"/>
                <w:lang w:eastAsia="ru-RU"/>
              </w:rPr>
              <w:t>«</w:t>
            </w:r>
            <w:r w:rsidRPr="00920CDC">
              <w:rPr>
                <w:rFonts w:eastAsia="Times New Roman"/>
                <w:color w:val="000000"/>
                <w:spacing w:val="-1"/>
                <w:szCs w:val="28"/>
                <w:lang w:eastAsia="ru-RU"/>
              </w:rPr>
              <w:t>Т</w:t>
            </w:r>
            <w:r w:rsidRPr="00920CDC">
              <w:rPr>
                <w:rFonts w:eastAsia="Times New Roman"/>
                <w:color w:val="000000"/>
                <w:szCs w:val="28"/>
                <w:lang w:eastAsia="ru-RU"/>
              </w:rPr>
              <w:t>а</w:t>
            </w:r>
            <w:r w:rsidRPr="00920CDC">
              <w:rPr>
                <w:rFonts w:eastAsia="Times New Roman"/>
                <w:color w:val="000000"/>
                <w:spacing w:val="-1"/>
                <w:szCs w:val="28"/>
                <w:lang w:eastAsia="ru-RU"/>
              </w:rPr>
              <w:t>н</w:t>
            </w:r>
            <w:r w:rsidRPr="00920CDC">
              <w:rPr>
                <w:rFonts w:eastAsia="Times New Roman"/>
                <w:color w:val="000000"/>
                <w:szCs w:val="28"/>
                <w:lang w:eastAsia="ru-RU"/>
              </w:rPr>
              <w:t>і, тан</w:t>
            </w:r>
            <w:r w:rsidRPr="00920CDC">
              <w:rPr>
                <w:rFonts w:eastAsia="Times New Roman"/>
                <w:color w:val="000000"/>
                <w:spacing w:val="1"/>
                <w:szCs w:val="28"/>
                <w:lang w:eastAsia="ru-RU"/>
              </w:rPr>
              <w:t>і</w:t>
            </w:r>
            <w:r w:rsidRPr="00920CDC">
              <w:rPr>
                <w:rFonts w:eastAsia="Times New Roman"/>
                <w:color w:val="000000"/>
                <w:szCs w:val="28"/>
                <w:lang w:eastAsia="ru-RU"/>
              </w:rPr>
              <w:t>,</w:t>
            </w:r>
            <w:r w:rsidRPr="00920CDC">
              <w:rPr>
                <w:rFonts w:eastAsia="Times New Roman"/>
                <w:color w:val="000000"/>
                <w:spacing w:val="1"/>
                <w:szCs w:val="28"/>
                <w:lang w:eastAsia="ru-RU"/>
              </w:rPr>
              <w:t xml:space="preserve"> </w:t>
            </w:r>
            <w:r w:rsidRPr="00920CDC">
              <w:rPr>
                <w:rFonts w:eastAsia="Times New Roman"/>
                <w:color w:val="000000"/>
                <w:spacing w:val="-1"/>
                <w:szCs w:val="28"/>
                <w:lang w:eastAsia="ru-RU"/>
              </w:rPr>
              <w:t>т</w:t>
            </w:r>
            <w:r w:rsidRPr="00920CDC">
              <w:rPr>
                <w:rFonts w:eastAsia="Times New Roman"/>
                <w:color w:val="000000"/>
                <w:spacing w:val="-2"/>
                <w:szCs w:val="28"/>
                <w:lang w:eastAsia="ru-RU"/>
              </w:rPr>
              <w:t>а</w:t>
            </w:r>
            <w:r w:rsidRPr="00920CDC">
              <w:rPr>
                <w:rFonts w:eastAsia="Times New Roman"/>
                <w:color w:val="000000"/>
                <w:szCs w:val="28"/>
                <w:lang w:eastAsia="ru-RU"/>
              </w:rPr>
              <w:t>н</w:t>
            </w:r>
            <w:r w:rsidRPr="00920CDC">
              <w:rPr>
                <w:rFonts w:eastAsia="Times New Roman"/>
                <w:color w:val="000000"/>
                <w:spacing w:val="1"/>
                <w:szCs w:val="28"/>
                <w:lang w:eastAsia="ru-RU"/>
              </w:rPr>
              <w:t>і</w:t>
            </w:r>
            <w:r w:rsidRPr="00920CDC">
              <w:rPr>
                <w:rFonts w:eastAsia="Times New Roman"/>
                <w:color w:val="000000"/>
                <w:szCs w:val="28"/>
                <w:lang w:eastAsia="ru-RU"/>
              </w:rPr>
              <w:t>»</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8" w:lineRule="auto"/>
              <w:ind w:right="86"/>
              <w:jc w:val="both"/>
              <w:rPr>
                <w:rFonts w:eastAsia="Times New Roman"/>
                <w:color w:val="000000"/>
                <w:szCs w:val="28"/>
                <w:lang w:eastAsia="ru-RU"/>
              </w:rPr>
            </w:pPr>
            <w:r w:rsidRPr="00920CDC">
              <w:rPr>
                <w:rFonts w:eastAsia="Times New Roman"/>
                <w:color w:val="000000"/>
                <w:szCs w:val="28"/>
                <w:lang w:eastAsia="ru-RU"/>
              </w:rPr>
              <w:t>Ко</w:t>
            </w:r>
            <w:r w:rsidRPr="00920CDC">
              <w:rPr>
                <w:rFonts w:eastAsia="Times New Roman"/>
                <w:color w:val="000000"/>
                <w:spacing w:val="-1"/>
                <w:szCs w:val="28"/>
                <w:lang w:eastAsia="ru-RU"/>
              </w:rPr>
              <w:t>м</w:t>
            </w:r>
            <w:r w:rsidRPr="00920CDC">
              <w:rPr>
                <w:rFonts w:eastAsia="Times New Roman"/>
                <w:color w:val="000000"/>
                <w:szCs w:val="28"/>
                <w:lang w:eastAsia="ru-RU"/>
              </w:rPr>
              <w:t>и</w:t>
            </w:r>
            <w:r w:rsidRPr="00920CDC">
              <w:rPr>
                <w:rFonts w:eastAsia="Times New Roman"/>
                <w:color w:val="000000"/>
                <w:spacing w:val="100"/>
                <w:szCs w:val="28"/>
                <w:lang w:eastAsia="ru-RU"/>
              </w:rPr>
              <w:t xml:space="preserve"> </w:t>
            </w:r>
            <w:r w:rsidRPr="00920CDC">
              <w:rPr>
                <w:rFonts w:eastAsia="Times New Roman"/>
                <w:color w:val="000000"/>
                <w:szCs w:val="28"/>
                <w:lang w:eastAsia="ru-RU"/>
              </w:rPr>
              <w:t>си</w:t>
            </w:r>
            <w:r w:rsidRPr="00920CDC">
              <w:rPr>
                <w:rFonts w:eastAsia="Times New Roman"/>
                <w:color w:val="000000"/>
                <w:spacing w:val="2"/>
                <w:szCs w:val="28"/>
                <w:lang w:eastAsia="ru-RU"/>
              </w:rPr>
              <w:t>к</w:t>
            </w:r>
            <w:r w:rsidRPr="00920CDC">
              <w:rPr>
                <w:rFonts w:eastAsia="Times New Roman"/>
                <w:color w:val="000000"/>
                <w:szCs w:val="28"/>
                <w:lang w:eastAsia="ru-RU"/>
              </w:rPr>
              <w:t>т</w:t>
            </w:r>
            <w:r w:rsidRPr="00920CDC">
              <w:rPr>
                <w:rFonts w:eastAsia="Times New Roman"/>
                <w:color w:val="000000"/>
                <w:spacing w:val="-2"/>
                <w:szCs w:val="28"/>
                <w:lang w:eastAsia="ru-RU"/>
              </w:rPr>
              <w:t>с</w:t>
            </w:r>
            <w:r w:rsidRPr="00920CDC">
              <w:rPr>
                <w:rFonts w:eastAsia="Times New Roman"/>
                <w:color w:val="000000"/>
                <w:szCs w:val="28"/>
                <w:lang w:eastAsia="ru-RU"/>
              </w:rPr>
              <w:t>а</w:t>
            </w:r>
            <w:r w:rsidRPr="00920CDC">
              <w:rPr>
                <w:rFonts w:eastAsia="Times New Roman"/>
                <w:color w:val="000000"/>
                <w:spacing w:val="100"/>
                <w:szCs w:val="28"/>
                <w:lang w:eastAsia="ru-RU"/>
              </w:rPr>
              <w:t xml:space="preserve"> </w:t>
            </w:r>
            <w:r w:rsidRPr="00920CDC">
              <w:rPr>
                <w:rFonts w:eastAsia="Times New Roman"/>
                <w:color w:val="000000"/>
                <w:spacing w:val="1"/>
                <w:szCs w:val="28"/>
                <w:lang w:eastAsia="ru-RU"/>
              </w:rPr>
              <w:t>о</w:t>
            </w:r>
            <w:r w:rsidRPr="00920CDC">
              <w:rPr>
                <w:rFonts w:eastAsia="Times New Roman"/>
                <w:color w:val="000000"/>
                <w:szCs w:val="28"/>
                <w:lang w:eastAsia="ru-RU"/>
              </w:rPr>
              <w:t>лö</w:t>
            </w:r>
            <w:r w:rsidRPr="00920CDC">
              <w:rPr>
                <w:rFonts w:eastAsia="Times New Roman"/>
                <w:color w:val="000000"/>
                <w:spacing w:val="-1"/>
                <w:szCs w:val="28"/>
                <w:lang w:eastAsia="ru-RU"/>
              </w:rPr>
              <w:t>м</w:t>
            </w:r>
            <w:r w:rsidRPr="00920CDC">
              <w:rPr>
                <w:rFonts w:eastAsia="Times New Roman"/>
                <w:color w:val="000000"/>
                <w:szCs w:val="28"/>
                <w:lang w:eastAsia="ru-RU"/>
              </w:rPr>
              <w:t>ын</w:t>
            </w:r>
            <w:r w:rsidRPr="00920CDC">
              <w:rPr>
                <w:rFonts w:eastAsia="Times New Roman"/>
                <w:color w:val="000000"/>
                <w:spacing w:val="101"/>
                <w:szCs w:val="28"/>
                <w:lang w:eastAsia="ru-RU"/>
              </w:rPr>
              <w:t xml:space="preserve"> </w:t>
            </w:r>
            <w:r w:rsidRPr="00920CDC">
              <w:rPr>
                <w:rFonts w:eastAsia="Times New Roman"/>
                <w:color w:val="000000"/>
                <w:szCs w:val="28"/>
                <w:lang w:eastAsia="ru-RU"/>
              </w:rPr>
              <w:t>вежс</w:t>
            </w:r>
            <w:r w:rsidRPr="00920CDC">
              <w:rPr>
                <w:rFonts w:eastAsia="Times New Roman"/>
                <w:color w:val="000000"/>
                <w:spacing w:val="-2"/>
                <w:szCs w:val="28"/>
                <w:lang w:eastAsia="ru-RU"/>
              </w:rPr>
              <w:t>ь</w:t>
            </w:r>
            <w:r w:rsidRPr="00920CDC">
              <w:rPr>
                <w:rFonts w:eastAsia="Times New Roman"/>
                <w:color w:val="000000"/>
                <w:szCs w:val="28"/>
                <w:lang w:eastAsia="ru-RU"/>
              </w:rPr>
              <w:t>öм</w:t>
            </w:r>
            <w:r w:rsidRPr="00920CDC">
              <w:rPr>
                <w:rFonts w:eastAsia="Times New Roman"/>
                <w:color w:val="000000"/>
                <w:spacing w:val="-1"/>
                <w:szCs w:val="28"/>
                <w:lang w:eastAsia="ru-RU"/>
              </w:rPr>
              <w:t>я</w:t>
            </w:r>
            <w:r w:rsidRPr="00920CDC">
              <w:rPr>
                <w:rFonts w:eastAsia="Times New Roman"/>
                <w:color w:val="000000"/>
                <w:szCs w:val="28"/>
                <w:lang w:eastAsia="ru-RU"/>
              </w:rPr>
              <w:t>с.</w:t>
            </w:r>
            <w:r w:rsidRPr="00920CDC">
              <w:rPr>
                <w:rFonts w:eastAsia="Times New Roman"/>
                <w:color w:val="000000"/>
                <w:spacing w:val="99"/>
                <w:szCs w:val="28"/>
                <w:lang w:eastAsia="ru-RU"/>
              </w:rPr>
              <w:t xml:space="preserve"> </w:t>
            </w:r>
            <w:r w:rsidRPr="00920CDC">
              <w:rPr>
                <w:rFonts w:eastAsia="Times New Roman"/>
                <w:color w:val="000000"/>
                <w:szCs w:val="28"/>
                <w:lang w:eastAsia="ru-RU"/>
              </w:rPr>
              <w:t>Ли</w:t>
            </w:r>
            <w:r w:rsidRPr="00920CDC">
              <w:rPr>
                <w:rFonts w:eastAsia="Times New Roman"/>
                <w:color w:val="000000"/>
                <w:spacing w:val="1"/>
                <w:szCs w:val="28"/>
                <w:lang w:eastAsia="ru-RU"/>
              </w:rPr>
              <w:t>р</w:t>
            </w:r>
            <w:r w:rsidRPr="00920CDC">
              <w:rPr>
                <w:rFonts w:eastAsia="Times New Roman"/>
                <w:color w:val="000000"/>
                <w:szCs w:val="28"/>
                <w:lang w:eastAsia="ru-RU"/>
              </w:rPr>
              <w:t>ика</w:t>
            </w:r>
            <w:r w:rsidRPr="00920CDC">
              <w:rPr>
                <w:rFonts w:eastAsia="Times New Roman"/>
                <w:color w:val="000000"/>
                <w:spacing w:val="100"/>
                <w:szCs w:val="28"/>
                <w:lang w:eastAsia="ru-RU"/>
              </w:rPr>
              <w:t xml:space="preserve"> </w:t>
            </w:r>
            <w:r w:rsidRPr="00920CDC">
              <w:rPr>
                <w:rFonts w:eastAsia="Times New Roman"/>
                <w:color w:val="000000"/>
                <w:szCs w:val="28"/>
                <w:lang w:eastAsia="ru-RU"/>
              </w:rPr>
              <w:t>гер</w:t>
            </w:r>
            <w:r w:rsidRPr="00920CDC">
              <w:rPr>
                <w:rFonts w:eastAsia="Times New Roman"/>
                <w:color w:val="000000"/>
                <w:spacing w:val="-2"/>
                <w:szCs w:val="28"/>
                <w:lang w:eastAsia="ru-RU"/>
              </w:rPr>
              <w:t>о</w:t>
            </w:r>
            <w:r w:rsidRPr="00920CDC">
              <w:rPr>
                <w:rFonts w:eastAsia="Times New Roman"/>
                <w:color w:val="000000"/>
                <w:szCs w:val="28"/>
                <w:lang w:eastAsia="ru-RU"/>
              </w:rPr>
              <w:t>й</w:t>
            </w:r>
            <w:r w:rsidRPr="00920CDC">
              <w:rPr>
                <w:rFonts w:eastAsia="Times New Roman"/>
                <w:color w:val="000000"/>
                <w:spacing w:val="-2"/>
                <w:szCs w:val="28"/>
                <w:lang w:eastAsia="ru-RU"/>
              </w:rPr>
              <w:t>л</w:t>
            </w:r>
            <w:r w:rsidRPr="00920CDC">
              <w:rPr>
                <w:rFonts w:eastAsia="Times New Roman"/>
                <w:color w:val="000000"/>
                <w:spacing w:val="-1"/>
                <w:szCs w:val="28"/>
                <w:lang w:eastAsia="ru-RU"/>
              </w:rPr>
              <w:t>ö</w:t>
            </w:r>
            <w:r w:rsidRPr="00920CDC">
              <w:rPr>
                <w:rFonts w:eastAsia="Times New Roman"/>
                <w:color w:val="000000"/>
                <w:szCs w:val="28"/>
                <w:lang w:eastAsia="ru-RU"/>
              </w:rPr>
              <w:t>н ч</w:t>
            </w:r>
            <w:r w:rsidRPr="00920CDC">
              <w:rPr>
                <w:rFonts w:eastAsia="Times New Roman"/>
                <w:color w:val="000000"/>
                <w:spacing w:val="-3"/>
                <w:szCs w:val="28"/>
                <w:lang w:eastAsia="ru-RU"/>
              </w:rPr>
              <w:t>у</w:t>
            </w:r>
            <w:r w:rsidRPr="00920CDC">
              <w:rPr>
                <w:rFonts w:eastAsia="Times New Roman"/>
                <w:color w:val="000000"/>
                <w:szCs w:val="28"/>
                <w:lang w:eastAsia="ru-RU"/>
              </w:rPr>
              <w:t>жа</w:t>
            </w:r>
            <w:r w:rsidRPr="00920CDC">
              <w:rPr>
                <w:rFonts w:eastAsia="Times New Roman"/>
                <w:color w:val="000000"/>
                <w:spacing w:val="1"/>
                <w:szCs w:val="28"/>
                <w:lang w:eastAsia="ru-RU"/>
              </w:rPr>
              <w:t>н</w:t>
            </w:r>
            <w:r w:rsidRPr="00920CDC">
              <w:rPr>
                <w:rFonts w:eastAsia="Times New Roman"/>
                <w:color w:val="000000"/>
                <w:szCs w:val="28"/>
                <w:lang w:eastAsia="ru-RU"/>
              </w:rPr>
              <w:t>ін</w:t>
            </w:r>
            <w:r w:rsidRPr="00920CDC">
              <w:rPr>
                <w:rFonts w:eastAsia="Times New Roman"/>
                <w:color w:val="000000"/>
                <w:spacing w:val="109"/>
                <w:szCs w:val="28"/>
                <w:lang w:eastAsia="ru-RU"/>
              </w:rPr>
              <w:t xml:space="preserve"> </w:t>
            </w:r>
            <w:r w:rsidRPr="00920CDC">
              <w:rPr>
                <w:rFonts w:eastAsia="Times New Roman"/>
                <w:color w:val="000000"/>
                <w:szCs w:val="28"/>
                <w:lang w:eastAsia="ru-RU"/>
              </w:rPr>
              <w:t>вöсна</w:t>
            </w:r>
            <w:r w:rsidRPr="00920CDC">
              <w:rPr>
                <w:rFonts w:eastAsia="Times New Roman"/>
                <w:color w:val="000000"/>
                <w:spacing w:val="108"/>
                <w:szCs w:val="28"/>
                <w:lang w:eastAsia="ru-RU"/>
              </w:rPr>
              <w:t xml:space="preserve"> </w:t>
            </w:r>
            <w:r w:rsidRPr="00920CDC">
              <w:rPr>
                <w:rFonts w:eastAsia="Times New Roman"/>
                <w:color w:val="000000"/>
                <w:szCs w:val="28"/>
                <w:lang w:eastAsia="ru-RU"/>
              </w:rPr>
              <w:t>сь</w:t>
            </w:r>
            <w:r w:rsidRPr="00920CDC">
              <w:rPr>
                <w:rFonts w:eastAsia="Times New Roman"/>
                <w:color w:val="000000"/>
                <w:spacing w:val="-1"/>
                <w:szCs w:val="28"/>
                <w:lang w:eastAsia="ru-RU"/>
              </w:rPr>
              <w:t>öл</w:t>
            </w:r>
            <w:r w:rsidRPr="00920CDC">
              <w:rPr>
                <w:rFonts w:eastAsia="Times New Roman"/>
                <w:color w:val="000000"/>
                <w:szCs w:val="28"/>
                <w:lang w:eastAsia="ru-RU"/>
              </w:rPr>
              <w:t>öм</w:t>
            </w:r>
            <w:r w:rsidRPr="00920CDC">
              <w:rPr>
                <w:rFonts w:eastAsia="Times New Roman"/>
                <w:color w:val="000000"/>
                <w:spacing w:val="107"/>
                <w:szCs w:val="28"/>
                <w:lang w:eastAsia="ru-RU"/>
              </w:rPr>
              <w:t xml:space="preserve"> </w:t>
            </w:r>
            <w:r w:rsidRPr="00920CDC">
              <w:rPr>
                <w:rFonts w:eastAsia="Times New Roman"/>
                <w:color w:val="000000"/>
                <w:szCs w:val="28"/>
                <w:lang w:eastAsia="ru-RU"/>
              </w:rPr>
              <w:t>дой.</w:t>
            </w:r>
            <w:r w:rsidRPr="00920CDC">
              <w:rPr>
                <w:rFonts w:eastAsia="Times New Roman"/>
                <w:color w:val="000000"/>
                <w:spacing w:val="111"/>
                <w:szCs w:val="28"/>
                <w:lang w:eastAsia="ru-RU"/>
              </w:rPr>
              <w:t xml:space="preserve"> </w:t>
            </w:r>
            <w:r w:rsidRPr="00920CDC">
              <w:rPr>
                <w:rFonts w:eastAsia="Times New Roman"/>
                <w:color w:val="000000"/>
                <w:spacing w:val="-2"/>
                <w:szCs w:val="28"/>
                <w:lang w:eastAsia="ru-RU"/>
              </w:rPr>
              <w:t>К</w:t>
            </w:r>
            <w:r w:rsidRPr="00920CDC">
              <w:rPr>
                <w:rFonts w:eastAsia="Times New Roman"/>
                <w:color w:val="000000"/>
                <w:szCs w:val="28"/>
                <w:lang w:eastAsia="ru-RU"/>
              </w:rPr>
              <w:t>ы</w:t>
            </w:r>
            <w:r w:rsidRPr="00920CDC">
              <w:rPr>
                <w:rFonts w:eastAsia="Times New Roman"/>
                <w:color w:val="000000"/>
                <w:spacing w:val="-2"/>
                <w:szCs w:val="28"/>
                <w:lang w:eastAsia="ru-RU"/>
              </w:rPr>
              <w:t>в</w:t>
            </w:r>
            <w:r w:rsidRPr="00920CDC">
              <w:rPr>
                <w:rFonts w:eastAsia="Times New Roman"/>
                <w:color w:val="000000"/>
                <w:szCs w:val="28"/>
                <w:lang w:eastAsia="ru-RU"/>
              </w:rPr>
              <w:t>б</w:t>
            </w:r>
            <w:r w:rsidRPr="00920CDC">
              <w:rPr>
                <w:rFonts w:eastAsia="Times New Roman"/>
                <w:color w:val="000000"/>
                <w:spacing w:val="-2"/>
                <w:szCs w:val="28"/>
                <w:lang w:eastAsia="ru-RU"/>
              </w:rPr>
              <w:t>у</w:t>
            </w:r>
            <w:r w:rsidRPr="00920CDC">
              <w:rPr>
                <w:rFonts w:eastAsia="Times New Roman"/>
                <w:color w:val="000000"/>
                <w:szCs w:val="28"/>
                <w:lang w:eastAsia="ru-RU"/>
              </w:rPr>
              <w:t>ръяс</w:t>
            </w:r>
            <w:r w:rsidRPr="00920CDC">
              <w:rPr>
                <w:rFonts w:eastAsia="Times New Roman"/>
                <w:color w:val="000000"/>
                <w:spacing w:val="109"/>
                <w:szCs w:val="28"/>
                <w:lang w:eastAsia="ru-RU"/>
              </w:rPr>
              <w:t xml:space="preserve"> </w:t>
            </w:r>
            <w:r w:rsidRPr="00920CDC">
              <w:rPr>
                <w:rFonts w:eastAsia="Times New Roman"/>
                <w:color w:val="000000"/>
                <w:spacing w:val="-1"/>
                <w:szCs w:val="28"/>
                <w:lang w:eastAsia="ru-RU"/>
              </w:rPr>
              <w:t>г</w:t>
            </w:r>
            <w:r w:rsidRPr="00920CDC">
              <w:rPr>
                <w:rFonts w:eastAsia="Times New Roman"/>
                <w:color w:val="000000"/>
                <w:szCs w:val="28"/>
                <w:lang w:eastAsia="ru-RU"/>
              </w:rPr>
              <w:t>ӧр</w:t>
            </w:r>
            <w:r w:rsidRPr="00920CDC">
              <w:rPr>
                <w:rFonts w:eastAsia="Times New Roman"/>
                <w:color w:val="000000"/>
                <w:spacing w:val="-1"/>
                <w:szCs w:val="28"/>
                <w:lang w:eastAsia="ru-RU"/>
              </w:rPr>
              <w:t>ӧ</w:t>
            </w:r>
            <w:r w:rsidRPr="00920CDC">
              <w:rPr>
                <w:rFonts w:eastAsia="Times New Roman"/>
                <w:color w:val="000000"/>
                <w:szCs w:val="28"/>
                <w:lang w:eastAsia="ru-RU"/>
              </w:rPr>
              <w:t>д,</w:t>
            </w:r>
            <w:r w:rsidRPr="00920CDC">
              <w:rPr>
                <w:rFonts w:eastAsia="Times New Roman"/>
                <w:color w:val="000000"/>
                <w:spacing w:val="107"/>
                <w:szCs w:val="28"/>
                <w:lang w:eastAsia="ru-RU"/>
              </w:rPr>
              <w:t xml:space="preserve"> </w:t>
            </w:r>
            <w:r w:rsidRPr="00920CDC">
              <w:rPr>
                <w:rFonts w:eastAsia="Times New Roman"/>
                <w:color w:val="000000"/>
                <w:spacing w:val="1"/>
                <w:szCs w:val="28"/>
                <w:lang w:eastAsia="ru-RU"/>
              </w:rPr>
              <w:t>ӧ</w:t>
            </w:r>
            <w:r w:rsidRPr="00920CDC">
              <w:rPr>
                <w:rFonts w:eastAsia="Times New Roman"/>
                <w:color w:val="000000"/>
                <w:spacing w:val="-2"/>
                <w:szCs w:val="28"/>
                <w:lang w:eastAsia="ru-RU"/>
              </w:rPr>
              <w:t>т</w:t>
            </w:r>
            <w:r w:rsidRPr="00920CDC">
              <w:rPr>
                <w:rFonts w:eastAsia="Times New Roman"/>
                <w:color w:val="000000"/>
                <w:szCs w:val="28"/>
                <w:lang w:eastAsia="ru-RU"/>
              </w:rPr>
              <w:t>и м</w:t>
            </w:r>
            <w:r w:rsidRPr="00920CDC">
              <w:rPr>
                <w:rFonts w:eastAsia="Times New Roman"/>
                <w:color w:val="000000"/>
                <w:spacing w:val="1"/>
                <w:szCs w:val="28"/>
                <w:lang w:eastAsia="ru-RU"/>
              </w:rPr>
              <w:t>ӧ</w:t>
            </w:r>
            <w:r w:rsidRPr="00920CDC">
              <w:rPr>
                <w:rFonts w:eastAsia="Times New Roman"/>
                <w:color w:val="000000"/>
                <w:szCs w:val="28"/>
                <w:lang w:eastAsia="ru-RU"/>
              </w:rPr>
              <w:t>в</w:t>
            </w:r>
            <w:r w:rsidRPr="00920CDC">
              <w:rPr>
                <w:rFonts w:eastAsia="Times New Roman"/>
                <w:color w:val="000000"/>
                <w:spacing w:val="-1"/>
                <w:szCs w:val="28"/>
                <w:lang w:eastAsia="ru-RU"/>
              </w:rPr>
              <w:t>пӧ</w:t>
            </w:r>
            <w:r w:rsidRPr="00920CDC">
              <w:rPr>
                <w:rFonts w:eastAsia="Times New Roman"/>
                <w:color w:val="000000"/>
                <w:szCs w:val="28"/>
                <w:lang w:eastAsia="ru-RU"/>
              </w:rPr>
              <w:t>н шы</w:t>
            </w:r>
            <w:r w:rsidRPr="00920CDC">
              <w:rPr>
                <w:rFonts w:eastAsia="Times New Roman"/>
                <w:color w:val="000000"/>
                <w:spacing w:val="-2"/>
                <w:szCs w:val="28"/>
                <w:lang w:eastAsia="ru-RU"/>
              </w:rPr>
              <w:t>м</w:t>
            </w:r>
            <w:r w:rsidRPr="00920CDC">
              <w:rPr>
                <w:rFonts w:eastAsia="Times New Roman"/>
                <w:color w:val="000000"/>
                <w:spacing w:val="-1"/>
                <w:szCs w:val="28"/>
                <w:lang w:eastAsia="ru-RU"/>
              </w:rPr>
              <w:t>ы</w:t>
            </w:r>
            <w:r w:rsidRPr="00920CDC">
              <w:rPr>
                <w:rFonts w:eastAsia="Times New Roman"/>
                <w:color w:val="000000"/>
                <w:szCs w:val="28"/>
                <w:lang w:eastAsia="ru-RU"/>
              </w:rPr>
              <w:t>рт</w:t>
            </w:r>
            <w:r w:rsidRPr="00920CDC">
              <w:rPr>
                <w:rFonts w:eastAsia="Times New Roman"/>
                <w:color w:val="000000"/>
                <w:spacing w:val="1"/>
                <w:szCs w:val="28"/>
                <w:lang w:eastAsia="ru-RU"/>
              </w:rPr>
              <w:t>ӧ</w:t>
            </w:r>
            <w:r w:rsidRPr="00920CDC">
              <w:rPr>
                <w:rFonts w:eastAsia="Times New Roman"/>
                <w:color w:val="000000"/>
                <w:szCs w:val="28"/>
                <w:lang w:eastAsia="ru-RU"/>
              </w:rPr>
              <w:t>м.</w:t>
            </w:r>
          </w:p>
        </w:tc>
      </w:tr>
      <w:tr w:rsidR="0096690C" w:rsidRPr="00920CDC" w:rsidTr="00AD38FC">
        <w:trPr>
          <w:cantSplit/>
          <w:trHeight w:hRule="exact" w:val="1707"/>
        </w:trPr>
        <w:tc>
          <w:tcPr>
            <w:tcW w:w="63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6"/>
              <w:ind w:right="-20"/>
              <w:rPr>
                <w:rFonts w:eastAsia="Times New Roman"/>
                <w:color w:val="000000"/>
                <w:szCs w:val="28"/>
                <w:lang w:eastAsia="ru-RU"/>
              </w:rPr>
            </w:pPr>
            <w:r w:rsidRPr="00920CDC">
              <w:rPr>
                <w:rFonts w:eastAsia="Times New Roman"/>
                <w:color w:val="000000"/>
                <w:spacing w:val="1"/>
                <w:szCs w:val="28"/>
                <w:lang w:eastAsia="ru-RU"/>
              </w:rPr>
              <w:t>7</w:t>
            </w:r>
            <w:r w:rsidRPr="00920CDC">
              <w:rPr>
                <w:rFonts w:eastAsia="Times New Roman"/>
                <w:color w:val="000000"/>
                <w:szCs w:val="28"/>
                <w:lang w:eastAsia="ru-RU"/>
              </w:rPr>
              <w:t>.2</w:t>
            </w:r>
          </w:p>
        </w:tc>
        <w:tc>
          <w:tcPr>
            <w:tcW w:w="20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6" w:line="239" w:lineRule="auto"/>
              <w:ind w:right="-20"/>
              <w:rPr>
                <w:rFonts w:eastAsia="Times New Roman"/>
                <w:color w:val="000000"/>
                <w:szCs w:val="28"/>
                <w:lang w:eastAsia="ru-RU"/>
              </w:rPr>
            </w:pPr>
            <w:r w:rsidRPr="00920CDC">
              <w:rPr>
                <w:rFonts w:eastAsia="Times New Roman"/>
                <w:color w:val="000000"/>
                <w:szCs w:val="28"/>
                <w:lang w:eastAsia="ru-RU"/>
              </w:rPr>
              <w:t>А.</w:t>
            </w:r>
            <w:r w:rsidRPr="00920CDC">
              <w:rPr>
                <w:rFonts w:eastAsia="Times New Roman"/>
                <w:color w:val="000000"/>
                <w:spacing w:val="-1"/>
                <w:szCs w:val="28"/>
                <w:lang w:eastAsia="ru-RU"/>
              </w:rPr>
              <w:t xml:space="preserve"> </w:t>
            </w:r>
            <w:r w:rsidRPr="00920CDC">
              <w:rPr>
                <w:rFonts w:eastAsia="Times New Roman"/>
                <w:color w:val="000000"/>
                <w:szCs w:val="28"/>
                <w:lang w:eastAsia="ru-RU"/>
              </w:rPr>
              <w:t>Л</w:t>
            </w:r>
            <w:r w:rsidRPr="00920CDC">
              <w:rPr>
                <w:rFonts w:eastAsia="Times New Roman"/>
                <w:color w:val="000000"/>
                <w:spacing w:val="-3"/>
                <w:szCs w:val="28"/>
                <w:lang w:eastAsia="ru-RU"/>
              </w:rPr>
              <w:t>у</w:t>
            </w:r>
            <w:r w:rsidRPr="00920CDC">
              <w:rPr>
                <w:rFonts w:eastAsia="Times New Roman"/>
                <w:color w:val="000000"/>
                <w:szCs w:val="28"/>
                <w:lang w:eastAsia="ru-RU"/>
              </w:rPr>
              <w:t>ж</w:t>
            </w:r>
            <w:r w:rsidRPr="00920CDC">
              <w:rPr>
                <w:rFonts w:eastAsia="Times New Roman"/>
                <w:color w:val="000000"/>
                <w:spacing w:val="1"/>
                <w:szCs w:val="28"/>
                <w:lang w:eastAsia="ru-RU"/>
              </w:rPr>
              <w:t>и</w:t>
            </w:r>
            <w:r w:rsidRPr="00920CDC">
              <w:rPr>
                <w:rFonts w:eastAsia="Times New Roman"/>
                <w:color w:val="000000"/>
                <w:szCs w:val="28"/>
                <w:lang w:eastAsia="ru-RU"/>
              </w:rPr>
              <w:t>к</w:t>
            </w:r>
            <w:r w:rsidRPr="00920CDC">
              <w:rPr>
                <w:rFonts w:eastAsia="Times New Roman"/>
                <w:color w:val="000000"/>
                <w:spacing w:val="1"/>
                <w:szCs w:val="28"/>
                <w:lang w:eastAsia="ru-RU"/>
              </w:rPr>
              <w:t>о</w:t>
            </w:r>
            <w:r w:rsidRPr="00920CDC">
              <w:rPr>
                <w:rFonts w:eastAsia="Times New Roman"/>
                <w:color w:val="000000"/>
                <w:szCs w:val="28"/>
                <w:lang w:eastAsia="ru-RU"/>
              </w:rPr>
              <w:t>в</w:t>
            </w:r>
          </w:p>
          <w:p w:rsidR="0096690C" w:rsidRPr="00920CDC" w:rsidRDefault="0096690C" w:rsidP="00C60D7D">
            <w:pPr>
              <w:tabs>
                <w:tab w:val="left" w:pos="1557"/>
                <w:tab w:val="left" w:pos="2090"/>
              </w:tabs>
              <w:spacing w:line="239" w:lineRule="auto"/>
              <w:ind w:right="33"/>
              <w:rPr>
                <w:rFonts w:eastAsia="Times New Roman"/>
                <w:color w:val="000000"/>
                <w:szCs w:val="28"/>
                <w:lang w:eastAsia="ru-RU"/>
              </w:rPr>
            </w:pPr>
            <w:r w:rsidRPr="00920CDC">
              <w:rPr>
                <w:rFonts w:eastAsia="Times New Roman"/>
                <w:color w:val="000000"/>
                <w:szCs w:val="28"/>
                <w:lang w:eastAsia="ru-RU"/>
              </w:rPr>
              <w:t>«</w:t>
            </w:r>
            <w:r w:rsidRPr="00920CDC">
              <w:rPr>
                <w:rFonts w:eastAsia="Times New Roman"/>
                <w:color w:val="000000"/>
                <w:spacing w:val="-1"/>
                <w:szCs w:val="28"/>
                <w:lang w:eastAsia="ru-RU"/>
              </w:rPr>
              <w:t>Р</w:t>
            </w:r>
            <w:r w:rsidRPr="00920CDC">
              <w:rPr>
                <w:rFonts w:eastAsia="Times New Roman"/>
                <w:color w:val="000000"/>
                <w:szCs w:val="28"/>
                <w:lang w:eastAsia="ru-RU"/>
              </w:rPr>
              <w:t>аскö</w:t>
            </w:r>
            <w:r w:rsidR="00C60D7D">
              <w:rPr>
                <w:rFonts w:eastAsia="Times New Roman"/>
                <w:color w:val="000000"/>
                <w:szCs w:val="28"/>
                <w:lang w:eastAsia="ru-RU"/>
              </w:rPr>
              <w:t xml:space="preserve"> </w:t>
            </w:r>
            <w:r w:rsidRPr="00920CDC">
              <w:rPr>
                <w:rFonts w:eastAsia="Times New Roman"/>
                <w:color w:val="000000"/>
                <w:spacing w:val="-1"/>
                <w:szCs w:val="28"/>
                <w:lang w:eastAsia="ru-RU"/>
              </w:rPr>
              <w:t>й</w:t>
            </w:r>
            <w:r w:rsidRPr="00920CDC">
              <w:rPr>
                <w:rFonts w:eastAsia="Times New Roman"/>
                <w:color w:val="000000"/>
                <w:szCs w:val="28"/>
                <w:lang w:eastAsia="ru-RU"/>
              </w:rPr>
              <w:t>öрмöм м</w:t>
            </w:r>
            <w:r w:rsidRPr="00920CDC">
              <w:rPr>
                <w:rFonts w:eastAsia="Times New Roman"/>
                <w:color w:val="000000"/>
                <w:spacing w:val="-3"/>
                <w:szCs w:val="28"/>
                <w:lang w:eastAsia="ru-RU"/>
              </w:rPr>
              <w:t>у</w:t>
            </w:r>
            <w:r w:rsidRPr="00920CDC">
              <w:rPr>
                <w:rFonts w:eastAsia="Times New Roman"/>
                <w:color w:val="000000"/>
                <w:szCs w:val="28"/>
                <w:lang w:eastAsia="ru-RU"/>
              </w:rPr>
              <w:t>дз</w:t>
            </w:r>
            <w:r w:rsidRPr="00920CDC">
              <w:rPr>
                <w:rFonts w:eastAsia="Times New Roman"/>
                <w:color w:val="000000"/>
                <w:spacing w:val="1"/>
                <w:szCs w:val="28"/>
                <w:lang w:eastAsia="ru-RU"/>
              </w:rPr>
              <w:t>ö</w:t>
            </w:r>
            <w:r w:rsidRPr="00920CDC">
              <w:rPr>
                <w:rFonts w:eastAsia="Times New Roman"/>
                <w:color w:val="000000"/>
                <w:szCs w:val="28"/>
                <w:lang w:eastAsia="ru-RU"/>
              </w:rPr>
              <w:t>м</w:t>
            </w:r>
            <w:r w:rsidR="00C60D7D">
              <w:rPr>
                <w:rFonts w:eastAsia="Times New Roman"/>
                <w:color w:val="000000"/>
                <w:szCs w:val="28"/>
                <w:lang w:eastAsia="ru-RU"/>
              </w:rPr>
              <w:t xml:space="preserve"> </w:t>
            </w:r>
            <w:r w:rsidRPr="00920CDC">
              <w:rPr>
                <w:rFonts w:eastAsia="Times New Roman"/>
                <w:color w:val="000000"/>
                <w:szCs w:val="28"/>
                <w:lang w:eastAsia="ru-RU"/>
              </w:rPr>
              <w:t>тö</w:t>
            </w:r>
            <w:r w:rsidRPr="00920CDC">
              <w:rPr>
                <w:rFonts w:eastAsia="Times New Roman"/>
                <w:color w:val="000000"/>
                <w:spacing w:val="-2"/>
                <w:szCs w:val="28"/>
                <w:lang w:eastAsia="ru-RU"/>
              </w:rPr>
              <w:t>л</w:t>
            </w:r>
            <w:r w:rsidRPr="00920CDC">
              <w:rPr>
                <w:rFonts w:eastAsia="Times New Roman"/>
                <w:color w:val="000000"/>
                <w:szCs w:val="28"/>
                <w:lang w:eastAsia="ru-RU"/>
              </w:rPr>
              <w:t>ыс», «</w:t>
            </w:r>
            <w:r w:rsidRPr="00920CDC">
              <w:rPr>
                <w:rFonts w:eastAsia="Times New Roman"/>
                <w:color w:val="000000"/>
                <w:spacing w:val="-1"/>
                <w:szCs w:val="28"/>
                <w:lang w:eastAsia="ru-RU"/>
              </w:rPr>
              <w:t>В</w:t>
            </w:r>
            <w:r w:rsidRPr="00920CDC">
              <w:rPr>
                <w:rFonts w:eastAsia="Times New Roman"/>
                <w:color w:val="000000"/>
                <w:spacing w:val="1"/>
                <w:szCs w:val="28"/>
                <w:lang w:eastAsia="ru-RU"/>
              </w:rPr>
              <w:t>ӧр</w:t>
            </w:r>
            <w:r w:rsidRPr="00920CDC">
              <w:rPr>
                <w:rFonts w:eastAsia="Times New Roman"/>
                <w:color w:val="000000"/>
                <w:spacing w:val="-2"/>
                <w:szCs w:val="28"/>
                <w:lang w:eastAsia="ru-RU"/>
              </w:rPr>
              <w:t>с</w:t>
            </w:r>
            <w:r w:rsidRPr="00920CDC">
              <w:rPr>
                <w:rFonts w:eastAsia="Times New Roman"/>
                <w:color w:val="000000"/>
                <w:szCs w:val="28"/>
                <w:lang w:eastAsia="ru-RU"/>
              </w:rPr>
              <w:t xml:space="preserve">а    </w:t>
            </w:r>
            <w:r w:rsidRPr="00920CDC">
              <w:rPr>
                <w:rFonts w:eastAsia="Times New Roman"/>
                <w:color w:val="000000"/>
                <w:spacing w:val="-47"/>
                <w:szCs w:val="28"/>
                <w:lang w:eastAsia="ru-RU"/>
              </w:rPr>
              <w:t xml:space="preserve"> </w:t>
            </w:r>
            <w:r w:rsidRPr="00920CDC">
              <w:rPr>
                <w:rFonts w:eastAsia="Times New Roman"/>
                <w:color w:val="000000"/>
                <w:szCs w:val="28"/>
                <w:lang w:eastAsia="ru-RU"/>
              </w:rPr>
              <w:t>с</w:t>
            </w:r>
            <w:r w:rsidRPr="00920CDC">
              <w:rPr>
                <w:rFonts w:eastAsia="Times New Roman"/>
                <w:color w:val="000000"/>
                <w:spacing w:val="-1"/>
                <w:szCs w:val="28"/>
                <w:lang w:eastAsia="ru-RU"/>
              </w:rPr>
              <w:t>ӧ</w:t>
            </w:r>
            <w:r w:rsidRPr="00920CDC">
              <w:rPr>
                <w:rFonts w:eastAsia="Times New Roman"/>
                <w:color w:val="000000"/>
                <w:szCs w:val="28"/>
                <w:lang w:eastAsia="ru-RU"/>
              </w:rPr>
              <w:t>дз</w:t>
            </w:r>
            <w:r w:rsidRPr="00920CDC">
              <w:rPr>
                <w:rFonts w:eastAsia="Times New Roman"/>
                <w:color w:val="000000"/>
                <w:szCs w:val="28"/>
                <w:lang w:eastAsia="ru-RU"/>
              </w:rPr>
              <w:tab/>
              <w:t>ёль ваӧн</w:t>
            </w:r>
            <w:r w:rsidR="00C60D7D">
              <w:rPr>
                <w:rFonts w:eastAsia="Times New Roman"/>
                <w:color w:val="000000"/>
                <w:szCs w:val="28"/>
                <w:lang w:eastAsia="ru-RU"/>
              </w:rPr>
              <w:t xml:space="preserve"> </w:t>
            </w:r>
            <w:r w:rsidR="00C60D7D">
              <w:rPr>
                <w:rFonts w:eastAsia="Times New Roman"/>
                <w:color w:val="000000"/>
                <w:spacing w:val="120"/>
                <w:szCs w:val="28"/>
                <w:lang w:eastAsia="ru-RU"/>
              </w:rPr>
              <w:t>м</w:t>
            </w:r>
            <w:r w:rsidRPr="00920CDC">
              <w:rPr>
                <w:rFonts w:eastAsia="Times New Roman"/>
                <w:color w:val="000000"/>
                <w:szCs w:val="28"/>
                <w:lang w:eastAsia="ru-RU"/>
              </w:rPr>
              <w:t>ысс</w:t>
            </w:r>
            <w:r w:rsidRPr="00920CDC">
              <w:rPr>
                <w:rFonts w:eastAsia="Times New Roman"/>
                <w:color w:val="000000"/>
                <w:spacing w:val="-2"/>
                <w:szCs w:val="28"/>
                <w:lang w:eastAsia="ru-RU"/>
              </w:rPr>
              <w:t>ь</w:t>
            </w:r>
            <w:r w:rsidRPr="00920CDC">
              <w:rPr>
                <w:rFonts w:eastAsia="Times New Roman"/>
                <w:color w:val="000000"/>
                <w:szCs w:val="28"/>
                <w:lang w:eastAsia="ru-RU"/>
              </w:rPr>
              <w:t>ӧдӧм…» «</w:t>
            </w:r>
            <w:r w:rsidRPr="00920CDC">
              <w:rPr>
                <w:rFonts w:eastAsia="Times New Roman"/>
                <w:color w:val="000000"/>
                <w:spacing w:val="-1"/>
                <w:szCs w:val="28"/>
                <w:lang w:eastAsia="ru-RU"/>
              </w:rPr>
              <w:t>В</w:t>
            </w:r>
            <w:r w:rsidRPr="00920CDC">
              <w:rPr>
                <w:rFonts w:eastAsia="Times New Roman"/>
                <w:color w:val="000000"/>
                <w:szCs w:val="28"/>
                <w:lang w:eastAsia="ru-RU"/>
              </w:rPr>
              <w:t>ажся к</w:t>
            </w:r>
            <w:r w:rsidRPr="00920CDC">
              <w:rPr>
                <w:rFonts w:eastAsia="Times New Roman"/>
                <w:color w:val="000000"/>
                <w:spacing w:val="1"/>
                <w:szCs w:val="28"/>
                <w:lang w:eastAsia="ru-RU"/>
              </w:rPr>
              <w:t>ы</w:t>
            </w:r>
            <w:r w:rsidRPr="00920CDC">
              <w:rPr>
                <w:rFonts w:eastAsia="Times New Roman"/>
                <w:color w:val="000000"/>
                <w:spacing w:val="-1"/>
                <w:szCs w:val="28"/>
                <w:lang w:eastAsia="ru-RU"/>
              </w:rPr>
              <w:t>й</w:t>
            </w:r>
            <w:r w:rsidRPr="00920CDC">
              <w:rPr>
                <w:rFonts w:eastAsia="Times New Roman"/>
                <w:color w:val="000000"/>
                <w:szCs w:val="28"/>
                <w:lang w:eastAsia="ru-RU"/>
              </w:rPr>
              <w:t>сьысь</w:t>
            </w:r>
            <w:r w:rsidRPr="00920CDC">
              <w:rPr>
                <w:rFonts w:eastAsia="Times New Roman"/>
                <w:color w:val="000000"/>
                <w:spacing w:val="-2"/>
                <w:szCs w:val="28"/>
                <w:lang w:eastAsia="ru-RU"/>
              </w:rPr>
              <w:t>я</w:t>
            </w:r>
            <w:r w:rsidRPr="00920CDC">
              <w:rPr>
                <w:rFonts w:eastAsia="Times New Roman"/>
                <w:color w:val="000000"/>
                <w:szCs w:val="28"/>
                <w:lang w:eastAsia="ru-RU"/>
              </w:rPr>
              <w:t>с</w:t>
            </w:r>
            <w:r w:rsidRPr="00920CDC">
              <w:rPr>
                <w:rFonts w:eastAsia="Times New Roman"/>
                <w:color w:val="000000"/>
                <w:spacing w:val="-1"/>
                <w:szCs w:val="28"/>
                <w:lang w:eastAsia="ru-RU"/>
              </w:rPr>
              <w:t>лӧ</w:t>
            </w:r>
            <w:r w:rsidRPr="00920CDC">
              <w:rPr>
                <w:rFonts w:eastAsia="Times New Roman"/>
                <w:color w:val="000000"/>
                <w:szCs w:val="28"/>
                <w:lang w:eastAsia="ru-RU"/>
              </w:rPr>
              <w:t>н</w:t>
            </w:r>
            <w:r w:rsidRPr="00920CDC">
              <w:rPr>
                <w:rFonts w:eastAsia="Times New Roman"/>
                <w:color w:val="000000"/>
                <w:spacing w:val="30"/>
                <w:szCs w:val="28"/>
                <w:lang w:eastAsia="ru-RU"/>
              </w:rPr>
              <w:t xml:space="preserve"> </w:t>
            </w:r>
            <w:r w:rsidRPr="00920CDC">
              <w:rPr>
                <w:rFonts w:eastAsia="Times New Roman"/>
                <w:color w:val="000000"/>
                <w:szCs w:val="28"/>
                <w:lang w:eastAsia="ru-RU"/>
              </w:rPr>
              <w:t>лов»</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1286"/>
                <w:tab w:val="left" w:pos="2246"/>
                <w:tab w:val="left" w:pos="3569"/>
                <w:tab w:val="left" w:pos="5321"/>
              </w:tabs>
              <w:spacing w:before="16" w:line="239" w:lineRule="auto"/>
              <w:ind w:right="34"/>
              <w:rPr>
                <w:rFonts w:eastAsia="Times New Roman"/>
                <w:color w:val="000000"/>
                <w:szCs w:val="28"/>
                <w:lang w:eastAsia="ru-RU"/>
              </w:rPr>
            </w:pPr>
            <w:r w:rsidRPr="00920CDC">
              <w:rPr>
                <w:rFonts w:eastAsia="Times New Roman"/>
                <w:color w:val="000000"/>
                <w:szCs w:val="28"/>
                <w:lang w:eastAsia="ru-RU"/>
              </w:rPr>
              <w:t>В</w:t>
            </w:r>
            <w:r w:rsidRPr="00920CDC">
              <w:rPr>
                <w:rFonts w:eastAsia="Times New Roman"/>
                <w:color w:val="000000"/>
                <w:spacing w:val="-1"/>
                <w:szCs w:val="28"/>
                <w:lang w:eastAsia="ru-RU"/>
              </w:rPr>
              <w:t>ӧ</w:t>
            </w:r>
            <w:r w:rsidRPr="00920CDC">
              <w:rPr>
                <w:rFonts w:eastAsia="Times New Roman"/>
                <w:color w:val="000000"/>
                <w:spacing w:val="1"/>
                <w:szCs w:val="28"/>
                <w:lang w:eastAsia="ru-RU"/>
              </w:rPr>
              <w:t>р</w:t>
            </w:r>
            <w:r w:rsidRPr="00920CDC">
              <w:rPr>
                <w:rFonts w:eastAsia="Times New Roman"/>
                <w:color w:val="000000"/>
                <w:szCs w:val="28"/>
                <w:lang w:eastAsia="ru-RU"/>
              </w:rPr>
              <w:t>-ва</w:t>
            </w:r>
            <w:r w:rsidRPr="00920CDC">
              <w:rPr>
                <w:rFonts w:eastAsia="Times New Roman"/>
                <w:color w:val="000000"/>
                <w:szCs w:val="28"/>
                <w:lang w:eastAsia="ru-RU"/>
              </w:rPr>
              <w:tab/>
              <w:t>вы</w:t>
            </w:r>
            <w:r w:rsidRPr="00920CDC">
              <w:rPr>
                <w:rFonts w:eastAsia="Times New Roman"/>
                <w:color w:val="000000"/>
                <w:spacing w:val="-2"/>
                <w:szCs w:val="28"/>
                <w:lang w:eastAsia="ru-RU"/>
              </w:rPr>
              <w:t>л</w:t>
            </w:r>
            <w:r w:rsidRPr="00920CDC">
              <w:rPr>
                <w:rFonts w:eastAsia="Times New Roman"/>
                <w:color w:val="000000"/>
                <w:szCs w:val="28"/>
                <w:lang w:eastAsia="ru-RU"/>
              </w:rPr>
              <w:t>ӧ</w:t>
            </w:r>
            <w:r w:rsidRPr="00920CDC">
              <w:rPr>
                <w:rFonts w:eastAsia="Times New Roman"/>
                <w:color w:val="000000"/>
                <w:szCs w:val="28"/>
                <w:lang w:eastAsia="ru-RU"/>
              </w:rPr>
              <w:tab/>
            </w:r>
            <w:r w:rsidRPr="00920CDC">
              <w:rPr>
                <w:rFonts w:eastAsia="Times New Roman"/>
                <w:color w:val="000000"/>
                <w:spacing w:val="-1"/>
                <w:szCs w:val="28"/>
                <w:lang w:eastAsia="ru-RU"/>
              </w:rPr>
              <w:t>п</w:t>
            </w:r>
            <w:r w:rsidRPr="00920CDC">
              <w:rPr>
                <w:rFonts w:eastAsia="Times New Roman"/>
                <w:color w:val="000000"/>
                <w:szCs w:val="28"/>
                <w:lang w:eastAsia="ru-RU"/>
              </w:rPr>
              <w:t>о</w:t>
            </w:r>
            <w:r w:rsidRPr="00920CDC">
              <w:rPr>
                <w:rFonts w:eastAsia="Times New Roman"/>
                <w:color w:val="000000"/>
                <w:spacing w:val="-2"/>
                <w:szCs w:val="28"/>
                <w:lang w:eastAsia="ru-RU"/>
              </w:rPr>
              <w:t>э</w:t>
            </w:r>
            <w:r w:rsidRPr="00920CDC">
              <w:rPr>
                <w:rFonts w:eastAsia="Times New Roman"/>
                <w:color w:val="000000"/>
                <w:szCs w:val="28"/>
                <w:lang w:eastAsia="ru-RU"/>
              </w:rPr>
              <w:t>т</w:t>
            </w:r>
            <w:r w:rsidRPr="00920CDC">
              <w:rPr>
                <w:rFonts w:eastAsia="Times New Roman"/>
                <w:color w:val="000000"/>
                <w:spacing w:val="-1"/>
                <w:szCs w:val="28"/>
                <w:lang w:eastAsia="ru-RU"/>
              </w:rPr>
              <w:t>л</w:t>
            </w:r>
            <w:r w:rsidRPr="00920CDC">
              <w:rPr>
                <w:rFonts w:eastAsia="Times New Roman"/>
                <w:color w:val="000000"/>
                <w:szCs w:val="28"/>
                <w:lang w:eastAsia="ru-RU"/>
              </w:rPr>
              <w:t>öн</w:t>
            </w:r>
            <w:r w:rsidRPr="00920CDC">
              <w:rPr>
                <w:rFonts w:eastAsia="Times New Roman"/>
                <w:color w:val="000000"/>
                <w:szCs w:val="28"/>
                <w:lang w:eastAsia="ru-RU"/>
              </w:rPr>
              <w:tab/>
              <w:t>ас</w:t>
            </w:r>
            <w:r w:rsidRPr="00920CDC">
              <w:rPr>
                <w:rFonts w:eastAsia="Times New Roman"/>
                <w:color w:val="000000"/>
                <w:spacing w:val="-3"/>
                <w:szCs w:val="28"/>
                <w:lang w:eastAsia="ru-RU"/>
              </w:rPr>
              <w:t>л</w:t>
            </w:r>
            <w:r w:rsidRPr="00920CDC">
              <w:rPr>
                <w:rFonts w:eastAsia="Times New Roman"/>
                <w:color w:val="000000"/>
                <w:szCs w:val="28"/>
                <w:lang w:eastAsia="ru-RU"/>
              </w:rPr>
              <w:t>ы</w:t>
            </w:r>
            <w:r w:rsidRPr="00920CDC">
              <w:rPr>
                <w:rFonts w:eastAsia="Times New Roman"/>
                <w:color w:val="000000"/>
                <w:spacing w:val="-1"/>
                <w:szCs w:val="28"/>
                <w:lang w:eastAsia="ru-RU"/>
              </w:rPr>
              <w:t>с</w:t>
            </w:r>
            <w:r w:rsidRPr="00920CDC">
              <w:rPr>
                <w:rFonts w:eastAsia="Times New Roman"/>
                <w:color w:val="000000"/>
                <w:szCs w:val="28"/>
                <w:lang w:eastAsia="ru-RU"/>
              </w:rPr>
              <w:t>п</w:t>
            </w:r>
            <w:r w:rsidRPr="00920CDC">
              <w:rPr>
                <w:rFonts w:eastAsia="Times New Roman"/>
                <w:color w:val="000000"/>
                <w:spacing w:val="1"/>
                <w:szCs w:val="28"/>
                <w:lang w:eastAsia="ru-RU"/>
              </w:rPr>
              <w:t>ö</w:t>
            </w:r>
            <w:r w:rsidRPr="00920CDC">
              <w:rPr>
                <w:rFonts w:eastAsia="Times New Roman"/>
                <w:color w:val="000000"/>
                <w:spacing w:val="-2"/>
                <w:szCs w:val="28"/>
                <w:lang w:eastAsia="ru-RU"/>
              </w:rPr>
              <w:t>л</w:t>
            </w:r>
            <w:r w:rsidRPr="00920CDC">
              <w:rPr>
                <w:rFonts w:eastAsia="Times New Roman"/>
                <w:color w:val="000000"/>
                <w:szCs w:val="28"/>
                <w:lang w:eastAsia="ru-RU"/>
              </w:rPr>
              <w:t>öс</w:t>
            </w:r>
            <w:r w:rsidRPr="00920CDC">
              <w:rPr>
                <w:rFonts w:eastAsia="Times New Roman"/>
                <w:color w:val="000000"/>
                <w:szCs w:val="28"/>
                <w:lang w:eastAsia="ru-RU"/>
              </w:rPr>
              <w:tab/>
              <w:t>ви</w:t>
            </w:r>
            <w:r w:rsidRPr="00920CDC">
              <w:rPr>
                <w:rFonts w:eastAsia="Times New Roman"/>
                <w:color w:val="000000"/>
                <w:spacing w:val="1"/>
                <w:szCs w:val="28"/>
                <w:lang w:eastAsia="ru-RU"/>
              </w:rPr>
              <w:t>д</w:t>
            </w:r>
            <w:r w:rsidRPr="00920CDC">
              <w:rPr>
                <w:rFonts w:eastAsia="Times New Roman"/>
                <w:color w:val="000000"/>
                <w:spacing w:val="-2"/>
                <w:szCs w:val="28"/>
                <w:lang w:eastAsia="ru-RU"/>
              </w:rPr>
              <w:t>з</w:t>
            </w:r>
            <w:r w:rsidRPr="00920CDC">
              <w:rPr>
                <w:rFonts w:eastAsia="Times New Roman"/>
                <w:color w:val="000000"/>
                <w:szCs w:val="28"/>
                <w:lang w:eastAsia="ru-RU"/>
              </w:rPr>
              <w:t>öдл</w:t>
            </w:r>
            <w:r w:rsidRPr="00920CDC">
              <w:rPr>
                <w:rFonts w:eastAsia="Times New Roman"/>
                <w:color w:val="000000"/>
                <w:spacing w:val="-1"/>
                <w:szCs w:val="28"/>
                <w:lang w:eastAsia="ru-RU"/>
              </w:rPr>
              <w:t>а</w:t>
            </w:r>
            <w:r w:rsidRPr="00920CDC">
              <w:rPr>
                <w:rFonts w:eastAsia="Times New Roman"/>
                <w:color w:val="000000"/>
                <w:szCs w:val="28"/>
                <w:lang w:eastAsia="ru-RU"/>
              </w:rPr>
              <w:t>с., лов</w:t>
            </w:r>
            <w:r w:rsidRPr="00920CDC">
              <w:rPr>
                <w:rFonts w:eastAsia="Times New Roman"/>
                <w:color w:val="000000"/>
                <w:spacing w:val="-1"/>
                <w:szCs w:val="28"/>
                <w:lang w:eastAsia="ru-RU"/>
              </w:rPr>
              <w:t>ъ</w:t>
            </w:r>
            <w:r w:rsidRPr="00920CDC">
              <w:rPr>
                <w:rFonts w:eastAsia="Times New Roman"/>
                <w:color w:val="000000"/>
                <w:szCs w:val="28"/>
                <w:lang w:eastAsia="ru-RU"/>
              </w:rPr>
              <w:t>ятор</w:t>
            </w:r>
            <w:r w:rsidRPr="00920CDC">
              <w:rPr>
                <w:rFonts w:eastAsia="Times New Roman"/>
                <w:color w:val="000000"/>
                <w:spacing w:val="-2"/>
                <w:szCs w:val="28"/>
                <w:lang w:eastAsia="ru-RU"/>
              </w:rPr>
              <w:t>к</w:t>
            </w:r>
            <w:r w:rsidRPr="00920CDC">
              <w:rPr>
                <w:rFonts w:eastAsia="Times New Roman"/>
                <w:color w:val="000000"/>
                <w:szCs w:val="28"/>
                <w:lang w:eastAsia="ru-RU"/>
              </w:rPr>
              <w:t>öд öтвес</w:t>
            </w:r>
            <w:r w:rsidRPr="00920CDC">
              <w:rPr>
                <w:rFonts w:eastAsia="Times New Roman"/>
                <w:color w:val="000000"/>
                <w:spacing w:val="-3"/>
                <w:szCs w:val="28"/>
                <w:lang w:eastAsia="ru-RU"/>
              </w:rPr>
              <w:t>ь</w:t>
            </w:r>
            <w:r w:rsidRPr="00920CDC">
              <w:rPr>
                <w:rFonts w:eastAsia="Times New Roman"/>
                <w:color w:val="000000"/>
                <w:szCs w:val="28"/>
                <w:lang w:eastAsia="ru-RU"/>
              </w:rPr>
              <w:t>та</w:t>
            </w:r>
            <w:r w:rsidRPr="00920CDC">
              <w:rPr>
                <w:rFonts w:eastAsia="Times New Roman"/>
                <w:color w:val="000000"/>
                <w:spacing w:val="-1"/>
                <w:szCs w:val="28"/>
                <w:lang w:eastAsia="ru-RU"/>
              </w:rPr>
              <w:t>л</w:t>
            </w:r>
            <w:r w:rsidRPr="00920CDC">
              <w:rPr>
                <w:rFonts w:eastAsia="Times New Roman"/>
                <w:color w:val="000000"/>
                <w:szCs w:val="28"/>
                <w:lang w:eastAsia="ru-RU"/>
              </w:rPr>
              <w:t>öм, кы</w:t>
            </w:r>
            <w:r w:rsidRPr="00920CDC">
              <w:rPr>
                <w:rFonts w:eastAsia="Times New Roman"/>
                <w:color w:val="000000"/>
                <w:spacing w:val="-2"/>
                <w:szCs w:val="28"/>
                <w:lang w:eastAsia="ru-RU"/>
              </w:rPr>
              <w:t>в</w:t>
            </w:r>
            <w:r w:rsidRPr="00920CDC">
              <w:rPr>
                <w:rFonts w:eastAsia="Times New Roman"/>
                <w:color w:val="000000"/>
                <w:spacing w:val="-1"/>
                <w:szCs w:val="28"/>
                <w:lang w:eastAsia="ru-RU"/>
              </w:rPr>
              <w:t>й</w:t>
            </w:r>
            <w:r w:rsidRPr="00920CDC">
              <w:rPr>
                <w:rFonts w:eastAsia="Times New Roman"/>
                <w:color w:val="000000"/>
                <w:szCs w:val="28"/>
                <w:lang w:eastAsia="ru-RU"/>
              </w:rPr>
              <w:t>öн сер</w:t>
            </w:r>
            <w:r w:rsidRPr="00920CDC">
              <w:rPr>
                <w:rFonts w:eastAsia="Times New Roman"/>
                <w:color w:val="000000"/>
                <w:spacing w:val="-3"/>
                <w:szCs w:val="28"/>
                <w:lang w:eastAsia="ru-RU"/>
              </w:rPr>
              <w:t>п</w:t>
            </w:r>
            <w:r w:rsidRPr="00920CDC">
              <w:rPr>
                <w:rFonts w:eastAsia="Times New Roman"/>
                <w:color w:val="000000"/>
                <w:szCs w:val="28"/>
                <w:lang w:eastAsia="ru-RU"/>
              </w:rPr>
              <w:t>аса</w:t>
            </w:r>
            <w:r w:rsidRPr="00920CDC">
              <w:rPr>
                <w:rFonts w:eastAsia="Times New Roman"/>
                <w:color w:val="000000"/>
                <w:spacing w:val="-1"/>
                <w:szCs w:val="28"/>
                <w:lang w:eastAsia="ru-RU"/>
              </w:rPr>
              <w:t>л</w:t>
            </w:r>
            <w:r w:rsidRPr="00920CDC">
              <w:rPr>
                <w:rFonts w:eastAsia="Times New Roman"/>
                <w:color w:val="000000"/>
                <w:spacing w:val="1"/>
                <w:szCs w:val="28"/>
                <w:lang w:eastAsia="ru-RU"/>
              </w:rPr>
              <w:t>ö</w:t>
            </w:r>
            <w:r w:rsidRPr="00920CDC">
              <w:rPr>
                <w:rFonts w:eastAsia="Times New Roman"/>
                <w:color w:val="000000"/>
                <w:szCs w:val="28"/>
                <w:lang w:eastAsia="ru-RU"/>
              </w:rPr>
              <w:t>м</w:t>
            </w:r>
          </w:p>
        </w:tc>
      </w:tr>
    </w:tbl>
    <w:p w:rsidR="0096690C" w:rsidRPr="00920CDC" w:rsidRDefault="0096690C" w:rsidP="00920CDC">
      <w:pPr>
        <w:spacing w:before="9" w:line="232" w:lineRule="auto"/>
        <w:ind w:right="-20"/>
        <w:jc w:val="center"/>
        <w:rPr>
          <w:rFonts w:eastAsia="Times New Roman"/>
          <w:b/>
          <w:color w:val="000000"/>
          <w:szCs w:val="28"/>
          <w:lang w:eastAsia="ru-RU"/>
        </w:rPr>
      </w:pPr>
      <w:r w:rsidRPr="00920CDC">
        <w:rPr>
          <w:rFonts w:eastAsia="Times New Roman"/>
          <w:b/>
          <w:color w:val="000000"/>
          <w:szCs w:val="28"/>
          <w:lang w:eastAsia="ru-RU"/>
        </w:rPr>
        <w:t>9</w:t>
      </w:r>
      <w:r w:rsidRPr="00920CDC">
        <w:rPr>
          <w:rFonts w:eastAsia="Times New Roman"/>
          <w:b/>
          <w:color w:val="000000"/>
          <w:spacing w:val="1"/>
          <w:szCs w:val="28"/>
          <w:lang w:eastAsia="ru-RU"/>
        </w:rPr>
        <w:t xml:space="preserve"> </w:t>
      </w:r>
      <w:r w:rsidRPr="00920CDC">
        <w:rPr>
          <w:rFonts w:eastAsia="Times New Roman"/>
          <w:b/>
          <w:color w:val="000000"/>
          <w:spacing w:val="-1"/>
          <w:w w:val="119"/>
          <w:szCs w:val="28"/>
          <w:lang w:eastAsia="ru-RU"/>
        </w:rPr>
        <w:t>к</w:t>
      </w:r>
      <w:r w:rsidRPr="00920CDC">
        <w:rPr>
          <w:rFonts w:eastAsia="Times New Roman"/>
          <w:b/>
          <w:color w:val="000000"/>
          <w:w w:val="113"/>
          <w:szCs w:val="28"/>
          <w:lang w:eastAsia="ru-RU"/>
        </w:rPr>
        <w:t>ла</w:t>
      </w:r>
      <w:r w:rsidRPr="00920CDC">
        <w:rPr>
          <w:rFonts w:eastAsia="Times New Roman"/>
          <w:b/>
          <w:color w:val="000000"/>
          <w:szCs w:val="28"/>
          <w:lang w:eastAsia="ru-RU"/>
        </w:rPr>
        <w:t>сс</w:t>
      </w:r>
    </w:p>
    <w:tbl>
      <w:tblPr>
        <w:tblW w:w="9995" w:type="dxa"/>
        <w:tblLayout w:type="fixed"/>
        <w:tblCellMar>
          <w:left w:w="10" w:type="dxa"/>
          <w:right w:w="10" w:type="dxa"/>
        </w:tblCellMar>
        <w:tblLook w:val="0000" w:firstRow="0" w:lastRow="0" w:firstColumn="0" w:lastColumn="0" w:noHBand="0" w:noVBand="0"/>
      </w:tblPr>
      <w:tblGrid>
        <w:gridCol w:w="571"/>
        <w:gridCol w:w="2127"/>
        <w:gridCol w:w="7229"/>
        <w:gridCol w:w="68"/>
      </w:tblGrid>
      <w:tr w:rsidR="0096690C" w:rsidRPr="00920CDC" w:rsidTr="00AD38FC">
        <w:trPr>
          <w:gridAfter w:val="1"/>
          <w:wAfter w:w="68" w:type="dxa"/>
          <w:cantSplit/>
          <w:trHeight w:hRule="exact" w:val="333"/>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9" w:line="234" w:lineRule="auto"/>
              <w:ind w:right="-20"/>
              <w:rPr>
                <w:rFonts w:eastAsia="Times New Roman"/>
                <w:color w:val="000000"/>
                <w:w w:val="106"/>
                <w:lang w:eastAsia="ru-RU"/>
              </w:rPr>
            </w:pPr>
            <w:r w:rsidRPr="00920CDC">
              <w:rPr>
                <w:rFonts w:eastAsia="Times New Roman"/>
                <w:color w:val="000000"/>
                <w:w w:val="106"/>
                <w:lang w:eastAsia="ru-RU"/>
              </w:rPr>
              <w:t>№</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9" w:line="234" w:lineRule="auto"/>
              <w:ind w:right="-20"/>
              <w:rPr>
                <w:rFonts w:eastAsia="Times New Roman"/>
                <w:color w:val="000000"/>
                <w:w w:val="113"/>
                <w:lang w:eastAsia="ru-RU"/>
              </w:rPr>
            </w:pPr>
            <w:r w:rsidRPr="00920CDC">
              <w:rPr>
                <w:rFonts w:eastAsia="Times New Roman"/>
                <w:color w:val="000000"/>
                <w:w w:val="110"/>
                <w:lang w:eastAsia="ru-RU"/>
              </w:rPr>
              <w:t>Т</w:t>
            </w:r>
            <w:r w:rsidRPr="00920CDC">
              <w:rPr>
                <w:rFonts w:eastAsia="Times New Roman"/>
                <w:color w:val="000000"/>
                <w:lang w:eastAsia="ru-RU"/>
              </w:rPr>
              <w:t>е</w:t>
            </w:r>
            <w:r w:rsidRPr="00920CDC">
              <w:rPr>
                <w:rFonts w:eastAsia="Times New Roman"/>
                <w:color w:val="000000"/>
                <w:spacing w:val="-1"/>
                <w:w w:val="108"/>
                <w:lang w:eastAsia="ru-RU"/>
              </w:rPr>
              <w:t>м</w:t>
            </w:r>
            <w:r w:rsidRPr="00920CDC">
              <w:rPr>
                <w:rFonts w:eastAsia="Times New Roman"/>
                <w:color w:val="000000"/>
                <w:w w:val="113"/>
                <w:lang w:eastAsia="ru-RU"/>
              </w:rPr>
              <w:t>а</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9" w:line="234" w:lineRule="auto"/>
              <w:ind w:right="-20"/>
              <w:rPr>
                <w:rFonts w:eastAsia="Times New Roman"/>
                <w:color w:val="000000"/>
                <w:w w:val="117"/>
                <w:lang w:eastAsia="ru-RU"/>
              </w:rPr>
            </w:pPr>
            <w:r w:rsidRPr="00920CDC">
              <w:rPr>
                <w:rFonts w:eastAsia="Times New Roman"/>
                <w:color w:val="000000"/>
                <w:w w:val="101"/>
                <w:lang w:eastAsia="ru-RU"/>
              </w:rPr>
              <w:t>Д</w:t>
            </w:r>
            <w:r w:rsidRPr="00920CDC">
              <w:rPr>
                <w:rFonts w:eastAsia="Times New Roman"/>
                <w:color w:val="000000"/>
                <w:spacing w:val="-2"/>
                <w:w w:val="108"/>
                <w:lang w:eastAsia="ru-RU"/>
              </w:rPr>
              <w:t>и</w:t>
            </w:r>
            <w:r w:rsidRPr="00920CDC">
              <w:rPr>
                <w:rFonts w:eastAsia="Times New Roman"/>
                <w:color w:val="000000"/>
                <w:lang w:eastAsia="ru-RU"/>
              </w:rPr>
              <w:t>д</w:t>
            </w:r>
            <w:r w:rsidRPr="00920CDC">
              <w:rPr>
                <w:rFonts w:eastAsia="Times New Roman"/>
                <w:color w:val="000000"/>
                <w:w w:val="113"/>
                <w:lang w:eastAsia="ru-RU"/>
              </w:rPr>
              <w:t>а</w:t>
            </w:r>
            <w:r w:rsidRPr="00920CDC">
              <w:rPr>
                <w:rFonts w:eastAsia="Times New Roman"/>
                <w:color w:val="000000"/>
                <w:w w:val="119"/>
                <w:lang w:eastAsia="ru-RU"/>
              </w:rPr>
              <w:t>к</w:t>
            </w:r>
            <w:r w:rsidRPr="00920CDC">
              <w:rPr>
                <w:rFonts w:eastAsia="Times New Roman"/>
                <w:color w:val="000000"/>
                <w:w w:val="113"/>
                <w:lang w:eastAsia="ru-RU"/>
              </w:rPr>
              <w:t>т</w:t>
            </w:r>
            <w:r w:rsidRPr="00920CDC">
              <w:rPr>
                <w:rFonts w:eastAsia="Times New Roman"/>
                <w:color w:val="000000"/>
                <w:w w:val="108"/>
                <w:lang w:eastAsia="ru-RU"/>
              </w:rPr>
              <w:t>и</w:t>
            </w:r>
            <w:r w:rsidRPr="00920CDC">
              <w:rPr>
                <w:rFonts w:eastAsia="Times New Roman"/>
                <w:color w:val="000000"/>
                <w:w w:val="112"/>
                <w:lang w:eastAsia="ru-RU"/>
              </w:rPr>
              <w:t>ч</w:t>
            </w:r>
            <w:r w:rsidRPr="00920CDC">
              <w:rPr>
                <w:rFonts w:eastAsia="Times New Roman"/>
                <w:color w:val="000000"/>
                <w:lang w:eastAsia="ru-RU"/>
              </w:rPr>
              <w:t>ес</w:t>
            </w:r>
            <w:r w:rsidRPr="00920CDC">
              <w:rPr>
                <w:rFonts w:eastAsia="Times New Roman"/>
                <w:color w:val="000000"/>
                <w:w w:val="119"/>
                <w:lang w:eastAsia="ru-RU"/>
              </w:rPr>
              <w:t>к</w:t>
            </w:r>
            <w:r w:rsidRPr="00920CDC">
              <w:rPr>
                <w:rFonts w:eastAsia="Times New Roman"/>
                <w:color w:val="000000"/>
                <w:spacing w:val="-1"/>
                <w:w w:val="108"/>
                <w:lang w:eastAsia="ru-RU"/>
              </w:rPr>
              <w:t>и</w:t>
            </w:r>
            <w:r w:rsidRPr="00920CDC">
              <w:rPr>
                <w:rFonts w:eastAsia="Times New Roman"/>
                <w:color w:val="000000"/>
                <w:lang w:eastAsia="ru-RU"/>
              </w:rPr>
              <w:t>е ед</w:t>
            </w:r>
            <w:r w:rsidRPr="00920CDC">
              <w:rPr>
                <w:rFonts w:eastAsia="Times New Roman"/>
                <w:color w:val="000000"/>
                <w:spacing w:val="-4"/>
                <w:w w:val="108"/>
                <w:lang w:eastAsia="ru-RU"/>
              </w:rPr>
              <w:t>и</w:t>
            </w:r>
            <w:r w:rsidRPr="00920CDC">
              <w:rPr>
                <w:rFonts w:eastAsia="Times New Roman"/>
                <w:color w:val="000000"/>
                <w:w w:val="108"/>
                <w:lang w:eastAsia="ru-RU"/>
              </w:rPr>
              <w:t>н</w:t>
            </w:r>
            <w:r w:rsidRPr="00920CDC">
              <w:rPr>
                <w:rFonts w:eastAsia="Times New Roman"/>
                <w:color w:val="000000"/>
                <w:spacing w:val="-2"/>
                <w:w w:val="108"/>
                <w:lang w:eastAsia="ru-RU"/>
              </w:rPr>
              <w:t>и</w:t>
            </w:r>
            <w:r w:rsidRPr="00920CDC">
              <w:rPr>
                <w:rFonts w:eastAsia="Times New Roman"/>
                <w:color w:val="000000"/>
                <w:w w:val="108"/>
                <w:lang w:eastAsia="ru-RU"/>
              </w:rPr>
              <w:t>ц</w:t>
            </w:r>
            <w:r w:rsidRPr="00920CDC">
              <w:rPr>
                <w:rFonts w:eastAsia="Times New Roman"/>
                <w:color w:val="000000"/>
                <w:w w:val="117"/>
                <w:lang w:eastAsia="ru-RU"/>
              </w:rPr>
              <w:t>ы</w:t>
            </w:r>
          </w:p>
        </w:tc>
      </w:tr>
      <w:tr w:rsidR="0096690C" w:rsidRPr="00920CDC" w:rsidTr="00AD38FC">
        <w:trPr>
          <w:gridAfter w:val="1"/>
          <w:wAfter w:w="68" w:type="dxa"/>
          <w:cantSplit/>
          <w:trHeight w:hRule="exact" w:val="331"/>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9" w:line="232" w:lineRule="auto"/>
              <w:ind w:right="-20"/>
              <w:rPr>
                <w:rFonts w:eastAsia="Times New Roman"/>
                <w:color w:val="000000"/>
                <w:lang w:eastAsia="ru-RU"/>
              </w:rPr>
            </w:pPr>
            <w:r w:rsidRPr="00920CDC">
              <w:rPr>
                <w:rFonts w:eastAsia="Times New Roman"/>
                <w:color w:val="000000"/>
                <w:spacing w:val="1"/>
                <w:lang w:eastAsia="ru-RU"/>
              </w:rPr>
              <w:t>1</w:t>
            </w:r>
            <w:r w:rsidRPr="00920CDC">
              <w:rPr>
                <w:rFonts w:eastAsia="Times New Roman"/>
                <w:color w:val="000000"/>
                <w:lang w:eastAsia="ru-RU"/>
              </w:rPr>
              <w:t>.</w:t>
            </w:r>
            <w:r w:rsidRPr="00920CDC">
              <w:rPr>
                <w:rFonts w:eastAsia="Times New Roman"/>
                <w:color w:val="000000"/>
                <w:spacing w:val="78"/>
                <w:lang w:eastAsia="ru-RU"/>
              </w:rPr>
              <w:t xml:space="preserve"> </w:t>
            </w:r>
            <w:r w:rsidRPr="00920CDC">
              <w:rPr>
                <w:rFonts w:eastAsia="Times New Roman"/>
                <w:color w:val="000000"/>
                <w:w w:val="108"/>
                <w:lang w:eastAsia="ru-RU"/>
              </w:rPr>
              <w:t>П</w:t>
            </w:r>
            <w:r w:rsidRPr="00920CDC">
              <w:rPr>
                <w:rFonts w:eastAsia="Times New Roman"/>
                <w:color w:val="000000"/>
                <w:w w:val="117"/>
                <w:lang w:eastAsia="ru-RU"/>
              </w:rPr>
              <w:t>ы</w:t>
            </w:r>
            <w:r w:rsidRPr="00920CDC">
              <w:rPr>
                <w:rFonts w:eastAsia="Times New Roman"/>
                <w:color w:val="000000"/>
                <w:w w:val="112"/>
                <w:lang w:eastAsia="ru-RU"/>
              </w:rPr>
              <w:t>р</w:t>
            </w:r>
            <w:r w:rsidRPr="00920CDC">
              <w:rPr>
                <w:rFonts w:eastAsia="Times New Roman"/>
                <w:color w:val="000000"/>
                <w:spacing w:val="-1"/>
                <w:w w:val="113"/>
                <w:lang w:eastAsia="ru-RU"/>
              </w:rPr>
              <w:t>т</w:t>
            </w:r>
            <w:r w:rsidRPr="00920CDC">
              <w:rPr>
                <w:rFonts w:eastAsia="Times New Roman"/>
                <w:color w:val="000000"/>
                <w:lang w:eastAsia="ru-RU"/>
              </w:rPr>
              <w:t>öд</w:t>
            </w:r>
          </w:p>
        </w:tc>
      </w:tr>
      <w:tr w:rsidR="0096690C" w:rsidRPr="00920CDC" w:rsidTr="00AD38FC">
        <w:trPr>
          <w:gridAfter w:val="1"/>
          <w:wAfter w:w="68" w:type="dxa"/>
          <w:cantSplit/>
          <w:trHeight w:hRule="exact" w:val="976"/>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1</w:t>
            </w:r>
            <w:r w:rsidRPr="00920CDC">
              <w:rPr>
                <w:rFonts w:eastAsia="Times New Roman"/>
                <w:color w:val="000000"/>
                <w:lang w:eastAsia="ru-RU"/>
              </w:rPr>
              <w:t>.1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after="200" w:line="276" w:lineRule="auto"/>
              <w:rPr>
                <w:rFonts w:asciiTheme="minorHAnsi" w:eastAsiaTheme="minorEastAsia" w:hAnsiTheme="minorHAnsi" w:cstheme="minorBidi"/>
                <w:lang w:eastAsia="ru-RU"/>
              </w:rPr>
            </w:pP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1389"/>
                <w:tab w:val="left" w:pos="3775"/>
                <w:tab w:val="left" w:pos="5248"/>
                <w:tab w:val="left" w:pos="6288"/>
              </w:tabs>
              <w:spacing w:before="14" w:line="239" w:lineRule="auto"/>
              <w:ind w:right="85"/>
              <w:jc w:val="both"/>
              <w:rPr>
                <w:rFonts w:eastAsia="Times New Roman"/>
                <w:color w:val="000000"/>
                <w:lang w:eastAsia="ru-RU"/>
              </w:rPr>
            </w:pPr>
            <w:r w:rsidRPr="00920CDC">
              <w:rPr>
                <w:rFonts w:eastAsia="Times New Roman"/>
                <w:color w:val="000000"/>
                <w:lang w:eastAsia="ru-RU"/>
              </w:rPr>
              <w:t>Ко</w:t>
            </w:r>
            <w:r w:rsidRPr="00920CDC">
              <w:rPr>
                <w:rFonts w:eastAsia="Times New Roman"/>
                <w:color w:val="000000"/>
                <w:spacing w:val="-1"/>
                <w:lang w:eastAsia="ru-RU"/>
              </w:rPr>
              <w:t>м</w:t>
            </w:r>
            <w:r w:rsidRPr="00920CDC">
              <w:rPr>
                <w:rFonts w:eastAsia="Times New Roman"/>
                <w:color w:val="000000"/>
                <w:lang w:eastAsia="ru-RU"/>
              </w:rPr>
              <w:t>и</w:t>
            </w:r>
            <w:r w:rsidRPr="00920CDC">
              <w:rPr>
                <w:rFonts w:eastAsia="Times New Roman"/>
                <w:color w:val="000000"/>
                <w:lang w:eastAsia="ru-RU"/>
              </w:rPr>
              <w:tab/>
              <w:t>лит</w:t>
            </w:r>
            <w:r w:rsidRPr="00920CDC">
              <w:rPr>
                <w:rFonts w:eastAsia="Times New Roman"/>
                <w:color w:val="000000"/>
                <w:spacing w:val="-2"/>
                <w:lang w:eastAsia="ru-RU"/>
              </w:rPr>
              <w:t>е</w:t>
            </w:r>
            <w:r w:rsidRPr="00920CDC">
              <w:rPr>
                <w:rFonts w:eastAsia="Times New Roman"/>
                <w:color w:val="000000"/>
                <w:lang w:eastAsia="ru-RU"/>
              </w:rPr>
              <w:t>ратурал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lang w:eastAsia="ru-RU"/>
              </w:rPr>
              <w:tab/>
            </w:r>
            <w:r w:rsidRPr="00920CDC">
              <w:rPr>
                <w:rFonts w:eastAsia="Times New Roman"/>
                <w:color w:val="000000"/>
                <w:spacing w:val="-2"/>
                <w:lang w:eastAsia="ru-RU"/>
              </w:rPr>
              <w:t>с</w:t>
            </w:r>
            <w:r w:rsidRPr="00920CDC">
              <w:rPr>
                <w:rFonts w:eastAsia="Times New Roman"/>
                <w:color w:val="000000"/>
                <w:lang w:eastAsia="ru-RU"/>
              </w:rPr>
              <w:t>öвман</w:t>
            </w:r>
            <w:r w:rsidRPr="00920CDC">
              <w:rPr>
                <w:rFonts w:eastAsia="Times New Roman"/>
                <w:color w:val="000000"/>
                <w:lang w:eastAsia="ru-RU"/>
              </w:rPr>
              <w:tab/>
            </w:r>
            <w:r w:rsidRPr="00920CDC">
              <w:rPr>
                <w:rFonts w:eastAsia="Times New Roman"/>
                <w:color w:val="000000"/>
                <w:spacing w:val="2"/>
                <w:lang w:eastAsia="ru-RU"/>
              </w:rPr>
              <w:t>т</w:t>
            </w:r>
            <w:r w:rsidRPr="00920CDC">
              <w:rPr>
                <w:rFonts w:eastAsia="Times New Roman"/>
                <w:color w:val="000000"/>
                <w:spacing w:val="-3"/>
                <w:lang w:eastAsia="ru-RU"/>
              </w:rPr>
              <w:t>у</w:t>
            </w:r>
            <w:r w:rsidRPr="00920CDC">
              <w:rPr>
                <w:rFonts w:eastAsia="Times New Roman"/>
                <w:color w:val="000000"/>
                <w:lang w:eastAsia="ru-RU"/>
              </w:rPr>
              <w:t>й</w:t>
            </w:r>
            <w:r w:rsidRPr="00920CDC">
              <w:rPr>
                <w:rFonts w:eastAsia="Times New Roman"/>
                <w:color w:val="000000"/>
                <w:lang w:eastAsia="ru-RU"/>
              </w:rPr>
              <w:tab/>
            </w:r>
            <w:r w:rsidRPr="00920CDC">
              <w:rPr>
                <w:rFonts w:eastAsia="Times New Roman"/>
                <w:color w:val="000000"/>
                <w:spacing w:val="-1"/>
                <w:lang w:eastAsia="ru-RU"/>
              </w:rPr>
              <w:t>д</w:t>
            </w:r>
            <w:r w:rsidRPr="00920CDC">
              <w:rPr>
                <w:rFonts w:eastAsia="Times New Roman"/>
                <w:color w:val="000000"/>
                <w:lang w:eastAsia="ru-RU"/>
              </w:rPr>
              <w:t>а тш</w:t>
            </w:r>
            <w:r w:rsidRPr="00920CDC">
              <w:rPr>
                <w:rFonts w:eastAsia="Times New Roman"/>
                <w:color w:val="000000"/>
                <w:spacing w:val="-4"/>
                <w:lang w:eastAsia="ru-RU"/>
              </w:rPr>
              <w:t>у</w:t>
            </w:r>
            <w:r w:rsidRPr="00920CDC">
              <w:rPr>
                <w:rFonts w:eastAsia="Times New Roman"/>
                <w:color w:val="000000"/>
                <w:lang w:eastAsia="ru-RU"/>
              </w:rPr>
              <w:t>п</w:t>
            </w:r>
            <w:r w:rsidRPr="00920CDC">
              <w:rPr>
                <w:rFonts w:eastAsia="Times New Roman"/>
                <w:color w:val="000000"/>
                <w:spacing w:val="2"/>
                <w:lang w:eastAsia="ru-RU"/>
              </w:rPr>
              <w:t>ö</w:t>
            </w:r>
            <w:r w:rsidRPr="00920CDC">
              <w:rPr>
                <w:rFonts w:eastAsia="Times New Roman"/>
                <w:color w:val="000000"/>
                <w:lang w:eastAsia="ru-RU"/>
              </w:rPr>
              <w:t>дъяс.</w:t>
            </w:r>
            <w:r w:rsidRPr="00920CDC">
              <w:rPr>
                <w:rFonts w:eastAsia="Times New Roman"/>
                <w:color w:val="000000"/>
                <w:spacing w:val="-2"/>
                <w:lang w:eastAsia="ru-RU"/>
              </w:rPr>
              <w:t>Р</w:t>
            </w:r>
            <w:r w:rsidRPr="00920CDC">
              <w:rPr>
                <w:rFonts w:eastAsia="Times New Roman"/>
                <w:color w:val="000000"/>
                <w:lang w:eastAsia="ru-RU"/>
              </w:rPr>
              <w:t>öдв</w:t>
            </w:r>
            <w:r w:rsidRPr="00920CDC">
              <w:rPr>
                <w:rFonts w:eastAsia="Times New Roman"/>
                <w:color w:val="000000"/>
                <w:spacing w:val="-2"/>
                <w:lang w:eastAsia="ru-RU"/>
              </w:rPr>
              <w:t>у</w:t>
            </w:r>
            <w:r w:rsidRPr="00920CDC">
              <w:rPr>
                <w:rFonts w:eastAsia="Times New Roman"/>
                <w:color w:val="000000"/>
                <w:lang w:eastAsia="ru-RU"/>
              </w:rPr>
              <w:t>ж</w:t>
            </w:r>
            <w:r w:rsidRPr="00920CDC">
              <w:rPr>
                <w:rFonts w:eastAsia="Times New Roman"/>
                <w:color w:val="000000"/>
                <w:spacing w:val="150"/>
                <w:lang w:eastAsia="ru-RU"/>
              </w:rPr>
              <w:t xml:space="preserve"> </w:t>
            </w:r>
            <w:r w:rsidRPr="00920CDC">
              <w:rPr>
                <w:rFonts w:eastAsia="Times New Roman"/>
                <w:color w:val="000000"/>
                <w:lang w:eastAsia="ru-RU"/>
              </w:rPr>
              <w:t>лит</w:t>
            </w:r>
            <w:r w:rsidRPr="00920CDC">
              <w:rPr>
                <w:rFonts w:eastAsia="Times New Roman"/>
                <w:color w:val="000000"/>
                <w:spacing w:val="-1"/>
                <w:lang w:eastAsia="ru-RU"/>
              </w:rPr>
              <w:t>е</w:t>
            </w:r>
            <w:r w:rsidRPr="00920CDC">
              <w:rPr>
                <w:rFonts w:eastAsia="Times New Roman"/>
                <w:color w:val="000000"/>
                <w:lang w:eastAsia="ru-RU"/>
              </w:rPr>
              <w:t>рат</w:t>
            </w:r>
            <w:r w:rsidRPr="00920CDC">
              <w:rPr>
                <w:rFonts w:eastAsia="Times New Roman"/>
                <w:color w:val="000000"/>
                <w:spacing w:val="-3"/>
                <w:lang w:eastAsia="ru-RU"/>
              </w:rPr>
              <w:t>у</w:t>
            </w:r>
            <w:r w:rsidRPr="00920CDC">
              <w:rPr>
                <w:rFonts w:eastAsia="Times New Roman"/>
                <w:color w:val="000000"/>
                <w:lang w:eastAsia="ru-RU"/>
              </w:rPr>
              <w:t>раяскöд</w:t>
            </w:r>
            <w:r w:rsidRPr="00920CDC">
              <w:rPr>
                <w:rFonts w:eastAsia="Times New Roman"/>
                <w:color w:val="000000"/>
                <w:spacing w:val="147"/>
                <w:lang w:eastAsia="ru-RU"/>
              </w:rPr>
              <w:t xml:space="preserve"> </w:t>
            </w:r>
            <w:r w:rsidRPr="00920CDC">
              <w:rPr>
                <w:rFonts w:eastAsia="Times New Roman"/>
                <w:color w:val="000000"/>
                <w:spacing w:val="1"/>
                <w:lang w:eastAsia="ru-RU"/>
              </w:rPr>
              <w:t>ö</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в</w:t>
            </w:r>
            <w:r w:rsidRPr="00920CDC">
              <w:rPr>
                <w:rFonts w:eastAsia="Times New Roman"/>
                <w:color w:val="000000"/>
                <w:spacing w:val="-1"/>
                <w:lang w:eastAsia="ru-RU"/>
              </w:rPr>
              <w:t>ъ</w:t>
            </w:r>
            <w:r w:rsidRPr="00920CDC">
              <w:rPr>
                <w:rFonts w:eastAsia="Times New Roman"/>
                <w:color w:val="000000"/>
                <w:lang w:eastAsia="ru-RU"/>
              </w:rPr>
              <w:t>я</w:t>
            </w:r>
            <w:r w:rsidRPr="00920CDC">
              <w:rPr>
                <w:rFonts w:eastAsia="Times New Roman"/>
                <w:color w:val="000000"/>
                <w:spacing w:val="1"/>
                <w:lang w:eastAsia="ru-RU"/>
              </w:rPr>
              <w:t>л</w:t>
            </w:r>
            <w:r w:rsidRPr="00920CDC">
              <w:rPr>
                <w:rFonts w:eastAsia="Times New Roman"/>
                <w:color w:val="000000"/>
                <w:spacing w:val="-3"/>
                <w:lang w:eastAsia="ru-RU"/>
              </w:rPr>
              <w:t>у</w:t>
            </w:r>
            <w:r w:rsidRPr="00920CDC">
              <w:rPr>
                <w:rFonts w:eastAsia="Times New Roman"/>
                <w:color w:val="000000"/>
                <w:lang w:eastAsia="ru-RU"/>
              </w:rPr>
              <w:t>н</w:t>
            </w:r>
            <w:r w:rsidRPr="00920CDC">
              <w:rPr>
                <w:rFonts w:eastAsia="Times New Roman"/>
                <w:color w:val="000000"/>
                <w:spacing w:val="151"/>
                <w:lang w:eastAsia="ru-RU"/>
              </w:rPr>
              <w:t xml:space="preserve"> </w:t>
            </w:r>
            <w:r w:rsidRPr="00920CDC">
              <w:rPr>
                <w:rFonts w:eastAsia="Times New Roman"/>
                <w:color w:val="000000"/>
                <w:lang w:eastAsia="ru-RU"/>
              </w:rPr>
              <w:t>да наысь</w:t>
            </w:r>
            <w:r w:rsidRPr="00920CDC">
              <w:rPr>
                <w:rFonts w:eastAsia="Times New Roman"/>
                <w:color w:val="000000"/>
                <w:spacing w:val="-1"/>
                <w:lang w:eastAsia="ru-RU"/>
              </w:rPr>
              <w:t xml:space="preserve"> </w:t>
            </w:r>
            <w:r w:rsidRPr="00920CDC">
              <w:rPr>
                <w:rFonts w:eastAsia="Times New Roman"/>
                <w:color w:val="000000"/>
                <w:lang w:eastAsia="ru-RU"/>
              </w:rPr>
              <w:t>т</w:t>
            </w:r>
            <w:r w:rsidRPr="00920CDC">
              <w:rPr>
                <w:rFonts w:eastAsia="Times New Roman"/>
                <w:color w:val="000000"/>
                <w:spacing w:val="-2"/>
                <w:lang w:eastAsia="ru-RU"/>
              </w:rPr>
              <w:t>о</w:t>
            </w:r>
            <w:r w:rsidRPr="00920CDC">
              <w:rPr>
                <w:rFonts w:eastAsia="Times New Roman"/>
                <w:color w:val="000000"/>
                <w:spacing w:val="1"/>
                <w:lang w:eastAsia="ru-RU"/>
              </w:rPr>
              <w:t>р</w:t>
            </w:r>
            <w:r w:rsidRPr="00920CDC">
              <w:rPr>
                <w:rFonts w:eastAsia="Times New Roman"/>
                <w:color w:val="000000"/>
                <w:lang w:eastAsia="ru-RU"/>
              </w:rPr>
              <w:t>ъя</w:t>
            </w:r>
            <w:r w:rsidRPr="00920CDC">
              <w:rPr>
                <w:rFonts w:eastAsia="Times New Roman"/>
                <w:color w:val="000000"/>
                <w:spacing w:val="-1"/>
                <w:lang w:eastAsia="ru-RU"/>
              </w:rPr>
              <w:t>л</w:t>
            </w:r>
            <w:r w:rsidRPr="00920CDC">
              <w:rPr>
                <w:rFonts w:eastAsia="Times New Roman"/>
                <w:color w:val="000000"/>
                <w:lang w:eastAsia="ru-RU"/>
              </w:rPr>
              <w:t>öм</w:t>
            </w:r>
          </w:p>
        </w:tc>
      </w:tr>
      <w:tr w:rsidR="0096690C" w:rsidRPr="00920CDC" w:rsidTr="00AD38FC">
        <w:trPr>
          <w:gridAfter w:val="1"/>
          <w:wAfter w:w="68" w:type="dxa"/>
          <w:cantSplit/>
          <w:trHeight w:hRule="exact" w:val="376"/>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9"/>
              <w:ind w:right="-20"/>
              <w:rPr>
                <w:rFonts w:eastAsia="Times New Roman"/>
                <w:color w:val="000000"/>
                <w:lang w:eastAsia="ru-RU"/>
              </w:rPr>
            </w:pPr>
            <w:r w:rsidRPr="00920CDC">
              <w:rPr>
                <w:rFonts w:eastAsia="Times New Roman"/>
                <w:color w:val="000000"/>
                <w:spacing w:val="1"/>
                <w:lang w:eastAsia="ru-RU"/>
              </w:rPr>
              <w:t>2</w:t>
            </w:r>
            <w:r w:rsidRPr="00920CDC">
              <w:rPr>
                <w:rFonts w:eastAsia="Times New Roman"/>
                <w:color w:val="000000"/>
                <w:lang w:eastAsia="ru-RU"/>
              </w:rPr>
              <w:t xml:space="preserve">. </w:t>
            </w:r>
            <w:r w:rsidRPr="00920CDC">
              <w:rPr>
                <w:rFonts w:eastAsia="Times New Roman"/>
                <w:color w:val="000000"/>
                <w:spacing w:val="-1"/>
                <w:w w:val="106"/>
                <w:lang w:eastAsia="ru-RU"/>
              </w:rPr>
              <w:t>М</w:t>
            </w:r>
            <w:r w:rsidRPr="00920CDC">
              <w:rPr>
                <w:rFonts w:eastAsia="Times New Roman"/>
                <w:color w:val="000000"/>
                <w:lang w:eastAsia="ru-RU"/>
              </w:rPr>
              <w:t>ед</w:t>
            </w:r>
            <w:r w:rsidRPr="00920CDC">
              <w:rPr>
                <w:rFonts w:eastAsia="Times New Roman"/>
                <w:color w:val="000000"/>
                <w:w w:val="115"/>
                <w:lang w:eastAsia="ru-RU"/>
              </w:rPr>
              <w:t>в</w:t>
            </w:r>
            <w:r w:rsidRPr="00920CDC">
              <w:rPr>
                <w:rFonts w:eastAsia="Times New Roman"/>
                <w:color w:val="000000"/>
                <w:lang w:eastAsia="ru-RU"/>
              </w:rPr>
              <w:t>одд</w:t>
            </w:r>
            <w:r w:rsidRPr="00920CDC">
              <w:rPr>
                <w:rFonts w:eastAsia="Times New Roman"/>
                <w:color w:val="000000"/>
                <w:spacing w:val="-3"/>
                <w:w w:val="102"/>
                <w:lang w:eastAsia="ru-RU"/>
              </w:rPr>
              <w:t>з</w:t>
            </w:r>
            <w:r w:rsidRPr="00920CDC">
              <w:rPr>
                <w:rFonts w:eastAsia="Times New Roman"/>
                <w:color w:val="000000"/>
                <w:w w:val="113"/>
                <w:lang w:eastAsia="ru-RU"/>
              </w:rPr>
              <w:t>а</w:t>
            </w:r>
            <w:r w:rsidRPr="00920CDC">
              <w:rPr>
                <w:rFonts w:eastAsia="Times New Roman"/>
                <w:color w:val="000000"/>
                <w:lang w:eastAsia="ru-RU"/>
              </w:rPr>
              <w:t xml:space="preserve"> </w:t>
            </w:r>
            <w:r w:rsidRPr="00920CDC">
              <w:rPr>
                <w:rFonts w:eastAsia="Times New Roman"/>
                <w:color w:val="000000"/>
                <w:spacing w:val="-1"/>
                <w:w w:val="119"/>
                <w:lang w:eastAsia="ru-RU"/>
              </w:rPr>
              <w:t>к</w:t>
            </w:r>
            <w:r w:rsidRPr="00920CDC">
              <w:rPr>
                <w:rFonts w:eastAsia="Times New Roman"/>
                <w:color w:val="000000"/>
                <w:lang w:eastAsia="ru-RU"/>
              </w:rPr>
              <w:t>о</w:t>
            </w:r>
            <w:r w:rsidRPr="00920CDC">
              <w:rPr>
                <w:rFonts w:eastAsia="Times New Roman"/>
                <w:color w:val="000000"/>
                <w:w w:val="108"/>
                <w:lang w:eastAsia="ru-RU"/>
              </w:rPr>
              <w:t>ми</w:t>
            </w:r>
            <w:r w:rsidRPr="00920CDC">
              <w:rPr>
                <w:rFonts w:eastAsia="Times New Roman"/>
                <w:color w:val="000000"/>
                <w:spacing w:val="-1"/>
                <w:lang w:eastAsia="ru-RU"/>
              </w:rPr>
              <w:t xml:space="preserve"> </w:t>
            </w:r>
            <w:r w:rsidRPr="00920CDC">
              <w:rPr>
                <w:rFonts w:eastAsia="Times New Roman"/>
                <w:color w:val="000000"/>
                <w:w w:val="111"/>
                <w:lang w:eastAsia="ru-RU"/>
              </w:rPr>
              <w:t>г</w:t>
            </w:r>
            <w:r w:rsidRPr="00920CDC">
              <w:rPr>
                <w:rFonts w:eastAsia="Times New Roman"/>
                <w:color w:val="000000"/>
                <w:spacing w:val="-1"/>
                <w:w w:val="108"/>
                <w:lang w:eastAsia="ru-RU"/>
              </w:rPr>
              <w:t>и</w:t>
            </w:r>
            <w:r w:rsidRPr="00920CDC">
              <w:rPr>
                <w:rFonts w:eastAsia="Times New Roman"/>
                <w:color w:val="000000"/>
                <w:spacing w:val="-3"/>
                <w:w w:val="105"/>
                <w:lang w:eastAsia="ru-RU"/>
              </w:rPr>
              <w:t>ж</w:t>
            </w:r>
            <w:r w:rsidRPr="00920CDC">
              <w:rPr>
                <w:rFonts w:eastAsia="Times New Roman"/>
                <w:color w:val="000000"/>
                <w:spacing w:val="1"/>
                <w:lang w:eastAsia="ru-RU"/>
              </w:rPr>
              <w:t>ö</w:t>
            </w:r>
            <w:r w:rsidRPr="00920CDC">
              <w:rPr>
                <w:rFonts w:eastAsia="Times New Roman"/>
                <w:color w:val="000000"/>
                <w:lang w:eastAsia="ru-RU"/>
              </w:rPr>
              <w:t>д</w:t>
            </w:r>
            <w:r w:rsidRPr="00920CDC">
              <w:rPr>
                <w:rFonts w:eastAsia="Times New Roman"/>
                <w:color w:val="000000"/>
                <w:w w:val="113"/>
                <w:lang w:eastAsia="ru-RU"/>
              </w:rPr>
              <w:t>ъ</w:t>
            </w:r>
            <w:r w:rsidRPr="00920CDC">
              <w:rPr>
                <w:rFonts w:eastAsia="Times New Roman"/>
                <w:color w:val="000000"/>
                <w:spacing w:val="-1"/>
                <w:w w:val="118"/>
                <w:lang w:eastAsia="ru-RU"/>
              </w:rPr>
              <w:t>я</w:t>
            </w:r>
            <w:r w:rsidRPr="00920CDC">
              <w:rPr>
                <w:rFonts w:eastAsia="Times New Roman"/>
                <w:color w:val="000000"/>
                <w:lang w:eastAsia="ru-RU"/>
              </w:rPr>
              <w:t>с</w:t>
            </w:r>
          </w:p>
        </w:tc>
      </w:tr>
      <w:tr w:rsidR="0096690C" w:rsidRPr="00920CDC" w:rsidTr="00AD38FC">
        <w:trPr>
          <w:gridAfter w:val="1"/>
          <w:wAfter w:w="68" w:type="dxa"/>
          <w:cantSplit/>
          <w:trHeight w:hRule="exact" w:val="1569"/>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2</w:t>
            </w:r>
            <w:r w:rsidRPr="00920CDC">
              <w:rPr>
                <w:rFonts w:eastAsia="Times New Roman"/>
                <w:color w:val="000000"/>
                <w:lang w:eastAsia="ru-RU"/>
              </w:rPr>
              <w:t>.1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9" w:lineRule="auto"/>
              <w:ind w:right="35"/>
              <w:rPr>
                <w:rFonts w:eastAsia="Times New Roman"/>
                <w:color w:val="000000"/>
                <w:lang w:eastAsia="ru-RU"/>
              </w:rPr>
            </w:pPr>
            <w:r w:rsidRPr="00920CDC">
              <w:rPr>
                <w:rFonts w:eastAsia="Times New Roman"/>
                <w:color w:val="000000"/>
                <w:lang w:eastAsia="ru-RU"/>
              </w:rPr>
              <w:t>Г.</w:t>
            </w:r>
            <w:r w:rsidRPr="00920CDC">
              <w:rPr>
                <w:rFonts w:eastAsia="Times New Roman"/>
                <w:color w:val="000000"/>
                <w:spacing w:val="148"/>
                <w:lang w:eastAsia="ru-RU"/>
              </w:rPr>
              <w:t xml:space="preserve"> </w:t>
            </w:r>
            <w:r w:rsidRPr="00920CDC">
              <w:rPr>
                <w:rFonts w:eastAsia="Times New Roman"/>
                <w:color w:val="000000"/>
                <w:lang w:eastAsia="ru-RU"/>
              </w:rPr>
              <w:t>Юш</w:t>
            </w:r>
            <w:r w:rsidRPr="00920CDC">
              <w:rPr>
                <w:rFonts w:eastAsia="Times New Roman"/>
                <w:color w:val="000000"/>
                <w:spacing w:val="-2"/>
                <w:lang w:eastAsia="ru-RU"/>
              </w:rPr>
              <w:t>к</w:t>
            </w:r>
            <w:r w:rsidRPr="00920CDC">
              <w:rPr>
                <w:rFonts w:eastAsia="Times New Roman"/>
                <w:color w:val="000000"/>
                <w:lang w:eastAsia="ru-RU"/>
              </w:rPr>
              <w:t>ов</w:t>
            </w:r>
            <w:r w:rsidRPr="00920CDC">
              <w:rPr>
                <w:rFonts w:eastAsia="Times New Roman"/>
                <w:color w:val="000000"/>
                <w:spacing w:val="148"/>
                <w:lang w:eastAsia="ru-RU"/>
              </w:rPr>
              <w:t xml:space="preserve"> </w:t>
            </w:r>
            <w:r w:rsidRPr="00920CDC">
              <w:rPr>
                <w:rFonts w:eastAsia="Times New Roman"/>
                <w:color w:val="000000"/>
                <w:lang w:eastAsia="ru-RU"/>
              </w:rPr>
              <w:t>«Ве</w:t>
            </w:r>
            <w:r w:rsidRPr="00920CDC">
              <w:rPr>
                <w:rFonts w:eastAsia="Times New Roman"/>
                <w:color w:val="000000"/>
                <w:spacing w:val="-2"/>
                <w:lang w:eastAsia="ru-RU"/>
              </w:rPr>
              <w:t>ж</w:t>
            </w:r>
            <w:r w:rsidRPr="00920CDC">
              <w:rPr>
                <w:rFonts w:eastAsia="Times New Roman"/>
                <w:color w:val="000000"/>
                <w:lang w:eastAsia="ru-RU"/>
              </w:rPr>
              <w:t>а Степ</w:t>
            </w:r>
            <w:r w:rsidRPr="00920CDC">
              <w:rPr>
                <w:rFonts w:eastAsia="Times New Roman"/>
                <w:color w:val="000000"/>
                <w:spacing w:val="-1"/>
                <w:lang w:eastAsia="ru-RU"/>
              </w:rPr>
              <w:t>а</w:t>
            </w:r>
            <w:r w:rsidRPr="00920CDC">
              <w:rPr>
                <w:rFonts w:eastAsia="Times New Roman"/>
                <w:color w:val="000000"/>
                <w:lang w:eastAsia="ru-RU"/>
              </w:rPr>
              <w:t>н»</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9" w:lineRule="auto"/>
              <w:ind w:right="33"/>
              <w:rPr>
                <w:rFonts w:eastAsia="Times New Roman"/>
                <w:color w:val="000000"/>
                <w:lang w:eastAsia="ru-RU"/>
              </w:rPr>
            </w:pPr>
            <w:r w:rsidRPr="00920CDC">
              <w:rPr>
                <w:rFonts w:eastAsia="Times New Roman"/>
                <w:color w:val="000000"/>
                <w:lang w:eastAsia="ru-RU"/>
              </w:rPr>
              <w:t>Перы</w:t>
            </w:r>
            <w:r w:rsidRPr="00920CDC">
              <w:rPr>
                <w:rFonts w:eastAsia="Times New Roman"/>
                <w:color w:val="000000"/>
                <w:spacing w:val="-1"/>
                <w:lang w:eastAsia="ru-RU"/>
              </w:rPr>
              <w:t>м</w:t>
            </w:r>
            <w:r w:rsidRPr="00920CDC">
              <w:rPr>
                <w:rFonts w:eastAsia="Times New Roman"/>
                <w:color w:val="000000"/>
                <w:lang w:eastAsia="ru-RU"/>
              </w:rPr>
              <w:t>са</w:t>
            </w:r>
            <w:r w:rsidRPr="00920CDC">
              <w:rPr>
                <w:rFonts w:eastAsia="Times New Roman"/>
                <w:color w:val="000000"/>
                <w:spacing w:val="208"/>
                <w:lang w:eastAsia="ru-RU"/>
              </w:rPr>
              <w:t xml:space="preserve"> </w:t>
            </w:r>
            <w:r w:rsidRPr="00920CDC">
              <w:rPr>
                <w:rFonts w:eastAsia="Times New Roman"/>
                <w:color w:val="000000"/>
                <w:lang w:eastAsia="ru-RU"/>
              </w:rPr>
              <w:t>Ст</w:t>
            </w:r>
            <w:r w:rsidRPr="00920CDC">
              <w:rPr>
                <w:rFonts w:eastAsia="Times New Roman"/>
                <w:color w:val="000000"/>
                <w:spacing w:val="-2"/>
                <w:lang w:eastAsia="ru-RU"/>
              </w:rPr>
              <w:t>е</w:t>
            </w:r>
            <w:r w:rsidRPr="00920CDC">
              <w:rPr>
                <w:rFonts w:eastAsia="Times New Roman"/>
                <w:color w:val="000000"/>
                <w:lang w:eastAsia="ru-RU"/>
              </w:rPr>
              <w:t>п</w:t>
            </w:r>
            <w:r w:rsidRPr="00920CDC">
              <w:rPr>
                <w:rFonts w:eastAsia="Times New Roman"/>
                <w:color w:val="000000"/>
                <w:spacing w:val="-1"/>
                <w:lang w:eastAsia="ru-RU"/>
              </w:rPr>
              <w:t>а</w:t>
            </w:r>
            <w:r w:rsidRPr="00920CDC">
              <w:rPr>
                <w:rFonts w:eastAsia="Times New Roman"/>
                <w:color w:val="000000"/>
                <w:lang w:eastAsia="ru-RU"/>
              </w:rPr>
              <w:t>н</w:t>
            </w:r>
            <w:r w:rsidRPr="00920CDC">
              <w:rPr>
                <w:rFonts w:eastAsia="Times New Roman"/>
                <w:color w:val="000000"/>
                <w:spacing w:val="206"/>
                <w:lang w:eastAsia="ru-RU"/>
              </w:rPr>
              <w:t xml:space="preserve"> </w:t>
            </w:r>
            <w:r w:rsidRPr="00920CDC">
              <w:rPr>
                <w:rFonts w:eastAsia="Times New Roman"/>
                <w:color w:val="000000"/>
                <w:lang w:eastAsia="ru-RU"/>
              </w:rPr>
              <w:t>–</w:t>
            </w:r>
            <w:r w:rsidRPr="00920CDC">
              <w:rPr>
                <w:rFonts w:eastAsia="Times New Roman"/>
                <w:color w:val="000000"/>
                <w:spacing w:val="209"/>
                <w:lang w:eastAsia="ru-RU"/>
              </w:rPr>
              <w:t xml:space="preserve"> </w:t>
            </w:r>
            <w:r w:rsidRPr="00920CDC">
              <w:rPr>
                <w:rFonts w:eastAsia="Times New Roman"/>
                <w:color w:val="000000"/>
                <w:lang w:eastAsia="ru-RU"/>
              </w:rPr>
              <w:t>м</w:t>
            </w:r>
            <w:r w:rsidRPr="00920CDC">
              <w:rPr>
                <w:rFonts w:eastAsia="Times New Roman"/>
                <w:color w:val="000000"/>
                <w:spacing w:val="-1"/>
                <w:lang w:eastAsia="ru-RU"/>
              </w:rPr>
              <w:t>е</w:t>
            </w:r>
            <w:r w:rsidRPr="00920CDC">
              <w:rPr>
                <w:rFonts w:eastAsia="Times New Roman"/>
                <w:color w:val="000000"/>
                <w:lang w:eastAsia="ru-RU"/>
              </w:rPr>
              <w:t>д</w:t>
            </w:r>
            <w:r w:rsidRPr="00920CDC">
              <w:rPr>
                <w:rFonts w:eastAsia="Times New Roman"/>
                <w:color w:val="000000"/>
                <w:spacing w:val="-2"/>
                <w:lang w:eastAsia="ru-RU"/>
              </w:rPr>
              <w:t>в</w:t>
            </w:r>
            <w:r w:rsidRPr="00920CDC">
              <w:rPr>
                <w:rFonts w:eastAsia="Times New Roman"/>
                <w:color w:val="000000"/>
                <w:lang w:eastAsia="ru-RU"/>
              </w:rPr>
              <w:t>оддза</w:t>
            </w:r>
            <w:r w:rsidRPr="00920CDC">
              <w:rPr>
                <w:rFonts w:eastAsia="Times New Roman"/>
                <w:color w:val="000000"/>
                <w:spacing w:val="208"/>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оми</w:t>
            </w:r>
            <w:r w:rsidRPr="00920CDC">
              <w:rPr>
                <w:rFonts w:eastAsia="Times New Roman"/>
                <w:color w:val="000000"/>
                <w:spacing w:val="207"/>
                <w:lang w:eastAsia="ru-RU"/>
              </w:rPr>
              <w:t xml:space="preserve"> </w:t>
            </w:r>
            <w:r w:rsidRPr="00920CDC">
              <w:rPr>
                <w:rFonts w:eastAsia="Times New Roman"/>
                <w:color w:val="000000"/>
                <w:lang w:eastAsia="ru-RU"/>
              </w:rPr>
              <w:t>гиж</w:t>
            </w:r>
            <w:r w:rsidRPr="00920CDC">
              <w:rPr>
                <w:rFonts w:eastAsia="Times New Roman"/>
                <w:color w:val="000000"/>
                <w:spacing w:val="-1"/>
                <w:lang w:eastAsia="ru-RU"/>
              </w:rPr>
              <w:t>ö</w:t>
            </w:r>
            <w:r w:rsidRPr="00920CDC">
              <w:rPr>
                <w:rFonts w:eastAsia="Times New Roman"/>
                <w:color w:val="000000"/>
                <w:lang w:eastAsia="ru-RU"/>
              </w:rPr>
              <w:t>дъ</w:t>
            </w:r>
            <w:r w:rsidRPr="00920CDC">
              <w:rPr>
                <w:rFonts w:eastAsia="Times New Roman"/>
                <w:color w:val="000000"/>
                <w:spacing w:val="-2"/>
                <w:lang w:eastAsia="ru-RU"/>
              </w:rPr>
              <w:t>я</w:t>
            </w:r>
            <w:r w:rsidRPr="00920CDC">
              <w:rPr>
                <w:rFonts w:eastAsia="Times New Roman"/>
                <w:color w:val="000000"/>
                <w:lang w:eastAsia="ru-RU"/>
              </w:rPr>
              <w:t>с лöсь</w:t>
            </w:r>
            <w:r w:rsidRPr="00920CDC">
              <w:rPr>
                <w:rFonts w:eastAsia="Times New Roman"/>
                <w:color w:val="000000"/>
                <w:spacing w:val="-1"/>
                <w:lang w:eastAsia="ru-RU"/>
              </w:rPr>
              <w:t>ö</w:t>
            </w:r>
            <w:r w:rsidRPr="00920CDC">
              <w:rPr>
                <w:rFonts w:eastAsia="Times New Roman"/>
                <w:color w:val="000000"/>
                <w:lang w:eastAsia="ru-RU"/>
              </w:rPr>
              <w:t>дысь, коми кы</w:t>
            </w:r>
            <w:r w:rsidRPr="00920CDC">
              <w:rPr>
                <w:rFonts w:eastAsia="Times New Roman"/>
                <w:color w:val="000000"/>
                <w:spacing w:val="-2"/>
                <w:lang w:eastAsia="ru-RU"/>
              </w:rPr>
              <w:t>в</w:t>
            </w:r>
            <w:r w:rsidRPr="00920CDC">
              <w:rPr>
                <w:rFonts w:eastAsia="Times New Roman"/>
                <w:color w:val="000000"/>
                <w:lang w:eastAsia="ru-RU"/>
              </w:rPr>
              <w:t>лысь поз</w:t>
            </w:r>
            <w:r w:rsidRPr="00920CDC">
              <w:rPr>
                <w:rFonts w:eastAsia="Times New Roman"/>
                <w:color w:val="000000"/>
                <w:spacing w:val="-1"/>
                <w:lang w:eastAsia="ru-RU"/>
              </w:rPr>
              <w:t>я</w:t>
            </w:r>
            <w:r w:rsidRPr="00920CDC">
              <w:rPr>
                <w:rFonts w:eastAsia="Times New Roman"/>
                <w:color w:val="000000"/>
                <w:lang w:eastAsia="ru-RU"/>
              </w:rPr>
              <w:t>нл</w:t>
            </w:r>
            <w:r w:rsidRPr="00920CDC">
              <w:rPr>
                <w:rFonts w:eastAsia="Times New Roman"/>
                <w:color w:val="000000"/>
                <w:spacing w:val="-4"/>
                <w:lang w:eastAsia="ru-RU"/>
              </w:rPr>
              <w:t>у</w:t>
            </w:r>
            <w:r w:rsidRPr="00920CDC">
              <w:rPr>
                <w:rFonts w:eastAsia="Times New Roman"/>
                <w:color w:val="000000"/>
                <w:lang w:eastAsia="ru-RU"/>
              </w:rPr>
              <w:t>нъяс</w:t>
            </w:r>
            <w:r w:rsidRPr="00920CDC">
              <w:rPr>
                <w:rFonts w:eastAsia="Times New Roman"/>
                <w:color w:val="000000"/>
                <w:spacing w:val="71"/>
                <w:lang w:eastAsia="ru-RU"/>
              </w:rPr>
              <w:t xml:space="preserve"> </w:t>
            </w:r>
            <w:r w:rsidRPr="00920CDC">
              <w:rPr>
                <w:rFonts w:eastAsia="Times New Roman"/>
                <w:color w:val="000000"/>
                <w:lang w:eastAsia="ru-RU"/>
              </w:rPr>
              <w:t>-</w:t>
            </w:r>
            <w:r w:rsidRPr="00920CDC">
              <w:rPr>
                <w:rFonts w:eastAsia="Times New Roman"/>
                <w:color w:val="000000"/>
                <w:spacing w:val="2"/>
                <w:lang w:eastAsia="ru-RU"/>
              </w:rPr>
              <w:t xml:space="preserve"> </w:t>
            </w:r>
            <w:r w:rsidRPr="00920CDC">
              <w:rPr>
                <w:rFonts w:eastAsia="Times New Roman"/>
                <w:color w:val="000000"/>
                <w:lang w:eastAsia="ru-RU"/>
              </w:rPr>
              <w:t>па</w:t>
            </w:r>
            <w:r w:rsidRPr="00920CDC">
              <w:rPr>
                <w:rFonts w:eastAsia="Times New Roman"/>
                <w:color w:val="000000"/>
                <w:spacing w:val="1"/>
                <w:lang w:eastAsia="ru-RU"/>
              </w:rPr>
              <w:t>с</w:t>
            </w:r>
            <w:r w:rsidRPr="00920CDC">
              <w:rPr>
                <w:rFonts w:eastAsia="Times New Roman"/>
                <w:color w:val="000000"/>
                <w:spacing w:val="-2"/>
                <w:lang w:eastAsia="ru-RU"/>
              </w:rPr>
              <w:t>ь</w:t>
            </w:r>
            <w:r w:rsidRPr="00920CDC">
              <w:rPr>
                <w:rFonts w:eastAsia="Times New Roman"/>
                <w:color w:val="000000"/>
                <w:lang w:eastAsia="ru-RU"/>
              </w:rPr>
              <w:t>к</w:t>
            </w:r>
            <w:r w:rsidRPr="00920CDC">
              <w:rPr>
                <w:rFonts w:eastAsia="Times New Roman"/>
                <w:color w:val="000000"/>
                <w:spacing w:val="-1"/>
                <w:lang w:eastAsia="ru-RU"/>
              </w:rPr>
              <w:t>ö</w:t>
            </w:r>
            <w:r w:rsidRPr="00920CDC">
              <w:rPr>
                <w:rFonts w:eastAsia="Times New Roman"/>
                <w:color w:val="000000"/>
                <w:lang w:eastAsia="ru-RU"/>
              </w:rPr>
              <w:t>дысь, Важ</w:t>
            </w:r>
            <w:r w:rsidRPr="00920CDC">
              <w:rPr>
                <w:rFonts w:eastAsia="Times New Roman"/>
                <w:color w:val="000000"/>
                <w:spacing w:val="196"/>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оми</w:t>
            </w:r>
            <w:r w:rsidRPr="00920CDC">
              <w:rPr>
                <w:rFonts w:eastAsia="Times New Roman"/>
                <w:color w:val="000000"/>
                <w:spacing w:val="198"/>
                <w:lang w:eastAsia="ru-RU"/>
              </w:rPr>
              <w:t xml:space="preserve"> </w:t>
            </w:r>
            <w:r w:rsidRPr="00920CDC">
              <w:rPr>
                <w:rFonts w:eastAsia="Times New Roman"/>
                <w:color w:val="000000"/>
                <w:spacing w:val="-2"/>
                <w:lang w:eastAsia="ru-RU"/>
              </w:rPr>
              <w:t>г</w:t>
            </w:r>
            <w:r w:rsidRPr="00920CDC">
              <w:rPr>
                <w:rFonts w:eastAsia="Times New Roman"/>
                <w:color w:val="000000"/>
                <w:lang w:eastAsia="ru-RU"/>
              </w:rPr>
              <w:t>и</w:t>
            </w:r>
            <w:r w:rsidRPr="00920CDC">
              <w:rPr>
                <w:rFonts w:eastAsia="Times New Roman"/>
                <w:color w:val="000000"/>
                <w:spacing w:val="1"/>
                <w:lang w:eastAsia="ru-RU"/>
              </w:rPr>
              <w:t>ж</w:t>
            </w:r>
            <w:r w:rsidRPr="00920CDC">
              <w:rPr>
                <w:rFonts w:eastAsia="Times New Roman"/>
                <w:color w:val="000000"/>
                <w:spacing w:val="-2"/>
                <w:lang w:eastAsia="ru-RU"/>
              </w:rPr>
              <w:t>а</w:t>
            </w:r>
            <w:r w:rsidRPr="00920CDC">
              <w:rPr>
                <w:rFonts w:eastAsia="Times New Roman"/>
                <w:color w:val="000000"/>
                <w:lang w:eastAsia="ru-RU"/>
              </w:rPr>
              <w:t>н</w:t>
            </w:r>
            <w:r w:rsidRPr="00920CDC">
              <w:rPr>
                <w:rFonts w:eastAsia="Times New Roman"/>
                <w:color w:val="000000"/>
                <w:spacing w:val="194"/>
                <w:lang w:eastAsia="ru-RU"/>
              </w:rPr>
              <w:t xml:space="preserve"> </w:t>
            </w:r>
            <w:r w:rsidRPr="00920CDC">
              <w:rPr>
                <w:rFonts w:eastAsia="Times New Roman"/>
                <w:color w:val="000000"/>
                <w:lang w:eastAsia="ru-RU"/>
              </w:rPr>
              <w:t>к</w:t>
            </w:r>
            <w:r w:rsidRPr="00920CDC">
              <w:rPr>
                <w:rFonts w:eastAsia="Times New Roman"/>
                <w:color w:val="000000"/>
                <w:spacing w:val="-2"/>
                <w:lang w:eastAsia="ru-RU"/>
              </w:rPr>
              <w:t>у</w:t>
            </w:r>
            <w:r w:rsidRPr="00920CDC">
              <w:rPr>
                <w:rFonts w:eastAsia="Times New Roman"/>
                <w:color w:val="000000"/>
                <w:spacing w:val="1"/>
                <w:lang w:eastAsia="ru-RU"/>
              </w:rPr>
              <w:t>л</w:t>
            </w:r>
            <w:r w:rsidRPr="00920CDC">
              <w:rPr>
                <w:rFonts w:eastAsia="Times New Roman"/>
                <w:color w:val="000000"/>
                <w:lang w:eastAsia="ru-RU"/>
              </w:rPr>
              <w:t>ь</w:t>
            </w:r>
            <w:r w:rsidRPr="00920CDC">
              <w:rPr>
                <w:rFonts w:eastAsia="Times New Roman"/>
                <w:color w:val="000000"/>
                <w:spacing w:val="1"/>
                <w:lang w:eastAsia="ru-RU"/>
              </w:rPr>
              <w:t>т</w:t>
            </w:r>
            <w:r w:rsidRPr="00920CDC">
              <w:rPr>
                <w:rFonts w:eastAsia="Times New Roman"/>
                <w:color w:val="000000"/>
                <w:spacing w:val="-3"/>
                <w:lang w:eastAsia="ru-RU"/>
              </w:rPr>
              <w:t>у</w:t>
            </w:r>
            <w:r w:rsidRPr="00920CDC">
              <w:rPr>
                <w:rFonts w:eastAsia="Times New Roman"/>
                <w:color w:val="000000"/>
                <w:lang w:eastAsia="ru-RU"/>
              </w:rPr>
              <w:t>рал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197"/>
                <w:lang w:eastAsia="ru-RU"/>
              </w:rPr>
              <w:t xml:space="preserve"> </w:t>
            </w:r>
            <w:r w:rsidRPr="00920CDC">
              <w:rPr>
                <w:rFonts w:eastAsia="Times New Roman"/>
                <w:color w:val="000000"/>
                <w:lang w:eastAsia="ru-RU"/>
              </w:rPr>
              <w:t>х</w:t>
            </w:r>
            <w:r w:rsidRPr="00920CDC">
              <w:rPr>
                <w:rFonts w:eastAsia="Times New Roman"/>
                <w:color w:val="000000"/>
                <w:spacing w:val="-1"/>
                <w:lang w:eastAsia="ru-RU"/>
              </w:rPr>
              <w:t>р</w:t>
            </w:r>
            <w:r w:rsidRPr="00920CDC">
              <w:rPr>
                <w:rFonts w:eastAsia="Times New Roman"/>
                <w:color w:val="000000"/>
                <w:lang w:eastAsia="ru-RU"/>
              </w:rPr>
              <w:t>истианст</w:t>
            </w:r>
            <w:r w:rsidRPr="00920CDC">
              <w:rPr>
                <w:rFonts w:eastAsia="Times New Roman"/>
                <w:color w:val="000000"/>
                <w:spacing w:val="-3"/>
                <w:lang w:eastAsia="ru-RU"/>
              </w:rPr>
              <w:t>в</w:t>
            </w:r>
            <w:r w:rsidRPr="00920CDC">
              <w:rPr>
                <w:rFonts w:eastAsia="Times New Roman"/>
                <w:color w:val="000000"/>
                <w:lang w:eastAsia="ru-RU"/>
              </w:rPr>
              <w:t>о</w:t>
            </w:r>
            <w:r w:rsidRPr="00920CDC">
              <w:rPr>
                <w:rFonts w:eastAsia="Times New Roman"/>
                <w:color w:val="000000"/>
                <w:spacing w:val="-1"/>
                <w:lang w:eastAsia="ru-RU"/>
              </w:rPr>
              <w:t>кö</w:t>
            </w:r>
            <w:r w:rsidRPr="00920CDC">
              <w:rPr>
                <w:rFonts w:eastAsia="Times New Roman"/>
                <w:color w:val="000000"/>
                <w:lang w:eastAsia="ru-RU"/>
              </w:rPr>
              <w:t>д й</w:t>
            </w:r>
            <w:r w:rsidRPr="00920CDC">
              <w:rPr>
                <w:rFonts w:eastAsia="Times New Roman"/>
                <w:color w:val="000000"/>
                <w:spacing w:val="1"/>
                <w:lang w:eastAsia="ru-RU"/>
              </w:rPr>
              <w:t>и</w:t>
            </w:r>
            <w:r w:rsidRPr="00920CDC">
              <w:rPr>
                <w:rFonts w:eastAsia="Times New Roman"/>
                <w:color w:val="000000"/>
                <w:lang w:eastAsia="ru-RU"/>
              </w:rPr>
              <w:t>т</w:t>
            </w:r>
            <w:r w:rsidRPr="00920CDC">
              <w:rPr>
                <w:rFonts w:eastAsia="Times New Roman"/>
                <w:color w:val="000000"/>
                <w:spacing w:val="-1"/>
                <w:lang w:eastAsia="ru-RU"/>
              </w:rPr>
              <w:t>ч</w:t>
            </w:r>
            <w:r w:rsidRPr="00920CDC">
              <w:rPr>
                <w:rFonts w:eastAsia="Times New Roman"/>
                <w:color w:val="000000"/>
                <w:lang w:eastAsia="ru-RU"/>
              </w:rPr>
              <w:t xml:space="preserve">öм. </w:t>
            </w:r>
            <w:r w:rsidRPr="00920CDC">
              <w:rPr>
                <w:rFonts w:eastAsia="Times New Roman"/>
                <w:color w:val="000000"/>
                <w:spacing w:val="-2"/>
                <w:lang w:eastAsia="ru-RU"/>
              </w:rPr>
              <w:t>М</w:t>
            </w:r>
            <w:r w:rsidRPr="00920CDC">
              <w:rPr>
                <w:rFonts w:eastAsia="Times New Roman"/>
                <w:color w:val="000000"/>
                <w:lang w:eastAsia="ru-RU"/>
              </w:rPr>
              <w:t>иян</w:t>
            </w:r>
            <w:r w:rsidRPr="00920CDC">
              <w:rPr>
                <w:rFonts w:eastAsia="Times New Roman"/>
                <w:color w:val="000000"/>
                <w:spacing w:val="-2"/>
                <w:lang w:eastAsia="ru-RU"/>
              </w:rPr>
              <w:t>ö</w:t>
            </w:r>
            <w:r w:rsidRPr="00920CDC">
              <w:rPr>
                <w:rFonts w:eastAsia="Times New Roman"/>
                <w:color w:val="000000"/>
                <w:lang w:eastAsia="ru-RU"/>
              </w:rPr>
              <w:t>дз л</w:t>
            </w:r>
            <w:r w:rsidRPr="00920CDC">
              <w:rPr>
                <w:rFonts w:eastAsia="Times New Roman"/>
                <w:color w:val="000000"/>
                <w:spacing w:val="-1"/>
                <w:lang w:eastAsia="ru-RU"/>
              </w:rPr>
              <w:t>о</w:t>
            </w:r>
            <w:r w:rsidRPr="00920CDC">
              <w:rPr>
                <w:rFonts w:eastAsia="Times New Roman"/>
                <w:color w:val="000000"/>
                <w:lang w:eastAsia="ru-RU"/>
              </w:rPr>
              <w:t>к</w:t>
            </w:r>
            <w:r w:rsidRPr="00920CDC">
              <w:rPr>
                <w:rFonts w:eastAsia="Times New Roman"/>
                <w:color w:val="000000"/>
                <w:spacing w:val="-1"/>
                <w:lang w:eastAsia="ru-RU"/>
              </w:rPr>
              <w:t>т</w:t>
            </w:r>
            <w:r w:rsidRPr="00920CDC">
              <w:rPr>
                <w:rFonts w:eastAsia="Times New Roman"/>
                <w:color w:val="000000"/>
                <w:spacing w:val="1"/>
                <w:lang w:eastAsia="ru-RU"/>
              </w:rPr>
              <w:t>ö</w:t>
            </w:r>
            <w:r w:rsidRPr="00920CDC">
              <w:rPr>
                <w:rFonts w:eastAsia="Times New Roman"/>
                <w:color w:val="000000"/>
                <w:lang w:eastAsia="ru-RU"/>
              </w:rPr>
              <w:t xml:space="preserve">м </w:t>
            </w:r>
            <w:r w:rsidRPr="00920CDC">
              <w:rPr>
                <w:rFonts w:eastAsia="Times New Roman"/>
                <w:color w:val="000000"/>
                <w:spacing w:val="-2"/>
                <w:lang w:eastAsia="ru-RU"/>
              </w:rPr>
              <w:t>г</w:t>
            </w:r>
            <w:r w:rsidRPr="00920CDC">
              <w:rPr>
                <w:rFonts w:eastAsia="Times New Roman"/>
                <w:color w:val="000000"/>
                <w:lang w:eastAsia="ru-RU"/>
              </w:rPr>
              <w:t>и</w:t>
            </w:r>
            <w:r w:rsidRPr="00920CDC">
              <w:rPr>
                <w:rFonts w:eastAsia="Times New Roman"/>
                <w:color w:val="000000"/>
                <w:spacing w:val="-1"/>
                <w:lang w:eastAsia="ru-RU"/>
              </w:rPr>
              <w:t>ж</w:t>
            </w:r>
            <w:r w:rsidRPr="00920CDC">
              <w:rPr>
                <w:rFonts w:eastAsia="Times New Roman"/>
                <w:color w:val="000000"/>
                <w:lang w:eastAsia="ru-RU"/>
              </w:rPr>
              <w:t>öдъ</w:t>
            </w:r>
            <w:r w:rsidRPr="00920CDC">
              <w:rPr>
                <w:rFonts w:eastAsia="Times New Roman"/>
                <w:color w:val="000000"/>
                <w:spacing w:val="-1"/>
                <w:lang w:eastAsia="ru-RU"/>
              </w:rPr>
              <w:t>я</w:t>
            </w:r>
            <w:r w:rsidRPr="00920CDC">
              <w:rPr>
                <w:rFonts w:eastAsia="Times New Roman"/>
                <w:color w:val="000000"/>
                <w:lang w:eastAsia="ru-RU"/>
              </w:rPr>
              <w:t>с, н</w:t>
            </w:r>
            <w:r w:rsidRPr="00920CDC">
              <w:rPr>
                <w:rFonts w:eastAsia="Times New Roman"/>
                <w:color w:val="000000"/>
                <w:spacing w:val="-2"/>
                <w:lang w:eastAsia="ru-RU"/>
              </w:rPr>
              <w:t>ай</w:t>
            </w:r>
            <w:r w:rsidRPr="00920CDC">
              <w:rPr>
                <w:rFonts w:eastAsia="Times New Roman"/>
                <w:color w:val="000000"/>
                <w:spacing w:val="1"/>
                <w:lang w:eastAsia="ru-RU"/>
              </w:rPr>
              <w:t>ö</w:t>
            </w:r>
            <w:r w:rsidRPr="00920CDC">
              <w:rPr>
                <w:rFonts w:eastAsia="Times New Roman"/>
                <w:color w:val="000000"/>
                <w:lang w:eastAsia="ru-RU"/>
              </w:rPr>
              <w:t>с т</w:t>
            </w:r>
            <w:r w:rsidRPr="00920CDC">
              <w:rPr>
                <w:rFonts w:eastAsia="Times New Roman"/>
                <w:color w:val="000000"/>
                <w:spacing w:val="-4"/>
                <w:lang w:eastAsia="ru-RU"/>
              </w:rPr>
              <w:t>у</w:t>
            </w:r>
            <w:r w:rsidRPr="00920CDC">
              <w:rPr>
                <w:rFonts w:eastAsia="Times New Roman"/>
                <w:color w:val="000000"/>
                <w:lang w:eastAsia="ru-RU"/>
              </w:rPr>
              <w:t>ялöм. Вежа</w:t>
            </w:r>
            <w:r w:rsidRPr="00920CDC">
              <w:rPr>
                <w:rFonts w:eastAsia="Times New Roman"/>
                <w:color w:val="000000"/>
                <w:spacing w:val="112"/>
                <w:lang w:eastAsia="ru-RU"/>
              </w:rPr>
              <w:t xml:space="preserve"> </w:t>
            </w:r>
            <w:r w:rsidRPr="00920CDC">
              <w:rPr>
                <w:rFonts w:eastAsia="Times New Roman"/>
                <w:color w:val="000000"/>
                <w:lang w:eastAsia="ru-RU"/>
              </w:rPr>
              <w:t>Ст</w:t>
            </w:r>
            <w:r w:rsidRPr="00920CDC">
              <w:rPr>
                <w:rFonts w:eastAsia="Times New Roman"/>
                <w:color w:val="000000"/>
                <w:spacing w:val="-1"/>
                <w:lang w:eastAsia="ru-RU"/>
              </w:rPr>
              <w:t>е</w:t>
            </w:r>
            <w:r w:rsidRPr="00920CDC">
              <w:rPr>
                <w:rFonts w:eastAsia="Times New Roman"/>
                <w:color w:val="000000"/>
                <w:lang w:eastAsia="ru-RU"/>
              </w:rPr>
              <w:t>п</w:t>
            </w:r>
            <w:r w:rsidRPr="00920CDC">
              <w:rPr>
                <w:rFonts w:eastAsia="Times New Roman"/>
                <w:color w:val="000000"/>
                <w:spacing w:val="-2"/>
                <w:lang w:eastAsia="ru-RU"/>
              </w:rPr>
              <w:t>а</w:t>
            </w:r>
            <w:r w:rsidRPr="00920CDC">
              <w:rPr>
                <w:rFonts w:eastAsia="Times New Roman"/>
                <w:color w:val="000000"/>
                <w:lang w:eastAsia="ru-RU"/>
              </w:rPr>
              <w:t>нлысь</w:t>
            </w:r>
            <w:r w:rsidRPr="00920CDC">
              <w:rPr>
                <w:rFonts w:eastAsia="Times New Roman"/>
                <w:color w:val="000000"/>
                <w:spacing w:val="110"/>
                <w:lang w:eastAsia="ru-RU"/>
              </w:rPr>
              <w:t xml:space="preserve"> </w:t>
            </w:r>
            <w:r w:rsidRPr="00920CDC">
              <w:rPr>
                <w:rFonts w:eastAsia="Times New Roman"/>
                <w:color w:val="000000"/>
                <w:lang w:eastAsia="ru-RU"/>
              </w:rPr>
              <w:t>пайсö</w:t>
            </w:r>
            <w:r w:rsidRPr="00920CDC">
              <w:rPr>
                <w:rFonts w:eastAsia="Times New Roman"/>
                <w:color w:val="000000"/>
                <w:spacing w:val="111"/>
                <w:lang w:eastAsia="ru-RU"/>
              </w:rPr>
              <w:t xml:space="preserve"> </w:t>
            </w:r>
            <w:r w:rsidRPr="00920CDC">
              <w:rPr>
                <w:rFonts w:eastAsia="Times New Roman"/>
                <w:color w:val="000000"/>
                <w:lang w:eastAsia="ru-RU"/>
              </w:rPr>
              <w:t>к</w:t>
            </w:r>
            <w:r w:rsidRPr="00920CDC">
              <w:rPr>
                <w:rFonts w:eastAsia="Times New Roman"/>
                <w:color w:val="000000"/>
                <w:spacing w:val="1"/>
                <w:lang w:eastAsia="ru-RU"/>
              </w:rPr>
              <w:t>о</w:t>
            </w:r>
            <w:r w:rsidRPr="00920CDC">
              <w:rPr>
                <w:rFonts w:eastAsia="Times New Roman"/>
                <w:color w:val="000000"/>
                <w:spacing w:val="-1"/>
                <w:lang w:eastAsia="ru-RU"/>
              </w:rPr>
              <w:t>м</w:t>
            </w:r>
            <w:r w:rsidRPr="00920CDC">
              <w:rPr>
                <w:rFonts w:eastAsia="Times New Roman"/>
                <w:color w:val="000000"/>
                <w:lang w:eastAsia="ru-RU"/>
              </w:rPr>
              <w:t>и</w:t>
            </w:r>
            <w:r w:rsidRPr="00920CDC">
              <w:rPr>
                <w:rFonts w:eastAsia="Times New Roman"/>
                <w:color w:val="000000"/>
                <w:spacing w:val="110"/>
                <w:lang w:eastAsia="ru-RU"/>
              </w:rPr>
              <w:t xml:space="preserve"> </w:t>
            </w:r>
            <w:r w:rsidRPr="00920CDC">
              <w:rPr>
                <w:rFonts w:eastAsia="Times New Roman"/>
                <w:color w:val="000000"/>
                <w:spacing w:val="1"/>
                <w:lang w:eastAsia="ru-RU"/>
              </w:rPr>
              <w:t>йö</w:t>
            </w:r>
            <w:r w:rsidRPr="00920CDC">
              <w:rPr>
                <w:rFonts w:eastAsia="Times New Roman"/>
                <w:color w:val="000000"/>
                <w:spacing w:val="-2"/>
                <w:lang w:eastAsia="ru-RU"/>
              </w:rPr>
              <w:t>з</w:t>
            </w:r>
            <w:r w:rsidRPr="00920CDC">
              <w:rPr>
                <w:rFonts w:eastAsia="Times New Roman"/>
                <w:color w:val="000000"/>
                <w:lang w:eastAsia="ru-RU"/>
              </w:rPr>
              <w:t>öс</w:t>
            </w:r>
            <w:r w:rsidRPr="00920CDC">
              <w:rPr>
                <w:rFonts w:eastAsia="Times New Roman"/>
                <w:color w:val="000000"/>
                <w:spacing w:val="110"/>
                <w:lang w:eastAsia="ru-RU"/>
              </w:rPr>
              <w:t xml:space="preserve"> </w:t>
            </w:r>
            <w:r w:rsidRPr="00920CDC">
              <w:rPr>
                <w:rFonts w:eastAsia="Times New Roman"/>
                <w:color w:val="000000"/>
                <w:lang w:eastAsia="ru-RU"/>
              </w:rPr>
              <w:t>с</w:t>
            </w:r>
            <w:r w:rsidRPr="00920CDC">
              <w:rPr>
                <w:rFonts w:eastAsia="Times New Roman"/>
                <w:color w:val="000000"/>
                <w:spacing w:val="2"/>
                <w:lang w:eastAsia="ru-RU"/>
              </w:rPr>
              <w:t>ö</w:t>
            </w:r>
            <w:r w:rsidRPr="00920CDC">
              <w:rPr>
                <w:rFonts w:eastAsia="Times New Roman"/>
                <w:color w:val="000000"/>
                <w:lang w:eastAsia="ru-RU"/>
              </w:rPr>
              <w:t>в</w:t>
            </w:r>
            <w:r w:rsidRPr="00920CDC">
              <w:rPr>
                <w:rFonts w:eastAsia="Times New Roman"/>
                <w:color w:val="000000"/>
                <w:spacing w:val="-2"/>
                <w:lang w:eastAsia="ru-RU"/>
              </w:rPr>
              <w:t>м</w:t>
            </w:r>
            <w:r w:rsidRPr="00920CDC">
              <w:rPr>
                <w:rFonts w:eastAsia="Times New Roman"/>
                <w:color w:val="000000"/>
                <w:lang w:eastAsia="ru-RU"/>
              </w:rPr>
              <w:t>ö</w:t>
            </w:r>
            <w:r w:rsidRPr="00920CDC">
              <w:rPr>
                <w:rFonts w:eastAsia="Times New Roman"/>
                <w:color w:val="000000"/>
                <w:spacing w:val="-1"/>
                <w:lang w:eastAsia="ru-RU"/>
              </w:rPr>
              <w:t>д</w:t>
            </w:r>
            <w:r w:rsidRPr="00920CDC">
              <w:rPr>
                <w:rFonts w:eastAsia="Times New Roman"/>
                <w:color w:val="000000"/>
                <w:lang w:eastAsia="ru-RU"/>
              </w:rPr>
              <w:t>ö</w:t>
            </w:r>
            <w:r w:rsidRPr="00920CDC">
              <w:rPr>
                <w:rFonts w:eastAsia="Times New Roman"/>
                <w:color w:val="000000"/>
                <w:spacing w:val="-1"/>
                <w:lang w:eastAsia="ru-RU"/>
              </w:rPr>
              <w:t>м</w:t>
            </w:r>
            <w:r w:rsidRPr="00920CDC">
              <w:rPr>
                <w:rFonts w:eastAsia="Times New Roman"/>
                <w:color w:val="000000"/>
                <w:spacing w:val="-2"/>
                <w:lang w:eastAsia="ru-RU"/>
              </w:rPr>
              <w:t>ы</w:t>
            </w:r>
            <w:r w:rsidRPr="00920CDC">
              <w:rPr>
                <w:rFonts w:eastAsia="Times New Roman"/>
                <w:color w:val="000000"/>
                <w:lang w:eastAsia="ru-RU"/>
              </w:rPr>
              <w:t>н г</w:t>
            </w:r>
            <w:r w:rsidRPr="00920CDC">
              <w:rPr>
                <w:rFonts w:eastAsia="Times New Roman"/>
                <w:color w:val="000000"/>
                <w:spacing w:val="1"/>
                <w:lang w:eastAsia="ru-RU"/>
              </w:rPr>
              <w:t>ö</w:t>
            </w:r>
            <w:r w:rsidRPr="00920CDC">
              <w:rPr>
                <w:rFonts w:eastAsia="Times New Roman"/>
                <w:color w:val="000000"/>
                <w:spacing w:val="-2"/>
                <w:lang w:eastAsia="ru-RU"/>
              </w:rPr>
              <w:t>г</w:t>
            </w:r>
            <w:r w:rsidRPr="00920CDC">
              <w:rPr>
                <w:rFonts w:eastAsia="Times New Roman"/>
                <w:color w:val="000000"/>
                <w:spacing w:val="1"/>
                <w:lang w:eastAsia="ru-RU"/>
              </w:rPr>
              <w:t>öр</w:t>
            </w:r>
            <w:r w:rsidRPr="00920CDC">
              <w:rPr>
                <w:rFonts w:eastAsia="Times New Roman"/>
                <w:color w:val="000000"/>
                <w:spacing w:val="-2"/>
                <w:lang w:eastAsia="ru-RU"/>
              </w:rPr>
              <w:t>в</w:t>
            </w:r>
            <w:r w:rsidRPr="00920CDC">
              <w:rPr>
                <w:rFonts w:eastAsia="Times New Roman"/>
                <w:color w:val="000000"/>
                <w:spacing w:val="-1"/>
                <w:lang w:eastAsia="ru-RU"/>
              </w:rPr>
              <w:t>о</w:t>
            </w:r>
            <w:r w:rsidRPr="00920CDC">
              <w:rPr>
                <w:rFonts w:eastAsia="Times New Roman"/>
                <w:color w:val="000000"/>
                <w:lang w:eastAsia="ru-RU"/>
              </w:rPr>
              <w:t>öм, сы</w:t>
            </w:r>
            <w:r w:rsidRPr="00920CDC">
              <w:rPr>
                <w:rFonts w:eastAsia="Times New Roman"/>
                <w:color w:val="000000"/>
                <w:spacing w:val="-3"/>
                <w:lang w:eastAsia="ru-RU"/>
              </w:rPr>
              <w:t>л</w:t>
            </w:r>
            <w:r w:rsidRPr="00920CDC">
              <w:rPr>
                <w:rFonts w:eastAsia="Times New Roman"/>
                <w:color w:val="000000"/>
                <w:lang w:eastAsia="ru-RU"/>
              </w:rPr>
              <w:t xml:space="preserve">ысь </w:t>
            </w:r>
            <w:r w:rsidRPr="00920CDC">
              <w:rPr>
                <w:rFonts w:eastAsia="Times New Roman"/>
                <w:color w:val="000000"/>
                <w:spacing w:val="-3"/>
                <w:lang w:eastAsia="ru-RU"/>
              </w:rPr>
              <w:t>у</w:t>
            </w:r>
            <w:r w:rsidRPr="00920CDC">
              <w:rPr>
                <w:rFonts w:eastAsia="Times New Roman"/>
                <w:color w:val="000000"/>
                <w:lang w:eastAsia="ru-RU"/>
              </w:rPr>
              <w:t>джсö</w:t>
            </w:r>
            <w:r w:rsidRPr="00920CDC">
              <w:rPr>
                <w:rFonts w:eastAsia="Times New Roman"/>
                <w:color w:val="000000"/>
                <w:spacing w:val="1"/>
                <w:lang w:eastAsia="ru-RU"/>
              </w:rPr>
              <w:t xml:space="preserve"> </w:t>
            </w:r>
            <w:r w:rsidRPr="00920CDC">
              <w:rPr>
                <w:rFonts w:eastAsia="Times New Roman"/>
                <w:color w:val="000000"/>
                <w:lang w:eastAsia="ru-RU"/>
              </w:rPr>
              <w:t>тал</w:t>
            </w:r>
            <w:r w:rsidRPr="00920CDC">
              <w:rPr>
                <w:rFonts w:eastAsia="Times New Roman"/>
                <w:color w:val="000000"/>
                <w:spacing w:val="-4"/>
                <w:lang w:eastAsia="ru-RU"/>
              </w:rPr>
              <w:t>у</w:t>
            </w:r>
            <w:r w:rsidRPr="00920CDC">
              <w:rPr>
                <w:rFonts w:eastAsia="Times New Roman"/>
                <w:color w:val="000000"/>
                <w:lang w:eastAsia="ru-RU"/>
              </w:rPr>
              <w:t>нъя мо</w:t>
            </w:r>
            <w:r w:rsidRPr="00920CDC">
              <w:rPr>
                <w:rFonts w:eastAsia="Times New Roman"/>
                <w:color w:val="000000"/>
                <w:spacing w:val="1"/>
                <w:lang w:eastAsia="ru-RU"/>
              </w:rPr>
              <w:t>р</w:t>
            </w:r>
            <w:r w:rsidRPr="00920CDC">
              <w:rPr>
                <w:rFonts w:eastAsia="Times New Roman"/>
                <w:color w:val="000000"/>
                <w:spacing w:val="-1"/>
                <w:lang w:eastAsia="ru-RU"/>
              </w:rPr>
              <w:t>т</w:t>
            </w:r>
            <w:r w:rsidRPr="00920CDC">
              <w:rPr>
                <w:rFonts w:eastAsia="Times New Roman"/>
                <w:color w:val="000000"/>
                <w:lang w:eastAsia="ru-RU"/>
              </w:rPr>
              <w:t>öн</w:t>
            </w:r>
            <w:r w:rsidRPr="00920CDC">
              <w:rPr>
                <w:rFonts w:eastAsia="Times New Roman"/>
                <w:color w:val="000000"/>
                <w:spacing w:val="-1"/>
                <w:lang w:eastAsia="ru-RU"/>
              </w:rPr>
              <w:t xml:space="preserve"> </w:t>
            </w:r>
            <w:r w:rsidRPr="00920CDC">
              <w:rPr>
                <w:rFonts w:eastAsia="Times New Roman"/>
                <w:color w:val="000000"/>
                <w:lang w:eastAsia="ru-RU"/>
              </w:rPr>
              <w:t>донъя</w:t>
            </w:r>
            <w:r w:rsidRPr="00920CDC">
              <w:rPr>
                <w:rFonts w:eastAsia="Times New Roman"/>
                <w:color w:val="000000"/>
                <w:spacing w:val="-1"/>
                <w:lang w:eastAsia="ru-RU"/>
              </w:rPr>
              <w:t>лö</w:t>
            </w:r>
            <w:r w:rsidRPr="00920CDC">
              <w:rPr>
                <w:rFonts w:eastAsia="Times New Roman"/>
                <w:color w:val="000000"/>
                <w:lang w:eastAsia="ru-RU"/>
              </w:rPr>
              <w:t>м.</w:t>
            </w:r>
          </w:p>
        </w:tc>
      </w:tr>
      <w:tr w:rsidR="0096690C" w:rsidRPr="00920CDC" w:rsidTr="00AD38FC">
        <w:trPr>
          <w:gridAfter w:val="1"/>
          <w:wAfter w:w="68" w:type="dxa"/>
          <w:cantSplit/>
          <w:trHeight w:hRule="exact" w:val="1298"/>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2</w:t>
            </w:r>
            <w:r w:rsidRPr="00920CDC">
              <w:rPr>
                <w:rFonts w:eastAsia="Times New Roman"/>
                <w:color w:val="000000"/>
                <w:lang w:eastAsia="ru-RU"/>
              </w:rPr>
              <w:t>.2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9" w:lineRule="auto"/>
              <w:ind w:right="35"/>
              <w:rPr>
                <w:rFonts w:eastAsia="Times New Roman"/>
                <w:color w:val="000000"/>
                <w:lang w:eastAsia="ru-RU"/>
              </w:rPr>
            </w:pPr>
            <w:r w:rsidRPr="00920CDC">
              <w:rPr>
                <w:rFonts w:eastAsia="Times New Roman"/>
                <w:color w:val="000000"/>
                <w:lang w:eastAsia="ru-RU"/>
              </w:rPr>
              <w:t>Е.</w:t>
            </w:r>
            <w:r w:rsidRPr="00920CDC">
              <w:rPr>
                <w:rFonts w:eastAsia="Times New Roman"/>
                <w:color w:val="000000"/>
                <w:spacing w:val="2"/>
                <w:lang w:eastAsia="ru-RU"/>
              </w:rPr>
              <w:t xml:space="preserve"> </w:t>
            </w:r>
            <w:r w:rsidRPr="00920CDC">
              <w:rPr>
                <w:rFonts w:eastAsia="Times New Roman"/>
                <w:color w:val="000000"/>
                <w:lang w:eastAsia="ru-RU"/>
              </w:rPr>
              <w:t>Козлов</w:t>
            </w:r>
            <w:r w:rsidRPr="00920CDC">
              <w:rPr>
                <w:rFonts w:eastAsia="Times New Roman"/>
                <w:color w:val="000000"/>
                <w:spacing w:val="5"/>
                <w:lang w:eastAsia="ru-RU"/>
              </w:rPr>
              <w:t xml:space="preserve"> </w:t>
            </w:r>
            <w:r w:rsidRPr="00920CDC">
              <w:rPr>
                <w:rFonts w:eastAsia="Times New Roman"/>
                <w:color w:val="000000"/>
                <w:lang w:eastAsia="ru-RU"/>
              </w:rPr>
              <w:t>«</w:t>
            </w:r>
            <w:r w:rsidRPr="00920CDC">
              <w:rPr>
                <w:rFonts w:eastAsia="Times New Roman"/>
                <w:color w:val="000000"/>
                <w:spacing w:val="-1"/>
                <w:lang w:eastAsia="ru-RU"/>
              </w:rPr>
              <w:t>Е</w:t>
            </w:r>
            <w:r w:rsidRPr="00920CDC">
              <w:rPr>
                <w:rFonts w:eastAsia="Times New Roman"/>
                <w:color w:val="000000"/>
                <w:lang w:eastAsia="ru-RU"/>
              </w:rPr>
              <w:t>мд</w:t>
            </w:r>
            <w:r w:rsidRPr="00920CDC">
              <w:rPr>
                <w:rFonts w:eastAsia="Times New Roman"/>
                <w:color w:val="000000"/>
                <w:spacing w:val="1"/>
                <w:lang w:eastAsia="ru-RU"/>
              </w:rPr>
              <w:t>і</w:t>
            </w:r>
            <w:r w:rsidRPr="00920CDC">
              <w:rPr>
                <w:rFonts w:eastAsia="Times New Roman"/>
                <w:color w:val="000000"/>
                <w:lang w:eastAsia="ru-RU"/>
              </w:rPr>
              <w:t>н</w:t>
            </w:r>
            <w:r w:rsidRPr="00920CDC">
              <w:rPr>
                <w:rFonts w:eastAsia="Times New Roman"/>
                <w:color w:val="000000"/>
                <w:spacing w:val="-1"/>
                <w:lang w:eastAsia="ru-RU"/>
              </w:rPr>
              <w:t>с</w:t>
            </w:r>
            <w:r w:rsidRPr="00920CDC">
              <w:rPr>
                <w:rFonts w:eastAsia="Times New Roman"/>
                <w:color w:val="000000"/>
                <w:lang w:eastAsia="ru-RU"/>
              </w:rPr>
              <w:t>а вич</w:t>
            </w:r>
            <w:r w:rsidRPr="00920CDC">
              <w:rPr>
                <w:rFonts w:eastAsia="Times New Roman"/>
                <w:color w:val="000000"/>
                <w:spacing w:val="-1"/>
                <w:lang w:eastAsia="ru-RU"/>
              </w:rPr>
              <w:t>к</w:t>
            </w:r>
            <w:r w:rsidRPr="00920CDC">
              <w:rPr>
                <w:rFonts w:eastAsia="Times New Roman"/>
                <w:color w:val="000000"/>
                <w:lang w:eastAsia="ru-RU"/>
              </w:rPr>
              <w:t>о</w:t>
            </w:r>
            <w:r w:rsidRPr="00920CDC">
              <w:rPr>
                <w:rFonts w:eastAsia="Times New Roman"/>
                <w:color w:val="000000"/>
                <w:spacing w:val="1"/>
                <w:lang w:eastAsia="ru-RU"/>
              </w:rPr>
              <w:t xml:space="preserve"> </w:t>
            </w:r>
            <w:r w:rsidRPr="00920CDC">
              <w:rPr>
                <w:rFonts w:eastAsia="Times New Roman"/>
                <w:color w:val="000000"/>
                <w:spacing w:val="-1"/>
                <w:lang w:eastAsia="ru-RU"/>
              </w:rPr>
              <w:t>л</w:t>
            </w:r>
            <w:r w:rsidRPr="00920CDC">
              <w:rPr>
                <w:rFonts w:eastAsia="Times New Roman"/>
                <w:color w:val="000000"/>
                <w:lang w:eastAsia="ru-RU"/>
              </w:rPr>
              <w:t>эп</w:t>
            </w:r>
            <w:r w:rsidRPr="00920CDC">
              <w:rPr>
                <w:rFonts w:eastAsia="Times New Roman"/>
                <w:color w:val="000000"/>
                <w:spacing w:val="-2"/>
                <w:lang w:eastAsia="ru-RU"/>
              </w:rPr>
              <w:t>т</w:t>
            </w:r>
            <w:r w:rsidRPr="00920CDC">
              <w:rPr>
                <w:rFonts w:eastAsia="Times New Roman"/>
                <w:color w:val="000000"/>
                <w:lang w:eastAsia="ru-RU"/>
              </w:rPr>
              <w:t>öм»</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1313"/>
                <w:tab w:val="left" w:pos="2753"/>
                <w:tab w:val="left" w:pos="3811"/>
                <w:tab w:val="left" w:pos="5625"/>
              </w:tabs>
              <w:spacing w:before="14" w:line="239" w:lineRule="auto"/>
              <w:ind w:right="86"/>
              <w:jc w:val="both"/>
              <w:rPr>
                <w:rFonts w:eastAsia="Times New Roman"/>
                <w:color w:val="000000"/>
                <w:lang w:eastAsia="ru-RU"/>
              </w:rPr>
            </w:pPr>
            <w:r w:rsidRPr="00920CDC">
              <w:rPr>
                <w:rFonts w:eastAsia="Times New Roman"/>
                <w:color w:val="000000"/>
                <w:lang w:eastAsia="ru-RU"/>
              </w:rPr>
              <w:t>Перымса</w:t>
            </w:r>
            <w:r w:rsidRPr="00920CDC">
              <w:rPr>
                <w:rFonts w:eastAsia="Times New Roman"/>
                <w:color w:val="000000"/>
                <w:spacing w:val="94"/>
                <w:lang w:eastAsia="ru-RU"/>
              </w:rPr>
              <w:t xml:space="preserve"> </w:t>
            </w:r>
            <w:r w:rsidRPr="00920CDC">
              <w:rPr>
                <w:rFonts w:eastAsia="Times New Roman"/>
                <w:color w:val="000000"/>
                <w:lang w:eastAsia="ru-RU"/>
              </w:rPr>
              <w:t>Сте</w:t>
            </w:r>
            <w:r w:rsidRPr="00920CDC">
              <w:rPr>
                <w:rFonts w:eastAsia="Times New Roman"/>
                <w:color w:val="000000"/>
                <w:spacing w:val="-1"/>
                <w:lang w:eastAsia="ru-RU"/>
              </w:rPr>
              <w:t>п</w:t>
            </w:r>
            <w:r w:rsidRPr="00920CDC">
              <w:rPr>
                <w:rFonts w:eastAsia="Times New Roman"/>
                <w:color w:val="000000"/>
                <w:lang w:eastAsia="ru-RU"/>
              </w:rPr>
              <w:t>ан</w:t>
            </w:r>
            <w:r w:rsidRPr="00920CDC">
              <w:rPr>
                <w:rFonts w:eastAsia="Times New Roman"/>
                <w:color w:val="000000"/>
                <w:spacing w:val="94"/>
                <w:lang w:eastAsia="ru-RU"/>
              </w:rPr>
              <w:t xml:space="preserve"> </w:t>
            </w:r>
            <w:r w:rsidRPr="00920CDC">
              <w:rPr>
                <w:rFonts w:eastAsia="Times New Roman"/>
                <w:color w:val="000000"/>
                <w:lang w:eastAsia="ru-RU"/>
              </w:rPr>
              <w:t>тшöк</w:t>
            </w:r>
            <w:r w:rsidRPr="00920CDC">
              <w:rPr>
                <w:rFonts w:eastAsia="Times New Roman"/>
                <w:color w:val="000000"/>
                <w:spacing w:val="-1"/>
                <w:lang w:eastAsia="ru-RU"/>
              </w:rPr>
              <w:t>т</w:t>
            </w:r>
            <w:r w:rsidRPr="00920CDC">
              <w:rPr>
                <w:rFonts w:eastAsia="Times New Roman"/>
                <w:color w:val="000000"/>
                <w:lang w:eastAsia="ru-RU"/>
              </w:rPr>
              <w:t>öм</w:t>
            </w:r>
            <w:r w:rsidRPr="00920CDC">
              <w:rPr>
                <w:rFonts w:eastAsia="Times New Roman"/>
                <w:color w:val="000000"/>
                <w:spacing w:val="96"/>
                <w:lang w:eastAsia="ru-RU"/>
              </w:rPr>
              <w:t xml:space="preserve"> </w:t>
            </w:r>
            <w:r w:rsidRPr="00920CDC">
              <w:rPr>
                <w:rFonts w:eastAsia="Times New Roman"/>
                <w:color w:val="000000"/>
                <w:lang w:eastAsia="ru-RU"/>
              </w:rPr>
              <w:t>с</w:t>
            </w:r>
            <w:r w:rsidRPr="00920CDC">
              <w:rPr>
                <w:rFonts w:eastAsia="Times New Roman"/>
                <w:color w:val="000000"/>
                <w:spacing w:val="-2"/>
                <w:lang w:eastAsia="ru-RU"/>
              </w:rPr>
              <w:t>е</w:t>
            </w:r>
            <w:r w:rsidRPr="00920CDC">
              <w:rPr>
                <w:rFonts w:eastAsia="Times New Roman"/>
                <w:color w:val="000000"/>
                <w:spacing w:val="1"/>
                <w:lang w:eastAsia="ru-RU"/>
              </w:rPr>
              <w:t>р</w:t>
            </w:r>
            <w:r w:rsidRPr="00920CDC">
              <w:rPr>
                <w:rFonts w:eastAsia="Times New Roman"/>
                <w:color w:val="000000"/>
                <w:spacing w:val="-2"/>
                <w:lang w:eastAsia="ru-RU"/>
              </w:rPr>
              <w:t>т</w:t>
            </w:r>
            <w:r w:rsidRPr="00920CDC">
              <w:rPr>
                <w:rFonts w:eastAsia="Times New Roman"/>
                <w:color w:val="000000"/>
                <w:lang w:eastAsia="ru-RU"/>
              </w:rPr>
              <w:t>и</w:t>
            </w:r>
            <w:r w:rsidRPr="00920CDC">
              <w:rPr>
                <w:rFonts w:eastAsia="Times New Roman"/>
                <w:color w:val="000000"/>
                <w:spacing w:val="95"/>
                <w:lang w:eastAsia="ru-RU"/>
              </w:rPr>
              <w:t xml:space="preserve"> </w:t>
            </w:r>
            <w:r w:rsidRPr="00920CDC">
              <w:rPr>
                <w:rFonts w:eastAsia="Times New Roman"/>
                <w:color w:val="000000"/>
                <w:lang w:eastAsia="ru-RU"/>
              </w:rPr>
              <w:t>Емді</w:t>
            </w:r>
            <w:r w:rsidRPr="00920CDC">
              <w:rPr>
                <w:rFonts w:eastAsia="Times New Roman"/>
                <w:color w:val="000000"/>
                <w:spacing w:val="-1"/>
                <w:lang w:eastAsia="ru-RU"/>
              </w:rPr>
              <w:t>н</w:t>
            </w:r>
            <w:r w:rsidRPr="00920CDC">
              <w:rPr>
                <w:rFonts w:eastAsia="Times New Roman"/>
                <w:color w:val="000000"/>
                <w:lang w:eastAsia="ru-RU"/>
              </w:rPr>
              <w:t>ын</w:t>
            </w:r>
            <w:r w:rsidRPr="00920CDC">
              <w:rPr>
                <w:rFonts w:eastAsia="Times New Roman"/>
                <w:color w:val="000000"/>
                <w:spacing w:val="96"/>
                <w:lang w:eastAsia="ru-RU"/>
              </w:rPr>
              <w:t xml:space="preserve"> </w:t>
            </w:r>
            <w:r w:rsidRPr="00920CDC">
              <w:rPr>
                <w:rFonts w:eastAsia="Times New Roman"/>
                <w:color w:val="000000"/>
                <w:spacing w:val="-2"/>
                <w:lang w:eastAsia="ru-RU"/>
              </w:rPr>
              <w:t>в</w:t>
            </w:r>
            <w:r w:rsidRPr="00920CDC">
              <w:rPr>
                <w:rFonts w:eastAsia="Times New Roman"/>
                <w:color w:val="000000"/>
                <w:lang w:eastAsia="ru-RU"/>
              </w:rPr>
              <w:t>ич</w:t>
            </w:r>
            <w:r w:rsidRPr="00920CDC">
              <w:rPr>
                <w:rFonts w:eastAsia="Times New Roman"/>
                <w:color w:val="000000"/>
                <w:spacing w:val="-3"/>
                <w:lang w:eastAsia="ru-RU"/>
              </w:rPr>
              <w:t>к</w:t>
            </w:r>
            <w:r w:rsidRPr="00920CDC">
              <w:rPr>
                <w:rFonts w:eastAsia="Times New Roman"/>
                <w:color w:val="000000"/>
                <w:lang w:eastAsia="ru-RU"/>
              </w:rPr>
              <w:t>о л</w:t>
            </w:r>
            <w:r w:rsidRPr="00920CDC">
              <w:rPr>
                <w:rFonts w:eastAsia="Times New Roman"/>
                <w:color w:val="000000"/>
                <w:spacing w:val="-1"/>
                <w:lang w:eastAsia="ru-RU"/>
              </w:rPr>
              <w:t>э</w:t>
            </w:r>
            <w:r w:rsidRPr="00920CDC">
              <w:rPr>
                <w:rFonts w:eastAsia="Times New Roman"/>
                <w:color w:val="000000"/>
                <w:lang w:eastAsia="ru-RU"/>
              </w:rPr>
              <w:t>пт</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lang w:eastAsia="ru-RU"/>
              </w:rPr>
              <w:tab/>
              <w:t>Пр</w:t>
            </w:r>
            <w:r w:rsidRPr="00920CDC">
              <w:rPr>
                <w:rFonts w:eastAsia="Times New Roman"/>
                <w:color w:val="000000"/>
                <w:spacing w:val="-2"/>
                <w:lang w:eastAsia="ru-RU"/>
              </w:rPr>
              <w:t>е</w:t>
            </w:r>
            <w:r w:rsidRPr="00920CDC">
              <w:rPr>
                <w:rFonts w:eastAsia="Times New Roman"/>
                <w:color w:val="000000"/>
                <w:lang w:eastAsia="ru-RU"/>
              </w:rPr>
              <w:t>дание</w:t>
            </w:r>
            <w:r w:rsidRPr="00920CDC">
              <w:rPr>
                <w:rFonts w:eastAsia="Times New Roman"/>
                <w:color w:val="000000"/>
                <w:lang w:eastAsia="ru-RU"/>
              </w:rPr>
              <w:tab/>
              <w:t>сюжет</w:t>
            </w:r>
            <w:r w:rsidRPr="00920CDC">
              <w:rPr>
                <w:rFonts w:eastAsia="Times New Roman"/>
                <w:color w:val="000000"/>
                <w:lang w:eastAsia="ru-RU"/>
              </w:rPr>
              <w:tab/>
              <w:t>к</w:t>
            </w:r>
            <w:r w:rsidRPr="00920CDC">
              <w:rPr>
                <w:rFonts w:eastAsia="Times New Roman"/>
                <w:color w:val="000000"/>
                <w:spacing w:val="1"/>
                <w:lang w:eastAsia="ru-RU"/>
              </w:rPr>
              <w:t>ы</w:t>
            </w:r>
            <w:r w:rsidRPr="00920CDC">
              <w:rPr>
                <w:rFonts w:eastAsia="Times New Roman"/>
                <w:color w:val="000000"/>
                <w:spacing w:val="-2"/>
                <w:lang w:eastAsia="ru-RU"/>
              </w:rPr>
              <w:t>в</w:t>
            </w:r>
            <w:r w:rsidRPr="00920CDC">
              <w:rPr>
                <w:rFonts w:eastAsia="Times New Roman"/>
                <w:color w:val="000000"/>
                <w:lang w:eastAsia="ru-RU"/>
              </w:rPr>
              <w:t>б</w:t>
            </w:r>
            <w:r w:rsidRPr="00920CDC">
              <w:rPr>
                <w:rFonts w:eastAsia="Times New Roman"/>
                <w:color w:val="000000"/>
                <w:spacing w:val="-3"/>
                <w:lang w:eastAsia="ru-RU"/>
              </w:rPr>
              <w:t>у</w:t>
            </w:r>
            <w:r w:rsidRPr="00920CDC">
              <w:rPr>
                <w:rFonts w:eastAsia="Times New Roman"/>
                <w:color w:val="000000"/>
                <w:lang w:eastAsia="ru-RU"/>
              </w:rPr>
              <w:t>рал</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lang w:eastAsia="ru-RU"/>
              </w:rPr>
              <w:tab/>
              <w:t>Кыв</w:t>
            </w:r>
            <w:r w:rsidRPr="00920CDC">
              <w:rPr>
                <w:rFonts w:eastAsia="Times New Roman"/>
                <w:color w:val="000000"/>
                <w:spacing w:val="1"/>
                <w:lang w:eastAsia="ru-RU"/>
              </w:rPr>
              <w:t>б</w:t>
            </w:r>
            <w:r w:rsidRPr="00920CDC">
              <w:rPr>
                <w:rFonts w:eastAsia="Times New Roman"/>
                <w:color w:val="000000"/>
                <w:spacing w:val="-5"/>
                <w:lang w:eastAsia="ru-RU"/>
              </w:rPr>
              <w:t>у</w:t>
            </w:r>
            <w:r w:rsidRPr="00920CDC">
              <w:rPr>
                <w:rFonts w:eastAsia="Times New Roman"/>
                <w:color w:val="000000"/>
                <w:lang w:eastAsia="ru-RU"/>
              </w:rPr>
              <w:t>р геро</w:t>
            </w:r>
            <w:r w:rsidRPr="00920CDC">
              <w:rPr>
                <w:rFonts w:eastAsia="Times New Roman"/>
                <w:color w:val="000000"/>
                <w:spacing w:val="-1"/>
                <w:lang w:eastAsia="ru-RU"/>
              </w:rPr>
              <w:t>й</w:t>
            </w:r>
            <w:r w:rsidRPr="00920CDC">
              <w:rPr>
                <w:rFonts w:eastAsia="Times New Roman"/>
                <w:color w:val="000000"/>
                <w:lang w:eastAsia="ru-RU"/>
              </w:rPr>
              <w:t>ясл</w:t>
            </w:r>
            <w:r w:rsidRPr="00920CDC">
              <w:rPr>
                <w:rFonts w:eastAsia="Times New Roman"/>
                <w:color w:val="000000"/>
                <w:spacing w:val="-1"/>
                <w:lang w:eastAsia="ru-RU"/>
              </w:rPr>
              <w:t>ö</w:t>
            </w:r>
            <w:r w:rsidRPr="00920CDC">
              <w:rPr>
                <w:rFonts w:eastAsia="Times New Roman"/>
                <w:color w:val="000000"/>
                <w:lang w:eastAsia="ru-RU"/>
              </w:rPr>
              <w:t>н да</w:t>
            </w:r>
            <w:r w:rsidRPr="00920CDC">
              <w:rPr>
                <w:rFonts w:eastAsia="Times New Roman"/>
                <w:color w:val="000000"/>
                <w:spacing w:val="-1"/>
                <w:lang w:eastAsia="ru-RU"/>
              </w:rPr>
              <w:t xml:space="preserve"> </w:t>
            </w:r>
            <w:r w:rsidRPr="00920CDC">
              <w:rPr>
                <w:rFonts w:eastAsia="Times New Roman"/>
                <w:color w:val="000000"/>
                <w:lang w:eastAsia="ru-RU"/>
              </w:rPr>
              <w:t>авт</w:t>
            </w:r>
            <w:r w:rsidRPr="00920CDC">
              <w:rPr>
                <w:rFonts w:eastAsia="Times New Roman"/>
                <w:color w:val="000000"/>
                <w:spacing w:val="-2"/>
                <w:lang w:eastAsia="ru-RU"/>
              </w:rPr>
              <w:t>о</w:t>
            </w:r>
            <w:r w:rsidRPr="00920CDC">
              <w:rPr>
                <w:rFonts w:eastAsia="Times New Roman"/>
                <w:color w:val="000000"/>
                <w:lang w:eastAsia="ru-RU"/>
              </w:rPr>
              <w:t>р</w:t>
            </w:r>
            <w:r w:rsidRPr="00920CDC">
              <w:rPr>
                <w:rFonts w:eastAsia="Times New Roman"/>
                <w:color w:val="000000"/>
                <w:spacing w:val="-2"/>
                <w:lang w:eastAsia="ru-RU"/>
              </w:rPr>
              <w:t>л</w:t>
            </w:r>
            <w:r w:rsidRPr="00920CDC">
              <w:rPr>
                <w:rFonts w:eastAsia="Times New Roman"/>
                <w:color w:val="000000"/>
                <w:lang w:eastAsia="ru-RU"/>
              </w:rPr>
              <w:t>зн.</w:t>
            </w:r>
          </w:p>
          <w:p w:rsidR="0096690C" w:rsidRPr="00920CDC" w:rsidRDefault="0096690C" w:rsidP="0096690C">
            <w:pPr>
              <w:spacing w:line="237" w:lineRule="auto"/>
              <w:ind w:right="-20"/>
              <w:rPr>
                <w:rFonts w:eastAsia="Times New Roman"/>
                <w:color w:val="000000"/>
                <w:lang w:eastAsia="ru-RU"/>
              </w:rPr>
            </w:pPr>
            <w:r w:rsidRPr="00920CDC">
              <w:rPr>
                <w:rFonts w:eastAsia="Times New Roman"/>
                <w:color w:val="000000"/>
                <w:lang w:eastAsia="ru-RU"/>
              </w:rPr>
              <w:t>сьöлö</w:t>
            </w:r>
            <w:r w:rsidRPr="00920CDC">
              <w:rPr>
                <w:rFonts w:eastAsia="Times New Roman"/>
                <w:color w:val="000000"/>
                <w:spacing w:val="-1"/>
                <w:lang w:eastAsia="ru-RU"/>
              </w:rPr>
              <w:t>м</w:t>
            </w:r>
            <w:r w:rsidRPr="00920CDC">
              <w:rPr>
                <w:rFonts w:eastAsia="Times New Roman"/>
                <w:color w:val="000000"/>
                <w:lang w:eastAsia="ru-RU"/>
              </w:rPr>
              <w:t>кы</w:t>
            </w:r>
            <w:r w:rsidRPr="00920CDC">
              <w:rPr>
                <w:rFonts w:eastAsia="Times New Roman"/>
                <w:color w:val="000000"/>
                <w:spacing w:val="-2"/>
                <w:lang w:eastAsia="ru-RU"/>
              </w:rPr>
              <w:t>л</w:t>
            </w:r>
            <w:r w:rsidRPr="00920CDC">
              <w:rPr>
                <w:rFonts w:eastAsia="Times New Roman"/>
                <w:color w:val="000000"/>
                <w:lang w:eastAsia="ru-RU"/>
              </w:rPr>
              <w:t>öм</w:t>
            </w:r>
            <w:r w:rsidRPr="00920CDC">
              <w:rPr>
                <w:rFonts w:eastAsia="Times New Roman"/>
                <w:color w:val="000000"/>
                <w:spacing w:val="-1"/>
                <w:lang w:eastAsia="ru-RU"/>
              </w:rPr>
              <w:t>ъ</w:t>
            </w:r>
            <w:r w:rsidRPr="00920CDC">
              <w:rPr>
                <w:rFonts w:eastAsia="Times New Roman"/>
                <w:color w:val="000000"/>
                <w:lang w:eastAsia="ru-RU"/>
              </w:rPr>
              <w:t xml:space="preserve">яс, </w:t>
            </w:r>
            <w:r w:rsidRPr="00920CDC">
              <w:rPr>
                <w:rFonts w:eastAsia="Times New Roman"/>
                <w:color w:val="000000"/>
                <w:spacing w:val="-2"/>
                <w:lang w:eastAsia="ru-RU"/>
              </w:rPr>
              <w:t>к</w:t>
            </w:r>
            <w:r w:rsidRPr="00920CDC">
              <w:rPr>
                <w:rFonts w:eastAsia="Times New Roman"/>
                <w:color w:val="000000"/>
                <w:lang w:eastAsia="ru-RU"/>
              </w:rPr>
              <w:t>ывб</w:t>
            </w:r>
            <w:r w:rsidRPr="00920CDC">
              <w:rPr>
                <w:rFonts w:eastAsia="Times New Roman"/>
                <w:color w:val="000000"/>
                <w:spacing w:val="-2"/>
                <w:lang w:eastAsia="ru-RU"/>
              </w:rPr>
              <w:t>у</w:t>
            </w:r>
            <w:r w:rsidRPr="00920CDC">
              <w:rPr>
                <w:rFonts w:eastAsia="Times New Roman"/>
                <w:color w:val="000000"/>
                <w:lang w:eastAsia="ru-RU"/>
              </w:rPr>
              <w:t>р</w:t>
            </w:r>
            <w:r w:rsidRPr="00920CDC">
              <w:rPr>
                <w:rFonts w:eastAsia="Times New Roman"/>
                <w:color w:val="000000"/>
                <w:spacing w:val="-1"/>
                <w:lang w:eastAsia="ru-RU"/>
              </w:rPr>
              <w:t>ы</w:t>
            </w:r>
            <w:r w:rsidRPr="00920CDC">
              <w:rPr>
                <w:rFonts w:eastAsia="Times New Roman"/>
                <w:color w:val="000000"/>
                <w:lang w:eastAsia="ru-RU"/>
              </w:rPr>
              <w:t xml:space="preserve">н </w:t>
            </w:r>
            <w:r w:rsidRPr="00920CDC">
              <w:rPr>
                <w:rFonts w:eastAsia="Times New Roman"/>
                <w:color w:val="000000"/>
                <w:spacing w:val="1"/>
                <w:lang w:eastAsia="ru-RU"/>
              </w:rPr>
              <w:t>н</w:t>
            </w:r>
            <w:r w:rsidRPr="00920CDC">
              <w:rPr>
                <w:rFonts w:eastAsia="Times New Roman"/>
                <w:color w:val="000000"/>
                <w:lang w:eastAsia="ru-RU"/>
              </w:rPr>
              <w:t>а</w:t>
            </w:r>
            <w:r w:rsidRPr="00920CDC">
              <w:rPr>
                <w:rFonts w:eastAsia="Times New Roman"/>
                <w:color w:val="000000"/>
                <w:spacing w:val="-2"/>
                <w:lang w:eastAsia="ru-RU"/>
              </w:rPr>
              <w:t>л</w:t>
            </w:r>
            <w:r w:rsidRPr="00920CDC">
              <w:rPr>
                <w:rFonts w:eastAsia="Times New Roman"/>
                <w:color w:val="000000"/>
                <w:lang w:eastAsia="ru-RU"/>
              </w:rPr>
              <w:t xml:space="preserve">öн </w:t>
            </w:r>
            <w:r w:rsidRPr="00920CDC">
              <w:rPr>
                <w:rFonts w:eastAsia="Times New Roman"/>
                <w:color w:val="000000"/>
                <w:spacing w:val="-1"/>
                <w:lang w:eastAsia="ru-RU"/>
              </w:rPr>
              <w:t>т</w:t>
            </w:r>
            <w:r w:rsidRPr="00920CDC">
              <w:rPr>
                <w:rFonts w:eastAsia="Times New Roman"/>
                <w:color w:val="000000"/>
                <w:lang w:eastAsia="ru-RU"/>
              </w:rPr>
              <w:t>ыдовт</w:t>
            </w:r>
            <w:r w:rsidRPr="00920CDC">
              <w:rPr>
                <w:rFonts w:eastAsia="Times New Roman"/>
                <w:color w:val="000000"/>
                <w:spacing w:val="-2"/>
                <w:lang w:eastAsia="ru-RU"/>
              </w:rPr>
              <w:t>ч</w:t>
            </w:r>
            <w:r w:rsidRPr="00920CDC">
              <w:rPr>
                <w:rFonts w:eastAsia="Times New Roman"/>
                <w:color w:val="000000"/>
                <w:lang w:eastAsia="ru-RU"/>
              </w:rPr>
              <w:t>öм.</w:t>
            </w:r>
          </w:p>
        </w:tc>
      </w:tr>
      <w:tr w:rsidR="0096690C" w:rsidRPr="00920CDC" w:rsidTr="00AD38FC">
        <w:trPr>
          <w:gridAfter w:val="1"/>
          <w:wAfter w:w="68" w:type="dxa"/>
          <w:cantSplit/>
          <w:trHeight w:hRule="exact" w:val="974"/>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2</w:t>
            </w:r>
            <w:r w:rsidRPr="00920CDC">
              <w:rPr>
                <w:rFonts w:eastAsia="Times New Roman"/>
                <w:color w:val="000000"/>
                <w:lang w:eastAsia="ru-RU"/>
              </w:rPr>
              <w:t>.3</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C60D7D">
            <w:pPr>
              <w:tabs>
                <w:tab w:val="left" w:pos="1372"/>
              </w:tabs>
              <w:spacing w:before="14" w:line="238" w:lineRule="auto"/>
              <w:ind w:right="35"/>
              <w:rPr>
                <w:rFonts w:eastAsia="Times New Roman"/>
                <w:color w:val="000000"/>
                <w:lang w:eastAsia="ru-RU"/>
              </w:rPr>
            </w:pPr>
            <w:r w:rsidRPr="00920CDC">
              <w:rPr>
                <w:rFonts w:eastAsia="Times New Roman"/>
                <w:color w:val="000000"/>
                <w:lang w:eastAsia="ru-RU"/>
              </w:rPr>
              <w:t>А</w:t>
            </w:r>
            <w:r w:rsidR="00C60D7D">
              <w:rPr>
                <w:rFonts w:eastAsia="Times New Roman"/>
                <w:color w:val="000000"/>
                <w:lang w:eastAsia="ru-RU"/>
              </w:rPr>
              <w:t xml:space="preserve">. </w:t>
            </w:r>
            <w:r w:rsidRPr="00920CDC">
              <w:rPr>
                <w:rFonts w:eastAsia="Times New Roman"/>
                <w:color w:val="000000"/>
                <w:spacing w:val="1"/>
                <w:lang w:eastAsia="ru-RU"/>
              </w:rPr>
              <w:t>Л</w:t>
            </w:r>
            <w:r w:rsidRPr="00920CDC">
              <w:rPr>
                <w:rFonts w:eastAsia="Times New Roman"/>
                <w:color w:val="000000"/>
                <w:spacing w:val="-2"/>
                <w:lang w:eastAsia="ru-RU"/>
              </w:rPr>
              <w:t>у</w:t>
            </w:r>
            <w:r w:rsidRPr="00920CDC">
              <w:rPr>
                <w:rFonts w:eastAsia="Times New Roman"/>
                <w:color w:val="000000"/>
                <w:lang w:eastAsia="ru-RU"/>
              </w:rPr>
              <w:t>жик</w:t>
            </w:r>
            <w:r w:rsidRPr="00920CDC">
              <w:rPr>
                <w:rFonts w:eastAsia="Times New Roman"/>
                <w:color w:val="000000"/>
                <w:spacing w:val="1"/>
                <w:lang w:eastAsia="ru-RU"/>
              </w:rPr>
              <w:t>о</w:t>
            </w:r>
            <w:r w:rsidRPr="00920CDC">
              <w:rPr>
                <w:rFonts w:eastAsia="Times New Roman"/>
                <w:color w:val="000000"/>
                <w:lang w:eastAsia="ru-RU"/>
              </w:rPr>
              <w:t>в «</w:t>
            </w:r>
            <w:r w:rsidRPr="00920CDC">
              <w:rPr>
                <w:rFonts w:eastAsia="Times New Roman"/>
                <w:color w:val="000000"/>
                <w:spacing w:val="-2"/>
                <w:lang w:eastAsia="ru-RU"/>
              </w:rPr>
              <w:t>П</w:t>
            </w:r>
            <w:r w:rsidRPr="00920CDC">
              <w:rPr>
                <w:rFonts w:eastAsia="Times New Roman"/>
                <w:color w:val="000000"/>
                <w:lang w:eastAsia="ru-RU"/>
              </w:rPr>
              <w:t>ерымса Стеф</w:t>
            </w:r>
            <w:r w:rsidRPr="00920CDC">
              <w:rPr>
                <w:rFonts w:eastAsia="Times New Roman"/>
                <w:color w:val="000000"/>
                <w:spacing w:val="-2"/>
                <w:lang w:eastAsia="ru-RU"/>
              </w:rPr>
              <w:t>а</w:t>
            </w:r>
            <w:r w:rsidRPr="00920CDC">
              <w:rPr>
                <w:rFonts w:eastAsia="Times New Roman"/>
                <w:color w:val="000000"/>
                <w:lang w:eastAsia="ru-RU"/>
              </w:rPr>
              <w:t>нл</w:t>
            </w:r>
            <w:r w:rsidRPr="00920CDC">
              <w:rPr>
                <w:rFonts w:eastAsia="Times New Roman"/>
                <w:color w:val="000000"/>
                <w:spacing w:val="-1"/>
                <w:lang w:eastAsia="ru-RU"/>
              </w:rPr>
              <w:t>ö</w:t>
            </w:r>
            <w:r w:rsidRPr="00920CDC">
              <w:rPr>
                <w:rFonts w:eastAsia="Times New Roman"/>
                <w:color w:val="000000"/>
                <w:lang w:eastAsia="ru-RU"/>
              </w:rPr>
              <w:t>н ш</w:t>
            </w:r>
            <w:r w:rsidRPr="00920CDC">
              <w:rPr>
                <w:rFonts w:eastAsia="Times New Roman"/>
                <w:color w:val="000000"/>
                <w:spacing w:val="-1"/>
                <w:lang w:eastAsia="ru-RU"/>
              </w:rPr>
              <w:t>ы</w:t>
            </w:r>
            <w:r w:rsidRPr="00920CDC">
              <w:rPr>
                <w:rFonts w:eastAsia="Times New Roman"/>
                <w:color w:val="000000"/>
                <w:lang w:eastAsia="ru-RU"/>
              </w:rPr>
              <w:t>па</w:t>
            </w:r>
            <w:r w:rsidRPr="00920CDC">
              <w:rPr>
                <w:rFonts w:eastAsia="Times New Roman"/>
                <w:color w:val="000000"/>
                <w:spacing w:val="1"/>
                <w:lang w:eastAsia="ru-RU"/>
              </w:rPr>
              <w:t>с</w:t>
            </w:r>
            <w:r w:rsidRPr="00920CDC">
              <w:rPr>
                <w:rFonts w:eastAsia="Times New Roman"/>
                <w:color w:val="000000"/>
                <w:lang w:eastAsia="ru-RU"/>
              </w:rPr>
              <w:t>»</w:t>
            </w:r>
          </w:p>
        </w:tc>
        <w:tc>
          <w:tcPr>
            <w:tcW w:w="72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8" w:lineRule="auto"/>
              <w:ind w:right="86"/>
              <w:jc w:val="both"/>
              <w:rPr>
                <w:rFonts w:eastAsia="Times New Roman"/>
                <w:color w:val="000000"/>
                <w:lang w:eastAsia="ru-RU"/>
              </w:rPr>
            </w:pPr>
            <w:r w:rsidRPr="00920CDC">
              <w:rPr>
                <w:rFonts w:eastAsia="Times New Roman"/>
                <w:color w:val="000000"/>
                <w:lang w:eastAsia="ru-RU"/>
              </w:rPr>
              <w:t>Перымса</w:t>
            </w:r>
            <w:r w:rsidRPr="00920CDC">
              <w:rPr>
                <w:rFonts w:eastAsia="Times New Roman"/>
                <w:color w:val="000000"/>
                <w:spacing w:val="120"/>
                <w:lang w:eastAsia="ru-RU"/>
              </w:rPr>
              <w:t xml:space="preserve"> </w:t>
            </w:r>
            <w:r w:rsidRPr="00920CDC">
              <w:rPr>
                <w:rFonts w:eastAsia="Times New Roman"/>
                <w:color w:val="000000"/>
                <w:lang w:eastAsia="ru-RU"/>
              </w:rPr>
              <w:t>Ст</w:t>
            </w:r>
            <w:r w:rsidRPr="00920CDC">
              <w:rPr>
                <w:rFonts w:eastAsia="Times New Roman"/>
                <w:color w:val="000000"/>
                <w:spacing w:val="-1"/>
                <w:lang w:eastAsia="ru-RU"/>
              </w:rPr>
              <w:t>е</w:t>
            </w:r>
            <w:r w:rsidRPr="00920CDC">
              <w:rPr>
                <w:rFonts w:eastAsia="Times New Roman"/>
                <w:color w:val="000000"/>
                <w:lang w:eastAsia="ru-RU"/>
              </w:rPr>
              <w:t>ф</w:t>
            </w:r>
            <w:r w:rsidRPr="00920CDC">
              <w:rPr>
                <w:rFonts w:eastAsia="Times New Roman"/>
                <w:color w:val="000000"/>
                <w:spacing w:val="-2"/>
                <w:lang w:eastAsia="ru-RU"/>
              </w:rPr>
              <w:t>а</w:t>
            </w:r>
            <w:r w:rsidRPr="00920CDC">
              <w:rPr>
                <w:rFonts w:eastAsia="Times New Roman"/>
                <w:color w:val="000000"/>
                <w:lang w:eastAsia="ru-RU"/>
              </w:rPr>
              <w:t>н</w:t>
            </w:r>
            <w:r w:rsidRPr="00920CDC">
              <w:rPr>
                <w:rFonts w:eastAsia="Times New Roman"/>
                <w:color w:val="000000"/>
                <w:spacing w:val="117"/>
                <w:lang w:eastAsia="ru-RU"/>
              </w:rPr>
              <w:t xml:space="preserve"> </w:t>
            </w:r>
            <w:r w:rsidRPr="00920CDC">
              <w:rPr>
                <w:rFonts w:eastAsia="Times New Roman"/>
                <w:color w:val="000000"/>
                <w:lang w:eastAsia="ru-RU"/>
              </w:rPr>
              <w:t>–</w:t>
            </w:r>
            <w:r w:rsidRPr="00920CDC">
              <w:rPr>
                <w:rFonts w:eastAsia="Times New Roman"/>
                <w:color w:val="000000"/>
                <w:spacing w:val="121"/>
                <w:lang w:eastAsia="ru-RU"/>
              </w:rPr>
              <w:t xml:space="preserve"> </w:t>
            </w:r>
            <w:r w:rsidRPr="00920CDC">
              <w:rPr>
                <w:rFonts w:eastAsia="Times New Roman"/>
                <w:color w:val="000000"/>
                <w:lang w:eastAsia="ru-RU"/>
              </w:rPr>
              <w:t>к</w:t>
            </w:r>
            <w:r w:rsidRPr="00920CDC">
              <w:rPr>
                <w:rFonts w:eastAsia="Times New Roman"/>
                <w:color w:val="000000"/>
                <w:spacing w:val="2"/>
                <w:lang w:eastAsia="ru-RU"/>
              </w:rPr>
              <w:t>о</w:t>
            </w:r>
            <w:r w:rsidRPr="00920CDC">
              <w:rPr>
                <w:rFonts w:eastAsia="Times New Roman"/>
                <w:color w:val="000000"/>
                <w:spacing w:val="-2"/>
                <w:lang w:eastAsia="ru-RU"/>
              </w:rPr>
              <w:t>м</w:t>
            </w:r>
            <w:r w:rsidRPr="00920CDC">
              <w:rPr>
                <w:rFonts w:eastAsia="Times New Roman"/>
                <w:color w:val="000000"/>
                <w:lang w:eastAsia="ru-RU"/>
              </w:rPr>
              <w:t>и</w:t>
            </w:r>
            <w:r w:rsidRPr="00920CDC">
              <w:rPr>
                <w:rFonts w:eastAsia="Times New Roman"/>
                <w:color w:val="000000"/>
                <w:spacing w:val="120"/>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о</w:t>
            </w:r>
            <w:r w:rsidRPr="00920CDC">
              <w:rPr>
                <w:rFonts w:eastAsia="Times New Roman"/>
                <w:color w:val="000000"/>
                <w:lang w:eastAsia="ru-RU"/>
              </w:rPr>
              <w:t>йты</w:t>
            </w:r>
            <w:r w:rsidRPr="00920CDC">
              <w:rPr>
                <w:rFonts w:eastAsia="Times New Roman"/>
                <w:color w:val="000000"/>
                <w:spacing w:val="-2"/>
                <w:lang w:eastAsia="ru-RU"/>
              </w:rPr>
              <w:t>р</w:t>
            </w:r>
            <w:r w:rsidRPr="00920CDC">
              <w:rPr>
                <w:rFonts w:eastAsia="Times New Roman"/>
                <w:color w:val="000000"/>
                <w:lang w:eastAsia="ru-RU"/>
              </w:rPr>
              <w:t>öс</w:t>
            </w:r>
            <w:r w:rsidRPr="00920CDC">
              <w:rPr>
                <w:rFonts w:eastAsia="Times New Roman"/>
                <w:color w:val="000000"/>
                <w:spacing w:val="117"/>
                <w:lang w:eastAsia="ru-RU"/>
              </w:rPr>
              <w:t xml:space="preserve"> </w:t>
            </w:r>
            <w:r w:rsidRPr="00920CDC">
              <w:rPr>
                <w:rFonts w:eastAsia="Times New Roman"/>
                <w:color w:val="000000"/>
                <w:spacing w:val="3"/>
                <w:lang w:eastAsia="ru-RU"/>
              </w:rPr>
              <w:t>Р</w:t>
            </w:r>
            <w:r w:rsidRPr="00920CDC">
              <w:rPr>
                <w:rFonts w:eastAsia="Times New Roman"/>
                <w:color w:val="000000"/>
                <w:spacing w:val="-3"/>
                <w:lang w:eastAsia="ru-RU"/>
              </w:rPr>
              <w:t>у</w:t>
            </w:r>
            <w:r w:rsidRPr="00920CDC">
              <w:rPr>
                <w:rFonts w:eastAsia="Times New Roman"/>
                <w:color w:val="000000"/>
                <w:lang w:eastAsia="ru-RU"/>
              </w:rPr>
              <w:t>сь</w:t>
            </w:r>
            <w:r w:rsidRPr="00920CDC">
              <w:rPr>
                <w:rFonts w:eastAsia="Times New Roman"/>
                <w:color w:val="000000"/>
                <w:spacing w:val="-2"/>
                <w:lang w:eastAsia="ru-RU"/>
              </w:rPr>
              <w:t>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120"/>
                <w:lang w:eastAsia="ru-RU"/>
              </w:rPr>
              <w:t xml:space="preserve"> </w:t>
            </w:r>
            <w:r w:rsidRPr="00920CDC">
              <w:rPr>
                <w:rFonts w:eastAsia="Times New Roman"/>
                <w:color w:val="000000"/>
                <w:lang w:eastAsia="ru-RU"/>
              </w:rPr>
              <w:t>да м</w:t>
            </w:r>
            <w:r w:rsidRPr="00920CDC">
              <w:rPr>
                <w:rFonts w:eastAsia="Times New Roman"/>
                <w:color w:val="000000"/>
                <w:spacing w:val="-3"/>
                <w:lang w:eastAsia="ru-RU"/>
              </w:rPr>
              <w:t>у</w:t>
            </w:r>
            <w:r w:rsidRPr="00920CDC">
              <w:rPr>
                <w:rFonts w:eastAsia="Times New Roman"/>
                <w:color w:val="000000"/>
                <w:lang w:eastAsia="ru-RU"/>
              </w:rPr>
              <w:t>вывса</w:t>
            </w:r>
            <w:r w:rsidRPr="00920CDC">
              <w:rPr>
                <w:rFonts w:eastAsia="Times New Roman"/>
                <w:color w:val="000000"/>
                <w:spacing w:val="111"/>
                <w:lang w:eastAsia="ru-RU"/>
              </w:rPr>
              <w:t xml:space="preserve"> </w:t>
            </w:r>
            <w:r w:rsidRPr="00920CDC">
              <w:rPr>
                <w:rFonts w:eastAsia="Times New Roman"/>
                <w:color w:val="000000"/>
                <w:spacing w:val="1"/>
                <w:lang w:eastAsia="ru-RU"/>
              </w:rPr>
              <w:t>йö</w:t>
            </w:r>
            <w:r w:rsidRPr="00920CDC">
              <w:rPr>
                <w:rFonts w:eastAsia="Times New Roman"/>
                <w:color w:val="000000"/>
                <w:lang w:eastAsia="ru-RU"/>
              </w:rPr>
              <w:t>з</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111"/>
                <w:lang w:eastAsia="ru-RU"/>
              </w:rPr>
              <w:t xml:space="preserve"> </w:t>
            </w:r>
            <w:r w:rsidRPr="00920CDC">
              <w:rPr>
                <w:rFonts w:eastAsia="Times New Roman"/>
                <w:color w:val="000000"/>
                <w:spacing w:val="-1"/>
                <w:lang w:eastAsia="ru-RU"/>
              </w:rPr>
              <w:t>и</w:t>
            </w:r>
            <w:r w:rsidRPr="00920CDC">
              <w:rPr>
                <w:rFonts w:eastAsia="Times New Roman"/>
                <w:color w:val="000000"/>
                <w:lang w:eastAsia="ru-RU"/>
              </w:rPr>
              <w:t>ст</w:t>
            </w:r>
            <w:r w:rsidRPr="00920CDC">
              <w:rPr>
                <w:rFonts w:eastAsia="Times New Roman"/>
                <w:color w:val="000000"/>
                <w:spacing w:val="-1"/>
                <w:lang w:eastAsia="ru-RU"/>
              </w:rPr>
              <w:t>о</w:t>
            </w:r>
            <w:r w:rsidRPr="00920CDC">
              <w:rPr>
                <w:rFonts w:eastAsia="Times New Roman"/>
                <w:color w:val="000000"/>
                <w:lang w:eastAsia="ru-RU"/>
              </w:rPr>
              <w:t>рияö</w:t>
            </w:r>
            <w:r w:rsidRPr="00920CDC">
              <w:rPr>
                <w:rFonts w:eastAsia="Times New Roman"/>
                <w:color w:val="000000"/>
                <w:spacing w:val="110"/>
                <w:lang w:eastAsia="ru-RU"/>
              </w:rPr>
              <w:t xml:space="preserve"> </w:t>
            </w:r>
            <w:r w:rsidRPr="00920CDC">
              <w:rPr>
                <w:rFonts w:eastAsia="Times New Roman"/>
                <w:color w:val="000000"/>
                <w:lang w:eastAsia="ru-RU"/>
              </w:rPr>
              <w:t>пы</w:t>
            </w:r>
            <w:r w:rsidRPr="00920CDC">
              <w:rPr>
                <w:rFonts w:eastAsia="Times New Roman"/>
                <w:color w:val="000000"/>
                <w:spacing w:val="1"/>
                <w:lang w:eastAsia="ru-RU"/>
              </w:rPr>
              <w:t>р</w:t>
            </w:r>
            <w:r w:rsidRPr="00920CDC">
              <w:rPr>
                <w:rFonts w:eastAsia="Times New Roman"/>
                <w:color w:val="000000"/>
                <w:spacing w:val="-2"/>
                <w:lang w:eastAsia="ru-RU"/>
              </w:rPr>
              <w:t>т</w:t>
            </w:r>
            <w:r w:rsidRPr="00920CDC">
              <w:rPr>
                <w:rFonts w:eastAsia="Times New Roman"/>
                <w:color w:val="000000"/>
                <w:lang w:eastAsia="ru-RU"/>
              </w:rPr>
              <w:t>ысь.</w:t>
            </w:r>
            <w:r w:rsidRPr="00920CDC">
              <w:rPr>
                <w:rFonts w:eastAsia="Times New Roman"/>
                <w:color w:val="000000"/>
                <w:spacing w:val="109"/>
                <w:lang w:eastAsia="ru-RU"/>
              </w:rPr>
              <w:t xml:space="preserve"> </w:t>
            </w:r>
            <w:r w:rsidRPr="00920CDC">
              <w:rPr>
                <w:rFonts w:eastAsia="Times New Roman"/>
                <w:color w:val="000000"/>
                <w:lang w:eastAsia="ru-RU"/>
              </w:rPr>
              <w:t>Ко</w:t>
            </w:r>
            <w:r w:rsidRPr="00920CDC">
              <w:rPr>
                <w:rFonts w:eastAsia="Times New Roman"/>
                <w:color w:val="000000"/>
                <w:spacing w:val="-1"/>
                <w:lang w:eastAsia="ru-RU"/>
              </w:rPr>
              <w:t>м</w:t>
            </w:r>
            <w:r w:rsidRPr="00920CDC">
              <w:rPr>
                <w:rFonts w:eastAsia="Times New Roman"/>
                <w:color w:val="000000"/>
                <w:lang w:eastAsia="ru-RU"/>
              </w:rPr>
              <w:t>и</w:t>
            </w:r>
            <w:r w:rsidRPr="00920CDC">
              <w:rPr>
                <w:rFonts w:eastAsia="Times New Roman"/>
                <w:color w:val="000000"/>
                <w:spacing w:val="110"/>
                <w:lang w:eastAsia="ru-RU"/>
              </w:rPr>
              <w:t xml:space="preserve"> </w:t>
            </w:r>
            <w:r w:rsidRPr="00920CDC">
              <w:rPr>
                <w:rFonts w:eastAsia="Times New Roman"/>
                <w:color w:val="000000"/>
                <w:spacing w:val="2"/>
                <w:lang w:eastAsia="ru-RU"/>
              </w:rPr>
              <w:t>й</w:t>
            </w:r>
            <w:r w:rsidRPr="00920CDC">
              <w:rPr>
                <w:rFonts w:eastAsia="Times New Roman"/>
                <w:color w:val="000000"/>
                <w:spacing w:val="1"/>
                <w:lang w:eastAsia="ru-RU"/>
              </w:rPr>
              <w:t>ö</w:t>
            </w:r>
            <w:r w:rsidRPr="00920CDC">
              <w:rPr>
                <w:rFonts w:eastAsia="Times New Roman"/>
                <w:color w:val="000000"/>
                <w:lang w:eastAsia="ru-RU"/>
              </w:rPr>
              <w:t>з</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н аскиа</w:t>
            </w:r>
            <w:r w:rsidRPr="00920CDC">
              <w:rPr>
                <w:rFonts w:eastAsia="Times New Roman"/>
                <w:color w:val="000000"/>
                <w:spacing w:val="-1"/>
                <w:lang w:eastAsia="ru-RU"/>
              </w:rPr>
              <w:t xml:space="preserve"> </w:t>
            </w:r>
            <w:r w:rsidRPr="00920CDC">
              <w:rPr>
                <w:rFonts w:eastAsia="Times New Roman"/>
                <w:color w:val="000000"/>
                <w:lang w:eastAsia="ru-RU"/>
              </w:rPr>
              <w:t>л</w:t>
            </w:r>
            <w:r w:rsidRPr="00920CDC">
              <w:rPr>
                <w:rFonts w:eastAsia="Times New Roman"/>
                <w:color w:val="000000"/>
                <w:spacing w:val="-4"/>
                <w:lang w:eastAsia="ru-RU"/>
              </w:rPr>
              <w:t>у</w:t>
            </w:r>
            <w:r w:rsidRPr="00920CDC">
              <w:rPr>
                <w:rFonts w:eastAsia="Times New Roman"/>
                <w:color w:val="000000"/>
                <w:lang w:eastAsia="ru-RU"/>
              </w:rPr>
              <w:t>н йылысь</w:t>
            </w:r>
            <w:r w:rsidRPr="00920CDC">
              <w:rPr>
                <w:rFonts w:eastAsia="Times New Roman"/>
                <w:color w:val="000000"/>
                <w:spacing w:val="1"/>
                <w:lang w:eastAsia="ru-RU"/>
              </w:rPr>
              <w:t xml:space="preserve"> </w:t>
            </w:r>
            <w:r w:rsidRPr="00920CDC">
              <w:rPr>
                <w:rFonts w:eastAsia="Times New Roman"/>
                <w:color w:val="000000"/>
                <w:spacing w:val="-2"/>
                <w:lang w:eastAsia="ru-RU"/>
              </w:rPr>
              <w:t>м</w:t>
            </w:r>
            <w:r w:rsidRPr="00920CDC">
              <w:rPr>
                <w:rFonts w:eastAsia="Times New Roman"/>
                <w:color w:val="000000"/>
                <w:lang w:eastAsia="ru-RU"/>
              </w:rPr>
              <w:t>öвпа</w:t>
            </w:r>
            <w:r w:rsidRPr="00920CDC">
              <w:rPr>
                <w:rFonts w:eastAsia="Times New Roman"/>
                <w:color w:val="000000"/>
                <w:spacing w:val="-2"/>
                <w:lang w:eastAsia="ru-RU"/>
              </w:rPr>
              <w:t>л</w:t>
            </w:r>
            <w:r w:rsidRPr="00920CDC">
              <w:rPr>
                <w:rFonts w:eastAsia="Times New Roman"/>
                <w:color w:val="000000"/>
                <w:lang w:eastAsia="ru-RU"/>
              </w:rPr>
              <w:t>öм</w:t>
            </w:r>
          </w:p>
        </w:tc>
      </w:tr>
      <w:tr w:rsidR="0096690C" w:rsidRPr="00920CDC" w:rsidTr="00AD38FC">
        <w:trPr>
          <w:gridAfter w:val="1"/>
          <w:wAfter w:w="68" w:type="dxa"/>
          <w:cantSplit/>
          <w:trHeight w:hRule="exact" w:val="333"/>
        </w:trPr>
        <w:tc>
          <w:tcPr>
            <w:tcW w:w="992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9" w:line="234" w:lineRule="auto"/>
              <w:ind w:right="-20"/>
              <w:rPr>
                <w:rFonts w:eastAsia="Times New Roman"/>
                <w:color w:val="000000"/>
                <w:lang w:eastAsia="ru-RU"/>
              </w:rPr>
            </w:pPr>
            <w:r w:rsidRPr="00920CDC">
              <w:rPr>
                <w:rFonts w:eastAsia="Times New Roman"/>
                <w:color w:val="000000"/>
                <w:spacing w:val="1"/>
                <w:lang w:eastAsia="ru-RU"/>
              </w:rPr>
              <w:t>3</w:t>
            </w:r>
            <w:r w:rsidRPr="00920CDC">
              <w:rPr>
                <w:rFonts w:eastAsia="Times New Roman"/>
                <w:color w:val="000000"/>
                <w:lang w:eastAsia="ru-RU"/>
              </w:rPr>
              <w:t>.</w:t>
            </w:r>
            <w:r w:rsidRPr="00920CDC">
              <w:rPr>
                <w:rFonts w:eastAsia="Times New Roman"/>
                <w:color w:val="000000"/>
                <w:spacing w:val="78"/>
                <w:lang w:eastAsia="ru-RU"/>
              </w:rPr>
              <w:t xml:space="preserve"> </w:t>
            </w:r>
            <w:r w:rsidRPr="00920CDC">
              <w:rPr>
                <w:rFonts w:eastAsia="Times New Roman"/>
                <w:color w:val="000000"/>
                <w:w w:val="108"/>
                <w:lang w:eastAsia="ru-RU"/>
              </w:rPr>
              <w:t>Й</w:t>
            </w:r>
            <w:r w:rsidRPr="00920CDC">
              <w:rPr>
                <w:rFonts w:eastAsia="Times New Roman"/>
                <w:color w:val="000000"/>
                <w:spacing w:val="1"/>
                <w:lang w:eastAsia="ru-RU"/>
              </w:rPr>
              <w:t>ö</w:t>
            </w:r>
            <w:r w:rsidRPr="00920CDC">
              <w:rPr>
                <w:rFonts w:eastAsia="Times New Roman"/>
                <w:color w:val="000000"/>
                <w:w w:val="102"/>
                <w:lang w:eastAsia="ru-RU"/>
              </w:rPr>
              <w:t>з</w:t>
            </w:r>
            <w:r w:rsidRPr="00920CDC">
              <w:rPr>
                <w:rFonts w:eastAsia="Times New Roman"/>
                <w:color w:val="000000"/>
                <w:w w:val="119"/>
                <w:lang w:eastAsia="ru-RU"/>
              </w:rPr>
              <w:t>к</w:t>
            </w:r>
            <w:r w:rsidRPr="00920CDC">
              <w:rPr>
                <w:rFonts w:eastAsia="Times New Roman"/>
                <w:color w:val="000000"/>
                <w:spacing w:val="-1"/>
                <w:lang w:eastAsia="ru-RU"/>
              </w:rPr>
              <w:t>о</w:t>
            </w:r>
            <w:r w:rsidRPr="00920CDC">
              <w:rPr>
                <w:rFonts w:eastAsia="Times New Roman"/>
                <w:color w:val="000000"/>
                <w:lang w:eastAsia="ru-RU"/>
              </w:rPr>
              <w:t>с</w:t>
            </w:r>
            <w:r w:rsidRPr="00920CDC">
              <w:rPr>
                <w:rFonts w:eastAsia="Times New Roman"/>
                <w:color w:val="000000"/>
                <w:w w:val="113"/>
                <w:lang w:eastAsia="ru-RU"/>
              </w:rPr>
              <w:t>т</w:t>
            </w:r>
            <w:r w:rsidRPr="00920CDC">
              <w:rPr>
                <w:rFonts w:eastAsia="Times New Roman"/>
                <w:color w:val="000000"/>
                <w:lang w:eastAsia="ru-RU"/>
              </w:rPr>
              <w:t>с</w:t>
            </w:r>
            <w:r w:rsidRPr="00920CDC">
              <w:rPr>
                <w:rFonts w:eastAsia="Times New Roman"/>
                <w:color w:val="000000"/>
                <w:w w:val="113"/>
                <w:lang w:eastAsia="ru-RU"/>
              </w:rPr>
              <w:t>а</w:t>
            </w:r>
            <w:r w:rsidRPr="00920CDC">
              <w:rPr>
                <w:rFonts w:eastAsia="Times New Roman"/>
                <w:color w:val="000000"/>
                <w:spacing w:val="-3"/>
                <w:lang w:eastAsia="ru-RU"/>
              </w:rPr>
              <w:t xml:space="preserve"> </w:t>
            </w:r>
            <w:r w:rsidRPr="00920CDC">
              <w:rPr>
                <w:rFonts w:eastAsia="Times New Roman"/>
                <w:color w:val="000000"/>
                <w:spacing w:val="1"/>
                <w:w w:val="113"/>
                <w:lang w:eastAsia="ru-RU"/>
              </w:rPr>
              <w:t>т</w:t>
            </w:r>
            <w:r w:rsidRPr="00920CDC">
              <w:rPr>
                <w:rFonts w:eastAsia="Times New Roman"/>
                <w:color w:val="000000"/>
                <w:w w:val="115"/>
                <w:lang w:eastAsia="ru-RU"/>
              </w:rPr>
              <w:t>в</w:t>
            </w:r>
            <w:r w:rsidRPr="00920CDC">
              <w:rPr>
                <w:rFonts w:eastAsia="Times New Roman"/>
                <w:color w:val="000000"/>
                <w:spacing w:val="-1"/>
                <w:lang w:eastAsia="ru-RU"/>
              </w:rPr>
              <w:t>о</w:t>
            </w:r>
            <w:r w:rsidRPr="00920CDC">
              <w:rPr>
                <w:rFonts w:eastAsia="Times New Roman"/>
                <w:color w:val="000000"/>
                <w:w w:val="112"/>
                <w:lang w:eastAsia="ru-RU"/>
              </w:rPr>
              <w:t>рч</w:t>
            </w:r>
            <w:r w:rsidRPr="00920CDC">
              <w:rPr>
                <w:rFonts w:eastAsia="Times New Roman"/>
                <w:color w:val="000000"/>
                <w:lang w:eastAsia="ru-RU"/>
              </w:rPr>
              <w:t>е</w:t>
            </w:r>
            <w:r w:rsidRPr="00920CDC">
              <w:rPr>
                <w:rFonts w:eastAsia="Times New Roman"/>
                <w:color w:val="000000"/>
                <w:spacing w:val="-2"/>
                <w:lang w:eastAsia="ru-RU"/>
              </w:rPr>
              <w:t>с</w:t>
            </w:r>
            <w:r w:rsidRPr="00920CDC">
              <w:rPr>
                <w:rFonts w:eastAsia="Times New Roman"/>
                <w:color w:val="000000"/>
                <w:w w:val="113"/>
                <w:lang w:eastAsia="ru-RU"/>
              </w:rPr>
              <w:t>т</w:t>
            </w:r>
            <w:r w:rsidRPr="00920CDC">
              <w:rPr>
                <w:rFonts w:eastAsia="Times New Roman"/>
                <w:color w:val="000000"/>
                <w:w w:val="115"/>
                <w:lang w:eastAsia="ru-RU"/>
              </w:rPr>
              <w:t>в</w:t>
            </w:r>
            <w:r w:rsidRPr="00920CDC">
              <w:rPr>
                <w:rFonts w:eastAsia="Times New Roman"/>
                <w:color w:val="000000"/>
                <w:lang w:eastAsia="ru-RU"/>
              </w:rPr>
              <w:t>о</w:t>
            </w:r>
          </w:p>
        </w:tc>
      </w:tr>
      <w:tr w:rsidR="0096690C" w:rsidRPr="00920CDC" w:rsidTr="00AD38FC">
        <w:trPr>
          <w:cantSplit/>
          <w:trHeight w:hRule="exact" w:val="3688"/>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3</w:t>
            </w:r>
            <w:r w:rsidRPr="00920CDC">
              <w:rPr>
                <w:rFonts w:eastAsia="Times New Roman"/>
                <w:color w:val="000000"/>
                <w:lang w:eastAsia="ru-RU"/>
              </w:rPr>
              <w:t>.1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60D7D" w:rsidRDefault="0096690C" w:rsidP="00C60D7D">
            <w:pPr>
              <w:spacing w:before="14" w:line="239" w:lineRule="auto"/>
              <w:ind w:right="42"/>
              <w:rPr>
                <w:rFonts w:eastAsia="Times New Roman"/>
                <w:color w:val="000000"/>
                <w:lang w:eastAsia="ru-RU"/>
              </w:rPr>
            </w:pPr>
            <w:r w:rsidRPr="00920CDC">
              <w:rPr>
                <w:rFonts w:eastAsia="Times New Roman"/>
                <w:color w:val="000000"/>
                <w:lang w:eastAsia="ru-RU"/>
              </w:rPr>
              <w:t>Лирика с</w:t>
            </w:r>
            <w:r w:rsidRPr="00920CDC">
              <w:rPr>
                <w:rFonts w:eastAsia="Times New Roman"/>
                <w:color w:val="000000"/>
                <w:spacing w:val="-3"/>
                <w:lang w:eastAsia="ru-RU"/>
              </w:rPr>
              <w:t>ь</w:t>
            </w:r>
            <w:r w:rsidRPr="00920CDC">
              <w:rPr>
                <w:rFonts w:eastAsia="Times New Roman"/>
                <w:color w:val="000000"/>
                <w:lang w:eastAsia="ru-RU"/>
              </w:rPr>
              <w:t>ыланкыв «</w:t>
            </w:r>
            <w:r w:rsidRPr="00920CDC">
              <w:rPr>
                <w:rFonts w:eastAsia="Times New Roman"/>
                <w:color w:val="000000"/>
                <w:spacing w:val="-1"/>
                <w:lang w:eastAsia="ru-RU"/>
              </w:rPr>
              <w:t>Ш</w:t>
            </w:r>
            <w:r w:rsidRPr="00920CDC">
              <w:rPr>
                <w:rFonts w:eastAsia="Times New Roman"/>
                <w:color w:val="000000"/>
                <w:lang w:eastAsia="ru-RU"/>
              </w:rPr>
              <w:t>онді</w:t>
            </w:r>
            <w:r w:rsidRPr="00920CDC">
              <w:rPr>
                <w:rFonts w:eastAsia="Times New Roman"/>
                <w:color w:val="000000"/>
                <w:spacing w:val="-1"/>
                <w:lang w:eastAsia="ru-RU"/>
              </w:rPr>
              <w:t>ö</w:t>
            </w:r>
            <w:r w:rsidRPr="00920CDC">
              <w:rPr>
                <w:rFonts w:eastAsia="Times New Roman"/>
                <w:color w:val="000000"/>
                <w:lang w:eastAsia="ru-RU"/>
              </w:rPr>
              <w:t>й, мам</w:t>
            </w:r>
            <w:r w:rsidRPr="00920CDC">
              <w:rPr>
                <w:rFonts w:eastAsia="Times New Roman"/>
                <w:color w:val="000000"/>
                <w:spacing w:val="-2"/>
                <w:lang w:eastAsia="ru-RU"/>
              </w:rPr>
              <w:t>ö</w:t>
            </w:r>
            <w:r w:rsidRPr="00920CDC">
              <w:rPr>
                <w:rFonts w:eastAsia="Times New Roman"/>
                <w:color w:val="000000"/>
                <w:lang w:eastAsia="ru-RU"/>
              </w:rPr>
              <w:t>й», «</w:t>
            </w:r>
            <w:r w:rsidRPr="00920CDC">
              <w:rPr>
                <w:rFonts w:eastAsia="Times New Roman"/>
                <w:color w:val="000000"/>
                <w:spacing w:val="-1"/>
                <w:lang w:eastAsia="ru-RU"/>
              </w:rPr>
              <w:t>М</w:t>
            </w:r>
            <w:r w:rsidRPr="00920CDC">
              <w:rPr>
                <w:rFonts w:eastAsia="Times New Roman"/>
                <w:color w:val="000000"/>
                <w:lang w:eastAsia="ru-RU"/>
              </w:rPr>
              <w:t>ен</w:t>
            </w:r>
            <w:r w:rsidRPr="00920CDC">
              <w:rPr>
                <w:rFonts w:eastAsia="Times New Roman"/>
                <w:color w:val="000000"/>
                <w:spacing w:val="1"/>
                <w:lang w:eastAsia="ru-RU"/>
              </w:rPr>
              <w:t>а</w:t>
            </w:r>
            <w:r w:rsidRPr="00920CDC">
              <w:rPr>
                <w:rFonts w:eastAsia="Times New Roman"/>
                <w:color w:val="000000"/>
                <w:lang w:eastAsia="ru-RU"/>
              </w:rPr>
              <w:t>м вö</w:t>
            </w:r>
            <w:r w:rsidRPr="00920CDC">
              <w:rPr>
                <w:rFonts w:eastAsia="Times New Roman"/>
                <w:color w:val="000000"/>
                <w:spacing w:val="-3"/>
                <w:lang w:eastAsia="ru-RU"/>
              </w:rPr>
              <w:t>л</w:t>
            </w:r>
            <w:r w:rsidRPr="00920CDC">
              <w:rPr>
                <w:rFonts w:eastAsia="Times New Roman"/>
                <w:color w:val="000000"/>
                <w:lang w:eastAsia="ru-RU"/>
              </w:rPr>
              <w:t>і ал</w:t>
            </w:r>
            <w:r w:rsidRPr="00920CDC">
              <w:rPr>
                <w:rFonts w:eastAsia="Times New Roman"/>
                <w:color w:val="000000"/>
                <w:spacing w:val="-1"/>
                <w:lang w:eastAsia="ru-RU"/>
              </w:rPr>
              <w:t>ö</w:t>
            </w:r>
            <w:r w:rsidRPr="00920CDC">
              <w:rPr>
                <w:rFonts w:eastAsia="Times New Roman"/>
                <w:color w:val="000000"/>
                <w:lang w:eastAsia="ru-RU"/>
              </w:rPr>
              <w:t>й лент</w:t>
            </w:r>
            <w:r w:rsidRPr="00920CDC">
              <w:rPr>
                <w:rFonts w:eastAsia="Times New Roman"/>
                <w:color w:val="000000"/>
                <w:spacing w:val="-1"/>
                <w:lang w:eastAsia="ru-RU"/>
              </w:rPr>
              <w:t>о</w:t>
            </w:r>
            <w:r w:rsidRPr="00920CDC">
              <w:rPr>
                <w:rFonts w:eastAsia="Times New Roman"/>
                <w:color w:val="000000"/>
                <w:lang w:eastAsia="ru-RU"/>
              </w:rPr>
              <w:t>чка»</w:t>
            </w:r>
            <w:r w:rsidR="00C60D7D">
              <w:rPr>
                <w:rFonts w:eastAsia="Times New Roman"/>
                <w:color w:val="000000"/>
                <w:lang w:eastAsia="ru-RU"/>
              </w:rPr>
              <w:t xml:space="preserve">, </w:t>
            </w:r>
            <w:r w:rsidRPr="00920CDC">
              <w:rPr>
                <w:rFonts w:eastAsia="Times New Roman"/>
                <w:color w:val="000000"/>
                <w:lang w:eastAsia="ru-RU"/>
              </w:rPr>
              <w:t>«Б</w:t>
            </w:r>
            <w:r w:rsidRPr="00920CDC">
              <w:rPr>
                <w:rFonts w:eastAsia="Times New Roman"/>
                <w:color w:val="000000"/>
                <w:spacing w:val="-2"/>
                <w:lang w:eastAsia="ru-RU"/>
              </w:rPr>
              <w:t>у</w:t>
            </w:r>
            <w:r w:rsidRPr="00920CDC">
              <w:rPr>
                <w:rFonts w:eastAsia="Times New Roman"/>
                <w:color w:val="000000"/>
                <w:lang w:eastAsia="ru-RU"/>
              </w:rPr>
              <w:t>р батькӧд-мам</w:t>
            </w:r>
            <w:r w:rsidRPr="00920CDC">
              <w:rPr>
                <w:rFonts w:eastAsia="Times New Roman"/>
                <w:color w:val="000000"/>
                <w:spacing w:val="-1"/>
                <w:lang w:eastAsia="ru-RU"/>
              </w:rPr>
              <w:t>к</w:t>
            </w:r>
            <w:r w:rsidRPr="00920CDC">
              <w:rPr>
                <w:rFonts w:eastAsia="Times New Roman"/>
                <w:color w:val="000000"/>
                <w:lang w:eastAsia="ru-RU"/>
              </w:rPr>
              <w:t>ӧд</w:t>
            </w:r>
            <w:r w:rsidRPr="00920CDC">
              <w:rPr>
                <w:rFonts w:eastAsia="Times New Roman"/>
                <w:color w:val="000000"/>
                <w:spacing w:val="-1"/>
                <w:lang w:eastAsia="ru-RU"/>
              </w:rPr>
              <w:t xml:space="preserve"> </w:t>
            </w:r>
            <w:r w:rsidRPr="00920CDC">
              <w:rPr>
                <w:rFonts w:eastAsia="Times New Roman"/>
                <w:color w:val="000000"/>
                <w:lang w:eastAsia="ru-RU"/>
              </w:rPr>
              <w:t>олӧм»</w:t>
            </w:r>
            <w:r w:rsidR="00C60D7D">
              <w:rPr>
                <w:rFonts w:eastAsia="Times New Roman"/>
                <w:color w:val="000000"/>
                <w:lang w:eastAsia="ru-RU"/>
              </w:rPr>
              <w:t xml:space="preserve">, </w:t>
            </w:r>
            <w:r w:rsidRPr="00920CDC">
              <w:rPr>
                <w:rFonts w:eastAsia="Times New Roman"/>
                <w:color w:val="000000"/>
                <w:lang w:eastAsia="ru-RU"/>
              </w:rPr>
              <w:t>«</w:t>
            </w:r>
            <w:r w:rsidRPr="00920CDC">
              <w:rPr>
                <w:rFonts w:eastAsia="Times New Roman"/>
                <w:color w:val="000000"/>
                <w:spacing w:val="-1"/>
                <w:lang w:eastAsia="ru-RU"/>
              </w:rPr>
              <w:t>К</w:t>
            </w:r>
            <w:r w:rsidRPr="00920CDC">
              <w:rPr>
                <w:rFonts w:eastAsia="Times New Roman"/>
                <w:color w:val="000000"/>
                <w:spacing w:val="1"/>
                <w:lang w:eastAsia="ru-RU"/>
              </w:rPr>
              <w:t>ö</w:t>
            </w:r>
            <w:r w:rsidRPr="00920CDC">
              <w:rPr>
                <w:rFonts w:eastAsia="Times New Roman"/>
                <w:color w:val="000000"/>
                <w:lang w:eastAsia="ru-RU"/>
              </w:rPr>
              <w:t xml:space="preserve">кöй, </w:t>
            </w:r>
            <w:r w:rsidRPr="00920CDC">
              <w:rPr>
                <w:rFonts w:eastAsia="Times New Roman"/>
                <w:color w:val="000000"/>
                <w:spacing w:val="-2"/>
                <w:lang w:eastAsia="ru-RU"/>
              </w:rPr>
              <w:t>к</w:t>
            </w:r>
            <w:r w:rsidRPr="00920CDC">
              <w:rPr>
                <w:rFonts w:eastAsia="Times New Roman"/>
                <w:color w:val="000000"/>
                <w:lang w:eastAsia="ru-RU"/>
              </w:rPr>
              <w:t xml:space="preserve">öкöй» </w:t>
            </w:r>
            <w:r w:rsidR="00C60D7D">
              <w:rPr>
                <w:rFonts w:eastAsia="Times New Roman"/>
                <w:color w:val="000000"/>
                <w:lang w:eastAsia="ru-RU"/>
              </w:rPr>
              <w:t>,</w:t>
            </w:r>
          </w:p>
          <w:p w:rsidR="0096690C" w:rsidRPr="00920CDC" w:rsidRDefault="0096690C" w:rsidP="00C60D7D">
            <w:pPr>
              <w:spacing w:before="14" w:line="239" w:lineRule="auto"/>
              <w:ind w:right="42"/>
              <w:rPr>
                <w:rFonts w:eastAsia="Times New Roman"/>
                <w:color w:val="000000"/>
                <w:lang w:eastAsia="ru-RU"/>
              </w:rPr>
            </w:pPr>
            <w:r w:rsidRPr="00920CDC">
              <w:rPr>
                <w:rFonts w:eastAsia="Times New Roman"/>
                <w:color w:val="000000"/>
                <w:lang w:eastAsia="ru-RU"/>
              </w:rPr>
              <w:t>Част</w:t>
            </w:r>
            <w:r w:rsidRPr="00920CDC">
              <w:rPr>
                <w:rFonts w:eastAsia="Times New Roman"/>
                <w:color w:val="000000"/>
                <w:spacing w:val="-3"/>
                <w:lang w:eastAsia="ru-RU"/>
              </w:rPr>
              <w:t>у</w:t>
            </w:r>
            <w:r w:rsidRPr="00920CDC">
              <w:rPr>
                <w:rFonts w:eastAsia="Times New Roman"/>
                <w:color w:val="000000"/>
                <w:lang w:eastAsia="ru-RU"/>
              </w:rPr>
              <w:t>шка</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40"/>
              <w:rPr>
                <w:rFonts w:eastAsia="Times New Roman"/>
                <w:color w:val="000000"/>
                <w:lang w:eastAsia="ru-RU"/>
              </w:rPr>
            </w:pPr>
            <w:r w:rsidRPr="00920CDC">
              <w:rPr>
                <w:rFonts w:eastAsia="Times New Roman"/>
                <w:color w:val="000000"/>
                <w:lang w:eastAsia="ru-RU"/>
              </w:rPr>
              <w:t>Обряд</w:t>
            </w:r>
            <w:r w:rsidRPr="00920CDC">
              <w:rPr>
                <w:rFonts w:eastAsia="Times New Roman"/>
                <w:color w:val="000000"/>
                <w:spacing w:val="-1"/>
                <w:lang w:eastAsia="ru-RU"/>
              </w:rPr>
              <w:t>к</w:t>
            </w:r>
            <w:r w:rsidRPr="00920CDC">
              <w:rPr>
                <w:rFonts w:eastAsia="Times New Roman"/>
                <w:color w:val="000000"/>
                <w:spacing w:val="-2"/>
                <w:lang w:eastAsia="ru-RU"/>
              </w:rPr>
              <w:t>ö</w:t>
            </w:r>
            <w:r w:rsidRPr="00920CDC">
              <w:rPr>
                <w:rFonts w:eastAsia="Times New Roman"/>
                <w:color w:val="000000"/>
                <w:lang w:eastAsia="ru-RU"/>
              </w:rPr>
              <w:t>д йит</w:t>
            </w:r>
            <w:r w:rsidRPr="00920CDC">
              <w:rPr>
                <w:rFonts w:eastAsia="Times New Roman"/>
                <w:color w:val="000000"/>
                <w:spacing w:val="-2"/>
                <w:lang w:eastAsia="ru-RU"/>
              </w:rPr>
              <w:t>ч</w:t>
            </w:r>
            <w:r w:rsidRPr="00920CDC">
              <w:rPr>
                <w:rFonts w:eastAsia="Times New Roman"/>
                <w:color w:val="000000"/>
                <w:lang w:eastAsia="ru-RU"/>
              </w:rPr>
              <w:t>ыт</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1"/>
                <w:lang w:eastAsia="ru-RU"/>
              </w:rPr>
              <w:t xml:space="preserve"> </w:t>
            </w:r>
            <w:r w:rsidRPr="00920CDC">
              <w:rPr>
                <w:rFonts w:eastAsia="Times New Roman"/>
                <w:color w:val="000000"/>
                <w:lang w:eastAsia="ru-RU"/>
              </w:rPr>
              <w:t>с</w:t>
            </w:r>
            <w:r w:rsidRPr="00920CDC">
              <w:rPr>
                <w:rFonts w:eastAsia="Times New Roman"/>
                <w:color w:val="000000"/>
                <w:spacing w:val="-2"/>
                <w:lang w:eastAsia="ru-RU"/>
              </w:rPr>
              <w:t>ь</w:t>
            </w:r>
            <w:r w:rsidRPr="00920CDC">
              <w:rPr>
                <w:rFonts w:eastAsia="Times New Roman"/>
                <w:color w:val="000000"/>
                <w:lang w:eastAsia="ru-RU"/>
              </w:rPr>
              <w:t>ыланкыв</w:t>
            </w:r>
            <w:r w:rsidRPr="00920CDC">
              <w:rPr>
                <w:rFonts w:eastAsia="Times New Roman"/>
                <w:color w:val="000000"/>
                <w:spacing w:val="-1"/>
                <w:lang w:eastAsia="ru-RU"/>
              </w:rPr>
              <w:t>ъ</w:t>
            </w:r>
            <w:r w:rsidRPr="00920CDC">
              <w:rPr>
                <w:rFonts w:eastAsia="Times New Roman"/>
                <w:color w:val="000000"/>
                <w:lang w:eastAsia="ru-RU"/>
              </w:rPr>
              <w:t xml:space="preserve">яс. </w:t>
            </w:r>
            <w:r w:rsidRPr="00920CDC">
              <w:rPr>
                <w:rFonts w:eastAsia="Times New Roman"/>
                <w:color w:val="000000"/>
                <w:spacing w:val="-2"/>
                <w:lang w:eastAsia="ru-RU"/>
              </w:rPr>
              <w:t>Н</w:t>
            </w:r>
            <w:r w:rsidRPr="00920CDC">
              <w:rPr>
                <w:rFonts w:eastAsia="Times New Roman"/>
                <w:color w:val="000000"/>
                <w:lang w:eastAsia="ru-RU"/>
              </w:rPr>
              <w:t>а</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spacing w:val="1"/>
                <w:lang w:eastAsia="ru-RU"/>
              </w:rPr>
              <w:t xml:space="preserve"> </w:t>
            </w:r>
            <w:r w:rsidRPr="00920CDC">
              <w:rPr>
                <w:rFonts w:eastAsia="Times New Roman"/>
                <w:color w:val="000000"/>
                <w:spacing w:val="-1"/>
                <w:lang w:eastAsia="ru-RU"/>
              </w:rPr>
              <w:t>с</w:t>
            </w:r>
            <w:r w:rsidRPr="00920CDC">
              <w:rPr>
                <w:rFonts w:eastAsia="Times New Roman"/>
                <w:color w:val="000000"/>
                <w:lang w:eastAsia="ru-RU"/>
              </w:rPr>
              <w:t>ик</w:t>
            </w:r>
            <w:r w:rsidRPr="00920CDC">
              <w:rPr>
                <w:rFonts w:eastAsia="Times New Roman"/>
                <w:color w:val="000000"/>
                <w:spacing w:val="-1"/>
                <w:lang w:eastAsia="ru-RU"/>
              </w:rPr>
              <w:t>а</w:t>
            </w:r>
            <w:r w:rsidRPr="00920CDC">
              <w:rPr>
                <w:rFonts w:eastAsia="Times New Roman"/>
                <w:color w:val="000000"/>
                <w:lang w:eastAsia="ru-RU"/>
              </w:rPr>
              <w:t>съяс да</w:t>
            </w:r>
            <w:r w:rsidRPr="00920CDC">
              <w:rPr>
                <w:rFonts w:eastAsia="Times New Roman"/>
                <w:color w:val="000000"/>
                <w:spacing w:val="1"/>
                <w:lang w:eastAsia="ru-RU"/>
              </w:rPr>
              <w:t xml:space="preserve"> </w:t>
            </w:r>
            <w:r w:rsidRPr="00920CDC">
              <w:rPr>
                <w:rFonts w:eastAsia="Times New Roman"/>
                <w:color w:val="000000"/>
                <w:lang w:eastAsia="ru-RU"/>
              </w:rPr>
              <w:t>асл</w:t>
            </w:r>
            <w:r w:rsidRPr="00920CDC">
              <w:rPr>
                <w:rFonts w:eastAsia="Times New Roman"/>
                <w:color w:val="000000"/>
                <w:spacing w:val="-2"/>
                <w:lang w:eastAsia="ru-RU"/>
              </w:rPr>
              <w:t>ы</w:t>
            </w:r>
            <w:r w:rsidRPr="00920CDC">
              <w:rPr>
                <w:rFonts w:eastAsia="Times New Roman"/>
                <w:color w:val="000000"/>
                <w:lang w:eastAsia="ru-RU"/>
              </w:rPr>
              <w:t>с</w:t>
            </w:r>
            <w:r w:rsidRPr="00920CDC">
              <w:rPr>
                <w:rFonts w:eastAsia="Times New Roman"/>
                <w:color w:val="000000"/>
                <w:spacing w:val="-1"/>
                <w:lang w:eastAsia="ru-RU"/>
              </w:rPr>
              <w:t>п</w:t>
            </w:r>
            <w:r w:rsidRPr="00920CDC">
              <w:rPr>
                <w:rFonts w:eastAsia="Times New Roman"/>
                <w:color w:val="000000"/>
                <w:lang w:eastAsia="ru-RU"/>
              </w:rPr>
              <w:t>öл</w:t>
            </w:r>
            <w:r w:rsidRPr="00920CDC">
              <w:rPr>
                <w:rFonts w:eastAsia="Times New Roman"/>
                <w:color w:val="000000"/>
                <w:spacing w:val="-1"/>
                <w:lang w:eastAsia="ru-RU"/>
              </w:rPr>
              <w:t>ö</w:t>
            </w:r>
            <w:r w:rsidRPr="00920CDC">
              <w:rPr>
                <w:rFonts w:eastAsia="Times New Roman"/>
                <w:color w:val="000000"/>
                <w:lang w:eastAsia="ru-RU"/>
              </w:rPr>
              <w:t>сл</w:t>
            </w:r>
            <w:r w:rsidRPr="00920CDC">
              <w:rPr>
                <w:rFonts w:eastAsia="Times New Roman"/>
                <w:color w:val="000000"/>
                <w:spacing w:val="-5"/>
                <w:lang w:eastAsia="ru-RU"/>
              </w:rPr>
              <w:t>у</w:t>
            </w:r>
            <w:r w:rsidRPr="00920CDC">
              <w:rPr>
                <w:rFonts w:eastAsia="Times New Roman"/>
                <w:color w:val="000000"/>
                <w:lang w:eastAsia="ru-RU"/>
              </w:rPr>
              <w:t>н.</w:t>
            </w:r>
            <w:r w:rsidRPr="00920CDC">
              <w:rPr>
                <w:rFonts w:eastAsia="Times New Roman"/>
                <w:color w:val="000000"/>
                <w:spacing w:val="2"/>
                <w:lang w:eastAsia="ru-RU"/>
              </w:rPr>
              <w:t xml:space="preserve"> </w:t>
            </w:r>
            <w:r w:rsidRPr="00920CDC">
              <w:rPr>
                <w:rFonts w:eastAsia="Times New Roman"/>
                <w:color w:val="000000"/>
                <w:lang w:eastAsia="ru-RU"/>
              </w:rPr>
              <w:t>Лирика с</w:t>
            </w:r>
            <w:r w:rsidRPr="00920CDC">
              <w:rPr>
                <w:rFonts w:eastAsia="Times New Roman"/>
                <w:color w:val="000000"/>
                <w:spacing w:val="-2"/>
                <w:lang w:eastAsia="ru-RU"/>
              </w:rPr>
              <w:t>ь</w:t>
            </w:r>
            <w:r w:rsidRPr="00920CDC">
              <w:rPr>
                <w:rFonts w:eastAsia="Times New Roman"/>
                <w:color w:val="000000"/>
                <w:lang w:eastAsia="ru-RU"/>
              </w:rPr>
              <w:t>ыланкыв</w:t>
            </w:r>
            <w:r w:rsidRPr="00920CDC">
              <w:rPr>
                <w:rFonts w:eastAsia="Times New Roman"/>
                <w:color w:val="000000"/>
                <w:spacing w:val="-4"/>
                <w:lang w:eastAsia="ru-RU"/>
              </w:rPr>
              <w:t>ъ</w:t>
            </w:r>
            <w:r w:rsidRPr="00920CDC">
              <w:rPr>
                <w:rFonts w:eastAsia="Times New Roman"/>
                <w:color w:val="000000"/>
                <w:lang w:eastAsia="ru-RU"/>
              </w:rPr>
              <w:t>яс</w:t>
            </w:r>
            <w:r w:rsidRPr="00920CDC">
              <w:rPr>
                <w:rFonts w:eastAsia="Times New Roman"/>
                <w:color w:val="000000"/>
                <w:spacing w:val="-1"/>
                <w:lang w:eastAsia="ru-RU"/>
              </w:rPr>
              <w:t>лö</w:t>
            </w:r>
            <w:r w:rsidRPr="00920CDC">
              <w:rPr>
                <w:rFonts w:eastAsia="Times New Roman"/>
                <w:color w:val="000000"/>
                <w:lang w:eastAsia="ru-RU"/>
              </w:rPr>
              <w:t>н став к</w:t>
            </w:r>
            <w:r w:rsidRPr="00920CDC">
              <w:rPr>
                <w:rFonts w:eastAsia="Times New Roman"/>
                <w:color w:val="000000"/>
                <w:spacing w:val="1"/>
                <w:lang w:eastAsia="ru-RU"/>
              </w:rPr>
              <w:t>о</w:t>
            </w:r>
            <w:r w:rsidRPr="00920CDC">
              <w:rPr>
                <w:rFonts w:eastAsia="Times New Roman"/>
                <w:color w:val="000000"/>
                <w:spacing w:val="-2"/>
                <w:lang w:eastAsia="ru-RU"/>
              </w:rPr>
              <w:t>м</w:t>
            </w:r>
            <w:r w:rsidRPr="00920CDC">
              <w:rPr>
                <w:rFonts w:eastAsia="Times New Roman"/>
                <w:color w:val="000000"/>
                <w:lang w:eastAsia="ru-RU"/>
              </w:rPr>
              <w:t>и йöз к</w:t>
            </w:r>
            <w:r w:rsidRPr="00920CDC">
              <w:rPr>
                <w:rFonts w:eastAsia="Times New Roman"/>
                <w:color w:val="000000"/>
                <w:spacing w:val="-1"/>
                <w:lang w:eastAsia="ru-RU"/>
              </w:rPr>
              <w:t>о</w:t>
            </w:r>
            <w:r w:rsidRPr="00920CDC">
              <w:rPr>
                <w:rFonts w:eastAsia="Times New Roman"/>
                <w:color w:val="000000"/>
                <w:lang w:eastAsia="ru-RU"/>
              </w:rPr>
              <w:t>ст</w:t>
            </w:r>
            <w:r w:rsidRPr="00920CDC">
              <w:rPr>
                <w:rFonts w:eastAsia="Times New Roman"/>
                <w:color w:val="000000"/>
                <w:spacing w:val="-2"/>
                <w:lang w:eastAsia="ru-RU"/>
              </w:rPr>
              <w:t>ы</w:t>
            </w:r>
            <w:r w:rsidRPr="00920CDC">
              <w:rPr>
                <w:rFonts w:eastAsia="Times New Roman"/>
                <w:color w:val="000000"/>
                <w:lang w:eastAsia="ru-RU"/>
              </w:rPr>
              <w:t xml:space="preserve">н </w:t>
            </w:r>
            <w:r w:rsidRPr="00920CDC">
              <w:rPr>
                <w:rFonts w:eastAsia="Times New Roman"/>
                <w:color w:val="000000"/>
                <w:spacing w:val="1"/>
                <w:lang w:eastAsia="ru-RU"/>
              </w:rPr>
              <w:t>п</w:t>
            </w:r>
            <w:r w:rsidRPr="00920CDC">
              <w:rPr>
                <w:rFonts w:eastAsia="Times New Roman"/>
                <w:color w:val="000000"/>
                <w:spacing w:val="-1"/>
                <w:lang w:eastAsia="ru-RU"/>
              </w:rPr>
              <w:t>а</w:t>
            </w:r>
            <w:r w:rsidRPr="00920CDC">
              <w:rPr>
                <w:rFonts w:eastAsia="Times New Roman"/>
                <w:color w:val="000000"/>
                <w:lang w:eastAsia="ru-RU"/>
              </w:rPr>
              <w:t>ська</w:t>
            </w:r>
            <w:r w:rsidRPr="00920CDC">
              <w:rPr>
                <w:rFonts w:eastAsia="Times New Roman"/>
                <w:color w:val="000000"/>
                <w:spacing w:val="-2"/>
                <w:lang w:eastAsia="ru-RU"/>
              </w:rPr>
              <w:t>л</w:t>
            </w:r>
            <w:r w:rsidRPr="00920CDC">
              <w:rPr>
                <w:rFonts w:eastAsia="Times New Roman"/>
                <w:color w:val="000000"/>
                <w:spacing w:val="1"/>
                <w:lang w:eastAsia="ru-RU"/>
              </w:rPr>
              <w:t>ö</w:t>
            </w:r>
            <w:r w:rsidRPr="00920CDC">
              <w:rPr>
                <w:rFonts w:eastAsia="Times New Roman"/>
                <w:color w:val="000000"/>
                <w:lang w:eastAsia="ru-RU"/>
              </w:rPr>
              <w:t>м. Сьыл</w:t>
            </w:r>
            <w:r w:rsidRPr="00920CDC">
              <w:rPr>
                <w:rFonts w:eastAsia="Times New Roman"/>
                <w:color w:val="000000"/>
                <w:spacing w:val="-4"/>
                <w:lang w:eastAsia="ru-RU"/>
              </w:rPr>
              <w:t>а</w:t>
            </w:r>
            <w:r w:rsidRPr="00920CDC">
              <w:rPr>
                <w:rFonts w:eastAsia="Times New Roman"/>
                <w:color w:val="000000"/>
                <w:lang w:eastAsia="ru-RU"/>
              </w:rPr>
              <w:t>нк</w:t>
            </w:r>
            <w:r w:rsidRPr="00920CDC">
              <w:rPr>
                <w:rFonts w:eastAsia="Times New Roman"/>
                <w:color w:val="000000"/>
                <w:spacing w:val="-2"/>
                <w:lang w:eastAsia="ru-RU"/>
              </w:rPr>
              <w:t>ы</w:t>
            </w:r>
            <w:r w:rsidRPr="00920CDC">
              <w:rPr>
                <w:rFonts w:eastAsia="Times New Roman"/>
                <w:color w:val="000000"/>
                <w:lang w:eastAsia="ru-RU"/>
              </w:rPr>
              <w:t>в</w:t>
            </w:r>
            <w:r w:rsidRPr="00920CDC">
              <w:rPr>
                <w:rFonts w:eastAsia="Times New Roman"/>
                <w:color w:val="000000"/>
                <w:spacing w:val="-2"/>
                <w:lang w:eastAsia="ru-RU"/>
              </w:rPr>
              <w:t>ъ</w:t>
            </w:r>
            <w:r w:rsidRPr="00920CDC">
              <w:rPr>
                <w:rFonts w:eastAsia="Times New Roman"/>
                <w:color w:val="000000"/>
                <w:lang w:eastAsia="ru-RU"/>
              </w:rPr>
              <w:t>яс</w:t>
            </w:r>
            <w:r w:rsidRPr="00920CDC">
              <w:rPr>
                <w:rFonts w:eastAsia="Times New Roman"/>
                <w:color w:val="000000"/>
                <w:spacing w:val="1"/>
                <w:lang w:eastAsia="ru-RU"/>
              </w:rPr>
              <w:t>ы</w:t>
            </w:r>
            <w:r w:rsidRPr="00920CDC">
              <w:rPr>
                <w:rFonts w:eastAsia="Times New Roman"/>
                <w:color w:val="000000"/>
                <w:lang w:eastAsia="ru-RU"/>
              </w:rPr>
              <w:t xml:space="preserve">н </w:t>
            </w:r>
            <w:r w:rsidRPr="00920CDC">
              <w:rPr>
                <w:rFonts w:eastAsia="Times New Roman"/>
                <w:color w:val="000000"/>
                <w:spacing w:val="-1"/>
                <w:lang w:eastAsia="ru-RU"/>
              </w:rPr>
              <w:t>к</w:t>
            </w:r>
            <w:r w:rsidRPr="00920CDC">
              <w:rPr>
                <w:rFonts w:eastAsia="Times New Roman"/>
                <w:color w:val="000000"/>
                <w:lang w:eastAsia="ru-RU"/>
              </w:rPr>
              <w:t>о</w:t>
            </w:r>
            <w:r w:rsidRPr="00920CDC">
              <w:rPr>
                <w:rFonts w:eastAsia="Times New Roman"/>
                <w:color w:val="000000"/>
                <w:spacing w:val="-1"/>
                <w:lang w:eastAsia="ru-RU"/>
              </w:rPr>
              <w:t>м</w:t>
            </w:r>
            <w:r w:rsidRPr="00920CDC">
              <w:rPr>
                <w:rFonts w:eastAsia="Times New Roman"/>
                <w:color w:val="000000"/>
                <w:lang w:eastAsia="ru-RU"/>
              </w:rPr>
              <w:t>и й</w:t>
            </w:r>
            <w:r w:rsidRPr="00920CDC">
              <w:rPr>
                <w:rFonts w:eastAsia="Times New Roman"/>
                <w:color w:val="000000"/>
                <w:spacing w:val="2"/>
                <w:lang w:eastAsia="ru-RU"/>
              </w:rPr>
              <w:t>ö</w:t>
            </w:r>
            <w:r w:rsidRPr="00920CDC">
              <w:rPr>
                <w:rFonts w:eastAsia="Times New Roman"/>
                <w:color w:val="000000"/>
                <w:lang w:eastAsia="ru-RU"/>
              </w:rPr>
              <w:t>з</w:t>
            </w:r>
            <w:r w:rsidRPr="00920CDC">
              <w:rPr>
                <w:rFonts w:eastAsia="Times New Roman"/>
                <w:color w:val="000000"/>
                <w:spacing w:val="-3"/>
                <w:lang w:eastAsia="ru-RU"/>
              </w:rPr>
              <w:t>л</w:t>
            </w:r>
            <w:r w:rsidRPr="00920CDC">
              <w:rPr>
                <w:rFonts w:eastAsia="Times New Roman"/>
                <w:color w:val="000000"/>
                <w:lang w:eastAsia="ru-RU"/>
              </w:rPr>
              <w:t>öн</w:t>
            </w:r>
            <w:r w:rsidRPr="00920CDC">
              <w:rPr>
                <w:rFonts w:eastAsia="Times New Roman"/>
                <w:color w:val="000000"/>
                <w:spacing w:val="-1"/>
                <w:lang w:eastAsia="ru-RU"/>
              </w:rPr>
              <w:t xml:space="preserve"> </w:t>
            </w:r>
            <w:r w:rsidRPr="00920CDC">
              <w:rPr>
                <w:rFonts w:eastAsia="Times New Roman"/>
                <w:color w:val="000000"/>
                <w:lang w:eastAsia="ru-RU"/>
              </w:rPr>
              <w:t>ола</w:t>
            </w:r>
            <w:r w:rsidRPr="00920CDC">
              <w:rPr>
                <w:rFonts w:eastAsia="Times New Roman"/>
                <w:color w:val="000000"/>
                <w:spacing w:val="-1"/>
                <w:lang w:eastAsia="ru-RU"/>
              </w:rPr>
              <w:t>н</w:t>
            </w:r>
            <w:r w:rsidRPr="00920CDC">
              <w:rPr>
                <w:rFonts w:eastAsia="Times New Roman"/>
                <w:color w:val="000000"/>
                <w:lang w:eastAsia="ru-RU"/>
              </w:rPr>
              <w:t>ног,</w:t>
            </w:r>
            <w:r w:rsidRPr="00920CDC">
              <w:rPr>
                <w:rFonts w:eastAsia="Times New Roman"/>
                <w:color w:val="000000"/>
                <w:spacing w:val="-1"/>
                <w:lang w:eastAsia="ru-RU"/>
              </w:rPr>
              <w:t xml:space="preserve"> </w:t>
            </w:r>
            <w:r w:rsidRPr="00920CDC">
              <w:rPr>
                <w:rFonts w:eastAsia="Times New Roman"/>
                <w:color w:val="000000"/>
                <w:lang w:eastAsia="ru-RU"/>
              </w:rPr>
              <w:t>тр</w:t>
            </w:r>
            <w:r w:rsidRPr="00920CDC">
              <w:rPr>
                <w:rFonts w:eastAsia="Times New Roman"/>
                <w:color w:val="000000"/>
                <w:spacing w:val="-1"/>
                <w:lang w:eastAsia="ru-RU"/>
              </w:rPr>
              <w:t>а</w:t>
            </w:r>
            <w:r w:rsidRPr="00920CDC">
              <w:rPr>
                <w:rFonts w:eastAsia="Times New Roman"/>
                <w:color w:val="000000"/>
                <w:lang w:eastAsia="ru-RU"/>
              </w:rPr>
              <w:t xml:space="preserve">дицияяс, </w:t>
            </w:r>
            <w:r w:rsidRPr="00920CDC">
              <w:rPr>
                <w:rFonts w:eastAsia="Times New Roman"/>
                <w:color w:val="000000"/>
                <w:spacing w:val="-4"/>
                <w:lang w:eastAsia="ru-RU"/>
              </w:rPr>
              <w:t>м</w:t>
            </w:r>
            <w:r w:rsidRPr="00920CDC">
              <w:rPr>
                <w:rFonts w:eastAsia="Times New Roman"/>
                <w:color w:val="000000"/>
                <w:lang w:eastAsia="ru-RU"/>
              </w:rPr>
              <w:t>о</w:t>
            </w:r>
            <w:r w:rsidRPr="00920CDC">
              <w:rPr>
                <w:rFonts w:eastAsia="Times New Roman"/>
                <w:color w:val="000000"/>
                <w:spacing w:val="2"/>
                <w:lang w:eastAsia="ru-RU"/>
              </w:rPr>
              <w:t>р</w:t>
            </w:r>
            <w:r w:rsidRPr="00920CDC">
              <w:rPr>
                <w:rFonts w:eastAsia="Times New Roman"/>
                <w:color w:val="000000"/>
                <w:lang w:eastAsia="ru-RU"/>
              </w:rPr>
              <w:t>тт</w:t>
            </w:r>
            <w:r w:rsidRPr="00920CDC">
              <w:rPr>
                <w:rFonts w:eastAsia="Times New Roman"/>
                <w:color w:val="000000"/>
                <w:spacing w:val="-4"/>
                <w:lang w:eastAsia="ru-RU"/>
              </w:rPr>
              <w:t>у</w:t>
            </w:r>
            <w:r w:rsidRPr="00920CDC">
              <w:rPr>
                <w:rFonts w:eastAsia="Times New Roman"/>
                <w:color w:val="000000"/>
                <w:lang w:eastAsia="ru-RU"/>
              </w:rPr>
              <w:t xml:space="preserve">й </w:t>
            </w:r>
            <w:r w:rsidRPr="00920CDC">
              <w:rPr>
                <w:rFonts w:eastAsia="Times New Roman"/>
                <w:color w:val="000000"/>
                <w:spacing w:val="1"/>
                <w:lang w:eastAsia="ru-RU"/>
              </w:rPr>
              <w:t>д</w:t>
            </w:r>
            <w:r w:rsidRPr="00920CDC">
              <w:rPr>
                <w:rFonts w:eastAsia="Times New Roman"/>
                <w:color w:val="000000"/>
                <w:lang w:eastAsia="ru-RU"/>
              </w:rPr>
              <w:t>а</w:t>
            </w:r>
            <w:r w:rsidRPr="00920CDC">
              <w:rPr>
                <w:rFonts w:eastAsia="Times New Roman"/>
                <w:color w:val="000000"/>
                <w:spacing w:val="-1"/>
                <w:lang w:eastAsia="ru-RU"/>
              </w:rPr>
              <w:t xml:space="preserve"> т</w:t>
            </w:r>
            <w:r w:rsidRPr="00920CDC">
              <w:rPr>
                <w:rFonts w:eastAsia="Times New Roman"/>
                <w:color w:val="000000"/>
                <w:lang w:eastAsia="ru-RU"/>
              </w:rPr>
              <w:t>ö</w:t>
            </w:r>
            <w:r w:rsidRPr="00920CDC">
              <w:rPr>
                <w:rFonts w:eastAsia="Times New Roman"/>
                <w:color w:val="000000"/>
                <w:spacing w:val="-1"/>
                <w:lang w:eastAsia="ru-RU"/>
              </w:rPr>
              <w:t>ж</w:t>
            </w:r>
            <w:r w:rsidRPr="00920CDC">
              <w:rPr>
                <w:rFonts w:eastAsia="Times New Roman"/>
                <w:color w:val="000000"/>
                <w:lang w:eastAsia="ru-RU"/>
              </w:rPr>
              <w:t>дъяс. Сьылан</w:t>
            </w:r>
            <w:r w:rsidRPr="00920CDC">
              <w:rPr>
                <w:rFonts w:eastAsia="Times New Roman"/>
                <w:color w:val="000000"/>
                <w:spacing w:val="-1"/>
                <w:lang w:eastAsia="ru-RU"/>
              </w:rPr>
              <w:t>к</w:t>
            </w:r>
            <w:r w:rsidRPr="00920CDC">
              <w:rPr>
                <w:rFonts w:eastAsia="Times New Roman"/>
                <w:color w:val="000000"/>
                <w:lang w:eastAsia="ru-RU"/>
              </w:rPr>
              <w:t>ыв ч</w:t>
            </w:r>
            <w:r w:rsidRPr="00920CDC">
              <w:rPr>
                <w:rFonts w:eastAsia="Times New Roman"/>
                <w:color w:val="000000"/>
                <w:spacing w:val="-4"/>
                <w:lang w:eastAsia="ru-RU"/>
              </w:rPr>
              <w:t>у</w:t>
            </w:r>
            <w:r w:rsidRPr="00920CDC">
              <w:rPr>
                <w:rFonts w:eastAsia="Times New Roman"/>
                <w:color w:val="000000"/>
                <w:lang w:eastAsia="ru-RU"/>
              </w:rPr>
              <w:t>к</w:t>
            </w:r>
            <w:r w:rsidRPr="00920CDC">
              <w:rPr>
                <w:rFonts w:eastAsia="Times New Roman"/>
                <w:color w:val="000000"/>
                <w:spacing w:val="1"/>
                <w:lang w:eastAsia="ru-RU"/>
              </w:rPr>
              <w:t>öр</w:t>
            </w:r>
            <w:r w:rsidRPr="00920CDC">
              <w:rPr>
                <w:rFonts w:eastAsia="Times New Roman"/>
                <w:color w:val="000000"/>
                <w:spacing w:val="-2"/>
                <w:lang w:eastAsia="ru-RU"/>
              </w:rPr>
              <w:t>т</w:t>
            </w:r>
            <w:r w:rsidRPr="00920CDC">
              <w:rPr>
                <w:rFonts w:eastAsia="Times New Roman"/>
                <w:color w:val="000000"/>
                <w:spacing w:val="-1"/>
                <w:lang w:eastAsia="ru-RU"/>
              </w:rPr>
              <w:t>ы</w:t>
            </w:r>
            <w:r w:rsidRPr="00920CDC">
              <w:rPr>
                <w:rFonts w:eastAsia="Times New Roman"/>
                <w:color w:val="000000"/>
                <w:lang w:eastAsia="ru-RU"/>
              </w:rPr>
              <w:t>сьяс да т</w:t>
            </w:r>
            <w:r w:rsidRPr="00920CDC">
              <w:rPr>
                <w:rFonts w:eastAsia="Times New Roman"/>
                <w:color w:val="000000"/>
                <w:spacing w:val="-4"/>
                <w:lang w:eastAsia="ru-RU"/>
              </w:rPr>
              <w:t>у</w:t>
            </w:r>
            <w:r w:rsidRPr="00920CDC">
              <w:rPr>
                <w:rFonts w:eastAsia="Times New Roman"/>
                <w:color w:val="000000"/>
                <w:lang w:eastAsia="ru-RU"/>
              </w:rPr>
              <w:t>ялысьяс.</w:t>
            </w:r>
          </w:p>
          <w:p w:rsidR="0096690C" w:rsidRPr="00920CDC" w:rsidRDefault="0096690C" w:rsidP="0096690C">
            <w:pPr>
              <w:spacing w:line="239" w:lineRule="auto"/>
              <w:ind w:right="666"/>
              <w:rPr>
                <w:rFonts w:eastAsia="Times New Roman"/>
                <w:color w:val="000000"/>
                <w:lang w:eastAsia="ru-RU"/>
              </w:rPr>
            </w:pPr>
            <w:r w:rsidRPr="00920CDC">
              <w:rPr>
                <w:rFonts w:eastAsia="Times New Roman"/>
                <w:color w:val="000000"/>
                <w:lang w:eastAsia="ru-RU"/>
              </w:rPr>
              <w:t>Сьылан</w:t>
            </w:r>
            <w:r w:rsidRPr="00920CDC">
              <w:rPr>
                <w:rFonts w:eastAsia="Times New Roman"/>
                <w:color w:val="000000"/>
                <w:spacing w:val="-1"/>
                <w:lang w:eastAsia="ru-RU"/>
              </w:rPr>
              <w:t>к</w:t>
            </w:r>
            <w:r w:rsidRPr="00920CDC">
              <w:rPr>
                <w:rFonts w:eastAsia="Times New Roman"/>
                <w:color w:val="000000"/>
                <w:lang w:eastAsia="ru-RU"/>
              </w:rPr>
              <w:t>ывъяс</w:t>
            </w:r>
            <w:r w:rsidRPr="00920CDC">
              <w:rPr>
                <w:rFonts w:eastAsia="Times New Roman"/>
                <w:color w:val="000000"/>
                <w:spacing w:val="-2"/>
                <w:lang w:eastAsia="ru-RU"/>
              </w:rPr>
              <w:t>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2"/>
                <w:lang w:eastAsia="ru-RU"/>
              </w:rPr>
              <w:t xml:space="preserve"> </w:t>
            </w:r>
            <w:r w:rsidRPr="00920CDC">
              <w:rPr>
                <w:rFonts w:eastAsia="Times New Roman"/>
                <w:color w:val="000000"/>
                <w:lang w:eastAsia="ru-RU"/>
              </w:rPr>
              <w:t>обр</w:t>
            </w:r>
            <w:r w:rsidRPr="00920CDC">
              <w:rPr>
                <w:rFonts w:eastAsia="Times New Roman"/>
                <w:color w:val="000000"/>
                <w:spacing w:val="-1"/>
                <w:lang w:eastAsia="ru-RU"/>
              </w:rPr>
              <w:t>яд</w:t>
            </w:r>
            <w:r w:rsidRPr="00920CDC">
              <w:rPr>
                <w:rFonts w:eastAsia="Times New Roman"/>
                <w:color w:val="000000"/>
                <w:lang w:eastAsia="ru-RU"/>
              </w:rPr>
              <w:t>ов</w:t>
            </w:r>
            <w:r w:rsidRPr="00920CDC">
              <w:rPr>
                <w:rFonts w:eastAsia="Times New Roman"/>
                <w:color w:val="000000"/>
                <w:spacing w:val="-1"/>
                <w:lang w:eastAsia="ru-RU"/>
              </w:rPr>
              <w:t>ö</w:t>
            </w:r>
            <w:r w:rsidRPr="00920CDC">
              <w:rPr>
                <w:rFonts w:eastAsia="Times New Roman"/>
                <w:color w:val="000000"/>
                <w:lang w:eastAsia="ru-RU"/>
              </w:rPr>
              <w:t>й в</w:t>
            </w:r>
            <w:r w:rsidRPr="00920CDC">
              <w:rPr>
                <w:rFonts w:eastAsia="Times New Roman"/>
                <w:color w:val="000000"/>
                <w:spacing w:val="-3"/>
                <w:lang w:eastAsia="ru-RU"/>
              </w:rPr>
              <w:t>у</w:t>
            </w:r>
            <w:r w:rsidRPr="00920CDC">
              <w:rPr>
                <w:rFonts w:eastAsia="Times New Roman"/>
                <w:color w:val="000000"/>
                <w:lang w:eastAsia="ru-RU"/>
              </w:rPr>
              <w:t>жъяс. М</w:t>
            </w:r>
            <w:r w:rsidRPr="00920CDC">
              <w:rPr>
                <w:rFonts w:eastAsia="Times New Roman"/>
                <w:color w:val="000000"/>
                <w:spacing w:val="1"/>
                <w:lang w:eastAsia="ru-RU"/>
              </w:rPr>
              <w:t>о</w:t>
            </w:r>
            <w:r w:rsidRPr="00920CDC">
              <w:rPr>
                <w:rFonts w:eastAsia="Times New Roman"/>
                <w:color w:val="000000"/>
                <w:lang w:eastAsia="ru-RU"/>
              </w:rPr>
              <w:t>но</w:t>
            </w:r>
            <w:r w:rsidRPr="00920CDC">
              <w:rPr>
                <w:rFonts w:eastAsia="Times New Roman"/>
                <w:color w:val="000000"/>
                <w:spacing w:val="-2"/>
                <w:lang w:eastAsia="ru-RU"/>
              </w:rPr>
              <w:t>л</w:t>
            </w:r>
            <w:r w:rsidRPr="00920CDC">
              <w:rPr>
                <w:rFonts w:eastAsia="Times New Roman"/>
                <w:color w:val="000000"/>
                <w:lang w:eastAsia="ru-RU"/>
              </w:rPr>
              <w:t>ог форма.</w:t>
            </w:r>
          </w:p>
          <w:p w:rsidR="0096690C" w:rsidRPr="00920CDC" w:rsidRDefault="0096690C" w:rsidP="0096690C">
            <w:pPr>
              <w:ind w:right="91"/>
              <w:rPr>
                <w:rFonts w:eastAsia="Times New Roman"/>
                <w:color w:val="000000"/>
                <w:lang w:eastAsia="ru-RU"/>
              </w:rPr>
            </w:pPr>
            <w:r w:rsidRPr="00920CDC">
              <w:rPr>
                <w:rFonts w:eastAsia="Times New Roman"/>
                <w:color w:val="000000"/>
                <w:lang w:eastAsia="ru-RU"/>
              </w:rPr>
              <w:t>Ныв</w:t>
            </w:r>
            <w:r w:rsidRPr="00920CDC">
              <w:rPr>
                <w:rFonts w:eastAsia="Times New Roman"/>
                <w:color w:val="000000"/>
                <w:spacing w:val="-2"/>
                <w:lang w:eastAsia="ru-RU"/>
              </w:rPr>
              <w:t>д</w:t>
            </w:r>
            <w:r w:rsidRPr="00920CDC">
              <w:rPr>
                <w:rFonts w:eastAsia="Times New Roman"/>
                <w:color w:val="000000"/>
                <w:lang w:eastAsia="ru-RU"/>
              </w:rPr>
              <w:t>ы</w:t>
            </w:r>
            <w:r w:rsidRPr="00920CDC">
              <w:rPr>
                <w:rFonts w:eastAsia="Times New Roman"/>
                <w:color w:val="000000"/>
                <w:spacing w:val="2"/>
                <w:lang w:eastAsia="ru-RU"/>
              </w:rPr>
              <w:t>р</w:t>
            </w:r>
            <w:r w:rsidRPr="00920CDC">
              <w:rPr>
                <w:rFonts w:eastAsia="Times New Roman"/>
                <w:color w:val="000000"/>
                <w:spacing w:val="-2"/>
                <w:lang w:eastAsia="ru-RU"/>
              </w:rPr>
              <w:t>с</w:t>
            </w:r>
            <w:r w:rsidRPr="00920CDC">
              <w:rPr>
                <w:rFonts w:eastAsia="Times New Roman"/>
                <w:color w:val="000000"/>
                <w:lang w:eastAsia="ru-RU"/>
              </w:rPr>
              <w:t>я да в</w:t>
            </w:r>
            <w:r w:rsidRPr="00920CDC">
              <w:rPr>
                <w:rFonts w:eastAsia="Times New Roman"/>
                <w:color w:val="000000"/>
                <w:spacing w:val="-2"/>
                <w:lang w:eastAsia="ru-RU"/>
              </w:rPr>
              <w:t>е</w:t>
            </w:r>
            <w:r w:rsidRPr="00920CDC">
              <w:rPr>
                <w:rFonts w:eastAsia="Times New Roman"/>
                <w:color w:val="000000"/>
                <w:spacing w:val="-1"/>
                <w:lang w:eastAsia="ru-RU"/>
              </w:rPr>
              <w:t>р</w:t>
            </w:r>
            <w:r w:rsidRPr="00920CDC">
              <w:rPr>
                <w:rFonts w:eastAsia="Times New Roman"/>
                <w:color w:val="000000"/>
                <w:lang w:eastAsia="ru-RU"/>
              </w:rPr>
              <w:t>öс</w:t>
            </w:r>
            <w:r w:rsidRPr="00920CDC">
              <w:rPr>
                <w:rFonts w:eastAsia="Times New Roman"/>
                <w:color w:val="000000"/>
                <w:spacing w:val="-1"/>
                <w:lang w:eastAsia="ru-RU"/>
              </w:rPr>
              <w:t>с</w:t>
            </w:r>
            <w:r w:rsidRPr="00920CDC">
              <w:rPr>
                <w:rFonts w:eastAsia="Times New Roman"/>
                <w:color w:val="000000"/>
                <w:lang w:eastAsia="ru-RU"/>
              </w:rPr>
              <w:t>айса</w:t>
            </w:r>
            <w:r w:rsidRPr="00920CDC">
              <w:rPr>
                <w:rFonts w:eastAsia="Times New Roman"/>
                <w:color w:val="000000"/>
                <w:spacing w:val="-1"/>
                <w:lang w:eastAsia="ru-RU"/>
              </w:rPr>
              <w:t xml:space="preserve"> </w:t>
            </w:r>
            <w:r w:rsidRPr="00920CDC">
              <w:rPr>
                <w:rFonts w:eastAsia="Times New Roman"/>
                <w:color w:val="000000"/>
                <w:lang w:eastAsia="ru-RU"/>
              </w:rPr>
              <w:t>олöм</w:t>
            </w:r>
            <w:r w:rsidRPr="00920CDC">
              <w:rPr>
                <w:rFonts w:eastAsia="Times New Roman"/>
                <w:color w:val="000000"/>
                <w:spacing w:val="-2"/>
                <w:lang w:eastAsia="ru-RU"/>
              </w:rPr>
              <w:t>л</w:t>
            </w:r>
            <w:r w:rsidRPr="00920CDC">
              <w:rPr>
                <w:rFonts w:eastAsia="Times New Roman"/>
                <w:color w:val="000000"/>
                <w:lang w:eastAsia="ru-RU"/>
              </w:rPr>
              <w:t xml:space="preserve">öн </w:t>
            </w:r>
            <w:r w:rsidRPr="00920CDC">
              <w:rPr>
                <w:rFonts w:eastAsia="Times New Roman"/>
                <w:color w:val="000000"/>
                <w:spacing w:val="-1"/>
                <w:lang w:eastAsia="ru-RU"/>
              </w:rPr>
              <w:t>с</w:t>
            </w:r>
            <w:r w:rsidRPr="00920CDC">
              <w:rPr>
                <w:rFonts w:eastAsia="Times New Roman"/>
                <w:color w:val="000000"/>
                <w:lang w:eastAsia="ru-RU"/>
              </w:rPr>
              <w:t>ерп</w:t>
            </w:r>
            <w:r w:rsidRPr="00920CDC">
              <w:rPr>
                <w:rFonts w:eastAsia="Times New Roman"/>
                <w:color w:val="000000"/>
                <w:spacing w:val="-2"/>
                <w:lang w:eastAsia="ru-RU"/>
              </w:rPr>
              <w:t>а</w:t>
            </w:r>
            <w:r w:rsidRPr="00920CDC">
              <w:rPr>
                <w:rFonts w:eastAsia="Times New Roman"/>
                <w:color w:val="000000"/>
                <w:lang w:eastAsia="ru-RU"/>
              </w:rPr>
              <w:t>съяс.</w:t>
            </w:r>
            <w:r w:rsidRPr="00920CDC">
              <w:rPr>
                <w:rFonts w:eastAsia="Times New Roman"/>
                <w:color w:val="000000"/>
                <w:spacing w:val="-2"/>
                <w:lang w:eastAsia="ru-RU"/>
              </w:rPr>
              <w:t xml:space="preserve"> </w:t>
            </w:r>
            <w:r w:rsidRPr="00920CDC">
              <w:rPr>
                <w:rFonts w:eastAsia="Times New Roman"/>
                <w:color w:val="000000"/>
                <w:lang w:eastAsia="ru-RU"/>
              </w:rPr>
              <w:t>Кывл</w:t>
            </w:r>
            <w:r w:rsidRPr="00920CDC">
              <w:rPr>
                <w:rFonts w:eastAsia="Times New Roman"/>
                <w:color w:val="000000"/>
                <w:spacing w:val="-1"/>
                <w:lang w:eastAsia="ru-RU"/>
              </w:rPr>
              <w:t>ö</w:t>
            </w:r>
            <w:r w:rsidRPr="00920CDC">
              <w:rPr>
                <w:rFonts w:eastAsia="Times New Roman"/>
                <w:color w:val="000000"/>
                <w:lang w:eastAsia="ru-RU"/>
              </w:rPr>
              <w:t>н прöстл</w:t>
            </w:r>
            <w:r w:rsidRPr="00920CDC">
              <w:rPr>
                <w:rFonts w:eastAsia="Times New Roman"/>
                <w:color w:val="000000"/>
                <w:spacing w:val="-3"/>
                <w:lang w:eastAsia="ru-RU"/>
              </w:rPr>
              <w:t>у</w:t>
            </w:r>
            <w:r w:rsidRPr="00920CDC">
              <w:rPr>
                <w:rFonts w:eastAsia="Times New Roman"/>
                <w:color w:val="000000"/>
                <w:lang w:eastAsia="ru-RU"/>
              </w:rPr>
              <w:t>н, сьылан</w:t>
            </w:r>
            <w:r w:rsidRPr="00920CDC">
              <w:rPr>
                <w:rFonts w:eastAsia="Times New Roman"/>
                <w:color w:val="000000"/>
                <w:spacing w:val="-1"/>
                <w:lang w:eastAsia="ru-RU"/>
              </w:rPr>
              <w:t>н</w:t>
            </w:r>
            <w:r w:rsidRPr="00920CDC">
              <w:rPr>
                <w:rFonts w:eastAsia="Times New Roman"/>
                <w:color w:val="000000"/>
                <w:lang w:eastAsia="ru-RU"/>
              </w:rPr>
              <w:t>ог</w:t>
            </w:r>
            <w:r w:rsidRPr="00920CDC">
              <w:rPr>
                <w:rFonts w:eastAsia="Times New Roman"/>
                <w:color w:val="000000"/>
                <w:spacing w:val="-2"/>
                <w:lang w:eastAsia="ru-RU"/>
              </w:rPr>
              <w:t xml:space="preserve"> </w:t>
            </w:r>
            <w:r w:rsidRPr="00920CDC">
              <w:rPr>
                <w:rFonts w:eastAsia="Times New Roman"/>
                <w:color w:val="000000"/>
                <w:lang w:eastAsia="ru-RU"/>
              </w:rPr>
              <w:t>артмъ</w:t>
            </w:r>
            <w:r w:rsidRPr="00920CDC">
              <w:rPr>
                <w:rFonts w:eastAsia="Times New Roman"/>
                <w:color w:val="000000"/>
                <w:spacing w:val="-2"/>
                <w:lang w:eastAsia="ru-RU"/>
              </w:rPr>
              <w:t>д</w:t>
            </w:r>
            <w:r w:rsidRPr="00920CDC">
              <w:rPr>
                <w:rFonts w:eastAsia="Times New Roman"/>
                <w:color w:val="000000"/>
                <w:lang w:eastAsia="ru-RU"/>
              </w:rPr>
              <w:t>ысь приемъя</w:t>
            </w:r>
            <w:r w:rsidRPr="00920CDC">
              <w:rPr>
                <w:rFonts w:eastAsia="Times New Roman"/>
                <w:color w:val="000000"/>
                <w:spacing w:val="-2"/>
                <w:lang w:eastAsia="ru-RU"/>
              </w:rPr>
              <w:t>с</w:t>
            </w:r>
            <w:r w:rsidRPr="00920CDC">
              <w:rPr>
                <w:rFonts w:eastAsia="Times New Roman"/>
                <w:color w:val="000000"/>
                <w:lang w:eastAsia="ru-RU"/>
              </w:rPr>
              <w:t>:л</w:t>
            </w:r>
            <w:r w:rsidRPr="00920CDC">
              <w:rPr>
                <w:rFonts w:eastAsia="Times New Roman"/>
                <w:color w:val="000000"/>
                <w:spacing w:val="-1"/>
                <w:lang w:eastAsia="ru-RU"/>
              </w:rPr>
              <w:t>ыд</w:t>
            </w:r>
            <w:r w:rsidRPr="00920CDC">
              <w:rPr>
                <w:rFonts w:eastAsia="Times New Roman"/>
                <w:color w:val="000000"/>
                <w:lang w:eastAsia="ru-RU"/>
              </w:rPr>
              <w:t>дь</w:t>
            </w:r>
            <w:r w:rsidRPr="00920CDC">
              <w:rPr>
                <w:rFonts w:eastAsia="Times New Roman"/>
                <w:color w:val="000000"/>
                <w:spacing w:val="-1"/>
                <w:lang w:eastAsia="ru-RU"/>
              </w:rPr>
              <w:t>ö</w:t>
            </w:r>
            <w:r w:rsidRPr="00920CDC">
              <w:rPr>
                <w:rFonts w:eastAsia="Times New Roman"/>
                <w:color w:val="000000"/>
                <w:lang w:eastAsia="ru-RU"/>
              </w:rPr>
              <w:t xml:space="preserve">длöм, </w:t>
            </w:r>
            <w:r w:rsidRPr="00920CDC">
              <w:rPr>
                <w:rFonts w:eastAsia="Times New Roman"/>
                <w:color w:val="000000"/>
                <w:spacing w:val="-4"/>
                <w:lang w:eastAsia="ru-RU"/>
              </w:rPr>
              <w:t>у</w:t>
            </w:r>
            <w:r w:rsidRPr="00920CDC">
              <w:rPr>
                <w:rFonts w:eastAsia="Times New Roman"/>
                <w:color w:val="000000"/>
                <w:lang w:eastAsia="ru-RU"/>
              </w:rPr>
              <w:t xml:space="preserve">на </w:t>
            </w:r>
            <w:r w:rsidRPr="00920CDC">
              <w:rPr>
                <w:rFonts w:eastAsia="Times New Roman"/>
                <w:color w:val="000000"/>
                <w:spacing w:val="1"/>
                <w:lang w:eastAsia="ru-RU"/>
              </w:rPr>
              <w:t>пö</w:t>
            </w:r>
            <w:r w:rsidRPr="00920CDC">
              <w:rPr>
                <w:rFonts w:eastAsia="Times New Roman"/>
                <w:color w:val="000000"/>
                <w:lang w:eastAsia="ru-RU"/>
              </w:rPr>
              <w:t>в ш</w:t>
            </w:r>
            <w:r w:rsidRPr="00920CDC">
              <w:rPr>
                <w:rFonts w:eastAsia="Times New Roman"/>
                <w:color w:val="000000"/>
                <w:spacing w:val="-4"/>
                <w:lang w:eastAsia="ru-RU"/>
              </w:rPr>
              <w:t>у</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1"/>
                <w:lang w:eastAsia="ru-RU"/>
              </w:rPr>
              <w:t>ъ</w:t>
            </w:r>
            <w:r w:rsidRPr="00920CDC">
              <w:rPr>
                <w:rFonts w:eastAsia="Times New Roman"/>
                <w:color w:val="000000"/>
                <w:lang w:eastAsia="ru-RU"/>
              </w:rPr>
              <w:t>яс.</w:t>
            </w:r>
            <w:r w:rsidRPr="00920CDC">
              <w:rPr>
                <w:rFonts w:eastAsia="Times New Roman"/>
                <w:color w:val="000000"/>
                <w:spacing w:val="7"/>
                <w:lang w:eastAsia="ru-RU"/>
              </w:rPr>
              <w:t xml:space="preserve"> </w:t>
            </w:r>
            <w:r w:rsidRPr="00920CDC">
              <w:rPr>
                <w:rFonts w:eastAsia="Times New Roman"/>
                <w:color w:val="000000"/>
                <w:lang w:eastAsia="ru-RU"/>
              </w:rPr>
              <w:t>Нывб</w:t>
            </w:r>
            <w:r w:rsidRPr="00920CDC">
              <w:rPr>
                <w:rFonts w:eastAsia="Times New Roman"/>
                <w:color w:val="000000"/>
                <w:spacing w:val="-1"/>
                <w:lang w:eastAsia="ru-RU"/>
              </w:rPr>
              <w:t>а</w:t>
            </w:r>
            <w:r w:rsidRPr="00920CDC">
              <w:rPr>
                <w:rFonts w:eastAsia="Times New Roman"/>
                <w:color w:val="000000"/>
                <w:lang w:eastAsia="ru-RU"/>
              </w:rPr>
              <w:t>бал</w:t>
            </w:r>
            <w:r w:rsidRPr="00920CDC">
              <w:rPr>
                <w:rFonts w:eastAsia="Times New Roman"/>
                <w:color w:val="000000"/>
                <w:spacing w:val="-1"/>
                <w:lang w:eastAsia="ru-RU"/>
              </w:rPr>
              <w:t>ö</w:t>
            </w:r>
            <w:r w:rsidRPr="00920CDC">
              <w:rPr>
                <w:rFonts w:eastAsia="Times New Roman"/>
                <w:color w:val="000000"/>
                <w:lang w:eastAsia="ru-RU"/>
              </w:rPr>
              <w:t xml:space="preserve">н </w:t>
            </w:r>
            <w:r w:rsidRPr="00920CDC">
              <w:rPr>
                <w:rFonts w:eastAsia="Times New Roman"/>
                <w:color w:val="000000"/>
                <w:spacing w:val="-2"/>
                <w:lang w:eastAsia="ru-RU"/>
              </w:rPr>
              <w:t>ш</w:t>
            </w:r>
            <w:r w:rsidRPr="00920CDC">
              <w:rPr>
                <w:rFonts w:eastAsia="Times New Roman"/>
                <w:color w:val="000000"/>
                <w:lang w:eastAsia="ru-RU"/>
              </w:rPr>
              <w:t>огсь</w:t>
            </w:r>
            <w:r w:rsidRPr="00920CDC">
              <w:rPr>
                <w:rFonts w:eastAsia="Times New Roman"/>
                <w:color w:val="000000"/>
                <w:spacing w:val="-1"/>
                <w:lang w:eastAsia="ru-RU"/>
              </w:rPr>
              <w:t>ö</w:t>
            </w:r>
            <w:r w:rsidRPr="00920CDC">
              <w:rPr>
                <w:rFonts w:eastAsia="Times New Roman"/>
                <w:color w:val="000000"/>
                <w:lang w:eastAsia="ru-RU"/>
              </w:rPr>
              <w:t>м-сьы</w:t>
            </w:r>
            <w:r w:rsidRPr="00920CDC">
              <w:rPr>
                <w:rFonts w:eastAsia="Times New Roman"/>
                <w:color w:val="000000"/>
                <w:spacing w:val="-1"/>
                <w:lang w:eastAsia="ru-RU"/>
              </w:rPr>
              <w:t>лö</w:t>
            </w:r>
            <w:r w:rsidRPr="00920CDC">
              <w:rPr>
                <w:rFonts w:eastAsia="Times New Roman"/>
                <w:color w:val="000000"/>
                <w:lang w:eastAsia="ru-RU"/>
              </w:rPr>
              <w:t>м.</w:t>
            </w:r>
          </w:p>
          <w:p w:rsidR="0096690C" w:rsidRPr="00920CDC" w:rsidRDefault="0096690C" w:rsidP="0096690C">
            <w:pPr>
              <w:spacing w:line="239" w:lineRule="auto"/>
              <w:ind w:right="643"/>
              <w:rPr>
                <w:rFonts w:eastAsia="Times New Roman"/>
                <w:color w:val="000000"/>
                <w:lang w:eastAsia="ru-RU"/>
              </w:rPr>
            </w:pPr>
            <w:r w:rsidRPr="00920CDC">
              <w:rPr>
                <w:rFonts w:eastAsia="Times New Roman"/>
                <w:color w:val="000000"/>
                <w:lang w:eastAsia="ru-RU"/>
              </w:rPr>
              <w:t>А</w:t>
            </w:r>
            <w:r w:rsidRPr="00920CDC">
              <w:rPr>
                <w:rFonts w:eastAsia="Times New Roman"/>
                <w:color w:val="000000"/>
                <w:spacing w:val="-1"/>
                <w:lang w:eastAsia="ru-RU"/>
              </w:rPr>
              <w:t>в</w:t>
            </w:r>
            <w:r w:rsidRPr="00920CDC">
              <w:rPr>
                <w:rFonts w:eastAsia="Times New Roman"/>
                <w:color w:val="000000"/>
                <w:lang w:eastAsia="ru-RU"/>
              </w:rPr>
              <w:t>то</w:t>
            </w:r>
            <w:r w:rsidRPr="00920CDC">
              <w:rPr>
                <w:rFonts w:eastAsia="Times New Roman"/>
                <w:color w:val="000000"/>
                <w:spacing w:val="1"/>
                <w:lang w:eastAsia="ru-RU"/>
              </w:rPr>
              <w:t>р</w:t>
            </w:r>
            <w:r w:rsidRPr="00920CDC">
              <w:rPr>
                <w:rFonts w:eastAsia="Times New Roman"/>
                <w:color w:val="000000"/>
                <w:lang w:eastAsia="ru-RU"/>
              </w:rPr>
              <w:t>а с</w:t>
            </w:r>
            <w:r w:rsidRPr="00920CDC">
              <w:rPr>
                <w:rFonts w:eastAsia="Times New Roman"/>
                <w:color w:val="000000"/>
                <w:spacing w:val="-2"/>
                <w:lang w:eastAsia="ru-RU"/>
              </w:rPr>
              <w:t>ь</w:t>
            </w:r>
            <w:r w:rsidRPr="00920CDC">
              <w:rPr>
                <w:rFonts w:eastAsia="Times New Roman"/>
                <w:color w:val="000000"/>
                <w:lang w:eastAsia="ru-RU"/>
              </w:rPr>
              <w:t>ыла</w:t>
            </w:r>
            <w:r w:rsidRPr="00920CDC">
              <w:rPr>
                <w:rFonts w:eastAsia="Times New Roman"/>
                <w:color w:val="000000"/>
                <w:spacing w:val="-2"/>
                <w:lang w:eastAsia="ru-RU"/>
              </w:rPr>
              <w:t>н</w:t>
            </w:r>
            <w:r w:rsidRPr="00920CDC">
              <w:rPr>
                <w:rFonts w:eastAsia="Times New Roman"/>
                <w:color w:val="000000"/>
                <w:lang w:eastAsia="ru-RU"/>
              </w:rPr>
              <w:t>кыв</w:t>
            </w:r>
            <w:r w:rsidRPr="00920CDC">
              <w:rPr>
                <w:rFonts w:eastAsia="Times New Roman"/>
                <w:color w:val="000000"/>
                <w:spacing w:val="-3"/>
                <w:lang w:eastAsia="ru-RU"/>
              </w:rPr>
              <w:t>ъ</w:t>
            </w:r>
            <w:r w:rsidRPr="00920CDC">
              <w:rPr>
                <w:rFonts w:eastAsia="Times New Roman"/>
                <w:color w:val="000000"/>
                <w:lang w:eastAsia="ru-RU"/>
              </w:rPr>
              <w:t>ясл</w:t>
            </w:r>
            <w:r w:rsidRPr="00920CDC">
              <w:rPr>
                <w:rFonts w:eastAsia="Times New Roman"/>
                <w:color w:val="000000"/>
                <w:spacing w:val="-1"/>
                <w:lang w:eastAsia="ru-RU"/>
              </w:rPr>
              <w:t>ö</w:t>
            </w:r>
            <w:r w:rsidRPr="00920CDC">
              <w:rPr>
                <w:rFonts w:eastAsia="Times New Roman"/>
                <w:color w:val="000000"/>
                <w:lang w:eastAsia="ru-RU"/>
              </w:rPr>
              <w:t xml:space="preserve">н </w:t>
            </w:r>
            <w:r w:rsidRPr="00920CDC">
              <w:rPr>
                <w:rFonts w:eastAsia="Times New Roman"/>
                <w:color w:val="000000"/>
                <w:spacing w:val="-1"/>
                <w:lang w:eastAsia="ru-RU"/>
              </w:rPr>
              <w:t>й</w:t>
            </w:r>
            <w:r w:rsidRPr="00920CDC">
              <w:rPr>
                <w:rFonts w:eastAsia="Times New Roman"/>
                <w:color w:val="000000"/>
                <w:lang w:eastAsia="ru-RU"/>
              </w:rPr>
              <w:t>öзкостса т</w:t>
            </w:r>
            <w:r w:rsidRPr="00920CDC">
              <w:rPr>
                <w:rFonts w:eastAsia="Times New Roman"/>
                <w:color w:val="000000"/>
                <w:spacing w:val="-4"/>
                <w:lang w:eastAsia="ru-RU"/>
              </w:rPr>
              <w:t>в</w:t>
            </w:r>
            <w:r w:rsidRPr="00920CDC">
              <w:rPr>
                <w:rFonts w:eastAsia="Times New Roman"/>
                <w:color w:val="000000"/>
                <w:lang w:eastAsia="ru-RU"/>
              </w:rPr>
              <w:t>орчест</w:t>
            </w:r>
            <w:r w:rsidRPr="00920CDC">
              <w:rPr>
                <w:rFonts w:eastAsia="Times New Roman"/>
                <w:color w:val="000000"/>
                <w:spacing w:val="-2"/>
                <w:lang w:eastAsia="ru-RU"/>
              </w:rPr>
              <w:t>во</w:t>
            </w:r>
            <w:r w:rsidRPr="00920CDC">
              <w:rPr>
                <w:rFonts w:eastAsia="Times New Roman"/>
                <w:color w:val="000000"/>
                <w:lang w:eastAsia="ru-RU"/>
              </w:rPr>
              <w:t>ö в</w:t>
            </w:r>
            <w:r w:rsidRPr="00920CDC">
              <w:rPr>
                <w:rFonts w:eastAsia="Times New Roman"/>
                <w:color w:val="000000"/>
                <w:spacing w:val="-4"/>
                <w:lang w:eastAsia="ru-RU"/>
              </w:rPr>
              <w:t>у</w:t>
            </w:r>
            <w:r w:rsidRPr="00920CDC">
              <w:rPr>
                <w:rFonts w:eastAsia="Times New Roman"/>
                <w:color w:val="000000"/>
                <w:lang w:eastAsia="ru-RU"/>
              </w:rPr>
              <w:t>д</w:t>
            </w:r>
            <w:r w:rsidRPr="00920CDC">
              <w:rPr>
                <w:rFonts w:eastAsia="Times New Roman"/>
                <w:color w:val="000000"/>
                <w:spacing w:val="1"/>
                <w:lang w:eastAsia="ru-RU"/>
              </w:rPr>
              <w:t>жö</w:t>
            </w:r>
            <w:r w:rsidRPr="00920CDC">
              <w:rPr>
                <w:rFonts w:eastAsia="Times New Roman"/>
                <w:color w:val="000000"/>
                <w:lang w:eastAsia="ru-RU"/>
              </w:rPr>
              <w:t xml:space="preserve">м. </w:t>
            </w:r>
            <w:r w:rsidRPr="00920CDC">
              <w:rPr>
                <w:rFonts w:eastAsia="Times New Roman"/>
                <w:color w:val="000000"/>
                <w:spacing w:val="-1"/>
                <w:lang w:eastAsia="ru-RU"/>
              </w:rPr>
              <w:t>Й</w:t>
            </w:r>
            <w:r w:rsidRPr="00920CDC">
              <w:rPr>
                <w:rFonts w:eastAsia="Times New Roman"/>
                <w:color w:val="000000"/>
                <w:lang w:eastAsia="ru-RU"/>
              </w:rPr>
              <w:t>öзкостса</w:t>
            </w:r>
            <w:r w:rsidRPr="00920CDC">
              <w:rPr>
                <w:rFonts w:eastAsia="Times New Roman"/>
                <w:color w:val="000000"/>
                <w:spacing w:val="-3"/>
                <w:lang w:eastAsia="ru-RU"/>
              </w:rPr>
              <w:t xml:space="preserve"> </w:t>
            </w:r>
            <w:r w:rsidRPr="00920CDC">
              <w:rPr>
                <w:rFonts w:eastAsia="Times New Roman"/>
                <w:color w:val="000000"/>
                <w:lang w:eastAsia="ru-RU"/>
              </w:rPr>
              <w:t>п</w:t>
            </w:r>
            <w:r w:rsidRPr="00920CDC">
              <w:rPr>
                <w:rFonts w:eastAsia="Times New Roman"/>
                <w:color w:val="000000"/>
                <w:spacing w:val="1"/>
                <w:lang w:eastAsia="ru-RU"/>
              </w:rPr>
              <w:t>о</w:t>
            </w:r>
            <w:r w:rsidRPr="00920CDC">
              <w:rPr>
                <w:rFonts w:eastAsia="Times New Roman"/>
                <w:color w:val="000000"/>
                <w:lang w:eastAsia="ru-RU"/>
              </w:rPr>
              <w:t>э</w:t>
            </w:r>
            <w:r w:rsidRPr="00920CDC">
              <w:rPr>
                <w:rFonts w:eastAsia="Times New Roman"/>
                <w:color w:val="000000"/>
                <w:spacing w:val="-2"/>
                <w:lang w:eastAsia="ru-RU"/>
              </w:rPr>
              <w:t>з</w:t>
            </w:r>
            <w:r w:rsidRPr="00920CDC">
              <w:rPr>
                <w:rFonts w:eastAsia="Times New Roman"/>
                <w:color w:val="000000"/>
                <w:lang w:eastAsia="ru-RU"/>
              </w:rPr>
              <w:t xml:space="preserve">иялы </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ся</w:t>
            </w:r>
            <w:r w:rsidRPr="00920CDC">
              <w:rPr>
                <w:rFonts w:eastAsia="Times New Roman"/>
                <w:color w:val="000000"/>
                <w:spacing w:val="-2"/>
                <w:lang w:eastAsia="ru-RU"/>
              </w:rPr>
              <w:t>л</w:t>
            </w:r>
            <w:r w:rsidRPr="00920CDC">
              <w:rPr>
                <w:rFonts w:eastAsia="Times New Roman"/>
                <w:color w:val="000000"/>
                <w:lang w:eastAsia="ru-RU"/>
              </w:rPr>
              <w:t>öм</w:t>
            </w:r>
          </w:p>
          <w:p w:rsidR="0096690C" w:rsidRPr="00920CDC" w:rsidRDefault="0096690C" w:rsidP="0096690C">
            <w:pPr>
              <w:spacing w:line="239" w:lineRule="auto"/>
              <w:ind w:right="-20"/>
              <w:rPr>
                <w:rFonts w:eastAsia="Times New Roman"/>
                <w:color w:val="000000"/>
                <w:lang w:eastAsia="ru-RU"/>
              </w:rPr>
            </w:pPr>
            <w:r w:rsidRPr="00920CDC">
              <w:rPr>
                <w:rFonts w:eastAsia="Times New Roman"/>
                <w:color w:val="000000"/>
                <w:lang w:eastAsia="ru-RU"/>
              </w:rPr>
              <w:t>Част</w:t>
            </w:r>
            <w:r w:rsidRPr="00920CDC">
              <w:rPr>
                <w:rFonts w:eastAsia="Times New Roman"/>
                <w:color w:val="000000"/>
                <w:spacing w:val="-3"/>
                <w:lang w:eastAsia="ru-RU"/>
              </w:rPr>
              <w:t>у</w:t>
            </w:r>
            <w:r w:rsidRPr="00920CDC">
              <w:rPr>
                <w:rFonts w:eastAsia="Times New Roman"/>
                <w:color w:val="000000"/>
                <w:lang w:eastAsia="ru-RU"/>
              </w:rPr>
              <w:t>шка кыв</w:t>
            </w:r>
            <w:r w:rsidRPr="00920CDC">
              <w:rPr>
                <w:rFonts w:eastAsia="Times New Roman"/>
                <w:color w:val="000000"/>
                <w:spacing w:val="-1"/>
                <w:lang w:eastAsia="ru-RU"/>
              </w:rPr>
              <w:t>лö</w:t>
            </w:r>
            <w:r w:rsidRPr="00920CDC">
              <w:rPr>
                <w:rFonts w:eastAsia="Times New Roman"/>
                <w:color w:val="000000"/>
                <w:lang w:eastAsia="ru-RU"/>
              </w:rPr>
              <w:t>н в</w:t>
            </w:r>
            <w:r w:rsidRPr="00920CDC">
              <w:rPr>
                <w:rFonts w:eastAsia="Times New Roman"/>
                <w:color w:val="000000"/>
                <w:spacing w:val="-2"/>
                <w:lang w:eastAsia="ru-RU"/>
              </w:rPr>
              <w:t>е</w:t>
            </w:r>
            <w:r w:rsidRPr="00920CDC">
              <w:rPr>
                <w:rFonts w:eastAsia="Times New Roman"/>
                <w:color w:val="000000"/>
                <w:lang w:eastAsia="ru-RU"/>
              </w:rPr>
              <w:t>ж</w:t>
            </w:r>
            <w:r w:rsidRPr="00920CDC">
              <w:rPr>
                <w:rFonts w:eastAsia="Times New Roman"/>
                <w:color w:val="000000"/>
                <w:spacing w:val="-1"/>
                <w:lang w:eastAsia="ru-RU"/>
              </w:rPr>
              <w:t>ö</w:t>
            </w:r>
            <w:r w:rsidRPr="00920CDC">
              <w:rPr>
                <w:rFonts w:eastAsia="Times New Roman"/>
                <w:color w:val="000000"/>
                <w:lang w:eastAsia="ru-RU"/>
              </w:rPr>
              <w:t>ртас.</w:t>
            </w:r>
          </w:p>
          <w:p w:rsidR="0096690C" w:rsidRPr="00920CDC" w:rsidRDefault="0096690C" w:rsidP="0096690C">
            <w:pPr>
              <w:spacing w:line="237" w:lineRule="auto"/>
              <w:ind w:right="174"/>
              <w:rPr>
                <w:rFonts w:eastAsia="Times New Roman"/>
                <w:color w:val="000000"/>
                <w:lang w:eastAsia="ru-RU"/>
              </w:rPr>
            </w:pPr>
            <w:r w:rsidRPr="00920CDC">
              <w:rPr>
                <w:rFonts w:eastAsia="Times New Roman"/>
                <w:color w:val="000000"/>
                <w:lang w:eastAsia="ru-RU"/>
              </w:rPr>
              <w:t>Част</w:t>
            </w:r>
            <w:r w:rsidRPr="00920CDC">
              <w:rPr>
                <w:rFonts w:eastAsia="Times New Roman"/>
                <w:color w:val="000000"/>
                <w:spacing w:val="-3"/>
                <w:lang w:eastAsia="ru-RU"/>
              </w:rPr>
              <w:t>у</w:t>
            </w:r>
            <w:r w:rsidRPr="00920CDC">
              <w:rPr>
                <w:rFonts w:eastAsia="Times New Roman"/>
                <w:color w:val="000000"/>
                <w:lang w:eastAsia="ru-RU"/>
              </w:rPr>
              <w:t>шка</w:t>
            </w:r>
            <w:r w:rsidRPr="00920CDC">
              <w:rPr>
                <w:rFonts w:eastAsia="Times New Roman"/>
                <w:color w:val="000000"/>
                <w:spacing w:val="-1"/>
                <w:lang w:eastAsia="ru-RU"/>
              </w:rPr>
              <w:t>л</w:t>
            </w:r>
            <w:r w:rsidRPr="00920CDC">
              <w:rPr>
                <w:rFonts w:eastAsia="Times New Roman"/>
                <w:color w:val="000000"/>
                <w:lang w:eastAsia="ru-RU"/>
              </w:rPr>
              <w:t>öн тэчас</w:t>
            </w:r>
            <w:r w:rsidRPr="00920CDC">
              <w:rPr>
                <w:rFonts w:eastAsia="Times New Roman"/>
                <w:color w:val="000000"/>
                <w:spacing w:val="-1"/>
                <w:lang w:eastAsia="ru-RU"/>
              </w:rPr>
              <w:t xml:space="preserve"> </w:t>
            </w:r>
            <w:r w:rsidRPr="00920CDC">
              <w:rPr>
                <w:rFonts w:eastAsia="Times New Roman"/>
                <w:color w:val="000000"/>
                <w:lang w:eastAsia="ru-RU"/>
              </w:rPr>
              <w:t xml:space="preserve">да </w:t>
            </w:r>
            <w:r w:rsidRPr="00920CDC">
              <w:rPr>
                <w:rFonts w:eastAsia="Times New Roman"/>
                <w:color w:val="000000"/>
                <w:spacing w:val="-2"/>
                <w:lang w:eastAsia="ru-RU"/>
              </w:rPr>
              <w:t>к</w:t>
            </w:r>
            <w:r w:rsidRPr="00920CDC">
              <w:rPr>
                <w:rFonts w:eastAsia="Times New Roman"/>
                <w:color w:val="000000"/>
                <w:spacing w:val="1"/>
                <w:lang w:eastAsia="ru-RU"/>
              </w:rPr>
              <w:t>о</w:t>
            </w:r>
            <w:r w:rsidRPr="00920CDC">
              <w:rPr>
                <w:rFonts w:eastAsia="Times New Roman"/>
                <w:color w:val="000000"/>
                <w:lang w:eastAsia="ru-RU"/>
              </w:rPr>
              <w:t>ланл</w:t>
            </w:r>
            <w:r w:rsidRPr="00920CDC">
              <w:rPr>
                <w:rFonts w:eastAsia="Times New Roman"/>
                <w:color w:val="000000"/>
                <w:spacing w:val="-4"/>
                <w:lang w:eastAsia="ru-RU"/>
              </w:rPr>
              <w:t>у</w:t>
            </w:r>
            <w:r w:rsidRPr="00920CDC">
              <w:rPr>
                <w:rFonts w:eastAsia="Times New Roman"/>
                <w:color w:val="000000"/>
                <w:lang w:eastAsia="ru-RU"/>
              </w:rPr>
              <w:t>н. Част</w:t>
            </w:r>
            <w:r w:rsidRPr="00920CDC">
              <w:rPr>
                <w:rFonts w:eastAsia="Times New Roman"/>
                <w:color w:val="000000"/>
                <w:spacing w:val="-1"/>
                <w:lang w:eastAsia="ru-RU"/>
              </w:rPr>
              <w:t>у</w:t>
            </w:r>
            <w:r w:rsidRPr="00920CDC">
              <w:rPr>
                <w:rFonts w:eastAsia="Times New Roman"/>
                <w:color w:val="000000"/>
                <w:lang w:eastAsia="ru-RU"/>
              </w:rPr>
              <w:t>шка</w:t>
            </w:r>
            <w:r w:rsidRPr="00920CDC">
              <w:rPr>
                <w:rFonts w:eastAsia="Times New Roman"/>
                <w:color w:val="000000"/>
                <w:spacing w:val="-1"/>
                <w:lang w:eastAsia="ru-RU"/>
              </w:rPr>
              <w:t>ы</w:t>
            </w:r>
            <w:r w:rsidRPr="00920CDC">
              <w:rPr>
                <w:rFonts w:eastAsia="Times New Roman"/>
                <w:color w:val="000000"/>
                <w:lang w:eastAsia="ru-RU"/>
              </w:rPr>
              <w:t>н с</w:t>
            </w:r>
            <w:r w:rsidRPr="00920CDC">
              <w:rPr>
                <w:rFonts w:eastAsia="Times New Roman"/>
                <w:color w:val="000000"/>
                <w:spacing w:val="-2"/>
                <w:lang w:eastAsia="ru-RU"/>
              </w:rPr>
              <w:t>е</w:t>
            </w:r>
            <w:r w:rsidRPr="00920CDC">
              <w:rPr>
                <w:rFonts w:eastAsia="Times New Roman"/>
                <w:color w:val="000000"/>
                <w:lang w:eastAsia="ru-RU"/>
              </w:rPr>
              <w:t>рам, зб</w:t>
            </w:r>
            <w:r w:rsidRPr="00920CDC">
              <w:rPr>
                <w:rFonts w:eastAsia="Times New Roman"/>
                <w:color w:val="000000"/>
                <w:spacing w:val="1"/>
                <w:lang w:eastAsia="ru-RU"/>
              </w:rPr>
              <w:t>ы</w:t>
            </w:r>
            <w:r w:rsidRPr="00920CDC">
              <w:rPr>
                <w:rFonts w:eastAsia="Times New Roman"/>
                <w:color w:val="000000"/>
                <w:lang w:eastAsia="ru-RU"/>
              </w:rPr>
              <w:t>ль</w:t>
            </w:r>
            <w:r w:rsidRPr="00920CDC">
              <w:rPr>
                <w:rFonts w:eastAsia="Times New Roman"/>
                <w:color w:val="000000"/>
                <w:spacing w:val="-1"/>
                <w:lang w:eastAsia="ru-RU"/>
              </w:rPr>
              <w:t xml:space="preserve"> </w:t>
            </w:r>
            <w:r w:rsidRPr="00920CDC">
              <w:rPr>
                <w:rFonts w:eastAsia="Times New Roman"/>
                <w:color w:val="000000"/>
                <w:lang w:eastAsia="ru-RU"/>
              </w:rPr>
              <w:t>о</w:t>
            </w:r>
            <w:r w:rsidRPr="00920CDC">
              <w:rPr>
                <w:rFonts w:eastAsia="Times New Roman"/>
                <w:color w:val="000000"/>
                <w:spacing w:val="-2"/>
                <w:lang w:eastAsia="ru-RU"/>
              </w:rPr>
              <w:t>л</w:t>
            </w:r>
            <w:r w:rsidRPr="00920CDC">
              <w:rPr>
                <w:rFonts w:eastAsia="Times New Roman"/>
                <w:color w:val="000000"/>
                <w:lang w:eastAsia="ru-RU"/>
              </w:rPr>
              <w:t>öм т</w:t>
            </w:r>
            <w:r w:rsidRPr="00920CDC">
              <w:rPr>
                <w:rFonts w:eastAsia="Times New Roman"/>
                <w:color w:val="000000"/>
                <w:spacing w:val="-2"/>
                <w:lang w:eastAsia="ru-RU"/>
              </w:rPr>
              <w:t>ы</w:t>
            </w:r>
            <w:r w:rsidRPr="00920CDC">
              <w:rPr>
                <w:rFonts w:eastAsia="Times New Roman"/>
                <w:color w:val="000000"/>
                <w:spacing w:val="-1"/>
                <w:lang w:eastAsia="ru-RU"/>
              </w:rPr>
              <w:t>д</w:t>
            </w:r>
            <w:r w:rsidRPr="00920CDC">
              <w:rPr>
                <w:rFonts w:eastAsia="Times New Roman"/>
                <w:color w:val="000000"/>
                <w:lang w:eastAsia="ru-RU"/>
              </w:rPr>
              <w:t>овт</w:t>
            </w:r>
            <w:r w:rsidRPr="00920CDC">
              <w:rPr>
                <w:rFonts w:eastAsia="Times New Roman"/>
                <w:color w:val="000000"/>
                <w:spacing w:val="-1"/>
                <w:lang w:eastAsia="ru-RU"/>
              </w:rPr>
              <w:t>ч</w:t>
            </w:r>
            <w:r w:rsidRPr="00920CDC">
              <w:rPr>
                <w:rFonts w:eastAsia="Times New Roman"/>
                <w:color w:val="000000"/>
                <w:lang w:eastAsia="ru-RU"/>
              </w:rPr>
              <w:t>öм.</w:t>
            </w:r>
          </w:p>
        </w:tc>
      </w:tr>
      <w:tr w:rsidR="0096690C" w:rsidRPr="00920CDC" w:rsidTr="00AD38FC">
        <w:trPr>
          <w:cantSplit/>
          <w:trHeight w:hRule="exact" w:val="1298"/>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6"/>
              <w:ind w:right="-20"/>
              <w:rPr>
                <w:rFonts w:eastAsia="Times New Roman"/>
                <w:color w:val="000000"/>
                <w:lang w:eastAsia="ru-RU"/>
              </w:rPr>
            </w:pPr>
            <w:r w:rsidRPr="00920CDC">
              <w:rPr>
                <w:rFonts w:eastAsia="Times New Roman"/>
                <w:color w:val="000000"/>
                <w:spacing w:val="1"/>
                <w:lang w:eastAsia="ru-RU"/>
              </w:rPr>
              <w:t>3</w:t>
            </w:r>
            <w:r w:rsidRPr="00920CDC">
              <w:rPr>
                <w:rFonts w:eastAsia="Times New Roman"/>
                <w:color w:val="000000"/>
                <w:lang w:eastAsia="ru-RU"/>
              </w:rPr>
              <w:t>.2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C60D7D">
            <w:pPr>
              <w:tabs>
                <w:tab w:val="left" w:pos="1691"/>
              </w:tabs>
              <w:spacing w:before="16" w:line="239" w:lineRule="auto"/>
              <w:ind w:right="35"/>
              <w:rPr>
                <w:rFonts w:eastAsia="Times New Roman"/>
                <w:color w:val="000000"/>
                <w:lang w:eastAsia="ru-RU"/>
              </w:rPr>
            </w:pPr>
            <w:r w:rsidRPr="00920CDC">
              <w:rPr>
                <w:rFonts w:eastAsia="Times New Roman"/>
                <w:color w:val="000000"/>
                <w:lang w:eastAsia="ru-RU"/>
              </w:rPr>
              <w:t>С.По</w:t>
            </w:r>
            <w:r w:rsidRPr="00920CDC">
              <w:rPr>
                <w:rFonts w:eastAsia="Times New Roman"/>
                <w:color w:val="000000"/>
                <w:spacing w:val="-1"/>
                <w:lang w:eastAsia="ru-RU"/>
              </w:rPr>
              <w:t>п</w:t>
            </w:r>
            <w:r w:rsidRPr="00920CDC">
              <w:rPr>
                <w:rFonts w:eastAsia="Times New Roman"/>
                <w:color w:val="000000"/>
                <w:lang w:eastAsia="ru-RU"/>
              </w:rPr>
              <w:t>ов «</w:t>
            </w:r>
            <w:r w:rsidRPr="00920CDC">
              <w:rPr>
                <w:rFonts w:eastAsia="Times New Roman"/>
                <w:color w:val="000000"/>
                <w:spacing w:val="-1"/>
                <w:lang w:eastAsia="ru-RU"/>
              </w:rPr>
              <w:t>К</w:t>
            </w:r>
            <w:r w:rsidRPr="00920CDC">
              <w:rPr>
                <w:rFonts w:eastAsia="Times New Roman"/>
                <w:color w:val="000000"/>
                <w:lang w:eastAsia="ru-RU"/>
              </w:rPr>
              <w:t>атшас</w:t>
            </w:r>
            <w:r w:rsidRPr="00920CDC">
              <w:rPr>
                <w:rFonts w:eastAsia="Times New Roman"/>
                <w:color w:val="000000"/>
                <w:spacing w:val="-1"/>
                <w:lang w:eastAsia="ru-RU"/>
              </w:rPr>
              <w:t>и</w:t>
            </w:r>
            <w:r w:rsidRPr="00920CDC">
              <w:rPr>
                <w:rFonts w:eastAsia="Times New Roman"/>
                <w:color w:val="000000"/>
                <w:lang w:eastAsia="ru-RU"/>
              </w:rPr>
              <w:t>нъяс»</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6" w:line="238" w:lineRule="auto"/>
              <w:ind w:right="84"/>
              <w:jc w:val="both"/>
              <w:rPr>
                <w:rFonts w:eastAsia="Times New Roman"/>
                <w:color w:val="000000"/>
                <w:lang w:eastAsia="ru-RU"/>
              </w:rPr>
            </w:pPr>
            <w:r w:rsidRPr="00920CDC">
              <w:rPr>
                <w:rFonts w:eastAsia="Times New Roman"/>
                <w:color w:val="000000"/>
                <w:lang w:eastAsia="ru-RU"/>
              </w:rPr>
              <w:t>Мелі</w:t>
            </w:r>
            <w:r w:rsidRPr="00920CDC">
              <w:rPr>
                <w:rFonts w:eastAsia="Times New Roman"/>
                <w:color w:val="000000"/>
                <w:spacing w:val="59"/>
                <w:lang w:eastAsia="ru-RU"/>
              </w:rPr>
              <w:t xml:space="preserve"> </w:t>
            </w:r>
            <w:r w:rsidRPr="00920CDC">
              <w:rPr>
                <w:rFonts w:eastAsia="Times New Roman"/>
                <w:color w:val="000000"/>
                <w:lang w:eastAsia="ru-RU"/>
              </w:rPr>
              <w:t>сьыл</w:t>
            </w:r>
            <w:r w:rsidRPr="00920CDC">
              <w:rPr>
                <w:rFonts w:eastAsia="Times New Roman"/>
                <w:color w:val="000000"/>
                <w:spacing w:val="-2"/>
                <w:lang w:eastAsia="ru-RU"/>
              </w:rPr>
              <w:t>а</w:t>
            </w:r>
            <w:r w:rsidRPr="00920CDC">
              <w:rPr>
                <w:rFonts w:eastAsia="Times New Roman"/>
                <w:color w:val="000000"/>
                <w:lang w:eastAsia="ru-RU"/>
              </w:rPr>
              <w:t>нкыв</w:t>
            </w:r>
            <w:r w:rsidRPr="00920CDC">
              <w:rPr>
                <w:rFonts w:eastAsia="Times New Roman"/>
                <w:color w:val="000000"/>
                <w:spacing w:val="-1"/>
                <w:lang w:eastAsia="ru-RU"/>
              </w:rPr>
              <w:t>ъ</w:t>
            </w:r>
            <w:r w:rsidRPr="00920CDC">
              <w:rPr>
                <w:rFonts w:eastAsia="Times New Roman"/>
                <w:color w:val="000000"/>
                <w:lang w:eastAsia="ru-RU"/>
              </w:rPr>
              <w:t>яс</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spacing w:val="57"/>
                <w:lang w:eastAsia="ru-RU"/>
              </w:rPr>
              <w:t xml:space="preserve"> </w:t>
            </w:r>
            <w:r w:rsidRPr="00920CDC">
              <w:rPr>
                <w:rFonts w:eastAsia="Times New Roman"/>
                <w:color w:val="000000"/>
                <w:lang w:eastAsia="ru-RU"/>
              </w:rPr>
              <w:t>й</w:t>
            </w:r>
            <w:r w:rsidRPr="00920CDC">
              <w:rPr>
                <w:rFonts w:eastAsia="Times New Roman"/>
                <w:color w:val="000000"/>
                <w:spacing w:val="2"/>
                <w:lang w:eastAsia="ru-RU"/>
              </w:rPr>
              <w:t>и</w:t>
            </w:r>
            <w:r w:rsidRPr="00920CDC">
              <w:rPr>
                <w:rFonts w:eastAsia="Times New Roman"/>
                <w:color w:val="000000"/>
                <w:lang w:eastAsia="ru-RU"/>
              </w:rPr>
              <w:t>т</w:t>
            </w:r>
            <w:r w:rsidRPr="00920CDC">
              <w:rPr>
                <w:rFonts w:eastAsia="Times New Roman"/>
                <w:color w:val="000000"/>
                <w:spacing w:val="-1"/>
                <w:lang w:eastAsia="ru-RU"/>
              </w:rPr>
              <w:t>ч</w:t>
            </w:r>
            <w:r w:rsidRPr="00920CDC">
              <w:rPr>
                <w:rFonts w:eastAsia="Times New Roman"/>
                <w:color w:val="000000"/>
                <w:lang w:eastAsia="ru-RU"/>
              </w:rPr>
              <w:t>ö</w:t>
            </w:r>
            <w:r w:rsidRPr="00920CDC">
              <w:rPr>
                <w:rFonts w:eastAsia="Times New Roman"/>
                <w:color w:val="000000"/>
                <w:spacing w:val="-1"/>
                <w:lang w:eastAsia="ru-RU"/>
              </w:rPr>
              <w:t>м</w:t>
            </w:r>
            <w:r w:rsidRPr="00920CDC">
              <w:rPr>
                <w:rFonts w:eastAsia="Times New Roman"/>
                <w:color w:val="000000"/>
                <w:lang w:eastAsia="ru-RU"/>
              </w:rPr>
              <w:t>:</w:t>
            </w:r>
            <w:r w:rsidRPr="00920CDC">
              <w:rPr>
                <w:rFonts w:eastAsia="Times New Roman"/>
                <w:color w:val="000000"/>
                <w:spacing w:val="59"/>
                <w:lang w:eastAsia="ru-RU"/>
              </w:rPr>
              <w:t xml:space="preserve"> </w:t>
            </w:r>
            <w:r w:rsidRPr="00920CDC">
              <w:rPr>
                <w:rFonts w:eastAsia="Times New Roman"/>
                <w:color w:val="000000"/>
                <w:spacing w:val="-1"/>
                <w:lang w:eastAsia="ru-RU"/>
              </w:rPr>
              <w:t>м</w:t>
            </w:r>
            <w:r w:rsidRPr="00920CDC">
              <w:rPr>
                <w:rFonts w:eastAsia="Times New Roman"/>
                <w:color w:val="000000"/>
                <w:lang w:eastAsia="ru-RU"/>
              </w:rPr>
              <w:t>о</w:t>
            </w:r>
            <w:r w:rsidRPr="00920CDC">
              <w:rPr>
                <w:rFonts w:eastAsia="Times New Roman"/>
                <w:color w:val="000000"/>
                <w:spacing w:val="-3"/>
                <w:lang w:eastAsia="ru-RU"/>
              </w:rPr>
              <w:t>р</w:t>
            </w:r>
            <w:r w:rsidRPr="00920CDC">
              <w:rPr>
                <w:rFonts w:eastAsia="Times New Roman"/>
                <w:color w:val="000000"/>
                <w:lang w:eastAsia="ru-RU"/>
              </w:rPr>
              <w:t>тöс</w:t>
            </w:r>
            <w:r w:rsidRPr="00920CDC">
              <w:rPr>
                <w:rFonts w:eastAsia="Times New Roman"/>
                <w:color w:val="000000"/>
                <w:spacing w:val="58"/>
                <w:lang w:eastAsia="ru-RU"/>
              </w:rPr>
              <w:t xml:space="preserve"> </w:t>
            </w:r>
            <w:r w:rsidRPr="00920CDC">
              <w:rPr>
                <w:rFonts w:eastAsia="Times New Roman"/>
                <w:color w:val="000000"/>
                <w:spacing w:val="1"/>
                <w:lang w:eastAsia="ru-RU"/>
              </w:rPr>
              <w:t>р</w:t>
            </w:r>
            <w:r w:rsidRPr="00920CDC">
              <w:rPr>
                <w:rFonts w:eastAsia="Times New Roman"/>
                <w:color w:val="000000"/>
                <w:spacing w:val="-1"/>
                <w:lang w:eastAsia="ru-RU"/>
              </w:rPr>
              <w:t>а</w:t>
            </w:r>
            <w:r w:rsidRPr="00920CDC">
              <w:rPr>
                <w:rFonts w:eastAsia="Times New Roman"/>
                <w:color w:val="000000"/>
                <w:lang w:eastAsia="ru-RU"/>
              </w:rPr>
              <w:t>дей</w:t>
            </w:r>
            <w:r w:rsidRPr="00920CDC">
              <w:rPr>
                <w:rFonts w:eastAsia="Times New Roman"/>
                <w:color w:val="000000"/>
                <w:spacing w:val="-1"/>
                <w:lang w:eastAsia="ru-RU"/>
              </w:rPr>
              <w:t>т</w:t>
            </w:r>
            <w:r w:rsidRPr="00920CDC">
              <w:rPr>
                <w:rFonts w:eastAsia="Times New Roman"/>
                <w:color w:val="000000"/>
                <w:lang w:eastAsia="ru-RU"/>
              </w:rPr>
              <w:t>ö</w:t>
            </w:r>
            <w:r w:rsidRPr="00920CDC">
              <w:rPr>
                <w:rFonts w:eastAsia="Times New Roman"/>
                <w:color w:val="000000"/>
                <w:spacing w:val="-1"/>
                <w:lang w:eastAsia="ru-RU"/>
              </w:rPr>
              <w:t>м</w:t>
            </w:r>
            <w:r w:rsidRPr="00920CDC">
              <w:rPr>
                <w:rFonts w:eastAsia="Times New Roman"/>
                <w:color w:val="000000"/>
                <w:lang w:eastAsia="ru-RU"/>
              </w:rPr>
              <w:t>, ч</w:t>
            </w:r>
            <w:r w:rsidRPr="00920CDC">
              <w:rPr>
                <w:rFonts w:eastAsia="Times New Roman"/>
                <w:color w:val="000000"/>
                <w:spacing w:val="-3"/>
                <w:lang w:eastAsia="ru-RU"/>
              </w:rPr>
              <w:t>у</w:t>
            </w:r>
            <w:r w:rsidRPr="00920CDC">
              <w:rPr>
                <w:rFonts w:eastAsia="Times New Roman"/>
                <w:color w:val="000000"/>
                <w:lang w:eastAsia="ru-RU"/>
              </w:rPr>
              <w:t>жан</w:t>
            </w:r>
            <w:r w:rsidRPr="00920CDC">
              <w:rPr>
                <w:rFonts w:eastAsia="Times New Roman"/>
                <w:color w:val="000000"/>
                <w:spacing w:val="1"/>
                <w:lang w:eastAsia="ru-RU"/>
              </w:rPr>
              <w:t xml:space="preserve"> </w:t>
            </w:r>
            <w:r w:rsidRPr="00920CDC">
              <w:rPr>
                <w:rFonts w:eastAsia="Times New Roman"/>
                <w:color w:val="000000"/>
                <w:lang w:eastAsia="ru-RU"/>
              </w:rPr>
              <w:t>м</w:t>
            </w:r>
            <w:r w:rsidRPr="00920CDC">
              <w:rPr>
                <w:rFonts w:eastAsia="Times New Roman"/>
                <w:color w:val="000000"/>
                <w:spacing w:val="-3"/>
                <w:lang w:eastAsia="ru-RU"/>
              </w:rPr>
              <w:t>у</w:t>
            </w:r>
            <w:r w:rsidRPr="00920CDC">
              <w:rPr>
                <w:rFonts w:eastAsia="Times New Roman"/>
                <w:color w:val="000000"/>
                <w:lang w:eastAsia="ru-RU"/>
              </w:rPr>
              <w:t>ын</w:t>
            </w:r>
            <w:r w:rsidRPr="00920CDC">
              <w:rPr>
                <w:rFonts w:eastAsia="Times New Roman"/>
                <w:color w:val="000000"/>
                <w:spacing w:val="1"/>
                <w:lang w:eastAsia="ru-RU"/>
              </w:rPr>
              <w:t xml:space="preserve"> ш</w:t>
            </w:r>
            <w:r w:rsidRPr="00920CDC">
              <w:rPr>
                <w:rFonts w:eastAsia="Times New Roman"/>
                <w:color w:val="000000"/>
                <w:spacing w:val="-2"/>
                <w:lang w:eastAsia="ru-RU"/>
              </w:rPr>
              <w:t>у</w:t>
            </w:r>
            <w:r w:rsidRPr="00920CDC">
              <w:rPr>
                <w:rFonts w:eastAsia="Times New Roman"/>
                <w:color w:val="000000"/>
                <w:lang w:eastAsia="ru-RU"/>
              </w:rPr>
              <w:t>адöн ась</w:t>
            </w:r>
            <w:r w:rsidRPr="00920CDC">
              <w:rPr>
                <w:rFonts w:eastAsia="Times New Roman"/>
                <w:color w:val="000000"/>
                <w:spacing w:val="-1"/>
                <w:lang w:eastAsia="ru-RU"/>
              </w:rPr>
              <w:t>т</w:t>
            </w:r>
            <w:r w:rsidRPr="00920CDC">
              <w:rPr>
                <w:rFonts w:eastAsia="Times New Roman"/>
                <w:color w:val="000000"/>
                <w:lang w:eastAsia="ru-RU"/>
              </w:rPr>
              <w:t xml:space="preserve">ö </w:t>
            </w:r>
            <w:r w:rsidRPr="00920CDC">
              <w:rPr>
                <w:rFonts w:eastAsia="Times New Roman"/>
                <w:color w:val="000000"/>
                <w:spacing w:val="-1"/>
                <w:lang w:eastAsia="ru-RU"/>
              </w:rPr>
              <w:t>к</w:t>
            </w:r>
            <w:r w:rsidRPr="00920CDC">
              <w:rPr>
                <w:rFonts w:eastAsia="Times New Roman"/>
                <w:color w:val="000000"/>
                <w:lang w:eastAsia="ru-RU"/>
              </w:rPr>
              <w:t>ылöм, в</w:t>
            </w:r>
            <w:r w:rsidRPr="00920CDC">
              <w:rPr>
                <w:rFonts w:eastAsia="Times New Roman"/>
                <w:color w:val="000000"/>
                <w:spacing w:val="-2"/>
                <w:lang w:eastAsia="ru-RU"/>
              </w:rPr>
              <w:t>о</w:t>
            </w:r>
            <w:r w:rsidRPr="00920CDC">
              <w:rPr>
                <w:rFonts w:eastAsia="Times New Roman"/>
                <w:color w:val="000000"/>
                <w:lang w:eastAsia="ru-RU"/>
              </w:rPr>
              <w:t>й</w:t>
            </w:r>
            <w:r w:rsidRPr="00920CDC">
              <w:rPr>
                <w:rFonts w:eastAsia="Times New Roman"/>
                <w:color w:val="000000"/>
                <w:spacing w:val="-2"/>
                <w:lang w:eastAsia="ru-RU"/>
              </w:rPr>
              <w:t>в</w:t>
            </w:r>
            <w:r w:rsidRPr="00920CDC">
              <w:rPr>
                <w:rFonts w:eastAsia="Times New Roman"/>
                <w:color w:val="000000"/>
                <w:lang w:eastAsia="ru-RU"/>
              </w:rPr>
              <w:t>ыв вöр-ва</w:t>
            </w:r>
            <w:r w:rsidRPr="00920CDC">
              <w:rPr>
                <w:rFonts w:eastAsia="Times New Roman"/>
                <w:color w:val="000000"/>
                <w:spacing w:val="-1"/>
                <w:lang w:eastAsia="ru-RU"/>
              </w:rPr>
              <w:t>л</w:t>
            </w:r>
            <w:r w:rsidRPr="00920CDC">
              <w:rPr>
                <w:rFonts w:eastAsia="Times New Roman"/>
                <w:color w:val="000000"/>
                <w:lang w:eastAsia="ru-RU"/>
              </w:rPr>
              <w:t>ысь лöнь,</w:t>
            </w:r>
            <w:r w:rsidRPr="00920CDC">
              <w:rPr>
                <w:rFonts w:eastAsia="Times New Roman"/>
                <w:color w:val="000000"/>
                <w:spacing w:val="35"/>
                <w:lang w:eastAsia="ru-RU"/>
              </w:rPr>
              <w:t xml:space="preserve"> </w:t>
            </w:r>
            <w:r w:rsidRPr="00920CDC">
              <w:rPr>
                <w:rFonts w:eastAsia="Times New Roman"/>
                <w:color w:val="000000"/>
                <w:spacing w:val="-3"/>
                <w:lang w:eastAsia="ru-RU"/>
              </w:rPr>
              <w:t>у</w:t>
            </w:r>
            <w:r w:rsidRPr="00920CDC">
              <w:rPr>
                <w:rFonts w:eastAsia="Times New Roman"/>
                <w:color w:val="000000"/>
                <w:lang w:eastAsia="ru-RU"/>
              </w:rPr>
              <w:t>бу</w:t>
            </w:r>
            <w:r w:rsidRPr="00920CDC">
              <w:rPr>
                <w:rFonts w:eastAsia="Times New Roman"/>
                <w:color w:val="000000"/>
                <w:spacing w:val="35"/>
                <w:lang w:eastAsia="ru-RU"/>
              </w:rPr>
              <w:t xml:space="preserve"> </w:t>
            </w:r>
            <w:r w:rsidRPr="00920CDC">
              <w:rPr>
                <w:rFonts w:eastAsia="Times New Roman"/>
                <w:color w:val="000000"/>
                <w:spacing w:val="-3"/>
                <w:lang w:eastAsia="ru-RU"/>
              </w:rPr>
              <w:t>у</w:t>
            </w:r>
            <w:r w:rsidRPr="00920CDC">
              <w:rPr>
                <w:rFonts w:eastAsia="Times New Roman"/>
                <w:color w:val="000000"/>
                <w:lang w:eastAsia="ru-RU"/>
              </w:rPr>
              <w:t>на</w:t>
            </w:r>
            <w:r w:rsidRPr="00920CDC">
              <w:rPr>
                <w:rFonts w:eastAsia="Times New Roman"/>
                <w:color w:val="000000"/>
                <w:spacing w:val="36"/>
                <w:lang w:eastAsia="ru-RU"/>
              </w:rPr>
              <w:t xml:space="preserve"> </w:t>
            </w:r>
            <w:r w:rsidRPr="00920CDC">
              <w:rPr>
                <w:rFonts w:eastAsia="Times New Roman"/>
                <w:color w:val="000000"/>
                <w:spacing w:val="1"/>
                <w:lang w:eastAsia="ru-RU"/>
              </w:rPr>
              <w:t>рö</w:t>
            </w:r>
            <w:r w:rsidRPr="00920CDC">
              <w:rPr>
                <w:rFonts w:eastAsia="Times New Roman"/>
                <w:color w:val="000000"/>
                <w:lang w:eastAsia="ru-RU"/>
              </w:rPr>
              <w:t>ма</w:t>
            </w:r>
            <w:r w:rsidRPr="00920CDC">
              <w:rPr>
                <w:rFonts w:eastAsia="Times New Roman"/>
                <w:color w:val="000000"/>
                <w:spacing w:val="33"/>
                <w:lang w:eastAsia="ru-RU"/>
              </w:rPr>
              <w:t xml:space="preserve"> </w:t>
            </w:r>
            <w:r w:rsidRPr="00920CDC">
              <w:rPr>
                <w:rFonts w:eastAsia="Times New Roman"/>
                <w:color w:val="000000"/>
                <w:lang w:eastAsia="ru-RU"/>
              </w:rPr>
              <w:t>мичл</w:t>
            </w:r>
            <w:r w:rsidRPr="00920CDC">
              <w:rPr>
                <w:rFonts w:eastAsia="Times New Roman"/>
                <w:color w:val="000000"/>
                <w:spacing w:val="-2"/>
                <w:lang w:eastAsia="ru-RU"/>
              </w:rPr>
              <w:t>у</w:t>
            </w:r>
            <w:r w:rsidRPr="00920CDC">
              <w:rPr>
                <w:rFonts w:eastAsia="Times New Roman"/>
                <w:color w:val="000000"/>
                <w:lang w:eastAsia="ru-RU"/>
              </w:rPr>
              <w:t>нсö</w:t>
            </w:r>
            <w:r w:rsidRPr="00920CDC">
              <w:rPr>
                <w:rFonts w:eastAsia="Times New Roman"/>
                <w:color w:val="000000"/>
                <w:spacing w:val="37"/>
                <w:lang w:eastAsia="ru-RU"/>
              </w:rPr>
              <w:t xml:space="preserve"> </w:t>
            </w:r>
            <w:r w:rsidRPr="00920CDC">
              <w:rPr>
                <w:rFonts w:eastAsia="Times New Roman"/>
                <w:color w:val="000000"/>
                <w:lang w:eastAsia="ru-RU"/>
              </w:rPr>
              <w:t>ка</w:t>
            </w:r>
            <w:r w:rsidRPr="00920CDC">
              <w:rPr>
                <w:rFonts w:eastAsia="Times New Roman"/>
                <w:color w:val="000000"/>
                <w:spacing w:val="-1"/>
                <w:lang w:eastAsia="ru-RU"/>
              </w:rPr>
              <w:t>з</w:t>
            </w:r>
            <w:r w:rsidRPr="00920CDC">
              <w:rPr>
                <w:rFonts w:eastAsia="Times New Roman"/>
                <w:color w:val="000000"/>
                <w:lang w:eastAsia="ru-RU"/>
              </w:rPr>
              <w:t>я</w:t>
            </w:r>
            <w:r w:rsidRPr="00920CDC">
              <w:rPr>
                <w:rFonts w:eastAsia="Times New Roman"/>
                <w:color w:val="000000"/>
                <w:spacing w:val="-1"/>
                <w:lang w:eastAsia="ru-RU"/>
              </w:rPr>
              <w:t>л</w:t>
            </w:r>
            <w:r w:rsidRPr="00920CDC">
              <w:rPr>
                <w:rFonts w:eastAsia="Times New Roman"/>
                <w:color w:val="000000"/>
                <w:lang w:eastAsia="ru-RU"/>
              </w:rPr>
              <w:t>öм.</w:t>
            </w:r>
            <w:r w:rsidRPr="00920CDC">
              <w:rPr>
                <w:rFonts w:eastAsia="Times New Roman"/>
                <w:color w:val="000000"/>
                <w:spacing w:val="33"/>
                <w:lang w:eastAsia="ru-RU"/>
              </w:rPr>
              <w:t xml:space="preserve"> </w:t>
            </w:r>
            <w:r w:rsidRPr="00920CDC">
              <w:rPr>
                <w:rFonts w:eastAsia="Times New Roman"/>
                <w:color w:val="000000"/>
                <w:lang w:eastAsia="ru-RU"/>
              </w:rPr>
              <w:t>Строфа</w:t>
            </w:r>
            <w:r w:rsidRPr="00920CDC">
              <w:rPr>
                <w:rFonts w:eastAsia="Times New Roman"/>
                <w:color w:val="000000"/>
                <w:spacing w:val="-1"/>
                <w:lang w:eastAsia="ru-RU"/>
              </w:rPr>
              <w:t>я</w:t>
            </w:r>
            <w:r w:rsidRPr="00920CDC">
              <w:rPr>
                <w:rFonts w:eastAsia="Times New Roman"/>
                <w:color w:val="000000"/>
                <w:lang w:eastAsia="ru-RU"/>
              </w:rPr>
              <w:t>с</w:t>
            </w:r>
            <w:r w:rsidRPr="00920CDC">
              <w:rPr>
                <w:rFonts w:eastAsia="Times New Roman"/>
                <w:color w:val="000000"/>
                <w:spacing w:val="-1"/>
                <w:lang w:eastAsia="ru-RU"/>
              </w:rPr>
              <w:t>лö</w:t>
            </w:r>
            <w:r w:rsidRPr="00920CDC">
              <w:rPr>
                <w:rFonts w:eastAsia="Times New Roman"/>
                <w:color w:val="000000"/>
                <w:lang w:eastAsia="ru-RU"/>
              </w:rPr>
              <w:t>н аслы</w:t>
            </w:r>
            <w:r w:rsidRPr="00920CDC">
              <w:rPr>
                <w:rFonts w:eastAsia="Times New Roman"/>
                <w:color w:val="000000"/>
                <w:spacing w:val="-2"/>
                <w:lang w:eastAsia="ru-RU"/>
              </w:rPr>
              <w:t>с</w:t>
            </w:r>
            <w:r w:rsidRPr="00920CDC">
              <w:rPr>
                <w:rFonts w:eastAsia="Times New Roman"/>
                <w:color w:val="000000"/>
                <w:lang w:eastAsia="ru-RU"/>
              </w:rPr>
              <w:t>п</w:t>
            </w:r>
            <w:r w:rsidRPr="00920CDC">
              <w:rPr>
                <w:rFonts w:eastAsia="Times New Roman"/>
                <w:color w:val="000000"/>
                <w:spacing w:val="2"/>
                <w:lang w:eastAsia="ru-RU"/>
              </w:rPr>
              <w:t>ö</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сл</w:t>
            </w:r>
            <w:r w:rsidRPr="00920CDC">
              <w:rPr>
                <w:rFonts w:eastAsia="Times New Roman"/>
                <w:color w:val="000000"/>
                <w:spacing w:val="-4"/>
                <w:lang w:eastAsia="ru-RU"/>
              </w:rPr>
              <w:t>у</w:t>
            </w:r>
            <w:r w:rsidRPr="00920CDC">
              <w:rPr>
                <w:rFonts w:eastAsia="Times New Roman"/>
                <w:color w:val="000000"/>
                <w:lang w:eastAsia="ru-RU"/>
              </w:rPr>
              <w:t>н. Шы</w:t>
            </w:r>
            <w:r w:rsidRPr="00920CDC">
              <w:rPr>
                <w:rFonts w:eastAsia="Times New Roman"/>
                <w:color w:val="000000"/>
                <w:spacing w:val="1"/>
                <w:lang w:eastAsia="ru-RU"/>
              </w:rPr>
              <w:t>ö</w:t>
            </w:r>
            <w:r w:rsidRPr="00920CDC">
              <w:rPr>
                <w:rFonts w:eastAsia="Times New Roman"/>
                <w:color w:val="000000"/>
                <w:lang w:eastAsia="ru-RU"/>
              </w:rPr>
              <w:t>дчöмъ</w:t>
            </w:r>
            <w:r w:rsidRPr="00920CDC">
              <w:rPr>
                <w:rFonts w:eastAsia="Times New Roman"/>
                <w:color w:val="000000"/>
                <w:spacing w:val="-2"/>
                <w:lang w:eastAsia="ru-RU"/>
              </w:rPr>
              <w:t>я</w:t>
            </w:r>
            <w:r w:rsidRPr="00920CDC">
              <w:rPr>
                <w:rFonts w:eastAsia="Times New Roman"/>
                <w:color w:val="000000"/>
                <w:lang w:eastAsia="ru-RU"/>
              </w:rPr>
              <w:t>с да юа</w:t>
            </w:r>
            <w:r w:rsidRPr="00920CDC">
              <w:rPr>
                <w:rFonts w:eastAsia="Times New Roman"/>
                <w:color w:val="000000"/>
                <w:spacing w:val="-4"/>
                <w:lang w:eastAsia="ru-RU"/>
              </w:rPr>
              <w:t>л</w:t>
            </w:r>
            <w:r w:rsidRPr="00920CDC">
              <w:rPr>
                <w:rFonts w:eastAsia="Times New Roman"/>
                <w:color w:val="000000"/>
                <w:spacing w:val="1"/>
                <w:lang w:eastAsia="ru-RU"/>
              </w:rPr>
              <w:t>ö</w:t>
            </w:r>
            <w:r w:rsidRPr="00920CDC">
              <w:rPr>
                <w:rFonts w:eastAsia="Times New Roman"/>
                <w:color w:val="000000"/>
                <w:spacing w:val="-2"/>
                <w:lang w:eastAsia="ru-RU"/>
              </w:rPr>
              <w:t>м</w:t>
            </w:r>
            <w:r w:rsidRPr="00920CDC">
              <w:rPr>
                <w:rFonts w:eastAsia="Times New Roman"/>
                <w:color w:val="000000"/>
                <w:lang w:eastAsia="ru-RU"/>
              </w:rPr>
              <w:t>ъяс.</w:t>
            </w:r>
          </w:p>
        </w:tc>
      </w:tr>
      <w:tr w:rsidR="0096690C" w:rsidRPr="00920CDC" w:rsidTr="00AD38FC">
        <w:trPr>
          <w:cantSplit/>
          <w:trHeight w:hRule="exact" w:val="1109"/>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3</w:t>
            </w:r>
            <w:r w:rsidRPr="00920CDC">
              <w:rPr>
                <w:rFonts w:eastAsia="Times New Roman"/>
                <w:color w:val="000000"/>
                <w:lang w:eastAsia="ru-RU"/>
              </w:rPr>
              <w:t>.3</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C60D7D">
            <w:pPr>
              <w:tabs>
                <w:tab w:val="left" w:pos="1612"/>
              </w:tabs>
              <w:spacing w:before="14" w:line="239" w:lineRule="auto"/>
              <w:ind w:right="84"/>
              <w:jc w:val="both"/>
              <w:rPr>
                <w:rFonts w:eastAsia="Times New Roman"/>
                <w:color w:val="000000"/>
                <w:lang w:eastAsia="ru-RU"/>
              </w:rPr>
            </w:pPr>
            <w:r w:rsidRPr="00920CDC">
              <w:rPr>
                <w:rFonts w:eastAsia="Times New Roman"/>
                <w:color w:val="000000"/>
                <w:lang w:eastAsia="ru-RU"/>
              </w:rPr>
              <w:t>А.Ване</w:t>
            </w:r>
            <w:r w:rsidRPr="00920CDC">
              <w:rPr>
                <w:rFonts w:eastAsia="Times New Roman"/>
                <w:color w:val="000000"/>
                <w:spacing w:val="1"/>
                <w:lang w:eastAsia="ru-RU"/>
              </w:rPr>
              <w:t>е</w:t>
            </w:r>
            <w:r w:rsidRPr="00920CDC">
              <w:rPr>
                <w:rFonts w:eastAsia="Times New Roman"/>
                <w:color w:val="000000"/>
                <w:lang w:eastAsia="ru-RU"/>
              </w:rPr>
              <w:t>в «Т</w:t>
            </w:r>
            <w:r w:rsidRPr="00920CDC">
              <w:rPr>
                <w:rFonts w:eastAsia="Times New Roman"/>
                <w:color w:val="000000"/>
                <w:spacing w:val="-3"/>
                <w:lang w:eastAsia="ru-RU"/>
              </w:rPr>
              <w:t>у</w:t>
            </w:r>
            <w:r w:rsidRPr="00920CDC">
              <w:rPr>
                <w:rFonts w:eastAsia="Times New Roman"/>
                <w:color w:val="000000"/>
                <w:lang w:eastAsia="ru-RU"/>
              </w:rPr>
              <w:t xml:space="preserve">лысын           </w:t>
            </w:r>
            <w:r w:rsidRPr="00920CDC">
              <w:rPr>
                <w:rFonts w:eastAsia="Times New Roman"/>
                <w:color w:val="000000"/>
                <w:spacing w:val="-48"/>
                <w:lang w:eastAsia="ru-RU"/>
              </w:rPr>
              <w:t xml:space="preserve"> </w:t>
            </w:r>
            <w:r w:rsidRPr="00920CDC">
              <w:rPr>
                <w:rFonts w:eastAsia="Times New Roman"/>
                <w:color w:val="000000"/>
                <w:lang w:eastAsia="ru-RU"/>
              </w:rPr>
              <w:t xml:space="preserve">му вывті        </w:t>
            </w:r>
            <w:r w:rsidRPr="00920CDC">
              <w:rPr>
                <w:rFonts w:eastAsia="Times New Roman"/>
                <w:color w:val="000000"/>
                <w:spacing w:val="-14"/>
                <w:lang w:eastAsia="ru-RU"/>
              </w:rPr>
              <w:t xml:space="preserve"> </w:t>
            </w:r>
            <w:r w:rsidRPr="00920CDC">
              <w:rPr>
                <w:rFonts w:eastAsia="Times New Roman"/>
                <w:color w:val="000000"/>
                <w:lang w:eastAsia="ru-RU"/>
              </w:rPr>
              <w:t>вет</w:t>
            </w:r>
            <w:r w:rsidRPr="00920CDC">
              <w:rPr>
                <w:rFonts w:eastAsia="Times New Roman"/>
                <w:color w:val="000000"/>
                <w:spacing w:val="-4"/>
                <w:lang w:eastAsia="ru-RU"/>
              </w:rPr>
              <w:t>л</w:t>
            </w:r>
            <w:r w:rsidRPr="00920CDC">
              <w:rPr>
                <w:rFonts w:eastAsia="Times New Roman"/>
                <w:color w:val="000000"/>
                <w:lang w:eastAsia="ru-RU"/>
              </w:rPr>
              <w:t>öд</w:t>
            </w:r>
            <w:r w:rsidRPr="00920CDC">
              <w:rPr>
                <w:rFonts w:eastAsia="Times New Roman"/>
                <w:color w:val="000000"/>
                <w:spacing w:val="-1"/>
                <w:lang w:eastAsia="ru-RU"/>
              </w:rPr>
              <w:t>л</w:t>
            </w:r>
            <w:r w:rsidRPr="00920CDC">
              <w:rPr>
                <w:rFonts w:eastAsia="Times New Roman"/>
                <w:color w:val="000000"/>
                <w:lang w:eastAsia="ru-RU"/>
              </w:rPr>
              <w:t>ö л</w:t>
            </w:r>
            <w:r w:rsidRPr="00920CDC">
              <w:rPr>
                <w:rFonts w:eastAsia="Times New Roman"/>
                <w:color w:val="000000"/>
                <w:spacing w:val="-1"/>
                <w:lang w:eastAsia="ru-RU"/>
              </w:rPr>
              <w:t>ю</w:t>
            </w:r>
            <w:r w:rsidRPr="00920CDC">
              <w:rPr>
                <w:rFonts w:eastAsia="Times New Roman"/>
                <w:color w:val="000000"/>
                <w:lang w:eastAsia="ru-RU"/>
              </w:rPr>
              <w:t>б</w:t>
            </w:r>
            <w:r w:rsidRPr="00920CDC">
              <w:rPr>
                <w:rFonts w:eastAsia="Times New Roman"/>
                <w:color w:val="000000"/>
                <w:spacing w:val="1"/>
                <w:lang w:eastAsia="ru-RU"/>
              </w:rPr>
              <w:t>о</w:t>
            </w:r>
            <w:r w:rsidRPr="00920CDC">
              <w:rPr>
                <w:rFonts w:eastAsia="Times New Roman"/>
                <w:color w:val="000000"/>
                <w:lang w:eastAsia="ru-RU"/>
              </w:rPr>
              <w:t>в»</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84"/>
              <w:jc w:val="both"/>
              <w:rPr>
                <w:rFonts w:eastAsia="Times New Roman"/>
                <w:color w:val="000000"/>
                <w:lang w:eastAsia="ru-RU"/>
              </w:rPr>
            </w:pPr>
            <w:r w:rsidRPr="00920CDC">
              <w:rPr>
                <w:rFonts w:eastAsia="Times New Roman"/>
                <w:color w:val="000000"/>
                <w:lang w:eastAsia="ru-RU"/>
              </w:rPr>
              <w:t>Мо</w:t>
            </w:r>
            <w:r w:rsidRPr="00920CDC">
              <w:rPr>
                <w:rFonts w:eastAsia="Times New Roman"/>
                <w:color w:val="000000"/>
                <w:spacing w:val="2"/>
                <w:lang w:eastAsia="ru-RU"/>
              </w:rPr>
              <w:t>р</w:t>
            </w:r>
            <w:r w:rsidRPr="00920CDC">
              <w:rPr>
                <w:rFonts w:eastAsia="Times New Roman"/>
                <w:color w:val="000000"/>
                <w:lang w:eastAsia="ru-RU"/>
              </w:rPr>
              <w:t>т</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86"/>
                <w:lang w:eastAsia="ru-RU"/>
              </w:rPr>
              <w:t xml:space="preserve"> </w:t>
            </w:r>
            <w:r w:rsidRPr="00920CDC">
              <w:rPr>
                <w:rFonts w:eastAsia="Times New Roman"/>
                <w:color w:val="000000"/>
                <w:lang w:eastAsia="ru-RU"/>
              </w:rPr>
              <w:t>да</w:t>
            </w:r>
            <w:r w:rsidRPr="00920CDC">
              <w:rPr>
                <w:rFonts w:eastAsia="Times New Roman"/>
                <w:color w:val="000000"/>
                <w:spacing w:val="85"/>
                <w:lang w:eastAsia="ru-RU"/>
              </w:rPr>
              <w:t xml:space="preserve"> </w:t>
            </w:r>
            <w:r w:rsidRPr="00920CDC">
              <w:rPr>
                <w:rFonts w:eastAsia="Times New Roman"/>
                <w:color w:val="000000"/>
                <w:lang w:eastAsia="ru-RU"/>
              </w:rPr>
              <w:t>вöр</w:t>
            </w:r>
            <w:r w:rsidRPr="00920CDC">
              <w:rPr>
                <w:rFonts w:eastAsia="Times New Roman"/>
                <w:color w:val="000000"/>
                <w:spacing w:val="-1"/>
                <w:lang w:eastAsia="ru-RU"/>
              </w:rPr>
              <w:t>-</w:t>
            </w:r>
            <w:r w:rsidRPr="00920CDC">
              <w:rPr>
                <w:rFonts w:eastAsia="Times New Roman"/>
                <w:color w:val="000000"/>
                <w:lang w:eastAsia="ru-RU"/>
              </w:rPr>
              <w:t>ва</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87"/>
                <w:lang w:eastAsia="ru-RU"/>
              </w:rPr>
              <w:t xml:space="preserve"> </w:t>
            </w:r>
            <w:r w:rsidRPr="00920CDC">
              <w:rPr>
                <w:rFonts w:eastAsia="Times New Roman"/>
                <w:color w:val="000000"/>
                <w:lang w:eastAsia="ru-RU"/>
              </w:rPr>
              <w:t>öтвыл</w:t>
            </w:r>
            <w:r w:rsidRPr="00920CDC">
              <w:rPr>
                <w:rFonts w:eastAsia="Times New Roman"/>
                <w:color w:val="000000"/>
                <w:spacing w:val="-2"/>
                <w:lang w:eastAsia="ru-RU"/>
              </w:rPr>
              <w:t>ы</w:t>
            </w:r>
            <w:r w:rsidRPr="00920CDC">
              <w:rPr>
                <w:rFonts w:eastAsia="Times New Roman"/>
                <w:color w:val="000000"/>
                <w:lang w:eastAsia="ru-RU"/>
              </w:rPr>
              <w:t>сь</w:t>
            </w:r>
            <w:r w:rsidRPr="00920CDC">
              <w:rPr>
                <w:rFonts w:eastAsia="Times New Roman"/>
                <w:color w:val="000000"/>
                <w:spacing w:val="84"/>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а</w:t>
            </w:r>
            <w:r w:rsidRPr="00920CDC">
              <w:rPr>
                <w:rFonts w:eastAsia="Times New Roman"/>
                <w:color w:val="000000"/>
                <w:lang w:eastAsia="ru-RU"/>
              </w:rPr>
              <w:t>дьмöм,</w:t>
            </w:r>
            <w:r w:rsidRPr="00920CDC">
              <w:rPr>
                <w:rFonts w:eastAsia="Times New Roman"/>
                <w:color w:val="000000"/>
                <w:spacing w:val="83"/>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w:t>
            </w:r>
            <w:r w:rsidRPr="00920CDC">
              <w:rPr>
                <w:rFonts w:eastAsia="Times New Roman"/>
                <w:color w:val="000000"/>
                <w:spacing w:val="1"/>
                <w:lang w:eastAsia="ru-RU"/>
              </w:rPr>
              <w:t>ö</w:t>
            </w:r>
            <w:r w:rsidRPr="00920CDC">
              <w:rPr>
                <w:rFonts w:eastAsia="Times New Roman"/>
                <w:color w:val="000000"/>
                <w:lang w:eastAsia="ru-RU"/>
              </w:rPr>
              <w:t>м. Поэт</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spacing w:val="205"/>
                <w:lang w:eastAsia="ru-RU"/>
              </w:rPr>
              <w:t xml:space="preserve"> </w:t>
            </w:r>
            <w:r w:rsidRPr="00920CDC">
              <w:rPr>
                <w:rFonts w:eastAsia="Times New Roman"/>
                <w:color w:val="000000"/>
                <w:lang w:eastAsia="ru-RU"/>
              </w:rPr>
              <w:t>с</w:t>
            </w:r>
            <w:r w:rsidRPr="00920CDC">
              <w:rPr>
                <w:rFonts w:eastAsia="Times New Roman"/>
                <w:color w:val="000000"/>
                <w:spacing w:val="-3"/>
                <w:lang w:eastAsia="ru-RU"/>
              </w:rPr>
              <w:t>ь</w:t>
            </w:r>
            <w:r w:rsidRPr="00920CDC">
              <w:rPr>
                <w:rFonts w:eastAsia="Times New Roman"/>
                <w:color w:val="000000"/>
                <w:spacing w:val="1"/>
                <w:lang w:eastAsia="ru-RU"/>
              </w:rPr>
              <w:t>ö</w:t>
            </w:r>
            <w:r w:rsidRPr="00920CDC">
              <w:rPr>
                <w:rFonts w:eastAsia="Times New Roman"/>
                <w:color w:val="000000"/>
                <w:lang w:eastAsia="ru-RU"/>
              </w:rPr>
              <w:t>л</w:t>
            </w:r>
            <w:r w:rsidRPr="00920CDC">
              <w:rPr>
                <w:rFonts w:eastAsia="Times New Roman"/>
                <w:color w:val="000000"/>
                <w:spacing w:val="-1"/>
                <w:lang w:eastAsia="ru-RU"/>
              </w:rPr>
              <w:t>з</w:t>
            </w:r>
            <w:r w:rsidRPr="00920CDC">
              <w:rPr>
                <w:rFonts w:eastAsia="Times New Roman"/>
                <w:color w:val="000000"/>
                <w:lang w:eastAsia="ru-RU"/>
              </w:rPr>
              <w:t>м</w:t>
            </w:r>
            <w:r w:rsidRPr="00920CDC">
              <w:rPr>
                <w:rFonts w:eastAsia="Times New Roman"/>
                <w:color w:val="000000"/>
                <w:spacing w:val="-2"/>
                <w:lang w:eastAsia="ru-RU"/>
              </w:rPr>
              <w:t>кы</w:t>
            </w:r>
            <w:r w:rsidRPr="00920CDC">
              <w:rPr>
                <w:rFonts w:eastAsia="Times New Roman"/>
                <w:color w:val="000000"/>
                <w:lang w:eastAsia="ru-RU"/>
              </w:rPr>
              <w:t>лöмъяс,</w:t>
            </w:r>
            <w:r w:rsidRPr="00920CDC">
              <w:rPr>
                <w:rFonts w:eastAsia="Times New Roman"/>
                <w:color w:val="000000"/>
                <w:spacing w:val="202"/>
                <w:lang w:eastAsia="ru-RU"/>
              </w:rPr>
              <w:t xml:space="preserve"> </w:t>
            </w:r>
            <w:r w:rsidRPr="00920CDC">
              <w:rPr>
                <w:rFonts w:eastAsia="Times New Roman"/>
                <w:color w:val="000000"/>
                <w:lang w:eastAsia="ru-RU"/>
              </w:rPr>
              <w:t>вöр-ва</w:t>
            </w:r>
            <w:r w:rsidRPr="00920CDC">
              <w:rPr>
                <w:rFonts w:eastAsia="Times New Roman"/>
                <w:color w:val="000000"/>
                <w:spacing w:val="203"/>
                <w:lang w:eastAsia="ru-RU"/>
              </w:rPr>
              <w:t xml:space="preserve"> </w:t>
            </w:r>
            <w:r w:rsidRPr="00920CDC">
              <w:rPr>
                <w:rFonts w:eastAsia="Times New Roman"/>
                <w:color w:val="000000"/>
                <w:lang w:eastAsia="ru-RU"/>
              </w:rPr>
              <w:t>да</w:t>
            </w:r>
            <w:r w:rsidRPr="00920CDC">
              <w:rPr>
                <w:rFonts w:eastAsia="Times New Roman"/>
                <w:color w:val="000000"/>
                <w:spacing w:val="202"/>
                <w:lang w:eastAsia="ru-RU"/>
              </w:rPr>
              <w:t xml:space="preserve"> </w:t>
            </w:r>
            <w:r w:rsidRPr="00920CDC">
              <w:rPr>
                <w:rFonts w:eastAsia="Times New Roman"/>
                <w:color w:val="000000"/>
                <w:spacing w:val="1"/>
                <w:lang w:eastAsia="ru-RU"/>
              </w:rPr>
              <w:t>йö</w:t>
            </w:r>
            <w:r w:rsidRPr="00920CDC">
              <w:rPr>
                <w:rFonts w:eastAsia="Times New Roman"/>
                <w:color w:val="000000"/>
                <w:lang w:eastAsia="ru-RU"/>
              </w:rPr>
              <w:t>з</w:t>
            </w:r>
            <w:r w:rsidRPr="00920CDC">
              <w:rPr>
                <w:rFonts w:eastAsia="Times New Roman"/>
                <w:color w:val="000000"/>
                <w:spacing w:val="201"/>
                <w:lang w:eastAsia="ru-RU"/>
              </w:rPr>
              <w:t xml:space="preserve"> </w:t>
            </w:r>
            <w:r w:rsidRPr="00920CDC">
              <w:rPr>
                <w:rFonts w:eastAsia="Times New Roman"/>
                <w:color w:val="000000"/>
                <w:lang w:eastAsia="ru-RU"/>
              </w:rPr>
              <w:t>дорö шыöд</w:t>
            </w:r>
            <w:r w:rsidRPr="00920CDC">
              <w:rPr>
                <w:rFonts w:eastAsia="Times New Roman"/>
                <w:color w:val="000000"/>
                <w:spacing w:val="-1"/>
                <w:lang w:eastAsia="ru-RU"/>
              </w:rPr>
              <w:t>ч</w:t>
            </w:r>
            <w:r w:rsidRPr="00920CDC">
              <w:rPr>
                <w:rFonts w:eastAsia="Times New Roman"/>
                <w:color w:val="000000"/>
                <w:lang w:eastAsia="ru-RU"/>
              </w:rPr>
              <w:t>öмъяс. Р</w:t>
            </w:r>
            <w:r w:rsidRPr="00920CDC">
              <w:rPr>
                <w:rFonts w:eastAsia="Times New Roman"/>
                <w:color w:val="000000"/>
                <w:spacing w:val="-3"/>
                <w:lang w:eastAsia="ru-RU"/>
              </w:rPr>
              <w:t>е</w:t>
            </w:r>
            <w:r w:rsidRPr="00920CDC">
              <w:rPr>
                <w:rFonts w:eastAsia="Times New Roman"/>
                <w:color w:val="000000"/>
                <w:lang w:eastAsia="ru-RU"/>
              </w:rPr>
              <w:t>фр</w:t>
            </w:r>
            <w:r w:rsidRPr="00920CDC">
              <w:rPr>
                <w:rFonts w:eastAsia="Times New Roman"/>
                <w:color w:val="000000"/>
                <w:spacing w:val="-3"/>
                <w:lang w:eastAsia="ru-RU"/>
              </w:rPr>
              <w:t>е</w:t>
            </w:r>
            <w:r w:rsidRPr="00920CDC">
              <w:rPr>
                <w:rFonts w:eastAsia="Times New Roman"/>
                <w:color w:val="000000"/>
                <w:lang w:eastAsia="ru-RU"/>
              </w:rPr>
              <w:t>н.</w:t>
            </w:r>
          </w:p>
        </w:tc>
      </w:tr>
      <w:tr w:rsidR="0096690C" w:rsidRPr="00920CDC" w:rsidTr="00AD38FC">
        <w:trPr>
          <w:cantSplit/>
          <w:trHeight w:hRule="exact" w:val="1424"/>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3</w:t>
            </w:r>
            <w:r w:rsidRPr="00920CDC">
              <w:rPr>
                <w:rFonts w:eastAsia="Times New Roman"/>
                <w:color w:val="000000"/>
                <w:lang w:eastAsia="ru-RU"/>
              </w:rPr>
              <w:t>.4</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9" w:lineRule="auto"/>
              <w:ind w:right="36"/>
              <w:rPr>
                <w:rFonts w:eastAsia="Times New Roman"/>
                <w:color w:val="000000"/>
                <w:lang w:eastAsia="ru-RU"/>
              </w:rPr>
            </w:pPr>
            <w:r w:rsidRPr="00920CDC">
              <w:rPr>
                <w:rFonts w:eastAsia="Times New Roman"/>
                <w:color w:val="000000"/>
                <w:lang w:eastAsia="ru-RU"/>
              </w:rPr>
              <w:t>Г.</w:t>
            </w:r>
            <w:r w:rsidRPr="00920CDC">
              <w:rPr>
                <w:rFonts w:eastAsia="Times New Roman"/>
                <w:color w:val="000000"/>
                <w:spacing w:val="136"/>
                <w:lang w:eastAsia="ru-RU"/>
              </w:rPr>
              <w:t xml:space="preserve"> </w:t>
            </w:r>
            <w:r w:rsidRPr="00920CDC">
              <w:rPr>
                <w:rFonts w:eastAsia="Times New Roman"/>
                <w:color w:val="000000"/>
                <w:lang w:eastAsia="ru-RU"/>
              </w:rPr>
              <w:t>Юш</w:t>
            </w:r>
            <w:r w:rsidRPr="00920CDC">
              <w:rPr>
                <w:rFonts w:eastAsia="Times New Roman"/>
                <w:color w:val="000000"/>
                <w:spacing w:val="-2"/>
                <w:lang w:eastAsia="ru-RU"/>
              </w:rPr>
              <w:t>к</w:t>
            </w:r>
            <w:r w:rsidRPr="00920CDC">
              <w:rPr>
                <w:rFonts w:eastAsia="Times New Roman"/>
                <w:color w:val="000000"/>
                <w:lang w:eastAsia="ru-RU"/>
              </w:rPr>
              <w:t>ов</w:t>
            </w:r>
            <w:r w:rsidRPr="00920CDC">
              <w:rPr>
                <w:rFonts w:eastAsia="Times New Roman"/>
                <w:color w:val="000000"/>
                <w:spacing w:val="136"/>
                <w:lang w:eastAsia="ru-RU"/>
              </w:rPr>
              <w:t xml:space="preserve"> </w:t>
            </w:r>
            <w:r w:rsidRPr="00920CDC">
              <w:rPr>
                <w:rFonts w:eastAsia="Times New Roman"/>
                <w:color w:val="000000"/>
                <w:lang w:eastAsia="ru-RU"/>
              </w:rPr>
              <w:t>«</w:t>
            </w:r>
            <w:r w:rsidRPr="00920CDC">
              <w:rPr>
                <w:rFonts w:eastAsia="Times New Roman"/>
                <w:color w:val="000000"/>
                <w:spacing w:val="-2"/>
                <w:lang w:eastAsia="ru-RU"/>
              </w:rPr>
              <w:t>К</w:t>
            </w:r>
            <w:r w:rsidRPr="00920CDC">
              <w:rPr>
                <w:rFonts w:eastAsia="Times New Roman"/>
                <w:color w:val="000000"/>
                <w:lang w:eastAsia="ru-RU"/>
              </w:rPr>
              <w:t>о</w:t>
            </w:r>
            <w:r w:rsidRPr="00920CDC">
              <w:rPr>
                <w:rFonts w:eastAsia="Times New Roman"/>
                <w:color w:val="000000"/>
                <w:spacing w:val="-2"/>
                <w:lang w:eastAsia="ru-RU"/>
              </w:rPr>
              <w:t>м</w:t>
            </w:r>
            <w:r w:rsidRPr="00920CDC">
              <w:rPr>
                <w:rFonts w:eastAsia="Times New Roman"/>
                <w:color w:val="000000"/>
                <w:lang w:eastAsia="ru-RU"/>
              </w:rPr>
              <w:t>и м</w:t>
            </w:r>
            <w:r w:rsidRPr="00920CDC">
              <w:rPr>
                <w:rFonts w:eastAsia="Times New Roman"/>
                <w:color w:val="000000"/>
                <w:spacing w:val="-3"/>
                <w:lang w:eastAsia="ru-RU"/>
              </w:rPr>
              <w:t>у</w:t>
            </w:r>
            <w:r w:rsidRPr="00920CDC">
              <w:rPr>
                <w:rFonts w:eastAsia="Times New Roman"/>
                <w:color w:val="000000"/>
                <w:lang w:eastAsia="ru-RU"/>
              </w:rPr>
              <w:t>öй»</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1408"/>
                <w:tab w:val="left" w:pos="2299"/>
                <w:tab w:val="left" w:pos="5529"/>
              </w:tabs>
              <w:spacing w:before="14"/>
              <w:ind w:right="85"/>
              <w:jc w:val="both"/>
              <w:rPr>
                <w:rFonts w:eastAsia="Times New Roman"/>
                <w:color w:val="000000"/>
                <w:lang w:eastAsia="ru-RU"/>
              </w:rPr>
            </w:pPr>
            <w:r w:rsidRPr="00920CDC">
              <w:rPr>
                <w:rFonts w:eastAsia="Times New Roman"/>
                <w:color w:val="000000"/>
                <w:lang w:eastAsia="ru-RU"/>
              </w:rPr>
              <w:t>Коми</w:t>
            </w:r>
            <w:r w:rsidRPr="00920CDC">
              <w:rPr>
                <w:rFonts w:eastAsia="Times New Roman"/>
                <w:color w:val="000000"/>
                <w:lang w:eastAsia="ru-RU"/>
              </w:rPr>
              <w:tab/>
              <w:t>му</w:t>
            </w:r>
            <w:r w:rsidRPr="00920CDC">
              <w:rPr>
                <w:rFonts w:eastAsia="Times New Roman"/>
                <w:color w:val="000000"/>
                <w:lang w:eastAsia="ru-RU"/>
              </w:rPr>
              <w:tab/>
              <w:t>ы</w:t>
            </w:r>
            <w:r w:rsidRPr="00920CDC">
              <w:rPr>
                <w:rFonts w:eastAsia="Times New Roman"/>
                <w:color w:val="000000"/>
                <w:spacing w:val="1"/>
                <w:lang w:eastAsia="ru-RU"/>
              </w:rPr>
              <w:t>д</w:t>
            </w:r>
            <w:r w:rsidRPr="00920CDC">
              <w:rPr>
                <w:rFonts w:eastAsia="Times New Roman"/>
                <w:color w:val="000000"/>
                <w:spacing w:val="-1"/>
                <w:lang w:eastAsia="ru-RU"/>
              </w:rPr>
              <w:t>ж</w:t>
            </w:r>
            <w:r w:rsidRPr="00920CDC">
              <w:rPr>
                <w:rFonts w:eastAsia="Times New Roman"/>
                <w:color w:val="000000"/>
                <w:lang w:eastAsia="ru-RU"/>
              </w:rPr>
              <w:t>ыд</w:t>
            </w:r>
            <w:r w:rsidRPr="00920CDC">
              <w:rPr>
                <w:rFonts w:eastAsia="Times New Roman"/>
                <w:color w:val="000000"/>
                <w:spacing w:val="-1"/>
                <w:lang w:eastAsia="ru-RU"/>
              </w:rPr>
              <w:t>ö</w:t>
            </w:r>
            <w:r w:rsidRPr="00920CDC">
              <w:rPr>
                <w:rFonts w:eastAsia="Times New Roman"/>
                <w:color w:val="000000"/>
                <w:lang w:eastAsia="ru-RU"/>
              </w:rPr>
              <w:t>длöм</w:t>
            </w:r>
            <w:r w:rsidRPr="00920CDC">
              <w:rPr>
                <w:rFonts w:eastAsia="Times New Roman"/>
                <w:color w:val="000000"/>
                <w:spacing w:val="-1"/>
                <w:lang w:eastAsia="ru-RU"/>
              </w:rPr>
              <w:t>-</w:t>
            </w:r>
            <w:r w:rsidRPr="00920CDC">
              <w:rPr>
                <w:rFonts w:eastAsia="Times New Roman"/>
                <w:color w:val="000000"/>
                <w:lang w:eastAsia="ru-RU"/>
              </w:rPr>
              <w:t>сьы</w:t>
            </w:r>
            <w:r w:rsidRPr="00920CDC">
              <w:rPr>
                <w:rFonts w:eastAsia="Times New Roman"/>
                <w:color w:val="000000"/>
                <w:spacing w:val="-1"/>
                <w:lang w:eastAsia="ru-RU"/>
              </w:rPr>
              <w:t>лö</w:t>
            </w:r>
            <w:r w:rsidRPr="00920CDC">
              <w:rPr>
                <w:rFonts w:eastAsia="Times New Roman"/>
                <w:color w:val="000000"/>
                <w:spacing w:val="-3"/>
                <w:lang w:eastAsia="ru-RU"/>
              </w:rPr>
              <w:t>м</w:t>
            </w:r>
            <w:r w:rsidRPr="00920CDC">
              <w:rPr>
                <w:rFonts w:eastAsia="Times New Roman"/>
                <w:color w:val="000000"/>
                <w:lang w:eastAsia="ru-RU"/>
              </w:rPr>
              <w:t>.</w:t>
            </w:r>
            <w:r w:rsidRPr="00920CDC">
              <w:rPr>
                <w:rFonts w:eastAsia="Times New Roman"/>
                <w:color w:val="000000"/>
                <w:lang w:eastAsia="ru-RU"/>
              </w:rPr>
              <w:tab/>
              <w:t>Кыв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lang w:eastAsia="ru-RU"/>
              </w:rPr>
              <w:t>р-сьылан</w:t>
            </w:r>
            <w:r w:rsidRPr="00920CDC">
              <w:rPr>
                <w:rFonts w:eastAsia="Times New Roman"/>
                <w:color w:val="000000"/>
                <w:spacing w:val="-1"/>
                <w:lang w:eastAsia="ru-RU"/>
              </w:rPr>
              <w:t>к</w:t>
            </w:r>
            <w:r w:rsidRPr="00920CDC">
              <w:rPr>
                <w:rFonts w:eastAsia="Times New Roman"/>
                <w:color w:val="000000"/>
                <w:lang w:eastAsia="ru-RU"/>
              </w:rPr>
              <w:t>ыв</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spacing w:val="120"/>
                <w:lang w:eastAsia="ru-RU"/>
              </w:rPr>
              <w:t xml:space="preserve"> </w:t>
            </w:r>
            <w:r w:rsidRPr="00920CDC">
              <w:rPr>
                <w:rFonts w:eastAsia="Times New Roman"/>
                <w:color w:val="000000"/>
                <w:spacing w:val="-1"/>
                <w:lang w:eastAsia="ru-RU"/>
              </w:rPr>
              <w:t>й</w:t>
            </w:r>
            <w:r w:rsidRPr="00920CDC">
              <w:rPr>
                <w:rFonts w:eastAsia="Times New Roman"/>
                <w:color w:val="000000"/>
                <w:spacing w:val="1"/>
                <w:lang w:eastAsia="ru-RU"/>
              </w:rPr>
              <w:t>ö</w:t>
            </w:r>
            <w:r w:rsidRPr="00920CDC">
              <w:rPr>
                <w:rFonts w:eastAsia="Times New Roman"/>
                <w:color w:val="000000"/>
                <w:lang w:eastAsia="ru-RU"/>
              </w:rPr>
              <w:t>з</w:t>
            </w:r>
            <w:r w:rsidRPr="00920CDC">
              <w:rPr>
                <w:rFonts w:eastAsia="Times New Roman"/>
                <w:color w:val="000000"/>
                <w:spacing w:val="116"/>
                <w:lang w:eastAsia="ru-RU"/>
              </w:rPr>
              <w:t xml:space="preserve"> </w:t>
            </w:r>
            <w:r w:rsidRPr="00920CDC">
              <w:rPr>
                <w:rFonts w:eastAsia="Times New Roman"/>
                <w:color w:val="000000"/>
                <w:spacing w:val="1"/>
                <w:lang w:eastAsia="ru-RU"/>
              </w:rPr>
              <w:t>пö</w:t>
            </w:r>
            <w:r w:rsidRPr="00920CDC">
              <w:rPr>
                <w:rFonts w:eastAsia="Times New Roman"/>
                <w:color w:val="000000"/>
                <w:lang w:eastAsia="ru-RU"/>
              </w:rPr>
              <w:t>вс</w:t>
            </w:r>
            <w:r w:rsidRPr="00920CDC">
              <w:rPr>
                <w:rFonts w:eastAsia="Times New Roman"/>
                <w:color w:val="000000"/>
                <w:spacing w:val="-2"/>
                <w:lang w:eastAsia="ru-RU"/>
              </w:rPr>
              <w:t>т</w:t>
            </w:r>
            <w:r w:rsidRPr="00920CDC">
              <w:rPr>
                <w:rFonts w:eastAsia="Times New Roman"/>
                <w:color w:val="000000"/>
                <w:lang w:eastAsia="ru-RU"/>
              </w:rPr>
              <w:t>ын</w:t>
            </w:r>
            <w:r w:rsidRPr="00920CDC">
              <w:rPr>
                <w:rFonts w:eastAsia="Times New Roman"/>
                <w:color w:val="000000"/>
                <w:spacing w:val="118"/>
                <w:lang w:eastAsia="ru-RU"/>
              </w:rPr>
              <w:t xml:space="preserve"> </w:t>
            </w:r>
            <w:r w:rsidRPr="00920CDC">
              <w:rPr>
                <w:rFonts w:eastAsia="Times New Roman"/>
                <w:color w:val="000000"/>
                <w:lang w:eastAsia="ru-RU"/>
              </w:rPr>
              <w:t>па</w:t>
            </w:r>
            <w:r w:rsidRPr="00920CDC">
              <w:rPr>
                <w:rFonts w:eastAsia="Times New Roman"/>
                <w:color w:val="000000"/>
                <w:spacing w:val="1"/>
                <w:lang w:eastAsia="ru-RU"/>
              </w:rPr>
              <w:t>с</w:t>
            </w:r>
            <w:r w:rsidRPr="00920CDC">
              <w:rPr>
                <w:rFonts w:eastAsia="Times New Roman"/>
                <w:color w:val="000000"/>
                <w:lang w:eastAsia="ru-RU"/>
              </w:rPr>
              <w:t>ька</w:t>
            </w:r>
            <w:r w:rsidRPr="00920CDC">
              <w:rPr>
                <w:rFonts w:eastAsia="Times New Roman"/>
                <w:color w:val="000000"/>
                <w:spacing w:val="-2"/>
                <w:lang w:eastAsia="ru-RU"/>
              </w:rPr>
              <w:t>лö</w:t>
            </w:r>
            <w:r w:rsidRPr="00920CDC">
              <w:rPr>
                <w:rFonts w:eastAsia="Times New Roman"/>
                <w:color w:val="000000"/>
                <w:lang w:eastAsia="ru-RU"/>
              </w:rPr>
              <w:t>м.</w:t>
            </w:r>
            <w:r w:rsidRPr="00920CDC">
              <w:rPr>
                <w:rFonts w:eastAsia="Times New Roman"/>
                <w:color w:val="000000"/>
                <w:spacing w:val="118"/>
                <w:lang w:eastAsia="ru-RU"/>
              </w:rPr>
              <w:t xml:space="preserve"> </w:t>
            </w:r>
            <w:r w:rsidRPr="00920CDC">
              <w:rPr>
                <w:rFonts w:eastAsia="Times New Roman"/>
                <w:color w:val="000000"/>
                <w:lang w:eastAsia="ru-RU"/>
              </w:rPr>
              <w:t>Йöзкостса сьылан</w:t>
            </w:r>
            <w:r w:rsidRPr="00920CDC">
              <w:rPr>
                <w:rFonts w:eastAsia="Times New Roman"/>
                <w:color w:val="000000"/>
                <w:spacing w:val="-1"/>
                <w:lang w:eastAsia="ru-RU"/>
              </w:rPr>
              <w:t>к</w:t>
            </w:r>
            <w:r w:rsidRPr="00920CDC">
              <w:rPr>
                <w:rFonts w:eastAsia="Times New Roman"/>
                <w:color w:val="000000"/>
                <w:lang w:eastAsia="ru-RU"/>
              </w:rPr>
              <w:t>ыв</w:t>
            </w:r>
            <w:r w:rsidRPr="00920CDC">
              <w:rPr>
                <w:rFonts w:eastAsia="Times New Roman"/>
                <w:color w:val="000000"/>
                <w:spacing w:val="-2"/>
                <w:lang w:eastAsia="ru-RU"/>
              </w:rPr>
              <w:t>к</w:t>
            </w:r>
            <w:r w:rsidRPr="00920CDC">
              <w:rPr>
                <w:rFonts w:eastAsia="Times New Roman"/>
                <w:color w:val="000000"/>
                <w:spacing w:val="-1"/>
                <w:lang w:eastAsia="ru-RU"/>
              </w:rPr>
              <w:t>ö</w:t>
            </w:r>
            <w:r w:rsidRPr="00920CDC">
              <w:rPr>
                <w:rFonts w:eastAsia="Times New Roman"/>
                <w:color w:val="000000"/>
                <w:lang w:eastAsia="ru-RU"/>
              </w:rPr>
              <w:t>д йит</w:t>
            </w:r>
            <w:r w:rsidRPr="00920CDC">
              <w:rPr>
                <w:rFonts w:eastAsia="Times New Roman"/>
                <w:color w:val="000000"/>
                <w:spacing w:val="-1"/>
                <w:lang w:eastAsia="ru-RU"/>
              </w:rPr>
              <w:t>ö</w:t>
            </w:r>
            <w:r w:rsidRPr="00920CDC">
              <w:rPr>
                <w:rFonts w:eastAsia="Times New Roman"/>
                <w:color w:val="000000"/>
                <w:lang w:eastAsia="ru-RU"/>
              </w:rPr>
              <w:t>дъяс.</w:t>
            </w:r>
          </w:p>
          <w:p w:rsidR="0096690C" w:rsidRPr="00920CDC" w:rsidRDefault="0096690C" w:rsidP="0096690C">
            <w:pPr>
              <w:spacing w:line="237" w:lineRule="auto"/>
              <w:ind w:right="34"/>
              <w:rPr>
                <w:rFonts w:eastAsia="Times New Roman"/>
                <w:color w:val="000000"/>
                <w:lang w:eastAsia="ru-RU"/>
              </w:rPr>
            </w:pPr>
            <w:r w:rsidRPr="00920CDC">
              <w:rPr>
                <w:rFonts w:eastAsia="Times New Roman"/>
                <w:color w:val="000000"/>
                <w:lang w:eastAsia="ru-RU"/>
              </w:rPr>
              <w:t>Фол</w:t>
            </w:r>
            <w:r w:rsidRPr="00920CDC">
              <w:rPr>
                <w:rFonts w:eastAsia="Times New Roman"/>
                <w:color w:val="000000"/>
                <w:spacing w:val="-1"/>
                <w:lang w:eastAsia="ru-RU"/>
              </w:rPr>
              <w:t>ь</w:t>
            </w:r>
            <w:r w:rsidRPr="00920CDC">
              <w:rPr>
                <w:rFonts w:eastAsia="Times New Roman"/>
                <w:color w:val="000000"/>
                <w:lang w:eastAsia="ru-RU"/>
              </w:rPr>
              <w:t>клор</w:t>
            </w:r>
            <w:r w:rsidRPr="00920CDC">
              <w:rPr>
                <w:rFonts w:eastAsia="Times New Roman"/>
                <w:color w:val="000000"/>
                <w:spacing w:val="32"/>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а</w:t>
            </w:r>
            <w:r w:rsidRPr="00920CDC">
              <w:rPr>
                <w:rFonts w:eastAsia="Times New Roman"/>
                <w:color w:val="000000"/>
                <w:spacing w:val="33"/>
                <w:lang w:eastAsia="ru-RU"/>
              </w:rPr>
              <w:t xml:space="preserve"> </w:t>
            </w:r>
            <w:r w:rsidRPr="00920CDC">
              <w:rPr>
                <w:rFonts w:eastAsia="Times New Roman"/>
                <w:color w:val="000000"/>
                <w:lang w:eastAsia="ru-RU"/>
              </w:rPr>
              <w:t>лит</w:t>
            </w:r>
            <w:r w:rsidRPr="00920CDC">
              <w:rPr>
                <w:rFonts w:eastAsia="Times New Roman"/>
                <w:color w:val="000000"/>
                <w:spacing w:val="-2"/>
                <w:lang w:eastAsia="ru-RU"/>
              </w:rPr>
              <w:t>е</w:t>
            </w:r>
            <w:r w:rsidRPr="00920CDC">
              <w:rPr>
                <w:rFonts w:eastAsia="Times New Roman"/>
                <w:color w:val="000000"/>
                <w:lang w:eastAsia="ru-RU"/>
              </w:rPr>
              <w:t>ра</w:t>
            </w:r>
            <w:r w:rsidRPr="00920CDC">
              <w:rPr>
                <w:rFonts w:eastAsia="Times New Roman"/>
                <w:color w:val="000000"/>
                <w:spacing w:val="-1"/>
                <w:lang w:eastAsia="ru-RU"/>
              </w:rPr>
              <w:t>т</w:t>
            </w:r>
            <w:r w:rsidRPr="00920CDC">
              <w:rPr>
                <w:rFonts w:eastAsia="Times New Roman"/>
                <w:color w:val="000000"/>
                <w:spacing w:val="-4"/>
                <w:lang w:eastAsia="ru-RU"/>
              </w:rPr>
              <w:t>у</w:t>
            </w:r>
            <w:r w:rsidRPr="00920CDC">
              <w:rPr>
                <w:rFonts w:eastAsia="Times New Roman"/>
                <w:color w:val="000000"/>
                <w:lang w:eastAsia="ru-RU"/>
              </w:rPr>
              <w:t>ра</w:t>
            </w:r>
            <w:r w:rsidRPr="00920CDC">
              <w:rPr>
                <w:rFonts w:eastAsia="Times New Roman"/>
                <w:color w:val="000000"/>
                <w:spacing w:val="34"/>
                <w:lang w:eastAsia="ru-RU"/>
              </w:rPr>
              <w:t xml:space="preserve"> </w:t>
            </w:r>
            <w:r w:rsidRPr="00920CDC">
              <w:rPr>
                <w:rFonts w:eastAsia="Times New Roman"/>
                <w:color w:val="000000"/>
                <w:lang w:eastAsia="ru-RU"/>
              </w:rPr>
              <w:t>те</w:t>
            </w:r>
            <w:r w:rsidRPr="00920CDC">
              <w:rPr>
                <w:rFonts w:eastAsia="Times New Roman"/>
                <w:color w:val="000000"/>
                <w:spacing w:val="-1"/>
                <w:lang w:eastAsia="ru-RU"/>
              </w:rPr>
              <w:t>о</w:t>
            </w:r>
            <w:r w:rsidRPr="00920CDC">
              <w:rPr>
                <w:rFonts w:eastAsia="Times New Roman"/>
                <w:color w:val="000000"/>
                <w:lang w:eastAsia="ru-RU"/>
              </w:rPr>
              <w:t>рия:</w:t>
            </w:r>
            <w:r w:rsidRPr="00920CDC">
              <w:rPr>
                <w:rFonts w:eastAsia="Times New Roman"/>
                <w:color w:val="000000"/>
                <w:spacing w:val="34"/>
                <w:lang w:eastAsia="ru-RU"/>
              </w:rPr>
              <w:t xml:space="preserve"> </w:t>
            </w:r>
            <w:r w:rsidRPr="00920CDC">
              <w:rPr>
                <w:rFonts w:eastAsia="Times New Roman"/>
                <w:color w:val="000000"/>
                <w:spacing w:val="-2"/>
                <w:lang w:eastAsia="ru-RU"/>
              </w:rPr>
              <w:t>Л</w:t>
            </w:r>
            <w:r w:rsidRPr="00920CDC">
              <w:rPr>
                <w:rFonts w:eastAsia="Times New Roman"/>
                <w:color w:val="000000"/>
                <w:lang w:eastAsia="ru-RU"/>
              </w:rPr>
              <w:t>ир</w:t>
            </w:r>
            <w:r w:rsidRPr="00920CDC">
              <w:rPr>
                <w:rFonts w:eastAsia="Times New Roman"/>
                <w:color w:val="000000"/>
                <w:spacing w:val="-2"/>
                <w:lang w:eastAsia="ru-RU"/>
              </w:rPr>
              <w:t>и</w:t>
            </w:r>
            <w:r w:rsidRPr="00920CDC">
              <w:rPr>
                <w:rFonts w:eastAsia="Times New Roman"/>
                <w:color w:val="000000"/>
                <w:lang w:eastAsia="ru-RU"/>
              </w:rPr>
              <w:t>ка</w:t>
            </w:r>
            <w:r w:rsidRPr="00920CDC">
              <w:rPr>
                <w:rFonts w:eastAsia="Times New Roman"/>
                <w:color w:val="000000"/>
                <w:spacing w:val="33"/>
                <w:lang w:eastAsia="ru-RU"/>
              </w:rPr>
              <w:t xml:space="preserve"> </w:t>
            </w:r>
            <w:r w:rsidRPr="00920CDC">
              <w:rPr>
                <w:rFonts w:eastAsia="Times New Roman"/>
                <w:color w:val="000000"/>
                <w:lang w:eastAsia="ru-RU"/>
              </w:rPr>
              <w:t>сьыл</w:t>
            </w:r>
            <w:r w:rsidRPr="00920CDC">
              <w:rPr>
                <w:rFonts w:eastAsia="Times New Roman"/>
                <w:color w:val="000000"/>
                <w:spacing w:val="-2"/>
                <w:lang w:eastAsia="ru-RU"/>
              </w:rPr>
              <w:t>а</w:t>
            </w:r>
            <w:r w:rsidRPr="00920CDC">
              <w:rPr>
                <w:rFonts w:eastAsia="Times New Roman"/>
                <w:color w:val="000000"/>
                <w:lang w:eastAsia="ru-RU"/>
              </w:rPr>
              <w:t>нкыв, сылы л</w:t>
            </w:r>
            <w:r w:rsidRPr="00920CDC">
              <w:rPr>
                <w:rFonts w:eastAsia="Times New Roman"/>
                <w:color w:val="000000"/>
                <w:spacing w:val="-1"/>
                <w:lang w:eastAsia="ru-RU"/>
              </w:rPr>
              <w:t>ӧ</w:t>
            </w:r>
            <w:r w:rsidRPr="00920CDC">
              <w:rPr>
                <w:rFonts w:eastAsia="Times New Roman"/>
                <w:color w:val="000000"/>
                <w:lang w:eastAsia="ru-RU"/>
              </w:rPr>
              <w:t>сял</w:t>
            </w:r>
            <w:r w:rsidRPr="00920CDC">
              <w:rPr>
                <w:rFonts w:eastAsia="Times New Roman"/>
                <w:color w:val="000000"/>
                <w:spacing w:val="-3"/>
                <w:lang w:eastAsia="ru-RU"/>
              </w:rPr>
              <w:t>а</w:t>
            </w:r>
            <w:r w:rsidRPr="00920CDC">
              <w:rPr>
                <w:rFonts w:eastAsia="Times New Roman"/>
                <w:color w:val="000000"/>
                <w:lang w:eastAsia="ru-RU"/>
              </w:rPr>
              <w:t>натор</w:t>
            </w:r>
            <w:r w:rsidRPr="00920CDC">
              <w:rPr>
                <w:rFonts w:eastAsia="Times New Roman"/>
                <w:color w:val="000000"/>
                <w:spacing w:val="-2"/>
                <w:lang w:eastAsia="ru-RU"/>
              </w:rPr>
              <w:t>ъ</w:t>
            </w:r>
            <w:r w:rsidRPr="00920CDC">
              <w:rPr>
                <w:rFonts w:eastAsia="Times New Roman"/>
                <w:color w:val="000000"/>
                <w:lang w:eastAsia="ru-RU"/>
              </w:rPr>
              <w:t>яс.</w:t>
            </w:r>
          </w:p>
        </w:tc>
      </w:tr>
      <w:tr w:rsidR="0096690C" w:rsidRPr="00920CDC" w:rsidTr="00AD38FC">
        <w:trPr>
          <w:cantSplit/>
          <w:trHeight w:hRule="exact" w:val="364"/>
        </w:trPr>
        <w:tc>
          <w:tcPr>
            <w:tcW w:w="999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9"/>
              <w:ind w:right="-20"/>
              <w:rPr>
                <w:rFonts w:eastAsia="Times New Roman"/>
                <w:color w:val="000000"/>
                <w:lang w:eastAsia="ru-RU"/>
              </w:rPr>
            </w:pPr>
            <w:r w:rsidRPr="00920CDC">
              <w:rPr>
                <w:rFonts w:eastAsia="Times New Roman"/>
                <w:color w:val="000000"/>
                <w:spacing w:val="1"/>
                <w:lang w:eastAsia="ru-RU"/>
              </w:rPr>
              <w:t>4</w:t>
            </w:r>
            <w:r w:rsidRPr="00920CDC">
              <w:rPr>
                <w:rFonts w:eastAsia="Times New Roman"/>
                <w:color w:val="000000"/>
                <w:lang w:eastAsia="ru-RU"/>
              </w:rPr>
              <w:t xml:space="preserve">. </w:t>
            </w:r>
            <w:r w:rsidRPr="00920CDC">
              <w:rPr>
                <w:rFonts w:eastAsia="Times New Roman"/>
                <w:color w:val="000000"/>
                <w:w w:val="109"/>
                <w:lang w:eastAsia="ru-RU"/>
              </w:rPr>
              <w:t>К</w:t>
            </w:r>
            <w:r w:rsidRPr="00920CDC">
              <w:rPr>
                <w:rFonts w:eastAsia="Times New Roman"/>
                <w:color w:val="000000"/>
                <w:spacing w:val="-1"/>
                <w:lang w:eastAsia="ru-RU"/>
              </w:rPr>
              <w:t>о</w:t>
            </w:r>
            <w:r w:rsidRPr="00920CDC">
              <w:rPr>
                <w:rFonts w:eastAsia="Times New Roman"/>
                <w:color w:val="000000"/>
                <w:w w:val="108"/>
                <w:lang w:eastAsia="ru-RU"/>
              </w:rPr>
              <w:t>ми</w:t>
            </w:r>
            <w:r w:rsidRPr="00920CDC">
              <w:rPr>
                <w:rFonts w:eastAsia="Times New Roman"/>
                <w:color w:val="000000"/>
                <w:lang w:eastAsia="ru-RU"/>
              </w:rPr>
              <w:t xml:space="preserve"> </w:t>
            </w:r>
            <w:r w:rsidRPr="00920CDC">
              <w:rPr>
                <w:rFonts w:eastAsia="Times New Roman"/>
                <w:color w:val="000000"/>
                <w:w w:val="113"/>
                <w:lang w:eastAsia="ru-RU"/>
              </w:rPr>
              <w:t>л</w:t>
            </w:r>
            <w:r w:rsidRPr="00920CDC">
              <w:rPr>
                <w:rFonts w:eastAsia="Times New Roman"/>
                <w:color w:val="000000"/>
                <w:spacing w:val="-3"/>
                <w:w w:val="108"/>
                <w:lang w:eastAsia="ru-RU"/>
              </w:rPr>
              <w:t>и</w:t>
            </w:r>
            <w:r w:rsidRPr="00920CDC">
              <w:rPr>
                <w:rFonts w:eastAsia="Times New Roman"/>
                <w:color w:val="000000"/>
                <w:w w:val="113"/>
                <w:lang w:eastAsia="ru-RU"/>
              </w:rPr>
              <w:t>т</w:t>
            </w:r>
            <w:r w:rsidRPr="00920CDC">
              <w:rPr>
                <w:rFonts w:eastAsia="Times New Roman"/>
                <w:color w:val="000000"/>
                <w:lang w:eastAsia="ru-RU"/>
              </w:rPr>
              <w:t>е</w:t>
            </w:r>
            <w:r w:rsidRPr="00920CDC">
              <w:rPr>
                <w:rFonts w:eastAsia="Times New Roman"/>
                <w:color w:val="000000"/>
                <w:spacing w:val="-1"/>
                <w:w w:val="112"/>
                <w:lang w:eastAsia="ru-RU"/>
              </w:rPr>
              <w:t>р</w:t>
            </w:r>
            <w:r w:rsidRPr="00920CDC">
              <w:rPr>
                <w:rFonts w:eastAsia="Times New Roman"/>
                <w:color w:val="000000"/>
                <w:w w:val="113"/>
                <w:lang w:eastAsia="ru-RU"/>
              </w:rPr>
              <w:t>ат</w:t>
            </w:r>
            <w:r w:rsidRPr="00920CDC">
              <w:rPr>
                <w:rFonts w:eastAsia="Times New Roman"/>
                <w:color w:val="000000"/>
                <w:lang w:eastAsia="ru-RU"/>
              </w:rPr>
              <w:t>у</w:t>
            </w:r>
            <w:r w:rsidRPr="00920CDC">
              <w:rPr>
                <w:rFonts w:eastAsia="Times New Roman"/>
                <w:color w:val="000000"/>
                <w:spacing w:val="-1"/>
                <w:w w:val="112"/>
                <w:lang w:eastAsia="ru-RU"/>
              </w:rPr>
              <w:t>р</w:t>
            </w:r>
            <w:r w:rsidRPr="00920CDC">
              <w:rPr>
                <w:rFonts w:eastAsia="Times New Roman"/>
                <w:color w:val="000000"/>
                <w:w w:val="113"/>
                <w:lang w:eastAsia="ru-RU"/>
              </w:rPr>
              <w:t>а</w:t>
            </w:r>
            <w:r w:rsidRPr="00920CDC">
              <w:rPr>
                <w:rFonts w:eastAsia="Times New Roman"/>
                <w:color w:val="000000"/>
                <w:lang w:eastAsia="ru-RU"/>
              </w:rPr>
              <w:t xml:space="preserve"> </w:t>
            </w:r>
            <w:r w:rsidRPr="00920CDC">
              <w:rPr>
                <w:rFonts w:eastAsia="Times New Roman"/>
                <w:color w:val="000000"/>
                <w:spacing w:val="-1"/>
                <w:lang w:eastAsia="ru-RU"/>
              </w:rPr>
              <w:t>Х</w:t>
            </w:r>
            <w:r w:rsidRPr="00920CDC">
              <w:rPr>
                <w:rFonts w:eastAsia="Times New Roman"/>
                <w:color w:val="000000"/>
                <w:spacing w:val="1"/>
                <w:w w:val="117"/>
                <w:lang w:eastAsia="ru-RU"/>
              </w:rPr>
              <w:t>I</w:t>
            </w:r>
            <w:r w:rsidRPr="00920CDC">
              <w:rPr>
                <w:rFonts w:eastAsia="Times New Roman"/>
                <w:color w:val="000000"/>
                <w:lang w:eastAsia="ru-RU"/>
              </w:rPr>
              <w:t>Х</w:t>
            </w:r>
            <w:r w:rsidRPr="00920CDC">
              <w:rPr>
                <w:rFonts w:eastAsia="Times New Roman"/>
                <w:color w:val="000000"/>
                <w:spacing w:val="-1"/>
                <w:lang w:eastAsia="ru-RU"/>
              </w:rPr>
              <w:t xml:space="preserve"> </w:t>
            </w:r>
            <w:r w:rsidRPr="00920CDC">
              <w:rPr>
                <w:rFonts w:eastAsia="Times New Roman"/>
                <w:color w:val="000000"/>
                <w:w w:val="108"/>
                <w:lang w:eastAsia="ru-RU"/>
              </w:rPr>
              <w:t>н</w:t>
            </w:r>
            <w:r w:rsidRPr="00920CDC">
              <w:rPr>
                <w:rFonts w:eastAsia="Times New Roman"/>
                <w:color w:val="000000"/>
                <w:w w:val="101"/>
                <w:lang w:eastAsia="ru-RU"/>
              </w:rPr>
              <w:t>э</w:t>
            </w:r>
            <w:r w:rsidRPr="00920CDC">
              <w:rPr>
                <w:rFonts w:eastAsia="Times New Roman"/>
                <w:color w:val="000000"/>
                <w:spacing w:val="-1"/>
                <w:w w:val="108"/>
                <w:lang w:eastAsia="ru-RU"/>
              </w:rPr>
              <w:t>м</w:t>
            </w:r>
            <w:r w:rsidRPr="00920CDC">
              <w:rPr>
                <w:rFonts w:eastAsia="Times New Roman"/>
                <w:color w:val="000000"/>
                <w:lang w:eastAsia="ru-RU"/>
              </w:rPr>
              <w:t>ö</w:t>
            </w:r>
          </w:p>
        </w:tc>
      </w:tr>
      <w:tr w:rsidR="0096690C" w:rsidRPr="00920CDC" w:rsidTr="00AD38FC">
        <w:trPr>
          <w:cantSplit/>
          <w:trHeight w:hRule="exact" w:val="1619"/>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4</w:t>
            </w:r>
            <w:r w:rsidRPr="00920CDC">
              <w:rPr>
                <w:rFonts w:eastAsia="Times New Roman"/>
                <w:color w:val="000000"/>
                <w:lang w:eastAsia="ru-RU"/>
              </w:rPr>
              <w:t>.1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lang w:eastAsia="ru-RU"/>
              </w:rPr>
              <w:t>Обз</w:t>
            </w:r>
            <w:r w:rsidRPr="00920CDC">
              <w:rPr>
                <w:rFonts w:eastAsia="Times New Roman"/>
                <w:color w:val="000000"/>
                <w:spacing w:val="-1"/>
                <w:lang w:eastAsia="ru-RU"/>
              </w:rPr>
              <w:t>о</w:t>
            </w:r>
            <w:r w:rsidRPr="00920CDC">
              <w:rPr>
                <w:rFonts w:eastAsia="Times New Roman"/>
                <w:color w:val="000000"/>
                <w:lang w:eastAsia="ru-RU"/>
              </w:rPr>
              <w:t>р</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724"/>
                <w:tab w:val="left" w:pos="2484"/>
                <w:tab w:val="left" w:pos="3602"/>
                <w:tab w:val="left" w:pos="4980"/>
                <w:tab w:val="left" w:pos="6235"/>
              </w:tabs>
              <w:spacing w:before="14" w:line="239" w:lineRule="auto"/>
              <w:ind w:right="84"/>
              <w:jc w:val="both"/>
              <w:rPr>
                <w:rFonts w:eastAsia="Times New Roman"/>
                <w:color w:val="000000"/>
                <w:lang w:eastAsia="ru-RU"/>
              </w:rPr>
            </w:pPr>
            <w:r w:rsidRPr="00920CDC">
              <w:rPr>
                <w:rFonts w:eastAsia="Times New Roman"/>
                <w:color w:val="000000"/>
                <w:lang w:eastAsia="ru-RU"/>
              </w:rPr>
              <w:t>ХIХ</w:t>
            </w:r>
            <w:r w:rsidRPr="00920CDC">
              <w:rPr>
                <w:rFonts w:eastAsia="Times New Roman"/>
                <w:color w:val="000000"/>
                <w:spacing w:val="38"/>
                <w:lang w:eastAsia="ru-RU"/>
              </w:rPr>
              <w:t xml:space="preserve"> </w:t>
            </w:r>
            <w:r w:rsidRPr="00920CDC">
              <w:rPr>
                <w:rFonts w:eastAsia="Times New Roman"/>
                <w:color w:val="000000"/>
                <w:lang w:eastAsia="ru-RU"/>
              </w:rPr>
              <w:t>нэмын</w:t>
            </w:r>
            <w:r w:rsidRPr="00920CDC">
              <w:rPr>
                <w:rFonts w:eastAsia="Times New Roman"/>
                <w:color w:val="000000"/>
                <w:spacing w:val="40"/>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оми</w:t>
            </w:r>
            <w:r w:rsidRPr="00920CDC">
              <w:rPr>
                <w:rFonts w:eastAsia="Times New Roman"/>
                <w:color w:val="000000"/>
                <w:spacing w:val="39"/>
                <w:lang w:eastAsia="ru-RU"/>
              </w:rPr>
              <w:t xml:space="preserve"> </w:t>
            </w:r>
            <w:r w:rsidRPr="00920CDC">
              <w:rPr>
                <w:rFonts w:eastAsia="Times New Roman"/>
                <w:color w:val="000000"/>
                <w:lang w:eastAsia="ru-RU"/>
              </w:rPr>
              <w:t>поэзия</w:t>
            </w:r>
            <w:r w:rsidRPr="00920CDC">
              <w:rPr>
                <w:rFonts w:eastAsia="Times New Roman"/>
                <w:color w:val="000000"/>
                <w:spacing w:val="38"/>
                <w:lang w:eastAsia="ru-RU"/>
              </w:rPr>
              <w:t xml:space="preserve"> </w:t>
            </w:r>
            <w:r w:rsidRPr="00920CDC">
              <w:rPr>
                <w:rFonts w:eastAsia="Times New Roman"/>
                <w:color w:val="000000"/>
                <w:lang w:eastAsia="ru-RU"/>
              </w:rPr>
              <w:t>ч</w:t>
            </w:r>
            <w:r w:rsidRPr="00920CDC">
              <w:rPr>
                <w:rFonts w:eastAsia="Times New Roman"/>
                <w:color w:val="000000"/>
                <w:spacing w:val="-2"/>
                <w:lang w:eastAsia="ru-RU"/>
              </w:rPr>
              <w:t>у</w:t>
            </w:r>
            <w:r w:rsidRPr="00920CDC">
              <w:rPr>
                <w:rFonts w:eastAsia="Times New Roman"/>
                <w:color w:val="000000"/>
                <w:lang w:eastAsia="ru-RU"/>
              </w:rPr>
              <w:t>жöм.</w:t>
            </w:r>
            <w:r w:rsidRPr="00920CDC">
              <w:rPr>
                <w:rFonts w:eastAsia="Times New Roman"/>
                <w:color w:val="000000"/>
                <w:spacing w:val="40"/>
                <w:lang w:eastAsia="ru-RU"/>
              </w:rPr>
              <w:t xml:space="preserve"> </w:t>
            </w:r>
            <w:r w:rsidRPr="00920CDC">
              <w:rPr>
                <w:rFonts w:eastAsia="Times New Roman"/>
                <w:color w:val="000000"/>
                <w:lang w:eastAsia="ru-RU"/>
              </w:rPr>
              <w:t>М</w:t>
            </w:r>
            <w:r w:rsidRPr="00920CDC">
              <w:rPr>
                <w:rFonts w:eastAsia="Times New Roman"/>
                <w:color w:val="000000"/>
                <w:spacing w:val="-1"/>
                <w:lang w:eastAsia="ru-RU"/>
              </w:rPr>
              <w:t>е</w:t>
            </w:r>
            <w:r w:rsidRPr="00920CDC">
              <w:rPr>
                <w:rFonts w:eastAsia="Times New Roman"/>
                <w:color w:val="000000"/>
                <w:lang w:eastAsia="ru-RU"/>
              </w:rPr>
              <w:t>д</w:t>
            </w:r>
            <w:r w:rsidRPr="00920CDC">
              <w:rPr>
                <w:rFonts w:eastAsia="Times New Roman"/>
                <w:color w:val="000000"/>
                <w:spacing w:val="-2"/>
                <w:lang w:eastAsia="ru-RU"/>
              </w:rPr>
              <w:t>в</w:t>
            </w:r>
            <w:r w:rsidRPr="00920CDC">
              <w:rPr>
                <w:rFonts w:eastAsia="Times New Roman"/>
                <w:color w:val="000000"/>
                <w:lang w:eastAsia="ru-RU"/>
              </w:rPr>
              <w:t>оддза</w:t>
            </w:r>
            <w:r w:rsidRPr="00920CDC">
              <w:rPr>
                <w:rFonts w:eastAsia="Times New Roman"/>
                <w:color w:val="000000"/>
                <w:spacing w:val="38"/>
                <w:lang w:eastAsia="ru-RU"/>
              </w:rPr>
              <w:t xml:space="preserve"> </w:t>
            </w:r>
            <w:r w:rsidRPr="00920CDC">
              <w:rPr>
                <w:rFonts w:eastAsia="Times New Roman"/>
                <w:color w:val="000000"/>
                <w:lang w:eastAsia="ru-RU"/>
              </w:rPr>
              <w:t>п</w:t>
            </w:r>
            <w:r w:rsidRPr="00920CDC">
              <w:rPr>
                <w:rFonts w:eastAsia="Times New Roman"/>
                <w:color w:val="000000"/>
                <w:spacing w:val="2"/>
                <w:lang w:eastAsia="ru-RU"/>
              </w:rPr>
              <w:t>о</w:t>
            </w:r>
            <w:r w:rsidRPr="00920CDC">
              <w:rPr>
                <w:rFonts w:eastAsia="Times New Roman"/>
                <w:color w:val="000000"/>
                <w:lang w:eastAsia="ru-RU"/>
              </w:rPr>
              <w:t>эт</w:t>
            </w:r>
            <w:r w:rsidRPr="00920CDC">
              <w:rPr>
                <w:rFonts w:eastAsia="Times New Roman"/>
                <w:color w:val="000000"/>
                <w:spacing w:val="-1"/>
                <w:lang w:eastAsia="ru-RU"/>
              </w:rPr>
              <w:t>ъ</w:t>
            </w:r>
            <w:r w:rsidRPr="00920CDC">
              <w:rPr>
                <w:rFonts w:eastAsia="Times New Roman"/>
                <w:color w:val="000000"/>
                <w:spacing w:val="-2"/>
                <w:lang w:eastAsia="ru-RU"/>
              </w:rPr>
              <w:t>я</w:t>
            </w:r>
            <w:r w:rsidRPr="00920CDC">
              <w:rPr>
                <w:rFonts w:eastAsia="Times New Roman"/>
                <w:color w:val="000000"/>
                <w:lang w:eastAsia="ru-RU"/>
              </w:rPr>
              <w:t>с :В.</w:t>
            </w:r>
            <w:r w:rsidRPr="00920CDC">
              <w:rPr>
                <w:rFonts w:eastAsia="Times New Roman"/>
                <w:color w:val="000000"/>
                <w:spacing w:val="74"/>
                <w:lang w:eastAsia="ru-RU"/>
              </w:rPr>
              <w:t xml:space="preserve"> </w:t>
            </w:r>
            <w:r w:rsidRPr="00920CDC">
              <w:rPr>
                <w:rFonts w:eastAsia="Times New Roman"/>
                <w:color w:val="000000"/>
                <w:lang w:eastAsia="ru-RU"/>
              </w:rPr>
              <w:t>К</w:t>
            </w:r>
            <w:r w:rsidRPr="00920CDC">
              <w:rPr>
                <w:rFonts w:eastAsia="Times New Roman"/>
                <w:color w:val="000000"/>
                <w:spacing w:val="-3"/>
                <w:lang w:eastAsia="ru-RU"/>
              </w:rPr>
              <w:t>у</w:t>
            </w:r>
            <w:r w:rsidRPr="00920CDC">
              <w:rPr>
                <w:rFonts w:eastAsia="Times New Roman"/>
                <w:color w:val="000000"/>
                <w:lang w:eastAsia="ru-RU"/>
              </w:rPr>
              <w:t>ратов,</w:t>
            </w:r>
            <w:r w:rsidRPr="00920CDC">
              <w:rPr>
                <w:rFonts w:eastAsia="Times New Roman"/>
                <w:color w:val="000000"/>
                <w:spacing w:val="72"/>
                <w:lang w:eastAsia="ru-RU"/>
              </w:rPr>
              <w:t xml:space="preserve"> </w:t>
            </w:r>
            <w:r w:rsidRPr="00920CDC">
              <w:rPr>
                <w:rFonts w:eastAsia="Times New Roman"/>
                <w:color w:val="000000"/>
                <w:lang w:eastAsia="ru-RU"/>
              </w:rPr>
              <w:t>П.</w:t>
            </w:r>
            <w:r w:rsidRPr="00920CDC">
              <w:rPr>
                <w:rFonts w:eastAsia="Times New Roman"/>
                <w:color w:val="000000"/>
                <w:spacing w:val="72"/>
                <w:lang w:eastAsia="ru-RU"/>
              </w:rPr>
              <w:t xml:space="preserve"> </w:t>
            </w:r>
            <w:r w:rsidRPr="00920CDC">
              <w:rPr>
                <w:rFonts w:eastAsia="Times New Roman"/>
                <w:color w:val="000000"/>
                <w:lang w:eastAsia="ru-RU"/>
              </w:rPr>
              <w:t>Р</w:t>
            </w:r>
            <w:r w:rsidRPr="00920CDC">
              <w:rPr>
                <w:rFonts w:eastAsia="Times New Roman"/>
                <w:color w:val="000000"/>
                <w:spacing w:val="-1"/>
                <w:lang w:eastAsia="ru-RU"/>
              </w:rPr>
              <w:t>а</w:t>
            </w:r>
            <w:r w:rsidRPr="00920CDC">
              <w:rPr>
                <w:rFonts w:eastAsia="Times New Roman"/>
                <w:color w:val="000000"/>
                <w:lang w:eastAsia="ru-RU"/>
              </w:rPr>
              <w:t>сп</w:t>
            </w:r>
            <w:r w:rsidRPr="00920CDC">
              <w:rPr>
                <w:rFonts w:eastAsia="Times New Roman"/>
                <w:color w:val="000000"/>
                <w:spacing w:val="-3"/>
                <w:lang w:eastAsia="ru-RU"/>
              </w:rPr>
              <w:t>у</w:t>
            </w:r>
            <w:r w:rsidRPr="00920CDC">
              <w:rPr>
                <w:rFonts w:eastAsia="Times New Roman"/>
                <w:color w:val="000000"/>
                <w:lang w:eastAsia="ru-RU"/>
              </w:rPr>
              <w:t>ти</w:t>
            </w:r>
            <w:r w:rsidRPr="00920CDC">
              <w:rPr>
                <w:rFonts w:eastAsia="Times New Roman"/>
                <w:color w:val="000000"/>
                <w:spacing w:val="1"/>
                <w:lang w:eastAsia="ru-RU"/>
              </w:rPr>
              <w:t>н</w:t>
            </w:r>
            <w:r w:rsidRPr="00920CDC">
              <w:rPr>
                <w:rFonts w:eastAsia="Times New Roman"/>
                <w:color w:val="000000"/>
                <w:lang w:eastAsia="ru-RU"/>
              </w:rPr>
              <w:t>,</w:t>
            </w:r>
            <w:r w:rsidRPr="00920CDC">
              <w:rPr>
                <w:rFonts w:eastAsia="Times New Roman"/>
                <w:color w:val="000000"/>
                <w:spacing w:val="73"/>
                <w:lang w:eastAsia="ru-RU"/>
              </w:rPr>
              <w:t xml:space="preserve"> </w:t>
            </w:r>
            <w:r w:rsidRPr="00920CDC">
              <w:rPr>
                <w:rFonts w:eastAsia="Times New Roman"/>
                <w:color w:val="000000"/>
                <w:lang w:eastAsia="ru-RU"/>
              </w:rPr>
              <w:t>П.</w:t>
            </w:r>
            <w:r w:rsidRPr="00920CDC">
              <w:rPr>
                <w:rFonts w:eastAsia="Times New Roman"/>
                <w:color w:val="000000"/>
                <w:spacing w:val="73"/>
                <w:lang w:eastAsia="ru-RU"/>
              </w:rPr>
              <w:t xml:space="preserve"> </w:t>
            </w:r>
            <w:r w:rsidRPr="00920CDC">
              <w:rPr>
                <w:rFonts w:eastAsia="Times New Roman"/>
                <w:color w:val="000000"/>
                <w:lang w:eastAsia="ru-RU"/>
              </w:rPr>
              <w:t>Кл</w:t>
            </w:r>
            <w:r w:rsidRPr="00920CDC">
              <w:rPr>
                <w:rFonts w:eastAsia="Times New Roman"/>
                <w:color w:val="000000"/>
                <w:spacing w:val="-2"/>
                <w:lang w:eastAsia="ru-RU"/>
              </w:rPr>
              <w:t>о</w:t>
            </w:r>
            <w:r w:rsidRPr="00920CDC">
              <w:rPr>
                <w:rFonts w:eastAsia="Times New Roman"/>
                <w:color w:val="000000"/>
                <w:lang w:eastAsia="ru-RU"/>
              </w:rPr>
              <w:t>ч</w:t>
            </w:r>
            <w:r w:rsidRPr="00920CDC">
              <w:rPr>
                <w:rFonts w:eastAsia="Times New Roman"/>
                <w:color w:val="000000"/>
                <w:spacing w:val="-1"/>
                <w:lang w:eastAsia="ru-RU"/>
              </w:rPr>
              <w:t>к</w:t>
            </w:r>
            <w:r w:rsidRPr="00920CDC">
              <w:rPr>
                <w:rFonts w:eastAsia="Times New Roman"/>
                <w:color w:val="000000"/>
                <w:lang w:eastAsia="ru-RU"/>
              </w:rPr>
              <w:t>о</w:t>
            </w:r>
            <w:r w:rsidRPr="00920CDC">
              <w:rPr>
                <w:rFonts w:eastAsia="Times New Roman"/>
                <w:color w:val="000000"/>
                <w:spacing w:val="-2"/>
                <w:lang w:eastAsia="ru-RU"/>
              </w:rPr>
              <w:t>в</w:t>
            </w:r>
            <w:r w:rsidRPr="00920CDC">
              <w:rPr>
                <w:rFonts w:eastAsia="Times New Roman"/>
                <w:color w:val="000000"/>
                <w:lang w:eastAsia="ru-RU"/>
              </w:rPr>
              <w:t>,</w:t>
            </w:r>
            <w:r w:rsidRPr="00920CDC">
              <w:rPr>
                <w:rFonts w:eastAsia="Times New Roman"/>
                <w:color w:val="000000"/>
                <w:spacing w:val="72"/>
                <w:lang w:eastAsia="ru-RU"/>
              </w:rPr>
              <w:t xml:space="preserve"> </w:t>
            </w:r>
            <w:r w:rsidRPr="00920CDC">
              <w:rPr>
                <w:rFonts w:eastAsia="Times New Roman"/>
                <w:color w:val="000000"/>
                <w:lang w:eastAsia="ru-RU"/>
              </w:rPr>
              <w:t>Г.</w:t>
            </w:r>
            <w:r w:rsidRPr="00920CDC">
              <w:rPr>
                <w:rFonts w:eastAsia="Times New Roman"/>
                <w:color w:val="000000"/>
                <w:spacing w:val="75"/>
                <w:lang w:eastAsia="ru-RU"/>
              </w:rPr>
              <w:t xml:space="preserve"> </w:t>
            </w:r>
            <w:r w:rsidRPr="00920CDC">
              <w:rPr>
                <w:rFonts w:eastAsia="Times New Roman"/>
                <w:color w:val="000000"/>
                <w:lang w:eastAsia="ru-RU"/>
              </w:rPr>
              <w:t>Лы</w:t>
            </w:r>
            <w:r w:rsidRPr="00920CDC">
              <w:rPr>
                <w:rFonts w:eastAsia="Times New Roman"/>
                <w:color w:val="000000"/>
                <w:spacing w:val="-2"/>
                <w:lang w:eastAsia="ru-RU"/>
              </w:rPr>
              <w:t>т</w:t>
            </w:r>
            <w:r w:rsidRPr="00920CDC">
              <w:rPr>
                <w:rFonts w:eastAsia="Times New Roman"/>
                <w:color w:val="000000"/>
                <w:lang w:eastAsia="ru-RU"/>
              </w:rPr>
              <w:t xml:space="preserve">кин. </w:t>
            </w:r>
            <w:r w:rsidRPr="00920CDC">
              <w:rPr>
                <w:rFonts w:eastAsia="Times New Roman"/>
                <w:color w:val="000000"/>
                <w:spacing w:val="-1"/>
                <w:lang w:eastAsia="ru-RU"/>
              </w:rPr>
              <w:t>Й</w:t>
            </w:r>
            <w:r w:rsidRPr="00920CDC">
              <w:rPr>
                <w:rFonts w:eastAsia="Times New Roman"/>
                <w:color w:val="000000"/>
                <w:lang w:eastAsia="ru-RU"/>
              </w:rPr>
              <w:t>öзкостса</w:t>
            </w:r>
            <w:r w:rsidRPr="00920CDC">
              <w:rPr>
                <w:rFonts w:eastAsia="Times New Roman"/>
                <w:color w:val="000000"/>
                <w:spacing w:val="16"/>
                <w:lang w:eastAsia="ru-RU"/>
              </w:rPr>
              <w:t xml:space="preserve"> </w:t>
            </w:r>
            <w:r w:rsidRPr="00920CDC">
              <w:rPr>
                <w:rFonts w:eastAsia="Times New Roman"/>
                <w:color w:val="000000"/>
                <w:lang w:eastAsia="ru-RU"/>
              </w:rPr>
              <w:t>п</w:t>
            </w:r>
            <w:r w:rsidRPr="00920CDC">
              <w:rPr>
                <w:rFonts w:eastAsia="Times New Roman"/>
                <w:color w:val="000000"/>
                <w:spacing w:val="2"/>
                <w:lang w:eastAsia="ru-RU"/>
              </w:rPr>
              <w:t>о</w:t>
            </w:r>
            <w:r w:rsidRPr="00920CDC">
              <w:rPr>
                <w:rFonts w:eastAsia="Times New Roman"/>
                <w:color w:val="000000"/>
                <w:lang w:eastAsia="ru-RU"/>
              </w:rPr>
              <w:t>э</w:t>
            </w:r>
            <w:r w:rsidRPr="00920CDC">
              <w:rPr>
                <w:rFonts w:eastAsia="Times New Roman"/>
                <w:color w:val="000000"/>
                <w:spacing w:val="-3"/>
                <w:lang w:eastAsia="ru-RU"/>
              </w:rPr>
              <w:t>з</w:t>
            </w:r>
            <w:r w:rsidRPr="00920CDC">
              <w:rPr>
                <w:rFonts w:eastAsia="Times New Roman"/>
                <w:color w:val="000000"/>
                <w:lang w:eastAsia="ru-RU"/>
              </w:rPr>
              <w:t>ия</w:t>
            </w:r>
            <w:r w:rsidRPr="00920CDC">
              <w:rPr>
                <w:rFonts w:eastAsia="Times New Roman"/>
                <w:color w:val="000000"/>
                <w:spacing w:val="20"/>
                <w:lang w:eastAsia="ru-RU"/>
              </w:rPr>
              <w:t xml:space="preserve"> </w:t>
            </w:r>
            <w:r w:rsidRPr="00920CDC">
              <w:rPr>
                <w:rFonts w:eastAsia="Times New Roman"/>
                <w:color w:val="000000"/>
                <w:spacing w:val="-2"/>
                <w:lang w:eastAsia="ru-RU"/>
              </w:rPr>
              <w:t>в</w:t>
            </w:r>
            <w:r w:rsidRPr="00920CDC">
              <w:rPr>
                <w:rFonts w:eastAsia="Times New Roman"/>
                <w:color w:val="000000"/>
                <w:lang w:eastAsia="ru-RU"/>
              </w:rPr>
              <w:t>ылö</w:t>
            </w:r>
            <w:r w:rsidRPr="00920CDC">
              <w:rPr>
                <w:rFonts w:eastAsia="Times New Roman"/>
                <w:color w:val="000000"/>
                <w:spacing w:val="19"/>
                <w:lang w:eastAsia="ru-RU"/>
              </w:rPr>
              <w:t xml:space="preserve"> </w:t>
            </w:r>
            <w:r w:rsidRPr="00920CDC">
              <w:rPr>
                <w:rFonts w:eastAsia="Times New Roman"/>
                <w:color w:val="000000"/>
                <w:spacing w:val="-2"/>
                <w:lang w:eastAsia="ru-RU"/>
              </w:rPr>
              <w:t>а</w:t>
            </w:r>
            <w:r w:rsidRPr="00920CDC">
              <w:rPr>
                <w:rFonts w:eastAsia="Times New Roman"/>
                <w:color w:val="000000"/>
                <w:lang w:eastAsia="ru-RU"/>
              </w:rPr>
              <w:t>с</w:t>
            </w:r>
            <w:r w:rsidRPr="00920CDC">
              <w:rPr>
                <w:rFonts w:eastAsia="Times New Roman"/>
                <w:color w:val="000000"/>
                <w:spacing w:val="18"/>
                <w:lang w:eastAsia="ru-RU"/>
              </w:rPr>
              <w:t xml:space="preserve"> </w:t>
            </w:r>
            <w:r w:rsidRPr="00920CDC">
              <w:rPr>
                <w:rFonts w:eastAsia="Times New Roman"/>
                <w:color w:val="000000"/>
                <w:lang w:eastAsia="ru-RU"/>
              </w:rPr>
              <w:t>т</w:t>
            </w:r>
            <w:r w:rsidRPr="00920CDC">
              <w:rPr>
                <w:rFonts w:eastAsia="Times New Roman"/>
                <w:color w:val="000000"/>
                <w:spacing w:val="-2"/>
                <w:lang w:eastAsia="ru-RU"/>
              </w:rPr>
              <w:t>в</w:t>
            </w:r>
            <w:r w:rsidRPr="00920CDC">
              <w:rPr>
                <w:rFonts w:eastAsia="Times New Roman"/>
                <w:color w:val="000000"/>
                <w:lang w:eastAsia="ru-RU"/>
              </w:rPr>
              <w:t>орчест</w:t>
            </w:r>
            <w:r w:rsidRPr="00920CDC">
              <w:rPr>
                <w:rFonts w:eastAsia="Times New Roman"/>
                <w:color w:val="000000"/>
                <w:spacing w:val="-3"/>
                <w:lang w:eastAsia="ru-RU"/>
              </w:rPr>
              <w:t>в</w:t>
            </w:r>
            <w:r w:rsidRPr="00920CDC">
              <w:rPr>
                <w:rFonts w:eastAsia="Times New Roman"/>
                <w:color w:val="000000"/>
                <w:spacing w:val="1"/>
                <w:lang w:eastAsia="ru-RU"/>
              </w:rPr>
              <w:t>о</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spacing w:val="19"/>
                <w:lang w:eastAsia="ru-RU"/>
              </w:rPr>
              <w:t xml:space="preserve"> </w:t>
            </w:r>
            <w:r w:rsidRPr="00920CDC">
              <w:rPr>
                <w:rFonts w:eastAsia="Times New Roman"/>
                <w:color w:val="000000"/>
                <w:spacing w:val="-1"/>
                <w:lang w:eastAsia="ru-RU"/>
              </w:rPr>
              <w:t>п</w:t>
            </w:r>
            <w:r w:rsidRPr="00920CDC">
              <w:rPr>
                <w:rFonts w:eastAsia="Times New Roman"/>
                <w:color w:val="000000"/>
                <w:lang w:eastAsia="ru-RU"/>
              </w:rPr>
              <w:t>од</w:t>
            </w:r>
            <w:r w:rsidRPr="00920CDC">
              <w:rPr>
                <w:rFonts w:eastAsia="Times New Roman"/>
                <w:color w:val="000000"/>
                <w:spacing w:val="-3"/>
                <w:lang w:eastAsia="ru-RU"/>
              </w:rPr>
              <w:t>у</w:t>
            </w:r>
            <w:r w:rsidRPr="00920CDC">
              <w:rPr>
                <w:rFonts w:eastAsia="Times New Roman"/>
                <w:color w:val="000000"/>
                <w:lang w:eastAsia="ru-RU"/>
              </w:rPr>
              <w:t>лас</w:t>
            </w:r>
            <w:r w:rsidRPr="00920CDC">
              <w:rPr>
                <w:rFonts w:eastAsia="Times New Roman"/>
                <w:color w:val="000000"/>
                <w:spacing w:val="-2"/>
                <w:lang w:eastAsia="ru-RU"/>
              </w:rPr>
              <w:t>ь</w:t>
            </w:r>
            <w:r w:rsidRPr="00920CDC">
              <w:rPr>
                <w:rFonts w:eastAsia="Times New Roman"/>
                <w:color w:val="000000"/>
                <w:lang w:eastAsia="ru-RU"/>
              </w:rPr>
              <w:t>öм. И.</w:t>
            </w:r>
            <w:r w:rsidRPr="00920CDC">
              <w:rPr>
                <w:rFonts w:eastAsia="Times New Roman"/>
                <w:color w:val="000000"/>
                <w:lang w:eastAsia="ru-RU"/>
              </w:rPr>
              <w:tab/>
              <w:t>К</w:t>
            </w:r>
            <w:r w:rsidRPr="00920CDC">
              <w:rPr>
                <w:rFonts w:eastAsia="Times New Roman"/>
                <w:color w:val="000000"/>
                <w:spacing w:val="-3"/>
                <w:lang w:eastAsia="ru-RU"/>
              </w:rPr>
              <w:t>у</w:t>
            </w:r>
            <w:r w:rsidRPr="00920CDC">
              <w:rPr>
                <w:rFonts w:eastAsia="Times New Roman"/>
                <w:color w:val="000000"/>
                <w:lang w:eastAsia="ru-RU"/>
              </w:rPr>
              <w:t>ратовл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lang w:eastAsia="ru-RU"/>
              </w:rPr>
              <w:tab/>
              <w:t>вылыс</w:t>
            </w:r>
            <w:r w:rsidRPr="00920CDC">
              <w:rPr>
                <w:rFonts w:eastAsia="Times New Roman"/>
                <w:color w:val="000000"/>
                <w:lang w:eastAsia="ru-RU"/>
              </w:rPr>
              <w:tab/>
              <w:t>тш</w:t>
            </w:r>
            <w:r w:rsidRPr="00920CDC">
              <w:rPr>
                <w:rFonts w:eastAsia="Times New Roman"/>
                <w:color w:val="000000"/>
                <w:spacing w:val="-4"/>
                <w:lang w:eastAsia="ru-RU"/>
              </w:rPr>
              <w:t>у</w:t>
            </w:r>
            <w:r w:rsidRPr="00920CDC">
              <w:rPr>
                <w:rFonts w:eastAsia="Times New Roman"/>
                <w:color w:val="000000"/>
                <w:lang w:eastAsia="ru-RU"/>
              </w:rPr>
              <w:t>п</w:t>
            </w:r>
            <w:r w:rsidRPr="00920CDC">
              <w:rPr>
                <w:rFonts w:eastAsia="Times New Roman"/>
                <w:color w:val="000000"/>
                <w:spacing w:val="2"/>
                <w:lang w:eastAsia="ru-RU"/>
              </w:rPr>
              <w:t>ö</w:t>
            </w:r>
            <w:r w:rsidRPr="00920CDC">
              <w:rPr>
                <w:rFonts w:eastAsia="Times New Roman"/>
                <w:color w:val="000000"/>
                <w:spacing w:val="-1"/>
                <w:lang w:eastAsia="ru-RU"/>
              </w:rPr>
              <w:t>д</w:t>
            </w:r>
            <w:r w:rsidRPr="00920CDC">
              <w:rPr>
                <w:rFonts w:eastAsia="Times New Roman"/>
                <w:color w:val="000000"/>
                <w:lang w:eastAsia="ru-RU"/>
              </w:rPr>
              <w:t>а</w:t>
            </w:r>
            <w:r w:rsidRPr="00920CDC">
              <w:rPr>
                <w:rFonts w:eastAsia="Times New Roman"/>
                <w:color w:val="000000"/>
                <w:lang w:eastAsia="ru-RU"/>
              </w:rPr>
              <w:tab/>
              <w:t>лири</w:t>
            </w:r>
            <w:r w:rsidRPr="00920CDC">
              <w:rPr>
                <w:rFonts w:eastAsia="Times New Roman"/>
                <w:color w:val="000000"/>
                <w:spacing w:val="-2"/>
                <w:lang w:eastAsia="ru-RU"/>
              </w:rPr>
              <w:t>к</w:t>
            </w:r>
            <w:r w:rsidRPr="00920CDC">
              <w:rPr>
                <w:rFonts w:eastAsia="Times New Roman"/>
                <w:color w:val="000000"/>
                <w:lang w:eastAsia="ru-RU"/>
              </w:rPr>
              <w:t>а.</w:t>
            </w:r>
            <w:r w:rsidRPr="00920CDC">
              <w:rPr>
                <w:rFonts w:eastAsia="Times New Roman"/>
                <w:color w:val="000000"/>
                <w:lang w:eastAsia="ru-RU"/>
              </w:rPr>
              <w:tab/>
              <w:t>М. Ис</w:t>
            </w:r>
            <w:r w:rsidRPr="00920CDC">
              <w:rPr>
                <w:rFonts w:eastAsia="Times New Roman"/>
                <w:color w:val="000000"/>
                <w:spacing w:val="-1"/>
                <w:lang w:eastAsia="ru-RU"/>
              </w:rPr>
              <w:t>т</w:t>
            </w:r>
            <w:r w:rsidRPr="00920CDC">
              <w:rPr>
                <w:rFonts w:eastAsia="Times New Roman"/>
                <w:color w:val="000000"/>
                <w:lang w:eastAsia="ru-RU"/>
              </w:rPr>
              <w:t>оминл</w:t>
            </w:r>
            <w:r w:rsidRPr="00920CDC">
              <w:rPr>
                <w:rFonts w:eastAsia="Times New Roman"/>
                <w:color w:val="000000"/>
                <w:spacing w:val="-1"/>
                <w:lang w:eastAsia="ru-RU"/>
              </w:rPr>
              <w:t>ö</w:t>
            </w:r>
            <w:r w:rsidRPr="00920CDC">
              <w:rPr>
                <w:rFonts w:eastAsia="Times New Roman"/>
                <w:color w:val="000000"/>
                <w:lang w:eastAsia="ru-RU"/>
              </w:rPr>
              <w:t>н да</w:t>
            </w:r>
            <w:r w:rsidRPr="00920CDC">
              <w:rPr>
                <w:rFonts w:eastAsia="Times New Roman"/>
                <w:color w:val="000000"/>
                <w:spacing w:val="-1"/>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 xml:space="preserve"> </w:t>
            </w:r>
            <w:r w:rsidRPr="00920CDC">
              <w:rPr>
                <w:rFonts w:eastAsia="Times New Roman"/>
                <w:color w:val="000000"/>
                <w:lang w:eastAsia="ru-RU"/>
              </w:rPr>
              <w:t>Латк</w:t>
            </w:r>
            <w:r w:rsidRPr="00920CDC">
              <w:rPr>
                <w:rFonts w:eastAsia="Times New Roman"/>
                <w:color w:val="000000"/>
                <w:spacing w:val="-2"/>
                <w:lang w:eastAsia="ru-RU"/>
              </w:rPr>
              <w:t>и</w:t>
            </w:r>
            <w:r w:rsidRPr="00920CDC">
              <w:rPr>
                <w:rFonts w:eastAsia="Times New Roman"/>
                <w:color w:val="000000"/>
                <w:lang w:eastAsia="ru-RU"/>
              </w:rPr>
              <w:t>нл</w:t>
            </w:r>
            <w:r w:rsidRPr="00920CDC">
              <w:rPr>
                <w:rFonts w:eastAsia="Times New Roman"/>
                <w:color w:val="000000"/>
                <w:spacing w:val="-2"/>
                <w:lang w:eastAsia="ru-RU"/>
              </w:rPr>
              <w:t>ö</w:t>
            </w:r>
            <w:r w:rsidRPr="00920CDC">
              <w:rPr>
                <w:rFonts w:eastAsia="Times New Roman"/>
                <w:color w:val="000000"/>
                <w:lang w:eastAsia="ru-RU"/>
              </w:rPr>
              <w:t xml:space="preserve">н роч </w:t>
            </w:r>
            <w:r w:rsidRPr="00920CDC">
              <w:rPr>
                <w:rFonts w:eastAsia="Times New Roman"/>
                <w:color w:val="000000"/>
                <w:spacing w:val="-1"/>
                <w:lang w:eastAsia="ru-RU"/>
              </w:rPr>
              <w:t>к</w:t>
            </w:r>
            <w:r w:rsidRPr="00920CDC">
              <w:rPr>
                <w:rFonts w:eastAsia="Times New Roman"/>
                <w:color w:val="000000"/>
                <w:lang w:eastAsia="ru-RU"/>
              </w:rPr>
              <w:t>ывъя</w:t>
            </w:r>
            <w:r w:rsidRPr="00920CDC">
              <w:rPr>
                <w:rFonts w:eastAsia="Times New Roman"/>
                <w:color w:val="000000"/>
                <w:spacing w:val="-3"/>
                <w:lang w:eastAsia="ru-RU"/>
              </w:rPr>
              <w:t xml:space="preserve"> </w:t>
            </w:r>
            <w:r w:rsidRPr="00920CDC">
              <w:rPr>
                <w:rFonts w:eastAsia="Times New Roman"/>
                <w:color w:val="000000"/>
                <w:lang w:eastAsia="ru-RU"/>
              </w:rPr>
              <w:t>ги</w:t>
            </w:r>
            <w:r w:rsidRPr="00920CDC">
              <w:rPr>
                <w:rFonts w:eastAsia="Times New Roman"/>
                <w:color w:val="000000"/>
                <w:spacing w:val="-1"/>
                <w:lang w:eastAsia="ru-RU"/>
              </w:rPr>
              <w:t>ж</w:t>
            </w:r>
            <w:r w:rsidRPr="00920CDC">
              <w:rPr>
                <w:rFonts w:eastAsia="Times New Roman"/>
                <w:color w:val="000000"/>
                <w:lang w:eastAsia="ru-RU"/>
              </w:rPr>
              <w:t>öдъяс.</w:t>
            </w:r>
          </w:p>
        </w:tc>
      </w:tr>
      <w:tr w:rsidR="0096690C" w:rsidRPr="00920CDC" w:rsidTr="00AD38FC">
        <w:trPr>
          <w:cantSplit/>
          <w:trHeight w:hRule="exact" w:val="4248"/>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4</w:t>
            </w:r>
            <w:r w:rsidRPr="00920CDC">
              <w:rPr>
                <w:rFonts w:eastAsia="Times New Roman"/>
                <w:color w:val="000000"/>
                <w:lang w:eastAsia="ru-RU"/>
              </w:rPr>
              <w:t>.2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1163"/>
                <w:tab w:val="left" w:pos="1931"/>
              </w:tabs>
              <w:spacing w:before="14" w:line="239" w:lineRule="auto"/>
              <w:ind w:right="36"/>
              <w:rPr>
                <w:rFonts w:eastAsia="Times New Roman"/>
                <w:color w:val="000000"/>
                <w:lang w:eastAsia="ru-RU"/>
              </w:rPr>
            </w:pPr>
            <w:r w:rsidRPr="00920CDC">
              <w:rPr>
                <w:rFonts w:eastAsia="Times New Roman"/>
                <w:color w:val="000000"/>
                <w:lang w:eastAsia="ru-RU"/>
              </w:rPr>
              <w:t>П.</w:t>
            </w:r>
            <w:r w:rsidRPr="00920CDC">
              <w:rPr>
                <w:rFonts w:eastAsia="Times New Roman"/>
                <w:color w:val="000000"/>
                <w:spacing w:val="-1"/>
                <w:lang w:eastAsia="ru-RU"/>
              </w:rPr>
              <w:t xml:space="preserve"> </w:t>
            </w:r>
            <w:r w:rsidRPr="00920CDC">
              <w:rPr>
                <w:rFonts w:eastAsia="Times New Roman"/>
                <w:color w:val="000000"/>
                <w:spacing w:val="-2"/>
                <w:lang w:eastAsia="ru-RU"/>
              </w:rPr>
              <w:t>Ф</w:t>
            </w:r>
            <w:r w:rsidRPr="00920CDC">
              <w:rPr>
                <w:rFonts w:eastAsia="Times New Roman"/>
                <w:color w:val="000000"/>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лочк</w:t>
            </w:r>
            <w:r w:rsidRPr="00920CDC">
              <w:rPr>
                <w:rFonts w:eastAsia="Times New Roman"/>
                <w:color w:val="000000"/>
                <w:spacing w:val="1"/>
                <w:lang w:eastAsia="ru-RU"/>
              </w:rPr>
              <w:t>о</w:t>
            </w:r>
            <w:r w:rsidRPr="00920CDC">
              <w:rPr>
                <w:rFonts w:eastAsia="Times New Roman"/>
                <w:color w:val="000000"/>
                <w:lang w:eastAsia="ru-RU"/>
              </w:rPr>
              <w:t>в «</w:t>
            </w:r>
            <w:r w:rsidRPr="00920CDC">
              <w:rPr>
                <w:rFonts w:eastAsia="Times New Roman"/>
                <w:color w:val="000000"/>
                <w:spacing w:val="-2"/>
                <w:lang w:eastAsia="ru-RU"/>
              </w:rPr>
              <w:t>А</w:t>
            </w:r>
            <w:r w:rsidRPr="00920CDC">
              <w:rPr>
                <w:rFonts w:eastAsia="Times New Roman"/>
                <w:color w:val="000000"/>
                <w:lang w:eastAsia="ru-RU"/>
              </w:rPr>
              <w:t>съя</w:t>
            </w:r>
            <w:r w:rsidR="00C60D7D">
              <w:rPr>
                <w:rFonts w:eastAsia="Times New Roman"/>
                <w:color w:val="000000"/>
                <w:lang w:eastAsia="ru-RU"/>
              </w:rPr>
              <w:t xml:space="preserve"> </w:t>
            </w:r>
            <w:r w:rsidRPr="00920CDC">
              <w:rPr>
                <w:rFonts w:eastAsia="Times New Roman"/>
                <w:color w:val="000000"/>
                <w:lang w:eastAsia="ru-RU"/>
              </w:rPr>
              <w:t>к</w:t>
            </w:r>
            <w:r w:rsidRPr="00920CDC">
              <w:rPr>
                <w:rFonts w:eastAsia="Times New Roman"/>
                <w:color w:val="000000"/>
                <w:spacing w:val="1"/>
                <w:lang w:eastAsia="ru-RU"/>
              </w:rPr>
              <w:t>ы</w:t>
            </w:r>
            <w:r w:rsidRPr="00920CDC">
              <w:rPr>
                <w:rFonts w:eastAsia="Times New Roman"/>
                <w:color w:val="000000"/>
                <w:lang w:eastAsia="ru-RU"/>
              </w:rPr>
              <w:t>а</w:t>
            </w:r>
            <w:r w:rsidRPr="00920CDC">
              <w:rPr>
                <w:rFonts w:eastAsia="Times New Roman"/>
                <w:color w:val="000000"/>
                <w:lang w:eastAsia="ru-RU"/>
              </w:rPr>
              <w:tab/>
              <w:t>в</w:t>
            </w:r>
            <w:r w:rsidRPr="00920CDC">
              <w:rPr>
                <w:rFonts w:eastAsia="Times New Roman"/>
                <w:color w:val="000000"/>
                <w:spacing w:val="-1"/>
                <w:lang w:eastAsia="ru-RU"/>
              </w:rPr>
              <w:t>о</w:t>
            </w:r>
            <w:r w:rsidRPr="00920CDC">
              <w:rPr>
                <w:rFonts w:eastAsia="Times New Roman"/>
                <w:color w:val="000000"/>
                <w:lang w:eastAsia="ru-RU"/>
              </w:rPr>
              <w:t>дз л</w:t>
            </w:r>
            <w:r w:rsidRPr="00920CDC">
              <w:rPr>
                <w:rFonts w:eastAsia="Times New Roman"/>
                <w:color w:val="000000"/>
                <w:spacing w:val="-1"/>
                <w:lang w:eastAsia="ru-RU"/>
              </w:rPr>
              <w:t>э</w:t>
            </w:r>
            <w:r w:rsidRPr="00920CDC">
              <w:rPr>
                <w:rFonts w:eastAsia="Times New Roman"/>
                <w:color w:val="000000"/>
                <w:lang w:eastAsia="ru-RU"/>
              </w:rPr>
              <w:t>бал</w:t>
            </w:r>
            <w:r w:rsidRPr="00920CDC">
              <w:rPr>
                <w:rFonts w:eastAsia="Times New Roman"/>
                <w:color w:val="000000"/>
                <w:spacing w:val="1"/>
                <w:lang w:eastAsia="ru-RU"/>
              </w:rPr>
              <w:t>ö</w:t>
            </w:r>
            <w:r w:rsidRPr="00920CDC">
              <w:rPr>
                <w:rFonts w:eastAsia="Times New Roman"/>
                <w:color w:val="000000"/>
                <w:lang w:eastAsia="ru-RU"/>
              </w:rPr>
              <w:t>»</w:t>
            </w:r>
          </w:p>
          <w:p w:rsidR="0096690C" w:rsidRPr="00920CDC" w:rsidRDefault="0096690C" w:rsidP="0096690C">
            <w:pPr>
              <w:tabs>
                <w:tab w:val="left" w:pos="2145"/>
              </w:tabs>
              <w:ind w:right="34"/>
              <w:rPr>
                <w:rFonts w:eastAsia="Times New Roman"/>
                <w:color w:val="000000"/>
                <w:lang w:eastAsia="ru-RU"/>
              </w:rPr>
            </w:pPr>
            <w:r w:rsidRPr="00920CDC">
              <w:rPr>
                <w:rFonts w:eastAsia="Times New Roman"/>
                <w:color w:val="000000"/>
                <w:lang w:eastAsia="ru-RU"/>
              </w:rPr>
              <w:t>«</w:t>
            </w:r>
            <w:r w:rsidRPr="00920CDC">
              <w:rPr>
                <w:rFonts w:eastAsia="Times New Roman"/>
                <w:color w:val="000000"/>
                <w:spacing w:val="-1"/>
                <w:lang w:eastAsia="ru-RU"/>
              </w:rPr>
              <w:t>Б</w:t>
            </w:r>
            <w:r w:rsidRPr="00920CDC">
              <w:rPr>
                <w:rFonts w:eastAsia="Times New Roman"/>
                <w:color w:val="000000"/>
                <w:lang w:eastAsia="ru-RU"/>
              </w:rPr>
              <w:t>адд</w:t>
            </w:r>
            <w:r w:rsidRPr="00920CDC">
              <w:rPr>
                <w:rFonts w:eastAsia="Times New Roman"/>
                <w:color w:val="000000"/>
                <w:spacing w:val="-1"/>
                <w:lang w:eastAsia="ru-RU"/>
              </w:rPr>
              <w:t>ь</w:t>
            </w:r>
            <w:r w:rsidRPr="00920CDC">
              <w:rPr>
                <w:rFonts w:eastAsia="Times New Roman"/>
                <w:color w:val="000000"/>
                <w:lang w:eastAsia="ru-RU"/>
              </w:rPr>
              <w:t>öй</w:t>
            </w:r>
            <w:r w:rsidR="00C60D7D">
              <w:rPr>
                <w:rFonts w:eastAsia="Times New Roman"/>
                <w:color w:val="000000"/>
                <w:lang w:eastAsia="ru-RU"/>
              </w:rPr>
              <w:t xml:space="preserve"> </w:t>
            </w:r>
            <w:r w:rsidRPr="00920CDC">
              <w:rPr>
                <w:rFonts w:eastAsia="Times New Roman"/>
                <w:color w:val="000000"/>
                <w:lang w:eastAsia="ru-RU"/>
              </w:rPr>
              <w:t>тэ, б</w:t>
            </w:r>
            <w:r w:rsidRPr="00920CDC">
              <w:rPr>
                <w:rFonts w:eastAsia="Times New Roman"/>
                <w:color w:val="000000"/>
                <w:spacing w:val="1"/>
                <w:lang w:eastAsia="ru-RU"/>
              </w:rPr>
              <w:t>а</w:t>
            </w:r>
            <w:r w:rsidRPr="00920CDC">
              <w:rPr>
                <w:rFonts w:eastAsia="Times New Roman"/>
                <w:color w:val="000000"/>
                <w:spacing w:val="-1"/>
                <w:lang w:eastAsia="ru-RU"/>
              </w:rPr>
              <w:t>д</w:t>
            </w:r>
            <w:r w:rsidRPr="00920CDC">
              <w:rPr>
                <w:rFonts w:eastAsia="Times New Roman"/>
                <w:color w:val="000000"/>
                <w:lang w:eastAsia="ru-RU"/>
              </w:rPr>
              <w:t>д</w:t>
            </w:r>
            <w:r w:rsidRPr="00920CDC">
              <w:rPr>
                <w:rFonts w:eastAsia="Times New Roman"/>
                <w:color w:val="000000"/>
                <w:spacing w:val="-2"/>
                <w:lang w:eastAsia="ru-RU"/>
              </w:rPr>
              <w:t>ь</w:t>
            </w:r>
            <w:r w:rsidRPr="00920CDC">
              <w:rPr>
                <w:rFonts w:eastAsia="Times New Roman"/>
                <w:color w:val="000000"/>
                <w:spacing w:val="1"/>
                <w:lang w:eastAsia="ru-RU"/>
              </w:rPr>
              <w:t>ö</w:t>
            </w:r>
            <w:r w:rsidRPr="00920CDC">
              <w:rPr>
                <w:rFonts w:eastAsia="Times New Roman"/>
                <w:color w:val="000000"/>
                <w:lang w:eastAsia="ru-RU"/>
              </w:rPr>
              <w:t>й»</w:t>
            </w:r>
            <w:r w:rsidR="00C60D7D">
              <w:rPr>
                <w:rFonts w:eastAsia="Times New Roman"/>
                <w:color w:val="000000"/>
                <w:lang w:eastAsia="ru-RU"/>
              </w:rPr>
              <w:t xml:space="preserve">, </w:t>
            </w:r>
            <w:r w:rsidRPr="00920CDC">
              <w:rPr>
                <w:rFonts w:eastAsia="Times New Roman"/>
                <w:color w:val="000000"/>
                <w:spacing w:val="113"/>
                <w:lang w:eastAsia="ru-RU"/>
              </w:rPr>
              <w:t xml:space="preserve"> </w:t>
            </w:r>
            <w:r w:rsidRPr="00920CDC">
              <w:rPr>
                <w:rFonts w:eastAsia="Times New Roman"/>
                <w:color w:val="000000"/>
                <w:lang w:eastAsia="ru-RU"/>
              </w:rPr>
              <w:t>«</w:t>
            </w:r>
            <w:r w:rsidRPr="00920CDC">
              <w:rPr>
                <w:rFonts w:eastAsia="Times New Roman"/>
                <w:color w:val="000000"/>
                <w:spacing w:val="-2"/>
                <w:lang w:eastAsia="ru-RU"/>
              </w:rPr>
              <w:t>П</w:t>
            </w:r>
            <w:r w:rsidRPr="00920CDC">
              <w:rPr>
                <w:rFonts w:eastAsia="Times New Roman"/>
                <w:color w:val="000000"/>
                <w:lang w:eastAsia="ru-RU"/>
              </w:rPr>
              <w:t xml:space="preserve">аськыд </w:t>
            </w:r>
            <w:r w:rsidR="00C60D7D">
              <w:rPr>
                <w:rFonts w:eastAsia="Times New Roman"/>
                <w:color w:val="000000"/>
                <w:lang w:eastAsia="ru-RU"/>
              </w:rPr>
              <w:t xml:space="preserve"> </w:t>
            </w:r>
            <w:r w:rsidRPr="00920CDC">
              <w:rPr>
                <w:rFonts w:eastAsia="Times New Roman"/>
                <w:color w:val="000000"/>
                <w:lang w:eastAsia="ru-RU"/>
              </w:rPr>
              <w:t>га</w:t>
            </w:r>
            <w:r w:rsidRPr="00920CDC">
              <w:rPr>
                <w:rFonts w:eastAsia="Times New Roman"/>
                <w:color w:val="000000"/>
                <w:spacing w:val="-2"/>
                <w:lang w:eastAsia="ru-RU"/>
              </w:rPr>
              <w:t>ж</w:t>
            </w:r>
            <w:r w:rsidRPr="00920CDC">
              <w:rPr>
                <w:rFonts w:eastAsia="Times New Roman"/>
                <w:color w:val="000000"/>
                <w:lang w:eastAsia="ru-RU"/>
              </w:rPr>
              <w:t>а у</w:t>
            </w:r>
            <w:r w:rsidRPr="00920CDC">
              <w:rPr>
                <w:rFonts w:eastAsia="Times New Roman"/>
                <w:color w:val="000000"/>
                <w:spacing w:val="-2"/>
                <w:lang w:eastAsia="ru-RU"/>
              </w:rPr>
              <w:t>л</w:t>
            </w:r>
            <w:r w:rsidRPr="00920CDC">
              <w:rPr>
                <w:rFonts w:eastAsia="Times New Roman"/>
                <w:color w:val="000000"/>
                <w:lang w:eastAsia="ru-RU"/>
              </w:rPr>
              <w:t>и</w:t>
            </w:r>
            <w:r w:rsidRPr="00920CDC">
              <w:rPr>
                <w:rFonts w:eastAsia="Times New Roman"/>
                <w:color w:val="000000"/>
                <w:spacing w:val="1"/>
                <w:lang w:eastAsia="ru-RU"/>
              </w:rPr>
              <w:t>ч</w:t>
            </w:r>
            <w:r w:rsidRPr="00920CDC">
              <w:rPr>
                <w:rFonts w:eastAsia="Times New Roman"/>
                <w:color w:val="000000"/>
                <w:lang w:eastAsia="ru-RU"/>
              </w:rPr>
              <w:t>а»</w:t>
            </w:r>
          </w:p>
          <w:p w:rsidR="0096690C" w:rsidRPr="00920CDC" w:rsidRDefault="0096690C" w:rsidP="00C60D7D">
            <w:pPr>
              <w:tabs>
                <w:tab w:val="left" w:pos="1588"/>
              </w:tabs>
              <w:ind w:right="35"/>
              <w:rPr>
                <w:rFonts w:eastAsia="Times New Roman"/>
                <w:color w:val="000000"/>
                <w:lang w:eastAsia="ru-RU"/>
              </w:rPr>
            </w:pPr>
            <w:r w:rsidRPr="00920CDC">
              <w:rPr>
                <w:rFonts w:eastAsia="Times New Roman"/>
                <w:color w:val="000000"/>
                <w:lang w:eastAsia="ru-RU"/>
              </w:rPr>
              <w:t>«Уна</w:t>
            </w:r>
            <w:r w:rsidR="00C60D7D">
              <w:rPr>
                <w:rFonts w:eastAsia="Times New Roman"/>
                <w:color w:val="000000"/>
                <w:lang w:eastAsia="ru-RU"/>
              </w:rPr>
              <w:t xml:space="preserve"> </w:t>
            </w:r>
            <w:r w:rsidRPr="00920CDC">
              <w:rPr>
                <w:rFonts w:eastAsia="Times New Roman"/>
                <w:color w:val="000000"/>
                <w:lang w:eastAsia="ru-RU"/>
              </w:rPr>
              <w:t>н</w:t>
            </w:r>
            <w:r w:rsidRPr="00920CDC">
              <w:rPr>
                <w:rFonts w:eastAsia="Times New Roman"/>
                <w:color w:val="000000"/>
                <w:spacing w:val="1"/>
                <w:lang w:eastAsia="ru-RU"/>
              </w:rPr>
              <w:t>ы</w:t>
            </w:r>
            <w:r w:rsidRPr="00920CDC">
              <w:rPr>
                <w:rFonts w:eastAsia="Times New Roman"/>
                <w:color w:val="000000"/>
                <w:lang w:eastAsia="ru-RU"/>
              </w:rPr>
              <w:t>въ</w:t>
            </w:r>
            <w:r w:rsidRPr="00920CDC">
              <w:rPr>
                <w:rFonts w:eastAsia="Times New Roman"/>
                <w:color w:val="000000"/>
                <w:spacing w:val="-2"/>
                <w:lang w:eastAsia="ru-RU"/>
              </w:rPr>
              <w:t>я</w:t>
            </w:r>
            <w:r w:rsidRPr="00920CDC">
              <w:rPr>
                <w:rFonts w:eastAsia="Times New Roman"/>
                <w:color w:val="000000"/>
                <w:lang w:eastAsia="ru-RU"/>
              </w:rPr>
              <w:t>с ч</w:t>
            </w:r>
            <w:r w:rsidRPr="00920CDC">
              <w:rPr>
                <w:rFonts w:eastAsia="Times New Roman"/>
                <w:color w:val="000000"/>
                <w:spacing w:val="-3"/>
                <w:lang w:eastAsia="ru-RU"/>
              </w:rPr>
              <w:t>у</w:t>
            </w:r>
            <w:r w:rsidRPr="00920CDC">
              <w:rPr>
                <w:rFonts w:eastAsia="Times New Roman"/>
                <w:color w:val="000000"/>
                <w:lang w:eastAsia="ru-RU"/>
              </w:rPr>
              <w:t>к</w:t>
            </w:r>
            <w:r w:rsidRPr="00920CDC">
              <w:rPr>
                <w:rFonts w:eastAsia="Times New Roman"/>
                <w:color w:val="000000"/>
                <w:spacing w:val="1"/>
                <w:lang w:eastAsia="ru-RU"/>
              </w:rPr>
              <w:t>öр</w:t>
            </w:r>
            <w:r w:rsidRPr="00920CDC">
              <w:rPr>
                <w:rFonts w:eastAsia="Times New Roman"/>
                <w:color w:val="000000"/>
                <w:lang w:eastAsia="ru-RU"/>
              </w:rPr>
              <w:t>т</w:t>
            </w:r>
            <w:r w:rsidRPr="00920CDC">
              <w:rPr>
                <w:rFonts w:eastAsia="Times New Roman"/>
                <w:color w:val="000000"/>
                <w:spacing w:val="-1"/>
                <w:lang w:eastAsia="ru-RU"/>
              </w:rPr>
              <w:t>ч</w:t>
            </w:r>
            <w:r w:rsidRPr="00920CDC">
              <w:rPr>
                <w:rFonts w:eastAsia="Times New Roman"/>
                <w:color w:val="000000"/>
                <w:lang w:eastAsia="ru-RU"/>
              </w:rPr>
              <w:t>исны»</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1625"/>
                <w:tab w:val="left" w:pos="4116"/>
                <w:tab w:val="left" w:pos="6304"/>
              </w:tabs>
              <w:spacing w:before="14" w:line="239" w:lineRule="auto"/>
              <w:ind w:right="84"/>
              <w:jc w:val="both"/>
              <w:rPr>
                <w:rFonts w:eastAsia="Times New Roman"/>
                <w:color w:val="000000"/>
                <w:lang w:eastAsia="ru-RU"/>
              </w:rPr>
            </w:pPr>
            <w:r w:rsidRPr="00920CDC">
              <w:rPr>
                <w:rFonts w:eastAsia="Times New Roman"/>
                <w:color w:val="000000"/>
                <w:lang w:eastAsia="ru-RU"/>
              </w:rPr>
              <w:t>П.</w:t>
            </w:r>
            <w:r w:rsidRPr="00920CDC">
              <w:rPr>
                <w:rFonts w:eastAsia="Times New Roman"/>
                <w:color w:val="000000"/>
                <w:spacing w:val="173"/>
                <w:lang w:eastAsia="ru-RU"/>
              </w:rPr>
              <w:t xml:space="preserve"> </w:t>
            </w:r>
            <w:r w:rsidRPr="00920CDC">
              <w:rPr>
                <w:rFonts w:eastAsia="Times New Roman"/>
                <w:color w:val="000000"/>
                <w:lang w:eastAsia="ru-RU"/>
              </w:rPr>
              <w:t>Клочк</w:t>
            </w:r>
            <w:r w:rsidRPr="00920CDC">
              <w:rPr>
                <w:rFonts w:eastAsia="Times New Roman"/>
                <w:color w:val="000000"/>
                <w:spacing w:val="2"/>
                <w:lang w:eastAsia="ru-RU"/>
              </w:rPr>
              <w:t>о</w:t>
            </w:r>
            <w:r w:rsidRPr="00920CDC">
              <w:rPr>
                <w:rFonts w:eastAsia="Times New Roman"/>
                <w:color w:val="000000"/>
                <w:lang w:eastAsia="ru-RU"/>
              </w:rPr>
              <w:t>в</w:t>
            </w:r>
            <w:r w:rsidRPr="00920CDC">
              <w:rPr>
                <w:rFonts w:eastAsia="Times New Roman"/>
                <w:color w:val="000000"/>
                <w:spacing w:val="-3"/>
                <w:lang w:eastAsia="ru-RU"/>
              </w:rPr>
              <w:t>л</w:t>
            </w:r>
            <w:r w:rsidRPr="00920CDC">
              <w:rPr>
                <w:rFonts w:eastAsia="Times New Roman"/>
                <w:color w:val="000000"/>
                <w:lang w:eastAsia="ru-RU"/>
              </w:rPr>
              <w:t>öн</w:t>
            </w:r>
            <w:r w:rsidRPr="00920CDC">
              <w:rPr>
                <w:rFonts w:eastAsia="Times New Roman"/>
                <w:color w:val="000000"/>
                <w:spacing w:val="176"/>
                <w:lang w:eastAsia="ru-RU"/>
              </w:rPr>
              <w:t xml:space="preserve"> </w:t>
            </w:r>
            <w:r w:rsidRPr="00920CDC">
              <w:rPr>
                <w:rFonts w:eastAsia="Times New Roman"/>
                <w:color w:val="000000"/>
                <w:spacing w:val="-2"/>
                <w:lang w:eastAsia="ru-RU"/>
              </w:rPr>
              <w:t>с</w:t>
            </w:r>
            <w:r w:rsidRPr="00920CDC">
              <w:rPr>
                <w:rFonts w:eastAsia="Times New Roman"/>
                <w:color w:val="000000"/>
                <w:lang w:eastAsia="ru-RU"/>
              </w:rPr>
              <w:t>ьылана</w:t>
            </w:r>
            <w:r w:rsidRPr="00920CDC">
              <w:rPr>
                <w:rFonts w:eastAsia="Times New Roman"/>
                <w:color w:val="000000"/>
                <w:spacing w:val="172"/>
                <w:lang w:eastAsia="ru-RU"/>
              </w:rPr>
              <w:t xml:space="preserve"> </w:t>
            </w:r>
            <w:r w:rsidRPr="00920CDC">
              <w:rPr>
                <w:rFonts w:eastAsia="Times New Roman"/>
                <w:color w:val="000000"/>
                <w:lang w:eastAsia="ru-RU"/>
              </w:rPr>
              <w:t>п</w:t>
            </w:r>
            <w:r w:rsidRPr="00920CDC">
              <w:rPr>
                <w:rFonts w:eastAsia="Times New Roman"/>
                <w:color w:val="000000"/>
                <w:spacing w:val="2"/>
                <w:lang w:eastAsia="ru-RU"/>
              </w:rPr>
              <w:t>о</w:t>
            </w:r>
            <w:r w:rsidRPr="00920CDC">
              <w:rPr>
                <w:rFonts w:eastAsia="Times New Roman"/>
                <w:color w:val="000000"/>
                <w:lang w:eastAsia="ru-RU"/>
              </w:rPr>
              <w:t>э</w:t>
            </w:r>
            <w:r w:rsidRPr="00920CDC">
              <w:rPr>
                <w:rFonts w:eastAsia="Times New Roman"/>
                <w:color w:val="000000"/>
                <w:spacing w:val="-2"/>
                <w:lang w:eastAsia="ru-RU"/>
              </w:rPr>
              <w:t>з</w:t>
            </w:r>
            <w:r w:rsidRPr="00920CDC">
              <w:rPr>
                <w:rFonts w:eastAsia="Times New Roman"/>
                <w:color w:val="000000"/>
                <w:lang w:eastAsia="ru-RU"/>
              </w:rPr>
              <w:t>ия.</w:t>
            </w:r>
            <w:r w:rsidRPr="00920CDC">
              <w:rPr>
                <w:rFonts w:eastAsia="Times New Roman"/>
                <w:color w:val="000000"/>
                <w:spacing w:val="175"/>
                <w:lang w:eastAsia="ru-RU"/>
              </w:rPr>
              <w:t xml:space="preserve"> </w:t>
            </w:r>
            <w:r w:rsidRPr="00920CDC">
              <w:rPr>
                <w:rFonts w:eastAsia="Times New Roman"/>
                <w:color w:val="000000"/>
                <w:spacing w:val="-2"/>
                <w:lang w:eastAsia="ru-RU"/>
              </w:rPr>
              <w:t>К</w:t>
            </w:r>
            <w:r w:rsidRPr="00920CDC">
              <w:rPr>
                <w:rFonts w:eastAsia="Times New Roman"/>
                <w:color w:val="000000"/>
                <w:lang w:eastAsia="ru-RU"/>
              </w:rPr>
              <w:t>оми</w:t>
            </w:r>
            <w:r w:rsidRPr="00920CDC">
              <w:rPr>
                <w:rFonts w:eastAsia="Times New Roman"/>
                <w:color w:val="000000"/>
                <w:spacing w:val="173"/>
                <w:lang w:eastAsia="ru-RU"/>
              </w:rPr>
              <w:t xml:space="preserve"> </w:t>
            </w:r>
            <w:r w:rsidRPr="00920CDC">
              <w:rPr>
                <w:rFonts w:eastAsia="Times New Roman"/>
                <w:color w:val="000000"/>
                <w:lang w:eastAsia="ru-RU"/>
              </w:rPr>
              <w:t>да</w:t>
            </w:r>
            <w:r w:rsidRPr="00920CDC">
              <w:rPr>
                <w:rFonts w:eastAsia="Times New Roman"/>
                <w:color w:val="000000"/>
                <w:spacing w:val="174"/>
                <w:lang w:eastAsia="ru-RU"/>
              </w:rPr>
              <w:t xml:space="preserve"> </w:t>
            </w:r>
            <w:r w:rsidRPr="00920CDC">
              <w:rPr>
                <w:rFonts w:eastAsia="Times New Roman"/>
                <w:color w:val="000000"/>
                <w:lang w:eastAsia="ru-RU"/>
              </w:rPr>
              <w:t>р</w:t>
            </w:r>
            <w:r w:rsidRPr="00920CDC">
              <w:rPr>
                <w:rFonts w:eastAsia="Times New Roman"/>
                <w:color w:val="000000"/>
                <w:spacing w:val="-1"/>
                <w:lang w:eastAsia="ru-RU"/>
              </w:rPr>
              <w:t>о</w:t>
            </w:r>
            <w:r w:rsidRPr="00920CDC">
              <w:rPr>
                <w:rFonts w:eastAsia="Times New Roman"/>
                <w:color w:val="000000"/>
                <w:lang w:eastAsia="ru-RU"/>
              </w:rPr>
              <w:t>ч й</w:t>
            </w:r>
            <w:r w:rsidRPr="00920CDC">
              <w:rPr>
                <w:rFonts w:eastAsia="Times New Roman"/>
                <w:color w:val="000000"/>
                <w:spacing w:val="2"/>
                <w:lang w:eastAsia="ru-RU"/>
              </w:rPr>
              <w:t>ö</w:t>
            </w:r>
            <w:r w:rsidRPr="00920CDC">
              <w:rPr>
                <w:rFonts w:eastAsia="Times New Roman"/>
                <w:color w:val="000000"/>
                <w:lang w:eastAsia="ru-RU"/>
              </w:rPr>
              <w:t>з</w:t>
            </w:r>
            <w:r w:rsidRPr="00920CDC">
              <w:rPr>
                <w:rFonts w:eastAsia="Times New Roman"/>
                <w:color w:val="000000"/>
                <w:spacing w:val="-2"/>
                <w:lang w:eastAsia="ru-RU"/>
              </w:rPr>
              <w:t>к</w:t>
            </w:r>
            <w:r w:rsidRPr="00920CDC">
              <w:rPr>
                <w:rFonts w:eastAsia="Times New Roman"/>
                <w:color w:val="000000"/>
                <w:lang w:eastAsia="ru-RU"/>
              </w:rPr>
              <w:t>ос</w:t>
            </w:r>
            <w:r w:rsidRPr="00920CDC">
              <w:rPr>
                <w:rFonts w:eastAsia="Times New Roman"/>
                <w:color w:val="000000"/>
                <w:spacing w:val="-1"/>
                <w:lang w:eastAsia="ru-RU"/>
              </w:rPr>
              <w:t>т</w:t>
            </w:r>
            <w:r w:rsidRPr="00920CDC">
              <w:rPr>
                <w:rFonts w:eastAsia="Times New Roman"/>
                <w:color w:val="000000"/>
                <w:lang w:eastAsia="ru-RU"/>
              </w:rPr>
              <w:t>са</w:t>
            </w:r>
            <w:r w:rsidRPr="00920CDC">
              <w:rPr>
                <w:rFonts w:eastAsia="Times New Roman"/>
                <w:color w:val="000000"/>
                <w:lang w:eastAsia="ru-RU"/>
              </w:rPr>
              <w:tab/>
              <w:t>сьыл</w:t>
            </w:r>
            <w:r w:rsidRPr="00920CDC">
              <w:rPr>
                <w:rFonts w:eastAsia="Times New Roman"/>
                <w:color w:val="000000"/>
                <w:spacing w:val="-2"/>
                <w:lang w:eastAsia="ru-RU"/>
              </w:rPr>
              <w:t>ан</w:t>
            </w:r>
            <w:r w:rsidRPr="00920CDC">
              <w:rPr>
                <w:rFonts w:eastAsia="Times New Roman"/>
                <w:color w:val="000000"/>
                <w:lang w:eastAsia="ru-RU"/>
              </w:rPr>
              <w:t>кывъя</w:t>
            </w:r>
            <w:r w:rsidRPr="00920CDC">
              <w:rPr>
                <w:rFonts w:eastAsia="Times New Roman"/>
                <w:color w:val="000000"/>
                <w:spacing w:val="-2"/>
                <w:lang w:eastAsia="ru-RU"/>
              </w:rPr>
              <w:t>с</w:t>
            </w:r>
            <w:r w:rsidRPr="00920CDC">
              <w:rPr>
                <w:rFonts w:eastAsia="Times New Roman"/>
                <w:color w:val="000000"/>
                <w:lang w:eastAsia="ru-RU"/>
              </w:rPr>
              <w:t>ысь</w:t>
            </w:r>
            <w:r w:rsidRPr="00920CDC">
              <w:rPr>
                <w:rFonts w:eastAsia="Times New Roman"/>
                <w:color w:val="000000"/>
                <w:lang w:eastAsia="ru-RU"/>
              </w:rPr>
              <w:tab/>
            </w:r>
            <w:r w:rsidRPr="00920CDC">
              <w:rPr>
                <w:rFonts w:eastAsia="Times New Roman"/>
                <w:color w:val="000000"/>
                <w:spacing w:val="-1"/>
                <w:lang w:eastAsia="ru-RU"/>
              </w:rPr>
              <w:t>б</w:t>
            </w:r>
            <w:r w:rsidRPr="00920CDC">
              <w:rPr>
                <w:rFonts w:eastAsia="Times New Roman"/>
                <w:color w:val="000000"/>
                <w:lang w:eastAsia="ru-RU"/>
              </w:rPr>
              <w:t>осьт</w:t>
            </w:r>
            <w:r w:rsidRPr="00920CDC">
              <w:rPr>
                <w:rFonts w:eastAsia="Times New Roman"/>
                <w:color w:val="000000"/>
                <w:spacing w:val="-1"/>
                <w:lang w:eastAsia="ru-RU"/>
              </w:rPr>
              <w:t>ö</w:t>
            </w:r>
            <w:r w:rsidRPr="00920CDC">
              <w:rPr>
                <w:rFonts w:eastAsia="Times New Roman"/>
                <w:color w:val="000000"/>
                <w:lang w:eastAsia="ru-RU"/>
              </w:rPr>
              <w:t>мт</w:t>
            </w:r>
            <w:r w:rsidRPr="00920CDC">
              <w:rPr>
                <w:rFonts w:eastAsia="Times New Roman"/>
                <w:color w:val="000000"/>
                <w:spacing w:val="-2"/>
                <w:lang w:eastAsia="ru-RU"/>
              </w:rPr>
              <w:t>о</w:t>
            </w:r>
            <w:r w:rsidRPr="00920CDC">
              <w:rPr>
                <w:rFonts w:eastAsia="Times New Roman"/>
                <w:color w:val="000000"/>
                <w:spacing w:val="1"/>
                <w:lang w:eastAsia="ru-RU"/>
              </w:rPr>
              <w:t>р</w:t>
            </w:r>
            <w:r w:rsidRPr="00920CDC">
              <w:rPr>
                <w:rFonts w:eastAsia="Times New Roman"/>
                <w:color w:val="000000"/>
                <w:lang w:eastAsia="ru-RU"/>
              </w:rPr>
              <w:t>ъяс,</w:t>
            </w:r>
            <w:r w:rsidRPr="00920CDC">
              <w:rPr>
                <w:rFonts w:eastAsia="Times New Roman"/>
                <w:color w:val="000000"/>
                <w:lang w:eastAsia="ru-RU"/>
              </w:rPr>
              <w:tab/>
              <w:t>ас творчест</w:t>
            </w:r>
            <w:r w:rsidRPr="00920CDC">
              <w:rPr>
                <w:rFonts w:eastAsia="Times New Roman"/>
                <w:color w:val="000000"/>
                <w:spacing w:val="-3"/>
                <w:lang w:eastAsia="ru-RU"/>
              </w:rPr>
              <w:t>в</w:t>
            </w:r>
            <w:r w:rsidRPr="00920CDC">
              <w:rPr>
                <w:rFonts w:eastAsia="Times New Roman"/>
                <w:color w:val="000000"/>
                <w:lang w:eastAsia="ru-RU"/>
              </w:rPr>
              <w:t>о.</w:t>
            </w:r>
            <w:r w:rsidRPr="00920CDC">
              <w:rPr>
                <w:rFonts w:eastAsia="Times New Roman"/>
                <w:color w:val="000000"/>
                <w:spacing w:val="16"/>
                <w:lang w:eastAsia="ru-RU"/>
              </w:rPr>
              <w:t xml:space="preserve"> </w:t>
            </w:r>
            <w:r w:rsidRPr="00920CDC">
              <w:rPr>
                <w:rFonts w:eastAsia="Times New Roman"/>
                <w:color w:val="000000"/>
                <w:lang w:eastAsia="ru-RU"/>
              </w:rPr>
              <w:t>П.</w:t>
            </w:r>
            <w:r w:rsidRPr="00920CDC">
              <w:rPr>
                <w:rFonts w:eastAsia="Times New Roman"/>
                <w:color w:val="000000"/>
                <w:spacing w:val="15"/>
                <w:lang w:eastAsia="ru-RU"/>
              </w:rPr>
              <w:t xml:space="preserve"> </w:t>
            </w:r>
            <w:r w:rsidRPr="00920CDC">
              <w:rPr>
                <w:rFonts w:eastAsia="Times New Roman"/>
                <w:color w:val="000000"/>
                <w:lang w:eastAsia="ru-RU"/>
              </w:rPr>
              <w:t>Клочк</w:t>
            </w:r>
            <w:r w:rsidRPr="00920CDC">
              <w:rPr>
                <w:rFonts w:eastAsia="Times New Roman"/>
                <w:color w:val="000000"/>
                <w:spacing w:val="2"/>
                <w:lang w:eastAsia="ru-RU"/>
              </w:rPr>
              <w:t>о</w:t>
            </w:r>
            <w:r w:rsidRPr="00920CDC">
              <w:rPr>
                <w:rFonts w:eastAsia="Times New Roman"/>
                <w:color w:val="000000"/>
                <w:lang w:eastAsia="ru-RU"/>
              </w:rPr>
              <w:t>в</w:t>
            </w:r>
            <w:r w:rsidRPr="00920CDC">
              <w:rPr>
                <w:rFonts w:eastAsia="Times New Roman"/>
                <w:color w:val="000000"/>
                <w:spacing w:val="16"/>
                <w:lang w:eastAsia="ru-RU"/>
              </w:rPr>
              <w:t xml:space="preserve"> </w:t>
            </w:r>
            <w:r w:rsidRPr="00920CDC">
              <w:rPr>
                <w:rFonts w:eastAsia="Times New Roman"/>
                <w:color w:val="000000"/>
                <w:lang w:eastAsia="ru-RU"/>
              </w:rPr>
              <w:t>к</w:t>
            </w:r>
            <w:r w:rsidRPr="00920CDC">
              <w:rPr>
                <w:rFonts w:eastAsia="Times New Roman"/>
                <w:color w:val="000000"/>
                <w:spacing w:val="1"/>
                <w:lang w:eastAsia="ru-RU"/>
              </w:rPr>
              <w:t>ы</w:t>
            </w:r>
            <w:r w:rsidRPr="00920CDC">
              <w:rPr>
                <w:rFonts w:eastAsia="Times New Roman"/>
                <w:color w:val="000000"/>
                <w:spacing w:val="-2"/>
                <w:lang w:eastAsia="ru-RU"/>
              </w:rPr>
              <w:t>в</w:t>
            </w:r>
            <w:r w:rsidRPr="00920CDC">
              <w:rPr>
                <w:rFonts w:eastAsia="Times New Roman"/>
                <w:color w:val="000000"/>
                <w:lang w:eastAsia="ru-RU"/>
              </w:rPr>
              <w:t>б</w:t>
            </w:r>
            <w:r w:rsidRPr="00920CDC">
              <w:rPr>
                <w:rFonts w:eastAsia="Times New Roman"/>
                <w:color w:val="000000"/>
                <w:spacing w:val="-3"/>
                <w:lang w:eastAsia="ru-RU"/>
              </w:rPr>
              <w:t>у</w:t>
            </w:r>
            <w:r w:rsidRPr="00920CDC">
              <w:rPr>
                <w:rFonts w:eastAsia="Times New Roman"/>
                <w:color w:val="000000"/>
                <w:spacing w:val="1"/>
                <w:lang w:eastAsia="ru-RU"/>
              </w:rPr>
              <w:t>р</w:t>
            </w:r>
            <w:r w:rsidRPr="00920CDC">
              <w:rPr>
                <w:rFonts w:eastAsia="Times New Roman"/>
                <w:color w:val="000000"/>
                <w:lang w:eastAsia="ru-RU"/>
              </w:rPr>
              <w:t>-сьыл</w:t>
            </w:r>
            <w:r w:rsidRPr="00920CDC">
              <w:rPr>
                <w:rFonts w:eastAsia="Times New Roman"/>
                <w:color w:val="000000"/>
                <w:spacing w:val="-2"/>
                <w:lang w:eastAsia="ru-RU"/>
              </w:rPr>
              <w:t>ан</w:t>
            </w:r>
            <w:r w:rsidRPr="00920CDC">
              <w:rPr>
                <w:rFonts w:eastAsia="Times New Roman"/>
                <w:color w:val="000000"/>
                <w:lang w:eastAsia="ru-RU"/>
              </w:rPr>
              <w:t>к</w:t>
            </w:r>
            <w:r w:rsidRPr="00920CDC">
              <w:rPr>
                <w:rFonts w:eastAsia="Times New Roman"/>
                <w:color w:val="000000"/>
                <w:spacing w:val="1"/>
                <w:lang w:eastAsia="ru-RU"/>
              </w:rPr>
              <w:t>ы</w:t>
            </w:r>
            <w:r w:rsidRPr="00920CDC">
              <w:rPr>
                <w:rFonts w:eastAsia="Times New Roman"/>
                <w:color w:val="000000"/>
                <w:lang w:eastAsia="ru-RU"/>
              </w:rPr>
              <w:t>в</w:t>
            </w:r>
            <w:r w:rsidRPr="00920CDC">
              <w:rPr>
                <w:rFonts w:eastAsia="Times New Roman"/>
                <w:color w:val="000000"/>
                <w:spacing w:val="-1"/>
                <w:lang w:eastAsia="ru-RU"/>
              </w:rPr>
              <w:t>ъ</w:t>
            </w:r>
            <w:r w:rsidRPr="00920CDC">
              <w:rPr>
                <w:rFonts w:eastAsia="Times New Roman"/>
                <w:color w:val="000000"/>
                <w:lang w:eastAsia="ru-RU"/>
              </w:rPr>
              <w:t>я</w:t>
            </w:r>
            <w:r w:rsidRPr="00920CDC">
              <w:rPr>
                <w:rFonts w:eastAsia="Times New Roman"/>
                <w:color w:val="000000"/>
                <w:spacing w:val="-2"/>
                <w:lang w:eastAsia="ru-RU"/>
              </w:rPr>
              <w:t>с</w:t>
            </w:r>
            <w:r w:rsidRPr="00920CDC">
              <w:rPr>
                <w:rFonts w:eastAsia="Times New Roman"/>
                <w:color w:val="000000"/>
                <w:lang w:eastAsia="ru-RU"/>
              </w:rPr>
              <w:t>ын</w:t>
            </w:r>
            <w:r w:rsidRPr="00920CDC">
              <w:rPr>
                <w:rFonts w:eastAsia="Times New Roman"/>
                <w:color w:val="000000"/>
                <w:spacing w:val="17"/>
                <w:lang w:eastAsia="ru-RU"/>
              </w:rPr>
              <w:t xml:space="preserve"> </w:t>
            </w:r>
            <w:r w:rsidRPr="00920CDC">
              <w:rPr>
                <w:rFonts w:eastAsia="Times New Roman"/>
                <w:color w:val="000000"/>
                <w:lang w:eastAsia="ru-RU"/>
              </w:rPr>
              <w:t>йöз к</w:t>
            </w:r>
            <w:r w:rsidRPr="00920CDC">
              <w:rPr>
                <w:rFonts w:eastAsia="Times New Roman"/>
                <w:color w:val="000000"/>
                <w:spacing w:val="1"/>
                <w:lang w:eastAsia="ru-RU"/>
              </w:rPr>
              <w:t>о</w:t>
            </w:r>
            <w:r w:rsidRPr="00920CDC">
              <w:rPr>
                <w:rFonts w:eastAsia="Times New Roman"/>
                <w:color w:val="000000"/>
                <w:lang w:eastAsia="ru-RU"/>
              </w:rPr>
              <w:t>с</w:t>
            </w:r>
            <w:r w:rsidRPr="00920CDC">
              <w:rPr>
                <w:rFonts w:eastAsia="Times New Roman"/>
                <w:color w:val="000000"/>
                <w:spacing w:val="-2"/>
                <w:lang w:eastAsia="ru-RU"/>
              </w:rPr>
              <w:t>т</w:t>
            </w:r>
            <w:r w:rsidRPr="00920CDC">
              <w:rPr>
                <w:rFonts w:eastAsia="Times New Roman"/>
                <w:color w:val="000000"/>
                <w:lang w:eastAsia="ru-RU"/>
              </w:rPr>
              <w:t>ын олöм.</w:t>
            </w:r>
          </w:p>
          <w:p w:rsidR="0096690C" w:rsidRPr="00920CDC" w:rsidRDefault="0096690C" w:rsidP="0096690C">
            <w:pPr>
              <w:tabs>
                <w:tab w:val="left" w:pos="1562"/>
                <w:tab w:val="left" w:pos="3314"/>
                <w:tab w:val="left" w:pos="3907"/>
                <w:tab w:val="left" w:pos="5244"/>
              </w:tabs>
              <w:ind w:right="85"/>
              <w:jc w:val="both"/>
              <w:rPr>
                <w:rFonts w:eastAsia="Times New Roman"/>
                <w:color w:val="000000"/>
                <w:lang w:eastAsia="ru-RU"/>
              </w:rPr>
            </w:pPr>
            <w:r w:rsidRPr="00920CDC">
              <w:rPr>
                <w:rFonts w:eastAsia="Times New Roman"/>
                <w:color w:val="000000"/>
                <w:lang w:eastAsia="ru-RU"/>
              </w:rPr>
              <w:t>Ныв</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spacing w:val="46"/>
                <w:lang w:eastAsia="ru-RU"/>
              </w:rPr>
              <w:t xml:space="preserve"> </w:t>
            </w:r>
            <w:r w:rsidRPr="00920CDC">
              <w:rPr>
                <w:rFonts w:eastAsia="Times New Roman"/>
                <w:color w:val="000000"/>
                <w:lang w:eastAsia="ru-RU"/>
              </w:rPr>
              <w:t>сь</w:t>
            </w:r>
            <w:r w:rsidRPr="00920CDC">
              <w:rPr>
                <w:rFonts w:eastAsia="Times New Roman"/>
                <w:color w:val="000000"/>
                <w:spacing w:val="1"/>
                <w:lang w:eastAsia="ru-RU"/>
              </w:rPr>
              <w:t>ö</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1"/>
                <w:lang w:eastAsia="ru-RU"/>
              </w:rPr>
              <w:t>к</w:t>
            </w:r>
            <w:r w:rsidRPr="00920CDC">
              <w:rPr>
                <w:rFonts w:eastAsia="Times New Roman"/>
                <w:color w:val="000000"/>
                <w:spacing w:val="-2"/>
                <w:lang w:eastAsia="ru-RU"/>
              </w:rPr>
              <w:t>ы</w:t>
            </w:r>
            <w:r w:rsidRPr="00920CDC">
              <w:rPr>
                <w:rFonts w:eastAsia="Times New Roman"/>
                <w:color w:val="000000"/>
                <w:spacing w:val="-1"/>
                <w:lang w:eastAsia="ru-RU"/>
              </w:rPr>
              <w:t>л</w:t>
            </w:r>
            <w:r w:rsidRPr="00920CDC">
              <w:rPr>
                <w:rFonts w:eastAsia="Times New Roman"/>
                <w:color w:val="000000"/>
                <w:lang w:eastAsia="ru-RU"/>
              </w:rPr>
              <w:t>öмъяс,</w:t>
            </w:r>
            <w:r w:rsidRPr="00920CDC">
              <w:rPr>
                <w:rFonts w:eastAsia="Times New Roman"/>
                <w:color w:val="000000"/>
                <w:spacing w:val="44"/>
                <w:lang w:eastAsia="ru-RU"/>
              </w:rPr>
              <w:t xml:space="preserve"> </w:t>
            </w:r>
            <w:r w:rsidRPr="00920CDC">
              <w:rPr>
                <w:rFonts w:eastAsia="Times New Roman"/>
                <w:color w:val="000000"/>
                <w:lang w:eastAsia="ru-RU"/>
              </w:rPr>
              <w:t>на</w:t>
            </w:r>
            <w:r w:rsidRPr="00920CDC">
              <w:rPr>
                <w:rFonts w:eastAsia="Times New Roman"/>
                <w:color w:val="000000"/>
                <w:spacing w:val="-2"/>
                <w:lang w:eastAsia="ru-RU"/>
              </w:rPr>
              <w:t>й</w:t>
            </w:r>
            <w:r w:rsidRPr="00920CDC">
              <w:rPr>
                <w:rFonts w:eastAsia="Times New Roman"/>
                <w:color w:val="000000"/>
                <w:spacing w:val="1"/>
                <w:lang w:eastAsia="ru-RU"/>
              </w:rPr>
              <w:t>ö</w:t>
            </w:r>
            <w:r w:rsidRPr="00920CDC">
              <w:rPr>
                <w:rFonts w:eastAsia="Times New Roman"/>
                <w:color w:val="000000"/>
                <w:lang w:eastAsia="ru-RU"/>
              </w:rPr>
              <w:t>с</w:t>
            </w:r>
            <w:r w:rsidRPr="00920CDC">
              <w:rPr>
                <w:rFonts w:eastAsia="Times New Roman"/>
                <w:color w:val="000000"/>
                <w:spacing w:val="45"/>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о</w:t>
            </w:r>
            <w:r w:rsidRPr="00920CDC">
              <w:rPr>
                <w:rFonts w:eastAsia="Times New Roman"/>
                <w:color w:val="000000"/>
                <w:lang w:eastAsia="ru-RU"/>
              </w:rPr>
              <w:t>сьтан</w:t>
            </w:r>
            <w:r w:rsidRPr="00920CDC">
              <w:rPr>
                <w:rFonts w:eastAsia="Times New Roman"/>
                <w:color w:val="000000"/>
                <w:spacing w:val="-1"/>
                <w:lang w:eastAsia="ru-RU"/>
              </w:rPr>
              <w:t>н</w:t>
            </w:r>
            <w:r w:rsidRPr="00920CDC">
              <w:rPr>
                <w:rFonts w:eastAsia="Times New Roman"/>
                <w:color w:val="000000"/>
                <w:lang w:eastAsia="ru-RU"/>
              </w:rPr>
              <w:t>ог.</w:t>
            </w:r>
            <w:r w:rsidRPr="00920CDC">
              <w:rPr>
                <w:rFonts w:eastAsia="Times New Roman"/>
                <w:color w:val="000000"/>
                <w:spacing w:val="45"/>
                <w:lang w:eastAsia="ru-RU"/>
              </w:rPr>
              <w:t xml:space="preserve"> </w:t>
            </w:r>
            <w:r w:rsidRPr="00920CDC">
              <w:rPr>
                <w:rFonts w:eastAsia="Times New Roman"/>
                <w:color w:val="000000"/>
                <w:lang w:eastAsia="ru-RU"/>
              </w:rPr>
              <w:t>Ыв</w:t>
            </w:r>
            <w:r w:rsidRPr="00920CDC">
              <w:rPr>
                <w:rFonts w:eastAsia="Times New Roman"/>
                <w:color w:val="000000"/>
                <w:spacing w:val="-3"/>
                <w:lang w:eastAsia="ru-RU"/>
              </w:rPr>
              <w:t>л</w:t>
            </w:r>
            <w:r w:rsidRPr="00920CDC">
              <w:rPr>
                <w:rFonts w:eastAsia="Times New Roman"/>
                <w:color w:val="000000"/>
                <w:lang w:eastAsia="ru-RU"/>
              </w:rPr>
              <w:t>а выв</w:t>
            </w:r>
            <w:r w:rsidRPr="00920CDC">
              <w:rPr>
                <w:rFonts w:eastAsia="Times New Roman"/>
                <w:color w:val="000000"/>
                <w:spacing w:val="97"/>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е</w:t>
            </w:r>
            <w:r w:rsidRPr="00920CDC">
              <w:rPr>
                <w:rFonts w:eastAsia="Times New Roman"/>
                <w:color w:val="000000"/>
                <w:lang w:eastAsia="ru-RU"/>
              </w:rPr>
              <w:t>рпасъяс</w:t>
            </w:r>
            <w:r w:rsidRPr="00920CDC">
              <w:rPr>
                <w:rFonts w:eastAsia="Times New Roman"/>
                <w:color w:val="000000"/>
                <w:spacing w:val="-1"/>
                <w:lang w:eastAsia="ru-RU"/>
              </w:rPr>
              <w:t>л</w:t>
            </w:r>
            <w:r w:rsidRPr="00920CDC">
              <w:rPr>
                <w:rFonts w:eastAsia="Times New Roman"/>
                <w:color w:val="000000"/>
                <w:spacing w:val="-2"/>
                <w:lang w:eastAsia="ru-RU"/>
              </w:rPr>
              <w:t>ö</w:t>
            </w:r>
            <w:r w:rsidRPr="00920CDC">
              <w:rPr>
                <w:rFonts w:eastAsia="Times New Roman"/>
                <w:color w:val="000000"/>
                <w:lang w:eastAsia="ru-RU"/>
              </w:rPr>
              <w:t>н</w:t>
            </w:r>
            <w:r w:rsidRPr="00920CDC">
              <w:rPr>
                <w:rFonts w:eastAsia="Times New Roman"/>
                <w:color w:val="000000"/>
                <w:spacing w:val="96"/>
                <w:lang w:eastAsia="ru-RU"/>
              </w:rPr>
              <w:t xml:space="preserve"> </w:t>
            </w:r>
            <w:r w:rsidRPr="00920CDC">
              <w:rPr>
                <w:rFonts w:eastAsia="Times New Roman"/>
                <w:color w:val="000000"/>
                <w:lang w:eastAsia="ru-RU"/>
              </w:rPr>
              <w:t>ин</w:t>
            </w:r>
            <w:r w:rsidRPr="00920CDC">
              <w:rPr>
                <w:rFonts w:eastAsia="Times New Roman"/>
                <w:color w:val="000000"/>
                <w:spacing w:val="97"/>
                <w:lang w:eastAsia="ru-RU"/>
              </w:rPr>
              <w:t xml:space="preserve"> </w:t>
            </w:r>
            <w:r w:rsidRPr="00920CDC">
              <w:rPr>
                <w:rFonts w:eastAsia="Times New Roman"/>
                <w:color w:val="000000"/>
                <w:lang w:eastAsia="ru-RU"/>
              </w:rPr>
              <w:t>д</w:t>
            </w:r>
            <w:r w:rsidRPr="00920CDC">
              <w:rPr>
                <w:rFonts w:eastAsia="Times New Roman"/>
                <w:color w:val="000000"/>
                <w:spacing w:val="2"/>
                <w:lang w:eastAsia="ru-RU"/>
              </w:rPr>
              <w:t>а</w:t>
            </w:r>
            <w:r w:rsidRPr="00920CDC">
              <w:rPr>
                <w:rFonts w:eastAsia="Times New Roman"/>
                <w:color w:val="000000"/>
                <w:spacing w:val="-2"/>
                <w:lang w:eastAsia="ru-RU"/>
              </w:rPr>
              <w:t>т</w:t>
            </w:r>
            <w:r w:rsidRPr="00920CDC">
              <w:rPr>
                <w:rFonts w:eastAsia="Times New Roman"/>
                <w:color w:val="000000"/>
                <w:lang w:eastAsia="ru-RU"/>
              </w:rPr>
              <w:t>öдч</w:t>
            </w:r>
            <w:r w:rsidRPr="00920CDC">
              <w:rPr>
                <w:rFonts w:eastAsia="Times New Roman"/>
                <w:color w:val="000000"/>
                <w:spacing w:val="-2"/>
                <w:lang w:eastAsia="ru-RU"/>
              </w:rPr>
              <w:t>а</w:t>
            </w:r>
            <w:r w:rsidRPr="00920CDC">
              <w:rPr>
                <w:rFonts w:eastAsia="Times New Roman"/>
                <w:color w:val="000000"/>
                <w:lang w:eastAsia="ru-RU"/>
              </w:rPr>
              <w:t>нл</w:t>
            </w:r>
            <w:r w:rsidRPr="00920CDC">
              <w:rPr>
                <w:rFonts w:eastAsia="Times New Roman"/>
                <w:color w:val="000000"/>
                <w:spacing w:val="-4"/>
                <w:lang w:eastAsia="ru-RU"/>
              </w:rPr>
              <w:t>у</w:t>
            </w:r>
            <w:r w:rsidRPr="00920CDC">
              <w:rPr>
                <w:rFonts w:eastAsia="Times New Roman"/>
                <w:color w:val="000000"/>
                <w:lang w:eastAsia="ru-RU"/>
              </w:rPr>
              <w:t>н</w:t>
            </w:r>
            <w:r w:rsidRPr="00920CDC">
              <w:rPr>
                <w:rFonts w:eastAsia="Times New Roman"/>
                <w:color w:val="000000"/>
                <w:spacing w:val="98"/>
                <w:lang w:eastAsia="ru-RU"/>
              </w:rPr>
              <w:t xml:space="preserve"> </w:t>
            </w:r>
            <w:r w:rsidRPr="00920CDC">
              <w:rPr>
                <w:rFonts w:eastAsia="Times New Roman"/>
                <w:color w:val="000000"/>
                <w:lang w:eastAsia="ru-RU"/>
              </w:rPr>
              <w:t>сь</w:t>
            </w:r>
            <w:r w:rsidRPr="00920CDC">
              <w:rPr>
                <w:rFonts w:eastAsia="Times New Roman"/>
                <w:color w:val="000000"/>
                <w:spacing w:val="1"/>
                <w:lang w:eastAsia="ru-RU"/>
              </w:rPr>
              <w:t>ö</w:t>
            </w:r>
            <w:r w:rsidRPr="00920CDC">
              <w:rPr>
                <w:rFonts w:eastAsia="Times New Roman"/>
                <w:color w:val="000000"/>
                <w:lang w:eastAsia="ru-RU"/>
              </w:rPr>
              <w:t>лö</w:t>
            </w:r>
            <w:r w:rsidRPr="00920CDC">
              <w:rPr>
                <w:rFonts w:eastAsia="Times New Roman"/>
                <w:color w:val="000000"/>
                <w:spacing w:val="-1"/>
                <w:lang w:eastAsia="ru-RU"/>
              </w:rPr>
              <w:t>м</w:t>
            </w:r>
            <w:r w:rsidRPr="00920CDC">
              <w:rPr>
                <w:rFonts w:eastAsia="Times New Roman"/>
                <w:color w:val="000000"/>
                <w:lang w:eastAsia="ru-RU"/>
              </w:rPr>
              <w:t>ылöмъ</w:t>
            </w:r>
            <w:r w:rsidRPr="00920CDC">
              <w:rPr>
                <w:rFonts w:eastAsia="Times New Roman"/>
                <w:color w:val="000000"/>
                <w:spacing w:val="-2"/>
                <w:lang w:eastAsia="ru-RU"/>
              </w:rPr>
              <w:t>я</w:t>
            </w:r>
            <w:r w:rsidRPr="00920CDC">
              <w:rPr>
                <w:rFonts w:eastAsia="Times New Roman"/>
                <w:color w:val="000000"/>
                <w:lang w:eastAsia="ru-RU"/>
              </w:rPr>
              <w:t>с сод</w:t>
            </w:r>
            <w:r w:rsidRPr="00920CDC">
              <w:rPr>
                <w:rFonts w:eastAsia="Times New Roman"/>
                <w:color w:val="000000"/>
                <w:spacing w:val="1"/>
                <w:lang w:eastAsia="ru-RU"/>
              </w:rPr>
              <w:t>ö</w:t>
            </w:r>
            <w:r w:rsidRPr="00920CDC">
              <w:rPr>
                <w:rFonts w:eastAsia="Times New Roman"/>
                <w:color w:val="000000"/>
                <w:spacing w:val="-2"/>
                <w:lang w:eastAsia="ru-RU"/>
              </w:rPr>
              <w:t>м</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lang w:eastAsia="ru-RU"/>
              </w:rPr>
              <w:tab/>
              <w:t>вежсь</w:t>
            </w:r>
            <w:r w:rsidRPr="00920CDC">
              <w:rPr>
                <w:rFonts w:eastAsia="Times New Roman"/>
                <w:color w:val="000000"/>
                <w:spacing w:val="-1"/>
                <w:lang w:eastAsia="ru-RU"/>
              </w:rPr>
              <w:t>ö</w:t>
            </w:r>
            <w:r w:rsidRPr="00920CDC">
              <w:rPr>
                <w:rFonts w:eastAsia="Times New Roman"/>
                <w:color w:val="000000"/>
                <w:lang w:eastAsia="ru-RU"/>
              </w:rPr>
              <w:t>мын.</w:t>
            </w:r>
            <w:r w:rsidRPr="00920CDC">
              <w:rPr>
                <w:rFonts w:eastAsia="Times New Roman"/>
                <w:color w:val="000000"/>
                <w:lang w:eastAsia="ru-RU"/>
              </w:rPr>
              <w:tab/>
              <w:t>П.</w:t>
            </w:r>
            <w:r w:rsidRPr="00920CDC">
              <w:rPr>
                <w:rFonts w:eastAsia="Times New Roman"/>
                <w:color w:val="000000"/>
                <w:lang w:eastAsia="ru-RU"/>
              </w:rPr>
              <w:tab/>
              <w:t>Клоч</w:t>
            </w:r>
            <w:r w:rsidRPr="00920CDC">
              <w:rPr>
                <w:rFonts w:eastAsia="Times New Roman"/>
                <w:color w:val="000000"/>
                <w:spacing w:val="-1"/>
                <w:lang w:eastAsia="ru-RU"/>
              </w:rPr>
              <w:t>к</w:t>
            </w:r>
            <w:r w:rsidRPr="00920CDC">
              <w:rPr>
                <w:rFonts w:eastAsia="Times New Roman"/>
                <w:color w:val="000000"/>
                <w:lang w:eastAsia="ru-RU"/>
              </w:rPr>
              <w:t>ов</w:t>
            </w:r>
            <w:r w:rsidRPr="00920CDC">
              <w:rPr>
                <w:rFonts w:eastAsia="Times New Roman"/>
                <w:color w:val="000000"/>
                <w:lang w:eastAsia="ru-RU"/>
              </w:rPr>
              <w:tab/>
              <w:t>к</w:t>
            </w:r>
            <w:r w:rsidRPr="00920CDC">
              <w:rPr>
                <w:rFonts w:eastAsia="Times New Roman"/>
                <w:color w:val="000000"/>
                <w:spacing w:val="1"/>
                <w:lang w:eastAsia="ru-RU"/>
              </w:rPr>
              <w:t>ы</w:t>
            </w:r>
            <w:r w:rsidRPr="00920CDC">
              <w:rPr>
                <w:rFonts w:eastAsia="Times New Roman"/>
                <w:color w:val="000000"/>
                <w:lang w:eastAsia="ru-RU"/>
              </w:rPr>
              <w:t>вб</w:t>
            </w:r>
            <w:r w:rsidRPr="00920CDC">
              <w:rPr>
                <w:rFonts w:eastAsia="Times New Roman"/>
                <w:color w:val="000000"/>
                <w:spacing w:val="-2"/>
                <w:lang w:eastAsia="ru-RU"/>
              </w:rPr>
              <w:t>у</w:t>
            </w:r>
            <w:r w:rsidRPr="00920CDC">
              <w:rPr>
                <w:rFonts w:eastAsia="Times New Roman"/>
                <w:color w:val="000000"/>
                <w:lang w:eastAsia="ru-RU"/>
              </w:rPr>
              <w:t>рл</w:t>
            </w:r>
            <w:r w:rsidRPr="00920CDC">
              <w:rPr>
                <w:rFonts w:eastAsia="Times New Roman"/>
                <w:color w:val="000000"/>
                <w:spacing w:val="-1"/>
                <w:lang w:eastAsia="ru-RU"/>
              </w:rPr>
              <w:t>ö</w:t>
            </w:r>
            <w:r w:rsidRPr="00920CDC">
              <w:rPr>
                <w:rFonts w:eastAsia="Times New Roman"/>
                <w:color w:val="000000"/>
                <w:lang w:eastAsia="ru-RU"/>
              </w:rPr>
              <w:t>н й</w:t>
            </w:r>
            <w:r w:rsidRPr="00920CDC">
              <w:rPr>
                <w:rFonts w:eastAsia="Times New Roman"/>
                <w:color w:val="000000"/>
                <w:spacing w:val="2"/>
                <w:lang w:eastAsia="ru-RU"/>
              </w:rPr>
              <w:t>ö</w:t>
            </w:r>
            <w:r w:rsidRPr="00920CDC">
              <w:rPr>
                <w:rFonts w:eastAsia="Times New Roman"/>
                <w:color w:val="000000"/>
                <w:lang w:eastAsia="ru-RU"/>
              </w:rPr>
              <w:t>з</w:t>
            </w:r>
            <w:r w:rsidRPr="00920CDC">
              <w:rPr>
                <w:rFonts w:eastAsia="Times New Roman"/>
                <w:color w:val="000000"/>
                <w:spacing w:val="-2"/>
                <w:lang w:eastAsia="ru-RU"/>
              </w:rPr>
              <w:t>к</w:t>
            </w:r>
            <w:r w:rsidRPr="00920CDC">
              <w:rPr>
                <w:rFonts w:eastAsia="Times New Roman"/>
                <w:color w:val="000000"/>
                <w:lang w:eastAsia="ru-RU"/>
              </w:rPr>
              <w:t>ос</w:t>
            </w:r>
            <w:r w:rsidRPr="00920CDC">
              <w:rPr>
                <w:rFonts w:eastAsia="Times New Roman"/>
                <w:color w:val="000000"/>
                <w:spacing w:val="-1"/>
                <w:lang w:eastAsia="ru-RU"/>
              </w:rPr>
              <w:t>т</w:t>
            </w:r>
            <w:r w:rsidRPr="00920CDC">
              <w:rPr>
                <w:rFonts w:eastAsia="Times New Roman"/>
                <w:color w:val="000000"/>
                <w:lang w:eastAsia="ru-RU"/>
              </w:rPr>
              <w:t>са сьыл</w:t>
            </w:r>
            <w:r w:rsidRPr="00920CDC">
              <w:rPr>
                <w:rFonts w:eastAsia="Times New Roman"/>
                <w:color w:val="000000"/>
                <w:spacing w:val="-3"/>
                <w:lang w:eastAsia="ru-RU"/>
              </w:rPr>
              <w:t>а</w:t>
            </w:r>
            <w:r w:rsidRPr="00920CDC">
              <w:rPr>
                <w:rFonts w:eastAsia="Times New Roman"/>
                <w:color w:val="000000"/>
                <w:lang w:eastAsia="ru-RU"/>
              </w:rPr>
              <w:t>нк</w:t>
            </w:r>
            <w:r w:rsidRPr="00920CDC">
              <w:rPr>
                <w:rFonts w:eastAsia="Times New Roman"/>
                <w:color w:val="000000"/>
                <w:spacing w:val="-3"/>
                <w:lang w:eastAsia="ru-RU"/>
              </w:rPr>
              <w:t>ы</w:t>
            </w:r>
            <w:r w:rsidRPr="00920CDC">
              <w:rPr>
                <w:rFonts w:eastAsia="Times New Roman"/>
                <w:color w:val="000000"/>
                <w:lang w:eastAsia="ru-RU"/>
              </w:rPr>
              <w:t xml:space="preserve">вйысь </w:t>
            </w:r>
            <w:r w:rsidRPr="00920CDC">
              <w:rPr>
                <w:rFonts w:eastAsia="Times New Roman"/>
                <w:color w:val="000000"/>
                <w:spacing w:val="-2"/>
                <w:lang w:eastAsia="ru-RU"/>
              </w:rPr>
              <w:t>т</w:t>
            </w:r>
            <w:r w:rsidRPr="00920CDC">
              <w:rPr>
                <w:rFonts w:eastAsia="Times New Roman"/>
                <w:color w:val="000000"/>
                <w:lang w:eastAsia="ru-RU"/>
              </w:rPr>
              <w:t>о</w:t>
            </w:r>
            <w:r w:rsidRPr="00920CDC">
              <w:rPr>
                <w:rFonts w:eastAsia="Times New Roman"/>
                <w:color w:val="000000"/>
                <w:spacing w:val="1"/>
                <w:lang w:eastAsia="ru-RU"/>
              </w:rPr>
              <w:t>р</w:t>
            </w:r>
            <w:r w:rsidRPr="00920CDC">
              <w:rPr>
                <w:rFonts w:eastAsia="Times New Roman"/>
                <w:color w:val="000000"/>
                <w:lang w:eastAsia="ru-RU"/>
              </w:rPr>
              <w:t>ъя</w:t>
            </w:r>
            <w:r w:rsidRPr="00920CDC">
              <w:rPr>
                <w:rFonts w:eastAsia="Times New Roman"/>
                <w:color w:val="000000"/>
                <w:spacing w:val="-3"/>
                <w:lang w:eastAsia="ru-RU"/>
              </w:rPr>
              <w:t>л</w:t>
            </w:r>
            <w:r w:rsidRPr="00920CDC">
              <w:rPr>
                <w:rFonts w:eastAsia="Times New Roman"/>
                <w:color w:val="000000"/>
                <w:lang w:eastAsia="ru-RU"/>
              </w:rPr>
              <w:t>öмъяс.</w:t>
            </w:r>
          </w:p>
          <w:p w:rsidR="0096690C" w:rsidRPr="00920CDC" w:rsidRDefault="0096690C" w:rsidP="0096690C">
            <w:pPr>
              <w:tabs>
                <w:tab w:val="left" w:pos="2104"/>
                <w:tab w:val="left" w:pos="2551"/>
                <w:tab w:val="left" w:pos="3228"/>
                <w:tab w:val="left" w:pos="4824"/>
                <w:tab w:val="left" w:pos="5505"/>
              </w:tabs>
              <w:ind w:right="84"/>
              <w:jc w:val="both"/>
              <w:rPr>
                <w:rFonts w:eastAsia="Times New Roman"/>
                <w:color w:val="000000"/>
                <w:lang w:eastAsia="ru-RU"/>
              </w:rPr>
            </w:pPr>
            <w:r w:rsidRPr="00920CDC">
              <w:rPr>
                <w:rFonts w:eastAsia="Times New Roman"/>
                <w:color w:val="000000"/>
                <w:lang w:eastAsia="ru-RU"/>
              </w:rPr>
              <w:t>Кыв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lang w:eastAsia="ru-RU"/>
              </w:rPr>
              <w:t>рл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lang w:eastAsia="ru-RU"/>
              </w:rPr>
              <w:tab/>
              <w:t>т</w:t>
            </w:r>
            <w:r w:rsidRPr="00920CDC">
              <w:rPr>
                <w:rFonts w:eastAsia="Times New Roman"/>
                <w:color w:val="000000"/>
                <w:spacing w:val="-3"/>
                <w:lang w:eastAsia="ru-RU"/>
              </w:rPr>
              <w:t>э</w:t>
            </w:r>
            <w:r w:rsidRPr="00920CDC">
              <w:rPr>
                <w:rFonts w:eastAsia="Times New Roman"/>
                <w:color w:val="000000"/>
                <w:spacing w:val="-2"/>
                <w:lang w:eastAsia="ru-RU"/>
              </w:rPr>
              <w:t>ч</w:t>
            </w:r>
            <w:r w:rsidRPr="00920CDC">
              <w:rPr>
                <w:rFonts w:eastAsia="Times New Roman"/>
                <w:color w:val="000000"/>
                <w:lang w:eastAsia="ru-RU"/>
              </w:rPr>
              <w:t>ас,</w:t>
            </w:r>
            <w:r w:rsidRPr="00920CDC">
              <w:rPr>
                <w:rFonts w:eastAsia="Times New Roman"/>
                <w:color w:val="000000"/>
                <w:lang w:eastAsia="ru-RU"/>
              </w:rPr>
              <w:tab/>
            </w:r>
            <w:r w:rsidRPr="00920CDC">
              <w:rPr>
                <w:rFonts w:eastAsia="Times New Roman"/>
                <w:color w:val="000000"/>
                <w:spacing w:val="-1"/>
                <w:lang w:eastAsia="ru-RU"/>
              </w:rPr>
              <w:t>й</w:t>
            </w:r>
            <w:r w:rsidRPr="00920CDC">
              <w:rPr>
                <w:rFonts w:eastAsia="Times New Roman"/>
                <w:color w:val="000000"/>
                <w:lang w:eastAsia="ru-RU"/>
              </w:rPr>
              <w:t>öзкостса</w:t>
            </w:r>
            <w:r w:rsidRPr="00920CDC">
              <w:rPr>
                <w:rFonts w:eastAsia="Times New Roman"/>
                <w:color w:val="000000"/>
                <w:lang w:eastAsia="ru-RU"/>
              </w:rPr>
              <w:tab/>
              <w:t>сьылан</w:t>
            </w:r>
            <w:r w:rsidRPr="00920CDC">
              <w:rPr>
                <w:rFonts w:eastAsia="Times New Roman"/>
                <w:color w:val="000000"/>
                <w:spacing w:val="-1"/>
                <w:lang w:eastAsia="ru-RU"/>
              </w:rPr>
              <w:t>к</w:t>
            </w:r>
            <w:r w:rsidRPr="00920CDC">
              <w:rPr>
                <w:rFonts w:eastAsia="Times New Roman"/>
                <w:color w:val="000000"/>
                <w:lang w:eastAsia="ru-RU"/>
              </w:rPr>
              <w:t>ыв</w:t>
            </w:r>
            <w:r w:rsidRPr="00920CDC">
              <w:rPr>
                <w:rFonts w:eastAsia="Times New Roman"/>
                <w:color w:val="000000"/>
                <w:spacing w:val="-2"/>
                <w:lang w:eastAsia="ru-RU"/>
              </w:rPr>
              <w:t>к</w:t>
            </w:r>
            <w:r w:rsidRPr="00920CDC">
              <w:rPr>
                <w:rFonts w:eastAsia="Times New Roman"/>
                <w:color w:val="000000"/>
                <w:spacing w:val="-1"/>
                <w:lang w:eastAsia="ru-RU"/>
              </w:rPr>
              <w:t>ö</w:t>
            </w:r>
            <w:r w:rsidRPr="00920CDC">
              <w:rPr>
                <w:rFonts w:eastAsia="Times New Roman"/>
                <w:color w:val="000000"/>
                <w:lang w:eastAsia="ru-RU"/>
              </w:rPr>
              <w:t xml:space="preserve">д </w:t>
            </w:r>
            <w:r w:rsidRPr="00920CDC">
              <w:rPr>
                <w:rFonts w:eastAsia="Times New Roman"/>
                <w:color w:val="000000"/>
                <w:spacing w:val="1"/>
                <w:lang w:eastAsia="ru-RU"/>
              </w:rPr>
              <w:t>ö</w:t>
            </w:r>
            <w:r w:rsidRPr="00920CDC">
              <w:rPr>
                <w:rFonts w:eastAsia="Times New Roman"/>
                <w:color w:val="000000"/>
                <w:lang w:eastAsia="ru-RU"/>
              </w:rPr>
              <w:t>т</w:t>
            </w:r>
            <w:r w:rsidRPr="00920CDC">
              <w:rPr>
                <w:rFonts w:eastAsia="Times New Roman"/>
                <w:color w:val="000000"/>
                <w:spacing w:val="-2"/>
                <w:lang w:eastAsia="ru-RU"/>
              </w:rPr>
              <w:t>к</w:t>
            </w:r>
            <w:r w:rsidRPr="00920CDC">
              <w:rPr>
                <w:rFonts w:eastAsia="Times New Roman"/>
                <w:color w:val="000000"/>
                <w:lang w:eastAsia="ru-RU"/>
              </w:rPr>
              <w:t>одь</w:t>
            </w:r>
            <w:r w:rsidRPr="00920CDC">
              <w:rPr>
                <w:rFonts w:eastAsia="Times New Roman"/>
                <w:color w:val="000000"/>
                <w:spacing w:val="-1"/>
                <w:lang w:eastAsia="ru-RU"/>
              </w:rPr>
              <w:t>т</w:t>
            </w:r>
            <w:r w:rsidRPr="00920CDC">
              <w:rPr>
                <w:rFonts w:eastAsia="Times New Roman"/>
                <w:color w:val="000000"/>
                <w:lang w:eastAsia="ru-RU"/>
              </w:rPr>
              <w:t>о</w:t>
            </w:r>
            <w:r w:rsidRPr="00920CDC">
              <w:rPr>
                <w:rFonts w:eastAsia="Times New Roman"/>
                <w:color w:val="000000"/>
                <w:spacing w:val="1"/>
                <w:lang w:eastAsia="ru-RU"/>
              </w:rPr>
              <w:t>р</w:t>
            </w:r>
            <w:r w:rsidRPr="00920CDC">
              <w:rPr>
                <w:rFonts w:eastAsia="Times New Roman"/>
                <w:color w:val="000000"/>
                <w:lang w:eastAsia="ru-RU"/>
              </w:rPr>
              <w:t>ъ</w:t>
            </w:r>
            <w:r w:rsidRPr="00920CDC">
              <w:rPr>
                <w:rFonts w:eastAsia="Times New Roman"/>
                <w:color w:val="000000"/>
                <w:spacing w:val="-2"/>
                <w:lang w:eastAsia="ru-RU"/>
              </w:rPr>
              <w:t>я</w:t>
            </w:r>
            <w:r w:rsidRPr="00920CDC">
              <w:rPr>
                <w:rFonts w:eastAsia="Times New Roman"/>
                <w:color w:val="000000"/>
                <w:lang w:eastAsia="ru-RU"/>
              </w:rPr>
              <w:t xml:space="preserve">с    </w:t>
            </w:r>
            <w:r w:rsidRPr="00920CDC">
              <w:rPr>
                <w:rFonts w:eastAsia="Times New Roman"/>
                <w:color w:val="000000"/>
                <w:spacing w:val="-66"/>
                <w:lang w:eastAsia="ru-RU"/>
              </w:rPr>
              <w:t xml:space="preserve"> </w:t>
            </w:r>
            <w:r w:rsidRPr="00920CDC">
              <w:rPr>
                <w:rFonts w:eastAsia="Times New Roman"/>
                <w:color w:val="000000"/>
                <w:lang w:eastAsia="ru-RU"/>
              </w:rPr>
              <w:t>да</w:t>
            </w:r>
            <w:r w:rsidRPr="00920CDC">
              <w:rPr>
                <w:rFonts w:eastAsia="Times New Roman"/>
                <w:color w:val="000000"/>
                <w:lang w:eastAsia="ru-RU"/>
              </w:rPr>
              <w:tab/>
              <w:t>то</w:t>
            </w:r>
            <w:r w:rsidRPr="00920CDC">
              <w:rPr>
                <w:rFonts w:eastAsia="Times New Roman"/>
                <w:color w:val="000000"/>
                <w:spacing w:val="2"/>
                <w:lang w:eastAsia="ru-RU"/>
              </w:rPr>
              <w:t>р</w:t>
            </w:r>
            <w:r w:rsidRPr="00920CDC">
              <w:rPr>
                <w:rFonts w:eastAsia="Times New Roman"/>
                <w:color w:val="000000"/>
                <w:lang w:eastAsia="ru-RU"/>
              </w:rPr>
              <w:t>ъя</w:t>
            </w:r>
            <w:r w:rsidRPr="00920CDC">
              <w:rPr>
                <w:rFonts w:eastAsia="Times New Roman"/>
                <w:color w:val="000000"/>
                <w:spacing w:val="-3"/>
                <w:lang w:eastAsia="ru-RU"/>
              </w:rPr>
              <w:t>л</w:t>
            </w:r>
            <w:r w:rsidRPr="00920CDC">
              <w:rPr>
                <w:rFonts w:eastAsia="Times New Roman"/>
                <w:color w:val="000000"/>
                <w:lang w:eastAsia="ru-RU"/>
              </w:rPr>
              <w:t>öм</w:t>
            </w:r>
            <w:r w:rsidRPr="00920CDC">
              <w:rPr>
                <w:rFonts w:eastAsia="Times New Roman"/>
                <w:color w:val="000000"/>
                <w:spacing w:val="-1"/>
                <w:lang w:eastAsia="ru-RU"/>
              </w:rPr>
              <w:t>ъ</w:t>
            </w:r>
            <w:r w:rsidRPr="00920CDC">
              <w:rPr>
                <w:rFonts w:eastAsia="Times New Roman"/>
                <w:color w:val="000000"/>
                <w:lang w:eastAsia="ru-RU"/>
              </w:rPr>
              <w:t xml:space="preserve">яс.    </w:t>
            </w:r>
            <w:r w:rsidRPr="00920CDC">
              <w:rPr>
                <w:rFonts w:eastAsia="Times New Roman"/>
                <w:color w:val="000000"/>
                <w:spacing w:val="-66"/>
                <w:lang w:eastAsia="ru-RU"/>
              </w:rPr>
              <w:t xml:space="preserve"> </w:t>
            </w:r>
            <w:r w:rsidRPr="00920CDC">
              <w:rPr>
                <w:rFonts w:eastAsia="Times New Roman"/>
                <w:color w:val="000000"/>
                <w:lang w:eastAsia="ru-RU"/>
              </w:rPr>
              <w:t>Пс</w:t>
            </w:r>
            <w:r w:rsidRPr="00920CDC">
              <w:rPr>
                <w:rFonts w:eastAsia="Times New Roman"/>
                <w:color w:val="000000"/>
                <w:spacing w:val="-3"/>
                <w:lang w:eastAsia="ru-RU"/>
              </w:rPr>
              <w:t>и</w:t>
            </w:r>
            <w:r w:rsidRPr="00920CDC">
              <w:rPr>
                <w:rFonts w:eastAsia="Times New Roman"/>
                <w:color w:val="000000"/>
                <w:lang w:eastAsia="ru-RU"/>
              </w:rPr>
              <w:t>х</w:t>
            </w:r>
            <w:r w:rsidRPr="00920CDC">
              <w:rPr>
                <w:rFonts w:eastAsia="Times New Roman"/>
                <w:color w:val="000000"/>
                <w:spacing w:val="2"/>
                <w:lang w:eastAsia="ru-RU"/>
              </w:rPr>
              <w:t>о</w:t>
            </w:r>
            <w:r w:rsidRPr="00920CDC">
              <w:rPr>
                <w:rFonts w:eastAsia="Times New Roman"/>
                <w:color w:val="000000"/>
                <w:spacing w:val="-3"/>
                <w:lang w:eastAsia="ru-RU"/>
              </w:rPr>
              <w:t>л</w:t>
            </w:r>
            <w:r w:rsidRPr="00920CDC">
              <w:rPr>
                <w:rFonts w:eastAsia="Times New Roman"/>
                <w:color w:val="000000"/>
                <w:lang w:eastAsia="ru-RU"/>
              </w:rPr>
              <w:t>огиче</w:t>
            </w:r>
            <w:r w:rsidRPr="00920CDC">
              <w:rPr>
                <w:rFonts w:eastAsia="Times New Roman"/>
                <w:color w:val="000000"/>
                <w:spacing w:val="-2"/>
                <w:lang w:eastAsia="ru-RU"/>
              </w:rPr>
              <w:t>с</w:t>
            </w:r>
            <w:r w:rsidRPr="00920CDC">
              <w:rPr>
                <w:rFonts w:eastAsia="Times New Roman"/>
                <w:color w:val="000000"/>
                <w:lang w:eastAsia="ru-RU"/>
              </w:rPr>
              <w:t>к</w:t>
            </w:r>
            <w:r w:rsidRPr="00920CDC">
              <w:rPr>
                <w:rFonts w:eastAsia="Times New Roman"/>
                <w:color w:val="000000"/>
                <w:spacing w:val="-1"/>
                <w:lang w:eastAsia="ru-RU"/>
              </w:rPr>
              <w:t>ö</w:t>
            </w:r>
            <w:r w:rsidRPr="00920CDC">
              <w:rPr>
                <w:rFonts w:eastAsia="Times New Roman"/>
                <w:color w:val="000000"/>
                <w:lang w:eastAsia="ru-RU"/>
              </w:rPr>
              <w:t xml:space="preserve">й </w:t>
            </w:r>
            <w:r w:rsidRPr="00920CDC">
              <w:rPr>
                <w:rFonts w:eastAsia="Times New Roman"/>
                <w:color w:val="000000"/>
                <w:spacing w:val="1"/>
                <w:lang w:eastAsia="ru-RU"/>
              </w:rPr>
              <w:t>ö</w:t>
            </w:r>
            <w:r w:rsidRPr="00920CDC">
              <w:rPr>
                <w:rFonts w:eastAsia="Times New Roman"/>
                <w:color w:val="000000"/>
                <w:lang w:eastAsia="ru-RU"/>
              </w:rPr>
              <w:t>твес</w:t>
            </w:r>
            <w:r w:rsidRPr="00920CDC">
              <w:rPr>
                <w:rFonts w:eastAsia="Times New Roman"/>
                <w:color w:val="000000"/>
                <w:spacing w:val="-1"/>
                <w:lang w:eastAsia="ru-RU"/>
              </w:rPr>
              <w:t>ь</w:t>
            </w:r>
            <w:r w:rsidRPr="00920CDC">
              <w:rPr>
                <w:rFonts w:eastAsia="Times New Roman"/>
                <w:color w:val="000000"/>
                <w:lang w:eastAsia="ru-RU"/>
              </w:rPr>
              <w:t>та</w:t>
            </w:r>
            <w:r w:rsidRPr="00920CDC">
              <w:rPr>
                <w:rFonts w:eastAsia="Times New Roman"/>
                <w:color w:val="000000"/>
                <w:spacing w:val="-1"/>
                <w:lang w:eastAsia="ru-RU"/>
              </w:rPr>
              <w:t>лö</w:t>
            </w:r>
            <w:r w:rsidRPr="00920CDC">
              <w:rPr>
                <w:rFonts w:eastAsia="Times New Roman"/>
                <w:color w:val="000000"/>
                <w:lang w:eastAsia="ru-RU"/>
              </w:rPr>
              <w:t xml:space="preserve">м,       </w:t>
            </w:r>
            <w:r w:rsidRPr="00920CDC">
              <w:rPr>
                <w:rFonts w:eastAsia="Times New Roman"/>
                <w:color w:val="000000"/>
                <w:spacing w:val="-45"/>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ыл</w:t>
            </w:r>
            <w:r w:rsidRPr="00920CDC">
              <w:rPr>
                <w:rFonts w:eastAsia="Times New Roman"/>
                <w:color w:val="000000"/>
                <w:lang w:eastAsia="ru-RU"/>
              </w:rPr>
              <w:t xml:space="preserve">öн       </w:t>
            </w:r>
            <w:r w:rsidRPr="00920CDC">
              <w:rPr>
                <w:rFonts w:eastAsia="Times New Roman"/>
                <w:color w:val="000000"/>
                <w:spacing w:val="-42"/>
                <w:lang w:eastAsia="ru-RU"/>
              </w:rPr>
              <w:t xml:space="preserve"> </w:t>
            </w:r>
            <w:r w:rsidRPr="00920CDC">
              <w:rPr>
                <w:rFonts w:eastAsia="Times New Roman"/>
                <w:color w:val="000000"/>
                <w:spacing w:val="-2"/>
                <w:lang w:eastAsia="ru-RU"/>
              </w:rPr>
              <w:t>т</w:t>
            </w:r>
            <w:r w:rsidRPr="00920CDC">
              <w:rPr>
                <w:rFonts w:eastAsia="Times New Roman"/>
                <w:color w:val="000000"/>
                <w:lang w:eastAsia="ru-RU"/>
              </w:rPr>
              <w:t>ö</w:t>
            </w:r>
            <w:r w:rsidRPr="00920CDC">
              <w:rPr>
                <w:rFonts w:eastAsia="Times New Roman"/>
                <w:color w:val="000000"/>
                <w:spacing w:val="-1"/>
                <w:lang w:eastAsia="ru-RU"/>
              </w:rPr>
              <w:t>д</w:t>
            </w:r>
            <w:r w:rsidRPr="00920CDC">
              <w:rPr>
                <w:rFonts w:eastAsia="Times New Roman"/>
                <w:color w:val="000000"/>
                <w:lang w:eastAsia="ru-RU"/>
              </w:rPr>
              <w:t>ч</w:t>
            </w:r>
            <w:r w:rsidRPr="00920CDC">
              <w:rPr>
                <w:rFonts w:eastAsia="Times New Roman"/>
                <w:color w:val="000000"/>
                <w:spacing w:val="-2"/>
                <w:lang w:eastAsia="ru-RU"/>
              </w:rPr>
              <w:t>а</w:t>
            </w:r>
            <w:r w:rsidRPr="00920CDC">
              <w:rPr>
                <w:rFonts w:eastAsia="Times New Roman"/>
                <w:color w:val="000000"/>
                <w:lang w:eastAsia="ru-RU"/>
              </w:rPr>
              <w:t>нл</w:t>
            </w:r>
            <w:r w:rsidRPr="00920CDC">
              <w:rPr>
                <w:rFonts w:eastAsia="Times New Roman"/>
                <w:color w:val="000000"/>
                <w:spacing w:val="-3"/>
                <w:lang w:eastAsia="ru-RU"/>
              </w:rPr>
              <w:t>у</w:t>
            </w:r>
            <w:r w:rsidRPr="00920CDC">
              <w:rPr>
                <w:rFonts w:eastAsia="Times New Roman"/>
                <w:color w:val="000000"/>
                <w:lang w:eastAsia="ru-RU"/>
              </w:rPr>
              <w:t>н</w:t>
            </w:r>
            <w:r w:rsidRPr="00920CDC">
              <w:rPr>
                <w:rFonts w:eastAsia="Times New Roman"/>
                <w:color w:val="000000"/>
                <w:spacing w:val="1"/>
                <w:lang w:eastAsia="ru-RU"/>
              </w:rPr>
              <w:t>ы</w:t>
            </w:r>
            <w:r w:rsidRPr="00920CDC">
              <w:rPr>
                <w:rFonts w:eastAsia="Times New Roman"/>
                <w:color w:val="000000"/>
                <w:lang w:eastAsia="ru-RU"/>
              </w:rPr>
              <w:t>с</w:t>
            </w:r>
            <w:r w:rsidRPr="00920CDC">
              <w:rPr>
                <w:rFonts w:eastAsia="Times New Roman"/>
                <w:color w:val="000000"/>
                <w:lang w:eastAsia="ru-RU"/>
              </w:rPr>
              <w:tab/>
            </w:r>
            <w:r w:rsidRPr="00920CDC">
              <w:rPr>
                <w:rFonts w:eastAsia="Times New Roman"/>
                <w:color w:val="000000"/>
                <w:spacing w:val="-1"/>
                <w:lang w:eastAsia="ru-RU"/>
              </w:rPr>
              <w:t>н</w:t>
            </w:r>
            <w:r w:rsidRPr="00920CDC">
              <w:rPr>
                <w:rFonts w:eastAsia="Times New Roman"/>
                <w:color w:val="000000"/>
                <w:lang w:eastAsia="ru-RU"/>
              </w:rPr>
              <w:t>ывлы</w:t>
            </w:r>
            <w:r w:rsidRPr="00920CDC">
              <w:rPr>
                <w:rFonts w:eastAsia="Times New Roman"/>
                <w:color w:val="000000"/>
                <w:spacing w:val="-2"/>
                <w:lang w:eastAsia="ru-RU"/>
              </w:rPr>
              <w:t>с</w:t>
            </w:r>
            <w:r w:rsidRPr="00920CDC">
              <w:rPr>
                <w:rFonts w:eastAsia="Times New Roman"/>
                <w:color w:val="000000"/>
                <w:lang w:eastAsia="ru-RU"/>
              </w:rPr>
              <w:t>ь сьöлö</w:t>
            </w:r>
            <w:r w:rsidRPr="00920CDC">
              <w:rPr>
                <w:rFonts w:eastAsia="Times New Roman"/>
                <w:color w:val="000000"/>
                <w:spacing w:val="-1"/>
                <w:lang w:eastAsia="ru-RU"/>
              </w:rPr>
              <w:t>м</w:t>
            </w:r>
            <w:r w:rsidRPr="00920CDC">
              <w:rPr>
                <w:rFonts w:eastAsia="Times New Roman"/>
                <w:color w:val="000000"/>
                <w:lang w:eastAsia="ru-RU"/>
              </w:rPr>
              <w:t>кы</w:t>
            </w:r>
            <w:r w:rsidRPr="00920CDC">
              <w:rPr>
                <w:rFonts w:eastAsia="Times New Roman"/>
                <w:color w:val="000000"/>
                <w:spacing w:val="-2"/>
                <w:lang w:eastAsia="ru-RU"/>
              </w:rPr>
              <w:t>л</w:t>
            </w:r>
            <w:r w:rsidRPr="00920CDC">
              <w:rPr>
                <w:rFonts w:eastAsia="Times New Roman"/>
                <w:color w:val="000000"/>
                <w:lang w:eastAsia="ru-RU"/>
              </w:rPr>
              <w:t>öм</w:t>
            </w:r>
            <w:r w:rsidRPr="00920CDC">
              <w:rPr>
                <w:rFonts w:eastAsia="Times New Roman"/>
                <w:color w:val="000000"/>
                <w:spacing w:val="-1"/>
                <w:lang w:eastAsia="ru-RU"/>
              </w:rPr>
              <w:t>ъ</w:t>
            </w:r>
            <w:r w:rsidRPr="00920CDC">
              <w:rPr>
                <w:rFonts w:eastAsia="Times New Roman"/>
                <w:color w:val="000000"/>
                <w:lang w:eastAsia="ru-RU"/>
              </w:rPr>
              <w:t xml:space="preserve">яс </w:t>
            </w:r>
            <w:r w:rsidRPr="00920CDC">
              <w:rPr>
                <w:rFonts w:eastAsia="Times New Roman"/>
                <w:color w:val="000000"/>
                <w:spacing w:val="-1"/>
                <w:lang w:eastAsia="ru-RU"/>
              </w:rPr>
              <w:t>п</w:t>
            </w:r>
            <w:r w:rsidRPr="00920CDC">
              <w:rPr>
                <w:rFonts w:eastAsia="Times New Roman"/>
                <w:color w:val="000000"/>
                <w:spacing w:val="-2"/>
                <w:lang w:eastAsia="ru-RU"/>
              </w:rPr>
              <w:t>е</w:t>
            </w:r>
            <w:r w:rsidRPr="00920CDC">
              <w:rPr>
                <w:rFonts w:eastAsia="Times New Roman"/>
                <w:color w:val="000000"/>
                <w:lang w:eastAsia="ru-RU"/>
              </w:rPr>
              <w:t>тк</w:t>
            </w:r>
            <w:r w:rsidRPr="00920CDC">
              <w:rPr>
                <w:rFonts w:eastAsia="Times New Roman"/>
                <w:color w:val="000000"/>
                <w:spacing w:val="-1"/>
                <w:lang w:eastAsia="ru-RU"/>
              </w:rPr>
              <w:t>ö</w:t>
            </w:r>
            <w:r w:rsidRPr="00920CDC">
              <w:rPr>
                <w:rFonts w:eastAsia="Times New Roman"/>
                <w:color w:val="000000"/>
                <w:lang w:eastAsia="ru-RU"/>
              </w:rPr>
              <w:t>длö</w:t>
            </w:r>
            <w:r w:rsidRPr="00920CDC">
              <w:rPr>
                <w:rFonts w:eastAsia="Times New Roman"/>
                <w:color w:val="000000"/>
                <w:spacing w:val="-1"/>
                <w:lang w:eastAsia="ru-RU"/>
              </w:rPr>
              <w:t>м</w:t>
            </w:r>
            <w:r w:rsidRPr="00920CDC">
              <w:rPr>
                <w:rFonts w:eastAsia="Times New Roman"/>
                <w:color w:val="000000"/>
                <w:lang w:eastAsia="ru-RU"/>
              </w:rPr>
              <w:t>ын</w:t>
            </w:r>
          </w:p>
          <w:p w:rsidR="0096690C" w:rsidRPr="00920CDC" w:rsidRDefault="0096690C" w:rsidP="0096690C">
            <w:pPr>
              <w:tabs>
                <w:tab w:val="left" w:pos="1017"/>
                <w:tab w:val="left" w:pos="2131"/>
                <w:tab w:val="left" w:pos="3744"/>
              </w:tabs>
              <w:spacing w:line="239" w:lineRule="auto"/>
              <w:ind w:right="36"/>
              <w:rPr>
                <w:rFonts w:eastAsia="Times New Roman"/>
                <w:color w:val="000000"/>
                <w:lang w:eastAsia="ru-RU"/>
              </w:rPr>
            </w:pPr>
            <w:r w:rsidRPr="00920CDC">
              <w:rPr>
                <w:rFonts w:eastAsia="Times New Roman"/>
                <w:color w:val="000000"/>
                <w:lang w:eastAsia="ru-RU"/>
              </w:rPr>
              <w:t>Том</w:t>
            </w:r>
            <w:r w:rsidRPr="00920CDC">
              <w:rPr>
                <w:rFonts w:eastAsia="Times New Roman"/>
                <w:color w:val="000000"/>
                <w:lang w:eastAsia="ru-RU"/>
              </w:rPr>
              <w:tab/>
              <w:t>й</w:t>
            </w:r>
            <w:r w:rsidRPr="00920CDC">
              <w:rPr>
                <w:rFonts w:eastAsia="Times New Roman"/>
                <w:color w:val="000000"/>
                <w:spacing w:val="2"/>
                <w:lang w:eastAsia="ru-RU"/>
              </w:rPr>
              <w:t>ö</w:t>
            </w:r>
            <w:r w:rsidRPr="00920CDC">
              <w:rPr>
                <w:rFonts w:eastAsia="Times New Roman"/>
                <w:color w:val="000000"/>
                <w:lang w:eastAsia="ru-RU"/>
              </w:rPr>
              <w:t>з</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lang w:eastAsia="ru-RU"/>
              </w:rPr>
              <w:tab/>
            </w:r>
            <w:r w:rsidRPr="00920CDC">
              <w:rPr>
                <w:rFonts w:eastAsia="Times New Roman"/>
                <w:color w:val="000000"/>
                <w:spacing w:val="1"/>
                <w:lang w:eastAsia="ru-RU"/>
              </w:rPr>
              <w:t>р</w:t>
            </w:r>
            <w:r w:rsidRPr="00920CDC">
              <w:rPr>
                <w:rFonts w:eastAsia="Times New Roman"/>
                <w:color w:val="000000"/>
                <w:spacing w:val="-2"/>
                <w:lang w:eastAsia="ru-RU"/>
              </w:rPr>
              <w:t>а</w:t>
            </w:r>
            <w:r w:rsidRPr="00920CDC">
              <w:rPr>
                <w:rFonts w:eastAsia="Times New Roman"/>
                <w:color w:val="000000"/>
                <w:spacing w:val="-1"/>
                <w:lang w:eastAsia="ru-RU"/>
              </w:rPr>
              <w:t>д</w:t>
            </w:r>
            <w:r w:rsidRPr="00920CDC">
              <w:rPr>
                <w:rFonts w:eastAsia="Times New Roman"/>
                <w:color w:val="000000"/>
                <w:lang w:eastAsia="ru-RU"/>
              </w:rPr>
              <w:t>ейт</w:t>
            </w:r>
            <w:r w:rsidRPr="00920CDC">
              <w:rPr>
                <w:rFonts w:eastAsia="Times New Roman"/>
                <w:color w:val="000000"/>
                <w:spacing w:val="-1"/>
                <w:lang w:eastAsia="ru-RU"/>
              </w:rPr>
              <w:t>ч</w:t>
            </w:r>
            <w:r w:rsidRPr="00920CDC">
              <w:rPr>
                <w:rFonts w:eastAsia="Times New Roman"/>
                <w:color w:val="000000"/>
                <w:lang w:eastAsia="ru-RU"/>
              </w:rPr>
              <w:t>öм.</w:t>
            </w:r>
            <w:r w:rsidRPr="00920CDC">
              <w:rPr>
                <w:rFonts w:eastAsia="Times New Roman"/>
                <w:color w:val="000000"/>
                <w:lang w:eastAsia="ru-RU"/>
              </w:rPr>
              <w:tab/>
              <w:t>Лирика</w:t>
            </w:r>
            <w:r w:rsidRPr="00920CDC">
              <w:rPr>
                <w:rFonts w:eastAsia="Times New Roman"/>
                <w:color w:val="000000"/>
                <w:spacing w:val="208"/>
                <w:lang w:eastAsia="ru-RU"/>
              </w:rPr>
              <w:t xml:space="preserve"> </w:t>
            </w:r>
            <w:r w:rsidRPr="00920CDC">
              <w:rPr>
                <w:rFonts w:eastAsia="Times New Roman"/>
                <w:color w:val="000000"/>
                <w:lang w:eastAsia="ru-RU"/>
              </w:rPr>
              <w:t>сьыланкыв</w:t>
            </w:r>
            <w:r w:rsidRPr="00920CDC">
              <w:rPr>
                <w:rFonts w:eastAsia="Times New Roman"/>
                <w:color w:val="000000"/>
                <w:spacing w:val="-3"/>
                <w:lang w:eastAsia="ru-RU"/>
              </w:rPr>
              <w:t>л</w:t>
            </w:r>
            <w:r w:rsidRPr="00920CDC">
              <w:rPr>
                <w:rFonts w:eastAsia="Times New Roman"/>
                <w:color w:val="000000"/>
                <w:lang w:eastAsia="ru-RU"/>
              </w:rPr>
              <w:t>ы лöсял</w:t>
            </w:r>
            <w:r w:rsidRPr="00920CDC">
              <w:rPr>
                <w:rFonts w:eastAsia="Times New Roman"/>
                <w:color w:val="000000"/>
                <w:spacing w:val="-2"/>
                <w:lang w:eastAsia="ru-RU"/>
              </w:rPr>
              <w:t>а</w:t>
            </w:r>
            <w:r w:rsidRPr="00920CDC">
              <w:rPr>
                <w:rFonts w:eastAsia="Times New Roman"/>
                <w:color w:val="000000"/>
                <w:lang w:eastAsia="ru-RU"/>
              </w:rPr>
              <w:t>на сюжет.</w:t>
            </w:r>
            <w:r w:rsidRPr="00920CDC">
              <w:rPr>
                <w:rFonts w:eastAsia="Times New Roman"/>
                <w:color w:val="000000"/>
                <w:spacing w:val="-1"/>
                <w:lang w:eastAsia="ru-RU"/>
              </w:rPr>
              <w:t xml:space="preserve"> Йö</w:t>
            </w:r>
            <w:r w:rsidRPr="00920CDC">
              <w:rPr>
                <w:rFonts w:eastAsia="Times New Roman"/>
                <w:color w:val="000000"/>
                <w:lang w:eastAsia="ru-RU"/>
              </w:rPr>
              <w:t>ктöм</w:t>
            </w:r>
            <w:r w:rsidRPr="00920CDC">
              <w:rPr>
                <w:rFonts w:eastAsia="Times New Roman"/>
                <w:color w:val="000000"/>
                <w:spacing w:val="-2"/>
                <w:lang w:eastAsia="ru-RU"/>
              </w:rPr>
              <w:t>л</w:t>
            </w:r>
            <w:r w:rsidRPr="00920CDC">
              <w:rPr>
                <w:rFonts w:eastAsia="Times New Roman"/>
                <w:color w:val="000000"/>
                <w:lang w:eastAsia="ru-RU"/>
              </w:rPr>
              <w:t xml:space="preserve">ы </w:t>
            </w:r>
            <w:r w:rsidRPr="00920CDC">
              <w:rPr>
                <w:rFonts w:eastAsia="Times New Roman"/>
                <w:color w:val="000000"/>
                <w:spacing w:val="-1"/>
                <w:lang w:eastAsia="ru-RU"/>
              </w:rPr>
              <w:t>л</w:t>
            </w:r>
            <w:r w:rsidRPr="00920CDC">
              <w:rPr>
                <w:rFonts w:eastAsia="Times New Roman"/>
                <w:color w:val="000000"/>
                <w:spacing w:val="1"/>
                <w:lang w:eastAsia="ru-RU"/>
              </w:rPr>
              <w:t>ö</w:t>
            </w:r>
            <w:r w:rsidRPr="00920CDC">
              <w:rPr>
                <w:rFonts w:eastAsia="Times New Roman"/>
                <w:color w:val="000000"/>
                <w:lang w:eastAsia="ru-RU"/>
              </w:rPr>
              <w:t>сял</w:t>
            </w:r>
            <w:r w:rsidRPr="00920CDC">
              <w:rPr>
                <w:rFonts w:eastAsia="Times New Roman"/>
                <w:color w:val="000000"/>
                <w:spacing w:val="-2"/>
                <w:lang w:eastAsia="ru-RU"/>
              </w:rPr>
              <w:t>а</w:t>
            </w:r>
            <w:r w:rsidRPr="00920CDC">
              <w:rPr>
                <w:rFonts w:eastAsia="Times New Roman"/>
                <w:color w:val="000000"/>
                <w:lang w:eastAsia="ru-RU"/>
              </w:rPr>
              <w:t>на</w:t>
            </w:r>
            <w:r w:rsidRPr="00920CDC">
              <w:rPr>
                <w:rFonts w:eastAsia="Times New Roman"/>
                <w:color w:val="000000"/>
                <w:spacing w:val="-2"/>
                <w:lang w:eastAsia="ru-RU"/>
              </w:rPr>
              <w:t>т</w:t>
            </w:r>
            <w:r w:rsidRPr="00920CDC">
              <w:rPr>
                <w:rFonts w:eastAsia="Times New Roman"/>
                <w:color w:val="000000"/>
                <w:lang w:eastAsia="ru-RU"/>
              </w:rPr>
              <w:t>ор</w:t>
            </w:r>
            <w:r w:rsidRPr="00920CDC">
              <w:rPr>
                <w:rFonts w:eastAsia="Times New Roman"/>
                <w:color w:val="000000"/>
                <w:spacing w:val="-1"/>
                <w:lang w:eastAsia="ru-RU"/>
              </w:rPr>
              <w:t>ъ</w:t>
            </w:r>
            <w:r w:rsidRPr="00920CDC">
              <w:rPr>
                <w:rFonts w:eastAsia="Times New Roman"/>
                <w:color w:val="000000"/>
                <w:lang w:eastAsia="ru-RU"/>
              </w:rPr>
              <w:t>яс</w:t>
            </w:r>
          </w:p>
          <w:p w:rsidR="0096690C" w:rsidRPr="00920CDC" w:rsidRDefault="0096690C" w:rsidP="0096690C">
            <w:pPr>
              <w:tabs>
                <w:tab w:val="left" w:pos="2068"/>
                <w:tab w:val="left" w:pos="3156"/>
                <w:tab w:val="left" w:pos="3600"/>
                <w:tab w:val="left" w:pos="4017"/>
                <w:tab w:val="left" w:pos="4826"/>
                <w:tab w:val="left" w:pos="6285"/>
              </w:tabs>
              <w:spacing w:line="239" w:lineRule="auto"/>
              <w:ind w:right="83"/>
              <w:jc w:val="both"/>
              <w:rPr>
                <w:rFonts w:eastAsia="Times New Roman"/>
                <w:color w:val="000000"/>
                <w:lang w:eastAsia="ru-RU"/>
              </w:rPr>
            </w:pPr>
            <w:r w:rsidRPr="00920CDC">
              <w:rPr>
                <w:rFonts w:eastAsia="Times New Roman"/>
                <w:color w:val="000000"/>
                <w:lang w:eastAsia="ru-RU"/>
              </w:rPr>
              <w:t>Кыв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lang w:eastAsia="ru-RU"/>
              </w:rPr>
              <w:t>рл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lang w:eastAsia="ru-RU"/>
              </w:rPr>
              <w:tab/>
              <w:t>т</w:t>
            </w:r>
            <w:r w:rsidRPr="00920CDC">
              <w:rPr>
                <w:rFonts w:eastAsia="Times New Roman"/>
                <w:color w:val="000000"/>
                <w:spacing w:val="-3"/>
                <w:lang w:eastAsia="ru-RU"/>
              </w:rPr>
              <w:t>э</w:t>
            </w:r>
            <w:r w:rsidRPr="00920CDC">
              <w:rPr>
                <w:rFonts w:eastAsia="Times New Roman"/>
                <w:color w:val="000000"/>
                <w:spacing w:val="-2"/>
                <w:lang w:eastAsia="ru-RU"/>
              </w:rPr>
              <w:t>ч</w:t>
            </w:r>
            <w:r w:rsidRPr="00920CDC">
              <w:rPr>
                <w:rFonts w:eastAsia="Times New Roman"/>
                <w:color w:val="000000"/>
                <w:lang w:eastAsia="ru-RU"/>
              </w:rPr>
              <w:t>ас.</w:t>
            </w:r>
            <w:r w:rsidRPr="00920CDC">
              <w:rPr>
                <w:rFonts w:eastAsia="Times New Roman"/>
                <w:color w:val="000000"/>
                <w:lang w:eastAsia="ru-RU"/>
              </w:rPr>
              <w:tab/>
              <w:t>Уна</w:t>
            </w:r>
            <w:r w:rsidRPr="00920CDC">
              <w:rPr>
                <w:rFonts w:eastAsia="Times New Roman"/>
                <w:color w:val="000000"/>
                <w:lang w:eastAsia="ru-RU"/>
              </w:rPr>
              <w:tab/>
            </w:r>
            <w:r w:rsidRPr="00920CDC">
              <w:rPr>
                <w:rFonts w:eastAsia="Times New Roman"/>
                <w:color w:val="000000"/>
                <w:spacing w:val="-1"/>
                <w:lang w:eastAsia="ru-RU"/>
              </w:rPr>
              <w:t>п</w:t>
            </w:r>
            <w:r w:rsidRPr="00920CDC">
              <w:rPr>
                <w:rFonts w:eastAsia="Times New Roman"/>
                <w:color w:val="000000"/>
                <w:lang w:eastAsia="ru-RU"/>
              </w:rPr>
              <w:t>öв</w:t>
            </w:r>
            <w:r w:rsidRPr="00920CDC">
              <w:rPr>
                <w:rFonts w:eastAsia="Times New Roman"/>
                <w:color w:val="000000"/>
                <w:lang w:eastAsia="ru-RU"/>
              </w:rPr>
              <w:tab/>
              <w:t>ш</w:t>
            </w:r>
            <w:r w:rsidRPr="00920CDC">
              <w:rPr>
                <w:rFonts w:eastAsia="Times New Roman"/>
                <w:color w:val="000000"/>
                <w:spacing w:val="-3"/>
                <w:lang w:eastAsia="ru-RU"/>
              </w:rPr>
              <w:t>у</w:t>
            </w:r>
            <w:r w:rsidRPr="00920CDC">
              <w:rPr>
                <w:rFonts w:eastAsia="Times New Roman"/>
                <w:color w:val="000000"/>
                <w:lang w:eastAsia="ru-RU"/>
              </w:rPr>
              <w:t>öмъяс</w:t>
            </w:r>
            <w:r w:rsidRPr="00920CDC">
              <w:rPr>
                <w:rFonts w:eastAsia="Times New Roman"/>
                <w:color w:val="000000"/>
                <w:lang w:eastAsia="ru-RU"/>
              </w:rPr>
              <w:tab/>
              <w:t>да сьылан</w:t>
            </w:r>
            <w:r w:rsidRPr="00920CDC">
              <w:rPr>
                <w:rFonts w:eastAsia="Times New Roman"/>
                <w:color w:val="000000"/>
                <w:spacing w:val="-1"/>
                <w:lang w:eastAsia="ru-RU"/>
              </w:rPr>
              <w:t>к</w:t>
            </w:r>
            <w:r w:rsidRPr="00920CDC">
              <w:rPr>
                <w:rFonts w:eastAsia="Times New Roman"/>
                <w:color w:val="000000"/>
                <w:lang w:eastAsia="ru-RU"/>
              </w:rPr>
              <w:t xml:space="preserve">ывлы     </w:t>
            </w:r>
            <w:r w:rsidRPr="00920CDC">
              <w:rPr>
                <w:rFonts w:eastAsia="Times New Roman"/>
                <w:color w:val="000000"/>
                <w:spacing w:val="-50"/>
                <w:lang w:eastAsia="ru-RU"/>
              </w:rPr>
              <w:t xml:space="preserve"> </w:t>
            </w:r>
            <w:r w:rsidRPr="00920CDC">
              <w:rPr>
                <w:rFonts w:eastAsia="Times New Roman"/>
                <w:color w:val="000000"/>
                <w:spacing w:val="-3"/>
                <w:lang w:eastAsia="ru-RU"/>
              </w:rPr>
              <w:t>л</w:t>
            </w:r>
            <w:r w:rsidRPr="00920CDC">
              <w:rPr>
                <w:rFonts w:eastAsia="Times New Roman"/>
                <w:color w:val="000000"/>
                <w:lang w:eastAsia="ru-RU"/>
              </w:rPr>
              <w:t>ö</w:t>
            </w:r>
            <w:r w:rsidRPr="00920CDC">
              <w:rPr>
                <w:rFonts w:eastAsia="Times New Roman"/>
                <w:color w:val="000000"/>
                <w:spacing w:val="-2"/>
                <w:lang w:eastAsia="ru-RU"/>
              </w:rPr>
              <w:t>с</w:t>
            </w:r>
            <w:r w:rsidRPr="00920CDC">
              <w:rPr>
                <w:rFonts w:eastAsia="Times New Roman"/>
                <w:color w:val="000000"/>
                <w:lang w:eastAsia="ru-RU"/>
              </w:rPr>
              <w:t>ялысь</w:t>
            </w:r>
            <w:r w:rsidRPr="00920CDC">
              <w:rPr>
                <w:rFonts w:eastAsia="Times New Roman"/>
                <w:color w:val="000000"/>
                <w:lang w:eastAsia="ru-RU"/>
              </w:rPr>
              <w:tab/>
              <w:t>м</w:t>
            </w:r>
            <w:r w:rsidRPr="00920CDC">
              <w:rPr>
                <w:rFonts w:eastAsia="Times New Roman"/>
                <w:color w:val="000000"/>
                <w:spacing w:val="-3"/>
                <w:lang w:eastAsia="ru-RU"/>
              </w:rPr>
              <w:t>у</w:t>
            </w:r>
            <w:r w:rsidRPr="00920CDC">
              <w:rPr>
                <w:rFonts w:eastAsia="Times New Roman"/>
                <w:color w:val="000000"/>
                <w:lang w:eastAsia="ru-RU"/>
              </w:rPr>
              <w:t xml:space="preserve">кöд     </w:t>
            </w:r>
            <w:r w:rsidRPr="00920CDC">
              <w:rPr>
                <w:rFonts w:eastAsia="Times New Roman"/>
                <w:color w:val="000000"/>
                <w:spacing w:val="-51"/>
                <w:lang w:eastAsia="ru-RU"/>
              </w:rPr>
              <w:t xml:space="preserve"> </w:t>
            </w:r>
            <w:r w:rsidRPr="00920CDC">
              <w:rPr>
                <w:rFonts w:eastAsia="Times New Roman"/>
                <w:color w:val="000000"/>
                <w:spacing w:val="-1"/>
                <w:lang w:eastAsia="ru-RU"/>
              </w:rPr>
              <w:t>п</w:t>
            </w:r>
            <w:r w:rsidRPr="00920CDC">
              <w:rPr>
                <w:rFonts w:eastAsia="Times New Roman"/>
                <w:color w:val="000000"/>
                <w:lang w:eastAsia="ru-RU"/>
              </w:rPr>
              <w:t>риём</w:t>
            </w:r>
            <w:r w:rsidRPr="00920CDC">
              <w:rPr>
                <w:rFonts w:eastAsia="Times New Roman"/>
                <w:color w:val="000000"/>
                <w:spacing w:val="-1"/>
                <w:lang w:eastAsia="ru-RU"/>
              </w:rPr>
              <w:t>ъ</w:t>
            </w:r>
            <w:r w:rsidRPr="00920CDC">
              <w:rPr>
                <w:rFonts w:eastAsia="Times New Roman"/>
                <w:color w:val="000000"/>
                <w:lang w:eastAsia="ru-RU"/>
              </w:rPr>
              <w:t>яс.</w:t>
            </w:r>
            <w:r w:rsidRPr="00920CDC">
              <w:rPr>
                <w:rFonts w:eastAsia="Times New Roman"/>
                <w:color w:val="000000"/>
                <w:lang w:eastAsia="ru-RU"/>
              </w:rPr>
              <w:tab/>
              <w:t>П. Клоч</w:t>
            </w:r>
            <w:r w:rsidRPr="00920CDC">
              <w:rPr>
                <w:rFonts w:eastAsia="Times New Roman"/>
                <w:color w:val="000000"/>
                <w:spacing w:val="-1"/>
                <w:lang w:eastAsia="ru-RU"/>
              </w:rPr>
              <w:t>к</w:t>
            </w:r>
            <w:r w:rsidRPr="00920CDC">
              <w:rPr>
                <w:rFonts w:eastAsia="Times New Roman"/>
                <w:color w:val="000000"/>
                <w:lang w:eastAsia="ru-RU"/>
              </w:rPr>
              <w:t>овлысь</w:t>
            </w:r>
            <w:r w:rsidRPr="00920CDC">
              <w:rPr>
                <w:rFonts w:eastAsia="Times New Roman"/>
                <w:color w:val="000000"/>
                <w:spacing w:val="159"/>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ывб</w:t>
            </w:r>
            <w:r w:rsidRPr="00920CDC">
              <w:rPr>
                <w:rFonts w:eastAsia="Times New Roman"/>
                <w:color w:val="000000"/>
                <w:spacing w:val="-4"/>
                <w:lang w:eastAsia="ru-RU"/>
              </w:rPr>
              <w:t>у</w:t>
            </w:r>
            <w:r w:rsidRPr="00920CDC">
              <w:rPr>
                <w:rFonts w:eastAsia="Times New Roman"/>
                <w:color w:val="000000"/>
                <w:lang w:eastAsia="ru-RU"/>
              </w:rPr>
              <w:t>рсö</w:t>
            </w:r>
            <w:r w:rsidRPr="00920CDC">
              <w:rPr>
                <w:rFonts w:eastAsia="Times New Roman"/>
                <w:color w:val="000000"/>
                <w:spacing w:val="164"/>
                <w:lang w:eastAsia="ru-RU"/>
              </w:rPr>
              <w:t xml:space="preserve"> </w:t>
            </w:r>
            <w:r w:rsidRPr="00920CDC">
              <w:rPr>
                <w:rFonts w:eastAsia="Times New Roman"/>
                <w:color w:val="000000"/>
                <w:lang w:eastAsia="ru-RU"/>
              </w:rPr>
              <w:t>да</w:t>
            </w:r>
            <w:r w:rsidRPr="00920CDC">
              <w:rPr>
                <w:rFonts w:eastAsia="Times New Roman"/>
                <w:color w:val="000000"/>
                <w:spacing w:val="162"/>
                <w:lang w:eastAsia="ru-RU"/>
              </w:rPr>
              <w:t xml:space="preserve"> </w:t>
            </w:r>
            <w:r w:rsidRPr="00920CDC">
              <w:rPr>
                <w:rFonts w:eastAsia="Times New Roman"/>
                <w:color w:val="000000"/>
                <w:spacing w:val="-1"/>
                <w:lang w:eastAsia="ru-RU"/>
              </w:rPr>
              <w:t>й</w:t>
            </w:r>
            <w:r w:rsidRPr="00920CDC">
              <w:rPr>
                <w:rFonts w:eastAsia="Times New Roman"/>
                <w:color w:val="000000"/>
                <w:lang w:eastAsia="ru-RU"/>
              </w:rPr>
              <w:t>öз</w:t>
            </w:r>
            <w:r w:rsidRPr="00920CDC">
              <w:rPr>
                <w:rFonts w:eastAsia="Times New Roman"/>
                <w:color w:val="000000"/>
                <w:spacing w:val="-1"/>
                <w:lang w:eastAsia="ru-RU"/>
              </w:rPr>
              <w:t>к</w:t>
            </w:r>
            <w:r w:rsidRPr="00920CDC">
              <w:rPr>
                <w:rFonts w:eastAsia="Times New Roman"/>
                <w:color w:val="000000"/>
                <w:lang w:eastAsia="ru-RU"/>
              </w:rPr>
              <w:t>ост</w:t>
            </w:r>
            <w:r w:rsidRPr="00920CDC">
              <w:rPr>
                <w:rFonts w:eastAsia="Times New Roman"/>
                <w:color w:val="000000"/>
                <w:spacing w:val="-2"/>
                <w:lang w:eastAsia="ru-RU"/>
              </w:rPr>
              <w:t>с</w:t>
            </w:r>
            <w:r w:rsidRPr="00920CDC">
              <w:rPr>
                <w:rFonts w:eastAsia="Times New Roman"/>
                <w:color w:val="000000"/>
                <w:lang w:eastAsia="ru-RU"/>
              </w:rPr>
              <w:t>а</w:t>
            </w:r>
            <w:r w:rsidRPr="00920CDC">
              <w:rPr>
                <w:rFonts w:eastAsia="Times New Roman"/>
                <w:color w:val="000000"/>
                <w:spacing w:val="160"/>
                <w:lang w:eastAsia="ru-RU"/>
              </w:rPr>
              <w:t xml:space="preserve"> </w:t>
            </w:r>
            <w:r w:rsidRPr="00920CDC">
              <w:rPr>
                <w:rFonts w:eastAsia="Times New Roman"/>
                <w:color w:val="000000"/>
                <w:lang w:eastAsia="ru-RU"/>
              </w:rPr>
              <w:t>ва</w:t>
            </w:r>
            <w:r w:rsidRPr="00920CDC">
              <w:rPr>
                <w:rFonts w:eastAsia="Times New Roman"/>
                <w:color w:val="000000"/>
                <w:spacing w:val="-1"/>
                <w:lang w:eastAsia="ru-RU"/>
              </w:rPr>
              <w:t>р</w:t>
            </w:r>
            <w:r w:rsidRPr="00920CDC">
              <w:rPr>
                <w:rFonts w:eastAsia="Times New Roman"/>
                <w:color w:val="000000"/>
                <w:lang w:eastAsia="ru-RU"/>
              </w:rPr>
              <w:t>и</w:t>
            </w:r>
            <w:r w:rsidRPr="00920CDC">
              <w:rPr>
                <w:rFonts w:eastAsia="Times New Roman"/>
                <w:color w:val="000000"/>
                <w:spacing w:val="-1"/>
                <w:lang w:eastAsia="ru-RU"/>
              </w:rPr>
              <w:t>а</w:t>
            </w:r>
            <w:r w:rsidRPr="00920CDC">
              <w:rPr>
                <w:rFonts w:eastAsia="Times New Roman"/>
                <w:color w:val="000000"/>
                <w:lang w:eastAsia="ru-RU"/>
              </w:rPr>
              <w:t xml:space="preserve">нтъяс </w:t>
            </w:r>
            <w:r w:rsidRPr="00920CDC">
              <w:rPr>
                <w:rFonts w:eastAsia="Times New Roman"/>
                <w:color w:val="000000"/>
                <w:spacing w:val="1"/>
                <w:lang w:eastAsia="ru-RU"/>
              </w:rPr>
              <w:t>о</w:t>
            </w:r>
            <w:r w:rsidRPr="00920CDC">
              <w:rPr>
                <w:rFonts w:eastAsia="Times New Roman"/>
                <w:color w:val="000000"/>
                <w:lang w:eastAsia="ru-RU"/>
              </w:rPr>
              <w:t>рч</w:t>
            </w:r>
            <w:r w:rsidRPr="00920CDC">
              <w:rPr>
                <w:rFonts w:eastAsia="Times New Roman"/>
                <w:color w:val="000000"/>
                <w:spacing w:val="-2"/>
                <w:lang w:eastAsia="ru-RU"/>
              </w:rPr>
              <w:t>ч</w:t>
            </w:r>
            <w:r w:rsidRPr="00920CDC">
              <w:rPr>
                <w:rFonts w:eastAsia="Times New Roman"/>
                <w:color w:val="000000"/>
                <w:lang w:eastAsia="ru-RU"/>
              </w:rPr>
              <w:t>öдöм.</w:t>
            </w:r>
          </w:p>
        </w:tc>
      </w:tr>
      <w:tr w:rsidR="0096690C" w:rsidRPr="00920CDC" w:rsidTr="00AD38FC">
        <w:trPr>
          <w:cantSplit/>
          <w:trHeight w:hRule="exact" w:val="5389"/>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4</w:t>
            </w:r>
            <w:r w:rsidRPr="00920CDC">
              <w:rPr>
                <w:rFonts w:eastAsia="Times New Roman"/>
                <w:color w:val="000000"/>
                <w:lang w:eastAsia="ru-RU"/>
              </w:rPr>
              <w:t>.3</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1780"/>
              </w:tabs>
              <w:spacing w:before="14" w:line="239" w:lineRule="auto"/>
              <w:ind w:right="35"/>
              <w:rPr>
                <w:rFonts w:eastAsia="Times New Roman"/>
                <w:color w:val="000000"/>
                <w:lang w:eastAsia="ru-RU"/>
              </w:rPr>
            </w:pPr>
            <w:r w:rsidRPr="00920CDC">
              <w:rPr>
                <w:rFonts w:eastAsia="Times New Roman"/>
                <w:color w:val="000000"/>
                <w:lang w:eastAsia="ru-RU"/>
              </w:rPr>
              <w:t>И.</w:t>
            </w:r>
            <w:r w:rsidRPr="00920CDC">
              <w:rPr>
                <w:rFonts w:eastAsia="Times New Roman"/>
                <w:color w:val="000000"/>
                <w:spacing w:val="-1"/>
                <w:lang w:eastAsia="ru-RU"/>
              </w:rPr>
              <w:t xml:space="preserve"> </w:t>
            </w:r>
            <w:r w:rsidRPr="00920CDC">
              <w:rPr>
                <w:rFonts w:eastAsia="Times New Roman"/>
                <w:color w:val="000000"/>
                <w:spacing w:val="-2"/>
                <w:lang w:eastAsia="ru-RU"/>
              </w:rPr>
              <w:t>А</w:t>
            </w:r>
            <w:r w:rsidRPr="00920CDC">
              <w:rPr>
                <w:rFonts w:eastAsia="Times New Roman"/>
                <w:color w:val="000000"/>
                <w:lang w:eastAsia="ru-RU"/>
              </w:rPr>
              <w:t>. К</w:t>
            </w:r>
            <w:r w:rsidRPr="00920CDC">
              <w:rPr>
                <w:rFonts w:eastAsia="Times New Roman"/>
                <w:color w:val="000000"/>
                <w:spacing w:val="-2"/>
                <w:lang w:eastAsia="ru-RU"/>
              </w:rPr>
              <w:t>у</w:t>
            </w:r>
            <w:r w:rsidRPr="00920CDC">
              <w:rPr>
                <w:rFonts w:eastAsia="Times New Roman"/>
                <w:color w:val="000000"/>
                <w:lang w:eastAsia="ru-RU"/>
              </w:rPr>
              <w:t>ратов «</w:t>
            </w:r>
            <w:r w:rsidRPr="00920CDC">
              <w:rPr>
                <w:rFonts w:eastAsia="Times New Roman"/>
                <w:color w:val="000000"/>
                <w:spacing w:val="-1"/>
                <w:lang w:eastAsia="ru-RU"/>
              </w:rPr>
              <w:t>С</w:t>
            </w:r>
            <w:r w:rsidRPr="00920CDC">
              <w:rPr>
                <w:rFonts w:eastAsia="Times New Roman"/>
                <w:color w:val="000000"/>
                <w:lang w:eastAsia="ru-RU"/>
              </w:rPr>
              <w:t>ьылан</w:t>
            </w:r>
            <w:r w:rsidR="00C60D7D">
              <w:rPr>
                <w:rFonts w:eastAsia="Times New Roman"/>
                <w:color w:val="000000"/>
                <w:lang w:eastAsia="ru-RU"/>
              </w:rPr>
              <w:t xml:space="preserve"> </w:t>
            </w:r>
            <w:r w:rsidRPr="00920CDC">
              <w:rPr>
                <w:rFonts w:eastAsia="Times New Roman"/>
                <w:color w:val="000000"/>
                <w:lang w:eastAsia="ru-RU"/>
              </w:rPr>
              <w:t>м</w:t>
            </w:r>
            <w:r w:rsidRPr="00920CDC">
              <w:rPr>
                <w:rFonts w:eastAsia="Times New Roman"/>
                <w:color w:val="000000"/>
                <w:spacing w:val="-2"/>
                <w:lang w:eastAsia="ru-RU"/>
              </w:rPr>
              <w:t>е</w:t>
            </w:r>
            <w:r w:rsidRPr="00920CDC">
              <w:rPr>
                <w:rFonts w:eastAsia="Times New Roman"/>
                <w:color w:val="000000"/>
                <w:lang w:eastAsia="ru-RU"/>
              </w:rPr>
              <w:t>ям, сьылан» «</w:t>
            </w:r>
            <w:r w:rsidRPr="00920CDC">
              <w:rPr>
                <w:rFonts w:eastAsia="Times New Roman"/>
                <w:color w:val="000000"/>
                <w:spacing w:val="-2"/>
                <w:lang w:eastAsia="ru-RU"/>
              </w:rPr>
              <w:t>П</w:t>
            </w:r>
            <w:r w:rsidRPr="00920CDC">
              <w:rPr>
                <w:rFonts w:eastAsia="Times New Roman"/>
                <w:color w:val="000000"/>
                <w:lang w:eastAsia="ru-RU"/>
              </w:rPr>
              <w:t>асьта</w:t>
            </w:r>
            <w:r w:rsidRPr="00920CDC">
              <w:rPr>
                <w:rFonts w:eastAsia="Times New Roman"/>
                <w:color w:val="000000"/>
                <w:spacing w:val="-1"/>
                <w:lang w:eastAsia="ru-RU"/>
              </w:rPr>
              <w:t>в</w:t>
            </w:r>
            <w:r w:rsidRPr="00920CDC">
              <w:rPr>
                <w:rFonts w:eastAsia="Times New Roman"/>
                <w:color w:val="000000"/>
                <w:lang w:eastAsia="ru-RU"/>
              </w:rPr>
              <w:t>мысьт выль</w:t>
            </w:r>
            <w:r w:rsidRPr="00920CDC">
              <w:rPr>
                <w:rFonts w:eastAsia="Times New Roman"/>
                <w:color w:val="000000"/>
                <w:spacing w:val="94"/>
                <w:lang w:eastAsia="ru-RU"/>
              </w:rPr>
              <w:t xml:space="preserve"> </w:t>
            </w:r>
            <w:r w:rsidRPr="00920CDC">
              <w:rPr>
                <w:rFonts w:eastAsia="Times New Roman"/>
                <w:color w:val="000000"/>
                <w:lang w:eastAsia="ru-RU"/>
              </w:rPr>
              <w:t>па</w:t>
            </w:r>
            <w:r w:rsidRPr="00920CDC">
              <w:rPr>
                <w:rFonts w:eastAsia="Times New Roman"/>
                <w:color w:val="000000"/>
                <w:spacing w:val="1"/>
                <w:lang w:eastAsia="ru-RU"/>
              </w:rPr>
              <w:t>с</w:t>
            </w:r>
            <w:r w:rsidRPr="00920CDC">
              <w:rPr>
                <w:rFonts w:eastAsia="Times New Roman"/>
                <w:color w:val="000000"/>
                <w:lang w:eastAsia="ru-RU"/>
              </w:rPr>
              <w:t>ь</w:t>
            </w:r>
            <w:r w:rsidRPr="00920CDC">
              <w:rPr>
                <w:rFonts w:eastAsia="Times New Roman"/>
                <w:color w:val="000000"/>
                <w:spacing w:val="-2"/>
                <w:lang w:eastAsia="ru-RU"/>
              </w:rPr>
              <w:t>к</w:t>
            </w:r>
            <w:r w:rsidRPr="00920CDC">
              <w:rPr>
                <w:rFonts w:eastAsia="Times New Roman"/>
                <w:color w:val="000000"/>
                <w:lang w:eastAsia="ru-RU"/>
              </w:rPr>
              <w:t>öм</w:t>
            </w:r>
            <w:r w:rsidRPr="00920CDC">
              <w:rPr>
                <w:rFonts w:eastAsia="Times New Roman"/>
                <w:color w:val="000000"/>
                <w:spacing w:val="96"/>
                <w:lang w:eastAsia="ru-RU"/>
              </w:rPr>
              <w:t xml:space="preserve"> </w:t>
            </w:r>
            <w:r w:rsidRPr="00920CDC">
              <w:rPr>
                <w:rFonts w:eastAsia="Times New Roman"/>
                <w:color w:val="000000"/>
                <w:lang w:eastAsia="ru-RU"/>
              </w:rPr>
              <w:t>в</w:t>
            </w:r>
            <w:r w:rsidRPr="00920CDC">
              <w:rPr>
                <w:rFonts w:eastAsia="Times New Roman"/>
                <w:color w:val="000000"/>
                <w:spacing w:val="-2"/>
                <w:lang w:eastAsia="ru-RU"/>
              </w:rPr>
              <w:t>а</w:t>
            </w:r>
            <w:r w:rsidRPr="00920CDC">
              <w:rPr>
                <w:rFonts w:eastAsia="Times New Roman"/>
                <w:color w:val="000000"/>
                <w:lang w:eastAsia="ru-RU"/>
              </w:rPr>
              <w:t>ж вылö в</w:t>
            </w:r>
            <w:r w:rsidRPr="00920CDC">
              <w:rPr>
                <w:rFonts w:eastAsia="Times New Roman"/>
                <w:color w:val="000000"/>
                <w:spacing w:val="-1"/>
                <w:lang w:eastAsia="ru-RU"/>
              </w:rPr>
              <w:t>и</w:t>
            </w:r>
            <w:r w:rsidRPr="00920CDC">
              <w:rPr>
                <w:rFonts w:eastAsia="Times New Roman"/>
                <w:color w:val="000000"/>
                <w:lang w:eastAsia="ru-RU"/>
              </w:rPr>
              <w:t>дз</w:t>
            </w:r>
            <w:r w:rsidRPr="00920CDC">
              <w:rPr>
                <w:rFonts w:eastAsia="Times New Roman"/>
                <w:color w:val="000000"/>
                <w:spacing w:val="-1"/>
                <w:lang w:eastAsia="ru-RU"/>
              </w:rPr>
              <w:t>öд</w:t>
            </w:r>
            <w:r w:rsidRPr="00920CDC">
              <w:rPr>
                <w:rFonts w:eastAsia="Times New Roman"/>
                <w:color w:val="000000"/>
                <w:lang w:eastAsia="ru-RU"/>
              </w:rPr>
              <w:t>іг…» «</w:t>
            </w:r>
            <w:r w:rsidRPr="00920CDC">
              <w:rPr>
                <w:rFonts w:eastAsia="Times New Roman"/>
                <w:color w:val="000000"/>
                <w:spacing w:val="-1"/>
                <w:lang w:eastAsia="ru-RU"/>
              </w:rPr>
              <w:t>С</w:t>
            </w:r>
            <w:r w:rsidRPr="00920CDC">
              <w:rPr>
                <w:rFonts w:eastAsia="Times New Roman"/>
                <w:color w:val="000000"/>
                <w:lang w:eastAsia="ru-RU"/>
              </w:rPr>
              <w:t>амп</w:t>
            </w:r>
            <w:r w:rsidRPr="00920CDC">
              <w:rPr>
                <w:rFonts w:eastAsia="Times New Roman"/>
                <w:color w:val="000000"/>
                <w:spacing w:val="-1"/>
                <w:lang w:eastAsia="ru-RU"/>
              </w:rPr>
              <w:t>с</w:t>
            </w:r>
            <w:r w:rsidRPr="00920CDC">
              <w:rPr>
                <w:rFonts w:eastAsia="Times New Roman"/>
                <w:color w:val="000000"/>
                <w:lang w:eastAsia="ru-RU"/>
              </w:rPr>
              <w:t>он»</w:t>
            </w:r>
          </w:p>
          <w:p w:rsidR="0096690C" w:rsidRPr="00920CDC" w:rsidRDefault="0096690C" w:rsidP="00C60D7D">
            <w:pPr>
              <w:tabs>
                <w:tab w:val="left" w:pos="1334"/>
                <w:tab w:val="left" w:pos="2095"/>
              </w:tabs>
              <w:spacing w:line="239" w:lineRule="auto"/>
              <w:ind w:right="34"/>
              <w:rPr>
                <w:rFonts w:eastAsia="Times New Roman"/>
                <w:color w:val="000000"/>
                <w:lang w:eastAsia="ru-RU"/>
              </w:rPr>
            </w:pPr>
            <w:r w:rsidRPr="00920CDC">
              <w:rPr>
                <w:rFonts w:eastAsia="Times New Roman"/>
                <w:color w:val="000000"/>
                <w:lang w:eastAsia="ru-RU"/>
              </w:rPr>
              <w:t>«</w:t>
            </w:r>
            <w:r w:rsidRPr="00920CDC">
              <w:rPr>
                <w:rFonts w:eastAsia="Times New Roman"/>
                <w:color w:val="000000"/>
                <w:spacing w:val="-2"/>
                <w:lang w:eastAsia="ru-RU"/>
              </w:rPr>
              <w:t>О</w:t>
            </w:r>
            <w:r w:rsidRPr="00920CDC">
              <w:rPr>
                <w:rFonts w:eastAsia="Times New Roman"/>
                <w:color w:val="000000"/>
                <w:lang w:eastAsia="ru-RU"/>
              </w:rPr>
              <w:t>й, ол</w:t>
            </w:r>
            <w:r w:rsidRPr="00920CDC">
              <w:rPr>
                <w:rFonts w:eastAsia="Times New Roman"/>
                <w:color w:val="000000"/>
                <w:spacing w:val="1"/>
                <w:lang w:eastAsia="ru-RU"/>
              </w:rPr>
              <w:t>ö</w:t>
            </w:r>
            <w:r w:rsidRPr="00920CDC">
              <w:rPr>
                <w:rFonts w:eastAsia="Times New Roman"/>
                <w:color w:val="000000"/>
                <w:lang w:eastAsia="ru-RU"/>
              </w:rPr>
              <w:t>м, о</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м» «</w:t>
            </w:r>
            <w:r w:rsidRPr="00920CDC">
              <w:rPr>
                <w:rFonts w:eastAsia="Times New Roman"/>
                <w:color w:val="000000"/>
                <w:spacing w:val="-2"/>
                <w:lang w:eastAsia="ru-RU"/>
              </w:rPr>
              <w:t>Ö</w:t>
            </w:r>
            <w:r w:rsidRPr="00920CDC">
              <w:rPr>
                <w:rFonts w:eastAsia="Times New Roman"/>
                <w:color w:val="000000"/>
                <w:lang w:eastAsia="ru-RU"/>
              </w:rPr>
              <w:t>тп</w:t>
            </w:r>
            <w:r w:rsidRPr="00920CDC">
              <w:rPr>
                <w:rFonts w:eastAsia="Times New Roman"/>
                <w:color w:val="000000"/>
                <w:spacing w:val="1"/>
                <w:lang w:eastAsia="ru-RU"/>
              </w:rPr>
              <w:t>ы</w:t>
            </w:r>
            <w:r w:rsidRPr="00920CDC">
              <w:rPr>
                <w:rFonts w:eastAsia="Times New Roman"/>
                <w:color w:val="000000"/>
                <w:lang w:eastAsia="ru-RU"/>
              </w:rPr>
              <w:t>р</w:t>
            </w:r>
            <w:r w:rsidR="00C60D7D">
              <w:rPr>
                <w:rFonts w:eastAsia="Times New Roman"/>
                <w:color w:val="000000"/>
                <w:lang w:eastAsia="ru-RU"/>
              </w:rPr>
              <w:t xml:space="preserve"> </w:t>
            </w:r>
            <w:r w:rsidRPr="00920CDC">
              <w:rPr>
                <w:rFonts w:eastAsia="Times New Roman"/>
                <w:color w:val="000000"/>
                <w:lang w:eastAsia="ru-RU"/>
              </w:rPr>
              <w:t>мем</w:t>
            </w:r>
            <w:r w:rsidRPr="00920CDC">
              <w:rPr>
                <w:rFonts w:eastAsia="Times New Roman"/>
                <w:color w:val="000000"/>
                <w:lang w:eastAsia="ru-RU"/>
              </w:rPr>
              <w:tab/>
              <w:t>зэв дз</w:t>
            </w:r>
            <w:r w:rsidRPr="00920CDC">
              <w:rPr>
                <w:rFonts w:eastAsia="Times New Roman"/>
                <w:color w:val="000000"/>
                <w:spacing w:val="-3"/>
                <w:lang w:eastAsia="ru-RU"/>
              </w:rPr>
              <w:t>у</w:t>
            </w:r>
            <w:r w:rsidRPr="00920CDC">
              <w:rPr>
                <w:rFonts w:eastAsia="Times New Roman"/>
                <w:color w:val="000000"/>
                <w:lang w:eastAsia="ru-RU"/>
              </w:rPr>
              <w:t>гыль</w:t>
            </w:r>
            <w:r w:rsidRPr="00920CDC">
              <w:rPr>
                <w:rFonts w:eastAsia="Times New Roman"/>
                <w:color w:val="000000"/>
                <w:spacing w:val="-1"/>
                <w:lang w:eastAsia="ru-RU"/>
              </w:rPr>
              <w:t xml:space="preserve"> </w:t>
            </w:r>
            <w:r w:rsidRPr="00920CDC">
              <w:rPr>
                <w:rFonts w:eastAsia="Times New Roman"/>
                <w:color w:val="000000"/>
                <w:lang w:eastAsia="ru-RU"/>
              </w:rPr>
              <w:t>ло</w:t>
            </w:r>
            <w:r w:rsidRPr="00920CDC">
              <w:rPr>
                <w:rFonts w:eastAsia="Times New Roman"/>
                <w:color w:val="000000"/>
                <w:spacing w:val="1"/>
                <w:lang w:eastAsia="ru-RU"/>
              </w:rPr>
              <w:t>и</w:t>
            </w:r>
            <w:r w:rsidRPr="00920CDC">
              <w:rPr>
                <w:rFonts w:eastAsia="Times New Roman"/>
                <w:color w:val="000000"/>
                <w:lang w:eastAsia="ru-RU"/>
              </w:rPr>
              <w:t>с…»</w:t>
            </w:r>
            <w:r w:rsidR="00C60D7D">
              <w:rPr>
                <w:rFonts w:eastAsia="Times New Roman"/>
                <w:color w:val="000000"/>
                <w:lang w:eastAsia="ru-RU"/>
              </w:rPr>
              <w:t xml:space="preserve"> </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9" w:lineRule="auto"/>
              <w:ind w:right="35"/>
              <w:rPr>
                <w:rFonts w:eastAsia="Times New Roman"/>
                <w:color w:val="000000"/>
                <w:lang w:eastAsia="ru-RU"/>
              </w:rPr>
            </w:pPr>
            <w:r w:rsidRPr="00920CDC">
              <w:rPr>
                <w:rFonts w:eastAsia="Times New Roman"/>
                <w:color w:val="000000"/>
                <w:lang w:eastAsia="ru-RU"/>
              </w:rPr>
              <w:t>И.</w:t>
            </w:r>
            <w:r w:rsidRPr="00920CDC">
              <w:rPr>
                <w:rFonts w:eastAsia="Times New Roman"/>
                <w:color w:val="000000"/>
                <w:spacing w:val="141"/>
                <w:lang w:eastAsia="ru-RU"/>
              </w:rPr>
              <w:t xml:space="preserve"> </w:t>
            </w:r>
            <w:r w:rsidRPr="00920CDC">
              <w:rPr>
                <w:rFonts w:eastAsia="Times New Roman"/>
                <w:color w:val="000000"/>
                <w:lang w:eastAsia="ru-RU"/>
              </w:rPr>
              <w:t>А.</w:t>
            </w:r>
            <w:r w:rsidRPr="00920CDC">
              <w:rPr>
                <w:rFonts w:eastAsia="Times New Roman"/>
                <w:color w:val="000000"/>
                <w:spacing w:val="142"/>
                <w:lang w:eastAsia="ru-RU"/>
              </w:rPr>
              <w:t xml:space="preserve"> </w:t>
            </w:r>
            <w:r w:rsidRPr="00920CDC">
              <w:rPr>
                <w:rFonts w:eastAsia="Times New Roman"/>
                <w:color w:val="000000"/>
                <w:spacing w:val="3"/>
                <w:lang w:eastAsia="ru-RU"/>
              </w:rPr>
              <w:t>К</w:t>
            </w:r>
            <w:r w:rsidRPr="00920CDC">
              <w:rPr>
                <w:rFonts w:eastAsia="Times New Roman"/>
                <w:color w:val="000000"/>
                <w:spacing w:val="-3"/>
                <w:lang w:eastAsia="ru-RU"/>
              </w:rPr>
              <w:t>у</w:t>
            </w:r>
            <w:r w:rsidRPr="00920CDC">
              <w:rPr>
                <w:rFonts w:eastAsia="Times New Roman"/>
                <w:color w:val="000000"/>
                <w:lang w:eastAsia="ru-RU"/>
              </w:rPr>
              <w:t>ратовл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142"/>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лан</w:t>
            </w:r>
            <w:r w:rsidRPr="00920CDC">
              <w:rPr>
                <w:rFonts w:eastAsia="Times New Roman"/>
                <w:color w:val="000000"/>
                <w:spacing w:val="142"/>
                <w:lang w:eastAsia="ru-RU"/>
              </w:rPr>
              <w:t xml:space="preserve"> </w:t>
            </w:r>
            <w:r w:rsidRPr="00920CDC">
              <w:rPr>
                <w:rFonts w:eastAsia="Times New Roman"/>
                <w:color w:val="000000"/>
                <w:lang w:eastAsia="ru-RU"/>
              </w:rPr>
              <w:t>да</w:t>
            </w:r>
            <w:r w:rsidRPr="00920CDC">
              <w:rPr>
                <w:rFonts w:eastAsia="Times New Roman"/>
                <w:color w:val="000000"/>
                <w:spacing w:val="144"/>
                <w:lang w:eastAsia="ru-RU"/>
              </w:rPr>
              <w:t xml:space="preserve"> </w:t>
            </w:r>
            <w:r w:rsidRPr="00920CDC">
              <w:rPr>
                <w:rFonts w:eastAsia="Times New Roman"/>
                <w:color w:val="000000"/>
                <w:spacing w:val="-1"/>
                <w:lang w:eastAsia="ru-RU"/>
              </w:rPr>
              <w:t>г</w:t>
            </w:r>
            <w:r w:rsidRPr="00920CDC">
              <w:rPr>
                <w:rFonts w:eastAsia="Times New Roman"/>
                <w:color w:val="000000"/>
                <w:lang w:eastAsia="ru-RU"/>
              </w:rPr>
              <w:t>иж</w:t>
            </w:r>
            <w:r w:rsidRPr="00920CDC">
              <w:rPr>
                <w:rFonts w:eastAsia="Times New Roman"/>
                <w:color w:val="000000"/>
                <w:spacing w:val="-1"/>
                <w:lang w:eastAsia="ru-RU"/>
              </w:rPr>
              <w:t>а</w:t>
            </w:r>
            <w:r w:rsidRPr="00920CDC">
              <w:rPr>
                <w:rFonts w:eastAsia="Times New Roman"/>
                <w:color w:val="000000"/>
                <w:lang w:eastAsia="ru-RU"/>
              </w:rPr>
              <w:t>н</w:t>
            </w:r>
            <w:r w:rsidRPr="00920CDC">
              <w:rPr>
                <w:rFonts w:eastAsia="Times New Roman"/>
                <w:color w:val="000000"/>
                <w:spacing w:val="141"/>
                <w:lang w:eastAsia="ru-RU"/>
              </w:rPr>
              <w:t xml:space="preserve"> </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й.</w:t>
            </w:r>
            <w:r w:rsidRPr="00920CDC">
              <w:rPr>
                <w:rFonts w:eastAsia="Times New Roman"/>
                <w:color w:val="000000"/>
                <w:spacing w:val="143"/>
                <w:lang w:eastAsia="ru-RU"/>
              </w:rPr>
              <w:t xml:space="preserve"> </w:t>
            </w:r>
            <w:r w:rsidRPr="00920CDC">
              <w:rPr>
                <w:rFonts w:eastAsia="Times New Roman"/>
                <w:color w:val="000000"/>
                <w:lang w:eastAsia="ru-RU"/>
              </w:rPr>
              <w:t>Сылысь ги</w:t>
            </w:r>
            <w:r w:rsidRPr="00920CDC">
              <w:rPr>
                <w:rFonts w:eastAsia="Times New Roman"/>
                <w:color w:val="000000"/>
                <w:spacing w:val="-1"/>
                <w:lang w:eastAsia="ru-RU"/>
              </w:rPr>
              <w:t>ж</w:t>
            </w:r>
            <w:r w:rsidRPr="00920CDC">
              <w:rPr>
                <w:rFonts w:eastAsia="Times New Roman"/>
                <w:color w:val="000000"/>
                <w:spacing w:val="1"/>
                <w:lang w:eastAsia="ru-RU"/>
              </w:rPr>
              <w:t>ö</w:t>
            </w:r>
            <w:r w:rsidRPr="00920CDC">
              <w:rPr>
                <w:rFonts w:eastAsia="Times New Roman"/>
                <w:color w:val="000000"/>
                <w:lang w:eastAsia="ru-RU"/>
              </w:rPr>
              <w:t>дъ</w:t>
            </w:r>
            <w:r w:rsidRPr="00920CDC">
              <w:rPr>
                <w:rFonts w:eastAsia="Times New Roman"/>
                <w:color w:val="000000"/>
                <w:spacing w:val="-1"/>
                <w:lang w:eastAsia="ru-RU"/>
              </w:rPr>
              <w:t>я</w:t>
            </w:r>
            <w:r w:rsidRPr="00920CDC">
              <w:rPr>
                <w:rFonts w:eastAsia="Times New Roman"/>
                <w:color w:val="000000"/>
                <w:lang w:eastAsia="ru-RU"/>
              </w:rPr>
              <w:t>ссö</w:t>
            </w:r>
            <w:r w:rsidRPr="00920CDC">
              <w:rPr>
                <w:rFonts w:eastAsia="Times New Roman"/>
                <w:color w:val="000000"/>
                <w:spacing w:val="-2"/>
                <w:lang w:eastAsia="ru-RU"/>
              </w:rPr>
              <w:t xml:space="preserve"> </w:t>
            </w:r>
            <w:r w:rsidRPr="00920CDC">
              <w:rPr>
                <w:rFonts w:eastAsia="Times New Roman"/>
                <w:color w:val="000000"/>
                <w:lang w:eastAsia="ru-RU"/>
              </w:rPr>
              <w:t>аддз</w:t>
            </w:r>
            <w:r w:rsidRPr="00920CDC">
              <w:rPr>
                <w:rFonts w:eastAsia="Times New Roman"/>
                <w:color w:val="000000"/>
                <w:spacing w:val="-2"/>
                <w:lang w:eastAsia="ru-RU"/>
              </w:rPr>
              <w:t>ö</w:t>
            </w:r>
            <w:r w:rsidRPr="00920CDC">
              <w:rPr>
                <w:rFonts w:eastAsia="Times New Roman"/>
                <w:color w:val="000000"/>
                <w:lang w:eastAsia="ru-RU"/>
              </w:rPr>
              <w:t>м,</w:t>
            </w:r>
            <w:r w:rsidRPr="00920CDC">
              <w:rPr>
                <w:rFonts w:eastAsia="Times New Roman"/>
                <w:color w:val="000000"/>
                <w:spacing w:val="-1"/>
                <w:lang w:eastAsia="ru-RU"/>
              </w:rPr>
              <w:t xml:space="preserve"> </w:t>
            </w:r>
            <w:r w:rsidRPr="00920CDC">
              <w:rPr>
                <w:rFonts w:eastAsia="Times New Roman"/>
                <w:color w:val="000000"/>
                <w:lang w:eastAsia="ru-RU"/>
              </w:rPr>
              <w:t>й</w:t>
            </w:r>
            <w:r w:rsidRPr="00920CDC">
              <w:rPr>
                <w:rFonts w:eastAsia="Times New Roman"/>
                <w:color w:val="000000"/>
                <w:spacing w:val="1"/>
                <w:lang w:eastAsia="ru-RU"/>
              </w:rPr>
              <w:t>ö</w:t>
            </w:r>
            <w:r w:rsidRPr="00920CDC">
              <w:rPr>
                <w:rFonts w:eastAsia="Times New Roman"/>
                <w:color w:val="000000"/>
                <w:spacing w:val="-1"/>
                <w:lang w:eastAsia="ru-RU"/>
              </w:rPr>
              <w:t>з</w:t>
            </w:r>
            <w:r w:rsidRPr="00920CDC">
              <w:rPr>
                <w:rFonts w:eastAsia="Times New Roman"/>
                <w:color w:val="000000"/>
                <w:lang w:eastAsia="ru-RU"/>
              </w:rPr>
              <w:t>ö</w:t>
            </w:r>
            <w:r w:rsidRPr="00920CDC">
              <w:rPr>
                <w:rFonts w:eastAsia="Times New Roman"/>
                <w:color w:val="000000"/>
                <w:spacing w:val="-1"/>
                <w:lang w:eastAsia="ru-RU"/>
              </w:rPr>
              <w:t>д</w:t>
            </w:r>
            <w:r w:rsidRPr="00920CDC">
              <w:rPr>
                <w:rFonts w:eastAsia="Times New Roman"/>
                <w:color w:val="000000"/>
                <w:spacing w:val="1"/>
                <w:lang w:eastAsia="ru-RU"/>
              </w:rPr>
              <w:t>ö</w:t>
            </w:r>
            <w:r w:rsidRPr="00920CDC">
              <w:rPr>
                <w:rFonts w:eastAsia="Times New Roman"/>
                <w:color w:val="000000"/>
                <w:lang w:eastAsia="ru-RU"/>
              </w:rPr>
              <w:t>м, т</w:t>
            </w:r>
            <w:r w:rsidRPr="00920CDC">
              <w:rPr>
                <w:rFonts w:eastAsia="Times New Roman"/>
                <w:color w:val="000000"/>
                <w:spacing w:val="-4"/>
                <w:lang w:eastAsia="ru-RU"/>
              </w:rPr>
              <w:t>у</w:t>
            </w:r>
            <w:r w:rsidRPr="00920CDC">
              <w:rPr>
                <w:rFonts w:eastAsia="Times New Roman"/>
                <w:color w:val="000000"/>
                <w:lang w:eastAsia="ru-RU"/>
              </w:rPr>
              <w:t>я</w:t>
            </w:r>
            <w:r w:rsidRPr="00920CDC">
              <w:rPr>
                <w:rFonts w:eastAsia="Times New Roman"/>
                <w:color w:val="000000"/>
                <w:spacing w:val="-1"/>
                <w:lang w:eastAsia="ru-RU"/>
              </w:rPr>
              <w:t>л</w:t>
            </w:r>
            <w:r w:rsidRPr="00920CDC">
              <w:rPr>
                <w:rFonts w:eastAsia="Times New Roman"/>
                <w:color w:val="000000"/>
                <w:lang w:eastAsia="ru-RU"/>
              </w:rPr>
              <w:t>öм</w:t>
            </w:r>
          </w:p>
          <w:p w:rsidR="0096690C" w:rsidRPr="00920CDC" w:rsidRDefault="0096690C" w:rsidP="0096690C">
            <w:pPr>
              <w:tabs>
                <w:tab w:val="left" w:pos="1293"/>
                <w:tab w:val="left" w:pos="2640"/>
                <w:tab w:val="left" w:pos="3996"/>
                <w:tab w:val="left" w:pos="5834"/>
              </w:tabs>
              <w:ind w:right="86"/>
              <w:jc w:val="both"/>
              <w:rPr>
                <w:rFonts w:eastAsia="Times New Roman"/>
                <w:color w:val="000000"/>
                <w:lang w:eastAsia="ru-RU"/>
              </w:rPr>
            </w:pPr>
            <w:r w:rsidRPr="00920CDC">
              <w:rPr>
                <w:rFonts w:eastAsia="Times New Roman"/>
                <w:color w:val="000000"/>
                <w:lang w:eastAsia="ru-RU"/>
              </w:rPr>
              <w:t>Коми</w:t>
            </w:r>
            <w:r w:rsidRPr="00920CDC">
              <w:rPr>
                <w:rFonts w:eastAsia="Times New Roman"/>
                <w:color w:val="000000"/>
                <w:spacing w:val="116"/>
                <w:lang w:eastAsia="ru-RU"/>
              </w:rPr>
              <w:t xml:space="preserve"> </w:t>
            </w:r>
            <w:r w:rsidRPr="00920CDC">
              <w:rPr>
                <w:rFonts w:eastAsia="Times New Roman"/>
                <w:color w:val="000000"/>
                <w:lang w:eastAsia="ru-RU"/>
              </w:rPr>
              <w:t>поэз</w:t>
            </w:r>
            <w:r w:rsidRPr="00920CDC">
              <w:rPr>
                <w:rFonts w:eastAsia="Times New Roman"/>
                <w:color w:val="000000"/>
                <w:spacing w:val="-1"/>
                <w:lang w:eastAsia="ru-RU"/>
              </w:rPr>
              <w:t>и</w:t>
            </w:r>
            <w:r w:rsidRPr="00920CDC">
              <w:rPr>
                <w:rFonts w:eastAsia="Times New Roman"/>
                <w:color w:val="000000"/>
                <w:lang w:eastAsia="ru-RU"/>
              </w:rPr>
              <w:t>я</w:t>
            </w:r>
            <w:r w:rsidRPr="00920CDC">
              <w:rPr>
                <w:rFonts w:eastAsia="Times New Roman"/>
                <w:color w:val="000000"/>
                <w:spacing w:val="114"/>
                <w:lang w:eastAsia="ru-RU"/>
              </w:rPr>
              <w:t xml:space="preserve"> </w:t>
            </w:r>
            <w:r w:rsidRPr="00920CDC">
              <w:rPr>
                <w:rFonts w:eastAsia="Times New Roman"/>
                <w:color w:val="000000"/>
                <w:spacing w:val="-1"/>
                <w:lang w:eastAsia="ru-RU"/>
              </w:rPr>
              <w:t>йы</w:t>
            </w:r>
            <w:r w:rsidRPr="00920CDC">
              <w:rPr>
                <w:rFonts w:eastAsia="Times New Roman"/>
                <w:color w:val="000000"/>
                <w:lang w:eastAsia="ru-RU"/>
              </w:rPr>
              <w:t>лысь</w:t>
            </w:r>
            <w:r w:rsidRPr="00920CDC">
              <w:rPr>
                <w:rFonts w:eastAsia="Times New Roman"/>
                <w:color w:val="000000"/>
                <w:spacing w:val="113"/>
                <w:lang w:eastAsia="ru-RU"/>
              </w:rPr>
              <w:t xml:space="preserve"> </w:t>
            </w:r>
            <w:r w:rsidRPr="00920CDC">
              <w:rPr>
                <w:rFonts w:eastAsia="Times New Roman"/>
                <w:color w:val="000000"/>
                <w:lang w:eastAsia="ru-RU"/>
              </w:rPr>
              <w:t>м</w:t>
            </w:r>
            <w:r w:rsidRPr="00920CDC">
              <w:rPr>
                <w:rFonts w:eastAsia="Times New Roman"/>
                <w:color w:val="000000"/>
                <w:spacing w:val="1"/>
                <w:lang w:eastAsia="ru-RU"/>
              </w:rPr>
              <w:t>ö</w:t>
            </w:r>
            <w:r w:rsidRPr="00920CDC">
              <w:rPr>
                <w:rFonts w:eastAsia="Times New Roman"/>
                <w:color w:val="000000"/>
                <w:lang w:eastAsia="ru-RU"/>
              </w:rPr>
              <w:t>в</w:t>
            </w:r>
            <w:r w:rsidRPr="00920CDC">
              <w:rPr>
                <w:rFonts w:eastAsia="Times New Roman"/>
                <w:color w:val="000000"/>
                <w:spacing w:val="-1"/>
                <w:lang w:eastAsia="ru-RU"/>
              </w:rPr>
              <w:t>п</w:t>
            </w:r>
            <w:r w:rsidRPr="00920CDC">
              <w:rPr>
                <w:rFonts w:eastAsia="Times New Roman"/>
                <w:color w:val="000000"/>
                <w:lang w:eastAsia="ru-RU"/>
              </w:rPr>
              <w:t>а</w:t>
            </w:r>
            <w:r w:rsidRPr="00920CDC">
              <w:rPr>
                <w:rFonts w:eastAsia="Times New Roman"/>
                <w:color w:val="000000"/>
                <w:spacing w:val="-1"/>
                <w:lang w:eastAsia="ru-RU"/>
              </w:rPr>
              <w:t>л</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114"/>
                <w:lang w:eastAsia="ru-RU"/>
              </w:rPr>
              <w:t xml:space="preserve"> </w:t>
            </w:r>
            <w:r w:rsidRPr="00920CDC">
              <w:rPr>
                <w:rFonts w:eastAsia="Times New Roman"/>
                <w:color w:val="000000"/>
                <w:spacing w:val="-3"/>
                <w:lang w:eastAsia="ru-RU"/>
              </w:rPr>
              <w:t>П</w:t>
            </w:r>
            <w:r w:rsidRPr="00920CDC">
              <w:rPr>
                <w:rFonts w:eastAsia="Times New Roman"/>
                <w:color w:val="000000"/>
                <w:lang w:eastAsia="ru-RU"/>
              </w:rPr>
              <w:t>оэт</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115"/>
                <w:lang w:eastAsia="ru-RU"/>
              </w:rPr>
              <w:t xml:space="preserve"> </w:t>
            </w:r>
            <w:r w:rsidRPr="00920CDC">
              <w:rPr>
                <w:rFonts w:eastAsia="Times New Roman"/>
                <w:color w:val="000000"/>
                <w:lang w:eastAsia="ru-RU"/>
              </w:rPr>
              <w:t>асс</w:t>
            </w:r>
            <w:r w:rsidRPr="00920CDC">
              <w:rPr>
                <w:rFonts w:eastAsia="Times New Roman"/>
                <w:color w:val="000000"/>
                <w:spacing w:val="-2"/>
                <w:lang w:eastAsia="ru-RU"/>
              </w:rPr>
              <w:t>ь</w:t>
            </w:r>
            <w:r w:rsidRPr="00920CDC">
              <w:rPr>
                <w:rFonts w:eastAsia="Times New Roman"/>
                <w:color w:val="000000"/>
                <w:lang w:eastAsia="ru-RU"/>
              </w:rPr>
              <w:t>ыс «с</w:t>
            </w:r>
            <w:r w:rsidRPr="00920CDC">
              <w:rPr>
                <w:rFonts w:eastAsia="Times New Roman"/>
                <w:color w:val="000000"/>
                <w:spacing w:val="-1"/>
                <w:lang w:eastAsia="ru-RU"/>
              </w:rPr>
              <w:t>ь</w:t>
            </w:r>
            <w:r w:rsidRPr="00920CDC">
              <w:rPr>
                <w:rFonts w:eastAsia="Times New Roman"/>
                <w:color w:val="000000"/>
                <w:lang w:eastAsia="ru-RU"/>
              </w:rPr>
              <w:t>ылан</w:t>
            </w:r>
            <w:r w:rsidRPr="00920CDC">
              <w:rPr>
                <w:rFonts w:eastAsia="Times New Roman"/>
                <w:color w:val="000000"/>
                <w:spacing w:val="-2"/>
                <w:lang w:eastAsia="ru-RU"/>
              </w:rPr>
              <w:t>с</w:t>
            </w:r>
            <w:r w:rsidRPr="00920CDC">
              <w:rPr>
                <w:rFonts w:eastAsia="Times New Roman"/>
                <w:color w:val="000000"/>
                <w:spacing w:val="1"/>
                <w:lang w:eastAsia="ru-RU"/>
              </w:rPr>
              <w:t>ö</w:t>
            </w:r>
            <w:r w:rsidRPr="00920CDC">
              <w:rPr>
                <w:rFonts w:eastAsia="Times New Roman"/>
                <w:color w:val="000000"/>
                <w:lang w:eastAsia="ru-RU"/>
              </w:rPr>
              <w:t>»</w:t>
            </w:r>
            <w:r w:rsidRPr="00920CDC">
              <w:rPr>
                <w:rFonts w:eastAsia="Times New Roman"/>
                <w:color w:val="000000"/>
                <w:spacing w:val="207"/>
                <w:lang w:eastAsia="ru-RU"/>
              </w:rPr>
              <w:t xml:space="preserve"> </w:t>
            </w:r>
            <w:r w:rsidRPr="00920CDC">
              <w:rPr>
                <w:rFonts w:eastAsia="Times New Roman"/>
                <w:color w:val="000000"/>
                <w:lang w:eastAsia="ru-RU"/>
              </w:rPr>
              <w:t>донъ</w:t>
            </w:r>
            <w:r w:rsidRPr="00920CDC">
              <w:rPr>
                <w:rFonts w:eastAsia="Times New Roman"/>
                <w:color w:val="000000"/>
                <w:spacing w:val="-2"/>
                <w:lang w:eastAsia="ru-RU"/>
              </w:rPr>
              <w:t>я</w:t>
            </w:r>
            <w:r w:rsidRPr="00920CDC">
              <w:rPr>
                <w:rFonts w:eastAsia="Times New Roman"/>
                <w:color w:val="000000"/>
                <w:lang w:eastAsia="ru-RU"/>
              </w:rPr>
              <w:t>лöм,</w:t>
            </w:r>
            <w:r w:rsidRPr="00920CDC">
              <w:rPr>
                <w:rFonts w:eastAsia="Times New Roman"/>
                <w:color w:val="000000"/>
                <w:spacing w:val="207"/>
                <w:lang w:eastAsia="ru-RU"/>
              </w:rPr>
              <w:t xml:space="preserve"> </w:t>
            </w:r>
            <w:r w:rsidRPr="00920CDC">
              <w:rPr>
                <w:rFonts w:eastAsia="Times New Roman"/>
                <w:color w:val="000000"/>
                <w:lang w:eastAsia="ru-RU"/>
              </w:rPr>
              <w:t>асьсö</w:t>
            </w:r>
            <w:r w:rsidRPr="00920CDC">
              <w:rPr>
                <w:rFonts w:eastAsia="Times New Roman"/>
                <w:color w:val="000000"/>
                <w:spacing w:val="210"/>
                <w:lang w:eastAsia="ru-RU"/>
              </w:rPr>
              <w:t xml:space="preserve"> </w:t>
            </w:r>
            <w:r w:rsidRPr="00920CDC">
              <w:rPr>
                <w:rFonts w:eastAsia="Times New Roman"/>
                <w:color w:val="000000"/>
                <w:spacing w:val="-2"/>
                <w:lang w:eastAsia="ru-RU"/>
              </w:rPr>
              <w:t>м</w:t>
            </w:r>
            <w:r w:rsidRPr="00920CDC">
              <w:rPr>
                <w:rFonts w:eastAsia="Times New Roman"/>
                <w:color w:val="000000"/>
                <w:lang w:eastAsia="ru-RU"/>
              </w:rPr>
              <w:t>ед</w:t>
            </w:r>
            <w:r w:rsidRPr="00920CDC">
              <w:rPr>
                <w:rFonts w:eastAsia="Times New Roman"/>
                <w:color w:val="000000"/>
                <w:spacing w:val="-2"/>
                <w:lang w:eastAsia="ru-RU"/>
              </w:rPr>
              <w:t>в</w:t>
            </w:r>
            <w:r w:rsidRPr="00920CDC">
              <w:rPr>
                <w:rFonts w:eastAsia="Times New Roman"/>
                <w:color w:val="000000"/>
                <w:lang w:eastAsia="ru-RU"/>
              </w:rPr>
              <w:t>оддза</w:t>
            </w:r>
            <w:r w:rsidRPr="00920CDC">
              <w:rPr>
                <w:rFonts w:eastAsia="Times New Roman"/>
                <w:color w:val="000000"/>
                <w:spacing w:val="206"/>
                <w:lang w:eastAsia="ru-RU"/>
              </w:rPr>
              <w:t xml:space="preserve"> </w:t>
            </w:r>
            <w:r w:rsidRPr="00920CDC">
              <w:rPr>
                <w:rFonts w:eastAsia="Times New Roman"/>
                <w:color w:val="000000"/>
                <w:lang w:eastAsia="ru-RU"/>
              </w:rPr>
              <w:t>п</w:t>
            </w:r>
            <w:r w:rsidRPr="00920CDC">
              <w:rPr>
                <w:rFonts w:eastAsia="Times New Roman"/>
                <w:color w:val="000000"/>
                <w:spacing w:val="2"/>
                <w:lang w:eastAsia="ru-RU"/>
              </w:rPr>
              <w:t>о</w:t>
            </w:r>
            <w:r w:rsidRPr="00920CDC">
              <w:rPr>
                <w:rFonts w:eastAsia="Times New Roman"/>
                <w:color w:val="000000"/>
                <w:lang w:eastAsia="ru-RU"/>
              </w:rPr>
              <w:t>э</w:t>
            </w:r>
            <w:r w:rsidRPr="00920CDC">
              <w:rPr>
                <w:rFonts w:eastAsia="Times New Roman"/>
                <w:color w:val="000000"/>
                <w:spacing w:val="-2"/>
                <w:lang w:eastAsia="ru-RU"/>
              </w:rPr>
              <w:t>т</w:t>
            </w:r>
            <w:r w:rsidRPr="00920CDC">
              <w:rPr>
                <w:rFonts w:eastAsia="Times New Roman"/>
                <w:color w:val="000000"/>
                <w:spacing w:val="-1"/>
                <w:lang w:eastAsia="ru-RU"/>
              </w:rPr>
              <w:t>ö</w:t>
            </w:r>
            <w:r w:rsidRPr="00920CDC">
              <w:rPr>
                <w:rFonts w:eastAsia="Times New Roman"/>
                <w:color w:val="000000"/>
                <w:lang w:eastAsia="ru-RU"/>
              </w:rPr>
              <w:t>н к</w:t>
            </w:r>
            <w:r w:rsidRPr="00920CDC">
              <w:rPr>
                <w:rFonts w:eastAsia="Times New Roman"/>
                <w:color w:val="000000"/>
                <w:spacing w:val="1"/>
                <w:lang w:eastAsia="ru-RU"/>
              </w:rPr>
              <w:t>ы</w:t>
            </w:r>
            <w:r w:rsidRPr="00920CDC">
              <w:rPr>
                <w:rFonts w:eastAsia="Times New Roman"/>
                <w:color w:val="000000"/>
                <w:lang w:eastAsia="ru-RU"/>
              </w:rPr>
              <w:t>л</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lang w:eastAsia="ru-RU"/>
              </w:rPr>
              <w:tab/>
              <w:t>Поэт</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lang w:eastAsia="ru-RU"/>
              </w:rPr>
              <w:tab/>
            </w:r>
            <w:r w:rsidRPr="00920CDC">
              <w:rPr>
                <w:rFonts w:eastAsia="Times New Roman"/>
                <w:color w:val="000000"/>
                <w:spacing w:val="1"/>
                <w:lang w:eastAsia="ru-RU"/>
              </w:rPr>
              <w:t>ö</w:t>
            </w:r>
            <w:r w:rsidRPr="00920CDC">
              <w:rPr>
                <w:rFonts w:eastAsia="Times New Roman"/>
                <w:color w:val="000000"/>
                <w:lang w:eastAsia="ru-RU"/>
              </w:rPr>
              <w:t>ткал</w:t>
            </w:r>
            <w:r w:rsidRPr="00920CDC">
              <w:rPr>
                <w:rFonts w:eastAsia="Times New Roman"/>
                <w:color w:val="000000"/>
                <w:spacing w:val="-4"/>
                <w:lang w:eastAsia="ru-RU"/>
              </w:rPr>
              <w:t>у</w:t>
            </w:r>
            <w:r w:rsidRPr="00920CDC">
              <w:rPr>
                <w:rFonts w:eastAsia="Times New Roman"/>
                <w:color w:val="000000"/>
                <w:lang w:eastAsia="ru-RU"/>
              </w:rPr>
              <w:t>н.</w:t>
            </w:r>
            <w:r w:rsidRPr="00920CDC">
              <w:rPr>
                <w:rFonts w:eastAsia="Times New Roman"/>
                <w:color w:val="000000"/>
                <w:lang w:eastAsia="ru-RU"/>
              </w:rPr>
              <w:tab/>
              <w:t>«</w:t>
            </w:r>
            <w:r w:rsidRPr="00920CDC">
              <w:rPr>
                <w:rFonts w:eastAsia="Times New Roman"/>
                <w:color w:val="000000"/>
                <w:spacing w:val="-1"/>
                <w:lang w:eastAsia="ru-RU"/>
              </w:rPr>
              <w:t>С</w:t>
            </w:r>
            <w:r w:rsidRPr="00920CDC">
              <w:rPr>
                <w:rFonts w:eastAsia="Times New Roman"/>
                <w:color w:val="000000"/>
                <w:lang w:eastAsia="ru-RU"/>
              </w:rPr>
              <w:t>ьылöмс</w:t>
            </w:r>
            <w:r w:rsidRPr="00920CDC">
              <w:rPr>
                <w:rFonts w:eastAsia="Times New Roman"/>
                <w:color w:val="000000"/>
                <w:spacing w:val="1"/>
                <w:lang w:eastAsia="ru-RU"/>
              </w:rPr>
              <w:t>ö</w:t>
            </w:r>
            <w:r w:rsidRPr="00920CDC">
              <w:rPr>
                <w:rFonts w:eastAsia="Times New Roman"/>
                <w:color w:val="000000"/>
                <w:lang w:eastAsia="ru-RU"/>
              </w:rPr>
              <w:t>»</w:t>
            </w:r>
            <w:r w:rsidRPr="00920CDC">
              <w:rPr>
                <w:rFonts w:eastAsia="Times New Roman"/>
                <w:color w:val="000000"/>
                <w:lang w:eastAsia="ru-RU"/>
              </w:rPr>
              <w:tab/>
              <w:t>п</w:t>
            </w:r>
            <w:r w:rsidRPr="00920CDC">
              <w:rPr>
                <w:rFonts w:eastAsia="Times New Roman"/>
                <w:color w:val="000000"/>
                <w:spacing w:val="1"/>
                <w:lang w:eastAsia="ru-RU"/>
              </w:rPr>
              <w:t>и</w:t>
            </w:r>
            <w:r w:rsidRPr="00920CDC">
              <w:rPr>
                <w:rFonts w:eastAsia="Times New Roman"/>
                <w:color w:val="000000"/>
                <w:spacing w:val="-1"/>
                <w:lang w:eastAsia="ru-RU"/>
              </w:rPr>
              <w:t>кö</w:t>
            </w:r>
            <w:r w:rsidRPr="00920CDC">
              <w:rPr>
                <w:rFonts w:eastAsia="Times New Roman"/>
                <w:color w:val="000000"/>
                <w:lang w:eastAsia="ru-RU"/>
              </w:rPr>
              <w:t xml:space="preserve">д </w:t>
            </w:r>
            <w:r w:rsidRPr="00920CDC">
              <w:rPr>
                <w:rFonts w:eastAsia="Times New Roman"/>
                <w:color w:val="000000"/>
                <w:spacing w:val="1"/>
                <w:lang w:eastAsia="ru-RU"/>
              </w:rPr>
              <w:t>о</w:t>
            </w:r>
            <w:r w:rsidRPr="00920CDC">
              <w:rPr>
                <w:rFonts w:eastAsia="Times New Roman"/>
                <w:color w:val="000000"/>
                <w:lang w:eastAsia="ru-RU"/>
              </w:rPr>
              <w:t>рч</w:t>
            </w:r>
            <w:r w:rsidRPr="00920CDC">
              <w:rPr>
                <w:rFonts w:eastAsia="Times New Roman"/>
                <w:color w:val="000000"/>
                <w:spacing w:val="-2"/>
                <w:lang w:eastAsia="ru-RU"/>
              </w:rPr>
              <w:t>ч</w:t>
            </w:r>
            <w:r w:rsidRPr="00920CDC">
              <w:rPr>
                <w:rFonts w:eastAsia="Times New Roman"/>
                <w:color w:val="000000"/>
                <w:lang w:eastAsia="ru-RU"/>
              </w:rPr>
              <w:t>öдöм</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 xml:space="preserve">н </w:t>
            </w:r>
            <w:r w:rsidRPr="00920CDC">
              <w:rPr>
                <w:rFonts w:eastAsia="Times New Roman"/>
                <w:color w:val="000000"/>
                <w:spacing w:val="-2"/>
                <w:lang w:eastAsia="ru-RU"/>
              </w:rPr>
              <w:t>т</w:t>
            </w:r>
            <w:r w:rsidRPr="00920CDC">
              <w:rPr>
                <w:rFonts w:eastAsia="Times New Roman"/>
                <w:color w:val="000000"/>
                <w:spacing w:val="1"/>
                <w:lang w:eastAsia="ru-RU"/>
              </w:rPr>
              <w:t>ö</w:t>
            </w:r>
            <w:r w:rsidRPr="00920CDC">
              <w:rPr>
                <w:rFonts w:eastAsia="Times New Roman"/>
                <w:color w:val="000000"/>
                <w:spacing w:val="-1"/>
                <w:lang w:eastAsia="ru-RU"/>
              </w:rPr>
              <w:t>д</w:t>
            </w:r>
            <w:r w:rsidRPr="00920CDC">
              <w:rPr>
                <w:rFonts w:eastAsia="Times New Roman"/>
                <w:color w:val="000000"/>
                <w:lang w:eastAsia="ru-RU"/>
              </w:rPr>
              <w:t>ч</w:t>
            </w:r>
            <w:r w:rsidRPr="00920CDC">
              <w:rPr>
                <w:rFonts w:eastAsia="Times New Roman"/>
                <w:color w:val="000000"/>
                <w:spacing w:val="-1"/>
                <w:lang w:eastAsia="ru-RU"/>
              </w:rPr>
              <w:t>а</w:t>
            </w:r>
            <w:r w:rsidRPr="00920CDC">
              <w:rPr>
                <w:rFonts w:eastAsia="Times New Roman"/>
                <w:color w:val="000000"/>
                <w:lang w:eastAsia="ru-RU"/>
              </w:rPr>
              <w:t>нл</w:t>
            </w:r>
            <w:r w:rsidRPr="00920CDC">
              <w:rPr>
                <w:rFonts w:eastAsia="Times New Roman"/>
                <w:color w:val="000000"/>
                <w:spacing w:val="-4"/>
                <w:lang w:eastAsia="ru-RU"/>
              </w:rPr>
              <w:t>у</w:t>
            </w:r>
            <w:r w:rsidRPr="00920CDC">
              <w:rPr>
                <w:rFonts w:eastAsia="Times New Roman"/>
                <w:color w:val="000000"/>
                <w:lang w:eastAsia="ru-RU"/>
              </w:rPr>
              <w:t>н.</w:t>
            </w:r>
          </w:p>
          <w:p w:rsidR="0096690C" w:rsidRPr="00920CDC" w:rsidRDefault="0096690C" w:rsidP="0096690C">
            <w:pPr>
              <w:spacing w:line="239" w:lineRule="auto"/>
              <w:ind w:right="84"/>
              <w:jc w:val="both"/>
              <w:rPr>
                <w:rFonts w:eastAsia="Times New Roman"/>
                <w:color w:val="000000"/>
                <w:lang w:eastAsia="ru-RU"/>
              </w:rPr>
            </w:pPr>
            <w:r w:rsidRPr="00920CDC">
              <w:rPr>
                <w:rFonts w:eastAsia="Times New Roman"/>
                <w:color w:val="000000"/>
                <w:lang w:eastAsia="ru-RU"/>
              </w:rPr>
              <w:t>Ас</w:t>
            </w:r>
            <w:r w:rsidRPr="00920CDC">
              <w:rPr>
                <w:rFonts w:eastAsia="Times New Roman"/>
                <w:color w:val="000000"/>
                <w:spacing w:val="36"/>
                <w:lang w:eastAsia="ru-RU"/>
              </w:rPr>
              <w:t xml:space="preserve"> </w:t>
            </w:r>
            <w:r w:rsidRPr="00920CDC">
              <w:rPr>
                <w:rFonts w:eastAsia="Times New Roman"/>
                <w:color w:val="000000"/>
                <w:spacing w:val="2"/>
                <w:lang w:eastAsia="ru-RU"/>
              </w:rPr>
              <w:t>о</w:t>
            </w:r>
            <w:r w:rsidRPr="00920CDC">
              <w:rPr>
                <w:rFonts w:eastAsia="Times New Roman"/>
                <w:color w:val="000000"/>
                <w:lang w:eastAsia="ru-RU"/>
              </w:rPr>
              <w:t>лöм</w:t>
            </w:r>
            <w:r w:rsidRPr="00920CDC">
              <w:rPr>
                <w:rFonts w:eastAsia="Times New Roman"/>
                <w:color w:val="000000"/>
                <w:spacing w:val="38"/>
                <w:lang w:eastAsia="ru-RU"/>
              </w:rPr>
              <w:t xml:space="preserve"> </w:t>
            </w:r>
            <w:r w:rsidRPr="00920CDC">
              <w:rPr>
                <w:rFonts w:eastAsia="Times New Roman"/>
                <w:color w:val="000000"/>
                <w:lang w:eastAsia="ru-RU"/>
              </w:rPr>
              <w:t>йылысь</w:t>
            </w:r>
            <w:r w:rsidRPr="00920CDC">
              <w:rPr>
                <w:rFonts w:eastAsia="Times New Roman"/>
                <w:color w:val="000000"/>
                <w:spacing w:val="34"/>
                <w:lang w:eastAsia="ru-RU"/>
              </w:rPr>
              <w:t xml:space="preserve"> </w:t>
            </w:r>
            <w:r w:rsidRPr="00920CDC">
              <w:rPr>
                <w:rFonts w:eastAsia="Times New Roman"/>
                <w:color w:val="000000"/>
                <w:lang w:eastAsia="ru-RU"/>
              </w:rPr>
              <w:t>м</w:t>
            </w:r>
            <w:r w:rsidRPr="00920CDC">
              <w:rPr>
                <w:rFonts w:eastAsia="Times New Roman"/>
                <w:color w:val="000000"/>
                <w:spacing w:val="1"/>
                <w:lang w:eastAsia="ru-RU"/>
              </w:rPr>
              <w:t>ö</w:t>
            </w:r>
            <w:r w:rsidRPr="00920CDC">
              <w:rPr>
                <w:rFonts w:eastAsia="Times New Roman"/>
                <w:color w:val="000000"/>
                <w:lang w:eastAsia="ru-RU"/>
              </w:rPr>
              <w:t>в</w:t>
            </w:r>
            <w:r w:rsidRPr="00920CDC">
              <w:rPr>
                <w:rFonts w:eastAsia="Times New Roman"/>
                <w:color w:val="000000"/>
                <w:spacing w:val="-1"/>
                <w:lang w:eastAsia="ru-RU"/>
              </w:rPr>
              <w:t>п</w:t>
            </w:r>
            <w:r w:rsidRPr="00920CDC">
              <w:rPr>
                <w:rFonts w:eastAsia="Times New Roman"/>
                <w:color w:val="000000"/>
                <w:lang w:eastAsia="ru-RU"/>
              </w:rPr>
              <w:t>алöм,</w:t>
            </w:r>
            <w:r w:rsidRPr="00920CDC">
              <w:rPr>
                <w:rFonts w:eastAsia="Times New Roman"/>
                <w:color w:val="000000"/>
                <w:spacing w:val="37"/>
                <w:lang w:eastAsia="ru-RU"/>
              </w:rPr>
              <w:t xml:space="preserve"> </w:t>
            </w:r>
            <w:r w:rsidRPr="00920CDC">
              <w:rPr>
                <w:rFonts w:eastAsia="Times New Roman"/>
                <w:color w:val="000000"/>
                <w:lang w:eastAsia="ru-RU"/>
              </w:rPr>
              <w:t>поэт</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spacing w:val="36"/>
                <w:lang w:eastAsia="ru-RU"/>
              </w:rPr>
              <w:t xml:space="preserve"> </w:t>
            </w:r>
            <w:r w:rsidRPr="00920CDC">
              <w:rPr>
                <w:rFonts w:eastAsia="Times New Roman"/>
                <w:color w:val="000000"/>
                <w:lang w:eastAsia="ru-RU"/>
              </w:rPr>
              <w:t>к</w:t>
            </w:r>
            <w:r w:rsidRPr="00920CDC">
              <w:rPr>
                <w:rFonts w:eastAsia="Times New Roman"/>
                <w:color w:val="000000"/>
                <w:spacing w:val="1"/>
                <w:lang w:eastAsia="ru-RU"/>
              </w:rPr>
              <w:t>ö</w:t>
            </w:r>
            <w:r w:rsidRPr="00920CDC">
              <w:rPr>
                <w:rFonts w:eastAsia="Times New Roman"/>
                <w:color w:val="000000"/>
                <w:spacing w:val="-1"/>
                <w:lang w:eastAsia="ru-RU"/>
              </w:rPr>
              <w:t>с</w:t>
            </w:r>
            <w:r w:rsidRPr="00920CDC">
              <w:rPr>
                <w:rFonts w:eastAsia="Times New Roman"/>
                <w:color w:val="000000"/>
                <w:lang w:eastAsia="ru-RU"/>
              </w:rPr>
              <w:t>йöм</w:t>
            </w:r>
            <w:r w:rsidRPr="00920CDC">
              <w:rPr>
                <w:rFonts w:eastAsia="Times New Roman"/>
                <w:color w:val="000000"/>
                <w:spacing w:val="-2"/>
                <w:lang w:eastAsia="ru-RU"/>
              </w:rPr>
              <w:t>ъ</w:t>
            </w:r>
            <w:r w:rsidRPr="00920CDC">
              <w:rPr>
                <w:rFonts w:eastAsia="Times New Roman"/>
                <w:color w:val="000000"/>
                <w:lang w:eastAsia="ru-RU"/>
              </w:rPr>
              <w:t>яс</w:t>
            </w:r>
            <w:r w:rsidRPr="00920CDC">
              <w:rPr>
                <w:rFonts w:eastAsia="Times New Roman"/>
                <w:color w:val="000000"/>
                <w:spacing w:val="38"/>
                <w:lang w:eastAsia="ru-RU"/>
              </w:rPr>
              <w:t xml:space="preserve"> </w:t>
            </w:r>
            <w:r w:rsidRPr="00920CDC">
              <w:rPr>
                <w:rFonts w:eastAsia="Times New Roman"/>
                <w:color w:val="000000"/>
                <w:lang w:eastAsia="ru-RU"/>
              </w:rPr>
              <w:t>да к</w:t>
            </w:r>
            <w:r w:rsidRPr="00920CDC">
              <w:rPr>
                <w:rFonts w:eastAsia="Times New Roman"/>
                <w:color w:val="000000"/>
                <w:spacing w:val="1"/>
                <w:lang w:eastAsia="ru-RU"/>
              </w:rPr>
              <w:t>ы</w:t>
            </w:r>
            <w:r w:rsidRPr="00920CDC">
              <w:rPr>
                <w:rFonts w:eastAsia="Times New Roman"/>
                <w:color w:val="000000"/>
                <w:lang w:eastAsia="ru-RU"/>
              </w:rPr>
              <w:t>л</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2"/>
                <w:lang w:eastAsia="ru-RU"/>
              </w:rPr>
              <w:t>ъ</w:t>
            </w:r>
            <w:r w:rsidRPr="00920CDC">
              <w:rPr>
                <w:rFonts w:eastAsia="Times New Roman"/>
                <w:color w:val="000000"/>
                <w:lang w:eastAsia="ru-RU"/>
              </w:rPr>
              <w:t>яс.</w:t>
            </w:r>
            <w:r w:rsidRPr="00920CDC">
              <w:rPr>
                <w:rFonts w:eastAsia="Times New Roman"/>
                <w:color w:val="000000"/>
                <w:spacing w:val="155"/>
                <w:lang w:eastAsia="ru-RU"/>
              </w:rPr>
              <w:t xml:space="preserve"> </w:t>
            </w:r>
            <w:r w:rsidRPr="00920CDC">
              <w:rPr>
                <w:rFonts w:eastAsia="Times New Roman"/>
                <w:color w:val="000000"/>
                <w:lang w:eastAsia="ru-RU"/>
              </w:rPr>
              <w:t>Поэт</w:t>
            </w:r>
            <w:r w:rsidRPr="00920CDC">
              <w:rPr>
                <w:rFonts w:eastAsia="Times New Roman"/>
                <w:color w:val="000000"/>
                <w:spacing w:val="155"/>
                <w:lang w:eastAsia="ru-RU"/>
              </w:rPr>
              <w:t xml:space="preserve"> </w:t>
            </w:r>
            <w:r w:rsidRPr="00920CDC">
              <w:rPr>
                <w:rFonts w:eastAsia="Times New Roman"/>
                <w:color w:val="000000"/>
                <w:lang w:eastAsia="ru-RU"/>
              </w:rPr>
              <w:t>о</w:t>
            </w:r>
            <w:r w:rsidRPr="00920CDC">
              <w:rPr>
                <w:rFonts w:eastAsia="Times New Roman"/>
                <w:color w:val="000000"/>
                <w:spacing w:val="-1"/>
                <w:lang w:eastAsia="ru-RU"/>
              </w:rPr>
              <w:t>л</w:t>
            </w:r>
            <w:r w:rsidRPr="00920CDC">
              <w:rPr>
                <w:rFonts w:eastAsia="Times New Roman"/>
                <w:color w:val="000000"/>
                <w:lang w:eastAsia="ru-RU"/>
              </w:rPr>
              <w:t>öм</w:t>
            </w:r>
            <w:r w:rsidRPr="00920CDC">
              <w:rPr>
                <w:rFonts w:eastAsia="Times New Roman"/>
                <w:color w:val="000000"/>
                <w:spacing w:val="155"/>
                <w:lang w:eastAsia="ru-RU"/>
              </w:rPr>
              <w:t xml:space="preserve"> </w:t>
            </w:r>
            <w:r w:rsidRPr="00920CDC">
              <w:rPr>
                <w:rFonts w:eastAsia="Times New Roman"/>
                <w:color w:val="000000"/>
                <w:lang w:eastAsia="ru-RU"/>
              </w:rPr>
              <w:t>вылö</w:t>
            </w:r>
            <w:r w:rsidRPr="00920CDC">
              <w:rPr>
                <w:rFonts w:eastAsia="Times New Roman"/>
                <w:color w:val="000000"/>
                <w:spacing w:val="154"/>
                <w:lang w:eastAsia="ru-RU"/>
              </w:rPr>
              <w:t xml:space="preserve"> </w:t>
            </w:r>
            <w:r w:rsidRPr="00920CDC">
              <w:rPr>
                <w:rFonts w:eastAsia="Times New Roman"/>
                <w:color w:val="000000"/>
                <w:lang w:eastAsia="ru-RU"/>
              </w:rPr>
              <w:t>ассь</w:t>
            </w:r>
            <w:r w:rsidRPr="00920CDC">
              <w:rPr>
                <w:rFonts w:eastAsia="Times New Roman"/>
                <w:color w:val="000000"/>
                <w:spacing w:val="-1"/>
                <w:lang w:eastAsia="ru-RU"/>
              </w:rPr>
              <w:t>ы</w:t>
            </w:r>
            <w:r w:rsidRPr="00920CDC">
              <w:rPr>
                <w:rFonts w:eastAsia="Times New Roman"/>
                <w:color w:val="000000"/>
                <w:lang w:eastAsia="ru-RU"/>
              </w:rPr>
              <w:t>с</w:t>
            </w:r>
            <w:r w:rsidRPr="00920CDC">
              <w:rPr>
                <w:rFonts w:eastAsia="Times New Roman"/>
                <w:color w:val="000000"/>
                <w:spacing w:val="152"/>
                <w:lang w:eastAsia="ru-RU"/>
              </w:rPr>
              <w:t xml:space="preserve"> </w:t>
            </w:r>
            <w:r w:rsidRPr="00920CDC">
              <w:rPr>
                <w:rFonts w:eastAsia="Times New Roman"/>
                <w:color w:val="000000"/>
                <w:lang w:eastAsia="ru-RU"/>
              </w:rPr>
              <w:t>да</w:t>
            </w:r>
            <w:r w:rsidRPr="00920CDC">
              <w:rPr>
                <w:rFonts w:eastAsia="Times New Roman"/>
                <w:color w:val="000000"/>
                <w:spacing w:val="157"/>
                <w:lang w:eastAsia="ru-RU"/>
              </w:rPr>
              <w:t xml:space="preserve"> </w:t>
            </w:r>
            <w:r w:rsidRPr="00920CDC">
              <w:rPr>
                <w:rFonts w:eastAsia="Times New Roman"/>
                <w:color w:val="000000"/>
                <w:lang w:eastAsia="ru-RU"/>
              </w:rPr>
              <w:t>йöзлы</w:t>
            </w:r>
            <w:r w:rsidRPr="00920CDC">
              <w:rPr>
                <w:rFonts w:eastAsia="Times New Roman"/>
                <w:color w:val="000000"/>
                <w:spacing w:val="-2"/>
                <w:lang w:eastAsia="ru-RU"/>
              </w:rPr>
              <w:t>с</w:t>
            </w:r>
            <w:r w:rsidRPr="00920CDC">
              <w:rPr>
                <w:rFonts w:eastAsia="Times New Roman"/>
                <w:color w:val="000000"/>
                <w:lang w:eastAsia="ru-RU"/>
              </w:rPr>
              <w:t>ь донъяла</w:t>
            </w:r>
            <w:r w:rsidRPr="00920CDC">
              <w:rPr>
                <w:rFonts w:eastAsia="Times New Roman"/>
                <w:color w:val="000000"/>
                <w:spacing w:val="-2"/>
                <w:lang w:eastAsia="ru-RU"/>
              </w:rPr>
              <w:t>н</w:t>
            </w:r>
            <w:r w:rsidRPr="00920CDC">
              <w:rPr>
                <w:rFonts w:eastAsia="Times New Roman"/>
                <w:color w:val="000000"/>
                <w:lang w:eastAsia="ru-RU"/>
              </w:rPr>
              <w:t>а в</w:t>
            </w:r>
            <w:r w:rsidRPr="00920CDC">
              <w:rPr>
                <w:rFonts w:eastAsia="Times New Roman"/>
                <w:color w:val="000000"/>
                <w:spacing w:val="-2"/>
                <w:lang w:eastAsia="ru-RU"/>
              </w:rPr>
              <w:t>и</w:t>
            </w:r>
            <w:r w:rsidRPr="00920CDC">
              <w:rPr>
                <w:rFonts w:eastAsia="Times New Roman"/>
                <w:color w:val="000000"/>
                <w:lang w:eastAsia="ru-RU"/>
              </w:rPr>
              <w:t>дз</w:t>
            </w:r>
            <w:r w:rsidRPr="00920CDC">
              <w:rPr>
                <w:rFonts w:eastAsia="Times New Roman"/>
                <w:color w:val="000000"/>
                <w:spacing w:val="-1"/>
                <w:lang w:eastAsia="ru-RU"/>
              </w:rPr>
              <w:t>ö</w:t>
            </w:r>
            <w:r w:rsidRPr="00920CDC">
              <w:rPr>
                <w:rFonts w:eastAsia="Times New Roman"/>
                <w:color w:val="000000"/>
                <w:lang w:eastAsia="ru-RU"/>
              </w:rPr>
              <w:t>дл</w:t>
            </w:r>
            <w:r w:rsidRPr="00920CDC">
              <w:rPr>
                <w:rFonts w:eastAsia="Times New Roman"/>
                <w:color w:val="000000"/>
                <w:spacing w:val="-2"/>
                <w:lang w:eastAsia="ru-RU"/>
              </w:rPr>
              <w:t>а</w:t>
            </w:r>
            <w:r w:rsidRPr="00920CDC">
              <w:rPr>
                <w:rFonts w:eastAsia="Times New Roman"/>
                <w:color w:val="000000"/>
                <w:lang w:eastAsia="ru-RU"/>
              </w:rPr>
              <w:t>съяссö</w:t>
            </w:r>
            <w:r w:rsidRPr="00920CDC">
              <w:rPr>
                <w:rFonts w:eastAsia="Times New Roman"/>
                <w:color w:val="000000"/>
                <w:spacing w:val="-2"/>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рч</w:t>
            </w:r>
            <w:r w:rsidRPr="00920CDC">
              <w:rPr>
                <w:rFonts w:eastAsia="Times New Roman"/>
                <w:color w:val="000000"/>
                <w:spacing w:val="-2"/>
                <w:lang w:eastAsia="ru-RU"/>
              </w:rPr>
              <w:t>ч</w:t>
            </w:r>
            <w:r w:rsidRPr="00920CDC">
              <w:rPr>
                <w:rFonts w:eastAsia="Times New Roman"/>
                <w:color w:val="000000"/>
                <w:lang w:eastAsia="ru-RU"/>
              </w:rPr>
              <w:t>öдöм.</w:t>
            </w:r>
          </w:p>
          <w:p w:rsidR="0096690C" w:rsidRPr="00920CDC" w:rsidRDefault="0096690C" w:rsidP="0096690C">
            <w:pPr>
              <w:ind w:right="84"/>
              <w:jc w:val="both"/>
              <w:rPr>
                <w:rFonts w:eastAsia="Times New Roman"/>
                <w:color w:val="000000"/>
                <w:lang w:eastAsia="ru-RU"/>
              </w:rPr>
            </w:pPr>
            <w:r w:rsidRPr="00920CDC">
              <w:rPr>
                <w:rFonts w:eastAsia="Times New Roman"/>
                <w:color w:val="000000"/>
                <w:lang w:eastAsia="ru-RU"/>
              </w:rPr>
              <w:t>Самс</w:t>
            </w:r>
            <w:r w:rsidRPr="00920CDC">
              <w:rPr>
                <w:rFonts w:eastAsia="Times New Roman"/>
                <w:color w:val="000000"/>
                <w:spacing w:val="1"/>
                <w:lang w:eastAsia="ru-RU"/>
              </w:rPr>
              <w:t>о</w:t>
            </w:r>
            <w:r w:rsidRPr="00920CDC">
              <w:rPr>
                <w:rFonts w:eastAsia="Times New Roman"/>
                <w:color w:val="000000"/>
                <w:lang w:eastAsia="ru-RU"/>
              </w:rPr>
              <w:t>н</w:t>
            </w:r>
            <w:r w:rsidRPr="00920CDC">
              <w:rPr>
                <w:rFonts w:eastAsia="Times New Roman"/>
                <w:color w:val="000000"/>
                <w:spacing w:val="164"/>
                <w:lang w:eastAsia="ru-RU"/>
              </w:rPr>
              <w:t xml:space="preserve"> </w:t>
            </w:r>
            <w:r w:rsidRPr="00920CDC">
              <w:rPr>
                <w:rFonts w:eastAsia="Times New Roman"/>
                <w:color w:val="000000"/>
                <w:spacing w:val="-1"/>
                <w:lang w:eastAsia="ru-RU"/>
              </w:rPr>
              <w:t>й</w:t>
            </w:r>
            <w:r w:rsidRPr="00920CDC">
              <w:rPr>
                <w:rFonts w:eastAsia="Times New Roman"/>
                <w:color w:val="000000"/>
                <w:lang w:eastAsia="ru-RU"/>
              </w:rPr>
              <w:t>ылысь</w:t>
            </w:r>
            <w:r w:rsidRPr="00920CDC">
              <w:rPr>
                <w:rFonts w:eastAsia="Times New Roman"/>
                <w:color w:val="000000"/>
                <w:spacing w:val="162"/>
                <w:lang w:eastAsia="ru-RU"/>
              </w:rPr>
              <w:t xml:space="preserve"> </w:t>
            </w:r>
            <w:r w:rsidRPr="00920CDC">
              <w:rPr>
                <w:rFonts w:eastAsia="Times New Roman"/>
                <w:color w:val="000000"/>
                <w:lang w:eastAsia="ru-RU"/>
              </w:rPr>
              <w:t>Би</w:t>
            </w:r>
            <w:r w:rsidRPr="00920CDC">
              <w:rPr>
                <w:rFonts w:eastAsia="Times New Roman"/>
                <w:color w:val="000000"/>
                <w:spacing w:val="2"/>
                <w:lang w:eastAsia="ru-RU"/>
              </w:rPr>
              <w:t>б</w:t>
            </w:r>
            <w:r w:rsidRPr="00920CDC">
              <w:rPr>
                <w:rFonts w:eastAsia="Times New Roman"/>
                <w:color w:val="000000"/>
                <w:spacing w:val="-3"/>
                <w:lang w:eastAsia="ru-RU"/>
              </w:rPr>
              <w:t>л</w:t>
            </w:r>
            <w:r w:rsidRPr="00920CDC">
              <w:rPr>
                <w:rFonts w:eastAsia="Times New Roman"/>
                <w:color w:val="000000"/>
                <w:lang w:eastAsia="ru-RU"/>
              </w:rPr>
              <w:t>и</w:t>
            </w:r>
            <w:r w:rsidRPr="00920CDC">
              <w:rPr>
                <w:rFonts w:eastAsia="Times New Roman"/>
                <w:color w:val="000000"/>
                <w:spacing w:val="1"/>
                <w:lang w:eastAsia="ru-RU"/>
              </w:rPr>
              <w:t>я</w:t>
            </w:r>
            <w:r w:rsidRPr="00920CDC">
              <w:rPr>
                <w:rFonts w:eastAsia="Times New Roman"/>
                <w:color w:val="000000"/>
                <w:lang w:eastAsia="ru-RU"/>
              </w:rPr>
              <w:t>са</w:t>
            </w:r>
            <w:r w:rsidRPr="00920CDC">
              <w:rPr>
                <w:rFonts w:eastAsia="Times New Roman"/>
                <w:color w:val="000000"/>
                <w:spacing w:val="165"/>
                <w:lang w:eastAsia="ru-RU"/>
              </w:rPr>
              <w:t xml:space="preserve"> </w:t>
            </w:r>
            <w:r w:rsidRPr="00920CDC">
              <w:rPr>
                <w:rFonts w:eastAsia="Times New Roman"/>
                <w:color w:val="000000"/>
                <w:lang w:eastAsia="ru-RU"/>
              </w:rPr>
              <w:t>ле</w:t>
            </w:r>
            <w:r w:rsidRPr="00920CDC">
              <w:rPr>
                <w:rFonts w:eastAsia="Times New Roman"/>
                <w:color w:val="000000"/>
                <w:spacing w:val="-2"/>
                <w:lang w:eastAsia="ru-RU"/>
              </w:rPr>
              <w:t>г</w:t>
            </w:r>
            <w:r w:rsidRPr="00920CDC">
              <w:rPr>
                <w:rFonts w:eastAsia="Times New Roman"/>
                <w:color w:val="000000"/>
                <w:lang w:eastAsia="ru-RU"/>
              </w:rPr>
              <w:t>е</w:t>
            </w:r>
            <w:r w:rsidRPr="00920CDC">
              <w:rPr>
                <w:rFonts w:eastAsia="Times New Roman"/>
                <w:color w:val="000000"/>
                <w:spacing w:val="-1"/>
                <w:lang w:eastAsia="ru-RU"/>
              </w:rPr>
              <w:t>нд</w:t>
            </w:r>
            <w:r w:rsidRPr="00920CDC">
              <w:rPr>
                <w:rFonts w:eastAsia="Times New Roman"/>
                <w:color w:val="000000"/>
                <w:lang w:eastAsia="ru-RU"/>
              </w:rPr>
              <w:t>а</w:t>
            </w:r>
            <w:r w:rsidRPr="00920CDC">
              <w:rPr>
                <w:rFonts w:eastAsia="Times New Roman"/>
                <w:color w:val="000000"/>
                <w:spacing w:val="164"/>
                <w:lang w:eastAsia="ru-RU"/>
              </w:rPr>
              <w:t xml:space="preserve"> </w:t>
            </w:r>
            <w:r w:rsidRPr="00920CDC">
              <w:rPr>
                <w:rFonts w:eastAsia="Times New Roman"/>
                <w:color w:val="000000"/>
                <w:lang w:eastAsia="ru-RU"/>
              </w:rPr>
              <w:t>выльм</w:t>
            </w:r>
            <w:r w:rsidRPr="00920CDC">
              <w:rPr>
                <w:rFonts w:eastAsia="Times New Roman"/>
                <w:color w:val="000000"/>
                <w:spacing w:val="-2"/>
                <w:lang w:eastAsia="ru-RU"/>
              </w:rPr>
              <w:t>ö</w:t>
            </w:r>
            <w:r w:rsidRPr="00920CDC">
              <w:rPr>
                <w:rFonts w:eastAsia="Times New Roman"/>
                <w:color w:val="000000"/>
                <w:lang w:eastAsia="ru-RU"/>
              </w:rPr>
              <w:t>дöм. Енбиа</w:t>
            </w:r>
            <w:r w:rsidRPr="00920CDC">
              <w:rPr>
                <w:rFonts w:eastAsia="Times New Roman"/>
                <w:color w:val="000000"/>
                <w:spacing w:val="32"/>
                <w:lang w:eastAsia="ru-RU"/>
              </w:rPr>
              <w:t xml:space="preserve"> </w:t>
            </w:r>
            <w:r w:rsidRPr="00920CDC">
              <w:rPr>
                <w:rFonts w:eastAsia="Times New Roman"/>
                <w:color w:val="000000"/>
                <w:lang w:eastAsia="ru-RU"/>
              </w:rPr>
              <w:t>мор</w:t>
            </w:r>
            <w:r w:rsidRPr="00920CDC">
              <w:rPr>
                <w:rFonts w:eastAsia="Times New Roman"/>
                <w:color w:val="000000"/>
                <w:spacing w:val="-2"/>
                <w:lang w:eastAsia="ru-RU"/>
              </w:rPr>
              <w:t>т</w:t>
            </w:r>
            <w:r w:rsidRPr="00920CDC">
              <w:rPr>
                <w:rFonts w:eastAsia="Times New Roman"/>
                <w:color w:val="000000"/>
                <w:spacing w:val="1"/>
                <w:lang w:eastAsia="ru-RU"/>
              </w:rPr>
              <w:t>ö</w:t>
            </w:r>
            <w:r w:rsidRPr="00920CDC">
              <w:rPr>
                <w:rFonts w:eastAsia="Times New Roman"/>
                <w:color w:val="000000"/>
                <w:lang w:eastAsia="ru-RU"/>
              </w:rPr>
              <w:t>с</w:t>
            </w:r>
            <w:r w:rsidRPr="00920CDC">
              <w:rPr>
                <w:rFonts w:eastAsia="Times New Roman"/>
                <w:color w:val="000000"/>
                <w:spacing w:val="33"/>
                <w:lang w:eastAsia="ru-RU"/>
              </w:rPr>
              <w:t xml:space="preserve"> </w:t>
            </w:r>
            <w:r w:rsidRPr="00920CDC">
              <w:rPr>
                <w:rFonts w:eastAsia="Times New Roman"/>
                <w:color w:val="000000"/>
                <w:lang w:eastAsia="ru-RU"/>
              </w:rPr>
              <w:t>Сам</w:t>
            </w:r>
            <w:r w:rsidRPr="00920CDC">
              <w:rPr>
                <w:rFonts w:eastAsia="Times New Roman"/>
                <w:color w:val="000000"/>
                <w:spacing w:val="-1"/>
                <w:lang w:eastAsia="ru-RU"/>
              </w:rPr>
              <w:t>с</w:t>
            </w:r>
            <w:r w:rsidRPr="00920CDC">
              <w:rPr>
                <w:rFonts w:eastAsia="Times New Roman"/>
                <w:color w:val="000000"/>
                <w:lang w:eastAsia="ru-RU"/>
              </w:rPr>
              <w:t>о</w:t>
            </w:r>
            <w:r w:rsidRPr="00920CDC">
              <w:rPr>
                <w:rFonts w:eastAsia="Times New Roman"/>
                <w:color w:val="000000"/>
                <w:spacing w:val="-1"/>
                <w:lang w:eastAsia="ru-RU"/>
              </w:rPr>
              <w:t>н</w:t>
            </w:r>
            <w:r w:rsidRPr="00920CDC">
              <w:rPr>
                <w:rFonts w:eastAsia="Times New Roman"/>
                <w:color w:val="000000"/>
                <w:lang w:eastAsia="ru-RU"/>
              </w:rPr>
              <w:t>кöд</w:t>
            </w:r>
            <w:r w:rsidRPr="00920CDC">
              <w:rPr>
                <w:rFonts w:eastAsia="Times New Roman"/>
                <w:color w:val="000000"/>
                <w:spacing w:val="33"/>
                <w:lang w:eastAsia="ru-RU"/>
              </w:rPr>
              <w:t xml:space="preserve"> </w:t>
            </w:r>
            <w:r w:rsidRPr="00920CDC">
              <w:rPr>
                <w:rFonts w:eastAsia="Times New Roman"/>
                <w:color w:val="000000"/>
                <w:spacing w:val="1"/>
                <w:lang w:eastAsia="ru-RU"/>
              </w:rPr>
              <w:t>ö</w:t>
            </w:r>
            <w:r w:rsidRPr="00920CDC">
              <w:rPr>
                <w:rFonts w:eastAsia="Times New Roman"/>
                <w:color w:val="000000"/>
                <w:spacing w:val="-2"/>
                <w:lang w:eastAsia="ru-RU"/>
              </w:rPr>
              <w:t>т</w:t>
            </w:r>
            <w:r w:rsidRPr="00920CDC">
              <w:rPr>
                <w:rFonts w:eastAsia="Times New Roman"/>
                <w:color w:val="000000"/>
                <w:lang w:eastAsia="ru-RU"/>
              </w:rPr>
              <w:t>кодя</w:t>
            </w:r>
            <w:r w:rsidRPr="00920CDC">
              <w:rPr>
                <w:rFonts w:eastAsia="Times New Roman"/>
                <w:color w:val="000000"/>
                <w:spacing w:val="-2"/>
                <w:lang w:eastAsia="ru-RU"/>
              </w:rPr>
              <w:t>л</w:t>
            </w:r>
            <w:r w:rsidRPr="00920CDC">
              <w:rPr>
                <w:rFonts w:eastAsia="Times New Roman"/>
                <w:color w:val="000000"/>
                <w:lang w:eastAsia="ru-RU"/>
              </w:rPr>
              <w:t>öм.</w:t>
            </w:r>
            <w:r w:rsidRPr="00920CDC">
              <w:rPr>
                <w:rFonts w:eastAsia="Times New Roman"/>
                <w:color w:val="000000"/>
                <w:spacing w:val="32"/>
                <w:lang w:eastAsia="ru-RU"/>
              </w:rPr>
              <w:t xml:space="preserve"> </w:t>
            </w:r>
            <w:r w:rsidRPr="00920CDC">
              <w:rPr>
                <w:rFonts w:eastAsia="Times New Roman"/>
                <w:color w:val="000000"/>
                <w:lang w:eastAsia="ru-RU"/>
              </w:rPr>
              <w:t>Енбиа</w:t>
            </w:r>
            <w:r w:rsidRPr="00920CDC">
              <w:rPr>
                <w:rFonts w:eastAsia="Times New Roman"/>
                <w:color w:val="000000"/>
                <w:spacing w:val="33"/>
                <w:lang w:eastAsia="ru-RU"/>
              </w:rPr>
              <w:t xml:space="preserve"> </w:t>
            </w:r>
            <w:r w:rsidRPr="00920CDC">
              <w:rPr>
                <w:rFonts w:eastAsia="Times New Roman"/>
                <w:color w:val="000000"/>
                <w:spacing w:val="-1"/>
                <w:lang w:eastAsia="ru-RU"/>
              </w:rPr>
              <w:t>м</w:t>
            </w:r>
            <w:r w:rsidRPr="00920CDC">
              <w:rPr>
                <w:rFonts w:eastAsia="Times New Roman"/>
                <w:color w:val="000000"/>
                <w:lang w:eastAsia="ru-RU"/>
              </w:rPr>
              <w:t>о</w:t>
            </w:r>
            <w:r w:rsidRPr="00920CDC">
              <w:rPr>
                <w:rFonts w:eastAsia="Times New Roman"/>
                <w:color w:val="000000"/>
                <w:spacing w:val="1"/>
                <w:lang w:eastAsia="ru-RU"/>
              </w:rPr>
              <w:t>р</w:t>
            </w:r>
            <w:r w:rsidRPr="00920CDC">
              <w:rPr>
                <w:rFonts w:eastAsia="Times New Roman"/>
                <w:color w:val="000000"/>
                <w:lang w:eastAsia="ru-RU"/>
              </w:rPr>
              <w:t>т</w:t>
            </w:r>
            <w:r w:rsidRPr="00920CDC">
              <w:rPr>
                <w:rFonts w:eastAsia="Times New Roman"/>
                <w:color w:val="000000"/>
                <w:spacing w:val="31"/>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а с</w:t>
            </w:r>
            <w:r w:rsidRPr="00920CDC">
              <w:rPr>
                <w:rFonts w:eastAsia="Times New Roman"/>
                <w:color w:val="000000"/>
                <w:spacing w:val="1"/>
                <w:lang w:eastAsia="ru-RU"/>
              </w:rPr>
              <w:t>і</w:t>
            </w:r>
            <w:r w:rsidRPr="00920CDC">
              <w:rPr>
                <w:rFonts w:eastAsia="Times New Roman"/>
                <w:color w:val="000000"/>
                <w:spacing w:val="-1"/>
                <w:lang w:eastAsia="ru-RU"/>
              </w:rPr>
              <w:t>й</w:t>
            </w:r>
            <w:r w:rsidRPr="00920CDC">
              <w:rPr>
                <w:rFonts w:eastAsia="Times New Roman"/>
                <w:color w:val="000000"/>
                <w:spacing w:val="1"/>
                <w:lang w:eastAsia="ru-RU"/>
              </w:rPr>
              <w:t>ö</w:t>
            </w:r>
            <w:r w:rsidRPr="00920CDC">
              <w:rPr>
                <w:rFonts w:eastAsia="Times New Roman"/>
                <w:color w:val="000000"/>
                <w:lang w:eastAsia="ru-RU"/>
              </w:rPr>
              <w:t>с</w:t>
            </w:r>
            <w:r w:rsidRPr="00920CDC">
              <w:rPr>
                <w:rFonts w:eastAsia="Times New Roman"/>
                <w:color w:val="000000"/>
                <w:spacing w:val="38"/>
                <w:lang w:eastAsia="ru-RU"/>
              </w:rPr>
              <w:t xml:space="preserve"> </w:t>
            </w:r>
            <w:r w:rsidRPr="00920CDC">
              <w:rPr>
                <w:rFonts w:eastAsia="Times New Roman"/>
                <w:color w:val="000000"/>
                <w:spacing w:val="1"/>
                <w:lang w:eastAsia="ru-RU"/>
              </w:rPr>
              <w:t>ö</w:t>
            </w:r>
            <w:r w:rsidRPr="00920CDC">
              <w:rPr>
                <w:rFonts w:eastAsia="Times New Roman"/>
                <w:color w:val="000000"/>
                <w:spacing w:val="-2"/>
                <w:lang w:eastAsia="ru-RU"/>
              </w:rPr>
              <w:t>т</w:t>
            </w:r>
            <w:r w:rsidRPr="00920CDC">
              <w:rPr>
                <w:rFonts w:eastAsia="Times New Roman"/>
                <w:color w:val="000000"/>
                <w:lang w:eastAsia="ru-RU"/>
              </w:rPr>
              <w:t>дор</w:t>
            </w:r>
            <w:r w:rsidRPr="00920CDC">
              <w:rPr>
                <w:rFonts w:eastAsia="Times New Roman"/>
                <w:color w:val="000000"/>
                <w:spacing w:val="-1"/>
                <w:lang w:eastAsia="ru-RU"/>
              </w:rPr>
              <w:t>т</w:t>
            </w:r>
            <w:r w:rsidRPr="00920CDC">
              <w:rPr>
                <w:rFonts w:eastAsia="Times New Roman"/>
                <w:color w:val="000000"/>
                <w:lang w:eastAsia="ru-RU"/>
              </w:rPr>
              <w:t>ысь-</w:t>
            </w:r>
            <w:r w:rsidRPr="00920CDC">
              <w:rPr>
                <w:rFonts w:eastAsia="Times New Roman"/>
                <w:color w:val="000000"/>
                <w:spacing w:val="-1"/>
                <w:lang w:eastAsia="ru-RU"/>
              </w:rPr>
              <w:t>б</w:t>
            </w:r>
            <w:r w:rsidRPr="00920CDC">
              <w:rPr>
                <w:rFonts w:eastAsia="Times New Roman"/>
                <w:color w:val="000000"/>
                <w:spacing w:val="-2"/>
                <w:lang w:eastAsia="ru-RU"/>
              </w:rPr>
              <w:t>ы</w:t>
            </w:r>
            <w:r w:rsidRPr="00920CDC">
              <w:rPr>
                <w:rFonts w:eastAsia="Times New Roman"/>
                <w:color w:val="000000"/>
                <w:lang w:eastAsia="ru-RU"/>
              </w:rPr>
              <w:t>рö</w:t>
            </w:r>
            <w:r w:rsidRPr="00920CDC">
              <w:rPr>
                <w:rFonts w:eastAsia="Times New Roman"/>
                <w:color w:val="000000"/>
                <w:spacing w:val="-1"/>
                <w:lang w:eastAsia="ru-RU"/>
              </w:rPr>
              <w:t>д</w:t>
            </w:r>
            <w:r w:rsidRPr="00920CDC">
              <w:rPr>
                <w:rFonts w:eastAsia="Times New Roman"/>
                <w:color w:val="000000"/>
                <w:lang w:eastAsia="ru-RU"/>
              </w:rPr>
              <w:t>ысь</w:t>
            </w:r>
            <w:r w:rsidRPr="00920CDC">
              <w:rPr>
                <w:rFonts w:eastAsia="Times New Roman"/>
                <w:color w:val="000000"/>
                <w:spacing w:val="39"/>
                <w:lang w:eastAsia="ru-RU"/>
              </w:rPr>
              <w:t xml:space="preserve"> </w:t>
            </w:r>
            <w:r w:rsidRPr="00920CDC">
              <w:rPr>
                <w:rFonts w:eastAsia="Times New Roman"/>
                <w:color w:val="000000"/>
                <w:lang w:eastAsia="ru-RU"/>
              </w:rPr>
              <w:t>йöз</w:t>
            </w:r>
            <w:r w:rsidRPr="00920CDC">
              <w:rPr>
                <w:rFonts w:eastAsia="Times New Roman"/>
                <w:color w:val="000000"/>
                <w:spacing w:val="40"/>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о</w:t>
            </w:r>
            <w:r w:rsidRPr="00920CDC">
              <w:rPr>
                <w:rFonts w:eastAsia="Times New Roman"/>
                <w:color w:val="000000"/>
                <w:spacing w:val="-2"/>
                <w:lang w:eastAsia="ru-RU"/>
              </w:rPr>
              <w:t>т</w:t>
            </w:r>
            <w:r w:rsidRPr="00920CDC">
              <w:rPr>
                <w:rFonts w:eastAsia="Times New Roman"/>
                <w:color w:val="000000"/>
                <w:lang w:eastAsia="ru-RU"/>
              </w:rPr>
              <w:t>ы</w:t>
            </w:r>
            <w:r w:rsidRPr="00920CDC">
              <w:rPr>
                <w:rFonts w:eastAsia="Times New Roman"/>
                <w:color w:val="000000"/>
                <w:spacing w:val="1"/>
                <w:lang w:eastAsia="ru-RU"/>
              </w:rPr>
              <w:t>р</w:t>
            </w:r>
            <w:r w:rsidRPr="00920CDC">
              <w:rPr>
                <w:rFonts w:eastAsia="Times New Roman"/>
                <w:color w:val="000000"/>
                <w:lang w:eastAsia="ru-RU"/>
              </w:rPr>
              <w:t>.</w:t>
            </w:r>
            <w:r w:rsidRPr="00920CDC">
              <w:rPr>
                <w:rFonts w:eastAsia="Times New Roman"/>
                <w:color w:val="000000"/>
                <w:spacing w:val="38"/>
                <w:lang w:eastAsia="ru-RU"/>
              </w:rPr>
              <w:t xml:space="preserve"> </w:t>
            </w:r>
            <w:r w:rsidRPr="00920CDC">
              <w:rPr>
                <w:rFonts w:eastAsia="Times New Roman"/>
                <w:color w:val="000000"/>
                <w:lang w:eastAsia="ru-RU"/>
              </w:rPr>
              <w:t>Роч</w:t>
            </w:r>
            <w:r w:rsidRPr="00920CDC">
              <w:rPr>
                <w:rFonts w:eastAsia="Times New Roman"/>
                <w:color w:val="000000"/>
                <w:spacing w:val="39"/>
                <w:lang w:eastAsia="ru-RU"/>
              </w:rPr>
              <w:t xml:space="preserve"> </w:t>
            </w:r>
            <w:r w:rsidRPr="00920CDC">
              <w:rPr>
                <w:rFonts w:eastAsia="Times New Roman"/>
                <w:color w:val="000000"/>
                <w:lang w:eastAsia="ru-RU"/>
              </w:rPr>
              <w:t>да</w:t>
            </w:r>
            <w:r w:rsidRPr="00920CDC">
              <w:rPr>
                <w:rFonts w:eastAsia="Times New Roman"/>
                <w:color w:val="000000"/>
                <w:spacing w:val="40"/>
                <w:lang w:eastAsia="ru-RU"/>
              </w:rPr>
              <w:t xml:space="preserve"> </w:t>
            </w:r>
            <w:r w:rsidRPr="00920CDC">
              <w:rPr>
                <w:rFonts w:eastAsia="Times New Roman"/>
                <w:color w:val="000000"/>
                <w:lang w:eastAsia="ru-RU"/>
              </w:rPr>
              <w:t>м</w:t>
            </w:r>
            <w:r w:rsidRPr="00920CDC">
              <w:rPr>
                <w:rFonts w:eastAsia="Times New Roman"/>
                <w:color w:val="000000"/>
                <w:spacing w:val="-3"/>
                <w:lang w:eastAsia="ru-RU"/>
              </w:rPr>
              <w:t>у</w:t>
            </w:r>
            <w:r w:rsidRPr="00920CDC">
              <w:rPr>
                <w:rFonts w:eastAsia="Times New Roman"/>
                <w:color w:val="000000"/>
                <w:lang w:eastAsia="ru-RU"/>
              </w:rPr>
              <w:t>к</w:t>
            </w:r>
            <w:r w:rsidRPr="00920CDC">
              <w:rPr>
                <w:rFonts w:eastAsia="Times New Roman"/>
                <w:color w:val="000000"/>
                <w:spacing w:val="-1"/>
                <w:lang w:eastAsia="ru-RU"/>
              </w:rPr>
              <w:t>ö</w:t>
            </w:r>
            <w:r w:rsidRPr="00920CDC">
              <w:rPr>
                <w:rFonts w:eastAsia="Times New Roman"/>
                <w:color w:val="000000"/>
                <w:lang w:eastAsia="ru-RU"/>
              </w:rPr>
              <w:t>д литер</w:t>
            </w:r>
            <w:r w:rsidRPr="00920CDC">
              <w:rPr>
                <w:rFonts w:eastAsia="Times New Roman"/>
                <w:color w:val="000000"/>
                <w:spacing w:val="1"/>
                <w:lang w:eastAsia="ru-RU"/>
              </w:rPr>
              <w:t>а</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ра</w:t>
            </w:r>
            <w:r w:rsidRPr="00920CDC">
              <w:rPr>
                <w:rFonts w:eastAsia="Times New Roman"/>
                <w:color w:val="000000"/>
                <w:spacing w:val="-1"/>
                <w:lang w:eastAsia="ru-RU"/>
              </w:rPr>
              <w:t>я</w:t>
            </w:r>
            <w:r w:rsidRPr="00920CDC">
              <w:rPr>
                <w:rFonts w:eastAsia="Times New Roman"/>
                <w:color w:val="000000"/>
                <w:lang w:eastAsia="ru-RU"/>
              </w:rPr>
              <w:t>с</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spacing w:val="165"/>
                <w:lang w:eastAsia="ru-RU"/>
              </w:rPr>
              <w:t xml:space="preserve"> </w:t>
            </w:r>
            <w:r w:rsidRPr="00920CDC">
              <w:rPr>
                <w:rFonts w:eastAsia="Times New Roman"/>
                <w:color w:val="000000"/>
                <w:spacing w:val="-2"/>
                <w:lang w:eastAsia="ru-RU"/>
              </w:rPr>
              <w:t>С</w:t>
            </w:r>
            <w:r w:rsidRPr="00920CDC">
              <w:rPr>
                <w:rFonts w:eastAsia="Times New Roman"/>
                <w:color w:val="000000"/>
                <w:lang w:eastAsia="ru-RU"/>
              </w:rPr>
              <w:t>амсон</w:t>
            </w:r>
            <w:r w:rsidRPr="00920CDC">
              <w:rPr>
                <w:rFonts w:eastAsia="Times New Roman"/>
                <w:color w:val="000000"/>
                <w:spacing w:val="162"/>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браз</w:t>
            </w:r>
            <w:r w:rsidRPr="00920CDC">
              <w:rPr>
                <w:rFonts w:eastAsia="Times New Roman"/>
                <w:color w:val="000000"/>
                <w:spacing w:val="163"/>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орö</w:t>
            </w:r>
            <w:r w:rsidRPr="00920CDC">
              <w:rPr>
                <w:rFonts w:eastAsia="Times New Roman"/>
                <w:color w:val="000000"/>
                <w:spacing w:val="163"/>
                <w:lang w:eastAsia="ru-RU"/>
              </w:rPr>
              <w:t xml:space="preserve"> </w:t>
            </w:r>
            <w:r w:rsidRPr="00920CDC">
              <w:rPr>
                <w:rFonts w:eastAsia="Times New Roman"/>
                <w:color w:val="000000"/>
                <w:lang w:eastAsia="ru-RU"/>
              </w:rPr>
              <w:t>шыö</w:t>
            </w:r>
            <w:r w:rsidRPr="00920CDC">
              <w:rPr>
                <w:rFonts w:eastAsia="Times New Roman"/>
                <w:color w:val="000000"/>
                <w:spacing w:val="-1"/>
                <w:lang w:eastAsia="ru-RU"/>
              </w:rPr>
              <w:t>д</w:t>
            </w:r>
            <w:r w:rsidRPr="00920CDC">
              <w:rPr>
                <w:rFonts w:eastAsia="Times New Roman"/>
                <w:color w:val="000000"/>
                <w:lang w:eastAsia="ru-RU"/>
              </w:rPr>
              <w:t>чöмя</w:t>
            </w:r>
            <w:r w:rsidRPr="00920CDC">
              <w:rPr>
                <w:rFonts w:eastAsia="Times New Roman"/>
                <w:color w:val="000000"/>
                <w:spacing w:val="-2"/>
                <w:lang w:eastAsia="ru-RU"/>
              </w:rPr>
              <w:t>с</w:t>
            </w:r>
            <w:r w:rsidRPr="00920CDC">
              <w:rPr>
                <w:rFonts w:eastAsia="Times New Roman"/>
                <w:color w:val="000000"/>
                <w:lang w:eastAsia="ru-RU"/>
              </w:rPr>
              <w:t xml:space="preserve">. Самсон </w:t>
            </w:r>
            <w:r w:rsidRPr="00920CDC">
              <w:rPr>
                <w:rFonts w:eastAsia="Times New Roman"/>
                <w:color w:val="000000"/>
                <w:spacing w:val="-2"/>
                <w:lang w:eastAsia="ru-RU"/>
              </w:rPr>
              <w:t>й</w:t>
            </w:r>
            <w:r w:rsidRPr="00920CDC">
              <w:rPr>
                <w:rFonts w:eastAsia="Times New Roman"/>
                <w:color w:val="000000"/>
                <w:lang w:eastAsia="ru-RU"/>
              </w:rPr>
              <w:t>ыл</w:t>
            </w:r>
            <w:r w:rsidRPr="00920CDC">
              <w:rPr>
                <w:rFonts w:eastAsia="Times New Roman"/>
                <w:color w:val="000000"/>
                <w:spacing w:val="-1"/>
                <w:lang w:eastAsia="ru-RU"/>
              </w:rPr>
              <w:t>ы</w:t>
            </w:r>
            <w:r w:rsidRPr="00920CDC">
              <w:rPr>
                <w:rFonts w:eastAsia="Times New Roman"/>
                <w:color w:val="000000"/>
                <w:lang w:eastAsia="ru-RU"/>
              </w:rPr>
              <w:t>сь</w:t>
            </w:r>
            <w:r w:rsidRPr="00920CDC">
              <w:rPr>
                <w:rFonts w:eastAsia="Times New Roman"/>
                <w:color w:val="000000"/>
                <w:spacing w:val="-1"/>
                <w:lang w:eastAsia="ru-RU"/>
              </w:rPr>
              <w:t xml:space="preserve"> </w:t>
            </w:r>
            <w:r w:rsidRPr="00920CDC">
              <w:rPr>
                <w:rFonts w:eastAsia="Times New Roman"/>
                <w:color w:val="000000"/>
                <w:lang w:eastAsia="ru-RU"/>
              </w:rPr>
              <w:t>сюжет</w:t>
            </w:r>
            <w:r w:rsidRPr="00920CDC">
              <w:rPr>
                <w:rFonts w:eastAsia="Times New Roman"/>
                <w:color w:val="000000"/>
                <w:spacing w:val="-2"/>
                <w:lang w:eastAsia="ru-RU"/>
              </w:rPr>
              <w:t>л</w:t>
            </w:r>
            <w:r w:rsidRPr="00920CDC">
              <w:rPr>
                <w:rFonts w:eastAsia="Times New Roman"/>
                <w:color w:val="000000"/>
                <w:spacing w:val="-1"/>
                <w:lang w:eastAsia="ru-RU"/>
              </w:rPr>
              <w:t>ö</w:t>
            </w:r>
            <w:r w:rsidRPr="00920CDC">
              <w:rPr>
                <w:rFonts w:eastAsia="Times New Roman"/>
                <w:color w:val="000000"/>
                <w:lang w:eastAsia="ru-RU"/>
              </w:rPr>
              <w:t>н ал</w:t>
            </w:r>
            <w:r w:rsidRPr="00920CDC">
              <w:rPr>
                <w:rFonts w:eastAsia="Times New Roman"/>
                <w:color w:val="000000"/>
                <w:spacing w:val="-1"/>
                <w:lang w:eastAsia="ru-RU"/>
              </w:rPr>
              <w:t>л</w:t>
            </w:r>
            <w:r w:rsidRPr="00920CDC">
              <w:rPr>
                <w:rFonts w:eastAsia="Times New Roman"/>
                <w:color w:val="000000"/>
                <w:lang w:eastAsia="ru-RU"/>
              </w:rPr>
              <w:t>егор</w:t>
            </w:r>
            <w:r w:rsidRPr="00920CDC">
              <w:rPr>
                <w:rFonts w:eastAsia="Times New Roman"/>
                <w:color w:val="000000"/>
                <w:spacing w:val="-1"/>
                <w:lang w:eastAsia="ru-RU"/>
              </w:rPr>
              <w:t>и</w:t>
            </w:r>
            <w:r w:rsidRPr="00920CDC">
              <w:rPr>
                <w:rFonts w:eastAsia="Times New Roman"/>
                <w:color w:val="000000"/>
                <w:lang w:eastAsia="ru-RU"/>
              </w:rPr>
              <w:t xml:space="preserve">я </w:t>
            </w:r>
            <w:r w:rsidRPr="00920CDC">
              <w:rPr>
                <w:rFonts w:eastAsia="Times New Roman"/>
                <w:color w:val="000000"/>
                <w:spacing w:val="-2"/>
                <w:lang w:eastAsia="ru-RU"/>
              </w:rPr>
              <w:t>н</w:t>
            </w:r>
            <w:r w:rsidRPr="00920CDC">
              <w:rPr>
                <w:rFonts w:eastAsia="Times New Roman"/>
                <w:color w:val="000000"/>
                <w:spacing w:val="1"/>
                <w:lang w:eastAsia="ru-RU"/>
              </w:rPr>
              <w:t>о</w:t>
            </w:r>
            <w:r w:rsidRPr="00920CDC">
              <w:rPr>
                <w:rFonts w:eastAsia="Times New Roman"/>
                <w:color w:val="000000"/>
                <w:lang w:eastAsia="ru-RU"/>
              </w:rPr>
              <w:t>га ве</w:t>
            </w:r>
            <w:r w:rsidRPr="00920CDC">
              <w:rPr>
                <w:rFonts w:eastAsia="Times New Roman"/>
                <w:color w:val="000000"/>
                <w:spacing w:val="-2"/>
                <w:lang w:eastAsia="ru-RU"/>
              </w:rPr>
              <w:t>ж</w:t>
            </w:r>
            <w:r w:rsidRPr="00920CDC">
              <w:rPr>
                <w:rFonts w:eastAsia="Times New Roman"/>
                <w:color w:val="000000"/>
                <w:spacing w:val="-1"/>
                <w:lang w:eastAsia="ru-RU"/>
              </w:rPr>
              <w:t>ö</w:t>
            </w:r>
            <w:r w:rsidRPr="00920CDC">
              <w:rPr>
                <w:rFonts w:eastAsia="Times New Roman"/>
                <w:color w:val="000000"/>
                <w:lang w:eastAsia="ru-RU"/>
              </w:rPr>
              <w:t>ртас.</w:t>
            </w:r>
          </w:p>
          <w:p w:rsidR="0096690C" w:rsidRPr="00920CDC" w:rsidRDefault="0096690C" w:rsidP="0096690C">
            <w:pPr>
              <w:ind w:right="84"/>
              <w:jc w:val="both"/>
              <w:rPr>
                <w:rFonts w:eastAsia="Times New Roman"/>
                <w:color w:val="000000"/>
                <w:lang w:eastAsia="ru-RU"/>
              </w:rPr>
            </w:pPr>
            <w:r w:rsidRPr="00920CDC">
              <w:rPr>
                <w:rFonts w:eastAsia="Times New Roman"/>
                <w:color w:val="000000"/>
                <w:spacing w:val="2"/>
                <w:lang w:eastAsia="ru-RU"/>
              </w:rPr>
              <w:t>М</w:t>
            </w:r>
            <w:r w:rsidRPr="00920CDC">
              <w:rPr>
                <w:rFonts w:eastAsia="Times New Roman"/>
                <w:color w:val="000000"/>
                <w:spacing w:val="-3"/>
                <w:lang w:eastAsia="ru-RU"/>
              </w:rPr>
              <w:t>у</w:t>
            </w:r>
            <w:r w:rsidRPr="00920CDC">
              <w:rPr>
                <w:rFonts w:eastAsia="Times New Roman"/>
                <w:color w:val="000000"/>
                <w:lang w:eastAsia="ru-RU"/>
              </w:rPr>
              <w:t>югыдлöн</w:t>
            </w:r>
            <w:r w:rsidRPr="00920CDC">
              <w:rPr>
                <w:rFonts w:eastAsia="Times New Roman"/>
                <w:color w:val="000000"/>
                <w:spacing w:val="112"/>
                <w:lang w:eastAsia="ru-RU"/>
              </w:rPr>
              <w:t xml:space="preserve"> </w:t>
            </w:r>
            <w:r w:rsidRPr="00920CDC">
              <w:rPr>
                <w:rFonts w:eastAsia="Times New Roman"/>
                <w:color w:val="000000"/>
                <w:spacing w:val="-1"/>
                <w:lang w:eastAsia="ru-RU"/>
              </w:rPr>
              <w:t>п</w:t>
            </w:r>
            <w:r w:rsidRPr="00920CDC">
              <w:rPr>
                <w:rFonts w:eastAsia="Times New Roman"/>
                <w:color w:val="000000"/>
                <w:spacing w:val="1"/>
                <w:lang w:eastAsia="ru-RU"/>
              </w:rPr>
              <w:t>о</w:t>
            </w:r>
            <w:r w:rsidRPr="00920CDC">
              <w:rPr>
                <w:rFonts w:eastAsia="Times New Roman"/>
                <w:color w:val="000000"/>
                <w:lang w:eastAsia="ru-RU"/>
              </w:rPr>
              <w:t>м</w:t>
            </w:r>
            <w:r w:rsidRPr="00920CDC">
              <w:rPr>
                <w:rFonts w:eastAsia="Times New Roman"/>
                <w:color w:val="000000"/>
                <w:spacing w:val="-2"/>
                <w:lang w:eastAsia="ru-RU"/>
              </w:rPr>
              <w:t>т</w:t>
            </w:r>
            <w:r w:rsidRPr="00920CDC">
              <w:rPr>
                <w:rFonts w:eastAsia="Times New Roman"/>
                <w:color w:val="000000"/>
                <w:lang w:eastAsia="ru-RU"/>
              </w:rPr>
              <w:t>öм</w:t>
            </w:r>
            <w:r w:rsidRPr="00920CDC">
              <w:rPr>
                <w:rFonts w:eastAsia="Times New Roman"/>
                <w:color w:val="000000"/>
                <w:spacing w:val="112"/>
                <w:lang w:eastAsia="ru-RU"/>
              </w:rPr>
              <w:t xml:space="preserve"> </w:t>
            </w:r>
            <w:r w:rsidRPr="00920CDC">
              <w:rPr>
                <w:rFonts w:eastAsia="Times New Roman"/>
                <w:color w:val="000000"/>
                <w:spacing w:val="1"/>
                <w:lang w:eastAsia="ru-RU"/>
              </w:rPr>
              <w:t>о</w:t>
            </w:r>
            <w:r w:rsidRPr="00920CDC">
              <w:rPr>
                <w:rFonts w:eastAsia="Times New Roman"/>
                <w:color w:val="000000"/>
                <w:spacing w:val="-2"/>
                <w:lang w:eastAsia="ru-RU"/>
              </w:rPr>
              <w:t>л</w:t>
            </w:r>
            <w:r w:rsidRPr="00920CDC">
              <w:rPr>
                <w:rFonts w:eastAsia="Times New Roman"/>
                <w:color w:val="000000"/>
                <w:lang w:eastAsia="ru-RU"/>
              </w:rPr>
              <w:t>öм</w:t>
            </w:r>
            <w:r w:rsidRPr="00920CDC">
              <w:rPr>
                <w:rFonts w:eastAsia="Times New Roman"/>
                <w:color w:val="000000"/>
                <w:spacing w:val="113"/>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а</w:t>
            </w:r>
            <w:r w:rsidRPr="00920CDC">
              <w:rPr>
                <w:rFonts w:eastAsia="Times New Roman"/>
                <w:color w:val="000000"/>
                <w:spacing w:val="112"/>
                <w:lang w:eastAsia="ru-RU"/>
              </w:rPr>
              <w:t xml:space="preserve"> </w:t>
            </w:r>
            <w:r w:rsidRPr="00920CDC">
              <w:rPr>
                <w:rFonts w:eastAsia="Times New Roman"/>
                <w:color w:val="000000"/>
                <w:lang w:eastAsia="ru-RU"/>
              </w:rPr>
              <w:t>м</w:t>
            </w:r>
            <w:r w:rsidRPr="00920CDC">
              <w:rPr>
                <w:rFonts w:eastAsia="Times New Roman"/>
                <w:color w:val="000000"/>
                <w:spacing w:val="-1"/>
                <w:lang w:eastAsia="ru-RU"/>
              </w:rPr>
              <w:t>о</w:t>
            </w:r>
            <w:r w:rsidRPr="00920CDC">
              <w:rPr>
                <w:rFonts w:eastAsia="Times New Roman"/>
                <w:color w:val="000000"/>
                <w:spacing w:val="1"/>
                <w:lang w:eastAsia="ru-RU"/>
              </w:rPr>
              <w:t>р</w:t>
            </w:r>
            <w:r w:rsidRPr="00920CDC">
              <w:rPr>
                <w:rFonts w:eastAsia="Times New Roman"/>
                <w:color w:val="000000"/>
                <w:lang w:eastAsia="ru-RU"/>
              </w:rPr>
              <w:t>т</w:t>
            </w:r>
            <w:r w:rsidRPr="00920CDC">
              <w:rPr>
                <w:rFonts w:eastAsia="Times New Roman"/>
                <w:color w:val="000000"/>
                <w:spacing w:val="-3"/>
                <w:lang w:eastAsia="ru-RU"/>
              </w:rPr>
              <w:t>л</w:t>
            </w:r>
            <w:r w:rsidRPr="00920CDC">
              <w:rPr>
                <w:rFonts w:eastAsia="Times New Roman"/>
                <w:color w:val="000000"/>
                <w:lang w:eastAsia="ru-RU"/>
              </w:rPr>
              <w:t>öн</w:t>
            </w:r>
            <w:r w:rsidRPr="00920CDC">
              <w:rPr>
                <w:rFonts w:eastAsia="Times New Roman"/>
                <w:color w:val="000000"/>
                <w:spacing w:val="111"/>
                <w:lang w:eastAsia="ru-RU"/>
              </w:rPr>
              <w:t xml:space="preserve"> </w:t>
            </w:r>
            <w:r w:rsidRPr="00920CDC">
              <w:rPr>
                <w:rFonts w:eastAsia="Times New Roman"/>
                <w:color w:val="000000"/>
                <w:lang w:eastAsia="ru-RU"/>
              </w:rPr>
              <w:t>д</w:t>
            </w:r>
            <w:r w:rsidRPr="00920CDC">
              <w:rPr>
                <w:rFonts w:eastAsia="Times New Roman"/>
                <w:color w:val="000000"/>
                <w:spacing w:val="2"/>
                <w:lang w:eastAsia="ru-RU"/>
              </w:rPr>
              <w:t>ж</w:t>
            </w:r>
            <w:r w:rsidRPr="00920CDC">
              <w:rPr>
                <w:rFonts w:eastAsia="Times New Roman"/>
                <w:color w:val="000000"/>
                <w:spacing w:val="-2"/>
                <w:lang w:eastAsia="ru-RU"/>
              </w:rPr>
              <w:t>е</w:t>
            </w:r>
            <w:r w:rsidRPr="00920CDC">
              <w:rPr>
                <w:rFonts w:eastAsia="Times New Roman"/>
                <w:color w:val="000000"/>
                <w:lang w:eastAsia="ru-RU"/>
              </w:rPr>
              <w:t>нь</w:t>
            </w:r>
            <w:r w:rsidRPr="00920CDC">
              <w:rPr>
                <w:rFonts w:eastAsia="Times New Roman"/>
                <w:color w:val="000000"/>
                <w:spacing w:val="-1"/>
                <w:lang w:eastAsia="ru-RU"/>
              </w:rPr>
              <w:t>ы</w:t>
            </w:r>
            <w:r w:rsidRPr="00920CDC">
              <w:rPr>
                <w:rFonts w:eastAsia="Times New Roman"/>
                <w:color w:val="000000"/>
                <w:lang w:eastAsia="ru-RU"/>
              </w:rPr>
              <w:t>д нэм.</w:t>
            </w:r>
            <w:r w:rsidRPr="00920CDC">
              <w:rPr>
                <w:rFonts w:eastAsia="Times New Roman"/>
                <w:color w:val="000000"/>
                <w:spacing w:val="47"/>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и</w:t>
            </w:r>
            <w:r w:rsidRPr="00920CDC">
              <w:rPr>
                <w:rFonts w:eastAsia="Times New Roman"/>
                <w:color w:val="000000"/>
                <w:lang w:eastAsia="ru-RU"/>
              </w:rPr>
              <w:t>мвол</w:t>
            </w:r>
            <w:r w:rsidRPr="00920CDC">
              <w:rPr>
                <w:rFonts w:eastAsia="Times New Roman"/>
                <w:color w:val="000000"/>
                <w:spacing w:val="47"/>
                <w:lang w:eastAsia="ru-RU"/>
              </w:rPr>
              <w:t xml:space="preserve"> </w:t>
            </w:r>
            <w:r w:rsidRPr="00920CDC">
              <w:rPr>
                <w:rFonts w:eastAsia="Times New Roman"/>
                <w:color w:val="000000"/>
                <w:lang w:eastAsia="ru-RU"/>
              </w:rPr>
              <w:t>в</w:t>
            </w:r>
            <w:r w:rsidRPr="00920CDC">
              <w:rPr>
                <w:rFonts w:eastAsia="Times New Roman"/>
                <w:color w:val="000000"/>
                <w:spacing w:val="-2"/>
                <w:lang w:eastAsia="ru-RU"/>
              </w:rPr>
              <w:t>е</w:t>
            </w:r>
            <w:r w:rsidRPr="00920CDC">
              <w:rPr>
                <w:rFonts w:eastAsia="Times New Roman"/>
                <w:color w:val="000000"/>
                <w:lang w:eastAsia="ru-RU"/>
              </w:rPr>
              <w:t>ж</w:t>
            </w:r>
            <w:r w:rsidRPr="00920CDC">
              <w:rPr>
                <w:rFonts w:eastAsia="Times New Roman"/>
                <w:color w:val="000000"/>
                <w:spacing w:val="-1"/>
                <w:lang w:eastAsia="ru-RU"/>
              </w:rPr>
              <w:t>ö</w:t>
            </w:r>
            <w:r w:rsidRPr="00920CDC">
              <w:rPr>
                <w:rFonts w:eastAsia="Times New Roman"/>
                <w:color w:val="000000"/>
                <w:lang w:eastAsia="ru-RU"/>
              </w:rPr>
              <w:t>р</w:t>
            </w:r>
            <w:r w:rsidRPr="00920CDC">
              <w:rPr>
                <w:rFonts w:eastAsia="Times New Roman"/>
                <w:color w:val="000000"/>
                <w:spacing w:val="-2"/>
                <w:lang w:eastAsia="ru-RU"/>
              </w:rPr>
              <w:t>т</w:t>
            </w:r>
            <w:r w:rsidRPr="00920CDC">
              <w:rPr>
                <w:rFonts w:eastAsia="Times New Roman"/>
                <w:color w:val="000000"/>
                <w:lang w:eastAsia="ru-RU"/>
              </w:rPr>
              <w:t>аса</w:t>
            </w:r>
            <w:r w:rsidRPr="00920CDC">
              <w:rPr>
                <w:rFonts w:eastAsia="Times New Roman"/>
                <w:color w:val="000000"/>
                <w:spacing w:val="45"/>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браз</w:t>
            </w:r>
            <w:r w:rsidRPr="00920CDC">
              <w:rPr>
                <w:rFonts w:eastAsia="Times New Roman"/>
                <w:color w:val="000000"/>
                <w:spacing w:val="-1"/>
                <w:lang w:eastAsia="ru-RU"/>
              </w:rPr>
              <w:t>я</w:t>
            </w:r>
            <w:r w:rsidRPr="00920CDC">
              <w:rPr>
                <w:rFonts w:eastAsia="Times New Roman"/>
                <w:color w:val="000000"/>
                <w:lang w:eastAsia="ru-RU"/>
              </w:rPr>
              <w:t>с.</w:t>
            </w:r>
            <w:r w:rsidRPr="00920CDC">
              <w:rPr>
                <w:rFonts w:eastAsia="Times New Roman"/>
                <w:color w:val="000000"/>
                <w:spacing w:val="46"/>
                <w:lang w:eastAsia="ru-RU"/>
              </w:rPr>
              <w:t xml:space="preserve"> </w:t>
            </w:r>
            <w:r w:rsidRPr="00920CDC">
              <w:rPr>
                <w:rFonts w:eastAsia="Times New Roman"/>
                <w:color w:val="000000"/>
                <w:lang w:eastAsia="ru-RU"/>
              </w:rPr>
              <w:t>О</w:t>
            </w:r>
            <w:r w:rsidRPr="00920CDC">
              <w:rPr>
                <w:rFonts w:eastAsia="Times New Roman"/>
                <w:color w:val="000000"/>
                <w:spacing w:val="-1"/>
                <w:lang w:eastAsia="ru-RU"/>
              </w:rPr>
              <w:t>л</w:t>
            </w:r>
            <w:r w:rsidRPr="00920CDC">
              <w:rPr>
                <w:rFonts w:eastAsia="Times New Roman"/>
                <w:color w:val="000000"/>
                <w:lang w:eastAsia="ru-RU"/>
              </w:rPr>
              <w:t>ö</w:t>
            </w:r>
            <w:r w:rsidRPr="00920CDC">
              <w:rPr>
                <w:rFonts w:eastAsia="Times New Roman"/>
                <w:color w:val="000000"/>
                <w:spacing w:val="-1"/>
                <w:lang w:eastAsia="ru-RU"/>
              </w:rPr>
              <w:t>м</w:t>
            </w:r>
            <w:r w:rsidRPr="00920CDC">
              <w:rPr>
                <w:rFonts w:eastAsia="Times New Roman"/>
                <w:color w:val="000000"/>
                <w:lang w:eastAsia="ru-RU"/>
              </w:rPr>
              <w:t>сö</w:t>
            </w:r>
            <w:r w:rsidRPr="00920CDC">
              <w:rPr>
                <w:rFonts w:eastAsia="Times New Roman"/>
                <w:color w:val="000000"/>
                <w:spacing w:val="47"/>
                <w:lang w:eastAsia="ru-RU"/>
              </w:rPr>
              <w:t xml:space="preserve"> </w:t>
            </w:r>
            <w:r w:rsidRPr="00920CDC">
              <w:rPr>
                <w:rFonts w:eastAsia="Times New Roman"/>
                <w:color w:val="000000"/>
                <w:lang w:eastAsia="ru-RU"/>
              </w:rPr>
              <w:t>атт</w:t>
            </w:r>
            <w:r w:rsidRPr="00920CDC">
              <w:rPr>
                <w:rFonts w:eastAsia="Times New Roman"/>
                <w:color w:val="000000"/>
                <w:spacing w:val="-2"/>
                <w:lang w:eastAsia="ru-RU"/>
              </w:rPr>
              <w:t>ь</w:t>
            </w:r>
            <w:r w:rsidRPr="00920CDC">
              <w:rPr>
                <w:rFonts w:eastAsia="Times New Roman"/>
                <w:color w:val="000000"/>
                <w:lang w:eastAsia="ru-RU"/>
              </w:rPr>
              <w:t>öал</w:t>
            </w:r>
            <w:r w:rsidRPr="00920CDC">
              <w:rPr>
                <w:rFonts w:eastAsia="Times New Roman"/>
                <w:color w:val="000000"/>
                <w:spacing w:val="-1"/>
                <w:lang w:eastAsia="ru-RU"/>
              </w:rPr>
              <w:t>ö</w:t>
            </w:r>
            <w:r w:rsidRPr="00920CDC">
              <w:rPr>
                <w:rFonts w:eastAsia="Times New Roman"/>
                <w:color w:val="000000"/>
                <w:lang w:eastAsia="ru-RU"/>
              </w:rPr>
              <w:t>м, шог</w:t>
            </w:r>
            <w:r w:rsidRPr="00920CDC">
              <w:rPr>
                <w:rFonts w:eastAsia="Times New Roman"/>
                <w:color w:val="000000"/>
                <w:spacing w:val="51"/>
                <w:lang w:eastAsia="ru-RU"/>
              </w:rPr>
              <w:t xml:space="preserve"> </w:t>
            </w:r>
            <w:r w:rsidRPr="00920CDC">
              <w:rPr>
                <w:rFonts w:eastAsia="Times New Roman"/>
                <w:color w:val="000000"/>
                <w:lang w:eastAsia="ru-RU"/>
              </w:rPr>
              <w:t>м</w:t>
            </w:r>
            <w:r w:rsidRPr="00920CDC">
              <w:rPr>
                <w:rFonts w:eastAsia="Times New Roman"/>
                <w:color w:val="000000"/>
                <w:spacing w:val="1"/>
                <w:lang w:eastAsia="ru-RU"/>
              </w:rPr>
              <w:t>ö</w:t>
            </w:r>
            <w:r w:rsidRPr="00920CDC">
              <w:rPr>
                <w:rFonts w:eastAsia="Times New Roman"/>
                <w:color w:val="000000"/>
                <w:spacing w:val="-2"/>
                <w:lang w:eastAsia="ru-RU"/>
              </w:rPr>
              <w:t>в</w:t>
            </w:r>
            <w:r w:rsidRPr="00920CDC">
              <w:rPr>
                <w:rFonts w:eastAsia="Times New Roman"/>
                <w:color w:val="000000"/>
                <w:lang w:eastAsia="ru-RU"/>
              </w:rPr>
              <w:t>пъяс</w:t>
            </w:r>
            <w:r w:rsidRPr="00920CDC">
              <w:rPr>
                <w:rFonts w:eastAsia="Times New Roman"/>
                <w:color w:val="000000"/>
                <w:spacing w:val="49"/>
                <w:lang w:eastAsia="ru-RU"/>
              </w:rPr>
              <w:t xml:space="preserve"> </w:t>
            </w:r>
            <w:r w:rsidRPr="00920CDC">
              <w:rPr>
                <w:rFonts w:eastAsia="Times New Roman"/>
                <w:color w:val="000000"/>
                <w:lang w:eastAsia="ru-RU"/>
              </w:rPr>
              <w:t>ве</w:t>
            </w:r>
            <w:r w:rsidRPr="00920CDC">
              <w:rPr>
                <w:rFonts w:eastAsia="Times New Roman"/>
                <w:color w:val="000000"/>
                <w:spacing w:val="-1"/>
                <w:lang w:eastAsia="ru-RU"/>
              </w:rPr>
              <w:t>н</w:t>
            </w:r>
            <w:r w:rsidRPr="00920CDC">
              <w:rPr>
                <w:rFonts w:eastAsia="Times New Roman"/>
                <w:color w:val="000000"/>
                <w:lang w:eastAsia="ru-RU"/>
              </w:rPr>
              <w:t>ö</w:t>
            </w:r>
            <w:r w:rsidRPr="00920CDC">
              <w:rPr>
                <w:rFonts w:eastAsia="Times New Roman"/>
                <w:color w:val="000000"/>
                <w:spacing w:val="-1"/>
                <w:lang w:eastAsia="ru-RU"/>
              </w:rPr>
              <w:t>м</w:t>
            </w:r>
            <w:r w:rsidRPr="00920CDC">
              <w:rPr>
                <w:rFonts w:eastAsia="Times New Roman"/>
                <w:color w:val="000000"/>
                <w:lang w:eastAsia="ru-RU"/>
              </w:rPr>
              <w:t>.</w:t>
            </w:r>
            <w:r w:rsidRPr="00920CDC">
              <w:rPr>
                <w:rFonts w:eastAsia="Times New Roman"/>
                <w:color w:val="000000"/>
                <w:spacing w:val="48"/>
                <w:lang w:eastAsia="ru-RU"/>
              </w:rPr>
              <w:t xml:space="preserve"> </w:t>
            </w:r>
            <w:r w:rsidRPr="00920CDC">
              <w:rPr>
                <w:rFonts w:eastAsia="Times New Roman"/>
                <w:color w:val="000000"/>
                <w:lang w:eastAsia="ru-RU"/>
              </w:rPr>
              <w:t>Ли</w:t>
            </w:r>
            <w:r w:rsidRPr="00920CDC">
              <w:rPr>
                <w:rFonts w:eastAsia="Times New Roman"/>
                <w:color w:val="000000"/>
                <w:spacing w:val="2"/>
                <w:lang w:eastAsia="ru-RU"/>
              </w:rPr>
              <w:t>р</w:t>
            </w:r>
            <w:r w:rsidRPr="00920CDC">
              <w:rPr>
                <w:rFonts w:eastAsia="Times New Roman"/>
                <w:color w:val="000000"/>
                <w:lang w:eastAsia="ru-RU"/>
              </w:rPr>
              <w:t>ика</w:t>
            </w:r>
            <w:r w:rsidRPr="00920CDC">
              <w:rPr>
                <w:rFonts w:eastAsia="Times New Roman"/>
                <w:color w:val="000000"/>
                <w:spacing w:val="49"/>
                <w:lang w:eastAsia="ru-RU"/>
              </w:rPr>
              <w:t xml:space="preserve"> </w:t>
            </w:r>
            <w:r w:rsidRPr="00920CDC">
              <w:rPr>
                <w:rFonts w:eastAsia="Times New Roman"/>
                <w:color w:val="000000"/>
                <w:lang w:eastAsia="ru-RU"/>
              </w:rPr>
              <w:t>герой</w:t>
            </w:r>
            <w:r w:rsidRPr="00920CDC">
              <w:rPr>
                <w:rFonts w:eastAsia="Times New Roman"/>
                <w:color w:val="000000"/>
                <w:spacing w:val="51"/>
                <w:lang w:eastAsia="ru-RU"/>
              </w:rPr>
              <w:t xml:space="preserve"> </w:t>
            </w:r>
            <w:r w:rsidRPr="00920CDC">
              <w:rPr>
                <w:rFonts w:eastAsia="Times New Roman"/>
                <w:color w:val="000000"/>
                <w:spacing w:val="1"/>
                <w:lang w:eastAsia="ru-RU"/>
              </w:rPr>
              <w:t>о</w:t>
            </w:r>
            <w:r w:rsidRPr="00920CDC">
              <w:rPr>
                <w:rFonts w:eastAsia="Times New Roman"/>
                <w:color w:val="000000"/>
                <w:spacing w:val="-2"/>
                <w:lang w:eastAsia="ru-RU"/>
              </w:rPr>
              <w:t>л</w:t>
            </w:r>
            <w:r w:rsidRPr="00920CDC">
              <w:rPr>
                <w:rFonts w:eastAsia="Times New Roman"/>
                <w:color w:val="000000"/>
                <w:spacing w:val="-1"/>
                <w:lang w:eastAsia="ru-RU"/>
              </w:rPr>
              <w:t>ö</w:t>
            </w:r>
            <w:r w:rsidRPr="00920CDC">
              <w:rPr>
                <w:rFonts w:eastAsia="Times New Roman"/>
                <w:color w:val="000000"/>
                <w:lang w:eastAsia="ru-RU"/>
              </w:rPr>
              <w:t>мын</w:t>
            </w:r>
            <w:r w:rsidRPr="00920CDC">
              <w:rPr>
                <w:rFonts w:eastAsia="Times New Roman"/>
                <w:color w:val="000000"/>
                <w:spacing w:val="50"/>
                <w:lang w:eastAsia="ru-RU"/>
              </w:rPr>
              <w:t xml:space="preserve"> </w:t>
            </w:r>
            <w:r w:rsidRPr="00920CDC">
              <w:rPr>
                <w:rFonts w:eastAsia="Times New Roman"/>
                <w:color w:val="000000"/>
                <w:lang w:eastAsia="ru-RU"/>
              </w:rPr>
              <w:t>дз</w:t>
            </w:r>
            <w:r w:rsidRPr="00920CDC">
              <w:rPr>
                <w:rFonts w:eastAsia="Times New Roman"/>
                <w:color w:val="000000"/>
                <w:spacing w:val="-2"/>
                <w:lang w:eastAsia="ru-RU"/>
              </w:rPr>
              <w:t>у</w:t>
            </w:r>
            <w:r w:rsidRPr="00920CDC">
              <w:rPr>
                <w:rFonts w:eastAsia="Times New Roman"/>
                <w:color w:val="000000"/>
                <w:lang w:eastAsia="ru-RU"/>
              </w:rPr>
              <w:t>гыль зд</w:t>
            </w:r>
            <w:r w:rsidRPr="00920CDC">
              <w:rPr>
                <w:rFonts w:eastAsia="Times New Roman"/>
                <w:color w:val="000000"/>
                <w:spacing w:val="-3"/>
                <w:lang w:eastAsia="ru-RU"/>
              </w:rPr>
              <w:t>у</w:t>
            </w:r>
            <w:r w:rsidRPr="00920CDC">
              <w:rPr>
                <w:rFonts w:eastAsia="Times New Roman"/>
                <w:color w:val="000000"/>
                <w:lang w:eastAsia="ru-RU"/>
              </w:rPr>
              <w:t>къяс</w:t>
            </w:r>
            <w:r w:rsidRPr="00920CDC">
              <w:rPr>
                <w:rFonts w:eastAsia="Times New Roman"/>
                <w:color w:val="000000"/>
                <w:spacing w:val="150"/>
                <w:lang w:eastAsia="ru-RU"/>
              </w:rPr>
              <w:t xml:space="preserve"> </w:t>
            </w:r>
            <w:r w:rsidRPr="00920CDC">
              <w:rPr>
                <w:rFonts w:eastAsia="Times New Roman"/>
                <w:color w:val="000000"/>
                <w:lang w:eastAsia="ru-RU"/>
              </w:rPr>
              <w:t>да</w:t>
            </w:r>
            <w:r w:rsidRPr="00920CDC">
              <w:rPr>
                <w:rFonts w:eastAsia="Times New Roman"/>
                <w:color w:val="000000"/>
                <w:spacing w:val="152"/>
                <w:lang w:eastAsia="ru-RU"/>
              </w:rPr>
              <w:t xml:space="preserve"> </w:t>
            </w:r>
            <w:r w:rsidRPr="00920CDC">
              <w:rPr>
                <w:rFonts w:eastAsia="Times New Roman"/>
                <w:color w:val="000000"/>
                <w:lang w:eastAsia="ru-RU"/>
              </w:rPr>
              <w:t>най</w:t>
            </w:r>
            <w:r w:rsidRPr="00920CDC">
              <w:rPr>
                <w:rFonts w:eastAsia="Times New Roman"/>
                <w:color w:val="000000"/>
                <w:spacing w:val="1"/>
                <w:lang w:eastAsia="ru-RU"/>
              </w:rPr>
              <w:t>ö</w:t>
            </w:r>
            <w:r w:rsidRPr="00920CDC">
              <w:rPr>
                <w:rFonts w:eastAsia="Times New Roman"/>
                <w:color w:val="000000"/>
                <w:lang w:eastAsia="ru-RU"/>
              </w:rPr>
              <w:t>с</w:t>
            </w:r>
            <w:r w:rsidRPr="00920CDC">
              <w:rPr>
                <w:rFonts w:eastAsia="Times New Roman"/>
                <w:color w:val="000000"/>
                <w:spacing w:val="148"/>
                <w:lang w:eastAsia="ru-RU"/>
              </w:rPr>
              <w:t xml:space="preserve"> </w:t>
            </w:r>
            <w:r w:rsidRPr="00920CDC">
              <w:rPr>
                <w:rFonts w:eastAsia="Times New Roman"/>
                <w:color w:val="000000"/>
                <w:lang w:eastAsia="ru-RU"/>
              </w:rPr>
              <w:t>ве</w:t>
            </w:r>
            <w:r w:rsidRPr="00920CDC">
              <w:rPr>
                <w:rFonts w:eastAsia="Times New Roman"/>
                <w:color w:val="000000"/>
                <w:spacing w:val="1"/>
                <w:lang w:eastAsia="ru-RU"/>
              </w:rPr>
              <w:t>нö</w:t>
            </w:r>
            <w:r w:rsidRPr="00920CDC">
              <w:rPr>
                <w:rFonts w:eastAsia="Times New Roman"/>
                <w:color w:val="000000"/>
                <w:lang w:eastAsia="ru-RU"/>
              </w:rPr>
              <w:t>м.</w:t>
            </w:r>
            <w:r w:rsidRPr="00920CDC">
              <w:rPr>
                <w:rFonts w:eastAsia="Times New Roman"/>
                <w:color w:val="000000"/>
                <w:spacing w:val="150"/>
                <w:lang w:eastAsia="ru-RU"/>
              </w:rPr>
              <w:t xml:space="preserve"> </w:t>
            </w:r>
            <w:r w:rsidRPr="00920CDC">
              <w:rPr>
                <w:rFonts w:eastAsia="Times New Roman"/>
                <w:color w:val="000000"/>
                <w:lang w:eastAsia="ru-RU"/>
              </w:rPr>
              <w:t>С</w:t>
            </w:r>
            <w:r w:rsidRPr="00920CDC">
              <w:rPr>
                <w:rFonts w:eastAsia="Times New Roman"/>
                <w:color w:val="000000"/>
                <w:spacing w:val="-2"/>
                <w:lang w:eastAsia="ru-RU"/>
              </w:rPr>
              <w:t>т</w:t>
            </w:r>
            <w:r w:rsidRPr="00920CDC">
              <w:rPr>
                <w:rFonts w:eastAsia="Times New Roman"/>
                <w:color w:val="000000"/>
                <w:spacing w:val="1"/>
                <w:lang w:eastAsia="ru-RU"/>
              </w:rPr>
              <w:t>р</w:t>
            </w:r>
            <w:r w:rsidRPr="00920CDC">
              <w:rPr>
                <w:rFonts w:eastAsia="Times New Roman"/>
                <w:color w:val="000000"/>
                <w:lang w:eastAsia="ru-RU"/>
              </w:rPr>
              <w:t>офа</w:t>
            </w:r>
            <w:r w:rsidRPr="00920CDC">
              <w:rPr>
                <w:rFonts w:eastAsia="Times New Roman"/>
                <w:color w:val="000000"/>
                <w:spacing w:val="147"/>
                <w:lang w:eastAsia="ru-RU"/>
              </w:rPr>
              <w:t xml:space="preserve"> </w:t>
            </w:r>
            <w:r w:rsidRPr="00920CDC">
              <w:rPr>
                <w:rFonts w:eastAsia="Times New Roman"/>
                <w:color w:val="000000"/>
                <w:lang w:eastAsia="ru-RU"/>
              </w:rPr>
              <w:t>сю</w:t>
            </w:r>
            <w:r w:rsidRPr="00920CDC">
              <w:rPr>
                <w:rFonts w:eastAsia="Times New Roman"/>
                <w:color w:val="000000"/>
                <w:spacing w:val="1"/>
                <w:lang w:eastAsia="ru-RU"/>
              </w:rPr>
              <w:t>р</w:t>
            </w:r>
            <w:r w:rsidRPr="00920CDC">
              <w:rPr>
                <w:rFonts w:eastAsia="Times New Roman"/>
                <w:color w:val="000000"/>
                <w:spacing w:val="-1"/>
                <w:lang w:eastAsia="ru-RU"/>
              </w:rPr>
              <w:t>ö</w:t>
            </w:r>
            <w:r w:rsidRPr="00920CDC">
              <w:rPr>
                <w:rFonts w:eastAsia="Times New Roman"/>
                <w:color w:val="000000"/>
                <w:lang w:eastAsia="ru-RU"/>
              </w:rPr>
              <w:t>с</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spacing w:val="151"/>
                <w:lang w:eastAsia="ru-RU"/>
              </w:rPr>
              <w:t xml:space="preserve"> </w:t>
            </w:r>
            <w:r w:rsidRPr="00920CDC">
              <w:rPr>
                <w:rFonts w:eastAsia="Times New Roman"/>
                <w:color w:val="000000"/>
                <w:lang w:eastAsia="ru-RU"/>
              </w:rPr>
              <w:t>ш</w:t>
            </w:r>
            <w:r w:rsidRPr="00920CDC">
              <w:rPr>
                <w:rFonts w:eastAsia="Times New Roman"/>
                <w:color w:val="000000"/>
                <w:spacing w:val="-1"/>
                <w:lang w:eastAsia="ru-RU"/>
              </w:rPr>
              <w:t>о</w:t>
            </w:r>
            <w:r w:rsidRPr="00920CDC">
              <w:rPr>
                <w:rFonts w:eastAsia="Times New Roman"/>
                <w:color w:val="000000"/>
                <w:lang w:eastAsia="ru-RU"/>
              </w:rPr>
              <w:t>г сьöлö</w:t>
            </w:r>
            <w:r w:rsidRPr="00920CDC">
              <w:rPr>
                <w:rFonts w:eastAsia="Times New Roman"/>
                <w:color w:val="000000"/>
                <w:spacing w:val="-1"/>
                <w:lang w:eastAsia="ru-RU"/>
              </w:rPr>
              <w:t>м</w:t>
            </w:r>
            <w:r w:rsidRPr="00920CDC">
              <w:rPr>
                <w:rFonts w:eastAsia="Times New Roman"/>
                <w:color w:val="000000"/>
                <w:lang w:eastAsia="ru-RU"/>
              </w:rPr>
              <w:t>кы</w:t>
            </w:r>
            <w:r w:rsidRPr="00920CDC">
              <w:rPr>
                <w:rFonts w:eastAsia="Times New Roman"/>
                <w:color w:val="000000"/>
                <w:spacing w:val="-2"/>
                <w:lang w:eastAsia="ru-RU"/>
              </w:rPr>
              <w:t>л</w:t>
            </w:r>
            <w:r w:rsidRPr="00920CDC">
              <w:rPr>
                <w:rFonts w:eastAsia="Times New Roman"/>
                <w:color w:val="000000"/>
                <w:lang w:eastAsia="ru-RU"/>
              </w:rPr>
              <w:t>öмл</w:t>
            </w:r>
            <w:r w:rsidRPr="00920CDC">
              <w:rPr>
                <w:rFonts w:eastAsia="Times New Roman"/>
                <w:color w:val="000000"/>
                <w:spacing w:val="-2"/>
                <w:lang w:eastAsia="ru-RU"/>
              </w:rPr>
              <w:t>ö</w:t>
            </w:r>
            <w:r w:rsidRPr="00920CDC">
              <w:rPr>
                <w:rFonts w:eastAsia="Times New Roman"/>
                <w:color w:val="000000"/>
                <w:lang w:eastAsia="ru-RU"/>
              </w:rPr>
              <w:t>н</w:t>
            </w:r>
            <w:r w:rsidRPr="00920CDC">
              <w:rPr>
                <w:rFonts w:eastAsia="Times New Roman"/>
                <w:color w:val="000000"/>
                <w:spacing w:val="161"/>
                <w:lang w:eastAsia="ru-RU"/>
              </w:rPr>
              <w:t xml:space="preserve"> </w:t>
            </w:r>
            <w:r w:rsidRPr="00920CDC">
              <w:rPr>
                <w:rFonts w:eastAsia="Times New Roman"/>
                <w:color w:val="000000"/>
                <w:spacing w:val="-2"/>
                <w:lang w:eastAsia="ru-RU"/>
              </w:rPr>
              <w:t>т</w:t>
            </w:r>
            <w:r w:rsidRPr="00920CDC">
              <w:rPr>
                <w:rFonts w:eastAsia="Times New Roman"/>
                <w:color w:val="000000"/>
                <w:lang w:eastAsia="ru-RU"/>
              </w:rPr>
              <w:t>опыда</w:t>
            </w:r>
            <w:r w:rsidRPr="00920CDC">
              <w:rPr>
                <w:rFonts w:eastAsia="Times New Roman"/>
                <w:color w:val="000000"/>
                <w:spacing w:val="159"/>
                <w:lang w:eastAsia="ru-RU"/>
              </w:rPr>
              <w:t xml:space="preserve"> </w:t>
            </w:r>
            <w:r w:rsidRPr="00920CDC">
              <w:rPr>
                <w:rFonts w:eastAsia="Times New Roman"/>
                <w:color w:val="000000"/>
                <w:lang w:eastAsia="ru-RU"/>
              </w:rPr>
              <w:t>зэ</w:t>
            </w:r>
            <w:r w:rsidRPr="00920CDC">
              <w:rPr>
                <w:rFonts w:eastAsia="Times New Roman"/>
                <w:color w:val="000000"/>
                <w:spacing w:val="-1"/>
                <w:lang w:eastAsia="ru-RU"/>
              </w:rPr>
              <w:t>л</w:t>
            </w:r>
            <w:r w:rsidRPr="00920CDC">
              <w:rPr>
                <w:rFonts w:eastAsia="Times New Roman"/>
                <w:color w:val="000000"/>
                <w:lang w:eastAsia="ru-RU"/>
              </w:rPr>
              <w:t>а</w:t>
            </w:r>
            <w:r w:rsidRPr="00920CDC">
              <w:rPr>
                <w:rFonts w:eastAsia="Times New Roman"/>
                <w:color w:val="000000"/>
                <w:spacing w:val="-1"/>
                <w:lang w:eastAsia="ru-RU"/>
              </w:rPr>
              <w:t>л</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157"/>
                <w:lang w:eastAsia="ru-RU"/>
              </w:rPr>
              <w:t xml:space="preserve"> </w:t>
            </w:r>
            <w:r w:rsidRPr="00920CDC">
              <w:rPr>
                <w:rFonts w:eastAsia="Times New Roman"/>
                <w:color w:val="000000"/>
                <w:lang w:eastAsia="ru-RU"/>
              </w:rPr>
              <w:t>да</w:t>
            </w:r>
            <w:r w:rsidRPr="00920CDC">
              <w:rPr>
                <w:rFonts w:eastAsia="Times New Roman"/>
                <w:color w:val="000000"/>
                <w:spacing w:val="160"/>
                <w:lang w:eastAsia="ru-RU"/>
              </w:rPr>
              <w:t xml:space="preserve"> </w:t>
            </w:r>
            <w:r w:rsidRPr="00920CDC">
              <w:rPr>
                <w:rFonts w:eastAsia="Times New Roman"/>
                <w:color w:val="000000"/>
                <w:lang w:eastAsia="ru-RU"/>
              </w:rPr>
              <w:t>вич</w:t>
            </w:r>
            <w:r w:rsidRPr="00920CDC">
              <w:rPr>
                <w:rFonts w:eastAsia="Times New Roman"/>
                <w:color w:val="000000"/>
                <w:spacing w:val="-1"/>
                <w:lang w:eastAsia="ru-RU"/>
              </w:rPr>
              <w:t>ч</w:t>
            </w:r>
            <w:r w:rsidRPr="00920CDC">
              <w:rPr>
                <w:rFonts w:eastAsia="Times New Roman"/>
                <w:color w:val="000000"/>
                <w:lang w:eastAsia="ru-RU"/>
              </w:rPr>
              <w:t>ысь</w:t>
            </w:r>
            <w:r w:rsidRPr="00920CDC">
              <w:rPr>
                <w:rFonts w:eastAsia="Times New Roman"/>
                <w:color w:val="000000"/>
                <w:spacing w:val="-2"/>
                <w:lang w:eastAsia="ru-RU"/>
              </w:rPr>
              <w:t>т</w:t>
            </w:r>
            <w:r w:rsidRPr="00920CDC">
              <w:rPr>
                <w:rFonts w:eastAsia="Times New Roman"/>
                <w:color w:val="000000"/>
                <w:spacing w:val="-1"/>
                <w:lang w:eastAsia="ru-RU"/>
              </w:rPr>
              <w:t>ö</w:t>
            </w:r>
            <w:r w:rsidRPr="00920CDC">
              <w:rPr>
                <w:rFonts w:eastAsia="Times New Roman"/>
                <w:color w:val="000000"/>
                <w:lang w:eastAsia="ru-RU"/>
              </w:rPr>
              <w:t xml:space="preserve">г </w:t>
            </w:r>
            <w:r w:rsidRPr="00920CDC">
              <w:rPr>
                <w:rFonts w:eastAsia="Times New Roman"/>
                <w:color w:val="000000"/>
                <w:spacing w:val="1"/>
                <w:lang w:eastAsia="ru-RU"/>
              </w:rPr>
              <w:t>р</w:t>
            </w:r>
            <w:r w:rsidRPr="00920CDC">
              <w:rPr>
                <w:rFonts w:eastAsia="Times New Roman"/>
                <w:color w:val="000000"/>
                <w:lang w:eastAsia="ru-RU"/>
              </w:rPr>
              <w:t>аз</w:t>
            </w:r>
            <w:r w:rsidRPr="00920CDC">
              <w:rPr>
                <w:rFonts w:eastAsia="Times New Roman"/>
                <w:color w:val="000000"/>
                <w:spacing w:val="-1"/>
                <w:lang w:eastAsia="ru-RU"/>
              </w:rPr>
              <w:t>ь</w:t>
            </w:r>
            <w:r w:rsidRPr="00920CDC">
              <w:rPr>
                <w:rFonts w:eastAsia="Times New Roman"/>
                <w:color w:val="000000"/>
                <w:lang w:eastAsia="ru-RU"/>
              </w:rPr>
              <w:t>сьöм.</w:t>
            </w:r>
            <w:r w:rsidRPr="00920CDC">
              <w:rPr>
                <w:rFonts w:eastAsia="Times New Roman"/>
                <w:color w:val="000000"/>
                <w:spacing w:val="-2"/>
                <w:lang w:eastAsia="ru-RU"/>
              </w:rPr>
              <w:t xml:space="preserve"> </w:t>
            </w:r>
            <w:r w:rsidRPr="00920CDC">
              <w:rPr>
                <w:rFonts w:eastAsia="Times New Roman"/>
                <w:color w:val="000000"/>
                <w:lang w:eastAsia="ru-RU"/>
              </w:rPr>
              <w:t>Гер</w:t>
            </w:r>
            <w:r w:rsidRPr="00920CDC">
              <w:rPr>
                <w:rFonts w:eastAsia="Times New Roman"/>
                <w:color w:val="000000"/>
                <w:spacing w:val="-2"/>
                <w:lang w:eastAsia="ru-RU"/>
              </w:rPr>
              <w:t>о</w:t>
            </w:r>
            <w:r w:rsidRPr="00920CDC">
              <w:rPr>
                <w:rFonts w:eastAsia="Times New Roman"/>
                <w:color w:val="000000"/>
                <w:lang w:eastAsia="ru-RU"/>
              </w:rPr>
              <w:t>йл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2"/>
                <w:lang w:eastAsia="ru-RU"/>
              </w:rPr>
              <w:t xml:space="preserve"> </w:t>
            </w:r>
            <w:r w:rsidRPr="00920CDC">
              <w:rPr>
                <w:rFonts w:eastAsia="Times New Roman"/>
                <w:color w:val="000000"/>
                <w:lang w:eastAsia="ru-RU"/>
              </w:rPr>
              <w:t>ирония.</w:t>
            </w:r>
          </w:p>
          <w:p w:rsidR="0096690C" w:rsidRPr="00920CDC" w:rsidRDefault="0096690C" w:rsidP="0096690C">
            <w:pPr>
              <w:spacing w:line="237" w:lineRule="auto"/>
              <w:ind w:right="36"/>
              <w:rPr>
                <w:rFonts w:eastAsia="Times New Roman"/>
                <w:color w:val="000000"/>
                <w:lang w:eastAsia="ru-RU"/>
              </w:rPr>
            </w:pPr>
            <w:r w:rsidRPr="00920CDC">
              <w:rPr>
                <w:rFonts w:eastAsia="Times New Roman"/>
                <w:color w:val="000000"/>
                <w:lang w:eastAsia="ru-RU"/>
              </w:rPr>
              <w:t>Литера</w:t>
            </w:r>
            <w:r w:rsidRPr="00920CDC">
              <w:rPr>
                <w:rFonts w:eastAsia="Times New Roman"/>
                <w:color w:val="000000"/>
                <w:spacing w:val="-1"/>
                <w:lang w:eastAsia="ru-RU"/>
              </w:rPr>
              <w:t>т</w:t>
            </w:r>
            <w:r w:rsidRPr="00920CDC">
              <w:rPr>
                <w:rFonts w:eastAsia="Times New Roman"/>
                <w:color w:val="000000"/>
                <w:spacing w:val="-3"/>
                <w:lang w:eastAsia="ru-RU"/>
              </w:rPr>
              <w:t>у</w:t>
            </w:r>
            <w:r w:rsidRPr="00920CDC">
              <w:rPr>
                <w:rFonts w:eastAsia="Times New Roman"/>
                <w:color w:val="000000"/>
                <w:lang w:eastAsia="ru-RU"/>
              </w:rPr>
              <w:t>ра</w:t>
            </w:r>
            <w:r w:rsidRPr="00920CDC">
              <w:rPr>
                <w:rFonts w:eastAsia="Times New Roman"/>
                <w:color w:val="000000"/>
                <w:spacing w:val="139"/>
                <w:lang w:eastAsia="ru-RU"/>
              </w:rPr>
              <w:t xml:space="preserve"> </w:t>
            </w:r>
            <w:r w:rsidRPr="00920CDC">
              <w:rPr>
                <w:rFonts w:eastAsia="Times New Roman"/>
                <w:color w:val="000000"/>
                <w:lang w:eastAsia="ru-RU"/>
              </w:rPr>
              <w:t>те</w:t>
            </w:r>
            <w:r w:rsidRPr="00920CDC">
              <w:rPr>
                <w:rFonts w:eastAsia="Times New Roman"/>
                <w:color w:val="000000"/>
                <w:spacing w:val="-1"/>
                <w:lang w:eastAsia="ru-RU"/>
              </w:rPr>
              <w:t>о</w:t>
            </w:r>
            <w:r w:rsidRPr="00920CDC">
              <w:rPr>
                <w:rFonts w:eastAsia="Times New Roman"/>
                <w:color w:val="000000"/>
                <w:spacing w:val="1"/>
                <w:lang w:eastAsia="ru-RU"/>
              </w:rPr>
              <w:t>р</w:t>
            </w:r>
            <w:r w:rsidRPr="00920CDC">
              <w:rPr>
                <w:rFonts w:eastAsia="Times New Roman"/>
                <w:color w:val="000000"/>
                <w:lang w:eastAsia="ru-RU"/>
              </w:rPr>
              <w:t>ия:</w:t>
            </w:r>
            <w:r w:rsidRPr="00920CDC">
              <w:rPr>
                <w:rFonts w:eastAsia="Times New Roman"/>
                <w:color w:val="000000"/>
                <w:spacing w:val="138"/>
                <w:lang w:eastAsia="ru-RU"/>
              </w:rPr>
              <w:t xml:space="preserve"> </w:t>
            </w:r>
            <w:r w:rsidRPr="00920CDC">
              <w:rPr>
                <w:rFonts w:eastAsia="Times New Roman"/>
                <w:color w:val="000000"/>
                <w:lang w:eastAsia="ru-RU"/>
              </w:rPr>
              <w:t>А</w:t>
            </w:r>
            <w:r w:rsidRPr="00920CDC">
              <w:rPr>
                <w:rFonts w:eastAsia="Times New Roman"/>
                <w:color w:val="000000"/>
                <w:spacing w:val="-1"/>
                <w:lang w:eastAsia="ru-RU"/>
              </w:rPr>
              <w:t>л</w:t>
            </w:r>
            <w:r w:rsidRPr="00920CDC">
              <w:rPr>
                <w:rFonts w:eastAsia="Times New Roman"/>
                <w:color w:val="000000"/>
                <w:lang w:eastAsia="ru-RU"/>
              </w:rPr>
              <w:t>легория</w:t>
            </w:r>
            <w:r w:rsidRPr="00920CDC">
              <w:rPr>
                <w:rFonts w:eastAsia="Times New Roman"/>
                <w:color w:val="000000"/>
                <w:spacing w:val="137"/>
                <w:lang w:eastAsia="ru-RU"/>
              </w:rPr>
              <w:t xml:space="preserve"> </w:t>
            </w:r>
            <w:r w:rsidRPr="00920CDC">
              <w:rPr>
                <w:rFonts w:eastAsia="Times New Roman"/>
                <w:color w:val="000000"/>
                <w:lang w:eastAsia="ru-RU"/>
              </w:rPr>
              <w:t>й</w:t>
            </w:r>
            <w:r w:rsidRPr="00920CDC">
              <w:rPr>
                <w:rFonts w:eastAsia="Times New Roman"/>
                <w:color w:val="000000"/>
                <w:spacing w:val="1"/>
                <w:lang w:eastAsia="ru-RU"/>
              </w:rPr>
              <w:t>ы</w:t>
            </w:r>
            <w:r w:rsidRPr="00920CDC">
              <w:rPr>
                <w:rFonts w:eastAsia="Times New Roman"/>
                <w:color w:val="000000"/>
                <w:spacing w:val="-2"/>
                <w:lang w:eastAsia="ru-RU"/>
              </w:rPr>
              <w:t>л</w:t>
            </w:r>
            <w:r w:rsidRPr="00920CDC">
              <w:rPr>
                <w:rFonts w:eastAsia="Times New Roman"/>
                <w:color w:val="000000"/>
                <w:spacing w:val="-1"/>
                <w:lang w:eastAsia="ru-RU"/>
              </w:rPr>
              <w:t>ы</w:t>
            </w:r>
            <w:r w:rsidRPr="00920CDC">
              <w:rPr>
                <w:rFonts w:eastAsia="Times New Roman"/>
                <w:color w:val="000000"/>
                <w:lang w:eastAsia="ru-RU"/>
              </w:rPr>
              <w:t>сь</w:t>
            </w:r>
            <w:r w:rsidRPr="00920CDC">
              <w:rPr>
                <w:rFonts w:eastAsia="Times New Roman"/>
                <w:color w:val="000000"/>
                <w:spacing w:val="137"/>
                <w:lang w:eastAsia="ru-RU"/>
              </w:rPr>
              <w:t xml:space="preserve"> </w:t>
            </w:r>
            <w:r w:rsidRPr="00920CDC">
              <w:rPr>
                <w:rFonts w:eastAsia="Times New Roman"/>
                <w:color w:val="000000"/>
                <w:lang w:eastAsia="ru-RU"/>
              </w:rPr>
              <w:t>тӧдӧмл</w:t>
            </w:r>
            <w:r w:rsidRPr="00920CDC">
              <w:rPr>
                <w:rFonts w:eastAsia="Times New Roman"/>
                <w:color w:val="000000"/>
                <w:spacing w:val="-3"/>
                <w:lang w:eastAsia="ru-RU"/>
              </w:rPr>
              <w:t>у</w:t>
            </w:r>
            <w:r w:rsidRPr="00920CDC">
              <w:rPr>
                <w:rFonts w:eastAsia="Times New Roman"/>
                <w:color w:val="000000"/>
                <w:lang w:eastAsia="ru-RU"/>
              </w:rPr>
              <w:t>н д</w:t>
            </w:r>
            <w:r w:rsidRPr="00920CDC">
              <w:rPr>
                <w:rFonts w:eastAsia="Times New Roman"/>
                <w:color w:val="000000"/>
                <w:spacing w:val="1"/>
                <w:lang w:eastAsia="ru-RU"/>
              </w:rPr>
              <w:t>ж</w:t>
            </w:r>
            <w:r w:rsidRPr="00920CDC">
              <w:rPr>
                <w:rFonts w:eastAsia="Times New Roman"/>
                <w:color w:val="000000"/>
                <w:spacing w:val="-3"/>
                <w:lang w:eastAsia="ru-RU"/>
              </w:rPr>
              <w:t>у</w:t>
            </w:r>
            <w:r w:rsidRPr="00920CDC">
              <w:rPr>
                <w:rFonts w:eastAsia="Times New Roman"/>
                <w:color w:val="000000"/>
                <w:lang w:eastAsia="ru-RU"/>
              </w:rPr>
              <w:t>д</w:t>
            </w:r>
            <w:r w:rsidRPr="00920CDC">
              <w:rPr>
                <w:rFonts w:eastAsia="Times New Roman"/>
                <w:color w:val="000000"/>
                <w:spacing w:val="1"/>
                <w:lang w:eastAsia="ru-RU"/>
              </w:rPr>
              <w:t>ж</w:t>
            </w:r>
            <w:r w:rsidRPr="00920CDC">
              <w:rPr>
                <w:rFonts w:eastAsia="Times New Roman"/>
                <w:color w:val="000000"/>
                <w:lang w:eastAsia="ru-RU"/>
              </w:rPr>
              <w:t>д</w:t>
            </w:r>
            <w:r w:rsidRPr="00920CDC">
              <w:rPr>
                <w:rFonts w:eastAsia="Times New Roman"/>
                <w:color w:val="000000"/>
                <w:spacing w:val="-2"/>
                <w:lang w:eastAsia="ru-RU"/>
              </w:rPr>
              <w:t>ӧ</w:t>
            </w:r>
            <w:r w:rsidRPr="00920CDC">
              <w:rPr>
                <w:rFonts w:eastAsia="Times New Roman"/>
                <w:color w:val="000000"/>
                <w:lang w:eastAsia="ru-RU"/>
              </w:rPr>
              <w:t>д</w:t>
            </w:r>
            <w:r w:rsidRPr="00920CDC">
              <w:rPr>
                <w:rFonts w:eastAsia="Times New Roman"/>
                <w:color w:val="000000"/>
                <w:spacing w:val="1"/>
                <w:lang w:eastAsia="ru-RU"/>
              </w:rPr>
              <w:t>ӧ</w:t>
            </w:r>
            <w:r w:rsidRPr="00920CDC">
              <w:rPr>
                <w:rFonts w:eastAsia="Times New Roman"/>
                <w:color w:val="000000"/>
                <w:lang w:eastAsia="ru-RU"/>
              </w:rPr>
              <w:t>м.</w:t>
            </w:r>
          </w:p>
        </w:tc>
      </w:tr>
      <w:tr w:rsidR="0096690C" w:rsidRPr="00920CDC" w:rsidTr="00AD38FC">
        <w:trPr>
          <w:cantSplit/>
          <w:trHeight w:hRule="exact" w:val="1709"/>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4</w:t>
            </w:r>
            <w:r w:rsidRPr="00920CDC">
              <w:rPr>
                <w:rFonts w:eastAsia="Times New Roman"/>
                <w:color w:val="000000"/>
                <w:lang w:eastAsia="ru-RU"/>
              </w:rPr>
              <w:t>.4</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C60D7D">
            <w:pPr>
              <w:tabs>
                <w:tab w:val="left" w:pos="1322"/>
                <w:tab w:val="left" w:pos="1766"/>
              </w:tabs>
              <w:spacing w:before="14" w:line="239" w:lineRule="auto"/>
              <w:ind w:right="35"/>
              <w:rPr>
                <w:rFonts w:eastAsia="Times New Roman"/>
                <w:color w:val="000000"/>
                <w:lang w:eastAsia="ru-RU"/>
              </w:rPr>
            </w:pPr>
            <w:r w:rsidRPr="00920CDC">
              <w:rPr>
                <w:rFonts w:eastAsia="Times New Roman"/>
                <w:color w:val="000000"/>
                <w:lang w:eastAsia="ru-RU"/>
              </w:rPr>
              <w:t>Г. С.</w:t>
            </w:r>
            <w:r w:rsidRPr="00920CDC">
              <w:rPr>
                <w:rFonts w:eastAsia="Times New Roman"/>
                <w:color w:val="000000"/>
                <w:spacing w:val="-1"/>
                <w:lang w:eastAsia="ru-RU"/>
              </w:rPr>
              <w:t xml:space="preserve"> </w:t>
            </w:r>
            <w:r w:rsidRPr="00920CDC">
              <w:rPr>
                <w:rFonts w:eastAsia="Times New Roman"/>
                <w:color w:val="000000"/>
                <w:lang w:eastAsia="ru-RU"/>
              </w:rPr>
              <w:t>Лытк</w:t>
            </w:r>
            <w:r w:rsidRPr="00920CDC">
              <w:rPr>
                <w:rFonts w:eastAsia="Times New Roman"/>
                <w:color w:val="000000"/>
                <w:spacing w:val="-1"/>
                <w:lang w:eastAsia="ru-RU"/>
              </w:rPr>
              <w:t>и</w:t>
            </w:r>
            <w:r w:rsidRPr="00920CDC">
              <w:rPr>
                <w:rFonts w:eastAsia="Times New Roman"/>
                <w:color w:val="000000"/>
                <w:lang w:eastAsia="ru-RU"/>
              </w:rPr>
              <w:t>н</w:t>
            </w:r>
            <w:r w:rsidRPr="00920CDC">
              <w:rPr>
                <w:rFonts w:eastAsia="Times New Roman"/>
                <w:color w:val="000000"/>
                <w:spacing w:val="47"/>
                <w:lang w:eastAsia="ru-RU"/>
              </w:rPr>
              <w:t xml:space="preserve"> </w:t>
            </w:r>
            <w:r w:rsidRPr="00920CDC">
              <w:rPr>
                <w:rFonts w:eastAsia="Times New Roman"/>
                <w:color w:val="000000"/>
                <w:lang w:eastAsia="ru-RU"/>
              </w:rPr>
              <w:t>«</w:t>
            </w:r>
            <w:r w:rsidRPr="00920CDC">
              <w:rPr>
                <w:rFonts w:eastAsia="Times New Roman"/>
                <w:color w:val="000000"/>
                <w:spacing w:val="-1"/>
                <w:lang w:eastAsia="ru-RU"/>
              </w:rPr>
              <w:t>К</w:t>
            </w:r>
            <w:r w:rsidRPr="00920CDC">
              <w:rPr>
                <w:rFonts w:eastAsia="Times New Roman"/>
                <w:color w:val="000000"/>
                <w:lang w:eastAsia="ru-RU"/>
              </w:rPr>
              <w:t>оми</w:t>
            </w:r>
            <w:r w:rsidR="00C60D7D">
              <w:rPr>
                <w:rFonts w:eastAsia="Times New Roman"/>
                <w:color w:val="000000"/>
                <w:lang w:eastAsia="ru-RU"/>
              </w:rPr>
              <w:t xml:space="preserve"> </w:t>
            </w:r>
            <w:r w:rsidRPr="00920CDC">
              <w:rPr>
                <w:rFonts w:eastAsia="Times New Roman"/>
                <w:color w:val="000000"/>
                <w:spacing w:val="-2"/>
                <w:lang w:eastAsia="ru-RU"/>
              </w:rPr>
              <w:t>в</w:t>
            </w:r>
            <w:r w:rsidRPr="00920CDC">
              <w:rPr>
                <w:rFonts w:eastAsia="Times New Roman"/>
                <w:color w:val="000000"/>
                <w:lang w:eastAsia="ru-RU"/>
              </w:rPr>
              <w:t>ой</w:t>
            </w:r>
            <w:r w:rsidRPr="00920CDC">
              <w:rPr>
                <w:rFonts w:eastAsia="Times New Roman"/>
                <w:color w:val="000000"/>
                <w:spacing w:val="-1"/>
                <w:lang w:eastAsia="ru-RU"/>
              </w:rPr>
              <w:t>ты</w:t>
            </w:r>
            <w:r w:rsidRPr="00920CDC">
              <w:rPr>
                <w:rFonts w:eastAsia="Times New Roman"/>
                <w:color w:val="000000"/>
                <w:lang w:eastAsia="ru-RU"/>
              </w:rPr>
              <w:t>рöс Крист</w:t>
            </w:r>
            <w:r w:rsidRPr="00920CDC">
              <w:rPr>
                <w:rFonts w:eastAsia="Times New Roman"/>
                <w:color w:val="000000"/>
                <w:spacing w:val="-1"/>
                <w:lang w:eastAsia="ru-RU"/>
              </w:rPr>
              <w:t>о</w:t>
            </w:r>
            <w:r w:rsidRPr="00920CDC">
              <w:rPr>
                <w:rFonts w:eastAsia="Times New Roman"/>
                <w:color w:val="000000"/>
                <w:lang w:eastAsia="ru-RU"/>
              </w:rPr>
              <w:t xml:space="preserve">с          </w:t>
            </w:r>
            <w:r w:rsidRPr="00920CDC">
              <w:rPr>
                <w:rFonts w:eastAsia="Times New Roman"/>
                <w:color w:val="000000"/>
                <w:spacing w:val="-26"/>
                <w:lang w:eastAsia="ru-RU"/>
              </w:rPr>
              <w:t xml:space="preserve"> </w:t>
            </w:r>
            <w:r w:rsidRPr="00920CDC">
              <w:rPr>
                <w:rFonts w:eastAsia="Times New Roman"/>
                <w:color w:val="000000"/>
                <w:spacing w:val="-1"/>
                <w:lang w:eastAsia="ru-RU"/>
              </w:rPr>
              <w:t>н</w:t>
            </w:r>
            <w:r w:rsidRPr="00920CDC">
              <w:rPr>
                <w:rFonts w:eastAsia="Times New Roman"/>
                <w:color w:val="000000"/>
                <w:lang w:eastAsia="ru-RU"/>
              </w:rPr>
              <w:t>и</w:t>
            </w:r>
            <w:r w:rsidRPr="00920CDC">
              <w:rPr>
                <w:rFonts w:eastAsia="Times New Roman"/>
                <w:color w:val="000000"/>
                <w:spacing w:val="-2"/>
                <w:lang w:eastAsia="ru-RU"/>
              </w:rPr>
              <w:t>м</w:t>
            </w:r>
            <w:r w:rsidRPr="00920CDC">
              <w:rPr>
                <w:rFonts w:eastAsia="Times New Roman"/>
                <w:color w:val="000000"/>
                <w:lang w:eastAsia="ru-RU"/>
              </w:rPr>
              <w:t xml:space="preserve">ö пыртысь         </w:t>
            </w:r>
            <w:r w:rsidRPr="00920CDC">
              <w:rPr>
                <w:rFonts w:eastAsia="Times New Roman"/>
                <w:color w:val="000000"/>
                <w:spacing w:val="-22"/>
                <w:lang w:eastAsia="ru-RU"/>
              </w:rPr>
              <w:t xml:space="preserve"> </w:t>
            </w:r>
            <w:r w:rsidRPr="00920CDC">
              <w:rPr>
                <w:rFonts w:eastAsia="Times New Roman"/>
                <w:color w:val="000000"/>
                <w:lang w:eastAsia="ru-RU"/>
              </w:rPr>
              <w:t>Ве</w:t>
            </w:r>
            <w:r w:rsidRPr="00920CDC">
              <w:rPr>
                <w:rFonts w:eastAsia="Times New Roman"/>
                <w:color w:val="000000"/>
                <w:spacing w:val="-2"/>
                <w:lang w:eastAsia="ru-RU"/>
              </w:rPr>
              <w:t>ж</w:t>
            </w:r>
            <w:r w:rsidRPr="00920CDC">
              <w:rPr>
                <w:rFonts w:eastAsia="Times New Roman"/>
                <w:color w:val="000000"/>
                <w:lang w:eastAsia="ru-RU"/>
              </w:rPr>
              <w:t>а Степ</w:t>
            </w:r>
            <w:r w:rsidRPr="00920CDC">
              <w:rPr>
                <w:rFonts w:eastAsia="Times New Roman"/>
                <w:color w:val="000000"/>
                <w:spacing w:val="-1"/>
                <w:lang w:eastAsia="ru-RU"/>
              </w:rPr>
              <w:t>а</w:t>
            </w:r>
            <w:r w:rsidRPr="00920CDC">
              <w:rPr>
                <w:rFonts w:eastAsia="Times New Roman"/>
                <w:color w:val="000000"/>
                <w:lang w:eastAsia="ru-RU"/>
              </w:rPr>
              <w:t>нл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lang w:eastAsia="ru-RU"/>
              </w:rPr>
              <w:tab/>
            </w:r>
            <w:r w:rsidRPr="00920CDC">
              <w:rPr>
                <w:rFonts w:eastAsia="Times New Roman"/>
                <w:color w:val="000000"/>
                <w:spacing w:val="1"/>
                <w:lang w:eastAsia="ru-RU"/>
              </w:rPr>
              <w:t>о</w:t>
            </w:r>
            <w:r w:rsidRPr="00920CDC">
              <w:rPr>
                <w:rFonts w:eastAsia="Times New Roman"/>
                <w:color w:val="000000"/>
                <w:lang w:eastAsia="ru-RU"/>
              </w:rPr>
              <w:t>лö</w:t>
            </w:r>
            <w:r w:rsidRPr="00920CDC">
              <w:rPr>
                <w:rFonts w:eastAsia="Times New Roman"/>
                <w:color w:val="000000"/>
                <w:spacing w:val="-2"/>
                <w:lang w:eastAsia="ru-RU"/>
              </w:rPr>
              <w:t>м</w:t>
            </w:r>
            <w:r w:rsidRPr="00920CDC">
              <w:rPr>
                <w:rFonts w:eastAsia="Times New Roman"/>
                <w:color w:val="000000"/>
                <w:lang w:eastAsia="ru-RU"/>
              </w:rPr>
              <w:t>-вылӧ</w:t>
            </w:r>
            <w:r w:rsidRPr="00920CDC">
              <w:rPr>
                <w:rFonts w:eastAsia="Times New Roman"/>
                <w:color w:val="000000"/>
                <w:spacing w:val="-1"/>
                <w:lang w:eastAsia="ru-RU"/>
              </w:rPr>
              <w:t>м</w:t>
            </w:r>
            <w:r w:rsidRPr="00920CDC">
              <w:rPr>
                <w:rFonts w:eastAsia="Times New Roman"/>
                <w:color w:val="000000"/>
                <w:lang w:eastAsia="ru-RU"/>
              </w:rPr>
              <w:t>ыс</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9" w:lineRule="auto"/>
              <w:ind w:right="36"/>
              <w:rPr>
                <w:rFonts w:eastAsia="Times New Roman"/>
                <w:color w:val="000000"/>
                <w:lang w:eastAsia="ru-RU"/>
              </w:rPr>
            </w:pPr>
            <w:r w:rsidRPr="00920CDC">
              <w:rPr>
                <w:rFonts w:eastAsia="Times New Roman"/>
                <w:color w:val="000000"/>
                <w:lang w:eastAsia="ru-RU"/>
              </w:rPr>
              <w:t>Г.</w:t>
            </w:r>
            <w:r w:rsidRPr="00920CDC">
              <w:rPr>
                <w:rFonts w:eastAsia="Times New Roman"/>
                <w:color w:val="000000"/>
                <w:spacing w:val="16"/>
                <w:lang w:eastAsia="ru-RU"/>
              </w:rPr>
              <w:t xml:space="preserve"> </w:t>
            </w:r>
            <w:r w:rsidRPr="00920CDC">
              <w:rPr>
                <w:rFonts w:eastAsia="Times New Roman"/>
                <w:color w:val="000000"/>
                <w:lang w:eastAsia="ru-RU"/>
              </w:rPr>
              <w:t>С.</w:t>
            </w:r>
            <w:r w:rsidRPr="00920CDC">
              <w:rPr>
                <w:rFonts w:eastAsia="Times New Roman"/>
                <w:color w:val="000000"/>
                <w:spacing w:val="16"/>
                <w:lang w:eastAsia="ru-RU"/>
              </w:rPr>
              <w:t xml:space="preserve"> </w:t>
            </w:r>
            <w:r w:rsidRPr="00920CDC">
              <w:rPr>
                <w:rFonts w:eastAsia="Times New Roman"/>
                <w:color w:val="000000"/>
                <w:lang w:eastAsia="ru-RU"/>
              </w:rPr>
              <w:t>Лыткинл</w:t>
            </w:r>
            <w:r w:rsidRPr="00920CDC">
              <w:rPr>
                <w:rFonts w:eastAsia="Times New Roman"/>
                <w:color w:val="000000"/>
                <w:spacing w:val="-2"/>
                <w:lang w:eastAsia="ru-RU"/>
              </w:rPr>
              <w:t>ö</w:t>
            </w:r>
            <w:r w:rsidRPr="00920CDC">
              <w:rPr>
                <w:rFonts w:eastAsia="Times New Roman"/>
                <w:color w:val="000000"/>
                <w:lang w:eastAsia="ru-RU"/>
              </w:rPr>
              <w:t>н</w:t>
            </w:r>
            <w:r w:rsidRPr="00920CDC">
              <w:rPr>
                <w:rFonts w:eastAsia="Times New Roman"/>
                <w:color w:val="000000"/>
                <w:spacing w:val="17"/>
                <w:lang w:eastAsia="ru-RU"/>
              </w:rPr>
              <w:t xml:space="preserve"> </w:t>
            </w:r>
            <w:r w:rsidRPr="00920CDC">
              <w:rPr>
                <w:rFonts w:eastAsia="Times New Roman"/>
                <w:color w:val="000000"/>
                <w:spacing w:val="1"/>
                <w:lang w:eastAsia="ru-RU"/>
              </w:rPr>
              <w:t>о</w:t>
            </w:r>
            <w:r w:rsidRPr="00920CDC">
              <w:rPr>
                <w:rFonts w:eastAsia="Times New Roman"/>
                <w:color w:val="000000"/>
                <w:spacing w:val="-2"/>
                <w:lang w:eastAsia="ru-RU"/>
              </w:rPr>
              <w:t>л</w:t>
            </w:r>
            <w:r w:rsidRPr="00920CDC">
              <w:rPr>
                <w:rFonts w:eastAsia="Times New Roman"/>
                <w:color w:val="000000"/>
                <w:lang w:eastAsia="ru-RU"/>
              </w:rPr>
              <w:t>ан</w:t>
            </w:r>
            <w:r w:rsidRPr="00920CDC">
              <w:rPr>
                <w:rFonts w:eastAsia="Times New Roman"/>
                <w:color w:val="000000"/>
                <w:spacing w:val="16"/>
                <w:lang w:eastAsia="ru-RU"/>
              </w:rPr>
              <w:t xml:space="preserve"> </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й,</w:t>
            </w:r>
            <w:r w:rsidRPr="00920CDC">
              <w:rPr>
                <w:rFonts w:eastAsia="Times New Roman"/>
                <w:color w:val="000000"/>
                <w:spacing w:val="16"/>
                <w:lang w:eastAsia="ru-RU"/>
              </w:rPr>
              <w:t xml:space="preserve"> </w:t>
            </w:r>
            <w:r w:rsidRPr="00920CDC">
              <w:rPr>
                <w:rFonts w:eastAsia="Times New Roman"/>
                <w:color w:val="000000"/>
                <w:lang w:eastAsia="ru-RU"/>
              </w:rPr>
              <w:t>литер</w:t>
            </w:r>
            <w:r w:rsidRPr="00920CDC">
              <w:rPr>
                <w:rFonts w:eastAsia="Times New Roman"/>
                <w:color w:val="000000"/>
                <w:spacing w:val="1"/>
                <w:lang w:eastAsia="ru-RU"/>
              </w:rPr>
              <w:t>а</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spacing w:val="1"/>
                <w:lang w:eastAsia="ru-RU"/>
              </w:rPr>
              <w:t>р</w:t>
            </w:r>
            <w:r w:rsidRPr="00920CDC">
              <w:rPr>
                <w:rFonts w:eastAsia="Times New Roman"/>
                <w:color w:val="000000"/>
                <w:lang w:eastAsia="ru-RU"/>
              </w:rPr>
              <w:t>а</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spacing w:val="17"/>
                <w:lang w:eastAsia="ru-RU"/>
              </w:rPr>
              <w:t xml:space="preserve"> </w:t>
            </w:r>
            <w:r w:rsidRPr="00920CDC">
              <w:rPr>
                <w:rFonts w:eastAsia="Times New Roman"/>
                <w:color w:val="000000"/>
                <w:lang w:eastAsia="ru-RU"/>
              </w:rPr>
              <w:t>да</w:t>
            </w:r>
            <w:r w:rsidRPr="00920CDC">
              <w:rPr>
                <w:rFonts w:eastAsia="Times New Roman"/>
                <w:color w:val="000000"/>
                <w:spacing w:val="17"/>
                <w:lang w:eastAsia="ru-RU"/>
              </w:rPr>
              <w:t xml:space="preserve"> </w:t>
            </w:r>
            <w:r w:rsidRPr="00920CDC">
              <w:rPr>
                <w:rFonts w:eastAsia="Times New Roman"/>
                <w:color w:val="000000"/>
                <w:lang w:eastAsia="ru-RU"/>
              </w:rPr>
              <w:t>на</w:t>
            </w:r>
            <w:r w:rsidRPr="00920CDC">
              <w:rPr>
                <w:rFonts w:eastAsia="Times New Roman"/>
                <w:color w:val="000000"/>
                <w:spacing w:val="-4"/>
                <w:lang w:eastAsia="ru-RU"/>
              </w:rPr>
              <w:t>у</w:t>
            </w:r>
            <w:r w:rsidRPr="00920CDC">
              <w:rPr>
                <w:rFonts w:eastAsia="Times New Roman"/>
                <w:color w:val="000000"/>
                <w:lang w:eastAsia="ru-RU"/>
              </w:rPr>
              <w:t>ка</w:t>
            </w:r>
            <w:r w:rsidRPr="00920CDC">
              <w:rPr>
                <w:rFonts w:eastAsia="Times New Roman"/>
                <w:color w:val="000000"/>
                <w:spacing w:val="1"/>
                <w:lang w:eastAsia="ru-RU"/>
              </w:rPr>
              <w:t>ы</w:t>
            </w:r>
            <w:r w:rsidRPr="00920CDC">
              <w:rPr>
                <w:rFonts w:eastAsia="Times New Roman"/>
                <w:color w:val="000000"/>
                <w:lang w:eastAsia="ru-RU"/>
              </w:rPr>
              <w:t>н во</w:t>
            </w:r>
            <w:r w:rsidRPr="00920CDC">
              <w:rPr>
                <w:rFonts w:eastAsia="Times New Roman"/>
                <w:color w:val="000000"/>
                <w:spacing w:val="1"/>
                <w:lang w:eastAsia="ru-RU"/>
              </w:rPr>
              <w:t>д</w:t>
            </w:r>
            <w:r w:rsidRPr="00920CDC">
              <w:rPr>
                <w:rFonts w:eastAsia="Times New Roman"/>
                <w:color w:val="000000"/>
                <w:lang w:eastAsia="ru-RU"/>
              </w:rPr>
              <w:t>з</w:t>
            </w:r>
            <w:r w:rsidRPr="00920CDC">
              <w:rPr>
                <w:rFonts w:eastAsia="Times New Roman"/>
                <w:color w:val="000000"/>
                <w:spacing w:val="-2"/>
                <w:lang w:eastAsia="ru-RU"/>
              </w:rPr>
              <w:t>м</w:t>
            </w:r>
            <w:r w:rsidRPr="00920CDC">
              <w:rPr>
                <w:rFonts w:eastAsia="Times New Roman"/>
                <w:color w:val="000000"/>
                <w:lang w:eastAsia="ru-RU"/>
              </w:rPr>
              <w:t>öст</w:t>
            </w:r>
            <w:r w:rsidRPr="00920CDC">
              <w:rPr>
                <w:rFonts w:eastAsia="Times New Roman"/>
                <w:color w:val="000000"/>
                <w:spacing w:val="-1"/>
                <w:lang w:eastAsia="ru-RU"/>
              </w:rPr>
              <w:t>ч</w:t>
            </w:r>
            <w:r w:rsidRPr="00920CDC">
              <w:rPr>
                <w:rFonts w:eastAsia="Times New Roman"/>
                <w:color w:val="000000"/>
                <w:lang w:eastAsia="ru-RU"/>
              </w:rPr>
              <w:t>öм</w:t>
            </w:r>
          </w:p>
          <w:p w:rsidR="0096690C" w:rsidRPr="00920CDC" w:rsidRDefault="0096690C" w:rsidP="0096690C">
            <w:pPr>
              <w:tabs>
                <w:tab w:val="left" w:pos="722"/>
                <w:tab w:val="left" w:pos="1360"/>
                <w:tab w:val="left" w:pos="2678"/>
                <w:tab w:val="left" w:pos="4231"/>
                <w:tab w:val="left" w:pos="5385"/>
              </w:tabs>
              <w:spacing w:line="239" w:lineRule="auto"/>
              <w:ind w:right="85"/>
              <w:jc w:val="both"/>
              <w:rPr>
                <w:rFonts w:eastAsia="Times New Roman"/>
                <w:color w:val="000000"/>
                <w:lang w:eastAsia="ru-RU"/>
              </w:rPr>
            </w:pPr>
            <w:r w:rsidRPr="00920CDC">
              <w:rPr>
                <w:rFonts w:eastAsia="Times New Roman"/>
                <w:color w:val="000000"/>
                <w:lang w:eastAsia="ru-RU"/>
              </w:rPr>
              <w:t>Е.</w:t>
            </w:r>
            <w:r w:rsidRPr="00920CDC">
              <w:rPr>
                <w:rFonts w:eastAsia="Times New Roman"/>
                <w:color w:val="000000"/>
                <w:spacing w:val="50"/>
                <w:lang w:eastAsia="ru-RU"/>
              </w:rPr>
              <w:t xml:space="preserve"> </w:t>
            </w:r>
            <w:r w:rsidRPr="00920CDC">
              <w:rPr>
                <w:rFonts w:eastAsia="Times New Roman"/>
                <w:color w:val="000000"/>
                <w:lang w:eastAsia="ru-RU"/>
              </w:rPr>
              <w:t>Прем</w:t>
            </w:r>
            <w:r w:rsidRPr="00920CDC">
              <w:rPr>
                <w:rFonts w:eastAsia="Times New Roman"/>
                <w:color w:val="000000"/>
                <w:spacing w:val="-2"/>
                <w:lang w:eastAsia="ru-RU"/>
              </w:rPr>
              <w:t>у</w:t>
            </w:r>
            <w:r w:rsidRPr="00920CDC">
              <w:rPr>
                <w:rFonts w:eastAsia="Times New Roman"/>
                <w:color w:val="000000"/>
                <w:lang w:eastAsia="ru-RU"/>
              </w:rPr>
              <w:t>д</w:t>
            </w:r>
            <w:r w:rsidRPr="00920CDC">
              <w:rPr>
                <w:rFonts w:eastAsia="Times New Roman"/>
                <w:color w:val="000000"/>
                <w:spacing w:val="1"/>
                <w:lang w:eastAsia="ru-RU"/>
              </w:rPr>
              <w:t>р</w:t>
            </w:r>
            <w:r w:rsidRPr="00920CDC">
              <w:rPr>
                <w:rFonts w:eastAsia="Times New Roman"/>
                <w:color w:val="000000"/>
                <w:lang w:eastAsia="ru-RU"/>
              </w:rPr>
              <w:t>öйл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47"/>
                <w:lang w:eastAsia="ru-RU"/>
              </w:rPr>
              <w:t xml:space="preserve"> </w:t>
            </w:r>
            <w:r w:rsidRPr="00920CDC">
              <w:rPr>
                <w:rFonts w:eastAsia="Times New Roman"/>
                <w:color w:val="000000"/>
                <w:lang w:eastAsia="ru-RU"/>
              </w:rPr>
              <w:t>«Степан</w:t>
            </w:r>
            <w:r w:rsidRPr="00920CDC">
              <w:rPr>
                <w:rFonts w:eastAsia="Times New Roman"/>
                <w:color w:val="000000"/>
                <w:spacing w:val="51"/>
                <w:lang w:eastAsia="ru-RU"/>
              </w:rPr>
              <w:t xml:space="preserve"> </w:t>
            </w:r>
            <w:r w:rsidRPr="00920CDC">
              <w:rPr>
                <w:rFonts w:eastAsia="Times New Roman"/>
                <w:color w:val="000000"/>
                <w:lang w:eastAsia="ru-RU"/>
              </w:rPr>
              <w:t>Пер</w:t>
            </w:r>
            <w:r w:rsidRPr="00920CDC">
              <w:rPr>
                <w:rFonts w:eastAsia="Times New Roman"/>
                <w:color w:val="000000"/>
                <w:spacing w:val="-2"/>
                <w:lang w:eastAsia="ru-RU"/>
              </w:rPr>
              <w:t>м</w:t>
            </w:r>
            <w:r w:rsidRPr="00920CDC">
              <w:rPr>
                <w:rFonts w:eastAsia="Times New Roman"/>
                <w:color w:val="000000"/>
                <w:lang w:eastAsia="ru-RU"/>
              </w:rPr>
              <w:t>ски</w:t>
            </w:r>
            <w:r w:rsidRPr="00920CDC">
              <w:rPr>
                <w:rFonts w:eastAsia="Times New Roman"/>
                <w:color w:val="000000"/>
                <w:spacing w:val="-2"/>
                <w:lang w:eastAsia="ru-RU"/>
              </w:rPr>
              <w:t>й</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spacing w:val="51"/>
                <w:lang w:eastAsia="ru-RU"/>
              </w:rPr>
              <w:t xml:space="preserve"> </w:t>
            </w:r>
            <w:r w:rsidRPr="00920CDC">
              <w:rPr>
                <w:rFonts w:eastAsia="Times New Roman"/>
                <w:color w:val="000000"/>
                <w:spacing w:val="-1"/>
                <w:lang w:eastAsia="ru-RU"/>
              </w:rPr>
              <w:t>ж</w:t>
            </w:r>
            <w:r w:rsidRPr="00920CDC">
              <w:rPr>
                <w:rFonts w:eastAsia="Times New Roman"/>
                <w:color w:val="000000"/>
                <w:lang w:eastAsia="ru-RU"/>
              </w:rPr>
              <w:t>ит</w:t>
            </w:r>
            <w:r w:rsidRPr="00920CDC">
              <w:rPr>
                <w:rFonts w:eastAsia="Times New Roman"/>
                <w:color w:val="000000"/>
                <w:spacing w:val="1"/>
                <w:lang w:eastAsia="ru-RU"/>
              </w:rPr>
              <w:t>и</w:t>
            </w:r>
            <w:r w:rsidRPr="00920CDC">
              <w:rPr>
                <w:rFonts w:eastAsia="Times New Roman"/>
                <w:color w:val="000000"/>
                <w:lang w:eastAsia="ru-RU"/>
              </w:rPr>
              <w:t>е»</w:t>
            </w:r>
            <w:r w:rsidRPr="00920CDC">
              <w:rPr>
                <w:rFonts w:eastAsia="Times New Roman"/>
                <w:color w:val="000000"/>
                <w:spacing w:val="49"/>
                <w:lang w:eastAsia="ru-RU"/>
              </w:rPr>
              <w:t xml:space="preserve"> </w:t>
            </w:r>
            <w:r w:rsidRPr="00920CDC">
              <w:rPr>
                <w:rFonts w:eastAsia="Times New Roman"/>
                <w:color w:val="000000"/>
                <w:lang w:eastAsia="ru-RU"/>
              </w:rPr>
              <w:t>-Г.</w:t>
            </w:r>
            <w:r w:rsidRPr="00920CDC">
              <w:rPr>
                <w:rFonts w:eastAsia="Times New Roman"/>
                <w:color w:val="000000"/>
                <w:lang w:eastAsia="ru-RU"/>
              </w:rPr>
              <w:tab/>
              <w:t>С.</w:t>
            </w:r>
            <w:r w:rsidRPr="00920CDC">
              <w:rPr>
                <w:rFonts w:eastAsia="Times New Roman"/>
                <w:color w:val="000000"/>
                <w:lang w:eastAsia="ru-RU"/>
              </w:rPr>
              <w:tab/>
              <w:t>Лыт</w:t>
            </w:r>
            <w:r w:rsidRPr="00920CDC">
              <w:rPr>
                <w:rFonts w:eastAsia="Times New Roman"/>
                <w:color w:val="000000"/>
                <w:spacing w:val="-2"/>
                <w:lang w:eastAsia="ru-RU"/>
              </w:rPr>
              <w:t>к</w:t>
            </w:r>
            <w:r w:rsidRPr="00920CDC">
              <w:rPr>
                <w:rFonts w:eastAsia="Times New Roman"/>
                <w:color w:val="000000"/>
                <w:lang w:eastAsia="ru-RU"/>
              </w:rPr>
              <w:t>ин</w:t>
            </w:r>
            <w:r w:rsidRPr="00920CDC">
              <w:rPr>
                <w:rFonts w:eastAsia="Times New Roman"/>
                <w:color w:val="000000"/>
                <w:lang w:eastAsia="ru-RU"/>
              </w:rPr>
              <w:tab/>
              <w:t>ги</w:t>
            </w:r>
            <w:r w:rsidRPr="00920CDC">
              <w:rPr>
                <w:rFonts w:eastAsia="Times New Roman"/>
                <w:color w:val="000000"/>
                <w:spacing w:val="-1"/>
                <w:lang w:eastAsia="ru-RU"/>
              </w:rPr>
              <w:t>ж</w:t>
            </w:r>
            <w:r w:rsidRPr="00920CDC">
              <w:rPr>
                <w:rFonts w:eastAsia="Times New Roman"/>
                <w:color w:val="000000"/>
                <w:spacing w:val="1"/>
                <w:lang w:eastAsia="ru-RU"/>
              </w:rPr>
              <w:t>ö</w:t>
            </w:r>
            <w:r w:rsidRPr="00920CDC">
              <w:rPr>
                <w:rFonts w:eastAsia="Times New Roman"/>
                <w:color w:val="000000"/>
                <w:lang w:eastAsia="ru-RU"/>
              </w:rPr>
              <w:t>д</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lang w:eastAsia="ru-RU"/>
              </w:rPr>
              <w:tab/>
              <w:t>по</w:t>
            </w:r>
            <w:r w:rsidRPr="00920CDC">
              <w:rPr>
                <w:rFonts w:eastAsia="Times New Roman"/>
                <w:color w:val="000000"/>
                <w:spacing w:val="-1"/>
                <w:lang w:eastAsia="ru-RU"/>
              </w:rPr>
              <w:t>д</w:t>
            </w:r>
            <w:r w:rsidRPr="00920CDC">
              <w:rPr>
                <w:rFonts w:eastAsia="Times New Roman"/>
                <w:color w:val="000000"/>
                <w:spacing w:val="-4"/>
                <w:lang w:eastAsia="ru-RU"/>
              </w:rPr>
              <w:t>у</w:t>
            </w:r>
            <w:r w:rsidRPr="00920CDC">
              <w:rPr>
                <w:rFonts w:eastAsia="Times New Roman"/>
                <w:color w:val="000000"/>
                <w:spacing w:val="1"/>
                <w:lang w:eastAsia="ru-RU"/>
              </w:rPr>
              <w:t>в</w:t>
            </w:r>
            <w:r w:rsidRPr="00920CDC">
              <w:rPr>
                <w:rFonts w:eastAsia="Times New Roman"/>
                <w:color w:val="000000"/>
                <w:lang w:eastAsia="ru-RU"/>
              </w:rPr>
              <w:t>.</w:t>
            </w:r>
            <w:r w:rsidRPr="00920CDC">
              <w:rPr>
                <w:rFonts w:eastAsia="Times New Roman"/>
                <w:color w:val="000000"/>
                <w:lang w:eastAsia="ru-RU"/>
              </w:rPr>
              <w:tab/>
              <w:t>А</w:t>
            </w:r>
            <w:r w:rsidRPr="00920CDC">
              <w:rPr>
                <w:rFonts w:eastAsia="Times New Roman"/>
                <w:color w:val="000000"/>
                <w:spacing w:val="-1"/>
                <w:lang w:eastAsia="ru-RU"/>
              </w:rPr>
              <w:t>в</w:t>
            </w:r>
            <w:r w:rsidRPr="00920CDC">
              <w:rPr>
                <w:rFonts w:eastAsia="Times New Roman"/>
                <w:color w:val="000000"/>
                <w:lang w:eastAsia="ru-RU"/>
              </w:rPr>
              <w:t>то</w:t>
            </w:r>
            <w:r w:rsidRPr="00920CDC">
              <w:rPr>
                <w:rFonts w:eastAsia="Times New Roman"/>
                <w:color w:val="000000"/>
                <w:spacing w:val="1"/>
                <w:lang w:eastAsia="ru-RU"/>
              </w:rPr>
              <w:t>р</w:t>
            </w:r>
            <w:r w:rsidRPr="00920CDC">
              <w:rPr>
                <w:rFonts w:eastAsia="Times New Roman"/>
                <w:color w:val="000000"/>
                <w:lang w:eastAsia="ru-RU"/>
              </w:rPr>
              <w:t>л</w:t>
            </w:r>
            <w:r w:rsidRPr="00920CDC">
              <w:rPr>
                <w:rFonts w:eastAsia="Times New Roman"/>
                <w:color w:val="000000"/>
                <w:spacing w:val="-1"/>
                <w:lang w:eastAsia="ru-RU"/>
              </w:rPr>
              <w:t>ö</w:t>
            </w:r>
            <w:r w:rsidRPr="00920CDC">
              <w:rPr>
                <w:rFonts w:eastAsia="Times New Roman"/>
                <w:color w:val="000000"/>
                <w:lang w:eastAsia="ru-RU"/>
              </w:rPr>
              <w:t>н висьта</w:t>
            </w:r>
            <w:r w:rsidRPr="00920CDC">
              <w:rPr>
                <w:rFonts w:eastAsia="Times New Roman"/>
                <w:color w:val="000000"/>
                <w:spacing w:val="-1"/>
                <w:lang w:eastAsia="ru-RU"/>
              </w:rPr>
              <w:t>л</w:t>
            </w:r>
            <w:r w:rsidRPr="00920CDC">
              <w:rPr>
                <w:rFonts w:eastAsia="Times New Roman"/>
                <w:color w:val="000000"/>
                <w:lang w:eastAsia="ru-RU"/>
              </w:rPr>
              <w:t>ан</w:t>
            </w:r>
            <w:r w:rsidRPr="00920CDC">
              <w:rPr>
                <w:rFonts w:eastAsia="Times New Roman"/>
                <w:color w:val="000000"/>
                <w:spacing w:val="-1"/>
                <w:lang w:eastAsia="ru-RU"/>
              </w:rPr>
              <w:t>т</w:t>
            </w:r>
            <w:r w:rsidRPr="00920CDC">
              <w:rPr>
                <w:rFonts w:eastAsia="Times New Roman"/>
                <w:color w:val="000000"/>
                <w:lang w:eastAsia="ru-RU"/>
              </w:rPr>
              <w:t>ор</w:t>
            </w:r>
            <w:r w:rsidRPr="00920CDC">
              <w:rPr>
                <w:rFonts w:eastAsia="Times New Roman"/>
                <w:color w:val="000000"/>
                <w:spacing w:val="152"/>
                <w:lang w:eastAsia="ru-RU"/>
              </w:rPr>
              <w:t xml:space="preserve"> </w:t>
            </w:r>
            <w:r w:rsidRPr="00920CDC">
              <w:rPr>
                <w:rFonts w:eastAsia="Times New Roman"/>
                <w:color w:val="000000"/>
                <w:lang w:eastAsia="ru-RU"/>
              </w:rPr>
              <w:t>вылö</w:t>
            </w:r>
            <w:r w:rsidRPr="00920CDC">
              <w:rPr>
                <w:rFonts w:eastAsia="Times New Roman"/>
                <w:color w:val="000000"/>
                <w:spacing w:val="151"/>
                <w:lang w:eastAsia="ru-RU"/>
              </w:rPr>
              <w:t xml:space="preserve"> </w:t>
            </w:r>
            <w:r w:rsidRPr="00920CDC">
              <w:rPr>
                <w:rFonts w:eastAsia="Times New Roman"/>
                <w:color w:val="000000"/>
                <w:lang w:eastAsia="ru-RU"/>
              </w:rPr>
              <w:t>ви</w:t>
            </w:r>
            <w:r w:rsidRPr="00920CDC">
              <w:rPr>
                <w:rFonts w:eastAsia="Times New Roman"/>
                <w:color w:val="000000"/>
                <w:spacing w:val="2"/>
                <w:lang w:eastAsia="ru-RU"/>
              </w:rPr>
              <w:t>д</w:t>
            </w:r>
            <w:r w:rsidRPr="00920CDC">
              <w:rPr>
                <w:rFonts w:eastAsia="Times New Roman"/>
                <w:color w:val="000000"/>
                <w:spacing w:val="-2"/>
                <w:lang w:eastAsia="ru-RU"/>
              </w:rPr>
              <w:t>з</w:t>
            </w:r>
            <w:r w:rsidRPr="00920CDC">
              <w:rPr>
                <w:rFonts w:eastAsia="Times New Roman"/>
                <w:color w:val="000000"/>
                <w:lang w:eastAsia="ru-RU"/>
              </w:rPr>
              <w:t>öдлас.</w:t>
            </w:r>
            <w:r w:rsidRPr="00920CDC">
              <w:rPr>
                <w:rFonts w:eastAsia="Times New Roman"/>
                <w:color w:val="000000"/>
                <w:spacing w:val="151"/>
                <w:lang w:eastAsia="ru-RU"/>
              </w:rPr>
              <w:t xml:space="preserve"> </w:t>
            </w:r>
            <w:r w:rsidRPr="00920CDC">
              <w:rPr>
                <w:rFonts w:eastAsia="Times New Roman"/>
                <w:color w:val="000000"/>
                <w:lang w:eastAsia="ru-RU"/>
              </w:rPr>
              <w:t>Г.</w:t>
            </w:r>
            <w:r w:rsidRPr="00920CDC">
              <w:rPr>
                <w:rFonts w:eastAsia="Times New Roman"/>
                <w:color w:val="000000"/>
                <w:spacing w:val="153"/>
                <w:lang w:eastAsia="ru-RU"/>
              </w:rPr>
              <w:t xml:space="preserve"> </w:t>
            </w:r>
            <w:r w:rsidRPr="00920CDC">
              <w:rPr>
                <w:rFonts w:eastAsia="Times New Roman"/>
                <w:color w:val="000000"/>
                <w:lang w:eastAsia="ru-RU"/>
              </w:rPr>
              <w:t>С.</w:t>
            </w:r>
            <w:r w:rsidRPr="00920CDC">
              <w:rPr>
                <w:rFonts w:eastAsia="Times New Roman"/>
                <w:color w:val="000000"/>
                <w:spacing w:val="153"/>
                <w:lang w:eastAsia="ru-RU"/>
              </w:rPr>
              <w:t xml:space="preserve"> </w:t>
            </w:r>
            <w:r w:rsidRPr="00920CDC">
              <w:rPr>
                <w:rFonts w:eastAsia="Times New Roman"/>
                <w:color w:val="000000"/>
                <w:lang w:eastAsia="ru-RU"/>
              </w:rPr>
              <w:t>Лытк</w:t>
            </w:r>
            <w:r w:rsidRPr="00920CDC">
              <w:rPr>
                <w:rFonts w:eastAsia="Times New Roman"/>
                <w:color w:val="000000"/>
                <w:spacing w:val="-1"/>
                <w:lang w:eastAsia="ru-RU"/>
              </w:rPr>
              <w:t>и</w:t>
            </w:r>
            <w:r w:rsidRPr="00920CDC">
              <w:rPr>
                <w:rFonts w:eastAsia="Times New Roman"/>
                <w:color w:val="000000"/>
                <w:lang w:eastAsia="ru-RU"/>
              </w:rPr>
              <w:t>н</w:t>
            </w:r>
            <w:r w:rsidRPr="00920CDC">
              <w:rPr>
                <w:rFonts w:eastAsia="Times New Roman"/>
                <w:color w:val="000000"/>
                <w:spacing w:val="-2"/>
                <w:lang w:eastAsia="ru-RU"/>
              </w:rPr>
              <w:t>л</w:t>
            </w:r>
            <w:r w:rsidRPr="00920CDC">
              <w:rPr>
                <w:rFonts w:eastAsia="Times New Roman"/>
                <w:color w:val="000000"/>
                <w:spacing w:val="-1"/>
                <w:lang w:eastAsia="ru-RU"/>
              </w:rPr>
              <w:t>ö</w:t>
            </w:r>
            <w:r w:rsidRPr="00920CDC">
              <w:rPr>
                <w:rFonts w:eastAsia="Times New Roman"/>
                <w:color w:val="000000"/>
                <w:lang w:eastAsia="ru-RU"/>
              </w:rPr>
              <w:t>н в</w:t>
            </w:r>
            <w:r w:rsidRPr="00920CDC">
              <w:rPr>
                <w:rFonts w:eastAsia="Times New Roman"/>
                <w:color w:val="000000"/>
                <w:spacing w:val="-4"/>
                <w:lang w:eastAsia="ru-RU"/>
              </w:rPr>
              <w:t>у</w:t>
            </w:r>
            <w:r w:rsidRPr="00920CDC">
              <w:rPr>
                <w:rFonts w:eastAsia="Times New Roman"/>
                <w:color w:val="000000"/>
                <w:lang w:eastAsia="ru-RU"/>
              </w:rPr>
              <w:t>д</w:t>
            </w:r>
            <w:r w:rsidRPr="00920CDC">
              <w:rPr>
                <w:rFonts w:eastAsia="Times New Roman"/>
                <w:color w:val="000000"/>
                <w:spacing w:val="1"/>
                <w:lang w:eastAsia="ru-RU"/>
              </w:rPr>
              <w:t>жö</w:t>
            </w:r>
            <w:r w:rsidRPr="00920CDC">
              <w:rPr>
                <w:rFonts w:eastAsia="Times New Roman"/>
                <w:color w:val="000000"/>
                <w:lang w:eastAsia="ru-RU"/>
              </w:rPr>
              <w:t>д</w:t>
            </w:r>
            <w:r w:rsidRPr="00920CDC">
              <w:rPr>
                <w:rFonts w:eastAsia="Times New Roman"/>
                <w:color w:val="000000"/>
                <w:spacing w:val="2"/>
                <w:lang w:eastAsia="ru-RU"/>
              </w:rPr>
              <w:t>ч</w:t>
            </w:r>
            <w:r w:rsidRPr="00920CDC">
              <w:rPr>
                <w:rFonts w:eastAsia="Times New Roman"/>
                <w:color w:val="000000"/>
                <w:spacing w:val="-2"/>
                <w:lang w:eastAsia="ru-RU"/>
              </w:rPr>
              <w:t>а</w:t>
            </w:r>
            <w:r w:rsidRPr="00920CDC">
              <w:rPr>
                <w:rFonts w:eastAsia="Times New Roman"/>
                <w:color w:val="000000"/>
                <w:lang w:eastAsia="ru-RU"/>
              </w:rPr>
              <w:t>н п</w:t>
            </w:r>
            <w:r w:rsidRPr="00920CDC">
              <w:rPr>
                <w:rFonts w:eastAsia="Times New Roman"/>
                <w:color w:val="000000"/>
                <w:spacing w:val="-2"/>
                <w:lang w:eastAsia="ru-RU"/>
              </w:rPr>
              <w:t>р</w:t>
            </w:r>
            <w:r w:rsidRPr="00920CDC">
              <w:rPr>
                <w:rFonts w:eastAsia="Times New Roman"/>
                <w:color w:val="000000"/>
                <w:lang w:eastAsia="ru-RU"/>
              </w:rPr>
              <w:t>инци</w:t>
            </w:r>
            <w:r w:rsidRPr="00920CDC">
              <w:rPr>
                <w:rFonts w:eastAsia="Times New Roman"/>
                <w:color w:val="000000"/>
                <w:spacing w:val="-2"/>
                <w:lang w:eastAsia="ru-RU"/>
              </w:rPr>
              <w:t>п</w:t>
            </w:r>
            <w:r w:rsidRPr="00920CDC">
              <w:rPr>
                <w:rFonts w:eastAsia="Times New Roman"/>
                <w:color w:val="000000"/>
                <w:lang w:eastAsia="ru-RU"/>
              </w:rPr>
              <w:t>ъяс</w:t>
            </w:r>
            <w:r w:rsidRPr="00920CDC">
              <w:rPr>
                <w:rFonts w:eastAsia="Times New Roman"/>
                <w:color w:val="000000"/>
                <w:spacing w:val="-1"/>
                <w:lang w:eastAsia="ru-RU"/>
              </w:rPr>
              <w:t xml:space="preserve"> </w:t>
            </w:r>
            <w:r w:rsidRPr="00920CDC">
              <w:rPr>
                <w:rFonts w:eastAsia="Times New Roman"/>
                <w:color w:val="000000"/>
                <w:lang w:eastAsia="ru-RU"/>
              </w:rPr>
              <w:t>да в</w:t>
            </w:r>
            <w:r w:rsidRPr="00920CDC">
              <w:rPr>
                <w:rFonts w:eastAsia="Times New Roman"/>
                <w:color w:val="000000"/>
                <w:spacing w:val="-1"/>
                <w:lang w:eastAsia="ru-RU"/>
              </w:rPr>
              <w:t>и</w:t>
            </w:r>
            <w:r w:rsidRPr="00920CDC">
              <w:rPr>
                <w:rFonts w:eastAsia="Times New Roman"/>
                <w:color w:val="000000"/>
                <w:lang w:eastAsia="ru-RU"/>
              </w:rPr>
              <w:t xml:space="preserve">длалан </w:t>
            </w:r>
            <w:r w:rsidRPr="00920CDC">
              <w:rPr>
                <w:rFonts w:eastAsia="Times New Roman"/>
                <w:color w:val="000000"/>
                <w:spacing w:val="-3"/>
                <w:lang w:eastAsia="ru-RU"/>
              </w:rPr>
              <w:t>г</w:t>
            </w:r>
            <w:r w:rsidRPr="00920CDC">
              <w:rPr>
                <w:rFonts w:eastAsia="Times New Roman"/>
                <w:color w:val="000000"/>
                <w:lang w:eastAsia="ru-RU"/>
              </w:rPr>
              <w:t>и</w:t>
            </w:r>
            <w:r w:rsidRPr="00920CDC">
              <w:rPr>
                <w:rFonts w:eastAsia="Times New Roman"/>
                <w:color w:val="000000"/>
                <w:spacing w:val="-1"/>
                <w:lang w:eastAsia="ru-RU"/>
              </w:rPr>
              <w:t>ж</w:t>
            </w:r>
            <w:r w:rsidRPr="00920CDC">
              <w:rPr>
                <w:rFonts w:eastAsia="Times New Roman"/>
                <w:color w:val="000000"/>
                <w:spacing w:val="1"/>
                <w:lang w:eastAsia="ru-RU"/>
              </w:rPr>
              <w:t>ö</w:t>
            </w:r>
            <w:r w:rsidRPr="00920CDC">
              <w:rPr>
                <w:rFonts w:eastAsia="Times New Roman"/>
                <w:color w:val="000000"/>
                <w:lang w:eastAsia="ru-RU"/>
              </w:rPr>
              <w:t>д</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1"/>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ыв</w:t>
            </w:r>
          </w:p>
        </w:tc>
      </w:tr>
      <w:tr w:rsidR="0096690C" w:rsidRPr="00920CDC" w:rsidTr="00AD38FC">
        <w:trPr>
          <w:cantSplit/>
          <w:trHeight w:hRule="exact" w:val="357"/>
        </w:trPr>
        <w:tc>
          <w:tcPr>
            <w:tcW w:w="999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9"/>
              <w:ind w:right="-20"/>
              <w:rPr>
                <w:rFonts w:eastAsia="Times New Roman"/>
                <w:color w:val="000000"/>
                <w:w w:val="108"/>
                <w:lang w:eastAsia="ru-RU"/>
              </w:rPr>
            </w:pPr>
            <w:r w:rsidRPr="00920CDC">
              <w:rPr>
                <w:rFonts w:eastAsia="Times New Roman"/>
                <w:color w:val="000000"/>
                <w:spacing w:val="1"/>
                <w:lang w:eastAsia="ru-RU"/>
              </w:rPr>
              <w:t>5</w:t>
            </w:r>
            <w:r w:rsidRPr="00920CDC">
              <w:rPr>
                <w:rFonts w:eastAsia="Times New Roman"/>
                <w:color w:val="000000"/>
                <w:lang w:eastAsia="ru-RU"/>
              </w:rPr>
              <w:t xml:space="preserve">. </w:t>
            </w:r>
            <w:r w:rsidRPr="00920CDC">
              <w:rPr>
                <w:rFonts w:eastAsia="Times New Roman"/>
                <w:color w:val="000000"/>
                <w:w w:val="109"/>
                <w:lang w:eastAsia="ru-RU"/>
              </w:rPr>
              <w:t>К</w:t>
            </w:r>
            <w:r w:rsidRPr="00920CDC">
              <w:rPr>
                <w:rFonts w:eastAsia="Times New Roman"/>
                <w:color w:val="000000"/>
                <w:spacing w:val="-1"/>
                <w:lang w:eastAsia="ru-RU"/>
              </w:rPr>
              <w:t>о</w:t>
            </w:r>
            <w:r w:rsidRPr="00920CDC">
              <w:rPr>
                <w:rFonts w:eastAsia="Times New Roman"/>
                <w:color w:val="000000"/>
                <w:w w:val="108"/>
                <w:lang w:eastAsia="ru-RU"/>
              </w:rPr>
              <w:t>ми</w:t>
            </w:r>
            <w:r w:rsidRPr="00920CDC">
              <w:rPr>
                <w:rFonts w:eastAsia="Times New Roman"/>
                <w:color w:val="000000"/>
                <w:lang w:eastAsia="ru-RU"/>
              </w:rPr>
              <w:t xml:space="preserve"> </w:t>
            </w:r>
            <w:r w:rsidRPr="00920CDC">
              <w:rPr>
                <w:rFonts w:eastAsia="Times New Roman"/>
                <w:color w:val="000000"/>
                <w:w w:val="113"/>
                <w:lang w:eastAsia="ru-RU"/>
              </w:rPr>
              <w:t>л</w:t>
            </w:r>
            <w:r w:rsidRPr="00920CDC">
              <w:rPr>
                <w:rFonts w:eastAsia="Times New Roman"/>
                <w:color w:val="000000"/>
                <w:spacing w:val="-3"/>
                <w:w w:val="108"/>
                <w:lang w:eastAsia="ru-RU"/>
              </w:rPr>
              <w:t>и</w:t>
            </w:r>
            <w:r w:rsidRPr="00920CDC">
              <w:rPr>
                <w:rFonts w:eastAsia="Times New Roman"/>
                <w:color w:val="000000"/>
                <w:w w:val="113"/>
                <w:lang w:eastAsia="ru-RU"/>
              </w:rPr>
              <w:t>т</w:t>
            </w:r>
            <w:r w:rsidRPr="00920CDC">
              <w:rPr>
                <w:rFonts w:eastAsia="Times New Roman"/>
                <w:color w:val="000000"/>
                <w:lang w:eastAsia="ru-RU"/>
              </w:rPr>
              <w:t>е</w:t>
            </w:r>
            <w:r w:rsidRPr="00920CDC">
              <w:rPr>
                <w:rFonts w:eastAsia="Times New Roman"/>
                <w:color w:val="000000"/>
                <w:spacing w:val="-1"/>
                <w:w w:val="112"/>
                <w:lang w:eastAsia="ru-RU"/>
              </w:rPr>
              <w:t>р</w:t>
            </w:r>
            <w:r w:rsidRPr="00920CDC">
              <w:rPr>
                <w:rFonts w:eastAsia="Times New Roman"/>
                <w:color w:val="000000"/>
                <w:w w:val="113"/>
                <w:lang w:eastAsia="ru-RU"/>
              </w:rPr>
              <w:t>ат</w:t>
            </w:r>
            <w:r w:rsidRPr="00920CDC">
              <w:rPr>
                <w:rFonts w:eastAsia="Times New Roman"/>
                <w:color w:val="000000"/>
                <w:lang w:eastAsia="ru-RU"/>
              </w:rPr>
              <w:t>у</w:t>
            </w:r>
            <w:r w:rsidRPr="00920CDC">
              <w:rPr>
                <w:rFonts w:eastAsia="Times New Roman"/>
                <w:color w:val="000000"/>
                <w:spacing w:val="-1"/>
                <w:w w:val="112"/>
                <w:lang w:eastAsia="ru-RU"/>
              </w:rPr>
              <w:t>р</w:t>
            </w:r>
            <w:r w:rsidRPr="00920CDC">
              <w:rPr>
                <w:rFonts w:eastAsia="Times New Roman"/>
                <w:color w:val="000000"/>
                <w:w w:val="113"/>
                <w:lang w:eastAsia="ru-RU"/>
              </w:rPr>
              <w:t>а</w:t>
            </w:r>
            <w:r w:rsidRPr="00920CDC">
              <w:rPr>
                <w:rFonts w:eastAsia="Times New Roman"/>
                <w:color w:val="000000"/>
                <w:lang w:eastAsia="ru-RU"/>
              </w:rPr>
              <w:t xml:space="preserve"> </w:t>
            </w:r>
            <w:r w:rsidRPr="00920CDC">
              <w:rPr>
                <w:rFonts w:eastAsia="Times New Roman"/>
                <w:color w:val="000000"/>
                <w:spacing w:val="-1"/>
                <w:lang w:eastAsia="ru-RU"/>
              </w:rPr>
              <w:t>Х</w:t>
            </w:r>
            <w:r w:rsidRPr="00920CDC">
              <w:rPr>
                <w:rFonts w:eastAsia="Times New Roman"/>
                <w:color w:val="000000"/>
                <w:lang w:eastAsia="ru-RU"/>
              </w:rPr>
              <w:t>Х</w:t>
            </w:r>
            <w:r w:rsidRPr="00920CDC">
              <w:rPr>
                <w:rFonts w:eastAsia="Times New Roman"/>
                <w:color w:val="000000"/>
                <w:spacing w:val="-1"/>
                <w:lang w:eastAsia="ru-RU"/>
              </w:rPr>
              <w:t xml:space="preserve"> </w:t>
            </w:r>
            <w:r w:rsidRPr="00920CDC">
              <w:rPr>
                <w:rFonts w:eastAsia="Times New Roman"/>
                <w:color w:val="000000"/>
                <w:w w:val="108"/>
                <w:lang w:eastAsia="ru-RU"/>
              </w:rPr>
              <w:t>н</w:t>
            </w:r>
            <w:r w:rsidRPr="00920CDC">
              <w:rPr>
                <w:rFonts w:eastAsia="Times New Roman"/>
                <w:color w:val="000000"/>
                <w:w w:val="101"/>
                <w:lang w:eastAsia="ru-RU"/>
              </w:rPr>
              <w:t>э</w:t>
            </w:r>
            <w:r w:rsidRPr="00920CDC">
              <w:rPr>
                <w:rFonts w:eastAsia="Times New Roman"/>
                <w:color w:val="000000"/>
                <w:w w:val="108"/>
                <w:lang w:eastAsia="ru-RU"/>
              </w:rPr>
              <w:t>м</w:t>
            </w:r>
            <w:r w:rsidRPr="00920CDC">
              <w:rPr>
                <w:rFonts w:eastAsia="Times New Roman"/>
                <w:color w:val="000000"/>
                <w:lang w:eastAsia="ru-RU"/>
              </w:rPr>
              <w:t xml:space="preserve"> </w:t>
            </w:r>
            <w:r w:rsidRPr="00920CDC">
              <w:rPr>
                <w:rFonts w:eastAsia="Times New Roman"/>
                <w:color w:val="000000"/>
                <w:w w:val="108"/>
                <w:lang w:eastAsia="ru-RU"/>
              </w:rPr>
              <w:t>п</w:t>
            </w:r>
            <w:r w:rsidRPr="00920CDC">
              <w:rPr>
                <w:rFonts w:eastAsia="Times New Roman"/>
                <w:color w:val="000000"/>
                <w:lang w:eastAsia="ru-RU"/>
              </w:rPr>
              <w:t>у</w:t>
            </w:r>
            <w:r w:rsidRPr="00920CDC">
              <w:rPr>
                <w:rFonts w:eastAsia="Times New Roman"/>
                <w:color w:val="000000"/>
                <w:w w:val="119"/>
                <w:lang w:eastAsia="ru-RU"/>
              </w:rPr>
              <w:t>к</w:t>
            </w:r>
            <w:r w:rsidRPr="00920CDC">
              <w:rPr>
                <w:rFonts w:eastAsia="Times New Roman"/>
                <w:color w:val="000000"/>
                <w:lang w:eastAsia="ru-RU"/>
              </w:rPr>
              <w:t>с</w:t>
            </w:r>
            <w:r w:rsidRPr="00920CDC">
              <w:rPr>
                <w:rFonts w:eastAsia="Times New Roman"/>
                <w:color w:val="000000"/>
                <w:w w:val="108"/>
                <w:lang w:eastAsia="ru-RU"/>
              </w:rPr>
              <w:t>и</w:t>
            </w:r>
            <w:r w:rsidRPr="00920CDC">
              <w:rPr>
                <w:rFonts w:eastAsia="Times New Roman"/>
                <w:color w:val="000000"/>
                <w:spacing w:val="-2"/>
                <w:w w:val="111"/>
                <w:lang w:eastAsia="ru-RU"/>
              </w:rPr>
              <w:t>г</w:t>
            </w:r>
            <w:r w:rsidRPr="00920CDC">
              <w:rPr>
                <w:rFonts w:eastAsia="Times New Roman"/>
                <w:color w:val="000000"/>
                <w:spacing w:val="1"/>
                <w:lang w:eastAsia="ru-RU"/>
              </w:rPr>
              <w:t>ö</w:t>
            </w:r>
            <w:r w:rsidRPr="00920CDC">
              <w:rPr>
                <w:rFonts w:eastAsia="Times New Roman"/>
                <w:color w:val="000000"/>
                <w:w w:val="108"/>
                <w:lang w:eastAsia="ru-RU"/>
              </w:rPr>
              <w:t>н</w:t>
            </w:r>
          </w:p>
        </w:tc>
      </w:tr>
      <w:tr w:rsidR="0096690C" w:rsidRPr="00920CDC" w:rsidTr="00AD38FC">
        <w:trPr>
          <w:cantSplit/>
          <w:trHeight w:hRule="exact" w:val="1200"/>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6"/>
              <w:ind w:right="-20"/>
              <w:rPr>
                <w:rFonts w:eastAsia="Times New Roman"/>
                <w:color w:val="000000"/>
                <w:lang w:eastAsia="ru-RU"/>
              </w:rPr>
            </w:pPr>
            <w:r w:rsidRPr="00920CDC">
              <w:rPr>
                <w:rFonts w:eastAsia="Times New Roman"/>
                <w:color w:val="000000"/>
                <w:spacing w:val="1"/>
                <w:lang w:eastAsia="ru-RU"/>
              </w:rPr>
              <w:t>5</w:t>
            </w:r>
            <w:r w:rsidRPr="00920CDC">
              <w:rPr>
                <w:rFonts w:eastAsia="Times New Roman"/>
                <w:color w:val="000000"/>
                <w:lang w:eastAsia="ru-RU"/>
              </w:rPr>
              <w:t>.1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6"/>
              <w:ind w:right="-20"/>
              <w:rPr>
                <w:rFonts w:eastAsia="Times New Roman"/>
                <w:color w:val="000000"/>
                <w:lang w:eastAsia="ru-RU"/>
              </w:rPr>
            </w:pPr>
            <w:r w:rsidRPr="00920CDC">
              <w:rPr>
                <w:rFonts w:eastAsia="Times New Roman"/>
                <w:color w:val="000000"/>
                <w:lang w:eastAsia="ru-RU"/>
              </w:rPr>
              <w:t>Обз</w:t>
            </w:r>
            <w:r w:rsidRPr="00920CDC">
              <w:rPr>
                <w:rFonts w:eastAsia="Times New Roman"/>
                <w:color w:val="000000"/>
                <w:spacing w:val="-1"/>
                <w:lang w:eastAsia="ru-RU"/>
              </w:rPr>
              <w:t>о</w:t>
            </w:r>
            <w:r w:rsidRPr="00920CDC">
              <w:rPr>
                <w:rFonts w:eastAsia="Times New Roman"/>
                <w:color w:val="000000"/>
                <w:lang w:eastAsia="ru-RU"/>
              </w:rPr>
              <w:t>р</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2448"/>
                <w:tab w:val="left" w:pos="3569"/>
                <w:tab w:val="left" w:pos="4845"/>
              </w:tabs>
              <w:spacing w:before="16" w:line="239" w:lineRule="auto"/>
              <w:ind w:right="83"/>
              <w:jc w:val="both"/>
              <w:rPr>
                <w:rFonts w:eastAsia="Times New Roman"/>
                <w:color w:val="000000"/>
                <w:lang w:eastAsia="ru-RU"/>
              </w:rPr>
            </w:pPr>
            <w:r w:rsidRPr="00920CDC">
              <w:rPr>
                <w:rFonts w:eastAsia="Times New Roman"/>
                <w:color w:val="000000"/>
                <w:spacing w:val="1"/>
                <w:lang w:eastAsia="ru-RU"/>
              </w:rPr>
              <w:t>1</w:t>
            </w:r>
            <w:r w:rsidRPr="00920CDC">
              <w:rPr>
                <w:rFonts w:eastAsia="Times New Roman"/>
                <w:color w:val="000000"/>
                <w:lang w:eastAsia="ru-RU"/>
              </w:rPr>
              <w:t>9</w:t>
            </w:r>
            <w:r w:rsidRPr="00920CDC">
              <w:rPr>
                <w:rFonts w:eastAsia="Times New Roman"/>
                <w:color w:val="000000"/>
                <w:spacing w:val="-2"/>
                <w:lang w:eastAsia="ru-RU"/>
              </w:rPr>
              <w:t>0</w:t>
            </w:r>
            <w:r w:rsidRPr="00920CDC">
              <w:rPr>
                <w:rFonts w:eastAsia="Times New Roman"/>
                <w:color w:val="000000"/>
                <w:spacing w:val="1"/>
                <w:lang w:eastAsia="ru-RU"/>
              </w:rPr>
              <w:t>0</w:t>
            </w:r>
            <w:r w:rsidRPr="00920CDC">
              <w:rPr>
                <w:rFonts w:eastAsia="Times New Roman"/>
                <w:color w:val="000000"/>
                <w:lang w:eastAsia="ru-RU"/>
              </w:rPr>
              <w:t>-</w:t>
            </w:r>
            <w:r w:rsidRPr="00920CDC">
              <w:rPr>
                <w:rFonts w:eastAsia="Times New Roman"/>
                <w:color w:val="000000"/>
                <w:spacing w:val="-1"/>
                <w:lang w:eastAsia="ru-RU"/>
              </w:rPr>
              <w:t>ö</w:t>
            </w:r>
            <w:r w:rsidRPr="00920CDC">
              <w:rPr>
                <w:rFonts w:eastAsia="Times New Roman"/>
                <w:color w:val="000000"/>
                <w:lang w:eastAsia="ru-RU"/>
              </w:rPr>
              <w:t>д</w:t>
            </w:r>
            <w:r w:rsidRPr="00920CDC">
              <w:rPr>
                <w:rFonts w:eastAsia="Times New Roman"/>
                <w:color w:val="000000"/>
                <w:spacing w:val="65"/>
                <w:lang w:eastAsia="ru-RU"/>
              </w:rPr>
              <w:t xml:space="preserve"> </w:t>
            </w:r>
            <w:r w:rsidRPr="00920CDC">
              <w:rPr>
                <w:rFonts w:eastAsia="Times New Roman"/>
                <w:color w:val="000000"/>
                <w:lang w:eastAsia="ru-RU"/>
              </w:rPr>
              <w:t>воясö</w:t>
            </w:r>
            <w:r w:rsidRPr="00920CDC">
              <w:rPr>
                <w:rFonts w:eastAsia="Times New Roman"/>
                <w:color w:val="000000"/>
                <w:spacing w:val="64"/>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о</w:t>
            </w:r>
            <w:r w:rsidRPr="00920CDC">
              <w:rPr>
                <w:rFonts w:eastAsia="Times New Roman"/>
                <w:color w:val="000000"/>
                <w:spacing w:val="-2"/>
                <w:lang w:eastAsia="ru-RU"/>
              </w:rPr>
              <w:t>м</w:t>
            </w:r>
            <w:r w:rsidRPr="00920CDC">
              <w:rPr>
                <w:rFonts w:eastAsia="Times New Roman"/>
                <w:color w:val="000000"/>
                <w:lang w:eastAsia="ru-RU"/>
              </w:rPr>
              <w:t>и</w:t>
            </w:r>
            <w:r w:rsidRPr="00920CDC">
              <w:rPr>
                <w:rFonts w:eastAsia="Times New Roman"/>
                <w:color w:val="000000"/>
                <w:spacing w:val="67"/>
                <w:lang w:eastAsia="ru-RU"/>
              </w:rPr>
              <w:t xml:space="preserve"> </w:t>
            </w:r>
            <w:r w:rsidRPr="00920CDC">
              <w:rPr>
                <w:rFonts w:eastAsia="Times New Roman"/>
                <w:color w:val="000000"/>
                <w:lang w:eastAsia="ru-RU"/>
              </w:rPr>
              <w:t>м</w:t>
            </w:r>
            <w:r w:rsidRPr="00920CDC">
              <w:rPr>
                <w:rFonts w:eastAsia="Times New Roman"/>
                <w:color w:val="000000"/>
                <w:spacing w:val="-3"/>
                <w:lang w:eastAsia="ru-RU"/>
              </w:rPr>
              <w:t>у</w:t>
            </w:r>
            <w:r w:rsidRPr="00920CDC">
              <w:rPr>
                <w:rFonts w:eastAsia="Times New Roman"/>
                <w:color w:val="000000"/>
                <w:lang w:eastAsia="ru-RU"/>
              </w:rPr>
              <w:t>ын</w:t>
            </w:r>
            <w:r w:rsidRPr="00920CDC">
              <w:rPr>
                <w:rFonts w:eastAsia="Times New Roman"/>
                <w:color w:val="000000"/>
                <w:spacing w:val="68"/>
                <w:lang w:eastAsia="ru-RU"/>
              </w:rPr>
              <w:t xml:space="preserve"> </w:t>
            </w:r>
            <w:r w:rsidRPr="00920CDC">
              <w:rPr>
                <w:rFonts w:eastAsia="Times New Roman"/>
                <w:color w:val="000000"/>
                <w:spacing w:val="-2"/>
                <w:lang w:eastAsia="ru-RU"/>
              </w:rPr>
              <w:t>л</w:t>
            </w:r>
            <w:r w:rsidRPr="00920CDC">
              <w:rPr>
                <w:rFonts w:eastAsia="Times New Roman"/>
                <w:color w:val="000000"/>
                <w:lang w:eastAsia="ru-RU"/>
              </w:rPr>
              <w:t>ит</w:t>
            </w:r>
            <w:r w:rsidRPr="00920CDC">
              <w:rPr>
                <w:rFonts w:eastAsia="Times New Roman"/>
                <w:color w:val="000000"/>
                <w:spacing w:val="-2"/>
                <w:lang w:eastAsia="ru-RU"/>
              </w:rPr>
              <w:t>е</w:t>
            </w:r>
            <w:r w:rsidRPr="00920CDC">
              <w:rPr>
                <w:rFonts w:eastAsia="Times New Roman"/>
                <w:color w:val="000000"/>
                <w:spacing w:val="1"/>
                <w:lang w:eastAsia="ru-RU"/>
              </w:rPr>
              <w:t>р</w:t>
            </w:r>
            <w:r w:rsidRPr="00920CDC">
              <w:rPr>
                <w:rFonts w:eastAsia="Times New Roman"/>
                <w:color w:val="000000"/>
                <w:lang w:eastAsia="ru-RU"/>
              </w:rPr>
              <w:t>ат</w:t>
            </w:r>
            <w:r w:rsidRPr="00920CDC">
              <w:rPr>
                <w:rFonts w:eastAsia="Times New Roman"/>
                <w:color w:val="000000"/>
                <w:spacing w:val="-3"/>
                <w:lang w:eastAsia="ru-RU"/>
              </w:rPr>
              <w:t>у</w:t>
            </w:r>
            <w:r w:rsidRPr="00920CDC">
              <w:rPr>
                <w:rFonts w:eastAsia="Times New Roman"/>
                <w:color w:val="000000"/>
                <w:lang w:eastAsia="ru-RU"/>
              </w:rPr>
              <w:t>ра</w:t>
            </w:r>
            <w:r w:rsidRPr="00920CDC">
              <w:rPr>
                <w:rFonts w:eastAsia="Times New Roman"/>
                <w:color w:val="000000"/>
                <w:spacing w:val="67"/>
                <w:lang w:eastAsia="ru-RU"/>
              </w:rPr>
              <w:t xml:space="preserve"> </w:t>
            </w:r>
            <w:r w:rsidRPr="00920CDC">
              <w:rPr>
                <w:rFonts w:eastAsia="Times New Roman"/>
                <w:color w:val="000000"/>
                <w:spacing w:val="1"/>
                <w:lang w:eastAsia="ru-RU"/>
              </w:rPr>
              <w:t>о</w:t>
            </w:r>
            <w:r w:rsidRPr="00920CDC">
              <w:rPr>
                <w:rFonts w:eastAsia="Times New Roman"/>
                <w:color w:val="000000"/>
                <w:spacing w:val="-2"/>
                <w:lang w:eastAsia="ru-RU"/>
              </w:rPr>
              <w:t>л</w:t>
            </w:r>
            <w:r w:rsidRPr="00920CDC">
              <w:rPr>
                <w:rFonts w:eastAsia="Times New Roman"/>
                <w:color w:val="000000"/>
                <w:lang w:eastAsia="ru-RU"/>
              </w:rPr>
              <w:t>öм.</w:t>
            </w:r>
            <w:r w:rsidRPr="00920CDC">
              <w:rPr>
                <w:rFonts w:eastAsia="Times New Roman"/>
                <w:color w:val="000000"/>
                <w:spacing w:val="66"/>
                <w:lang w:eastAsia="ru-RU"/>
              </w:rPr>
              <w:t xml:space="preserve"> </w:t>
            </w:r>
            <w:r w:rsidRPr="00920CDC">
              <w:rPr>
                <w:rFonts w:eastAsia="Times New Roman"/>
                <w:color w:val="000000"/>
                <w:lang w:eastAsia="ru-RU"/>
              </w:rPr>
              <w:t>М.</w:t>
            </w:r>
            <w:r w:rsidRPr="00920CDC">
              <w:rPr>
                <w:rFonts w:eastAsia="Times New Roman"/>
                <w:color w:val="000000"/>
                <w:spacing w:val="64"/>
                <w:lang w:eastAsia="ru-RU"/>
              </w:rPr>
              <w:t xml:space="preserve"> </w:t>
            </w:r>
            <w:r w:rsidRPr="00920CDC">
              <w:rPr>
                <w:rFonts w:eastAsia="Times New Roman"/>
                <w:color w:val="000000"/>
                <w:lang w:eastAsia="ru-RU"/>
              </w:rPr>
              <w:t>Н. Леб</w:t>
            </w:r>
            <w:r w:rsidRPr="00920CDC">
              <w:rPr>
                <w:rFonts w:eastAsia="Times New Roman"/>
                <w:color w:val="000000"/>
                <w:spacing w:val="-1"/>
                <w:lang w:eastAsia="ru-RU"/>
              </w:rPr>
              <w:t>е</w:t>
            </w:r>
            <w:r w:rsidRPr="00920CDC">
              <w:rPr>
                <w:rFonts w:eastAsia="Times New Roman"/>
                <w:color w:val="000000"/>
                <w:lang w:eastAsia="ru-RU"/>
              </w:rPr>
              <w:t>дев</w:t>
            </w:r>
            <w:r w:rsidRPr="00920CDC">
              <w:rPr>
                <w:rFonts w:eastAsia="Times New Roman"/>
                <w:color w:val="000000"/>
                <w:spacing w:val="203"/>
                <w:lang w:eastAsia="ru-RU"/>
              </w:rPr>
              <w:t xml:space="preserve"> </w:t>
            </w:r>
            <w:r w:rsidRPr="00920CDC">
              <w:rPr>
                <w:rFonts w:eastAsia="Times New Roman"/>
                <w:color w:val="000000"/>
                <w:lang w:eastAsia="ru-RU"/>
              </w:rPr>
              <w:t>да</w:t>
            </w:r>
            <w:r w:rsidRPr="00920CDC">
              <w:rPr>
                <w:rFonts w:eastAsia="Times New Roman"/>
                <w:color w:val="000000"/>
                <w:spacing w:val="202"/>
                <w:lang w:eastAsia="ru-RU"/>
              </w:rPr>
              <w:t xml:space="preserve"> </w:t>
            </w:r>
            <w:r w:rsidRPr="00920CDC">
              <w:rPr>
                <w:rFonts w:eastAsia="Times New Roman"/>
                <w:color w:val="000000"/>
                <w:lang w:eastAsia="ru-RU"/>
              </w:rPr>
              <w:t>К.</w:t>
            </w:r>
            <w:r w:rsidRPr="00920CDC">
              <w:rPr>
                <w:rFonts w:eastAsia="Times New Roman"/>
                <w:color w:val="000000"/>
                <w:spacing w:val="201"/>
                <w:lang w:eastAsia="ru-RU"/>
              </w:rPr>
              <w:t xml:space="preserve"> </w:t>
            </w:r>
            <w:r w:rsidRPr="00920CDC">
              <w:rPr>
                <w:rFonts w:eastAsia="Times New Roman"/>
                <w:color w:val="000000"/>
                <w:lang w:eastAsia="ru-RU"/>
              </w:rPr>
              <w:t>Ф.</w:t>
            </w:r>
            <w:r w:rsidRPr="00920CDC">
              <w:rPr>
                <w:rFonts w:eastAsia="Times New Roman"/>
                <w:color w:val="000000"/>
                <w:spacing w:val="202"/>
                <w:lang w:eastAsia="ru-RU"/>
              </w:rPr>
              <w:t xml:space="preserve"> </w:t>
            </w:r>
            <w:r w:rsidRPr="00920CDC">
              <w:rPr>
                <w:rFonts w:eastAsia="Times New Roman"/>
                <w:color w:val="000000"/>
                <w:lang w:eastAsia="ru-RU"/>
              </w:rPr>
              <w:t>Жак</w:t>
            </w:r>
            <w:r w:rsidRPr="00920CDC">
              <w:rPr>
                <w:rFonts w:eastAsia="Times New Roman"/>
                <w:color w:val="000000"/>
                <w:spacing w:val="2"/>
                <w:lang w:eastAsia="ru-RU"/>
              </w:rPr>
              <w:t>о</w:t>
            </w:r>
            <w:r w:rsidRPr="00920CDC">
              <w:rPr>
                <w:rFonts w:eastAsia="Times New Roman"/>
                <w:color w:val="000000"/>
                <w:lang w:eastAsia="ru-RU"/>
              </w:rPr>
              <w:t>в.</w:t>
            </w:r>
            <w:r w:rsidRPr="00920CDC">
              <w:rPr>
                <w:rFonts w:eastAsia="Times New Roman"/>
                <w:color w:val="000000"/>
                <w:spacing w:val="202"/>
                <w:lang w:eastAsia="ru-RU"/>
              </w:rPr>
              <w:t xml:space="preserve"> </w:t>
            </w:r>
            <w:r w:rsidRPr="00920CDC">
              <w:rPr>
                <w:rFonts w:eastAsia="Times New Roman"/>
                <w:color w:val="000000"/>
                <w:lang w:eastAsia="ru-RU"/>
              </w:rPr>
              <w:t>А.</w:t>
            </w:r>
            <w:r w:rsidRPr="00920CDC">
              <w:rPr>
                <w:rFonts w:eastAsia="Times New Roman"/>
                <w:color w:val="000000"/>
                <w:spacing w:val="202"/>
                <w:lang w:eastAsia="ru-RU"/>
              </w:rPr>
              <w:t xml:space="preserve"> </w:t>
            </w:r>
            <w:r w:rsidRPr="00920CDC">
              <w:rPr>
                <w:rFonts w:eastAsia="Times New Roman"/>
                <w:color w:val="000000"/>
                <w:spacing w:val="-2"/>
                <w:lang w:eastAsia="ru-RU"/>
              </w:rPr>
              <w:t>А</w:t>
            </w:r>
            <w:r w:rsidRPr="00920CDC">
              <w:rPr>
                <w:rFonts w:eastAsia="Times New Roman"/>
                <w:color w:val="000000"/>
                <w:lang w:eastAsia="ru-RU"/>
              </w:rPr>
              <w:t>.</w:t>
            </w:r>
            <w:r w:rsidRPr="00920CDC">
              <w:rPr>
                <w:rFonts w:eastAsia="Times New Roman"/>
                <w:color w:val="000000"/>
                <w:spacing w:val="202"/>
                <w:lang w:eastAsia="ru-RU"/>
              </w:rPr>
              <w:t xml:space="preserve"> </w:t>
            </w:r>
            <w:r w:rsidRPr="00920CDC">
              <w:rPr>
                <w:rFonts w:eastAsia="Times New Roman"/>
                <w:color w:val="000000"/>
                <w:lang w:eastAsia="ru-RU"/>
              </w:rPr>
              <w:t>Цемб</w:t>
            </w:r>
            <w:r w:rsidRPr="00920CDC">
              <w:rPr>
                <w:rFonts w:eastAsia="Times New Roman"/>
                <w:color w:val="000000"/>
                <w:spacing w:val="-2"/>
                <w:lang w:eastAsia="ru-RU"/>
              </w:rPr>
              <w:t>е</w:t>
            </w:r>
            <w:r w:rsidRPr="00920CDC">
              <w:rPr>
                <w:rFonts w:eastAsia="Times New Roman"/>
                <w:color w:val="000000"/>
                <w:spacing w:val="1"/>
                <w:lang w:eastAsia="ru-RU"/>
              </w:rPr>
              <w:t>р</w:t>
            </w:r>
            <w:r w:rsidRPr="00920CDC">
              <w:rPr>
                <w:rFonts w:eastAsia="Times New Roman"/>
                <w:color w:val="000000"/>
                <w:lang w:eastAsia="ru-RU"/>
              </w:rPr>
              <w:t>л</w:t>
            </w:r>
            <w:r w:rsidRPr="00920CDC">
              <w:rPr>
                <w:rFonts w:eastAsia="Times New Roman"/>
                <w:color w:val="000000"/>
                <w:spacing w:val="-2"/>
                <w:lang w:eastAsia="ru-RU"/>
              </w:rPr>
              <w:t>ö</w:t>
            </w:r>
            <w:r w:rsidRPr="00920CDC">
              <w:rPr>
                <w:rFonts w:eastAsia="Times New Roman"/>
                <w:color w:val="000000"/>
                <w:lang w:eastAsia="ru-RU"/>
              </w:rPr>
              <w:t>н во</w:t>
            </w:r>
            <w:r w:rsidRPr="00920CDC">
              <w:rPr>
                <w:rFonts w:eastAsia="Times New Roman"/>
                <w:color w:val="000000"/>
                <w:spacing w:val="1"/>
                <w:lang w:eastAsia="ru-RU"/>
              </w:rPr>
              <w:t>д</w:t>
            </w:r>
            <w:r w:rsidRPr="00920CDC">
              <w:rPr>
                <w:rFonts w:eastAsia="Times New Roman"/>
                <w:color w:val="000000"/>
                <w:lang w:eastAsia="ru-RU"/>
              </w:rPr>
              <w:t>з</w:t>
            </w:r>
            <w:r w:rsidRPr="00920CDC">
              <w:rPr>
                <w:rFonts w:eastAsia="Times New Roman"/>
                <w:color w:val="000000"/>
                <w:spacing w:val="-2"/>
                <w:lang w:eastAsia="ru-RU"/>
              </w:rPr>
              <w:t>м</w:t>
            </w:r>
            <w:r w:rsidRPr="00920CDC">
              <w:rPr>
                <w:rFonts w:eastAsia="Times New Roman"/>
                <w:color w:val="000000"/>
                <w:lang w:eastAsia="ru-RU"/>
              </w:rPr>
              <w:t>öст</w:t>
            </w:r>
            <w:r w:rsidRPr="00920CDC">
              <w:rPr>
                <w:rFonts w:eastAsia="Times New Roman"/>
                <w:color w:val="000000"/>
                <w:spacing w:val="-1"/>
                <w:lang w:eastAsia="ru-RU"/>
              </w:rPr>
              <w:t>ч</w:t>
            </w:r>
            <w:r w:rsidRPr="00920CDC">
              <w:rPr>
                <w:rFonts w:eastAsia="Times New Roman"/>
                <w:color w:val="000000"/>
                <w:lang w:eastAsia="ru-RU"/>
              </w:rPr>
              <w:t>öмъ</w:t>
            </w:r>
            <w:r w:rsidRPr="00920CDC">
              <w:rPr>
                <w:rFonts w:eastAsia="Times New Roman"/>
                <w:color w:val="000000"/>
                <w:spacing w:val="-2"/>
                <w:lang w:eastAsia="ru-RU"/>
              </w:rPr>
              <w:t>я</w:t>
            </w:r>
            <w:r w:rsidRPr="00920CDC">
              <w:rPr>
                <w:rFonts w:eastAsia="Times New Roman"/>
                <w:color w:val="000000"/>
                <w:lang w:eastAsia="ru-RU"/>
              </w:rPr>
              <w:t>с.</w:t>
            </w:r>
            <w:r w:rsidRPr="00920CDC">
              <w:rPr>
                <w:rFonts w:eastAsia="Times New Roman"/>
                <w:color w:val="000000"/>
                <w:lang w:eastAsia="ru-RU"/>
              </w:rPr>
              <w:tab/>
              <w:t>«</w:t>
            </w:r>
            <w:r w:rsidRPr="00920CDC">
              <w:rPr>
                <w:rFonts w:eastAsia="Times New Roman"/>
                <w:color w:val="000000"/>
                <w:spacing w:val="-1"/>
                <w:lang w:eastAsia="ru-RU"/>
              </w:rPr>
              <w:t>К</w:t>
            </w:r>
            <w:r w:rsidRPr="00920CDC">
              <w:rPr>
                <w:rFonts w:eastAsia="Times New Roman"/>
                <w:color w:val="000000"/>
                <w:lang w:eastAsia="ru-RU"/>
              </w:rPr>
              <w:t>оми</w:t>
            </w:r>
            <w:r w:rsidRPr="00920CDC">
              <w:rPr>
                <w:rFonts w:eastAsia="Times New Roman"/>
                <w:color w:val="000000"/>
                <w:lang w:eastAsia="ru-RU"/>
              </w:rPr>
              <w:tab/>
            </w:r>
            <w:r w:rsidRPr="00920CDC">
              <w:rPr>
                <w:rFonts w:eastAsia="Times New Roman"/>
                <w:color w:val="000000"/>
                <w:spacing w:val="-2"/>
                <w:lang w:eastAsia="ru-RU"/>
              </w:rPr>
              <w:t>м</w:t>
            </w:r>
            <w:r w:rsidRPr="00920CDC">
              <w:rPr>
                <w:rFonts w:eastAsia="Times New Roman"/>
                <w:color w:val="000000"/>
                <w:lang w:eastAsia="ru-RU"/>
              </w:rPr>
              <w:t>ойдан,</w:t>
            </w:r>
            <w:r w:rsidRPr="00920CDC">
              <w:rPr>
                <w:rFonts w:eastAsia="Times New Roman"/>
                <w:color w:val="000000"/>
                <w:lang w:eastAsia="ru-RU"/>
              </w:rPr>
              <w:tab/>
              <w:t>сьылан</w:t>
            </w:r>
            <w:r w:rsidRPr="00920CDC">
              <w:rPr>
                <w:rFonts w:eastAsia="Times New Roman"/>
                <w:color w:val="000000"/>
                <w:spacing w:val="-1"/>
                <w:lang w:eastAsia="ru-RU"/>
              </w:rPr>
              <w:t>к</w:t>
            </w:r>
            <w:r w:rsidRPr="00920CDC">
              <w:rPr>
                <w:rFonts w:eastAsia="Times New Roman"/>
                <w:color w:val="000000"/>
                <w:lang w:eastAsia="ru-RU"/>
              </w:rPr>
              <w:t>ывъ</w:t>
            </w:r>
            <w:r w:rsidRPr="00920CDC">
              <w:rPr>
                <w:rFonts w:eastAsia="Times New Roman"/>
                <w:color w:val="000000"/>
                <w:spacing w:val="-3"/>
                <w:lang w:eastAsia="ru-RU"/>
              </w:rPr>
              <w:t>я</w:t>
            </w:r>
            <w:r w:rsidRPr="00920CDC">
              <w:rPr>
                <w:rFonts w:eastAsia="Times New Roman"/>
                <w:color w:val="000000"/>
                <w:lang w:eastAsia="ru-RU"/>
              </w:rPr>
              <w:t>с й</w:t>
            </w:r>
            <w:r w:rsidRPr="00920CDC">
              <w:rPr>
                <w:rFonts w:eastAsia="Times New Roman"/>
                <w:color w:val="000000"/>
                <w:spacing w:val="2"/>
                <w:lang w:eastAsia="ru-RU"/>
              </w:rPr>
              <w:t>ö</w:t>
            </w:r>
            <w:r w:rsidRPr="00920CDC">
              <w:rPr>
                <w:rFonts w:eastAsia="Times New Roman"/>
                <w:color w:val="000000"/>
                <w:spacing w:val="-2"/>
                <w:lang w:eastAsia="ru-RU"/>
              </w:rPr>
              <w:t>з</w:t>
            </w:r>
            <w:r w:rsidRPr="00920CDC">
              <w:rPr>
                <w:rFonts w:eastAsia="Times New Roman"/>
                <w:color w:val="000000"/>
                <w:lang w:eastAsia="ru-RU"/>
              </w:rPr>
              <w:t>öдöм</w:t>
            </w:r>
            <w:r w:rsidRPr="00920CDC">
              <w:rPr>
                <w:rFonts w:eastAsia="Times New Roman"/>
                <w:color w:val="000000"/>
                <w:spacing w:val="-1"/>
                <w:lang w:eastAsia="ru-RU"/>
              </w:rPr>
              <w:t>»</w:t>
            </w:r>
            <w:r w:rsidRPr="00920CDC">
              <w:rPr>
                <w:rFonts w:eastAsia="Times New Roman"/>
                <w:color w:val="000000"/>
                <w:lang w:eastAsia="ru-RU"/>
              </w:rPr>
              <w:t>.</w:t>
            </w:r>
            <w:r w:rsidRPr="00920CDC">
              <w:rPr>
                <w:rFonts w:eastAsia="Times New Roman"/>
                <w:color w:val="000000"/>
                <w:spacing w:val="138"/>
                <w:lang w:eastAsia="ru-RU"/>
              </w:rPr>
              <w:t xml:space="preserve"> </w:t>
            </w:r>
            <w:r w:rsidRPr="00920CDC">
              <w:rPr>
                <w:rFonts w:eastAsia="Times New Roman"/>
                <w:color w:val="000000"/>
                <w:lang w:eastAsia="ru-RU"/>
              </w:rPr>
              <w:t>К</w:t>
            </w:r>
            <w:r w:rsidRPr="00920CDC">
              <w:rPr>
                <w:rFonts w:eastAsia="Times New Roman"/>
                <w:color w:val="000000"/>
                <w:spacing w:val="-1"/>
                <w:lang w:eastAsia="ru-RU"/>
              </w:rPr>
              <w:t>о</w:t>
            </w:r>
            <w:r w:rsidRPr="00920CDC">
              <w:rPr>
                <w:rFonts w:eastAsia="Times New Roman"/>
                <w:color w:val="000000"/>
                <w:lang w:eastAsia="ru-RU"/>
              </w:rPr>
              <w:t>ми</w:t>
            </w:r>
            <w:r w:rsidRPr="00920CDC">
              <w:rPr>
                <w:rFonts w:eastAsia="Times New Roman"/>
                <w:color w:val="000000"/>
                <w:spacing w:val="139"/>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ыв</w:t>
            </w:r>
            <w:r w:rsidRPr="00920CDC">
              <w:rPr>
                <w:rFonts w:eastAsia="Times New Roman"/>
                <w:color w:val="000000"/>
                <w:spacing w:val="138"/>
                <w:lang w:eastAsia="ru-RU"/>
              </w:rPr>
              <w:t xml:space="preserve"> </w:t>
            </w:r>
            <w:r w:rsidRPr="00920CDC">
              <w:rPr>
                <w:rFonts w:eastAsia="Times New Roman"/>
                <w:color w:val="000000"/>
                <w:lang w:eastAsia="ru-RU"/>
              </w:rPr>
              <w:t>выл</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spacing w:val="139"/>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ывб</w:t>
            </w:r>
            <w:r w:rsidRPr="00920CDC">
              <w:rPr>
                <w:rFonts w:eastAsia="Times New Roman"/>
                <w:color w:val="000000"/>
                <w:spacing w:val="-2"/>
                <w:lang w:eastAsia="ru-RU"/>
              </w:rPr>
              <w:t>у</w:t>
            </w:r>
            <w:r w:rsidRPr="00920CDC">
              <w:rPr>
                <w:rFonts w:eastAsia="Times New Roman"/>
                <w:color w:val="000000"/>
                <w:lang w:eastAsia="ru-RU"/>
              </w:rPr>
              <w:t>ра</w:t>
            </w:r>
            <w:r w:rsidRPr="00920CDC">
              <w:rPr>
                <w:rFonts w:eastAsia="Times New Roman"/>
                <w:color w:val="000000"/>
                <w:spacing w:val="136"/>
                <w:lang w:eastAsia="ru-RU"/>
              </w:rPr>
              <w:t xml:space="preserve"> </w:t>
            </w:r>
            <w:r w:rsidRPr="00920CDC">
              <w:rPr>
                <w:rFonts w:eastAsia="Times New Roman"/>
                <w:color w:val="000000"/>
                <w:lang w:eastAsia="ru-RU"/>
              </w:rPr>
              <w:t>гиж</w:t>
            </w:r>
            <w:r w:rsidRPr="00920CDC">
              <w:rPr>
                <w:rFonts w:eastAsia="Times New Roman"/>
                <w:color w:val="000000"/>
                <w:spacing w:val="-1"/>
                <w:lang w:eastAsia="ru-RU"/>
              </w:rPr>
              <w:t>ö</w:t>
            </w:r>
            <w:r w:rsidRPr="00920CDC">
              <w:rPr>
                <w:rFonts w:eastAsia="Times New Roman"/>
                <w:color w:val="000000"/>
                <w:lang w:eastAsia="ru-RU"/>
              </w:rPr>
              <w:t>дъя</w:t>
            </w:r>
            <w:r w:rsidRPr="00920CDC">
              <w:rPr>
                <w:rFonts w:eastAsia="Times New Roman"/>
                <w:color w:val="000000"/>
                <w:spacing w:val="-2"/>
                <w:lang w:eastAsia="ru-RU"/>
              </w:rPr>
              <w:t>с</w:t>
            </w:r>
            <w:r w:rsidRPr="00920CDC">
              <w:rPr>
                <w:rFonts w:eastAsia="Times New Roman"/>
                <w:color w:val="000000"/>
                <w:lang w:eastAsia="ru-RU"/>
              </w:rPr>
              <w:t>ö босьтчöм</w:t>
            </w:r>
            <w:r w:rsidRPr="00920CDC">
              <w:rPr>
                <w:rFonts w:eastAsia="Times New Roman"/>
                <w:color w:val="000000"/>
                <w:spacing w:val="-1"/>
                <w:lang w:eastAsia="ru-RU"/>
              </w:rPr>
              <w:t>ъя</w:t>
            </w:r>
            <w:r w:rsidRPr="00920CDC">
              <w:rPr>
                <w:rFonts w:eastAsia="Times New Roman"/>
                <w:color w:val="000000"/>
                <w:lang w:eastAsia="ru-RU"/>
              </w:rPr>
              <w:t>с</w:t>
            </w:r>
          </w:p>
        </w:tc>
      </w:tr>
      <w:tr w:rsidR="0096690C" w:rsidRPr="00920CDC" w:rsidTr="00AD38FC">
        <w:trPr>
          <w:cantSplit/>
          <w:trHeight w:hRule="exact" w:val="3117"/>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5</w:t>
            </w:r>
            <w:r w:rsidRPr="00920CDC">
              <w:rPr>
                <w:rFonts w:eastAsia="Times New Roman"/>
                <w:color w:val="000000"/>
                <w:lang w:eastAsia="ru-RU"/>
              </w:rPr>
              <w:t>.2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41" w:lineRule="auto"/>
              <w:ind w:right="67"/>
              <w:rPr>
                <w:rFonts w:eastAsia="Times New Roman"/>
                <w:color w:val="000000"/>
                <w:lang w:eastAsia="ru-RU"/>
              </w:rPr>
            </w:pPr>
            <w:r w:rsidRPr="00920CDC">
              <w:rPr>
                <w:rFonts w:eastAsia="Times New Roman"/>
                <w:color w:val="000000"/>
                <w:lang w:eastAsia="ru-RU"/>
              </w:rPr>
              <w:t>М.</w:t>
            </w:r>
            <w:r w:rsidRPr="00920CDC">
              <w:rPr>
                <w:rFonts w:eastAsia="Times New Roman"/>
                <w:color w:val="000000"/>
                <w:spacing w:val="-1"/>
                <w:lang w:eastAsia="ru-RU"/>
              </w:rPr>
              <w:t xml:space="preserve"> </w:t>
            </w:r>
            <w:r w:rsidRPr="00920CDC">
              <w:rPr>
                <w:rFonts w:eastAsia="Times New Roman"/>
                <w:color w:val="000000"/>
                <w:lang w:eastAsia="ru-RU"/>
              </w:rPr>
              <w:t>Н.</w:t>
            </w:r>
            <w:r w:rsidRPr="00920CDC">
              <w:rPr>
                <w:rFonts w:eastAsia="Times New Roman"/>
                <w:color w:val="000000"/>
                <w:spacing w:val="-1"/>
                <w:lang w:eastAsia="ru-RU"/>
              </w:rPr>
              <w:t xml:space="preserve"> Л</w:t>
            </w:r>
            <w:r w:rsidRPr="00920CDC">
              <w:rPr>
                <w:rFonts w:eastAsia="Times New Roman"/>
                <w:color w:val="000000"/>
                <w:lang w:eastAsia="ru-RU"/>
              </w:rPr>
              <w:t>ебе</w:t>
            </w:r>
            <w:r w:rsidRPr="00920CDC">
              <w:rPr>
                <w:rFonts w:eastAsia="Times New Roman"/>
                <w:color w:val="000000"/>
                <w:spacing w:val="1"/>
                <w:lang w:eastAsia="ru-RU"/>
              </w:rPr>
              <w:t>д</w:t>
            </w:r>
            <w:r w:rsidRPr="00920CDC">
              <w:rPr>
                <w:rFonts w:eastAsia="Times New Roman"/>
                <w:color w:val="000000"/>
                <w:lang w:eastAsia="ru-RU"/>
              </w:rPr>
              <w:t>ев «</w:t>
            </w:r>
            <w:r w:rsidRPr="00920CDC">
              <w:rPr>
                <w:rFonts w:eastAsia="Times New Roman"/>
                <w:color w:val="000000"/>
                <w:spacing w:val="-2"/>
                <w:lang w:eastAsia="ru-RU"/>
              </w:rPr>
              <w:t>Ф</w:t>
            </w:r>
            <w:r w:rsidRPr="00920CDC">
              <w:rPr>
                <w:rFonts w:eastAsia="Times New Roman"/>
                <w:color w:val="000000"/>
                <w:lang w:eastAsia="ru-RU"/>
              </w:rPr>
              <w:t>ома</w:t>
            </w:r>
            <w:r w:rsidRPr="00920CDC">
              <w:rPr>
                <w:rFonts w:eastAsia="Times New Roman"/>
                <w:color w:val="000000"/>
                <w:spacing w:val="1"/>
                <w:lang w:eastAsia="ru-RU"/>
              </w:rPr>
              <w:t xml:space="preserve"> </w:t>
            </w:r>
            <w:r w:rsidRPr="00920CDC">
              <w:rPr>
                <w:rFonts w:eastAsia="Times New Roman"/>
                <w:color w:val="000000"/>
                <w:spacing w:val="-1"/>
                <w:lang w:eastAsia="ru-RU"/>
              </w:rPr>
              <w:t>Л</w:t>
            </w:r>
            <w:r w:rsidRPr="00920CDC">
              <w:rPr>
                <w:rFonts w:eastAsia="Times New Roman"/>
                <w:color w:val="000000"/>
                <w:lang w:eastAsia="ru-RU"/>
              </w:rPr>
              <w:t>ёк</w:t>
            </w:r>
            <w:r w:rsidRPr="00920CDC">
              <w:rPr>
                <w:rFonts w:eastAsia="Times New Roman"/>
                <w:color w:val="000000"/>
                <w:spacing w:val="-2"/>
                <w:lang w:eastAsia="ru-RU"/>
              </w:rPr>
              <w:t>м</w:t>
            </w:r>
            <w:r w:rsidRPr="00920CDC">
              <w:rPr>
                <w:rFonts w:eastAsia="Times New Roman"/>
                <w:color w:val="000000"/>
                <w:lang w:eastAsia="ru-RU"/>
              </w:rPr>
              <w:t>о</w:t>
            </w:r>
            <w:r w:rsidRPr="00920CDC">
              <w:rPr>
                <w:rFonts w:eastAsia="Times New Roman"/>
                <w:color w:val="000000"/>
                <w:spacing w:val="2"/>
                <w:lang w:eastAsia="ru-RU"/>
              </w:rPr>
              <w:t>р</w:t>
            </w:r>
            <w:r w:rsidRPr="00920CDC">
              <w:rPr>
                <w:rFonts w:eastAsia="Times New Roman"/>
                <w:color w:val="000000"/>
                <w:spacing w:val="-2"/>
                <w:lang w:eastAsia="ru-RU"/>
              </w:rPr>
              <w:t>т</w:t>
            </w:r>
            <w:r w:rsidRPr="00920CDC">
              <w:rPr>
                <w:rFonts w:eastAsia="Times New Roman"/>
                <w:color w:val="000000"/>
                <w:lang w:eastAsia="ru-RU"/>
              </w:rPr>
              <w:t>ов»</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801"/>
                <w:tab w:val="left" w:pos="1447"/>
                <w:tab w:val="left" w:pos="3230"/>
                <w:tab w:val="left" w:pos="4027"/>
                <w:tab w:val="left" w:pos="5609"/>
              </w:tabs>
              <w:spacing w:before="14"/>
              <w:ind w:right="84"/>
              <w:jc w:val="both"/>
              <w:rPr>
                <w:rFonts w:eastAsia="Times New Roman"/>
                <w:color w:val="000000"/>
                <w:lang w:eastAsia="ru-RU"/>
              </w:rPr>
            </w:pPr>
            <w:r w:rsidRPr="00920CDC">
              <w:rPr>
                <w:rFonts w:eastAsia="Times New Roman"/>
                <w:color w:val="000000"/>
                <w:lang w:eastAsia="ru-RU"/>
              </w:rPr>
              <w:t>М.</w:t>
            </w:r>
            <w:r w:rsidRPr="00920CDC">
              <w:rPr>
                <w:rFonts w:eastAsia="Times New Roman"/>
                <w:color w:val="000000"/>
                <w:lang w:eastAsia="ru-RU"/>
              </w:rPr>
              <w:tab/>
              <w:t>Н.</w:t>
            </w:r>
            <w:r w:rsidRPr="00920CDC">
              <w:rPr>
                <w:rFonts w:eastAsia="Times New Roman"/>
                <w:color w:val="000000"/>
                <w:lang w:eastAsia="ru-RU"/>
              </w:rPr>
              <w:tab/>
              <w:t>Леб</w:t>
            </w:r>
            <w:r w:rsidRPr="00920CDC">
              <w:rPr>
                <w:rFonts w:eastAsia="Times New Roman"/>
                <w:color w:val="000000"/>
                <w:spacing w:val="-1"/>
                <w:lang w:eastAsia="ru-RU"/>
              </w:rPr>
              <w:t>е</w:t>
            </w:r>
            <w:r w:rsidRPr="00920CDC">
              <w:rPr>
                <w:rFonts w:eastAsia="Times New Roman"/>
                <w:color w:val="000000"/>
                <w:lang w:eastAsia="ru-RU"/>
              </w:rPr>
              <w:t>де</w:t>
            </w:r>
            <w:r w:rsidRPr="00920CDC">
              <w:rPr>
                <w:rFonts w:eastAsia="Times New Roman"/>
                <w:color w:val="000000"/>
                <w:spacing w:val="-2"/>
                <w:lang w:eastAsia="ru-RU"/>
              </w:rPr>
              <w:t>в</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lang w:eastAsia="ru-RU"/>
              </w:rPr>
              <w:tab/>
            </w:r>
            <w:r w:rsidRPr="00920CDC">
              <w:rPr>
                <w:rFonts w:eastAsia="Times New Roman"/>
                <w:color w:val="000000"/>
                <w:spacing w:val="1"/>
                <w:lang w:eastAsia="ru-RU"/>
              </w:rPr>
              <w:t>р</w:t>
            </w:r>
            <w:r w:rsidRPr="00920CDC">
              <w:rPr>
                <w:rFonts w:eastAsia="Times New Roman"/>
                <w:color w:val="000000"/>
                <w:lang w:eastAsia="ru-RU"/>
              </w:rPr>
              <w:t>оч</w:t>
            </w:r>
            <w:r w:rsidRPr="00920CDC">
              <w:rPr>
                <w:rFonts w:eastAsia="Times New Roman"/>
                <w:color w:val="000000"/>
                <w:lang w:eastAsia="ru-RU"/>
              </w:rPr>
              <w:tab/>
            </w:r>
            <w:r w:rsidRPr="00920CDC">
              <w:rPr>
                <w:rFonts w:eastAsia="Times New Roman"/>
                <w:color w:val="000000"/>
                <w:spacing w:val="-2"/>
                <w:lang w:eastAsia="ru-RU"/>
              </w:rPr>
              <w:t>г</w:t>
            </w:r>
            <w:r w:rsidRPr="00920CDC">
              <w:rPr>
                <w:rFonts w:eastAsia="Times New Roman"/>
                <w:color w:val="000000"/>
                <w:lang w:eastAsia="ru-RU"/>
              </w:rPr>
              <w:t>и</w:t>
            </w:r>
            <w:r w:rsidRPr="00920CDC">
              <w:rPr>
                <w:rFonts w:eastAsia="Times New Roman"/>
                <w:color w:val="000000"/>
                <w:spacing w:val="-1"/>
                <w:lang w:eastAsia="ru-RU"/>
              </w:rPr>
              <w:t>ж</w:t>
            </w:r>
            <w:r w:rsidRPr="00920CDC">
              <w:rPr>
                <w:rFonts w:eastAsia="Times New Roman"/>
                <w:color w:val="000000"/>
                <w:spacing w:val="1"/>
                <w:lang w:eastAsia="ru-RU"/>
              </w:rPr>
              <w:t>ö</w:t>
            </w:r>
            <w:r w:rsidRPr="00920CDC">
              <w:rPr>
                <w:rFonts w:eastAsia="Times New Roman"/>
                <w:color w:val="000000"/>
                <w:spacing w:val="-1"/>
                <w:lang w:eastAsia="ru-RU"/>
              </w:rPr>
              <w:t>д</w:t>
            </w:r>
            <w:r w:rsidRPr="00920CDC">
              <w:rPr>
                <w:rFonts w:eastAsia="Times New Roman"/>
                <w:color w:val="000000"/>
                <w:lang w:eastAsia="ru-RU"/>
              </w:rPr>
              <w:t>ъяс.</w:t>
            </w:r>
            <w:r w:rsidRPr="00920CDC">
              <w:rPr>
                <w:rFonts w:eastAsia="Times New Roman"/>
                <w:color w:val="000000"/>
                <w:lang w:eastAsia="ru-RU"/>
              </w:rPr>
              <w:tab/>
              <w:t>Гиж</w:t>
            </w:r>
            <w:r w:rsidRPr="00920CDC">
              <w:rPr>
                <w:rFonts w:eastAsia="Times New Roman"/>
                <w:color w:val="000000"/>
                <w:spacing w:val="-1"/>
                <w:lang w:eastAsia="ru-RU"/>
              </w:rPr>
              <w:t>ы</w:t>
            </w:r>
            <w:r w:rsidRPr="00920CDC">
              <w:rPr>
                <w:rFonts w:eastAsia="Times New Roman"/>
                <w:color w:val="000000"/>
                <w:lang w:eastAsia="ru-RU"/>
              </w:rPr>
              <w:t>сь творчест</w:t>
            </w:r>
            <w:r w:rsidRPr="00920CDC">
              <w:rPr>
                <w:rFonts w:eastAsia="Times New Roman"/>
                <w:color w:val="000000"/>
                <w:spacing w:val="-3"/>
                <w:lang w:eastAsia="ru-RU"/>
              </w:rPr>
              <w:t>в</w:t>
            </w:r>
            <w:r w:rsidRPr="00920CDC">
              <w:rPr>
                <w:rFonts w:eastAsia="Times New Roman"/>
                <w:color w:val="000000"/>
                <w:lang w:eastAsia="ru-RU"/>
              </w:rPr>
              <w:t>оын</w:t>
            </w:r>
            <w:r w:rsidRPr="00920CDC">
              <w:rPr>
                <w:rFonts w:eastAsia="Times New Roman"/>
                <w:color w:val="000000"/>
                <w:spacing w:val="146"/>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ык</w:t>
            </w:r>
            <w:r w:rsidRPr="00920CDC">
              <w:rPr>
                <w:rFonts w:eastAsia="Times New Roman"/>
                <w:color w:val="000000"/>
                <w:spacing w:val="143"/>
                <w:lang w:eastAsia="ru-RU"/>
              </w:rPr>
              <w:t xml:space="preserve"> </w:t>
            </w:r>
            <w:r w:rsidRPr="00920CDC">
              <w:rPr>
                <w:rFonts w:eastAsia="Times New Roman"/>
                <w:color w:val="000000"/>
                <w:lang w:eastAsia="ru-RU"/>
              </w:rPr>
              <w:t>си</w:t>
            </w:r>
            <w:r w:rsidRPr="00920CDC">
              <w:rPr>
                <w:rFonts w:eastAsia="Times New Roman"/>
                <w:color w:val="000000"/>
                <w:spacing w:val="2"/>
                <w:lang w:eastAsia="ru-RU"/>
              </w:rPr>
              <w:t>к</w:t>
            </w:r>
            <w:r w:rsidRPr="00920CDC">
              <w:rPr>
                <w:rFonts w:eastAsia="Times New Roman"/>
                <w:color w:val="000000"/>
                <w:lang w:eastAsia="ru-RU"/>
              </w:rPr>
              <w:t>ас</w:t>
            </w:r>
            <w:r w:rsidRPr="00920CDC">
              <w:rPr>
                <w:rFonts w:eastAsia="Times New Roman"/>
                <w:color w:val="000000"/>
                <w:spacing w:val="146"/>
                <w:lang w:eastAsia="ru-RU"/>
              </w:rPr>
              <w:t xml:space="preserve"> </w:t>
            </w:r>
            <w:r w:rsidRPr="00920CDC">
              <w:rPr>
                <w:rFonts w:eastAsia="Times New Roman"/>
                <w:color w:val="000000"/>
                <w:spacing w:val="-1"/>
                <w:lang w:eastAsia="ru-RU"/>
              </w:rPr>
              <w:t>г</w:t>
            </w:r>
            <w:r w:rsidRPr="00920CDC">
              <w:rPr>
                <w:rFonts w:eastAsia="Times New Roman"/>
                <w:color w:val="000000"/>
                <w:lang w:eastAsia="ru-RU"/>
              </w:rPr>
              <w:t>и</w:t>
            </w:r>
            <w:r w:rsidRPr="00920CDC">
              <w:rPr>
                <w:rFonts w:eastAsia="Times New Roman"/>
                <w:color w:val="000000"/>
                <w:spacing w:val="-1"/>
                <w:lang w:eastAsia="ru-RU"/>
              </w:rPr>
              <w:t>жö</w:t>
            </w:r>
            <w:r w:rsidRPr="00920CDC">
              <w:rPr>
                <w:rFonts w:eastAsia="Times New Roman"/>
                <w:color w:val="000000"/>
                <w:lang w:eastAsia="ru-RU"/>
              </w:rPr>
              <w:t>д:ис</w:t>
            </w:r>
            <w:r w:rsidRPr="00920CDC">
              <w:rPr>
                <w:rFonts w:eastAsia="Times New Roman"/>
                <w:color w:val="000000"/>
                <w:spacing w:val="-2"/>
                <w:lang w:eastAsia="ru-RU"/>
              </w:rPr>
              <w:t>т</w:t>
            </w:r>
            <w:r w:rsidRPr="00920CDC">
              <w:rPr>
                <w:rFonts w:eastAsia="Times New Roman"/>
                <w:color w:val="000000"/>
                <w:lang w:eastAsia="ru-RU"/>
              </w:rPr>
              <w:t>ор</w:t>
            </w:r>
            <w:r w:rsidRPr="00920CDC">
              <w:rPr>
                <w:rFonts w:eastAsia="Times New Roman"/>
                <w:color w:val="000000"/>
                <w:spacing w:val="-2"/>
                <w:lang w:eastAsia="ru-RU"/>
              </w:rPr>
              <w:t>и</w:t>
            </w:r>
            <w:r w:rsidRPr="00920CDC">
              <w:rPr>
                <w:rFonts w:eastAsia="Times New Roman"/>
                <w:color w:val="000000"/>
                <w:lang w:eastAsia="ru-RU"/>
              </w:rPr>
              <w:t>я</w:t>
            </w:r>
            <w:r w:rsidRPr="00920CDC">
              <w:rPr>
                <w:rFonts w:eastAsia="Times New Roman"/>
                <w:color w:val="000000"/>
                <w:spacing w:val="146"/>
                <w:lang w:eastAsia="ru-RU"/>
              </w:rPr>
              <w:t xml:space="preserve"> </w:t>
            </w:r>
            <w:r w:rsidRPr="00920CDC">
              <w:rPr>
                <w:rFonts w:eastAsia="Times New Roman"/>
                <w:color w:val="000000"/>
                <w:lang w:eastAsia="ru-RU"/>
              </w:rPr>
              <w:t>тема</w:t>
            </w:r>
            <w:r w:rsidRPr="00920CDC">
              <w:rPr>
                <w:rFonts w:eastAsia="Times New Roman"/>
                <w:color w:val="000000"/>
                <w:spacing w:val="143"/>
                <w:lang w:eastAsia="ru-RU"/>
              </w:rPr>
              <w:t xml:space="preserve"> </w:t>
            </w:r>
            <w:r w:rsidRPr="00920CDC">
              <w:rPr>
                <w:rFonts w:eastAsia="Times New Roman"/>
                <w:color w:val="000000"/>
                <w:lang w:eastAsia="ru-RU"/>
              </w:rPr>
              <w:t>да приключ</w:t>
            </w:r>
            <w:r w:rsidRPr="00920CDC">
              <w:rPr>
                <w:rFonts w:eastAsia="Times New Roman"/>
                <w:color w:val="000000"/>
                <w:spacing w:val="-2"/>
                <w:lang w:eastAsia="ru-RU"/>
              </w:rPr>
              <w:t>е</w:t>
            </w:r>
            <w:r w:rsidRPr="00920CDC">
              <w:rPr>
                <w:rFonts w:eastAsia="Times New Roman"/>
                <w:color w:val="000000"/>
                <w:lang w:eastAsia="ru-RU"/>
              </w:rPr>
              <w:t>ние</w:t>
            </w:r>
            <w:r w:rsidRPr="00920CDC">
              <w:rPr>
                <w:rFonts w:eastAsia="Times New Roman"/>
                <w:color w:val="000000"/>
                <w:spacing w:val="164"/>
                <w:lang w:eastAsia="ru-RU"/>
              </w:rPr>
              <w:t xml:space="preserve"> </w:t>
            </w:r>
            <w:r w:rsidRPr="00920CDC">
              <w:rPr>
                <w:rFonts w:eastAsia="Times New Roman"/>
                <w:color w:val="000000"/>
                <w:spacing w:val="-1"/>
                <w:lang w:eastAsia="ru-RU"/>
              </w:rPr>
              <w:t>н</w:t>
            </w:r>
            <w:r w:rsidRPr="00920CDC">
              <w:rPr>
                <w:rFonts w:eastAsia="Times New Roman"/>
                <w:color w:val="000000"/>
                <w:lang w:eastAsia="ru-RU"/>
              </w:rPr>
              <w:t>ога</w:t>
            </w:r>
            <w:r w:rsidRPr="00920CDC">
              <w:rPr>
                <w:rFonts w:eastAsia="Times New Roman"/>
                <w:color w:val="000000"/>
                <w:spacing w:val="163"/>
                <w:lang w:eastAsia="ru-RU"/>
              </w:rPr>
              <w:t xml:space="preserve"> </w:t>
            </w:r>
            <w:r w:rsidRPr="00920CDC">
              <w:rPr>
                <w:rFonts w:eastAsia="Times New Roman"/>
                <w:color w:val="000000"/>
                <w:lang w:eastAsia="ru-RU"/>
              </w:rPr>
              <w:t>сюжет</w:t>
            </w:r>
            <w:r w:rsidRPr="00920CDC">
              <w:rPr>
                <w:rFonts w:eastAsia="Times New Roman"/>
                <w:color w:val="000000"/>
                <w:spacing w:val="165"/>
                <w:lang w:eastAsia="ru-RU"/>
              </w:rPr>
              <w:t xml:space="preserve"> </w:t>
            </w:r>
            <w:r w:rsidRPr="00920CDC">
              <w:rPr>
                <w:rFonts w:eastAsia="Times New Roman"/>
                <w:color w:val="000000"/>
                <w:spacing w:val="1"/>
                <w:lang w:eastAsia="ru-RU"/>
              </w:rPr>
              <w:t>ö</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в</w:t>
            </w:r>
            <w:r w:rsidRPr="00920CDC">
              <w:rPr>
                <w:rFonts w:eastAsia="Times New Roman"/>
                <w:color w:val="000000"/>
                <w:spacing w:val="-1"/>
                <w:lang w:eastAsia="ru-RU"/>
              </w:rPr>
              <w:t>т</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164"/>
                <w:lang w:eastAsia="ru-RU"/>
              </w:rPr>
              <w:t xml:space="preserve"> </w:t>
            </w:r>
            <w:r w:rsidRPr="00920CDC">
              <w:rPr>
                <w:rFonts w:eastAsia="Times New Roman"/>
                <w:color w:val="000000"/>
                <w:lang w:eastAsia="ru-RU"/>
              </w:rPr>
              <w:t>зб</w:t>
            </w:r>
            <w:r w:rsidRPr="00920CDC">
              <w:rPr>
                <w:rFonts w:eastAsia="Times New Roman"/>
                <w:color w:val="000000"/>
                <w:spacing w:val="2"/>
                <w:lang w:eastAsia="ru-RU"/>
              </w:rPr>
              <w:t>ы</w:t>
            </w:r>
            <w:r w:rsidRPr="00920CDC">
              <w:rPr>
                <w:rFonts w:eastAsia="Times New Roman"/>
                <w:color w:val="000000"/>
                <w:lang w:eastAsia="ru-RU"/>
              </w:rPr>
              <w:t>ль</w:t>
            </w:r>
            <w:r w:rsidRPr="00920CDC">
              <w:rPr>
                <w:rFonts w:eastAsia="Times New Roman"/>
                <w:color w:val="000000"/>
                <w:spacing w:val="163"/>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w:t>
            </w:r>
            <w:r w:rsidRPr="00920CDC">
              <w:rPr>
                <w:rFonts w:eastAsia="Times New Roman"/>
                <w:color w:val="000000"/>
                <w:spacing w:val="-1"/>
                <w:lang w:eastAsia="ru-RU"/>
              </w:rPr>
              <w:t>ö</w:t>
            </w:r>
            <w:r w:rsidRPr="00920CDC">
              <w:rPr>
                <w:rFonts w:eastAsia="Times New Roman"/>
                <w:color w:val="000000"/>
                <w:lang w:eastAsia="ru-RU"/>
              </w:rPr>
              <w:t>м серпаса</w:t>
            </w:r>
            <w:r w:rsidRPr="00920CDC">
              <w:rPr>
                <w:rFonts w:eastAsia="Times New Roman"/>
                <w:color w:val="000000"/>
                <w:spacing w:val="-2"/>
                <w:lang w:eastAsia="ru-RU"/>
              </w:rPr>
              <w:t>л</w:t>
            </w:r>
            <w:r w:rsidRPr="00920CDC">
              <w:rPr>
                <w:rFonts w:eastAsia="Times New Roman"/>
                <w:color w:val="000000"/>
                <w:lang w:eastAsia="ru-RU"/>
              </w:rPr>
              <w:t xml:space="preserve">ысь </w:t>
            </w:r>
            <w:r w:rsidRPr="00920CDC">
              <w:rPr>
                <w:rFonts w:eastAsia="Times New Roman"/>
                <w:color w:val="000000"/>
                <w:spacing w:val="-2"/>
                <w:lang w:eastAsia="ru-RU"/>
              </w:rPr>
              <w:t>п</w:t>
            </w:r>
            <w:r w:rsidRPr="00920CDC">
              <w:rPr>
                <w:rFonts w:eastAsia="Times New Roman"/>
                <w:color w:val="000000"/>
                <w:lang w:eastAsia="ru-RU"/>
              </w:rPr>
              <w:t>р</w:t>
            </w:r>
            <w:r w:rsidRPr="00920CDC">
              <w:rPr>
                <w:rFonts w:eastAsia="Times New Roman"/>
                <w:color w:val="000000"/>
                <w:spacing w:val="1"/>
                <w:lang w:eastAsia="ru-RU"/>
              </w:rPr>
              <w:t>о</w:t>
            </w:r>
            <w:r w:rsidRPr="00920CDC">
              <w:rPr>
                <w:rFonts w:eastAsia="Times New Roman"/>
                <w:color w:val="000000"/>
                <w:spacing w:val="-2"/>
                <w:lang w:eastAsia="ru-RU"/>
              </w:rPr>
              <w:t>з</w:t>
            </w:r>
            <w:r w:rsidRPr="00920CDC">
              <w:rPr>
                <w:rFonts w:eastAsia="Times New Roman"/>
                <w:color w:val="000000"/>
                <w:lang w:eastAsia="ru-RU"/>
              </w:rPr>
              <w:t>а ги</w:t>
            </w:r>
            <w:r w:rsidRPr="00920CDC">
              <w:rPr>
                <w:rFonts w:eastAsia="Times New Roman"/>
                <w:color w:val="000000"/>
                <w:spacing w:val="-1"/>
                <w:lang w:eastAsia="ru-RU"/>
              </w:rPr>
              <w:t>ж</w:t>
            </w:r>
            <w:r w:rsidRPr="00920CDC">
              <w:rPr>
                <w:rFonts w:eastAsia="Times New Roman"/>
                <w:color w:val="000000"/>
                <w:lang w:eastAsia="ru-RU"/>
              </w:rPr>
              <w:t>öдъяс</w:t>
            </w:r>
          </w:p>
          <w:p w:rsidR="0096690C" w:rsidRPr="00920CDC" w:rsidRDefault="0096690C" w:rsidP="0096690C">
            <w:pPr>
              <w:tabs>
                <w:tab w:val="left" w:pos="1125"/>
                <w:tab w:val="left" w:pos="1980"/>
                <w:tab w:val="left" w:pos="2911"/>
                <w:tab w:val="left" w:pos="3940"/>
                <w:tab w:val="left" w:pos="4564"/>
                <w:tab w:val="left" w:pos="5280"/>
                <w:tab w:val="left" w:pos="5899"/>
              </w:tabs>
              <w:ind w:right="84"/>
              <w:jc w:val="both"/>
              <w:rPr>
                <w:rFonts w:eastAsia="Times New Roman"/>
                <w:color w:val="000000"/>
                <w:lang w:eastAsia="ru-RU"/>
              </w:rPr>
            </w:pPr>
            <w:r w:rsidRPr="00920CDC">
              <w:rPr>
                <w:rFonts w:eastAsia="Times New Roman"/>
                <w:color w:val="000000"/>
                <w:lang w:eastAsia="ru-RU"/>
              </w:rPr>
              <w:t>ХХ</w:t>
            </w:r>
            <w:r w:rsidRPr="00920CDC">
              <w:rPr>
                <w:rFonts w:eastAsia="Times New Roman"/>
                <w:color w:val="000000"/>
                <w:lang w:eastAsia="ru-RU"/>
              </w:rPr>
              <w:tab/>
              <w:t>нэм</w:t>
            </w:r>
            <w:r w:rsidRPr="00920CDC">
              <w:rPr>
                <w:rFonts w:eastAsia="Times New Roman"/>
                <w:color w:val="000000"/>
                <w:lang w:eastAsia="ru-RU"/>
              </w:rPr>
              <w:tab/>
              <w:t>п</w:t>
            </w:r>
            <w:r w:rsidRPr="00920CDC">
              <w:rPr>
                <w:rFonts w:eastAsia="Times New Roman"/>
                <w:color w:val="000000"/>
                <w:spacing w:val="-2"/>
                <w:lang w:eastAsia="ru-RU"/>
              </w:rPr>
              <w:t>у</w:t>
            </w:r>
            <w:r w:rsidRPr="00920CDC">
              <w:rPr>
                <w:rFonts w:eastAsia="Times New Roman"/>
                <w:color w:val="000000"/>
                <w:lang w:eastAsia="ru-RU"/>
              </w:rPr>
              <w:t>к</w:t>
            </w:r>
            <w:r w:rsidRPr="00920CDC">
              <w:rPr>
                <w:rFonts w:eastAsia="Times New Roman"/>
                <w:color w:val="000000"/>
                <w:spacing w:val="2"/>
                <w:lang w:eastAsia="ru-RU"/>
              </w:rPr>
              <w:t>с</w:t>
            </w:r>
            <w:r w:rsidRPr="00920CDC">
              <w:rPr>
                <w:rFonts w:eastAsia="Times New Roman"/>
                <w:color w:val="000000"/>
                <w:lang w:eastAsia="ru-RU"/>
              </w:rPr>
              <w:t>янд</w:t>
            </w:r>
            <w:r w:rsidRPr="00920CDC">
              <w:rPr>
                <w:rFonts w:eastAsia="Times New Roman"/>
                <w:color w:val="000000"/>
                <w:spacing w:val="-1"/>
                <w:lang w:eastAsia="ru-RU"/>
              </w:rPr>
              <w:t>ы</w:t>
            </w:r>
            <w:r w:rsidRPr="00920CDC">
              <w:rPr>
                <w:rFonts w:eastAsia="Times New Roman"/>
                <w:color w:val="000000"/>
                <w:spacing w:val="1"/>
                <w:lang w:eastAsia="ru-RU"/>
              </w:rPr>
              <w:t>р</w:t>
            </w:r>
            <w:r w:rsidRPr="00920CDC">
              <w:rPr>
                <w:rFonts w:eastAsia="Times New Roman"/>
                <w:color w:val="000000"/>
                <w:lang w:eastAsia="ru-RU"/>
              </w:rPr>
              <w:t>ся</w:t>
            </w:r>
            <w:r w:rsidRPr="00920CDC">
              <w:rPr>
                <w:rFonts w:eastAsia="Times New Roman"/>
                <w:color w:val="000000"/>
                <w:lang w:eastAsia="ru-RU"/>
              </w:rPr>
              <w:tab/>
            </w:r>
            <w:r w:rsidRPr="00920CDC">
              <w:rPr>
                <w:rFonts w:eastAsia="Times New Roman"/>
                <w:color w:val="000000"/>
                <w:spacing w:val="1"/>
                <w:lang w:eastAsia="ru-RU"/>
              </w:rPr>
              <w:t>о</w:t>
            </w:r>
            <w:r w:rsidRPr="00920CDC">
              <w:rPr>
                <w:rFonts w:eastAsia="Times New Roman"/>
                <w:color w:val="000000"/>
                <w:lang w:eastAsia="ru-RU"/>
              </w:rPr>
              <w:t>лö</w:t>
            </w:r>
            <w:r w:rsidRPr="00920CDC">
              <w:rPr>
                <w:rFonts w:eastAsia="Times New Roman"/>
                <w:color w:val="000000"/>
                <w:spacing w:val="-1"/>
                <w:lang w:eastAsia="ru-RU"/>
              </w:rPr>
              <w:t>м</w:t>
            </w:r>
            <w:r w:rsidRPr="00920CDC">
              <w:rPr>
                <w:rFonts w:eastAsia="Times New Roman"/>
                <w:color w:val="000000"/>
                <w:spacing w:val="-2"/>
                <w:lang w:eastAsia="ru-RU"/>
              </w:rPr>
              <w:t>ы</w:t>
            </w:r>
            <w:r w:rsidRPr="00920CDC">
              <w:rPr>
                <w:rFonts w:eastAsia="Times New Roman"/>
                <w:color w:val="000000"/>
                <w:lang w:eastAsia="ru-RU"/>
              </w:rPr>
              <w:t>н</w:t>
            </w:r>
            <w:r w:rsidRPr="00920CDC">
              <w:rPr>
                <w:rFonts w:eastAsia="Times New Roman"/>
                <w:color w:val="000000"/>
                <w:lang w:eastAsia="ru-RU"/>
              </w:rPr>
              <w:tab/>
              <w:t>вежсьö</w:t>
            </w:r>
            <w:r w:rsidRPr="00920CDC">
              <w:rPr>
                <w:rFonts w:eastAsia="Times New Roman"/>
                <w:color w:val="000000"/>
                <w:spacing w:val="-1"/>
                <w:lang w:eastAsia="ru-RU"/>
              </w:rPr>
              <w:t>м</w:t>
            </w:r>
            <w:r w:rsidRPr="00920CDC">
              <w:rPr>
                <w:rFonts w:eastAsia="Times New Roman"/>
                <w:color w:val="000000"/>
                <w:lang w:eastAsia="ru-RU"/>
              </w:rPr>
              <w:t>яс серпаса</w:t>
            </w:r>
            <w:r w:rsidRPr="00920CDC">
              <w:rPr>
                <w:rFonts w:eastAsia="Times New Roman"/>
                <w:color w:val="000000"/>
                <w:spacing w:val="-2"/>
                <w:lang w:eastAsia="ru-RU"/>
              </w:rPr>
              <w:t>л</w:t>
            </w:r>
            <w:r w:rsidRPr="00920CDC">
              <w:rPr>
                <w:rFonts w:eastAsia="Times New Roman"/>
                <w:color w:val="000000"/>
                <w:lang w:eastAsia="ru-RU"/>
              </w:rPr>
              <w:t>öм.     Фома</w:t>
            </w:r>
            <w:r w:rsidRPr="00920CDC">
              <w:rPr>
                <w:rFonts w:eastAsia="Times New Roman"/>
                <w:color w:val="000000"/>
                <w:lang w:eastAsia="ru-RU"/>
              </w:rPr>
              <w:tab/>
              <w:t>Лёкм</w:t>
            </w:r>
            <w:r w:rsidRPr="00920CDC">
              <w:rPr>
                <w:rFonts w:eastAsia="Times New Roman"/>
                <w:color w:val="000000"/>
                <w:spacing w:val="-1"/>
                <w:lang w:eastAsia="ru-RU"/>
              </w:rPr>
              <w:t>о</w:t>
            </w:r>
            <w:r w:rsidRPr="00920CDC">
              <w:rPr>
                <w:rFonts w:eastAsia="Times New Roman"/>
                <w:color w:val="000000"/>
                <w:lang w:eastAsia="ru-RU"/>
              </w:rPr>
              <w:t>ртов</w:t>
            </w:r>
            <w:r w:rsidRPr="00920CDC">
              <w:rPr>
                <w:rFonts w:eastAsia="Times New Roman"/>
                <w:color w:val="000000"/>
                <w:lang w:eastAsia="ru-RU"/>
              </w:rPr>
              <w:tab/>
              <w:t>–     сійö</w:t>
            </w:r>
            <w:r w:rsidRPr="00920CDC">
              <w:rPr>
                <w:rFonts w:eastAsia="Times New Roman"/>
                <w:color w:val="000000"/>
                <w:lang w:eastAsia="ru-RU"/>
              </w:rPr>
              <w:tab/>
              <w:t>к</w:t>
            </w:r>
            <w:r w:rsidRPr="00920CDC">
              <w:rPr>
                <w:rFonts w:eastAsia="Times New Roman"/>
                <w:color w:val="000000"/>
                <w:spacing w:val="-1"/>
                <w:lang w:eastAsia="ru-RU"/>
              </w:rPr>
              <w:t>а</w:t>
            </w:r>
            <w:r w:rsidRPr="00920CDC">
              <w:rPr>
                <w:rFonts w:eastAsia="Times New Roman"/>
                <w:color w:val="000000"/>
                <w:lang w:eastAsia="ru-RU"/>
              </w:rPr>
              <w:t>дся п</w:t>
            </w:r>
            <w:r w:rsidRPr="00920CDC">
              <w:rPr>
                <w:rFonts w:eastAsia="Times New Roman"/>
                <w:color w:val="000000"/>
                <w:spacing w:val="2"/>
                <w:lang w:eastAsia="ru-RU"/>
              </w:rPr>
              <w:t>р</w:t>
            </w:r>
            <w:r w:rsidRPr="00920CDC">
              <w:rPr>
                <w:rFonts w:eastAsia="Times New Roman"/>
                <w:color w:val="000000"/>
                <w:spacing w:val="-2"/>
                <w:lang w:eastAsia="ru-RU"/>
              </w:rPr>
              <w:t>е</w:t>
            </w:r>
            <w:r w:rsidRPr="00920CDC">
              <w:rPr>
                <w:rFonts w:eastAsia="Times New Roman"/>
                <w:color w:val="000000"/>
                <w:spacing w:val="-1"/>
                <w:lang w:eastAsia="ru-RU"/>
              </w:rPr>
              <w:t>д</w:t>
            </w:r>
            <w:r w:rsidRPr="00920CDC">
              <w:rPr>
                <w:rFonts w:eastAsia="Times New Roman"/>
                <w:color w:val="000000"/>
                <w:lang w:eastAsia="ru-RU"/>
              </w:rPr>
              <w:t>принима</w:t>
            </w:r>
            <w:r w:rsidRPr="00920CDC">
              <w:rPr>
                <w:rFonts w:eastAsia="Times New Roman"/>
                <w:color w:val="000000"/>
                <w:spacing w:val="-2"/>
                <w:lang w:eastAsia="ru-RU"/>
              </w:rPr>
              <w:t>т</w:t>
            </w:r>
            <w:r w:rsidRPr="00920CDC">
              <w:rPr>
                <w:rFonts w:eastAsia="Times New Roman"/>
                <w:color w:val="000000"/>
                <w:lang w:eastAsia="ru-RU"/>
              </w:rPr>
              <w:t>ел</w:t>
            </w:r>
            <w:r w:rsidRPr="00920CDC">
              <w:rPr>
                <w:rFonts w:eastAsia="Times New Roman"/>
                <w:color w:val="000000"/>
                <w:spacing w:val="-2"/>
                <w:lang w:eastAsia="ru-RU"/>
              </w:rPr>
              <w:t>ь</w:t>
            </w:r>
            <w:r w:rsidRPr="00920CDC">
              <w:rPr>
                <w:rFonts w:eastAsia="Times New Roman"/>
                <w:color w:val="000000"/>
                <w:spacing w:val="-1"/>
                <w:lang w:eastAsia="ru-RU"/>
              </w:rPr>
              <w:t>лö</w:t>
            </w:r>
            <w:r w:rsidRPr="00920CDC">
              <w:rPr>
                <w:rFonts w:eastAsia="Times New Roman"/>
                <w:color w:val="000000"/>
                <w:lang w:eastAsia="ru-RU"/>
              </w:rPr>
              <w:t>н об</w:t>
            </w:r>
            <w:r w:rsidRPr="00920CDC">
              <w:rPr>
                <w:rFonts w:eastAsia="Times New Roman"/>
                <w:color w:val="000000"/>
                <w:spacing w:val="1"/>
                <w:lang w:eastAsia="ru-RU"/>
              </w:rPr>
              <w:t>р</w:t>
            </w:r>
            <w:r w:rsidRPr="00920CDC">
              <w:rPr>
                <w:rFonts w:eastAsia="Times New Roman"/>
                <w:color w:val="000000"/>
                <w:lang w:eastAsia="ru-RU"/>
              </w:rPr>
              <w:t>аз.</w:t>
            </w:r>
            <w:r w:rsidRPr="00920CDC">
              <w:rPr>
                <w:rFonts w:eastAsia="Times New Roman"/>
                <w:color w:val="000000"/>
                <w:spacing w:val="-1"/>
                <w:lang w:eastAsia="ru-RU"/>
              </w:rPr>
              <w:t xml:space="preserve"> </w:t>
            </w:r>
            <w:r w:rsidRPr="00920CDC">
              <w:rPr>
                <w:rFonts w:eastAsia="Times New Roman"/>
                <w:color w:val="000000"/>
                <w:lang w:eastAsia="ru-RU"/>
              </w:rPr>
              <w:t>Ф.</w:t>
            </w:r>
            <w:r w:rsidRPr="00920CDC">
              <w:rPr>
                <w:rFonts w:eastAsia="Times New Roman"/>
                <w:color w:val="000000"/>
                <w:spacing w:val="-1"/>
                <w:lang w:eastAsia="ru-RU"/>
              </w:rPr>
              <w:t xml:space="preserve"> </w:t>
            </w:r>
            <w:r w:rsidRPr="00920CDC">
              <w:rPr>
                <w:rFonts w:eastAsia="Times New Roman"/>
                <w:color w:val="000000"/>
                <w:spacing w:val="-2"/>
                <w:lang w:eastAsia="ru-RU"/>
              </w:rPr>
              <w:t>Л</w:t>
            </w:r>
            <w:r w:rsidRPr="00920CDC">
              <w:rPr>
                <w:rFonts w:eastAsia="Times New Roman"/>
                <w:color w:val="000000"/>
                <w:lang w:eastAsia="ru-RU"/>
              </w:rPr>
              <w:t>ёкмор</w:t>
            </w:r>
            <w:r w:rsidRPr="00920CDC">
              <w:rPr>
                <w:rFonts w:eastAsia="Times New Roman"/>
                <w:color w:val="000000"/>
                <w:spacing w:val="-2"/>
                <w:lang w:eastAsia="ru-RU"/>
              </w:rPr>
              <w:t>т</w:t>
            </w:r>
            <w:r w:rsidRPr="00920CDC">
              <w:rPr>
                <w:rFonts w:eastAsia="Times New Roman"/>
                <w:color w:val="000000"/>
                <w:lang w:eastAsia="ru-RU"/>
              </w:rPr>
              <w:t>овлысь эт</w:t>
            </w:r>
            <w:r w:rsidRPr="00920CDC">
              <w:rPr>
                <w:rFonts w:eastAsia="Times New Roman"/>
                <w:color w:val="000000"/>
                <w:spacing w:val="-1"/>
                <w:lang w:eastAsia="ru-RU"/>
              </w:rPr>
              <w:t>ш</w:t>
            </w:r>
            <w:r w:rsidRPr="00920CDC">
              <w:rPr>
                <w:rFonts w:eastAsia="Times New Roman"/>
                <w:color w:val="000000"/>
                <w:spacing w:val="-3"/>
                <w:lang w:eastAsia="ru-RU"/>
              </w:rPr>
              <w:t>с</w:t>
            </w:r>
            <w:r w:rsidRPr="00920CDC">
              <w:rPr>
                <w:rFonts w:eastAsia="Times New Roman"/>
                <w:color w:val="000000"/>
                <w:lang w:eastAsia="ru-RU"/>
              </w:rPr>
              <w:t xml:space="preserve">ö восьтан      </w:t>
            </w:r>
            <w:r w:rsidRPr="00920CDC">
              <w:rPr>
                <w:rFonts w:eastAsia="Times New Roman"/>
                <w:color w:val="000000"/>
                <w:spacing w:val="-26"/>
                <w:lang w:eastAsia="ru-RU"/>
              </w:rPr>
              <w:t xml:space="preserve"> </w:t>
            </w:r>
            <w:r w:rsidRPr="00920CDC">
              <w:rPr>
                <w:rFonts w:eastAsia="Times New Roman"/>
                <w:color w:val="000000"/>
                <w:lang w:eastAsia="ru-RU"/>
              </w:rPr>
              <w:t>приёмъ</w:t>
            </w:r>
            <w:r w:rsidRPr="00920CDC">
              <w:rPr>
                <w:rFonts w:eastAsia="Times New Roman"/>
                <w:color w:val="000000"/>
                <w:spacing w:val="-2"/>
                <w:lang w:eastAsia="ru-RU"/>
              </w:rPr>
              <w:t>я</w:t>
            </w:r>
            <w:r w:rsidRPr="00920CDC">
              <w:rPr>
                <w:rFonts w:eastAsia="Times New Roman"/>
                <w:color w:val="000000"/>
                <w:lang w:eastAsia="ru-RU"/>
              </w:rPr>
              <w:t xml:space="preserve">с.      </w:t>
            </w:r>
            <w:r w:rsidRPr="00920CDC">
              <w:rPr>
                <w:rFonts w:eastAsia="Times New Roman"/>
                <w:color w:val="000000"/>
                <w:spacing w:val="-25"/>
                <w:lang w:eastAsia="ru-RU"/>
              </w:rPr>
              <w:t xml:space="preserve"> </w:t>
            </w:r>
            <w:r w:rsidRPr="00920CDC">
              <w:rPr>
                <w:rFonts w:eastAsia="Times New Roman"/>
                <w:color w:val="000000"/>
                <w:lang w:eastAsia="ru-RU"/>
              </w:rPr>
              <w:t>Г</w:t>
            </w:r>
            <w:r w:rsidRPr="00920CDC">
              <w:rPr>
                <w:rFonts w:eastAsia="Times New Roman"/>
                <w:color w:val="000000"/>
                <w:spacing w:val="1"/>
                <w:lang w:eastAsia="ru-RU"/>
              </w:rPr>
              <w:t>и</w:t>
            </w:r>
            <w:r w:rsidRPr="00920CDC">
              <w:rPr>
                <w:rFonts w:eastAsia="Times New Roman"/>
                <w:color w:val="000000"/>
                <w:spacing w:val="-1"/>
                <w:lang w:eastAsia="ru-RU"/>
              </w:rPr>
              <w:t>ж</w:t>
            </w:r>
            <w:r w:rsidRPr="00920CDC">
              <w:rPr>
                <w:rFonts w:eastAsia="Times New Roman"/>
                <w:color w:val="000000"/>
                <w:lang w:eastAsia="ru-RU"/>
              </w:rPr>
              <w:t>öд</w:t>
            </w:r>
            <w:r w:rsidRPr="00920CDC">
              <w:rPr>
                <w:rFonts w:eastAsia="Times New Roman"/>
                <w:color w:val="000000"/>
                <w:spacing w:val="-2"/>
                <w:lang w:eastAsia="ru-RU"/>
              </w:rPr>
              <w:t>ы</w:t>
            </w:r>
            <w:r w:rsidRPr="00920CDC">
              <w:rPr>
                <w:rFonts w:eastAsia="Times New Roman"/>
                <w:color w:val="000000"/>
                <w:lang w:eastAsia="ru-RU"/>
              </w:rPr>
              <w:t xml:space="preserve">н      </w:t>
            </w:r>
            <w:r w:rsidRPr="00920CDC">
              <w:rPr>
                <w:rFonts w:eastAsia="Times New Roman"/>
                <w:color w:val="000000"/>
                <w:spacing w:val="-23"/>
                <w:lang w:eastAsia="ru-RU"/>
              </w:rPr>
              <w:t xml:space="preserve"> </w:t>
            </w:r>
            <w:r w:rsidRPr="00920CDC">
              <w:rPr>
                <w:rFonts w:eastAsia="Times New Roman"/>
                <w:color w:val="000000"/>
                <w:lang w:eastAsia="ru-RU"/>
              </w:rPr>
              <w:t>висьталысь</w:t>
            </w:r>
            <w:r w:rsidRPr="00920CDC">
              <w:rPr>
                <w:rFonts w:eastAsia="Times New Roman"/>
                <w:color w:val="000000"/>
                <w:spacing w:val="-5"/>
                <w:lang w:eastAsia="ru-RU"/>
              </w:rPr>
              <w:t>л</w:t>
            </w:r>
            <w:r w:rsidRPr="00920CDC">
              <w:rPr>
                <w:rFonts w:eastAsia="Times New Roman"/>
                <w:color w:val="000000"/>
                <w:spacing w:val="-1"/>
                <w:lang w:eastAsia="ru-RU"/>
              </w:rPr>
              <w:t>ö</w:t>
            </w:r>
            <w:r w:rsidRPr="00920CDC">
              <w:rPr>
                <w:rFonts w:eastAsia="Times New Roman"/>
                <w:color w:val="000000"/>
                <w:lang w:eastAsia="ru-RU"/>
              </w:rPr>
              <w:t>н тöдчанл</w:t>
            </w:r>
            <w:r w:rsidRPr="00920CDC">
              <w:rPr>
                <w:rFonts w:eastAsia="Times New Roman"/>
                <w:color w:val="000000"/>
                <w:spacing w:val="-3"/>
                <w:lang w:eastAsia="ru-RU"/>
              </w:rPr>
              <w:t>у</w:t>
            </w:r>
            <w:r w:rsidRPr="00920CDC">
              <w:rPr>
                <w:rFonts w:eastAsia="Times New Roman"/>
                <w:color w:val="000000"/>
                <w:lang w:eastAsia="ru-RU"/>
              </w:rPr>
              <w:t>н.</w:t>
            </w:r>
          </w:p>
          <w:p w:rsidR="0096690C" w:rsidRPr="00920CDC" w:rsidRDefault="0096690C" w:rsidP="0096690C">
            <w:pPr>
              <w:spacing w:line="239" w:lineRule="auto"/>
              <w:ind w:right="84"/>
              <w:jc w:val="both"/>
              <w:rPr>
                <w:rFonts w:eastAsia="Times New Roman"/>
                <w:color w:val="000000"/>
                <w:lang w:eastAsia="ru-RU"/>
              </w:rPr>
            </w:pPr>
            <w:r w:rsidRPr="00920CDC">
              <w:rPr>
                <w:rFonts w:eastAsia="Times New Roman"/>
                <w:color w:val="000000"/>
                <w:lang w:eastAsia="ru-RU"/>
              </w:rPr>
              <w:t>Опр</w:t>
            </w:r>
            <w:r w:rsidRPr="00920CDC">
              <w:rPr>
                <w:rFonts w:eastAsia="Times New Roman"/>
                <w:color w:val="000000"/>
                <w:spacing w:val="-1"/>
                <w:lang w:eastAsia="ru-RU"/>
              </w:rPr>
              <w:t>е</w:t>
            </w:r>
            <w:r w:rsidRPr="00920CDC">
              <w:rPr>
                <w:rFonts w:eastAsia="Times New Roman"/>
                <w:color w:val="000000"/>
                <w:lang w:eastAsia="ru-RU"/>
              </w:rPr>
              <w:t>рет</w:t>
            </w:r>
            <w:r w:rsidRPr="00920CDC">
              <w:rPr>
                <w:rFonts w:eastAsia="Times New Roman"/>
                <w:color w:val="000000"/>
                <w:spacing w:val="-1"/>
                <w:lang w:eastAsia="ru-RU"/>
              </w:rPr>
              <w:t>к</w:t>
            </w:r>
            <w:r w:rsidRPr="00920CDC">
              <w:rPr>
                <w:rFonts w:eastAsia="Times New Roman"/>
                <w:color w:val="000000"/>
                <w:lang w:eastAsia="ru-RU"/>
              </w:rPr>
              <w:t>а</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spacing w:val="35"/>
                <w:lang w:eastAsia="ru-RU"/>
              </w:rPr>
              <w:t xml:space="preserve"> </w:t>
            </w:r>
            <w:r w:rsidRPr="00920CDC">
              <w:rPr>
                <w:rFonts w:eastAsia="Times New Roman"/>
                <w:color w:val="000000"/>
                <w:lang w:eastAsia="ru-RU"/>
              </w:rPr>
              <w:t>к</w:t>
            </w:r>
            <w:r w:rsidRPr="00920CDC">
              <w:rPr>
                <w:rFonts w:eastAsia="Times New Roman"/>
                <w:color w:val="000000"/>
                <w:spacing w:val="2"/>
                <w:lang w:eastAsia="ru-RU"/>
              </w:rPr>
              <w:t>о</w:t>
            </w:r>
            <w:r w:rsidRPr="00920CDC">
              <w:rPr>
                <w:rFonts w:eastAsia="Times New Roman"/>
                <w:color w:val="000000"/>
                <w:spacing w:val="-2"/>
                <w:lang w:eastAsia="ru-RU"/>
              </w:rPr>
              <w:t>м</w:t>
            </w:r>
            <w:r w:rsidRPr="00920CDC">
              <w:rPr>
                <w:rFonts w:eastAsia="Times New Roman"/>
                <w:color w:val="000000"/>
                <w:lang w:eastAsia="ru-RU"/>
              </w:rPr>
              <w:t>и</w:t>
            </w:r>
            <w:r w:rsidRPr="00920CDC">
              <w:rPr>
                <w:rFonts w:eastAsia="Times New Roman"/>
                <w:color w:val="000000"/>
                <w:spacing w:val="36"/>
                <w:lang w:eastAsia="ru-RU"/>
              </w:rPr>
              <w:t xml:space="preserve"> </w:t>
            </w:r>
            <w:r w:rsidRPr="00920CDC">
              <w:rPr>
                <w:rFonts w:eastAsia="Times New Roman"/>
                <w:color w:val="000000"/>
                <w:lang w:eastAsia="ru-RU"/>
              </w:rPr>
              <w:t>ф</w:t>
            </w:r>
            <w:r w:rsidRPr="00920CDC">
              <w:rPr>
                <w:rFonts w:eastAsia="Times New Roman"/>
                <w:color w:val="000000"/>
                <w:spacing w:val="2"/>
                <w:lang w:eastAsia="ru-RU"/>
              </w:rPr>
              <w:t>о</w:t>
            </w:r>
            <w:r w:rsidRPr="00920CDC">
              <w:rPr>
                <w:rFonts w:eastAsia="Times New Roman"/>
                <w:color w:val="000000"/>
                <w:lang w:eastAsia="ru-RU"/>
              </w:rPr>
              <w:t>л</w:t>
            </w:r>
            <w:r w:rsidRPr="00920CDC">
              <w:rPr>
                <w:rFonts w:eastAsia="Times New Roman"/>
                <w:color w:val="000000"/>
                <w:spacing w:val="-1"/>
                <w:lang w:eastAsia="ru-RU"/>
              </w:rPr>
              <w:t>ь</w:t>
            </w:r>
            <w:r w:rsidRPr="00920CDC">
              <w:rPr>
                <w:rFonts w:eastAsia="Times New Roman"/>
                <w:color w:val="000000"/>
                <w:lang w:eastAsia="ru-RU"/>
              </w:rPr>
              <w:t>кл</w:t>
            </w:r>
            <w:r w:rsidRPr="00920CDC">
              <w:rPr>
                <w:rFonts w:eastAsia="Times New Roman"/>
                <w:color w:val="000000"/>
                <w:spacing w:val="-2"/>
                <w:lang w:eastAsia="ru-RU"/>
              </w:rPr>
              <w:t>о</w:t>
            </w:r>
            <w:r w:rsidRPr="00920CDC">
              <w:rPr>
                <w:rFonts w:eastAsia="Times New Roman"/>
                <w:color w:val="000000"/>
                <w:lang w:eastAsia="ru-RU"/>
              </w:rPr>
              <w:t>р</w:t>
            </w:r>
            <w:r w:rsidRPr="00920CDC">
              <w:rPr>
                <w:rFonts w:eastAsia="Times New Roman"/>
                <w:color w:val="000000"/>
                <w:spacing w:val="36"/>
                <w:lang w:eastAsia="ru-RU"/>
              </w:rPr>
              <w:t xml:space="preserve"> </w:t>
            </w:r>
            <w:r w:rsidRPr="00920CDC">
              <w:rPr>
                <w:rFonts w:eastAsia="Times New Roman"/>
                <w:color w:val="000000"/>
                <w:lang w:eastAsia="ru-RU"/>
              </w:rPr>
              <w:t>па</w:t>
            </w:r>
            <w:r w:rsidRPr="00920CDC">
              <w:rPr>
                <w:rFonts w:eastAsia="Times New Roman"/>
                <w:color w:val="000000"/>
                <w:spacing w:val="1"/>
                <w:lang w:eastAsia="ru-RU"/>
              </w:rPr>
              <w:t>с</w:t>
            </w:r>
            <w:r w:rsidRPr="00920CDC">
              <w:rPr>
                <w:rFonts w:eastAsia="Times New Roman"/>
                <w:color w:val="000000"/>
                <w:lang w:eastAsia="ru-RU"/>
              </w:rPr>
              <w:t>ъ</w:t>
            </w:r>
            <w:r w:rsidRPr="00920CDC">
              <w:rPr>
                <w:rFonts w:eastAsia="Times New Roman"/>
                <w:color w:val="000000"/>
                <w:spacing w:val="-2"/>
                <w:lang w:eastAsia="ru-RU"/>
              </w:rPr>
              <w:t>я</w:t>
            </w:r>
            <w:r w:rsidRPr="00920CDC">
              <w:rPr>
                <w:rFonts w:eastAsia="Times New Roman"/>
                <w:color w:val="000000"/>
                <w:lang w:eastAsia="ru-RU"/>
              </w:rPr>
              <w:t>с.</w:t>
            </w:r>
            <w:r w:rsidRPr="00920CDC">
              <w:rPr>
                <w:rFonts w:eastAsia="Times New Roman"/>
                <w:color w:val="000000"/>
                <w:spacing w:val="37"/>
                <w:lang w:eastAsia="ru-RU"/>
              </w:rPr>
              <w:t xml:space="preserve"> </w:t>
            </w:r>
            <w:r w:rsidRPr="00920CDC">
              <w:rPr>
                <w:rFonts w:eastAsia="Times New Roman"/>
                <w:color w:val="000000"/>
                <w:spacing w:val="-3"/>
                <w:lang w:eastAsia="ru-RU"/>
              </w:rPr>
              <w:t>А</w:t>
            </w:r>
            <w:r w:rsidRPr="00920CDC">
              <w:rPr>
                <w:rFonts w:eastAsia="Times New Roman"/>
                <w:color w:val="000000"/>
                <w:lang w:eastAsia="ru-RU"/>
              </w:rPr>
              <w:t>.С</w:t>
            </w:r>
            <w:r w:rsidRPr="00920CDC">
              <w:rPr>
                <w:rFonts w:eastAsia="Times New Roman"/>
                <w:color w:val="000000"/>
                <w:spacing w:val="-1"/>
                <w:lang w:eastAsia="ru-RU"/>
              </w:rPr>
              <w:t>.</w:t>
            </w:r>
            <w:r w:rsidRPr="00920CDC">
              <w:rPr>
                <w:rFonts w:eastAsia="Times New Roman"/>
                <w:color w:val="000000"/>
                <w:lang w:eastAsia="ru-RU"/>
              </w:rPr>
              <w:t>П</w:t>
            </w:r>
            <w:r w:rsidRPr="00920CDC">
              <w:rPr>
                <w:rFonts w:eastAsia="Times New Roman"/>
                <w:color w:val="000000"/>
                <w:spacing w:val="-3"/>
                <w:lang w:eastAsia="ru-RU"/>
              </w:rPr>
              <w:t>у</w:t>
            </w:r>
            <w:r w:rsidRPr="00920CDC">
              <w:rPr>
                <w:rFonts w:eastAsia="Times New Roman"/>
                <w:color w:val="000000"/>
                <w:lang w:eastAsia="ru-RU"/>
              </w:rPr>
              <w:t>шки</w:t>
            </w:r>
            <w:r w:rsidRPr="00920CDC">
              <w:rPr>
                <w:rFonts w:eastAsia="Times New Roman"/>
                <w:color w:val="000000"/>
                <w:spacing w:val="1"/>
                <w:lang w:eastAsia="ru-RU"/>
              </w:rPr>
              <w:t>н</w:t>
            </w:r>
            <w:r w:rsidRPr="00920CDC">
              <w:rPr>
                <w:rFonts w:eastAsia="Times New Roman"/>
                <w:color w:val="000000"/>
                <w:spacing w:val="-2"/>
                <w:lang w:eastAsia="ru-RU"/>
              </w:rPr>
              <w:t>л</w:t>
            </w:r>
            <w:r w:rsidRPr="00920CDC">
              <w:rPr>
                <w:rFonts w:eastAsia="Times New Roman"/>
                <w:color w:val="000000"/>
                <w:lang w:eastAsia="ru-RU"/>
              </w:rPr>
              <w:t>ӧ «Р</w:t>
            </w:r>
            <w:r w:rsidRPr="00920CDC">
              <w:rPr>
                <w:rFonts w:eastAsia="Times New Roman"/>
                <w:color w:val="000000"/>
                <w:spacing w:val="-2"/>
                <w:lang w:eastAsia="ru-RU"/>
              </w:rPr>
              <w:t>у</w:t>
            </w:r>
            <w:r w:rsidRPr="00920CDC">
              <w:rPr>
                <w:rFonts w:eastAsia="Times New Roman"/>
                <w:color w:val="000000"/>
                <w:lang w:eastAsia="ru-RU"/>
              </w:rPr>
              <w:t>слан</w:t>
            </w:r>
            <w:r w:rsidRPr="00920CDC">
              <w:rPr>
                <w:rFonts w:eastAsia="Times New Roman"/>
                <w:color w:val="000000"/>
                <w:spacing w:val="160"/>
                <w:lang w:eastAsia="ru-RU"/>
              </w:rPr>
              <w:t xml:space="preserve"> </w:t>
            </w:r>
            <w:r w:rsidRPr="00920CDC">
              <w:rPr>
                <w:rFonts w:eastAsia="Times New Roman"/>
                <w:color w:val="000000"/>
                <w:lang w:eastAsia="ru-RU"/>
              </w:rPr>
              <w:t>и</w:t>
            </w:r>
            <w:r w:rsidRPr="00920CDC">
              <w:rPr>
                <w:rFonts w:eastAsia="Times New Roman"/>
                <w:color w:val="000000"/>
                <w:spacing w:val="161"/>
                <w:lang w:eastAsia="ru-RU"/>
              </w:rPr>
              <w:t xml:space="preserve"> </w:t>
            </w:r>
            <w:r w:rsidRPr="00920CDC">
              <w:rPr>
                <w:rFonts w:eastAsia="Times New Roman"/>
                <w:color w:val="000000"/>
                <w:lang w:eastAsia="ru-RU"/>
              </w:rPr>
              <w:t>Л</w:t>
            </w:r>
            <w:r w:rsidRPr="00920CDC">
              <w:rPr>
                <w:rFonts w:eastAsia="Times New Roman"/>
                <w:color w:val="000000"/>
                <w:spacing w:val="-3"/>
                <w:lang w:eastAsia="ru-RU"/>
              </w:rPr>
              <w:t>ю</w:t>
            </w:r>
            <w:r w:rsidRPr="00920CDC">
              <w:rPr>
                <w:rFonts w:eastAsia="Times New Roman"/>
                <w:color w:val="000000"/>
                <w:lang w:eastAsia="ru-RU"/>
              </w:rPr>
              <w:t>д</w:t>
            </w:r>
            <w:r w:rsidRPr="00920CDC">
              <w:rPr>
                <w:rFonts w:eastAsia="Times New Roman"/>
                <w:color w:val="000000"/>
                <w:spacing w:val="-2"/>
                <w:lang w:eastAsia="ru-RU"/>
              </w:rPr>
              <w:t>м</w:t>
            </w:r>
            <w:r w:rsidRPr="00920CDC">
              <w:rPr>
                <w:rFonts w:eastAsia="Times New Roman"/>
                <w:color w:val="000000"/>
                <w:spacing w:val="-1"/>
                <w:lang w:eastAsia="ru-RU"/>
              </w:rPr>
              <w:t>и</w:t>
            </w:r>
            <w:r w:rsidRPr="00920CDC">
              <w:rPr>
                <w:rFonts w:eastAsia="Times New Roman"/>
                <w:color w:val="000000"/>
                <w:lang w:eastAsia="ru-RU"/>
              </w:rPr>
              <w:t>ла»</w:t>
            </w:r>
            <w:r w:rsidRPr="00920CDC">
              <w:rPr>
                <w:rFonts w:eastAsia="Times New Roman"/>
                <w:color w:val="000000"/>
                <w:spacing w:val="157"/>
                <w:lang w:eastAsia="ru-RU"/>
              </w:rPr>
              <w:t xml:space="preserve"> </w:t>
            </w:r>
            <w:r w:rsidRPr="00920CDC">
              <w:rPr>
                <w:rFonts w:eastAsia="Times New Roman"/>
                <w:color w:val="000000"/>
                <w:lang w:eastAsia="ru-RU"/>
              </w:rPr>
              <w:t>п</w:t>
            </w:r>
            <w:r w:rsidRPr="00920CDC">
              <w:rPr>
                <w:rFonts w:eastAsia="Times New Roman"/>
                <w:color w:val="000000"/>
                <w:spacing w:val="3"/>
                <w:lang w:eastAsia="ru-RU"/>
              </w:rPr>
              <w:t>о</w:t>
            </w:r>
            <w:r w:rsidRPr="00920CDC">
              <w:rPr>
                <w:rFonts w:eastAsia="Times New Roman"/>
                <w:color w:val="000000"/>
                <w:lang w:eastAsia="ru-RU"/>
              </w:rPr>
              <w:t>э</w:t>
            </w:r>
            <w:r w:rsidRPr="00920CDC">
              <w:rPr>
                <w:rFonts w:eastAsia="Times New Roman"/>
                <w:color w:val="000000"/>
                <w:spacing w:val="-2"/>
                <w:lang w:eastAsia="ru-RU"/>
              </w:rPr>
              <w:t>м</w:t>
            </w:r>
            <w:r w:rsidRPr="00920CDC">
              <w:rPr>
                <w:rFonts w:eastAsia="Times New Roman"/>
                <w:color w:val="000000"/>
                <w:lang w:eastAsia="ru-RU"/>
              </w:rPr>
              <w:t>а</w:t>
            </w:r>
            <w:r w:rsidRPr="00920CDC">
              <w:rPr>
                <w:rFonts w:eastAsia="Times New Roman"/>
                <w:color w:val="000000"/>
                <w:spacing w:val="-1"/>
                <w:lang w:eastAsia="ru-RU"/>
              </w:rPr>
              <w:t>лӧ</w:t>
            </w:r>
            <w:r w:rsidRPr="00920CDC">
              <w:rPr>
                <w:rFonts w:eastAsia="Times New Roman"/>
                <w:color w:val="000000"/>
                <w:lang w:eastAsia="ru-RU"/>
              </w:rPr>
              <w:t>н</w:t>
            </w:r>
            <w:r w:rsidRPr="00920CDC">
              <w:rPr>
                <w:rFonts w:eastAsia="Times New Roman"/>
                <w:color w:val="000000"/>
                <w:spacing w:val="160"/>
                <w:lang w:eastAsia="ru-RU"/>
              </w:rPr>
              <w:t xml:space="preserve"> </w:t>
            </w:r>
            <w:r w:rsidRPr="00920CDC">
              <w:rPr>
                <w:rFonts w:eastAsia="Times New Roman"/>
                <w:color w:val="000000"/>
                <w:spacing w:val="-2"/>
                <w:lang w:eastAsia="ru-RU"/>
              </w:rPr>
              <w:t>т</w:t>
            </w:r>
            <w:r w:rsidRPr="00920CDC">
              <w:rPr>
                <w:rFonts w:eastAsia="Times New Roman"/>
                <w:color w:val="000000"/>
                <w:spacing w:val="1"/>
                <w:lang w:eastAsia="ru-RU"/>
              </w:rPr>
              <w:t>ӧ</w:t>
            </w:r>
            <w:r w:rsidRPr="00920CDC">
              <w:rPr>
                <w:rFonts w:eastAsia="Times New Roman"/>
                <w:color w:val="000000"/>
                <w:spacing w:val="-1"/>
                <w:lang w:eastAsia="ru-RU"/>
              </w:rPr>
              <w:t>д</w:t>
            </w:r>
            <w:r w:rsidRPr="00920CDC">
              <w:rPr>
                <w:rFonts w:eastAsia="Times New Roman"/>
                <w:color w:val="000000"/>
                <w:lang w:eastAsia="ru-RU"/>
              </w:rPr>
              <w:t>ч</w:t>
            </w:r>
            <w:r w:rsidRPr="00920CDC">
              <w:rPr>
                <w:rFonts w:eastAsia="Times New Roman"/>
                <w:color w:val="000000"/>
                <w:spacing w:val="1"/>
                <w:lang w:eastAsia="ru-RU"/>
              </w:rPr>
              <w:t>ӧ</w:t>
            </w:r>
            <w:r w:rsidRPr="00920CDC">
              <w:rPr>
                <w:rFonts w:eastAsia="Times New Roman"/>
                <w:color w:val="000000"/>
                <w:lang w:eastAsia="ru-RU"/>
              </w:rPr>
              <w:t>м.</w:t>
            </w:r>
            <w:r w:rsidRPr="00920CDC">
              <w:rPr>
                <w:rFonts w:eastAsia="Times New Roman"/>
                <w:color w:val="000000"/>
                <w:spacing w:val="157"/>
                <w:lang w:eastAsia="ru-RU"/>
              </w:rPr>
              <w:t xml:space="preserve"> </w:t>
            </w:r>
            <w:r w:rsidRPr="00920CDC">
              <w:rPr>
                <w:rFonts w:eastAsia="Times New Roman"/>
                <w:color w:val="000000"/>
                <w:lang w:eastAsia="ru-RU"/>
              </w:rPr>
              <w:t>Во</w:t>
            </w:r>
            <w:r w:rsidRPr="00920CDC">
              <w:rPr>
                <w:rFonts w:eastAsia="Times New Roman"/>
                <w:color w:val="000000"/>
                <w:spacing w:val="1"/>
                <w:lang w:eastAsia="ru-RU"/>
              </w:rPr>
              <w:t>с</w:t>
            </w:r>
            <w:r w:rsidRPr="00920CDC">
              <w:rPr>
                <w:rFonts w:eastAsia="Times New Roman"/>
                <w:color w:val="000000"/>
                <w:lang w:eastAsia="ru-RU"/>
              </w:rPr>
              <w:t>ь</w:t>
            </w:r>
            <w:r w:rsidRPr="00920CDC">
              <w:rPr>
                <w:rFonts w:eastAsia="Times New Roman"/>
                <w:color w:val="000000"/>
                <w:spacing w:val="-2"/>
                <w:lang w:eastAsia="ru-RU"/>
              </w:rPr>
              <w:t>с</w:t>
            </w:r>
            <w:r w:rsidRPr="00920CDC">
              <w:rPr>
                <w:rFonts w:eastAsia="Times New Roman"/>
                <w:color w:val="000000"/>
                <w:lang w:eastAsia="ru-RU"/>
              </w:rPr>
              <w:t>а сьӧлӧ,</w:t>
            </w:r>
            <w:r w:rsidRPr="00920CDC">
              <w:rPr>
                <w:rFonts w:eastAsia="Times New Roman"/>
                <w:color w:val="000000"/>
                <w:spacing w:val="177"/>
                <w:lang w:eastAsia="ru-RU"/>
              </w:rPr>
              <w:t xml:space="preserve"> </w:t>
            </w:r>
            <w:r w:rsidRPr="00920CDC">
              <w:rPr>
                <w:rFonts w:eastAsia="Times New Roman"/>
                <w:color w:val="000000"/>
                <w:lang w:eastAsia="ru-RU"/>
              </w:rPr>
              <w:t>б</w:t>
            </w:r>
            <w:r w:rsidRPr="00920CDC">
              <w:rPr>
                <w:rFonts w:eastAsia="Times New Roman"/>
                <w:color w:val="000000"/>
                <w:spacing w:val="-2"/>
                <w:lang w:eastAsia="ru-RU"/>
              </w:rPr>
              <w:t>у</w:t>
            </w:r>
            <w:r w:rsidRPr="00920CDC">
              <w:rPr>
                <w:rFonts w:eastAsia="Times New Roman"/>
                <w:color w:val="000000"/>
                <w:lang w:eastAsia="ru-RU"/>
              </w:rPr>
              <w:t>р</w:t>
            </w:r>
            <w:r w:rsidRPr="00920CDC">
              <w:rPr>
                <w:rFonts w:eastAsia="Times New Roman"/>
                <w:color w:val="000000"/>
                <w:spacing w:val="180"/>
                <w:lang w:eastAsia="ru-RU"/>
              </w:rPr>
              <w:t xml:space="preserve"> </w:t>
            </w:r>
            <w:r w:rsidRPr="00920CDC">
              <w:rPr>
                <w:rFonts w:eastAsia="Times New Roman"/>
                <w:color w:val="000000"/>
                <w:lang w:eastAsia="ru-RU"/>
              </w:rPr>
              <w:t>ногӧн</w:t>
            </w:r>
            <w:r w:rsidRPr="00920CDC">
              <w:rPr>
                <w:rFonts w:eastAsia="Times New Roman"/>
                <w:color w:val="000000"/>
                <w:spacing w:val="177"/>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w:t>
            </w:r>
            <w:r w:rsidRPr="00920CDC">
              <w:rPr>
                <w:rFonts w:eastAsia="Times New Roman"/>
                <w:color w:val="000000"/>
                <w:spacing w:val="-1"/>
                <w:lang w:eastAsia="ru-RU"/>
              </w:rPr>
              <w:t>ы</w:t>
            </w:r>
            <w:r w:rsidRPr="00920CDC">
              <w:rPr>
                <w:rFonts w:eastAsia="Times New Roman"/>
                <w:color w:val="000000"/>
                <w:lang w:eastAsia="ru-RU"/>
              </w:rPr>
              <w:t>сь</w:t>
            </w:r>
            <w:r w:rsidRPr="00920CDC">
              <w:rPr>
                <w:rFonts w:eastAsia="Times New Roman"/>
                <w:color w:val="000000"/>
                <w:spacing w:val="178"/>
                <w:lang w:eastAsia="ru-RU"/>
              </w:rPr>
              <w:t xml:space="preserve"> </w:t>
            </w:r>
            <w:r w:rsidRPr="00920CDC">
              <w:rPr>
                <w:rFonts w:eastAsia="Times New Roman"/>
                <w:color w:val="000000"/>
                <w:spacing w:val="-1"/>
                <w:lang w:eastAsia="ru-RU"/>
              </w:rPr>
              <w:t>й</w:t>
            </w:r>
            <w:r w:rsidRPr="00920CDC">
              <w:rPr>
                <w:rFonts w:eastAsia="Times New Roman"/>
                <w:color w:val="000000"/>
                <w:lang w:eastAsia="ru-RU"/>
              </w:rPr>
              <w:t>ӧзӧс</w:t>
            </w:r>
            <w:r w:rsidRPr="00920CDC">
              <w:rPr>
                <w:rFonts w:eastAsia="Times New Roman"/>
                <w:color w:val="000000"/>
                <w:spacing w:val="178"/>
                <w:lang w:eastAsia="ru-RU"/>
              </w:rPr>
              <w:t xml:space="preserve"> </w:t>
            </w:r>
            <w:r w:rsidRPr="00920CDC">
              <w:rPr>
                <w:rFonts w:eastAsia="Times New Roman"/>
                <w:color w:val="000000"/>
                <w:lang w:eastAsia="ru-RU"/>
              </w:rPr>
              <w:t>пыдди</w:t>
            </w:r>
            <w:r w:rsidRPr="00920CDC">
              <w:rPr>
                <w:rFonts w:eastAsia="Times New Roman"/>
                <w:color w:val="000000"/>
                <w:spacing w:val="178"/>
                <w:lang w:eastAsia="ru-RU"/>
              </w:rPr>
              <w:t xml:space="preserve"> </w:t>
            </w:r>
            <w:r w:rsidRPr="00920CDC">
              <w:rPr>
                <w:rFonts w:eastAsia="Times New Roman"/>
                <w:color w:val="000000"/>
                <w:lang w:eastAsia="ru-RU"/>
              </w:rPr>
              <w:t>п</w:t>
            </w:r>
            <w:r w:rsidRPr="00920CDC">
              <w:rPr>
                <w:rFonts w:eastAsia="Times New Roman"/>
                <w:color w:val="000000"/>
                <w:spacing w:val="-2"/>
                <w:lang w:eastAsia="ru-RU"/>
              </w:rPr>
              <w:t>у</w:t>
            </w:r>
            <w:r w:rsidRPr="00920CDC">
              <w:rPr>
                <w:rFonts w:eastAsia="Times New Roman"/>
                <w:color w:val="000000"/>
                <w:lang w:eastAsia="ru-RU"/>
              </w:rPr>
              <w:t>кт</w:t>
            </w:r>
            <w:r w:rsidRPr="00920CDC">
              <w:rPr>
                <w:rFonts w:eastAsia="Times New Roman"/>
                <w:color w:val="000000"/>
                <w:spacing w:val="1"/>
                <w:lang w:eastAsia="ru-RU"/>
              </w:rPr>
              <w:t>ӧ</w:t>
            </w:r>
            <w:r w:rsidRPr="00920CDC">
              <w:rPr>
                <w:rFonts w:eastAsia="Times New Roman"/>
                <w:color w:val="000000"/>
                <w:spacing w:val="-2"/>
                <w:lang w:eastAsia="ru-RU"/>
              </w:rPr>
              <w:t>м</w:t>
            </w:r>
            <w:r w:rsidRPr="00920CDC">
              <w:rPr>
                <w:rFonts w:eastAsia="Times New Roman"/>
                <w:color w:val="000000"/>
                <w:lang w:eastAsia="ru-RU"/>
              </w:rPr>
              <w:t>. Сьыла</w:t>
            </w:r>
            <w:r w:rsidRPr="00920CDC">
              <w:rPr>
                <w:rFonts w:eastAsia="Times New Roman"/>
                <w:color w:val="000000"/>
                <w:spacing w:val="-2"/>
                <w:lang w:eastAsia="ru-RU"/>
              </w:rPr>
              <w:t>н</w:t>
            </w:r>
            <w:r w:rsidRPr="00920CDC">
              <w:rPr>
                <w:rFonts w:eastAsia="Times New Roman"/>
                <w:color w:val="000000"/>
                <w:lang w:eastAsia="ru-RU"/>
              </w:rPr>
              <w:t>н</w:t>
            </w:r>
            <w:r w:rsidRPr="00920CDC">
              <w:rPr>
                <w:rFonts w:eastAsia="Times New Roman"/>
                <w:color w:val="000000"/>
                <w:spacing w:val="1"/>
                <w:lang w:eastAsia="ru-RU"/>
              </w:rPr>
              <w:t>о</w:t>
            </w:r>
            <w:r w:rsidRPr="00920CDC">
              <w:rPr>
                <w:rFonts w:eastAsia="Times New Roman"/>
                <w:color w:val="000000"/>
                <w:spacing w:val="-1"/>
                <w:lang w:eastAsia="ru-RU"/>
              </w:rPr>
              <w:t>г</w:t>
            </w:r>
            <w:r w:rsidRPr="00920CDC">
              <w:rPr>
                <w:rFonts w:eastAsia="Times New Roman"/>
                <w:color w:val="000000"/>
                <w:lang w:eastAsia="ru-RU"/>
              </w:rPr>
              <w:t>а</w:t>
            </w:r>
            <w:r w:rsidRPr="00920CDC">
              <w:rPr>
                <w:rFonts w:eastAsia="Times New Roman"/>
                <w:color w:val="000000"/>
                <w:spacing w:val="11"/>
                <w:lang w:eastAsia="ru-RU"/>
              </w:rPr>
              <w:t xml:space="preserve"> </w:t>
            </w:r>
            <w:r w:rsidRPr="00920CDC">
              <w:rPr>
                <w:rFonts w:eastAsia="Times New Roman"/>
                <w:color w:val="000000"/>
                <w:lang w:eastAsia="ru-RU"/>
              </w:rPr>
              <w:t>тэ</w:t>
            </w:r>
            <w:r w:rsidRPr="00920CDC">
              <w:rPr>
                <w:rFonts w:eastAsia="Times New Roman"/>
                <w:color w:val="000000"/>
                <w:spacing w:val="-2"/>
                <w:lang w:eastAsia="ru-RU"/>
              </w:rPr>
              <w:t>ч</w:t>
            </w:r>
            <w:r w:rsidRPr="00920CDC">
              <w:rPr>
                <w:rFonts w:eastAsia="Times New Roman"/>
                <w:color w:val="000000"/>
                <w:lang w:eastAsia="ru-RU"/>
              </w:rPr>
              <w:t>ас.</w:t>
            </w:r>
            <w:r w:rsidRPr="00920CDC">
              <w:rPr>
                <w:rFonts w:eastAsia="Times New Roman"/>
                <w:color w:val="000000"/>
                <w:spacing w:val="-1"/>
                <w:lang w:eastAsia="ru-RU"/>
              </w:rPr>
              <w:t>О</w:t>
            </w:r>
            <w:r w:rsidRPr="00920CDC">
              <w:rPr>
                <w:rFonts w:eastAsia="Times New Roman"/>
                <w:color w:val="000000"/>
                <w:lang w:eastAsia="ru-RU"/>
              </w:rPr>
              <w:t>перетта</w:t>
            </w:r>
            <w:r w:rsidRPr="00920CDC">
              <w:rPr>
                <w:rFonts w:eastAsia="Times New Roman"/>
                <w:color w:val="000000"/>
                <w:spacing w:val="-2"/>
                <w:lang w:eastAsia="ru-RU"/>
              </w:rPr>
              <w:t>ы</w:t>
            </w:r>
            <w:r w:rsidRPr="00920CDC">
              <w:rPr>
                <w:rFonts w:eastAsia="Times New Roman"/>
                <w:color w:val="000000"/>
                <w:lang w:eastAsia="ru-RU"/>
              </w:rPr>
              <w:t>сь</w:t>
            </w:r>
            <w:r w:rsidRPr="00920CDC">
              <w:rPr>
                <w:rFonts w:eastAsia="Times New Roman"/>
                <w:color w:val="000000"/>
                <w:spacing w:val="9"/>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о</w:t>
            </w:r>
            <w:r w:rsidRPr="00920CDC">
              <w:rPr>
                <w:rFonts w:eastAsia="Times New Roman"/>
                <w:color w:val="000000"/>
                <w:spacing w:val="-1"/>
                <w:lang w:eastAsia="ru-RU"/>
              </w:rPr>
              <w:t>м</w:t>
            </w:r>
            <w:r w:rsidRPr="00920CDC">
              <w:rPr>
                <w:rFonts w:eastAsia="Times New Roman"/>
                <w:color w:val="000000"/>
                <w:lang w:eastAsia="ru-RU"/>
              </w:rPr>
              <w:t>и</w:t>
            </w:r>
            <w:r w:rsidRPr="00920CDC">
              <w:rPr>
                <w:rFonts w:eastAsia="Times New Roman"/>
                <w:color w:val="000000"/>
                <w:spacing w:val="11"/>
                <w:lang w:eastAsia="ru-RU"/>
              </w:rPr>
              <w:t xml:space="preserve"> </w:t>
            </w:r>
            <w:r w:rsidRPr="00920CDC">
              <w:rPr>
                <w:rFonts w:eastAsia="Times New Roman"/>
                <w:color w:val="000000"/>
                <w:spacing w:val="-1"/>
                <w:lang w:eastAsia="ru-RU"/>
              </w:rPr>
              <w:t>м</w:t>
            </w:r>
            <w:r w:rsidRPr="00920CDC">
              <w:rPr>
                <w:rFonts w:eastAsia="Times New Roman"/>
                <w:color w:val="000000"/>
                <w:spacing w:val="-4"/>
                <w:lang w:eastAsia="ru-RU"/>
              </w:rPr>
              <w:t>у</w:t>
            </w:r>
            <w:r w:rsidRPr="00920CDC">
              <w:rPr>
                <w:rFonts w:eastAsia="Times New Roman"/>
                <w:color w:val="000000"/>
                <w:lang w:eastAsia="ru-RU"/>
              </w:rPr>
              <w:t>ын</w:t>
            </w:r>
            <w:r w:rsidRPr="00920CDC">
              <w:rPr>
                <w:rFonts w:eastAsia="Times New Roman"/>
                <w:color w:val="000000"/>
                <w:spacing w:val="13"/>
                <w:lang w:eastAsia="ru-RU"/>
              </w:rPr>
              <w:t xml:space="preserve"> </w:t>
            </w:r>
            <w:r w:rsidRPr="00920CDC">
              <w:rPr>
                <w:rFonts w:eastAsia="Times New Roman"/>
                <w:color w:val="000000"/>
                <w:lang w:eastAsia="ru-RU"/>
              </w:rPr>
              <w:t>па</w:t>
            </w:r>
            <w:r w:rsidRPr="00920CDC">
              <w:rPr>
                <w:rFonts w:eastAsia="Times New Roman"/>
                <w:color w:val="000000"/>
                <w:spacing w:val="1"/>
                <w:lang w:eastAsia="ru-RU"/>
              </w:rPr>
              <w:t>с</w:t>
            </w:r>
            <w:r w:rsidRPr="00920CDC">
              <w:rPr>
                <w:rFonts w:eastAsia="Times New Roman"/>
                <w:color w:val="000000"/>
                <w:lang w:eastAsia="ru-RU"/>
              </w:rPr>
              <w:t>ь</w:t>
            </w:r>
            <w:r w:rsidRPr="00920CDC">
              <w:rPr>
                <w:rFonts w:eastAsia="Times New Roman"/>
                <w:color w:val="000000"/>
                <w:spacing w:val="-2"/>
                <w:lang w:eastAsia="ru-RU"/>
              </w:rPr>
              <w:t>кы</w:t>
            </w:r>
            <w:r w:rsidRPr="00920CDC">
              <w:rPr>
                <w:rFonts w:eastAsia="Times New Roman"/>
                <w:color w:val="000000"/>
                <w:spacing w:val="-1"/>
                <w:lang w:eastAsia="ru-RU"/>
              </w:rPr>
              <w:t>д</w:t>
            </w:r>
            <w:r w:rsidRPr="00920CDC">
              <w:rPr>
                <w:rFonts w:eastAsia="Times New Roman"/>
                <w:color w:val="000000"/>
                <w:lang w:eastAsia="ru-RU"/>
              </w:rPr>
              <w:t>а юрг</w:t>
            </w:r>
            <w:r w:rsidRPr="00920CDC">
              <w:rPr>
                <w:rFonts w:eastAsia="Times New Roman"/>
                <w:color w:val="000000"/>
                <w:spacing w:val="1"/>
                <w:lang w:eastAsia="ru-RU"/>
              </w:rPr>
              <w:t>ы</w:t>
            </w:r>
            <w:r w:rsidRPr="00920CDC">
              <w:rPr>
                <w:rFonts w:eastAsia="Times New Roman"/>
                <w:color w:val="000000"/>
                <w:lang w:eastAsia="ru-RU"/>
              </w:rPr>
              <w:t>сь с</w:t>
            </w:r>
            <w:r w:rsidRPr="00920CDC">
              <w:rPr>
                <w:rFonts w:eastAsia="Times New Roman"/>
                <w:color w:val="000000"/>
                <w:spacing w:val="-3"/>
                <w:lang w:eastAsia="ru-RU"/>
              </w:rPr>
              <w:t>ь</w:t>
            </w:r>
            <w:r w:rsidRPr="00920CDC">
              <w:rPr>
                <w:rFonts w:eastAsia="Times New Roman"/>
                <w:color w:val="000000"/>
                <w:lang w:eastAsia="ru-RU"/>
              </w:rPr>
              <w:t>ыла</w:t>
            </w:r>
            <w:r w:rsidRPr="00920CDC">
              <w:rPr>
                <w:rFonts w:eastAsia="Times New Roman"/>
                <w:color w:val="000000"/>
                <w:spacing w:val="-2"/>
                <w:lang w:eastAsia="ru-RU"/>
              </w:rPr>
              <w:t>н</w:t>
            </w:r>
            <w:r w:rsidRPr="00920CDC">
              <w:rPr>
                <w:rFonts w:eastAsia="Times New Roman"/>
                <w:color w:val="000000"/>
                <w:lang w:eastAsia="ru-RU"/>
              </w:rPr>
              <w:t>кыв</w:t>
            </w:r>
            <w:r w:rsidRPr="00920CDC">
              <w:rPr>
                <w:rFonts w:eastAsia="Times New Roman"/>
                <w:color w:val="000000"/>
                <w:spacing w:val="-3"/>
                <w:lang w:eastAsia="ru-RU"/>
              </w:rPr>
              <w:t>ъ</w:t>
            </w:r>
            <w:r w:rsidRPr="00920CDC">
              <w:rPr>
                <w:rFonts w:eastAsia="Times New Roman"/>
                <w:color w:val="000000"/>
                <w:lang w:eastAsia="ru-RU"/>
              </w:rPr>
              <w:t>яс.</w:t>
            </w:r>
          </w:p>
        </w:tc>
      </w:tr>
      <w:tr w:rsidR="0096690C" w:rsidRPr="00920CDC" w:rsidTr="00AD38FC">
        <w:trPr>
          <w:cantSplit/>
          <w:trHeight w:hRule="exact" w:val="2977"/>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5</w:t>
            </w:r>
            <w:r w:rsidRPr="00920CDC">
              <w:rPr>
                <w:rFonts w:eastAsia="Times New Roman"/>
                <w:color w:val="000000"/>
                <w:lang w:eastAsia="ru-RU"/>
              </w:rPr>
              <w:t>.3</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9" w:lineRule="auto"/>
              <w:ind w:right="688"/>
              <w:rPr>
                <w:rFonts w:eastAsia="Times New Roman"/>
                <w:color w:val="000000"/>
                <w:lang w:eastAsia="ru-RU"/>
              </w:rPr>
            </w:pPr>
            <w:r w:rsidRPr="00920CDC">
              <w:rPr>
                <w:rFonts w:eastAsia="Times New Roman"/>
                <w:color w:val="000000"/>
                <w:lang w:eastAsia="ru-RU"/>
              </w:rPr>
              <w:t>К.</w:t>
            </w:r>
            <w:r w:rsidRPr="00920CDC">
              <w:rPr>
                <w:rFonts w:eastAsia="Times New Roman"/>
                <w:color w:val="000000"/>
                <w:spacing w:val="-1"/>
                <w:lang w:eastAsia="ru-RU"/>
              </w:rPr>
              <w:t xml:space="preserve"> </w:t>
            </w:r>
            <w:r w:rsidRPr="00920CDC">
              <w:rPr>
                <w:rFonts w:eastAsia="Times New Roman"/>
                <w:color w:val="000000"/>
                <w:lang w:eastAsia="ru-RU"/>
              </w:rPr>
              <w:t>Ф.</w:t>
            </w:r>
            <w:r w:rsidRPr="00920CDC">
              <w:rPr>
                <w:rFonts w:eastAsia="Times New Roman"/>
                <w:color w:val="000000"/>
                <w:spacing w:val="-1"/>
                <w:lang w:eastAsia="ru-RU"/>
              </w:rPr>
              <w:t xml:space="preserve"> </w:t>
            </w:r>
            <w:r w:rsidRPr="00920CDC">
              <w:rPr>
                <w:rFonts w:eastAsia="Times New Roman"/>
                <w:color w:val="000000"/>
                <w:lang w:eastAsia="ru-RU"/>
              </w:rPr>
              <w:t>Жаков «За</w:t>
            </w:r>
            <w:r w:rsidRPr="00920CDC">
              <w:rPr>
                <w:rFonts w:eastAsia="Times New Roman"/>
                <w:color w:val="000000"/>
                <w:spacing w:val="-1"/>
                <w:lang w:eastAsia="ru-RU"/>
              </w:rPr>
              <w:t>р</w:t>
            </w:r>
            <w:r w:rsidRPr="00920CDC">
              <w:rPr>
                <w:rFonts w:eastAsia="Times New Roman"/>
                <w:color w:val="000000"/>
                <w:lang w:eastAsia="ru-RU"/>
              </w:rPr>
              <w:t>ни</w:t>
            </w:r>
            <w:r w:rsidRPr="00920CDC">
              <w:rPr>
                <w:rFonts w:eastAsia="Times New Roman"/>
                <w:color w:val="000000"/>
                <w:spacing w:val="1"/>
                <w:lang w:eastAsia="ru-RU"/>
              </w:rPr>
              <w:t xml:space="preserve"> </w:t>
            </w:r>
            <w:r w:rsidRPr="00920CDC">
              <w:rPr>
                <w:rFonts w:eastAsia="Times New Roman"/>
                <w:color w:val="000000"/>
                <w:spacing w:val="-2"/>
                <w:lang w:eastAsia="ru-RU"/>
              </w:rPr>
              <w:t>м</w:t>
            </w:r>
            <w:r w:rsidRPr="00920CDC">
              <w:rPr>
                <w:rFonts w:eastAsia="Times New Roman"/>
                <w:color w:val="000000"/>
                <w:lang w:eastAsia="ru-RU"/>
              </w:rPr>
              <w:t>ойд» «</w:t>
            </w:r>
            <w:r w:rsidRPr="00920CDC">
              <w:rPr>
                <w:rFonts w:eastAsia="Times New Roman"/>
                <w:color w:val="000000"/>
                <w:spacing w:val="-1"/>
                <w:lang w:eastAsia="ru-RU"/>
              </w:rPr>
              <w:t>Э</w:t>
            </w:r>
            <w:r w:rsidRPr="00920CDC">
              <w:rPr>
                <w:rFonts w:eastAsia="Times New Roman"/>
                <w:color w:val="000000"/>
                <w:lang w:eastAsia="ru-RU"/>
              </w:rPr>
              <w:t>зысь мо</w:t>
            </w:r>
            <w:r w:rsidRPr="00920CDC">
              <w:rPr>
                <w:rFonts w:eastAsia="Times New Roman"/>
                <w:color w:val="000000"/>
                <w:spacing w:val="-1"/>
                <w:lang w:eastAsia="ru-RU"/>
              </w:rPr>
              <w:t>й</w:t>
            </w:r>
            <w:r w:rsidRPr="00920CDC">
              <w:rPr>
                <w:rFonts w:eastAsia="Times New Roman"/>
                <w:color w:val="000000"/>
                <w:lang w:eastAsia="ru-RU"/>
              </w:rPr>
              <w:t>д»</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line="239" w:lineRule="auto"/>
              <w:ind w:right="85"/>
              <w:jc w:val="both"/>
              <w:rPr>
                <w:rFonts w:eastAsia="Times New Roman"/>
                <w:color w:val="000000"/>
                <w:lang w:eastAsia="ru-RU"/>
              </w:rPr>
            </w:pPr>
            <w:r w:rsidRPr="00920CDC">
              <w:rPr>
                <w:rFonts w:eastAsia="Times New Roman"/>
                <w:color w:val="000000"/>
                <w:lang w:eastAsia="ru-RU"/>
              </w:rPr>
              <w:t>Г</w:t>
            </w:r>
            <w:r w:rsidRPr="00920CDC">
              <w:rPr>
                <w:rFonts w:eastAsia="Times New Roman"/>
                <w:color w:val="000000"/>
                <w:spacing w:val="1"/>
                <w:lang w:eastAsia="ru-RU"/>
              </w:rPr>
              <w:t>и</w:t>
            </w:r>
            <w:r w:rsidRPr="00920CDC">
              <w:rPr>
                <w:rFonts w:eastAsia="Times New Roman"/>
                <w:color w:val="000000"/>
                <w:spacing w:val="-1"/>
                <w:lang w:eastAsia="ru-RU"/>
              </w:rPr>
              <w:t>ж</w:t>
            </w:r>
            <w:r w:rsidRPr="00920CDC">
              <w:rPr>
                <w:rFonts w:eastAsia="Times New Roman"/>
                <w:color w:val="000000"/>
                <w:lang w:eastAsia="ru-RU"/>
              </w:rPr>
              <w:t>ысь</w:t>
            </w:r>
            <w:r w:rsidRPr="00920CDC">
              <w:rPr>
                <w:rFonts w:eastAsia="Times New Roman"/>
                <w:color w:val="000000"/>
                <w:spacing w:val="-3"/>
                <w:lang w:eastAsia="ru-RU"/>
              </w:rPr>
              <w:t>л</w:t>
            </w:r>
            <w:r w:rsidRPr="00920CDC">
              <w:rPr>
                <w:rFonts w:eastAsia="Times New Roman"/>
                <w:color w:val="000000"/>
                <w:lang w:eastAsia="ru-RU"/>
              </w:rPr>
              <w:t>öн</w:t>
            </w:r>
            <w:r w:rsidRPr="00920CDC">
              <w:rPr>
                <w:rFonts w:eastAsia="Times New Roman"/>
                <w:color w:val="000000"/>
                <w:spacing w:val="111"/>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лан</w:t>
            </w:r>
            <w:r w:rsidRPr="00920CDC">
              <w:rPr>
                <w:rFonts w:eastAsia="Times New Roman"/>
                <w:color w:val="000000"/>
                <w:spacing w:val="113"/>
                <w:lang w:eastAsia="ru-RU"/>
              </w:rPr>
              <w:t xml:space="preserve"> </w:t>
            </w:r>
            <w:r w:rsidRPr="00920CDC">
              <w:rPr>
                <w:rFonts w:eastAsia="Times New Roman"/>
                <w:color w:val="000000"/>
                <w:spacing w:val="-2"/>
                <w:lang w:eastAsia="ru-RU"/>
              </w:rPr>
              <w:t>т</w:t>
            </w:r>
            <w:r w:rsidRPr="00920CDC">
              <w:rPr>
                <w:rFonts w:eastAsia="Times New Roman"/>
                <w:color w:val="000000"/>
                <w:spacing w:val="-3"/>
                <w:lang w:eastAsia="ru-RU"/>
              </w:rPr>
              <w:t>у</w:t>
            </w:r>
            <w:r w:rsidRPr="00920CDC">
              <w:rPr>
                <w:rFonts w:eastAsia="Times New Roman"/>
                <w:color w:val="000000"/>
                <w:lang w:eastAsia="ru-RU"/>
              </w:rPr>
              <w:t>й</w:t>
            </w:r>
            <w:r w:rsidRPr="00920CDC">
              <w:rPr>
                <w:rFonts w:eastAsia="Times New Roman"/>
                <w:color w:val="000000"/>
                <w:spacing w:val="112"/>
                <w:lang w:eastAsia="ru-RU"/>
              </w:rPr>
              <w:t xml:space="preserve"> </w:t>
            </w:r>
            <w:r w:rsidRPr="00920CDC">
              <w:rPr>
                <w:rFonts w:eastAsia="Times New Roman"/>
                <w:color w:val="000000"/>
                <w:lang w:eastAsia="ru-RU"/>
              </w:rPr>
              <w:t>да</w:t>
            </w:r>
            <w:r w:rsidRPr="00920CDC">
              <w:rPr>
                <w:rFonts w:eastAsia="Times New Roman"/>
                <w:color w:val="000000"/>
                <w:spacing w:val="114"/>
                <w:lang w:eastAsia="ru-RU"/>
              </w:rPr>
              <w:t xml:space="preserve"> </w:t>
            </w:r>
            <w:r w:rsidRPr="00920CDC">
              <w:rPr>
                <w:rFonts w:eastAsia="Times New Roman"/>
                <w:color w:val="000000"/>
                <w:lang w:eastAsia="ru-RU"/>
              </w:rPr>
              <w:t>ги</w:t>
            </w:r>
            <w:r w:rsidRPr="00920CDC">
              <w:rPr>
                <w:rFonts w:eastAsia="Times New Roman"/>
                <w:color w:val="000000"/>
                <w:spacing w:val="1"/>
                <w:lang w:eastAsia="ru-RU"/>
              </w:rPr>
              <w:t>ж</w:t>
            </w:r>
            <w:r w:rsidRPr="00920CDC">
              <w:rPr>
                <w:rFonts w:eastAsia="Times New Roman"/>
                <w:color w:val="000000"/>
                <w:spacing w:val="-1"/>
                <w:lang w:eastAsia="ru-RU"/>
              </w:rPr>
              <w:t>а</w:t>
            </w:r>
            <w:r w:rsidRPr="00920CDC">
              <w:rPr>
                <w:rFonts w:eastAsia="Times New Roman"/>
                <w:color w:val="000000"/>
                <w:lang w:eastAsia="ru-RU"/>
              </w:rPr>
              <w:t>н</w:t>
            </w:r>
            <w:r w:rsidRPr="00920CDC">
              <w:rPr>
                <w:rFonts w:eastAsia="Times New Roman"/>
                <w:color w:val="000000"/>
                <w:spacing w:val="112"/>
                <w:lang w:eastAsia="ru-RU"/>
              </w:rPr>
              <w:t xml:space="preserve"> </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й,</w:t>
            </w:r>
            <w:r w:rsidRPr="00920CDC">
              <w:rPr>
                <w:rFonts w:eastAsia="Times New Roman"/>
                <w:color w:val="000000"/>
                <w:spacing w:val="112"/>
                <w:lang w:eastAsia="ru-RU"/>
              </w:rPr>
              <w:t xml:space="preserve"> </w:t>
            </w:r>
            <w:r w:rsidRPr="00920CDC">
              <w:rPr>
                <w:rFonts w:eastAsia="Times New Roman"/>
                <w:color w:val="000000"/>
                <w:lang w:eastAsia="ru-RU"/>
              </w:rPr>
              <w:t>сылöн</w:t>
            </w:r>
            <w:r w:rsidRPr="00920CDC">
              <w:rPr>
                <w:rFonts w:eastAsia="Times New Roman"/>
                <w:color w:val="000000"/>
                <w:spacing w:val="112"/>
                <w:lang w:eastAsia="ru-RU"/>
              </w:rPr>
              <w:t xml:space="preserve"> </w:t>
            </w:r>
            <w:r w:rsidRPr="00920CDC">
              <w:rPr>
                <w:rFonts w:eastAsia="Times New Roman"/>
                <w:color w:val="000000"/>
                <w:spacing w:val="-1"/>
                <w:lang w:eastAsia="ru-RU"/>
              </w:rPr>
              <w:t>к</w:t>
            </w:r>
            <w:r w:rsidRPr="00920CDC">
              <w:rPr>
                <w:rFonts w:eastAsia="Times New Roman"/>
                <w:color w:val="000000"/>
                <w:spacing w:val="1"/>
                <w:lang w:eastAsia="ru-RU"/>
              </w:rPr>
              <w:t>о</w:t>
            </w:r>
            <w:r w:rsidRPr="00920CDC">
              <w:rPr>
                <w:rFonts w:eastAsia="Times New Roman"/>
                <w:color w:val="000000"/>
                <w:spacing w:val="-2"/>
                <w:lang w:eastAsia="ru-RU"/>
              </w:rPr>
              <w:t>м</w:t>
            </w:r>
            <w:r w:rsidRPr="00920CDC">
              <w:rPr>
                <w:rFonts w:eastAsia="Times New Roman"/>
                <w:color w:val="000000"/>
                <w:lang w:eastAsia="ru-RU"/>
              </w:rPr>
              <w:t>и к</w:t>
            </w:r>
            <w:r w:rsidRPr="00920CDC">
              <w:rPr>
                <w:rFonts w:eastAsia="Times New Roman"/>
                <w:color w:val="000000"/>
                <w:spacing w:val="-3"/>
                <w:lang w:eastAsia="ru-RU"/>
              </w:rPr>
              <w:t>у</w:t>
            </w:r>
            <w:r w:rsidRPr="00920CDC">
              <w:rPr>
                <w:rFonts w:eastAsia="Times New Roman"/>
                <w:color w:val="000000"/>
                <w:lang w:eastAsia="ru-RU"/>
              </w:rPr>
              <w:t>л</w:t>
            </w:r>
            <w:r w:rsidRPr="00920CDC">
              <w:rPr>
                <w:rFonts w:eastAsia="Times New Roman"/>
                <w:color w:val="000000"/>
                <w:spacing w:val="-2"/>
                <w:lang w:eastAsia="ru-RU"/>
              </w:rPr>
              <w:t>ь</w:t>
            </w:r>
            <w:r w:rsidRPr="00920CDC">
              <w:rPr>
                <w:rFonts w:eastAsia="Times New Roman"/>
                <w:color w:val="000000"/>
                <w:spacing w:val="2"/>
                <w:lang w:eastAsia="ru-RU"/>
              </w:rPr>
              <w:t>т</w:t>
            </w:r>
            <w:r w:rsidRPr="00920CDC">
              <w:rPr>
                <w:rFonts w:eastAsia="Times New Roman"/>
                <w:color w:val="000000"/>
                <w:spacing w:val="-3"/>
                <w:lang w:eastAsia="ru-RU"/>
              </w:rPr>
              <w:t>у</w:t>
            </w:r>
            <w:r w:rsidRPr="00920CDC">
              <w:rPr>
                <w:rFonts w:eastAsia="Times New Roman"/>
                <w:color w:val="000000"/>
                <w:lang w:eastAsia="ru-RU"/>
              </w:rPr>
              <w:t>раын</w:t>
            </w:r>
            <w:r w:rsidRPr="00920CDC">
              <w:rPr>
                <w:rFonts w:eastAsia="Times New Roman"/>
                <w:color w:val="000000"/>
                <w:spacing w:val="26"/>
                <w:lang w:eastAsia="ru-RU"/>
              </w:rPr>
              <w:t xml:space="preserve"> </w:t>
            </w:r>
            <w:r w:rsidRPr="00920CDC">
              <w:rPr>
                <w:rFonts w:eastAsia="Times New Roman"/>
                <w:color w:val="000000"/>
                <w:lang w:eastAsia="ru-RU"/>
              </w:rPr>
              <w:t>иныс.</w:t>
            </w:r>
            <w:r w:rsidRPr="00920CDC">
              <w:rPr>
                <w:rFonts w:eastAsia="Times New Roman"/>
                <w:color w:val="000000"/>
                <w:spacing w:val="21"/>
                <w:lang w:eastAsia="ru-RU"/>
              </w:rPr>
              <w:t xml:space="preserve"> </w:t>
            </w:r>
            <w:r w:rsidRPr="00920CDC">
              <w:rPr>
                <w:rFonts w:eastAsia="Times New Roman"/>
                <w:color w:val="000000"/>
                <w:lang w:eastAsia="ru-RU"/>
              </w:rPr>
              <w:t>К.</w:t>
            </w:r>
            <w:r w:rsidRPr="00920CDC">
              <w:rPr>
                <w:rFonts w:eastAsia="Times New Roman"/>
                <w:color w:val="000000"/>
                <w:spacing w:val="23"/>
                <w:lang w:eastAsia="ru-RU"/>
              </w:rPr>
              <w:t xml:space="preserve"> </w:t>
            </w:r>
            <w:r w:rsidRPr="00920CDC">
              <w:rPr>
                <w:rFonts w:eastAsia="Times New Roman"/>
                <w:color w:val="000000"/>
                <w:lang w:eastAsia="ru-RU"/>
              </w:rPr>
              <w:t>Жа</w:t>
            </w:r>
            <w:r w:rsidRPr="00920CDC">
              <w:rPr>
                <w:rFonts w:eastAsia="Times New Roman"/>
                <w:color w:val="000000"/>
                <w:spacing w:val="-1"/>
                <w:lang w:eastAsia="ru-RU"/>
              </w:rPr>
              <w:t>к</w:t>
            </w:r>
            <w:r w:rsidRPr="00920CDC">
              <w:rPr>
                <w:rFonts w:eastAsia="Times New Roman"/>
                <w:color w:val="000000"/>
                <w:spacing w:val="1"/>
                <w:lang w:eastAsia="ru-RU"/>
              </w:rPr>
              <w:t>о</w:t>
            </w:r>
            <w:r w:rsidRPr="00920CDC">
              <w:rPr>
                <w:rFonts w:eastAsia="Times New Roman"/>
                <w:color w:val="000000"/>
                <w:lang w:eastAsia="ru-RU"/>
              </w:rPr>
              <w:t>в</w:t>
            </w:r>
            <w:r w:rsidRPr="00920CDC">
              <w:rPr>
                <w:rFonts w:eastAsia="Times New Roman"/>
                <w:color w:val="000000"/>
                <w:spacing w:val="23"/>
                <w:lang w:eastAsia="ru-RU"/>
              </w:rPr>
              <w:t xml:space="preserve"> </w:t>
            </w:r>
            <w:r w:rsidRPr="00920CDC">
              <w:rPr>
                <w:rFonts w:eastAsia="Times New Roman"/>
                <w:color w:val="000000"/>
                <w:lang w:eastAsia="ru-RU"/>
              </w:rPr>
              <w:t>г</w:t>
            </w:r>
            <w:r w:rsidRPr="00920CDC">
              <w:rPr>
                <w:rFonts w:eastAsia="Times New Roman"/>
                <w:color w:val="000000"/>
                <w:spacing w:val="-1"/>
                <w:lang w:eastAsia="ru-RU"/>
              </w:rPr>
              <w:t>и</w:t>
            </w:r>
            <w:r w:rsidRPr="00920CDC">
              <w:rPr>
                <w:rFonts w:eastAsia="Times New Roman"/>
                <w:color w:val="000000"/>
                <w:lang w:eastAsia="ru-RU"/>
              </w:rPr>
              <w:t>жöдъя</w:t>
            </w:r>
            <w:r w:rsidRPr="00920CDC">
              <w:rPr>
                <w:rFonts w:eastAsia="Times New Roman"/>
                <w:color w:val="000000"/>
                <w:spacing w:val="-2"/>
                <w:lang w:eastAsia="ru-RU"/>
              </w:rPr>
              <w:t>с</w:t>
            </w:r>
            <w:r w:rsidRPr="00920CDC">
              <w:rPr>
                <w:rFonts w:eastAsia="Times New Roman"/>
                <w:color w:val="000000"/>
                <w:lang w:eastAsia="ru-RU"/>
              </w:rPr>
              <w:t>ын</w:t>
            </w:r>
            <w:r w:rsidRPr="00920CDC">
              <w:rPr>
                <w:rFonts w:eastAsia="Times New Roman"/>
                <w:color w:val="000000"/>
                <w:spacing w:val="24"/>
                <w:lang w:eastAsia="ru-RU"/>
              </w:rPr>
              <w:t xml:space="preserve"> </w:t>
            </w:r>
            <w:r w:rsidRPr="00920CDC">
              <w:rPr>
                <w:rFonts w:eastAsia="Times New Roman"/>
                <w:color w:val="000000"/>
                <w:spacing w:val="-1"/>
                <w:lang w:eastAsia="ru-RU"/>
              </w:rPr>
              <w:t>м</w:t>
            </w:r>
            <w:r w:rsidRPr="00920CDC">
              <w:rPr>
                <w:rFonts w:eastAsia="Times New Roman"/>
                <w:color w:val="000000"/>
                <w:lang w:eastAsia="ru-RU"/>
              </w:rPr>
              <w:t>орт</w:t>
            </w:r>
            <w:r w:rsidRPr="00920CDC">
              <w:rPr>
                <w:rFonts w:eastAsia="Times New Roman"/>
                <w:color w:val="000000"/>
                <w:spacing w:val="-2"/>
                <w:lang w:eastAsia="ru-RU"/>
              </w:rPr>
              <w:t>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24"/>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а морт</w:t>
            </w:r>
            <w:r w:rsidRPr="00920CDC">
              <w:rPr>
                <w:rFonts w:eastAsia="Times New Roman"/>
                <w:color w:val="000000"/>
                <w:spacing w:val="25"/>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лöм</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27"/>
                <w:lang w:eastAsia="ru-RU"/>
              </w:rPr>
              <w:t xml:space="preserve"> </w:t>
            </w:r>
            <w:r w:rsidRPr="00920CDC">
              <w:rPr>
                <w:rFonts w:eastAsia="Times New Roman"/>
                <w:color w:val="000000"/>
                <w:lang w:eastAsia="ru-RU"/>
              </w:rPr>
              <w:t>иде</w:t>
            </w:r>
            <w:r w:rsidRPr="00920CDC">
              <w:rPr>
                <w:rFonts w:eastAsia="Times New Roman"/>
                <w:color w:val="000000"/>
                <w:spacing w:val="-1"/>
                <w:lang w:eastAsia="ru-RU"/>
              </w:rPr>
              <w:t>а</w:t>
            </w:r>
            <w:r w:rsidRPr="00920CDC">
              <w:rPr>
                <w:rFonts w:eastAsia="Times New Roman"/>
                <w:color w:val="000000"/>
                <w:lang w:eastAsia="ru-RU"/>
              </w:rPr>
              <w:t>л,</w:t>
            </w:r>
            <w:r w:rsidRPr="00920CDC">
              <w:rPr>
                <w:rFonts w:eastAsia="Times New Roman"/>
                <w:color w:val="000000"/>
                <w:spacing w:val="25"/>
                <w:lang w:eastAsia="ru-RU"/>
              </w:rPr>
              <w:t xml:space="preserve"> </w:t>
            </w:r>
            <w:r w:rsidRPr="00920CDC">
              <w:rPr>
                <w:rFonts w:eastAsia="Times New Roman"/>
                <w:color w:val="000000"/>
                <w:lang w:eastAsia="ru-RU"/>
              </w:rPr>
              <w:t>и</w:t>
            </w:r>
            <w:r w:rsidRPr="00920CDC">
              <w:rPr>
                <w:rFonts w:eastAsia="Times New Roman"/>
                <w:color w:val="000000"/>
                <w:spacing w:val="2"/>
                <w:lang w:eastAsia="ru-RU"/>
              </w:rPr>
              <w:t>ч</w:t>
            </w:r>
            <w:r w:rsidRPr="00920CDC">
              <w:rPr>
                <w:rFonts w:eastAsia="Times New Roman"/>
                <w:color w:val="000000"/>
                <w:lang w:eastAsia="ru-RU"/>
              </w:rPr>
              <w:t>öт</w:t>
            </w:r>
            <w:r w:rsidRPr="00920CDC">
              <w:rPr>
                <w:rFonts w:eastAsia="Times New Roman"/>
                <w:color w:val="000000"/>
                <w:spacing w:val="27"/>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о</w:t>
            </w:r>
            <w:r w:rsidRPr="00920CDC">
              <w:rPr>
                <w:rFonts w:eastAsia="Times New Roman"/>
                <w:color w:val="000000"/>
                <w:lang w:eastAsia="ru-RU"/>
              </w:rPr>
              <w:t>й</w:t>
            </w:r>
            <w:r w:rsidRPr="00920CDC">
              <w:rPr>
                <w:rFonts w:eastAsia="Times New Roman"/>
                <w:color w:val="000000"/>
                <w:spacing w:val="-2"/>
                <w:lang w:eastAsia="ru-RU"/>
              </w:rPr>
              <w:t>т</w:t>
            </w:r>
            <w:r w:rsidRPr="00920CDC">
              <w:rPr>
                <w:rFonts w:eastAsia="Times New Roman"/>
                <w:color w:val="000000"/>
                <w:lang w:eastAsia="ru-RU"/>
              </w:rPr>
              <w:t>ы</w:t>
            </w:r>
            <w:r w:rsidRPr="00920CDC">
              <w:rPr>
                <w:rFonts w:eastAsia="Times New Roman"/>
                <w:color w:val="000000"/>
                <w:spacing w:val="1"/>
                <w:lang w:eastAsia="ru-RU"/>
              </w:rPr>
              <w:t>р</w:t>
            </w:r>
            <w:r w:rsidRPr="00920CDC">
              <w:rPr>
                <w:rFonts w:eastAsia="Times New Roman"/>
                <w:color w:val="000000"/>
                <w:lang w:eastAsia="ru-RU"/>
              </w:rPr>
              <w:t>ъяс</w:t>
            </w:r>
            <w:r w:rsidRPr="00920CDC">
              <w:rPr>
                <w:rFonts w:eastAsia="Times New Roman"/>
                <w:color w:val="000000"/>
                <w:spacing w:val="-3"/>
                <w:lang w:eastAsia="ru-RU"/>
              </w:rPr>
              <w:t>л</w:t>
            </w:r>
            <w:r w:rsidRPr="00920CDC">
              <w:rPr>
                <w:rFonts w:eastAsia="Times New Roman"/>
                <w:color w:val="000000"/>
                <w:lang w:eastAsia="ru-RU"/>
              </w:rPr>
              <w:t>ысь</w:t>
            </w:r>
            <w:r w:rsidRPr="00920CDC">
              <w:rPr>
                <w:rFonts w:eastAsia="Times New Roman"/>
                <w:color w:val="000000"/>
                <w:spacing w:val="26"/>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лас</w:t>
            </w:r>
            <w:r w:rsidRPr="00920CDC">
              <w:rPr>
                <w:rFonts w:eastAsia="Times New Roman"/>
                <w:color w:val="000000"/>
                <w:spacing w:val="-1"/>
                <w:lang w:eastAsia="ru-RU"/>
              </w:rPr>
              <w:t>н</w:t>
            </w:r>
            <w:r w:rsidRPr="00920CDC">
              <w:rPr>
                <w:rFonts w:eastAsia="Times New Roman"/>
                <w:color w:val="000000"/>
                <w:lang w:eastAsia="ru-RU"/>
              </w:rPr>
              <w:t>о</w:t>
            </w:r>
            <w:r w:rsidRPr="00920CDC">
              <w:rPr>
                <w:rFonts w:eastAsia="Times New Roman"/>
                <w:color w:val="000000"/>
                <w:spacing w:val="-1"/>
                <w:lang w:eastAsia="ru-RU"/>
              </w:rPr>
              <w:t>г</w:t>
            </w:r>
            <w:r w:rsidRPr="00920CDC">
              <w:rPr>
                <w:rFonts w:eastAsia="Times New Roman"/>
                <w:color w:val="000000"/>
                <w:spacing w:val="-3"/>
                <w:lang w:eastAsia="ru-RU"/>
              </w:rPr>
              <w:t>с</w:t>
            </w:r>
            <w:r w:rsidRPr="00920CDC">
              <w:rPr>
                <w:rFonts w:eastAsia="Times New Roman"/>
                <w:color w:val="000000"/>
                <w:lang w:eastAsia="ru-RU"/>
              </w:rPr>
              <w:t>ö и</w:t>
            </w:r>
            <w:r w:rsidRPr="00920CDC">
              <w:rPr>
                <w:rFonts w:eastAsia="Times New Roman"/>
                <w:color w:val="000000"/>
                <w:spacing w:val="2"/>
                <w:lang w:eastAsia="ru-RU"/>
              </w:rPr>
              <w:t>д</w:t>
            </w:r>
            <w:r w:rsidRPr="00920CDC">
              <w:rPr>
                <w:rFonts w:eastAsia="Times New Roman"/>
                <w:color w:val="000000"/>
                <w:spacing w:val="-2"/>
                <w:lang w:eastAsia="ru-RU"/>
              </w:rPr>
              <w:t>е</w:t>
            </w:r>
            <w:r w:rsidRPr="00920CDC">
              <w:rPr>
                <w:rFonts w:eastAsia="Times New Roman"/>
                <w:color w:val="000000"/>
                <w:lang w:eastAsia="ru-RU"/>
              </w:rPr>
              <w:t>ал</w:t>
            </w:r>
            <w:r w:rsidRPr="00920CDC">
              <w:rPr>
                <w:rFonts w:eastAsia="Times New Roman"/>
                <w:color w:val="000000"/>
                <w:spacing w:val="-1"/>
                <w:lang w:eastAsia="ru-RU"/>
              </w:rPr>
              <w:t xml:space="preserve"> </w:t>
            </w:r>
            <w:r w:rsidRPr="00920CDC">
              <w:rPr>
                <w:rFonts w:eastAsia="Times New Roman"/>
                <w:color w:val="000000"/>
                <w:lang w:eastAsia="ru-RU"/>
              </w:rPr>
              <w:t>пы</w:t>
            </w:r>
            <w:r w:rsidRPr="00920CDC">
              <w:rPr>
                <w:rFonts w:eastAsia="Times New Roman"/>
                <w:color w:val="000000"/>
                <w:spacing w:val="-2"/>
                <w:lang w:eastAsia="ru-RU"/>
              </w:rPr>
              <w:t>д</w:t>
            </w:r>
            <w:r w:rsidRPr="00920CDC">
              <w:rPr>
                <w:rFonts w:eastAsia="Times New Roman"/>
                <w:color w:val="000000"/>
                <w:lang w:eastAsia="ru-RU"/>
              </w:rPr>
              <w:t>ди</w:t>
            </w:r>
            <w:r w:rsidRPr="00920CDC">
              <w:rPr>
                <w:rFonts w:eastAsia="Times New Roman"/>
                <w:color w:val="000000"/>
                <w:spacing w:val="1"/>
                <w:lang w:eastAsia="ru-RU"/>
              </w:rPr>
              <w:t xml:space="preserve"> </w:t>
            </w:r>
            <w:r w:rsidRPr="00920CDC">
              <w:rPr>
                <w:rFonts w:eastAsia="Times New Roman"/>
                <w:color w:val="000000"/>
                <w:spacing w:val="-2"/>
                <w:lang w:eastAsia="ru-RU"/>
              </w:rPr>
              <w:t>в</w:t>
            </w:r>
            <w:r w:rsidRPr="00920CDC">
              <w:rPr>
                <w:rFonts w:eastAsia="Times New Roman"/>
                <w:color w:val="000000"/>
                <w:lang w:eastAsia="ru-RU"/>
              </w:rPr>
              <w:t>öз</w:t>
            </w:r>
            <w:r w:rsidRPr="00920CDC">
              <w:rPr>
                <w:rFonts w:eastAsia="Times New Roman"/>
                <w:color w:val="000000"/>
                <w:spacing w:val="-1"/>
                <w:lang w:eastAsia="ru-RU"/>
              </w:rPr>
              <w:t>й</w:t>
            </w:r>
            <w:r w:rsidRPr="00920CDC">
              <w:rPr>
                <w:rFonts w:eastAsia="Times New Roman"/>
                <w:color w:val="000000"/>
                <w:lang w:eastAsia="ru-RU"/>
              </w:rPr>
              <w:t>ö</w:t>
            </w:r>
            <w:r w:rsidRPr="00920CDC">
              <w:rPr>
                <w:rFonts w:eastAsia="Times New Roman"/>
                <w:color w:val="000000"/>
                <w:spacing w:val="-1"/>
                <w:lang w:eastAsia="ru-RU"/>
              </w:rPr>
              <w:t>м</w:t>
            </w:r>
            <w:r w:rsidRPr="00920CDC">
              <w:rPr>
                <w:rFonts w:eastAsia="Times New Roman"/>
                <w:color w:val="000000"/>
                <w:lang w:eastAsia="ru-RU"/>
              </w:rPr>
              <w:t>.</w:t>
            </w:r>
          </w:p>
          <w:p w:rsidR="0096690C" w:rsidRPr="00920CDC" w:rsidRDefault="0096690C" w:rsidP="0096690C">
            <w:pPr>
              <w:tabs>
                <w:tab w:val="left" w:pos="1418"/>
                <w:tab w:val="left" w:pos="2788"/>
                <w:tab w:val="left" w:pos="4262"/>
                <w:tab w:val="left" w:pos="5589"/>
              </w:tabs>
              <w:ind w:right="84"/>
              <w:jc w:val="both"/>
              <w:rPr>
                <w:rFonts w:eastAsia="Times New Roman"/>
                <w:color w:val="000000"/>
                <w:lang w:eastAsia="ru-RU"/>
              </w:rPr>
            </w:pPr>
            <w:r w:rsidRPr="00920CDC">
              <w:rPr>
                <w:rFonts w:eastAsia="Times New Roman"/>
                <w:color w:val="000000"/>
                <w:lang w:eastAsia="ru-RU"/>
              </w:rPr>
              <w:t>Мед</w:t>
            </w:r>
            <w:r w:rsidRPr="00920CDC">
              <w:rPr>
                <w:rFonts w:eastAsia="Times New Roman"/>
                <w:color w:val="000000"/>
                <w:spacing w:val="-1"/>
                <w:lang w:eastAsia="ru-RU"/>
              </w:rPr>
              <w:t>шö</w:t>
            </w:r>
            <w:r w:rsidRPr="00920CDC">
              <w:rPr>
                <w:rFonts w:eastAsia="Times New Roman"/>
                <w:color w:val="000000"/>
                <w:lang w:eastAsia="ru-RU"/>
              </w:rPr>
              <w:t>р</w:t>
            </w:r>
            <w:r w:rsidRPr="00920CDC">
              <w:rPr>
                <w:rFonts w:eastAsia="Times New Roman"/>
                <w:color w:val="000000"/>
                <w:lang w:eastAsia="ru-RU"/>
              </w:rPr>
              <w:tab/>
            </w:r>
            <w:r w:rsidRPr="00920CDC">
              <w:rPr>
                <w:rFonts w:eastAsia="Times New Roman"/>
                <w:color w:val="000000"/>
                <w:spacing w:val="-2"/>
                <w:lang w:eastAsia="ru-RU"/>
              </w:rPr>
              <w:t>м</w:t>
            </w:r>
            <w:r w:rsidRPr="00920CDC">
              <w:rPr>
                <w:rFonts w:eastAsia="Times New Roman"/>
                <w:color w:val="000000"/>
                <w:lang w:eastAsia="ru-RU"/>
              </w:rPr>
              <w:t>ӧвпъя</w:t>
            </w:r>
            <w:r w:rsidRPr="00920CDC">
              <w:rPr>
                <w:rFonts w:eastAsia="Times New Roman"/>
                <w:color w:val="000000"/>
                <w:spacing w:val="-1"/>
                <w:lang w:eastAsia="ru-RU"/>
              </w:rPr>
              <w:t>с</w:t>
            </w:r>
            <w:r w:rsidRPr="00920CDC">
              <w:rPr>
                <w:rFonts w:eastAsia="Times New Roman"/>
                <w:color w:val="000000"/>
                <w:lang w:eastAsia="ru-RU"/>
              </w:rPr>
              <w:t>:</w:t>
            </w:r>
            <w:r w:rsidRPr="00920CDC">
              <w:rPr>
                <w:rFonts w:eastAsia="Times New Roman"/>
                <w:color w:val="000000"/>
                <w:lang w:eastAsia="ru-RU"/>
              </w:rPr>
              <w:tab/>
              <w:t>к</w:t>
            </w:r>
            <w:r w:rsidRPr="00920CDC">
              <w:rPr>
                <w:rFonts w:eastAsia="Times New Roman"/>
                <w:color w:val="000000"/>
                <w:spacing w:val="1"/>
                <w:lang w:eastAsia="ru-RU"/>
              </w:rPr>
              <w:t>р</w:t>
            </w:r>
            <w:r w:rsidRPr="00920CDC">
              <w:rPr>
                <w:rFonts w:eastAsia="Times New Roman"/>
                <w:color w:val="000000"/>
                <w:spacing w:val="-1"/>
                <w:lang w:eastAsia="ru-RU"/>
              </w:rPr>
              <w:t>е</w:t>
            </w:r>
            <w:r w:rsidRPr="00920CDC">
              <w:rPr>
                <w:rFonts w:eastAsia="Times New Roman"/>
                <w:color w:val="000000"/>
                <w:lang w:eastAsia="ru-RU"/>
              </w:rPr>
              <w:t>стья</w:t>
            </w:r>
            <w:r w:rsidRPr="00920CDC">
              <w:rPr>
                <w:rFonts w:eastAsia="Times New Roman"/>
                <w:color w:val="000000"/>
                <w:spacing w:val="-2"/>
                <w:lang w:eastAsia="ru-RU"/>
              </w:rPr>
              <w:t>н</w:t>
            </w:r>
            <w:r w:rsidRPr="00920CDC">
              <w:rPr>
                <w:rFonts w:eastAsia="Times New Roman"/>
                <w:color w:val="000000"/>
                <w:lang w:eastAsia="ru-RU"/>
              </w:rPr>
              <w:t>а</w:t>
            </w:r>
            <w:r w:rsidRPr="00920CDC">
              <w:rPr>
                <w:rFonts w:eastAsia="Times New Roman"/>
                <w:color w:val="000000"/>
                <w:lang w:eastAsia="ru-RU"/>
              </w:rPr>
              <w:tab/>
            </w:r>
            <w:r w:rsidRPr="00920CDC">
              <w:rPr>
                <w:rFonts w:eastAsia="Times New Roman"/>
                <w:color w:val="000000"/>
                <w:spacing w:val="1"/>
                <w:lang w:eastAsia="ru-RU"/>
              </w:rPr>
              <w:t>о</w:t>
            </w:r>
            <w:r w:rsidRPr="00920CDC">
              <w:rPr>
                <w:rFonts w:eastAsia="Times New Roman"/>
                <w:color w:val="000000"/>
                <w:lang w:eastAsia="ru-RU"/>
              </w:rPr>
              <w:t>лö</w:t>
            </w:r>
            <w:r w:rsidRPr="00920CDC">
              <w:rPr>
                <w:rFonts w:eastAsia="Times New Roman"/>
                <w:color w:val="000000"/>
                <w:spacing w:val="-2"/>
                <w:lang w:eastAsia="ru-RU"/>
              </w:rPr>
              <w:t>м</w:t>
            </w:r>
            <w:r w:rsidRPr="00920CDC">
              <w:rPr>
                <w:rFonts w:eastAsia="Times New Roman"/>
                <w:color w:val="000000"/>
                <w:spacing w:val="-1"/>
                <w:lang w:eastAsia="ru-RU"/>
              </w:rPr>
              <w:t>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lang w:eastAsia="ru-RU"/>
              </w:rPr>
              <w:tab/>
            </w:r>
            <w:r w:rsidRPr="00920CDC">
              <w:rPr>
                <w:rFonts w:eastAsia="Times New Roman"/>
                <w:color w:val="000000"/>
                <w:spacing w:val="-2"/>
                <w:lang w:eastAsia="ru-RU"/>
              </w:rPr>
              <w:t>м</w:t>
            </w:r>
            <w:r w:rsidRPr="00920CDC">
              <w:rPr>
                <w:rFonts w:eastAsia="Times New Roman"/>
                <w:color w:val="000000"/>
                <w:lang w:eastAsia="ru-RU"/>
              </w:rPr>
              <w:t>ичл</w:t>
            </w:r>
            <w:r w:rsidRPr="00920CDC">
              <w:rPr>
                <w:rFonts w:eastAsia="Times New Roman"/>
                <w:color w:val="000000"/>
                <w:spacing w:val="-3"/>
                <w:lang w:eastAsia="ru-RU"/>
              </w:rPr>
              <w:t>у</w:t>
            </w:r>
            <w:r w:rsidRPr="00920CDC">
              <w:rPr>
                <w:rFonts w:eastAsia="Times New Roman"/>
                <w:color w:val="000000"/>
                <w:lang w:eastAsia="ru-RU"/>
              </w:rPr>
              <w:t>н, во</w:t>
            </w:r>
            <w:r w:rsidRPr="00920CDC">
              <w:rPr>
                <w:rFonts w:eastAsia="Times New Roman"/>
                <w:color w:val="000000"/>
                <w:spacing w:val="1"/>
                <w:lang w:eastAsia="ru-RU"/>
              </w:rPr>
              <w:t>й</w:t>
            </w:r>
            <w:r w:rsidRPr="00920CDC">
              <w:rPr>
                <w:rFonts w:eastAsia="Times New Roman"/>
                <w:color w:val="000000"/>
                <w:spacing w:val="-2"/>
                <w:lang w:eastAsia="ru-RU"/>
              </w:rPr>
              <w:t>в</w:t>
            </w:r>
            <w:r w:rsidRPr="00920CDC">
              <w:rPr>
                <w:rFonts w:eastAsia="Times New Roman"/>
                <w:color w:val="000000"/>
                <w:lang w:eastAsia="ru-RU"/>
              </w:rPr>
              <w:t>ывса</w:t>
            </w:r>
            <w:r w:rsidRPr="00920CDC">
              <w:rPr>
                <w:rFonts w:eastAsia="Times New Roman"/>
                <w:color w:val="000000"/>
                <w:spacing w:val="206"/>
                <w:lang w:eastAsia="ru-RU"/>
              </w:rPr>
              <w:t xml:space="preserve"> </w:t>
            </w:r>
            <w:r w:rsidRPr="00920CDC">
              <w:rPr>
                <w:rFonts w:eastAsia="Times New Roman"/>
                <w:color w:val="000000"/>
                <w:spacing w:val="-2"/>
                <w:lang w:eastAsia="ru-RU"/>
              </w:rPr>
              <w:t>м</w:t>
            </w:r>
            <w:r w:rsidRPr="00920CDC">
              <w:rPr>
                <w:rFonts w:eastAsia="Times New Roman"/>
                <w:color w:val="000000"/>
                <w:spacing w:val="1"/>
                <w:lang w:eastAsia="ru-RU"/>
              </w:rPr>
              <w:t>ор</w:t>
            </w:r>
            <w:r w:rsidRPr="00920CDC">
              <w:rPr>
                <w:rFonts w:eastAsia="Times New Roman"/>
                <w:color w:val="000000"/>
                <w:lang w:eastAsia="ru-RU"/>
              </w:rPr>
              <w:t>т</w:t>
            </w:r>
            <w:r w:rsidRPr="00920CDC">
              <w:rPr>
                <w:rFonts w:eastAsia="Times New Roman"/>
                <w:color w:val="000000"/>
                <w:spacing w:val="-3"/>
                <w:lang w:eastAsia="ru-RU"/>
              </w:rPr>
              <w:t>л</w:t>
            </w:r>
            <w:r w:rsidRPr="00920CDC">
              <w:rPr>
                <w:rFonts w:eastAsia="Times New Roman"/>
                <w:color w:val="000000"/>
                <w:lang w:eastAsia="ru-RU"/>
              </w:rPr>
              <w:t>öн</w:t>
            </w:r>
            <w:r w:rsidRPr="00920CDC">
              <w:rPr>
                <w:rFonts w:eastAsia="Times New Roman"/>
                <w:color w:val="000000"/>
                <w:spacing w:val="205"/>
                <w:lang w:eastAsia="ru-RU"/>
              </w:rPr>
              <w:t xml:space="preserve"> </w:t>
            </w:r>
            <w:r w:rsidRPr="00920CDC">
              <w:rPr>
                <w:rFonts w:eastAsia="Times New Roman"/>
                <w:color w:val="000000"/>
                <w:lang w:eastAsia="ru-RU"/>
              </w:rPr>
              <w:t>енби,мы</w:t>
            </w:r>
            <w:r w:rsidRPr="00920CDC">
              <w:rPr>
                <w:rFonts w:eastAsia="Times New Roman"/>
                <w:color w:val="000000"/>
                <w:spacing w:val="-1"/>
                <w:lang w:eastAsia="ru-RU"/>
              </w:rPr>
              <w:t>в</w:t>
            </w:r>
            <w:r w:rsidRPr="00920CDC">
              <w:rPr>
                <w:rFonts w:eastAsia="Times New Roman"/>
                <w:color w:val="000000"/>
                <w:lang w:eastAsia="ru-RU"/>
              </w:rPr>
              <w:t>кыдл</w:t>
            </w:r>
            <w:r w:rsidRPr="00920CDC">
              <w:rPr>
                <w:rFonts w:eastAsia="Times New Roman"/>
                <w:color w:val="000000"/>
                <w:spacing w:val="-5"/>
                <w:lang w:eastAsia="ru-RU"/>
              </w:rPr>
              <w:t>у</w:t>
            </w:r>
            <w:r w:rsidRPr="00920CDC">
              <w:rPr>
                <w:rFonts w:eastAsia="Times New Roman"/>
                <w:color w:val="000000"/>
                <w:lang w:eastAsia="ru-RU"/>
              </w:rPr>
              <w:t>н</w:t>
            </w:r>
            <w:r w:rsidRPr="00920CDC">
              <w:rPr>
                <w:rFonts w:eastAsia="Times New Roman"/>
                <w:color w:val="000000"/>
                <w:spacing w:val="206"/>
                <w:lang w:eastAsia="ru-RU"/>
              </w:rPr>
              <w:t xml:space="preserve"> </w:t>
            </w:r>
            <w:r w:rsidRPr="00920CDC">
              <w:rPr>
                <w:rFonts w:eastAsia="Times New Roman"/>
                <w:color w:val="000000"/>
                <w:lang w:eastAsia="ru-RU"/>
              </w:rPr>
              <w:t>да</w:t>
            </w:r>
            <w:r w:rsidRPr="00920CDC">
              <w:rPr>
                <w:rFonts w:eastAsia="Times New Roman"/>
                <w:color w:val="000000"/>
                <w:spacing w:val="207"/>
                <w:lang w:eastAsia="ru-RU"/>
              </w:rPr>
              <w:t xml:space="preserve"> </w:t>
            </w:r>
            <w:r w:rsidRPr="00920CDC">
              <w:rPr>
                <w:rFonts w:eastAsia="Times New Roman"/>
                <w:color w:val="000000"/>
                <w:lang w:eastAsia="ru-RU"/>
              </w:rPr>
              <w:t>полт</w:t>
            </w:r>
            <w:r w:rsidRPr="00920CDC">
              <w:rPr>
                <w:rFonts w:eastAsia="Times New Roman"/>
                <w:color w:val="000000"/>
                <w:spacing w:val="-1"/>
                <w:lang w:eastAsia="ru-RU"/>
              </w:rPr>
              <w:t>з</w:t>
            </w:r>
            <w:r w:rsidRPr="00920CDC">
              <w:rPr>
                <w:rFonts w:eastAsia="Times New Roman"/>
                <w:color w:val="000000"/>
                <w:spacing w:val="-2"/>
                <w:lang w:eastAsia="ru-RU"/>
              </w:rPr>
              <w:t>с</w:t>
            </w:r>
            <w:r w:rsidRPr="00920CDC">
              <w:rPr>
                <w:rFonts w:eastAsia="Times New Roman"/>
                <w:color w:val="000000"/>
                <w:lang w:eastAsia="ru-RU"/>
              </w:rPr>
              <w:t xml:space="preserve">а </w:t>
            </w:r>
            <w:r w:rsidRPr="00920CDC">
              <w:rPr>
                <w:rFonts w:eastAsia="Times New Roman"/>
                <w:color w:val="000000"/>
                <w:spacing w:val="1"/>
                <w:lang w:eastAsia="ru-RU"/>
              </w:rPr>
              <w:t>о</w:t>
            </w:r>
            <w:r w:rsidRPr="00920CDC">
              <w:rPr>
                <w:rFonts w:eastAsia="Times New Roman"/>
                <w:color w:val="000000"/>
                <w:lang w:eastAsia="ru-RU"/>
              </w:rPr>
              <w:t>з</w:t>
            </w:r>
            <w:r w:rsidRPr="00920CDC">
              <w:rPr>
                <w:rFonts w:eastAsia="Times New Roman"/>
                <w:color w:val="000000"/>
                <w:spacing w:val="-1"/>
                <w:lang w:eastAsia="ru-RU"/>
              </w:rPr>
              <w:t>ы</w:t>
            </w:r>
            <w:r w:rsidRPr="00920CDC">
              <w:rPr>
                <w:rFonts w:eastAsia="Times New Roman"/>
                <w:color w:val="000000"/>
                <w:lang w:eastAsia="ru-RU"/>
              </w:rPr>
              <w:t>рл</w:t>
            </w:r>
            <w:r w:rsidRPr="00920CDC">
              <w:rPr>
                <w:rFonts w:eastAsia="Times New Roman"/>
                <w:color w:val="000000"/>
                <w:spacing w:val="-4"/>
                <w:lang w:eastAsia="ru-RU"/>
              </w:rPr>
              <w:t>у</w:t>
            </w:r>
            <w:r w:rsidRPr="00920CDC">
              <w:rPr>
                <w:rFonts w:eastAsia="Times New Roman"/>
                <w:color w:val="000000"/>
                <w:lang w:eastAsia="ru-RU"/>
              </w:rPr>
              <w:t xml:space="preserve">н,    </w:t>
            </w:r>
            <w:r w:rsidRPr="00920CDC">
              <w:rPr>
                <w:rFonts w:eastAsia="Times New Roman"/>
                <w:color w:val="000000"/>
                <w:spacing w:val="-49"/>
                <w:lang w:eastAsia="ru-RU"/>
              </w:rPr>
              <w:t xml:space="preserve"> </w:t>
            </w:r>
            <w:r w:rsidRPr="00920CDC">
              <w:rPr>
                <w:rFonts w:eastAsia="Times New Roman"/>
                <w:color w:val="000000"/>
                <w:spacing w:val="-1"/>
                <w:lang w:eastAsia="ru-RU"/>
              </w:rPr>
              <w:t>в</w:t>
            </w:r>
            <w:r w:rsidRPr="00920CDC">
              <w:rPr>
                <w:rFonts w:eastAsia="Times New Roman"/>
                <w:color w:val="000000"/>
                <w:lang w:eastAsia="ru-RU"/>
              </w:rPr>
              <w:t>ö</w:t>
            </w:r>
            <w:r w:rsidRPr="00920CDC">
              <w:rPr>
                <w:rFonts w:eastAsia="Times New Roman"/>
                <w:color w:val="000000"/>
                <w:spacing w:val="2"/>
                <w:lang w:eastAsia="ru-RU"/>
              </w:rPr>
              <w:t>р</w:t>
            </w:r>
            <w:r w:rsidRPr="00920CDC">
              <w:rPr>
                <w:rFonts w:eastAsia="Times New Roman"/>
                <w:color w:val="000000"/>
                <w:lang w:eastAsia="ru-RU"/>
              </w:rPr>
              <w:t>-в</w:t>
            </w:r>
            <w:r w:rsidRPr="00920CDC">
              <w:rPr>
                <w:rFonts w:eastAsia="Times New Roman"/>
                <w:color w:val="000000"/>
                <w:spacing w:val="-2"/>
                <w:lang w:eastAsia="ru-RU"/>
              </w:rPr>
              <w:t>а</w:t>
            </w:r>
            <w:r w:rsidRPr="00920CDC">
              <w:rPr>
                <w:rFonts w:eastAsia="Times New Roman"/>
                <w:color w:val="000000"/>
                <w:lang w:eastAsia="ru-RU"/>
              </w:rPr>
              <w:t>к</w:t>
            </w:r>
            <w:r w:rsidRPr="00920CDC">
              <w:rPr>
                <w:rFonts w:eastAsia="Times New Roman"/>
                <w:color w:val="000000"/>
                <w:spacing w:val="-1"/>
                <w:lang w:eastAsia="ru-RU"/>
              </w:rPr>
              <w:t>ö</w:t>
            </w:r>
            <w:r w:rsidRPr="00920CDC">
              <w:rPr>
                <w:rFonts w:eastAsia="Times New Roman"/>
                <w:color w:val="000000"/>
                <w:lang w:eastAsia="ru-RU"/>
              </w:rPr>
              <w:t xml:space="preserve">д    </w:t>
            </w:r>
            <w:r w:rsidRPr="00920CDC">
              <w:rPr>
                <w:rFonts w:eastAsia="Times New Roman"/>
                <w:color w:val="000000"/>
                <w:spacing w:val="-49"/>
                <w:lang w:eastAsia="ru-RU"/>
              </w:rPr>
              <w:t xml:space="preserve"> </w:t>
            </w:r>
            <w:r w:rsidRPr="00920CDC">
              <w:rPr>
                <w:rFonts w:eastAsia="Times New Roman"/>
                <w:color w:val="000000"/>
                <w:lang w:eastAsia="ru-RU"/>
              </w:rPr>
              <w:t>ö</w:t>
            </w:r>
            <w:r w:rsidRPr="00920CDC">
              <w:rPr>
                <w:rFonts w:eastAsia="Times New Roman"/>
                <w:color w:val="000000"/>
                <w:spacing w:val="-2"/>
                <w:lang w:eastAsia="ru-RU"/>
              </w:rPr>
              <w:t>т</w:t>
            </w:r>
            <w:r w:rsidRPr="00920CDC">
              <w:rPr>
                <w:rFonts w:eastAsia="Times New Roman"/>
                <w:color w:val="000000"/>
                <w:lang w:eastAsia="ru-RU"/>
              </w:rPr>
              <w:t>с</w:t>
            </w:r>
            <w:r w:rsidRPr="00920CDC">
              <w:rPr>
                <w:rFonts w:eastAsia="Times New Roman"/>
                <w:color w:val="000000"/>
                <w:spacing w:val="1"/>
                <w:lang w:eastAsia="ru-RU"/>
              </w:rPr>
              <w:t>ö</w:t>
            </w:r>
            <w:r w:rsidRPr="00920CDC">
              <w:rPr>
                <w:rFonts w:eastAsia="Times New Roman"/>
                <w:color w:val="000000"/>
                <w:lang w:eastAsia="ru-RU"/>
              </w:rPr>
              <w:t>гл</w:t>
            </w:r>
            <w:r w:rsidRPr="00920CDC">
              <w:rPr>
                <w:rFonts w:eastAsia="Times New Roman"/>
                <w:color w:val="000000"/>
                <w:spacing w:val="-2"/>
                <w:lang w:eastAsia="ru-RU"/>
              </w:rPr>
              <w:t>а</w:t>
            </w:r>
            <w:r w:rsidRPr="00920CDC">
              <w:rPr>
                <w:rFonts w:eastAsia="Times New Roman"/>
                <w:color w:val="000000"/>
                <w:lang w:eastAsia="ru-RU"/>
              </w:rPr>
              <w:t xml:space="preserve">са    </w:t>
            </w:r>
            <w:r w:rsidRPr="00920CDC">
              <w:rPr>
                <w:rFonts w:eastAsia="Times New Roman"/>
                <w:color w:val="000000"/>
                <w:spacing w:val="-52"/>
                <w:lang w:eastAsia="ru-RU"/>
              </w:rPr>
              <w:t xml:space="preserve"> </w:t>
            </w:r>
            <w:r w:rsidRPr="00920CDC">
              <w:rPr>
                <w:rFonts w:eastAsia="Times New Roman"/>
                <w:color w:val="000000"/>
                <w:lang w:eastAsia="ru-RU"/>
              </w:rPr>
              <w:t>ол</w:t>
            </w:r>
            <w:r w:rsidRPr="00920CDC">
              <w:rPr>
                <w:rFonts w:eastAsia="Times New Roman"/>
                <w:color w:val="000000"/>
                <w:spacing w:val="-1"/>
                <w:lang w:eastAsia="ru-RU"/>
              </w:rPr>
              <w:t>ö</w:t>
            </w:r>
            <w:r w:rsidRPr="00920CDC">
              <w:rPr>
                <w:rFonts w:eastAsia="Times New Roman"/>
                <w:color w:val="000000"/>
                <w:lang w:eastAsia="ru-RU"/>
              </w:rPr>
              <w:t xml:space="preserve">м.    </w:t>
            </w:r>
            <w:r w:rsidRPr="00920CDC">
              <w:rPr>
                <w:rFonts w:eastAsia="Times New Roman"/>
                <w:color w:val="000000"/>
                <w:spacing w:val="-51"/>
                <w:lang w:eastAsia="ru-RU"/>
              </w:rPr>
              <w:t xml:space="preserve"> </w:t>
            </w:r>
            <w:r w:rsidRPr="00920CDC">
              <w:rPr>
                <w:rFonts w:eastAsia="Times New Roman"/>
                <w:color w:val="000000"/>
                <w:lang w:eastAsia="ru-RU"/>
              </w:rPr>
              <w:t>А</w:t>
            </w:r>
            <w:r w:rsidRPr="00920CDC">
              <w:rPr>
                <w:rFonts w:eastAsia="Times New Roman"/>
                <w:color w:val="000000"/>
                <w:spacing w:val="-2"/>
                <w:lang w:eastAsia="ru-RU"/>
              </w:rPr>
              <w:t>в</w:t>
            </w:r>
            <w:r w:rsidRPr="00920CDC">
              <w:rPr>
                <w:rFonts w:eastAsia="Times New Roman"/>
                <w:color w:val="000000"/>
                <w:lang w:eastAsia="ru-RU"/>
              </w:rPr>
              <w:t>то</w:t>
            </w:r>
            <w:r w:rsidRPr="00920CDC">
              <w:rPr>
                <w:rFonts w:eastAsia="Times New Roman"/>
                <w:color w:val="000000"/>
                <w:spacing w:val="1"/>
                <w:lang w:eastAsia="ru-RU"/>
              </w:rPr>
              <w:t>р</w:t>
            </w:r>
            <w:r w:rsidRPr="00920CDC">
              <w:rPr>
                <w:rFonts w:eastAsia="Times New Roman"/>
                <w:color w:val="000000"/>
                <w:spacing w:val="-2"/>
                <w:lang w:eastAsia="ru-RU"/>
              </w:rPr>
              <w:t>л</w:t>
            </w:r>
            <w:r w:rsidRPr="00920CDC">
              <w:rPr>
                <w:rFonts w:eastAsia="Times New Roman"/>
                <w:color w:val="000000"/>
                <w:spacing w:val="-1"/>
                <w:lang w:eastAsia="ru-RU"/>
              </w:rPr>
              <w:t>ӧ</w:t>
            </w:r>
            <w:r w:rsidRPr="00920CDC">
              <w:rPr>
                <w:rFonts w:eastAsia="Times New Roman"/>
                <w:color w:val="000000"/>
                <w:lang w:eastAsia="ru-RU"/>
              </w:rPr>
              <w:t>н морт</w:t>
            </w:r>
            <w:r w:rsidRPr="00920CDC">
              <w:rPr>
                <w:rFonts w:eastAsia="Times New Roman"/>
                <w:color w:val="000000"/>
                <w:spacing w:val="-1"/>
                <w:lang w:eastAsia="ru-RU"/>
              </w:rPr>
              <w:t>л</w:t>
            </w:r>
            <w:r w:rsidRPr="00920CDC">
              <w:rPr>
                <w:rFonts w:eastAsia="Times New Roman"/>
                <w:color w:val="000000"/>
                <w:lang w:eastAsia="ru-RU"/>
              </w:rPr>
              <w:t>ысь</w:t>
            </w:r>
            <w:r w:rsidRPr="00920CDC">
              <w:rPr>
                <w:rFonts w:eastAsia="Times New Roman"/>
                <w:color w:val="000000"/>
                <w:spacing w:val="78"/>
                <w:lang w:eastAsia="ru-RU"/>
              </w:rPr>
              <w:t xml:space="preserve"> </w:t>
            </w:r>
            <w:r w:rsidRPr="00920CDC">
              <w:rPr>
                <w:rFonts w:eastAsia="Times New Roman"/>
                <w:color w:val="000000"/>
                <w:lang w:eastAsia="ru-RU"/>
              </w:rPr>
              <w:t>пытш</w:t>
            </w:r>
            <w:r w:rsidRPr="00920CDC">
              <w:rPr>
                <w:rFonts w:eastAsia="Times New Roman"/>
                <w:color w:val="000000"/>
                <w:spacing w:val="-2"/>
                <w:lang w:eastAsia="ru-RU"/>
              </w:rPr>
              <w:t>к</w:t>
            </w:r>
            <w:r w:rsidRPr="00920CDC">
              <w:rPr>
                <w:rFonts w:eastAsia="Times New Roman"/>
                <w:color w:val="000000"/>
                <w:lang w:eastAsia="ru-RU"/>
              </w:rPr>
              <w:t>ӧ</w:t>
            </w:r>
            <w:r w:rsidRPr="00920CDC">
              <w:rPr>
                <w:rFonts w:eastAsia="Times New Roman"/>
                <w:color w:val="000000"/>
                <w:spacing w:val="-1"/>
                <w:lang w:eastAsia="ru-RU"/>
              </w:rPr>
              <w:t>с</w:t>
            </w:r>
            <w:r w:rsidRPr="00920CDC">
              <w:rPr>
                <w:rFonts w:eastAsia="Times New Roman"/>
                <w:color w:val="000000"/>
                <w:lang w:eastAsia="ru-RU"/>
              </w:rPr>
              <w:t>са</w:t>
            </w:r>
            <w:r w:rsidRPr="00920CDC">
              <w:rPr>
                <w:rFonts w:eastAsia="Times New Roman"/>
                <w:color w:val="000000"/>
                <w:spacing w:val="78"/>
                <w:lang w:eastAsia="ru-RU"/>
              </w:rPr>
              <w:t xml:space="preserve"> </w:t>
            </w:r>
            <w:r w:rsidRPr="00920CDC">
              <w:rPr>
                <w:rFonts w:eastAsia="Times New Roman"/>
                <w:color w:val="000000"/>
                <w:lang w:eastAsia="ru-RU"/>
              </w:rPr>
              <w:t>мичсӧ</w:t>
            </w:r>
            <w:r w:rsidRPr="00920CDC">
              <w:rPr>
                <w:rFonts w:eastAsia="Times New Roman"/>
                <w:color w:val="000000"/>
                <w:spacing w:val="79"/>
                <w:lang w:eastAsia="ru-RU"/>
              </w:rPr>
              <w:t xml:space="preserve"> </w:t>
            </w:r>
            <w:r w:rsidRPr="00920CDC">
              <w:rPr>
                <w:rFonts w:eastAsia="Times New Roman"/>
                <w:color w:val="000000"/>
                <w:spacing w:val="-1"/>
                <w:lang w:eastAsia="ru-RU"/>
              </w:rPr>
              <w:t>а</w:t>
            </w:r>
            <w:r w:rsidRPr="00920CDC">
              <w:rPr>
                <w:rFonts w:eastAsia="Times New Roman"/>
                <w:color w:val="000000"/>
                <w:spacing w:val="-2"/>
                <w:lang w:eastAsia="ru-RU"/>
              </w:rPr>
              <w:t>д</w:t>
            </w:r>
            <w:r w:rsidRPr="00920CDC">
              <w:rPr>
                <w:rFonts w:eastAsia="Times New Roman"/>
                <w:color w:val="000000"/>
                <w:lang w:eastAsia="ru-RU"/>
              </w:rPr>
              <w:t>дз</w:t>
            </w:r>
            <w:r w:rsidRPr="00920CDC">
              <w:rPr>
                <w:rFonts w:eastAsia="Times New Roman"/>
                <w:color w:val="000000"/>
                <w:spacing w:val="1"/>
                <w:lang w:eastAsia="ru-RU"/>
              </w:rPr>
              <w:t>ӧ</w:t>
            </w:r>
            <w:r w:rsidRPr="00920CDC">
              <w:rPr>
                <w:rFonts w:eastAsia="Times New Roman"/>
                <w:color w:val="000000"/>
                <w:lang w:eastAsia="ru-RU"/>
              </w:rPr>
              <w:t>м</w:t>
            </w:r>
            <w:r w:rsidRPr="00920CDC">
              <w:rPr>
                <w:rFonts w:eastAsia="Times New Roman"/>
                <w:color w:val="000000"/>
                <w:spacing w:val="76"/>
                <w:lang w:eastAsia="ru-RU"/>
              </w:rPr>
              <w:t xml:space="preserve"> </w:t>
            </w:r>
            <w:r w:rsidRPr="00920CDC">
              <w:rPr>
                <w:rFonts w:eastAsia="Times New Roman"/>
                <w:color w:val="000000"/>
                <w:lang w:eastAsia="ru-RU"/>
              </w:rPr>
              <w:t>да</w:t>
            </w:r>
            <w:r w:rsidRPr="00920CDC">
              <w:rPr>
                <w:rFonts w:eastAsia="Times New Roman"/>
                <w:color w:val="000000"/>
                <w:spacing w:val="78"/>
                <w:lang w:eastAsia="ru-RU"/>
              </w:rPr>
              <w:t xml:space="preserve"> </w:t>
            </w:r>
            <w:r w:rsidRPr="00920CDC">
              <w:rPr>
                <w:rFonts w:eastAsia="Times New Roman"/>
                <w:color w:val="000000"/>
                <w:lang w:eastAsia="ru-RU"/>
              </w:rPr>
              <w:t>сы</w:t>
            </w:r>
            <w:r w:rsidRPr="00920CDC">
              <w:rPr>
                <w:rFonts w:eastAsia="Times New Roman"/>
                <w:color w:val="000000"/>
                <w:spacing w:val="80"/>
                <w:lang w:eastAsia="ru-RU"/>
              </w:rPr>
              <w:t xml:space="preserve"> </w:t>
            </w:r>
            <w:r w:rsidRPr="00920CDC">
              <w:rPr>
                <w:rFonts w:eastAsia="Times New Roman"/>
                <w:color w:val="000000"/>
                <w:spacing w:val="-1"/>
                <w:lang w:eastAsia="ru-RU"/>
              </w:rPr>
              <w:t>й</w:t>
            </w:r>
            <w:r w:rsidRPr="00920CDC">
              <w:rPr>
                <w:rFonts w:eastAsia="Times New Roman"/>
                <w:color w:val="000000"/>
                <w:lang w:eastAsia="ru-RU"/>
              </w:rPr>
              <w:t>ыл</w:t>
            </w:r>
            <w:r w:rsidRPr="00920CDC">
              <w:rPr>
                <w:rFonts w:eastAsia="Times New Roman"/>
                <w:color w:val="000000"/>
                <w:spacing w:val="-1"/>
                <w:lang w:eastAsia="ru-RU"/>
              </w:rPr>
              <w:t>ы</w:t>
            </w:r>
            <w:r w:rsidRPr="00920CDC">
              <w:rPr>
                <w:rFonts w:eastAsia="Times New Roman"/>
                <w:color w:val="000000"/>
                <w:lang w:eastAsia="ru-RU"/>
              </w:rPr>
              <w:t>сь ги</w:t>
            </w:r>
            <w:r w:rsidRPr="00920CDC">
              <w:rPr>
                <w:rFonts w:eastAsia="Times New Roman"/>
                <w:color w:val="000000"/>
                <w:spacing w:val="1"/>
                <w:lang w:eastAsia="ru-RU"/>
              </w:rPr>
              <w:t>ж</w:t>
            </w:r>
            <w:r w:rsidRPr="00920CDC">
              <w:rPr>
                <w:rFonts w:eastAsia="Times New Roman"/>
                <w:color w:val="000000"/>
                <w:spacing w:val="-1"/>
                <w:lang w:eastAsia="ru-RU"/>
              </w:rPr>
              <w:t>а</w:t>
            </w:r>
            <w:r w:rsidRPr="00920CDC">
              <w:rPr>
                <w:rFonts w:eastAsia="Times New Roman"/>
                <w:color w:val="000000"/>
                <w:lang w:eastAsia="ru-RU"/>
              </w:rPr>
              <w:t>н сям.</w:t>
            </w:r>
          </w:p>
          <w:p w:rsidR="0096690C" w:rsidRPr="00920CDC" w:rsidRDefault="0096690C" w:rsidP="0096690C">
            <w:pPr>
              <w:ind w:right="36"/>
              <w:rPr>
                <w:rFonts w:eastAsia="Times New Roman"/>
                <w:color w:val="000000"/>
                <w:lang w:eastAsia="ru-RU"/>
              </w:rPr>
            </w:pPr>
            <w:r w:rsidRPr="00920CDC">
              <w:rPr>
                <w:rFonts w:eastAsia="Times New Roman"/>
                <w:color w:val="000000"/>
                <w:lang w:eastAsia="ru-RU"/>
              </w:rPr>
              <w:t>Мо</w:t>
            </w:r>
            <w:r w:rsidRPr="00920CDC">
              <w:rPr>
                <w:rFonts w:eastAsia="Times New Roman"/>
                <w:color w:val="000000"/>
                <w:spacing w:val="2"/>
                <w:lang w:eastAsia="ru-RU"/>
              </w:rPr>
              <w:t>р</w:t>
            </w:r>
            <w:r w:rsidRPr="00920CDC">
              <w:rPr>
                <w:rFonts w:eastAsia="Times New Roman"/>
                <w:color w:val="000000"/>
                <w:lang w:eastAsia="ru-RU"/>
              </w:rPr>
              <w:t>т</w:t>
            </w:r>
            <w:r w:rsidRPr="00920CDC">
              <w:rPr>
                <w:rFonts w:eastAsia="Times New Roman"/>
                <w:color w:val="000000"/>
                <w:spacing w:val="-3"/>
                <w:lang w:eastAsia="ru-RU"/>
              </w:rPr>
              <w:t>л</w:t>
            </w:r>
            <w:r w:rsidRPr="00920CDC">
              <w:rPr>
                <w:rFonts w:eastAsia="Times New Roman"/>
                <w:color w:val="000000"/>
                <w:lang w:eastAsia="ru-RU"/>
              </w:rPr>
              <w:t>ы</w:t>
            </w:r>
            <w:r w:rsidRPr="00920CDC">
              <w:rPr>
                <w:rFonts w:eastAsia="Times New Roman"/>
                <w:color w:val="000000"/>
                <w:spacing w:val="89"/>
                <w:lang w:eastAsia="ru-RU"/>
              </w:rPr>
              <w:t xml:space="preserve"> </w:t>
            </w:r>
            <w:r w:rsidRPr="00920CDC">
              <w:rPr>
                <w:rFonts w:eastAsia="Times New Roman"/>
                <w:color w:val="000000"/>
                <w:spacing w:val="-1"/>
                <w:lang w:eastAsia="ru-RU"/>
              </w:rPr>
              <w:t>п</w:t>
            </w:r>
            <w:r w:rsidRPr="00920CDC">
              <w:rPr>
                <w:rFonts w:eastAsia="Times New Roman"/>
                <w:color w:val="000000"/>
                <w:lang w:eastAsia="ru-RU"/>
              </w:rPr>
              <w:t>олтö</w:t>
            </w:r>
            <w:r w:rsidRPr="00920CDC">
              <w:rPr>
                <w:rFonts w:eastAsia="Times New Roman"/>
                <w:color w:val="000000"/>
                <w:spacing w:val="-1"/>
                <w:lang w:eastAsia="ru-RU"/>
              </w:rPr>
              <w:t>с</w:t>
            </w:r>
            <w:r w:rsidRPr="00920CDC">
              <w:rPr>
                <w:rFonts w:eastAsia="Times New Roman"/>
                <w:color w:val="000000"/>
                <w:lang w:eastAsia="ru-RU"/>
              </w:rPr>
              <w:t>а</w:t>
            </w:r>
            <w:r w:rsidRPr="00920CDC">
              <w:rPr>
                <w:rFonts w:eastAsia="Times New Roman"/>
                <w:color w:val="000000"/>
                <w:spacing w:val="85"/>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з</w:t>
            </w:r>
            <w:r w:rsidRPr="00920CDC">
              <w:rPr>
                <w:rFonts w:eastAsia="Times New Roman"/>
                <w:color w:val="000000"/>
                <w:spacing w:val="-1"/>
                <w:lang w:eastAsia="ru-RU"/>
              </w:rPr>
              <w:t>ы</w:t>
            </w:r>
            <w:r w:rsidRPr="00920CDC">
              <w:rPr>
                <w:rFonts w:eastAsia="Times New Roman"/>
                <w:color w:val="000000"/>
                <w:spacing w:val="1"/>
                <w:lang w:eastAsia="ru-RU"/>
              </w:rPr>
              <w:t>р</w:t>
            </w:r>
            <w:r w:rsidRPr="00920CDC">
              <w:rPr>
                <w:rFonts w:eastAsia="Times New Roman"/>
                <w:color w:val="000000"/>
                <w:lang w:eastAsia="ru-RU"/>
              </w:rPr>
              <w:t>л</w:t>
            </w:r>
            <w:r w:rsidRPr="00920CDC">
              <w:rPr>
                <w:rFonts w:eastAsia="Times New Roman"/>
                <w:color w:val="000000"/>
                <w:spacing w:val="-4"/>
                <w:lang w:eastAsia="ru-RU"/>
              </w:rPr>
              <w:t>у</w:t>
            </w:r>
            <w:r w:rsidRPr="00920CDC">
              <w:rPr>
                <w:rFonts w:eastAsia="Times New Roman"/>
                <w:color w:val="000000"/>
                <w:lang w:eastAsia="ru-RU"/>
              </w:rPr>
              <w:t>н</w:t>
            </w:r>
            <w:r w:rsidRPr="00920CDC">
              <w:rPr>
                <w:rFonts w:eastAsia="Times New Roman"/>
                <w:color w:val="000000"/>
                <w:spacing w:val="88"/>
                <w:lang w:eastAsia="ru-RU"/>
              </w:rPr>
              <w:t xml:space="preserve"> </w:t>
            </w:r>
            <w:r w:rsidRPr="00920CDC">
              <w:rPr>
                <w:rFonts w:eastAsia="Times New Roman"/>
                <w:color w:val="000000"/>
                <w:lang w:eastAsia="ru-RU"/>
              </w:rPr>
              <w:t>да</w:t>
            </w:r>
            <w:r w:rsidRPr="00920CDC">
              <w:rPr>
                <w:rFonts w:eastAsia="Times New Roman"/>
                <w:color w:val="000000"/>
                <w:spacing w:val="90"/>
                <w:lang w:eastAsia="ru-RU"/>
              </w:rPr>
              <w:t xml:space="preserve"> </w:t>
            </w:r>
            <w:r w:rsidRPr="00920CDC">
              <w:rPr>
                <w:rFonts w:eastAsia="Times New Roman"/>
                <w:color w:val="000000"/>
                <w:lang w:eastAsia="ru-RU"/>
              </w:rPr>
              <w:t>ш</w:t>
            </w:r>
            <w:r w:rsidRPr="00920CDC">
              <w:rPr>
                <w:rFonts w:eastAsia="Times New Roman"/>
                <w:color w:val="000000"/>
                <w:spacing w:val="-3"/>
                <w:lang w:eastAsia="ru-RU"/>
              </w:rPr>
              <w:t>у</w:t>
            </w:r>
            <w:r w:rsidRPr="00920CDC">
              <w:rPr>
                <w:rFonts w:eastAsia="Times New Roman"/>
                <w:color w:val="000000"/>
                <w:lang w:eastAsia="ru-RU"/>
              </w:rPr>
              <w:t>д</w:t>
            </w:r>
            <w:r w:rsidRPr="00920CDC">
              <w:rPr>
                <w:rFonts w:eastAsia="Times New Roman"/>
                <w:color w:val="000000"/>
                <w:spacing w:val="2"/>
                <w:lang w:eastAsia="ru-RU"/>
              </w:rPr>
              <w:t>л</w:t>
            </w:r>
            <w:r w:rsidRPr="00920CDC">
              <w:rPr>
                <w:rFonts w:eastAsia="Times New Roman"/>
                <w:color w:val="000000"/>
                <w:lang w:eastAsia="ru-RU"/>
              </w:rPr>
              <w:t>ун</w:t>
            </w:r>
            <w:r w:rsidRPr="00920CDC">
              <w:rPr>
                <w:rFonts w:eastAsia="Times New Roman"/>
                <w:color w:val="000000"/>
                <w:spacing w:val="88"/>
                <w:lang w:eastAsia="ru-RU"/>
              </w:rPr>
              <w:t xml:space="preserve"> </w:t>
            </w:r>
            <w:r w:rsidRPr="00920CDC">
              <w:rPr>
                <w:rFonts w:eastAsia="Times New Roman"/>
                <w:color w:val="000000"/>
                <w:lang w:eastAsia="ru-RU"/>
              </w:rPr>
              <w:t>кор</w:t>
            </w:r>
            <w:r w:rsidRPr="00920CDC">
              <w:rPr>
                <w:rFonts w:eastAsia="Times New Roman"/>
                <w:color w:val="000000"/>
                <w:spacing w:val="-1"/>
                <w:lang w:eastAsia="ru-RU"/>
              </w:rPr>
              <w:t>с</w:t>
            </w:r>
            <w:r w:rsidRPr="00920CDC">
              <w:rPr>
                <w:rFonts w:eastAsia="Times New Roman"/>
                <w:color w:val="000000"/>
                <w:lang w:eastAsia="ru-RU"/>
              </w:rPr>
              <w:t>ян</w:t>
            </w:r>
            <w:r w:rsidRPr="00920CDC">
              <w:rPr>
                <w:rFonts w:eastAsia="Times New Roman"/>
                <w:color w:val="000000"/>
                <w:spacing w:val="89"/>
                <w:lang w:eastAsia="ru-RU"/>
              </w:rPr>
              <w:t xml:space="preserve"> </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й индöм.</w:t>
            </w:r>
          </w:p>
          <w:p w:rsidR="0096690C" w:rsidRPr="00920CDC" w:rsidRDefault="0096690C" w:rsidP="0096690C">
            <w:pPr>
              <w:spacing w:line="238" w:lineRule="auto"/>
              <w:ind w:right="86"/>
              <w:jc w:val="both"/>
              <w:rPr>
                <w:rFonts w:eastAsia="Times New Roman"/>
                <w:color w:val="000000"/>
                <w:lang w:eastAsia="ru-RU"/>
              </w:rPr>
            </w:pPr>
            <w:r w:rsidRPr="00920CDC">
              <w:rPr>
                <w:rFonts w:eastAsia="Times New Roman"/>
                <w:color w:val="000000"/>
                <w:lang w:eastAsia="ru-RU"/>
              </w:rPr>
              <w:t>Литера</w:t>
            </w:r>
            <w:r w:rsidRPr="00920CDC">
              <w:rPr>
                <w:rFonts w:eastAsia="Times New Roman"/>
                <w:color w:val="000000"/>
                <w:spacing w:val="-1"/>
                <w:lang w:eastAsia="ru-RU"/>
              </w:rPr>
              <w:t>т</w:t>
            </w:r>
            <w:r w:rsidRPr="00920CDC">
              <w:rPr>
                <w:rFonts w:eastAsia="Times New Roman"/>
                <w:color w:val="000000"/>
                <w:spacing w:val="-3"/>
                <w:lang w:eastAsia="ru-RU"/>
              </w:rPr>
              <w:t>у</w:t>
            </w:r>
            <w:r w:rsidRPr="00920CDC">
              <w:rPr>
                <w:rFonts w:eastAsia="Times New Roman"/>
                <w:color w:val="000000"/>
                <w:lang w:eastAsia="ru-RU"/>
              </w:rPr>
              <w:t>ра</w:t>
            </w:r>
            <w:r w:rsidRPr="00920CDC">
              <w:rPr>
                <w:rFonts w:eastAsia="Times New Roman"/>
                <w:color w:val="000000"/>
                <w:spacing w:val="57"/>
                <w:lang w:eastAsia="ru-RU"/>
              </w:rPr>
              <w:t xml:space="preserve"> </w:t>
            </w:r>
            <w:r w:rsidRPr="00920CDC">
              <w:rPr>
                <w:rFonts w:eastAsia="Times New Roman"/>
                <w:color w:val="000000"/>
                <w:lang w:eastAsia="ru-RU"/>
              </w:rPr>
              <w:t>теория:</w:t>
            </w:r>
            <w:r w:rsidRPr="00920CDC">
              <w:rPr>
                <w:rFonts w:eastAsia="Times New Roman"/>
                <w:color w:val="000000"/>
                <w:spacing w:val="55"/>
                <w:lang w:eastAsia="ru-RU"/>
              </w:rPr>
              <w:t xml:space="preserve"> </w:t>
            </w:r>
            <w:r w:rsidRPr="00920CDC">
              <w:rPr>
                <w:rFonts w:eastAsia="Times New Roman"/>
                <w:color w:val="000000"/>
                <w:spacing w:val="1"/>
                <w:lang w:eastAsia="ru-RU"/>
              </w:rPr>
              <w:t>Х</w:t>
            </w:r>
            <w:r w:rsidRPr="00920CDC">
              <w:rPr>
                <w:rFonts w:eastAsia="Times New Roman"/>
                <w:color w:val="000000"/>
                <w:spacing w:val="-2"/>
                <w:lang w:eastAsia="ru-RU"/>
              </w:rPr>
              <w:t>у</w:t>
            </w:r>
            <w:r w:rsidRPr="00920CDC">
              <w:rPr>
                <w:rFonts w:eastAsia="Times New Roman"/>
                <w:color w:val="000000"/>
                <w:lang w:eastAsia="ru-RU"/>
              </w:rPr>
              <w:t>д</w:t>
            </w:r>
            <w:r w:rsidRPr="00920CDC">
              <w:rPr>
                <w:rFonts w:eastAsia="Times New Roman"/>
                <w:color w:val="000000"/>
                <w:spacing w:val="1"/>
                <w:lang w:eastAsia="ru-RU"/>
              </w:rPr>
              <w:t>о</w:t>
            </w:r>
            <w:r w:rsidRPr="00920CDC">
              <w:rPr>
                <w:rFonts w:eastAsia="Times New Roman"/>
                <w:color w:val="000000"/>
                <w:lang w:eastAsia="ru-RU"/>
              </w:rPr>
              <w:t>жест</w:t>
            </w:r>
            <w:r w:rsidRPr="00920CDC">
              <w:rPr>
                <w:rFonts w:eastAsia="Times New Roman"/>
                <w:color w:val="000000"/>
                <w:spacing w:val="-2"/>
                <w:lang w:eastAsia="ru-RU"/>
              </w:rPr>
              <w:t>в</w:t>
            </w:r>
            <w:r w:rsidRPr="00920CDC">
              <w:rPr>
                <w:rFonts w:eastAsia="Times New Roman"/>
                <w:color w:val="000000"/>
                <w:lang w:eastAsia="ru-RU"/>
              </w:rPr>
              <w:t>оа</w:t>
            </w:r>
            <w:r w:rsidRPr="00920CDC">
              <w:rPr>
                <w:rFonts w:eastAsia="Times New Roman"/>
                <w:color w:val="000000"/>
                <w:spacing w:val="58"/>
                <w:lang w:eastAsia="ru-RU"/>
              </w:rPr>
              <w:t xml:space="preserve"> </w:t>
            </w:r>
            <w:r w:rsidRPr="00920CDC">
              <w:rPr>
                <w:rFonts w:eastAsia="Times New Roman"/>
                <w:color w:val="000000"/>
                <w:lang w:eastAsia="ru-RU"/>
              </w:rPr>
              <w:t>г</w:t>
            </w:r>
            <w:r w:rsidRPr="00920CDC">
              <w:rPr>
                <w:rFonts w:eastAsia="Times New Roman"/>
                <w:color w:val="000000"/>
                <w:spacing w:val="-1"/>
                <w:lang w:eastAsia="ru-RU"/>
              </w:rPr>
              <w:t>и</w:t>
            </w:r>
            <w:r w:rsidRPr="00920CDC">
              <w:rPr>
                <w:rFonts w:eastAsia="Times New Roman"/>
                <w:color w:val="000000"/>
                <w:spacing w:val="-2"/>
                <w:lang w:eastAsia="ru-RU"/>
              </w:rPr>
              <w:t>ж</w:t>
            </w:r>
            <w:r w:rsidRPr="00920CDC">
              <w:rPr>
                <w:rFonts w:eastAsia="Times New Roman"/>
                <w:color w:val="000000"/>
                <w:spacing w:val="-1"/>
                <w:lang w:eastAsia="ru-RU"/>
              </w:rPr>
              <w:t>ӧ</w:t>
            </w:r>
            <w:r w:rsidRPr="00920CDC">
              <w:rPr>
                <w:rFonts w:eastAsia="Times New Roman"/>
                <w:color w:val="000000"/>
                <w:lang w:eastAsia="ru-RU"/>
              </w:rPr>
              <w:t>дын</w:t>
            </w:r>
            <w:r w:rsidRPr="00920CDC">
              <w:rPr>
                <w:rFonts w:eastAsia="Times New Roman"/>
                <w:color w:val="000000"/>
                <w:spacing w:val="57"/>
                <w:lang w:eastAsia="ru-RU"/>
              </w:rPr>
              <w:t xml:space="preserve"> </w:t>
            </w:r>
            <w:r w:rsidRPr="00920CDC">
              <w:rPr>
                <w:rFonts w:eastAsia="Times New Roman"/>
                <w:color w:val="000000"/>
                <w:lang w:eastAsia="ru-RU"/>
              </w:rPr>
              <w:t>м</w:t>
            </w:r>
            <w:r w:rsidRPr="00920CDC">
              <w:rPr>
                <w:rFonts w:eastAsia="Times New Roman"/>
                <w:color w:val="000000"/>
                <w:spacing w:val="-1"/>
                <w:lang w:eastAsia="ru-RU"/>
              </w:rPr>
              <w:t>о</w:t>
            </w:r>
            <w:r w:rsidRPr="00920CDC">
              <w:rPr>
                <w:rFonts w:eastAsia="Times New Roman"/>
                <w:color w:val="000000"/>
                <w:spacing w:val="1"/>
                <w:lang w:eastAsia="ru-RU"/>
              </w:rPr>
              <w:t>р</w:t>
            </w:r>
            <w:r w:rsidRPr="00920CDC">
              <w:rPr>
                <w:rFonts w:eastAsia="Times New Roman"/>
                <w:color w:val="000000"/>
                <w:lang w:eastAsia="ru-RU"/>
              </w:rPr>
              <w:t>т</w:t>
            </w:r>
            <w:r w:rsidRPr="00920CDC">
              <w:rPr>
                <w:rFonts w:eastAsia="Times New Roman"/>
                <w:color w:val="000000"/>
                <w:spacing w:val="-1"/>
                <w:lang w:eastAsia="ru-RU"/>
              </w:rPr>
              <w:t>лӧ</w:t>
            </w:r>
            <w:r w:rsidRPr="00920CDC">
              <w:rPr>
                <w:rFonts w:eastAsia="Times New Roman"/>
                <w:color w:val="000000"/>
                <w:lang w:eastAsia="ru-RU"/>
              </w:rPr>
              <w:t>н да</w:t>
            </w:r>
            <w:r w:rsidRPr="00920CDC">
              <w:rPr>
                <w:rFonts w:eastAsia="Times New Roman"/>
                <w:color w:val="000000"/>
                <w:spacing w:val="116"/>
                <w:lang w:eastAsia="ru-RU"/>
              </w:rPr>
              <w:t xml:space="preserve"> </w:t>
            </w:r>
            <w:r w:rsidRPr="00920CDC">
              <w:rPr>
                <w:rFonts w:eastAsia="Times New Roman"/>
                <w:color w:val="000000"/>
                <w:spacing w:val="1"/>
                <w:lang w:eastAsia="ru-RU"/>
              </w:rPr>
              <w:t>о</w:t>
            </w:r>
            <w:r w:rsidRPr="00920CDC">
              <w:rPr>
                <w:rFonts w:eastAsia="Times New Roman"/>
                <w:color w:val="000000"/>
                <w:spacing w:val="-3"/>
                <w:lang w:eastAsia="ru-RU"/>
              </w:rPr>
              <w:t>л</w:t>
            </w:r>
            <w:r w:rsidRPr="00920CDC">
              <w:rPr>
                <w:rFonts w:eastAsia="Times New Roman"/>
                <w:color w:val="000000"/>
                <w:spacing w:val="1"/>
                <w:lang w:eastAsia="ru-RU"/>
              </w:rPr>
              <w:t>ӧ</w:t>
            </w:r>
            <w:r w:rsidRPr="00920CDC">
              <w:rPr>
                <w:rFonts w:eastAsia="Times New Roman"/>
                <w:color w:val="000000"/>
                <w:lang w:eastAsia="ru-RU"/>
              </w:rPr>
              <w:t>м</w:t>
            </w:r>
            <w:r w:rsidRPr="00920CDC">
              <w:rPr>
                <w:rFonts w:eastAsia="Times New Roman"/>
                <w:color w:val="000000"/>
                <w:spacing w:val="-1"/>
                <w:lang w:eastAsia="ru-RU"/>
              </w:rPr>
              <w:t>лӧ</w:t>
            </w:r>
            <w:r w:rsidRPr="00920CDC">
              <w:rPr>
                <w:rFonts w:eastAsia="Times New Roman"/>
                <w:color w:val="000000"/>
                <w:lang w:eastAsia="ru-RU"/>
              </w:rPr>
              <w:t>н</w:t>
            </w:r>
            <w:r w:rsidRPr="00920CDC">
              <w:rPr>
                <w:rFonts w:eastAsia="Times New Roman"/>
                <w:color w:val="000000"/>
                <w:spacing w:val="115"/>
                <w:lang w:eastAsia="ru-RU"/>
              </w:rPr>
              <w:t xml:space="preserve"> </w:t>
            </w:r>
            <w:r w:rsidRPr="00920CDC">
              <w:rPr>
                <w:rFonts w:eastAsia="Times New Roman"/>
                <w:color w:val="000000"/>
                <w:lang w:eastAsia="ru-RU"/>
              </w:rPr>
              <w:t>идеал.</w:t>
            </w:r>
            <w:r w:rsidRPr="00920CDC">
              <w:rPr>
                <w:rFonts w:eastAsia="Times New Roman"/>
                <w:color w:val="000000"/>
                <w:spacing w:val="111"/>
                <w:lang w:eastAsia="ru-RU"/>
              </w:rPr>
              <w:t xml:space="preserve"> </w:t>
            </w:r>
            <w:r w:rsidRPr="00920CDC">
              <w:rPr>
                <w:rFonts w:eastAsia="Times New Roman"/>
                <w:color w:val="000000"/>
                <w:lang w:eastAsia="ru-RU"/>
              </w:rPr>
              <w:t>А</w:t>
            </w:r>
            <w:r w:rsidRPr="00920CDC">
              <w:rPr>
                <w:rFonts w:eastAsia="Times New Roman"/>
                <w:color w:val="000000"/>
                <w:spacing w:val="-1"/>
                <w:lang w:eastAsia="ru-RU"/>
              </w:rPr>
              <w:t>в</w:t>
            </w:r>
            <w:r w:rsidRPr="00920CDC">
              <w:rPr>
                <w:rFonts w:eastAsia="Times New Roman"/>
                <w:color w:val="000000"/>
                <w:lang w:eastAsia="ru-RU"/>
              </w:rPr>
              <w:t>то</w:t>
            </w:r>
            <w:r w:rsidRPr="00920CDC">
              <w:rPr>
                <w:rFonts w:eastAsia="Times New Roman"/>
                <w:color w:val="000000"/>
                <w:spacing w:val="1"/>
                <w:lang w:eastAsia="ru-RU"/>
              </w:rPr>
              <w:t>б</w:t>
            </w:r>
            <w:r w:rsidRPr="00920CDC">
              <w:rPr>
                <w:rFonts w:eastAsia="Times New Roman"/>
                <w:color w:val="000000"/>
                <w:lang w:eastAsia="ru-RU"/>
              </w:rPr>
              <w:t>ио</w:t>
            </w:r>
            <w:r w:rsidRPr="00920CDC">
              <w:rPr>
                <w:rFonts w:eastAsia="Times New Roman"/>
                <w:color w:val="000000"/>
                <w:spacing w:val="-1"/>
                <w:lang w:eastAsia="ru-RU"/>
              </w:rPr>
              <w:t>г</w:t>
            </w:r>
            <w:r w:rsidRPr="00920CDC">
              <w:rPr>
                <w:rFonts w:eastAsia="Times New Roman"/>
                <w:color w:val="000000"/>
                <w:lang w:eastAsia="ru-RU"/>
              </w:rPr>
              <w:t>ра</w:t>
            </w:r>
            <w:r w:rsidRPr="00920CDC">
              <w:rPr>
                <w:rFonts w:eastAsia="Times New Roman"/>
                <w:color w:val="000000"/>
                <w:spacing w:val="-1"/>
                <w:lang w:eastAsia="ru-RU"/>
              </w:rPr>
              <w:t>ф</w:t>
            </w:r>
            <w:r w:rsidRPr="00920CDC">
              <w:rPr>
                <w:rFonts w:eastAsia="Times New Roman"/>
                <w:color w:val="000000"/>
                <w:lang w:eastAsia="ru-RU"/>
              </w:rPr>
              <w:t>ия</w:t>
            </w:r>
            <w:r w:rsidRPr="00920CDC">
              <w:rPr>
                <w:rFonts w:eastAsia="Times New Roman"/>
                <w:color w:val="000000"/>
                <w:spacing w:val="113"/>
                <w:lang w:eastAsia="ru-RU"/>
              </w:rPr>
              <w:t xml:space="preserve"> </w:t>
            </w:r>
            <w:r w:rsidRPr="00920CDC">
              <w:rPr>
                <w:rFonts w:eastAsia="Times New Roman"/>
                <w:color w:val="000000"/>
                <w:spacing w:val="-1"/>
                <w:lang w:eastAsia="ru-RU"/>
              </w:rPr>
              <w:t>н</w:t>
            </w:r>
            <w:r w:rsidRPr="00920CDC">
              <w:rPr>
                <w:rFonts w:eastAsia="Times New Roman"/>
                <w:color w:val="000000"/>
                <w:spacing w:val="1"/>
                <w:lang w:eastAsia="ru-RU"/>
              </w:rPr>
              <w:t>о</w:t>
            </w:r>
            <w:r w:rsidRPr="00920CDC">
              <w:rPr>
                <w:rFonts w:eastAsia="Times New Roman"/>
                <w:color w:val="000000"/>
                <w:lang w:eastAsia="ru-RU"/>
              </w:rPr>
              <w:t>га</w:t>
            </w:r>
            <w:r w:rsidRPr="00920CDC">
              <w:rPr>
                <w:rFonts w:eastAsia="Times New Roman"/>
                <w:color w:val="000000"/>
                <w:spacing w:val="115"/>
                <w:lang w:eastAsia="ru-RU"/>
              </w:rPr>
              <w:t xml:space="preserve"> </w:t>
            </w:r>
            <w:r w:rsidRPr="00920CDC">
              <w:rPr>
                <w:rFonts w:eastAsia="Times New Roman"/>
                <w:color w:val="000000"/>
                <w:spacing w:val="-2"/>
                <w:lang w:eastAsia="ru-RU"/>
              </w:rPr>
              <w:t>г</w:t>
            </w:r>
            <w:r w:rsidRPr="00920CDC">
              <w:rPr>
                <w:rFonts w:eastAsia="Times New Roman"/>
                <w:color w:val="000000"/>
                <w:lang w:eastAsia="ru-RU"/>
              </w:rPr>
              <w:t>и</w:t>
            </w:r>
            <w:r w:rsidRPr="00920CDC">
              <w:rPr>
                <w:rFonts w:eastAsia="Times New Roman"/>
                <w:color w:val="000000"/>
                <w:spacing w:val="-1"/>
                <w:lang w:eastAsia="ru-RU"/>
              </w:rPr>
              <w:t>ж</w:t>
            </w:r>
            <w:r w:rsidRPr="00920CDC">
              <w:rPr>
                <w:rFonts w:eastAsia="Times New Roman"/>
                <w:color w:val="000000"/>
                <w:lang w:eastAsia="ru-RU"/>
              </w:rPr>
              <w:t>ӧд</w:t>
            </w:r>
            <w:r w:rsidRPr="00920CDC">
              <w:rPr>
                <w:rFonts w:eastAsia="Times New Roman"/>
                <w:color w:val="000000"/>
                <w:spacing w:val="-1"/>
                <w:lang w:eastAsia="ru-RU"/>
              </w:rPr>
              <w:t>ы</w:t>
            </w:r>
            <w:r w:rsidRPr="00920CDC">
              <w:rPr>
                <w:rFonts w:eastAsia="Times New Roman"/>
                <w:color w:val="000000"/>
                <w:lang w:eastAsia="ru-RU"/>
              </w:rPr>
              <w:t>н герой, ав</w:t>
            </w:r>
            <w:r w:rsidRPr="00920CDC">
              <w:rPr>
                <w:rFonts w:eastAsia="Times New Roman"/>
                <w:color w:val="000000"/>
                <w:spacing w:val="-3"/>
                <w:lang w:eastAsia="ru-RU"/>
              </w:rPr>
              <w:t>т</w:t>
            </w:r>
            <w:r w:rsidRPr="00920CDC">
              <w:rPr>
                <w:rFonts w:eastAsia="Times New Roman"/>
                <w:color w:val="000000"/>
                <w:spacing w:val="1"/>
                <w:lang w:eastAsia="ru-RU"/>
              </w:rPr>
              <w:t>ор</w:t>
            </w:r>
            <w:r w:rsidRPr="00920CDC">
              <w:rPr>
                <w:rFonts w:eastAsia="Times New Roman"/>
                <w:color w:val="000000"/>
                <w:lang w:eastAsia="ru-RU"/>
              </w:rPr>
              <w:t xml:space="preserve">, </w:t>
            </w:r>
            <w:r w:rsidRPr="00920CDC">
              <w:rPr>
                <w:rFonts w:eastAsia="Times New Roman"/>
                <w:color w:val="000000"/>
                <w:spacing w:val="-2"/>
                <w:lang w:eastAsia="ru-RU"/>
              </w:rPr>
              <w:t>г</w:t>
            </w:r>
            <w:r w:rsidRPr="00920CDC">
              <w:rPr>
                <w:rFonts w:eastAsia="Times New Roman"/>
                <w:color w:val="000000"/>
                <w:lang w:eastAsia="ru-RU"/>
              </w:rPr>
              <w:t>ижы</w:t>
            </w:r>
            <w:r w:rsidRPr="00920CDC">
              <w:rPr>
                <w:rFonts w:eastAsia="Times New Roman"/>
                <w:color w:val="000000"/>
                <w:spacing w:val="-3"/>
                <w:lang w:eastAsia="ru-RU"/>
              </w:rPr>
              <w:t>с</w:t>
            </w:r>
            <w:r w:rsidRPr="00920CDC">
              <w:rPr>
                <w:rFonts w:eastAsia="Times New Roman"/>
                <w:color w:val="000000"/>
                <w:lang w:eastAsia="ru-RU"/>
              </w:rPr>
              <w:t>ь.</w:t>
            </w:r>
          </w:p>
        </w:tc>
      </w:tr>
      <w:tr w:rsidR="0096690C" w:rsidRPr="00920CDC" w:rsidTr="00AD38FC">
        <w:trPr>
          <w:cantSplit/>
          <w:trHeight w:hRule="exact" w:val="331"/>
        </w:trPr>
        <w:tc>
          <w:tcPr>
            <w:tcW w:w="999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9" w:line="232" w:lineRule="auto"/>
              <w:ind w:right="-20"/>
              <w:rPr>
                <w:rFonts w:eastAsia="Times New Roman"/>
                <w:color w:val="000000"/>
                <w:w w:val="108"/>
                <w:lang w:eastAsia="ru-RU"/>
              </w:rPr>
            </w:pPr>
            <w:r w:rsidRPr="00920CDC">
              <w:rPr>
                <w:rFonts w:eastAsia="Times New Roman"/>
                <w:color w:val="000000"/>
                <w:spacing w:val="1"/>
                <w:lang w:eastAsia="ru-RU"/>
              </w:rPr>
              <w:t>6</w:t>
            </w:r>
            <w:r w:rsidRPr="00920CDC">
              <w:rPr>
                <w:rFonts w:eastAsia="Times New Roman"/>
                <w:color w:val="000000"/>
                <w:lang w:eastAsia="ru-RU"/>
              </w:rPr>
              <w:t xml:space="preserve">. </w:t>
            </w:r>
            <w:r w:rsidRPr="00920CDC">
              <w:rPr>
                <w:rFonts w:eastAsia="Times New Roman"/>
                <w:color w:val="000000"/>
                <w:w w:val="109"/>
                <w:lang w:eastAsia="ru-RU"/>
              </w:rPr>
              <w:t>К</w:t>
            </w:r>
            <w:r w:rsidRPr="00920CDC">
              <w:rPr>
                <w:rFonts w:eastAsia="Times New Roman"/>
                <w:color w:val="000000"/>
                <w:spacing w:val="-1"/>
                <w:lang w:eastAsia="ru-RU"/>
              </w:rPr>
              <w:t>о</w:t>
            </w:r>
            <w:r w:rsidRPr="00920CDC">
              <w:rPr>
                <w:rFonts w:eastAsia="Times New Roman"/>
                <w:color w:val="000000"/>
                <w:w w:val="108"/>
                <w:lang w:eastAsia="ru-RU"/>
              </w:rPr>
              <w:t>ми</w:t>
            </w:r>
            <w:r w:rsidRPr="00920CDC">
              <w:rPr>
                <w:rFonts w:eastAsia="Times New Roman"/>
                <w:color w:val="000000"/>
                <w:lang w:eastAsia="ru-RU"/>
              </w:rPr>
              <w:t xml:space="preserve"> </w:t>
            </w:r>
            <w:r w:rsidRPr="00920CDC">
              <w:rPr>
                <w:rFonts w:eastAsia="Times New Roman"/>
                <w:color w:val="000000"/>
                <w:w w:val="113"/>
                <w:lang w:eastAsia="ru-RU"/>
              </w:rPr>
              <w:t>л</w:t>
            </w:r>
            <w:r w:rsidRPr="00920CDC">
              <w:rPr>
                <w:rFonts w:eastAsia="Times New Roman"/>
                <w:color w:val="000000"/>
                <w:spacing w:val="-3"/>
                <w:w w:val="108"/>
                <w:lang w:eastAsia="ru-RU"/>
              </w:rPr>
              <w:t>и</w:t>
            </w:r>
            <w:r w:rsidRPr="00920CDC">
              <w:rPr>
                <w:rFonts w:eastAsia="Times New Roman"/>
                <w:color w:val="000000"/>
                <w:w w:val="113"/>
                <w:lang w:eastAsia="ru-RU"/>
              </w:rPr>
              <w:t>т</w:t>
            </w:r>
            <w:r w:rsidRPr="00920CDC">
              <w:rPr>
                <w:rFonts w:eastAsia="Times New Roman"/>
                <w:color w:val="000000"/>
                <w:lang w:eastAsia="ru-RU"/>
              </w:rPr>
              <w:t>е</w:t>
            </w:r>
            <w:r w:rsidRPr="00920CDC">
              <w:rPr>
                <w:rFonts w:eastAsia="Times New Roman"/>
                <w:color w:val="000000"/>
                <w:spacing w:val="-1"/>
                <w:w w:val="112"/>
                <w:lang w:eastAsia="ru-RU"/>
              </w:rPr>
              <w:t>р</w:t>
            </w:r>
            <w:r w:rsidRPr="00920CDC">
              <w:rPr>
                <w:rFonts w:eastAsia="Times New Roman"/>
                <w:color w:val="000000"/>
                <w:w w:val="113"/>
                <w:lang w:eastAsia="ru-RU"/>
              </w:rPr>
              <w:t>ат</w:t>
            </w:r>
            <w:r w:rsidRPr="00920CDC">
              <w:rPr>
                <w:rFonts w:eastAsia="Times New Roman"/>
                <w:color w:val="000000"/>
                <w:lang w:eastAsia="ru-RU"/>
              </w:rPr>
              <w:t>у</w:t>
            </w:r>
            <w:r w:rsidRPr="00920CDC">
              <w:rPr>
                <w:rFonts w:eastAsia="Times New Roman"/>
                <w:color w:val="000000"/>
                <w:spacing w:val="-1"/>
                <w:w w:val="112"/>
                <w:lang w:eastAsia="ru-RU"/>
              </w:rPr>
              <w:t>р</w:t>
            </w:r>
            <w:r w:rsidRPr="00920CDC">
              <w:rPr>
                <w:rFonts w:eastAsia="Times New Roman"/>
                <w:color w:val="000000"/>
                <w:w w:val="113"/>
                <w:lang w:eastAsia="ru-RU"/>
              </w:rPr>
              <w:t>а</w:t>
            </w:r>
            <w:r w:rsidRPr="00920CDC">
              <w:rPr>
                <w:rFonts w:eastAsia="Times New Roman"/>
                <w:color w:val="000000"/>
                <w:lang w:eastAsia="ru-RU"/>
              </w:rPr>
              <w:t xml:space="preserve"> </w:t>
            </w:r>
            <w:r w:rsidRPr="00920CDC">
              <w:rPr>
                <w:rFonts w:eastAsia="Times New Roman"/>
                <w:color w:val="000000"/>
                <w:spacing w:val="-1"/>
                <w:lang w:eastAsia="ru-RU"/>
              </w:rPr>
              <w:t>1</w:t>
            </w:r>
            <w:r w:rsidRPr="00920CDC">
              <w:rPr>
                <w:rFonts w:eastAsia="Times New Roman"/>
                <w:color w:val="000000"/>
                <w:lang w:eastAsia="ru-RU"/>
              </w:rPr>
              <w:t>917</w:t>
            </w:r>
            <w:r w:rsidRPr="00920CDC">
              <w:rPr>
                <w:rFonts w:eastAsia="Times New Roman"/>
                <w:color w:val="000000"/>
                <w:spacing w:val="1"/>
                <w:lang w:eastAsia="ru-RU"/>
              </w:rPr>
              <w:t xml:space="preserve"> </w:t>
            </w:r>
            <w:r w:rsidRPr="00920CDC">
              <w:rPr>
                <w:rFonts w:eastAsia="Times New Roman"/>
                <w:color w:val="000000"/>
                <w:spacing w:val="-3"/>
                <w:w w:val="115"/>
                <w:lang w:eastAsia="ru-RU"/>
              </w:rPr>
              <w:t>в</w:t>
            </w:r>
            <w:r w:rsidRPr="00920CDC">
              <w:rPr>
                <w:rFonts w:eastAsia="Times New Roman"/>
                <w:color w:val="000000"/>
                <w:lang w:eastAsia="ru-RU"/>
              </w:rPr>
              <w:t>о</w:t>
            </w:r>
            <w:r w:rsidRPr="00920CDC">
              <w:rPr>
                <w:rFonts w:eastAsia="Times New Roman"/>
                <w:color w:val="000000"/>
                <w:spacing w:val="1"/>
                <w:lang w:eastAsia="ru-RU"/>
              </w:rPr>
              <w:t xml:space="preserve"> </w:t>
            </w:r>
            <w:r w:rsidRPr="00920CDC">
              <w:rPr>
                <w:rFonts w:eastAsia="Times New Roman"/>
                <w:color w:val="000000"/>
                <w:spacing w:val="-1"/>
                <w:w w:val="99"/>
                <w:lang w:eastAsia="ru-RU"/>
              </w:rPr>
              <w:t>б</w:t>
            </w:r>
            <w:r w:rsidRPr="00920CDC">
              <w:rPr>
                <w:rFonts w:eastAsia="Times New Roman"/>
                <w:color w:val="000000"/>
                <w:lang w:eastAsia="ru-RU"/>
              </w:rPr>
              <w:t>ö</w:t>
            </w:r>
            <w:r w:rsidRPr="00920CDC">
              <w:rPr>
                <w:rFonts w:eastAsia="Times New Roman"/>
                <w:color w:val="000000"/>
                <w:w w:val="112"/>
                <w:lang w:eastAsia="ru-RU"/>
              </w:rPr>
              <w:t>р</w:t>
            </w:r>
            <w:r w:rsidRPr="00920CDC">
              <w:rPr>
                <w:rFonts w:eastAsia="Times New Roman"/>
                <w:color w:val="000000"/>
                <w:w w:val="117"/>
                <w:lang w:eastAsia="ru-RU"/>
              </w:rPr>
              <w:t>ы</w:t>
            </w:r>
            <w:r w:rsidRPr="00920CDC">
              <w:rPr>
                <w:rFonts w:eastAsia="Times New Roman"/>
                <w:color w:val="000000"/>
                <w:w w:val="108"/>
                <w:lang w:eastAsia="ru-RU"/>
              </w:rPr>
              <w:t>н</w:t>
            </w:r>
          </w:p>
        </w:tc>
      </w:tr>
      <w:tr w:rsidR="0096690C" w:rsidRPr="00920CDC" w:rsidTr="00AD38FC">
        <w:trPr>
          <w:cantSplit/>
          <w:trHeight w:hRule="exact" w:val="2554"/>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spacing w:val="1"/>
                <w:lang w:eastAsia="ru-RU"/>
              </w:rPr>
              <w:t>6</w:t>
            </w:r>
            <w:r w:rsidRPr="00920CDC">
              <w:rPr>
                <w:rFonts w:eastAsia="Times New Roman"/>
                <w:color w:val="000000"/>
                <w:lang w:eastAsia="ru-RU"/>
              </w:rPr>
              <w:t>.1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4"/>
              <w:ind w:right="-20"/>
              <w:rPr>
                <w:rFonts w:eastAsia="Times New Roman"/>
                <w:color w:val="000000"/>
                <w:lang w:eastAsia="ru-RU"/>
              </w:rPr>
            </w:pPr>
            <w:r w:rsidRPr="00920CDC">
              <w:rPr>
                <w:rFonts w:eastAsia="Times New Roman"/>
                <w:color w:val="000000"/>
                <w:lang w:eastAsia="ru-RU"/>
              </w:rPr>
              <w:t>Обз</w:t>
            </w:r>
            <w:r w:rsidRPr="00920CDC">
              <w:rPr>
                <w:rFonts w:eastAsia="Times New Roman"/>
                <w:color w:val="000000"/>
                <w:spacing w:val="-1"/>
                <w:lang w:eastAsia="ru-RU"/>
              </w:rPr>
              <w:t>о</w:t>
            </w:r>
            <w:r w:rsidRPr="00920CDC">
              <w:rPr>
                <w:rFonts w:eastAsia="Times New Roman"/>
                <w:color w:val="000000"/>
                <w:lang w:eastAsia="ru-RU"/>
              </w:rPr>
              <w:t>р</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2107"/>
                <w:tab w:val="left" w:pos="5815"/>
              </w:tabs>
              <w:spacing w:before="14" w:line="239" w:lineRule="auto"/>
              <w:ind w:right="33"/>
              <w:rPr>
                <w:rFonts w:eastAsia="Times New Roman"/>
                <w:color w:val="000000"/>
                <w:lang w:eastAsia="ru-RU"/>
              </w:rPr>
            </w:pPr>
            <w:r w:rsidRPr="00920CDC">
              <w:rPr>
                <w:rFonts w:eastAsia="Times New Roman"/>
                <w:color w:val="000000"/>
                <w:spacing w:val="1"/>
                <w:lang w:eastAsia="ru-RU"/>
              </w:rPr>
              <w:t>1</w:t>
            </w:r>
            <w:r w:rsidRPr="00920CDC">
              <w:rPr>
                <w:rFonts w:eastAsia="Times New Roman"/>
                <w:color w:val="000000"/>
                <w:lang w:eastAsia="ru-RU"/>
              </w:rPr>
              <w:t>9</w:t>
            </w:r>
            <w:r w:rsidRPr="00920CDC">
              <w:rPr>
                <w:rFonts w:eastAsia="Times New Roman"/>
                <w:color w:val="000000"/>
                <w:spacing w:val="-2"/>
                <w:lang w:eastAsia="ru-RU"/>
              </w:rPr>
              <w:t>1</w:t>
            </w:r>
            <w:r w:rsidRPr="00920CDC">
              <w:rPr>
                <w:rFonts w:eastAsia="Times New Roman"/>
                <w:color w:val="000000"/>
                <w:spacing w:val="1"/>
                <w:lang w:eastAsia="ru-RU"/>
              </w:rPr>
              <w:t>7</w:t>
            </w:r>
            <w:r w:rsidRPr="00920CDC">
              <w:rPr>
                <w:rFonts w:eastAsia="Times New Roman"/>
                <w:color w:val="000000"/>
                <w:lang w:eastAsia="ru-RU"/>
              </w:rPr>
              <w:t>-</w:t>
            </w:r>
            <w:r w:rsidRPr="00920CDC">
              <w:rPr>
                <w:rFonts w:eastAsia="Times New Roman"/>
                <w:color w:val="000000"/>
                <w:spacing w:val="-1"/>
                <w:lang w:eastAsia="ru-RU"/>
              </w:rPr>
              <w:t>ö</w:t>
            </w:r>
            <w:r w:rsidRPr="00920CDC">
              <w:rPr>
                <w:rFonts w:eastAsia="Times New Roman"/>
                <w:color w:val="000000"/>
                <w:lang w:eastAsia="ru-RU"/>
              </w:rPr>
              <w:t>д в</w:t>
            </w:r>
            <w:r w:rsidRPr="00920CDC">
              <w:rPr>
                <w:rFonts w:eastAsia="Times New Roman"/>
                <w:color w:val="000000"/>
                <w:spacing w:val="-1"/>
                <w:lang w:eastAsia="ru-RU"/>
              </w:rPr>
              <w:t>о</w:t>
            </w:r>
            <w:r w:rsidRPr="00920CDC">
              <w:rPr>
                <w:rFonts w:eastAsia="Times New Roman"/>
                <w:color w:val="000000"/>
                <w:lang w:eastAsia="ru-RU"/>
              </w:rPr>
              <w:t>с</w:t>
            </w:r>
            <w:r w:rsidRPr="00920CDC">
              <w:rPr>
                <w:rFonts w:eastAsia="Times New Roman"/>
                <w:color w:val="000000"/>
                <w:spacing w:val="-2"/>
                <w:lang w:eastAsia="ru-RU"/>
              </w:rPr>
              <w:t>я</w:t>
            </w:r>
            <w:r w:rsidRPr="00920CDC">
              <w:rPr>
                <w:rFonts w:eastAsia="Times New Roman"/>
                <w:color w:val="000000"/>
                <w:lang w:eastAsia="ru-RU"/>
              </w:rPr>
              <w:t>нь ко</w:t>
            </w:r>
            <w:r w:rsidRPr="00920CDC">
              <w:rPr>
                <w:rFonts w:eastAsia="Times New Roman"/>
                <w:color w:val="000000"/>
                <w:spacing w:val="-1"/>
                <w:lang w:eastAsia="ru-RU"/>
              </w:rPr>
              <w:t>м</w:t>
            </w:r>
            <w:r w:rsidRPr="00920CDC">
              <w:rPr>
                <w:rFonts w:eastAsia="Times New Roman"/>
                <w:color w:val="000000"/>
                <w:lang w:eastAsia="ru-RU"/>
              </w:rPr>
              <w:t>и лит</w:t>
            </w:r>
            <w:r w:rsidRPr="00920CDC">
              <w:rPr>
                <w:rFonts w:eastAsia="Times New Roman"/>
                <w:color w:val="000000"/>
                <w:spacing w:val="-2"/>
                <w:lang w:eastAsia="ru-RU"/>
              </w:rPr>
              <w:t>е</w:t>
            </w:r>
            <w:r w:rsidRPr="00920CDC">
              <w:rPr>
                <w:rFonts w:eastAsia="Times New Roman"/>
                <w:color w:val="000000"/>
                <w:lang w:eastAsia="ru-RU"/>
              </w:rPr>
              <w:t>рат</w:t>
            </w:r>
            <w:r w:rsidRPr="00920CDC">
              <w:rPr>
                <w:rFonts w:eastAsia="Times New Roman"/>
                <w:color w:val="000000"/>
                <w:spacing w:val="-2"/>
                <w:lang w:eastAsia="ru-RU"/>
              </w:rPr>
              <w:t>у</w:t>
            </w:r>
            <w:r w:rsidRPr="00920CDC">
              <w:rPr>
                <w:rFonts w:eastAsia="Times New Roman"/>
                <w:color w:val="000000"/>
                <w:lang w:eastAsia="ru-RU"/>
              </w:rPr>
              <w:t>ралöн</w:t>
            </w:r>
            <w:r w:rsidRPr="00920CDC">
              <w:rPr>
                <w:rFonts w:eastAsia="Times New Roman"/>
                <w:color w:val="000000"/>
                <w:spacing w:val="-1"/>
                <w:lang w:eastAsia="ru-RU"/>
              </w:rPr>
              <w:t xml:space="preserve"> öд</w:t>
            </w:r>
            <w:r w:rsidRPr="00920CDC">
              <w:rPr>
                <w:rFonts w:eastAsia="Times New Roman"/>
                <w:color w:val="000000"/>
                <w:lang w:eastAsia="ru-RU"/>
              </w:rPr>
              <w:t>йö</w:t>
            </w:r>
            <w:r w:rsidRPr="00920CDC">
              <w:rPr>
                <w:rFonts w:eastAsia="Times New Roman"/>
                <w:color w:val="000000"/>
                <w:spacing w:val="1"/>
                <w:lang w:eastAsia="ru-RU"/>
              </w:rPr>
              <w:t xml:space="preserve"> </w:t>
            </w:r>
            <w:r w:rsidRPr="00920CDC">
              <w:rPr>
                <w:rFonts w:eastAsia="Times New Roman"/>
                <w:color w:val="000000"/>
                <w:spacing w:val="-2"/>
                <w:lang w:eastAsia="ru-RU"/>
              </w:rPr>
              <w:t>с</w:t>
            </w:r>
            <w:r w:rsidRPr="00920CDC">
              <w:rPr>
                <w:rFonts w:eastAsia="Times New Roman"/>
                <w:color w:val="000000"/>
                <w:spacing w:val="1"/>
                <w:lang w:eastAsia="ru-RU"/>
              </w:rPr>
              <w:t>ö</w:t>
            </w:r>
            <w:r w:rsidRPr="00920CDC">
              <w:rPr>
                <w:rFonts w:eastAsia="Times New Roman"/>
                <w:color w:val="000000"/>
                <w:lang w:eastAsia="ru-RU"/>
              </w:rPr>
              <w:t>в</w:t>
            </w:r>
            <w:r w:rsidRPr="00920CDC">
              <w:rPr>
                <w:rFonts w:eastAsia="Times New Roman"/>
                <w:color w:val="000000"/>
                <w:spacing w:val="-3"/>
                <w:lang w:eastAsia="ru-RU"/>
              </w:rPr>
              <w:t>м</w:t>
            </w:r>
            <w:r w:rsidRPr="00920CDC">
              <w:rPr>
                <w:rFonts w:eastAsia="Times New Roman"/>
                <w:color w:val="000000"/>
                <w:spacing w:val="1"/>
                <w:lang w:eastAsia="ru-RU"/>
              </w:rPr>
              <w:t>ö</w:t>
            </w:r>
            <w:r w:rsidRPr="00920CDC">
              <w:rPr>
                <w:rFonts w:eastAsia="Times New Roman"/>
                <w:color w:val="000000"/>
                <w:lang w:eastAsia="ru-RU"/>
              </w:rPr>
              <w:t>м: выль</w:t>
            </w:r>
            <w:r w:rsidRPr="00920CDC">
              <w:rPr>
                <w:rFonts w:eastAsia="Times New Roman"/>
                <w:color w:val="000000"/>
                <w:spacing w:val="-1"/>
                <w:lang w:eastAsia="ru-RU"/>
              </w:rPr>
              <w:t xml:space="preserve"> </w:t>
            </w:r>
            <w:r w:rsidRPr="00920CDC">
              <w:rPr>
                <w:rFonts w:eastAsia="Times New Roman"/>
                <w:color w:val="000000"/>
                <w:lang w:eastAsia="ru-RU"/>
              </w:rPr>
              <w:t>ав</w:t>
            </w:r>
            <w:r w:rsidRPr="00920CDC">
              <w:rPr>
                <w:rFonts w:eastAsia="Times New Roman"/>
                <w:color w:val="000000"/>
                <w:spacing w:val="-1"/>
                <w:lang w:eastAsia="ru-RU"/>
              </w:rPr>
              <w:t>т</w:t>
            </w:r>
            <w:r w:rsidRPr="00920CDC">
              <w:rPr>
                <w:rFonts w:eastAsia="Times New Roman"/>
                <w:color w:val="000000"/>
                <w:lang w:eastAsia="ru-RU"/>
              </w:rPr>
              <w:t>о</w:t>
            </w:r>
            <w:r w:rsidRPr="00920CDC">
              <w:rPr>
                <w:rFonts w:eastAsia="Times New Roman"/>
                <w:color w:val="000000"/>
                <w:spacing w:val="1"/>
                <w:lang w:eastAsia="ru-RU"/>
              </w:rPr>
              <w:t>р</w:t>
            </w:r>
            <w:r w:rsidRPr="00920CDC">
              <w:rPr>
                <w:rFonts w:eastAsia="Times New Roman"/>
                <w:color w:val="000000"/>
                <w:lang w:eastAsia="ru-RU"/>
              </w:rPr>
              <w:t>ъ</w:t>
            </w:r>
            <w:r w:rsidRPr="00920CDC">
              <w:rPr>
                <w:rFonts w:eastAsia="Times New Roman"/>
                <w:color w:val="000000"/>
                <w:spacing w:val="-2"/>
                <w:lang w:eastAsia="ru-RU"/>
              </w:rPr>
              <w:t>я</w:t>
            </w:r>
            <w:r w:rsidRPr="00920CDC">
              <w:rPr>
                <w:rFonts w:eastAsia="Times New Roman"/>
                <w:color w:val="000000"/>
                <w:lang w:eastAsia="ru-RU"/>
              </w:rPr>
              <w:t xml:space="preserve">с, </w:t>
            </w:r>
            <w:r w:rsidRPr="00920CDC">
              <w:rPr>
                <w:rFonts w:eastAsia="Times New Roman"/>
                <w:color w:val="000000"/>
                <w:spacing w:val="-1"/>
                <w:lang w:eastAsia="ru-RU"/>
              </w:rPr>
              <w:t>т</w:t>
            </w:r>
            <w:r w:rsidRPr="00920CDC">
              <w:rPr>
                <w:rFonts w:eastAsia="Times New Roman"/>
                <w:color w:val="000000"/>
                <w:lang w:eastAsia="ru-RU"/>
              </w:rPr>
              <w:t>ем</w:t>
            </w:r>
            <w:r w:rsidRPr="00920CDC">
              <w:rPr>
                <w:rFonts w:eastAsia="Times New Roman"/>
                <w:color w:val="000000"/>
                <w:spacing w:val="-2"/>
                <w:lang w:eastAsia="ru-RU"/>
              </w:rPr>
              <w:t>а</w:t>
            </w:r>
            <w:r w:rsidRPr="00920CDC">
              <w:rPr>
                <w:rFonts w:eastAsia="Times New Roman"/>
                <w:color w:val="000000"/>
                <w:lang w:eastAsia="ru-RU"/>
              </w:rPr>
              <w:t>яс, ги</w:t>
            </w:r>
            <w:r w:rsidRPr="00920CDC">
              <w:rPr>
                <w:rFonts w:eastAsia="Times New Roman"/>
                <w:color w:val="000000"/>
                <w:spacing w:val="-2"/>
                <w:lang w:eastAsia="ru-RU"/>
              </w:rPr>
              <w:t>ж</w:t>
            </w:r>
            <w:r w:rsidRPr="00920CDC">
              <w:rPr>
                <w:rFonts w:eastAsia="Times New Roman"/>
                <w:color w:val="000000"/>
                <w:spacing w:val="-1"/>
                <w:lang w:eastAsia="ru-RU"/>
              </w:rPr>
              <w:t>ö</w:t>
            </w:r>
            <w:r w:rsidRPr="00920CDC">
              <w:rPr>
                <w:rFonts w:eastAsia="Times New Roman"/>
                <w:color w:val="000000"/>
                <w:lang w:eastAsia="ru-RU"/>
              </w:rPr>
              <w:t>д сикас</w:t>
            </w:r>
            <w:r w:rsidRPr="00920CDC">
              <w:rPr>
                <w:rFonts w:eastAsia="Times New Roman"/>
                <w:color w:val="000000"/>
                <w:spacing w:val="-1"/>
                <w:lang w:eastAsia="ru-RU"/>
              </w:rPr>
              <w:t>ъ</w:t>
            </w:r>
            <w:r w:rsidRPr="00920CDC">
              <w:rPr>
                <w:rFonts w:eastAsia="Times New Roman"/>
                <w:color w:val="000000"/>
                <w:lang w:eastAsia="ru-RU"/>
              </w:rPr>
              <w:t>яс.</w:t>
            </w:r>
            <w:r w:rsidRPr="00920CDC">
              <w:rPr>
                <w:rFonts w:eastAsia="Times New Roman"/>
                <w:color w:val="000000"/>
                <w:spacing w:val="-3"/>
                <w:lang w:eastAsia="ru-RU"/>
              </w:rPr>
              <w:t xml:space="preserve"> </w:t>
            </w:r>
            <w:r w:rsidRPr="00920CDC">
              <w:rPr>
                <w:rFonts w:eastAsia="Times New Roman"/>
                <w:color w:val="000000"/>
                <w:lang w:eastAsia="ru-RU"/>
              </w:rPr>
              <w:t>Ко</w:t>
            </w:r>
            <w:r w:rsidRPr="00920CDC">
              <w:rPr>
                <w:rFonts w:eastAsia="Times New Roman"/>
                <w:color w:val="000000"/>
                <w:spacing w:val="-1"/>
                <w:lang w:eastAsia="ru-RU"/>
              </w:rPr>
              <w:t>м</w:t>
            </w:r>
            <w:r w:rsidRPr="00920CDC">
              <w:rPr>
                <w:rFonts w:eastAsia="Times New Roman"/>
                <w:color w:val="000000"/>
                <w:lang w:eastAsia="ru-RU"/>
              </w:rPr>
              <w:t>и к</w:t>
            </w:r>
            <w:r w:rsidRPr="00920CDC">
              <w:rPr>
                <w:rFonts w:eastAsia="Times New Roman"/>
                <w:color w:val="000000"/>
                <w:spacing w:val="1"/>
                <w:lang w:eastAsia="ru-RU"/>
              </w:rPr>
              <w:t>ы</w:t>
            </w:r>
            <w:r w:rsidRPr="00920CDC">
              <w:rPr>
                <w:rFonts w:eastAsia="Times New Roman"/>
                <w:color w:val="000000"/>
                <w:lang w:eastAsia="ru-RU"/>
              </w:rPr>
              <w:t>в к</w:t>
            </w:r>
            <w:r w:rsidRPr="00920CDC">
              <w:rPr>
                <w:rFonts w:eastAsia="Times New Roman"/>
                <w:color w:val="000000"/>
                <w:spacing w:val="1"/>
                <w:lang w:eastAsia="ru-RU"/>
              </w:rPr>
              <w:t>о</w:t>
            </w:r>
            <w:r w:rsidRPr="00920CDC">
              <w:rPr>
                <w:rFonts w:eastAsia="Times New Roman"/>
                <w:color w:val="000000"/>
                <w:spacing w:val="-2"/>
                <w:lang w:eastAsia="ru-RU"/>
              </w:rPr>
              <w:t>т</w:t>
            </w:r>
            <w:r w:rsidRPr="00920CDC">
              <w:rPr>
                <w:rFonts w:eastAsia="Times New Roman"/>
                <w:color w:val="000000"/>
                <w:lang w:eastAsia="ru-RU"/>
              </w:rPr>
              <w:t>ы</w:t>
            </w:r>
            <w:r w:rsidRPr="00920CDC">
              <w:rPr>
                <w:rFonts w:eastAsia="Times New Roman"/>
                <w:color w:val="000000"/>
                <w:spacing w:val="1"/>
                <w:lang w:eastAsia="ru-RU"/>
              </w:rPr>
              <w:t>р</w:t>
            </w:r>
            <w:r w:rsidRPr="00920CDC">
              <w:rPr>
                <w:rFonts w:eastAsia="Times New Roman"/>
                <w:color w:val="000000"/>
                <w:lang w:eastAsia="ru-RU"/>
              </w:rPr>
              <w:t>.</w:t>
            </w:r>
            <w:r w:rsidRPr="00920CDC">
              <w:rPr>
                <w:rFonts w:eastAsia="Times New Roman"/>
                <w:color w:val="000000"/>
                <w:spacing w:val="1"/>
                <w:lang w:eastAsia="ru-RU"/>
              </w:rPr>
              <w:t xml:space="preserve"> </w:t>
            </w:r>
            <w:r w:rsidRPr="00920CDC">
              <w:rPr>
                <w:rFonts w:eastAsia="Times New Roman"/>
                <w:color w:val="000000"/>
                <w:spacing w:val="-2"/>
                <w:lang w:eastAsia="ru-RU"/>
              </w:rPr>
              <w:t>Г</w:t>
            </w:r>
            <w:r w:rsidRPr="00920CDC">
              <w:rPr>
                <w:rFonts w:eastAsia="Times New Roman"/>
                <w:color w:val="000000"/>
                <w:lang w:eastAsia="ru-RU"/>
              </w:rPr>
              <w:t>ижысь</w:t>
            </w:r>
            <w:r w:rsidRPr="00920CDC">
              <w:rPr>
                <w:rFonts w:eastAsia="Times New Roman"/>
                <w:color w:val="000000"/>
                <w:spacing w:val="-3"/>
                <w:lang w:eastAsia="ru-RU"/>
              </w:rPr>
              <w:t>я</w:t>
            </w:r>
            <w:r w:rsidRPr="00920CDC">
              <w:rPr>
                <w:rFonts w:eastAsia="Times New Roman"/>
                <w:color w:val="000000"/>
                <w:lang w:eastAsia="ru-RU"/>
              </w:rPr>
              <w:t>с</w:t>
            </w:r>
            <w:r w:rsidRPr="00920CDC">
              <w:rPr>
                <w:rFonts w:eastAsia="Times New Roman"/>
                <w:color w:val="000000"/>
                <w:spacing w:val="-1"/>
                <w:lang w:eastAsia="ru-RU"/>
              </w:rPr>
              <w:t>лö</w:t>
            </w:r>
            <w:r w:rsidRPr="00920CDC">
              <w:rPr>
                <w:rFonts w:eastAsia="Times New Roman"/>
                <w:color w:val="000000"/>
                <w:lang w:eastAsia="ru-RU"/>
              </w:rPr>
              <w:t>н ыд</w:t>
            </w:r>
            <w:r w:rsidRPr="00920CDC">
              <w:rPr>
                <w:rFonts w:eastAsia="Times New Roman"/>
                <w:color w:val="000000"/>
                <w:spacing w:val="-2"/>
                <w:lang w:eastAsia="ru-RU"/>
              </w:rPr>
              <w:t>ж</w:t>
            </w:r>
            <w:r w:rsidRPr="00920CDC">
              <w:rPr>
                <w:rFonts w:eastAsia="Times New Roman"/>
                <w:color w:val="000000"/>
                <w:lang w:eastAsia="ru-RU"/>
              </w:rPr>
              <w:t>ыд</w:t>
            </w:r>
            <w:r w:rsidRPr="00920CDC">
              <w:rPr>
                <w:rFonts w:eastAsia="Times New Roman"/>
                <w:color w:val="000000"/>
                <w:spacing w:val="-1"/>
                <w:lang w:eastAsia="ru-RU"/>
              </w:rPr>
              <w:t xml:space="preserve"> </w:t>
            </w:r>
            <w:r w:rsidRPr="00920CDC">
              <w:rPr>
                <w:rFonts w:eastAsia="Times New Roman"/>
                <w:color w:val="000000"/>
                <w:lang w:eastAsia="ru-RU"/>
              </w:rPr>
              <w:t>обществ</w:t>
            </w:r>
            <w:r w:rsidRPr="00920CDC">
              <w:rPr>
                <w:rFonts w:eastAsia="Times New Roman"/>
                <w:color w:val="000000"/>
                <w:spacing w:val="-3"/>
                <w:lang w:eastAsia="ru-RU"/>
              </w:rPr>
              <w:t>е</w:t>
            </w:r>
            <w:r w:rsidRPr="00920CDC">
              <w:rPr>
                <w:rFonts w:eastAsia="Times New Roman"/>
                <w:color w:val="000000"/>
                <w:spacing w:val="-1"/>
                <w:lang w:eastAsia="ru-RU"/>
              </w:rPr>
              <w:t>н</w:t>
            </w:r>
            <w:r w:rsidRPr="00920CDC">
              <w:rPr>
                <w:rFonts w:eastAsia="Times New Roman"/>
                <w:color w:val="000000"/>
                <w:lang w:eastAsia="ru-RU"/>
              </w:rPr>
              <w:t>н</w:t>
            </w:r>
            <w:r w:rsidRPr="00920CDC">
              <w:rPr>
                <w:rFonts w:eastAsia="Times New Roman"/>
                <w:color w:val="000000"/>
                <w:spacing w:val="-1"/>
                <w:lang w:eastAsia="ru-RU"/>
              </w:rPr>
              <w:t>ö</w:t>
            </w:r>
            <w:r w:rsidRPr="00920CDC">
              <w:rPr>
                <w:rFonts w:eastAsia="Times New Roman"/>
                <w:color w:val="000000"/>
                <w:lang w:eastAsia="ru-RU"/>
              </w:rPr>
              <w:t xml:space="preserve">й </w:t>
            </w:r>
            <w:r w:rsidRPr="00920CDC">
              <w:rPr>
                <w:rFonts w:eastAsia="Times New Roman"/>
                <w:color w:val="000000"/>
                <w:spacing w:val="-3"/>
                <w:lang w:eastAsia="ru-RU"/>
              </w:rPr>
              <w:t>у</w:t>
            </w:r>
            <w:r w:rsidRPr="00920CDC">
              <w:rPr>
                <w:rFonts w:eastAsia="Times New Roman"/>
                <w:color w:val="000000"/>
                <w:lang w:eastAsia="ru-RU"/>
              </w:rPr>
              <w:t>д</w:t>
            </w:r>
            <w:r w:rsidRPr="00920CDC">
              <w:rPr>
                <w:rFonts w:eastAsia="Times New Roman"/>
                <w:color w:val="000000"/>
                <w:spacing w:val="1"/>
                <w:lang w:eastAsia="ru-RU"/>
              </w:rPr>
              <w:t>ж</w:t>
            </w:r>
            <w:r w:rsidRPr="00920CDC">
              <w:rPr>
                <w:rFonts w:eastAsia="Times New Roman"/>
                <w:color w:val="000000"/>
                <w:lang w:eastAsia="ru-RU"/>
              </w:rPr>
              <w:t>.</w:t>
            </w:r>
            <w:r w:rsidRPr="00920CDC">
              <w:rPr>
                <w:rFonts w:eastAsia="Times New Roman"/>
                <w:color w:val="000000"/>
                <w:spacing w:val="127"/>
                <w:lang w:eastAsia="ru-RU"/>
              </w:rPr>
              <w:t xml:space="preserve"> </w:t>
            </w:r>
            <w:r w:rsidRPr="00920CDC">
              <w:rPr>
                <w:rFonts w:eastAsia="Times New Roman"/>
                <w:color w:val="000000"/>
                <w:spacing w:val="1"/>
                <w:lang w:eastAsia="ru-RU"/>
              </w:rPr>
              <w:t>1</w:t>
            </w:r>
            <w:r w:rsidRPr="00920CDC">
              <w:rPr>
                <w:rFonts w:eastAsia="Times New Roman"/>
                <w:color w:val="000000"/>
                <w:lang w:eastAsia="ru-RU"/>
              </w:rPr>
              <w:t>9</w:t>
            </w:r>
            <w:r w:rsidRPr="00920CDC">
              <w:rPr>
                <w:rFonts w:eastAsia="Times New Roman"/>
                <w:color w:val="000000"/>
                <w:spacing w:val="-2"/>
                <w:lang w:eastAsia="ru-RU"/>
              </w:rPr>
              <w:t>3</w:t>
            </w:r>
            <w:r w:rsidRPr="00920CDC">
              <w:rPr>
                <w:rFonts w:eastAsia="Times New Roman"/>
                <w:color w:val="000000"/>
                <w:lang w:eastAsia="ru-RU"/>
              </w:rPr>
              <w:t>0</w:t>
            </w:r>
            <w:r w:rsidRPr="00920CDC">
              <w:rPr>
                <w:rFonts w:eastAsia="Times New Roman"/>
                <w:color w:val="000000"/>
                <w:spacing w:val="46"/>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о</w:t>
            </w:r>
            <w:r w:rsidRPr="00920CDC">
              <w:rPr>
                <w:rFonts w:eastAsia="Times New Roman"/>
                <w:color w:val="000000"/>
                <w:lang w:eastAsia="ru-RU"/>
              </w:rPr>
              <w:t>я</w:t>
            </w:r>
            <w:r w:rsidRPr="00920CDC">
              <w:rPr>
                <w:rFonts w:eastAsia="Times New Roman"/>
                <w:color w:val="000000"/>
                <w:spacing w:val="-2"/>
                <w:lang w:eastAsia="ru-RU"/>
              </w:rPr>
              <w:t>с</w:t>
            </w:r>
            <w:r w:rsidRPr="00920CDC">
              <w:rPr>
                <w:rFonts w:eastAsia="Times New Roman"/>
                <w:color w:val="000000"/>
                <w:lang w:eastAsia="ru-RU"/>
              </w:rPr>
              <w:t>ö</w:t>
            </w:r>
            <w:r w:rsidRPr="00920CDC">
              <w:rPr>
                <w:rFonts w:eastAsia="Times New Roman"/>
                <w:color w:val="000000"/>
                <w:spacing w:val="46"/>
                <w:lang w:eastAsia="ru-RU"/>
              </w:rPr>
              <w:t xml:space="preserve"> </w:t>
            </w:r>
            <w:r w:rsidRPr="00920CDC">
              <w:rPr>
                <w:rFonts w:eastAsia="Times New Roman"/>
                <w:color w:val="000000"/>
                <w:lang w:eastAsia="ru-RU"/>
              </w:rPr>
              <w:t>к</w:t>
            </w:r>
            <w:r w:rsidRPr="00920CDC">
              <w:rPr>
                <w:rFonts w:eastAsia="Times New Roman"/>
                <w:color w:val="000000"/>
                <w:spacing w:val="-1"/>
                <w:lang w:eastAsia="ru-RU"/>
              </w:rPr>
              <w:t>а</w:t>
            </w:r>
            <w:r w:rsidRPr="00920CDC">
              <w:rPr>
                <w:rFonts w:eastAsia="Times New Roman"/>
                <w:color w:val="000000"/>
                <w:lang w:eastAsia="ru-RU"/>
              </w:rPr>
              <w:t>нм</w:t>
            </w:r>
            <w:r w:rsidRPr="00920CDC">
              <w:rPr>
                <w:rFonts w:eastAsia="Times New Roman"/>
                <w:color w:val="000000"/>
                <w:spacing w:val="-3"/>
                <w:lang w:eastAsia="ru-RU"/>
              </w:rPr>
              <w:t>у</w:t>
            </w:r>
            <w:r w:rsidRPr="00920CDC">
              <w:rPr>
                <w:rFonts w:eastAsia="Times New Roman"/>
                <w:color w:val="000000"/>
                <w:lang w:eastAsia="ru-RU"/>
              </w:rPr>
              <w:t>л</w:t>
            </w:r>
            <w:r w:rsidRPr="00920CDC">
              <w:rPr>
                <w:rFonts w:eastAsia="Times New Roman"/>
                <w:color w:val="000000"/>
                <w:spacing w:val="2"/>
                <w:lang w:eastAsia="ru-RU"/>
              </w:rPr>
              <w:t>ö</w:t>
            </w:r>
            <w:r w:rsidRPr="00920CDC">
              <w:rPr>
                <w:rFonts w:eastAsia="Times New Roman"/>
                <w:color w:val="000000"/>
                <w:lang w:eastAsia="ru-RU"/>
              </w:rPr>
              <w:t>н</w:t>
            </w:r>
            <w:r w:rsidRPr="00920CDC">
              <w:rPr>
                <w:rFonts w:eastAsia="Times New Roman"/>
                <w:color w:val="000000"/>
                <w:spacing w:val="43"/>
                <w:lang w:eastAsia="ru-RU"/>
              </w:rPr>
              <w:t xml:space="preserve"> </w:t>
            </w:r>
            <w:r w:rsidRPr="00920CDC">
              <w:rPr>
                <w:rFonts w:eastAsia="Times New Roman"/>
                <w:color w:val="000000"/>
                <w:lang w:eastAsia="ru-RU"/>
              </w:rPr>
              <w:t>полит</w:t>
            </w:r>
            <w:r w:rsidRPr="00920CDC">
              <w:rPr>
                <w:rFonts w:eastAsia="Times New Roman"/>
                <w:color w:val="000000"/>
                <w:spacing w:val="-1"/>
                <w:lang w:eastAsia="ru-RU"/>
              </w:rPr>
              <w:t>и</w:t>
            </w:r>
            <w:r w:rsidRPr="00920CDC">
              <w:rPr>
                <w:rFonts w:eastAsia="Times New Roman"/>
                <w:color w:val="000000"/>
                <w:lang w:eastAsia="ru-RU"/>
              </w:rPr>
              <w:t>ка</w:t>
            </w:r>
            <w:r w:rsidRPr="00920CDC">
              <w:rPr>
                <w:rFonts w:eastAsia="Times New Roman"/>
                <w:color w:val="000000"/>
                <w:spacing w:val="43"/>
                <w:lang w:eastAsia="ru-RU"/>
              </w:rPr>
              <w:t xml:space="preserve"> </w:t>
            </w:r>
            <w:r w:rsidRPr="00920CDC">
              <w:rPr>
                <w:rFonts w:eastAsia="Times New Roman"/>
                <w:color w:val="000000"/>
                <w:lang w:eastAsia="ru-RU"/>
              </w:rPr>
              <w:t>да</w:t>
            </w:r>
            <w:r w:rsidRPr="00920CDC">
              <w:rPr>
                <w:rFonts w:eastAsia="Times New Roman"/>
                <w:color w:val="000000"/>
                <w:spacing w:val="46"/>
                <w:lang w:eastAsia="ru-RU"/>
              </w:rPr>
              <w:t xml:space="preserve"> </w:t>
            </w:r>
            <w:r w:rsidRPr="00920CDC">
              <w:rPr>
                <w:rFonts w:eastAsia="Times New Roman"/>
                <w:color w:val="000000"/>
                <w:lang w:eastAsia="ru-RU"/>
              </w:rPr>
              <w:t>ли</w:t>
            </w:r>
            <w:r w:rsidRPr="00920CDC">
              <w:rPr>
                <w:rFonts w:eastAsia="Times New Roman"/>
                <w:color w:val="000000"/>
                <w:spacing w:val="-2"/>
                <w:lang w:eastAsia="ru-RU"/>
              </w:rPr>
              <w:t>т</w:t>
            </w:r>
            <w:r w:rsidRPr="00920CDC">
              <w:rPr>
                <w:rFonts w:eastAsia="Times New Roman"/>
                <w:color w:val="000000"/>
                <w:lang w:eastAsia="ru-RU"/>
              </w:rPr>
              <w:t>е</w:t>
            </w:r>
            <w:r w:rsidRPr="00920CDC">
              <w:rPr>
                <w:rFonts w:eastAsia="Times New Roman"/>
                <w:color w:val="000000"/>
                <w:spacing w:val="1"/>
                <w:lang w:eastAsia="ru-RU"/>
              </w:rPr>
              <w:t>р</w:t>
            </w:r>
            <w:r w:rsidRPr="00920CDC">
              <w:rPr>
                <w:rFonts w:eastAsia="Times New Roman"/>
                <w:color w:val="000000"/>
                <w:lang w:eastAsia="ru-RU"/>
              </w:rPr>
              <w:t>ат</w:t>
            </w:r>
            <w:r w:rsidRPr="00920CDC">
              <w:rPr>
                <w:rFonts w:eastAsia="Times New Roman"/>
                <w:color w:val="000000"/>
                <w:spacing w:val="-3"/>
                <w:lang w:eastAsia="ru-RU"/>
              </w:rPr>
              <w:t>у</w:t>
            </w:r>
            <w:r w:rsidRPr="00920CDC">
              <w:rPr>
                <w:rFonts w:eastAsia="Times New Roman"/>
                <w:color w:val="000000"/>
                <w:lang w:eastAsia="ru-RU"/>
              </w:rPr>
              <w:t>ра</w:t>
            </w:r>
            <w:r w:rsidRPr="00920CDC">
              <w:rPr>
                <w:rFonts w:eastAsia="Times New Roman"/>
                <w:color w:val="000000"/>
                <w:spacing w:val="46"/>
                <w:lang w:eastAsia="ru-RU"/>
              </w:rPr>
              <w:t xml:space="preserve"> </w:t>
            </w:r>
            <w:r w:rsidRPr="00920CDC">
              <w:rPr>
                <w:rFonts w:eastAsia="Times New Roman"/>
                <w:color w:val="000000"/>
                <w:spacing w:val="1"/>
                <w:lang w:eastAsia="ru-RU"/>
              </w:rPr>
              <w:t>о</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spacing w:val="-2"/>
                <w:lang w:eastAsia="ru-RU"/>
              </w:rPr>
              <w:t>м</w:t>
            </w:r>
            <w:r w:rsidRPr="00920CDC">
              <w:rPr>
                <w:rFonts w:eastAsia="Times New Roman"/>
                <w:color w:val="000000"/>
                <w:lang w:eastAsia="ru-RU"/>
              </w:rPr>
              <w:t>. Литера</w:t>
            </w:r>
            <w:r w:rsidRPr="00920CDC">
              <w:rPr>
                <w:rFonts w:eastAsia="Times New Roman"/>
                <w:color w:val="000000"/>
                <w:spacing w:val="-1"/>
                <w:lang w:eastAsia="ru-RU"/>
              </w:rPr>
              <w:t>т</w:t>
            </w:r>
            <w:r w:rsidRPr="00920CDC">
              <w:rPr>
                <w:rFonts w:eastAsia="Times New Roman"/>
                <w:color w:val="000000"/>
                <w:spacing w:val="-3"/>
                <w:lang w:eastAsia="ru-RU"/>
              </w:rPr>
              <w:t>у</w:t>
            </w:r>
            <w:r w:rsidRPr="00920CDC">
              <w:rPr>
                <w:rFonts w:eastAsia="Times New Roman"/>
                <w:color w:val="000000"/>
                <w:lang w:eastAsia="ru-RU"/>
              </w:rPr>
              <w:t>раын</w:t>
            </w:r>
            <w:r w:rsidRPr="00920CDC">
              <w:rPr>
                <w:rFonts w:eastAsia="Times New Roman"/>
                <w:color w:val="000000"/>
                <w:lang w:eastAsia="ru-RU"/>
              </w:rPr>
              <w:tab/>
            </w:r>
            <w:r w:rsidRPr="00920CDC">
              <w:rPr>
                <w:rFonts w:eastAsia="Times New Roman"/>
                <w:color w:val="000000"/>
                <w:spacing w:val="-2"/>
                <w:lang w:eastAsia="ru-RU"/>
              </w:rPr>
              <w:t>в</w:t>
            </w:r>
            <w:r w:rsidRPr="00920CDC">
              <w:rPr>
                <w:rFonts w:eastAsia="Times New Roman"/>
                <w:color w:val="000000"/>
                <w:lang w:eastAsia="ru-RU"/>
              </w:rPr>
              <w:t>ы</w:t>
            </w:r>
            <w:r w:rsidRPr="00920CDC">
              <w:rPr>
                <w:rFonts w:eastAsia="Times New Roman"/>
                <w:color w:val="000000"/>
                <w:spacing w:val="-3"/>
                <w:lang w:eastAsia="ru-RU"/>
              </w:rPr>
              <w:t>л</w:t>
            </w:r>
            <w:r w:rsidRPr="00920CDC">
              <w:rPr>
                <w:rFonts w:eastAsia="Times New Roman"/>
                <w:color w:val="000000"/>
                <w:lang w:eastAsia="ru-RU"/>
              </w:rPr>
              <w:t>ь</w:t>
            </w:r>
            <w:r w:rsidRPr="00920CDC">
              <w:rPr>
                <w:rFonts w:eastAsia="Times New Roman"/>
                <w:color w:val="000000"/>
                <w:spacing w:val="209"/>
                <w:lang w:eastAsia="ru-RU"/>
              </w:rPr>
              <w:t xml:space="preserve"> </w:t>
            </w:r>
            <w:r w:rsidRPr="00920CDC">
              <w:rPr>
                <w:rFonts w:eastAsia="Times New Roman"/>
                <w:color w:val="000000"/>
                <w:lang w:eastAsia="ru-RU"/>
              </w:rPr>
              <w:t>мо</w:t>
            </w:r>
            <w:r w:rsidRPr="00920CDC">
              <w:rPr>
                <w:rFonts w:eastAsia="Times New Roman"/>
                <w:color w:val="000000"/>
                <w:spacing w:val="2"/>
                <w:lang w:eastAsia="ru-RU"/>
              </w:rPr>
              <w:t>р</w:t>
            </w:r>
            <w:r w:rsidRPr="00920CDC">
              <w:rPr>
                <w:rFonts w:eastAsia="Times New Roman"/>
                <w:color w:val="000000"/>
                <w:spacing w:val="-1"/>
                <w:lang w:eastAsia="ru-RU"/>
              </w:rPr>
              <w:t>т</w:t>
            </w:r>
            <w:r w:rsidRPr="00920CDC">
              <w:rPr>
                <w:rFonts w:eastAsia="Times New Roman"/>
                <w:color w:val="000000"/>
                <w:lang w:eastAsia="ru-RU"/>
              </w:rPr>
              <w:t>öс</w:t>
            </w:r>
            <w:r w:rsidRPr="00920CDC">
              <w:rPr>
                <w:rFonts w:eastAsia="Times New Roman"/>
                <w:color w:val="000000"/>
                <w:spacing w:val="208"/>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е</w:t>
            </w:r>
            <w:r w:rsidRPr="00920CDC">
              <w:rPr>
                <w:rFonts w:eastAsia="Times New Roman"/>
                <w:color w:val="000000"/>
                <w:lang w:eastAsia="ru-RU"/>
              </w:rPr>
              <w:t>рпас</w:t>
            </w:r>
            <w:r w:rsidRPr="00920CDC">
              <w:rPr>
                <w:rFonts w:eastAsia="Times New Roman"/>
                <w:color w:val="000000"/>
                <w:spacing w:val="-2"/>
                <w:lang w:eastAsia="ru-RU"/>
              </w:rPr>
              <w:t>а</w:t>
            </w:r>
            <w:r w:rsidRPr="00920CDC">
              <w:rPr>
                <w:rFonts w:eastAsia="Times New Roman"/>
                <w:color w:val="000000"/>
                <w:spacing w:val="-1"/>
                <w:lang w:eastAsia="ru-RU"/>
              </w:rPr>
              <w:t>л</w:t>
            </w:r>
            <w:r w:rsidRPr="00920CDC">
              <w:rPr>
                <w:rFonts w:eastAsia="Times New Roman"/>
                <w:color w:val="000000"/>
                <w:lang w:eastAsia="ru-RU"/>
              </w:rPr>
              <w:t>öм.</w:t>
            </w:r>
            <w:r w:rsidRPr="00920CDC">
              <w:rPr>
                <w:rFonts w:eastAsia="Times New Roman"/>
                <w:color w:val="000000"/>
                <w:lang w:eastAsia="ru-RU"/>
              </w:rPr>
              <w:tab/>
            </w:r>
            <w:r w:rsidRPr="00920CDC">
              <w:rPr>
                <w:rFonts w:eastAsia="Times New Roman"/>
                <w:color w:val="000000"/>
                <w:spacing w:val="-1"/>
                <w:lang w:eastAsia="ru-RU"/>
              </w:rPr>
              <w:t>З</w:t>
            </w:r>
            <w:r w:rsidRPr="00920CDC">
              <w:rPr>
                <w:rFonts w:eastAsia="Times New Roman"/>
                <w:color w:val="000000"/>
                <w:lang w:eastAsia="ru-RU"/>
              </w:rPr>
              <w:t>б</w:t>
            </w:r>
            <w:r w:rsidRPr="00920CDC">
              <w:rPr>
                <w:rFonts w:eastAsia="Times New Roman"/>
                <w:color w:val="000000"/>
                <w:spacing w:val="1"/>
                <w:lang w:eastAsia="ru-RU"/>
              </w:rPr>
              <w:t>ы</w:t>
            </w:r>
            <w:r w:rsidRPr="00920CDC">
              <w:rPr>
                <w:rFonts w:eastAsia="Times New Roman"/>
                <w:color w:val="000000"/>
                <w:lang w:eastAsia="ru-RU"/>
              </w:rPr>
              <w:t xml:space="preserve">ль </w:t>
            </w:r>
            <w:r w:rsidRPr="00920CDC">
              <w:rPr>
                <w:rFonts w:eastAsia="Times New Roman"/>
                <w:color w:val="000000"/>
                <w:spacing w:val="1"/>
                <w:lang w:eastAsia="ru-RU"/>
              </w:rPr>
              <w:t>о</w:t>
            </w:r>
            <w:r w:rsidRPr="00920CDC">
              <w:rPr>
                <w:rFonts w:eastAsia="Times New Roman"/>
                <w:color w:val="000000"/>
                <w:lang w:eastAsia="ru-RU"/>
              </w:rPr>
              <w:t>лö</w:t>
            </w:r>
            <w:r w:rsidRPr="00920CDC">
              <w:rPr>
                <w:rFonts w:eastAsia="Times New Roman"/>
                <w:color w:val="000000"/>
                <w:spacing w:val="-2"/>
                <w:lang w:eastAsia="ru-RU"/>
              </w:rPr>
              <w:t>м</w:t>
            </w:r>
            <w:r w:rsidRPr="00920CDC">
              <w:rPr>
                <w:rFonts w:eastAsia="Times New Roman"/>
                <w:color w:val="000000"/>
                <w:lang w:eastAsia="ru-RU"/>
              </w:rPr>
              <w:t>ысь</w:t>
            </w:r>
            <w:r w:rsidRPr="00920CDC">
              <w:rPr>
                <w:rFonts w:eastAsia="Times New Roman"/>
                <w:color w:val="000000"/>
                <w:spacing w:val="153"/>
                <w:lang w:eastAsia="ru-RU"/>
              </w:rPr>
              <w:t xml:space="preserve"> </w:t>
            </w:r>
            <w:r w:rsidRPr="00920CDC">
              <w:rPr>
                <w:rFonts w:eastAsia="Times New Roman"/>
                <w:color w:val="000000"/>
                <w:lang w:eastAsia="ru-RU"/>
              </w:rPr>
              <w:t>ылыс</w:t>
            </w:r>
            <w:r w:rsidRPr="00920CDC">
              <w:rPr>
                <w:rFonts w:eastAsia="Times New Roman"/>
                <w:color w:val="000000"/>
                <w:spacing w:val="-1"/>
                <w:lang w:eastAsia="ru-RU"/>
              </w:rPr>
              <w:t>т</w:t>
            </w:r>
            <w:r w:rsidRPr="00920CDC">
              <w:rPr>
                <w:rFonts w:eastAsia="Times New Roman"/>
                <w:color w:val="000000"/>
                <w:lang w:eastAsia="ru-RU"/>
              </w:rPr>
              <w:t>ч</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154"/>
                <w:lang w:eastAsia="ru-RU"/>
              </w:rPr>
              <w:t xml:space="preserve"> </w:t>
            </w:r>
            <w:r w:rsidRPr="00920CDC">
              <w:rPr>
                <w:rFonts w:eastAsia="Times New Roman"/>
                <w:color w:val="000000"/>
                <w:lang w:eastAsia="ru-RU"/>
              </w:rPr>
              <w:t>Х</w:t>
            </w:r>
            <w:r w:rsidRPr="00920CDC">
              <w:rPr>
                <w:rFonts w:eastAsia="Times New Roman"/>
                <w:color w:val="000000"/>
                <w:spacing w:val="-4"/>
                <w:lang w:eastAsia="ru-RU"/>
              </w:rPr>
              <w:t>у</w:t>
            </w:r>
            <w:r w:rsidRPr="00920CDC">
              <w:rPr>
                <w:rFonts w:eastAsia="Times New Roman"/>
                <w:color w:val="000000"/>
                <w:lang w:eastAsia="ru-RU"/>
              </w:rPr>
              <w:t>д</w:t>
            </w:r>
            <w:r w:rsidRPr="00920CDC">
              <w:rPr>
                <w:rFonts w:eastAsia="Times New Roman"/>
                <w:color w:val="000000"/>
                <w:spacing w:val="2"/>
                <w:lang w:eastAsia="ru-RU"/>
              </w:rPr>
              <w:t>о</w:t>
            </w:r>
            <w:r w:rsidRPr="00920CDC">
              <w:rPr>
                <w:rFonts w:eastAsia="Times New Roman"/>
                <w:color w:val="000000"/>
                <w:lang w:eastAsia="ru-RU"/>
              </w:rPr>
              <w:t>жествоа</w:t>
            </w:r>
            <w:r w:rsidRPr="00920CDC">
              <w:rPr>
                <w:rFonts w:eastAsia="Times New Roman"/>
                <w:color w:val="000000"/>
                <w:spacing w:val="154"/>
                <w:lang w:eastAsia="ru-RU"/>
              </w:rPr>
              <w:t xml:space="preserve"> </w:t>
            </w:r>
            <w:r w:rsidRPr="00920CDC">
              <w:rPr>
                <w:rFonts w:eastAsia="Times New Roman"/>
                <w:color w:val="000000"/>
                <w:spacing w:val="-2"/>
                <w:lang w:eastAsia="ru-RU"/>
              </w:rPr>
              <w:t>в</w:t>
            </w:r>
            <w:r w:rsidRPr="00920CDC">
              <w:rPr>
                <w:rFonts w:eastAsia="Times New Roman"/>
                <w:color w:val="000000"/>
                <w:lang w:eastAsia="ru-RU"/>
              </w:rPr>
              <w:t>ер</w:t>
            </w:r>
            <w:r w:rsidRPr="00920CDC">
              <w:rPr>
                <w:rFonts w:eastAsia="Times New Roman"/>
                <w:color w:val="000000"/>
                <w:spacing w:val="-1"/>
                <w:lang w:eastAsia="ru-RU"/>
              </w:rPr>
              <w:t>м</w:t>
            </w:r>
            <w:r w:rsidRPr="00920CDC">
              <w:rPr>
                <w:rFonts w:eastAsia="Times New Roman"/>
                <w:color w:val="000000"/>
                <w:lang w:eastAsia="ru-RU"/>
              </w:rPr>
              <w:t>öмъяс.</w:t>
            </w:r>
            <w:r w:rsidRPr="00920CDC">
              <w:rPr>
                <w:rFonts w:eastAsia="Times New Roman"/>
                <w:color w:val="000000"/>
                <w:spacing w:val="154"/>
                <w:lang w:eastAsia="ru-RU"/>
              </w:rPr>
              <w:t xml:space="preserve"> </w:t>
            </w:r>
            <w:r w:rsidRPr="00920CDC">
              <w:rPr>
                <w:rFonts w:eastAsia="Times New Roman"/>
                <w:color w:val="000000"/>
                <w:lang w:eastAsia="ru-RU"/>
              </w:rPr>
              <w:t>И. К</w:t>
            </w:r>
            <w:r w:rsidRPr="00920CDC">
              <w:rPr>
                <w:rFonts w:eastAsia="Times New Roman"/>
                <w:color w:val="000000"/>
                <w:spacing w:val="-3"/>
                <w:lang w:eastAsia="ru-RU"/>
              </w:rPr>
              <w:t>у</w:t>
            </w:r>
            <w:r w:rsidRPr="00920CDC">
              <w:rPr>
                <w:rFonts w:eastAsia="Times New Roman"/>
                <w:color w:val="000000"/>
                <w:lang w:eastAsia="ru-RU"/>
              </w:rPr>
              <w:t>ратовлысь творч</w:t>
            </w:r>
            <w:r w:rsidRPr="00920CDC">
              <w:rPr>
                <w:rFonts w:eastAsia="Times New Roman"/>
                <w:color w:val="000000"/>
                <w:spacing w:val="-2"/>
                <w:lang w:eastAsia="ru-RU"/>
              </w:rPr>
              <w:t>е</w:t>
            </w:r>
            <w:r w:rsidRPr="00920CDC">
              <w:rPr>
                <w:rFonts w:eastAsia="Times New Roman"/>
                <w:color w:val="000000"/>
                <w:lang w:eastAsia="ru-RU"/>
              </w:rPr>
              <w:t>ство</w:t>
            </w:r>
            <w:r w:rsidRPr="00920CDC">
              <w:rPr>
                <w:rFonts w:eastAsia="Times New Roman"/>
                <w:color w:val="000000"/>
                <w:spacing w:val="-2"/>
                <w:lang w:eastAsia="ru-RU"/>
              </w:rPr>
              <w:t>с</w:t>
            </w:r>
            <w:r w:rsidRPr="00920CDC">
              <w:rPr>
                <w:rFonts w:eastAsia="Times New Roman"/>
                <w:color w:val="000000"/>
                <w:lang w:eastAsia="ru-RU"/>
              </w:rPr>
              <w:t xml:space="preserve">ö </w:t>
            </w:r>
            <w:r w:rsidRPr="00920CDC">
              <w:rPr>
                <w:rFonts w:eastAsia="Times New Roman"/>
                <w:color w:val="000000"/>
                <w:spacing w:val="-1"/>
                <w:lang w:eastAsia="ru-RU"/>
              </w:rPr>
              <w:t>й</w:t>
            </w:r>
            <w:r w:rsidRPr="00920CDC">
              <w:rPr>
                <w:rFonts w:eastAsia="Times New Roman"/>
                <w:color w:val="000000"/>
                <w:lang w:eastAsia="ru-RU"/>
              </w:rPr>
              <w:t>öзö</w:t>
            </w:r>
            <w:r w:rsidRPr="00920CDC">
              <w:rPr>
                <w:rFonts w:eastAsia="Times New Roman"/>
                <w:color w:val="000000"/>
                <w:spacing w:val="-2"/>
                <w:lang w:eastAsia="ru-RU"/>
              </w:rPr>
              <w:t>д</w:t>
            </w:r>
            <w:r w:rsidRPr="00920CDC">
              <w:rPr>
                <w:rFonts w:eastAsia="Times New Roman"/>
                <w:color w:val="000000"/>
                <w:spacing w:val="1"/>
                <w:lang w:eastAsia="ru-RU"/>
              </w:rPr>
              <w:t>ö</w:t>
            </w:r>
            <w:r w:rsidRPr="00920CDC">
              <w:rPr>
                <w:rFonts w:eastAsia="Times New Roman"/>
                <w:color w:val="000000"/>
                <w:lang w:eastAsia="ru-RU"/>
              </w:rPr>
              <w:t>м.</w:t>
            </w:r>
          </w:p>
          <w:p w:rsidR="0096690C" w:rsidRPr="00920CDC" w:rsidRDefault="0096690C" w:rsidP="0096690C">
            <w:pPr>
              <w:tabs>
                <w:tab w:val="left" w:pos="1060"/>
                <w:tab w:val="left" w:pos="2196"/>
                <w:tab w:val="left" w:pos="2683"/>
                <w:tab w:val="left" w:pos="4068"/>
                <w:tab w:val="left" w:pos="4975"/>
                <w:tab w:val="left" w:pos="5460"/>
                <w:tab w:val="left" w:pos="5928"/>
              </w:tabs>
              <w:spacing w:line="238" w:lineRule="auto"/>
              <w:ind w:right="85"/>
              <w:jc w:val="both"/>
              <w:rPr>
                <w:rFonts w:eastAsia="Times New Roman"/>
                <w:color w:val="000000"/>
                <w:lang w:eastAsia="ru-RU"/>
              </w:rPr>
            </w:pPr>
            <w:r w:rsidRPr="00920CDC">
              <w:rPr>
                <w:rFonts w:eastAsia="Times New Roman"/>
                <w:color w:val="000000"/>
                <w:lang w:eastAsia="ru-RU"/>
              </w:rPr>
              <w:t>Ко</w:t>
            </w:r>
            <w:r w:rsidRPr="00920CDC">
              <w:rPr>
                <w:rFonts w:eastAsia="Times New Roman"/>
                <w:color w:val="000000"/>
                <w:spacing w:val="-1"/>
                <w:lang w:eastAsia="ru-RU"/>
              </w:rPr>
              <w:t>м</w:t>
            </w:r>
            <w:r w:rsidRPr="00920CDC">
              <w:rPr>
                <w:rFonts w:eastAsia="Times New Roman"/>
                <w:color w:val="000000"/>
                <w:lang w:eastAsia="ru-RU"/>
              </w:rPr>
              <w:t>и</w:t>
            </w:r>
            <w:r w:rsidRPr="00920CDC">
              <w:rPr>
                <w:rFonts w:eastAsia="Times New Roman"/>
                <w:color w:val="000000"/>
                <w:lang w:eastAsia="ru-RU"/>
              </w:rPr>
              <w:tab/>
              <w:t>лит</w:t>
            </w:r>
            <w:r w:rsidRPr="00920CDC">
              <w:rPr>
                <w:rFonts w:eastAsia="Times New Roman"/>
                <w:color w:val="000000"/>
                <w:spacing w:val="-2"/>
                <w:lang w:eastAsia="ru-RU"/>
              </w:rPr>
              <w:t>е</w:t>
            </w:r>
            <w:r w:rsidRPr="00920CDC">
              <w:rPr>
                <w:rFonts w:eastAsia="Times New Roman"/>
                <w:color w:val="000000"/>
                <w:lang w:eastAsia="ru-RU"/>
              </w:rPr>
              <w:t>рат</w:t>
            </w:r>
            <w:r w:rsidRPr="00920CDC">
              <w:rPr>
                <w:rFonts w:eastAsia="Times New Roman"/>
                <w:color w:val="000000"/>
                <w:spacing w:val="-3"/>
                <w:lang w:eastAsia="ru-RU"/>
              </w:rPr>
              <w:t>у</w:t>
            </w:r>
            <w:r w:rsidRPr="00920CDC">
              <w:rPr>
                <w:rFonts w:eastAsia="Times New Roman"/>
                <w:color w:val="000000"/>
                <w:spacing w:val="1"/>
                <w:lang w:eastAsia="ru-RU"/>
              </w:rPr>
              <w:t>р</w:t>
            </w:r>
            <w:r w:rsidRPr="00920CDC">
              <w:rPr>
                <w:rFonts w:eastAsia="Times New Roman"/>
                <w:color w:val="000000"/>
                <w:lang w:eastAsia="ru-RU"/>
              </w:rPr>
              <w:t>а</w:t>
            </w:r>
            <w:r w:rsidRPr="00920CDC">
              <w:rPr>
                <w:rFonts w:eastAsia="Times New Roman"/>
                <w:color w:val="000000"/>
                <w:lang w:eastAsia="ru-RU"/>
              </w:rPr>
              <w:tab/>
              <w:t>В</w:t>
            </w:r>
            <w:r w:rsidRPr="00920CDC">
              <w:rPr>
                <w:rFonts w:eastAsia="Times New Roman"/>
                <w:color w:val="000000"/>
                <w:spacing w:val="-1"/>
                <w:lang w:eastAsia="ru-RU"/>
              </w:rPr>
              <w:t>О</w:t>
            </w:r>
            <w:r w:rsidRPr="00920CDC">
              <w:rPr>
                <w:rFonts w:eastAsia="Times New Roman"/>
                <w:color w:val="000000"/>
                <w:lang w:eastAsia="ru-RU"/>
              </w:rPr>
              <w:t>война</w:t>
            </w:r>
            <w:r w:rsidRPr="00920CDC">
              <w:rPr>
                <w:rFonts w:eastAsia="Times New Roman"/>
                <w:color w:val="000000"/>
                <w:lang w:eastAsia="ru-RU"/>
              </w:rPr>
              <w:tab/>
            </w:r>
            <w:r w:rsidRPr="00920CDC">
              <w:rPr>
                <w:rFonts w:eastAsia="Times New Roman"/>
                <w:color w:val="000000"/>
                <w:spacing w:val="-2"/>
                <w:lang w:eastAsia="ru-RU"/>
              </w:rPr>
              <w:t>к</w:t>
            </w:r>
            <w:r w:rsidRPr="00920CDC">
              <w:rPr>
                <w:rFonts w:eastAsia="Times New Roman"/>
                <w:color w:val="000000"/>
                <w:lang w:eastAsia="ru-RU"/>
              </w:rPr>
              <w:t>а</w:t>
            </w:r>
            <w:r w:rsidRPr="00920CDC">
              <w:rPr>
                <w:rFonts w:eastAsia="Times New Roman"/>
                <w:color w:val="000000"/>
                <w:spacing w:val="-1"/>
                <w:lang w:eastAsia="ru-RU"/>
              </w:rPr>
              <w:t>д</w:t>
            </w:r>
            <w:r w:rsidRPr="00920CDC">
              <w:rPr>
                <w:rFonts w:eastAsia="Times New Roman"/>
                <w:color w:val="000000"/>
                <w:lang w:eastAsia="ru-RU"/>
              </w:rPr>
              <w:t>ö.</w:t>
            </w:r>
            <w:r w:rsidRPr="00920CDC">
              <w:rPr>
                <w:rFonts w:eastAsia="Times New Roman"/>
                <w:color w:val="000000"/>
                <w:lang w:eastAsia="ru-RU"/>
              </w:rPr>
              <w:tab/>
              <w:t>Ко</w:t>
            </w:r>
            <w:r w:rsidRPr="00920CDC">
              <w:rPr>
                <w:rFonts w:eastAsia="Times New Roman"/>
                <w:color w:val="000000"/>
                <w:spacing w:val="-1"/>
                <w:lang w:eastAsia="ru-RU"/>
              </w:rPr>
              <w:t>м</w:t>
            </w:r>
            <w:r w:rsidRPr="00920CDC">
              <w:rPr>
                <w:rFonts w:eastAsia="Times New Roman"/>
                <w:color w:val="000000"/>
                <w:lang w:eastAsia="ru-RU"/>
              </w:rPr>
              <w:t>и</w:t>
            </w:r>
            <w:r w:rsidRPr="00920CDC">
              <w:rPr>
                <w:rFonts w:eastAsia="Times New Roman"/>
                <w:color w:val="000000"/>
                <w:lang w:eastAsia="ru-RU"/>
              </w:rPr>
              <w:tab/>
            </w:r>
            <w:r w:rsidRPr="00920CDC">
              <w:rPr>
                <w:rFonts w:eastAsia="Times New Roman"/>
                <w:color w:val="000000"/>
                <w:spacing w:val="-1"/>
                <w:lang w:eastAsia="ru-RU"/>
              </w:rPr>
              <w:t>п</w:t>
            </w:r>
            <w:r w:rsidRPr="00920CDC">
              <w:rPr>
                <w:rFonts w:eastAsia="Times New Roman"/>
                <w:color w:val="000000"/>
                <w:lang w:eastAsia="ru-RU"/>
              </w:rPr>
              <w:t>оэт-фро</w:t>
            </w:r>
            <w:r w:rsidRPr="00920CDC">
              <w:rPr>
                <w:rFonts w:eastAsia="Times New Roman"/>
                <w:color w:val="000000"/>
                <w:spacing w:val="1"/>
                <w:lang w:eastAsia="ru-RU"/>
              </w:rPr>
              <w:t>н</w:t>
            </w:r>
            <w:r w:rsidRPr="00920CDC">
              <w:rPr>
                <w:rFonts w:eastAsia="Times New Roman"/>
                <w:color w:val="000000"/>
                <w:spacing w:val="-2"/>
                <w:lang w:eastAsia="ru-RU"/>
              </w:rPr>
              <w:t>т</w:t>
            </w:r>
            <w:r w:rsidRPr="00920CDC">
              <w:rPr>
                <w:rFonts w:eastAsia="Times New Roman"/>
                <w:color w:val="000000"/>
                <w:lang w:eastAsia="ru-RU"/>
              </w:rPr>
              <w:t>ов</w:t>
            </w:r>
            <w:r w:rsidRPr="00920CDC">
              <w:rPr>
                <w:rFonts w:eastAsia="Times New Roman"/>
                <w:color w:val="000000"/>
                <w:spacing w:val="-1"/>
                <w:lang w:eastAsia="ru-RU"/>
              </w:rPr>
              <w:t>и</w:t>
            </w:r>
            <w:r w:rsidRPr="00920CDC">
              <w:rPr>
                <w:rFonts w:eastAsia="Times New Roman"/>
                <w:color w:val="000000"/>
                <w:lang w:eastAsia="ru-RU"/>
              </w:rPr>
              <w:t>къяс.</w:t>
            </w:r>
            <w:r w:rsidRPr="00920CDC">
              <w:rPr>
                <w:rFonts w:eastAsia="Times New Roman"/>
                <w:color w:val="000000"/>
                <w:lang w:eastAsia="ru-RU"/>
              </w:rPr>
              <w:tab/>
            </w:r>
            <w:r w:rsidRPr="00920CDC">
              <w:rPr>
                <w:rFonts w:eastAsia="Times New Roman"/>
                <w:color w:val="000000"/>
                <w:spacing w:val="-2"/>
                <w:lang w:eastAsia="ru-RU"/>
              </w:rPr>
              <w:t>С</w:t>
            </w:r>
            <w:r w:rsidRPr="00920CDC">
              <w:rPr>
                <w:rFonts w:eastAsia="Times New Roman"/>
                <w:color w:val="000000"/>
                <w:spacing w:val="-1"/>
                <w:lang w:eastAsia="ru-RU"/>
              </w:rPr>
              <w:t>ö</w:t>
            </w:r>
            <w:r w:rsidRPr="00920CDC">
              <w:rPr>
                <w:rFonts w:eastAsia="Times New Roman"/>
                <w:color w:val="000000"/>
                <w:lang w:eastAsia="ru-RU"/>
              </w:rPr>
              <w:t>ветск</w:t>
            </w:r>
            <w:r w:rsidRPr="00920CDC">
              <w:rPr>
                <w:rFonts w:eastAsia="Times New Roman"/>
                <w:color w:val="000000"/>
                <w:spacing w:val="-2"/>
                <w:lang w:eastAsia="ru-RU"/>
              </w:rPr>
              <w:t>ö</w:t>
            </w:r>
            <w:r w:rsidRPr="00920CDC">
              <w:rPr>
                <w:rFonts w:eastAsia="Times New Roman"/>
                <w:color w:val="000000"/>
                <w:lang w:eastAsia="ru-RU"/>
              </w:rPr>
              <w:t xml:space="preserve">й    </w:t>
            </w:r>
            <w:r w:rsidRPr="00920CDC">
              <w:rPr>
                <w:rFonts w:eastAsia="Times New Roman"/>
                <w:color w:val="000000"/>
                <w:spacing w:val="-22"/>
                <w:lang w:eastAsia="ru-RU"/>
              </w:rPr>
              <w:t xml:space="preserve"> </w:t>
            </w:r>
            <w:r w:rsidRPr="00920CDC">
              <w:rPr>
                <w:rFonts w:eastAsia="Times New Roman"/>
                <w:color w:val="000000"/>
                <w:lang w:eastAsia="ru-RU"/>
              </w:rPr>
              <w:t>са</w:t>
            </w:r>
            <w:r w:rsidRPr="00920CDC">
              <w:rPr>
                <w:rFonts w:eastAsia="Times New Roman"/>
                <w:color w:val="000000"/>
                <w:spacing w:val="-3"/>
                <w:lang w:eastAsia="ru-RU"/>
              </w:rPr>
              <w:t>л</w:t>
            </w:r>
            <w:r w:rsidRPr="00920CDC">
              <w:rPr>
                <w:rFonts w:eastAsia="Times New Roman"/>
                <w:color w:val="000000"/>
                <w:lang w:eastAsia="ru-RU"/>
              </w:rPr>
              <w:t>датл</w:t>
            </w:r>
            <w:r w:rsidRPr="00920CDC">
              <w:rPr>
                <w:rFonts w:eastAsia="Times New Roman"/>
                <w:color w:val="000000"/>
                <w:spacing w:val="-2"/>
                <w:lang w:eastAsia="ru-RU"/>
              </w:rPr>
              <w:t>ы</w:t>
            </w:r>
            <w:r w:rsidRPr="00920CDC">
              <w:rPr>
                <w:rFonts w:eastAsia="Times New Roman"/>
                <w:color w:val="000000"/>
                <w:lang w:eastAsia="ru-RU"/>
              </w:rPr>
              <w:t>сь</w:t>
            </w:r>
            <w:r w:rsidRPr="00920CDC">
              <w:rPr>
                <w:rFonts w:eastAsia="Times New Roman"/>
                <w:color w:val="000000"/>
                <w:lang w:eastAsia="ru-RU"/>
              </w:rPr>
              <w:tab/>
              <w:t>подв</w:t>
            </w:r>
            <w:r w:rsidRPr="00920CDC">
              <w:rPr>
                <w:rFonts w:eastAsia="Times New Roman"/>
                <w:color w:val="000000"/>
                <w:spacing w:val="1"/>
                <w:lang w:eastAsia="ru-RU"/>
              </w:rPr>
              <w:t>и</w:t>
            </w:r>
            <w:r w:rsidRPr="00920CDC">
              <w:rPr>
                <w:rFonts w:eastAsia="Times New Roman"/>
                <w:color w:val="000000"/>
                <w:spacing w:val="-2"/>
                <w:lang w:eastAsia="ru-RU"/>
              </w:rPr>
              <w:t>гс</w:t>
            </w:r>
            <w:r w:rsidRPr="00920CDC">
              <w:rPr>
                <w:rFonts w:eastAsia="Times New Roman"/>
                <w:color w:val="000000"/>
                <w:lang w:eastAsia="ru-RU"/>
              </w:rPr>
              <w:t>ö пыдди п</w:t>
            </w:r>
            <w:r w:rsidRPr="00920CDC">
              <w:rPr>
                <w:rFonts w:eastAsia="Times New Roman"/>
                <w:color w:val="000000"/>
                <w:spacing w:val="-2"/>
                <w:lang w:eastAsia="ru-RU"/>
              </w:rPr>
              <w:t>у</w:t>
            </w:r>
            <w:r w:rsidRPr="00920CDC">
              <w:rPr>
                <w:rFonts w:eastAsia="Times New Roman"/>
                <w:color w:val="000000"/>
                <w:lang w:eastAsia="ru-RU"/>
              </w:rPr>
              <w:t xml:space="preserve">ктöм. </w:t>
            </w:r>
            <w:r w:rsidRPr="00920CDC">
              <w:rPr>
                <w:rFonts w:eastAsia="Times New Roman"/>
                <w:color w:val="000000"/>
                <w:spacing w:val="-3"/>
                <w:lang w:eastAsia="ru-RU"/>
              </w:rPr>
              <w:t>В</w:t>
            </w:r>
            <w:r w:rsidRPr="00920CDC">
              <w:rPr>
                <w:rFonts w:eastAsia="Times New Roman"/>
                <w:color w:val="000000"/>
                <w:spacing w:val="1"/>
                <w:lang w:eastAsia="ru-RU"/>
              </w:rPr>
              <w:t>р</w:t>
            </w:r>
            <w:r w:rsidRPr="00920CDC">
              <w:rPr>
                <w:rFonts w:eastAsia="Times New Roman"/>
                <w:color w:val="000000"/>
                <w:lang w:eastAsia="ru-RU"/>
              </w:rPr>
              <w:t>а</w:t>
            </w:r>
            <w:r w:rsidRPr="00920CDC">
              <w:rPr>
                <w:rFonts w:eastAsia="Times New Roman"/>
                <w:color w:val="000000"/>
                <w:spacing w:val="-2"/>
                <w:lang w:eastAsia="ru-RU"/>
              </w:rPr>
              <w:t>г</w:t>
            </w:r>
            <w:r w:rsidRPr="00920CDC">
              <w:rPr>
                <w:rFonts w:eastAsia="Times New Roman"/>
                <w:color w:val="000000"/>
                <w:lang w:eastAsia="ru-RU"/>
              </w:rPr>
              <w:t>к</w:t>
            </w:r>
            <w:r w:rsidRPr="00920CDC">
              <w:rPr>
                <w:rFonts w:eastAsia="Times New Roman"/>
                <w:color w:val="000000"/>
                <w:spacing w:val="-1"/>
                <w:lang w:eastAsia="ru-RU"/>
              </w:rPr>
              <w:t>ö</w:t>
            </w:r>
            <w:r w:rsidRPr="00920CDC">
              <w:rPr>
                <w:rFonts w:eastAsia="Times New Roman"/>
                <w:color w:val="000000"/>
                <w:lang w:eastAsia="ru-RU"/>
              </w:rPr>
              <w:t>д ты</w:t>
            </w:r>
            <w:r w:rsidRPr="00920CDC">
              <w:rPr>
                <w:rFonts w:eastAsia="Times New Roman"/>
                <w:color w:val="000000"/>
                <w:spacing w:val="-1"/>
                <w:lang w:eastAsia="ru-RU"/>
              </w:rPr>
              <w:t>ш</w:t>
            </w:r>
            <w:r w:rsidRPr="00920CDC">
              <w:rPr>
                <w:rFonts w:eastAsia="Times New Roman"/>
                <w:color w:val="000000"/>
                <w:lang w:eastAsia="ru-RU"/>
              </w:rPr>
              <w:t>кась</w:t>
            </w:r>
            <w:r w:rsidRPr="00920CDC">
              <w:rPr>
                <w:rFonts w:eastAsia="Times New Roman"/>
                <w:color w:val="000000"/>
                <w:spacing w:val="-2"/>
                <w:lang w:eastAsia="ru-RU"/>
              </w:rPr>
              <w:t>н</w:t>
            </w:r>
            <w:r w:rsidRPr="00920CDC">
              <w:rPr>
                <w:rFonts w:eastAsia="Times New Roman"/>
                <w:color w:val="000000"/>
                <w:lang w:eastAsia="ru-RU"/>
              </w:rPr>
              <w:t>ы ч</w:t>
            </w:r>
            <w:r w:rsidRPr="00920CDC">
              <w:rPr>
                <w:rFonts w:eastAsia="Times New Roman"/>
                <w:color w:val="000000"/>
                <w:spacing w:val="-2"/>
                <w:lang w:eastAsia="ru-RU"/>
              </w:rPr>
              <w:t>у</w:t>
            </w:r>
            <w:r w:rsidRPr="00920CDC">
              <w:rPr>
                <w:rFonts w:eastAsia="Times New Roman"/>
                <w:color w:val="000000"/>
                <w:lang w:eastAsia="ru-RU"/>
              </w:rPr>
              <w:t>кса</w:t>
            </w:r>
            <w:r w:rsidRPr="00920CDC">
              <w:rPr>
                <w:rFonts w:eastAsia="Times New Roman"/>
                <w:color w:val="000000"/>
                <w:spacing w:val="-1"/>
                <w:lang w:eastAsia="ru-RU"/>
              </w:rPr>
              <w:t>л</w:t>
            </w:r>
            <w:r w:rsidRPr="00920CDC">
              <w:rPr>
                <w:rFonts w:eastAsia="Times New Roman"/>
                <w:color w:val="000000"/>
                <w:lang w:eastAsia="ru-RU"/>
              </w:rPr>
              <w:t>öм.</w:t>
            </w:r>
          </w:p>
        </w:tc>
      </w:tr>
      <w:tr w:rsidR="0096690C" w:rsidRPr="00920CDC" w:rsidTr="00AD38FC">
        <w:trPr>
          <w:cantSplit/>
          <w:trHeight w:hRule="exact" w:val="7806"/>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6"/>
              <w:ind w:right="-20"/>
              <w:rPr>
                <w:rFonts w:eastAsia="Times New Roman"/>
                <w:color w:val="000000"/>
                <w:lang w:eastAsia="ru-RU"/>
              </w:rPr>
            </w:pPr>
            <w:r w:rsidRPr="00920CDC">
              <w:rPr>
                <w:rFonts w:eastAsia="Times New Roman"/>
                <w:color w:val="000000"/>
                <w:spacing w:val="1"/>
                <w:lang w:eastAsia="ru-RU"/>
              </w:rPr>
              <w:t>6</w:t>
            </w:r>
            <w:r w:rsidRPr="00920CDC">
              <w:rPr>
                <w:rFonts w:eastAsia="Times New Roman"/>
                <w:color w:val="000000"/>
                <w:lang w:eastAsia="ru-RU"/>
              </w:rPr>
              <w:t>.2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spacing w:before="16" w:line="239" w:lineRule="auto"/>
              <w:ind w:right="223"/>
              <w:rPr>
                <w:rFonts w:eastAsia="Times New Roman"/>
                <w:color w:val="000000"/>
                <w:lang w:eastAsia="ru-RU"/>
              </w:rPr>
            </w:pPr>
            <w:r w:rsidRPr="00920CDC">
              <w:rPr>
                <w:rFonts w:eastAsia="Times New Roman"/>
                <w:color w:val="000000"/>
                <w:lang w:eastAsia="ru-RU"/>
              </w:rPr>
              <w:t>В. А.</w:t>
            </w:r>
            <w:r w:rsidRPr="00920CDC">
              <w:rPr>
                <w:rFonts w:eastAsia="Times New Roman"/>
                <w:color w:val="000000"/>
                <w:spacing w:val="-2"/>
                <w:lang w:eastAsia="ru-RU"/>
              </w:rPr>
              <w:t xml:space="preserve"> </w:t>
            </w:r>
            <w:r w:rsidRPr="00920CDC">
              <w:rPr>
                <w:rFonts w:eastAsia="Times New Roman"/>
                <w:color w:val="000000"/>
                <w:lang w:eastAsia="ru-RU"/>
              </w:rPr>
              <w:t>Савин</w:t>
            </w:r>
            <w:r w:rsidRPr="00920CDC">
              <w:rPr>
                <w:rFonts w:eastAsia="Times New Roman"/>
                <w:color w:val="000000"/>
                <w:spacing w:val="81"/>
                <w:lang w:eastAsia="ru-RU"/>
              </w:rPr>
              <w:t xml:space="preserve"> </w:t>
            </w:r>
            <w:r w:rsidRPr="00920CDC">
              <w:rPr>
                <w:rFonts w:eastAsia="Times New Roman"/>
                <w:color w:val="000000"/>
                <w:lang w:eastAsia="ru-RU"/>
              </w:rPr>
              <w:t>«Г</w:t>
            </w:r>
            <w:r w:rsidRPr="00920CDC">
              <w:rPr>
                <w:rFonts w:eastAsia="Times New Roman"/>
                <w:color w:val="000000"/>
                <w:spacing w:val="-1"/>
                <w:lang w:eastAsia="ru-RU"/>
              </w:rPr>
              <w:t>ö</w:t>
            </w:r>
            <w:r w:rsidRPr="00920CDC">
              <w:rPr>
                <w:rFonts w:eastAsia="Times New Roman"/>
                <w:color w:val="000000"/>
                <w:lang w:eastAsia="ru-RU"/>
              </w:rPr>
              <w:t>рд звöн» «</w:t>
            </w:r>
            <w:r w:rsidRPr="00920CDC">
              <w:rPr>
                <w:rFonts w:eastAsia="Times New Roman"/>
                <w:color w:val="000000"/>
                <w:spacing w:val="-1"/>
                <w:lang w:eastAsia="ru-RU"/>
              </w:rPr>
              <w:t>Ю</w:t>
            </w:r>
            <w:r w:rsidRPr="00920CDC">
              <w:rPr>
                <w:rFonts w:eastAsia="Times New Roman"/>
                <w:color w:val="000000"/>
                <w:lang w:eastAsia="ru-RU"/>
              </w:rPr>
              <w:t>гыд</w:t>
            </w:r>
            <w:r w:rsidRPr="00920CDC">
              <w:rPr>
                <w:rFonts w:eastAsia="Times New Roman"/>
                <w:color w:val="000000"/>
                <w:spacing w:val="1"/>
                <w:lang w:eastAsia="ru-RU"/>
              </w:rPr>
              <w:t xml:space="preserve"> </w:t>
            </w:r>
            <w:r w:rsidRPr="00920CDC">
              <w:rPr>
                <w:rFonts w:eastAsia="Times New Roman"/>
                <w:color w:val="000000"/>
                <w:spacing w:val="-2"/>
                <w:lang w:eastAsia="ru-RU"/>
              </w:rPr>
              <w:t>к</w:t>
            </w:r>
            <w:r w:rsidRPr="00920CDC">
              <w:rPr>
                <w:rFonts w:eastAsia="Times New Roman"/>
                <w:color w:val="000000"/>
                <w:lang w:eastAsia="ru-RU"/>
              </w:rPr>
              <w:t>одз</w:t>
            </w:r>
            <w:r w:rsidRPr="00920CDC">
              <w:rPr>
                <w:rFonts w:eastAsia="Times New Roman"/>
                <w:color w:val="000000"/>
                <w:spacing w:val="-4"/>
                <w:lang w:eastAsia="ru-RU"/>
              </w:rPr>
              <w:t>у</w:t>
            </w:r>
            <w:r w:rsidRPr="00920CDC">
              <w:rPr>
                <w:rFonts w:eastAsia="Times New Roman"/>
                <w:color w:val="000000"/>
                <w:lang w:eastAsia="ru-RU"/>
              </w:rPr>
              <w:t>в» «</w:t>
            </w:r>
            <w:r w:rsidRPr="00920CDC">
              <w:rPr>
                <w:rFonts w:eastAsia="Times New Roman"/>
                <w:color w:val="000000"/>
                <w:spacing w:val="-1"/>
                <w:lang w:eastAsia="ru-RU"/>
              </w:rPr>
              <w:t>С</w:t>
            </w:r>
            <w:r w:rsidRPr="00920CDC">
              <w:rPr>
                <w:rFonts w:eastAsia="Times New Roman"/>
                <w:color w:val="000000"/>
                <w:lang w:eastAsia="ru-RU"/>
              </w:rPr>
              <w:t>ьöлöм сьы</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м»</w:t>
            </w:r>
          </w:p>
          <w:p w:rsidR="0096690C" w:rsidRPr="00920CDC" w:rsidRDefault="0096690C" w:rsidP="0096690C">
            <w:pPr>
              <w:spacing w:line="239" w:lineRule="auto"/>
              <w:ind w:right="-20"/>
              <w:rPr>
                <w:rFonts w:eastAsia="Times New Roman"/>
                <w:color w:val="000000"/>
                <w:lang w:eastAsia="ru-RU"/>
              </w:rPr>
            </w:pPr>
            <w:r w:rsidRPr="00920CDC">
              <w:rPr>
                <w:rFonts w:eastAsia="Times New Roman"/>
                <w:color w:val="000000"/>
                <w:lang w:eastAsia="ru-RU"/>
              </w:rPr>
              <w:t>«</w:t>
            </w:r>
            <w:r w:rsidRPr="00920CDC">
              <w:rPr>
                <w:rFonts w:eastAsia="Times New Roman"/>
                <w:color w:val="000000"/>
                <w:spacing w:val="-1"/>
                <w:lang w:eastAsia="ru-RU"/>
              </w:rPr>
              <w:t>К</w:t>
            </w:r>
            <w:r w:rsidRPr="00920CDC">
              <w:rPr>
                <w:rFonts w:eastAsia="Times New Roman"/>
                <w:color w:val="000000"/>
                <w:lang w:eastAsia="ru-RU"/>
              </w:rPr>
              <w:t>у</w:t>
            </w:r>
            <w:r w:rsidRPr="00920CDC">
              <w:rPr>
                <w:rFonts w:eastAsia="Times New Roman"/>
                <w:color w:val="000000"/>
                <w:spacing w:val="-2"/>
                <w:lang w:eastAsia="ru-RU"/>
              </w:rPr>
              <w:t>л</w:t>
            </w:r>
            <w:r w:rsidRPr="00920CDC">
              <w:rPr>
                <w:rFonts w:eastAsia="Times New Roman"/>
                <w:color w:val="000000"/>
                <w:spacing w:val="1"/>
                <w:lang w:eastAsia="ru-RU"/>
              </w:rPr>
              <w:t>ӧ</w:t>
            </w:r>
            <w:r w:rsidRPr="00920CDC">
              <w:rPr>
                <w:rFonts w:eastAsia="Times New Roman"/>
                <w:color w:val="000000"/>
                <w:lang w:eastAsia="ru-RU"/>
              </w:rPr>
              <w:t>мдiнса</w:t>
            </w:r>
            <w:r w:rsidRPr="00920CDC">
              <w:rPr>
                <w:rFonts w:eastAsia="Times New Roman"/>
                <w:color w:val="000000"/>
                <w:spacing w:val="-1"/>
                <w:lang w:eastAsia="ru-RU"/>
              </w:rPr>
              <w:t xml:space="preserve"> </w:t>
            </w:r>
            <w:r w:rsidRPr="00920CDC">
              <w:rPr>
                <w:rFonts w:eastAsia="Times New Roman"/>
                <w:color w:val="000000"/>
                <w:lang w:eastAsia="ru-RU"/>
              </w:rPr>
              <w:t>б</w:t>
            </w:r>
            <w:r w:rsidRPr="00920CDC">
              <w:rPr>
                <w:rFonts w:eastAsia="Times New Roman"/>
                <w:color w:val="000000"/>
                <w:spacing w:val="-3"/>
                <w:lang w:eastAsia="ru-RU"/>
              </w:rPr>
              <w:t>у</w:t>
            </w:r>
            <w:r w:rsidRPr="00920CDC">
              <w:rPr>
                <w:rFonts w:eastAsia="Times New Roman"/>
                <w:color w:val="000000"/>
                <w:lang w:eastAsia="ru-RU"/>
              </w:rPr>
              <w:t>нт»</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6690C" w:rsidRPr="00920CDC" w:rsidRDefault="0096690C" w:rsidP="0096690C">
            <w:pPr>
              <w:tabs>
                <w:tab w:val="left" w:pos="1936"/>
                <w:tab w:val="left" w:pos="3581"/>
                <w:tab w:val="left" w:pos="4538"/>
                <w:tab w:val="left" w:pos="5851"/>
              </w:tabs>
              <w:spacing w:before="16" w:line="239" w:lineRule="auto"/>
              <w:ind w:right="84"/>
              <w:jc w:val="both"/>
              <w:rPr>
                <w:rFonts w:eastAsia="Times New Roman"/>
                <w:color w:val="000000"/>
                <w:lang w:eastAsia="ru-RU"/>
              </w:rPr>
            </w:pPr>
            <w:r w:rsidRPr="00920CDC">
              <w:rPr>
                <w:rFonts w:eastAsia="Times New Roman"/>
                <w:color w:val="000000"/>
                <w:lang w:eastAsia="ru-RU"/>
              </w:rPr>
              <w:t>В.</w:t>
            </w:r>
            <w:r w:rsidRPr="00920CDC">
              <w:rPr>
                <w:rFonts w:eastAsia="Times New Roman"/>
                <w:color w:val="000000"/>
                <w:spacing w:val="56"/>
                <w:lang w:eastAsia="ru-RU"/>
              </w:rPr>
              <w:t xml:space="preserve"> </w:t>
            </w:r>
            <w:r w:rsidRPr="00920CDC">
              <w:rPr>
                <w:rFonts w:eastAsia="Times New Roman"/>
                <w:color w:val="000000"/>
                <w:lang w:eastAsia="ru-RU"/>
              </w:rPr>
              <w:t>Сави</w:t>
            </w:r>
            <w:r w:rsidRPr="00920CDC">
              <w:rPr>
                <w:rFonts w:eastAsia="Times New Roman"/>
                <w:color w:val="000000"/>
                <w:spacing w:val="1"/>
                <w:lang w:eastAsia="ru-RU"/>
              </w:rPr>
              <w:t>н</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56"/>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w:t>
            </w:r>
            <w:r w:rsidRPr="00920CDC">
              <w:rPr>
                <w:rFonts w:eastAsia="Times New Roman"/>
                <w:color w:val="000000"/>
                <w:spacing w:val="-2"/>
                <w:lang w:eastAsia="ru-RU"/>
              </w:rPr>
              <w:t>а</w:t>
            </w:r>
            <w:r w:rsidRPr="00920CDC">
              <w:rPr>
                <w:rFonts w:eastAsia="Times New Roman"/>
                <w:color w:val="000000"/>
                <w:lang w:eastAsia="ru-RU"/>
              </w:rPr>
              <w:t>н</w:t>
            </w:r>
            <w:r w:rsidRPr="00920CDC">
              <w:rPr>
                <w:rFonts w:eastAsia="Times New Roman"/>
                <w:color w:val="000000"/>
                <w:spacing w:val="55"/>
                <w:lang w:eastAsia="ru-RU"/>
              </w:rPr>
              <w:t xml:space="preserve"> </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й.</w:t>
            </w:r>
            <w:r w:rsidRPr="00920CDC">
              <w:rPr>
                <w:rFonts w:eastAsia="Times New Roman"/>
                <w:color w:val="000000"/>
                <w:spacing w:val="57"/>
                <w:lang w:eastAsia="ru-RU"/>
              </w:rPr>
              <w:t xml:space="preserve"> </w:t>
            </w:r>
            <w:r w:rsidRPr="00920CDC">
              <w:rPr>
                <w:rFonts w:eastAsia="Times New Roman"/>
                <w:color w:val="000000"/>
                <w:lang w:eastAsia="ru-RU"/>
              </w:rPr>
              <w:t>В.</w:t>
            </w:r>
            <w:r w:rsidRPr="00920CDC">
              <w:rPr>
                <w:rFonts w:eastAsia="Times New Roman"/>
                <w:color w:val="000000"/>
                <w:spacing w:val="56"/>
                <w:lang w:eastAsia="ru-RU"/>
              </w:rPr>
              <w:t xml:space="preserve"> </w:t>
            </w:r>
            <w:r w:rsidRPr="00920CDC">
              <w:rPr>
                <w:rFonts w:eastAsia="Times New Roman"/>
                <w:color w:val="000000"/>
                <w:lang w:eastAsia="ru-RU"/>
              </w:rPr>
              <w:t>Савин</w:t>
            </w:r>
            <w:r w:rsidRPr="00920CDC">
              <w:rPr>
                <w:rFonts w:eastAsia="Times New Roman"/>
                <w:color w:val="000000"/>
                <w:spacing w:val="59"/>
                <w:lang w:eastAsia="ru-RU"/>
              </w:rPr>
              <w:t xml:space="preserve"> </w:t>
            </w:r>
            <w:r w:rsidRPr="00920CDC">
              <w:rPr>
                <w:rFonts w:eastAsia="Times New Roman"/>
                <w:color w:val="000000"/>
                <w:lang w:eastAsia="ru-RU"/>
              </w:rPr>
              <w:t>–е</w:t>
            </w:r>
            <w:r w:rsidRPr="00920CDC">
              <w:rPr>
                <w:rFonts w:eastAsia="Times New Roman"/>
                <w:color w:val="000000"/>
                <w:spacing w:val="-2"/>
                <w:lang w:eastAsia="ru-RU"/>
              </w:rPr>
              <w:t>н</w:t>
            </w:r>
            <w:r w:rsidRPr="00920CDC">
              <w:rPr>
                <w:rFonts w:eastAsia="Times New Roman"/>
                <w:color w:val="000000"/>
                <w:spacing w:val="-1"/>
                <w:lang w:eastAsia="ru-RU"/>
              </w:rPr>
              <w:t>б</w:t>
            </w:r>
            <w:r w:rsidRPr="00920CDC">
              <w:rPr>
                <w:rFonts w:eastAsia="Times New Roman"/>
                <w:color w:val="000000"/>
                <w:lang w:eastAsia="ru-RU"/>
              </w:rPr>
              <w:t>иа</w:t>
            </w:r>
            <w:r w:rsidRPr="00920CDC">
              <w:rPr>
                <w:rFonts w:eastAsia="Times New Roman"/>
                <w:color w:val="000000"/>
                <w:spacing w:val="57"/>
                <w:lang w:eastAsia="ru-RU"/>
              </w:rPr>
              <w:t xml:space="preserve"> </w:t>
            </w:r>
            <w:r w:rsidRPr="00920CDC">
              <w:rPr>
                <w:rFonts w:eastAsia="Times New Roman"/>
                <w:color w:val="000000"/>
                <w:spacing w:val="-1"/>
                <w:lang w:eastAsia="ru-RU"/>
              </w:rPr>
              <w:t>м</w:t>
            </w:r>
            <w:r w:rsidRPr="00920CDC">
              <w:rPr>
                <w:rFonts w:eastAsia="Times New Roman"/>
                <w:color w:val="000000"/>
                <w:lang w:eastAsia="ru-RU"/>
              </w:rPr>
              <w:t>о</w:t>
            </w:r>
            <w:r w:rsidRPr="00920CDC">
              <w:rPr>
                <w:rFonts w:eastAsia="Times New Roman"/>
                <w:color w:val="000000"/>
                <w:spacing w:val="1"/>
                <w:lang w:eastAsia="ru-RU"/>
              </w:rPr>
              <w:t>р</w:t>
            </w:r>
            <w:r w:rsidRPr="00920CDC">
              <w:rPr>
                <w:rFonts w:eastAsia="Times New Roman"/>
                <w:color w:val="000000"/>
                <w:spacing w:val="-2"/>
                <w:lang w:eastAsia="ru-RU"/>
              </w:rPr>
              <w:t>т</w:t>
            </w:r>
            <w:r w:rsidRPr="00920CDC">
              <w:rPr>
                <w:rFonts w:eastAsia="Times New Roman"/>
                <w:color w:val="000000"/>
                <w:lang w:eastAsia="ru-RU"/>
              </w:rPr>
              <w:t>:поэт, к</w:t>
            </w:r>
            <w:r w:rsidRPr="00920CDC">
              <w:rPr>
                <w:rFonts w:eastAsia="Times New Roman"/>
                <w:color w:val="000000"/>
                <w:spacing w:val="1"/>
                <w:lang w:eastAsia="ru-RU"/>
              </w:rPr>
              <w:t>о</w:t>
            </w:r>
            <w:r w:rsidRPr="00920CDC">
              <w:rPr>
                <w:rFonts w:eastAsia="Times New Roman"/>
                <w:color w:val="000000"/>
                <w:spacing w:val="-2"/>
                <w:lang w:eastAsia="ru-RU"/>
              </w:rPr>
              <w:t>м</w:t>
            </w:r>
            <w:r w:rsidRPr="00920CDC">
              <w:rPr>
                <w:rFonts w:eastAsia="Times New Roman"/>
                <w:color w:val="000000"/>
                <w:lang w:eastAsia="ru-RU"/>
              </w:rPr>
              <w:t>п</w:t>
            </w:r>
            <w:r w:rsidRPr="00920CDC">
              <w:rPr>
                <w:rFonts w:eastAsia="Times New Roman"/>
                <w:color w:val="000000"/>
                <w:spacing w:val="2"/>
                <w:lang w:eastAsia="ru-RU"/>
              </w:rPr>
              <w:t>о</w:t>
            </w:r>
            <w:r w:rsidRPr="00920CDC">
              <w:rPr>
                <w:rFonts w:eastAsia="Times New Roman"/>
                <w:color w:val="000000"/>
                <w:spacing w:val="-2"/>
                <w:lang w:eastAsia="ru-RU"/>
              </w:rPr>
              <w:t>з</w:t>
            </w:r>
            <w:r w:rsidRPr="00920CDC">
              <w:rPr>
                <w:rFonts w:eastAsia="Times New Roman"/>
                <w:color w:val="000000"/>
                <w:lang w:eastAsia="ru-RU"/>
              </w:rPr>
              <w:t>и</w:t>
            </w:r>
            <w:r w:rsidRPr="00920CDC">
              <w:rPr>
                <w:rFonts w:eastAsia="Times New Roman"/>
                <w:color w:val="000000"/>
                <w:spacing w:val="-2"/>
                <w:lang w:eastAsia="ru-RU"/>
              </w:rPr>
              <w:t>т</w:t>
            </w:r>
            <w:r w:rsidRPr="00920CDC">
              <w:rPr>
                <w:rFonts w:eastAsia="Times New Roman"/>
                <w:color w:val="000000"/>
                <w:lang w:eastAsia="ru-RU"/>
              </w:rPr>
              <w:t>о</w:t>
            </w:r>
            <w:r w:rsidRPr="00920CDC">
              <w:rPr>
                <w:rFonts w:eastAsia="Times New Roman"/>
                <w:color w:val="000000"/>
                <w:spacing w:val="1"/>
                <w:lang w:eastAsia="ru-RU"/>
              </w:rPr>
              <w:t>р</w:t>
            </w:r>
            <w:r w:rsidRPr="00920CDC">
              <w:rPr>
                <w:rFonts w:eastAsia="Times New Roman"/>
                <w:color w:val="000000"/>
                <w:lang w:eastAsia="ru-RU"/>
              </w:rPr>
              <w:t>,</w:t>
            </w:r>
            <w:r w:rsidRPr="00920CDC">
              <w:rPr>
                <w:rFonts w:eastAsia="Times New Roman"/>
                <w:color w:val="000000"/>
                <w:lang w:eastAsia="ru-RU"/>
              </w:rPr>
              <w:tab/>
            </w:r>
            <w:r w:rsidRPr="00920CDC">
              <w:rPr>
                <w:rFonts w:eastAsia="Times New Roman"/>
                <w:color w:val="000000"/>
                <w:spacing w:val="-1"/>
                <w:lang w:eastAsia="ru-RU"/>
              </w:rPr>
              <w:t>д</w:t>
            </w:r>
            <w:r w:rsidRPr="00920CDC">
              <w:rPr>
                <w:rFonts w:eastAsia="Times New Roman"/>
                <w:color w:val="000000"/>
                <w:lang w:eastAsia="ru-RU"/>
              </w:rPr>
              <w:t>ра</w:t>
            </w:r>
            <w:r w:rsidRPr="00920CDC">
              <w:rPr>
                <w:rFonts w:eastAsia="Times New Roman"/>
                <w:color w:val="000000"/>
                <w:spacing w:val="-1"/>
                <w:lang w:eastAsia="ru-RU"/>
              </w:rPr>
              <w:t>м</w:t>
            </w:r>
            <w:r w:rsidRPr="00920CDC">
              <w:rPr>
                <w:rFonts w:eastAsia="Times New Roman"/>
                <w:color w:val="000000"/>
                <w:lang w:eastAsia="ru-RU"/>
              </w:rPr>
              <w:t>ат</w:t>
            </w:r>
            <w:r w:rsidRPr="00920CDC">
              <w:rPr>
                <w:rFonts w:eastAsia="Times New Roman"/>
                <w:color w:val="000000"/>
                <w:spacing w:val="-4"/>
                <w:lang w:eastAsia="ru-RU"/>
              </w:rPr>
              <w:t>у</w:t>
            </w:r>
            <w:r w:rsidRPr="00920CDC">
              <w:rPr>
                <w:rFonts w:eastAsia="Times New Roman"/>
                <w:color w:val="000000"/>
                <w:lang w:eastAsia="ru-RU"/>
              </w:rPr>
              <w:t>рг,</w:t>
            </w:r>
            <w:r w:rsidRPr="00920CDC">
              <w:rPr>
                <w:rFonts w:eastAsia="Times New Roman"/>
                <w:color w:val="000000"/>
                <w:lang w:eastAsia="ru-RU"/>
              </w:rPr>
              <w:tab/>
              <w:t>к</w:t>
            </w:r>
            <w:r w:rsidRPr="00920CDC">
              <w:rPr>
                <w:rFonts w:eastAsia="Times New Roman"/>
                <w:color w:val="000000"/>
                <w:spacing w:val="1"/>
                <w:lang w:eastAsia="ru-RU"/>
              </w:rPr>
              <w:t>о</w:t>
            </w:r>
            <w:r w:rsidRPr="00920CDC">
              <w:rPr>
                <w:rFonts w:eastAsia="Times New Roman"/>
                <w:color w:val="000000"/>
                <w:lang w:eastAsia="ru-RU"/>
              </w:rPr>
              <w:t>ми</w:t>
            </w:r>
            <w:r w:rsidRPr="00920CDC">
              <w:rPr>
                <w:rFonts w:eastAsia="Times New Roman"/>
                <w:color w:val="000000"/>
                <w:lang w:eastAsia="ru-RU"/>
              </w:rPr>
              <w:tab/>
              <w:t>те</w:t>
            </w:r>
            <w:r w:rsidRPr="00920CDC">
              <w:rPr>
                <w:rFonts w:eastAsia="Times New Roman"/>
                <w:color w:val="000000"/>
                <w:spacing w:val="-2"/>
                <w:lang w:eastAsia="ru-RU"/>
              </w:rPr>
              <w:t>а</w:t>
            </w:r>
            <w:r w:rsidRPr="00920CDC">
              <w:rPr>
                <w:rFonts w:eastAsia="Times New Roman"/>
                <w:color w:val="000000"/>
                <w:lang w:eastAsia="ru-RU"/>
              </w:rPr>
              <w:t>трлы</w:t>
            </w:r>
            <w:r w:rsidRPr="00920CDC">
              <w:rPr>
                <w:rFonts w:eastAsia="Times New Roman"/>
                <w:color w:val="000000"/>
                <w:lang w:eastAsia="ru-RU"/>
              </w:rPr>
              <w:tab/>
            </w:r>
            <w:r w:rsidRPr="00920CDC">
              <w:rPr>
                <w:rFonts w:eastAsia="Times New Roman"/>
                <w:color w:val="000000"/>
                <w:spacing w:val="-1"/>
                <w:lang w:eastAsia="ru-RU"/>
              </w:rPr>
              <w:t>п</w:t>
            </w:r>
            <w:r w:rsidRPr="00920CDC">
              <w:rPr>
                <w:rFonts w:eastAsia="Times New Roman"/>
                <w:color w:val="000000"/>
                <w:lang w:eastAsia="ru-RU"/>
              </w:rPr>
              <w:t>од</w:t>
            </w:r>
            <w:r w:rsidRPr="00920CDC">
              <w:rPr>
                <w:rFonts w:eastAsia="Times New Roman"/>
                <w:color w:val="000000"/>
                <w:spacing w:val="-4"/>
                <w:lang w:eastAsia="ru-RU"/>
              </w:rPr>
              <w:t>у</w:t>
            </w:r>
            <w:r w:rsidRPr="00920CDC">
              <w:rPr>
                <w:rFonts w:eastAsia="Times New Roman"/>
                <w:color w:val="000000"/>
                <w:lang w:eastAsia="ru-RU"/>
              </w:rPr>
              <w:t>в п</w:t>
            </w:r>
            <w:r w:rsidRPr="00920CDC">
              <w:rPr>
                <w:rFonts w:eastAsia="Times New Roman"/>
                <w:color w:val="000000"/>
                <w:spacing w:val="-2"/>
                <w:lang w:eastAsia="ru-RU"/>
              </w:rPr>
              <w:t>у</w:t>
            </w:r>
            <w:r w:rsidRPr="00920CDC">
              <w:rPr>
                <w:rFonts w:eastAsia="Times New Roman"/>
                <w:color w:val="000000"/>
                <w:lang w:eastAsia="ru-RU"/>
              </w:rPr>
              <w:t>ктысь, ре</w:t>
            </w:r>
            <w:r w:rsidRPr="00920CDC">
              <w:rPr>
                <w:rFonts w:eastAsia="Times New Roman"/>
                <w:color w:val="000000"/>
                <w:spacing w:val="-2"/>
                <w:lang w:eastAsia="ru-RU"/>
              </w:rPr>
              <w:t>ж</w:t>
            </w:r>
            <w:r w:rsidRPr="00920CDC">
              <w:rPr>
                <w:rFonts w:eastAsia="Times New Roman"/>
                <w:color w:val="000000"/>
                <w:lang w:eastAsia="ru-RU"/>
              </w:rPr>
              <w:t>ис</w:t>
            </w:r>
            <w:r w:rsidRPr="00920CDC">
              <w:rPr>
                <w:rFonts w:eastAsia="Times New Roman"/>
                <w:color w:val="000000"/>
                <w:spacing w:val="1"/>
                <w:lang w:eastAsia="ru-RU"/>
              </w:rPr>
              <w:t>с</w:t>
            </w:r>
            <w:r w:rsidRPr="00920CDC">
              <w:rPr>
                <w:rFonts w:eastAsia="Times New Roman"/>
                <w:color w:val="000000"/>
                <w:spacing w:val="-2"/>
                <w:lang w:eastAsia="ru-RU"/>
              </w:rPr>
              <w:t>е</w:t>
            </w:r>
            <w:r w:rsidRPr="00920CDC">
              <w:rPr>
                <w:rFonts w:eastAsia="Times New Roman"/>
                <w:color w:val="000000"/>
                <w:spacing w:val="1"/>
                <w:lang w:eastAsia="ru-RU"/>
              </w:rPr>
              <w:t>р</w:t>
            </w:r>
            <w:r w:rsidRPr="00920CDC">
              <w:rPr>
                <w:rFonts w:eastAsia="Times New Roman"/>
                <w:color w:val="000000"/>
                <w:lang w:eastAsia="ru-RU"/>
              </w:rPr>
              <w:t>,</w:t>
            </w:r>
            <w:r w:rsidRPr="00920CDC">
              <w:rPr>
                <w:rFonts w:eastAsia="Times New Roman"/>
                <w:color w:val="000000"/>
                <w:spacing w:val="-3"/>
                <w:lang w:eastAsia="ru-RU"/>
              </w:rPr>
              <w:t xml:space="preserve"> </w:t>
            </w:r>
            <w:r w:rsidRPr="00920CDC">
              <w:rPr>
                <w:rFonts w:eastAsia="Times New Roman"/>
                <w:color w:val="000000"/>
                <w:lang w:eastAsia="ru-RU"/>
              </w:rPr>
              <w:t>п</w:t>
            </w:r>
            <w:r w:rsidRPr="00920CDC">
              <w:rPr>
                <w:rFonts w:eastAsia="Times New Roman"/>
                <w:color w:val="000000"/>
                <w:spacing w:val="-2"/>
                <w:lang w:eastAsia="ru-RU"/>
              </w:rPr>
              <w:t>у</w:t>
            </w:r>
            <w:r w:rsidRPr="00920CDC">
              <w:rPr>
                <w:rFonts w:eastAsia="Times New Roman"/>
                <w:color w:val="000000"/>
                <w:lang w:eastAsia="ru-RU"/>
              </w:rPr>
              <w:t>бли</w:t>
            </w:r>
            <w:r w:rsidRPr="00920CDC">
              <w:rPr>
                <w:rFonts w:eastAsia="Times New Roman"/>
                <w:color w:val="000000"/>
                <w:spacing w:val="1"/>
                <w:lang w:eastAsia="ru-RU"/>
              </w:rPr>
              <w:t>ц</w:t>
            </w:r>
            <w:r w:rsidRPr="00920CDC">
              <w:rPr>
                <w:rFonts w:eastAsia="Times New Roman"/>
                <w:color w:val="000000"/>
                <w:spacing w:val="-1"/>
                <w:lang w:eastAsia="ru-RU"/>
              </w:rPr>
              <w:t>и</w:t>
            </w:r>
            <w:r w:rsidRPr="00920CDC">
              <w:rPr>
                <w:rFonts w:eastAsia="Times New Roman"/>
                <w:color w:val="000000"/>
                <w:lang w:eastAsia="ru-RU"/>
              </w:rPr>
              <w:t>ст,</w:t>
            </w:r>
            <w:r w:rsidRPr="00920CDC">
              <w:rPr>
                <w:rFonts w:eastAsia="Times New Roman"/>
                <w:color w:val="000000"/>
                <w:spacing w:val="-1"/>
                <w:lang w:eastAsia="ru-RU"/>
              </w:rPr>
              <w:t xml:space="preserve"> </w:t>
            </w:r>
            <w:r w:rsidRPr="00920CDC">
              <w:rPr>
                <w:rFonts w:eastAsia="Times New Roman"/>
                <w:color w:val="000000"/>
                <w:lang w:eastAsia="ru-RU"/>
              </w:rPr>
              <w:t>газет</w:t>
            </w:r>
            <w:r w:rsidRPr="00920CDC">
              <w:rPr>
                <w:rFonts w:eastAsia="Times New Roman"/>
                <w:color w:val="000000"/>
                <w:spacing w:val="-2"/>
                <w:lang w:eastAsia="ru-RU"/>
              </w:rPr>
              <w:t>ы</w:t>
            </w:r>
            <w:r w:rsidRPr="00920CDC">
              <w:rPr>
                <w:rFonts w:eastAsia="Times New Roman"/>
                <w:color w:val="000000"/>
                <w:lang w:eastAsia="ru-RU"/>
              </w:rPr>
              <w:t>н</w:t>
            </w:r>
            <w:r w:rsidRPr="00920CDC">
              <w:rPr>
                <w:rFonts w:eastAsia="Times New Roman"/>
                <w:color w:val="000000"/>
                <w:spacing w:val="-2"/>
                <w:lang w:eastAsia="ru-RU"/>
              </w:rPr>
              <w:t xml:space="preserve"> </w:t>
            </w:r>
            <w:r w:rsidRPr="00920CDC">
              <w:rPr>
                <w:rFonts w:eastAsia="Times New Roman"/>
                <w:color w:val="000000"/>
                <w:lang w:eastAsia="ru-RU"/>
              </w:rPr>
              <w:t>р</w:t>
            </w:r>
            <w:r w:rsidRPr="00920CDC">
              <w:rPr>
                <w:rFonts w:eastAsia="Times New Roman"/>
                <w:color w:val="000000"/>
                <w:spacing w:val="-1"/>
                <w:lang w:eastAsia="ru-RU"/>
              </w:rPr>
              <w:t>е</w:t>
            </w:r>
            <w:r w:rsidRPr="00920CDC">
              <w:rPr>
                <w:rFonts w:eastAsia="Times New Roman"/>
                <w:color w:val="000000"/>
                <w:lang w:eastAsia="ru-RU"/>
              </w:rPr>
              <w:t>дак</w:t>
            </w:r>
            <w:r w:rsidRPr="00920CDC">
              <w:rPr>
                <w:rFonts w:eastAsia="Times New Roman"/>
                <w:color w:val="000000"/>
                <w:spacing w:val="-1"/>
                <w:lang w:eastAsia="ru-RU"/>
              </w:rPr>
              <w:t>т</w:t>
            </w:r>
            <w:r w:rsidRPr="00920CDC">
              <w:rPr>
                <w:rFonts w:eastAsia="Times New Roman"/>
                <w:color w:val="000000"/>
                <w:lang w:eastAsia="ru-RU"/>
              </w:rPr>
              <w:t>ор</w:t>
            </w:r>
          </w:p>
          <w:p w:rsidR="0096690C" w:rsidRPr="00920CDC" w:rsidRDefault="0096690C" w:rsidP="0096690C">
            <w:pPr>
              <w:spacing w:line="239" w:lineRule="auto"/>
              <w:ind w:right="38"/>
              <w:rPr>
                <w:rFonts w:eastAsia="Times New Roman"/>
                <w:color w:val="000000"/>
                <w:lang w:eastAsia="ru-RU"/>
              </w:rPr>
            </w:pPr>
            <w:r w:rsidRPr="00920CDC">
              <w:rPr>
                <w:rFonts w:eastAsia="Times New Roman"/>
                <w:color w:val="000000"/>
                <w:lang w:eastAsia="ru-RU"/>
              </w:rPr>
              <w:t>Поэт</w:t>
            </w:r>
            <w:r w:rsidRPr="00920CDC">
              <w:rPr>
                <w:rFonts w:eastAsia="Times New Roman"/>
                <w:color w:val="000000"/>
                <w:spacing w:val="49"/>
                <w:lang w:eastAsia="ru-RU"/>
              </w:rPr>
              <w:t xml:space="preserve"> </w:t>
            </w:r>
            <w:r w:rsidRPr="00920CDC">
              <w:rPr>
                <w:rFonts w:eastAsia="Times New Roman"/>
                <w:color w:val="000000"/>
                <w:lang w:eastAsia="ru-RU"/>
              </w:rPr>
              <w:t>эск</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51"/>
                <w:lang w:eastAsia="ru-RU"/>
              </w:rPr>
              <w:t xml:space="preserve"> </w:t>
            </w:r>
            <w:r w:rsidRPr="00920CDC">
              <w:rPr>
                <w:rFonts w:eastAsia="Times New Roman"/>
                <w:color w:val="000000"/>
                <w:spacing w:val="-2"/>
                <w:lang w:eastAsia="ru-RU"/>
              </w:rPr>
              <w:t>з</w:t>
            </w:r>
            <w:r w:rsidRPr="00920CDC">
              <w:rPr>
                <w:rFonts w:eastAsia="Times New Roman"/>
                <w:color w:val="000000"/>
                <w:spacing w:val="-1"/>
                <w:lang w:eastAsia="ru-RU"/>
              </w:rPr>
              <w:t>б</w:t>
            </w:r>
            <w:r w:rsidRPr="00920CDC">
              <w:rPr>
                <w:rFonts w:eastAsia="Times New Roman"/>
                <w:color w:val="000000"/>
                <w:lang w:eastAsia="ru-RU"/>
              </w:rPr>
              <w:t>ыль</w:t>
            </w:r>
            <w:r w:rsidRPr="00920CDC">
              <w:rPr>
                <w:rFonts w:eastAsia="Times New Roman"/>
                <w:color w:val="000000"/>
                <w:spacing w:val="-2"/>
                <w:lang w:eastAsia="ru-RU"/>
              </w:rPr>
              <w:t>л</w:t>
            </w:r>
            <w:r w:rsidRPr="00920CDC">
              <w:rPr>
                <w:rFonts w:eastAsia="Times New Roman"/>
                <w:color w:val="000000"/>
                <w:spacing w:val="-4"/>
                <w:lang w:eastAsia="ru-RU"/>
              </w:rPr>
              <w:t>у</w:t>
            </w:r>
            <w:r w:rsidRPr="00920CDC">
              <w:rPr>
                <w:rFonts w:eastAsia="Times New Roman"/>
                <w:color w:val="000000"/>
                <w:lang w:eastAsia="ru-RU"/>
              </w:rPr>
              <w:t>н,</w:t>
            </w:r>
            <w:r w:rsidRPr="00920CDC">
              <w:rPr>
                <w:rFonts w:eastAsia="Times New Roman"/>
                <w:color w:val="000000"/>
                <w:spacing w:val="50"/>
                <w:lang w:eastAsia="ru-RU"/>
              </w:rPr>
              <w:t xml:space="preserve"> </w:t>
            </w:r>
            <w:r w:rsidRPr="00920CDC">
              <w:rPr>
                <w:rFonts w:eastAsia="Times New Roman"/>
                <w:color w:val="000000"/>
                <w:lang w:eastAsia="ru-RU"/>
              </w:rPr>
              <w:t>и</w:t>
            </w:r>
            <w:r w:rsidRPr="00920CDC">
              <w:rPr>
                <w:rFonts w:eastAsia="Times New Roman"/>
                <w:color w:val="000000"/>
                <w:spacing w:val="2"/>
                <w:lang w:eastAsia="ru-RU"/>
              </w:rPr>
              <w:t>д</w:t>
            </w:r>
            <w:r w:rsidRPr="00920CDC">
              <w:rPr>
                <w:rFonts w:eastAsia="Times New Roman"/>
                <w:color w:val="000000"/>
                <w:lang w:eastAsia="ru-RU"/>
              </w:rPr>
              <w:t>еал</w:t>
            </w:r>
            <w:r w:rsidRPr="00920CDC">
              <w:rPr>
                <w:rFonts w:eastAsia="Times New Roman"/>
                <w:color w:val="000000"/>
                <w:spacing w:val="-1"/>
                <w:lang w:eastAsia="ru-RU"/>
              </w:rPr>
              <w:t>ъ</w:t>
            </w:r>
            <w:r w:rsidRPr="00920CDC">
              <w:rPr>
                <w:rFonts w:eastAsia="Times New Roman"/>
                <w:color w:val="000000"/>
                <w:lang w:eastAsia="ru-RU"/>
              </w:rPr>
              <w:t>яс</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spacing w:val="50"/>
                <w:lang w:eastAsia="ru-RU"/>
              </w:rPr>
              <w:t xml:space="preserve"> </w:t>
            </w:r>
            <w:r w:rsidRPr="00920CDC">
              <w:rPr>
                <w:rFonts w:eastAsia="Times New Roman"/>
                <w:color w:val="000000"/>
                <w:spacing w:val="-1"/>
                <w:lang w:eastAsia="ru-RU"/>
              </w:rPr>
              <w:t>с</w:t>
            </w:r>
            <w:r w:rsidRPr="00920CDC">
              <w:rPr>
                <w:rFonts w:eastAsia="Times New Roman"/>
                <w:color w:val="000000"/>
                <w:lang w:eastAsia="ru-RU"/>
              </w:rPr>
              <w:t>öстöмл</w:t>
            </w:r>
            <w:r w:rsidRPr="00920CDC">
              <w:rPr>
                <w:rFonts w:eastAsia="Times New Roman"/>
                <w:color w:val="000000"/>
                <w:spacing w:val="-5"/>
                <w:lang w:eastAsia="ru-RU"/>
              </w:rPr>
              <w:t>у</w:t>
            </w:r>
            <w:r w:rsidRPr="00920CDC">
              <w:rPr>
                <w:rFonts w:eastAsia="Times New Roman"/>
                <w:color w:val="000000"/>
                <w:lang w:eastAsia="ru-RU"/>
              </w:rPr>
              <w:t>н. Кыв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lang w:eastAsia="ru-RU"/>
              </w:rPr>
              <w:t>рл</w:t>
            </w:r>
            <w:r w:rsidRPr="00920CDC">
              <w:rPr>
                <w:rFonts w:eastAsia="Times New Roman"/>
                <w:color w:val="000000"/>
                <w:spacing w:val="-1"/>
                <w:lang w:eastAsia="ru-RU"/>
              </w:rPr>
              <w:t>ö</w:t>
            </w:r>
            <w:r w:rsidRPr="00920CDC">
              <w:rPr>
                <w:rFonts w:eastAsia="Times New Roman"/>
                <w:color w:val="000000"/>
                <w:lang w:eastAsia="ru-RU"/>
              </w:rPr>
              <w:t>н асл</w:t>
            </w:r>
            <w:r w:rsidRPr="00920CDC">
              <w:rPr>
                <w:rFonts w:eastAsia="Times New Roman"/>
                <w:color w:val="000000"/>
                <w:spacing w:val="-1"/>
                <w:lang w:eastAsia="ru-RU"/>
              </w:rPr>
              <w:t>ы</w:t>
            </w:r>
            <w:r w:rsidRPr="00920CDC">
              <w:rPr>
                <w:rFonts w:eastAsia="Times New Roman"/>
                <w:color w:val="000000"/>
                <w:lang w:eastAsia="ru-RU"/>
              </w:rPr>
              <w:t>с</w:t>
            </w:r>
            <w:r w:rsidRPr="00920CDC">
              <w:rPr>
                <w:rFonts w:eastAsia="Times New Roman"/>
                <w:color w:val="000000"/>
                <w:spacing w:val="-1"/>
                <w:lang w:eastAsia="ru-RU"/>
              </w:rPr>
              <w:t>п</w:t>
            </w:r>
            <w:r w:rsidRPr="00920CDC">
              <w:rPr>
                <w:rFonts w:eastAsia="Times New Roman"/>
                <w:color w:val="000000"/>
                <w:spacing w:val="-2"/>
                <w:lang w:eastAsia="ru-RU"/>
              </w:rPr>
              <w:t>ö</w:t>
            </w:r>
            <w:r w:rsidRPr="00920CDC">
              <w:rPr>
                <w:rFonts w:eastAsia="Times New Roman"/>
                <w:color w:val="000000"/>
                <w:spacing w:val="-1"/>
                <w:lang w:eastAsia="ru-RU"/>
              </w:rPr>
              <w:t>л</w:t>
            </w:r>
            <w:r w:rsidRPr="00920CDC">
              <w:rPr>
                <w:rFonts w:eastAsia="Times New Roman"/>
                <w:color w:val="000000"/>
                <w:lang w:eastAsia="ru-RU"/>
              </w:rPr>
              <w:t>öс</w:t>
            </w:r>
            <w:r w:rsidRPr="00920CDC">
              <w:rPr>
                <w:rFonts w:eastAsia="Times New Roman"/>
                <w:color w:val="000000"/>
                <w:spacing w:val="1"/>
                <w:lang w:eastAsia="ru-RU"/>
              </w:rPr>
              <w:t xml:space="preserve"> </w:t>
            </w:r>
            <w:r w:rsidRPr="00920CDC">
              <w:rPr>
                <w:rFonts w:eastAsia="Times New Roman"/>
                <w:color w:val="000000"/>
                <w:lang w:eastAsia="ru-RU"/>
              </w:rPr>
              <w:t>кыв.</w:t>
            </w:r>
          </w:p>
          <w:p w:rsidR="0096690C" w:rsidRPr="00920CDC" w:rsidRDefault="0096690C" w:rsidP="0096690C">
            <w:pPr>
              <w:ind w:right="85"/>
              <w:jc w:val="both"/>
              <w:rPr>
                <w:rFonts w:eastAsia="Times New Roman"/>
                <w:color w:val="000000"/>
                <w:lang w:eastAsia="ru-RU"/>
              </w:rPr>
            </w:pPr>
            <w:r w:rsidRPr="00920CDC">
              <w:rPr>
                <w:rFonts w:eastAsia="Times New Roman"/>
                <w:color w:val="000000"/>
                <w:lang w:eastAsia="ru-RU"/>
              </w:rPr>
              <w:t>М</w:t>
            </w:r>
            <w:r w:rsidRPr="00920CDC">
              <w:rPr>
                <w:rFonts w:eastAsia="Times New Roman"/>
                <w:color w:val="000000"/>
                <w:spacing w:val="-1"/>
                <w:lang w:eastAsia="ru-RU"/>
              </w:rPr>
              <w:t>о</w:t>
            </w:r>
            <w:r w:rsidRPr="00920CDC">
              <w:rPr>
                <w:rFonts w:eastAsia="Times New Roman"/>
                <w:color w:val="000000"/>
                <w:lang w:eastAsia="ru-RU"/>
              </w:rPr>
              <w:t>ртлысь</w:t>
            </w:r>
            <w:r w:rsidRPr="00920CDC">
              <w:rPr>
                <w:rFonts w:eastAsia="Times New Roman"/>
                <w:color w:val="000000"/>
                <w:spacing w:val="23"/>
                <w:lang w:eastAsia="ru-RU"/>
              </w:rPr>
              <w:t xml:space="preserve"> </w:t>
            </w:r>
            <w:r w:rsidRPr="00920CDC">
              <w:rPr>
                <w:rFonts w:eastAsia="Times New Roman"/>
                <w:color w:val="000000"/>
                <w:lang w:eastAsia="ru-RU"/>
              </w:rPr>
              <w:t>да</w:t>
            </w:r>
            <w:r w:rsidRPr="00920CDC">
              <w:rPr>
                <w:rFonts w:eastAsia="Times New Roman"/>
                <w:color w:val="000000"/>
                <w:spacing w:val="25"/>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ö</w:t>
            </w:r>
            <w:r w:rsidRPr="00920CDC">
              <w:rPr>
                <w:rFonts w:eastAsia="Times New Roman"/>
                <w:color w:val="000000"/>
                <w:lang w:eastAsia="ru-RU"/>
              </w:rPr>
              <w:t>р</w:t>
            </w:r>
            <w:r w:rsidRPr="00920CDC">
              <w:rPr>
                <w:rFonts w:eastAsia="Times New Roman"/>
                <w:color w:val="000000"/>
                <w:spacing w:val="1"/>
                <w:lang w:eastAsia="ru-RU"/>
              </w:rPr>
              <w:t>-</w:t>
            </w:r>
            <w:r w:rsidRPr="00920CDC">
              <w:rPr>
                <w:rFonts w:eastAsia="Times New Roman"/>
                <w:color w:val="000000"/>
                <w:lang w:eastAsia="ru-RU"/>
              </w:rPr>
              <w:t>в</w:t>
            </w:r>
            <w:r w:rsidRPr="00920CDC">
              <w:rPr>
                <w:rFonts w:eastAsia="Times New Roman"/>
                <w:color w:val="000000"/>
                <w:spacing w:val="-2"/>
                <w:lang w:eastAsia="ru-RU"/>
              </w:rPr>
              <w:t>а</w:t>
            </w:r>
            <w:r w:rsidRPr="00920CDC">
              <w:rPr>
                <w:rFonts w:eastAsia="Times New Roman"/>
                <w:color w:val="000000"/>
                <w:lang w:eastAsia="ru-RU"/>
              </w:rPr>
              <w:t>лысь</w:t>
            </w:r>
            <w:r w:rsidRPr="00920CDC">
              <w:rPr>
                <w:rFonts w:eastAsia="Times New Roman"/>
                <w:color w:val="000000"/>
                <w:spacing w:val="24"/>
                <w:lang w:eastAsia="ru-RU"/>
              </w:rPr>
              <w:t xml:space="preserve"> </w:t>
            </w:r>
            <w:r w:rsidRPr="00920CDC">
              <w:rPr>
                <w:rFonts w:eastAsia="Times New Roman"/>
                <w:color w:val="000000"/>
                <w:spacing w:val="1"/>
                <w:lang w:eastAsia="ru-RU"/>
              </w:rPr>
              <w:t>ӧ</w:t>
            </w:r>
            <w:r w:rsidRPr="00920CDC">
              <w:rPr>
                <w:rFonts w:eastAsia="Times New Roman"/>
                <w:color w:val="000000"/>
                <w:lang w:eastAsia="ru-RU"/>
              </w:rPr>
              <w:t>т</w:t>
            </w:r>
            <w:r w:rsidRPr="00920CDC">
              <w:rPr>
                <w:rFonts w:eastAsia="Times New Roman"/>
                <w:color w:val="000000"/>
                <w:spacing w:val="-2"/>
                <w:lang w:eastAsia="ru-RU"/>
              </w:rPr>
              <w:t>в</w:t>
            </w:r>
            <w:r w:rsidRPr="00920CDC">
              <w:rPr>
                <w:rFonts w:eastAsia="Times New Roman"/>
                <w:color w:val="000000"/>
                <w:lang w:eastAsia="ru-RU"/>
              </w:rPr>
              <w:t>изя</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25"/>
                <w:lang w:eastAsia="ru-RU"/>
              </w:rPr>
              <w:t xml:space="preserve"> </w:t>
            </w:r>
            <w:r w:rsidRPr="00920CDC">
              <w:rPr>
                <w:rFonts w:eastAsia="Times New Roman"/>
                <w:color w:val="000000"/>
                <w:lang w:eastAsia="ru-RU"/>
              </w:rPr>
              <w:t>.</w:t>
            </w:r>
            <w:r w:rsidRPr="00920CDC">
              <w:rPr>
                <w:rFonts w:eastAsia="Times New Roman"/>
                <w:color w:val="000000"/>
                <w:spacing w:val="26"/>
                <w:lang w:eastAsia="ru-RU"/>
              </w:rPr>
              <w:t xml:space="preserve"> </w:t>
            </w:r>
            <w:r w:rsidRPr="00920CDC">
              <w:rPr>
                <w:rFonts w:eastAsia="Times New Roman"/>
                <w:color w:val="000000"/>
                <w:spacing w:val="-2"/>
                <w:lang w:eastAsia="ru-RU"/>
              </w:rPr>
              <w:t>К</w:t>
            </w:r>
            <w:r w:rsidRPr="00920CDC">
              <w:rPr>
                <w:rFonts w:eastAsia="Times New Roman"/>
                <w:color w:val="000000"/>
                <w:spacing w:val="1"/>
                <w:lang w:eastAsia="ru-RU"/>
              </w:rPr>
              <w:t>о</w:t>
            </w:r>
            <w:r w:rsidRPr="00920CDC">
              <w:rPr>
                <w:rFonts w:eastAsia="Times New Roman"/>
                <w:color w:val="000000"/>
                <w:lang w:eastAsia="ru-RU"/>
              </w:rPr>
              <w:t>дз</w:t>
            </w:r>
            <w:r w:rsidRPr="00920CDC">
              <w:rPr>
                <w:rFonts w:eastAsia="Times New Roman"/>
                <w:color w:val="000000"/>
                <w:spacing w:val="-3"/>
                <w:lang w:eastAsia="ru-RU"/>
              </w:rPr>
              <w:t>у</w:t>
            </w:r>
            <w:r w:rsidRPr="00920CDC">
              <w:rPr>
                <w:rFonts w:eastAsia="Times New Roman"/>
                <w:color w:val="000000"/>
                <w:lang w:eastAsia="ru-RU"/>
              </w:rPr>
              <w:t>в</w:t>
            </w:r>
            <w:r w:rsidRPr="00920CDC">
              <w:rPr>
                <w:rFonts w:eastAsia="Times New Roman"/>
                <w:color w:val="000000"/>
                <w:spacing w:val="25"/>
                <w:lang w:eastAsia="ru-RU"/>
              </w:rPr>
              <w:t xml:space="preserve"> </w:t>
            </w:r>
            <w:r w:rsidRPr="00920CDC">
              <w:rPr>
                <w:rFonts w:eastAsia="Times New Roman"/>
                <w:color w:val="000000"/>
                <w:lang w:eastAsia="ru-RU"/>
              </w:rPr>
              <w:t>ді</w:t>
            </w:r>
            <w:r w:rsidRPr="00920CDC">
              <w:rPr>
                <w:rFonts w:eastAsia="Times New Roman"/>
                <w:color w:val="000000"/>
                <w:spacing w:val="-1"/>
                <w:lang w:eastAsia="ru-RU"/>
              </w:rPr>
              <w:t>н</w:t>
            </w:r>
            <w:r w:rsidRPr="00920CDC">
              <w:rPr>
                <w:rFonts w:eastAsia="Times New Roman"/>
                <w:color w:val="000000"/>
                <w:lang w:eastAsia="ru-RU"/>
              </w:rPr>
              <w:t>ö</w:t>
            </w:r>
            <w:r w:rsidRPr="00920CDC">
              <w:rPr>
                <w:rFonts w:eastAsia="Times New Roman"/>
                <w:color w:val="000000"/>
                <w:spacing w:val="24"/>
                <w:lang w:eastAsia="ru-RU"/>
              </w:rPr>
              <w:t xml:space="preserve"> </w:t>
            </w:r>
            <w:r w:rsidRPr="00920CDC">
              <w:rPr>
                <w:rFonts w:eastAsia="Times New Roman"/>
                <w:color w:val="000000"/>
                <w:lang w:eastAsia="ru-RU"/>
              </w:rPr>
              <w:t>да дона</w:t>
            </w:r>
            <w:r w:rsidRPr="00920CDC">
              <w:rPr>
                <w:rFonts w:eastAsia="Times New Roman"/>
                <w:color w:val="000000"/>
                <w:spacing w:val="70"/>
                <w:lang w:eastAsia="ru-RU"/>
              </w:rPr>
              <w:t xml:space="preserve"> </w:t>
            </w:r>
            <w:r w:rsidRPr="00920CDC">
              <w:rPr>
                <w:rFonts w:eastAsia="Times New Roman"/>
                <w:color w:val="000000"/>
                <w:spacing w:val="-2"/>
                <w:lang w:eastAsia="ru-RU"/>
              </w:rPr>
              <w:t>м</w:t>
            </w:r>
            <w:r w:rsidRPr="00920CDC">
              <w:rPr>
                <w:rFonts w:eastAsia="Times New Roman"/>
                <w:color w:val="000000"/>
                <w:lang w:eastAsia="ru-RU"/>
              </w:rPr>
              <w:t>орт</w:t>
            </w:r>
            <w:r w:rsidRPr="00920CDC">
              <w:rPr>
                <w:rFonts w:eastAsia="Times New Roman"/>
                <w:color w:val="000000"/>
                <w:spacing w:val="68"/>
                <w:lang w:eastAsia="ru-RU"/>
              </w:rPr>
              <w:t xml:space="preserve"> </w:t>
            </w:r>
            <w:r w:rsidRPr="00920CDC">
              <w:rPr>
                <w:rFonts w:eastAsia="Times New Roman"/>
                <w:color w:val="000000"/>
                <w:lang w:eastAsia="ru-RU"/>
              </w:rPr>
              <w:t>д</w:t>
            </w:r>
            <w:r w:rsidRPr="00920CDC">
              <w:rPr>
                <w:rFonts w:eastAsia="Times New Roman"/>
                <w:color w:val="000000"/>
                <w:spacing w:val="-2"/>
                <w:lang w:eastAsia="ru-RU"/>
              </w:rPr>
              <w:t>і</w:t>
            </w:r>
            <w:r w:rsidRPr="00920CDC">
              <w:rPr>
                <w:rFonts w:eastAsia="Times New Roman"/>
                <w:color w:val="000000"/>
                <w:lang w:eastAsia="ru-RU"/>
              </w:rPr>
              <w:t>нö</w:t>
            </w:r>
            <w:r w:rsidRPr="00920CDC">
              <w:rPr>
                <w:rFonts w:eastAsia="Times New Roman"/>
                <w:color w:val="000000"/>
                <w:spacing w:val="71"/>
                <w:lang w:eastAsia="ru-RU"/>
              </w:rPr>
              <w:t xml:space="preserve"> </w:t>
            </w:r>
            <w:r w:rsidRPr="00920CDC">
              <w:rPr>
                <w:rFonts w:eastAsia="Times New Roman"/>
                <w:color w:val="000000"/>
                <w:spacing w:val="-2"/>
                <w:lang w:eastAsia="ru-RU"/>
              </w:rPr>
              <w:t>ш</w:t>
            </w:r>
            <w:r w:rsidRPr="00920CDC">
              <w:rPr>
                <w:rFonts w:eastAsia="Times New Roman"/>
                <w:color w:val="000000"/>
                <w:lang w:eastAsia="ru-RU"/>
              </w:rPr>
              <w:t>ыöд</w:t>
            </w:r>
            <w:r w:rsidRPr="00920CDC">
              <w:rPr>
                <w:rFonts w:eastAsia="Times New Roman"/>
                <w:color w:val="000000"/>
                <w:spacing w:val="-1"/>
                <w:lang w:eastAsia="ru-RU"/>
              </w:rPr>
              <w:t>ч</w:t>
            </w:r>
            <w:r w:rsidRPr="00920CDC">
              <w:rPr>
                <w:rFonts w:eastAsia="Times New Roman"/>
                <w:color w:val="000000"/>
                <w:lang w:eastAsia="ru-RU"/>
              </w:rPr>
              <w:t>öм</w:t>
            </w:r>
            <w:r w:rsidRPr="00920CDC">
              <w:rPr>
                <w:rFonts w:eastAsia="Times New Roman"/>
                <w:color w:val="000000"/>
                <w:spacing w:val="-1"/>
                <w:lang w:eastAsia="ru-RU"/>
              </w:rPr>
              <w:t>я</w:t>
            </w:r>
            <w:r w:rsidRPr="00920CDC">
              <w:rPr>
                <w:rFonts w:eastAsia="Times New Roman"/>
                <w:color w:val="000000"/>
                <w:lang w:eastAsia="ru-RU"/>
              </w:rPr>
              <w:t>с</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spacing w:val="69"/>
                <w:lang w:eastAsia="ru-RU"/>
              </w:rPr>
              <w:t xml:space="preserve"> </w:t>
            </w:r>
            <w:r w:rsidRPr="00920CDC">
              <w:rPr>
                <w:rFonts w:eastAsia="Times New Roman"/>
                <w:color w:val="000000"/>
                <w:lang w:eastAsia="ru-RU"/>
              </w:rPr>
              <w:t>торя</w:t>
            </w:r>
            <w:r w:rsidRPr="00920CDC">
              <w:rPr>
                <w:rFonts w:eastAsia="Times New Roman"/>
                <w:color w:val="000000"/>
                <w:spacing w:val="-2"/>
                <w:lang w:eastAsia="ru-RU"/>
              </w:rPr>
              <w:t>л</w:t>
            </w:r>
            <w:r w:rsidRPr="00920CDC">
              <w:rPr>
                <w:rFonts w:eastAsia="Times New Roman"/>
                <w:color w:val="000000"/>
                <w:spacing w:val="-4"/>
                <w:lang w:eastAsia="ru-RU"/>
              </w:rPr>
              <w:t>у</w:t>
            </w:r>
            <w:r w:rsidRPr="00920CDC">
              <w:rPr>
                <w:rFonts w:eastAsia="Times New Roman"/>
                <w:color w:val="000000"/>
                <w:lang w:eastAsia="ru-RU"/>
              </w:rPr>
              <w:t>н.</w:t>
            </w:r>
            <w:r w:rsidRPr="00920CDC">
              <w:rPr>
                <w:rFonts w:eastAsia="Times New Roman"/>
                <w:color w:val="000000"/>
                <w:spacing w:val="69"/>
                <w:lang w:eastAsia="ru-RU"/>
              </w:rPr>
              <w:t xml:space="preserve"> </w:t>
            </w:r>
            <w:r w:rsidRPr="00920CDC">
              <w:rPr>
                <w:rFonts w:eastAsia="Times New Roman"/>
                <w:color w:val="000000"/>
                <w:lang w:eastAsia="ru-RU"/>
              </w:rPr>
              <w:t>Л</w:t>
            </w:r>
            <w:r w:rsidRPr="00920CDC">
              <w:rPr>
                <w:rFonts w:eastAsia="Times New Roman"/>
                <w:color w:val="000000"/>
                <w:spacing w:val="1"/>
                <w:lang w:eastAsia="ru-RU"/>
              </w:rPr>
              <w:t>ö</w:t>
            </w:r>
            <w:r w:rsidRPr="00920CDC">
              <w:rPr>
                <w:rFonts w:eastAsia="Times New Roman"/>
                <w:color w:val="000000"/>
                <w:lang w:eastAsia="ru-RU"/>
              </w:rPr>
              <w:t>нь,</w:t>
            </w:r>
            <w:r w:rsidRPr="00920CDC">
              <w:rPr>
                <w:rFonts w:eastAsia="Times New Roman"/>
                <w:color w:val="000000"/>
                <w:spacing w:val="68"/>
                <w:lang w:eastAsia="ru-RU"/>
              </w:rPr>
              <w:t xml:space="preserve"> </w:t>
            </w:r>
            <w:r w:rsidRPr="00920CDC">
              <w:rPr>
                <w:rFonts w:eastAsia="Times New Roman"/>
                <w:color w:val="000000"/>
                <w:lang w:eastAsia="ru-RU"/>
              </w:rPr>
              <w:t>нор ш</w:t>
            </w:r>
            <w:r w:rsidRPr="00920CDC">
              <w:rPr>
                <w:rFonts w:eastAsia="Times New Roman"/>
                <w:color w:val="000000"/>
                <w:spacing w:val="-3"/>
                <w:lang w:eastAsia="ru-RU"/>
              </w:rPr>
              <w:t>у</w:t>
            </w:r>
            <w:r w:rsidRPr="00920CDC">
              <w:rPr>
                <w:rFonts w:eastAsia="Times New Roman"/>
                <w:color w:val="000000"/>
                <w:lang w:eastAsia="ru-RU"/>
              </w:rPr>
              <w:t>ан</w:t>
            </w:r>
            <w:r w:rsidRPr="00920CDC">
              <w:rPr>
                <w:rFonts w:eastAsia="Times New Roman"/>
                <w:color w:val="000000"/>
                <w:spacing w:val="1"/>
                <w:lang w:eastAsia="ru-RU"/>
              </w:rPr>
              <w:t>но</w:t>
            </w:r>
            <w:r w:rsidRPr="00920CDC">
              <w:rPr>
                <w:rFonts w:eastAsia="Times New Roman"/>
                <w:color w:val="000000"/>
                <w:spacing w:val="-1"/>
                <w:lang w:eastAsia="ru-RU"/>
              </w:rPr>
              <w:t>г</w:t>
            </w:r>
            <w:r w:rsidRPr="00920CDC">
              <w:rPr>
                <w:rFonts w:eastAsia="Times New Roman"/>
                <w:color w:val="000000"/>
                <w:lang w:eastAsia="ru-RU"/>
              </w:rPr>
              <w:t xml:space="preserve">о да </w:t>
            </w:r>
            <w:r w:rsidRPr="00920CDC">
              <w:rPr>
                <w:rFonts w:eastAsia="Times New Roman"/>
                <w:color w:val="000000"/>
                <w:spacing w:val="-1"/>
                <w:lang w:eastAsia="ru-RU"/>
              </w:rPr>
              <w:t>ш</w:t>
            </w:r>
            <w:r w:rsidRPr="00920CDC">
              <w:rPr>
                <w:rFonts w:eastAsia="Times New Roman"/>
                <w:color w:val="000000"/>
                <w:lang w:eastAsia="ru-RU"/>
              </w:rPr>
              <w:t>ыл</w:t>
            </w:r>
            <w:r w:rsidRPr="00920CDC">
              <w:rPr>
                <w:rFonts w:eastAsia="Times New Roman"/>
                <w:color w:val="000000"/>
                <w:spacing w:val="-3"/>
                <w:lang w:eastAsia="ru-RU"/>
              </w:rPr>
              <w:t>а</w:t>
            </w:r>
            <w:r w:rsidRPr="00920CDC">
              <w:rPr>
                <w:rFonts w:eastAsia="Times New Roman"/>
                <w:color w:val="000000"/>
                <w:spacing w:val="-1"/>
                <w:lang w:eastAsia="ru-RU"/>
              </w:rPr>
              <w:t>д</w:t>
            </w:r>
            <w:r w:rsidRPr="00920CDC">
              <w:rPr>
                <w:rFonts w:eastAsia="Times New Roman"/>
                <w:color w:val="000000"/>
                <w:lang w:eastAsia="ru-RU"/>
              </w:rPr>
              <w:t>.</w:t>
            </w:r>
          </w:p>
          <w:p w:rsidR="0096690C" w:rsidRPr="00920CDC" w:rsidRDefault="0096690C" w:rsidP="0096690C">
            <w:pPr>
              <w:spacing w:line="239" w:lineRule="auto"/>
              <w:ind w:right="84"/>
              <w:jc w:val="both"/>
              <w:rPr>
                <w:rFonts w:eastAsia="Times New Roman"/>
                <w:color w:val="000000"/>
                <w:lang w:eastAsia="ru-RU"/>
              </w:rPr>
            </w:pPr>
            <w:r w:rsidRPr="00920CDC">
              <w:rPr>
                <w:rFonts w:eastAsia="Times New Roman"/>
                <w:color w:val="000000"/>
                <w:lang w:eastAsia="ru-RU"/>
              </w:rPr>
              <w:t>Кыв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lang w:eastAsia="ru-RU"/>
              </w:rPr>
              <w:t>рын</w:t>
            </w:r>
            <w:r w:rsidRPr="00920CDC">
              <w:rPr>
                <w:rFonts w:eastAsia="Times New Roman"/>
                <w:color w:val="000000"/>
                <w:spacing w:val="170"/>
                <w:lang w:eastAsia="ru-RU"/>
              </w:rPr>
              <w:t xml:space="preserve"> </w:t>
            </w:r>
            <w:r w:rsidRPr="00920CDC">
              <w:rPr>
                <w:rFonts w:eastAsia="Times New Roman"/>
                <w:color w:val="000000"/>
                <w:lang w:eastAsia="ru-RU"/>
              </w:rPr>
              <w:t>поэт</w:t>
            </w:r>
            <w:r w:rsidRPr="00920CDC">
              <w:rPr>
                <w:rFonts w:eastAsia="Times New Roman"/>
                <w:color w:val="000000"/>
                <w:spacing w:val="167"/>
                <w:lang w:eastAsia="ru-RU"/>
              </w:rPr>
              <w:t xml:space="preserve"> </w:t>
            </w:r>
            <w:r w:rsidRPr="00920CDC">
              <w:rPr>
                <w:rFonts w:eastAsia="Times New Roman"/>
                <w:color w:val="000000"/>
                <w:lang w:eastAsia="ru-RU"/>
              </w:rPr>
              <w:t>да</w:t>
            </w:r>
            <w:r w:rsidRPr="00920CDC">
              <w:rPr>
                <w:rFonts w:eastAsia="Times New Roman"/>
                <w:color w:val="000000"/>
                <w:spacing w:val="168"/>
                <w:lang w:eastAsia="ru-RU"/>
              </w:rPr>
              <w:t xml:space="preserve"> </w:t>
            </w:r>
            <w:r w:rsidRPr="00920CDC">
              <w:rPr>
                <w:rFonts w:eastAsia="Times New Roman"/>
                <w:color w:val="000000"/>
                <w:lang w:eastAsia="ru-RU"/>
              </w:rPr>
              <w:t>п</w:t>
            </w:r>
            <w:r w:rsidRPr="00920CDC">
              <w:rPr>
                <w:rFonts w:eastAsia="Times New Roman"/>
                <w:color w:val="000000"/>
                <w:spacing w:val="3"/>
                <w:lang w:eastAsia="ru-RU"/>
              </w:rPr>
              <w:t>о</w:t>
            </w:r>
            <w:r w:rsidRPr="00920CDC">
              <w:rPr>
                <w:rFonts w:eastAsia="Times New Roman"/>
                <w:color w:val="000000"/>
                <w:lang w:eastAsia="ru-RU"/>
              </w:rPr>
              <w:t>э</w:t>
            </w:r>
            <w:r w:rsidRPr="00920CDC">
              <w:rPr>
                <w:rFonts w:eastAsia="Times New Roman"/>
                <w:color w:val="000000"/>
                <w:spacing w:val="-3"/>
                <w:lang w:eastAsia="ru-RU"/>
              </w:rPr>
              <w:t>з</w:t>
            </w:r>
            <w:r w:rsidRPr="00920CDC">
              <w:rPr>
                <w:rFonts w:eastAsia="Times New Roman"/>
                <w:color w:val="000000"/>
                <w:lang w:eastAsia="ru-RU"/>
              </w:rPr>
              <w:t>ия</w:t>
            </w:r>
            <w:r w:rsidRPr="00920CDC">
              <w:rPr>
                <w:rFonts w:eastAsia="Times New Roman"/>
                <w:color w:val="000000"/>
                <w:spacing w:val="171"/>
                <w:lang w:eastAsia="ru-RU"/>
              </w:rPr>
              <w:t xml:space="preserve"> </w:t>
            </w:r>
            <w:r w:rsidRPr="00920CDC">
              <w:rPr>
                <w:rFonts w:eastAsia="Times New Roman"/>
                <w:color w:val="000000"/>
                <w:lang w:eastAsia="ru-RU"/>
              </w:rPr>
              <w:t>те</w:t>
            </w:r>
            <w:r w:rsidRPr="00920CDC">
              <w:rPr>
                <w:rFonts w:eastAsia="Times New Roman"/>
                <w:color w:val="000000"/>
                <w:spacing w:val="-2"/>
                <w:lang w:eastAsia="ru-RU"/>
              </w:rPr>
              <w:t>м</w:t>
            </w:r>
            <w:r w:rsidRPr="00920CDC">
              <w:rPr>
                <w:rFonts w:eastAsia="Times New Roman"/>
                <w:color w:val="000000"/>
                <w:lang w:eastAsia="ru-RU"/>
              </w:rPr>
              <w:t>а.</w:t>
            </w:r>
            <w:r w:rsidRPr="00920CDC">
              <w:rPr>
                <w:rFonts w:eastAsia="Times New Roman"/>
                <w:color w:val="000000"/>
                <w:spacing w:val="168"/>
                <w:lang w:eastAsia="ru-RU"/>
              </w:rPr>
              <w:t xml:space="preserve"> </w:t>
            </w:r>
            <w:r w:rsidRPr="00920CDC">
              <w:rPr>
                <w:rFonts w:eastAsia="Times New Roman"/>
                <w:color w:val="000000"/>
                <w:lang w:eastAsia="ru-RU"/>
              </w:rPr>
              <w:t>Поэт</w:t>
            </w:r>
            <w:r w:rsidRPr="00920CDC">
              <w:rPr>
                <w:rFonts w:eastAsia="Times New Roman"/>
                <w:color w:val="000000"/>
                <w:spacing w:val="170"/>
                <w:lang w:eastAsia="ru-RU"/>
              </w:rPr>
              <w:t xml:space="preserve"> </w:t>
            </w:r>
            <w:r w:rsidRPr="00920CDC">
              <w:rPr>
                <w:rFonts w:eastAsia="Times New Roman"/>
                <w:color w:val="000000"/>
                <w:lang w:eastAsia="ru-RU"/>
              </w:rPr>
              <w:t>об</w:t>
            </w:r>
            <w:r w:rsidRPr="00920CDC">
              <w:rPr>
                <w:rFonts w:eastAsia="Times New Roman"/>
                <w:color w:val="000000"/>
                <w:spacing w:val="-1"/>
                <w:lang w:eastAsia="ru-RU"/>
              </w:rPr>
              <w:t>р</w:t>
            </w:r>
            <w:r w:rsidRPr="00920CDC">
              <w:rPr>
                <w:rFonts w:eastAsia="Times New Roman"/>
                <w:color w:val="000000"/>
                <w:lang w:eastAsia="ru-RU"/>
              </w:rPr>
              <w:t>аз. Поэт</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spacing w:val="161"/>
                <w:lang w:eastAsia="ru-RU"/>
              </w:rPr>
              <w:t xml:space="preserve"> </w:t>
            </w:r>
            <w:r w:rsidRPr="00920CDC">
              <w:rPr>
                <w:rFonts w:eastAsia="Times New Roman"/>
                <w:color w:val="000000"/>
                <w:lang w:eastAsia="ru-RU"/>
              </w:rPr>
              <w:t>ч</w:t>
            </w:r>
            <w:r w:rsidRPr="00920CDC">
              <w:rPr>
                <w:rFonts w:eastAsia="Times New Roman"/>
                <w:color w:val="000000"/>
                <w:spacing w:val="-2"/>
                <w:lang w:eastAsia="ru-RU"/>
              </w:rPr>
              <w:t>у</w:t>
            </w:r>
            <w:r w:rsidRPr="00920CDC">
              <w:rPr>
                <w:rFonts w:eastAsia="Times New Roman"/>
                <w:color w:val="000000"/>
                <w:lang w:eastAsia="ru-RU"/>
              </w:rPr>
              <w:t>жан</w:t>
            </w:r>
            <w:r w:rsidRPr="00920CDC">
              <w:rPr>
                <w:rFonts w:eastAsia="Times New Roman"/>
                <w:color w:val="000000"/>
                <w:spacing w:val="163"/>
                <w:lang w:eastAsia="ru-RU"/>
              </w:rPr>
              <w:t xml:space="preserve"> </w:t>
            </w:r>
            <w:r w:rsidRPr="00920CDC">
              <w:rPr>
                <w:rFonts w:eastAsia="Times New Roman"/>
                <w:color w:val="000000"/>
                <w:spacing w:val="-1"/>
                <w:lang w:eastAsia="ru-RU"/>
              </w:rPr>
              <w:t>м</w:t>
            </w:r>
            <w:r w:rsidRPr="00920CDC">
              <w:rPr>
                <w:rFonts w:eastAsia="Times New Roman"/>
                <w:color w:val="000000"/>
                <w:spacing w:val="-4"/>
                <w:lang w:eastAsia="ru-RU"/>
              </w:rPr>
              <w:t>у</w:t>
            </w:r>
            <w:r w:rsidRPr="00920CDC">
              <w:rPr>
                <w:rFonts w:eastAsia="Times New Roman"/>
                <w:color w:val="000000"/>
                <w:lang w:eastAsia="ru-RU"/>
              </w:rPr>
              <w:t>к</w:t>
            </w:r>
            <w:r w:rsidRPr="00920CDC">
              <w:rPr>
                <w:rFonts w:eastAsia="Times New Roman"/>
                <w:color w:val="000000"/>
                <w:spacing w:val="1"/>
                <w:lang w:eastAsia="ru-RU"/>
              </w:rPr>
              <w:t>ö</w:t>
            </w:r>
            <w:r w:rsidRPr="00920CDC">
              <w:rPr>
                <w:rFonts w:eastAsia="Times New Roman"/>
                <w:color w:val="000000"/>
                <w:lang w:eastAsia="ru-RU"/>
              </w:rPr>
              <w:t>д</w:t>
            </w:r>
            <w:r w:rsidRPr="00920CDC">
              <w:rPr>
                <w:rFonts w:eastAsia="Times New Roman"/>
                <w:color w:val="000000"/>
                <w:spacing w:val="164"/>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а</w:t>
            </w:r>
            <w:r w:rsidRPr="00920CDC">
              <w:rPr>
                <w:rFonts w:eastAsia="Times New Roman"/>
                <w:color w:val="000000"/>
                <w:spacing w:val="162"/>
                <w:lang w:eastAsia="ru-RU"/>
              </w:rPr>
              <w:t xml:space="preserve"> </w:t>
            </w:r>
            <w:r w:rsidRPr="00920CDC">
              <w:rPr>
                <w:rFonts w:eastAsia="Times New Roman"/>
                <w:color w:val="000000"/>
                <w:spacing w:val="-1"/>
                <w:lang w:eastAsia="ru-RU"/>
              </w:rPr>
              <w:t>к</w:t>
            </w:r>
            <w:r w:rsidRPr="00920CDC">
              <w:rPr>
                <w:rFonts w:eastAsia="Times New Roman"/>
                <w:color w:val="000000"/>
                <w:spacing w:val="1"/>
                <w:lang w:eastAsia="ru-RU"/>
              </w:rPr>
              <w:t>о</w:t>
            </w:r>
            <w:r w:rsidRPr="00920CDC">
              <w:rPr>
                <w:rFonts w:eastAsia="Times New Roman"/>
                <w:color w:val="000000"/>
                <w:spacing w:val="-2"/>
                <w:lang w:eastAsia="ru-RU"/>
              </w:rPr>
              <w:t>м</w:t>
            </w:r>
            <w:r w:rsidRPr="00920CDC">
              <w:rPr>
                <w:rFonts w:eastAsia="Times New Roman"/>
                <w:color w:val="000000"/>
                <w:lang w:eastAsia="ru-RU"/>
              </w:rPr>
              <w:t>и</w:t>
            </w:r>
            <w:r w:rsidRPr="00920CDC">
              <w:rPr>
                <w:rFonts w:eastAsia="Times New Roman"/>
                <w:color w:val="000000"/>
                <w:spacing w:val="160"/>
                <w:lang w:eastAsia="ru-RU"/>
              </w:rPr>
              <w:t xml:space="preserve"> </w:t>
            </w:r>
            <w:r w:rsidRPr="00920CDC">
              <w:rPr>
                <w:rFonts w:eastAsia="Times New Roman"/>
                <w:color w:val="000000"/>
                <w:spacing w:val="1"/>
                <w:lang w:eastAsia="ru-RU"/>
              </w:rPr>
              <w:t>й</w:t>
            </w:r>
            <w:r w:rsidRPr="00920CDC">
              <w:rPr>
                <w:rFonts w:eastAsia="Times New Roman"/>
                <w:color w:val="000000"/>
                <w:lang w:eastAsia="ru-RU"/>
              </w:rPr>
              <w:t>öзк</w:t>
            </w:r>
            <w:r w:rsidRPr="00920CDC">
              <w:rPr>
                <w:rFonts w:eastAsia="Times New Roman"/>
                <w:color w:val="000000"/>
                <w:spacing w:val="-1"/>
                <w:lang w:eastAsia="ru-RU"/>
              </w:rPr>
              <w:t>ö</w:t>
            </w:r>
            <w:r w:rsidRPr="00920CDC">
              <w:rPr>
                <w:rFonts w:eastAsia="Times New Roman"/>
                <w:color w:val="000000"/>
                <w:lang w:eastAsia="ru-RU"/>
              </w:rPr>
              <w:t>д</w:t>
            </w:r>
            <w:r w:rsidRPr="00920CDC">
              <w:rPr>
                <w:rFonts w:eastAsia="Times New Roman"/>
                <w:color w:val="000000"/>
                <w:spacing w:val="163"/>
                <w:lang w:eastAsia="ru-RU"/>
              </w:rPr>
              <w:t xml:space="preserve"> </w:t>
            </w:r>
            <w:r w:rsidRPr="00920CDC">
              <w:rPr>
                <w:rFonts w:eastAsia="Times New Roman"/>
                <w:color w:val="000000"/>
                <w:spacing w:val="-2"/>
                <w:lang w:eastAsia="ru-RU"/>
              </w:rPr>
              <w:t>т</w:t>
            </w:r>
            <w:r w:rsidRPr="00920CDC">
              <w:rPr>
                <w:rFonts w:eastAsia="Times New Roman"/>
                <w:color w:val="000000"/>
                <w:lang w:eastAsia="ru-RU"/>
              </w:rPr>
              <w:t>оп</w:t>
            </w:r>
            <w:r w:rsidRPr="00920CDC">
              <w:rPr>
                <w:rFonts w:eastAsia="Times New Roman"/>
                <w:color w:val="000000"/>
                <w:spacing w:val="-2"/>
                <w:lang w:eastAsia="ru-RU"/>
              </w:rPr>
              <w:t>ы</w:t>
            </w:r>
            <w:r w:rsidRPr="00920CDC">
              <w:rPr>
                <w:rFonts w:eastAsia="Times New Roman"/>
                <w:color w:val="000000"/>
                <w:spacing w:val="-1"/>
                <w:lang w:eastAsia="ru-RU"/>
              </w:rPr>
              <w:t>д</w:t>
            </w:r>
            <w:r w:rsidRPr="00920CDC">
              <w:rPr>
                <w:rFonts w:eastAsia="Times New Roman"/>
                <w:color w:val="000000"/>
                <w:lang w:eastAsia="ru-RU"/>
              </w:rPr>
              <w:t>а й</w:t>
            </w:r>
            <w:r w:rsidRPr="00920CDC">
              <w:rPr>
                <w:rFonts w:eastAsia="Times New Roman"/>
                <w:color w:val="000000"/>
                <w:spacing w:val="1"/>
                <w:lang w:eastAsia="ru-RU"/>
              </w:rPr>
              <w:t>и</w:t>
            </w:r>
            <w:r w:rsidRPr="00920CDC">
              <w:rPr>
                <w:rFonts w:eastAsia="Times New Roman"/>
                <w:color w:val="000000"/>
                <w:lang w:eastAsia="ru-RU"/>
              </w:rPr>
              <w:t>т</w:t>
            </w:r>
            <w:r w:rsidRPr="00920CDC">
              <w:rPr>
                <w:rFonts w:eastAsia="Times New Roman"/>
                <w:color w:val="000000"/>
                <w:spacing w:val="-1"/>
                <w:lang w:eastAsia="ru-RU"/>
              </w:rPr>
              <w:t>ч</w:t>
            </w:r>
            <w:r w:rsidRPr="00920CDC">
              <w:rPr>
                <w:rFonts w:eastAsia="Times New Roman"/>
                <w:color w:val="000000"/>
                <w:lang w:eastAsia="ru-RU"/>
              </w:rPr>
              <w:t>öм.</w:t>
            </w:r>
            <w:r w:rsidRPr="00920CDC">
              <w:rPr>
                <w:rFonts w:eastAsia="Times New Roman"/>
                <w:color w:val="000000"/>
                <w:spacing w:val="11"/>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ывб</w:t>
            </w:r>
            <w:r w:rsidRPr="00920CDC">
              <w:rPr>
                <w:rFonts w:eastAsia="Times New Roman"/>
                <w:color w:val="000000"/>
                <w:spacing w:val="-2"/>
                <w:lang w:eastAsia="ru-RU"/>
              </w:rPr>
              <w:t>у</w:t>
            </w:r>
            <w:r w:rsidRPr="00920CDC">
              <w:rPr>
                <w:rFonts w:eastAsia="Times New Roman"/>
                <w:color w:val="000000"/>
                <w:lang w:eastAsia="ru-RU"/>
              </w:rPr>
              <w:t>рл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9"/>
                <w:lang w:eastAsia="ru-RU"/>
              </w:rPr>
              <w:t xml:space="preserve"> </w:t>
            </w:r>
            <w:r w:rsidRPr="00920CDC">
              <w:rPr>
                <w:rFonts w:eastAsia="Times New Roman"/>
                <w:color w:val="000000"/>
                <w:lang w:eastAsia="ru-RU"/>
              </w:rPr>
              <w:t>к</w:t>
            </w:r>
            <w:r w:rsidRPr="00920CDC">
              <w:rPr>
                <w:rFonts w:eastAsia="Times New Roman"/>
                <w:color w:val="000000"/>
                <w:spacing w:val="1"/>
                <w:lang w:eastAsia="ru-RU"/>
              </w:rPr>
              <w:t>ы</w:t>
            </w:r>
            <w:r w:rsidRPr="00920CDC">
              <w:rPr>
                <w:rFonts w:eastAsia="Times New Roman"/>
                <w:color w:val="000000"/>
                <w:lang w:eastAsia="ru-RU"/>
              </w:rPr>
              <w:t>п</w:t>
            </w:r>
            <w:r w:rsidRPr="00920CDC">
              <w:rPr>
                <w:rFonts w:eastAsia="Times New Roman"/>
                <w:color w:val="000000"/>
                <w:spacing w:val="-2"/>
                <w:lang w:eastAsia="ru-RU"/>
              </w:rPr>
              <w:t>ы</w:t>
            </w:r>
            <w:r w:rsidRPr="00920CDC">
              <w:rPr>
                <w:rFonts w:eastAsia="Times New Roman"/>
                <w:color w:val="000000"/>
                <w:lang w:eastAsia="ru-RU"/>
              </w:rPr>
              <w:t>д</w:t>
            </w:r>
            <w:r w:rsidRPr="00920CDC">
              <w:rPr>
                <w:rFonts w:eastAsia="Times New Roman"/>
                <w:color w:val="000000"/>
                <w:spacing w:val="12"/>
                <w:lang w:eastAsia="ru-RU"/>
              </w:rPr>
              <w:t xml:space="preserve"> </w:t>
            </w:r>
            <w:r w:rsidRPr="00920CDC">
              <w:rPr>
                <w:rFonts w:eastAsia="Times New Roman"/>
                <w:color w:val="000000"/>
                <w:spacing w:val="1"/>
                <w:lang w:eastAsia="ru-RU"/>
              </w:rPr>
              <w:t>р</w:t>
            </w:r>
            <w:r w:rsidRPr="00920CDC">
              <w:rPr>
                <w:rFonts w:eastAsia="Times New Roman"/>
                <w:color w:val="000000"/>
                <w:spacing w:val="-3"/>
                <w:lang w:eastAsia="ru-RU"/>
              </w:rPr>
              <w:t>у</w:t>
            </w:r>
            <w:r w:rsidRPr="00920CDC">
              <w:rPr>
                <w:rFonts w:eastAsia="Times New Roman"/>
                <w:color w:val="000000"/>
                <w:lang w:eastAsia="ru-RU"/>
              </w:rPr>
              <w:t>.</w:t>
            </w:r>
            <w:r w:rsidRPr="00920CDC">
              <w:rPr>
                <w:rFonts w:eastAsia="Times New Roman"/>
                <w:color w:val="000000"/>
                <w:spacing w:val="10"/>
                <w:lang w:eastAsia="ru-RU"/>
              </w:rPr>
              <w:t xml:space="preserve"> </w:t>
            </w:r>
            <w:r w:rsidRPr="00920CDC">
              <w:rPr>
                <w:rFonts w:eastAsia="Times New Roman"/>
                <w:color w:val="000000"/>
                <w:lang w:eastAsia="ru-RU"/>
              </w:rPr>
              <w:t>Ли</w:t>
            </w:r>
            <w:r w:rsidRPr="00920CDC">
              <w:rPr>
                <w:rFonts w:eastAsia="Times New Roman"/>
                <w:color w:val="000000"/>
                <w:spacing w:val="2"/>
                <w:lang w:eastAsia="ru-RU"/>
              </w:rPr>
              <w:t>р</w:t>
            </w:r>
            <w:r w:rsidRPr="00920CDC">
              <w:rPr>
                <w:rFonts w:eastAsia="Times New Roman"/>
                <w:color w:val="000000"/>
                <w:lang w:eastAsia="ru-RU"/>
              </w:rPr>
              <w:t>ика</w:t>
            </w:r>
            <w:r w:rsidRPr="00920CDC">
              <w:rPr>
                <w:rFonts w:eastAsia="Times New Roman"/>
                <w:color w:val="000000"/>
                <w:spacing w:val="10"/>
                <w:lang w:eastAsia="ru-RU"/>
              </w:rPr>
              <w:t xml:space="preserve"> </w:t>
            </w:r>
            <w:r w:rsidRPr="00920CDC">
              <w:rPr>
                <w:rFonts w:eastAsia="Times New Roman"/>
                <w:color w:val="000000"/>
                <w:lang w:eastAsia="ru-RU"/>
              </w:rPr>
              <w:t>геройöн</w:t>
            </w:r>
            <w:r w:rsidRPr="00920CDC">
              <w:rPr>
                <w:rFonts w:eastAsia="Times New Roman"/>
                <w:color w:val="000000"/>
                <w:spacing w:val="11"/>
                <w:lang w:eastAsia="ru-RU"/>
              </w:rPr>
              <w:t xml:space="preserve"> </w:t>
            </w:r>
            <w:r w:rsidRPr="00920CDC">
              <w:rPr>
                <w:rFonts w:eastAsia="Times New Roman"/>
                <w:color w:val="000000"/>
                <w:lang w:eastAsia="ru-RU"/>
              </w:rPr>
              <w:t>ась</w:t>
            </w:r>
            <w:r w:rsidRPr="00920CDC">
              <w:rPr>
                <w:rFonts w:eastAsia="Times New Roman"/>
                <w:color w:val="000000"/>
                <w:spacing w:val="-2"/>
                <w:lang w:eastAsia="ru-RU"/>
              </w:rPr>
              <w:t>с</w:t>
            </w:r>
            <w:r w:rsidRPr="00920CDC">
              <w:rPr>
                <w:rFonts w:eastAsia="Times New Roman"/>
                <w:color w:val="000000"/>
                <w:lang w:eastAsia="ru-RU"/>
              </w:rPr>
              <w:t>ö к</w:t>
            </w:r>
            <w:r w:rsidRPr="00920CDC">
              <w:rPr>
                <w:rFonts w:eastAsia="Times New Roman"/>
                <w:color w:val="000000"/>
                <w:spacing w:val="1"/>
                <w:lang w:eastAsia="ru-RU"/>
              </w:rPr>
              <w:t>о</w:t>
            </w:r>
            <w:r w:rsidRPr="00920CDC">
              <w:rPr>
                <w:rFonts w:eastAsia="Times New Roman"/>
                <w:color w:val="000000"/>
                <w:lang w:eastAsia="ru-RU"/>
              </w:rPr>
              <w:t>л</w:t>
            </w:r>
            <w:r w:rsidRPr="00920CDC">
              <w:rPr>
                <w:rFonts w:eastAsia="Times New Roman"/>
                <w:color w:val="000000"/>
                <w:spacing w:val="-2"/>
                <w:lang w:eastAsia="ru-RU"/>
              </w:rPr>
              <w:t>а</w:t>
            </w:r>
            <w:r w:rsidRPr="00920CDC">
              <w:rPr>
                <w:rFonts w:eastAsia="Times New Roman"/>
                <w:color w:val="000000"/>
                <w:lang w:eastAsia="ru-RU"/>
              </w:rPr>
              <w:t xml:space="preserve">наöн </w:t>
            </w:r>
            <w:r w:rsidRPr="00920CDC">
              <w:rPr>
                <w:rFonts w:eastAsia="Times New Roman"/>
                <w:color w:val="000000"/>
                <w:spacing w:val="-2"/>
                <w:lang w:eastAsia="ru-RU"/>
              </w:rPr>
              <w:t>к</w:t>
            </w:r>
            <w:r w:rsidRPr="00920CDC">
              <w:rPr>
                <w:rFonts w:eastAsia="Times New Roman"/>
                <w:color w:val="000000"/>
                <w:lang w:eastAsia="ru-RU"/>
              </w:rPr>
              <w:t>ылöм</w:t>
            </w:r>
          </w:p>
          <w:p w:rsidR="0096690C" w:rsidRPr="00920CDC" w:rsidRDefault="0096690C" w:rsidP="0096690C">
            <w:pPr>
              <w:tabs>
                <w:tab w:val="left" w:pos="1701"/>
                <w:tab w:val="left" w:pos="3098"/>
                <w:tab w:val="left" w:pos="4060"/>
                <w:tab w:val="left" w:pos="4488"/>
                <w:tab w:val="left" w:pos="5800"/>
              </w:tabs>
              <w:ind w:right="34"/>
              <w:rPr>
                <w:rFonts w:eastAsia="Times New Roman"/>
                <w:color w:val="000000"/>
                <w:lang w:eastAsia="ru-RU"/>
              </w:rPr>
            </w:pPr>
            <w:r w:rsidRPr="00920CDC">
              <w:rPr>
                <w:rFonts w:eastAsia="Times New Roman"/>
                <w:color w:val="000000"/>
                <w:lang w:eastAsia="ru-RU"/>
              </w:rPr>
              <w:t>Кр</w:t>
            </w:r>
            <w:r w:rsidRPr="00920CDC">
              <w:rPr>
                <w:rFonts w:eastAsia="Times New Roman"/>
                <w:color w:val="000000"/>
                <w:spacing w:val="1"/>
                <w:lang w:eastAsia="ru-RU"/>
              </w:rPr>
              <w:t>е</w:t>
            </w:r>
            <w:r w:rsidRPr="00920CDC">
              <w:rPr>
                <w:rFonts w:eastAsia="Times New Roman"/>
                <w:color w:val="000000"/>
                <w:lang w:eastAsia="ru-RU"/>
              </w:rPr>
              <w:t>стья</w:t>
            </w:r>
            <w:r w:rsidRPr="00920CDC">
              <w:rPr>
                <w:rFonts w:eastAsia="Times New Roman"/>
                <w:color w:val="000000"/>
                <w:spacing w:val="-1"/>
                <w:lang w:eastAsia="ru-RU"/>
              </w:rPr>
              <w:t>н</w:t>
            </w:r>
            <w:r w:rsidRPr="00920CDC">
              <w:rPr>
                <w:rFonts w:eastAsia="Times New Roman"/>
                <w:color w:val="000000"/>
                <w:lang w:eastAsia="ru-RU"/>
              </w:rPr>
              <w:t>алысь</w:t>
            </w:r>
            <w:r w:rsidRPr="00920CDC">
              <w:rPr>
                <w:rFonts w:eastAsia="Times New Roman"/>
                <w:color w:val="000000"/>
                <w:lang w:eastAsia="ru-RU"/>
              </w:rPr>
              <w:tab/>
              <w:t>чино</w:t>
            </w:r>
            <w:r w:rsidRPr="00920CDC">
              <w:rPr>
                <w:rFonts w:eastAsia="Times New Roman"/>
                <w:color w:val="000000"/>
                <w:spacing w:val="-1"/>
                <w:lang w:eastAsia="ru-RU"/>
              </w:rPr>
              <w:t>в</w:t>
            </w:r>
            <w:r w:rsidRPr="00920CDC">
              <w:rPr>
                <w:rFonts w:eastAsia="Times New Roman"/>
                <w:color w:val="000000"/>
                <w:lang w:eastAsia="ru-RU"/>
              </w:rPr>
              <w:t>никя</w:t>
            </w:r>
            <w:r w:rsidRPr="00920CDC">
              <w:rPr>
                <w:rFonts w:eastAsia="Times New Roman"/>
                <w:color w:val="000000"/>
                <w:spacing w:val="-2"/>
                <w:lang w:eastAsia="ru-RU"/>
              </w:rPr>
              <w:t>с</w:t>
            </w:r>
            <w:r w:rsidRPr="00920CDC">
              <w:rPr>
                <w:rFonts w:eastAsia="Times New Roman"/>
                <w:color w:val="000000"/>
                <w:lang w:eastAsia="ru-RU"/>
              </w:rPr>
              <w:t>лы</w:t>
            </w:r>
            <w:r w:rsidRPr="00920CDC">
              <w:rPr>
                <w:rFonts w:eastAsia="Times New Roman"/>
                <w:color w:val="000000"/>
                <w:lang w:eastAsia="ru-RU"/>
              </w:rPr>
              <w:tab/>
              <w:t>п</w:t>
            </w:r>
            <w:r w:rsidRPr="00920CDC">
              <w:rPr>
                <w:rFonts w:eastAsia="Times New Roman"/>
                <w:color w:val="000000"/>
                <w:spacing w:val="-1"/>
                <w:lang w:eastAsia="ru-RU"/>
              </w:rPr>
              <w:t>ан</w:t>
            </w:r>
            <w:r w:rsidRPr="00920CDC">
              <w:rPr>
                <w:rFonts w:eastAsia="Times New Roman"/>
                <w:color w:val="000000"/>
                <w:spacing w:val="-2"/>
                <w:lang w:eastAsia="ru-RU"/>
              </w:rPr>
              <w:t>ы</w:t>
            </w:r>
            <w:r w:rsidRPr="00920CDC">
              <w:rPr>
                <w:rFonts w:eastAsia="Times New Roman"/>
                <w:color w:val="000000"/>
                <w:lang w:eastAsia="ru-RU"/>
              </w:rPr>
              <w:t>д к</w:t>
            </w:r>
            <w:r w:rsidRPr="00920CDC">
              <w:rPr>
                <w:rFonts w:eastAsia="Times New Roman"/>
                <w:color w:val="000000"/>
                <w:spacing w:val="1"/>
                <w:lang w:eastAsia="ru-RU"/>
              </w:rPr>
              <w:t>ы</w:t>
            </w:r>
            <w:r w:rsidRPr="00920CDC">
              <w:rPr>
                <w:rFonts w:eastAsia="Times New Roman"/>
                <w:color w:val="000000"/>
                <w:spacing w:val="-1"/>
                <w:lang w:eastAsia="ru-RU"/>
              </w:rPr>
              <w:t>пö</w:t>
            </w:r>
            <w:r w:rsidRPr="00920CDC">
              <w:rPr>
                <w:rFonts w:eastAsia="Times New Roman"/>
                <w:color w:val="000000"/>
                <w:lang w:eastAsia="ru-RU"/>
              </w:rPr>
              <w:t>дчы</w:t>
            </w:r>
            <w:r w:rsidRPr="00920CDC">
              <w:rPr>
                <w:rFonts w:eastAsia="Times New Roman"/>
                <w:color w:val="000000"/>
                <w:spacing w:val="-1"/>
                <w:lang w:eastAsia="ru-RU"/>
              </w:rPr>
              <w:t>л</w:t>
            </w:r>
            <w:r w:rsidRPr="00920CDC">
              <w:rPr>
                <w:rFonts w:eastAsia="Times New Roman"/>
                <w:color w:val="000000"/>
                <w:lang w:eastAsia="ru-RU"/>
              </w:rPr>
              <w:t>ö</w:t>
            </w:r>
            <w:r w:rsidRPr="00920CDC">
              <w:rPr>
                <w:rFonts w:eastAsia="Times New Roman"/>
                <w:color w:val="000000"/>
                <w:spacing w:val="-1"/>
                <w:lang w:eastAsia="ru-RU"/>
              </w:rPr>
              <w:t>м</w:t>
            </w:r>
            <w:r w:rsidRPr="00920CDC">
              <w:rPr>
                <w:rFonts w:eastAsia="Times New Roman"/>
                <w:color w:val="000000"/>
                <w:lang w:eastAsia="ru-RU"/>
              </w:rPr>
              <w:t>сö</w:t>
            </w:r>
            <w:r w:rsidRPr="00920CDC">
              <w:rPr>
                <w:rFonts w:eastAsia="Times New Roman"/>
                <w:color w:val="000000"/>
                <w:spacing w:val="21"/>
                <w:lang w:eastAsia="ru-RU"/>
              </w:rPr>
              <w:t xml:space="preserve"> </w:t>
            </w:r>
            <w:r w:rsidRPr="00920CDC">
              <w:rPr>
                <w:rFonts w:eastAsia="Times New Roman"/>
                <w:color w:val="000000"/>
                <w:lang w:eastAsia="ru-RU"/>
              </w:rPr>
              <w:t>петкöд</w:t>
            </w:r>
            <w:r w:rsidRPr="00920CDC">
              <w:rPr>
                <w:rFonts w:eastAsia="Times New Roman"/>
                <w:color w:val="000000"/>
                <w:spacing w:val="-1"/>
                <w:lang w:eastAsia="ru-RU"/>
              </w:rPr>
              <w:t>л</w:t>
            </w:r>
            <w:r w:rsidRPr="00920CDC">
              <w:rPr>
                <w:rFonts w:eastAsia="Times New Roman"/>
                <w:color w:val="000000"/>
                <w:lang w:eastAsia="ru-RU"/>
              </w:rPr>
              <w:t>öм.</w:t>
            </w:r>
            <w:r w:rsidRPr="00920CDC">
              <w:rPr>
                <w:rFonts w:eastAsia="Times New Roman"/>
                <w:color w:val="000000"/>
                <w:spacing w:val="23"/>
                <w:lang w:eastAsia="ru-RU"/>
              </w:rPr>
              <w:t xml:space="preserve"> </w:t>
            </w:r>
            <w:r w:rsidRPr="00920CDC">
              <w:rPr>
                <w:rFonts w:eastAsia="Times New Roman"/>
                <w:color w:val="000000"/>
                <w:spacing w:val="-1"/>
                <w:lang w:eastAsia="ru-RU"/>
              </w:rPr>
              <w:t>У</w:t>
            </w:r>
            <w:r w:rsidRPr="00920CDC">
              <w:rPr>
                <w:rFonts w:eastAsia="Times New Roman"/>
                <w:color w:val="000000"/>
                <w:lang w:eastAsia="ru-RU"/>
              </w:rPr>
              <w:t>джа</w:t>
            </w:r>
            <w:r w:rsidRPr="00920CDC">
              <w:rPr>
                <w:rFonts w:eastAsia="Times New Roman"/>
                <w:color w:val="000000"/>
                <w:spacing w:val="-2"/>
                <w:lang w:eastAsia="ru-RU"/>
              </w:rPr>
              <w:t>л</w:t>
            </w:r>
            <w:r w:rsidRPr="00920CDC">
              <w:rPr>
                <w:rFonts w:eastAsia="Times New Roman"/>
                <w:color w:val="000000"/>
                <w:lang w:eastAsia="ru-RU"/>
              </w:rPr>
              <w:t>ысь</w:t>
            </w:r>
            <w:r w:rsidRPr="00920CDC">
              <w:rPr>
                <w:rFonts w:eastAsia="Times New Roman"/>
                <w:color w:val="000000"/>
                <w:spacing w:val="23"/>
                <w:lang w:eastAsia="ru-RU"/>
              </w:rPr>
              <w:t xml:space="preserve"> </w:t>
            </w:r>
            <w:r w:rsidRPr="00920CDC">
              <w:rPr>
                <w:rFonts w:eastAsia="Times New Roman"/>
                <w:color w:val="000000"/>
                <w:spacing w:val="-2"/>
                <w:lang w:eastAsia="ru-RU"/>
              </w:rPr>
              <w:t>м</w:t>
            </w:r>
            <w:r w:rsidRPr="00920CDC">
              <w:rPr>
                <w:rFonts w:eastAsia="Times New Roman"/>
                <w:color w:val="000000"/>
                <w:spacing w:val="1"/>
                <w:lang w:eastAsia="ru-RU"/>
              </w:rPr>
              <w:t>ор</w:t>
            </w:r>
            <w:r w:rsidRPr="00920CDC">
              <w:rPr>
                <w:rFonts w:eastAsia="Times New Roman"/>
                <w:color w:val="000000"/>
                <w:spacing w:val="-2"/>
                <w:lang w:eastAsia="ru-RU"/>
              </w:rPr>
              <w:t>т</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24"/>
                <w:lang w:eastAsia="ru-RU"/>
              </w:rPr>
              <w:t xml:space="preserve"> </w:t>
            </w:r>
            <w:r w:rsidRPr="00920CDC">
              <w:rPr>
                <w:rFonts w:eastAsia="Times New Roman"/>
                <w:color w:val="000000"/>
                <w:spacing w:val="-1"/>
                <w:lang w:eastAsia="ru-RU"/>
              </w:rPr>
              <w:t>п</w:t>
            </w:r>
            <w:r w:rsidRPr="00920CDC">
              <w:rPr>
                <w:rFonts w:eastAsia="Times New Roman"/>
                <w:color w:val="000000"/>
                <w:lang w:eastAsia="ru-RU"/>
              </w:rPr>
              <w:t>равда корсьöм,</w:t>
            </w:r>
            <w:r w:rsidRPr="00920CDC">
              <w:rPr>
                <w:rFonts w:eastAsia="Times New Roman"/>
                <w:color w:val="000000"/>
                <w:spacing w:val="64"/>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а</w:t>
            </w:r>
            <w:r w:rsidRPr="00920CDC">
              <w:rPr>
                <w:rFonts w:eastAsia="Times New Roman"/>
                <w:color w:val="000000"/>
                <w:lang w:eastAsia="ru-RU"/>
              </w:rPr>
              <w:t>рлы</w:t>
            </w:r>
            <w:r w:rsidRPr="00920CDC">
              <w:rPr>
                <w:rFonts w:eastAsia="Times New Roman"/>
                <w:color w:val="000000"/>
                <w:spacing w:val="64"/>
                <w:lang w:eastAsia="ru-RU"/>
              </w:rPr>
              <w:t xml:space="preserve"> </w:t>
            </w:r>
            <w:r w:rsidRPr="00920CDC">
              <w:rPr>
                <w:rFonts w:eastAsia="Times New Roman"/>
                <w:color w:val="000000"/>
                <w:lang w:eastAsia="ru-RU"/>
              </w:rPr>
              <w:t>ве</w:t>
            </w:r>
            <w:r w:rsidRPr="00920CDC">
              <w:rPr>
                <w:rFonts w:eastAsia="Times New Roman"/>
                <w:color w:val="000000"/>
                <w:spacing w:val="-1"/>
                <w:lang w:eastAsia="ru-RU"/>
              </w:rPr>
              <w:t>с</w:t>
            </w:r>
            <w:r w:rsidRPr="00920CDC">
              <w:rPr>
                <w:rFonts w:eastAsia="Times New Roman"/>
                <w:color w:val="000000"/>
                <w:lang w:eastAsia="ru-RU"/>
              </w:rPr>
              <w:t>ь</w:t>
            </w:r>
            <w:r w:rsidRPr="00920CDC">
              <w:rPr>
                <w:rFonts w:eastAsia="Times New Roman"/>
                <w:color w:val="000000"/>
                <w:spacing w:val="-1"/>
                <w:lang w:eastAsia="ru-RU"/>
              </w:rPr>
              <w:t>ш</w:t>
            </w:r>
            <w:r w:rsidRPr="00920CDC">
              <w:rPr>
                <w:rFonts w:eastAsia="Times New Roman"/>
                <w:color w:val="000000"/>
                <w:lang w:eastAsia="ru-RU"/>
              </w:rPr>
              <w:t>öрö</w:t>
            </w:r>
            <w:r w:rsidRPr="00920CDC">
              <w:rPr>
                <w:rFonts w:eastAsia="Times New Roman"/>
                <w:color w:val="000000"/>
                <w:spacing w:val="64"/>
                <w:lang w:eastAsia="ru-RU"/>
              </w:rPr>
              <w:t xml:space="preserve"> </w:t>
            </w:r>
            <w:r w:rsidRPr="00920CDC">
              <w:rPr>
                <w:rFonts w:eastAsia="Times New Roman"/>
                <w:color w:val="000000"/>
                <w:lang w:eastAsia="ru-RU"/>
              </w:rPr>
              <w:t>эс</w:t>
            </w:r>
            <w:r w:rsidRPr="00920CDC">
              <w:rPr>
                <w:rFonts w:eastAsia="Times New Roman"/>
                <w:color w:val="000000"/>
                <w:spacing w:val="-1"/>
                <w:lang w:eastAsia="ru-RU"/>
              </w:rPr>
              <w:t>к</w:t>
            </w:r>
            <w:r w:rsidRPr="00920CDC">
              <w:rPr>
                <w:rFonts w:eastAsia="Times New Roman"/>
                <w:color w:val="000000"/>
                <w:lang w:eastAsia="ru-RU"/>
              </w:rPr>
              <w:t>öм.</w:t>
            </w:r>
            <w:r w:rsidRPr="00920CDC">
              <w:rPr>
                <w:rFonts w:eastAsia="Times New Roman"/>
                <w:color w:val="000000"/>
                <w:spacing w:val="64"/>
                <w:lang w:eastAsia="ru-RU"/>
              </w:rPr>
              <w:t xml:space="preserve"> </w:t>
            </w:r>
            <w:r w:rsidRPr="00920CDC">
              <w:rPr>
                <w:rFonts w:eastAsia="Times New Roman"/>
                <w:color w:val="000000"/>
                <w:lang w:eastAsia="ru-RU"/>
              </w:rPr>
              <w:t>Нар</w:t>
            </w:r>
            <w:r w:rsidRPr="00920CDC">
              <w:rPr>
                <w:rFonts w:eastAsia="Times New Roman"/>
                <w:color w:val="000000"/>
                <w:spacing w:val="-2"/>
                <w:lang w:eastAsia="ru-RU"/>
              </w:rPr>
              <w:t>т</w:t>
            </w:r>
            <w:r w:rsidRPr="00920CDC">
              <w:rPr>
                <w:rFonts w:eastAsia="Times New Roman"/>
                <w:color w:val="000000"/>
                <w:lang w:eastAsia="ru-RU"/>
              </w:rPr>
              <w:t>ит</w:t>
            </w:r>
            <w:r w:rsidRPr="00920CDC">
              <w:rPr>
                <w:rFonts w:eastAsia="Times New Roman"/>
                <w:color w:val="000000"/>
                <w:spacing w:val="1"/>
                <w:lang w:eastAsia="ru-RU"/>
              </w:rPr>
              <w:t>ы</w:t>
            </w:r>
            <w:r w:rsidRPr="00920CDC">
              <w:rPr>
                <w:rFonts w:eastAsia="Times New Roman"/>
                <w:color w:val="000000"/>
                <w:lang w:eastAsia="ru-RU"/>
              </w:rPr>
              <w:t>с</w:t>
            </w:r>
            <w:r w:rsidRPr="00920CDC">
              <w:rPr>
                <w:rFonts w:eastAsia="Times New Roman"/>
                <w:color w:val="000000"/>
                <w:spacing w:val="-2"/>
                <w:lang w:eastAsia="ru-RU"/>
              </w:rPr>
              <w:t>ь</w:t>
            </w:r>
            <w:r w:rsidRPr="00920CDC">
              <w:rPr>
                <w:rFonts w:eastAsia="Times New Roman"/>
                <w:color w:val="000000"/>
                <w:lang w:eastAsia="ru-RU"/>
              </w:rPr>
              <w:t>яс</w:t>
            </w:r>
            <w:r w:rsidRPr="00920CDC">
              <w:rPr>
                <w:rFonts w:eastAsia="Times New Roman"/>
                <w:color w:val="000000"/>
                <w:spacing w:val="-1"/>
                <w:lang w:eastAsia="ru-RU"/>
              </w:rPr>
              <w:t>ö</w:t>
            </w:r>
            <w:r w:rsidRPr="00920CDC">
              <w:rPr>
                <w:rFonts w:eastAsia="Times New Roman"/>
                <w:color w:val="000000"/>
                <w:lang w:eastAsia="ru-RU"/>
              </w:rPr>
              <w:t>с</w:t>
            </w:r>
            <w:r w:rsidRPr="00920CDC">
              <w:rPr>
                <w:rFonts w:eastAsia="Times New Roman"/>
                <w:color w:val="000000"/>
                <w:spacing w:val="64"/>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а к</w:t>
            </w:r>
            <w:r w:rsidRPr="00920CDC">
              <w:rPr>
                <w:rFonts w:eastAsia="Times New Roman"/>
                <w:color w:val="000000"/>
                <w:spacing w:val="1"/>
                <w:lang w:eastAsia="ru-RU"/>
              </w:rPr>
              <w:t>р</w:t>
            </w:r>
            <w:r w:rsidRPr="00920CDC">
              <w:rPr>
                <w:rFonts w:eastAsia="Times New Roman"/>
                <w:color w:val="000000"/>
                <w:lang w:eastAsia="ru-RU"/>
              </w:rPr>
              <w:t>ест</w:t>
            </w:r>
            <w:r w:rsidRPr="00920CDC">
              <w:rPr>
                <w:rFonts w:eastAsia="Times New Roman"/>
                <w:color w:val="000000"/>
                <w:spacing w:val="-2"/>
                <w:lang w:eastAsia="ru-RU"/>
              </w:rPr>
              <w:t>ь</w:t>
            </w:r>
            <w:r w:rsidRPr="00920CDC">
              <w:rPr>
                <w:rFonts w:eastAsia="Times New Roman"/>
                <w:color w:val="000000"/>
                <w:lang w:eastAsia="ru-RU"/>
              </w:rPr>
              <w:t>ян</w:t>
            </w:r>
            <w:r w:rsidRPr="00920CDC">
              <w:rPr>
                <w:rFonts w:eastAsia="Times New Roman"/>
                <w:color w:val="000000"/>
                <w:spacing w:val="-1"/>
                <w:lang w:eastAsia="ru-RU"/>
              </w:rPr>
              <w:t>а</w:t>
            </w:r>
            <w:r w:rsidRPr="00920CDC">
              <w:rPr>
                <w:rFonts w:eastAsia="Times New Roman"/>
                <w:color w:val="000000"/>
                <w:lang w:eastAsia="ru-RU"/>
              </w:rPr>
              <w:t>öс</w:t>
            </w:r>
            <w:r w:rsidRPr="00920CDC">
              <w:rPr>
                <w:rFonts w:eastAsia="Times New Roman"/>
                <w:color w:val="000000"/>
                <w:spacing w:val="96"/>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о</w:t>
            </w:r>
            <w:r w:rsidRPr="00920CDC">
              <w:rPr>
                <w:rFonts w:eastAsia="Times New Roman"/>
                <w:color w:val="000000"/>
                <w:lang w:eastAsia="ru-RU"/>
              </w:rPr>
              <w:t>ча</w:t>
            </w:r>
            <w:r w:rsidRPr="00920CDC">
              <w:rPr>
                <w:rFonts w:eastAsia="Times New Roman"/>
                <w:color w:val="000000"/>
                <w:spacing w:val="95"/>
                <w:lang w:eastAsia="ru-RU"/>
              </w:rPr>
              <w:t xml:space="preserve"> </w:t>
            </w:r>
            <w:r w:rsidRPr="00920CDC">
              <w:rPr>
                <w:rFonts w:eastAsia="Times New Roman"/>
                <w:color w:val="000000"/>
                <w:spacing w:val="-1"/>
                <w:lang w:eastAsia="ru-RU"/>
              </w:rPr>
              <w:t>с</w:t>
            </w:r>
            <w:r w:rsidRPr="00920CDC">
              <w:rPr>
                <w:rFonts w:eastAsia="Times New Roman"/>
                <w:color w:val="000000"/>
                <w:spacing w:val="-4"/>
                <w:lang w:eastAsia="ru-RU"/>
              </w:rPr>
              <w:t>у</w:t>
            </w:r>
            <w:r w:rsidRPr="00920CDC">
              <w:rPr>
                <w:rFonts w:eastAsia="Times New Roman"/>
                <w:color w:val="000000"/>
                <w:lang w:eastAsia="ru-RU"/>
              </w:rPr>
              <w:t>в</w:t>
            </w:r>
            <w:r w:rsidRPr="00920CDC">
              <w:rPr>
                <w:rFonts w:eastAsia="Times New Roman"/>
                <w:color w:val="000000"/>
                <w:spacing w:val="-1"/>
                <w:lang w:eastAsia="ru-RU"/>
              </w:rPr>
              <w:t>т</w:t>
            </w:r>
            <w:r w:rsidRPr="00920CDC">
              <w:rPr>
                <w:rFonts w:eastAsia="Times New Roman"/>
                <w:color w:val="000000"/>
                <w:spacing w:val="1"/>
                <w:lang w:eastAsia="ru-RU"/>
              </w:rPr>
              <w:t>öдö</w:t>
            </w:r>
            <w:r w:rsidRPr="00920CDC">
              <w:rPr>
                <w:rFonts w:eastAsia="Times New Roman"/>
                <w:color w:val="000000"/>
                <w:lang w:eastAsia="ru-RU"/>
              </w:rPr>
              <w:t>м.</w:t>
            </w:r>
            <w:r w:rsidRPr="00920CDC">
              <w:rPr>
                <w:rFonts w:eastAsia="Times New Roman"/>
                <w:color w:val="000000"/>
                <w:spacing w:val="95"/>
                <w:lang w:eastAsia="ru-RU"/>
              </w:rPr>
              <w:t xml:space="preserve"> </w:t>
            </w:r>
            <w:r w:rsidRPr="00920CDC">
              <w:rPr>
                <w:rFonts w:eastAsia="Times New Roman"/>
                <w:color w:val="000000"/>
                <w:lang w:eastAsia="ru-RU"/>
              </w:rPr>
              <w:t>Кр</w:t>
            </w:r>
            <w:r w:rsidRPr="00920CDC">
              <w:rPr>
                <w:rFonts w:eastAsia="Times New Roman"/>
                <w:color w:val="000000"/>
                <w:spacing w:val="1"/>
                <w:lang w:eastAsia="ru-RU"/>
              </w:rPr>
              <w:t>е</w:t>
            </w:r>
            <w:r w:rsidRPr="00920CDC">
              <w:rPr>
                <w:rFonts w:eastAsia="Times New Roman"/>
                <w:color w:val="000000"/>
                <w:lang w:eastAsia="ru-RU"/>
              </w:rPr>
              <w:t>ст</w:t>
            </w:r>
            <w:r w:rsidRPr="00920CDC">
              <w:rPr>
                <w:rFonts w:eastAsia="Times New Roman"/>
                <w:color w:val="000000"/>
                <w:spacing w:val="-2"/>
                <w:lang w:eastAsia="ru-RU"/>
              </w:rPr>
              <w:t>ь</w:t>
            </w:r>
            <w:r w:rsidRPr="00920CDC">
              <w:rPr>
                <w:rFonts w:eastAsia="Times New Roman"/>
                <w:color w:val="000000"/>
                <w:lang w:eastAsia="ru-RU"/>
              </w:rPr>
              <w:t>ян</w:t>
            </w:r>
            <w:r w:rsidRPr="00920CDC">
              <w:rPr>
                <w:rFonts w:eastAsia="Times New Roman"/>
                <w:color w:val="000000"/>
                <w:spacing w:val="-1"/>
                <w:lang w:eastAsia="ru-RU"/>
              </w:rPr>
              <w:t>а</w:t>
            </w:r>
            <w:r w:rsidRPr="00920CDC">
              <w:rPr>
                <w:rFonts w:eastAsia="Times New Roman"/>
                <w:color w:val="000000"/>
                <w:lang w:eastAsia="ru-RU"/>
              </w:rPr>
              <w:t>öн</w:t>
            </w:r>
            <w:r w:rsidRPr="00920CDC">
              <w:rPr>
                <w:rFonts w:eastAsia="Times New Roman"/>
                <w:color w:val="000000"/>
                <w:spacing w:val="94"/>
                <w:lang w:eastAsia="ru-RU"/>
              </w:rPr>
              <w:t xml:space="preserve"> </w:t>
            </w:r>
            <w:r w:rsidRPr="00920CDC">
              <w:rPr>
                <w:rFonts w:eastAsia="Times New Roman"/>
                <w:color w:val="000000"/>
                <w:spacing w:val="1"/>
                <w:lang w:eastAsia="ru-RU"/>
              </w:rPr>
              <w:t>ö</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вя</w:t>
            </w:r>
            <w:r w:rsidRPr="00920CDC">
              <w:rPr>
                <w:rFonts w:eastAsia="Times New Roman"/>
                <w:color w:val="000000"/>
                <w:spacing w:val="1"/>
                <w:lang w:eastAsia="ru-RU"/>
              </w:rPr>
              <w:t>л</w:t>
            </w:r>
            <w:r w:rsidRPr="00920CDC">
              <w:rPr>
                <w:rFonts w:eastAsia="Times New Roman"/>
                <w:color w:val="000000"/>
                <w:spacing w:val="-3"/>
                <w:lang w:eastAsia="ru-RU"/>
              </w:rPr>
              <w:t>у</w:t>
            </w:r>
            <w:r w:rsidRPr="00920CDC">
              <w:rPr>
                <w:rFonts w:eastAsia="Times New Roman"/>
                <w:color w:val="000000"/>
                <w:lang w:eastAsia="ru-RU"/>
              </w:rPr>
              <w:t>н вошт</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87"/>
                <w:lang w:eastAsia="ru-RU"/>
              </w:rPr>
              <w:t xml:space="preserve"> </w:t>
            </w:r>
            <w:r w:rsidRPr="00920CDC">
              <w:rPr>
                <w:rFonts w:eastAsia="Times New Roman"/>
                <w:color w:val="000000"/>
                <w:lang w:eastAsia="ru-RU"/>
              </w:rPr>
              <w:t>Д</w:t>
            </w:r>
            <w:r w:rsidRPr="00920CDC">
              <w:rPr>
                <w:rFonts w:eastAsia="Times New Roman"/>
                <w:color w:val="000000"/>
                <w:spacing w:val="2"/>
                <w:lang w:eastAsia="ru-RU"/>
              </w:rPr>
              <w:t>р</w:t>
            </w:r>
            <w:r w:rsidRPr="00920CDC">
              <w:rPr>
                <w:rFonts w:eastAsia="Times New Roman"/>
                <w:color w:val="000000"/>
                <w:spacing w:val="-2"/>
                <w:lang w:eastAsia="ru-RU"/>
              </w:rPr>
              <w:t>а</w:t>
            </w:r>
            <w:r w:rsidRPr="00920CDC">
              <w:rPr>
                <w:rFonts w:eastAsia="Times New Roman"/>
                <w:color w:val="000000"/>
                <w:lang w:eastAsia="ru-RU"/>
              </w:rPr>
              <w:t>мал</w:t>
            </w:r>
            <w:r w:rsidRPr="00920CDC">
              <w:rPr>
                <w:rFonts w:eastAsia="Times New Roman"/>
                <w:color w:val="000000"/>
                <w:spacing w:val="-2"/>
                <w:lang w:eastAsia="ru-RU"/>
              </w:rPr>
              <w:t>ö</w:t>
            </w:r>
            <w:r w:rsidRPr="00920CDC">
              <w:rPr>
                <w:rFonts w:eastAsia="Times New Roman"/>
                <w:color w:val="000000"/>
                <w:lang w:eastAsia="ru-RU"/>
              </w:rPr>
              <w:t>н</w:t>
            </w:r>
            <w:r w:rsidRPr="00920CDC">
              <w:rPr>
                <w:rFonts w:eastAsia="Times New Roman"/>
                <w:color w:val="000000"/>
                <w:spacing w:val="86"/>
                <w:lang w:eastAsia="ru-RU"/>
              </w:rPr>
              <w:t xml:space="preserve"> </w:t>
            </w:r>
            <w:r w:rsidRPr="00920CDC">
              <w:rPr>
                <w:rFonts w:eastAsia="Times New Roman"/>
                <w:color w:val="000000"/>
                <w:lang w:eastAsia="ru-RU"/>
              </w:rPr>
              <w:t>тэчасног.</w:t>
            </w:r>
            <w:r w:rsidRPr="00920CDC">
              <w:rPr>
                <w:rFonts w:eastAsia="Times New Roman"/>
                <w:color w:val="000000"/>
                <w:spacing w:val="88"/>
                <w:lang w:eastAsia="ru-RU"/>
              </w:rPr>
              <w:t xml:space="preserve"> </w:t>
            </w:r>
            <w:r w:rsidRPr="00920CDC">
              <w:rPr>
                <w:rFonts w:eastAsia="Times New Roman"/>
                <w:color w:val="000000"/>
                <w:lang w:eastAsia="ru-RU"/>
              </w:rPr>
              <w:t>Сюжет</w:t>
            </w:r>
            <w:r w:rsidRPr="00920CDC">
              <w:rPr>
                <w:rFonts w:eastAsia="Times New Roman"/>
                <w:color w:val="000000"/>
                <w:spacing w:val="85"/>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ö</w:t>
            </w:r>
            <w:r w:rsidRPr="00920CDC">
              <w:rPr>
                <w:rFonts w:eastAsia="Times New Roman"/>
                <w:color w:val="000000"/>
                <w:lang w:eastAsia="ru-RU"/>
              </w:rPr>
              <w:t>в</w:t>
            </w:r>
            <w:r w:rsidRPr="00920CDC">
              <w:rPr>
                <w:rFonts w:eastAsia="Times New Roman"/>
                <w:color w:val="000000"/>
                <w:spacing w:val="-2"/>
                <w:lang w:eastAsia="ru-RU"/>
              </w:rPr>
              <w:t>м</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87"/>
                <w:lang w:eastAsia="ru-RU"/>
              </w:rPr>
              <w:t xml:space="preserve"> </w:t>
            </w:r>
            <w:r w:rsidRPr="00920CDC">
              <w:rPr>
                <w:rFonts w:eastAsia="Times New Roman"/>
                <w:color w:val="000000"/>
                <w:lang w:eastAsia="ru-RU"/>
              </w:rPr>
              <w:t>Шöр персона</w:t>
            </w:r>
            <w:r w:rsidRPr="00920CDC">
              <w:rPr>
                <w:rFonts w:eastAsia="Times New Roman"/>
                <w:color w:val="000000"/>
                <w:spacing w:val="-2"/>
                <w:lang w:eastAsia="ru-RU"/>
              </w:rPr>
              <w:t>ж</w:t>
            </w:r>
            <w:r w:rsidRPr="00920CDC">
              <w:rPr>
                <w:rFonts w:eastAsia="Times New Roman"/>
                <w:color w:val="000000"/>
                <w:lang w:eastAsia="ru-RU"/>
              </w:rPr>
              <w:t>ясл</w:t>
            </w:r>
            <w:r w:rsidRPr="00920CDC">
              <w:rPr>
                <w:rFonts w:eastAsia="Times New Roman"/>
                <w:color w:val="000000"/>
                <w:spacing w:val="-1"/>
                <w:lang w:eastAsia="ru-RU"/>
              </w:rPr>
              <w:t>ö</w:t>
            </w:r>
            <w:r w:rsidRPr="00920CDC">
              <w:rPr>
                <w:rFonts w:eastAsia="Times New Roman"/>
                <w:color w:val="000000"/>
                <w:lang w:eastAsia="ru-RU"/>
              </w:rPr>
              <w:t xml:space="preserve">н </w:t>
            </w:r>
            <w:r w:rsidRPr="00920CDC">
              <w:rPr>
                <w:rFonts w:eastAsia="Times New Roman"/>
                <w:color w:val="000000"/>
                <w:spacing w:val="-2"/>
                <w:lang w:eastAsia="ru-RU"/>
              </w:rPr>
              <w:t>м</w:t>
            </w:r>
            <w:r w:rsidRPr="00920CDC">
              <w:rPr>
                <w:rFonts w:eastAsia="Times New Roman"/>
                <w:color w:val="000000"/>
                <w:lang w:eastAsia="ru-RU"/>
              </w:rPr>
              <w:t>ортт</w:t>
            </w:r>
            <w:r w:rsidRPr="00920CDC">
              <w:rPr>
                <w:rFonts w:eastAsia="Times New Roman"/>
                <w:color w:val="000000"/>
                <w:spacing w:val="-4"/>
                <w:lang w:eastAsia="ru-RU"/>
              </w:rPr>
              <w:t>у</w:t>
            </w:r>
            <w:r w:rsidRPr="00920CDC">
              <w:rPr>
                <w:rFonts w:eastAsia="Times New Roman"/>
                <w:color w:val="000000"/>
                <w:lang w:eastAsia="ru-RU"/>
              </w:rPr>
              <w:t>й. Вöч</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2"/>
                <w:lang w:eastAsia="ru-RU"/>
              </w:rPr>
              <w:t>т</w:t>
            </w:r>
            <w:r w:rsidRPr="00920CDC">
              <w:rPr>
                <w:rFonts w:eastAsia="Times New Roman"/>
                <w:color w:val="000000"/>
                <w:spacing w:val="1"/>
                <w:lang w:eastAsia="ru-RU"/>
              </w:rPr>
              <w:t>о</w:t>
            </w:r>
            <w:r w:rsidRPr="00920CDC">
              <w:rPr>
                <w:rFonts w:eastAsia="Times New Roman"/>
                <w:color w:val="000000"/>
                <w:lang w:eastAsia="ru-RU"/>
              </w:rPr>
              <w:t>ряс да</w:t>
            </w:r>
            <w:r w:rsidRPr="00920CDC">
              <w:rPr>
                <w:rFonts w:eastAsia="Times New Roman"/>
                <w:color w:val="000000"/>
                <w:spacing w:val="-2"/>
                <w:lang w:eastAsia="ru-RU"/>
              </w:rPr>
              <w:t xml:space="preserve"> </w:t>
            </w:r>
            <w:r w:rsidRPr="00920CDC">
              <w:rPr>
                <w:rFonts w:eastAsia="Times New Roman"/>
                <w:color w:val="000000"/>
                <w:lang w:eastAsia="ru-RU"/>
              </w:rPr>
              <w:t>сё</w:t>
            </w:r>
            <w:r w:rsidRPr="00920CDC">
              <w:rPr>
                <w:rFonts w:eastAsia="Times New Roman"/>
                <w:color w:val="000000"/>
                <w:spacing w:val="1"/>
                <w:lang w:eastAsia="ru-RU"/>
              </w:rPr>
              <w:t>р</w:t>
            </w:r>
            <w:r w:rsidRPr="00920CDC">
              <w:rPr>
                <w:rFonts w:eastAsia="Times New Roman"/>
                <w:color w:val="000000"/>
                <w:spacing w:val="-1"/>
                <w:lang w:eastAsia="ru-RU"/>
              </w:rPr>
              <w:t>н</w:t>
            </w:r>
            <w:r w:rsidRPr="00920CDC">
              <w:rPr>
                <w:rFonts w:eastAsia="Times New Roman"/>
                <w:color w:val="000000"/>
                <w:lang w:eastAsia="ru-RU"/>
              </w:rPr>
              <w:t>ит</w:t>
            </w:r>
            <w:r w:rsidRPr="00920CDC">
              <w:rPr>
                <w:rFonts w:eastAsia="Times New Roman"/>
                <w:color w:val="000000"/>
                <w:spacing w:val="-2"/>
                <w:lang w:eastAsia="ru-RU"/>
              </w:rPr>
              <w:t>а</w:t>
            </w:r>
            <w:r w:rsidRPr="00920CDC">
              <w:rPr>
                <w:rFonts w:eastAsia="Times New Roman"/>
                <w:color w:val="000000"/>
                <w:lang w:eastAsia="ru-RU"/>
              </w:rPr>
              <w:t>нног Кыв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lang w:eastAsia="ru-RU"/>
              </w:rPr>
              <w:t>рын</w:t>
            </w:r>
            <w:r w:rsidRPr="00920CDC">
              <w:rPr>
                <w:rFonts w:eastAsia="Times New Roman"/>
                <w:color w:val="000000"/>
                <w:lang w:eastAsia="ru-RU"/>
              </w:rPr>
              <w:tab/>
            </w:r>
            <w:r w:rsidRPr="00920CDC">
              <w:rPr>
                <w:rFonts w:eastAsia="Times New Roman"/>
                <w:color w:val="000000"/>
                <w:spacing w:val="-1"/>
                <w:lang w:eastAsia="ru-RU"/>
              </w:rPr>
              <w:t>п</w:t>
            </w:r>
            <w:r w:rsidRPr="00920CDC">
              <w:rPr>
                <w:rFonts w:eastAsia="Times New Roman"/>
                <w:color w:val="000000"/>
                <w:lang w:eastAsia="ru-RU"/>
              </w:rPr>
              <w:t>оэт</w:t>
            </w:r>
            <w:r w:rsidRPr="00920CDC">
              <w:rPr>
                <w:rFonts w:eastAsia="Times New Roman"/>
                <w:color w:val="000000"/>
                <w:spacing w:val="-1"/>
                <w:lang w:eastAsia="ru-RU"/>
              </w:rPr>
              <w:t>лö</w:t>
            </w:r>
            <w:r w:rsidRPr="00920CDC">
              <w:rPr>
                <w:rFonts w:eastAsia="Times New Roman"/>
                <w:color w:val="000000"/>
                <w:lang w:eastAsia="ru-RU"/>
              </w:rPr>
              <w:t xml:space="preserve">н    </w:t>
            </w:r>
            <w:r w:rsidRPr="00920CDC">
              <w:rPr>
                <w:rFonts w:eastAsia="Times New Roman"/>
                <w:color w:val="000000"/>
                <w:spacing w:val="-25"/>
                <w:lang w:eastAsia="ru-RU"/>
              </w:rPr>
              <w:t xml:space="preserve"> </w:t>
            </w:r>
            <w:r w:rsidRPr="00920CDC">
              <w:rPr>
                <w:rFonts w:eastAsia="Times New Roman"/>
                <w:color w:val="000000"/>
                <w:lang w:eastAsia="ru-RU"/>
              </w:rPr>
              <w:t>ч</w:t>
            </w:r>
            <w:r w:rsidRPr="00920CDC">
              <w:rPr>
                <w:rFonts w:eastAsia="Times New Roman"/>
                <w:color w:val="000000"/>
                <w:spacing w:val="-3"/>
                <w:lang w:eastAsia="ru-RU"/>
              </w:rPr>
              <w:t>у</w:t>
            </w:r>
            <w:r w:rsidRPr="00920CDC">
              <w:rPr>
                <w:rFonts w:eastAsia="Times New Roman"/>
                <w:color w:val="000000"/>
                <w:lang w:eastAsia="ru-RU"/>
              </w:rPr>
              <w:t>жан</w:t>
            </w:r>
            <w:r w:rsidRPr="00920CDC">
              <w:rPr>
                <w:rFonts w:eastAsia="Times New Roman"/>
                <w:color w:val="000000"/>
                <w:lang w:eastAsia="ru-RU"/>
              </w:rPr>
              <w:tab/>
              <w:t>м</w:t>
            </w:r>
            <w:r w:rsidRPr="00920CDC">
              <w:rPr>
                <w:rFonts w:eastAsia="Times New Roman"/>
                <w:color w:val="000000"/>
                <w:spacing w:val="-3"/>
                <w:lang w:eastAsia="ru-RU"/>
              </w:rPr>
              <w:t>у</w:t>
            </w:r>
            <w:r w:rsidRPr="00920CDC">
              <w:rPr>
                <w:rFonts w:eastAsia="Times New Roman"/>
                <w:color w:val="000000"/>
                <w:lang w:eastAsia="ru-RU"/>
              </w:rPr>
              <w:t xml:space="preserve">кöд    </w:t>
            </w:r>
            <w:r w:rsidRPr="00920CDC">
              <w:rPr>
                <w:rFonts w:eastAsia="Times New Roman"/>
                <w:color w:val="000000"/>
                <w:spacing w:val="-26"/>
                <w:lang w:eastAsia="ru-RU"/>
              </w:rPr>
              <w:t xml:space="preserve"> </w:t>
            </w:r>
            <w:r w:rsidRPr="00920CDC">
              <w:rPr>
                <w:rFonts w:eastAsia="Times New Roman"/>
                <w:color w:val="000000"/>
                <w:lang w:eastAsia="ru-RU"/>
              </w:rPr>
              <w:t>ме</w:t>
            </w:r>
            <w:r w:rsidRPr="00920CDC">
              <w:rPr>
                <w:rFonts w:eastAsia="Times New Roman"/>
                <w:color w:val="000000"/>
                <w:spacing w:val="-1"/>
                <w:lang w:eastAsia="ru-RU"/>
              </w:rPr>
              <w:t>д</w:t>
            </w:r>
            <w:r w:rsidRPr="00920CDC">
              <w:rPr>
                <w:rFonts w:eastAsia="Times New Roman"/>
                <w:color w:val="000000"/>
                <w:lang w:eastAsia="ru-RU"/>
              </w:rPr>
              <w:t>бöр</w:t>
            </w:r>
            <w:r w:rsidRPr="00920CDC">
              <w:rPr>
                <w:rFonts w:eastAsia="Times New Roman"/>
                <w:color w:val="000000"/>
                <w:spacing w:val="-1"/>
                <w:lang w:eastAsia="ru-RU"/>
              </w:rPr>
              <w:t>я</w:t>
            </w:r>
            <w:r w:rsidRPr="00920CDC">
              <w:rPr>
                <w:rFonts w:eastAsia="Times New Roman"/>
                <w:color w:val="000000"/>
                <w:lang w:eastAsia="ru-RU"/>
              </w:rPr>
              <w:t>ы</w:t>
            </w:r>
            <w:r w:rsidRPr="00920CDC">
              <w:rPr>
                <w:rFonts w:eastAsia="Times New Roman"/>
                <w:color w:val="000000"/>
                <w:spacing w:val="-2"/>
                <w:lang w:eastAsia="ru-RU"/>
              </w:rPr>
              <w:t>с</w:t>
            </w:r>
            <w:r w:rsidRPr="00920CDC">
              <w:rPr>
                <w:rFonts w:eastAsia="Times New Roman"/>
                <w:color w:val="000000"/>
                <w:lang w:eastAsia="ru-RU"/>
              </w:rPr>
              <w:t>ь а</w:t>
            </w:r>
            <w:r w:rsidRPr="00920CDC">
              <w:rPr>
                <w:rFonts w:eastAsia="Times New Roman"/>
                <w:color w:val="000000"/>
                <w:spacing w:val="1"/>
                <w:lang w:eastAsia="ru-RU"/>
              </w:rPr>
              <w:t>д</w:t>
            </w:r>
            <w:r w:rsidRPr="00920CDC">
              <w:rPr>
                <w:rFonts w:eastAsia="Times New Roman"/>
                <w:color w:val="000000"/>
                <w:lang w:eastAsia="ru-RU"/>
              </w:rPr>
              <w:t>д</w:t>
            </w:r>
            <w:r w:rsidRPr="00920CDC">
              <w:rPr>
                <w:rFonts w:eastAsia="Times New Roman"/>
                <w:color w:val="000000"/>
                <w:spacing w:val="-1"/>
                <w:lang w:eastAsia="ru-RU"/>
              </w:rPr>
              <w:t>з</w:t>
            </w:r>
            <w:r w:rsidRPr="00920CDC">
              <w:rPr>
                <w:rFonts w:eastAsia="Times New Roman"/>
                <w:color w:val="000000"/>
                <w:lang w:eastAsia="ru-RU"/>
              </w:rPr>
              <w:t>ысь</w:t>
            </w:r>
            <w:r w:rsidRPr="00920CDC">
              <w:rPr>
                <w:rFonts w:eastAsia="Times New Roman"/>
                <w:color w:val="000000"/>
                <w:spacing w:val="-1"/>
                <w:lang w:eastAsia="ru-RU"/>
              </w:rPr>
              <w:t>лö</w:t>
            </w:r>
            <w:r w:rsidRPr="00920CDC">
              <w:rPr>
                <w:rFonts w:eastAsia="Times New Roman"/>
                <w:color w:val="000000"/>
                <w:lang w:eastAsia="ru-RU"/>
              </w:rPr>
              <w:t xml:space="preserve">м     </w:t>
            </w:r>
            <w:r w:rsidRPr="00920CDC">
              <w:rPr>
                <w:rFonts w:eastAsia="Times New Roman"/>
                <w:color w:val="000000"/>
                <w:spacing w:val="-46"/>
                <w:lang w:eastAsia="ru-RU"/>
              </w:rPr>
              <w:t xml:space="preserve"> </w:t>
            </w:r>
            <w:r w:rsidRPr="00920CDC">
              <w:rPr>
                <w:rFonts w:eastAsia="Times New Roman"/>
                <w:color w:val="000000"/>
                <w:lang w:eastAsia="ru-RU"/>
              </w:rPr>
              <w:t xml:space="preserve">да     </w:t>
            </w:r>
            <w:r w:rsidRPr="00920CDC">
              <w:rPr>
                <w:rFonts w:eastAsia="Times New Roman"/>
                <w:color w:val="000000"/>
                <w:spacing w:val="-47"/>
                <w:lang w:eastAsia="ru-RU"/>
              </w:rPr>
              <w:t xml:space="preserve"> </w:t>
            </w:r>
            <w:r w:rsidRPr="00920CDC">
              <w:rPr>
                <w:rFonts w:eastAsia="Times New Roman"/>
                <w:color w:val="000000"/>
                <w:lang w:eastAsia="ru-RU"/>
              </w:rPr>
              <w:t>прöщ</w:t>
            </w:r>
            <w:r w:rsidRPr="00920CDC">
              <w:rPr>
                <w:rFonts w:eastAsia="Times New Roman"/>
                <w:color w:val="000000"/>
                <w:spacing w:val="-1"/>
                <w:lang w:eastAsia="ru-RU"/>
              </w:rPr>
              <w:t>а</w:t>
            </w:r>
            <w:r w:rsidRPr="00920CDC">
              <w:rPr>
                <w:rFonts w:eastAsia="Times New Roman"/>
                <w:color w:val="000000"/>
                <w:lang w:eastAsia="ru-RU"/>
              </w:rPr>
              <w:t>йт</w:t>
            </w:r>
            <w:r w:rsidRPr="00920CDC">
              <w:rPr>
                <w:rFonts w:eastAsia="Times New Roman"/>
                <w:color w:val="000000"/>
                <w:spacing w:val="-2"/>
                <w:lang w:eastAsia="ru-RU"/>
              </w:rPr>
              <w:t>ч</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lang w:eastAsia="ru-RU"/>
              </w:rPr>
              <w:tab/>
            </w:r>
            <w:r w:rsidRPr="00920CDC">
              <w:rPr>
                <w:rFonts w:eastAsia="Times New Roman"/>
                <w:color w:val="000000"/>
                <w:spacing w:val="-2"/>
                <w:lang w:eastAsia="ru-RU"/>
              </w:rPr>
              <w:t>В</w:t>
            </w:r>
            <w:r w:rsidRPr="00920CDC">
              <w:rPr>
                <w:rFonts w:eastAsia="Times New Roman"/>
                <w:color w:val="000000"/>
                <w:lang w:eastAsia="ru-RU"/>
              </w:rPr>
              <w:t xml:space="preserve">одзын     </w:t>
            </w:r>
            <w:r w:rsidRPr="00920CDC">
              <w:rPr>
                <w:rFonts w:eastAsia="Times New Roman"/>
                <w:color w:val="000000"/>
                <w:spacing w:val="-44"/>
                <w:lang w:eastAsia="ru-RU"/>
              </w:rPr>
              <w:t xml:space="preserve"> </w:t>
            </w:r>
            <w:r w:rsidRPr="00920CDC">
              <w:rPr>
                <w:rFonts w:eastAsia="Times New Roman"/>
                <w:color w:val="000000"/>
                <w:spacing w:val="-3"/>
                <w:lang w:eastAsia="ru-RU"/>
              </w:rPr>
              <w:t>г</w:t>
            </w:r>
            <w:r w:rsidRPr="00920CDC">
              <w:rPr>
                <w:rFonts w:eastAsia="Times New Roman"/>
                <w:color w:val="000000"/>
                <w:lang w:eastAsia="ru-RU"/>
              </w:rPr>
              <w:t>и</w:t>
            </w:r>
            <w:r w:rsidRPr="00920CDC">
              <w:rPr>
                <w:rFonts w:eastAsia="Times New Roman"/>
                <w:color w:val="000000"/>
                <w:spacing w:val="-1"/>
                <w:lang w:eastAsia="ru-RU"/>
              </w:rPr>
              <w:t>жö</w:t>
            </w:r>
            <w:r w:rsidRPr="00920CDC">
              <w:rPr>
                <w:rFonts w:eastAsia="Times New Roman"/>
                <w:color w:val="000000"/>
                <w:lang w:eastAsia="ru-RU"/>
              </w:rPr>
              <w:t>м к</w:t>
            </w:r>
            <w:r w:rsidRPr="00920CDC">
              <w:rPr>
                <w:rFonts w:eastAsia="Times New Roman"/>
                <w:color w:val="000000"/>
                <w:spacing w:val="1"/>
                <w:lang w:eastAsia="ru-RU"/>
              </w:rPr>
              <w:t>ы</w:t>
            </w:r>
            <w:r w:rsidRPr="00920CDC">
              <w:rPr>
                <w:rFonts w:eastAsia="Times New Roman"/>
                <w:color w:val="000000"/>
                <w:lang w:eastAsia="ru-RU"/>
              </w:rPr>
              <w:t>вб</w:t>
            </w:r>
            <w:r w:rsidRPr="00920CDC">
              <w:rPr>
                <w:rFonts w:eastAsia="Times New Roman"/>
                <w:color w:val="000000"/>
                <w:spacing w:val="-2"/>
                <w:lang w:eastAsia="ru-RU"/>
              </w:rPr>
              <w:t>у</w:t>
            </w:r>
            <w:r w:rsidRPr="00920CDC">
              <w:rPr>
                <w:rFonts w:eastAsia="Times New Roman"/>
                <w:color w:val="000000"/>
                <w:lang w:eastAsia="ru-RU"/>
              </w:rPr>
              <w:t>ря</w:t>
            </w:r>
            <w:r w:rsidRPr="00920CDC">
              <w:rPr>
                <w:rFonts w:eastAsia="Times New Roman"/>
                <w:color w:val="000000"/>
                <w:spacing w:val="-1"/>
                <w:lang w:eastAsia="ru-RU"/>
              </w:rPr>
              <w:t>с</w:t>
            </w:r>
            <w:r w:rsidRPr="00920CDC">
              <w:rPr>
                <w:rFonts w:eastAsia="Times New Roman"/>
                <w:color w:val="000000"/>
                <w:lang w:eastAsia="ru-RU"/>
              </w:rPr>
              <w:t>к</w:t>
            </w:r>
            <w:r w:rsidRPr="00920CDC">
              <w:rPr>
                <w:rFonts w:eastAsia="Times New Roman"/>
                <w:color w:val="000000"/>
                <w:spacing w:val="-1"/>
                <w:lang w:eastAsia="ru-RU"/>
              </w:rPr>
              <w:t>ö</w:t>
            </w:r>
            <w:r w:rsidRPr="00920CDC">
              <w:rPr>
                <w:rFonts w:eastAsia="Times New Roman"/>
                <w:color w:val="000000"/>
                <w:lang w:eastAsia="ru-RU"/>
              </w:rPr>
              <w:t>д</w:t>
            </w:r>
            <w:r w:rsidRPr="00920CDC">
              <w:rPr>
                <w:rFonts w:eastAsia="Times New Roman"/>
                <w:color w:val="000000"/>
                <w:spacing w:val="192"/>
                <w:lang w:eastAsia="ru-RU"/>
              </w:rPr>
              <w:t xml:space="preserve"> </w:t>
            </w:r>
            <w:r w:rsidRPr="00920CDC">
              <w:rPr>
                <w:rFonts w:eastAsia="Times New Roman"/>
                <w:color w:val="000000"/>
                <w:spacing w:val="-1"/>
                <w:lang w:eastAsia="ru-RU"/>
              </w:rPr>
              <w:t>й</w:t>
            </w:r>
            <w:r w:rsidRPr="00920CDC">
              <w:rPr>
                <w:rFonts w:eastAsia="Times New Roman"/>
                <w:color w:val="000000"/>
                <w:lang w:eastAsia="ru-RU"/>
              </w:rPr>
              <w:t>итöд.</w:t>
            </w:r>
            <w:r w:rsidRPr="00920CDC">
              <w:rPr>
                <w:rFonts w:eastAsia="Times New Roman"/>
                <w:color w:val="000000"/>
                <w:spacing w:val="61"/>
                <w:lang w:eastAsia="ru-RU"/>
              </w:rPr>
              <w:t xml:space="preserve"> </w:t>
            </w:r>
            <w:r w:rsidRPr="00920CDC">
              <w:rPr>
                <w:rFonts w:eastAsia="Times New Roman"/>
                <w:color w:val="000000"/>
                <w:lang w:eastAsia="ru-RU"/>
              </w:rPr>
              <w:t>Ниа</w:t>
            </w:r>
            <w:r w:rsidRPr="00920CDC">
              <w:rPr>
                <w:rFonts w:eastAsia="Times New Roman"/>
                <w:color w:val="000000"/>
                <w:spacing w:val="60"/>
                <w:lang w:eastAsia="ru-RU"/>
              </w:rPr>
              <w:t xml:space="preserve"> </w:t>
            </w:r>
            <w:r w:rsidRPr="00920CDC">
              <w:rPr>
                <w:rFonts w:eastAsia="Times New Roman"/>
                <w:color w:val="000000"/>
                <w:lang w:eastAsia="ru-RU"/>
              </w:rPr>
              <w:t>п</w:t>
            </w:r>
            <w:r w:rsidRPr="00920CDC">
              <w:rPr>
                <w:rFonts w:eastAsia="Times New Roman"/>
                <w:color w:val="000000"/>
                <w:spacing w:val="-2"/>
                <w:lang w:eastAsia="ru-RU"/>
              </w:rPr>
              <w:t>у</w:t>
            </w:r>
            <w:r w:rsidRPr="00920CDC">
              <w:rPr>
                <w:rFonts w:eastAsia="Times New Roman"/>
                <w:color w:val="000000"/>
                <w:lang w:eastAsia="ru-RU"/>
              </w:rPr>
              <w:t>,</w:t>
            </w:r>
            <w:r w:rsidRPr="00920CDC">
              <w:rPr>
                <w:rFonts w:eastAsia="Times New Roman"/>
                <w:color w:val="000000"/>
                <w:spacing w:val="61"/>
                <w:lang w:eastAsia="ru-RU"/>
              </w:rPr>
              <w:t xml:space="preserve"> </w:t>
            </w:r>
            <w:r w:rsidRPr="00920CDC">
              <w:rPr>
                <w:rFonts w:eastAsia="Times New Roman"/>
                <w:color w:val="000000"/>
                <w:lang w:eastAsia="ru-RU"/>
              </w:rPr>
              <w:t>коп</w:t>
            </w:r>
            <w:r w:rsidRPr="00920CDC">
              <w:rPr>
                <w:rFonts w:eastAsia="Times New Roman"/>
                <w:color w:val="000000"/>
                <w:spacing w:val="-1"/>
                <w:lang w:eastAsia="ru-RU"/>
              </w:rPr>
              <w:t>ы</w:t>
            </w:r>
            <w:r w:rsidRPr="00920CDC">
              <w:rPr>
                <w:rFonts w:eastAsia="Times New Roman"/>
                <w:color w:val="000000"/>
                <w:spacing w:val="1"/>
                <w:lang w:eastAsia="ru-RU"/>
              </w:rPr>
              <w:t>р</w:t>
            </w:r>
            <w:r w:rsidRPr="00920CDC">
              <w:rPr>
                <w:rFonts w:eastAsia="Times New Roman"/>
                <w:color w:val="000000"/>
                <w:spacing w:val="-2"/>
                <w:lang w:eastAsia="ru-RU"/>
              </w:rPr>
              <w:t>т</w:t>
            </w:r>
            <w:r w:rsidRPr="00920CDC">
              <w:rPr>
                <w:rFonts w:eastAsia="Times New Roman"/>
                <w:color w:val="000000"/>
                <w:lang w:eastAsia="ru-RU"/>
              </w:rPr>
              <w:t>öм</w:t>
            </w:r>
            <w:r w:rsidRPr="00920CDC">
              <w:rPr>
                <w:rFonts w:eastAsia="Times New Roman"/>
                <w:color w:val="000000"/>
                <w:spacing w:val="62"/>
                <w:lang w:eastAsia="ru-RU"/>
              </w:rPr>
              <w:t xml:space="preserve"> </w:t>
            </w:r>
            <w:r w:rsidRPr="00920CDC">
              <w:rPr>
                <w:rFonts w:eastAsia="Times New Roman"/>
                <w:color w:val="000000"/>
                <w:spacing w:val="-3"/>
                <w:lang w:eastAsia="ru-RU"/>
              </w:rPr>
              <w:t>ю</w:t>
            </w:r>
            <w:r w:rsidRPr="00920CDC">
              <w:rPr>
                <w:rFonts w:eastAsia="Times New Roman"/>
                <w:color w:val="000000"/>
                <w:spacing w:val="1"/>
                <w:lang w:eastAsia="ru-RU"/>
              </w:rPr>
              <w:t>р</w:t>
            </w:r>
            <w:r w:rsidRPr="00920CDC">
              <w:rPr>
                <w:rFonts w:eastAsia="Times New Roman"/>
                <w:color w:val="000000"/>
                <w:lang w:eastAsia="ru-RU"/>
              </w:rPr>
              <w:t>а</w:t>
            </w:r>
            <w:r w:rsidRPr="00920CDC">
              <w:rPr>
                <w:rFonts w:eastAsia="Times New Roman"/>
                <w:color w:val="000000"/>
                <w:spacing w:val="62"/>
                <w:lang w:eastAsia="ru-RU"/>
              </w:rPr>
              <w:t xml:space="preserve"> </w:t>
            </w:r>
            <w:r w:rsidRPr="00920CDC">
              <w:rPr>
                <w:rFonts w:eastAsia="Times New Roman"/>
                <w:color w:val="000000"/>
                <w:spacing w:val="-2"/>
                <w:lang w:eastAsia="ru-RU"/>
              </w:rPr>
              <w:t>в</w:t>
            </w:r>
            <w:r w:rsidRPr="00920CDC">
              <w:rPr>
                <w:rFonts w:eastAsia="Times New Roman"/>
                <w:color w:val="000000"/>
                <w:lang w:eastAsia="ru-RU"/>
              </w:rPr>
              <w:t>ич</w:t>
            </w:r>
            <w:r w:rsidRPr="00920CDC">
              <w:rPr>
                <w:rFonts w:eastAsia="Times New Roman"/>
                <w:color w:val="000000"/>
                <w:spacing w:val="-3"/>
                <w:lang w:eastAsia="ru-RU"/>
              </w:rPr>
              <w:t>к</w:t>
            </w:r>
            <w:r w:rsidRPr="00920CDC">
              <w:rPr>
                <w:rFonts w:eastAsia="Times New Roman"/>
                <w:color w:val="000000"/>
                <w:lang w:eastAsia="ru-RU"/>
              </w:rPr>
              <w:t xml:space="preserve">о </w:t>
            </w:r>
            <w:r w:rsidRPr="00920CDC">
              <w:rPr>
                <w:rFonts w:eastAsia="Times New Roman"/>
                <w:color w:val="000000"/>
                <w:spacing w:val="1"/>
                <w:lang w:eastAsia="ru-RU"/>
              </w:rPr>
              <w:t>о</w:t>
            </w:r>
            <w:r w:rsidRPr="00920CDC">
              <w:rPr>
                <w:rFonts w:eastAsia="Times New Roman"/>
                <w:color w:val="000000"/>
                <w:spacing w:val="-1"/>
                <w:lang w:eastAsia="ru-RU"/>
              </w:rPr>
              <w:t>б</w:t>
            </w:r>
            <w:r w:rsidRPr="00920CDC">
              <w:rPr>
                <w:rFonts w:eastAsia="Times New Roman"/>
                <w:color w:val="000000"/>
                <w:spacing w:val="1"/>
                <w:lang w:eastAsia="ru-RU"/>
              </w:rPr>
              <w:t>р</w:t>
            </w:r>
            <w:r w:rsidRPr="00920CDC">
              <w:rPr>
                <w:rFonts w:eastAsia="Times New Roman"/>
                <w:color w:val="000000"/>
                <w:lang w:eastAsia="ru-RU"/>
              </w:rPr>
              <w:t>аз</w:t>
            </w:r>
            <w:r w:rsidRPr="00920CDC">
              <w:rPr>
                <w:rFonts w:eastAsia="Times New Roman"/>
                <w:color w:val="000000"/>
                <w:spacing w:val="-2"/>
                <w:lang w:eastAsia="ru-RU"/>
              </w:rPr>
              <w:t>я</w:t>
            </w:r>
            <w:r w:rsidRPr="00920CDC">
              <w:rPr>
                <w:rFonts w:eastAsia="Times New Roman"/>
                <w:color w:val="000000"/>
                <w:lang w:eastAsia="ru-RU"/>
              </w:rPr>
              <w:t>сл</w:t>
            </w:r>
            <w:r w:rsidRPr="00920CDC">
              <w:rPr>
                <w:rFonts w:eastAsia="Times New Roman"/>
                <w:color w:val="000000"/>
                <w:spacing w:val="-2"/>
                <w:lang w:eastAsia="ru-RU"/>
              </w:rPr>
              <w:t>ö</w:t>
            </w:r>
            <w:r w:rsidRPr="00920CDC">
              <w:rPr>
                <w:rFonts w:eastAsia="Times New Roman"/>
                <w:color w:val="000000"/>
                <w:lang w:eastAsia="ru-RU"/>
              </w:rPr>
              <w:t>н</w:t>
            </w:r>
            <w:r w:rsidRPr="00920CDC">
              <w:rPr>
                <w:rFonts w:eastAsia="Times New Roman"/>
                <w:color w:val="000000"/>
                <w:spacing w:val="9"/>
                <w:lang w:eastAsia="ru-RU"/>
              </w:rPr>
              <w:t xml:space="preserve"> </w:t>
            </w:r>
            <w:r w:rsidRPr="00920CDC">
              <w:rPr>
                <w:rFonts w:eastAsia="Times New Roman"/>
                <w:color w:val="000000"/>
                <w:lang w:eastAsia="ru-RU"/>
              </w:rPr>
              <w:t>вы</w:t>
            </w:r>
            <w:r w:rsidRPr="00920CDC">
              <w:rPr>
                <w:rFonts w:eastAsia="Times New Roman"/>
                <w:color w:val="000000"/>
                <w:spacing w:val="2"/>
                <w:lang w:eastAsia="ru-RU"/>
              </w:rPr>
              <w:t>н</w:t>
            </w:r>
            <w:r w:rsidRPr="00920CDC">
              <w:rPr>
                <w:rFonts w:eastAsia="Times New Roman"/>
                <w:color w:val="000000"/>
                <w:lang w:eastAsia="ru-RU"/>
              </w:rPr>
              <w:t>.</w:t>
            </w:r>
            <w:r w:rsidRPr="00920CDC">
              <w:rPr>
                <w:rFonts w:eastAsia="Times New Roman"/>
                <w:color w:val="000000"/>
                <w:spacing w:val="8"/>
                <w:lang w:eastAsia="ru-RU"/>
              </w:rPr>
              <w:t xml:space="preserve"> </w:t>
            </w:r>
            <w:r w:rsidRPr="00920CDC">
              <w:rPr>
                <w:rFonts w:eastAsia="Times New Roman"/>
                <w:color w:val="000000"/>
                <w:spacing w:val="-1"/>
                <w:lang w:eastAsia="ru-RU"/>
              </w:rPr>
              <w:t>Р</w:t>
            </w:r>
            <w:r w:rsidRPr="00920CDC">
              <w:rPr>
                <w:rFonts w:eastAsia="Times New Roman"/>
                <w:color w:val="000000"/>
                <w:spacing w:val="-2"/>
                <w:lang w:eastAsia="ru-RU"/>
              </w:rPr>
              <w:t>и</w:t>
            </w:r>
            <w:r w:rsidRPr="00920CDC">
              <w:rPr>
                <w:rFonts w:eastAsia="Times New Roman"/>
                <w:color w:val="000000"/>
                <w:lang w:eastAsia="ru-RU"/>
              </w:rPr>
              <w:t>тм</w:t>
            </w:r>
            <w:r w:rsidRPr="00920CDC">
              <w:rPr>
                <w:rFonts w:eastAsia="Times New Roman"/>
                <w:color w:val="000000"/>
                <w:spacing w:val="8"/>
                <w:lang w:eastAsia="ru-RU"/>
              </w:rPr>
              <w:t xml:space="preserve"> </w:t>
            </w:r>
            <w:r w:rsidRPr="00920CDC">
              <w:rPr>
                <w:rFonts w:eastAsia="Times New Roman"/>
                <w:color w:val="000000"/>
                <w:lang w:eastAsia="ru-RU"/>
              </w:rPr>
              <w:t>вежлас</w:t>
            </w:r>
            <w:r w:rsidRPr="00920CDC">
              <w:rPr>
                <w:rFonts w:eastAsia="Times New Roman"/>
                <w:color w:val="000000"/>
                <w:spacing w:val="-1"/>
                <w:lang w:eastAsia="ru-RU"/>
              </w:rPr>
              <w:t>ь</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8"/>
                <w:lang w:eastAsia="ru-RU"/>
              </w:rPr>
              <w:t xml:space="preserve"> </w:t>
            </w:r>
            <w:r w:rsidRPr="00920CDC">
              <w:rPr>
                <w:rFonts w:eastAsia="Times New Roman"/>
                <w:color w:val="000000"/>
                <w:lang w:eastAsia="ru-RU"/>
              </w:rPr>
              <w:t>Кы</w:t>
            </w:r>
            <w:r w:rsidRPr="00920CDC">
              <w:rPr>
                <w:rFonts w:eastAsia="Times New Roman"/>
                <w:color w:val="000000"/>
                <w:spacing w:val="-1"/>
                <w:lang w:eastAsia="ru-RU"/>
              </w:rPr>
              <w:t>в</w:t>
            </w:r>
            <w:r w:rsidRPr="00920CDC">
              <w:rPr>
                <w:rFonts w:eastAsia="Times New Roman"/>
                <w:color w:val="000000"/>
                <w:lang w:eastAsia="ru-RU"/>
              </w:rPr>
              <w:t>б</w:t>
            </w:r>
            <w:r w:rsidRPr="00920CDC">
              <w:rPr>
                <w:rFonts w:eastAsia="Times New Roman"/>
                <w:color w:val="000000"/>
                <w:spacing w:val="-2"/>
                <w:lang w:eastAsia="ru-RU"/>
              </w:rPr>
              <w:t>у</w:t>
            </w:r>
            <w:r w:rsidRPr="00920CDC">
              <w:rPr>
                <w:rFonts w:eastAsia="Times New Roman"/>
                <w:color w:val="000000"/>
                <w:lang w:eastAsia="ru-RU"/>
              </w:rPr>
              <w:t>рын</w:t>
            </w:r>
            <w:r w:rsidRPr="00920CDC">
              <w:rPr>
                <w:rFonts w:eastAsia="Times New Roman"/>
                <w:color w:val="000000"/>
                <w:spacing w:val="11"/>
                <w:lang w:eastAsia="ru-RU"/>
              </w:rPr>
              <w:t xml:space="preserve"> </w:t>
            </w:r>
            <w:r w:rsidRPr="00920CDC">
              <w:rPr>
                <w:rFonts w:eastAsia="Times New Roman"/>
                <w:color w:val="000000"/>
                <w:lang w:eastAsia="ru-RU"/>
              </w:rPr>
              <w:t>т</w:t>
            </w:r>
            <w:r w:rsidRPr="00920CDC">
              <w:rPr>
                <w:rFonts w:eastAsia="Times New Roman"/>
                <w:color w:val="000000"/>
                <w:spacing w:val="-1"/>
                <w:lang w:eastAsia="ru-RU"/>
              </w:rPr>
              <w:t>р</w:t>
            </w:r>
            <w:r w:rsidRPr="00920CDC">
              <w:rPr>
                <w:rFonts w:eastAsia="Times New Roman"/>
                <w:color w:val="000000"/>
                <w:lang w:eastAsia="ru-RU"/>
              </w:rPr>
              <w:t>аги</w:t>
            </w:r>
            <w:r w:rsidRPr="00920CDC">
              <w:rPr>
                <w:rFonts w:eastAsia="Times New Roman"/>
                <w:color w:val="000000"/>
                <w:spacing w:val="-1"/>
                <w:lang w:eastAsia="ru-RU"/>
              </w:rPr>
              <w:t>з</w:t>
            </w:r>
            <w:r w:rsidRPr="00920CDC">
              <w:rPr>
                <w:rFonts w:eastAsia="Times New Roman"/>
                <w:color w:val="000000"/>
                <w:lang w:eastAsia="ru-RU"/>
              </w:rPr>
              <w:t>м да</w:t>
            </w:r>
            <w:r w:rsidRPr="00920CDC">
              <w:rPr>
                <w:rFonts w:eastAsia="Times New Roman"/>
                <w:color w:val="000000"/>
                <w:spacing w:val="5"/>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ып</w:t>
            </w:r>
            <w:r w:rsidRPr="00920CDC">
              <w:rPr>
                <w:rFonts w:eastAsia="Times New Roman"/>
                <w:color w:val="000000"/>
                <w:spacing w:val="-2"/>
                <w:lang w:eastAsia="ru-RU"/>
              </w:rPr>
              <w:t>ы</w:t>
            </w:r>
            <w:r w:rsidRPr="00920CDC">
              <w:rPr>
                <w:rFonts w:eastAsia="Times New Roman"/>
                <w:color w:val="000000"/>
                <w:lang w:eastAsia="ru-RU"/>
              </w:rPr>
              <w:t>дл</w:t>
            </w:r>
            <w:r w:rsidRPr="00920CDC">
              <w:rPr>
                <w:rFonts w:eastAsia="Times New Roman"/>
                <w:color w:val="000000"/>
                <w:spacing w:val="-3"/>
                <w:lang w:eastAsia="ru-RU"/>
              </w:rPr>
              <w:t>у</w:t>
            </w:r>
            <w:r w:rsidRPr="00920CDC">
              <w:rPr>
                <w:rFonts w:eastAsia="Times New Roman"/>
                <w:color w:val="000000"/>
                <w:lang w:eastAsia="ru-RU"/>
              </w:rPr>
              <w:t>н.</w:t>
            </w:r>
            <w:r w:rsidRPr="00920CDC">
              <w:rPr>
                <w:rFonts w:eastAsia="Times New Roman"/>
                <w:color w:val="000000"/>
                <w:spacing w:val="3"/>
                <w:lang w:eastAsia="ru-RU"/>
              </w:rPr>
              <w:t xml:space="preserve"> </w:t>
            </w:r>
            <w:r w:rsidRPr="00920CDC">
              <w:rPr>
                <w:rFonts w:eastAsia="Times New Roman"/>
                <w:color w:val="000000"/>
                <w:lang w:eastAsia="ru-RU"/>
              </w:rPr>
              <w:t>Инверсия</w:t>
            </w:r>
            <w:r w:rsidRPr="00920CDC">
              <w:rPr>
                <w:rFonts w:eastAsia="Times New Roman"/>
                <w:color w:val="000000"/>
                <w:spacing w:val="5"/>
                <w:lang w:eastAsia="ru-RU"/>
              </w:rPr>
              <w:t xml:space="preserve"> </w:t>
            </w:r>
            <w:r w:rsidRPr="00920CDC">
              <w:rPr>
                <w:rFonts w:eastAsia="Times New Roman"/>
                <w:color w:val="000000"/>
                <w:spacing w:val="-1"/>
                <w:lang w:eastAsia="ru-RU"/>
              </w:rPr>
              <w:t>п</w:t>
            </w:r>
            <w:r w:rsidRPr="00920CDC">
              <w:rPr>
                <w:rFonts w:eastAsia="Times New Roman"/>
                <w:color w:val="000000"/>
                <w:lang w:eastAsia="ru-RU"/>
              </w:rPr>
              <w:t>риём</w:t>
            </w:r>
            <w:r w:rsidRPr="00920CDC">
              <w:rPr>
                <w:rFonts w:eastAsia="Times New Roman"/>
                <w:color w:val="000000"/>
                <w:spacing w:val="-3"/>
                <w:lang w:eastAsia="ru-RU"/>
              </w:rPr>
              <w:t>л</w:t>
            </w:r>
            <w:r w:rsidRPr="00920CDC">
              <w:rPr>
                <w:rFonts w:eastAsia="Times New Roman"/>
                <w:color w:val="000000"/>
                <w:lang w:eastAsia="ru-RU"/>
              </w:rPr>
              <w:t>öн</w:t>
            </w:r>
            <w:r w:rsidRPr="00920CDC">
              <w:rPr>
                <w:rFonts w:eastAsia="Times New Roman"/>
                <w:color w:val="000000"/>
                <w:spacing w:val="5"/>
                <w:lang w:eastAsia="ru-RU"/>
              </w:rPr>
              <w:t xml:space="preserve"> </w:t>
            </w:r>
            <w:r w:rsidRPr="00920CDC">
              <w:rPr>
                <w:rFonts w:eastAsia="Times New Roman"/>
                <w:color w:val="000000"/>
                <w:spacing w:val="-2"/>
                <w:lang w:eastAsia="ru-RU"/>
              </w:rPr>
              <w:t>т</w:t>
            </w:r>
            <w:r w:rsidRPr="00920CDC">
              <w:rPr>
                <w:rFonts w:eastAsia="Times New Roman"/>
                <w:color w:val="000000"/>
                <w:spacing w:val="-1"/>
                <w:lang w:eastAsia="ru-RU"/>
              </w:rPr>
              <w:t>ö</w:t>
            </w:r>
            <w:r w:rsidRPr="00920CDC">
              <w:rPr>
                <w:rFonts w:eastAsia="Times New Roman"/>
                <w:color w:val="000000"/>
                <w:lang w:eastAsia="ru-RU"/>
              </w:rPr>
              <w:t>дчанл</w:t>
            </w:r>
            <w:r w:rsidRPr="00920CDC">
              <w:rPr>
                <w:rFonts w:eastAsia="Times New Roman"/>
                <w:color w:val="000000"/>
                <w:spacing w:val="-4"/>
                <w:lang w:eastAsia="ru-RU"/>
              </w:rPr>
              <w:t>у</w:t>
            </w:r>
            <w:r w:rsidRPr="00920CDC">
              <w:rPr>
                <w:rFonts w:eastAsia="Times New Roman"/>
                <w:color w:val="000000"/>
                <w:lang w:eastAsia="ru-RU"/>
              </w:rPr>
              <w:t>н.</w:t>
            </w:r>
            <w:r w:rsidRPr="00920CDC">
              <w:rPr>
                <w:rFonts w:eastAsia="Times New Roman"/>
                <w:color w:val="000000"/>
                <w:spacing w:val="4"/>
                <w:lang w:eastAsia="ru-RU"/>
              </w:rPr>
              <w:t xml:space="preserve"> </w:t>
            </w:r>
            <w:r w:rsidRPr="00920CDC">
              <w:rPr>
                <w:rFonts w:eastAsia="Times New Roman"/>
                <w:color w:val="000000"/>
                <w:lang w:eastAsia="ru-RU"/>
              </w:rPr>
              <w:t>Локт</w:t>
            </w:r>
            <w:r w:rsidRPr="00920CDC">
              <w:rPr>
                <w:rFonts w:eastAsia="Times New Roman"/>
                <w:color w:val="000000"/>
                <w:spacing w:val="-1"/>
                <w:lang w:eastAsia="ru-RU"/>
              </w:rPr>
              <w:t>а</w:t>
            </w:r>
            <w:r w:rsidRPr="00920CDC">
              <w:rPr>
                <w:rFonts w:eastAsia="Times New Roman"/>
                <w:color w:val="000000"/>
                <w:lang w:eastAsia="ru-RU"/>
              </w:rPr>
              <w:t xml:space="preserve">н </w:t>
            </w:r>
            <w:r w:rsidRPr="00920CDC">
              <w:rPr>
                <w:rFonts w:eastAsia="Times New Roman"/>
                <w:color w:val="000000"/>
                <w:spacing w:val="1"/>
                <w:lang w:eastAsia="ru-RU"/>
              </w:rPr>
              <w:t>о</w:t>
            </w:r>
            <w:r w:rsidRPr="00920CDC">
              <w:rPr>
                <w:rFonts w:eastAsia="Times New Roman"/>
                <w:color w:val="000000"/>
                <w:lang w:eastAsia="ru-RU"/>
              </w:rPr>
              <w:t>лö</w:t>
            </w:r>
            <w:r w:rsidRPr="00920CDC">
              <w:rPr>
                <w:rFonts w:eastAsia="Times New Roman"/>
                <w:color w:val="000000"/>
                <w:spacing w:val="-2"/>
                <w:lang w:eastAsia="ru-RU"/>
              </w:rPr>
              <w:t>м</w:t>
            </w:r>
            <w:r w:rsidRPr="00920CDC">
              <w:rPr>
                <w:rFonts w:eastAsia="Times New Roman"/>
                <w:color w:val="000000"/>
                <w:lang w:eastAsia="ru-RU"/>
              </w:rPr>
              <w:t>ö эс</w:t>
            </w:r>
            <w:r w:rsidRPr="00920CDC">
              <w:rPr>
                <w:rFonts w:eastAsia="Times New Roman"/>
                <w:color w:val="000000"/>
                <w:spacing w:val="-1"/>
                <w:lang w:eastAsia="ru-RU"/>
              </w:rPr>
              <w:t>к</w:t>
            </w:r>
            <w:r w:rsidRPr="00920CDC">
              <w:rPr>
                <w:rFonts w:eastAsia="Times New Roman"/>
                <w:color w:val="000000"/>
                <w:lang w:eastAsia="ru-RU"/>
              </w:rPr>
              <w:t>öм</w:t>
            </w:r>
          </w:p>
          <w:p w:rsidR="0096690C" w:rsidRPr="00920CDC" w:rsidRDefault="0096690C" w:rsidP="0096690C">
            <w:pPr>
              <w:tabs>
                <w:tab w:val="left" w:pos="1759"/>
                <w:tab w:val="left" w:pos="3482"/>
                <w:tab w:val="left" w:pos="4351"/>
                <w:tab w:val="left" w:pos="5527"/>
              </w:tabs>
              <w:spacing w:line="239" w:lineRule="auto"/>
              <w:ind w:right="84"/>
              <w:jc w:val="both"/>
              <w:rPr>
                <w:rFonts w:eastAsia="Times New Roman"/>
                <w:color w:val="000000"/>
                <w:lang w:eastAsia="ru-RU"/>
              </w:rPr>
            </w:pPr>
            <w:r w:rsidRPr="00920CDC">
              <w:rPr>
                <w:rFonts w:eastAsia="Times New Roman"/>
                <w:color w:val="000000"/>
                <w:lang w:eastAsia="ru-RU"/>
              </w:rPr>
              <w:t>Висьт</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lang w:eastAsia="ru-RU"/>
              </w:rPr>
              <w:tab/>
            </w:r>
            <w:r w:rsidRPr="00920CDC">
              <w:rPr>
                <w:rFonts w:eastAsia="Times New Roman"/>
                <w:color w:val="000000"/>
                <w:spacing w:val="-2"/>
                <w:lang w:eastAsia="ru-RU"/>
              </w:rPr>
              <w:t>в</w:t>
            </w:r>
            <w:r w:rsidRPr="00920CDC">
              <w:rPr>
                <w:rFonts w:eastAsia="Times New Roman"/>
                <w:color w:val="000000"/>
                <w:lang w:eastAsia="ru-RU"/>
              </w:rPr>
              <w:t>о</w:t>
            </w:r>
            <w:r w:rsidRPr="00920CDC">
              <w:rPr>
                <w:rFonts w:eastAsia="Times New Roman"/>
                <w:color w:val="000000"/>
                <w:spacing w:val="-1"/>
                <w:lang w:eastAsia="ru-RU"/>
              </w:rPr>
              <w:t>й</w:t>
            </w:r>
            <w:r w:rsidRPr="00920CDC">
              <w:rPr>
                <w:rFonts w:eastAsia="Times New Roman"/>
                <w:color w:val="000000"/>
                <w:lang w:eastAsia="ru-RU"/>
              </w:rPr>
              <w:t>н</w:t>
            </w:r>
            <w:r w:rsidRPr="00920CDC">
              <w:rPr>
                <w:rFonts w:eastAsia="Times New Roman"/>
                <w:color w:val="000000"/>
                <w:spacing w:val="-1"/>
                <w:lang w:eastAsia="ru-RU"/>
              </w:rPr>
              <w:t>ал</w:t>
            </w:r>
            <w:r w:rsidRPr="00920CDC">
              <w:rPr>
                <w:rFonts w:eastAsia="Times New Roman"/>
                <w:color w:val="000000"/>
                <w:lang w:eastAsia="ru-RU"/>
              </w:rPr>
              <w:t>ӧн</w:t>
            </w:r>
            <w:r w:rsidRPr="00920CDC">
              <w:rPr>
                <w:rFonts w:eastAsia="Times New Roman"/>
                <w:color w:val="000000"/>
                <w:lang w:eastAsia="ru-RU"/>
              </w:rPr>
              <w:tab/>
              <w:t>да</w:t>
            </w:r>
            <w:r w:rsidRPr="00920CDC">
              <w:rPr>
                <w:rFonts w:eastAsia="Times New Roman"/>
                <w:color w:val="000000"/>
                <w:lang w:eastAsia="ru-RU"/>
              </w:rPr>
              <w:tab/>
            </w:r>
            <w:r w:rsidRPr="00920CDC">
              <w:rPr>
                <w:rFonts w:eastAsia="Times New Roman"/>
                <w:color w:val="000000"/>
                <w:spacing w:val="-2"/>
                <w:lang w:eastAsia="ru-RU"/>
              </w:rPr>
              <w:t>м</w:t>
            </w:r>
            <w:r w:rsidRPr="00920CDC">
              <w:rPr>
                <w:rFonts w:eastAsia="Times New Roman"/>
                <w:color w:val="000000"/>
                <w:lang w:eastAsia="ru-RU"/>
              </w:rPr>
              <w:t>о</w:t>
            </w:r>
            <w:r w:rsidRPr="00920CDC">
              <w:rPr>
                <w:rFonts w:eastAsia="Times New Roman"/>
                <w:color w:val="000000"/>
                <w:spacing w:val="-2"/>
                <w:lang w:eastAsia="ru-RU"/>
              </w:rPr>
              <w:t>р</w:t>
            </w:r>
            <w:r w:rsidRPr="00920CDC">
              <w:rPr>
                <w:rFonts w:eastAsia="Times New Roman"/>
                <w:color w:val="000000"/>
                <w:lang w:eastAsia="ru-RU"/>
              </w:rPr>
              <w:t>т</w:t>
            </w:r>
            <w:r w:rsidRPr="00920CDC">
              <w:rPr>
                <w:rFonts w:eastAsia="Times New Roman"/>
                <w:color w:val="000000"/>
                <w:lang w:eastAsia="ru-RU"/>
              </w:rPr>
              <w:tab/>
            </w:r>
            <w:r w:rsidRPr="00920CDC">
              <w:rPr>
                <w:rFonts w:eastAsia="Times New Roman"/>
                <w:color w:val="000000"/>
                <w:spacing w:val="1"/>
                <w:lang w:eastAsia="ru-RU"/>
              </w:rPr>
              <w:t>о</w:t>
            </w:r>
            <w:r w:rsidRPr="00920CDC">
              <w:rPr>
                <w:rFonts w:eastAsia="Times New Roman"/>
                <w:color w:val="000000"/>
                <w:lang w:eastAsia="ru-RU"/>
              </w:rPr>
              <w:t>л</w:t>
            </w:r>
            <w:r w:rsidRPr="00920CDC">
              <w:rPr>
                <w:rFonts w:eastAsia="Times New Roman"/>
                <w:color w:val="000000"/>
                <w:spacing w:val="-1"/>
                <w:lang w:eastAsia="ru-RU"/>
              </w:rPr>
              <w:t>ӧ</w:t>
            </w:r>
            <w:r w:rsidRPr="00920CDC">
              <w:rPr>
                <w:rFonts w:eastAsia="Times New Roman"/>
                <w:color w:val="000000"/>
                <w:lang w:eastAsia="ru-RU"/>
              </w:rPr>
              <w:t>м</w:t>
            </w:r>
            <w:r w:rsidRPr="00920CDC">
              <w:rPr>
                <w:rFonts w:eastAsia="Times New Roman"/>
                <w:color w:val="000000"/>
                <w:spacing w:val="-1"/>
                <w:lang w:eastAsia="ru-RU"/>
              </w:rPr>
              <w:t>л</w:t>
            </w:r>
            <w:r w:rsidRPr="00920CDC">
              <w:rPr>
                <w:rFonts w:eastAsia="Times New Roman"/>
                <w:color w:val="000000"/>
                <w:spacing w:val="-2"/>
                <w:lang w:eastAsia="ru-RU"/>
              </w:rPr>
              <w:t>ӧ</w:t>
            </w:r>
            <w:r w:rsidRPr="00920CDC">
              <w:rPr>
                <w:rFonts w:eastAsia="Times New Roman"/>
                <w:color w:val="000000"/>
                <w:lang w:eastAsia="ru-RU"/>
              </w:rPr>
              <w:t>н лӧсяв</w:t>
            </w:r>
            <w:r w:rsidRPr="00920CDC">
              <w:rPr>
                <w:rFonts w:eastAsia="Times New Roman"/>
                <w:color w:val="000000"/>
                <w:spacing w:val="-2"/>
                <w:lang w:eastAsia="ru-RU"/>
              </w:rPr>
              <w:t>т</w:t>
            </w:r>
            <w:r w:rsidRPr="00920CDC">
              <w:rPr>
                <w:rFonts w:eastAsia="Times New Roman"/>
                <w:color w:val="000000"/>
                <w:lang w:eastAsia="ru-RU"/>
              </w:rPr>
              <w:t>ӧмл</w:t>
            </w:r>
            <w:r w:rsidRPr="00920CDC">
              <w:rPr>
                <w:rFonts w:eastAsia="Times New Roman"/>
                <w:color w:val="000000"/>
                <w:spacing w:val="-3"/>
                <w:lang w:eastAsia="ru-RU"/>
              </w:rPr>
              <w:t>у</w:t>
            </w:r>
            <w:r w:rsidRPr="00920CDC">
              <w:rPr>
                <w:rFonts w:eastAsia="Times New Roman"/>
                <w:color w:val="000000"/>
                <w:lang w:eastAsia="ru-RU"/>
              </w:rPr>
              <w:t>н.Войн</w:t>
            </w:r>
            <w:r w:rsidRPr="00920CDC">
              <w:rPr>
                <w:rFonts w:eastAsia="Times New Roman"/>
                <w:color w:val="000000"/>
                <w:spacing w:val="-2"/>
                <w:lang w:eastAsia="ru-RU"/>
              </w:rPr>
              <w:t>а</w:t>
            </w:r>
            <w:r w:rsidRPr="00920CDC">
              <w:rPr>
                <w:rFonts w:eastAsia="Times New Roman"/>
                <w:color w:val="000000"/>
                <w:spacing w:val="-1"/>
                <w:lang w:eastAsia="ru-RU"/>
              </w:rPr>
              <w:t>л</w:t>
            </w:r>
            <w:r w:rsidRPr="00920CDC">
              <w:rPr>
                <w:rFonts w:eastAsia="Times New Roman"/>
                <w:color w:val="000000"/>
                <w:spacing w:val="1"/>
                <w:lang w:eastAsia="ru-RU"/>
              </w:rPr>
              <w:t>ӧ</w:t>
            </w:r>
            <w:r w:rsidRPr="00920CDC">
              <w:rPr>
                <w:rFonts w:eastAsia="Times New Roman"/>
                <w:color w:val="000000"/>
                <w:lang w:eastAsia="ru-RU"/>
              </w:rPr>
              <w:t>н</w:t>
            </w:r>
            <w:r w:rsidRPr="00920CDC">
              <w:rPr>
                <w:rFonts w:eastAsia="Times New Roman"/>
                <w:color w:val="000000"/>
                <w:spacing w:val="166"/>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лӧм</w:t>
            </w:r>
            <w:r w:rsidRPr="00920CDC">
              <w:rPr>
                <w:rFonts w:eastAsia="Times New Roman"/>
                <w:color w:val="000000"/>
                <w:spacing w:val="165"/>
                <w:lang w:eastAsia="ru-RU"/>
              </w:rPr>
              <w:t xml:space="preserve"> </w:t>
            </w:r>
            <w:r w:rsidRPr="00920CDC">
              <w:rPr>
                <w:rFonts w:eastAsia="Times New Roman"/>
                <w:color w:val="000000"/>
                <w:lang w:eastAsia="ru-RU"/>
              </w:rPr>
              <w:t>ж</w:t>
            </w:r>
            <w:r w:rsidRPr="00920CDC">
              <w:rPr>
                <w:rFonts w:eastAsia="Times New Roman"/>
                <w:color w:val="000000"/>
                <w:spacing w:val="-2"/>
                <w:lang w:eastAsia="ru-RU"/>
              </w:rPr>
              <w:t>у</w:t>
            </w:r>
            <w:r w:rsidRPr="00920CDC">
              <w:rPr>
                <w:rFonts w:eastAsia="Times New Roman"/>
                <w:color w:val="000000"/>
                <w:lang w:eastAsia="ru-RU"/>
              </w:rPr>
              <w:t>гӧдан</w:t>
            </w:r>
            <w:r w:rsidRPr="00920CDC">
              <w:rPr>
                <w:rFonts w:eastAsia="Times New Roman"/>
                <w:color w:val="000000"/>
                <w:spacing w:val="168"/>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а</w:t>
            </w:r>
            <w:r w:rsidRPr="00920CDC">
              <w:rPr>
                <w:rFonts w:eastAsia="Times New Roman"/>
                <w:color w:val="000000"/>
                <w:spacing w:val="167"/>
                <w:lang w:eastAsia="ru-RU"/>
              </w:rPr>
              <w:t xml:space="preserve"> </w:t>
            </w:r>
            <w:r w:rsidRPr="00920CDC">
              <w:rPr>
                <w:rFonts w:eastAsia="Times New Roman"/>
                <w:color w:val="000000"/>
                <w:spacing w:val="-1"/>
                <w:lang w:eastAsia="ru-RU"/>
              </w:rPr>
              <w:t>м</w:t>
            </w:r>
            <w:r w:rsidRPr="00920CDC">
              <w:rPr>
                <w:rFonts w:eastAsia="Times New Roman"/>
                <w:color w:val="000000"/>
                <w:lang w:eastAsia="ru-RU"/>
              </w:rPr>
              <w:t>о</w:t>
            </w:r>
            <w:r w:rsidRPr="00920CDC">
              <w:rPr>
                <w:rFonts w:eastAsia="Times New Roman"/>
                <w:color w:val="000000"/>
                <w:spacing w:val="1"/>
                <w:lang w:eastAsia="ru-RU"/>
              </w:rPr>
              <w:t>р</w:t>
            </w:r>
            <w:r w:rsidRPr="00920CDC">
              <w:rPr>
                <w:rFonts w:eastAsia="Times New Roman"/>
                <w:color w:val="000000"/>
                <w:spacing w:val="-2"/>
                <w:lang w:eastAsia="ru-RU"/>
              </w:rPr>
              <w:t>т</w:t>
            </w:r>
            <w:r w:rsidRPr="00920CDC">
              <w:rPr>
                <w:rFonts w:eastAsia="Times New Roman"/>
                <w:color w:val="000000"/>
                <w:spacing w:val="-1"/>
                <w:lang w:eastAsia="ru-RU"/>
              </w:rPr>
              <w:t>ӧ</w:t>
            </w:r>
            <w:r w:rsidRPr="00920CDC">
              <w:rPr>
                <w:rFonts w:eastAsia="Times New Roman"/>
                <w:color w:val="000000"/>
                <w:lang w:eastAsia="ru-RU"/>
              </w:rPr>
              <w:t xml:space="preserve">с </w:t>
            </w:r>
            <w:r w:rsidRPr="00920CDC">
              <w:rPr>
                <w:rFonts w:eastAsia="Times New Roman"/>
                <w:color w:val="000000"/>
                <w:spacing w:val="-3"/>
                <w:lang w:eastAsia="ru-RU"/>
              </w:rPr>
              <w:t>у</w:t>
            </w:r>
            <w:r w:rsidRPr="00920CDC">
              <w:rPr>
                <w:rFonts w:eastAsia="Times New Roman"/>
                <w:color w:val="000000"/>
                <w:lang w:eastAsia="ru-RU"/>
              </w:rPr>
              <w:t>втыртан</w:t>
            </w:r>
            <w:r w:rsidRPr="00920CDC">
              <w:rPr>
                <w:rFonts w:eastAsia="Times New Roman"/>
                <w:color w:val="000000"/>
                <w:spacing w:val="130"/>
                <w:lang w:eastAsia="ru-RU"/>
              </w:rPr>
              <w:t xml:space="preserve"> </w:t>
            </w:r>
            <w:r w:rsidRPr="00920CDC">
              <w:rPr>
                <w:rFonts w:eastAsia="Times New Roman"/>
                <w:color w:val="000000"/>
                <w:lang w:eastAsia="ru-RU"/>
              </w:rPr>
              <w:t>мись</w:t>
            </w:r>
            <w:r w:rsidRPr="00920CDC">
              <w:rPr>
                <w:rFonts w:eastAsia="Times New Roman"/>
                <w:color w:val="000000"/>
                <w:spacing w:val="-1"/>
                <w:lang w:eastAsia="ru-RU"/>
              </w:rPr>
              <w:t>т</w:t>
            </w:r>
            <w:r w:rsidRPr="00920CDC">
              <w:rPr>
                <w:rFonts w:eastAsia="Times New Roman"/>
                <w:color w:val="000000"/>
                <w:lang w:eastAsia="ru-RU"/>
              </w:rPr>
              <w:t>ӧм</w:t>
            </w:r>
            <w:r w:rsidRPr="00920CDC">
              <w:rPr>
                <w:rFonts w:eastAsia="Times New Roman"/>
                <w:color w:val="000000"/>
                <w:spacing w:val="126"/>
                <w:lang w:eastAsia="ru-RU"/>
              </w:rPr>
              <w:t xml:space="preserve"> </w:t>
            </w:r>
            <w:r w:rsidRPr="00920CDC">
              <w:rPr>
                <w:rFonts w:eastAsia="Times New Roman"/>
                <w:color w:val="000000"/>
                <w:lang w:eastAsia="ru-RU"/>
              </w:rPr>
              <w:t>се</w:t>
            </w:r>
            <w:r w:rsidRPr="00920CDC">
              <w:rPr>
                <w:rFonts w:eastAsia="Times New Roman"/>
                <w:color w:val="000000"/>
                <w:spacing w:val="2"/>
                <w:lang w:eastAsia="ru-RU"/>
              </w:rPr>
              <w:t>р</w:t>
            </w:r>
            <w:r w:rsidRPr="00920CDC">
              <w:rPr>
                <w:rFonts w:eastAsia="Times New Roman"/>
                <w:color w:val="000000"/>
                <w:spacing w:val="-1"/>
                <w:lang w:eastAsia="ru-RU"/>
              </w:rPr>
              <w:t>п</w:t>
            </w:r>
            <w:r w:rsidRPr="00920CDC">
              <w:rPr>
                <w:rFonts w:eastAsia="Times New Roman"/>
                <w:color w:val="000000"/>
                <w:lang w:eastAsia="ru-RU"/>
              </w:rPr>
              <w:t>асъяс.</w:t>
            </w:r>
            <w:r w:rsidRPr="00920CDC">
              <w:rPr>
                <w:rFonts w:eastAsia="Times New Roman"/>
                <w:color w:val="000000"/>
                <w:spacing w:val="128"/>
                <w:lang w:eastAsia="ru-RU"/>
              </w:rPr>
              <w:t xml:space="preserve"> </w:t>
            </w:r>
            <w:r w:rsidRPr="00920CDC">
              <w:rPr>
                <w:rFonts w:eastAsia="Times New Roman"/>
                <w:color w:val="000000"/>
                <w:lang w:eastAsia="ru-RU"/>
              </w:rPr>
              <w:t>Д</w:t>
            </w:r>
            <w:r w:rsidRPr="00920CDC">
              <w:rPr>
                <w:rFonts w:eastAsia="Times New Roman"/>
                <w:color w:val="000000"/>
                <w:spacing w:val="-2"/>
                <w:lang w:eastAsia="ru-RU"/>
              </w:rPr>
              <w:t>з</w:t>
            </w:r>
            <w:r w:rsidRPr="00920CDC">
              <w:rPr>
                <w:rFonts w:eastAsia="Times New Roman"/>
                <w:color w:val="000000"/>
                <w:spacing w:val="1"/>
                <w:lang w:eastAsia="ru-RU"/>
              </w:rPr>
              <w:t>о</w:t>
            </w:r>
            <w:r w:rsidRPr="00920CDC">
              <w:rPr>
                <w:rFonts w:eastAsia="Times New Roman"/>
                <w:color w:val="000000"/>
                <w:lang w:eastAsia="ru-RU"/>
              </w:rPr>
              <w:t>нь</w:t>
            </w:r>
            <w:r w:rsidRPr="00920CDC">
              <w:rPr>
                <w:rFonts w:eastAsia="Times New Roman"/>
                <w:color w:val="000000"/>
                <w:spacing w:val="126"/>
                <w:lang w:eastAsia="ru-RU"/>
              </w:rPr>
              <w:t xml:space="preserve"> </w:t>
            </w:r>
            <w:r w:rsidRPr="00920CDC">
              <w:rPr>
                <w:rFonts w:eastAsia="Times New Roman"/>
                <w:color w:val="000000"/>
                <w:lang w:eastAsia="ru-RU"/>
              </w:rPr>
              <w:t>во</w:t>
            </w:r>
            <w:r w:rsidRPr="00920CDC">
              <w:rPr>
                <w:rFonts w:eastAsia="Times New Roman"/>
                <w:color w:val="000000"/>
                <w:spacing w:val="2"/>
                <w:lang w:eastAsia="ru-RU"/>
              </w:rPr>
              <w:t>й</w:t>
            </w:r>
            <w:r w:rsidRPr="00920CDC">
              <w:rPr>
                <w:rFonts w:eastAsia="Times New Roman"/>
                <w:color w:val="000000"/>
                <w:spacing w:val="-2"/>
                <w:lang w:eastAsia="ru-RU"/>
              </w:rPr>
              <w:t>т</w:t>
            </w:r>
            <w:r w:rsidRPr="00920CDC">
              <w:rPr>
                <w:rFonts w:eastAsia="Times New Roman"/>
                <w:color w:val="000000"/>
                <w:lang w:eastAsia="ru-RU"/>
              </w:rPr>
              <w:t>ы</w:t>
            </w:r>
            <w:r w:rsidRPr="00920CDC">
              <w:rPr>
                <w:rFonts w:eastAsia="Times New Roman"/>
                <w:color w:val="000000"/>
                <w:spacing w:val="1"/>
                <w:lang w:eastAsia="ru-RU"/>
              </w:rPr>
              <w:t>р</w:t>
            </w:r>
            <w:r w:rsidRPr="00920CDC">
              <w:rPr>
                <w:rFonts w:eastAsia="Times New Roman"/>
                <w:color w:val="000000"/>
                <w:lang w:eastAsia="ru-RU"/>
              </w:rPr>
              <w:t>ъя</w:t>
            </w:r>
            <w:r w:rsidRPr="00920CDC">
              <w:rPr>
                <w:rFonts w:eastAsia="Times New Roman"/>
                <w:color w:val="000000"/>
                <w:spacing w:val="-2"/>
                <w:lang w:eastAsia="ru-RU"/>
              </w:rPr>
              <w:t>с</w:t>
            </w:r>
            <w:r w:rsidRPr="00920CDC">
              <w:rPr>
                <w:rFonts w:eastAsia="Times New Roman"/>
                <w:color w:val="000000"/>
                <w:spacing w:val="-1"/>
                <w:lang w:eastAsia="ru-RU"/>
              </w:rPr>
              <w:t>ӧ</w:t>
            </w:r>
            <w:r w:rsidRPr="00920CDC">
              <w:rPr>
                <w:rFonts w:eastAsia="Times New Roman"/>
                <w:color w:val="000000"/>
                <w:lang w:eastAsia="ru-RU"/>
              </w:rPr>
              <w:t>с война</w:t>
            </w:r>
            <w:r w:rsidRPr="00920CDC">
              <w:rPr>
                <w:rFonts w:eastAsia="Times New Roman"/>
                <w:color w:val="000000"/>
                <w:spacing w:val="122"/>
                <w:lang w:eastAsia="ru-RU"/>
              </w:rPr>
              <w:t xml:space="preserve"> </w:t>
            </w:r>
            <w:r w:rsidRPr="00920CDC">
              <w:rPr>
                <w:rFonts w:eastAsia="Times New Roman"/>
                <w:color w:val="000000"/>
                <w:lang w:eastAsia="ru-RU"/>
              </w:rPr>
              <w:t>дырйи</w:t>
            </w:r>
            <w:r w:rsidRPr="00920CDC">
              <w:rPr>
                <w:rFonts w:eastAsia="Times New Roman"/>
                <w:color w:val="000000"/>
                <w:spacing w:val="122"/>
                <w:lang w:eastAsia="ru-RU"/>
              </w:rPr>
              <w:t xml:space="preserve"> </w:t>
            </w:r>
            <w:r w:rsidRPr="00920CDC">
              <w:rPr>
                <w:rFonts w:eastAsia="Times New Roman"/>
                <w:color w:val="000000"/>
                <w:spacing w:val="-2"/>
                <w:lang w:eastAsia="ru-RU"/>
              </w:rPr>
              <w:t>у</w:t>
            </w:r>
            <w:r w:rsidRPr="00920CDC">
              <w:rPr>
                <w:rFonts w:eastAsia="Times New Roman"/>
                <w:color w:val="000000"/>
                <w:lang w:eastAsia="ru-RU"/>
              </w:rPr>
              <w:t>втырт</w:t>
            </w:r>
            <w:r w:rsidRPr="00920CDC">
              <w:rPr>
                <w:rFonts w:eastAsia="Times New Roman"/>
                <w:color w:val="000000"/>
                <w:spacing w:val="-1"/>
                <w:lang w:eastAsia="ru-RU"/>
              </w:rPr>
              <w:t>ӧ</w:t>
            </w:r>
            <w:r w:rsidRPr="00920CDC">
              <w:rPr>
                <w:rFonts w:eastAsia="Times New Roman"/>
                <w:color w:val="000000"/>
                <w:lang w:eastAsia="ru-RU"/>
              </w:rPr>
              <w:t>м.</w:t>
            </w:r>
            <w:r w:rsidRPr="00920CDC">
              <w:rPr>
                <w:rFonts w:eastAsia="Times New Roman"/>
                <w:color w:val="000000"/>
                <w:spacing w:val="123"/>
                <w:lang w:eastAsia="ru-RU"/>
              </w:rPr>
              <w:t xml:space="preserve"> </w:t>
            </w:r>
            <w:r w:rsidRPr="00920CDC">
              <w:rPr>
                <w:rFonts w:eastAsia="Times New Roman"/>
                <w:color w:val="000000"/>
                <w:lang w:eastAsia="ru-RU"/>
              </w:rPr>
              <w:t>Öт</w:t>
            </w:r>
            <w:r w:rsidRPr="00920CDC">
              <w:rPr>
                <w:rFonts w:eastAsia="Times New Roman"/>
                <w:color w:val="000000"/>
                <w:spacing w:val="123"/>
                <w:lang w:eastAsia="ru-RU"/>
              </w:rPr>
              <w:t xml:space="preserve"> </w:t>
            </w:r>
            <w:r w:rsidRPr="00920CDC">
              <w:rPr>
                <w:rFonts w:eastAsia="Times New Roman"/>
                <w:color w:val="000000"/>
                <w:spacing w:val="-2"/>
                <w:lang w:eastAsia="ru-RU"/>
              </w:rPr>
              <w:t>м</w:t>
            </w:r>
            <w:r w:rsidRPr="00920CDC">
              <w:rPr>
                <w:rFonts w:eastAsia="Times New Roman"/>
                <w:color w:val="000000"/>
                <w:spacing w:val="1"/>
                <w:lang w:eastAsia="ru-RU"/>
              </w:rPr>
              <w:t>ор</w:t>
            </w:r>
            <w:r w:rsidRPr="00920CDC">
              <w:rPr>
                <w:rFonts w:eastAsia="Times New Roman"/>
                <w:color w:val="000000"/>
                <w:lang w:eastAsia="ru-RU"/>
              </w:rPr>
              <w:t>т</w:t>
            </w:r>
            <w:r w:rsidRPr="00920CDC">
              <w:rPr>
                <w:rFonts w:eastAsia="Times New Roman"/>
                <w:color w:val="000000"/>
                <w:spacing w:val="119"/>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w:t>
            </w:r>
            <w:r w:rsidRPr="00920CDC">
              <w:rPr>
                <w:rFonts w:eastAsia="Times New Roman"/>
                <w:color w:val="000000"/>
                <w:spacing w:val="1"/>
                <w:lang w:eastAsia="ru-RU"/>
              </w:rPr>
              <w:t>ӧ</w:t>
            </w:r>
            <w:r w:rsidRPr="00920CDC">
              <w:rPr>
                <w:rFonts w:eastAsia="Times New Roman"/>
                <w:color w:val="000000"/>
                <w:lang w:eastAsia="ru-RU"/>
              </w:rPr>
              <w:t>м</w:t>
            </w:r>
            <w:r w:rsidRPr="00920CDC">
              <w:rPr>
                <w:rFonts w:eastAsia="Times New Roman"/>
                <w:color w:val="000000"/>
                <w:spacing w:val="121"/>
                <w:lang w:eastAsia="ru-RU"/>
              </w:rPr>
              <w:t xml:space="preserve"> </w:t>
            </w:r>
            <w:r w:rsidRPr="00920CDC">
              <w:rPr>
                <w:rFonts w:eastAsia="Times New Roman"/>
                <w:color w:val="000000"/>
                <w:lang w:eastAsia="ru-RU"/>
              </w:rPr>
              <w:t>пыр</w:t>
            </w:r>
            <w:r w:rsidRPr="00920CDC">
              <w:rPr>
                <w:rFonts w:eastAsia="Times New Roman"/>
                <w:color w:val="000000"/>
                <w:spacing w:val="123"/>
                <w:lang w:eastAsia="ru-RU"/>
              </w:rPr>
              <w:t xml:space="preserve"> </w:t>
            </w:r>
            <w:r w:rsidRPr="00920CDC">
              <w:rPr>
                <w:rFonts w:eastAsia="Times New Roman"/>
                <w:color w:val="000000"/>
                <w:spacing w:val="-2"/>
                <w:lang w:eastAsia="ru-RU"/>
              </w:rPr>
              <w:t>у</w:t>
            </w:r>
            <w:r w:rsidRPr="00920CDC">
              <w:rPr>
                <w:rFonts w:eastAsia="Times New Roman"/>
                <w:color w:val="000000"/>
                <w:lang w:eastAsia="ru-RU"/>
              </w:rPr>
              <w:t>на й</w:t>
            </w:r>
            <w:r w:rsidRPr="00920CDC">
              <w:rPr>
                <w:rFonts w:eastAsia="Times New Roman"/>
                <w:color w:val="000000"/>
                <w:spacing w:val="2"/>
                <w:lang w:eastAsia="ru-RU"/>
              </w:rPr>
              <w:t>ӧ</w:t>
            </w:r>
            <w:r w:rsidRPr="00920CDC">
              <w:rPr>
                <w:rFonts w:eastAsia="Times New Roman"/>
                <w:color w:val="000000"/>
                <w:lang w:eastAsia="ru-RU"/>
              </w:rPr>
              <w:t>з</w:t>
            </w:r>
            <w:r w:rsidRPr="00920CDC">
              <w:rPr>
                <w:rFonts w:eastAsia="Times New Roman"/>
                <w:color w:val="000000"/>
                <w:spacing w:val="-3"/>
                <w:lang w:eastAsia="ru-RU"/>
              </w:rPr>
              <w:t>л</w:t>
            </w:r>
            <w:r w:rsidRPr="00920CDC">
              <w:rPr>
                <w:rFonts w:eastAsia="Times New Roman"/>
                <w:color w:val="000000"/>
                <w:lang w:eastAsia="ru-RU"/>
              </w:rPr>
              <w:t>ысь</w:t>
            </w:r>
            <w:r w:rsidRPr="00920CDC">
              <w:rPr>
                <w:rFonts w:eastAsia="Times New Roman"/>
                <w:color w:val="000000"/>
                <w:spacing w:val="44"/>
                <w:lang w:eastAsia="ru-RU"/>
              </w:rPr>
              <w:t xml:space="preserve"> </w:t>
            </w:r>
            <w:r w:rsidRPr="00920CDC">
              <w:rPr>
                <w:rFonts w:eastAsia="Times New Roman"/>
                <w:color w:val="000000"/>
                <w:lang w:eastAsia="ru-RU"/>
              </w:rPr>
              <w:t>с</w:t>
            </w:r>
            <w:r w:rsidRPr="00920CDC">
              <w:rPr>
                <w:rFonts w:eastAsia="Times New Roman"/>
                <w:color w:val="000000"/>
                <w:spacing w:val="-2"/>
                <w:lang w:eastAsia="ru-RU"/>
              </w:rPr>
              <w:t>у</w:t>
            </w:r>
            <w:r w:rsidRPr="00920CDC">
              <w:rPr>
                <w:rFonts w:eastAsia="Times New Roman"/>
                <w:color w:val="000000"/>
                <w:lang w:eastAsia="ru-RU"/>
              </w:rPr>
              <w:t>дьбасӧ</w:t>
            </w:r>
            <w:r w:rsidRPr="00920CDC">
              <w:rPr>
                <w:rFonts w:eastAsia="Times New Roman"/>
                <w:color w:val="000000"/>
                <w:spacing w:val="47"/>
                <w:lang w:eastAsia="ru-RU"/>
              </w:rPr>
              <w:t xml:space="preserve"> </w:t>
            </w:r>
            <w:r w:rsidRPr="00920CDC">
              <w:rPr>
                <w:rFonts w:eastAsia="Times New Roman"/>
                <w:color w:val="000000"/>
                <w:spacing w:val="-2"/>
                <w:lang w:eastAsia="ru-RU"/>
              </w:rPr>
              <w:t>в</w:t>
            </w:r>
            <w:r w:rsidRPr="00920CDC">
              <w:rPr>
                <w:rFonts w:eastAsia="Times New Roman"/>
                <w:color w:val="000000"/>
                <w:lang w:eastAsia="ru-RU"/>
              </w:rPr>
              <w:t>осьт</w:t>
            </w:r>
            <w:r w:rsidRPr="00920CDC">
              <w:rPr>
                <w:rFonts w:eastAsia="Times New Roman"/>
                <w:color w:val="000000"/>
                <w:spacing w:val="-1"/>
                <w:lang w:eastAsia="ru-RU"/>
              </w:rPr>
              <w:t>ӧ</w:t>
            </w:r>
            <w:r w:rsidRPr="00920CDC">
              <w:rPr>
                <w:rFonts w:eastAsia="Times New Roman"/>
                <w:color w:val="000000"/>
                <w:lang w:eastAsia="ru-RU"/>
              </w:rPr>
              <w:t>м.</w:t>
            </w:r>
            <w:r w:rsidRPr="00920CDC">
              <w:rPr>
                <w:rFonts w:eastAsia="Times New Roman"/>
                <w:color w:val="000000"/>
                <w:spacing w:val="43"/>
                <w:lang w:eastAsia="ru-RU"/>
              </w:rPr>
              <w:t xml:space="preserve"> </w:t>
            </w:r>
            <w:r w:rsidRPr="00920CDC">
              <w:rPr>
                <w:rFonts w:eastAsia="Times New Roman"/>
                <w:color w:val="000000"/>
                <w:lang w:eastAsia="ru-RU"/>
              </w:rPr>
              <w:t>Васьл</w:t>
            </w:r>
            <w:r w:rsidRPr="00920CDC">
              <w:rPr>
                <w:rFonts w:eastAsia="Times New Roman"/>
                <w:color w:val="000000"/>
                <w:spacing w:val="-2"/>
                <w:lang w:eastAsia="ru-RU"/>
              </w:rPr>
              <w:t>ӧ</w:t>
            </w:r>
            <w:r w:rsidRPr="00920CDC">
              <w:rPr>
                <w:rFonts w:eastAsia="Times New Roman"/>
                <w:color w:val="000000"/>
                <w:lang w:eastAsia="ru-RU"/>
              </w:rPr>
              <w:t>н</w:t>
            </w:r>
            <w:r w:rsidRPr="00920CDC">
              <w:rPr>
                <w:rFonts w:eastAsia="Times New Roman"/>
                <w:color w:val="000000"/>
                <w:spacing w:val="46"/>
                <w:lang w:eastAsia="ru-RU"/>
              </w:rPr>
              <w:t xml:space="preserve"> </w:t>
            </w:r>
            <w:r w:rsidRPr="00920CDC">
              <w:rPr>
                <w:rFonts w:eastAsia="Times New Roman"/>
                <w:color w:val="000000"/>
                <w:spacing w:val="-2"/>
                <w:lang w:eastAsia="ru-RU"/>
              </w:rPr>
              <w:t>к</w:t>
            </w:r>
            <w:r w:rsidRPr="00920CDC">
              <w:rPr>
                <w:rFonts w:eastAsia="Times New Roman"/>
                <w:color w:val="000000"/>
                <w:lang w:eastAsia="ru-RU"/>
              </w:rPr>
              <w:t>о</w:t>
            </w:r>
            <w:r w:rsidRPr="00920CDC">
              <w:rPr>
                <w:rFonts w:eastAsia="Times New Roman"/>
                <w:color w:val="000000"/>
                <w:spacing w:val="-1"/>
                <w:lang w:eastAsia="ru-RU"/>
              </w:rPr>
              <w:t>вт</w:t>
            </w:r>
            <w:r w:rsidRPr="00920CDC">
              <w:rPr>
                <w:rFonts w:eastAsia="Times New Roman"/>
                <w:color w:val="000000"/>
                <w:spacing w:val="1"/>
                <w:lang w:eastAsia="ru-RU"/>
              </w:rPr>
              <w:t>ӧ</w:t>
            </w:r>
            <w:r w:rsidRPr="00920CDC">
              <w:rPr>
                <w:rFonts w:eastAsia="Times New Roman"/>
                <w:color w:val="000000"/>
                <w:lang w:eastAsia="ru-RU"/>
              </w:rPr>
              <w:t>м</w:t>
            </w:r>
            <w:r w:rsidRPr="00920CDC">
              <w:rPr>
                <w:rFonts w:eastAsia="Times New Roman"/>
                <w:color w:val="000000"/>
                <w:spacing w:val="45"/>
                <w:lang w:eastAsia="ru-RU"/>
              </w:rPr>
              <w:t xml:space="preserve"> </w:t>
            </w:r>
            <w:r w:rsidRPr="00920CDC">
              <w:rPr>
                <w:rFonts w:eastAsia="Times New Roman"/>
                <w:color w:val="000000"/>
                <w:lang w:eastAsia="ru-RU"/>
              </w:rPr>
              <w:t>мелiл</w:t>
            </w:r>
            <w:r w:rsidRPr="00920CDC">
              <w:rPr>
                <w:rFonts w:eastAsia="Times New Roman"/>
                <w:color w:val="000000"/>
                <w:spacing w:val="-3"/>
                <w:lang w:eastAsia="ru-RU"/>
              </w:rPr>
              <w:t>у</w:t>
            </w:r>
            <w:r w:rsidRPr="00920CDC">
              <w:rPr>
                <w:rFonts w:eastAsia="Times New Roman"/>
                <w:color w:val="000000"/>
                <w:lang w:eastAsia="ru-RU"/>
              </w:rPr>
              <w:t>н да</w:t>
            </w:r>
            <w:r w:rsidRPr="00920CDC">
              <w:rPr>
                <w:rFonts w:eastAsia="Times New Roman"/>
                <w:color w:val="000000"/>
                <w:spacing w:val="51"/>
                <w:lang w:eastAsia="ru-RU"/>
              </w:rPr>
              <w:t xml:space="preserve"> </w:t>
            </w:r>
            <w:r w:rsidRPr="00920CDC">
              <w:rPr>
                <w:rFonts w:eastAsia="Times New Roman"/>
                <w:color w:val="000000"/>
                <w:spacing w:val="-2"/>
                <w:lang w:eastAsia="ru-RU"/>
              </w:rPr>
              <w:t>с</w:t>
            </w:r>
            <w:r w:rsidRPr="00920CDC">
              <w:rPr>
                <w:rFonts w:eastAsia="Times New Roman"/>
                <w:color w:val="000000"/>
                <w:lang w:eastAsia="ru-RU"/>
              </w:rPr>
              <w:t>ямл</w:t>
            </w:r>
            <w:r w:rsidRPr="00920CDC">
              <w:rPr>
                <w:rFonts w:eastAsia="Times New Roman"/>
                <w:color w:val="000000"/>
                <w:spacing w:val="-4"/>
                <w:lang w:eastAsia="ru-RU"/>
              </w:rPr>
              <w:t>у</w:t>
            </w:r>
            <w:r w:rsidRPr="00920CDC">
              <w:rPr>
                <w:rFonts w:eastAsia="Times New Roman"/>
                <w:color w:val="000000"/>
                <w:lang w:eastAsia="ru-RU"/>
              </w:rPr>
              <w:t>н.</w:t>
            </w:r>
            <w:r w:rsidRPr="00920CDC">
              <w:rPr>
                <w:rFonts w:eastAsia="Times New Roman"/>
                <w:color w:val="000000"/>
                <w:spacing w:val="50"/>
                <w:lang w:eastAsia="ru-RU"/>
              </w:rPr>
              <w:t xml:space="preserve"> </w:t>
            </w:r>
            <w:r w:rsidRPr="00920CDC">
              <w:rPr>
                <w:rFonts w:eastAsia="Times New Roman"/>
                <w:color w:val="000000"/>
                <w:lang w:eastAsia="ru-RU"/>
              </w:rPr>
              <w:t>А</w:t>
            </w:r>
            <w:r w:rsidRPr="00920CDC">
              <w:rPr>
                <w:rFonts w:eastAsia="Times New Roman"/>
                <w:color w:val="000000"/>
                <w:spacing w:val="-1"/>
                <w:lang w:eastAsia="ru-RU"/>
              </w:rPr>
              <w:t>в</w:t>
            </w:r>
            <w:r w:rsidRPr="00920CDC">
              <w:rPr>
                <w:rFonts w:eastAsia="Times New Roman"/>
                <w:color w:val="000000"/>
                <w:lang w:eastAsia="ru-RU"/>
              </w:rPr>
              <w:t>тор</w:t>
            </w:r>
            <w:r w:rsidRPr="00920CDC">
              <w:rPr>
                <w:rFonts w:eastAsia="Times New Roman"/>
                <w:color w:val="000000"/>
                <w:spacing w:val="49"/>
                <w:lang w:eastAsia="ru-RU"/>
              </w:rPr>
              <w:t xml:space="preserve"> </w:t>
            </w:r>
            <w:r w:rsidRPr="00920CDC">
              <w:rPr>
                <w:rFonts w:eastAsia="Times New Roman"/>
                <w:color w:val="000000"/>
                <w:spacing w:val="-1"/>
                <w:lang w:eastAsia="ru-RU"/>
              </w:rPr>
              <w:t>н</w:t>
            </w:r>
            <w:r w:rsidRPr="00920CDC">
              <w:rPr>
                <w:rFonts w:eastAsia="Times New Roman"/>
                <w:color w:val="000000"/>
                <w:lang w:eastAsia="ru-RU"/>
              </w:rPr>
              <w:t>имсянь</w:t>
            </w:r>
            <w:r w:rsidRPr="00920CDC">
              <w:rPr>
                <w:rFonts w:eastAsia="Times New Roman"/>
                <w:color w:val="000000"/>
                <w:spacing w:val="48"/>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а</w:t>
            </w:r>
            <w:r w:rsidRPr="00920CDC">
              <w:rPr>
                <w:rFonts w:eastAsia="Times New Roman"/>
                <w:color w:val="000000"/>
                <w:lang w:eastAsia="ru-RU"/>
              </w:rPr>
              <w:t>сь</w:t>
            </w:r>
            <w:r w:rsidRPr="00920CDC">
              <w:rPr>
                <w:rFonts w:eastAsia="Times New Roman"/>
                <w:color w:val="000000"/>
                <w:spacing w:val="48"/>
                <w:lang w:eastAsia="ru-RU"/>
              </w:rPr>
              <w:t xml:space="preserve"> </w:t>
            </w:r>
            <w:r w:rsidRPr="00920CDC">
              <w:rPr>
                <w:rFonts w:eastAsia="Times New Roman"/>
                <w:color w:val="000000"/>
                <w:lang w:eastAsia="ru-RU"/>
              </w:rPr>
              <w:t>йылы</w:t>
            </w:r>
            <w:r w:rsidRPr="00920CDC">
              <w:rPr>
                <w:rFonts w:eastAsia="Times New Roman"/>
                <w:color w:val="000000"/>
                <w:spacing w:val="-2"/>
                <w:lang w:eastAsia="ru-RU"/>
              </w:rPr>
              <w:t>с</w:t>
            </w:r>
            <w:r w:rsidRPr="00920CDC">
              <w:rPr>
                <w:rFonts w:eastAsia="Times New Roman"/>
                <w:color w:val="000000"/>
                <w:lang w:eastAsia="ru-RU"/>
              </w:rPr>
              <w:t>ь</w:t>
            </w:r>
            <w:r w:rsidRPr="00920CDC">
              <w:rPr>
                <w:rFonts w:eastAsia="Times New Roman"/>
                <w:color w:val="000000"/>
                <w:spacing w:val="49"/>
                <w:lang w:eastAsia="ru-RU"/>
              </w:rPr>
              <w:t xml:space="preserve"> </w:t>
            </w:r>
            <w:r w:rsidRPr="00920CDC">
              <w:rPr>
                <w:rFonts w:eastAsia="Times New Roman"/>
                <w:color w:val="000000"/>
                <w:lang w:eastAsia="ru-RU"/>
              </w:rPr>
              <w:t>висьта</w:t>
            </w:r>
            <w:r w:rsidRPr="00920CDC">
              <w:rPr>
                <w:rFonts w:eastAsia="Times New Roman"/>
                <w:color w:val="000000"/>
                <w:spacing w:val="-1"/>
                <w:lang w:eastAsia="ru-RU"/>
              </w:rPr>
              <w:t>л</w:t>
            </w:r>
            <w:r w:rsidRPr="00920CDC">
              <w:rPr>
                <w:rFonts w:eastAsia="Times New Roman"/>
                <w:color w:val="000000"/>
                <w:lang w:eastAsia="ru-RU"/>
              </w:rPr>
              <w:t>ӧ</w:t>
            </w:r>
            <w:r w:rsidRPr="00920CDC">
              <w:rPr>
                <w:rFonts w:eastAsia="Times New Roman"/>
                <w:color w:val="000000"/>
                <w:spacing w:val="-1"/>
                <w:lang w:eastAsia="ru-RU"/>
              </w:rPr>
              <w:t>м</w:t>
            </w:r>
            <w:r w:rsidRPr="00920CDC">
              <w:rPr>
                <w:rFonts w:eastAsia="Times New Roman"/>
                <w:color w:val="000000"/>
                <w:lang w:eastAsia="ru-RU"/>
              </w:rPr>
              <w:t>, Вась</w:t>
            </w:r>
            <w:r w:rsidRPr="00920CDC">
              <w:rPr>
                <w:rFonts w:eastAsia="Times New Roman"/>
                <w:color w:val="000000"/>
                <w:spacing w:val="-1"/>
                <w:lang w:eastAsia="ru-RU"/>
              </w:rPr>
              <w:t>л</w:t>
            </w:r>
            <w:r w:rsidRPr="00920CDC">
              <w:rPr>
                <w:rFonts w:eastAsia="Times New Roman"/>
                <w:color w:val="000000"/>
                <w:lang w:eastAsia="ru-RU"/>
              </w:rPr>
              <w:t>ӧн</w:t>
            </w:r>
            <w:r w:rsidRPr="00920CDC">
              <w:rPr>
                <w:rFonts w:eastAsia="Times New Roman"/>
                <w:color w:val="000000"/>
                <w:spacing w:val="-1"/>
                <w:lang w:eastAsia="ru-RU"/>
              </w:rPr>
              <w:t xml:space="preserve"> </w:t>
            </w:r>
            <w:r w:rsidRPr="00920CDC">
              <w:rPr>
                <w:rFonts w:eastAsia="Times New Roman"/>
                <w:color w:val="000000"/>
                <w:lang w:eastAsia="ru-RU"/>
              </w:rPr>
              <w:t>ч</w:t>
            </w:r>
            <w:r w:rsidRPr="00920CDC">
              <w:rPr>
                <w:rFonts w:eastAsia="Times New Roman"/>
                <w:color w:val="000000"/>
                <w:spacing w:val="1"/>
                <w:lang w:eastAsia="ru-RU"/>
              </w:rPr>
              <w:t>ӧ</w:t>
            </w:r>
            <w:r w:rsidRPr="00920CDC">
              <w:rPr>
                <w:rFonts w:eastAsia="Times New Roman"/>
                <w:color w:val="000000"/>
                <w:lang w:eastAsia="ru-RU"/>
              </w:rPr>
              <w:t>в</w:t>
            </w:r>
            <w:r w:rsidRPr="00920CDC">
              <w:rPr>
                <w:rFonts w:eastAsia="Times New Roman"/>
                <w:color w:val="000000"/>
                <w:spacing w:val="-2"/>
                <w:lang w:eastAsia="ru-RU"/>
              </w:rPr>
              <w:t xml:space="preserve"> </w:t>
            </w:r>
            <w:r w:rsidRPr="00920CDC">
              <w:rPr>
                <w:rFonts w:eastAsia="Times New Roman"/>
                <w:color w:val="000000"/>
                <w:lang w:eastAsia="ru-RU"/>
              </w:rPr>
              <w:t>олӧм</w:t>
            </w:r>
          </w:p>
          <w:p w:rsidR="0096690C" w:rsidRPr="00920CDC" w:rsidRDefault="0096690C" w:rsidP="00EC24E1">
            <w:pPr>
              <w:spacing w:line="238" w:lineRule="auto"/>
              <w:ind w:right="106"/>
              <w:rPr>
                <w:rFonts w:eastAsia="Times New Roman"/>
                <w:color w:val="000000"/>
                <w:lang w:eastAsia="ru-RU"/>
              </w:rPr>
            </w:pPr>
            <w:r w:rsidRPr="00920CDC">
              <w:rPr>
                <w:rFonts w:eastAsia="Times New Roman"/>
                <w:color w:val="000000"/>
                <w:lang w:eastAsia="ru-RU"/>
              </w:rPr>
              <w:t>Литера</w:t>
            </w:r>
            <w:r w:rsidRPr="00920CDC">
              <w:rPr>
                <w:rFonts w:eastAsia="Times New Roman"/>
                <w:color w:val="000000"/>
                <w:spacing w:val="-1"/>
                <w:lang w:eastAsia="ru-RU"/>
              </w:rPr>
              <w:t>т</w:t>
            </w:r>
            <w:r w:rsidRPr="00920CDC">
              <w:rPr>
                <w:rFonts w:eastAsia="Times New Roman"/>
                <w:color w:val="000000"/>
                <w:spacing w:val="-3"/>
                <w:lang w:eastAsia="ru-RU"/>
              </w:rPr>
              <w:t>у</w:t>
            </w:r>
            <w:r w:rsidRPr="00920CDC">
              <w:rPr>
                <w:rFonts w:eastAsia="Times New Roman"/>
                <w:color w:val="000000"/>
                <w:lang w:eastAsia="ru-RU"/>
              </w:rPr>
              <w:t xml:space="preserve">ра     </w:t>
            </w:r>
            <w:r w:rsidRPr="00920CDC">
              <w:rPr>
                <w:rFonts w:eastAsia="Times New Roman"/>
                <w:color w:val="000000"/>
                <w:spacing w:val="-59"/>
                <w:lang w:eastAsia="ru-RU"/>
              </w:rPr>
              <w:t xml:space="preserve"> </w:t>
            </w:r>
            <w:r w:rsidRPr="00920CDC">
              <w:rPr>
                <w:rFonts w:eastAsia="Times New Roman"/>
                <w:color w:val="000000"/>
                <w:lang w:eastAsia="ru-RU"/>
              </w:rPr>
              <w:t>те</w:t>
            </w:r>
            <w:r w:rsidRPr="00920CDC">
              <w:rPr>
                <w:rFonts w:eastAsia="Times New Roman"/>
                <w:color w:val="000000"/>
                <w:spacing w:val="-1"/>
                <w:lang w:eastAsia="ru-RU"/>
              </w:rPr>
              <w:t>о</w:t>
            </w:r>
            <w:r w:rsidRPr="00920CDC">
              <w:rPr>
                <w:rFonts w:eastAsia="Times New Roman"/>
                <w:color w:val="000000"/>
                <w:lang w:eastAsia="ru-RU"/>
              </w:rPr>
              <w:t>р</w:t>
            </w:r>
            <w:r w:rsidRPr="00920CDC">
              <w:rPr>
                <w:rFonts w:eastAsia="Times New Roman"/>
                <w:color w:val="000000"/>
                <w:spacing w:val="-1"/>
                <w:lang w:eastAsia="ru-RU"/>
              </w:rPr>
              <w:t>и</w:t>
            </w:r>
            <w:r w:rsidRPr="00920CDC">
              <w:rPr>
                <w:rFonts w:eastAsia="Times New Roman"/>
                <w:color w:val="000000"/>
                <w:lang w:eastAsia="ru-RU"/>
              </w:rPr>
              <w:t xml:space="preserve">я:     </w:t>
            </w:r>
            <w:r w:rsidRPr="00920CDC">
              <w:rPr>
                <w:rFonts w:eastAsia="Times New Roman"/>
                <w:color w:val="000000"/>
                <w:spacing w:val="-58"/>
                <w:lang w:eastAsia="ru-RU"/>
              </w:rPr>
              <w:t xml:space="preserve"> </w:t>
            </w:r>
            <w:r w:rsidRPr="00920CDC">
              <w:rPr>
                <w:rFonts w:eastAsia="Times New Roman"/>
                <w:color w:val="000000"/>
                <w:spacing w:val="-2"/>
                <w:lang w:eastAsia="ru-RU"/>
              </w:rPr>
              <w:t>Д</w:t>
            </w:r>
            <w:r w:rsidRPr="00920CDC">
              <w:rPr>
                <w:rFonts w:eastAsia="Times New Roman"/>
                <w:color w:val="000000"/>
                <w:lang w:eastAsia="ru-RU"/>
              </w:rPr>
              <w:t>ра</w:t>
            </w:r>
            <w:r w:rsidRPr="00920CDC">
              <w:rPr>
                <w:rFonts w:eastAsia="Times New Roman"/>
                <w:color w:val="000000"/>
                <w:spacing w:val="-1"/>
                <w:lang w:eastAsia="ru-RU"/>
              </w:rPr>
              <w:t>м</w:t>
            </w:r>
            <w:r w:rsidRPr="00920CDC">
              <w:rPr>
                <w:rFonts w:eastAsia="Times New Roman"/>
                <w:color w:val="000000"/>
                <w:lang w:eastAsia="ru-RU"/>
              </w:rPr>
              <w:t>а</w:t>
            </w:r>
            <w:r w:rsidRPr="00920CDC">
              <w:rPr>
                <w:rFonts w:eastAsia="Times New Roman"/>
                <w:color w:val="000000"/>
                <w:spacing w:val="-2"/>
                <w:lang w:eastAsia="ru-RU"/>
              </w:rPr>
              <w:t>ы</w:t>
            </w:r>
            <w:r w:rsidRPr="00920CDC">
              <w:rPr>
                <w:rFonts w:eastAsia="Times New Roman"/>
                <w:color w:val="000000"/>
                <w:lang w:eastAsia="ru-RU"/>
              </w:rPr>
              <w:t xml:space="preserve">н     </w:t>
            </w:r>
            <w:r w:rsidRPr="00920CDC">
              <w:rPr>
                <w:rFonts w:eastAsia="Times New Roman"/>
                <w:color w:val="000000"/>
                <w:spacing w:val="-59"/>
                <w:lang w:eastAsia="ru-RU"/>
              </w:rPr>
              <w:t xml:space="preserve"> </w:t>
            </w:r>
            <w:r w:rsidRPr="00920CDC">
              <w:rPr>
                <w:rFonts w:eastAsia="Times New Roman"/>
                <w:color w:val="000000"/>
                <w:lang w:eastAsia="ru-RU"/>
              </w:rPr>
              <w:t>ве</w:t>
            </w:r>
            <w:r w:rsidRPr="00920CDC">
              <w:rPr>
                <w:rFonts w:eastAsia="Times New Roman"/>
                <w:color w:val="000000"/>
                <w:spacing w:val="-1"/>
                <w:lang w:eastAsia="ru-RU"/>
              </w:rPr>
              <w:t>н</w:t>
            </w:r>
            <w:r w:rsidRPr="00920CDC">
              <w:rPr>
                <w:rFonts w:eastAsia="Times New Roman"/>
                <w:color w:val="000000"/>
                <w:lang w:eastAsia="ru-RU"/>
              </w:rPr>
              <w:t xml:space="preserve">.     </w:t>
            </w:r>
            <w:r w:rsidRPr="00920CDC">
              <w:rPr>
                <w:rFonts w:eastAsia="Times New Roman"/>
                <w:color w:val="000000"/>
                <w:spacing w:val="-61"/>
                <w:lang w:eastAsia="ru-RU"/>
              </w:rPr>
              <w:t xml:space="preserve"> </w:t>
            </w:r>
            <w:r w:rsidRPr="00920CDC">
              <w:rPr>
                <w:rFonts w:eastAsia="Times New Roman"/>
                <w:color w:val="000000"/>
                <w:lang w:eastAsia="ru-RU"/>
              </w:rPr>
              <w:t>Сюже</w:t>
            </w:r>
            <w:r w:rsidRPr="00920CDC">
              <w:rPr>
                <w:rFonts w:eastAsia="Times New Roman"/>
                <w:color w:val="000000"/>
                <w:spacing w:val="-3"/>
                <w:lang w:eastAsia="ru-RU"/>
              </w:rPr>
              <w:t>т</w:t>
            </w:r>
            <w:r w:rsidRPr="00920CDC">
              <w:rPr>
                <w:rFonts w:eastAsia="Times New Roman"/>
                <w:color w:val="000000"/>
                <w:spacing w:val="-2"/>
                <w:lang w:eastAsia="ru-RU"/>
              </w:rPr>
              <w:t>ы</w:t>
            </w:r>
            <w:r w:rsidRPr="00920CDC">
              <w:rPr>
                <w:rFonts w:eastAsia="Times New Roman"/>
                <w:color w:val="000000"/>
                <w:lang w:eastAsia="ru-RU"/>
              </w:rPr>
              <w:t xml:space="preserve">н </w:t>
            </w:r>
            <w:r w:rsidR="00EC24E1">
              <w:rPr>
                <w:rFonts w:eastAsia="Times New Roman"/>
                <w:color w:val="000000"/>
                <w:lang w:eastAsia="ru-RU"/>
              </w:rPr>
              <w:t>л</w:t>
            </w:r>
            <w:r w:rsidRPr="00920CDC">
              <w:rPr>
                <w:rFonts w:eastAsia="Times New Roman"/>
                <w:color w:val="000000"/>
                <w:lang w:eastAsia="ru-RU"/>
              </w:rPr>
              <w:t>о</w:t>
            </w:r>
            <w:r w:rsidRPr="00920CDC">
              <w:rPr>
                <w:rFonts w:eastAsia="Times New Roman"/>
                <w:color w:val="000000"/>
                <w:spacing w:val="1"/>
                <w:lang w:eastAsia="ru-RU"/>
              </w:rPr>
              <w:t>ӧ</w:t>
            </w:r>
            <w:r w:rsidRPr="00920CDC">
              <w:rPr>
                <w:rFonts w:eastAsia="Times New Roman"/>
                <w:color w:val="000000"/>
                <w:lang w:eastAsia="ru-RU"/>
              </w:rPr>
              <w:t>м</w:t>
            </w:r>
            <w:r w:rsidRPr="00920CDC">
              <w:rPr>
                <w:rFonts w:eastAsia="Times New Roman"/>
                <w:color w:val="000000"/>
                <w:spacing w:val="-2"/>
                <w:lang w:eastAsia="ru-RU"/>
              </w:rPr>
              <w:t>т</w:t>
            </w:r>
            <w:r w:rsidRPr="00920CDC">
              <w:rPr>
                <w:rFonts w:eastAsia="Times New Roman"/>
                <w:color w:val="000000"/>
                <w:lang w:eastAsia="ru-RU"/>
              </w:rPr>
              <w:t>оръяс</w:t>
            </w:r>
            <w:r w:rsidRPr="00920CDC">
              <w:rPr>
                <w:rFonts w:eastAsia="Times New Roman"/>
                <w:color w:val="000000"/>
                <w:spacing w:val="-1"/>
                <w:lang w:eastAsia="ru-RU"/>
              </w:rPr>
              <w:t>л</w:t>
            </w:r>
            <w:r w:rsidRPr="00920CDC">
              <w:rPr>
                <w:rFonts w:eastAsia="Times New Roman"/>
                <w:color w:val="000000"/>
                <w:spacing w:val="-2"/>
                <w:lang w:eastAsia="ru-RU"/>
              </w:rPr>
              <w:t>ӧ</w:t>
            </w:r>
            <w:r w:rsidRPr="00920CDC">
              <w:rPr>
                <w:rFonts w:eastAsia="Times New Roman"/>
                <w:color w:val="000000"/>
                <w:lang w:eastAsia="ru-RU"/>
              </w:rPr>
              <w:t>н гӧрдд</w:t>
            </w:r>
            <w:r w:rsidRPr="00920CDC">
              <w:rPr>
                <w:rFonts w:eastAsia="Times New Roman"/>
                <w:color w:val="000000"/>
                <w:spacing w:val="-1"/>
                <w:lang w:eastAsia="ru-RU"/>
              </w:rPr>
              <w:t>з</w:t>
            </w:r>
            <w:r w:rsidRPr="00920CDC">
              <w:rPr>
                <w:rFonts w:eastAsia="Times New Roman"/>
                <w:color w:val="000000"/>
                <w:lang w:eastAsia="ru-RU"/>
              </w:rPr>
              <w:t>ась</w:t>
            </w:r>
            <w:r w:rsidRPr="00920CDC">
              <w:rPr>
                <w:rFonts w:eastAsia="Times New Roman"/>
                <w:color w:val="000000"/>
                <w:spacing w:val="-1"/>
                <w:lang w:eastAsia="ru-RU"/>
              </w:rPr>
              <w:t>ӧ</w:t>
            </w:r>
            <w:r w:rsidRPr="00920CDC">
              <w:rPr>
                <w:rFonts w:eastAsia="Times New Roman"/>
                <w:color w:val="000000"/>
                <w:lang w:eastAsia="ru-RU"/>
              </w:rPr>
              <w:t xml:space="preserve">м, </w:t>
            </w:r>
            <w:r w:rsidRPr="00920CDC">
              <w:rPr>
                <w:rFonts w:eastAsia="Times New Roman"/>
                <w:color w:val="000000"/>
                <w:spacing w:val="-70"/>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ӧ</w:t>
            </w:r>
            <w:r w:rsidRPr="00920CDC">
              <w:rPr>
                <w:rFonts w:eastAsia="Times New Roman"/>
                <w:color w:val="000000"/>
                <w:lang w:eastAsia="ru-RU"/>
              </w:rPr>
              <w:t>вмӧ</w:t>
            </w:r>
            <w:r w:rsidRPr="00920CDC">
              <w:rPr>
                <w:rFonts w:eastAsia="Times New Roman"/>
                <w:color w:val="000000"/>
                <w:spacing w:val="-1"/>
                <w:lang w:eastAsia="ru-RU"/>
              </w:rPr>
              <w:t>м</w:t>
            </w:r>
            <w:r w:rsidRPr="00920CDC">
              <w:rPr>
                <w:rFonts w:eastAsia="Times New Roman"/>
                <w:color w:val="000000"/>
                <w:lang w:eastAsia="ru-RU"/>
              </w:rPr>
              <w:t>,</w:t>
            </w:r>
            <w:r w:rsidR="00920CDC" w:rsidRPr="00920CDC">
              <w:rPr>
                <w:rFonts w:eastAsia="Times New Roman"/>
                <w:color w:val="000000"/>
                <w:lang w:eastAsia="ru-RU"/>
              </w:rPr>
              <w:t xml:space="preserve"> вӧ</w:t>
            </w:r>
            <w:r w:rsidR="00920CDC" w:rsidRPr="00920CDC">
              <w:rPr>
                <w:rFonts w:eastAsia="Times New Roman"/>
                <w:color w:val="000000"/>
                <w:spacing w:val="-1"/>
                <w:lang w:eastAsia="ru-RU"/>
              </w:rPr>
              <w:t>ч</w:t>
            </w:r>
            <w:r w:rsidR="00920CDC" w:rsidRPr="00920CDC">
              <w:rPr>
                <w:rFonts w:eastAsia="Times New Roman"/>
                <w:color w:val="000000"/>
                <w:lang w:eastAsia="ru-RU"/>
              </w:rPr>
              <w:t>ӧмторъяс</w:t>
            </w:r>
            <w:r w:rsidR="00920CDC" w:rsidRPr="00920CDC">
              <w:rPr>
                <w:rFonts w:eastAsia="Times New Roman"/>
                <w:color w:val="000000"/>
                <w:spacing w:val="-3"/>
                <w:lang w:eastAsia="ru-RU"/>
              </w:rPr>
              <w:t>л</w:t>
            </w:r>
            <w:r w:rsidR="00920CDC" w:rsidRPr="00920CDC">
              <w:rPr>
                <w:rFonts w:eastAsia="Times New Roman"/>
                <w:color w:val="000000"/>
                <w:lang w:eastAsia="ru-RU"/>
              </w:rPr>
              <w:t>ӧн зэ</w:t>
            </w:r>
            <w:r w:rsidR="00920CDC" w:rsidRPr="00920CDC">
              <w:rPr>
                <w:rFonts w:eastAsia="Times New Roman"/>
                <w:color w:val="000000"/>
                <w:spacing w:val="-2"/>
                <w:lang w:eastAsia="ru-RU"/>
              </w:rPr>
              <w:t>в</w:t>
            </w:r>
            <w:r w:rsidR="00920CDC" w:rsidRPr="00920CDC">
              <w:rPr>
                <w:rFonts w:eastAsia="Times New Roman"/>
                <w:color w:val="000000"/>
                <w:lang w:eastAsia="ru-RU"/>
              </w:rPr>
              <w:t>тчӧм, ра</w:t>
            </w:r>
            <w:r w:rsidR="00920CDC" w:rsidRPr="00920CDC">
              <w:rPr>
                <w:rFonts w:eastAsia="Times New Roman"/>
                <w:color w:val="000000"/>
                <w:spacing w:val="-2"/>
                <w:lang w:eastAsia="ru-RU"/>
              </w:rPr>
              <w:t>з</w:t>
            </w:r>
            <w:r w:rsidR="00920CDC" w:rsidRPr="00920CDC">
              <w:rPr>
                <w:rFonts w:eastAsia="Times New Roman"/>
                <w:color w:val="000000"/>
                <w:lang w:eastAsia="ru-RU"/>
              </w:rPr>
              <w:t>ьс</w:t>
            </w:r>
            <w:r w:rsidR="00920CDC" w:rsidRPr="00920CDC">
              <w:rPr>
                <w:rFonts w:eastAsia="Times New Roman"/>
                <w:color w:val="000000"/>
                <w:spacing w:val="-1"/>
                <w:lang w:eastAsia="ru-RU"/>
              </w:rPr>
              <w:t>ь</w:t>
            </w:r>
            <w:r w:rsidR="00920CDC" w:rsidRPr="00920CDC">
              <w:rPr>
                <w:rFonts w:eastAsia="Times New Roman"/>
                <w:color w:val="000000"/>
                <w:lang w:eastAsia="ru-RU"/>
              </w:rPr>
              <w:t xml:space="preserve">ӧм. </w:t>
            </w:r>
            <w:r w:rsidR="00920CDC" w:rsidRPr="00920CDC">
              <w:rPr>
                <w:rFonts w:eastAsia="Times New Roman"/>
                <w:color w:val="000000"/>
                <w:spacing w:val="-3"/>
                <w:lang w:eastAsia="ru-RU"/>
              </w:rPr>
              <w:t>К</w:t>
            </w:r>
            <w:r w:rsidR="00920CDC" w:rsidRPr="00920CDC">
              <w:rPr>
                <w:rFonts w:eastAsia="Times New Roman"/>
                <w:color w:val="000000"/>
                <w:spacing w:val="-1"/>
                <w:lang w:eastAsia="ru-RU"/>
              </w:rPr>
              <w:t>ы</w:t>
            </w:r>
            <w:r w:rsidR="00920CDC" w:rsidRPr="00920CDC">
              <w:rPr>
                <w:rFonts w:eastAsia="Times New Roman"/>
                <w:color w:val="000000"/>
                <w:lang w:eastAsia="ru-RU"/>
              </w:rPr>
              <w:t>п</w:t>
            </w:r>
            <w:r w:rsidR="00920CDC" w:rsidRPr="00920CDC">
              <w:rPr>
                <w:rFonts w:eastAsia="Times New Roman"/>
                <w:i/>
                <w:iCs/>
                <w:color w:val="000000"/>
                <w:lang w:eastAsia="ru-RU"/>
              </w:rPr>
              <w:t>.</w:t>
            </w:r>
          </w:p>
        </w:tc>
      </w:tr>
      <w:tr w:rsidR="00920CDC" w:rsidRPr="00920CDC" w:rsidTr="00AD38FC">
        <w:trPr>
          <w:cantSplit/>
          <w:trHeight w:hRule="exact" w:val="87"/>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after="200" w:line="276" w:lineRule="auto"/>
              <w:rPr>
                <w:rFonts w:asciiTheme="minorHAnsi" w:eastAsiaTheme="minorEastAsia" w:hAnsiTheme="minorHAnsi" w:cstheme="minorBidi"/>
                <w:lang w:eastAsia="ru-RU"/>
              </w:rPr>
            </w:pP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after="200" w:line="276" w:lineRule="auto"/>
              <w:rPr>
                <w:rFonts w:asciiTheme="minorHAnsi" w:eastAsiaTheme="minorEastAsia" w:hAnsiTheme="minorHAnsi" w:cstheme="minorBidi"/>
                <w:lang w:eastAsia="ru-RU"/>
              </w:rPr>
            </w:pP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14"/>
              <w:ind w:left="108" w:right="-20"/>
              <w:rPr>
                <w:rFonts w:eastAsia="Times New Roman"/>
                <w:i/>
                <w:iCs/>
                <w:color w:val="000000"/>
                <w:lang w:eastAsia="ru-RU"/>
              </w:rPr>
            </w:pPr>
          </w:p>
        </w:tc>
      </w:tr>
      <w:tr w:rsidR="00920CDC" w:rsidRPr="00920CDC" w:rsidTr="00AD38FC">
        <w:trPr>
          <w:cantSplit/>
          <w:trHeight w:hRule="exact" w:val="3401"/>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14"/>
              <w:ind w:left="107" w:right="-20"/>
              <w:rPr>
                <w:rFonts w:eastAsia="Times New Roman"/>
                <w:color w:val="000000"/>
                <w:lang w:eastAsia="ru-RU"/>
              </w:rPr>
            </w:pPr>
            <w:r w:rsidRPr="00920CDC">
              <w:rPr>
                <w:rFonts w:eastAsia="Times New Roman"/>
                <w:color w:val="000000"/>
                <w:spacing w:val="1"/>
                <w:lang w:eastAsia="ru-RU"/>
              </w:rPr>
              <w:t>6</w:t>
            </w:r>
            <w:r w:rsidRPr="00920CDC">
              <w:rPr>
                <w:rFonts w:eastAsia="Times New Roman"/>
                <w:color w:val="000000"/>
                <w:lang w:eastAsia="ru-RU"/>
              </w:rPr>
              <w:t>.4</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14" w:line="241" w:lineRule="auto"/>
              <w:ind w:left="107" w:right="-20"/>
              <w:rPr>
                <w:rFonts w:eastAsia="Times New Roman"/>
                <w:color w:val="000000"/>
                <w:lang w:eastAsia="ru-RU"/>
              </w:rPr>
            </w:pPr>
            <w:r w:rsidRPr="00920CDC">
              <w:rPr>
                <w:rFonts w:eastAsia="Times New Roman"/>
                <w:color w:val="000000"/>
                <w:lang w:eastAsia="ru-RU"/>
              </w:rPr>
              <w:t>В.</w:t>
            </w:r>
            <w:r w:rsidRPr="00920CDC">
              <w:rPr>
                <w:rFonts w:eastAsia="Times New Roman"/>
                <w:color w:val="000000"/>
                <w:spacing w:val="-1"/>
                <w:lang w:eastAsia="ru-RU"/>
              </w:rPr>
              <w:t xml:space="preserve"> </w:t>
            </w:r>
            <w:r w:rsidRPr="00920CDC">
              <w:rPr>
                <w:rFonts w:eastAsia="Times New Roman"/>
                <w:color w:val="000000"/>
                <w:lang w:eastAsia="ru-RU"/>
              </w:rPr>
              <w:t>И.</w:t>
            </w:r>
            <w:r w:rsidRPr="00920CDC">
              <w:rPr>
                <w:rFonts w:eastAsia="Times New Roman"/>
                <w:color w:val="000000"/>
                <w:spacing w:val="-1"/>
                <w:lang w:eastAsia="ru-RU"/>
              </w:rPr>
              <w:t xml:space="preserve"> Л</w:t>
            </w:r>
            <w:r w:rsidRPr="00920CDC">
              <w:rPr>
                <w:rFonts w:eastAsia="Times New Roman"/>
                <w:color w:val="000000"/>
                <w:lang w:eastAsia="ru-RU"/>
              </w:rPr>
              <w:t>ыткин</w:t>
            </w:r>
          </w:p>
          <w:p w:rsidR="00920CDC" w:rsidRPr="00920CDC" w:rsidRDefault="00920CDC" w:rsidP="00C60D7D">
            <w:pPr>
              <w:tabs>
                <w:tab w:val="left" w:pos="2155"/>
              </w:tabs>
              <w:ind w:left="107" w:right="35"/>
              <w:rPr>
                <w:rFonts w:eastAsia="Times New Roman"/>
                <w:color w:val="000000"/>
                <w:lang w:eastAsia="ru-RU"/>
              </w:rPr>
            </w:pPr>
            <w:r w:rsidRPr="00920CDC">
              <w:rPr>
                <w:rFonts w:eastAsia="Times New Roman"/>
                <w:color w:val="000000"/>
                <w:lang w:eastAsia="ru-RU"/>
              </w:rPr>
              <w:t>«</w:t>
            </w:r>
            <w:r w:rsidRPr="00920CDC">
              <w:rPr>
                <w:rFonts w:eastAsia="Times New Roman"/>
                <w:color w:val="000000"/>
                <w:spacing w:val="-1"/>
                <w:lang w:eastAsia="ru-RU"/>
              </w:rPr>
              <w:t>К</w:t>
            </w:r>
            <w:r w:rsidRPr="00920CDC">
              <w:rPr>
                <w:rFonts w:eastAsia="Times New Roman"/>
                <w:color w:val="000000"/>
                <w:lang w:eastAsia="ru-RU"/>
              </w:rPr>
              <w:t>ö</w:t>
            </w:r>
            <w:r w:rsidR="00C60D7D">
              <w:rPr>
                <w:rFonts w:eastAsia="Times New Roman"/>
                <w:color w:val="000000"/>
                <w:lang w:eastAsia="ru-RU"/>
              </w:rPr>
              <w:t>съ</w:t>
            </w:r>
            <w:r w:rsidRPr="00920CDC">
              <w:rPr>
                <w:rFonts w:eastAsia="Times New Roman"/>
                <w:color w:val="000000"/>
                <w:lang w:eastAsia="ru-RU"/>
              </w:rPr>
              <w:t>я</w:t>
            </w:r>
            <w:r w:rsidR="00C60D7D">
              <w:rPr>
                <w:rFonts w:eastAsia="Times New Roman"/>
                <w:color w:val="000000"/>
                <w:lang w:eastAsia="ru-RU"/>
              </w:rPr>
              <w:t xml:space="preserve"> </w:t>
            </w:r>
            <w:r w:rsidRPr="00920CDC">
              <w:rPr>
                <w:rFonts w:eastAsia="Times New Roman"/>
                <w:color w:val="000000"/>
                <w:lang w:eastAsia="ru-RU"/>
              </w:rPr>
              <w:t>ме сьылан</w:t>
            </w:r>
            <w:r w:rsidRPr="00920CDC">
              <w:rPr>
                <w:rFonts w:eastAsia="Times New Roman"/>
                <w:color w:val="000000"/>
                <w:spacing w:val="-1"/>
                <w:lang w:eastAsia="ru-RU"/>
              </w:rPr>
              <w:t>к</w:t>
            </w:r>
            <w:r w:rsidRPr="00920CDC">
              <w:rPr>
                <w:rFonts w:eastAsia="Times New Roman"/>
                <w:color w:val="000000"/>
                <w:lang w:eastAsia="ru-RU"/>
              </w:rPr>
              <w:t>ыв тэ</w:t>
            </w:r>
            <w:r w:rsidRPr="00920CDC">
              <w:rPr>
                <w:rFonts w:eastAsia="Times New Roman"/>
                <w:color w:val="000000"/>
                <w:spacing w:val="-3"/>
                <w:lang w:eastAsia="ru-RU"/>
              </w:rPr>
              <w:t>ч</w:t>
            </w:r>
            <w:r w:rsidRPr="00920CDC">
              <w:rPr>
                <w:rFonts w:eastAsia="Times New Roman"/>
                <w:color w:val="000000"/>
                <w:lang w:eastAsia="ru-RU"/>
              </w:rPr>
              <w:t>н</w:t>
            </w:r>
            <w:r w:rsidRPr="00920CDC">
              <w:rPr>
                <w:rFonts w:eastAsia="Times New Roman"/>
                <w:color w:val="000000"/>
                <w:spacing w:val="1"/>
                <w:lang w:eastAsia="ru-RU"/>
              </w:rPr>
              <w:t>ы</w:t>
            </w:r>
            <w:r w:rsidRPr="00920CDC">
              <w:rPr>
                <w:rFonts w:eastAsia="Times New Roman"/>
                <w:color w:val="000000"/>
                <w:lang w:eastAsia="ru-RU"/>
              </w:rPr>
              <w:t>» «</w:t>
            </w:r>
            <w:r w:rsidRPr="00920CDC">
              <w:rPr>
                <w:rFonts w:eastAsia="Times New Roman"/>
                <w:color w:val="000000"/>
                <w:spacing w:val="-1"/>
                <w:lang w:eastAsia="ru-RU"/>
              </w:rPr>
              <w:t>М</w:t>
            </w:r>
            <w:r w:rsidRPr="00920CDC">
              <w:rPr>
                <w:rFonts w:eastAsia="Times New Roman"/>
                <w:color w:val="000000"/>
                <w:spacing w:val="-3"/>
                <w:lang w:eastAsia="ru-RU"/>
              </w:rPr>
              <w:t>у</w:t>
            </w:r>
            <w:r w:rsidRPr="00920CDC">
              <w:rPr>
                <w:rFonts w:eastAsia="Times New Roman"/>
                <w:color w:val="000000"/>
                <w:lang w:eastAsia="ru-RU"/>
              </w:rPr>
              <w:t>н</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2"/>
                <w:lang w:eastAsia="ru-RU"/>
              </w:rPr>
              <w:t>ы</w:t>
            </w:r>
            <w:r w:rsidRPr="00920CDC">
              <w:rPr>
                <w:rFonts w:eastAsia="Times New Roman"/>
                <w:color w:val="000000"/>
                <w:lang w:eastAsia="ru-RU"/>
              </w:rPr>
              <w:t>»</w:t>
            </w:r>
            <w:r w:rsidR="00C60D7D">
              <w:rPr>
                <w:rFonts w:eastAsia="Times New Roman"/>
                <w:color w:val="000000"/>
                <w:lang w:eastAsia="ru-RU"/>
              </w:rPr>
              <w:t xml:space="preserve"> </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tabs>
                <w:tab w:val="left" w:pos="3333"/>
              </w:tabs>
              <w:spacing w:before="14"/>
              <w:ind w:left="108" w:right="85"/>
              <w:jc w:val="both"/>
              <w:rPr>
                <w:rFonts w:eastAsia="Times New Roman"/>
                <w:color w:val="000000"/>
                <w:lang w:eastAsia="ru-RU"/>
              </w:rPr>
            </w:pPr>
            <w:r w:rsidRPr="00920CDC">
              <w:rPr>
                <w:rFonts w:eastAsia="Times New Roman"/>
                <w:color w:val="000000"/>
                <w:lang w:eastAsia="ru-RU"/>
              </w:rPr>
              <w:t>И</w:t>
            </w:r>
            <w:r w:rsidRPr="00920CDC">
              <w:rPr>
                <w:rFonts w:eastAsia="Times New Roman"/>
                <w:color w:val="000000"/>
                <w:spacing w:val="-2"/>
                <w:lang w:eastAsia="ru-RU"/>
              </w:rPr>
              <w:t>л</w:t>
            </w:r>
            <w:r w:rsidRPr="00920CDC">
              <w:rPr>
                <w:rFonts w:eastAsia="Times New Roman"/>
                <w:color w:val="000000"/>
                <w:lang w:eastAsia="ru-RU"/>
              </w:rPr>
              <w:t>ля</w:t>
            </w:r>
            <w:r w:rsidRPr="00920CDC">
              <w:rPr>
                <w:rFonts w:eastAsia="Times New Roman"/>
                <w:color w:val="000000"/>
                <w:spacing w:val="123"/>
                <w:lang w:eastAsia="ru-RU"/>
              </w:rPr>
              <w:t xml:space="preserve"> </w:t>
            </w:r>
            <w:r w:rsidRPr="00920CDC">
              <w:rPr>
                <w:rFonts w:eastAsia="Times New Roman"/>
                <w:color w:val="000000"/>
                <w:lang w:eastAsia="ru-RU"/>
              </w:rPr>
              <w:t>Вась</w:t>
            </w:r>
            <w:r w:rsidRPr="00920CDC">
              <w:rPr>
                <w:rFonts w:eastAsia="Times New Roman"/>
                <w:color w:val="000000"/>
                <w:spacing w:val="122"/>
                <w:lang w:eastAsia="ru-RU"/>
              </w:rPr>
              <w:t xml:space="preserve"> </w:t>
            </w:r>
            <w:r w:rsidRPr="00920CDC">
              <w:rPr>
                <w:rFonts w:eastAsia="Times New Roman"/>
                <w:color w:val="000000"/>
                <w:lang w:eastAsia="ru-RU"/>
              </w:rPr>
              <w:t>–</w:t>
            </w:r>
            <w:r w:rsidRPr="00920CDC">
              <w:rPr>
                <w:rFonts w:eastAsia="Times New Roman"/>
                <w:color w:val="000000"/>
                <w:spacing w:val="125"/>
                <w:lang w:eastAsia="ru-RU"/>
              </w:rPr>
              <w:t xml:space="preserve"> </w:t>
            </w:r>
            <w:r w:rsidRPr="00920CDC">
              <w:rPr>
                <w:rFonts w:eastAsia="Times New Roman"/>
                <w:color w:val="000000"/>
                <w:spacing w:val="-2"/>
                <w:lang w:eastAsia="ru-RU"/>
              </w:rPr>
              <w:t>т</w:t>
            </w:r>
            <w:r w:rsidRPr="00920CDC">
              <w:rPr>
                <w:rFonts w:eastAsia="Times New Roman"/>
                <w:color w:val="000000"/>
                <w:spacing w:val="1"/>
                <w:lang w:eastAsia="ru-RU"/>
              </w:rPr>
              <w:t>ö</w:t>
            </w:r>
            <w:r w:rsidRPr="00920CDC">
              <w:rPr>
                <w:rFonts w:eastAsia="Times New Roman"/>
                <w:color w:val="000000"/>
                <w:lang w:eastAsia="ru-RU"/>
              </w:rPr>
              <w:t>д</w:t>
            </w:r>
            <w:r w:rsidRPr="00920CDC">
              <w:rPr>
                <w:rFonts w:eastAsia="Times New Roman"/>
                <w:color w:val="000000"/>
                <w:spacing w:val="-3"/>
                <w:lang w:eastAsia="ru-RU"/>
              </w:rPr>
              <w:t>ч</w:t>
            </w:r>
            <w:r w:rsidRPr="00920CDC">
              <w:rPr>
                <w:rFonts w:eastAsia="Times New Roman"/>
                <w:color w:val="000000"/>
                <w:lang w:eastAsia="ru-RU"/>
              </w:rPr>
              <w:t>ана</w:t>
            </w:r>
            <w:r w:rsidRPr="00920CDC">
              <w:rPr>
                <w:rFonts w:eastAsia="Times New Roman"/>
                <w:color w:val="000000"/>
                <w:lang w:eastAsia="ru-RU"/>
              </w:rPr>
              <w:tab/>
            </w:r>
            <w:r w:rsidRPr="00920CDC">
              <w:rPr>
                <w:rFonts w:eastAsia="Times New Roman"/>
                <w:color w:val="000000"/>
                <w:spacing w:val="-1"/>
                <w:lang w:eastAsia="ru-RU"/>
              </w:rPr>
              <w:t>ф</w:t>
            </w:r>
            <w:r w:rsidRPr="00920CDC">
              <w:rPr>
                <w:rFonts w:eastAsia="Times New Roman"/>
                <w:color w:val="000000"/>
                <w:lang w:eastAsia="ru-RU"/>
              </w:rPr>
              <w:t>ин</w:t>
            </w:r>
            <w:r w:rsidRPr="00920CDC">
              <w:rPr>
                <w:rFonts w:eastAsia="Times New Roman"/>
                <w:color w:val="000000"/>
                <w:spacing w:val="-2"/>
                <w:lang w:eastAsia="ru-RU"/>
              </w:rPr>
              <w:t>н</w:t>
            </w:r>
            <w:r w:rsidRPr="00920CDC">
              <w:rPr>
                <w:rFonts w:eastAsia="Times New Roman"/>
                <w:color w:val="000000"/>
                <w:lang w:eastAsia="ru-RU"/>
              </w:rPr>
              <w:t>о</w:t>
            </w:r>
            <w:r w:rsidRPr="00920CDC">
              <w:rPr>
                <w:rFonts w:eastAsia="Times New Roman"/>
                <w:color w:val="000000"/>
                <w:spacing w:val="-3"/>
                <w:lang w:eastAsia="ru-RU"/>
              </w:rPr>
              <w:t>у</w:t>
            </w:r>
            <w:r w:rsidRPr="00920CDC">
              <w:rPr>
                <w:rFonts w:eastAsia="Times New Roman"/>
                <w:color w:val="000000"/>
                <w:lang w:eastAsia="ru-RU"/>
              </w:rPr>
              <w:t>г</w:t>
            </w:r>
            <w:r w:rsidRPr="00920CDC">
              <w:rPr>
                <w:rFonts w:eastAsia="Times New Roman"/>
                <w:color w:val="000000"/>
                <w:spacing w:val="1"/>
                <w:lang w:eastAsia="ru-RU"/>
              </w:rPr>
              <w:t>ро</w:t>
            </w:r>
            <w:r w:rsidRPr="00920CDC">
              <w:rPr>
                <w:rFonts w:eastAsia="Times New Roman"/>
                <w:color w:val="000000"/>
                <w:lang w:eastAsia="ru-RU"/>
              </w:rPr>
              <w:t>в</w:t>
            </w:r>
            <w:r w:rsidRPr="00920CDC">
              <w:rPr>
                <w:rFonts w:eastAsia="Times New Roman"/>
                <w:color w:val="000000"/>
                <w:spacing w:val="-2"/>
                <w:lang w:eastAsia="ru-RU"/>
              </w:rPr>
              <w:t>е</w:t>
            </w:r>
            <w:r w:rsidRPr="00920CDC">
              <w:rPr>
                <w:rFonts w:eastAsia="Times New Roman"/>
                <w:color w:val="000000"/>
                <w:lang w:eastAsia="ru-RU"/>
              </w:rPr>
              <w:t>д,</w:t>
            </w:r>
            <w:r w:rsidRPr="00920CDC">
              <w:rPr>
                <w:rFonts w:eastAsia="Times New Roman"/>
                <w:color w:val="000000"/>
                <w:spacing w:val="124"/>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о</w:t>
            </w:r>
            <w:r w:rsidRPr="00920CDC">
              <w:rPr>
                <w:rFonts w:eastAsia="Times New Roman"/>
                <w:color w:val="000000"/>
                <w:spacing w:val="-2"/>
                <w:lang w:eastAsia="ru-RU"/>
              </w:rPr>
              <w:t>м</w:t>
            </w:r>
            <w:r w:rsidRPr="00920CDC">
              <w:rPr>
                <w:rFonts w:eastAsia="Times New Roman"/>
                <w:color w:val="000000"/>
                <w:lang w:eastAsia="ru-RU"/>
              </w:rPr>
              <w:t>и</w:t>
            </w:r>
            <w:r w:rsidRPr="00920CDC">
              <w:rPr>
                <w:rFonts w:eastAsia="Times New Roman"/>
                <w:color w:val="000000"/>
                <w:spacing w:val="125"/>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ыв т</w:t>
            </w:r>
            <w:r w:rsidRPr="00920CDC">
              <w:rPr>
                <w:rFonts w:eastAsia="Times New Roman"/>
                <w:color w:val="000000"/>
                <w:spacing w:val="-3"/>
                <w:lang w:eastAsia="ru-RU"/>
              </w:rPr>
              <w:t>у</w:t>
            </w:r>
            <w:r w:rsidRPr="00920CDC">
              <w:rPr>
                <w:rFonts w:eastAsia="Times New Roman"/>
                <w:color w:val="000000"/>
                <w:lang w:eastAsia="ru-RU"/>
              </w:rPr>
              <w:t>ялысь,</w:t>
            </w:r>
            <w:r w:rsidRPr="00920CDC">
              <w:rPr>
                <w:rFonts w:eastAsia="Times New Roman"/>
                <w:color w:val="000000"/>
                <w:spacing w:val="81"/>
                <w:lang w:eastAsia="ru-RU"/>
              </w:rPr>
              <w:t xml:space="preserve"> </w:t>
            </w:r>
            <w:r w:rsidRPr="00920CDC">
              <w:rPr>
                <w:rFonts w:eastAsia="Times New Roman"/>
                <w:color w:val="000000"/>
                <w:lang w:eastAsia="ru-RU"/>
              </w:rPr>
              <w:t>п</w:t>
            </w:r>
            <w:r w:rsidRPr="00920CDC">
              <w:rPr>
                <w:rFonts w:eastAsia="Times New Roman"/>
                <w:color w:val="000000"/>
                <w:spacing w:val="2"/>
                <w:lang w:eastAsia="ru-RU"/>
              </w:rPr>
              <w:t>о</w:t>
            </w:r>
            <w:r w:rsidRPr="00920CDC">
              <w:rPr>
                <w:rFonts w:eastAsia="Times New Roman"/>
                <w:color w:val="000000"/>
                <w:lang w:eastAsia="ru-RU"/>
              </w:rPr>
              <w:t>эт.</w:t>
            </w:r>
            <w:r w:rsidRPr="00920CDC">
              <w:rPr>
                <w:rFonts w:eastAsia="Times New Roman"/>
                <w:color w:val="000000"/>
                <w:spacing w:val="83"/>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ыл</w:t>
            </w:r>
            <w:r w:rsidRPr="00920CDC">
              <w:rPr>
                <w:rFonts w:eastAsia="Times New Roman"/>
                <w:color w:val="000000"/>
                <w:lang w:eastAsia="ru-RU"/>
              </w:rPr>
              <w:t>öн</w:t>
            </w:r>
            <w:r w:rsidRPr="00920CDC">
              <w:rPr>
                <w:rFonts w:eastAsia="Times New Roman"/>
                <w:color w:val="000000"/>
                <w:spacing w:val="85"/>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w:t>
            </w:r>
            <w:r w:rsidRPr="00920CDC">
              <w:rPr>
                <w:rFonts w:eastAsia="Times New Roman"/>
                <w:color w:val="000000"/>
                <w:spacing w:val="-2"/>
                <w:lang w:eastAsia="ru-RU"/>
              </w:rPr>
              <w:t>а</w:t>
            </w:r>
            <w:r w:rsidRPr="00920CDC">
              <w:rPr>
                <w:rFonts w:eastAsia="Times New Roman"/>
                <w:color w:val="000000"/>
                <w:lang w:eastAsia="ru-RU"/>
              </w:rPr>
              <w:t>н</w:t>
            </w:r>
            <w:r w:rsidRPr="00920CDC">
              <w:rPr>
                <w:rFonts w:eastAsia="Times New Roman"/>
                <w:color w:val="000000"/>
                <w:spacing w:val="84"/>
                <w:lang w:eastAsia="ru-RU"/>
              </w:rPr>
              <w:t xml:space="preserve"> </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й,</w:t>
            </w:r>
            <w:r w:rsidRPr="00920CDC">
              <w:rPr>
                <w:rFonts w:eastAsia="Times New Roman"/>
                <w:color w:val="000000"/>
                <w:spacing w:val="83"/>
                <w:lang w:eastAsia="ru-RU"/>
              </w:rPr>
              <w:t xml:space="preserve"> </w:t>
            </w:r>
            <w:r w:rsidRPr="00920CDC">
              <w:rPr>
                <w:rFonts w:eastAsia="Times New Roman"/>
                <w:color w:val="000000"/>
                <w:lang w:eastAsia="ru-RU"/>
              </w:rPr>
              <w:t>к</w:t>
            </w:r>
            <w:r w:rsidRPr="00920CDC">
              <w:rPr>
                <w:rFonts w:eastAsia="Times New Roman"/>
                <w:color w:val="000000"/>
                <w:spacing w:val="1"/>
                <w:lang w:eastAsia="ru-RU"/>
              </w:rPr>
              <w:t>о</w:t>
            </w:r>
            <w:r w:rsidRPr="00920CDC">
              <w:rPr>
                <w:rFonts w:eastAsia="Times New Roman"/>
                <w:color w:val="000000"/>
                <w:spacing w:val="-1"/>
                <w:lang w:eastAsia="ru-RU"/>
              </w:rPr>
              <w:t>м</w:t>
            </w:r>
            <w:r w:rsidRPr="00920CDC">
              <w:rPr>
                <w:rFonts w:eastAsia="Times New Roman"/>
                <w:color w:val="000000"/>
                <w:lang w:eastAsia="ru-RU"/>
              </w:rPr>
              <w:t>и</w:t>
            </w:r>
            <w:r w:rsidRPr="00920CDC">
              <w:rPr>
                <w:rFonts w:eastAsia="Times New Roman"/>
                <w:color w:val="000000"/>
                <w:spacing w:val="83"/>
                <w:lang w:eastAsia="ru-RU"/>
              </w:rPr>
              <w:t xml:space="preserve"> </w:t>
            </w:r>
            <w:r w:rsidRPr="00920CDC">
              <w:rPr>
                <w:rFonts w:eastAsia="Times New Roman"/>
                <w:color w:val="000000"/>
                <w:lang w:eastAsia="ru-RU"/>
              </w:rPr>
              <w:t>на</w:t>
            </w:r>
            <w:r w:rsidRPr="00920CDC">
              <w:rPr>
                <w:rFonts w:eastAsia="Times New Roman"/>
                <w:color w:val="000000"/>
                <w:spacing w:val="-1"/>
                <w:lang w:eastAsia="ru-RU"/>
              </w:rPr>
              <w:t>у</w:t>
            </w:r>
            <w:r w:rsidRPr="00920CDC">
              <w:rPr>
                <w:rFonts w:eastAsia="Times New Roman"/>
                <w:color w:val="000000"/>
                <w:lang w:eastAsia="ru-RU"/>
              </w:rPr>
              <w:t>каын</w:t>
            </w:r>
            <w:r w:rsidRPr="00920CDC">
              <w:rPr>
                <w:rFonts w:eastAsia="Times New Roman"/>
                <w:color w:val="000000"/>
                <w:spacing w:val="82"/>
                <w:lang w:eastAsia="ru-RU"/>
              </w:rPr>
              <w:t xml:space="preserve"> </w:t>
            </w:r>
            <w:r w:rsidRPr="00920CDC">
              <w:rPr>
                <w:rFonts w:eastAsia="Times New Roman"/>
                <w:color w:val="000000"/>
                <w:lang w:eastAsia="ru-RU"/>
              </w:rPr>
              <w:t>да к</w:t>
            </w:r>
            <w:r w:rsidRPr="00920CDC">
              <w:rPr>
                <w:rFonts w:eastAsia="Times New Roman"/>
                <w:color w:val="000000"/>
                <w:spacing w:val="-3"/>
                <w:lang w:eastAsia="ru-RU"/>
              </w:rPr>
              <w:t>у</w:t>
            </w:r>
            <w:r w:rsidRPr="00920CDC">
              <w:rPr>
                <w:rFonts w:eastAsia="Times New Roman"/>
                <w:color w:val="000000"/>
                <w:lang w:eastAsia="ru-RU"/>
              </w:rPr>
              <w:t>л</w:t>
            </w:r>
            <w:r w:rsidRPr="00920CDC">
              <w:rPr>
                <w:rFonts w:eastAsia="Times New Roman"/>
                <w:color w:val="000000"/>
                <w:spacing w:val="-2"/>
                <w:lang w:eastAsia="ru-RU"/>
              </w:rPr>
              <w:t>ь</w:t>
            </w:r>
            <w:r w:rsidRPr="00920CDC">
              <w:rPr>
                <w:rFonts w:eastAsia="Times New Roman"/>
                <w:color w:val="000000"/>
                <w:lang w:eastAsia="ru-RU"/>
              </w:rPr>
              <w:t>тра</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spacing w:val="1"/>
                <w:lang w:eastAsia="ru-RU"/>
              </w:rPr>
              <w:t xml:space="preserve"> </w:t>
            </w:r>
            <w:r w:rsidRPr="00920CDC">
              <w:rPr>
                <w:rFonts w:eastAsia="Times New Roman"/>
                <w:color w:val="000000"/>
                <w:lang w:eastAsia="ru-RU"/>
              </w:rPr>
              <w:t>ыд</w:t>
            </w:r>
            <w:r w:rsidRPr="00920CDC">
              <w:rPr>
                <w:rFonts w:eastAsia="Times New Roman"/>
                <w:color w:val="000000"/>
                <w:spacing w:val="-1"/>
                <w:lang w:eastAsia="ru-RU"/>
              </w:rPr>
              <w:t>ж</w:t>
            </w:r>
            <w:r w:rsidRPr="00920CDC">
              <w:rPr>
                <w:rFonts w:eastAsia="Times New Roman"/>
                <w:color w:val="000000"/>
                <w:lang w:eastAsia="ru-RU"/>
              </w:rPr>
              <w:t>ыд</w:t>
            </w:r>
            <w:r w:rsidRPr="00920CDC">
              <w:rPr>
                <w:rFonts w:eastAsia="Times New Roman"/>
                <w:color w:val="000000"/>
                <w:spacing w:val="1"/>
                <w:lang w:eastAsia="ru-RU"/>
              </w:rPr>
              <w:t xml:space="preserve"> </w:t>
            </w:r>
            <w:r w:rsidRPr="00920CDC">
              <w:rPr>
                <w:rFonts w:eastAsia="Times New Roman"/>
                <w:color w:val="000000"/>
                <w:spacing w:val="-3"/>
                <w:lang w:eastAsia="ru-RU"/>
              </w:rPr>
              <w:t>т</w:t>
            </w:r>
            <w:r w:rsidRPr="00920CDC">
              <w:rPr>
                <w:rFonts w:eastAsia="Times New Roman"/>
                <w:color w:val="000000"/>
                <w:spacing w:val="1"/>
                <w:lang w:eastAsia="ru-RU"/>
              </w:rPr>
              <w:t>ö</w:t>
            </w:r>
            <w:r w:rsidRPr="00920CDC">
              <w:rPr>
                <w:rFonts w:eastAsia="Times New Roman"/>
                <w:color w:val="000000"/>
                <w:spacing w:val="-1"/>
                <w:lang w:eastAsia="ru-RU"/>
              </w:rPr>
              <w:t>д</w:t>
            </w:r>
            <w:r w:rsidRPr="00920CDC">
              <w:rPr>
                <w:rFonts w:eastAsia="Times New Roman"/>
                <w:color w:val="000000"/>
                <w:lang w:eastAsia="ru-RU"/>
              </w:rPr>
              <w:t>ча</w:t>
            </w:r>
            <w:r w:rsidRPr="00920CDC">
              <w:rPr>
                <w:rFonts w:eastAsia="Times New Roman"/>
                <w:color w:val="000000"/>
                <w:spacing w:val="1"/>
                <w:lang w:eastAsia="ru-RU"/>
              </w:rPr>
              <w:t>н</w:t>
            </w:r>
            <w:r w:rsidRPr="00920CDC">
              <w:rPr>
                <w:rFonts w:eastAsia="Times New Roman"/>
                <w:color w:val="000000"/>
                <w:lang w:eastAsia="ru-RU"/>
              </w:rPr>
              <w:t>л</w:t>
            </w:r>
            <w:r w:rsidRPr="00920CDC">
              <w:rPr>
                <w:rFonts w:eastAsia="Times New Roman"/>
                <w:color w:val="000000"/>
                <w:spacing w:val="-4"/>
                <w:lang w:eastAsia="ru-RU"/>
              </w:rPr>
              <w:t>у</w:t>
            </w:r>
            <w:r w:rsidRPr="00920CDC">
              <w:rPr>
                <w:rFonts w:eastAsia="Times New Roman"/>
                <w:color w:val="000000"/>
                <w:lang w:eastAsia="ru-RU"/>
              </w:rPr>
              <w:t>н</w:t>
            </w:r>
          </w:p>
          <w:p w:rsidR="00920CDC" w:rsidRPr="00920CDC" w:rsidRDefault="00920CDC" w:rsidP="00920CDC">
            <w:pPr>
              <w:tabs>
                <w:tab w:val="left" w:pos="1298"/>
                <w:tab w:val="left" w:pos="2620"/>
                <w:tab w:val="left" w:pos="3266"/>
                <w:tab w:val="left" w:pos="3686"/>
                <w:tab w:val="left" w:pos="4039"/>
                <w:tab w:val="left" w:pos="4651"/>
                <w:tab w:val="left" w:pos="5129"/>
                <w:tab w:val="left" w:pos="5786"/>
              </w:tabs>
              <w:spacing w:line="239" w:lineRule="auto"/>
              <w:ind w:left="108" w:right="33" w:firstLine="208"/>
              <w:rPr>
                <w:rFonts w:eastAsia="Times New Roman"/>
                <w:color w:val="000000"/>
                <w:lang w:eastAsia="ru-RU"/>
              </w:rPr>
            </w:pPr>
            <w:r w:rsidRPr="00920CDC">
              <w:rPr>
                <w:rFonts w:eastAsia="Times New Roman"/>
                <w:color w:val="000000"/>
                <w:lang w:eastAsia="ru-RU"/>
              </w:rPr>
              <w:t>Кыв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lang w:eastAsia="ru-RU"/>
              </w:rPr>
              <w:t>рын</w:t>
            </w:r>
            <w:r w:rsidRPr="00920CDC">
              <w:rPr>
                <w:rFonts w:eastAsia="Times New Roman"/>
                <w:color w:val="000000"/>
                <w:spacing w:val="31"/>
                <w:lang w:eastAsia="ru-RU"/>
              </w:rPr>
              <w:t xml:space="preserve"> </w:t>
            </w:r>
            <w:r w:rsidRPr="00920CDC">
              <w:rPr>
                <w:rFonts w:eastAsia="Times New Roman"/>
                <w:color w:val="000000"/>
                <w:spacing w:val="-1"/>
                <w:lang w:eastAsia="ru-RU"/>
              </w:rPr>
              <w:t>п</w:t>
            </w:r>
            <w:r w:rsidRPr="00920CDC">
              <w:rPr>
                <w:rFonts w:eastAsia="Times New Roman"/>
                <w:color w:val="000000"/>
                <w:spacing w:val="1"/>
                <w:lang w:eastAsia="ru-RU"/>
              </w:rPr>
              <w:t>о</w:t>
            </w:r>
            <w:r w:rsidRPr="00920CDC">
              <w:rPr>
                <w:rFonts w:eastAsia="Times New Roman"/>
                <w:color w:val="000000"/>
                <w:lang w:eastAsia="ru-RU"/>
              </w:rPr>
              <w:t>эт</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spacing w:val="31"/>
                <w:lang w:eastAsia="ru-RU"/>
              </w:rPr>
              <w:t xml:space="preserve"> </w:t>
            </w:r>
            <w:r w:rsidRPr="00920CDC">
              <w:rPr>
                <w:rFonts w:eastAsia="Times New Roman"/>
                <w:color w:val="000000"/>
                <w:spacing w:val="-2"/>
                <w:lang w:eastAsia="ru-RU"/>
              </w:rPr>
              <w:t>г</w:t>
            </w:r>
            <w:r w:rsidRPr="00920CDC">
              <w:rPr>
                <w:rFonts w:eastAsia="Times New Roman"/>
                <w:color w:val="000000"/>
                <w:lang w:eastAsia="ru-RU"/>
              </w:rPr>
              <w:t>и</w:t>
            </w:r>
            <w:r w:rsidRPr="00920CDC">
              <w:rPr>
                <w:rFonts w:eastAsia="Times New Roman"/>
                <w:color w:val="000000"/>
                <w:spacing w:val="1"/>
                <w:lang w:eastAsia="ru-RU"/>
              </w:rPr>
              <w:t>ж</w:t>
            </w:r>
            <w:r w:rsidRPr="00920CDC">
              <w:rPr>
                <w:rFonts w:eastAsia="Times New Roman"/>
                <w:color w:val="000000"/>
                <w:spacing w:val="-2"/>
                <w:lang w:eastAsia="ru-RU"/>
              </w:rPr>
              <w:t>а</w:t>
            </w:r>
            <w:r w:rsidRPr="00920CDC">
              <w:rPr>
                <w:rFonts w:eastAsia="Times New Roman"/>
                <w:color w:val="000000"/>
                <w:lang w:eastAsia="ru-RU"/>
              </w:rPr>
              <w:t>н</w:t>
            </w:r>
            <w:r w:rsidRPr="00920CDC">
              <w:rPr>
                <w:rFonts w:eastAsia="Times New Roman"/>
                <w:color w:val="000000"/>
                <w:spacing w:val="31"/>
                <w:lang w:eastAsia="ru-RU"/>
              </w:rPr>
              <w:t xml:space="preserve"> </w:t>
            </w:r>
            <w:r w:rsidRPr="00920CDC">
              <w:rPr>
                <w:rFonts w:eastAsia="Times New Roman"/>
                <w:color w:val="000000"/>
                <w:spacing w:val="-2"/>
                <w:lang w:eastAsia="ru-RU"/>
              </w:rPr>
              <w:t>у</w:t>
            </w:r>
            <w:r w:rsidRPr="00920CDC">
              <w:rPr>
                <w:rFonts w:eastAsia="Times New Roman"/>
                <w:color w:val="000000"/>
                <w:lang w:eastAsia="ru-RU"/>
              </w:rPr>
              <w:t>дж</w:t>
            </w:r>
            <w:r w:rsidRPr="00920CDC">
              <w:rPr>
                <w:rFonts w:eastAsia="Times New Roman"/>
                <w:color w:val="000000"/>
                <w:spacing w:val="28"/>
                <w:lang w:eastAsia="ru-RU"/>
              </w:rPr>
              <w:t xml:space="preserve"> </w:t>
            </w:r>
            <w:r w:rsidRPr="00920CDC">
              <w:rPr>
                <w:rFonts w:eastAsia="Times New Roman"/>
                <w:color w:val="000000"/>
                <w:lang w:eastAsia="ru-RU"/>
              </w:rPr>
              <w:t>й</w:t>
            </w:r>
            <w:r w:rsidRPr="00920CDC">
              <w:rPr>
                <w:rFonts w:eastAsia="Times New Roman"/>
                <w:color w:val="000000"/>
                <w:spacing w:val="2"/>
                <w:lang w:eastAsia="ru-RU"/>
              </w:rPr>
              <w:t>ы</w:t>
            </w:r>
            <w:r w:rsidRPr="00920CDC">
              <w:rPr>
                <w:rFonts w:eastAsia="Times New Roman"/>
                <w:color w:val="000000"/>
                <w:spacing w:val="-2"/>
                <w:lang w:eastAsia="ru-RU"/>
              </w:rPr>
              <w:t>л</w:t>
            </w:r>
            <w:r w:rsidRPr="00920CDC">
              <w:rPr>
                <w:rFonts w:eastAsia="Times New Roman"/>
                <w:color w:val="000000"/>
                <w:lang w:eastAsia="ru-RU"/>
              </w:rPr>
              <w:t>ы</w:t>
            </w:r>
            <w:r w:rsidRPr="00920CDC">
              <w:rPr>
                <w:rFonts w:eastAsia="Times New Roman"/>
                <w:color w:val="000000"/>
                <w:spacing w:val="-1"/>
                <w:lang w:eastAsia="ru-RU"/>
              </w:rPr>
              <w:t>с</w:t>
            </w:r>
            <w:r w:rsidRPr="00920CDC">
              <w:rPr>
                <w:rFonts w:eastAsia="Times New Roman"/>
                <w:color w:val="000000"/>
                <w:lang w:eastAsia="ru-RU"/>
              </w:rPr>
              <w:t>ь</w:t>
            </w:r>
            <w:r w:rsidRPr="00920CDC">
              <w:rPr>
                <w:rFonts w:eastAsia="Times New Roman"/>
                <w:color w:val="000000"/>
                <w:spacing w:val="29"/>
                <w:lang w:eastAsia="ru-RU"/>
              </w:rPr>
              <w:t xml:space="preserve"> </w:t>
            </w:r>
            <w:r w:rsidRPr="00920CDC">
              <w:rPr>
                <w:rFonts w:eastAsia="Times New Roman"/>
                <w:color w:val="000000"/>
                <w:lang w:eastAsia="ru-RU"/>
              </w:rPr>
              <w:t>сьöлö</w:t>
            </w:r>
            <w:r w:rsidRPr="00920CDC">
              <w:rPr>
                <w:rFonts w:eastAsia="Times New Roman"/>
                <w:color w:val="000000"/>
                <w:spacing w:val="-1"/>
                <w:lang w:eastAsia="ru-RU"/>
              </w:rPr>
              <w:t>м</w:t>
            </w:r>
            <w:r w:rsidRPr="00920CDC">
              <w:rPr>
                <w:rFonts w:eastAsia="Times New Roman"/>
                <w:color w:val="000000"/>
                <w:lang w:eastAsia="ru-RU"/>
              </w:rPr>
              <w:t>сянь висьтас</w:t>
            </w:r>
            <w:r w:rsidRPr="00920CDC">
              <w:rPr>
                <w:rFonts w:eastAsia="Times New Roman"/>
                <w:color w:val="000000"/>
                <w:spacing w:val="-1"/>
                <w:lang w:eastAsia="ru-RU"/>
              </w:rPr>
              <w:t>ьö</w:t>
            </w:r>
            <w:r w:rsidRPr="00920CDC">
              <w:rPr>
                <w:rFonts w:eastAsia="Times New Roman"/>
                <w:color w:val="000000"/>
                <w:lang w:eastAsia="ru-RU"/>
              </w:rPr>
              <w:t>м.</w:t>
            </w:r>
            <w:r w:rsidRPr="00920CDC">
              <w:rPr>
                <w:rFonts w:eastAsia="Times New Roman"/>
                <w:color w:val="000000"/>
                <w:spacing w:val="190"/>
                <w:lang w:eastAsia="ru-RU"/>
              </w:rPr>
              <w:t xml:space="preserve"> </w:t>
            </w:r>
            <w:r w:rsidRPr="00920CDC">
              <w:rPr>
                <w:rFonts w:eastAsia="Times New Roman"/>
                <w:color w:val="000000"/>
                <w:spacing w:val="-2"/>
                <w:lang w:eastAsia="ru-RU"/>
              </w:rPr>
              <w:t>Ы</w:t>
            </w:r>
            <w:r w:rsidRPr="00920CDC">
              <w:rPr>
                <w:rFonts w:eastAsia="Times New Roman"/>
                <w:color w:val="000000"/>
                <w:lang w:eastAsia="ru-RU"/>
              </w:rPr>
              <w:t>дж</w:t>
            </w:r>
            <w:r w:rsidRPr="00920CDC">
              <w:rPr>
                <w:rFonts w:eastAsia="Times New Roman"/>
                <w:color w:val="000000"/>
                <w:spacing w:val="-2"/>
                <w:lang w:eastAsia="ru-RU"/>
              </w:rPr>
              <w:t>ы</w:t>
            </w:r>
            <w:r w:rsidRPr="00920CDC">
              <w:rPr>
                <w:rFonts w:eastAsia="Times New Roman"/>
                <w:color w:val="000000"/>
                <w:lang w:eastAsia="ru-RU"/>
              </w:rPr>
              <w:t>д</w:t>
            </w:r>
            <w:r w:rsidRPr="00920CDC">
              <w:rPr>
                <w:rFonts w:eastAsia="Times New Roman"/>
                <w:color w:val="000000"/>
                <w:spacing w:val="192"/>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ö</w:t>
            </w:r>
            <w:r w:rsidRPr="00920CDC">
              <w:rPr>
                <w:rFonts w:eastAsia="Times New Roman"/>
                <w:color w:val="000000"/>
                <w:spacing w:val="-2"/>
                <w:lang w:eastAsia="ru-RU"/>
              </w:rPr>
              <w:t>с</w:t>
            </w:r>
            <w:r w:rsidRPr="00920CDC">
              <w:rPr>
                <w:rFonts w:eastAsia="Times New Roman"/>
                <w:color w:val="000000"/>
                <w:spacing w:val="-1"/>
                <w:lang w:eastAsia="ru-RU"/>
              </w:rPr>
              <w:t>й</w:t>
            </w:r>
            <w:r w:rsidRPr="00920CDC">
              <w:rPr>
                <w:rFonts w:eastAsia="Times New Roman"/>
                <w:color w:val="000000"/>
                <w:lang w:eastAsia="ru-RU"/>
              </w:rPr>
              <w:t>öмяс</w:t>
            </w:r>
            <w:r w:rsidRPr="00920CDC">
              <w:rPr>
                <w:rFonts w:eastAsia="Times New Roman"/>
                <w:color w:val="000000"/>
                <w:spacing w:val="190"/>
                <w:lang w:eastAsia="ru-RU"/>
              </w:rPr>
              <w:t xml:space="preserve"> </w:t>
            </w:r>
            <w:r w:rsidRPr="00920CDC">
              <w:rPr>
                <w:rFonts w:eastAsia="Times New Roman"/>
                <w:color w:val="000000"/>
                <w:lang w:eastAsia="ru-RU"/>
              </w:rPr>
              <w:t>да</w:t>
            </w:r>
            <w:r w:rsidRPr="00920CDC">
              <w:rPr>
                <w:rFonts w:eastAsia="Times New Roman"/>
                <w:color w:val="000000"/>
                <w:spacing w:val="188"/>
                <w:lang w:eastAsia="ru-RU"/>
              </w:rPr>
              <w:t xml:space="preserve"> </w:t>
            </w:r>
            <w:r w:rsidRPr="00920CDC">
              <w:rPr>
                <w:rFonts w:eastAsia="Times New Roman"/>
                <w:color w:val="000000"/>
                <w:lang w:eastAsia="ru-RU"/>
              </w:rPr>
              <w:t>най</w:t>
            </w:r>
            <w:r w:rsidRPr="00920CDC">
              <w:rPr>
                <w:rFonts w:eastAsia="Times New Roman"/>
                <w:color w:val="000000"/>
                <w:spacing w:val="1"/>
                <w:lang w:eastAsia="ru-RU"/>
              </w:rPr>
              <w:t>ö</w:t>
            </w:r>
            <w:r w:rsidRPr="00920CDC">
              <w:rPr>
                <w:rFonts w:eastAsia="Times New Roman"/>
                <w:color w:val="000000"/>
                <w:lang w:eastAsia="ru-RU"/>
              </w:rPr>
              <w:t>с</w:t>
            </w:r>
            <w:r w:rsidRPr="00920CDC">
              <w:rPr>
                <w:rFonts w:eastAsia="Times New Roman"/>
                <w:color w:val="000000"/>
                <w:spacing w:val="189"/>
                <w:lang w:eastAsia="ru-RU"/>
              </w:rPr>
              <w:t xml:space="preserve"> </w:t>
            </w:r>
            <w:r w:rsidRPr="00920CDC">
              <w:rPr>
                <w:rFonts w:eastAsia="Times New Roman"/>
                <w:color w:val="000000"/>
                <w:spacing w:val="1"/>
                <w:lang w:eastAsia="ru-RU"/>
              </w:rPr>
              <w:t>о</w:t>
            </w:r>
            <w:r w:rsidRPr="00920CDC">
              <w:rPr>
                <w:rFonts w:eastAsia="Times New Roman"/>
                <w:color w:val="000000"/>
                <w:spacing w:val="-2"/>
                <w:lang w:eastAsia="ru-RU"/>
              </w:rPr>
              <w:t>л</w:t>
            </w:r>
            <w:r w:rsidRPr="00920CDC">
              <w:rPr>
                <w:rFonts w:eastAsia="Times New Roman"/>
                <w:color w:val="000000"/>
                <w:lang w:eastAsia="ru-RU"/>
              </w:rPr>
              <w:t>ö</w:t>
            </w:r>
            <w:r w:rsidRPr="00920CDC">
              <w:rPr>
                <w:rFonts w:eastAsia="Times New Roman"/>
                <w:color w:val="000000"/>
                <w:spacing w:val="-1"/>
                <w:lang w:eastAsia="ru-RU"/>
              </w:rPr>
              <w:t>м</w:t>
            </w:r>
            <w:r w:rsidRPr="00920CDC">
              <w:rPr>
                <w:rFonts w:eastAsia="Times New Roman"/>
                <w:color w:val="000000"/>
                <w:lang w:eastAsia="ru-RU"/>
              </w:rPr>
              <w:t>ö пöртны</w:t>
            </w:r>
            <w:r w:rsidRPr="00920CDC">
              <w:rPr>
                <w:rFonts w:eastAsia="Times New Roman"/>
                <w:color w:val="000000"/>
                <w:lang w:eastAsia="ru-RU"/>
              </w:rPr>
              <w:tab/>
              <w:t>ве</w:t>
            </w:r>
            <w:r w:rsidRPr="00920CDC">
              <w:rPr>
                <w:rFonts w:eastAsia="Times New Roman"/>
                <w:color w:val="000000"/>
                <w:spacing w:val="-1"/>
                <w:lang w:eastAsia="ru-RU"/>
              </w:rPr>
              <w:t>р</w:t>
            </w:r>
            <w:r w:rsidRPr="00920CDC">
              <w:rPr>
                <w:rFonts w:eastAsia="Times New Roman"/>
                <w:color w:val="000000"/>
                <w:lang w:eastAsia="ru-RU"/>
              </w:rPr>
              <w:t>мытз</w:t>
            </w:r>
            <w:r w:rsidRPr="00920CDC">
              <w:rPr>
                <w:rFonts w:eastAsia="Times New Roman"/>
                <w:color w:val="000000"/>
                <w:spacing w:val="-3"/>
                <w:lang w:eastAsia="ru-RU"/>
              </w:rPr>
              <w:t>м</w:t>
            </w:r>
            <w:r w:rsidRPr="00920CDC">
              <w:rPr>
                <w:rFonts w:eastAsia="Times New Roman"/>
                <w:color w:val="000000"/>
                <w:spacing w:val="1"/>
                <w:lang w:eastAsia="ru-RU"/>
              </w:rPr>
              <w:t>л</w:t>
            </w:r>
            <w:r w:rsidRPr="00920CDC">
              <w:rPr>
                <w:rFonts w:eastAsia="Times New Roman"/>
                <w:color w:val="000000"/>
                <w:spacing w:val="-3"/>
                <w:lang w:eastAsia="ru-RU"/>
              </w:rPr>
              <w:t>у</w:t>
            </w:r>
            <w:r w:rsidRPr="00920CDC">
              <w:rPr>
                <w:rFonts w:eastAsia="Times New Roman"/>
                <w:color w:val="000000"/>
                <w:lang w:eastAsia="ru-RU"/>
              </w:rPr>
              <w:t>н.</w:t>
            </w:r>
            <w:r w:rsidRPr="00920CDC">
              <w:rPr>
                <w:rFonts w:eastAsia="Times New Roman"/>
                <w:color w:val="000000"/>
                <w:lang w:eastAsia="ru-RU"/>
              </w:rPr>
              <w:tab/>
              <w:t>У</w:t>
            </w:r>
            <w:r w:rsidRPr="00920CDC">
              <w:rPr>
                <w:rFonts w:eastAsia="Times New Roman"/>
                <w:color w:val="000000"/>
                <w:spacing w:val="1"/>
                <w:lang w:eastAsia="ru-RU"/>
              </w:rPr>
              <w:t>н</w:t>
            </w:r>
            <w:r w:rsidRPr="00920CDC">
              <w:rPr>
                <w:rFonts w:eastAsia="Times New Roman"/>
                <w:color w:val="000000"/>
                <w:lang w:eastAsia="ru-RU"/>
              </w:rPr>
              <w:t>а</w:t>
            </w:r>
            <w:r w:rsidRPr="00920CDC">
              <w:rPr>
                <w:rFonts w:eastAsia="Times New Roman"/>
                <w:color w:val="000000"/>
                <w:lang w:eastAsia="ru-RU"/>
              </w:rPr>
              <w:tab/>
            </w:r>
            <w:r w:rsidRPr="00920CDC">
              <w:rPr>
                <w:rFonts w:eastAsia="Times New Roman"/>
                <w:color w:val="000000"/>
                <w:spacing w:val="1"/>
                <w:lang w:eastAsia="ru-RU"/>
              </w:rPr>
              <w:t>пö</w:t>
            </w:r>
            <w:r w:rsidRPr="00920CDC">
              <w:rPr>
                <w:rFonts w:eastAsia="Times New Roman"/>
                <w:color w:val="000000"/>
                <w:spacing w:val="-2"/>
                <w:lang w:eastAsia="ru-RU"/>
              </w:rPr>
              <w:t>в</w:t>
            </w:r>
            <w:r w:rsidRPr="00920CDC">
              <w:rPr>
                <w:rFonts w:eastAsia="Times New Roman"/>
                <w:color w:val="000000"/>
                <w:lang w:eastAsia="ru-RU"/>
              </w:rPr>
              <w:t>ста</w:t>
            </w:r>
            <w:r w:rsidRPr="00920CDC">
              <w:rPr>
                <w:rFonts w:eastAsia="Times New Roman"/>
                <w:color w:val="000000"/>
                <w:lang w:eastAsia="ru-RU"/>
              </w:rPr>
              <w:tab/>
              <w:t>мичкыв</w:t>
            </w:r>
            <w:r w:rsidRPr="00920CDC">
              <w:rPr>
                <w:rFonts w:eastAsia="Times New Roman"/>
                <w:color w:val="000000"/>
                <w:spacing w:val="-1"/>
                <w:lang w:eastAsia="ru-RU"/>
              </w:rPr>
              <w:t>л</w:t>
            </w:r>
            <w:r w:rsidRPr="00920CDC">
              <w:rPr>
                <w:rFonts w:eastAsia="Times New Roman"/>
                <w:color w:val="000000"/>
                <w:lang w:eastAsia="ru-RU"/>
              </w:rPr>
              <w:t xml:space="preserve">öн, </w:t>
            </w:r>
            <w:r w:rsidRPr="00920CDC">
              <w:rPr>
                <w:rFonts w:eastAsia="Times New Roman"/>
                <w:color w:val="000000"/>
                <w:spacing w:val="1"/>
                <w:lang w:eastAsia="ru-RU"/>
              </w:rPr>
              <w:t>о</w:t>
            </w:r>
            <w:r w:rsidRPr="00920CDC">
              <w:rPr>
                <w:rFonts w:eastAsia="Times New Roman"/>
                <w:color w:val="000000"/>
                <w:lang w:eastAsia="ru-RU"/>
              </w:rPr>
              <w:t>рч</w:t>
            </w:r>
            <w:r w:rsidRPr="00920CDC">
              <w:rPr>
                <w:rFonts w:eastAsia="Times New Roman"/>
                <w:color w:val="000000"/>
                <w:spacing w:val="-2"/>
                <w:lang w:eastAsia="ru-RU"/>
              </w:rPr>
              <w:t>ч</w:t>
            </w:r>
            <w:r w:rsidRPr="00920CDC">
              <w:rPr>
                <w:rFonts w:eastAsia="Times New Roman"/>
                <w:color w:val="000000"/>
                <w:lang w:eastAsia="ru-RU"/>
              </w:rPr>
              <w:t>öдöмъяс</w:t>
            </w:r>
            <w:r w:rsidRPr="00920CDC">
              <w:rPr>
                <w:rFonts w:eastAsia="Times New Roman"/>
                <w:color w:val="000000"/>
                <w:spacing w:val="-3"/>
                <w:lang w:eastAsia="ru-RU"/>
              </w:rPr>
              <w:t>л</w:t>
            </w:r>
            <w:r w:rsidRPr="00920CDC">
              <w:rPr>
                <w:rFonts w:eastAsia="Times New Roman"/>
                <w:color w:val="000000"/>
                <w:lang w:eastAsia="ru-RU"/>
              </w:rPr>
              <w:t xml:space="preserve">öн,            </w:t>
            </w:r>
            <w:r w:rsidRPr="00920CDC">
              <w:rPr>
                <w:rFonts w:eastAsia="Times New Roman"/>
                <w:color w:val="000000"/>
                <w:spacing w:val="-64"/>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и</w:t>
            </w:r>
            <w:r w:rsidRPr="00920CDC">
              <w:rPr>
                <w:rFonts w:eastAsia="Times New Roman"/>
                <w:color w:val="000000"/>
                <w:lang w:eastAsia="ru-RU"/>
              </w:rPr>
              <w:t>нон</w:t>
            </w:r>
            <w:r w:rsidRPr="00920CDC">
              <w:rPr>
                <w:rFonts w:eastAsia="Times New Roman"/>
                <w:color w:val="000000"/>
                <w:spacing w:val="-1"/>
                <w:lang w:eastAsia="ru-RU"/>
              </w:rPr>
              <w:t>и</w:t>
            </w:r>
            <w:r w:rsidRPr="00920CDC">
              <w:rPr>
                <w:rFonts w:eastAsia="Times New Roman"/>
                <w:color w:val="000000"/>
                <w:lang w:eastAsia="ru-RU"/>
              </w:rPr>
              <w:t>мяс</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 xml:space="preserve">н,            </w:t>
            </w:r>
            <w:r w:rsidRPr="00920CDC">
              <w:rPr>
                <w:rFonts w:eastAsia="Times New Roman"/>
                <w:color w:val="000000"/>
                <w:spacing w:val="-62"/>
                <w:lang w:eastAsia="ru-RU"/>
              </w:rPr>
              <w:t xml:space="preserve"> </w:t>
            </w:r>
            <w:r w:rsidRPr="00920CDC">
              <w:rPr>
                <w:rFonts w:eastAsia="Times New Roman"/>
                <w:color w:val="000000"/>
                <w:spacing w:val="-2"/>
                <w:lang w:eastAsia="ru-RU"/>
              </w:rPr>
              <w:t>к</w:t>
            </w:r>
            <w:r w:rsidRPr="00920CDC">
              <w:rPr>
                <w:rFonts w:eastAsia="Times New Roman"/>
                <w:color w:val="000000"/>
                <w:lang w:eastAsia="ru-RU"/>
              </w:rPr>
              <w:t>ыкысь ш</w:t>
            </w:r>
            <w:r w:rsidRPr="00920CDC">
              <w:rPr>
                <w:rFonts w:eastAsia="Times New Roman"/>
                <w:color w:val="000000"/>
                <w:spacing w:val="-3"/>
                <w:lang w:eastAsia="ru-RU"/>
              </w:rPr>
              <w:t>у</w:t>
            </w:r>
            <w:r w:rsidRPr="00920CDC">
              <w:rPr>
                <w:rFonts w:eastAsia="Times New Roman"/>
                <w:color w:val="000000"/>
                <w:lang w:eastAsia="ru-RU"/>
              </w:rPr>
              <w:t>öмъяс</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spacing w:val="152"/>
                <w:lang w:eastAsia="ru-RU"/>
              </w:rPr>
              <w:t xml:space="preserve"> </w:t>
            </w:r>
            <w:r w:rsidRPr="00920CDC">
              <w:rPr>
                <w:rFonts w:eastAsia="Times New Roman"/>
                <w:color w:val="000000"/>
                <w:lang w:eastAsia="ru-RU"/>
              </w:rPr>
              <w:t>тöдч</w:t>
            </w:r>
            <w:r w:rsidRPr="00920CDC">
              <w:rPr>
                <w:rFonts w:eastAsia="Times New Roman"/>
                <w:color w:val="000000"/>
                <w:spacing w:val="-1"/>
                <w:lang w:eastAsia="ru-RU"/>
              </w:rPr>
              <w:t>а</w:t>
            </w:r>
            <w:r w:rsidRPr="00920CDC">
              <w:rPr>
                <w:rFonts w:eastAsia="Times New Roman"/>
                <w:color w:val="000000"/>
                <w:lang w:eastAsia="ru-RU"/>
              </w:rPr>
              <w:t>нл</w:t>
            </w:r>
            <w:r w:rsidRPr="00920CDC">
              <w:rPr>
                <w:rFonts w:eastAsia="Times New Roman"/>
                <w:color w:val="000000"/>
                <w:spacing w:val="-4"/>
                <w:lang w:eastAsia="ru-RU"/>
              </w:rPr>
              <w:t>у</w:t>
            </w:r>
            <w:r w:rsidRPr="00920CDC">
              <w:rPr>
                <w:rFonts w:eastAsia="Times New Roman"/>
                <w:color w:val="000000"/>
                <w:lang w:eastAsia="ru-RU"/>
              </w:rPr>
              <w:t>н.</w:t>
            </w:r>
            <w:r w:rsidRPr="00920CDC">
              <w:rPr>
                <w:rFonts w:eastAsia="Times New Roman"/>
                <w:color w:val="000000"/>
                <w:spacing w:val="150"/>
                <w:lang w:eastAsia="ru-RU"/>
              </w:rPr>
              <w:t xml:space="preserve"> </w:t>
            </w:r>
            <w:r w:rsidRPr="00920CDC">
              <w:rPr>
                <w:rFonts w:eastAsia="Times New Roman"/>
                <w:color w:val="000000"/>
                <w:lang w:eastAsia="ru-RU"/>
              </w:rPr>
              <w:t>Поэмалöн</w:t>
            </w:r>
            <w:r w:rsidRPr="00920CDC">
              <w:rPr>
                <w:rFonts w:eastAsia="Times New Roman"/>
                <w:color w:val="000000"/>
                <w:spacing w:val="152"/>
                <w:lang w:eastAsia="ru-RU"/>
              </w:rPr>
              <w:t xml:space="preserve"> </w:t>
            </w:r>
            <w:r w:rsidRPr="00920CDC">
              <w:rPr>
                <w:rFonts w:eastAsia="Times New Roman"/>
                <w:color w:val="000000"/>
                <w:spacing w:val="-1"/>
                <w:lang w:eastAsia="ru-RU"/>
              </w:rPr>
              <w:t>с</w:t>
            </w:r>
            <w:r w:rsidRPr="00920CDC">
              <w:rPr>
                <w:rFonts w:eastAsia="Times New Roman"/>
                <w:color w:val="000000"/>
                <w:lang w:eastAsia="ru-RU"/>
              </w:rPr>
              <w:t>южет,</w:t>
            </w:r>
            <w:r w:rsidRPr="00920CDC">
              <w:rPr>
                <w:rFonts w:eastAsia="Times New Roman"/>
                <w:color w:val="000000"/>
                <w:spacing w:val="148"/>
                <w:lang w:eastAsia="ru-RU"/>
              </w:rPr>
              <w:t xml:space="preserve"> </w:t>
            </w:r>
            <w:r w:rsidRPr="00920CDC">
              <w:rPr>
                <w:rFonts w:eastAsia="Times New Roman"/>
                <w:color w:val="000000"/>
                <w:lang w:eastAsia="ru-RU"/>
              </w:rPr>
              <w:t>тэчас, сьöлö</w:t>
            </w:r>
            <w:r w:rsidRPr="00920CDC">
              <w:rPr>
                <w:rFonts w:eastAsia="Times New Roman"/>
                <w:color w:val="000000"/>
                <w:spacing w:val="-1"/>
                <w:lang w:eastAsia="ru-RU"/>
              </w:rPr>
              <w:t>м</w:t>
            </w:r>
            <w:r w:rsidRPr="00920CDC">
              <w:rPr>
                <w:rFonts w:eastAsia="Times New Roman"/>
                <w:color w:val="000000"/>
                <w:lang w:eastAsia="ru-RU"/>
              </w:rPr>
              <w:t>кы</w:t>
            </w:r>
            <w:r w:rsidRPr="00920CDC">
              <w:rPr>
                <w:rFonts w:eastAsia="Times New Roman"/>
                <w:color w:val="000000"/>
                <w:spacing w:val="-2"/>
                <w:lang w:eastAsia="ru-RU"/>
              </w:rPr>
              <w:t>л</w:t>
            </w:r>
            <w:r w:rsidRPr="00920CDC">
              <w:rPr>
                <w:rFonts w:eastAsia="Times New Roman"/>
                <w:color w:val="000000"/>
                <w:lang w:eastAsia="ru-RU"/>
              </w:rPr>
              <w:t>öмяс,</w:t>
            </w:r>
            <w:r w:rsidRPr="00920CDC">
              <w:rPr>
                <w:rFonts w:eastAsia="Times New Roman"/>
                <w:color w:val="000000"/>
                <w:spacing w:val="33"/>
                <w:lang w:eastAsia="ru-RU"/>
              </w:rPr>
              <w:t xml:space="preserve"> </w:t>
            </w:r>
            <w:r w:rsidRPr="00920CDC">
              <w:rPr>
                <w:rFonts w:eastAsia="Times New Roman"/>
                <w:color w:val="000000"/>
                <w:spacing w:val="1"/>
                <w:lang w:eastAsia="ru-RU"/>
              </w:rPr>
              <w:t>х</w:t>
            </w:r>
            <w:r w:rsidRPr="00920CDC">
              <w:rPr>
                <w:rFonts w:eastAsia="Times New Roman"/>
                <w:color w:val="000000"/>
                <w:spacing w:val="-3"/>
                <w:lang w:eastAsia="ru-RU"/>
              </w:rPr>
              <w:t>у</w:t>
            </w:r>
            <w:r w:rsidRPr="00920CDC">
              <w:rPr>
                <w:rFonts w:eastAsia="Times New Roman"/>
                <w:color w:val="000000"/>
                <w:lang w:eastAsia="ru-RU"/>
              </w:rPr>
              <w:t>дожест</w:t>
            </w:r>
            <w:r w:rsidRPr="00920CDC">
              <w:rPr>
                <w:rFonts w:eastAsia="Times New Roman"/>
                <w:color w:val="000000"/>
                <w:spacing w:val="-2"/>
                <w:lang w:eastAsia="ru-RU"/>
              </w:rPr>
              <w:t>в</w:t>
            </w:r>
            <w:r w:rsidRPr="00920CDC">
              <w:rPr>
                <w:rFonts w:eastAsia="Times New Roman"/>
                <w:color w:val="000000"/>
                <w:lang w:eastAsia="ru-RU"/>
              </w:rPr>
              <w:t>оа</w:t>
            </w:r>
            <w:r w:rsidRPr="00920CDC">
              <w:rPr>
                <w:rFonts w:eastAsia="Times New Roman"/>
                <w:color w:val="000000"/>
                <w:spacing w:val="36"/>
                <w:lang w:eastAsia="ru-RU"/>
              </w:rPr>
              <w:t xml:space="preserve"> </w:t>
            </w:r>
            <w:r w:rsidRPr="00920CDC">
              <w:rPr>
                <w:rFonts w:eastAsia="Times New Roman"/>
                <w:color w:val="000000"/>
                <w:spacing w:val="-2"/>
                <w:lang w:eastAsia="ru-RU"/>
              </w:rPr>
              <w:t>к</w:t>
            </w:r>
            <w:r w:rsidRPr="00920CDC">
              <w:rPr>
                <w:rFonts w:eastAsia="Times New Roman"/>
                <w:color w:val="000000"/>
                <w:lang w:eastAsia="ru-RU"/>
              </w:rPr>
              <w:t>ыв.</w:t>
            </w:r>
            <w:r w:rsidRPr="00920CDC">
              <w:rPr>
                <w:rFonts w:eastAsia="Times New Roman"/>
                <w:color w:val="000000"/>
                <w:spacing w:val="35"/>
                <w:lang w:eastAsia="ru-RU"/>
              </w:rPr>
              <w:t xml:space="preserve"> </w:t>
            </w:r>
            <w:r w:rsidRPr="00920CDC">
              <w:rPr>
                <w:rFonts w:eastAsia="Times New Roman"/>
                <w:color w:val="000000"/>
                <w:spacing w:val="-2"/>
                <w:lang w:eastAsia="ru-RU"/>
              </w:rPr>
              <w:t>В</w:t>
            </w:r>
            <w:r w:rsidRPr="00920CDC">
              <w:rPr>
                <w:rFonts w:eastAsia="Times New Roman"/>
                <w:color w:val="000000"/>
                <w:lang w:eastAsia="ru-RU"/>
              </w:rPr>
              <w:t>ойна</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35"/>
                <w:lang w:eastAsia="ru-RU"/>
              </w:rPr>
              <w:t xml:space="preserve"> </w:t>
            </w:r>
            <w:r w:rsidRPr="00920CDC">
              <w:rPr>
                <w:rFonts w:eastAsia="Times New Roman"/>
                <w:color w:val="000000"/>
                <w:lang w:eastAsia="ru-RU"/>
              </w:rPr>
              <w:t>ш</w:t>
            </w:r>
            <w:r w:rsidRPr="00920CDC">
              <w:rPr>
                <w:rFonts w:eastAsia="Times New Roman"/>
                <w:color w:val="000000"/>
                <w:spacing w:val="-1"/>
                <w:lang w:eastAsia="ru-RU"/>
              </w:rPr>
              <w:t>о</w:t>
            </w:r>
            <w:r w:rsidRPr="00920CDC">
              <w:rPr>
                <w:rFonts w:eastAsia="Times New Roman"/>
                <w:color w:val="000000"/>
                <w:lang w:eastAsia="ru-RU"/>
              </w:rPr>
              <w:t>г</w:t>
            </w:r>
            <w:r w:rsidRPr="00920CDC">
              <w:rPr>
                <w:rFonts w:eastAsia="Times New Roman"/>
                <w:color w:val="000000"/>
                <w:spacing w:val="35"/>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а к</w:t>
            </w:r>
            <w:r w:rsidRPr="00920CDC">
              <w:rPr>
                <w:rFonts w:eastAsia="Times New Roman"/>
                <w:color w:val="000000"/>
                <w:spacing w:val="-3"/>
                <w:lang w:eastAsia="ru-RU"/>
              </w:rPr>
              <w:t>у</w:t>
            </w:r>
            <w:r w:rsidRPr="00920CDC">
              <w:rPr>
                <w:rFonts w:eastAsia="Times New Roman"/>
                <w:color w:val="000000"/>
                <w:lang w:eastAsia="ru-RU"/>
              </w:rPr>
              <w:t xml:space="preserve">рыд    </w:t>
            </w:r>
            <w:r w:rsidRPr="00920CDC">
              <w:rPr>
                <w:rFonts w:eastAsia="Times New Roman"/>
                <w:color w:val="000000"/>
                <w:spacing w:val="-18"/>
                <w:lang w:eastAsia="ru-RU"/>
              </w:rPr>
              <w:t xml:space="preserve"> </w:t>
            </w:r>
            <w:r w:rsidRPr="00920CDC">
              <w:rPr>
                <w:rFonts w:eastAsia="Times New Roman"/>
                <w:color w:val="000000"/>
                <w:spacing w:val="-2"/>
                <w:lang w:eastAsia="ru-RU"/>
              </w:rPr>
              <w:t>с</w:t>
            </w:r>
            <w:r w:rsidRPr="00920CDC">
              <w:rPr>
                <w:rFonts w:eastAsia="Times New Roman"/>
                <w:color w:val="000000"/>
                <w:lang w:eastAsia="ru-RU"/>
              </w:rPr>
              <w:t>ерпас</w:t>
            </w:r>
            <w:r w:rsidRPr="00920CDC">
              <w:rPr>
                <w:rFonts w:eastAsia="Times New Roman"/>
                <w:color w:val="000000"/>
                <w:spacing w:val="-2"/>
                <w:lang w:eastAsia="ru-RU"/>
              </w:rPr>
              <w:t>я</w:t>
            </w:r>
            <w:r w:rsidRPr="00920CDC">
              <w:rPr>
                <w:rFonts w:eastAsia="Times New Roman"/>
                <w:color w:val="000000"/>
                <w:lang w:eastAsia="ru-RU"/>
              </w:rPr>
              <w:t>с.</w:t>
            </w:r>
            <w:r w:rsidRPr="00920CDC">
              <w:rPr>
                <w:rFonts w:eastAsia="Times New Roman"/>
                <w:color w:val="000000"/>
                <w:lang w:eastAsia="ru-RU"/>
              </w:rPr>
              <w:tab/>
              <w:t>Аскиа</w:t>
            </w:r>
            <w:r w:rsidRPr="00920CDC">
              <w:rPr>
                <w:rFonts w:eastAsia="Times New Roman"/>
                <w:color w:val="000000"/>
                <w:lang w:eastAsia="ru-RU"/>
              </w:rPr>
              <w:tab/>
              <w:t>ш</w:t>
            </w:r>
            <w:r w:rsidRPr="00920CDC">
              <w:rPr>
                <w:rFonts w:eastAsia="Times New Roman"/>
                <w:color w:val="000000"/>
                <w:spacing w:val="-3"/>
                <w:lang w:eastAsia="ru-RU"/>
              </w:rPr>
              <w:t>у</w:t>
            </w:r>
            <w:r w:rsidRPr="00920CDC">
              <w:rPr>
                <w:rFonts w:eastAsia="Times New Roman"/>
                <w:color w:val="000000"/>
                <w:lang w:eastAsia="ru-RU"/>
              </w:rPr>
              <w:t>дö</w:t>
            </w:r>
            <w:r w:rsidRPr="00920CDC">
              <w:rPr>
                <w:rFonts w:eastAsia="Times New Roman"/>
                <w:color w:val="000000"/>
                <w:lang w:eastAsia="ru-RU"/>
              </w:rPr>
              <w:tab/>
              <w:t>к</w:t>
            </w:r>
            <w:r w:rsidRPr="00920CDC">
              <w:rPr>
                <w:rFonts w:eastAsia="Times New Roman"/>
                <w:color w:val="000000"/>
                <w:spacing w:val="1"/>
                <w:lang w:eastAsia="ru-RU"/>
              </w:rPr>
              <w:t>ы</w:t>
            </w:r>
            <w:r w:rsidRPr="00920CDC">
              <w:rPr>
                <w:rFonts w:eastAsia="Times New Roman"/>
                <w:color w:val="000000"/>
                <w:spacing w:val="-1"/>
                <w:lang w:eastAsia="ru-RU"/>
              </w:rPr>
              <w:t>пы</w:t>
            </w:r>
            <w:r w:rsidRPr="00920CDC">
              <w:rPr>
                <w:rFonts w:eastAsia="Times New Roman"/>
                <w:color w:val="000000"/>
                <w:lang w:eastAsia="ru-RU"/>
              </w:rPr>
              <w:t>д</w:t>
            </w:r>
            <w:r w:rsidRPr="00920CDC">
              <w:rPr>
                <w:rFonts w:eastAsia="Times New Roman"/>
                <w:color w:val="000000"/>
                <w:lang w:eastAsia="ru-RU"/>
              </w:rPr>
              <w:tab/>
              <w:t>эс</w:t>
            </w:r>
            <w:r w:rsidRPr="00920CDC">
              <w:rPr>
                <w:rFonts w:eastAsia="Times New Roman"/>
                <w:color w:val="000000"/>
                <w:spacing w:val="-2"/>
                <w:lang w:eastAsia="ru-RU"/>
              </w:rPr>
              <w:t>к</w:t>
            </w:r>
            <w:r w:rsidRPr="00920CDC">
              <w:rPr>
                <w:rFonts w:eastAsia="Times New Roman"/>
                <w:color w:val="000000"/>
                <w:lang w:eastAsia="ru-RU"/>
              </w:rPr>
              <w:t>öм. Пейзаж</w:t>
            </w:r>
            <w:r w:rsidRPr="00920CDC">
              <w:rPr>
                <w:rFonts w:eastAsia="Times New Roman"/>
                <w:color w:val="000000"/>
                <w:spacing w:val="-1"/>
                <w:lang w:eastAsia="ru-RU"/>
              </w:rPr>
              <w:t>лö</w:t>
            </w:r>
            <w:r w:rsidRPr="00920CDC">
              <w:rPr>
                <w:rFonts w:eastAsia="Times New Roman"/>
                <w:color w:val="000000"/>
                <w:lang w:eastAsia="ru-RU"/>
              </w:rPr>
              <w:t>н с</w:t>
            </w:r>
            <w:r w:rsidRPr="00920CDC">
              <w:rPr>
                <w:rFonts w:eastAsia="Times New Roman"/>
                <w:color w:val="000000"/>
                <w:spacing w:val="-2"/>
                <w:lang w:eastAsia="ru-RU"/>
              </w:rPr>
              <w:t>ю</w:t>
            </w:r>
            <w:r w:rsidRPr="00920CDC">
              <w:rPr>
                <w:rFonts w:eastAsia="Times New Roman"/>
                <w:color w:val="000000"/>
                <w:lang w:eastAsia="ru-RU"/>
              </w:rPr>
              <w:t>р</w:t>
            </w:r>
            <w:r w:rsidRPr="00920CDC">
              <w:rPr>
                <w:rFonts w:eastAsia="Times New Roman"/>
                <w:color w:val="000000"/>
                <w:spacing w:val="1"/>
                <w:lang w:eastAsia="ru-RU"/>
              </w:rPr>
              <w:t>ö</w:t>
            </w:r>
            <w:r w:rsidRPr="00920CDC">
              <w:rPr>
                <w:rFonts w:eastAsia="Times New Roman"/>
                <w:color w:val="000000"/>
                <w:spacing w:val="-1"/>
                <w:lang w:eastAsia="ru-RU"/>
              </w:rPr>
              <w:t>с</w:t>
            </w:r>
            <w:r w:rsidRPr="00920CDC">
              <w:rPr>
                <w:rFonts w:eastAsia="Times New Roman"/>
                <w:color w:val="000000"/>
                <w:lang w:eastAsia="ru-RU"/>
              </w:rPr>
              <w:t xml:space="preserve">а </w:t>
            </w:r>
            <w:r w:rsidRPr="00920CDC">
              <w:rPr>
                <w:rFonts w:eastAsia="Times New Roman"/>
                <w:color w:val="000000"/>
                <w:spacing w:val="-1"/>
                <w:lang w:eastAsia="ru-RU"/>
              </w:rPr>
              <w:t>м</w:t>
            </w:r>
            <w:r w:rsidRPr="00920CDC">
              <w:rPr>
                <w:rFonts w:eastAsia="Times New Roman"/>
                <w:color w:val="000000"/>
                <w:spacing w:val="1"/>
                <w:lang w:eastAsia="ru-RU"/>
              </w:rPr>
              <w:t>ö</w:t>
            </w:r>
            <w:r w:rsidRPr="00920CDC">
              <w:rPr>
                <w:rFonts w:eastAsia="Times New Roman"/>
                <w:color w:val="000000"/>
                <w:lang w:eastAsia="ru-RU"/>
              </w:rPr>
              <w:t xml:space="preserve">вп </w:t>
            </w:r>
            <w:r w:rsidRPr="00920CDC">
              <w:rPr>
                <w:rFonts w:eastAsia="Times New Roman"/>
                <w:color w:val="000000"/>
                <w:spacing w:val="-2"/>
                <w:lang w:eastAsia="ru-RU"/>
              </w:rPr>
              <w:t>в</w:t>
            </w:r>
            <w:r w:rsidRPr="00920CDC">
              <w:rPr>
                <w:rFonts w:eastAsia="Times New Roman"/>
                <w:color w:val="000000"/>
                <w:lang w:eastAsia="ru-RU"/>
              </w:rPr>
              <w:t>осьт</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2"/>
                <w:lang w:eastAsia="ru-RU"/>
              </w:rPr>
              <w:t>ы</w:t>
            </w:r>
            <w:r w:rsidRPr="00920CDC">
              <w:rPr>
                <w:rFonts w:eastAsia="Times New Roman"/>
                <w:color w:val="000000"/>
                <w:lang w:eastAsia="ru-RU"/>
              </w:rPr>
              <w:t>н т</w:t>
            </w:r>
            <w:r w:rsidRPr="00920CDC">
              <w:rPr>
                <w:rFonts w:eastAsia="Times New Roman"/>
                <w:color w:val="000000"/>
                <w:spacing w:val="-1"/>
                <w:lang w:eastAsia="ru-RU"/>
              </w:rPr>
              <w:t>öд</w:t>
            </w:r>
            <w:r w:rsidRPr="00920CDC">
              <w:rPr>
                <w:rFonts w:eastAsia="Times New Roman"/>
                <w:color w:val="000000"/>
                <w:lang w:eastAsia="ru-RU"/>
              </w:rPr>
              <w:t>чанл</w:t>
            </w:r>
            <w:r w:rsidRPr="00920CDC">
              <w:rPr>
                <w:rFonts w:eastAsia="Times New Roman"/>
                <w:color w:val="000000"/>
                <w:spacing w:val="-3"/>
                <w:lang w:eastAsia="ru-RU"/>
              </w:rPr>
              <w:t>у</w:t>
            </w:r>
            <w:r w:rsidRPr="00920CDC">
              <w:rPr>
                <w:rFonts w:eastAsia="Times New Roman"/>
                <w:color w:val="000000"/>
                <w:lang w:eastAsia="ru-RU"/>
              </w:rPr>
              <w:t>н. Литера</w:t>
            </w:r>
            <w:r w:rsidRPr="00920CDC">
              <w:rPr>
                <w:rFonts w:eastAsia="Times New Roman"/>
                <w:color w:val="000000"/>
                <w:spacing w:val="-1"/>
                <w:lang w:eastAsia="ru-RU"/>
              </w:rPr>
              <w:t>т</w:t>
            </w:r>
            <w:r w:rsidRPr="00920CDC">
              <w:rPr>
                <w:rFonts w:eastAsia="Times New Roman"/>
                <w:color w:val="000000"/>
                <w:spacing w:val="-3"/>
                <w:lang w:eastAsia="ru-RU"/>
              </w:rPr>
              <w:t>у</w:t>
            </w:r>
            <w:r w:rsidRPr="00920CDC">
              <w:rPr>
                <w:rFonts w:eastAsia="Times New Roman"/>
                <w:color w:val="000000"/>
                <w:lang w:eastAsia="ru-RU"/>
              </w:rPr>
              <w:t>ра</w:t>
            </w:r>
            <w:r w:rsidRPr="00920CDC">
              <w:rPr>
                <w:rFonts w:eastAsia="Times New Roman"/>
                <w:color w:val="000000"/>
                <w:spacing w:val="98"/>
                <w:lang w:eastAsia="ru-RU"/>
              </w:rPr>
              <w:t xml:space="preserve"> </w:t>
            </w:r>
            <w:r w:rsidRPr="00920CDC">
              <w:rPr>
                <w:rFonts w:eastAsia="Times New Roman"/>
                <w:color w:val="000000"/>
                <w:lang w:eastAsia="ru-RU"/>
              </w:rPr>
              <w:t>те</w:t>
            </w:r>
            <w:r w:rsidRPr="00920CDC">
              <w:rPr>
                <w:rFonts w:eastAsia="Times New Roman"/>
                <w:color w:val="000000"/>
                <w:spacing w:val="-1"/>
                <w:lang w:eastAsia="ru-RU"/>
              </w:rPr>
              <w:t>о</w:t>
            </w:r>
            <w:r w:rsidRPr="00920CDC">
              <w:rPr>
                <w:rFonts w:eastAsia="Times New Roman"/>
                <w:color w:val="000000"/>
                <w:spacing w:val="1"/>
                <w:lang w:eastAsia="ru-RU"/>
              </w:rPr>
              <w:t>р</w:t>
            </w:r>
            <w:r w:rsidRPr="00920CDC">
              <w:rPr>
                <w:rFonts w:eastAsia="Times New Roman"/>
                <w:color w:val="000000"/>
                <w:lang w:eastAsia="ru-RU"/>
              </w:rPr>
              <w:t>ия:</w:t>
            </w:r>
            <w:r w:rsidRPr="00920CDC">
              <w:rPr>
                <w:rFonts w:eastAsia="Times New Roman"/>
                <w:color w:val="000000"/>
                <w:spacing w:val="95"/>
                <w:lang w:eastAsia="ru-RU"/>
              </w:rPr>
              <w:t xml:space="preserve"> </w:t>
            </w:r>
            <w:r w:rsidRPr="00920CDC">
              <w:rPr>
                <w:rFonts w:eastAsia="Times New Roman"/>
                <w:color w:val="000000"/>
                <w:lang w:eastAsia="ru-RU"/>
              </w:rPr>
              <w:t>Г</w:t>
            </w:r>
            <w:r w:rsidRPr="00920CDC">
              <w:rPr>
                <w:rFonts w:eastAsia="Times New Roman"/>
                <w:color w:val="000000"/>
                <w:spacing w:val="3"/>
                <w:lang w:eastAsia="ru-RU"/>
              </w:rPr>
              <w:t>р</w:t>
            </w:r>
            <w:r w:rsidRPr="00920CDC">
              <w:rPr>
                <w:rFonts w:eastAsia="Times New Roman"/>
                <w:color w:val="000000"/>
                <w:spacing w:val="-2"/>
                <w:lang w:eastAsia="ru-RU"/>
              </w:rPr>
              <w:t>а</w:t>
            </w:r>
            <w:r w:rsidRPr="00920CDC">
              <w:rPr>
                <w:rFonts w:eastAsia="Times New Roman"/>
                <w:color w:val="000000"/>
                <w:lang w:eastAsia="ru-RU"/>
              </w:rPr>
              <w:t>дац</w:t>
            </w:r>
            <w:r w:rsidRPr="00920CDC">
              <w:rPr>
                <w:rFonts w:eastAsia="Times New Roman"/>
                <w:color w:val="000000"/>
                <w:spacing w:val="-1"/>
                <w:lang w:eastAsia="ru-RU"/>
              </w:rPr>
              <w:t>и</w:t>
            </w:r>
            <w:r w:rsidRPr="00920CDC">
              <w:rPr>
                <w:rFonts w:eastAsia="Times New Roman"/>
                <w:color w:val="000000"/>
                <w:lang w:eastAsia="ru-RU"/>
              </w:rPr>
              <w:t>я.</w:t>
            </w:r>
            <w:r w:rsidRPr="00920CDC">
              <w:rPr>
                <w:rFonts w:eastAsia="Times New Roman"/>
                <w:color w:val="000000"/>
                <w:spacing w:val="96"/>
                <w:lang w:eastAsia="ru-RU"/>
              </w:rPr>
              <w:t xml:space="preserve"> </w:t>
            </w:r>
            <w:r w:rsidRPr="00920CDC">
              <w:rPr>
                <w:rFonts w:eastAsia="Times New Roman"/>
                <w:color w:val="000000"/>
                <w:lang w:eastAsia="ru-RU"/>
              </w:rPr>
              <w:t>В</w:t>
            </w:r>
            <w:r w:rsidRPr="00920CDC">
              <w:rPr>
                <w:rFonts w:eastAsia="Times New Roman"/>
                <w:color w:val="000000"/>
                <w:spacing w:val="-2"/>
                <w:lang w:eastAsia="ru-RU"/>
              </w:rPr>
              <w:t>у</w:t>
            </w:r>
            <w:r w:rsidRPr="00920CDC">
              <w:rPr>
                <w:rFonts w:eastAsia="Times New Roman"/>
                <w:color w:val="000000"/>
                <w:lang w:eastAsia="ru-RU"/>
              </w:rPr>
              <w:t>джӧд</w:t>
            </w:r>
            <w:r w:rsidRPr="00920CDC">
              <w:rPr>
                <w:rFonts w:eastAsia="Times New Roman"/>
                <w:color w:val="000000"/>
                <w:spacing w:val="-1"/>
                <w:lang w:eastAsia="ru-RU"/>
              </w:rPr>
              <w:t>ч</w:t>
            </w:r>
            <w:r w:rsidRPr="00920CDC">
              <w:rPr>
                <w:rFonts w:eastAsia="Times New Roman"/>
                <w:color w:val="000000"/>
                <w:lang w:eastAsia="ru-RU"/>
              </w:rPr>
              <w:t>ӧм</w:t>
            </w:r>
            <w:r w:rsidRPr="00920CDC">
              <w:rPr>
                <w:rFonts w:eastAsia="Times New Roman"/>
                <w:color w:val="000000"/>
                <w:spacing w:val="98"/>
                <w:lang w:eastAsia="ru-RU"/>
              </w:rPr>
              <w:t xml:space="preserve"> </w:t>
            </w:r>
            <w:r w:rsidRPr="00920CDC">
              <w:rPr>
                <w:rFonts w:eastAsia="Times New Roman"/>
                <w:color w:val="000000"/>
                <w:lang w:eastAsia="ru-RU"/>
              </w:rPr>
              <w:t>йыл</w:t>
            </w:r>
            <w:r w:rsidRPr="00920CDC">
              <w:rPr>
                <w:rFonts w:eastAsia="Times New Roman"/>
                <w:color w:val="000000"/>
                <w:spacing w:val="-2"/>
                <w:lang w:eastAsia="ru-RU"/>
              </w:rPr>
              <w:t>ы</w:t>
            </w:r>
            <w:r w:rsidRPr="00920CDC">
              <w:rPr>
                <w:rFonts w:eastAsia="Times New Roman"/>
                <w:color w:val="000000"/>
                <w:lang w:eastAsia="ru-RU"/>
              </w:rPr>
              <w:t>сь тӧдӧмл</w:t>
            </w:r>
            <w:r w:rsidRPr="00920CDC">
              <w:rPr>
                <w:rFonts w:eastAsia="Times New Roman"/>
                <w:color w:val="000000"/>
                <w:spacing w:val="-3"/>
                <w:lang w:eastAsia="ru-RU"/>
              </w:rPr>
              <w:t>у</w:t>
            </w:r>
            <w:r w:rsidRPr="00920CDC">
              <w:rPr>
                <w:rFonts w:eastAsia="Times New Roman"/>
                <w:color w:val="000000"/>
                <w:lang w:eastAsia="ru-RU"/>
              </w:rPr>
              <w:t>н дж</w:t>
            </w:r>
            <w:r w:rsidRPr="00920CDC">
              <w:rPr>
                <w:rFonts w:eastAsia="Times New Roman"/>
                <w:color w:val="000000"/>
                <w:spacing w:val="-2"/>
                <w:lang w:eastAsia="ru-RU"/>
              </w:rPr>
              <w:t>у</w:t>
            </w:r>
            <w:r w:rsidRPr="00920CDC">
              <w:rPr>
                <w:rFonts w:eastAsia="Times New Roman"/>
                <w:color w:val="000000"/>
                <w:lang w:eastAsia="ru-RU"/>
              </w:rPr>
              <w:t>д</w:t>
            </w:r>
            <w:r w:rsidRPr="00920CDC">
              <w:rPr>
                <w:rFonts w:eastAsia="Times New Roman"/>
                <w:color w:val="000000"/>
                <w:spacing w:val="1"/>
                <w:lang w:eastAsia="ru-RU"/>
              </w:rPr>
              <w:t>ж</w:t>
            </w:r>
            <w:r w:rsidRPr="00920CDC">
              <w:rPr>
                <w:rFonts w:eastAsia="Times New Roman"/>
                <w:color w:val="000000"/>
                <w:spacing w:val="-1"/>
                <w:lang w:eastAsia="ru-RU"/>
              </w:rPr>
              <w:t>дӧ</w:t>
            </w:r>
            <w:r w:rsidRPr="00920CDC">
              <w:rPr>
                <w:rFonts w:eastAsia="Times New Roman"/>
                <w:color w:val="000000"/>
                <w:lang w:eastAsia="ru-RU"/>
              </w:rPr>
              <w:t>д</w:t>
            </w:r>
            <w:r w:rsidRPr="00920CDC">
              <w:rPr>
                <w:rFonts w:eastAsia="Times New Roman"/>
                <w:color w:val="000000"/>
                <w:spacing w:val="1"/>
                <w:lang w:eastAsia="ru-RU"/>
              </w:rPr>
              <w:t>ӧ</w:t>
            </w:r>
            <w:r w:rsidRPr="00920CDC">
              <w:rPr>
                <w:rFonts w:eastAsia="Times New Roman"/>
                <w:color w:val="000000"/>
                <w:lang w:eastAsia="ru-RU"/>
              </w:rPr>
              <w:t>м.</w:t>
            </w:r>
          </w:p>
        </w:tc>
      </w:tr>
      <w:tr w:rsidR="00920CDC" w:rsidRPr="00920CDC" w:rsidTr="00AD38FC">
        <w:trPr>
          <w:cantSplit/>
          <w:trHeight w:hRule="exact" w:val="333"/>
        </w:trPr>
        <w:tc>
          <w:tcPr>
            <w:tcW w:w="999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21" w:line="232" w:lineRule="auto"/>
              <w:ind w:left="2988" w:right="-20"/>
              <w:rPr>
                <w:rFonts w:eastAsia="Times New Roman"/>
                <w:color w:val="000000"/>
                <w:w w:val="113"/>
                <w:lang w:eastAsia="ru-RU"/>
              </w:rPr>
            </w:pPr>
            <w:r w:rsidRPr="00920CDC">
              <w:rPr>
                <w:rFonts w:eastAsia="Times New Roman"/>
                <w:color w:val="000000"/>
                <w:spacing w:val="1"/>
                <w:lang w:eastAsia="ru-RU"/>
              </w:rPr>
              <w:t>7</w:t>
            </w:r>
            <w:r w:rsidRPr="00920CDC">
              <w:rPr>
                <w:rFonts w:eastAsia="Times New Roman"/>
                <w:color w:val="000000"/>
                <w:lang w:eastAsia="ru-RU"/>
              </w:rPr>
              <w:t xml:space="preserve">. </w:t>
            </w:r>
            <w:r w:rsidRPr="00920CDC">
              <w:rPr>
                <w:rFonts w:eastAsia="Times New Roman"/>
                <w:color w:val="000000"/>
                <w:spacing w:val="-1"/>
                <w:lang w:eastAsia="ru-RU"/>
              </w:rPr>
              <w:t>1</w:t>
            </w:r>
            <w:r w:rsidRPr="00920CDC">
              <w:rPr>
                <w:rFonts w:eastAsia="Times New Roman"/>
                <w:color w:val="000000"/>
                <w:lang w:eastAsia="ru-RU"/>
              </w:rPr>
              <w:t>920</w:t>
            </w:r>
            <w:r w:rsidRPr="00920CDC">
              <w:rPr>
                <w:rFonts w:eastAsia="Times New Roman"/>
                <w:color w:val="000000"/>
                <w:spacing w:val="-2"/>
                <w:lang w:eastAsia="ru-RU"/>
              </w:rPr>
              <w:t>-</w:t>
            </w:r>
            <w:r w:rsidRPr="00920CDC">
              <w:rPr>
                <w:rFonts w:eastAsia="Times New Roman"/>
                <w:color w:val="000000"/>
                <w:spacing w:val="1"/>
                <w:lang w:eastAsia="ru-RU"/>
              </w:rPr>
              <w:t>3</w:t>
            </w:r>
            <w:r w:rsidRPr="00920CDC">
              <w:rPr>
                <w:rFonts w:eastAsia="Times New Roman"/>
                <w:color w:val="000000"/>
                <w:spacing w:val="-1"/>
                <w:lang w:eastAsia="ru-RU"/>
              </w:rPr>
              <w:t>0</w:t>
            </w:r>
            <w:r w:rsidRPr="00920CDC">
              <w:rPr>
                <w:rFonts w:eastAsia="Times New Roman"/>
                <w:color w:val="000000"/>
                <w:lang w:eastAsia="ru-RU"/>
              </w:rPr>
              <w:t>-</w:t>
            </w:r>
            <w:r w:rsidRPr="00920CDC">
              <w:rPr>
                <w:rFonts w:eastAsia="Times New Roman"/>
                <w:color w:val="000000"/>
                <w:spacing w:val="1"/>
                <w:lang w:eastAsia="ru-RU"/>
              </w:rPr>
              <w:t>ö</w:t>
            </w:r>
            <w:r w:rsidRPr="00920CDC">
              <w:rPr>
                <w:rFonts w:eastAsia="Times New Roman"/>
                <w:color w:val="000000"/>
                <w:lang w:eastAsia="ru-RU"/>
              </w:rPr>
              <w:t xml:space="preserve">д </w:t>
            </w:r>
            <w:r w:rsidRPr="00920CDC">
              <w:rPr>
                <w:rFonts w:eastAsia="Times New Roman"/>
                <w:color w:val="000000"/>
                <w:spacing w:val="-3"/>
                <w:w w:val="115"/>
                <w:lang w:eastAsia="ru-RU"/>
              </w:rPr>
              <w:t>в</w:t>
            </w:r>
            <w:r w:rsidRPr="00920CDC">
              <w:rPr>
                <w:rFonts w:eastAsia="Times New Roman"/>
                <w:color w:val="000000"/>
                <w:lang w:eastAsia="ru-RU"/>
              </w:rPr>
              <w:t>о</w:t>
            </w:r>
            <w:r w:rsidRPr="00920CDC">
              <w:rPr>
                <w:rFonts w:eastAsia="Times New Roman"/>
                <w:color w:val="000000"/>
                <w:w w:val="118"/>
                <w:lang w:eastAsia="ru-RU"/>
              </w:rPr>
              <w:t>я</w:t>
            </w:r>
            <w:r w:rsidRPr="00920CDC">
              <w:rPr>
                <w:rFonts w:eastAsia="Times New Roman"/>
                <w:color w:val="000000"/>
                <w:lang w:eastAsia="ru-RU"/>
              </w:rPr>
              <w:t>с</w:t>
            </w:r>
            <w:r w:rsidRPr="00920CDC">
              <w:rPr>
                <w:rFonts w:eastAsia="Times New Roman"/>
                <w:color w:val="000000"/>
                <w:spacing w:val="-2"/>
                <w:lang w:eastAsia="ru-RU"/>
              </w:rPr>
              <w:t>с</w:t>
            </w:r>
            <w:r w:rsidRPr="00920CDC">
              <w:rPr>
                <w:rFonts w:eastAsia="Times New Roman"/>
                <w:color w:val="000000"/>
                <w:w w:val="118"/>
                <w:lang w:eastAsia="ru-RU"/>
              </w:rPr>
              <w:t>я</w:t>
            </w:r>
            <w:r w:rsidRPr="00920CDC">
              <w:rPr>
                <w:rFonts w:eastAsia="Times New Roman"/>
                <w:color w:val="000000"/>
                <w:spacing w:val="-1"/>
                <w:lang w:eastAsia="ru-RU"/>
              </w:rPr>
              <w:t xml:space="preserve"> </w:t>
            </w:r>
            <w:r w:rsidRPr="00920CDC">
              <w:rPr>
                <w:rFonts w:eastAsia="Times New Roman"/>
                <w:color w:val="000000"/>
                <w:w w:val="119"/>
                <w:lang w:eastAsia="ru-RU"/>
              </w:rPr>
              <w:t>к</w:t>
            </w:r>
            <w:r w:rsidRPr="00920CDC">
              <w:rPr>
                <w:rFonts w:eastAsia="Times New Roman"/>
                <w:color w:val="000000"/>
                <w:lang w:eastAsia="ru-RU"/>
              </w:rPr>
              <w:t>о</w:t>
            </w:r>
            <w:r w:rsidRPr="00920CDC">
              <w:rPr>
                <w:rFonts w:eastAsia="Times New Roman"/>
                <w:color w:val="000000"/>
                <w:w w:val="108"/>
                <w:lang w:eastAsia="ru-RU"/>
              </w:rPr>
              <w:t>ми</w:t>
            </w:r>
            <w:r w:rsidRPr="00920CDC">
              <w:rPr>
                <w:rFonts w:eastAsia="Times New Roman"/>
                <w:color w:val="000000"/>
                <w:lang w:eastAsia="ru-RU"/>
              </w:rPr>
              <w:t xml:space="preserve"> </w:t>
            </w:r>
            <w:r w:rsidRPr="00920CDC">
              <w:rPr>
                <w:rFonts w:eastAsia="Times New Roman"/>
                <w:color w:val="000000"/>
                <w:w w:val="115"/>
                <w:lang w:eastAsia="ru-RU"/>
              </w:rPr>
              <w:t>в</w:t>
            </w:r>
            <w:r w:rsidRPr="00920CDC">
              <w:rPr>
                <w:rFonts w:eastAsia="Times New Roman"/>
                <w:color w:val="000000"/>
                <w:spacing w:val="-2"/>
                <w:w w:val="108"/>
                <w:lang w:eastAsia="ru-RU"/>
              </w:rPr>
              <w:t>и</w:t>
            </w:r>
            <w:r w:rsidRPr="00920CDC">
              <w:rPr>
                <w:rFonts w:eastAsia="Times New Roman"/>
                <w:color w:val="000000"/>
                <w:lang w:eastAsia="ru-RU"/>
              </w:rPr>
              <w:t>с</w:t>
            </w:r>
            <w:r w:rsidRPr="00920CDC">
              <w:rPr>
                <w:rFonts w:eastAsia="Times New Roman"/>
                <w:color w:val="000000"/>
                <w:w w:val="116"/>
                <w:lang w:eastAsia="ru-RU"/>
              </w:rPr>
              <w:t>ь</w:t>
            </w:r>
            <w:r w:rsidRPr="00920CDC">
              <w:rPr>
                <w:rFonts w:eastAsia="Times New Roman"/>
                <w:color w:val="000000"/>
                <w:w w:val="113"/>
                <w:lang w:eastAsia="ru-RU"/>
              </w:rPr>
              <w:t>т</w:t>
            </w:r>
          </w:p>
        </w:tc>
      </w:tr>
      <w:tr w:rsidR="00920CDC" w:rsidRPr="00920CDC" w:rsidTr="00AD38FC">
        <w:trPr>
          <w:cantSplit/>
          <w:trHeight w:hRule="exact" w:val="788"/>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14"/>
              <w:ind w:left="107" w:right="-20"/>
              <w:rPr>
                <w:rFonts w:eastAsia="Times New Roman"/>
                <w:color w:val="000000"/>
                <w:lang w:eastAsia="ru-RU"/>
              </w:rPr>
            </w:pPr>
            <w:r w:rsidRPr="00920CDC">
              <w:rPr>
                <w:rFonts w:eastAsia="Times New Roman"/>
                <w:color w:val="000000"/>
                <w:spacing w:val="1"/>
                <w:lang w:eastAsia="ru-RU"/>
              </w:rPr>
              <w:t>7</w:t>
            </w:r>
            <w:r w:rsidRPr="00920CDC">
              <w:rPr>
                <w:rFonts w:eastAsia="Times New Roman"/>
                <w:color w:val="000000"/>
                <w:lang w:eastAsia="ru-RU"/>
              </w:rPr>
              <w:t>.1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C60D7D">
            <w:pPr>
              <w:tabs>
                <w:tab w:val="left" w:pos="1648"/>
              </w:tabs>
              <w:spacing w:before="14" w:line="238" w:lineRule="auto"/>
              <w:ind w:left="107" w:right="85"/>
              <w:jc w:val="both"/>
              <w:rPr>
                <w:rFonts w:eastAsia="Times New Roman"/>
                <w:color w:val="000000"/>
                <w:lang w:eastAsia="ru-RU"/>
              </w:rPr>
            </w:pPr>
            <w:r w:rsidRPr="00920CDC">
              <w:rPr>
                <w:rFonts w:eastAsia="Times New Roman"/>
                <w:color w:val="000000"/>
                <w:lang w:eastAsia="ru-RU"/>
              </w:rPr>
              <w:t>И.Сажин</w:t>
            </w:r>
            <w:r w:rsidRPr="00920CDC">
              <w:rPr>
                <w:rFonts w:eastAsia="Times New Roman"/>
                <w:color w:val="000000"/>
                <w:spacing w:val="165"/>
                <w:lang w:eastAsia="ru-RU"/>
              </w:rPr>
              <w:t xml:space="preserve"> </w:t>
            </w:r>
            <w:r w:rsidRPr="00920CDC">
              <w:rPr>
                <w:rFonts w:eastAsia="Times New Roman"/>
                <w:color w:val="000000"/>
                <w:lang w:eastAsia="ru-RU"/>
              </w:rPr>
              <w:t>«Ше</w:t>
            </w:r>
            <w:r w:rsidRPr="00920CDC">
              <w:rPr>
                <w:rFonts w:eastAsia="Times New Roman"/>
                <w:color w:val="000000"/>
                <w:spacing w:val="-3"/>
                <w:lang w:eastAsia="ru-RU"/>
              </w:rPr>
              <w:t>в</w:t>
            </w:r>
            <w:r w:rsidRPr="00920CDC">
              <w:rPr>
                <w:rFonts w:eastAsia="Times New Roman"/>
                <w:color w:val="000000"/>
                <w:lang w:eastAsia="ru-RU"/>
              </w:rPr>
              <w:t>а ч</w:t>
            </w:r>
            <w:r w:rsidRPr="00920CDC">
              <w:rPr>
                <w:rFonts w:eastAsia="Times New Roman"/>
                <w:color w:val="000000"/>
                <w:spacing w:val="-3"/>
                <w:lang w:eastAsia="ru-RU"/>
              </w:rPr>
              <w:t>у</w:t>
            </w:r>
            <w:r w:rsidRPr="00920CDC">
              <w:rPr>
                <w:rFonts w:eastAsia="Times New Roman"/>
                <w:color w:val="000000"/>
                <w:lang w:eastAsia="ru-RU"/>
              </w:rPr>
              <w:t>ман»,</w:t>
            </w:r>
            <w:r w:rsidR="00C60D7D">
              <w:rPr>
                <w:rFonts w:eastAsia="Times New Roman"/>
                <w:color w:val="000000"/>
                <w:lang w:eastAsia="ru-RU"/>
              </w:rPr>
              <w:t xml:space="preserve"> </w:t>
            </w:r>
            <w:r w:rsidRPr="00920CDC">
              <w:rPr>
                <w:rFonts w:eastAsia="Times New Roman"/>
                <w:color w:val="000000"/>
                <w:lang w:eastAsia="ru-RU"/>
              </w:rPr>
              <w:t>«</w:t>
            </w:r>
            <w:r w:rsidRPr="00920CDC">
              <w:rPr>
                <w:rFonts w:eastAsia="Times New Roman"/>
                <w:color w:val="000000"/>
                <w:spacing w:val="-1"/>
                <w:lang w:eastAsia="ru-RU"/>
              </w:rPr>
              <w:t>Ч</w:t>
            </w:r>
            <w:r w:rsidRPr="00920CDC">
              <w:rPr>
                <w:rFonts w:eastAsia="Times New Roman"/>
                <w:color w:val="000000"/>
                <w:lang w:eastAsia="ru-RU"/>
              </w:rPr>
              <w:t>ай», «</w:t>
            </w:r>
            <w:r w:rsidRPr="00920CDC">
              <w:rPr>
                <w:rFonts w:eastAsia="Times New Roman"/>
                <w:color w:val="000000"/>
                <w:spacing w:val="-2"/>
                <w:lang w:eastAsia="ru-RU"/>
              </w:rPr>
              <w:t>Ö</w:t>
            </w:r>
            <w:r w:rsidRPr="00920CDC">
              <w:rPr>
                <w:rFonts w:eastAsia="Times New Roman"/>
                <w:color w:val="000000"/>
                <w:lang w:eastAsia="ru-RU"/>
              </w:rPr>
              <w:t>лекан»</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14" w:line="238" w:lineRule="auto"/>
              <w:ind w:left="108" w:right="86"/>
              <w:jc w:val="both"/>
              <w:rPr>
                <w:rFonts w:eastAsia="Times New Roman"/>
                <w:color w:val="000000"/>
                <w:lang w:eastAsia="ru-RU"/>
              </w:rPr>
            </w:pPr>
            <w:r w:rsidRPr="00920CDC">
              <w:rPr>
                <w:rFonts w:eastAsia="Times New Roman"/>
                <w:color w:val="000000"/>
                <w:lang w:eastAsia="ru-RU"/>
              </w:rPr>
              <w:t>Г</w:t>
            </w:r>
            <w:r w:rsidRPr="00920CDC">
              <w:rPr>
                <w:rFonts w:eastAsia="Times New Roman"/>
                <w:color w:val="000000"/>
                <w:spacing w:val="1"/>
                <w:lang w:eastAsia="ru-RU"/>
              </w:rPr>
              <w:t>и</w:t>
            </w:r>
            <w:r w:rsidRPr="00920CDC">
              <w:rPr>
                <w:rFonts w:eastAsia="Times New Roman"/>
                <w:color w:val="000000"/>
                <w:spacing w:val="-1"/>
                <w:lang w:eastAsia="ru-RU"/>
              </w:rPr>
              <w:t>ж</w:t>
            </w:r>
            <w:r w:rsidRPr="00920CDC">
              <w:rPr>
                <w:rFonts w:eastAsia="Times New Roman"/>
                <w:color w:val="000000"/>
                <w:lang w:eastAsia="ru-RU"/>
              </w:rPr>
              <w:t>ысь</w:t>
            </w:r>
            <w:r w:rsidRPr="00920CDC">
              <w:rPr>
                <w:rFonts w:eastAsia="Times New Roman"/>
                <w:color w:val="000000"/>
                <w:spacing w:val="-1"/>
                <w:lang w:eastAsia="ru-RU"/>
              </w:rPr>
              <w:t>я</w:t>
            </w:r>
            <w:r w:rsidRPr="00920CDC">
              <w:rPr>
                <w:rFonts w:eastAsia="Times New Roman"/>
                <w:color w:val="000000"/>
                <w:lang w:eastAsia="ru-RU"/>
              </w:rPr>
              <w:t>с</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spacing w:val="93"/>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лö</w:t>
            </w:r>
            <w:r w:rsidRPr="00920CDC">
              <w:rPr>
                <w:rFonts w:eastAsia="Times New Roman"/>
                <w:color w:val="000000"/>
                <w:spacing w:val="-1"/>
                <w:lang w:eastAsia="ru-RU"/>
              </w:rPr>
              <w:t>м</w:t>
            </w:r>
            <w:r w:rsidRPr="00920CDC">
              <w:rPr>
                <w:rFonts w:eastAsia="Times New Roman"/>
                <w:color w:val="000000"/>
                <w:lang w:eastAsia="ru-RU"/>
              </w:rPr>
              <w:t>,</w:t>
            </w:r>
            <w:r w:rsidRPr="00920CDC">
              <w:rPr>
                <w:rFonts w:eastAsia="Times New Roman"/>
                <w:color w:val="000000"/>
                <w:spacing w:val="94"/>
                <w:lang w:eastAsia="ru-RU"/>
              </w:rPr>
              <w:t xml:space="preserve"> </w:t>
            </w:r>
            <w:r w:rsidRPr="00920CDC">
              <w:rPr>
                <w:rFonts w:eastAsia="Times New Roman"/>
                <w:color w:val="000000"/>
                <w:lang w:eastAsia="ru-RU"/>
              </w:rPr>
              <w:t>кад</w:t>
            </w:r>
            <w:r w:rsidRPr="00920CDC">
              <w:rPr>
                <w:rFonts w:eastAsia="Times New Roman"/>
                <w:color w:val="000000"/>
                <w:spacing w:val="94"/>
                <w:lang w:eastAsia="ru-RU"/>
              </w:rPr>
              <w:t xml:space="preserve"> </w:t>
            </w:r>
            <w:r w:rsidRPr="00920CDC">
              <w:rPr>
                <w:rFonts w:eastAsia="Times New Roman"/>
                <w:color w:val="000000"/>
                <w:lang w:eastAsia="ru-RU"/>
              </w:rPr>
              <w:t>петк</w:t>
            </w:r>
            <w:r w:rsidRPr="00920CDC">
              <w:rPr>
                <w:rFonts w:eastAsia="Times New Roman"/>
                <w:color w:val="000000"/>
                <w:spacing w:val="-1"/>
                <w:lang w:eastAsia="ru-RU"/>
              </w:rPr>
              <w:t>ö</w:t>
            </w:r>
            <w:r w:rsidRPr="00920CDC">
              <w:rPr>
                <w:rFonts w:eastAsia="Times New Roman"/>
                <w:color w:val="000000"/>
                <w:lang w:eastAsia="ru-RU"/>
              </w:rPr>
              <w:t>дл</w:t>
            </w:r>
            <w:r w:rsidRPr="00920CDC">
              <w:rPr>
                <w:rFonts w:eastAsia="Times New Roman"/>
                <w:color w:val="000000"/>
                <w:spacing w:val="-1"/>
                <w:lang w:eastAsia="ru-RU"/>
              </w:rPr>
              <w:t>ы</w:t>
            </w:r>
            <w:r w:rsidRPr="00920CDC">
              <w:rPr>
                <w:rFonts w:eastAsia="Times New Roman"/>
                <w:color w:val="000000"/>
                <w:spacing w:val="-2"/>
                <w:lang w:eastAsia="ru-RU"/>
              </w:rPr>
              <w:t>н</w:t>
            </w:r>
            <w:r w:rsidRPr="00920CDC">
              <w:rPr>
                <w:rFonts w:eastAsia="Times New Roman"/>
                <w:color w:val="000000"/>
                <w:lang w:eastAsia="ru-RU"/>
              </w:rPr>
              <w:t>ы</w:t>
            </w:r>
            <w:r w:rsidRPr="00920CDC">
              <w:rPr>
                <w:rFonts w:eastAsia="Times New Roman"/>
                <w:color w:val="000000"/>
                <w:spacing w:val="93"/>
                <w:lang w:eastAsia="ru-RU"/>
              </w:rPr>
              <w:t xml:space="preserve"> </w:t>
            </w:r>
            <w:r w:rsidRPr="00920CDC">
              <w:rPr>
                <w:rFonts w:eastAsia="Times New Roman"/>
                <w:color w:val="000000"/>
                <w:lang w:eastAsia="ru-RU"/>
              </w:rPr>
              <w:t>да</w:t>
            </w:r>
            <w:r w:rsidRPr="00920CDC">
              <w:rPr>
                <w:rFonts w:eastAsia="Times New Roman"/>
                <w:color w:val="000000"/>
                <w:spacing w:val="95"/>
                <w:lang w:eastAsia="ru-RU"/>
              </w:rPr>
              <w:t xml:space="preserve"> </w:t>
            </w:r>
            <w:r w:rsidRPr="00920CDC">
              <w:rPr>
                <w:rFonts w:eastAsia="Times New Roman"/>
                <w:color w:val="000000"/>
                <w:lang w:eastAsia="ru-RU"/>
              </w:rPr>
              <w:t>донъя</w:t>
            </w:r>
            <w:r w:rsidRPr="00920CDC">
              <w:rPr>
                <w:rFonts w:eastAsia="Times New Roman"/>
                <w:color w:val="000000"/>
                <w:spacing w:val="-2"/>
                <w:lang w:eastAsia="ru-RU"/>
              </w:rPr>
              <w:t>вн</w:t>
            </w:r>
            <w:r w:rsidRPr="00920CDC">
              <w:rPr>
                <w:rFonts w:eastAsia="Times New Roman"/>
                <w:color w:val="000000"/>
                <w:lang w:eastAsia="ru-RU"/>
              </w:rPr>
              <w:t>ы зіл</w:t>
            </w:r>
            <w:r w:rsidRPr="00920CDC">
              <w:rPr>
                <w:rFonts w:eastAsia="Times New Roman"/>
                <w:color w:val="000000"/>
                <w:spacing w:val="-1"/>
                <w:lang w:eastAsia="ru-RU"/>
              </w:rPr>
              <w:t>ь</w:t>
            </w:r>
            <w:r w:rsidRPr="00920CDC">
              <w:rPr>
                <w:rFonts w:eastAsia="Times New Roman"/>
                <w:color w:val="000000"/>
                <w:lang w:eastAsia="ru-RU"/>
              </w:rPr>
              <w:t>öм.</w:t>
            </w:r>
            <w:r w:rsidRPr="00920CDC">
              <w:rPr>
                <w:rFonts w:eastAsia="Times New Roman"/>
                <w:color w:val="000000"/>
                <w:spacing w:val="21"/>
                <w:lang w:eastAsia="ru-RU"/>
              </w:rPr>
              <w:t xml:space="preserve"> </w:t>
            </w:r>
            <w:r w:rsidRPr="00920CDC">
              <w:rPr>
                <w:rFonts w:eastAsia="Times New Roman"/>
                <w:color w:val="000000"/>
                <w:lang w:eastAsia="ru-RU"/>
              </w:rPr>
              <w:t>Г</w:t>
            </w:r>
            <w:r w:rsidRPr="00920CDC">
              <w:rPr>
                <w:rFonts w:eastAsia="Times New Roman"/>
                <w:color w:val="000000"/>
                <w:spacing w:val="2"/>
                <w:lang w:eastAsia="ru-RU"/>
              </w:rPr>
              <w:t>и</w:t>
            </w:r>
            <w:r w:rsidRPr="00920CDC">
              <w:rPr>
                <w:rFonts w:eastAsia="Times New Roman"/>
                <w:color w:val="000000"/>
                <w:spacing w:val="-1"/>
                <w:lang w:eastAsia="ru-RU"/>
              </w:rPr>
              <w:t>жö</w:t>
            </w:r>
            <w:r w:rsidRPr="00920CDC">
              <w:rPr>
                <w:rFonts w:eastAsia="Times New Roman"/>
                <w:color w:val="000000"/>
                <w:lang w:eastAsia="ru-RU"/>
              </w:rPr>
              <w:t>дъя</w:t>
            </w:r>
            <w:r w:rsidRPr="00920CDC">
              <w:rPr>
                <w:rFonts w:eastAsia="Times New Roman"/>
                <w:color w:val="000000"/>
                <w:spacing w:val="-2"/>
                <w:lang w:eastAsia="ru-RU"/>
              </w:rPr>
              <w:t>сы</w:t>
            </w:r>
            <w:r w:rsidRPr="00920CDC">
              <w:rPr>
                <w:rFonts w:eastAsia="Times New Roman"/>
                <w:color w:val="000000"/>
                <w:lang w:eastAsia="ru-RU"/>
              </w:rPr>
              <w:t>н</w:t>
            </w:r>
            <w:r w:rsidRPr="00920CDC">
              <w:rPr>
                <w:rFonts w:eastAsia="Times New Roman"/>
                <w:color w:val="000000"/>
                <w:spacing w:val="24"/>
                <w:lang w:eastAsia="ru-RU"/>
              </w:rPr>
              <w:t xml:space="preserve"> </w:t>
            </w:r>
            <w:r w:rsidRPr="00920CDC">
              <w:rPr>
                <w:rFonts w:eastAsia="Times New Roman"/>
                <w:color w:val="000000"/>
                <w:lang w:eastAsia="ru-RU"/>
              </w:rPr>
              <w:t>ре</w:t>
            </w:r>
            <w:r w:rsidRPr="00920CDC">
              <w:rPr>
                <w:rFonts w:eastAsia="Times New Roman"/>
                <w:color w:val="000000"/>
                <w:spacing w:val="-1"/>
                <w:lang w:eastAsia="ru-RU"/>
              </w:rPr>
              <w:t>в</w:t>
            </w:r>
            <w:r w:rsidRPr="00920CDC">
              <w:rPr>
                <w:rFonts w:eastAsia="Times New Roman"/>
                <w:color w:val="000000"/>
                <w:lang w:eastAsia="ru-RU"/>
              </w:rPr>
              <w:t>ол</w:t>
            </w:r>
            <w:r w:rsidRPr="00920CDC">
              <w:rPr>
                <w:rFonts w:eastAsia="Times New Roman"/>
                <w:color w:val="000000"/>
                <w:spacing w:val="-1"/>
                <w:lang w:eastAsia="ru-RU"/>
              </w:rPr>
              <w:t>юц</w:t>
            </w:r>
            <w:r w:rsidRPr="00920CDC">
              <w:rPr>
                <w:rFonts w:eastAsia="Times New Roman"/>
                <w:color w:val="000000"/>
                <w:lang w:eastAsia="ru-RU"/>
              </w:rPr>
              <w:t>ия</w:t>
            </w:r>
            <w:r w:rsidRPr="00920CDC">
              <w:rPr>
                <w:rFonts w:eastAsia="Times New Roman"/>
                <w:color w:val="000000"/>
                <w:spacing w:val="-2"/>
                <w:lang w:eastAsia="ru-RU"/>
              </w:rPr>
              <w:t>б</w:t>
            </w:r>
            <w:r w:rsidRPr="00920CDC">
              <w:rPr>
                <w:rFonts w:eastAsia="Times New Roman"/>
                <w:color w:val="000000"/>
                <w:lang w:eastAsia="ru-RU"/>
              </w:rPr>
              <w:t>öрся</w:t>
            </w:r>
            <w:r w:rsidRPr="00920CDC">
              <w:rPr>
                <w:rFonts w:eastAsia="Times New Roman"/>
                <w:color w:val="000000"/>
                <w:spacing w:val="21"/>
                <w:lang w:eastAsia="ru-RU"/>
              </w:rPr>
              <w:t xml:space="preserve"> </w:t>
            </w:r>
            <w:r w:rsidRPr="00920CDC">
              <w:rPr>
                <w:rFonts w:eastAsia="Times New Roman"/>
                <w:color w:val="000000"/>
                <w:lang w:eastAsia="ru-RU"/>
              </w:rPr>
              <w:t>ка</w:t>
            </w:r>
            <w:r w:rsidRPr="00920CDC">
              <w:rPr>
                <w:rFonts w:eastAsia="Times New Roman"/>
                <w:color w:val="000000"/>
                <w:spacing w:val="1"/>
                <w:lang w:eastAsia="ru-RU"/>
              </w:rPr>
              <w:t>д</w:t>
            </w:r>
            <w:r w:rsidRPr="00920CDC">
              <w:rPr>
                <w:rFonts w:eastAsia="Times New Roman"/>
                <w:color w:val="000000"/>
                <w:spacing w:val="-2"/>
                <w:lang w:eastAsia="ru-RU"/>
              </w:rPr>
              <w:t>л</w:t>
            </w:r>
            <w:r w:rsidRPr="00920CDC">
              <w:rPr>
                <w:rFonts w:eastAsia="Times New Roman"/>
                <w:color w:val="000000"/>
                <w:lang w:eastAsia="ru-RU"/>
              </w:rPr>
              <w:t>ысь</w:t>
            </w:r>
            <w:r w:rsidRPr="00920CDC">
              <w:rPr>
                <w:rFonts w:eastAsia="Times New Roman"/>
                <w:color w:val="000000"/>
                <w:spacing w:val="23"/>
                <w:lang w:eastAsia="ru-RU"/>
              </w:rPr>
              <w:t xml:space="preserve"> </w:t>
            </w:r>
            <w:r w:rsidRPr="00920CDC">
              <w:rPr>
                <w:rFonts w:eastAsia="Times New Roman"/>
                <w:color w:val="000000"/>
                <w:spacing w:val="-2"/>
                <w:lang w:eastAsia="ru-RU"/>
              </w:rPr>
              <w:t>ш</w:t>
            </w:r>
            <w:r w:rsidRPr="00920CDC">
              <w:rPr>
                <w:rFonts w:eastAsia="Times New Roman"/>
                <w:color w:val="000000"/>
                <w:lang w:eastAsia="ru-RU"/>
              </w:rPr>
              <w:t>ог</w:t>
            </w:r>
            <w:r w:rsidRPr="00920CDC">
              <w:rPr>
                <w:rFonts w:eastAsia="Times New Roman"/>
                <w:color w:val="000000"/>
                <w:spacing w:val="-1"/>
                <w:lang w:eastAsia="ru-RU"/>
              </w:rPr>
              <w:t>с</w:t>
            </w:r>
            <w:r w:rsidRPr="00920CDC">
              <w:rPr>
                <w:rFonts w:eastAsia="Times New Roman"/>
                <w:color w:val="000000"/>
                <w:lang w:eastAsia="ru-RU"/>
              </w:rPr>
              <w:t>ö да</w:t>
            </w:r>
            <w:r w:rsidRPr="00920CDC">
              <w:rPr>
                <w:rFonts w:eastAsia="Times New Roman"/>
                <w:color w:val="000000"/>
                <w:spacing w:val="1"/>
                <w:lang w:eastAsia="ru-RU"/>
              </w:rPr>
              <w:t xml:space="preserve"> </w:t>
            </w:r>
            <w:r w:rsidRPr="00920CDC">
              <w:rPr>
                <w:rFonts w:eastAsia="Times New Roman"/>
                <w:color w:val="000000"/>
                <w:lang w:eastAsia="ru-RU"/>
              </w:rPr>
              <w:t>га</w:t>
            </w:r>
            <w:r w:rsidRPr="00920CDC">
              <w:rPr>
                <w:rFonts w:eastAsia="Times New Roman"/>
                <w:color w:val="000000"/>
                <w:spacing w:val="-2"/>
                <w:lang w:eastAsia="ru-RU"/>
              </w:rPr>
              <w:t>ж</w:t>
            </w:r>
            <w:r w:rsidRPr="00920CDC">
              <w:rPr>
                <w:rFonts w:eastAsia="Times New Roman"/>
                <w:color w:val="000000"/>
                <w:lang w:eastAsia="ru-RU"/>
              </w:rPr>
              <w:t xml:space="preserve">сö </w:t>
            </w:r>
            <w:r w:rsidRPr="00920CDC">
              <w:rPr>
                <w:rFonts w:eastAsia="Times New Roman"/>
                <w:color w:val="000000"/>
                <w:spacing w:val="-1"/>
                <w:lang w:eastAsia="ru-RU"/>
              </w:rPr>
              <w:t>к</w:t>
            </w:r>
            <w:r w:rsidRPr="00920CDC">
              <w:rPr>
                <w:rFonts w:eastAsia="Times New Roman"/>
                <w:color w:val="000000"/>
                <w:lang w:eastAsia="ru-RU"/>
              </w:rPr>
              <w:t>ыл</w:t>
            </w:r>
            <w:r w:rsidRPr="00920CDC">
              <w:rPr>
                <w:rFonts w:eastAsia="Times New Roman"/>
                <w:color w:val="000000"/>
                <w:spacing w:val="-1"/>
                <w:lang w:eastAsia="ru-RU"/>
              </w:rPr>
              <w:t>ö</w:t>
            </w:r>
            <w:r w:rsidRPr="00920CDC">
              <w:rPr>
                <w:rFonts w:eastAsia="Times New Roman"/>
                <w:color w:val="000000"/>
                <w:lang w:eastAsia="ru-RU"/>
              </w:rPr>
              <w:t>м.</w:t>
            </w:r>
          </w:p>
        </w:tc>
      </w:tr>
      <w:tr w:rsidR="00920CDC" w:rsidRPr="00920CDC" w:rsidTr="00AD38FC">
        <w:trPr>
          <w:cantSplit/>
          <w:trHeight w:hRule="exact" w:val="1693"/>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16"/>
              <w:ind w:left="107" w:right="-20"/>
              <w:rPr>
                <w:rFonts w:eastAsia="Times New Roman"/>
                <w:color w:val="000000"/>
                <w:lang w:eastAsia="ru-RU"/>
              </w:rPr>
            </w:pPr>
            <w:r w:rsidRPr="00920CDC">
              <w:rPr>
                <w:rFonts w:eastAsia="Times New Roman"/>
                <w:color w:val="000000"/>
                <w:spacing w:val="1"/>
                <w:lang w:eastAsia="ru-RU"/>
              </w:rPr>
              <w:t>7</w:t>
            </w:r>
            <w:r w:rsidRPr="00920CDC">
              <w:rPr>
                <w:rFonts w:eastAsia="Times New Roman"/>
                <w:color w:val="000000"/>
                <w:lang w:eastAsia="ru-RU"/>
              </w:rPr>
              <w:t>.2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C60D7D" w:rsidP="00C60D7D">
            <w:pPr>
              <w:tabs>
                <w:tab w:val="left" w:pos="741"/>
                <w:tab w:val="left" w:pos="1413"/>
              </w:tabs>
              <w:spacing w:before="16" w:line="239" w:lineRule="auto"/>
              <w:ind w:left="107" w:right="35"/>
              <w:rPr>
                <w:rFonts w:eastAsia="Times New Roman"/>
                <w:color w:val="000000"/>
                <w:lang w:eastAsia="ru-RU"/>
              </w:rPr>
            </w:pPr>
            <w:r>
              <w:rPr>
                <w:rFonts w:eastAsia="Times New Roman"/>
                <w:color w:val="000000"/>
                <w:lang w:eastAsia="ru-RU"/>
              </w:rPr>
              <w:t>Г.</w:t>
            </w:r>
            <w:r w:rsidR="00920CDC" w:rsidRPr="00920CDC">
              <w:rPr>
                <w:rFonts w:eastAsia="Times New Roman"/>
                <w:color w:val="000000"/>
                <w:lang w:eastAsia="ru-RU"/>
              </w:rPr>
              <w:t>А.Фед</w:t>
            </w:r>
            <w:r w:rsidR="00920CDC" w:rsidRPr="00920CDC">
              <w:rPr>
                <w:rFonts w:eastAsia="Times New Roman"/>
                <w:color w:val="000000"/>
                <w:spacing w:val="1"/>
                <w:lang w:eastAsia="ru-RU"/>
              </w:rPr>
              <w:t>о</w:t>
            </w:r>
            <w:r w:rsidR="00920CDC" w:rsidRPr="00920CDC">
              <w:rPr>
                <w:rFonts w:eastAsia="Times New Roman"/>
                <w:color w:val="000000"/>
                <w:lang w:eastAsia="ru-RU"/>
              </w:rPr>
              <w:t>ров «</w:t>
            </w:r>
            <w:r w:rsidR="00920CDC" w:rsidRPr="00920CDC">
              <w:rPr>
                <w:rFonts w:eastAsia="Times New Roman"/>
                <w:color w:val="000000"/>
                <w:spacing w:val="-1"/>
                <w:lang w:eastAsia="ru-RU"/>
              </w:rPr>
              <w:t>Ы</w:t>
            </w:r>
            <w:r w:rsidR="00920CDC" w:rsidRPr="00920CDC">
              <w:rPr>
                <w:rFonts w:eastAsia="Times New Roman"/>
                <w:color w:val="000000"/>
                <w:lang w:eastAsia="ru-RU"/>
              </w:rPr>
              <w:t>тва</w:t>
            </w:r>
            <w:r w:rsidR="00920CDC" w:rsidRPr="00920CDC">
              <w:rPr>
                <w:rFonts w:eastAsia="Times New Roman"/>
                <w:color w:val="000000"/>
                <w:spacing w:val="-1"/>
                <w:lang w:eastAsia="ru-RU"/>
              </w:rPr>
              <w:t xml:space="preserve"> </w:t>
            </w:r>
            <w:r w:rsidR="00920CDC" w:rsidRPr="00920CDC">
              <w:rPr>
                <w:rFonts w:eastAsia="Times New Roman"/>
                <w:color w:val="000000"/>
                <w:lang w:eastAsia="ru-RU"/>
              </w:rPr>
              <w:t>дырйи»</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16" w:line="239" w:lineRule="auto"/>
              <w:ind w:left="108" w:right="-20"/>
              <w:rPr>
                <w:rFonts w:eastAsia="Times New Roman"/>
                <w:color w:val="000000"/>
                <w:lang w:eastAsia="ru-RU"/>
              </w:rPr>
            </w:pPr>
            <w:r w:rsidRPr="00920CDC">
              <w:rPr>
                <w:rFonts w:eastAsia="Times New Roman"/>
                <w:color w:val="000000"/>
                <w:lang w:eastAsia="ru-RU"/>
              </w:rPr>
              <w:t>Г</w:t>
            </w:r>
            <w:r w:rsidRPr="00920CDC">
              <w:rPr>
                <w:rFonts w:eastAsia="Times New Roman"/>
                <w:color w:val="000000"/>
                <w:spacing w:val="1"/>
                <w:lang w:eastAsia="ru-RU"/>
              </w:rPr>
              <w:t>и</w:t>
            </w:r>
            <w:r w:rsidRPr="00920CDC">
              <w:rPr>
                <w:rFonts w:eastAsia="Times New Roman"/>
                <w:color w:val="000000"/>
                <w:spacing w:val="-1"/>
                <w:lang w:eastAsia="ru-RU"/>
              </w:rPr>
              <w:t>ж</w:t>
            </w:r>
            <w:r w:rsidRPr="00920CDC">
              <w:rPr>
                <w:rFonts w:eastAsia="Times New Roman"/>
                <w:color w:val="000000"/>
                <w:lang w:eastAsia="ru-RU"/>
              </w:rPr>
              <w:t>ысь</w:t>
            </w:r>
            <w:r w:rsidRPr="00920CDC">
              <w:rPr>
                <w:rFonts w:eastAsia="Times New Roman"/>
                <w:color w:val="000000"/>
                <w:spacing w:val="-3"/>
                <w:lang w:eastAsia="ru-RU"/>
              </w:rPr>
              <w:t>л</w:t>
            </w:r>
            <w:r w:rsidRPr="00920CDC">
              <w:rPr>
                <w:rFonts w:eastAsia="Times New Roman"/>
                <w:color w:val="000000"/>
                <w:lang w:eastAsia="ru-RU"/>
              </w:rPr>
              <w:t>öн</w:t>
            </w:r>
            <w:r w:rsidRPr="00920CDC">
              <w:rPr>
                <w:rFonts w:eastAsia="Times New Roman"/>
                <w:color w:val="000000"/>
                <w:spacing w:val="-1"/>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лöм</w:t>
            </w:r>
            <w:r w:rsidRPr="00920CDC">
              <w:rPr>
                <w:rFonts w:eastAsia="Times New Roman"/>
                <w:color w:val="000000"/>
                <w:spacing w:val="-2"/>
                <w:lang w:eastAsia="ru-RU"/>
              </w:rPr>
              <w:t xml:space="preserve"> </w:t>
            </w:r>
            <w:r w:rsidRPr="00920CDC">
              <w:rPr>
                <w:rFonts w:eastAsia="Times New Roman"/>
                <w:color w:val="000000"/>
                <w:lang w:eastAsia="ru-RU"/>
              </w:rPr>
              <w:t>да</w:t>
            </w:r>
            <w:r w:rsidRPr="00920CDC">
              <w:rPr>
                <w:rFonts w:eastAsia="Times New Roman"/>
                <w:color w:val="000000"/>
                <w:spacing w:val="-1"/>
                <w:lang w:eastAsia="ru-RU"/>
              </w:rPr>
              <w:t xml:space="preserve"> </w:t>
            </w:r>
            <w:r w:rsidRPr="00920CDC">
              <w:rPr>
                <w:rFonts w:eastAsia="Times New Roman"/>
                <w:color w:val="000000"/>
                <w:lang w:eastAsia="ru-RU"/>
              </w:rPr>
              <w:t>гиж</w:t>
            </w:r>
            <w:r w:rsidRPr="00920CDC">
              <w:rPr>
                <w:rFonts w:eastAsia="Times New Roman"/>
                <w:color w:val="000000"/>
                <w:spacing w:val="-1"/>
                <w:lang w:eastAsia="ru-RU"/>
              </w:rPr>
              <w:t>а</w:t>
            </w:r>
            <w:r w:rsidRPr="00920CDC">
              <w:rPr>
                <w:rFonts w:eastAsia="Times New Roman"/>
                <w:color w:val="000000"/>
                <w:lang w:eastAsia="ru-RU"/>
              </w:rPr>
              <w:t>н т</w:t>
            </w:r>
            <w:r w:rsidRPr="00920CDC">
              <w:rPr>
                <w:rFonts w:eastAsia="Times New Roman"/>
                <w:color w:val="000000"/>
                <w:spacing w:val="-4"/>
                <w:lang w:eastAsia="ru-RU"/>
              </w:rPr>
              <w:t>у</w:t>
            </w:r>
            <w:r w:rsidRPr="00920CDC">
              <w:rPr>
                <w:rFonts w:eastAsia="Times New Roman"/>
                <w:color w:val="000000"/>
                <w:lang w:eastAsia="ru-RU"/>
              </w:rPr>
              <w:t>й.</w:t>
            </w:r>
          </w:p>
          <w:p w:rsidR="00920CDC" w:rsidRPr="00920CDC" w:rsidRDefault="00920CDC" w:rsidP="00920CDC">
            <w:pPr>
              <w:tabs>
                <w:tab w:val="left" w:pos="1432"/>
                <w:tab w:val="left" w:pos="1766"/>
                <w:tab w:val="left" w:pos="2644"/>
                <w:tab w:val="left" w:pos="3302"/>
                <w:tab w:val="left" w:pos="4601"/>
                <w:tab w:val="left" w:pos="6288"/>
              </w:tabs>
              <w:spacing w:line="239" w:lineRule="auto"/>
              <w:ind w:left="108" w:right="84"/>
              <w:jc w:val="both"/>
              <w:rPr>
                <w:rFonts w:eastAsia="Times New Roman"/>
                <w:color w:val="000000"/>
                <w:lang w:eastAsia="ru-RU"/>
              </w:rPr>
            </w:pPr>
            <w:r w:rsidRPr="00920CDC">
              <w:rPr>
                <w:rFonts w:eastAsia="Times New Roman"/>
                <w:color w:val="000000"/>
                <w:lang w:eastAsia="ru-RU"/>
              </w:rPr>
              <w:t>Висьт</w:t>
            </w:r>
            <w:r w:rsidRPr="00920CDC">
              <w:rPr>
                <w:rFonts w:eastAsia="Times New Roman"/>
                <w:color w:val="000000"/>
                <w:spacing w:val="-1"/>
                <w:lang w:eastAsia="ru-RU"/>
              </w:rPr>
              <w:t>ы</w:t>
            </w:r>
            <w:r w:rsidRPr="00920CDC">
              <w:rPr>
                <w:rFonts w:eastAsia="Times New Roman"/>
                <w:color w:val="000000"/>
                <w:lang w:eastAsia="ru-RU"/>
              </w:rPr>
              <w:t>н</w:t>
            </w:r>
            <w:r w:rsidRPr="00920CDC">
              <w:rPr>
                <w:rFonts w:eastAsia="Times New Roman"/>
                <w:color w:val="000000"/>
                <w:spacing w:val="28"/>
                <w:lang w:eastAsia="ru-RU"/>
              </w:rPr>
              <w:t xml:space="preserve"> </w:t>
            </w:r>
            <w:r w:rsidRPr="00920CDC">
              <w:rPr>
                <w:rFonts w:eastAsia="Times New Roman"/>
                <w:color w:val="000000"/>
                <w:spacing w:val="1"/>
                <w:lang w:eastAsia="ru-RU"/>
              </w:rPr>
              <w:t>1</w:t>
            </w:r>
            <w:r w:rsidRPr="00920CDC">
              <w:rPr>
                <w:rFonts w:eastAsia="Times New Roman"/>
                <w:color w:val="000000"/>
                <w:lang w:eastAsia="ru-RU"/>
              </w:rPr>
              <w:t>9</w:t>
            </w:r>
            <w:r w:rsidRPr="00920CDC">
              <w:rPr>
                <w:rFonts w:eastAsia="Times New Roman"/>
                <w:color w:val="000000"/>
                <w:spacing w:val="-1"/>
                <w:lang w:eastAsia="ru-RU"/>
              </w:rPr>
              <w:t>3</w:t>
            </w:r>
            <w:r w:rsidRPr="00920CDC">
              <w:rPr>
                <w:rFonts w:eastAsia="Times New Roman"/>
                <w:color w:val="000000"/>
                <w:lang w:eastAsia="ru-RU"/>
              </w:rPr>
              <w:t>0</w:t>
            </w:r>
            <w:r w:rsidRPr="00920CDC">
              <w:rPr>
                <w:rFonts w:eastAsia="Times New Roman"/>
                <w:color w:val="000000"/>
                <w:spacing w:val="31"/>
                <w:lang w:eastAsia="ru-RU"/>
              </w:rPr>
              <w:t xml:space="preserve"> </w:t>
            </w:r>
            <w:r w:rsidRPr="00920CDC">
              <w:rPr>
                <w:rFonts w:eastAsia="Times New Roman"/>
                <w:color w:val="000000"/>
                <w:spacing w:val="-2"/>
                <w:lang w:eastAsia="ru-RU"/>
              </w:rPr>
              <w:t>в</w:t>
            </w:r>
            <w:r w:rsidRPr="00920CDC">
              <w:rPr>
                <w:rFonts w:eastAsia="Times New Roman"/>
                <w:color w:val="000000"/>
                <w:lang w:eastAsia="ru-RU"/>
              </w:rPr>
              <w:t>оя</w:t>
            </w:r>
            <w:r w:rsidRPr="00920CDC">
              <w:rPr>
                <w:rFonts w:eastAsia="Times New Roman"/>
                <w:color w:val="000000"/>
                <w:spacing w:val="-1"/>
                <w:lang w:eastAsia="ru-RU"/>
              </w:rPr>
              <w:t>с</w:t>
            </w:r>
            <w:r w:rsidRPr="00920CDC">
              <w:rPr>
                <w:rFonts w:eastAsia="Times New Roman"/>
                <w:color w:val="000000"/>
                <w:lang w:eastAsia="ru-RU"/>
              </w:rPr>
              <w:t>ся</w:t>
            </w:r>
            <w:r w:rsidRPr="00920CDC">
              <w:rPr>
                <w:rFonts w:eastAsia="Times New Roman"/>
                <w:color w:val="000000"/>
                <w:spacing w:val="31"/>
                <w:lang w:eastAsia="ru-RU"/>
              </w:rPr>
              <w:t xml:space="preserve"> </w:t>
            </w:r>
            <w:r w:rsidRPr="00920CDC">
              <w:rPr>
                <w:rFonts w:eastAsia="Times New Roman"/>
                <w:color w:val="000000"/>
                <w:spacing w:val="1"/>
                <w:lang w:eastAsia="ru-RU"/>
              </w:rPr>
              <w:t>о</w:t>
            </w:r>
            <w:r w:rsidRPr="00920CDC">
              <w:rPr>
                <w:rFonts w:eastAsia="Times New Roman"/>
                <w:color w:val="000000"/>
                <w:spacing w:val="-2"/>
                <w:lang w:eastAsia="ru-RU"/>
              </w:rPr>
              <w:t>л</w:t>
            </w:r>
            <w:r w:rsidRPr="00920CDC">
              <w:rPr>
                <w:rFonts w:eastAsia="Times New Roman"/>
                <w:color w:val="000000"/>
                <w:lang w:eastAsia="ru-RU"/>
              </w:rPr>
              <w:t>öмл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28"/>
                <w:lang w:eastAsia="ru-RU"/>
              </w:rPr>
              <w:t xml:space="preserve"> </w:t>
            </w:r>
            <w:r w:rsidRPr="00920CDC">
              <w:rPr>
                <w:rFonts w:eastAsia="Times New Roman"/>
                <w:color w:val="000000"/>
                <w:lang w:eastAsia="ru-RU"/>
              </w:rPr>
              <w:t>пасяс.</w:t>
            </w:r>
            <w:r w:rsidRPr="00920CDC">
              <w:rPr>
                <w:rFonts w:eastAsia="Times New Roman"/>
                <w:color w:val="000000"/>
                <w:spacing w:val="27"/>
                <w:lang w:eastAsia="ru-RU"/>
              </w:rPr>
              <w:t xml:space="preserve"> </w:t>
            </w:r>
            <w:r w:rsidRPr="00920CDC">
              <w:rPr>
                <w:rFonts w:eastAsia="Times New Roman"/>
                <w:color w:val="000000"/>
                <w:lang w:eastAsia="ru-RU"/>
              </w:rPr>
              <w:t>Кр</w:t>
            </w:r>
            <w:r w:rsidRPr="00920CDC">
              <w:rPr>
                <w:rFonts w:eastAsia="Times New Roman"/>
                <w:color w:val="000000"/>
                <w:spacing w:val="1"/>
                <w:lang w:eastAsia="ru-RU"/>
              </w:rPr>
              <w:t>е</w:t>
            </w:r>
            <w:r w:rsidRPr="00920CDC">
              <w:rPr>
                <w:rFonts w:eastAsia="Times New Roman"/>
                <w:color w:val="000000"/>
                <w:lang w:eastAsia="ru-RU"/>
              </w:rPr>
              <w:t>сть</w:t>
            </w:r>
            <w:r w:rsidRPr="00920CDC">
              <w:rPr>
                <w:rFonts w:eastAsia="Times New Roman"/>
                <w:color w:val="000000"/>
                <w:spacing w:val="-2"/>
                <w:lang w:eastAsia="ru-RU"/>
              </w:rPr>
              <w:t>я</w:t>
            </w:r>
            <w:r w:rsidRPr="00920CDC">
              <w:rPr>
                <w:rFonts w:eastAsia="Times New Roman"/>
                <w:color w:val="000000"/>
                <w:lang w:eastAsia="ru-RU"/>
              </w:rPr>
              <w:t>на</w:t>
            </w:r>
            <w:r w:rsidRPr="00920CDC">
              <w:rPr>
                <w:rFonts w:eastAsia="Times New Roman"/>
                <w:color w:val="000000"/>
                <w:spacing w:val="-2"/>
                <w:lang w:eastAsia="ru-RU"/>
              </w:rPr>
              <w:t>л</w:t>
            </w:r>
            <w:r w:rsidRPr="00920CDC">
              <w:rPr>
                <w:rFonts w:eastAsia="Times New Roman"/>
                <w:color w:val="000000"/>
                <w:lang w:eastAsia="ru-RU"/>
              </w:rPr>
              <w:t>ысь ас</w:t>
            </w:r>
            <w:r w:rsidRPr="00920CDC">
              <w:rPr>
                <w:rFonts w:eastAsia="Times New Roman"/>
                <w:color w:val="000000"/>
                <w:spacing w:val="64"/>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л</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63"/>
                <w:lang w:eastAsia="ru-RU"/>
              </w:rPr>
              <w:t xml:space="preserve"> </w:t>
            </w:r>
            <w:r w:rsidRPr="00920CDC">
              <w:rPr>
                <w:rFonts w:eastAsia="Times New Roman"/>
                <w:color w:val="000000"/>
                <w:lang w:eastAsia="ru-RU"/>
              </w:rPr>
              <w:t>вылö</w:t>
            </w:r>
            <w:r w:rsidRPr="00920CDC">
              <w:rPr>
                <w:rFonts w:eastAsia="Times New Roman"/>
                <w:color w:val="000000"/>
                <w:spacing w:val="65"/>
                <w:lang w:eastAsia="ru-RU"/>
              </w:rPr>
              <w:t xml:space="preserve"> </w:t>
            </w:r>
            <w:r w:rsidRPr="00920CDC">
              <w:rPr>
                <w:rFonts w:eastAsia="Times New Roman"/>
                <w:color w:val="000000"/>
                <w:spacing w:val="-1"/>
                <w:lang w:eastAsia="ru-RU"/>
              </w:rPr>
              <w:t>в</w:t>
            </w:r>
            <w:r w:rsidRPr="00920CDC">
              <w:rPr>
                <w:rFonts w:eastAsia="Times New Roman"/>
                <w:color w:val="000000"/>
                <w:lang w:eastAsia="ru-RU"/>
              </w:rPr>
              <w:t>и</w:t>
            </w:r>
            <w:r w:rsidRPr="00920CDC">
              <w:rPr>
                <w:rFonts w:eastAsia="Times New Roman"/>
                <w:color w:val="000000"/>
                <w:spacing w:val="1"/>
                <w:lang w:eastAsia="ru-RU"/>
              </w:rPr>
              <w:t>д</w:t>
            </w:r>
            <w:r w:rsidRPr="00920CDC">
              <w:rPr>
                <w:rFonts w:eastAsia="Times New Roman"/>
                <w:color w:val="000000"/>
                <w:spacing w:val="-2"/>
                <w:lang w:eastAsia="ru-RU"/>
              </w:rPr>
              <w:t>з</w:t>
            </w:r>
            <w:r w:rsidRPr="00920CDC">
              <w:rPr>
                <w:rFonts w:eastAsia="Times New Roman"/>
                <w:color w:val="000000"/>
                <w:lang w:eastAsia="ru-RU"/>
              </w:rPr>
              <w:t>öдл</w:t>
            </w:r>
            <w:r w:rsidRPr="00920CDC">
              <w:rPr>
                <w:rFonts w:eastAsia="Times New Roman"/>
                <w:color w:val="000000"/>
                <w:spacing w:val="-1"/>
                <w:lang w:eastAsia="ru-RU"/>
              </w:rPr>
              <w:t>а</w:t>
            </w:r>
            <w:r w:rsidRPr="00920CDC">
              <w:rPr>
                <w:rFonts w:eastAsia="Times New Roman"/>
                <w:color w:val="000000"/>
                <w:lang w:eastAsia="ru-RU"/>
              </w:rPr>
              <w:t>съяс</w:t>
            </w:r>
            <w:r w:rsidRPr="00920CDC">
              <w:rPr>
                <w:rFonts w:eastAsia="Times New Roman"/>
                <w:color w:val="000000"/>
                <w:spacing w:val="63"/>
                <w:lang w:eastAsia="ru-RU"/>
              </w:rPr>
              <w:t xml:space="preserve"> </w:t>
            </w:r>
            <w:r w:rsidRPr="00920CDC">
              <w:rPr>
                <w:rFonts w:eastAsia="Times New Roman"/>
                <w:color w:val="000000"/>
                <w:lang w:eastAsia="ru-RU"/>
              </w:rPr>
              <w:t>вежс</w:t>
            </w:r>
            <w:r w:rsidRPr="00920CDC">
              <w:rPr>
                <w:rFonts w:eastAsia="Times New Roman"/>
                <w:color w:val="000000"/>
                <w:spacing w:val="-2"/>
                <w:lang w:eastAsia="ru-RU"/>
              </w:rPr>
              <w:t>ь</w:t>
            </w:r>
            <w:r w:rsidRPr="00920CDC">
              <w:rPr>
                <w:rFonts w:eastAsia="Times New Roman"/>
                <w:color w:val="000000"/>
                <w:lang w:eastAsia="ru-RU"/>
              </w:rPr>
              <w:t>öм</w:t>
            </w:r>
            <w:r w:rsidRPr="00920CDC">
              <w:rPr>
                <w:rFonts w:eastAsia="Times New Roman"/>
                <w:color w:val="000000"/>
                <w:spacing w:val="-2"/>
                <w:lang w:eastAsia="ru-RU"/>
              </w:rPr>
              <w:t>с</w:t>
            </w:r>
            <w:r w:rsidRPr="00920CDC">
              <w:rPr>
                <w:rFonts w:eastAsia="Times New Roman"/>
                <w:color w:val="000000"/>
                <w:lang w:eastAsia="ru-RU"/>
              </w:rPr>
              <w:t>ö</w:t>
            </w:r>
            <w:r w:rsidRPr="00920CDC">
              <w:rPr>
                <w:rFonts w:eastAsia="Times New Roman"/>
                <w:color w:val="000000"/>
                <w:spacing w:val="65"/>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е</w:t>
            </w:r>
            <w:r w:rsidRPr="00920CDC">
              <w:rPr>
                <w:rFonts w:eastAsia="Times New Roman"/>
                <w:color w:val="000000"/>
                <w:lang w:eastAsia="ru-RU"/>
              </w:rPr>
              <w:t>рпаса</w:t>
            </w:r>
            <w:r w:rsidRPr="00920CDC">
              <w:rPr>
                <w:rFonts w:eastAsia="Times New Roman"/>
                <w:color w:val="000000"/>
                <w:spacing w:val="-1"/>
                <w:lang w:eastAsia="ru-RU"/>
              </w:rPr>
              <w:t>л</w:t>
            </w:r>
            <w:r w:rsidRPr="00920CDC">
              <w:rPr>
                <w:rFonts w:eastAsia="Times New Roman"/>
                <w:color w:val="000000"/>
                <w:lang w:eastAsia="ru-RU"/>
              </w:rPr>
              <w:t>ö</w:t>
            </w:r>
            <w:r w:rsidRPr="00920CDC">
              <w:rPr>
                <w:rFonts w:eastAsia="Times New Roman"/>
                <w:color w:val="000000"/>
                <w:spacing w:val="-1"/>
                <w:lang w:eastAsia="ru-RU"/>
              </w:rPr>
              <w:t>м</w:t>
            </w:r>
            <w:r w:rsidRPr="00920CDC">
              <w:rPr>
                <w:rFonts w:eastAsia="Times New Roman"/>
                <w:color w:val="000000"/>
                <w:lang w:eastAsia="ru-RU"/>
              </w:rPr>
              <w:t>. Гер</w:t>
            </w:r>
            <w:r w:rsidRPr="00920CDC">
              <w:rPr>
                <w:rFonts w:eastAsia="Times New Roman"/>
                <w:color w:val="000000"/>
                <w:spacing w:val="-1"/>
                <w:lang w:eastAsia="ru-RU"/>
              </w:rPr>
              <w:t>о</w:t>
            </w:r>
            <w:r w:rsidRPr="00920CDC">
              <w:rPr>
                <w:rFonts w:eastAsia="Times New Roman"/>
                <w:color w:val="000000"/>
                <w:lang w:eastAsia="ru-RU"/>
              </w:rPr>
              <w:t>й</w:t>
            </w:r>
            <w:r w:rsidRPr="00920CDC">
              <w:rPr>
                <w:rFonts w:eastAsia="Times New Roman"/>
                <w:color w:val="000000"/>
                <w:spacing w:val="1"/>
                <w:lang w:eastAsia="ru-RU"/>
              </w:rPr>
              <w:t>я</w:t>
            </w:r>
            <w:r w:rsidRPr="00920CDC">
              <w:rPr>
                <w:rFonts w:eastAsia="Times New Roman"/>
                <w:color w:val="000000"/>
                <w:lang w:eastAsia="ru-RU"/>
              </w:rPr>
              <w:t>с</w:t>
            </w:r>
            <w:r w:rsidRPr="00920CDC">
              <w:rPr>
                <w:rFonts w:eastAsia="Times New Roman"/>
                <w:color w:val="000000"/>
                <w:lang w:eastAsia="ru-RU"/>
              </w:rPr>
              <w:tab/>
            </w:r>
            <w:r w:rsidRPr="00920CDC">
              <w:rPr>
                <w:rFonts w:eastAsia="Times New Roman"/>
                <w:color w:val="000000"/>
                <w:spacing w:val="-2"/>
                <w:lang w:eastAsia="ru-RU"/>
              </w:rPr>
              <w:t>к</w:t>
            </w:r>
            <w:r w:rsidRPr="00920CDC">
              <w:rPr>
                <w:rFonts w:eastAsia="Times New Roman"/>
                <w:color w:val="000000"/>
                <w:spacing w:val="1"/>
                <w:lang w:eastAsia="ru-RU"/>
              </w:rPr>
              <w:t>о</w:t>
            </w:r>
            <w:r w:rsidRPr="00920CDC">
              <w:rPr>
                <w:rFonts w:eastAsia="Times New Roman"/>
                <w:color w:val="000000"/>
                <w:lang w:eastAsia="ru-RU"/>
              </w:rPr>
              <w:t>с</w:t>
            </w:r>
            <w:r w:rsidRPr="00920CDC">
              <w:rPr>
                <w:rFonts w:eastAsia="Times New Roman"/>
                <w:color w:val="000000"/>
                <w:spacing w:val="-2"/>
                <w:lang w:eastAsia="ru-RU"/>
              </w:rPr>
              <w:t>т</w:t>
            </w:r>
            <w:r w:rsidRPr="00920CDC">
              <w:rPr>
                <w:rFonts w:eastAsia="Times New Roman"/>
                <w:color w:val="000000"/>
                <w:lang w:eastAsia="ru-RU"/>
              </w:rPr>
              <w:t>ын</w:t>
            </w:r>
            <w:r w:rsidRPr="00920CDC">
              <w:rPr>
                <w:rFonts w:eastAsia="Times New Roman"/>
                <w:color w:val="000000"/>
                <w:lang w:eastAsia="ru-RU"/>
              </w:rPr>
              <w:tab/>
              <w:t>то</w:t>
            </w:r>
            <w:r w:rsidRPr="00920CDC">
              <w:rPr>
                <w:rFonts w:eastAsia="Times New Roman"/>
                <w:color w:val="000000"/>
                <w:spacing w:val="2"/>
                <w:lang w:eastAsia="ru-RU"/>
              </w:rPr>
              <w:t>р</w:t>
            </w:r>
            <w:r w:rsidRPr="00920CDC">
              <w:rPr>
                <w:rFonts w:eastAsia="Times New Roman"/>
                <w:color w:val="000000"/>
                <w:lang w:eastAsia="ru-RU"/>
              </w:rPr>
              <w:t>ъя</w:t>
            </w:r>
            <w:r w:rsidRPr="00920CDC">
              <w:rPr>
                <w:rFonts w:eastAsia="Times New Roman"/>
                <w:color w:val="000000"/>
                <w:spacing w:val="-4"/>
                <w:lang w:eastAsia="ru-RU"/>
              </w:rPr>
              <w:t>л</w:t>
            </w:r>
            <w:r w:rsidRPr="00920CDC">
              <w:rPr>
                <w:rFonts w:eastAsia="Times New Roman"/>
                <w:color w:val="000000"/>
                <w:spacing w:val="1"/>
                <w:lang w:eastAsia="ru-RU"/>
              </w:rPr>
              <w:t>ö</w:t>
            </w:r>
            <w:r w:rsidRPr="00920CDC">
              <w:rPr>
                <w:rFonts w:eastAsia="Times New Roman"/>
                <w:color w:val="000000"/>
                <w:lang w:eastAsia="ru-RU"/>
              </w:rPr>
              <w:t>мъяс.</w:t>
            </w:r>
            <w:r w:rsidRPr="00920CDC">
              <w:rPr>
                <w:rFonts w:eastAsia="Times New Roman"/>
                <w:color w:val="000000"/>
                <w:lang w:eastAsia="ru-RU"/>
              </w:rPr>
              <w:tab/>
              <w:t>Пейзаж</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lang w:eastAsia="ru-RU"/>
              </w:rPr>
              <w:tab/>
            </w:r>
            <w:r w:rsidRPr="00920CDC">
              <w:rPr>
                <w:rFonts w:eastAsia="Times New Roman"/>
                <w:color w:val="000000"/>
                <w:spacing w:val="-1"/>
                <w:lang w:eastAsia="ru-RU"/>
              </w:rPr>
              <w:t>д</w:t>
            </w:r>
            <w:r w:rsidRPr="00920CDC">
              <w:rPr>
                <w:rFonts w:eastAsia="Times New Roman"/>
                <w:color w:val="000000"/>
                <w:lang w:eastAsia="ru-RU"/>
              </w:rPr>
              <w:t>а пор</w:t>
            </w:r>
            <w:r w:rsidRPr="00920CDC">
              <w:rPr>
                <w:rFonts w:eastAsia="Times New Roman"/>
                <w:color w:val="000000"/>
                <w:spacing w:val="-1"/>
                <w:lang w:eastAsia="ru-RU"/>
              </w:rPr>
              <w:t>т</w:t>
            </w:r>
            <w:r w:rsidRPr="00920CDC">
              <w:rPr>
                <w:rFonts w:eastAsia="Times New Roman"/>
                <w:color w:val="000000"/>
                <w:lang w:eastAsia="ru-RU"/>
              </w:rPr>
              <w:t>ретл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lang w:eastAsia="ru-RU"/>
              </w:rPr>
              <w:tab/>
              <w:t>т</w:t>
            </w:r>
            <w:r w:rsidRPr="00920CDC">
              <w:rPr>
                <w:rFonts w:eastAsia="Times New Roman"/>
                <w:color w:val="000000"/>
                <w:spacing w:val="-1"/>
                <w:lang w:eastAsia="ru-RU"/>
              </w:rPr>
              <w:t>ö</w:t>
            </w:r>
            <w:r w:rsidRPr="00920CDC">
              <w:rPr>
                <w:rFonts w:eastAsia="Times New Roman"/>
                <w:color w:val="000000"/>
                <w:lang w:eastAsia="ru-RU"/>
              </w:rPr>
              <w:t>дч</w:t>
            </w:r>
            <w:r w:rsidRPr="00920CDC">
              <w:rPr>
                <w:rFonts w:eastAsia="Times New Roman"/>
                <w:color w:val="000000"/>
                <w:spacing w:val="-1"/>
                <w:lang w:eastAsia="ru-RU"/>
              </w:rPr>
              <w:t>а</w:t>
            </w:r>
            <w:r w:rsidRPr="00920CDC">
              <w:rPr>
                <w:rFonts w:eastAsia="Times New Roman"/>
                <w:color w:val="000000"/>
                <w:lang w:eastAsia="ru-RU"/>
              </w:rPr>
              <w:t>нл</w:t>
            </w:r>
            <w:r w:rsidRPr="00920CDC">
              <w:rPr>
                <w:rFonts w:eastAsia="Times New Roman"/>
                <w:color w:val="000000"/>
                <w:spacing w:val="-3"/>
                <w:lang w:eastAsia="ru-RU"/>
              </w:rPr>
              <w:t>у</w:t>
            </w:r>
            <w:r w:rsidRPr="00920CDC">
              <w:rPr>
                <w:rFonts w:eastAsia="Times New Roman"/>
                <w:color w:val="000000"/>
                <w:lang w:eastAsia="ru-RU"/>
              </w:rPr>
              <w:t>н</w:t>
            </w:r>
            <w:r w:rsidRPr="00920CDC">
              <w:rPr>
                <w:rFonts w:eastAsia="Times New Roman"/>
                <w:color w:val="000000"/>
                <w:lang w:eastAsia="ru-RU"/>
              </w:rPr>
              <w:tab/>
              <w:t>авто</w:t>
            </w:r>
            <w:r w:rsidRPr="00920CDC">
              <w:rPr>
                <w:rFonts w:eastAsia="Times New Roman"/>
                <w:color w:val="000000"/>
                <w:spacing w:val="1"/>
                <w:lang w:eastAsia="ru-RU"/>
              </w:rPr>
              <w:t>р</w:t>
            </w:r>
            <w:r w:rsidRPr="00920CDC">
              <w:rPr>
                <w:rFonts w:eastAsia="Times New Roman"/>
                <w:color w:val="000000"/>
                <w:lang w:eastAsia="ru-RU"/>
              </w:rPr>
              <w:t xml:space="preserve">лысь    </w:t>
            </w:r>
            <w:r w:rsidRPr="00920CDC">
              <w:rPr>
                <w:rFonts w:eastAsia="Times New Roman"/>
                <w:color w:val="000000"/>
                <w:spacing w:val="-64"/>
                <w:lang w:eastAsia="ru-RU"/>
              </w:rPr>
              <w:t xml:space="preserve"> </w:t>
            </w:r>
            <w:r w:rsidRPr="00920CDC">
              <w:rPr>
                <w:rFonts w:eastAsia="Times New Roman"/>
                <w:color w:val="000000"/>
                <w:lang w:eastAsia="ru-RU"/>
              </w:rPr>
              <w:t>ви</w:t>
            </w:r>
            <w:r w:rsidRPr="00920CDC">
              <w:rPr>
                <w:rFonts w:eastAsia="Times New Roman"/>
                <w:color w:val="000000"/>
                <w:spacing w:val="1"/>
                <w:lang w:eastAsia="ru-RU"/>
              </w:rPr>
              <w:t>д</w:t>
            </w:r>
            <w:r w:rsidRPr="00920CDC">
              <w:rPr>
                <w:rFonts w:eastAsia="Times New Roman"/>
                <w:color w:val="000000"/>
                <w:spacing w:val="-2"/>
                <w:lang w:eastAsia="ru-RU"/>
              </w:rPr>
              <w:t>з</w:t>
            </w:r>
            <w:r w:rsidRPr="00920CDC">
              <w:rPr>
                <w:rFonts w:eastAsia="Times New Roman"/>
                <w:color w:val="000000"/>
                <w:lang w:eastAsia="ru-RU"/>
              </w:rPr>
              <w:t>öдл</w:t>
            </w:r>
            <w:r w:rsidRPr="00920CDC">
              <w:rPr>
                <w:rFonts w:eastAsia="Times New Roman"/>
                <w:color w:val="000000"/>
                <w:spacing w:val="-1"/>
                <w:lang w:eastAsia="ru-RU"/>
              </w:rPr>
              <w:t>а</w:t>
            </w:r>
            <w:r w:rsidRPr="00920CDC">
              <w:rPr>
                <w:rFonts w:eastAsia="Times New Roman"/>
                <w:color w:val="000000"/>
                <w:lang w:eastAsia="ru-RU"/>
              </w:rPr>
              <w:t>ся</w:t>
            </w:r>
            <w:r w:rsidRPr="00920CDC">
              <w:rPr>
                <w:rFonts w:eastAsia="Times New Roman"/>
                <w:color w:val="000000"/>
                <w:spacing w:val="-2"/>
                <w:lang w:eastAsia="ru-RU"/>
              </w:rPr>
              <w:t>сс</w:t>
            </w:r>
            <w:r w:rsidRPr="00920CDC">
              <w:rPr>
                <w:rFonts w:eastAsia="Times New Roman"/>
                <w:color w:val="000000"/>
                <w:lang w:eastAsia="ru-RU"/>
              </w:rPr>
              <w:t>ö восьтö</w:t>
            </w:r>
            <w:r w:rsidRPr="00920CDC">
              <w:rPr>
                <w:rFonts w:eastAsia="Times New Roman"/>
                <w:color w:val="000000"/>
                <w:spacing w:val="-1"/>
                <w:lang w:eastAsia="ru-RU"/>
              </w:rPr>
              <w:t>м</w:t>
            </w:r>
            <w:r w:rsidRPr="00920CDC">
              <w:rPr>
                <w:rFonts w:eastAsia="Times New Roman"/>
                <w:color w:val="000000"/>
                <w:spacing w:val="-2"/>
                <w:lang w:eastAsia="ru-RU"/>
              </w:rPr>
              <w:t>ы</w:t>
            </w:r>
            <w:r w:rsidRPr="00920CDC">
              <w:rPr>
                <w:rFonts w:eastAsia="Times New Roman"/>
                <w:color w:val="000000"/>
                <w:lang w:eastAsia="ru-RU"/>
              </w:rPr>
              <w:t>н. Гиж</w:t>
            </w:r>
            <w:r w:rsidRPr="00920CDC">
              <w:rPr>
                <w:rFonts w:eastAsia="Times New Roman"/>
                <w:color w:val="000000"/>
                <w:spacing w:val="-1"/>
                <w:lang w:eastAsia="ru-RU"/>
              </w:rPr>
              <w:t>ö</w:t>
            </w:r>
            <w:r w:rsidRPr="00920CDC">
              <w:rPr>
                <w:rFonts w:eastAsia="Times New Roman"/>
                <w:color w:val="000000"/>
                <w:lang w:eastAsia="ru-RU"/>
              </w:rPr>
              <w:t>д ним</w:t>
            </w:r>
            <w:r w:rsidRPr="00920CDC">
              <w:rPr>
                <w:rFonts w:eastAsia="Times New Roman"/>
                <w:color w:val="000000"/>
                <w:spacing w:val="-1"/>
                <w:lang w:eastAsia="ru-RU"/>
              </w:rPr>
              <w:t>лö</w:t>
            </w:r>
            <w:r w:rsidRPr="00920CDC">
              <w:rPr>
                <w:rFonts w:eastAsia="Times New Roman"/>
                <w:color w:val="000000"/>
                <w:lang w:eastAsia="ru-RU"/>
              </w:rPr>
              <w:t xml:space="preserve">н </w:t>
            </w:r>
            <w:r w:rsidRPr="00920CDC">
              <w:rPr>
                <w:rFonts w:eastAsia="Times New Roman"/>
                <w:color w:val="000000"/>
                <w:spacing w:val="1"/>
                <w:lang w:eastAsia="ru-RU"/>
              </w:rPr>
              <w:t>х</w:t>
            </w:r>
            <w:r w:rsidRPr="00920CDC">
              <w:rPr>
                <w:rFonts w:eastAsia="Times New Roman"/>
                <w:color w:val="000000"/>
                <w:spacing w:val="-3"/>
                <w:lang w:eastAsia="ru-RU"/>
              </w:rPr>
              <w:t>у</w:t>
            </w:r>
            <w:r w:rsidRPr="00920CDC">
              <w:rPr>
                <w:rFonts w:eastAsia="Times New Roman"/>
                <w:color w:val="000000"/>
                <w:lang w:eastAsia="ru-RU"/>
              </w:rPr>
              <w:t>дожест</w:t>
            </w:r>
            <w:r w:rsidRPr="00920CDC">
              <w:rPr>
                <w:rFonts w:eastAsia="Times New Roman"/>
                <w:color w:val="000000"/>
                <w:spacing w:val="-3"/>
                <w:lang w:eastAsia="ru-RU"/>
              </w:rPr>
              <w:t>в</w:t>
            </w:r>
            <w:r w:rsidRPr="00920CDC">
              <w:rPr>
                <w:rFonts w:eastAsia="Times New Roman"/>
                <w:color w:val="000000"/>
                <w:spacing w:val="1"/>
                <w:lang w:eastAsia="ru-RU"/>
              </w:rPr>
              <w:t>о</w:t>
            </w:r>
            <w:r w:rsidRPr="00920CDC">
              <w:rPr>
                <w:rFonts w:eastAsia="Times New Roman"/>
                <w:color w:val="000000"/>
                <w:lang w:eastAsia="ru-RU"/>
              </w:rPr>
              <w:t>а</w:t>
            </w:r>
            <w:r w:rsidRPr="00920CDC">
              <w:rPr>
                <w:rFonts w:eastAsia="Times New Roman"/>
                <w:color w:val="000000"/>
                <w:spacing w:val="-2"/>
                <w:lang w:eastAsia="ru-RU"/>
              </w:rPr>
              <w:t xml:space="preserve"> </w:t>
            </w:r>
            <w:r w:rsidRPr="00920CDC">
              <w:rPr>
                <w:rFonts w:eastAsia="Times New Roman"/>
                <w:color w:val="000000"/>
                <w:lang w:eastAsia="ru-RU"/>
              </w:rPr>
              <w:t>веж</w:t>
            </w:r>
            <w:r w:rsidRPr="00920CDC">
              <w:rPr>
                <w:rFonts w:eastAsia="Times New Roman"/>
                <w:color w:val="000000"/>
                <w:spacing w:val="-1"/>
                <w:lang w:eastAsia="ru-RU"/>
              </w:rPr>
              <w:t>ö</w:t>
            </w:r>
            <w:r w:rsidRPr="00920CDC">
              <w:rPr>
                <w:rFonts w:eastAsia="Times New Roman"/>
                <w:color w:val="000000"/>
                <w:lang w:eastAsia="ru-RU"/>
              </w:rPr>
              <w:t>ртас.</w:t>
            </w:r>
          </w:p>
        </w:tc>
      </w:tr>
      <w:tr w:rsidR="00920CDC" w:rsidRPr="00920CDC" w:rsidTr="00AD38FC">
        <w:trPr>
          <w:cantSplit/>
          <w:trHeight w:hRule="exact" w:val="4397"/>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14"/>
              <w:ind w:left="107" w:right="-20"/>
              <w:rPr>
                <w:rFonts w:eastAsia="Times New Roman"/>
                <w:color w:val="000000"/>
                <w:lang w:eastAsia="ru-RU"/>
              </w:rPr>
            </w:pPr>
            <w:r w:rsidRPr="00920CDC">
              <w:rPr>
                <w:rFonts w:eastAsia="Times New Roman"/>
                <w:color w:val="000000"/>
                <w:spacing w:val="1"/>
                <w:lang w:eastAsia="ru-RU"/>
              </w:rPr>
              <w:t>7</w:t>
            </w:r>
            <w:r w:rsidRPr="00920CDC">
              <w:rPr>
                <w:rFonts w:eastAsia="Times New Roman"/>
                <w:color w:val="000000"/>
                <w:lang w:eastAsia="ru-RU"/>
              </w:rPr>
              <w:t>.3</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45FA3" w:rsidRDefault="00920CDC" w:rsidP="00C60D7D">
            <w:pPr>
              <w:tabs>
                <w:tab w:val="left" w:pos="2008"/>
              </w:tabs>
              <w:spacing w:before="14"/>
              <w:ind w:left="107" w:right="34"/>
              <w:rPr>
                <w:rFonts w:eastAsia="Times New Roman"/>
                <w:color w:val="000000"/>
                <w:lang w:eastAsia="ru-RU"/>
              </w:rPr>
            </w:pPr>
            <w:r w:rsidRPr="00920CDC">
              <w:rPr>
                <w:rFonts w:eastAsia="Times New Roman"/>
                <w:color w:val="000000"/>
                <w:lang w:eastAsia="ru-RU"/>
              </w:rPr>
              <w:t>А.</w:t>
            </w:r>
            <w:r w:rsidRPr="00920CDC">
              <w:rPr>
                <w:rFonts w:eastAsia="Times New Roman"/>
                <w:color w:val="000000"/>
                <w:spacing w:val="-1"/>
                <w:lang w:eastAsia="ru-RU"/>
              </w:rPr>
              <w:t xml:space="preserve"> </w:t>
            </w:r>
            <w:r w:rsidRPr="00920CDC">
              <w:rPr>
                <w:rFonts w:eastAsia="Times New Roman"/>
                <w:color w:val="000000"/>
                <w:spacing w:val="-2"/>
                <w:lang w:eastAsia="ru-RU"/>
              </w:rPr>
              <w:t>П</w:t>
            </w:r>
            <w:r w:rsidRPr="00920CDC">
              <w:rPr>
                <w:rFonts w:eastAsia="Times New Roman"/>
                <w:color w:val="000000"/>
                <w:lang w:eastAsia="ru-RU"/>
              </w:rPr>
              <w:t xml:space="preserve">. </w:t>
            </w:r>
            <w:r w:rsidRPr="00920CDC">
              <w:rPr>
                <w:rFonts w:eastAsia="Times New Roman"/>
                <w:color w:val="000000"/>
                <w:spacing w:val="-1"/>
                <w:lang w:eastAsia="ru-RU"/>
              </w:rPr>
              <w:t>Р</w:t>
            </w:r>
            <w:r w:rsidRPr="00920CDC">
              <w:rPr>
                <w:rFonts w:eastAsia="Times New Roman"/>
                <w:color w:val="000000"/>
                <w:lang w:eastAsia="ru-RU"/>
              </w:rPr>
              <w:t>азмыслов «</w:t>
            </w:r>
            <w:r w:rsidRPr="00920CDC">
              <w:rPr>
                <w:rFonts w:eastAsia="Times New Roman"/>
                <w:color w:val="000000"/>
                <w:spacing w:val="-1"/>
                <w:lang w:eastAsia="ru-RU"/>
              </w:rPr>
              <w:t>Р</w:t>
            </w:r>
            <w:r w:rsidRPr="00920CDC">
              <w:rPr>
                <w:rFonts w:eastAsia="Times New Roman"/>
                <w:color w:val="000000"/>
                <w:lang w:eastAsia="ru-RU"/>
              </w:rPr>
              <w:t xml:space="preserve">ытъя </w:t>
            </w:r>
            <w:r w:rsidRPr="00920CDC">
              <w:rPr>
                <w:rFonts w:eastAsia="Times New Roman"/>
                <w:color w:val="000000"/>
                <w:spacing w:val="-1"/>
                <w:lang w:eastAsia="ru-RU"/>
              </w:rPr>
              <w:t>л</w:t>
            </w:r>
            <w:r w:rsidRPr="00920CDC">
              <w:rPr>
                <w:rFonts w:eastAsia="Times New Roman"/>
                <w:color w:val="000000"/>
                <w:lang w:eastAsia="ru-RU"/>
              </w:rPr>
              <w:t>ирика» «</w:t>
            </w:r>
            <w:r w:rsidRPr="00920CDC">
              <w:rPr>
                <w:rFonts w:eastAsia="Times New Roman"/>
                <w:color w:val="000000"/>
                <w:spacing w:val="-1"/>
                <w:lang w:eastAsia="ru-RU"/>
              </w:rPr>
              <w:t>Р</w:t>
            </w:r>
            <w:r w:rsidRPr="00920CDC">
              <w:rPr>
                <w:rFonts w:eastAsia="Times New Roman"/>
                <w:color w:val="000000"/>
                <w:lang w:eastAsia="ru-RU"/>
              </w:rPr>
              <w:t>ытъя</w:t>
            </w:r>
            <w:r w:rsidR="00C60D7D">
              <w:rPr>
                <w:rFonts w:eastAsia="Times New Roman"/>
                <w:color w:val="000000"/>
                <w:lang w:eastAsia="ru-RU"/>
              </w:rPr>
              <w:t xml:space="preserve"> </w:t>
            </w:r>
            <w:r w:rsidRPr="00920CDC">
              <w:rPr>
                <w:rFonts w:eastAsia="Times New Roman"/>
                <w:color w:val="000000"/>
                <w:lang w:eastAsia="ru-RU"/>
              </w:rPr>
              <w:t>кыа лöнь</w:t>
            </w:r>
            <w:r w:rsidRPr="00920CDC">
              <w:rPr>
                <w:rFonts w:eastAsia="Times New Roman"/>
                <w:color w:val="000000"/>
                <w:spacing w:val="-1"/>
                <w:lang w:eastAsia="ru-RU"/>
              </w:rPr>
              <w:t>к</w:t>
            </w:r>
            <w:r w:rsidRPr="00920CDC">
              <w:rPr>
                <w:rFonts w:eastAsia="Times New Roman"/>
                <w:color w:val="000000"/>
                <w:lang w:eastAsia="ru-RU"/>
              </w:rPr>
              <w:t>öд тэ…» «</w:t>
            </w:r>
            <w:r w:rsidRPr="00920CDC">
              <w:rPr>
                <w:rFonts w:eastAsia="Times New Roman"/>
                <w:color w:val="000000"/>
                <w:spacing w:val="-1"/>
                <w:lang w:eastAsia="ru-RU"/>
              </w:rPr>
              <w:t>В</w:t>
            </w:r>
            <w:r w:rsidRPr="00920CDC">
              <w:rPr>
                <w:rFonts w:eastAsia="Times New Roman"/>
                <w:color w:val="000000"/>
                <w:lang w:eastAsia="ru-RU"/>
              </w:rPr>
              <w:t>оклы»</w:t>
            </w:r>
            <w:r w:rsidR="00A45FA3">
              <w:rPr>
                <w:rFonts w:eastAsia="Times New Roman"/>
                <w:color w:val="000000"/>
                <w:lang w:eastAsia="ru-RU"/>
              </w:rPr>
              <w:t xml:space="preserve"> </w:t>
            </w:r>
            <w:r w:rsidRPr="00920CDC">
              <w:rPr>
                <w:rFonts w:eastAsia="Times New Roman"/>
                <w:color w:val="000000"/>
                <w:spacing w:val="-2"/>
                <w:lang w:eastAsia="ru-RU"/>
              </w:rPr>
              <w:t>к</w:t>
            </w:r>
            <w:r w:rsidRPr="00920CDC">
              <w:rPr>
                <w:rFonts w:eastAsia="Times New Roman"/>
                <w:color w:val="000000"/>
                <w:lang w:eastAsia="ru-RU"/>
              </w:rPr>
              <w:t>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spacing w:val="1"/>
                <w:lang w:eastAsia="ru-RU"/>
              </w:rPr>
              <w:t>р</w:t>
            </w:r>
            <w:r w:rsidRPr="00920CDC">
              <w:rPr>
                <w:rFonts w:eastAsia="Times New Roman"/>
                <w:color w:val="000000"/>
                <w:lang w:eastAsia="ru-RU"/>
              </w:rPr>
              <w:t xml:space="preserve">ъяс </w:t>
            </w:r>
          </w:p>
          <w:p w:rsidR="00920CDC" w:rsidRPr="00920CDC" w:rsidRDefault="00920CDC" w:rsidP="00C60D7D">
            <w:pPr>
              <w:tabs>
                <w:tab w:val="left" w:pos="2008"/>
              </w:tabs>
              <w:spacing w:before="14"/>
              <w:ind w:left="107" w:right="34"/>
              <w:rPr>
                <w:rFonts w:eastAsia="Times New Roman"/>
                <w:color w:val="000000"/>
                <w:lang w:eastAsia="ru-RU"/>
              </w:rPr>
            </w:pPr>
            <w:r w:rsidRPr="00920CDC">
              <w:rPr>
                <w:rFonts w:eastAsia="Times New Roman"/>
                <w:color w:val="000000"/>
                <w:lang w:eastAsia="ru-RU"/>
              </w:rPr>
              <w:t>«</w:t>
            </w:r>
            <w:r w:rsidRPr="00920CDC">
              <w:rPr>
                <w:rFonts w:eastAsia="Times New Roman"/>
                <w:color w:val="000000"/>
                <w:spacing w:val="-1"/>
                <w:lang w:eastAsia="ru-RU"/>
              </w:rPr>
              <w:t>М</w:t>
            </w:r>
            <w:r w:rsidRPr="00920CDC">
              <w:rPr>
                <w:rFonts w:eastAsia="Times New Roman"/>
                <w:color w:val="000000"/>
                <w:lang w:eastAsia="ru-RU"/>
              </w:rPr>
              <w:t>едво</w:t>
            </w:r>
            <w:r w:rsidRPr="00920CDC">
              <w:rPr>
                <w:rFonts w:eastAsia="Times New Roman"/>
                <w:color w:val="000000"/>
                <w:spacing w:val="-2"/>
                <w:lang w:eastAsia="ru-RU"/>
              </w:rPr>
              <w:t>д</w:t>
            </w:r>
            <w:r w:rsidRPr="00920CDC">
              <w:rPr>
                <w:rFonts w:eastAsia="Times New Roman"/>
                <w:color w:val="000000"/>
                <w:lang w:eastAsia="ru-RU"/>
              </w:rPr>
              <w:t>дза</w:t>
            </w:r>
            <w:r w:rsidRPr="00920CDC">
              <w:rPr>
                <w:rFonts w:eastAsia="Times New Roman"/>
                <w:color w:val="000000"/>
                <w:spacing w:val="55"/>
                <w:lang w:eastAsia="ru-RU"/>
              </w:rPr>
              <w:t xml:space="preserve"> </w:t>
            </w:r>
            <w:r w:rsidRPr="00920CDC">
              <w:rPr>
                <w:rFonts w:eastAsia="Times New Roman"/>
                <w:color w:val="000000"/>
                <w:lang w:eastAsia="ru-RU"/>
              </w:rPr>
              <w:t>л</w:t>
            </w:r>
            <w:r w:rsidRPr="00920CDC">
              <w:rPr>
                <w:rFonts w:eastAsia="Times New Roman"/>
                <w:color w:val="000000"/>
                <w:spacing w:val="-1"/>
                <w:lang w:eastAsia="ru-RU"/>
              </w:rPr>
              <w:t>ю</w:t>
            </w:r>
            <w:r w:rsidRPr="00920CDC">
              <w:rPr>
                <w:rFonts w:eastAsia="Times New Roman"/>
                <w:color w:val="000000"/>
                <w:lang w:eastAsia="ru-RU"/>
              </w:rPr>
              <w:t>б</w:t>
            </w:r>
            <w:r w:rsidRPr="00920CDC">
              <w:rPr>
                <w:rFonts w:eastAsia="Times New Roman"/>
                <w:color w:val="000000"/>
                <w:spacing w:val="1"/>
                <w:lang w:eastAsia="ru-RU"/>
              </w:rPr>
              <w:t>о</w:t>
            </w:r>
            <w:r w:rsidRPr="00920CDC">
              <w:rPr>
                <w:rFonts w:eastAsia="Times New Roman"/>
                <w:color w:val="000000"/>
                <w:lang w:eastAsia="ru-RU"/>
              </w:rPr>
              <w:t>в»</w:t>
            </w:r>
            <w:r w:rsidRPr="00920CDC">
              <w:rPr>
                <w:rFonts w:eastAsia="Times New Roman"/>
                <w:color w:val="000000"/>
                <w:spacing w:val="-1"/>
                <w:lang w:eastAsia="ru-RU"/>
              </w:rPr>
              <w:t xml:space="preserve"> </w:t>
            </w:r>
            <w:r w:rsidRPr="00920CDC">
              <w:rPr>
                <w:rFonts w:eastAsia="Times New Roman"/>
                <w:color w:val="000000"/>
                <w:spacing w:val="-2"/>
                <w:lang w:eastAsia="ru-RU"/>
              </w:rPr>
              <w:t>п</w:t>
            </w:r>
            <w:r w:rsidRPr="00920CDC">
              <w:rPr>
                <w:rFonts w:eastAsia="Times New Roman"/>
                <w:color w:val="000000"/>
                <w:spacing w:val="1"/>
                <w:lang w:eastAsia="ru-RU"/>
              </w:rPr>
              <w:t>о</w:t>
            </w:r>
            <w:r w:rsidRPr="00920CDC">
              <w:rPr>
                <w:rFonts w:eastAsia="Times New Roman"/>
                <w:color w:val="000000"/>
                <w:lang w:eastAsia="ru-RU"/>
              </w:rPr>
              <w:t>эма</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920CDC" w:rsidRDefault="00920CDC" w:rsidP="00920CDC">
            <w:pPr>
              <w:spacing w:before="14" w:line="239" w:lineRule="auto"/>
              <w:ind w:left="108" w:right="36"/>
              <w:rPr>
                <w:rFonts w:eastAsia="Times New Roman"/>
                <w:color w:val="000000"/>
                <w:lang w:eastAsia="ru-RU"/>
              </w:rPr>
            </w:pPr>
            <w:r w:rsidRPr="00920CDC">
              <w:rPr>
                <w:rFonts w:eastAsia="Times New Roman"/>
                <w:color w:val="000000"/>
                <w:lang w:eastAsia="ru-RU"/>
              </w:rPr>
              <w:t>Поэт</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spacing w:val="161"/>
                <w:lang w:eastAsia="ru-RU"/>
              </w:rPr>
              <w:t xml:space="preserve"> </w:t>
            </w:r>
            <w:r w:rsidRPr="00920CDC">
              <w:rPr>
                <w:rFonts w:eastAsia="Times New Roman"/>
                <w:color w:val="000000"/>
                <w:spacing w:val="2"/>
                <w:lang w:eastAsia="ru-RU"/>
              </w:rPr>
              <w:t>о</w:t>
            </w:r>
            <w:r w:rsidRPr="00920CDC">
              <w:rPr>
                <w:rFonts w:eastAsia="Times New Roman"/>
                <w:color w:val="000000"/>
                <w:lang w:eastAsia="ru-RU"/>
              </w:rPr>
              <w:t>лан</w:t>
            </w:r>
            <w:r w:rsidRPr="00920CDC">
              <w:rPr>
                <w:rFonts w:eastAsia="Times New Roman"/>
                <w:color w:val="000000"/>
                <w:spacing w:val="163"/>
                <w:lang w:eastAsia="ru-RU"/>
              </w:rPr>
              <w:t xml:space="preserve"> </w:t>
            </w:r>
            <w:r w:rsidRPr="00920CDC">
              <w:rPr>
                <w:rFonts w:eastAsia="Times New Roman"/>
                <w:color w:val="000000"/>
                <w:spacing w:val="-1"/>
                <w:lang w:eastAsia="ru-RU"/>
              </w:rPr>
              <w:t>д</w:t>
            </w:r>
            <w:r w:rsidRPr="00920CDC">
              <w:rPr>
                <w:rFonts w:eastAsia="Times New Roman"/>
                <w:color w:val="000000"/>
                <w:lang w:eastAsia="ru-RU"/>
              </w:rPr>
              <w:t>а</w:t>
            </w:r>
            <w:r w:rsidRPr="00920CDC">
              <w:rPr>
                <w:rFonts w:eastAsia="Times New Roman"/>
                <w:color w:val="000000"/>
                <w:spacing w:val="160"/>
                <w:lang w:eastAsia="ru-RU"/>
              </w:rPr>
              <w:t xml:space="preserve"> </w:t>
            </w:r>
            <w:r w:rsidRPr="00920CDC">
              <w:rPr>
                <w:rFonts w:eastAsia="Times New Roman"/>
                <w:color w:val="000000"/>
                <w:lang w:eastAsia="ru-RU"/>
              </w:rPr>
              <w:t>ги</w:t>
            </w:r>
            <w:r w:rsidRPr="00920CDC">
              <w:rPr>
                <w:rFonts w:eastAsia="Times New Roman"/>
                <w:color w:val="000000"/>
                <w:spacing w:val="1"/>
                <w:lang w:eastAsia="ru-RU"/>
              </w:rPr>
              <w:t>ж</w:t>
            </w:r>
            <w:r w:rsidRPr="00920CDC">
              <w:rPr>
                <w:rFonts w:eastAsia="Times New Roman"/>
                <w:color w:val="000000"/>
                <w:spacing w:val="-1"/>
                <w:lang w:eastAsia="ru-RU"/>
              </w:rPr>
              <w:t>а</w:t>
            </w:r>
            <w:r w:rsidRPr="00920CDC">
              <w:rPr>
                <w:rFonts w:eastAsia="Times New Roman"/>
                <w:color w:val="000000"/>
                <w:lang w:eastAsia="ru-RU"/>
              </w:rPr>
              <w:t>н</w:t>
            </w:r>
            <w:r w:rsidRPr="00920CDC">
              <w:rPr>
                <w:rFonts w:eastAsia="Times New Roman"/>
                <w:color w:val="000000"/>
                <w:spacing w:val="163"/>
                <w:lang w:eastAsia="ru-RU"/>
              </w:rPr>
              <w:t xml:space="preserve"> </w:t>
            </w:r>
            <w:r w:rsidRPr="00920CDC">
              <w:rPr>
                <w:rFonts w:eastAsia="Times New Roman"/>
                <w:color w:val="000000"/>
                <w:lang w:eastAsia="ru-RU"/>
              </w:rPr>
              <w:t>т</w:t>
            </w:r>
            <w:r w:rsidRPr="00920CDC">
              <w:rPr>
                <w:rFonts w:eastAsia="Times New Roman"/>
                <w:color w:val="000000"/>
                <w:spacing w:val="-3"/>
                <w:lang w:eastAsia="ru-RU"/>
              </w:rPr>
              <w:t>у</w:t>
            </w:r>
            <w:r w:rsidRPr="00920CDC">
              <w:rPr>
                <w:rFonts w:eastAsia="Times New Roman"/>
                <w:color w:val="000000"/>
                <w:lang w:eastAsia="ru-RU"/>
              </w:rPr>
              <w:t>й.</w:t>
            </w:r>
            <w:r w:rsidRPr="00920CDC">
              <w:rPr>
                <w:rFonts w:eastAsia="Times New Roman"/>
                <w:color w:val="000000"/>
                <w:spacing w:val="162"/>
                <w:lang w:eastAsia="ru-RU"/>
              </w:rPr>
              <w:t xml:space="preserve"> </w:t>
            </w:r>
            <w:r w:rsidRPr="00920CDC">
              <w:rPr>
                <w:rFonts w:eastAsia="Times New Roman"/>
                <w:color w:val="000000"/>
                <w:spacing w:val="1"/>
                <w:lang w:eastAsia="ru-RU"/>
              </w:rPr>
              <w:t>А</w:t>
            </w:r>
            <w:r w:rsidRPr="00920CDC">
              <w:rPr>
                <w:rFonts w:eastAsia="Times New Roman"/>
                <w:color w:val="000000"/>
                <w:lang w:eastAsia="ru-RU"/>
              </w:rPr>
              <w:t>.</w:t>
            </w:r>
            <w:r w:rsidRPr="00920CDC">
              <w:rPr>
                <w:rFonts w:eastAsia="Times New Roman"/>
                <w:color w:val="000000"/>
                <w:spacing w:val="165"/>
                <w:lang w:eastAsia="ru-RU"/>
              </w:rPr>
              <w:t xml:space="preserve"> </w:t>
            </w:r>
            <w:r w:rsidRPr="00920CDC">
              <w:rPr>
                <w:rFonts w:eastAsia="Times New Roman"/>
                <w:color w:val="000000"/>
                <w:lang w:eastAsia="ru-RU"/>
              </w:rPr>
              <w:t>Размыс</w:t>
            </w:r>
            <w:r w:rsidRPr="00920CDC">
              <w:rPr>
                <w:rFonts w:eastAsia="Times New Roman"/>
                <w:color w:val="000000"/>
                <w:spacing w:val="-2"/>
                <w:lang w:eastAsia="ru-RU"/>
              </w:rPr>
              <w:t>л</w:t>
            </w:r>
            <w:r w:rsidRPr="00920CDC">
              <w:rPr>
                <w:rFonts w:eastAsia="Times New Roman"/>
                <w:color w:val="000000"/>
                <w:lang w:eastAsia="ru-RU"/>
              </w:rPr>
              <w:t>овл</w:t>
            </w:r>
            <w:r w:rsidRPr="00920CDC">
              <w:rPr>
                <w:rFonts w:eastAsia="Times New Roman"/>
                <w:color w:val="000000"/>
                <w:spacing w:val="-2"/>
                <w:lang w:eastAsia="ru-RU"/>
              </w:rPr>
              <w:t>ö</w:t>
            </w:r>
            <w:r w:rsidRPr="00920CDC">
              <w:rPr>
                <w:rFonts w:eastAsia="Times New Roman"/>
                <w:color w:val="000000"/>
                <w:lang w:eastAsia="ru-RU"/>
              </w:rPr>
              <w:t>н ги</w:t>
            </w:r>
            <w:r w:rsidRPr="00920CDC">
              <w:rPr>
                <w:rFonts w:eastAsia="Times New Roman"/>
                <w:color w:val="000000"/>
                <w:spacing w:val="-1"/>
                <w:lang w:eastAsia="ru-RU"/>
              </w:rPr>
              <w:t>ж</w:t>
            </w:r>
            <w:r w:rsidRPr="00920CDC">
              <w:rPr>
                <w:rFonts w:eastAsia="Times New Roman"/>
                <w:color w:val="000000"/>
                <w:spacing w:val="1"/>
                <w:lang w:eastAsia="ru-RU"/>
              </w:rPr>
              <w:t>ö</w:t>
            </w:r>
            <w:r w:rsidRPr="00920CDC">
              <w:rPr>
                <w:rFonts w:eastAsia="Times New Roman"/>
                <w:color w:val="000000"/>
                <w:lang w:eastAsia="ru-RU"/>
              </w:rPr>
              <w:t>дъ</w:t>
            </w:r>
            <w:r w:rsidRPr="00920CDC">
              <w:rPr>
                <w:rFonts w:eastAsia="Times New Roman"/>
                <w:color w:val="000000"/>
                <w:spacing w:val="-1"/>
                <w:lang w:eastAsia="ru-RU"/>
              </w:rPr>
              <w:t>я</w:t>
            </w:r>
            <w:r w:rsidRPr="00920CDC">
              <w:rPr>
                <w:rFonts w:eastAsia="Times New Roman"/>
                <w:color w:val="000000"/>
                <w:lang w:eastAsia="ru-RU"/>
              </w:rPr>
              <w:t xml:space="preserve">с да </w:t>
            </w:r>
            <w:r w:rsidRPr="00920CDC">
              <w:rPr>
                <w:rFonts w:eastAsia="Times New Roman"/>
                <w:color w:val="000000"/>
                <w:spacing w:val="-2"/>
                <w:lang w:eastAsia="ru-RU"/>
              </w:rPr>
              <w:t>к</w:t>
            </w:r>
            <w:r w:rsidRPr="00920CDC">
              <w:rPr>
                <w:rFonts w:eastAsia="Times New Roman"/>
                <w:color w:val="000000"/>
                <w:lang w:eastAsia="ru-RU"/>
              </w:rPr>
              <w:t>о</w:t>
            </w:r>
            <w:r w:rsidRPr="00920CDC">
              <w:rPr>
                <w:rFonts w:eastAsia="Times New Roman"/>
                <w:color w:val="000000"/>
                <w:spacing w:val="-1"/>
                <w:lang w:eastAsia="ru-RU"/>
              </w:rPr>
              <w:t>м</w:t>
            </w:r>
            <w:r w:rsidRPr="00920CDC">
              <w:rPr>
                <w:rFonts w:eastAsia="Times New Roman"/>
                <w:color w:val="000000"/>
                <w:lang w:eastAsia="ru-RU"/>
              </w:rPr>
              <w:t>и лирика</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 xml:space="preserve">н </w:t>
            </w:r>
            <w:r w:rsidRPr="00920CDC">
              <w:rPr>
                <w:rFonts w:eastAsia="Times New Roman"/>
                <w:color w:val="000000"/>
                <w:spacing w:val="-1"/>
                <w:lang w:eastAsia="ru-RU"/>
              </w:rPr>
              <w:t>с</w:t>
            </w:r>
            <w:r w:rsidRPr="00920CDC">
              <w:rPr>
                <w:rFonts w:eastAsia="Times New Roman"/>
                <w:color w:val="000000"/>
                <w:lang w:eastAsia="ru-RU"/>
              </w:rPr>
              <w:t>öв</w:t>
            </w:r>
            <w:r w:rsidRPr="00920CDC">
              <w:rPr>
                <w:rFonts w:eastAsia="Times New Roman"/>
                <w:color w:val="000000"/>
                <w:spacing w:val="-2"/>
                <w:lang w:eastAsia="ru-RU"/>
              </w:rPr>
              <w:t>м</w:t>
            </w:r>
            <w:r w:rsidRPr="00920CDC">
              <w:rPr>
                <w:rFonts w:eastAsia="Times New Roman"/>
                <w:color w:val="000000"/>
                <w:lang w:eastAsia="ru-RU"/>
              </w:rPr>
              <w:t>öм.</w:t>
            </w:r>
          </w:p>
          <w:p w:rsidR="00920CDC" w:rsidRPr="00920CDC" w:rsidRDefault="00920CDC" w:rsidP="00920CDC">
            <w:pPr>
              <w:spacing w:line="239" w:lineRule="auto"/>
              <w:ind w:left="108" w:right="85" w:firstLine="208"/>
              <w:jc w:val="both"/>
              <w:rPr>
                <w:rFonts w:eastAsia="Times New Roman"/>
                <w:color w:val="000000"/>
                <w:lang w:eastAsia="ru-RU"/>
              </w:rPr>
            </w:pPr>
            <w:r w:rsidRPr="00920CDC">
              <w:rPr>
                <w:rFonts w:eastAsia="Times New Roman"/>
                <w:color w:val="000000"/>
                <w:lang w:eastAsia="ru-RU"/>
              </w:rPr>
              <w:t>Кыв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lang w:eastAsia="ru-RU"/>
              </w:rPr>
              <w:t>рясын</w:t>
            </w:r>
            <w:r w:rsidRPr="00920CDC">
              <w:rPr>
                <w:rFonts w:eastAsia="Times New Roman"/>
                <w:color w:val="000000"/>
                <w:spacing w:val="10"/>
                <w:lang w:eastAsia="ru-RU"/>
              </w:rPr>
              <w:t xml:space="preserve"> </w:t>
            </w:r>
            <w:r w:rsidRPr="00920CDC">
              <w:rPr>
                <w:rFonts w:eastAsia="Times New Roman"/>
                <w:color w:val="000000"/>
                <w:lang w:eastAsia="ru-RU"/>
              </w:rPr>
              <w:t>т</w:t>
            </w:r>
            <w:r w:rsidRPr="00920CDC">
              <w:rPr>
                <w:rFonts w:eastAsia="Times New Roman"/>
                <w:color w:val="000000"/>
                <w:spacing w:val="-1"/>
                <w:lang w:eastAsia="ru-RU"/>
              </w:rPr>
              <w:t>о</w:t>
            </w:r>
            <w:r w:rsidRPr="00920CDC">
              <w:rPr>
                <w:rFonts w:eastAsia="Times New Roman"/>
                <w:color w:val="000000"/>
                <w:lang w:eastAsia="ru-RU"/>
              </w:rPr>
              <w:t>м</w:t>
            </w:r>
            <w:r w:rsidRPr="00920CDC">
              <w:rPr>
                <w:rFonts w:eastAsia="Times New Roman"/>
                <w:color w:val="000000"/>
                <w:spacing w:val="8"/>
                <w:lang w:eastAsia="ru-RU"/>
              </w:rPr>
              <w:t xml:space="preserve"> </w:t>
            </w:r>
            <w:r w:rsidRPr="00920CDC">
              <w:rPr>
                <w:rFonts w:eastAsia="Times New Roman"/>
                <w:color w:val="000000"/>
                <w:lang w:eastAsia="ru-RU"/>
              </w:rPr>
              <w:t>мортл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9"/>
                <w:lang w:eastAsia="ru-RU"/>
              </w:rPr>
              <w:t xml:space="preserve"> </w:t>
            </w:r>
            <w:r w:rsidRPr="00920CDC">
              <w:rPr>
                <w:rFonts w:eastAsia="Times New Roman"/>
                <w:color w:val="000000"/>
                <w:lang w:eastAsia="ru-RU"/>
              </w:rPr>
              <w:t>кып</w:t>
            </w:r>
            <w:r w:rsidRPr="00920CDC">
              <w:rPr>
                <w:rFonts w:eastAsia="Times New Roman"/>
                <w:color w:val="000000"/>
                <w:spacing w:val="-1"/>
                <w:lang w:eastAsia="ru-RU"/>
              </w:rPr>
              <w:t>ы</w:t>
            </w:r>
            <w:r w:rsidRPr="00920CDC">
              <w:rPr>
                <w:rFonts w:eastAsia="Times New Roman"/>
                <w:color w:val="000000"/>
                <w:lang w:eastAsia="ru-RU"/>
              </w:rPr>
              <w:t>д</w:t>
            </w:r>
            <w:r w:rsidRPr="00920CDC">
              <w:rPr>
                <w:rFonts w:eastAsia="Times New Roman"/>
                <w:color w:val="000000"/>
                <w:spacing w:val="10"/>
                <w:lang w:eastAsia="ru-RU"/>
              </w:rPr>
              <w:t xml:space="preserve"> </w:t>
            </w:r>
            <w:r w:rsidRPr="00920CDC">
              <w:rPr>
                <w:rFonts w:eastAsia="Times New Roman"/>
                <w:color w:val="000000"/>
                <w:lang w:eastAsia="ru-RU"/>
              </w:rPr>
              <w:t>лов.</w:t>
            </w:r>
            <w:r w:rsidRPr="00920CDC">
              <w:rPr>
                <w:rFonts w:eastAsia="Times New Roman"/>
                <w:color w:val="000000"/>
                <w:spacing w:val="6"/>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öр</w:t>
            </w:r>
            <w:r w:rsidRPr="00920CDC">
              <w:rPr>
                <w:rFonts w:eastAsia="Times New Roman"/>
                <w:color w:val="000000"/>
                <w:lang w:eastAsia="ru-RU"/>
              </w:rPr>
              <w:t>-</w:t>
            </w:r>
            <w:r w:rsidRPr="00920CDC">
              <w:rPr>
                <w:rFonts w:eastAsia="Times New Roman"/>
                <w:color w:val="000000"/>
                <w:spacing w:val="-2"/>
                <w:lang w:eastAsia="ru-RU"/>
              </w:rPr>
              <w:t>в</w:t>
            </w:r>
            <w:r w:rsidRPr="00920CDC">
              <w:rPr>
                <w:rFonts w:eastAsia="Times New Roman"/>
                <w:color w:val="000000"/>
                <w:lang w:eastAsia="ru-RU"/>
              </w:rPr>
              <w:t>а</w:t>
            </w:r>
            <w:r w:rsidRPr="00920CDC">
              <w:rPr>
                <w:rFonts w:eastAsia="Times New Roman"/>
                <w:color w:val="000000"/>
                <w:spacing w:val="-2"/>
                <w:lang w:eastAsia="ru-RU"/>
              </w:rPr>
              <w:t>к</w:t>
            </w:r>
            <w:r w:rsidRPr="00920CDC">
              <w:rPr>
                <w:rFonts w:eastAsia="Times New Roman"/>
                <w:color w:val="000000"/>
                <w:lang w:eastAsia="ru-RU"/>
              </w:rPr>
              <w:t>öд</w:t>
            </w:r>
            <w:r w:rsidRPr="00920CDC">
              <w:rPr>
                <w:rFonts w:eastAsia="Times New Roman"/>
                <w:color w:val="000000"/>
                <w:spacing w:val="8"/>
                <w:lang w:eastAsia="ru-RU"/>
              </w:rPr>
              <w:t xml:space="preserve"> </w:t>
            </w:r>
            <w:r w:rsidRPr="00920CDC">
              <w:rPr>
                <w:rFonts w:eastAsia="Times New Roman"/>
                <w:color w:val="000000"/>
                <w:lang w:eastAsia="ru-RU"/>
              </w:rPr>
              <w:t>да тшöтш</w:t>
            </w:r>
            <w:r w:rsidRPr="00920CDC">
              <w:rPr>
                <w:rFonts w:eastAsia="Times New Roman"/>
                <w:color w:val="000000"/>
                <w:spacing w:val="-1"/>
                <w:lang w:eastAsia="ru-RU"/>
              </w:rPr>
              <w:t>ъ</w:t>
            </w:r>
            <w:r w:rsidRPr="00920CDC">
              <w:rPr>
                <w:rFonts w:eastAsia="Times New Roman"/>
                <w:color w:val="000000"/>
                <w:lang w:eastAsia="ru-RU"/>
              </w:rPr>
              <w:t>я</w:t>
            </w:r>
            <w:r w:rsidRPr="00920CDC">
              <w:rPr>
                <w:rFonts w:eastAsia="Times New Roman"/>
                <w:color w:val="000000"/>
                <w:spacing w:val="95"/>
                <w:lang w:eastAsia="ru-RU"/>
              </w:rPr>
              <w:t xml:space="preserve"> </w:t>
            </w:r>
            <w:r w:rsidRPr="00920CDC">
              <w:rPr>
                <w:rFonts w:eastAsia="Times New Roman"/>
                <w:color w:val="000000"/>
                <w:spacing w:val="2"/>
                <w:lang w:eastAsia="ru-RU"/>
              </w:rPr>
              <w:t>о</w:t>
            </w:r>
            <w:r w:rsidRPr="00920CDC">
              <w:rPr>
                <w:rFonts w:eastAsia="Times New Roman"/>
                <w:color w:val="000000"/>
                <w:spacing w:val="-3"/>
                <w:lang w:eastAsia="ru-RU"/>
              </w:rPr>
              <w:t>л</w:t>
            </w:r>
            <w:r w:rsidRPr="00920CDC">
              <w:rPr>
                <w:rFonts w:eastAsia="Times New Roman"/>
                <w:color w:val="000000"/>
                <w:lang w:eastAsia="ru-RU"/>
              </w:rPr>
              <w:t>öм</w:t>
            </w:r>
            <w:r w:rsidRPr="00920CDC">
              <w:rPr>
                <w:rFonts w:eastAsia="Times New Roman"/>
                <w:color w:val="000000"/>
                <w:spacing w:val="-1"/>
                <w:lang w:eastAsia="ru-RU"/>
              </w:rPr>
              <w:t>к</w:t>
            </w:r>
            <w:r w:rsidRPr="00920CDC">
              <w:rPr>
                <w:rFonts w:eastAsia="Times New Roman"/>
                <w:color w:val="000000"/>
                <w:spacing w:val="1"/>
                <w:lang w:eastAsia="ru-RU"/>
              </w:rPr>
              <w:t>ö</w:t>
            </w:r>
            <w:r w:rsidRPr="00920CDC">
              <w:rPr>
                <w:rFonts w:eastAsia="Times New Roman"/>
                <w:color w:val="000000"/>
                <w:lang w:eastAsia="ru-RU"/>
              </w:rPr>
              <w:t>д</w:t>
            </w:r>
            <w:r w:rsidRPr="00920CDC">
              <w:rPr>
                <w:rFonts w:eastAsia="Times New Roman"/>
                <w:color w:val="000000"/>
                <w:spacing w:val="94"/>
                <w:lang w:eastAsia="ru-RU"/>
              </w:rPr>
              <w:t xml:space="preserve"> </w:t>
            </w:r>
            <w:r w:rsidRPr="00920CDC">
              <w:rPr>
                <w:rFonts w:eastAsia="Times New Roman"/>
                <w:color w:val="000000"/>
                <w:lang w:eastAsia="ru-RU"/>
              </w:rPr>
              <w:t>топыд</w:t>
            </w:r>
            <w:r w:rsidRPr="00920CDC">
              <w:rPr>
                <w:rFonts w:eastAsia="Times New Roman"/>
                <w:color w:val="000000"/>
                <w:spacing w:val="95"/>
                <w:lang w:eastAsia="ru-RU"/>
              </w:rPr>
              <w:t xml:space="preserve"> </w:t>
            </w:r>
            <w:r w:rsidRPr="00920CDC">
              <w:rPr>
                <w:rFonts w:eastAsia="Times New Roman"/>
                <w:color w:val="000000"/>
                <w:lang w:eastAsia="ru-RU"/>
              </w:rPr>
              <w:t>й</w:t>
            </w:r>
            <w:r w:rsidRPr="00920CDC">
              <w:rPr>
                <w:rFonts w:eastAsia="Times New Roman"/>
                <w:color w:val="000000"/>
                <w:spacing w:val="2"/>
                <w:lang w:eastAsia="ru-RU"/>
              </w:rPr>
              <w:t>и</w:t>
            </w:r>
            <w:r w:rsidRPr="00920CDC">
              <w:rPr>
                <w:rFonts w:eastAsia="Times New Roman"/>
                <w:color w:val="000000"/>
                <w:spacing w:val="-2"/>
                <w:lang w:eastAsia="ru-RU"/>
              </w:rPr>
              <w:t>т</w:t>
            </w:r>
            <w:r w:rsidRPr="00920CDC">
              <w:rPr>
                <w:rFonts w:eastAsia="Times New Roman"/>
                <w:color w:val="000000"/>
                <w:lang w:eastAsia="ru-RU"/>
              </w:rPr>
              <w:t>öд.</w:t>
            </w:r>
            <w:r w:rsidRPr="00920CDC">
              <w:rPr>
                <w:rFonts w:eastAsia="Times New Roman"/>
                <w:color w:val="000000"/>
                <w:spacing w:val="96"/>
                <w:lang w:eastAsia="ru-RU"/>
              </w:rPr>
              <w:t xml:space="preserve"> </w:t>
            </w:r>
            <w:r w:rsidRPr="00920CDC">
              <w:rPr>
                <w:rFonts w:eastAsia="Times New Roman"/>
                <w:color w:val="000000"/>
                <w:lang w:eastAsia="ru-RU"/>
              </w:rPr>
              <w:t>Л</w:t>
            </w:r>
            <w:r w:rsidRPr="00920CDC">
              <w:rPr>
                <w:rFonts w:eastAsia="Times New Roman"/>
                <w:color w:val="000000"/>
                <w:spacing w:val="-1"/>
                <w:lang w:eastAsia="ru-RU"/>
              </w:rPr>
              <w:t>и</w:t>
            </w:r>
            <w:r w:rsidRPr="00920CDC">
              <w:rPr>
                <w:rFonts w:eastAsia="Times New Roman"/>
                <w:color w:val="000000"/>
                <w:lang w:eastAsia="ru-RU"/>
              </w:rPr>
              <w:t>рика</w:t>
            </w:r>
            <w:r w:rsidRPr="00920CDC">
              <w:rPr>
                <w:rFonts w:eastAsia="Times New Roman"/>
                <w:color w:val="000000"/>
                <w:spacing w:val="95"/>
                <w:lang w:eastAsia="ru-RU"/>
              </w:rPr>
              <w:t xml:space="preserve"> </w:t>
            </w:r>
            <w:r w:rsidRPr="00920CDC">
              <w:rPr>
                <w:rFonts w:eastAsia="Times New Roman"/>
                <w:color w:val="000000"/>
                <w:lang w:eastAsia="ru-RU"/>
              </w:rPr>
              <w:t>г</w:t>
            </w:r>
            <w:r w:rsidRPr="00920CDC">
              <w:rPr>
                <w:rFonts w:eastAsia="Times New Roman"/>
                <w:color w:val="000000"/>
                <w:spacing w:val="-1"/>
                <w:lang w:eastAsia="ru-RU"/>
              </w:rPr>
              <w:t>е</w:t>
            </w:r>
            <w:r w:rsidRPr="00920CDC">
              <w:rPr>
                <w:rFonts w:eastAsia="Times New Roman"/>
                <w:color w:val="000000"/>
                <w:lang w:eastAsia="ru-RU"/>
              </w:rPr>
              <w:t>рой</w:t>
            </w:r>
            <w:r w:rsidRPr="00920CDC">
              <w:rPr>
                <w:rFonts w:eastAsia="Times New Roman"/>
                <w:color w:val="000000"/>
                <w:spacing w:val="-1"/>
                <w:lang w:eastAsia="ru-RU"/>
              </w:rPr>
              <w:t>лö</w:t>
            </w:r>
            <w:r w:rsidRPr="00920CDC">
              <w:rPr>
                <w:rFonts w:eastAsia="Times New Roman"/>
                <w:color w:val="000000"/>
                <w:lang w:eastAsia="ru-RU"/>
              </w:rPr>
              <w:t>н сьöлöм</w:t>
            </w:r>
            <w:r w:rsidRPr="00920CDC">
              <w:rPr>
                <w:rFonts w:eastAsia="Times New Roman"/>
                <w:color w:val="000000"/>
                <w:spacing w:val="1"/>
                <w:lang w:eastAsia="ru-RU"/>
              </w:rPr>
              <w:t xml:space="preserve"> </w:t>
            </w:r>
            <w:r w:rsidRPr="00920CDC">
              <w:rPr>
                <w:rFonts w:eastAsia="Times New Roman"/>
                <w:color w:val="000000"/>
                <w:spacing w:val="-3"/>
                <w:lang w:eastAsia="ru-RU"/>
              </w:rPr>
              <w:t>в</w:t>
            </w:r>
            <w:r w:rsidRPr="00920CDC">
              <w:rPr>
                <w:rFonts w:eastAsia="Times New Roman"/>
                <w:color w:val="000000"/>
                <w:lang w:eastAsia="ru-RU"/>
              </w:rPr>
              <w:t>осьт</w:t>
            </w:r>
            <w:r w:rsidRPr="00920CDC">
              <w:rPr>
                <w:rFonts w:eastAsia="Times New Roman"/>
                <w:color w:val="000000"/>
                <w:spacing w:val="-1"/>
                <w:lang w:eastAsia="ru-RU"/>
              </w:rPr>
              <w:t>ö</w:t>
            </w:r>
            <w:r w:rsidRPr="00920CDC">
              <w:rPr>
                <w:rFonts w:eastAsia="Times New Roman"/>
                <w:color w:val="000000"/>
                <w:lang w:eastAsia="ru-RU"/>
              </w:rPr>
              <w:t>м.</w:t>
            </w:r>
            <w:r w:rsidRPr="00920CDC">
              <w:rPr>
                <w:rFonts w:eastAsia="Times New Roman"/>
                <w:color w:val="000000"/>
                <w:spacing w:val="-1"/>
                <w:lang w:eastAsia="ru-RU"/>
              </w:rPr>
              <w:t xml:space="preserve"> </w:t>
            </w:r>
            <w:r w:rsidRPr="00920CDC">
              <w:rPr>
                <w:rFonts w:eastAsia="Times New Roman"/>
                <w:color w:val="000000"/>
                <w:lang w:eastAsia="ru-RU"/>
              </w:rPr>
              <w:t>М</w:t>
            </w:r>
            <w:r w:rsidRPr="00920CDC">
              <w:rPr>
                <w:rFonts w:eastAsia="Times New Roman"/>
                <w:color w:val="000000"/>
                <w:spacing w:val="-3"/>
                <w:lang w:eastAsia="ru-RU"/>
              </w:rPr>
              <w:t>е</w:t>
            </w:r>
            <w:r w:rsidRPr="00920CDC">
              <w:rPr>
                <w:rFonts w:eastAsia="Times New Roman"/>
                <w:color w:val="000000"/>
                <w:lang w:eastAsia="ru-RU"/>
              </w:rPr>
              <w:t>тафора</w:t>
            </w:r>
            <w:r w:rsidRPr="00920CDC">
              <w:rPr>
                <w:rFonts w:eastAsia="Times New Roman"/>
                <w:color w:val="000000"/>
                <w:spacing w:val="-2"/>
                <w:lang w:eastAsia="ru-RU"/>
              </w:rPr>
              <w:t>л</w:t>
            </w:r>
            <w:r w:rsidRPr="00920CDC">
              <w:rPr>
                <w:rFonts w:eastAsia="Times New Roman"/>
                <w:color w:val="000000"/>
                <w:lang w:eastAsia="ru-RU"/>
              </w:rPr>
              <w:t>öн ас</w:t>
            </w:r>
            <w:r w:rsidRPr="00920CDC">
              <w:rPr>
                <w:rFonts w:eastAsia="Times New Roman"/>
                <w:color w:val="000000"/>
                <w:spacing w:val="-2"/>
                <w:lang w:eastAsia="ru-RU"/>
              </w:rPr>
              <w:t>л</w:t>
            </w:r>
            <w:r w:rsidRPr="00920CDC">
              <w:rPr>
                <w:rFonts w:eastAsia="Times New Roman"/>
                <w:color w:val="000000"/>
                <w:lang w:eastAsia="ru-RU"/>
              </w:rPr>
              <w:t>ы</w:t>
            </w:r>
            <w:r w:rsidRPr="00920CDC">
              <w:rPr>
                <w:rFonts w:eastAsia="Times New Roman"/>
                <w:color w:val="000000"/>
                <w:spacing w:val="-1"/>
                <w:lang w:eastAsia="ru-RU"/>
              </w:rPr>
              <w:t>с</w:t>
            </w:r>
            <w:r w:rsidRPr="00920CDC">
              <w:rPr>
                <w:rFonts w:eastAsia="Times New Roman"/>
                <w:color w:val="000000"/>
                <w:lang w:eastAsia="ru-RU"/>
              </w:rPr>
              <w:t>пö</w:t>
            </w:r>
            <w:r w:rsidRPr="00920CDC">
              <w:rPr>
                <w:rFonts w:eastAsia="Times New Roman"/>
                <w:color w:val="000000"/>
                <w:spacing w:val="-2"/>
                <w:lang w:eastAsia="ru-RU"/>
              </w:rPr>
              <w:t>л</w:t>
            </w:r>
            <w:r w:rsidRPr="00920CDC">
              <w:rPr>
                <w:rFonts w:eastAsia="Times New Roman"/>
                <w:color w:val="000000"/>
                <w:spacing w:val="1"/>
                <w:lang w:eastAsia="ru-RU"/>
              </w:rPr>
              <w:t>ö</w:t>
            </w:r>
            <w:r w:rsidRPr="00920CDC">
              <w:rPr>
                <w:rFonts w:eastAsia="Times New Roman"/>
                <w:color w:val="000000"/>
                <w:lang w:eastAsia="ru-RU"/>
              </w:rPr>
              <w:t>сл</w:t>
            </w:r>
            <w:r w:rsidRPr="00920CDC">
              <w:rPr>
                <w:rFonts w:eastAsia="Times New Roman"/>
                <w:color w:val="000000"/>
                <w:spacing w:val="-3"/>
                <w:lang w:eastAsia="ru-RU"/>
              </w:rPr>
              <w:t>у</w:t>
            </w:r>
            <w:r w:rsidRPr="00920CDC">
              <w:rPr>
                <w:rFonts w:eastAsia="Times New Roman"/>
                <w:color w:val="000000"/>
                <w:lang w:eastAsia="ru-RU"/>
              </w:rPr>
              <w:t>н</w:t>
            </w:r>
          </w:p>
          <w:p w:rsidR="00920CDC" w:rsidRPr="00920CDC" w:rsidRDefault="00920CDC" w:rsidP="00920CDC">
            <w:pPr>
              <w:ind w:left="108" w:right="86" w:firstLine="208"/>
              <w:jc w:val="both"/>
              <w:rPr>
                <w:rFonts w:eastAsia="Times New Roman"/>
                <w:color w:val="000000"/>
                <w:lang w:eastAsia="ru-RU"/>
              </w:rPr>
            </w:pPr>
            <w:r w:rsidRPr="00920CDC">
              <w:rPr>
                <w:rFonts w:eastAsia="Times New Roman"/>
                <w:color w:val="000000"/>
                <w:lang w:eastAsia="ru-RU"/>
              </w:rPr>
              <w:t>Кыв</w:t>
            </w:r>
            <w:r w:rsidRPr="00920CDC">
              <w:rPr>
                <w:rFonts w:eastAsia="Times New Roman"/>
                <w:color w:val="000000"/>
                <w:spacing w:val="1"/>
                <w:lang w:eastAsia="ru-RU"/>
              </w:rPr>
              <w:t>б</w:t>
            </w:r>
            <w:r w:rsidRPr="00920CDC">
              <w:rPr>
                <w:rFonts w:eastAsia="Times New Roman"/>
                <w:color w:val="000000"/>
                <w:spacing w:val="-3"/>
                <w:lang w:eastAsia="ru-RU"/>
              </w:rPr>
              <w:t>у</w:t>
            </w:r>
            <w:r w:rsidRPr="00920CDC">
              <w:rPr>
                <w:rFonts w:eastAsia="Times New Roman"/>
                <w:color w:val="000000"/>
                <w:lang w:eastAsia="ru-RU"/>
              </w:rPr>
              <w:t>рын</w:t>
            </w:r>
            <w:r w:rsidRPr="00920CDC">
              <w:rPr>
                <w:rFonts w:eastAsia="Times New Roman"/>
                <w:color w:val="000000"/>
                <w:spacing w:val="76"/>
                <w:lang w:eastAsia="ru-RU"/>
              </w:rPr>
              <w:t xml:space="preserve"> </w:t>
            </w:r>
            <w:r w:rsidRPr="00920CDC">
              <w:rPr>
                <w:rFonts w:eastAsia="Times New Roman"/>
                <w:color w:val="000000"/>
                <w:lang w:eastAsia="ru-RU"/>
              </w:rPr>
              <w:t>война</w:t>
            </w:r>
            <w:r w:rsidRPr="00920CDC">
              <w:rPr>
                <w:rFonts w:eastAsia="Times New Roman"/>
                <w:color w:val="000000"/>
                <w:spacing w:val="72"/>
                <w:lang w:eastAsia="ru-RU"/>
              </w:rPr>
              <w:t xml:space="preserve"> </w:t>
            </w:r>
            <w:r w:rsidRPr="00920CDC">
              <w:rPr>
                <w:rFonts w:eastAsia="Times New Roman"/>
                <w:color w:val="000000"/>
                <w:lang w:eastAsia="ru-RU"/>
              </w:rPr>
              <w:t>ка</w:t>
            </w:r>
            <w:r w:rsidRPr="00920CDC">
              <w:rPr>
                <w:rFonts w:eastAsia="Times New Roman"/>
                <w:color w:val="000000"/>
                <w:spacing w:val="2"/>
                <w:lang w:eastAsia="ru-RU"/>
              </w:rPr>
              <w:t>д</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75"/>
                <w:lang w:eastAsia="ru-RU"/>
              </w:rPr>
              <w:t xml:space="preserve"> </w:t>
            </w:r>
            <w:r w:rsidRPr="00920CDC">
              <w:rPr>
                <w:rFonts w:eastAsia="Times New Roman"/>
                <w:color w:val="000000"/>
                <w:lang w:eastAsia="ru-RU"/>
              </w:rPr>
              <w:t>л</w:t>
            </w:r>
            <w:r w:rsidRPr="00920CDC">
              <w:rPr>
                <w:rFonts w:eastAsia="Times New Roman"/>
                <w:color w:val="000000"/>
                <w:spacing w:val="-1"/>
                <w:lang w:eastAsia="ru-RU"/>
              </w:rPr>
              <w:t>и</w:t>
            </w:r>
            <w:r w:rsidRPr="00920CDC">
              <w:rPr>
                <w:rFonts w:eastAsia="Times New Roman"/>
                <w:color w:val="000000"/>
                <w:lang w:eastAsia="ru-RU"/>
              </w:rPr>
              <w:t>р</w:t>
            </w:r>
            <w:r w:rsidRPr="00920CDC">
              <w:rPr>
                <w:rFonts w:eastAsia="Times New Roman"/>
                <w:color w:val="000000"/>
                <w:spacing w:val="-1"/>
                <w:lang w:eastAsia="ru-RU"/>
              </w:rPr>
              <w:t>и</w:t>
            </w:r>
            <w:r w:rsidRPr="00920CDC">
              <w:rPr>
                <w:rFonts w:eastAsia="Times New Roman"/>
                <w:color w:val="000000"/>
                <w:lang w:eastAsia="ru-RU"/>
              </w:rPr>
              <w:t>ка</w:t>
            </w:r>
            <w:r w:rsidRPr="00920CDC">
              <w:rPr>
                <w:rFonts w:eastAsia="Times New Roman"/>
                <w:color w:val="000000"/>
                <w:spacing w:val="76"/>
                <w:lang w:eastAsia="ru-RU"/>
              </w:rPr>
              <w:t xml:space="preserve"> </w:t>
            </w:r>
            <w:r w:rsidRPr="00920CDC">
              <w:rPr>
                <w:rFonts w:eastAsia="Times New Roman"/>
                <w:color w:val="000000"/>
                <w:spacing w:val="-1"/>
                <w:lang w:eastAsia="ru-RU"/>
              </w:rPr>
              <w:t>с</w:t>
            </w:r>
            <w:r w:rsidRPr="00920CDC">
              <w:rPr>
                <w:rFonts w:eastAsia="Times New Roman"/>
                <w:color w:val="000000"/>
                <w:spacing w:val="-2"/>
                <w:lang w:eastAsia="ru-RU"/>
              </w:rPr>
              <w:t>е</w:t>
            </w:r>
            <w:r w:rsidRPr="00920CDC">
              <w:rPr>
                <w:rFonts w:eastAsia="Times New Roman"/>
                <w:color w:val="000000"/>
                <w:lang w:eastAsia="ru-RU"/>
              </w:rPr>
              <w:t>рпас.</w:t>
            </w:r>
            <w:r w:rsidRPr="00920CDC">
              <w:rPr>
                <w:rFonts w:eastAsia="Times New Roman"/>
                <w:color w:val="000000"/>
                <w:spacing w:val="74"/>
                <w:lang w:eastAsia="ru-RU"/>
              </w:rPr>
              <w:t xml:space="preserve"> </w:t>
            </w:r>
            <w:r w:rsidRPr="00920CDC">
              <w:rPr>
                <w:rFonts w:eastAsia="Times New Roman"/>
                <w:color w:val="000000"/>
                <w:lang w:eastAsia="ru-RU"/>
              </w:rPr>
              <w:t>Поэт</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н патр</w:t>
            </w:r>
            <w:r w:rsidRPr="00920CDC">
              <w:rPr>
                <w:rFonts w:eastAsia="Times New Roman"/>
                <w:color w:val="000000"/>
                <w:spacing w:val="-1"/>
                <w:lang w:eastAsia="ru-RU"/>
              </w:rPr>
              <w:t>и</w:t>
            </w:r>
            <w:r w:rsidRPr="00920CDC">
              <w:rPr>
                <w:rFonts w:eastAsia="Times New Roman"/>
                <w:color w:val="000000"/>
                <w:lang w:eastAsia="ru-RU"/>
              </w:rPr>
              <w:t>отизм,</w:t>
            </w:r>
            <w:r w:rsidRPr="00920CDC">
              <w:rPr>
                <w:rFonts w:eastAsia="Times New Roman"/>
                <w:color w:val="000000"/>
                <w:spacing w:val="162"/>
                <w:lang w:eastAsia="ru-RU"/>
              </w:rPr>
              <w:t xml:space="preserve"> </w:t>
            </w:r>
            <w:r w:rsidRPr="00920CDC">
              <w:rPr>
                <w:rFonts w:eastAsia="Times New Roman"/>
                <w:color w:val="000000"/>
                <w:lang w:eastAsia="ru-RU"/>
              </w:rPr>
              <w:t>горт</w:t>
            </w:r>
            <w:r w:rsidRPr="00920CDC">
              <w:rPr>
                <w:rFonts w:eastAsia="Times New Roman"/>
                <w:color w:val="000000"/>
                <w:spacing w:val="-1"/>
                <w:lang w:eastAsia="ru-RU"/>
              </w:rPr>
              <w:t>с</w:t>
            </w:r>
            <w:r w:rsidRPr="00920CDC">
              <w:rPr>
                <w:rFonts w:eastAsia="Times New Roman"/>
                <w:color w:val="000000"/>
                <w:lang w:eastAsia="ru-RU"/>
              </w:rPr>
              <w:t>аяс</w:t>
            </w:r>
            <w:r w:rsidRPr="00920CDC">
              <w:rPr>
                <w:rFonts w:eastAsia="Times New Roman"/>
                <w:color w:val="000000"/>
                <w:spacing w:val="162"/>
                <w:lang w:eastAsia="ru-RU"/>
              </w:rPr>
              <w:t xml:space="preserve"> </w:t>
            </w:r>
            <w:r w:rsidRPr="00920CDC">
              <w:rPr>
                <w:rFonts w:eastAsia="Times New Roman"/>
                <w:color w:val="000000"/>
                <w:lang w:eastAsia="ru-RU"/>
              </w:rPr>
              <w:t>понда</w:t>
            </w:r>
            <w:r w:rsidRPr="00920CDC">
              <w:rPr>
                <w:rFonts w:eastAsia="Times New Roman"/>
                <w:color w:val="000000"/>
                <w:spacing w:val="165"/>
                <w:lang w:eastAsia="ru-RU"/>
              </w:rPr>
              <w:t xml:space="preserve"> </w:t>
            </w:r>
            <w:r w:rsidRPr="00920CDC">
              <w:rPr>
                <w:rFonts w:eastAsia="Times New Roman"/>
                <w:color w:val="000000"/>
                <w:lang w:eastAsia="ru-RU"/>
              </w:rPr>
              <w:t>тз</w:t>
            </w:r>
            <w:r w:rsidRPr="00920CDC">
              <w:rPr>
                <w:rFonts w:eastAsia="Times New Roman"/>
                <w:color w:val="000000"/>
                <w:spacing w:val="-2"/>
                <w:lang w:eastAsia="ru-RU"/>
              </w:rPr>
              <w:t>ж</w:t>
            </w:r>
            <w:r w:rsidRPr="00920CDC">
              <w:rPr>
                <w:rFonts w:eastAsia="Times New Roman"/>
                <w:color w:val="000000"/>
                <w:spacing w:val="-1"/>
                <w:lang w:eastAsia="ru-RU"/>
              </w:rPr>
              <w:t>д</w:t>
            </w:r>
            <w:r w:rsidRPr="00920CDC">
              <w:rPr>
                <w:rFonts w:eastAsia="Times New Roman"/>
                <w:color w:val="000000"/>
                <w:lang w:eastAsia="ru-RU"/>
              </w:rPr>
              <w:t>ы</w:t>
            </w:r>
            <w:r w:rsidRPr="00920CDC">
              <w:rPr>
                <w:rFonts w:eastAsia="Times New Roman"/>
                <w:color w:val="000000"/>
                <w:spacing w:val="-2"/>
                <w:lang w:eastAsia="ru-RU"/>
              </w:rPr>
              <w:t>с</w:t>
            </w:r>
            <w:r w:rsidRPr="00920CDC">
              <w:rPr>
                <w:rFonts w:eastAsia="Times New Roman"/>
                <w:color w:val="000000"/>
                <w:lang w:eastAsia="ru-RU"/>
              </w:rPr>
              <w:t>ьöм.</w:t>
            </w:r>
            <w:r w:rsidRPr="00920CDC">
              <w:rPr>
                <w:rFonts w:eastAsia="Times New Roman"/>
                <w:color w:val="000000"/>
                <w:spacing w:val="164"/>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ывб</w:t>
            </w:r>
            <w:r w:rsidRPr="00920CDC">
              <w:rPr>
                <w:rFonts w:eastAsia="Times New Roman"/>
                <w:color w:val="000000"/>
                <w:spacing w:val="-3"/>
                <w:lang w:eastAsia="ru-RU"/>
              </w:rPr>
              <w:t>у</w:t>
            </w:r>
            <w:r w:rsidRPr="00920CDC">
              <w:rPr>
                <w:rFonts w:eastAsia="Times New Roman"/>
                <w:color w:val="000000"/>
                <w:lang w:eastAsia="ru-RU"/>
              </w:rPr>
              <w:t xml:space="preserve">р жанр, </w:t>
            </w:r>
            <w:r w:rsidRPr="00920CDC">
              <w:rPr>
                <w:rFonts w:eastAsia="Times New Roman"/>
                <w:color w:val="000000"/>
                <w:spacing w:val="-1"/>
                <w:lang w:eastAsia="ru-RU"/>
              </w:rPr>
              <w:t>э</w:t>
            </w:r>
            <w:r w:rsidRPr="00920CDC">
              <w:rPr>
                <w:rFonts w:eastAsia="Times New Roman"/>
                <w:color w:val="000000"/>
                <w:lang w:eastAsia="ru-RU"/>
              </w:rPr>
              <w:t>легия</w:t>
            </w:r>
            <w:r w:rsidRPr="00920CDC">
              <w:rPr>
                <w:rFonts w:eastAsia="Times New Roman"/>
                <w:color w:val="000000"/>
                <w:spacing w:val="-2"/>
                <w:lang w:eastAsia="ru-RU"/>
              </w:rPr>
              <w:t>л</w:t>
            </w:r>
            <w:r w:rsidRPr="00920CDC">
              <w:rPr>
                <w:rFonts w:eastAsia="Times New Roman"/>
                <w:color w:val="000000"/>
                <w:lang w:eastAsia="ru-RU"/>
              </w:rPr>
              <w:t xml:space="preserve">ы </w:t>
            </w:r>
            <w:r w:rsidRPr="00920CDC">
              <w:rPr>
                <w:rFonts w:eastAsia="Times New Roman"/>
                <w:color w:val="000000"/>
                <w:spacing w:val="-1"/>
                <w:lang w:eastAsia="ru-RU"/>
              </w:rPr>
              <w:t>л</w:t>
            </w:r>
            <w:r w:rsidRPr="00920CDC">
              <w:rPr>
                <w:rFonts w:eastAsia="Times New Roman"/>
                <w:color w:val="000000"/>
                <w:spacing w:val="1"/>
                <w:lang w:eastAsia="ru-RU"/>
              </w:rPr>
              <w:t>ö</w:t>
            </w:r>
            <w:r w:rsidRPr="00920CDC">
              <w:rPr>
                <w:rFonts w:eastAsia="Times New Roman"/>
                <w:color w:val="000000"/>
                <w:spacing w:val="-2"/>
                <w:lang w:eastAsia="ru-RU"/>
              </w:rPr>
              <w:t>ся</w:t>
            </w:r>
            <w:r w:rsidRPr="00920CDC">
              <w:rPr>
                <w:rFonts w:eastAsia="Times New Roman"/>
                <w:color w:val="000000"/>
                <w:lang w:eastAsia="ru-RU"/>
              </w:rPr>
              <w:t>ланаторъяс</w:t>
            </w:r>
          </w:p>
          <w:p w:rsidR="00920CDC" w:rsidRPr="00920CDC" w:rsidRDefault="00920CDC" w:rsidP="00920CDC">
            <w:pPr>
              <w:tabs>
                <w:tab w:val="left" w:pos="1771"/>
                <w:tab w:val="left" w:pos="2880"/>
                <w:tab w:val="left" w:pos="3789"/>
                <w:tab w:val="left" w:pos="5234"/>
              </w:tabs>
              <w:spacing w:line="239" w:lineRule="auto"/>
              <w:ind w:left="108" w:right="33" w:firstLine="208"/>
              <w:rPr>
                <w:rFonts w:eastAsia="Times New Roman"/>
                <w:color w:val="000000"/>
                <w:lang w:eastAsia="ru-RU"/>
              </w:rPr>
            </w:pPr>
            <w:r w:rsidRPr="00920CDC">
              <w:rPr>
                <w:rFonts w:eastAsia="Times New Roman"/>
                <w:color w:val="000000"/>
                <w:lang w:eastAsia="ru-RU"/>
              </w:rPr>
              <w:t>О</w:t>
            </w:r>
            <w:r w:rsidRPr="00920CDC">
              <w:rPr>
                <w:rFonts w:eastAsia="Times New Roman"/>
                <w:color w:val="000000"/>
                <w:spacing w:val="-1"/>
                <w:lang w:eastAsia="ru-RU"/>
              </w:rPr>
              <w:t>л</w:t>
            </w:r>
            <w:r w:rsidRPr="00920CDC">
              <w:rPr>
                <w:rFonts w:eastAsia="Times New Roman"/>
                <w:color w:val="000000"/>
                <w:lang w:eastAsia="ru-RU"/>
              </w:rPr>
              <w:t>öм</w:t>
            </w:r>
            <w:r w:rsidRPr="00920CDC">
              <w:rPr>
                <w:rFonts w:eastAsia="Times New Roman"/>
                <w:color w:val="000000"/>
                <w:spacing w:val="23"/>
                <w:lang w:eastAsia="ru-RU"/>
              </w:rPr>
              <w:t xml:space="preserve"> </w:t>
            </w:r>
            <w:r w:rsidRPr="00920CDC">
              <w:rPr>
                <w:rFonts w:eastAsia="Times New Roman"/>
                <w:color w:val="000000"/>
                <w:lang w:eastAsia="ru-RU"/>
              </w:rPr>
              <w:t>до</w:t>
            </w:r>
            <w:r w:rsidRPr="00920CDC">
              <w:rPr>
                <w:rFonts w:eastAsia="Times New Roman"/>
                <w:color w:val="000000"/>
                <w:spacing w:val="1"/>
                <w:lang w:eastAsia="ru-RU"/>
              </w:rPr>
              <w:t>р</w:t>
            </w:r>
            <w:r w:rsidRPr="00920CDC">
              <w:rPr>
                <w:rFonts w:eastAsia="Times New Roman"/>
                <w:color w:val="000000"/>
                <w:lang w:eastAsia="ru-RU"/>
              </w:rPr>
              <w:t>ö</w:t>
            </w:r>
            <w:r w:rsidRPr="00920CDC">
              <w:rPr>
                <w:rFonts w:eastAsia="Times New Roman"/>
                <w:color w:val="000000"/>
                <w:spacing w:val="25"/>
                <w:lang w:eastAsia="ru-RU"/>
              </w:rPr>
              <w:t xml:space="preserve"> </w:t>
            </w:r>
            <w:r w:rsidRPr="00920CDC">
              <w:rPr>
                <w:rFonts w:eastAsia="Times New Roman"/>
                <w:color w:val="000000"/>
                <w:lang w:eastAsia="ru-RU"/>
              </w:rPr>
              <w:t>м</w:t>
            </w:r>
            <w:r w:rsidRPr="00920CDC">
              <w:rPr>
                <w:rFonts w:eastAsia="Times New Roman"/>
                <w:color w:val="000000"/>
                <w:spacing w:val="-3"/>
                <w:lang w:eastAsia="ru-RU"/>
              </w:rPr>
              <w:t>у</w:t>
            </w:r>
            <w:r w:rsidRPr="00920CDC">
              <w:rPr>
                <w:rFonts w:eastAsia="Times New Roman"/>
                <w:color w:val="000000"/>
                <w:lang w:eastAsia="ru-RU"/>
              </w:rPr>
              <w:t>с</w:t>
            </w:r>
            <w:r w:rsidRPr="00920CDC">
              <w:rPr>
                <w:rFonts w:eastAsia="Times New Roman"/>
                <w:color w:val="000000"/>
                <w:spacing w:val="1"/>
                <w:lang w:eastAsia="ru-RU"/>
              </w:rPr>
              <w:t>л</w:t>
            </w:r>
            <w:r w:rsidRPr="00920CDC">
              <w:rPr>
                <w:rFonts w:eastAsia="Times New Roman"/>
                <w:color w:val="000000"/>
                <w:lang w:eastAsia="ru-RU"/>
              </w:rPr>
              <w:t>ун</w:t>
            </w:r>
            <w:r w:rsidRPr="00920CDC">
              <w:rPr>
                <w:rFonts w:eastAsia="Times New Roman"/>
                <w:color w:val="000000"/>
                <w:spacing w:val="23"/>
                <w:lang w:eastAsia="ru-RU"/>
              </w:rPr>
              <w:t xml:space="preserve"> </w:t>
            </w:r>
            <w:r w:rsidRPr="00920CDC">
              <w:rPr>
                <w:rFonts w:eastAsia="Times New Roman"/>
                <w:color w:val="000000"/>
                <w:lang w:eastAsia="ru-RU"/>
              </w:rPr>
              <w:t>й</w:t>
            </w:r>
            <w:r w:rsidRPr="00920CDC">
              <w:rPr>
                <w:rFonts w:eastAsia="Times New Roman"/>
                <w:color w:val="000000"/>
                <w:spacing w:val="2"/>
                <w:lang w:eastAsia="ru-RU"/>
              </w:rPr>
              <w:t>ы</w:t>
            </w:r>
            <w:r w:rsidRPr="00920CDC">
              <w:rPr>
                <w:rFonts w:eastAsia="Times New Roman"/>
                <w:color w:val="000000"/>
                <w:spacing w:val="-2"/>
                <w:lang w:eastAsia="ru-RU"/>
              </w:rPr>
              <w:t>л</w:t>
            </w:r>
            <w:r w:rsidRPr="00920CDC">
              <w:rPr>
                <w:rFonts w:eastAsia="Times New Roman"/>
                <w:color w:val="000000"/>
                <w:lang w:eastAsia="ru-RU"/>
              </w:rPr>
              <w:t>ысь</w:t>
            </w:r>
            <w:r w:rsidRPr="00920CDC">
              <w:rPr>
                <w:rFonts w:eastAsia="Times New Roman"/>
                <w:color w:val="000000"/>
                <w:spacing w:val="23"/>
                <w:lang w:eastAsia="ru-RU"/>
              </w:rPr>
              <w:t xml:space="preserve"> </w:t>
            </w:r>
            <w:r w:rsidRPr="00920CDC">
              <w:rPr>
                <w:rFonts w:eastAsia="Times New Roman"/>
                <w:color w:val="000000"/>
                <w:lang w:eastAsia="ru-RU"/>
              </w:rPr>
              <w:t>г</w:t>
            </w:r>
            <w:r w:rsidRPr="00920CDC">
              <w:rPr>
                <w:rFonts w:eastAsia="Times New Roman"/>
                <w:color w:val="000000"/>
                <w:spacing w:val="-1"/>
                <w:lang w:eastAsia="ru-RU"/>
              </w:rPr>
              <w:t>и</w:t>
            </w:r>
            <w:r w:rsidRPr="00920CDC">
              <w:rPr>
                <w:rFonts w:eastAsia="Times New Roman"/>
                <w:color w:val="000000"/>
                <w:lang w:eastAsia="ru-RU"/>
              </w:rPr>
              <w:t>жöд.</w:t>
            </w:r>
            <w:r w:rsidRPr="00920CDC">
              <w:rPr>
                <w:rFonts w:eastAsia="Times New Roman"/>
                <w:color w:val="000000"/>
                <w:spacing w:val="23"/>
                <w:lang w:eastAsia="ru-RU"/>
              </w:rPr>
              <w:t xml:space="preserve"> </w:t>
            </w:r>
            <w:r w:rsidRPr="00920CDC">
              <w:rPr>
                <w:rFonts w:eastAsia="Times New Roman"/>
                <w:color w:val="000000"/>
                <w:lang w:eastAsia="ru-RU"/>
              </w:rPr>
              <w:t>Лирика</w:t>
            </w:r>
            <w:r w:rsidRPr="00920CDC">
              <w:rPr>
                <w:rFonts w:eastAsia="Times New Roman"/>
                <w:color w:val="000000"/>
                <w:spacing w:val="24"/>
                <w:lang w:eastAsia="ru-RU"/>
              </w:rPr>
              <w:t xml:space="preserve"> </w:t>
            </w:r>
            <w:r w:rsidRPr="00920CDC">
              <w:rPr>
                <w:rFonts w:eastAsia="Times New Roman"/>
                <w:color w:val="000000"/>
                <w:lang w:eastAsia="ru-RU"/>
              </w:rPr>
              <w:t>г</w:t>
            </w:r>
            <w:r w:rsidRPr="00920CDC">
              <w:rPr>
                <w:rFonts w:eastAsia="Times New Roman"/>
                <w:color w:val="000000"/>
                <w:spacing w:val="-1"/>
                <w:lang w:eastAsia="ru-RU"/>
              </w:rPr>
              <w:t>е</w:t>
            </w:r>
            <w:r w:rsidRPr="00920CDC">
              <w:rPr>
                <w:rFonts w:eastAsia="Times New Roman"/>
                <w:color w:val="000000"/>
                <w:lang w:eastAsia="ru-RU"/>
              </w:rPr>
              <w:t>р</w:t>
            </w:r>
            <w:r w:rsidRPr="00920CDC">
              <w:rPr>
                <w:rFonts w:eastAsia="Times New Roman"/>
                <w:color w:val="000000"/>
                <w:spacing w:val="-3"/>
                <w:lang w:eastAsia="ru-RU"/>
              </w:rPr>
              <w:t>о</w:t>
            </w:r>
            <w:r w:rsidRPr="00920CDC">
              <w:rPr>
                <w:rFonts w:eastAsia="Times New Roman"/>
                <w:color w:val="000000"/>
                <w:spacing w:val="-1"/>
                <w:lang w:eastAsia="ru-RU"/>
              </w:rPr>
              <w:t>й</w:t>
            </w:r>
            <w:r w:rsidRPr="00920CDC">
              <w:rPr>
                <w:rFonts w:eastAsia="Times New Roman"/>
                <w:color w:val="000000"/>
                <w:spacing w:val="-2"/>
                <w:lang w:eastAsia="ru-RU"/>
              </w:rPr>
              <w:t>ö</w:t>
            </w:r>
            <w:r w:rsidRPr="00920CDC">
              <w:rPr>
                <w:rFonts w:eastAsia="Times New Roman"/>
                <w:color w:val="000000"/>
                <w:lang w:eastAsia="ru-RU"/>
              </w:rPr>
              <w:t>н асьсö</w:t>
            </w:r>
            <w:r w:rsidRPr="00920CDC">
              <w:rPr>
                <w:rFonts w:eastAsia="Times New Roman"/>
                <w:color w:val="000000"/>
                <w:spacing w:val="62"/>
                <w:lang w:eastAsia="ru-RU"/>
              </w:rPr>
              <w:t xml:space="preserve"> </w:t>
            </w:r>
            <w:r w:rsidRPr="00920CDC">
              <w:rPr>
                <w:rFonts w:eastAsia="Times New Roman"/>
                <w:color w:val="000000"/>
                <w:spacing w:val="2"/>
                <w:lang w:eastAsia="ru-RU"/>
              </w:rPr>
              <w:t>о</w:t>
            </w:r>
            <w:r w:rsidRPr="00920CDC">
              <w:rPr>
                <w:rFonts w:eastAsia="Times New Roman"/>
                <w:color w:val="000000"/>
                <w:lang w:eastAsia="ru-RU"/>
              </w:rPr>
              <w:t>лö</w:t>
            </w:r>
            <w:r w:rsidRPr="00920CDC">
              <w:rPr>
                <w:rFonts w:eastAsia="Times New Roman"/>
                <w:color w:val="000000"/>
                <w:spacing w:val="-2"/>
                <w:lang w:eastAsia="ru-RU"/>
              </w:rPr>
              <w:t>м</w:t>
            </w:r>
            <w:r w:rsidRPr="00920CDC">
              <w:rPr>
                <w:rFonts w:eastAsia="Times New Roman"/>
                <w:color w:val="000000"/>
                <w:lang w:eastAsia="ru-RU"/>
              </w:rPr>
              <w:t>ас</w:t>
            </w:r>
            <w:r w:rsidRPr="00920CDC">
              <w:rPr>
                <w:rFonts w:eastAsia="Times New Roman"/>
                <w:color w:val="000000"/>
                <w:spacing w:val="64"/>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орс</w:t>
            </w:r>
            <w:r w:rsidRPr="00920CDC">
              <w:rPr>
                <w:rFonts w:eastAsia="Times New Roman"/>
                <w:color w:val="000000"/>
                <w:spacing w:val="-1"/>
                <w:lang w:eastAsia="ru-RU"/>
              </w:rPr>
              <w:t>ь</w:t>
            </w:r>
            <w:r w:rsidRPr="00920CDC">
              <w:rPr>
                <w:rFonts w:eastAsia="Times New Roman"/>
                <w:color w:val="000000"/>
                <w:lang w:eastAsia="ru-RU"/>
              </w:rPr>
              <w:t>öм.</w:t>
            </w:r>
            <w:r w:rsidRPr="00920CDC">
              <w:rPr>
                <w:rFonts w:eastAsia="Times New Roman"/>
                <w:color w:val="000000"/>
                <w:spacing w:val="64"/>
                <w:lang w:eastAsia="ru-RU"/>
              </w:rPr>
              <w:t xml:space="preserve"> </w:t>
            </w:r>
            <w:r w:rsidRPr="00920CDC">
              <w:rPr>
                <w:rFonts w:eastAsia="Times New Roman"/>
                <w:color w:val="000000"/>
                <w:lang w:eastAsia="ru-RU"/>
              </w:rPr>
              <w:t>1</w:t>
            </w:r>
            <w:r w:rsidRPr="00920CDC">
              <w:rPr>
                <w:rFonts w:eastAsia="Times New Roman"/>
                <w:color w:val="000000"/>
                <w:spacing w:val="-1"/>
                <w:lang w:eastAsia="ru-RU"/>
              </w:rPr>
              <w:t>9</w:t>
            </w:r>
            <w:r w:rsidRPr="00920CDC">
              <w:rPr>
                <w:rFonts w:eastAsia="Times New Roman"/>
                <w:color w:val="000000"/>
                <w:lang w:eastAsia="ru-RU"/>
              </w:rPr>
              <w:t>3</w:t>
            </w:r>
            <w:r w:rsidRPr="00920CDC">
              <w:rPr>
                <w:rFonts w:eastAsia="Times New Roman"/>
                <w:color w:val="000000"/>
                <w:spacing w:val="1"/>
                <w:lang w:eastAsia="ru-RU"/>
              </w:rPr>
              <w:t>0</w:t>
            </w:r>
            <w:r w:rsidRPr="00920CDC">
              <w:rPr>
                <w:rFonts w:eastAsia="Times New Roman"/>
                <w:color w:val="000000"/>
                <w:spacing w:val="-1"/>
                <w:lang w:eastAsia="ru-RU"/>
              </w:rPr>
              <w:t>-</w:t>
            </w:r>
            <w:r w:rsidRPr="00920CDC">
              <w:rPr>
                <w:rFonts w:eastAsia="Times New Roman"/>
                <w:color w:val="000000"/>
                <w:spacing w:val="-2"/>
                <w:lang w:eastAsia="ru-RU"/>
              </w:rPr>
              <w:t>ö</w:t>
            </w:r>
            <w:r w:rsidRPr="00920CDC">
              <w:rPr>
                <w:rFonts w:eastAsia="Times New Roman"/>
                <w:color w:val="000000"/>
                <w:lang w:eastAsia="ru-RU"/>
              </w:rPr>
              <w:t>д</w:t>
            </w:r>
            <w:r w:rsidRPr="00920CDC">
              <w:rPr>
                <w:rFonts w:eastAsia="Times New Roman"/>
                <w:color w:val="000000"/>
                <w:spacing w:val="65"/>
                <w:lang w:eastAsia="ru-RU"/>
              </w:rPr>
              <w:t xml:space="preserve"> </w:t>
            </w:r>
            <w:r w:rsidRPr="00920CDC">
              <w:rPr>
                <w:rFonts w:eastAsia="Times New Roman"/>
                <w:color w:val="000000"/>
                <w:lang w:eastAsia="ru-RU"/>
              </w:rPr>
              <w:t>в</w:t>
            </w:r>
            <w:r w:rsidRPr="00920CDC">
              <w:rPr>
                <w:rFonts w:eastAsia="Times New Roman"/>
                <w:color w:val="000000"/>
                <w:spacing w:val="-1"/>
                <w:lang w:eastAsia="ru-RU"/>
              </w:rPr>
              <w:t>о</w:t>
            </w:r>
            <w:r w:rsidRPr="00920CDC">
              <w:rPr>
                <w:rFonts w:eastAsia="Times New Roman"/>
                <w:color w:val="000000"/>
                <w:lang w:eastAsia="ru-RU"/>
              </w:rPr>
              <w:t>ся</w:t>
            </w:r>
            <w:r w:rsidRPr="00920CDC">
              <w:rPr>
                <w:rFonts w:eastAsia="Times New Roman"/>
                <w:color w:val="000000"/>
                <w:spacing w:val="64"/>
                <w:lang w:eastAsia="ru-RU"/>
              </w:rPr>
              <w:t xml:space="preserve"> </w:t>
            </w:r>
            <w:r w:rsidRPr="00920CDC">
              <w:rPr>
                <w:rFonts w:eastAsia="Times New Roman"/>
                <w:color w:val="000000"/>
                <w:spacing w:val="-1"/>
                <w:lang w:eastAsia="ru-RU"/>
              </w:rPr>
              <w:t>к</w:t>
            </w:r>
            <w:r w:rsidRPr="00920CDC">
              <w:rPr>
                <w:rFonts w:eastAsia="Times New Roman"/>
                <w:color w:val="000000"/>
                <w:lang w:eastAsia="ru-RU"/>
              </w:rPr>
              <w:t>адл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65"/>
                <w:lang w:eastAsia="ru-RU"/>
              </w:rPr>
              <w:t xml:space="preserve"> </w:t>
            </w:r>
            <w:r w:rsidRPr="00920CDC">
              <w:rPr>
                <w:rFonts w:eastAsia="Times New Roman"/>
                <w:color w:val="000000"/>
                <w:spacing w:val="-1"/>
                <w:lang w:eastAsia="ru-RU"/>
              </w:rPr>
              <w:t>к</w:t>
            </w:r>
            <w:r w:rsidRPr="00920CDC">
              <w:rPr>
                <w:rFonts w:eastAsia="Times New Roman"/>
                <w:color w:val="000000"/>
                <w:spacing w:val="-2"/>
                <w:lang w:eastAsia="ru-RU"/>
              </w:rPr>
              <w:t>ы</w:t>
            </w:r>
            <w:r w:rsidRPr="00920CDC">
              <w:rPr>
                <w:rFonts w:eastAsia="Times New Roman"/>
                <w:color w:val="000000"/>
                <w:spacing w:val="-1"/>
                <w:lang w:eastAsia="ru-RU"/>
              </w:rPr>
              <w:t>п</w:t>
            </w:r>
            <w:r w:rsidRPr="00920CDC">
              <w:rPr>
                <w:rFonts w:eastAsia="Times New Roman"/>
                <w:color w:val="000000"/>
                <w:spacing w:val="-2"/>
                <w:lang w:eastAsia="ru-RU"/>
              </w:rPr>
              <w:t>ы</w:t>
            </w:r>
            <w:r w:rsidRPr="00920CDC">
              <w:rPr>
                <w:rFonts w:eastAsia="Times New Roman"/>
                <w:color w:val="000000"/>
                <w:lang w:eastAsia="ru-RU"/>
              </w:rPr>
              <w:t>д серпас</w:t>
            </w:r>
            <w:r w:rsidRPr="00920CDC">
              <w:rPr>
                <w:rFonts w:eastAsia="Times New Roman"/>
                <w:color w:val="000000"/>
                <w:spacing w:val="-1"/>
                <w:lang w:eastAsia="ru-RU"/>
              </w:rPr>
              <w:t>я</w:t>
            </w:r>
            <w:r w:rsidRPr="00920CDC">
              <w:rPr>
                <w:rFonts w:eastAsia="Times New Roman"/>
                <w:color w:val="000000"/>
                <w:lang w:eastAsia="ru-RU"/>
              </w:rPr>
              <w:t>с</w:t>
            </w:r>
            <w:r w:rsidRPr="00920CDC">
              <w:rPr>
                <w:rFonts w:eastAsia="Times New Roman"/>
                <w:color w:val="000000"/>
                <w:spacing w:val="39"/>
                <w:lang w:eastAsia="ru-RU"/>
              </w:rPr>
              <w:t xml:space="preserve"> </w:t>
            </w:r>
            <w:r w:rsidRPr="00920CDC">
              <w:rPr>
                <w:rFonts w:eastAsia="Times New Roman"/>
                <w:color w:val="000000"/>
                <w:lang w:eastAsia="ru-RU"/>
              </w:rPr>
              <w:t>да</w:t>
            </w:r>
            <w:r w:rsidRPr="00920CDC">
              <w:rPr>
                <w:rFonts w:eastAsia="Times New Roman"/>
                <w:color w:val="000000"/>
                <w:spacing w:val="42"/>
                <w:lang w:eastAsia="ru-RU"/>
              </w:rPr>
              <w:t xml:space="preserve"> </w:t>
            </w:r>
            <w:r w:rsidRPr="00920CDC">
              <w:rPr>
                <w:rFonts w:eastAsia="Times New Roman"/>
                <w:color w:val="000000"/>
                <w:lang w:eastAsia="ru-RU"/>
              </w:rPr>
              <w:t>идеал.</w:t>
            </w:r>
            <w:r w:rsidRPr="00920CDC">
              <w:rPr>
                <w:rFonts w:eastAsia="Times New Roman"/>
                <w:color w:val="000000"/>
                <w:spacing w:val="39"/>
                <w:lang w:eastAsia="ru-RU"/>
              </w:rPr>
              <w:t xml:space="preserve"> </w:t>
            </w:r>
            <w:r w:rsidRPr="00920CDC">
              <w:rPr>
                <w:rFonts w:eastAsia="Times New Roman"/>
                <w:color w:val="000000"/>
                <w:lang w:eastAsia="ru-RU"/>
              </w:rPr>
              <w:t>Кол</w:t>
            </w:r>
            <w:r w:rsidRPr="00920CDC">
              <w:rPr>
                <w:rFonts w:eastAsia="Times New Roman"/>
                <w:color w:val="000000"/>
                <w:spacing w:val="-1"/>
                <w:lang w:eastAsia="ru-RU"/>
              </w:rPr>
              <w:t>я</w:t>
            </w:r>
            <w:r w:rsidRPr="00920CDC">
              <w:rPr>
                <w:rFonts w:eastAsia="Times New Roman"/>
                <w:color w:val="000000"/>
                <w:lang w:eastAsia="ru-RU"/>
              </w:rPr>
              <w:t>н</w:t>
            </w:r>
            <w:r w:rsidRPr="00920CDC">
              <w:rPr>
                <w:rFonts w:eastAsia="Times New Roman"/>
                <w:color w:val="000000"/>
                <w:spacing w:val="40"/>
                <w:lang w:eastAsia="ru-RU"/>
              </w:rPr>
              <w:t xml:space="preserve"> </w:t>
            </w:r>
            <w:r w:rsidRPr="00920CDC">
              <w:rPr>
                <w:rFonts w:eastAsia="Times New Roman"/>
                <w:color w:val="000000"/>
                <w:lang w:eastAsia="ru-RU"/>
              </w:rPr>
              <w:t>да</w:t>
            </w:r>
            <w:r w:rsidRPr="00920CDC">
              <w:rPr>
                <w:rFonts w:eastAsia="Times New Roman"/>
                <w:color w:val="000000"/>
                <w:spacing w:val="44"/>
                <w:lang w:eastAsia="ru-RU"/>
              </w:rPr>
              <w:t xml:space="preserve"> </w:t>
            </w:r>
            <w:r w:rsidRPr="00920CDC">
              <w:rPr>
                <w:rFonts w:eastAsia="Times New Roman"/>
                <w:color w:val="000000"/>
                <w:spacing w:val="-2"/>
                <w:lang w:eastAsia="ru-RU"/>
              </w:rPr>
              <w:t>л</w:t>
            </w:r>
            <w:r w:rsidRPr="00920CDC">
              <w:rPr>
                <w:rFonts w:eastAsia="Times New Roman"/>
                <w:color w:val="000000"/>
                <w:lang w:eastAsia="ru-RU"/>
              </w:rPr>
              <w:t>окт</w:t>
            </w:r>
            <w:r w:rsidRPr="00920CDC">
              <w:rPr>
                <w:rFonts w:eastAsia="Times New Roman"/>
                <w:color w:val="000000"/>
                <w:spacing w:val="-1"/>
                <w:lang w:eastAsia="ru-RU"/>
              </w:rPr>
              <w:t>а</w:t>
            </w:r>
            <w:r w:rsidRPr="00920CDC">
              <w:rPr>
                <w:rFonts w:eastAsia="Times New Roman"/>
                <w:color w:val="000000"/>
                <w:lang w:eastAsia="ru-RU"/>
              </w:rPr>
              <w:t>н</w:t>
            </w:r>
            <w:r w:rsidRPr="00920CDC">
              <w:rPr>
                <w:rFonts w:eastAsia="Times New Roman"/>
                <w:color w:val="000000"/>
                <w:spacing w:val="40"/>
                <w:lang w:eastAsia="ru-RU"/>
              </w:rPr>
              <w:t xml:space="preserve"> </w:t>
            </w:r>
            <w:r w:rsidRPr="00920CDC">
              <w:rPr>
                <w:rFonts w:eastAsia="Times New Roman"/>
                <w:color w:val="000000"/>
                <w:lang w:eastAsia="ru-RU"/>
              </w:rPr>
              <w:t>к</w:t>
            </w:r>
            <w:r w:rsidRPr="00920CDC">
              <w:rPr>
                <w:rFonts w:eastAsia="Times New Roman"/>
                <w:color w:val="000000"/>
                <w:spacing w:val="-1"/>
                <w:lang w:eastAsia="ru-RU"/>
              </w:rPr>
              <w:t>а</w:t>
            </w:r>
            <w:r w:rsidRPr="00920CDC">
              <w:rPr>
                <w:rFonts w:eastAsia="Times New Roman"/>
                <w:color w:val="000000"/>
                <w:lang w:eastAsia="ru-RU"/>
              </w:rPr>
              <w:t>дл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41"/>
                <w:lang w:eastAsia="ru-RU"/>
              </w:rPr>
              <w:t xml:space="preserve"> </w:t>
            </w:r>
            <w:r w:rsidRPr="00920CDC">
              <w:rPr>
                <w:rFonts w:eastAsia="Times New Roman"/>
                <w:color w:val="000000"/>
                <w:lang w:eastAsia="ru-RU"/>
              </w:rPr>
              <w:t>й</w:t>
            </w:r>
            <w:r w:rsidRPr="00920CDC">
              <w:rPr>
                <w:rFonts w:eastAsia="Times New Roman"/>
                <w:color w:val="000000"/>
                <w:spacing w:val="2"/>
                <w:lang w:eastAsia="ru-RU"/>
              </w:rPr>
              <w:t>и</w:t>
            </w:r>
            <w:r w:rsidRPr="00920CDC">
              <w:rPr>
                <w:rFonts w:eastAsia="Times New Roman"/>
                <w:color w:val="000000"/>
                <w:spacing w:val="-2"/>
                <w:lang w:eastAsia="ru-RU"/>
              </w:rPr>
              <w:t>т</w:t>
            </w:r>
            <w:r w:rsidRPr="00920CDC">
              <w:rPr>
                <w:rFonts w:eastAsia="Times New Roman"/>
                <w:color w:val="000000"/>
                <w:lang w:eastAsia="ru-RU"/>
              </w:rPr>
              <w:t>ч</w:t>
            </w:r>
            <w:r w:rsidRPr="00920CDC">
              <w:rPr>
                <w:rFonts w:eastAsia="Times New Roman"/>
                <w:color w:val="000000"/>
                <w:spacing w:val="1"/>
                <w:lang w:eastAsia="ru-RU"/>
              </w:rPr>
              <w:t>ö</w:t>
            </w:r>
            <w:r w:rsidRPr="00920CDC">
              <w:rPr>
                <w:rFonts w:eastAsia="Times New Roman"/>
                <w:color w:val="000000"/>
                <w:spacing w:val="-2"/>
                <w:lang w:eastAsia="ru-RU"/>
              </w:rPr>
              <w:t>м</w:t>
            </w:r>
            <w:r w:rsidRPr="00920CDC">
              <w:rPr>
                <w:rFonts w:eastAsia="Times New Roman"/>
                <w:color w:val="000000"/>
                <w:lang w:eastAsia="ru-RU"/>
              </w:rPr>
              <w:t>. Танял</w:t>
            </w:r>
            <w:r w:rsidRPr="00920CDC">
              <w:rPr>
                <w:rFonts w:eastAsia="Times New Roman"/>
                <w:color w:val="000000"/>
                <w:spacing w:val="-1"/>
                <w:lang w:eastAsia="ru-RU"/>
              </w:rPr>
              <w:t>ö</w:t>
            </w:r>
            <w:r w:rsidRPr="00920CDC">
              <w:rPr>
                <w:rFonts w:eastAsia="Times New Roman"/>
                <w:color w:val="000000"/>
                <w:lang w:eastAsia="ru-RU"/>
              </w:rPr>
              <w:t>н</w:t>
            </w:r>
            <w:r w:rsidRPr="00920CDC">
              <w:rPr>
                <w:rFonts w:eastAsia="Times New Roman"/>
                <w:color w:val="000000"/>
                <w:spacing w:val="139"/>
                <w:lang w:eastAsia="ru-RU"/>
              </w:rPr>
              <w:t xml:space="preserve"> </w:t>
            </w:r>
            <w:r w:rsidRPr="00920CDC">
              <w:rPr>
                <w:rFonts w:eastAsia="Times New Roman"/>
                <w:color w:val="000000"/>
                <w:lang w:eastAsia="ru-RU"/>
              </w:rPr>
              <w:t>об</w:t>
            </w:r>
            <w:r w:rsidRPr="00920CDC">
              <w:rPr>
                <w:rFonts w:eastAsia="Times New Roman"/>
                <w:color w:val="000000"/>
                <w:spacing w:val="-1"/>
                <w:lang w:eastAsia="ru-RU"/>
              </w:rPr>
              <w:t>р</w:t>
            </w:r>
            <w:r w:rsidRPr="00920CDC">
              <w:rPr>
                <w:rFonts w:eastAsia="Times New Roman"/>
                <w:color w:val="000000"/>
                <w:lang w:eastAsia="ru-RU"/>
              </w:rPr>
              <w:t>аз-</w:t>
            </w:r>
            <w:r w:rsidRPr="00920CDC">
              <w:rPr>
                <w:rFonts w:eastAsia="Times New Roman"/>
                <w:color w:val="000000"/>
                <w:spacing w:val="138"/>
                <w:lang w:eastAsia="ru-RU"/>
              </w:rPr>
              <w:t xml:space="preserve"> </w:t>
            </w:r>
            <w:r w:rsidRPr="00920CDC">
              <w:rPr>
                <w:rFonts w:eastAsia="Times New Roman"/>
                <w:color w:val="000000"/>
                <w:lang w:eastAsia="ru-RU"/>
              </w:rPr>
              <w:t>медво</w:t>
            </w:r>
            <w:r w:rsidRPr="00920CDC">
              <w:rPr>
                <w:rFonts w:eastAsia="Times New Roman"/>
                <w:color w:val="000000"/>
                <w:spacing w:val="-1"/>
                <w:lang w:eastAsia="ru-RU"/>
              </w:rPr>
              <w:t>д</w:t>
            </w:r>
            <w:r w:rsidRPr="00920CDC">
              <w:rPr>
                <w:rFonts w:eastAsia="Times New Roman"/>
                <w:color w:val="000000"/>
                <w:lang w:eastAsia="ru-RU"/>
              </w:rPr>
              <w:t>дза</w:t>
            </w:r>
            <w:r w:rsidRPr="00920CDC">
              <w:rPr>
                <w:rFonts w:eastAsia="Times New Roman"/>
                <w:color w:val="000000"/>
                <w:spacing w:val="138"/>
                <w:lang w:eastAsia="ru-RU"/>
              </w:rPr>
              <w:t xml:space="preserve"> </w:t>
            </w:r>
            <w:r w:rsidRPr="00920CDC">
              <w:rPr>
                <w:rFonts w:eastAsia="Times New Roman"/>
                <w:color w:val="000000"/>
                <w:lang w:eastAsia="ru-RU"/>
              </w:rPr>
              <w:t>с</w:t>
            </w:r>
            <w:r w:rsidRPr="00920CDC">
              <w:rPr>
                <w:rFonts w:eastAsia="Times New Roman"/>
                <w:color w:val="000000"/>
                <w:spacing w:val="1"/>
                <w:lang w:eastAsia="ru-RU"/>
              </w:rPr>
              <w:t>ö</w:t>
            </w:r>
            <w:r w:rsidRPr="00920CDC">
              <w:rPr>
                <w:rFonts w:eastAsia="Times New Roman"/>
                <w:color w:val="000000"/>
                <w:lang w:eastAsia="ru-RU"/>
              </w:rPr>
              <w:t>с</w:t>
            </w:r>
            <w:r w:rsidRPr="00920CDC">
              <w:rPr>
                <w:rFonts w:eastAsia="Times New Roman"/>
                <w:color w:val="000000"/>
                <w:spacing w:val="-1"/>
                <w:lang w:eastAsia="ru-RU"/>
              </w:rPr>
              <w:t>т</w:t>
            </w:r>
            <w:r w:rsidRPr="00920CDC">
              <w:rPr>
                <w:rFonts w:eastAsia="Times New Roman"/>
                <w:color w:val="000000"/>
                <w:lang w:eastAsia="ru-RU"/>
              </w:rPr>
              <w:t>öм</w:t>
            </w:r>
            <w:r w:rsidRPr="00920CDC">
              <w:rPr>
                <w:rFonts w:eastAsia="Times New Roman"/>
                <w:color w:val="000000"/>
                <w:spacing w:val="136"/>
                <w:lang w:eastAsia="ru-RU"/>
              </w:rPr>
              <w:t xml:space="preserve"> </w:t>
            </w:r>
            <w:r w:rsidRPr="00920CDC">
              <w:rPr>
                <w:rFonts w:eastAsia="Times New Roman"/>
                <w:color w:val="000000"/>
                <w:lang w:eastAsia="ru-RU"/>
              </w:rPr>
              <w:t>м</w:t>
            </w:r>
            <w:r w:rsidRPr="00920CDC">
              <w:rPr>
                <w:rFonts w:eastAsia="Times New Roman"/>
                <w:color w:val="000000"/>
                <w:spacing w:val="-2"/>
                <w:lang w:eastAsia="ru-RU"/>
              </w:rPr>
              <w:t>у</w:t>
            </w:r>
            <w:r w:rsidRPr="00920CDC">
              <w:rPr>
                <w:rFonts w:eastAsia="Times New Roman"/>
                <w:color w:val="000000"/>
                <w:lang w:eastAsia="ru-RU"/>
              </w:rPr>
              <w:t>сл</w:t>
            </w:r>
            <w:r w:rsidRPr="00920CDC">
              <w:rPr>
                <w:rFonts w:eastAsia="Times New Roman"/>
                <w:color w:val="000000"/>
                <w:spacing w:val="-2"/>
                <w:lang w:eastAsia="ru-RU"/>
              </w:rPr>
              <w:t>у</w:t>
            </w:r>
            <w:r w:rsidRPr="00920CDC">
              <w:rPr>
                <w:rFonts w:eastAsia="Times New Roman"/>
                <w:color w:val="000000"/>
                <w:lang w:eastAsia="ru-RU"/>
              </w:rPr>
              <w:t>н</w:t>
            </w:r>
            <w:r w:rsidRPr="00920CDC">
              <w:rPr>
                <w:rFonts w:eastAsia="Times New Roman"/>
                <w:color w:val="000000"/>
                <w:spacing w:val="138"/>
                <w:lang w:eastAsia="ru-RU"/>
              </w:rPr>
              <w:t xml:space="preserve"> </w:t>
            </w:r>
            <w:r w:rsidRPr="00920CDC">
              <w:rPr>
                <w:rFonts w:eastAsia="Times New Roman"/>
                <w:color w:val="000000"/>
                <w:lang w:eastAsia="ru-RU"/>
              </w:rPr>
              <w:t>д</w:t>
            </w:r>
            <w:r w:rsidRPr="00920CDC">
              <w:rPr>
                <w:rFonts w:eastAsia="Times New Roman"/>
                <w:color w:val="000000"/>
                <w:spacing w:val="2"/>
                <w:lang w:eastAsia="ru-RU"/>
              </w:rPr>
              <w:t>а</w:t>
            </w:r>
            <w:r w:rsidRPr="00920CDC">
              <w:rPr>
                <w:rFonts w:eastAsia="Times New Roman"/>
                <w:color w:val="000000"/>
                <w:lang w:eastAsia="ru-RU"/>
              </w:rPr>
              <w:t>том ка</w:t>
            </w:r>
            <w:r w:rsidRPr="00920CDC">
              <w:rPr>
                <w:rFonts w:eastAsia="Times New Roman"/>
                <w:color w:val="000000"/>
                <w:spacing w:val="1"/>
                <w:lang w:eastAsia="ru-RU"/>
              </w:rPr>
              <w:t>д</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22"/>
                <w:lang w:eastAsia="ru-RU"/>
              </w:rPr>
              <w:t xml:space="preserve"> </w:t>
            </w:r>
            <w:r w:rsidRPr="00920CDC">
              <w:rPr>
                <w:rFonts w:eastAsia="Times New Roman"/>
                <w:color w:val="000000"/>
                <w:lang w:eastAsia="ru-RU"/>
              </w:rPr>
              <w:t>символ.</w:t>
            </w:r>
            <w:r w:rsidRPr="00920CDC">
              <w:rPr>
                <w:rFonts w:eastAsia="Times New Roman"/>
                <w:color w:val="000000"/>
                <w:spacing w:val="19"/>
                <w:lang w:eastAsia="ru-RU"/>
              </w:rPr>
              <w:t xml:space="preserve"> </w:t>
            </w:r>
            <w:r w:rsidRPr="00920CDC">
              <w:rPr>
                <w:rFonts w:eastAsia="Times New Roman"/>
                <w:color w:val="000000"/>
                <w:lang w:eastAsia="ru-RU"/>
              </w:rPr>
              <w:t>Гр</w:t>
            </w:r>
            <w:r w:rsidRPr="00920CDC">
              <w:rPr>
                <w:rFonts w:eastAsia="Times New Roman"/>
                <w:color w:val="000000"/>
                <w:spacing w:val="-1"/>
                <w:lang w:eastAsia="ru-RU"/>
              </w:rPr>
              <w:t>и</w:t>
            </w:r>
            <w:r w:rsidRPr="00920CDC">
              <w:rPr>
                <w:rFonts w:eastAsia="Times New Roman"/>
                <w:color w:val="000000"/>
                <w:lang w:eastAsia="ru-RU"/>
              </w:rPr>
              <w:t>ша</w:t>
            </w:r>
            <w:r w:rsidRPr="00920CDC">
              <w:rPr>
                <w:rFonts w:eastAsia="Times New Roman"/>
                <w:color w:val="000000"/>
                <w:spacing w:val="-1"/>
                <w:lang w:eastAsia="ru-RU"/>
              </w:rPr>
              <w:t>л</w:t>
            </w:r>
            <w:r w:rsidRPr="00920CDC">
              <w:rPr>
                <w:rFonts w:eastAsia="Times New Roman"/>
                <w:color w:val="000000"/>
                <w:lang w:eastAsia="ru-RU"/>
              </w:rPr>
              <w:t>öн</w:t>
            </w:r>
            <w:r w:rsidRPr="00920CDC">
              <w:rPr>
                <w:rFonts w:eastAsia="Times New Roman"/>
                <w:color w:val="000000"/>
                <w:spacing w:val="20"/>
                <w:lang w:eastAsia="ru-RU"/>
              </w:rPr>
              <w:t xml:space="preserve"> </w:t>
            </w:r>
            <w:r w:rsidRPr="00920CDC">
              <w:rPr>
                <w:rFonts w:eastAsia="Times New Roman"/>
                <w:color w:val="000000"/>
                <w:spacing w:val="1"/>
                <w:lang w:eastAsia="ru-RU"/>
              </w:rPr>
              <w:t>о</w:t>
            </w:r>
            <w:r w:rsidRPr="00920CDC">
              <w:rPr>
                <w:rFonts w:eastAsia="Times New Roman"/>
                <w:color w:val="000000"/>
                <w:lang w:eastAsia="ru-RU"/>
              </w:rPr>
              <w:t>браз</w:t>
            </w:r>
            <w:r w:rsidRPr="00920CDC">
              <w:rPr>
                <w:rFonts w:eastAsia="Times New Roman"/>
                <w:color w:val="000000"/>
                <w:spacing w:val="21"/>
                <w:lang w:eastAsia="ru-RU"/>
              </w:rPr>
              <w:t xml:space="preserve"> </w:t>
            </w:r>
            <w:r w:rsidRPr="00920CDC">
              <w:rPr>
                <w:rFonts w:eastAsia="Times New Roman"/>
                <w:color w:val="000000"/>
                <w:lang w:eastAsia="ru-RU"/>
              </w:rPr>
              <w:t>-1</w:t>
            </w:r>
            <w:r w:rsidRPr="00920CDC">
              <w:rPr>
                <w:rFonts w:eastAsia="Times New Roman"/>
                <w:color w:val="000000"/>
                <w:spacing w:val="-1"/>
                <w:lang w:eastAsia="ru-RU"/>
              </w:rPr>
              <w:t>9</w:t>
            </w:r>
            <w:r w:rsidRPr="00920CDC">
              <w:rPr>
                <w:rFonts w:eastAsia="Times New Roman"/>
                <w:color w:val="000000"/>
                <w:lang w:eastAsia="ru-RU"/>
              </w:rPr>
              <w:t>3</w:t>
            </w:r>
            <w:r w:rsidRPr="00920CDC">
              <w:rPr>
                <w:rFonts w:eastAsia="Times New Roman"/>
                <w:color w:val="000000"/>
                <w:spacing w:val="1"/>
                <w:lang w:eastAsia="ru-RU"/>
              </w:rPr>
              <w:t>0</w:t>
            </w:r>
            <w:r w:rsidRPr="00920CDC">
              <w:rPr>
                <w:rFonts w:eastAsia="Times New Roman"/>
                <w:color w:val="000000"/>
                <w:spacing w:val="-1"/>
                <w:lang w:eastAsia="ru-RU"/>
              </w:rPr>
              <w:t>-</w:t>
            </w:r>
            <w:r w:rsidRPr="00920CDC">
              <w:rPr>
                <w:rFonts w:eastAsia="Times New Roman"/>
                <w:color w:val="000000"/>
                <w:lang w:eastAsia="ru-RU"/>
              </w:rPr>
              <w:t>öд</w:t>
            </w:r>
            <w:r w:rsidRPr="00920CDC">
              <w:rPr>
                <w:rFonts w:eastAsia="Times New Roman"/>
                <w:color w:val="000000"/>
                <w:spacing w:val="22"/>
                <w:lang w:eastAsia="ru-RU"/>
              </w:rPr>
              <w:t xml:space="preserve"> </w:t>
            </w:r>
            <w:r w:rsidRPr="00920CDC">
              <w:rPr>
                <w:rFonts w:eastAsia="Times New Roman"/>
                <w:color w:val="000000"/>
                <w:lang w:eastAsia="ru-RU"/>
              </w:rPr>
              <w:t>воясся</w:t>
            </w:r>
            <w:r w:rsidRPr="00920CDC">
              <w:rPr>
                <w:rFonts w:eastAsia="Times New Roman"/>
                <w:color w:val="000000"/>
                <w:spacing w:val="21"/>
                <w:lang w:eastAsia="ru-RU"/>
              </w:rPr>
              <w:t xml:space="preserve"> </w:t>
            </w:r>
            <w:r w:rsidRPr="00920CDC">
              <w:rPr>
                <w:rFonts w:eastAsia="Times New Roman"/>
                <w:color w:val="000000"/>
                <w:spacing w:val="-2"/>
                <w:lang w:eastAsia="ru-RU"/>
              </w:rPr>
              <w:t>т</w:t>
            </w:r>
            <w:r w:rsidRPr="00920CDC">
              <w:rPr>
                <w:rFonts w:eastAsia="Times New Roman"/>
                <w:color w:val="000000"/>
                <w:lang w:eastAsia="ru-RU"/>
              </w:rPr>
              <w:t>ом во</w:t>
            </w:r>
            <w:r w:rsidRPr="00920CDC">
              <w:rPr>
                <w:rFonts w:eastAsia="Times New Roman"/>
                <w:color w:val="000000"/>
                <w:spacing w:val="1"/>
                <w:lang w:eastAsia="ru-RU"/>
              </w:rPr>
              <w:t>й</w:t>
            </w:r>
            <w:r w:rsidRPr="00920CDC">
              <w:rPr>
                <w:rFonts w:eastAsia="Times New Roman"/>
                <w:color w:val="000000"/>
                <w:spacing w:val="-2"/>
                <w:lang w:eastAsia="ru-RU"/>
              </w:rPr>
              <w:t>т</w:t>
            </w:r>
            <w:r w:rsidRPr="00920CDC">
              <w:rPr>
                <w:rFonts w:eastAsia="Times New Roman"/>
                <w:color w:val="000000"/>
                <w:lang w:eastAsia="ru-RU"/>
              </w:rPr>
              <w:t>ы</w:t>
            </w:r>
            <w:r w:rsidRPr="00920CDC">
              <w:rPr>
                <w:rFonts w:eastAsia="Times New Roman"/>
                <w:color w:val="000000"/>
                <w:spacing w:val="2"/>
                <w:lang w:eastAsia="ru-RU"/>
              </w:rPr>
              <w:t>р</w:t>
            </w:r>
            <w:r w:rsidRPr="00920CDC">
              <w:rPr>
                <w:rFonts w:eastAsia="Times New Roman"/>
                <w:color w:val="000000"/>
                <w:spacing w:val="-3"/>
                <w:lang w:eastAsia="ru-RU"/>
              </w:rPr>
              <w:t>л</w:t>
            </w:r>
            <w:r w:rsidRPr="00920CDC">
              <w:rPr>
                <w:rFonts w:eastAsia="Times New Roman"/>
                <w:color w:val="000000"/>
                <w:lang w:eastAsia="ru-RU"/>
              </w:rPr>
              <w:t>öн</w:t>
            </w:r>
            <w:r w:rsidRPr="00920CDC">
              <w:rPr>
                <w:rFonts w:eastAsia="Times New Roman"/>
                <w:color w:val="000000"/>
                <w:lang w:eastAsia="ru-RU"/>
              </w:rPr>
              <w:tab/>
            </w:r>
            <w:r w:rsidRPr="00920CDC">
              <w:rPr>
                <w:rFonts w:eastAsia="Times New Roman"/>
                <w:color w:val="000000"/>
                <w:spacing w:val="-1"/>
                <w:lang w:eastAsia="ru-RU"/>
              </w:rPr>
              <w:t>и</w:t>
            </w:r>
            <w:r w:rsidRPr="00920CDC">
              <w:rPr>
                <w:rFonts w:eastAsia="Times New Roman"/>
                <w:color w:val="000000"/>
                <w:lang w:eastAsia="ru-RU"/>
              </w:rPr>
              <w:t>деал.</w:t>
            </w:r>
            <w:r w:rsidRPr="00920CDC">
              <w:rPr>
                <w:rFonts w:eastAsia="Times New Roman"/>
                <w:color w:val="000000"/>
                <w:lang w:eastAsia="ru-RU"/>
              </w:rPr>
              <w:tab/>
              <w:t>Мам</w:t>
            </w:r>
            <w:r w:rsidRPr="00920CDC">
              <w:rPr>
                <w:rFonts w:eastAsia="Times New Roman"/>
                <w:color w:val="000000"/>
                <w:lang w:eastAsia="ru-RU"/>
              </w:rPr>
              <w:tab/>
              <w:t>об</w:t>
            </w:r>
            <w:r w:rsidRPr="00920CDC">
              <w:rPr>
                <w:rFonts w:eastAsia="Times New Roman"/>
                <w:color w:val="000000"/>
                <w:spacing w:val="-1"/>
                <w:lang w:eastAsia="ru-RU"/>
              </w:rPr>
              <w:t>р</w:t>
            </w:r>
            <w:r w:rsidRPr="00920CDC">
              <w:rPr>
                <w:rFonts w:eastAsia="Times New Roman"/>
                <w:color w:val="000000"/>
                <w:lang w:eastAsia="ru-RU"/>
              </w:rPr>
              <w:t>аз</w:t>
            </w:r>
            <w:r w:rsidRPr="00920CDC">
              <w:rPr>
                <w:rFonts w:eastAsia="Times New Roman"/>
                <w:color w:val="000000"/>
                <w:spacing w:val="-1"/>
                <w:lang w:eastAsia="ru-RU"/>
              </w:rPr>
              <w:t>лö</w:t>
            </w:r>
            <w:r w:rsidRPr="00920CDC">
              <w:rPr>
                <w:rFonts w:eastAsia="Times New Roman"/>
                <w:color w:val="000000"/>
                <w:lang w:eastAsia="ru-RU"/>
              </w:rPr>
              <w:t>н</w:t>
            </w:r>
            <w:r w:rsidRPr="00920CDC">
              <w:rPr>
                <w:rFonts w:eastAsia="Times New Roman"/>
                <w:color w:val="000000"/>
                <w:lang w:eastAsia="ru-RU"/>
              </w:rPr>
              <w:tab/>
              <w:t>т</w:t>
            </w:r>
            <w:r w:rsidRPr="00920CDC">
              <w:rPr>
                <w:rFonts w:eastAsia="Times New Roman"/>
                <w:color w:val="000000"/>
                <w:spacing w:val="-1"/>
                <w:lang w:eastAsia="ru-RU"/>
              </w:rPr>
              <w:t>ö</w:t>
            </w:r>
            <w:r w:rsidRPr="00920CDC">
              <w:rPr>
                <w:rFonts w:eastAsia="Times New Roman"/>
                <w:color w:val="000000"/>
                <w:lang w:eastAsia="ru-RU"/>
              </w:rPr>
              <w:t>дч</w:t>
            </w:r>
            <w:r w:rsidRPr="00920CDC">
              <w:rPr>
                <w:rFonts w:eastAsia="Times New Roman"/>
                <w:color w:val="000000"/>
                <w:spacing w:val="-1"/>
                <w:lang w:eastAsia="ru-RU"/>
              </w:rPr>
              <w:t>а</w:t>
            </w:r>
            <w:r w:rsidRPr="00920CDC">
              <w:rPr>
                <w:rFonts w:eastAsia="Times New Roman"/>
                <w:color w:val="000000"/>
                <w:lang w:eastAsia="ru-RU"/>
              </w:rPr>
              <w:t>нл</w:t>
            </w:r>
            <w:r w:rsidRPr="00920CDC">
              <w:rPr>
                <w:rFonts w:eastAsia="Times New Roman"/>
                <w:color w:val="000000"/>
                <w:spacing w:val="-4"/>
                <w:lang w:eastAsia="ru-RU"/>
              </w:rPr>
              <w:t>у</w:t>
            </w:r>
            <w:r w:rsidRPr="00920CDC">
              <w:rPr>
                <w:rFonts w:eastAsia="Times New Roman"/>
                <w:color w:val="000000"/>
                <w:lang w:eastAsia="ru-RU"/>
              </w:rPr>
              <w:t>н. Сьöлö</w:t>
            </w:r>
            <w:r w:rsidRPr="00920CDC">
              <w:rPr>
                <w:rFonts w:eastAsia="Times New Roman"/>
                <w:color w:val="000000"/>
                <w:spacing w:val="-1"/>
                <w:lang w:eastAsia="ru-RU"/>
              </w:rPr>
              <w:t>м</w:t>
            </w:r>
            <w:r w:rsidRPr="00920CDC">
              <w:rPr>
                <w:rFonts w:eastAsia="Times New Roman"/>
                <w:color w:val="000000"/>
                <w:lang w:eastAsia="ru-RU"/>
              </w:rPr>
              <w:t>кы</w:t>
            </w:r>
            <w:r w:rsidRPr="00920CDC">
              <w:rPr>
                <w:rFonts w:eastAsia="Times New Roman"/>
                <w:color w:val="000000"/>
                <w:spacing w:val="-3"/>
                <w:lang w:eastAsia="ru-RU"/>
              </w:rPr>
              <w:t>л</w:t>
            </w:r>
            <w:r w:rsidRPr="00920CDC">
              <w:rPr>
                <w:rFonts w:eastAsia="Times New Roman"/>
                <w:color w:val="000000"/>
                <w:spacing w:val="1"/>
                <w:lang w:eastAsia="ru-RU"/>
              </w:rPr>
              <w:t>ö</w:t>
            </w:r>
            <w:r w:rsidRPr="00920CDC">
              <w:rPr>
                <w:rFonts w:eastAsia="Times New Roman"/>
                <w:color w:val="000000"/>
                <w:lang w:eastAsia="ru-RU"/>
              </w:rPr>
              <w:t>мяс</w:t>
            </w:r>
            <w:r w:rsidRPr="00920CDC">
              <w:rPr>
                <w:rFonts w:eastAsia="Times New Roman"/>
                <w:color w:val="000000"/>
                <w:spacing w:val="-2"/>
                <w:lang w:eastAsia="ru-RU"/>
              </w:rPr>
              <w:t>л</w:t>
            </w:r>
            <w:r w:rsidRPr="00920CDC">
              <w:rPr>
                <w:rFonts w:eastAsia="Times New Roman"/>
                <w:color w:val="000000"/>
                <w:lang w:eastAsia="ru-RU"/>
              </w:rPr>
              <w:t>öн</w:t>
            </w:r>
            <w:r w:rsidRPr="00920CDC">
              <w:rPr>
                <w:rFonts w:eastAsia="Times New Roman"/>
                <w:color w:val="000000"/>
                <w:spacing w:val="-1"/>
                <w:lang w:eastAsia="ru-RU"/>
              </w:rPr>
              <w:t xml:space="preserve"> </w:t>
            </w:r>
            <w:r w:rsidRPr="00920CDC">
              <w:rPr>
                <w:rFonts w:eastAsia="Times New Roman"/>
                <w:color w:val="000000"/>
                <w:lang w:eastAsia="ru-RU"/>
              </w:rPr>
              <w:t>да</w:t>
            </w:r>
            <w:r w:rsidRPr="00920CDC">
              <w:rPr>
                <w:rFonts w:eastAsia="Times New Roman"/>
                <w:color w:val="000000"/>
                <w:spacing w:val="1"/>
                <w:lang w:eastAsia="ru-RU"/>
              </w:rPr>
              <w:t xml:space="preserve"> </w:t>
            </w:r>
            <w:r w:rsidRPr="00920CDC">
              <w:rPr>
                <w:rFonts w:eastAsia="Times New Roman"/>
                <w:color w:val="000000"/>
                <w:spacing w:val="-1"/>
                <w:lang w:eastAsia="ru-RU"/>
              </w:rPr>
              <w:t>ло</w:t>
            </w:r>
            <w:r w:rsidRPr="00920CDC">
              <w:rPr>
                <w:rFonts w:eastAsia="Times New Roman"/>
                <w:color w:val="000000"/>
                <w:lang w:eastAsia="ru-RU"/>
              </w:rPr>
              <w:t>öм</w:t>
            </w:r>
            <w:r w:rsidRPr="00920CDC">
              <w:rPr>
                <w:rFonts w:eastAsia="Times New Roman"/>
                <w:color w:val="000000"/>
                <w:spacing w:val="-2"/>
                <w:lang w:eastAsia="ru-RU"/>
              </w:rPr>
              <w:t>т</w:t>
            </w:r>
            <w:r w:rsidRPr="00920CDC">
              <w:rPr>
                <w:rFonts w:eastAsia="Times New Roman"/>
                <w:color w:val="000000"/>
                <w:lang w:eastAsia="ru-RU"/>
              </w:rPr>
              <w:t>орясл</w:t>
            </w:r>
            <w:r w:rsidRPr="00920CDC">
              <w:rPr>
                <w:rFonts w:eastAsia="Times New Roman"/>
                <w:color w:val="000000"/>
                <w:spacing w:val="-1"/>
                <w:lang w:eastAsia="ru-RU"/>
              </w:rPr>
              <w:t>ö</w:t>
            </w:r>
            <w:r w:rsidRPr="00920CDC">
              <w:rPr>
                <w:rFonts w:eastAsia="Times New Roman"/>
                <w:color w:val="000000"/>
                <w:lang w:eastAsia="ru-RU"/>
              </w:rPr>
              <w:t>н й</w:t>
            </w:r>
            <w:r w:rsidRPr="00920CDC">
              <w:rPr>
                <w:rFonts w:eastAsia="Times New Roman"/>
                <w:color w:val="000000"/>
                <w:spacing w:val="-3"/>
                <w:lang w:eastAsia="ru-RU"/>
              </w:rPr>
              <w:t>и</w:t>
            </w:r>
            <w:r w:rsidRPr="00920CDC">
              <w:rPr>
                <w:rFonts w:eastAsia="Times New Roman"/>
                <w:color w:val="000000"/>
                <w:lang w:eastAsia="ru-RU"/>
              </w:rPr>
              <w:t>тчöм. Литера</w:t>
            </w:r>
            <w:r w:rsidRPr="00920CDC">
              <w:rPr>
                <w:rFonts w:eastAsia="Times New Roman"/>
                <w:color w:val="000000"/>
                <w:spacing w:val="-1"/>
                <w:lang w:eastAsia="ru-RU"/>
              </w:rPr>
              <w:t>т</w:t>
            </w:r>
            <w:r w:rsidRPr="00920CDC">
              <w:rPr>
                <w:rFonts w:eastAsia="Times New Roman"/>
                <w:color w:val="000000"/>
                <w:spacing w:val="-3"/>
                <w:lang w:eastAsia="ru-RU"/>
              </w:rPr>
              <w:t>у</w:t>
            </w:r>
            <w:r w:rsidRPr="00920CDC">
              <w:rPr>
                <w:rFonts w:eastAsia="Times New Roman"/>
                <w:color w:val="000000"/>
                <w:lang w:eastAsia="ru-RU"/>
              </w:rPr>
              <w:t>ра</w:t>
            </w:r>
            <w:r w:rsidRPr="00920CDC">
              <w:rPr>
                <w:rFonts w:eastAsia="Times New Roman"/>
                <w:color w:val="000000"/>
                <w:spacing w:val="50"/>
                <w:lang w:eastAsia="ru-RU"/>
              </w:rPr>
              <w:t xml:space="preserve"> </w:t>
            </w:r>
            <w:r w:rsidRPr="00920CDC">
              <w:rPr>
                <w:rFonts w:eastAsia="Times New Roman"/>
                <w:color w:val="000000"/>
                <w:lang w:eastAsia="ru-RU"/>
              </w:rPr>
              <w:t>те</w:t>
            </w:r>
            <w:r w:rsidRPr="00920CDC">
              <w:rPr>
                <w:rFonts w:eastAsia="Times New Roman"/>
                <w:color w:val="000000"/>
                <w:spacing w:val="-1"/>
                <w:lang w:eastAsia="ru-RU"/>
              </w:rPr>
              <w:t>о</w:t>
            </w:r>
            <w:r w:rsidRPr="00920CDC">
              <w:rPr>
                <w:rFonts w:eastAsia="Times New Roman"/>
                <w:color w:val="000000"/>
                <w:spacing w:val="1"/>
                <w:lang w:eastAsia="ru-RU"/>
              </w:rPr>
              <w:t>р</w:t>
            </w:r>
            <w:r w:rsidRPr="00920CDC">
              <w:rPr>
                <w:rFonts w:eastAsia="Times New Roman"/>
                <w:color w:val="000000"/>
                <w:spacing w:val="-1"/>
                <w:lang w:eastAsia="ru-RU"/>
              </w:rPr>
              <w:t>и</w:t>
            </w:r>
            <w:r w:rsidRPr="00920CDC">
              <w:rPr>
                <w:rFonts w:eastAsia="Times New Roman"/>
                <w:color w:val="000000"/>
                <w:lang w:eastAsia="ru-RU"/>
              </w:rPr>
              <w:t>я:</w:t>
            </w:r>
            <w:r w:rsidRPr="00920CDC">
              <w:rPr>
                <w:rFonts w:eastAsia="Times New Roman"/>
                <w:color w:val="000000"/>
                <w:spacing w:val="48"/>
                <w:lang w:eastAsia="ru-RU"/>
              </w:rPr>
              <w:t xml:space="preserve"> </w:t>
            </w:r>
            <w:r w:rsidRPr="00920CDC">
              <w:rPr>
                <w:rFonts w:eastAsia="Times New Roman"/>
                <w:color w:val="000000"/>
                <w:lang w:eastAsia="ru-RU"/>
              </w:rPr>
              <w:t>Лирика</w:t>
            </w:r>
            <w:r w:rsidRPr="00920CDC">
              <w:rPr>
                <w:rFonts w:eastAsia="Times New Roman"/>
                <w:color w:val="000000"/>
                <w:spacing w:val="48"/>
                <w:lang w:eastAsia="ru-RU"/>
              </w:rPr>
              <w:t xml:space="preserve"> </w:t>
            </w:r>
            <w:r w:rsidRPr="00920CDC">
              <w:rPr>
                <w:rFonts w:eastAsia="Times New Roman"/>
                <w:color w:val="000000"/>
                <w:lang w:eastAsia="ru-RU"/>
              </w:rPr>
              <w:t>гер</w:t>
            </w:r>
            <w:r w:rsidRPr="00920CDC">
              <w:rPr>
                <w:rFonts w:eastAsia="Times New Roman"/>
                <w:color w:val="000000"/>
                <w:spacing w:val="-1"/>
                <w:lang w:eastAsia="ru-RU"/>
              </w:rPr>
              <w:t>о</w:t>
            </w:r>
            <w:r w:rsidRPr="00920CDC">
              <w:rPr>
                <w:rFonts w:eastAsia="Times New Roman"/>
                <w:color w:val="000000"/>
                <w:lang w:eastAsia="ru-RU"/>
              </w:rPr>
              <w:t>й</w:t>
            </w:r>
            <w:r w:rsidRPr="00920CDC">
              <w:rPr>
                <w:rFonts w:eastAsia="Times New Roman"/>
                <w:color w:val="000000"/>
                <w:spacing w:val="50"/>
                <w:lang w:eastAsia="ru-RU"/>
              </w:rPr>
              <w:t xml:space="preserve"> </w:t>
            </w:r>
            <w:r w:rsidRPr="00920CDC">
              <w:rPr>
                <w:rFonts w:eastAsia="Times New Roman"/>
                <w:color w:val="000000"/>
                <w:lang w:eastAsia="ru-RU"/>
              </w:rPr>
              <w:t>да</w:t>
            </w:r>
            <w:r w:rsidRPr="00920CDC">
              <w:rPr>
                <w:rFonts w:eastAsia="Times New Roman"/>
                <w:color w:val="000000"/>
                <w:spacing w:val="49"/>
                <w:lang w:eastAsia="ru-RU"/>
              </w:rPr>
              <w:t xml:space="preserve"> </w:t>
            </w:r>
            <w:r w:rsidRPr="00920CDC">
              <w:rPr>
                <w:rFonts w:eastAsia="Times New Roman"/>
                <w:color w:val="000000"/>
                <w:spacing w:val="-1"/>
                <w:lang w:eastAsia="ru-RU"/>
              </w:rPr>
              <w:t>а</w:t>
            </w:r>
            <w:r w:rsidRPr="00920CDC">
              <w:rPr>
                <w:rFonts w:eastAsia="Times New Roman"/>
                <w:color w:val="000000"/>
                <w:lang w:eastAsia="ru-RU"/>
              </w:rPr>
              <w:t>втор.</w:t>
            </w:r>
            <w:r w:rsidRPr="00920CDC">
              <w:rPr>
                <w:rFonts w:eastAsia="Times New Roman"/>
                <w:color w:val="000000"/>
                <w:spacing w:val="50"/>
                <w:lang w:eastAsia="ru-RU"/>
              </w:rPr>
              <w:t xml:space="preserve"> </w:t>
            </w:r>
            <w:r w:rsidRPr="00920CDC">
              <w:rPr>
                <w:rFonts w:eastAsia="Times New Roman"/>
                <w:color w:val="000000"/>
                <w:lang w:eastAsia="ru-RU"/>
              </w:rPr>
              <w:t>Э</w:t>
            </w:r>
            <w:r w:rsidRPr="00920CDC">
              <w:rPr>
                <w:rFonts w:eastAsia="Times New Roman"/>
                <w:color w:val="000000"/>
                <w:spacing w:val="-1"/>
                <w:lang w:eastAsia="ru-RU"/>
              </w:rPr>
              <w:t>л</w:t>
            </w:r>
            <w:r w:rsidRPr="00920CDC">
              <w:rPr>
                <w:rFonts w:eastAsia="Times New Roman"/>
                <w:color w:val="000000"/>
                <w:lang w:eastAsia="ru-RU"/>
              </w:rPr>
              <w:t>е</w:t>
            </w:r>
            <w:r w:rsidRPr="00920CDC">
              <w:rPr>
                <w:rFonts w:eastAsia="Times New Roman"/>
                <w:color w:val="000000"/>
                <w:spacing w:val="-2"/>
                <w:lang w:eastAsia="ru-RU"/>
              </w:rPr>
              <w:t>г</w:t>
            </w:r>
            <w:r w:rsidRPr="00920CDC">
              <w:rPr>
                <w:rFonts w:eastAsia="Times New Roman"/>
                <w:color w:val="000000"/>
                <w:lang w:eastAsia="ru-RU"/>
              </w:rPr>
              <w:t>ия. Лирика</w:t>
            </w:r>
            <w:r w:rsidRPr="00920CDC">
              <w:rPr>
                <w:rFonts w:eastAsia="Times New Roman"/>
                <w:color w:val="000000"/>
                <w:spacing w:val="-2"/>
                <w:lang w:eastAsia="ru-RU"/>
              </w:rPr>
              <w:t xml:space="preserve"> </w:t>
            </w:r>
            <w:r w:rsidRPr="00920CDC">
              <w:rPr>
                <w:rFonts w:eastAsia="Times New Roman"/>
                <w:color w:val="000000"/>
                <w:lang w:eastAsia="ru-RU"/>
              </w:rPr>
              <w:t>п</w:t>
            </w:r>
            <w:r w:rsidRPr="00920CDC">
              <w:rPr>
                <w:rFonts w:eastAsia="Times New Roman"/>
                <w:color w:val="000000"/>
                <w:spacing w:val="1"/>
                <w:lang w:eastAsia="ru-RU"/>
              </w:rPr>
              <w:t>о</w:t>
            </w:r>
            <w:r w:rsidRPr="00920CDC">
              <w:rPr>
                <w:rFonts w:eastAsia="Times New Roman"/>
                <w:color w:val="000000"/>
                <w:lang w:eastAsia="ru-RU"/>
              </w:rPr>
              <w:t>э</w:t>
            </w:r>
            <w:r w:rsidRPr="00920CDC">
              <w:rPr>
                <w:rFonts w:eastAsia="Times New Roman"/>
                <w:color w:val="000000"/>
                <w:spacing w:val="-2"/>
                <w:lang w:eastAsia="ru-RU"/>
              </w:rPr>
              <w:t>м</w:t>
            </w:r>
            <w:r w:rsidRPr="00920CDC">
              <w:rPr>
                <w:rFonts w:eastAsia="Times New Roman"/>
                <w:color w:val="000000"/>
                <w:lang w:eastAsia="ru-RU"/>
              </w:rPr>
              <w:t>а.</w:t>
            </w:r>
          </w:p>
        </w:tc>
      </w:tr>
      <w:tr w:rsidR="00920CDC" w:rsidRPr="00EC24E1" w:rsidTr="00AD38FC">
        <w:trPr>
          <w:cantSplit/>
          <w:trHeight w:hRule="exact" w:val="331"/>
        </w:trPr>
        <w:tc>
          <w:tcPr>
            <w:tcW w:w="999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EC24E1" w:rsidRDefault="00920CDC" w:rsidP="00EC24E1">
            <w:pPr>
              <w:spacing w:before="19"/>
              <w:ind w:left="3398" w:right="-20"/>
              <w:rPr>
                <w:rFonts w:eastAsia="Times New Roman"/>
                <w:color w:val="000000"/>
                <w:w w:val="113"/>
                <w:lang w:eastAsia="ru-RU"/>
              </w:rPr>
            </w:pPr>
            <w:r w:rsidRPr="00EC24E1">
              <w:rPr>
                <w:rFonts w:eastAsia="Times New Roman"/>
                <w:color w:val="000000"/>
                <w:spacing w:val="1"/>
                <w:lang w:eastAsia="ru-RU"/>
              </w:rPr>
              <w:t>8</w:t>
            </w:r>
            <w:r w:rsidRPr="00EC24E1">
              <w:rPr>
                <w:rFonts w:eastAsia="Times New Roman"/>
                <w:color w:val="000000"/>
                <w:lang w:eastAsia="ru-RU"/>
              </w:rPr>
              <w:t xml:space="preserve">. </w:t>
            </w:r>
            <w:r w:rsidRPr="00EC24E1">
              <w:rPr>
                <w:rFonts w:eastAsia="Times New Roman"/>
                <w:color w:val="000000"/>
                <w:w w:val="108"/>
                <w:lang w:eastAsia="ru-RU"/>
              </w:rPr>
              <w:t>Öн</w:t>
            </w:r>
            <w:r w:rsidRPr="00EC24E1">
              <w:rPr>
                <w:rFonts w:eastAsia="Times New Roman"/>
                <w:color w:val="000000"/>
                <w:lang w:eastAsia="ru-RU"/>
              </w:rPr>
              <w:t>i</w:t>
            </w:r>
            <w:r w:rsidRPr="00EC24E1">
              <w:rPr>
                <w:rFonts w:eastAsia="Times New Roman"/>
                <w:color w:val="000000"/>
                <w:w w:val="118"/>
                <w:lang w:eastAsia="ru-RU"/>
              </w:rPr>
              <w:t>я</w:t>
            </w:r>
            <w:r w:rsidRPr="00EC24E1">
              <w:rPr>
                <w:rFonts w:eastAsia="Times New Roman"/>
                <w:color w:val="000000"/>
                <w:lang w:eastAsia="ru-RU"/>
              </w:rPr>
              <w:t xml:space="preserve"> </w:t>
            </w:r>
            <w:r w:rsidRPr="00EC24E1">
              <w:rPr>
                <w:rFonts w:eastAsia="Times New Roman"/>
                <w:color w:val="000000"/>
                <w:spacing w:val="-2"/>
                <w:w w:val="119"/>
                <w:lang w:eastAsia="ru-RU"/>
              </w:rPr>
              <w:t>к</w:t>
            </w:r>
            <w:r w:rsidRPr="00EC24E1">
              <w:rPr>
                <w:rFonts w:eastAsia="Times New Roman"/>
                <w:color w:val="000000"/>
                <w:w w:val="113"/>
                <w:lang w:eastAsia="ru-RU"/>
              </w:rPr>
              <w:t>а</w:t>
            </w:r>
            <w:r w:rsidRPr="00EC24E1">
              <w:rPr>
                <w:rFonts w:eastAsia="Times New Roman"/>
                <w:color w:val="000000"/>
                <w:lang w:eastAsia="ru-RU"/>
              </w:rPr>
              <w:t>дс</w:t>
            </w:r>
            <w:r w:rsidRPr="00EC24E1">
              <w:rPr>
                <w:rFonts w:eastAsia="Times New Roman"/>
                <w:color w:val="000000"/>
                <w:w w:val="118"/>
                <w:lang w:eastAsia="ru-RU"/>
              </w:rPr>
              <w:t>я</w:t>
            </w:r>
            <w:r w:rsidRPr="00EC24E1">
              <w:rPr>
                <w:rFonts w:eastAsia="Times New Roman"/>
                <w:color w:val="000000"/>
                <w:spacing w:val="-3"/>
                <w:lang w:eastAsia="ru-RU"/>
              </w:rPr>
              <w:t xml:space="preserve"> </w:t>
            </w:r>
            <w:r w:rsidRPr="00EC24E1">
              <w:rPr>
                <w:rFonts w:eastAsia="Times New Roman"/>
                <w:color w:val="000000"/>
                <w:w w:val="113"/>
                <w:lang w:eastAsia="ru-RU"/>
              </w:rPr>
              <w:t>л</w:t>
            </w:r>
            <w:r w:rsidRPr="00EC24E1">
              <w:rPr>
                <w:rFonts w:eastAsia="Times New Roman"/>
                <w:color w:val="000000"/>
                <w:w w:val="108"/>
                <w:lang w:eastAsia="ru-RU"/>
              </w:rPr>
              <w:t>и</w:t>
            </w:r>
            <w:r w:rsidRPr="00EC24E1">
              <w:rPr>
                <w:rFonts w:eastAsia="Times New Roman"/>
                <w:color w:val="000000"/>
                <w:w w:val="113"/>
                <w:lang w:eastAsia="ru-RU"/>
              </w:rPr>
              <w:t>т</w:t>
            </w:r>
            <w:r w:rsidRPr="00EC24E1">
              <w:rPr>
                <w:rFonts w:eastAsia="Times New Roman"/>
                <w:color w:val="000000"/>
                <w:spacing w:val="-1"/>
                <w:lang w:eastAsia="ru-RU"/>
              </w:rPr>
              <w:t>е</w:t>
            </w:r>
            <w:r w:rsidRPr="00EC24E1">
              <w:rPr>
                <w:rFonts w:eastAsia="Times New Roman"/>
                <w:color w:val="000000"/>
                <w:w w:val="112"/>
                <w:lang w:eastAsia="ru-RU"/>
              </w:rPr>
              <w:t>р</w:t>
            </w:r>
            <w:r w:rsidRPr="00EC24E1">
              <w:rPr>
                <w:rFonts w:eastAsia="Times New Roman"/>
                <w:color w:val="000000"/>
                <w:w w:val="113"/>
                <w:lang w:eastAsia="ru-RU"/>
              </w:rPr>
              <w:t>ат</w:t>
            </w:r>
            <w:r w:rsidRPr="00EC24E1">
              <w:rPr>
                <w:rFonts w:eastAsia="Times New Roman"/>
                <w:color w:val="000000"/>
                <w:lang w:eastAsia="ru-RU"/>
              </w:rPr>
              <w:t>у</w:t>
            </w:r>
            <w:r w:rsidRPr="00EC24E1">
              <w:rPr>
                <w:rFonts w:eastAsia="Times New Roman"/>
                <w:color w:val="000000"/>
                <w:spacing w:val="-1"/>
                <w:w w:val="112"/>
                <w:lang w:eastAsia="ru-RU"/>
              </w:rPr>
              <w:t>р</w:t>
            </w:r>
            <w:r w:rsidRPr="00EC24E1">
              <w:rPr>
                <w:rFonts w:eastAsia="Times New Roman"/>
                <w:color w:val="000000"/>
                <w:w w:val="113"/>
                <w:lang w:eastAsia="ru-RU"/>
              </w:rPr>
              <w:t>а</w:t>
            </w:r>
          </w:p>
        </w:tc>
      </w:tr>
      <w:tr w:rsidR="00920CDC" w:rsidRPr="00EC24E1" w:rsidTr="00AD38FC">
        <w:trPr>
          <w:cantSplit/>
          <w:trHeight w:hRule="exact" w:val="1242"/>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EC24E1" w:rsidRDefault="00920CDC" w:rsidP="00EC24E1">
            <w:pPr>
              <w:spacing w:before="14"/>
              <w:ind w:left="107" w:right="-20"/>
              <w:rPr>
                <w:rFonts w:eastAsia="Times New Roman"/>
                <w:color w:val="000000"/>
                <w:lang w:eastAsia="ru-RU"/>
              </w:rPr>
            </w:pPr>
            <w:r w:rsidRPr="00EC24E1">
              <w:rPr>
                <w:rFonts w:eastAsia="Times New Roman"/>
                <w:color w:val="000000"/>
                <w:spacing w:val="1"/>
                <w:lang w:eastAsia="ru-RU"/>
              </w:rPr>
              <w:t>8</w:t>
            </w:r>
            <w:r w:rsidRPr="00EC24E1">
              <w:rPr>
                <w:rFonts w:eastAsia="Times New Roman"/>
                <w:color w:val="000000"/>
                <w:lang w:eastAsia="ru-RU"/>
              </w:rPr>
              <w:t>.1</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EC24E1" w:rsidRDefault="00920CDC" w:rsidP="00EC24E1">
            <w:pPr>
              <w:spacing w:before="14"/>
              <w:ind w:left="107" w:right="36"/>
              <w:rPr>
                <w:rFonts w:eastAsia="Times New Roman"/>
                <w:color w:val="000000"/>
                <w:lang w:eastAsia="ru-RU"/>
              </w:rPr>
            </w:pPr>
            <w:r w:rsidRPr="00EC24E1">
              <w:rPr>
                <w:rFonts w:eastAsia="Times New Roman"/>
                <w:color w:val="000000"/>
                <w:lang w:eastAsia="ru-RU"/>
              </w:rPr>
              <w:t>Н.</w:t>
            </w:r>
            <w:r w:rsidRPr="00EC24E1">
              <w:rPr>
                <w:rFonts w:eastAsia="Times New Roman"/>
                <w:color w:val="000000"/>
                <w:spacing w:val="108"/>
                <w:lang w:eastAsia="ru-RU"/>
              </w:rPr>
              <w:t xml:space="preserve"> </w:t>
            </w:r>
            <w:r w:rsidRPr="00EC24E1">
              <w:rPr>
                <w:rFonts w:eastAsia="Times New Roman"/>
                <w:color w:val="000000"/>
                <w:lang w:eastAsia="ru-RU"/>
              </w:rPr>
              <w:t>К</w:t>
            </w:r>
            <w:r w:rsidRPr="00EC24E1">
              <w:rPr>
                <w:rFonts w:eastAsia="Times New Roman"/>
                <w:color w:val="000000"/>
                <w:spacing w:val="-3"/>
                <w:lang w:eastAsia="ru-RU"/>
              </w:rPr>
              <w:t>у</w:t>
            </w:r>
            <w:r w:rsidRPr="00EC24E1">
              <w:rPr>
                <w:rFonts w:eastAsia="Times New Roman"/>
                <w:color w:val="000000"/>
                <w:lang w:eastAsia="ru-RU"/>
              </w:rPr>
              <w:t>ратова</w:t>
            </w:r>
            <w:r w:rsidRPr="00EC24E1">
              <w:rPr>
                <w:rFonts w:eastAsia="Times New Roman"/>
                <w:color w:val="000000"/>
                <w:spacing w:val="111"/>
                <w:lang w:eastAsia="ru-RU"/>
              </w:rPr>
              <w:t xml:space="preserve"> </w:t>
            </w:r>
            <w:r w:rsidRPr="00EC24E1">
              <w:rPr>
                <w:rFonts w:eastAsia="Times New Roman"/>
                <w:color w:val="000000"/>
                <w:lang w:eastAsia="ru-RU"/>
              </w:rPr>
              <w:t>«В</w:t>
            </w:r>
            <w:r w:rsidRPr="00EC24E1">
              <w:rPr>
                <w:rFonts w:eastAsia="Times New Roman"/>
                <w:color w:val="000000"/>
                <w:spacing w:val="-1"/>
                <w:lang w:eastAsia="ru-RU"/>
              </w:rPr>
              <w:t>ö</w:t>
            </w:r>
            <w:r w:rsidRPr="00EC24E1">
              <w:rPr>
                <w:rFonts w:eastAsia="Times New Roman"/>
                <w:color w:val="000000"/>
                <w:lang w:eastAsia="ru-RU"/>
              </w:rPr>
              <w:t>р г</w:t>
            </w:r>
            <w:r w:rsidRPr="00EC24E1">
              <w:rPr>
                <w:rFonts w:eastAsia="Times New Roman"/>
                <w:color w:val="000000"/>
                <w:spacing w:val="1"/>
                <w:lang w:eastAsia="ru-RU"/>
              </w:rPr>
              <w:t>о</w:t>
            </w:r>
            <w:r w:rsidRPr="00EC24E1">
              <w:rPr>
                <w:rFonts w:eastAsia="Times New Roman"/>
                <w:color w:val="000000"/>
                <w:lang w:eastAsia="ru-RU"/>
              </w:rPr>
              <w:t>рмöг»</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EC24E1" w:rsidRDefault="00920CDC" w:rsidP="00EC24E1">
            <w:pPr>
              <w:tabs>
                <w:tab w:val="left" w:pos="1559"/>
                <w:tab w:val="left" w:pos="2208"/>
                <w:tab w:val="left" w:pos="3808"/>
                <w:tab w:val="left" w:pos="5570"/>
              </w:tabs>
              <w:spacing w:before="14"/>
              <w:ind w:left="108" w:right="84" w:firstLine="208"/>
              <w:jc w:val="both"/>
              <w:rPr>
                <w:rFonts w:eastAsia="Times New Roman"/>
                <w:color w:val="000000"/>
                <w:lang w:eastAsia="ru-RU"/>
              </w:rPr>
            </w:pPr>
            <w:r w:rsidRPr="00EC24E1">
              <w:rPr>
                <w:rFonts w:eastAsia="Times New Roman"/>
                <w:color w:val="000000"/>
                <w:lang w:eastAsia="ru-RU"/>
              </w:rPr>
              <w:t>Ма</w:t>
            </w:r>
            <w:r w:rsidRPr="00EC24E1">
              <w:rPr>
                <w:rFonts w:eastAsia="Times New Roman"/>
                <w:color w:val="000000"/>
                <w:spacing w:val="1"/>
                <w:lang w:eastAsia="ru-RU"/>
              </w:rPr>
              <w:t>р</w:t>
            </w:r>
            <w:r w:rsidRPr="00EC24E1">
              <w:rPr>
                <w:rFonts w:eastAsia="Times New Roman"/>
                <w:color w:val="000000"/>
                <w:lang w:eastAsia="ru-RU"/>
              </w:rPr>
              <w:t>ья</w:t>
            </w:r>
            <w:r w:rsidRPr="00EC24E1">
              <w:rPr>
                <w:rFonts w:eastAsia="Times New Roman"/>
                <w:color w:val="000000"/>
                <w:spacing w:val="42"/>
                <w:lang w:eastAsia="ru-RU"/>
              </w:rPr>
              <w:t xml:space="preserve"> </w:t>
            </w:r>
            <w:r w:rsidRPr="00EC24E1">
              <w:rPr>
                <w:rFonts w:eastAsia="Times New Roman"/>
                <w:color w:val="000000"/>
                <w:lang w:eastAsia="ru-RU"/>
              </w:rPr>
              <w:t>пöч</w:t>
            </w:r>
            <w:r w:rsidRPr="00EC24E1">
              <w:rPr>
                <w:rFonts w:eastAsia="Times New Roman"/>
                <w:color w:val="000000"/>
                <w:spacing w:val="-2"/>
                <w:lang w:eastAsia="ru-RU"/>
              </w:rPr>
              <w:t>л</w:t>
            </w:r>
            <w:r w:rsidRPr="00EC24E1">
              <w:rPr>
                <w:rFonts w:eastAsia="Times New Roman"/>
                <w:color w:val="000000"/>
                <w:lang w:eastAsia="ru-RU"/>
              </w:rPr>
              <w:t>öн</w:t>
            </w:r>
            <w:r w:rsidRPr="00EC24E1">
              <w:rPr>
                <w:rFonts w:eastAsia="Times New Roman"/>
                <w:color w:val="000000"/>
                <w:spacing w:val="44"/>
                <w:lang w:eastAsia="ru-RU"/>
              </w:rPr>
              <w:t xml:space="preserve"> </w:t>
            </w:r>
            <w:r w:rsidRPr="00EC24E1">
              <w:rPr>
                <w:rFonts w:eastAsia="Times New Roman"/>
                <w:color w:val="000000"/>
                <w:lang w:eastAsia="ru-RU"/>
              </w:rPr>
              <w:t>ш</w:t>
            </w:r>
            <w:r w:rsidRPr="00EC24E1">
              <w:rPr>
                <w:rFonts w:eastAsia="Times New Roman"/>
                <w:color w:val="000000"/>
                <w:spacing w:val="-3"/>
                <w:lang w:eastAsia="ru-RU"/>
              </w:rPr>
              <w:t>у</w:t>
            </w:r>
            <w:r w:rsidRPr="00EC24E1">
              <w:rPr>
                <w:rFonts w:eastAsia="Times New Roman"/>
                <w:color w:val="000000"/>
                <w:lang w:eastAsia="ru-RU"/>
              </w:rPr>
              <w:t>да</w:t>
            </w:r>
            <w:r w:rsidRPr="00EC24E1">
              <w:rPr>
                <w:rFonts w:eastAsia="Times New Roman"/>
                <w:color w:val="000000"/>
                <w:spacing w:val="43"/>
                <w:lang w:eastAsia="ru-RU"/>
              </w:rPr>
              <w:t xml:space="preserve"> </w:t>
            </w:r>
            <w:r w:rsidRPr="00EC24E1">
              <w:rPr>
                <w:rFonts w:eastAsia="Times New Roman"/>
                <w:color w:val="000000"/>
                <w:lang w:eastAsia="ru-RU"/>
              </w:rPr>
              <w:t>да</w:t>
            </w:r>
            <w:r w:rsidRPr="00EC24E1">
              <w:rPr>
                <w:rFonts w:eastAsia="Times New Roman"/>
                <w:color w:val="000000"/>
                <w:spacing w:val="42"/>
                <w:lang w:eastAsia="ru-RU"/>
              </w:rPr>
              <w:t xml:space="preserve"> </w:t>
            </w:r>
            <w:r w:rsidRPr="00EC24E1">
              <w:rPr>
                <w:rFonts w:eastAsia="Times New Roman"/>
                <w:color w:val="000000"/>
                <w:lang w:eastAsia="ru-RU"/>
              </w:rPr>
              <w:t>к</w:t>
            </w:r>
            <w:r w:rsidRPr="00EC24E1">
              <w:rPr>
                <w:rFonts w:eastAsia="Times New Roman"/>
                <w:color w:val="000000"/>
                <w:spacing w:val="-2"/>
                <w:lang w:eastAsia="ru-RU"/>
              </w:rPr>
              <w:t>у</w:t>
            </w:r>
            <w:r w:rsidRPr="00EC24E1">
              <w:rPr>
                <w:rFonts w:eastAsia="Times New Roman"/>
                <w:color w:val="000000"/>
                <w:lang w:eastAsia="ru-RU"/>
              </w:rPr>
              <w:t>рыд</w:t>
            </w:r>
            <w:r w:rsidRPr="00EC24E1">
              <w:rPr>
                <w:rFonts w:eastAsia="Times New Roman"/>
                <w:color w:val="000000"/>
                <w:spacing w:val="42"/>
                <w:lang w:eastAsia="ru-RU"/>
              </w:rPr>
              <w:t xml:space="preserve"> </w:t>
            </w:r>
            <w:r w:rsidRPr="00EC24E1">
              <w:rPr>
                <w:rFonts w:eastAsia="Times New Roman"/>
                <w:color w:val="000000"/>
                <w:spacing w:val="1"/>
                <w:lang w:eastAsia="ru-RU"/>
              </w:rPr>
              <w:t>о</w:t>
            </w:r>
            <w:r w:rsidRPr="00EC24E1">
              <w:rPr>
                <w:rFonts w:eastAsia="Times New Roman"/>
                <w:color w:val="000000"/>
                <w:lang w:eastAsia="ru-RU"/>
              </w:rPr>
              <w:t>л</w:t>
            </w:r>
            <w:r w:rsidRPr="00EC24E1">
              <w:rPr>
                <w:rFonts w:eastAsia="Times New Roman"/>
                <w:color w:val="000000"/>
                <w:spacing w:val="1"/>
                <w:lang w:eastAsia="ru-RU"/>
              </w:rPr>
              <w:t>ö</w:t>
            </w:r>
            <w:r w:rsidRPr="00EC24E1">
              <w:rPr>
                <w:rFonts w:eastAsia="Times New Roman"/>
                <w:color w:val="000000"/>
                <w:spacing w:val="-2"/>
                <w:lang w:eastAsia="ru-RU"/>
              </w:rPr>
              <w:t>м</w:t>
            </w:r>
            <w:r w:rsidRPr="00EC24E1">
              <w:rPr>
                <w:rFonts w:eastAsia="Times New Roman"/>
                <w:color w:val="000000"/>
                <w:lang w:eastAsia="ru-RU"/>
              </w:rPr>
              <w:t>-</w:t>
            </w:r>
            <w:r w:rsidRPr="00EC24E1">
              <w:rPr>
                <w:rFonts w:eastAsia="Times New Roman"/>
                <w:color w:val="000000"/>
                <w:spacing w:val="-3"/>
                <w:lang w:eastAsia="ru-RU"/>
              </w:rPr>
              <w:t>в</w:t>
            </w:r>
            <w:r w:rsidRPr="00EC24E1">
              <w:rPr>
                <w:rFonts w:eastAsia="Times New Roman"/>
                <w:color w:val="000000"/>
                <w:lang w:eastAsia="ru-RU"/>
              </w:rPr>
              <w:t>ыл</w:t>
            </w:r>
            <w:r w:rsidRPr="00EC24E1">
              <w:rPr>
                <w:rFonts w:eastAsia="Times New Roman"/>
                <w:color w:val="000000"/>
                <w:spacing w:val="1"/>
                <w:lang w:eastAsia="ru-RU"/>
              </w:rPr>
              <w:t>ö</w:t>
            </w:r>
            <w:r w:rsidRPr="00EC24E1">
              <w:rPr>
                <w:rFonts w:eastAsia="Times New Roman"/>
                <w:color w:val="000000"/>
                <w:spacing w:val="-2"/>
                <w:lang w:eastAsia="ru-RU"/>
              </w:rPr>
              <w:t>м</w:t>
            </w:r>
            <w:r w:rsidRPr="00EC24E1">
              <w:rPr>
                <w:rFonts w:eastAsia="Times New Roman"/>
                <w:color w:val="000000"/>
                <w:lang w:eastAsia="ru-RU"/>
              </w:rPr>
              <w:t>;сь</w:t>
            </w:r>
            <w:r w:rsidRPr="00EC24E1">
              <w:rPr>
                <w:rFonts w:eastAsia="Times New Roman"/>
                <w:color w:val="000000"/>
                <w:spacing w:val="-1"/>
                <w:lang w:eastAsia="ru-RU"/>
              </w:rPr>
              <w:t>ö</w:t>
            </w:r>
            <w:r w:rsidRPr="00EC24E1">
              <w:rPr>
                <w:rFonts w:eastAsia="Times New Roman"/>
                <w:color w:val="000000"/>
                <w:lang w:eastAsia="ru-RU"/>
              </w:rPr>
              <w:t xml:space="preserve">кыд </w:t>
            </w:r>
            <w:r w:rsidRPr="00EC24E1">
              <w:rPr>
                <w:rFonts w:eastAsia="Times New Roman"/>
                <w:color w:val="000000"/>
                <w:spacing w:val="-3"/>
                <w:lang w:eastAsia="ru-RU"/>
              </w:rPr>
              <w:t>у</w:t>
            </w:r>
            <w:r w:rsidRPr="00EC24E1">
              <w:rPr>
                <w:rFonts w:eastAsia="Times New Roman"/>
                <w:color w:val="000000"/>
                <w:lang w:eastAsia="ru-RU"/>
              </w:rPr>
              <w:t>дж</w:t>
            </w:r>
            <w:r w:rsidRPr="00EC24E1">
              <w:rPr>
                <w:rFonts w:eastAsia="Times New Roman"/>
                <w:color w:val="000000"/>
                <w:spacing w:val="149"/>
                <w:lang w:eastAsia="ru-RU"/>
              </w:rPr>
              <w:t xml:space="preserve"> </w:t>
            </w:r>
            <w:r w:rsidRPr="00EC24E1">
              <w:rPr>
                <w:rFonts w:eastAsia="Times New Roman"/>
                <w:color w:val="000000"/>
                <w:lang w:eastAsia="ru-RU"/>
              </w:rPr>
              <w:t>да</w:t>
            </w:r>
            <w:r w:rsidRPr="00EC24E1">
              <w:rPr>
                <w:rFonts w:eastAsia="Times New Roman"/>
                <w:color w:val="000000"/>
                <w:spacing w:val="149"/>
                <w:lang w:eastAsia="ru-RU"/>
              </w:rPr>
              <w:t xml:space="preserve"> </w:t>
            </w:r>
            <w:r w:rsidRPr="00EC24E1">
              <w:rPr>
                <w:rFonts w:eastAsia="Times New Roman"/>
                <w:color w:val="000000"/>
                <w:lang w:eastAsia="ru-RU"/>
              </w:rPr>
              <w:t>ыдж</w:t>
            </w:r>
            <w:r w:rsidRPr="00EC24E1">
              <w:rPr>
                <w:rFonts w:eastAsia="Times New Roman"/>
                <w:color w:val="000000"/>
                <w:spacing w:val="-3"/>
                <w:lang w:eastAsia="ru-RU"/>
              </w:rPr>
              <w:t>ы</w:t>
            </w:r>
            <w:r w:rsidRPr="00EC24E1">
              <w:rPr>
                <w:rFonts w:eastAsia="Times New Roman"/>
                <w:color w:val="000000"/>
                <w:lang w:eastAsia="ru-RU"/>
              </w:rPr>
              <w:t>д</w:t>
            </w:r>
            <w:r w:rsidRPr="00EC24E1">
              <w:rPr>
                <w:rFonts w:eastAsia="Times New Roman"/>
                <w:color w:val="000000"/>
                <w:spacing w:val="149"/>
                <w:lang w:eastAsia="ru-RU"/>
              </w:rPr>
              <w:t xml:space="preserve"> </w:t>
            </w:r>
            <w:r w:rsidRPr="00EC24E1">
              <w:rPr>
                <w:rFonts w:eastAsia="Times New Roman"/>
                <w:color w:val="000000"/>
                <w:spacing w:val="-2"/>
                <w:lang w:eastAsia="ru-RU"/>
              </w:rPr>
              <w:t>м</w:t>
            </w:r>
            <w:r w:rsidRPr="00EC24E1">
              <w:rPr>
                <w:rFonts w:eastAsia="Times New Roman"/>
                <w:color w:val="000000"/>
                <w:spacing w:val="1"/>
                <w:lang w:eastAsia="ru-RU"/>
              </w:rPr>
              <w:t>о</w:t>
            </w:r>
            <w:r w:rsidRPr="00EC24E1">
              <w:rPr>
                <w:rFonts w:eastAsia="Times New Roman"/>
                <w:color w:val="000000"/>
                <w:lang w:eastAsia="ru-RU"/>
              </w:rPr>
              <w:t>г,</w:t>
            </w:r>
            <w:r w:rsidRPr="00EC24E1">
              <w:rPr>
                <w:rFonts w:eastAsia="Times New Roman"/>
                <w:color w:val="000000"/>
                <w:spacing w:val="147"/>
                <w:lang w:eastAsia="ru-RU"/>
              </w:rPr>
              <w:t xml:space="preserve"> </w:t>
            </w:r>
            <w:r w:rsidRPr="00EC24E1">
              <w:rPr>
                <w:rFonts w:eastAsia="Times New Roman"/>
                <w:color w:val="000000"/>
                <w:lang w:eastAsia="ru-RU"/>
              </w:rPr>
              <w:t>том</w:t>
            </w:r>
            <w:r w:rsidRPr="00EC24E1">
              <w:rPr>
                <w:rFonts w:eastAsia="Times New Roman"/>
                <w:color w:val="000000"/>
                <w:spacing w:val="-2"/>
                <w:lang w:eastAsia="ru-RU"/>
              </w:rPr>
              <w:t>д</w:t>
            </w:r>
            <w:r w:rsidRPr="00EC24E1">
              <w:rPr>
                <w:rFonts w:eastAsia="Times New Roman"/>
                <w:color w:val="000000"/>
                <w:lang w:eastAsia="ru-RU"/>
              </w:rPr>
              <w:t>ырся</w:t>
            </w:r>
            <w:r w:rsidRPr="00EC24E1">
              <w:rPr>
                <w:rFonts w:eastAsia="Times New Roman"/>
                <w:color w:val="000000"/>
                <w:spacing w:val="146"/>
                <w:lang w:eastAsia="ru-RU"/>
              </w:rPr>
              <w:t xml:space="preserve"> </w:t>
            </w:r>
            <w:r w:rsidRPr="00EC24E1">
              <w:rPr>
                <w:rFonts w:eastAsia="Times New Roman"/>
                <w:color w:val="000000"/>
                <w:spacing w:val="1"/>
                <w:lang w:eastAsia="ru-RU"/>
              </w:rPr>
              <w:t>пö</w:t>
            </w:r>
            <w:r w:rsidRPr="00EC24E1">
              <w:rPr>
                <w:rFonts w:eastAsia="Times New Roman"/>
                <w:color w:val="000000"/>
                <w:spacing w:val="-1"/>
                <w:lang w:eastAsia="ru-RU"/>
              </w:rPr>
              <w:t>с</w:t>
            </w:r>
            <w:r w:rsidRPr="00EC24E1">
              <w:rPr>
                <w:rFonts w:eastAsia="Times New Roman"/>
                <w:color w:val="000000"/>
                <w:lang w:eastAsia="ru-RU"/>
              </w:rPr>
              <w:t>ь</w:t>
            </w:r>
            <w:r w:rsidRPr="00EC24E1">
              <w:rPr>
                <w:rFonts w:eastAsia="Times New Roman"/>
                <w:color w:val="000000"/>
                <w:spacing w:val="146"/>
                <w:lang w:eastAsia="ru-RU"/>
              </w:rPr>
              <w:t xml:space="preserve"> </w:t>
            </w:r>
            <w:r w:rsidRPr="00EC24E1">
              <w:rPr>
                <w:rFonts w:eastAsia="Times New Roman"/>
                <w:color w:val="000000"/>
                <w:spacing w:val="1"/>
                <w:lang w:eastAsia="ru-RU"/>
              </w:rPr>
              <w:t>р</w:t>
            </w:r>
            <w:r w:rsidRPr="00EC24E1">
              <w:rPr>
                <w:rFonts w:eastAsia="Times New Roman"/>
                <w:color w:val="000000"/>
                <w:lang w:eastAsia="ru-RU"/>
              </w:rPr>
              <w:t>адейт</w:t>
            </w:r>
            <w:r w:rsidRPr="00EC24E1">
              <w:rPr>
                <w:rFonts w:eastAsia="Times New Roman"/>
                <w:color w:val="000000"/>
                <w:spacing w:val="-1"/>
                <w:lang w:eastAsia="ru-RU"/>
              </w:rPr>
              <w:t>ч</w:t>
            </w:r>
            <w:r w:rsidRPr="00EC24E1">
              <w:rPr>
                <w:rFonts w:eastAsia="Times New Roman"/>
                <w:color w:val="000000"/>
                <w:lang w:eastAsia="ru-RU"/>
              </w:rPr>
              <w:t>ö</w:t>
            </w:r>
            <w:r w:rsidRPr="00EC24E1">
              <w:rPr>
                <w:rFonts w:eastAsia="Times New Roman"/>
                <w:color w:val="000000"/>
                <w:spacing w:val="-1"/>
                <w:lang w:eastAsia="ru-RU"/>
              </w:rPr>
              <w:t>м</w:t>
            </w:r>
            <w:r w:rsidRPr="00EC24E1">
              <w:rPr>
                <w:rFonts w:eastAsia="Times New Roman"/>
                <w:color w:val="000000"/>
                <w:lang w:eastAsia="ru-RU"/>
              </w:rPr>
              <w:t>, челяд</w:t>
            </w:r>
            <w:r w:rsidRPr="00EC24E1">
              <w:rPr>
                <w:rFonts w:eastAsia="Times New Roman"/>
                <w:color w:val="000000"/>
                <w:spacing w:val="-2"/>
                <w:lang w:eastAsia="ru-RU"/>
              </w:rPr>
              <w:t>ь</w:t>
            </w:r>
            <w:r w:rsidRPr="00EC24E1">
              <w:rPr>
                <w:rFonts w:eastAsia="Times New Roman"/>
                <w:color w:val="000000"/>
                <w:lang w:eastAsia="ru-RU"/>
              </w:rPr>
              <w:t>öс</w:t>
            </w:r>
            <w:r w:rsidRPr="00EC24E1">
              <w:rPr>
                <w:rFonts w:eastAsia="Times New Roman"/>
                <w:color w:val="000000"/>
                <w:lang w:eastAsia="ru-RU"/>
              </w:rPr>
              <w:tab/>
            </w:r>
            <w:r w:rsidRPr="00EC24E1">
              <w:rPr>
                <w:rFonts w:eastAsia="Times New Roman"/>
                <w:color w:val="000000"/>
                <w:spacing w:val="-1"/>
                <w:lang w:eastAsia="ru-RU"/>
              </w:rPr>
              <w:t>д</w:t>
            </w:r>
            <w:r w:rsidRPr="00EC24E1">
              <w:rPr>
                <w:rFonts w:eastAsia="Times New Roman"/>
                <w:color w:val="000000"/>
                <w:lang w:eastAsia="ru-RU"/>
              </w:rPr>
              <w:t>а</w:t>
            </w:r>
            <w:r w:rsidRPr="00EC24E1">
              <w:rPr>
                <w:rFonts w:eastAsia="Times New Roman"/>
                <w:color w:val="000000"/>
                <w:lang w:eastAsia="ru-RU"/>
              </w:rPr>
              <w:tab/>
              <w:t>в</w:t>
            </w:r>
            <w:r w:rsidRPr="00EC24E1">
              <w:rPr>
                <w:rFonts w:eastAsia="Times New Roman"/>
                <w:color w:val="000000"/>
                <w:spacing w:val="-1"/>
                <w:lang w:eastAsia="ru-RU"/>
              </w:rPr>
              <w:t>н</w:t>
            </w:r>
            <w:r w:rsidRPr="00EC24E1">
              <w:rPr>
                <w:rFonts w:eastAsia="Times New Roman"/>
                <w:color w:val="000000"/>
                <w:spacing w:val="-4"/>
                <w:lang w:eastAsia="ru-RU"/>
              </w:rPr>
              <w:t>у</w:t>
            </w:r>
            <w:r w:rsidRPr="00EC24E1">
              <w:rPr>
                <w:rFonts w:eastAsia="Times New Roman"/>
                <w:color w:val="000000"/>
                <w:lang w:eastAsia="ru-RU"/>
              </w:rPr>
              <w:t>къясöс</w:t>
            </w:r>
            <w:r w:rsidRPr="00EC24E1">
              <w:rPr>
                <w:rFonts w:eastAsia="Times New Roman"/>
                <w:color w:val="000000"/>
                <w:lang w:eastAsia="ru-RU"/>
              </w:rPr>
              <w:tab/>
              <w:t>сьöлöм</w:t>
            </w:r>
            <w:r w:rsidRPr="00EC24E1">
              <w:rPr>
                <w:rFonts w:eastAsia="Times New Roman"/>
                <w:color w:val="000000"/>
                <w:spacing w:val="-1"/>
                <w:lang w:eastAsia="ru-RU"/>
              </w:rPr>
              <w:t>с</w:t>
            </w:r>
            <w:r w:rsidRPr="00EC24E1">
              <w:rPr>
                <w:rFonts w:eastAsia="Times New Roman"/>
                <w:color w:val="000000"/>
                <w:spacing w:val="-2"/>
                <w:lang w:eastAsia="ru-RU"/>
              </w:rPr>
              <w:t>я</w:t>
            </w:r>
            <w:r w:rsidRPr="00EC24E1">
              <w:rPr>
                <w:rFonts w:eastAsia="Times New Roman"/>
                <w:color w:val="000000"/>
                <w:lang w:eastAsia="ru-RU"/>
              </w:rPr>
              <w:t>нь</w:t>
            </w:r>
            <w:r w:rsidRPr="00EC24E1">
              <w:rPr>
                <w:rFonts w:eastAsia="Times New Roman"/>
                <w:color w:val="000000"/>
                <w:lang w:eastAsia="ru-RU"/>
              </w:rPr>
              <w:tab/>
              <w:t>быд</w:t>
            </w:r>
            <w:r w:rsidRPr="00EC24E1">
              <w:rPr>
                <w:rFonts w:eastAsia="Times New Roman"/>
                <w:color w:val="000000"/>
                <w:spacing w:val="-1"/>
                <w:lang w:eastAsia="ru-RU"/>
              </w:rPr>
              <w:t>т</w:t>
            </w:r>
            <w:r w:rsidRPr="00EC24E1">
              <w:rPr>
                <w:rFonts w:eastAsia="Times New Roman"/>
                <w:color w:val="000000"/>
                <w:lang w:eastAsia="ru-RU"/>
              </w:rPr>
              <w:t>öм. Бы</w:t>
            </w:r>
            <w:r w:rsidRPr="00EC24E1">
              <w:rPr>
                <w:rFonts w:eastAsia="Times New Roman"/>
                <w:color w:val="000000"/>
                <w:spacing w:val="1"/>
                <w:lang w:eastAsia="ru-RU"/>
              </w:rPr>
              <w:t>д</w:t>
            </w:r>
            <w:r w:rsidRPr="00EC24E1">
              <w:rPr>
                <w:rFonts w:eastAsia="Times New Roman"/>
                <w:color w:val="000000"/>
                <w:lang w:eastAsia="ru-RU"/>
              </w:rPr>
              <w:t>т</w:t>
            </w:r>
            <w:r w:rsidRPr="00EC24E1">
              <w:rPr>
                <w:rFonts w:eastAsia="Times New Roman"/>
                <w:color w:val="000000"/>
                <w:spacing w:val="-1"/>
                <w:lang w:eastAsia="ru-RU"/>
              </w:rPr>
              <w:t>а</w:t>
            </w:r>
            <w:r w:rsidRPr="00EC24E1">
              <w:rPr>
                <w:rFonts w:eastAsia="Times New Roman"/>
                <w:color w:val="000000"/>
                <w:lang w:eastAsia="ru-RU"/>
              </w:rPr>
              <w:t>съяс</w:t>
            </w:r>
            <w:r w:rsidRPr="00EC24E1">
              <w:rPr>
                <w:rFonts w:eastAsia="Times New Roman"/>
                <w:color w:val="000000"/>
                <w:spacing w:val="-2"/>
                <w:lang w:eastAsia="ru-RU"/>
              </w:rPr>
              <w:t>л</w:t>
            </w:r>
            <w:r w:rsidRPr="00EC24E1">
              <w:rPr>
                <w:rFonts w:eastAsia="Times New Roman"/>
                <w:color w:val="000000"/>
                <w:spacing w:val="-1"/>
                <w:lang w:eastAsia="ru-RU"/>
              </w:rPr>
              <w:t>ö</w:t>
            </w:r>
            <w:r w:rsidRPr="00EC24E1">
              <w:rPr>
                <w:rFonts w:eastAsia="Times New Roman"/>
                <w:color w:val="000000"/>
                <w:lang w:eastAsia="ru-RU"/>
              </w:rPr>
              <w:t>н</w:t>
            </w:r>
            <w:r w:rsidRPr="00EC24E1">
              <w:rPr>
                <w:rFonts w:eastAsia="Times New Roman"/>
                <w:color w:val="000000"/>
                <w:spacing w:val="175"/>
                <w:lang w:eastAsia="ru-RU"/>
              </w:rPr>
              <w:t xml:space="preserve"> </w:t>
            </w:r>
            <w:r w:rsidRPr="00EC24E1">
              <w:rPr>
                <w:rFonts w:eastAsia="Times New Roman"/>
                <w:color w:val="000000"/>
                <w:spacing w:val="-1"/>
                <w:lang w:eastAsia="ru-RU"/>
              </w:rPr>
              <w:t>к</w:t>
            </w:r>
            <w:r w:rsidRPr="00EC24E1">
              <w:rPr>
                <w:rFonts w:eastAsia="Times New Roman"/>
                <w:color w:val="000000"/>
                <w:lang w:eastAsia="ru-RU"/>
              </w:rPr>
              <w:t>ы</w:t>
            </w:r>
            <w:r w:rsidRPr="00EC24E1">
              <w:rPr>
                <w:rFonts w:eastAsia="Times New Roman"/>
                <w:color w:val="000000"/>
                <w:spacing w:val="-2"/>
                <w:lang w:eastAsia="ru-RU"/>
              </w:rPr>
              <w:t>в</w:t>
            </w:r>
            <w:r w:rsidRPr="00EC24E1">
              <w:rPr>
                <w:rFonts w:eastAsia="Times New Roman"/>
                <w:color w:val="000000"/>
                <w:lang w:eastAsia="ru-RU"/>
              </w:rPr>
              <w:t>к</w:t>
            </w:r>
            <w:r w:rsidRPr="00EC24E1">
              <w:rPr>
                <w:rFonts w:eastAsia="Times New Roman"/>
                <w:color w:val="000000"/>
                <w:spacing w:val="-4"/>
                <w:lang w:eastAsia="ru-RU"/>
              </w:rPr>
              <w:t>у</w:t>
            </w:r>
            <w:r w:rsidRPr="00EC24E1">
              <w:rPr>
                <w:rFonts w:eastAsia="Times New Roman"/>
                <w:color w:val="000000"/>
                <w:lang w:eastAsia="ru-RU"/>
              </w:rPr>
              <w:t>ттöг</w:t>
            </w:r>
            <w:r w:rsidRPr="00EC24E1">
              <w:rPr>
                <w:rFonts w:eastAsia="Times New Roman"/>
                <w:color w:val="000000"/>
                <w:spacing w:val="175"/>
                <w:lang w:eastAsia="ru-RU"/>
              </w:rPr>
              <w:t xml:space="preserve"> </w:t>
            </w:r>
            <w:r w:rsidRPr="00EC24E1">
              <w:rPr>
                <w:rFonts w:eastAsia="Times New Roman"/>
                <w:color w:val="000000"/>
                <w:spacing w:val="1"/>
                <w:lang w:eastAsia="ru-RU"/>
              </w:rPr>
              <w:t>о</w:t>
            </w:r>
            <w:r w:rsidRPr="00EC24E1">
              <w:rPr>
                <w:rFonts w:eastAsia="Times New Roman"/>
                <w:color w:val="000000"/>
                <w:lang w:eastAsia="ru-RU"/>
              </w:rPr>
              <w:t>лöм.</w:t>
            </w:r>
            <w:r w:rsidRPr="00EC24E1">
              <w:rPr>
                <w:rFonts w:eastAsia="Times New Roman"/>
                <w:color w:val="000000"/>
                <w:spacing w:val="174"/>
                <w:lang w:eastAsia="ru-RU"/>
              </w:rPr>
              <w:t xml:space="preserve"> </w:t>
            </w:r>
            <w:r w:rsidRPr="00EC24E1">
              <w:rPr>
                <w:rFonts w:eastAsia="Times New Roman"/>
                <w:color w:val="000000"/>
                <w:spacing w:val="-2"/>
                <w:lang w:eastAsia="ru-RU"/>
              </w:rPr>
              <w:t>П</w:t>
            </w:r>
            <w:r w:rsidRPr="00EC24E1">
              <w:rPr>
                <w:rFonts w:eastAsia="Times New Roman"/>
                <w:color w:val="000000"/>
                <w:lang w:eastAsia="ru-RU"/>
              </w:rPr>
              <w:t>о</w:t>
            </w:r>
            <w:r w:rsidRPr="00EC24E1">
              <w:rPr>
                <w:rFonts w:eastAsia="Times New Roman"/>
                <w:color w:val="000000"/>
                <w:spacing w:val="-2"/>
                <w:lang w:eastAsia="ru-RU"/>
              </w:rPr>
              <w:t>в</w:t>
            </w:r>
            <w:r w:rsidRPr="00EC24E1">
              <w:rPr>
                <w:rFonts w:eastAsia="Times New Roman"/>
                <w:color w:val="000000"/>
                <w:lang w:eastAsia="ru-RU"/>
              </w:rPr>
              <w:t>есьт</w:t>
            </w:r>
            <w:r w:rsidRPr="00EC24E1">
              <w:rPr>
                <w:rFonts w:eastAsia="Times New Roman"/>
                <w:color w:val="000000"/>
                <w:spacing w:val="173"/>
                <w:lang w:eastAsia="ru-RU"/>
              </w:rPr>
              <w:t xml:space="preserve"> </w:t>
            </w:r>
            <w:r w:rsidRPr="00EC24E1">
              <w:rPr>
                <w:rFonts w:eastAsia="Times New Roman"/>
                <w:color w:val="000000"/>
                <w:lang w:eastAsia="ru-RU"/>
              </w:rPr>
              <w:t>ним</w:t>
            </w:r>
            <w:r w:rsidRPr="00EC24E1">
              <w:rPr>
                <w:rFonts w:eastAsia="Times New Roman"/>
                <w:color w:val="000000"/>
                <w:spacing w:val="-1"/>
                <w:lang w:eastAsia="ru-RU"/>
              </w:rPr>
              <w:t>лö</w:t>
            </w:r>
            <w:r w:rsidRPr="00EC24E1">
              <w:rPr>
                <w:rFonts w:eastAsia="Times New Roman"/>
                <w:color w:val="000000"/>
                <w:lang w:eastAsia="ru-RU"/>
              </w:rPr>
              <w:t>н веж</w:t>
            </w:r>
            <w:r w:rsidRPr="00EC24E1">
              <w:rPr>
                <w:rFonts w:eastAsia="Times New Roman"/>
                <w:color w:val="000000"/>
                <w:spacing w:val="-1"/>
                <w:lang w:eastAsia="ru-RU"/>
              </w:rPr>
              <w:t>ö</w:t>
            </w:r>
            <w:r w:rsidRPr="00EC24E1">
              <w:rPr>
                <w:rFonts w:eastAsia="Times New Roman"/>
                <w:color w:val="000000"/>
                <w:lang w:eastAsia="ru-RU"/>
              </w:rPr>
              <w:t>ртас.</w:t>
            </w:r>
          </w:p>
        </w:tc>
      </w:tr>
      <w:tr w:rsidR="00920CDC" w:rsidRPr="00EC24E1" w:rsidTr="00AD38FC">
        <w:trPr>
          <w:cantSplit/>
          <w:trHeight w:hRule="exact" w:val="1298"/>
        </w:trPr>
        <w:tc>
          <w:tcPr>
            <w:tcW w:w="5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EC24E1" w:rsidRDefault="00920CDC" w:rsidP="00EC24E1">
            <w:pPr>
              <w:spacing w:before="14"/>
              <w:ind w:left="107" w:right="-20"/>
              <w:rPr>
                <w:rFonts w:eastAsia="Times New Roman"/>
                <w:color w:val="000000"/>
                <w:lang w:eastAsia="ru-RU"/>
              </w:rPr>
            </w:pPr>
            <w:r w:rsidRPr="00EC24E1">
              <w:rPr>
                <w:rFonts w:eastAsia="Times New Roman"/>
                <w:color w:val="000000"/>
                <w:spacing w:val="1"/>
                <w:lang w:eastAsia="ru-RU"/>
              </w:rPr>
              <w:t>8</w:t>
            </w:r>
            <w:r w:rsidRPr="00EC24E1">
              <w:rPr>
                <w:rFonts w:eastAsia="Times New Roman"/>
                <w:color w:val="000000"/>
                <w:lang w:eastAsia="ru-RU"/>
              </w:rPr>
              <w:t>.2</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EC24E1" w:rsidRDefault="00920CDC" w:rsidP="00EC24E1">
            <w:pPr>
              <w:tabs>
                <w:tab w:val="left" w:pos="794"/>
                <w:tab w:val="left" w:pos="1442"/>
              </w:tabs>
              <w:spacing w:before="14"/>
              <w:ind w:left="107" w:right="85"/>
              <w:jc w:val="both"/>
              <w:rPr>
                <w:rFonts w:eastAsia="Times New Roman"/>
                <w:color w:val="000000"/>
                <w:lang w:eastAsia="ru-RU"/>
              </w:rPr>
            </w:pPr>
            <w:r w:rsidRPr="00EC24E1">
              <w:rPr>
                <w:rFonts w:eastAsia="Times New Roman"/>
                <w:color w:val="000000"/>
                <w:lang w:eastAsia="ru-RU"/>
              </w:rPr>
              <w:t>И.</w:t>
            </w:r>
            <w:r w:rsidRPr="00EC24E1">
              <w:rPr>
                <w:rFonts w:eastAsia="Times New Roman"/>
                <w:color w:val="000000"/>
                <w:lang w:eastAsia="ru-RU"/>
              </w:rPr>
              <w:tab/>
              <w:t>Г.</w:t>
            </w:r>
            <w:r w:rsidRPr="00EC24E1">
              <w:rPr>
                <w:rFonts w:eastAsia="Times New Roman"/>
                <w:color w:val="000000"/>
                <w:lang w:eastAsia="ru-RU"/>
              </w:rPr>
              <w:tab/>
              <w:t>То</w:t>
            </w:r>
            <w:r w:rsidRPr="00EC24E1">
              <w:rPr>
                <w:rFonts w:eastAsia="Times New Roman"/>
                <w:color w:val="000000"/>
                <w:spacing w:val="1"/>
                <w:lang w:eastAsia="ru-RU"/>
              </w:rPr>
              <w:t>р</w:t>
            </w:r>
            <w:r w:rsidRPr="00EC24E1">
              <w:rPr>
                <w:rFonts w:eastAsia="Times New Roman"/>
                <w:color w:val="000000"/>
                <w:lang w:eastAsia="ru-RU"/>
              </w:rPr>
              <w:t>о</w:t>
            </w:r>
            <w:r w:rsidRPr="00EC24E1">
              <w:rPr>
                <w:rFonts w:eastAsia="Times New Roman"/>
                <w:color w:val="000000"/>
                <w:spacing w:val="-2"/>
                <w:lang w:eastAsia="ru-RU"/>
              </w:rPr>
              <w:t>п</w:t>
            </w:r>
            <w:r w:rsidRPr="00EC24E1">
              <w:rPr>
                <w:rFonts w:eastAsia="Times New Roman"/>
                <w:color w:val="000000"/>
                <w:lang w:eastAsia="ru-RU"/>
              </w:rPr>
              <w:t>ов «Гы</w:t>
            </w:r>
            <w:r w:rsidRPr="00EC24E1">
              <w:rPr>
                <w:rFonts w:eastAsia="Times New Roman"/>
                <w:color w:val="000000"/>
                <w:spacing w:val="-1"/>
                <w:lang w:eastAsia="ru-RU"/>
              </w:rPr>
              <w:t>м</w:t>
            </w:r>
            <w:r w:rsidRPr="00EC24E1">
              <w:rPr>
                <w:rFonts w:eastAsia="Times New Roman"/>
                <w:color w:val="000000"/>
                <w:lang w:eastAsia="ru-RU"/>
              </w:rPr>
              <w:t>öб</w:t>
            </w:r>
            <w:r w:rsidRPr="00EC24E1">
              <w:rPr>
                <w:rFonts w:eastAsia="Times New Roman"/>
                <w:color w:val="000000"/>
                <w:spacing w:val="-1"/>
                <w:lang w:eastAsia="ru-RU"/>
              </w:rPr>
              <w:t>т</w:t>
            </w:r>
            <w:r w:rsidRPr="00EC24E1">
              <w:rPr>
                <w:rFonts w:eastAsia="Times New Roman"/>
                <w:color w:val="000000"/>
                <w:lang w:eastAsia="ru-RU"/>
              </w:rPr>
              <w:t xml:space="preserve">іс     </w:t>
            </w:r>
            <w:r w:rsidRPr="00EC24E1">
              <w:rPr>
                <w:rFonts w:eastAsia="Times New Roman"/>
                <w:color w:val="000000"/>
                <w:spacing w:val="-6"/>
                <w:lang w:eastAsia="ru-RU"/>
              </w:rPr>
              <w:t xml:space="preserve"> </w:t>
            </w:r>
            <w:r w:rsidRPr="00EC24E1">
              <w:rPr>
                <w:rFonts w:eastAsia="Times New Roman"/>
                <w:color w:val="000000"/>
                <w:lang w:eastAsia="ru-RU"/>
              </w:rPr>
              <w:t>к</w:t>
            </w:r>
            <w:r w:rsidRPr="00EC24E1">
              <w:rPr>
                <w:rFonts w:eastAsia="Times New Roman"/>
                <w:color w:val="000000"/>
                <w:spacing w:val="-2"/>
                <w:lang w:eastAsia="ru-RU"/>
              </w:rPr>
              <w:t>е</w:t>
            </w:r>
            <w:r w:rsidRPr="00EC24E1">
              <w:rPr>
                <w:rFonts w:eastAsia="Times New Roman"/>
                <w:color w:val="000000"/>
                <w:spacing w:val="1"/>
                <w:lang w:eastAsia="ru-RU"/>
              </w:rPr>
              <w:t>р</w:t>
            </w:r>
            <w:r w:rsidRPr="00EC24E1">
              <w:rPr>
                <w:rFonts w:eastAsia="Times New Roman"/>
                <w:color w:val="000000"/>
                <w:spacing w:val="-1"/>
                <w:lang w:eastAsia="ru-RU"/>
              </w:rPr>
              <w:t>к</w:t>
            </w:r>
            <w:r w:rsidRPr="00EC24E1">
              <w:rPr>
                <w:rFonts w:eastAsia="Times New Roman"/>
                <w:color w:val="000000"/>
                <w:lang w:eastAsia="ru-RU"/>
              </w:rPr>
              <w:t>а ш</w:t>
            </w:r>
            <w:r w:rsidRPr="00EC24E1">
              <w:rPr>
                <w:rFonts w:eastAsia="Times New Roman"/>
                <w:color w:val="000000"/>
                <w:spacing w:val="1"/>
                <w:lang w:eastAsia="ru-RU"/>
              </w:rPr>
              <w:t>ö</w:t>
            </w:r>
            <w:r w:rsidRPr="00EC24E1">
              <w:rPr>
                <w:rFonts w:eastAsia="Times New Roman"/>
                <w:color w:val="000000"/>
                <w:lang w:eastAsia="ru-RU"/>
              </w:rPr>
              <w:t>р</w:t>
            </w:r>
            <w:r w:rsidRPr="00EC24E1">
              <w:rPr>
                <w:rFonts w:eastAsia="Times New Roman"/>
                <w:color w:val="000000"/>
                <w:spacing w:val="-2"/>
                <w:lang w:eastAsia="ru-RU"/>
              </w:rPr>
              <w:t>ы</w:t>
            </w:r>
            <w:r w:rsidRPr="00EC24E1">
              <w:rPr>
                <w:rFonts w:eastAsia="Times New Roman"/>
                <w:color w:val="000000"/>
                <w:lang w:eastAsia="ru-RU"/>
              </w:rPr>
              <w:t>н»</w:t>
            </w:r>
          </w:p>
        </w:tc>
        <w:tc>
          <w:tcPr>
            <w:tcW w:w="72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0CDC" w:rsidRPr="00EC24E1" w:rsidRDefault="00920CDC" w:rsidP="00EC24E1">
            <w:pPr>
              <w:tabs>
                <w:tab w:val="left" w:pos="1084"/>
                <w:tab w:val="left" w:pos="2601"/>
                <w:tab w:val="left" w:pos="3489"/>
                <w:tab w:val="left" w:pos="5160"/>
              </w:tabs>
              <w:spacing w:before="14"/>
              <w:ind w:left="108" w:right="85"/>
              <w:jc w:val="both"/>
              <w:rPr>
                <w:rFonts w:eastAsia="Times New Roman"/>
                <w:color w:val="000000"/>
                <w:lang w:eastAsia="ru-RU"/>
              </w:rPr>
            </w:pPr>
            <w:r w:rsidRPr="00EC24E1">
              <w:rPr>
                <w:rFonts w:eastAsia="Times New Roman"/>
                <w:color w:val="000000"/>
                <w:spacing w:val="1"/>
                <w:lang w:eastAsia="ru-RU"/>
              </w:rPr>
              <w:t>1</w:t>
            </w:r>
            <w:r w:rsidRPr="00EC24E1">
              <w:rPr>
                <w:rFonts w:eastAsia="Times New Roman"/>
                <w:color w:val="000000"/>
                <w:lang w:eastAsia="ru-RU"/>
              </w:rPr>
              <w:t>9</w:t>
            </w:r>
            <w:r w:rsidRPr="00EC24E1">
              <w:rPr>
                <w:rFonts w:eastAsia="Times New Roman"/>
                <w:color w:val="000000"/>
                <w:spacing w:val="-2"/>
                <w:lang w:eastAsia="ru-RU"/>
              </w:rPr>
              <w:t>2</w:t>
            </w:r>
            <w:r w:rsidRPr="00EC24E1">
              <w:rPr>
                <w:rFonts w:eastAsia="Times New Roman"/>
                <w:color w:val="000000"/>
                <w:spacing w:val="1"/>
                <w:lang w:eastAsia="ru-RU"/>
              </w:rPr>
              <w:t>0</w:t>
            </w:r>
            <w:r w:rsidRPr="00EC24E1">
              <w:rPr>
                <w:rFonts w:eastAsia="Times New Roman"/>
                <w:color w:val="000000"/>
                <w:lang w:eastAsia="ru-RU"/>
              </w:rPr>
              <w:t>-</w:t>
            </w:r>
            <w:r w:rsidRPr="00EC24E1">
              <w:rPr>
                <w:rFonts w:eastAsia="Times New Roman"/>
                <w:color w:val="000000"/>
                <w:spacing w:val="-1"/>
                <w:lang w:eastAsia="ru-RU"/>
              </w:rPr>
              <w:t>ö</w:t>
            </w:r>
            <w:r w:rsidRPr="00EC24E1">
              <w:rPr>
                <w:rFonts w:eastAsia="Times New Roman"/>
                <w:color w:val="000000"/>
                <w:lang w:eastAsia="ru-RU"/>
              </w:rPr>
              <w:t>д</w:t>
            </w:r>
            <w:r w:rsidRPr="00EC24E1">
              <w:rPr>
                <w:rFonts w:eastAsia="Times New Roman"/>
                <w:color w:val="000000"/>
                <w:spacing w:val="5"/>
                <w:lang w:eastAsia="ru-RU"/>
              </w:rPr>
              <w:t xml:space="preserve"> </w:t>
            </w:r>
            <w:r w:rsidRPr="00EC24E1">
              <w:rPr>
                <w:rFonts w:eastAsia="Times New Roman"/>
                <w:color w:val="000000"/>
                <w:spacing w:val="-2"/>
                <w:lang w:eastAsia="ru-RU"/>
              </w:rPr>
              <w:t>в</w:t>
            </w:r>
            <w:r w:rsidRPr="00EC24E1">
              <w:rPr>
                <w:rFonts w:eastAsia="Times New Roman"/>
                <w:color w:val="000000"/>
                <w:lang w:eastAsia="ru-RU"/>
              </w:rPr>
              <w:t>оя</w:t>
            </w:r>
            <w:r w:rsidRPr="00EC24E1">
              <w:rPr>
                <w:rFonts w:eastAsia="Times New Roman"/>
                <w:color w:val="000000"/>
                <w:spacing w:val="-1"/>
                <w:lang w:eastAsia="ru-RU"/>
              </w:rPr>
              <w:t>с</w:t>
            </w:r>
            <w:r w:rsidRPr="00EC24E1">
              <w:rPr>
                <w:rFonts w:eastAsia="Times New Roman"/>
                <w:color w:val="000000"/>
                <w:lang w:eastAsia="ru-RU"/>
              </w:rPr>
              <w:t>ö</w:t>
            </w:r>
            <w:r w:rsidRPr="00EC24E1">
              <w:rPr>
                <w:rFonts w:eastAsia="Times New Roman"/>
                <w:color w:val="000000"/>
                <w:spacing w:val="5"/>
                <w:lang w:eastAsia="ru-RU"/>
              </w:rPr>
              <w:t xml:space="preserve"> </w:t>
            </w:r>
            <w:r w:rsidRPr="00EC24E1">
              <w:rPr>
                <w:rFonts w:eastAsia="Times New Roman"/>
                <w:color w:val="000000"/>
                <w:lang w:eastAsia="ru-RU"/>
              </w:rPr>
              <w:t>в</w:t>
            </w:r>
            <w:r w:rsidRPr="00EC24E1">
              <w:rPr>
                <w:rFonts w:eastAsia="Times New Roman"/>
                <w:color w:val="000000"/>
                <w:spacing w:val="1"/>
                <w:lang w:eastAsia="ru-RU"/>
              </w:rPr>
              <w:t>ö</w:t>
            </w:r>
            <w:r w:rsidRPr="00EC24E1">
              <w:rPr>
                <w:rFonts w:eastAsia="Times New Roman"/>
                <w:color w:val="000000"/>
                <w:lang w:eastAsia="ru-RU"/>
              </w:rPr>
              <w:t>в</w:t>
            </w:r>
            <w:r w:rsidRPr="00EC24E1">
              <w:rPr>
                <w:rFonts w:eastAsia="Times New Roman"/>
                <w:color w:val="000000"/>
                <w:spacing w:val="-3"/>
                <w:lang w:eastAsia="ru-RU"/>
              </w:rPr>
              <w:t>л</w:t>
            </w:r>
            <w:r w:rsidRPr="00EC24E1">
              <w:rPr>
                <w:rFonts w:eastAsia="Times New Roman"/>
                <w:color w:val="000000"/>
                <w:spacing w:val="-1"/>
                <w:lang w:eastAsia="ru-RU"/>
              </w:rPr>
              <w:t>ö</w:t>
            </w:r>
            <w:r w:rsidRPr="00EC24E1">
              <w:rPr>
                <w:rFonts w:eastAsia="Times New Roman"/>
                <w:color w:val="000000"/>
                <w:lang w:eastAsia="ru-RU"/>
              </w:rPr>
              <w:t>мт</w:t>
            </w:r>
            <w:r w:rsidRPr="00EC24E1">
              <w:rPr>
                <w:rFonts w:eastAsia="Times New Roman"/>
                <w:color w:val="000000"/>
                <w:spacing w:val="-2"/>
                <w:lang w:eastAsia="ru-RU"/>
              </w:rPr>
              <w:t>о</w:t>
            </w:r>
            <w:r w:rsidRPr="00EC24E1">
              <w:rPr>
                <w:rFonts w:eastAsia="Times New Roman"/>
                <w:color w:val="000000"/>
                <w:lang w:eastAsia="ru-RU"/>
              </w:rPr>
              <w:t>ръяс</w:t>
            </w:r>
            <w:r w:rsidRPr="00EC24E1">
              <w:rPr>
                <w:rFonts w:eastAsia="Times New Roman"/>
                <w:color w:val="000000"/>
                <w:spacing w:val="4"/>
                <w:lang w:eastAsia="ru-RU"/>
              </w:rPr>
              <w:t xml:space="preserve"> </w:t>
            </w:r>
            <w:r w:rsidRPr="00EC24E1">
              <w:rPr>
                <w:rFonts w:eastAsia="Times New Roman"/>
                <w:color w:val="000000"/>
                <w:lang w:eastAsia="ru-RU"/>
              </w:rPr>
              <w:t>тал</w:t>
            </w:r>
            <w:r w:rsidRPr="00EC24E1">
              <w:rPr>
                <w:rFonts w:eastAsia="Times New Roman"/>
                <w:color w:val="000000"/>
                <w:spacing w:val="-4"/>
                <w:lang w:eastAsia="ru-RU"/>
              </w:rPr>
              <w:t>у</w:t>
            </w:r>
            <w:r w:rsidRPr="00EC24E1">
              <w:rPr>
                <w:rFonts w:eastAsia="Times New Roman"/>
                <w:color w:val="000000"/>
                <w:lang w:eastAsia="ru-RU"/>
              </w:rPr>
              <w:t>нъя</w:t>
            </w:r>
            <w:r w:rsidRPr="00EC24E1">
              <w:rPr>
                <w:rFonts w:eastAsia="Times New Roman"/>
                <w:color w:val="000000"/>
                <w:spacing w:val="4"/>
                <w:lang w:eastAsia="ru-RU"/>
              </w:rPr>
              <w:t xml:space="preserve"> </w:t>
            </w:r>
            <w:r w:rsidRPr="00EC24E1">
              <w:rPr>
                <w:rFonts w:eastAsia="Times New Roman"/>
                <w:color w:val="000000"/>
                <w:lang w:eastAsia="ru-RU"/>
              </w:rPr>
              <w:t>ги</w:t>
            </w:r>
            <w:r w:rsidRPr="00EC24E1">
              <w:rPr>
                <w:rFonts w:eastAsia="Times New Roman"/>
                <w:color w:val="000000"/>
                <w:spacing w:val="1"/>
                <w:lang w:eastAsia="ru-RU"/>
              </w:rPr>
              <w:t>ж</w:t>
            </w:r>
            <w:r w:rsidRPr="00EC24E1">
              <w:rPr>
                <w:rFonts w:eastAsia="Times New Roman"/>
                <w:color w:val="000000"/>
                <w:lang w:eastAsia="ru-RU"/>
              </w:rPr>
              <w:t>ысь</w:t>
            </w:r>
            <w:r w:rsidRPr="00EC24E1">
              <w:rPr>
                <w:rFonts w:eastAsia="Times New Roman"/>
                <w:color w:val="000000"/>
                <w:spacing w:val="5"/>
                <w:lang w:eastAsia="ru-RU"/>
              </w:rPr>
              <w:t xml:space="preserve"> </w:t>
            </w:r>
            <w:r w:rsidRPr="00EC24E1">
              <w:rPr>
                <w:rFonts w:eastAsia="Times New Roman"/>
                <w:color w:val="000000"/>
                <w:spacing w:val="-1"/>
                <w:lang w:eastAsia="ru-RU"/>
              </w:rPr>
              <w:t>с</w:t>
            </w:r>
            <w:r w:rsidRPr="00EC24E1">
              <w:rPr>
                <w:rFonts w:eastAsia="Times New Roman"/>
                <w:color w:val="000000"/>
                <w:lang w:eastAsia="ru-RU"/>
              </w:rPr>
              <w:t>и</w:t>
            </w:r>
            <w:r w:rsidRPr="00EC24E1">
              <w:rPr>
                <w:rFonts w:eastAsia="Times New Roman"/>
                <w:color w:val="000000"/>
                <w:spacing w:val="1"/>
                <w:lang w:eastAsia="ru-RU"/>
              </w:rPr>
              <w:t>н</w:t>
            </w:r>
            <w:r w:rsidRPr="00EC24E1">
              <w:rPr>
                <w:rFonts w:eastAsia="Times New Roman"/>
                <w:color w:val="000000"/>
                <w:spacing w:val="-2"/>
                <w:lang w:eastAsia="ru-RU"/>
              </w:rPr>
              <w:t>м</w:t>
            </w:r>
            <w:r w:rsidRPr="00EC24E1">
              <w:rPr>
                <w:rFonts w:eastAsia="Times New Roman"/>
                <w:color w:val="000000"/>
                <w:spacing w:val="-1"/>
                <w:lang w:eastAsia="ru-RU"/>
              </w:rPr>
              <w:t>ö</w:t>
            </w:r>
            <w:r w:rsidRPr="00EC24E1">
              <w:rPr>
                <w:rFonts w:eastAsia="Times New Roman"/>
                <w:color w:val="000000"/>
                <w:lang w:eastAsia="ru-RU"/>
              </w:rPr>
              <w:t>н. О</w:t>
            </w:r>
            <w:r w:rsidRPr="00EC24E1">
              <w:rPr>
                <w:rFonts w:eastAsia="Times New Roman"/>
                <w:color w:val="000000"/>
                <w:spacing w:val="-1"/>
                <w:lang w:eastAsia="ru-RU"/>
              </w:rPr>
              <w:t>л</w:t>
            </w:r>
            <w:r w:rsidRPr="00EC24E1">
              <w:rPr>
                <w:rFonts w:eastAsia="Times New Roman"/>
                <w:color w:val="000000"/>
                <w:lang w:eastAsia="ru-RU"/>
              </w:rPr>
              <w:t>öм</w:t>
            </w:r>
            <w:r w:rsidRPr="00EC24E1">
              <w:rPr>
                <w:rFonts w:eastAsia="Times New Roman"/>
                <w:color w:val="000000"/>
                <w:lang w:eastAsia="ru-RU"/>
              </w:rPr>
              <w:tab/>
              <w:t>б</w:t>
            </w:r>
            <w:r w:rsidRPr="00EC24E1">
              <w:rPr>
                <w:rFonts w:eastAsia="Times New Roman"/>
                <w:color w:val="000000"/>
                <w:spacing w:val="-2"/>
                <w:lang w:eastAsia="ru-RU"/>
              </w:rPr>
              <w:t>у</w:t>
            </w:r>
            <w:r w:rsidRPr="00EC24E1">
              <w:rPr>
                <w:rFonts w:eastAsia="Times New Roman"/>
                <w:color w:val="000000"/>
                <w:lang w:eastAsia="ru-RU"/>
              </w:rPr>
              <w:t>рм</w:t>
            </w:r>
            <w:r w:rsidRPr="00EC24E1">
              <w:rPr>
                <w:rFonts w:eastAsia="Times New Roman"/>
                <w:color w:val="000000"/>
                <w:spacing w:val="1"/>
                <w:lang w:eastAsia="ru-RU"/>
              </w:rPr>
              <w:t>ö</w:t>
            </w:r>
            <w:r w:rsidRPr="00EC24E1">
              <w:rPr>
                <w:rFonts w:eastAsia="Times New Roman"/>
                <w:color w:val="000000"/>
                <w:lang w:eastAsia="ru-RU"/>
              </w:rPr>
              <w:t>дöм</w:t>
            </w:r>
            <w:r w:rsidRPr="00EC24E1">
              <w:rPr>
                <w:rFonts w:eastAsia="Times New Roman"/>
                <w:color w:val="000000"/>
                <w:lang w:eastAsia="ru-RU"/>
              </w:rPr>
              <w:tab/>
              <w:t>вылз</w:t>
            </w:r>
            <w:r w:rsidRPr="00EC24E1">
              <w:rPr>
                <w:rFonts w:eastAsia="Times New Roman"/>
                <w:color w:val="000000"/>
                <w:lang w:eastAsia="ru-RU"/>
              </w:rPr>
              <w:tab/>
              <w:t>ге</w:t>
            </w:r>
            <w:r w:rsidRPr="00EC24E1">
              <w:rPr>
                <w:rFonts w:eastAsia="Times New Roman"/>
                <w:color w:val="000000"/>
                <w:spacing w:val="1"/>
                <w:lang w:eastAsia="ru-RU"/>
              </w:rPr>
              <w:t>р</w:t>
            </w:r>
            <w:r w:rsidRPr="00EC24E1">
              <w:rPr>
                <w:rFonts w:eastAsia="Times New Roman"/>
                <w:color w:val="000000"/>
                <w:lang w:eastAsia="ru-RU"/>
              </w:rPr>
              <w:t>ойяс</w:t>
            </w:r>
            <w:r w:rsidRPr="00EC24E1">
              <w:rPr>
                <w:rFonts w:eastAsia="Times New Roman"/>
                <w:color w:val="000000"/>
                <w:spacing w:val="-2"/>
                <w:lang w:eastAsia="ru-RU"/>
              </w:rPr>
              <w:t>л</w:t>
            </w:r>
            <w:r w:rsidRPr="00EC24E1">
              <w:rPr>
                <w:rFonts w:eastAsia="Times New Roman"/>
                <w:color w:val="000000"/>
                <w:spacing w:val="-1"/>
                <w:lang w:eastAsia="ru-RU"/>
              </w:rPr>
              <w:t>ö</w:t>
            </w:r>
            <w:r w:rsidRPr="00EC24E1">
              <w:rPr>
                <w:rFonts w:eastAsia="Times New Roman"/>
                <w:color w:val="000000"/>
                <w:lang w:eastAsia="ru-RU"/>
              </w:rPr>
              <w:t>н</w:t>
            </w:r>
            <w:r w:rsidRPr="00EC24E1">
              <w:rPr>
                <w:rFonts w:eastAsia="Times New Roman"/>
                <w:color w:val="000000"/>
                <w:lang w:eastAsia="ru-RU"/>
              </w:rPr>
              <w:tab/>
              <w:t>аслы</w:t>
            </w:r>
            <w:r w:rsidRPr="00EC24E1">
              <w:rPr>
                <w:rFonts w:eastAsia="Times New Roman"/>
                <w:color w:val="000000"/>
                <w:spacing w:val="-2"/>
                <w:lang w:eastAsia="ru-RU"/>
              </w:rPr>
              <w:t>с</w:t>
            </w:r>
            <w:r w:rsidRPr="00EC24E1">
              <w:rPr>
                <w:rFonts w:eastAsia="Times New Roman"/>
                <w:color w:val="000000"/>
                <w:spacing w:val="-1"/>
                <w:lang w:eastAsia="ru-RU"/>
              </w:rPr>
              <w:t>п</w:t>
            </w:r>
            <w:r w:rsidRPr="00EC24E1">
              <w:rPr>
                <w:rFonts w:eastAsia="Times New Roman"/>
                <w:color w:val="000000"/>
                <w:lang w:eastAsia="ru-RU"/>
              </w:rPr>
              <w:t>öл</w:t>
            </w:r>
            <w:r w:rsidRPr="00EC24E1">
              <w:rPr>
                <w:rFonts w:eastAsia="Times New Roman"/>
                <w:color w:val="000000"/>
                <w:spacing w:val="-1"/>
                <w:lang w:eastAsia="ru-RU"/>
              </w:rPr>
              <w:t>ö</w:t>
            </w:r>
            <w:r w:rsidRPr="00EC24E1">
              <w:rPr>
                <w:rFonts w:eastAsia="Times New Roman"/>
                <w:color w:val="000000"/>
                <w:lang w:eastAsia="ru-RU"/>
              </w:rPr>
              <w:t>с ви</w:t>
            </w:r>
            <w:r w:rsidRPr="00EC24E1">
              <w:rPr>
                <w:rFonts w:eastAsia="Times New Roman"/>
                <w:color w:val="000000"/>
                <w:spacing w:val="1"/>
                <w:lang w:eastAsia="ru-RU"/>
              </w:rPr>
              <w:t>д</w:t>
            </w:r>
            <w:r w:rsidRPr="00EC24E1">
              <w:rPr>
                <w:rFonts w:eastAsia="Times New Roman"/>
                <w:color w:val="000000"/>
                <w:spacing w:val="-2"/>
                <w:lang w:eastAsia="ru-RU"/>
              </w:rPr>
              <w:t>з</w:t>
            </w:r>
            <w:r w:rsidRPr="00EC24E1">
              <w:rPr>
                <w:rFonts w:eastAsia="Times New Roman"/>
                <w:color w:val="000000"/>
                <w:lang w:eastAsia="ru-RU"/>
              </w:rPr>
              <w:t>öдл</w:t>
            </w:r>
            <w:r w:rsidRPr="00EC24E1">
              <w:rPr>
                <w:rFonts w:eastAsia="Times New Roman"/>
                <w:color w:val="000000"/>
                <w:spacing w:val="-1"/>
                <w:lang w:eastAsia="ru-RU"/>
              </w:rPr>
              <w:t>а</w:t>
            </w:r>
            <w:r w:rsidRPr="00EC24E1">
              <w:rPr>
                <w:rFonts w:eastAsia="Times New Roman"/>
                <w:color w:val="000000"/>
                <w:lang w:eastAsia="ru-RU"/>
              </w:rPr>
              <w:t>съяс.</w:t>
            </w:r>
            <w:r w:rsidRPr="00EC24E1">
              <w:rPr>
                <w:rFonts w:eastAsia="Times New Roman"/>
                <w:color w:val="000000"/>
                <w:spacing w:val="156"/>
                <w:lang w:eastAsia="ru-RU"/>
              </w:rPr>
              <w:t xml:space="preserve"> </w:t>
            </w:r>
            <w:r w:rsidRPr="00EC24E1">
              <w:rPr>
                <w:rFonts w:eastAsia="Times New Roman"/>
                <w:color w:val="000000"/>
                <w:spacing w:val="-1"/>
                <w:lang w:eastAsia="ru-RU"/>
              </w:rPr>
              <w:t>В</w:t>
            </w:r>
            <w:r w:rsidRPr="00EC24E1">
              <w:rPr>
                <w:rFonts w:eastAsia="Times New Roman"/>
                <w:color w:val="000000"/>
                <w:lang w:eastAsia="ru-RU"/>
              </w:rPr>
              <w:t>икень</w:t>
            </w:r>
            <w:r w:rsidRPr="00EC24E1">
              <w:rPr>
                <w:rFonts w:eastAsia="Times New Roman"/>
                <w:color w:val="000000"/>
                <w:spacing w:val="-2"/>
                <w:lang w:eastAsia="ru-RU"/>
              </w:rPr>
              <w:t>л</w:t>
            </w:r>
            <w:r w:rsidRPr="00EC24E1">
              <w:rPr>
                <w:rFonts w:eastAsia="Times New Roman"/>
                <w:color w:val="000000"/>
                <w:spacing w:val="-1"/>
                <w:lang w:eastAsia="ru-RU"/>
              </w:rPr>
              <w:t>ö</w:t>
            </w:r>
            <w:r w:rsidRPr="00EC24E1">
              <w:rPr>
                <w:rFonts w:eastAsia="Times New Roman"/>
                <w:color w:val="000000"/>
                <w:lang w:eastAsia="ru-RU"/>
              </w:rPr>
              <w:t>н</w:t>
            </w:r>
            <w:r w:rsidRPr="00EC24E1">
              <w:rPr>
                <w:rFonts w:eastAsia="Times New Roman"/>
                <w:color w:val="000000"/>
                <w:spacing w:val="155"/>
                <w:lang w:eastAsia="ru-RU"/>
              </w:rPr>
              <w:t xml:space="preserve"> </w:t>
            </w:r>
            <w:r w:rsidRPr="00EC24E1">
              <w:rPr>
                <w:rFonts w:eastAsia="Times New Roman"/>
                <w:color w:val="000000"/>
                <w:lang w:eastAsia="ru-RU"/>
              </w:rPr>
              <w:t>да</w:t>
            </w:r>
            <w:r w:rsidRPr="00EC24E1">
              <w:rPr>
                <w:rFonts w:eastAsia="Times New Roman"/>
                <w:color w:val="000000"/>
                <w:spacing w:val="159"/>
                <w:lang w:eastAsia="ru-RU"/>
              </w:rPr>
              <w:t xml:space="preserve"> </w:t>
            </w:r>
            <w:r w:rsidRPr="00EC24E1">
              <w:rPr>
                <w:rFonts w:eastAsia="Times New Roman"/>
                <w:color w:val="000000"/>
                <w:lang w:eastAsia="ru-RU"/>
              </w:rPr>
              <w:t>власьт</w:t>
            </w:r>
            <w:r w:rsidRPr="00EC24E1">
              <w:rPr>
                <w:rFonts w:eastAsia="Times New Roman"/>
                <w:color w:val="000000"/>
                <w:spacing w:val="154"/>
                <w:lang w:eastAsia="ru-RU"/>
              </w:rPr>
              <w:t xml:space="preserve"> </w:t>
            </w:r>
            <w:r w:rsidRPr="00EC24E1">
              <w:rPr>
                <w:rFonts w:eastAsia="Times New Roman"/>
                <w:color w:val="000000"/>
                <w:lang w:eastAsia="ru-RU"/>
              </w:rPr>
              <w:t>к</w:t>
            </w:r>
            <w:r w:rsidRPr="00EC24E1">
              <w:rPr>
                <w:rFonts w:eastAsia="Times New Roman"/>
                <w:color w:val="000000"/>
                <w:spacing w:val="-3"/>
                <w:lang w:eastAsia="ru-RU"/>
              </w:rPr>
              <w:t>у</w:t>
            </w:r>
            <w:r w:rsidRPr="00EC24E1">
              <w:rPr>
                <w:rFonts w:eastAsia="Times New Roman"/>
                <w:color w:val="000000"/>
                <w:lang w:eastAsia="ru-RU"/>
              </w:rPr>
              <w:t>тысьясл</w:t>
            </w:r>
            <w:r w:rsidRPr="00EC24E1">
              <w:rPr>
                <w:rFonts w:eastAsia="Times New Roman"/>
                <w:color w:val="000000"/>
                <w:spacing w:val="-1"/>
                <w:lang w:eastAsia="ru-RU"/>
              </w:rPr>
              <w:t>ö</w:t>
            </w:r>
            <w:r w:rsidRPr="00EC24E1">
              <w:rPr>
                <w:rFonts w:eastAsia="Times New Roman"/>
                <w:color w:val="000000"/>
                <w:lang w:eastAsia="ru-RU"/>
              </w:rPr>
              <w:t>н аскиа</w:t>
            </w:r>
            <w:r w:rsidRPr="00EC24E1">
              <w:rPr>
                <w:rFonts w:eastAsia="Times New Roman"/>
                <w:color w:val="000000"/>
                <w:spacing w:val="-1"/>
                <w:lang w:eastAsia="ru-RU"/>
              </w:rPr>
              <w:t xml:space="preserve"> </w:t>
            </w:r>
            <w:r w:rsidRPr="00EC24E1">
              <w:rPr>
                <w:rFonts w:eastAsia="Times New Roman"/>
                <w:color w:val="000000"/>
                <w:lang w:eastAsia="ru-RU"/>
              </w:rPr>
              <w:t>л</w:t>
            </w:r>
            <w:r w:rsidRPr="00EC24E1">
              <w:rPr>
                <w:rFonts w:eastAsia="Times New Roman"/>
                <w:color w:val="000000"/>
                <w:spacing w:val="-4"/>
                <w:lang w:eastAsia="ru-RU"/>
              </w:rPr>
              <w:t>у</w:t>
            </w:r>
            <w:r w:rsidRPr="00EC24E1">
              <w:rPr>
                <w:rFonts w:eastAsia="Times New Roman"/>
                <w:color w:val="000000"/>
                <w:lang w:eastAsia="ru-RU"/>
              </w:rPr>
              <w:t>н йылысь</w:t>
            </w:r>
            <w:r w:rsidRPr="00EC24E1">
              <w:rPr>
                <w:rFonts w:eastAsia="Times New Roman"/>
                <w:color w:val="000000"/>
                <w:spacing w:val="1"/>
                <w:lang w:eastAsia="ru-RU"/>
              </w:rPr>
              <w:t xml:space="preserve"> </w:t>
            </w:r>
            <w:r w:rsidRPr="00EC24E1">
              <w:rPr>
                <w:rFonts w:eastAsia="Times New Roman"/>
                <w:color w:val="000000"/>
                <w:spacing w:val="-2"/>
                <w:lang w:eastAsia="ru-RU"/>
              </w:rPr>
              <w:t>т</w:t>
            </w:r>
            <w:r w:rsidRPr="00EC24E1">
              <w:rPr>
                <w:rFonts w:eastAsia="Times New Roman"/>
                <w:color w:val="000000"/>
                <w:lang w:eastAsia="ru-RU"/>
              </w:rPr>
              <w:t>ö</w:t>
            </w:r>
            <w:r w:rsidRPr="00EC24E1">
              <w:rPr>
                <w:rFonts w:eastAsia="Times New Roman"/>
                <w:color w:val="000000"/>
                <w:spacing w:val="-1"/>
                <w:lang w:eastAsia="ru-RU"/>
              </w:rPr>
              <w:t>ж</w:t>
            </w:r>
            <w:r w:rsidRPr="00EC24E1">
              <w:rPr>
                <w:rFonts w:eastAsia="Times New Roman"/>
                <w:color w:val="000000"/>
                <w:lang w:eastAsia="ru-RU"/>
              </w:rPr>
              <w:t>дыс</w:t>
            </w:r>
            <w:r w:rsidRPr="00EC24E1">
              <w:rPr>
                <w:rFonts w:eastAsia="Times New Roman"/>
                <w:color w:val="000000"/>
                <w:spacing w:val="-1"/>
                <w:lang w:eastAsia="ru-RU"/>
              </w:rPr>
              <w:t>ь</w:t>
            </w:r>
            <w:r w:rsidRPr="00EC24E1">
              <w:rPr>
                <w:rFonts w:eastAsia="Times New Roman"/>
                <w:color w:val="000000"/>
                <w:lang w:eastAsia="ru-RU"/>
              </w:rPr>
              <w:t>öм</w:t>
            </w:r>
          </w:p>
        </w:tc>
      </w:tr>
    </w:tbl>
    <w:p w:rsidR="002315C6" w:rsidRDefault="002315C6" w:rsidP="002315C6">
      <w:pPr>
        <w:rPr>
          <w:rFonts w:eastAsiaTheme="minorEastAsia"/>
          <w:sz w:val="22"/>
          <w:szCs w:val="22"/>
          <w:lang w:eastAsia="ru-RU"/>
        </w:rPr>
      </w:pPr>
    </w:p>
    <w:p w:rsidR="00A45FA3" w:rsidRDefault="00A45FA3" w:rsidP="002315C6">
      <w:pPr>
        <w:rPr>
          <w:rFonts w:eastAsiaTheme="minorEastAsia"/>
          <w:sz w:val="22"/>
          <w:szCs w:val="22"/>
          <w:lang w:eastAsia="ru-RU"/>
        </w:rPr>
      </w:pPr>
    </w:p>
    <w:p w:rsidR="00A45FA3" w:rsidRDefault="00A45FA3" w:rsidP="002315C6">
      <w:pPr>
        <w:rPr>
          <w:rFonts w:eastAsiaTheme="minorEastAsia"/>
          <w:sz w:val="22"/>
          <w:szCs w:val="22"/>
          <w:lang w:eastAsia="ru-RU"/>
        </w:rPr>
      </w:pPr>
    </w:p>
    <w:p w:rsidR="007125F7" w:rsidRPr="00A45FA3" w:rsidRDefault="007125F7" w:rsidP="009637F1">
      <w:pPr>
        <w:pStyle w:val="a3"/>
        <w:numPr>
          <w:ilvl w:val="3"/>
          <w:numId w:val="466"/>
        </w:numPr>
        <w:ind w:left="0" w:firstLine="0"/>
        <w:jc w:val="center"/>
        <w:rPr>
          <w:rFonts w:eastAsia="Times New Roman"/>
          <w:b/>
          <w:bCs/>
          <w:szCs w:val="28"/>
          <w:lang w:eastAsia="ru-RU"/>
        </w:rPr>
      </w:pPr>
      <w:r w:rsidRPr="00A45FA3">
        <w:rPr>
          <w:rFonts w:eastAsia="Times New Roman"/>
          <w:b/>
          <w:bCs/>
          <w:szCs w:val="28"/>
          <w:lang w:eastAsia="ru-RU"/>
        </w:rPr>
        <w:t>Английский язык</w:t>
      </w:r>
    </w:p>
    <w:p w:rsidR="003A5CF8" w:rsidRDefault="003A5CF8" w:rsidP="007125F7">
      <w:pPr>
        <w:ind w:left="142"/>
        <w:jc w:val="both"/>
        <w:rPr>
          <w:rFonts w:eastAsia="Times New Roman"/>
          <w:b/>
          <w:bCs/>
          <w:szCs w:val="28"/>
          <w:lang w:eastAsia="ru-RU"/>
        </w:rPr>
      </w:pPr>
      <w:r>
        <w:rPr>
          <w:rFonts w:eastAsia="Times New Roman"/>
          <w:b/>
          <w:bCs/>
          <w:szCs w:val="28"/>
          <w:lang w:eastAsia="ru-RU"/>
        </w:rPr>
        <w:t xml:space="preserve"> </w:t>
      </w:r>
    </w:p>
    <w:p w:rsidR="00DC19BE" w:rsidRPr="00DC19BE" w:rsidRDefault="00DC19BE" w:rsidP="00DC19BE">
      <w:pPr>
        <w:spacing w:line="276" w:lineRule="auto"/>
        <w:ind w:firstLine="709"/>
        <w:contextualSpacing/>
        <w:jc w:val="both"/>
      </w:pPr>
      <w:r w:rsidRPr="00DC19BE">
        <w:t>Освоение предмета «</w:t>
      </w:r>
      <w:r>
        <w:t xml:space="preserve">Английский </w:t>
      </w:r>
      <w:r w:rsidRPr="00DC19BE">
        <w:t xml:space="preserve">язык» в основной школе предполагает применение  коммуникативного подхода в обучении иностранному языку.  </w:t>
      </w:r>
    </w:p>
    <w:p w:rsidR="00DC19BE" w:rsidRPr="00DC19BE" w:rsidRDefault="00DC19BE" w:rsidP="00DC19BE">
      <w:pPr>
        <w:pStyle w:val="af9"/>
        <w:spacing w:before="0" w:beforeAutospacing="0" w:after="0" w:afterAutospacing="0" w:line="276" w:lineRule="auto"/>
        <w:ind w:firstLine="709"/>
        <w:contextualSpacing/>
        <w:jc w:val="both"/>
        <w:rPr>
          <w:rStyle w:val="dash041e005f0431005f044b005f0447005f043d005f044b005f0439005f005fchar1char1"/>
        </w:rPr>
      </w:pPr>
      <w:r w:rsidRPr="00DC19BE">
        <w:t xml:space="preserve"> Учебный предмет «</w:t>
      </w:r>
      <w:r>
        <w:t xml:space="preserve">Английский </w:t>
      </w:r>
      <w:r w:rsidRPr="00DC19BE">
        <w:t>язык»</w:t>
      </w:r>
      <w:r w:rsidRPr="00DC19BE">
        <w:rPr>
          <w:rStyle w:val="dash041e005f0431005f044b005f0447005f043d005f044b005f0439005f005fchar1char1"/>
        </w:rPr>
        <w:t xml:space="preserve"> обеспечивает развитие    </w:t>
      </w:r>
      <w:r w:rsidRPr="00DC19BE">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C19BE" w:rsidRPr="00DC19BE" w:rsidRDefault="00DC19BE" w:rsidP="00DC19BE">
      <w:pPr>
        <w:pStyle w:val="af9"/>
        <w:spacing w:before="0" w:beforeAutospacing="0" w:after="0" w:afterAutospacing="0" w:line="276" w:lineRule="auto"/>
        <w:ind w:firstLine="709"/>
        <w:contextualSpacing/>
        <w:jc w:val="both"/>
      </w:pPr>
      <w:r w:rsidRPr="00DC19BE">
        <w:rPr>
          <w:rStyle w:val="dash041e005f0431005f044b005f0447005f043d005f044b005f0439005f005fchar1char1"/>
        </w:rPr>
        <w:t>Освоение учебного предмета «</w:t>
      </w:r>
      <w:r w:rsidR="00A866E4">
        <w:rPr>
          <w:rStyle w:val="dash041e005f0431005f044b005f0447005f043d005f044b005f0439005f005fchar1char1"/>
        </w:rPr>
        <w:t>Англи</w:t>
      </w:r>
      <w:r w:rsidR="001060CC">
        <w:rPr>
          <w:rStyle w:val="dash041e005f0431005f044b005f0447005f043d005f044b005f0439005f005fchar1char1"/>
        </w:rPr>
        <w:t xml:space="preserve">йский </w:t>
      </w:r>
      <w:r w:rsidRPr="00DC19BE">
        <w:rPr>
          <w:rStyle w:val="dash041e005f0431005f044b005f0447005f043d005f044b005f0439005f005fchar1char1"/>
        </w:rPr>
        <w:t xml:space="preserve"> язык» направлено на </w:t>
      </w:r>
      <w:r w:rsidRPr="00DC19BE">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1060CC">
        <w:t xml:space="preserve"> </w:t>
      </w:r>
      <w:r w:rsidRPr="00DC19BE">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C19BE" w:rsidRPr="00DC19BE" w:rsidRDefault="00DC19BE" w:rsidP="00DC19BE">
      <w:pPr>
        <w:pStyle w:val="af9"/>
        <w:spacing w:before="0" w:beforeAutospacing="0" w:after="0" w:afterAutospacing="0" w:line="276" w:lineRule="auto"/>
        <w:ind w:firstLine="709"/>
        <w:contextualSpacing/>
        <w:jc w:val="both"/>
      </w:pPr>
      <w:r w:rsidRPr="00DC19BE">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C19BE" w:rsidRPr="00DC19BE" w:rsidRDefault="00DC19BE" w:rsidP="00DC19BE">
      <w:pPr>
        <w:spacing w:line="276" w:lineRule="auto"/>
        <w:ind w:firstLine="709"/>
        <w:jc w:val="both"/>
        <w:rPr>
          <w:b/>
        </w:rPr>
      </w:pPr>
      <w:r w:rsidRPr="00DC19BE">
        <w:rPr>
          <w:b/>
        </w:rPr>
        <w:t>Предметное содержание речи</w:t>
      </w:r>
    </w:p>
    <w:p w:rsidR="00DC19BE" w:rsidRPr="00DC19BE" w:rsidRDefault="00DC19BE" w:rsidP="00DC19BE">
      <w:pPr>
        <w:spacing w:line="276" w:lineRule="auto"/>
        <w:ind w:firstLine="709"/>
        <w:jc w:val="both"/>
      </w:pPr>
      <w:r w:rsidRPr="00DC19BE">
        <w:rPr>
          <w:b/>
        </w:rPr>
        <w:t xml:space="preserve">Моя семья. </w:t>
      </w:r>
      <w:r w:rsidRPr="00DC19BE">
        <w:t xml:space="preserve">Взаимоотношения в семье. Конфликтные ситуации и способы их решения. </w:t>
      </w:r>
    </w:p>
    <w:p w:rsidR="00DC19BE" w:rsidRPr="00DC19BE" w:rsidRDefault="00DC19BE" w:rsidP="00DC19BE">
      <w:pPr>
        <w:spacing w:line="276" w:lineRule="auto"/>
        <w:ind w:firstLine="709"/>
        <w:jc w:val="both"/>
      </w:pPr>
      <w:r w:rsidRPr="00DC19BE">
        <w:rPr>
          <w:b/>
        </w:rPr>
        <w:t xml:space="preserve">Мои друзья. </w:t>
      </w:r>
      <w:r w:rsidRPr="00DC19BE">
        <w:t xml:space="preserve">Лучший друг/подруга. Внешность и черты характера. Межличностные взаимоотношения с друзьями и в школе. </w:t>
      </w:r>
    </w:p>
    <w:p w:rsidR="00DC19BE" w:rsidRPr="00DC19BE" w:rsidRDefault="00DC19BE" w:rsidP="00DC19BE">
      <w:pPr>
        <w:spacing w:line="276" w:lineRule="auto"/>
        <w:ind w:firstLine="709"/>
        <w:jc w:val="both"/>
      </w:pPr>
      <w:r w:rsidRPr="00DC19BE">
        <w:rPr>
          <w:b/>
        </w:rPr>
        <w:t>Свободное время.</w:t>
      </w:r>
      <w:r w:rsidRPr="00DC19BE">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C19BE" w:rsidRPr="00DC19BE" w:rsidRDefault="00DC19BE" w:rsidP="00DC19BE">
      <w:pPr>
        <w:spacing w:line="276" w:lineRule="auto"/>
        <w:ind w:firstLine="709"/>
        <w:jc w:val="both"/>
      </w:pPr>
      <w:r w:rsidRPr="00DC19BE">
        <w:rPr>
          <w:b/>
        </w:rPr>
        <w:t>Здоровый образ жизни.</w:t>
      </w:r>
      <w:r w:rsidRPr="00DC19BE">
        <w:t xml:space="preserve"> Режим труда и отдыха, занятия спортом, здоровое питание, отказ от вредных привычек.</w:t>
      </w:r>
    </w:p>
    <w:p w:rsidR="00DC19BE" w:rsidRPr="00DC19BE" w:rsidRDefault="00DC19BE" w:rsidP="00DC19BE">
      <w:pPr>
        <w:spacing w:line="276" w:lineRule="auto"/>
        <w:ind w:firstLine="709"/>
        <w:jc w:val="both"/>
        <w:rPr>
          <w:b/>
          <w:i/>
          <w:strike/>
        </w:rPr>
      </w:pPr>
      <w:r w:rsidRPr="00DC19BE">
        <w:rPr>
          <w:b/>
        </w:rPr>
        <w:t xml:space="preserve">Спорт. </w:t>
      </w:r>
      <w:r w:rsidRPr="00DC19BE">
        <w:t>Виды спорта. Спортивные игры. Спортивные соревнования.</w:t>
      </w:r>
    </w:p>
    <w:p w:rsidR="00DC19BE" w:rsidRPr="00DC19BE" w:rsidRDefault="00DC19BE" w:rsidP="00DC19BE">
      <w:pPr>
        <w:spacing w:line="276" w:lineRule="auto"/>
        <w:ind w:firstLine="709"/>
        <w:jc w:val="both"/>
      </w:pPr>
      <w:r w:rsidRPr="00DC19BE">
        <w:rPr>
          <w:b/>
        </w:rPr>
        <w:t>Школа.</w:t>
      </w:r>
      <w:r w:rsidRPr="00DC19BE">
        <w:t xml:space="preserve"> Школьная жизнь. Правила поведения в школе.</w:t>
      </w:r>
      <w:r w:rsidRPr="00DC19BE">
        <w:rPr>
          <w:i/>
        </w:rPr>
        <w:t xml:space="preserve"> </w:t>
      </w:r>
      <w:r w:rsidRPr="00DC19BE">
        <w:t>Изучаемые предметы и отношения к ним. Внеклассные мероприятия. Кружки. Школьная форма</w:t>
      </w:r>
      <w:r w:rsidRPr="00DC19BE">
        <w:rPr>
          <w:i/>
        </w:rPr>
        <w:t xml:space="preserve">. </w:t>
      </w:r>
      <w:r w:rsidRPr="00DC19BE">
        <w:t>Каникулы. Переписка с зарубежными сверстниками.</w:t>
      </w:r>
    </w:p>
    <w:p w:rsidR="00DC19BE" w:rsidRPr="00DC19BE" w:rsidRDefault="00DC19BE" w:rsidP="00DC19BE">
      <w:pPr>
        <w:spacing w:line="276" w:lineRule="auto"/>
        <w:ind w:firstLine="709"/>
        <w:jc w:val="both"/>
        <w:rPr>
          <w:b/>
        </w:rPr>
      </w:pPr>
      <w:r w:rsidRPr="00DC19BE">
        <w:rPr>
          <w:b/>
        </w:rPr>
        <w:t>Выбор профессии.</w:t>
      </w:r>
      <w:r w:rsidRPr="00DC19BE">
        <w:t xml:space="preserve"> Мир профессий. Проблема выбора профессии. Роль иностранного языка в планах на будущее.</w:t>
      </w:r>
      <w:r w:rsidRPr="00DC19BE">
        <w:rPr>
          <w:b/>
        </w:rPr>
        <w:t xml:space="preserve"> </w:t>
      </w:r>
    </w:p>
    <w:p w:rsidR="00DC19BE" w:rsidRPr="00DC19BE" w:rsidRDefault="00DC19BE" w:rsidP="00DC19BE">
      <w:pPr>
        <w:spacing w:line="276" w:lineRule="auto"/>
        <w:ind w:firstLine="709"/>
        <w:jc w:val="both"/>
      </w:pPr>
      <w:r w:rsidRPr="00DC19BE">
        <w:rPr>
          <w:b/>
        </w:rPr>
        <w:t xml:space="preserve">Путешествия. </w:t>
      </w:r>
      <w:r w:rsidRPr="00DC19BE">
        <w:t xml:space="preserve">Путешествия по России и странам изучаемого языка. Транспорт. </w:t>
      </w:r>
    </w:p>
    <w:p w:rsidR="00DC19BE" w:rsidRPr="00DC19BE" w:rsidRDefault="00DC19BE" w:rsidP="00DC19BE">
      <w:pPr>
        <w:spacing w:line="276" w:lineRule="auto"/>
        <w:ind w:firstLine="709"/>
        <w:jc w:val="both"/>
        <w:rPr>
          <w:b/>
        </w:rPr>
      </w:pPr>
      <w:r w:rsidRPr="00DC19BE">
        <w:rPr>
          <w:b/>
        </w:rPr>
        <w:t>Окружающий мир</w:t>
      </w:r>
    </w:p>
    <w:p w:rsidR="00DC19BE" w:rsidRPr="00DC19BE" w:rsidRDefault="00DC19BE" w:rsidP="00DC19BE">
      <w:pPr>
        <w:spacing w:line="276" w:lineRule="auto"/>
        <w:ind w:firstLine="709"/>
        <w:jc w:val="both"/>
      </w:pPr>
      <w:r w:rsidRPr="00DC19BE">
        <w:t xml:space="preserve">Природа: растения и животные. Погода. Проблемы экологии. Защита окружающей среды. Жизнь в городе/ в сельской местности. </w:t>
      </w:r>
    </w:p>
    <w:p w:rsidR="00DC19BE" w:rsidRPr="00DC19BE" w:rsidRDefault="00DC19BE" w:rsidP="00DC19BE">
      <w:pPr>
        <w:spacing w:line="276" w:lineRule="auto"/>
        <w:ind w:firstLine="709"/>
        <w:jc w:val="both"/>
        <w:rPr>
          <w:b/>
        </w:rPr>
      </w:pPr>
      <w:r w:rsidRPr="00DC19BE">
        <w:rPr>
          <w:b/>
        </w:rPr>
        <w:t>Средства массовой информации</w:t>
      </w:r>
    </w:p>
    <w:p w:rsidR="00DC19BE" w:rsidRPr="00DC19BE" w:rsidRDefault="00DC19BE" w:rsidP="00DC19BE">
      <w:pPr>
        <w:spacing w:line="276" w:lineRule="auto"/>
        <w:ind w:firstLine="709"/>
        <w:jc w:val="both"/>
      </w:pPr>
      <w:r w:rsidRPr="00DC19BE">
        <w:t xml:space="preserve">Роль средств массовой информации в жизни общества. Средства массовой информации: пресса, телевидение, радио, Интернет. </w:t>
      </w:r>
    </w:p>
    <w:p w:rsidR="00DC19BE" w:rsidRPr="00DC19BE" w:rsidRDefault="00DC19BE" w:rsidP="00DC19BE">
      <w:pPr>
        <w:spacing w:line="276" w:lineRule="auto"/>
        <w:ind w:firstLine="709"/>
        <w:jc w:val="both"/>
        <w:rPr>
          <w:b/>
        </w:rPr>
      </w:pPr>
      <w:r w:rsidRPr="00DC19BE">
        <w:rPr>
          <w:b/>
        </w:rPr>
        <w:t>Страны изучаемого языка и родная страна</w:t>
      </w:r>
    </w:p>
    <w:p w:rsidR="00DC19BE" w:rsidRPr="00DC19BE" w:rsidRDefault="00DC19BE" w:rsidP="00DC19BE">
      <w:pPr>
        <w:autoSpaceDE w:val="0"/>
        <w:autoSpaceDN w:val="0"/>
        <w:adjustRightInd w:val="0"/>
        <w:spacing w:line="276" w:lineRule="auto"/>
        <w:ind w:firstLine="709"/>
        <w:jc w:val="both"/>
        <w:rPr>
          <w:b/>
        </w:rPr>
      </w:pPr>
      <w:r w:rsidRPr="00DC19BE">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C19BE" w:rsidRPr="00DC19BE" w:rsidRDefault="00DC19BE" w:rsidP="00DC19BE">
      <w:pPr>
        <w:autoSpaceDE w:val="0"/>
        <w:autoSpaceDN w:val="0"/>
        <w:adjustRightInd w:val="0"/>
        <w:spacing w:line="276" w:lineRule="auto"/>
        <w:ind w:firstLine="709"/>
        <w:jc w:val="both"/>
        <w:rPr>
          <w:b/>
          <w:bCs/>
        </w:rPr>
      </w:pPr>
      <w:r w:rsidRPr="00DC19BE">
        <w:rPr>
          <w:b/>
          <w:bCs/>
        </w:rPr>
        <w:t xml:space="preserve">Коммуникативные умения </w:t>
      </w:r>
    </w:p>
    <w:p w:rsidR="00DC19BE" w:rsidRPr="00DC19BE" w:rsidRDefault="00DC19BE" w:rsidP="00DC19BE">
      <w:pPr>
        <w:spacing w:line="276" w:lineRule="auto"/>
        <w:ind w:firstLine="709"/>
        <w:jc w:val="both"/>
        <w:rPr>
          <w:b/>
        </w:rPr>
      </w:pPr>
      <w:r w:rsidRPr="00DC19BE">
        <w:rPr>
          <w:b/>
        </w:rPr>
        <w:t xml:space="preserve">Говорение </w:t>
      </w:r>
    </w:p>
    <w:p w:rsidR="00DC19BE" w:rsidRPr="00DC19BE" w:rsidRDefault="00DC19BE" w:rsidP="00DC19BE">
      <w:pPr>
        <w:spacing w:line="276" w:lineRule="auto"/>
        <w:ind w:firstLine="709"/>
        <w:jc w:val="both"/>
        <w:rPr>
          <w:b/>
        </w:rPr>
      </w:pPr>
      <w:r w:rsidRPr="00DC19BE">
        <w:rPr>
          <w:b/>
        </w:rPr>
        <w:t>Диалогическая речь</w:t>
      </w:r>
    </w:p>
    <w:p w:rsidR="00DC19BE" w:rsidRPr="00DC19BE" w:rsidRDefault="00DC19BE" w:rsidP="00DC19BE">
      <w:pPr>
        <w:spacing w:line="276" w:lineRule="auto"/>
        <w:ind w:firstLine="709"/>
        <w:jc w:val="both"/>
      </w:pPr>
      <w:r w:rsidRPr="00DC19BE">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C19BE" w:rsidRPr="00DC19BE" w:rsidRDefault="00DC19BE" w:rsidP="00DC19BE">
      <w:pPr>
        <w:spacing w:line="276" w:lineRule="auto"/>
        <w:ind w:firstLine="709"/>
        <w:jc w:val="both"/>
      </w:pPr>
      <w:r w:rsidRPr="00DC19BE">
        <w:t xml:space="preserve">Объем диалога от 3 реплик (5-7 класс) до 4-5 реплик (8-9 класс) со стороны каждого учащегося. Продолжительность диалога – до 2,5–3 минут. </w:t>
      </w:r>
    </w:p>
    <w:p w:rsidR="00DC19BE" w:rsidRPr="00DC19BE" w:rsidRDefault="00DC19BE" w:rsidP="00DC19BE">
      <w:pPr>
        <w:spacing w:line="276" w:lineRule="auto"/>
        <w:ind w:firstLine="709"/>
        <w:jc w:val="both"/>
      </w:pPr>
      <w:r w:rsidRPr="00DC19BE">
        <w:rPr>
          <w:b/>
        </w:rPr>
        <w:t>Монологическая речь</w:t>
      </w:r>
      <w:r w:rsidRPr="00DC19BE">
        <w:t xml:space="preserve"> </w:t>
      </w:r>
    </w:p>
    <w:p w:rsidR="00DC19BE" w:rsidRPr="00DC19BE" w:rsidRDefault="00DC19BE" w:rsidP="00DC19BE">
      <w:pPr>
        <w:spacing w:line="276" w:lineRule="auto"/>
        <w:ind w:firstLine="709"/>
        <w:jc w:val="both"/>
      </w:pPr>
      <w:r w:rsidRPr="00DC19BE">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C19BE" w:rsidRPr="00DC19BE" w:rsidRDefault="00DC19BE" w:rsidP="00DC19BE">
      <w:pPr>
        <w:spacing w:line="276" w:lineRule="auto"/>
        <w:ind w:firstLine="709"/>
        <w:jc w:val="both"/>
      </w:pPr>
      <w:r w:rsidRPr="00DC19BE">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C19BE" w:rsidRPr="00DC19BE" w:rsidRDefault="00DC19BE" w:rsidP="00DC19BE">
      <w:pPr>
        <w:spacing w:line="276" w:lineRule="auto"/>
        <w:ind w:firstLine="709"/>
        <w:contextualSpacing/>
        <w:jc w:val="both"/>
        <w:rPr>
          <w:b/>
        </w:rPr>
      </w:pPr>
      <w:r w:rsidRPr="00DC19BE">
        <w:rPr>
          <w:b/>
        </w:rPr>
        <w:t>Аудирование</w:t>
      </w:r>
    </w:p>
    <w:p w:rsidR="00DC19BE" w:rsidRPr="00DC19BE" w:rsidRDefault="00DC19BE" w:rsidP="00DC19BE">
      <w:pPr>
        <w:spacing w:line="276" w:lineRule="auto"/>
        <w:ind w:firstLine="709"/>
        <w:contextualSpacing/>
        <w:jc w:val="both"/>
      </w:pPr>
      <w:r w:rsidRPr="00DC19BE">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C19BE" w:rsidRPr="00DC19BE" w:rsidRDefault="00DC19BE" w:rsidP="00DC19BE">
      <w:pPr>
        <w:spacing w:line="276" w:lineRule="auto"/>
        <w:ind w:firstLine="709"/>
        <w:jc w:val="both"/>
        <w:rPr>
          <w:lang w:bidi="en-US"/>
        </w:rPr>
      </w:pPr>
      <w:r w:rsidRPr="00DC19BE">
        <w:rPr>
          <w:i/>
        </w:rPr>
        <w:t>Жанры текстов</w:t>
      </w:r>
      <w:r w:rsidRPr="00DC19BE">
        <w:t xml:space="preserve">: прагматические, </w:t>
      </w:r>
      <w:r w:rsidRPr="00DC19BE">
        <w:rPr>
          <w:lang w:bidi="en-US"/>
        </w:rPr>
        <w:t>информационные, научно-популярные.</w:t>
      </w:r>
    </w:p>
    <w:p w:rsidR="00DC19BE" w:rsidRPr="00DC19BE" w:rsidRDefault="00DC19BE" w:rsidP="00DC19BE">
      <w:pPr>
        <w:spacing w:line="276" w:lineRule="auto"/>
        <w:ind w:firstLine="709"/>
        <w:jc w:val="both"/>
        <w:rPr>
          <w:lang w:bidi="en-US"/>
        </w:rPr>
      </w:pPr>
      <w:r w:rsidRPr="00DC19BE">
        <w:rPr>
          <w:i/>
          <w:lang w:bidi="en-US"/>
        </w:rPr>
        <w:t>Типы текстов</w:t>
      </w:r>
      <w:r w:rsidRPr="00DC19BE">
        <w:rPr>
          <w:lang w:bidi="en-US"/>
        </w:rPr>
        <w:t>: высказывания собеседников в ситуациях повседневного общения, сообщение, беседа, интервью, объявление, реклама и др.</w:t>
      </w:r>
    </w:p>
    <w:p w:rsidR="00DC19BE" w:rsidRPr="00DC19BE" w:rsidRDefault="00DC19BE" w:rsidP="00DC19BE">
      <w:pPr>
        <w:spacing w:line="276" w:lineRule="auto"/>
        <w:ind w:firstLine="709"/>
        <w:jc w:val="both"/>
        <w:rPr>
          <w:lang w:bidi="en-US"/>
        </w:rPr>
      </w:pPr>
      <w:r w:rsidRPr="00DC19BE">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C19BE" w:rsidRPr="00DC19BE" w:rsidRDefault="00DC19BE" w:rsidP="00DC19BE">
      <w:pPr>
        <w:spacing w:line="276" w:lineRule="auto"/>
        <w:ind w:firstLine="709"/>
        <w:jc w:val="both"/>
      </w:pPr>
      <w:r w:rsidRPr="00DC19BE">
        <w:t xml:space="preserve">Аудирование </w:t>
      </w:r>
      <w:r w:rsidRPr="00DC19BE">
        <w:rPr>
          <w:i/>
        </w:rPr>
        <w:t xml:space="preserve">с пониманием основного содержания </w:t>
      </w:r>
      <w:r w:rsidRPr="00DC19BE">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C19BE" w:rsidRPr="00DC19BE" w:rsidRDefault="00DC19BE" w:rsidP="00DC19BE">
      <w:pPr>
        <w:spacing w:line="276" w:lineRule="auto"/>
        <w:ind w:firstLine="709"/>
        <w:jc w:val="both"/>
      </w:pPr>
      <w:r w:rsidRPr="00DC19BE">
        <w:t xml:space="preserve">Аудирование </w:t>
      </w:r>
      <w:r w:rsidRPr="00DC19BE">
        <w:rPr>
          <w:i/>
        </w:rPr>
        <w:t>с выборочным пониманием нужной/ интересующей/ запрашиваемой информации</w:t>
      </w:r>
      <w:r w:rsidRPr="00DC19BE">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C19BE" w:rsidRPr="00DC19BE" w:rsidRDefault="00DC19BE" w:rsidP="00DC19BE">
      <w:pPr>
        <w:spacing w:line="276" w:lineRule="auto"/>
        <w:ind w:firstLine="709"/>
        <w:jc w:val="both"/>
      </w:pPr>
      <w:r w:rsidRPr="00DC19BE">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C19BE" w:rsidRPr="00DC19BE" w:rsidRDefault="00DC19BE" w:rsidP="00DC19BE">
      <w:pPr>
        <w:spacing w:line="276" w:lineRule="auto"/>
        <w:ind w:firstLine="709"/>
        <w:jc w:val="both"/>
        <w:rPr>
          <w:b/>
        </w:rPr>
      </w:pPr>
      <w:r w:rsidRPr="00DC19BE">
        <w:rPr>
          <w:b/>
        </w:rPr>
        <w:t>Чтение</w:t>
      </w:r>
    </w:p>
    <w:p w:rsidR="00DC19BE" w:rsidRPr="00DC19BE" w:rsidRDefault="00DC19BE" w:rsidP="00DC19BE">
      <w:pPr>
        <w:spacing w:line="276" w:lineRule="auto"/>
        <w:ind w:firstLine="709"/>
        <w:jc w:val="both"/>
        <w:rPr>
          <w:b/>
        </w:rPr>
      </w:pPr>
      <w:r w:rsidRPr="00DC19BE">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C19BE" w:rsidRPr="00DC19BE" w:rsidRDefault="00DC19BE" w:rsidP="00DC19BE">
      <w:pPr>
        <w:spacing w:line="276" w:lineRule="auto"/>
        <w:ind w:firstLine="709"/>
        <w:jc w:val="both"/>
        <w:rPr>
          <w:b/>
        </w:rPr>
      </w:pPr>
      <w:r w:rsidRPr="00DC19BE">
        <w:rPr>
          <w:i/>
          <w:lang w:bidi="en-US"/>
        </w:rPr>
        <w:t>Жанры текстов</w:t>
      </w:r>
      <w:r w:rsidRPr="00DC19BE">
        <w:rPr>
          <w:lang w:bidi="en-US"/>
        </w:rPr>
        <w:t xml:space="preserve">: научно-популярные, публицистические, художественные, прагматические. </w:t>
      </w:r>
    </w:p>
    <w:p w:rsidR="00DC19BE" w:rsidRPr="00DC19BE" w:rsidRDefault="00DC19BE" w:rsidP="00DC19BE">
      <w:pPr>
        <w:spacing w:line="276" w:lineRule="auto"/>
        <w:ind w:firstLine="709"/>
        <w:jc w:val="both"/>
        <w:rPr>
          <w:b/>
        </w:rPr>
      </w:pPr>
      <w:r w:rsidRPr="00DC19BE">
        <w:rPr>
          <w:i/>
          <w:lang w:bidi="en-US"/>
        </w:rPr>
        <w:t>Типы текстов</w:t>
      </w:r>
      <w:r w:rsidRPr="00DC19BE">
        <w:rPr>
          <w:lang w:bidi="en-US"/>
        </w:rPr>
        <w:t>: статья, интервью, рассказ, отрывок из художественного произведения, объявление, рецепт, рекламный проспект, стихотворение и др.</w:t>
      </w:r>
    </w:p>
    <w:p w:rsidR="00DC19BE" w:rsidRPr="00DC19BE" w:rsidRDefault="00DC19BE" w:rsidP="00DC19BE">
      <w:pPr>
        <w:spacing w:line="276" w:lineRule="auto"/>
        <w:ind w:firstLine="709"/>
        <w:jc w:val="both"/>
        <w:rPr>
          <w:b/>
        </w:rPr>
      </w:pPr>
      <w:r w:rsidRPr="00DC19BE">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C19BE" w:rsidRPr="00DC19BE" w:rsidRDefault="00DC19BE" w:rsidP="00DC19BE">
      <w:pPr>
        <w:spacing w:line="276" w:lineRule="auto"/>
        <w:ind w:firstLine="709"/>
        <w:jc w:val="both"/>
        <w:rPr>
          <w:lang w:bidi="en-US"/>
        </w:rPr>
      </w:pPr>
      <w:r w:rsidRPr="00DC19BE">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C19BE" w:rsidRPr="00DC19BE" w:rsidRDefault="00DC19BE" w:rsidP="00DC19BE">
      <w:pPr>
        <w:spacing w:line="276" w:lineRule="auto"/>
        <w:ind w:firstLine="709"/>
        <w:jc w:val="both"/>
        <w:rPr>
          <w:lang w:bidi="en-US"/>
        </w:rPr>
      </w:pPr>
      <w:r w:rsidRPr="00DC19BE">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C19BE" w:rsidRPr="00DC19BE" w:rsidRDefault="00DC19BE" w:rsidP="00DC19BE">
      <w:pPr>
        <w:spacing w:line="276" w:lineRule="auto"/>
        <w:ind w:firstLine="709"/>
        <w:jc w:val="both"/>
        <w:rPr>
          <w:lang w:bidi="en-US"/>
        </w:rPr>
      </w:pPr>
      <w:r w:rsidRPr="00DC19BE">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C19BE" w:rsidRPr="00DC19BE" w:rsidRDefault="00DC19BE" w:rsidP="00DC19BE">
      <w:pPr>
        <w:spacing w:line="276" w:lineRule="auto"/>
        <w:ind w:firstLine="709"/>
        <w:jc w:val="both"/>
      </w:pPr>
      <w:r w:rsidRPr="00DC19BE">
        <w:t xml:space="preserve">Независимо от вида чтения возможно использование двуязычного словаря. </w:t>
      </w:r>
    </w:p>
    <w:p w:rsidR="00DC19BE" w:rsidRPr="00DC19BE" w:rsidRDefault="00DC19BE" w:rsidP="00DC19BE">
      <w:pPr>
        <w:spacing w:line="276" w:lineRule="auto"/>
        <w:ind w:firstLine="709"/>
        <w:jc w:val="both"/>
        <w:rPr>
          <w:b/>
        </w:rPr>
      </w:pPr>
      <w:r w:rsidRPr="00DC19BE">
        <w:rPr>
          <w:b/>
        </w:rPr>
        <w:t>Письменная речь</w:t>
      </w:r>
    </w:p>
    <w:p w:rsidR="00DC19BE" w:rsidRPr="00DC19BE" w:rsidRDefault="00DC19BE" w:rsidP="00DC19BE">
      <w:pPr>
        <w:spacing w:line="276" w:lineRule="auto"/>
        <w:ind w:firstLine="709"/>
        <w:jc w:val="both"/>
      </w:pPr>
      <w:r w:rsidRPr="00DC19BE">
        <w:t>Дальнейшее развитие и совершенствование письменной речи, а именно умений:</w:t>
      </w:r>
    </w:p>
    <w:p w:rsidR="00DC19BE" w:rsidRPr="00DC19BE" w:rsidRDefault="00DC19BE" w:rsidP="009637F1">
      <w:pPr>
        <w:numPr>
          <w:ilvl w:val="0"/>
          <w:numId w:val="497"/>
        </w:numPr>
        <w:tabs>
          <w:tab w:val="left" w:pos="993"/>
        </w:tabs>
        <w:spacing w:line="276" w:lineRule="auto"/>
        <w:ind w:left="0" w:firstLine="709"/>
        <w:jc w:val="both"/>
      </w:pPr>
      <w:r w:rsidRPr="00DC19BE">
        <w:t>заполнение анкет и формуляров (указывать имя, фамилию, пол, гражданство, национальность, адрес);</w:t>
      </w:r>
    </w:p>
    <w:p w:rsidR="00DC19BE" w:rsidRPr="00DC19BE" w:rsidRDefault="00DC19BE" w:rsidP="009637F1">
      <w:pPr>
        <w:numPr>
          <w:ilvl w:val="0"/>
          <w:numId w:val="497"/>
        </w:numPr>
        <w:tabs>
          <w:tab w:val="left" w:pos="993"/>
        </w:tabs>
        <w:spacing w:line="276" w:lineRule="auto"/>
        <w:ind w:left="0" w:firstLine="709"/>
        <w:jc w:val="both"/>
      </w:pPr>
      <w:r w:rsidRPr="00DC19BE">
        <w:t xml:space="preserve">написание коротких поздравлений с днем рождения и другими праздниками, выражение пожеланий (объемом 30–40 слов, включая адрес); </w:t>
      </w:r>
    </w:p>
    <w:p w:rsidR="00DC19BE" w:rsidRPr="00DC19BE" w:rsidRDefault="00DC19BE" w:rsidP="009637F1">
      <w:pPr>
        <w:numPr>
          <w:ilvl w:val="0"/>
          <w:numId w:val="497"/>
        </w:numPr>
        <w:tabs>
          <w:tab w:val="left" w:pos="993"/>
        </w:tabs>
        <w:spacing w:line="276" w:lineRule="auto"/>
        <w:ind w:left="0" w:firstLine="709"/>
        <w:jc w:val="both"/>
      </w:pPr>
      <w:r w:rsidRPr="00DC19BE">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C19BE" w:rsidRPr="00DC19BE" w:rsidRDefault="00DC19BE" w:rsidP="009637F1">
      <w:pPr>
        <w:numPr>
          <w:ilvl w:val="0"/>
          <w:numId w:val="497"/>
        </w:numPr>
        <w:tabs>
          <w:tab w:val="left" w:pos="993"/>
        </w:tabs>
        <w:spacing w:line="276" w:lineRule="auto"/>
        <w:ind w:left="0" w:firstLine="709"/>
        <w:jc w:val="both"/>
      </w:pPr>
      <w:r w:rsidRPr="00DC19BE">
        <w:t>составление плана, тезисов устного/письменного сообщения; краткое изложение результатов проектной деятельности.</w:t>
      </w:r>
    </w:p>
    <w:p w:rsidR="00DC19BE" w:rsidRPr="00DC19BE" w:rsidRDefault="00DC19BE" w:rsidP="009637F1">
      <w:pPr>
        <w:numPr>
          <w:ilvl w:val="0"/>
          <w:numId w:val="497"/>
        </w:numPr>
        <w:tabs>
          <w:tab w:val="left" w:pos="993"/>
        </w:tabs>
        <w:spacing w:line="276" w:lineRule="auto"/>
        <w:ind w:left="0" w:firstLine="709"/>
        <w:jc w:val="both"/>
        <w:rPr>
          <w:lang w:bidi="en-US"/>
        </w:rPr>
      </w:pPr>
      <w:r w:rsidRPr="00DC19BE">
        <w:rPr>
          <w:lang w:bidi="en-US"/>
        </w:rPr>
        <w:t>делать выписки из текстов; составлять небольшие письменные высказывания в соответствии с коммуникативной задачей.</w:t>
      </w:r>
    </w:p>
    <w:p w:rsidR="00DC19BE" w:rsidRPr="00DC19BE" w:rsidRDefault="00DC19BE" w:rsidP="00DC19BE">
      <w:pPr>
        <w:spacing w:line="276" w:lineRule="auto"/>
        <w:ind w:firstLine="709"/>
        <w:jc w:val="both"/>
        <w:rPr>
          <w:b/>
        </w:rPr>
      </w:pPr>
      <w:r w:rsidRPr="00DC19BE">
        <w:rPr>
          <w:b/>
        </w:rPr>
        <w:t>Языковые средства и навыки оперирования ими</w:t>
      </w:r>
    </w:p>
    <w:p w:rsidR="00DC19BE" w:rsidRPr="00DC19BE" w:rsidRDefault="00DC19BE" w:rsidP="00DC19BE">
      <w:pPr>
        <w:spacing w:line="276" w:lineRule="auto"/>
        <w:ind w:firstLine="709"/>
        <w:jc w:val="both"/>
      </w:pPr>
      <w:r w:rsidRPr="00DC19BE">
        <w:rPr>
          <w:b/>
        </w:rPr>
        <w:t>Орфография и пунктуация</w:t>
      </w:r>
    </w:p>
    <w:p w:rsidR="00DC19BE" w:rsidRPr="00DC19BE" w:rsidRDefault="00DC19BE" w:rsidP="00DC19BE">
      <w:pPr>
        <w:spacing w:line="276" w:lineRule="auto"/>
        <w:ind w:firstLine="709"/>
        <w:jc w:val="both"/>
        <w:rPr>
          <w:lang w:bidi="en-US"/>
        </w:rPr>
      </w:pPr>
      <w:r w:rsidRPr="00DC19BE">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C19BE" w:rsidRPr="00DC19BE" w:rsidRDefault="00DC19BE" w:rsidP="00DC19BE">
      <w:pPr>
        <w:spacing w:line="276" w:lineRule="auto"/>
        <w:ind w:firstLine="709"/>
        <w:jc w:val="both"/>
      </w:pPr>
      <w:r w:rsidRPr="00DC19BE">
        <w:rPr>
          <w:b/>
        </w:rPr>
        <w:t>Фонетическая сторона речи</w:t>
      </w:r>
      <w:r w:rsidRPr="00DC19BE">
        <w:t xml:space="preserve"> </w:t>
      </w:r>
    </w:p>
    <w:p w:rsidR="00DC19BE" w:rsidRPr="00DC19BE" w:rsidRDefault="00DC19BE" w:rsidP="00DC19BE">
      <w:pPr>
        <w:spacing w:line="276" w:lineRule="auto"/>
        <w:ind w:firstLine="709"/>
        <w:jc w:val="both"/>
      </w:pPr>
      <w:r w:rsidRPr="00DC19BE">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C19BE" w:rsidRPr="00DC19BE" w:rsidRDefault="00DC19BE" w:rsidP="00DC19BE">
      <w:pPr>
        <w:spacing w:line="276" w:lineRule="auto"/>
        <w:ind w:firstLine="709"/>
        <w:jc w:val="both"/>
      </w:pPr>
      <w:r w:rsidRPr="00DC19BE">
        <w:rPr>
          <w:b/>
        </w:rPr>
        <w:t>Лексическая сторона речи</w:t>
      </w:r>
      <w:r w:rsidRPr="00DC19BE">
        <w:t xml:space="preserve"> </w:t>
      </w:r>
    </w:p>
    <w:p w:rsidR="00DC19BE" w:rsidRPr="00DC19BE" w:rsidRDefault="00DC19BE" w:rsidP="00DC19BE">
      <w:pPr>
        <w:spacing w:line="276" w:lineRule="auto"/>
        <w:ind w:firstLine="709"/>
        <w:jc w:val="both"/>
      </w:pPr>
      <w:r w:rsidRPr="00DC19BE">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C19BE" w:rsidRPr="00DC19BE" w:rsidRDefault="00DC19BE" w:rsidP="00DC19BE">
      <w:pPr>
        <w:spacing w:line="276" w:lineRule="auto"/>
        <w:ind w:firstLine="709"/>
        <w:jc w:val="both"/>
      </w:pPr>
      <w:r w:rsidRPr="00DC19BE">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C19BE" w:rsidRPr="00DC19BE" w:rsidRDefault="00DC19BE" w:rsidP="00DC19BE">
      <w:pPr>
        <w:spacing w:line="276" w:lineRule="auto"/>
        <w:ind w:firstLine="709"/>
        <w:jc w:val="both"/>
      </w:pPr>
      <w:r w:rsidRPr="00DC19BE">
        <w:rPr>
          <w:b/>
        </w:rPr>
        <w:t>Грамматическая сторона речи</w:t>
      </w:r>
    </w:p>
    <w:p w:rsidR="00DC19BE" w:rsidRPr="00DC19BE" w:rsidRDefault="00DC19BE" w:rsidP="00DC19BE">
      <w:pPr>
        <w:spacing w:line="276" w:lineRule="auto"/>
        <w:ind w:firstLine="709"/>
        <w:jc w:val="both"/>
        <w:rPr>
          <w:lang w:bidi="en-US"/>
        </w:rPr>
      </w:pPr>
      <w:r w:rsidRPr="00DC19BE">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C19BE" w:rsidRPr="00DC19BE" w:rsidRDefault="00DC19BE" w:rsidP="00DC19BE">
      <w:pPr>
        <w:spacing w:line="276" w:lineRule="auto"/>
        <w:ind w:firstLine="709"/>
        <w:jc w:val="both"/>
        <w:rPr>
          <w:lang w:bidi="en-US"/>
        </w:rPr>
      </w:pPr>
      <w:r w:rsidRPr="00DC19BE">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C19BE" w:rsidRPr="00DC19BE" w:rsidRDefault="00DC19BE" w:rsidP="00DC19BE">
      <w:pPr>
        <w:spacing w:line="276" w:lineRule="auto"/>
        <w:ind w:firstLine="709"/>
        <w:jc w:val="both"/>
        <w:rPr>
          <w:lang w:bidi="en-US"/>
        </w:rPr>
      </w:pPr>
      <w:r w:rsidRPr="00DC19BE">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C19BE" w:rsidRPr="00DC19BE" w:rsidRDefault="00DC19BE" w:rsidP="00DC19BE">
      <w:pPr>
        <w:spacing w:line="276" w:lineRule="auto"/>
        <w:ind w:firstLine="709"/>
        <w:jc w:val="both"/>
      </w:pPr>
      <w:r w:rsidRPr="00DC19BE">
        <w:rPr>
          <w:b/>
        </w:rPr>
        <w:t>Социокультурные знания и умения.</w:t>
      </w:r>
      <w:r w:rsidRPr="00DC19BE">
        <w:t xml:space="preserve"> </w:t>
      </w:r>
    </w:p>
    <w:p w:rsidR="00DC19BE" w:rsidRPr="00DC19BE" w:rsidRDefault="00DC19BE" w:rsidP="00DC19BE">
      <w:pPr>
        <w:spacing w:line="276" w:lineRule="auto"/>
        <w:ind w:firstLine="709"/>
        <w:jc w:val="both"/>
        <w:rPr>
          <w:lang w:bidi="en-US"/>
        </w:rPr>
      </w:pPr>
      <w:r w:rsidRPr="00DC19BE">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C19BE" w:rsidRPr="00DC19BE" w:rsidRDefault="00DC19BE" w:rsidP="009637F1">
      <w:pPr>
        <w:numPr>
          <w:ilvl w:val="0"/>
          <w:numId w:val="498"/>
        </w:numPr>
        <w:tabs>
          <w:tab w:val="left" w:pos="993"/>
        </w:tabs>
        <w:spacing w:line="276" w:lineRule="auto"/>
        <w:ind w:left="0" w:firstLine="709"/>
        <w:jc w:val="both"/>
        <w:rPr>
          <w:lang w:bidi="en-US"/>
        </w:rPr>
      </w:pPr>
      <w:r w:rsidRPr="00DC19BE">
        <w:rPr>
          <w:lang w:bidi="en-US"/>
        </w:rPr>
        <w:t>знаниями о значении родного и иностранного языков в современном мире;</w:t>
      </w:r>
    </w:p>
    <w:p w:rsidR="00DC19BE" w:rsidRPr="00DC19BE" w:rsidRDefault="00DC19BE" w:rsidP="009637F1">
      <w:pPr>
        <w:numPr>
          <w:ilvl w:val="0"/>
          <w:numId w:val="498"/>
        </w:numPr>
        <w:tabs>
          <w:tab w:val="left" w:pos="993"/>
        </w:tabs>
        <w:spacing w:line="276" w:lineRule="auto"/>
        <w:ind w:left="0" w:firstLine="709"/>
        <w:jc w:val="both"/>
        <w:rPr>
          <w:lang w:bidi="en-US"/>
        </w:rPr>
      </w:pPr>
      <w:r w:rsidRPr="00DC19BE">
        <w:rPr>
          <w:lang w:bidi="en-US"/>
        </w:rPr>
        <w:t>сведениями о социокультурном портрете стран, говорящих на иностранном языке, их символике и культурном наследии;</w:t>
      </w:r>
    </w:p>
    <w:p w:rsidR="00DC19BE" w:rsidRPr="00DC19BE" w:rsidRDefault="00DC19BE" w:rsidP="009637F1">
      <w:pPr>
        <w:numPr>
          <w:ilvl w:val="0"/>
          <w:numId w:val="498"/>
        </w:numPr>
        <w:tabs>
          <w:tab w:val="left" w:pos="993"/>
        </w:tabs>
        <w:spacing w:line="276" w:lineRule="auto"/>
        <w:ind w:left="0" w:firstLine="709"/>
        <w:jc w:val="both"/>
        <w:rPr>
          <w:lang w:bidi="en-US"/>
        </w:rPr>
      </w:pPr>
      <w:r w:rsidRPr="00DC19BE">
        <w:rPr>
          <w:lang w:bidi="en-US"/>
        </w:rPr>
        <w:t xml:space="preserve">сведениями о социокультурном портрете стран, говорящих на иностранном языке, их символике и культурном наследии; </w:t>
      </w:r>
    </w:p>
    <w:p w:rsidR="00DC19BE" w:rsidRPr="00DC19BE" w:rsidRDefault="00DC19BE" w:rsidP="009637F1">
      <w:pPr>
        <w:numPr>
          <w:ilvl w:val="0"/>
          <w:numId w:val="498"/>
        </w:numPr>
        <w:tabs>
          <w:tab w:val="left" w:pos="993"/>
        </w:tabs>
        <w:spacing w:line="276" w:lineRule="auto"/>
        <w:ind w:left="0" w:firstLine="709"/>
        <w:jc w:val="both"/>
        <w:rPr>
          <w:lang w:bidi="en-US"/>
        </w:rPr>
      </w:pPr>
      <w:r w:rsidRPr="00DC19BE">
        <w:rPr>
          <w:lang w:bidi="en-US"/>
        </w:rPr>
        <w:t>знаниями о реалиях страны/стран изучаемого языка: традициях (в пита</w:t>
      </w:r>
      <w:r w:rsidRPr="00DC19BE">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C19BE" w:rsidRPr="00DC19BE" w:rsidRDefault="00DC19BE" w:rsidP="009637F1">
      <w:pPr>
        <w:numPr>
          <w:ilvl w:val="0"/>
          <w:numId w:val="498"/>
        </w:numPr>
        <w:tabs>
          <w:tab w:val="left" w:pos="993"/>
        </w:tabs>
        <w:spacing w:line="276" w:lineRule="auto"/>
        <w:ind w:left="0" w:firstLine="709"/>
        <w:jc w:val="both"/>
        <w:rPr>
          <w:lang w:bidi="en-US"/>
        </w:rPr>
      </w:pPr>
      <w:r w:rsidRPr="00DC19BE">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C19BE" w:rsidRPr="00DC19BE" w:rsidRDefault="00DC19BE" w:rsidP="009637F1">
      <w:pPr>
        <w:numPr>
          <w:ilvl w:val="0"/>
          <w:numId w:val="498"/>
        </w:numPr>
        <w:tabs>
          <w:tab w:val="left" w:pos="993"/>
        </w:tabs>
        <w:spacing w:line="276" w:lineRule="auto"/>
        <w:ind w:left="0" w:firstLine="709"/>
        <w:jc w:val="both"/>
        <w:rPr>
          <w:lang w:bidi="en-US"/>
        </w:rPr>
      </w:pPr>
      <w:r w:rsidRPr="00DC19BE">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C19BE" w:rsidRPr="00DC19BE" w:rsidRDefault="00DC19BE" w:rsidP="009637F1">
      <w:pPr>
        <w:numPr>
          <w:ilvl w:val="0"/>
          <w:numId w:val="498"/>
        </w:numPr>
        <w:tabs>
          <w:tab w:val="left" w:pos="993"/>
        </w:tabs>
        <w:spacing w:line="276" w:lineRule="auto"/>
        <w:ind w:left="0" w:firstLine="709"/>
        <w:jc w:val="both"/>
        <w:rPr>
          <w:lang w:bidi="en-US"/>
        </w:rPr>
      </w:pPr>
      <w:r w:rsidRPr="00DC19BE">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C19BE" w:rsidRPr="00DC19BE" w:rsidRDefault="00DC19BE" w:rsidP="00DC19BE">
      <w:pPr>
        <w:spacing w:line="276" w:lineRule="auto"/>
        <w:ind w:firstLine="709"/>
        <w:contextualSpacing/>
        <w:jc w:val="both"/>
      </w:pPr>
      <w:r w:rsidRPr="00DC19BE">
        <w:rPr>
          <w:b/>
        </w:rPr>
        <w:t>Компенсаторные умения</w:t>
      </w:r>
      <w:r w:rsidRPr="00DC19BE">
        <w:t xml:space="preserve"> </w:t>
      </w:r>
    </w:p>
    <w:p w:rsidR="00DC19BE" w:rsidRPr="00DC19BE" w:rsidRDefault="00DC19BE" w:rsidP="00DC19BE">
      <w:pPr>
        <w:spacing w:line="276" w:lineRule="auto"/>
        <w:ind w:firstLine="709"/>
        <w:contextualSpacing/>
        <w:jc w:val="both"/>
      </w:pPr>
      <w:r w:rsidRPr="00DC19BE">
        <w:rPr>
          <w:lang w:bidi="en-US"/>
        </w:rPr>
        <w:t>Совершенствование умений:</w:t>
      </w:r>
    </w:p>
    <w:p w:rsidR="00DC19BE" w:rsidRPr="00DC19BE" w:rsidRDefault="00DC19BE" w:rsidP="009637F1">
      <w:pPr>
        <w:numPr>
          <w:ilvl w:val="0"/>
          <w:numId w:val="499"/>
        </w:numPr>
        <w:tabs>
          <w:tab w:val="left" w:pos="993"/>
        </w:tabs>
        <w:spacing w:line="276" w:lineRule="auto"/>
        <w:ind w:left="0" w:firstLine="709"/>
        <w:jc w:val="both"/>
        <w:rPr>
          <w:lang w:bidi="en-US"/>
        </w:rPr>
      </w:pPr>
      <w:r w:rsidRPr="00DC19BE">
        <w:rPr>
          <w:lang w:bidi="en-US"/>
        </w:rPr>
        <w:t>переспрашивать, просить повторить, уточняя значение незнакомых слов;</w:t>
      </w:r>
    </w:p>
    <w:p w:rsidR="00DC19BE" w:rsidRPr="00DC19BE" w:rsidRDefault="00DC19BE" w:rsidP="009637F1">
      <w:pPr>
        <w:numPr>
          <w:ilvl w:val="0"/>
          <w:numId w:val="499"/>
        </w:numPr>
        <w:tabs>
          <w:tab w:val="left" w:pos="993"/>
        </w:tabs>
        <w:spacing w:line="276" w:lineRule="auto"/>
        <w:ind w:left="0" w:firstLine="709"/>
        <w:jc w:val="both"/>
        <w:rPr>
          <w:lang w:bidi="en-US"/>
        </w:rPr>
      </w:pPr>
      <w:r w:rsidRPr="00DC19BE">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C19BE" w:rsidRPr="00DC19BE" w:rsidRDefault="00DC19BE" w:rsidP="009637F1">
      <w:pPr>
        <w:numPr>
          <w:ilvl w:val="0"/>
          <w:numId w:val="499"/>
        </w:numPr>
        <w:tabs>
          <w:tab w:val="left" w:pos="993"/>
        </w:tabs>
        <w:spacing w:line="276" w:lineRule="auto"/>
        <w:ind w:left="0" w:firstLine="709"/>
        <w:jc w:val="both"/>
        <w:rPr>
          <w:lang w:bidi="en-US"/>
        </w:rPr>
      </w:pPr>
      <w:r w:rsidRPr="00DC19BE">
        <w:rPr>
          <w:lang w:bidi="en-US"/>
        </w:rPr>
        <w:t>прогнозировать содержание текста на основе заголовка, предварительно поставленных вопросов и т. д.;</w:t>
      </w:r>
    </w:p>
    <w:p w:rsidR="00DC19BE" w:rsidRPr="00DC19BE" w:rsidRDefault="00DC19BE" w:rsidP="009637F1">
      <w:pPr>
        <w:numPr>
          <w:ilvl w:val="0"/>
          <w:numId w:val="499"/>
        </w:numPr>
        <w:tabs>
          <w:tab w:val="left" w:pos="993"/>
        </w:tabs>
        <w:spacing w:line="276" w:lineRule="auto"/>
        <w:ind w:left="0" w:firstLine="709"/>
        <w:jc w:val="both"/>
        <w:rPr>
          <w:lang w:bidi="en-US"/>
        </w:rPr>
      </w:pPr>
      <w:r w:rsidRPr="00DC19BE">
        <w:rPr>
          <w:lang w:bidi="en-US"/>
        </w:rPr>
        <w:t>догадываться о значении незнакомых слов по контексту, по используемым собеседником жестам и мимике;</w:t>
      </w:r>
    </w:p>
    <w:p w:rsidR="00DC19BE" w:rsidRPr="00DC19BE" w:rsidRDefault="00DC19BE" w:rsidP="009637F1">
      <w:pPr>
        <w:numPr>
          <w:ilvl w:val="0"/>
          <w:numId w:val="499"/>
        </w:numPr>
        <w:tabs>
          <w:tab w:val="left" w:pos="993"/>
        </w:tabs>
        <w:spacing w:line="276" w:lineRule="auto"/>
        <w:ind w:left="0" w:firstLine="709"/>
        <w:contextualSpacing/>
        <w:jc w:val="both"/>
      </w:pPr>
      <w:r w:rsidRPr="00DC19BE">
        <w:rPr>
          <w:lang w:bidi="en-US"/>
        </w:rPr>
        <w:t>использовать синонимы, антонимы, описание понятия при дефиците языковых средств.</w:t>
      </w:r>
    </w:p>
    <w:p w:rsidR="00DC19BE" w:rsidRPr="00DC19BE" w:rsidRDefault="00DC19BE" w:rsidP="00DC19BE">
      <w:pPr>
        <w:spacing w:line="276" w:lineRule="auto"/>
        <w:ind w:firstLine="709"/>
        <w:jc w:val="both"/>
      </w:pPr>
      <w:r w:rsidRPr="00DC19BE">
        <w:rPr>
          <w:b/>
        </w:rPr>
        <w:t>Общеучебные умения и универсальные способы деятельности</w:t>
      </w:r>
    </w:p>
    <w:p w:rsidR="00DC19BE" w:rsidRPr="00DC19BE" w:rsidRDefault="00DC19BE" w:rsidP="00DC19BE">
      <w:pPr>
        <w:spacing w:line="276" w:lineRule="auto"/>
        <w:ind w:firstLine="709"/>
        <w:jc w:val="both"/>
      </w:pPr>
      <w:r w:rsidRPr="00DC19BE">
        <w:t>Формирование и совершенствование умений:</w:t>
      </w:r>
    </w:p>
    <w:p w:rsidR="00DC19BE" w:rsidRPr="00DC19BE" w:rsidRDefault="00DC19BE" w:rsidP="009637F1">
      <w:pPr>
        <w:numPr>
          <w:ilvl w:val="0"/>
          <w:numId w:val="500"/>
        </w:numPr>
        <w:tabs>
          <w:tab w:val="left" w:pos="993"/>
        </w:tabs>
        <w:spacing w:line="276" w:lineRule="auto"/>
        <w:ind w:left="0" w:firstLine="709"/>
        <w:jc w:val="both"/>
      </w:pPr>
      <w:r w:rsidRPr="00DC19BE">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C19BE" w:rsidRPr="00DC19BE" w:rsidRDefault="00DC19BE" w:rsidP="009637F1">
      <w:pPr>
        <w:numPr>
          <w:ilvl w:val="0"/>
          <w:numId w:val="500"/>
        </w:numPr>
        <w:tabs>
          <w:tab w:val="left" w:pos="993"/>
        </w:tabs>
        <w:spacing w:line="276" w:lineRule="auto"/>
        <w:ind w:left="0" w:firstLine="709"/>
        <w:jc w:val="both"/>
      </w:pPr>
      <w:r w:rsidRPr="00DC19BE">
        <w:t>работать с разными источниками на иностранном языке: справочными материалами, словарями, интернет-ресурсами, литературой;</w:t>
      </w:r>
    </w:p>
    <w:p w:rsidR="00DC19BE" w:rsidRPr="00DC19BE" w:rsidRDefault="00DC19BE" w:rsidP="009637F1">
      <w:pPr>
        <w:numPr>
          <w:ilvl w:val="0"/>
          <w:numId w:val="500"/>
        </w:numPr>
        <w:tabs>
          <w:tab w:val="left" w:pos="993"/>
        </w:tabs>
        <w:spacing w:line="276" w:lineRule="auto"/>
        <w:ind w:left="0" w:firstLine="709"/>
        <w:jc w:val="both"/>
      </w:pPr>
      <w:r w:rsidRPr="00DC19BE">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C19BE" w:rsidRPr="00DC19BE" w:rsidRDefault="00DC19BE" w:rsidP="009637F1">
      <w:pPr>
        <w:numPr>
          <w:ilvl w:val="0"/>
          <w:numId w:val="500"/>
        </w:numPr>
        <w:tabs>
          <w:tab w:val="left" w:pos="993"/>
        </w:tabs>
        <w:spacing w:line="276" w:lineRule="auto"/>
        <w:ind w:left="0" w:firstLine="709"/>
        <w:jc w:val="both"/>
      </w:pPr>
      <w:r w:rsidRPr="00DC19BE">
        <w:t xml:space="preserve">самостоятельно работать в классе и дома. </w:t>
      </w:r>
    </w:p>
    <w:p w:rsidR="00DC19BE" w:rsidRPr="00DC19BE" w:rsidRDefault="00DC19BE" w:rsidP="00DC19BE">
      <w:pPr>
        <w:spacing w:line="276" w:lineRule="auto"/>
        <w:ind w:firstLine="709"/>
        <w:jc w:val="both"/>
        <w:rPr>
          <w:b/>
        </w:rPr>
      </w:pPr>
      <w:r w:rsidRPr="00DC19BE">
        <w:rPr>
          <w:b/>
        </w:rPr>
        <w:t>Специальные учебные умения</w:t>
      </w:r>
    </w:p>
    <w:p w:rsidR="00DC19BE" w:rsidRPr="00DC19BE" w:rsidRDefault="00DC19BE" w:rsidP="00DC19BE">
      <w:pPr>
        <w:spacing w:line="276" w:lineRule="auto"/>
        <w:ind w:firstLine="709"/>
        <w:jc w:val="both"/>
      </w:pPr>
      <w:r w:rsidRPr="00DC19BE">
        <w:t>Формирование и совершенствование умений:</w:t>
      </w:r>
    </w:p>
    <w:p w:rsidR="00DC19BE" w:rsidRPr="00DC19BE" w:rsidRDefault="00DC19BE" w:rsidP="009637F1">
      <w:pPr>
        <w:numPr>
          <w:ilvl w:val="0"/>
          <w:numId w:val="501"/>
        </w:numPr>
        <w:tabs>
          <w:tab w:val="left" w:pos="993"/>
        </w:tabs>
        <w:spacing w:line="276" w:lineRule="auto"/>
        <w:ind w:left="0" w:firstLine="709"/>
        <w:jc w:val="both"/>
      </w:pPr>
      <w:r w:rsidRPr="00DC19BE">
        <w:t>находить ключевые слова и социокультурные реалии в работе над текстом;</w:t>
      </w:r>
    </w:p>
    <w:p w:rsidR="00DC19BE" w:rsidRPr="00DC19BE" w:rsidRDefault="00DC19BE" w:rsidP="009637F1">
      <w:pPr>
        <w:numPr>
          <w:ilvl w:val="0"/>
          <w:numId w:val="501"/>
        </w:numPr>
        <w:tabs>
          <w:tab w:val="left" w:pos="993"/>
        </w:tabs>
        <w:spacing w:line="276" w:lineRule="auto"/>
        <w:ind w:left="0" w:firstLine="709"/>
        <w:jc w:val="both"/>
      </w:pPr>
      <w:r w:rsidRPr="00DC19BE">
        <w:t>семантизировать слова на основе языковой догадки;</w:t>
      </w:r>
    </w:p>
    <w:p w:rsidR="00DC19BE" w:rsidRPr="00DC19BE" w:rsidRDefault="00DC19BE" w:rsidP="009637F1">
      <w:pPr>
        <w:numPr>
          <w:ilvl w:val="0"/>
          <w:numId w:val="501"/>
        </w:numPr>
        <w:tabs>
          <w:tab w:val="left" w:pos="993"/>
        </w:tabs>
        <w:spacing w:line="276" w:lineRule="auto"/>
        <w:ind w:left="0" w:firstLine="709"/>
        <w:jc w:val="both"/>
      </w:pPr>
      <w:r w:rsidRPr="00DC19BE">
        <w:t>осуществлять словообразовательный анализ;</w:t>
      </w:r>
    </w:p>
    <w:p w:rsidR="00DC19BE" w:rsidRPr="00DC19BE" w:rsidRDefault="00DC19BE" w:rsidP="009637F1">
      <w:pPr>
        <w:numPr>
          <w:ilvl w:val="0"/>
          <w:numId w:val="501"/>
        </w:numPr>
        <w:tabs>
          <w:tab w:val="left" w:pos="993"/>
        </w:tabs>
        <w:spacing w:line="276" w:lineRule="auto"/>
        <w:ind w:left="0" w:firstLine="709"/>
        <w:jc w:val="both"/>
      </w:pPr>
      <w:r w:rsidRPr="00DC19BE">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C19BE" w:rsidRPr="00DC19BE" w:rsidRDefault="00DC19BE" w:rsidP="009637F1">
      <w:pPr>
        <w:numPr>
          <w:ilvl w:val="0"/>
          <w:numId w:val="501"/>
        </w:numPr>
        <w:tabs>
          <w:tab w:val="left" w:pos="993"/>
        </w:tabs>
        <w:spacing w:line="276" w:lineRule="auto"/>
        <w:ind w:left="0" w:firstLine="709"/>
        <w:jc w:val="both"/>
      </w:pPr>
      <w:r w:rsidRPr="00DC19BE">
        <w:t>участвовать в проектной деятельности меж- и метапредметного характера.</w:t>
      </w:r>
    </w:p>
    <w:p w:rsidR="00FC5C85" w:rsidRDefault="00FC5C85" w:rsidP="007125F7">
      <w:pPr>
        <w:spacing w:line="276" w:lineRule="auto"/>
        <w:ind w:left="440"/>
        <w:jc w:val="both"/>
        <w:rPr>
          <w:rFonts w:eastAsia="Times New Roman"/>
          <w:lang w:eastAsia="ru-RU"/>
        </w:rPr>
      </w:pPr>
    </w:p>
    <w:p w:rsidR="00FC5C85" w:rsidRDefault="00FC5C85" w:rsidP="007125F7">
      <w:pPr>
        <w:spacing w:line="276" w:lineRule="auto"/>
        <w:ind w:left="440"/>
        <w:jc w:val="both"/>
        <w:rPr>
          <w:rFonts w:eastAsia="Times New Roman"/>
          <w:lang w:eastAsia="ru-RU"/>
        </w:rPr>
      </w:pPr>
    </w:p>
    <w:p w:rsidR="007125F7" w:rsidRDefault="007125F7" w:rsidP="009637F1">
      <w:pPr>
        <w:pStyle w:val="a3"/>
        <w:numPr>
          <w:ilvl w:val="3"/>
          <w:numId w:val="466"/>
        </w:numPr>
        <w:jc w:val="center"/>
        <w:rPr>
          <w:rFonts w:eastAsia="Times New Roman"/>
          <w:b/>
          <w:bCs/>
          <w:szCs w:val="28"/>
          <w:lang w:eastAsia="ru-RU"/>
        </w:rPr>
      </w:pPr>
      <w:r w:rsidRPr="001060CC">
        <w:rPr>
          <w:rFonts w:eastAsia="Times New Roman"/>
          <w:b/>
          <w:bCs/>
          <w:szCs w:val="28"/>
          <w:lang w:eastAsia="ru-RU"/>
        </w:rPr>
        <w:t xml:space="preserve">Математика. Алгебра. Геометрия.   </w:t>
      </w:r>
    </w:p>
    <w:p w:rsidR="00F045D3" w:rsidRPr="00F045D3" w:rsidRDefault="00F045D3" w:rsidP="00F045D3">
      <w:pPr>
        <w:pStyle w:val="4"/>
        <w:spacing w:before="0" w:line="276" w:lineRule="auto"/>
        <w:ind w:left="709"/>
        <w:rPr>
          <w:sz w:val="24"/>
          <w:szCs w:val="24"/>
          <w:lang w:val="ru-RU" w:eastAsia="ru-RU"/>
        </w:rPr>
      </w:pPr>
      <w:r>
        <w:rPr>
          <w:sz w:val="24"/>
          <w:szCs w:val="24"/>
          <w:lang w:val="ru-RU" w:eastAsia="ru-RU"/>
        </w:rPr>
        <w:t xml:space="preserve"> </w:t>
      </w:r>
    </w:p>
    <w:p w:rsidR="00F045D3" w:rsidRPr="00F045D3" w:rsidRDefault="00F045D3" w:rsidP="00F045D3">
      <w:pPr>
        <w:tabs>
          <w:tab w:val="left" w:pos="1134"/>
        </w:tabs>
        <w:spacing w:line="276" w:lineRule="auto"/>
        <w:ind w:firstLine="709"/>
        <w:jc w:val="both"/>
        <w:rPr>
          <w:color w:val="000000" w:themeColor="text1"/>
        </w:rPr>
      </w:pPr>
      <w:r w:rsidRPr="00F045D3">
        <w:rPr>
          <w:color w:val="000000" w:themeColor="text1"/>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045D3" w:rsidRPr="00F045D3" w:rsidRDefault="00F045D3" w:rsidP="00F045D3">
      <w:pPr>
        <w:pStyle w:val="2"/>
        <w:spacing w:line="276" w:lineRule="auto"/>
        <w:ind w:firstLine="708"/>
        <w:rPr>
          <w:rFonts w:ascii="Times New Roman" w:hAnsi="Times New Roman" w:cs="Times New Roman"/>
          <w:color w:val="auto"/>
          <w:sz w:val="24"/>
          <w:szCs w:val="24"/>
        </w:rPr>
      </w:pPr>
      <w:bookmarkStart w:id="56" w:name="_Toc405513918"/>
      <w:bookmarkStart w:id="57" w:name="_Toc284662796"/>
      <w:bookmarkStart w:id="58" w:name="_Toc284663423"/>
      <w:r w:rsidRPr="00F045D3">
        <w:rPr>
          <w:rFonts w:ascii="Times New Roman" w:hAnsi="Times New Roman" w:cs="Times New Roman"/>
          <w:color w:val="auto"/>
          <w:sz w:val="24"/>
          <w:szCs w:val="24"/>
        </w:rPr>
        <w:t>Элементы теории множеств и математической логики</w:t>
      </w:r>
      <w:bookmarkEnd w:id="56"/>
      <w:bookmarkEnd w:id="57"/>
      <w:bookmarkEnd w:id="58"/>
    </w:p>
    <w:p w:rsidR="00F045D3" w:rsidRPr="00F045D3" w:rsidRDefault="00F045D3" w:rsidP="00F045D3">
      <w:pPr>
        <w:spacing w:line="276" w:lineRule="auto"/>
        <w:ind w:firstLine="709"/>
        <w:jc w:val="both"/>
      </w:pPr>
      <w:r w:rsidRPr="00F045D3">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045D3" w:rsidRPr="00F045D3" w:rsidRDefault="00F045D3" w:rsidP="00F045D3">
      <w:pPr>
        <w:spacing w:line="276" w:lineRule="auto"/>
        <w:ind w:firstLine="709"/>
        <w:jc w:val="both"/>
        <w:rPr>
          <w:b/>
        </w:rPr>
      </w:pPr>
      <w:r w:rsidRPr="00F045D3">
        <w:rPr>
          <w:b/>
        </w:rPr>
        <w:t>Множества и отношения между ними</w:t>
      </w:r>
    </w:p>
    <w:p w:rsidR="00F045D3" w:rsidRPr="00F045D3" w:rsidRDefault="00F045D3" w:rsidP="00F045D3">
      <w:pPr>
        <w:spacing w:line="276" w:lineRule="auto"/>
        <w:ind w:firstLine="709"/>
        <w:jc w:val="both"/>
      </w:pPr>
      <w:r w:rsidRPr="00F045D3">
        <w:t xml:space="preserve">Множество, </w:t>
      </w:r>
      <w:r w:rsidRPr="00F045D3">
        <w:rPr>
          <w:i/>
        </w:rPr>
        <w:t>характеристическое свойство множества</w:t>
      </w:r>
      <w:r w:rsidRPr="00F045D3">
        <w:t xml:space="preserve">, элемент множества, </w:t>
      </w:r>
      <w:r w:rsidRPr="00F045D3">
        <w:rPr>
          <w:i/>
        </w:rPr>
        <w:t>пустое, конечное, бесконечное множество</w:t>
      </w:r>
      <w:r w:rsidRPr="00F045D3">
        <w:t xml:space="preserve">. Подмножество. Отношение принадлежности, включения, равенства. Элементы множества, способы задания множеств, </w:t>
      </w:r>
      <w:r w:rsidRPr="00F045D3">
        <w:rPr>
          <w:i/>
        </w:rPr>
        <w:t>распознавание подмножеств и элементов подмножеств с использованием кругов Эйлера</w:t>
      </w:r>
      <w:r w:rsidRPr="00F045D3">
        <w:t>.</w:t>
      </w:r>
    </w:p>
    <w:p w:rsidR="00F045D3" w:rsidRPr="00F045D3" w:rsidRDefault="00F045D3" w:rsidP="00F045D3">
      <w:pPr>
        <w:spacing w:line="276" w:lineRule="auto"/>
        <w:ind w:firstLine="709"/>
        <w:jc w:val="both"/>
      </w:pPr>
      <w:r w:rsidRPr="00F045D3">
        <w:rPr>
          <w:b/>
        </w:rPr>
        <w:t>Операции над множествами</w:t>
      </w:r>
    </w:p>
    <w:p w:rsidR="00F045D3" w:rsidRPr="00F045D3" w:rsidRDefault="00F045D3" w:rsidP="00F045D3">
      <w:pPr>
        <w:spacing w:line="276" w:lineRule="auto"/>
        <w:ind w:firstLine="709"/>
        <w:jc w:val="both"/>
      </w:pPr>
      <w:r w:rsidRPr="00F045D3">
        <w:t xml:space="preserve">Пересечение и объединение множеств. </w:t>
      </w:r>
      <w:r w:rsidRPr="00F045D3">
        <w:rPr>
          <w:i/>
        </w:rPr>
        <w:t>Разность множеств, дополнение множества</w:t>
      </w:r>
      <w:r w:rsidRPr="00F045D3">
        <w:t xml:space="preserve">, </w:t>
      </w:r>
      <w:r w:rsidRPr="00F045D3">
        <w:rPr>
          <w:i/>
        </w:rPr>
        <w:t>Интерпретация операций над множествами с помощью кругов Эйлера</w:t>
      </w:r>
      <w:r w:rsidRPr="00F045D3">
        <w:t xml:space="preserve">. </w:t>
      </w:r>
    </w:p>
    <w:p w:rsidR="00F045D3" w:rsidRPr="00F045D3" w:rsidRDefault="00F045D3" w:rsidP="00F045D3">
      <w:pPr>
        <w:spacing w:line="276" w:lineRule="auto"/>
        <w:ind w:firstLine="709"/>
        <w:jc w:val="both"/>
      </w:pPr>
      <w:r w:rsidRPr="00F045D3">
        <w:rPr>
          <w:b/>
        </w:rPr>
        <w:t>Элементы логики</w:t>
      </w:r>
    </w:p>
    <w:p w:rsidR="00F045D3" w:rsidRPr="00F045D3" w:rsidRDefault="00F045D3" w:rsidP="00F045D3">
      <w:pPr>
        <w:spacing w:line="276" w:lineRule="auto"/>
        <w:ind w:firstLine="709"/>
        <w:jc w:val="both"/>
      </w:pPr>
      <w:r w:rsidRPr="00F045D3">
        <w:t>Определение. Утверждения. Аксиомы и теоремы. Доказательство. Доказательство от противного. Теорема, обратная данной. Пример и контрпример.</w:t>
      </w:r>
    </w:p>
    <w:p w:rsidR="00F045D3" w:rsidRPr="00F045D3" w:rsidRDefault="00F045D3" w:rsidP="00F045D3">
      <w:pPr>
        <w:spacing w:line="276" w:lineRule="auto"/>
        <w:ind w:firstLine="709"/>
        <w:jc w:val="both"/>
        <w:rPr>
          <w:b/>
        </w:rPr>
      </w:pPr>
      <w:r w:rsidRPr="00F045D3">
        <w:rPr>
          <w:b/>
        </w:rPr>
        <w:t>Высказывания</w:t>
      </w:r>
    </w:p>
    <w:p w:rsidR="00F045D3" w:rsidRPr="00F045D3" w:rsidRDefault="00F045D3" w:rsidP="00F045D3">
      <w:pPr>
        <w:spacing w:line="276" w:lineRule="auto"/>
        <w:ind w:firstLine="709"/>
        <w:jc w:val="both"/>
        <w:rPr>
          <w:i/>
        </w:rPr>
      </w:pPr>
      <w:r w:rsidRPr="00F045D3">
        <w:t>Истинность и ложность высказывания</w:t>
      </w:r>
      <w:r w:rsidRPr="00F045D3">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F045D3" w:rsidRPr="00F045D3" w:rsidRDefault="00F045D3" w:rsidP="00F045D3">
      <w:pPr>
        <w:pStyle w:val="2"/>
        <w:spacing w:line="276" w:lineRule="auto"/>
        <w:ind w:left="708" w:firstLine="708"/>
        <w:rPr>
          <w:rFonts w:ascii="Times New Roman" w:hAnsi="Times New Roman" w:cs="Times New Roman"/>
          <w:color w:val="auto"/>
          <w:sz w:val="24"/>
          <w:szCs w:val="24"/>
        </w:rPr>
      </w:pPr>
      <w:bookmarkStart w:id="59" w:name="_Toc405513919"/>
      <w:bookmarkStart w:id="60" w:name="_Toc284662797"/>
      <w:bookmarkStart w:id="61" w:name="_Toc284663424"/>
      <w:r w:rsidRPr="00F045D3">
        <w:rPr>
          <w:rFonts w:ascii="Times New Roman" w:hAnsi="Times New Roman" w:cs="Times New Roman"/>
          <w:color w:val="auto"/>
          <w:sz w:val="24"/>
          <w:szCs w:val="24"/>
        </w:rPr>
        <w:t>Содержание курса математики в 5–6 классах</w:t>
      </w:r>
      <w:bookmarkEnd w:id="59"/>
      <w:bookmarkEnd w:id="60"/>
      <w:bookmarkEnd w:id="61"/>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Натуральные числа и нуль</w:t>
      </w:r>
    </w:p>
    <w:p w:rsidR="00F045D3" w:rsidRPr="00F045D3" w:rsidRDefault="00F045D3" w:rsidP="00F045D3">
      <w:pPr>
        <w:spacing w:line="276" w:lineRule="auto"/>
        <w:ind w:firstLine="709"/>
        <w:jc w:val="both"/>
      </w:pPr>
      <w:r w:rsidRPr="00F045D3">
        <w:rPr>
          <w:b/>
        </w:rPr>
        <w:t>Натуральный ряд чисел и его свойства</w:t>
      </w:r>
    </w:p>
    <w:p w:rsidR="00F045D3" w:rsidRPr="00F045D3" w:rsidRDefault="00F045D3" w:rsidP="00F045D3">
      <w:pPr>
        <w:spacing w:line="276" w:lineRule="auto"/>
        <w:ind w:firstLine="709"/>
        <w:jc w:val="both"/>
      </w:pPr>
      <w:r w:rsidRPr="00F045D3">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045D3" w:rsidRPr="00F045D3" w:rsidRDefault="00F045D3" w:rsidP="00F045D3">
      <w:pPr>
        <w:spacing w:line="276" w:lineRule="auto"/>
        <w:ind w:firstLine="709"/>
        <w:jc w:val="both"/>
        <w:rPr>
          <w:b/>
        </w:rPr>
      </w:pPr>
      <w:r w:rsidRPr="00F045D3">
        <w:rPr>
          <w:b/>
        </w:rPr>
        <w:t>Запись и чтение натуральных чисел</w:t>
      </w:r>
    </w:p>
    <w:p w:rsidR="00F045D3" w:rsidRPr="00F045D3" w:rsidRDefault="00F045D3" w:rsidP="00F045D3">
      <w:pPr>
        <w:spacing w:line="276" w:lineRule="auto"/>
        <w:ind w:firstLine="709"/>
        <w:jc w:val="both"/>
      </w:pPr>
      <w:r w:rsidRPr="00F045D3">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045D3" w:rsidRPr="00F045D3" w:rsidRDefault="00F045D3" w:rsidP="00F045D3">
      <w:pPr>
        <w:spacing w:line="276" w:lineRule="auto"/>
        <w:ind w:firstLine="709"/>
        <w:jc w:val="both"/>
        <w:rPr>
          <w:b/>
        </w:rPr>
      </w:pPr>
      <w:r w:rsidRPr="00F045D3">
        <w:rPr>
          <w:b/>
        </w:rPr>
        <w:t>Округление натуральных чисел</w:t>
      </w:r>
    </w:p>
    <w:p w:rsidR="00F045D3" w:rsidRPr="00F045D3" w:rsidRDefault="00F045D3" w:rsidP="00F045D3">
      <w:pPr>
        <w:spacing w:line="276" w:lineRule="auto"/>
        <w:ind w:firstLine="709"/>
        <w:jc w:val="both"/>
      </w:pPr>
      <w:r w:rsidRPr="00F045D3">
        <w:t>Необходимость округления. Правило округления натуральных чисел.</w:t>
      </w:r>
    </w:p>
    <w:p w:rsidR="00F045D3" w:rsidRPr="00F045D3" w:rsidRDefault="00F045D3" w:rsidP="00F045D3">
      <w:pPr>
        <w:spacing w:line="276" w:lineRule="auto"/>
        <w:ind w:firstLine="709"/>
        <w:jc w:val="both"/>
      </w:pPr>
      <w:r w:rsidRPr="00F045D3">
        <w:rPr>
          <w:b/>
        </w:rPr>
        <w:t>Сравнение натуральных чисел, сравнение с числом 0</w:t>
      </w:r>
    </w:p>
    <w:p w:rsidR="00F045D3" w:rsidRPr="00F045D3" w:rsidRDefault="00F045D3" w:rsidP="00F045D3">
      <w:pPr>
        <w:spacing w:line="276" w:lineRule="auto"/>
        <w:ind w:firstLine="709"/>
        <w:jc w:val="both"/>
      </w:pPr>
      <w:r w:rsidRPr="00F045D3">
        <w:t>Понятие о сравнении чисел, сравнение натуральных чисел друг с другом и с нулём, математическая запись сравнений, способы сравнения чисел.</w:t>
      </w:r>
    </w:p>
    <w:p w:rsidR="00F045D3" w:rsidRPr="00F045D3" w:rsidRDefault="00F045D3" w:rsidP="00F045D3">
      <w:pPr>
        <w:spacing w:line="276" w:lineRule="auto"/>
        <w:ind w:firstLine="709"/>
        <w:jc w:val="both"/>
        <w:rPr>
          <w:b/>
        </w:rPr>
      </w:pPr>
      <w:r w:rsidRPr="00F045D3">
        <w:rPr>
          <w:b/>
        </w:rPr>
        <w:t>Действия с натуральными числами</w:t>
      </w:r>
    </w:p>
    <w:p w:rsidR="00F045D3" w:rsidRPr="00F045D3" w:rsidRDefault="00F045D3" w:rsidP="00F045D3">
      <w:pPr>
        <w:spacing w:line="276" w:lineRule="auto"/>
        <w:ind w:firstLine="709"/>
        <w:jc w:val="both"/>
      </w:pPr>
      <w:r w:rsidRPr="00F045D3">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045D3" w:rsidRPr="00F045D3" w:rsidRDefault="00F045D3" w:rsidP="00F045D3">
      <w:pPr>
        <w:spacing w:line="276" w:lineRule="auto"/>
        <w:ind w:firstLine="709"/>
        <w:jc w:val="both"/>
      </w:pPr>
      <w:r w:rsidRPr="00F045D3">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045D3" w:rsidRPr="00F045D3" w:rsidRDefault="00F045D3" w:rsidP="00F045D3">
      <w:pPr>
        <w:spacing w:line="276" w:lineRule="auto"/>
        <w:ind w:firstLine="709"/>
        <w:jc w:val="both"/>
      </w:pPr>
      <w:r w:rsidRPr="00F045D3">
        <w:t xml:space="preserve">Переместительный и сочетательный законы сложения и умножения, распределительный закон умножения относительно сложения, </w:t>
      </w:r>
      <w:r w:rsidRPr="00F045D3">
        <w:rPr>
          <w:i/>
        </w:rPr>
        <w:t>обоснование алгоритмов выполнения арифметических  действий.</w:t>
      </w:r>
    </w:p>
    <w:p w:rsidR="00F045D3" w:rsidRPr="00F045D3" w:rsidRDefault="00F045D3" w:rsidP="00F045D3">
      <w:pPr>
        <w:spacing w:line="276" w:lineRule="auto"/>
        <w:ind w:firstLine="709"/>
        <w:jc w:val="both"/>
      </w:pPr>
      <w:r w:rsidRPr="00F045D3">
        <w:rPr>
          <w:b/>
        </w:rPr>
        <w:t>Степень с натуральным показателем</w:t>
      </w:r>
    </w:p>
    <w:p w:rsidR="00F045D3" w:rsidRPr="00F045D3" w:rsidRDefault="00F045D3" w:rsidP="00F045D3">
      <w:pPr>
        <w:spacing w:line="276" w:lineRule="auto"/>
        <w:ind w:firstLine="709"/>
        <w:jc w:val="both"/>
      </w:pPr>
      <w:r w:rsidRPr="00F045D3">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045D3" w:rsidRPr="00F045D3" w:rsidRDefault="00F045D3" w:rsidP="00F045D3">
      <w:pPr>
        <w:spacing w:line="276" w:lineRule="auto"/>
        <w:ind w:firstLine="709"/>
        <w:jc w:val="both"/>
      </w:pPr>
      <w:r w:rsidRPr="00F045D3">
        <w:rPr>
          <w:b/>
        </w:rPr>
        <w:t>Числовые выражения</w:t>
      </w:r>
    </w:p>
    <w:p w:rsidR="00F045D3" w:rsidRPr="00F045D3" w:rsidRDefault="00F045D3" w:rsidP="00F045D3">
      <w:pPr>
        <w:spacing w:line="276" w:lineRule="auto"/>
        <w:ind w:firstLine="709"/>
        <w:jc w:val="both"/>
      </w:pPr>
      <w:r w:rsidRPr="00F045D3">
        <w:t>Числовое выражение и его значение, порядок выполнения действий.</w:t>
      </w:r>
    </w:p>
    <w:p w:rsidR="00F045D3" w:rsidRPr="00F045D3" w:rsidRDefault="00F045D3" w:rsidP="00F045D3">
      <w:pPr>
        <w:spacing w:line="276" w:lineRule="auto"/>
        <w:ind w:firstLine="709"/>
        <w:jc w:val="both"/>
        <w:rPr>
          <w:b/>
        </w:rPr>
      </w:pPr>
      <w:r w:rsidRPr="00F045D3">
        <w:rPr>
          <w:b/>
        </w:rPr>
        <w:t>Деление с остатком</w:t>
      </w:r>
    </w:p>
    <w:p w:rsidR="00F045D3" w:rsidRPr="00F045D3" w:rsidRDefault="00F045D3" w:rsidP="00F045D3">
      <w:pPr>
        <w:spacing w:line="276" w:lineRule="auto"/>
        <w:ind w:firstLine="709"/>
        <w:jc w:val="both"/>
      </w:pPr>
      <w:r w:rsidRPr="00F045D3">
        <w:t xml:space="preserve">Деление с остатком на множестве натуральных чисел, </w:t>
      </w:r>
      <w:r w:rsidRPr="00F045D3">
        <w:rPr>
          <w:i/>
        </w:rPr>
        <w:t>свойства деления с остатком</w:t>
      </w:r>
      <w:r w:rsidRPr="00F045D3">
        <w:t xml:space="preserve">. Практические задачи на деление с остатком. </w:t>
      </w:r>
    </w:p>
    <w:p w:rsidR="00F045D3" w:rsidRPr="00F045D3" w:rsidRDefault="00F045D3" w:rsidP="00F045D3">
      <w:pPr>
        <w:spacing w:line="276" w:lineRule="auto"/>
        <w:ind w:firstLine="709"/>
        <w:jc w:val="both"/>
        <w:rPr>
          <w:b/>
        </w:rPr>
      </w:pPr>
      <w:r w:rsidRPr="00F045D3">
        <w:rPr>
          <w:b/>
        </w:rPr>
        <w:t>Свойства и признаки делимости</w:t>
      </w:r>
    </w:p>
    <w:p w:rsidR="00F045D3" w:rsidRPr="00F045D3" w:rsidRDefault="00F045D3" w:rsidP="00F045D3">
      <w:pPr>
        <w:spacing w:line="276" w:lineRule="auto"/>
        <w:ind w:firstLine="709"/>
        <w:jc w:val="both"/>
      </w:pPr>
      <w:r w:rsidRPr="00F045D3">
        <w:t xml:space="preserve">Свойство делимости суммы (разности) на число. Признаки делимости на 2, 3, 5, 9, 10. </w:t>
      </w:r>
      <w:r w:rsidRPr="00F045D3">
        <w:rPr>
          <w:i/>
        </w:rPr>
        <w:t>Признаки делимости на 4, 6, 8, 11. Доказательство признаков делимости</w:t>
      </w:r>
      <w:r w:rsidRPr="00F045D3">
        <w:t xml:space="preserve">. Решение практических задач с применением признаков делимости. </w:t>
      </w:r>
    </w:p>
    <w:p w:rsidR="00F045D3" w:rsidRPr="00F045D3" w:rsidRDefault="00F045D3" w:rsidP="00F045D3">
      <w:pPr>
        <w:spacing w:line="276" w:lineRule="auto"/>
        <w:ind w:firstLine="709"/>
        <w:jc w:val="both"/>
        <w:rPr>
          <w:b/>
        </w:rPr>
      </w:pPr>
      <w:r w:rsidRPr="00F045D3">
        <w:rPr>
          <w:b/>
        </w:rPr>
        <w:t>Разложение числа на простые множители</w:t>
      </w:r>
    </w:p>
    <w:p w:rsidR="00F045D3" w:rsidRPr="00F045D3" w:rsidRDefault="00F045D3" w:rsidP="00F045D3">
      <w:pPr>
        <w:spacing w:line="276" w:lineRule="auto"/>
        <w:ind w:firstLine="709"/>
        <w:jc w:val="both"/>
        <w:rPr>
          <w:i/>
        </w:rPr>
      </w:pPr>
      <w:r w:rsidRPr="00F045D3">
        <w:t xml:space="preserve">Простые и составные числа, </w:t>
      </w:r>
      <w:r w:rsidRPr="00F045D3">
        <w:rPr>
          <w:i/>
        </w:rPr>
        <w:t xml:space="preserve">решето Эратосфена. </w:t>
      </w:r>
    </w:p>
    <w:p w:rsidR="00F045D3" w:rsidRPr="00F045D3" w:rsidRDefault="00F045D3" w:rsidP="00F045D3">
      <w:pPr>
        <w:spacing w:line="276" w:lineRule="auto"/>
        <w:ind w:firstLine="709"/>
        <w:jc w:val="both"/>
      </w:pPr>
      <w:r w:rsidRPr="00F045D3">
        <w:t xml:space="preserve">Разложение натурального числа на множители, разложение на простые множители. </w:t>
      </w:r>
      <w:r w:rsidRPr="00F045D3">
        <w:rPr>
          <w:i/>
        </w:rPr>
        <w:t>Количество делителей числа, алгоритм разложения числа на простые множители, основная теорема арифметики</w:t>
      </w:r>
      <w:r w:rsidRPr="00F045D3">
        <w:t>.</w:t>
      </w:r>
    </w:p>
    <w:p w:rsidR="00F045D3" w:rsidRPr="00F045D3" w:rsidRDefault="00F045D3" w:rsidP="00F045D3">
      <w:pPr>
        <w:spacing w:line="276" w:lineRule="auto"/>
        <w:ind w:firstLine="709"/>
        <w:jc w:val="both"/>
      </w:pPr>
      <w:r w:rsidRPr="00F045D3">
        <w:rPr>
          <w:b/>
        </w:rPr>
        <w:t>Алгебраические выражения</w:t>
      </w:r>
    </w:p>
    <w:p w:rsidR="00F045D3" w:rsidRPr="00F045D3" w:rsidRDefault="00F045D3" w:rsidP="00F045D3">
      <w:pPr>
        <w:spacing w:line="276" w:lineRule="auto"/>
        <w:ind w:firstLine="709"/>
        <w:jc w:val="both"/>
        <w:rPr>
          <w:i/>
        </w:rPr>
      </w:pPr>
      <w:r w:rsidRPr="00F045D3">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045D3" w:rsidRPr="00F045D3" w:rsidRDefault="00F045D3" w:rsidP="00F045D3">
      <w:pPr>
        <w:spacing w:line="276" w:lineRule="auto"/>
        <w:ind w:firstLine="709"/>
        <w:jc w:val="both"/>
      </w:pPr>
      <w:r w:rsidRPr="00F045D3">
        <w:rPr>
          <w:b/>
        </w:rPr>
        <w:t>Делители и кратные</w:t>
      </w:r>
    </w:p>
    <w:p w:rsidR="00F045D3" w:rsidRPr="00F045D3" w:rsidRDefault="00F045D3" w:rsidP="00F045D3">
      <w:pPr>
        <w:spacing w:line="276" w:lineRule="auto"/>
        <w:ind w:firstLine="709"/>
        <w:jc w:val="both"/>
      </w:pPr>
      <w:r w:rsidRPr="00F045D3">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Дроби</w:t>
      </w:r>
    </w:p>
    <w:p w:rsidR="00F045D3" w:rsidRPr="00F045D3" w:rsidRDefault="00F045D3" w:rsidP="00F045D3">
      <w:pPr>
        <w:spacing w:line="276" w:lineRule="auto"/>
        <w:ind w:firstLine="709"/>
        <w:jc w:val="both"/>
      </w:pPr>
      <w:r w:rsidRPr="00F045D3">
        <w:rPr>
          <w:b/>
        </w:rPr>
        <w:t>Обыкновенные дроби</w:t>
      </w:r>
    </w:p>
    <w:p w:rsidR="00F045D3" w:rsidRPr="00F045D3" w:rsidRDefault="00F045D3" w:rsidP="00F045D3">
      <w:pPr>
        <w:spacing w:line="276" w:lineRule="auto"/>
        <w:ind w:firstLine="709"/>
        <w:jc w:val="both"/>
      </w:pPr>
      <w:r w:rsidRPr="00F045D3">
        <w:t>Доля, часть, дробное число, дробь. Дробное число как результат деления. Правильные и неправильные дроби, смешанная дробь (смешанное число).</w:t>
      </w:r>
    </w:p>
    <w:p w:rsidR="00F045D3" w:rsidRPr="00F045D3" w:rsidRDefault="00F045D3" w:rsidP="00F045D3">
      <w:pPr>
        <w:spacing w:line="276" w:lineRule="auto"/>
        <w:ind w:firstLine="709"/>
        <w:jc w:val="both"/>
      </w:pPr>
      <w:r w:rsidRPr="00F045D3">
        <w:t>Запись натурального числа в виде дроби с заданным знаменателем, преобразование смешанной дроби в неправильную дробь и наоборот.</w:t>
      </w:r>
    </w:p>
    <w:p w:rsidR="00F045D3" w:rsidRPr="00F045D3" w:rsidRDefault="00F045D3" w:rsidP="00F045D3">
      <w:pPr>
        <w:spacing w:line="276" w:lineRule="auto"/>
        <w:ind w:firstLine="709"/>
        <w:jc w:val="both"/>
      </w:pPr>
      <w:r w:rsidRPr="00F045D3">
        <w:t xml:space="preserve">Приведение дробей к общему знаменателю. Сравнение обыкновенных дробей. </w:t>
      </w:r>
    </w:p>
    <w:p w:rsidR="00F045D3" w:rsidRPr="00F045D3" w:rsidRDefault="00F045D3" w:rsidP="00F045D3">
      <w:pPr>
        <w:spacing w:line="276" w:lineRule="auto"/>
        <w:ind w:firstLine="709"/>
        <w:jc w:val="both"/>
      </w:pPr>
      <w:r w:rsidRPr="00F045D3">
        <w:t xml:space="preserve">Сложение и вычитание обыкновенных дробей. Умножение и деление обыкновенных дробей. </w:t>
      </w:r>
    </w:p>
    <w:p w:rsidR="00F045D3" w:rsidRPr="00F045D3" w:rsidRDefault="00F045D3" w:rsidP="00F045D3">
      <w:pPr>
        <w:spacing w:line="276" w:lineRule="auto"/>
        <w:ind w:firstLine="709"/>
        <w:jc w:val="both"/>
      </w:pPr>
      <w:r w:rsidRPr="00F045D3">
        <w:t xml:space="preserve">Арифметические действия со смешанными дробями. </w:t>
      </w:r>
    </w:p>
    <w:p w:rsidR="00F045D3" w:rsidRPr="00F045D3" w:rsidRDefault="00F045D3" w:rsidP="00F045D3">
      <w:pPr>
        <w:spacing w:line="276" w:lineRule="auto"/>
        <w:ind w:firstLine="709"/>
        <w:jc w:val="both"/>
      </w:pPr>
      <w:r w:rsidRPr="00F045D3">
        <w:t>Арифметические действия с дробными числами.</w:t>
      </w:r>
      <w:r w:rsidRPr="00F045D3">
        <w:tab/>
      </w:r>
    </w:p>
    <w:p w:rsidR="00F045D3" w:rsidRPr="00F045D3" w:rsidRDefault="00F045D3" w:rsidP="00F045D3">
      <w:pPr>
        <w:spacing w:line="276" w:lineRule="auto"/>
        <w:ind w:firstLine="709"/>
        <w:jc w:val="both"/>
      </w:pPr>
      <w:r w:rsidRPr="00F045D3">
        <w:rPr>
          <w:i/>
        </w:rPr>
        <w:t>Способы рационализации вычислений и их применение при выполнении действий</w:t>
      </w:r>
      <w:r w:rsidRPr="00F045D3">
        <w:t>.</w:t>
      </w:r>
    </w:p>
    <w:p w:rsidR="00F045D3" w:rsidRPr="00F045D3" w:rsidRDefault="00F045D3" w:rsidP="00F045D3">
      <w:pPr>
        <w:spacing w:line="276" w:lineRule="auto"/>
        <w:ind w:firstLine="709"/>
        <w:jc w:val="both"/>
      </w:pPr>
      <w:r w:rsidRPr="00F045D3">
        <w:rPr>
          <w:b/>
          <w:bCs/>
        </w:rPr>
        <w:t>Десятичные дроби</w:t>
      </w:r>
    </w:p>
    <w:p w:rsidR="00F045D3" w:rsidRPr="00F045D3" w:rsidRDefault="00F045D3" w:rsidP="00F045D3">
      <w:pPr>
        <w:spacing w:line="276" w:lineRule="auto"/>
        <w:ind w:firstLine="709"/>
        <w:jc w:val="both"/>
      </w:pPr>
      <w:r w:rsidRPr="00F045D3">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045D3">
        <w:rPr>
          <w:i/>
        </w:rPr>
        <w:t>Преобразование обыкновенных дробей в десятичные дроби.</w:t>
      </w:r>
      <w:r w:rsidRPr="00F045D3">
        <w:t xml:space="preserve"> </w:t>
      </w:r>
      <w:r w:rsidRPr="00F045D3">
        <w:rPr>
          <w:i/>
        </w:rPr>
        <w:t>Конечные и бесконечные десятичные дроби</w:t>
      </w:r>
      <w:r w:rsidRPr="00F045D3">
        <w:t xml:space="preserve">. </w:t>
      </w:r>
    </w:p>
    <w:p w:rsidR="00F045D3" w:rsidRPr="00F045D3" w:rsidRDefault="00F045D3" w:rsidP="00F045D3">
      <w:pPr>
        <w:spacing w:line="276" w:lineRule="auto"/>
        <w:ind w:firstLine="709"/>
        <w:jc w:val="both"/>
        <w:rPr>
          <w:b/>
          <w:bCs/>
        </w:rPr>
      </w:pPr>
      <w:r w:rsidRPr="00F045D3">
        <w:rPr>
          <w:b/>
          <w:bCs/>
        </w:rPr>
        <w:t>Отношение двух чисел</w:t>
      </w:r>
    </w:p>
    <w:p w:rsidR="00F045D3" w:rsidRPr="00F045D3" w:rsidRDefault="00F045D3" w:rsidP="00F045D3">
      <w:pPr>
        <w:spacing w:line="276" w:lineRule="auto"/>
        <w:ind w:firstLine="709"/>
        <w:jc w:val="both"/>
        <w:rPr>
          <w:b/>
          <w:bCs/>
        </w:rPr>
      </w:pPr>
      <w:r w:rsidRPr="00F045D3">
        <w:rPr>
          <w:bCs/>
        </w:rPr>
        <w:t>Масштаб на плане и карте.</w:t>
      </w:r>
      <w:r w:rsidRPr="00F045D3">
        <w:rPr>
          <w:b/>
          <w:bCs/>
        </w:rPr>
        <w:t xml:space="preserve"> </w:t>
      </w:r>
      <w:r w:rsidRPr="00F045D3">
        <w:rPr>
          <w:bCs/>
        </w:rPr>
        <w:t>Пропорции. Свойства пропорций, применение пропорций и отношений при решении задач.</w:t>
      </w:r>
      <w:r w:rsidRPr="00F045D3">
        <w:rPr>
          <w:b/>
          <w:bCs/>
        </w:rPr>
        <w:t xml:space="preserve"> </w:t>
      </w:r>
    </w:p>
    <w:p w:rsidR="00F045D3" w:rsidRPr="00F045D3" w:rsidRDefault="00F045D3" w:rsidP="00F045D3">
      <w:pPr>
        <w:spacing w:line="276" w:lineRule="auto"/>
        <w:ind w:firstLine="709"/>
        <w:jc w:val="both"/>
        <w:rPr>
          <w:bCs/>
        </w:rPr>
      </w:pPr>
      <w:r w:rsidRPr="00F045D3">
        <w:rPr>
          <w:b/>
          <w:bCs/>
        </w:rPr>
        <w:t>Среднее арифметическое чисел</w:t>
      </w:r>
    </w:p>
    <w:p w:rsidR="00F045D3" w:rsidRPr="00F045D3" w:rsidRDefault="00F045D3" w:rsidP="00F045D3">
      <w:pPr>
        <w:spacing w:line="276" w:lineRule="auto"/>
        <w:ind w:firstLine="709"/>
        <w:jc w:val="both"/>
        <w:rPr>
          <w:bCs/>
        </w:rPr>
      </w:pPr>
      <w:r w:rsidRPr="00F045D3">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045D3">
        <w:rPr>
          <w:bCs/>
          <w:i/>
        </w:rPr>
        <w:t>Среднее арифметическое нескольких чисел.</w:t>
      </w:r>
      <w:r w:rsidRPr="00F045D3">
        <w:rPr>
          <w:bCs/>
        </w:rPr>
        <w:t xml:space="preserve"> </w:t>
      </w:r>
    </w:p>
    <w:p w:rsidR="00F045D3" w:rsidRPr="00F045D3" w:rsidRDefault="00F045D3" w:rsidP="00F045D3">
      <w:pPr>
        <w:spacing w:line="276" w:lineRule="auto"/>
        <w:ind w:firstLine="709"/>
        <w:jc w:val="both"/>
        <w:rPr>
          <w:b/>
          <w:bCs/>
        </w:rPr>
      </w:pPr>
      <w:r w:rsidRPr="00F045D3">
        <w:rPr>
          <w:b/>
          <w:bCs/>
        </w:rPr>
        <w:t>Проценты</w:t>
      </w:r>
    </w:p>
    <w:p w:rsidR="00F045D3" w:rsidRPr="00F045D3" w:rsidRDefault="00F045D3" w:rsidP="00F045D3">
      <w:pPr>
        <w:spacing w:line="276" w:lineRule="auto"/>
        <w:ind w:firstLine="709"/>
        <w:jc w:val="both"/>
        <w:rPr>
          <w:bCs/>
        </w:rPr>
      </w:pPr>
      <w:r w:rsidRPr="00F045D3">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045D3" w:rsidRPr="00F045D3" w:rsidRDefault="00F045D3" w:rsidP="00F045D3">
      <w:pPr>
        <w:spacing w:line="276" w:lineRule="auto"/>
        <w:ind w:firstLine="709"/>
        <w:jc w:val="both"/>
        <w:rPr>
          <w:b/>
          <w:bCs/>
        </w:rPr>
      </w:pPr>
      <w:r w:rsidRPr="00F045D3">
        <w:rPr>
          <w:b/>
          <w:bCs/>
        </w:rPr>
        <w:t>Диаграммы</w:t>
      </w:r>
    </w:p>
    <w:p w:rsidR="00F045D3" w:rsidRPr="00F045D3" w:rsidRDefault="00F045D3" w:rsidP="00F045D3">
      <w:pPr>
        <w:spacing w:line="276" w:lineRule="auto"/>
        <w:ind w:firstLine="709"/>
        <w:jc w:val="both"/>
        <w:rPr>
          <w:bCs/>
        </w:rPr>
      </w:pPr>
      <w:r w:rsidRPr="00F045D3">
        <w:rPr>
          <w:bCs/>
        </w:rPr>
        <w:t xml:space="preserve">Столбчатые и круговые диаграммы. Извлечение информации из диаграмм. </w:t>
      </w:r>
      <w:r w:rsidRPr="00F045D3">
        <w:rPr>
          <w:bCs/>
          <w:i/>
        </w:rPr>
        <w:t>Изображение диаграмм по числовым данным</w:t>
      </w:r>
      <w:r w:rsidRPr="00F045D3">
        <w:rPr>
          <w:bCs/>
        </w:rPr>
        <w:t>.</w:t>
      </w:r>
      <w:r w:rsidRPr="00F045D3">
        <w:rPr>
          <w:b/>
          <w:bCs/>
        </w:rPr>
        <w:t xml:space="preserve"> </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Рациональные числа</w:t>
      </w:r>
    </w:p>
    <w:p w:rsidR="00F045D3" w:rsidRPr="00F045D3" w:rsidRDefault="00F045D3" w:rsidP="00F045D3">
      <w:pPr>
        <w:spacing w:line="276" w:lineRule="auto"/>
        <w:ind w:firstLine="709"/>
        <w:jc w:val="both"/>
        <w:rPr>
          <w:b/>
          <w:bCs/>
        </w:rPr>
      </w:pPr>
      <w:r w:rsidRPr="00F045D3">
        <w:rPr>
          <w:b/>
          <w:bCs/>
        </w:rPr>
        <w:t>Положительные и отрицательные числа</w:t>
      </w:r>
    </w:p>
    <w:p w:rsidR="00F045D3" w:rsidRPr="00F045D3" w:rsidRDefault="00F045D3" w:rsidP="00F045D3">
      <w:pPr>
        <w:spacing w:line="276" w:lineRule="auto"/>
        <w:ind w:firstLine="709"/>
        <w:jc w:val="both"/>
      </w:pPr>
      <w:r w:rsidRPr="00F045D3">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045D3" w:rsidRPr="00F045D3" w:rsidRDefault="00F045D3" w:rsidP="00F045D3">
      <w:pPr>
        <w:spacing w:line="276" w:lineRule="auto"/>
        <w:ind w:firstLine="709"/>
        <w:jc w:val="both"/>
      </w:pPr>
      <w:r w:rsidRPr="00F045D3">
        <w:rPr>
          <w:b/>
        </w:rPr>
        <w:t>Понятие о рациональном числе</w:t>
      </w:r>
      <w:r w:rsidRPr="00F045D3">
        <w:t xml:space="preserve">. </w:t>
      </w:r>
      <w:r w:rsidRPr="00F045D3">
        <w:rPr>
          <w:i/>
        </w:rPr>
        <w:t>Первичное представление о множестве рациональных чисел.</w:t>
      </w:r>
      <w:r w:rsidRPr="00F045D3">
        <w:t xml:space="preserve"> Действия с рациональными числами.</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Решение текстовых задач</w:t>
      </w:r>
    </w:p>
    <w:p w:rsidR="00F045D3" w:rsidRPr="00F045D3" w:rsidRDefault="00F045D3" w:rsidP="00F045D3">
      <w:pPr>
        <w:spacing w:line="276" w:lineRule="auto"/>
        <w:ind w:firstLine="709"/>
        <w:jc w:val="both"/>
        <w:rPr>
          <w:b/>
        </w:rPr>
      </w:pPr>
      <w:r w:rsidRPr="00F045D3">
        <w:rPr>
          <w:b/>
        </w:rPr>
        <w:t>Единицы измерений</w:t>
      </w:r>
      <w:r w:rsidRPr="00F045D3">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045D3" w:rsidRPr="00F045D3" w:rsidRDefault="00F045D3" w:rsidP="00F045D3">
      <w:pPr>
        <w:spacing w:line="276" w:lineRule="auto"/>
        <w:ind w:firstLine="709"/>
        <w:jc w:val="both"/>
      </w:pPr>
      <w:r w:rsidRPr="00F045D3">
        <w:rPr>
          <w:b/>
        </w:rPr>
        <w:t>Задачи на все арифметические действия</w:t>
      </w:r>
    </w:p>
    <w:p w:rsidR="00F045D3" w:rsidRPr="00F045D3" w:rsidRDefault="00F045D3" w:rsidP="00F045D3">
      <w:pPr>
        <w:spacing w:line="276" w:lineRule="auto"/>
        <w:ind w:firstLine="709"/>
        <w:jc w:val="both"/>
      </w:pPr>
      <w:r w:rsidRPr="00F045D3">
        <w:t>Решение текстовых задач арифметическим способом</w:t>
      </w:r>
      <w:r w:rsidRPr="00F045D3">
        <w:rPr>
          <w:i/>
        </w:rPr>
        <w:t xml:space="preserve">. </w:t>
      </w:r>
      <w:r w:rsidRPr="00F045D3">
        <w:t>Использование таблиц, схем, чертежей, других средств представления данных при решении задачи.</w:t>
      </w:r>
    </w:p>
    <w:p w:rsidR="00F045D3" w:rsidRPr="00F045D3" w:rsidRDefault="00F045D3" w:rsidP="00F045D3">
      <w:pPr>
        <w:spacing w:line="276" w:lineRule="auto"/>
        <w:ind w:firstLine="709"/>
        <w:jc w:val="both"/>
      </w:pPr>
      <w:r w:rsidRPr="00F045D3">
        <w:rPr>
          <w:b/>
        </w:rPr>
        <w:t>Задачи на движение, работу и покупки</w:t>
      </w:r>
    </w:p>
    <w:p w:rsidR="00F045D3" w:rsidRPr="00F045D3" w:rsidRDefault="00F045D3" w:rsidP="00F045D3">
      <w:pPr>
        <w:spacing w:line="276" w:lineRule="auto"/>
        <w:ind w:firstLine="709"/>
        <w:jc w:val="both"/>
      </w:pPr>
      <w:r w:rsidRPr="00F045D3">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045D3" w:rsidRPr="00F045D3" w:rsidRDefault="00F045D3" w:rsidP="00F045D3">
      <w:pPr>
        <w:spacing w:line="276" w:lineRule="auto"/>
        <w:ind w:firstLine="709"/>
        <w:jc w:val="both"/>
        <w:rPr>
          <w:b/>
        </w:rPr>
      </w:pPr>
      <w:r w:rsidRPr="00F045D3">
        <w:rPr>
          <w:b/>
        </w:rPr>
        <w:t>Задачи на части, доли, проценты</w:t>
      </w:r>
    </w:p>
    <w:p w:rsidR="00F045D3" w:rsidRPr="00F045D3" w:rsidRDefault="00F045D3" w:rsidP="00F045D3">
      <w:pPr>
        <w:spacing w:line="276" w:lineRule="auto"/>
        <w:ind w:firstLine="709"/>
        <w:jc w:val="both"/>
      </w:pPr>
      <w:r w:rsidRPr="00F045D3">
        <w:t>Решение задач на нахождение части числа и числа по его части. Решение задач на проценты и доли. Применение пропорций при решении задач.</w:t>
      </w:r>
    </w:p>
    <w:p w:rsidR="00F045D3" w:rsidRPr="00F045D3" w:rsidRDefault="00F045D3" w:rsidP="00F045D3">
      <w:pPr>
        <w:spacing w:line="276" w:lineRule="auto"/>
        <w:ind w:firstLine="709"/>
        <w:jc w:val="both"/>
        <w:rPr>
          <w:b/>
        </w:rPr>
      </w:pPr>
      <w:r w:rsidRPr="00F045D3">
        <w:rPr>
          <w:b/>
        </w:rPr>
        <w:t>Логические задачи</w:t>
      </w:r>
    </w:p>
    <w:p w:rsidR="00F045D3" w:rsidRPr="00F045D3" w:rsidRDefault="00F045D3" w:rsidP="00F045D3">
      <w:pPr>
        <w:spacing w:line="276" w:lineRule="auto"/>
        <w:ind w:firstLine="709"/>
        <w:jc w:val="both"/>
        <w:rPr>
          <w:bCs/>
        </w:rPr>
      </w:pPr>
      <w:r w:rsidRPr="00F045D3">
        <w:rPr>
          <w:bCs/>
        </w:rPr>
        <w:t xml:space="preserve">Решение несложных логических задач. </w:t>
      </w:r>
      <w:r w:rsidRPr="00F045D3">
        <w:rPr>
          <w:bCs/>
          <w:i/>
        </w:rPr>
        <w:t>Решение логических задач с помощью графов, таблиц</w:t>
      </w:r>
      <w:r w:rsidRPr="00F045D3">
        <w:rPr>
          <w:bCs/>
        </w:rPr>
        <w:t xml:space="preserve">. </w:t>
      </w:r>
    </w:p>
    <w:p w:rsidR="00F045D3" w:rsidRPr="00F045D3" w:rsidRDefault="00F045D3" w:rsidP="00F045D3">
      <w:pPr>
        <w:spacing w:line="276" w:lineRule="auto"/>
        <w:ind w:firstLine="709"/>
        <w:jc w:val="both"/>
        <w:rPr>
          <w:bCs/>
        </w:rPr>
      </w:pPr>
      <w:r w:rsidRPr="00F045D3">
        <w:rPr>
          <w:b/>
        </w:rPr>
        <w:t xml:space="preserve">Основные методы решения текстовых задач: </w:t>
      </w:r>
      <w:r w:rsidRPr="00F045D3">
        <w:rPr>
          <w:bCs/>
        </w:rPr>
        <w:t>арифметический, перебор вариантов.</w:t>
      </w:r>
    </w:p>
    <w:p w:rsidR="00F045D3" w:rsidRPr="00F045D3" w:rsidRDefault="00F045D3" w:rsidP="00F045D3">
      <w:pPr>
        <w:pStyle w:val="3"/>
        <w:spacing w:before="0" w:beforeAutospacing="0" w:after="0" w:afterAutospacing="0" w:line="276" w:lineRule="auto"/>
        <w:ind w:firstLine="709"/>
        <w:jc w:val="both"/>
        <w:rPr>
          <w:sz w:val="24"/>
          <w:szCs w:val="24"/>
        </w:rPr>
      </w:pPr>
      <w:r w:rsidRPr="00F045D3">
        <w:rPr>
          <w:sz w:val="24"/>
          <w:szCs w:val="24"/>
        </w:rPr>
        <w:t>Наглядная геометрия</w:t>
      </w:r>
    </w:p>
    <w:p w:rsidR="00F045D3" w:rsidRPr="00F045D3" w:rsidRDefault="00F045D3" w:rsidP="00F045D3">
      <w:pPr>
        <w:spacing w:line="276" w:lineRule="auto"/>
        <w:ind w:firstLine="709"/>
        <w:jc w:val="both"/>
      </w:pPr>
      <w:r w:rsidRPr="00F045D3">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045D3">
        <w:rPr>
          <w:i/>
        </w:rPr>
        <w:t>виды треугольников. Правильные многоугольники.</w:t>
      </w:r>
      <w:r w:rsidRPr="00F045D3">
        <w:t xml:space="preserve"> Изображение основных геометрических фигур. </w:t>
      </w:r>
      <w:r w:rsidRPr="00F045D3">
        <w:rPr>
          <w:i/>
        </w:rPr>
        <w:t>Взаимное расположение двух прямых, двух окружностей, прямой и окружности.</w:t>
      </w:r>
      <w:r w:rsidRPr="00F045D3">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045D3" w:rsidRPr="00F045D3" w:rsidRDefault="00F045D3" w:rsidP="00F045D3">
      <w:pPr>
        <w:spacing w:line="276" w:lineRule="auto"/>
        <w:ind w:firstLine="709"/>
        <w:jc w:val="both"/>
        <w:rPr>
          <w:i/>
        </w:rPr>
      </w:pPr>
      <w:r w:rsidRPr="00F045D3">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045D3">
        <w:rPr>
          <w:i/>
        </w:rPr>
        <w:t>Равновеликие фигуры.</w:t>
      </w:r>
    </w:p>
    <w:p w:rsidR="00F045D3" w:rsidRPr="00F045D3" w:rsidRDefault="00F045D3" w:rsidP="00F045D3">
      <w:pPr>
        <w:spacing w:line="276" w:lineRule="auto"/>
        <w:ind w:firstLine="709"/>
        <w:jc w:val="both"/>
      </w:pPr>
      <w:r w:rsidRPr="00F045D3">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045D3">
        <w:rPr>
          <w:i/>
        </w:rPr>
        <w:t>Примеры сечений. Многогранники. Правильные многогранники.</w:t>
      </w:r>
      <w:r w:rsidRPr="00F045D3">
        <w:t xml:space="preserve"> Примеры разверток многогранников, цилиндра и конуса. </w:t>
      </w:r>
    </w:p>
    <w:p w:rsidR="00F045D3" w:rsidRPr="00F045D3" w:rsidRDefault="00F045D3" w:rsidP="00F045D3">
      <w:pPr>
        <w:spacing w:line="276" w:lineRule="auto"/>
        <w:ind w:firstLine="709"/>
        <w:jc w:val="both"/>
      </w:pPr>
      <w:r w:rsidRPr="00F045D3">
        <w:t>Понятие объема; единицы объема. Объем прямоугольного параллелепипеда, куба.</w:t>
      </w:r>
    </w:p>
    <w:p w:rsidR="00F045D3" w:rsidRPr="00F045D3" w:rsidRDefault="00F045D3" w:rsidP="00F045D3">
      <w:pPr>
        <w:spacing w:line="276" w:lineRule="auto"/>
        <w:ind w:firstLine="709"/>
        <w:jc w:val="both"/>
      </w:pPr>
      <w:r w:rsidRPr="00F045D3">
        <w:t xml:space="preserve">Понятие о равенстве фигур. Центральная, осевая и </w:t>
      </w:r>
      <w:r w:rsidRPr="00F045D3">
        <w:rPr>
          <w:i/>
        </w:rPr>
        <w:t xml:space="preserve">зеркальная </w:t>
      </w:r>
      <w:r w:rsidRPr="00F045D3">
        <w:t>симметрии. Изображение симметричных фигур.</w:t>
      </w:r>
    </w:p>
    <w:p w:rsidR="00F045D3" w:rsidRPr="00F045D3" w:rsidRDefault="00F045D3" w:rsidP="00F045D3">
      <w:pPr>
        <w:spacing w:line="276" w:lineRule="auto"/>
        <w:ind w:firstLine="709"/>
        <w:jc w:val="both"/>
      </w:pPr>
      <w:r w:rsidRPr="00F045D3">
        <w:t>Решение практических задач с применением простейших свойств фигур.</w:t>
      </w:r>
    </w:p>
    <w:p w:rsidR="00F045D3" w:rsidRPr="00F045D3" w:rsidRDefault="00F045D3" w:rsidP="00F045D3">
      <w:pPr>
        <w:pStyle w:val="3"/>
        <w:spacing w:before="0" w:beforeAutospacing="0" w:after="0" w:afterAutospacing="0" w:line="276" w:lineRule="auto"/>
        <w:ind w:firstLine="709"/>
        <w:jc w:val="both"/>
        <w:rPr>
          <w:sz w:val="24"/>
          <w:szCs w:val="24"/>
        </w:rPr>
      </w:pPr>
      <w:r w:rsidRPr="00F045D3">
        <w:rPr>
          <w:sz w:val="24"/>
          <w:szCs w:val="24"/>
        </w:rPr>
        <w:t>История математики</w:t>
      </w:r>
    </w:p>
    <w:p w:rsidR="00F045D3" w:rsidRPr="00F045D3" w:rsidRDefault="00F045D3" w:rsidP="00F045D3">
      <w:pPr>
        <w:spacing w:line="276" w:lineRule="auto"/>
        <w:ind w:firstLine="709"/>
        <w:jc w:val="both"/>
        <w:rPr>
          <w:i/>
        </w:rPr>
      </w:pPr>
      <w:r w:rsidRPr="00F045D3">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045D3" w:rsidRPr="00F045D3" w:rsidRDefault="00F045D3" w:rsidP="00F045D3">
      <w:pPr>
        <w:spacing w:line="276" w:lineRule="auto"/>
        <w:ind w:firstLine="709"/>
        <w:jc w:val="both"/>
        <w:rPr>
          <w:i/>
        </w:rPr>
      </w:pPr>
      <w:r w:rsidRPr="00F045D3">
        <w:rPr>
          <w:i/>
        </w:rPr>
        <w:t>Рождение шестидесятеричной системы счисления. Появление десятичной записи чисел.</w:t>
      </w:r>
    </w:p>
    <w:p w:rsidR="00F045D3" w:rsidRPr="00F045D3" w:rsidRDefault="00F045D3" w:rsidP="00F045D3">
      <w:pPr>
        <w:spacing w:line="276" w:lineRule="auto"/>
        <w:ind w:firstLine="709"/>
        <w:jc w:val="both"/>
        <w:rPr>
          <w:i/>
        </w:rPr>
      </w:pPr>
      <w:r w:rsidRPr="00F045D3">
        <w:rPr>
          <w:i/>
        </w:rPr>
        <w:t xml:space="preserve">Рождение и развитие арифметики натуральных чисел. НОК, НОД, простые числа. Решето Эратосфена.  </w:t>
      </w:r>
    </w:p>
    <w:p w:rsidR="00F045D3" w:rsidRPr="00F045D3" w:rsidRDefault="00F045D3" w:rsidP="00F045D3">
      <w:pPr>
        <w:spacing w:line="276" w:lineRule="auto"/>
        <w:ind w:firstLine="709"/>
        <w:jc w:val="both"/>
        <w:rPr>
          <w:i/>
        </w:rPr>
      </w:pPr>
      <w:r w:rsidRPr="00F045D3">
        <w:rPr>
          <w:i/>
        </w:rPr>
        <w:t xml:space="preserve">Появление нуля и отрицательных чисел в математике древности. Роль Диофанта. Почему </w:t>
      </w:r>
      <w:r w:rsidRPr="00F045D3">
        <w:rPr>
          <w:i/>
          <w:position w:val="-14"/>
        </w:rPr>
        <w:object w:dxaOrig="1619" w:dyaOrig="420">
          <v:shape id="_x0000_i1028" type="#_x0000_t75" style="width:81.75pt;height:21.75pt" o:ole="">
            <v:imagedata r:id="rId24" o:title=""/>
          </v:shape>
          <o:OLEObject Type="Embed" ProgID="Equation.DSMT4" ShapeID="_x0000_i1028" DrawAspect="Content" ObjectID="_1579198432" r:id="rId25"/>
        </w:object>
      </w:r>
      <w:r w:rsidRPr="00F045D3">
        <w:rPr>
          <w:i/>
        </w:rPr>
        <w:t>?</w:t>
      </w:r>
    </w:p>
    <w:p w:rsidR="00F045D3" w:rsidRPr="00F045D3" w:rsidRDefault="00F045D3" w:rsidP="00F045D3">
      <w:pPr>
        <w:spacing w:line="276" w:lineRule="auto"/>
        <w:ind w:firstLine="709"/>
        <w:jc w:val="both"/>
        <w:rPr>
          <w:i/>
        </w:rPr>
      </w:pPr>
      <w:r w:rsidRPr="00F045D3">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F045D3" w:rsidRPr="00F045D3" w:rsidRDefault="00F045D3" w:rsidP="00F045D3">
      <w:pPr>
        <w:pStyle w:val="2"/>
        <w:spacing w:line="276" w:lineRule="auto"/>
        <w:rPr>
          <w:rFonts w:ascii="Times New Roman" w:hAnsi="Times New Roman" w:cs="Times New Roman"/>
          <w:color w:val="auto"/>
          <w:sz w:val="24"/>
          <w:szCs w:val="24"/>
        </w:rPr>
      </w:pPr>
      <w:bookmarkStart w:id="62" w:name="_Toc405513920"/>
      <w:bookmarkStart w:id="63" w:name="_Toc284662798"/>
      <w:bookmarkStart w:id="64" w:name="_Toc284663425"/>
      <w:r w:rsidRPr="00F045D3">
        <w:rPr>
          <w:rFonts w:ascii="Times New Roman" w:hAnsi="Times New Roman" w:cs="Times New Roman"/>
          <w:color w:val="auto"/>
          <w:sz w:val="24"/>
          <w:szCs w:val="24"/>
        </w:rPr>
        <w:t>Содержание курса математики в 7–9 классах</w:t>
      </w:r>
      <w:bookmarkEnd w:id="62"/>
      <w:bookmarkEnd w:id="63"/>
      <w:bookmarkEnd w:id="64"/>
    </w:p>
    <w:p w:rsidR="00F045D3" w:rsidRPr="00F045D3" w:rsidRDefault="00F045D3" w:rsidP="00F045D3">
      <w:pPr>
        <w:pStyle w:val="3"/>
        <w:spacing w:before="0" w:beforeAutospacing="0" w:after="0" w:afterAutospacing="0" w:line="276" w:lineRule="auto"/>
        <w:ind w:firstLine="709"/>
        <w:jc w:val="both"/>
        <w:rPr>
          <w:sz w:val="24"/>
          <w:szCs w:val="24"/>
        </w:rPr>
      </w:pPr>
      <w:bookmarkStart w:id="65" w:name="_Toc405513921"/>
      <w:bookmarkStart w:id="66" w:name="_Toc284662799"/>
      <w:bookmarkStart w:id="67" w:name="_Toc284663426"/>
      <w:r w:rsidRPr="00F045D3">
        <w:rPr>
          <w:sz w:val="24"/>
          <w:szCs w:val="24"/>
        </w:rPr>
        <w:t>Алгебра</w:t>
      </w:r>
      <w:bookmarkEnd w:id="65"/>
      <w:bookmarkEnd w:id="66"/>
      <w:bookmarkEnd w:id="67"/>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Числа</w:t>
      </w:r>
    </w:p>
    <w:p w:rsidR="00F045D3" w:rsidRPr="00F045D3" w:rsidRDefault="00F045D3" w:rsidP="00F045D3">
      <w:pPr>
        <w:spacing w:line="276" w:lineRule="auto"/>
        <w:ind w:firstLine="709"/>
        <w:jc w:val="both"/>
      </w:pPr>
      <w:r w:rsidRPr="00F045D3">
        <w:rPr>
          <w:b/>
          <w:bCs/>
        </w:rPr>
        <w:t>Рациональные числа</w:t>
      </w:r>
    </w:p>
    <w:p w:rsidR="00F045D3" w:rsidRPr="00F045D3" w:rsidRDefault="00F045D3" w:rsidP="00F045D3">
      <w:pPr>
        <w:spacing w:line="276" w:lineRule="auto"/>
        <w:ind w:firstLine="709"/>
        <w:jc w:val="both"/>
      </w:pPr>
      <w:r w:rsidRPr="00F045D3">
        <w:t xml:space="preserve">Множество рациональных чисел. Сравнение рациональных чисел. Действия с рациональными числами. </w:t>
      </w:r>
      <w:r w:rsidRPr="00F045D3">
        <w:rPr>
          <w:i/>
        </w:rPr>
        <w:t>Представление рационального числа десятичной дробью</w:t>
      </w:r>
      <w:r w:rsidRPr="00F045D3">
        <w:t xml:space="preserve">. </w:t>
      </w:r>
    </w:p>
    <w:p w:rsidR="00F045D3" w:rsidRPr="00F045D3" w:rsidRDefault="00F045D3" w:rsidP="00F045D3">
      <w:pPr>
        <w:spacing w:line="276" w:lineRule="auto"/>
        <w:ind w:firstLine="709"/>
        <w:jc w:val="both"/>
      </w:pPr>
      <w:r w:rsidRPr="00F045D3">
        <w:rPr>
          <w:b/>
          <w:bCs/>
        </w:rPr>
        <w:t>Иррациональные числа</w:t>
      </w:r>
    </w:p>
    <w:p w:rsidR="00F045D3" w:rsidRPr="00F045D3" w:rsidRDefault="00F045D3" w:rsidP="00F045D3">
      <w:pPr>
        <w:spacing w:line="276" w:lineRule="auto"/>
        <w:ind w:firstLine="709"/>
        <w:jc w:val="both"/>
        <w:rPr>
          <w:bCs/>
        </w:rPr>
      </w:pPr>
      <w:r w:rsidRPr="00F045D3">
        <w:t>Понятие иррационального числа. Распознавание иррациональных чисел. Примеры доказательств в алгебре. Иррациональность числа</w:t>
      </w:r>
      <w:r w:rsidRPr="00F045D3">
        <w:rPr>
          <w:i/>
        </w:rPr>
        <w:t xml:space="preserve"> </w:t>
      </w:r>
      <w:r w:rsidRPr="00F045D3">
        <w:rPr>
          <w:i/>
          <w:position w:val="-6"/>
        </w:rPr>
        <w:object w:dxaOrig="380" w:dyaOrig="340">
          <v:shape id="_x0000_i1029" type="#_x0000_t75" style="width:17.25pt;height:18.75pt" o:ole="">
            <v:imagedata r:id="rId26" o:title=""/>
          </v:shape>
          <o:OLEObject Type="Embed" ProgID="Equation.DSMT4" ShapeID="_x0000_i1029" DrawAspect="Content" ObjectID="_1579198433" r:id="rId27"/>
        </w:object>
      </w:r>
      <w:r w:rsidRPr="00F045D3">
        <w:rPr>
          <w:i/>
        </w:rPr>
        <w:t xml:space="preserve">. </w:t>
      </w:r>
      <w:r w:rsidRPr="00F045D3">
        <w:t>Применение в геометрии</w:t>
      </w:r>
      <w:r w:rsidRPr="00F045D3">
        <w:rPr>
          <w:i/>
        </w:rPr>
        <w:t>.</w:t>
      </w:r>
      <w:r w:rsidRPr="00F045D3">
        <w:t xml:space="preserve"> </w:t>
      </w:r>
      <w:r w:rsidRPr="00F045D3">
        <w:rPr>
          <w:i/>
        </w:rPr>
        <w:t>Сравнение иррациональных чисел.</w:t>
      </w:r>
      <w:r w:rsidRPr="00F045D3">
        <w:t xml:space="preserve"> </w:t>
      </w:r>
      <w:r w:rsidRPr="00F045D3">
        <w:rPr>
          <w:bCs/>
          <w:i/>
        </w:rPr>
        <w:t>Множество действительных чисел</w:t>
      </w:r>
      <w:r w:rsidRPr="00F045D3">
        <w:rPr>
          <w:bCs/>
        </w:rPr>
        <w:t>.</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Тождественные преобразования</w:t>
      </w:r>
    </w:p>
    <w:p w:rsidR="00F045D3" w:rsidRPr="00F045D3" w:rsidRDefault="00F045D3" w:rsidP="00F045D3">
      <w:pPr>
        <w:spacing w:line="276" w:lineRule="auto"/>
        <w:ind w:firstLine="709"/>
        <w:jc w:val="both"/>
      </w:pPr>
      <w:r w:rsidRPr="00F045D3">
        <w:rPr>
          <w:b/>
          <w:bCs/>
        </w:rPr>
        <w:t>Числовые и буквенные выражения</w:t>
      </w:r>
    </w:p>
    <w:p w:rsidR="00F045D3" w:rsidRPr="00F045D3" w:rsidRDefault="00F045D3" w:rsidP="00F045D3">
      <w:pPr>
        <w:spacing w:line="276" w:lineRule="auto"/>
        <w:ind w:firstLine="709"/>
        <w:jc w:val="both"/>
      </w:pPr>
      <w:r w:rsidRPr="00F045D3">
        <w:t xml:space="preserve">Выражение с переменной. Значение выражения. Подстановка выражений вместо переменных. </w:t>
      </w:r>
    </w:p>
    <w:p w:rsidR="00F045D3" w:rsidRPr="00F045D3" w:rsidRDefault="00F045D3" w:rsidP="00F045D3">
      <w:pPr>
        <w:spacing w:line="276" w:lineRule="auto"/>
        <w:ind w:firstLine="709"/>
        <w:jc w:val="both"/>
      </w:pPr>
      <w:r w:rsidRPr="00F045D3">
        <w:rPr>
          <w:b/>
          <w:bCs/>
        </w:rPr>
        <w:t>Целые выражения</w:t>
      </w:r>
    </w:p>
    <w:p w:rsidR="00F045D3" w:rsidRPr="00F045D3" w:rsidRDefault="00F045D3" w:rsidP="00F045D3">
      <w:pPr>
        <w:spacing w:line="276" w:lineRule="auto"/>
        <w:ind w:firstLine="709"/>
        <w:jc w:val="both"/>
      </w:pPr>
      <w:r w:rsidRPr="00F045D3">
        <w:t xml:space="preserve">Степень с натуральным показателем и её свойства. Преобразования выражений, содержащих степени с натуральным показателем. </w:t>
      </w:r>
    </w:p>
    <w:p w:rsidR="00F045D3" w:rsidRPr="00F045D3" w:rsidRDefault="00F045D3" w:rsidP="00F045D3">
      <w:pPr>
        <w:spacing w:line="276" w:lineRule="auto"/>
        <w:ind w:firstLine="709"/>
        <w:jc w:val="both"/>
        <w:rPr>
          <w:i/>
        </w:rPr>
      </w:pPr>
      <w:r w:rsidRPr="00F045D3">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F045D3">
        <w:rPr>
          <w:i/>
        </w:rPr>
        <w:t xml:space="preserve"> </w:t>
      </w:r>
      <w:r w:rsidRPr="00F045D3">
        <w:t xml:space="preserve">Разложение многочлена на множители: вынесение общего множителя за скобки, </w:t>
      </w:r>
      <w:r w:rsidRPr="00F045D3">
        <w:rPr>
          <w:i/>
        </w:rPr>
        <w:t>группировка, применение формул сокращённого умножения</w:t>
      </w:r>
      <w:r w:rsidRPr="00F045D3">
        <w:t>.</w:t>
      </w:r>
      <w:r w:rsidRPr="00F045D3">
        <w:rPr>
          <w:i/>
        </w:rPr>
        <w:t xml:space="preserve"> Квадратный трёхчлен, разложение квадратного трёхчлена на множители.</w:t>
      </w:r>
    </w:p>
    <w:p w:rsidR="00F045D3" w:rsidRPr="00F045D3" w:rsidRDefault="00F045D3" w:rsidP="00F045D3">
      <w:pPr>
        <w:spacing w:line="276" w:lineRule="auto"/>
        <w:ind w:firstLine="709"/>
        <w:jc w:val="both"/>
      </w:pPr>
      <w:r w:rsidRPr="00F045D3">
        <w:rPr>
          <w:b/>
          <w:bCs/>
        </w:rPr>
        <w:t>Дробно-рациональные выражения</w:t>
      </w:r>
    </w:p>
    <w:p w:rsidR="00F045D3" w:rsidRPr="00F045D3" w:rsidRDefault="00F045D3" w:rsidP="00F045D3">
      <w:pPr>
        <w:spacing w:line="276" w:lineRule="auto"/>
        <w:ind w:firstLine="709"/>
        <w:jc w:val="both"/>
        <w:rPr>
          <w:i/>
        </w:rPr>
      </w:pPr>
      <w:r w:rsidRPr="00F045D3">
        <w:t xml:space="preserve">Степень с целым показателем. Преобразование дробно-линейных выражений: сложение, умножение, деление. </w:t>
      </w:r>
      <w:r w:rsidRPr="00F045D3">
        <w:rPr>
          <w:i/>
        </w:rPr>
        <w:t>Алгебраическая дробь.</w:t>
      </w:r>
      <w:r w:rsidRPr="00F045D3">
        <w:t xml:space="preserve"> </w:t>
      </w:r>
      <w:r w:rsidRPr="00F045D3">
        <w:rPr>
          <w:i/>
        </w:rPr>
        <w:t>Допустимые значения переменных в дробно-рациональных выражениях</w:t>
      </w:r>
      <w:r w:rsidRPr="00F045D3">
        <w:t xml:space="preserve">. </w:t>
      </w:r>
      <w:r w:rsidRPr="00F045D3">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045D3" w:rsidRPr="00F045D3" w:rsidRDefault="00F045D3" w:rsidP="00F045D3">
      <w:pPr>
        <w:spacing w:line="276" w:lineRule="auto"/>
        <w:ind w:firstLine="709"/>
        <w:jc w:val="both"/>
      </w:pPr>
      <w:r w:rsidRPr="00F045D3">
        <w:rPr>
          <w:i/>
        </w:rPr>
        <w:t>Преобразование выражений, содержащих знак модуля.</w:t>
      </w:r>
    </w:p>
    <w:p w:rsidR="00F045D3" w:rsidRPr="00F045D3" w:rsidRDefault="00F045D3" w:rsidP="00F045D3">
      <w:pPr>
        <w:spacing w:line="276" w:lineRule="auto"/>
        <w:ind w:firstLine="709"/>
        <w:jc w:val="both"/>
      </w:pPr>
      <w:r w:rsidRPr="00F045D3">
        <w:rPr>
          <w:b/>
        </w:rPr>
        <w:t>Квадратные корни</w:t>
      </w:r>
    </w:p>
    <w:p w:rsidR="00F045D3" w:rsidRPr="00F045D3" w:rsidRDefault="00F045D3" w:rsidP="00F045D3">
      <w:pPr>
        <w:spacing w:line="276" w:lineRule="auto"/>
        <w:ind w:firstLine="709"/>
        <w:jc w:val="both"/>
      </w:pPr>
      <w:r w:rsidRPr="00F045D3">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045D3">
        <w:rPr>
          <w:i/>
        </w:rPr>
        <w:t>внесение множителя под знак корня</w:t>
      </w:r>
      <w:r w:rsidRPr="00F045D3">
        <w:t xml:space="preserve">. </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Уравнения и неравенства</w:t>
      </w:r>
    </w:p>
    <w:p w:rsidR="00F045D3" w:rsidRPr="00F045D3" w:rsidRDefault="00F045D3" w:rsidP="00F045D3">
      <w:pPr>
        <w:spacing w:line="276" w:lineRule="auto"/>
        <w:ind w:firstLine="709"/>
        <w:jc w:val="both"/>
      </w:pPr>
      <w:r w:rsidRPr="00F045D3">
        <w:rPr>
          <w:b/>
          <w:bCs/>
        </w:rPr>
        <w:t>Равенства</w:t>
      </w:r>
    </w:p>
    <w:p w:rsidR="00F045D3" w:rsidRPr="00F045D3" w:rsidRDefault="00F045D3" w:rsidP="00F045D3">
      <w:pPr>
        <w:spacing w:line="276" w:lineRule="auto"/>
        <w:ind w:firstLine="709"/>
        <w:jc w:val="both"/>
      </w:pPr>
      <w:r w:rsidRPr="00F045D3">
        <w:t xml:space="preserve">Числовое равенство. Свойства числовых равенств. Равенство с переменной. </w:t>
      </w:r>
    </w:p>
    <w:p w:rsidR="00F045D3" w:rsidRPr="00F045D3" w:rsidRDefault="00F045D3" w:rsidP="00F045D3">
      <w:pPr>
        <w:spacing w:line="276" w:lineRule="auto"/>
        <w:ind w:firstLine="709"/>
        <w:jc w:val="both"/>
      </w:pPr>
      <w:r w:rsidRPr="00F045D3">
        <w:rPr>
          <w:b/>
          <w:bCs/>
        </w:rPr>
        <w:t>Уравнения</w:t>
      </w:r>
    </w:p>
    <w:p w:rsidR="00F045D3" w:rsidRPr="00F045D3" w:rsidRDefault="00F045D3" w:rsidP="00F045D3">
      <w:pPr>
        <w:spacing w:line="276" w:lineRule="auto"/>
        <w:ind w:firstLine="709"/>
        <w:jc w:val="both"/>
        <w:rPr>
          <w:i/>
        </w:rPr>
      </w:pPr>
      <w:r w:rsidRPr="00F045D3">
        <w:t xml:space="preserve">Понятие уравнения и корня уравнения. </w:t>
      </w:r>
      <w:r w:rsidRPr="00F045D3">
        <w:rPr>
          <w:i/>
        </w:rPr>
        <w:t>Представление о равносильности уравнений. Область определения уравнения (область допустимых значений переменной).</w:t>
      </w:r>
    </w:p>
    <w:p w:rsidR="00F045D3" w:rsidRPr="00F045D3" w:rsidRDefault="00F045D3" w:rsidP="00F045D3">
      <w:pPr>
        <w:spacing w:line="276" w:lineRule="auto"/>
        <w:ind w:firstLine="709"/>
        <w:jc w:val="both"/>
      </w:pPr>
      <w:r w:rsidRPr="00F045D3">
        <w:rPr>
          <w:b/>
          <w:bCs/>
        </w:rPr>
        <w:t>Линейное уравнение и его корни</w:t>
      </w:r>
    </w:p>
    <w:p w:rsidR="00F045D3" w:rsidRPr="00F045D3" w:rsidRDefault="00F045D3" w:rsidP="00F045D3">
      <w:pPr>
        <w:spacing w:line="276" w:lineRule="auto"/>
        <w:ind w:firstLine="709"/>
        <w:jc w:val="both"/>
        <w:rPr>
          <w:i/>
        </w:rPr>
      </w:pPr>
      <w:r w:rsidRPr="00F045D3">
        <w:t xml:space="preserve">Решение линейных уравнений. </w:t>
      </w:r>
      <w:r w:rsidRPr="00F045D3">
        <w:rPr>
          <w:i/>
        </w:rPr>
        <w:t>Линейное уравнение с параметром. Количество корней линейного уравнения. Решение линейных уравнений с параметром.</w:t>
      </w:r>
    </w:p>
    <w:p w:rsidR="00F045D3" w:rsidRPr="00F045D3" w:rsidRDefault="00F045D3" w:rsidP="00F045D3">
      <w:pPr>
        <w:spacing w:line="276" w:lineRule="auto"/>
        <w:ind w:firstLine="709"/>
        <w:jc w:val="both"/>
      </w:pPr>
      <w:r w:rsidRPr="00F045D3">
        <w:rPr>
          <w:b/>
          <w:bCs/>
        </w:rPr>
        <w:t>Квадратное уравнение и его корни</w:t>
      </w:r>
    </w:p>
    <w:p w:rsidR="00F045D3" w:rsidRPr="00F045D3" w:rsidRDefault="00F045D3" w:rsidP="00F045D3">
      <w:pPr>
        <w:spacing w:line="276" w:lineRule="auto"/>
        <w:ind w:firstLine="709"/>
        <w:jc w:val="both"/>
      </w:pPr>
      <w:r w:rsidRPr="00F045D3">
        <w:t xml:space="preserve">Квадратные уравнения. Неполные квадратные уравнения. Дискриминант квадратного уравнения. Формула корней квадратного уравнения. </w:t>
      </w:r>
      <w:r w:rsidRPr="00F045D3">
        <w:rPr>
          <w:i/>
        </w:rPr>
        <w:t>Теорема Виета. Теорема, обратная теореме Виета.</w:t>
      </w:r>
      <w:r w:rsidRPr="00F045D3">
        <w:t xml:space="preserve"> Решение квадратных уравнений:</w:t>
      </w:r>
      <w:r w:rsidRPr="00F045D3">
        <w:rPr>
          <w:i/>
        </w:rPr>
        <w:t xml:space="preserve"> </w:t>
      </w:r>
      <w:r w:rsidRPr="00F045D3">
        <w:t>использование формулы для нахождения корней</w:t>
      </w:r>
      <w:r w:rsidRPr="00F045D3">
        <w:rPr>
          <w:i/>
        </w:rPr>
        <w:t>, графический метод решения, разложение на множители, подбор корней с использованием теоремы Виета</w:t>
      </w:r>
      <w:r w:rsidRPr="00F045D3">
        <w:t xml:space="preserve">. </w:t>
      </w:r>
      <w:r w:rsidRPr="00F045D3">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F045D3" w:rsidRPr="00F045D3" w:rsidRDefault="00F045D3" w:rsidP="00F045D3">
      <w:pPr>
        <w:spacing w:line="276" w:lineRule="auto"/>
        <w:ind w:firstLine="709"/>
        <w:jc w:val="both"/>
        <w:rPr>
          <w:i/>
        </w:rPr>
      </w:pPr>
      <w:r w:rsidRPr="00F045D3">
        <w:rPr>
          <w:b/>
        </w:rPr>
        <w:t>Дробно-рациональные уравнения</w:t>
      </w:r>
    </w:p>
    <w:p w:rsidR="00F045D3" w:rsidRPr="00F045D3" w:rsidRDefault="00F045D3" w:rsidP="00F045D3">
      <w:pPr>
        <w:spacing w:line="276" w:lineRule="auto"/>
        <w:ind w:firstLine="709"/>
        <w:jc w:val="both"/>
        <w:rPr>
          <w:i/>
        </w:rPr>
      </w:pPr>
      <w:r w:rsidRPr="00F045D3">
        <w:t xml:space="preserve">Решение простейших дробно-линейных уравнений. </w:t>
      </w:r>
      <w:r w:rsidRPr="00F045D3">
        <w:rPr>
          <w:i/>
        </w:rPr>
        <w:t xml:space="preserve">Решение дробно-рациональных уравнений. </w:t>
      </w:r>
    </w:p>
    <w:p w:rsidR="00F045D3" w:rsidRPr="00F045D3" w:rsidRDefault="00F045D3" w:rsidP="00F045D3">
      <w:pPr>
        <w:spacing w:line="276" w:lineRule="auto"/>
        <w:ind w:firstLine="709"/>
        <w:jc w:val="both"/>
        <w:rPr>
          <w:i/>
        </w:rPr>
      </w:pPr>
      <w:r w:rsidRPr="00F045D3">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045D3" w:rsidRPr="00F045D3" w:rsidRDefault="00F045D3" w:rsidP="00F045D3">
      <w:pPr>
        <w:spacing w:line="276" w:lineRule="auto"/>
        <w:ind w:firstLine="709"/>
        <w:jc w:val="both"/>
      </w:pPr>
      <w:r w:rsidRPr="00F045D3">
        <w:rPr>
          <w:i/>
        </w:rPr>
        <w:t xml:space="preserve">Простейшие иррациональные уравнения вида </w:t>
      </w:r>
      <w:r w:rsidRPr="00F045D3">
        <w:rPr>
          <w:position w:val="-16"/>
        </w:rPr>
        <w:object w:dxaOrig="1120" w:dyaOrig="460">
          <v:shape id="_x0000_i1030" type="#_x0000_t75" style="width:57pt;height:21pt" o:ole="">
            <v:imagedata r:id="rId28" o:title=""/>
          </v:shape>
          <o:OLEObject Type="Embed" ProgID="Equation.DSMT4" ShapeID="_x0000_i1030" DrawAspect="Content" ObjectID="_1579198434" r:id="rId29"/>
        </w:object>
      </w:r>
      <w:r w:rsidRPr="00F045D3">
        <w:t xml:space="preserve">, </w:t>
      </w:r>
      <w:r w:rsidRPr="00F045D3">
        <w:rPr>
          <w:position w:val="-16"/>
        </w:rPr>
        <w:object w:dxaOrig="1680" w:dyaOrig="460">
          <v:shape id="_x0000_i1031" type="#_x0000_t75" style="width:83.25pt;height:21pt" o:ole="">
            <v:imagedata r:id="rId30" o:title=""/>
          </v:shape>
          <o:OLEObject Type="Embed" ProgID="Equation.DSMT4" ShapeID="_x0000_i1031" DrawAspect="Content" ObjectID="_1579198435" r:id="rId31"/>
        </w:object>
      </w:r>
      <w:r w:rsidRPr="00F045D3">
        <w:t>.</w:t>
      </w:r>
    </w:p>
    <w:p w:rsidR="00F045D3" w:rsidRPr="00F045D3" w:rsidRDefault="00F045D3" w:rsidP="00F045D3">
      <w:pPr>
        <w:spacing w:line="276" w:lineRule="auto"/>
        <w:ind w:firstLine="709"/>
        <w:jc w:val="both"/>
        <w:rPr>
          <w:i/>
        </w:rPr>
      </w:pPr>
      <w:r w:rsidRPr="00F045D3">
        <w:rPr>
          <w:i/>
        </w:rPr>
        <w:t xml:space="preserve">Уравнения вида </w:t>
      </w:r>
      <w:r w:rsidRPr="00F045D3">
        <w:rPr>
          <w:position w:val="-6"/>
        </w:rPr>
        <w:object w:dxaOrig="700" w:dyaOrig="360">
          <v:shape id="_x0000_i1032" type="#_x0000_t75" style="width:36.75pt;height:18.75pt" o:ole="">
            <v:imagedata r:id="rId32" o:title=""/>
          </v:shape>
          <o:OLEObject Type="Embed" ProgID="Equation.DSMT4" ShapeID="_x0000_i1032" DrawAspect="Content" ObjectID="_1579198436" r:id="rId33"/>
        </w:object>
      </w:r>
      <w:r w:rsidRPr="00F045D3">
        <w:t>.</w:t>
      </w:r>
      <w:r w:rsidRPr="00F045D3">
        <w:rPr>
          <w:i/>
        </w:rPr>
        <w:t>Уравнения в целых числах.</w:t>
      </w:r>
    </w:p>
    <w:p w:rsidR="00F045D3" w:rsidRPr="00F045D3" w:rsidRDefault="00F045D3" w:rsidP="00F045D3">
      <w:pPr>
        <w:spacing w:line="276" w:lineRule="auto"/>
        <w:ind w:firstLine="709"/>
        <w:jc w:val="both"/>
        <w:rPr>
          <w:b/>
        </w:rPr>
      </w:pPr>
      <w:r w:rsidRPr="00F045D3">
        <w:rPr>
          <w:b/>
        </w:rPr>
        <w:t>Системы уравнений</w:t>
      </w:r>
    </w:p>
    <w:p w:rsidR="00F045D3" w:rsidRPr="00F045D3" w:rsidRDefault="00F045D3" w:rsidP="00F045D3">
      <w:pPr>
        <w:spacing w:line="276" w:lineRule="auto"/>
        <w:ind w:firstLine="709"/>
        <w:jc w:val="both"/>
        <w:rPr>
          <w:i/>
        </w:rPr>
      </w:pPr>
      <w:r w:rsidRPr="00F045D3">
        <w:t xml:space="preserve">Уравнение с двумя переменными. Линейное уравнение с двумя переменными. </w:t>
      </w:r>
      <w:r w:rsidRPr="00F045D3">
        <w:rPr>
          <w:i/>
        </w:rPr>
        <w:t xml:space="preserve">Прямая как графическая интерпретация линейного уравнения с двумя переменными. </w:t>
      </w:r>
    </w:p>
    <w:p w:rsidR="00F045D3" w:rsidRPr="00F045D3" w:rsidRDefault="00F045D3" w:rsidP="00F045D3">
      <w:pPr>
        <w:spacing w:line="276" w:lineRule="auto"/>
        <w:ind w:firstLine="709"/>
        <w:jc w:val="both"/>
      </w:pPr>
      <w:r w:rsidRPr="00F045D3">
        <w:t xml:space="preserve">Понятие системы уравнений. Решение системы уравнений. </w:t>
      </w:r>
    </w:p>
    <w:p w:rsidR="00F045D3" w:rsidRPr="00F045D3" w:rsidRDefault="00F045D3" w:rsidP="00F045D3">
      <w:pPr>
        <w:spacing w:line="276" w:lineRule="auto"/>
        <w:ind w:firstLine="709"/>
        <w:jc w:val="both"/>
      </w:pPr>
      <w:r w:rsidRPr="00F045D3">
        <w:t xml:space="preserve">Методы решения систем линейных уравнений с двумя переменными: </w:t>
      </w:r>
      <w:r w:rsidRPr="00F045D3">
        <w:rPr>
          <w:i/>
        </w:rPr>
        <w:t>графический метод</w:t>
      </w:r>
      <w:r w:rsidRPr="00F045D3">
        <w:t xml:space="preserve">, </w:t>
      </w:r>
      <w:r w:rsidRPr="00F045D3">
        <w:rPr>
          <w:i/>
        </w:rPr>
        <w:t>метод сложения</w:t>
      </w:r>
      <w:r w:rsidRPr="00F045D3">
        <w:t xml:space="preserve">, метод подстановки. </w:t>
      </w:r>
    </w:p>
    <w:p w:rsidR="00F045D3" w:rsidRPr="00F045D3" w:rsidRDefault="00F045D3" w:rsidP="00F045D3">
      <w:pPr>
        <w:spacing w:line="276" w:lineRule="auto"/>
        <w:ind w:firstLine="709"/>
        <w:jc w:val="both"/>
        <w:rPr>
          <w:i/>
        </w:rPr>
      </w:pPr>
      <w:r w:rsidRPr="00F045D3">
        <w:rPr>
          <w:i/>
        </w:rPr>
        <w:t>Системы линейных уравнений с параметром</w:t>
      </w:r>
      <w:r w:rsidRPr="00F045D3">
        <w:t>.</w:t>
      </w:r>
    </w:p>
    <w:p w:rsidR="00F045D3" w:rsidRPr="00F045D3" w:rsidRDefault="00F045D3" w:rsidP="00F045D3">
      <w:pPr>
        <w:spacing w:line="276" w:lineRule="auto"/>
        <w:ind w:firstLine="709"/>
        <w:jc w:val="both"/>
        <w:rPr>
          <w:b/>
        </w:rPr>
      </w:pPr>
      <w:r w:rsidRPr="00F045D3">
        <w:rPr>
          <w:b/>
        </w:rPr>
        <w:t>Неравенства</w:t>
      </w:r>
    </w:p>
    <w:p w:rsidR="00F045D3" w:rsidRPr="00F045D3" w:rsidRDefault="00F045D3" w:rsidP="00F045D3">
      <w:pPr>
        <w:spacing w:line="276" w:lineRule="auto"/>
        <w:ind w:firstLine="709"/>
        <w:jc w:val="both"/>
      </w:pPr>
      <w:r w:rsidRPr="00F045D3">
        <w:t xml:space="preserve">Числовые неравенства. Свойства числовых неравенств. Проверка справедливости неравенств при заданных значениях переменных. </w:t>
      </w:r>
    </w:p>
    <w:p w:rsidR="00F045D3" w:rsidRPr="00F045D3" w:rsidRDefault="00F045D3" w:rsidP="00F045D3">
      <w:pPr>
        <w:spacing w:line="276" w:lineRule="auto"/>
        <w:ind w:firstLine="709"/>
        <w:jc w:val="both"/>
      </w:pPr>
      <w:r w:rsidRPr="00F045D3">
        <w:t xml:space="preserve">Неравенство с переменной. Строгие и нестрогие неравенства. </w:t>
      </w:r>
      <w:r w:rsidRPr="00F045D3">
        <w:rPr>
          <w:i/>
        </w:rPr>
        <w:t>Область определения неравенства (область допустимых значений переменной).</w:t>
      </w:r>
    </w:p>
    <w:p w:rsidR="00F045D3" w:rsidRPr="00F045D3" w:rsidRDefault="00F045D3" w:rsidP="00F045D3">
      <w:pPr>
        <w:spacing w:line="276" w:lineRule="auto"/>
        <w:ind w:firstLine="709"/>
        <w:jc w:val="both"/>
        <w:rPr>
          <w:i/>
        </w:rPr>
      </w:pPr>
      <w:r w:rsidRPr="00F045D3">
        <w:t>Решение линейных неравенств.</w:t>
      </w:r>
    </w:p>
    <w:p w:rsidR="00F045D3" w:rsidRPr="00F045D3" w:rsidRDefault="00F045D3" w:rsidP="00F045D3">
      <w:pPr>
        <w:spacing w:line="276" w:lineRule="auto"/>
        <w:ind w:firstLine="709"/>
        <w:jc w:val="both"/>
        <w:rPr>
          <w:i/>
        </w:rPr>
      </w:pPr>
      <w:r w:rsidRPr="00F045D3">
        <w:rPr>
          <w:i/>
        </w:rPr>
        <w:t>Квадратное неравенство и его решения</w:t>
      </w:r>
      <w:r w:rsidRPr="00F045D3">
        <w:t xml:space="preserve">. </w:t>
      </w:r>
      <w:r w:rsidRPr="00F045D3">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045D3" w:rsidRPr="00F045D3" w:rsidRDefault="00F045D3" w:rsidP="00F045D3">
      <w:pPr>
        <w:spacing w:line="276" w:lineRule="auto"/>
        <w:ind w:firstLine="709"/>
        <w:jc w:val="both"/>
        <w:rPr>
          <w:i/>
        </w:rPr>
      </w:pPr>
      <w:r w:rsidRPr="00F045D3">
        <w:rPr>
          <w:i/>
        </w:rPr>
        <w:t>Решение целых и дробно-рациональных неравенств методом интервалов.</w:t>
      </w:r>
    </w:p>
    <w:p w:rsidR="00F045D3" w:rsidRPr="00F045D3" w:rsidRDefault="00F045D3" w:rsidP="00F045D3">
      <w:pPr>
        <w:spacing w:line="276" w:lineRule="auto"/>
        <w:ind w:firstLine="709"/>
        <w:jc w:val="both"/>
        <w:rPr>
          <w:b/>
        </w:rPr>
      </w:pPr>
      <w:r w:rsidRPr="00F045D3">
        <w:rPr>
          <w:b/>
        </w:rPr>
        <w:t>Системы неравенств</w:t>
      </w:r>
    </w:p>
    <w:p w:rsidR="00F045D3" w:rsidRPr="00F045D3" w:rsidRDefault="00F045D3" w:rsidP="00F045D3">
      <w:pPr>
        <w:spacing w:line="276" w:lineRule="auto"/>
        <w:ind w:firstLine="709"/>
        <w:jc w:val="both"/>
      </w:pPr>
      <w:r w:rsidRPr="00F045D3">
        <w:t xml:space="preserve">Системы неравенств с одной переменной. Решение систем неравенств с одной переменной: линейных, </w:t>
      </w:r>
      <w:r w:rsidRPr="00F045D3">
        <w:rPr>
          <w:i/>
        </w:rPr>
        <w:t>квадратных.</w:t>
      </w:r>
      <w:r w:rsidRPr="00F045D3">
        <w:t xml:space="preserve"> Изображение решения системы неравенств на числовой прямой. Запись решения системы неравенств.</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Функции</w:t>
      </w:r>
    </w:p>
    <w:p w:rsidR="00F045D3" w:rsidRPr="00F045D3" w:rsidRDefault="00F045D3" w:rsidP="00F045D3">
      <w:pPr>
        <w:spacing w:line="276" w:lineRule="auto"/>
        <w:ind w:firstLine="709"/>
        <w:jc w:val="both"/>
      </w:pPr>
      <w:r w:rsidRPr="00F045D3">
        <w:rPr>
          <w:b/>
        </w:rPr>
        <w:t>Понятие функции</w:t>
      </w:r>
    </w:p>
    <w:p w:rsidR="00F045D3" w:rsidRPr="00F045D3" w:rsidRDefault="00F045D3" w:rsidP="00F045D3">
      <w:pPr>
        <w:spacing w:line="276" w:lineRule="auto"/>
        <w:ind w:firstLine="709"/>
        <w:jc w:val="both"/>
      </w:pPr>
      <w:r w:rsidRPr="00F045D3">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045D3">
        <w:rPr>
          <w:i/>
        </w:rPr>
        <w:t xml:space="preserve">, чётность/нечётность, </w:t>
      </w:r>
      <w:r w:rsidRPr="00F045D3">
        <w:t xml:space="preserve">промежутки возрастания и убывания, наибольшее и наименьшее значения. Исследование функции по её графику. </w:t>
      </w:r>
    </w:p>
    <w:p w:rsidR="00F045D3" w:rsidRPr="00F045D3" w:rsidRDefault="00F045D3" w:rsidP="00F045D3">
      <w:pPr>
        <w:spacing w:line="276" w:lineRule="auto"/>
        <w:ind w:firstLine="709"/>
        <w:jc w:val="both"/>
        <w:rPr>
          <w:rFonts w:eastAsia="Times New Roman"/>
        </w:rPr>
      </w:pPr>
      <w:r w:rsidRPr="00F045D3">
        <w:rPr>
          <w:rFonts w:eastAsia="Times New Roman"/>
          <w:i/>
        </w:rPr>
        <w:t>Представление об асимптотах.</w:t>
      </w:r>
      <w:r w:rsidRPr="00F045D3">
        <w:rPr>
          <w:rFonts w:eastAsia="Times New Roman"/>
        </w:rPr>
        <w:t xml:space="preserve"> </w:t>
      </w:r>
    </w:p>
    <w:p w:rsidR="00F045D3" w:rsidRPr="00F045D3" w:rsidRDefault="00F045D3" w:rsidP="00F045D3">
      <w:pPr>
        <w:spacing w:line="276" w:lineRule="auto"/>
        <w:ind w:firstLine="709"/>
        <w:jc w:val="both"/>
        <w:rPr>
          <w:i/>
        </w:rPr>
      </w:pPr>
      <w:r w:rsidRPr="00F045D3">
        <w:rPr>
          <w:i/>
        </w:rPr>
        <w:t>Непрерывность функции. Кусочно заданные функции.</w:t>
      </w:r>
    </w:p>
    <w:p w:rsidR="00F045D3" w:rsidRPr="00F045D3" w:rsidRDefault="00F045D3" w:rsidP="00F045D3">
      <w:pPr>
        <w:spacing w:line="276" w:lineRule="auto"/>
        <w:ind w:firstLine="709"/>
        <w:jc w:val="both"/>
        <w:rPr>
          <w:b/>
          <w:bCs/>
        </w:rPr>
      </w:pPr>
      <w:r w:rsidRPr="00F045D3">
        <w:rPr>
          <w:b/>
          <w:bCs/>
        </w:rPr>
        <w:t>Линейная функция</w:t>
      </w:r>
    </w:p>
    <w:p w:rsidR="00F045D3" w:rsidRPr="00F045D3" w:rsidRDefault="00F045D3" w:rsidP="00F045D3">
      <w:pPr>
        <w:spacing w:line="276" w:lineRule="auto"/>
        <w:ind w:firstLine="709"/>
        <w:jc w:val="both"/>
        <w:rPr>
          <w:i/>
        </w:rPr>
      </w:pPr>
      <w:r w:rsidRPr="00F045D3">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045D3">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045D3" w:rsidRPr="00F045D3" w:rsidRDefault="00F045D3" w:rsidP="00F045D3">
      <w:pPr>
        <w:spacing w:line="276" w:lineRule="auto"/>
        <w:ind w:firstLine="709"/>
        <w:jc w:val="both"/>
      </w:pPr>
      <w:r w:rsidRPr="00F045D3">
        <w:rPr>
          <w:b/>
          <w:bCs/>
        </w:rPr>
        <w:t>Квадратичная функция</w:t>
      </w:r>
    </w:p>
    <w:p w:rsidR="00F045D3" w:rsidRPr="00F045D3" w:rsidRDefault="00F045D3" w:rsidP="00F045D3">
      <w:pPr>
        <w:spacing w:line="276" w:lineRule="auto"/>
        <w:ind w:firstLine="709"/>
        <w:jc w:val="both"/>
      </w:pPr>
      <w:r w:rsidRPr="00F045D3">
        <w:t xml:space="preserve">Свойства и график квадратичной функции (парабола). </w:t>
      </w:r>
      <w:r w:rsidRPr="00F045D3">
        <w:rPr>
          <w:i/>
        </w:rPr>
        <w:t>Построение графика квадратичной функции по точкам.</w:t>
      </w:r>
      <w:r w:rsidRPr="00F045D3">
        <w:t xml:space="preserve"> Нахождение нулей квадратичной функции, </w:t>
      </w:r>
      <w:r w:rsidRPr="00F045D3">
        <w:rPr>
          <w:i/>
        </w:rPr>
        <w:t>множества значений, промежутков знакопостоянства, промежутков монотонности</w:t>
      </w:r>
      <w:r w:rsidRPr="00F045D3">
        <w:t>.</w:t>
      </w:r>
    </w:p>
    <w:p w:rsidR="00F045D3" w:rsidRPr="00F045D3" w:rsidRDefault="00F045D3" w:rsidP="00F045D3">
      <w:pPr>
        <w:spacing w:line="276" w:lineRule="auto"/>
        <w:ind w:firstLine="709"/>
        <w:jc w:val="both"/>
      </w:pPr>
      <w:r w:rsidRPr="00F045D3">
        <w:rPr>
          <w:b/>
          <w:bCs/>
        </w:rPr>
        <w:t>Обратная пропорциональность</w:t>
      </w:r>
    </w:p>
    <w:p w:rsidR="00F045D3" w:rsidRPr="00F045D3" w:rsidRDefault="00F045D3" w:rsidP="00F045D3">
      <w:pPr>
        <w:spacing w:line="276" w:lineRule="auto"/>
        <w:ind w:firstLine="709"/>
        <w:jc w:val="both"/>
        <w:rPr>
          <w:rFonts w:eastAsia="Times New Roman"/>
        </w:rPr>
      </w:pPr>
      <w:r w:rsidRPr="00F045D3">
        <w:t xml:space="preserve">Свойства функции </w:t>
      </w:r>
      <w:r w:rsidRPr="00F045D3">
        <w:rPr>
          <w:position w:val="-24"/>
        </w:rPr>
        <w:object w:dxaOrig="620" w:dyaOrig="620">
          <v:shape id="_x0000_i1033" type="#_x0000_t75" style="width:30.75pt;height:30.75pt" o:ole="">
            <v:imagedata r:id="rId34" o:title=""/>
          </v:shape>
          <o:OLEObject Type="Embed" ProgID="Equation.DSMT4" ShapeID="_x0000_i1033" DrawAspect="Content" ObjectID="_1579198437" r:id="rId35"/>
        </w:object>
      </w:r>
      <w:r w:rsidRPr="00F045D3">
        <w:rPr>
          <w:rFonts w:eastAsia="Times New Roman"/>
        </w:rPr>
        <w:fldChar w:fldCharType="begin"/>
      </w:r>
      <w:r w:rsidRPr="00F045D3">
        <w:rPr>
          <w:rFonts w:eastAsia="Times New Roman"/>
        </w:rPr>
        <w:instrText xml:space="preserve"> QUOTE </w:instrText>
      </w:r>
      <w:r w:rsidRPr="00F045D3">
        <w:rPr>
          <w:noProof/>
          <w:position w:val="-15"/>
          <w:lang w:eastAsia="ru-RU"/>
        </w:rPr>
        <w:drawing>
          <wp:inline distT="0" distB="0" distL="0" distR="0" wp14:anchorId="619EBD71" wp14:editId="21D689CB">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F045D3">
        <w:rPr>
          <w:rFonts w:eastAsia="Times New Roman"/>
        </w:rPr>
        <w:instrText xml:space="preserve"> </w:instrText>
      </w:r>
      <w:r w:rsidRPr="00F045D3">
        <w:rPr>
          <w:rFonts w:eastAsia="Times New Roman"/>
        </w:rPr>
        <w:fldChar w:fldCharType="separate"/>
      </w:r>
      <w:r w:rsidRPr="00F045D3">
        <w:rPr>
          <w:noProof/>
          <w:position w:val="-15"/>
          <w:lang w:eastAsia="ru-RU"/>
        </w:rPr>
        <w:drawing>
          <wp:inline distT="0" distB="0" distL="0" distR="0" wp14:anchorId="3E71003F" wp14:editId="10234004">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F045D3">
        <w:rPr>
          <w:rFonts w:eastAsia="Times New Roman"/>
        </w:rPr>
        <w:fldChar w:fldCharType="end"/>
      </w:r>
      <w:r w:rsidRPr="00F045D3">
        <w:rPr>
          <w:rFonts w:eastAsia="Times New Roman"/>
        </w:rPr>
        <w:t xml:space="preserve">. Гипербола. </w:t>
      </w:r>
    </w:p>
    <w:p w:rsidR="00F045D3" w:rsidRPr="00F045D3" w:rsidRDefault="00F045D3" w:rsidP="00F045D3">
      <w:pPr>
        <w:spacing w:line="276" w:lineRule="auto"/>
        <w:ind w:firstLine="709"/>
        <w:jc w:val="both"/>
        <w:rPr>
          <w:i/>
        </w:rPr>
      </w:pPr>
      <w:r w:rsidRPr="00F045D3">
        <w:rPr>
          <w:rFonts w:eastAsia="Times New Roman"/>
          <w:b/>
          <w:i/>
        </w:rPr>
        <w:t>Графики функций</w:t>
      </w:r>
      <w:r w:rsidRPr="00F045D3">
        <w:rPr>
          <w:rFonts w:eastAsia="Times New Roman"/>
          <w:i/>
        </w:rPr>
        <w:t xml:space="preserve">. </w:t>
      </w:r>
      <w:r w:rsidRPr="00F045D3">
        <w:rPr>
          <w:i/>
        </w:rPr>
        <w:t xml:space="preserve">Преобразование графика функции </w:t>
      </w:r>
      <w:r w:rsidRPr="00F045D3">
        <w:rPr>
          <w:i/>
          <w:position w:val="-10"/>
        </w:rPr>
        <w:object w:dxaOrig="920" w:dyaOrig="320">
          <v:shape id="_x0000_i1034" type="#_x0000_t75" style="width:47.25pt;height:15.75pt" o:ole="">
            <v:imagedata r:id="rId37" o:title=""/>
          </v:shape>
          <o:OLEObject Type="Embed" ProgID="Equation.DSMT4" ShapeID="_x0000_i1034" DrawAspect="Content" ObjectID="_1579198438" r:id="rId38"/>
        </w:object>
      </w:r>
      <w:r w:rsidRPr="00F045D3">
        <w:rPr>
          <w:i/>
        </w:rPr>
        <w:t xml:space="preserve"> для построения графиков функций вида </w:t>
      </w:r>
      <w:r w:rsidRPr="00F045D3">
        <w:rPr>
          <w:i/>
          <w:position w:val="-12"/>
        </w:rPr>
        <w:object w:dxaOrig="1780" w:dyaOrig="380">
          <v:shape id="_x0000_i1035" type="#_x0000_t75" style="width:89.25pt;height:17.25pt" o:ole="">
            <v:imagedata r:id="rId14" o:title=""/>
          </v:shape>
          <o:OLEObject Type="Embed" ProgID="Equation.DSMT4" ShapeID="_x0000_i1035" DrawAspect="Content" ObjectID="_1579198439" r:id="rId39"/>
        </w:object>
      </w:r>
      <w:r w:rsidRPr="00F045D3">
        <w:rPr>
          <w:i/>
        </w:rPr>
        <w:t>.</w:t>
      </w:r>
    </w:p>
    <w:p w:rsidR="00F045D3" w:rsidRPr="00F045D3" w:rsidRDefault="00F045D3" w:rsidP="00F045D3">
      <w:pPr>
        <w:spacing w:line="276" w:lineRule="auto"/>
        <w:ind w:firstLine="709"/>
        <w:jc w:val="both"/>
        <w:rPr>
          <w:rFonts w:eastAsia="Times New Roman"/>
          <w:i/>
        </w:rPr>
      </w:pPr>
      <w:r w:rsidRPr="00F045D3">
        <w:rPr>
          <w:i/>
        </w:rPr>
        <w:t xml:space="preserve">Графики функций </w:t>
      </w:r>
      <w:r w:rsidRPr="00F045D3">
        <w:rPr>
          <w:position w:val="-24"/>
        </w:rPr>
        <w:object w:dxaOrig="1300" w:dyaOrig="620">
          <v:shape id="_x0000_i1036" type="#_x0000_t75" style="width:63.75pt;height:30.75pt" o:ole="">
            <v:imagedata r:id="rId40" o:title=""/>
          </v:shape>
          <o:OLEObject Type="Embed" ProgID="Equation.DSMT4" ShapeID="_x0000_i1036" DrawAspect="Content" ObjectID="_1579198440" r:id="rId41"/>
        </w:object>
      </w:r>
      <w:r w:rsidRPr="00F045D3">
        <w:t xml:space="preserve">, </w:t>
      </w:r>
      <w:r w:rsidRPr="00F045D3">
        <w:rPr>
          <w:position w:val="-10"/>
        </w:rPr>
        <w:object w:dxaOrig="760" w:dyaOrig="380">
          <v:shape id="_x0000_i1037" type="#_x0000_t75" style="width:39pt;height:17.25pt" o:ole="">
            <v:imagedata r:id="rId42" o:title=""/>
          </v:shape>
          <o:OLEObject Type="Embed" ProgID="Equation.DSMT4" ShapeID="_x0000_i1037" DrawAspect="Content" ObjectID="_1579198441" r:id="rId43"/>
        </w:object>
      </w:r>
      <w:r w:rsidRPr="00F045D3">
        <w:fldChar w:fldCharType="begin"/>
      </w:r>
      <w:r w:rsidRPr="00F045D3">
        <w:instrText xml:space="preserve"> QUOTE  </w:instrText>
      </w:r>
      <w:r w:rsidRPr="00F045D3">
        <w:fldChar w:fldCharType="end"/>
      </w:r>
      <w:r w:rsidRPr="00F045D3">
        <w:t>,</w:t>
      </w:r>
      <w:r w:rsidRPr="00F045D3">
        <w:rPr>
          <w:rFonts w:eastAsia="Times New Roman"/>
          <w:bCs/>
        </w:rPr>
        <w:t xml:space="preserve"> </w:t>
      </w:r>
      <w:r w:rsidRPr="00F045D3">
        <w:rPr>
          <w:rFonts w:eastAsia="Times New Roman"/>
          <w:bCs/>
          <w:position w:val="-10"/>
        </w:rPr>
        <w:object w:dxaOrig="760" w:dyaOrig="380">
          <v:shape id="_x0000_i1038" type="#_x0000_t75" style="width:38.25pt;height:17.25pt" o:ole="">
            <v:imagedata r:id="rId44" o:title=""/>
          </v:shape>
          <o:OLEObject Type="Embed" ProgID="Equation.DSMT4" ShapeID="_x0000_i1038" DrawAspect="Content" ObjectID="_1579198442" r:id="rId45"/>
        </w:object>
      </w:r>
      <w:r w:rsidRPr="00F045D3">
        <w:rPr>
          <w:rFonts w:ascii="Calibri" w:eastAsia="Calibri" w:hAnsi="Calibri"/>
        </w:rPr>
        <w:fldChar w:fldCharType="begin"/>
      </w:r>
      <w:r w:rsidRPr="00F045D3">
        <w:rPr>
          <w:rFonts w:ascii="Calibri" w:eastAsia="Calibri" w:hAnsi="Calibri"/>
        </w:rPr>
        <w:fldChar w:fldCharType="separate"/>
      </w:r>
      <w:r w:rsidRPr="00F045D3">
        <w:rPr>
          <w:rFonts w:eastAsia="Times New Roman"/>
          <w:bCs/>
          <w:noProof/>
          <w:position w:val="-10"/>
          <w:lang w:eastAsia="ru-RU"/>
        </w:rPr>
        <w:drawing>
          <wp:inline distT="0" distB="0" distL="0" distR="0" wp14:anchorId="335B85BD" wp14:editId="5926648C">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F045D3">
        <w:rPr>
          <w:rFonts w:eastAsia="Times New Roman"/>
          <w:bCs/>
          <w:noProof/>
          <w:position w:val="-10"/>
          <w:lang w:eastAsia="ru-RU"/>
        </w:rPr>
        <w:fldChar w:fldCharType="end"/>
      </w:r>
      <w:r w:rsidRPr="00F045D3">
        <w:rPr>
          <w:bCs/>
        </w:rPr>
        <w:t xml:space="preserve">, </w:t>
      </w:r>
      <w:r w:rsidRPr="00F045D3">
        <w:rPr>
          <w:bCs/>
          <w:position w:val="-12"/>
        </w:rPr>
        <w:object w:dxaOrig="660" w:dyaOrig="380">
          <v:shape id="_x0000_i1039" type="#_x0000_t75" style="width:33pt;height:17.25pt" o:ole="">
            <v:imagedata r:id="rId10" o:title=""/>
          </v:shape>
          <o:OLEObject Type="Embed" ProgID="Equation.DSMT4" ShapeID="_x0000_i1039" DrawAspect="Content" ObjectID="_1579198443" r:id="rId47"/>
        </w:object>
      </w:r>
      <w:r w:rsidRPr="00F045D3">
        <w:rPr>
          <w:bCs/>
          <w:i/>
        </w:rPr>
        <w:t xml:space="preserve">. </w:t>
      </w:r>
    </w:p>
    <w:p w:rsidR="00F045D3" w:rsidRPr="00F045D3" w:rsidRDefault="00F045D3" w:rsidP="00F045D3">
      <w:pPr>
        <w:spacing w:line="276" w:lineRule="auto"/>
        <w:ind w:firstLine="709"/>
        <w:jc w:val="both"/>
        <w:rPr>
          <w:b/>
        </w:rPr>
      </w:pPr>
      <w:r w:rsidRPr="00F045D3">
        <w:rPr>
          <w:b/>
        </w:rPr>
        <w:t>Последовательности и прогрессии</w:t>
      </w:r>
    </w:p>
    <w:p w:rsidR="00F045D3" w:rsidRPr="00F045D3" w:rsidRDefault="00F045D3" w:rsidP="00F045D3">
      <w:pPr>
        <w:spacing w:line="276" w:lineRule="auto"/>
        <w:ind w:firstLine="709"/>
        <w:jc w:val="both"/>
      </w:pPr>
      <w:r w:rsidRPr="00F045D3">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045D3">
        <w:rPr>
          <w:i/>
        </w:rPr>
        <w:t xml:space="preserve">Формула общего члена и суммы </w:t>
      </w:r>
      <w:r w:rsidRPr="00F045D3">
        <w:rPr>
          <w:i/>
          <w:lang w:val="en-US"/>
        </w:rPr>
        <w:t>n</w:t>
      </w:r>
      <w:r w:rsidRPr="00F045D3">
        <w:rPr>
          <w:i/>
        </w:rPr>
        <w:t xml:space="preserve"> первых членов арифметической и геометрической прогрессий.</w:t>
      </w:r>
      <w:r w:rsidRPr="00F045D3">
        <w:t xml:space="preserve"> </w:t>
      </w:r>
      <w:r w:rsidRPr="00F045D3">
        <w:rPr>
          <w:i/>
        </w:rPr>
        <w:t>Сходящаяся геометрическая прогрессия.</w:t>
      </w:r>
      <w:r w:rsidRPr="00F045D3">
        <w:t xml:space="preserve"> </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Решение текстовых задач</w:t>
      </w:r>
    </w:p>
    <w:p w:rsidR="00F045D3" w:rsidRPr="00F045D3" w:rsidRDefault="00F045D3" w:rsidP="00F045D3">
      <w:pPr>
        <w:spacing w:line="276" w:lineRule="auto"/>
        <w:ind w:firstLine="709"/>
        <w:jc w:val="both"/>
      </w:pPr>
      <w:r w:rsidRPr="00F045D3">
        <w:rPr>
          <w:b/>
        </w:rPr>
        <w:t>Задачи на все арифметические действия</w:t>
      </w:r>
    </w:p>
    <w:p w:rsidR="00F045D3" w:rsidRPr="00F045D3" w:rsidRDefault="00F045D3" w:rsidP="00F045D3">
      <w:pPr>
        <w:spacing w:line="276" w:lineRule="auto"/>
        <w:ind w:firstLine="709"/>
        <w:jc w:val="both"/>
      </w:pPr>
      <w:r w:rsidRPr="00F045D3">
        <w:t>Решение текстовых задач арифметическим способом</w:t>
      </w:r>
      <w:r w:rsidRPr="00F045D3">
        <w:rPr>
          <w:i/>
        </w:rPr>
        <w:t xml:space="preserve">. </w:t>
      </w:r>
      <w:r w:rsidRPr="00F045D3">
        <w:t xml:space="preserve">Использование таблиц, схем, чертежей, других средств представления данных при решении задачи. </w:t>
      </w:r>
    </w:p>
    <w:p w:rsidR="00F045D3" w:rsidRPr="00F045D3" w:rsidRDefault="00F045D3" w:rsidP="00F045D3">
      <w:pPr>
        <w:spacing w:line="276" w:lineRule="auto"/>
        <w:ind w:firstLine="709"/>
        <w:jc w:val="both"/>
      </w:pPr>
      <w:r w:rsidRPr="00F045D3">
        <w:rPr>
          <w:b/>
        </w:rPr>
        <w:t>Задачи на движение, работу и покупки</w:t>
      </w:r>
    </w:p>
    <w:p w:rsidR="00F045D3" w:rsidRPr="00F045D3" w:rsidRDefault="00F045D3" w:rsidP="00F045D3">
      <w:pPr>
        <w:spacing w:line="276" w:lineRule="auto"/>
        <w:ind w:firstLine="709"/>
        <w:jc w:val="both"/>
      </w:pPr>
      <w:r w:rsidRPr="00F045D3">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045D3" w:rsidRPr="00F045D3" w:rsidRDefault="00F045D3" w:rsidP="00F045D3">
      <w:pPr>
        <w:spacing w:line="276" w:lineRule="auto"/>
        <w:ind w:firstLine="709"/>
        <w:jc w:val="both"/>
        <w:rPr>
          <w:b/>
        </w:rPr>
      </w:pPr>
      <w:r w:rsidRPr="00F045D3">
        <w:rPr>
          <w:b/>
        </w:rPr>
        <w:t>Задачи на части, доли, проценты</w:t>
      </w:r>
    </w:p>
    <w:p w:rsidR="00F045D3" w:rsidRPr="00F045D3" w:rsidRDefault="00F045D3" w:rsidP="00F045D3">
      <w:pPr>
        <w:spacing w:line="276" w:lineRule="auto"/>
        <w:ind w:firstLine="709"/>
        <w:jc w:val="both"/>
      </w:pPr>
      <w:r w:rsidRPr="00F045D3">
        <w:t>Решение задач на нахождение части числа и числа по его части. Решение задач на проценты и доли. Применение пропорций при решении задач.</w:t>
      </w:r>
    </w:p>
    <w:p w:rsidR="00F045D3" w:rsidRPr="00F045D3" w:rsidRDefault="00F045D3" w:rsidP="00F045D3">
      <w:pPr>
        <w:spacing w:line="276" w:lineRule="auto"/>
        <w:ind w:firstLine="709"/>
        <w:jc w:val="both"/>
        <w:rPr>
          <w:b/>
        </w:rPr>
      </w:pPr>
      <w:r w:rsidRPr="00F045D3">
        <w:rPr>
          <w:b/>
        </w:rPr>
        <w:t>Логические задачи</w:t>
      </w:r>
    </w:p>
    <w:p w:rsidR="00F045D3" w:rsidRPr="00F045D3" w:rsidRDefault="00F045D3" w:rsidP="00F045D3">
      <w:pPr>
        <w:spacing w:line="276" w:lineRule="auto"/>
        <w:ind w:firstLine="709"/>
        <w:jc w:val="both"/>
        <w:rPr>
          <w:bCs/>
        </w:rPr>
      </w:pPr>
      <w:r w:rsidRPr="00F045D3">
        <w:rPr>
          <w:bCs/>
        </w:rPr>
        <w:t xml:space="preserve">Решение логических задач. </w:t>
      </w:r>
      <w:r w:rsidRPr="00F045D3">
        <w:rPr>
          <w:bCs/>
          <w:i/>
        </w:rPr>
        <w:t>Решение логических задач с помощью графов, таблиц</w:t>
      </w:r>
      <w:r w:rsidRPr="00F045D3">
        <w:rPr>
          <w:bCs/>
        </w:rPr>
        <w:t xml:space="preserve">. </w:t>
      </w:r>
    </w:p>
    <w:p w:rsidR="00F045D3" w:rsidRPr="00F045D3" w:rsidRDefault="00F045D3" w:rsidP="00F045D3">
      <w:pPr>
        <w:widowControl w:val="0"/>
        <w:spacing w:line="276" w:lineRule="auto"/>
        <w:ind w:firstLine="709"/>
        <w:jc w:val="both"/>
        <w:rPr>
          <w:bCs/>
        </w:rPr>
      </w:pPr>
      <w:r w:rsidRPr="00F045D3">
        <w:rPr>
          <w:b/>
        </w:rPr>
        <w:t xml:space="preserve">Основные методы решения текстовых задач: </w:t>
      </w:r>
      <w:r w:rsidRPr="00F045D3">
        <w:rPr>
          <w:bCs/>
        </w:rPr>
        <w:t xml:space="preserve">арифметический, алгебраический, перебор вариантов. </w:t>
      </w:r>
      <w:r w:rsidRPr="00F045D3">
        <w:rPr>
          <w:bCs/>
          <w:i/>
        </w:rPr>
        <w:t>Первичные представления о других методах решения задач (геометрические и графические методы).</w:t>
      </w:r>
    </w:p>
    <w:p w:rsidR="00F045D3" w:rsidRPr="00F045D3" w:rsidRDefault="00F045D3" w:rsidP="00F045D3">
      <w:pPr>
        <w:pStyle w:val="3"/>
        <w:spacing w:before="0" w:beforeAutospacing="0" w:after="0" w:afterAutospacing="0" w:line="276" w:lineRule="auto"/>
        <w:ind w:firstLine="709"/>
        <w:jc w:val="both"/>
        <w:rPr>
          <w:sz w:val="24"/>
          <w:szCs w:val="24"/>
        </w:rPr>
      </w:pPr>
      <w:bookmarkStart w:id="68" w:name="_Toc405513922"/>
      <w:bookmarkStart w:id="69" w:name="_Toc284662800"/>
      <w:bookmarkStart w:id="70" w:name="_Toc284663427"/>
      <w:r w:rsidRPr="00F045D3">
        <w:rPr>
          <w:sz w:val="24"/>
          <w:szCs w:val="24"/>
        </w:rPr>
        <w:t>Статистика и теория вероятностей</w:t>
      </w:r>
      <w:bookmarkEnd w:id="68"/>
      <w:bookmarkEnd w:id="69"/>
      <w:bookmarkEnd w:id="70"/>
    </w:p>
    <w:p w:rsidR="00F045D3" w:rsidRPr="00F045D3" w:rsidRDefault="00F045D3" w:rsidP="00F045D3">
      <w:pPr>
        <w:spacing w:line="276" w:lineRule="auto"/>
        <w:ind w:firstLine="709"/>
        <w:jc w:val="both"/>
      </w:pPr>
      <w:r w:rsidRPr="00F045D3">
        <w:rPr>
          <w:b/>
        </w:rPr>
        <w:t>Статистика</w:t>
      </w:r>
    </w:p>
    <w:p w:rsidR="00F045D3" w:rsidRPr="00F045D3" w:rsidRDefault="00F045D3" w:rsidP="00F045D3">
      <w:pPr>
        <w:spacing w:line="276" w:lineRule="auto"/>
        <w:ind w:firstLine="709"/>
        <w:jc w:val="both"/>
      </w:pPr>
      <w:r w:rsidRPr="00F045D3">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045D3">
        <w:rPr>
          <w:i/>
        </w:rPr>
        <w:t>медиана</w:t>
      </w:r>
      <w:r w:rsidRPr="00F045D3">
        <w:t xml:space="preserve">, наибольшее и наименьшее значения. Меры рассеивания: размах, </w:t>
      </w:r>
      <w:r w:rsidRPr="00F045D3">
        <w:rPr>
          <w:i/>
        </w:rPr>
        <w:t>дисперсия и стандартное отклонение</w:t>
      </w:r>
      <w:r w:rsidRPr="00F045D3">
        <w:t xml:space="preserve">. </w:t>
      </w:r>
    </w:p>
    <w:p w:rsidR="00F045D3" w:rsidRPr="00F045D3" w:rsidRDefault="00F045D3" w:rsidP="00F045D3">
      <w:pPr>
        <w:spacing w:line="276" w:lineRule="auto"/>
        <w:ind w:firstLine="709"/>
        <w:jc w:val="both"/>
      </w:pPr>
      <w:r w:rsidRPr="00F045D3">
        <w:t xml:space="preserve">Случайная изменчивость. Изменчивость при измерениях. </w:t>
      </w:r>
      <w:r w:rsidRPr="00F045D3">
        <w:rPr>
          <w:i/>
        </w:rPr>
        <w:t>Решающие правила. Закономерности в изменчивых величинах</w:t>
      </w:r>
      <w:r w:rsidRPr="00F045D3">
        <w:t>.</w:t>
      </w:r>
    </w:p>
    <w:p w:rsidR="00F045D3" w:rsidRPr="00F045D3" w:rsidRDefault="00F045D3" w:rsidP="00F045D3">
      <w:pPr>
        <w:spacing w:line="276" w:lineRule="auto"/>
        <w:ind w:firstLine="709"/>
        <w:jc w:val="both"/>
      </w:pPr>
      <w:r w:rsidRPr="00F045D3">
        <w:rPr>
          <w:b/>
        </w:rPr>
        <w:t>Случайные события</w:t>
      </w:r>
    </w:p>
    <w:p w:rsidR="00F045D3" w:rsidRPr="00F045D3" w:rsidRDefault="00F045D3" w:rsidP="00F045D3">
      <w:pPr>
        <w:spacing w:line="276" w:lineRule="auto"/>
        <w:ind w:firstLine="709"/>
        <w:jc w:val="both"/>
      </w:pPr>
      <w:r w:rsidRPr="00F045D3">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045D3">
        <w:rPr>
          <w:i/>
        </w:rPr>
        <w:t>Представление событий с помощью диаграмм Эйлера.</w:t>
      </w:r>
      <w:r w:rsidRPr="00F045D3">
        <w:t xml:space="preserve"> </w:t>
      </w:r>
      <w:r w:rsidRPr="00F045D3">
        <w:rPr>
          <w:i/>
        </w:rPr>
        <w:t>Противоположные события, объединение и пересечение событий. Правило сложения вероятностей</w:t>
      </w:r>
      <w:r w:rsidRPr="00F045D3">
        <w:t xml:space="preserve">. </w:t>
      </w:r>
      <w:r w:rsidRPr="00F045D3">
        <w:rPr>
          <w:i/>
        </w:rPr>
        <w:t>Случайный выбор.</w:t>
      </w:r>
      <w:r w:rsidRPr="00F045D3">
        <w:t xml:space="preserve"> </w:t>
      </w:r>
      <w:r w:rsidRPr="00F045D3">
        <w:rPr>
          <w:i/>
        </w:rPr>
        <w:t>Представление эксперимента в виде дерева.</w:t>
      </w:r>
      <w:r w:rsidRPr="00F045D3">
        <w:t xml:space="preserve"> </w:t>
      </w:r>
      <w:r w:rsidRPr="00F045D3">
        <w:rPr>
          <w:i/>
        </w:rPr>
        <w:t>Независимые события. Умножение вероятностей независимых событий</w:t>
      </w:r>
      <w:r w:rsidRPr="00F045D3">
        <w:t xml:space="preserve">. </w:t>
      </w:r>
      <w:r w:rsidRPr="00F045D3">
        <w:rPr>
          <w:i/>
        </w:rPr>
        <w:t>Последовательные независимые испытания.</w:t>
      </w:r>
      <w:r w:rsidRPr="00F045D3">
        <w:t xml:space="preserve"> Представление о независимых событиях в жизни.</w:t>
      </w:r>
    </w:p>
    <w:p w:rsidR="00F045D3" w:rsidRPr="00F045D3" w:rsidRDefault="00F045D3" w:rsidP="00F045D3">
      <w:pPr>
        <w:spacing w:line="276" w:lineRule="auto"/>
        <w:ind w:firstLine="709"/>
        <w:jc w:val="both"/>
        <w:rPr>
          <w:i/>
        </w:rPr>
      </w:pPr>
      <w:r w:rsidRPr="00F045D3">
        <w:rPr>
          <w:b/>
          <w:i/>
        </w:rPr>
        <w:t>Элементы комбинаторики</w:t>
      </w:r>
    </w:p>
    <w:p w:rsidR="00F045D3" w:rsidRPr="00F045D3" w:rsidRDefault="00F045D3" w:rsidP="00F045D3">
      <w:pPr>
        <w:spacing w:line="276" w:lineRule="auto"/>
        <w:ind w:firstLine="709"/>
        <w:jc w:val="both"/>
        <w:rPr>
          <w:b/>
          <w:i/>
        </w:rPr>
      </w:pPr>
      <w:r w:rsidRPr="00F045D3">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045D3">
        <w:rPr>
          <w:b/>
          <w:i/>
        </w:rPr>
        <w:t xml:space="preserve">. </w:t>
      </w:r>
    </w:p>
    <w:p w:rsidR="00F045D3" w:rsidRPr="00F045D3" w:rsidRDefault="00F045D3" w:rsidP="00F045D3">
      <w:pPr>
        <w:spacing w:line="276" w:lineRule="auto"/>
        <w:ind w:firstLine="709"/>
        <w:jc w:val="both"/>
        <w:rPr>
          <w:b/>
          <w:i/>
        </w:rPr>
      </w:pPr>
      <w:r w:rsidRPr="00F045D3">
        <w:rPr>
          <w:b/>
          <w:i/>
        </w:rPr>
        <w:t>Случайные величины</w:t>
      </w:r>
    </w:p>
    <w:p w:rsidR="00F045D3" w:rsidRPr="00F045D3" w:rsidRDefault="00F045D3" w:rsidP="00F045D3">
      <w:pPr>
        <w:spacing w:line="276" w:lineRule="auto"/>
        <w:ind w:firstLine="709"/>
        <w:jc w:val="both"/>
        <w:rPr>
          <w:i/>
        </w:rPr>
      </w:pPr>
      <w:r w:rsidRPr="00F045D3">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045D3" w:rsidRPr="00F045D3" w:rsidRDefault="00F045D3" w:rsidP="00F045D3">
      <w:pPr>
        <w:pStyle w:val="3"/>
        <w:spacing w:before="0" w:beforeAutospacing="0" w:after="0" w:afterAutospacing="0" w:line="276" w:lineRule="auto"/>
        <w:ind w:firstLine="709"/>
        <w:jc w:val="both"/>
        <w:rPr>
          <w:sz w:val="24"/>
          <w:szCs w:val="24"/>
        </w:rPr>
      </w:pPr>
      <w:bookmarkStart w:id="71" w:name="_Toc405513923"/>
      <w:bookmarkStart w:id="72" w:name="_Toc284662801"/>
      <w:bookmarkStart w:id="73" w:name="_Toc284663428"/>
      <w:r w:rsidRPr="00F045D3">
        <w:rPr>
          <w:sz w:val="24"/>
          <w:szCs w:val="24"/>
        </w:rPr>
        <w:t>Геометрия</w:t>
      </w:r>
      <w:bookmarkEnd w:id="71"/>
      <w:bookmarkEnd w:id="72"/>
      <w:bookmarkEnd w:id="73"/>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Геометрические фигуры</w:t>
      </w:r>
    </w:p>
    <w:p w:rsidR="00F045D3" w:rsidRPr="00F045D3" w:rsidRDefault="00F045D3" w:rsidP="00F045D3">
      <w:pPr>
        <w:spacing w:line="276" w:lineRule="auto"/>
        <w:ind w:firstLine="709"/>
        <w:jc w:val="both"/>
        <w:rPr>
          <w:b/>
        </w:rPr>
      </w:pPr>
      <w:r w:rsidRPr="00F045D3">
        <w:rPr>
          <w:b/>
        </w:rPr>
        <w:t>Фигуры в геометрии и в окружающем мире</w:t>
      </w:r>
    </w:p>
    <w:p w:rsidR="00F045D3" w:rsidRPr="00F045D3" w:rsidRDefault="00F045D3" w:rsidP="00F045D3">
      <w:pPr>
        <w:spacing w:line="276" w:lineRule="auto"/>
        <w:ind w:firstLine="709"/>
        <w:jc w:val="both"/>
      </w:pPr>
      <w:r w:rsidRPr="00F045D3">
        <w:t xml:space="preserve">Геометрическая фигура. Формирование представлений о метапредметном понятии «фигура».  </w:t>
      </w:r>
    </w:p>
    <w:p w:rsidR="00F045D3" w:rsidRPr="00F045D3" w:rsidRDefault="00F045D3" w:rsidP="00F045D3">
      <w:pPr>
        <w:spacing w:line="276" w:lineRule="auto"/>
        <w:ind w:firstLine="709"/>
        <w:jc w:val="both"/>
      </w:pPr>
      <w:r w:rsidRPr="00F045D3">
        <w:t>Точка, линия, отрезок, прямая, луч, ломаная, плоскость, угол, биссектриса угла и её свойства, виды углов, многоугольники, круг.</w:t>
      </w:r>
    </w:p>
    <w:p w:rsidR="00F045D3" w:rsidRPr="00F045D3" w:rsidRDefault="00F045D3" w:rsidP="00F045D3">
      <w:pPr>
        <w:spacing w:line="276" w:lineRule="auto"/>
        <w:ind w:firstLine="709"/>
        <w:jc w:val="both"/>
      </w:pPr>
      <w:r w:rsidRPr="00F045D3">
        <w:rPr>
          <w:iCs/>
        </w:rPr>
        <w:t>Осевая симметрия геометрических фигур. Центральная симметрия геометрических фигур</w:t>
      </w:r>
      <w:r w:rsidRPr="00F045D3">
        <w:rPr>
          <w:i/>
          <w:iCs/>
        </w:rPr>
        <w:t>.</w:t>
      </w:r>
    </w:p>
    <w:p w:rsidR="00F045D3" w:rsidRPr="00F045D3" w:rsidRDefault="00F045D3" w:rsidP="00F045D3">
      <w:pPr>
        <w:spacing w:line="276" w:lineRule="auto"/>
        <w:ind w:firstLine="709"/>
        <w:jc w:val="both"/>
        <w:rPr>
          <w:b/>
        </w:rPr>
      </w:pPr>
      <w:r w:rsidRPr="00F045D3">
        <w:rPr>
          <w:b/>
        </w:rPr>
        <w:t>Многоугольники</w:t>
      </w:r>
    </w:p>
    <w:p w:rsidR="00F045D3" w:rsidRPr="00F045D3" w:rsidRDefault="00F045D3" w:rsidP="00F045D3">
      <w:pPr>
        <w:spacing w:line="276" w:lineRule="auto"/>
        <w:ind w:firstLine="709"/>
        <w:jc w:val="both"/>
      </w:pPr>
      <w:r w:rsidRPr="00F045D3">
        <w:t xml:space="preserve">Многоугольник, его элементы и его свойства. Распознавание некоторых многоугольников. </w:t>
      </w:r>
      <w:r w:rsidRPr="00F045D3">
        <w:rPr>
          <w:bCs/>
          <w:i/>
        </w:rPr>
        <w:t>В</w:t>
      </w:r>
      <w:r w:rsidRPr="00F045D3">
        <w:rPr>
          <w:i/>
        </w:rPr>
        <w:t>ыпуклые и невыпуклые многоугольники</w:t>
      </w:r>
      <w:r w:rsidRPr="00F045D3">
        <w:t>. Правильные многоугольники.</w:t>
      </w:r>
    </w:p>
    <w:p w:rsidR="00F045D3" w:rsidRPr="00F045D3" w:rsidRDefault="00F045D3" w:rsidP="00F045D3">
      <w:pPr>
        <w:spacing w:line="276" w:lineRule="auto"/>
        <w:ind w:firstLine="709"/>
        <w:jc w:val="both"/>
      </w:pPr>
      <w:r w:rsidRPr="00F045D3">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045D3" w:rsidRPr="00F045D3" w:rsidRDefault="00F045D3" w:rsidP="00F045D3">
      <w:pPr>
        <w:spacing w:line="276" w:lineRule="auto"/>
        <w:ind w:firstLine="709"/>
        <w:jc w:val="both"/>
      </w:pPr>
      <w:r w:rsidRPr="00F045D3">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045D3" w:rsidRPr="00F045D3" w:rsidRDefault="00F045D3" w:rsidP="00F045D3">
      <w:pPr>
        <w:spacing w:line="276" w:lineRule="auto"/>
        <w:ind w:firstLine="709"/>
        <w:jc w:val="both"/>
        <w:rPr>
          <w:b/>
          <w:bCs/>
        </w:rPr>
      </w:pPr>
      <w:r w:rsidRPr="00F045D3">
        <w:rPr>
          <w:b/>
          <w:bCs/>
        </w:rPr>
        <w:t>Окружность, круг</w:t>
      </w:r>
    </w:p>
    <w:p w:rsidR="00F045D3" w:rsidRPr="00F045D3" w:rsidRDefault="00F045D3" w:rsidP="00F045D3">
      <w:pPr>
        <w:spacing w:line="276" w:lineRule="auto"/>
        <w:ind w:firstLine="709"/>
        <w:jc w:val="both"/>
      </w:pPr>
      <w:r w:rsidRPr="00F045D3">
        <w:rPr>
          <w:bCs/>
        </w:rPr>
        <w:t>И</w:t>
      </w:r>
      <w:r w:rsidRPr="00F045D3">
        <w:t xml:space="preserve">х элементы и свойства; центральные и вписанные углы. Касательная </w:t>
      </w:r>
      <w:r w:rsidRPr="00F045D3">
        <w:rPr>
          <w:i/>
        </w:rPr>
        <w:t>и секущая</w:t>
      </w:r>
      <w:r w:rsidRPr="00F045D3">
        <w:t xml:space="preserve"> к окружности, </w:t>
      </w:r>
      <w:r w:rsidRPr="00F045D3">
        <w:rPr>
          <w:i/>
        </w:rPr>
        <w:t>их свойства</w:t>
      </w:r>
      <w:r w:rsidRPr="00F045D3">
        <w:t xml:space="preserve">. Вписанные и описанные окружности для треугольников, </w:t>
      </w:r>
      <w:r w:rsidRPr="00F045D3">
        <w:rPr>
          <w:i/>
        </w:rPr>
        <w:t>четырёхугольников, правильных многоугольников</w:t>
      </w:r>
      <w:r w:rsidRPr="00F045D3">
        <w:t xml:space="preserve">. </w:t>
      </w:r>
    </w:p>
    <w:p w:rsidR="00F045D3" w:rsidRPr="00F045D3" w:rsidRDefault="00F045D3" w:rsidP="00F045D3">
      <w:pPr>
        <w:spacing w:line="276" w:lineRule="auto"/>
        <w:ind w:firstLine="709"/>
        <w:jc w:val="both"/>
      </w:pPr>
      <w:r w:rsidRPr="00F045D3">
        <w:rPr>
          <w:b/>
          <w:bCs/>
        </w:rPr>
        <w:t>Геометрические фигуры в пространстве (объёмные тела)</w:t>
      </w:r>
    </w:p>
    <w:p w:rsidR="00F045D3" w:rsidRPr="00F045D3" w:rsidRDefault="00F045D3" w:rsidP="00F045D3">
      <w:pPr>
        <w:spacing w:line="276" w:lineRule="auto"/>
        <w:ind w:firstLine="709"/>
        <w:jc w:val="both"/>
        <w:rPr>
          <w:i/>
        </w:rPr>
      </w:pPr>
      <w:r w:rsidRPr="00F045D3">
        <w:rPr>
          <w:i/>
        </w:rPr>
        <w:t xml:space="preserve">Многогранник и его элементы. Названия многогранников с разным положением и количеством граней. </w:t>
      </w:r>
      <w:r w:rsidRPr="00F045D3">
        <w:t>Первичные представления о пирамиде, параллелепипеде, призме, сфере, шаре, цилиндре, конусе, их элементах и простейших свойствах</w:t>
      </w:r>
      <w:r w:rsidRPr="00F045D3">
        <w:rPr>
          <w:i/>
        </w:rPr>
        <w:t xml:space="preserve">. </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Отношения</w:t>
      </w:r>
    </w:p>
    <w:p w:rsidR="00F045D3" w:rsidRPr="00F045D3" w:rsidRDefault="00F045D3" w:rsidP="00F045D3">
      <w:pPr>
        <w:spacing w:line="276" w:lineRule="auto"/>
        <w:ind w:firstLine="709"/>
        <w:jc w:val="both"/>
        <w:rPr>
          <w:b/>
          <w:bCs/>
        </w:rPr>
      </w:pPr>
      <w:r w:rsidRPr="00F045D3">
        <w:rPr>
          <w:b/>
          <w:bCs/>
        </w:rPr>
        <w:t>Равенство фигур</w:t>
      </w:r>
    </w:p>
    <w:p w:rsidR="00F045D3" w:rsidRPr="00F045D3" w:rsidRDefault="00F045D3" w:rsidP="00F045D3">
      <w:pPr>
        <w:spacing w:line="276" w:lineRule="auto"/>
        <w:ind w:firstLine="709"/>
        <w:jc w:val="both"/>
        <w:rPr>
          <w:i/>
          <w:iCs/>
        </w:rPr>
      </w:pPr>
      <w:r w:rsidRPr="00F045D3">
        <w:rPr>
          <w:bCs/>
        </w:rPr>
        <w:t>С</w:t>
      </w:r>
      <w:r w:rsidRPr="00F045D3">
        <w:t xml:space="preserve">войства равных треугольников. Признаки равенства треугольников. </w:t>
      </w:r>
    </w:p>
    <w:p w:rsidR="00F045D3" w:rsidRPr="00F045D3" w:rsidRDefault="00F045D3" w:rsidP="00F045D3">
      <w:pPr>
        <w:spacing w:line="276" w:lineRule="auto"/>
        <w:ind w:firstLine="709"/>
        <w:jc w:val="both"/>
      </w:pPr>
      <w:r w:rsidRPr="00F045D3">
        <w:rPr>
          <w:b/>
          <w:bCs/>
        </w:rPr>
        <w:t>Параллельно</w:t>
      </w:r>
      <w:r w:rsidRPr="00F045D3">
        <w:rPr>
          <w:b/>
          <w:bCs/>
        </w:rPr>
        <w:softHyphen/>
        <w:t>сть прямых</w:t>
      </w:r>
    </w:p>
    <w:p w:rsidR="00F045D3" w:rsidRPr="00F045D3" w:rsidRDefault="00F045D3" w:rsidP="00F045D3">
      <w:pPr>
        <w:spacing w:line="276" w:lineRule="auto"/>
        <w:ind w:firstLine="709"/>
        <w:jc w:val="both"/>
        <w:rPr>
          <w:i/>
          <w:iCs/>
        </w:rPr>
      </w:pPr>
      <w:r w:rsidRPr="00F045D3">
        <w:t xml:space="preserve">Признаки и свойства параллельных прямых. </w:t>
      </w:r>
      <w:r w:rsidRPr="00F045D3">
        <w:rPr>
          <w:i/>
        </w:rPr>
        <w:t>Аксиома параллельности Евклида</w:t>
      </w:r>
      <w:r w:rsidRPr="00F045D3">
        <w:t xml:space="preserve">. </w:t>
      </w:r>
      <w:r w:rsidRPr="00F045D3">
        <w:rPr>
          <w:i/>
        </w:rPr>
        <w:t>Теорема Фалеса</w:t>
      </w:r>
      <w:r w:rsidRPr="00F045D3">
        <w:t>.</w:t>
      </w:r>
    </w:p>
    <w:p w:rsidR="00F045D3" w:rsidRPr="00F045D3" w:rsidRDefault="00F045D3" w:rsidP="00F045D3">
      <w:pPr>
        <w:spacing w:line="276" w:lineRule="auto"/>
        <w:ind w:firstLine="709"/>
        <w:jc w:val="both"/>
        <w:rPr>
          <w:b/>
          <w:bCs/>
        </w:rPr>
      </w:pPr>
      <w:r w:rsidRPr="00F045D3">
        <w:rPr>
          <w:b/>
          <w:bCs/>
        </w:rPr>
        <w:t>Перпендикулярные прямые</w:t>
      </w:r>
    </w:p>
    <w:p w:rsidR="00F045D3" w:rsidRPr="00F045D3" w:rsidRDefault="00F045D3" w:rsidP="00F045D3">
      <w:pPr>
        <w:spacing w:line="276" w:lineRule="auto"/>
        <w:ind w:firstLine="709"/>
        <w:jc w:val="both"/>
      </w:pPr>
      <w:r w:rsidRPr="00F045D3">
        <w:rPr>
          <w:bCs/>
        </w:rPr>
        <w:t xml:space="preserve">Прямой угол. Перпендикуляр к прямой. Наклонная, проекция. Серединный перпендикуляр к отрезку. </w:t>
      </w:r>
      <w:r w:rsidRPr="00F045D3">
        <w:rPr>
          <w:i/>
        </w:rPr>
        <w:t>Свойства и признаки перпендикулярности</w:t>
      </w:r>
      <w:r w:rsidRPr="00F045D3">
        <w:t xml:space="preserve">. </w:t>
      </w:r>
    </w:p>
    <w:p w:rsidR="00F045D3" w:rsidRPr="00F045D3" w:rsidRDefault="00F045D3" w:rsidP="00F045D3">
      <w:pPr>
        <w:spacing w:line="276" w:lineRule="auto"/>
        <w:ind w:firstLine="709"/>
        <w:jc w:val="both"/>
      </w:pPr>
      <w:r w:rsidRPr="00F045D3">
        <w:rPr>
          <w:b/>
          <w:bCs/>
          <w:i/>
        </w:rPr>
        <w:t>Подобие</w:t>
      </w:r>
    </w:p>
    <w:p w:rsidR="00F045D3" w:rsidRPr="00F045D3" w:rsidRDefault="00F045D3" w:rsidP="00F045D3">
      <w:pPr>
        <w:spacing w:line="276" w:lineRule="auto"/>
        <w:ind w:firstLine="709"/>
        <w:jc w:val="both"/>
      </w:pPr>
      <w:r w:rsidRPr="00F045D3">
        <w:rPr>
          <w:i/>
        </w:rPr>
        <w:t>Пропорциональные отрезки, подобие фигур. Подобные треугольники. Признаки подобия</w:t>
      </w:r>
      <w:r w:rsidRPr="00F045D3">
        <w:t xml:space="preserve">. </w:t>
      </w:r>
    </w:p>
    <w:p w:rsidR="00F045D3" w:rsidRPr="00F045D3" w:rsidRDefault="00F045D3" w:rsidP="00F045D3">
      <w:pPr>
        <w:spacing w:line="276" w:lineRule="auto"/>
        <w:ind w:firstLine="709"/>
        <w:jc w:val="both"/>
        <w:rPr>
          <w:i/>
          <w:iCs/>
        </w:rPr>
      </w:pPr>
      <w:r w:rsidRPr="00F045D3">
        <w:rPr>
          <w:b/>
        </w:rPr>
        <w:t>Взаимное расположение</w:t>
      </w:r>
      <w:r w:rsidRPr="00F045D3">
        <w:t xml:space="preserve"> прямой и окружности</w:t>
      </w:r>
      <w:r w:rsidRPr="00F045D3">
        <w:rPr>
          <w:i/>
        </w:rPr>
        <w:t>, двух окружностей.</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Измерения и вычисления</w:t>
      </w:r>
    </w:p>
    <w:p w:rsidR="00F045D3" w:rsidRPr="00F045D3" w:rsidRDefault="00F045D3" w:rsidP="00F045D3">
      <w:pPr>
        <w:spacing w:line="276" w:lineRule="auto"/>
        <w:ind w:firstLine="709"/>
        <w:jc w:val="both"/>
      </w:pPr>
      <w:r w:rsidRPr="00F045D3">
        <w:rPr>
          <w:b/>
          <w:bCs/>
        </w:rPr>
        <w:t>Величины</w:t>
      </w:r>
    </w:p>
    <w:p w:rsidR="00F045D3" w:rsidRPr="00F045D3" w:rsidRDefault="00F045D3" w:rsidP="00F045D3">
      <w:pPr>
        <w:spacing w:line="276" w:lineRule="auto"/>
        <w:ind w:firstLine="709"/>
        <w:jc w:val="both"/>
      </w:pPr>
      <w:r w:rsidRPr="00F045D3">
        <w:t xml:space="preserve">Понятие величины. Длина. Измерение длины. Единицы измерения длины. Величина угла. Градусная мера угла. </w:t>
      </w:r>
    </w:p>
    <w:p w:rsidR="00F045D3" w:rsidRPr="00F045D3" w:rsidRDefault="00F045D3" w:rsidP="00F045D3">
      <w:pPr>
        <w:spacing w:line="276" w:lineRule="auto"/>
        <w:ind w:firstLine="709"/>
        <w:jc w:val="both"/>
      </w:pPr>
      <w:r w:rsidRPr="00F045D3">
        <w:t>Понятие о площади плоской фигуры и её свойствах. Измерение площадей. Единицы измерения площади.</w:t>
      </w:r>
    </w:p>
    <w:p w:rsidR="00F045D3" w:rsidRPr="00F045D3" w:rsidRDefault="00F045D3" w:rsidP="00F045D3">
      <w:pPr>
        <w:spacing w:line="276" w:lineRule="auto"/>
        <w:ind w:firstLine="709"/>
        <w:jc w:val="both"/>
      </w:pPr>
      <w:r w:rsidRPr="00F045D3">
        <w:t>Представление об объёме и его свойствах. Измерение объёма. Единицы измерения объёмов.</w:t>
      </w:r>
    </w:p>
    <w:p w:rsidR="00F045D3" w:rsidRPr="00F045D3" w:rsidRDefault="00F045D3" w:rsidP="00F045D3">
      <w:pPr>
        <w:spacing w:line="276" w:lineRule="auto"/>
        <w:ind w:firstLine="709"/>
        <w:jc w:val="both"/>
      </w:pPr>
      <w:r w:rsidRPr="00F045D3">
        <w:rPr>
          <w:b/>
          <w:bCs/>
        </w:rPr>
        <w:t>Измерения и вычисления</w:t>
      </w:r>
    </w:p>
    <w:p w:rsidR="00F045D3" w:rsidRPr="00F045D3" w:rsidRDefault="00F045D3" w:rsidP="00F045D3">
      <w:pPr>
        <w:spacing w:line="276" w:lineRule="auto"/>
        <w:ind w:firstLine="709"/>
        <w:jc w:val="both"/>
      </w:pPr>
      <w:r w:rsidRPr="00F045D3">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045D3">
        <w:rPr>
          <w:i/>
        </w:rPr>
        <w:t>Тригонометрические функции тупого угла.</w:t>
      </w:r>
      <w:r w:rsidRPr="00F045D3">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045D3">
        <w:softHyphen/>
        <w:t xml:space="preserve">ружности и площади круга. Сравнение и вычисление площадей. Теорема Пифагора. </w:t>
      </w:r>
      <w:r w:rsidRPr="00F045D3">
        <w:rPr>
          <w:i/>
        </w:rPr>
        <w:t>Теорема синусов. Теорема косинусов</w:t>
      </w:r>
      <w:r w:rsidRPr="00F045D3">
        <w:t>.</w:t>
      </w:r>
    </w:p>
    <w:p w:rsidR="00F045D3" w:rsidRPr="00F045D3" w:rsidRDefault="00F045D3" w:rsidP="00F045D3">
      <w:pPr>
        <w:spacing w:line="276" w:lineRule="auto"/>
        <w:ind w:firstLine="709"/>
        <w:jc w:val="both"/>
      </w:pPr>
      <w:r w:rsidRPr="00F045D3">
        <w:rPr>
          <w:b/>
        </w:rPr>
        <w:t>Расстояния</w:t>
      </w:r>
    </w:p>
    <w:p w:rsidR="00F045D3" w:rsidRPr="00F045D3" w:rsidRDefault="00F045D3" w:rsidP="00F045D3">
      <w:pPr>
        <w:spacing w:line="276" w:lineRule="auto"/>
        <w:ind w:firstLine="709"/>
        <w:jc w:val="both"/>
      </w:pPr>
      <w:r w:rsidRPr="00F045D3">
        <w:t xml:space="preserve">Расстояние между точками. Расстояние от точки до прямой. </w:t>
      </w:r>
      <w:r w:rsidRPr="00F045D3">
        <w:rPr>
          <w:i/>
        </w:rPr>
        <w:t>Расстояние между фигурами</w:t>
      </w:r>
      <w:r w:rsidRPr="00F045D3">
        <w:t xml:space="preserve">. </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Геометрические построения</w:t>
      </w:r>
    </w:p>
    <w:p w:rsidR="00F045D3" w:rsidRPr="00F045D3" w:rsidRDefault="00F045D3" w:rsidP="00F045D3">
      <w:pPr>
        <w:spacing w:line="276" w:lineRule="auto"/>
        <w:ind w:firstLine="709"/>
        <w:jc w:val="both"/>
      </w:pPr>
      <w:r w:rsidRPr="00F045D3">
        <w:t>Геометрические построения для иллюстрации свойств геометрических фигур.</w:t>
      </w:r>
    </w:p>
    <w:p w:rsidR="00F045D3" w:rsidRPr="00F045D3" w:rsidRDefault="00F045D3" w:rsidP="00F045D3">
      <w:pPr>
        <w:spacing w:line="276" w:lineRule="auto"/>
        <w:ind w:firstLine="709"/>
        <w:jc w:val="both"/>
        <w:rPr>
          <w:i/>
        </w:rPr>
      </w:pPr>
      <w:r w:rsidRPr="00F045D3">
        <w:rPr>
          <w:i/>
        </w:rPr>
        <w:t xml:space="preserve"> </w:t>
      </w:r>
      <w:r w:rsidRPr="00F045D3">
        <w:t xml:space="preserve">Инструменты для построений: циркуль, линейка, угольник. </w:t>
      </w:r>
      <w:r w:rsidRPr="00F045D3">
        <w:rPr>
          <w:i/>
        </w:rPr>
        <w:t xml:space="preserve">Простейшие построения циркулем и линейкой: построение биссектрисы угла, перпендикуляра к прямой, угла, равного данному, </w:t>
      </w:r>
    </w:p>
    <w:p w:rsidR="00F045D3" w:rsidRPr="00F045D3" w:rsidRDefault="00F045D3" w:rsidP="00F045D3">
      <w:pPr>
        <w:spacing w:line="276" w:lineRule="auto"/>
        <w:ind w:firstLine="709"/>
        <w:jc w:val="both"/>
        <w:rPr>
          <w:i/>
        </w:rPr>
      </w:pPr>
      <w:r w:rsidRPr="00F045D3">
        <w:rPr>
          <w:i/>
        </w:rPr>
        <w:t>Построение треугольников по трём сторонам, двум сторонам и углу между ними, стороне и двум прилежащим к ней углам.</w:t>
      </w:r>
    </w:p>
    <w:p w:rsidR="00F045D3" w:rsidRPr="00F045D3" w:rsidRDefault="00F045D3" w:rsidP="00F045D3">
      <w:pPr>
        <w:spacing w:line="276" w:lineRule="auto"/>
        <w:ind w:firstLine="709"/>
        <w:jc w:val="both"/>
        <w:rPr>
          <w:i/>
        </w:rPr>
      </w:pPr>
      <w:r w:rsidRPr="00F045D3">
        <w:rPr>
          <w:i/>
        </w:rPr>
        <w:t>Деление отрезка в данном отношении.</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 xml:space="preserve">Геометрические преобразования </w:t>
      </w:r>
    </w:p>
    <w:p w:rsidR="00F045D3" w:rsidRPr="00F045D3" w:rsidRDefault="00F045D3" w:rsidP="00F045D3">
      <w:pPr>
        <w:spacing w:line="276" w:lineRule="auto"/>
        <w:ind w:firstLine="709"/>
        <w:jc w:val="both"/>
      </w:pPr>
      <w:r w:rsidRPr="00F045D3">
        <w:rPr>
          <w:b/>
          <w:bCs/>
        </w:rPr>
        <w:t>Преобразования</w:t>
      </w:r>
    </w:p>
    <w:p w:rsidR="00F045D3" w:rsidRPr="00F045D3" w:rsidRDefault="00F045D3" w:rsidP="00F045D3">
      <w:pPr>
        <w:spacing w:line="276" w:lineRule="auto"/>
        <w:ind w:firstLine="709"/>
        <w:jc w:val="both"/>
        <w:rPr>
          <w:b/>
          <w:bCs/>
        </w:rPr>
      </w:pPr>
      <w:r w:rsidRPr="00F045D3">
        <w:t xml:space="preserve">Понятие преобразования. Представление о метапредметном понятии «преобразование». </w:t>
      </w:r>
      <w:r w:rsidRPr="00F045D3">
        <w:rPr>
          <w:i/>
        </w:rPr>
        <w:t>Подобие</w:t>
      </w:r>
      <w:r w:rsidRPr="00F045D3">
        <w:t>.</w:t>
      </w:r>
    </w:p>
    <w:p w:rsidR="00F045D3" w:rsidRPr="00F045D3" w:rsidRDefault="00F045D3" w:rsidP="00F045D3">
      <w:pPr>
        <w:spacing w:line="276" w:lineRule="auto"/>
        <w:ind w:firstLine="709"/>
        <w:jc w:val="both"/>
      </w:pPr>
      <w:r w:rsidRPr="00F045D3">
        <w:rPr>
          <w:b/>
          <w:bCs/>
        </w:rPr>
        <w:t>Движения</w:t>
      </w:r>
    </w:p>
    <w:p w:rsidR="00F045D3" w:rsidRPr="00F045D3" w:rsidRDefault="00F045D3" w:rsidP="00F045D3">
      <w:pPr>
        <w:spacing w:line="276" w:lineRule="auto"/>
        <w:ind w:firstLine="709"/>
        <w:jc w:val="both"/>
      </w:pPr>
      <w:r w:rsidRPr="00F045D3">
        <w:t>Осевая и центральная симметрия</w:t>
      </w:r>
      <w:r w:rsidRPr="00F045D3">
        <w:rPr>
          <w:i/>
        </w:rPr>
        <w:t>, поворот и параллельный перенос.</w:t>
      </w:r>
      <w:r w:rsidRPr="00F045D3">
        <w:t xml:space="preserve"> </w:t>
      </w:r>
      <w:r w:rsidRPr="00F045D3">
        <w:rPr>
          <w:i/>
        </w:rPr>
        <w:t>Комбинации движений на плоскости и их свойства</w:t>
      </w:r>
      <w:r w:rsidRPr="00F045D3">
        <w:t xml:space="preserve">. </w:t>
      </w:r>
    </w:p>
    <w:p w:rsidR="00F045D3" w:rsidRPr="00F045D3" w:rsidRDefault="00F045D3" w:rsidP="00F045D3">
      <w:pPr>
        <w:pStyle w:val="affb"/>
        <w:spacing w:after="0"/>
        <w:ind w:firstLine="709"/>
        <w:jc w:val="both"/>
        <w:rPr>
          <w:rFonts w:ascii="Times New Roman" w:hAnsi="Times New Roman"/>
          <w:b/>
          <w:i w:val="0"/>
          <w:color w:val="auto"/>
        </w:rPr>
      </w:pPr>
      <w:r w:rsidRPr="00F045D3">
        <w:rPr>
          <w:rFonts w:ascii="Times New Roman" w:hAnsi="Times New Roman"/>
          <w:b/>
          <w:i w:val="0"/>
          <w:color w:val="auto"/>
        </w:rPr>
        <w:t>Векторы и координаты на плоскости</w:t>
      </w:r>
    </w:p>
    <w:p w:rsidR="00F045D3" w:rsidRPr="00F045D3" w:rsidRDefault="00F045D3" w:rsidP="00F045D3">
      <w:pPr>
        <w:spacing w:line="276" w:lineRule="auto"/>
        <w:ind w:firstLine="709"/>
        <w:jc w:val="both"/>
        <w:rPr>
          <w:b/>
        </w:rPr>
      </w:pPr>
      <w:r w:rsidRPr="00F045D3">
        <w:rPr>
          <w:b/>
          <w:iCs/>
        </w:rPr>
        <w:t>Векторы</w:t>
      </w:r>
    </w:p>
    <w:p w:rsidR="00F045D3" w:rsidRPr="00F045D3" w:rsidRDefault="00F045D3" w:rsidP="00F045D3">
      <w:pPr>
        <w:spacing w:line="276" w:lineRule="auto"/>
        <w:ind w:firstLine="709"/>
        <w:jc w:val="both"/>
      </w:pPr>
      <w:r w:rsidRPr="00F045D3">
        <w:t>Понятие вектора, действия над векторами</w:t>
      </w:r>
      <w:r w:rsidRPr="00F045D3">
        <w:rPr>
          <w:i/>
        </w:rPr>
        <w:t xml:space="preserve">, </w:t>
      </w:r>
      <w:r w:rsidRPr="00F045D3">
        <w:t>использование векторов в физике,</w:t>
      </w:r>
      <w:r w:rsidRPr="00F045D3">
        <w:rPr>
          <w:i/>
        </w:rPr>
        <w:t xml:space="preserve"> разложение вектора на составляющие, скалярное произведение</w:t>
      </w:r>
      <w:r w:rsidRPr="00F045D3">
        <w:t xml:space="preserve">. </w:t>
      </w:r>
    </w:p>
    <w:p w:rsidR="00F045D3" w:rsidRPr="00F045D3" w:rsidRDefault="00F045D3" w:rsidP="00F045D3">
      <w:pPr>
        <w:spacing w:line="276" w:lineRule="auto"/>
        <w:ind w:firstLine="709"/>
        <w:jc w:val="both"/>
        <w:rPr>
          <w:b/>
          <w:bCs/>
        </w:rPr>
      </w:pPr>
      <w:r w:rsidRPr="00F045D3">
        <w:rPr>
          <w:b/>
          <w:bCs/>
        </w:rPr>
        <w:t>Координаты</w:t>
      </w:r>
    </w:p>
    <w:p w:rsidR="00F045D3" w:rsidRPr="00F045D3" w:rsidRDefault="00F045D3" w:rsidP="00F045D3">
      <w:pPr>
        <w:spacing w:line="276" w:lineRule="auto"/>
        <w:ind w:firstLine="709"/>
        <w:jc w:val="both"/>
      </w:pPr>
      <w:r w:rsidRPr="00F045D3">
        <w:t xml:space="preserve">Основные понятия, </w:t>
      </w:r>
      <w:r w:rsidRPr="00F045D3">
        <w:rPr>
          <w:i/>
        </w:rPr>
        <w:t>координаты вектора, расстояние между точками. Координаты середины отрезка. Уравнения фигур.</w:t>
      </w:r>
    </w:p>
    <w:p w:rsidR="00F045D3" w:rsidRPr="00F045D3" w:rsidRDefault="00F045D3" w:rsidP="00F045D3">
      <w:pPr>
        <w:spacing w:line="276" w:lineRule="auto"/>
        <w:ind w:firstLine="709"/>
        <w:jc w:val="both"/>
        <w:rPr>
          <w:i/>
        </w:rPr>
      </w:pPr>
      <w:r w:rsidRPr="00F045D3">
        <w:rPr>
          <w:i/>
        </w:rPr>
        <w:t>Применение векторов и координат для решения простейших геометрических задач.</w:t>
      </w:r>
    </w:p>
    <w:p w:rsidR="00F045D3" w:rsidRPr="00F045D3" w:rsidRDefault="00F045D3" w:rsidP="00F045D3">
      <w:pPr>
        <w:pStyle w:val="3"/>
        <w:spacing w:before="0" w:beforeAutospacing="0" w:after="0" w:afterAutospacing="0" w:line="276" w:lineRule="auto"/>
        <w:ind w:firstLine="709"/>
        <w:jc w:val="both"/>
        <w:rPr>
          <w:sz w:val="24"/>
          <w:szCs w:val="24"/>
        </w:rPr>
      </w:pPr>
      <w:bookmarkStart w:id="74" w:name="_Toc405513924"/>
      <w:bookmarkStart w:id="75" w:name="_Toc284662802"/>
      <w:bookmarkStart w:id="76" w:name="_Toc284663429"/>
      <w:r w:rsidRPr="00F045D3">
        <w:rPr>
          <w:sz w:val="24"/>
          <w:szCs w:val="24"/>
        </w:rPr>
        <w:t>История математики</w:t>
      </w:r>
      <w:bookmarkEnd w:id="74"/>
      <w:bookmarkEnd w:id="75"/>
      <w:bookmarkEnd w:id="76"/>
    </w:p>
    <w:p w:rsidR="00F045D3" w:rsidRPr="00F045D3" w:rsidRDefault="00F045D3" w:rsidP="00F045D3">
      <w:pPr>
        <w:spacing w:line="276" w:lineRule="auto"/>
        <w:ind w:firstLine="709"/>
        <w:jc w:val="both"/>
        <w:rPr>
          <w:i/>
        </w:rPr>
      </w:pPr>
      <w:r w:rsidRPr="00F045D3">
        <w:rPr>
          <w:i/>
        </w:rPr>
        <w:t>Возникновение математики как науки, этапы её развития. Основные разделы математики. Выдающиеся математики и их вклад в развитие науки.</w:t>
      </w:r>
    </w:p>
    <w:p w:rsidR="00F045D3" w:rsidRPr="00F045D3" w:rsidRDefault="00F045D3" w:rsidP="00F045D3">
      <w:pPr>
        <w:spacing w:line="276" w:lineRule="auto"/>
        <w:ind w:firstLine="709"/>
        <w:jc w:val="both"/>
        <w:rPr>
          <w:i/>
        </w:rPr>
      </w:pPr>
      <w:r w:rsidRPr="00F045D3">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F045D3" w:rsidRPr="00F045D3" w:rsidRDefault="00F045D3" w:rsidP="00F045D3">
      <w:pPr>
        <w:spacing w:line="276" w:lineRule="auto"/>
        <w:ind w:firstLine="709"/>
        <w:jc w:val="both"/>
        <w:rPr>
          <w:i/>
        </w:rPr>
      </w:pPr>
      <w:r w:rsidRPr="00F045D3">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045D3" w:rsidRPr="00F045D3" w:rsidRDefault="00F045D3" w:rsidP="00F045D3">
      <w:pPr>
        <w:spacing w:line="276" w:lineRule="auto"/>
        <w:ind w:firstLine="709"/>
        <w:jc w:val="both"/>
        <w:rPr>
          <w:i/>
        </w:rPr>
      </w:pPr>
      <w:r w:rsidRPr="00F045D3">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045D3" w:rsidRPr="00F045D3" w:rsidRDefault="00F045D3" w:rsidP="00F045D3">
      <w:pPr>
        <w:spacing w:line="276" w:lineRule="auto"/>
        <w:ind w:firstLine="709"/>
        <w:jc w:val="both"/>
        <w:rPr>
          <w:i/>
        </w:rPr>
      </w:pPr>
      <w:r w:rsidRPr="00F045D3">
        <w:rPr>
          <w:i/>
        </w:rPr>
        <w:t>Задача Леонардо Пизанского (Фибоначчи) о кроликах, числа Фибоначчи. Задача о шахматной доске. Сходимость геометрической прогрессии.</w:t>
      </w:r>
    </w:p>
    <w:p w:rsidR="00F045D3" w:rsidRPr="00F045D3" w:rsidRDefault="00F045D3" w:rsidP="00F045D3">
      <w:pPr>
        <w:spacing w:line="276" w:lineRule="auto"/>
        <w:ind w:firstLine="709"/>
        <w:jc w:val="both"/>
        <w:rPr>
          <w:i/>
        </w:rPr>
      </w:pPr>
      <w:r w:rsidRPr="00F045D3">
        <w:rPr>
          <w:i/>
        </w:rPr>
        <w:t>Истоки теории вероятностей: страховое дело, азартные игры. П. Ферма, Б.Паскаль, Я. Бернулли, А.Н.Колмогоров.</w:t>
      </w:r>
    </w:p>
    <w:p w:rsidR="00F045D3" w:rsidRPr="00F045D3" w:rsidRDefault="00F045D3" w:rsidP="00F045D3">
      <w:pPr>
        <w:spacing w:line="276" w:lineRule="auto"/>
        <w:ind w:firstLine="709"/>
        <w:jc w:val="both"/>
        <w:rPr>
          <w:i/>
        </w:rPr>
      </w:pPr>
      <w:r w:rsidRPr="00F045D3">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F045D3">
        <w:rPr>
          <w:i/>
          <w:color w:val="FF0000"/>
        </w:rPr>
        <w:t xml:space="preserve">. </w:t>
      </w:r>
      <w:r w:rsidRPr="00F045D3">
        <w:rPr>
          <w:i/>
        </w:rPr>
        <w:t>Золотое сечение. «Начала» Евклида. Л Эйлер, Н.И.Лобачевский. История пятого постулата.</w:t>
      </w:r>
    </w:p>
    <w:p w:rsidR="00F045D3" w:rsidRPr="00F045D3" w:rsidRDefault="00F045D3" w:rsidP="00F045D3">
      <w:pPr>
        <w:spacing w:line="276" w:lineRule="auto"/>
        <w:ind w:firstLine="709"/>
        <w:jc w:val="both"/>
        <w:rPr>
          <w:i/>
        </w:rPr>
      </w:pPr>
      <w:r w:rsidRPr="00F045D3">
        <w:rPr>
          <w:i/>
        </w:rPr>
        <w:t>Геометрия и искусство. Геометрические закономерности окружающего мира.</w:t>
      </w:r>
    </w:p>
    <w:p w:rsidR="00F045D3" w:rsidRPr="00F045D3" w:rsidRDefault="00F045D3" w:rsidP="00F045D3">
      <w:pPr>
        <w:spacing w:line="276" w:lineRule="auto"/>
        <w:ind w:firstLine="709"/>
        <w:jc w:val="both"/>
        <w:rPr>
          <w:i/>
        </w:rPr>
      </w:pPr>
      <w:r w:rsidRPr="00F045D3">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045D3" w:rsidRPr="00F045D3" w:rsidRDefault="00F045D3" w:rsidP="00F045D3">
      <w:pPr>
        <w:spacing w:line="276" w:lineRule="auto"/>
        <w:ind w:firstLine="709"/>
        <w:jc w:val="both"/>
        <w:rPr>
          <w:i/>
        </w:rPr>
      </w:pPr>
      <w:r w:rsidRPr="00F045D3">
        <w:rPr>
          <w:i/>
        </w:rPr>
        <w:t xml:space="preserve">Роль российских учёных в развитии математики: Л.Эйлер. Н.И.Лобачевский, П.Л.Чебышев, С. Ковалевская, А.Н.Колмогоров. </w:t>
      </w:r>
    </w:p>
    <w:p w:rsidR="00F045D3" w:rsidRPr="00F045D3" w:rsidRDefault="00F045D3" w:rsidP="00F045D3">
      <w:pPr>
        <w:spacing w:line="276" w:lineRule="auto"/>
        <w:ind w:firstLine="709"/>
        <w:jc w:val="both"/>
        <w:rPr>
          <w:i/>
        </w:rPr>
      </w:pPr>
      <w:r w:rsidRPr="00F045D3">
        <w:rPr>
          <w:i/>
        </w:rPr>
        <w:t xml:space="preserve">Математика в развитии России: Петр </w:t>
      </w:r>
      <w:r w:rsidRPr="00F045D3">
        <w:rPr>
          <w:i/>
          <w:lang w:val="en-US"/>
        </w:rPr>
        <w:t>I</w:t>
      </w:r>
      <w:r w:rsidRPr="00F045D3">
        <w:rPr>
          <w:i/>
        </w:rPr>
        <w:t>, школа математических и навигацких наук, развитие российского флота, А.Н.Крылов. Космическая программа и М.В.Келдыш.</w:t>
      </w:r>
    </w:p>
    <w:p w:rsidR="00F045D3" w:rsidRPr="00F045D3" w:rsidRDefault="00F045D3" w:rsidP="00F045D3">
      <w:pPr>
        <w:spacing w:line="276" w:lineRule="auto"/>
        <w:ind w:firstLine="709"/>
        <w:jc w:val="both"/>
        <w:rPr>
          <w:i/>
        </w:rPr>
      </w:pPr>
      <w:bookmarkStart w:id="77" w:name="_Toc403076063"/>
      <w:r>
        <w:t xml:space="preserve"> </w:t>
      </w:r>
      <w:bookmarkEnd w:id="77"/>
      <w:r>
        <w:rPr>
          <w:rFonts w:eastAsia="Times New Roman"/>
          <w:b/>
          <w:iCs/>
          <w:spacing w:val="15"/>
          <w:lang w:eastAsia="x-none"/>
        </w:rPr>
        <w:t xml:space="preserve"> </w:t>
      </w:r>
    </w:p>
    <w:p w:rsidR="007125F7" w:rsidRDefault="00F045D3" w:rsidP="00F045D3">
      <w:pPr>
        <w:spacing w:line="276" w:lineRule="auto"/>
        <w:ind w:firstLine="709"/>
        <w:jc w:val="both"/>
        <w:rPr>
          <w:rFonts w:eastAsia="Times New Roman"/>
          <w:lang w:eastAsia="ru-RU"/>
        </w:rPr>
      </w:pPr>
      <w:r>
        <w:rPr>
          <w:i/>
        </w:rPr>
        <w:t xml:space="preserve"> </w:t>
      </w:r>
      <w:r w:rsidRPr="00F045D3">
        <w:rPr>
          <w:i/>
        </w:rPr>
        <w:t xml:space="preserve"> </w:t>
      </w:r>
      <w:r>
        <w:rPr>
          <w:i/>
        </w:rPr>
        <w:t xml:space="preserve"> </w:t>
      </w:r>
    </w:p>
    <w:p w:rsidR="007125F7" w:rsidRDefault="007125F7" w:rsidP="009637F1">
      <w:pPr>
        <w:pStyle w:val="a3"/>
        <w:numPr>
          <w:ilvl w:val="3"/>
          <w:numId w:val="466"/>
        </w:numPr>
        <w:ind w:left="142" w:firstLine="0"/>
        <w:jc w:val="center"/>
        <w:rPr>
          <w:rFonts w:eastAsia="Times New Roman"/>
          <w:b/>
          <w:bCs/>
          <w:szCs w:val="28"/>
          <w:lang w:eastAsia="ru-RU"/>
        </w:rPr>
      </w:pPr>
      <w:r w:rsidRPr="00F045D3">
        <w:rPr>
          <w:rFonts w:eastAsia="Times New Roman"/>
          <w:b/>
          <w:bCs/>
          <w:szCs w:val="28"/>
          <w:lang w:eastAsia="ru-RU"/>
        </w:rPr>
        <w:t xml:space="preserve">Информатика и ИКТ </w:t>
      </w:r>
    </w:p>
    <w:p w:rsidR="00B979A3" w:rsidRDefault="00B979A3" w:rsidP="00B979A3">
      <w:pPr>
        <w:jc w:val="center"/>
        <w:rPr>
          <w:rFonts w:eastAsia="Times New Roman"/>
          <w:b/>
          <w:bCs/>
          <w:szCs w:val="28"/>
          <w:lang w:eastAsia="ru-RU"/>
        </w:rPr>
      </w:pPr>
    </w:p>
    <w:p w:rsidR="00B979A3" w:rsidRPr="00B979A3" w:rsidRDefault="00B979A3" w:rsidP="00B979A3">
      <w:pPr>
        <w:spacing w:line="276" w:lineRule="auto"/>
        <w:ind w:firstLine="709"/>
        <w:jc w:val="both"/>
      </w:pPr>
      <w:r w:rsidRPr="00B979A3">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r>
        <w:t xml:space="preserve"> и ИКТ</w:t>
      </w:r>
      <w:r w:rsidRPr="00B979A3">
        <w:t xml:space="preserve">». </w:t>
      </w:r>
    </w:p>
    <w:p w:rsidR="00B979A3" w:rsidRPr="00B979A3" w:rsidRDefault="00B979A3" w:rsidP="00B979A3">
      <w:pPr>
        <w:spacing w:line="276" w:lineRule="auto"/>
        <w:ind w:firstLine="709"/>
        <w:jc w:val="both"/>
      </w:pPr>
      <w:r w:rsidRPr="00B979A3">
        <w:t xml:space="preserve">При </w:t>
      </w:r>
      <w:r w:rsidRPr="00B979A3">
        <w:rPr>
          <w:position w:val="-1"/>
        </w:rPr>
        <w:t>реализации п</w:t>
      </w:r>
      <w:r w:rsidRPr="00B979A3">
        <w:rPr>
          <w:spacing w:val="2"/>
          <w:position w:val="-1"/>
        </w:rPr>
        <w:t>ро</w:t>
      </w:r>
      <w:r w:rsidRPr="00B979A3">
        <w:rPr>
          <w:spacing w:val="-1"/>
          <w:position w:val="-1"/>
        </w:rPr>
        <w:t>г</w:t>
      </w:r>
      <w:r w:rsidRPr="00B979A3">
        <w:rPr>
          <w:spacing w:val="2"/>
          <w:position w:val="-1"/>
        </w:rPr>
        <w:t>р</w:t>
      </w:r>
      <w:r w:rsidRPr="00B979A3">
        <w:rPr>
          <w:spacing w:val="1"/>
          <w:position w:val="-1"/>
        </w:rPr>
        <w:t>а</w:t>
      </w:r>
      <w:r w:rsidRPr="00B979A3">
        <w:rPr>
          <w:spacing w:val="-2"/>
          <w:position w:val="-1"/>
        </w:rPr>
        <w:t>мм</w:t>
      </w:r>
      <w:r w:rsidRPr="00B979A3">
        <w:rPr>
          <w:position w:val="-1"/>
        </w:rPr>
        <w:t>ы</w:t>
      </w:r>
      <w:r w:rsidRPr="00B979A3">
        <w:rPr>
          <w:spacing w:val="23"/>
          <w:position w:val="-1"/>
        </w:rPr>
        <w:t xml:space="preserve"> </w:t>
      </w:r>
      <w:r w:rsidRPr="00B979A3">
        <w:rPr>
          <w:spacing w:val="-3"/>
          <w:position w:val="-1"/>
        </w:rPr>
        <w:t>у</w:t>
      </w:r>
      <w:r w:rsidRPr="00B979A3">
        <w:rPr>
          <w:spacing w:val="1"/>
          <w:position w:val="-1"/>
        </w:rPr>
        <w:t>че</w:t>
      </w:r>
      <w:r w:rsidRPr="00B979A3">
        <w:rPr>
          <w:spacing w:val="2"/>
          <w:position w:val="-1"/>
        </w:rPr>
        <w:t>б</w:t>
      </w:r>
      <w:r w:rsidRPr="00B979A3">
        <w:rPr>
          <w:position w:val="-1"/>
        </w:rPr>
        <w:t>н</w:t>
      </w:r>
      <w:r w:rsidRPr="00B979A3">
        <w:rPr>
          <w:spacing w:val="2"/>
          <w:position w:val="-1"/>
        </w:rPr>
        <w:t>о</w:t>
      </w:r>
      <w:r w:rsidRPr="00B979A3">
        <w:rPr>
          <w:spacing w:val="-1"/>
          <w:position w:val="-1"/>
        </w:rPr>
        <w:t>г</w:t>
      </w:r>
      <w:r w:rsidRPr="00B979A3">
        <w:rPr>
          <w:position w:val="-1"/>
        </w:rPr>
        <w:t>о</w:t>
      </w:r>
      <w:r w:rsidRPr="00B979A3">
        <w:rPr>
          <w:spacing w:val="23"/>
          <w:position w:val="-1"/>
        </w:rPr>
        <w:t xml:space="preserve"> </w:t>
      </w:r>
      <w:r w:rsidRPr="00B979A3">
        <w:rPr>
          <w:spacing w:val="2"/>
          <w:position w:val="-1"/>
        </w:rPr>
        <w:t>п</w:t>
      </w:r>
      <w:r w:rsidRPr="00B979A3">
        <w:rPr>
          <w:position w:val="-1"/>
        </w:rPr>
        <w:t>р</w:t>
      </w:r>
      <w:r w:rsidRPr="00B979A3">
        <w:rPr>
          <w:spacing w:val="1"/>
          <w:position w:val="-1"/>
        </w:rPr>
        <w:t>е</w:t>
      </w:r>
      <w:r w:rsidRPr="00B979A3">
        <w:rPr>
          <w:spacing w:val="2"/>
          <w:position w:val="-1"/>
        </w:rPr>
        <w:t>д</w:t>
      </w:r>
      <w:r w:rsidRPr="00B979A3">
        <w:rPr>
          <w:spacing w:val="-2"/>
          <w:position w:val="-1"/>
        </w:rPr>
        <w:t>м</w:t>
      </w:r>
      <w:r w:rsidRPr="00B979A3">
        <w:rPr>
          <w:spacing w:val="-1"/>
          <w:position w:val="-1"/>
        </w:rPr>
        <w:t>е</w:t>
      </w:r>
      <w:r w:rsidRPr="00B979A3">
        <w:rPr>
          <w:spacing w:val="1"/>
          <w:position w:val="-1"/>
        </w:rPr>
        <w:t>т</w:t>
      </w:r>
      <w:r w:rsidRPr="00B979A3">
        <w:rPr>
          <w:position w:val="-1"/>
        </w:rPr>
        <w:t>а</w:t>
      </w:r>
      <w:r w:rsidRPr="00B979A3">
        <w:rPr>
          <w:spacing w:val="24"/>
          <w:position w:val="-1"/>
        </w:rPr>
        <w:t xml:space="preserve"> </w:t>
      </w:r>
      <w:r w:rsidRPr="00B979A3">
        <w:rPr>
          <w:position w:val="-1"/>
        </w:rPr>
        <w:t>«И</w:t>
      </w:r>
      <w:r w:rsidRPr="00B979A3">
        <w:rPr>
          <w:spacing w:val="2"/>
          <w:position w:val="-1"/>
        </w:rPr>
        <w:t>н</w:t>
      </w:r>
      <w:r w:rsidRPr="00B979A3">
        <w:rPr>
          <w:spacing w:val="-1"/>
          <w:position w:val="-1"/>
        </w:rPr>
        <w:t>ф</w:t>
      </w:r>
      <w:r w:rsidRPr="00B979A3">
        <w:rPr>
          <w:spacing w:val="2"/>
          <w:position w:val="-1"/>
        </w:rPr>
        <w:t>ор</w:t>
      </w:r>
      <w:r w:rsidRPr="00B979A3">
        <w:rPr>
          <w:spacing w:val="-2"/>
          <w:position w:val="-1"/>
        </w:rPr>
        <w:t>м</w:t>
      </w:r>
      <w:r w:rsidRPr="00B979A3">
        <w:rPr>
          <w:spacing w:val="1"/>
          <w:position w:val="-1"/>
        </w:rPr>
        <w:t>ати</w:t>
      </w:r>
      <w:r w:rsidRPr="00B979A3">
        <w:rPr>
          <w:position w:val="-1"/>
        </w:rPr>
        <w:t>к</w:t>
      </w:r>
      <w:r w:rsidRPr="00B979A3">
        <w:rPr>
          <w:spacing w:val="1"/>
          <w:position w:val="-1"/>
        </w:rPr>
        <w:t>а</w:t>
      </w:r>
      <w:r>
        <w:rPr>
          <w:spacing w:val="1"/>
          <w:position w:val="-1"/>
        </w:rPr>
        <w:t xml:space="preserve"> и  ИКТ</w:t>
      </w:r>
      <w:r w:rsidRPr="00B979A3">
        <w:rPr>
          <w:position w:val="-1"/>
        </w:rPr>
        <w:t>»</w:t>
      </w:r>
      <w:r w:rsidRPr="00B979A3">
        <w:rPr>
          <w:spacing w:val="12"/>
          <w:position w:val="-1"/>
        </w:rPr>
        <w:t xml:space="preserve"> у учащихся формируется </w:t>
      </w:r>
      <w:r w:rsidRPr="00B979A3">
        <w:rPr>
          <w:rFonts w:eastAsia="Times New Roman"/>
          <w:spacing w:val="-16"/>
          <w:lang w:eastAsia="ru-RU"/>
        </w:rPr>
        <w:t xml:space="preserve"> </w:t>
      </w:r>
      <w:r w:rsidRPr="00B979A3">
        <w:rPr>
          <w:rFonts w:eastAsia="Times New Roman"/>
          <w:spacing w:val="1"/>
          <w:lang w:eastAsia="ru-RU"/>
        </w:rPr>
        <w:t>информационная</w:t>
      </w:r>
      <w:r w:rsidRPr="00B979A3">
        <w:rPr>
          <w:rFonts w:eastAsia="Times New Roman"/>
          <w:spacing w:val="-20"/>
          <w:lang w:eastAsia="ru-RU"/>
        </w:rPr>
        <w:t xml:space="preserve"> </w:t>
      </w:r>
      <w:r w:rsidRPr="00B979A3">
        <w:rPr>
          <w:rFonts w:eastAsia="Times New Roman"/>
          <w:lang w:eastAsia="ru-RU"/>
        </w:rPr>
        <w:t xml:space="preserve">и </w:t>
      </w:r>
      <w:r w:rsidRPr="00B979A3">
        <w:rPr>
          <w:rFonts w:eastAsia="Times New Roman"/>
          <w:spacing w:val="1"/>
          <w:lang w:eastAsia="ru-RU"/>
        </w:rPr>
        <w:t>алгоритмическая</w:t>
      </w:r>
      <w:r w:rsidRPr="00B979A3">
        <w:rPr>
          <w:rFonts w:eastAsia="Times New Roman"/>
          <w:spacing w:val="-20"/>
          <w:lang w:eastAsia="ru-RU"/>
        </w:rPr>
        <w:t xml:space="preserve"> </w:t>
      </w:r>
      <w:r w:rsidRPr="00B979A3">
        <w:rPr>
          <w:rFonts w:eastAsia="Times New Roman"/>
          <w:spacing w:val="1"/>
          <w:lang w:eastAsia="ru-RU"/>
        </w:rPr>
        <w:t>культура</w:t>
      </w:r>
      <w:r w:rsidRPr="00B979A3">
        <w:rPr>
          <w:rFonts w:eastAsia="Times New Roman"/>
          <w:lang w:eastAsia="ru-RU"/>
        </w:rPr>
        <w:t>;</w:t>
      </w:r>
      <w:r w:rsidRPr="00B979A3">
        <w:rPr>
          <w:rFonts w:eastAsia="Times New Roman"/>
          <w:spacing w:val="1"/>
        </w:rPr>
        <w:t xml:space="preserve"> </w:t>
      </w:r>
      <w:r w:rsidRPr="00B979A3">
        <w:rPr>
          <w:rFonts w:eastAsia="Times New Roman"/>
          <w:spacing w:val="1"/>
          <w:lang w:eastAsia="ru-RU"/>
        </w:rPr>
        <w:t>умени</w:t>
      </w:r>
      <w:r w:rsidRPr="00B979A3">
        <w:rPr>
          <w:rFonts w:eastAsia="Times New Roman"/>
          <w:lang w:eastAsia="ru-RU"/>
        </w:rPr>
        <w:t>я</w:t>
      </w:r>
      <w:r w:rsidRPr="00B979A3">
        <w:rPr>
          <w:rFonts w:eastAsia="Times New Roman"/>
          <w:spacing w:val="50"/>
          <w:lang w:eastAsia="ru-RU"/>
        </w:rPr>
        <w:t xml:space="preserve"> </w:t>
      </w:r>
      <w:r w:rsidRPr="00B979A3">
        <w:rPr>
          <w:rFonts w:eastAsia="Times New Roman"/>
          <w:spacing w:val="1"/>
          <w:lang w:eastAsia="ru-RU"/>
        </w:rPr>
        <w:t>формализаци</w:t>
      </w:r>
      <w:r w:rsidRPr="00B979A3">
        <w:rPr>
          <w:rFonts w:eastAsia="Times New Roman"/>
          <w:lang w:eastAsia="ru-RU"/>
        </w:rPr>
        <w:t>и</w:t>
      </w:r>
      <w:r w:rsidRPr="00B979A3">
        <w:rPr>
          <w:rFonts w:eastAsia="Times New Roman"/>
          <w:spacing w:val="42"/>
          <w:lang w:eastAsia="ru-RU"/>
        </w:rPr>
        <w:t xml:space="preserve"> </w:t>
      </w:r>
      <w:r w:rsidRPr="00B979A3">
        <w:rPr>
          <w:rFonts w:eastAsia="Times New Roman"/>
          <w:lang w:eastAsia="ru-RU"/>
        </w:rPr>
        <w:t>и</w:t>
      </w:r>
      <w:r w:rsidRPr="00B979A3">
        <w:rPr>
          <w:rFonts w:eastAsia="Times New Roman"/>
          <w:spacing w:val="58"/>
          <w:lang w:eastAsia="ru-RU"/>
        </w:rPr>
        <w:t xml:space="preserve"> </w:t>
      </w:r>
      <w:r w:rsidRPr="00B979A3">
        <w:rPr>
          <w:rFonts w:eastAsia="Times New Roman"/>
          <w:spacing w:val="1"/>
          <w:lang w:eastAsia="ru-RU"/>
        </w:rPr>
        <w:t>структурир</w:t>
      </w:r>
      <w:r w:rsidRPr="00B979A3">
        <w:rPr>
          <w:rFonts w:eastAsia="Times New Roman"/>
          <w:spacing w:val="3"/>
          <w:lang w:eastAsia="ru-RU"/>
        </w:rPr>
        <w:t>о</w:t>
      </w:r>
      <w:r w:rsidRPr="00B979A3">
        <w:rPr>
          <w:rFonts w:eastAsia="Times New Roman"/>
          <w:spacing w:val="1"/>
          <w:lang w:eastAsia="ru-RU"/>
        </w:rPr>
        <w:t>вани</w:t>
      </w:r>
      <w:r w:rsidRPr="00B979A3">
        <w:rPr>
          <w:rFonts w:eastAsia="Times New Roman"/>
          <w:lang w:eastAsia="ru-RU"/>
        </w:rPr>
        <w:t>я</w:t>
      </w:r>
      <w:r w:rsidRPr="00B979A3">
        <w:rPr>
          <w:rFonts w:eastAsia="Times New Roman"/>
          <w:spacing w:val="37"/>
          <w:lang w:eastAsia="ru-RU"/>
        </w:rPr>
        <w:t xml:space="preserve"> </w:t>
      </w:r>
      <w:r w:rsidRPr="00B979A3">
        <w:rPr>
          <w:rFonts w:eastAsia="Times New Roman"/>
          <w:spacing w:val="1"/>
          <w:lang w:eastAsia="ru-RU"/>
        </w:rPr>
        <w:t>информации</w:t>
      </w:r>
      <w:r w:rsidRPr="00B979A3">
        <w:rPr>
          <w:rFonts w:eastAsia="Times New Roman"/>
          <w:lang w:eastAsia="ru-RU"/>
        </w:rPr>
        <w:t xml:space="preserve">, </w:t>
      </w:r>
      <w:r w:rsidRPr="00B979A3">
        <w:rPr>
          <w:rFonts w:eastAsia="Times New Roman"/>
          <w:spacing w:val="1"/>
          <w:lang w:eastAsia="ru-RU"/>
        </w:rPr>
        <w:t>спосо</w:t>
      </w:r>
      <w:r w:rsidRPr="00B979A3">
        <w:rPr>
          <w:rFonts w:eastAsia="Times New Roman"/>
          <w:lang w:eastAsia="ru-RU"/>
        </w:rPr>
        <w:t>б</w:t>
      </w:r>
      <w:r w:rsidRPr="00B979A3">
        <w:rPr>
          <w:rFonts w:eastAsia="Times New Roman"/>
          <w:spacing w:val="9"/>
          <w:lang w:eastAsia="ru-RU"/>
        </w:rPr>
        <w:t xml:space="preserve"> </w:t>
      </w:r>
      <w:r w:rsidRPr="00B979A3">
        <w:rPr>
          <w:rFonts w:eastAsia="Times New Roman"/>
          <w:spacing w:val="1"/>
          <w:lang w:eastAsia="ru-RU"/>
        </w:rPr>
        <w:t>представлени</w:t>
      </w:r>
      <w:r w:rsidRPr="00B979A3">
        <w:rPr>
          <w:rFonts w:eastAsia="Times New Roman"/>
          <w:lang w:eastAsia="ru-RU"/>
        </w:rPr>
        <w:t xml:space="preserve">я </w:t>
      </w:r>
      <w:r w:rsidRPr="00B979A3">
        <w:rPr>
          <w:rFonts w:eastAsia="Times New Roman"/>
          <w:spacing w:val="1"/>
          <w:lang w:eastAsia="ru-RU"/>
        </w:rPr>
        <w:t>данны</w:t>
      </w:r>
      <w:r w:rsidRPr="00B979A3">
        <w:rPr>
          <w:rFonts w:eastAsia="Times New Roman"/>
          <w:lang w:eastAsia="ru-RU"/>
        </w:rPr>
        <w:t>х</w:t>
      </w:r>
      <w:r w:rsidRPr="00B979A3">
        <w:rPr>
          <w:rFonts w:eastAsia="Times New Roman"/>
          <w:spacing w:val="9"/>
          <w:lang w:eastAsia="ru-RU"/>
        </w:rPr>
        <w:t xml:space="preserve"> </w:t>
      </w:r>
      <w:r w:rsidRPr="00B979A3">
        <w:rPr>
          <w:rFonts w:eastAsia="Times New Roman"/>
          <w:lang w:eastAsia="ru-RU"/>
        </w:rPr>
        <w:t>в</w:t>
      </w:r>
      <w:r w:rsidRPr="00B979A3">
        <w:rPr>
          <w:rFonts w:eastAsia="Times New Roman"/>
          <w:spacing w:val="16"/>
          <w:lang w:eastAsia="ru-RU"/>
        </w:rPr>
        <w:t xml:space="preserve"> </w:t>
      </w:r>
      <w:r w:rsidRPr="00B979A3">
        <w:rPr>
          <w:rFonts w:eastAsia="Times New Roman"/>
          <w:spacing w:val="1"/>
          <w:lang w:eastAsia="ru-RU"/>
        </w:rPr>
        <w:t>соответстви</w:t>
      </w:r>
      <w:r w:rsidRPr="00B979A3">
        <w:rPr>
          <w:rFonts w:eastAsia="Times New Roman"/>
          <w:lang w:eastAsia="ru-RU"/>
        </w:rPr>
        <w:t>и</w:t>
      </w:r>
      <w:r w:rsidRPr="00B979A3">
        <w:rPr>
          <w:rFonts w:eastAsia="Times New Roman"/>
          <w:spacing w:val="2"/>
          <w:lang w:eastAsia="ru-RU"/>
        </w:rPr>
        <w:t xml:space="preserve"> </w:t>
      </w:r>
      <w:r w:rsidRPr="00B979A3">
        <w:rPr>
          <w:rFonts w:eastAsia="Times New Roman"/>
          <w:lang w:eastAsia="ru-RU"/>
        </w:rPr>
        <w:t xml:space="preserve">с </w:t>
      </w:r>
      <w:r w:rsidRPr="00B979A3">
        <w:rPr>
          <w:rFonts w:eastAsia="Times New Roman"/>
          <w:spacing w:val="1"/>
          <w:lang w:eastAsia="ru-RU"/>
        </w:rPr>
        <w:t>поставленно</w:t>
      </w:r>
      <w:r w:rsidRPr="00B979A3">
        <w:rPr>
          <w:rFonts w:eastAsia="Times New Roman"/>
          <w:lang w:eastAsia="ru-RU"/>
        </w:rPr>
        <w:t xml:space="preserve">й </w:t>
      </w:r>
      <w:r w:rsidRPr="00B979A3">
        <w:rPr>
          <w:rFonts w:eastAsia="Times New Roman"/>
          <w:spacing w:val="1"/>
          <w:lang w:eastAsia="ru-RU"/>
        </w:rPr>
        <w:t>задаче</w:t>
      </w:r>
      <w:r w:rsidRPr="00B979A3">
        <w:rPr>
          <w:rFonts w:eastAsia="Times New Roman"/>
          <w:lang w:eastAsia="ru-RU"/>
        </w:rPr>
        <w:t>й</w:t>
      </w:r>
      <w:r w:rsidRPr="00B979A3">
        <w:rPr>
          <w:rFonts w:eastAsia="Times New Roman"/>
          <w:spacing w:val="7"/>
          <w:lang w:eastAsia="ru-RU"/>
        </w:rPr>
        <w:t xml:space="preserve"> </w:t>
      </w:r>
      <w:r w:rsidRPr="00B979A3">
        <w:rPr>
          <w:rFonts w:eastAsia="Times New Roman"/>
          <w:lang w:eastAsia="ru-RU"/>
        </w:rPr>
        <w:t>-</w:t>
      </w:r>
      <w:r w:rsidRPr="00B979A3">
        <w:rPr>
          <w:rFonts w:eastAsia="Times New Roman"/>
          <w:spacing w:val="15"/>
          <w:lang w:eastAsia="ru-RU"/>
        </w:rPr>
        <w:t xml:space="preserve"> </w:t>
      </w:r>
      <w:r w:rsidRPr="00B979A3">
        <w:rPr>
          <w:rFonts w:eastAsia="Times New Roman"/>
          <w:spacing w:val="1"/>
          <w:lang w:eastAsia="ru-RU"/>
        </w:rPr>
        <w:t>таблицы</w:t>
      </w:r>
      <w:r w:rsidRPr="00B979A3">
        <w:rPr>
          <w:rFonts w:eastAsia="Times New Roman"/>
          <w:lang w:eastAsia="ru-RU"/>
        </w:rPr>
        <w:t>,</w:t>
      </w:r>
      <w:r w:rsidRPr="00B979A3">
        <w:rPr>
          <w:rFonts w:eastAsia="Times New Roman"/>
          <w:spacing w:val="5"/>
          <w:lang w:eastAsia="ru-RU"/>
        </w:rPr>
        <w:t xml:space="preserve"> </w:t>
      </w:r>
      <w:r w:rsidRPr="00B979A3">
        <w:rPr>
          <w:rFonts w:eastAsia="Times New Roman"/>
          <w:spacing w:val="1"/>
          <w:lang w:eastAsia="ru-RU"/>
        </w:rPr>
        <w:t>схемы</w:t>
      </w:r>
      <w:r w:rsidRPr="00B979A3">
        <w:rPr>
          <w:rFonts w:eastAsia="Times New Roman"/>
          <w:lang w:eastAsia="ru-RU"/>
        </w:rPr>
        <w:t>,</w:t>
      </w:r>
      <w:r w:rsidRPr="00B979A3">
        <w:rPr>
          <w:rFonts w:eastAsia="Times New Roman"/>
          <w:spacing w:val="7"/>
          <w:lang w:eastAsia="ru-RU"/>
        </w:rPr>
        <w:t xml:space="preserve"> </w:t>
      </w:r>
      <w:r w:rsidRPr="00B979A3">
        <w:rPr>
          <w:rFonts w:eastAsia="Times New Roman"/>
          <w:spacing w:val="1"/>
          <w:lang w:eastAsia="ru-RU"/>
        </w:rPr>
        <w:t>графики</w:t>
      </w:r>
      <w:r w:rsidRPr="00B979A3">
        <w:rPr>
          <w:rFonts w:eastAsia="Times New Roman"/>
          <w:lang w:eastAsia="ru-RU"/>
        </w:rPr>
        <w:t>,</w:t>
      </w:r>
      <w:r w:rsidRPr="00B979A3">
        <w:rPr>
          <w:rFonts w:eastAsia="Times New Roman"/>
          <w:spacing w:val="5"/>
          <w:lang w:eastAsia="ru-RU"/>
        </w:rPr>
        <w:t xml:space="preserve"> </w:t>
      </w:r>
      <w:r w:rsidRPr="00B979A3">
        <w:rPr>
          <w:rFonts w:eastAsia="Times New Roman"/>
          <w:spacing w:val="1"/>
          <w:lang w:eastAsia="ru-RU"/>
        </w:rPr>
        <w:t>диаграммы</w:t>
      </w:r>
      <w:r w:rsidRPr="00B979A3">
        <w:rPr>
          <w:rFonts w:eastAsia="Times New Roman"/>
          <w:lang w:eastAsia="ru-RU"/>
        </w:rPr>
        <w:t>,</w:t>
      </w:r>
      <w:r w:rsidRPr="00B979A3">
        <w:rPr>
          <w:rFonts w:eastAsia="Times New Roman"/>
          <w:spacing w:val="1"/>
          <w:lang w:eastAsia="ru-RU"/>
        </w:rPr>
        <w:t xml:space="preserve"> </w:t>
      </w:r>
      <w:r w:rsidRPr="00B979A3">
        <w:rPr>
          <w:rFonts w:eastAsia="Times New Roman"/>
          <w:lang w:eastAsia="ru-RU"/>
        </w:rPr>
        <w:t xml:space="preserve">с </w:t>
      </w:r>
      <w:r w:rsidRPr="00B979A3">
        <w:rPr>
          <w:rFonts w:eastAsia="Times New Roman"/>
          <w:spacing w:val="1"/>
          <w:lang w:eastAsia="ru-RU"/>
        </w:rPr>
        <w:t>использование</w:t>
      </w:r>
      <w:r w:rsidRPr="00B979A3">
        <w:rPr>
          <w:rFonts w:eastAsia="Times New Roman"/>
          <w:lang w:eastAsia="ru-RU"/>
        </w:rPr>
        <w:t>м</w:t>
      </w:r>
      <w:r w:rsidRPr="00B979A3">
        <w:rPr>
          <w:rFonts w:eastAsia="Times New Roman"/>
          <w:spacing w:val="2"/>
          <w:lang w:eastAsia="ru-RU"/>
        </w:rPr>
        <w:t xml:space="preserve"> </w:t>
      </w:r>
      <w:r w:rsidRPr="00B979A3">
        <w:rPr>
          <w:rFonts w:eastAsia="Times New Roman"/>
          <w:spacing w:val="1"/>
          <w:lang w:eastAsia="ru-RU"/>
        </w:rPr>
        <w:t>соответствующи</w:t>
      </w:r>
      <w:r w:rsidRPr="00B979A3">
        <w:rPr>
          <w:rFonts w:eastAsia="Times New Roman"/>
          <w:lang w:eastAsia="ru-RU"/>
        </w:rPr>
        <w:t xml:space="preserve">х </w:t>
      </w:r>
      <w:r w:rsidRPr="00B979A3">
        <w:rPr>
          <w:rFonts w:eastAsia="Times New Roman"/>
          <w:spacing w:val="1"/>
          <w:lang w:eastAsia="ru-RU"/>
        </w:rPr>
        <w:t>программны</w:t>
      </w:r>
      <w:r w:rsidRPr="00B979A3">
        <w:rPr>
          <w:rFonts w:eastAsia="Times New Roman"/>
          <w:lang w:eastAsia="ru-RU"/>
        </w:rPr>
        <w:t>х</w:t>
      </w:r>
      <w:r w:rsidRPr="00B979A3">
        <w:rPr>
          <w:rFonts w:eastAsia="Times New Roman"/>
          <w:spacing w:val="5"/>
          <w:lang w:eastAsia="ru-RU"/>
        </w:rPr>
        <w:t xml:space="preserve"> </w:t>
      </w:r>
      <w:r w:rsidRPr="00B979A3">
        <w:rPr>
          <w:rFonts w:eastAsia="Times New Roman"/>
          <w:spacing w:val="1"/>
          <w:lang w:eastAsia="ru-RU"/>
        </w:rPr>
        <w:t>средст</w:t>
      </w:r>
      <w:r w:rsidRPr="00B979A3">
        <w:rPr>
          <w:rFonts w:eastAsia="Times New Roman"/>
          <w:lang w:eastAsia="ru-RU"/>
        </w:rPr>
        <w:t>в</w:t>
      </w:r>
      <w:r w:rsidRPr="00B979A3">
        <w:rPr>
          <w:rFonts w:eastAsia="Times New Roman"/>
          <w:spacing w:val="12"/>
          <w:lang w:eastAsia="ru-RU"/>
        </w:rPr>
        <w:t xml:space="preserve"> </w:t>
      </w:r>
      <w:r w:rsidRPr="00B979A3">
        <w:rPr>
          <w:rFonts w:eastAsia="Times New Roman"/>
          <w:spacing w:val="1"/>
          <w:lang w:eastAsia="ru-RU"/>
        </w:rPr>
        <w:t>обработк</w:t>
      </w:r>
      <w:r w:rsidRPr="00B979A3">
        <w:rPr>
          <w:rFonts w:eastAsia="Times New Roman"/>
          <w:lang w:eastAsia="ru-RU"/>
        </w:rPr>
        <w:t xml:space="preserve">и </w:t>
      </w:r>
      <w:r w:rsidRPr="00B979A3">
        <w:rPr>
          <w:rFonts w:eastAsia="Times New Roman"/>
          <w:spacing w:val="1"/>
          <w:lang w:eastAsia="ru-RU"/>
        </w:rPr>
        <w:t>данных</w:t>
      </w:r>
      <w:r w:rsidRPr="00B979A3">
        <w:rPr>
          <w:rFonts w:eastAsia="Times New Roman"/>
          <w:lang w:eastAsia="ru-RU"/>
        </w:rPr>
        <w:t xml:space="preserve">; </w:t>
      </w:r>
      <w:r w:rsidRPr="00B979A3">
        <w:rPr>
          <w:rFonts w:eastAsia="Times New Roman"/>
          <w:spacing w:val="1"/>
        </w:rPr>
        <w:t>представлени</w:t>
      </w:r>
      <w:r w:rsidRPr="00B979A3">
        <w:rPr>
          <w:rFonts w:eastAsia="Times New Roman"/>
        </w:rPr>
        <w:t xml:space="preserve">я о </w:t>
      </w:r>
      <w:r w:rsidRPr="00B979A3">
        <w:rPr>
          <w:rFonts w:eastAsia="Times New Roman"/>
          <w:spacing w:val="1"/>
        </w:rPr>
        <w:t>компьютер</w:t>
      </w:r>
      <w:r w:rsidRPr="00B979A3">
        <w:rPr>
          <w:rFonts w:eastAsia="Times New Roman"/>
        </w:rPr>
        <w:t xml:space="preserve">е </w:t>
      </w:r>
      <w:r w:rsidRPr="00B979A3">
        <w:rPr>
          <w:rFonts w:eastAsia="Times New Roman"/>
          <w:spacing w:val="1"/>
        </w:rPr>
        <w:t>ка</w:t>
      </w:r>
      <w:r w:rsidRPr="00B979A3">
        <w:rPr>
          <w:rFonts w:eastAsia="Times New Roman"/>
        </w:rPr>
        <w:t xml:space="preserve">к </w:t>
      </w:r>
      <w:r w:rsidRPr="00B979A3">
        <w:rPr>
          <w:rFonts w:eastAsia="Times New Roman"/>
          <w:spacing w:val="1"/>
        </w:rPr>
        <w:t>универсально</w:t>
      </w:r>
      <w:r w:rsidRPr="00B979A3">
        <w:rPr>
          <w:rFonts w:eastAsia="Times New Roman"/>
        </w:rPr>
        <w:t xml:space="preserve">м </w:t>
      </w:r>
      <w:r w:rsidRPr="00B979A3">
        <w:rPr>
          <w:rFonts w:eastAsia="Times New Roman"/>
          <w:spacing w:val="1"/>
        </w:rPr>
        <w:t>устройств</w:t>
      </w:r>
      <w:r w:rsidRPr="00B979A3">
        <w:rPr>
          <w:rFonts w:eastAsia="Times New Roman"/>
        </w:rPr>
        <w:t xml:space="preserve">е </w:t>
      </w:r>
      <w:r w:rsidRPr="00B979A3">
        <w:rPr>
          <w:rFonts w:eastAsia="Times New Roman"/>
          <w:spacing w:val="1"/>
        </w:rPr>
        <w:t>обработк</w:t>
      </w:r>
      <w:r w:rsidRPr="00B979A3">
        <w:rPr>
          <w:rFonts w:eastAsia="Times New Roman"/>
        </w:rPr>
        <w:t xml:space="preserve">и </w:t>
      </w:r>
      <w:r w:rsidRPr="00B979A3">
        <w:rPr>
          <w:rFonts w:eastAsia="Times New Roman"/>
          <w:spacing w:val="1"/>
        </w:rPr>
        <w:t>информации</w:t>
      </w:r>
      <w:r w:rsidRPr="00B979A3">
        <w:rPr>
          <w:rFonts w:eastAsia="Times New Roman"/>
        </w:rPr>
        <w:t>;</w:t>
      </w:r>
      <w:r w:rsidRPr="00B979A3">
        <w:rPr>
          <w:rFonts w:eastAsia="Times New Roman"/>
          <w:lang w:eastAsia="ru-RU"/>
        </w:rPr>
        <w:t xml:space="preserve"> </w:t>
      </w:r>
      <w:r w:rsidRPr="00B979A3">
        <w:rPr>
          <w:rFonts w:eastAsia="Times New Roman"/>
          <w:spacing w:val="1"/>
          <w:lang w:eastAsia="ru-RU"/>
        </w:rPr>
        <w:t>представлени</w:t>
      </w:r>
      <w:r w:rsidRPr="00B979A3">
        <w:rPr>
          <w:rFonts w:eastAsia="Times New Roman"/>
          <w:lang w:eastAsia="ru-RU"/>
        </w:rPr>
        <w:t xml:space="preserve">я </w:t>
      </w:r>
      <w:r w:rsidRPr="00B979A3">
        <w:rPr>
          <w:rFonts w:eastAsia="Times New Roman"/>
          <w:spacing w:val="1"/>
          <w:lang w:eastAsia="ru-RU"/>
        </w:rPr>
        <w:t>о</w:t>
      </w:r>
      <w:r w:rsidRPr="00B979A3">
        <w:rPr>
          <w:rFonts w:eastAsia="Times New Roman"/>
          <w:lang w:eastAsia="ru-RU"/>
        </w:rPr>
        <w:t xml:space="preserve">б </w:t>
      </w:r>
      <w:r w:rsidRPr="00B979A3">
        <w:rPr>
          <w:rFonts w:eastAsia="Times New Roman"/>
          <w:spacing w:val="1"/>
          <w:lang w:eastAsia="ru-RU"/>
        </w:rPr>
        <w:t>осн</w:t>
      </w:r>
      <w:r w:rsidRPr="00B979A3">
        <w:rPr>
          <w:rFonts w:eastAsia="Times New Roman"/>
          <w:spacing w:val="2"/>
          <w:lang w:eastAsia="ru-RU"/>
        </w:rPr>
        <w:t>о</w:t>
      </w:r>
      <w:r w:rsidRPr="00B979A3">
        <w:rPr>
          <w:rFonts w:eastAsia="Times New Roman"/>
          <w:spacing w:val="1"/>
          <w:lang w:eastAsia="ru-RU"/>
        </w:rPr>
        <w:t>вны</w:t>
      </w:r>
      <w:r w:rsidRPr="00B979A3">
        <w:rPr>
          <w:rFonts w:eastAsia="Times New Roman"/>
          <w:lang w:eastAsia="ru-RU"/>
        </w:rPr>
        <w:t xml:space="preserve">х </w:t>
      </w:r>
      <w:r w:rsidRPr="00B979A3">
        <w:rPr>
          <w:rFonts w:eastAsia="Times New Roman"/>
          <w:spacing w:val="1"/>
          <w:lang w:eastAsia="ru-RU"/>
        </w:rPr>
        <w:t>и</w:t>
      </w:r>
      <w:r w:rsidRPr="00B979A3">
        <w:rPr>
          <w:rFonts w:eastAsia="Times New Roman"/>
          <w:lang w:eastAsia="ru-RU"/>
        </w:rPr>
        <w:t>з</w:t>
      </w:r>
      <w:r w:rsidRPr="00B979A3">
        <w:rPr>
          <w:rFonts w:eastAsia="Times New Roman"/>
          <w:spacing w:val="1"/>
          <w:lang w:eastAsia="ru-RU"/>
        </w:rPr>
        <w:t>учаемы</w:t>
      </w:r>
      <w:r w:rsidRPr="00B979A3">
        <w:rPr>
          <w:rFonts w:eastAsia="Times New Roman"/>
          <w:lang w:eastAsia="ru-RU"/>
        </w:rPr>
        <w:t xml:space="preserve">х </w:t>
      </w:r>
      <w:r w:rsidRPr="00B979A3">
        <w:rPr>
          <w:rFonts w:eastAsia="Times New Roman"/>
          <w:spacing w:val="1"/>
          <w:lang w:eastAsia="ru-RU"/>
        </w:rPr>
        <w:t>понятиях</w:t>
      </w:r>
      <w:r w:rsidRPr="00B979A3">
        <w:rPr>
          <w:rFonts w:eastAsia="Times New Roman"/>
          <w:lang w:eastAsia="ru-RU"/>
        </w:rPr>
        <w:t xml:space="preserve">: </w:t>
      </w:r>
      <w:r w:rsidRPr="00B979A3">
        <w:rPr>
          <w:rFonts w:eastAsia="Times New Roman"/>
          <w:spacing w:val="1"/>
          <w:lang w:eastAsia="ru-RU"/>
        </w:rPr>
        <w:t>информация</w:t>
      </w:r>
      <w:r w:rsidRPr="00B979A3">
        <w:rPr>
          <w:rFonts w:eastAsia="Times New Roman"/>
          <w:lang w:eastAsia="ru-RU"/>
        </w:rPr>
        <w:t>,</w:t>
      </w:r>
      <w:r w:rsidRPr="00B979A3">
        <w:rPr>
          <w:rFonts w:eastAsia="Times New Roman"/>
          <w:spacing w:val="-16"/>
          <w:lang w:eastAsia="ru-RU"/>
        </w:rPr>
        <w:t xml:space="preserve"> </w:t>
      </w:r>
      <w:r w:rsidRPr="00B979A3">
        <w:rPr>
          <w:rFonts w:eastAsia="Times New Roman"/>
          <w:spacing w:val="1"/>
          <w:lang w:eastAsia="ru-RU"/>
        </w:rPr>
        <w:t>алгоритм</w:t>
      </w:r>
      <w:r w:rsidRPr="00B979A3">
        <w:rPr>
          <w:rFonts w:eastAsia="Times New Roman"/>
          <w:lang w:eastAsia="ru-RU"/>
        </w:rPr>
        <w:t>,</w:t>
      </w:r>
      <w:r w:rsidRPr="00B979A3">
        <w:rPr>
          <w:rFonts w:eastAsia="Times New Roman"/>
          <w:spacing w:val="-12"/>
          <w:lang w:eastAsia="ru-RU"/>
        </w:rPr>
        <w:t xml:space="preserve"> </w:t>
      </w:r>
      <w:r w:rsidRPr="00B979A3">
        <w:rPr>
          <w:rFonts w:eastAsia="Times New Roman"/>
          <w:spacing w:val="1"/>
          <w:lang w:eastAsia="ru-RU"/>
        </w:rPr>
        <w:t>модел</w:t>
      </w:r>
      <w:r w:rsidRPr="00B979A3">
        <w:rPr>
          <w:rFonts w:eastAsia="Times New Roman"/>
          <w:lang w:eastAsia="ru-RU"/>
        </w:rPr>
        <w:t>ь</w:t>
      </w:r>
      <w:r w:rsidRPr="00B979A3">
        <w:rPr>
          <w:rFonts w:eastAsia="Times New Roman"/>
          <w:spacing w:val="-8"/>
          <w:lang w:eastAsia="ru-RU"/>
        </w:rPr>
        <w:t xml:space="preserve"> </w:t>
      </w:r>
      <w:r w:rsidRPr="00B979A3">
        <w:rPr>
          <w:rFonts w:eastAsia="Times New Roman"/>
          <w:lang w:eastAsia="ru-RU"/>
        </w:rPr>
        <w:t>-</w:t>
      </w:r>
      <w:r w:rsidRPr="00B979A3">
        <w:rPr>
          <w:rFonts w:eastAsia="Times New Roman"/>
          <w:spacing w:val="-1"/>
          <w:lang w:eastAsia="ru-RU"/>
        </w:rPr>
        <w:t xml:space="preserve"> </w:t>
      </w:r>
      <w:r w:rsidRPr="00B979A3">
        <w:rPr>
          <w:rFonts w:eastAsia="Times New Roman"/>
          <w:lang w:eastAsia="ru-RU"/>
        </w:rPr>
        <w:t xml:space="preserve">и </w:t>
      </w:r>
      <w:r w:rsidRPr="00B979A3">
        <w:rPr>
          <w:rFonts w:eastAsia="Times New Roman"/>
          <w:spacing w:val="1"/>
          <w:lang w:eastAsia="ru-RU"/>
        </w:rPr>
        <w:t>и</w:t>
      </w:r>
      <w:r w:rsidRPr="00B979A3">
        <w:rPr>
          <w:rFonts w:eastAsia="Times New Roman"/>
          <w:lang w:eastAsia="ru-RU"/>
        </w:rPr>
        <w:t>х</w:t>
      </w:r>
      <w:r w:rsidRPr="00B979A3">
        <w:rPr>
          <w:rFonts w:eastAsia="Times New Roman"/>
          <w:spacing w:val="-2"/>
          <w:lang w:eastAsia="ru-RU"/>
        </w:rPr>
        <w:t xml:space="preserve"> </w:t>
      </w:r>
      <w:r w:rsidRPr="00B979A3">
        <w:rPr>
          <w:rFonts w:eastAsia="Times New Roman"/>
          <w:spacing w:val="1"/>
          <w:lang w:eastAsia="ru-RU"/>
        </w:rPr>
        <w:t>свойствах</w:t>
      </w:r>
      <w:r w:rsidRPr="00B979A3">
        <w:rPr>
          <w:rFonts w:eastAsia="Times New Roman"/>
          <w:lang w:eastAsia="ru-RU"/>
        </w:rPr>
        <w:t xml:space="preserve">; развивается </w:t>
      </w:r>
      <w:r w:rsidRPr="00B979A3">
        <w:rPr>
          <w:rFonts w:eastAsia="Times New Roman"/>
          <w:spacing w:val="1"/>
          <w:lang w:eastAsia="ru-RU"/>
        </w:rPr>
        <w:t>алгоритмическо</w:t>
      </w:r>
      <w:r w:rsidRPr="00B979A3">
        <w:rPr>
          <w:rFonts w:eastAsia="Times New Roman"/>
          <w:lang w:eastAsia="ru-RU"/>
        </w:rPr>
        <w:t xml:space="preserve">е </w:t>
      </w:r>
      <w:r w:rsidRPr="00B979A3">
        <w:rPr>
          <w:rFonts w:eastAsia="Times New Roman"/>
          <w:spacing w:val="1"/>
          <w:lang w:eastAsia="ru-RU"/>
        </w:rPr>
        <w:t>мышление</w:t>
      </w:r>
      <w:r w:rsidRPr="00B979A3">
        <w:rPr>
          <w:rFonts w:eastAsia="Times New Roman"/>
          <w:lang w:eastAsia="ru-RU"/>
        </w:rPr>
        <w:t xml:space="preserve">, </w:t>
      </w:r>
      <w:r w:rsidRPr="00B979A3">
        <w:rPr>
          <w:rFonts w:eastAsia="Times New Roman"/>
          <w:spacing w:val="1"/>
          <w:lang w:eastAsia="ru-RU"/>
        </w:rPr>
        <w:t>необходимо</w:t>
      </w:r>
      <w:r w:rsidRPr="00B979A3">
        <w:rPr>
          <w:rFonts w:eastAsia="Times New Roman"/>
          <w:lang w:eastAsia="ru-RU"/>
        </w:rPr>
        <w:t xml:space="preserve">е </w:t>
      </w:r>
      <w:r w:rsidRPr="00B979A3">
        <w:rPr>
          <w:rFonts w:eastAsia="Times New Roman"/>
          <w:spacing w:val="1"/>
          <w:lang w:eastAsia="ru-RU"/>
        </w:rPr>
        <w:t>для профессионально</w:t>
      </w:r>
      <w:r w:rsidRPr="00B979A3">
        <w:rPr>
          <w:rFonts w:eastAsia="Times New Roman"/>
          <w:lang w:eastAsia="ru-RU"/>
        </w:rPr>
        <w:t xml:space="preserve">й </w:t>
      </w:r>
      <w:r w:rsidRPr="00B979A3">
        <w:rPr>
          <w:rFonts w:eastAsia="Times New Roman"/>
          <w:spacing w:val="1"/>
          <w:lang w:eastAsia="ru-RU"/>
        </w:rPr>
        <w:t>деятельност</w:t>
      </w:r>
      <w:r w:rsidRPr="00B979A3">
        <w:rPr>
          <w:rFonts w:eastAsia="Times New Roman"/>
          <w:lang w:eastAsia="ru-RU"/>
        </w:rPr>
        <w:t>и</w:t>
      </w:r>
      <w:r w:rsidRPr="00B979A3">
        <w:rPr>
          <w:rFonts w:eastAsia="Times New Roman"/>
          <w:spacing w:val="7"/>
          <w:lang w:eastAsia="ru-RU"/>
        </w:rPr>
        <w:t xml:space="preserve"> </w:t>
      </w:r>
      <w:r w:rsidRPr="00B979A3">
        <w:rPr>
          <w:rFonts w:eastAsia="Times New Roman"/>
          <w:lang w:eastAsia="ru-RU"/>
        </w:rPr>
        <w:t>в</w:t>
      </w:r>
      <w:r w:rsidRPr="00B979A3">
        <w:rPr>
          <w:rFonts w:eastAsia="Times New Roman"/>
          <w:spacing w:val="21"/>
          <w:lang w:eastAsia="ru-RU"/>
        </w:rPr>
        <w:t xml:space="preserve"> </w:t>
      </w:r>
      <w:r w:rsidRPr="00B979A3">
        <w:rPr>
          <w:rFonts w:eastAsia="Times New Roman"/>
          <w:spacing w:val="1"/>
          <w:lang w:eastAsia="ru-RU"/>
        </w:rPr>
        <w:t>современно</w:t>
      </w:r>
      <w:r w:rsidRPr="00B979A3">
        <w:rPr>
          <w:rFonts w:eastAsia="Times New Roman"/>
          <w:lang w:eastAsia="ru-RU"/>
        </w:rPr>
        <w:t>м</w:t>
      </w:r>
      <w:r w:rsidRPr="00B979A3">
        <w:rPr>
          <w:rFonts w:eastAsia="Times New Roman"/>
          <w:spacing w:val="7"/>
          <w:lang w:eastAsia="ru-RU"/>
        </w:rPr>
        <w:t xml:space="preserve"> </w:t>
      </w:r>
      <w:r w:rsidRPr="00B979A3">
        <w:rPr>
          <w:rFonts w:eastAsia="Times New Roman"/>
          <w:spacing w:val="1"/>
          <w:lang w:eastAsia="ru-RU"/>
        </w:rPr>
        <w:t>обществе</w:t>
      </w:r>
      <w:r w:rsidRPr="00B979A3">
        <w:rPr>
          <w:rFonts w:eastAsia="Times New Roman"/>
          <w:lang w:eastAsia="ru-RU"/>
        </w:rPr>
        <w:t>;</w:t>
      </w:r>
      <w:r w:rsidRPr="00B979A3">
        <w:rPr>
          <w:rFonts w:eastAsia="Times New Roman"/>
          <w:spacing w:val="10"/>
          <w:lang w:eastAsia="ru-RU"/>
        </w:rPr>
        <w:t xml:space="preserve"> </w:t>
      </w:r>
      <w:r w:rsidRPr="00B979A3">
        <w:rPr>
          <w:rFonts w:eastAsia="Times New Roman"/>
          <w:spacing w:val="1"/>
          <w:lang w:eastAsia="ru-RU"/>
        </w:rPr>
        <w:t>формируются</w:t>
      </w:r>
      <w:r w:rsidRPr="00B979A3">
        <w:rPr>
          <w:rFonts w:eastAsia="Times New Roman"/>
          <w:lang w:eastAsia="ru-RU"/>
        </w:rPr>
        <w:t xml:space="preserve"> </w:t>
      </w:r>
      <w:r w:rsidRPr="00B979A3">
        <w:rPr>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979A3">
        <w:rPr>
          <w:rFonts w:eastAsia="Times New Roman"/>
          <w:lang w:eastAsia="ru-RU"/>
        </w:rPr>
        <w:t xml:space="preserve"> </w:t>
      </w:r>
      <w:r w:rsidRPr="00B979A3">
        <w:rPr>
          <w:rFonts w:eastAsia="Times New Roman"/>
          <w:spacing w:val="1"/>
          <w:lang w:eastAsia="ru-RU"/>
        </w:rPr>
        <w:t>навыко</w:t>
      </w:r>
      <w:r w:rsidRPr="00B979A3">
        <w:rPr>
          <w:rFonts w:eastAsia="Times New Roman"/>
          <w:lang w:eastAsia="ru-RU"/>
        </w:rPr>
        <w:t xml:space="preserve">в и </w:t>
      </w:r>
      <w:r w:rsidRPr="00B979A3">
        <w:rPr>
          <w:rFonts w:eastAsia="Times New Roman"/>
          <w:spacing w:val="1"/>
          <w:lang w:eastAsia="ru-RU"/>
        </w:rPr>
        <w:t>умени</w:t>
      </w:r>
      <w:r w:rsidRPr="00B979A3">
        <w:rPr>
          <w:rFonts w:eastAsia="Times New Roman"/>
          <w:lang w:eastAsia="ru-RU"/>
        </w:rPr>
        <w:t xml:space="preserve">й </w:t>
      </w:r>
      <w:r w:rsidRPr="00B979A3">
        <w:rPr>
          <w:rFonts w:eastAsia="Times New Roman"/>
          <w:spacing w:val="1"/>
          <w:lang w:eastAsia="ru-RU"/>
        </w:rPr>
        <w:t>безопасног</w:t>
      </w:r>
      <w:r w:rsidRPr="00B979A3">
        <w:rPr>
          <w:rFonts w:eastAsia="Times New Roman"/>
          <w:lang w:eastAsia="ru-RU"/>
        </w:rPr>
        <w:t xml:space="preserve">о и </w:t>
      </w:r>
      <w:r w:rsidRPr="00B979A3">
        <w:rPr>
          <w:rFonts w:eastAsia="Times New Roman"/>
          <w:spacing w:val="1"/>
          <w:lang w:eastAsia="ru-RU"/>
        </w:rPr>
        <w:t>це</w:t>
      </w:r>
      <w:r w:rsidRPr="00B979A3">
        <w:rPr>
          <w:rFonts w:eastAsia="Times New Roman"/>
          <w:spacing w:val="3"/>
          <w:lang w:eastAsia="ru-RU"/>
        </w:rPr>
        <w:t>л</w:t>
      </w:r>
      <w:r w:rsidRPr="00B979A3">
        <w:rPr>
          <w:rFonts w:eastAsia="Times New Roman"/>
          <w:spacing w:val="1"/>
          <w:lang w:eastAsia="ru-RU"/>
        </w:rPr>
        <w:t>есообразного поведени</w:t>
      </w:r>
      <w:r w:rsidRPr="00B979A3">
        <w:rPr>
          <w:rFonts w:eastAsia="Times New Roman"/>
          <w:lang w:eastAsia="ru-RU"/>
        </w:rPr>
        <w:t>я</w:t>
      </w:r>
      <w:r w:rsidRPr="00B979A3">
        <w:rPr>
          <w:rFonts w:eastAsia="Times New Roman"/>
          <w:spacing w:val="58"/>
          <w:lang w:eastAsia="ru-RU"/>
        </w:rPr>
        <w:t xml:space="preserve"> </w:t>
      </w:r>
      <w:r w:rsidRPr="00B979A3">
        <w:rPr>
          <w:rFonts w:eastAsia="Times New Roman"/>
          <w:spacing w:val="1"/>
          <w:lang w:eastAsia="ru-RU"/>
        </w:rPr>
        <w:t>пр</w:t>
      </w:r>
      <w:r w:rsidRPr="00B979A3">
        <w:rPr>
          <w:rFonts w:eastAsia="Times New Roman"/>
          <w:lang w:eastAsia="ru-RU"/>
        </w:rPr>
        <w:t>и</w:t>
      </w:r>
      <w:r w:rsidRPr="00B979A3">
        <w:rPr>
          <w:rFonts w:eastAsia="Times New Roman"/>
          <w:spacing w:val="66"/>
          <w:lang w:eastAsia="ru-RU"/>
        </w:rPr>
        <w:t xml:space="preserve"> </w:t>
      </w:r>
      <w:r w:rsidRPr="00B979A3">
        <w:rPr>
          <w:rFonts w:eastAsia="Times New Roman"/>
          <w:spacing w:val="1"/>
          <w:lang w:eastAsia="ru-RU"/>
        </w:rPr>
        <w:t>работ</w:t>
      </w:r>
      <w:r w:rsidRPr="00B979A3">
        <w:rPr>
          <w:rFonts w:eastAsia="Times New Roman"/>
          <w:lang w:eastAsia="ru-RU"/>
        </w:rPr>
        <w:t>е</w:t>
      </w:r>
      <w:r w:rsidRPr="00B979A3">
        <w:rPr>
          <w:rFonts w:eastAsia="Times New Roman"/>
          <w:spacing w:val="62"/>
          <w:lang w:eastAsia="ru-RU"/>
        </w:rPr>
        <w:t xml:space="preserve"> </w:t>
      </w:r>
      <w:r w:rsidRPr="00B979A3">
        <w:rPr>
          <w:rFonts w:eastAsia="Times New Roman"/>
          <w:lang w:eastAsia="ru-RU"/>
        </w:rPr>
        <w:t>с</w:t>
      </w:r>
      <w:r w:rsidRPr="00B979A3">
        <w:rPr>
          <w:rFonts w:eastAsia="Times New Roman"/>
          <w:spacing w:val="69"/>
          <w:lang w:eastAsia="ru-RU"/>
        </w:rPr>
        <w:t xml:space="preserve"> </w:t>
      </w:r>
      <w:r w:rsidRPr="00B979A3">
        <w:rPr>
          <w:rFonts w:eastAsia="Times New Roman"/>
          <w:spacing w:val="1"/>
          <w:lang w:eastAsia="ru-RU"/>
        </w:rPr>
        <w:t>компьютерным</w:t>
      </w:r>
      <w:r w:rsidRPr="00B979A3">
        <w:rPr>
          <w:rFonts w:eastAsia="Times New Roman"/>
          <w:lang w:eastAsia="ru-RU"/>
        </w:rPr>
        <w:t>и</w:t>
      </w:r>
      <w:r w:rsidRPr="00B979A3">
        <w:rPr>
          <w:rFonts w:eastAsia="Times New Roman"/>
          <w:spacing w:val="50"/>
          <w:lang w:eastAsia="ru-RU"/>
        </w:rPr>
        <w:t xml:space="preserve"> </w:t>
      </w:r>
      <w:r w:rsidRPr="00B979A3">
        <w:rPr>
          <w:rFonts w:eastAsia="Times New Roman"/>
          <w:spacing w:val="1"/>
          <w:lang w:eastAsia="ru-RU"/>
        </w:rPr>
        <w:t>программам</w:t>
      </w:r>
      <w:r w:rsidRPr="00B979A3">
        <w:rPr>
          <w:rFonts w:eastAsia="Times New Roman"/>
          <w:lang w:eastAsia="ru-RU"/>
        </w:rPr>
        <w:t>и</w:t>
      </w:r>
      <w:r w:rsidRPr="00B979A3">
        <w:rPr>
          <w:rFonts w:eastAsia="Times New Roman"/>
          <w:spacing w:val="54"/>
          <w:lang w:eastAsia="ru-RU"/>
        </w:rPr>
        <w:t xml:space="preserve"> </w:t>
      </w:r>
      <w:r w:rsidRPr="00B979A3">
        <w:rPr>
          <w:rFonts w:eastAsia="Times New Roman"/>
          <w:lang w:eastAsia="ru-RU"/>
        </w:rPr>
        <w:t>и</w:t>
      </w:r>
      <w:r w:rsidRPr="00B979A3">
        <w:rPr>
          <w:rFonts w:eastAsia="Times New Roman"/>
          <w:spacing w:val="68"/>
          <w:lang w:eastAsia="ru-RU"/>
        </w:rPr>
        <w:t xml:space="preserve"> </w:t>
      </w:r>
      <w:r w:rsidRPr="00B979A3">
        <w:rPr>
          <w:rFonts w:eastAsia="Times New Roman"/>
          <w:lang w:eastAsia="ru-RU"/>
        </w:rPr>
        <w:t>в</w:t>
      </w:r>
      <w:r w:rsidRPr="00B979A3">
        <w:rPr>
          <w:rFonts w:eastAsia="Times New Roman"/>
          <w:spacing w:val="69"/>
          <w:lang w:eastAsia="ru-RU"/>
        </w:rPr>
        <w:t xml:space="preserve"> </w:t>
      </w:r>
      <w:r w:rsidRPr="00B979A3">
        <w:rPr>
          <w:rFonts w:eastAsia="Times New Roman"/>
          <w:spacing w:val="69"/>
        </w:rPr>
        <w:t xml:space="preserve">сети </w:t>
      </w:r>
      <w:r w:rsidRPr="00B979A3">
        <w:rPr>
          <w:rFonts w:eastAsia="Times New Roman"/>
          <w:spacing w:val="1"/>
          <w:lang w:eastAsia="ru-RU"/>
        </w:rPr>
        <w:t>Интернет</w:t>
      </w:r>
      <w:r w:rsidRPr="00B979A3">
        <w:rPr>
          <w:rFonts w:eastAsia="Times New Roman"/>
          <w:lang w:eastAsia="ru-RU"/>
        </w:rPr>
        <w:t xml:space="preserve">, </w:t>
      </w:r>
      <w:r w:rsidRPr="00B979A3">
        <w:rPr>
          <w:rFonts w:eastAsia="Times New Roman"/>
          <w:spacing w:val="1"/>
          <w:lang w:eastAsia="ru-RU"/>
        </w:rPr>
        <w:t>умени</w:t>
      </w:r>
      <w:r w:rsidRPr="00B979A3">
        <w:rPr>
          <w:rFonts w:eastAsia="Times New Roman"/>
          <w:lang w:eastAsia="ru-RU"/>
        </w:rPr>
        <w:t>я</w:t>
      </w:r>
      <w:r w:rsidRPr="00B979A3">
        <w:rPr>
          <w:rFonts w:eastAsia="Times New Roman"/>
          <w:spacing w:val="-9"/>
          <w:lang w:eastAsia="ru-RU"/>
        </w:rPr>
        <w:t xml:space="preserve"> </w:t>
      </w:r>
      <w:r w:rsidRPr="00B979A3">
        <w:rPr>
          <w:rFonts w:eastAsia="Times New Roman"/>
          <w:spacing w:val="1"/>
          <w:lang w:eastAsia="ru-RU"/>
        </w:rPr>
        <w:t>соблюдат</w:t>
      </w:r>
      <w:r w:rsidRPr="00B979A3">
        <w:rPr>
          <w:rFonts w:eastAsia="Times New Roman"/>
          <w:lang w:eastAsia="ru-RU"/>
        </w:rPr>
        <w:t>ь</w:t>
      </w:r>
      <w:r w:rsidRPr="00B979A3">
        <w:rPr>
          <w:rFonts w:eastAsia="Times New Roman"/>
          <w:spacing w:val="-13"/>
          <w:lang w:eastAsia="ru-RU"/>
        </w:rPr>
        <w:t xml:space="preserve"> </w:t>
      </w:r>
      <w:r w:rsidRPr="00B979A3">
        <w:rPr>
          <w:rFonts w:eastAsia="Times New Roman"/>
          <w:spacing w:val="1"/>
          <w:lang w:eastAsia="ru-RU"/>
        </w:rPr>
        <w:t>норм</w:t>
      </w:r>
      <w:r w:rsidRPr="00B979A3">
        <w:rPr>
          <w:rFonts w:eastAsia="Times New Roman"/>
          <w:lang w:eastAsia="ru-RU"/>
        </w:rPr>
        <w:t>ы</w:t>
      </w:r>
      <w:r w:rsidRPr="00B979A3">
        <w:rPr>
          <w:rFonts w:eastAsia="Times New Roman"/>
          <w:spacing w:val="-7"/>
          <w:lang w:eastAsia="ru-RU"/>
        </w:rPr>
        <w:t xml:space="preserve"> </w:t>
      </w:r>
      <w:r w:rsidRPr="00B979A3">
        <w:rPr>
          <w:rFonts w:eastAsia="Times New Roman"/>
          <w:spacing w:val="1"/>
          <w:lang w:eastAsia="ru-RU"/>
        </w:rPr>
        <w:t>информационно</w:t>
      </w:r>
      <w:r w:rsidRPr="00B979A3">
        <w:rPr>
          <w:rFonts w:eastAsia="Times New Roman"/>
          <w:lang w:eastAsia="ru-RU"/>
        </w:rPr>
        <w:t>й</w:t>
      </w:r>
      <w:r w:rsidRPr="00B979A3">
        <w:rPr>
          <w:rFonts w:eastAsia="Times New Roman"/>
          <w:spacing w:val="-21"/>
          <w:lang w:eastAsia="ru-RU"/>
        </w:rPr>
        <w:t xml:space="preserve"> </w:t>
      </w:r>
      <w:r w:rsidRPr="00B979A3">
        <w:rPr>
          <w:rFonts w:eastAsia="Times New Roman"/>
          <w:spacing w:val="1"/>
          <w:lang w:eastAsia="ru-RU"/>
        </w:rPr>
        <w:t>этик</w:t>
      </w:r>
      <w:r w:rsidRPr="00B979A3">
        <w:rPr>
          <w:rFonts w:eastAsia="Times New Roman"/>
          <w:lang w:eastAsia="ru-RU"/>
        </w:rPr>
        <w:t>и</w:t>
      </w:r>
      <w:r w:rsidRPr="00B979A3">
        <w:rPr>
          <w:rFonts w:eastAsia="Times New Roman"/>
          <w:spacing w:val="-7"/>
          <w:lang w:eastAsia="ru-RU"/>
        </w:rPr>
        <w:t xml:space="preserve"> </w:t>
      </w:r>
      <w:r w:rsidRPr="00B979A3">
        <w:rPr>
          <w:rFonts w:eastAsia="Times New Roman"/>
          <w:lang w:eastAsia="ru-RU"/>
        </w:rPr>
        <w:t>и</w:t>
      </w:r>
      <w:r w:rsidRPr="00B979A3">
        <w:rPr>
          <w:rFonts w:eastAsia="Times New Roman"/>
          <w:spacing w:val="-1"/>
          <w:lang w:eastAsia="ru-RU"/>
        </w:rPr>
        <w:t xml:space="preserve"> </w:t>
      </w:r>
      <w:r w:rsidRPr="00B979A3">
        <w:rPr>
          <w:rFonts w:eastAsia="Times New Roman"/>
          <w:spacing w:val="1"/>
          <w:lang w:eastAsia="ru-RU"/>
        </w:rPr>
        <w:t>права</w:t>
      </w:r>
      <w:r w:rsidRPr="00B979A3">
        <w:rPr>
          <w:rFonts w:eastAsia="Times New Roman"/>
          <w:lang w:eastAsia="ru-RU"/>
        </w:rPr>
        <w:t>.</w:t>
      </w:r>
    </w:p>
    <w:p w:rsidR="00B979A3" w:rsidRPr="00B979A3" w:rsidRDefault="00B979A3" w:rsidP="00B979A3">
      <w:pPr>
        <w:spacing w:line="276" w:lineRule="auto"/>
        <w:jc w:val="both"/>
      </w:pPr>
    </w:p>
    <w:p w:rsidR="00B979A3" w:rsidRPr="00B979A3" w:rsidRDefault="00B979A3" w:rsidP="00B979A3">
      <w:pPr>
        <w:tabs>
          <w:tab w:val="left" w:pos="1180"/>
        </w:tabs>
        <w:spacing w:line="276" w:lineRule="auto"/>
        <w:ind w:firstLine="709"/>
        <w:jc w:val="both"/>
      </w:pPr>
      <w:r w:rsidRPr="00B979A3">
        <w:rPr>
          <w:b/>
          <w:bCs/>
        </w:rPr>
        <w:t>Введение</w:t>
      </w:r>
    </w:p>
    <w:p w:rsidR="00B979A3" w:rsidRPr="00B979A3" w:rsidRDefault="00B979A3" w:rsidP="00B979A3">
      <w:pPr>
        <w:pStyle w:val="a3"/>
        <w:spacing w:line="276" w:lineRule="auto"/>
        <w:ind w:left="709"/>
        <w:jc w:val="both"/>
      </w:pPr>
      <w:r w:rsidRPr="00B979A3">
        <w:rPr>
          <w:rFonts w:eastAsia="Times New Roman"/>
          <w:b/>
          <w:bCs/>
          <w:spacing w:val="1"/>
        </w:rPr>
        <w:t>Информаци</w:t>
      </w:r>
      <w:r w:rsidRPr="00B979A3">
        <w:rPr>
          <w:rFonts w:eastAsia="Times New Roman"/>
          <w:b/>
          <w:bCs/>
        </w:rPr>
        <w:t>я</w:t>
      </w:r>
      <w:r w:rsidRPr="00B979A3">
        <w:rPr>
          <w:rFonts w:eastAsia="Times New Roman"/>
          <w:b/>
          <w:bCs/>
          <w:spacing w:val="-16"/>
        </w:rPr>
        <w:t xml:space="preserve"> </w:t>
      </w:r>
      <w:r w:rsidRPr="00B979A3">
        <w:rPr>
          <w:rFonts w:eastAsia="Times New Roman"/>
          <w:b/>
          <w:bCs/>
        </w:rPr>
        <w:t>и</w:t>
      </w:r>
      <w:r w:rsidRPr="00B979A3">
        <w:rPr>
          <w:rFonts w:eastAsia="Times New Roman"/>
          <w:b/>
          <w:bCs/>
          <w:spacing w:val="-1"/>
        </w:rPr>
        <w:t xml:space="preserve"> </w:t>
      </w:r>
      <w:r w:rsidRPr="00B979A3">
        <w:rPr>
          <w:rFonts w:eastAsia="Times New Roman"/>
          <w:b/>
          <w:bCs/>
          <w:spacing w:val="1"/>
        </w:rPr>
        <w:t>и</w:t>
      </w:r>
      <w:r w:rsidRPr="00B979A3">
        <w:rPr>
          <w:rFonts w:eastAsia="Times New Roman"/>
          <w:b/>
          <w:bCs/>
        </w:rPr>
        <w:t>н</w:t>
      </w:r>
      <w:r w:rsidRPr="00B979A3">
        <w:rPr>
          <w:rFonts w:eastAsia="Times New Roman"/>
          <w:b/>
          <w:bCs/>
          <w:spacing w:val="-1"/>
        </w:rPr>
        <w:t>ф</w:t>
      </w:r>
      <w:r w:rsidRPr="00B979A3">
        <w:rPr>
          <w:rFonts w:eastAsia="Times New Roman"/>
          <w:b/>
          <w:bCs/>
          <w:spacing w:val="2"/>
        </w:rPr>
        <w:t>о</w:t>
      </w:r>
      <w:r w:rsidRPr="00B979A3">
        <w:rPr>
          <w:rFonts w:eastAsia="Times New Roman"/>
          <w:b/>
          <w:bCs/>
          <w:spacing w:val="1"/>
        </w:rPr>
        <w:t>рм</w:t>
      </w:r>
      <w:r w:rsidRPr="00B979A3">
        <w:rPr>
          <w:rFonts w:eastAsia="Times New Roman"/>
          <w:b/>
          <w:bCs/>
          <w:spacing w:val="3"/>
        </w:rPr>
        <w:t>а</w:t>
      </w:r>
      <w:r w:rsidRPr="00B979A3">
        <w:rPr>
          <w:rFonts w:eastAsia="Times New Roman"/>
          <w:b/>
          <w:bCs/>
        </w:rPr>
        <w:t>ционные</w:t>
      </w:r>
      <w:r w:rsidRPr="00B979A3">
        <w:rPr>
          <w:rFonts w:eastAsia="Times New Roman"/>
          <w:b/>
          <w:bCs/>
          <w:spacing w:val="-21"/>
        </w:rPr>
        <w:t xml:space="preserve"> </w:t>
      </w:r>
      <w:r w:rsidRPr="00B979A3">
        <w:rPr>
          <w:rFonts w:eastAsia="Times New Roman"/>
          <w:b/>
          <w:bCs/>
        </w:rPr>
        <w:t>п</w:t>
      </w:r>
      <w:r w:rsidRPr="00B979A3">
        <w:rPr>
          <w:rFonts w:eastAsia="Times New Roman"/>
          <w:b/>
          <w:bCs/>
          <w:spacing w:val="1"/>
        </w:rPr>
        <w:t>р</w:t>
      </w:r>
      <w:r w:rsidRPr="00B979A3">
        <w:rPr>
          <w:rFonts w:eastAsia="Times New Roman"/>
          <w:b/>
          <w:bCs/>
          <w:spacing w:val="2"/>
        </w:rPr>
        <w:t>о</w:t>
      </w:r>
      <w:r w:rsidRPr="00B979A3">
        <w:rPr>
          <w:rFonts w:eastAsia="Times New Roman"/>
          <w:b/>
          <w:bCs/>
        </w:rPr>
        <w:t>ц</w:t>
      </w:r>
      <w:r w:rsidRPr="00B979A3">
        <w:rPr>
          <w:rFonts w:eastAsia="Times New Roman"/>
          <w:b/>
          <w:bCs/>
          <w:spacing w:val="1"/>
        </w:rPr>
        <w:t>ессы</w:t>
      </w:r>
    </w:p>
    <w:p w:rsidR="00B979A3" w:rsidRPr="00B979A3" w:rsidRDefault="00B979A3" w:rsidP="00B979A3">
      <w:pPr>
        <w:spacing w:line="276" w:lineRule="auto"/>
        <w:ind w:firstLine="709"/>
        <w:jc w:val="both"/>
        <w:rPr>
          <w:spacing w:val="1"/>
        </w:rPr>
      </w:pPr>
      <w:r w:rsidRPr="00B979A3">
        <w:t>Информация – одно из основных обобщающих понятий современной науки.</w:t>
      </w:r>
      <w:r w:rsidRPr="00B979A3">
        <w:rPr>
          <w:spacing w:val="1"/>
        </w:rPr>
        <w:t xml:space="preserve"> </w:t>
      </w:r>
    </w:p>
    <w:p w:rsidR="00B979A3" w:rsidRPr="00B979A3" w:rsidRDefault="00B979A3" w:rsidP="00B979A3">
      <w:pPr>
        <w:spacing w:line="276" w:lineRule="auto"/>
        <w:ind w:firstLine="709"/>
        <w:jc w:val="both"/>
      </w:pPr>
      <w:r w:rsidRPr="00B979A3">
        <w:rPr>
          <w:spacing w:val="1"/>
        </w:rPr>
        <w:t>Различны</w:t>
      </w:r>
      <w:r w:rsidRPr="00B979A3">
        <w:t xml:space="preserve">е </w:t>
      </w:r>
      <w:r w:rsidRPr="00B979A3">
        <w:rPr>
          <w:spacing w:val="1"/>
        </w:rPr>
        <w:t>аспект</w:t>
      </w:r>
      <w:r w:rsidRPr="00B979A3">
        <w:t xml:space="preserve">ы </w:t>
      </w:r>
      <w:r w:rsidRPr="00B979A3">
        <w:rPr>
          <w:spacing w:val="1"/>
        </w:rPr>
        <w:t>слов</w:t>
      </w:r>
      <w:r w:rsidRPr="00B979A3">
        <w:t xml:space="preserve">а </w:t>
      </w:r>
      <w:r w:rsidRPr="00B979A3">
        <w:rPr>
          <w:spacing w:val="1"/>
        </w:rPr>
        <w:t>«информаци</w:t>
      </w:r>
      <w:r w:rsidRPr="00B979A3">
        <w:t>я</w:t>
      </w:r>
      <w:r w:rsidRPr="00B979A3">
        <w:rPr>
          <w:spacing w:val="1"/>
        </w:rPr>
        <w:t>»</w:t>
      </w:r>
      <w:r w:rsidRPr="00B979A3">
        <w:t xml:space="preserve">: </w:t>
      </w:r>
      <w:r w:rsidRPr="00B979A3">
        <w:rPr>
          <w:spacing w:val="1"/>
        </w:rPr>
        <w:t>информаци</w:t>
      </w:r>
      <w:r w:rsidRPr="00B979A3">
        <w:t>я</w:t>
      </w:r>
      <w:r w:rsidRPr="00B979A3">
        <w:rPr>
          <w:spacing w:val="4"/>
        </w:rPr>
        <w:t xml:space="preserve"> </w:t>
      </w:r>
      <w:r w:rsidRPr="00B979A3">
        <w:rPr>
          <w:spacing w:val="1"/>
        </w:rPr>
        <w:t>ка</w:t>
      </w:r>
      <w:r w:rsidRPr="00B979A3">
        <w:t>к</w:t>
      </w:r>
      <w:r w:rsidRPr="00B979A3">
        <w:rPr>
          <w:spacing w:val="15"/>
        </w:rPr>
        <w:t xml:space="preserve"> </w:t>
      </w:r>
      <w:r w:rsidRPr="00B979A3">
        <w:rPr>
          <w:spacing w:val="1"/>
        </w:rPr>
        <w:t>данные</w:t>
      </w:r>
      <w:r w:rsidRPr="00B979A3">
        <w:t>,</w:t>
      </w:r>
      <w:r w:rsidRPr="00B979A3">
        <w:rPr>
          <w:spacing w:val="9"/>
        </w:rPr>
        <w:t xml:space="preserve"> </w:t>
      </w:r>
      <w:r w:rsidRPr="00B979A3">
        <w:rPr>
          <w:spacing w:val="1"/>
        </w:rPr>
        <w:t>которы</w:t>
      </w:r>
      <w:r w:rsidRPr="00B979A3">
        <w:t>е</w:t>
      </w:r>
      <w:r w:rsidRPr="00B979A3">
        <w:rPr>
          <w:spacing w:val="9"/>
        </w:rPr>
        <w:t xml:space="preserve"> </w:t>
      </w:r>
      <w:r w:rsidRPr="00B979A3">
        <w:rPr>
          <w:spacing w:val="1"/>
        </w:rPr>
        <w:t>могу</w:t>
      </w:r>
      <w:r w:rsidRPr="00B979A3">
        <w:t>т</w:t>
      </w:r>
      <w:r w:rsidRPr="00B979A3">
        <w:rPr>
          <w:spacing w:val="12"/>
        </w:rPr>
        <w:t xml:space="preserve"> </w:t>
      </w:r>
      <w:r w:rsidRPr="00B979A3">
        <w:rPr>
          <w:spacing w:val="1"/>
        </w:rPr>
        <w:t>быт</w:t>
      </w:r>
      <w:r w:rsidRPr="00B979A3">
        <w:t>ь</w:t>
      </w:r>
      <w:r w:rsidRPr="00B979A3">
        <w:rPr>
          <w:spacing w:val="13"/>
        </w:rPr>
        <w:t xml:space="preserve"> </w:t>
      </w:r>
      <w:r w:rsidRPr="00B979A3">
        <w:rPr>
          <w:spacing w:val="1"/>
        </w:rPr>
        <w:t>обработан</w:t>
      </w:r>
      <w:r w:rsidRPr="00B979A3">
        <w:t xml:space="preserve">ы </w:t>
      </w:r>
      <w:r w:rsidRPr="00B979A3">
        <w:rPr>
          <w:spacing w:val="1"/>
        </w:rPr>
        <w:t>автоматизированно</w:t>
      </w:r>
      <w:r w:rsidRPr="00B979A3">
        <w:t>й</w:t>
      </w:r>
      <w:r w:rsidRPr="00B979A3">
        <w:rPr>
          <w:spacing w:val="-23"/>
        </w:rPr>
        <w:t xml:space="preserve"> </w:t>
      </w:r>
      <w:r w:rsidRPr="00B979A3">
        <w:rPr>
          <w:spacing w:val="1"/>
        </w:rPr>
        <w:t>системой</w:t>
      </w:r>
      <w:r w:rsidRPr="00B979A3">
        <w:rPr>
          <w:spacing w:val="-11"/>
        </w:rPr>
        <w:t xml:space="preserve"> </w:t>
      </w:r>
      <w:r w:rsidRPr="00B979A3">
        <w:t xml:space="preserve">и </w:t>
      </w:r>
      <w:r w:rsidRPr="00B979A3">
        <w:rPr>
          <w:spacing w:val="1"/>
        </w:rPr>
        <w:t>информаци</w:t>
      </w:r>
      <w:r w:rsidRPr="00B979A3">
        <w:t>я</w:t>
      </w:r>
      <w:r w:rsidRPr="00B979A3">
        <w:rPr>
          <w:spacing w:val="-13"/>
        </w:rPr>
        <w:t xml:space="preserve"> </w:t>
      </w:r>
      <w:r w:rsidRPr="00B979A3">
        <w:rPr>
          <w:spacing w:val="1"/>
        </w:rPr>
        <w:t>ка</w:t>
      </w:r>
      <w:r w:rsidRPr="00B979A3">
        <w:t>к</w:t>
      </w:r>
      <w:r w:rsidRPr="00B979A3">
        <w:rPr>
          <w:spacing w:val="-2"/>
        </w:rPr>
        <w:t xml:space="preserve"> </w:t>
      </w:r>
      <w:r w:rsidRPr="00B979A3">
        <w:rPr>
          <w:spacing w:val="1"/>
        </w:rPr>
        <w:t>сведения</w:t>
      </w:r>
      <w:r w:rsidRPr="00B979A3">
        <w:t>,</w:t>
      </w:r>
      <w:r w:rsidRPr="00B979A3">
        <w:rPr>
          <w:spacing w:val="-10"/>
        </w:rPr>
        <w:t xml:space="preserve"> </w:t>
      </w:r>
      <w:r w:rsidRPr="00B979A3">
        <w:rPr>
          <w:spacing w:val="1"/>
        </w:rPr>
        <w:t>предназначенны</w:t>
      </w:r>
      <w:r w:rsidRPr="00B979A3">
        <w:t xml:space="preserve">е </w:t>
      </w:r>
      <w:r w:rsidRPr="00B979A3">
        <w:rPr>
          <w:spacing w:val="1"/>
        </w:rPr>
        <w:t>дл</w:t>
      </w:r>
      <w:r w:rsidRPr="00B979A3">
        <w:t>я</w:t>
      </w:r>
      <w:r w:rsidRPr="00B979A3">
        <w:rPr>
          <w:spacing w:val="-3"/>
        </w:rPr>
        <w:t xml:space="preserve"> </w:t>
      </w:r>
      <w:r w:rsidRPr="00B979A3">
        <w:rPr>
          <w:spacing w:val="1"/>
        </w:rPr>
        <w:t>восприяти</w:t>
      </w:r>
      <w:r w:rsidRPr="00B979A3">
        <w:t>я</w:t>
      </w:r>
      <w:r w:rsidRPr="00B979A3">
        <w:rPr>
          <w:spacing w:val="-13"/>
        </w:rPr>
        <w:t xml:space="preserve"> </w:t>
      </w:r>
      <w:r w:rsidRPr="00B979A3">
        <w:rPr>
          <w:spacing w:val="1"/>
        </w:rPr>
        <w:t>человеком</w:t>
      </w:r>
      <w:r w:rsidRPr="00B979A3">
        <w:t>.</w:t>
      </w:r>
    </w:p>
    <w:p w:rsidR="00B979A3" w:rsidRPr="00B979A3" w:rsidRDefault="00B979A3" w:rsidP="00B979A3">
      <w:pPr>
        <w:spacing w:line="276" w:lineRule="auto"/>
        <w:ind w:firstLine="709"/>
        <w:jc w:val="both"/>
      </w:pPr>
      <w:r w:rsidRPr="00B979A3">
        <w:rPr>
          <w:spacing w:val="1"/>
        </w:rPr>
        <w:t>Пример</w:t>
      </w:r>
      <w:r w:rsidRPr="00B979A3">
        <w:t>ы</w:t>
      </w:r>
      <w:r w:rsidRPr="00B979A3">
        <w:rPr>
          <w:spacing w:val="6"/>
        </w:rPr>
        <w:t xml:space="preserve"> </w:t>
      </w:r>
      <w:r w:rsidRPr="00B979A3">
        <w:rPr>
          <w:spacing w:val="1"/>
        </w:rPr>
        <w:t>данных</w:t>
      </w:r>
      <w:r w:rsidRPr="00B979A3">
        <w:t>:</w:t>
      </w:r>
      <w:r w:rsidRPr="00B979A3">
        <w:rPr>
          <w:spacing w:val="7"/>
        </w:rPr>
        <w:t xml:space="preserve"> </w:t>
      </w:r>
      <w:r w:rsidRPr="00B979A3">
        <w:rPr>
          <w:spacing w:val="1"/>
        </w:rPr>
        <w:t>тексты</w:t>
      </w:r>
      <w:r w:rsidRPr="00B979A3">
        <w:t>,</w:t>
      </w:r>
      <w:r w:rsidRPr="00B979A3">
        <w:rPr>
          <w:spacing w:val="8"/>
        </w:rPr>
        <w:t xml:space="preserve"> </w:t>
      </w:r>
      <w:r w:rsidRPr="00B979A3">
        <w:rPr>
          <w:spacing w:val="1"/>
        </w:rPr>
        <w:t>числа</w:t>
      </w:r>
      <w:r w:rsidRPr="00B979A3">
        <w:t>.</w:t>
      </w:r>
      <w:r w:rsidRPr="00B979A3">
        <w:rPr>
          <w:spacing w:val="9"/>
        </w:rPr>
        <w:t xml:space="preserve"> </w:t>
      </w:r>
      <w:r w:rsidRPr="00B979A3">
        <w:rPr>
          <w:spacing w:val="1"/>
        </w:rPr>
        <w:t>Дискретност</w:t>
      </w:r>
      <w:r w:rsidRPr="00B979A3">
        <w:t xml:space="preserve">ь </w:t>
      </w:r>
      <w:r w:rsidRPr="00B979A3">
        <w:rPr>
          <w:spacing w:val="1"/>
        </w:rPr>
        <w:t>данных</w:t>
      </w:r>
      <w:r w:rsidRPr="00B979A3">
        <w:t xml:space="preserve">. </w:t>
      </w:r>
      <w:r w:rsidRPr="00B979A3">
        <w:rPr>
          <w:spacing w:val="1"/>
        </w:rPr>
        <w:t>Анали</w:t>
      </w:r>
      <w:r w:rsidRPr="00B979A3">
        <w:t>з</w:t>
      </w:r>
      <w:r w:rsidRPr="00B979A3">
        <w:rPr>
          <w:spacing w:val="-9"/>
        </w:rPr>
        <w:t xml:space="preserve"> </w:t>
      </w:r>
      <w:r w:rsidRPr="00B979A3">
        <w:rPr>
          <w:spacing w:val="1"/>
        </w:rPr>
        <w:t>данных.</w:t>
      </w:r>
      <w:r w:rsidRPr="00B979A3">
        <w:rPr>
          <w:spacing w:val="7"/>
        </w:rPr>
        <w:t xml:space="preserve"> </w:t>
      </w:r>
      <w:r w:rsidRPr="00B979A3">
        <w:rPr>
          <w:spacing w:val="1"/>
        </w:rPr>
        <w:t>Возможност</w:t>
      </w:r>
      <w:r w:rsidRPr="00B979A3">
        <w:t xml:space="preserve">ь </w:t>
      </w:r>
      <w:r w:rsidRPr="00B979A3">
        <w:rPr>
          <w:spacing w:val="1"/>
        </w:rPr>
        <w:t>описани</w:t>
      </w:r>
      <w:r w:rsidRPr="00B979A3">
        <w:t>я</w:t>
      </w:r>
      <w:r w:rsidRPr="00B979A3">
        <w:rPr>
          <w:spacing w:val="5"/>
        </w:rPr>
        <w:t xml:space="preserve"> </w:t>
      </w:r>
      <w:r w:rsidRPr="00B979A3">
        <w:rPr>
          <w:spacing w:val="1"/>
        </w:rPr>
        <w:t>непрерывны</w:t>
      </w:r>
      <w:r w:rsidRPr="00B979A3">
        <w:t xml:space="preserve">х </w:t>
      </w:r>
      <w:r w:rsidRPr="00B979A3">
        <w:rPr>
          <w:spacing w:val="1"/>
        </w:rPr>
        <w:t>объекто</w:t>
      </w:r>
      <w:r w:rsidRPr="00B979A3">
        <w:t>в</w:t>
      </w:r>
      <w:r w:rsidRPr="00B979A3">
        <w:rPr>
          <w:spacing w:val="4"/>
        </w:rPr>
        <w:t xml:space="preserve"> </w:t>
      </w:r>
      <w:r w:rsidRPr="00B979A3">
        <w:t>и</w:t>
      </w:r>
      <w:r w:rsidRPr="00B979A3">
        <w:rPr>
          <w:spacing w:val="14"/>
        </w:rPr>
        <w:t xml:space="preserve"> </w:t>
      </w:r>
      <w:r w:rsidRPr="00B979A3">
        <w:rPr>
          <w:spacing w:val="1"/>
        </w:rPr>
        <w:t>процессо</w:t>
      </w:r>
      <w:r w:rsidRPr="00B979A3">
        <w:t>в</w:t>
      </w:r>
      <w:r w:rsidRPr="00B979A3">
        <w:rPr>
          <w:spacing w:val="4"/>
        </w:rPr>
        <w:t xml:space="preserve"> </w:t>
      </w:r>
      <w:r w:rsidRPr="00B979A3">
        <w:t>с</w:t>
      </w:r>
      <w:r w:rsidRPr="00B979A3">
        <w:rPr>
          <w:spacing w:val="14"/>
        </w:rPr>
        <w:t xml:space="preserve"> </w:t>
      </w:r>
      <w:r w:rsidRPr="00B979A3">
        <w:rPr>
          <w:spacing w:val="1"/>
        </w:rPr>
        <w:t>помощь</w:t>
      </w:r>
      <w:r w:rsidRPr="00B979A3">
        <w:t>ю</w:t>
      </w:r>
      <w:r w:rsidRPr="00B979A3">
        <w:rPr>
          <w:spacing w:val="5"/>
        </w:rPr>
        <w:t xml:space="preserve"> </w:t>
      </w:r>
      <w:r w:rsidRPr="00B979A3">
        <w:rPr>
          <w:spacing w:val="1"/>
        </w:rPr>
        <w:t>дискретны</w:t>
      </w:r>
      <w:r w:rsidRPr="00B979A3">
        <w:t xml:space="preserve">х </w:t>
      </w:r>
      <w:r w:rsidRPr="00B979A3">
        <w:rPr>
          <w:spacing w:val="1"/>
        </w:rPr>
        <w:t>данных</w:t>
      </w:r>
      <w:r w:rsidRPr="00B979A3">
        <w:t>.</w:t>
      </w:r>
    </w:p>
    <w:p w:rsidR="00B979A3" w:rsidRPr="00B979A3" w:rsidRDefault="00B979A3" w:rsidP="00B979A3">
      <w:pPr>
        <w:spacing w:line="276" w:lineRule="auto"/>
        <w:ind w:firstLine="709"/>
        <w:jc w:val="both"/>
      </w:pPr>
      <w:r w:rsidRPr="00B979A3">
        <w:t>И</w:t>
      </w:r>
      <w:r w:rsidRPr="00B979A3">
        <w:rPr>
          <w:spacing w:val="2"/>
        </w:rPr>
        <w:t>н</w:t>
      </w:r>
      <w:r w:rsidRPr="00B979A3">
        <w:rPr>
          <w:spacing w:val="1"/>
        </w:rPr>
        <w:t>форм</w:t>
      </w:r>
      <w:r w:rsidRPr="00B979A3">
        <w:rPr>
          <w:spacing w:val="-1"/>
        </w:rPr>
        <w:t>а</w:t>
      </w:r>
      <w:r w:rsidRPr="00B979A3">
        <w:t>ц</w:t>
      </w:r>
      <w:r w:rsidRPr="00B979A3">
        <w:rPr>
          <w:spacing w:val="2"/>
        </w:rPr>
        <w:t>и</w:t>
      </w:r>
      <w:r w:rsidRPr="00B979A3">
        <w:t>о</w:t>
      </w:r>
      <w:r w:rsidRPr="00B979A3">
        <w:rPr>
          <w:spacing w:val="2"/>
        </w:rPr>
        <w:t>н</w:t>
      </w:r>
      <w:r w:rsidRPr="00B979A3">
        <w:t>н</w:t>
      </w:r>
      <w:r w:rsidRPr="00B979A3">
        <w:rPr>
          <w:spacing w:val="2"/>
        </w:rPr>
        <w:t>ы</w:t>
      </w:r>
      <w:r w:rsidRPr="00B979A3">
        <w:t xml:space="preserve">е </w:t>
      </w:r>
      <w:r w:rsidRPr="00B979A3">
        <w:rPr>
          <w:spacing w:val="2"/>
        </w:rPr>
        <w:t>п</w:t>
      </w:r>
      <w:r w:rsidRPr="00B979A3">
        <w:t>р</w:t>
      </w:r>
      <w:r w:rsidRPr="00B979A3">
        <w:rPr>
          <w:spacing w:val="2"/>
        </w:rPr>
        <w:t>о</w:t>
      </w:r>
      <w:r w:rsidRPr="00B979A3">
        <w:t>ц</w:t>
      </w:r>
      <w:r w:rsidRPr="00B979A3">
        <w:rPr>
          <w:spacing w:val="1"/>
        </w:rPr>
        <w:t>ес</w:t>
      </w:r>
      <w:r w:rsidRPr="00B979A3">
        <w:rPr>
          <w:spacing w:val="-1"/>
        </w:rPr>
        <w:t>с</w:t>
      </w:r>
      <w:r w:rsidRPr="00B979A3">
        <w:t>ы</w:t>
      </w:r>
      <w:r w:rsidRPr="00B979A3">
        <w:rPr>
          <w:spacing w:val="11"/>
        </w:rPr>
        <w:t xml:space="preserve"> </w:t>
      </w:r>
      <w:r w:rsidRPr="00B979A3">
        <w:t>–</w:t>
      </w:r>
      <w:r w:rsidRPr="00B979A3">
        <w:rPr>
          <w:spacing w:val="20"/>
        </w:rPr>
        <w:t xml:space="preserve"> </w:t>
      </w:r>
      <w:r w:rsidRPr="00B979A3">
        <w:rPr>
          <w:spacing w:val="1"/>
        </w:rPr>
        <w:t>процессы</w:t>
      </w:r>
      <w:r w:rsidRPr="00B979A3">
        <w:t>,</w:t>
      </w:r>
      <w:r w:rsidRPr="00B979A3">
        <w:rPr>
          <w:spacing w:val="10"/>
        </w:rPr>
        <w:t xml:space="preserve"> </w:t>
      </w:r>
      <w:r w:rsidRPr="00B979A3">
        <w:rPr>
          <w:spacing w:val="1"/>
        </w:rPr>
        <w:t>связанны</w:t>
      </w:r>
      <w:r w:rsidRPr="00B979A3">
        <w:t>е</w:t>
      </w:r>
      <w:r w:rsidRPr="00B979A3">
        <w:rPr>
          <w:spacing w:val="9"/>
        </w:rPr>
        <w:t xml:space="preserve"> </w:t>
      </w:r>
      <w:r w:rsidRPr="00B979A3">
        <w:t>с</w:t>
      </w:r>
      <w:r w:rsidRPr="00B979A3">
        <w:rPr>
          <w:spacing w:val="20"/>
        </w:rPr>
        <w:t xml:space="preserve"> </w:t>
      </w:r>
      <w:r w:rsidRPr="00B979A3">
        <w:rPr>
          <w:spacing w:val="1"/>
        </w:rPr>
        <w:t>хранением</w:t>
      </w:r>
      <w:r w:rsidRPr="00B979A3">
        <w:t xml:space="preserve">, </w:t>
      </w:r>
      <w:r w:rsidRPr="00B979A3">
        <w:rPr>
          <w:spacing w:val="1"/>
        </w:rPr>
        <w:t>преобразование</w:t>
      </w:r>
      <w:r w:rsidRPr="00B979A3">
        <w:t>м</w:t>
      </w:r>
      <w:r w:rsidRPr="00B979A3">
        <w:rPr>
          <w:spacing w:val="-10"/>
        </w:rPr>
        <w:t xml:space="preserve"> </w:t>
      </w:r>
      <w:r w:rsidRPr="00B979A3">
        <w:t>и</w:t>
      </w:r>
      <w:r w:rsidRPr="00B979A3">
        <w:rPr>
          <w:spacing w:val="9"/>
        </w:rPr>
        <w:t xml:space="preserve"> </w:t>
      </w:r>
      <w:r w:rsidRPr="00B979A3">
        <w:rPr>
          <w:spacing w:val="1"/>
        </w:rPr>
        <w:t>передаче</w:t>
      </w:r>
      <w:r w:rsidRPr="00B979A3">
        <w:t>й</w:t>
      </w:r>
      <w:r w:rsidRPr="00B979A3">
        <w:rPr>
          <w:spacing w:val="-1"/>
        </w:rPr>
        <w:t xml:space="preserve"> </w:t>
      </w:r>
      <w:r w:rsidRPr="00B979A3">
        <w:rPr>
          <w:spacing w:val="1"/>
        </w:rPr>
        <w:t>данных.</w:t>
      </w:r>
    </w:p>
    <w:p w:rsidR="00B979A3" w:rsidRPr="00B979A3" w:rsidRDefault="00B979A3" w:rsidP="00B979A3">
      <w:pPr>
        <w:pStyle w:val="a3"/>
        <w:spacing w:line="276" w:lineRule="auto"/>
        <w:ind w:left="709"/>
        <w:jc w:val="both"/>
      </w:pPr>
      <w:r w:rsidRPr="00B979A3">
        <w:rPr>
          <w:rFonts w:eastAsia="Times New Roman"/>
          <w:b/>
          <w:bCs/>
          <w:spacing w:val="1"/>
        </w:rPr>
        <w:t>Ком</w:t>
      </w:r>
      <w:r w:rsidRPr="00B979A3">
        <w:rPr>
          <w:rFonts w:eastAsia="Times New Roman"/>
          <w:b/>
          <w:bCs/>
        </w:rPr>
        <w:t>п</w:t>
      </w:r>
      <w:r w:rsidRPr="00B979A3">
        <w:rPr>
          <w:rFonts w:eastAsia="Times New Roman"/>
          <w:b/>
          <w:bCs/>
          <w:spacing w:val="1"/>
        </w:rPr>
        <w:t>ь</w:t>
      </w:r>
      <w:r w:rsidRPr="00B979A3">
        <w:rPr>
          <w:rFonts w:eastAsia="Times New Roman"/>
          <w:b/>
          <w:bCs/>
          <w:spacing w:val="-2"/>
        </w:rPr>
        <w:t>ю</w:t>
      </w:r>
      <w:r w:rsidRPr="00B979A3">
        <w:rPr>
          <w:rFonts w:eastAsia="Times New Roman"/>
          <w:b/>
          <w:bCs/>
          <w:spacing w:val="2"/>
        </w:rPr>
        <w:t>т</w:t>
      </w:r>
      <w:r w:rsidRPr="00B979A3">
        <w:rPr>
          <w:rFonts w:eastAsia="Times New Roman"/>
          <w:b/>
          <w:bCs/>
          <w:spacing w:val="1"/>
        </w:rPr>
        <w:t>е</w:t>
      </w:r>
      <w:r w:rsidRPr="00B979A3">
        <w:rPr>
          <w:rFonts w:eastAsia="Times New Roman"/>
          <w:b/>
          <w:bCs/>
        </w:rPr>
        <w:t>р</w:t>
      </w:r>
      <w:r w:rsidRPr="00B979A3">
        <w:rPr>
          <w:rFonts w:eastAsia="Times New Roman"/>
          <w:b/>
          <w:bCs/>
          <w:spacing w:val="-14"/>
        </w:rPr>
        <w:t xml:space="preserve"> </w:t>
      </w:r>
      <w:r w:rsidRPr="00B979A3">
        <w:rPr>
          <w:rFonts w:eastAsia="Times New Roman"/>
          <w:b/>
          <w:bCs/>
        </w:rPr>
        <w:t>–</w:t>
      </w:r>
      <w:r w:rsidRPr="00B979A3">
        <w:rPr>
          <w:rFonts w:eastAsia="Times New Roman"/>
          <w:b/>
          <w:bCs/>
          <w:spacing w:val="-2"/>
        </w:rPr>
        <w:t xml:space="preserve"> </w:t>
      </w:r>
      <w:r w:rsidRPr="00B979A3">
        <w:rPr>
          <w:rFonts w:eastAsia="Times New Roman"/>
          <w:b/>
          <w:bCs/>
          <w:spacing w:val="2"/>
        </w:rPr>
        <w:t>у</w:t>
      </w:r>
      <w:r w:rsidRPr="00B979A3">
        <w:rPr>
          <w:rFonts w:eastAsia="Times New Roman"/>
          <w:b/>
          <w:bCs/>
          <w:spacing w:val="-2"/>
        </w:rPr>
        <w:t>н</w:t>
      </w:r>
      <w:r w:rsidRPr="00B979A3">
        <w:rPr>
          <w:rFonts w:eastAsia="Times New Roman"/>
          <w:b/>
          <w:bCs/>
        </w:rPr>
        <w:t>и</w:t>
      </w:r>
      <w:r w:rsidRPr="00B979A3">
        <w:rPr>
          <w:rFonts w:eastAsia="Times New Roman"/>
          <w:b/>
          <w:bCs/>
          <w:spacing w:val="1"/>
        </w:rPr>
        <w:t>верс</w:t>
      </w:r>
      <w:r w:rsidRPr="00B979A3">
        <w:rPr>
          <w:rFonts w:eastAsia="Times New Roman"/>
          <w:b/>
          <w:bCs/>
        </w:rPr>
        <w:t>а</w:t>
      </w:r>
      <w:r w:rsidRPr="00B979A3">
        <w:rPr>
          <w:rFonts w:eastAsia="Times New Roman"/>
          <w:b/>
          <w:bCs/>
          <w:spacing w:val="2"/>
        </w:rPr>
        <w:t>л</w:t>
      </w:r>
      <w:r w:rsidRPr="00B979A3">
        <w:rPr>
          <w:rFonts w:eastAsia="Times New Roman"/>
          <w:b/>
          <w:bCs/>
          <w:spacing w:val="1"/>
        </w:rPr>
        <w:t>ьно</w:t>
      </w:r>
      <w:r w:rsidRPr="00B979A3">
        <w:rPr>
          <w:rFonts w:eastAsia="Times New Roman"/>
          <w:b/>
          <w:bCs/>
        </w:rPr>
        <w:t>е</w:t>
      </w:r>
      <w:r w:rsidRPr="00B979A3">
        <w:rPr>
          <w:rFonts w:eastAsia="Times New Roman"/>
          <w:b/>
          <w:bCs/>
          <w:spacing w:val="-20"/>
        </w:rPr>
        <w:t xml:space="preserve"> </w:t>
      </w:r>
      <w:r w:rsidRPr="00B979A3">
        <w:rPr>
          <w:rFonts w:eastAsia="Times New Roman"/>
          <w:b/>
          <w:bCs/>
          <w:spacing w:val="2"/>
        </w:rPr>
        <w:t>у</w:t>
      </w:r>
      <w:r w:rsidRPr="00B979A3">
        <w:rPr>
          <w:rFonts w:eastAsia="Times New Roman"/>
          <w:b/>
          <w:bCs/>
          <w:spacing w:val="-1"/>
        </w:rPr>
        <w:t>с</w:t>
      </w:r>
      <w:r w:rsidRPr="00B979A3">
        <w:rPr>
          <w:rFonts w:eastAsia="Times New Roman"/>
          <w:b/>
          <w:bCs/>
          <w:spacing w:val="2"/>
        </w:rPr>
        <w:t>т</w:t>
      </w:r>
      <w:r w:rsidRPr="00B979A3">
        <w:rPr>
          <w:rFonts w:eastAsia="Times New Roman"/>
          <w:b/>
          <w:bCs/>
          <w:spacing w:val="-2"/>
        </w:rPr>
        <w:t>р</w:t>
      </w:r>
      <w:r w:rsidRPr="00B979A3">
        <w:rPr>
          <w:rFonts w:eastAsia="Times New Roman"/>
          <w:b/>
          <w:bCs/>
        </w:rPr>
        <w:t>ой</w:t>
      </w:r>
      <w:r w:rsidRPr="00B979A3">
        <w:rPr>
          <w:rFonts w:eastAsia="Times New Roman"/>
          <w:b/>
          <w:bCs/>
          <w:spacing w:val="1"/>
        </w:rPr>
        <w:t>с</w:t>
      </w:r>
      <w:r w:rsidRPr="00B979A3">
        <w:rPr>
          <w:rFonts w:eastAsia="Times New Roman"/>
          <w:b/>
          <w:bCs/>
          <w:spacing w:val="2"/>
        </w:rPr>
        <w:t>т</w:t>
      </w:r>
      <w:r w:rsidRPr="00B979A3">
        <w:rPr>
          <w:rFonts w:eastAsia="Times New Roman"/>
          <w:b/>
          <w:bCs/>
          <w:spacing w:val="1"/>
        </w:rPr>
        <w:t>в</w:t>
      </w:r>
      <w:r w:rsidRPr="00B979A3">
        <w:rPr>
          <w:rFonts w:eastAsia="Times New Roman"/>
          <w:b/>
          <w:bCs/>
        </w:rPr>
        <w:t>о</w:t>
      </w:r>
      <w:r w:rsidRPr="00B979A3">
        <w:rPr>
          <w:rFonts w:eastAsia="Times New Roman"/>
          <w:b/>
          <w:bCs/>
          <w:spacing w:val="-15"/>
        </w:rPr>
        <w:t xml:space="preserve"> </w:t>
      </w:r>
      <w:r w:rsidRPr="00B979A3">
        <w:rPr>
          <w:rFonts w:eastAsia="Times New Roman"/>
          <w:b/>
          <w:bCs/>
          <w:spacing w:val="2"/>
        </w:rPr>
        <w:t>о</w:t>
      </w:r>
      <w:r w:rsidRPr="00B979A3">
        <w:rPr>
          <w:rFonts w:eastAsia="Times New Roman"/>
          <w:b/>
          <w:bCs/>
        </w:rPr>
        <w:t>б</w:t>
      </w:r>
      <w:r w:rsidRPr="00B979A3">
        <w:rPr>
          <w:rFonts w:eastAsia="Times New Roman"/>
          <w:b/>
          <w:bCs/>
          <w:spacing w:val="1"/>
        </w:rPr>
        <w:t>р</w:t>
      </w:r>
      <w:r w:rsidRPr="00B979A3">
        <w:rPr>
          <w:rFonts w:eastAsia="Times New Roman"/>
          <w:b/>
          <w:bCs/>
        </w:rPr>
        <w:t>аб</w:t>
      </w:r>
      <w:r w:rsidRPr="00B979A3">
        <w:rPr>
          <w:rFonts w:eastAsia="Times New Roman"/>
          <w:b/>
          <w:bCs/>
          <w:spacing w:val="2"/>
        </w:rPr>
        <w:t>от</w:t>
      </w:r>
      <w:r w:rsidRPr="00B979A3">
        <w:rPr>
          <w:rFonts w:eastAsia="Times New Roman"/>
          <w:b/>
          <w:bCs/>
        </w:rPr>
        <w:t>ки</w:t>
      </w:r>
      <w:r w:rsidRPr="00B979A3">
        <w:rPr>
          <w:rFonts w:eastAsia="Times New Roman"/>
          <w:b/>
          <w:bCs/>
          <w:spacing w:val="-12"/>
        </w:rPr>
        <w:t xml:space="preserve"> </w:t>
      </w:r>
      <w:r w:rsidRPr="00B979A3">
        <w:rPr>
          <w:rFonts w:eastAsia="Times New Roman"/>
          <w:b/>
          <w:bCs/>
        </w:rPr>
        <w:t>данны</w:t>
      </w:r>
      <w:r w:rsidRPr="00B979A3">
        <w:rPr>
          <w:rFonts w:eastAsia="Times New Roman"/>
          <w:b/>
          <w:bCs/>
          <w:spacing w:val="-1"/>
        </w:rPr>
        <w:t>х</w:t>
      </w:r>
    </w:p>
    <w:p w:rsidR="00B979A3" w:rsidRPr="00B979A3" w:rsidRDefault="00B979A3" w:rsidP="00B979A3">
      <w:pPr>
        <w:spacing w:line="276" w:lineRule="auto"/>
        <w:ind w:firstLine="709"/>
        <w:jc w:val="both"/>
      </w:pPr>
      <w:r w:rsidRPr="00B979A3">
        <w:rPr>
          <w:spacing w:val="2"/>
        </w:rPr>
        <w:t xml:space="preserve">Архитектура </w:t>
      </w:r>
      <w:r w:rsidRPr="00B979A3">
        <w:rPr>
          <w:spacing w:val="1"/>
        </w:rPr>
        <w:t>компьютера</w:t>
      </w:r>
      <w:r w:rsidRPr="00B979A3">
        <w:t xml:space="preserve">: </w:t>
      </w:r>
      <w:r w:rsidRPr="00B979A3">
        <w:rPr>
          <w:spacing w:val="1"/>
        </w:rPr>
        <w:t>процессор</w:t>
      </w:r>
      <w:r w:rsidRPr="00B979A3">
        <w:t>,</w:t>
      </w:r>
      <w:r w:rsidRPr="00B979A3">
        <w:rPr>
          <w:spacing w:val="2"/>
        </w:rPr>
        <w:t xml:space="preserve"> </w:t>
      </w:r>
      <w:r w:rsidRPr="00B979A3">
        <w:rPr>
          <w:spacing w:val="1"/>
        </w:rPr>
        <w:t>оперативна</w:t>
      </w:r>
      <w:r w:rsidRPr="00B979A3">
        <w:t xml:space="preserve">я </w:t>
      </w:r>
      <w:r w:rsidRPr="00B979A3">
        <w:rPr>
          <w:spacing w:val="1"/>
        </w:rPr>
        <w:t>память</w:t>
      </w:r>
      <w:r w:rsidRPr="00B979A3">
        <w:t>,</w:t>
      </w:r>
      <w:r w:rsidRPr="00B979A3">
        <w:rPr>
          <w:spacing w:val="6"/>
        </w:rPr>
        <w:t xml:space="preserve"> </w:t>
      </w:r>
      <w:r w:rsidRPr="00B979A3">
        <w:rPr>
          <w:spacing w:val="1"/>
        </w:rPr>
        <w:t>внешня</w:t>
      </w:r>
      <w:r w:rsidRPr="00B979A3">
        <w:t xml:space="preserve">я </w:t>
      </w:r>
      <w:r w:rsidRPr="00B979A3">
        <w:rPr>
          <w:spacing w:val="1"/>
        </w:rPr>
        <w:t>энергонезависима</w:t>
      </w:r>
      <w:r w:rsidRPr="00B979A3">
        <w:t>я</w:t>
      </w:r>
      <w:r w:rsidRPr="00B979A3">
        <w:rPr>
          <w:spacing w:val="-22"/>
        </w:rPr>
        <w:t xml:space="preserve"> </w:t>
      </w:r>
      <w:r w:rsidRPr="00B979A3">
        <w:rPr>
          <w:spacing w:val="1"/>
        </w:rPr>
        <w:t>память</w:t>
      </w:r>
      <w:r w:rsidRPr="00B979A3">
        <w:t>,</w:t>
      </w:r>
      <w:r w:rsidRPr="00B979A3">
        <w:rPr>
          <w:spacing w:val="-9"/>
        </w:rPr>
        <w:t xml:space="preserve"> </w:t>
      </w:r>
      <w:r w:rsidRPr="00B979A3">
        <w:rPr>
          <w:spacing w:val="1"/>
        </w:rPr>
        <w:t>устройств</w:t>
      </w:r>
      <w:r w:rsidRPr="00B979A3">
        <w:t>а</w:t>
      </w:r>
      <w:r w:rsidRPr="00B979A3">
        <w:rPr>
          <w:spacing w:val="-12"/>
        </w:rPr>
        <w:t xml:space="preserve"> </w:t>
      </w:r>
      <w:r w:rsidRPr="00B979A3">
        <w:rPr>
          <w:spacing w:val="1"/>
        </w:rPr>
        <w:t>ввод</w:t>
      </w:r>
      <w:r w:rsidRPr="00B979A3">
        <w:rPr>
          <w:spacing w:val="-1"/>
        </w:rPr>
        <w:t>а</w:t>
      </w:r>
      <w:r w:rsidRPr="00B979A3">
        <w:rPr>
          <w:spacing w:val="1"/>
        </w:rPr>
        <w:t xml:space="preserve">-вывода; </w:t>
      </w:r>
      <w:r w:rsidRPr="00B979A3">
        <w:rPr>
          <w:rFonts w:eastAsia="Times New Roman"/>
        </w:rPr>
        <w:t>их количественные характеристики</w:t>
      </w:r>
      <w:r w:rsidRPr="00B979A3">
        <w:t>.</w:t>
      </w:r>
    </w:p>
    <w:p w:rsidR="00B979A3" w:rsidRPr="00B979A3" w:rsidRDefault="00B979A3" w:rsidP="00B979A3">
      <w:pPr>
        <w:spacing w:line="276" w:lineRule="auto"/>
        <w:ind w:firstLine="709"/>
        <w:jc w:val="both"/>
        <w:rPr>
          <w:i/>
        </w:rPr>
      </w:pPr>
      <w:r w:rsidRPr="00B979A3">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B979A3">
        <w:rPr>
          <w:i/>
          <w:spacing w:val="-17"/>
          <w:lang w:val="en-US"/>
        </w:rPr>
        <w:t>D</w:t>
      </w:r>
      <w:r w:rsidRPr="00B979A3">
        <w:rPr>
          <w:i/>
          <w:spacing w:val="-17"/>
        </w:rPr>
        <w:t xml:space="preserve">-принтеры). </w:t>
      </w:r>
    </w:p>
    <w:p w:rsidR="00B979A3" w:rsidRPr="00B979A3" w:rsidRDefault="00B979A3" w:rsidP="00B979A3">
      <w:pPr>
        <w:spacing w:line="276" w:lineRule="auto"/>
        <w:ind w:firstLine="709"/>
        <w:jc w:val="both"/>
      </w:pPr>
      <w:r w:rsidRPr="00B979A3">
        <w:rPr>
          <w:rFonts w:eastAsia="Times New Roman"/>
          <w:spacing w:val="1"/>
        </w:rPr>
        <w:t>Программное обеспечение компьютера.</w:t>
      </w:r>
    </w:p>
    <w:p w:rsidR="00B979A3" w:rsidRPr="00B979A3" w:rsidRDefault="00B979A3" w:rsidP="00B979A3">
      <w:pPr>
        <w:spacing w:line="276" w:lineRule="auto"/>
        <w:ind w:firstLine="709"/>
        <w:jc w:val="both"/>
      </w:pPr>
      <w:r w:rsidRPr="00B979A3">
        <w:rPr>
          <w:spacing w:val="1"/>
        </w:rPr>
        <w:t>Носител</w:t>
      </w:r>
      <w:r w:rsidRPr="00B979A3">
        <w:t xml:space="preserve">и </w:t>
      </w:r>
      <w:r w:rsidRPr="00B979A3">
        <w:rPr>
          <w:spacing w:val="1"/>
        </w:rPr>
        <w:t>информации</w:t>
      </w:r>
      <w:r w:rsidRPr="00B979A3">
        <w:t xml:space="preserve">, </w:t>
      </w:r>
      <w:r w:rsidRPr="00B979A3">
        <w:rPr>
          <w:spacing w:val="1"/>
        </w:rPr>
        <w:t>используемы</w:t>
      </w:r>
      <w:r w:rsidRPr="00B979A3">
        <w:t xml:space="preserve">е в </w:t>
      </w:r>
      <w:r w:rsidRPr="00B979A3">
        <w:rPr>
          <w:spacing w:val="1"/>
        </w:rPr>
        <w:t>ИКТ</w:t>
      </w:r>
      <w:r w:rsidRPr="00B979A3">
        <w:t>. И</w:t>
      </w:r>
      <w:r w:rsidRPr="00B979A3">
        <w:rPr>
          <w:spacing w:val="1"/>
        </w:rPr>
        <w:t>стори</w:t>
      </w:r>
      <w:r w:rsidRPr="00B979A3">
        <w:t xml:space="preserve">я и </w:t>
      </w:r>
      <w:r w:rsidRPr="00B979A3">
        <w:rPr>
          <w:spacing w:val="1"/>
        </w:rPr>
        <w:t>перспектив</w:t>
      </w:r>
      <w:r w:rsidRPr="00B979A3">
        <w:t>ы</w:t>
      </w:r>
      <w:r w:rsidRPr="00B979A3">
        <w:rPr>
          <w:spacing w:val="4"/>
        </w:rPr>
        <w:t xml:space="preserve"> </w:t>
      </w:r>
      <w:r w:rsidRPr="00B979A3">
        <w:rPr>
          <w:spacing w:val="1"/>
        </w:rPr>
        <w:t>развития</w:t>
      </w:r>
      <w:r w:rsidRPr="00B979A3">
        <w:t>.</w:t>
      </w:r>
      <w:r w:rsidRPr="00B979A3">
        <w:rPr>
          <w:spacing w:val="7"/>
        </w:rPr>
        <w:t xml:space="preserve"> </w:t>
      </w:r>
      <w:r w:rsidRPr="00B979A3">
        <w:rPr>
          <w:spacing w:val="1"/>
        </w:rPr>
        <w:t>Представлени</w:t>
      </w:r>
      <w:r w:rsidRPr="00B979A3">
        <w:t xml:space="preserve">е </w:t>
      </w:r>
      <w:r w:rsidRPr="00B979A3">
        <w:rPr>
          <w:spacing w:val="1"/>
        </w:rPr>
        <w:t>о</w:t>
      </w:r>
      <w:r w:rsidRPr="00B979A3">
        <w:t>б</w:t>
      </w:r>
      <w:r w:rsidRPr="00B979A3">
        <w:rPr>
          <w:spacing w:val="15"/>
        </w:rPr>
        <w:t xml:space="preserve"> </w:t>
      </w:r>
      <w:r w:rsidRPr="00B979A3">
        <w:rPr>
          <w:spacing w:val="1"/>
        </w:rPr>
        <w:t>объема</w:t>
      </w:r>
      <w:r w:rsidRPr="00B979A3">
        <w:t>х</w:t>
      </w:r>
      <w:r w:rsidRPr="00B979A3">
        <w:rPr>
          <w:spacing w:val="8"/>
        </w:rPr>
        <w:t xml:space="preserve"> </w:t>
      </w:r>
      <w:r w:rsidRPr="00B979A3">
        <w:rPr>
          <w:spacing w:val="1"/>
        </w:rPr>
        <w:t>данны</w:t>
      </w:r>
      <w:r w:rsidRPr="00B979A3">
        <w:t>х</w:t>
      </w:r>
      <w:r w:rsidRPr="00B979A3">
        <w:rPr>
          <w:spacing w:val="9"/>
        </w:rPr>
        <w:t xml:space="preserve"> </w:t>
      </w:r>
      <w:r w:rsidRPr="00B979A3">
        <w:t>и</w:t>
      </w:r>
      <w:r w:rsidRPr="00B979A3">
        <w:rPr>
          <w:spacing w:val="17"/>
        </w:rPr>
        <w:t xml:space="preserve"> </w:t>
      </w:r>
      <w:r w:rsidRPr="00B979A3">
        <w:rPr>
          <w:spacing w:val="1"/>
        </w:rPr>
        <w:t>скоростях доступа</w:t>
      </w:r>
      <w:r w:rsidRPr="00B979A3">
        <w:t>,</w:t>
      </w:r>
      <w:r w:rsidRPr="00B979A3">
        <w:rPr>
          <w:spacing w:val="-10"/>
        </w:rPr>
        <w:t xml:space="preserve"> </w:t>
      </w:r>
      <w:r w:rsidRPr="00B979A3">
        <w:rPr>
          <w:spacing w:val="1"/>
        </w:rPr>
        <w:t>характерны</w:t>
      </w:r>
      <w:r w:rsidRPr="00B979A3">
        <w:t>х</w:t>
      </w:r>
      <w:r w:rsidRPr="00B979A3">
        <w:rPr>
          <w:spacing w:val="-14"/>
        </w:rPr>
        <w:t xml:space="preserve"> </w:t>
      </w:r>
      <w:r w:rsidRPr="00B979A3">
        <w:rPr>
          <w:spacing w:val="1"/>
        </w:rPr>
        <w:t>дл</w:t>
      </w:r>
      <w:r w:rsidRPr="00B979A3">
        <w:t>я</w:t>
      </w:r>
      <w:r w:rsidRPr="00B979A3">
        <w:rPr>
          <w:spacing w:val="-3"/>
        </w:rPr>
        <w:t xml:space="preserve"> </w:t>
      </w:r>
      <w:r w:rsidRPr="00B979A3">
        <w:rPr>
          <w:spacing w:val="1"/>
        </w:rPr>
        <w:t>различны</w:t>
      </w:r>
      <w:r w:rsidRPr="00B979A3">
        <w:t>х</w:t>
      </w:r>
      <w:r w:rsidRPr="00B979A3">
        <w:rPr>
          <w:spacing w:val="-12"/>
        </w:rPr>
        <w:t xml:space="preserve"> </w:t>
      </w:r>
      <w:r w:rsidRPr="00B979A3">
        <w:rPr>
          <w:spacing w:val="1"/>
        </w:rPr>
        <w:t>видо</w:t>
      </w:r>
      <w:r w:rsidRPr="00B979A3">
        <w:t>в</w:t>
      </w:r>
      <w:r w:rsidRPr="00B979A3">
        <w:rPr>
          <w:spacing w:val="-6"/>
        </w:rPr>
        <w:t xml:space="preserve"> </w:t>
      </w:r>
      <w:r w:rsidRPr="00B979A3">
        <w:rPr>
          <w:spacing w:val="1"/>
        </w:rPr>
        <w:t>носителей</w:t>
      </w:r>
      <w:r w:rsidRPr="00B979A3">
        <w:t xml:space="preserve">. </w:t>
      </w:r>
      <w:r w:rsidRPr="00B979A3">
        <w:rPr>
          <w:rFonts w:eastAsia="Times New Roman"/>
          <w:i/>
        </w:rPr>
        <w:t>Носители информации в живой природе.</w:t>
      </w:r>
    </w:p>
    <w:p w:rsidR="00B979A3" w:rsidRPr="00B979A3" w:rsidRDefault="00B979A3" w:rsidP="00B979A3">
      <w:pPr>
        <w:spacing w:line="276" w:lineRule="auto"/>
        <w:ind w:firstLine="709"/>
        <w:jc w:val="both"/>
      </w:pPr>
      <w:r w:rsidRPr="00B979A3">
        <w:rPr>
          <w:spacing w:val="1"/>
        </w:rPr>
        <w:t>Истори</w:t>
      </w:r>
      <w:r w:rsidRPr="00B979A3">
        <w:t>я</w:t>
      </w:r>
      <w:r w:rsidRPr="00B979A3">
        <w:rPr>
          <w:spacing w:val="-5"/>
        </w:rPr>
        <w:t xml:space="preserve"> </w:t>
      </w:r>
      <w:r w:rsidRPr="00B979A3">
        <w:t>и</w:t>
      </w:r>
      <w:r w:rsidRPr="00B979A3">
        <w:rPr>
          <w:spacing w:val="4"/>
        </w:rPr>
        <w:t xml:space="preserve"> </w:t>
      </w:r>
      <w:r w:rsidRPr="00B979A3">
        <w:rPr>
          <w:spacing w:val="1"/>
        </w:rPr>
        <w:t>тенденци</w:t>
      </w:r>
      <w:r w:rsidRPr="00B979A3">
        <w:t>и</w:t>
      </w:r>
      <w:r w:rsidRPr="00B979A3">
        <w:rPr>
          <w:spacing w:val="-7"/>
        </w:rPr>
        <w:t xml:space="preserve"> </w:t>
      </w:r>
      <w:r w:rsidRPr="00B979A3">
        <w:rPr>
          <w:spacing w:val="1"/>
        </w:rPr>
        <w:t>развити</w:t>
      </w:r>
      <w:r w:rsidRPr="00B979A3">
        <w:t>я</w:t>
      </w:r>
      <w:r w:rsidRPr="00B979A3">
        <w:rPr>
          <w:spacing w:val="-6"/>
        </w:rPr>
        <w:t xml:space="preserve"> </w:t>
      </w:r>
      <w:r w:rsidRPr="00B979A3">
        <w:rPr>
          <w:spacing w:val="1"/>
        </w:rPr>
        <w:t>компьютеров</w:t>
      </w:r>
      <w:r w:rsidRPr="00B979A3">
        <w:t>,</w:t>
      </w:r>
      <w:r w:rsidRPr="00B979A3">
        <w:rPr>
          <w:spacing w:val="-12"/>
        </w:rPr>
        <w:t xml:space="preserve"> </w:t>
      </w:r>
      <w:r w:rsidRPr="00B979A3">
        <w:rPr>
          <w:spacing w:val="1"/>
        </w:rPr>
        <w:t>улучшени</w:t>
      </w:r>
      <w:r w:rsidRPr="00B979A3">
        <w:t>е</w:t>
      </w:r>
      <w:r w:rsidRPr="00B979A3">
        <w:rPr>
          <w:spacing w:val="-8"/>
        </w:rPr>
        <w:t xml:space="preserve"> </w:t>
      </w:r>
      <w:r w:rsidRPr="00B979A3">
        <w:rPr>
          <w:spacing w:val="1"/>
        </w:rPr>
        <w:t>характеристи</w:t>
      </w:r>
      <w:r w:rsidRPr="00B979A3">
        <w:t xml:space="preserve">к </w:t>
      </w:r>
      <w:r w:rsidRPr="00B979A3">
        <w:rPr>
          <w:spacing w:val="1"/>
        </w:rPr>
        <w:t>компьютеров</w:t>
      </w:r>
      <w:r w:rsidRPr="00B979A3">
        <w:t>.</w:t>
      </w:r>
      <w:r w:rsidRPr="00B979A3">
        <w:rPr>
          <w:spacing w:val="-17"/>
        </w:rPr>
        <w:t xml:space="preserve"> </w:t>
      </w:r>
      <w:r w:rsidRPr="00B979A3">
        <w:rPr>
          <w:spacing w:val="1"/>
        </w:rPr>
        <w:t>Суперкомпьютеры</w:t>
      </w:r>
      <w:r w:rsidRPr="00B979A3">
        <w:t>.</w:t>
      </w:r>
    </w:p>
    <w:p w:rsidR="00B979A3" w:rsidRPr="00B979A3" w:rsidRDefault="00B979A3" w:rsidP="00B979A3">
      <w:pPr>
        <w:spacing w:line="276" w:lineRule="auto"/>
        <w:ind w:firstLine="709"/>
        <w:jc w:val="both"/>
      </w:pPr>
      <w:r w:rsidRPr="00B979A3">
        <w:rPr>
          <w:i/>
          <w:spacing w:val="1"/>
        </w:rPr>
        <w:t>Физически</w:t>
      </w:r>
      <w:r w:rsidRPr="00B979A3">
        <w:rPr>
          <w:i/>
        </w:rPr>
        <w:t xml:space="preserve">е </w:t>
      </w:r>
      <w:r w:rsidRPr="00B979A3">
        <w:rPr>
          <w:i/>
          <w:spacing w:val="1"/>
        </w:rPr>
        <w:t>ограничени</w:t>
      </w:r>
      <w:r w:rsidRPr="00B979A3">
        <w:rPr>
          <w:i/>
        </w:rPr>
        <w:t xml:space="preserve">я </w:t>
      </w:r>
      <w:r w:rsidRPr="00B979A3">
        <w:rPr>
          <w:i/>
          <w:spacing w:val="1"/>
        </w:rPr>
        <w:t>н</w:t>
      </w:r>
      <w:r w:rsidRPr="00B979A3">
        <w:rPr>
          <w:i/>
        </w:rPr>
        <w:t xml:space="preserve">а </w:t>
      </w:r>
      <w:r w:rsidRPr="00B979A3">
        <w:rPr>
          <w:i/>
          <w:spacing w:val="1"/>
        </w:rPr>
        <w:t>значени</w:t>
      </w:r>
      <w:r w:rsidRPr="00B979A3">
        <w:rPr>
          <w:i/>
        </w:rPr>
        <w:t xml:space="preserve">я </w:t>
      </w:r>
      <w:r w:rsidRPr="00B979A3">
        <w:rPr>
          <w:i/>
          <w:spacing w:val="1"/>
        </w:rPr>
        <w:t>характеристи</w:t>
      </w:r>
      <w:r w:rsidRPr="00B979A3">
        <w:rPr>
          <w:i/>
        </w:rPr>
        <w:t xml:space="preserve">к </w:t>
      </w:r>
      <w:r w:rsidRPr="00B979A3">
        <w:rPr>
          <w:i/>
          <w:spacing w:val="1"/>
        </w:rPr>
        <w:t>компьютеров</w:t>
      </w:r>
      <w:r w:rsidRPr="00B979A3">
        <w:t>.</w:t>
      </w:r>
    </w:p>
    <w:p w:rsidR="00B979A3" w:rsidRPr="00B979A3" w:rsidRDefault="00B979A3" w:rsidP="00B979A3">
      <w:pPr>
        <w:spacing w:line="276" w:lineRule="auto"/>
        <w:ind w:firstLine="709"/>
        <w:jc w:val="both"/>
        <w:rPr>
          <w:i/>
        </w:rPr>
      </w:pPr>
      <w:r w:rsidRPr="00B979A3">
        <w:rPr>
          <w:i/>
          <w:spacing w:val="1"/>
        </w:rPr>
        <w:t>Параллельны</w:t>
      </w:r>
      <w:r w:rsidRPr="00B979A3">
        <w:rPr>
          <w:i/>
        </w:rPr>
        <w:t>е</w:t>
      </w:r>
      <w:r w:rsidRPr="00B979A3">
        <w:rPr>
          <w:i/>
          <w:spacing w:val="-17"/>
        </w:rPr>
        <w:t xml:space="preserve"> </w:t>
      </w:r>
      <w:r w:rsidRPr="00B979A3">
        <w:rPr>
          <w:i/>
          <w:spacing w:val="1"/>
        </w:rPr>
        <w:t>вычисления</w:t>
      </w:r>
      <w:r w:rsidRPr="00B979A3">
        <w:rPr>
          <w:i/>
        </w:rPr>
        <w:t>.</w:t>
      </w:r>
    </w:p>
    <w:p w:rsidR="00B979A3" w:rsidRPr="00B979A3" w:rsidRDefault="00B979A3" w:rsidP="00B979A3">
      <w:pPr>
        <w:spacing w:line="276" w:lineRule="auto"/>
        <w:ind w:firstLine="709"/>
        <w:jc w:val="both"/>
        <w:rPr>
          <w:b/>
          <w:bCs/>
          <w:spacing w:val="1"/>
        </w:rPr>
      </w:pPr>
      <w:r w:rsidRPr="00B979A3">
        <w:rPr>
          <w:rFonts w:eastAsia="Times New Roman"/>
          <w:spacing w:val="1"/>
        </w:rPr>
        <w:t>Техника безопасности и правила работы на компьютере.</w:t>
      </w:r>
    </w:p>
    <w:p w:rsidR="00B979A3" w:rsidRPr="00B979A3" w:rsidRDefault="00B979A3" w:rsidP="00B979A3">
      <w:pPr>
        <w:spacing w:line="276" w:lineRule="auto"/>
        <w:ind w:firstLine="709"/>
        <w:jc w:val="both"/>
      </w:pPr>
      <w:r w:rsidRPr="00B979A3">
        <w:rPr>
          <w:b/>
          <w:bCs/>
          <w:spacing w:val="1"/>
        </w:rPr>
        <w:t>Математически</w:t>
      </w:r>
      <w:r w:rsidRPr="00B979A3">
        <w:rPr>
          <w:b/>
          <w:bCs/>
        </w:rPr>
        <w:t>е</w:t>
      </w:r>
      <w:r w:rsidRPr="00B979A3">
        <w:rPr>
          <w:b/>
          <w:bCs/>
          <w:spacing w:val="-21"/>
        </w:rPr>
        <w:t xml:space="preserve"> </w:t>
      </w:r>
      <w:r w:rsidRPr="00B979A3">
        <w:rPr>
          <w:b/>
          <w:bCs/>
          <w:spacing w:val="1"/>
        </w:rPr>
        <w:t>основ</w:t>
      </w:r>
      <w:r w:rsidRPr="00B979A3">
        <w:rPr>
          <w:b/>
          <w:bCs/>
        </w:rPr>
        <w:t>ы</w:t>
      </w:r>
      <w:r w:rsidRPr="00B979A3">
        <w:rPr>
          <w:b/>
          <w:bCs/>
          <w:spacing w:val="-8"/>
        </w:rPr>
        <w:t xml:space="preserve"> </w:t>
      </w:r>
      <w:r w:rsidRPr="00B979A3">
        <w:rPr>
          <w:b/>
          <w:bCs/>
          <w:spacing w:val="1"/>
        </w:rPr>
        <w:t>информатик</w:t>
      </w:r>
      <w:r w:rsidRPr="00B979A3">
        <w:rPr>
          <w:b/>
          <w:bCs/>
        </w:rPr>
        <w:t>и</w:t>
      </w:r>
    </w:p>
    <w:p w:rsidR="00B979A3" w:rsidRPr="00B979A3" w:rsidRDefault="00B979A3" w:rsidP="00B979A3">
      <w:pPr>
        <w:pStyle w:val="a3"/>
        <w:spacing w:line="276" w:lineRule="auto"/>
        <w:ind w:left="709"/>
        <w:jc w:val="both"/>
      </w:pPr>
      <w:r w:rsidRPr="00B979A3">
        <w:rPr>
          <w:rFonts w:eastAsia="Times New Roman"/>
          <w:b/>
          <w:bCs/>
          <w:spacing w:val="1"/>
        </w:rPr>
        <w:t>Текст</w:t>
      </w:r>
      <w:r w:rsidRPr="00B979A3">
        <w:rPr>
          <w:rFonts w:eastAsia="Times New Roman"/>
          <w:b/>
          <w:bCs/>
        </w:rPr>
        <w:t>ы</w:t>
      </w:r>
      <w:r w:rsidRPr="00B979A3">
        <w:rPr>
          <w:rFonts w:eastAsia="Times New Roman"/>
          <w:b/>
          <w:bCs/>
          <w:spacing w:val="-9"/>
        </w:rPr>
        <w:t xml:space="preserve"> </w:t>
      </w:r>
      <w:r w:rsidRPr="00B979A3">
        <w:rPr>
          <w:rFonts w:eastAsia="Times New Roman"/>
          <w:b/>
          <w:bCs/>
        </w:rPr>
        <w:t>и</w:t>
      </w:r>
      <w:r w:rsidRPr="00B979A3">
        <w:rPr>
          <w:rFonts w:eastAsia="Times New Roman"/>
          <w:b/>
          <w:bCs/>
          <w:spacing w:val="-1"/>
        </w:rPr>
        <w:t xml:space="preserve"> </w:t>
      </w:r>
      <w:r w:rsidRPr="00B979A3">
        <w:rPr>
          <w:rFonts w:eastAsia="Times New Roman"/>
          <w:b/>
          <w:bCs/>
          <w:spacing w:val="1"/>
        </w:rPr>
        <w:t>кодировани</w:t>
      </w:r>
      <w:r w:rsidRPr="00B979A3">
        <w:rPr>
          <w:rFonts w:eastAsia="Times New Roman"/>
          <w:b/>
          <w:bCs/>
        </w:rPr>
        <w:t>е</w:t>
      </w:r>
    </w:p>
    <w:p w:rsidR="00B979A3" w:rsidRPr="00B979A3" w:rsidRDefault="00B979A3" w:rsidP="00B979A3">
      <w:pPr>
        <w:spacing w:line="276" w:lineRule="auto"/>
        <w:ind w:firstLine="709"/>
        <w:jc w:val="both"/>
      </w:pPr>
      <w:r w:rsidRPr="00B979A3">
        <w:rPr>
          <w:spacing w:val="1"/>
        </w:rPr>
        <w:t>Символ</w:t>
      </w:r>
      <w:r w:rsidRPr="00B979A3">
        <w:t>.</w:t>
      </w:r>
      <w:r w:rsidRPr="00B979A3">
        <w:rPr>
          <w:spacing w:val="38"/>
        </w:rPr>
        <w:t xml:space="preserve"> </w:t>
      </w:r>
      <w:r w:rsidRPr="00B979A3">
        <w:rPr>
          <w:spacing w:val="1"/>
        </w:rPr>
        <w:t>Алфави</w:t>
      </w:r>
      <w:r w:rsidRPr="00B979A3">
        <w:t>т</w:t>
      </w:r>
      <w:r w:rsidRPr="00B979A3">
        <w:rPr>
          <w:spacing w:val="37"/>
        </w:rPr>
        <w:t xml:space="preserve"> </w:t>
      </w:r>
      <w:r w:rsidRPr="00B979A3">
        <w:t>–</w:t>
      </w:r>
      <w:r w:rsidRPr="00B979A3">
        <w:rPr>
          <w:spacing w:val="47"/>
        </w:rPr>
        <w:t xml:space="preserve"> </w:t>
      </w:r>
      <w:r w:rsidRPr="00B979A3">
        <w:rPr>
          <w:spacing w:val="1"/>
        </w:rPr>
        <w:t>конечно</w:t>
      </w:r>
      <w:r w:rsidRPr="00B979A3">
        <w:t>е</w:t>
      </w:r>
      <w:r w:rsidRPr="00B979A3">
        <w:rPr>
          <w:spacing w:val="37"/>
        </w:rPr>
        <w:t xml:space="preserve"> </w:t>
      </w:r>
      <w:r w:rsidRPr="00B979A3">
        <w:rPr>
          <w:spacing w:val="1"/>
        </w:rPr>
        <w:t>множеств</w:t>
      </w:r>
      <w:r w:rsidRPr="00B979A3">
        <w:t>о</w:t>
      </w:r>
      <w:r w:rsidRPr="00B979A3">
        <w:rPr>
          <w:spacing w:val="35"/>
        </w:rPr>
        <w:t xml:space="preserve"> </w:t>
      </w:r>
      <w:r w:rsidRPr="00B979A3">
        <w:rPr>
          <w:spacing w:val="1"/>
        </w:rPr>
        <w:t>символов</w:t>
      </w:r>
      <w:r w:rsidRPr="00B979A3">
        <w:t>.</w:t>
      </w:r>
      <w:r w:rsidRPr="00B979A3">
        <w:rPr>
          <w:spacing w:val="36"/>
        </w:rPr>
        <w:t xml:space="preserve"> </w:t>
      </w:r>
      <w:r w:rsidRPr="00B979A3">
        <w:rPr>
          <w:spacing w:val="1"/>
        </w:rPr>
        <w:t>Текс</w:t>
      </w:r>
      <w:r w:rsidRPr="00B979A3">
        <w:t>т</w:t>
      </w:r>
      <w:r w:rsidRPr="00B979A3">
        <w:rPr>
          <w:spacing w:val="41"/>
        </w:rPr>
        <w:t xml:space="preserve"> </w:t>
      </w:r>
      <w:r w:rsidRPr="00B979A3">
        <w:t>–</w:t>
      </w:r>
      <w:r w:rsidRPr="00B979A3">
        <w:rPr>
          <w:spacing w:val="47"/>
        </w:rPr>
        <w:t xml:space="preserve"> </w:t>
      </w:r>
      <w:r w:rsidRPr="00B979A3">
        <w:rPr>
          <w:spacing w:val="1"/>
        </w:rPr>
        <w:t>конечная последовательност</w:t>
      </w:r>
      <w:r w:rsidRPr="00B979A3">
        <w:t xml:space="preserve">ь </w:t>
      </w:r>
      <w:r w:rsidRPr="00B979A3">
        <w:rPr>
          <w:spacing w:val="1"/>
        </w:rPr>
        <w:t>символо</w:t>
      </w:r>
      <w:r w:rsidRPr="00B979A3">
        <w:t xml:space="preserve">в </w:t>
      </w:r>
      <w:r w:rsidRPr="00B979A3">
        <w:rPr>
          <w:spacing w:val="1"/>
        </w:rPr>
        <w:t>данно</w:t>
      </w:r>
      <w:r w:rsidRPr="00B979A3">
        <w:t xml:space="preserve">го </w:t>
      </w:r>
      <w:r w:rsidRPr="00B979A3">
        <w:rPr>
          <w:spacing w:val="1"/>
        </w:rPr>
        <w:t>алфавита</w:t>
      </w:r>
      <w:r w:rsidRPr="00B979A3">
        <w:t xml:space="preserve">. </w:t>
      </w:r>
      <w:r w:rsidRPr="00B979A3">
        <w:rPr>
          <w:spacing w:val="1"/>
        </w:rPr>
        <w:t>Количеств</w:t>
      </w:r>
      <w:r w:rsidRPr="00B979A3">
        <w:t xml:space="preserve">о </w:t>
      </w:r>
      <w:r w:rsidRPr="00B979A3">
        <w:rPr>
          <w:spacing w:val="1"/>
        </w:rPr>
        <w:t>различны</w:t>
      </w:r>
      <w:r w:rsidRPr="00B979A3">
        <w:t xml:space="preserve">х </w:t>
      </w:r>
      <w:r w:rsidRPr="00B979A3">
        <w:rPr>
          <w:spacing w:val="1"/>
        </w:rPr>
        <w:t>тексто</w:t>
      </w:r>
      <w:r w:rsidRPr="00B979A3">
        <w:t>в</w:t>
      </w:r>
      <w:r w:rsidRPr="00B979A3">
        <w:rPr>
          <w:spacing w:val="-8"/>
        </w:rPr>
        <w:t xml:space="preserve"> </w:t>
      </w:r>
      <w:r w:rsidRPr="00B979A3">
        <w:rPr>
          <w:spacing w:val="1"/>
        </w:rPr>
        <w:t>данно</w:t>
      </w:r>
      <w:r w:rsidRPr="00B979A3">
        <w:t>й</w:t>
      </w:r>
      <w:r w:rsidRPr="00B979A3">
        <w:rPr>
          <w:spacing w:val="-8"/>
        </w:rPr>
        <w:t xml:space="preserve"> </w:t>
      </w:r>
      <w:r w:rsidRPr="00B979A3">
        <w:rPr>
          <w:spacing w:val="1"/>
        </w:rPr>
        <w:t>длин</w:t>
      </w:r>
      <w:r w:rsidRPr="00B979A3">
        <w:t>ы</w:t>
      </w:r>
      <w:r w:rsidRPr="00B979A3">
        <w:rPr>
          <w:spacing w:val="-7"/>
        </w:rPr>
        <w:t xml:space="preserve"> </w:t>
      </w:r>
      <w:r w:rsidRPr="00B979A3">
        <w:t>в</w:t>
      </w:r>
      <w:r w:rsidRPr="00B979A3">
        <w:rPr>
          <w:spacing w:val="-1"/>
        </w:rPr>
        <w:t xml:space="preserve"> </w:t>
      </w:r>
      <w:r w:rsidRPr="00B979A3">
        <w:rPr>
          <w:spacing w:val="1"/>
        </w:rPr>
        <w:t>данно</w:t>
      </w:r>
      <w:r w:rsidRPr="00B979A3">
        <w:t>м</w:t>
      </w:r>
      <w:r w:rsidRPr="00B979A3">
        <w:rPr>
          <w:spacing w:val="-8"/>
        </w:rPr>
        <w:t xml:space="preserve"> </w:t>
      </w:r>
      <w:r w:rsidRPr="00B979A3">
        <w:rPr>
          <w:spacing w:val="1"/>
        </w:rPr>
        <w:t>алфавите</w:t>
      </w:r>
      <w:r w:rsidRPr="00B979A3">
        <w:t>.</w:t>
      </w:r>
    </w:p>
    <w:p w:rsidR="00B979A3" w:rsidRPr="00B979A3" w:rsidRDefault="00B979A3" w:rsidP="00B979A3">
      <w:pPr>
        <w:spacing w:line="276" w:lineRule="auto"/>
        <w:ind w:firstLine="709"/>
        <w:jc w:val="both"/>
      </w:pPr>
      <w:r w:rsidRPr="00B979A3">
        <w:rPr>
          <w:rFonts w:eastAsia="Times New Roman"/>
          <w:spacing w:val="1"/>
        </w:rPr>
        <w:t>Разнообрази</w:t>
      </w:r>
      <w:r w:rsidRPr="00B979A3">
        <w:rPr>
          <w:rFonts w:eastAsia="Times New Roman"/>
        </w:rPr>
        <w:t xml:space="preserve">е </w:t>
      </w:r>
      <w:r w:rsidRPr="00B979A3">
        <w:rPr>
          <w:rFonts w:eastAsia="Times New Roman"/>
          <w:spacing w:val="1"/>
        </w:rPr>
        <w:t>языко</w:t>
      </w:r>
      <w:r w:rsidRPr="00B979A3">
        <w:rPr>
          <w:rFonts w:eastAsia="Times New Roman"/>
        </w:rPr>
        <w:t xml:space="preserve">в и </w:t>
      </w:r>
      <w:r w:rsidRPr="00B979A3">
        <w:rPr>
          <w:rFonts w:eastAsia="Times New Roman"/>
          <w:spacing w:val="1"/>
        </w:rPr>
        <w:t>алфавитов</w:t>
      </w:r>
      <w:r w:rsidRPr="00B979A3">
        <w:rPr>
          <w:rFonts w:eastAsia="Times New Roman"/>
        </w:rPr>
        <w:t xml:space="preserve">. </w:t>
      </w:r>
      <w:r w:rsidRPr="00B979A3">
        <w:rPr>
          <w:rFonts w:eastAsia="Times New Roman"/>
          <w:spacing w:val="3"/>
        </w:rPr>
        <w:t>Е</w:t>
      </w:r>
      <w:r w:rsidRPr="00B979A3">
        <w:rPr>
          <w:rFonts w:eastAsia="Times New Roman"/>
          <w:spacing w:val="1"/>
        </w:rPr>
        <w:t>стест</w:t>
      </w:r>
      <w:r w:rsidRPr="00B979A3">
        <w:rPr>
          <w:rFonts w:eastAsia="Times New Roman"/>
        </w:rPr>
        <w:t>в</w:t>
      </w:r>
      <w:r w:rsidRPr="00B979A3">
        <w:rPr>
          <w:rFonts w:eastAsia="Times New Roman"/>
          <w:spacing w:val="-1"/>
        </w:rPr>
        <w:t>е</w:t>
      </w:r>
      <w:r w:rsidRPr="00B979A3">
        <w:rPr>
          <w:rFonts w:eastAsia="Times New Roman"/>
          <w:spacing w:val="2"/>
        </w:rPr>
        <w:t>н</w:t>
      </w:r>
      <w:r w:rsidRPr="00B979A3">
        <w:rPr>
          <w:rFonts w:eastAsia="Times New Roman"/>
        </w:rPr>
        <w:t xml:space="preserve">ные и </w:t>
      </w:r>
      <w:r w:rsidRPr="00B979A3">
        <w:rPr>
          <w:rFonts w:eastAsia="Times New Roman"/>
          <w:spacing w:val="1"/>
        </w:rPr>
        <w:t>ф</w:t>
      </w:r>
      <w:r w:rsidRPr="00B979A3">
        <w:rPr>
          <w:rFonts w:eastAsia="Times New Roman"/>
        </w:rPr>
        <w:t>о</w:t>
      </w:r>
      <w:r w:rsidRPr="00B979A3">
        <w:rPr>
          <w:rFonts w:eastAsia="Times New Roman"/>
          <w:spacing w:val="2"/>
        </w:rPr>
        <w:t>р</w:t>
      </w:r>
      <w:r w:rsidRPr="00B979A3">
        <w:rPr>
          <w:rFonts w:eastAsia="Times New Roman"/>
          <w:spacing w:val="1"/>
        </w:rPr>
        <w:t>ма</w:t>
      </w:r>
      <w:r w:rsidRPr="00B979A3">
        <w:rPr>
          <w:rFonts w:eastAsia="Times New Roman"/>
        </w:rPr>
        <w:t>льн</w:t>
      </w:r>
      <w:r w:rsidRPr="00B979A3">
        <w:rPr>
          <w:rFonts w:eastAsia="Times New Roman"/>
          <w:spacing w:val="2"/>
        </w:rPr>
        <w:t>ы</w:t>
      </w:r>
      <w:r w:rsidRPr="00B979A3">
        <w:rPr>
          <w:rFonts w:eastAsia="Times New Roman"/>
        </w:rPr>
        <w:t xml:space="preserve">е </w:t>
      </w:r>
      <w:r w:rsidRPr="00B979A3">
        <w:rPr>
          <w:rFonts w:eastAsia="Times New Roman"/>
          <w:spacing w:val="1"/>
        </w:rPr>
        <w:t>язы</w:t>
      </w:r>
      <w:r w:rsidRPr="00B979A3">
        <w:rPr>
          <w:rFonts w:eastAsia="Times New Roman"/>
        </w:rPr>
        <w:t>к</w:t>
      </w:r>
      <w:r w:rsidRPr="00B979A3">
        <w:rPr>
          <w:rFonts w:eastAsia="Times New Roman"/>
          <w:spacing w:val="2"/>
        </w:rPr>
        <w:t>и</w:t>
      </w:r>
      <w:r w:rsidRPr="00B979A3">
        <w:rPr>
          <w:rFonts w:eastAsia="Times New Roman"/>
        </w:rPr>
        <w:t>.</w:t>
      </w:r>
      <w:r w:rsidRPr="00B979A3">
        <w:rPr>
          <w:rFonts w:eastAsia="Times New Roman"/>
          <w:spacing w:val="-8"/>
        </w:rPr>
        <w:t xml:space="preserve"> </w:t>
      </w:r>
      <w:r w:rsidRPr="00B979A3">
        <w:rPr>
          <w:rFonts w:eastAsia="Times New Roman"/>
          <w:spacing w:val="1"/>
        </w:rPr>
        <w:t>Алфави</w:t>
      </w:r>
      <w:r w:rsidRPr="00B979A3">
        <w:rPr>
          <w:rFonts w:eastAsia="Times New Roman"/>
        </w:rPr>
        <w:t>т</w:t>
      </w:r>
      <w:r w:rsidRPr="00B979A3">
        <w:rPr>
          <w:rFonts w:eastAsia="Times New Roman"/>
          <w:spacing w:val="-10"/>
        </w:rPr>
        <w:t xml:space="preserve"> </w:t>
      </w:r>
      <w:r w:rsidRPr="00B979A3">
        <w:rPr>
          <w:rFonts w:eastAsia="Times New Roman"/>
          <w:spacing w:val="1"/>
        </w:rPr>
        <w:t>тексто</w:t>
      </w:r>
      <w:r w:rsidRPr="00B979A3">
        <w:rPr>
          <w:rFonts w:eastAsia="Times New Roman"/>
        </w:rPr>
        <w:t>в</w:t>
      </w:r>
      <w:r w:rsidRPr="00B979A3">
        <w:rPr>
          <w:rFonts w:eastAsia="Times New Roman"/>
          <w:spacing w:val="-10"/>
        </w:rPr>
        <w:t xml:space="preserve"> </w:t>
      </w:r>
      <w:r w:rsidRPr="00B979A3">
        <w:rPr>
          <w:rFonts w:eastAsia="Times New Roman"/>
          <w:spacing w:val="1"/>
        </w:rPr>
        <w:t>н</w:t>
      </w:r>
      <w:r w:rsidRPr="00B979A3">
        <w:rPr>
          <w:rFonts w:eastAsia="Times New Roman"/>
        </w:rPr>
        <w:t>а</w:t>
      </w:r>
      <w:r w:rsidRPr="00B979A3">
        <w:rPr>
          <w:rFonts w:eastAsia="Times New Roman"/>
          <w:spacing w:val="-3"/>
        </w:rPr>
        <w:t xml:space="preserve"> </w:t>
      </w:r>
      <w:r w:rsidRPr="00B979A3">
        <w:rPr>
          <w:rFonts w:eastAsia="Times New Roman"/>
          <w:spacing w:val="1"/>
        </w:rPr>
        <w:t>русско</w:t>
      </w:r>
      <w:r w:rsidRPr="00B979A3">
        <w:rPr>
          <w:rFonts w:eastAsia="Times New Roman"/>
        </w:rPr>
        <w:t>м</w:t>
      </w:r>
      <w:r w:rsidRPr="00B979A3">
        <w:rPr>
          <w:rFonts w:eastAsia="Times New Roman"/>
          <w:spacing w:val="-9"/>
        </w:rPr>
        <w:t xml:space="preserve"> </w:t>
      </w:r>
      <w:r w:rsidRPr="00B979A3">
        <w:rPr>
          <w:rFonts w:eastAsia="Times New Roman"/>
          <w:spacing w:val="1"/>
        </w:rPr>
        <w:t>языке</w:t>
      </w:r>
      <w:r w:rsidRPr="00B979A3">
        <w:rPr>
          <w:rFonts w:eastAsia="Times New Roman"/>
        </w:rPr>
        <w:t>.</w:t>
      </w:r>
    </w:p>
    <w:p w:rsidR="00B979A3" w:rsidRPr="00B979A3" w:rsidRDefault="00B979A3" w:rsidP="00B979A3">
      <w:pPr>
        <w:spacing w:line="276" w:lineRule="auto"/>
        <w:ind w:firstLine="709"/>
        <w:jc w:val="both"/>
      </w:pPr>
      <w:r w:rsidRPr="00B979A3">
        <w:rPr>
          <w:spacing w:val="1"/>
        </w:rPr>
        <w:t>Кодировани</w:t>
      </w:r>
      <w:r w:rsidRPr="00B979A3">
        <w:t>е</w:t>
      </w:r>
      <w:r w:rsidRPr="00B979A3">
        <w:rPr>
          <w:spacing w:val="45"/>
        </w:rPr>
        <w:t xml:space="preserve"> </w:t>
      </w:r>
      <w:r w:rsidRPr="00B979A3">
        <w:rPr>
          <w:spacing w:val="1"/>
        </w:rPr>
        <w:t>символо</w:t>
      </w:r>
      <w:r w:rsidRPr="00B979A3">
        <w:t>в</w:t>
      </w:r>
      <w:r w:rsidRPr="00B979A3">
        <w:rPr>
          <w:spacing w:val="50"/>
        </w:rPr>
        <w:t xml:space="preserve"> </w:t>
      </w:r>
      <w:r w:rsidRPr="00B979A3">
        <w:rPr>
          <w:spacing w:val="1"/>
        </w:rPr>
        <w:t>одног</w:t>
      </w:r>
      <w:r w:rsidRPr="00B979A3">
        <w:t>о</w:t>
      </w:r>
      <w:r w:rsidRPr="00B979A3">
        <w:rPr>
          <w:spacing w:val="53"/>
        </w:rPr>
        <w:t xml:space="preserve"> </w:t>
      </w:r>
      <w:r w:rsidRPr="00B979A3">
        <w:rPr>
          <w:spacing w:val="1"/>
        </w:rPr>
        <w:t>алфавит</w:t>
      </w:r>
      <w:r w:rsidRPr="00B979A3">
        <w:t>а</w:t>
      </w:r>
      <w:r w:rsidRPr="00B979A3">
        <w:rPr>
          <w:spacing w:val="50"/>
        </w:rPr>
        <w:t xml:space="preserve"> </w:t>
      </w:r>
      <w:r w:rsidRPr="00B979A3">
        <w:t>с</w:t>
      </w:r>
      <w:r w:rsidRPr="00B979A3">
        <w:rPr>
          <w:spacing w:val="60"/>
        </w:rPr>
        <w:t xml:space="preserve"> </w:t>
      </w:r>
      <w:r w:rsidRPr="00B979A3">
        <w:rPr>
          <w:spacing w:val="1"/>
        </w:rPr>
        <w:t>помощь</w:t>
      </w:r>
      <w:r w:rsidRPr="00B979A3">
        <w:t>ю</w:t>
      </w:r>
      <w:r w:rsidRPr="00B979A3">
        <w:rPr>
          <w:spacing w:val="50"/>
        </w:rPr>
        <w:t xml:space="preserve"> </w:t>
      </w:r>
      <w:r w:rsidRPr="00B979A3">
        <w:rPr>
          <w:spacing w:val="1"/>
        </w:rPr>
        <w:t>кодовы</w:t>
      </w:r>
      <w:r w:rsidRPr="00B979A3">
        <w:t>х</w:t>
      </w:r>
      <w:r w:rsidRPr="00B979A3">
        <w:rPr>
          <w:spacing w:val="51"/>
        </w:rPr>
        <w:t xml:space="preserve"> </w:t>
      </w:r>
      <w:r w:rsidRPr="00B979A3">
        <w:rPr>
          <w:spacing w:val="1"/>
        </w:rPr>
        <w:t>сло</w:t>
      </w:r>
      <w:r w:rsidRPr="00B979A3">
        <w:t>в</w:t>
      </w:r>
      <w:r w:rsidRPr="00B979A3">
        <w:rPr>
          <w:spacing w:val="56"/>
        </w:rPr>
        <w:t xml:space="preserve"> </w:t>
      </w:r>
      <w:r w:rsidRPr="00B979A3">
        <w:t xml:space="preserve">в </w:t>
      </w:r>
      <w:r w:rsidRPr="00B979A3">
        <w:rPr>
          <w:spacing w:val="1"/>
        </w:rPr>
        <w:t>друго</w:t>
      </w:r>
      <w:r w:rsidRPr="00B979A3">
        <w:t>м</w:t>
      </w:r>
      <w:r w:rsidRPr="00B979A3">
        <w:rPr>
          <w:spacing w:val="-8"/>
        </w:rPr>
        <w:t xml:space="preserve"> </w:t>
      </w:r>
      <w:r w:rsidRPr="00B979A3">
        <w:rPr>
          <w:spacing w:val="1"/>
        </w:rPr>
        <w:t>алфавите</w:t>
      </w:r>
      <w:r w:rsidRPr="00B979A3">
        <w:t>;</w:t>
      </w:r>
      <w:r w:rsidRPr="00B979A3">
        <w:rPr>
          <w:spacing w:val="-12"/>
        </w:rPr>
        <w:t xml:space="preserve"> </w:t>
      </w:r>
      <w:r w:rsidRPr="00B979A3">
        <w:rPr>
          <w:spacing w:val="1"/>
        </w:rPr>
        <w:t>кодова</w:t>
      </w:r>
      <w:r w:rsidRPr="00B979A3">
        <w:t>я</w:t>
      </w:r>
      <w:r w:rsidRPr="00B979A3">
        <w:rPr>
          <w:spacing w:val="-8"/>
        </w:rPr>
        <w:t xml:space="preserve"> </w:t>
      </w:r>
      <w:r w:rsidRPr="00B979A3">
        <w:rPr>
          <w:spacing w:val="1"/>
        </w:rPr>
        <w:t>таблица</w:t>
      </w:r>
      <w:r w:rsidRPr="00B979A3">
        <w:t>,</w:t>
      </w:r>
      <w:r w:rsidRPr="00B979A3">
        <w:rPr>
          <w:spacing w:val="-10"/>
        </w:rPr>
        <w:t xml:space="preserve"> </w:t>
      </w:r>
      <w:r w:rsidRPr="00B979A3">
        <w:rPr>
          <w:spacing w:val="1"/>
        </w:rPr>
        <w:t>декодирование</w:t>
      </w:r>
      <w:r w:rsidRPr="00B979A3">
        <w:t>.</w:t>
      </w:r>
    </w:p>
    <w:p w:rsidR="00B979A3" w:rsidRPr="00B979A3" w:rsidRDefault="00B979A3" w:rsidP="00B979A3">
      <w:pPr>
        <w:spacing w:line="276" w:lineRule="auto"/>
        <w:ind w:firstLine="709"/>
        <w:jc w:val="both"/>
      </w:pPr>
      <w:r w:rsidRPr="00B979A3">
        <w:rPr>
          <w:spacing w:val="1"/>
        </w:rPr>
        <w:t>Двоичны</w:t>
      </w:r>
      <w:r w:rsidRPr="00B979A3">
        <w:t>й</w:t>
      </w:r>
      <w:r w:rsidRPr="00B979A3">
        <w:rPr>
          <w:spacing w:val="1"/>
        </w:rPr>
        <w:t xml:space="preserve"> алфавит</w:t>
      </w:r>
      <w:r w:rsidRPr="00B979A3">
        <w:t>.</w:t>
      </w:r>
      <w:r w:rsidRPr="00B979A3">
        <w:rPr>
          <w:spacing w:val="3"/>
        </w:rPr>
        <w:t xml:space="preserve"> </w:t>
      </w:r>
      <w:r w:rsidRPr="00B979A3">
        <w:rPr>
          <w:spacing w:val="1"/>
        </w:rPr>
        <w:t>Представлени</w:t>
      </w:r>
      <w:r w:rsidRPr="00B979A3">
        <w:t>е</w:t>
      </w:r>
      <w:r w:rsidRPr="00B979A3">
        <w:rPr>
          <w:spacing w:val="-5"/>
        </w:rPr>
        <w:t xml:space="preserve"> </w:t>
      </w:r>
      <w:r w:rsidRPr="00B979A3">
        <w:rPr>
          <w:spacing w:val="1"/>
        </w:rPr>
        <w:t>данны</w:t>
      </w:r>
      <w:r w:rsidRPr="00B979A3">
        <w:t>х</w:t>
      </w:r>
      <w:r w:rsidRPr="00B979A3">
        <w:rPr>
          <w:spacing w:val="4"/>
        </w:rPr>
        <w:t xml:space="preserve"> </w:t>
      </w:r>
      <w:r w:rsidRPr="00B979A3">
        <w:t>в</w:t>
      </w:r>
      <w:r w:rsidRPr="00B979A3">
        <w:rPr>
          <w:spacing w:val="12"/>
        </w:rPr>
        <w:t xml:space="preserve"> </w:t>
      </w:r>
      <w:r w:rsidRPr="00B979A3">
        <w:rPr>
          <w:spacing w:val="1"/>
        </w:rPr>
        <w:t>компьютер</w:t>
      </w:r>
      <w:r w:rsidRPr="00B979A3">
        <w:t>е</w:t>
      </w:r>
      <w:r w:rsidRPr="00B979A3">
        <w:rPr>
          <w:spacing w:val="-2"/>
        </w:rPr>
        <w:t xml:space="preserve"> </w:t>
      </w:r>
      <w:r w:rsidRPr="00B979A3">
        <w:rPr>
          <w:spacing w:val="1"/>
        </w:rPr>
        <w:t>ка</w:t>
      </w:r>
      <w:r w:rsidRPr="00B979A3">
        <w:t>к</w:t>
      </w:r>
      <w:r w:rsidRPr="00B979A3">
        <w:rPr>
          <w:spacing w:val="9"/>
        </w:rPr>
        <w:t xml:space="preserve"> </w:t>
      </w:r>
      <w:r w:rsidRPr="00B979A3">
        <w:rPr>
          <w:spacing w:val="1"/>
        </w:rPr>
        <w:t>тексто</w:t>
      </w:r>
      <w:r w:rsidRPr="00B979A3">
        <w:t>в</w:t>
      </w:r>
      <w:r w:rsidRPr="00B979A3">
        <w:rPr>
          <w:spacing w:val="4"/>
        </w:rPr>
        <w:t xml:space="preserve"> </w:t>
      </w:r>
      <w:r w:rsidRPr="00B979A3">
        <w:t xml:space="preserve">в </w:t>
      </w:r>
      <w:r w:rsidRPr="00B979A3">
        <w:rPr>
          <w:spacing w:val="1"/>
        </w:rPr>
        <w:t>двоично</w:t>
      </w:r>
      <w:r w:rsidRPr="00B979A3">
        <w:t>м</w:t>
      </w:r>
      <w:r w:rsidRPr="00B979A3">
        <w:rPr>
          <w:spacing w:val="-11"/>
        </w:rPr>
        <w:t xml:space="preserve"> </w:t>
      </w:r>
      <w:r w:rsidRPr="00B979A3">
        <w:rPr>
          <w:spacing w:val="1"/>
        </w:rPr>
        <w:t>алфавите</w:t>
      </w:r>
      <w:r w:rsidRPr="00B979A3">
        <w:t>.</w:t>
      </w:r>
    </w:p>
    <w:p w:rsidR="00B979A3" w:rsidRPr="00B979A3" w:rsidRDefault="00B979A3" w:rsidP="00B979A3">
      <w:pPr>
        <w:spacing w:line="276" w:lineRule="auto"/>
        <w:ind w:firstLine="709"/>
        <w:jc w:val="both"/>
      </w:pPr>
      <w:r w:rsidRPr="00B979A3">
        <w:rPr>
          <w:spacing w:val="1"/>
        </w:rPr>
        <w:t>Двоичны</w:t>
      </w:r>
      <w:r w:rsidRPr="00B979A3">
        <w:t>е</w:t>
      </w:r>
      <w:r w:rsidRPr="00B979A3">
        <w:rPr>
          <w:spacing w:val="16"/>
        </w:rPr>
        <w:t xml:space="preserve"> </w:t>
      </w:r>
      <w:r w:rsidRPr="00B979A3">
        <w:rPr>
          <w:spacing w:val="1"/>
        </w:rPr>
        <w:t>код</w:t>
      </w:r>
      <w:r w:rsidRPr="00B979A3">
        <w:t>ы</w:t>
      </w:r>
      <w:r w:rsidRPr="00B979A3">
        <w:rPr>
          <w:spacing w:val="23"/>
        </w:rPr>
        <w:t xml:space="preserve"> </w:t>
      </w:r>
      <w:r w:rsidRPr="00B979A3">
        <w:t>с</w:t>
      </w:r>
      <w:r w:rsidRPr="00B979A3">
        <w:rPr>
          <w:spacing w:val="27"/>
        </w:rPr>
        <w:t xml:space="preserve"> </w:t>
      </w:r>
      <w:r w:rsidRPr="00B979A3">
        <w:rPr>
          <w:spacing w:val="1"/>
        </w:rPr>
        <w:t>фиксированно</w:t>
      </w:r>
      <w:r w:rsidRPr="00B979A3">
        <w:t>й</w:t>
      </w:r>
      <w:r w:rsidRPr="00B979A3">
        <w:rPr>
          <w:spacing w:val="10"/>
        </w:rPr>
        <w:t xml:space="preserve"> </w:t>
      </w:r>
      <w:r w:rsidRPr="00B979A3">
        <w:rPr>
          <w:spacing w:val="1"/>
        </w:rPr>
        <w:t>длино</w:t>
      </w:r>
      <w:r w:rsidRPr="00B979A3">
        <w:t>й</w:t>
      </w:r>
      <w:r w:rsidRPr="00B979A3">
        <w:rPr>
          <w:spacing w:val="20"/>
        </w:rPr>
        <w:t xml:space="preserve"> </w:t>
      </w:r>
      <w:r w:rsidRPr="00B979A3">
        <w:rPr>
          <w:spacing w:val="1"/>
        </w:rPr>
        <w:t>кодовог</w:t>
      </w:r>
      <w:r w:rsidRPr="00B979A3">
        <w:t>о</w:t>
      </w:r>
      <w:r w:rsidRPr="00B979A3">
        <w:rPr>
          <w:spacing w:val="18"/>
        </w:rPr>
        <w:t xml:space="preserve"> </w:t>
      </w:r>
      <w:r w:rsidRPr="00B979A3">
        <w:rPr>
          <w:spacing w:val="1"/>
        </w:rPr>
        <w:t>слова</w:t>
      </w:r>
      <w:r w:rsidRPr="00B979A3">
        <w:t>.</w:t>
      </w:r>
      <w:r w:rsidRPr="00B979A3">
        <w:rPr>
          <w:spacing w:val="21"/>
        </w:rPr>
        <w:t xml:space="preserve"> </w:t>
      </w:r>
      <w:r w:rsidRPr="00B979A3">
        <w:rPr>
          <w:spacing w:val="1"/>
        </w:rPr>
        <w:t>Разрядност</w:t>
      </w:r>
      <w:r w:rsidRPr="00B979A3">
        <w:t xml:space="preserve">ь </w:t>
      </w:r>
      <w:r w:rsidRPr="00B979A3">
        <w:rPr>
          <w:spacing w:val="1"/>
        </w:rPr>
        <w:t>код</w:t>
      </w:r>
      <w:r w:rsidRPr="00B979A3">
        <w:t>а –</w:t>
      </w:r>
      <w:r w:rsidRPr="00B979A3">
        <w:rPr>
          <w:spacing w:val="4"/>
        </w:rPr>
        <w:t xml:space="preserve"> </w:t>
      </w:r>
      <w:r w:rsidRPr="00B979A3">
        <w:rPr>
          <w:spacing w:val="1"/>
        </w:rPr>
        <w:t>длин</w:t>
      </w:r>
      <w:r w:rsidRPr="00B979A3">
        <w:t>а</w:t>
      </w:r>
      <w:r w:rsidRPr="00B979A3">
        <w:rPr>
          <w:spacing w:val="-2"/>
        </w:rPr>
        <w:t xml:space="preserve"> </w:t>
      </w:r>
      <w:r w:rsidRPr="00B979A3">
        <w:rPr>
          <w:spacing w:val="1"/>
        </w:rPr>
        <w:t>кодовог</w:t>
      </w:r>
      <w:r w:rsidRPr="00B979A3">
        <w:t>о</w:t>
      </w:r>
      <w:r w:rsidRPr="00B979A3">
        <w:rPr>
          <w:spacing w:val="-6"/>
        </w:rPr>
        <w:t xml:space="preserve"> </w:t>
      </w:r>
      <w:r w:rsidRPr="00B979A3">
        <w:rPr>
          <w:spacing w:val="1"/>
        </w:rPr>
        <w:t>слова</w:t>
      </w:r>
      <w:r w:rsidRPr="00B979A3">
        <w:t>.</w:t>
      </w:r>
      <w:r w:rsidRPr="00B979A3">
        <w:rPr>
          <w:spacing w:val="-2"/>
        </w:rPr>
        <w:t xml:space="preserve"> </w:t>
      </w:r>
      <w:r w:rsidRPr="00B979A3">
        <w:rPr>
          <w:spacing w:val="1"/>
        </w:rPr>
        <w:t>Пример</w:t>
      </w:r>
      <w:r w:rsidRPr="00B979A3">
        <w:t>ы</w:t>
      </w:r>
      <w:r w:rsidRPr="00B979A3">
        <w:rPr>
          <w:spacing w:val="-6"/>
        </w:rPr>
        <w:t xml:space="preserve"> </w:t>
      </w:r>
      <w:r w:rsidRPr="00B979A3">
        <w:rPr>
          <w:spacing w:val="1"/>
        </w:rPr>
        <w:t>двоичны</w:t>
      </w:r>
      <w:r w:rsidRPr="00B979A3">
        <w:t>х</w:t>
      </w:r>
      <w:r w:rsidRPr="00B979A3">
        <w:rPr>
          <w:spacing w:val="-7"/>
        </w:rPr>
        <w:t xml:space="preserve"> </w:t>
      </w:r>
      <w:r w:rsidRPr="00B979A3">
        <w:rPr>
          <w:spacing w:val="1"/>
        </w:rPr>
        <w:t>кодо</w:t>
      </w:r>
      <w:r w:rsidRPr="00B979A3">
        <w:t>в</w:t>
      </w:r>
      <w:r w:rsidRPr="00B979A3">
        <w:rPr>
          <w:spacing w:val="-2"/>
        </w:rPr>
        <w:t xml:space="preserve"> </w:t>
      </w:r>
      <w:r w:rsidRPr="00B979A3">
        <w:t>с</w:t>
      </w:r>
      <w:r w:rsidRPr="00B979A3">
        <w:rPr>
          <w:spacing w:val="4"/>
        </w:rPr>
        <w:t xml:space="preserve"> </w:t>
      </w:r>
      <w:r w:rsidRPr="00B979A3">
        <w:rPr>
          <w:spacing w:val="1"/>
        </w:rPr>
        <w:t>разрядность</w:t>
      </w:r>
      <w:r w:rsidRPr="00B979A3">
        <w:t>ю</w:t>
      </w:r>
      <w:r w:rsidRPr="00B979A3">
        <w:rPr>
          <w:spacing w:val="-11"/>
        </w:rPr>
        <w:t xml:space="preserve"> </w:t>
      </w:r>
      <w:r w:rsidRPr="00B979A3">
        <w:rPr>
          <w:spacing w:val="1"/>
        </w:rPr>
        <w:t>8</w:t>
      </w:r>
      <w:r w:rsidRPr="00B979A3">
        <w:t>,</w:t>
      </w:r>
      <w:r w:rsidRPr="00B979A3">
        <w:rPr>
          <w:spacing w:val="3"/>
        </w:rPr>
        <w:t xml:space="preserve"> </w:t>
      </w:r>
      <w:r w:rsidRPr="00B979A3">
        <w:rPr>
          <w:spacing w:val="1"/>
        </w:rPr>
        <w:t xml:space="preserve">16, </w:t>
      </w:r>
      <w:r w:rsidRPr="00B979A3">
        <w:rPr>
          <w:spacing w:val="1"/>
          <w:position w:val="-1"/>
        </w:rPr>
        <w:t>32.</w:t>
      </w:r>
    </w:p>
    <w:p w:rsidR="00B979A3" w:rsidRPr="00B979A3" w:rsidRDefault="00B979A3" w:rsidP="00B979A3">
      <w:pPr>
        <w:spacing w:line="276" w:lineRule="auto"/>
        <w:ind w:firstLine="709"/>
        <w:jc w:val="both"/>
      </w:pPr>
      <w:r w:rsidRPr="00B979A3">
        <w:rPr>
          <w:spacing w:val="1"/>
        </w:rPr>
        <w:t>Единиц</w:t>
      </w:r>
      <w:r w:rsidRPr="00B979A3">
        <w:t>ы</w:t>
      </w:r>
      <w:r w:rsidRPr="00B979A3">
        <w:rPr>
          <w:spacing w:val="2"/>
        </w:rPr>
        <w:t xml:space="preserve"> </w:t>
      </w:r>
      <w:r w:rsidRPr="00B979A3">
        <w:rPr>
          <w:spacing w:val="1"/>
        </w:rPr>
        <w:t>измерени</w:t>
      </w:r>
      <w:r w:rsidRPr="00B979A3">
        <w:t xml:space="preserve">я </w:t>
      </w:r>
      <w:r w:rsidRPr="00B979A3">
        <w:rPr>
          <w:spacing w:val="1"/>
        </w:rPr>
        <w:t>длин</w:t>
      </w:r>
      <w:r w:rsidRPr="00B979A3">
        <w:t>ы</w:t>
      </w:r>
      <w:r w:rsidRPr="00B979A3">
        <w:rPr>
          <w:spacing w:val="6"/>
        </w:rPr>
        <w:t xml:space="preserve"> </w:t>
      </w:r>
      <w:r w:rsidRPr="00B979A3">
        <w:rPr>
          <w:spacing w:val="1"/>
        </w:rPr>
        <w:t>двоичны</w:t>
      </w:r>
      <w:r w:rsidRPr="00B979A3">
        <w:t>х</w:t>
      </w:r>
      <w:r w:rsidRPr="00B979A3">
        <w:rPr>
          <w:spacing w:val="1"/>
        </w:rPr>
        <w:t xml:space="preserve"> текстов</w:t>
      </w:r>
      <w:r w:rsidRPr="00B979A3">
        <w:t>:</w:t>
      </w:r>
      <w:r w:rsidRPr="00B979A3">
        <w:rPr>
          <w:spacing w:val="3"/>
        </w:rPr>
        <w:t xml:space="preserve"> </w:t>
      </w:r>
      <w:r w:rsidRPr="00B979A3">
        <w:rPr>
          <w:spacing w:val="1"/>
        </w:rPr>
        <w:t>бит</w:t>
      </w:r>
      <w:r w:rsidRPr="00B979A3">
        <w:t>,</w:t>
      </w:r>
      <w:r w:rsidRPr="00B979A3">
        <w:rPr>
          <w:spacing w:val="8"/>
        </w:rPr>
        <w:t xml:space="preserve"> </w:t>
      </w:r>
      <w:r w:rsidRPr="00B979A3">
        <w:rPr>
          <w:spacing w:val="1"/>
        </w:rPr>
        <w:t>байт</w:t>
      </w:r>
      <w:r w:rsidRPr="00B979A3">
        <w:t>,</w:t>
      </w:r>
      <w:r w:rsidRPr="00B979A3">
        <w:rPr>
          <w:spacing w:val="6"/>
        </w:rPr>
        <w:t xml:space="preserve"> </w:t>
      </w:r>
      <w:r w:rsidRPr="00B979A3">
        <w:t>Килобайт и т. д.</w:t>
      </w:r>
      <w:r w:rsidRPr="00B979A3">
        <w:rPr>
          <w:spacing w:val="-10"/>
        </w:rPr>
        <w:t xml:space="preserve"> </w:t>
      </w:r>
      <w:r w:rsidRPr="00B979A3">
        <w:rPr>
          <w:spacing w:val="1"/>
        </w:rPr>
        <w:t>Количеств</w:t>
      </w:r>
      <w:r w:rsidRPr="00B979A3">
        <w:t>о</w:t>
      </w:r>
      <w:r w:rsidRPr="00B979A3">
        <w:rPr>
          <w:spacing w:val="-13"/>
        </w:rPr>
        <w:t xml:space="preserve"> </w:t>
      </w:r>
      <w:r w:rsidRPr="00B979A3">
        <w:rPr>
          <w:spacing w:val="1"/>
        </w:rPr>
        <w:t>информации</w:t>
      </w:r>
      <w:r w:rsidRPr="00B979A3">
        <w:t>,</w:t>
      </w:r>
      <w:r w:rsidRPr="00B979A3">
        <w:rPr>
          <w:spacing w:val="-16"/>
        </w:rPr>
        <w:t xml:space="preserve"> </w:t>
      </w:r>
      <w:r w:rsidRPr="00B979A3">
        <w:rPr>
          <w:spacing w:val="1"/>
        </w:rPr>
        <w:t>содержащеес</w:t>
      </w:r>
      <w:r w:rsidRPr="00B979A3">
        <w:t>я</w:t>
      </w:r>
      <w:r w:rsidRPr="00B979A3">
        <w:rPr>
          <w:spacing w:val="-16"/>
        </w:rPr>
        <w:t xml:space="preserve"> </w:t>
      </w:r>
      <w:r w:rsidRPr="00B979A3">
        <w:t xml:space="preserve">в </w:t>
      </w:r>
      <w:r w:rsidRPr="00B979A3">
        <w:rPr>
          <w:spacing w:val="1"/>
        </w:rPr>
        <w:t>сообщении</w:t>
      </w:r>
      <w:r w:rsidRPr="00B979A3">
        <w:t>.</w:t>
      </w:r>
    </w:p>
    <w:p w:rsidR="00B979A3" w:rsidRPr="00B979A3" w:rsidRDefault="00B979A3" w:rsidP="00B979A3">
      <w:pPr>
        <w:spacing w:line="276" w:lineRule="auto"/>
        <w:ind w:firstLine="709"/>
        <w:jc w:val="both"/>
      </w:pPr>
      <w:r w:rsidRPr="00B979A3">
        <w:rPr>
          <w:i/>
          <w:spacing w:val="1"/>
        </w:rPr>
        <w:t>Подхо</w:t>
      </w:r>
      <w:r w:rsidRPr="00B979A3">
        <w:rPr>
          <w:i/>
        </w:rPr>
        <w:t xml:space="preserve">д </w:t>
      </w:r>
      <w:r w:rsidRPr="00B979A3">
        <w:rPr>
          <w:i/>
          <w:spacing w:val="1"/>
        </w:rPr>
        <w:t>А</w:t>
      </w:r>
      <w:r w:rsidRPr="00B979A3">
        <w:rPr>
          <w:i/>
        </w:rPr>
        <w:t>.</w:t>
      </w:r>
      <w:r w:rsidRPr="00B979A3">
        <w:rPr>
          <w:i/>
          <w:spacing w:val="1"/>
        </w:rPr>
        <w:t>Н</w:t>
      </w:r>
      <w:r w:rsidRPr="00B979A3">
        <w:rPr>
          <w:i/>
        </w:rPr>
        <w:t>.</w:t>
      </w:r>
      <w:r w:rsidRPr="00B979A3">
        <w:rPr>
          <w:i/>
          <w:spacing w:val="1"/>
        </w:rPr>
        <w:t>Колмогоров</w:t>
      </w:r>
      <w:r w:rsidRPr="00B979A3">
        <w:rPr>
          <w:i/>
        </w:rPr>
        <w:t>а</w:t>
      </w:r>
      <w:r w:rsidRPr="00B979A3">
        <w:rPr>
          <w:i/>
          <w:spacing w:val="-21"/>
        </w:rPr>
        <w:t xml:space="preserve"> </w:t>
      </w:r>
      <w:r w:rsidRPr="00B979A3">
        <w:rPr>
          <w:i/>
        </w:rPr>
        <w:t xml:space="preserve">к </w:t>
      </w:r>
      <w:r w:rsidRPr="00B979A3">
        <w:rPr>
          <w:i/>
          <w:spacing w:val="1"/>
        </w:rPr>
        <w:t>определени</w:t>
      </w:r>
      <w:r w:rsidRPr="00B979A3">
        <w:rPr>
          <w:i/>
        </w:rPr>
        <w:t>ю</w:t>
      </w:r>
      <w:r w:rsidRPr="00B979A3">
        <w:rPr>
          <w:i/>
          <w:spacing w:val="-14"/>
        </w:rPr>
        <w:t xml:space="preserve"> </w:t>
      </w:r>
      <w:r w:rsidRPr="00B979A3">
        <w:rPr>
          <w:i/>
          <w:spacing w:val="1"/>
        </w:rPr>
        <w:t>количеств</w:t>
      </w:r>
      <w:r w:rsidRPr="00B979A3">
        <w:rPr>
          <w:i/>
        </w:rPr>
        <w:t>а</w:t>
      </w:r>
      <w:r w:rsidRPr="00B979A3">
        <w:rPr>
          <w:i/>
          <w:spacing w:val="-14"/>
        </w:rPr>
        <w:t xml:space="preserve"> </w:t>
      </w:r>
      <w:r w:rsidRPr="00B979A3">
        <w:rPr>
          <w:i/>
          <w:spacing w:val="1"/>
        </w:rPr>
        <w:t>информации</w:t>
      </w:r>
      <w:r w:rsidRPr="00B979A3">
        <w:rPr>
          <w:i/>
        </w:rPr>
        <w:t>.</w:t>
      </w:r>
    </w:p>
    <w:p w:rsidR="00B979A3" w:rsidRPr="00B979A3" w:rsidRDefault="00B979A3" w:rsidP="00B979A3">
      <w:pPr>
        <w:spacing w:line="276" w:lineRule="auto"/>
        <w:ind w:firstLine="709"/>
        <w:jc w:val="both"/>
      </w:pPr>
      <w:r w:rsidRPr="00B979A3">
        <w:rPr>
          <w:spacing w:val="2"/>
        </w:rPr>
        <w:t>З</w:t>
      </w:r>
      <w:r w:rsidRPr="00B979A3">
        <w:rPr>
          <w:spacing w:val="1"/>
        </w:rPr>
        <w:t>ави</w:t>
      </w:r>
      <w:r w:rsidRPr="00B979A3">
        <w:rPr>
          <w:spacing w:val="-1"/>
        </w:rPr>
        <w:t>с</w:t>
      </w:r>
      <w:r w:rsidRPr="00B979A3">
        <w:rPr>
          <w:spacing w:val="2"/>
        </w:rPr>
        <w:t>и</w:t>
      </w:r>
      <w:r w:rsidRPr="00B979A3">
        <w:rPr>
          <w:spacing w:val="-2"/>
        </w:rPr>
        <w:t>м</w:t>
      </w:r>
      <w:r w:rsidRPr="00B979A3">
        <w:rPr>
          <w:spacing w:val="2"/>
        </w:rPr>
        <w:t>о</w:t>
      </w:r>
      <w:r w:rsidRPr="00B979A3">
        <w:rPr>
          <w:spacing w:val="1"/>
        </w:rPr>
        <w:t>ст</w:t>
      </w:r>
      <w:r w:rsidRPr="00B979A3">
        <w:t>ь</w:t>
      </w:r>
      <w:r w:rsidRPr="00B979A3">
        <w:rPr>
          <w:spacing w:val="36"/>
        </w:rPr>
        <w:t xml:space="preserve"> </w:t>
      </w:r>
      <w:r w:rsidRPr="00B979A3">
        <w:rPr>
          <w:spacing w:val="1"/>
        </w:rPr>
        <w:t>к</w:t>
      </w:r>
      <w:r w:rsidRPr="00B979A3">
        <w:rPr>
          <w:spacing w:val="2"/>
        </w:rPr>
        <w:t>о</w:t>
      </w:r>
      <w:r w:rsidRPr="00B979A3">
        <w:rPr>
          <w:spacing w:val="-2"/>
        </w:rPr>
        <w:t>л</w:t>
      </w:r>
      <w:r w:rsidRPr="00B979A3">
        <w:rPr>
          <w:spacing w:val="2"/>
        </w:rPr>
        <w:t>и</w:t>
      </w:r>
      <w:r w:rsidRPr="00B979A3">
        <w:rPr>
          <w:spacing w:val="1"/>
        </w:rPr>
        <w:t>ч</w:t>
      </w:r>
      <w:r w:rsidRPr="00B979A3">
        <w:rPr>
          <w:spacing w:val="-1"/>
        </w:rPr>
        <w:t>е</w:t>
      </w:r>
      <w:r w:rsidRPr="00B979A3">
        <w:rPr>
          <w:spacing w:val="1"/>
        </w:rPr>
        <w:t>ств</w:t>
      </w:r>
      <w:r w:rsidRPr="00B979A3">
        <w:t>а</w:t>
      </w:r>
      <w:r w:rsidRPr="00B979A3">
        <w:rPr>
          <w:spacing w:val="41"/>
        </w:rPr>
        <w:t xml:space="preserve"> </w:t>
      </w:r>
      <w:r w:rsidRPr="00B979A3">
        <w:rPr>
          <w:spacing w:val="-1"/>
        </w:rPr>
        <w:t>к</w:t>
      </w:r>
      <w:r w:rsidRPr="00B979A3">
        <w:t>о</w:t>
      </w:r>
      <w:r w:rsidRPr="00B979A3">
        <w:rPr>
          <w:spacing w:val="2"/>
        </w:rPr>
        <w:t>до</w:t>
      </w:r>
      <w:r w:rsidRPr="00B979A3">
        <w:rPr>
          <w:spacing w:val="-2"/>
        </w:rPr>
        <w:t>в</w:t>
      </w:r>
      <w:r w:rsidRPr="00B979A3">
        <w:rPr>
          <w:spacing w:val="2"/>
        </w:rPr>
        <w:t>ы</w:t>
      </w:r>
      <w:r w:rsidRPr="00B979A3">
        <w:t>х</w:t>
      </w:r>
      <w:r w:rsidRPr="00B979A3">
        <w:rPr>
          <w:spacing w:val="45"/>
        </w:rPr>
        <w:t xml:space="preserve"> </w:t>
      </w:r>
      <w:r w:rsidRPr="00B979A3">
        <w:rPr>
          <w:spacing w:val="-1"/>
        </w:rPr>
        <w:t>к</w:t>
      </w:r>
      <w:r w:rsidRPr="00B979A3">
        <w:rPr>
          <w:spacing w:val="2"/>
        </w:rPr>
        <w:t>о</w:t>
      </w:r>
      <w:r w:rsidRPr="00B979A3">
        <w:rPr>
          <w:spacing w:val="-2"/>
        </w:rPr>
        <w:t>м</w:t>
      </w:r>
      <w:r w:rsidRPr="00B979A3">
        <w:rPr>
          <w:spacing w:val="2"/>
        </w:rPr>
        <w:t>б</w:t>
      </w:r>
      <w:r w:rsidRPr="00B979A3">
        <w:t>и</w:t>
      </w:r>
      <w:r w:rsidRPr="00B979A3">
        <w:rPr>
          <w:spacing w:val="2"/>
        </w:rPr>
        <w:t>н</w:t>
      </w:r>
      <w:r w:rsidRPr="00B979A3">
        <w:rPr>
          <w:spacing w:val="1"/>
        </w:rPr>
        <w:t>а</w:t>
      </w:r>
      <w:r w:rsidRPr="00B979A3">
        <w:t>ций</w:t>
      </w:r>
      <w:r w:rsidRPr="00B979A3">
        <w:rPr>
          <w:spacing w:val="40"/>
        </w:rPr>
        <w:t xml:space="preserve"> </w:t>
      </w:r>
      <w:r w:rsidRPr="00B979A3">
        <w:rPr>
          <w:spacing w:val="2"/>
        </w:rPr>
        <w:t>о</w:t>
      </w:r>
      <w:r w:rsidRPr="00B979A3">
        <w:t>т</w:t>
      </w:r>
      <w:r w:rsidRPr="00B979A3">
        <w:rPr>
          <w:spacing w:val="49"/>
        </w:rPr>
        <w:t xml:space="preserve"> </w:t>
      </w:r>
      <w:r w:rsidRPr="00B979A3">
        <w:rPr>
          <w:spacing w:val="2"/>
        </w:rPr>
        <w:t>р</w:t>
      </w:r>
      <w:r w:rsidRPr="00B979A3">
        <w:rPr>
          <w:spacing w:val="1"/>
        </w:rPr>
        <w:t>аз</w:t>
      </w:r>
      <w:r w:rsidRPr="00B979A3">
        <w:rPr>
          <w:spacing w:val="-1"/>
        </w:rPr>
        <w:t>р</w:t>
      </w:r>
      <w:r w:rsidRPr="00B979A3">
        <w:rPr>
          <w:spacing w:val="1"/>
        </w:rPr>
        <w:t>я</w:t>
      </w:r>
      <w:r w:rsidRPr="00B979A3">
        <w:t>дн</w:t>
      </w:r>
      <w:r w:rsidRPr="00B979A3">
        <w:rPr>
          <w:spacing w:val="2"/>
        </w:rPr>
        <w:t>о</w:t>
      </w:r>
      <w:r w:rsidRPr="00B979A3">
        <w:rPr>
          <w:spacing w:val="1"/>
        </w:rPr>
        <w:t>ст</w:t>
      </w:r>
      <w:r w:rsidRPr="00B979A3">
        <w:t>и</w:t>
      </w:r>
      <w:r w:rsidRPr="00B979A3">
        <w:rPr>
          <w:spacing w:val="35"/>
        </w:rPr>
        <w:t xml:space="preserve"> </w:t>
      </w:r>
      <w:r w:rsidRPr="00B979A3">
        <w:rPr>
          <w:spacing w:val="1"/>
        </w:rPr>
        <w:t>к</w:t>
      </w:r>
      <w:r w:rsidRPr="00B979A3">
        <w:t>о</w:t>
      </w:r>
      <w:r w:rsidRPr="00B979A3">
        <w:rPr>
          <w:spacing w:val="2"/>
        </w:rPr>
        <w:t>д</w:t>
      </w:r>
      <w:r w:rsidRPr="00B979A3">
        <w:rPr>
          <w:spacing w:val="1"/>
        </w:rPr>
        <w:t>а</w:t>
      </w:r>
      <w:r w:rsidRPr="00B979A3">
        <w:t>.</w:t>
      </w:r>
      <w:r w:rsidRPr="00B979A3">
        <w:rPr>
          <w:i/>
        </w:rPr>
        <w:t xml:space="preserve">  </w:t>
      </w:r>
      <w:r w:rsidRPr="00B979A3">
        <w:rPr>
          <w:i/>
          <w:spacing w:val="1"/>
        </w:rPr>
        <w:t>Ко</w:t>
      </w:r>
      <w:r w:rsidRPr="00B979A3">
        <w:rPr>
          <w:i/>
        </w:rPr>
        <w:t>д</w:t>
      </w:r>
      <w:r w:rsidRPr="00B979A3">
        <w:rPr>
          <w:i/>
          <w:spacing w:val="10"/>
        </w:rPr>
        <w:t xml:space="preserve"> </w:t>
      </w:r>
      <w:r w:rsidRPr="00B979A3">
        <w:rPr>
          <w:i/>
          <w:spacing w:val="1"/>
        </w:rPr>
        <w:t>ASC</w:t>
      </w:r>
      <w:r w:rsidRPr="00B979A3">
        <w:rPr>
          <w:i/>
        </w:rPr>
        <w:t>I</w:t>
      </w:r>
      <w:r w:rsidRPr="00B979A3">
        <w:rPr>
          <w:i/>
          <w:spacing w:val="1"/>
        </w:rPr>
        <w:t>I</w:t>
      </w:r>
      <w:r w:rsidRPr="00B979A3">
        <w:rPr>
          <w:i/>
        </w:rPr>
        <w:t xml:space="preserve">. </w:t>
      </w:r>
      <w:r w:rsidRPr="00B979A3">
        <w:rPr>
          <w:spacing w:val="1"/>
        </w:rPr>
        <w:t>Кодировк</w:t>
      </w:r>
      <w:r w:rsidRPr="00B979A3">
        <w:t>и</w:t>
      </w:r>
      <w:r w:rsidRPr="00B979A3">
        <w:rPr>
          <w:spacing w:val="-10"/>
        </w:rPr>
        <w:t xml:space="preserve"> </w:t>
      </w:r>
      <w:r w:rsidRPr="00B979A3">
        <w:rPr>
          <w:spacing w:val="1"/>
        </w:rPr>
        <w:t>кириллицы</w:t>
      </w:r>
      <w:r w:rsidRPr="00B979A3">
        <w:t>.</w:t>
      </w:r>
      <w:r w:rsidRPr="00B979A3">
        <w:rPr>
          <w:spacing w:val="-12"/>
        </w:rPr>
        <w:t xml:space="preserve"> </w:t>
      </w:r>
      <w:r w:rsidRPr="00B979A3">
        <w:t>П</w:t>
      </w:r>
      <w:r w:rsidRPr="00B979A3">
        <w:rPr>
          <w:spacing w:val="2"/>
        </w:rPr>
        <w:t>ри</w:t>
      </w:r>
      <w:r w:rsidRPr="00B979A3">
        <w:rPr>
          <w:spacing w:val="1"/>
        </w:rPr>
        <w:t>м</w:t>
      </w:r>
      <w:r w:rsidRPr="00B979A3">
        <w:rPr>
          <w:spacing w:val="-2"/>
        </w:rPr>
        <w:t>е</w:t>
      </w:r>
      <w:r w:rsidRPr="00B979A3">
        <w:t>ры</w:t>
      </w:r>
      <w:r w:rsidRPr="00B979A3">
        <w:rPr>
          <w:spacing w:val="26"/>
        </w:rPr>
        <w:t xml:space="preserve"> </w:t>
      </w:r>
      <w:r w:rsidRPr="00B979A3">
        <w:rPr>
          <w:spacing w:val="-1"/>
        </w:rPr>
        <w:t>к</w:t>
      </w:r>
      <w:r w:rsidRPr="00B979A3">
        <w:rPr>
          <w:spacing w:val="2"/>
        </w:rPr>
        <w:t>о</w:t>
      </w:r>
      <w:r w:rsidRPr="00B979A3">
        <w:t>ди</w:t>
      </w:r>
      <w:r w:rsidRPr="00B979A3">
        <w:rPr>
          <w:spacing w:val="2"/>
        </w:rPr>
        <w:t>ро</w:t>
      </w:r>
      <w:r w:rsidRPr="00B979A3">
        <w:rPr>
          <w:spacing w:val="1"/>
        </w:rPr>
        <w:t>в</w:t>
      </w:r>
      <w:r w:rsidRPr="00B979A3">
        <w:rPr>
          <w:spacing w:val="-2"/>
        </w:rPr>
        <w:t>а</w:t>
      </w:r>
      <w:r w:rsidRPr="00B979A3">
        <w:rPr>
          <w:spacing w:val="2"/>
        </w:rPr>
        <w:t>н</w:t>
      </w:r>
      <w:r w:rsidRPr="00B979A3">
        <w:t>ия</w:t>
      </w:r>
      <w:r w:rsidRPr="00B979A3">
        <w:rPr>
          <w:spacing w:val="20"/>
        </w:rPr>
        <w:t xml:space="preserve"> </w:t>
      </w:r>
      <w:r w:rsidRPr="00B979A3">
        <w:rPr>
          <w:spacing w:val="2"/>
        </w:rPr>
        <w:t>б</w:t>
      </w:r>
      <w:r w:rsidRPr="00B979A3">
        <w:rPr>
          <w:spacing w:val="-3"/>
        </w:rPr>
        <w:t>у</w:t>
      </w:r>
      <w:r w:rsidRPr="00B979A3">
        <w:rPr>
          <w:spacing w:val="1"/>
        </w:rPr>
        <w:t>к</w:t>
      </w:r>
      <w:r w:rsidRPr="00B979A3">
        <w:t>в</w:t>
      </w:r>
      <w:r w:rsidRPr="00B979A3">
        <w:rPr>
          <w:spacing w:val="-3"/>
        </w:rPr>
        <w:t xml:space="preserve"> </w:t>
      </w:r>
      <w:r w:rsidRPr="00B979A3">
        <w:rPr>
          <w:spacing w:val="2"/>
        </w:rPr>
        <w:t>н</w:t>
      </w:r>
      <w:r w:rsidRPr="00B979A3">
        <w:rPr>
          <w:spacing w:val="1"/>
        </w:rPr>
        <w:t>а</w:t>
      </w:r>
      <w:r w:rsidRPr="00B979A3">
        <w:t>ци</w:t>
      </w:r>
      <w:r w:rsidRPr="00B979A3">
        <w:rPr>
          <w:spacing w:val="2"/>
        </w:rPr>
        <w:t>он</w:t>
      </w:r>
      <w:r w:rsidRPr="00B979A3">
        <w:rPr>
          <w:spacing w:val="1"/>
        </w:rPr>
        <w:t>ал</w:t>
      </w:r>
      <w:r w:rsidRPr="00B979A3">
        <w:rPr>
          <w:spacing w:val="-1"/>
        </w:rPr>
        <w:t>ь</w:t>
      </w:r>
      <w:r w:rsidRPr="00B979A3">
        <w:t>ных</w:t>
      </w:r>
      <w:r w:rsidRPr="00B979A3">
        <w:rPr>
          <w:spacing w:val="-14"/>
        </w:rPr>
        <w:t xml:space="preserve"> </w:t>
      </w:r>
      <w:r w:rsidRPr="00B979A3">
        <w:rPr>
          <w:spacing w:val="1"/>
        </w:rPr>
        <w:t>а</w:t>
      </w:r>
      <w:r w:rsidRPr="00B979A3">
        <w:t>л</w:t>
      </w:r>
      <w:r w:rsidRPr="00B979A3">
        <w:rPr>
          <w:spacing w:val="1"/>
        </w:rPr>
        <w:t>ф</w:t>
      </w:r>
      <w:r w:rsidRPr="00B979A3">
        <w:rPr>
          <w:spacing w:val="-1"/>
        </w:rPr>
        <w:t>а</w:t>
      </w:r>
      <w:r w:rsidRPr="00B979A3">
        <w:rPr>
          <w:spacing w:val="1"/>
        </w:rPr>
        <w:t>вит</w:t>
      </w:r>
      <w:r w:rsidRPr="00B979A3">
        <w:rPr>
          <w:spacing w:val="2"/>
        </w:rPr>
        <w:t>о</w:t>
      </w:r>
      <w:r w:rsidRPr="00B979A3">
        <w:rPr>
          <w:spacing w:val="1"/>
        </w:rPr>
        <w:t>в</w:t>
      </w:r>
      <w:r w:rsidRPr="00B979A3">
        <w:t xml:space="preserve">. </w:t>
      </w:r>
      <w:r w:rsidRPr="00B979A3">
        <w:rPr>
          <w:spacing w:val="-1"/>
        </w:rPr>
        <w:t>П</w:t>
      </w:r>
      <w:r w:rsidRPr="00B979A3">
        <w:rPr>
          <w:spacing w:val="2"/>
        </w:rPr>
        <w:t>р</w:t>
      </w:r>
      <w:r w:rsidRPr="00B979A3">
        <w:rPr>
          <w:spacing w:val="-1"/>
        </w:rPr>
        <w:t>е</w:t>
      </w:r>
      <w:r w:rsidRPr="00B979A3">
        <w:rPr>
          <w:spacing w:val="2"/>
        </w:rPr>
        <w:t>д</w:t>
      </w:r>
      <w:r w:rsidRPr="00B979A3">
        <w:rPr>
          <w:spacing w:val="1"/>
        </w:rPr>
        <w:t>став</w:t>
      </w:r>
      <w:r w:rsidRPr="00B979A3">
        <w:t>л</w:t>
      </w:r>
      <w:r w:rsidRPr="00B979A3">
        <w:rPr>
          <w:spacing w:val="-1"/>
        </w:rPr>
        <w:t>е</w:t>
      </w:r>
      <w:r w:rsidRPr="00B979A3">
        <w:t>н</w:t>
      </w:r>
      <w:r w:rsidRPr="00B979A3">
        <w:rPr>
          <w:spacing w:val="2"/>
        </w:rPr>
        <w:t>и</w:t>
      </w:r>
      <w:r w:rsidRPr="00B979A3">
        <w:t>е</w:t>
      </w:r>
      <w:r w:rsidRPr="00B979A3">
        <w:rPr>
          <w:spacing w:val="-17"/>
        </w:rPr>
        <w:t xml:space="preserve"> </w:t>
      </w:r>
      <w:r w:rsidRPr="00B979A3">
        <w:t xml:space="preserve">о </w:t>
      </w:r>
      <w:r w:rsidRPr="00B979A3">
        <w:rPr>
          <w:spacing w:val="1"/>
        </w:rPr>
        <w:t>с</w:t>
      </w:r>
      <w:r w:rsidRPr="00B979A3">
        <w:rPr>
          <w:spacing w:val="-2"/>
        </w:rPr>
        <w:t>т</w:t>
      </w:r>
      <w:r w:rsidRPr="00B979A3">
        <w:rPr>
          <w:spacing w:val="1"/>
        </w:rPr>
        <w:t>а</w:t>
      </w:r>
      <w:r w:rsidRPr="00B979A3">
        <w:t>н</w:t>
      </w:r>
      <w:r w:rsidRPr="00B979A3">
        <w:rPr>
          <w:spacing w:val="2"/>
        </w:rPr>
        <w:t>д</w:t>
      </w:r>
      <w:r w:rsidRPr="00B979A3">
        <w:rPr>
          <w:spacing w:val="-1"/>
        </w:rPr>
        <w:t>а</w:t>
      </w:r>
      <w:r w:rsidRPr="00B979A3">
        <w:rPr>
          <w:spacing w:val="2"/>
        </w:rPr>
        <w:t>р</w:t>
      </w:r>
      <w:r w:rsidRPr="00B979A3">
        <w:rPr>
          <w:spacing w:val="1"/>
        </w:rPr>
        <w:t>т</w:t>
      </w:r>
      <w:r w:rsidRPr="00B979A3">
        <w:t>е</w:t>
      </w:r>
      <w:r w:rsidRPr="00B979A3">
        <w:rPr>
          <w:spacing w:val="-14"/>
        </w:rPr>
        <w:t xml:space="preserve"> </w:t>
      </w:r>
      <w:r w:rsidRPr="00B979A3">
        <w:rPr>
          <w:spacing w:val="-1"/>
        </w:rPr>
        <w:t>U</w:t>
      </w:r>
      <w:r w:rsidRPr="00B979A3">
        <w:t>n</w:t>
      </w:r>
      <w:r w:rsidRPr="00B979A3">
        <w:rPr>
          <w:spacing w:val="1"/>
        </w:rPr>
        <w:t>i</w:t>
      </w:r>
      <w:r w:rsidRPr="00B979A3">
        <w:rPr>
          <w:spacing w:val="-1"/>
        </w:rPr>
        <w:t>c</w:t>
      </w:r>
      <w:r w:rsidRPr="00B979A3">
        <w:rPr>
          <w:spacing w:val="2"/>
        </w:rPr>
        <w:t>o</w:t>
      </w:r>
      <w:r w:rsidRPr="00B979A3">
        <w:t>d</w:t>
      </w:r>
      <w:r w:rsidRPr="00B979A3">
        <w:rPr>
          <w:spacing w:val="1"/>
        </w:rPr>
        <w:t>e</w:t>
      </w:r>
      <w:r w:rsidRPr="00B979A3">
        <w:rPr>
          <w:i/>
        </w:rPr>
        <w:t>. Т</w:t>
      </w:r>
      <w:r w:rsidRPr="00B979A3">
        <w:rPr>
          <w:i/>
          <w:spacing w:val="1"/>
        </w:rPr>
        <w:t>а</w:t>
      </w:r>
      <w:r w:rsidRPr="00B979A3">
        <w:rPr>
          <w:i/>
          <w:spacing w:val="2"/>
        </w:rPr>
        <w:t>б</w:t>
      </w:r>
      <w:r w:rsidRPr="00B979A3">
        <w:rPr>
          <w:i/>
        </w:rPr>
        <w:t>л</w:t>
      </w:r>
      <w:r w:rsidRPr="00B979A3">
        <w:rPr>
          <w:i/>
          <w:spacing w:val="2"/>
        </w:rPr>
        <w:t>и</w:t>
      </w:r>
      <w:r w:rsidRPr="00B979A3">
        <w:rPr>
          <w:i/>
        </w:rPr>
        <w:t>цы</w:t>
      </w:r>
      <w:r w:rsidRPr="00B979A3">
        <w:rPr>
          <w:i/>
          <w:spacing w:val="6"/>
        </w:rPr>
        <w:t xml:space="preserve"> </w:t>
      </w:r>
      <w:r w:rsidRPr="00B979A3">
        <w:rPr>
          <w:i/>
          <w:spacing w:val="-2"/>
        </w:rPr>
        <w:t>к</w:t>
      </w:r>
      <w:r w:rsidRPr="00B979A3">
        <w:rPr>
          <w:i/>
        </w:rPr>
        <w:t>о</w:t>
      </w:r>
      <w:r w:rsidRPr="00B979A3">
        <w:rPr>
          <w:i/>
          <w:spacing w:val="2"/>
        </w:rPr>
        <w:t>д</w:t>
      </w:r>
      <w:r w:rsidRPr="00B979A3">
        <w:rPr>
          <w:i/>
        </w:rPr>
        <w:t>и</w:t>
      </w:r>
      <w:r w:rsidRPr="00B979A3">
        <w:rPr>
          <w:i/>
          <w:spacing w:val="2"/>
        </w:rPr>
        <w:t>ро</w:t>
      </w:r>
      <w:r w:rsidRPr="00B979A3">
        <w:rPr>
          <w:i/>
          <w:spacing w:val="-2"/>
        </w:rPr>
        <w:t>в</w:t>
      </w:r>
      <w:r w:rsidRPr="00B979A3">
        <w:rPr>
          <w:i/>
          <w:spacing w:val="1"/>
        </w:rPr>
        <w:t>к</w:t>
      </w:r>
      <w:r w:rsidRPr="00B979A3">
        <w:rPr>
          <w:i/>
        </w:rPr>
        <w:t>и</w:t>
      </w:r>
      <w:r w:rsidRPr="00B979A3">
        <w:rPr>
          <w:i/>
          <w:spacing w:val="1"/>
        </w:rPr>
        <w:t xml:space="preserve"> </w:t>
      </w:r>
      <w:r w:rsidRPr="00B979A3">
        <w:rPr>
          <w:i/>
        </w:rPr>
        <w:t>с</w:t>
      </w:r>
      <w:r w:rsidRPr="00B979A3">
        <w:rPr>
          <w:i/>
          <w:spacing w:val="12"/>
        </w:rPr>
        <w:t xml:space="preserve"> </w:t>
      </w:r>
      <w:r w:rsidRPr="00B979A3">
        <w:rPr>
          <w:i/>
          <w:spacing w:val="1"/>
        </w:rPr>
        <w:t>алфави</w:t>
      </w:r>
      <w:r w:rsidRPr="00B979A3">
        <w:rPr>
          <w:i/>
          <w:spacing w:val="-2"/>
        </w:rPr>
        <w:t>т</w:t>
      </w:r>
      <w:r w:rsidRPr="00B979A3">
        <w:rPr>
          <w:i/>
          <w:spacing w:val="2"/>
        </w:rPr>
        <w:t>о</w:t>
      </w:r>
      <w:r w:rsidRPr="00B979A3">
        <w:rPr>
          <w:i/>
          <w:spacing w:val="1"/>
        </w:rPr>
        <w:t>м</w:t>
      </w:r>
      <w:r w:rsidRPr="00B979A3">
        <w:rPr>
          <w:i/>
        </w:rPr>
        <w:t xml:space="preserve">, </w:t>
      </w:r>
      <w:r w:rsidRPr="00B979A3">
        <w:rPr>
          <w:i/>
          <w:spacing w:val="1"/>
        </w:rPr>
        <w:t>от</w:t>
      </w:r>
      <w:r w:rsidRPr="00B979A3">
        <w:rPr>
          <w:i/>
          <w:spacing w:val="-2"/>
        </w:rPr>
        <w:t>л</w:t>
      </w:r>
      <w:r w:rsidRPr="00B979A3">
        <w:rPr>
          <w:i/>
          <w:spacing w:val="2"/>
        </w:rPr>
        <w:t>и</w:t>
      </w:r>
      <w:r w:rsidRPr="00B979A3">
        <w:rPr>
          <w:i/>
          <w:spacing w:val="-1"/>
        </w:rPr>
        <w:t>ч</w:t>
      </w:r>
      <w:r w:rsidRPr="00B979A3">
        <w:rPr>
          <w:i/>
          <w:spacing w:val="2"/>
        </w:rPr>
        <w:t>ны</w:t>
      </w:r>
      <w:r w:rsidRPr="00B979A3">
        <w:rPr>
          <w:i/>
        </w:rPr>
        <w:t xml:space="preserve">м </w:t>
      </w:r>
      <w:r w:rsidRPr="00B979A3">
        <w:rPr>
          <w:i/>
          <w:spacing w:val="2"/>
        </w:rPr>
        <w:t>о</w:t>
      </w:r>
      <w:r w:rsidRPr="00B979A3">
        <w:rPr>
          <w:i/>
        </w:rPr>
        <w:t>т</w:t>
      </w:r>
      <w:r w:rsidRPr="00B979A3">
        <w:rPr>
          <w:i/>
          <w:spacing w:val="12"/>
        </w:rPr>
        <w:t xml:space="preserve"> </w:t>
      </w:r>
      <w:r w:rsidRPr="00B979A3">
        <w:rPr>
          <w:i/>
          <w:spacing w:val="2"/>
        </w:rPr>
        <w:t>д</w:t>
      </w:r>
      <w:r w:rsidRPr="00B979A3">
        <w:rPr>
          <w:i/>
          <w:spacing w:val="-2"/>
        </w:rPr>
        <w:t>в</w:t>
      </w:r>
      <w:r w:rsidRPr="00B979A3">
        <w:rPr>
          <w:i/>
          <w:spacing w:val="2"/>
        </w:rPr>
        <w:t>о</w:t>
      </w:r>
      <w:r w:rsidRPr="00B979A3">
        <w:rPr>
          <w:i/>
        </w:rPr>
        <w:t>и</w:t>
      </w:r>
      <w:r w:rsidRPr="00B979A3">
        <w:rPr>
          <w:i/>
          <w:spacing w:val="1"/>
        </w:rPr>
        <w:t>ч</w:t>
      </w:r>
      <w:r w:rsidRPr="00B979A3">
        <w:rPr>
          <w:i/>
        </w:rPr>
        <w:t>н</w:t>
      </w:r>
      <w:r w:rsidRPr="00B979A3">
        <w:rPr>
          <w:i/>
          <w:spacing w:val="2"/>
        </w:rPr>
        <w:t>о</w:t>
      </w:r>
      <w:r w:rsidRPr="00B979A3">
        <w:rPr>
          <w:i/>
          <w:spacing w:val="-1"/>
        </w:rPr>
        <w:t>г</w:t>
      </w:r>
      <w:r w:rsidRPr="00B979A3">
        <w:rPr>
          <w:i/>
          <w:spacing w:val="1"/>
        </w:rPr>
        <w:t>о</w:t>
      </w:r>
      <w:r w:rsidRPr="00B979A3">
        <w:rPr>
          <w:i/>
        </w:rPr>
        <w:t>.</w:t>
      </w:r>
    </w:p>
    <w:p w:rsidR="00B979A3" w:rsidRPr="00B979A3" w:rsidRDefault="00B979A3" w:rsidP="00B979A3">
      <w:pPr>
        <w:spacing w:line="276" w:lineRule="auto"/>
        <w:ind w:firstLine="709"/>
        <w:jc w:val="both"/>
      </w:pPr>
      <w:r w:rsidRPr="00B979A3">
        <w:rPr>
          <w:i/>
        </w:rPr>
        <w:t>И</w:t>
      </w:r>
      <w:r w:rsidRPr="00B979A3">
        <w:rPr>
          <w:i/>
          <w:spacing w:val="1"/>
        </w:rPr>
        <w:t>ска</w:t>
      </w:r>
      <w:r w:rsidRPr="00B979A3">
        <w:rPr>
          <w:i/>
          <w:spacing w:val="2"/>
        </w:rPr>
        <w:t>ж</w:t>
      </w:r>
      <w:r w:rsidRPr="00B979A3">
        <w:rPr>
          <w:i/>
          <w:spacing w:val="-1"/>
        </w:rPr>
        <w:t>е</w:t>
      </w:r>
      <w:r w:rsidRPr="00B979A3">
        <w:rPr>
          <w:i/>
          <w:spacing w:val="2"/>
        </w:rPr>
        <w:t>ни</w:t>
      </w:r>
      <w:r w:rsidRPr="00B979A3">
        <w:rPr>
          <w:i/>
        </w:rPr>
        <w:t xml:space="preserve">е </w:t>
      </w:r>
      <w:r w:rsidRPr="00B979A3">
        <w:rPr>
          <w:i/>
          <w:spacing w:val="2"/>
        </w:rPr>
        <w:t>и</w:t>
      </w:r>
      <w:r w:rsidRPr="00B979A3">
        <w:rPr>
          <w:i/>
        </w:rPr>
        <w:t>н</w:t>
      </w:r>
      <w:r w:rsidRPr="00B979A3">
        <w:rPr>
          <w:i/>
          <w:spacing w:val="1"/>
        </w:rPr>
        <w:t>фор</w:t>
      </w:r>
      <w:r w:rsidRPr="00B979A3">
        <w:rPr>
          <w:i/>
          <w:spacing w:val="-1"/>
        </w:rPr>
        <w:t>м</w:t>
      </w:r>
      <w:r w:rsidRPr="00B979A3">
        <w:rPr>
          <w:i/>
          <w:spacing w:val="1"/>
        </w:rPr>
        <w:t>а</w:t>
      </w:r>
      <w:r w:rsidRPr="00B979A3">
        <w:rPr>
          <w:i/>
        </w:rPr>
        <w:t>ции</w:t>
      </w:r>
      <w:r w:rsidRPr="00B979A3">
        <w:rPr>
          <w:i/>
          <w:spacing w:val="3"/>
        </w:rPr>
        <w:t xml:space="preserve"> </w:t>
      </w:r>
      <w:r w:rsidRPr="00B979A3">
        <w:rPr>
          <w:i/>
          <w:spacing w:val="-1"/>
        </w:rPr>
        <w:t>п</w:t>
      </w:r>
      <w:r w:rsidRPr="00B979A3">
        <w:rPr>
          <w:i/>
          <w:spacing w:val="2"/>
        </w:rPr>
        <w:t>р</w:t>
      </w:r>
      <w:r w:rsidRPr="00B979A3">
        <w:rPr>
          <w:i/>
        </w:rPr>
        <w:t>и</w:t>
      </w:r>
      <w:r w:rsidRPr="00B979A3">
        <w:rPr>
          <w:i/>
          <w:spacing w:val="11"/>
        </w:rPr>
        <w:t xml:space="preserve"> </w:t>
      </w:r>
      <w:r w:rsidRPr="00B979A3">
        <w:rPr>
          <w:i/>
          <w:spacing w:val="2"/>
        </w:rPr>
        <w:t>п</w:t>
      </w:r>
      <w:r w:rsidRPr="00B979A3">
        <w:rPr>
          <w:i/>
          <w:spacing w:val="1"/>
        </w:rPr>
        <w:t>е</w:t>
      </w:r>
      <w:r w:rsidRPr="00B979A3">
        <w:rPr>
          <w:i/>
        </w:rPr>
        <w:t>р</w:t>
      </w:r>
      <w:r w:rsidRPr="00B979A3">
        <w:rPr>
          <w:i/>
          <w:spacing w:val="1"/>
        </w:rPr>
        <w:t>е</w:t>
      </w:r>
      <w:r w:rsidRPr="00B979A3">
        <w:rPr>
          <w:i/>
        </w:rPr>
        <w:t>д</w:t>
      </w:r>
      <w:r w:rsidRPr="00B979A3">
        <w:rPr>
          <w:i/>
          <w:spacing w:val="1"/>
        </w:rPr>
        <w:t>аче</w:t>
      </w:r>
      <w:r w:rsidRPr="00B979A3">
        <w:rPr>
          <w:i/>
        </w:rPr>
        <w:t>.</w:t>
      </w:r>
      <w:r w:rsidRPr="00B979A3">
        <w:rPr>
          <w:i/>
          <w:spacing w:val="6"/>
        </w:rPr>
        <w:t xml:space="preserve"> </w:t>
      </w:r>
      <w:r w:rsidRPr="00B979A3">
        <w:rPr>
          <w:i/>
          <w:spacing w:val="1"/>
        </w:rPr>
        <w:t>Коды</w:t>
      </w:r>
      <w:r w:rsidRPr="00B979A3">
        <w:rPr>
          <w:i/>
        </w:rPr>
        <w:t>,</w:t>
      </w:r>
      <w:r w:rsidRPr="00B979A3">
        <w:rPr>
          <w:i/>
          <w:spacing w:val="10"/>
        </w:rPr>
        <w:t xml:space="preserve"> </w:t>
      </w:r>
      <w:r w:rsidRPr="00B979A3">
        <w:rPr>
          <w:i/>
          <w:spacing w:val="1"/>
        </w:rPr>
        <w:t>исправляющи</w:t>
      </w:r>
      <w:r w:rsidRPr="00B979A3">
        <w:rPr>
          <w:i/>
        </w:rPr>
        <w:t xml:space="preserve">е </w:t>
      </w:r>
      <w:r w:rsidRPr="00B979A3">
        <w:rPr>
          <w:i/>
          <w:spacing w:val="1"/>
        </w:rPr>
        <w:t>ошибки</w:t>
      </w:r>
      <w:r w:rsidRPr="00B979A3">
        <w:rPr>
          <w:i/>
        </w:rPr>
        <w:t xml:space="preserve">. </w:t>
      </w:r>
      <w:r w:rsidRPr="00B979A3">
        <w:rPr>
          <w:i/>
          <w:spacing w:val="1"/>
        </w:rPr>
        <w:t>Возможност</w:t>
      </w:r>
      <w:r w:rsidRPr="00B979A3">
        <w:rPr>
          <w:i/>
        </w:rPr>
        <w:t xml:space="preserve">ь </w:t>
      </w:r>
      <w:r w:rsidRPr="00B979A3">
        <w:rPr>
          <w:i/>
          <w:spacing w:val="1"/>
        </w:rPr>
        <w:t>однозначног</w:t>
      </w:r>
      <w:r w:rsidRPr="00B979A3">
        <w:rPr>
          <w:i/>
        </w:rPr>
        <w:t>о</w:t>
      </w:r>
      <w:r w:rsidRPr="00B979A3">
        <w:rPr>
          <w:i/>
          <w:spacing w:val="2"/>
        </w:rPr>
        <w:t xml:space="preserve"> </w:t>
      </w:r>
      <w:r w:rsidRPr="00B979A3">
        <w:rPr>
          <w:i/>
          <w:spacing w:val="1"/>
        </w:rPr>
        <w:t>декодировани</w:t>
      </w:r>
      <w:r w:rsidRPr="00B979A3">
        <w:rPr>
          <w:i/>
        </w:rPr>
        <w:t xml:space="preserve">я </w:t>
      </w:r>
      <w:r w:rsidRPr="00B979A3">
        <w:rPr>
          <w:i/>
          <w:spacing w:val="1"/>
        </w:rPr>
        <w:t>дл</w:t>
      </w:r>
      <w:r w:rsidRPr="00B979A3">
        <w:rPr>
          <w:i/>
        </w:rPr>
        <w:t>я</w:t>
      </w:r>
      <w:r w:rsidRPr="00B979A3">
        <w:rPr>
          <w:i/>
          <w:spacing w:val="14"/>
        </w:rPr>
        <w:t xml:space="preserve"> </w:t>
      </w:r>
      <w:r w:rsidRPr="00B979A3">
        <w:rPr>
          <w:i/>
          <w:spacing w:val="1"/>
        </w:rPr>
        <w:t>кодо</w:t>
      </w:r>
      <w:r w:rsidRPr="00B979A3">
        <w:rPr>
          <w:i/>
        </w:rPr>
        <w:t>в</w:t>
      </w:r>
      <w:r w:rsidRPr="00B979A3">
        <w:rPr>
          <w:i/>
          <w:spacing w:val="11"/>
        </w:rPr>
        <w:t xml:space="preserve"> </w:t>
      </w:r>
      <w:r w:rsidRPr="00B979A3">
        <w:rPr>
          <w:i/>
        </w:rPr>
        <w:t>с</w:t>
      </w:r>
      <w:r w:rsidRPr="00B979A3">
        <w:rPr>
          <w:i/>
          <w:spacing w:val="16"/>
        </w:rPr>
        <w:t xml:space="preserve"> </w:t>
      </w:r>
      <w:r w:rsidRPr="00B979A3">
        <w:rPr>
          <w:i/>
          <w:spacing w:val="1"/>
        </w:rPr>
        <w:t>различно</w:t>
      </w:r>
      <w:r w:rsidRPr="00B979A3">
        <w:rPr>
          <w:i/>
        </w:rPr>
        <w:t>й</w:t>
      </w:r>
      <w:r w:rsidRPr="00B979A3">
        <w:rPr>
          <w:i/>
          <w:spacing w:val="6"/>
        </w:rPr>
        <w:t xml:space="preserve"> </w:t>
      </w:r>
      <w:r w:rsidRPr="00B979A3">
        <w:rPr>
          <w:i/>
          <w:spacing w:val="1"/>
        </w:rPr>
        <w:t>длино</w:t>
      </w:r>
      <w:r w:rsidRPr="00B979A3">
        <w:rPr>
          <w:i/>
        </w:rPr>
        <w:t xml:space="preserve">й </w:t>
      </w:r>
      <w:r w:rsidRPr="00B979A3">
        <w:rPr>
          <w:i/>
          <w:spacing w:val="1"/>
        </w:rPr>
        <w:t>кодовы</w:t>
      </w:r>
      <w:r w:rsidRPr="00B979A3">
        <w:rPr>
          <w:i/>
        </w:rPr>
        <w:t>х</w:t>
      </w:r>
      <w:r w:rsidRPr="00B979A3">
        <w:rPr>
          <w:i/>
          <w:spacing w:val="-9"/>
        </w:rPr>
        <w:t xml:space="preserve"> </w:t>
      </w:r>
      <w:r w:rsidRPr="00B979A3">
        <w:rPr>
          <w:i/>
          <w:spacing w:val="1"/>
        </w:rPr>
        <w:t>слов</w:t>
      </w:r>
      <w:r w:rsidRPr="00B979A3">
        <w:rPr>
          <w:i/>
        </w:rPr>
        <w:t>.</w:t>
      </w:r>
    </w:p>
    <w:p w:rsidR="00B979A3" w:rsidRPr="00B979A3" w:rsidRDefault="00B979A3" w:rsidP="00B979A3">
      <w:pPr>
        <w:pStyle w:val="a3"/>
        <w:spacing w:line="276" w:lineRule="auto"/>
        <w:ind w:left="709"/>
        <w:jc w:val="both"/>
      </w:pPr>
      <w:r w:rsidRPr="00B979A3">
        <w:rPr>
          <w:rFonts w:eastAsia="Times New Roman"/>
          <w:b/>
          <w:bCs/>
          <w:spacing w:val="1"/>
        </w:rPr>
        <w:t>Дискретизация</w:t>
      </w:r>
    </w:p>
    <w:p w:rsidR="00B979A3" w:rsidRPr="00B979A3" w:rsidRDefault="00B979A3" w:rsidP="00B979A3">
      <w:pPr>
        <w:spacing w:line="276" w:lineRule="auto"/>
        <w:ind w:firstLine="709"/>
        <w:jc w:val="both"/>
      </w:pPr>
      <w:r w:rsidRPr="00B979A3">
        <w:rPr>
          <w:spacing w:val="1"/>
        </w:rPr>
        <w:t>Измерени</w:t>
      </w:r>
      <w:r w:rsidRPr="00B979A3">
        <w:t>е</w:t>
      </w:r>
      <w:r w:rsidRPr="00B979A3">
        <w:rPr>
          <w:spacing w:val="6"/>
        </w:rPr>
        <w:t xml:space="preserve"> </w:t>
      </w:r>
      <w:r w:rsidRPr="00B979A3">
        <w:t>и</w:t>
      </w:r>
      <w:r w:rsidRPr="00B979A3">
        <w:rPr>
          <w:spacing w:val="18"/>
        </w:rPr>
        <w:t xml:space="preserve"> </w:t>
      </w:r>
      <w:r w:rsidRPr="00B979A3">
        <w:rPr>
          <w:spacing w:val="1"/>
        </w:rPr>
        <w:t>дискретизация</w:t>
      </w:r>
      <w:r w:rsidRPr="00B979A3">
        <w:t xml:space="preserve">. </w:t>
      </w:r>
      <w:r w:rsidRPr="00B979A3">
        <w:rPr>
          <w:spacing w:val="1"/>
        </w:rPr>
        <w:t>Обще</w:t>
      </w:r>
      <w:r w:rsidRPr="00B979A3">
        <w:t>е</w:t>
      </w:r>
      <w:r w:rsidRPr="00B979A3">
        <w:rPr>
          <w:spacing w:val="11"/>
        </w:rPr>
        <w:t xml:space="preserve"> </w:t>
      </w:r>
      <w:r w:rsidRPr="00B979A3">
        <w:rPr>
          <w:spacing w:val="1"/>
        </w:rPr>
        <w:t>представлени</w:t>
      </w:r>
      <w:r w:rsidRPr="00B979A3">
        <w:t>е</w:t>
      </w:r>
      <w:r w:rsidRPr="00B979A3">
        <w:rPr>
          <w:spacing w:val="2"/>
        </w:rPr>
        <w:t xml:space="preserve"> </w:t>
      </w:r>
      <w:r w:rsidRPr="00B979A3">
        <w:t>о</w:t>
      </w:r>
      <w:r w:rsidRPr="00B979A3">
        <w:rPr>
          <w:spacing w:val="18"/>
        </w:rPr>
        <w:t xml:space="preserve"> </w:t>
      </w:r>
      <w:r w:rsidRPr="00B979A3">
        <w:rPr>
          <w:spacing w:val="1"/>
        </w:rPr>
        <w:t>цифрово</w:t>
      </w:r>
      <w:r w:rsidRPr="00B979A3">
        <w:t xml:space="preserve">м </w:t>
      </w:r>
      <w:r w:rsidRPr="00B979A3">
        <w:rPr>
          <w:spacing w:val="1"/>
        </w:rPr>
        <w:t>представлени</w:t>
      </w:r>
      <w:r w:rsidRPr="00B979A3">
        <w:t>и</w:t>
      </w:r>
      <w:r w:rsidRPr="00B979A3">
        <w:rPr>
          <w:spacing w:val="-18"/>
        </w:rPr>
        <w:t xml:space="preserve"> </w:t>
      </w:r>
      <w:r w:rsidRPr="00B979A3">
        <w:rPr>
          <w:spacing w:val="1"/>
        </w:rPr>
        <w:t>аудиови</w:t>
      </w:r>
      <w:r w:rsidRPr="00B979A3">
        <w:t>з</w:t>
      </w:r>
      <w:r w:rsidRPr="00B979A3">
        <w:rPr>
          <w:spacing w:val="1"/>
        </w:rPr>
        <w:t>уальны</w:t>
      </w:r>
      <w:r w:rsidRPr="00B979A3">
        <w:t>х</w:t>
      </w:r>
      <w:r w:rsidRPr="00B979A3">
        <w:rPr>
          <w:spacing w:val="-20"/>
        </w:rPr>
        <w:t xml:space="preserve"> </w:t>
      </w:r>
      <w:r w:rsidRPr="00B979A3">
        <w:t xml:space="preserve">и </w:t>
      </w:r>
      <w:r w:rsidRPr="00B979A3">
        <w:rPr>
          <w:spacing w:val="1"/>
        </w:rPr>
        <w:t>други</w:t>
      </w:r>
      <w:r w:rsidRPr="00B979A3">
        <w:t>х</w:t>
      </w:r>
      <w:r w:rsidRPr="00B979A3">
        <w:rPr>
          <w:spacing w:val="-7"/>
        </w:rPr>
        <w:t xml:space="preserve"> </w:t>
      </w:r>
      <w:r w:rsidRPr="00B979A3">
        <w:rPr>
          <w:spacing w:val="1"/>
        </w:rPr>
        <w:t>непрерывны</w:t>
      </w:r>
      <w:r w:rsidRPr="00B979A3">
        <w:t>х</w:t>
      </w:r>
      <w:r w:rsidRPr="00B979A3">
        <w:rPr>
          <w:spacing w:val="-16"/>
        </w:rPr>
        <w:t xml:space="preserve"> </w:t>
      </w:r>
      <w:r w:rsidRPr="00B979A3">
        <w:rPr>
          <w:spacing w:val="1"/>
        </w:rPr>
        <w:t>данных</w:t>
      </w:r>
      <w:r w:rsidRPr="00B979A3">
        <w:t>.</w:t>
      </w:r>
    </w:p>
    <w:p w:rsidR="00B979A3" w:rsidRPr="00B979A3" w:rsidRDefault="00B979A3" w:rsidP="00B979A3">
      <w:pPr>
        <w:spacing w:line="276" w:lineRule="auto"/>
        <w:ind w:firstLine="709"/>
        <w:jc w:val="both"/>
      </w:pPr>
      <w:r w:rsidRPr="00B979A3">
        <w:rPr>
          <w:spacing w:val="1"/>
        </w:rPr>
        <w:t>К</w:t>
      </w:r>
      <w:r w:rsidRPr="00B979A3">
        <w:t>о</w:t>
      </w:r>
      <w:r w:rsidRPr="00B979A3">
        <w:rPr>
          <w:spacing w:val="2"/>
        </w:rPr>
        <w:t>д</w:t>
      </w:r>
      <w:r w:rsidRPr="00B979A3">
        <w:t>и</w:t>
      </w:r>
      <w:r w:rsidRPr="00B979A3">
        <w:rPr>
          <w:spacing w:val="2"/>
        </w:rPr>
        <w:t>ро</w:t>
      </w:r>
      <w:r w:rsidRPr="00B979A3">
        <w:rPr>
          <w:spacing w:val="-2"/>
        </w:rPr>
        <w:t>в</w:t>
      </w:r>
      <w:r w:rsidRPr="00B979A3">
        <w:rPr>
          <w:spacing w:val="1"/>
        </w:rPr>
        <w:t>а</w:t>
      </w:r>
      <w:r w:rsidRPr="00B979A3">
        <w:t>н</w:t>
      </w:r>
      <w:r w:rsidRPr="00B979A3">
        <w:rPr>
          <w:spacing w:val="2"/>
        </w:rPr>
        <w:t>и</w:t>
      </w:r>
      <w:r w:rsidRPr="00B979A3">
        <w:t xml:space="preserve">е </w:t>
      </w:r>
      <w:r w:rsidRPr="00B979A3">
        <w:rPr>
          <w:spacing w:val="2"/>
        </w:rPr>
        <w:t>ц</w:t>
      </w:r>
      <w:r w:rsidRPr="00B979A3">
        <w:rPr>
          <w:spacing w:val="1"/>
        </w:rPr>
        <w:t>вета</w:t>
      </w:r>
      <w:r w:rsidRPr="00B979A3">
        <w:t>.</w:t>
      </w:r>
      <w:r w:rsidRPr="00B979A3">
        <w:rPr>
          <w:spacing w:val="9"/>
        </w:rPr>
        <w:t xml:space="preserve"> </w:t>
      </w:r>
      <w:r w:rsidRPr="00B979A3">
        <w:t>Ц</w:t>
      </w:r>
      <w:r w:rsidRPr="00B979A3">
        <w:rPr>
          <w:spacing w:val="1"/>
        </w:rPr>
        <w:t>ветов</w:t>
      </w:r>
      <w:r w:rsidRPr="00B979A3">
        <w:rPr>
          <w:spacing w:val="-1"/>
        </w:rPr>
        <w:t>ы</w:t>
      </w:r>
      <w:r w:rsidRPr="00B979A3">
        <w:t>е</w:t>
      </w:r>
      <w:r w:rsidRPr="00B979A3">
        <w:rPr>
          <w:spacing w:val="4"/>
        </w:rPr>
        <w:t xml:space="preserve"> </w:t>
      </w:r>
      <w:r w:rsidRPr="00B979A3">
        <w:rPr>
          <w:spacing w:val="1"/>
        </w:rPr>
        <w:t>м</w:t>
      </w:r>
      <w:r w:rsidRPr="00B979A3">
        <w:rPr>
          <w:spacing w:val="2"/>
        </w:rPr>
        <w:t>о</w:t>
      </w:r>
      <w:r w:rsidRPr="00B979A3">
        <w:t>д</w:t>
      </w:r>
      <w:r w:rsidRPr="00B979A3">
        <w:rPr>
          <w:spacing w:val="1"/>
        </w:rPr>
        <w:t>ели</w:t>
      </w:r>
      <w:r w:rsidRPr="00B979A3">
        <w:rPr>
          <w:b/>
          <w:bCs/>
        </w:rPr>
        <w:t>.</w:t>
      </w:r>
      <w:r w:rsidRPr="00B979A3">
        <w:rPr>
          <w:b/>
          <w:bCs/>
          <w:spacing w:val="6"/>
        </w:rPr>
        <w:t xml:space="preserve"> </w:t>
      </w:r>
      <w:r w:rsidRPr="00B979A3">
        <w:rPr>
          <w:spacing w:val="1"/>
        </w:rPr>
        <w:t>Модел</w:t>
      </w:r>
      <w:r w:rsidRPr="00B979A3">
        <w:t>и</w:t>
      </w:r>
      <w:r w:rsidRPr="00B979A3">
        <w:rPr>
          <w:spacing w:val="7"/>
        </w:rPr>
        <w:t xml:space="preserve"> </w:t>
      </w:r>
      <w:r w:rsidRPr="00B979A3">
        <w:rPr>
          <w:spacing w:val="1"/>
        </w:rPr>
        <w:t>RGB</w:t>
      </w:r>
      <w:r w:rsidRPr="00B979A3">
        <w:rPr>
          <w:b/>
          <w:bCs/>
          <w:i/>
        </w:rPr>
        <w:t xml:space="preserve"> </w:t>
      </w:r>
      <w:r w:rsidRPr="00B979A3">
        <w:rPr>
          <w:bCs/>
        </w:rPr>
        <w:t>и</w:t>
      </w:r>
      <w:r w:rsidRPr="00B979A3">
        <w:rPr>
          <w:b/>
          <w:bCs/>
          <w:i/>
        </w:rPr>
        <w:t xml:space="preserve"> </w:t>
      </w:r>
      <w:r w:rsidRPr="00B979A3">
        <w:rPr>
          <w:spacing w:val="1"/>
        </w:rPr>
        <w:t>CM</w:t>
      </w:r>
      <w:r w:rsidRPr="00B979A3">
        <w:t xml:space="preserve">YK. </w:t>
      </w:r>
      <w:r w:rsidRPr="00B979A3">
        <w:rPr>
          <w:i/>
        </w:rPr>
        <w:t>Модели H</w:t>
      </w:r>
      <w:r w:rsidRPr="00B979A3">
        <w:rPr>
          <w:i/>
          <w:spacing w:val="1"/>
        </w:rPr>
        <w:t>SB</w:t>
      </w:r>
      <w:r w:rsidRPr="00B979A3">
        <w:rPr>
          <w:i/>
        </w:rPr>
        <w:t xml:space="preserve"> и</w:t>
      </w:r>
      <w:r w:rsidRPr="00B979A3">
        <w:rPr>
          <w:i/>
          <w:spacing w:val="10"/>
        </w:rPr>
        <w:t xml:space="preserve"> </w:t>
      </w:r>
      <w:r w:rsidRPr="00B979A3">
        <w:rPr>
          <w:i/>
          <w:spacing w:val="1"/>
        </w:rPr>
        <w:t>CM</w:t>
      </w:r>
      <w:r w:rsidRPr="00B979A3">
        <w:rPr>
          <w:i/>
        </w:rPr>
        <w:t>Y</w:t>
      </w:r>
      <w:r w:rsidRPr="00B979A3">
        <w:t>.</w:t>
      </w:r>
      <w:r w:rsidRPr="00B979A3">
        <w:rPr>
          <w:spacing w:val="14"/>
        </w:rPr>
        <w:t xml:space="preserve"> </w:t>
      </w:r>
      <w:r w:rsidRPr="00B979A3">
        <w:rPr>
          <w:spacing w:val="2"/>
        </w:rPr>
        <w:t>Гл</w:t>
      </w:r>
      <w:r w:rsidRPr="00B979A3">
        <w:rPr>
          <w:spacing w:val="-3"/>
        </w:rPr>
        <w:t>у</w:t>
      </w:r>
      <w:r w:rsidRPr="00B979A3">
        <w:rPr>
          <w:spacing w:val="2"/>
        </w:rPr>
        <w:t>бин</w:t>
      </w:r>
      <w:r w:rsidRPr="00B979A3">
        <w:t xml:space="preserve">а </w:t>
      </w:r>
      <w:r w:rsidRPr="00B979A3">
        <w:rPr>
          <w:spacing w:val="-1"/>
        </w:rPr>
        <w:t>к</w:t>
      </w:r>
      <w:r w:rsidRPr="00B979A3">
        <w:t>о</w:t>
      </w:r>
      <w:r w:rsidRPr="00B979A3">
        <w:rPr>
          <w:spacing w:val="2"/>
        </w:rPr>
        <w:t>д</w:t>
      </w:r>
      <w:r w:rsidRPr="00B979A3">
        <w:t>ир</w:t>
      </w:r>
      <w:r w:rsidRPr="00B979A3">
        <w:rPr>
          <w:spacing w:val="2"/>
        </w:rPr>
        <w:t>о</w:t>
      </w:r>
      <w:r w:rsidRPr="00B979A3">
        <w:rPr>
          <w:spacing w:val="1"/>
        </w:rPr>
        <w:t>ва</w:t>
      </w:r>
      <w:r w:rsidRPr="00B979A3">
        <w:rPr>
          <w:spacing w:val="-1"/>
        </w:rPr>
        <w:t>н</w:t>
      </w:r>
      <w:r w:rsidRPr="00B979A3">
        <w:rPr>
          <w:spacing w:val="2"/>
        </w:rPr>
        <w:t>и</w:t>
      </w:r>
      <w:r w:rsidRPr="00B979A3">
        <w:rPr>
          <w:spacing w:val="1"/>
        </w:rPr>
        <w:t>я</w:t>
      </w:r>
      <w:r w:rsidRPr="00B979A3">
        <w:t xml:space="preserve">. </w:t>
      </w:r>
      <w:r w:rsidRPr="00B979A3">
        <w:rPr>
          <w:spacing w:val="1"/>
        </w:rPr>
        <w:t>Знакомств</w:t>
      </w:r>
      <w:r w:rsidRPr="00B979A3">
        <w:t>о</w:t>
      </w:r>
      <w:r w:rsidRPr="00B979A3">
        <w:rPr>
          <w:spacing w:val="1"/>
        </w:rPr>
        <w:t xml:space="preserve"> </w:t>
      </w:r>
      <w:r w:rsidRPr="00B979A3">
        <w:t>с</w:t>
      </w:r>
      <w:r w:rsidRPr="00B979A3">
        <w:rPr>
          <w:spacing w:val="14"/>
        </w:rPr>
        <w:t xml:space="preserve"> </w:t>
      </w:r>
      <w:r w:rsidRPr="00B979A3">
        <w:rPr>
          <w:spacing w:val="1"/>
        </w:rPr>
        <w:t>растрово</w:t>
      </w:r>
      <w:r w:rsidRPr="00B979A3">
        <w:t>й</w:t>
      </w:r>
      <w:r w:rsidRPr="00B979A3">
        <w:rPr>
          <w:spacing w:val="3"/>
        </w:rPr>
        <w:t xml:space="preserve"> </w:t>
      </w:r>
      <w:r w:rsidRPr="00B979A3">
        <w:t xml:space="preserve">и </w:t>
      </w:r>
      <w:r w:rsidRPr="00B979A3">
        <w:rPr>
          <w:spacing w:val="1"/>
        </w:rPr>
        <w:t>векторно</w:t>
      </w:r>
      <w:r w:rsidRPr="00B979A3">
        <w:t>й</w:t>
      </w:r>
      <w:r w:rsidRPr="00B979A3">
        <w:rPr>
          <w:spacing w:val="-13"/>
        </w:rPr>
        <w:t xml:space="preserve"> </w:t>
      </w:r>
      <w:r w:rsidRPr="00B979A3">
        <w:t>г</w:t>
      </w:r>
      <w:r w:rsidRPr="00B979A3">
        <w:rPr>
          <w:spacing w:val="1"/>
        </w:rPr>
        <w:t>рафикой</w:t>
      </w:r>
      <w:r w:rsidRPr="00B979A3">
        <w:t>.</w:t>
      </w:r>
    </w:p>
    <w:p w:rsidR="00B979A3" w:rsidRPr="00B979A3" w:rsidRDefault="00B979A3" w:rsidP="00B979A3">
      <w:pPr>
        <w:spacing w:line="276" w:lineRule="auto"/>
        <w:ind w:firstLine="709"/>
        <w:jc w:val="both"/>
      </w:pPr>
      <w:r w:rsidRPr="00B979A3">
        <w:rPr>
          <w:spacing w:val="2"/>
        </w:rPr>
        <w:t>Ко</w:t>
      </w:r>
      <w:r w:rsidRPr="00B979A3">
        <w:t>ди</w:t>
      </w:r>
      <w:r w:rsidRPr="00B979A3">
        <w:rPr>
          <w:spacing w:val="2"/>
        </w:rPr>
        <w:t>ро</w:t>
      </w:r>
      <w:r w:rsidRPr="00B979A3">
        <w:rPr>
          <w:spacing w:val="1"/>
        </w:rPr>
        <w:t>в</w:t>
      </w:r>
      <w:r w:rsidRPr="00B979A3">
        <w:rPr>
          <w:spacing w:val="-1"/>
        </w:rPr>
        <w:t>а</w:t>
      </w:r>
      <w:r w:rsidRPr="00B979A3">
        <w:t>н</w:t>
      </w:r>
      <w:r w:rsidRPr="00B979A3">
        <w:rPr>
          <w:spacing w:val="2"/>
        </w:rPr>
        <w:t>и</w:t>
      </w:r>
      <w:r w:rsidRPr="00B979A3">
        <w:t xml:space="preserve">е </w:t>
      </w:r>
      <w:r w:rsidRPr="00B979A3">
        <w:rPr>
          <w:spacing w:val="1"/>
        </w:rPr>
        <w:t>з</w:t>
      </w:r>
      <w:r w:rsidRPr="00B979A3">
        <w:t>в</w:t>
      </w:r>
      <w:r w:rsidRPr="00B979A3">
        <w:rPr>
          <w:spacing w:val="-3"/>
        </w:rPr>
        <w:t>у</w:t>
      </w:r>
      <w:r w:rsidRPr="00B979A3">
        <w:rPr>
          <w:spacing w:val="1"/>
        </w:rPr>
        <w:t>ка</w:t>
      </w:r>
      <w:r w:rsidRPr="00B979A3">
        <w:rPr>
          <w:b/>
          <w:bCs/>
        </w:rPr>
        <w:t xml:space="preserve">. </w:t>
      </w:r>
      <w:r w:rsidRPr="00B979A3">
        <w:rPr>
          <w:spacing w:val="1"/>
        </w:rPr>
        <w:t>Разрядност</w:t>
      </w:r>
      <w:r w:rsidRPr="00B979A3">
        <w:t xml:space="preserve">ь и </w:t>
      </w:r>
      <w:r w:rsidRPr="00B979A3">
        <w:rPr>
          <w:spacing w:val="1"/>
        </w:rPr>
        <w:t>частот</w:t>
      </w:r>
      <w:r w:rsidRPr="00B979A3">
        <w:t xml:space="preserve">а </w:t>
      </w:r>
      <w:r w:rsidRPr="00B979A3">
        <w:rPr>
          <w:spacing w:val="1"/>
        </w:rPr>
        <w:t>записи</w:t>
      </w:r>
      <w:r w:rsidRPr="00B979A3">
        <w:t xml:space="preserve">. </w:t>
      </w:r>
      <w:r w:rsidRPr="00B979A3">
        <w:rPr>
          <w:spacing w:val="6"/>
        </w:rPr>
        <w:t>Количеств</w:t>
      </w:r>
      <w:r w:rsidRPr="00B979A3">
        <w:t xml:space="preserve">о </w:t>
      </w:r>
      <w:r w:rsidRPr="00B979A3">
        <w:rPr>
          <w:spacing w:val="6"/>
        </w:rPr>
        <w:t>канало</w:t>
      </w:r>
      <w:r w:rsidRPr="00B979A3">
        <w:t>в</w:t>
      </w:r>
      <w:r w:rsidRPr="00B979A3">
        <w:rPr>
          <w:spacing w:val="2"/>
        </w:rPr>
        <w:t xml:space="preserve"> </w:t>
      </w:r>
      <w:r w:rsidRPr="00B979A3">
        <w:rPr>
          <w:spacing w:val="6"/>
        </w:rPr>
        <w:t>записи</w:t>
      </w:r>
      <w:r w:rsidRPr="00B979A3">
        <w:t>.</w:t>
      </w:r>
    </w:p>
    <w:p w:rsidR="00B979A3" w:rsidRPr="00B979A3" w:rsidRDefault="00B979A3" w:rsidP="00B979A3">
      <w:pPr>
        <w:spacing w:line="276" w:lineRule="auto"/>
        <w:ind w:firstLine="709"/>
        <w:jc w:val="both"/>
      </w:pPr>
      <w:r w:rsidRPr="00B979A3">
        <w:t>О</w:t>
      </w:r>
      <w:r w:rsidRPr="00B979A3">
        <w:rPr>
          <w:spacing w:val="2"/>
        </w:rPr>
        <w:t>ц</w:t>
      </w:r>
      <w:r w:rsidRPr="00B979A3">
        <w:rPr>
          <w:spacing w:val="-1"/>
        </w:rPr>
        <w:t>е</w:t>
      </w:r>
      <w:r w:rsidRPr="00B979A3">
        <w:rPr>
          <w:spacing w:val="2"/>
        </w:rPr>
        <w:t>н</w:t>
      </w:r>
      <w:r w:rsidRPr="00B979A3">
        <w:rPr>
          <w:spacing w:val="-1"/>
        </w:rPr>
        <w:t>к</w:t>
      </w:r>
      <w:r w:rsidRPr="00B979A3">
        <w:t>а</w:t>
      </w:r>
      <w:r w:rsidRPr="00B979A3">
        <w:rPr>
          <w:spacing w:val="10"/>
        </w:rPr>
        <w:t xml:space="preserve"> </w:t>
      </w:r>
      <w:r w:rsidRPr="00B979A3">
        <w:rPr>
          <w:spacing w:val="1"/>
        </w:rPr>
        <w:t>к</w:t>
      </w:r>
      <w:r w:rsidRPr="00B979A3">
        <w:rPr>
          <w:spacing w:val="2"/>
        </w:rPr>
        <w:t>о</w:t>
      </w:r>
      <w:r w:rsidRPr="00B979A3">
        <w:t>ли</w:t>
      </w:r>
      <w:r w:rsidRPr="00B979A3">
        <w:rPr>
          <w:spacing w:val="1"/>
        </w:rPr>
        <w:t>честв</w:t>
      </w:r>
      <w:r w:rsidRPr="00B979A3">
        <w:rPr>
          <w:spacing w:val="-2"/>
        </w:rPr>
        <w:t>е</w:t>
      </w:r>
      <w:r w:rsidRPr="00B979A3">
        <w:rPr>
          <w:spacing w:val="2"/>
        </w:rPr>
        <w:t>н</w:t>
      </w:r>
      <w:r w:rsidRPr="00B979A3">
        <w:t>ных п</w:t>
      </w:r>
      <w:r w:rsidRPr="00B979A3">
        <w:rPr>
          <w:spacing w:val="1"/>
        </w:rPr>
        <w:t>а</w:t>
      </w:r>
      <w:r w:rsidRPr="00B979A3">
        <w:rPr>
          <w:spacing w:val="2"/>
        </w:rPr>
        <w:t>р</w:t>
      </w:r>
      <w:r w:rsidRPr="00B979A3">
        <w:rPr>
          <w:spacing w:val="1"/>
        </w:rPr>
        <w:t>аме</w:t>
      </w:r>
      <w:r w:rsidRPr="00B979A3">
        <w:rPr>
          <w:spacing w:val="-2"/>
        </w:rPr>
        <w:t>т</w:t>
      </w:r>
      <w:r w:rsidRPr="00B979A3">
        <w:t>р</w:t>
      </w:r>
      <w:r w:rsidRPr="00B979A3">
        <w:rPr>
          <w:spacing w:val="2"/>
        </w:rPr>
        <w:t>о</w:t>
      </w:r>
      <w:r w:rsidRPr="00B979A3">
        <w:rPr>
          <w:spacing w:val="1"/>
        </w:rPr>
        <w:t>в</w:t>
      </w:r>
      <w:r w:rsidRPr="00B979A3">
        <w:t>,</w:t>
      </w:r>
      <w:r w:rsidRPr="00B979A3">
        <w:rPr>
          <w:spacing w:val="4"/>
        </w:rPr>
        <w:t xml:space="preserve"> </w:t>
      </w:r>
      <w:r w:rsidRPr="00B979A3">
        <w:rPr>
          <w:spacing w:val="2"/>
        </w:rPr>
        <w:t>связанн</w:t>
      </w:r>
      <w:r w:rsidRPr="00B979A3">
        <w:t>ых</w:t>
      </w:r>
      <w:r w:rsidRPr="00B979A3">
        <w:rPr>
          <w:spacing w:val="7"/>
        </w:rPr>
        <w:t xml:space="preserve"> </w:t>
      </w:r>
      <w:r w:rsidRPr="00B979A3">
        <w:t>с</w:t>
      </w:r>
      <w:r w:rsidRPr="00B979A3">
        <w:rPr>
          <w:spacing w:val="17"/>
        </w:rPr>
        <w:t xml:space="preserve"> </w:t>
      </w:r>
      <w:r w:rsidRPr="00B979A3">
        <w:rPr>
          <w:spacing w:val="1"/>
        </w:rPr>
        <w:t>представление</w:t>
      </w:r>
      <w:r w:rsidRPr="00B979A3">
        <w:t>м и х</w:t>
      </w:r>
      <w:r w:rsidRPr="00B979A3">
        <w:rPr>
          <w:spacing w:val="2"/>
        </w:rPr>
        <w:t>р</w:t>
      </w:r>
      <w:r w:rsidRPr="00B979A3">
        <w:rPr>
          <w:spacing w:val="1"/>
        </w:rPr>
        <w:t>а</w:t>
      </w:r>
      <w:r w:rsidRPr="00B979A3">
        <w:t>н</w:t>
      </w:r>
      <w:r w:rsidRPr="00B979A3">
        <w:rPr>
          <w:spacing w:val="1"/>
        </w:rPr>
        <w:t>е</w:t>
      </w:r>
      <w:r w:rsidRPr="00B979A3">
        <w:rPr>
          <w:spacing w:val="2"/>
        </w:rPr>
        <w:t>н</w:t>
      </w:r>
      <w:r w:rsidRPr="00B979A3">
        <w:t>ием</w:t>
      </w:r>
      <w:r w:rsidRPr="00B979A3">
        <w:rPr>
          <w:spacing w:val="-13"/>
        </w:rPr>
        <w:t xml:space="preserve"> </w:t>
      </w:r>
      <w:r w:rsidRPr="00B979A3">
        <w:rPr>
          <w:spacing w:val="-1"/>
        </w:rPr>
        <w:t>изображени</w:t>
      </w:r>
      <w:r w:rsidRPr="00B979A3">
        <w:t>й</w:t>
      </w:r>
      <w:r w:rsidRPr="00B979A3">
        <w:rPr>
          <w:spacing w:val="-19"/>
        </w:rPr>
        <w:t xml:space="preserve"> </w:t>
      </w:r>
      <w:r w:rsidRPr="00B979A3">
        <w:t>и</w:t>
      </w:r>
      <w:r w:rsidRPr="00B979A3">
        <w:rPr>
          <w:spacing w:val="-4"/>
        </w:rPr>
        <w:t xml:space="preserve"> </w:t>
      </w:r>
      <w:r w:rsidRPr="00B979A3">
        <w:rPr>
          <w:spacing w:val="-1"/>
        </w:rPr>
        <w:t>звуковы</w:t>
      </w:r>
      <w:r w:rsidRPr="00B979A3">
        <w:t>х</w:t>
      </w:r>
      <w:r w:rsidRPr="00B979A3">
        <w:rPr>
          <w:spacing w:val="-14"/>
        </w:rPr>
        <w:t xml:space="preserve"> </w:t>
      </w:r>
      <w:r w:rsidRPr="00B979A3">
        <w:rPr>
          <w:spacing w:val="-1"/>
        </w:rPr>
        <w:t>файло</w:t>
      </w:r>
      <w:r w:rsidRPr="00B979A3">
        <w:rPr>
          <w:spacing w:val="-2"/>
        </w:rPr>
        <w:t>в</w:t>
      </w:r>
      <w:r w:rsidRPr="00B979A3">
        <w:t>.</w:t>
      </w:r>
    </w:p>
    <w:p w:rsidR="00B979A3" w:rsidRPr="00B979A3" w:rsidRDefault="00B979A3" w:rsidP="00B979A3">
      <w:pPr>
        <w:pStyle w:val="a3"/>
        <w:spacing w:line="276" w:lineRule="auto"/>
        <w:ind w:left="709"/>
        <w:jc w:val="both"/>
      </w:pPr>
      <w:r w:rsidRPr="00B979A3">
        <w:rPr>
          <w:rFonts w:eastAsia="Times New Roman"/>
          <w:b/>
          <w:bCs/>
          <w:spacing w:val="1"/>
        </w:rPr>
        <w:t>Систем</w:t>
      </w:r>
      <w:r w:rsidRPr="00B979A3">
        <w:rPr>
          <w:rFonts w:eastAsia="Times New Roman"/>
          <w:b/>
          <w:bCs/>
        </w:rPr>
        <w:t>ы</w:t>
      </w:r>
      <w:r w:rsidRPr="00B979A3">
        <w:rPr>
          <w:rFonts w:eastAsia="Times New Roman"/>
          <w:b/>
          <w:bCs/>
          <w:spacing w:val="-11"/>
        </w:rPr>
        <w:t xml:space="preserve"> </w:t>
      </w:r>
      <w:r w:rsidRPr="00B979A3">
        <w:rPr>
          <w:rFonts w:eastAsia="Times New Roman"/>
          <w:b/>
          <w:bCs/>
          <w:spacing w:val="1"/>
        </w:rPr>
        <w:t>счисления</w:t>
      </w:r>
    </w:p>
    <w:p w:rsidR="00B979A3" w:rsidRPr="00B979A3" w:rsidRDefault="00B979A3" w:rsidP="00B979A3">
      <w:pPr>
        <w:spacing w:line="276" w:lineRule="auto"/>
        <w:ind w:firstLine="709"/>
        <w:jc w:val="both"/>
        <w:rPr>
          <w:spacing w:val="2"/>
        </w:rPr>
      </w:pPr>
      <w:r w:rsidRPr="00B979A3">
        <w:rPr>
          <w:spacing w:val="2"/>
        </w:rPr>
        <w:t>Позиционные и непозиционные системы счисления. Примеры представления чисел в позиционных системах счисления.</w:t>
      </w:r>
    </w:p>
    <w:p w:rsidR="00B979A3" w:rsidRPr="00B979A3" w:rsidRDefault="00B979A3" w:rsidP="00B979A3">
      <w:pPr>
        <w:spacing w:line="276" w:lineRule="auto"/>
        <w:ind w:firstLine="709"/>
        <w:jc w:val="both"/>
        <w:rPr>
          <w:spacing w:val="2"/>
        </w:rPr>
      </w:pPr>
      <w:r w:rsidRPr="00B979A3">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979A3" w:rsidRPr="00B979A3" w:rsidRDefault="00B979A3" w:rsidP="00B979A3">
      <w:pPr>
        <w:spacing w:line="276" w:lineRule="auto"/>
        <w:ind w:firstLine="709"/>
        <w:jc w:val="both"/>
      </w:pPr>
      <w:r w:rsidRPr="00B979A3">
        <w:rPr>
          <w:spacing w:val="1"/>
        </w:rPr>
        <w:t>Двоична</w:t>
      </w:r>
      <w:r w:rsidRPr="00B979A3">
        <w:t>я</w:t>
      </w:r>
      <w:r w:rsidRPr="00B979A3">
        <w:rPr>
          <w:spacing w:val="12"/>
        </w:rPr>
        <w:t xml:space="preserve"> </w:t>
      </w:r>
      <w:r w:rsidRPr="00B979A3">
        <w:rPr>
          <w:spacing w:val="1"/>
        </w:rPr>
        <w:t>система</w:t>
      </w:r>
      <w:r w:rsidRPr="00B979A3">
        <w:rPr>
          <w:spacing w:val="13"/>
        </w:rPr>
        <w:t xml:space="preserve"> </w:t>
      </w:r>
      <w:r w:rsidRPr="00B979A3">
        <w:rPr>
          <w:spacing w:val="1"/>
        </w:rPr>
        <w:t>счислени</w:t>
      </w:r>
      <w:r w:rsidRPr="00B979A3">
        <w:t>я,</w:t>
      </w:r>
      <w:r w:rsidRPr="00B979A3">
        <w:rPr>
          <w:spacing w:val="10"/>
        </w:rPr>
        <w:t xml:space="preserve"> </w:t>
      </w:r>
      <w:r w:rsidRPr="00B979A3">
        <w:rPr>
          <w:spacing w:val="1"/>
        </w:rPr>
        <w:t>запис</w:t>
      </w:r>
      <w:r w:rsidRPr="00B979A3">
        <w:t>ь</w:t>
      </w:r>
      <w:r w:rsidRPr="00B979A3">
        <w:rPr>
          <w:spacing w:val="16"/>
        </w:rPr>
        <w:t xml:space="preserve"> </w:t>
      </w:r>
      <w:r w:rsidRPr="00B979A3">
        <w:rPr>
          <w:spacing w:val="1"/>
        </w:rPr>
        <w:t>целы</w:t>
      </w:r>
      <w:r w:rsidRPr="00B979A3">
        <w:t>х</w:t>
      </w:r>
      <w:r w:rsidRPr="00B979A3">
        <w:rPr>
          <w:spacing w:val="17"/>
        </w:rPr>
        <w:t xml:space="preserve"> </w:t>
      </w:r>
      <w:r w:rsidRPr="00B979A3">
        <w:rPr>
          <w:spacing w:val="1"/>
        </w:rPr>
        <w:t>чисе</w:t>
      </w:r>
      <w:r w:rsidRPr="00B979A3">
        <w:t>л</w:t>
      </w:r>
      <w:r w:rsidRPr="00B979A3">
        <w:rPr>
          <w:spacing w:val="17"/>
        </w:rPr>
        <w:t xml:space="preserve"> </w:t>
      </w:r>
      <w:r w:rsidRPr="00B979A3">
        <w:t>в</w:t>
      </w:r>
      <w:r w:rsidRPr="00B979A3">
        <w:rPr>
          <w:spacing w:val="23"/>
        </w:rPr>
        <w:t xml:space="preserve"> </w:t>
      </w:r>
      <w:r w:rsidRPr="00B979A3">
        <w:rPr>
          <w:spacing w:val="1"/>
        </w:rPr>
        <w:t>предела</w:t>
      </w:r>
      <w:r w:rsidRPr="00B979A3">
        <w:t>х</w:t>
      </w:r>
      <w:r w:rsidRPr="00B979A3">
        <w:rPr>
          <w:spacing w:val="13"/>
        </w:rPr>
        <w:t xml:space="preserve"> </w:t>
      </w:r>
      <w:r w:rsidRPr="00B979A3">
        <w:rPr>
          <w:spacing w:val="1"/>
        </w:rPr>
        <w:t>о</w:t>
      </w:r>
      <w:r w:rsidRPr="00B979A3">
        <w:t>т</w:t>
      </w:r>
      <w:r w:rsidRPr="00B979A3">
        <w:rPr>
          <w:spacing w:val="20"/>
        </w:rPr>
        <w:t xml:space="preserve"> </w:t>
      </w:r>
      <w:r w:rsidRPr="00B979A3">
        <w:t>0</w:t>
      </w:r>
      <w:r w:rsidRPr="00B979A3">
        <w:rPr>
          <w:spacing w:val="23"/>
        </w:rPr>
        <w:t xml:space="preserve"> </w:t>
      </w:r>
      <w:r w:rsidRPr="00B979A3">
        <w:rPr>
          <w:spacing w:val="1"/>
        </w:rPr>
        <w:t>до 1024</w:t>
      </w:r>
      <w:r w:rsidRPr="00B979A3">
        <w:t>. П</w:t>
      </w:r>
      <w:r w:rsidRPr="00B979A3">
        <w:rPr>
          <w:spacing w:val="1"/>
        </w:rPr>
        <w:t>е</w:t>
      </w:r>
      <w:r w:rsidRPr="00B979A3">
        <w:rPr>
          <w:spacing w:val="2"/>
        </w:rPr>
        <w:t>р</w:t>
      </w:r>
      <w:r w:rsidRPr="00B979A3">
        <w:rPr>
          <w:spacing w:val="1"/>
        </w:rPr>
        <w:t>ев</w:t>
      </w:r>
      <w:r w:rsidRPr="00B979A3">
        <w:rPr>
          <w:spacing w:val="-1"/>
        </w:rPr>
        <w:t>о</w:t>
      </w:r>
      <w:r w:rsidRPr="00B979A3">
        <w:t xml:space="preserve">д натуральных </w:t>
      </w:r>
      <w:r w:rsidRPr="00B979A3">
        <w:rPr>
          <w:spacing w:val="4"/>
        </w:rPr>
        <w:t>чисе</w:t>
      </w:r>
      <w:r w:rsidRPr="00B979A3">
        <w:t xml:space="preserve">л </w:t>
      </w:r>
      <w:r w:rsidRPr="00B979A3">
        <w:rPr>
          <w:spacing w:val="4"/>
        </w:rPr>
        <w:t>и</w:t>
      </w:r>
      <w:r w:rsidRPr="00B979A3">
        <w:t xml:space="preserve">з </w:t>
      </w:r>
      <w:r w:rsidRPr="00B979A3">
        <w:rPr>
          <w:spacing w:val="2"/>
        </w:rPr>
        <w:t>десятично</w:t>
      </w:r>
      <w:r w:rsidRPr="00B979A3">
        <w:t xml:space="preserve">й </w:t>
      </w:r>
      <w:r w:rsidRPr="00B979A3">
        <w:rPr>
          <w:spacing w:val="2"/>
        </w:rPr>
        <w:t>систем</w:t>
      </w:r>
      <w:r w:rsidRPr="00B979A3">
        <w:t xml:space="preserve">ы </w:t>
      </w:r>
      <w:r w:rsidRPr="00B979A3">
        <w:rPr>
          <w:spacing w:val="1"/>
        </w:rPr>
        <w:t>сч</w:t>
      </w:r>
      <w:r w:rsidRPr="00B979A3">
        <w:t>и</w:t>
      </w:r>
      <w:r w:rsidRPr="00B979A3">
        <w:rPr>
          <w:spacing w:val="1"/>
        </w:rPr>
        <w:t>сле</w:t>
      </w:r>
      <w:r w:rsidRPr="00B979A3">
        <w:rPr>
          <w:spacing w:val="-1"/>
        </w:rPr>
        <w:t>н</w:t>
      </w:r>
      <w:r w:rsidRPr="00B979A3">
        <w:rPr>
          <w:spacing w:val="2"/>
        </w:rPr>
        <w:t>и</w:t>
      </w:r>
      <w:r w:rsidRPr="00B979A3">
        <w:t xml:space="preserve">я в </w:t>
      </w:r>
      <w:r w:rsidRPr="00B979A3">
        <w:rPr>
          <w:spacing w:val="2"/>
        </w:rPr>
        <w:t>двоичну</w:t>
      </w:r>
      <w:r w:rsidRPr="00B979A3">
        <w:t>ю</w:t>
      </w:r>
      <w:r w:rsidRPr="00B979A3">
        <w:rPr>
          <w:spacing w:val="-9"/>
        </w:rPr>
        <w:t xml:space="preserve"> </w:t>
      </w:r>
      <w:r w:rsidRPr="00B979A3">
        <w:t>и</w:t>
      </w:r>
      <w:r w:rsidRPr="00B979A3">
        <w:rPr>
          <w:spacing w:val="1"/>
        </w:rPr>
        <w:t xml:space="preserve"> </w:t>
      </w:r>
      <w:r w:rsidRPr="00B979A3">
        <w:rPr>
          <w:spacing w:val="2"/>
        </w:rPr>
        <w:t>и</w:t>
      </w:r>
      <w:r w:rsidRPr="00B979A3">
        <w:t xml:space="preserve">з </w:t>
      </w:r>
      <w:r w:rsidRPr="00B979A3">
        <w:rPr>
          <w:spacing w:val="2"/>
        </w:rPr>
        <w:t>двоично</w:t>
      </w:r>
      <w:r w:rsidRPr="00B979A3">
        <w:t>й</w:t>
      </w:r>
      <w:r w:rsidRPr="00B979A3">
        <w:rPr>
          <w:spacing w:val="-8"/>
        </w:rPr>
        <w:t xml:space="preserve"> </w:t>
      </w:r>
      <w:r w:rsidRPr="00B979A3">
        <w:t>в</w:t>
      </w:r>
      <w:r w:rsidRPr="00B979A3">
        <w:rPr>
          <w:spacing w:val="2"/>
        </w:rPr>
        <w:t xml:space="preserve"> десятичну</w:t>
      </w:r>
      <w:r w:rsidRPr="00B979A3">
        <w:rPr>
          <w:spacing w:val="1"/>
        </w:rPr>
        <w:t>ю</w:t>
      </w:r>
      <w:r w:rsidRPr="00B979A3">
        <w:t>.</w:t>
      </w:r>
    </w:p>
    <w:p w:rsidR="00B979A3" w:rsidRPr="00B979A3" w:rsidRDefault="00B979A3" w:rsidP="00B979A3">
      <w:pPr>
        <w:spacing w:line="276" w:lineRule="auto"/>
        <w:ind w:right="40" w:firstLine="709"/>
        <w:jc w:val="both"/>
        <w:rPr>
          <w:spacing w:val="1"/>
        </w:rPr>
      </w:pPr>
      <w:r w:rsidRPr="00B979A3">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979A3" w:rsidRPr="00B979A3" w:rsidRDefault="00B979A3" w:rsidP="00B979A3">
      <w:pPr>
        <w:spacing w:line="276" w:lineRule="auto"/>
        <w:ind w:right="40" w:firstLine="709"/>
        <w:jc w:val="both"/>
        <w:rPr>
          <w:spacing w:val="1"/>
        </w:rPr>
      </w:pPr>
      <w:r w:rsidRPr="00B979A3">
        <w:rPr>
          <w:spacing w:val="1"/>
        </w:rPr>
        <w:t xml:space="preserve">Перевод натуральных чисел из двоичной системы счисления в восьмеричную и шестнадцатеричную и обратно. </w:t>
      </w:r>
    </w:p>
    <w:p w:rsidR="00B979A3" w:rsidRPr="00B979A3" w:rsidRDefault="00B979A3" w:rsidP="00B979A3">
      <w:pPr>
        <w:spacing w:line="276" w:lineRule="auto"/>
        <w:ind w:firstLine="709"/>
        <w:jc w:val="both"/>
        <w:rPr>
          <w:i/>
          <w:spacing w:val="1"/>
        </w:rPr>
      </w:pPr>
      <w:r w:rsidRPr="00B979A3">
        <w:rPr>
          <w:i/>
          <w:spacing w:val="1"/>
        </w:rPr>
        <w:t>Арифметические действия в системах счисления.</w:t>
      </w:r>
    </w:p>
    <w:p w:rsidR="00B979A3" w:rsidRPr="00B979A3" w:rsidRDefault="00B979A3" w:rsidP="00B979A3">
      <w:pPr>
        <w:pStyle w:val="a3"/>
        <w:tabs>
          <w:tab w:val="left" w:pos="1260"/>
        </w:tabs>
        <w:spacing w:line="276" w:lineRule="auto"/>
        <w:ind w:left="0" w:firstLine="709"/>
        <w:jc w:val="both"/>
      </w:pPr>
      <w:r w:rsidRPr="00B979A3">
        <w:rPr>
          <w:rFonts w:eastAsia="Times New Roman"/>
          <w:b/>
          <w:bCs/>
        </w:rPr>
        <w:t>Элементы</w:t>
      </w:r>
      <w:r w:rsidRPr="00B979A3">
        <w:rPr>
          <w:rFonts w:eastAsia="Times New Roman"/>
          <w:b/>
          <w:bCs/>
          <w:spacing w:val="23"/>
        </w:rPr>
        <w:t xml:space="preserve"> </w:t>
      </w:r>
      <w:r w:rsidRPr="00B979A3">
        <w:rPr>
          <w:rFonts w:eastAsia="Times New Roman"/>
          <w:b/>
          <w:bCs/>
        </w:rPr>
        <w:t>комбинаторики,</w:t>
      </w:r>
      <w:r w:rsidRPr="00B979A3">
        <w:rPr>
          <w:rFonts w:eastAsia="Times New Roman"/>
          <w:b/>
          <w:bCs/>
          <w:spacing w:val="14"/>
        </w:rPr>
        <w:t xml:space="preserve"> </w:t>
      </w:r>
      <w:r w:rsidRPr="00B979A3">
        <w:rPr>
          <w:rFonts w:eastAsia="Times New Roman"/>
          <w:b/>
          <w:bCs/>
        </w:rPr>
        <w:t>теории</w:t>
      </w:r>
      <w:r w:rsidRPr="00B979A3">
        <w:rPr>
          <w:rFonts w:eastAsia="Times New Roman"/>
          <w:b/>
          <w:bCs/>
          <w:spacing w:val="26"/>
        </w:rPr>
        <w:t xml:space="preserve"> </w:t>
      </w:r>
      <w:r w:rsidRPr="00B979A3">
        <w:rPr>
          <w:rFonts w:eastAsia="Times New Roman"/>
          <w:b/>
          <w:bCs/>
        </w:rPr>
        <w:t>множеств</w:t>
      </w:r>
      <w:r w:rsidRPr="00B979A3">
        <w:rPr>
          <w:rFonts w:eastAsia="Times New Roman"/>
          <w:b/>
          <w:bCs/>
          <w:spacing w:val="23"/>
        </w:rPr>
        <w:t xml:space="preserve"> </w:t>
      </w:r>
      <w:r w:rsidRPr="00B979A3">
        <w:rPr>
          <w:rFonts w:eastAsia="Times New Roman"/>
          <w:b/>
          <w:bCs/>
        </w:rPr>
        <w:t>и</w:t>
      </w:r>
      <w:r w:rsidRPr="00B979A3">
        <w:rPr>
          <w:rFonts w:eastAsia="Times New Roman"/>
          <w:b/>
          <w:bCs/>
          <w:spacing w:val="33"/>
        </w:rPr>
        <w:t xml:space="preserve"> </w:t>
      </w:r>
      <w:r w:rsidRPr="00B979A3">
        <w:rPr>
          <w:rFonts w:eastAsia="Times New Roman"/>
          <w:b/>
          <w:bCs/>
        </w:rPr>
        <w:t>математической логики</w:t>
      </w:r>
    </w:p>
    <w:p w:rsidR="00B979A3" w:rsidRPr="00B979A3" w:rsidRDefault="00B979A3" w:rsidP="00B979A3">
      <w:pPr>
        <w:spacing w:line="276" w:lineRule="auto"/>
        <w:ind w:firstLine="709"/>
        <w:jc w:val="both"/>
      </w:pPr>
      <w:r w:rsidRPr="00B979A3">
        <w:rPr>
          <w:rFonts w:eastAsia="Times New Roman"/>
          <w:spacing w:val="1"/>
        </w:rPr>
        <w:t>Расчет количеств</w:t>
      </w:r>
      <w:r w:rsidRPr="00B979A3">
        <w:rPr>
          <w:rFonts w:eastAsia="Times New Roman"/>
        </w:rPr>
        <w:t>а</w:t>
      </w:r>
      <w:r w:rsidRPr="00B979A3">
        <w:rPr>
          <w:rFonts w:eastAsia="Times New Roman"/>
          <w:spacing w:val="-7"/>
        </w:rPr>
        <w:t xml:space="preserve"> </w:t>
      </w:r>
      <w:r w:rsidRPr="00B979A3">
        <w:rPr>
          <w:rFonts w:eastAsia="Times New Roman"/>
          <w:spacing w:val="1"/>
        </w:rPr>
        <w:t xml:space="preserve">вариантов: </w:t>
      </w:r>
      <w:r w:rsidRPr="00B979A3">
        <w:rPr>
          <w:spacing w:val="1"/>
        </w:rPr>
        <w:t>формул</w:t>
      </w:r>
      <w:r w:rsidRPr="00B979A3">
        <w:t>ы</w:t>
      </w:r>
      <w:r w:rsidRPr="00B979A3">
        <w:rPr>
          <w:spacing w:val="-5"/>
        </w:rPr>
        <w:t xml:space="preserve"> </w:t>
      </w:r>
      <w:r w:rsidRPr="00B979A3">
        <w:rPr>
          <w:spacing w:val="1"/>
        </w:rPr>
        <w:t>перемножени</w:t>
      </w:r>
      <w:r w:rsidRPr="00B979A3">
        <w:t>я</w:t>
      </w:r>
      <w:r w:rsidRPr="00B979A3">
        <w:rPr>
          <w:spacing w:val="-12"/>
        </w:rPr>
        <w:t xml:space="preserve"> </w:t>
      </w:r>
      <w:r w:rsidRPr="00B979A3">
        <w:t>и</w:t>
      </w:r>
      <w:r w:rsidRPr="00B979A3">
        <w:rPr>
          <w:spacing w:val="4"/>
        </w:rPr>
        <w:t xml:space="preserve"> </w:t>
      </w:r>
      <w:r w:rsidRPr="00B979A3">
        <w:rPr>
          <w:spacing w:val="1"/>
        </w:rPr>
        <w:t>сложени</w:t>
      </w:r>
      <w:r w:rsidRPr="00B979A3">
        <w:t>я</w:t>
      </w:r>
      <w:r w:rsidRPr="00B979A3">
        <w:rPr>
          <w:spacing w:val="-5"/>
        </w:rPr>
        <w:t xml:space="preserve"> </w:t>
      </w:r>
      <w:r w:rsidRPr="00B979A3">
        <w:rPr>
          <w:spacing w:val="1"/>
        </w:rPr>
        <w:t>количеств</w:t>
      </w:r>
      <w:r w:rsidRPr="00B979A3">
        <w:t>а</w:t>
      </w:r>
      <w:r w:rsidRPr="00B979A3">
        <w:rPr>
          <w:spacing w:val="-7"/>
        </w:rPr>
        <w:t xml:space="preserve"> </w:t>
      </w:r>
      <w:r w:rsidRPr="00B979A3">
        <w:rPr>
          <w:spacing w:val="1"/>
        </w:rPr>
        <w:t>вариантов</w:t>
      </w:r>
      <w:r w:rsidRPr="00B979A3">
        <w:t>.</w:t>
      </w:r>
      <w:r w:rsidRPr="00B979A3">
        <w:rPr>
          <w:spacing w:val="-7"/>
        </w:rPr>
        <w:t xml:space="preserve"> </w:t>
      </w:r>
      <w:r w:rsidRPr="00B979A3">
        <w:rPr>
          <w:spacing w:val="1"/>
        </w:rPr>
        <w:t>Количеств</w:t>
      </w:r>
      <w:r w:rsidRPr="00B979A3">
        <w:t xml:space="preserve">о </w:t>
      </w:r>
      <w:r w:rsidRPr="00B979A3">
        <w:rPr>
          <w:spacing w:val="1"/>
        </w:rPr>
        <w:t>тексто</w:t>
      </w:r>
      <w:r w:rsidRPr="00B979A3">
        <w:t>в</w:t>
      </w:r>
      <w:r w:rsidRPr="00B979A3">
        <w:rPr>
          <w:spacing w:val="-8"/>
        </w:rPr>
        <w:t xml:space="preserve"> </w:t>
      </w:r>
      <w:r w:rsidRPr="00B979A3">
        <w:rPr>
          <w:spacing w:val="1"/>
        </w:rPr>
        <w:t>данно</w:t>
      </w:r>
      <w:r w:rsidRPr="00B979A3">
        <w:t>й</w:t>
      </w:r>
      <w:r w:rsidRPr="00B979A3">
        <w:rPr>
          <w:spacing w:val="-8"/>
        </w:rPr>
        <w:t xml:space="preserve"> </w:t>
      </w:r>
      <w:r w:rsidRPr="00B979A3">
        <w:rPr>
          <w:spacing w:val="1"/>
        </w:rPr>
        <w:t>длин</w:t>
      </w:r>
      <w:r w:rsidRPr="00B979A3">
        <w:t>ы</w:t>
      </w:r>
      <w:r w:rsidRPr="00B979A3">
        <w:rPr>
          <w:spacing w:val="-7"/>
        </w:rPr>
        <w:t xml:space="preserve"> </w:t>
      </w:r>
      <w:r w:rsidRPr="00B979A3">
        <w:t>в</w:t>
      </w:r>
      <w:r w:rsidRPr="00B979A3">
        <w:rPr>
          <w:spacing w:val="-1"/>
        </w:rPr>
        <w:t xml:space="preserve"> </w:t>
      </w:r>
      <w:r w:rsidRPr="00B979A3">
        <w:rPr>
          <w:spacing w:val="1"/>
        </w:rPr>
        <w:t>данно</w:t>
      </w:r>
      <w:r w:rsidRPr="00B979A3">
        <w:t>м</w:t>
      </w:r>
      <w:r w:rsidRPr="00B979A3">
        <w:rPr>
          <w:spacing w:val="-8"/>
        </w:rPr>
        <w:t xml:space="preserve"> </w:t>
      </w:r>
      <w:r w:rsidRPr="00B979A3">
        <w:rPr>
          <w:spacing w:val="1"/>
        </w:rPr>
        <w:t>алфавите</w:t>
      </w:r>
      <w:r w:rsidRPr="00B979A3">
        <w:t>.</w:t>
      </w:r>
    </w:p>
    <w:p w:rsidR="00B979A3" w:rsidRPr="00B979A3" w:rsidRDefault="00B979A3" w:rsidP="00B979A3">
      <w:pPr>
        <w:spacing w:line="276" w:lineRule="auto"/>
        <w:ind w:firstLine="709"/>
        <w:jc w:val="both"/>
      </w:pPr>
      <w:r w:rsidRPr="00B979A3">
        <w:rPr>
          <w:spacing w:val="1"/>
        </w:rPr>
        <w:t>Множество</w:t>
      </w:r>
      <w:r w:rsidRPr="00B979A3">
        <w:t>.</w:t>
      </w:r>
      <w:r w:rsidRPr="00B979A3">
        <w:rPr>
          <w:spacing w:val="18"/>
        </w:rPr>
        <w:t xml:space="preserve"> </w:t>
      </w:r>
      <w:r w:rsidRPr="00B979A3">
        <w:rPr>
          <w:spacing w:val="1"/>
        </w:rPr>
        <w:t>Определени</w:t>
      </w:r>
      <w:r w:rsidRPr="00B979A3">
        <w:t>е</w:t>
      </w:r>
      <w:r w:rsidRPr="00B979A3">
        <w:rPr>
          <w:spacing w:val="-4"/>
        </w:rPr>
        <w:t xml:space="preserve"> </w:t>
      </w:r>
      <w:r w:rsidRPr="00B979A3">
        <w:rPr>
          <w:spacing w:val="1"/>
        </w:rPr>
        <w:t>количеств</w:t>
      </w:r>
      <w:r w:rsidRPr="00B979A3">
        <w:t>а</w:t>
      </w:r>
      <w:r w:rsidRPr="00B979A3">
        <w:rPr>
          <w:spacing w:val="-1"/>
        </w:rPr>
        <w:t xml:space="preserve"> </w:t>
      </w:r>
      <w:r w:rsidRPr="00B979A3">
        <w:rPr>
          <w:spacing w:val="1"/>
        </w:rPr>
        <w:t>элементо</w:t>
      </w:r>
      <w:r w:rsidRPr="00B979A3">
        <w:t>в</w:t>
      </w:r>
      <w:r w:rsidRPr="00B979A3">
        <w:rPr>
          <w:spacing w:val="1"/>
        </w:rPr>
        <w:t xml:space="preserve"> </w:t>
      </w:r>
      <w:r w:rsidRPr="00B979A3">
        <w:t>во</w:t>
      </w:r>
      <w:r w:rsidRPr="00B979A3">
        <w:rPr>
          <w:spacing w:val="12"/>
        </w:rPr>
        <w:t xml:space="preserve"> </w:t>
      </w:r>
      <w:r w:rsidRPr="00B979A3">
        <w:rPr>
          <w:spacing w:val="1"/>
        </w:rPr>
        <w:t>множествах</w:t>
      </w:r>
      <w:r w:rsidRPr="00B979A3">
        <w:t xml:space="preserve">, </w:t>
      </w:r>
      <w:r w:rsidRPr="00B979A3">
        <w:rPr>
          <w:spacing w:val="1"/>
        </w:rPr>
        <w:t>полученны</w:t>
      </w:r>
      <w:r w:rsidRPr="00B979A3">
        <w:t xml:space="preserve">х </w:t>
      </w:r>
      <w:r w:rsidRPr="00B979A3">
        <w:rPr>
          <w:spacing w:val="1"/>
        </w:rPr>
        <w:t>и</w:t>
      </w:r>
      <w:r w:rsidRPr="00B979A3">
        <w:t xml:space="preserve">з </w:t>
      </w:r>
      <w:r w:rsidRPr="00B979A3">
        <w:rPr>
          <w:spacing w:val="1"/>
        </w:rPr>
        <w:t>дву</w:t>
      </w:r>
      <w:r w:rsidRPr="00B979A3">
        <w:t>х</w:t>
      </w:r>
      <w:r w:rsidRPr="00B979A3">
        <w:rPr>
          <w:spacing w:val="9"/>
        </w:rPr>
        <w:t xml:space="preserve"> </w:t>
      </w:r>
      <w:r w:rsidRPr="00B979A3">
        <w:rPr>
          <w:spacing w:val="1"/>
        </w:rPr>
        <w:t>ил</w:t>
      </w:r>
      <w:r w:rsidRPr="00B979A3">
        <w:t>и</w:t>
      </w:r>
      <w:r w:rsidRPr="00B979A3">
        <w:rPr>
          <w:spacing w:val="10"/>
        </w:rPr>
        <w:t xml:space="preserve"> </w:t>
      </w:r>
      <w:r w:rsidRPr="00B979A3">
        <w:rPr>
          <w:spacing w:val="1"/>
        </w:rPr>
        <w:t>тре</w:t>
      </w:r>
      <w:r w:rsidRPr="00B979A3">
        <w:t>х</w:t>
      </w:r>
      <w:r w:rsidRPr="00B979A3">
        <w:rPr>
          <w:spacing w:val="9"/>
        </w:rPr>
        <w:t xml:space="preserve"> </w:t>
      </w:r>
      <w:r w:rsidRPr="00B979A3">
        <w:rPr>
          <w:spacing w:val="1"/>
        </w:rPr>
        <w:t>базовы</w:t>
      </w:r>
      <w:r w:rsidRPr="00B979A3">
        <w:t>х</w:t>
      </w:r>
      <w:r w:rsidRPr="00B979A3">
        <w:rPr>
          <w:spacing w:val="5"/>
        </w:rPr>
        <w:t xml:space="preserve"> </w:t>
      </w:r>
      <w:r w:rsidRPr="00B979A3">
        <w:rPr>
          <w:spacing w:val="1"/>
        </w:rPr>
        <w:t>множест</w:t>
      </w:r>
      <w:r w:rsidRPr="00B979A3">
        <w:t>в</w:t>
      </w:r>
      <w:r w:rsidRPr="00B979A3">
        <w:rPr>
          <w:spacing w:val="3"/>
        </w:rPr>
        <w:t xml:space="preserve"> </w:t>
      </w:r>
      <w:r w:rsidRPr="00B979A3">
        <w:t>с</w:t>
      </w:r>
      <w:r w:rsidRPr="00B979A3">
        <w:rPr>
          <w:spacing w:val="13"/>
        </w:rPr>
        <w:t xml:space="preserve"> </w:t>
      </w:r>
      <w:r w:rsidRPr="00B979A3">
        <w:rPr>
          <w:spacing w:val="1"/>
        </w:rPr>
        <w:t>помощь</w:t>
      </w:r>
      <w:r w:rsidRPr="00B979A3">
        <w:t>ю</w:t>
      </w:r>
      <w:r w:rsidRPr="00B979A3">
        <w:rPr>
          <w:spacing w:val="3"/>
        </w:rPr>
        <w:t xml:space="preserve"> </w:t>
      </w:r>
      <w:r w:rsidRPr="00B979A3">
        <w:rPr>
          <w:spacing w:val="1"/>
        </w:rPr>
        <w:t>операций объединения</w:t>
      </w:r>
      <w:r w:rsidRPr="00B979A3">
        <w:t>,</w:t>
      </w:r>
      <w:r w:rsidRPr="00B979A3">
        <w:rPr>
          <w:spacing w:val="-16"/>
        </w:rPr>
        <w:t xml:space="preserve"> </w:t>
      </w:r>
      <w:r w:rsidRPr="00B979A3">
        <w:rPr>
          <w:spacing w:val="1"/>
        </w:rPr>
        <w:t>пересечени</w:t>
      </w:r>
      <w:r w:rsidRPr="00B979A3">
        <w:t>я</w:t>
      </w:r>
      <w:r w:rsidRPr="00B979A3">
        <w:rPr>
          <w:spacing w:val="-15"/>
        </w:rPr>
        <w:t xml:space="preserve"> </w:t>
      </w:r>
      <w:r w:rsidRPr="00B979A3">
        <w:t>и</w:t>
      </w:r>
      <w:r w:rsidRPr="00B979A3">
        <w:rPr>
          <w:spacing w:val="-1"/>
        </w:rPr>
        <w:t xml:space="preserve"> </w:t>
      </w:r>
      <w:r w:rsidRPr="00B979A3">
        <w:rPr>
          <w:spacing w:val="1"/>
        </w:rPr>
        <w:t>дополнения.</w:t>
      </w:r>
    </w:p>
    <w:p w:rsidR="00B979A3" w:rsidRPr="00B979A3" w:rsidRDefault="00B979A3" w:rsidP="00B979A3">
      <w:pPr>
        <w:spacing w:line="276" w:lineRule="auto"/>
        <w:ind w:right="-23" w:firstLine="709"/>
        <w:jc w:val="both"/>
      </w:pPr>
      <w:r w:rsidRPr="00B979A3">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979A3" w:rsidRPr="00B979A3" w:rsidRDefault="00B979A3" w:rsidP="00B979A3">
      <w:pPr>
        <w:spacing w:line="276" w:lineRule="auto"/>
        <w:ind w:firstLine="709"/>
        <w:jc w:val="both"/>
      </w:pPr>
      <w:r w:rsidRPr="00B979A3">
        <w:rPr>
          <w:rFonts w:eastAsia="Times New Roman"/>
        </w:rPr>
        <w:t>Т</w:t>
      </w:r>
      <w:r w:rsidRPr="00B979A3">
        <w:rPr>
          <w:rFonts w:eastAsia="Times New Roman"/>
          <w:spacing w:val="1"/>
        </w:rPr>
        <w:t>а</w:t>
      </w:r>
      <w:r w:rsidRPr="00B979A3">
        <w:rPr>
          <w:rFonts w:eastAsia="Times New Roman"/>
        </w:rPr>
        <w:t>бл</w:t>
      </w:r>
      <w:r w:rsidRPr="00B979A3">
        <w:rPr>
          <w:rFonts w:eastAsia="Times New Roman"/>
          <w:spacing w:val="2"/>
        </w:rPr>
        <w:t>и</w:t>
      </w:r>
      <w:r w:rsidRPr="00B979A3">
        <w:rPr>
          <w:rFonts w:eastAsia="Times New Roman"/>
        </w:rPr>
        <w:t>цы</w:t>
      </w:r>
      <w:r w:rsidRPr="00B979A3">
        <w:rPr>
          <w:rFonts w:eastAsia="Times New Roman"/>
          <w:spacing w:val="7"/>
        </w:rPr>
        <w:t xml:space="preserve"> </w:t>
      </w:r>
      <w:r w:rsidRPr="00B979A3">
        <w:rPr>
          <w:rFonts w:eastAsia="Times New Roman"/>
          <w:spacing w:val="2"/>
        </w:rPr>
        <w:t>и</w:t>
      </w:r>
      <w:r w:rsidRPr="00B979A3">
        <w:rPr>
          <w:rFonts w:eastAsia="Times New Roman"/>
          <w:spacing w:val="1"/>
        </w:rPr>
        <w:t>с</w:t>
      </w:r>
      <w:r w:rsidRPr="00B979A3">
        <w:rPr>
          <w:rFonts w:eastAsia="Times New Roman"/>
          <w:spacing w:val="-2"/>
        </w:rPr>
        <w:t>т</w:t>
      </w:r>
      <w:r w:rsidRPr="00B979A3">
        <w:rPr>
          <w:rFonts w:eastAsia="Times New Roman"/>
          <w:spacing w:val="2"/>
        </w:rPr>
        <w:t>и</w:t>
      </w:r>
      <w:r w:rsidRPr="00B979A3">
        <w:rPr>
          <w:rFonts w:eastAsia="Times New Roman"/>
        </w:rPr>
        <w:t>нн</w:t>
      </w:r>
      <w:r w:rsidRPr="00B979A3">
        <w:rPr>
          <w:rFonts w:eastAsia="Times New Roman"/>
          <w:spacing w:val="2"/>
        </w:rPr>
        <w:t>о</w:t>
      </w:r>
      <w:r w:rsidRPr="00B979A3">
        <w:rPr>
          <w:rFonts w:eastAsia="Times New Roman"/>
          <w:spacing w:val="1"/>
        </w:rPr>
        <w:t>сти</w:t>
      </w:r>
      <w:r w:rsidRPr="00B979A3">
        <w:rPr>
          <w:rFonts w:eastAsia="Times New Roman"/>
        </w:rPr>
        <w:t>. П</w:t>
      </w:r>
      <w:r w:rsidRPr="00B979A3">
        <w:rPr>
          <w:rFonts w:eastAsia="Times New Roman"/>
          <w:spacing w:val="2"/>
        </w:rPr>
        <w:t>о</w:t>
      </w:r>
      <w:r w:rsidRPr="00B979A3">
        <w:rPr>
          <w:rFonts w:eastAsia="Times New Roman"/>
          <w:spacing w:val="1"/>
        </w:rPr>
        <w:t>ст</w:t>
      </w:r>
      <w:r w:rsidRPr="00B979A3">
        <w:rPr>
          <w:rFonts w:eastAsia="Times New Roman"/>
        </w:rPr>
        <w:t>р</w:t>
      </w:r>
      <w:r w:rsidRPr="00B979A3">
        <w:rPr>
          <w:rFonts w:eastAsia="Times New Roman"/>
          <w:spacing w:val="2"/>
        </w:rPr>
        <w:t>о</w:t>
      </w:r>
      <w:r w:rsidRPr="00B979A3">
        <w:rPr>
          <w:rFonts w:eastAsia="Times New Roman"/>
          <w:spacing w:val="-1"/>
        </w:rPr>
        <w:t>е</w:t>
      </w:r>
      <w:r w:rsidRPr="00B979A3">
        <w:rPr>
          <w:rFonts w:eastAsia="Times New Roman"/>
          <w:spacing w:val="2"/>
        </w:rPr>
        <w:t>ни</w:t>
      </w:r>
      <w:r w:rsidRPr="00B979A3">
        <w:rPr>
          <w:rFonts w:eastAsia="Times New Roman"/>
        </w:rPr>
        <w:t>е</w:t>
      </w:r>
      <w:r w:rsidRPr="00B979A3">
        <w:rPr>
          <w:rFonts w:eastAsia="Times New Roman"/>
          <w:spacing w:val="1"/>
        </w:rPr>
        <w:t xml:space="preserve"> </w:t>
      </w:r>
      <w:r w:rsidRPr="00B979A3">
        <w:rPr>
          <w:rFonts w:eastAsia="Times New Roman"/>
          <w:spacing w:val="-2"/>
        </w:rPr>
        <w:t>т</w:t>
      </w:r>
      <w:r w:rsidRPr="00B979A3">
        <w:rPr>
          <w:rFonts w:eastAsia="Times New Roman"/>
          <w:spacing w:val="1"/>
        </w:rPr>
        <w:t>а</w:t>
      </w:r>
      <w:r w:rsidRPr="00B979A3">
        <w:rPr>
          <w:rFonts w:eastAsia="Times New Roman"/>
          <w:spacing w:val="2"/>
        </w:rPr>
        <w:t>б</w:t>
      </w:r>
      <w:r w:rsidRPr="00B979A3">
        <w:rPr>
          <w:rFonts w:eastAsia="Times New Roman"/>
          <w:spacing w:val="-2"/>
        </w:rPr>
        <w:t>л</w:t>
      </w:r>
      <w:r w:rsidRPr="00B979A3">
        <w:rPr>
          <w:rFonts w:eastAsia="Times New Roman"/>
          <w:spacing w:val="2"/>
        </w:rPr>
        <w:t>и</w:t>
      </w:r>
      <w:r w:rsidRPr="00B979A3">
        <w:rPr>
          <w:rFonts w:eastAsia="Times New Roman"/>
        </w:rPr>
        <w:t>ц</w:t>
      </w:r>
      <w:r w:rsidRPr="00B979A3">
        <w:rPr>
          <w:rFonts w:eastAsia="Times New Roman"/>
          <w:spacing w:val="6"/>
        </w:rPr>
        <w:t xml:space="preserve"> </w:t>
      </w:r>
      <w:r w:rsidRPr="00B979A3">
        <w:rPr>
          <w:rFonts w:eastAsia="Times New Roman"/>
          <w:spacing w:val="2"/>
        </w:rPr>
        <w:t>и</w:t>
      </w:r>
      <w:r w:rsidRPr="00B979A3">
        <w:rPr>
          <w:rFonts w:eastAsia="Times New Roman"/>
          <w:spacing w:val="1"/>
        </w:rPr>
        <w:t>ст</w:t>
      </w:r>
      <w:r w:rsidRPr="00B979A3">
        <w:rPr>
          <w:rFonts w:eastAsia="Times New Roman"/>
          <w:spacing w:val="-1"/>
        </w:rPr>
        <w:t>и</w:t>
      </w:r>
      <w:r w:rsidRPr="00B979A3">
        <w:rPr>
          <w:rFonts w:eastAsia="Times New Roman"/>
          <w:spacing w:val="2"/>
        </w:rPr>
        <w:t>н</w:t>
      </w:r>
      <w:r w:rsidRPr="00B979A3">
        <w:rPr>
          <w:rFonts w:eastAsia="Times New Roman"/>
        </w:rPr>
        <w:t>н</w:t>
      </w:r>
      <w:r w:rsidRPr="00B979A3">
        <w:rPr>
          <w:rFonts w:eastAsia="Times New Roman"/>
          <w:spacing w:val="2"/>
        </w:rPr>
        <w:t>о</w:t>
      </w:r>
      <w:r w:rsidRPr="00B979A3">
        <w:rPr>
          <w:rFonts w:eastAsia="Times New Roman"/>
          <w:spacing w:val="1"/>
        </w:rPr>
        <w:t>с</w:t>
      </w:r>
      <w:r w:rsidRPr="00B979A3">
        <w:rPr>
          <w:rFonts w:eastAsia="Times New Roman"/>
          <w:spacing w:val="-2"/>
        </w:rPr>
        <w:t>т</w:t>
      </w:r>
      <w:r w:rsidRPr="00B979A3">
        <w:rPr>
          <w:rFonts w:eastAsia="Times New Roman"/>
        </w:rPr>
        <w:t>и</w:t>
      </w:r>
      <w:r w:rsidRPr="00B979A3">
        <w:rPr>
          <w:rFonts w:eastAsia="Times New Roman"/>
          <w:spacing w:val="3"/>
        </w:rPr>
        <w:t xml:space="preserve"> </w:t>
      </w:r>
      <w:r w:rsidRPr="00B979A3">
        <w:rPr>
          <w:rFonts w:eastAsia="Times New Roman"/>
          <w:spacing w:val="1"/>
        </w:rPr>
        <w:t>дл</w:t>
      </w:r>
      <w:r w:rsidRPr="00B979A3">
        <w:rPr>
          <w:rFonts w:eastAsia="Times New Roman"/>
        </w:rPr>
        <w:t>я</w:t>
      </w:r>
      <w:r w:rsidRPr="00B979A3">
        <w:rPr>
          <w:rFonts w:eastAsia="Times New Roman"/>
          <w:spacing w:val="12"/>
        </w:rPr>
        <w:t xml:space="preserve"> </w:t>
      </w:r>
      <w:r w:rsidRPr="00B979A3">
        <w:rPr>
          <w:rFonts w:eastAsia="Times New Roman"/>
          <w:spacing w:val="-3"/>
        </w:rPr>
        <w:t>л</w:t>
      </w:r>
      <w:r w:rsidRPr="00B979A3">
        <w:rPr>
          <w:rFonts w:eastAsia="Times New Roman"/>
          <w:spacing w:val="2"/>
        </w:rPr>
        <w:t>о</w:t>
      </w:r>
      <w:r w:rsidRPr="00B979A3">
        <w:rPr>
          <w:rFonts w:eastAsia="Times New Roman"/>
          <w:spacing w:val="-1"/>
        </w:rPr>
        <w:t>г</w:t>
      </w:r>
      <w:r w:rsidRPr="00B979A3">
        <w:rPr>
          <w:rFonts w:eastAsia="Times New Roman"/>
          <w:spacing w:val="2"/>
        </w:rPr>
        <w:t>и</w:t>
      </w:r>
      <w:r w:rsidRPr="00B979A3">
        <w:rPr>
          <w:rFonts w:eastAsia="Times New Roman"/>
          <w:spacing w:val="1"/>
        </w:rPr>
        <w:t>че</w:t>
      </w:r>
      <w:r w:rsidRPr="00B979A3">
        <w:rPr>
          <w:rFonts w:eastAsia="Times New Roman"/>
          <w:spacing w:val="-1"/>
        </w:rPr>
        <w:t>с</w:t>
      </w:r>
      <w:r w:rsidRPr="00B979A3">
        <w:rPr>
          <w:rFonts w:eastAsia="Times New Roman"/>
          <w:spacing w:val="1"/>
        </w:rPr>
        <w:t>к</w:t>
      </w:r>
      <w:r w:rsidRPr="00B979A3">
        <w:rPr>
          <w:rFonts w:eastAsia="Times New Roman"/>
        </w:rPr>
        <w:t>их вы</w:t>
      </w:r>
      <w:r w:rsidRPr="00B979A3">
        <w:rPr>
          <w:rFonts w:eastAsia="Times New Roman"/>
          <w:spacing w:val="8"/>
        </w:rPr>
        <w:t>р</w:t>
      </w:r>
      <w:r w:rsidRPr="00B979A3">
        <w:rPr>
          <w:rFonts w:eastAsia="Times New Roman"/>
          <w:spacing w:val="1"/>
        </w:rPr>
        <w:t>а</w:t>
      </w:r>
      <w:r w:rsidRPr="00B979A3">
        <w:rPr>
          <w:rFonts w:eastAsia="Times New Roman"/>
          <w:spacing w:val="-1"/>
        </w:rPr>
        <w:t>ж</w:t>
      </w:r>
      <w:r w:rsidRPr="00B979A3">
        <w:rPr>
          <w:rFonts w:eastAsia="Times New Roman"/>
          <w:spacing w:val="1"/>
        </w:rPr>
        <w:t>е</w:t>
      </w:r>
      <w:r w:rsidRPr="00B979A3">
        <w:rPr>
          <w:rFonts w:eastAsia="Times New Roman"/>
        </w:rPr>
        <w:t>н</w:t>
      </w:r>
      <w:r w:rsidRPr="00B979A3">
        <w:rPr>
          <w:rFonts w:eastAsia="Times New Roman"/>
          <w:spacing w:val="2"/>
        </w:rPr>
        <w:t>и</w:t>
      </w:r>
      <w:r w:rsidRPr="00B979A3">
        <w:rPr>
          <w:rFonts w:eastAsia="Times New Roman"/>
        </w:rPr>
        <w:t>й.</w:t>
      </w:r>
    </w:p>
    <w:p w:rsidR="00B979A3" w:rsidRPr="00B979A3" w:rsidRDefault="00B979A3" w:rsidP="00B979A3">
      <w:pPr>
        <w:spacing w:line="276" w:lineRule="auto"/>
        <w:ind w:firstLine="709"/>
        <w:jc w:val="both"/>
      </w:pPr>
      <w:r w:rsidRPr="00B979A3">
        <w:rPr>
          <w:i/>
        </w:rPr>
        <w:t>Логические операции следования (импликация) и равносильности (эквивалентность).</w:t>
      </w:r>
      <w:r w:rsidRPr="00B979A3">
        <w:t xml:space="preserve"> </w:t>
      </w:r>
      <w:r w:rsidRPr="00B979A3">
        <w:rPr>
          <w:i/>
          <w:spacing w:val="1"/>
        </w:rPr>
        <w:t xml:space="preserve">Свойства логических операций. </w:t>
      </w:r>
      <w:r w:rsidRPr="00B979A3">
        <w:rPr>
          <w:i/>
          <w:spacing w:val="2"/>
        </w:rPr>
        <w:t>З</w:t>
      </w:r>
      <w:r w:rsidRPr="00B979A3">
        <w:rPr>
          <w:i/>
          <w:spacing w:val="-1"/>
        </w:rPr>
        <w:t>а</w:t>
      </w:r>
      <w:r w:rsidRPr="00B979A3">
        <w:rPr>
          <w:i/>
          <w:spacing w:val="1"/>
        </w:rPr>
        <w:t>к</w:t>
      </w:r>
      <w:r w:rsidRPr="00B979A3">
        <w:rPr>
          <w:i/>
        </w:rPr>
        <w:t>о</w:t>
      </w:r>
      <w:r w:rsidRPr="00B979A3">
        <w:rPr>
          <w:i/>
          <w:spacing w:val="2"/>
        </w:rPr>
        <w:t>н</w:t>
      </w:r>
      <w:r w:rsidRPr="00B979A3">
        <w:rPr>
          <w:i/>
        </w:rPr>
        <w:t xml:space="preserve">ы </w:t>
      </w:r>
      <w:r w:rsidRPr="00B979A3">
        <w:rPr>
          <w:i/>
          <w:spacing w:val="1"/>
        </w:rPr>
        <w:t>алг</w:t>
      </w:r>
      <w:r w:rsidRPr="00B979A3">
        <w:rPr>
          <w:i/>
          <w:spacing w:val="-2"/>
        </w:rPr>
        <w:t>е</w:t>
      </w:r>
      <w:r w:rsidRPr="00B979A3">
        <w:rPr>
          <w:i/>
        </w:rPr>
        <w:t>б</w:t>
      </w:r>
      <w:r w:rsidRPr="00B979A3">
        <w:rPr>
          <w:i/>
          <w:spacing w:val="2"/>
        </w:rPr>
        <w:t>р</w:t>
      </w:r>
      <w:r w:rsidRPr="00B979A3">
        <w:rPr>
          <w:i/>
        </w:rPr>
        <w:t>ы л</w:t>
      </w:r>
      <w:r w:rsidRPr="00B979A3">
        <w:rPr>
          <w:i/>
          <w:spacing w:val="2"/>
        </w:rPr>
        <w:t>о</w:t>
      </w:r>
      <w:r w:rsidRPr="00B979A3">
        <w:rPr>
          <w:i/>
          <w:spacing w:val="-1"/>
        </w:rPr>
        <w:t>г</w:t>
      </w:r>
      <w:r w:rsidRPr="00B979A3">
        <w:rPr>
          <w:i/>
          <w:spacing w:val="2"/>
        </w:rPr>
        <w:t>и</w:t>
      </w:r>
      <w:r w:rsidRPr="00B979A3">
        <w:rPr>
          <w:i/>
          <w:spacing w:val="-1"/>
        </w:rPr>
        <w:t>к</w:t>
      </w:r>
      <w:r w:rsidRPr="00B979A3">
        <w:rPr>
          <w:i/>
          <w:spacing w:val="2"/>
        </w:rPr>
        <w:t>и</w:t>
      </w:r>
      <w:r w:rsidRPr="00B979A3">
        <w:t xml:space="preserve">. </w:t>
      </w:r>
      <w:r w:rsidRPr="00B979A3">
        <w:rPr>
          <w:i/>
        </w:rPr>
        <w:t>Использование таблиц истинности для доказательства законов алгебры логики.</w:t>
      </w:r>
      <w:r w:rsidRPr="00B979A3">
        <w:rPr>
          <w:i/>
          <w:spacing w:val="1"/>
        </w:rPr>
        <w:t xml:space="preserve"> Лог</w:t>
      </w:r>
      <w:r w:rsidRPr="00B979A3">
        <w:rPr>
          <w:i/>
        </w:rPr>
        <w:t>и</w:t>
      </w:r>
      <w:r w:rsidRPr="00B979A3">
        <w:rPr>
          <w:i/>
          <w:spacing w:val="1"/>
        </w:rPr>
        <w:t>чес</w:t>
      </w:r>
      <w:r w:rsidRPr="00B979A3">
        <w:rPr>
          <w:i/>
        </w:rPr>
        <w:t>к</w:t>
      </w:r>
      <w:r w:rsidRPr="00B979A3">
        <w:rPr>
          <w:i/>
          <w:spacing w:val="2"/>
        </w:rPr>
        <w:t>и</w:t>
      </w:r>
      <w:r w:rsidRPr="00B979A3">
        <w:rPr>
          <w:i/>
        </w:rPr>
        <w:t xml:space="preserve">е </w:t>
      </w:r>
      <w:r w:rsidRPr="00B979A3">
        <w:rPr>
          <w:i/>
          <w:spacing w:val="1"/>
        </w:rPr>
        <w:t>э</w:t>
      </w:r>
      <w:r w:rsidRPr="00B979A3">
        <w:rPr>
          <w:i/>
        </w:rPr>
        <w:t>л</w:t>
      </w:r>
      <w:r w:rsidRPr="00B979A3">
        <w:rPr>
          <w:i/>
          <w:spacing w:val="1"/>
        </w:rPr>
        <w:t>еме</w:t>
      </w:r>
      <w:r w:rsidRPr="00B979A3">
        <w:rPr>
          <w:i/>
          <w:spacing w:val="2"/>
        </w:rPr>
        <w:t>н</w:t>
      </w:r>
      <w:r w:rsidRPr="00B979A3">
        <w:rPr>
          <w:i/>
          <w:spacing w:val="1"/>
        </w:rPr>
        <w:t>ты</w:t>
      </w:r>
      <w:r w:rsidRPr="00B979A3">
        <w:rPr>
          <w:i/>
        </w:rPr>
        <w:t xml:space="preserve">. </w:t>
      </w:r>
      <w:r w:rsidRPr="00B979A3">
        <w:rPr>
          <w:i/>
          <w:spacing w:val="12"/>
        </w:rPr>
        <w:t>С</w:t>
      </w:r>
      <w:r w:rsidRPr="00B979A3">
        <w:rPr>
          <w:i/>
          <w:spacing w:val="2"/>
        </w:rPr>
        <w:t>х</w:t>
      </w:r>
      <w:r w:rsidRPr="00B979A3">
        <w:rPr>
          <w:i/>
          <w:spacing w:val="1"/>
        </w:rPr>
        <w:t>е</w:t>
      </w:r>
      <w:r w:rsidRPr="00B979A3">
        <w:rPr>
          <w:i/>
          <w:spacing w:val="-2"/>
        </w:rPr>
        <w:t xml:space="preserve">мы </w:t>
      </w:r>
      <w:r w:rsidRPr="00B979A3">
        <w:rPr>
          <w:i/>
        </w:rPr>
        <w:t>ло</w:t>
      </w:r>
      <w:r w:rsidRPr="00B979A3">
        <w:rPr>
          <w:i/>
          <w:spacing w:val="1"/>
        </w:rPr>
        <w:t>г</w:t>
      </w:r>
      <w:r w:rsidRPr="00B979A3">
        <w:rPr>
          <w:i/>
        </w:rPr>
        <w:t>и</w:t>
      </w:r>
      <w:r w:rsidRPr="00B979A3">
        <w:rPr>
          <w:i/>
          <w:spacing w:val="1"/>
        </w:rPr>
        <w:t>чес</w:t>
      </w:r>
      <w:r w:rsidRPr="00B979A3">
        <w:rPr>
          <w:i/>
        </w:rPr>
        <w:t>ких</w:t>
      </w:r>
      <w:r w:rsidRPr="00B979A3">
        <w:rPr>
          <w:i/>
          <w:spacing w:val="-12"/>
        </w:rPr>
        <w:t xml:space="preserve"> </w:t>
      </w:r>
      <w:r w:rsidRPr="00B979A3">
        <w:rPr>
          <w:i/>
          <w:spacing w:val="1"/>
        </w:rPr>
        <w:t>э</w:t>
      </w:r>
      <w:r w:rsidRPr="00B979A3">
        <w:rPr>
          <w:i/>
        </w:rPr>
        <w:t>л</w:t>
      </w:r>
      <w:r w:rsidRPr="00B979A3">
        <w:rPr>
          <w:i/>
          <w:spacing w:val="1"/>
        </w:rPr>
        <w:t>еме</w:t>
      </w:r>
      <w:r w:rsidRPr="00B979A3">
        <w:rPr>
          <w:i/>
          <w:spacing w:val="2"/>
        </w:rPr>
        <w:t>н</w:t>
      </w:r>
      <w:r w:rsidRPr="00B979A3">
        <w:rPr>
          <w:i/>
          <w:spacing w:val="-2"/>
        </w:rPr>
        <w:t>т</w:t>
      </w:r>
      <w:r w:rsidRPr="00B979A3">
        <w:rPr>
          <w:i/>
          <w:spacing w:val="2"/>
        </w:rPr>
        <w:t>о</w:t>
      </w:r>
      <w:r w:rsidRPr="00B979A3">
        <w:rPr>
          <w:i/>
        </w:rPr>
        <w:t>в</w:t>
      </w:r>
      <w:r w:rsidRPr="00B979A3">
        <w:rPr>
          <w:i/>
          <w:spacing w:val="-13"/>
        </w:rPr>
        <w:t xml:space="preserve"> </w:t>
      </w:r>
      <w:r w:rsidRPr="00B979A3">
        <w:rPr>
          <w:i/>
        </w:rPr>
        <w:t>и</w:t>
      </w:r>
      <w:r w:rsidRPr="00B979A3">
        <w:rPr>
          <w:i/>
          <w:spacing w:val="1"/>
        </w:rPr>
        <w:t xml:space="preserve"> </w:t>
      </w:r>
      <w:r w:rsidRPr="00B979A3">
        <w:rPr>
          <w:i/>
          <w:spacing w:val="-1"/>
        </w:rPr>
        <w:t>и</w:t>
      </w:r>
      <w:r w:rsidRPr="00B979A3">
        <w:rPr>
          <w:i/>
        </w:rPr>
        <w:t>х</w:t>
      </w:r>
      <w:r w:rsidRPr="00B979A3">
        <w:rPr>
          <w:i/>
          <w:spacing w:val="-1"/>
        </w:rPr>
        <w:t xml:space="preserve"> </w:t>
      </w:r>
      <w:r w:rsidRPr="00B979A3">
        <w:rPr>
          <w:i/>
          <w:spacing w:val="-2"/>
        </w:rPr>
        <w:t>ф</w:t>
      </w:r>
      <w:r w:rsidRPr="00B979A3">
        <w:rPr>
          <w:i/>
          <w:spacing w:val="2"/>
        </w:rPr>
        <w:t>и</w:t>
      </w:r>
      <w:r w:rsidRPr="00B979A3">
        <w:rPr>
          <w:i/>
          <w:spacing w:val="-2"/>
        </w:rPr>
        <w:t>з</w:t>
      </w:r>
      <w:r w:rsidRPr="00B979A3">
        <w:rPr>
          <w:i/>
          <w:spacing w:val="2"/>
        </w:rPr>
        <w:t>и</w:t>
      </w:r>
      <w:r w:rsidRPr="00B979A3">
        <w:rPr>
          <w:i/>
          <w:spacing w:val="1"/>
        </w:rPr>
        <w:t>че</w:t>
      </w:r>
      <w:r w:rsidRPr="00B979A3">
        <w:rPr>
          <w:i/>
          <w:spacing w:val="-1"/>
        </w:rPr>
        <w:t>с</w:t>
      </w:r>
      <w:r w:rsidRPr="00B979A3">
        <w:rPr>
          <w:i/>
          <w:spacing w:val="1"/>
        </w:rPr>
        <w:t>ка</w:t>
      </w:r>
      <w:r w:rsidRPr="00B979A3">
        <w:rPr>
          <w:i/>
        </w:rPr>
        <w:t>я</w:t>
      </w:r>
      <w:r w:rsidRPr="00B979A3">
        <w:rPr>
          <w:i/>
          <w:spacing w:val="-12"/>
        </w:rPr>
        <w:t xml:space="preserve"> </w:t>
      </w:r>
      <w:r w:rsidRPr="00B979A3">
        <w:rPr>
          <w:i/>
          <w:spacing w:val="1"/>
        </w:rPr>
        <w:t>(</w:t>
      </w:r>
      <w:r w:rsidRPr="00B979A3">
        <w:rPr>
          <w:i/>
        </w:rPr>
        <w:t>эл</w:t>
      </w:r>
      <w:r w:rsidRPr="00B979A3">
        <w:rPr>
          <w:i/>
          <w:spacing w:val="1"/>
        </w:rPr>
        <w:t>ек</w:t>
      </w:r>
      <w:r w:rsidRPr="00B979A3">
        <w:rPr>
          <w:i/>
          <w:spacing w:val="-1"/>
        </w:rPr>
        <w:t>т</w:t>
      </w:r>
      <w:r w:rsidRPr="00B979A3">
        <w:rPr>
          <w:i/>
        </w:rPr>
        <w:t>р</w:t>
      </w:r>
      <w:r w:rsidRPr="00B979A3">
        <w:rPr>
          <w:i/>
          <w:spacing w:val="2"/>
        </w:rPr>
        <w:t>о</w:t>
      </w:r>
      <w:r w:rsidRPr="00B979A3">
        <w:rPr>
          <w:i/>
        </w:rPr>
        <w:t>н</w:t>
      </w:r>
      <w:r w:rsidRPr="00B979A3">
        <w:rPr>
          <w:i/>
          <w:spacing w:val="2"/>
        </w:rPr>
        <w:t>н</w:t>
      </w:r>
      <w:r w:rsidRPr="00B979A3">
        <w:rPr>
          <w:i/>
          <w:spacing w:val="-1"/>
        </w:rPr>
        <w:t>а</w:t>
      </w:r>
      <w:r w:rsidRPr="00B979A3">
        <w:rPr>
          <w:i/>
          <w:spacing w:val="1"/>
        </w:rPr>
        <w:t>я</w:t>
      </w:r>
      <w:r w:rsidRPr="00B979A3">
        <w:rPr>
          <w:i/>
        </w:rPr>
        <w:t>)</w:t>
      </w:r>
      <w:r w:rsidRPr="00B979A3">
        <w:rPr>
          <w:i/>
          <w:spacing w:val="-17"/>
        </w:rPr>
        <w:t xml:space="preserve"> </w:t>
      </w:r>
      <w:r w:rsidRPr="00B979A3">
        <w:rPr>
          <w:i/>
          <w:spacing w:val="2"/>
        </w:rPr>
        <w:t>р</w:t>
      </w:r>
      <w:r w:rsidRPr="00B979A3">
        <w:rPr>
          <w:i/>
          <w:spacing w:val="1"/>
        </w:rPr>
        <w:t>еа</w:t>
      </w:r>
      <w:r w:rsidRPr="00B979A3">
        <w:rPr>
          <w:i/>
          <w:spacing w:val="-2"/>
        </w:rPr>
        <w:t>л</w:t>
      </w:r>
      <w:r w:rsidRPr="00B979A3">
        <w:rPr>
          <w:i/>
          <w:spacing w:val="2"/>
        </w:rPr>
        <w:t>и</w:t>
      </w:r>
      <w:r w:rsidRPr="00B979A3">
        <w:rPr>
          <w:i/>
          <w:spacing w:val="1"/>
        </w:rPr>
        <w:t>за</w:t>
      </w:r>
      <w:r w:rsidRPr="00B979A3">
        <w:rPr>
          <w:i/>
          <w:spacing w:val="-1"/>
        </w:rPr>
        <w:t>ц</w:t>
      </w:r>
      <w:r w:rsidRPr="00B979A3">
        <w:rPr>
          <w:i/>
          <w:spacing w:val="2"/>
        </w:rPr>
        <w:t>и</w:t>
      </w:r>
      <w:r w:rsidRPr="00B979A3">
        <w:rPr>
          <w:i/>
          <w:spacing w:val="1"/>
        </w:rPr>
        <w:t>я</w:t>
      </w:r>
      <w:r w:rsidRPr="00B979A3">
        <w:rPr>
          <w:i/>
        </w:rPr>
        <w:t>.</w:t>
      </w:r>
      <w:r w:rsidRPr="00B979A3">
        <w:rPr>
          <w:i/>
          <w:spacing w:val="-14"/>
        </w:rPr>
        <w:t xml:space="preserve"> </w:t>
      </w:r>
      <w:r w:rsidRPr="00B979A3">
        <w:rPr>
          <w:i/>
          <w:spacing w:val="1"/>
        </w:rPr>
        <w:t>З</w:t>
      </w:r>
      <w:r w:rsidRPr="00B979A3">
        <w:rPr>
          <w:i/>
          <w:spacing w:val="2"/>
        </w:rPr>
        <w:t>н</w:t>
      </w:r>
      <w:r w:rsidRPr="00B979A3">
        <w:rPr>
          <w:i/>
          <w:spacing w:val="1"/>
        </w:rPr>
        <w:t>а</w:t>
      </w:r>
      <w:r w:rsidRPr="00B979A3">
        <w:rPr>
          <w:i/>
          <w:spacing w:val="-1"/>
        </w:rPr>
        <w:t>к</w:t>
      </w:r>
      <w:r w:rsidRPr="00B979A3">
        <w:rPr>
          <w:i/>
          <w:spacing w:val="2"/>
        </w:rPr>
        <w:t>о</w:t>
      </w:r>
      <w:r w:rsidRPr="00B979A3">
        <w:rPr>
          <w:i/>
          <w:spacing w:val="1"/>
        </w:rPr>
        <w:t>мс</w:t>
      </w:r>
      <w:r w:rsidRPr="00B979A3">
        <w:rPr>
          <w:i/>
          <w:spacing w:val="-2"/>
        </w:rPr>
        <w:t>т</w:t>
      </w:r>
      <w:r w:rsidRPr="00B979A3">
        <w:rPr>
          <w:i/>
          <w:spacing w:val="1"/>
        </w:rPr>
        <w:t xml:space="preserve">во </w:t>
      </w:r>
      <w:r w:rsidRPr="00B979A3">
        <w:rPr>
          <w:i/>
        </w:rPr>
        <w:t>с</w:t>
      </w:r>
      <w:r w:rsidRPr="00B979A3">
        <w:rPr>
          <w:i/>
          <w:spacing w:val="14"/>
        </w:rPr>
        <w:t xml:space="preserve"> </w:t>
      </w:r>
      <w:r w:rsidRPr="00B979A3">
        <w:rPr>
          <w:i/>
          <w:spacing w:val="-2"/>
        </w:rPr>
        <w:t>л</w:t>
      </w:r>
      <w:r w:rsidRPr="00B979A3">
        <w:rPr>
          <w:i/>
          <w:spacing w:val="2"/>
        </w:rPr>
        <w:t>о</w:t>
      </w:r>
      <w:r w:rsidRPr="00B979A3">
        <w:rPr>
          <w:i/>
          <w:spacing w:val="1"/>
        </w:rPr>
        <w:t>г</w:t>
      </w:r>
      <w:r w:rsidRPr="00B979A3">
        <w:rPr>
          <w:i/>
        </w:rPr>
        <w:t>и</w:t>
      </w:r>
      <w:r w:rsidRPr="00B979A3">
        <w:rPr>
          <w:i/>
          <w:spacing w:val="1"/>
        </w:rPr>
        <w:t>чес</w:t>
      </w:r>
      <w:r w:rsidRPr="00B979A3">
        <w:rPr>
          <w:i/>
        </w:rPr>
        <w:t>к</w:t>
      </w:r>
      <w:r w:rsidRPr="00B979A3">
        <w:rPr>
          <w:i/>
          <w:spacing w:val="2"/>
        </w:rPr>
        <w:t>и</w:t>
      </w:r>
      <w:r w:rsidRPr="00B979A3">
        <w:rPr>
          <w:i/>
          <w:spacing w:val="-2"/>
        </w:rPr>
        <w:t>м</w:t>
      </w:r>
      <w:r w:rsidRPr="00B979A3">
        <w:rPr>
          <w:i/>
        </w:rPr>
        <w:t>и</w:t>
      </w:r>
      <w:r w:rsidRPr="00B979A3">
        <w:rPr>
          <w:i/>
          <w:spacing w:val="-2"/>
        </w:rPr>
        <w:t xml:space="preserve"> </w:t>
      </w:r>
      <w:r w:rsidRPr="00B979A3">
        <w:rPr>
          <w:i/>
        </w:rPr>
        <w:t>о</w:t>
      </w:r>
      <w:r w:rsidRPr="00B979A3">
        <w:rPr>
          <w:i/>
          <w:spacing w:val="1"/>
        </w:rPr>
        <w:t>с</w:t>
      </w:r>
      <w:r w:rsidRPr="00B979A3">
        <w:rPr>
          <w:i/>
          <w:spacing w:val="2"/>
        </w:rPr>
        <w:t>но</w:t>
      </w:r>
      <w:r w:rsidRPr="00B979A3">
        <w:rPr>
          <w:i/>
          <w:spacing w:val="-2"/>
        </w:rPr>
        <w:t>в</w:t>
      </w:r>
      <w:r w:rsidRPr="00B979A3">
        <w:rPr>
          <w:i/>
          <w:spacing w:val="1"/>
        </w:rPr>
        <w:t>ам</w:t>
      </w:r>
      <w:r w:rsidRPr="00B979A3">
        <w:rPr>
          <w:i/>
        </w:rPr>
        <w:t>и</w:t>
      </w:r>
      <w:r w:rsidRPr="00B979A3">
        <w:rPr>
          <w:i/>
          <w:spacing w:val="2"/>
        </w:rPr>
        <w:t xml:space="preserve"> </w:t>
      </w:r>
      <w:r w:rsidRPr="00B979A3">
        <w:rPr>
          <w:i/>
          <w:spacing w:val="1"/>
        </w:rPr>
        <w:t>к</w:t>
      </w:r>
      <w:r w:rsidRPr="00B979A3">
        <w:rPr>
          <w:i/>
        </w:rPr>
        <w:t>о</w:t>
      </w:r>
      <w:r w:rsidRPr="00B979A3">
        <w:rPr>
          <w:i/>
          <w:spacing w:val="1"/>
        </w:rPr>
        <w:t>мпь</w:t>
      </w:r>
      <w:r w:rsidRPr="00B979A3">
        <w:rPr>
          <w:i/>
        </w:rPr>
        <w:t>ю</w:t>
      </w:r>
      <w:r w:rsidRPr="00B979A3">
        <w:rPr>
          <w:i/>
          <w:spacing w:val="1"/>
        </w:rPr>
        <w:t>т</w:t>
      </w:r>
      <w:r w:rsidRPr="00B979A3">
        <w:rPr>
          <w:i/>
          <w:spacing w:val="-2"/>
        </w:rPr>
        <w:t>е</w:t>
      </w:r>
      <w:r w:rsidRPr="00B979A3">
        <w:rPr>
          <w:i/>
        </w:rPr>
        <w:t>р</w:t>
      </w:r>
      <w:r w:rsidRPr="00B979A3">
        <w:rPr>
          <w:i/>
          <w:spacing w:val="1"/>
        </w:rPr>
        <w:t>а.</w:t>
      </w:r>
    </w:p>
    <w:p w:rsidR="00B979A3" w:rsidRPr="00B979A3" w:rsidRDefault="00B979A3" w:rsidP="00B979A3">
      <w:pPr>
        <w:tabs>
          <w:tab w:val="left" w:pos="709"/>
        </w:tabs>
        <w:spacing w:line="276" w:lineRule="auto"/>
        <w:jc w:val="both"/>
        <w:rPr>
          <w:rFonts w:eastAsia="Times New Roman"/>
          <w:b/>
          <w:bCs/>
        </w:rPr>
      </w:pPr>
      <w:r w:rsidRPr="00B979A3">
        <w:rPr>
          <w:rFonts w:eastAsia="Times New Roman"/>
          <w:b/>
          <w:bCs/>
          <w:spacing w:val="1"/>
        </w:rPr>
        <w:tab/>
        <w:t>Списки, графы, деревья</w:t>
      </w:r>
    </w:p>
    <w:p w:rsidR="00B979A3" w:rsidRPr="00B979A3" w:rsidRDefault="00B979A3" w:rsidP="00B979A3">
      <w:pPr>
        <w:spacing w:line="276" w:lineRule="auto"/>
        <w:ind w:firstLine="709"/>
        <w:jc w:val="both"/>
      </w:pPr>
      <w:r w:rsidRPr="00B979A3">
        <w:rPr>
          <w:spacing w:val="1"/>
        </w:rPr>
        <w:t>Список</w:t>
      </w:r>
      <w:r w:rsidRPr="00B979A3">
        <w:t>.</w:t>
      </w:r>
      <w:r w:rsidRPr="00B979A3">
        <w:rPr>
          <w:spacing w:val="67"/>
        </w:rPr>
        <w:t xml:space="preserve"> </w:t>
      </w:r>
      <w:r w:rsidRPr="00B979A3">
        <w:rPr>
          <w:spacing w:val="1"/>
        </w:rPr>
        <w:t>Первы</w:t>
      </w:r>
      <w:r w:rsidRPr="00B979A3">
        <w:t>й</w:t>
      </w:r>
      <w:r w:rsidRPr="00B979A3">
        <w:rPr>
          <w:spacing w:val="68"/>
        </w:rPr>
        <w:t xml:space="preserve"> </w:t>
      </w:r>
      <w:r w:rsidRPr="00B979A3">
        <w:rPr>
          <w:spacing w:val="1"/>
        </w:rPr>
        <w:t>элемент</w:t>
      </w:r>
      <w:r w:rsidRPr="00B979A3">
        <w:t>,</w:t>
      </w:r>
      <w:r w:rsidRPr="00B979A3">
        <w:rPr>
          <w:spacing w:val="67"/>
        </w:rPr>
        <w:t xml:space="preserve"> </w:t>
      </w:r>
      <w:r w:rsidRPr="00B979A3">
        <w:rPr>
          <w:spacing w:val="1"/>
        </w:rPr>
        <w:t>последни</w:t>
      </w:r>
      <w:r w:rsidRPr="00B979A3">
        <w:t>й</w:t>
      </w:r>
      <w:r w:rsidRPr="00B979A3">
        <w:rPr>
          <w:spacing w:val="64"/>
        </w:rPr>
        <w:t xml:space="preserve"> </w:t>
      </w:r>
      <w:r w:rsidRPr="00B979A3">
        <w:rPr>
          <w:spacing w:val="1"/>
        </w:rPr>
        <w:t>элемент</w:t>
      </w:r>
      <w:r w:rsidRPr="00B979A3">
        <w:t>,</w:t>
      </w:r>
      <w:r w:rsidRPr="00B979A3">
        <w:rPr>
          <w:spacing w:val="67"/>
        </w:rPr>
        <w:t xml:space="preserve"> </w:t>
      </w:r>
      <w:r w:rsidRPr="00B979A3">
        <w:rPr>
          <w:spacing w:val="1"/>
        </w:rPr>
        <w:t>предыдущи</w:t>
      </w:r>
      <w:r w:rsidRPr="00B979A3">
        <w:t>й</w:t>
      </w:r>
      <w:r w:rsidRPr="00B979A3">
        <w:rPr>
          <w:spacing w:val="62"/>
        </w:rPr>
        <w:t xml:space="preserve"> </w:t>
      </w:r>
      <w:r w:rsidRPr="00B979A3">
        <w:rPr>
          <w:spacing w:val="1"/>
        </w:rPr>
        <w:t>элемент</w:t>
      </w:r>
      <w:r w:rsidRPr="00B979A3">
        <w:t xml:space="preserve">, </w:t>
      </w:r>
      <w:r w:rsidRPr="00B979A3">
        <w:rPr>
          <w:spacing w:val="1"/>
        </w:rPr>
        <w:t>следующи</w:t>
      </w:r>
      <w:r w:rsidRPr="00B979A3">
        <w:t>й</w:t>
      </w:r>
      <w:r w:rsidRPr="00B979A3">
        <w:rPr>
          <w:spacing w:val="-13"/>
        </w:rPr>
        <w:t xml:space="preserve"> </w:t>
      </w:r>
      <w:r w:rsidRPr="00B979A3">
        <w:rPr>
          <w:spacing w:val="1"/>
        </w:rPr>
        <w:t>элемент</w:t>
      </w:r>
      <w:r w:rsidRPr="00B979A3">
        <w:t>.</w:t>
      </w:r>
      <w:r w:rsidRPr="00B979A3">
        <w:rPr>
          <w:spacing w:val="-10"/>
        </w:rPr>
        <w:t xml:space="preserve"> </w:t>
      </w:r>
      <w:r w:rsidRPr="00B979A3">
        <w:rPr>
          <w:spacing w:val="1"/>
        </w:rPr>
        <w:t>Вставка</w:t>
      </w:r>
      <w:r w:rsidRPr="00B979A3">
        <w:t>,</w:t>
      </w:r>
      <w:r w:rsidRPr="00B979A3">
        <w:rPr>
          <w:spacing w:val="-10"/>
        </w:rPr>
        <w:t xml:space="preserve"> </w:t>
      </w:r>
      <w:r w:rsidRPr="00B979A3">
        <w:rPr>
          <w:spacing w:val="1"/>
        </w:rPr>
        <w:t>удалени</w:t>
      </w:r>
      <w:r w:rsidRPr="00B979A3">
        <w:t>е</w:t>
      </w:r>
      <w:r w:rsidRPr="00B979A3">
        <w:rPr>
          <w:spacing w:val="-10"/>
        </w:rPr>
        <w:t xml:space="preserve"> </w:t>
      </w:r>
      <w:r w:rsidRPr="00B979A3">
        <w:t xml:space="preserve">и </w:t>
      </w:r>
      <w:r w:rsidRPr="00B979A3">
        <w:rPr>
          <w:spacing w:val="1"/>
        </w:rPr>
        <w:t>замен</w:t>
      </w:r>
      <w:r w:rsidRPr="00B979A3">
        <w:t>а</w:t>
      </w:r>
      <w:r w:rsidRPr="00B979A3">
        <w:rPr>
          <w:spacing w:val="-7"/>
        </w:rPr>
        <w:t xml:space="preserve"> </w:t>
      </w:r>
      <w:r w:rsidRPr="00B979A3">
        <w:rPr>
          <w:spacing w:val="1"/>
        </w:rPr>
        <w:t>элемента</w:t>
      </w:r>
      <w:r w:rsidRPr="00B979A3">
        <w:t>.</w:t>
      </w:r>
    </w:p>
    <w:p w:rsidR="00B979A3" w:rsidRPr="00B979A3" w:rsidRDefault="00B979A3" w:rsidP="00B979A3">
      <w:pPr>
        <w:spacing w:line="276" w:lineRule="auto"/>
        <w:ind w:firstLine="709"/>
        <w:jc w:val="both"/>
      </w:pPr>
      <w:r w:rsidRPr="00B979A3">
        <w:rPr>
          <w:spacing w:val="1"/>
        </w:rPr>
        <w:t>Граф</w:t>
      </w:r>
      <w:r w:rsidRPr="00B979A3">
        <w:t>.</w:t>
      </w:r>
      <w:r w:rsidRPr="00B979A3">
        <w:rPr>
          <w:spacing w:val="45"/>
        </w:rPr>
        <w:t xml:space="preserve"> </w:t>
      </w:r>
      <w:r w:rsidRPr="00B979A3">
        <w:rPr>
          <w:spacing w:val="1"/>
        </w:rPr>
        <w:t>Вершина</w:t>
      </w:r>
      <w:r w:rsidRPr="00B979A3">
        <w:t>,</w:t>
      </w:r>
      <w:r w:rsidRPr="00B979A3">
        <w:rPr>
          <w:spacing w:val="40"/>
        </w:rPr>
        <w:t xml:space="preserve"> </w:t>
      </w:r>
      <w:r w:rsidRPr="00B979A3">
        <w:rPr>
          <w:spacing w:val="1"/>
        </w:rPr>
        <w:t>ребро</w:t>
      </w:r>
      <w:r w:rsidRPr="00B979A3">
        <w:t>,</w:t>
      </w:r>
      <w:r w:rsidRPr="00B979A3">
        <w:rPr>
          <w:spacing w:val="44"/>
        </w:rPr>
        <w:t xml:space="preserve"> </w:t>
      </w:r>
      <w:r w:rsidRPr="00B979A3">
        <w:rPr>
          <w:spacing w:val="1"/>
        </w:rPr>
        <w:t>путь</w:t>
      </w:r>
      <w:r w:rsidRPr="00B979A3">
        <w:t>.</w:t>
      </w:r>
      <w:r w:rsidRPr="00B979A3">
        <w:rPr>
          <w:spacing w:val="46"/>
        </w:rPr>
        <w:t xml:space="preserve"> </w:t>
      </w:r>
      <w:r w:rsidRPr="00B979A3">
        <w:rPr>
          <w:spacing w:val="1"/>
        </w:rPr>
        <w:t>Ориентированны</w:t>
      </w:r>
      <w:r w:rsidRPr="00B979A3">
        <w:t>е</w:t>
      </w:r>
      <w:r w:rsidRPr="00B979A3">
        <w:rPr>
          <w:spacing w:val="30"/>
        </w:rPr>
        <w:t xml:space="preserve"> </w:t>
      </w:r>
      <w:r w:rsidRPr="00B979A3">
        <w:t>и</w:t>
      </w:r>
      <w:r w:rsidRPr="00B979A3">
        <w:rPr>
          <w:spacing w:val="51"/>
        </w:rPr>
        <w:t xml:space="preserve"> </w:t>
      </w:r>
      <w:r w:rsidRPr="00B979A3">
        <w:rPr>
          <w:spacing w:val="1"/>
        </w:rPr>
        <w:t>неориентированные графы</w:t>
      </w:r>
      <w:r w:rsidRPr="00B979A3">
        <w:t>.</w:t>
      </w:r>
      <w:r w:rsidRPr="00B979A3">
        <w:rPr>
          <w:spacing w:val="5"/>
        </w:rPr>
        <w:t xml:space="preserve"> </w:t>
      </w:r>
      <w:r w:rsidRPr="00B979A3">
        <w:rPr>
          <w:spacing w:val="1"/>
        </w:rPr>
        <w:t>Начальна</w:t>
      </w:r>
      <w:r w:rsidRPr="00B979A3">
        <w:t>я</w:t>
      </w:r>
      <w:r w:rsidRPr="00B979A3">
        <w:rPr>
          <w:spacing w:val="1"/>
        </w:rPr>
        <w:t xml:space="preserve"> вершин</w:t>
      </w:r>
      <w:r w:rsidRPr="00B979A3">
        <w:t>а</w:t>
      </w:r>
      <w:r w:rsidRPr="00B979A3">
        <w:rPr>
          <w:spacing w:val="4"/>
        </w:rPr>
        <w:t xml:space="preserve"> </w:t>
      </w:r>
      <w:r w:rsidRPr="00B979A3">
        <w:t>(</w:t>
      </w:r>
      <w:r w:rsidRPr="00B979A3">
        <w:rPr>
          <w:spacing w:val="1"/>
        </w:rPr>
        <w:t>источник</w:t>
      </w:r>
      <w:r w:rsidRPr="00B979A3">
        <w:t>) и</w:t>
      </w:r>
      <w:r w:rsidRPr="00B979A3">
        <w:rPr>
          <w:spacing w:val="12"/>
        </w:rPr>
        <w:t xml:space="preserve"> </w:t>
      </w:r>
      <w:r w:rsidRPr="00B979A3">
        <w:rPr>
          <w:spacing w:val="1"/>
        </w:rPr>
        <w:t>конечна</w:t>
      </w:r>
      <w:r w:rsidRPr="00B979A3">
        <w:t>я</w:t>
      </w:r>
      <w:r w:rsidRPr="00B979A3">
        <w:rPr>
          <w:spacing w:val="3"/>
        </w:rPr>
        <w:t xml:space="preserve"> </w:t>
      </w:r>
      <w:r w:rsidRPr="00B979A3">
        <w:rPr>
          <w:spacing w:val="1"/>
        </w:rPr>
        <w:t>вершин</w:t>
      </w:r>
      <w:r w:rsidRPr="00B979A3">
        <w:t>а</w:t>
      </w:r>
      <w:r w:rsidRPr="00B979A3">
        <w:rPr>
          <w:spacing w:val="4"/>
        </w:rPr>
        <w:t xml:space="preserve"> </w:t>
      </w:r>
      <w:r w:rsidRPr="00B979A3">
        <w:t>(</w:t>
      </w:r>
      <w:r w:rsidRPr="00B979A3">
        <w:rPr>
          <w:spacing w:val="1"/>
        </w:rPr>
        <w:t>сток</w:t>
      </w:r>
      <w:r w:rsidRPr="00B979A3">
        <w:t>)</w:t>
      </w:r>
      <w:r w:rsidRPr="00B979A3">
        <w:rPr>
          <w:spacing w:val="6"/>
        </w:rPr>
        <w:t xml:space="preserve"> </w:t>
      </w:r>
      <w:r w:rsidRPr="00B979A3">
        <w:t xml:space="preserve">в </w:t>
      </w:r>
      <w:r w:rsidRPr="00B979A3">
        <w:rPr>
          <w:spacing w:val="1"/>
        </w:rPr>
        <w:t>ориентиров</w:t>
      </w:r>
      <w:r w:rsidRPr="00B979A3">
        <w:t>а</w:t>
      </w:r>
      <w:r w:rsidRPr="00B979A3">
        <w:rPr>
          <w:spacing w:val="1"/>
        </w:rPr>
        <w:t>нно</w:t>
      </w:r>
      <w:r w:rsidRPr="00B979A3">
        <w:t>м</w:t>
      </w:r>
      <w:r w:rsidRPr="00B979A3">
        <w:rPr>
          <w:spacing w:val="30"/>
        </w:rPr>
        <w:t xml:space="preserve"> </w:t>
      </w:r>
      <w:r w:rsidRPr="00B979A3">
        <w:rPr>
          <w:spacing w:val="1"/>
        </w:rPr>
        <w:t>графе</w:t>
      </w:r>
      <w:r w:rsidRPr="00B979A3">
        <w:t>.</w:t>
      </w:r>
      <w:r w:rsidRPr="00B979A3">
        <w:rPr>
          <w:spacing w:val="42"/>
        </w:rPr>
        <w:t xml:space="preserve"> </w:t>
      </w:r>
      <w:r w:rsidRPr="00B979A3">
        <w:rPr>
          <w:spacing w:val="1"/>
        </w:rPr>
        <w:t>Длин</w:t>
      </w:r>
      <w:r w:rsidRPr="00B979A3">
        <w:t>а</w:t>
      </w:r>
      <w:r w:rsidRPr="00B979A3">
        <w:rPr>
          <w:spacing w:val="42"/>
        </w:rPr>
        <w:t xml:space="preserve"> </w:t>
      </w:r>
      <w:r w:rsidRPr="00B979A3">
        <w:rPr>
          <w:spacing w:val="1"/>
        </w:rPr>
        <w:t>(вес</w:t>
      </w:r>
      <w:r w:rsidRPr="00B979A3">
        <w:t>)</w:t>
      </w:r>
      <w:r w:rsidRPr="00B979A3">
        <w:rPr>
          <w:spacing w:val="44"/>
        </w:rPr>
        <w:t xml:space="preserve"> </w:t>
      </w:r>
      <w:r w:rsidRPr="00B979A3">
        <w:rPr>
          <w:spacing w:val="1"/>
        </w:rPr>
        <w:t>ребр</w:t>
      </w:r>
      <w:r w:rsidRPr="00B979A3">
        <w:t>а</w:t>
      </w:r>
      <w:r w:rsidRPr="00B979A3">
        <w:rPr>
          <w:spacing w:val="43"/>
        </w:rPr>
        <w:t xml:space="preserve"> </w:t>
      </w:r>
      <w:r w:rsidRPr="00B979A3">
        <w:t>и</w:t>
      </w:r>
      <w:r w:rsidRPr="00B979A3">
        <w:rPr>
          <w:spacing w:val="48"/>
        </w:rPr>
        <w:t xml:space="preserve"> </w:t>
      </w:r>
      <w:r w:rsidRPr="00B979A3">
        <w:rPr>
          <w:spacing w:val="1"/>
        </w:rPr>
        <w:t>пути</w:t>
      </w:r>
      <w:r w:rsidRPr="00B979A3">
        <w:t>.</w:t>
      </w:r>
      <w:r w:rsidRPr="00B979A3">
        <w:rPr>
          <w:spacing w:val="44"/>
        </w:rPr>
        <w:t xml:space="preserve"> </w:t>
      </w:r>
      <w:r w:rsidRPr="00B979A3">
        <w:rPr>
          <w:spacing w:val="1"/>
        </w:rPr>
        <w:t>Поняти</w:t>
      </w:r>
      <w:r w:rsidRPr="00B979A3">
        <w:t>е</w:t>
      </w:r>
      <w:r w:rsidRPr="00B979A3">
        <w:rPr>
          <w:spacing w:val="40"/>
        </w:rPr>
        <w:t xml:space="preserve"> </w:t>
      </w:r>
      <w:r w:rsidRPr="00B979A3">
        <w:rPr>
          <w:spacing w:val="1"/>
        </w:rPr>
        <w:t>минимального пути</w:t>
      </w:r>
      <w:r w:rsidRPr="00B979A3">
        <w:t>.</w:t>
      </w:r>
      <w:r w:rsidRPr="00B979A3">
        <w:rPr>
          <w:spacing w:val="-6"/>
        </w:rPr>
        <w:t xml:space="preserve"> </w:t>
      </w:r>
      <w:r w:rsidRPr="00B979A3">
        <w:rPr>
          <w:spacing w:val="1"/>
        </w:rPr>
        <w:t>Матриц</w:t>
      </w:r>
      <w:r w:rsidRPr="00B979A3">
        <w:t>а</w:t>
      </w:r>
      <w:r w:rsidRPr="00B979A3">
        <w:rPr>
          <w:spacing w:val="-11"/>
        </w:rPr>
        <w:t xml:space="preserve"> </w:t>
      </w:r>
      <w:r w:rsidRPr="00B979A3">
        <w:rPr>
          <w:spacing w:val="1"/>
        </w:rPr>
        <w:t>смежност</w:t>
      </w:r>
      <w:r w:rsidRPr="00B979A3">
        <w:t>и</w:t>
      </w:r>
      <w:r w:rsidRPr="00B979A3">
        <w:rPr>
          <w:spacing w:val="-12"/>
        </w:rPr>
        <w:t xml:space="preserve"> </w:t>
      </w:r>
      <w:r w:rsidRPr="00B979A3">
        <w:rPr>
          <w:spacing w:val="1"/>
        </w:rPr>
        <w:t>граф</w:t>
      </w:r>
      <w:r w:rsidRPr="00B979A3">
        <w:t>а</w:t>
      </w:r>
      <w:r w:rsidRPr="00B979A3">
        <w:rPr>
          <w:spacing w:val="-7"/>
        </w:rPr>
        <w:t xml:space="preserve"> </w:t>
      </w:r>
      <w:r w:rsidRPr="00B979A3">
        <w:rPr>
          <w:spacing w:val="1"/>
        </w:rPr>
        <w:t>(</w:t>
      </w:r>
      <w:r w:rsidRPr="00B979A3">
        <w:t>с</w:t>
      </w:r>
      <w:r w:rsidRPr="00B979A3">
        <w:rPr>
          <w:spacing w:val="-2"/>
        </w:rPr>
        <w:t xml:space="preserve"> </w:t>
      </w:r>
      <w:r w:rsidRPr="00B979A3">
        <w:rPr>
          <w:spacing w:val="1"/>
        </w:rPr>
        <w:t>длинам</w:t>
      </w:r>
      <w:r w:rsidRPr="00B979A3">
        <w:t>и</w:t>
      </w:r>
      <w:r w:rsidRPr="00B979A3">
        <w:rPr>
          <w:spacing w:val="-9"/>
        </w:rPr>
        <w:t xml:space="preserve"> </w:t>
      </w:r>
      <w:r w:rsidRPr="00B979A3">
        <w:rPr>
          <w:spacing w:val="1"/>
        </w:rPr>
        <w:t>ребер)</w:t>
      </w:r>
      <w:r w:rsidRPr="00B979A3">
        <w:t>.</w:t>
      </w:r>
    </w:p>
    <w:p w:rsidR="00B979A3" w:rsidRPr="00B979A3" w:rsidRDefault="00B979A3" w:rsidP="00B979A3">
      <w:pPr>
        <w:spacing w:line="276" w:lineRule="auto"/>
        <w:ind w:firstLine="709"/>
        <w:jc w:val="both"/>
      </w:pPr>
      <w:r w:rsidRPr="00B979A3">
        <w:rPr>
          <w:spacing w:val="1"/>
        </w:rPr>
        <w:t>Дерево</w:t>
      </w:r>
      <w:r w:rsidRPr="00B979A3">
        <w:t>.</w:t>
      </w:r>
      <w:r w:rsidRPr="00B979A3">
        <w:rPr>
          <w:spacing w:val="12"/>
        </w:rPr>
        <w:t xml:space="preserve"> </w:t>
      </w:r>
      <w:r w:rsidRPr="00B979A3">
        <w:rPr>
          <w:spacing w:val="1"/>
        </w:rPr>
        <w:t>Корень</w:t>
      </w:r>
      <w:r w:rsidRPr="00B979A3">
        <w:t>,</w:t>
      </w:r>
      <w:r w:rsidRPr="00B979A3">
        <w:rPr>
          <w:spacing w:val="12"/>
        </w:rPr>
        <w:t xml:space="preserve"> </w:t>
      </w:r>
      <w:r w:rsidRPr="00B979A3">
        <w:rPr>
          <w:spacing w:val="1"/>
        </w:rPr>
        <w:t>лист</w:t>
      </w:r>
      <w:r w:rsidRPr="00B979A3">
        <w:t>,</w:t>
      </w:r>
      <w:r w:rsidRPr="00B979A3">
        <w:rPr>
          <w:spacing w:val="15"/>
        </w:rPr>
        <w:t xml:space="preserve"> </w:t>
      </w:r>
      <w:r w:rsidRPr="00B979A3">
        <w:rPr>
          <w:spacing w:val="1"/>
        </w:rPr>
        <w:t>вершин</w:t>
      </w:r>
      <w:r w:rsidRPr="00B979A3">
        <w:t>а</w:t>
      </w:r>
      <w:r w:rsidRPr="00B979A3">
        <w:rPr>
          <w:spacing w:val="11"/>
        </w:rPr>
        <w:t xml:space="preserve"> </w:t>
      </w:r>
      <w:r w:rsidRPr="00B979A3">
        <w:rPr>
          <w:spacing w:val="1"/>
        </w:rPr>
        <w:t>(узел)</w:t>
      </w:r>
      <w:r w:rsidRPr="00B979A3">
        <w:t>.</w:t>
      </w:r>
      <w:r w:rsidRPr="00B979A3">
        <w:rPr>
          <w:spacing w:val="14"/>
        </w:rPr>
        <w:t xml:space="preserve"> </w:t>
      </w:r>
      <w:r w:rsidRPr="00B979A3">
        <w:rPr>
          <w:spacing w:val="1"/>
        </w:rPr>
        <w:t>Предшествующа</w:t>
      </w:r>
      <w:r w:rsidRPr="00B979A3">
        <w:t xml:space="preserve">я </w:t>
      </w:r>
      <w:r w:rsidRPr="00B979A3">
        <w:rPr>
          <w:spacing w:val="1"/>
        </w:rPr>
        <w:t>вершина</w:t>
      </w:r>
      <w:r w:rsidRPr="00B979A3">
        <w:t xml:space="preserve">, </w:t>
      </w:r>
      <w:r w:rsidRPr="00B979A3">
        <w:rPr>
          <w:spacing w:val="1"/>
        </w:rPr>
        <w:t>последующи</w:t>
      </w:r>
      <w:r w:rsidRPr="00B979A3">
        <w:t xml:space="preserve">е </w:t>
      </w:r>
      <w:r w:rsidRPr="00B979A3">
        <w:rPr>
          <w:spacing w:val="1"/>
        </w:rPr>
        <w:t>вершины</w:t>
      </w:r>
      <w:r w:rsidRPr="00B979A3">
        <w:t>.</w:t>
      </w:r>
      <w:r w:rsidRPr="00B979A3">
        <w:rPr>
          <w:spacing w:val="5"/>
        </w:rPr>
        <w:t xml:space="preserve"> </w:t>
      </w:r>
      <w:r w:rsidRPr="00B979A3">
        <w:rPr>
          <w:spacing w:val="1"/>
        </w:rPr>
        <w:t>Поддерево</w:t>
      </w:r>
      <w:r w:rsidRPr="00B979A3">
        <w:t>.</w:t>
      </w:r>
      <w:r w:rsidRPr="00B979A3">
        <w:rPr>
          <w:spacing w:val="3"/>
        </w:rPr>
        <w:t xml:space="preserve"> </w:t>
      </w:r>
      <w:r w:rsidRPr="00B979A3">
        <w:rPr>
          <w:spacing w:val="1"/>
        </w:rPr>
        <w:t>Высот</w:t>
      </w:r>
      <w:r w:rsidRPr="00B979A3">
        <w:t>а</w:t>
      </w:r>
      <w:r w:rsidRPr="00B979A3">
        <w:rPr>
          <w:spacing w:val="8"/>
        </w:rPr>
        <w:t xml:space="preserve"> </w:t>
      </w:r>
      <w:r w:rsidRPr="00B979A3">
        <w:rPr>
          <w:spacing w:val="1"/>
        </w:rPr>
        <w:t>дерева</w:t>
      </w:r>
      <w:r w:rsidRPr="00B979A3">
        <w:t>.</w:t>
      </w:r>
      <w:r w:rsidRPr="00B979A3">
        <w:rPr>
          <w:spacing w:val="8"/>
        </w:rPr>
        <w:t xml:space="preserve"> </w:t>
      </w:r>
      <w:r w:rsidRPr="00B979A3">
        <w:rPr>
          <w:i/>
          <w:spacing w:val="1"/>
        </w:rPr>
        <w:t>Бинарно</w:t>
      </w:r>
      <w:r w:rsidRPr="00B979A3">
        <w:rPr>
          <w:i/>
        </w:rPr>
        <w:t>е</w:t>
      </w:r>
      <w:r w:rsidRPr="00B979A3">
        <w:rPr>
          <w:i/>
          <w:spacing w:val="5"/>
        </w:rPr>
        <w:t xml:space="preserve"> </w:t>
      </w:r>
      <w:r w:rsidRPr="00B979A3">
        <w:rPr>
          <w:i/>
          <w:spacing w:val="1"/>
        </w:rPr>
        <w:t>дерево</w:t>
      </w:r>
      <w:r w:rsidRPr="00B979A3">
        <w:rPr>
          <w:i/>
        </w:rPr>
        <w:t xml:space="preserve">. </w:t>
      </w:r>
      <w:r w:rsidRPr="00B979A3">
        <w:rPr>
          <w:i/>
          <w:spacing w:val="1"/>
        </w:rPr>
        <w:t>Генеалогическо</w:t>
      </w:r>
      <w:r w:rsidRPr="00B979A3">
        <w:rPr>
          <w:i/>
        </w:rPr>
        <w:t>е</w:t>
      </w:r>
      <w:r w:rsidRPr="00B979A3">
        <w:rPr>
          <w:i/>
          <w:spacing w:val="-20"/>
        </w:rPr>
        <w:t xml:space="preserve"> </w:t>
      </w:r>
      <w:r w:rsidRPr="00B979A3">
        <w:rPr>
          <w:i/>
          <w:spacing w:val="1"/>
        </w:rPr>
        <w:t>дерево</w:t>
      </w:r>
      <w:r w:rsidRPr="00B979A3">
        <w:rPr>
          <w:i/>
        </w:rPr>
        <w:t>.</w:t>
      </w:r>
    </w:p>
    <w:p w:rsidR="00B979A3" w:rsidRPr="00B979A3" w:rsidRDefault="00B979A3" w:rsidP="00B979A3">
      <w:pPr>
        <w:spacing w:line="276" w:lineRule="auto"/>
        <w:ind w:firstLine="709"/>
        <w:jc w:val="both"/>
      </w:pPr>
      <w:r w:rsidRPr="00B979A3">
        <w:rPr>
          <w:b/>
          <w:bCs/>
          <w:spacing w:val="1"/>
        </w:rPr>
        <w:t>Алгоритм</w:t>
      </w:r>
      <w:r w:rsidRPr="00B979A3">
        <w:rPr>
          <w:b/>
          <w:bCs/>
        </w:rPr>
        <w:t>ы</w:t>
      </w:r>
      <w:r w:rsidRPr="00B979A3">
        <w:rPr>
          <w:b/>
          <w:bCs/>
          <w:spacing w:val="-14"/>
        </w:rPr>
        <w:t xml:space="preserve"> </w:t>
      </w:r>
      <w:r w:rsidRPr="00B979A3">
        <w:rPr>
          <w:b/>
          <w:bCs/>
        </w:rPr>
        <w:t>и</w:t>
      </w:r>
      <w:r w:rsidRPr="00B979A3">
        <w:rPr>
          <w:b/>
          <w:bCs/>
          <w:spacing w:val="-1"/>
        </w:rPr>
        <w:t xml:space="preserve"> </w:t>
      </w:r>
      <w:r w:rsidRPr="00B979A3">
        <w:rPr>
          <w:b/>
          <w:bCs/>
          <w:spacing w:val="1"/>
        </w:rPr>
        <w:t>элемент</w:t>
      </w:r>
      <w:r w:rsidRPr="00B979A3">
        <w:rPr>
          <w:b/>
          <w:bCs/>
        </w:rPr>
        <w:t>ы</w:t>
      </w:r>
      <w:r w:rsidRPr="00B979A3">
        <w:rPr>
          <w:b/>
          <w:bCs/>
          <w:spacing w:val="-11"/>
        </w:rPr>
        <w:t xml:space="preserve"> </w:t>
      </w:r>
      <w:r w:rsidRPr="00B979A3">
        <w:rPr>
          <w:b/>
          <w:bCs/>
          <w:spacing w:val="1"/>
        </w:rPr>
        <w:t>программировани</w:t>
      </w:r>
      <w:r w:rsidRPr="00B979A3">
        <w:rPr>
          <w:b/>
          <w:bCs/>
        </w:rPr>
        <w:t>я</w:t>
      </w:r>
    </w:p>
    <w:p w:rsidR="00B979A3" w:rsidRPr="00B979A3" w:rsidRDefault="00B979A3" w:rsidP="00B979A3">
      <w:pPr>
        <w:pStyle w:val="a3"/>
        <w:tabs>
          <w:tab w:val="left" w:pos="900"/>
        </w:tabs>
        <w:spacing w:line="276" w:lineRule="auto"/>
        <w:ind w:left="709"/>
        <w:jc w:val="both"/>
      </w:pPr>
      <w:r w:rsidRPr="00B979A3">
        <w:rPr>
          <w:rFonts w:eastAsia="Times New Roman"/>
          <w:b/>
          <w:bCs/>
          <w:spacing w:val="5"/>
        </w:rPr>
        <w:t>Исполнител</w:t>
      </w:r>
      <w:r w:rsidRPr="00B979A3">
        <w:rPr>
          <w:rFonts w:eastAsia="Times New Roman"/>
          <w:b/>
          <w:bCs/>
        </w:rPr>
        <w:t>и</w:t>
      </w:r>
      <w:r w:rsidRPr="00B979A3">
        <w:rPr>
          <w:rFonts w:eastAsia="Times New Roman"/>
          <w:b/>
          <w:bCs/>
          <w:spacing w:val="-8"/>
        </w:rPr>
        <w:t xml:space="preserve"> </w:t>
      </w:r>
      <w:r w:rsidRPr="00B979A3">
        <w:rPr>
          <w:rFonts w:eastAsia="Times New Roman"/>
          <w:b/>
          <w:bCs/>
        </w:rPr>
        <w:t>и</w:t>
      </w:r>
      <w:r w:rsidRPr="00B979A3">
        <w:rPr>
          <w:rFonts w:eastAsia="Times New Roman"/>
          <w:b/>
          <w:bCs/>
          <w:spacing w:val="7"/>
        </w:rPr>
        <w:t xml:space="preserve"> </w:t>
      </w:r>
      <w:r w:rsidRPr="00B979A3">
        <w:rPr>
          <w:rFonts w:eastAsia="Times New Roman"/>
          <w:b/>
          <w:bCs/>
          <w:spacing w:val="5"/>
        </w:rPr>
        <w:t>алгоритмы</w:t>
      </w:r>
      <w:r w:rsidRPr="00B979A3">
        <w:rPr>
          <w:rFonts w:eastAsia="Times New Roman"/>
          <w:b/>
          <w:bCs/>
        </w:rPr>
        <w:t>.</w:t>
      </w:r>
      <w:r w:rsidRPr="00B979A3">
        <w:rPr>
          <w:rFonts w:eastAsia="Times New Roman"/>
          <w:b/>
          <w:bCs/>
          <w:spacing w:val="-7"/>
        </w:rPr>
        <w:t xml:space="preserve"> </w:t>
      </w:r>
      <w:r w:rsidRPr="00B979A3">
        <w:rPr>
          <w:rFonts w:eastAsia="Times New Roman"/>
          <w:b/>
          <w:bCs/>
          <w:spacing w:val="5"/>
        </w:rPr>
        <w:t>Управлени</w:t>
      </w:r>
      <w:r w:rsidRPr="00B979A3">
        <w:rPr>
          <w:rFonts w:eastAsia="Times New Roman"/>
          <w:b/>
          <w:bCs/>
        </w:rPr>
        <w:t>е</w:t>
      </w:r>
      <w:r w:rsidRPr="00B979A3">
        <w:rPr>
          <w:rFonts w:eastAsia="Times New Roman"/>
          <w:b/>
          <w:bCs/>
          <w:spacing w:val="-6"/>
        </w:rPr>
        <w:t xml:space="preserve"> </w:t>
      </w:r>
      <w:r w:rsidRPr="00B979A3">
        <w:rPr>
          <w:rFonts w:eastAsia="Times New Roman"/>
          <w:b/>
          <w:bCs/>
          <w:spacing w:val="5"/>
        </w:rPr>
        <w:t>исполнителям</w:t>
      </w:r>
      <w:r w:rsidRPr="00B979A3">
        <w:rPr>
          <w:rFonts w:eastAsia="Times New Roman"/>
          <w:b/>
          <w:bCs/>
          <w:spacing w:val="6"/>
        </w:rPr>
        <w:t>и</w:t>
      </w:r>
    </w:p>
    <w:p w:rsidR="00B979A3" w:rsidRPr="00B979A3" w:rsidRDefault="00B979A3" w:rsidP="00B979A3">
      <w:pPr>
        <w:spacing w:line="276" w:lineRule="auto"/>
        <w:ind w:firstLine="709"/>
        <w:jc w:val="both"/>
      </w:pPr>
      <w:r w:rsidRPr="00B979A3">
        <w:rPr>
          <w:spacing w:val="1"/>
        </w:rPr>
        <w:t>Исполнители</w:t>
      </w:r>
      <w:r w:rsidRPr="00B979A3">
        <w:t xml:space="preserve">. </w:t>
      </w:r>
      <w:r w:rsidRPr="00B979A3">
        <w:rPr>
          <w:spacing w:val="1"/>
        </w:rPr>
        <w:t>Состояния</w:t>
      </w:r>
      <w:r w:rsidRPr="00B979A3">
        <w:t>,</w:t>
      </w:r>
      <w:r w:rsidRPr="00B979A3">
        <w:rPr>
          <w:spacing w:val="3"/>
        </w:rPr>
        <w:t xml:space="preserve"> </w:t>
      </w:r>
      <w:r w:rsidRPr="00B979A3">
        <w:rPr>
          <w:spacing w:val="1"/>
        </w:rPr>
        <w:t>во</w:t>
      </w:r>
      <w:r w:rsidRPr="00B979A3">
        <w:t>з</w:t>
      </w:r>
      <w:r w:rsidRPr="00B979A3">
        <w:rPr>
          <w:spacing w:val="1"/>
        </w:rPr>
        <w:t>можны</w:t>
      </w:r>
      <w:r w:rsidRPr="00B979A3">
        <w:t>е</w:t>
      </w:r>
      <w:r w:rsidRPr="00B979A3">
        <w:rPr>
          <w:spacing w:val="3"/>
        </w:rPr>
        <w:t xml:space="preserve"> </w:t>
      </w:r>
      <w:r w:rsidRPr="00B979A3">
        <w:rPr>
          <w:spacing w:val="1"/>
        </w:rPr>
        <w:t>обстановк</w:t>
      </w:r>
      <w:r w:rsidRPr="00B979A3">
        <w:t>и</w:t>
      </w:r>
      <w:r w:rsidRPr="00B979A3">
        <w:rPr>
          <w:spacing w:val="3"/>
        </w:rPr>
        <w:t xml:space="preserve"> </w:t>
      </w:r>
      <w:r w:rsidRPr="00B979A3">
        <w:t>и</w:t>
      </w:r>
      <w:r w:rsidRPr="00B979A3">
        <w:rPr>
          <w:spacing w:val="15"/>
        </w:rPr>
        <w:t xml:space="preserve"> </w:t>
      </w:r>
      <w:r w:rsidRPr="00B979A3">
        <w:rPr>
          <w:spacing w:val="1"/>
        </w:rPr>
        <w:t>систем</w:t>
      </w:r>
      <w:r w:rsidRPr="00B979A3">
        <w:t>а</w:t>
      </w:r>
      <w:r w:rsidRPr="00B979A3">
        <w:rPr>
          <w:spacing w:val="7"/>
        </w:rPr>
        <w:t xml:space="preserve"> </w:t>
      </w:r>
      <w:r w:rsidRPr="00B979A3">
        <w:rPr>
          <w:spacing w:val="1"/>
        </w:rPr>
        <w:t>команд исполни</w:t>
      </w:r>
      <w:r w:rsidRPr="00B979A3">
        <w:t>т</w:t>
      </w:r>
      <w:r w:rsidRPr="00B979A3">
        <w:rPr>
          <w:spacing w:val="1"/>
        </w:rPr>
        <w:t>еля</w:t>
      </w:r>
      <w:r w:rsidRPr="00B979A3">
        <w:t>;</w:t>
      </w:r>
      <w:r w:rsidRPr="00B979A3">
        <w:rPr>
          <w:spacing w:val="6"/>
        </w:rPr>
        <w:t xml:space="preserve"> </w:t>
      </w:r>
      <w:r w:rsidRPr="00B979A3">
        <w:rPr>
          <w:spacing w:val="1"/>
        </w:rPr>
        <w:t>команды-приказ</w:t>
      </w:r>
      <w:r w:rsidRPr="00B979A3">
        <w:t>ы</w:t>
      </w:r>
      <w:r w:rsidRPr="00B979A3">
        <w:rPr>
          <w:spacing w:val="2"/>
        </w:rPr>
        <w:t xml:space="preserve"> </w:t>
      </w:r>
      <w:r w:rsidRPr="00B979A3">
        <w:t>и</w:t>
      </w:r>
      <w:r w:rsidRPr="00B979A3">
        <w:rPr>
          <w:spacing w:val="21"/>
        </w:rPr>
        <w:t xml:space="preserve"> </w:t>
      </w:r>
      <w:r w:rsidRPr="00B979A3">
        <w:rPr>
          <w:spacing w:val="1"/>
        </w:rPr>
        <w:t>команды-запросы</w:t>
      </w:r>
      <w:r w:rsidRPr="00B979A3">
        <w:t xml:space="preserve">; </w:t>
      </w:r>
      <w:r w:rsidRPr="00B979A3">
        <w:rPr>
          <w:spacing w:val="1"/>
        </w:rPr>
        <w:t>отка</w:t>
      </w:r>
      <w:r w:rsidRPr="00B979A3">
        <w:t>з</w:t>
      </w:r>
      <w:r w:rsidRPr="00B979A3">
        <w:rPr>
          <w:spacing w:val="16"/>
        </w:rPr>
        <w:t xml:space="preserve"> </w:t>
      </w:r>
      <w:r w:rsidRPr="00B979A3">
        <w:rPr>
          <w:spacing w:val="1"/>
        </w:rPr>
        <w:t>исполнителя</w:t>
      </w:r>
      <w:r w:rsidRPr="00B979A3">
        <w:t xml:space="preserve">. </w:t>
      </w:r>
      <w:r w:rsidRPr="00B979A3">
        <w:rPr>
          <w:spacing w:val="1"/>
        </w:rPr>
        <w:t>Необходимост</w:t>
      </w:r>
      <w:r w:rsidRPr="00B979A3">
        <w:t>ь</w:t>
      </w:r>
      <w:r w:rsidRPr="00B979A3">
        <w:rPr>
          <w:spacing w:val="-19"/>
        </w:rPr>
        <w:t xml:space="preserve"> </w:t>
      </w:r>
      <w:r w:rsidRPr="00B979A3">
        <w:rPr>
          <w:spacing w:val="1"/>
        </w:rPr>
        <w:t>формальног</w:t>
      </w:r>
      <w:r w:rsidRPr="00B979A3">
        <w:t>о</w:t>
      </w:r>
      <w:r w:rsidRPr="00B979A3">
        <w:rPr>
          <w:spacing w:val="-15"/>
        </w:rPr>
        <w:t xml:space="preserve"> </w:t>
      </w:r>
      <w:r w:rsidRPr="00B979A3">
        <w:rPr>
          <w:spacing w:val="1"/>
        </w:rPr>
        <w:t>описани</w:t>
      </w:r>
      <w:r w:rsidRPr="00B979A3">
        <w:t>я</w:t>
      </w:r>
      <w:r w:rsidRPr="00B979A3">
        <w:rPr>
          <w:spacing w:val="-11"/>
        </w:rPr>
        <w:t xml:space="preserve"> </w:t>
      </w:r>
      <w:r w:rsidRPr="00B979A3">
        <w:rPr>
          <w:spacing w:val="1"/>
        </w:rPr>
        <w:t>исполнителя</w:t>
      </w:r>
      <w:r w:rsidRPr="00B979A3">
        <w:t xml:space="preserve">. </w:t>
      </w:r>
      <w:r w:rsidRPr="00B979A3">
        <w:rPr>
          <w:rFonts w:eastAsia="Times New Roman"/>
        </w:rPr>
        <w:t>Ручное управление исполнителем.</w:t>
      </w:r>
    </w:p>
    <w:p w:rsidR="00B979A3" w:rsidRPr="00B979A3" w:rsidRDefault="00B979A3" w:rsidP="00B979A3">
      <w:pPr>
        <w:spacing w:line="276" w:lineRule="auto"/>
        <w:ind w:firstLine="709"/>
        <w:jc w:val="both"/>
      </w:pPr>
      <w:r w:rsidRPr="00B979A3">
        <w:rPr>
          <w:spacing w:val="1"/>
        </w:rPr>
        <w:t>Алгорит</w:t>
      </w:r>
      <w:r w:rsidRPr="00B979A3">
        <w:t>м</w:t>
      </w:r>
      <w:r w:rsidRPr="00B979A3">
        <w:rPr>
          <w:spacing w:val="5"/>
        </w:rPr>
        <w:t xml:space="preserve"> </w:t>
      </w:r>
      <w:r w:rsidRPr="00B979A3">
        <w:rPr>
          <w:spacing w:val="1"/>
        </w:rPr>
        <w:t>ка</w:t>
      </w:r>
      <w:r w:rsidRPr="00B979A3">
        <w:t>к</w:t>
      </w:r>
      <w:r w:rsidRPr="00B979A3">
        <w:rPr>
          <w:spacing w:val="12"/>
        </w:rPr>
        <w:t xml:space="preserve"> </w:t>
      </w:r>
      <w:r w:rsidRPr="00B979A3">
        <w:rPr>
          <w:spacing w:val="1"/>
        </w:rPr>
        <w:t>пла</w:t>
      </w:r>
      <w:r w:rsidRPr="00B979A3">
        <w:t>н</w:t>
      </w:r>
      <w:r w:rsidRPr="00B979A3">
        <w:rPr>
          <w:spacing w:val="11"/>
        </w:rPr>
        <w:t xml:space="preserve"> </w:t>
      </w:r>
      <w:r w:rsidRPr="00B979A3">
        <w:rPr>
          <w:spacing w:val="1"/>
        </w:rPr>
        <w:t>управлени</w:t>
      </w:r>
      <w:r w:rsidRPr="00B979A3">
        <w:t>я</w:t>
      </w:r>
      <w:r w:rsidRPr="00B979A3">
        <w:rPr>
          <w:spacing w:val="2"/>
        </w:rPr>
        <w:t xml:space="preserve"> </w:t>
      </w:r>
      <w:r w:rsidRPr="00B979A3">
        <w:rPr>
          <w:spacing w:val="1"/>
        </w:rPr>
        <w:t>исполнителе</w:t>
      </w:r>
      <w:r w:rsidRPr="00B979A3">
        <w:t xml:space="preserve">м </w:t>
      </w:r>
      <w:r w:rsidRPr="00B979A3">
        <w:rPr>
          <w:spacing w:val="1"/>
        </w:rPr>
        <w:t>(исполнителями)</w:t>
      </w:r>
      <w:r w:rsidRPr="00B979A3">
        <w:t xml:space="preserve">. </w:t>
      </w:r>
      <w:r w:rsidRPr="00B979A3">
        <w:rPr>
          <w:spacing w:val="1"/>
        </w:rPr>
        <w:t>Алгоритмически</w:t>
      </w:r>
      <w:r w:rsidRPr="00B979A3">
        <w:t>й</w:t>
      </w:r>
      <w:r w:rsidRPr="00B979A3">
        <w:rPr>
          <w:spacing w:val="2"/>
        </w:rPr>
        <w:t xml:space="preserve"> </w:t>
      </w:r>
      <w:r w:rsidRPr="00B979A3">
        <w:rPr>
          <w:spacing w:val="1"/>
        </w:rPr>
        <w:t>язы</w:t>
      </w:r>
      <w:r w:rsidRPr="00B979A3">
        <w:t>к</w:t>
      </w:r>
      <w:r w:rsidRPr="00B979A3">
        <w:rPr>
          <w:spacing w:val="18"/>
        </w:rPr>
        <w:t xml:space="preserve"> </w:t>
      </w:r>
      <w:r w:rsidRPr="00B979A3">
        <w:rPr>
          <w:spacing w:val="1"/>
        </w:rPr>
        <w:t>(язы</w:t>
      </w:r>
      <w:r w:rsidRPr="00B979A3">
        <w:t>к</w:t>
      </w:r>
      <w:r w:rsidRPr="00B979A3">
        <w:rPr>
          <w:spacing w:val="17"/>
        </w:rPr>
        <w:t xml:space="preserve"> </w:t>
      </w:r>
      <w:r w:rsidRPr="00B979A3">
        <w:rPr>
          <w:spacing w:val="1"/>
        </w:rPr>
        <w:t>программирования</w:t>
      </w:r>
      <w:r w:rsidRPr="00B979A3">
        <w:t>) –</w:t>
      </w:r>
      <w:r w:rsidRPr="00B979A3">
        <w:rPr>
          <w:spacing w:val="22"/>
        </w:rPr>
        <w:t xml:space="preserve"> </w:t>
      </w:r>
      <w:r w:rsidRPr="00B979A3">
        <w:rPr>
          <w:spacing w:val="1"/>
        </w:rPr>
        <w:t>формальны</w:t>
      </w:r>
      <w:r w:rsidRPr="00B979A3">
        <w:t>й</w:t>
      </w:r>
      <w:r w:rsidRPr="00B979A3">
        <w:rPr>
          <w:spacing w:val="9"/>
        </w:rPr>
        <w:t xml:space="preserve"> </w:t>
      </w:r>
      <w:r w:rsidRPr="00B979A3">
        <w:rPr>
          <w:spacing w:val="1"/>
        </w:rPr>
        <w:t>язы</w:t>
      </w:r>
      <w:r w:rsidRPr="00B979A3">
        <w:t>к</w:t>
      </w:r>
      <w:r w:rsidRPr="00B979A3">
        <w:rPr>
          <w:spacing w:val="18"/>
        </w:rPr>
        <w:t xml:space="preserve"> </w:t>
      </w:r>
      <w:r w:rsidRPr="00B979A3">
        <w:rPr>
          <w:spacing w:val="1"/>
        </w:rPr>
        <w:t>дл</w:t>
      </w:r>
      <w:r w:rsidRPr="00B979A3">
        <w:t xml:space="preserve">я </w:t>
      </w:r>
      <w:r w:rsidRPr="00B979A3">
        <w:rPr>
          <w:spacing w:val="1"/>
        </w:rPr>
        <w:t>запис</w:t>
      </w:r>
      <w:r w:rsidRPr="00B979A3">
        <w:t>и</w:t>
      </w:r>
      <w:r w:rsidRPr="00B979A3">
        <w:rPr>
          <w:spacing w:val="6"/>
        </w:rPr>
        <w:t xml:space="preserve"> </w:t>
      </w:r>
      <w:r w:rsidRPr="00B979A3">
        <w:rPr>
          <w:spacing w:val="1"/>
        </w:rPr>
        <w:t>алгоритмов</w:t>
      </w:r>
      <w:r w:rsidRPr="00B979A3">
        <w:t xml:space="preserve">. </w:t>
      </w:r>
      <w:r w:rsidRPr="00B979A3">
        <w:rPr>
          <w:spacing w:val="1"/>
        </w:rPr>
        <w:t>Программ</w:t>
      </w:r>
      <w:r w:rsidRPr="00B979A3">
        <w:t>а</w:t>
      </w:r>
      <w:r w:rsidRPr="00B979A3">
        <w:rPr>
          <w:spacing w:val="1"/>
        </w:rPr>
        <w:t xml:space="preserve"> </w:t>
      </w:r>
      <w:r w:rsidRPr="00B979A3">
        <w:t>–</w:t>
      </w:r>
      <w:r w:rsidRPr="00B979A3">
        <w:rPr>
          <w:spacing w:val="13"/>
        </w:rPr>
        <w:t xml:space="preserve"> </w:t>
      </w:r>
      <w:r w:rsidRPr="00B979A3">
        <w:rPr>
          <w:spacing w:val="1"/>
        </w:rPr>
        <w:t>запис</w:t>
      </w:r>
      <w:r w:rsidRPr="00B979A3">
        <w:t>ь</w:t>
      </w:r>
      <w:r w:rsidRPr="00B979A3">
        <w:rPr>
          <w:spacing w:val="7"/>
        </w:rPr>
        <w:t xml:space="preserve"> </w:t>
      </w:r>
      <w:r w:rsidRPr="00B979A3">
        <w:rPr>
          <w:spacing w:val="1"/>
        </w:rPr>
        <w:t>алгоритм</w:t>
      </w:r>
      <w:r w:rsidRPr="00B979A3">
        <w:t>а</w:t>
      </w:r>
      <w:r w:rsidRPr="00B979A3">
        <w:rPr>
          <w:spacing w:val="2"/>
        </w:rPr>
        <w:t xml:space="preserve"> </w:t>
      </w:r>
      <w:r w:rsidRPr="00B979A3">
        <w:rPr>
          <w:spacing w:val="1"/>
        </w:rPr>
        <w:t>н</w:t>
      </w:r>
      <w:r w:rsidRPr="00B979A3">
        <w:t>а</w:t>
      </w:r>
      <w:r w:rsidRPr="00B979A3">
        <w:rPr>
          <w:spacing w:val="12"/>
        </w:rPr>
        <w:t xml:space="preserve"> </w:t>
      </w:r>
      <w:r w:rsidRPr="00B979A3">
        <w:rPr>
          <w:spacing w:val="1"/>
        </w:rPr>
        <w:t>конкретно</w:t>
      </w:r>
      <w:r w:rsidRPr="00B979A3">
        <w:t xml:space="preserve">м </w:t>
      </w:r>
      <w:r w:rsidRPr="00B979A3">
        <w:rPr>
          <w:spacing w:val="1"/>
        </w:rPr>
        <w:t>алгоритмическо</w:t>
      </w:r>
      <w:r w:rsidRPr="00B979A3">
        <w:t>м</w:t>
      </w:r>
      <w:r w:rsidRPr="00B979A3">
        <w:rPr>
          <w:spacing w:val="-13"/>
        </w:rPr>
        <w:t xml:space="preserve"> </w:t>
      </w:r>
      <w:r w:rsidRPr="00B979A3">
        <w:rPr>
          <w:spacing w:val="1"/>
        </w:rPr>
        <w:t>языке</w:t>
      </w:r>
      <w:r w:rsidRPr="00B979A3">
        <w:t xml:space="preserve">. </w:t>
      </w:r>
      <w:r w:rsidRPr="00B979A3">
        <w:rPr>
          <w:spacing w:val="1"/>
        </w:rPr>
        <w:t>Компьюте</w:t>
      </w:r>
      <w:r w:rsidRPr="00B979A3">
        <w:t>р</w:t>
      </w:r>
      <w:r w:rsidRPr="00B979A3">
        <w:rPr>
          <w:spacing w:val="-6"/>
        </w:rPr>
        <w:t xml:space="preserve"> </w:t>
      </w:r>
      <w:r w:rsidRPr="00B979A3">
        <w:t>–</w:t>
      </w:r>
      <w:r w:rsidRPr="00B979A3">
        <w:rPr>
          <w:spacing w:val="7"/>
        </w:rPr>
        <w:t xml:space="preserve"> </w:t>
      </w:r>
      <w:r w:rsidRPr="00B979A3">
        <w:rPr>
          <w:spacing w:val="1"/>
        </w:rPr>
        <w:t>автоматическо</w:t>
      </w:r>
      <w:r w:rsidRPr="00B979A3">
        <w:t>е</w:t>
      </w:r>
      <w:r w:rsidRPr="00B979A3">
        <w:rPr>
          <w:spacing w:val="-11"/>
        </w:rPr>
        <w:t xml:space="preserve"> </w:t>
      </w:r>
      <w:r w:rsidRPr="00B979A3">
        <w:rPr>
          <w:spacing w:val="1"/>
        </w:rPr>
        <w:t>устройство</w:t>
      </w:r>
      <w:r w:rsidRPr="00B979A3">
        <w:t>,</w:t>
      </w:r>
      <w:r w:rsidRPr="00B979A3">
        <w:rPr>
          <w:spacing w:val="-6"/>
        </w:rPr>
        <w:t xml:space="preserve"> </w:t>
      </w:r>
      <w:r w:rsidRPr="00B979A3">
        <w:rPr>
          <w:spacing w:val="1"/>
        </w:rPr>
        <w:t>спосо</w:t>
      </w:r>
      <w:r w:rsidRPr="00B979A3">
        <w:rPr>
          <w:spacing w:val="-1"/>
        </w:rPr>
        <w:t>б</w:t>
      </w:r>
      <w:r w:rsidRPr="00B979A3">
        <w:rPr>
          <w:spacing w:val="1"/>
        </w:rPr>
        <w:t>ное управлят</w:t>
      </w:r>
      <w:r w:rsidRPr="00B979A3">
        <w:t>ь</w:t>
      </w:r>
      <w:r w:rsidRPr="00B979A3">
        <w:rPr>
          <w:spacing w:val="4"/>
        </w:rPr>
        <w:t xml:space="preserve"> </w:t>
      </w:r>
      <w:r w:rsidRPr="00B979A3">
        <w:rPr>
          <w:spacing w:val="1"/>
        </w:rPr>
        <w:t>п</w:t>
      </w:r>
      <w:r w:rsidRPr="00B979A3">
        <w:t>о</w:t>
      </w:r>
      <w:r w:rsidRPr="00B979A3">
        <w:rPr>
          <w:spacing w:val="13"/>
        </w:rPr>
        <w:t xml:space="preserve"> </w:t>
      </w:r>
      <w:r w:rsidRPr="00B979A3">
        <w:rPr>
          <w:spacing w:val="1"/>
        </w:rPr>
        <w:t>заране</w:t>
      </w:r>
      <w:r w:rsidRPr="00B979A3">
        <w:t>е</w:t>
      </w:r>
      <w:r w:rsidRPr="00B979A3">
        <w:rPr>
          <w:spacing w:val="7"/>
        </w:rPr>
        <w:t xml:space="preserve"> </w:t>
      </w:r>
      <w:r w:rsidRPr="00B979A3">
        <w:rPr>
          <w:spacing w:val="1"/>
        </w:rPr>
        <w:t>составленно</w:t>
      </w:r>
      <w:r w:rsidRPr="00B979A3">
        <w:t xml:space="preserve">й </w:t>
      </w:r>
      <w:r w:rsidRPr="00B979A3">
        <w:rPr>
          <w:spacing w:val="1"/>
        </w:rPr>
        <w:t>прогр</w:t>
      </w:r>
      <w:r w:rsidRPr="00B979A3">
        <w:t>а</w:t>
      </w:r>
      <w:r w:rsidRPr="00B979A3">
        <w:rPr>
          <w:spacing w:val="1"/>
        </w:rPr>
        <w:t>мм</w:t>
      </w:r>
      <w:r w:rsidRPr="00B979A3">
        <w:t>е</w:t>
      </w:r>
      <w:r w:rsidRPr="00B979A3">
        <w:rPr>
          <w:spacing w:val="3"/>
        </w:rPr>
        <w:t xml:space="preserve"> </w:t>
      </w:r>
      <w:r w:rsidRPr="00B979A3">
        <w:rPr>
          <w:spacing w:val="1"/>
        </w:rPr>
        <w:t>исполнит</w:t>
      </w:r>
      <w:r w:rsidRPr="00B979A3">
        <w:t>е</w:t>
      </w:r>
      <w:r w:rsidRPr="00B979A3">
        <w:rPr>
          <w:spacing w:val="1"/>
        </w:rPr>
        <w:t>лями</w:t>
      </w:r>
      <w:r w:rsidRPr="00B979A3">
        <w:t xml:space="preserve">, </w:t>
      </w:r>
      <w:r w:rsidRPr="00B979A3">
        <w:rPr>
          <w:spacing w:val="1"/>
        </w:rPr>
        <w:t>выполняющим</w:t>
      </w:r>
      <w:r w:rsidRPr="00B979A3">
        <w:t>и</w:t>
      </w:r>
      <w:r w:rsidRPr="00B979A3">
        <w:rPr>
          <w:spacing w:val="6"/>
        </w:rPr>
        <w:t xml:space="preserve"> </w:t>
      </w:r>
      <w:r w:rsidRPr="00B979A3">
        <w:rPr>
          <w:spacing w:val="1"/>
        </w:rPr>
        <w:t>команды</w:t>
      </w:r>
      <w:r w:rsidRPr="00B979A3">
        <w:t>.</w:t>
      </w:r>
      <w:r w:rsidRPr="00B979A3">
        <w:rPr>
          <w:spacing w:val="14"/>
        </w:rPr>
        <w:t xml:space="preserve"> </w:t>
      </w:r>
      <w:r w:rsidRPr="00B979A3">
        <w:rPr>
          <w:spacing w:val="2"/>
        </w:rPr>
        <w:t>Про</w:t>
      </w:r>
      <w:r w:rsidRPr="00B979A3">
        <w:rPr>
          <w:spacing w:val="-1"/>
        </w:rPr>
        <w:t>г</w:t>
      </w:r>
      <w:r w:rsidRPr="00B979A3">
        <w:rPr>
          <w:spacing w:val="2"/>
        </w:rPr>
        <w:t>р</w:t>
      </w:r>
      <w:r w:rsidRPr="00B979A3">
        <w:rPr>
          <w:spacing w:val="-1"/>
        </w:rPr>
        <w:t>а</w:t>
      </w:r>
      <w:r w:rsidRPr="00B979A3">
        <w:rPr>
          <w:spacing w:val="1"/>
        </w:rPr>
        <w:t>мм</w:t>
      </w:r>
      <w:r w:rsidRPr="00B979A3">
        <w:rPr>
          <w:spacing w:val="-1"/>
        </w:rPr>
        <w:t>н</w:t>
      </w:r>
      <w:r w:rsidRPr="00B979A3">
        <w:rPr>
          <w:spacing w:val="2"/>
        </w:rPr>
        <w:t>о</w:t>
      </w:r>
      <w:r w:rsidRPr="00B979A3">
        <w:t xml:space="preserve">е </w:t>
      </w:r>
      <w:r w:rsidRPr="00B979A3">
        <w:rPr>
          <w:spacing w:val="-3"/>
        </w:rPr>
        <w:t>у</w:t>
      </w:r>
      <w:r w:rsidRPr="00B979A3">
        <w:rPr>
          <w:spacing w:val="2"/>
        </w:rPr>
        <w:t>пр</w:t>
      </w:r>
      <w:r w:rsidRPr="00B979A3">
        <w:rPr>
          <w:spacing w:val="1"/>
        </w:rPr>
        <w:t>ав</w:t>
      </w:r>
      <w:r w:rsidRPr="00B979A3">
        <w:t>л</w:t>
      </w:r>
      <w:r w:rsidRPr="00B979A3">
        <w:rPr>
          <w:spacing w:val="-1"/>
        </w:rPr>
        <w:t>е</w:t>
      </w:r>
      <w:r w:rsidRPr="00B979A3">
        <w:rPr>
          <w:spacing w:val="2"/>
        </w:rPr>
        <w:t>ни</w:t>
      </w:r>
      <w:r w:rsidRPr="00B979A3">
        <w:t>е</w:t>
      </w:r>
      <w:r w:rsidRPr="00B979A3">
        <w:rPr>
          <w:spacing w:val="-16"/>
        </w:rPr>
        <w:t xml:space="preserve"> </w:t>
      </w:r>
      <w:r w:rsidRPr="00B979A3">
        <w:rPr>
          <w:spacing w:val="2"/>
        </w:rPr>
        <w:t>и</w:t>
      </w:r>
      <w:r w:rsidRPr="00B979A3">
        <w:rPr>
          <w:spacing w:val="1"/>
        </w:rPr>
        <w:t>с</w:t>
      </w:r>
      <w:r w:rsidRPr="00B979A3">
        <w:t>п</w:t>
      </w:r>
      <w:r w:rsidRPr="00B979A3">
        <w:rPr>
          <w:spacing w:val="2"/>
        </w:rPr>
        <w:t>о</w:t>
      </w:r>
      <w:r w:rsidRPr="00B979A3">
        <w:t>лн</w:t>
      </w:r>
      <w:r w:rsidRPr="00B979A3">
        <w:rPr>
          <w:spacing w:val="2"/>
        </w:rPr>
        <w:t>и</w:t>
      </w:r>
      <w:r w:rsidRPr="00B979A3">
        <w:rPr>
          <w:spacing w:val="1"/>
        </w:rPr>
        <w:t>те</w:t>
      </w:r>
      <w:r w:rsidRPr="00B979A3">
        <w:t>л</w:t>
      </w:r>
      <w:r w:rsidRPr="00B979A3">
        <w:rPr>
          <w:spacing w:val="1"/>
        </w:rPr>
        <w:t xml:space="preserve">ем. </w:t>
      </w:r>
      <w:r w:rsidRPr="00B979A3">
        <w:rPr>
          <w:i/>
          <w:spacing w:val="1"/>
        </w:rPr>
        <w:t>Программное управление самодвижущимся роботом.</w:t>
      </w:r>
    </w:p>
    <w:p w:rsidR="00B979A3" w:rsidRPr="00B979A3" w:rsidRDefault="00B979A3" w:rsidP="00B979A3">
      <w:pPr>
        <w:spacing w:line="276" w:lineRule="auto"/>
        <w:ind w:firstLine="709"/>
        <w:jc w:val="both"/>
      </w:pPr>
      <w:r w:rsidRPr="00B979A3">
        <w:rPr>
          <w:rFonts w:eastAsia="Times New Roman"/>
          <w:spacing w:val="1"/>
        </w:rPr>
        <w:t xml:space="preserve">Словесное описание алгоритмов. Описание алгоритма с помощью блок-схем. </w:t>
      </w:r>
      <w:r w:rsidRPr="00B979A3">
        <w:rPr>
          <w:rFonts w:eastAsia="Times New Roman"/>
          <w:spacing w:val="6"/>
        </w:rPr>
        <w:t>Отличие с</w:t>
      </w:r>
      <w:r w:rsidRPr="00B979A3">
        <w:rPr>
          <w:rFonts w:eastAsia="Times New Roman"/>
          <w:spacing w:val="1"/>
        </w:rPr>
        <w:t>ловесно</w:t>
      </w:r>
      <w:r w:rsidRPr="00B979A3">
        <w:rPr>
          <w:rFonts w:eastAsia="Times New Roman"/>
        </w:rPr>
        <w:t>го</w:t>
      </w:r>
      <w:r w:rsidRPr="00B979A3">
        <w:rPr>
          <w:rFonts w:eastAsia="Times New Roman"/>
          <w:spacing w:val="3"/>
        </w:rPr>
        <w:t xml:space="preserve"> </w:t>
      </w:r>
      <w:r w:rsidRPr="00B979A3">
        <w:rPr>
          <w:rFonts w:eastAsia="Times New Roman"/>
          <w:spacing w:val="1"/>
        </w:rPr>
        <w:t>описания</w:t>
      </w:r>
      <w:r w:rsidRPr="00B979A3">
        <w:rPr>
          <w:rFonts w:eastAsia="Times New Roman"/>
          <w:spacing w:val="4"/>
        </w:rPr>
        <w:t xml:space="preserve"> </w:t>
      </w:r>
      <w:r w:rsidRPr="00B979A3">
        <w:rPr>
          <w:rFonts w:eastAsia="Times New Roman"/>
          <w:spacing w:val="1"/>
        </w:rPr>
        <w:t>ал</w:t>
      </w:r>
      <w:r w:rsidRPr="00B979A3">
        <w:rPr>
          <w:rFonts w:eastAsia="Times New Roman"/>
        </w:rPr>
        <w:t>г</w:t>
      </w:r>
      <w:r w:rsidRPr="00B979A3">
        <w:rPr>
          <w:rFonts w:eastAsia="Times New Roman"/>
          <w:spacing w:val="1"/>
        </w:rPr>
        <w:t>оритма</w:t>
      </w:r>
      <w:r w:rsidRPr="00B979A3">
        <w:rPr>
          <w:rFonts w:eastAsia="Times New Roman"/>
        </w:rPr>
        <w:t>,</w:t>
      </w:r>
      <w:r w:rsidRPr="00B979A3">
        <w:rPr>
          <w:rFonts w:eastAsia="Times New Roman"/>
          <w:spacing w:val="5"/>
        </w:rPr>
        <w:t xml:space="preserve"> </w:t>
      </w:r>
      <w:r w:rsidRPr="00B979A3">
        <w:rPr>
          <w:rFonts w:eastAsia="Times New Roman"/>
          <w:spacing w:val="1"/>
        </w:rPr>
        <w:t>о</w:t>
      </w:r>
      <w:r w:rsidRPr="00B979A3">
        <w:rPr>
          <w:rFonts w:eastAsia="Times New Roman"/>
        </w:rPr>
        <w:t>т</w:t>
      </w:r>
      <w:r w:rsidRPr="00B979A3">
        <w:rPr>
          <w:rFonts w:eastAsia="Times New Roman"/>
          <w:spacing w:val="13"/>
        </w:rPr>
        <w:t xml:space="preserve"> </w:t>
      </w:r>
      <w:r w:rsidRPr="00B979A3">
        <w:rPr>
          <w:rFonts w:eastAsia="Times New Roman"/>
          <w:spacing w:val="1"/>
        </w:rPr>
        <w:t>описани</w:t>
      </w:r>
      <w:r w:rsidRPr="00B979A3">
        <w:rPr>
          <w:rFonts w:eastAsia="Times New Roman"/>
        </w:rPr>
        <w:t>я</w:t>
      </w:r>
      <w:r w:rsidRPr="00B979A3">
        <w:rPr>
          <w:rFonts w:eastAsia="Times New Roman"/>
          <w:spacing w:val="4"/>
        </w:rPr>
        <w:t xml:space="preserve"> </w:t>
      </w:r>
      <w:r w:rsidRPr="00B979A3">
        <w:rPr>
          <w:rFonts w:eastAsia="Times New Roman"/>
          <w:spacing w:val="1"/>
        </w:rPr>
        <w:t>на формально</w:t>
      </w:r>
      <w:r w:rsidRPr="00B979A3">
        <w:rPr>
          <w:rFonts w:eastAsia="Times New Roman"/>
        </w:rPr>
        <w:t>м</w:t>
      </w:r>
      <w:r w:rsidRPr="00B979A3">
        <w:rPr>
          <w:rFonts w:eastAsia="Times New Roman"/>
          <w:spacing w:val="-14"/>
        </w:rPr>
        <w:t xml:space="preserve"> </w:t>
      </w:r>
      <w:r w:rsidRPr="00B979A3">
        <w:rPr>
          <w:rFonts w:eastAsia="Times New Roman"/>
          <w:spacing w:val="1"/>
        </w:rPr>
        <w:t>алгоритмическо</w:t>
      </w:r>
      <w:r w:rsidRPr="00B979A3">
        <w:rPr>
          <w:rFonts w:eastAsia="Times New Roman"/>
        </w:rPr>
        <w:t>м</w:t>
      </w:r>
      <w:r w:rsidRPr="00B979A3">
        <w:rPr>
          <w:rFonts w:eastAsia="Times New Roman"/>
          <w:spacing w:val="-20"/>
        </w:rPr>
        <w:t xml:space="preserve"> </w:t>
      </w:r>
      <w:r w:rsidRPr="00B979A3">
        <w:rPr>
          <w:rFonts w:eastAsia="Times New Roman"/>
          <w:spacing w:val="1"/>
        </w:rPr>
        <w:t>языке</w:t>
      </w:r>
      <w:r w:rsidRPr="00B979A3">
        <w:rPr>
          <w:rFonts w:eastAsia="Times New Roman"/>
        </w:rPr>
        <w:t>.</w:t>
      </w:r>
    </w:p>
    <w:p w:rsidR="00B979A3" w:rsidRPr="00B979A3" w:rsidRDefault="00B979A3" w:rsidP="00B979A3">
      <w:pPr>
        <w:spacing w:line="276" w:lineRule="auto"/>
        <w:ind w:firstLine="709"/>
        <w:jc w:val="both"/>
      </w:pPr>
      <w:r w:rsidRPr="00B979A3">
        <w:rPr>
          <w:spacing w:val="1"/>
        </w:rPr>
        <w:t>Систем</w:t>
      </w:r>
      <w:r w:rsidRPr="00B979A3">
        <w:t>ы</w:t>
      </w:r>
      <w:r w:rsidRPr="00B979A3">
        <w:rPr>
          <w:spacing w:val="15"/>
        </w:rPr>
        <w:t xml:space="preserve"> </w:t>
      </w:r>
      <w:r w:rsidRPr="00B979A3">
        <w:rPr>
          <w:spacing w:val="1"/>
        </w:rPr>
        <w:t>программирования</w:t>
      </w:r>
      <w:r w:rsidRPr="00B979A3">
        <w:t>.</w:t>
      </w:r>
      <w:r w:rsidRPr="00B979A3">
        <w:rPr>
          <w:spacing w:val="3"/>
        </w:rPr>
        <w:t xml:space="preserve"> </w:t>
      </w:r>
      <w:r w:rsidRPr="00B979A3">
        <w:rPr>
          <w:spacing w:val="1"/>
        </w:rPr>
        <w:t>Средств</w:t>
      </w:r>
      <w:r w:rsidRPr="00B979A3">
        <w:t>а</w:t>
      </w:r>
      <w:r w:rsidRPr="00B979A3">
        <w:rPr>
          <w:spacing w:val="15"/>
        </w:rPr>
        <w:t xml:space="preserve"> </w:t>
      </w:r>
      <w:r w:rsidRPr="00B979A3">
        <w:rPr>
          <w:spacing w:val="1"/>
        </w:rPr>
        <w:t>создани</w:t>
      </w:r>
      <w:r w:rsidRPr="00B979A3">
        <w:t>я</w:t>
      </w:r>
      <w:r w:rsidRPr="00B979A3">
        <w:rPr>
          <w:spacing w:val="15"/>
        </w:rPr>
        <w:t xml:space="preserve"> </w:t>
      </w:r>
      <w:r w:rsidRPr="00B979A3">
        <w:t>и</w:t>
      </w:r>
      <w:r w:rsidRPr="00B979A3">
        <w:rPr>
          <w:spacing w:val="24"/>
        </w:rPr>
        <w:t xml:space="preserve"> </w:t>
      </w:r>
      <w:r w:rsidRPr="00B979A3">
        <w:rPr>
          <w:spacing w:val="1"/>
        </w:rPr>
        <w:t>выполнени</w:t>
      </w:r>
      <w:r w:rsidRPr="00B979A3">
        <w:t>я</w:t>
      </w:r>
      <w:r w:rsidRPr="00B979A3">
        <w:rPr>
          <w:spacing w:val="11"/>
        </w:rPr>
        <w:t xml:space="preserve"> </w:t>
      </w:r>
      <w:r w:rsidRPr="00B979A3">
        <w:rPr>
          <w:spacing w:val="1"/>
        </w:rPr>
        <w:t>программ</w:t>
      </w:r>
      <w:r w:rsidRPr="00B979A3">
        <w:t>.</w:t>
      </w:r>
    </w:p>
    <w:p w:rsidR="00B979A3" w:rsidRPr="00B979A3" w:rsidRDefault="00B979A3" w:rsidP="00B979A3">
      <w:pPr>
        <w:spacing w:line="276" w:lineRule="auto"/>
        <w:ind w:firstLine="709"/>
        <w:jc w:val="both"/>
      </w:pPr>
      <w:r w:rsidRPr="00B979A3">
        <w:rPr>
          <w:i/>
          <w:spacing w:val="1"/>
        </w:rPr>
        <w:t>Поняти</w:t>
      </w:r>
      <w:r w:rsidRPr="00B979A3">
        <w:rPr>
          <w:i/>
        </w:rPr>
        <w:t>е</w:t>
      </w:r>
      <w:r w:rsidRPr="00B979A3">
        <w:rPr>
          <w:i/>
          <w:spacing w:val="-11"/>
        </w:rPr>
        <w:t xml:space="preserve"> </w:t>
      </w:r>
      <w:r w:rsidRPr="00B979A3">
        <w:rPr>
          <w:i/>
          <w:spacing w:val="1"/>
        </w:rPr>
        <w:t>о</w:t>
      </w:r>
      <w:r w:rsidRPr="00B979A3">
        <w:rPr>
          <w:i/>
        </w:rPr>
        <w:t>б</w:t>
      </w:r>
      <w:r w:rsidRPr="00B979A3">
        <w:rPr>
          <w:i/>
          <w:spacing w:val="-3"/>
        </w:rPr>
        <w:t xml:space="preserve"> </w:t>
      </w:r>
      <w:r w:rsidRPr="00B979A3">
        <w:rPr>
          <w:i/>
          <w:spacing w:val="1"/>
        </w:rPr>
        <w:t>этапа</w:t>
      </w:r>
      <w:r w:rsidRPr="00B979A3">
        <w:rPr>
          <w:i/>
        </w:rPr>
        <w:t>х</w:t>
      </w:r>
      <w:r w:rsidRPr="00B979A3">
        <w:rPr>
          <w:i/>
          <w:spacing w:val="-9"/>
        </w:rPr>
        <w:t xml:space="preserve"> </w:t>
      </w:r>
      <w:r w:rsidRPr="00B979A3">
        <w:rPr>
          <w:i/>
          <w:spacing w:val="1"/>
        </w:rPr>
        <w:t>разработк</w:t>
      </w:r>
      <w:r w:rsidRPr="00B979A3">
        <w:rPr>
          <w:i/>
        </w:rPr>
        <w:t>и</w:t>
      </w:r>
      <w:r w:rsidRPr="00B979A3">
        <w:rPr>
          <w:i/>
          <w:spacing w:val="-13"/>
        </w:rPr>
        <w:t xml:space="preserve"> </w:t>
      </w:r>
      <w:r w:rsidRPr="00B979A3">
        <w:rPr>
          <w:i/>
          <w:spacing w:val="1"/>
        </w:rPr>
        <w:t>програм</w:t>
      </w:r>
      <w:r w:rsidRPr="00B979A3">
        <w:rPr>
          <w:i/>
        </w:rPr>
        <w:t>м</w:t>
      </w:r>
      <w:r w:rsidRPr="00B979A3">
        <w:rPr>
          <w:i/>
          <w:spacing w:val="-11"/>
        </w:rPr>
        <w:t xml:space="preserve"> </w:t>
      </w:r>
      <w:r w:rsidRPr="00B979A3">
        <w:rPr>
          <w:i/>
        </w:rPr>
        <w:t xml:space="preserve">и </w:t>
      </w:r>
      <w:r w:rsidRPr="00B979A3">
        <w:rPr>
          <w:i/>
          <w:spacing w:val="1"/>
        </w:rPr>
        <w:t>приема</w:t>
      </w:r>
      <w:r w:rsidRPr="00B979A3">
        <w:rPr>
          <w:i/>
        </w:rPr>
        <w:t>х</w:t>
      </w:r>
      <w:r w:rsidRPr="00B979A3">
        <w:rPr>
          <w:i/>
          <w:spacing w:val="-10"/>
        </w:rPr>
        <w:t xml:space="preserve"> </w:t>
      </w:r>
      <w:r w:rsidRPr="00B979A3">
        <w:rPr>
          <w:i/>
          <w:spacing w:val="1"/>
        </w:rPr>
        <w:t>отладк</w:t>
      </w:r>
      <w:r w:rsidRPr="00B979A3">
        <w:rPr>
          <w:i/>
        </w:rPr>
        <w:t>и</w:t>
      </w:r>
      <w:r w:rsidRPr="00B979A3">
        <w:rPr>
          <w:i/>
          <w:spacing w:val="-9"/>
        </w:rPr>
        <w:t xml:space="preserve"> </w:t>
      </w:r>
      <w:r w:rsidRPr="00B979A3">
        <w:rPr>
          <w:i/>
          <w:spacing w:val="1"/>
        </w:rPr>
        <w:t>программ</w:t>
      </w:r>
      <w:r w:rsidRPr="00B979A3">
        <w:rPr>
          <w:i/>
        </w:rPr>
        <w:t>.</w:t>
      </w:r>
    </w:p>
    <w:p w:rsidR="00B979A3" w:rsidRPr="00B979A3" w:rsidRDefault="00B979A3" w:rsidP="00B979A3">
      <w:pPr>
        <w:spacing w:line="276" w:lineRule="auto"/>
        <w:ind w:firstLine="709"/>
        <w:jc w:val="both"/>
      </w:pPr>
      <w:r w:rsidRPr="00B979A3">
        <w:rPr>
          <w:spacing w:val="1"/>
        </w:rPr>
        <w:t>Управление</w:t>
      </w:r>
      <w:r w:rsidRPr="00B979A3">
        <w:t xml:space="preserve">. </w:t>
      </w:r>
      <w:r w:rsidRPr="00B979A3">
        <w:rPr>
          <w:spacing w:val="1"/>
        </w:rPr>
        <w:t>Сигнал</w:t>
      </w:r>
      <w:r w:rsidRPr="00B979A3">
        <w:t xml:space="preserve">. </w:t>
      </w:r>
      <w:r w:rsidRPr="00B979A3">
        <w:rPr>
          <w:spacing w:val="1"/>
        </w:rPr>
        <w:t>Обратна</w:t>
      </w:r>
      <w:r w:rsidRPr="00B979A3">
        <w:t xml:space="preserve">я </w:t>
      </w:r>
      <w:r w:rsidRPr="00B979A3">
        <w:rPr>
          <w:spacing w:val="1"/>
        </w:rPr>
        <w:t>связь</w:t>
      </w:r>
      <w:r w:rsidRPr="00B979A3">
        <w:t xml:space="preserve">. </w:t>
      </w:r>
      <w:r w:rsidRPr="00B979A3">
        <w:rPr>
          <w:spacing w:val="1"/>
        </w:rPr>
        <w:t>Примеры</w:t>
      </w:r>
      <w:r w:rsidRPr="00B979A3">
        <w:t xml:space="preserve">: </w:t>
      </w:r>
      <w:r w:rsidRPr="00B979A3">
        <w:rPr>
          <w:spacing w:val="1"/>
        </w:rPr>
        <w:t>компьюте</w:t>
      </w:r>
      <w:r w:rsidRPr="00B979A3">
        <w:t xml:space="preserve">р и </w:t>
      </w:r>
      <w:r w:rsidRPr="00B979A3">
        <w:rPr>
          <w:spacing w:val="1"/>
        </w:rPr>
        <w:t>управляемы</w:t>
      </w:r>
      <w:r w:rsidRPr="00B979A3">
        <w:t xml:space="preserve">й </w:t>
      </w:r>
      <w:r w:rsidRPr="00B979A3">
        <w:rPr>
          <w:spacing w:val="1"/>
        </w:rPr>
        <w:t>и</w:t>
      </w:r>
      <w:r w:rsidRPr="00B979A3">
        <w:t>м</w:t>
      </w:r>
      <w:r w:rsidRPr="00B979A3">
        <w:rPr>
          <w:spacing w:val="14"/>
        </w:rPr>
        <w:t xml:space="preserve"> </w:t>
      </w:r>
      <w:r w:rsidRPr="00B979A3">
        <w:rPr>
          <w:spacing w:val="1"/>
        </w:rPr>
        <w:t>исполнит</w:t>
      </w:r>
      <w:r w:rsidRPr="00B979A3">
        <w:t>е</w:t>
      </w:r>
      <w:r w:rsidRPr="00B979A3">
        <w:rPr>
          <w:spacing w:val="1"/>
        </w:rPr>
        <w:t>ль (в том числе робот)</w:t>
      </w:r>
      <w:r w:rsidRPr="00B979A3">
        <w:t xml:space="preserve">; </w:t>
      </w:r>
      <w:r w:rsidRPr="00B979A3">
        <w:rPr>
          <w:spacing w:val="1"/>
        </w:rPr>
        <w:t>компьютер</w:t>
      </w:r>
      <w:r w:rsidRPr="00B979A3">
        <w:t>,</w:t>
      </w:r>
      <w:r w:rsidRPr="00B979A3">
        <w:rPr>
          <w:spacing w:val="2"/>
        </w:rPr>
        <w:t xml:space="preserve"> </w:t>
      </w:r>
      <w:r w:rsidRPr="00B979A3">
        <w:rPr>
          <w:spacing w:val="1"/>
        </w:rPr>
        <w:t>получающи</w:t>
      </w:r>
      <w:r w:rsidRPr="00B979A3">
        <w:t xml:space="preserve">й </w:t>
      </w:r>
      <w:r w:rsidRPr="00B979A3">
        <w:rPr>
          <w:spacing w:val="1"/>
        </w:rPr>
        <w:t>сигн</w:t>
      </w:r>
      <w:r w:rsidRPr="00B979A3">
        <w:t>а</w:t>
      </w:r>
      <w:r w:rsidRPr="00B979A3">
        <w:rPr>
          <w:spacing w:val="1"/>
        </w:rPr>
        <w:t>л</w:t>
      </w:r>
      <w:r w:rsidRPr="00B979A3">
        <w:t>ы</w:t>
      </w:r>
      <w:r w:rsidRPr="00B979A3">
        <w:rPr>
          <w:spacing w:val="7"/>
        </w:rPr>
        <w:t xml:space="preserve"> </w:t>
      </w:r>
      <w:r w:rsidRPr="00B979A3">
        <w:rPr>
          <w:spacing w:val="1"/>
        </w:rPr>
        <w:t>от цифровы</w:t>
      </w:r>
      <w:r w:rsidRPr="00B979A3">
        <w:t>х</w:t>
      </w:r>
      <w:r w:rsidRPr="00B979A3">
        <w:rPr>
          <w:spacing w:val="6"/>
        </w:rPr>
        <w:t xml:space="preserve"> </w:t>
      </w:r>
      <w:r w:rsidRPr="00B979A3">
        <w:rPr>
          <w:spacing w:val="1"/>
        </w:rPr>
        <w:t>датчико</w:t>
      </w:r>
      <w:r w:rsidRPr="00B979A3">
        <w:t>в</w:t>
      </w:r>
      <w:r w:rsidRPr="00B979A3">
        <w:rPr>
          <w:spacing w:val="8"/>
        </w:rPr>
        <w:t xml:space="preserve"> </w:t>
      </w:r>
      <w:r w:rsidRPr="00B979A3">
        <w:t>в</w:t>
      </w:r>
      <w:r w:rsidRPr="00B979A3">
        <w:rPr>
          <w:spacing w:val="17"/>
        </w:rPr>
        <w:t xml:space="preserve"> </w:t>
      </w:r>
      <w:r w:rsidRPr="00B979A3">
        <w:rPr>
          <w:spacing w:val="1"/>
        </w:rPr>
        <w:t>ход</w:t>
      </w:r>
      <w:r w:rsidRPr="00B979A3">
        <w:t>е</w:t>
      </w:r>
      <w:r w:rsidRPr="00B979A3">
        <w:rPr>
          <w:spacing w:val="13"/>
        </w:rPr>
        <w:t xml:space="preserve"> </w:t>
      </w:r>
      <w:r w:rsidRPr="00B979A3">
        <w:rPr>
          <w:spacing w:val="1"/>
        </w:rPr>
        <w:t>наблюдени</w:t>
      </w:r>
      <w:r w:rsidRPr="00B979A3">
        <w:t>й</w:t>
      </w:r>
      <w:r w:rsidRPr="00B979A3">
        <w:rPr>
          <w:spacing w:val="4"/>
        </w:rPr>
        <w:t xml:space="preserve"> </w:t>
      </w:r>
      <w:r w:rsidRPr="00B979A3">
        <w:t>и</w:t>
      </w:r>
      <w:r w:rsidRPr="00B979A3">
        <w:rPr>
          <w:spacing w:val="17"/>
        </w:rPr>
        <w:t xml:space="preserve"> </w:t>
      </w:r>
      <w:r w:rsidRPr="00B979A3">
        <w:rPr>
          <w:spacing w:val="1"/>
        </w:rPr>
        <w:t>экспериментов</w:t>
      </w:r>
      <w:r w:rsidRPr="00B979A3">
        <w:t>, и</w:t>
      </w:r>
      <w:r w:rsidRPr="00B979A3">
        <w:rPr>
          <w:spacing w:val="17"/>
        </w:rPr>
        <w:t xml:space="preserve"> </w:t>
      </w:r>
      <w:r w:rsidRPr="00B979A3">
        <w:rPr>
          <w:spacing w:val="1"/>
        </w:rPr>
        <w:t>управляющий реальным</w:t>
      </w:r>
      <w:r w:rsidRPr="00B979A3">
        <w:t>и</w:t>
      </w:r>
      <w:r w:rsidRPr="00B979A3">
        <w:rPr>
          <w:spacing w:val="-13"/>
        </w:rPr>
        <w:t xml:space="preserve"> </w:t>
      </w:r>
      <w:r w:rsidRPr="00B979A3">
        <w:rPr>
          <w:spacing w:val="1"/>
        </w:rPr>
        <w:t>(</w:t>
      </w:r>
      <w:r w:rsidRPr="00B979A3">
        <w:t>в</w:t>
      </w:r>
      <w:r w:rsidRPr="00B979A3">
        <w:rPr>
          <w:spacing w:val="-2"/>
        </w:rPr>
        <w:t xml:space="preserve"> </w:t>
      </w:r>
      <w:r w:rsidRPr="00B979A3">
        <w:rPr>
          <w:spacing w:val="1"/>
        </w:rPr>
        <w:t>то</w:t>
      </w:r>
      <w:r w:rsidRPr="00B979A3">
        <w:t>м</w:t>
      </w:r>
      <w:r w:rsidRPr="00B979A3">
        <w:rPr>
          <w:spacing w:val="-3"/>
        </w:rPr>
        <w:t xml:space="preserve"> </w:t>
      </w:r>
      <w:r w:rsidRPr="00B979A3">
        <w:rPr>
          <w:spacing w:val="1"/>
        </w:rPr>
        <w:t>числ</w:t>
      </w:r>
      <w:r w:rsidRPr="00B979A3">
        <w:t>е</w:t>
      </w:r>
      <w:r w:rsidRPr="00B979A3">
        <w:rPr>
          <w:spacing w:val="-7"/>
        </w:rPr>
        <w:t xml:space="preserve"> </w:t>
      </w:r>
      <w:r w:rsidRPr="00B979A3">
        <w:rPr>
          <w:spacing w:val="1"/>
        </w:rPr>
        <w:t>движущимися</w:t>
      </w:r>
      <w:r w:rsidRPr="00B979A3">
        <w:t>)</w:t>
      </w:r>
      <w:r w:rsidRPr="00B979A3">
        <w:rPr>
          <w:spacing w:val="-18"/>
        </w:rPr>
        <w:t xml:space="preserve"> </w:t>
      </w:r>
      <w:r w:rsidRPr="00B979A3">
        <w:rPr>
          <w:spacing w:val="1"/>
        </w:rPr>
        <w:t>устройствами</w:t>
      </w:r>
      <w:r w:rsidRPr="00B979A3">
        <w:t>.</w:t>
      </w:r>
    </w:p>
    <w:p w:rsidR="00B979A3" w:rsidRPr="00B979A3" w:rsidRDefault="00B979A3" w:rsidP="00B979A3">
      <w:pPr>
        <w:pStyle w:val="a3"/>
        <w:tabs>
          <w:tab w:val="left" w:pos="900"/>
        </w:tabs>
        <w:spacing w:line="276" w:lineRule="auto"/>
        <w:ind w:left="709"/>
        <w:jc w:val="both"/>
      </w:pPr>
      <w:r w:rsidRPr="00B979A3">
        <w:rPr>
          <w:rFonts w:eastAsia="Times New Roman"/>
          <w:b/>
          <w:bCs/>
          <w:spacing w:val="1"/>
        </w:rPr>
        <w:t>Алгоритмически</w:t>
      </w:r>
      <w:r w:rsidRPr="00B979A3">
        <w:rPr>
          <w:rFonts w:eastAsia="Times New Roman"/>
          <w:b/>
          <w:bCs/>
        </w:rPr>
        <w:t>е</w:t>
      </w:r>
      <w:r w:rsidRPr="00B979A3">
        <w:rPr>
          <w:rFonts w:eastAsia="Times New Roman"/>
          <w:b/>
          <w:bCs/>
          <w:spacing w:val="-23"/>
        </w:rPr>
        <w:t xml:space="preserve"> </w:t>
      </w:r>
      <w:r w:rsidRPr="00B979A3">
        <w:rPr>
          <w:rFonts w:eastAsia="Times New Roman"/>
          <w:b/>
          <w:bCs/>
          <w:spacing w:val="1"/>
        </w:rPr>
        <w:t>конструкции</w:t>
      </w:r>
    </w:p>
    <w:p w:rsidR="00B979A3" w:rsidRPr="00B979A3" w:rsidRDefault="00B979A3" w:rsidP="00B979A3">
      <w:pPr>
        <w:spacing w:line="276" w:lineRule="auto"/>
        <w:ind w:firstLine="709"/>
        <w:jc w:val="both"/>
      </w:pPr>
      <w:r w:rsidRPr="00B979A3">
        <w:rPr>
          <w:rFonts w:eastAsia="Times New Roman"/>
          <w:spacing w:val="1"/>
        </w:rPr>
        <w:t>Конструкция «следование». Линейный</w:t>
      </w:r>
      <w:r w:rsidRPr="00B979A3">
        <w:rPr>
          <w:rFonts w:eastAsia="Times New Roman"/>
          <w:spacing w:val="-6"/>
        </w:rPr>
        <w:t xml:space="preserve"> </w:t>
      </w:r>
      <w:r w:rsidRPr="00B979A3">
        <w:rPr>
          <w:rFonts w:eastAsia="Times New Roman"/>
          <w:spacing w:val="1"/>
        </w:rPr>
        <w:t>алгоритм</w:t>
      </w:r>
      <w:r w:rsidRPr="00B979A3">
        <w:rPr>
          <w:rFonts w:eastAsia="Times New Roman"/>
        </w:rPr>
        <w:t>.</w:t>
      </w:r>
      <w:r w:rsidRPr="00B979A3">
        <w:rPr>
          <w:rFonts w:eastAsia="Times New Roman"/>
          <w:spacing w:val="-2"/>
        </w:rPr>
        <w:t xml:space="preserve"> О</w:t>
      </w:r>
      <w:r w:rsidRPr="00B979A3">
        <w:rPr>
          <w:rFonts w:eastAsia="Times New Roman"/>
          <w:spacing w:val="1"/>
        </w:rPr>
        <w:t>граниченно</w:t>
      </w:r>
      <w:r w:rsidRPr="00B979A3">
        <w:rPr>
          <w:rFonts w:eastAsia="Times New Roman"/>
        </w:rPr>
        <w:t>с</w:t>
      </w:r>
      <w:r w:rsidRPr="00B979A3">
        <w:rPr>
          <w:rFonts w:eastAsia="Times New Roman"/>
          <w:spacing w:val="1"/>
        </w:rPr>
        <w:t>ть линейных алгоритмов</w:t>
      </w:r>
      <w:r w:rsidRPr="00B979A3">
        <w:t>:</w:t>
      </w:r>
      <w:r w:rsidRPr="00B979A3">
        <w:rPr>
          <w:spacing w:val="-8"/>
        </w:rPr>
        <w:t xml:space="preserve"> </w:t>
      </w:r>
      <w:r w:rsidRPr="00B979A3">
        <w:rPr>
          <w:spacing w:val="1"/>
        </w:rPr>
        <w:t>нево</w:t>
      </w:r>
      <w:r w:rsidRPr="00B979A3">
        <w:t>з</w:t>
      </w:r>
      <w:r w:rsidRPr="00B979A3">
        <w:rPr>
          <w:spacing w:val="1"/>
        </w:rPr>
        <w:t>можность предусмотрет</w:t>
      </w:r>
      <w:r w:rsidRPr="00B979A3">
        <w:t>ь</w:t>
      </w:r>
      <w:r w:rsidRPr="00B979A3">
        <w:rPr>
          <w:spacing w:val="5"/>
        </w:rPr>
        <w:t xml:space="preserve"> </w:t>
      </w:r>
      <w:r w:rsidRPr="00B979A3">
        <w:rPr>
          <w:spacing w:val="1"/>
        </w:rPr>
        <w:t>зависимост</w:t>
      </w:r>
      <w:r w:rsidRPr="00B979A3">
        <w:t>ь</w:t>
      </w:r>
      <w:r w:rsidRPr="00B979A3">
        <w:rPr>
          <w:spacing w:val="8"/>
        </w:rPr>
        <w:t xml:space="preserve"> </w:t>
      </w:r>
      <w:r w:rsidRPr="00B979A3">
        <w:rPr>
          <w:spacing w:val="1"/>
        </w:rPr>
        <w:t>последовательност</w:t>
      </w:r>
      <w:r w:rsidRPr="00B979A3">
        <w:t xml:space="preserve">и </w:t>
      </w:r>
      <w:r w:rsidRPr="00B979A3">
        <w:rPr>
          <w:spacing w:val="1"/>
        </w:rPr>
        <w:t>выполняемы</w:t>
      </w:r>
      <w:r w:rsidRPr="00B979A3">
        <w:t>х</w:t>
      </w:r>
      <w:r w:rsidRPr="00B979A3">
        <w:rPr>
          <w:spacing w:val="8"/>
        </w:rPr>
        <w:t xml:space="preserve"> </w:t>
      </w:r>
      <w:r w:rsidRPr="00B979A3">
        <w:rPr>
          <w:spacing w:val="1"/>
        </w:rPr>
        <w:t>действи</w:t>
      </w:r>
      <w:r w:rsidRPr="00B979A3">
        <w:t>й</w:t>
      </w:r>
      <w:r w:rsidRPr="00B979A3">
        <w:rPr>
          <w:spacing w:val="13"/>
        </w:rPr>
        <w:t xml:space="preserve"> </w:t>
      </w:r>
      <w:r w:rsidRPr="00B979A3">
        <w:rPr>
          <w:spacing w:val="1"/>
        </w:rPr>
        <w:t>от исходны</w:t>
      </w:r>
      <w:r w:rsidRPr="00B979A3">
        <w:t>х</w:t>
      </w:r>
      <w:r w:rsidRPr="00B979A3">
        <w:rPr>
          <w:spacing w:val="-11"/>
        </w:rPr>
        <w:t xml:space="preserve"> </w:t>
      </w:r>
      <w:r w:rsidRPr="00B979A3">
        <w:rPr>
          <w:spacing w:val="1"/>
        </w:rPr>
        <w:t>данных</w:t>
      </w:r>
      <w:r w:rsidRPr="00B979A3">
        <w:t>.</w:t>
      </w:r>
    </w:p>
    <w:p w:rsidR="00B979A3" w:rsidRPr="00B979A3" w:rsidRDefault="00B979A3" w:rsidP="00B979A3">
      <w:pPr>
        <w:spacing w:line="276" w:lineRule="auto"/>
        <w:ind w:firstLine="709"/>
        <w:jc w:val="both"/>
        <w:rPr>
          <w:spacing w:val="1"/>
        </w:rPr>
      </w:pPr>
      <w:r w:rsidRPr="00B979A3">
        <w:rPr>
          <w:spacing w:val="1"/>
        </w:rPr>
        <w:t xml:space="preserve">Конструкция «ветвление». Условный оператор: полная и неполная формы. </w:t>
      </w:r>
    </w:p>
    <w:p w:rsidR="00B979A3" w:rsidRPr="00B979A3" w:rsidRDefault="00B979A3" w:rsidP="00B979A3">
      <w:pPr>
        <w:spacing w:line="276" w:lineRule="auto"/>
        <w:ind w:firstLine="709"/>
        <w:jc w:val="both"/>
        <w:rPr>
          <w:strike/>
        </w:rPr>
      </w:pPr>
      <w:r w:rsidRPr="00B979A3">
        <w:rPr>
          <w:spacing w:val="1"/>
        </w:rPr>
        <w:t>Выполнение  и невыполнения условия (истинность и ложность высказывания). Простые и составные условия. Запись составных условий</w:t>
      </w:r>
      <w:r w:rsidRPr="00B979A3">
        <w:rPr>
          <w:rFonts w:eastAsia="Times New Roman"/>
        </w:rPr>
        <w:t>.</w:t>
      </w:r>
      <w:r w:rsidRPr="00B979A3">
        <w:rPr>
          <w:rFonts w:eastAsia="Times New Roman"/>
          <w:spacing w:val="-10"/>
        </w:rPr>
        <w:t xml:space="preserve"> </w:t>
      </w:r>
    </w:p>
    <w:p w:rsidR="00B979A3" w:rsidRPr="00B979A3" w:rsidRDefault="00B979A3" w:rsidP="00B979A3">
      <w:pPr>
        <w:spacing w:line="276" w:lineRule="auto"/>
        <w:ind w:firstLine="709"/>
        <w:jc w:val="both"/>
        <w:rPr>
          <w:i/>
        </w:rPr>
      </w:pPr>
      <w:r w:rsidRPr="00B979A3">
        <w:rPr>
          <w:spacing w:val="1"/>
        </w:rPr>
        <w:t>Конструкци</w:t>
      </w:r>
      <w:r w:rsidRPr="00B979A3">
        <w:t>я</w:t>
      </w:r>
      <w:r w:rsidRPr="00B979A3">
        <w:rPr>
          <w:spacing w:val="-2"/>
        </w:rPr>
        <w:t xml:space="preserve"> «</w:t>
      </w:r>
      <w:r w:rsidRPr="00B979A3">
        <w:rPr>
          <w:spacing w:val="1"/>
        </w:rPr>
        <w:t>повторени</w:t>
      </w:r>
      <w:r w:rsidRPr="00B979A3">
        <w:t>я»:</w:t>
      </w:r>
      <w:r w:rsidRPr="00B979A3">
        <w:rPr>
          <w:spacing w:val="-1"/>
        </w:rPr>
        <w:t xml:space="preserve"> </w:t>
      </w:r>
      <w:r w:rsidRPr="00B979A3">
        <w:rPr>
          <w:spacing w:val="5"/>
        </w:rPr>
        <w:t xml:space="preserve">циклы с заданным числом повторений, с условием выполнения, с переменной цикла. </w:t>
      </w:r>
      <w:r w:rsidRPr="00B979A3">
        <w:rPr>
          <w:i/>
          <w:spacing w:val="1"/>
        </w:rPr>
        <w:t>Проверк</w:t>
      </w:r>
      <w:r w:rsidRPr="00B979A3">
        <w:rPr>
          <w:i/>
        </w:rPr>
        <w:t>а</w:t>
      </w:r>
      <w:r w:rsidRPr="00B979A3">
        <w:rPr>
          <w:i/>
          <w:spacing w:val="-8"/>
        </w:rPr>
        <w:t xml:space="preserve"> </w:t>
      </w:r>
      <w:r w:rsidRPr="00B979A3">
        <w:rPr>
          <w:i/>
          <w:spacing w:val="1"/>
        </w:rPr>
        <w:t>услови</w:t>
      </w:r>
      <w:r w:rsidRPr="00B979A3">
        <w:rPr>
          <w:i/>
        </w:rPr>
        <w:t>я</w:t>
      </w:r>
      <w:r w:rsidRPr="00B979A3">
        <w:rPr>
          <w:i/>
          <w:spacing w:val="-6"/>
        </w:rPr>
        <w:t xml:space="preserve"> </w:t>
      </w:r>
      <w:r w:rsidRPr="00B979A3">
        <w:rPr>
          <w:i/>
          <w:spacing w:val="1"/>
        </w:rPr>
        <w:t>выполнени</w:t>
      </w:r>
      <w:r w:rsidRPr="00B979A3">
        <w:rPr>
          <w:i/>
        </w:rPr>
        <w:t>я</w:t>
      </w:r>
      <w:r w:rsidRPr="00B979A3">
        <w:rPr>
          <w:i/>
          <w:spacing w:val="-11"/>
        </w:rPr>
        <w:t xml:space="preserve"> </w:t>
      </w:r>
      <w:r w:rsidRPr="00B979A3">
        <w:rPr>
          <w:i/>
          <w:spacing w:val="1"/>
        </w:rPr>
        <w:t>цикл</w:t>
      </w:r>
      <w:r w:rsidRPr="00B979A3">
        <w:rPr>
          <w:i/>
        </w:rPr>
        <w:t>а</w:t>
      </w:r>
      <w:r w:rsidRPr="00B979A3">
        <w:rPr>
          <w:i/>
          <w:spacing w:val="-4"/>
        </w:rPr>
        <w:t xml:space="preserve"> </w:t>
      </w:r>
      <w:r w:rsidRPr="00B979A3">
        <w:rPr>
          <w:i/>
          <w:spacing w:val="1"/>
        </w:rPr>
        <w:t>д</w:t>
      </w:r>
      <w:r w:rsidRPr="00B979A3">
        <w:rPr>
          <w:i/>
        </w:rPr>
        <w:t xml:space="preserve">о </w:t>
      </w:r>
      <w:r w:rsidRPr="00B979A3">
        <w:rPr>
          <w:i/>
          <w:spacing w:val="1"/>
        </w:rPr>
        <w:t>начал</w:t>
      </w:r>
      <w:r w:rsidRPr="00B979A3">
        <w:rPr>
          <w:i/>
        </w:rPr>
        <w:t>а</w:t>
      </w:r>
      <w:r w:rsidRPr="00B979A3">
        <w:rPr>
          <w:i/>
          <w:spacing w:val="-5"/>
        </w:rPr>
        <w:t xml:space="preserve"> </w:t>
      </w:r>
      <w:r w:rsidRPr="00B979A3">
        <w:rPr>
          <w:i/>
          <w:spacing w:val="1"/>
        </w:rPr>
        <w:t>выполнени</w:t>
      </w:r>
      <w:r w:rsidRPr="00B979A3">
        <w:rPr>
          <w:i/>
        </w:rPr>
        <w:t>я</w:t>
      </w:r>
      <w:r w:rsidRPr="00B979A3">
        <w:rPr>
          <w:i/>
          <w:spacing w:val="-11"/>
        </w:rPr>
        <w:t xml:space="preserve"> </w:t>
      </w:r>
      <w:r w:rsidRPr="00B979A3">
        <w:rPr>
          <w:i/>
          <w:spacing w:val="1"/>
        </w:rPr>
        <w:t>тел</w:t>
      </w:r>
      <w:r w:rsidRPr="00B979A3">
        <w:rPr>
          <w:i/>
        </w:rPr>
        <w:t>а</w:t>
      </w:r>
      <w:r w:rsidRPr="00B979A3">
        <w:rPr>
          <w:i/>
          <w:spacing w:val="-3"/>
        </w:rPr>
        <w:t xml:space="preserve"> </w:t>
      </w:r>
      <w:r w:rsidRPr="00B979A3">
        <w:rPr>
          <w:i/>
          <w:spacing w:val="1"/>
        </w:rPr>
        <w:t>цик</w:t>
      </w:r>
      <w:r w:rsidRPr="00B979A3">
        <w:rPr>
          <w:i/>
          <w:spacing w:val="-2"/>
        </w:rPr>
        <w:t>л</w:t>
      </w:r>
      <w:r w:rsidRPr="00B979A3">
        <w:rPr>
          <w:i/>
        </w:rPr>
        <w:t>а</w:t>
      </w:r>
      <w:r w:rsidRPr="00B979A3">
        <w:rPr>
          <w:i/>
          <w:spacing w:val="-4"/>
        </w:rPr>
        <w:t xml:space="preserve"> </w:t>
      </w:r>
      <w:r w:rsidRPr="00B979A3">
        <w:rPr>
          <w:i/>
        </w:rPr>
        <w:t>и</w:t>
      </w:r>
      <w:r w:rsidRPr="00B979A3">
        <w:rPr>
          <w:i/>
          <w:spacing w:val="2"/>
        </w:rPr>
        <w:t xml:space="preserve"> </w:t>
      </w:r>
      <w:r w:rsidRPr="00B979A3">
        <w:rPr>
          <w:i/>
          <w:spacing w:val="1"/>
        </w:rPr>
        <w:t>после выполнени</w:t>
      </w:r>
      <w:r w:rsidRPr="00B979A3">
        <w:rPr>
          <w:i/>
        </w:rPr>
        <w:t>я</w:t>
      </w:r>
      <w:r w:rsidRPr="00B979A3">
        <w:rPr>
          <w:i/>
          <w:spacing w:val="2"/>
        </w:rPr>
        <w:t xml:space="preserve"> </w:t>
      </w:r>
      <w:r w:rsidRPr="00B979A3">
        <w:rPr>
          <w:i/>
          <w:spacing w:val="1"/>
        </w:rPr>
        <w:t>тел</w:t>
      </w:r>
      <w:r w:rsidRPr="00B979A3">
        <w:rPr>
          <w:i/>
        </w:rPr>
        <w:t>а</w:t>
      </w:r>
      <w:r w:rsidRPr="00B979A3">
        <w:rPr>
          <w:i/>
          <w:spacing w:val="10"/>
        </w:rPr>
        <w:t xml:space="preserve"> </w:t>
      </w:r>
      <w:r w:rsidRPr="00B979A3">
        <w:rPr>
          <w:i/>
          <w:spacing w:val="1"/>
        </w:rPr>
        <w:t>цикла</w:t>
      </w:r>
      <w:r w:rsidRPr="00B979A3">
        <w:rPr>
          <w:i/>
        </w:rPr>
        <w:t>:</w:t>
      </w:r>
      <w:r w:rsidRPr="00B979A3">
        <w:rPr>
          <w:i/>
          <w:spacing w:val="8"/>
        </w:rPr>
        <w:t xml:space="preserve"> </w:t>
      </w:r>
      <w:r w:rsidRPr="00B979A3">
        <w:rPr>
          <w:i/>
          <w:spacing w:val="1"/>
        </w:rPr>
        <w:t>постуслови</w:t>
      </w:r>
      <w:r w:rsidRPr="00B979A3">
        <w:rPr>
          <w:i/>
        </w:rPr>
        <w:t>е и</w:t>
      </w:r>
      <w:r w:rsidRPr="00B979A3">
        <w:rPr>
          <w:i/>
          <w:spacing w:val="15"/>
        </w:rPr>
        <w:t xml:space="preserve"> </w:t>
      </w:r>
      <w:r w:rsidRPr="00B979A3">
        <w:rPr>
          <w:i/>
          <w:spacing w:val="1"/>
        </w:rPr>
        <w:t>предуслови</w:t>
      </w:r>
      <w:r w:rsidRPr="00B979A3">
        <w:rPr>
          <w:i/>
        </w:rPr>
        <w:t>е</w:t>
      </w:r>
      <w:r w:rsidRPr="00B979A3">
        <w:rPr>
          <w:i/>
          <w:spacing w:val="1"/>
        </w:rPr>
        <w:t xml:space="preserve"> цикла</w:t>
      </w:r>
      <w:r w:rsidRPr="00B979A3">
        <w:rPr>
          <w:i/>
        </w:rPr>
        <w:t>.</w:t>
      </w:r>
      <w:r w:rsidRPr="00B979A3">
        <w:rPr>
          <w:i/>
          <w:spacing w:val="8"/>
        </w:rPr>
        <w:t xml:space="preserve"> </w:t>
      </w:r>
      <w:r w:rsidRPr="00B979A3">
        <w:rPr>
          <w:i/>
          <w:spacing w:val="1"/>
        </w:rPr>
        <w:t>Инвариан</w:t>
      </w:r>
      <w:r w:rsidRPr="00B979A3">
        <w:rPr>
          <w:i/>
        </w:rPr>
        <w:t>т</w:t>
      </w:r>
      <w:r w:rsidRPr="00B979A3">
        <w:rPr>
          <w:i/>
          <w:spacing w:val="2"/>
        </w:rPr>
        <w:t xml:space="preserve"> </w:t>
      </w:r>
      <w:r w:rsidRPr="00B979A3">
        <w:rPr>
          <w:i/>
          <w:spacing w:val="1"/>
        </w:rPr>
        <w:t>цикл</w:t>
      </w:r>
      <w:r w:rsidRPr="00B979A3">
        <w:rPr>
          <w:i/>
          <w:spacing w:val="2"/>
        </w:rPr>
        <w:t>а</w:t>
      </w:r>
      <w:r w:rsidRPr="00B979A3">
        <w:rPr>
          <w:i/>
        </w:rPr>
        <w:t>.</w:t>
      </w:r>
    </w:p>
    <w:p w:rsidR="00B979A3" w:rsidRPr="00B979A3" w:rsidRDefault="00B979A3" w:rsidP="00B979A3">
      <w:pPr>
        <w:spacing w:line="276" w:lineRule="auto"/>
        <w:ind w:firstLine="709"/>
        <w:jc w:val="both"/>
      </w:pPr>
      <w:r w:rsidRPr="00B979A3">
        <w:rPr>
          <w:spacing w:val="1"/>
        </w:rPr>
        <w:t>Запи</w:t>
      </w:r>
      <w:r w:rsidRPr="00B979A3">
        <w:t>сь</w:t>
      </w:r>
      <w:r w:rsidRPr="00B979A3">
        <w:rPr>
          <w:spacing w:val="14"/>
        </w:rPr>
        <w:t xml:space="preserve"> </w:t>
      </w:r>
      <w:r w:rsidRPr="00B979A3">
        <w:rPr>
          <w:spacing w:val="1"/>
        </w:rPr>
        <w:t>алгоритмически</w:t>
      </w:r>
      <w:r w:rsidRPr="00B979A3">
        <w:t xml:space="preserve">х </w:t>
      </w:r>
      <w:r w:rsidRPr="00B979A3">
        <w:rPr>
          <w:spacing w:val="1"/>
        </w:rPr>
        <w:t>конструкци</w:t>
      </w:r>
      <w:r w:rsidRPr="00B979A3">
        <w:t>й</w:t>
      </w:r>
      <w:r w:rsidRPr="00B979A3">
        <w:rPr>
          <w:spacing w:val="6"/>
        </w:rPr>
        <w:t xml:space="preserve"> </w:t>
      </w:r>
      <w:r w:rsidRPr="00B979A3">
        <w:t>в</w:t>
      </w:r>
      <w:r w:rsidRPr="00B979A3">
        <w:rPr>
          <w:spacing w:val="19"/>
        </w:rPr>
        <w:t xml:space="preserve"> </w:t>
      </w:r>
      <w:r w:rsidRPr="00B979A3">
        <w:rPr>
          <w:spacing w:val="1"/>
        </w:rPr>
        <w:t>выбранно</w:t>
      </w:r>
      <w:r w:rsidRPr="00B979A3">
        <w:t>м</w:t>
      </w:r>
      <w:r w:rsidRPr="00B979A3">
        <w:rPr>
          <w:spacing w:val="8"/>
        </w:rPr>
        <w:t xml:space="preserve"> </w:t>
      </w:r>
      <w:r w:rsidRPr="00B979A3">
        <w:rPr>
          <w:spacing w:val="1"/>
        </w:rPr>
        <w:t>языке программирования</w:t>
      </w:r>
      <w:r w:rsidRPr="00B979A3">
        <w:t>.</w:t>
      </w:r>
    </w:p>
    <w:p w:rsidR="00B979A3" w:rsidRPr="00B979A3" w:rsidRDefault="00B979A3" w:rsidP="00B979A3">
      <w:pPr>
        <w:spacing w:line="276" w:lineRule="auto"/>
        <w:ind w:firstLine="709"/>
        <w:jc w:val="both"/>
      </w:pPr>
      <w:r w:rsidRPr="00B979A3">
        <w:rPr>
          <w:i/>
          <w:spacing w:val="1"/>
        </w:rPr>
        <w:t>Пример</w:t>
      </w:r>
      <w:r w:rsidRPr="00B979A3">
        <w:rPr>
          <w:i/>
        </w:rPr>
        <w:t>ы</w:t>
      </w:r>
      <w:r w:rsidRPr="00B979A3">
        <w:rPr>
          <w:i/>
          <w:spacing w:val="4"/>
        </w:rPr>
        <w:t xml:space="preserve"> </w:t>
      </w:r>
      <w:r w:rsidRPr="00B979A3">
        <w:rPr>
          <w:i/>
          <w:spacing w:val="1"/>
        </w:rPr>
        <w:t>запис</w:t>
      </w:r>
      <w:r w:rsidRPr="00B979A3">
        <w:rPr>
          <w:i/>
        </w:rPr>
        <w:t>и</w:t>
      </w:r>
      <w:r w:rsidRPr="00B979A3">
        <w:rPr>
          <w:i/>
          <w:spacing w:val="8"/>
        </w:rPr>
        <w:t xml:space="preserve"> </w:t>
      </w:r>
      <w:r w:rsidRPr="00B979A3">
        <w:rPr>
          <w:i/>
          <w:spacing w:val="1"/>
        </w:rPr>
        <w:t>коман</w:t>
      </w:r>
      <w:r w:rsidRPr="00B979A3">
        <w:rPr>
          <w:i/>
        </w:rPr>
        <w:t>д</w:t>
      </w:r>
      <w:r w:rsidRPr="00B979A3">
        <w:rPr>
          <w:i/>
          <w:spacing w:val="6"/>
        </w:rPr>
        <w:t xml:space="preserve"> </w:t>
      </w:r>
      <w:r w:rsidRPr="00B979A3">
        <w:rPr>
          <w:i/>
          <w:spacing w:val="1"/>
        </w:rPr>
        <w:t>ветвлени</w:t>
      </w:r>
      <w:r w:rsidRPr="00B979A3">
        <w:rPr>
          <w:i/>
        </w:rPr>
        <w:t>я</w:t>
      </w:r>
      <w:r w:rsidRPr="00B979A3">
        <w:rPr>
          <w:i/>
          <w:spacing w:val="2"/>
        </w:rPr>
        <w:t xml:space="preserve"> </w:t>
      </w:r>
      <w:r w:rsidRPr="00B979A3">
        <w:rPr>
          <w:i/>
        </w:rPr>
        <w:t>и</w:t>
      </w:r>
      <w:r w:rsidRPr="00B979A3">
        <w:rPr>
          <w:i/>
          <w:spacing w:val="14"/>
        </w:rPr>
        <w:t xml:space="preserve"> </w:t>
      </w:r>
      <w:r w:rsidRPr="00B979A3">
        <w:rPr>
          <w:i/>
          <w:spacing w:val="1"/>
        </w:rPr>
        <w:t>повторени</w:t>
      </w:r>
      <w:r w:rsidRPr="00B979A3">
        <w:rPr>
          <w:i/>
        </w:rPr>
        <w:t>я и</w:t>
      </w:r>
      <w:r w:rsidRPr="00B979A3">
        <w:rPr>
          <w:i/>
          <w:spacing w:val="14"/>
        </w:rPr>
        <w:t xml:space="preserve"> </w:t>
      </w:r>
      <w:r w:rsidRPr="00B979A3">
        <w:rPr>
          <w:i/>
          <w:spacing w:val="1"/>
        </w:rPr>
        <w:t>други</w:t>
      </w:r>
      <w:r w:rsidRPr="00B979A3">
        <w:rPr>
          <w:i/>
        </w:rPr>
        <w:t>х</w:t>
      </w:r>
      <w:r w:rsidRPr="00B979A3">
        <w:rPr>
          <w:i/>
          <w:spacing w:val="7"/>
        </w:rPr>
        <w:t xml:space="preserve"> </w:t>
      </w:r>
      <w:r w:rsidRPr="00B979A3">
        <w:rPr>
          <w:i/>
          <w:spacing w:val="1"/>
        </w:rPr>
        <w:t>конструкци</w:t>
      </w:r>
      <w:r w:rsidRPr="00B979A3">
        <w:rPr>
          <w:i/>
        </w:rPr>
        <w:t xml:space="preserve">й в </w:t>
      </w:r>
      <w:r w:rsidRPr="00B979A3">
        <w:rPr>
          <w:i/>
          <w:spacing w:val="1"/>
        </w:rPr>
        <w:t>ра</w:t>
      </w:r>
      <w:r w:rsidRPr="00B979A3">
        <w:rPr>
          <w:i/>
        </w:rPr>
        <w:t>з</w:t>
      </w:r>
      <w:r w:rsidRPr="00B979A3">
        <w:rPr>
          <w:i/>
          <w:spacing w:val="1"/>
        </w:rPr>
        <w:t>личны</w:t>
      </w:r>
      <w:r w:rsidRPr="00B979A3">
        <w:rPr>
          <w:i/>
        </w:rPr>
        <w:t>х</w:t>
      </w:r>
      <w:r w:rsidRPr="00B979A3">
        <w:rPr>
          <w:i/>
          <w:spacing w:val="-12"/>
        </w:rPr>
        <w:t xml:space="preserve"> </w:t>
      </w:r>
      <w:r w:rsidRPr="00B979A3">
        <w:rPr>
          <w:i/>
          <w:spacing w:val="1"/>
        </w:rPr>
        <w:t>ал</w:t>
      </w:r>
      <w:r w:rsidRPr="00B979A3">
        <w:rPr>
          <w:i/>
        </w:rPr>
        <w:t>г</w:t>
      </w:r>
      <w:r w:rsidRPr="00B979A3">
        <w:rPr>
          <w:i/>
          <w:spacing w:val="1"/>
        </w:rPr>
        <w:t>оритмически</w:t>
      </w:r>
      <w:r w:rsidRPr="00B979A3">
        <w:rPr>
          <w:i/>
        </w:rPr>
        <w:t>х</w:t>
      </w:r>
      <w:r w:rsidRPr="00B979A3">
        <w:rPr>
          <w:i/>
          <w:spacing w:val="-21"/>
        </w:rPr>
        <w:t xml:space="preserve"> </w:t>
      </w:r>
      <w:r w:rsidRPr="00B979A3">
        <w:rPr>
          <w:i/>
          <w:spacing w:val="1"/>
        </w:rPr>
        <w:t>языках.</w:t>
      </w:r>
    </w:p>
    <w:p w:rsidR="00B979A3" w:rsidRPr="00B979A3" w:rsidRDefault="00B979A3" w:rsidP="00B979A3">
      <w:pPr>
        <w:pStyle w:val="a3"/>
        <w:tabs>
          <w:tab w:val="left" w:pos="900"/>
        </w:tabs>
        <w:spacing w:line="276" w:lineRule="auto"/>
        <w:ind w:left="709"/>
        <w:jc w:val="both"/>
        <w:rPr>
          <w:rFonts w:eastAsia="Times New Roman"/>
          <w:b/>
          <w:bCs/>
          <w:spacing w:val="1"/>
        </w:rPr>
      </w:pPr>
      <w:r w:rsidRPr="00B979A3">
        <w:rPr>
          <w:rFonts w:eastAsia="Times New Roman"/>
          <w:b/>
          <w:bCs/>
          <w:spacing w:val="-15"/>
        </w:rPr>
        <w:t xml:space="preserve">Разработка </w:t>
      </w:r>
      <w:r w:rsidRPr="00B979A3">
        <w:rPr>
          <w:rFonts w:eastAsia="Times New Roman"/>
          <w:b/>
          <w:bCs/>
          <w:spacing w:val="1"/>
        </w:rPr>
        <w:t>алгоритмо</w:t>
      </w:r>
      <w:r w:rsidRPr="00B979A3">
        <w:rPr>
          <w:rFonts w:eastAsia="Times New Roman"/>
          <w:b/>
          <w:bCs/>
        </w:rPr>
        <w:t>в</w:t>
      </w:r>
      <w:r w:rsidRPr="00B979A3">
        <w:rPr>
          <w:rFonts w:eastAsia="Times New Roman"/>
          <w:b/>
          <w:bCs/>
          <w:spacing w:val="-15"/>
        </w:rPr>
        <w:t xml:space="preserve"> </w:t>
      </w:r>
      <w:r w:rsidRPr="00B979A3">
        <w:rPr>
          <w:rFonts w:eastAsia="Times New Roman"/>
          <w:b/>
          <w:bCs/>
        </w:rPr>
        <w:t>и</w:t>
      </w:r>
      <w:r w:rsidRPr="00B979A3">
        <w:rPr>
          <w:rFonts w:eastAsia="Times New Roman"/>
          <w:b/>
          <w:bCs/>
          <w:spacing w:val="-1"/>
        </w:rPr>
        <w:t xml:space="preserve"> </w:t>
      </w:r>
      <w:r w:rsidRPr="00B979A3">
        <w:rPr>
          <w:rFonts w:eastAsia="Times New Roman"/>
          <w:b/>
          <w:bCs/>
          <w:spacing w:val="1"/>
        </w:rPr>
        <w:t>программ</w:t>
      </w:r>
    </w:p>
    <w:p w:rsidR="00B979A3" w:rsidRPr="00B979A3" w:rsidRDefault="00B979A3" w:rsidP="00B979A3">
      <w:pPr>
        <w:spacing w:line="276" w:lineRule="auto"/>
        <w:ind w:firstLine="709"/>
        <w:jc w:val="both"/>
      </w:pPr>
      <w:r w:rsidRPr="00B979A3">
        <w:rPr>
          <w:spacing w:val="1"/>
        </w:rPr>
        <w:t>Операто</w:t>
      </w:r>
      <w:r w:rsidRPr="00B979A3">
        <w:t>р</w:t>
      </w:r>
      <w:r w:rsidRPr="00B979A3">
        <w:rPr>
          <w:spacing w:val="-10"/>
        </w:rPr>
        <w:t xml:space="preserve"> </w:t>
      </w:r>
      <w:r w:rsidRPr="00B979A3">
        <w:rPr>
          <w:spacing w:val="1"/>
        </w:rPr>
        <w:t>присваивания</w:t>
      </w:r>
      <w:r w:rsidRPr="00B979A3">
        <w:t>.</w:t>
      </w:r>
      <w:r w:rsidRPr="00B979A3">
        <w:rPr>
          <w:spacing w:val="-17"/>
        </w:rPr>
        <w:t xml:space="preserve"> </w:t>
      </w:r>
      <w:r w:rsidRPr="00B979A3">
        <w:rPr>
          <w:i/>
          <w:spacing w:val="1"/>
        </w:rPr>
        <w:t>Представлени</w:t>
      </w:r>
      <w:r w:rsidRPr="00B979A3">
        <w:rPr>
          <w:i/>
        </w:rPr>
        <w:t>е</w:t>
      </w:r>
      <w:r w:rsidRPr="00B979A3">
        <w:rPr>
          <w:i/>
          <w:spacing w:val="-18"/>
        </w:rPr>
        <w:t xml:space="preserve"> </w:t>
      </w:r>
      <w:r w:rsidRPr="00B979A3">
        <w:rPr>
          <w:i/>
        </w:rPr>
        <w:t xml:space="preserve">о </w:t>
      </w:r>
      <w:r w:rsidRPr="00B979A3">
        <w:rPr>
          <w:i/>
          <w:spacing w:val="1"/>
        </w:rPr>
        <w:t>структура</w:t>
      </w:r>
      <w:r w:rsidRPr="00B979A3">
        <w:rPr>
          <w:i/>
        </w:rPr>
        <w:t>х</w:t>
      </w:r>
      <w:r w:rsidRPr="00B979A3">
        <w:rPr>
          <w:i/>
          <w:spacing w:val="-15"/>
        </w:rPr>
        <w:t xml:space="preserve"> </w:t>
      </w:r>
      <w:r w:rsidRPr="00B979A3">
        <w:rPr>
          <w:i/>
          <w:spacing w:val="1"/>
        </w:rPr>
        <w:t>данных</w:t>
      </w:r>
      <w:r w:rsidRPr="00B979A3">
        <w:rPr>
          <w:i/>
        </w:rPr>
        <w:t>.</w:t>
      </w:r>
    </w:p>
    <w:p w:rsidR="00B979A3" w:rsidRPr="00B979A3" w:rsidRDefault="00B979A3" w:rsidP="00B979A3">
      <w:pPr>
        <w:spacing w:line="276" w:lineRule="auto"/>
        <w:ind w:firstLine="709"/>
        <w:jc w:val="both"/>
        <w:rPr>
          <w:spacing w:val="1"/>
        </w:rPr>
      </w:pPr>
      <w:r w:rsidRPr="00B979A3">
        <w:rPr>
          <w:spacing w:val="1"/>
        </w:rPr>
        <w:t>Константы и переменные. Переменная</w:t>
      </w:r>
      <w:r w:rsidRPr="00B979A3">
        <w:t xml:space="preserve">: </w:t>
      </w:r>
      <w:r w:rsidRPr="00B979A3">
        <w:rPr>
          <w:spacing w:val="1"/>
        </w:rPr>
        <w:t>им</w:t>
      </w:r>
      <w:r w:rsidRPr="00B979A3">
        <w:t>я</w:t>
      </w:r>
      <w:r w:rsidRPr="00B979A3">
        <w:rPr>
          <w:spacing w:val="12"/>
        </w:rPr>
        <w:t xml:space="preserve"> </w:t>
      </w:r>
      <w:r w:rsidRPr="00B979A3">
        <w:t>и</w:t>
      </w:r>
      <w:r w:rsidRPr="00B979A3">
        <w:rPr>
          <w:spacing w:val="15"/>
        </w:rPr>
        <w:t xml:space="preserve"> </w:t>
      </w:r>
      <w:r w:rsidRPr="00B979A3">
        <w:t>з</w:t>
      </w:r>
      <w:r w:rsidRPr="00B979A3">
        <w:rPr>
          <w:spacing w:val="1"/>
        </w:rPr>
        <w:t>начение</w:t>
      </w:r>
      <w:r w:rsidRPr="00B979A3">
        <w:t>.</w:t>
      </w:r>
      <w:r w:rsidRPr="00B979A3">
        <w:rPr>
          <w:spacing w:val="5"/>
        </w:rPr>
        <w:t xml:space="preserve"> </w:t>
      </w:r>
      <w:r w:rsidRPr="00B979A3">
        <w:rPr>
          <w:spacing w:val="1"/>
        </w:rPr>
        <w:t>Тип</w:t>
      </w:r>
      <w:r w:rsidRPr="00B979A3">
        <w:t>ы</w:t>
      </w:r>
      <w:r w:rsidRPr="00B979A3">
        <w:rPr>
          <w:spacing w:val="11"/>
        </w:rPr>
        <w:t xml:space="preserve"> переменных</w:t>
      </w:r>
      <w:r w:rsidRPr="00B979A3">
        <w:t>:</w:t>
      </w:r>
      <w:r w:rsidRPr="00B979A3">
        <w:rPr>
          <w:spacing w:val="6"/>
        </w:rPr>
        <w:t xml:space="preserve"> </w:t>
      </w:r>
      <w:r w:rsidRPr="00B979A3">
        <w:rPr>
          <w:spacing w:val="1"/>
        </w:rPr>
        <w:t>целые</w:t>
      </w:r>
      <w:r w:rsidRPr="00B979A3">
        <w:t xml:space="preserve">, </w:t>
      </w:r>
      <w:r w:rsidRPr="00B979A3">
        <w:rPr>
          <w:spacing w:val="1"/>
        </w:rPr>
        <w:t>вещественные</w:t>
      </w:r>
      <w:r w:rsidRPr="00B979A3">
        <w:t xml:space="preserve">, </w:t>
      </w:r>
      <w:r w:rsidRPr="00B979A3">
        <w:rPr>
          <w:i/>
          <w:spacing w:val="1"/>
        </w:rPr>
        <w:t>символьные</w:t>
      </w:r>
      <w:r w:rsidRPr="00B979A3">
        <w:rPr>
          <w:i/>
        </w:rPr>
        <w:t>,</w:t>
      </w:r>
      <w:r w:rsidRPr="00B979A3">
        <w:rPr>
          <w:i/>
          <w:spacing w:val="3"/>
        </w:rPr>
        <w:t xml:space="preserve"> </w:t>
      </w:r>
      <w:r w:rsidRPr="00B979A3">
        <w:rPr>
          <w:i/>
          <w:spacing w:val="1"/>
        </w:rPr>
        <w:t>строковые</w:t>
      </w:r>
      <w:r w:rsidRPr="00B979A3">
        <w:rPr>
          <w:i/>
        </w:rPr>
        <w:t>,</w:t>
      </w:r>
      <w:r w:rsidRPr="00B979A3">
        <w:rPr>
          <w:i/>
          <w:spacing w:val="5"/>
        </w:rPr>
        <w:t xml:space="preserve"> </w:t>
      </w:r>
      <w:r w:rsidRPr="00B979A3">
        <w:rPr>
          <w:i/>
          <w:spacing w:val="1"/>
        </w:rPr>
        <w:t>логич</w:t>
      </w:r>
      <w:r w:rsidRPr="00B979A3">
        <w:rPr>
          <w:i/>
        </w:rPr>
        <w:t>е</w:t>
      </w:r>
      <w:r w:rsidRPr="00B979A3">
        <w:rPr>
          <w:i/>
          <w:spacing w:val="1"/>
        </w:rPr>
        <w:t>ские</w:t>
      </w:r>
      <w:r w:rsidRPr="00B979A3">
        <w:t>.</w:t>
      </w:r>
      <w:r w:rsidRPr="00B979A3">
        <w:rPr>
          <w:spacing w:val="4"/>
        </w:rPr>
        <w:t xml:space="preserve"> </w:t>
      </w:r>
      <w:r w:rsidRPr="00B979A3">
        <w:rPr>
          <w:spacing w:val="1"/>
        </w:rPr>
        <w:t>Табличны</w:t>
      </w:r>
      <w:r w:rsidRPr="00B979A3">
        <w:t>е</w:t>
      </w:r>
      <w:r w:rsidRPr="00B979A3">
        <w:rPr>
          <w:spacing w:val="4"/>
        </w:rPr>
        <w:t xml:space="preserve"> </w:t>
      </w:r>
      <w:r w:rsidRPr="00B979A3">
        <w:rPr>
          <w:spacing w:val="1"/>
        </w:rPr>
        <w:t>величины (массивы)</w:t>
      </w:r>
      <w:r w:rsidRPr="00B979A3">
        <w:t>.</w:t>
      </w:r>
      <w:r w:rsidRPr="00B979A3">
        <w:rPr>
          <w:spacing w:val="-13"/>
        </w:rPr>
        <w:t xml:space="preserve"> </w:t>
      </w:r>
      <w:r w:rsidRPr="00B979A3">
        <w:t xml:space="preserve">Одномерные массивы. </w:t>
      </w:r>
      <w:r w:rsidRPr="00B979A3">
        <w:rPr>
          <w:i/>
        </w:rPr>
        <w:t>Двумерные массивы.</w:t>
      </w:r>
      <w:r w:rsidRPr="00B979A3">
        <w:rPr>
          <w:spacing w:val="1"/>
        </w:rPr>
        <w:t xml:space="preserve"> </w:t>
      </w:r>
    </w:p>
    <w:p w:rsidR="00B979A3" w:rsidRPr="00B979A3" w:rsidRDefault="00B979A3" w:rsidP="00B979A3">
      <w:pPr>
        <w:spacing w:line="276" w:lineRule="auto"/>
        <w:ind w:firstLine="709"/>
        <w:jc w:val="both"/>
      </w:pPr>
      <w:r w:rsidRPr="00B979A3">
        <w:rPr>
          <w:spacing w:val="1"/>
        </w:rPr>
        <w:t>Пример</w:t>
      </w:r>
      <w:r w:rsidRPr="00B979A3">
        <w:t>ы</w:t>
      </w:r>
      <w:r w:rsidRPr="00B979A3">
        <w:rPr>
          <w:spacing w:val="-10"/>
        </w:rPr>
        <w:t xml:space="preserve"> </w:t>
      </w:r>
      <w:r w:rsidRPr="00B979A3">
        <w:rPr>
          <w:spacing w:val="1"/>
        </w:rPr>
        <w:t>зада</w:t>
      </w:r>
      <w:r w:rsidRPr="00B979A3">
        <w:t>ч</w:t>
      </w:r>
      <w:r w:rsidRPr="00B979A3">
        <w:rPr>
          <w:spacing w:val="-6"/>
        </w:rPr>
        <w:t xml:space="preserve"> </w:t>
      </w:r>
      <w:r w:rsidRPr="00B979A3">
        <w:rPr>
          <w:spacing w:val="1"/>
        </w:rPr>
        <w:t>обработк</w:t>
      </w:r>
      <w:r w:rsidRPr="00B979A3">
        <w:t>и</w:t>
      </w:r>
      <w:r w:rsidRPr="00B979A3">
        <w:rPr>
          <w:spacing w:val="-11"/>
        </w:rPr>
        <w:t xml:space="preserve"> </w:t>
      </w:r>
      <w:r w:rsidRPr="00B979A3">
        <w:rPr>
          <w:spacing w:val="1"/>
        </w:rPr>
        <w:t>данных</w:t>
      </w:r>
      <w:r w:rsidRPr="00B979A3">
        <w:t>:</w:t>
      </w:r>
    </w:p>
    <w:p w:rsidR="00B979A3" w:rsidRPr="00B979A3" w:rsidRDefault="00B979A3" w:rsidP="009637F1">
      <w:pPr>
        <w:pStyle w:val="a3"/>
        <w:numPr>
          <w:ilvl w:val="0"/>
          <w:numId w:val="511"/>
        </w:numPr>
        <w:tabs>
          <w:tab w:val="left" w:pos="993"/>
        </w:tabs>
        <w:spacing w:line="276" w:lineRule="auto"/>
        <w:ind w:left="0" w:firstLine="709"/>
        <w:jc w:val="both"/>
      </w:pPr>
      <w:r w:rsidRPr="00B979A3">
        <w:rPr>
          <w:rFonts w:eastAsia="Times New Roman"/>
          <w:spacing w:val="1"/>
        </w:rPr>
        <w:t>нахождени</w:t>
      </w:r>
      <w:r w:rsidRPr="00B979A3">
        <w:rPr>
          <w:rFonts w:eastAsia="Times New Roman"/>
        </w:rPr>
        <w:t xml:space="preserve">е </w:t>
      </w:r>
      <w:r w:rsidRPr="00B979A3">
        <w:rPr>
          <w:rFonts w:eastAsia="Times New Roman"/>
          <w:spacing w:val="1"/>
        </w:rPr>
        <w:t>минимальног</w:t>
      </w:r>
      <w:r w:rsidRPr="00B979A3">
        <w:rPr>
          <w:rFonts w:eastAsia="Times New Roman"/>
        </w:rPr>
        <w:t xml:space="preserve">о и </w:t>
      </w:r>
      <w:r w:rsidRPr="00B979A3">
        <w:rPr>
          <w:rFonts w:eastAsia="Times New Roman"/>
          <w:spacing w:val="1"/>
        </w:rPr>
        <w:t>максимальног</w:t>
      </w:r>
      <w:r w:rsidRPr="00B979A3">
        <w:rPr>
          <w:rFonts w:eastAsia="Times New Roman"/>
        </w:rPr>
        <w:t xml:space="preserve">о </w:t>
      </w:r>
      <w:r w:rsidRPr="00B979A3">
        <w:rPr>
          <w:rFonts w:eastAsia="Times New Roman"/>
          <w:spacing w:val="1"/>
        </w:rPr>
        <w:t>числ</w:t>
      </w:r>
      <w:r w:rsidRPr="00B979A3">
        <w:rPr>
          <w:rFonts w:eastAsia="Times New Roman"/>
        </w:rPr>
        <w:t xml:space="preserve">а </w:t>
      </w:r>
      <w:r w:rsidRPr="00B979A3">
        <w:rPr>
          <w:rFonts w:eastAsia="Times New Roman"/>
          <w:spacing w:val="1"/>
        </w:rPr>
        <w:t>и</w:t>
      </w:r>
      <w:r w:rsidRPr="00B979A3">
        <w:rPr>
          <w:rFonts w:eastAsia="Times New Roman"/>
        </w:rPr>
        <w:t xml:space="preserve">з </w:t>
      </w:r>
      <w:r w:rsidRPr="00B979A3">
        <w:rPr>
          <w:rFonts w:eastAsia="Times New Roman"/>
          <w:spacing w:val="1"/>
          <w:w w:val="99"/>
        </w:rPr>
        <w:t>двух</w:t>
      </w:r>
      <w:r w:rsidRPr="00B979A3">
        <w:rPr>
          <w:rFonts w:eastAsia="Times New Roman"/>
          <w:w w:val="99"/>
        </w:rPr>
        <w:t>,</w:t>
      </w:r>
      <w:r w:rsidRPr="00B979A3">
        <w:rPr>
          <w:rFonts w:eastAsia="Times New Roman"/>
        </w:rPr>
        <w:t xml:space="preserve"> </w:t>
      </w:r>
      <w:r w:rsidRPr="00B979A3">
        <w:rPr>
          <w:rFonts w:eastAsia="Times New Roman"/>
          <w:spacing w:val="1"/>
          <w:w w:val="99"/>
        </w:rPr>
        <w:t>трех</w:t>
      </w:r>
      <w:r w:rsidRPr="00B979A3">
        <w:rPr>
          <w:rFonts w:eastAsia="Times New Roman"/>
          <w:w w:val="99"/>
        </w:rPr>
        <w:t xml:space="preserve">, </w:t>
      </w:r>
      <w:r w:rsidRPr="00B979A3">
        <w:rPr>
          <w:rFonts w:eastAsia="Times New Roman"/>
          <w:spacing w:val="1"/>
        </w:rPr>
        <w:t>четыре</w:t>
      </w:r>
      <w:r w:rsidRPr="00B979A3">
        <w:rPr>
          <w:rFonts w:eastAsia="Times New Roman"/>
        </w:rPr>
        <w:t>х</w:t>
      </w:r>
      <w:r w:rsidRPr="00B979A3">
        <w:rPr>
          <w:rFonts w:eastAsia="Times New Roman"/>
          <w:spacing w:val="-9"/>
        </w:rPr>
        <w:t xml:space="preserve"> </w:t>
      </w:r>
      <w:r w:rsidRPr="00B979A3">
        <w:rPr>
          <w:rFonts w:eastAsia="Times New Roman"/>
          <w:spacing w:val="1"/>
        </w:rPr>
        <w:t>данны</w:t>
      </w:r>
      <w:r w:rsidRPr="00B979A3">
        <w:rPr>
          <w:rFonts w:eastAsia="Times New Roman"/>
        </w:rPr>
        <w:t>х</w:t>
      </w:r>
      <w:r w:rsidRPr="00B979A3">
        <w:rPr>
          <w:rFonts w:eastAsia="Times New Roman"/>
          <w:spacing w:val="-8"/>
        </w:rPr>
        <w:t xml:space="preserve"> </w:t>
      </w:r>
      <w:r w:rsidRPr="00B979A3">
        <w:rPr>
          <w:rFonts w:eastAsia="Times New Roman"/>
          <w:spacing w:val="1"/>
          <w:w w:val="99"/>
        </w:rPr>
        <w:t>чисел</w:t>
      </w:r>
      <w:r w:rsidRPr="00B979A3">
        <w:rPr>
          <w:rFonts w:eastAsia="Times New Roman"/>
          <w:w w:val="99"/>
        </w:rPr>
        <w:t>;</w:t>
      </w:r>
    </w:p>
    <w:p w:rsidR="00B979A3" w:rsidRPr="00B979A3" w:rsidRDefault="00B979A3" w:rsidP="009637F1">
      <w:pPr>
        <w:pStyle w:val="a3"/>
        <w:numPr>
          <w:ilvl w:val="0"/>
          <w:numId w:val="511"/>
        </w:numPr>
        <w:tabs>
          <w:tab w:val="left" w:pos="993"/>
        </w:tabs>
        <w:spacing w:line="276" w:lineRule="auto"/>
        <w:ind w:left="0" w:firstLine="709"/>
        <w:jc w:val="both"/>
        <w:rPr>
          <w:rFonts w:eastAsia="Times New Roman"/>
        </w:rPr>
      </w:pPr>
      <w:r w:rsidRPr="00B979A3">
        <w:rPr>
          <w:rFonts w:eastAsia="Times New Roman"/>
          <w:spacing w:val="1"/>
        </w:rPr>
        <w:t>нахождени</w:t>
      </w:r>
      <w:r w:rsidRPr="00B979A3">
        <w:rPr>
          <w:rFonts w:eastAsia="Times New Roman"/>
        </w:rPr>
        <w:t>е</w:t>
      </w:r>
      <w:r w:rsidRPr="00B979A3">
        <w:rPr>
          <w:rFonts w:eastAsia="Times New Roman"/>
          <w:spacing w:val="-14"/>
        </w:rPr>
        <w:t xml:space="preserve"> </w:t>
      </w:r>
      <w:r w:rsidRPr="00B979A3">
        <w:rPr>
          <w:rFonts w:eastAsia="Times New Roman"/>
          <w:spacing w:val="1"/>
        </w:rPr>
        <w:t>все</w:t>
      </w:r>
      <w:r w:rsidRPr="00B979A3">
        <w:rPr>
          <w:rFonts w:eastAsia="Times New Roman"/>
        </w:rPr>
        <w:t>х</w:t>
      </w:r>
      <w:r w:rsidRPr="00B979A3">
        <w:rPr>
          <w:rFonts w:eastAsia="Times New Roman"/>
          <w:spacing w:val="-4"/>
        </w:rPr>
        <w:t xml:space="preserve"> </w:t>
      </w:r>
      <w:r w:rsidRPr="00B979A3">
        <w:rPr>
          <w:rFonts w:eastAsia="Times New Roman"/>
          <w:spacing w:val="1"/>
        </w:rPr>
        <w:t>корне</w:t>
      </w:r>
      <w:r w:rsidRPr="00B979A3">
        <w:rPr>
          <w:rFonts w:eastAsia="Times New Roman"/>
        </w:rPr>
        <w:t>й</w:t>
      </w:r>
      <w:r w:rsidRPr="00B979A3">
        <w:rPr>
          <w:rFonts w:eastAsia="Times New Roman"/>
          <w:spacing w:val="-7"/>
        </w:rPr>
        <w:t xml:space="preserve"> </w:t>
      </w:r>
      <w:r w:rsidRPr="00B979A3">
        <w:rPr>
          <w:rFonts w:eastAsia="Times New Roman"/>
          <w:spacing w:val="1"/>
        </w:rPr>
        <w:t>заданно</w:t>
      </w:r>
      <w:r w:rsidRPr="00B979A3">
        <w:rPr>
          <w:rFonts w:eastAsia="Times New Roman"/>
        </w:rPr>
        <w:t>го</w:t>
      </w:r>
      <w:r w:rsidRPr="00B979A3">
        <w:rPr>
          <w:rFonts w:eastAsia="Times New Roman"/>
          <w:spacing w:val="-11"/>
        </w:rPr>
        <w:t xml:space="preserve"> </w:t>
      </w:r>
      <w:r w:rsidRPr="00B979A3">
        <w:rPr>
          <w:rFonts w:eastAsia="Times New Roman"/>
          <w:spacing w:val="1"/>
        </w:rPr>
        <w:t>квадратног</w:t>
      </w:r>
      <w:r w:rsidRPr="00B979A3">
        <w:rPr>
          <w:rFonts w:eastAsia="Times New Roman"/>
        </w:rPr>
        <w:t>о</w:t>
      </w:r>
      <w:r w:rsidRPr="00B979A3">
        <w:rPr>
          <w:rFonts w:eastAsia="Times New Roman"/>
          <w:spacing w:val="-14"/>
        </w:rPr>
        <w:t xml:space="preserve"> </w:t>
      </w:r>
      <w:r w:rsidRPr="00B979A3">
        <w:rPr>
          <w:rFonts w:eastAsia="Times New Roman"/>
          <w:spacing w:val="1"/>
        </w:rPr>
        <w:t>уравнения</w:t>
      </w:r>
      <w:r w:rsidRPr="00B979A3">
        <w:rPr>
          <w:rFonts w:eastAsia="Times New Roman"/>
        </w:rPr>
        <w:t>;</w:t>
      </w:r>
    </w:p>
    <w:p w:rsidR="00B979A3" w:rsidRPr="00B979A3" w:rsidRDefault="00B979A3" w:rsidP="009637F1">
      <w:pPr>
        <w:pStyle w:val="a3"/>
        <w:numPr>
          <w:ilvl w:val="0"/>
          <w:numId w:val="511"/>
        </w:numPr>
        <w:tabs>
          <w:tab w:val="left" w:pos="993"/>
        </w:tabs>
        <w:spacing w:line="276" w:lineRule="auto"/>
        <w:ind w:left="0" w:firstLine="709"/>
        <w:jc w:val="both"/>
        <w:rPr>
          <w:rFonts w:eastAsia="Times New Roman"/>
        </w:rPr>
      </w:pPr>
      <w:r w:rsidRPr="00B979A3">
        <w:rPr>
          <w:rFonts w:eastAsia="Times New Roman"/>
          <w:spacing w:val="1"/>
        </w:rPr>
        <w:t>заполнени</w:t>
      </w:r>
      <w:r w:rsidRPr="00B979A3">
        <w:rPr>
          <w:rFonts w:eastAsia="Times New Roman"/>
        </w:rPr>
        <w:t>е</w:t>
      </w:r>
      <w:r w:rsidRPr="00B979A3">
        <w:rPr>
          <w:rFonts w:eastAsia="Times New Roman"/>
          <w:spacing w:val="25"/>
        </w:rPr>
        <w:t xml:space="preserve"> </w:t>
      </w:r>
      <w:r w:rsidRPr="00B979A3">
        <w:rPr>
          <w:rFonts w:eastAsia="Times New Roman"/>
          <w:spacing w:val="1"/>
        </w:rPr>
        <w:t>числовог</w:t>
      </w:r>
      <w:r w:rsidRPr="00B979A3">
        <w:rPr>
          <w:rFonts w:eastAsia="Times New Roman"/>
        </w:rPr>
        <w:t>о</w:t>
      </w:r>
      <w:r w:rsidRPr="00B979A3">
        <w:rPr>
          <w:rFonts w:eastAsia="Times New Roman"/>
          <w:spacing w:val="27"/>
        </w:rPr>
        <w:t xml:space="preserve"> </w:t>
      </w:r>
      <w:r w:rsidRPr="00B979A3">
        <w:rPr>
          <w:rFonts w:eastAsia="Times New Roman"/>
          <w:spacing w:val="1"/>
        </w:rPr>
        <w:t>массив</w:t>
      </w:r>
      <w:r w:rsidRPr="00B979A3">
        <w:rPr>
          <w:rFonts w:eastAsia="Times New Roman"/>
        </w:rPr>
        <w:t>а</w:t>
      </w:r>
      <w:r w:rsidRPr="00B979A3">
        <w:rPr>
          <w:rFonts w:eastAsia="Times New Roman"/>
          <w:spacing w:val="29"/>
        </w:rPr>
        <w:t xml:space="preserve"> </w:t>
      </w:r>
      <w:r w:rsidRPr="00B979A3">
        <w:rPr>
          <w:rFonts w:eastAsia="Times New Roman"/>
        </w:rPr>
        <w:t>в</w:t>
      </w:r>
      <w:r w:rsidRPr="00B979A3">
        <w:rPr>
          <w:rFonts w:eastAsia="Times New Roman"/>
          <w:spacing w:val="38"/>
        </w:rPr>
        <w:t xml:space="preserve"> </w:t>
      </w:r>
      <w:r w:rsidRPr="00B979A3">
        <w:rPr>
          <w:rFonts w:eastAsia="Times New Roman"/>
          <w:spacing w:val="1"/>
        </w:rPr>
        <w:t>соответстви</w:t>
      </w:r>
      <w:r w:rsidRPr="00B979A3">
        <w:rPr>
          <w:rFonts w:eastAsia="Times New Roman"/>
        </w:rPr>
        <w:t>и</w:t>
      </w:r>
      <w:r w:rsidRPr="00B979A3">
        <w:rPr>
          <w:rFonts w:eastAsia="Times New Roman"/>
          <w:spacing w:val="23"/>
        </w:rPr>
        <w:t xml:space="preserve"> </w:t>
      </w:r>
      <w:r w:rsidRPr="00B979A3">
        <w:rPr>
          <w:rFonts w:eastAsia="Times New Roman"/>
        </w:rPr>
        <w:t>с</w:t>
      </w:r>
      <w:r w:rsidRPr="00B979A3">
        <w:rPr>
          <w:rFonts w:eastAsia="Times New Roman"/>
          <w:spacing w:val="38"/>
        </w:rPr>
        <w:t xml:space="preserve"> </w:t>
      </w:r>
      <w:r w:rsidRPr="00B979A3">
        <w:rPr>
          <w:rFonts w:eastAsia="Times New Roman"/>
          <w:spacing w:val="1"/>
        </w:rPr>
        <w:t>формуло</w:t>
      </w:r>
      <w:r w:rsidRPr="00B979A3">
        <w:rPr>
          <w:rFonts w:eastAsia="Times New Roman"/>
        </w:rPr>
        <w:t>й</w:t>
      </w:r>
      <w:r w:rsidRPr="00B979A3">
        <w:rPr>
          <w:rFonts w:eastAsia="Times New Roman"/>
          <w:spacing w:val="27"/>
        </w:rPr>
        <w:t xml:space="preserve"> </w:t>
      </w:r>
      <w:r w:rsidRPr="00B979A3">
        <w:rPr>
          <w:rFonts w:eastAsia="Times New Roman"/>
          <w:spacing w:val="1"/>
        </w:rPr>
        <w:t>ил</w:t>
      </w:r>
      <w:r w:rsidRPr="00B979A3">
        <w:rPr>
          <w:rFonts w:eastAsia="Times New Roman"/>
        </w:rPr>
        <w:t xml:space="preserve">и </w:t>
      </w:r>
      <w:r w:rsidRPr="00B979A3">
        <w:rPr>
          <w:rFonts w:eastAsia="Times New Roman"/>
          <w:spacing w:val="1"/>
        </w:rPr>
        <w:t>путем</w:t>
      </w:r>
      <w:r w:rsidRPr="00B979A3">
        <w:rPr>
          <w:rFonts w:eastAsia="Times New Roman"/>
          <w:spacing w:val="-7"/>
        </w:rPr>
        <w:t xml:space="preserve"> </w:t>
      </w:r>
      <w:r w:rsidRPr="00B979A3">
        <w:rPr>
          <w:rFonts w:eastAsia="Times New Roman"/>
          <w:spacing w:val="1"/>
        </w:rPr>
        <w:t>ввод</w:t>
      </w:r>
      <w:r w:rsidRPr="00B979A3">
        <w:rPr>
          <w:rFonts w:eastAsia="Times New Roman"/>
        </w:rPr>
        <w:t>а</w:t>
      </w:r>
      <w:r w:rsidRPr="00B979A3">
        <w:rPr>
          <w:rFonts w:eastAsia="Times New Roman"/>
          <w:spacing w:val="-7"/>
        </w:rPr>
        <w:t xml:space="preserve"> </w:t>
      </w:r>
      <w:r w:rsidRPr="00B979A3">
        <w:rPr>
          <w:rFonts w:eastAsia="Times New Roman"/>
          <w:spacing w:val="1"/>
        </w:rPr>
        <w:t>чисел</w:t>
      </w:r>
      <w:r w:rsidRPr="00B979A3">
        <w:rPr>
          <w:rFonts w:eastAsia="Times New Roman"/>
        </w:rPr>
        <w:t>;</w:t>
      </w:r>
    </w:p>
    <w:p w:rsidR="00B979A3" w:rsidRPr="00B979A3" w:rsidRDefault="00B979A3" w:rsidP="009637F1">
      <w:pPr>
        <w:pStyle w:val="a3"/>
        <w:numPr>
          <w:ilvl w:val="0"/>
          <w:numId w:val="511"/>
        </w:numPr>
        <w:tabs>
          <w:tab w:val="left" w:pos="993"/>
        </w:tabs>
        <w:spacing w:line="276" w:lineRule="auto"/>
        <w:ind w:left="0" w:firstLine="709"/>
        <w:jc w:val="both"/>
        <w:rPr>
          <w:rFonts w:eastAsia="Times New Roman"/>
        </w:rPr>
      </w:pPr>
      <w:r w:rsidRPr="00B979A3">
        <w:rPr>
          <w:rFonts w:eastAsia="Times New Roman"/>
          <w:spacing w:val="1"/>
        </w:rPr>
        <w:t>нахождени</w:t>
      </w:r>
      <w:r w:rsidRPr="00B979A3">
        <w:rPr>
          <w:rFonts w:eastAsia="Times New Roman"/>
        </w:rPr>
        <w:t xml:space="preserve">е </w:t>
      </w:r>
      <w:r w:rsidRPr="00B979A3">
        <w:rPr>
          <w:rFonts w:eastAsia="Times New Roman"/>
          <w:spacing w:val="1"/>
        </w:rPr>
        <w:t>сумм</w:t>
      </w:r>
      <w:r w:rsidRPr="00B979A3">
        <w:rPr>
          <w:rFonts w:eastAsia="Times New Roman"/>
        </w:rPr>
        <w:t xml:space="preserve">ы </w:t>
      </w:r>
      <w:r w:rsidRPr="00B979A3">
        <w:rPr>
          <w:rFonts w:eastAsia="Times New Roman"/>
          <w:spacing w:val="1"/>
        </w:rPr>
        <w:t>элементо</w:t>
      </w:r>
      <w:r w:rsidRPr="00B979A3">
        <w:rPr>
          <w:rFonts w:eastAsia="Times New Roman"/>
        </w:rPr>
        <w:t xml:space="preserve">в </w:t>
      </w:r>
      <w:r w:rsidRPr="00B979A3">
        <w:rPr>
          <w:rFonts w:eastAsia="Times New Roman"/>
          <w:spacing w:val="1"/>
        </w:rPr>
        <w:t>данно</w:t>
      </w:r>
      <w:r w:rsidRPr="00B979A3">
        <w:rPr>
          <w:rFonts w:eastAsia="Times New Roman"/>
        </w:rPr>
        <w:t xml:space="preserve">й </w:t>
      </w:r>
      <w:r w:rsidRPr="00B979A3">
        <w:rPr>
          <w:rFonts w:eastAsia="Times New Roman"/>
          <w:spacing w:val="1"/>
        </w:rPr>
        <w:t>конечно</w:t>
      </w:r>
      <w:r w:rsidRPr="00B979A3">
        <w:rPr>
          <w:rFonts w:eastAsia="Times New Roman"/>
        </w:rPr>
        <w:t xml:space="preserve">й </w:t>
      </w:r>
      <w:r w:rsidRPr="00B979A3">
        <w:rPr>
          <w:rFonts w:eastAsia="Times New Roman"/>
          <w:spacing w:val="1"/>
        </w:rPr>
        <w:t>числовой последовательност</w:t>
      </w:r>
      <w:r w:rsidRPr="00B979A3">
        <w:rPr>
          <w:rFonts w:eastAsia="Times New Roman"/>
        </w:rPr>
        <w:t>и</w:t>
      </w:r>
      <w:r w:rsidRPr="00B979A3">
        <w:rPr>
          <w:rFonts w:eastAsia="Times New Roman"/>
          <w:spacing w:val="-23"/>
        </w:rPr>
        <w:t xml:space="preserve"> </w:t>
      </w:r>
      <w:r w:rsidRPr="00B979A3">
        <w:rPr>
          <w:rFonts w:eastAsia="Times New Roman"/>
          <w:spacing w:val="1"/>
        </w:rPr>
        <w:t>ил</w:t>
      </w:r>
      <w:r w:rsidRPr="00B979A3">
        <w:rPr>
          <w:rFonts w:eastAsia="Times New Roman"/>
        </w:rPr>
        <w:t>и</w:t>
      </w:r>
      <w:r w:rsidRPr="00B979A3">
        <w:rPr>
          <w:rFonts w:eastAsia="Times New Roman"/>
          <w:spacing w:val="-3"/>
        </w:rPr>
        <w:t xml:space="preserve"> </w:t>
      </w:r>
      <w:r w:rsidRPr="00B979A3">
        <w:rPr>
          <w:rFonts w:eastAsia="Times New Roman"/>
          <w:spacing w:val="1"/>
        </w:rPr>
        <w:t>массива</w:t>
      </w:r>
      <w:r w:rsidRPr="00B979A3">
        <w:rPr>
          <w:rFonts w:eastAsia="Times New Roman"/>
        </w:rPr>
        <w:t>;</w:t>
      </w:r>
    </w:p>
    <w:p w:rsidR="00B979A3" w:rsidRPr="00B979A3" w:rsidRDefault="00B979A3" w:rsidP="009637F1">
      <w:pPr>
        <w:pStyle w:val="a3"/>
        <w:numPr>
          <w:ilvl w:val="0"/>
          <w:numId w:val="511"/>
        </w:numPr>
        <w:tabs>
          <w:tab w:val="left" w:pos="993"/>
        </w:tabs>
        <w:spacing w:line="276" w:lineRule="auto"/>
        <w:ind w:left="0" w:firstLine="709"/>
        <w:jc w:val="both"/>
      </w:pPr>
      <w:r w:rsidRPr="00B979A3">
        <w:rPr>
          <w:rFonts w:eastAsia="Times New Roman"/>
          <w:spacing w:val="1"/>
        </w:rPr>
        <w:t>нахождени</w:t>
      </w:r>
      <w:r w:rsidRPr="00B979A3">
        <w:rPr>
          <w:rFonts w:eastAsia="Times New Roman"/>
        </w:rPr>
        <w:t>е</w:t>
      </w:r>
      <w:r w:rsidRPr="00B979A3">
        <w:rPr>
          <w:rFonts w:eastAsia="Times New Roman"/>
          <w:spacing w:val="-14"/>
        </w:rPr>
        <w:t xml:space="preserve"> </w:t>
      </w:r>
      <w:r w:rsidRPr="00B979A3">
        <w:rPr>
          <w:rFonts w:eastAsia="Times New Roman"/>
          <w:spacing w:val="1"/>
        </w:rPr>
        <w:t>минимальног</w:t>
      </w:r>
      <w:r w:rsidRPr="00B979A3">
        <w:rPr>
          <w:rFonts w:eastAsia="Times New Roman"/>
        </w:rPr>
        <w:t>о</w:t>
      </w:r>
      <w:r w:rsidRPr="00B979A3">
        <w:rPr>
          <w:rFonts w:eastAsia="Times New Roman"/>
          <w:spacing w:val="-16"/>
        </w:rPr>
        <w:t xml:space="preserve"> </w:t>
      </w:r>
      <w:r w:rsidRPr="00B979A3">
        <w:rPr>
          <w:rFonts w:eastAsia="Times New Roman"/>
          <w:spacing w:val="1"/>
        </w:rPr>
        <w:t>(максимального</w:t>
      </w:r>
      <w:r w:rsidRPr="00B979A3">
        <w:rPr>
          <w:rFonts w:eastAsia="Times New Roman"/>
        </w:rPr>
        <w:t>)</w:t>
      </w:r>
      <w:r w:rsidRPr="00B979A3">
        <w:rPr>
          <w:rFonts w:eastAsia="Times New Roman"/>
          <w:spacing w:val="-20"/>
        </w:rPr>
        <w:t xml:space="preserve"> </w:t>
      </w:r>
      <w:r w:rsidRPr="00B979A3">
        <w:rPr>
          <w:rFonts w:eastAsia="Times New Roman"/>
          <w:spacing w:val="1"/>
        </w:rPr>
        <w:t>элемент</w:t>
      </w:r>
      <w:r w:rsidRPr="00B979A3">
        <w:rPr>
          <w:rFonts w:eastAsia="Times New Roman"/>
        </w:rPr>
        <w:t>а</w:t>
      </w:r>
      <w:r w:rsidRPr="00B979A3">
        <w:rPr>
          <w:rFonts w:eastAsia="Times New Roman"/>
          <w:spacing w:val="-11"/>
        </w:rPr>
        <w:t xml:space="preserve"> </w:t>
      </w:r>
      <w:r w:rsidRPr="00B979A3">
        <w:rPr>
          <w:rFonts w:eastAsia="Times New Roman"/>
          <w:spacing w:val="1"/>
        </w:rPr>
        <w:t>массива</w:t>
      </w:r>
      <w:r w:rsidRPr="00B979A3">
        <w:rPr>
          <w:rFonts w:eastAsia="Times New Roman"/>
        </w:rPr>
        <w:t>.</w:t>
      </w:r>
    </w:p>
    <w:p w:rsidR="00B979A3" w:rsidRPr="00B979A3" w:rsidRDefault="00B979A3" w:rsidP="00B979A3">
      <w:pPr>
        <w:spacing w:line="276" w:lineRule="auto"/>
        <w:ind w:firstLine="709"/>
        <w:jc w:val="both"/>
      </w:pPr>
      <w:r w:rsidRPr="00B979A3">
        <w:rPr>
          <w:spacing w:val="1"/>
        </w:rPr>
        <w:t>Знакомств</w:t>
      </w:r>
      <w:r w:rsidRPr="00B979A3">
        <w:t>о</w:t>
      </w:r>
      <w:r w:rsidRPr="00B979A3">
        <w:rPr>
          <w:spacing w:val="3"/>
        </w:rPr>
        <w:t xml:space="preserve"> </w:t>
      </w:r>
      <w:r w:rsidRPr="00B979A3">
        <w:t>с</w:t>
      </w:r>
      <w:r w:rsidRPr="00B979A3">
        <w:rPr>
          <w:spacing w:val="16"/>
        </w:rPr>
        <w:t xml:space="preserve"> </w:t>
      </w:r>
      <w:r w:rsidRPr="00B979A3">
        <w:rPr>
          <w:spacing w:val="1"/>
        </w:rPr>
        <w:t>алгоритмам</w:t>
      </w:r>
      <w:r w:rsidRPr="00B979A3">
        <w:t>и</w:t>
      </w:r>
      <w:r w:rsidRPr="00B979A3">
        <w:rPr>
          <w:spacing w:val="1"/>
        </w:rPr>
        <w:t xml:space="preserve"> решени</w:t>
      </w:r>
      <w:r w:rsidRPr="00B979A3">
        <w:t>я</w:t>
      </w:r>
      <w:r w:rsidRPr="00B979A3">
        <w:rPr>
          <w:spacing w:val="8"/>
        </w:rPr>
        <w:t xml:space="preserve"> </w:t>
      </w:r>
      <w:r w:rsidRPr="00B979A3">
        <w:rPr>
          <w:spacing w:val="1"/>
        </w:rPr>
        <w:t>эти</w:t>
      </w:r>
      <w:r w:rsidRPr="00B979A3">
        <w:t>х</w:t>
      </w:r>
      <w:r w:rsidRPr="00B979A3">
        <w:rPr>
          <w:spacing w:val="12"/>
        </w:rPr>
        <w:t xml:space="preserve"> </w:t>
      </w:r>
      <w:r w:rsidRPr="00B979A3">
        <w:rPr>
          <w:spacing w:val="1"/>
        </w:rPr>
        <w:t>задач</w:t>
      </w:r>
      <w:r w:rsidRPr="00B979A3">
        <w:t>.</w:t>
      </w:r>
      <w:r w:rsidRPr="00B979A3">
        <w:rPr>
          <w:spacing w:val="10"/>
        </w:rPr>
        <w:t xml:space="preserve"> </w:t>
      </w:r>
      <w:r w:rsidRPr="00B979A3">
        <w:rPr>
          <w:spacing w:val="1"/>
        </w:rPr>
        <w:t>Реализаци</w:t>
      </w:r>
      <w:r w:rsidRPr="00B979A3">
        <w:t>и</w:t>
      </w:r>
      <w:r w:rsidRPr="00B979A3">
        <w:rPr>
          <w:spacing w:val="3"/>
        </w:rPr>
        <w:t xml:space="preserve"> </w:t>
      </w:r>
      <w:r w:rsidRPr="00B979A3">
        <w:rPr>
          <w:spacing w:val="1"/>
        </w:rPr>
        <w:t>эти</w:t>
      </w:r>
      <w:r w:rsidRPr="00B979A3">
        <w:t>х</w:t>
      </w:r>
      <w:r w:rsidRPr="00B979A3">
        <w:rPr>
          <w:spacing w:val="12"/>
        </w:rPr>
        <w:t xml:space="preserve"> </w:t>
      </w:r>
      <w:r w:rsidRPr="00B979A3">
        <w:rPr>
          <w:spacing w:val="1"/>
        </w:rPr>
        <w:t xml:space="preserve">алгоритмов </w:t>
      </w:r>
      <w:r w:rsidRPr="00B979A3">
        <w:t>в</w:t>
      </w:r>
      <w:r w:rsidRPr="00B979A3">
        <w:rPr>
          <w:spacing w:val="-1"/>
        </w:rPr>
        <w:t xml:space="preserve"> </w:t>
      </w:r>
      <w:r w:rsidRPr="00B979A3">
        <w:rPr>
          <w:spacing w:val="1"/>
        </w:rPr>
        <w:t>выбранно</w:t>
      </w:r>
      <w:r w:rsidRPr="00B979A3">
        <w:t>й</w:t>
      </w:r>
      <w:r w:rsidRPr="00B979A3">
        <w:rPr>
          <w:spacing w:val="-13"/>
        </w:rPr>
        <w:t xml:space="preserve"> </w:t>
      </w:r>
      <w:r w:rsidRPr="00B979A3">
        <w:rPr>
          <w:spacing w:val="1"/>
        </w:rPr>
        <w:t>сред</w:t>
      </w:r>
      <w:r w:rsidRPr="00B979A3">
        <w:t>е</w:t>
      </w:r>
      <w:r w:rsidRPr="00B979A3">
        <w:rPr>
          <w:spacing w:val="-7"/>
        </w:rPr>
        <w:t xml:space="preserve"> </w:t>
      </w:r>
      <w:r w:rsidRPr="00B979A3">
        <w:rPr>
          <w:spacing w:val="1"/>
        </w:rPr>
        <w:t>прогр</w:t>
      </w:r>
      <w:r w:rsidRPr="00B979A3">
        <w:t>а</w:t>
      </w:r>
      <w:r w:rsidRPr="00B979A3">
        <w:rPr>
          <w:spacing w:val="1"/>
        </w:rPr>
        <w:t>ммиров</w:t>
      </w:r>
      <w:r w:rsidRPr="00B979A3">
        <w:t>а</w:t>
      </w:r>
      <w:r w:rsidRPr="00B979A3">
        <w:rPr>
          <w:spacing w:val="1"/>
        </w:rPr>
        <w:t>ния</w:t>
      </w:r>
      <w:r w:rsidRPr="00B979A3">
        <w:t>.</w:t>
      </w:r>
    </w:p>
    <w:p w:rsidR="00B979A3" w:rsidRPr="00B979A3" w:rsidRDefault="00B979A3" w:rsidP="00B979A3">
      <w:pPr>
        <w:spacing w:line="276" w:lineRule="auto"/>
        <w:ind w:firstLine="709"/>
        <w:jc w:val="both"/>
      </w:pPr>
      <w:r w:rsidRPr="00B979A3">
        <w:rPr>
          <w:spacing w:val="1"/>
        </w:rPr>
        <w:t>Составлени</w:t>
      </w:r>
      <w:r w:rsidRPr="00B979A3">
        <w:t>е</w:t>
      </w:r>
      <w:r w:rsidRPr="00B979A3">
        <w:rPr>
          <w:spacing w:val="-14"/>
        </w:rPr>
        <w:t xml:space="preserve"> </w:t>
      </w:r>
      <w:r w:rsidRPr="00B979A3">
        <w:rPr>
          <w:spacing w:val="1"/>
        </w:rPr>
        <w:t>алгоритмо</w:t>
      </w:r>
      <w:r w:rsidRPr="00B979A3">
        <w:t>в</w:t>
      </w:r>
      <w:r w:rsidRPr="00B979A3">
        <w:rPr>
          <w:spacing w:val="-13"/>
        </w:rPr>
        <w:t xml:space="preserve"> </w:t>
      </w:r>
      <w:r w:rsidRPr="00B979A3">
        <w:t xml:space="preserve">и </w:t>
      </w:r>
      <w:r w:rsidRPr="00B979A3">
        <w:rPr>
          <w:spacing w:val="1"/>
        </w:rPr>
        <w:t>програм</w:t>
      </w:r>
      <w:r w:rsidRPr="00B979A3">
        <w:t>м</w:t>
      </w:r>
      <w:r w:rsidRPr="00B979A3">
        <w:rPr>
          <w:spacing w:val="-11"/>
        </w:rPr>
        <w:t xml:space="preserve"> </w:t>
      </w:r>
      <w:r w:rsidRPr="00B979A3">
        <w:rPr>
          <w:spacing w:val="1"/>
        </w:rPr>
        <w:t>п</w:t>
      </w:r>
      <w:r w:rsidRPr="00B979A3">
        <w:t>о</w:t>
      </w:r>
      <w:r w:rsidRPr="00B979A3">
        <w:rPr>
          <w:spacing w:val="-2"/>
        </w:rPr>
        <w:t xml:space="preserve"> </w:t>
      </w:r>
      <w:r w:rsidRPr="00B979A3">
        <w:rPr>
          <w:spacing w:val="1"/>
        </w:rPr>
        <w:t>управлени</w:t>
      </w:r>
      <w:r w:rsidRPr="00B979A3">
        <w:t>ю</w:t>
      </w:r>
      <w:r w:rsidRPr="00B979A3">
        <w:rPr>
          <w:spacing w:val="-15"/>
        </w:rPr>
        <w:t xml:space="preserve"> </w:t>
      </w:r>
      <w:r w:rsidRPr="00B979A3">
        <w:rPr>
          <w:spacing w:val="1"/>
        </w:rPr>
        <w:t>исполни</w:t>
      </w:r>
      <w:r w:rsidRPr="00B979A3">
        <w:t>т</w:t>
      </w:r>
      <w:r w:rsidRPr="00B979A3">
        <w:rPr>
          <w:spacing w:val="1"/>
        </w:rPr>
        <w:t xml:space="preserve">елями </w:t>
      </w:r>
      <w:r w:rsidRPr="00B979A3">
        <w:rPr>
          <w:rFonts w:eastAsia="Times New Roman"/>
          <w:spacing w:val="1"/>
        </w:rPr>
        <w:t>Робот, Черепашка, Чертежник и др.</w:t>
      </w:r>
    </w:p>
    <w:p w:rsidR="00B979A3" w:rsidRPr="00B979A3" w:rsidRDefault="00B979A3" w:rsidP="00B979A3">
      <w:pPr>
        <w:spacing w:line="276" w:lineRule="auto"/>
        <w:ind w:firstLine="709"/>
        <w:jc w:val="both"/>
      </w:pPr>
      <w:r w:rsidRPr="00B979A3">
        <w:rPr>
          <w:i/>
          <w:spacing w:val="1"/>
        </w:rPr>
        <w:t>Знакомств</w:t>
      </w:r>
      <w:r w:rsidRPr="00B979A3">
        <w:rPr>
          <w:i/>
        </w:rPr>
        <w:t>о</w:t>
      </w:r>
      <w:r w:rsidRPr="00B979A3">
        <w:rPr>
          <w:i/>
          <w:spacing w:val="-14"/>
        </w:rPr>
        <w:t xml:space="preserve"> </w:t>
      </w:r>
      <w:r w:rsidRPr="00B979A3">
        <w:rPr>
          <w:i/>
        </w:rPr>
        <w:t xml:space="preserve">с </w:t>
      </w:r>
      <w:r w:rsidRPr="00B979A3">
        <w:rPr>
          <w:i/>
          <w:spacing w:val="1"/>
        </w:rPr>
        <w:t>постановкам</w:t>
      </w:r>
      <w:r w:rsidRPr="00B979A3">
        <w:rPr>
          <w:i/>
        </w:rPr>
        <w:t>и</w:t>
      </w:r>
      <w:r w:rsidRPr="00B979A3">
        <w:rPr>
          <w:i/>
          <w:spacing w:val="-16"/>
        </w:rPr>
        <w:t xml:space="preserve"> </w:t>
      </w:r>
      <w:r w:rsidRPr="00B979A3">
        <w:rPr>
          <w:i/>
          <w:spacing w:val="1"/>
        </w:rPr>
        <w:t>боле</w:t>
      </w:r>
      <w:r w:rsidRPr="00B979A3">
        <w:rPr>
          <w:i/>
        </w:rPr>
        <w:t>е</w:t>
      </w:r>
      <w:r w:rsidRPr="00B979A3">
        <w:rPr>
          <w:i/>
          <w:spacing w:val="-6"/>
        </w:rPr>
        <w:t xml:space="preserve"> </w:t>
      </w:r>
      <w:r w:rsidRPr="00B979A3">
        <w:rPr>
          <w:i/>
          <w:spacing w:val="1"/>
        </w:rPr>
        <w:t>сло</w:t>
      </w:r>
      <w:r w:rsidRPr="00B979A3">
        <w:rPr>
          <w:i/>
          <w:spacing w:val="2"/>
        </w:rPr>
        <w:t>ж</w:t>
      </w:r>
      <w:r w:rsidRPr="00B979A3">
        <w:rPr>
          <w:i/>
          <w:spacing w:val="1"/>
        </w:rPr>
        <w:t>ны</w:t>
      </w:r>
      <w:r w:rsidRPr="00B979A3">
        <w:rPr>
          <w:i/>
        </w:rPr>
        <w:t>х</w:t>
      </w:r>
      <w:r w:rsidRPr="00B979A3">
        <w:rPr>
          <w:i/>
          <w:spacing w:val="-10"/>
        </w:rPr>
        <w:t xml:space="preserve"> </w:t>
      </w:r>
      <w:r w:rsidRPr="00B979A3">
        <w:rPr>
          <w:i/>
          <w:spacing w:val="1"/>
        </w:rPr>
        <w:t>зада</w:t>
      </w:r>
      <w:r w:rsidRPr="00B979A3">
        <w:rPr>
          <w:i/>
        </w:rPr>
        <w:t>ч</w:t>
      </w:r>
      <w:r w:rsidRPr="00B979A3">
        <w:rPr>
          <w:i/>
          <w:spacing w:val="-6"/>
        </w:rPr>
        <w:t xml:space="preserve"> </w:t>
      </w:r>
      <w:r w:rsidRPr="00B979A3">
        <w:rPr>
          <w:i/>
          <w:spacing w:val="1"/>
        </w:rPr>
        <w:t>обработк</w:t>
      </w:r>
      <w:r w:rsidRPr="00B979A3">
        <w:rPr>
          <w:i/>
        </w:rPr>
        <w:t>и</w:t>
      </w:r>
      <w:r w:rsidRPr="00B979A3">
        <w:rPr>
          <w:i/>
          <w:spacing w:val="-12"/>
        </w:rPr>
        <w:t xml:space="preserve"> </w:t>
      </w:r>
      <w:r w:rsidRPr="00B979A3">
        <w:rPr>
          <w:i/>
          <w:spacing w:val="1"/>
        </w:rPr>
        <w:t>данны</w:t>
      </w:r>
      <w:r w:rsidRPr="00B979A3">
        <w:rPr>
          <w:i/>
        </w:rPr>
        <w:t>х</w:t>
      </w:r>
      <w:r w:rsidRPr="00B979A3">
        <w:rPr>
          <w:i/>
          <w:spacing w:val="-8"/>
        </w:rPr>
        <w:t xml:space="preserve"> </w:t>
      </w:r>
      <w:r w:rsidRPr="00B979A3">
        <w:rPr>
          <w:i/>
        </w:rPr>
        <w:t xml:space="preserve">и </w:t>
      </w:r>
      <w:r w:rsidRPr="00B979A3">
        <w:rPr>
          <w:i/>
          <w:spacing w:val="1"/>
        </w:rPr>
        <w:t>ал</w:t>
      </w:r>
      <w:r w:rsidRPr="00B979A3">
        <w:rPr>
          <w:i/>
        </w:rPr>
        <w:t>г</w:t>
      </w:r>
      <w:r w:rsidRPr="00B979A3">
        <w:rPr>
          <w:i/>
          <w:spacing w:val="1"/>
        </w:rPr>
        <w:t>оритмам</w:t>
      </w:r>
      <w:r w:rsidRPr="00B979A3">
        <w:rPr>
          <w:i/>
        </w:rPr>
        <w:t xml:space="preserve">и </w:t>
      </w:r>
      <w:r w:rsidRPr="00B979A3">
        <w:rPr>
          <w:i/>
          <w:spacing w:val="1"/>
        </w:rPr>
        <w:t>и</w:t>
      </w:r>
      <w:r w:rsidRPr="00B979A3">
        <w:rPr>
          <w:i/>
        </w:rPr>
        <w:t>х</w:t>
      </w:r>
      <w:r w:rsidRPr="00B979A3">
        <w:rPr>
          <w:i/>
          <w:spacing w:val="13"/>
        </w:rPr>
        <w:t xml:space="preserve"> </w:t>
      </w:r>
      <w:r w:rsidRPr="00B979A3">
        <w:rPr>
          <w:i/>
          <w:spacing w:val="1"/>
        </w:rPr>
        <w:t>решения</w:t>
      </w:r>
      <w:r w:rsidRPr="00B979A3">
        <w:rPr>
          <w:i/>
        </w:rPr>
        <w:t>:</w:t>
      </w:r>
      <w:r w:rsidRPr="00B979A3">
        <w:rPr>
          <w:i/>
          <w:spacing w:val="4"/>
        </w:rPr>
        <w:t xml:space="preserve"> </w:t>
      </w:r>
      <w:r w:rsidRPr="00B979A3">
        <w:rPr>
          <w:i/>
          <w:spacing w:val="1"/>
        </w:rPr>
        <w:t>сортировк</w:t>
      </w:r>
      <w:r w:rsidRPr="00B979A3">
        <w:rPr>
          <w:i/>
        </w:rPr>
        <w:t>а</w:t>
      </w:r>
      <w:r w:rsidRPr="00B979A3">
        <w:rPr>
          <w:i/>
          <w:spacing w:val="2"/>
        </w:rPr>
        <w:t xml:space="preserve"> </w:t>
      </w:r>
      <w:r w:rsidRPr="00B979A3">
        <w:rPr>
          <w:i/>
          <w:spacing w:val="1"/>
        </w:rPr>
        <w:t>массива</w:t>
      </w:r>
      <w:r w:rsidRPr="00B979A3">
        <w:rPr>
          <w:i/>
        </w:rPr>
        <w:t>,</w:t>
      </w:r>
      <w:r w:rsidRPr="00B979A3">
        <w:rPr>
          <w:i/>
          <w:spacing w:val="6"/>
        </w:rPr>
        <w:t xml:space="preserve"> </w:t>
      </w:r>
      <w:r w:rsidRPr="00B979A3">
        <w:rPr>
          <w:i/>
          <w:spacing w:val="1"/>
        </w:rPr>
        <w:t>выполнени</w:t>
      </w:r>
      <w:r w:rsidRPr="00B979A3">
        <w:rPr>
          <w:i/>
        </w:rPr>
        <w:t>е</w:t>
      </w:r>
      <w:r w:rsidRPr="00B979A3">
        <w:rPr>
          <w:i/>
          <w:spacing w:val="1"/>
        </w:rPr>
        <w:t xml:space="preserve"> поэлементны</w:t>
      </w:r>
      <w:r w:rsidRPr="00B979A3">
        <w:rPr>
          <w:i/>
        </w:rPr>
        <w:t xml:space="preserve">х </w:t>
      </w:r>
      <w:r w:rsidRPr="00B979A3">
        <w:rPr>
          <w:i/>
          <w:spacing w:val="1"/>
        </w:rPr>
        <w:t>операци</w:t>
      </w:r>
      <w:r w:rsidRPr="00B979A3">
        <w:rPr>
          <w:i/>
        </w:rPr>
        <w:t>й</w:t>
      </w:r>
      <w:r w:rsidRPr="00B979A3">
        <w:rPr>
          <w:i/>
          <w:spacing w:val="9"/>
        </w:rPr>
        <w:t xml:space="preserve"> </w:t>
      </w:r>
      <w:r w:rsidRPr="00B979A3">
        <w:rPr>
          <w:i/>
        </w:rPr>
        <w:t>с</w:t>
      </w:r>
      <w:r w:rsidRPr="00B979A3">
        <w:rPr>
          <w:i/>
          <w:spacing w:val="18"/>
        </w:rPr>
        <w:t xml:space="preserve"> </w:t>
      </w:r>
      <w:r w:rsidRPr="00B979A3">
        <w:rPr>
          <w:i/>
          <w:spacing w:val="1"/>
        </w:rPr>
        <w:t>массивами</w:t>
      </w:r>
      <w:r w:rsidRPr="00B979A3">
        <w:rPr>
          <w:i/>
        </w:rPr>
        <w:t>;</w:t>
      </w:r>
      <w:r w:rsidRPr="00B979A3">
        <w:rPr>
          <w:i/>
          <w:spacing w:val="6"/>
        </w:rPr>
        <w:t xml:space="preserve"> </w:t>
      </w:r>
      <w:r w:rsidRPr="00B979A3">
        <w:rPr>
          <w:i/>
          <w:spacing w:val="1"/>
        </w:rPr>
        <w:t>обработк</w:t>
      </w:r>
      <w:r w:rsidRPr="00B979A3">
        <w:rPr>
          <w:i/>
        </w:rPr>
        <w:t>а</w:t>
      </w:r>
      <w:r w:rsidRPr="00B979A3">
        <w:rPr>
          <w:i/>
          <w:spacing w:val="7"/>
        </w:rPr>
        <w:t xml:space="preserve"> </w:t>
      </w:r>
      <w:r w:rsidRPr="00B979A3">
        <w:rPr>
          <w:i/>
          <w:spacing w:val="1"/>
        </w:rPr>
        <w:t>целы</w:t>
      </w:r>
      <w:r w:rsidRPr="00B979A3">
        <w:rPr>
          <w:i/>
        </w:rPr>
        <w:t>х</w:t>
      </w:r>
      <w:r w:rsidRPr="00B979A3">
        <w:rPr>
          <w:i/>
          <w:spacing w:val="13"/>
        </w:rPr>
        <w:t xml:space="preserve"> </w:t>
      </w:r>
      <w:r w:rsidRPr="00B979A3">
        <w:rPr>
          <w:i/>
          <w:spacing w:val="1"/>
        </w:rPr>
        <w:t>чисел</w:t>
      </w:r>
      <w:r w:rsidRPr="00B979A3">
        <w:rPr>
          <w:i/>
        </w:rPr>
        <w:t>,</w:t>
      </w:r>
      <w:r w:rsidRPr="00B979A3">
        <w:rPr>
          <w:i/>
          <w:spacing w:val="13"/>
        </w:rPr>
        <w:t xml:space="preserve"> </w:t>
      </w:r>
      <w:r w:rsidRPr="00B979A3">
        <w:rPr>
          <w:i/>
          <w:spacing w:val="1"/>
        </w:rPr>
        <w:t>пр</w:t>
      </w:r>
      <w:r w:rsidRPr="00B979A3">
        <w:rPr>
          <w:i/>
          <w:spacing w:val="2"/>
        </w:rPr>
        <w:t>е</w:t>
      </w:r>
      <w:r w:rsidRPr="00B979A3">
        <w:rPr>
          <w:i/>
          <w:spacing w:val="1"/>
        </w:rPr>
        <w:t>дставленны</w:t>
      </w:r>
      <w:r w:rsidRPr="00B979A3">
        <w:rPr>
          <w:i/>
        </w:rPr>
        <w:t xml:space="preserve">х </w:t>
      </w:r>
      <w:r w:rsidRPr="00B979A3">
        <w:rPr>
          <w:i/>
          <w:spacing w:val="1"/>
        </w:rPr>
        <w:t>записям</w:t>
      </w:r>
      <w:r w:rsidRPr="00B979A3">
        <w:rPr>
          <w:i/>
        </w:rPr>
        <w:t>и</w:t>
      </w:r>
      <w:r w:rsidRPr="00B979A3">
        <w:rPr>
          <w:i/>
          <w:spacing w:val="9"/>
        </w:rPr>
        <w:t xml:space="preserve"> </w:t>
      </w:r>
      <w:r w:rsidRPr="00B979A3">
        <w:rPr>
          <w:i/>
        </w:rPr>
        <w:t xml:space="preserve">в </w:t>
      </w:r>
      <w:r w:rsidRPr="00B979A3">
        <w:rPr>
          <w:i/>
          <w:spacing w:val="1"/>
        </w:rPr>
        <w:t>десятично</w:t>
      </w:r>
      <w:r w:rsidRPr="00B979A3">
        <w:rPr>
          <w:i/>
        </w:rPr>
        <w:t>й</w:t>
      </w:r>
      <w:r w:rsidRPr="00B979A3">
        <w:rPr>
          <w:i/>
          <w:spacing w:val="1"/>
        </w:rPr>
        <w:t xml:space="preserve"> </w:t>
      </w:r>
      <w:r w:rsidRPr="00B979A3">
        <w:rPr>
          <w:i/>
        </w:rPr>
        <w:t>и</w:t>
      </w:r>
      <w:r w:rsidRPr="00B979A3">
        <w:rPr>
          <w:i/>
          <w:spacing w:val="13"/>
        </w:rPr>
        <w:t xml:space="preserve"> </w:t>
      </w:r>
      <w:r w:rsidRPr="00B979A3">
        <w:rPr>
          <w:i/>
          <w:spacing w:val="1"/>
        </w:rPr>
        <w:t>двоично</w:t>
      </w:r>
      <w:r w:rsidRPr="00B979A3">
        <w:rPr>
          <w:i/>
        </w:rPr>
        <w:t>й</w:t>
      </w:r>
      <w:r w:rsidRPr="00B979A3">
        <w:rPr>
          <w:i/>
          <w:spacing w:val="4"/>
        </w:rPr>
        <w:t xml:space="preserve"> </w:t>
      </w:r>
      <w:r w:rsidRPr="00B979A3">
        <w:rPr>
          <w:i/>
          <w:spacing w:val="1"/>
        </w:rPr>
        <w:t>система</w:t>
      </w:r>
      <w:r w:rsidRPr="00B979A3">
        <w:rPr>
          <w:i/>
        </w:rPr>
        <w:t>х</w:t>
      </w:r>
      <w:r w:rsidRPr="00B979A3">
        <w:rPr>
          <w:i/>
          <w:spacing w:val="3"/>
        </w:rPr>
        <w:t xml:space="preserve"> </w:t>
      </w:r>
      <w:r w:rsidRPr="00B979A3">
        <w:rPr>
          <w:i/>
          <w:spacing w:val="1"/>
        </w:rPr>
        <w:t>счисления</w:t>
      </w:r>
      <w:r w:rsidRPr="00B979A3">
        <w:rPr>
          <w:i/>
        </w:rPr>
        <w:t>,</w:t>
      </w:r>
      <w:r w:rsidRPr="00B979A3">
        <w:rPr>
          <w:i/>
          <w:spacing w:val="2"/>
        </w:rPr>
        <w:t xml:space="preserve"> </w:t>
      </w:r>
      <w:r w:rsidRPr="00B979A3">
        <w:rPr>
          <w:i/>
          <w:spacing w:val="1"/>
        </w:rPr>
        <w:t>нахо</w:t>
      </w:r>
      <w:r w:rsidRPr="00B979A3">
        <w:rPr>
          <w:i/>
          <w:spacing w:val="2"/>
        </w:rPr>
        <w:t>ж</w:t>
      </w:r>
      <w:r w:rsidRPr="00B979A3">
        <w:rPr>
          <w:i/>
          <w:spacing w:val="1"/>
        </w:rPr>
        <w:t>дени</w:t>
      </w:r>
      <w:r w:rsidRPr="00B979A3">
        <w:rPr>
          <w:i/>
        </w:rPr>
        <w:t xml:space="preserve">е </w:t>
      </w:r>
      <w:r w:rsidRPr="00B979A3">
        <w:rPr>
          <w:i/>
          <w:spacing w:val="1"/>
        </w:rPr>
        <w:t>наибольшего обще</w:t>
      </w:r>
      <w:r w:rsidRPr="00B979A3">
        <w:rPr>
          <w:i/>
        </w:rPr>
        <w:t>го</w:t>
      </w:r>
      <w:r w:rsidRPr="00B979A3">
        <w:rPr>
          <w:i/>
          <w:spacing w:val="-9"/>
        </w:rPr>
        <w:t xml:space="preserve"> </w:t>
      </w:r>
      <w:r w:rsidRPr="00B979A3">
        <w:rPr>
          <w:i/>
          <w:spacing w:val="1"/>
        </w:rPr>
        <w:t>делител</w:t>
      </w:r>
      <w:r w:rsidRPr="00B979A3">
        <w:rPr>
          <w:i/>
        </w:rPr>
        <w:t>я</w:t>
      </w:r>
      <w:r w:rsidRPr="00B979A3">
        <w:rPr>
          <w:i/>
          <w:spacing w:val="-11"/>
        </w:rPr>
        <w:t xml:space="preserve"> </w:t>
      </w:r>
      <w:r w:rsidRPr="00B979A3">
        <w:rPr>
          <w:i/>
          <w:spacing w:val="1"/>
        </w:rPr>
        <w:t>(ал</w:t>
      </w:r>
      <w:r w:rsidRPr="00B979A3">
        <w:rPr>
          <w:i/>
        </w:rPr>
        <w:t>г</w:t>
      </w:r>
      <w:r w:rsidRPr="00B979A3">
        <w:rPr>
          <w:i/>
          <w:spacing w:val="1"/>
        </w:rPr>
        <w:t>орит</w:t>
      </w:r>
      <w:r w:rsidRPr="00B979A3">
        <w:rPr>
          <w:i/>
        </w:rPr>
        <w:t>м</w:t>
      </w:r>
      <w:r w:rsidRPr="00B979A3">
        <w:rPr>
          <w:i/>
          <w:spacing w:val="-12"/>
        </w:rPr>
        <w:t xml:space="preserve"> </w:t>
      </w:r>
      <w:r w:rsidRPr="00B979A3">
        <w:rPr>
          <w:i/>
          <w:spacing w:val="1"/>
        </w:rPr>
        <w:t>Евклида)</w:t>
      </w:r>
      <w:r w:rsidRPr="00B979A3">
        <w:rPr>
          <w:i/>
        </w:rPr>
        <w:t>.</w:t>
      </w:r>
    </w:p>
    <w:p w:rsidR="00B979A3" w:rsidRPr="00B979A3" w:rsidRDefault="00B979A3" w:rsidP="00B979A3">
      <w:pPr>
        <w:spacing w:line="276" w:lineRule="auto"/>
        <w:ind w:firstLine="709"/>
        <w:jc w:val="both"/>
      </w:pPr>
      <w:r w:rsidRPr="00B979A3">
        <w:rPr>
          <w:spacing w:val="1"/>
        </w:rPr>
        <w:t>Поняти</w:t>
      </w:r>
      <w:r w:rsidRPr="00B979A3">
        <w:t>е</w:t>
      </w:r>
      <w:r w:rsidRPr="00B979A3">
        <w:rPr>
          <w:spacing w:val="4"/>
        </w:rPr>
        <w:t xml:space="preserve"> </w:t>
      </w:r>
      <w:r w:rsidRPr="00B979A3">
        <w:rPr>
          <w:spacing w:val="1"/>
        </w:rPr>
        <w:t>о</w:t>
      </w:r>
      <w:r w:rsidRPr="00B979A3">
        <w:t>б</w:t>
      </w:r>
      <w:r w:rsidRPr="00B979A3">
        <w:rPr>
          <w:spacing w:val="12"/>
        </w:rPr>
        <w:t xml:space="preserve"> </w:t>
      </w:r>
      <w:r w:rsidRPr="00B979A3">
        <w:rPr>
          <w:spacing w:val="1"/>
        </w:rPr>
        <w:t>этапа</w:t>
      </w:r>
      <w:r w:rsidRPr="00B979A3">
        <w:t>х</w:t>
      </w:r>
      <w:r w:rsidRPr="00B979A3">
        <w:rPr>
          <w:spacing w:val="7"/>
        </w:rPr>
        <w:t xml:space="preserve"> </w:t>
      </w:r>
      <w:r w:rsidRPr="00B979A3">
        <w:rPr>
          <w:spacing w:val="1"/>
        </w:rPr>
        <w:t>разработк</w:t>
      </w:r>
      <w:r w:rsidRPr="00B979A3">
        <w:t>и</w:t>
      </w:r>
      <w:r w:rsidRPr="00B979A3">
        <w:rPr>
          <w:spacing w:val="1"/>
        </w:rPr>
        <w:t xml:space="preserve"> программ</w:t>
      </w:r>
      <w:r w:rsidRPr="00B979A3">
        <w:t>:</w:t>
      </w:r>
      <w:r w:rsidRPr="00B979A3">
        <w:rPr>
          <w:spacing w:val="2"/>
        </w:rPr>
        <w:t xml:space="preserve"> </w:t>
      </w:r>
      <w:r w:rsidRPr="00B979A3">
        <w:rPr>
          <w:spacing w:val="1"/>
        </w:rPr>
        <w:t>составлени</w:t>
      </w:r>
      <w:r w:rsidRPr="00B979A3">
        <w:t xml:space="preserve">е </w:t>
      </w:r>
      <w:r w:rsidRPr="00B979A3">
        <w:rPr>
          <w:spacing w:val="1"/>
        </w:rPr>
        <w:t>требовани</w:t>
      </w:r>
      <w:r w:rsidRPr="00B979A3">
        <w:t>й</w:t>
      </w:r>
      <w:r w:rsidRPr="00B979A3">
        <w:rPr>
          <w:spacing w:val="1"/>
        </w:rPr>
        <w:t xml:space="preserve"> </w:t>
      </w:r>
      <w:r w:rsidRPr="00B979A3">
        <w:t xml:space="preserve">к </w:t>
      </w:r>
      <w:r w:rsidRPr="00B979A3">
        <w:rPr>
          <w:spacing w:val="1"/>
        </w:rPr>
        <w:t>программе</w:t>
      </w:r>
      <w:r w:rsidRPr="00B979A3">
        <w:t xml:space="preserve">, </w:t>
      </w:r>
      <w:r w:rsidRPr="00B979A3">
        <w:rPr>
          <w:spacing w:val="1"/>
        </w:rPr>
        <w:t>выбо</w:t>
      </w:r>
      <w:r w:rsidRPr="00B979A3">
        <w:t>р</w:t>
      </w:r>
      <w:r w:rsidRPr="00B979A3">
        <w:rPr>
          <w:spacing w:val="6"/>
        </w:rPr>
        <w:t xml:space="preserve"> </w:t>
      </w:r>
      <w:r w:rsidRPr="00B979A3">
        <w:rPr>
          <w:spacing w:val="1"/>
        </w:rPr>
        <w:t>алгоритм</w:t>
      </w:r>
      <w:r w:rsidRPr="00B979A3">
        <w:t>а</w:t>
      </w:r>
      <w:r w:rsidRPr="00B979A3">
        <w:rPr>
          <w:spacing w:val="1"/>
        </w:rPr>
        <w:t xml:space="preserve"> </w:t>
      </w:r>
      <w:r w:rsidRPr="00B979A3">
        <w:t>и</w:t>
      </w:r>
      <w:r w:rsidRPr="00B979A3">
        <w:rPr>
          <w:spacing w:val="12"/>
        </w:rPr>
        <w:t xml:space="preserve"> </w:t>
      </w:r>
      <w:r w:rsidRPr="00B979A3">
        <w:rPr>
          <w:spacing w:val="1"/>
        </w:rPr>
        <w:t>ег</w:t>
      </w:r>
      <w:r w:rsidRPr="00B979A3">
        <w:t>о</w:t>
      </w:r>
      <w:r w:rsidRPr="00B979A3">
        <w:rPr>
          <w:spacing w:val="10"/>
        </w:rPr>
        <w:t xml:space="preserve"> </w:t>
      </w:r>
      <w:r w:rsidRPr="00B979A3">
        <w:rPr>
          <w:spacing w:val="1"/>
        </w:rPr>
        <w:t>реали</w:t>
      </w:r>
      <w:r w:rsidRPr="00B979A3">
        <w:t>з</w:t>
      </w:r>
      <w:r w:rsidRPr="00B979A3">
        <w:rPr>
          <w:spacing w:val="1"/>
        </w:rPr>
        <w:t>аци</w:t>
      </w:r>
      <w:r w:rsidRPr="00B979A3">
        <w:t>я в</w:t>
      </w:r>
      <w:r w:rsidRPr="00B979A3">
        <w:rPr>
          <w:spacing w:val="12"/>
        </w:rPr>
        <w:t xml:space="preserve"> </w:t>
      </w:r>
      <w:r w:rsidRPr="00B979A3">
        <w:rPr>
          <w:spacing w:val="1"/>
        </w:rPr>
        <w:t>вид</w:t>
      </w:r>
      <w:r w:rsidRPr="00B979A3">
        <w:t>е</w:t>
      </w:r>
      <w:r w:rsidRPr="00B979A3">
        <w:rPr>
          <w:spacing w:val="8"/>
        </w:rPr>
        <w:t xml:space="preserve"> </w:t>
      </w:r>
      <w:r w:rsidRPr="00B979A3">
        <w:rPr>
          <w:spacing w:val="1"/>
        </w:rPr>
        <w:t>прогр</w:t>
      </w:r>
      <w:r w:rsidRPr="00B979A3">
        <w:t>а</w:t>
      </w:r>
      <w:r w:rsidRPr="00B979A3">
        <w:rPr>
          <w:spacing w:val="1"/>
        </w:rPr>
        <w:t>мм</w:t>
      </w:r>
      <w:r w:rsidRPr="00B979A3">
        <w:t xml:space="preserve">ы </w:t>
      </w:r>
      <w:r w:rsidRPr="00B979A3">
        <w:rPr>
          <w:spacing w:val="1"/>
        </w:rPr>
        <w:t>на выбранно</w:t>
      </w:r>
      <w:r w:rsidRPr="00B979A3">
        <w:t>м</w:t>
      </w:r>
      <w:r w:rsidRPr="00B979A3">
        <w:rPr>
          <w:spacing w:val="8"/>
        </w:rPr>
        <w:t xml:space="preserve"> </w:t>
      </w:r>
      <w:r w:rsidRPr="00B979A3">
        <w:rPr>
          <w:spacing w:val="1"/>
        </w:rPr>
        <w:t>алгоритмическо</w:t>
      </w:r>
      <w:r w:rsidRPr="00B979A3">
        <w:t xml:space="preserve">м </w:t>
      </w:r>
      <w:r w:rsidRPr="00B979A3">
        <w:rPr>
          <w:spacing w:val="1"/>
        </w:rPr>
        <w:t>языке</w:t>
      </w:r>
      <w:r w:rsidRPr="00B979A3">
        <w:t>,</w:t>
      </w:r>
      <w:r w:rsidRPr="00B979A3">
        <w:rPr>
          <w:spacing w:val="12"/>
        </w:rPr>
        <w:t xml:space="preserve"> </w:t>
      </w:r>
      <w:r w:rsidRPr="00B979A3">
        <w:rPr>
          <w:spacing w:val="1"/>
        </w:rPr>
        <w:t>отладк</w:t>
      </w:r>
      <w:r w:rsidRPr="00B979A3">
        <w:t>а</w:t>
      </w:r>
      <w:r w:rsidRPr="00B979A3">
        <w:rPr>
          <w:spacing w:val="11"/>
        </w:rPr>
        <w:t xml:space="preserve"> </w:t>
      </w:r>
      <w:r w:rsidRPr="00B979A3">
        <w:rPr>
          <w:spacing w:val="1"/>
        </w:rPr>
        <w:t>прогр</w:t>
      </w:r>
      <w:r w:rsidRPr="00B979A3">
        <w:t>а</w:t>
      </w:r>
      <w:r w:rsidRPr="00B979A3">
        <w:rPr>
          <w:spacing w:val="1"/>
        </w:rPr>
        <w:t>мм</w:t>
      </w:r>
      <w:r w:rsidRPr="00B979A3">
        <w:t>ы</w:t>
      </w:r>
      <w:r w:rsidRPr="00B979A3">
        <w:rPr>
          <w:spacing w:val="7"/>
        </w:rPr>
        <w:t xml:space="preserve"> </w:t>
      </w:r>
      <w:r w:rsidRPr="00B979A3">
        <w:t>с</w:t>
      </w:r>
      <w:r w:rsidRPr="00B979A3">
        <w:rPr>
          <w:spacing w:val="19"/>
        </w:rPr>
        <w:t xml:space="preserve"> </w:t>
      </w:r>
      <w:r w:rsidRPr="00B979A3">
        <w:rPr>
          <w:spacing w:val="1"/>
        </w:rPr>
        <w:t>помощью выбранно</w:t>
      </w:r>
      <w:r w:rsidRPr="00B979A3">
        <w:t>й</w:t>
      </w:r>
      <w:r w:rsidRPr="00B979A3">
        <w:rPr>
          <w:spacing w:val="-13"/>
        </w:rPr>
        <w:t xml:space="preserve"> </w:t>
      </w:r>
      <w:r w:rsidRPr="00B979A3">
        <w:rPr>
          <w:spacing w:val="1"/>
        </w:rPr>
        <w:t>систем</w:t>
      </w:r>
      <w:r w:rsidRPr="00B979A3">
        <w:t>ы</w:t>
      </w:r>
      <w:r w:rsidRPr="00B979A3">
        <w:rPr>
          <w:spacing w:val="-9"/>
        </w:rPr>
        <w:t xml:space="preserve"> </w:t>
      </w:r>
      <w:r w:rsidRPr="00B979A3">
        <w:rPr>
          <w:spacing w:val="1"/>
        </w:rPr>
        <w:t>прогр</w:t>
      </w:r>
      <w:r w:rsidRPr="00B979A3">
        <w:t>а</w:t>
      </w:r>
      <w:r w:rsidRPr="00B979A3">
        <w:rPr>
          <w:spacing w:val="1"/>
        </w:rPr>
        <w:t>ммиров</w:t>
      </w:r>
      <w:r w:rsidRPr="00B979A3">
        <w:t>а</w:t>
      </w:r>
      <w:r w:rsidRPr="00B979A3">
        <w:rPr>
          <w:spacing w:val="1"/>
        </w:rPr>
        <w:t>ния</w:t>
      </w:r>
      <w:r w:rsidRPr="00B979A3">
        <w:t>,</w:t>
      </w:r>
      <w:r w:rsidRPr="00B979A3">
        <w:rPr>
          <w:spacing w:val="-23"/>
        </w:rPr>
        <w:t xml:space="preserve"> </w:t>
      </w:r>
      <w:r w:rsidRPr="00B979A3">
        <w:rPr>
          <w:spacing w:val="1"/>
        </w:rPr>
        <w:t>тестиров</w:t>
      </w:r>
      <w:r w:rsidRPr="00B979A3">
        <w:t>а</w:t>
      </w:r>
      <w:r w:rsidRPr="00B979A3">
        <w:rPr>
          <w:spacing w:val="1"/>
        </w:rPr>
        <w:t>ни</w:t>
      </w:r>
      <w:r w:rsidRPr="00B979A3">
        <w:t>е.</w:t>
      </w:r>
    </w:p>
    <w:p w:rsidR="00B979A3" w:rsidRPr="00B979A3" w:rsidRDefault="00B979A3" w:rsidP="00B979A3">
      <w:pPr>
        <w:spacing w:line="276" w:lineRule="auto"/>
        <w:ind w:firstLine="709"/>
        <w:jc w:val="both"/>
      </w:pPr>
      <w:r w:rsidRPr="00B979A3">
        <w:rPr>
          <w:spacing w:val="1"/>
        </w:rPr>
        <w:t>Простейши</w:t>
      </w:r>
      <w:r w:rsidRPr="00B979A3">
        <w:t xml:space="preserve">е </w:t>
      </w:r>
      <w:r w:rsidRPr="00B979A3">
        <w:rPr>
          <w:spacing w:val="1"/>
        </w:rPr>
        <w:t>прием</w:t>
      </w:r>
      <w:r w:rsidRPr="00B979A3">
        <w:t>ы</w:t>
      </w:r>
      <w:r w:rsidRPr="00B979A3">
        <w:rPr>
          <w:spacing w:val="6"/>
        </w:rPr>
        <w:t xml:space="preserve"> </w:t>
      </w:r>
      <w:r w:rsidRPr="00B979A3">
        <w:rPr>
          <w:spacing w:val="1"/>
        </w:rPr>
        <w:t>диалогово</w:t>
      </w:r>
      <w:r w:rsidRPr="00B979A3">
        <w:t>й</w:t>
      </w:r>
      <w:r w:rsidRPr="00B979A3">
        <w:rPr>
          <w:spacing w:val="1"/>
        </w:rPr>
        <w:t xml:space="preserve"> отладк</w:t>
      </w:r>
      <w:r w:rsidRPr="00B979A3">
        <w:t>и</w:t>
      </w:r>
      <w:r w:rsidRPr="00B979A3">
        <w:rPr>
          <w:spacing w:val="5"/>
        </w:rPr>
        <w:t xml:space="preserve"> </w:t>
      </w:r>
      <w:r w:rsidRPr="00B979A3">
        <w:rPr>
          <w:spacing w:val="1"/>
        </w:rPr>
        <w:t>програм</w:t>
      </w:r>
      <w:r w:rsidRPr="00B979A3">
        <w:t>м</w:t>
      </w:r>
      <w:r w:rsidRPr="00B979A3">
        <w:rPr>
          <w:spacing w:val="3"/>
        </w:rPr>
        <w:t xml:space="preserve"> </w:t>
      </w:r>
      <w:r w:rsidRPr="00B979A3">
        <w:rPr>
          <w:spacing w:val="1"/>
        </w:rPr>
        <w:t>(выбо</w:t>
      </w:r>
      <w:r w:rsidRPr="00B979A3">
        <w:t>р</w:t>
      </w:r>
      <w:r w:rsidRPr="00B979A3">
        <w:rPr>
          <w:spacing w:val="7"/>
        </w:rPr>
        <w:t xml:space="preserve"> </w:t>
      </w:r>
      <w:r w:rsidRPr="00B979A3">
        <w:rPr>
          <w:spacing w:val="1"/>
        </w:rPr>
        <w:t>точк</w:t>
      </w:r>
      <w:r w:rsidRPr="00B979A3">
        <w:t xml:space="preserve">и </w:t>
      </w:r>
      <w:r w:rsidRPr="00B979A3">
        <w:rPr>
          <w:spacing w:val="1"/>
        </w:rPr>
        <w:t>останов</w:t>
      </w:r>
      <w:r w:rsidRPr="00B979A3">
        <w:t>а,</w:t>
      </w:r>
      <w:r w:rsidRPr="00B979A3">
        <w:rPr>
          <w:spacing w:val="2"/>
        </w:rPr>
        <w:t xml:space="preserve"> </w:t>
      </w:r>
      <w:r w:rsidRPr="00B979A3">
        <w:rPr>
          <w:spacing w:val="1"/>
        </w:rPr>
        <w:t>пошагово</w:t>
      </w:r>
      <w:r w:rsidRPr="00B979A3">
        <w:t xml:space="preserve">е </w:t>
      </w:r>
      <w:r w:rsidRPr="00B979A3">
        <w:rPr>
          <w:spacing w:val="1"/>
        </w:rPr>
        <w:t>выполн</w:t>
      </w:r>
      <w:r w:rsidRPr="00B979A3">
        <w:t>е</w:t>
      </w:r>
      <w:r w:rsidRPr="00B979A3">
        <w:rPr>
          <w:spacing w:val="1"/>
        </w:rPr>
        <w:t>ни</w:t>
      </w:r>
      <w:r w:rsidRPr="00B979A3">
        <w:t xml:space="preserve">е, </w:t>
      </w:r>
      <w:r w:rsidRPr="00B979A3">
        <w:rPr>
          <w:spacing w:val="1"/>
        </w:rPr>
        <w:t>просмот</w:t>
      </w:r>
      <w:r w:rsidRPr="00B979A3">
        <w:t>р</w:t>
      </w:r>
      <w:r w:rsidRPr="00B979A3">
        <w:rPr>
          <w:spacing w:val="3"/>
        </w:rPr>
        <w:t xml:space="preserve"> </w:t>
      </w:r>
      <w:r w:rsidRPr="00B979A3">
        <w:rPr>
          <w:spacing w:val="1"/>
        </w:rPr>
        <w:t>значени</w:t>
      </w:r>
      <w:r w:rsidRPr="00B979A3">
        <w:t>й</w:t>
      </w:r>
      <w:r w:rsidRPr="00B979A3">
        <w:rPr>
          <w:spacing w:val="3"/>
        </w:rPr>
        <w:t xml:space="preserve"> </w:t>
      </w:r>
      <w:r w:rsidRPr="00B979A3">
        <w:rPr>
          <w:spacing w:val="1"/>
        </w:rPr>
        <w:t>величин</w:t>
      </w:r>
      <w:r w:rsidRPr="00B979A3">
        <w:t>,</w:t>
      </w:r>
      <w:r w:rsidRPr="00B979A3">
        <w:rPr>
          <w:spacing w:val="3"/>
        </w:rPr>
        <w:t xml:space="preserve"> </w:t>
      </w:r>
      <w:r w:rsidRPr="00B979A3">
        <w:rPr>
          <w:spacing w:val="1"/>
        </w:rPr>
        <w:t>отладочны</w:t>
      </w:r>
      <w:r w:rsidRPr="00B979A3">
        <w:t xml:space="preserve">й </w:t>
      </w:r>
      <w:r w:rsidRPr="00B979A3">
        <w:rPr>
          <w:spacing w:val="1"/>
        </w:rPr>
        <w:t>вывод)</w:t>
      </w:r>
      <w:r w:rsidRPr="00B979A3">
        <w:t>.</w:t>
      </w:r>
    </w:p>
    <w:p w:rsidR="00B979A3" w:rsidRPr="00B979A3" w:rsidRDefault="00B979A3" w:rsidP="00B979A3">
      <w:pPr>
        <w:spacing w:line="276" w:lineRule="auto"/>
        <w:ind w:firstLine="709"/>
        <w:jc w:val="both"/>
      </w:pPr>
      <w:r w:rsidRPr="00B979A3">
        <w:rPr>
          <w:spacing w:val="1"/>
        </w:rPr>
        <w:t>Знакомств</w:t>
      </w:r>
      <w:r w:rsidRPr="00B979A3">
        <w:t>о</w:t>
      </w:r>
      <w:r w:rsidRPr="00B979A3">
        <w:rPr>
          <w:spacing w:val="10"/>
        </w:rPr>
        <w:t xml:space="preserve"> </w:t>
      </w:r>
      <w:r w:rsidRPr="00B979A3">
        <w:t>с</w:t>
      </w:r>
      <w:r w:rsidRPr="00B979A3">
        <w:rPr>
          <w:spacing w:val="23"/>
        </w:rPr>
        <w:t xml:space="preserve"> </w:t>
      </w:r>
      <w:r w:rsidRPr="00B979A3">
        <w:rPr>
          <w:spacing w:val="1"/>
        </w:rPr>
        <w:t>документиров</w:t>
      </w:r>
      <w:r w:rsidRPr="00B979A3">
        <w:t>а</w:t>
      </w:r>
      <w:r w:rsidRPr="00B979A3">
        <w:rPr>
          <w:spacing w:val="1"/>
        </w:rPr>
        <w:t>ние</w:t>
      </w:r>
      <w:r w:rsidRPr="00B979A3">
        <w:t xml:space="preserve">м </w:t>
      </w:r>
      <w:r w:rsidRPr="00B979A3">
        <w:rPr>
          <w:spacing w:val="1"/>
        </w:rPr>
        <w:t>программ</w:t>
      </w:r>
      <w:r w:rsidRPr="00B979A3">
        <w:t>.</w:t>
      </w:r>
      <w:r w:rsidRPr="00B979A3">
        <w:rPr>
          <w:spacing w:val="12"/>
        </w:rPr>
        <w:t xml:space="preserve"> </w:t>
      </w:r>
      <w:r w:rsidRPr="00B979A3">
        <w:rPr>
          <w:i/>
          <w:spacing w:val="1"/>
        </w:rPr>
        <w:t>Составлени</w:t>
      </w:r>
      <w:r w:rsidRPr="00B979A3">
        <w:rPr>
          <w:i/>
        </w:rPr>
        <w:t>е</w:t>
      </w:r>
      <w:r w:rsidRPr="00B979A3">
        <w:rPr>
          <w:i/>
          <w:spacing w:val="9"/>
        </w:rPr>
        <w:t xml:space="preserve"> </w:t>
      </w:r>
      <w:r w:rsidRPr="00B979A3">
        <w:rPr>
          <w:i/>
          <w:spacing w:val="1"/>
        </w:rPr>
        <w:t>описани</w:t>
      </w:r>
      <w:r w:rsidRPr="00B979A3">
        <w:rPr>
          <w:i/>
        </w:rPr>
        <w:t xml:space="preserve">е </w:t>
      </w:r>
      <w:r w:rsidRPr="00B979A3">
        <w:rPr>
          <w:i/>
          <w:spacing w:val="1"/>
        </w:rPr>
        <w:t>про</w:t>
      </w:r>
      <w:r w:rsidRPr="00B979A3">
        <w:rPr>
          <w:i/>
        </w:rPr>
        <w:t>г</w:t>
      </w:r>
      <w:r w:rsidRPr="00B979A3">
        <w:rPr>
          <w:i/>
          <w:spacing w:val="1"/>
        </w:rPr>
        <w:t>рамм</w:t>
      </w:r>
      <w:r w:rsidRPr="00B979A3">
        <w:rPr>
          <w:i/>
        </w:rPr>
        <w:t>ы</w:t>
      </w:r>
      <w:r w:rsidRPr="00B979A3">
        <w:rPr>
          <w:i/>
          <w:spacing w:val="-13"/>
        </w:rPr>
        <w:t xml:space="preserve"> </w:t>
      </w:r>
      <w:r w:rsidRPr="00B979A3">
        <w:rPr>
          <w:i/>
          <w:spacing w:val="1"/>
        </w:rPr>
        <w:t>п</w:t>
      </w:r>
      <w:r w:rsidRPr="00B979A3">
        <w:rPr>
          <w:i/>
        </w:rPr>
        <w:t>о</w:t>
      </w:r>
      <w:r w:rsidRPr="00B979A3">
        <w:rPr>
          <w:i/>
          <w:spacing w:val="-3"/>
        </w:rPr>
        <w:t xml:space="preserve"> </w:t>
      </w:r>
      <w:r w:rsidRPr="00B979A3">
        <w:rPr>
          <w:i/>
          <w:spacing w:val="1"/>
        </w:rPr>
        <w:t>образцу</w:t>
      </w:r>
      <w:r w:rsidRPr="00B979A3">
        <w:rPr>
          <w:i/>
        </w:rPr>
        <w:t>.</w:t>
      </w:r>
    </w:p>
    <w:p w:rsidR="00B979A3" w:rsidRPr="00B979A3" w:rsidRDefault="00B979A3" w:rsidP="00B979A3">
      <w:pPr>
        <w:pStyle w:val="a3"/>
        <w:tabs>
          <w:tab w:val="left" w:pos="900"/>
        </w:tabs>
        <w:spacing w:line="276" w:lineRule="auto"/>
        <w:ind w:left="709"/>
        <w:jc w:val="both"/>
      </w:pPr>
      <w:r w:rsidRPr="00B979A3">
        <w:rPr>
          <w:rFonts w:eastAsia="Times New Roman"/>
          <w:b/>
          <w:bCs/>
          <w:spacing w:val="1"/>
        </w:rPr>
        <w:t>Анали</w:t>
      </w:r>
      <w:r w:rsidRPr="00B979A3">
        <w:rPr>
          <w:rFonts w:eastAsia="Times New Roman"/>
          <w:b/>
          <w:bCs/>
        </w:rPr>
        <w:t>з</w:t>
      </w:r>
      <w:r w:rsidRPr="00B979A3">
        <w:rPr>
          <w:rFonts w:eastAsia="Times New Roman"/>
          <w:b/>
          <w:bCs/>
          <w:spacing w:val="-9"/>
        </w:rPr>
        <w:t xml:space="preserve"> </w:t>
      </w:r>
      <w:r w:rsidRPr="00B979A3">
        <w:rPr>
          <w:rFonts w:eastAsia="Times New Roman"/>
          <w:b/>
          <w:bCs/>
          <w:spacing w:val="1"/>
        </w:rPr>
        <w:t>алгоритмов</w:t>
      </w:r>
    </w:p>
    <w:p w:rsidR="00B979A3" w:rsidRPr="00B979A3" w:rsidRDefault="00B979A3" w:rsidP="00B979A3">
      <w:pPr>
        <w:spacing w:line="276" w:lineRule="auto"/>
        <w:ind w:firstLine="709"/>
        <w:jc w:val="both"/>
      </w:pPr>
      <w:r w:rsidRPr="00B979A3">
        <w:rPr>
          <w:spacing w:val="1"/>
        </w:rPr>
        <w:t>Сложност</w:t>
      </w:r>
      <w:r w:rsidRPr="00B979A3">
        <w:t>ь</w:t>
      </w:r>
      <w:r w:rsidRPr="00B979A3">
        <w:rPr>
          <w:spacing w:val="3"/>
        </w:rPr>
        <w:t xml:space="preserve"> </w:t>
      </w:r>
      <w:r w:rsidRPr="00B979A3">
        <w:rPr>
          <w:spacing w:val="1"/>
        </w:rPr>
        <w:t>вычисления</w:t>
      </w:r>
      <w:r w:rsidRPr="00B979A3">
        <w:t>:</w:t>
      </w:r>
      <w:r w:rsidRPr="00B979A3">
        <w:rPr>
          <w:spacing w:val="1"/>
        </w:rPr>
        <w:t xml:space="preserve"> количеств</w:t>
      </w:r>
      <w:r w:rsidRPr="00B979A3">
        <w:t>о</w:t>
      </w:r>
      <w:r w:rsidRPr="00B979A3">
        <w:rPr>
          <w:spacing w:val="3"/>
        </w:rPr>
        <w:t xml:space="preserve"> </w:t>
      </w:r>
      <w:r w:rsidRPr="00B979A3">
        <w:rPr>
          <w:spacing w:val="1"/>
        </w:rPr>
        <w:t>выполненны</w:t>
      </w:r>
      <w:r w:rsidRPr="00B979A3">
        <w:t xml:space="preserve">х </w:t>
      </w:r>
      <w:r w:rsidRPr="00B979A3">
        <w:rPr>
          <w:spacing w:val="1"/>
        </w:rPr>
        <w:t>операций</w:t>
      </w:r>
      <w:r w:rsidRPr="00B979A3">
        <w:t>,</w:t>
      </w:r>
      <w:r w:rsidRPr="00B979A3">
        <w:rPr>
          <w:spacing w:val="5"/>
        </w:rPr>
        <w:t xml:space="preserve"> </w:t>
      </w:r>
      <w:r w:rsidRPr="00B979A3">
        <w:rPr>
          <w:spacing w:val="1"/>
        </w:rPr>
        <w:t>ра</w:t>
      </w:r>
      <w:r w:rsidRPr="00B979A3">
        <w:t>з</w:t>
      </w:r>
      <w:r w:rsidRPr="00B979A3">
        <w:rPr>
          <w:spacing w:val="1"/>
        </w:rPr>
        <w:t>ме</w:t>
      </w:r>
      <w:r w:rsidRPr="00B979A3">
        <w:t xml:space="preserve">р </w:t>
      </w:r>
      <w:r w:rsidRPr="00B979A3">
        <w:rPr>
          <w:spacing w:val="1"/>
        </w:rPr>
        <w:t>используемо</w:t>
      </w:r>
      <w:r w:rsidRPr="00B979A3">
        <w:t xml:space="preserve">й </w:t>
      </w:r>
      <w:r w:rsidRPr="00B979A3">
        <w:rPr>
          <w:spacing w:val="1"/>
        </w:rPr>
        <w:t>памяти</w:t>
      </w:r>
      <w:r w:rsidRPr="00B979A3">
        <w:t xml:space="preserve">; </w:t>
      </w:r>
      <w:r w:rsidRPr="00B979A3">
        <w:rPr>
          <w:spacing w:val="1"/>
        </w:rPr>
        <w:t>и</w:t>
      </w:r>
      <w:r w:rsidRPr="00B979A3">
        <w:t xml:space="preserve">х </w:t>
      </w:r>
      <w:r w:rsidRPr="00B979A3">
        <w:rPr>
          <w:spacing w:val="1"/>
        </w:rPr>
        <w:t>зависимост</w:t>
      </w:r>
      <w:r w:rsidRPr="00B979A3">
        <w:t xml:space="preserve">ь </w:t>
      </w:r>
      <w:r w:rsidRPr="00B979A3">
        <w:rPr>
          <w:spacing w:val="1"/>
        </w:rPr>
        <w:t>о</w:t>
      </w:r>
      <w:r w:rsidRPr="00B979A3">
        <w:t xml:space="preserve">т </w:t>
      </w:r>
      <w:r w:rsidRPr="00B979A3">
        <w:rPr>
          <w:spacing w:val="1"/>
        </w:rPr>
        <w:t>размер</w:t>
      </w:r>
      <w:r w:rsidRPr="00B979A3">
        <w:t xml:space="preserve">а </w:t>
      </w:r>
      <w:r w:rsidRPr="00B979A3">
        <w:rPr>
          <w:spacing w:val="1"/>
        </w:rPr>
        <w:t>исходны</w:t>
      </w:r>
      <w:r w:rsidRPr="00B979A3">
        <w:t xml:space="preserve">х </w:t>
      </w:r>
      <w:r w:rsidRPr="00B979A3">
        <w:rPr>
          <w:spacing w:val="1"/>
        </w:rPr>
        <w:t>данных</w:t>
      </w:r>
      <w:r w:rsidRPr="00B979A3">
        <w:t xml:space="preserve">. </w:t>
      </w:r>
      <w:r w:rsidRPr="00B979A3">
        <w:rPr>
          <w:spacing w:val="1"/>
        </w:rPr>
        <w:t>Пример</w:t>
      </w:r>
      <w:r w:rsidRPr="00B979A3">
        <w:t>ы</w:t>
      </w:r>
      <w:r w:rsidRPr="00B979A3">
        <w:rPr>
          <w:spacing w:val="6"/>
        </w:rPr>
        <w:t xml:space="preserve"> </w:t>
      </w:r>
      <w:r w:rsidRPr="00B979A3">
        <w:rPr>
          <w:spacing w:val="1"/>
        </w:rPr>
        <w:t>коротки</w:t>
      </w:r>
      <w:r w:rsidRPr="00B979A3">
        <w:t>х</w:t>
      </w:r>
      <w:r w:rsidRPr="00B979A3">
        <w:rPr>
          <w:spacing w:val="6"/>
        </w:rPr>
        <w:t xml:space="preserve"> </w:t>
      </w:r>
      <w:r w:rsidRPr="00B979A3">
        <w:rPr>
          <w:spacing w:val="1"/>
        </w:rPr>
        <w:t>программ</w:t>
      </w:r>
      <w:r w:rsidRPr="00B979A3">
        <w:t>,</w:t>
      </w:r>
      <w:r w:rsidRPr="00B979A3">
        <w:rPr>
          <w:spacing w:val="4"/>
        </w:rPr>
        <w:t xml:space="preserve"> </w:t>
      </w:r>
      <w:r w:rsidRPr="00B979A3">
        <w:rPr>
          <w:spacing w:val="1"/>
        </w:rPr>
        <w:t>выполняющи</w:t>
      </w:r>
      <w:r w:rsidRPr="00B979A3">
        <w:t xml:space="preserve">х </w:t>
      </w:r>
      <w:r w:rsidRPr="00B979A3">
        <w:rPr>
          <w:spacing w:val="1"/>
        </w:rPr>
        <w:t>мног</w:t>
      </w:r>
      <w:r w:rsidRPr="00B979A3">
        <w:t>о</w:t>
      </w:r>
      <w:r w:rsidRPr="00B979A3">
        <w:rPr>
          <w:spacing w:val="10"/>
        </w:rPr>
        <w:t xml:space="preserve"> </w:t>
      </w:r>
      <w:r w:rsidRPr="00B979A3">
        <w:rPr>
          <w:spacing w:val="1"/>
        </w:rPr>
        <w:t>шаго</w:t>
      </w:r>
      <w:r w:rsidRPr="00B979A3">
        <w:t>в</w:t>
      </w:r>
      <w:r w:rsidRPr="00B979A3">
        <w:rPr>
          <w:spacing w:val="10"/>
        </w:rPr>
        <w:t xml:space="preserve"> </w:t>
      </w:r>
      <w:r w:rsidRPr="00B979A3">
        <w:rPr>
          <w:spacing w:val="1"/>
        </w:rPr>
        <w:t>п</w:t>
      </w:r>
      <w:r w:rsidRPr="00B979A3">
        <w:t>о</w:t>
      </w:r>
      <w:r w:rsidRPr="00B979A3">
        <w:rPr>
          <w:spacing w:val="15"/>
        </w:rPr>
        <w:t xml:space="preserve"> </w:t>
      </w:r>
      <w:r w:rsidRPr="00B979A3">
        <w:rPr>
          <w:spacing w:val="1"/>
        </w:rPr>
        <w:t>обработк</w:t>
      </w:r>
      <w:r w:rsidRPr="00B979A3">
        <w:t xml:space="preserve">е </w:t>
      </w:r>
      <w:r w:rsidRPr="00B979A3">
        <w:rPr>
          <w:spacing w:val="1"/>
        </w:rPr>
        <w:t>небольшог</w:t>
      </w:r>
      <w:r w:rsidRPr="00B979A3">
        <w:t xml:space="preserve">о </w:t>
      </w:r>
      <w:r w:rsidRPr="00B979A3">
        <w:rPr>
          <w:spacing w:val="1"/>
        </w:rPr>
        <w:t>объем</w:t>
      </w:r>
      <w:r w:rsidRPr="00B979A3">
        <w:t>а</w:t>
      </w:r>
      <w:r w:rsidRPr="00B979A3">
        <w:rPr>
          <w:spacing w:val="6"/>
        </w:rPr>
        <w:t xml:space="preserve"> </w:t>
      </w:r>
      <w:r w:rsidRPr="00B979A3">
        <w:rPr>
          <w:spacing w:val="1"/>
        </w:rPr>
        <w:t>данных</w:t>
      </w:r>
      <w:r w:rsidRPr="00B979A3">
        <w:t>;</w:t>
      </w:r>
      <w:r w:rsidRPr="00B979A3">
        <w:rPr>
          <w:spacing w:val="5"/>
        </w:rPr>
        <w:t xml:space="preserve"> </w:t>
      </w:r>
      <w:r w:rsidRPr="00B979A3">
        <w:rPr>
          <w:spacing w:val="1"/>
        </w:rPr>
        <w:t>пример</w:t>
      </w:r>
      <w:r w:rsidRPr="00B979A3">
        <w:t>ы</w:t>
      </w:r>
      <w:r w:rsidRPr="00B979A3">
        <w:rPr>
          <w:spacing w:val="5"/>
        </w:rPr>
        <w:t xml:space="preserve"> </w:t>
      </w:r>
      <w:r w:rsidRPr="00B979A3">
        <w:rPr>
          <w:spacing w:val="1"/>
        </w:rPr>
        <w:t>коротки</w:t>
      </w:r>
      <w:r w:rsidRPr="00B979A3">
        <w:t>х</w:t>
      </w:r>
      <w:r w:rsidRPr="00B979A3">
        <w:rPr>
          <w:spacing w:val="3"/>
        </w:rPr>
        <w:t xml:space="preserve"> </w:t>
      </w:r>
      <w:r w:rsidRPr="00B979A3">
        <w:rPr>
          <w:spacing w:val="1"/>
        </w:rPr>
        <w:t>программ</w:t>
      </w:r>
      <w:r w:rsidRPr="00B979A3">
        <w:t>,</w:t>
      </w:r>
      <w:r w:rsidRPr="00B979A3">
        <w:rPr>
          <w:spacing w:val="2"/>
        </w:rPr>
        <w:t xml:space="preserve"> </w:t>
      </w:r>
      <w:r w:rsidRPr="00B979A3">
        <w:rPr>
          <w:spacing w:val="1"/>
        </w:rPr>
        <w:t>выполняющих обработк</w:t>
      </w:r>
      <w:r w:rsidRPr="00B979A3">
        <w:t>у</w:t>
      </w:r>
      <w:r w:rsidRPr="00B979A3">
        <w:rPr>
          <w:spacing w:val="-11"/>
        </w:rPr>
        <w:t xml:space="preserve"> </w:t>
      </w:r>
      <w:r w:rsidRPr="00B979A3">
        <w:rPr>
          <w:spacing w:val="1"/>
        </w:rPr>
        <w:t>большог</w:t>
      </w:r>
      <w:r w:rsidRPr="00B979A3">
        <w:t>о</w:t>
      </w:r>
      <w:r w:rsidRPr="00B979A3">
        <w:rPr>
          <w:spacing w:val="-12"/>
        </w:rPr>
        <w:t xml:space="preserve"> </w:t>
      </w:r>
      <w:r w:rsidRPr="00B979A3">
        <w:rPr>
          <w:spacing w:val="1"/>
        </w:rPr>
        <w:t>объем</w:t>
      </w:r>
      <w:r w:rsidRPr="00B979A3">
        <w:t>а</w:t>
      </w:r>
      <w:r w:rsidRPr="00B979A3">
        <w:rPr>
          <w:spacing w:val="-9"/>
        </w:rPr>
        <w:t xml:space="preserve"> </w:t>
      </w:r>
      <w:r w:rsidRPr="00B979A3">
        <w:rPr>
          <w:spacing w:val="1"/>
        </w:rPr>
        <w:t>данных</w:t>
      </w:r>
      <w:r w:rsidRPr="00B979A3">
        <w:t>.</w:t>
      </w:r>
    </w:p>
    <w:p w:rsidR="00B979A3" w:rsidRPr="00B979A3" w:rsidRDefault="00B979A3" w:rsidP="00B979A3">
      <w:pPr>
        <w:spacing w:line="276" w:lineRule="auto"/>
        <w:ind w:firstLine="709"/>
        <w:jc w:val="both"/>
      </w:pPr>
      <w:r w:rsidRPr="00B979A3">
        <w:rPr>
          <w:spacing w:val="1"/>
        </w:rPr>
        <w:t>Определени</w:t>
      </w:r>
      <w:r w:rsidRPr="00B979A3">
        <w:t>е</w:t>
      </w:r>
      <w:r w:rsidRPr="00B979A3">
        <w:rPr>
          <w:spacing w:val="60"/>
        </w:rPr>
        <w:t xml:space="preserve"> </w:t>
      </w:r>
      <w:r w:rsidRPr="00B979A3">
        <w:rPr>
          <w:spacing w:val="1"/>
        </w:rPr>
        <w:t>возможны</w:t>
      </w:r>
      <w:r w:rsidRPr="00B979A3">
        <w:t>х</w:t>
      </w:r>
      <w:r w:rsidRPr="00B979A3">
        <w:rPr>
          <w:spacing w:val="62"/>
        </w:rPr>
        <w:t xml:space="preserve"> </w:t>
      </w:r>
      <w:r w:rsidRPr="00B979A3">
        <w:rPr>
          <w:spacing w:val="1"/>
        </w:rPr>
        <w:t>результато</w:t>
      </w:r>
      <w:r w:rsidRPr="00B979A3">
        <w:t>в</w:t>
      </w:r>
      <w:r w:rsidRPr="00B979A3">
        <w:rPr>
          <w:spacing w:val="62"/>
        </w:rPr>
        <w:t xml:space="preserve"> </w:t>
      </w:r>
      <w:r w:rsidRPr="00B979A3">
        <w:rPr>
          <w:spacing w:val="1"/>
        </w:rPr>
        <w:t>работ</w:t>
      </w:r>
      <w:r w:rsidRPr="00B979A3">
        <w:t>ы</w:t>
      </w:r>
      <w:r w:rsidRPr="00B979A3">
        <w:rPr>
          <w:spacing w:val="67"/>
        </w:rPr>
        <w:t xml:space="preserve"> </w:t>
      </w:r>
      <w:r w:rsidRPr="00B979A3">
        <w:rPr>
          <w:spacing w:val="1"/>
        </w:rPr>
        <w:t>алгоритм</w:t>
      </w:r>
      <w:r w:rsidRPr="00B979A3">
        <w:t>а</w:t>
      </w:r>
      <w:r w:rsidRPr="00B979A3">
        <w:rPr>
          <w:spacing w:val="64"/>
        </w:rPr>
        <w:t xml:space="preserve"> </w:t>
      </w:r>
      <w:r w:rsidRPr="00B979A3">
        <w:rPr>
          <w:spacing w:val="1"/>
        </w:rPr>
        <w:t>пр</w:t>
      </w:r>
      <w:r w:rsidRPr="00B979A3">
        <w:t xml:space="preserve">и </w:t>
      </w:r>
      <w:r w:rsidRPr="00B979A3">
        <w:rPr>
          <w:spacing w:val="1"/>
        </w:rPr>
        <w:t>данно</w:t>
      </w:r>
      <w:r w:rsidRPr="00B979A3">
        <w:t xml:space="preserve">м </w:t>
      </w:r>
      <w:r w:rsidRPr="00B979A3">
        <w:rPr>
          <w:spacing w:val="1"/>
        </w:rPr>
        <w:t>множеств</w:t>
      </w:r>
      <w:r w:rsidRPr="00B979A3">
        <w:t>е</w:t>
      </w:r>
      <w:r w:rsidRPr="00B979A3">
        <w:rPr>
          <w:spacing w:val="2"/>
        </w:rPr>
        <w:t xml:space="preserve"> </w:t>
      </w:r>
      <w:r w:rsidRPr="00B979A3">
        <w:rPr>
          <w:spacing w:val="1"/>
        </w:rPr>
        <w:t>входны</w:t>
      </w:r>
      <w:r w:rsidRPr="00B979A3">
        <w:t>х</w:t>
      </w:r>
      <w:r w:rsidRPr="00B979A3">
        <w:rPr>
          <w:spacing w:val="5"/>
        </w:rPr>
        <w:t xml:space="preserve"> </w:t>
      </w:r>
      <w:r w:rsidRPr="00B979A3">
        <w:rPr>
          <w:spacing w:val="1"/>
        </w:rPr>
        <w:t>данных</w:t>
      </w:r>
      <w:r w:rsidRPr="00B979A3">
        <w:t>;</w:t>
      </w:r>
      <w:r w:rsidRPr="00B979A3">
        <w:rPr>
          <w:spacing w:val="5"/>
        </w:rPr>
        <w:t xml:space="preserve"> </w:t>
      </w:r>
      <w:r w:rsidRPr="00B979A3">
        <w:rPr>
          <w:spacing w:val="1"/>
        </w:rPr>
        <w:t>определени</w:t>
      </w:r>
      <w:r w:rsidRPr="00B979A3">
        <w:t xml:space="preserve">е </w:t>
      </w:r>
      <w:r w:rsidRPr="00B979A3">
        <w:rPr>
          <w:spacing w:val="1"/>
        </w:rPr>
        <w:t>во</w:t>
      </w:r>
      <w:r w:rsidRPr="00B979A3">
        <w:t>з</w:t>
      </w:r>
      <w:r w:rsidRPr="00B979A3">
        <w:rPr>
          <w:spacing w:val="1"/>
        </w:rPr>
        <w:t>можны</w:t>
      </w:r>
      <w:r w:rsidRPr="00B979A3">
        <w:t>х</w:t>
      </w:r>
      <w:r w:rsidRPr="00B979A3">
        <w:rPr>
          <w:spacing w:val="1"/>
        </w:rPr>
        <w:t xml:space="preserve"> входны</w:t>
      </w:r>
      <w:r w:rsidRPr="00B979A3">
        <w:t>х</w:t>
      </w:r>
      <w:r w:rsidRPr="00B979A3">
        <w:rPr>
          <w:spacing w:val="5"/>
        </w:rPr>
        <w:t xml:space="preserve"> </w:t>
      </w:r>
      <w:r w:rsidRPr="00B979A3">
        <w:rPr>
          <w:spacing w:val="1"/>
        </w:rPr>
        <w:t>данных</w:t>
      </w:r>
      <w:r w:rsidRPr="00B979A3">
        <w:t xml:space="preserve">, </w:t>
      </w:r>
      <w:r w:rsidRPr="00B979A3">
        <w:rPr>
          <w:spacing w:val="1"/>
        </w:rPr>
        <w:t>приводящи</w:t>
      </w:r>
      <w:r w:rsidRPr="00B979A3">
        <w:t>х</w:t>
      </w:r>
      <w:r w:rsidRPr="00B979A3">
        <w:rPr>
          <w:spacing w:val="-2"/>
        </w:rPr>
        <w:t xml:space="preserve"> </w:t>
      </w:r>
      <w:r w:rsidRPr="00B979A3">
        <w:t>к</w:t>
      </w:r>
      <w:r w:rsidRPr="00B979A3">
        <w:rPr>
          <w:spacing w:val="12"/>
        </w:rPr>
        <w:t xml:space="preserve"> </w:t>
      </w:r>
      <w:r w:rsidRPr="00B979A3">
        <w:rPr>
          <w:spacing w:val="1"/>
        </w:rPr>
        <w:t>данном</w:t>
      </w:r>
      <w:r w:rsidRPr="00B979A3">
        <w:t>у</w:t>
      </w:r>
      <w:r w:rsidRPr="00B979A3">
        <w:rPr>
          <w:spacing w:val="3"/>
        </w:rPr>
        <w:t xml:space="preserve"> </w:t>
      </w:r>
      <w:r w:rsidRPr="00B979A3">
        <w:rPr>
          <w:spacing w:val="1"/>
        </w:rPr>
        <w:t>результату</w:t>
      </w:r>
      <w:r w:rsidRPr="00B979A3">
        <w:t>.</w:t>
      </w:r>
      <w:r w:rsidRPr="00B979A3">
        <w:rPr>
          <w:spacing w:val="-1"/>
        </w:rPr>
        <w:t xml:space="preserve"> </w:t>
      </w:r>
      <w:r w:rsidRPr="00B979A3">
        <w:rPr>
          <w:spacing w:val="1"/>
        </w:rPr>
        <w:t>Пример</w:t>
      </w:r>
      <w:r w:rsidRPr="00B979A3">
        <w:t>ы</w:t>
      </w:r>
      <w:r w:rsidRPr="00B979A3">
        <w:rPr>
          <w:spacing w:val="2"/>
        </w:rPr>
        <w:t xml:space="preserve"> </w:t>
      </w:r>
      <w:r w:rsidRPr="00B979A3">
        <w:rPr>
          <w:spacing w:val="1"/>
        </w:rPr>
        <w:t>описани</w:t>
      </w:r>
      <w:r w:rsidRPr="00B979A3">
        <w:t>я</w:t>
      </w:r>
      <w:r w:rsidRPr="00B979A3">
        <w:rPr>
          <w:spacing w:val="2"/>
        </w:rPr>
        <w:t xml:space="preserve"> </w:t>
      </w:r>
      <w:r w:rsidRPr="00B979A3">
        <w:rPr>
          <w:spacing w:val="1"/>
        </w:rPr>
        <w:t>объекто</w:t>
      </w:r>
      <w:r w:rsidRPr="00B979A3">
        <w:t>в</w:t>
      </w:r>
      <w:r w:rsidRPr="00B979A3">
        <w:rPr>
          <w:spacing w:val="2"/>
        </w:rPr>
        <w:t xml:space="preserve"> </w:t>
      </w:r>
      <w:r w:rsidRPr="00B979A3">
        <w:t>и</w:t>
      </w:r>
      <w:r w:rsidRPr="00B979A3">
        <w:rPr>
          <w:spacing w:val="11"/>
        </w:rPr>
        <w:t xml:space="preserve"> </w:t>
      </w:r>
      <w:r w:rsidRPr="00B979A3">
        <w:rPr>
          <w:spacing w:val="1"/>
        </w:rPr>
        <w:t xml:space="preserve">процессов </w:t>
      </w:r>
      <w:r w:rsidRPr="00B979A3">
        <w:t>с</w:t>
      </w:r>
      <w:r w:rsidRPr="00B979A3">
        <w:rPr>
          <w:spacing w:val="17"/>
        </w:rPr>
        <w:t xml:space="preserve"> </w:t>
      </w:r>
      <w:r w:rsidRPr="00B979A3">
        <w:rPr>
          <w:spacing w:val="1"/>
        </w:rPr>
        <w:t>помощь</w:t>
      </w:r>
      <w:r w:rsidRPr="00B979A3">
        <w:t>ю</w:t>
      </w:r>
      <w:r w:rsidRPr="00B979A3">
        <w:rPr>
          <w:spacing w:val="7"/>
        </w:rPr>
        <w:t xml:space="preserve"> </w:t>
      </w:r>
      <w:r w:rsidRPr="00B979A3">
        <w:rPr>
          <w:spacing w:val="1"/>
        </w:rPr>
        <w:t>набор</w:t>
      </w:r>
      <w:r w:rsidRPr="00B979A3">
        <w:t>а</w:t>
      </w:r>
      <w:r w:rsidRPr="00B979A3">
        <w:rPr>
          <w:spacing w:val="10"/>
        </w:rPr>
        <w:t xml:space="preserve"> </w:t>
      </w:r>
      <w:r w:rsidRPr="00B979A3">
        <w:rPr>
          <w:spacing w:val="1"/>
        </w:rPr>
        <w:t>числовы</w:t>
      </w:r>
      <w:r w:rsidRPr="00B979A3">
        <w:t>х</w:t>
      </w:r>
      <w:r w:rsidRPr="00B979A3">
        <w:rPr>
          <w:spacing w:val="6"/>
        </w:rPr>
        <w:t xml:space="preserve"> </w:t>
      </w:r>
      <w:r w:rsidRPr="00B979A3">
        <w:rPr>
          <w:spacing w:val="1"/>
        </w:rPr>
        <w:t>характеристик</w:t>
      </w:r>
      <w:r w:rsidRPr="00B979A3">
        <w:t>, а</w:t>
      </w:r>
      <w:r w:rsidRPr="00B979A3">
        <w:rPr>
          <w:spacing w:val="17"/>
        </w:rPr>
        <w:t xml:space="preserve"> </w:t>
      </w:r>
      <w:r w:rsidRPr="00B979A3">
        <w:rPr>
          <w:spacing w:val="1"/>
        </w:rPr>
        <w:t>такж</w:t>
      </w:r>
      <w:r w:rsidRPr="00B979A3">
        <w:t>е</w:t>
      </w:r>
      <w:r w:rsidRPr="00B979A3">
        <w:rPr>
          <w:spacing w:val="11"/>
        </w:rPr>
        <w:t xml:space="preserve"> </w:t>
      </w:r>
      <w:r w:rsidRPr="00B979A3">
        <w:rPr>
          <w:spacing w:val="1"/>
        </w:rPr>
        <w:t>зависимосте</w:t>
      </w:r>
      <w:r w:rsidRPr="00B979A3">
        <w:t>й</w:t>
      </w:r>
      <w:r w:rsidRPr="00B979A3">
        <w:rPr>
          <w:spacing w:val="2"/>
        </w:rPr>
        <w:t xml:space="preserve"> </w:t>
      </w:r>
      <w:r w:rsidRPr="00B979A3">
        <w:rPr>
          <w:spacing w:val="1"/>
        </w:rPr>
        <w:t>между этим</w:t>
      </w:r>
      <w:r w:rsidRPr="00B979A3">
        <w:t>и</w:t>
      </w:r>
      <w:r w:rsidRPr="00B979A3">
        <w:rPr>
          <w:spacing w:val="-6"/>
        </w:rPr>
        <w:t xml:space="preserve"> </w:t>
      </w:r>
      <w:r w:rsidRPr="00B979A3">
        <w:rPr>
          <w:spacing w:val="1"/>
        </w:rPr>
        <w:t>характеристиками</w:t>
      </w:r>
      <w:r w:rsidRPr="00B979A3">
        <w:t>,</w:t>
      </w:r>
      <w:r w:rsidRPr="00B979A3">
        <w:rPr>
          <w:spacing w:val="-23"/>
        </w:rPr>
        <w:t xml:space="preserve"> </w:t>
      </w:r>
      <w:r w:rsidRPr="00B979A3">
        <w:rPr>
          <w:spacing w:val="1"/>
        </w:rPr>
        <w:t>выражаемым</w:t>
      </w:r>
      <w:r w:rsidRPr="00B979A3">
        <w:t>и</w:t>
      </w:r>
      <w:r w:rsidRPr="00B979A3">
        <w:rPr>
          <w:spacing w:val="-16"/>
        </w:rPr>
        <w:t xml:space="preserve"> </w:t>
      </w:r>
      <w:r w:rsidRPr="00B979A3">
        <w:t xml:space="preserve">с </w:t>
      </w:r>
      <w:r w:rsidRPr="00B979A3">
        <w:rPr>
          <w:spacing w:val="1"/>
        </w:rPr>
        <w:t>помощь</w:t>
      </w:r>
      <w:r w:rsidRPr="00B979A3">
        <w:t>ю</w:t>
      </w:r>
      <w:r w:rsidRPr="00B979A3">
        <w:rPr>
          <w:spacing w:val="-11"/>
        </w:rPr>
        <w:t xml:space="preserve"> </w:t>
      </w:r>
      <w:r w:rsidRPr="00B979A3">
        <w:rPr>
          <w:spacing w:val="1"/>
        </w:rPr>
        <w:t>формул</w:t>
      </w:r>
      <w:r w:rsidRPr="00B979A3">
        <w:t>.</w:t>
      </w:r>
    </w:p>
    <w:p w:rsidR="00B979A3" w:rsidRPr="00B979A3" w:rsidRDefault="00B979A3" w:rsidP="00B979A3">
      <w:pPr>
        <w:spacing w:line="276" w:lineRule="auto"/>
        <w:ind w:firstLine="709"/>
        <w:rPr>
          <w:b/>
          <w:i/>
        </w:rPr>
      </w:pPr>
      <w:r w:rsidRPr="00B979A3">
        <w:rPr>
          <w:b/>
          <w:i/>
        </w:rPr>
        <w:t>Робототехника</w:t>
      </w:r>
    </w:p>
    <w:p w:rsidR="00B979A3" w:rsidRPr="00B979A3" w:rsidRDefault="00B979A3" w:rsidP="00B979A3">
      <w:pPr>
        <w:spacing w:line="276" w:lineRule="auto"/>
        <w:ind w:firstLine="709"/>
        <w:jc w:val="both"/>
        <w:rPr>
          <w:i/>
        </w:rPr>
      </w:pPr>
      <w:r w:rsidRPr="00B979A3">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979A3">
        <w:rPr>
          <w:i/>
          <w:spacing w:val="1"/>
        </w:rPr>
        <w:t>получение</w:t>
      </w:r>
      <w:r w:rsidRPr="00B979A3">
        <w:rPr>
          <w:i/>
        </w:rPr>
        <w:t xml:space="preserve"> </w:t>
      </w:r>
      <w:r w:rsidRPr="00B979A3">
        <w:rPr>
          <w:i/>
          <w:spacing w:val="1"/>
        </w:rPr>
        <w:t>сигн</w:t>
      </w:r>
      <w:r w:rsidRPr="00B979A3">
        <w:rPr>
          <w:i/>
        </w:rPr>
        <w:t>а</w:t>
      </w:r>
      <w:r w:rsidRPr="00B979A3">
        <w:rPr>
          <w:i/>
          <w:spacing w:val="1"/>
        </w:rPr>
        <w:t>л</w:t>
      </w:r>
      <w:r w:rsidRPr="00B979A3">
        <w:rPr>
          <w:i/>
        </w:rPr>
        <w:t>ов</w:t>
      </w:r>
      <w:r w:rsidRPr="00B979A3">
        <w:rPr>
          <w:i/>
          <w:spacing w:val="7"/>
        </w:rPr>
        <w:t xml:space="preserve"> </w:t>
      </w:r>
      <w:r w:rsidRPr="00B979A3">
        <w:rPr>
          <w:i/>
          <w:spacing w:val="1"/>
        </w:rPr>
        <w:t>от цифровы</w:t>
      </w:r>
      <w:r w:rsidRPr="00B979A3">
        <w:rPr>
          <w:i/>
        </w:rPr>
        <w:t>х</w:t>
      </w:r>
      <w:r w:rsidRPr="00B979A3">
        <w:rPr>
          <w:i/>
          <w:spacing w:val="6"/>
        </w:rPr>
        <w:t xml:space="preserve"> </w:t>
      </w:r>
      <w:r w:rsidRPr="00B979A3">
        <w:rPr>
          <w:i/>
          <w:spacing w:val="1"/>
        </w:rPr>
        <w:t>датчико</w:t>
      </w:r>
      <w:r w:rsidRPr="00B979A3">
        <w:rPr>
          <w:i/>
        </w:rPr>
        <w:t>в (касания, расстояния, света, звука и др.</w:t>
      </w:r>
    </w:p>
    <w:p w:rsidR="00B979A3" w:rsidRPr="00B979A3" w:rsidRDefault="00B979A3" w:rsidP="00B979A3">
      <w:pPr>
        <w:spacing w:line="276" w:lineRule="auto"/>
        <w:ind w:firstLine="709"/>
        <w:jc w:val="both"/>
        <w:rPr>
          <w:i/>
        </w:rPr>
      </w:pPr>
      <w:r w:rsidRPr="00B979A3">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979A3" w:rsidRPr="00B979A3" w:rsidRDefault="00B979A3" w:rsidP="00B979A3">
      <w:pPr>
        <w:spacing w:line="276" w:lineRule="auto"/>
        <w:ind w:firstLine="709"/>
        <w:jc w:val="both"/>
        <w:rPr>
          <w:i/>
        </w:rPr>
      </w:pPr>
      <w:r w:rsidRPr="00B979A3">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979A3" w:rsidRPr="00B979A3" w:rsidRDefault="00B979A3" w:rsidP="00B979A3">
      <w:pPr>
        <w:spacing w:line="276" w:lineRule="auto"/>
        <w:ind w:firstLine="709"/>
        <w:jc w:val="both"/>
        <w:rPr>
          <w:i/>
        </w:rPr>
      </w:pPr>
      <w:r w:rsidRPr="00B979A3">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979A3" w:rsidRPr="00B979A3" w:rsidRDefault="00B979A3" w:rsidP="00B979A3">
      <w:pPr>
        <w:spacing w:line="276" w:lineRule="auto"/>
        <w:ind w:firstLine="709"/>
        <w:jc w:val="both"/>
        <w:rPr>
          <w:i/>
        </w:rPr>
      </w:pPr>
      <w:r w:rsidRPr="00B979A3">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979A3" w:rsidRPr="00B979A3" w:rsidRDefault="00B979A3" w:rsidP="00B979A3">
      <w:pPr>
        <w:pStyle w:val="a3"/>
        <w:tabs>
          <w:tab w:val="left" w:pos="900"/>
        </w:tabs>
        <w:spacing w:line="276" w:lineRule="auto"/>
        <w:ind w:left="709"/>
        <w:jc w:val="both"/>
      </w:pPr>
      <w:r w:rsidRPr="00B979A3">
        <w:rPr>
          <w:rFonts w:eastAsia="Times New Roman"/>
          <w:b/>
          <w:bCs/>
          <w:spacing w:val="1"/>
        </w:rPr>
        <w:t>Матема</w:t>
      </w:r>
      <w:r w:rsidRPr="00B979A3">
        <w:rPr>
          <w:rFonts w:eastAsia="Times New Roman"/>
          <w:b/>
          <w:bCs/>
        </w:rPr>
        <w:t>т</w:t>
      </w:r>
      <w:r w:rsidRPr="00B979A3">
        <w:rPr>
          <w:rFonts w:eastAsia="Times New Roman"/>
          <w:b/>
          <w:bCs/>
          <w:spacing w:val="1"/>
        </w:rPr>
        <w:t>ическо</w:t>
      </w:r>
      <w:r w:rsidRPr="00B979A3">
        <w:rPr>
          <w:rFonts w:eastAsia="Times New Roman"/>
          <w:b/>
          <w:bCs/>
        </w:rPr>
        <w:t>е</w:t>
      </w:r>
      <w:r w:rsidRPr="00B979A3">
        <w:rPr>
          <w:rFonts w:eastAsia="Times New Roman"/>
          <w:b/>
          <w:bCs/>
          <w:spacing w:val="-20"/>
        </w:rPr>
        <w:t xml:space="preserve"> </w:t>
      </w:r>
      <w:r w:rsidRPr="00B979A3">
        <w:rPr>
          <w:rFonts w:eastAsia="Times New Roman"/>
          <w:b/>
          <w:bCs/>
          <w:spacing w:val="1"/>
        </w:rPr>
        <w:t>моделирование</w:t>
      </w:r>
    </w:p>
    <w:p w:rsidR="00B979A3" w:rsidRPr="00B979A3" w:rsidRDefault="00B979A3" w:rsidP="00B979A3">
      <w:pPr>
        <w:spacing w:line="276" w:lineRule="auto"/>
        <w:ind w:firstLine="709"/>
        <w:jc w:val="both"/>
      </w:pPr>
      <w:r w:rsidRPr="00B979A3">
        <w:rPr>
          <w:spacing w:val="1"/>
        </w:rPr>
        <w:t>Поняти</w:t>
      </w:r>
      <w:r w:rsidRPr="00B979A3">
        <w:t>е</w:t>
      </w:r>
      <w:r w:rsidRPr="00B979A3">
        <w:rPr>
          <w:spacing w:val="9"/>
        </w:rPr>
        <w:t xml:space="preserve"> </w:t>
      </w:r>
      <w:r w:rsidRPr="00B979A3">
        <w:rPr>
          <w:spacing w:val="1"/>
        </w:rPr>
        <w:t>математическо</w:t>
      </w:r>
      <w:r w:rsidRPr="00B979A3">
        <w:t xml:space="preserve">й </w:t>
      </w:r>
      <w:r w:rsidRPr="00B979A3">
        <w:rPr>
          <w:spacing w:val="1"/>
        </w:rPr>
        <w:t>модели</w:t>
      </w:r>
      <w:r w:rsidRPr="00B979A3">
        <w:t>.</w:t>
      </w:r>
      <w:r w:rsidRPr="00B979A3">
        <w:rPr>
          <w:spacing w:val="10"/>
        </w:rPr>
        <w:t xml:space="preserve"> </w:t>
      </w:r>
      <w:r w:rsidRPr="00B979A3">
        <w:t>Задачи, решаемые с помощью математического (компьютерного) моделирования.</w:t>
      </w:r>
      <w:r w:rsidRPr="00B979A3">
        <w:rPr>
          <w:rFonts w:eastAsia="Times New Roman"/>
          <w:spacing w:val="10"/>
        </w:rPr>
        <w:t xml:space="preserve"> </w:t>
      </w:r>
      <w:r w:rsidRPr="00B979A3">
        <w:t xml:space="preserve">Отличие математической модели </w:t>
      </w:r>
      <w:r w:rsidRPr="00B979A3">
        <w:rPr>
          <w:spacing w:val="1"/>
        </w:rPr>
        <w:t>о</w:t>
      </w:r>
      <w:r w:rsidRPr="00B979A3">
        <w:t>т</w:t>
      </w:r>
      <w:r w:rsidRPr="00B979A3">
        <w:rPr>
          <w:spacing w:val="17"/>
        </w:rPr>
        <w:t xml:space="preserve"> </w:t>
      </w:r>
      <w:r w:rsidRPr="00B979A3">
        <w:rPr>
          <w:spacing w:val="1"/>
        </w:rPr>
        <w:t>натурно</w:t>
      </w:r>
      <w:r w:rsidRPr="00B979A3">
        <w:t>й</w:t>
      </w:r>
      <w:r w:rsidRPr="00B979A3">
        <w:rPr>
          <w:spacing w:val="8"/>
        </w:rPr>
        <w:t xml:space="preserve"> </w:t>
      </w:r>
      <w:r w:rsidRPr="00B979A3">
        <w:rPr>
          <w:spacing w:val="1"/>
        </w:rPr>
        <w:t>модел</w:t>
      </w:r>
      <w:r w:rsidRPr="00B979A3">
        <w:t>и</w:t>
      </w:r>
      <w:r w:rsidRPr="00B979A3">
        <w:rPr>
          <w:spacing w:val="11"/>
        </w:rPr>
        <w:t xml:space="preserve"> </w:t>
      </w:r>
      <w:r w:rsidRPr="00B979A3">
        <w:t>и</w:t>
      </w:r>
      <w:r w:rsidRPr="00B979A3">
        <w:rPr>
          <w:spacing w:val="18"/>
        </w:rPr>
        <w:t xml:space="preserve"> </w:t>
      </w:r>
      <w:r w:rsidRPr="00B979A3">
        <w:rPr>
          <w:spacing w:val="1"/>
        </w:rPr>
        <w:t>о</w:t>
      </w:r>
      <w:r w:rsidRPr="00B979A3">
        <w:t xml:space="preserve">т </w:t>
      </w:r>
      <w:r w:rsidRPr="00B979A3">
        <w:rPr>
          <w:spacing w:val="1"/>
        </w:rPr>
        <w:t>словесног</w:t>
      </w:r>
      <w:r w:rsidRPr="00B979A3">
        <w:t>о</w:t>
      </w:r>
      <w:r w:rsidRPr="00B979A3">
        <w:rPr>
          <w:spacing w:val="6"/>
        </w:rPr>
        <w:t xml:space="preserve"> </w:t>
      </w:r>
      <w:r w:rsidRPr="00B979A3">
        <w:t>(</w:t>
      </w:r>
      <w:r w:rsidRPr="00B979A3">
        <w:rPr>
          <w:spacing w:val="1"/>
        </w:rPr>
        <w:t>литературного</w:t>
      </w:r>
      <w:r w:rsidRPr="00B979A3">
        <w:t xml:space="preserve">) </w:t>
      </w:r>
      <w:r w:rsidRPr="00B979A3">
        <w:rPr>
          <w:spacing w:val="1"/>
        </w:rPr>
        <w:t>описани</w:t>
      </w:r>
      <w:r w:rsidRPr="00B979A3">
        <w:t>я</w:t>
      </w:r>
      <w:r w:rsidRPr="00B979A3">
        <w:rPr>
          <w:spacing w:val="8"/>
        </w:rPr>
        <w:t xml:space="preserve"> </w:t>
      </w:r>
      <w:r w:rsidRPr="00B979A3">
        <w:rPr>
          <w:spacing w:val="1"/>
        </w:rPr>
        <w:t>объекта</w:t>
      </w:r>
      <w:r w:rsidRPr="00B979A3">
        <w:t>.</w:t>
      </w:r>
      <w:r w:rsidRPr="00B979A3">
        <w:rPr>
          <w:spacing w:val="9"/>
        </w:rPr>
        <w:t xml:space="preserve"> </w:t>
      </w:r>
      <w:r w:rsidRPr="00B979A3">
        <w:rPr>
          <w:spacing w:val="1"/>
        </w:rPr>
        <w:t>Использовани</w:t>
      </w:r>
      <w:r w:rsidRPr="00B979A3">
        <w:t>е</w:t>
      </w:r>
      <w:r w:rsidRPr="00B979A3">
        <w:rPr>
          <w:spacing w:val="1"/>
        </w:rPr>
        <w:t xml:space="preserve"> компьютеро</w:t>
      </w:r>
      <w:r w:rsidRPr="00B979A3">
        <w:t xml:space="preserve">в при работе с математическими моделями. </w:t>
      </w:r>
    </w:p>
    <w:p w:rsidR="00B979A3" w:rsidRPr="00B979A3" w:rsidRDefault="00B979A3" w:rsidP="00B979A3">
      <w:pPr>
        <w:spacing w:line="276" w:lineRule="auto"/>
        <w:ind w:firstLine="709"/>
        <w:jc w:val="both"/>
      </w:pPr>
      <w:r w:rsidRPr="00B979A3">
        <w:rPr>
          <w:spacing w:val="1"/>
        </w:rPr>
        <w:t>Компьютерные эксперименты.</w:t>
      </w:r>
    </w:p>
    <w:p w:rsidR="00B979A3" w:rsidRPr="00B979A3" w:rsidRDefault="00B979A3" w:rsidP="00B979A3">
      <w:pPr>
        <w:spacing w:line="276" w:lineRule="auto"/>
        <w:ind w:firstLine="709"/>
        <w:jc w:val="both"/>
        <w:rPr>
          <w:spacing w:val="1"/>
        </w:rPr>
      </w:pPr>
      <w:r w:rsidRPr="00B979A3">
        <w:rPr>
          <w:spacing w:val="1"/>
        </w:rPr>
        <w:t>Пример</w:t>
      </w:r>
      <w:r w:rsidRPr="00B979A3">
        <w:t xml:space="preserve">ы </w:t>
      </w:r>
      <w:r w:rsidRPr="00B979A3">
        <w:rPr>
          <w:spacing w:val="1"/>
        </w:rPr>
        <w:t>использовани</w:t>
      </w:r>
      <w:r w:rsidRPr="00B979A3">
        <w:t>я</w:t>
      </w:r>
      <w:r w:rsidRPr="00B979A3">
        <w:rPr>
          <w:spacing w:val="-8"/>
        </w:rPr>
        <w:t xml:space="preserve"> </w:t>
      </w:r>
      <w:r w:rsidRPr="00B979A3">
        <w:rPr>
          <w:spacing w:val="1"/>
        </w:rPr>
        <w:t>математически</w:t>
      </w:r>
      <w:r w:rsidRPr="00B979A3">
        <w:t>х</w:t>
      </w:r>
      <w:r w:rsidRPr="00B979A3">
        <w:rPr>
          <w:spacing w:val="-8"/>
        </w:rPr>
        <w:t xml:space="preserve"> </w:t>
      </w:r>
      <w:r w:rsidRPr="00B979A3">
        <w:rPr>
          <w:spacing w:val="1"/>
        </w:rPr>
        <w:t>(компьютерных</w:t>
      </w:r>
      <w:r w:rsidRPr="00B979A3">
        <w:t>)</w:t>
      </w:r>
      <w:r w:rsidRPr="00B979A3">
        <w:rPr>
          <w:spacing w:val="-10"/>
        </w:rPr>
        <w:t xml:space="preserve"> </w:t>
      </w:r>
      <w:r w:rsidRPr="00B979A3">
        <w:rPr>
          <w:spacing w:val="1"/>
        </w:rPr>
        <w:t>моделе</w:t>
      </w:r>
      <w:r w:rsidRPr="00B979A3">
        <w:t>й</w:t>
      </w:r>
      <w:r w:rsidRPr="00B979A3">
        <w:rPr>
          <w:spacing w:val="1"/>
        </w:rPr>
        <w:t xml:space="preserve"> при решени</w:t>
      </w:r>
      <w:r w:rsidRPr="00B979A3">
        <w:t>и</w:t>
      </w:r>
      <w:r w:rsidRPr="00B979A3">
        <w:rPr>
          <w:spacing w:val="14"/>
        </w:rPr>
        <w:t xml:space="preserve"> </w:t>
      </w:r>
      <w:r w:rsidRPr="00B979A3">
        <w:rPr>
          <w:spacing w:val="1"/>
        </w:rPr>
        <w:t>научно-технически</w:t>
      </w:r>
      <w:r w:rsidRPr="00B979A3">
        <w:t xml:space="preserve">х </w:t>
      </w:r>
      <w:r w:rsidRPr="00B979A3">
        <w:rPr>
          <w:spacing w:val="1"/>
        </w:rPr>
        <w:t>задач</w:t>
      </w:r>
      <w:r w:rsidRPr="00B979A3">
        <w:t>.</w:t>
      </w:r>
      <w:r w:rsidRPr="00B979A3">
        <w:rPr>
          <w:spacing w:val="16"/>
        </w:rPr>
        <w:t xml:space="preserve"> </w:t>
      </w:r>
      <w:r w:rsidRPr="00B979A3">
        <w:rPr>
          <w:spacing w:val="1"/>
        </w:rPr>
        <w:t>Представлени</w:t>
      </w:r>
      <w:r w:rsidRPr="00B979A3">
        <w:t>е</w:t>
      </w:r>
      <w:r w:rsidRPr="00B979A3">
        <w:rPr>
          <w:spacing w:val="6"/>
        </w:rPr>
        <w:t xml:space="preserve"> </w:t>
      </w:r>
      <w:r w:rsidRPr="00B979A3">
        <w:t>о</w:t>
      </w:r>
      <w:r w:rsidRPr="00B979A3">
        <w:rPr>
          <w:spacing w:val="23"/>
        </w:rPr>
        <w:t xml:space="preserve"> </w:t>
      </w:r>
      <w:r w:rsidRPr="00B979A3">
        <w:rPr>
          <w:spacing w:val="1"/>
        </w:rPr>
        <w:t>цикл</w:t>
      </w:r>
      <w:r w:rsidRPr="00B979A3">
        <w:t>е</w:t>
      </w:r>
      <w:r w:rsidRPr="00B979A3">
        <w:rPr>
          <w:spacing w:val="17"/>
        </w:rPr>
        <w:t xml:space="preserve"> </w:t>
      </w:r>
      <w:r w:rsidRPr="00B979A3">
        <w:rPr>
          <w:spacing w:val="1"/>
        </w:rPr>
        <w:t>моделирования</w:t>
      </w:r>
      <w:r w:rsidRPr="00B979A3">
        <w:t xml:space="preserve">: </w:t>
      </w:r>
      <w:r w:rsidRPr="00B979A3">
        <w:rPr>
          <w:spacing w:val="1"/>
        </w:rPr>
        <w:t>построени</w:t>
      </w:r>
      <w:r w:rsidRPr="00B979A3">
        <w:t>е</w:t>
      </w:r>
      <w:r w:rsidRPr="00B979A3">
        <w:rPr>
          <w:spacing w:val="-8"/>
        </w:rPr>
        <w:t xml:space="preserve"> </w:t>
      </w:r>
      <w:r w:rsidRPr="00B979A3">
        <w:rPr>
          <w:spacing w:val="1"/>
        </w:rPr>
        <w:t>математическо</w:t>
      </w:r>
      <w:r w:rsidRPr="00B979A3">
        <w:t>й</w:t>
      </w:r>
      <w:r w:rsidRPr="00B979A3">
        <w:rPr>
          <w:spacing w:val="-13"/>
        </w:rPr>
        <w:t xml:space="preserve"> </w:t>
      </w:r>
      <w:r w:rsidRPr="00B979A3">
        <w:rPr>
          <w:spacing w:val="1"/>
        </w:rPr>
        <w:t>модели</w:t>
      </w:r>
      <w:r w:rsidRPr="00B979A3">
        <w:t>,</w:t>
      </w:r>
      <w:r w:rsidRPr="00B979A3">
        <w:rPr>
          <w:spacing w:val="-3"/>
        </w:rPr>
        <w:t xml:space="preserve"> </w:t>
      </w:r>
      <w:r w:rsidRPr="00B979A3">
        <w:rPr>
          <w:spacing w:val="1"/>
        </w:rPr>
        <w:t>е</w:t>
      </w:r>
      <w:r w:rsidRPr="00B979A3">
        <w:t>е</w:t>
      </w:r>
      <w:r w:rsidRPr="00B979A3">
        <w:rPr>
          <w:spacing w:val="3"/>
        </w:rPr>
        <w:t xml:space="preserve"> </w:t>
      </w:r>
      <w:r w:rsidRPr="00B979A3">
        <w:rPr>
          <w:spacing w:val="1"/>
        </w:rPr>
        <w:t>программна</w:t>
      </w:r>
      <w:r w:rsidRPr="00B979A3">
        <w:t>я</w:t>
      </w:r>
      <w:r w:rsidRPr="00B979A3">
        <w:rPr>
          <w:spacing w:val="-10"/>
        </w:rPr>
        <w:t xml:space="preserve"> </w:t>
      </w:r>
      <w:r w:rsidRPr="00B979A3">
        <w:rPr>
          <w:spacing w:val="1"/>
        </w:rPr>
        <w:t>реализация</w:t>
      </w:r>
      <w:r w:rsidRPr="00B979A3">
        <w:t>,</w:t>
      </w:r>
      <w:r w:rsidRPr="00B979A3">
        <w:rPr>
          <w:spacing w:val="-8"/>
        </w:rPr>
        <w:t xml:space="preserve"> </w:t>
      </w:r>
      <w:r w:rsidRPr="00B979A3">
        <w:rPr>
          <w:spacing w:val="1"/>
        </w:rPr>
        <w:t>проверк</w:t>
      </w:r>
      <w:r w:rsidRPr="00B979A3">
        <w:t>а</w:t>
      </w:r>
      <w:r w:rsidRPr="00B979A3">
        <w:rPr>
          <w:spacing w:val="-5"/>
        </w:rPr>
        <w:t xml:space="preserve"> </w:t>
      </w:r>
      <w:r w:rsidRPr="00B979A3">
        <w:rPr>
          <w:spacing w:val="1"/>
        </w:rPr>
        <w:t>на просты</w:t>
      </w:r>
      <w:r w:rsidRPr="00B979A3">
        <w:t>х</w:t>
      </w:r>
      <w:r w:rsidRPr="00B979A3">
        <w:rPr>
          <w:spacing w:val="-1"/>
        </w:rPr>
        <w:t xml:space="preserve"> </w:t>
      </w:r>
      <w:r w:rsidRPr="00B979A3">
        <w:rPr>
          <w:spacing w:val="1"/>
        </w:rPr>
        <w:t>примера</w:t>
      </w:r>
      <w:r w:rsidRPr="00B979A3">
        <w:t>х</w:t>
      </w:r>
      <w:r w:rsidRPr="00B979A3">
        <w:rPr>
          <w:spacing w:val="-2"/>
        </w:rPr>
        <w:t xml:space="preserve"> </w:t>
      </w:r>
      <w:r w:rsidRPr="00B979A3">
        <w:rPr>
          <w:spacing w:val="1"/>
        </w:rPr>
        <w:t>(тестирование)</w:t>
      </w:r>
      <w:r w:rsidRPr="00B979A3">
        <w:t>,</w:t>
      </w:r>
      <w:r w:rsidRPr="00B979A3">
        <w:rPr>
          <w:spacing w:val="-11"/>
        </w:rPr>
        <w:t xml:space="preserve"> </w:t>
      </w:r>
      <w:r w:rsidRPr="00B979A3">
        <w:rPr>
          <w:spacing w:val="1"/>
        </w:rPr>
        <w:t>проведени</w:t>
      </w:r>
      <w:r w:rsidRPr="00B979A3">
        <w:t>е</w:t>
      </w:r>
      <w:r w:rsidRPr="00B979A3">
        <w:rPr>
          <w:spacing w:val="-5"/>
        </w:rPr>
        <w:t xml:space="preserve"> </w:t>
      </w:r>
      <w:r w:rsidRPr="00B979A3">
        <w:rPr>
          <w:spacing w:val="1"/>
        </w:rPr>
        <w:t>компьютерног</w:t>
      </w:r>
      <w:r w:rsidRPr="00B979A3">
        <w:t>о</w:t>
      </w:r>
      <w:r w:rsidRPr="00B979A3">
        <w:rPr>
          <w:spacing w:val="-10"/>
        </w:rPr>
        <w:t xml:space="preserve"> </w:t>
      </w:r>
      <w:r w:rsidRPr="00B979A3">
        <w:rPr>
          <w:spacing w:val="1"/>
        </w:rPr>
        <w:t>эксперимента</w:t>
      </w:r>
      <w:r w:rsidRPr="00B979A3">
        <w:t xml:space="preserve">, </w:t>
      </w:r>
      <w:r w:rsidRPr="00B979A3">
        <w:rPr>
          <w:spacing w:val="1"/>
        </w:rPr>
        <w:t>анали</w:t>
      </w:r>
      <w:r w:rsidRPr="00B979A3">
        <w:t>з</w:t>
      </w:r>
      <w:r w:rsidRPr="00B979A3">
        <w:rPr>
          <w:spacing w:val="-8"/>
        </w:rPr>
        <w:t xml:space="preserve"> </w:t>
      </w:r>
      <w:r w:rsidRPr="00B979A3">
        <w:rPr>
          <w:spacing w:val="1"/>
        </w:rPr>
        <w:t>ег</w:t>
      </w:r>
      <w:r w:rsidRPr="00B979A3">
        <w:t>о</w:t>
      </w:r>
      <w:r w:rsidRPr="00B979A3">
        <w:rPr>
          <w:spacing w:val="-3"/>
        </w:rPr>
        <w:t xml:space="preserve"> </w:t>
      </w:r>
      <w:r w:rsidRPr="00B979A3">
        <w:rPr>
          <w:spacing w:val="1"/>
        </w:rPr>
        <w:t>результатов</w:t>
      </w:r>
      <w:r w:rsidRPr="00B979A3">
        <w:t>,</w:t>
      </w:r>
      <w:r w:rsidRPr="00B979A3">
        <w:rPr>
          <w:spacing w:val="-15"/>
        </w:rPr>
        <w:t xml:space="preserve"> </w:t>
      </w:r>
      <w:r w:rsidRPr="00B979A3">
        <w:rPr>
          <w:spacing w:val="1"/>
        </w:rPr>
        <w:t>уточнени</w:t>
      </w:r>
      <w:r w:rsidRPr="00B979A3">
        <w:t>е</w:t>
      </w:r>
      <w:r w:rsidRPr="00B979A3">
        <w:rPr>
          <w:spacing w:val="-11"/>
        </w:rPr>
        <w:t xml:space="preserve"> </w:t>
      </w:r>
      <w:r w:rsidRPr="00B979A3">
        <w:rPr>
          <w:spacing w:val="1"/>
        </w:rPr>
        <w:t>м</w:t>
      </w:r>
      <w:r w:rsidRPr="00B979A3">
        <w:t>о</w:t>
      </w:r>
      <w:r w:rsidRPr="00B979A3">
        <w:rPr>
          <w:spacing w:val="1"/>
        </w:rPr>
        <w:t>дели.</w:t>
      </w:r>
    </w:p>
    <w:p w:rsidR="00B979A3" w:rsidRPr="00B979A3" w:rsidRDefault="00B979A3" w:rsidP="00B979A3">
      <w:pPr>
        <w:spacing w:line="276" w:lineRule="auto"/>
        <w:ind w:firstLine="709"/>
        <w:jc w:val="both"/>
      </w:pPr>
      <w:r w:rsidRPr="00B979A3">
        <w:rPr>
          <w:b/>
          <w:bCs/>
          <w:spacing w:val="1"/>
        </w:rPr>
        <w:t>Использовани</w:t>
      </w:r>
      <w:r w:rsidRPr="00B979A3">
        <w:rPr>
          <w:b/>
          <w:bCs/>
        </w:rPr>
        <w:t>е</w:t>
      </w:r>
      <w:r w:rsidRPr="00B979A3">
        <w:rPr>
          <w:b/>
          <w:bCs/>
          <w:spacing w:val="-19"/>
        </w:rPr>
        <w:t xml:space="preserve"> </w:t>
      </w:r>
      <w:r w:rsidRPr="00B979A3">
        <w:rPr>
          <w:b/>
          <w:bCs/>
          <w:spacing w:val="1"/>
        </w:rPr>
        <w:t>программны</w:t>
      </w:r>
      <w:r w:rsidRPr="00B979A3">
        <w:rPr>
          <w:b/>
          <w:bCs/>
        </w:rPr>
        <w:t>х</w:t>
      </w:r>
      <w:r w:rsidRPr="00B979A3">
        <w:rPr>
          <w:b/>
          <w:bCs/>
          <w:spacing w:val="-18"/>
        </w:rPr>
        <w:t xml:space="preserve"> </w:t>
      </w:r>
      <w:r w:rsidRPr="00B979A3">
        <w:rPr>
          <w:b/>
          <w:bCs/>
          <w:spacing w:val="1"/>
        </w:rPr>
        <w:t>систе</w:t>
      </w:r>
      <w:r w:rsidRPr="00B979A3">
        <w:rPr>
          <w:b/>
          <w:bCs/>
        </w:rPr>
        <w:t>м</w:t>
      </w:r>
      <w:r w:rsidRPr="00B979A3">
        <w:rPr>
          <w:b/>
          <w:bCs/>
          <w:spacing w:val="-8"/>
        </w:rPr>
        <w:t xml:space="preserve"> </w:t>
      </w:r>
      <w:r w:rsidRPr="00B979A3">
        <w:rPr>
          <w:b/>
          <w:bCs/>
        </w:rPr>
        <w:t>и</w:t>
      </w:r>
      <w:r w:rsidRPr="00B979A3">
        <w:rPr>
          <w:b/>
          <w:bCs/>
          <w:spacing w:val="-1"/>
        </w:rPr>
        <w:t xml:space="preserve"> </w:t>
      </w:r>
      <w:r w:rsidRPr="00B979A3">
        <w:rPr>
          <w:b/>
          <w:bCs/>
          <w:spacing w:val="1"/>
        </w:rPr>
        <w:t>сервисо</w:t>
      </w:r>
      <w:r w:rsidRPr="00B979A3">
        <w:rPr>
          <w:b/>
          <w:bCs/>
        </w:rPr>
        <w:t>в</w:t>
      </w:r>
    </w:p>
    <w:p w:rsidR="00B979A3" w:rsidRPr="00B979A3" w:rsidRDefault="00B979A3" w:rsidP="00B979A3">
      <w:pPr>
        <w:pStyle w:val="a3"/>
        <w:tabs>
          <w:tab w:val="left" w:pos="900"/>
        </w:tabs>
        <w:spacing w:line="276" w:lineRule="auto"/>
        <w:ind w:left="709"/>
        <w:jc w:val="both"/>
      </w:pPr>
      <w:r w:rsidRPr="00B979A3">
        <w:rPr>
          <w:rFonts w:eastAsia="Times New Roman"/>
          <w:b/>
          <w:bCs/>
          <w:spacing w:val="1"/>
        </w:rPr>
        <w:t>Файлова</w:t>
      </w:r>
      <w:r w:rsidRPr="00B979A3">
        <w:rPr>
          <w:rFonts w:eastAsia="Times New Roman"/>
          <w:b/>
          <w:bCs/>
        </w:rPr>
        <w:t>я</w:t>
      </w:r>
      <w:r w:rsidRPr="00B979A3">
        <w:rPr>
          <w:rFonts w:eastAsia="Times New Roman"/>
          <w:b/>
          <w:bCs/>
          <w:spacing w:val="-12"/>
        </w:rPr>
        <w:t xml:space="preserve"> </w:t>
      </w:r>
      <w:r w:rsidRPr="00B979A3">
        <w:rPr>
          <w:rFonts w:eastAsia="Times New Roman"/>
          <w:b/>
          <w:bCs/>
          <w:spacing w:val="1"/>
        </w:rPr>
        <w:t>систем</w:t>
      </w:r>
      <w:r w:rsidRPr="00B979A3">
        <w:rPr>
          <w:rFonts w:eastAsia="Times New Roman"/>
          <w:b/>
          <w:bCs/>
        </w:rPr>
        <w:t>а</w:t>
      </w:r>
    </w:p>
    <w:p w:rsidR="00B979A3" w:rsidRPr="00B979A3" w:rsidRDefault="00B979A3" w:rsidP="00B979A3">
      <w:pPr>
        <w:spacing w:line="276" w:lineRule="auto"/>
        <w:ind w:firstLine="709"/>
        <w:jc w:val="both"/>
      </w:pPr>
      <w:r w:rsidRPr="00B979A3">
        <w:t xml:space="preserve">Принципы построения файловых систем. </w:t>
      </w:r>
      <w:r w:rsidRPr="00B979A3">
        <w:rPr>
          <w:spacing w:val="1"/>
        </w:rPr>
        <w:t>Катало</w:t>
      </w:r>
      <w:r w:rsidRPr="00B979A3">
        <w:t>г</w:t>
      </w:r>
      <w:r w:rsidRPr="00B979A3">
        <w:rPr>
          <w:spacing w:val="8"/>
        </w:rPr>
        <w:t xml:space="preserve"> </w:t>
      </w:r>
      <w:r w:rsidRPr="00B979A3">
        <w:t>(</w:t>
      </w:r>
      <w:r w:rsidRPr="00B979A3">
        <w:rPr>
          <w:spacing w:val="1"/>
        </w:rPr>
        <w:t>директория</w:t>
      </w:r>
      <w:r w:rsidRPr="00B979A3">
        <w:t xml:space="preserve">). </w:t>
      </w:r>
      <w:r w:rsidRPr="00B979A3">
        <w:rPr>
          <w:spacing w:val="1"/>
        </w:rPr>
        <w:t>Основны</w:t>
      </w:r>
      <w:r w:rsidRPr="00B979A3">
        <w:t>е</w:t>
      </w:r>
      <w:r w:rsidRPr="00B979A3">
        <w:rPr>
          <w:spacing w:val="5"/>
        </w:rPr>
        <w:t xml:space="preserve"> </w:t>
      </w:r>
      <w:r w:rsidRPr="00B979A3">
        <w:rPr>
          <w:spacing w:val="1"/>
        </w:rPr>
        <w:t>операци</w:t>
      </w:r>
      <w:r w:rsidRPr="00B979A3">
        <w:t>и</w:t>
      </w:r>
      <w:r w:rsidRPr="00B979A3">
        <w:rPr>
          <w:spacing w:val="6"/>
        </w:rPr>
        <w:t xml:space="preserve"> </w:t>
      </w:r>
      <w:r w:rsidRPr="00B979A3">
        <w:rPr>
          <w:spacing w:val="1"/>
        </w:rPr>
        <w:t>пр</w:t>
      </w:r>
      <w:r w:rsidRPr="00B979A3">
        <w:t xml:space="preserve">и </w:t>
      </w:r>
      <w:r w:rsidRPr="00B979A3">
        <w:rPr>
          <w:spacing w:val="1"/>
        </w:rPr>
        <w:t>работ</w:t>
      </w:r>
      <w:r w:rsidRPr="00B979A3">
        <w:t>е</w:t>
      </w:r>
      <w:r w:rsidRPr="00B979A3">
        <w:rPr>
          <w:spacing w:val="35"/>
        </w:rPr>
        <w:t xml:space="preserve"> </w:t>
      </w:r>
      <w:r w:rsidRPr="00B979A3">
        <w:t>с</w:t>
      </w:r>
      <w:r w:rsidRPr="00B979A3">
        <w:rPr>
          <w:spacing w:val="42"/>
        </w:rPr>
        <w:t xml:space="preserve"> </w:t>
      </w:r>
      <w:r w:rsidRPr="00B979A3">
        <w:rPr>
          <w:spacing w:val="1"/>
        </w:rPr>
        <w:t>файлами</w:t>
      </w:r>
      <w:r w:rsidRPr="00B979A3">
        <w:t>:</w:t>
      </w:r>
      <w:r w:rsidRPr="00B979A3">
        <w:rPr>
          <w:spacing w:val="32"/>
        </w:rPr>
        <w:t xml:space="preserve"> </w:t>
      </w:r>
      <w:r w:rsidRPr="00B979A3">
        <w:rPr>
          <w:spacing w:val="1"/>
        </w:rPr>
        <w:t>создание</w:t>
      </w:r>
      <w:r w:rsidRPr="00B979A3">
        <w:t>,</w:t>
      </w:r>
      <w:r w:rsidRPr="00B979A3">
        <w:rPr>
          <w:spacing w:val="32"/>
        </w:rPr>
        <w:t xml:space="preserve"> </w:t>
      </w:r>
      <w:r w:rsidRPr="00B979A3">
        <w:rPr>
          <w:spacing w:val="1"/>
        </w:rPr>
        <w:t>редактирование</w:t>
      </w:r>
      <w:r w:rsidRPr="00B979A3">
        <w:t>,</w:t>
      </w:r>
      <w:r w:rsidRPr="00B979A3">
        <w:rPr>
          <w:spacing w:val="23"/>
        </w:rPr>
        <w:t xml:space="preserve"> </w:t>
      </w:r>
      <w:r w:rsidRPr="00B979A3">
        <w:rPr>
          <w:spacing w:val="1"/>
        </w:rPr>
        <w:t>копирование</w:t>
      </w:r>
      <w:r w:rsidRPr="00B979A3">
        <w:t>,</w:t>
      </w:r>
      <w:r w:rsidRPr="00B979A3">
        <w:rPr>
          <w:spacing w:val="27"/>
        </w:rPr>
        <w:t xml:space="preserve"> </w:t>
      </w:r>
      <w:r w:rsidRPr="00B979A3">
        <w:rPr>
          <w:spacing w:val="1"/>
        </w:rPr>
        <w:t>перемещение</w:t>
      </w:r>
      <w:r w:rsidRPr="00B979A3">
        <w:t xml:space="preserve">, </w:t>
      </w:r>
      <w:r w:rsidRPr="00B979A3">
        <w:rPr>
          <w:spacing w:val="1"/>
        </w:rPr>
        <w:t>удаление</w:t>
      </w:r>
      <w:r w:rsidRPr="00B979A3">
        <w:t>.</w:t>
      </w:r>
      <w:r w:rsidRPr="00B979A3">
        <w:rPr>
          <w:spacing w:val="-12"/>
        </w:rPr>
        <w:t xml:space="preserve"> </w:t>
      </w:r>
      <w:r w:rsidRPr="00B979A3">
        <w:rPr>
          <w:spacing w:val="1"/>
        </w:rPr>
        <w:t>Тип</w:t>
      </w:r>
      <w:r w:rsidRPr="00B979A3">
        <w:t>ы</w:t>
      </w:r>
      <w:r w:rsidRPr="00B979A3">
        <w:rPr>
          <w:spacing w:val="-6"/>
        </w:rPr>
        <w:t xml:space="preserve"> </w:t>
      </w:r>
      <w:r w:rsidRPr="00B979A3">
        <w:rPr>
          <w:spacing w:val="1"/>
        </w:rPr>
        <w:t>файлов</w:t>
      </w:r>
      <w:r w:rsidRPr="00B979A3">
        <w:t>.</w:t>
      </w:r>
    </w:p>
    <w:p w:rsidR="00B979A3" w:rsidRPr="00B979A3" w:rsidRDefault="00B979A3" w:rsidP="00B979A3">
      <w:pPr>
        <w:spacing w:line="276" w:lineRule="auto"/>
        <w:ind w:firstLine="709"/>
        <w:jc w:val="both"/>
      </w:pPr>
      <w:r w:rsidRPr="00B979A3">
        <w:rPr>
          <w:spacing w:val="1"/>
        </w:rPr>
        <w:t>Характерны</w:t>
      </w:r>
      <w:r w:rsidRPr="00B979A3">
        <w:t xml:space="preserve">е </w:t>
      </w:r>
      <w:r w:rsidRPr="00B979A3">
        <w:rPr>
          <w:spacing w:val="1"/>
        </w:rPr>
        <w:t>размер</w:t>
      </w:r>
      <w:r w:rsidRPr="00B979A3">
        <w:t>ы</w:t>
      </w:r>
      <w:r w:rsidRPr="00B979A3">
        <w:rPr>
          <w:spacing w:val="6"/>
        </w:rPr>
        <w:t xml:space="preserve"> </w:t>
      </w:r>
      <w:r w:rsidRPr="00B979A3">
        <w:rPr>
          <w:spacing w:val="1"/>
        </w:rPr>
        <w:t>файло</w:t>
      </w:r>
      <w:r w:rsidRPr="00B979A3">
        <w:t>в</w:t>
      </w:r>
      <w:r w:rsidRPr="00B979A3">
        <w:rPr>
          <w:spacing w:val="7"/>
        </w:rPr>
        <w:t xml:space="preserve"> </w:t>
      </w:r>
      <w:r w:rsidRPr="00B979A3">
        <w:rPr>
          <w:spacing w:val="1"/>
        </w:rPr>
        <w:t>различны</w:t>
      </w:r>
      <w:r w:rsidRPr="00B979A3">
        <w:t>х</w:t>
      </w:r>
      <w:r w:rsidRPr="00B979A3">
        <w:rPr>
          <w:spacing w:val="3"/>
        </w:rPr>
        <w:t xml:space="preserve"> </w:t>
      </w:r>
      <w:r w:rsidRPr="00B979A3">
        <w:rPr>
          <w:spacing w:val="1"/>
        </w:rPr>
        <w:t>типо</w:t>
      </w:r>
      <w:r w:rsidRPr="00B979A3">
        <w:t>в</w:t>
      </w:r>
      <w:r w:rsidRPr="00B979A3">
        <w:rPr>
          <w:spacing w:val="9"/>
        </w:rPr>
        <w:t xml:space="preserve"> </w:t>
      </w:r>
      <w:r w:rsidRPr="00B979A3">
        <w:rPr>
          <w:spacing w:val="1"/>
        </w:rPr>
        <w:t>(страниц</w:t>
      </w:r>
      <w:r w:rsidRPr="00B979A3">
        <w:t>а</w:t>
      </w:r>
      <w:r w:rsidRPr="00B979A3">
        <w:rPr>
          <w:spacing w:val="4"/>
        </w:rPr>
        <w:t xml:space="preserve"> </w:t>
      </w:r>
      <w:r w:rsidRPr="00B979A3">
        <w:rPr>
          <w:spacing w:val="1"/>
        </w:rPr>
        <w:t>печатног</w:t>
      </w:r>
      <w:r w:rsidRPr="00B979A3">
        <w:t xml:space="preserve">о </w:t>
      </w:r>
      <w:r w:rsidRPr="00B979A3">
        <w:rPr>
          <w:spacing w:val="1"/>
        </w:rPr>
        <w:t>текста</w:t>
      </w:r>
      <w:r w:rsidRPr="00B979A3">
        <w:t>,</w:t>
      </w:r>
      <w:r w:rsidRPr="00B979A3">
        <w:rPr>
          <w:spacing w:val="3"/>
        </w:rPr>
        <w:t xml:space="preserve"> </w:t>
      </w:r>
      <w:r w:rsidRPr="00B979A3">
        <w:rPr>
          <w:spacing w:val="1"/>
        </w:rPr>
        <w:t>полны</w:t>
      </w:r>
      <w:r w:rsidRPr="00B979A3">
        <w:t>й</w:t>
      </w:r>
      <w:r w:rsidRPr="00B979A3">
        <w:rPr>
          <w:spacing w:val="3"/>
        </w:rPr>
        <w:t xml:space="preserve"> </w:t>
      </w:r>
      <w:r w:rsidRPr="00B979A3">
        <w:rPr>
          <w:spacing w:val="1"/>
        </w:rPr>
        <w:t>текс</w:t>
      </w:r>
      <w:r w:rsidRPr="00B979A3">
        <w:t>т</w:t>
      </w:r>
      <w:r w:rsidRPr="00B979A3">
        <w:rPr>
          <w:spacing w:val="5"/>
        </w:rPr>
        <w:t xml:space="preserve"> </w:t>
      </w:r>
      <w:r w:rsidRPr="00B979A3">
        <w:rPr>
          <w:spacing w:val="1"/>
        </w:rPr>
        <w:t>роман</w:t>
      </w:r>
      <w:r w:rsidRPr="00B979A3">
        <w:t>а</w:t>
      </w:r>
      <w:r w:rsidRPr="00B979A3">
        <w:rPr>
          <w:spacing w:val="3"/>
        </w:rPr>
        <w:t xml:space="preserve"> </w:t>
      </w:r>
      <w:r w:rsidRPr="00B979A3">
        <w:rPr>
          <w:spacing w:val="1"/>
        </w:rPr>
        <w:t>«Евгени</w:t>
      </w:r>
      <w:r w:rsidRPr="00B979A3">
        <w:t>й</w:t>
      </w:r>
      <w:r w:rsidRPr="00B979A3">
        <w:rPr>
          <w:spacing w:val="1"/>
        </w:rPr>
        <w:t xml:space="preserve"> Онегин»</w:t>
      </w:r>
      <w:r w:rsidRPr="00B979A3">
        <w:t xml:space="preserve">, </w:t>
      </w:r>
      <w:r w:rsidRPr="00B979A3">
        <w:rPr>
          <w:spacing w:val="1"/>
        </w:rPr>
        <w:t>минутны</w:t>
      </w:r>
      <w:r w:rsidRPr="00B979A3">
        <w:t xml:space="preserve">й </w:t>
      </w:r>
      <w:r w:rsidRPr="00B979A3">
        <w:rPr>
          <w:spacing w:val="1"/>
        </w:rPr>
        <w:t>видеоклип</w:t>
      </w:r>
      <w:r w:rsidRPr="00B979A3">
        <w:t xml:space="preserve">, </w:t>
      </w:r>
      <w:r w:rsidRPr="00B979A3">
        <w:rPr>
          <w:spacing w:val="1"/>
        </w:rPr>
        <w:t>полуторачасово</w:t>
      </w:r>
      <w:r w:rsidRPr="00B979A3">
        <w:t xml:space="preserve">й </w:t>
      </w:r>
      <w:r w:rsidRPr="00B979A3">
        <w:rPr>
          <w:spacing w:val="1"/>
        </w:rPr>
        <w:t>фильм</w:t>
      </w:r>
      <w:r w:rsidRPr="00B979A3">
        <w:t>,</w:t>
      </w:r>
      <w:r w:rsidRPr="00B979A3">
        <w:rPr>
          <w:spacing w:val="12"/>
        </w:rPr>
        <w:t xml:space="preserve"> </w:t>
      </w:r>
      <w:r w:rsidRPr="00B979A3">
        <w:rPr>
          <w:spacing w:val="1"/>
        </w:rPr>
        <w:t>фай</w:t>
      </w:r>
      <w:r w:rsidRPr="00B979A3">
        <w:t>л</w:t>
      </w:r>
      <w:r w:rsidRPr="00B979A3">
        <w:rPr>
          <w:spacing w:val="15"/>
        </w:rPr>
        <w:t xml:space="preserve"> </w:t>
      </w:r>
      <w:r w:rsidRPr="00B979A3">
        <w:rPr>
          <w:spacing w:val="1"/>
        </w:rPr>
        <w:t>данны</w:t>
      </w:r>
      <w:r w:rsidRPr="00B979A3">
        <w:t>х</w:t>
      </w:r>
      <w:r w:rsidRPr="00B979A3">
        <w:rPr>
          <w:spacing w:val="12"/>
        </w:rPr>
        <w:t xml:space="preserve"> </w:t>
      </w:r>
      <w:r w:rsidRPr="00B979A3">
        <w:rPr>
          <w:spacing w:val="1"/>
        </w:rPr>
        <w:t>космически</w:t>
      </w:r>
      <w:r w:rsidRPr="00B979A3">
        <w:t>х</w:t>
      </w:r>
      <w:r w:rsidRPr="00B979A3">
        <w:rPr>
          <w:spacing w:val="5"/>
        </w:rPr>
        <w:t xml:space="preserve"> </w:t>
      </w:r>
      <w:r w:rsidRPr="00B979A3">
        <w:rPr>
          <w:spacing w:val="1"/>
        </w:rPr>
        <w:t>наблюдений</w:t>
      </w:r>
      <w:r w:rsidRPr="00B979A3">
        <w:t>,</w:t>
      </w:r>
      <w:r w:rsidRPr="00B979A3">
        <w:rPr>
          <w:spacing w:val="5"/>
        </w:rPr>
        <w:t xml:space="preserve"> </w:t>
      </w:r>
      <w:r w:rsidRPr="00B979A3">
        <w:rPr>
          <w:spacing w:val="1"/>
        </w:rPr>
        <w:t>файл промежуточны</w:t>
      </w:r>
      <w:r w:rsidRPr="00B979A3">
        <w:t xml:space="preserve">х </w:t>
      </w:r>
      <w:r w:rsidRPr="00B979A3">
        <w:rPr>
          <w:spacing w:val="1"/>
        </w:rPr>
        <w:t>данны</w:t>
      </w:r>
      <w:r w:rsidRPr="00B979A3">
        <w:t>х</w:t>
      </w:r>
      <w:r w:rsidRPr="00B979A3">
        <w:rPr>
          <w:spacing w:val="11"/>
        </w:rPr>
        <w:t xml:space="preserve"> </w:t>
      </w:r>
      <w:r w:rsidRPr="00B979A3">
        <w:rPr>
          <w:spacing w:val="1"/>
        </w:rPr>
        <w:t>пр</w:t>
      </w:r>
      <w:r w:rsidRPr="00B979A3">
        <w:t>и</w:t>
      </w:r>
      <w:r w:rsidRPr="00B979A3">
        <w:rPr>
          <w:spacing w:val="14"/>
        </w:rPr>
        <w:t xml:space="preserve"> </w:t>
      </w:r>
      <w:r w:rsidRPr="00B979A3">
        <w:rPr>
          <w:spacing w:val="1"/>
        </w:rPr>
        <w:t>математическо</w:t>
      </w:r>
      <w:r w:rsidRPr="00B979A3">
        <w:t xml:space="preserve">м </w:t>
      </w:r>
      <w:r w:rsidRPr="00B979A3">
        <w:rPr>
          <w:spacing w:val="1"/>
        </w:rPr>
        <w:t>моделировани</w:t>
      </w:r>
      <w:r w:rsidRPr="00B979A3">
        <w:t xml:space="preserve">и </w:t>
      </w:r>
      <w:r w:rsidRPr="00B979A3">
        <w:rPr>
          <w:spacing w:val="1"/>
        </w:rPr>
        <w:t>сложны</w:t>
      </w:r>
      <w:r w:rsidRPr="00B979A3">
        <w:t xml:space="preserve">х </w:t>
      </w:r>
      <w:r w:rsidRPr="00B979A3">
        <w:rPr>
          <w:spacing w:val="1"/>
        </w:rPr>
        <w:t>физически</w:t>
      </w:r>
      <w:r w:rsidRPr="00B979A3">
        <w:t>х</w:t>
      </w:r>
      <w:r w:rsidRPr="00B979A3">
        <w:rPr>
          <w:spacing w:val="-13"/>
        </w:rPr>
        <w:t xml:space="preserve"> </w:t>
      </w:r>
      <w:r w:rsidRPr="00B979A3">
        <w:rPr>
          <w:spacing w:val="1"/>
        </w:rPr>
        <w:t>процессо</w:t>
      </w:r>
      <w:r w:rsidRPr="00B979A3">
        <w:t>в</w:t>
      </w:r>
      <w:r w:rsidRPr="00B979A3">
        <w:rPr>
          <w:spacing w:val="-11"/>
        </w:rPr>
        <w:t xml:space="preserve"> </w:t>
      </w:r>
      <w:r w:rsidRPr="00B979A3">
        <w:t xml:space="preserve">и </w:t>
      </w:r>
      <w:r w:rsidRPr="00B979A3">
        <w:rPr>
          <w:spacing w:val="1"/>
        </w:rPr>
        <w:t>др</w:t>
      </w:r>
      <w:r w:rsidRPr="00B979A3">
        <w:t>.</w:t>
      </w:r>
      <w:r w:rsidRPr="00B979A3">
        <w:rPr>
          <w:spacing w:val="1"/>
        </w:rPr>
        <w:t>)</w:t>
      </w:r>
      <w:r w:rsidRPr="00B979A3">
        <w:t>.</w:t>
      </w:r>
    </w:p>
    <w:p w:rsidR="00B979A3" w:rsidRPr="00B979A3" w:rsidRDefault="00B979A3" w:rsidP="00B979A3">
      <w:pPr>
        <w:spacing w:line="276" w:lineRule="auto"/>
        <w:ind w:firstLine="709"/>
        <w:jc w:val="both"/>
      </w:pPr>
      <w:r w:rsidRPr="00B979A3">
        <w:rPr>
          <w:spacing w:val="1"/>
        </w:rPr>
        <w:t>Архивировани</w:t>
      </w:r>
      <w:r w:rsidRPr="00B979A3">
        <w:t>е</w:t>
      </w:r>
      <w:r w:rsidRPr="00B979A3">
        <w:rPr>
          <w:spacing w:val="-19"/>
        </w:rPr>
        <w:t xml:space="preserve"> </w:t>
      </w:r>
      <w:r w:rsidRPr="00B979A3">
        <w:t xml:space="preserve">и </w:t>
      </w:r>
      <w:r w:rsidRPr="00B979A3">
        <w:rPr>
          <w:spacing w:val="1"/>
        </w:rPr>
        <w:t>разархивирование</w:t>
      </w:r>
      <w:r w:rsidRPr="00B979A3">
        <w:t>.</w:t>
      </w:r>
    </w:p>
    <w:p w:rsidR="00B979A3" w:rsidRPr="00B979A3" w:rsidRDefault="00B979A3" w:rsidP="00B979A3">
      <w:pPr>
        <w:spacing w:line="276" w:lineRule="auto"/>
        <w:ind w:firstLine="709"/>
        <w:jc w:val="both"/>
      </w:pPr>
      <w:r w:rsidRPr="00B979A3">
        <w:rPr>
          <w:spacing w:val="1"/>
        </w:rPr>
        <w:t>Файловы</w:t>
      </w:r>
      <w:r w:rsidRPr="00B979A3">
        <w:t>й</w:t>
      </w:r>
      <w:r w:rsidRPr="00B979A3">
        <w:rPr>
          <w:spacing w:val="-11"/>
        </w:rPr>
        <w:t xml:space="preserve"> </w:t>
      </w:r>
      <w:r w:rsidRPr="00B979A3">
        <w:rPr>
          <w:spacing w:val="1"/>
        </w:rPr>
        <w:t>менеджер</w:t>
      </w:r>
      <w:r w:rsidRPr="00B979A3">
        <w:t>.</w:t>
      </w:r>
    </w:p>
    <w:p w:rsidR="00B979A3" w:rsidRPr="00B979A3" w:rsidRDefault="00B979A3" w:rsidP="00B979A3">
      <w:pPr>
        <w:spacing w:line="276" w:lineRule="auto"/>
        <w:ind w:firstLine="709"/>
        <w:jc w:val="both"/>
      </w:pPr>
      <w:r w:rsidRPr="00B979A3">
        <w:rPr>
          <w:i/>
          <w:spacing w:val="3"/>
        </w:rPr>
        <w:t>Поис</w:t>
      </w:r>
      <w:r w:rsidRPr="00B979A3">
        <w:rPr>
          <w:i/>
        </w:rPr>
        <w:t>к</w:t>
      </w:r>
      <w:r w:rsidRPr="00B979A3">
        <w:rPr>
          <w:i/>
          <w:spacing w:val="-2"/>
        </w:rPr>
        <w:t xml:space="preserve"> </w:t>
      </w:r>
      <w:r w:rsidRPr="00B979A3">
        <w:rPr>
          <w:i/>
        </w:rPr>
        <w:t>в</w:t>
      </w:r>
      <w:r w:rsidRPr="00B979A3">
        <w:rPr>
          <w:i/>
          <w:spacing w:val="4"/>
        </w:rPr>
        <w:t xml:space="preserve"> </w:t>
      </w:r>
      <w:r w:rsidRPr="00B979A3">
        <w:rPr>
          <w:i/>
          <w:spacing w:val="1"/>
        </w:rPr>
        <w:t>файлово</w:t>
      </w:r>
      <w:r w:rsidRPr="00B979A3">
        <w:rPr>
          <w:i/>
        </w:rPr>
        <w:t>й</w:t>
      </w:r>
      <w:r w:rsidRPr="00B979A3">
        <w:rPr>
          <w:i/>
          <w:spacing w:val="-10"/>
        </w:rPr>
        <w:t xml:space="preserve"> </w:t>
      </w:r>
      <w:r w:rsidRPr="00B979A3">
        <w:rPr>
          <w:i/>
          <w:spacing w:val="1"/>
        </w:rPr>
        <w:t>системе</w:t>
      </w:r>
      <w:r w:rsidRPr="00B979A3">
        <w:rPr>
          <w:i/>
        </w:rPr>
        <w:t>.</w:t>
      </w:r>
    </w:p>
    <w:p w:rsidR="00B979A3" w:rsidRPr="00B979A3" w:rsidRDefault="00B979A3" w:rsidP="00B979A3">
      <w:pPr>
        <w:pStyle w:val="a3"/>
        <w:tabs>
          <w:tab w:val="left" w:pos="900"/>
        </w:tabs>
        <w:spacing w:line="276" w:lineRule="auto"/>
        <w:ind w:left="709"/>
        <w:jc w:val="both"/>
      </w:pPr>
      <w:r w:rsidRPr="00B979A3">
        <w:rPr>
          <w:rFonts w:eastAsia="Times New Roman"/>
          <w:b/>
          <w:bCs/>
          <w:spacing w:val="1"/>
        </w:rPr>
        <w:t>Подготовк</w:t>
      </w:r>
      <w:r w:rsidRPr="00B979A3">
        <w:rPr>
          <w:rFonts w:eastAsia="Times New Roman"/>
          <w:b/>
          <w:bCs/>
        </w:rPr>
        <w:t>а</w:t>
      </w:r>
      <w:r w:rsidRPr="00B979A3">
        <w:rPr>
          <w:rFonts w:eastAsia="Times New Roman"/>
          <w:b/>
          <w:bCs/>
          <w:spacing w:val="-14"/>
        </w:rPr>
        <w:t xml:space="preserve"> </w:t>
      </w:r>
      <w:r w:rsidRPr="00B979A3">
        <w:rPr>
          <w:rFonts w:eastAsia="Times New Roman"/>
          <w:b/>
          <w:bCs/>
          <w:spacing w:val="1"/>
        </w:rPr>
        <w:t>тексто</w:t>
      </w:r>
      <w:r w:rsidRPr="00B979A3">
        <w:rPr>
          <w:rFonts w:eastAsia="Times New Roman"/>
          <w:b/>
          <w:bCs/>
        </w:rPr>
        <w:t>в</w:t>
      </w:r>
      <w:r w:rsidRPr="00B979A3">
        <w:rPr>
          <w:rFonts w:eastAsia="Times New Roman"/>
          <w:b/>
          <w:bCs/>
          <w:spacing w:val="-9"/>
        </w:rPr>
        <w:t xml:space="preserve"> </w:t>
      </w:r>
      <w:r w:rsidRPr="00B979A3">
        <w:rPr>
          <w:rFonts w:eastAsia="Times New Roman"/>
          <w:b/>
          <w:bCs/>
        </w:rPr>
        <w:t>и</w:t>
      </w:r>
      <w:r w:rsidRPr="00B979A3">
        <w:rPr>
          <w:rFonts w:eastAsia="Times New Roman"/>
          <w:b/>
          <w:bCs/>
          <w:spacing w:val="-1"/>
        </w:rPr>
        <w:t xml:space="preserve"> </w:t>
      </w:r>
      <w:r w:rsidRPr="00B979A3">
        <w:rPr>
          <w:rFonts w:eastAsia="Times New Roman"/>
          <w:b/>
          <w:bCs/>
          <w:spacing w:val="1"/>
        </w:rPr>
        <w:t>демонстрационны</w:t>
      </w:r>
      <w:r w:rsidRPr="00B979A3">
        <w:rPr>
          <w:rFonts w:eastAsia="Times New Roman"/>
          <w:b/>
          <w:bCs/>
        </w:rPr>
        <w:t>х</w:t>
      </w:r>
      <w:r w:rsidRPr="00B979A3">
        <w:rPr>
          <w:rFonts w:eastAsia="Times New Roman"/>
          <w:b/>
          <w:bCs/>
          <w:spacing w:val="-25"/>
        </w:rPr>
        <w:t xml:space="preserve"> </w:t>
      </w:r>
      <w:r w:rsidRPr="00B979A3">
        <w:rPr>
          <w:rFonts w:eastAsia="Times New Roman"/>
          <w:b/>
          <w:bCs/>
          <w:spacing w:val="1"/>
        </w:rPr>
        <w:t>материало</w:t>
      </w:r>
      <w:r w:rsidRPr="00B979A3">
        <w:rPr>
          <w:rFonts w:eastAsia="Times New Roman"/>
          <w:b/>
          <w:bCs/>
        </w:rPr>
        <w:t>в</w:t>
      </w:r>
    </w:p>
    <w:p w:rsidR="00B979A3" w:rsidRPr="00B979A3" w:rsidRDefault="00B979A3" w:rsidP="00B979A3">
      <w:pPr>
        <w:spacing w:line="276" w:lineRule="auto"/>
        <w:ind w:firstLine="709"/>
        <w:jc w:val="both"/>
        <w:rPr>
          <w:strike/>
        </w:rPr>
      </w:pPr>
      <w:r w:rsidRPr="00B979A3">
        <w:t>Т</w:t>
      </w:r>
      <w:r w:rsidRPr="00B979A3">
        <w:rPr>
          <w:spacing w:val="1"/>
        </w:rPr>
        <w:t>екст</w:t>
      </w:r>
      <w:r w:rsidRPr="00B979A3">
        <w:rPr>
          <w:spacing w:val="2"/>
        </w:rPr>
        <w:t>о</w:t>
      </w:r>
      <w:r w:rsidRPr="00B979A3">
        <w:rPr>
          <w:spacing w:val="1"/>
        </w:rPr>
        <w:t>вы</w:t>
      </w:r>
      <w:r w:rsidRPr="00B979A3">
        <w:t>е</w:t>
      </w:r>
      <w:r w:rsidRPr="00B979A3">
        <w:rPr>
          <w:spacing w:val="1"/>
        </w:rPr>
        <w:t xml:space="preserve"> </w:t>
      </w:r>
      <w:r w:rsidRPr="00B979A3">
        <w:t>до</w:t>
      </w:r>
      <w:r w:rsidRPr="00B979A3">
        <w:rPr>
          <w:spacing w:val="1"/>
        </w:rPr>
        <w:t>к</w:t>
      </w:r>
      <w:r w:rsidRPr="00B979A3">
        <w:rPr>
          <w:spacing w:val="-2"/>
        </w:rPr>
        <w:t>у</w:t>
      </w:r>
      <w:r w:rsidRPr="00B979A3">
        <w:rPr>
          <w:spacing w:val="1"/>
        </w:rPr>
        <w:t>ме</w:t>
      </w:r>
      <w:r w:rsidRPr="00B979A3">
        <w:rPr>
          <w:spacing w:val="2"/>
        </w:rPr>
        <w:t>н</w:t>
      </w:r>
      <w:r w:rsidRPr="00B979A3">
        <w:rPr>
          <w:spacing w:val="1"/>
        </w:rPr>
        <w:t>т</w:t>
      </w:r>
      <w:r w:rsidRPr="00B979A3">
        <w:t>ы</w:t>
      </w:r>
      <w:r w:rsidRPr="00B979A3">
        <w:rPr>
          <w:spacing w:val="1"/>
        </w:rPr>
        <w:t xml:space="preserve"> </w:t>
      </w:r>
      <w:r w:rsidRPr="00B979A3">
        <w:t>и</w:t>
      </w:r>
      <w:r w:rsidRPr="00B979A3">
        <w:rPr>
          <w:spacing w:val="13"/>
        </w:rPr>
        <w:t xml:space="preserve"> </w:t>
      </w:r>
      <w:r w:rsidRPr="00B979A3">
        <w:t>их</w:t>
      </w:r>
      <w:r w:rsidRPr="00B979A3">
        <w:rPr>
          <w:spacing w:val="9"/>
        </w:rPr>
        <w:t xml:space="preserve"> </w:t>
      </w:r>
      <w:r w:rsidRPr="00B979A3">
        <w:rPr>
          <w:spacing w:val="1"/>
        </w:rPr>
        <w:t>ст</w:t>
      </w:r>
      <w:r w:rsidRPr="00B979A3">
        <w:rPr>
          <w:spacing w:val="2"/>
        </w:rPr>
        <w:t>р</w:t>
      </w:r>
      <w:r w:rsidRPr="00B979A3">
        <w:rPr>
          <w:spacing w:val="-3"/>
        </w:rPr>
        <w:t>у</w:t>
      </w:r>
      <w:r w:rsidRPr="00B979A3">
        <w:rPr>
          <w:spacing w:val="1"/>
        </w:rPr>
        <w:t>кт</w:t>
      </w:r>
      <w:r w:rsidRPr="00B979A3">
        <w:rPr>
          <w:spacing w:val="-3"/>
        </w:rPr>
        <w:t>у</w:t>
      </w:r>
      <w:r w:rsidRPr="00B979A3">
        <w:rPr>
          <w:spacing w:val="2"/>
        </w:rPr>
        <w:t>рн</w:t>
      </w:r>
      <w:r w:rsidRPr="00B979A3">
        <w:rPr>
          <w:spacing w:val="3"/>
        </w:rPr>
        <w:t>ы</w:t>
      </w:r>
      <w:r w:rsidRPr="00B979A3">
        <w:t xml:space="preserve">е </w:t>
      </w:r>
      <w:r w:rsidRPr="00B979A3">
        <w:rPr>
          <w:spacing w:val="1"/>
        </w:rPr>
        <w:t>э</w:t>
      </w:r>
      <w:r w:rsidRPr="00B979A3">
        <w:t>л</w:t>
      </w:r>
      <w:r w:rsidRPr="00B979A3">
        <w:rPr>
          <w:spacing w:val="1"/>
        </w:rPr>
        <w:t>ем</w:t>
      </w:r>
      <w:r w:rsidRPr="00B979A3">
        <w:rPr>
          <w:spacing w:val="-1"/>
        </w:rPr>
        <w:t>е</w:t>
      </w:r>
      <w:r w:rsidRPr="00B979A3">
        <w:rPr>
          <w:spacing w:val="2"/>
        </w:rPr>
        <w:t>н</w:t>
      </w:r>
      <w:r w:rsidRPr="00B979A3">
        <w:rPr>
          <w:spacing w:val="1"/>
        </w:rPr>
        <w:t>т</w:t>
      </w:r>
      <w:r w:rsidRPr="00B979A3">
        <w:t>ы</w:t>
      </w:r>
      <w:r w:rsidRPr="00B979A3">
        <w:rPr>
          <w:spacing w:val="2"/>
        </w:rPr>
        <w:t xml:space="preserve"> </w:t>
      </w:r>
      <w:r w:rsidRPr="00B979A3">
        <w:rPr>
          <w:spacing w:val="1"/>
        </w:rPr>
        <w:t>(с</w:t>
      </w:r>
      <w:r w:rsidRPr="00B979A3">
        <w:rPr>
          <w:spacing w:val="-2"/>
        </w:rPr>
        <w:t>т</w:t>
      </w:r>
      <w:r w:rsidRPr="00B979A3">
        <w:rPr>
          <w:spacing w:val="2"/>
        </w:rPr>
        <w:t>р</w:t>
      </w:r>
      <w:r w:rsidRPr="00B979A3">
        <w:rPr>
          <w:spacing w:val="1"/>
        </w:rPr>
        <w:t>а</w:t>
      </w:r>
      <w:r w:rsidRPr="00B979A3">
        <w:t>ни</w:t>
      </w:r>
      <w:r w:rsidRPr="00B979A3">
        <w:rPr>
          <w:spacing w:val="2"/>
        </w:rPr>
        <w:t>ц</w:t>
      </w:r>
      <w:r w:rsidRPr="00B979A3">
        <w:rPr>
          <w:spacing w:val="1"/>
        </w:rPr>
        <w:t>а</w:t>
      </w:r>
      <w:r w:rsidRPr="00B979A3">
        <w:t>,</w:t>
      </w:r>
      <w:r w:rsidRPr="00B979A3">
        <w:rPr>
          <w:spacing w:val="1"/>
        </w:rPr>
        <w:t xml:space="preserve"> </w:t>
      </w:r>
      <w:r w:rsidRPr="00B979A3">
        <w:rPr>
          <w:spacing w:val="-1"/>
        </w:rPr>
        <w:t>а</w:t>
      </w:r>
      <w:r w:rsidRPr="00B979A3">
        <w:rPr>
          <w:spacing w:val="2"/>
        </w:rPr>
        <w:t>б</w:t>
      </w:r>
      <w:r w:rsidRPr="00B979A3">
        <w:rPr>
          <w:spacing w:val="-2"/>
        </w:rPr>
        <w:t>з</w:t>
      </w:r>
      <w:r w:rsidRPr="00B979A3">
        <w:rPr>
          <w:spacing w:val="1"/>
        </w:rPr>
        <w:t>а</w:t>
      </w:r>
      <w:r w:rsidRPr="00B979A3">
        <w:rPr>
          <w:spacing w:val="2"/>
        </w:rPr>
        <w:t>ц</w:t>
      </w:r>
      <w:r w:rsidRPr="00B979A3">
        <w:t xml:space="preserve">, </w:t>
      </w:r>
      <w:r w:rsidRPr="00B979A3">
        <w:rPr>
          <w:spacing w:val="1"/>
        </w:rPr>
        <w:t>с</w:t>
      </w:r>
      <w:r w:rsidRPr="00B979A3">
        <w:rPr>
          <w:spacing w:val="-2"/>
        </w:rPr>
        <w:t>т</w:t>
      </w:r>
      <w:r w:rsidRPr="00B979A3">
        <w:t>р</w:t>
      </w:r>
      <w:r w:rsidRPr="00B979A3">
        <w:rPr>
          <w:spacing w:val="2"/>
        </w:rPr>
        <w:t>о</w:t>
      </w:r>
      <w:r w:rsidRPr="00B979A3">
        <w:rPr>
          <w:spacing w:val="1"/>
        </w:rPr>
        <w:t>ка</w:t>
      </w:r>
      <w:r w:rsidRPr="00B979A3">
        <w:t>,</w:t>
      </w:r>
      <w:r w:rsidRPr="00B979A3">
        <w:rPr>
          <w:spacing w:val="32"/>
        </w:rPr>
        <w:t xml:space="preserve"> </w:t>
      </w:r>
      <w:r w:rsidRPr="00B979A3">
        <w:rPr>
          <w:spacing w:val="1"/>
        </w:rPr>
        <w:t>сло</w:t>
      </w:r>
      <w:r w:rsidRPr="00B979A3">
        <w:rPr>
          <w:spacing w:val="-2"/>
        </w:rPr>
        <w:t>в</w:t>
      </w:r>
      <w:r w:rsidRPr="00B979A3">
        <w:rPr>
          <w:spacing w:val="2"/>
        </w:rPr>
        <w:t>о</w:t>
      </w:r>
      <w:r w:rsidRPr="00B979A3">
        <w:t>,</w:t>
      </w:r>
      <w:r w:rsidRPr="00B979A3">
        <w:rPr>
          <w:spacing w:val="36"/>
        </w:rPr>
        <w:t xml:space="preserve"> </w:t>
      </w:r>
      <w:r w:rsidRPr="00B979A3">
        <w:rPr>
          <w:spacing w:val="1"/>
        </w:rPr>
        <w:t>с</w:t>
      </w:r>
      <w:r w:rsidRPr="00B979A3">
        <w:rPr>
          <w:spacing w:val="2"/>
        </w:rPr>
        <w:t>и</w:t>
      </w:r>
      <w:r w:rsidRPr="00B979A3">
        <w:rPr>
          <w:spacing w:val="1"/>
        </w:rPr>
        <w:t>м</w:t>
      </w:r>
      <w:r w:rsidRPr="00B979A3">
        <w:rPr>
          <w:spacing w:val="-2"/>
        </w:rPr>
        <w:t>в</w:t>
      </w:r>
      <w:r w:rsidRPr="00B979A3">
        <w:rPr>
          <w:spacing w:val="2"/>
        </w:rPr>
        <w:t>о</w:t>
      </w:r>
      <w:r w:rsidRPr="00B979A3">
        <w:t>л</w:t>
      </w:r>
      <w:r w:rsidRPr="00B979A3">
        <w:rPr>
          <w:spacing w:val="1"/>
        </w:rPr>
        <w:t>)</w:t>
      </w:r>
      <w:r w:rsidRPr="00B979A3">
        <w:t>.</w:t>
      </w:r>
      <w:r w:rsidRPr="00B979A3">
        <w:rPr>
          <w:spacing w:val="33"/>
        </w:rPr>
        <w:t xml:space="preserve"> </w:t>
      </w:r>
    </w:p>
    <w:p w:rsidR="00B979A3" w:rsidRPr="00B979A3" w:rsidRDefault="00B979A3" w:rsidP="00B979A3">
      <w:pPr>
        <w:spacing w:line="276" w:lineRule="auto"/>
        <w:ind w:firstLine="756"/>
        <w:jc w:val="both"/>
        <w:rPr>
          <w:rFonts w:eastAsia="Times New Roman"/>
        </w:rPr>
      </w:pPr>
      <w:r w:rsidRPr="00B979A3">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979A3" w:rsidRPr="00B979A3" w:rsidRDefault="00B979A3" w:rsidP="00B979A3">
      <w:pPr>
        <w:spacing w:line="276" w:lineRule="auto"/>
        <w:ind w:firstLine="709"/>
        <w:jc w:val="both"/>
      </w:pPr>
      <w:r w:rsidRPr="00B979A3">
        <w:rPr>
          <w:spacing w:val="1"/>
        </w:rPr>
        <w:t>Вк</w:t>
      </w:r>
      <w:r w:rsidRPr="00B979A3">
        <w:t>лю</w:t>
      </w:r>
      <w:r w:rsidRPr="00B979A3">
        <w:rPr>
          <w:spacing w:val="1"/>
        </w:rPr>
        <w:t>че</w:t>
      </w:r>
      <w:r w:rsidRPr="00B979A3">
        <w:t>н</w:t>
      </w:r>
      <w:r w:rsidRPr="00B979A3">
        <w:rPr>
          <w:spacing w:val="2"/>
        </w:rPr>
        <w:t>и</w:t>
      </w:r>
      <w:r w:rsidRPr="00B979A3">
        <w:t>е в</w:t>
      </w:r>
      <w:r w:rsidRPr="00B979A3">
        <w:rPr>
          <w:spacing w:val="11"/>
        </w:rPr>
        <w:t xml:space="preserve"> </w:t>
      </w:r>
      <w:r w:rsidRPr="00B979A3">
        <w:rPr>
          <w:spacing w:val="1"/>
        </w:rPr>
        <w:t>тек</w:t>
      </w:r>
      <w:r w:rsidRPr="00B979A3">
        <w:rPr>
          <w:spacing w:val="-1"/>
        </w:rPr>
        <w:t>с</w:t>
      </w:r>
      <w:r w:rsidRPr="00B979A3">
        <w:rPr>
          <w:spacing w:val="1"/>
        </w:rPr>
        <w:t>т</w:t>
      </w:r>
      <w:r w:rsidRPr="00B979A3">
        <w:rPr>
          <w:spacing w:val="2"/>
        </w:rPr>
        <w:t>о</w:t>
      </w:r>
      <w:r w:rsidRPr="00B979A3">
        <w:rPr>
          <w:spacing w:val="1"/>
        </w:rPr>
        <w:t>в</w:t>
      </w:r>
      <w:r w:rsidRPr="00B979A3">
        <w:rPr>
          <w:spacing w:val="-1"/>
        </w:rPr>
        <w:t>ы</w:t>
      </w:r>
      <w:r w:rsidRPr="00B979A3">
        <w:t>й</w:t>
      </w:r>
      <w:r w:rsidRPr="00B979A3">
        <w:rPr>
          <w:spacing w:val="1"/>
        </w:rPr>
        <w:t xml:space="preserve"> </w:t>
      </w:r>
      <w:r w:rsidRPr="00B979A3">
        <w:t>д</w:t>
      </w:r>
      <w:r w:rsidRPr="00B979A3">
        <w:rPr>
          <w:spacing w:val="2"/>
        </w:rPr>
        <w:t>о</w:t>
      </w:r>
      <w:r w:rsidRPr="00B979A3">
        <w:rPr>
          <w:spacing w:val="1"/>
        </w:rPr>
        <w:t>к</w:t>
      </w:r>
      <w:r w:rsidRPr="00B979A3">
        <w:rPr>
          <w:spacing w:val="-2"/>
        </w:rPr>
        <w:t>у</w:t>
      </w:r>
      <w:r w:rsidRPr="00B979A3">
        <w:rPr>
          <w:spacing w:val="1"/>
        </w:rPr>
        <w:t>ме</w:t>
      </w:r>
      <w:r w:rsidRPr="00B979A3">
        <w:rPr>
          <w:spacing w:val="2"/>
        </w:rPr>
        <w:t>н</w:t>
      </w:r>
      <w:r w:rsidRPr="00B979A3">
        <w:t>т</w:t>
      </w:r>
      <w:r w:rsidRPr="00B979A3">
        <w:rPr>
          <w:spacing w:val="1"/>
        </w:rPr>
        <w:t xml:space="preserve"> </w:t>
      </w:r>
      <w:r w:rsidRPr="00B979A3">
        <w:rPr>
          <w:spacing w:val="-1"/>
        </w:rPr>
        <w:t>с</w:t>
      </w:r>
      <w:r w:rsidRPr="00B979A3">
        <w:rPr>
          <w:spacing w:val="2"/>
        </w:rPr>
        <w:t>пи</w:t>
      </w:r>
      <w:r w:rsidRPr="00B979A3">
        <w:rPr>
          <w:spacing w:val="-1"/>
        </w:rPr>
        <w:t>с</w:t>
      </w:r>
      <w:r w:rsidRPr="00B979A3">
        <w:rPr>
          <w:spacing w:val="1"/>
        </w:rPr>
        <w:t>к</w:t>
      </w:r>
      <w:r w:rsidRPr="00B979A3">
        <w:rPr>
          <w:spacing w:val="2"/>
        </w:rPr>
        <w:t>о</w:t>
      </w:r>
      <w:r w:rsidRPr="00B979A3">
        <w:rPr>
          <w:spacing w:val="1"/>
        </w:rPr>
        <w:t>в</w:t>
      </w:r>
      <w:r w:rsidRPr="00B979A3">
        <w:t xml:space="preserve">, </w:t>
      </w:r>
      <w:r w:rsidRPr="00B979A3">
        <w:rPr>
          <w:spacing w:val="1"/>
        </w:rPr>
        <w:t>т</w:t>
      </w:r>
      <w:r w:rsidRPr="00B979A3">
        <w:rPr>
          <w:spacing w:val="-2"/>
        </w:rPr>
        <w:t>а</w:t>
      </w:r>
      <w:r w:rsidRPr="00B979A3">
        <w:rPr>
          <w:spacing w:val="2"/>
        </w:rPr>
        <w:t>б</w:t>
      </w:r>
      <w:r w:rsidRPr="00B979A3">
        <w:t>ли</w:t>
      </w:r>
      <w:r w:rsidRPr="00B979A3">
        <w:rPr>
          <w:spacing w:val="2"/>
        </w:rPr>
        <w:t>ц</w:t>
      </w:r>
      <w:r w:rsidRPr="00B979A3">
        <w:t>,</w:t>
      </w:r>
      <w:r w:rsidRPr="00B979A3">
        <w:rPr>
          <w:spacing w:val="3"/>
        </w:rPr>
        <w:t xml:space="preserve"> </w:t>
      </w:r>
      <w:r w:rsidRPr="00B979A3">
        <w:t>и</w:t>
      </w:r>
      <w:r w:rsidRPr="00B979A3">
        <w:rPr>
          <w:spacing w:val="10"/>
        </w:rPr>
        <w:t xml:space="preserve"> </w:t>
      </w:r>
      <w:r w:rsidRPr="00B979A3">
        <w:rPr>
          <w:spacing w:val="1"/>
        </w:rPr>
        <w:t>г</w:t>
      </w:r>
      <w:r w:rsidRPr="00B979A3">
        <w:rPr>
          <w:spacing w:val="2"/>
        </w:rPr>
        <w:t>р</w:t>
      </w:r>
      <w:r w:rsidRPr="00B979A3">
        <w:rPr>
          <w:spacing w:val="1"/>
        </w:rPr>
        <w:t>а</w:t>
      </w:r>
      <w:r w:rsidRPr="00B979A3">
        <w:rPr>
          <w:spacing w:val="-1"/>
        </w:rPr>
        <w:t>ф</w:t>
      </w:r>
      <w:r w:rsidRPr="00B979A3">
        <w:rPr>
          <w:spacing w:val="2"/>
        </w:rPr>
        <w:t>и</w:t>
      </w:r>
      <w:r w:rsidRPr="00B979A3">
        <w:rPr>
          <w:spacing w:val="-1"/>
        </w:rPr>
        <w:t>ч</w:t>
      </w:r>
      <w:r w:rsidRPr="00B979A3">
        <w:rPr>
          <w:spacing w:val="1"/>
        </w:rPr>
        <w:t>ес</w:t>
      </w:r>
      <w:r w:rsidRPr="00B979A3">
        <w:rPr>
          <w:spacing w:val="-1"/>
        </w:rPr>
        <w:t>к</w:t>
      </w:r>
      <w:r w:rsidRPr="00B979A3">
        <w:rPr>
          <w:spacing w:val="2"/>
        </w:rPr>
        <w:t>и</w:t>
      </w:r>
      <w:r w:rsidRPr="00B979A3">
        <w:t xml:space="preserve">х </w:t>
      </w:r>
      <w:r w:rsidRPr="00B979A3">
        <w:rPr>
          <w:spacing w:val="2"/>
        </w:rPr>
        <w:t>об</w:t>
      </w:r>
      <w:r w:rsidRPr="00B979A3">
        <w:t>ъ</w:t>
      </w:r>
      <w:r w:rsidRPr="00B979A3">
        <w:rPr>
          <w:spacing w:val="-1"/>
        </w:rPr>
        <w:t>е</w:t>
      </w:r>
      <w:r w:rsidRPr="00B979A3">
        <w:rPr>
          <w:spacing w:val="1"/>
        </w:rPr>
        <w:t>к</w:t>
      </w:r>
      <w:r w:rsidRPr="00B979A3">
        <w:rPr>
          <w:spacing w:val="-1"/>
        </w:rPr>
        <w:t>т</w:t>
      </w:r>
      <w:r w:rsidRPr="00B979A3">
        <w:rPr>
          <w:spacing w:val="2"/>
        </w:rPr>
        <w:t>о</w:t>
      </w:r>
      <w:r w:rsidRPr="00B979A3">
        <w:rPr>
          <w:spacing w:val="1"/>
        </w:rPr>
        <w:t>в</w:t>
      </w:r>
      <w:r w:rsidRPr="00B979A3">
        <w:t xml:space="preserve">. </w:t>
      </w:r>
      <w:r w:rsidRPr="00B979A3">
        <w:rPr>
          <w:spacing w:val="1"/>
        </w:rPr>
        <w:t>Вк</w:t>
      </w:r>
      <w:r w:rsidRPr="00B979A3">
        <w:t>лю</w:t>
      </w:r>
      <w:r w:rsidRPr="00B979A3">
        <w:rPr>
          <w:spacing w:val="1"/>
        </w:rPr>
        <w:t>че</w:t>
      </w:r>
      <w:r w:rsidRPr="00B979A3">
        <w:t>н</w:t>
      </w:r>
      <w:r w:rsidRPr="00B979A3">
        <w:rPr>
          <w:spacing w:val="2"/>
        </w:rPr>
        <w:t>и</w:t>
      </w:r>
      <w:r w:rsidRPr="00B979A3">
        <w:t>е</w:t>
      </w:r>
      <w:r w:rsidRPr="00B979A3">
        <w:rPr>
          <w:spacing w:val="2"/>
        </w:rPr>
        <w:t xml:space="preserve"> </w:t>
      </w:r>
      <w:r w:rsidRPr="00B979A3">
        <w:t>в</w:t>
      </w:r>
      <w:r w:rsidRPr="00B979A3">
        <w:rPr>
          <w:spacing w:val="12"/>
        </w:rPr>
        <w:t xml:space="preserve"> </w:t>
      </w:r>
      <w:r w:rsidRPr="00B979A3">
        <w:rPr>
          <w:spacing w:val="1"/>
        </w:rPr>
        <w:t>тек</w:t>
      </w:r>
      <w:r w:rsidRPr="00B979A3">
        <w:rPr>
          <w:spacing w:val="-1"/>
        </w:rPr>
        <w:t>с</w:t>
      </w:r>
      <w:r w:rsidRPr="00B979A3">
        <w:rPr>
          <w:spacing w:val="1"/>
        </w:rPr>
        <w:t>т</w:t>
      </w:r>
      <w:r w:rsidRPr="00B979A3">
        <w:rPr>
          <w:spacing w:val="2"/>
        </w:rPr>
        <w:t>о</w:t>
      </w:r>
      <w:r w:rsidRPr="00B979A3">
        <w:rPr>
          <w:spacing w:val="1"/>
        </w:rPr>
        <w:t>в</w:t>
      </w:r>
      <w:r w:rsidRPr="00B979A3">
        <w:rPr>
          <w:spacing w:val="-1"/>
        </w:rPr>
        <w:t>ы</w:t>
      </w:r>
      <w:r w:rsidRPr="00B979A3">
        <w:t>й</w:t>
      </w:r>
      <w:r w:rsidRPr="00B979A3">
        <w:rPr>
          <w:spacing w:val="2"/>
        </w:rPr>
        <w:t xml:space="preserve"> </w:t>
      </w:r>
      <w:r w:rsidRPr="00B979A3">
        <w:t>д</w:t>
      </w:r>
      <w:r w:rsidRPr="00B979A3">
        <w:rPr>
          <w:spacing w:val="2"/>
        </w:rPr>
        <w:t>о</w:t>
      </w:r>
      <w:r w:rsidRPr="00B979A3">
        <w:rPr>
          <w:spacing w:val="1"/>
        </w:rPr>
        <w:t>к</w:t>
      </w:r>
      <w:r w:rsidRPr="00B979A3">
        <w:rPr>
          <w:spacing w:val="-2"/>
        </w:rPr>
        <w:t>у</w:t>
      </w:r>
      <w:r w:rsidRPr="00B979A3">
        <w:rPr>
          <w:spacing w:val="1"/>
        </w:rPr>
        <w:t>ме</w:t>
      </w:r>
      <w:r w:rsidRPr="00B979A3">
        <w:rPr>
          <w:spacing w:val="2"/>
        </w:rPr>
        <w:t>н</w:t>
      </w:r>
      <w:r w:rsidRPr="00B979A3">
        <w:t>т</w:t>
      </w:r>
      <w:r w:rsidRPr="00B979A3">
        <w:rPr>
          <w:spacing w:val="3"/>
        </w:rPr>
        <w:t xml:space="preserve"> </w:t>
      </w:r>
      <w:r w:rsidRPr="00B979A3">
        <w:t>д</w:t>
      </w:r>
      <w:r w:rsidRPr="00B979A3">
        <w:rPr>
          <w:spacing w:val="2"/>
        </w:rPr>
        <w:t>и</w:t>
      </w:r>
      <w:r w:rsidRPr="00B979A3">
        <w:rPr>
          <w:spacing w:val="1"/>
        </w:rPr>
        <w:t>а</w:t>
      </w:r>
      <w:r w:rsidRPr="00B979A3">
        <w:rPr>
          <w:spacing w:val="-1"/>
        </w:rPr>
        <w:t>г</w:t>
      </w:r>
      <w:r w:rsidRPr="00B979A3">
        <w:rPr>
          <w:spacing w:val="2"/>
        </w:rPr>
        <w:t>р</w:t>
      </w:r>
      <w:r w:rsidRPr="00B979A3">
        <w:rPr>
          <w:spacing w:val="1"/>
        </w:rPr>
        <w:t>амм</w:t>
      </w:r>
      <w:r w:rsidRPr="00B979A3">
        <w:t xml:space="preserve">, </w:t>
      </w:r>
      <w:r w:rsidRPr="00B979A3">
        <w:rPr>
          <w:spacing w:val="-1"/>
        </w:rPr>
        <w:t>ф</w:t>
      </w:r>
      <w:r w:rsidRPr="00B979A3">
        <w:rPr>
          <w:spacing w:val="2"/>
        </w:rPr>
        <w:t>о</w:t>
      </w:r>
      <w:r w:rsidRPr="00B979A3">
        <w:t>р</w:t>
      </w:r>
      <w:r w:rsidRPr="00B979A3">
        <w:rPr>
          <w:spacing w:val="1"/>
        </w:rPr>
        <w:t>м</w:t>
      </w:r>
      <w:r w:rsidRPr="00B979A3">
        <w:rPr>
          <w:spacing w:val="-3"/>
        </w:rPr>
        <w:t>у</w:t>
      </w:r>
      <w:r w:rsidRPr="00B979A3">
        <w:rPr>
          <w:spacing w:val="1"/>
        </w:rPr>
        <w:t>л</w:t>
      </w:r>
      <w:r w:rsidRPr="00B979A3">
        <w:t xml:space="preserve">, </w:t>
      </w:r>
      <w:r w:rsidRPr="00B979A3">
        <w:rPr>
          <w:spacing w:val="2"/>
        </w:rPr>
        <w:t>н</w:t>
      </w:r>
      <w:r w:rsidRPr="00B979A3">
        <w:rPr>
          <w:spacing w:val="-3"/>
        </w:rPr>
        <w:t>у</w:t>
      </w:r>
      <w:r w:rsidRPr="00B979A3">
        <w:rPr>
          <w:spacing w:val="1"/>
        </w:rPr>
        <w:t>ме</w:t>
      </w:r>
      <w:r w:rsidRPr="00B979A3">
        <w:rPr>
          <w:spacing w:val="2"/>
        </w:rPr>
        <w:t>р</w:t>
      </w:r>
      <w:r w:rsidRPr="00B979A3">
        <w:rPr>
          <w:spacing w:val="1"/>
        </w:rPr>
        <w:t>а</w:t>
      </w:r>
      <w:r w:rsidRPr="00B979A3">
        <w:t>ц</w:t>
      </w:r>
      <w:r w:rsidRPr="00B979A3">
        <w:rPr>
          <w:spacing w:val="2"/>
        </w:rPr>
        <w:t>и</w:t>
      </w:r>
      <w:r w:rsidRPr="00B979A3">
        <w:t>и</w:t>
      </w:r>
      <w:r w:rsidRPr="00B979A3">
        <w:rPr>
          <w:spacing w:val="-10"/>
        </w:rPr>
        <w:t xml:space="preserve"> </w:t>
      </w:r>
      <w:r w:rsidRPr="00B979A3">
        <w:rPr>
          <w:spacing w:val="1"/>
        </w:rPr>
        <w:t>с</w:t>
      </w:r>
      <w:r w:rsidRPr="00B979A3">
        <w:rPr>
          <w:spacing w:val="-2"/>
        </w:rPr>
        <w:t>т</w:t>
      </w:r>
      <w:r w:rsidRPr="00B979A3">
        <w:rPr>
          <w:spacing w:val="2"/>
        </w:rPr>
        <w:t>р</w:t>
      </w:r>
      <w:r w:rsidRPr="00B979A3">
        <w:rPr>
          <w:spacing w:val="1"/>
        </w:rPr>
        <w:t>а</w:t>
      </w:r>
      <w:r w:rsidRPr="00B979A3">
        <w:t>ниц,</w:t>
      </w:r>
      <w:r w:rsidRPr="00B979A3">
        <w:rPr>
          <w:spacing w:val="-11"/>
        </w:rPr>
        <w:t xml:space="preserve"> </w:t>
      </w:r>
      <w:r w:rsidRPr="00B979A3">
        <w:rPr>
          <w:spacing w:val="1"/>
        </w:rPr>
        <w:t>к</w:t>
      </w:r>
      <w:r w:rsidRPr="00B979A3">
        <w:rPr>
          <w:spacing w:val="2"/>
        </w:rPr>
        <w:t>о</w:t>
      </w:r>
      <w:r w:rsidRPr="00B979A3">
        <w:t>л</w:t>
      </w:r>
      <w:r w:rsidRPr="00B979A3">
        <w:rPr>
          <w:spacing w:val="2"/>
        </w:rPr>
        <w:t>он</w:t>
      </w:r>
      <w:r w:rsidRPr="00B979A3">
        <w:rPr>
          <w:spacing w:val="-2"/>
        </w:rPr>
        <w:t>т</w:t>
      </w:r>
      <w:r w:rsidRPr="00B979A3">
        <w:rPr>
          <w:spacing w:val="2"/>
        </w:rPr>
        <w:t>и</w:t>
      </w:r>
      <w:r w:rsidRPr="00B979A3">
        <w:rPr>
          <w:spacing w:val="1"/>
        </w:rPr>
        <w:t>т</w:t>
      </w:r>
      <w:r w:rsidRPr="00B979A3">
        <w:rPr>
          <w:spacing w:val="-3"/>
        </w:rPr>
        <w:t>у</w:t>
      </w:r>
      <w:r w:rsidRPr="00B979A3">
        <w:t>л</w:t>
      </w:r>
      <w:r w:rsidRPr="00B979A3">
        <w:rPr>
          <w:spacing w:val="2"/>
        </w:rPr>
        <w:t>о</w:t>
      </w:r>
      <w:r w:rsidRPr="00B979A3">
        <w:rPr>
          <w:spacing w:val="1"/>
        </w:rPr>
        <w:t>в</w:t>
      </w:r>
      <w:r w:rsidRPr="00B979A3">
        <w:t>,</w:t>
      </w:r>
      <w:r w:rsidRPr="00B979A3">
        <w:rPr>
          <w:spacing w:val="-18"/>
        </w:rPr>
        <w:t xml:space="preserve"> </w:t>
      </w:r>
      <w:r w:rsidRPr="00B979A3">
        <w:rPr>
          <w:spacing w:val="1"/>
        </w:rPr>
        <w:t>ссыло</w:t>
      </w:r>
      <w:r w:rsidRPr="00B979A3">
        <w:t>к</w:t>
      </w:r>
      <w:r w:rsidRPr="00B979A3">
        <w:rPr>
          <w:spacing w:val="-7"/>
        </w:rPr>
        <w:t xml:space="preserve"> </w:t>
      </w:r>
      <w:r w:rsidRPr="00B979A3">
        <w:t>и</w:t>
      </w:r>
      <w:r w:rsidRPr="00B979A3">
        <w:rPr>
          <w:spacing w:val="2"/>
        </w:rPr>
        <w:t xml:space="preserve"> </w:t>
      </w:r>
      <w:r w:rsidRPr="00B979A3">
        <w:t>д</w:t>
      </w:r>
      <w:r w:rsidRPr="00B979A3">
        <w:rPr>
          <w:spacing w:val="2"/>
        </w:rPr>
        <w:t>р</w:t>
      </w:r>
      <w:r w:rsidRPr="00B979A3">
        <w:t>.</w:t>
      </w:r>
      <w:r w:rsidRPr="00B979A3">
        <w:rPr>
          <w:i/>
          <w:spacing w:val="-2"/>
        </w:rPr>
        <w:t xml:space="preserve"> </w:t>
      </w:r>
      <w:r w:rsidRPr="00B979A3">
        <w:rPr>
          <w:i/>
          <w:spacing w:val="2"/>
        </w:rPr>
        <w:t>Истори</w:t>
      </w:r>
      <w:r w:rsidRPr="00B979A3">
        <w:rPr>
          <w:i/>
        </w:rPr>
        <w:t>я</w:t>
      </w:r>
      <w:r w:rsidRPr="00B979A3">
        <w:rPr>
          <w:i/>
          <w:spacing w:val="-8"/>
        </w:rPr>
        <w:t xml:space="preserve"> </w:t>
      </w:r>
      <w:r w:rsidRPr="00B979A3">
        <w:rPr>
          <w:i/>
        </w:rPr>
        <w:t>и</w:t>
      </w:r>
      <w:r w:rsidRPr="00B979A3">
        <w:rPr>
          <w:i/>
          <w:spacing w:val="-1"/>
        </w:rPr>
        <w:t>з</w:t>
      </w:r>
      <w:r w:rsidRPr="00B979A3">
        <w:rPr>
          <w:i/>
        </w:rPr>
        <w:t>менений.</w:t>
      </w:r>
    </w:p>
    <w:p w:rsidR="00B979A3" w:rsidRPr="00B979A3" w:rsidRDefault="00B979A3" w:rsidP="00B979A3">
      <w:pPr>
        <w:spacing w:line="276" w:lineRule="auto"/>
        <w:ind w:firstLine="709"/>
        <w:jc w:val="both"/>
      </w:pPr>
      <w:r w:rsidRPr="00B979A3">
        <w:t>Проверка</w:t>
      </w:r>
      <w:r w:rsidRPr="00B979A3">
        <w:rPr>
          <w:spacing w:val="-12"/>
        </w:rPr>
        <w:t xml:space="preserve"> </w:t>
      </w:r>
      <w:r w:rsidRPr="00B979A3">
        <w:t>правописания,</w:t>
      </w:r>
      <w:r w:rsidRPr="00B979A3">
        <w:rPr>
          <w:spacing w:val="-19"/>
        </w:rPr>
        <w:t xml:space="preserve"> </w:t>
      </w:r>
      <w:r w:rsidRPr="00B979A3">
        <w:t>словари.</w:t>
      </w:r>
    </w:p>
    <w:p w:rsidR="00B979A3" w:rsidRPr="00B979A3" w:rsidRDefault="00B979A3" w:rsidP="00B979A3">
      <w:pPr>
        <w:spacing w:line="276" w:lineRule="auto"/>
        <w:ind w:firstLine="709"/>
        <w:jc w:val="both"/>
      </w:pPr>
      <w:r w:rsidRPr="00B979A3">
        <w:t>И</w:t>
      </w:r>
      <w:r w:rsidRPr="00B979A3">
        <w:rPr>
          <w:spacing w:val="2"/>
        </w:rPr>
        <w:t>н</w:t>
      </w:r>
      <w:r w:rsidRPr="00B979A3">
        <w:rPr>
          <w:spacing w:val="1"/>
        </w:rPr>
        <w:t>ст</w:t>
      </w:r>
      <w:r w:rsidRPr="00B979A3">
        <w:rPr>
          <w:spacing w:val="2"/>
        </w:rPr>
        <w:t>р</w:t>
      </w:r>
      <w:r w:rsidRPr="00B979A3">
        <w:rPr>
          <w:spacing w:val="-3"/>
        </w:rPr>
        <w:t>у</w:t>
      </w:r>
      <w:r w:rsidRPr="00B979A3">
        <w:rPr>
          <w:spacing w:val="1"/>
        </w:rPr>
        <w:t>ме</w:t>
      </w:r>
      <w:r w:rsidRPr="00B979A3">
        <w:rPr>
          <w:spacing w:val="2"/>
        </w:rPr>
        <w:t>н</w:t>
      </w:r>
      <w:r w:rsidRPr="00B979A3">
        <w:rPr>
          <w:spacing w:val="1"/>
        </w:rPr>
        <w:t>т</w:t>
      </w:r>
      <w:r w:rsidRPr="00B979A3">
        <w:t>ы</w:t>
      </w:r>
      <w:r w:rsidRPr="00B979A3">
        <w:rPr>
          <w:spacing w:val="4"/>
        </w:rPr>
        <w:t xml:space="preserve"> </w:t>
      </w:r>
      <w:r w:rsidRPr="00B979A3">
        <w:rPr>
          <w:spacing w:val="1"/>
        </w:rPr>
        <w:t>в</w:t>
      </w:r>
      <w:r w:rsidRPr="00B979A3">
        <w:rPr>
          <w:spacing w:val="-2"/>
        </w:rPr>
        <w:t>в</w:t>
      </w:r>
      <w:r w:rsidRPr="00B979A3">
        <w:t>о</w:t>
      </w:r>
      <w:r w:rsidRPr="00B979A3">
        <w:rPr>
          <w:spacing w:val="2"/>
        </w:rPr>
        <w:t>д</w:t>
      </w:r>
      <w:r w:rsidRPr="00B979A3">
        <w:t>а</w:t>
      </w:r>
      <w:r w:rsidRPr="00B979A3">
        <w:rPr>
          <w:spacing w:val="12"/>
        </w:rPr>
        <w:t xml:space="preserve"> </w:t>
      </w:r>
      <w:r w:rsidRPr="00B979A3">
        <w:rPr>
          <w:spacing w:val="1"/>
        </w:rPr>
        <w:t>текс</w:t>
      </w:r>
      <w:r w:rsidRPr="00B979A3">
        <w:rPr>
          <w:spacing w:val="-2"/>
        </w:rPr>
        <w:t>т</w:t>
      </w:r>
      <w:r w:rsidRPr="00B979A3">
        <w:t>а</w:t>
      </w:r>
      <w:r w:rsidRPr="00B979A3">
        <w:rPr>
          <w:spacing w:val="11"/>
        </w:rPr>
        <w:t xml:space="preserve"> </w:t>
      </w:r>
      <w:r w:rsidRPr="00B979A3">
        <w:t>с</w:t>
      </w:r>
      <w:r w:rsidRPr="00B979A3">
        <w:rPr>
          <w:spacing w:val="17"/>
        </w:rPr>
        <w:t xml:space="preserve"> </w:t>
      </w:r>
      <w:r w:rsidRPr="00B979A3">
        <w:rPr>
          <w:spacing w:val="2"/>
        </w:rPr>
        <w:t>и</w:t>
      </w:r>
      <w:r w:rsidRPr="00B979A3">
        <w:rPr>
          <w:spacing w:val="-1"/>
        </w:rPr>
        <w:t>с</w:t>
      </w:r>
      <w:r w:rsidRPr="00B979A3">
        <w:t>п</w:t>
      </w:r>
      <w:r w:rsidRPr="00B979A3">
        <w:rPr>
          <w:spacing w:val="2"/>
        </w:rPr>
        <w:t>о</w:t>
      </w:r>
      <w:r w:rsidRPr="00B979A3">
        <w:t>ль</w:t>
      </w:r>
      <w:r w:rsidRPr="00B979A3">
        <w:rPr>
          <w:spacing w:val="1"/>
        </w:rPr>
        <w:t>зов</w:t>
      </w:r>
      <w:r w:rsidRPr="00B979A3">
        <w:t>ан</w:t>
      </w:r>
      <w:r w:rsidRPr="00B979A3">
        <w:rPr>
          <w:spacing w:val="2"/>
        </w:rPr>
        <w:t>и</w:t>
      </w:r>
      <w:r w:rsidRPr="00B979A3">
        <w:rPr>
          <w:spacing w:val="1"/>
        </w:rPr>
        <w:t>е</w:t>
      </w:r>
      <w:r w:rsidRPr="00B979A3">
        <w:t xml:space="preserve">м </w:t>
      </w:r>
      <w:r w:rsidRPr="00B979A3">
        <w:rPr>
          <w:spacing w:val="-1"/>
        </w:rPr>
        <w:t>с</w:t>
      </w:r>
      <w:r w:rsidRPr="00B979A3">
        <w:rPr>
          <w:spacing w:val="1"/>
        </w:rPr>
        <w:t>к</w:t>
      </w:r>
      <w:r w:rsidRPr="00B979A3">
        <w:rPr>
          <w:spacing w:val="-1"/>
        </w:rPr>
        <w:t>а</w:t>
      </w:r>
      <w:r w:rsidRPr="00B979A3">
        <w:rPr>
          <w:spacing w:val="2"/>
        </w:rPr>
        <w:t>н</w:t>
      </w:r>
      <w:r w:rsidRPr="00B979A3">
        <w:rPr>
          <w:spacing w:val="-1"/>
        </w:rPr>
        <w:t>е</w:t>
      </w:r>
      <w:r w:rsidRPr="00B979A3">
        <w:rPr>
          <w:spacing w:val="2"/>
        </w:rPr>
        <w:t>р</w:t>
      </w:r>
      <w:r w:rsidRPr="00B979A3">
        <w:rPr>
          <w:spacing w:val="1"/>
        </w:rPr>
        <w:t>а</w:t>
      </w:r>
      <w:r w:rsidRPr="00B979A3">
        <w:t>,</w:t>
      </w:r>
      <w:r w:rsidRPr="00B979A3">
        <w:rPr>
          <w:spacing w:val="8"/>
        </w:rPr>
        <w:t xml:space="preserve"> </w:t>
      </w:r>
      <w:r w:rsidRPr="00B979A3">
        <w:t>п</w:t>
      </w:r>
      <w:r w:rsidRPr="00B979A3">
        <w:rPr>
          <w:spacing w:val="2"/>
        </w:rPr>
        <w:t>р</w:t>
      </w:r>
      <w:r w:rsidRPr="00B979A3">
        <w:t>о</w:t>
      </w:r>
      <w:r w:rsidRPr="00B979A3">
        <w:rPr>
          <w:spacing w:val="1"/>
        </w:rPr>
        <w:t>г</w:t>
      </w:r>
      <w:r w:rsidRPr="00B979A3">
        <w:rPr>
          <w:spacing w:val="2"/>
        </w:rPr>
        <w:t>р</w:t>
      </w:r>
      <w:r w:rsidRPr="00B979A3">
        <w:rPr>
          <w:spacing w:val="-1"/>
        </w:rPr>
        <w:t>а</w:t>
      </w:r>
      <w:r w:rsidRPr="00B979A3">
        <w:rPr>
          <w:spacing w:val="1"/>
        </w:rPr>
        <w:t xml:space="preserve">мм </w:t>
      </w:r>
      <w:r w:rsidRPr="00B979A3">
        <w:rPr>
          <w:spacing w:val="2"/>
        </w:rPr>
        <w:t>р</w:t>
      </w:r>
      <w:r w:rsidRPr="00B979A3">
        <w:rPr>
          <w:spacing w:val="1"/>
        </w:rPr>
        <w:t>а</w:t>
      </w:r>
      <w:r w:rsidRPr="00B979A3">
        <w:rPr>
          <w:spacing w:val="-1"/>
        </w:rPr>
        <w:t>с</w:t>
      </w:r>
      <w:r w:rsidRPr="00B979A3">
        <w:rPr>
          <w:spacing w:val="2"/>
        </w:rPr>
        <w:t>по</w:t>
      </w:r>
      <w:r w:rsidRPr="00B979A3">
        <w:rPr>
          <w:spacing w:val="-2"/>
        </w:rPr>
        <w:t>з</w:t>
      </w:r>
      <w:r w:rsidRPr="00B979A3">
        <w:rPr>
          <w:spacing w:val="2"/>
        </w:rPr>
        <w:t>н</w:t>
      </w:r>
      <w:r w:rsidRPr="00B979A3">
        <w:rPr>
          <w:spacing w:val="1"/>
        </w:rPr>
        <w:t>ав</w:t>
      </w:r>
      <w:r w:rsidRPr="00B979A3">
        <w:rPr>
          <w:spacing w:val="-2"/>
        </w:rPr>
        <w:t>а</w:t>
      </w:r>
      <w:r w:rsidRPr="00B979A3">
        <w:rPr>
          <w:spacing w:val="2"/>
        </w:rPr>
        <w:t>н</w:t>
      </w:r>
      <w:r w:rsidRPr="00B979A3">
        <w:t>и</w:t>
      </w:r>
      <w:r w:rsidRPr="00B979A3">
        <w:rPr>
          <w:spacing w:val="1"/>
        </w:rPr>
        <w:t>я</w:t>
      </w:r>
      <w:r w:rsidRPr="00B979A3">
        <w:t>,</w:t>
      </w:r>
      <w:r w:rsidRPr="00B979A3">
        <w:rPr>
          <w:spacing w:val="-18"/>
        </w:rPr>
        <w:t xml:space="preserve"> </w:t>
      </w:r>
      <w:r w:rsidRPr="00B979A3">
        <w:rPr>
          <w:spacing w:val="1"/>
        </w:rPr>
        <w:t>ра</w:t>
      </w:r>
      <w:r w:rsidRPr="00B979A3">
        <w:rPr>
          <w:spacing w:val="-1"/>
        </w:rPr>
        <w:t>с</w:t>
      </w:r>
      <w:r w:rsidRPr="00B979A3">
        <w:rPr>
          <w:spacing w:val="1"/>
        </w:rPr>
        <w:t>ши</w:t>
      </w:r>
      <w:r w:rsidRPr="00B979A3">
        <w:t>ф</w:t>
      </w:r>
      <w:r w:rsidRPr="00B979A3">
        <w:rPr>
          <w:spacing w:val="2"/>
        </w:rPr>
        <w:t>ро</w:t>
      </w:r>
      <w:r w:rsidRPr="00B979A3">
        <w:rPr>
          <w:spacing w:val="-2"/>
        </w:rPr>
        <w:t>в</w:t>
      </w:r>
      <w:r w:rsidRPr="00B979A3">
        <w:rPr>
          <w:spacing w:val="1"/>
        </w:rPr>
        <w:t>к</w:t>
      </w:r>
      <w:r w:rsidRPr="00B979A3">
        <w:t>и</w:t>
      </w:r>
      <w:r w:rsidRPr="00B979A3">
        <w:rPr>
          <w:spacing w:val="-14"/>
        </w:rPr>
        <w:t xml:space="preserve"> </w:t>
      </w:r>
      <w:r w:rsidRPr="00B979A3">
        <w:rPr>
          <w:spacing w:val="-3"/>
        </w:rPr>
        <w:t>у</w:t>
      </w:r>
      <w:r w:rsidRPr="00B979A3">
        <w:rPr>
          <w:spacing w:val="1"/>
        </w:rPr>
        <w:t>стно</w:t>
      </w:r>
      <w:r w:rsidRPr="00B979A3">
        <w:t>й</w:t>
      </w:r>
      <w:r w:rsidRPr="00B979A3">
        <w:rPr>
          <w:spacing w:val="-8"/>
        </w:rPr>
        <w:t xml:space="preserve"> </w:t>
      </w:r>
      <w:r w:rsidRPr="00B979A3">
        <w:t>р</w:t>
      </w:r>
      <w:r w:rsidRPr="00B979A3">
        <w:rPr>
          <w:spacing w:val="1"/>
        </w:rPr>
        <w:t>еч</w:t>
      </w:r>
      <w:r w:rsidRPr="00B979A3">
        <w:t>и.</w:t>
      </w:r>
      <w:r w:rsidRPr="00B979A3">
        <w:rPr>
          <w:spacing w:val="-5"/>
        </w:rPr>
        <w:t xml:space="preserve"> </w:t>
      </w:r>
      <w:r w:rsidRPr="00B979A3">
        <w:rPr>
          <w:spacing w:val="2"/>
        </w:rPr>
        <w:t>К</w:t>
      </w:r>
      <w:r w:rsidRPr="00B979A3">
        <w:t>о</w:t>
      </w:r>
      <w:r w:rsidRPr="00B979A3">
        <w:rPr>
          <w:spacing w:val="1"/>
        </w:rPr>
        <w:t>мпь</w:t>
      </w:r>
      <w:r w:rsidRPr="00B979A3">
        <w:t>ю</w:t>
      </w:r>
      <w:r w:rsidRPr="00B979A3">
        <w:rPr>
          <w:spacing w:val="1"/>
        </w:rPr>
        <w:t>т</w:t>
      </w:r>
      <w:r w:rsidRPr="00B979A3">
        <w:rPr>
          <w:spacing w:val="-2"/>
        </w:rPr>
        <w:t>е</w:t>
      </w:r>
      <w:r w:rsidRPr="00B979A3">
        <w:rPr>
          <w:spacing w:val="2"/>
        </w:rPr>
        <w:t>р</w:t>
      </w:r>
      <w:r w:rsidRPr="00B979A3">
        <w:t>ный</w:t>
      </w:r>
      <w:r w:rsidRPr="00B979A3">
        <w:rPr>
          <w:spacing w:val="-20"/>
        </w:rPr>
        <w:t xml:space="preserve"> </w:t>
      </w:r>
      <w:r w:rsidRPr="00B979A3">
        <w:rPr>
          <w:spacing w:val="1"/>
        </w:rPr>
        <w:t>пе</w:t>
      </w:r>
      <w:r w:rsidRPr="00B979A3">
        <w:rPr>
          <w:spacing w:val="2"/>
        </w:rPr>
        <w:t>р</w:t>
      </w:r>
      <w:r w:rsidRPr="00B979A3">
        <w:rPr>
          <w:spacing w:val="1"/>
        </w:rPr>
        <w:t>е</w:t>
      </w:r>
      <w:r w:rsidRPr="00B979A3">
        <w:rPr>
          <w:spacing w:val="-2"/>
        </w:rPr>
        <w:t>в</w:t>
      </w:r>
      <w:r w:rsidRPr="00B979A3">
        <w:t>о</w:t>
      </w:r>
      <w:r w:rsidRPr="00B979A3">
        <w:rPr>
          <w:spacing w:val="2"/>
        </w:rPr>
        <w:t>д</w:t>
      </w:r>
      <w:r w:rsidRPr="00B979A3">
        <w:t>.</w:t>
      </w:r>
    </w:p>
    <w:p w:rsidR="00B979A3" w:rsidRPr="00B979A3" w:rsidRDefault="00B979A3" w:rsidP="00B979A3">
      <w:pPr>
        <w:spacing w:line="276" w:lineRule="auto"/>
        <w:ind w:firstLine="709"/>
        <w:jc w:val="both"/>
      </w:pPr>
      <w:r w:rsidRPr="00B979A3">
        <w:rPr>
          <w:i/>
          <w:spacing w:val="1"/>
        </w:rPr>
        <w:t>Поняти</w:t>
      </w:r>
      <w:r w:rsidRPr="00B979A3">
        <w:rPr>
          <w:i/>
        </w:rPr>
        <w:t>е</w:t>
      </w:r>
      <w:r w:rsidRPr="00B979A3">
        <w:rPr>
          <w:i/>
          <w:spacing w:val="9"/>
        </w:rPr>
        <w:t xml:space="preserve"> </w:t>
      </w:r>
      <w:r w:rsidRPr="00B979A3">
        <w:rPr>
          <w:i/>
        </w:rPr>
        <w:t>о</w:t>
      </w:r>
      <w:r w:rsidRPr="00B979A3">
        <w:rPr>
          <w:i/>
          <w:spacing w:val="18"/>
        </w:rPr>
        <w:t xml:space="preserve"> </w:t>
      </w:r>
      <w:r w:rsidRPr="00B979A3">
        <w:rPr>
          <w:i/>
          <w:spacing w:val="-1"/>
        </w:rPr>
        <w:t>с</w:t>
      </w:r>
      <w:r w:rsidRPr="00B979A3">
        <w:rPr>
          <w:i/>
          <w:spacing w:val="2"/>
        </w:rPr>
        <w:t>и</w:t>
      </w:r>
      <w:r w:rsidRPr="00B979A3">
        <w:rPr>
          <w:i/>
          <w:spacing w:val="1"/>
        </w:rPr>
        <w:t>с</w:t>
      </w:r>
      <w:r w:rsidRPr="00B979A3">
        <w:rPr>
          <w:i/>
          <w:spacing w:val="-2"/>
        </w:rPr>
        <w:t>т</w:t>
      </w:r>
      <w:r w:rsidRPr="00B979A3">
        <w:rPr>
          <w:i/>
          <w:spacing w:val="1"/>
        </w:rPr>
        <w:t>ем</w:t>
      </w:r>
      <w:r w:rsidRPr="00B979A3">
        <w:rPr>
          <w:i/>
        </w:rPr>
        <w:t>е</w:t>
      </w:r>
      <w:r w:rsidRPr="00B979A3">
        <w:rPr>
          <w:i/>
          <w:spacing w:val="14"/>
        </w:rPr>
        <w:t xml:space="preserve"> </w:t>
      </w:r>
      <w:r w:rsidRPr="00B979A3">
        <w:rPr>
          <w:i/>
          <w:spacing w:val="1"/>
        </w:rPr>
        <w:t>ст</w:t>
      </w:r>
      <w:r w:rsidRPr="00B979A3">
        <w:rPr>
          <w:i/>
          <w:spacing w:val="-2"/>
        </w:rPr>
        <w:t>а</w:t>
      </w:r>
      <w:r w:rsidRPr="00B979A3">
        <w:rPr>
          <w:i/>
        </w:rPr>
        <w:t>н</w:t>
      </w:r>
      <w:r w:rsidRPr="00B979A3">
        <w:rPr>
          <w:i/>
          <w:spacing w:val="2"/>
        </w:rPr>
        <w:t>д</w:t>
      </w:r>
      <w:r w:rsidRPr="00B979A3">
        <w:rPr>
          <w:i/>
          <w:spacing w:val="1"/>
        </w:rPr>
        <w:t>а</w:t>
      </w:r>
      <w:r w:rsidRPr="00B979A3">
        <w:rPr>
          <w:i/>
          <w:spacing w:val="2"/>
        </w:rPr>
        <w:t>р</w:t>
      </w:r>
      <w:r w:rsidRPr="00B979A3">
        <w:rPr>
          <w:i/>
          <w:spacing w:val="-2"/>
        </w:rPr>
        <w:t>т</w:t>
      </w:r>
      <w:r w:rsidRPr="00B979A3">
        <w:rPr>
          <w:i/>
          <w:spacing w:val="2"/>
        </w:rPr>
        <w:t>о</w:t>
      </w:r>
      <w:r w:rsidRPr="00B979A3">
        <w:rPr>
          <w:i/>
        </w:rPr>
        <w:t>в</w:t>
      </w:r>
      <w:r w:rsidRPr="00B979A3">
        <w:rPr>
          <w:i/>
          <w:spacing w:val="6"/>
        </w:rPr>
        <w:t xml:space="preserve"> </w:t>
      </w:r>
      <w:r w:rsidRPr="00B979A3">
        <w:rPr>
          <w:i/>
        </w:rPr>
        <w:t>по</w:t>
      </w:r>
      <w:r w:rsidRPr="00B979A3">
        <w:rPr>
          <w:i/>
          <w:spacing w:val="20"/>
        </w:rPr>
        <w:t xml:space="preserve"> </w:t>
      </w:r>
      <w:r w:rsidRPr="00B979A3">
        <w:rPr>
          <w:i/>
          <w:spacing w:val="2"/>
        </w:rPr>
        <w:t>ин</w:t>
      </w:r>
      <w:r w:rsidRPr="00B979A3">
        <w:rPr>
          <w:i/>
          <w:spacing w:val="-1"/>
        </w:rPr>
        <w:t>ф</w:t>
      </w:r>
      <w:r w:rsidRPr="00B979A3">
        <w:rPr>
          <w:i/>
        </w:rPr>
        <w:t>о</w:t>
      </w:r>
      <w:r w:rsidRPr="00B979A3">
        <w:rPr>
          <w:i/>
          <w:spacing w:val="2"/>
        </w:rPr>
        <w:t>р</w:t>
      </w:r>
      <w:r w:rsidRPr="00B979A3">
        <w:rPr>
          <w:i/>
          <w:spacing w:val="1"/>
        </w:rPr>
        <w:t>м</w:t>
      </w:r>
      <w:r w:rsidRPr="00B979A3">
        <w:rPr>
          <w:i/>
          <w:spacing w:val="-2"/>
        </w:rPr>
        <w:t>а</w:t>
      </w:r>
      <w:r w:rsidRPr="00B979A3">
        <w:rPr>
          <w:i/>
          <w:spacing w:val="2"/>
        </w:rPr>
        <w:t>ц</w:t>
      </w:r>
      <w:r w:rsidRPr="00B979A3">
        <w:rPr>
          <w:i/>
        </w:rPr>
        <w:t>и</w:t>
      </w:r>
      <w:r w:rsidRPr="00B979A3">
        <w:rPr>
          <w:i/>
          <w:spacing w:val="2"/>
        </w:rPr>
        <w:t>и</w:t>
      </w:r>
      <w:r w:rsidRPr="00B979A3">
        <w:rPr>
          <w:i/>
        </w:rPr>
        <w:t>,</w:t>
      </w:r>
      <w:r w:rsidRPr="00B979A3">
        <w:rPr>
          <w:i/>
          <w:spacing w:val="4"/>
        </w:rPr>
        <w:t xml:space="preserve"> </w:t>
      </w:r>
      <w:r w:rsidRPr="00B979A3">
        <w:rPr>
          <w:i/>
          <w:spacing w:val="2"/>
        </w:rPr>
        <w:t>б</w:t>
      </w:r>
      <w:r w:rsidRPr="00B979A3">
        <w:rPr>
          <w:i/>
        </w:rPr>
        <w:t>и</w:t>
      </w:r>
      <w:r w:rsidRPr="00B979A3">
        <w:rPr>
          <w:i/>
          <w:spacing w:val="2"/>
        </w:rPr>
        <w:t>б</w:t>
      </w:r>
      <w:r w:rsidRPr="00B979A3">
        <w:rPr>
          <w:i/>
        </w:rPr>
        <w:t>ли</w:t>
      </w:r>
      <w:r w:rsidRPr="00B979A3">
        <w:rPr>
          <w:i/>
          <w:spacing w:val="2"/>
        </w:rPr>
        <w:t>о</w:t>
      </w:r>
      <w:r w:rsidRPr="00B979A3">
        <w:rPr>
          <w:i/>
          <w:spacing w:val="1"/>
        </w:rPr>
        <w:t>те</w:t>
      </w:r>
      <w:r w:rsidRPr="00B979A3">
        <w:rPr>
          <w:i/>
          <w:spacing w:val="-1"/>
        </w:rPr>
        <w:t>ч</w:t>
      </w:r>
      <w:r w:rsidRPr="00B979A3">
        <w:rPr>
          <w:i/>
          <w:spacing w:val="2"/>
        </w:rPr>
        <w:t>н</w:t>
      </w:r>
      <w:r w:rsidRPr="00B979A3">
        <w:rPr>
          <w:i/>
        </w:rPr>
        <w:t>о</w:t>
      </w:r>
      <w:r w:rsidRPr="00B979A3">
        <w:rPr>
          <w:i/>
          <w:spacing w:val="1"/>
        </w:rPr>
        <w:t>м</w:t>
      </w:r>
      <w:r w:rsidRPr="00B979A3">
        <w:rPr>
          <w:i/>
        </w:rPr>
        <w:t xml:space="preserve">у и </w:t>
      </w:r>
      <w:r w:rsidRPr="00B979A3">
        <w:rPr>
          <w:i/>
          <w:spacing w:val="2"/>
        </w:rPr>
        <w:t>и</w:t>
      </w:r>
      <w:r w:rsidRPr="00B979A3">
        <w:rPr>
          <w:i/>
          <w:spacing w:val="1"/>
        </w:rPr>
        <w:t>зда</w:t>
      </w:r>
      <w:r w:rsidRPr="00B979A3">
        <w:rPr>
          <w:i/>
          <w:spacing w:val="-1"/>
        </w:rPr>
        <w:t>т</w:t>
      </w:r>
      <w:r w:rsidRPr="00B979A3">
        <w:rPr>
          <w:i/>
          <w:spacing w:val="1"/>
        </w:rPr>
        <w:t>ел</w:t>
      </w:r>
      <w:r w:rsidRPr="00B979A3">
        <w:rPr>
          <w:i/>
          <w:spacing w:val="-1"/>
        </w:rPr>
        <w:t>ь</w:t>
      </w:r>
      <w:r w:rsidRPr="00B979A3">
        <w:rPr>
          <w:i/>
          <w:spacing w:val="1"/>
        </w:rPr>
        <w:t>ск</w:t>
      </w:r>
      <w:r w:rsidRPr="00B979A3">
        <w:rPr>
          <w:i/>
          <w:spacing w:val="2"/>
        </w:rPr>
        <w:t>о</w:t>
      </w:r>
      <w:r w:rsidRPr="00B979A3">
        <w:rPr>
          <w:i/>
          <w:spacing w:val="1"/>
        </w:rPr>
        <w:t>м</w:t>
      </w:r>
      <w:r w:rsidRPr="00B979A3">
        <w:rPr>
          <w:i/>
        </w:rPr>
        <w:t xml:space="preserve">у </w:t>
      </w:r>
      <w:r w:rsidRPr="00B979A3">
        <w:rPr>
          <w:i/>
          <w:spacing w:val="2"/>
        </w:rPr>
        <w:t>д</w:t>
      </w:r>
      <w:r w:rsidRPr="00B979A3">
        <w:rPr>
          <w:i/>
          <w:spacing w:val="1"/>
        </w:rPr>
        <w:t>е</w:t>
      </w:r>
      <w:r w:rsidRPr="00B979A3">
        <w:rPr>
          <w:i/>
          <w:spacing w:val="-2"/>
        </w:rPr>
        <w:t>л</w:t>
      </w:r>
      <w:r w:rsidRPr="00B979A3">
        <w:rPr>
          <w:i/>
          <w:spacing w:val="-3"/>
        </w:rPr>
        <w:t>у</w:t>
      </w:r>
      <w:r w:rsidRPr="00B979A3">
        <w:rPr>
          <w:i/>
        </w:rPr>
        <w:t>.</w:t>
      </w:r>
      <w:r w:rsidRPr="00B979A3">
        <w:rPr>
          <w:i/>
          <w:spacing w:val="4"/>
        </w:rPr>
        <w:t xml:space="preserve"> </w:t>
      </w:r>
      <w:r w:rsidRPr="00B979A3">
        <w:rPr>
          <w:i/>
          <w:spacing w:val="1"/>
        </w:rPr>
        <w:t>Делова</w:t>
      </w:r>
      <w:r w:rsidRPr="00B979A3">
        <w:rPr>
          <w:i/>
        </w:rPr>
        <w:t>я</w:t>
      </w:r>
      <w:r w:rsidRPr="00B979A3">
        <w:rPr>
          <w:i/>
          <w:spacing w:val="8"/>
        </w:rPr>
        <w:t xml:space="preserve"> </w:t>
      </w:r>
      <w:r w:rsidRPr="00B979A3">
        <w:rPr>
          <w:i/>
          <w:spacing w:val="1"/>
        </w:rPr>
        <w:t>переписка</w:t>
      </w:r>
      <w:r w:rsidRPr="00B979A3">
        <w:rPr>
          <w:i/>
        </w:rPr>
        <w:t>,</w:t>
      </w:r>
      <w:r w:rsidRPr="00B979A3">
        <w:rPr>
          <w:i/>
          <w:spacing w:val="4"/>
        </w:rPr>
        <w:t xml:space="preserve"> </w:t>
      </w:r>
      <w:r w:rsidRPr="00B979A3">
        <w:rPr>
          <w:i/>
          <w:spacing w:val="1"/>
        </w:rPr>
        <w:t>учебна</w:t>
      </w:r>
      <w:r w:rsidRPr="00B979A3">
        <w:rPr>
          <w:i/>
        </w:rPr>
        <w:t>я</w:t>
      </w:r>
      <w:r w:rsidRPr="00B979A3">
        <w:rPr>
          <w:i/>
          <w:spacing w:val="9"/>
        </w:rPr>
        <w:t xml:space="preserve"> </w:t>
      </w:r>
      <w:r w:rsidRPr="00B979A3">
        <w:rPr>
          <w:i/>
          <w:spacing w:val="1"/>
        </w:rPr>
        <w:t>публикация</w:t>
      </w:r>
      <w:r w:rsidRPr="00B979A3">
        <w:rPr>
          <w:i/>
        </w:rPr>
        <w:t>,</w:t>
      </w:r>
      <w:r w:rsidRPr="00B979A3">
        <w:rPr>
          <w:i/>
          <w:spacing w:val="3"/>
        </w:rPr>
        <w:t xml:space="preserve"> </w:t>
      </w:r>
      <w:r w:rsidRPr="00B979A3">
        <w:rPr>
          <w:i/>
          <w:spacing w:val="1"/>
        </w:rPr>
        <w:t>коллективна</w:t>
      </w:r>
      <w:r w:rsidRPr="00B979A3">
        <w:rPr>
          <w:i/>
        </w:rPr>
        <w:t xml:space="preserve">я </w:t>
      </w:r>
      <w:r w:rsidRPr="00B979A3">
        <w:rPr>
          <w:i/>
          <w:spacing w:val="1"/>
        </w:rPr>
        <w:t>работа</w:t>
      </w:r>
      <w:r w:rsidRPr="00B979A3">
        <w:rPr>
          <w:i/>
        </w:rPr>
        <w:t>.</w:t>
      </w:r>
      <w:r w:rsidRPr="00B979A3">
        <w:rPr>
          <w:i/>
          <w:spacing w:val="-10"/>
        </w:rPr>
        <w:t xml:space="preserve"> </w:t>
      </w:r>
      <w:r w:rsidRPr="00B979A3">
        <w:rPr>
          <w:i/>
          <w:spacing w:val="2"/>
        </w:rPr>
        <w:t>Р</w:t>
      </w:r>
      <w:r w:rsidRPr="00B979A3">
        <w:rPr>
          <w:i/>
          <w:spacing w:val="1"/>
        </w:rPr>
        <w:t>ефе</w:t>
      </w:r>
      <w:r w:rsidRPr="00B979A3">
        <w:rPr>
          <w:i/>
          <w:spacing w:val="3"/>
        </w:rPr>
        <w:t>р</w:t>
      </w:r>
      <w:r w:rsidRPr="00B979A3">
        <w:rPr>
          <w:i/>
          <w:spacing w:val="1"/>
        </w:rPr>
        <w:t>а</w:t>
      </w:r>
      <w:r w:rsidRPr="00B979A3">
        <w:rPr>
          <w:i/>
        </w:rPr>
        <w:t>т</w:t>
      </w:r>
      <w:r w:rsidRPr="00B979A3">
        <w:rPr>
          <w:i/>
          <w:spacing w:val="-10"/>
        </w:rPr>
        <w:t xml:space="preserve"> </w:t>
      </w:r>
      <w:r w:rsidRPr="00B979A3">
        <w:rPr>
          <w:i/>
        </w:rPr>
        <w:t>и</w:t>
      </w:r>
      <w:r w:rsidRPr="00B979A3">
        <w:rPr>
          <w:i/>
          <w:spacing w:val="-1"/>
        </w:rPr>
        <w:t xml:space="preserve"> </w:t>
      </w:r>
      <w:r w:rsidRPr="00B979A3">
        <w:rPr>
          <w:i/>
          <w:spacing w:val="1"/>
        </w:rPr>
        <w:t>а</w:t>
      </w:r>
      <w:r w:rsidRPr="00B979A3">
        <w:rPr>
          <w:i/>
        </w:rPr>
        <w:t>нн</w:t>
      </w:r>
      <w:r w:rsidRPr="00B979A3">
        <w:rPr>
          <w:i/>
          <w:spacing w:val="2"/>
        </w:rPr>
        <w:t>о</w:t>
      </w:r>
      <w:r w:rsidRPr="00B979A3">
        <w:rPr>
          <w:i/>
          <w:spacing w:val="1"/>
        </w:rPr>
        <w:t>та</w:t>
      </w:r>
      <w:r w:rsidRPr="00B979A3">
        <w:rPr>
          <w:i/>
          <w:spacing w:val="-1"/>
        </w:rPr>
        <w:t>ц</w:t>
      </w:r>
      <w:r w:rsidRPr="00B979A3">
        <w:rPr>
          <w:i/>
          <w:spacing w:val="2"/>
        </w:rPr>
        <w:t>и</w:t>
      </w:r>
      <w:r w:rsidRPr="00B979A3">
        <w:rPr>
          <w:i/>
          <w:spacing w:val="1"/>
        </w:rPr>
        <w:t>я</w:t>
      </w:r>
      <w:r w:rsidRPr="00B979A3">
        <w:rPr>
          <w:i/>
        </w:rPr>
        <w:t>.</w:t>
      </w:r>
    </w:p>
    <w:p w:rsidR="00B979A3" w:rsidRPr="00B979A3" w:rsidRDefault="00B979A3" w:rsidP="00B979A3">
      <w:pPr>
        <w:spacing w:line="276" w:lineRule="auto"/>
        <w:ind w:firstLine="709"/>
        <w:jc w:val="both"/>
      </w:pPr>
      <w:r w:rsidRPr="00B979A3">
        <w:rPr>
          <w:spacing w:val="1"/>
        </w:rPr>
        <w:t>Подготовк</w:t>
      </w:r>
      <w:r w:rsidRPr="00B979A3">
        <w:t>а</w:t>
      </w:r>
      <w:r w:rsidRPr="00B979A3">
        <w:rPr>
          <w:spacing w:val="3"/>
        </w:rPr>
        <w:t xml:space="preserve"> </w:t>
      </w:r>
      <w:r w:rsidRPr="00B979A3">
        <w:rPr>
          <w:spacing w:val="1"/>
        </w:rPr>
        <w:t>компьютерны</w:t>
      </w:r>
      <w:r w:rsidRPr="00B979A3">
        <w:t xml:space="preserve">х </w:t>
      </w:r>
      <w:r w:rsidRPr="00B979A3">
        <w:rPr>
          <w:spacing w:val="1"/>
        </w:rPr>
        <w:t>презентаций</w:t>
      </w:r>
      <w:r w:rsidRPr="00B979A3">
        <w:t>.</w:t>
      </w:r>
      <w:r w:rsidRPr="00B979A3">
        <w:rPr>
          <w:spacing w:val="1"/>
        </w:rPr>
        <w:t xml:space="preserve"> Включени</w:t>
      </w:r>
      <w:r w:rsidRPr="00B979A3">
        <w:t>е</w:t>
      </w:r>
      <w:r w:rsidRPr="00B979A3">
        <w:rPr>
          <w:spacing w:val="4"/>
        </w:rPr>
        <w:t xml:space="preserve"> </w:t>
      </w:r>
      <w:r w:rsidRPr="00B979A3">
        <w:t>в</w:t>
      </w:r>
      <w:r w:rsidRPr="00B979A3">
        <w:rPr>
          <w:spacing w:val="16"/>
        </w:rPr>
        <w:t xml:space="preserve"> </w:t>
      </w:r>
      <w:r w:rsidRPr="00B979A3">
        <w:rPr>
          <w:spacing w:val="1"/>
        </w:rPr>
        <w:t>презентаци</w:t>
      </w:r>
      <w:r w:rsidRPr="00B979A3">
        <w:t xml:space="preserve">ю </w:t>
      </w:r>
      <w:r w:rsidRPr="00B979A3">
        <w:rPr>
          <w:spacing w:val="1"/>
        </w:rPr>
        <w:t>аудиовизуальны</w:t>
      </w:r>
      <w:r w:rsidRPr="00B979A3">
        <w:t>х</w:t>
      </w:r>
      <w:r w:rsidRPr="00B979A3">
        <w:rPr>
          <w:spacing w:val="-20"/>
        </w:rPr>
        <w:t xml:space="preserve"> </w:t>
      </w:r>
      <w:r w:rsidRPr="00B979A3">
        <w:rPr>
          <w:spacing w:val="1"/>
        </w:rPr>
        <w:t>объектов</w:t>
      </w:r>
      <w:r w:rsidRPr="00B979A3">
        <w:t>.</w:t>
      </w:r>
    </w:p>
    <w:p w:rsidR="00B979A3" w:rsidRPr="00B979A3" w:rsidRDefault="00B979A3" w:rsidP="00B979A3">
      <w:pPr>
        <w:spacing w:line="276" w:lineRule="auto"/>
        <w:ind w:firstLine="709"/>
        <w:jc w:val="both"/>
      </w:pPr>
      <w:r w:rsidRPr="00B979A3">
        <w:rPr>
          <w:spacing w:val="1"/>
        </w:rPr>
        <w:t>Знакомств</w:t>
      </w:r>
      <w:r w:rsidRPr="00B979A3">
        <w:t>о</w:t>
      </w:r>
      <w:r w:rsidRPr="00B979A3">
        <w:rPr>
          <w:spacing w:val="3"/>
        </w:rPr>
        <w:t xml:space="preserve"> </w:t>
      </w:r>
      <w:r w:rsidRPr="00B979A3">
        <w:t>с</w:t>
      </w:r>
      <w:r w:rsidRPr="00B979A3">
        <w:rPr>
          <w:spacing w:val="15"/>
        </w:rPr>
        <w:t xml:space="preserve"> </w:t>
      </w:r>
      <w:r w:rsidRPr="00B979A3">
        <w:rPr>
          <w:spacing w:val="1"/>
        </w:rPr>
        <w:t>графическим</w:t>
      </w:r>
      <w:r w:rsidRPr="00B979A3">
        <w:t xml:space="preserve">и </w:t>
      </w:r>
      <w:r w:rsidRPr="00B979A3">
        <w:rPr>
          <w:spacing w:val="1"/>
        </w:rPr>
        <w:t>редакторами</w:t>
      </w:r>
      <w:r w:rsidRPr="00B979A3">
        <w:t xml:space="preserve">. </w:t>
      </w:r>
      <w:r w:rsidRPr="00B979A3">
        <w:rPr>
          <w:spacing w:val="1"/>
        </w:rPr>
        <w:t>Операци</w:t>
      </w:r>
      <w:r w:rsidRPr="00B979A3">
        <w:t>и</w:t>
      </w:r>
      <w:r w:rsidRPr="00B979A3">
        <w:rPr>
          <w:spacing w:val="5"/>
        </w:rPr>
        <w:t xml:space="preserve"> </w:t>
      </w:r>
      <w:r w:rsidRPr="00B979A3">
        <w:rPr>
          <w:spacing w:val="1"/>
        </w:rPr>
        <w:t>редактирования графически</w:t>
      </w:r>
      <w:r w:rsidRPr="00B979A3">
        <w:t>х</w:t>
      </w:r>
      <w:r w:rsidRPr="00B979A3">
        <w:rPr>
          <w:spacing w:val="1"/>
        </w:rPr>
        <w:t xml:space="preserve"> объектов</w:t>
      </w:r>
      <w:r w:rsidRPr="00B979A3">
        <w:t>:</w:t>
      </w:r>
      <w:r w:rsidRPr="00B979A3">
        <w:rPr>
          <w:spacing w:val="5"/>
        </w:rPr>
        <w:t xml:space="preserve"> </w:t>
      </w:r>
      <w:r w:rsidRPr="00B979A3">
        <w:rPr>
          <w:spacing w:val="2"/>
        </w:rPr>
        <w:t>и</w:t>
      </w:r>
      <w:r w:rsidRPr="00B979A3">
        <w:rPr>
          <w:spacing w:val="1"/>
        </w:rPr>
        <w:t>зм</w:t>
      </w:r>
      <w:r w:rsidRPr="00B979A3">
        <w:rPr>
          <w:spacing w:val="-2"/>
        </w:rPr>
        <w:t>е</w:t>
      </w:r>
      <w:r w:rsidRPr="00B979A3">
        <w:rPr>
          <w:spacing w:val="2"/>
        </w:rPr>
        <w:t>н</w:t>
      </w:r>
      <w:r w:rsidRPr="00B979A3">
        <w:rPr>
          <w:spacing w:val="-1"/>
        </w:rPr>
        <w:t>е</w:t>
      </w:r>
      <w:r w:rsidRPr="00B979A3">
        <w:rPr>
          <w:spacing w:val="2"/>
        </w:rPr>
        <w:t>н</w:t>
      </w:r>
      <w:r w:rsidRPr="00B979A3">
        <w:t>ие</w:t>
      </w:r>
      <w:r w:rsidRPr="00B979A3">
        <w:rPr>
          <w:spacing w:val="7"/>
        </w:rPr>
        <w:t xml:space="preserve"> </w:t>
      </w:r>
      <w:r w:rsidRPr="00B979A3">
        <w:rPr>
          <w:spacing w:val="2"/>
        </w:rPr>
        <w:t>р</w:t>
      </w:r>
      <w:r w:rsidRPr="00B979A3">
        <w:rPr>
          <w:spacing w:val="-1"/>
        </w:rPr>
        <w:t>а</w:t>
      </w:r>
      <w:r w:rsidRPr="00B979A3">
        <w:rPr>
          <w:spacing w:val="1"/>
        </w:rPr>
        <w:t>змера</w:t>
      </w:r>
      <w:r w:rsidRPr="00B979A3">
        <w:t>,</w:t>
      </w:r>
      <w:r w:rsidRPr="00B979A3">
        <w:rPr>
          <w:spacing w:val="9"/>
        </w:rPr>
        <w:t xml:space="preserve"> </w:t>
      </w:r>
      <w:r w:rsidRPr="00B979A3">
        <w:rPr>
          <w:spacing w:val="-1"/>
        </w:rPr>
        <w:t>с</w:t>
      </w:r>
      <w:r w:rsidRPr="00B979A3">
        <w:rPr>
          <w:spacing w:val="1"/>
        </w:rPr>
        <w:t>жат</w:t>
      </w:r>
      <w:r w:rsidRPr="00B979A3">
        <w:t>ие</w:t>
      </w:r>
      <w:r w:rsidRPr="00B979A3">
        <w:rPr>
          <w:spacing w:val="8"/>
        </w:rPr>
        <w:t xml:space="preserve"> </w:t>
      </w:r>
      <w:r w:rsidRPr="00B979A3">
        <w:rPr>
          <w:spacing w:val="2"/>
        </w:rPr>
        <w:t>и</w:t>
      </w:r>
      <w:r w:rsidRPr="00B979A3">
        <w:rPr>
          <w:spacing w:val="1"/>
        </w:rPr>
        <w:t>з</w:t>
      </w:r>
      <w:r w:rsidRPr="00B979A3">
        <w:rPr>
          <w:spacing w:val="-1"/>
        </w:rPr>
        <w:t>о</w:t>
      </w:r>
      <w:r w:rsidRPr="00B979A3">
        <w:rPr>
          <w:spacing w:val="2"/>
        </w:rPr>
        <w:t>б</w:t>
      </w:r>
      <w:r w:rsidRPr="00B979A3">
        <w:t>р</w:t>
      </w:r>
      <w:r w:rsidRPr="00B979A3">
        <w:rPr>
          <w:spacing w:val="1"/>
        </w:rPr>
        <w:t>аж</w:t>
      </w:r>
      <w:r w:rsidRPr="00B979A3">
        <w:rPr>
          <w:spacing w:val="-1"/>
        </w:rPr>
        <w:t>е</w:t>
      </w:r>
      <w:r w:rsidRPr="00B979A3">
        <w:rPr>
          <w:spacing w:val="2"/>
        </w:rPr>
        <w:t>н</w:t>
      </w:r>
      <w:r w:rsidRPr="00B979A3">
        <w:t>и</w:t>
      </w:r>
      <w:r w:rsidRPr="00B979A3">
        <w:rPr>
          <w:spacing w:val="1"/>
        </w:rPr>
        <w:t>я</w:t>
      </w:r>
      <w:r w:rsidRPr="00B979A3">
        <w:t xml:space="preserve">; </w:t>
      </w:r>
      <w:r w:rsidRPr="00B979A3">
        <w:rPr>
          <w:spacing w:val="2"/>
        </w:rPr>
        <w:t>о</w:t>
      </w:r>
      <w:r w:rsidRPr="00B979A3">
        <w:t>б</w:t>
      </w:r>
      <w:r w:rsidRPr="00B979A3">
        <w:rPr>
          <w:spacing w:val="2"/>
        </w:rPr>
        <w:t>р</w:t>
      </w:r>
      <w:r w:rsidRPr="00B979A3">
        <w:rPr>
          <w:spacing w:val="1"/>
        </w:rPr>
        <w:t>е</w:t>
      </w:r>
      <w:r w:rsidRPr="00B979A3">
        <w:rPr>
          <w:spacing w:val="-2"/>
        </w:rPr>
        <w:t>з</w:t>
      </w:r>
      <w:r w:rsidRPr="00B979A3">
        <w:rPr>
          <w:spacing w:val="1"/>
        </w:rPr>
        <w:t>ка</w:t>
      </w:r>
      <w:r w:rsidRPr="00B979A3">
        <w:t>, п</w:t>
      </w:r>
      <w:r w:rsidRPr="00B979A3">
        <w:rPr>
          <w:spacing w:val="2"/>
        </w:rPr>
        <w:t>о</w:t>
      </w:r>
      <w:r w:rsidRPr="00B979A3">
        <w:rPr>
          <w:spacing w:val="-2"/>
        </w:rPr>
        <w:t>в</w:t>
      </w:r>
      <w:r w:rsidRPr="00B979A3">
        <w:rPr>
          <w:spacing w:val="2"/>
        </w:rPr>
        <w:t>о</w:t>
      </w:r>
      <w:r w:rsidRPr="00B979A3">
        <w:t>р</w:t>
      </w:r>
      <w:r w:rsidRPr="00B979A3">
        <w:rPr>
          <w:spacing w:val="2"/>
        </w:rPr>
        <w:t>о</w:t>
      </w:r>
      <w:r w:rsidRPr="00B979A3">
        <w:rPr>
          <w:spacing w:val="1"/>
        </w:rPr>
        <w:t>т</w:t>
      </w:r>
      <w:r w:rsidRPr="00B979A3">
        <w:t>,</w:t>
      </w:r>
      <w:r w:rsidRPr="00B979A3">
        <w:rPr>
          <w:spacing w:val="12"/>
        </w:rPr>
        <w:t xml:space="preserve"> </w:t>
      </w:r>
      <w:r w:rsidRPr="00B979A3">
        <w:rPr>
          <w:spacing w:val="2"/>
        </w:rPr>
        <w:t>о</w:t>
      </w:r>
      <w:r w:rsidRPr="00B979A3">
        <w:rPr>
          <w:spacing w:val="1"/>
        </w:rPr>
        <w:t>т</w:t>
      </w:r>
      <w:r w:rsidRPr="00B979A3">
        <w:t>р</w:t>
      </w:r>
      <w:r w:rsidRPr="00B979A3">
        <w:rPr>
          <w:spacing w:val="1"/>
        </w:rPr>
        <w:t>аж</w:t>
      </w:r>
      <w:r w:rsidRPr="00B979A3">
        <w:rPr>
          <w:spacing w:val="-1"/>
        </w:rPr>
        <w:t>е</w:t>
      </w:r>
      <w:r w:rsidRPr="00B979A3">
        <w:rPr>
          <w:spacing w:val="2"/>
        </w:rPr>
        <w:t>ни</w:t>
      </w:r>
      <w:r w:rsidRPr="00B979A3">
        <w:rPr>
          <w:spacing w:val="-1"/>
        </w:rPr>
        <w:t>е, работа с областями (выделение, копирование, заливка цветом),</w:t>
      </w:r>
      <w:r w:rsidRPr="00B979A3">
        <w:t xml:space="preserve"> </w:t>
      </w:r>
      <w:r w:rsidRPr="00B979A3">
        <w:rPr>
          <w:spacing w:val="-1"/>
        </w:rPr>
        <w:t>к</w:t>
      </w:r>
      <w:r w:rsidRPr="00B979A3">
        <w:t>о</w:t>
      </w:r>
      <w:r w:rsidRPr="00B979A3">
        <w:rPr>
          <w:spacing w:val="2"/>
        </w:rPr>
        <w:t>рр</w:t>
      </w:r>
      <w:r w:rsidRPr="00B979A3">
        <w:rPr>
          <w:spacing w:val="-1"/>
        </w:rPr>
        <w:t>е</w:t>
      </w:r>
      <w:r w:rsidRPr="00B979A3">
        <w:rPr>
          <w:spacing w:val="1"/>
        </w:rPr>
        <w:t>к</w:t>
      </w:r>
      <w:r w:rsidRPr="00B979A3">
        <w:t>ц</w:t>
      </w:r>
      <w:r w:rsidRPr="00B979A3">
        <w:rPr>
          <w:spacing w:val="2"/>
        </w:rPr>
        <w:t>и</w:t>
      </w:r>
      <w:r w:rsidRPr="00B979A3">
        <w:t>я</w:t>
      </w:r>
      <w:r w:rsidRPr="00B979A3">
        <w:rPr>
          <w:spacing w:val="11"/>
        </w:rPr>
        <w:t xml:space="preserve"> </w:t>
      </w:r>
      <w:r w:rsidRPr="00B979A3">
        <w:rPr>
          <w:spacing w:val="2"/>
        </w:rPr>
        <w:t>ц</w:t>
      </w:r>
      <w:r w:rsidRPr="00B979A3">
        <w:rPr>
          <w:spacing w:val="1"/>
        </w:rPr>
        <w:t>ве</w:t>
      </w:r>
      <w:r w:rsidRPr="00B979A3">
        <w:rPr>
          <w:spacing w:val="-2"/>
        </w:rPr>
        <w:t>т</w:t>
      </w:r>
      <w:r w:rsidRPr="00B979A3">
        <w:rPr>
          <w:spacing w:val="1"/>
        </w:rPr>
        <w:t>а</w:t>
      </w:r>
      <w:r w:rsidRPr="00B979A3">
        <w:t>,</w:t>
      </w:r>
      <w:r w:rsidRPr="00B979A3">
        <w:rPr>
          <w:spacing w:val="15"/>
        </w:rPr>
        <w:t xml:space="preserve"> </w:t>
      </w:r>
      <w:r w:rsidRPr="00B979A3">
        <w:rPr>
          <w:spacing w:val="1"/>
        </w:rPr>
        <w:t>я</w:t>
      </w:r>
      <w:r w:rsidRPr="00B979A3">
        <w:rPr>
          <w:spacing w:val="2"/>
        </w:rPr>
        <w:t>р</w:t>
      </w:r>
      <w:r w:rsidRPr="00B979A3">
        <w:rPr>
          <w:spacing w:val="-1"/>
        </w:rPr>
        <w:t>к</w:t>
      </w:r>
      <w:r w:rsidRPr="00B979A3">
        <w:rPr>
          <w:spacing w:val="2"/>
        </w:rPr>
        <w:t>о</w:t>
      </w:r>
      <w:r w:rsidRPr="00B979A3">
        <w:rPr>
          <w:spacing w:val="1"/>
        </w:rPr>
        <w:t>с</w:t>
      </w:r>
      <w:r w:rsidRPr="00B979A3">
        <w:rPr>
          <w:spacing w:val="-2"/>
        </w:rPr>
        <w:t>т</w:t>
      </w:r>
      <w:r w:rsidRPr="00B979A3">
        <w:t>и</w:t>
      </w:r>
      <w:r w:rsidRPr="00B979A3">
        <w:rPr>
          <w:spacing w:val="14"/>
        </w:rPr>
        <w:t xml:space="preserve"> </w:t>
      </w:r>
      <w:r w:rsidRPr="00B979A3">
        <w:t>и</w:t>
      </w:r>
      <w:r w:rsidRPr="00B979A3">
        <w:rPr>
          <w:spacing w:val="38"/>
        </w:rPr>
        <w:t xml:space="preserve"> </w:t>
      </w:r>
      <w:r w:rsidRPr="00B979A3">
        <w:rPr>
          <w:spacing w:val="-1"/>
        </w:rPr>
        <w:t>к</w:t>
      </w:r>
      <w:r w:rsidRPr="00B979A3">
        <w:rPr>
          <w:spacing w:val="2"/>
        </w:rPr>
        <w:t>он</w:t>
      </w:r>
      <w:r w:rsidRPr="00B979A3">
        <w:rPr>
          <w:spacing w:val="-2"/>
        </w:rPr>
        <w:t>т</w:t>
      </w:r>
      <w:r w:rsidRPr="00B979A3">
        <w:t>р</w:t>
      </w:r>
      <w:r w:rsidRPr="00B979A3">
        <w:rPr>
          <w:spacing w:val="1"/>
        </w:rPr>
        <w:t>аст</w:t>
      </w:r>
      <w:r w:rsidRPr="00B979A3">
        <w:t>н</w:t>
      </w:r>
      <w:r w:rsidRPr="00B979A3">
        <w:rPr>
          <w:spacing w:val="2"/>
        </w:rPr>
        <w:t>о</w:t>
      </w:r>
      <w:r w:rsidRPr="00B979A3">
        <w:rPr>
          <w:spacing w:val="1"/>
        </w:rPr>
        <w:t>ст</w:t>
      </w:r>
      <w:r w:rsidRPr="00B979A3">
        <w:rPr>
          <w:spacing w:val="-1"/>
        </w:rPr>
        <w:t>и</w:t>
      </w:r>
      <w:r w:rsidRPr="00B979A3">
        <w:t>.</w:t>
      </w:r>
      <w:r w:rsidRPr="00B979A3">
        <w:rPr>
          <w:spacing w:val="8"/>
        </w:rPr>
        <w:t xml:space="preserve"> </w:t>
      </w:r>
      <w:r w:rsidRPr="00B979A3">
        <w:rPr>
          <w:i/>
          <w:spacing w:val="2"/>
        </w:rPr>
        <w:t xml:space="preserve">Знакомство </w:t>
      </w:r>
      <w:r w:rsidRPr="00B979A3">
        <w:rPr>
          <w:i/>
        </w:rPr>
        <w:t>с</w:t>
      </w:r>
      <w:r w:rsidRPr="00B979A3">
        <w:rPr>
          <w:i/>
          <w:spacing w:val="19"/>
        </w:rPr>
        <w:t xml:space="preserve"> </w:t>
      </w:r>
      <w:r w:rsidRPr="00B979A3">
        <w:rPr>
          <w:i/>
          <w:spacing w:val="-1"/>
        </w:rPr>
        <w:t>о</w:t>
      </w:r>
      <w:r w:rsidRPr="00B979A3">
        <w:rPr>
          <w:i/>
        </w:rPr>
        <w:t>б</w:t>
      </w:r>
      <w:r w:rsidRPr="00B979A3">
        <w:rPr>
          <w:i/>
          <w:spacing w:val="2"/>
        </w:rPr>
        <w:t>р</w:t>
      </w:r>
      <w:r w:rsidRPr="00B979A3">
        <w:rPr>
          <w:i/>
          <w:spacing w:val="-1"/>
        </w:rPr>
        <w:t>а</w:t>
      </w:r>
      <w:r w:rsidRPr="00B979A3">
        <w:rPr>
          <w:i/>
          <w:spacing w:val="2"/>
        </w:rPr>
        <w:t>бо</w:t>
      </w:r>
      <w:r w:rsidRPr="00B979A3">
        <w:rPr>
          <w:i/>
          <w:spacing w:val="-2"/>
        </w:rPr>
        <w:t>т</w:t>
      </w:r>
      <w:r w:rsidRPr="00B979A3">
        <w:rPr>
          <w:i/>
          <w:spacing w:val="1"/>
        </w:rPr>
        <w:t>ко</w:t>
      </w:r>
      <w:r w:rsidRPr="00B979A3">
        <w:rPr>
          <w:i/>
        </w:rPr>
        <w:t>й</w:t>
      </w:r>
      <w:r w:rsidRPr="00B979A3">
        <w:rPr>
          <w:i/>
          <w:spacing w:val="5"/>
        </w:rPr>
        <w:t xml:space="preserve"> </w:t>
      </w:r>
      <w:r w:rsidRPr="00B979A3">
        <w:rPr>
          <w:i/>
          <w:spacing w:val="-1"/>
        </w:rPr>
        <w:t>ф</w:t>
      </w:r>
      <w:r w:rsidRPr="00B979A3">
        <w:rPr>
          <w:i/>
          <w:spacing w:val="2"/>
        </w:rPr>
        <w:t>о</w:t>
      </w:r>
      <w:r w:rsidRPr="00B979A3">
        <w:rPr>
          <w:i/>
          <w:spacing w:val="1"/>
        </w:rPr>
        <w:t>т</w:t>
      </w:r>
      <w:r w:rsidRPr="00B979A3">
        <w:rPr>
          <w:i/>
          <w:spacing w:val="2"/>
        </w:rPr>
        <w:t>о</w:t>
      </w:r>
      <w:r w:rsidRPr="00B979A3">
        <w:rPr>
          <w:i/>
          <w:spacing w:val="-1"/>
        </w:rPr>
        <w:t>г</w:t>
      </w:r>
      <w:r w:rsidRPr="00B979A3">
        <w:rPr>
          <w:i/>
          <w:spacing w:val="2"/>
        </w:rPr>
        <w:t>р</w:t>
      </w:r>
      <w:r w:rsidRPr="00B979A3">
        <w:rPr>
          <w:i/>
          <w:spacing w:val="-1"/>
        </w:rPr>
        <w:t>а</w:t>
      </w:r>
      <w:r w:rsidRPr="00B979A3">
        <w:rPr>
          <w:i/>
          <w:spacing w:val="1"/>
        </w:rPr>
        <w:t>ф</w:t>
      </w:r>
      <w:r w:rsidRPr="00B979A3">
        <w:rPr>
          <w:i/>
        </w:rPr>
        <w:t xml:space="preserve">ий. </w:t>
      </w:r>
      <w:r w:rsidRPr="00B979A3">
        <w:rPr>
          <w:i/>
          <w:spacing w:val="2"/>
        </w:rPr>
        <w:t>Г</w:t>
      </w:r>
      <w:r w:rsidRPr="00B979A3">
        <w:rPr>
          <w:i/>
          <w:spacing w:val="1"/>
        </w:rPr>
        <w:t>е</w:t>
      </w:r>
      <w:r w:rsidRPr="00B979A3">
        <w:rPr>
          <w:i/>
        </w:rPr>
        <w:t>о</w:t>
      </w:r>
      <w:r w:rsidRPr="00B979A3">
        <w:rPr>
          <w:i/>
          <w:spacing w:val="1"/>
        </w:rPr>
        <w:t>мет</w:t>
      </w:r>
      <w:r w:rsidRPr="00B979A3">
        <w:rPr>
          <w:i/>
        </w:rPr>
        <w:t>р</w:t>
      </w:r>
      <w:r w:rsidRPr="00B979A3">
        <w:rPr>
          <w:i/>
          <w:spacing w:val="2"/>
        </w:rPr>
        <w:t>и</w:t>
      </w:r>
      <w:r w:rsidRPr="00B979A3">
        <w:rPr>
          <w:i/>
          <w:spacing w:val="-1"/>
        </w:rPr>
        <w:t>ч</w:t>
      </w:r>
      <w:r w:rsidRPr="00B979A3">
        <w:rPr>
          <w:i/>
          <w:spacing w:val="1"/>
        </w:rPr>
        <w:t>ес</w:t>
      </w:r>
      <w:r w:rsidRPr="00B979A3">
        <w:rPr>
          <w:i/>
          <w:spacing w:val="-1"/>
        </w:rPr>
        <w:t>к</w:t>
      </w:r>
      <w:r w:rsidRPr="00B979A3">
        <w:rPr>
          <w:i/>
          <w:spacing w:val="2"/>
        </w:rPr>
        <w:t>и</w:t>
      </w:r>
      <w:r w:rsidRPr="00B979A3">
        <w:rPr>
          <w:i/>
        </w:rPr>
        <w:t>е</w:t>
      </w:r>
      <w:r w:rsidRPr="00B979A3">
        <w:rPr>
          <w:i/>
          <w:spacing w:val="29"/>
        </w:rPr>
        <w:t xml:space="preserve"> </w:t>
      </w:r>
      <w:r w:rsidRPr="00B979A3">
        <w:rPr>
          <w:i/>
        </w:rPr>
        <w:t>и</w:t>
      </w:r>
      <w:r w:rsidRPr="00B979A3">
        <w:rPr>
          <w:i/>
          <w:spacing w:val="48"/>
        </w:rPr>
        <w:t xml:space="preserve"> </w:t>
      </w:r>
      <w:r w:rsidRPr="00B979A3">
        <w:rPr>
          <w:i/>
          <w:spacing w:val="-1"/>
        </w:rPr>
        <w:t>с</w:t>
      </w:r>
      <w:r w:rsidRPr="00B979A3">
        <w:rPr>
          <w:i/>
          <w:spacing w:val="1"/>
        </w:rPr>
        <w:t>тилевы</w:t>
      </w:r>
      <w:r w:rsidRPr="00B979A3">
        <w:rPr>
          <w:i/>
        </w:rPr>
        <w:t>е</w:t>
      </w:r>
      <w:r w:rsidRPr="00B979A3">
        <w:rPr>
          <w:i/>
          <w:spacing w:val="38"/>
        </w:rPr>
        <w:t xml:space="preserve"> </w:t>
      </w:r>
      <w:r w:rsidRPr="00B979A3">
        <w:rPr>
          <w:i/>
        </w:rPr>
        <w:t>п</w:t>
      </w:r>
      <w:r w:rsidRPr="00B979A3">
        <w:rPr>
          <w:i/>
          <w:spacing w:val="2"/>
        </w:rPr>
        <w:t>р</w:t>
      </w:r>
      <w:r w:rsidRPr="00B979A3">
        <w:rPr>
          <w:i/>
          <w:spacing w:val="-1"/>
        </w:rPr>
        <w:t>е</w:t>
      </w:r>
      <w:r w:rsidRPr="00B979A3">
        <w:rPr>
          <w:i/>
        </w:rPr>
        <w:t>о</w:t>
      </w:r>
      <w:r w:rsidRPr="00B979A3">
        <w:rPr>
          <w:i/>
          <w:spacing w:val="2"/>
        </w:rPr>
        <w:t>бр</w:t>
      </w:r>
      <w:r w:rsidRPr="00B979A3">
        <w:rPr>
          <w:i/>
          <w:spacing w:val="1"/>
        </w:rPr>
        <w:t>а</w:t>
      </w:r>
      <w:r w:rsidRPr="00B979A3">
        <w:rPr>
          <w:i/>
          <w:spacing w:val="-2"/>
        </w:rPr>
        <w:t>з</w:t>
      </w:r>
      <w:r w:rsidRPr="00B979A3">
        <w:rPr>
          <w:i/>
          <w:spacing w:val="2"/>
        </w:rPr>
        <w:t>о</w:t>
      </w:r>
      <w:r w:rsidRPr="00B979A3">
        <w:rPr>
          <w:i/>
          <w:spacing w:val="-2"/>
        </w:rPr>
        <w:t>в</w:t>
      </w:r>
      <w:r w:rsidRPr="00B979A3">
        <w:rPr>
          <w:i/>
          <w:spacing w:val="1"/>
        </w:rPr>
        <w:t>а</w:t>
      </w:r>
      <w:r w:rsidRPr="00B979A3">
        <w:rPr>
          <w:i/>
          <w:spacing w:val="2"/>
        </w:rPr>
        <w:t>н</w:t>
      </w:r>
      <w:r w:rsidRPr="00B979A3">
        <w:rPr>
          <w:i/>
        </w:rPr>
        <w:t>и</w:t>
      </w:r>
      <w:r w:rsidRPr="00B979A3">
        <w:rPr>
          <w:i/>
          <w:spacing w:val="1"/>
        </w:rPr>
        <w:t>я</w:t>
      </w:r>
      <w:r w:rsidRPr="00B979A3">
        <w:rPr>
          <w:i/>
        </w:rPr>
        <w:t xml:space="preserve">. </w:t>
      </w:r>
    </w:p>
    <w:p w:rsidR="00B979A3" w:rsidRPr="00B979A3" w:rsidRDefault="00B979A3" w:rsidP="00B979A3">
      <w:pPr>
        <w:spacing w:line="276" w:lineRule="auto"/>
        <w:ind w:firstLine="709"/>
        <w:jc w:val="both"/>
      </w:pPr>
      <w:r w:rsidRPr="00B979A3">
        <w:rPr>
          <w:spacing w:val="1"/>
        </w:rPr>
        <w:t>Вво</w:t>
      </w:r>
      <w:r w:rsidRPr="00B979A3">
        <w:t>д</w:t>
      </w:r>
      <w:r w:rsidRPr="00B979A3">
        <w:rPr>
          <w:spacing w:val="41"/>
        </w:rPr>
        <w:t xml:space="preserve"> </w:t>
      </w:r>
      <w:r w:rsidRPr="00B979A3">
        <w:rPr>
          <w:spacing w:val="1"/>
        </w:rPr>
        <w:t>и</w:t>
      </w:r>
      <w:r w:rsidRPr="00B979A3">
        <w:t>з</w:t>
      </w:r>
      <w:r w:rsidRPr="00B979A3">
        <w:rPr>
          <w:spacing w:val="1"/>
        </w:rPr>
        <w:t>ображени</w:t>
      </w:r>
      <w:r w:rsidRPr="00B979A3">
        <w:t>й</w:t>
      </w:r>
      <w:r w:rsidRPr="00B979A3">
        <w:rPr>
          <w:spacing w:val="30"/>
        </w:rPr>
        <w:t xml:space="preserve"> </w:t>
      </w:r>
      <w:r w:rsidRPr="00B979A3">
        <w:t>с</w:t>
      </w:r>
      <w:r w:rsidRPr="00B979A3">
        <w:rPr>
          <w:spacing w:val="46"/>
        </w:rPr>
        <w:t xml:space="preserve"> </w:t>
      </w:r>
      <w:r w:rsidRPr="00B979A3">
        <w:rPr>
          <w:spacing w:val="1"/>
        </w:rPr>
        <w:t>исполь</w:t>
      </w:r>
      <w:r w:rsidRPr="00B979A3">
        <w:t>з</w:t>
      </w:r>
      <w:r w:rsidRPr="00B979A3">
        <w:rPr>
          <w:spacing w:val="1"/>
        </w:rPr>
        <w:t>ование</w:t>
      </w:r>
      <w:r w:rsidRPr="00B979A3">
        <w:t>м</w:t>
      </w:r>
      <w:r w:rsidRPr="00B979A3">
        <w:rPr>
          <w:spacing w:val="28"/>
        </w:rPr>
        <w:t xml:space="preserve"> </w:t>
      </w:r>
      <w:r w:rsidRPr="00B979A3">
        <w:rPr>
          <w:spacing w:val="1"/>
        </w:rPr>
        <w:t>ра</w:t>
      </w:r>
      <w:r w:rsidRPr="00B979A3">
        <w:t>з</w:t>
      </w:r>
      <w:r w:rsidRPr="00B979A3">
        <w:rPr>
          <w:spacing w:val="1"/>
        </w:rPr>
        <w:t>личны</w:t>
      </w:r>
      <w:r w:rsidRPr="00B979A3">
        <w:t>х</w:t>
      </w:r>
      <w:r w:rsidRPr="00B979A3">
        <w:rPr>
          <w:spacing w:val="34"/>
        </w:rPr>
        <w:t xml:space="preserve"> </w:t>
      </w:r>
      <w:r w:rsidRPr="00B979A3">
        <w:rPr>
          <w:spacing w:val="1"/>
        </w:rPr>
        <w:t>цифровы</w:t>
      </w:r>
      <w:r w:rsidRPr="00B979A3">
        <w:t>х</w:t>
      </w:r>
      <w:r w:rsidRPr="00B979A3">
        <w:rPr>
          <w:spacing w:val="35"/>
        </w:rPr>
        <w:t xml:space="preserve"> </w:t>
      </w:r>
      <w:r w:rsidRPr="00B979A3">
        <w:rPr>
          <w:spacing w:val="1"/>
        </w:rPr>
        <w:t>устройст</w:t>
      </w:r>
      <w:r w:rsidRPr="00B979A3">
        <w:t xml:space="preserve">в </w:t>
      </w:r>
      <w:r w:rsidRPr="00B979A3">
        <w:rPr>
          <w:spacing w:val="1"/>
        </w:rPr>
        <w:t>(цифровы</w:t>
      </w:r>
      <w:r w:rsidRPr="00B979A3">
        <w:t>х</w:t>
      </w:r>
      <w:r w:rsidRPr="00B979A3">
        <w:rPr>
          <w:spacing w:val="-13"/>
        </w:rPr>
        <w:t xml:space="preserve"> </w:t>
      </w:r>
      <w:r w:rsidRPr="00B979A3">
        <w:rPr>
          <w:spacing w:val="1"/>
        </w:rPr>
        <w:t>фотоаппарато</w:t>
      </w:r>
      <w:r w:rsidRPr="00B979A3">
        <w:t>в</w:t>
      </w:r>
      <w:r w:rsidRPr="00B979A3">
        <w:rPr>
          <w:spacing w:val="-18"/>
        </w:rPr>
        <w:t xml:space="preserve"> </w:t>
      </w:r>
      <w:r w:rsidRPr="00B979A3">
        <w:t>и</w:t>
      </w:r>
      <w:r w:rsidRPr="00B979A3">
        <w:rPr>
          <w:spacing w:val="-1"/>
        </w:rPr>
        <w:t xml:space="preserve"> </w:t>
      </w:r>
      <w:r w:rsidRPr="00B979A3">
        <w:rPr>
          <w:spacing w:val="1"/>
        </w:rPr>
        <w:t>микроскопов</w:t>
      </w:r>
      <w:r w:rsidRPr="00B979A3">
        <w:t>,</w:t>
      </w:r>
      <w:r w:rsidRPr="00B979A3">
        <w:rPr>
          <w:spacing w:val="-16"/>
        </w:rPr>
        <w:t xml:space="preserve"> </w:t>
      </w:r>
      <w:r w:rsidRPr="00B979A3">
        <w:rPr>
          <w:spacing w:val="1"/>
        </w:rPr>
        <w:t>видеокамер</w:t>
      </w:r>
      <w:r w:rsidRPr="00B979A3">
        <w:t>,</w:t>
      </w:r>
      <w:r w:rsidRPr="00B979A3">
        <w:rPr>
          <w:spacing w:val="-15"/>
        </w:rPr>
        <w:t xml:space="preserve"> </w:t>
      </w:r>
      <w:r w:rsidRPr="00B979A3">
        <w:rPr>
          <w:spacing w:val="1"/>
        </w:rPr>
        <w:t>сканеро</w:t>
      </w:r>
      <w:r w:rsidRPr="00B979A3">
        <w:t>в</w:t>
      </w:r>
      <w:r w:rsidRPr="00B979A3">
        <w:rPr>
          <w:spacing w:val="-11"/>
        </w:rPr>
        <w:t xml:space="preserve"> </w:t>
      </w:r>
      <w:r w:rsidRPr="00B979A3">
        <w:t>и</w:t>
      </w:r>
      <w:r w:rsidRPr="00B979A3">
        <w:rPr>
          <w:spacing w:val="-1"/>
        </w:rPr>
        <w:t xml:space="preserve"> </w:t>
      </w:r>
      <w:r w:rsidRPr="00B979A3">
        <w:rPr>
          <w:spacing w:val="1"/>
        </w:rPr>
        <w:t>т</w:t>
      </w:r>
      <w:r w:rsidRPr="00B979A3">
        <w:t>.</w:t>
      </w:r>
      <w:r w:rsidRPr="00B979A3">
        <w:rPr>
          <w:spacing w:val="-2"/>
        </w:rPr>
        <w:t xml:space="preserve"> </w:t>
      </w:r>
      <w:r w:rsidRPr="00B979A3">
        <w:rPr>
          <w:spacing w:val="1"/>
        </w:rPr>
        <w:t>д</w:t>
      </w:r>
      <w:r w:rsidRPr="00B979A3">
        <w:t>.</w:t>
      </w:r>
      <w:r w:rsidRPr="00B979A3">
        <w:rPr>
          <w:spacing w:val="1"/>
        </w:rPr>
        <w:t>).</w:t>
      </w:r>
    </w:p>
    <w:p w:rsidR="00B979A3" w:rsidRPr="00B979A3" w:rsidRDefault="00B979A3" w:rsidP="00B979A3">
      <w:pPr>
        <w:spacing w:line="276" w:lineRule="auto"/>
        <w:ind w:firstLine="709"/>
        <w:jc w:val="both"/>
      </w:pPr>
      <w:r w:rsidRPr="00B979A3">
        <w:rPr>
          <w:i/>
          <w:spacing w:val="1"/>
        </w:rPr>
        <w:t>Средств</w:t>
      </w:r>
      <w:r w:rsidRPr="00B979A3">
        <w:rPr>
          <w:i/>
        </w:rPr>
        <w:t>а</w:t>
      </w:r>
      <w:r w:rsidRPr="00B979A3">
        <w:rPr>
          <w:i/>
          <w:spacing w:val="10"/>
        </w:rPr>
        <w:t xml:space="preserve"> </w:t>
      </w:r>
      <w:r w:rsidRPr="00B979A3">
        <w:rPr>
          <w:i/>
          <w:spacing w:val="1"/>
        </w:rPr>
        <w:t>компьютерног</w:t>
      </w:r>
      <w:r w:rsidRPr="00B979A3">
        <w:rPr>
          <w:i/>
        </w:rPr>
        <w:t>о</w:t>
      </w:r>
      <w:r w:rsidRPr="00B979A3">
        <w:rPr>
          <w:i/>
          <w:spacing w:val="2"/>
        </w:rPr>
        <w:t xml:space="preserve"> </w:t>
      </w:r>
      <w:r w:rsidRPr="00B979A3">
        <w:rPr>
          <w:i/>
          <w:spacing w:val="1"/>
        </w:rPr>
        <w:t>проектирования</w:t>
      </w:r>
      <w:r w:rsidRPr="00B979A3">
        <w:rPr>
          <w:i/>
        </w:rPr>
        <w:t xml:space="preserve">. </w:t>
      </w:r>
      <w:r w:rsidRPr="00B979A3">
        <w:rPr>
          <w:i/>
          <w:spacing w:val="1"/>
        </w:rPr>
        <w:t>Черте</w:t>
      </w:r>
      <w:r w:rsidRPr="00B979A3">
        <w:rPr>
          <w:i/>
          <w:spacing w:val="2"/>
        </w:rPr>
        <w:t>ж</w:t>
      </w:r>
      <w:r w:rsidRPr="00B979A3">
        <w:rPr>
          <w:i/>
        </w:rPr>
        <w:t>и</w:t>
      </w:r>
      <w:r w:rsidRPr="00B979A3">
        <w:rPr>
          <w:i/>
          <w:spacing w:val="10"/>
        </w:rPr>
        <w:t xml:space="preserve"> </w:t>
      </w:r>
      <w:r w:rsidRPr="00B979A3">
        <w:rPr>
          <w:i/>
        </w:rPr>
        <w:t>и</w:t>
      </w:r>
      <w:r w:rsidRPr="00B979A3">
        <w:rPr>
          <w:i/>
          <w:spacing w:val="20"/>
        </w:rPr>
        <w:t xml:space="preserve"> </w:t>
      </w:r>
      <w:r w:rsidRPr="00B979A3">
        <w:rPr>
          <w:i/>
          <w:spacing w:val="1"/>
        </w:rPr>
        <w:t>работ</w:t>
      </w:r>
      <w:r w:rsidRPr="00B979A3">
        <w:rPr>
          <w:i/>
        </w:rPr>
        <w:t>а</w:t>
      </w:r>
      <w:r w:rsidRPr="00B979A3">
        <w:rPr>
          <w:i/>
          <w:spacing w:val="12"/>
        </w:rPr>
        <w:t xml:space="preserve"> </w:t>
      </w:r>
      <w:r w:rsidRPr="00B979A3">
        <w:rPr>
          <w:i/>
        </w:rPr>
        <w:t xml:space="preserve">с </w:t>
      </w:r>
      <w:r w:rsidRPr="00B979A3">
        <w:rPr>
          <w:i/>
          <w:spacing w:val="1"/>
        </w:rPr>
        <w:t>ними</w:t>
      </w:r>
      <w:r w:rsidRPr="00B979A3">
        <w:rPr>
          <w:i/>
        </w:rPr>
        <w:t>.</w:t>
      </w:r>
      <w:r w:rsidRPr="00B979A3">
        <w:rPr>
          <w:i/>
          <w:spacing w:val="9"/>
        </w:rPr>
        <w:t xml:space="preserve"> </w:t>
      </w:r>
      <w:r w:rsidRPr="00B979A3">
        <w:rPr>
          <w:i/>
          <w:spacing w:val="1"/>
        </w:rPr>
        <w:t>Базо</w:t>
      </w:r>
      <w:r w:rsidRPr="00B979A3">
        <w:rPr>
          <w:i/>
          <w:spacing w:val="-2"/>
        </w:rPr>
        <w:t>в</w:t>
      </w:r>
      <w:r w:rsidRPr="00B979A3">
        <w:rPr>
          <w:i/>
          <w:spacing w:val="2"/>
        </w:rPr>
        <w:t>ы</w:t>
      </w:r>
      <w:r w:rsidRPr="00B979A3">
        <w:rPr>
          <w:i/>
        </w:rPr>
        <w:t>е</w:t>
      </w:r>
      <w:r w:rsidRPr="00B979A3">
        <w:rPr>
          <w:i/>
          <w:spacing w:val="6"/>
        </w:rPr>
        <w:t xml:space="preserve"> </w:t>
      </w:r>
      <w:r w:rsidRPr="00B979A3">
        <w:rPr>
          <w:i/>
          <w:spacing w:val="2"/>
        </w:rPr>
        <w:t>о</w:t>
      </w:r>
      <w:r w:rsidRPr="00B979A3">
        <w:rPr>
          <w:i/>
        </w:rPr>
        <w:t>п</w:t>
      </w:r>
      <w:r w:rsidRPr="00B979A3">
        <w:rPr>
          <w:i/>
          <w:spacing w:val="-1"/>
        </w:rPr>
        <w:t>е</w:t>
      </w:r>
      <w:r w:rsidRPr="00B979A3">
        <w:rPr>
          <w:i/>
          <w:spacing w:val="2"/>
        </w:rPr>
        <w:t>р</w:t>
      </w:r>
      <w:r w:rsidRPr="00B979A3">
        <w:rPr>
          <w:i/>
          <w:spacing w:val="1"/>
        </w:rPr>
        <w:t>а</w:t>
      </w:r>
      <w:r w:rsidRPr="00B979A3">
        <w:rPr>
          <w:i/>
        </w:rPr>
        <w:t>ци</w:t>
      </w:r>
      <w:r w:rsidRPr="00B979A3">
        <w:rPr>
          <w:i/>
          <w:spacing w:val="2"/>
        </w:rPr>
        <w:t>и</w:t>
      </w:r>
      <w:r w:rsidRPr="00B979A3">
        <w:rPr>
          <w:i/>
        </w:rPr>
        <w:t>:</w:t>
      </w:r>
      <w:r w:rsidRPr="00B979A3">
        <w:rPr>
          <w:i/>
          <w:spacing w:val="7"/>
        </w:rPr>
        <w:t xml:space="preserve"> </w:t>
      </w:r>
      <w:r w:rsidRPr="00B979A3">
        <w:rPr>
          <w:i/>
          <w:spacing w:val="-2"/>
        </w:rPr>
        <w:t>в</w:t>
      </w:r>
      <w:r w:rsidRPr="00B979A3">
        <w:rPr>
          <w:i/>
          <w:spacing w:val="2"/>
        </w:rPr>
        <w:t>ы</w:t>
      </w:r>
      <w:r w:rsidRPr="00B979A3">
        <w:rPr>
          <w:i/>
        </w:rPr>
        <w:t>д</w:t>
      </w:r>
      <w:r w:rsidRPr="00B979A3">
        <w:rPr>
          <w:i/>
          <w:spacing w:val="1"/>
        </w:rPr>
        <w:t>еле</w:t>
      </w:r>
      <w:r w:rsidRPr="00B979A3">
        <w:rPr>
          <w:i/>
          <w:spacing w:val="-1"/>
        </w:rPr>
        <w:t>н</w:t>
      </w:r>
      <w:r w:rsidRPr="00B979A3">
        <w:rPr>
          <w:i/>
          <w:spacing w:val="2"/>
        </w:rPr>
        <w:t>и</w:t>
      </w:r>
      <w:r w:rsidRPr="00B979A3">
        <w:rPr>
          <w:i/>
          <w:spacing w:val="1"/>
        </w:rPr>
        <w:t>е</w:t>
      </w:r>
      <w:r w:rsidRPr="00B979A3">
        <w:rPr>
          <w:i/>
        </w:rPr>
        <w:t>,</w:t>
      </w:r>
      <w:r w:rsidRPr="00B979A3">
        <w:rPr>
          <w:i/>
          <w:spacing w:val="3"/>
        </w:rPr>
        <w:t xml:space="preserve"> </w:t>
      </w:r>
      <w:r w:rsidRPr="00B979A3">
        <w:rPr>
          <w:i/>
          <w:spacing w:val="2"/>
        </w:rPr>
        <w:t>об</w:t>
      </w:r>
      <w:r w:rsidRPr="00B979A3">
        <w:rPr>
          <w:i/>
        </w:rPr>
        <w:t>ъ</w:t>
      </w:r>
      <w:r w:rsidRPr="00B979A3">
        <w:rPr>
          <w:i/>
          <w:spacing w:val="-1"/>
        </w:rPr>
        <w:t>е</w:t>
      </w:r>
      <w:r w:rsidRPr="00B979A3">
        <w:rPr>
          <w:i/>
          <w:spacing w:val="2"/>
        </w:rPr>
        <w:t>д</w:t>
      </w:r>
      <w:r w:rsidRPr="00B979A3">
        <w:rPr>
          <w:i/>
        </w:rPr>
        <w:t>и</w:t>
      </w:r>
      <w:r w:rsidRPr="00B979A3">
        <w:rPr>
          <w:i/>
          <w:spacing w:val="2"/>
        </w:rPr>
        <w:t>н</w:t>
      </w:r>
      <w:r w:rsidRPr="00B979A3">
        <w:rPr>
          <w:i/>
          <w:spacing w:val="-1"/>
        </w:rPr>
        <w:t>е</w:t>
      </w:r>
      <w:r w:rsidRPr="00B979A3">
        <w:rPr>
          <w:i/>
          <w:spacing w:val="2"/>
        </w:rPr>
        <w:t>ни</w:t>
      </w:r>
      <w:r w:rsidRPr="00B979A3">
        <w:rPr>
          <w:i/>
          <w:spacing w:val="1"/>
        </w:rPr>
        <w:t>е</w:t>
      </w:r>
      <w:r w:rsidRPr="00B979A3">
        <w:rPr>
          <w:i/>
        </w:rPr>
        <w:t xml:space="preserve">, </w:t>
      </w:r>
      <w:r w:rsidRPr="00B979A3">
        <w:rPr>
          <w:i/>
          <w:spacing w:val="1"/>
        </w:rPr>
        <w:t>г</w:t>
      </w:r>
      <w:r w:rsidRPr="00B979A3">
        <w:rPr>
          <w:i/>
          <w:spacing w:val="-1"/>
        </w:rPr>
        <w:t>е</w:t>
      </w:r>
      <w:r w:rsidRPr="00B979A3">
        <w:rPr>
          <w:i/>
          <w:spacing w:val="2"/>
        </w:rPr>
        <w:t>о</w:t>
      </w:r>
      <w:r w:rsidRPr="00B979A3">
        <w:rPr>
          <w:i/>
          <w:spacing w:val="-2"/>
        </w:rPr>
        <w:t>м</w:t>
      </w:r>
      <w:r w:rsidRPr="00B979A3">
        <w:rPr>
          <w:i/>
          <w:spacing w:val="1"/>
        </w:rPr>
        <w:t>ет</w:t>
      </w:r>
      <w:r w:rsidRPr="00B979A3">
        <w:rPr>
          <w:i/>
          <w:spacing w:val="2"/>
        </w:rPr>
        <w:t>р</w:t>
      </w:r>
      <w:r w:rsidRPr="00B979A3">
        <w:rPr>
          <w:i/>
        </w:rPr>
        <w:t>и</w:t>
      </w:r>
      <w:r w:rsidRPr="00B979A3">
        <w:rPr>
          <w:i/>
          <w:spacing w:val="1"/>
        </w:rPr>
        <w:t>че</w:t>
      </w:r>
      <w:r w:rsidRPr="00B979A3">
        <w:rPr>
          <w:i/>
          <w:spacing w:val="-1"/>
        </w:rPr>
        <w:t>с</w:t>
      </w:r>
      <w:r w:rsidRPr="00B979A3">
        <w:rPr>
          <w:i/>
          <w:spacing w:val="1"/>
        </w:rPr>
        <w:t>к</w:t>
      </w:r>
      <w:r w:rsidRPr="00B979A3">
        <w:rPr>
          <w:i/>
          <w:spacing w:val="2"/>
        </w:rPr>
        <w:t>и</w:t>
      </w:r>
      <w:r w:rsidRPr="00B979A3">
        <w:rPr>
          <w:i/>
        </w:rPr>
        <w:t>е п</w:t>
      </w:r>
      <w:r w:rsidRPr="00B979A3">
        <w:rPr>
          <w:i/>
          <w:spacing w:val="2"/>
        </w:rPr>
        <w:t>р</w:t>
      </w:r>
      <w:r w:rsidRPr="00B979A3">
        <w:rPr>
          <w:i/>
          <w:spacing w:val="-1"/>
        </w:rPr>
        <w:t>е</w:t>
      </w:r>
      <w:r w:rsidRPr="00B979A3">
        <w:rPr>
          <w:i/>
        </w:rPr>
        <w:t>о</w:t>
      </w:r>
      <w:r w:rsidRPr="00B979A3">
        <w:rPr>
          <w:i/>
          <w:spacing w:val="2"/>
        </w:rPr>
        <w:t>б</w:t>
      </w:r>
      <w:r w:rsidRPr="00B979A3">
        <w:rPr>
          <w:i/>
        </w:rPr>
        <w:t>р</w:t>
      </w:r>
      <w:r w:rsidRPr="00B979A3">
        <w:rPr>
          <w:i/>
          <w:spacing w:val="1"/>
        </w:rPr>
        <w:t>а</w:t>
      </w:r>
      <w:r w:rsidRPr="00B979A3">
        <w:rPr>
          <w:i/>
        </w:rPr>
        <w:t>з</w:t>
      </w:r>
      <w:r w:rsidRPr="00B979A3">
        <w:rPr>
          <w:i/>
          <w:spacing w:val="1"/>
        </w:rPr>
        <w:t>ова</w:t>
      </w:r>
      <w:r w:rsidRPr="00B979A3">
        <w:rPr>
          <w:i/>
        </w:rPr>
        <w:t>н</w:t>
      </w:r>
      <w:r w:rsidRPr="00B979A3">
        <w:rPr>
          <w:i/>
          <w:spacing w:val="2"/>
        </w:rPr>
        <w:t>и</w:t>
      </w:r>
      <w:r w:rsidRPr="00B979A3">
        <w:rPr>
          <w:i/>
        </w:rPr>
        <w:t>я</w:t>
      </w:r>
      <w:r w:rsidRPr="00B979A3">
        <w:rPr>
          <w:i/>
          <w:spacing w:val="-17"/>
        </w:rPr>
        <w:t xml:space="preserve"> </w:t>
      </w:r>
      <w:r w:rsidRPr="00B979A3">
        <w:rPr>
          <w:i/>
          <w:spacing w:val="-1"/>
        </w:rPr>
        <w:t>ф</w:t>
      </w:r>
      <w:r w:rsidRPr="00B979A3">
        <w:rPr>
          <w:i/>
          <w:spacing w:val="2"/>
        </w:rPr>
        <w:t>р</w:t>
      </w:r>
      <w:r w:rsidRPr="00B979A3">
        <w:rPr>
          <w:i/>
          <w:spacing w:val="1"/>
        </w:rPr>
        <w:t>аг</w:t>
      </w:r>
      <w:r w:rsidRPr="00B979A3">
        <w:rPr>
          <w:i/>
          <w:spacing w:val="-1"/>
        </w:rPr>
        <w:t>м</w:t>
      </w:r>
      <w:r w:rsidRPr="00B979A3">
        <w:rPr>
          <w:i/>
          <w:spacing w:val="1"/>
        </w:rPr>
        <w:t>е</w:t>
      </w:r>
      <w:r w:rsidRPr="00B979A3">
        <w:rPr>
          <w:i/>
          <w:spacing w:val="2"/>
        </w:rPr>
        <w:t>н</w:t>
      </w:r>
      <w:r w:rsidRPr="00B979A3">
        <w:rPr>
          <w:i/>
          <w:spacing w:val="-2"/>
        </w:rPr>
        <w:t>т</w:t>
      </w:r>
      <w:r w:rsidRPr="00B979A3">
        <w:rPr>
          <w:i/>
          <w:spacing w:val="2"/>
        </w:rPr>
        <w:t>о</w:t>
      </w:r>
      <w:r w:rsidRPr="00B979A3">
        <w:rPr>
          <w:i/>
        </w:rPr>
        <w:t>в</w:t>
      </w:r>
      <w:r w:rsidRPr="00B979A3">
        <w:rPr>
          <w:i/>
          <w:spacing w:val="-14"/>
        </w:rPr>
        <w:t xml:space="preserve"> </w:t>
      </w:r>
      <w:r w:rsidRPr="00B979A3">
        <w:rPr>
          <w:i/>
        </w:rPr>
        <w:t>и</w:t>
      </w:r>
      <w:r w:rsidRPr="00B979A3">
        <w:rPr>
          <w:i/>
          <w:spacing w:val="1"/>
        </w:rPr>
        <w:t xml:space="preserve"> к</w:t>
      </w:r>
      <w:r w:rsidRPr="00B979A3">
        <w:rPr>
          <w:i/>
          <w:spacing w:val="2"/>
        </w:rPr>
        <w:t>о</w:t>
      </w:r>
      <w:r w:rsidRPr="00B979A3">
        <w:rPr>
          <w:i/>
          <w:spacing w:val="-2"/>
        </w:rPr>
        <w:t>м</w:t>
      </w:r>
      <w:r w:rsidRPr="00B979A3">
        <w:rPr>
          <w:i/>
        </w:rPr>
        <w:t>п</w:t>
      </w:r>
      <w:r w:rsidRPr="00B979A3">
        <w:rPr>
          <w:i/>
          <w:spacing w:val="2"/>
        </w:rPr>
        <w:t>он</w:t>
      </w:r>
      <w:r w:rsidRPr="00B979A3">
        <w:rPr>
          <w:i/>
          <w:spacing w:val="-1"/>
        </w:rPr>
        <w:t>е</w:t>
      </w:r>
      <w:r w:rsidRPr="00B979A3">
        <w:rPr>
          <w:i/>
          <w:spacing w:val="2"/>
        </w:rPr>
        <w:t>н</w:t>
      </w:r>
      <w:r w:rsidRPr="00B979A3">
        <w:rPr>
          <w:i/>
          <w:spacing w:val="-2"/>
        </w:rPr>
        <w:t>т</w:t>
      </w:r>
      <w:r w:rsidRPr="00B979A3">
        <w:rPr>
          <w:i/>
          <w:spacing w:val="2"/>
        </w:rPr>
        <w:t>о</w:t>
      </w:r>
      <w:r w:rsidRPr="00B979A3">
        <w:rPr>
          <w:i/>
          <w:spacing w:val="1"/>
        </w:rPr>
        <w:t>в</w:t>
      </w:r>
      <w:r w:rsidRPr="00B979A3">
        <w:rPr>
          <w:i/>
        </w:rPr>
        <w:t>.</w:t>
      </w:r>
      <w:r w:rsidRPr="00B979A3">
        <w:rPr>
          <w:i/>
          <w:spacing w:val="-17"/>
        </w:rPr>
        <w:t xml:space="preserve"> </w:t>
      </w:r>
      <w:r w:rsidRPr="00B979A3">
        <w:rPr>
          <w:i/>
          <w:spacing w:val="1"/>
        </w:rPr>
        <w:t>Д</w:t>
      </w:r>
      <w:r w:rsidRPr="00B979A3">
        <w:rPr>
          <w:i/>
          <w:spacing w:val="2"/>
        </w:rPr>
        <w:t>и</w:t>
      </w:r>
      <w:r w:rsidRPr="00B979A3">
        <w:rPr>
          <w:i/>
          <w:spacing w:val="1"/>
        </w:rPr>
        <w:t>а</w:t>
      </w:r>
      <w:r w:rsidRPr="00B979A3">
        <w:rPr>
          <w:i/>
          <w:spacing w:val="-1"/>
        </w:rPr>
        <w:t>г</w:t>
      </w:r>
      <w:r w:rsidRPr="00B979A3">
        <w:rPr>
          <w:i/>
          <w:spacing w:val="2"/>
        </w:rPr>
        <w:t>р</w:t>
      </w:r>
      <w:r w:rsidRPr="00B979A3">
        <w:rPr>
          <w:i/>
          <w:spacing w:val="1"/>
        </w:rPr>
        <w:t>а</w:t>
      </w:r>
      <w:r w:rsidRPr="00B979A3">
        <w:rPr>
          <w:i/>
          <w:spacing w:val="-2"/>
        </w:rPr>
        <w:t>м</w:t>
      </w:r>
      <w:r w:rsidRPr="00B979A3">
        <w:rPr>
          <w:i/>
          <w:spacing w:val="1"/>
        </w:rPr>
        <w:t>мы</w:t>
      </w:r>
      <w:r w:rsidRPr="00B979A3">
        <w:rPr>
          <w:i/>
        </w:rPr>
        <w:t>,</w:t>
      </w:r>
      <w:r w:rsidRPr="00B979A3">
        <w:rPr>
          <w:i/>
          <w:spacing w:val="-15"/>
        </w:rPr>
        <w:t xml:space="preserve"> </w:t>
      </w:r>
      <w:r w:rsidRPr="00B979A3">
        <w:rPr>
          <w:i/>
          <w:spacing w:val="1"/>
        </w:rPr>
        <w:t>пл</w:t>
      </w:r>
      <w:r w:rsidRPr="00B979A3">
        <w:rPr>
          <w:i/>
          <w:spacing w:val="-2"/>
        </w:rPr>
        <w:t>а</w:t>
      </w:r>
      <w:r w:rsidRPr="00B979A3">
        <w:rPr>
          <w:i/>
        </w:rPr>
        <w:t>н</w:t>
      </w:r>
      <w:r w:rsidRPr="00B979A3">
        <w:rPr>
          <w:i/>
          <w:spacing w:val="2"/>
        </w:rPr>
        <w:t>ы</w:t>
      </w:r>
      <w:r w:rsidRPr="00B979A3">
        <w:rPr>
          <w:i/>
        </w:rPr>
        <w:t>,</w:t>
      </w:r>
      <w:r w:rsidRPr="00B979A3">
        <w:rPr>
          <w:i/>
          <w:spacing w:val="-8"/>
        </w:rPr>
        <w:t xml:space="preserve"> </w:t>
      </w:r>
      <w:r w:rsidRPr="00B979A3">
        <w:rPr>
          <w:i/>
          <w:spacing w:val="1"/>
        </w:rPr>
        <w:t>ка</w:t>
      </w:r>
      <w:r w:rsidRPr="00B979A3">
        <w:rPr>
          <w:i/>
          <w:spacing w:val="2"/>
        </w:rPr>
        <w:t>р</w:t>
      </w:r>
      <w:r w:rsidRPr="00B979A3">
        <w:rPr>
          <w:i/>
          <w:spacing w:val="-2"/>
        </w:rPr>
        <w:t>т</w:t>
      </w:r>
      <w:r w:rsidRPr="00B979A3">
        <w:rPr>
          <w:i/>
          <w:spacing w:val="2"/>
        </w:rPr>
        <w:t>ы</w:t>
      </w:r>
      <w:r w:rsidRPr="00B979A3">
        <w:rPr>
          <w:i/>
        </w:rPr>
        <w:t>.</w:t>
      </w:r>
    </w:p>
    <w:p w:rsidR="00B979A3" w:rsidRPr="00B979A3" w:rsidRDefault="00B979A3" w:rsidP="00B979A3">
      <w:pPr>
        <w:pStyle w:val="a3"/>
        <w:tabs>
          <w:tab w:val="left" w:pos="900"/>
        </w:tabs>
        <w:spacing w:line="276" w:lineRule="auto"/>
        <w:ind w:left="709"/>
        <w:jc w:val="both"/>
      </w:pPr>
      <w:r w:rsidRPr="00B979A3">
        <w:rPr>
          <w:rFonts w:eastAsia="Times New Roman"/>
          <w:b/>
          <w:bCs/>
          <w:spacing w:val="1"/>
        </w:rPr>
        <w:t>Электронны</w:t>
      </w:r>
      <w:r w:rsidRPr="00B979A3">
        <w:rPr>
          <w:rFonts w:eastAsia="Times New Roman"/>
          <w:b/>
          <w:bCs/>
        </w:rPr>
        <w:t>е</w:t>
      </w:r>
      <w:r w:rsidRPr="00B979A3">
        <w:rPr>
          <w:rFonts w:eastAsia="Times New Roman"/>
          <w:b/>
          <w:bCs/>
          <w:spacing w:val="-17"/>
        </w:rPr>
        <w:t xml:space="preserve"> </w:t>
      </w:r>
      <w:r w:rsidRPr="00B979A3">
        <w:rPr>
          <w:rFonts w:eastAsia="Times New Roman"/>
          <w:b/>
          <w:bCs/>
          <w:spacing w:val="1"/>
        </w:rPr>
        <w:t>(динамические</w:t>
      </w:r>
      <w:r w:rsidRPr="00B979A3">
        <w:rPr>
          <w:rFonts w:eastAsia="Times New Roman"/>
          <w:b/>
          <w:bCs/>
        </w:rPr>
        <w:t>)</w:t>
      </w:r>
      <w:r w:rsidRPr="00B979A3">
        <w:rPr>
          <w:rFonts w:eastAsia="Times New Roman"/>
          <w:b/>
          <w:bCs/>
          <w:spacing w:val="-20"/>
        </w:rPr>
        <w:t xml:space="preserve"> </w:t>
      </w:r>
      <w:r w:rsidRPr="00B979A3">
        <w:rPr>
          <w:rFonts w:eastAsia="Times New Roman"/>
          <w:b/>
          <w:bCs/>
          <w:spacing w:val="1"/>
        </w:rPr>
        <w:t>таблиц</w:t>
      </w:r>
      <w:r w:rsidRPr="00B979A3">
        <w:rPr>
          <w:rFonts w:eastAsia="Times New Roman"/>
          <w:b/>
          <w:bCs/>
        </w:rPr>
        <w:t>ы</w:t>
      </w:r>
    </w:p>
    <w:p w:rsidR="00B979A3" w:rsidRPr="00B979A3" w:rsidRDefault="00B979A3" w:rsidP="00B979A3">
      <w:pPr>
        <w:spacing w:line="276" w:lineRule="auto"/>
        <w:ind w:firstLine="709"/>
        <w:jc w:val="both"/>
      </w:pPr>
      <w:r w:rsidRPr="00B979A3">
        <w:rPr>
          <w:spacing w:val="1"/>
        </w:rPr>
        <w:t>Электронны</w:t>
      </w:r>
      <w:r w:rsidRPr="00B979A3">
        <w:t>е</w:t>
      </w:r>
      <w:r w:rsidRPr="00B979A3">
        <w:rPr>
          <w:spacing w:val="3"/>
        </w:rPr>
        <w:t xml:space="preserve"> </w:t>
      </w:r>
      <w:r w:rsidRPr="00B979A3">
        <w:rPr>
          <w:spacing w:val="1"/>
        </w:rPr>
        <w:t>(динамически</w:t>
      </w:r>
      <w:r w:rsidRPr="00B979A3">
        <w:t xml:space="preserve">е) </w:t>
      </w:r>
      <w:r w:rsidRPr="00B979A3">
        <w:rPr>
          <w:spacing w:val="1"/>
        </w:rPr>
        <w:t>таблицы</w:t>
      </w:r>
      <w:r w:rsidRPr="00B979A3">
        <w:t>.</w:t>
      </w:r>
      <w:r w:rsidRPr="00B979A3">
        <w:rPr>
          <w:spacing w:val="7"/>
        </w:rPr>
        <w:t xml:space="preserve"> </w:t>
      </w:r>
      <w:r w:rsidRPr="00B979A3">
        <w:rPr>
          <w:spacing w:val="1"/>
        </w:rPr>
        <w:t>Формул</w:t>
      </w:r>
      <w:r w:rsidRPr="00B979A3">
        <w:t>ы</w:t>
      </w:r>
      <w:r w:rsidRPr="00B979A3">
        <w:rPr>
          <w:spacing w:val="7"/>
        </w:rPr>
        <w:t xml:space="preserve"> </w:t>
      </w:r>
      <w:r w:rsidRPr="00B979A3">
        <w:t>с</w:t>
      </w:r>
      <w:r w:rsidRPr="00B979A3">
        <w:rPr>
          <w:spacing w:val="18"/>
        </w:rPr>
        <w:t xml:space="preserve"> </w:t>
      </w:r>
      <w:r w:rsidRPr="00B979A3">
        <w:rPr>
          <w:spacing w:val="1"/>
        </w:rPr>
        <w:t>использование</w:t>
      </w:r>
      <w:r w:rsidRPr="00B979A3">
        <w:t xml:space="preserve">м </w:t>
      </w:r>
      <w:r w:rsidRPr="00B979A3">
        <w:rPr>
          <w:spacing w:val="1"/>
        </w:rPr>
        <w:t>абсолютной</w:t>
      </w:r>
      <w:r w:rsidRPr="00B979A3">
        <w:t>,</w:t>
      </w:r>
      <w:r w:rsidRPr="00B979A3">
        <w:rPr>
          <w:spacing w:val="2"/>
        </w:rPr>
        <w:t xml:space="preserve"> </w:t>
      </w:r>
      <w:r w:rsidRPr="00B979A3">
        <w:rPr>
          <w:spacing w:val="1"/>
        </w:rPr>
        <w:t>относительно</w:t>
      </w:r>
      <w:r w:rsidRPr="00B979A3">
        <w:t>й и</w:t>
      </w:r>
      <w:r w:rsidRPr="00B979A3">
        <w:rPr>
          <w:spacing w:val="16"/>
        </w:rPr>
        <w:t xml:space="preserve"> </w:t>
      </w:r>
      <w:r w:rsidRPr="00B979A3">
        <w:rPr>
          <w:spacing w:val="1"/>
        </w:rPr>
        <w:t>смешанно</w:t>
      </w:r>
      <w:r w:rsidRPr="00B979A3">
        <w:t>й</w:t>
      </w:r>
      <w:r w:rsidRPr="00B979A3">
        <w:rPr>
          <w:spacing w:val="4"/>
        </w:rPr>
        <w:t xml:space="preserve"> </w:t>
      </w:r>
      <w:r w:rsidRPr="00B979A3">
        <w:rPr>
          <w:spacing w:val="1"/>
        </w:rPr>
        <w:t>адресации</w:t>
      </w:r>
      <w:r w:rsidRPr="00B979A3">
        <w:t>;</w:t>
      </w:r>
      <w:r w:rsidRPr="00B979A3">
        <w:rPr>
          <w:spacing w:val="3"/>
        </w:rPr>
        <w:t xml:space="preserve"> </w:t>
      </w:r>
      <w:r w:rsidRPr="00B979A3">
        <w:rPr>
          <w:spacing w:val="2"/>
        </w:rPr>
        <w:t>п</w:t>
      </w:r>
      <w:r w:rsidRPr="00B979A3">
        <w:t>реобразование формул при</w:t>
      </w:r>
      <w:r w:rsidRPr="00B979A3">
        <w:rPr>
          <w:spacing w:val="6"/>
        </w:rPr>
        <w:t xml:space="preserve"> </w:t>
      </w:r>
      <w:r w:rsidRPr="00B979A3">
        <w:rPr>
          <w:spacing w:val="1"/>
        </w:rPr>
        <w:t>к</w:t>
      </w:r>
      <w:r w:rsidRPr="00B979A3">
        <w:t>о</w:t>
      </w:r>
      <w:r w:rsidRPr="00B979A3">
        <w:rPr>
          <w:spacing w:val="2"/>
        </w:rPr>
        <w:t>п</w:t>
      </w:r>
      <w:r w:rsidRPr="00B979A3">
        <w:t>и</w:t>
      </w:r>
      <w:r w:rsidRPr="00B979A3">
        <w:rPr>
          <w:spacing w:val="2"/>
        </w:rPr>
        <w:t>ро</w:t>
      </w:r>
      <w:r w:rsidRPr="00B979A3">
        <w:rPr>
          <w:spacing w:val="-2"/>
        </w:rPr>
        <w:t>в</w:t>
      </w:r>
      <w:r w:rsidRPr="00B979A3">
        <w:rPr>
          <w:spacing w:val="1"/>
        </w:rPr>
        <w:t>а</w:t>
      </w:r>
      <w:r w:rsidRPr="00B979A3">
        <w:t>н</w:t>
      </w:r>
      <w:r w:rsidRPr="00B979A3">
        <w:rPr>
          <w:spacing w:val="2"/>
        </w:rPr>
        <w:t>и</w:t>
      </w:r>
      <w:r w:rsidRPr="00B979A3">
        <w:rPr>
          <w:spacing w:val="1"/>
        </w:rPr>
        <w:t>и</w:t>
      </w:r>
      <w:r w:rsidRPr="00B979A3">
        <w:t>.</w:t>
      </w:r>
      <w:r w:rsidRPr="00B979A3">
        <w:rPr>
          <w:spacing w:val="-3"/>
        </w:rPr>
        <w:t xml:space="preserve"> </w:t>
      </w:r>
      <w:r w:rsidRPr="00B979A3">
        <w:rPr>
          <w:spacing w:val="3"/>
        </w:rPr>
        <w:t>В</w:t>
      </w:r>
      <w:r w:rsidRPr="00B979A3">
        <w:rPr>
          <w:spacing w:val="1"/>
        </w:rPr>
        <w:t>ыделени</w:t>
      </w:r>
      <w:r w:rsidRPr="00B979A3">
        <w:t>е</w:t>
      </w:r>
      <w:r w:rsidRPr="00B979A3">
        <w:rPr>
          <w:spacing w:val="-2"/>
        </w:rPr>
        <w:t xml:space="preserve"> </w:t>
      </w:r>
      <w:r w:rsidRPr="00B979A3">
        <w:rPr>
          <w:spacing w:val="1"/>
        </w:rPr>
        <w:t>диапазон</w:t>
      </w:r>
      <w:r w:rsidRPr="00B979A3">
        <w:t>а</w:t>
      </w:r>
      <w:r w:rsidRPr="00B979A3">
        <w:rPr>
          <w:spacing w:val="-1"/>
        </w:rPr>
        <w:t xml:space="preserve"> </w:t>
      </w:r>
      <w:r w:rsidRPr="00B979A3">
        <w:rPr>
          <w:spacing w:val="1"/>
        </w:rPr>
        <w:t>таблиц</w:t>
      </w:r>
      <w:r w:rsidRPr="00B979A3">
        <w:t>ы</w:t>
      </w:r>
      <w:r w:rsidRPr="00B979A3">
        <w:rPr>
          <w:spacing w:val="2"/>
        </w:rPr>
        <w:t xml:space="preserve"> </w:t>
      </w:r>
      <w:r w:rsidRPr="00B979A3">
        <w:t>и</w:t>
      </w:r>
      <w:r w:rsidRPr="00B979A3">
        <w:rPr>
          <w:spacing w:val="9"/>
        </w:rPr>
        <w:t xml:space="preserve"> </w:t>
      </w:r>
      <w:r w:rsidRPr="00B979A3">
        <w:rPr>
          <w:spacing w:val="1"/>
        </w:rPr>
        <w:t>упорядочивани</w:t>
      </w:r>
      <w:r w:rsidRPr="00B979A3">
        <w:t xml:space="preserve">е </w:t>
      </w:r>
      <w:r w:rsidRPr="00B979A3">
        <w:rPr>
          <w:spacing w:val="1"/>
        </w:rPr>
        <w:t>(сортировка</w:t>
      </w:r>
      <w:r w:rsidRPr="00B979A3">
        <w:t>)</w:t>
      </w:r>
      <w:r w:rsidRPr="00B979A3">
        <w:rPr>
          <w:spacing w:val="-15"/>
        </w:rPr>
        <w:t xml:space="preserve"> </w:t>
      </w:r>
      <w:r w:rsidRPr="00B979A3">
        <w:rPr>
          <w:spacing w:val="1"/>
        </w:rPr>
        <w:t>ег</w:t>
      </w:r>
      <w:r w:rsidRPr="00B979A3">
        <w:t>о</w:t>
      </w:r>
      <w:r w:rsidRPr="00B979A3">
        <w:rPr>
          <w:spacing w:val="-4"/>
        </w:rPr>
        <w:t xml:space="preserve"> </w:t>
      </w:r>
      <w:r w:rsidRPr="00B979A3">
        <w:rPr>
          <w:spacing w:val="1"/>
        </w:rPr>
        <w:t>элементов</w:t>
      </w:r>
      <w:r w:rsidRPr="00B979A3">
        <w:t>;</w:t>
      </w:r>
      <w:r w:rsidRPr="00B979A3">
        <w:rPr>
          <w:spacing w:val="-13"/>
        </w:rPr>
        <w:t xml:space="preserve"> </w:t>
      </w:r>
      <w:r w:rsidRPr="00B979A3">
        <w:rPr>
          <w:spacing w:val="1"/>
        </w:rPr>
        <w:t>построени</w:t>
      </w:r>
      <w:r w:rsidRPr="00B979A3">
        <w:t>е</w:t>
      </w:r>
      <w:r w:rsidRPr="00B979A3">
        <w:rPr>
          <w:spacing w:val="-13"/>
        </w:rPr>
        <w:t xml:space="preserve"> </w:t>
      </w:r>
      <w:r w:rsidRPr="00B979A3">
        <w:rPr>
          <w:spacing w:val="1"/>
        </w:rPr>
        <w:t>графико</w:t>
      </w:r>
      <w:r w:rsidRPr="00B979A3">
        <w:t>в</w:t>
      </w:r>
      <w:r w:rsidRPr="00B979A3">
        <w:rPr>
          <w:spacing w:val="-11"/>
        </w:rPr>
        <w:t xml:space="preserve"> </w:t>
      </w:r>
      <w:r w:rsidRPr="00B979A3">
        <w:t>и</w:t>
      </w:r>
      <w:r w:rsidRPr="00B979A3">
        <w:rPr>
          <w:spacing w:val="-1"/>
        </w:rPr>
        <w:t xml:space="preserve"> </w:t>
      </w:r>
      <w:r w:rsidRPr="00B979A3">
        <w:rPr>
          <w:spacing w:val="1"/>
        </w:rPr>
        <w:t>диаграмм</w:t>
      </w:r>
      <w:r w:rsidRPr="00B979A3">
        <w:t>.</w:t>
      </w:r>
    </w:p>
    <w:p w:rsidR="00B979A3" w:rsidRPr="00B979A3" w:rsidRDefault="00B979A3" w:rsidP="00B979A3">
      <w:pPr>
        <w:pStyle w:val="a3"/>
        <w:tabs>
          <w:tab w:val="left" w:pos="900"/>
        </w:tabs>
        <w:spacing w:line="276" w:lineRule="auto"/>
        <w:ind w:left="709"/>
        <w:jc w:val="both"/>
      </w:pPr>
      <w:r w:rsidRPr="00B979A3">
        <w:rPr>
          <w:rFonts w:eastAsia="Times New Roman"/>
          <w:b/>
          <w:bCs/>
          <w:spacing w:val="1"/>
        </w:rPr>
        <w:t>Баз</w:t>
      </w:r>
      <w:r w:rsidRPr="00B979A3">
        <w:rPr>
          <w:rFonts w:eastAsia="Times New Roman"/>
          <w:b/>
          <w:bCs/>
        </w:rPr>
        <w:t>ы</w:t>
      </w:r>
      <w:r w:rsidRPr="00B979A3">
        <w:rPr>
          <w:rFonts w:eastAsia="Times New Roman"/>
          <w:b/>
          <w:bCs/>
          <w:spacing w:val="-6"/>
        </w:rPr>
        <w:t xml:space="preserve"> </w:t>
      </w:r>
      <w:r w:rsidRPr="00B979A3">
        <w:rPr>
          <w:rFonts w:eastAsia="Times New Roman"/>
          <w:b/>
          <w:bCs/>
          <w:spacing w:val="1"/>
        </w:rPr>
        <w:t>данны</w:t>
      </w:r>
      <w:r w:rsidRPr="00B979A3">
        <w:rPr>
          <w:rFonts w:eastAsia="Times New Roman"/>
          <w:b/>
          <w:bCs/>
        </w:rPr>
        <w:t>х.</w:t>
      </w:r>
      <w:r w:rsidRPr="00B979A3">
        <w:rPr>
          <w:rFonts w:eastAsia="Times New Roman"/>
          <w:b/>
          <w:bCs/>
          <w:spacing w:val="-9"/>
        </w:rPr>
        <w:t xml:space="preserve"> </w:t>
      </w:r>
      <w:r w:rsidRPr="00B979A3">
        <w:rPr>
          <w:rFonts w:eastAsia="Times New Roman"/>
          <w:b/>
          <w:bCs/>
          <w:spacing w:val="1"/>
        </w:rPr>
        <w:t>Поис</w:t>
      </w:r>
      <w:r w:rsidRPr="00B979A3">
        <w:rPr>
          <w:rFonts w:eastAsia="Times New Roman"/>
          <w:b/>
          <w:bCs/>
        </w:rPr>
        <w:t>к</w:t>
      </w:r>
      <w:r w:rsidRPr="00B979A3">
        <w:rPr>
          <w:rFonts w:eastAsia="Times New Roman"/>
          <w:b/>
          <w:bCs/>
          <w:spacing w:val="-7"/>
        </w:rPr>
        <w:t xml:space="preserve"> </w:t>
      </w:r>
      <w:r w:rsidRPr="00B979A3">
        <w:rPr>
          <w:rFonts w:eastAsia="Times New Roman"/>
          <w:b/>
          <w:bCs/>
          <w:spacing w:val="1"/>
        </w:rPr>
        <w:t>информации</w:t>
      </w:r>
    </w:p>
    <w:p w:rsidR="00B979A3" w:rsidRPr="00B979A3" w:rsidRDefault="00B979A3" w:rsidP="00B979A3">
      <w:pPr>
        <w:spacing w:line="276" w:lineRule="auto"/>
        <w:ind w:firstLine="709"/>
        <w:jc w:val="both"/>
      </w:pPr>
      <w:r w:rsidRPr="00B979A3">
        <w:rPr>
          <w:spacing w:val="1"/>
        </w:rPr>
        <w:t>Баз</w:t>
      </w:r>
      <w:r w:rsidRPr="00B979A3">
        <w:t>ы</w:t>
      </w:r>
      <w:r w:rsidRPr="00B979A3">
        <w:rPr>
          <w:spacing w:val="13"/>
        </w:rPr>
        <w:t xml:space="preserve"> </w:t>
      </w:r>
      <w:r w:rsidRPr="00B979A3">
        <w:rPr>
          <w:spacing w:val="1"/>
        </w:rPr>
        <w:t>данных</w:t>
      </w:r>
      <w:r w:rsidRPr="00B979A3">
        <w:t>.</w:t>
      </w:r>
      <w:r w:rsidRPr="00B979A3">
        <w:rPr>
          <w:spacing w:val="8"/>
        </w:rPr>
        <w:t xml:space="preserve"> </w:t>
      </w:r>
      <w:r w:rsidRPr="00B979A3">
        <w:rPr>
          <w:spacing w:val="1"/>
        </w:rPr>
        <w:t>Таблиц</w:t>
      </w:r>
      <w:r w:rsidRPr="00B979A3">
        <w:t>а</w:t>
      </w:r>
      <w:r w:rsidRPr="00B979A3">
        <w:rPr>
          <w:spacing w:val="7"/>
        </w:rPr>
        <w:t xml:space="preserve"> </w:t>
      </w:r>
      <w:r w:rsidRPr="00B979A3">
        <w:rPr>
          <w:spacing w:val="1"/>
        </w:rPr>
        <w:t>ка</w:t>
      </w:r>
      <w:r w:rsidRPr="00B979A3">
        <w:t>к</w:t>
      </w:r>
      <w:r w:rsidRPr="00B979A3">
        <w:rPr>
          <w:spacing w:val="13"/>
        </w:rPr>
        <w:t xml:space="preserve"> </w:t>
      </w:r>
      <w:r w:rsidRPr="00B979A3">
        <w:rPr>
          <w:spacing w:val="1"/>
        </w:rPr>
        <w:t>представлени</w:t>
      </w:r>
      <w:r w:rsidRPr="00B979A3">
        <w:t xml:space="preserve">е </w:t>
      </w:r>
      <w:r w:rsidRPr="00B979A3">
        <w:rPr>
          <w:spacing w:val="1"/>
        </w:rPr>
        <w:t>отношения</w:t>
      </w:r>
      <w:r w:rsidRPr="00B979A3">
        <w:t>.</w:t>
      </w:r>
      <w:r w:rsidRPr="00B979A3">
        <w:rPr>
          <w:spacing w:val="4"/>
        </w:rPr>
        <w:t xml:space="preserve"> </w:t>
      </w:r>
      <w:r w:rsidRPr="00B979A3">
        <w:rPr>
          <w:spacing w:val="1"/>
        </w:rPr>
        <w:t>Поис</w:t>
      </w:r>
      <w:r w:rsidRPr="00B979A3">
        <w:t>к</w:t>
      </w:r>
      <w:r w:rsidRPr="00B979A3">
        <w:rPr>
          <w:spacing w:val="10"/>
        </w:rPr>
        <w:t xml:space="preserve"> </w:t>
      </w:r>
      <w:r w:rsidRPr="00B979A3">
        <w:rPr>
          <w:spacing w:val="1"/>
        </w:rPr>
        <w:t>данны</w:t>
      </w:r>
      <w:r w:rsidRPr="00B979A3">
        <w:t>х</w:t>
      </w:r>
      <w:r w:rsidRPr="00B979A3">
        <w:rPr>
          <w:spacing w:val="9"/>
        </w:rPr>
        <w:t xml:space="preserve"> </w:t>
      </w:r>
      <w:r w:rsidRPr="00B979A3">
        <w:t xml:space="preserve">в </w:t>
      </w:r>
      <w:r w:rsidRPr="00B979A3">
        <w:rPr>
          <w:spacing w:val="1"/>
        </w:rPr>
        <w:t>готово</w:t>
      </w:r>
      <w:r w:rsidRPr="00B979A3">
        <w:t>й</w:t>
      </w:r>
      <w:r w:rsidRPr="00B979A3">
        <w:rPr>
          <w:spacing w:val="-8"/>
        </w:rPr>
        <w:t xml:space="preserve"> </w:t>
      </w:r>
      <w:r w:rsidRPr="00B979A3">
        <w:rPr>
          <w:spacing w:val="1"/>
        </w:rPr>
        <w:t>базе</w:t>
      </w:r>
      <w:r w:rsidRPr="00B979A3">
        <w:t>.</w:t>
      </w:r>
      <w:r w:rsidRPr="00B979A3">
        <w:rPr>
          <w:spacing w:val="-6"/>
        </w:rPr>
        <w:t xml:space="preserve"> </w:t>
      </w:r>
      <w:r w:rsidRPr="00B979A3">
        <w:rPr>
          <w:i/>
          <w:spacing w:val="1"/>
        </w:rPr>
        <w:t>Связ</w:t>
      </w:r>
      <w:r w:rsidRPr="00B979A3">
        <w:rPr>
          <w:i/>
        </w:rPr>
        <w:t>и</w:t>
      </w:r>
      <w:r w:rsidRPr="00B979A3">
        <w:rPr>
          <w:i/>
          <w:spacing w:val="-6"/>
        </w:rPr>
        <w:t xml:space="preserve"> </w:t>
      </w:r>
      <w:r w:rsidRPr="00B979A3">
        <w:rPr>
          <w:i/>
          <w:spacing w:val="1"/>
        </w:rPr>
        <w:t>ме</w:t>
      </w:r>
      <w:r w:rsidRPr="00B979A3">
        <w:rPr>
          <w:i/>
          <w:spacing w:val="2"/>
        </w:rPr>
        <w:t>ж</w:t>
      </w:r>
      <w:r w:rsidRPr="00B979A3">
        <w:rPr>
          <w:i/>
          <w:spacing w:val="1"/>
        </w:rPr>
        <w:t>д</w:t>
      </w:r>
      <w:r w:rsidRPr="00B979A3">
        <w:rPr>
          <w:i/>
        </w:rPr>
        <w:t>у</w:t>
      </w:r>
      <w:r w:rsidRPr="00B979A3">
        <w:rPr>
          <w:i/>
          <w:spacing w:val="-7"/>
        </w:rPr>
        <w:t xml:space="preserve"> </w:t>
      </w:r>
      <w:r w:rsidRPr="00B979A3">
        <w:rPr>
          <w:i/>
          <w:spacing w:val="1"/>
        </w:rPr>
        <w:t>таблицами</w:t>
      </w:r>
      <w:r w:rsidRPr="00B979A3">
        <w:rPr>
          <w:i/>
        </w:rPr>
        <w:t>.</w:t>
      </w:r>
    </w:p>
    <w:p w:rsidR="00B979A3" w:rsidRPr="00B979A3" w:rsidRDefault="00B979A3" w:rsidP="00B979A3">
      <w:pPr>
        <w:spacing w:line="276" w:lineRule="auto"/>
        <w:ind w:firstLine="709"/>
        <w:jc w:val="both"/>
      </w:pPr>
      <w:r w:rsidRPr="00B979A3">
        <w:rPr>
          <w:spacing w:val="3"/>
        </w:rPr>
        <w:t>Поис</w:t>
      </w:r>
      <w:r w:rsidRPr="00B979A3">
        <w:t>к</w:t>
      </w:r>
      <w:r w:rsidRPr="00B979A3">
        <w:rPr>
          <w:spacing w:val="11"/>
        </w:rPr>
        <w:t xml:space="preserve"> </w:t>
      </w:r>
      <w:r w:rsidRPr="00B979A3">
        <w:rPr>
          <w:spacing w:val="3"/>
        </w:rPr>
        <w:t>информаци</w:t>
      </w:r>
      <w:r w:rsidRPr="00B979A3">
        <w:t>и</w:t>
      </w:r>
      <w:r w:rsidRPr="00B979A3">
        <w:rPr>
          <w:spacing w:val="3"/>
        </w:rPr>
        <w:t xml:space="preserve"> </w:t>
      </w:r>
      <w:r w:rsidRPr="00B979A3">
        <w:t>в</w:t>
      </w:r>
      <w:r w:rsidRPr="00B979A3">
        <w:rPr>
          <w:spacing w:val="17"/>
        </w:rPr>
        <w:t xml:space="preserve"> сети </w:t>
      </w:r>
      <w:r w:rsidRPr="00B979A3">
        <w:rPr>
          <w:spacing w:val="1"/>
        </w:rPr>
        <w:t>Интернет</w:t>
      </w:r>
      <w:r w:rsidRPr="00B979A3">
        <w:t xml:space="preserve">. </w:t>
      </w:r>
      <w:r w:rsidRPr="00B979A3">
        <w:rPr>
          <w:spacing w:val="1"/>
        </w:rPr>
        <w:t>Средств</w:t>
      </w:r>
      <w:r w:rsidRPr="00B979A3">
        <w:t>а</w:t>
      </w:r>
      <w:r w:rsidRPr="00B979A3">
        <w:rPr>
          <w:spacing w:val="3"/>
        </w:rPr>
        <w:t xml:space="preserve"> </w:t>
      </w:r>
      <w:r w:rsidRPr="00B979A3">
        <w:t>и</w:t>
      </w:r>
      <w:r w:rsidRPr="00B979A3">
        <w:rPr>
          <w:spacing w:val="13"/>
        </w:rPr>
        <w:t xml:space="preserve"> </w:t>
      </w:r>
      <w:r w:rsidRPr="00B979A3">
        <w:rPr>
          <w:spacing w:val="1"/>
        </w:rPr>
        <w:t>методик</w:t>
      </w:r>
      <w:r w:rsidRPr="00B979A3">
        <w:t>а</w:t>
      </w:r>
      <w:r w:rsidRPr="00B979A3">
        <w:rPr>
          <w:spacing w:val="3"/>
        </w:rPr>
        <w:t xml:space="preserve"> </w:t>
      </w:r>
      <w:r w:rsidRPr="00B979A3">
        <w:rPr>
          <w:spacing w:val="1"/>
        </w:rPr>
        <w:t>пои</w:t>
      </w:r>
      <w:r w:rsidRPr="00B979A3">
        <w:t>с</w:t>
      </w:r>
      <w:r w:rsidRPr="00B979A3">
        <w:rPr>
          <w:spacing w:val="1"/>
        </w:rPr>
        <w:t>ка информации</w:t>
      </w:r>
      <w:r w:rsidRPr="00B979A3">
        <w:t>.</w:t>
      </w:r>
      <w:r w:rsidRPr="00B979A3">
        <w:rPr>
          <w:spacing w:val="3"/>
        </w:rPr>
        <w:t xml:space="preserve"> </w:t>
      </w:r>
      <w:r w:rsidRPr="00B979A3">
        <w:rPr>
          <w:spacing w:val="1"/>
        </w:rPr>
        <w:t>Построени</w:t>
      </w:r>
      <w:r w:rsidRPr="00B979A3">
        <w:t>е</w:t>
      </w:r>
      <w:r w:rsidRPr="00B979A3">
        <w:rPr>
          <w:spacing w:val="4"/>
        </w:rPr>
        <w:t xml:space="preserve"> </w:t>
      </w:r>
      <w:r w:rsidRPr="00B979A3">
        <w:rPr>
          <w:spacing w:val="1"/>
        </w:rPr>
        <w:t>запросов</w:t>
      </w:r>
      <w:r w:rsidRPr="00B979A3">
        <w:t>;</w:t>
      </w:r>
      <w:r w:rsidRPr="00B979A3">
        <w:rPr>
          <w:spacing w:val="8"/>
        </w:rPr>
        <w:t xml:space="preserve"> </w:t>
      </w:r>
      <w:r w:rsidRPr="00B979A3">
        <w:rPr>
          <w:spacing w:val="1"/>
        </w:rPr>
        <w:t>браузеры</w:t>
      </w:r>
      <w:r w:rsidRPr="00B979A3">
        <w:t>.</w:t>
      </w:r>
      <w:r w:rsidRPr="00B979A3">
        <w:rPr>
          <w:spacing w:val="7"/>
        </w:rPr>
        <w:t xml:space="preserve"> </w:t>
      </w:r>
      <w:r w:rsidRPr="00B979A3">
        <w:rPr>
          <w:spacing w:val="1"/>
        </w:rPr>
        <w:t>Компьютерны</w:t>
      </w:r>
      <w:r w:rsidRPr="00B979A3">
        <w:t xml:space="preserve">е </w:t>
      </w:r>
      <w:r w:rsidRPr="00B979A3">
        <w:rPr>
          <w:spacing w:val="1"/>
        </w:rPr>
        <w:t>энциклопеди</w:t>
      </w:r>
      <w:r w:rsidRPr="00B979A3">
        <w:t>и и</w:t>
      </w:r>
      <w:r w:rsidRPr="00B979A3">
        <w:rPr>
          <w:spacing w:val="38"/>
        </w:rPr>
        <w:t xml:space="preserve"> </w:t>
      </w:r>
      <w:r w:rsidRPr="00B979A3">
        <w:rPr>
          <w:spacing w:val="1"/>
        </w:rPr>
        <w:t>словари</w:t>
      </w:r>
      <w:r w:rsidRPr="00B979A3">
        <w:t>.</w:t>
      </w:r>
      <w:r w:rsidRPr="00B979A3">
        <w:rPr>
          <w:spacing w:val="30"/>
        </w:rPr>
        <w:t xml:space="preserve"> </w:t>
      </w:r>
      <w:r w:rsidRPr="00B979A3">
        <w:rPr>
          <w:spacing w:val="1"/>
        </w:rPr>
        <w:t>Компьютерны</w:t>
      </w:r>
      <w:r w:rsidRPr="00B979A3">
        <w:t>е</w:t>
      </w:r>
      <w:r w:rsidRPr="00B979A3">
        <w:rPr>
          <w:spacing w:val="22"/>
        </w:rPr>
        <w:t xml:space="preserve"> </w:t>
      </w:r>
      <w:r w:rsidRPr="00B979A3">
        <w:rPr>
          <w:spacing w:val="1"/>
        </w:rPr>
        <w:t>карт</w:t>
      </w:r>
      <w:r w:rsidRPr="00B979A3">
        <w:t>ы</w:t>
      </w:r>
      <w:r w:rsidRPr="00B979A3">
        <w:rPr>
          <w:spacing w:val="33"/>
        </w:rPr>
        <w:t xml:space="preserve"> </w:t>
      </w:r>
      <w:r w:rsidRPr="00B979A3">
        <w:t>и</w:t>
      </w:r>
      <w:r w:rsidRPr="00B979A3">
        <w:rPr>
          <w:spacing w:val="38"/>
        </w:rPr>
        <w:t xml:space="preserve"> </w:t>
      </w:r>
      <w:r w:rsidRPr="00B979A3">
        <w:rPr>
          <w:spacing w:val="1"/>
        </w:rPr>
        <w:t>други</w:t>
      </w:r>
      <w:r w:rsidRPr="00B979A3">
        <w:t>е</w:t>
      </w:r>
      <w:r w:rsidRPr="00B979A3">
        <w:rPr>
          <w:spacing w:val="32"/>
        </w:rPr>
        <w:t xml:space="preserve"> </w:t>
      </w:r>
      <w:r w:rsidRPr="00B979A3">
        <w:rPr>
          <w:spacing w:val="1"/>
        </w:rPr>
        <w:t>справочны</w:t>
      </w:r>
      <w:r w:rsidRPr="00B979A3">
        <w:t>е</w:t>
      </w:r>
      <w:r w:rsidRPr="00B979A3">
        <w:rPr>
          <w:spacing w:val="26"/>
        </w:rPr>
        <w:t xml:space="preserve"> </w:t>
      </w:r>
      <w:r w:rsidRPr="00B979A3">
        <w:rPr>
          <w:spacing w:val="1"/>
        </w:rPr>
        <w:t>системы</w:t>
      </w:r>
      <w:r w:rsidRPr="00B979A3">
        <w:t>.</w:t>
      </w:r>
      <w:r w:rsidRPr="00B979A3">
        <w:rPr>
          <w:spacing w:val="29"/>
        </w:rPr>
        <w:t xml:space="preserve"> </w:t>
      </w:r>
      <w:r w:rsidRPr="00B979A3">
        <w:rPr>
          <w:i/>
        </w:rPr>
        <w:t>П</w:t>
      </w:r>
      <w:r w:rsidRPr="00B979A3">
        <w:rPr>
          <w:i/>
          <w:spacing w:val="2"/>
        </w:rPr>
        <w:t>ои</w:t>
      </w:r>
      <w:r w:rsidRPr="00B979A3">
        <w:rPr>
          <w:i/>
          <w:spacing w:val="1"/>
        </w:rPr>
        <w:t>с</w:t>
      </w:r>
      <w:r w:rsidRPr="00B979A3">
        <w:rPr>
          <w:i/>
          <w:spacing w:val="-1"/>
        </w:rPr>
        <w:t>к</w:t>
      </w:r>
      <w:r w:rsidRPr="00B979A3">
        <w:rPr>
          <w:i/>
          <w:spacing w:val="2"/>
        </w:rPr>
        <w:t>о</w:t>
      </w:r>
      <w:r w:rsidRPr="00B979A3">
        <w:rPr>
          <w:i/>
          <w:spacing w:val="-2"/>
        </w:rPr>
        <w:t>в</w:t>
      </w:r>
      <w:r w:rsidRPr="00B979A3">
        <w:rPr>
          <w:i/>
          <w:spacing w:val="2"/>
        </w:rPr>
        <w:t>ы</w:t>
      </w:r>
      <w:r w:rsidRPr="00B979A3">
        <w:rPr>
          <w:i/>
        </w:rPr>
        <w:t xml:space="preserve">е </w:t>
      </w:r>
      <w:r w:rsidRPr="00B979A3">
        <w:rPr>
          <w:i/>
          <w:spacing w:val="-2"/>
        </w:rPr>
        <w:t>м</w:t>
      </w:r>
      <w:r w:rsidRPr="00B979A3">
        <w:rPr>
          <w:i/>
          <w:spacing w:val="1"/>
        </w:rPr>
        <w:t>аш</w:t>
      </w:r>
      <w:r w:rsidRPr="00B979A3">
        <w:rPr>
          <w:i/>
        </w:rPr>
        <w:t>ин</w:t>
      </w:r>
      <w:r w:rsidRPr="00B979A3">
        <w:rPr>
          <w:i/>
          <w:spacing w:val="2"/>
        </w:rPr>
        <w:t>ы</w:t>
      </w:r>
      <w:r w:rsidRPr="00B979A3">
        <w:rPr>
          <w:i/>
        </w:rPr>
        <w:t>.</w:t>
      </w:r>
    </w:p>
    <w:p w:rsidR="00B979A3" w:rsidRPr="00B979A3" w:rsidRDefault="00B979A3" w:rsidP="00B979A3">
      <w:pPr>
        <w:pStyle w:val="a3"/>
        <w:tabs>
          <w:tab w:val="left" w:pos="900"/>
          <w:tab w:val="left" w:pos="1276"/>
          <w:tab w:val="left" w:pos="2560"/>
          <w:tab w:val="left" w:pos="5140"/>
          <w:tab w:val="left" w:pos="7260"/>
        </w:tabs>
        <w:spacing w:line="276" w:lineRule="auto"/>
        <w:ind w:left="0" w:firstLine="709"/>
        <w:jc w:val="both"/>
      </w:pPr>
      <w:r w:rsidRPr="00B979A3">
        <w:rPr>
          <w:rFonts w:eastAsia="Times New Roman"/>
          <w:b/>
          <w:bCs/>
          <w:spacing w:val="1"/>
        </w:rPr>
        <w:t>Работ</w:t>
      </w:r>
      <w:r w:rsidRPr="00B979A3">
        <w:rPr>
          <w:rFonts w:eastAsia="Times New Roman"/>
          <w:b/>
          <w:bCs/>
        </w:rPr>
        <w:t xml:space="preserve">а в </w:t>
      </w:r>
      <w:r w:rsidRPr="00B979A3">
        <w:rPr>
          <w:rFonts w:eastAsia="Times New Roman"/>
          <w:b/>
          <w:bCs/>
          <w:spacing w:val="1"/>
        </w:rPr>
        <w:t>информационно</w:t>
      </w:r>
      <w:r w:rsidRPr="00B979A3">
        <w:rPr>
          <w:rFonts w:eastAsia="Times New Roman"/>
          <w:b/>
          <w:bCs/>
        </w:rPr>
        <w:t xml:space="preserve">м </w:t>
      </w:r>
      <w:r w:rsidRPr="00B979A3">
        <w:rPr>
          <w:rFonts w:eastAsia="Times New Roman"/>
          <w:b/>
          <w:bCs/>
          <w:spacing w:val="1"/>
        </w:rPr>
        <w:t>пространстве</w:t>
      </w:r>
      <w:r w:rsidRPr="00B979A3">
        <w:rPr>
          <w:rFonts w:eastAsia="Times New Roman"/>
          <w:b/>
          <w:bCs/>
        </w:rPr>
        <w:t xml:space="preserve">. </w:t>
      </w:r>
      <w:r w:rsidRPr="00B979A3">
        <w:rPr>
          <w:rFonts w:eastAsia="Times New Roman"/>
          <w:b/>
          <w:bCs/>
          <w:spacing w:val="1"/>
        </w:rPr>
        <w:t>Информационн</w:t>
      </w:r>
      <w:r w:rsidRPr="00B979A3">
        <w:rPr>
          <w:rFonts w:eastAsia="Times New Roman"/>
          <w:b/>
          <w:bCs/>
          <w:spacing w:val="2"/>
        </w:rPr>
        <w:t>о</w:t>
      </w:r>
      <w:r w:rsidRPr="00B979A3">
        <w:rPr>
          <w:rFonts w:eastAsia="Times New Roman"/>
          <w:b/>
          <w:bCs/>
        </w:rPr>
        <w:t>-</w:t>
      </w:r>
      <w:r w:rsidRPr="00B979A3">
        <w:rPr>
          <w:rFonts w:eastAsia="Times New Roman"/>
          <w:b/>
          <w:bCs/>
          <w:spacing w:val="1"/>
        </w:rPr>
        <w:t>коммуникационны</w:t>
      </w:r>
      <w:r w:rsidRPr="00B979A3">
        <w:rPr>
          <w:rFonts w:eastAsia="Times New Roman"/>
          <w:b/>
          <w:bCs/>
        </w:rPr>
        <w:t>е</w:t>
      </w:r>
      <w:r w:rsidRPr="00B979A3">
        <w:rPr>
          <w:rFonts w:eastAsia="Times New Roman"/>
          <w:b/>
          <w:bCs/>
          <w:spacing w:val="-25"/>
        </w:rPr>
        <w:t xml:space="preserve"> </w:t>
      </w:r>
      <w:r w:rsidRPr="00B979A3">
        <w:rPr>
          <w:rFonts w:eastAsia="Times New Roman"/>
          <w:b/>
          <w:bCs/>
          <w:spacing w:val="1"/>
          <w:w w:val="99"/>
        </w:rPr>
        <w:t>те</w:t>
      </w:r>
      <w:r w:rsidRPr="00B979A3">
        <w:rPr>
          <w:rFonts w:eastAsia="Times New Roman"/>
          <w:b/>
          <w:bCs/>
          <w:w w:val="99"/>
        </w:rPr>
        <w:t>х</w:t>
      </w:r>
      <w:r w:rsidRPr="00B979A3">
        <w:rPr>
          <w:rFonts w:eastAsia="Times New Roman"/>
          <w:b/>
          <w:bCs/>
          <w:spacing w:val="1"/>
          <w:w w:val="99"/>
        </w:rPr>
        <w:t>нологии</w:t>
      </w:r>
    </w:p>
    <w:p w:rsidR="00B979A3" w:rsidRPr="00B979A3" w:rsidRDefault="00B979A3" w:rsidP="00B979A3">
      <w:pPr>
        <w:spacing w:line="276" w:lineRule="auto"/>
        <w:ind w:firstLine="709"/>
        <w:jc w:val="both"/>
      </w:pPr>
      <w:r w:rsidRPr="00B979A3">
        <w:rPr>
          <w:spacing w:val="1"/>
        </w:rPr>
        <w:t>Компьютерны</w:t>
      </w:r>
      <w:r w:rsidRPr="00B979A3">
        <w:t xml:space="preserve">е </w:t>
      </w:r>
      <w:r w:rsidRPr="00B979A3">
        <w:rPr>
          <w:spacing w:val="1"/>
        </w:rPr>
        <w:t>сети</w:t>
      </w:r>
      <w:r w:rsidRPr="00B979A3">
        <w:t xml:space="preserve">. </w:t>
      </w:r>
      <w:r w:rsidRPr="00B979A3">
        <w:rPr>
          <w:spacing w:val="1"/>
        </w:rPr>
        <w:t>Интернет</w:t>
      </w:r>
      <w:r w:rsidRPr="00B979A3">
        <w:t>. Ад</w:t>
      </w:r>
      <w:r w:rsidRPr="00B979A3">
        <w:rPr>
          <w:spacing w:val="2"/>
        </w:rPr>
        <w:t>р</w:t>
      </w:r>
      <w:r w:rsidRPr="00B979A3">
        <w:rPr>
          <w:spacing w:val="1"/>
        </w:rPr>
        <w:t>ес</w:t>
      </w:r>
      <w:r w:rsidRPr="00B979A3">
        <w:rPr>
          <w:spacing w:val="-1"/>
        </w:rPr>
        <w:t>а</w:t>
      </w:r>
      <w:r w:rsidRPr="00B979A3">
        <w:t>ц</w:t>
      </w:r>
      <w:r w:rsidRPr="00B979A3">
        <w:rPr>
          <w:spacing w:val="2"/>
        </w:rPr>
        <w:t>и</w:t>
      </w:r>
      <w:r w:rsidRPr="00B979A3">
        <w:t>я в сети И</w:t>
      </w:r>
      <w:r w:rsidRPr="00B979A3">
        <w:rPr>
          <w:spacing w:val="2"/>
        </w:rPr>
        <w:t>н</w:t>
      </w:r>
      <w:r w:rsidRPr="00B979A3">
        <w:rPr>
          <w:spacing w:val="1"/>
        </w:rPr>
        <w:t>т</w:t>
      </w:r>
      <w:r w:rsidRPr="00B979A3">
        <w:rPr>
          <w:spacing w:val="-2"/>
        </w:rPr>
        <w:t>е</w:t>
      </w:r>
      <w:r w:rsidRPr="00B979A3">
        <w:rPr>
          <w:spacing w:val="2"/>
        </w:rPr>
        <w:t>р</w:t>
      </w:r>
      <w:r w:rsidRPr="00B979A3">
        <w:t>н</w:t>
      </w:r>
      <w:r w:rsidRPr="00B979A3">
        <w:rPr>
          <w:spacing w:val="1"/>
        </w:rPr>
        <w:t>ет</w:t>
      </w:r>
      <w:r w:rsidRPr="00B979A3">
        <w:t xml:space="preserve">. </w:t>
      </w:r>
      <w:r w:rsidRPr="00B979A3">
        <w:rPr>
          <w:spacing w:val="-1"/>
        </w:rPr>
        <w:t>Д</w:t>
      </w:r>
      <w:r w:rsidRPr="00B979A3">
        <w:t>о</w:t>
      </w:r>
      <w:r w:rsidRPr="00B979A3">
        <w:rPr>
          <w:spacing w:val="1"/>
        </w:rPr>
        <w:t>ме</w:t>
      </w:r>
      <w:r w:rsidRPr="00B979A3">
        <w:t>н</w:t>
      </w:r>
      <w:r w:rsidRPr="00B979A3">
        <w:rPr>
          <w:spacing w:val="2"/>
        </w:rPr>
        <w:t>н</w:t>
      </w:r>
      <w:r w:rsidRPr="00B979A3">
        <w:rPr>
          <w:spacing w:val="1"/>
        </w:rPr>
        <w:t xml:space="preserve">ая </w:t>
      </w:r>
      <w:r w:rsidRPr="00B979A3">
        <w:rPr>
          <w:spacing w:val="-1"/>
        </w:rPr>
        <w:t>с</w:t>
      </w:r>
      <w:r w:rsidRPr="00B979A3">
        <w:rPr>
          <w:spacing w:val="2"/>
        </w:rPr>
        <w:t>и</w:t>
      </w:r>
      <w:r w:rsidRPr="00B979A3">
        <w:rPr>
          <w:spacing w:val="1"/>
        </w:rPr>
        <w:t>сте</w:t>
      </w:r>
      <w:r w:rsidRPr="00B979A3">
        <w:rPr>
          <w:spacing w:val="-2"/>
        </w:rPr>
        <w:t>м</w:t>
      </w:r>
      <w:r w:rsidRPr="00B979A3">
        <w:t>а</w:t>
      </w:r>
      <w:r w:rsidRPr="00B979A3">
        <w:rPr>
          <w:spacing w:val="2"/>
        </w:rPr>
        <w:t xml:space="preserve"> и</w:t>
      </w:r>
      <w:r w:rsidRPr="00B979A3">
        <w:rPr>
          <w:spacing w:val="-2"/>
        </w:rPr>
        <w:t>м</w:t>
      </w:r>
      <w:r w:rsidRPr="00B979A3">
        <w:rPr>
          <w:spacing w:val="1"/>
        </w:rPr>
        <w:t>е</w:t>
      </w:r>
      <w:r w:rsidRPr="00B979A3">
        <w:rPr>
          <w:spacing w:val="2"/>
        </w:rPr>
        <w:t>н</w:t>
      </w:r>
      <w:r w:rsidRPr="00B979A3">
        <w:t>.</w:t>
      </w:r>
      <w:r w:rsidRPr="00B979A3">
        <w:rPr>
          <w:spacing w:val="4"/>
        </w:rPr>
        <w:t xml:space="preserve"> </w:t>
      </w:r>
      <w:r w:rsidRPr="00B979A3">
        <w:rPr>
          <w:spacing w:val="1"/>
        </w:rPr>
        <w:t>Сайт</w:t>
      </w:r>
      <w:r w:rsidRPr="00B979A3">
        <w:t>.</w:t>
      </w:r>
      <w:r w:rsidRPr="00B979A3">
        <w:rPr>
          <w:spacing w:val="4"/>
        </w:rPr>
        <w:t xml:space="preserve"> </w:t>
      </w:r>
      <w:r w:rsidRPr="00B979A3">
        <w:rPr>
          <w:spacing w:val="1"/>
        </w:rPr>
        <w:t>Сетево</w:t>
      </w:r>
      <w:r w:rsidRPr="00B979A3">
        <w:t>е</w:t>
      </w:r>
      <w:r w:rsidRPr="00B979A3">
        <w:rPr>
          <w:spacing w:val="1"/>
        </w:rPr>
        <w:t xml:space="preserve"> хранени</w:t>
      </w:r>
      <w:r w:rsidRPr="00B979A3">
        <w:t xml:space="preserve">е </w:t>
      </w:r>
      <w:r w:rsidRPr="00B979A3">
        <w:rPr>
          <w:spacing w:val="1"/>
        </w:rPr>
        <w:t>данных</w:t>
      </w:r>
      <w:r w:rsidRPr="00B979A3">
        <w:t xml:space="preserve">. </w:t>
      </w:r>
      <w:r w:rsidRPr="00B979A3">
        <w:rPr>
          <w:i/>
          <w:spacing w:val="1"/>
        </w:rPr>
        <w:t>Больши</w:t>
      </w:r>
      <w:r w:rsidRPr="00B979A3">
        <w:rPr>
          <w:i/>
        </w:rPr>
        <w:t>е</w:t>
      </w:r>
      <w:r w:rsidRPr="00B979A3">
        <w:rPr>
          <w:i/>
          <w:spacing w:val="1"/>
        </w:rPr>
        <w:t xml:space="preserve"> данны</w:t>
      </w:r>
      <w:r w:rsidRPr="00B979A3">
        <w:rPr>
          <w:i/>
        </w:rPr>
        <w:t>е</w:t>
      </w:r>
      <w:r w:rsidRPr="00B979A3">
        <w:rPr>
          <w:i/>
          <w:spacing w:val="2"/>
        </w:rPr>
        <w:t xml:space="preserve"> </w:t>
      </w:r>
      <w:r w:rsidRPr="00B979A3">
        <w:rPr>
          <w:i/>
        </w:rPr>
        <w:t>в</w:t>
      </w:r>
      <w:r w:rsidRPr="00B979A3">
        <w:rPr>
          <w:i/>
          <w:spacing w:val="9"/>
        </w:rPr>
        <w:t xml:space="preserve"> </w:t>
      </w:r>
      <w:r w:rsidRPr="00B979A3">
        <w:rPr>
          <w:i/>
          <w:spacing w:val="1"/>
        </w:rPr>
        <w:t>природ</w:t>
      </w:r>
      <w:r w:rsidRPr="00B979A3">
        <w:rPr>
          <w:i/>
        </w:rPr>
        <w:t>е</w:t>
      </w:r>
      <w:r w:rsidRPr="00B979A3">
        <w:rPr>
          <w:i/>
          <w:spacing w:val="1"/>
        </w:rPr>
        <w:t xml:space="preserve"> </w:t>
      </w:r>
      <w:r w:rsidRPr="00B979A3">
        <w:rPr>
          <w:i/>
        </w:rPr>
        <w:t xml:space="preserve">и </w:t>
      </w:r>
      <w:r w:rsidRPr="00B979A3">
        <w:rPr>
          <w:i/>
          <w:spacing w:val="1"/>
        </w:rPr>
        <w:t>техник</w:t>
      </w:r>
      <w:r w:rsidRPr="00B979A3">
        <w:rPr>
          <w:i/>
        </w:rPr>
        <w:t>е</w:t>
      </w:r>
      <w:r w:rsidRPr="00B979A3">
        <w:rPr>
          <w:i/>
          <w:spacing w:val="5"/>
        </w:rPr>
        <w:t xml:space="preserve"> </w:t>
      </w:r>
      <w:r w:rsidRPr="00B979A3">
        <w:rPr>
          <w:i/>
          <w:spacing w:val="1"/>
        </w:rPr>
        <w:t>(геномны</w:t>
      </w:r>
      <w:r w:rsidRPr="00B979A3">
        <w:rPr>
          <w:i/>
        </w:rPr>
        <w:t>е</w:t>
      </w:r>
      <w:r w:rsidRPr="00B979A3">
        <w:rPr>
          <w:i/>
          <w:spacing w:val="2"/>
        </w:rPr>
        <w:t xml:space="preserve"> </w:t>
      </w:r>
      <w:r w:rsidRPr="00B979A3">
        <w:rPr>
          <w:i/>
          <w:spacing w:val="1"/>
        </w:rPr>
        <w:t>данные</w:t>
      </w:r>
      <w:r w:rsidRPr="00B979A3">
        <w:rPr>
          <w:i/>
        </w:rPr>
        <w:t>,</w:t>
      </w:r>
      <w:r w:rsidRPr="00B979A3">
        <w:rPr>
          <w:i/>
          <w:spacing w:val="5"/>
        </w:rPr>
        <w:t xml:space="preserve"> </w:t>
      </w:r>
      <w:r w:rsidRPr="00B979A3">
        <w:rPr>
          <w:i/>
          <w:spacing w:val="1"/>
        </w:rPr>
        <w:t>результат</w:t>
      </w:r>
      <w:r w:rsidRPr="00B979A3">
        <w:rPr>
          <w:i/>
        </w:rPr>
        <w:t xml:space="preserve">ы </w:t>
      </w:r>
      <w:r w:rsidRPr="00B979A3">
        <w:rPr>
          <w:i/>
          <w:spacing w:val="1"/>
        </w:rPr>
        <w:t>физически</w:t>
      </w:r>
      <w:r w:rsidRPr="00B979A3">
        <w:rPr>
          <w:i/>
        </w:rPr>
        <w:t>х</w:t>
      </w:r>
      <w:r w:rsidRPr="00B979A3">
        <w:rPr>
          <w:i/>
          <w:spacing w:val="1"/>
        </w:rPr>
        <w:t xml:space="preserve"> экспериментов</w:t>
      </w:r>
      <w:r w:rsidRPr="00B979A3">
        <w:rPr>
          <w:i/>
        </w:rPr>
        <w:t xml:space="preserve">, </w:t>
      </w:r>
      <w:r w:rsidRPr="00B979A3">
        <w:rPr>
          <w:i/>
          <w:spacing w:val="1"/>
        </w:rPr>
        <w:t>Интернет-данные</w:t>
      </w:r>
      <w:r w:rsidRPr="00B979A3">
        <w:rPr>
          <w:i/>
        </w:rPr>
        <w:t>,</w:t>
      </w:r>
      <w:r w:rsidRPr="00B979A3">
        <w:rPr>
          <w:i/>
          <w:spacing w:val="19"/>
        </w:rPr>
        <w:t xml:space="preserve"> </w:t>
      </w:r>
      <w:r w:rsidRPr="00B979A3">
        <w:rPr>
          <w:i/>
        </w:rPr>
        <w:t>в</w:t>
      </w:r>
      <w:r w:rsidRPr="00B979A3">
        <w:rPr>
          <w:i/>
          <w:spacing w:val="41"/>
        </w:rPr>
        <w:t xml:space="preserve"> </w:t>
      </w:r>
      <w:r w:rsidRPr="00B979A3">
        <w:rPr>
          <w:i/>
          <w:spacing w:val="1"/>
        </w:rPr>
        <w:t>частности</w:t>
      </w:r>
      <w:r w:rsidRPr="00B979A3">
        <w:rPr>
          <w:i/>
        </w:rPr>
        <w:t>,</w:t>
      </w:r>
      <w:r w:rsidRPr="00B979A3">
        <w:rPr>
          <w:i/>
          <w:spacing w:val="28"/>
        </w:rPr>
        <w:t xml:space="preserve"> </w:t>
      </w:r>
      <w:r w:rsidRPr="00B979A3">
        <w:rPr>
          <w:i/>
          <w:spacing w:val="1"/>
        </w:rPr>
        <w:t>данны</w:t>
      </w:r>
      <w:r w:rsidRPr="00B979A3">
        <w:rPr>
          <w:i/>
        </w:rPr>
        <w:t>е</w:t>
      </w:r>
      <w:r w:rsidRPr="00B979A3">
        <w:rPr>
          <w:i/>
          <w:spacing w:val="33"/>
        </w:rPr>
        <w:t xml:space="preserve"> </w:t>
      </w:r>
      <w:r w:rsidRPr="00B979A3">
        <w:rPr>
          <w:i/>
          <w:spacing w:val="1"/>
        </w:rPr>
        <w:t>социальны</w:t>
      </w:r>
      <w:r w:rsidRPr="00B979A3">
        <w:rPr>
          <w:i/>
        </w:rPr>
        <w:t>х</w:t>
      </w:r>
      <w:r w:rsidRPr="00B979A3">
        <w:rPr>
          <w:i/>
          <w:spacing w:val="28"/>
        </w:rPr>
        <w:t xml:space="preserve"> </w:t>
      </w:r>
      <w:r w:rsidRPr="00B979A3">
        <w:rPr>
          <w:i/>
          <w:spacing w:val="1"/>
        </w:rPr>
        <w:t>сетей</w:t>
      </w:r>
      <w:r w:rsidRPr="00B979A3">
        <w:rPr>
          <w:i/>
        </w:rPr>
        <w:t>).</w:t>
      </w:r>
      <w:r w:rsidRPr="00B979A3">
        <w:rPr>
          <w:i/>
          <w:spacing w:val="33"/>
        </w:rPr>
        <w:t xml:space="preserve"> </w:t>
      </w:r>
      <w:r w:rsidRPr="00B979A3">
        <w:rPr>
          <w:i/>
          <w:spacing w:val="1"/>
        </w:rPr>
        <w:t>Технологи</w:t>
      </w:r>
      <w:r w:rsidRPr="00B979A3">
        <w:rPr>
          <w:i/>
        </w:rPr>
        <w:t>и</w:t>
      </w:r>
      <w:r w:rsidRPr="00B979A3">
        <w:rPr>
          <w:i/>
          <w:spacing w:val="29"/>
        </w:rPr>
        <w:t xml:space="preserve"> </w:t>
      </w:r>
      <w:r w:rsidRPr="00B979A3">
        <w:rPr>
          <w:i/>
          <w:spacing w:val="1"/>
        </w:rPr>
        <w:t>их обработк</w:t>
      </w:r>
      <w:r w:rsidRPr="00B979A3">
        <w:rPr>
          <w:i/>
        </w:rPr>
        <w:t>и</w:t>
      </w:r>
      <w:r w:rsidRPr="00B979A3">
        <w:rPr>
          <w:i/>
          <w:spacing w:val="-12"/>
        </w:rPr>
        <w:t xml:space="preserve"> </w:t>
      </w:r>
      <w:r w:rsidRPr="00B979A3">
        <w:rPr>
          <w:i/>
        </w:rPr>
        <w:t>и</w:t>
      </w:r>
      <w:r w:rsidRPr="00B979A3">
        <w:rPr>
          <w:i/>
          <w:spacing w:val="-1"/>
        </w:rPr>
        <w:t xml:space="preserve"> </w:t>
      </w:r>
      <w:r w:rsidRPr="00B979A3">
        <w:rPr>
          <w:i/>
          <w:spacing w:val="1"/>
        </w:rPr>
        <w:t>хранения</w:t>
      </w:r>
      <w:r w:rsidRPr="00B979A3">
        <w:rPr>
          <w:i/>
        </w:rPr>
        <w:t>.</w:t>
      </w:r>
    </w:p>
    <w:p w:rsidR="00B979A3" w:rsidRPr="00B979A3" w:rsidRDefault="00B979A3" w:rsidP="00B979A3">
      <w:pPr>
        <w:spacing w:line="276" w:lineRule="auto"/>
        <w:ind w:firstLine="709"/>
        <w:jc w:val="both"/>
      </w:pPr>
      <w:r w:rsidRPr="00B979A3">
        <w:rPr>
          <w:spacing w:val="1"/>
        </w:rPr>
        <w:t>Вид</w:t>
      </w:r>
      <w:r w:rsidRPr="00B979A3">
        <w:t>ы</w:t>
      </w:r>
      <w:r w:rsidRPr="00B979A3">
        <w:rPr>
          <w:spacing w:val="16"/>
        </w:rPr>
        <w:t xml:space="preserve"> </w:t>
      </w:r>
      <w:r w:rsidRPr="00B979A3">
        <w:rPr>
          <w:spacing w:val="1"/>
        </w:rPr>
        <w:t>деятельност</w:t>
      </w:r>
      <w:r w:rsidRPr="00B979A3">
        <w:t>и</w:t>
      </w:r>
      <w:r w:rsidRPr="00B979A3">
        <w:rPr>
          <w:spacing w:val="5"/>
        </w:rPr>
        <w:t xml:space="preserve"> </w:t>
      </w:r>
      <w:r w:rsidRPr="00B979A3">
        <w:t>в</w:t>
      </w:r>
      <w:r w:rsidRPr="00B979A3">
        <w:rPr>
          <w:spacing w:val="20"/>
        </w:rPr>
        <w:t xml:space="preserve"> сети </w:t>
      </w:r>
      <w:r w:rsidRPr="00B979A3">
        <w:t>Интернет.</w:t>
      </w:r>
      <w:r w:rsidRPr="00B979A3">
        <w:rPr>
          <w:spacing w:val="8"/>
        </w:rPr>
        <w:t xml:space="preserve"> </w:t>
      </w:r>
      <w:r w:rsidRPr="00B979A3">
        <w:rPr>
          <w:spacing w:val="1"/>
        </w:rPr>
        <w:t>Интернет-сервисы</w:t>
      </w:r>
      <w:r w:rsidRPr="00B979A3">
        <w:t xml:space="preserve">: </w:t>
      </w:r>
      <w:r w:rsidRPr="00B979A3">
        <w:rPr>
          <w:spacing w:val="1"/>
        </w:rPr>
        <w:t>почтова</w:t>
      </w:r>
      <w:r w:rsidRPr="00B979A3">
        <w:t>я</w:t>
      </w:r>
      <w:r w:rsidRPr="00B979A3">
        <w:rPr>
          <w:spacing w:val="12"/>
        </w:rPr>
        <w:t xml:space="preserve"> </w:t>
      </w:r>
      <w:r w:rsidRPr="00B979A3">
        <w:rPr>
          <w:spacing w:val="1"/>
        </w:rPr>
        <w:t>служба</w:t>
      </w:r>
      <w:r w:rsidRPr="00B979A3">
        <w:t xml:space="preserve">; </w:t>
      </w:r>
      <w:r w:rsidRPr="00B979A3">
        <w:rPr>
          <w:spacing w:val="1"/>
        </w:rPr>
        <w:t>справочны</w:t>
      </w:r>
      <w:r w:rsidRPr="00B979A3">
        <w:t xml:space="preserve">е </w:t>
      </w:r>
      <w:r w:rsidRPr="00B979A3">
        <w:rPr>
          <w:spacing w:val="1"/>
        </w:rPr>
        <w:t>служб</w:t>
      </w:r>
      <w:r w:rsidRPr="00B979A3">
        <w:t>ы</w:t>
      </w:r>
      <w:r w:rsidRPr="00B979A3">
        <w:rPr>
          <w:spacing w:val="5"/>
        </w:rPr>
        <w:t xml:space="preserve"> </w:t>
      </w:r>
      <w:r w:rsidRPr="00B979A3">
        <w:t>(</w:t>
      </w:r>
      <w:r w:rsidRPr="00B979A3">
        <w:rPr>
          <w:spacing w:val="1"/>
        </w:rPr>
        <w:t>карты</w:t>
      </w:r>
      <w:r w:rsidRPr="00B979A3">
        <w:t>,</w:t>
      </w:r>
      <w:r w:rsidRPr="00B979A3">
        <w:rPr>
          <w:spacing w:val="5"/>
        </w:rPr>
        <w:t xml:space="preserve"> </w:t>
      </w:r>
      <w:r w:rsidRPr="00B979A3">
        <w:rPr>
          <w:spacing w:val="1"/>
        </w:rPr>
        <w:t>распи</w:t>
      </w:r>
      <w:r w:rsidRPr="00B979A3">
        <w:t>с</w:t>
      </w:r>
      <w:r w:rsidRPr="00B979A3">
        <w:rPr>
          <w:spacing w:val="1"/>
        </w:rPr>
        <w:t>ани</w:t>
      </w:r>
      <w:r w:rsidRPr="00B979A3">
        <w:t>я и</w:t>
      </w:r>
      <w:r w:rsidRPr="00B979A3">
        <w:rPr>
          <w:spacing w:val="13"/>
        </w:rPr>
        <w:t xml:space="preserve"> </w:t>
      </w:r>
      <w:r w:rsidRPr="00B979A3">
        <w:rPr>
          <w:spacing w:val="1"/>
        </w:rPr>
        <w:t>т. п.)</w:t>
      </w:r>
      <w:r w:rsidRPr="00B979A3">
        <w:t>,</w:t>
      </w:r>
      <w:r w:rsidRPr="00B979A3">
        <w:rPr>
          <w:spacing w:val="8"/>
        </w:rPr>
        <w:t xml:space="preserve"> </w:t>
      </w:r>
      <w:r w:rsidRPr="00B979A3">
        <w:rPr>
          <w:spacing w:val="1"/>
        </w:rPr>
        <w:t>пои</w:t>
      </w:r>
      <w:r w:rsidRPr="00B979A3">
        <w:t>с</w:t>
      </w:r>
      <w:r w:rsidRPr="00B979A3">
        <w:rPr>
          <w:spacing w:val="1"/>
        </w:rPr>
        <w:t>ковы</w:t>
      </w:r>
      <w:r w:rsidRPr="00B979A3">
        <w:t>е</w:t>
      </w:r>
      <w:r w:rsidRPr="00B979A3">
        <w:rPr>
          <w:spacing w:val="1"/>
        </w:rPr>
        <w:t xml:space="preserve"> службы</w:t>
      </w:r>
      <w:r w:rsidRPr="00B979A3">
        <w:t>,</w:t>
      </w:r>
      <w:r w:rsidRPr="00B979A3">
        <w:rPr>
          <w:spacing w:val="4"/>
        </w:rPr>
        <w:t xml:space="preserve"> </w:t>
      </w:r>
      <w:r w:rsidRPr="00B979A3">
        <w:rPr>
          <w:spacing w:val="1"/>
        </w:rPr>
        <w:t>службы обновлени</w:t>
      </w:r>
      <w:r w:rsidRPr="00B979A3">
        <w:t>я</w:t>
      </w:r>
      <w:r w:rsidRPr="00B979A3">
        <w:rPr>
          <w:spacing w:val="-14"/>
        </w:rPr>
        <w:t xml:space="preserve"> </w:t>
      </w:r>
      <w:r w:rsidRPr="00B979A3">
        <w:rPr>
          <w:spacing w:val="1"/>
        </w:rPr>
        <w:t>прогр</w:t>
      </w:r>
      <w:r w:rsidRPr="00B979A3">
        <w:t>а</w:t>
      </w:r>
      <w:r w:rsidRPr="00B979A3">
        <w:rPr>
          <w:spacing w:val="1"/>
        </w:rPr>
        <w:t>ммног</w:t>
      </w:r>
      <w:r w:rsidRPr="00B979A3">
        <w:t>о</w:t>
      </w:r>
      <w:r w:rsidRPr="00B979A3">
        <w:rPr>
          <w:spacing w:val="-17"/>
        </w:rPr>
        <w:t xml:space="preserve"> </w:t>
      </w:r>
      <w:r w:rsidRPr="00B979A3">
        <w:rPr>
          <w:spacing w:val="1"/>
        </w:rPr>
        <w:t>обеспечени</w:t>
      </w:r>
      <w:r w:rsidRPr="00B979A3">
        <w:t>я</w:t>
      </w:r>
      <w:r w:rsidRPr="00B979A3">
        <w:rPr>
          <w:spacing w:val="-15"/>
        </w:rPr>
        <w:t xml:space="preserve"> </w:t>
      </w:r>
      <w:r w:rsidRPr="00B979A3">
        <w:t>и</w:t>
      </w:r>
      <w:r w:rsidRPr="00B979A3">
        <w:rPr>
          <w:spacing w:val="-1"/>
        </w:rPr>
        <w:t xml:space="preserve"> </w:t>
      </w:r>
      <w:r w:rsidRPr="00B979A3">
        <w:rPr>
          <w:spacing w:val="1"/>
        </w:rPr>
        <w:t>др</w:t>
      </w:r>
      <w:r w:rsidRPr="00B979A3">
        <w:t>.</w:t>
      </w:r>
    </w:p>
    <w:p w:rsidR="00B979A3" w:rsidRPr="00B979A3" w:rsidRDefault="00B979A3" w:rsidP="00B979A3">
      <w:pPr>
        <w:spacing w:line="276" w:lineRule="auto"/>
        <w:ind w:firstLine="709"/>
        <w:jc w:val="both"/>
      </w:pPr>
      <w:r w:rsidRPr="00B979A3">
        <w:t>Компьютерные</w:t>
      </w:r>
      <w:r w:rsidRPr="00B979A3">
        <w:rPr>
          <w:spacing w:val="-19"/>
        </w:rPr>
        <w:t xml:space="preserve"> </w:t>
      </w:r>
      <w:r w:rsidRPr="00B979A3">
        <w:t>вирусы</w:t>
      </w:r>
      <w:r w:rsidRPr="00B979A3">
        <w:rPr>
          <w:spacing w:val="-10"/>
        </w:rPr>
        <w:t xml:space="preserve"> </w:t>
      </w:r>
      <w:r w:rsidRPr="00B979A3">
        <w:t>и</w:t>
      </w:r>
      <w:r w:rsidRPr="00B979A3">
        <w:rPr>
          <w:spacing w:val="-2"/>
        </w:rPr>
        <w:t xml:space="preserve"> </w:t>
      </w:r>
      <w:r w:rsidRPr="00B979A3">
        <w:t>другие</w:t>
      </w:r>
      <w:r w:rsidRPr="00B979A3">
        <w:rPr>
          <w:spacing w:val="-9"/>
        </w:rPr>
        <w:t xml:space="preserve"> </w:t>
      </w:r>
      <w:r w:rsidRPr="00B979A3">
        <w:t>вредоносные</w:t>
      </w:r>
      <w:r w:rsidRPr="00B979A3">
        <w:rPr>
          <w:spacing w:val="-17"/>
        </w:rPr>
        <w:t xml:space="preserve"> </w:t>
      </w:r>
      <w:r w:rsidRPr="00B979A3">
        <w:t>программы;</w:t>
      </w:r>
      <w:r w:rsidRPr="00B979A3">
        <w:rPr>
          <w:spacing w:val="-15"/>
        </w:rPr>
        <w:t xml:space="preserve"> </w:t>
      </w:r>
      <w:r w:rsidRPr="00B979A3">
        <w:rPr>
          <w:spacing w:val="-1"/>
        </w:rPr>
        <w:t>з</w:t>
      </w:r>
      <w:r w:rsidRPr="00B979A3">
        <w:t>ащита</w:t>
      </w:r>
      <w:r w:rsidRPr="00B979A3">
        <w:rPr>
          <w:spacing w:val="-9"/>
        </w:rPr>
        <w:t xml:space="preserve"> </w:t>
      </w:r>
      <w:r w:rsidRPr="00B979A3">
        <w:t>от</w:t>
      </w:r>
      <w:r w:rsidRPr="00B979A3">
        <w:rPr>
          <w:spacing w:val="-4"/>
        </w:rPr>
        <w:t xml:space="preserve"> </w:t>
      </w:r>
      <w:r w:rsidRPr="00B979A3">
        <w:t>них.</w:t>
      </w:r>
    </w:p>
    <w:p w:rsidR="00B979A3" w:rsidRPr="00B979A3" w:rsidRDefault="00B979A3" w:rsidP="00B979A3">
      <w:pPr>
        <w:spacing w:line="276" w:lineRule="auto"/>
        <w:ind w:firstLine="709"/>
        <w:jc w:val="both"/>
      </w:pPr>
      <w:r w:rsidRPr="00B979A3">
        <w:t>Приемы,</w:t>
      </w:r>
      <w:r w:rsidRPr="00B979A3">
        <w:rPr>
          <w:spacing w:val="5"/>
        </w:rPr>
        <w:t xml:space="preserve"> </w:t>
      </w:r>
      <w:r w:rsidRPr="00B979A3">
        <w:t>повышающие безопасность</w:t>
      </w:r>
      <w:r w:rsidRPr="00B979A3">
        <w:rPr>
          <w:spacing w:val="1"/>
        </w:rPr>
        <w:t xml:space="preserve"> </w:t>
      </w:r>
      <w:r w:rsidRPr="00B979A3">
        <w:t>работы</w:t>
      </w:r>
      <w:r w:rsidRPr="00B979A3">
        <w:rPr>
          <w:spacing w:val="8"/>
        </w:rPr>
        <w:t xml:space="preserve"> </w:t>
      </w:r>
      <w:r w:rsidRPr="00B979A3">
        <w:t>в</w:t>
      </w:r>
      <w:r w:rsidRPr="00B979A3">
        <w:rPr>
          <w:spacing w:val="15"/>
        </w:rPr>
        <w:t xml:space="preserve"> сети </w:t>
      </w:r>
      <w:r w:rsidRPr="00B979A3">
        <w:t>Интернет.</w:t>
      </w:r>
      <w:r w:rsidRPr="00B979A3">
        <w:rPr>
          <w:spacing w:val="2"/>
        </w:rPr>
        <w:t xml:space="preserve"> </w:t>
      </w:r>
      <w:r w:rsidRPr="00B979A3">
        <w:rPr>
          <w:i/>
          <w:spacing w:val="1"/>
        </w:rPr>
        <w:t>Проблема подлинност</w:t>
      </w:r>
      <w:r w:rsidRPr="00B979A3">
        <w:rPr>
          <w:i/>
        </w:rPr>
        <w:t xml:space="preserve">и </w:t>
      </w:r>
      <w:r w:rsidRPr="00B979A3">
        <w:rPr>
          <w:i/>
          <w:spacing w:val="1"/>
        </w:rPr>
        <w:t>полученно</w:t>
      </w:r>
      <w:r w:rsidRPr="00B979A3">
        <w:rPr>
          <w:i/>
        </w:rPr>
        <w:t>й</w:t>
      </w:r>
      <w:r w:rsidRPr="00B979A3">
        <w:rPr>
          <w:i/>
          <w:spacing w:val="2"/>
        </w:rPr>
        <w:t xml:space="preserve"> </w:t>
      </w:r>
      <w:r w:rsidRPr="00B979A3">
        <w:rPr>
          <w:i/>
          <w:spacing w:val="1"/>
        </w:rPr>
        <w:t>информации</w:t>
      </w:r>
      <w:r w:rsidRPr="00B979A3">
        <w:rPr>
          <w:i/>
        </w:rPr>
        <w:t xml:space="preserve">. </w:t>
      </w:r>
      <w:r w:rsidRPr="00B979A3">
        <w:rPr>
          <w:i/>
          <w:spacing w:val="1"/>
        </w:rPr>
        <w:t>Электронна</w:t>
      </w:r>
      <w:r w:rsidRPr="00B979A3">
        <w:rPr>
          <w:i/>
        </w:rPr>
        <w:t xml:space="preserve">я </w:t>
      </w:r>
      <w:r w:rsidRPr="00B979A3">
        <w:rPr>
          <w:i/>
          <w:spacing w:val="1"/>
        </w:rPr>
        <w:t>подпись</w:t>
      </w:r>
      <w:r w:rsidRPr="00B979A3">
        <w:rPr>
          <w:i/>
        </w:rPr>
        <w:t xml:space="preserve">, </w:t>
      </w:r>
      <w:r w:rsidRPr="00B979A3">
        <w:rPr>
          <w:i/>
          <w:spacing w:val="1"/>
        </w:rPr>
        <w:t>сертифицированны</w:t>
      </w:r>
      <w:r w:rsidRPr="00B979A3">
        <w:rPr>
          <w:i/>
        </w:rPr>
        <w:t xml:space="preserve">е </w:t>
      </w:r>
      <w:r w:rsidRPr="00B979A3">
        <w:rPr>
          <w:i/>
          <w:spacing w:val="1"/>
        </w:rPr>
        <w:t>сайт</w:t>
      </w:r>
      <w:r w:rsidRPr="00B979A3">
        <w:rPr>
          <w:i/>
        </w:rPr>
        <w:t>ы</w:t>
      </w:r>
      <w:r w:rsidRPr="00B979A3">
        <w:rPr>
          <w:i/>
          <w:spacing w:val="17"/>
        </w:rPr>
        <w:t xml:space="preserve"> </w:t>
      </w:r>
      <w:r w:rsidRPr="00B979A3">
        <w:rPr>
          <w:i/>
        </w:rPr>
        <w:t>и</w:t>
      </w:r>
      <w:r w:rsidRPr="00B979A3">
        <w:rPr>
          <w:i/>
          <w:spacing w:val="23"/>
        </w:rPr>
        <w:t xml:space="preserve"> </w:t>
      </w:r>
      <w:r w:rsidRPr="00B979A3">
        <w:rPr>
          <w:i/>
          <w:spacing w:val="1"/>
        </w:rPr>
        <w:t>документы</w:t>
      </w:r>
      <w:r w:rsidRPr="00B979A3">
        <w:rPr>
          <w:i/>
        </w:rPr>
        <w:t>.</w:t>
      </w:r>
      <w:r w:rsidRPr="00B979A3">
        <w:rPr>
          <w:i/>
          <w:spacing w:val="8"/>
        </w:rPr>
        <w:t xml:space="preserve"> </w:t>
      </w:r>
      <w:r w:rsidRPr="00B979A3">
        <w:rPr>
          <w:spacing w:val="1"/>
        </w:rPr>
        <w:t>Метод</w:t>
      </w:r>
      <w:r w:rsidRPr="00B979A3">
        <w:t>ы</w:t>
      </w:r>
      <w:r w:rsidRPr="00B979A3">
        <w:rPr>
          <w:spacing w:val="16"/>
        </w:rPr>
        <w:t xml:space="preserve"> </w:t>
      </w:r>
      <w:r w:rsidRPr="00B979A3">
        <w:rPr>
          <w:spacing w:val="1"/>
        </w:rPr>
        <w:t>индивидуальног</w:t>
      </w:r>
      <w:r w:rsidRPr="00B979A3">
        <w:t>о</w:t>
      </w:r>
      <w:r w:rsidRPr="00B979A3">
        <w:rPr>
          <w:spacing w:val="4"/>
        </w:rPr>
        <w:t xml:space="preserve"> </w:t>
      </w:r>
      <w:r w:rsidRPr="00B979A3">
        <w:t xml:space="preserve">и </w:t>
      </w:r>
      <w:r w:rsidRPr="00B979A3">
        <w:rPr>
          <w:spacing w:val="1"/>
        </w:rPr>
        <w:t>коллективног</w:t>
      </w:r>
      <w:r w:rsidRPr="00B979A3">
        <w:t>о</w:t>
      </w:r>
      <w:r w:rsidRPr="00B979A3">
        <w:rPr>
          <w:spacing w:val="-2"/>
        </w:rPr>
        <w:t xml:space="preserve"> </w:t>
      </w:r>
      <w:r w:rsidRPr="00B979A3">
        <w:rPr>
          <w:spacing w:val="1"/>
        </w:rPr>
        <w:t>размещени</w:t>
      </w:r>
      <w:r w:rsidRPr="00B979A3">
        <w:t>я</w:t>
      </w:r>
      <w:r w:rsidRPr="00B979A3">
        <w:rPr>
          <w:spacing w:val="2"/>
        </w:rPr>
        <w:t xml:space="preserve"> </w:t>
      </w:r>
      <w:r w:rsidRPr="00B979A3">
        <w:rPr>
          <w:spacing w:val="1"/>
        </w:rPr>
        <w:t>ново</w:t>
      </w:r>
      <w:r w:rsidRPr="00B979A3">
        <w:t>й</w:t>
      </w:r>
      <w:r w:rsidRPr="00B979A3">
        <w:rPr>
          <w:spacing w:val="10"/>
        </w:rPr>
        <w:t xml:space="preserve"> </w:t>
      </w:r>
      <w:r w:rsidRPr="00B979A3">
        <w:rPr>
          <w:spacing w:val="1"/>
        </w:rPr>
        <w:t>информаци</w:t>
      </w:r>
      <w:r w:rsidRPr="00B979A3">
        <w:t>и</w:t>
      </w:r>
      <w:r w:rsidRPr="00B979A3">
        <w:rPr>
          <w:spacing w:val="2"/>
        </w:rPr>
        <w:t xml:space="preserve"> </w:t>
      </w:r>
      <w:r w:rsidRPr="00B979A3">
        <w:t>в</w:t>
      </w:r>
      <w:r w:rsidRPr="00B979A3">
        <w:rPr>
          <w:spacing w:val="15"/>
        </w:rPr>
        <w:t xml:space="preserve"> сети </w:t>
      </w:r>
      <w:r w:rsidRPr="00B979A3">
        <w:rPr>
          <w:spacing w:val="1"/>
        </w:rPr>
        <w:t>Интернет</w:t>
      </w:r>
      <w:r w:rsidRPr="00B979A3">
        <w:t>.</w:t>
      </w:r>
      <w:r w:rsidRPr="00B979A3">
        <w:rPr>
          <w:spacing w:val="3"/>
        </w:rPr>
        <w:t xml:space="preserve"> </w:t>
      </w:r>
      <w:r w:rsidRPr="00B979A3">
        <w:rPr>
          <w:spacing w:val="1"/>
        </w:rPr>
        <w:t>В</w:t>
      </w:r>
      <w:r w:rsidRPr="00B979A3">
        <w:rPr>
          <w:spacing w:val="-1"/>
        </w:rPr>
        <w:t>з</w:t>
      </w:r>
      <w:r w:rsidRPr="00B979A3">
        <w:rPr>
          <w:spacing w:val="-2"/>
        </w:rPr>
        <w:t>а</w:t>
      </w:r>
      <w:r w:rsidRPr="00B979A3">
        <w:rPr>
          <w:spacing w:val="2"/>
        </w:rPr>
        <w:t>и</w:t>
      </w:r>
      <w:r w:rsidRPr="00B979A3">
        <w:rPr>
          <w:spacing w:val="1"/>
        </w:rPr>
        <w:t>м</w:t>
      </w:r>
      <w:r w:rsidRPr="00B979A3">
        <w:t>о</w:t>
      </w:r>
      <w:r w:rsidRPr="00B979A3">
        <w:rPr>
          <w:spacing w:val="2"/>
        </w:rPr>
        <w:t>д</w:t>
      </w:r>
      <w:r w:rsidRPr="00B979A3">
        <w:rPr>
          <w:spacing w:val="-1"/>
        </w:rPr>
        <w:t>е</w:t>
      </w:r>
      <w:r w:rsidRPr="00B979A3">
        <w:rPr>
          <w:spacing w:val="2"/>
        </w:rPr>
        <w:t>й</w:t>
      </w:r>
      <w:r w:rsidRPr="00B979A3">
        <w:rPr>
          <w:spacing w:val="1"/>
        </w:rPr>
        <w:t>с</w:t>
      </w:r>
      <w:r w:rsidRPr="00B979A3">
        <w:rPr>
          <w:spacing w:val="-2"/>
        </w:rPr>
        <w:t>т</w:t>
      </w:r>
      <w:r w:rsidRPr="00B979A3">
        <w:rPr>
          <w:spacing w:val="1"/>
        </w:rPr>
        <w:t xml:space="preserve">вие </w:t>
      </w:r>
      <w:r w:rsidRPr="00B979A3">
        <w:rPr>
          <w:spacing w:val="2"/>
        </w:rPr>
        <w:t>н</w:t>
      </w:r>
      <w:r w:rsidRPr="00B979A3">
        <w:t>а</w:t>
      </w:r>
      <w:r w:rsidRPr="00B979A3">
        <w:rPr>
          <w:spacing w:val="12"/>
        </w:rPr>
        <w:t xml:space="preserve"> </w:t>
      </w:r>
      <w:r w:rsidRPr="00B979A3">
        <w:rPr>
          <w:spacing w:val="2"/>
        </w:rPr>
        <w:t>о</w:t>
      </w:r>
      <w:r w:rsidRPr="00B979A3">
        <w:rPr>
          <w:spacing w:val="-1"/>
        </w:rPr>
        <w:t>с</w:t>
      </w:r>
      <w:r w:rsidRPr="00B979A3">
        <w:rPr>
          <w:spacing w:val="2"/>
        </w:rPr>
        <w:t>но</w:t>
      </w:r>
      <w:r w:rsidRPr="00B979A3">
        <w:rPr>
          <w:spacing w:val="-2"/>
        </w:rPr>
        <w:t>в</w:t>
      </w:r>
      <w:r w:rsidRPr="00B979A3">
        <w:t>е</w:t>
      </w:r>
      <w:r w:rsidRPr="00B979A3">
        <w:rPr>
          <w:spacing w:val="7"/>
        </w:rPr>
        <w:t xml:space="preserve"> </w:t>
      </w:r>
      <w:r w:rsidRPr="00B979A3">
        <w:rPr>
          <w:spacing w:val="1"/>
        </w:rPr>
        <w:t>к</w:t>
      </w:r>
      <w:r w:rsidRPr="00B979A3">
        <w:rPr>
          <w:spacing w:val="2"/>
        </w:rPr>
        <w:t>о</w:t>
      </w:r>
      <w:r w:rsidRPr="00B979A3">
        <w:rPr>
          <w:spacing w:val="-2"/>
        </w:rPr>
        <w:t>м</w:t>
      </w:r>
      <w:r w:rsidRPr="00B979A3">
        <w:rPr>
          <w:spacing w:val="2"/>
        </w:rPr>
        <w:t>п</w:t>
      </w:r>
      <w:r w:rsidRPr="00B979A3">
        <w:t>ью</w:t>
      </w:r>
      <w:r w:rsidRPr="00B979A3">
        <w:rPr>
          <w:spacing w:val="1"/>
        </w:rPr>
        <w:t>те</w:t>
      </w:r>
      <w:r w:rsidRPr="00B979A3">
        <w:t>р</w:t>
      </w:r>
      <w:r w:rsidRPr="00B979A3">
        <w:rPr>
          <w:spacing w:val="2"/>
        </w:rPr>
        <w:t>н</w:t>
      </w:r>
      <w:r w:rsidRPr="00B979A3">
        <w:t xml:space="preserve">ых </w:t>
      </w:r>
      <w:r w:rsidRPr="00B979A3">
        <w:rPr>
          <w:spacing w:val="1"/>
        </w:rPr>
        <w:t>сет</w:t>
      </w:r>
      <w:r w:rsidRPr="00B979A3">
        <w:rPr>
          <w:spacing w:val="-1"/>
        </w:rPr>
        <w:t>е</w:t>
      </w:r>
      <w:r w:rsidRPr="00B979A3">
        <w:rPr>
          <w:spacing w:val="2"/>
        </w:rPr>
        <w:t>й</w:t>
      </w:r>
      <w:r w:rsidRPr="00B979A3">
        <w:t>:</w:t>
      </w:r>
      <w:r w:rsidRPr="00B979A3">
        <w:rPr>
          <w:spacing w:val="11"/>
        </w:rPr>
        <w:t xml:space="preserve"> </w:t>
      </w:r>
      <w:r w:rsidRPr="00B979A3">
        <w:rPr>
          <w:spacing w:val="1"/>
        </w:rPr>
        <w:t>э</w:t>
      </w:r>
      <w:r w:rsidRPr="00B979A3">
        <w:t>л</w:t>
      </w:r>
      <w:r w:rsidRPr="00B979A3">
        <w:rPr>
          <w:spacing w:val="1"/>
        </w:rPr>
        <w:t>ек</w:t>
      </w:r>
      <w:r w:rsidRPr="00B979A3">
        <w:rPr>
          <w:spacing w:val="-1"/>
        </w:rPr>
        <w:t>т</w:t>
      </w:r>
      <w:r w:rsidRPr="00B979A3">
        <w:rPr>
          <w:spacing w:val="2"/>
        </w:rPr>
        <w:t>р</w:t>
      </w:r>
      <w:r w:rsidRPr="00B979A3">
        <w:t>о</w:t>
      </w:r>
      <w:r w:rsidRPr="00B979A3">
        <w:rPr>
          <w:spacing w:val="2"/>
        </w:rPr>
        <w:t>н</w:t>
      </w:r>
      <w:r w:rsidRPr="00B979A3">
        <w:t>н</w:t>
      </w:r>
      <w:r w:rsidRPr="00B979A3">
        <w:rPr>
          <w:spacing w:val="1"/>
        </w:rPr>
        <w:t>а</w:t>
      </w:r>
      <w:r w:rsidRPr="00B979A3">
        <w:t>я</w:t>
      </w:r>
      <w:r w:rsidRPr="00B979A3">
        <w:rPr>
          <w:spacing w:val="3"/>
        </w:rPr>
        <w:t xml:space="preserve"> </w:t>
      </w:r>
      <w:r w:rsidRPr="00B979A3">
        <w:t>п</w:t>
      </w:r>
      <w:r w:rsidRPr="00B979A3">
        <w:rPr>
          <w:spacing w:val="2"/>
        </w:rPr>
        <w:t>о</w:t>
      </w:r>
      <w:r w:rsidRPr="00B979A3">
        <w:rPr>
          <w:spacing w:val="1"/>
        </w:rPr>
        <w:t>ч</w:t>
      </w:r>
      <w:r w:rsidRPr="00B979A3">
        <w:rPr>
          <w:spacing w:val="-1"/>
        </w:rPr>
        <w:t>т</w:t>
      </w:r>
      <w:r w:rsidRPr="00B979A3">
        <w:rPr>
          <w:spacing w:val="1"/>
        </w:rPr>
        <w:t>а</w:t>
      </w:r>
      <w:r w:rsidRPr="00B979A3">
        <w:t>,</w:t>
      </w:r>
      <w:r w:rsidRPr="00B979A3">
        <w:rPr>
          <w:spacing w:val="10"/>
        </w:rPr>
        <w:t xml:space="preserve"> </w:t>
      </w:r>
      <w:r w:rsidRPr="00B979A3">
        <w:rPr>
          <w:spacing w:val="1"/>
        </w:rPr>
        <w:t>чат</w:t>
      </w:r>
      <w:r w:rsidRPr="00B979A3">
        <w:t>,</w:t>
      </w:r>
      <w:r w:rsidRPr="00B979A3">
        <w:rPr>
          <w:spacing w:val="11"/>
        </w:rPr>
        <w:t xml:space="preserve"> </w:t>
      </w:r>
      <w:r w:rsidRPr="00B979A3">
        <w:rPr>
          <w:spacing w:val="1"/>
        </w:rPr>
        <w:t>ф</w:t>
      </w:r>
      <w:r w:rsidRPr="00B979A3">
        <w:rPr>
          <w:spacing w:val="2"/>
        </w:rPr>
        <w:t>ор</w:t>
      </w:r>
      <w:r w:rsidRPr="00B979A3">
        <w:rPr>
          <w:spacing w:val="-3"/>
        </w:rPr>
        <w:t>у</w:t>
      </w:r>
      <w:r w:rsidRPr="00B979A3">
        <w:rPr>
          <w:spacing w:val="1"/>
        </w:rPr>
        <w:t>м</w:t>
      </w:r>
      <w:r w:rsidRPr="00B979A3">
        <w:t xml:space="preserve">, </w:t>
      </w:r>
      <w:r w:rsidRPr="00B979A3">
        <w:rPr>
          <w:spacing w:val="1"/>
        </w:rPr>
        <w:t>те</w:t>
      </w:r>
      <w:r w:rsidRPr="00B979A3">
        <w:t>л</w:t>
      </w:r>
      <w:r w:rsidRPr="00B979A3">
        <w:rPr>
          <w:spacing w:val="1"/>
        </w:rPr>
        <w:t>ек</w:t>
      </w:r>
      <w:r w:rsidRPr="00B979A3">
        <w:rPr>
          <w:spacing w:val="2"/>
        </w:rPr>
        <w:t>о</w:t>
      </w:r>
      <w:r w:rsidRPr="00B979A3">
        <w:t>н</w:t>
      </w:r>
      <w:r w:rsidRPr="00B979A3">
        <w:rPr>
          <w:spacing w:val="1"/>
        </w:rPr>
        <w:t>фере</w:t>
      </w:r>
      <w:r w:rsidRPr="00B979A3">
        <w:rPr>
          <w:spacing w:val="-1"/>
        </w:rPr>
        <w:t>н</w:t>
      </w:r>
      <w:r w:rsidRPr="00B979A3">
        <w:rPr>
          <w:spacing w:val="2"/>
        </w:rPr>
        <w:t>ц</w:t>
      </w:r>
      <w:r w:rsidRPr="00B979A3">
        <w:t>ия</w:t>
      </w:r>
      <w:r w:rsidRPr="00B979A3">
        <w:rPr>
          <w:spacing w:val="-20"/>
        </w:rPr>
        <w:t xml:space="preserve"> </w:t>
      </w:r>
      <w:r w:rsidRPr="00B979A3">
        <w:t xml:space="preserve">и </w:t>
      </w:r>
      <w:r w:rsidRPr="00B979A3">
        <w:rPr>
          <w:spacing w:val="2"/>
        </w:rPr>
        <w:t>др</w:t>
      </w:r>
      <w:r w:rsidRPr="00B979A3">
        <w:t>.</w:t>
      </w:r>
    </w:p>
    <w:p w:rsidR="00B979A3" w:rsidRPr="00B979A3" w:rsidRDefault="00B979A3" w:rsidP="00B979A3">
      <w:pPr>
        <w:spacing w:line="276" w:lineRule="auto"/>
        <w:ind w:firstLine="709"/>
        <w:jc w:val="both"/>
      </w:pPr>
      <w:r w:rsidRPr="00B979A3">
        <w:rPr>
          <w:spacing w:val="1"/>
        </w:rPr>
        <w:t>Гигиенические</w:t>
      </w:r>
      <w:r w:rsidRPr="00B979A3">
        <w:t>,</w:t>
      </w:r>
      <w:r w:rsidRPr="00B979A3">
        <w:rPr>
          <w:spacing w:val="1"/>
        </w:rPr>
        <w:t xml:space="preserve"> эргономически</w:t>
      </w:r>
      <w:r w:rsidRPr="00B979A3">
        <w:t>е и</w:t>
      </w:r>
      <w:r w:rsidRPr="00B979A3">
        <w:rPr>
          <w:spacing w:val="18"/>
        </w:rPr>
        <w:t xml:space="preserve"> </w:t>
      </w:r>
      <w:r w:rsidRPr="00B979A3">
        <w:rPr>
          <w:spacing w:val="1"/>
        </w:rPr>
        <w:t>технически</w:t>
      </w:r>
      <w:r w:rsidRPr="00B979A3">
        <w:t>е</w:t>
      </w:r>
      <w:r w:rsidRPr="00B979A3">
        <w:rPr>
          <w:spacing w:val="4"/>
        </w:rPr>
        <w:t xml:space="preserve"> </w:t>
      </w:r>
      <w:r w:rsidRPr="00B979A3">
        <w:rPr>
          <w:spacing w:val="1"/>
        </w:rPr>
        <w:t>услови</w:t>
      </w:r>
      <w:r w:rsidRPr="00B979A3">
        <w:t>я</w:t>
      </w:r>
      <w:r w:rsidRPr="00B979A3">
        <w:rPr>
          <w:spacing w:val="10"/>
        </w:rPr>
        <w:t xml:space="preserve"> </w:t>
      </w:r>
      <w:r w:rsidRPr="00B979A3">
        <w:rPr>
          <w:spacing w:val="1"/>
        </w:rPr>
        <w:t>эксплуатации средст</w:t>
      </w:r>
      <w:r w:rsidRPr="00B979A3">
        <w:t>в</w:t>
      </w:r>
      <w:r w:rsidRPr="00B979A3">
        <w:rPr>
          <w:spacing w:val="11"/>
        </w:rPr>
        <w:t xml:space="preserve"> </w:t>
      </w:r>
      <w:r w:rsidRPr="00B979A3">
        <w:rPr>
          <w:spacing w:val="1"/>
        </w:rPr>
        <w:t>ИКТ</w:t>
      </w:r>
      <w:r w:rsidRPr="00B979A3">
        <w:t>.</w:t>
      </w:r>
      <w:r w:rsidRPr="00B979A3">
        <w:rPr>
          <w:spacing w:val="13"/>
        </w:rPr>
        <w:t xml:space="preserve"> </w:t>
      </w:r>
      <w:r w:rsidRPr="00B979A3">
        <w:rPr>
          <w:spacing w:val="1"/>
        </w:rPr>
        <w:t>Экономические</w:t>
      </w:r>
      <w:r w:rsidRPr="00B979A3">
        <w:t xml:space="preserve">, </w:t>
      </w:r>
      <w:r w:rsidRPr="00B979A3">
        <w:rPr>
          <w:spacing w:val="1"/>
        </w:rPr>
        <w:t>правовы</w:t>
      </w:r>
      <w:r w:rsidRPr="00B979A3">
        <w:t>е</w:t>
      </w:r>
      <w:r w:rsidRPr="00B979A3">
        <w:rPr>
          <w:spacing w:val="9"/>
        </w:rPr>
        <w:t xml:space="preserve"> </w:t>
      </w:r>
      <w:r w:rsidRPr="00B979A3">
        <w:t>и</w:t>
      </w:r>
      <w:r w:rsidRPr="00B979A3">
        <w:rPr>
          <w:spacing w:val="19"/>
        </w:rPr>
        <w:t xml:space="preserve"> </w:t>
      </w:r>
      <w:r w:rsidRPr="00B979A3">
        <w:rPr>
          <w:spacing w:val="1"/>
        </w:rPr>
        <w:t>этически</w:t>
      </w:r>
      <w:r w:rsidRPr="00B979A3">
        <w:t>е</w:t>
      </w:r>
      <w:r w:rsidRPr="00B979A3">
        <w:rPr>
          <w:spacing w:val="9"/>
        </w:rPr>
        <w:t xml:space="preserve"> </w:t>
      </w:r>
      <w:r w:rsidRPr="00B979A3">
        <w:rPr>
          <w:spacing w:val="1"/>
        </w:rPr>
        <w:t>аспект</w:t>
      </w:r>
      <w:r w:rsidRPr="00B979A3">
        <w:t>ы</w:t>
      </w:r>
      <w:r w:rsidRPr="00B979A3">
        <w:rPr>
          <w:spacing w:val="11"/>
        </w:rPr>
        <w:t xml:space="preserve"> </w:t>
      </w:r>
      <w:r w:rsidRPr="00B979A3">
        <w:rPr>
          <w:spacing w:val="1"/>
        </w:rPr>
        <w:t>и</w:t>
      </w:r>
      <w:r w:rsidRPr="00B979A3">
        <w:t xml:space="preserve">х </w:t>
      </w:r>
      <w:r w:rsidRPr="00B979A3">
        <w:rPr>
          <w:spacing w:val="1"/>
        </w:rPr>
        <w:t>использования</w:t>
      </w:r>
      <w:r w:rsidRPr="00B979A3">
        <w:t xml:space="preserve">. </w:t>
      </w:r>
      <w:r w:rsidRPr="00B979A3">
        <w:rPr>
          <w:spacing w:val="1"/>
        </w:rPr>
        <w:t>Лична</w:t>
      </w:r>
      <w:r w:rsidRPr="00B979A3">
        <w:t>я</w:t>
      </w:r>
      <w:r w:rsidRPr="00B979A3">
        <w:rPr>
          <w:spacing w:val="11"/>
        </w:rPr>
        <w:t xml:space="preserve"> </w:t>
      </w:r>
      <w:r w:rsidRPr="00B979A3">
        <w:rPr>
          <w:spacing w:val="1"/>
        </w:rPr>
        <w:t>информация</w:t>
      </w:r>
      <w:r w:rsidRPr="00B979A3">
        <w:t>,</w:t>
      </w:r>
      <w:r w:rsidRPr="00B979A3">
        <w:rPr>
          <w:spacing w:val="3"/>
        </w:rPr>
        <w:t xml:space="preserve"> </w:t>
      </w:r>
      <w:r w:rsidRPr="00B979A3">
        <w:rPr>
          <w:spacing w:val="1"/>
        </w:rPr>
        <w:t>средств</w:t>
      </w:r>
      <w:r w:rsidRPr="00B979A3">
        <w:t>а</w:t>
      </w:r>
      <w:r w:rsidRPr="00B979A3">
        <w:rPr>
          <w:spacing w:val="9"/>
        </w:rPr>
        <w:t xml:space="preserve"> </w:t>
      </w:r>
      <w:r w:rsidRPr="00B979A3">
        <w:rPr>
          <w:spacing w:val="1"/>
        </w:rPr>
        <w:t>е</w:t>
      </w:r>
      <w:r w:rsidRPr="00B979A3">
        <w:t>е</w:t>
      </w:r>
      <w:r w:rsidRPr="00B979A3">
        <w:rPr>
          <w:spacing w:val="17"/>
        </w:rPr>
        <w:t xml:space="preserve"> </w:t>
      </w:r>
      <w:r w:rsidRPr="00B979A3">
        <w:rPr>
          <w:spacing w:val="1"/>
        </w:rPr>
        <w:t>защиты</w:t>
      </w:r>
      <w:r w:rsidRPr="00B979A3">
        <w:t>.</w:t>
      </w:r>
      <w:r w:rsidRPr="00B979A3">
        <w:rPr>
          <w:spacing w:val="9"/>
        </w:rPr>
        <w:t xml:space="preserve"> </w:t>
      </w:r>
      <w:r w:rsidRPr="00B979A3">
        <w:rPr>
          <w:spacing w:val="1"/>
        </w:rPr>
        <w:t>Организация личног</w:t>
      </w:r>
      <w:r w:rsidRPr="00B979A3">
        <w:t>о</w:t>
      </w:r>
      <w:r w:rsidRPr="00B979A3">
        <w:rPr>
          <w:spacing w:val="-10"/>
        </w:rPr>
        <w:t xml:space="preserve"> </w:t>
      </w:r>
      <w:r w:rsidRPr="00B979A3">
        <w:rPr>
          <w:spacing w:val="1"/>
        </w:rPr>
        <w:t>информационног</w:t>
      </w:r>
      <w:r w:rsidRPr="00B979A3">
        <w:t>о</w:t>
      </w:r>
      <w:r w:rsidRPr="00B979A3">
        <w:rPr>
          <w:spacing w:val="-22"/>
        </w:rPr>
        <w:t xml:space="preserve"> </w:t>
      </w:r>
      <w:r w:rsidRPr="00B979A3">
        <w:rPr>
          <w:spacing w:val="1"/>
        </w:rPr>
        <w:t>пространства</w:t>
      </w:r>
      <w:r w:rsidRPr="00B979A3">
        <w:t>.</w:t>
      </w:r>
    </w:p>
    <w:p w:rsidR="00B979A3" w:rsidRPr="00B979A3" w:rsidRDefault="00B979A3" w:rsidP="00B979A3">
      <w:pPr>
        <w:spacing w:line="276" w:lineRule="auto"/>
        <w:ind w:firstLine="709"/>
        <w:jc w:val="both"/>
        <w:rPr>
          <w:i/>
        </w:rPr>
      </w:pPr>
      <w:r w:rsidRPr="00B979A3">
        <w:rPr>
          <w:spacing w:val="1"/>
        </w:rPr>
        <w:t>Основны</w:t>
      </w:r>
      <w:r w:rsidRPr="00B979A3">
        <w:t xml:space="preserve">е </w:t>
      </w:r>
      <w:r w:rsidRPr="00B979A3">
        <w:rPr>
          <w:spacing w:val="1"/>
        </w:rPr>
        <w:t>этап</w:t>
      </w:r>
      <w:r w:rsidRPr="00B979A3">
        <w:t xml:space="preserve">ы и </w:t>
      </w:r>
      <w:r w:rsidRPr="00B979A3">
        <w:rPr>
          <w:spacing w:val="1"/>
        </w:rPr>
        <w:t>тенденци</w:t>
      </w:r>
      <w:r w:rsidRPr="00B979A3">
        <w:t xml:space="preserve">и </w:t>
      </w:r>
      <w:r w:rsidRPr="00B979A3">
        <w:rPr>
          <w:spacing w:val="1"/>
        </w:rPr>
        <w:t>развити</w:t>
      </w:r>
      <w:r w:rsidRPr="00B979A3">
        <w:t xml:space="preserve">я </w:t>
      </w:r>
      <w:r w:rsidRPr="00B979A3">
        <w:rPr>
          <w:spacing w:val="1"/>
        </w:rPr>
        <w:t>ИКТ</w:t>
      </w:r>
      <w:r w:rsidRPr="00B979A3">
        <w:t>. Стандарты в сфере информатики</w:t>
      </w:r>
      <w:r w:rsidRPr="00B979A3">
        <w:rPr>
          <w:spacing w:val="-6"/>
        </w:rPr>
        <w:t xml:space="preserve"> </w:t>
      </w:r>
      <w:r w:rsidRPr="00B979A3">
        <w:t>и</w:t>
      </w:r>
      <w:r w:rsidRPr="00B979A3">
        <w:rPr>
          <w:spacing w:val="8"/>
        </w:rPr>
        <w:t xml:space="preserve"> </w:t>
      </w:r>
      <w:r w:rsidRPr="00B979A3">
        <w:t>ИКТ.</w:t>
      </w:r>
      <w:r w:rsidRPr="00B979A3">
        <w:rPr>
          <w:spacing w:val="4"/>
        </w:rPr>
        <w:t xml:space="preserve"> </w:t>
      </w:r>
      <w:r w:rsidRPr="00B979A3">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979A3" w:rsidRPr="00B979A3" w:rsidRDefault="00B979A3" w:rsidP="00B979A3">
      <w:pPr>
        <w:jc w:val="both"/>
        <w:rPr>
          <w:rFonts w:eastAsia="Times New Roman"/>
          <w:b/>
          <w:bCs/>
          <w:szCs w:val="28"/>
          <w:lang w:eastAsia="ru-RU"/>
        </w:rPr>
      </w:pPr>
    </w:p>
    <w:p w:rsidR="007125F7" w:rsidRDefault="00B979A3" w:rsidP="00B979A3">
      <w:pPr>
        <w:ind w:left="142"/>
        <w:jc w:val="both"/>
        <w:rPr>
          <w:rFonts w:eastAsiaTheme="minorEastAsia"/>
          <w:sz w:val="22"/>
          <w:szCs w:val="22"/>
          <w:lang w:eastAsia="ru-RU"/>
        </w:rPr>
      </w:pPr>
      <w:r>
        <w:rPr>
          <w:rFonts w:eastAsia="Times New Roman"/>
          <w:bCs/>
          <w:szCs w:val="28"/>
          <w:lang w:eastAsia="ru-RU"/>
        </w:rPr>
        <w:t xml:space="preserve"> </w:t>
      </w:r>
      <w:r w:rsidR="00766CA0" w:rsidRPr="00766CA0">
        <w:rPr>
          <w:rFonts w:eastAsia="Times New Roman"/>
          <w:bCs/>
          <w:szCs w:val="28"/>
          <w:lang w:eastAsia="ru-RU"/>
        </w:rPr>
        <w:t xml:space="preserve"> </w:t>
      </w:r>
      <w:r>
        <w:rPr>
          <w:rFonts w:eastAsia="Times New Roman"/>
          <w:bCs/>
          <w:szCs w:val="28"/>
          <w:lang w:eastAsia="ru-RU"/>
        </w:rPr>
        <w:t xml:space="preserve"> </w:t>
      </w:r>
    </w:p>
    <w:p w:rsidR="00766CA0" w:rsidRDefault="00766CA0" w:rsidP="009637F1">
      <w:pPr>
        <w:pStyle w:val="a3"/>
        <w:numPr>
          <w:ilvl w:val="3"/>
          <w:numId w:val="466"/>
        </w:numPr>
        <w:ind w:left="0" w:firstLine="142"/>
        <w:jc w:val="center"/>
        <w:rPr>
          <w:rFonts w:eastAsia="Times New Roman"/>
          <w:b/>
          <w:bCs/>
          <w:szCs w:val="28"/>
          <w:lang w:eastAsia="ru-RU"/>
        </w:rPr>
      </w:pPr>
      <w:r w:rsidRPr="00B979A3">
        <w:rPr>
          <w:rFonts w:eastAsia="Times New Roman"/>
          <w:b/>
          <w:bCs/>
          <w:szCs w:val="28"/>
          <w:lang w:eastAsia="ru-RU"/>
        </w:rPr>
        <w:t>История</w:t>
      </w:r>
    </w:p>
    <w:p w:rsidR="009C7352" w:rsidRPr="009C7352" w:rsidRDefault="00F26C92" w:rsidP="00464CB8">
      <w:pPr>
        <w:shd w:val="clear" w:color="auto" w:fill="FFFFFF"/>
        <w:spacing w:line="276" w:lineRule="auto"/>
        <w:ind w:firstLine="709"/>
        <w:jc w:val="both"/>
      </w:pPr>
      <w:r>
        <w:t xml:space="preserve"> </w:t>
      </w:r>
      <w:r w:rsidR="00464CB8">
        <w:rPr>
          <w:b/>
        </w:rPr>
        <w:t xml:space="preserve"> </w:t>
      </w:r>
      <w:r w:rsidR="009C7352" w:rsidRPr="009C7352">
        <w:rPr>
          <w:b/>
          <w:bCs/>
        </w:rPr>
        <w:t>Целью школьного исторического образования</w:t>
      </w:r>
      <w:r w:rsidR="009C7352" w:rsidRPr="009C7352">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64CB8" w:rsidRDefault="009C7352" w:rsidP="009C7352">
      <w:pPr>
        <w:spacing w:line="276" w:lineRule="auto"/>
        <w:ind w:firstLine="709"/>
        <w:jc w:val="both"/>
      </w:pPr>
      <w:r w:rsidRPr="009C7352">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00464CB8">
        <w:t xml:space="preserve"> </w:t>
      </w:r>
    </w:p>
    <w:p w:rsidR="009C7352" w:rsidRPr="009C7352" w:rsidRDefault="00464CB8" w:rsidP="009C7352">
      <w:pPr>
        <w:spacing w:line="276" w:lineRule="auto"/>
        <w:ind w:firstLine="709"/>
        <w:jc w:val="both"/>
      </w:pPr>
      <w:r>
        <w:rPr>
          <w:b/>
        </w:rPr>
        <w:t>З</w:t>
      </w:r>
      <w:r w:rsidR="009C7352" w:rsidRPr="009C7352">
        <w:rPr>
          <w:b/>
        </w:rPr>
        <w:t>адачи изучения</w:t>
      </w:r>
      <w:r w:rsidR="009C7352" w:rsidRPr="009C7352">
        <w:t xml:space="preserve"> </w:t>
      </w:r>
      <w:r w:rsidR="009C7352" w:rsidRPr="009C7352">
        <w:rPr>
          <w:b/>
        </w:rPr>
        <w:t>истории в школе</w:t>
      </w:r>
      <w:r w:rsidR="009C7352" w:rsidRPr="009C7352">
        <w:t xml:space="preserve">: </w:t>
      </w:r>
    </w:p>
    <w:p w:rsidR="009C7352" w:rsidRPr="009C7352" w:rsidRDefault="009C7352" w:rsidP="009637F1">
      <w:pPr>
        <w:numPr>
          <w:ilvl w:val="0"/>
          <w:numId w:val="519"/>
        </w:numPr>
        <w:tabs>
          <w:tab w:val="left" w:pos="993"/>
        </w:tabs>
        <w:suppressAutoHyphens/>
        <w:spacing w:line="276" w:lineRule="auto"/>
        <w:ind w:left="0" w:firstLine="709"/>
        <w:jc w:val="both"/>
      </w:pPr>
      <w:r w:rsidRPr="009C7352">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C7352" w:rsidRPr="009C7352" w:rsidRDefault="009C7352" w:rsidP="009637F1">
      <w:pPr>
        <w:numPr>
          <w:ilvl w:val="0"/>
          <w:numId w:val="519"/>
        </w:numPr>
        <w:tabs>
          <w:tab w:val="left" w:pos="993"/>
        </w:tabs>
        <w:suppressAutoHyphens/>
        <w:spacing w:line="276" w:lineRule="auto"/>
        <w:ind w:left="0" w:firstLine="709"/>
        <w:jc w:val="both"/>
      </w:pPr>
      <w:r w:rsidRPr="009C7352">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C7352" w:rsidRPr="009C7352" w:rsidRDefault="009C7352" w:rsidP="009637F1">
      <w:pPr>
        <w:numPr>
          <w:ilvl w:val="0"/>
          <w:numId w:val="519"/>
        </w:numPr>
        <w:tabs>
          <w:tab w:val="left" w:pos="993"/>
        </w:tabs>
        <w:suppressAutoHyphens/>
        <w:spacing w:line="276" w:lineRule="auto"/>
        <w:ind w:left="0" w:firstLine="709"/>
        <w:jc w:val="both"/>
      </w:pPr>
      <w:r w:rsidRPr="009C7352">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C7352" w:rsidRPr="009C7352" w:rsidRDefault="009C7352" w:rsidP="009637F1">
      <w:pPr>
        <w:numPr>
          <w:ilvl w:val="0"/>
          <w:numId w:val="519"/>
        </w:numPr>
        <w:tabs>
          <w:tab w:val="left" w:pos="993"/>
        </w:tabs>
        <w:suppressAutoHyphens/>
        <w:spacing w:line="276" w:lineRule="auto"/>
        <w:ind w:left="0" w:firstLine="709"/>
        <w:jc w:val="both"/>
      </w:pPr>
      <w:r w:rsidRPr="009C7352">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C7352" w:rsidRPr="009C7352" w:rsidRDefault="009C7352" w:rsidP="009637F1">
      <w:pPr>
        <w:numPr>
          <w:ilvl w:val="0"/>
          <w:numId w:val="519"/>
        </w:numPr>
        <w:tabs>
          <w:tab w:val="left" w:pos="993"/>
        </w:tabs>
        <w:suppressAutoHyphens/>
        <w:spacing w:line="276" w:lineRule="auto"/>
        <w:ind w:left="0" w:firstLine="709"/>
        <w:jc w:val="both"/>
      </w:pPr>
      <w:r w:rsidRPr="009C7352">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C7352" w:rsidRPr="009C7352" w:rsidRDefault="009C7352" w:rsidP="009C7352">
      <w:pPr>
        <w:spacing w:line="276" w:lineRule="auto"/>
        <w:ind w:firstLine="709"/>
        <w:jc w:val="both"/>
      </w:pPr>
      <w:r w:rsidRPr="009C7352">
        <w:t xml:space="preserve">В соответствии с Концепцией нового учебно-методического комплекса по отечественной истории </w:t>
      </w:r>
      <w:r w:rsidRPr="009C7352">
        <w:rPr>
          <w:b/>
        </w:rPr>
        <w:t>базовыми принципами</w:t>
      </w:r>
      <w:r w:rsidRPr="009C7352">
        <w:t xml:space="preserve"> школьного исторического образования являются: </w:t>
      </w:r>
    </w:p>
    <w:p w:rsidR="009C7352" w:rsidRPr="009C7352" w:rsidRDefault="009C7352" w:rsidP="009637F1">
      <w:pPr>
        <w:numPr>
          <w:ilvl w:val="0"/>
          <w:numId w:val="503"/>
        </w:numPr>
        <w:tabs>
          <w:tab w:val="left" w:pos="993"/>
        </w:tabs>
        <w:spacing w:line="276" w:lineRule="auto"/>
        <w:ind w:left="0" w:firstLine="709"/>
        <w:jc w:val="both"/>
      </w:pPr>
      <w:r w:rsidRPr="009C7352">
        <w:t xml:space="preserve">идея преемственности исторических периодов, в т.ч. </w:t>
      </w:r>
      <w:r w:rsidRPr="009C7352">
        <w:rPr>
          <w:iCs/>
        </w:rPr>
        <w:t>непрерывности</w:t>
      </w:r>
      <w:r w:rsidRPr="009C735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C7352" w:rsidRPr="009C7352" w:rsidRDefault="009C7352" w:rsidP="009637F1">
      <w:pPr>
        <w:numPr>
          <w:ilvl w:val="0"/>
          <w:numId w:val="503"/>
        </w:numPr>
        <w:tabs>
          <w:tab w:val="left" w:pos="993"/>
        </w:tabs>
        <w:spacing w:line="276" w:lineRule="auto"/>
        <w:ind w:left="0" w:firstLine="709"/>
        <w:jc w:val="both"/>
      </w:pPr>
      <w:r w:rsidRPr="009C7352">
        <w:t xml:space="preserve">рассмотрение истории России как </w:t>
      </w:r>
      <w:r w:rsidRPr="009C7352">
        <w:rPr>
          <w:iCs/>
        </w:rPr>
        <w:t>неотъемлемой части мирового исторического процесса</w:t>
      </w:r>
      <w:r w:rsidRPr="009C7352">
        <w:t xml:space="preserve">, понимание особенностей ее развития, места и роли в мировой истории и в современном мире; </w:t>
      </w:r>
    </w:p>
    <w:p w:rsidR="009C7352" w:rsidRPr="009C7352" w:rsidRDefault="009C7352" w:rsidP="009637F1">
      <w:pPr>
        <w:numPr>
          <w:ilvl w:val="0"/>
          <w:numId w:val="503"/>
        </w:numPr>
        <w:tabs>
          <w:tab w:val="left" w:pos="993"/>
        </w:tabs>
        <w:spacing w:line="276" w:lineRule="auto"/>
        <w:ind w:left="0" w:firstLine="709"/>
        <w:jc w:val="both"/>
      </w:pPr>
      <w:r w:rsidRPr="009C7352">
        <w:t xml:space="preserve">ценности гражданского общества – верховенство права, социальная солидарность, безопасность, свобода и ответственность; </w:t>
      </w:r>
    </w:p>
    <w:p w:rsidR="009C7352" w:rsidRPr="009C7352" w:rsidRDefault="009C7352" w:rsidP="009637F1">
      <w:pPr>
        <w:numPr>
          <w:ilvl w:val="0"/>
          <w:numId w:val="503"/>
        </w:numPr>
        <w:tabs>
          <w:tab w:val="left" w:pos="993"/>
        </w:tabs>
        <w:spacing w:line="276" w:lineRule="auto"/>
        <w:ind w:left="0" w:firstLine="709"/>
        <w:jc w:val="both"/>
      </w:pPr>
      <w:r w:rsidRPr="009C735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C7352" w:rsidRPr="009C7352" w:rsidRDefault="009C7352" w:rsidP="009637F1">
      <w:pPr>
        <w:numPr>
          <w:ilvl w:val="0"/>
          <w:numId w:val="503"/>
        </w:numPr>
        <w:tabs>
          <w:tab w:val="left" w:pos="993"/>
        </w:tabs>
        <w:spacing w:line="276" w:lineRule="auto"/>
        <w:ind w:left="0" w:firstLine="709"/>
        <w:jc w:val="both"/>
      </w:pPr>
      <w:r w:rsidRPr="009C7352">
        <w:t xml:space="preserve">общественное согласие и уважение как необходимое условие взаимодействия государств и народов в новейшей истории. </w:t>
      </w:r>
    </w:p>
    <w:p w:rsidR="009C7352" w:rsidRPr="009C7352" w:rsidRDefault="009C7352" w:rsidP="009637F1">
      <w:pPr>
        <w:numPr>
          <w:ilvl w:val="0"/>
          <w:numId w:val="503"/>
        </w:numPr>
        <w:tabs>
          <w:tab w:val="left" w:pos="993"/>
        </w:tabs>
        <w:spacing w:line="276" w:lineRule="auto"/>
        <w:ind w:left="0" w:firstLine="709"/>
        <w:jc w:val="both"/>
      </w:pPr>
      <w:r w:rsidRPr="009C7352">
        <w:t>познавательное значение российской, региональной и мировой истории;</w:t>
      </w:r>
    </w:p>
    <w:p w:rsidR="009C7352" w:rsidRPr="009C7352" w:rsidRDefault="009C7352" w:rsidP="009637F1">
      <w:pPr>
        <w:numPr>
          <w:ilvl w:val="0"/>
          <w:numId w:val="503"/>
        </w:numPr>
        <w:tabs>
          <w:tab w:val="left" w:pos="993"/>
        </w:tabs>
        <w:spacing w:line="276" w:lineRule="auto"/>
        <w:ind w:left="0" w:firstLine="709"/>
        <w:jc w:val="both"/>
      </w:pPr>
      <w:r w:rsidRPr="009C7352">
        <w:t>формирование требований к каждой ступени непрерывного исторического образования на протяжении всей жизни.</w:t>
      </w:r>
    </w:p>
    <w:p w:rsidR="009C7352" w:rsidRPr="009C7352" w:rsidRDefault="009C7352" w:rsidP="009C7352">
      <w:pPr>
        <w:spacing w:line="276" w:lineRule="auto"/>
        <w:ind w:firstLine="709"/>
        <w:jc w:val="both"/>
      </w:pPr>
      <w:r w:rsidRPr="009C735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C7352" w:rsidRPr="009C7352" w:rsidRDefault="009C7352" w:rsidP="009C7352">
      <w:pPr>
        <w:spacing w:line="276" w:lineRule="auto"/>
        <w:ind w:firstLine="709"/>
        <w:jc w:val="both"/>
      </w:pPr>
      <w:r w:rsidRPr="009C7352">
        <w:t>Методологическая основа преподавания курса истории в школе зиждется на следующих образовательных и воспитательных приоритетах:</w:t>
      </w:r>
    </w:p>
    <w:p w:rsidR="009C7352" w:rsidRPr="009C7352" w:rsidRDefault="009C7352" w:rsidP="009637F1">
      <w:pPr>
        <w:numPr>
          <w:ilvl w:val="0"/>
          <w:numId w:val="503"/>
        </w:numPr>
        <w:tabs>
          <w:tab w:val="left" w:pos="993"/>
        </w:tabs>
        <w:spacing w:line="276" w:lineRule="auto"/>
        <w:ind w:left="0" w:firstLine="709"/>
        <w:jc w:val="both"/>
      </w:pPr>
      <w:r w:rsidRPr="009C7352">
        <w:t>принцип научности, определяющий соответствие учебных единиц основным результатам научных исследований;</w:t>
      </w:r>
    </w:p>
    <w:p w:rsidR="009C7352" w:rsidRPr="009C7352" w:rsidRDefault="009C7352" w:rsidP="009637F1">
      <w:pPr>
        <w:numPr>
          <w:ilvl w:val="0"/>
          <w:numId w:val="503"/>
        </w:numPr>
        <w:tabs>
          <w:tab w:val="left" w:pos="993"/>
        </w:tabs>
        <w:spacing w:line="276" w:lineRule="auto"/>
        <w:ind w:left="0" w:firstLine="709"/>
        <w:jc w:val="both"/>
      </w:pPr>
      <w:r w:rsidRPr="009C735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C7352" w:rsidRPr="009C7352" w:rsidRDefault="009C7352" w:rsidP="009637F1">
      <w:pPr>
        <w:numPr>
          <w:ilvl w:val="0"/>
          <w:numId w:val="503"/>
        </w:numPr>
        <w:tabs>
          <w:tab w:val="left" w:pos="993"/>
        </w:tabs>
        <w:spacing w:line="276" w:lineRule="auto"/>
        <w:ind w:left="0" w:firstLine="709"/>
        <w:jc w:val="both"/>
      </w:pPr>
      <w:r w:rsidRPr="009C7352">
        <w:t xml:space="preserve">многофакторный подход к освещению истории всех сторон жизни государства и общества; </w:t>
      </w:r>
    </w:p>
    <w:p w:rsidR="009C7352" w:rsidRPr="009C7352" w:rsidRDefault="009C7352" w:rsidP="009637F1">
      <w:pPr>
        <w:numPr>
          <w:ilvl w:val="0"/>
          <w:numId w:val="503"/>
        </w:numPr>
        <w:tabs>
          <w:tab w:val="left" w:pos="993"/>
        </w:tabs>
        <w:spacing w:line="276" w:lineRule="auto"/>
        <w:ind w:left="0" w:firstLine="709"/>
        <w:jc w:val="both"/>
      </w:pPr>
      <w:r w:rsidRPr="009C7352">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C7352" w:rsidRPr="009C7352" w:rsidRDefault="009C7352" w:rsidP="009637F1">
      <w:pPr>
        <w:numPr>
          <w:ilvl w:val="0"/>
          <w:numId w:val="503"/>
        </w:numPr>
        <w:tabs>
          <w:tab w:val="left" w:pos="993"/>
        </w:tabs>
        <w:spacing w:line="276" w:lineRule="auto"/>
        <w:ind w:left="0" w:firstLine="709"/>
        <w:jc w:val="both"/>
      </w:pPr>
      <w:r w:rsidRPr="009C7352">
        <w:t>антропологический подход, формирующий личностное эмоционально окрашенное восприятие прошлого;</w:t>
      </w:r>
    </w:p>
    <w:p w:rsidR="009C7352" w:rsidRPr="009C7352" w:rsidRDefault="009C7352" w:rsidP="009637F1">
      <w:pPr>
        <w:numPr>
          <w:ilvl w:val="0"/>
          <w:numId w:val="503"/>
        </w:numPr>
        <w:tabs>
          <w:tab w:val="left" w:pos="993"/>
        </w:tabs>
        <w:spacing w:line="276" w:lineRule="auto"/>
        <w:ind w:left="0" w:firstLine="709"/>
        <w:jc w:val="both"/>
      </w:pPr>
      <w:r w:rsidRPr="009C735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C7352" w:rsidRPr="009C7352" w:rsidRDefault="009C7352" w:rsidP="009C7352">
      <w:pPr>
        <w:spacing w:line="276" w:lineRule="auto"/>
        <w:ind w:firstLine="709"/>
        <w:jc w:val="both"/>
      </w:pPr>
      <w:r w:rsidRPr="009C7352">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C7352" w:rsidRPr="009C7352" w:rsidRDefault="009C7352" w:rsidP="009C7352">
      <w:pPr>
        <w:spacing w:line="276" w:lineRule="auto"/>
        <w:ind w:firstLine="709"/>
        <w:jc w:val="both"/>
      </w:pPr>
      <w:r w:rsidRPr="009C7352">
        <w:t xml:space="preserve">Структурно предмет «История» включает учебные курсы по всеобщей истории и истории России. </w:t>
      </w:r>
    </w:p>
    <w:p w:rsidR="009C7352" w:rsidRPr="009C7352" w:rsidRDefault="009C7352" w:rsidP="009C7352">
      <w:pPr>
        <w:spacing w:line="276" w:lineRule="auto"/>
        <w:ind w:firstLine="709"/>
        <w:jc w:val="both"/>
      </w:pPr>
      <w:r w:rsidRPr="009C7352">
        <w:t xml:space="preserve">Знакомство обучающихся при получении основного общего образования с предметом «История» начинается с курса </w:t>
      </w:r>
      <w:r w:rsidRPr="009C7352">
        <w:rPr>
          <w:b/>
        </w:rPr>
        <w:t>всеобщей истории</w:t>
      </w:r>
      <w:r w:rsidRPr="009C7352">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C7352" w:rsidRPr="009C7352" w:rsidRDefault="009C7352" w:rsidP="009C7352">
      <w:pPr>
        <w:spacing w:line="276" w:lineRule="auto"/>
        <w:ind w:firstLine="709"/>
        <w:jc w:val="both"/>
      </w:pPr>
      <w:r w:rsidRPr="009C7352">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C7352" w:rsidRPr="009C7352" w:rsidRDefault="009C7352" w:rsidP="009C7352">
      <w:pPr>
        <w:spacing w:line="276" w:lineRule="auto"/>
        <w:ind w:firstLine="709"/>
        <w:jc w:val="both"/>
      </w:pPr>
      <w:r w:rsidRPr="009C7352">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C7352" w:rsidRPr="009C7352" w:rsidRDefault="009C7352" w:rsidP="009C7352">
      <w:pPr>
        <w:spacing w:line="276" w:lineRule="auto"/>
        <w:ind w:firstLine="709"/>
        <w:jc w:val="both"/>
        <w:rPr>
          <w:i/>
        </w:rPr>
      </w:pPr>
      <w:r w:rsidRPr="009C7352">
        <w:t>Курс дает возможность обучающимся научиться сопоставлять</w:t>
      </w:r>
      <w:r w:rsidRPr="009C7352">
        <w:rPr>
          <w:b/>
          <w:i/>
        </w:rPr>
        <w:t xml:space="preserve"> </w:t>
      </w:r>
      <w:r w:rsidRPr="009C7352">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C7352" w:rsidRPr="009C7352" w:rsidRDefault="009C7352" w:rsidP="009C7352">
      <w:pPr>
        <w:spacing w:line="276" w:lineRule="auto"/>
        <w:ind w:firstLine="709"/>
        <w:jc w:val="both"/>
      </w:pPr>
      <w:r w:rsidRPr="009C7352">
        <w:t xml:space="preserve">Курс </w:t>
      </w:r>
      <w:r w:rsidRPr="009C7352">
        <w:rPr>
          <w:b/>
        </w:rPr>
        <w:t>отечественной истории</w:t>
      </w:r>
      <w:r w:rsidRPr="009C7352">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C7352" w:rsidRPr="009C7352" w:rsidRDefault="009C7352" w:rsidP="009C7352">
      <w:pPr>
        <w:spacing w:line="276" w:lineRule="auto"/>
        <w:ind w:firstLine="709"/>
        <w:jc w:val="both"/>
      </w:pPr>
      <w:r w:rsidRPr="009C7352">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9C7352">
        <w:rPr>
          <w:b/>
        </w:rPr>
        <w:t>синхронизации курсов истории России и всеобщей истории</w:t>
      </w:r>
      <w:r w:rsidRPr="009C7352">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C7352" w:rsidRPr="009C7352" w:rsidRDefault="009C7352" w:rsidP="009C7352">
      <w:pPr>
        <w:spacing w:line="276" w:lineRule="auto"/>
        <w:ind w:firstLine="709"/>
        <w:jc w:val="both"/>
      </w:pPr>
      <w:r w:rsidRPr="009C7352">
        <w:rPr>
          <w:b/>
        </w:rPr>
        <w:t>Патриотическая основа</w:t>
      </w:r>
      <w:r w:rsidRPr="009C7352">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C7352" w:rsidRPr="009C7352" w:rsidRDefault="009C7352" w:rsidP="009C7352">
      <w:pPr>
        <w:spacing w:line="276" w:lineRule="auto"/>
        <w:ind w:firstLine="709"/>
        <w:jc w:val="both"/>
      </w:pPr>
      <w:r w:rsidRPr="009C7352">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C7352" w:rsidRPr="009C7352" w:rsidRDefault="009C7352" w:rsidP="009C7352">
      <w:pPr>
        <w:spacing w:line="276" w:lineRule="auto"/>
        <w:ind w:firstLine="709"/>
        <w:jc w:val="both"/>
      </w:pPr>
      <w:r w:rsidRPr="009C7352">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9C7352">
        <w:rPr>
          <w:b/>
        </w:rPr>
        <w:t>взаимодействии культур и религий</w:t>
      </w:r>
      <w:r w:rsidRPr="009C7352">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C7352" w:rsidRPr="009C7352" w:rsidRDefault="009C7352" w:rsidP="009C7352">
      <w:pPr>
        <w:spacing w:line="276" w:lineRule="auto"/>
        <w:ind w:firstLine="709"/>
        <w:jc w:val="both"/>
      </w:pPr>
      <w:r w:rsidRPr="009C7352">
        <w:t xml:space="preserve">Одной из главных задач школьного курса истории является </w:t>
      </w:r>
      <w:r w:rsidRPr="009C7352">
        <w:rPr>
          <w:b/>
        </w:rPr>
        <w:t>формирование гражданской общероссийской идентичности</w:t>
      </w:r>
      <w:r w:rsidRPr="009C7352">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9C7352" w:rsidRPr="009C7352" w:rsidRDefault="009C7352" w:rsidP="009C7352">
      <w:pPr>
        <w:spacing w:line="276" w:lineRule="auto"/>
        <w:ind w:firstLine="709"/>
        <w:jc w:val="both"/>
      </w:pPr>
      <w:r w:rsidRPr="009C7352">
        <w:t xml:space="preserve">Необходимо увеличить количество учебного времени на изучение материалов по </w:t>
      </w:r>
      <w:r w:rsidRPr="009C7352">
        <w:rPr>
          <w:b/>
        </w:rPr>
        <w:t>истории культуры</w:t>
      </w:r>
      <w:r w:rsidRPr="009C7352">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C7352" w:rsidRPr="009C7352" w:rsidRDefault="009C7352" w:rsidP="009C7352">
      <w:pPr>
        <w:spacing w:line="276" w:lineRule="auto"/>
        <w:ind w:firstLine="709"/>
        <w:jc w:val="both"/>
      </w:pPr>
      <w:r w:rsidRPr="009C7352">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C7352" w:rsidRPr="009C7352" w:rsidRDefault="009C7352" w:rsidP="009C7352">
      <w:pPr>
        <w:spacing w:line="276" w:lineRule="auto"/>
        <w:ind w:firstLine="709"/>
        <w:jc w:val="both"/>
      </w:pPr>
      <w:r w:rsidRPr="009C7352">
        <w:t>Концепцией нового учебно-методического комплекса по отечественной истории в качестве</w:t>
      </w:r>
      <w:r w:rsidRPr="009C7352">
        <w:rPr>
          <w:b/>
        </w:rPr>
        <w:t xml:space="preserve"> </w:t>
      </w:r>
      <w:r w:rsidRPr="009C7352">
        <w:t xml:space="preserve">наиболее оптимальной предложена модель, при которой </w:t>
      </w:r>
      <w:r w:rsidRPr="009C7352">
        <w:rPr>
          <w:b/>
        </w:rPr>
        <w:t>изучение истории будет строиться по линейной системе с 5 по 10 классы</w:t>
      </w:r>
      <w:r w:rsidRPr="009C7352">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C7352" w:rsidRPr="009C7352" w:rsidRDefault="009C7352" w:rsidP="009C7352">
      <w:pPr>
        <w:spacing w:line="276" w:lineRule="auto"/>
        <w:ind w:firstLine="709"/>
        <w:jc w:val="both"/>
      </w:pPr>
      <w:r w:rsidRPr="009C7352">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9C7352" w:rsidRPr="009C7352" w:rsidRDefault="009C7352" w:rsidP="009C7352">
      <w:pPr>
        <w:shd w:val="clear" w:color="auto" w:fill="FFFFFF"/>
        <w:spacing w:line="276" w:lineRule="auto"/>
        <w:ind w:firstLine="709"/>
        <w:jc w:val="both"/>
      </w:pPr>
      <w:r w:rsidRPr="009C7352">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C7352" w:rsidRPr="009C7352" w:rsidRDefault="009C7352" w:rsidP="009C7352">
      <w:pPr>
        <w:spacing w:line="276" w:lineRule="auto"/>
        <w:ind w:firstLine="709"/>
        <w:jc w:val="both"/>
        <w:rPr>
          <w:b/>
        </w:rPr>
      </w:pPr>
      <w:r w:rsidRPr="009C7352">
        <w:rPr>
          <w:b/>
        </w:rPr>
        <w:t>История России. Всеобщая история</w:t>
      </w:r>
    </w:p>
    <w:p w:rsidR="009C7352" w:rsidRPr="009C7352" w:rsidRDefault="009C7352" w:rsidP="009C7352">
      <w:pPr>
        <w:spacing w:line="276" w:lineRule="auto"/>
        <w:ind w:firstLine="709"/>
        <w:jc w:val="both"/>
        <w:rPr>
          <w:b/>
          <w:bCs/>
        </w:rPr>
      </w:pPr>
      <w:r w:rsidRPr="009C7352">
        <w:rPr>
          <w:b/>
        </w:rPr>
        <w:t>История России</w:t>
      </w:r>
    </w:p>
    <w:p w:rsidR="009C7352" w:rsidRPr="009C7352" w:rsidRDefault="009C7352" w:rsidP="009C7352">
      <w:pPr>
        <w:spacing w:line="276" w:lineRule="auto"/>
        <w:ind w:firstLine="709"/>
        <w:jc w:val="both"/>
        <w:rPr>
          <w:b/>
          <w:bCs/>
        </w:rPr>
      </w:pPr>
      <w:r w:rsidRPr="009C7352">
        <w:rPr>
          <w:b/>
          <w:bCs/>
        </w:rPr>
        <w:t>От Древней Руси к Российскому государству</w:t>
      </w:r>
    </w:p>
    <w:p w:rsidR="009C7352" w:rsidRPr="009C7352" w:rsidRDefault="009C7352" w:rsidP="009C7352">
      <w:pPr>
        <w:spacing w:line="276" w:lineRule="auto"/>
        <w:ind w:firstLine="709"/>
        <w:jc w:val="both"/>
        <w:rPr>
          <w:b/>
          <w:bCs/>
        </w:rPr>
      </w:pPr>
      <w:r w:rsidRPr="009C7352">
        <w:rPr>
          <w:b/>
          <w:bCs/>
        </w:rPr>
        <w:t>Введение</w:t>
      </w:r>
    </w:p>
    <w:p w:rsidR="009C7352" w:rsidRPr="009C7352" w:rsidRDefault="009C7352" w:rsidP="009C7352">
      <w:pPr>
        <w:spacing w:line="276" w:lineRule="auto"/>
        <w:ind w:firstLine="709"/>
        <w:jc w:val="both"/>
      </w:pPr>
      <w:r w:rsidRPr="009C7352">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C7352" w:rsidRPr="009C7352" w:rsidRDefault="009C7352" w:rsidP="009C7352">
      <w:pPr>
        <w:spacing w:line="276" w:lineRule="auto"/>
        <w:ind w:firstLine="709"/>
        <w:jc w:val="both"/>
        <w:rPr>
          <w:b/>
          <w:bCs/>
        </w:rPr>
      </w:pPr>
      <w:r w:rsidRPr="009C7352">
        <w:rPr>
          <w:b/>
          <w:bCs/>
        </w:rPr>
        <w:t xml:space="preserve">Народы и государства на территории нашей страны в древности </w:t>
      </w:r>
    </w:p>
    <w:p w:rsidR="009C7352" w:rsidRPr="009C7352" w:rsidRDefault="009C7352" w:rsidP="009C7352">
      <w:pPr>
        <w:spacing w:line="276" w:lineRule="auto"/>
        <w:ind w:firstLine="709"/>
        <w:jc w:val="both"/>
      </w:pPr>
      <w:r w:rsidRPr="009C7352">
        <w:t xml:space="preserve">Заселение территории нашей страны человеком. Каменный век. </w:t>
      </w:r>
      <w:r w:rsidRPr="009C7352">
        <w:rPr>
          <w:i/>
        </w:rPr>
        <w:t>Особенности перехода от присваивающего хозяйства к производящему на территории Северной Евразии.</w:t>
      </w:r>
      <w:r w:rsidRPr="009C7352">
        <w:t xml:space="preserve"> </w:t>
      </w:r>
      <w:r w:rsidRPr="009C7352">
        <w:rPr>
          <w:i/>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9C7352">
        <w:t xml:space="preserve"> </w:t>
      </w:r>
    </w:p>
    <w:p w:rsidR="009C7352" w:rsidRPr="009C7352" w:rsidRDefault="009C7352" w:rsidP="009C7352">
      <w:pPr>
        <w:spacing w:line="276" w:lineRule="auto"/>
        <w:ind w:firstLine="709"/>
        <w:jc w:val="both"/>
        <w:rPr>
          <w:i/>
        </w:rPr>
      </w:pPr>
      <w:r w:rsidRPr="009C7352">
        <w:t xml:space="preserve">Народы, проживавшие на этой территории до середины I тысячелетия до н.э. </w:t>
      </w:r>
      <w:r w:rsidRPr="009C7352">
        <w:rPr>
          <w:i/>
        </w:rPr>
        <w:t xml:space="preserve">Античные города-государства Северного Причерноморья. Боспорское царство. Скифское царство. Дербент. </w:t>
      </w:r>
    </w:p>
    <w:p w:rsidR="009C7352" w:rsidRPr="009C7352" w:rsidRDefault="009C7352" w:rsidP="009C7352">
      <w:pPr>
        <w:spacing w:line="276" w:lineRule="auto"/>
        <w:ind w:firstLine="709"/>
        <w:jc w:val="both"/>
        <w:rPr>
          <w:b/>
          <w:bCs/>
        </w:rPr>
      </w:pPr>
      <w:r w:rsidRPr="009C7352">
        <w:rPr>
          <w:b/>
          <w:bCs/>
        </w:rPr>
        <w:t xml:space="preserve">Восточная Европа в середине I тыс. н.э. </w:t>
      </w:r>
    </w:p>
    <w:p w:rsidR="009C7352" w:rsidRPr="009C7352" w:rsidRDefault="009C7352" w:rsidP="009C7352">
      <w:pPr>
        <w:spacing w:line="276" w:lineRule="auto"/>
        <w:ind w:firstLine="709"/>
        <w:jc w:val="both"/>
        <w:rPr>
          <w:b/>
          <w:bCs/>
          <w:i/>
        </w:rPr>
      </w:pPr>
      <w:r w:rsidRPr="009C7352">
        <w:t xml:space="preserve">Великое переселение народов. </w:t>
      </w:r>
      <w:r w:rsidRPr="009C7352">
        <w:rPr>
          <w:i/>
        </w:rPr>
        <w:t>Миграция готов. Нашествие гуннов.</w:t>
      </w:r>
      <w:r w:rsidRPr="009C7352">
        <w:t xml:space="preserve"> Вопрос о славянской прародине и происхождении славян. Расселение славян, их разделение на три ветви – восточных, западных и южных. </w:t>
      </w:r>
      <w:r w:rsidRPr="009C7352">
        <w:rPr>
          <w:i/>
        </w:rPr>
        <w:t>Славянские общности Восточной Европы.</w:t>
      </w:r>
      <w:r w:rsidRPr="009C7352">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9C7352">
        <w:rPr>
          <w:i/>
        </w:rPr>
        <w:t xml:space="preserve">. Тюркский каганат. Хазарский каганат. Волжская Булгария. </w:t>
      </w:r>
    </w:p>
    <w:p w:rsidR="009C7352" w:rsidRPr="009C7352" w:rsidRDefault="009C7352" w:rsidP="009C7352">
      <w:pPr>
        <w:spacing w:line="276" w:lineRule="auto"/>
        <w:ind w:firstLine="709"/>
        <w:jc w:val="both"/>
        <w:rPr>
          <w:b/>
          <w:bCs/>
        </w:rPr>
      </w:pPr>
      <w:r w:rsidRPr="009C7352">
        <w:rPr>
          <w:b/>
          <w:bCs/>
        </w:rPr>
        <w:t xml:space="preserve">Образование государства Русь </w:t>
      </w:r>
    </w:p>
    <w:p w:rsidR="009C7352" w:rsidRPr="009C7352" w:rsidRDefault="009C7352" w:rsidP="009C7352">
      <w:pPr>
        <w:spacing w:line="276" w:lineRule="auto"/>
        <w:ind w:firstLine="709"/>
        <w:jc w:val="both"/>
        <w:rPr>
          <w:i/>
        </w:rPr>
      </w:pPr>
      <w:r w:rsidRPr="009C7352">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C7352" w:rsidRPr="009C7352" w:rsidRDefault="009C7352" w:rsidP="009C7352">
      <w:pPr>
        <w:spacing w:line="276" w:lineRule="auto"/>
        <w:ind w:firstLine="709"/>
        <w:jc w:val="both"/>
      </w:pPr>
      <w:r w:rsidRPr="009C7352">
        <w:rPr>
          <w:i/>
        </w:rPr>
        <w:t>Государства Центральной и Западной Европы. Первые известия о Руси.</w:t>
      </w:r>
      <w:r w:rsidRPr="009C7352">
        <w:t xml:space="preserve"> Проблема образования Древнерусского государства. Начало династии Рюриковичей. </w:t>
      </w:r>
    </w:p>
    <w:p w:rsidR="009C7352" w:rsidRPr="009C7352" w:rsidRDefault="009C7352" w:rsidP="009C7352">
      <w:pPr>
        <w:spacing w:line="276" w:lineRule="auto"/>
        <w:ind w:firstLine="709"/>
        <w:jc w:val="both"/>
      </w:pPr>
      <w:r w:rsidRPr="009C7352">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C7352" w:rsidRPr="009C7352" w:rsidRDefault="009C7352" w:rsidP="009C7352">
      <w:pPr>
        <w:spacing w:line="276" w:lineRule="auto"/>
        <w:ind w:firstLine="709"/>
        <w:jc w:val="both"/>
      </w:pPr>
      <w:r w:rsidRPr="009C7352">
        <w:t xml:space="preserve">Принятие христианства и его значение. Византийское наследие на Руси. </w:t>
      </w:r>
    </w:p>
    <w:p w:rsidR="009C7352" w:rsidRPr="009C7352" w:rsidRDefault="009C7352" w:rsidP="009C7352">
      <w:pPr>
        <w:spacing w:line="276" w:lineRule="auto"/>
        <w:ind w:firstLine="709"/>
        <w:jc w:val="both"/>
        <w:rPr>
          <w:b/>
          <w:bCs/>
        </w:rPr>
      </w:pPr>
      <w:r w:rsidRPr="009C7352">
        <w:rPr>
          <w:b/>
          <w:bCs/>
        </w:rPr>
        <w:t xml:space="preserve">Русь в конце X – начале XII в. </w:t>
      </w:r>
    </w:p>
    <w:p w:rsidR="009C7352" w:rsidRPr="009C7352" w:rsidRDefault="009C7352" w:rsidP="009C7352">
      <w:pPr>
        <w:spacing w:line="276" w:lineRule="auto"/>
        <w:ind w:firstLine="709"/>
        <w:jc w:val="both"/>
      </w:pPr>
      <w:r w:rsidRPr="009C7352">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C7352" w:rsidRPr="009C7352" w:rsidRDefault="009C7352" w:rsidP="009C7352">
      <w:pPr>
        <w:spacing w:line="276" w:lineRule="auto"/>
        <w:ind w:firstLine="709"/>
        <w:jc w:val="both"/>
      </w:pPr>
      <w:r w:rsidRPr="009C7352">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9C7352">
        <w:rPr>
          <w:i/>
        </w:rPr>
        <w:t>церковные уставы.</w:t>
      </w:r>
      <w:r w:rsidRPr="009C7352">
        <w:t xml:space="preserve"> </w:t>
      </w:r>
    </w:p>
    <w:p w:rsidR="009C7352" w:rsidRPr="009C7352" w:rsidRDefault="009C7352" w:rsidP="009C7352">
      <w:pPr>
        <w:spacing w:line="276" w:lineRule="auto"/>
        <w:ind w:firstLine="709"/>
        <w:jc w:val="both"/>
      </w:pPr>
      <w:r w:rsidRPr="009C7352">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9C7352">
        <w:rPr>
          <w:i/>
        </w:rPr>
        <w:t>(Дешт-и-Кипчак</w:t>
      </w:r>
      <w:r w:rsidRPr="009C7352">
        <w:t xml:space="preserve">), </w:t>
      </w:r>
      <w:r w:rsidRPr="009C7352">
        <w:rPr>
          <w:i/>
        </w:rPr>
        <w:t>странами Центральной, Западной и Северной Европы.</w:t>
      </w:r>
      <w:r w:rsidRPr="009C7352">
        <w:t xml:space="preserve"> </w:t>
      </w:r>
    </w:p>
    <w:p w:rsidR="009C7352" w:rsidRPr="009C7352" w:rsidRDefault="009C7352" w:rsidP="009C7352">
      <w:pPr>
        <w:spacing w:line="276" w:lineRule="auto"/>
        <w:ind w:firstLine="709"/>
        <w:jc w:val="both"/>
        <w:rPr>
          <w:b/>
          <w:bCs/>
        </w:rPr>
      </w:pPr>
      <w:r w:rsidRPr="009C7352">
        <w:rPr>
          <w:b/>
          <w:bCs/>
        </w:rPr>
        <w:t xml:space="preserve">Культурное пространство </w:t>
      </w:r>
    </w:p>
    <w:p w:rsidR="009C7352" w:rsidRPr="009C7352" w:rsidRDefault="009C7352" w:rsidP="009C7352">
      <w:pPr>
        <w:spacing w:line="276" w:lineRule="auto"/>
        <w:ind w:firstLine="709"/>
        <w:jc w:val="both"/>
      </w:pPr>
      <w:r w:rsidRPr="009C7352">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C7352" w:rsidRPr="009C7352" w:rsidRDefault="009C7352" w:rsidP="009C7352">
      <w:pPr>
        <w:spacing w:line="276" w:lineRule="auto"/>
        <w:ind w:firstLine="709"/>
        <w:jc w:val="both"/>
      </w:pPr>
      <w:r w:rsidRPr="009C7352">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C7352">
        <w:rPr>
          <w:i/>
        </w:rPr>
        <w:t>«Новгородская псалтирь». «Остромирово Евангелие».</w:t>
      </w:r>
      <w:r w:rsidRPr="009C7352">
        <w:t xml:space="preserve"> Появление древнерусской литературы. </w:t>
      </w:r>
      <w:r w:rsidRPr="009C7352">
        <w:rPr>
          <w:i/>
        </w:rPr>
        <w:t>«Слово о Законе и Благодати».</w:t>
      </w:r>
      <w:r w:rsidRPr="009C7352">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C7352" w:rsidRPr="009C7352" w:rsidRDefault="009C7352" w:rsidP="009C7352">
      <w:pPr>
        <w:spacing w:line="276" w:lineRule="auto"/>
        <w:ind w:firstLine="709"/>
        <w:jc w:val="both"/>
        <w:rPr>
          <w:b/>
          <w:bCs/>
        </w:rPr>
      </w:pPr>
      <w:r w:rsidRPr="009C7352">
        <w:rPr>
          <w:b/>
          <w:bCs/>
        </w:rPr>
        <w:t xml:space="preserve">Русь в середине XII – начале XIII в. </w:t>
      </w:r>
    </w:p>
    <w:p w:rsidR="009C7352" w:rsidRPr="009C7352" w:rsidRDefault="009C7352" w:rsidP="009C7352">
      <w:pPr>
        <w:spacing w:line="276" w:lineRule="auto"/>
        <w:ind w:firstLine="709"/>
        <w:jc w:val="both"/>
      </w:pPr>
      <w:r w:rsidRPr="009C7352">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C7352">
        <w:rPr>
          <w:i/>
        </w:rPr>
        <w:t>Эволюция общественного строя и права.</w:t>
      </w:r>
      <w:r w:rsidRPr="009C7352">
        <w:t xml:space="preserve"> </w:t>
      </w:r>
      <w:r w:rsidRPr="009C7352">
        <w:rPr>
          <w:i/>
        </w:rPr>
        <w:t xml:space="preserve">Внешняя политика русских земель в евразийском контексте. </w:t>
      </w:r>
    </w:p>
    <w:p w:rsidR="009C7352" w:rsidRPr="009C7352" w:rsidRDefault="009C7352" w:rsidP="009C7352">
      <w:pPr>
        <w:spacing w:line="276" w:lineRule="auto"/>
        <w:ind w:firstLine="709"/>
        <w:jc w:val="both"/>
      </w:pPr>
      <w:r w:rsidRPr="009C7352">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C7352" w:rsidRPr="009C7352" w:rsidRDefault="009C7352" w:rsidP="009C7352">
      <w:pPr>
        <w:spacing w:line="276" w:lineRule="auto"/>
        <w:ind w:firstLine="709"/>
        <w:jc w:val="both"/>
      </w:pPr>
      <w:r w:rsidRPr="009C7352">
        <w:rPr>
          <w:b/>
          <w:bCs/>
        </w:rPr>
        <w:t>Русские земли в середине XIII - XIV в</w:t>
      </w:r>
      <w:r w:rsidRPr="009C7352">
        <w:t xml:space="preserve">. </w:t>
      </w:r>
    </w:p>
    <w:p w:rsidR="009C7352" w:rsidRPr="009C7352" w:rsidRDefault="009C7352" w:rsidP="009C7352">
      <w:pPr>
        <w:spacing w:line="276" w:lineRule="auto"/>
        <w:ind w:firstLine="709"/>
        <w:jc w:val="both"/>
      </w:pPr>
      <w:r w:rsidRPr="009C7352">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C7352" w:rsidRPr="009C7352" w:rsidRDefault="009C7352" w:rsidP="009C7352">
      <w:pPr>
        <w:spacing w:line="276" w:lineRule="auto"/>
        <w:ind w:firstLine="709"/>
        <w:jc w:val="both"/>
        <w:rPr>
          <w:i/>
        </w:rPr>
      </w:pPr>
      <w:r w:rsidRPr="009C7352">
        <w:t xml:space="preserve">Южные и западные русские земли. Возникновение Литовского государства и включение в его состав части русских земель. </w:t>
      </w:r>
      <w:r w:rsidRPr="009C7352">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C7352" w:rsidRPr="009C7352" w:rsidRDefault="009C7352" w:rsidP="009C7352">
      <w:pPr>
        <w:spacing w:line="276" w:lineRule="auto"/>
        <w:ind w:firstLine="709"/>
        <w:jc w:val="both"/>
      </w:pPr>
      <w:r w:rsidRPr="009C7352">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C7352" w:rsidRPr="009C7352" w:rsidRDefault="009C7352" w:rsidP="009C7352">
      <w:pPr>
        <w:spacing w:line="276" w:lineRule="auto"/>
        <w:ind w:firstLine="709"/>
        <w:jc w:val="both"/>
      </w:pPr>
      <w:r w:rsidRPr="009C7352">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C7352" w:rsidRPr="009C7352" w:rsidRDefault="009C7352" w:rsidP="009C7352">
      <w:pPr>
        <w:spacing w:line="276" w:lineRule="auto"/>
        <w:ind w:firstLine="709"/>
        <w:jc w:val="both"/>
        <w:rPr>
          <w:b/>
          <w:bCs/>
        </w:rPr>
      </w:pPr>
      <w:r w:rsidRPr="009C7352">
        <w:rPr>
          <w:b/>
          <w:bCs/>
        </w:rPr>
        <w:t xml:space="preserve">Народы и государства степной зоны Восточной Европы и Сибири в XIII-XV вв. </w:t>
      </w:r>
    </w:p>
    <w:p w:rsidR="009C7352" w:rsidRPr="009C7352" w:rsidRDefault="009C7352" w:rsidP="009C7352">
      <w:pPr>
        <w:spacing w:line="276" w:lineRule="auto"/>
        <w:ind w:firstLine="709"/>
        <w:jc w:val="both"/>
      </w:pPr>
      <w:r w:rsidRPr="009C7352">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C7352" w:rsidRPr="009C7352" w:rsidRDefault="009C7352" w:rsidP="009C7352">
      <w:pPr>
        <w:spacing w:line="276" w:lineRule="auto"/>
        <w:ind w:firstLine="709"/>
        <w:jc w:val="both"/>
      </w:pPr>
      <w:r w:rsidRPr="009C7352">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9C7352">
        <w:rPr>
          <w:i/>
        </w:rPr>
        <w:t>Касимовское ханство.</w:t>
      </w:r>
      <w:r w:rsidRPr="009C7352">
        <w:t xml:space="preserve"> Дикое поле. Народы Северного Кавказа. </w:t>
      </w:r>
      <w:r w:rsidRPr="009C7352">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9C7352" w:rsidRPr="009C7352" w:rsidRDefault="009C7352" w:rsidP="009C7352">
      <w:pPr>
        <w:spacing w:line="276" w:lineRule="auto"/>
        <w:ind w:firstLine="709"/>
        <w:jc w:val="both"/>
        <w:rPr>
          <w:b/>
          <w:bCs/>
        </w:rPr>
      </w:pPr>
      <w:r w:rsidRPr="009C7352">
        <w:rPr>
          <w:b/>
          <w:bCs/>
        </w:rPr>
        <w:t xml:space="preserve">Культурное пространство </w:t>
      </w:r>
    </w:p>
    <w:p w:rsidR="009C7352" w:rsidRPr="009C7352" w:rsidRDefault="009C7352" w:rsidP="009C7352">
      <w:pPr>
        <w:spacing w:line="276" w:lineRule="auto"/>
        <w:ind w:firstLine="709"/>
        <w:jc w:val="both"/>
      </w:pPr>
      <w:r w:rsidRPr="009C7352">
        <w:rPr>
          <w:i/>
        </w:rPr>
        <w:t>Изменения в представлениях о картине мира в Евразии в связи с завершением монгольских завоеваний.</w:t>
      </w:r>
      <w:r w:rsidRPr="009C7352">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C7352" w:rsidRPr="009C7352" w:rsidRDefault="009C7352" w:rsidP="009C7352">
      <w:pPr>
        <w:spacing w:line="276" w:lineRule="auto"/>
        <w:ind w:firstLine="709"/>
        <w:jc w:val="both"/>
        <w:rPr>
          <w:b/>
          <w:bCs/>
        </w:rPr>
      </w:pPr>
      <w:r w:rsidRPr="009C7352">
        <w:rPr>
          <w:b/>
          <w:bCs/>
        </w:rPr>
        <w:t xml:space="preserve">Формирование единого Русского государства в XV веке </w:t>
      </w:r>
    </w:p>
    <w:p w:rsidR="009C7352" w:rsidRPr="009C7352" w:rsidRDefault="009C7352" w:rsidP="009C7352">
      <w:pPr>
        <w:spacing w:line="276" w:lineRule="auto"/>
        <w:ind w:firstLine="709"/>
        <w:jc w:val="both"/>
      </w:pPr>
      <w:r w:rsidRPr="009C7352">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9C7352">
        <w:rPr>
          <w:i/>
        </w:rPr>
        <w:t xml:space="preserve">Новгород и Псков в XV в.: политический строй, отношения с Москвой, Ливонским орденом, Ганзой, Великим княжеством Литовским. </w:t>
      </w:r>
      <w:r w:rsidRPr="009C7352">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9C7352">
        <w:rPr>
          <w:i/>
        </w:rPr>
        <w:t>Формирование аппарата управления единого государства. Перемены в устройстве двора великого князя:</w:t>
      </w:r>
      <w:r w:rsidRPr="009C7352">
        <w:t xml:space="preserve"> новая государственная символика; царский титул и регалии; дворцовое и церковное строительство. Московский Кремль. </w:t>
      </w:r>
    </w:p>
    <w:p w:rsidR="009C7352" w:rsidRPr="009C7352" w:rsidRDefault="009C7352" w:rsidP="009C7352">
      <w:pPr>
        <w:spacing w:line="276" w:lineRule="auto"/>
        <w:ind w:firstLine="709"/>
        <w:jc w:val="both"/>
        <w:rPr>
          <w:b/>
          <w:bCs/>
        </w:rPr>
      </w:pPr>
      <w:r w:rsidRPr="009C7352">
        <w:rPr>
          <w:b/>
          <w:bCs/>
        </w:rPr>
        <w:t xml:space="preserve">Культурное пространство </w:t>
      </w:r>
    </w:p>
    <w:p w:rsidR="009C7352" w:rsidRPr="009C7352" w:rsidRDefault="009C7352" w:rsidP="009C7352">
      <w:pPr>
        <w:spacing w:line="276" w:lineRule="auto"/>
        <w:ind w:firstLine="709"/>
        <w:jc w:val="both"/>
      </w:pPr>
      <w:r w:rsidRPr="009C7352">
        <w:t xml:space="preserve">Изменения восприятия мира. Сакрализация великокняжеской власти. Флорентийская уния. Установление автокефалии русской церкви. </w:t>
      </w:r>
      <w:r w:rsidRPr="009C7352">
        <w:rPr>
          <w:i/>
        </w:rPr>
        <w:t>Внутрицерковная борьба (иосифляне и нестяжатели, ереси).</w:t>
      </w:r>
      <w:r w:rsidRPr="009C7352">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9C7352">
        <w:rPr>
          <w:i/>
        </w:rPr>
        <w:t>Повседневная жизнь горожан и сельских жителей в древнерусский и раннемосковский периоды.</w:t>
      </w:r>
      <w:r w:rsidRPr="009C7352">
        <w:t xml:space="preserve"> </w:t>
      </w:r>
    </w:p>
    <w:p w:rsidR="009C7352" w:rsidRPr="009C7352" w:rsidRDefault="009C7352" w:rsidP="009C7352">
      <w:pPr>
        <w:spacing w:line="276" w:lineRule="auto"/>
        <w:ind w:firstLine="709"/>
        <w:jc w:val="both"/>
        <w:rPr>
          <w:b/>
        </w:rPr>
      </w:pPr>
      <w:r w:rsidRPr="009C7352">
        <w:rPr>
          <w:b/>
        </w:rPr>
        <w:t>Региональный компонент</w:t>
      </w:r>
    </w:p>
    <w:p w:rsidR="009C7352" w:rsidRPr="009C7352" w:rsidRDefault="009C7352" w:rsidP="009C7352">
      <w:pPr>
        <w:spacing w:line="276" w:lineRule="auto"/>
        <w:ind w:firstLine="709"/>
        <w:jc w:val="both"/>
      </w:pPr>
      <w:r w:rsidRPr="009C7352">
        <w:t>Наш регион в древности и средневековье.</w:t>
      </w:r>
    </w:p>
    <w:p w:rsidR="009C7352" w:rsidRPr="009C7352" w:rsidRDefault="009C7352" w:rsidP="009C7352">
      <w:pPr>
        <w:spacing w:line="276" w:lineRule="auto"/>
        <w:ind w:firstLine="709"/>
        <w:jc w:val="both"/>
        <w:rPr>
          <w:b/>
          <w:bCs/>
        </w:rPr>
      </w:pPr>
      <w:r w:rsidRPr="009C7352">
        <w:rPr>
          <w:b/>
          <w:bCs/>
        </w:rPr>
        <w:t xml:space="preserve">Россия В XVI – XVII вв.: от великого княжества к царствуРоссия в XVI веке </w:t>
      </w:r>
    </w:p>
    <w:p w:rsidR="009C7352" w:rsidRPr="009C7352" w:rsidRDefault="009C7352" w:rsidP="009C7352">
      <w:pPr>
        <w:spacing w:line="276" w:lineRule="auto"/>
        <w:ind w:firstLine="709"/>
        <w:jc w:val="both"/>
      </w:pPr>
      <w:r w:rsidRPr="009C7352">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C7352" w:rsidRPr="009C7352" w:rsidRDefault="009C7352" w:rsidP="009C7352">
      <w:pPr>
        <w:spacing w:line="276" w:lineRule="auto"/>
        <w:ind w:firstLine="709"/>
        <w:jc w:val="both"/>
      </w:pPr>
      <w:r w:rsidRPr="009C7352">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C7352">
        <w:rPr>
          <w:i/>
        </w:rPr>
        <w:t>«Малая дума».</w:t>
      </w:r>
      <w:r w:rsidRPr="009C7352">
        <w:t xml:space="preserve"> Местничество. Местное управление: наместники и волостели, система кормлений. Государство и церковь. </w:t>
      </w:r>
    </w:p>
    <w:p w:rsidR="009C7352" w:rsidRPr="009C7352" w:rsidRDefault="009C7352" w:rsidP="009C7352">
      <w:pPr>
        <w:spacing w:line="276" w:lineRule="auto"/>
        <w:ind w:firstLine="709"/>
        <w:jc w:val="both"/>
      </w:pPr>
      <w:r w:rsidRPr="009C7352">
        <w:t xml:space="preserve">Регентство Елены Глинской. Сопротивление удельных князей великокняжеской власти. </w:t>
      </w:r>
      <w:r w:rsidRPr="009C7352">
        <w:rPr>
          <w:i/>
        </w:rPr>
        <w:t>Мятеж князя Андрея Старицкого.</w:t>
      </w:r>
      <w:r w:rsidRPr="009C7352">
        <w:t xml:space="preserve"> Унификация денежной системы. </w:t>
      </w:r>
      <w:r w:rsidRPr="009C7352">
        <w:rPr>
          <w:i/>
        </w:rPr>
        <w:t>Стародубская война с Польшей и Литвой.</w:t>
      </w:r>
      <w:r w:rsidRPr="009C7352">
        <w:t xml:space="preserve"> </w:t>
      </w:r>
    </w:p>
    <w:p w:rsidR="009C7352" w:rsidRPr="009C7352" w:rsidRDefault="009C7352" w:rsidP="009C7352">
      <w:pPr>
        <w:spacing w:line="276" w:lineRule="auto"/>
        <w:ind w:firstLine="709"/>
        <w:jc w:val="both"/>
        <w:rPr>
          <w:i/>
        </w:rPr>
      </w:pPr>
      <w:r w:rsidRPr="009C7352">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9C7352">
        <w:rPr>
          <w:i/>
        </w:rPr>
        <w:t xml:space="preserve">Ереси Матвея Башкина и Феодосия Косого. </w:t>
      </w:r>
    </w:p>
    <w:p w:rsidR="009C7352" w:rsidRPr="009C7352" w:rsidRDefault="009C7352" w:rsidP="009C7352">
      <w:pPr>
        <w:spacing w:line="276" w:lineRule="auto"/>
        <w:ind w:firstLine="709"/>
        <w:jc w:val="both"/>
      </w:pPr>
      <w:r w:rsidRPr="009C7352">
        <w:t xml:space="preserve">Принятие Иваном IV царского титула. Реформы середины XVI в. «Избранная рада»: ее состав и значение. Появление Земских соборов: </w:t>
      </w:r>
      <w:r w:rsidRPr="009C7352">
        <w:rPr>
          <w:i/>
        </w:rPr>
        <w:t>дискуссии о характере народного представительства.</w:t>
      </w:r>
      <w:r w:rsidRPr="009C7352">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C7352" w:rsidRPr="009C7352" w:rsidRDefault="009C7352" w:rsidP="009C7352">
      <w:pPr>
        <w:spacing w:line="276" w:lineRule="auto"/>
        <w:ind w:firstLine="709"/>
        <w:jc w:val="both"/>
      </w:pPr>
      <w:r w:rsidRPr="009C7352">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C7352" w:rsidRPr="009C7352" w:rsidRDefault="009C7352" w:rsidP="009C7352">
      <w:pPr>
        <w:spacing w:line="276" w:lineRule="auto"/>
        <w:ind w:firstLine="709"/>
        <w:jc w:val="both"/>
      </w:pPr>
      <w:r w:rsidRPr="009C7352">
        <w:t xml:space="preserve">Социальная структура российского общества. Дворянство. </w:t>
      </w:r>
      <w:r w:rsidRPr="009C7352">
        <w:rPr>
          <w:i/>
        </w:rPr>
        <w:t>Служилые и неслужилые люди. Формирование Государева двора и «служилых городов».</w:t>
      </w:r>
      <w:r w:rsidRPr="009C7352">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C7352" w:rsidRPr="009C7352" w:rsidRDefault="009C7352" w:rsidP="009C7352">
      <w:pPr>
        <w:spacing w:line="276" w:lineRule="auto"/>
        <w:ind w:firstLine="709"/>
        <w:jc w:val="both"/>
      </w:pPr>
      <w:r w:rsidRPr="009C7352">
        <w:t xml:space="preserve">Многонациональный состав населения Русского государства. </w:t>
      </w:r>
      <w:r w:rsidRPr="009C7352">
        <w:rPr>
          <w:i/>
        </w:rPr>
        <w:t>Финно-угорские народы</w:t>
      </w:r>
      <w:r w:rsidRPr="009C7352">
        <w:t xml:space="preserve">. Народы Поволжья после присоединения к России. </w:t>
      </w:r>
      <w:r w:rsidRPr="009C7352">
        <w:rPr>
          <w:i/>
        </w:rPr>
        <w:t>Служилые татары.</w:t>
      </w:r>
      <w:r w:rsidRPr="009C7352">
        <w:t xml:space="preserve"> </w:t>
      </w:r>
      <w:r w:rsidRPr="009C7352">
        <w:rPr>
          <w:i/>
        </w:rPr>
        <w:t>Выходцы из стран Европы на государевой службе.</w:t>
      </w:r>
      <w:r w:rsidRPr="009C7352">
        <w:t xml:space="preserve"> </w:t>
      </w:r>
      <w:r w:rsidRPr="009C7352">
        <w:rPr>
          <w:i/>
        </w:rPr>
        <w:t>Сосуществование религий в Российском государстве.</w:t>
      </w:r>
      <w:r w:rsidRPr="009C7352">
        <w:t xml:space="preserve"> Русская Православная церковь. </w:t>
      </w:r>
      <w:r w:rsidRPr="009C7352">
        <w:rPr>
          <w:i/>
        </w:rPr>
        <w:t>Мусульманское духовенство.</w:t>
      </w:r>
      <w:r w:rsidRPr="009C7352">
        <w:t xml:space="preserve"> </w:t>
      </w:r>
    </w:p>
    <w:p w:rsidR="009C7352" w:rsidRPr="009C7352" w:rsidRDefault="009C7352" w:rsidP="009C7352">
      <w:pPr>
        <w:spacing w:line="276" w:lineRule="auto"/>
        <w:ind w:firstLine="709"/>
        <w:jc w:val="both"/>
      </w:pPr>
      <w:r w:rsidRPr="009C7352">
        <w:t xml:space="preserve">Россия в конце XVI в. Опричнина, дискуссия о ее причинах и характере. Опричный террор. Разгром Новгорода и Пскова. </w:t>
      </w:r>
      <w:r w:rsidRPr="009C7352">
        <w:rPr>
          <w:i/>
        </w:rPr>
        <w:t xml:space="preserve">Московские казни 1570 г. </w:t>
      </w:r>
      <w:r w:rsidRPr="009C7352">
        <w:t xml:space="preserve">Результаты и последствия опричнины. Противоречивость личности Ивана Грозного и проводимых им преобразований. Цена реформ. </w:t>
      </w:r>
    </w:p>
    <w:p w:rsidR="009C7352" w:rsidRPr="009C7352" w:rsidRDefault="009C7352" w:rsidP="009C7352">
      <w:pPr>
        <w:spacing w:line="276" w:lineRule="auto"/>
        <w:ind w:firstLine="709"/>
        <w:jc w:val="both"/>
      </w:pPr>
      <w:r w:rsidRPr="009C7352">
        <w:t xml:space="preserve">Царь Федор Иванович. Борьба за власть в боярском окружении. Правление Бориса Годунова. Учреждение патриаршества. </w:t>
      </w:r>
      <w:r w:rsidRPr="009C7352">
        <w:rPr>
          <w:i/>
        </w:rPr>
        <w:t>Тявзинский мирный договор со Швецией:</w:t>
      </w:r>
      <w:r w:rsidRPr="009C7352">
        <w:t xml:space="preserve"> </w:t>
      </w:r>
      <w:r w:rsidRPr="009C7352">
        <w:rPr>
          <w:i/>
        </w:rPr>
        <w:t>восстановление позиций России в Прибалтике.</w:t>
      </w:r>
      <w:r w:rsidRPr="009C7352">
        <w:t xml:space="preserve"> Противостояние с Крымским ханством. </w:t>
      </w:r>
      <w:r w:rsidRPr="009C7352">
        <w:rPr>
          <w:i/>
        </w:rPr>
        <w:t>Отражение набега Гази-Гирея в 1591 г.</w:t>
      </w:r>
      <w:r w:rsidRPr="009C7352">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C7352" w:rsidRPr="009C7352" w:rsidRDefault="009C7352" w:rsidP="009C7352">
      <w:pPr>
        <w:spacing w:line="276" w:lineRule="auto"/>
        <w:ind w:firstLine="709"/>
        <w:jc w:val="both"/>
        <w:rPr>
          <w:b/>
          <w:bCs/>
        </w:rPr>
      </w:pPr>
      <w:r w:rsidRPr="009C7352">
        <w:rPr>
          <w:b/>
          <w:bCs/>
        </w:rPr>
        <w:t xml:space="preserve">Смута в России </w:t>
      </w:r>
    </w:p>
    <w:p w:rsidR="009C7352" w:rsidRPr="009C7352" w:rsidRDefault="009C7352" w:rsidP="009C7352">
      <w:pPr>
        <w:spacing w:line="276" w:lineRule="auto"/>
        <w:ind w:firstLine="709"/>
        <w:jc w:val="both"/>
      </w:pPr>
      <w:r w:rsidRPr="009C7352">
        <w:t xml:space="preserve">Династический кризис. Земский собор 1598 г. и избрание на царство Бориса Годунова. Политика Бориса Годунова, </w:t>
      </w:r>
      <w:r w:rsidRPr="009C7352">
        <w:rPr>
          <w:i/>
        </w:rPr>
        <w:t>в т.ч. в отношении боярства. Опала семейства Романовых.</w:t>
      </w:r>
      <w:r w:rsidRPr="009C7352">
        <w:t xml:space="preserve"> Голод 1601-1603 гг. и обострение социально-экономического кризиса. </w:t>
      </w:r>
    </w:p>
    <w:p w:rsidR="009C7352" w:rsidRPr="009C7352" w:rsidRDefault="009C7352" w:rsidP="009C7352">
      <w:pPr>
        <w:spacing w:line="276" w:lineRule="auto"/>
        <w:ind w:firstLine="709"/>
        <w:jc w:val="both"/>
      </w:pPr>
      <w:r w:rsidRPr="009C7352">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C7352" w:rsidRPr="009C7352" w:rsidRDefault="009C7352" w:rsidP="009C7352">
      <w:pPr>
        <w:spacing w:line="276" w:lineRule="auto"/>
        <w:ind w:firstLine="709"/>
        <w:jc w:val="both"/>
      </w:pPr>
      <w:r w:rsidRPr="009C7352">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C7352">
        <w:rPr>
          <w:i/>
        </w:rPr>
        <w:t xml:space="preserve">Выборгский договор между Россией и Швецией. </w:t>
      </w:r>
      <w:r w:rsidRPr="009C7352">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C7352" w:rsidRPr="009C7352" w:rsidRDefault="009C7352" w:rsidP="009C7352">
      <w:pPr>
        <w:spacing w:line="276" w:lineRule="auto"/>
        <w:ind w:firstLine="709"/>
        <w:jc w:val="both"/>
      </w:pPr>
      <w:r w:rsidRPr="009C7352">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C7352" w:rsidRPr="009C7352" w:rsidRDefault="009C7352" w:rsidP="009C7352">
      <w:pPr>
        <w:spacing w:line="276" w:lineRule="auto"/>
        <w:ind w:firstLine="709"/>
        <w:jc w:val="both"/>
      </w:pPr>
      <w:r w:rsidRPr="009C7352">
        <w:t xml:space="preserve">Земский собор 1613 г. и его роль в укреплении государственности. Избрание на царство Михаила Федоровича Романова. </w:t>
      </w:r>
      <w:r w:rsidRPr="009C7352">
        <w:rPr>
          <w:i/>
        </w:rPr>
        <w:t xml:space="preserve">Борьба с казачьими выступлениями против центральной власти. </w:t>
      </w:r>
      <w:r w:rsidRPr="009C7352">
        <w:t xml:space="preserve">Столбовский мир со Швецией: утрата выхода к Балтийскому морю. </w:t>
      </w:r>
      <w:r w:rsidRPr="009C7352">
        <w:rPr>
          <w:i/>
        </w:rPr>
        <w:t>Продолжение войны с Речью Посполитой. Поход принца Владислава на Москву.</w:t>
      </w:r>
      <w:r w:rsidRPr="009C7352">
        <w:t xml:space="preserve"> Заключение Деулинского перемирия с Речью Посполитой. Итоги и последствия Смутного времени. </w:t>
      </w:r>
    </w:p>
    <w:p w:rsidR="009C7352" w:rsidRPr="009C7352" w:rsidRDefault="009C7352" w:rsidP="009C7352">
      <w:pPr>
        <w:spacing w:line="276" w:lineRule="auto"/>
        <w:ind w:firstLine="709"/>
        <w:jc w:val="both"/>
        <w:rPr>
          <w:b/>
          <w:bCs/>
        </w:rPr>
      </w:pPr>
      <w:r w:rsidRPr="009C7352">
        <w:rPr>
          <w:b/>
          <w:bCs/>
        </w:rPr>
        <w:t xml:space="preserve">Россия в XVII веке </w:t>
      </w:r>
    </w:p>
    <w:p w:rsidR="009C7352" w:rsidRPr="009C7352" w:rsidRDefault="009C7352" w:rsidP="009C7352">
      <w:pPr>
        <w:spacing w:line="276" w:lineRule="auto"/>
        <w:ind w:firstLine="709"/>
        <w:jc w:val="both"/>
      </w:pPr>
      <w:r w:rsidRPr="009C7352">
        <w:t xml:space="preserve">Россия при первых Романовых. Царствование Михаила Федоровича. Восстановление экономического потенциала страны. </w:t>
      </w:r>
      <w:r w:rsidRPr="009C7352">
        <w:rPr>
          <w:i/>
        </w:rPr>
        <w:t>Продолжение закрепощения крестьян.</w:t>
      </w:r>
      <w:r w:rsidRPr="009C7352">
        <w:t xml:space="preserve"> Земские соборы. Роль патриарха Филарета в управлении государством. </w:t>
      </w:r>
    </w:p>
    <w:p w:rsidR="009C7352" w:rsidRPr="009C7352" w:rsidRDefault="009C7352" w:rsidP="009C7352">
      <w:pPr>
        <w:spacing w:line="276" w:lineRule="auto"/>
        <w:ind w:firstLine="709"/>
        <w:jc w:val="both"/>
      </w:pPr>
      <w:r w:rsidRPr="009C7352">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9C7352">
        <w:rPr>
          <w:i/>
        </w:rPr>
        <w:t>Приказ Тайных дел.</w:t>
      </w:r>
      <w:r w:rsidRPr="009C7352">
        <w:t xml:space="preserve"> Усиление воеводской власти в уездах и постепенная ликвидация земского самоуправления. Затухание деятельности Земских соборов. </w:t>
      </w:r>
      <w:r w:rsidRPr="009C7352">
        <w:rPr>
          <w:i/>
        </w:rPr>
        <w:t xml:space="preserve">Правительство Б.И. Морозова и И.Д. Милославского: итоги его деятельности. </w:t>
      </w:r>
      <w:r w:rsidRPr="009C7352">
        <w:t xml:space="preserve">Патриарх Никон. Раскол в Церкви. Протопоп Аввакум, формирование религиозной традиции старообрядчества. </w:t>
      </w:r>
    </w:p>
    <w:p w:rsidR="009C7352" w:rsidRPr="009C7352" w:rsidRDefault="009C7352" w:rsidP="009C7352">
      <w:pPr>
        <w:spacing w:line="276" w:lineRule="auto"/>
        <w:ind w:firstLine="709"/>
        <w:jc w:val="both"/>
      </w:pPr>
      <w:r w:rsidRPr="009C7352">
        <w:t xml:space="preserve">Царь Федор Алексеевич. Отмена местничества. Налоговая (податная) реформа. </w:t>
      </w:r>
    </w:p>
    <w:p w:rsidR="009C7352" w:rsidRPr="009C7352" w:rsidRDefault="009C7352" w:rsidP="009C7352">
      <w:pPr>
        <w:spacing w:line="276" w:lineRule="auto"/>
        <w:ind w:firstLine="709"/>
        <w:jc w:val="both"/>
      </w:pPr>
      <w:r w:rsidRPr="009C7352">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C7352">
        <w:rPr>
          <w:i/>
        </w:rPr>
        <w:t>Торговый и Новоторговый уставы.</w:t>
      </w:r>
      <w:r w:rsidRPr="009C7352">
        <w:t xml:space="preserve"> Торговля с европейскими странами, Прибалтикой, Востоком. </w:t>
      </w:r>
    </w:p>
    <w:p w:rsidR="009C7352" w:rsidRPr="009C7352" w:rsidRDefault="009C7352" w:rsidP="009C7352">
      <w:pPr>
        <w:spacing w:line="276" w:lineRule="auto"/>
        <w:ind w:firstLine="709"/>
        <w:jc w:val="both"/>
      </w:pPr>
      <w:r w:rsidRPr="009C735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C7352">
        <w:rPr>
          <w:i/>
        </w:rPr>
        <w:t>Денежная реформа 1654 г.</w:t>
      </w:r>
      <w:r w:rsidRPr="009C7352">
        <w:t xml:space="preserve"> Медный бунт. Побеги крестьян на Дон и в Сибирь. Восстание Степана Разина. </w:t>
      </w:r>
    </w:p>
    <w:p w:rsidR="009C7352" w:rsidRPr="009C7352" w:rsidRDefault="009C7352" w:rsidP="009C7352">
      <w:pPr>
        <w:spacing w:line="276" w:lineRule="auto"/>
        <w:ind w:firstLine="709"/>
        <w:jc w:val="both"/>
        <w:rPr>
          <w:i/>
        </w:rPr>
      </w:pPr>
      <w:r w:rsidRPr="009C7352">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9C7352">
        <w:rPr>
          <w:i/>
        </w:rPr>
        <w:t>Контакты с православным населением Речи Посполитой: противодействие полонизации, распространению католичества.</w:t>
      </w:r>
      <w:r w:rsidRPr="009C7352">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9C7352">
        <w:rPr>
          <w:i/>
        </w:rPr>
        <w:t xml:space="preserve">Отношения России со странами Западной Европы. Военные столкновения с манчжурами и империей Цин. </w:t>
      </w:r>
    </w:p>
    <w:p w:rsidR="009C7352" w:rsidRPr="009C7352" w:rsidRDefault="009C7352" w:rsidP="009C7352">
      <w:pPr>
        <w:spacing w:line="276" w:lineRule="auto"/>
        <w:ind w:firstLine="709"/>
        <w:jc w:val="both"/>
        <w:rPr>
          <w:b/>
          <w:bCs/>
        </w:rPr>
      </w:pPr>
      <w:r w:rsidRPr="009C7352">
        <w:rPr>
          <w:b/>
          <w:bCs/>
        </w:rPr>
        <w:t xml:space="preserve">Культурное пространство </w:t>
      </w:r>
    </w:p>
    <w:p w:rsidR="009C7352" w:rsidRPr="009C7352" w:rsidRDefault="009C7352" w:rsidP="009C7352">
      <w:pPr>
        <w:spacing w:line="276" w:lineRule="auto"/>
        <w:ind w:firstLine="709"/>
        <w:jc w:val="both"/>
      </w:pPr>
      <w:r w:rsidRPr="009C7352">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C7352">
        <w:rPr>
          <w:i/>
        </w:rPr>
        <w:t>Коч – корабль русских первопроходцев.</w:t>
      </w:r>
      <w:r w:rsidRPr="009C7352">
        <w:t xml:space="preserve"> Освоение Поволжья, Урала и Сибири. Калмыцкое ханство. Ясачное налогообложение. Переселение русских на новые земли. </w:t>
      </w:r>
      <w:r w:rsidRPr="009C7352">
        <w:rPr>
          <w:i/>
        </w:rPr>
        <w:t xml:space="preserve">Миссионерство и христианизация. Межэтнические отношения. </w:t>
      </w:r>
      <w:r w:rsidRPr="009C7352">
        <w:t xml:space="preserve">Формирование многонациональной элиты. </w:t>
      </w:r>
    </w:p>
    <w:p w:rsidR="009C7352" w:rsidRPr="009C7352" w:rsidRDefault="009C7352" w:rsidP="009C7352">
      <w:pPr>
        <w:spacing w:line="276" w:lineRule="auto"/>
        <w:ind w:firstLine="709"/>
        <w:jc w:val="both"/>
      </w:pPr>
      <w:r w:rsidRPr="009C7352">
        <w:rPr>
          <w:i/>
        </w:rPr>
        <w:t>Изменения в картине мира человека в XVI–XVII вв. и повседневная жизнь.</w:t>
      </w:r>
      <w:r w:rsidRPr="009C7352">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C7352" w:rsidRPr="009C7352" w:rsidRDefault="009C7352" w:rsidP="009C7352">
      <w:pPr>
        <w:spacing w:line="276" w:lineRule="auto"/>
        <w:ind w:firstLine="709"/>
        <w:jc w:val="both"/>
      </w:pPr>
      <w:r w:rsidRPr="009C7352">
        <w:t xml:space="preserve">Архитектура. Дворцово-храмовый ансамбль Соборной площади в Москве. Шатровый стиль в архитектуре. </w:t>
      </w:r>
      <w:r w:rsidRPr="009C7352">
        <w:rPr>
          <w:i/>
        </w:rPr>
        <w:t xml:space="preserve">Антонио Солари, Алевиз Фрязин, Петрок Малой. </w:t>
      </w:r>
      <w:r w:rsidRPr="009C7352">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C7352">
        <w:rPr>
          <w:i/>
        </w:rPr>
        <w:t>Приказ каменных дел.</w:t>
      </w:r>
      <w:r w:rsidRPr="009C7352">
        <w:t xml:space="preserve"> Деревянное зодчество. </w:t>
      </w:r>
    </w:p>
    <w:p w:rsidR="009C7352" w:rsidRPr="009C7352" w:rsidRDefault="009C7352" w:rsidP="009C7352">
      <w:pPr>
        <w:spacing w:line="276" w:lineRule="auto"/>
        <w:ind w:firstLine="709"/>
        <w:jc w:val="both"/>
      </w:pPr>
      <w:r w:rsidRPr="009C7352">
        <w:t xml:space="preserve">Изобразительное искусство. Симон Ушаков. Ярославская школа иконописи. Парсунная живопись. </w:t>
      </w:r>
    </w:p>
    <w:p w:rsidR="009C7352" w:rsidRPr="009C7352" w:rsidRDefault="009C7352" w:rsidP="009C7352">
      <w:pPr>
        <w:spacing w:line="276" w:lineRule="auto"/>
        <w:ind w:firstLine="709"/>
        <w:jc w:val="both"/>
      </w:pPr>
      <w:r w:rsidRPr="009C7352">
        <w:t xml:space="preserve">Летописание и начало книгопечатания. Лицевой свод. Домострой. </w:t>
      </w:r>
      <w:r w:rsidRPr="009C7352">
        <w:rPr>
          <w:i/>
        </w:rPr>
        <w:t xml:space="preserve">Переписка Ивана Грозного с князем Андреем Курбским. Публицистика Смутного времени. </w:t>
      </w:r>
      <w:r w:rsidRPr="009C7352">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C7352">
        <w:rPr>
          <w:i/>
        </w:rPr>
        <w:t xml:space="preserve">Посадская сатира XVII в. </w:t>
      </w:r>
    </w:p>
    <w:p w:rsidR="009C7352" w:rsidRPr="009C7352" w:rsidRDefault="009C7352" w:rsidP="009C7352">
      <w:pPr>
        <w:spacing w:line="276" w:lineRule="auto"/>
        <w:ind w:firstLine="709"/>
        <w:jc w:val="both"/>
      </w:pPr>
      <w:r w:rsidRPr="009C7352">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C7352" w:rsidRPr="009C7352" w:rsidRDefault="009C7352" w:rsidP="009C7352">
      <w:pPr>
        <w:spacing w:line="276" w:lineRule="auto"/>
        <w:ind w:firstLine="709"/>
        <w:jc w:val="both"/>
        <w:rPr>
          <w:b/>
        </w:rPr>
      </w:pPr>
      <w:r w:rsidRPr="009C7352">
        <w:rPr>
          <w:b/>
        </w:rPr>
        <w:t>Региональный компонент</w:t>
      </w:r>
    </w:p>
    <w:p w:rsidR="009C7352" w:rsidRPr="009C7352" w:rsidRDefault="009C7352" w:rsidP="009C7352">
      <w:pPr>
        <w:spacing w:line="276" w:lineRule="auto"/>
        <w:ind w:firstLine="709"/>
        <w:jc w:val="both"/>
      </w:pPr>
      <w:r w:rsidRPr="009C7352">
        <w:t xml:space="preserve">Наш регион в </w:t>
      </w:r>
      <w:r w:rsidRPr="009C7352">
        <w:rPr>
          <w:lang w:val="en-US"/>
        </w:rPr>
        <w:t>XVI</w:t>
      </w:r>
      <w:r w:rsidRPr="009C7352">
        <w:t xml:space="preserve"> – </w:t>
      </w:r>
      <w:r w:rsidRPr="009C7352">
        <w:rPr>
          <w:lang w:val="en-US"/>
        </w:rPr>
        <w:t>XVII</w:t>
      </w:r>
      <w:r w:rsidRPr="009C7352">
        <w:t xml:space="preserve"> вв. </w:t>
      </w:r>
    </w:p>
    <w:p w:rsidR="009C7352" w:rsidRPr="009C7352" w:rsidRDefault="009C7352" w:rsidP="009C7352">
      <w:pPr>
        <w:spacing w:line="276" w:lineRule="auto"/>
        <w:ind w:firstLine="709"/>
        <w:jc w:val="both"/>
        <w:rPr>
          <w:b/>
          <w:bCs/>
        </w:rPr>
      </w:pPr>
      <w:r w:rsidRPr="009C7352">
        <w:rPr>
          <w:b/>
          <w:bCs/>
        </w:rPr>
        <w:t>Россия в концеXVII - XVIII ВЕКАХ: от царства к империи</w:t>
      </w:r>
    </w:p>
    <w:p w:rsidR="009C7352" w:rsidRPr="009C7352" w:rsidRDefault="009C7352" w:rsidP="009C7352">
      <w:pPr>
        <w:spacing w:line="276" w:lineRule="auto"/>
        <w:ind w:firstLine="709"/>
        <w:jc w:val="both"/>
        <w:rPr>
          <w:b/>
          <w:bCs/>
        </w:rPr>
      </w:pPr>
      <w:r w:rsidRPr="009C7352">
        <w:rPr>
          <w:b/>
          <w:bCs/>
        </w:rPr>
        <w:t xml:space="preserve">Россия в эпоху преобразований Петра I </w:t>
      </w:r>
    </w:p>
    <w:p w:rsidR="009C7352" w:rsidRPr="009C7352" w:rsidRDefault="009C7352" w:rsidP="009C7352">
      <w:pPr>
        <w:spacing w:line="276" w:lineRule="auto"/>
        <w:ind w:firstLine="709"/>
        <w:jc w:val="both"/>
      </w:pPr>
      <w:r w:rsidRPr="009C7352">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C7352" w:rsidRPr="009C7352" w:rsidRDefault="009C7352" w:rsidP="009C7352">
      <w:pPr>
        <w:spacing w:line="276" w:lineRule="auto"/>
        <w:ind w:firstLine="709"/>
        <w:jc w:val="both"/>
      </w:pPr>
      <w:r w:rsidRPr="009C7352">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C7352" w:rsidRPr="009C7352" w:rsidRDefault="009C7352" w:rsidP="009C7352">
      <w:pPr>
        <w:spacing w:line="276" w:lineRule="auto"/>
        <w:ind w:firstLine="709"/>
        <w:jc w:val="both"/>
      </w:pPr>
      <w:r w:rsidRPr="009C7352">
        <w:rPr>
          <w:b/>
          <w:bCs/>
        </w:rPr>
        <w:t>Экономическая политика.</w:t>
      </w:r>
      <w:r w:rsidRPr="009C7352">
        <w:rPr>
          <w:i/>
        </w:rPr>
        <w:t xml:space="preserve"> </w:t>
      </w:r>
      <w:r w:rsidRPr="009C7352">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C7352" w:rsidRPr="009C7352" w:rsidRDefault="009C7352" w:rsidP="009C7352">
      <w:pPr>
        <w:spacing w:line="276" w:lineRule="auto"/>
        <w:ind w:firstLine="709"/>
        <w:jc w:val="both"/>
      </w:pPr>
      <w:r w:rsidRPr="009C7352">
        <w:rPr>
          <w:b/>
          <w:bCs/>
        </w:rPr>
        <w:t>Социальная политика.</w:t>
      </w:r>
      <w:r w:rsidRPr="009C7352">
        <w:rPr>
          <w:i/>
        </w:rPr>
        <w:t xml:space="preserve"> </w:t>
      </w:r>
      <w:r w:rsidRPr="009C7352">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C7352" w:rsidRPr="009C7352" w:rsidRDefault="009C7352" w:rsidP="009C7352">
      <w:pPr>
        <w:spacing w:line="276" w:lineRule="auto"/>
        <w:ind w:firstLine="709"/>
        <w:jc w:val="both"/>
      </w:pPr>
      <w:r w:rsidRPr="009C7352">
        <w:rPr>
          <w:b/>
          <w:bCs/>
        </w:rPr>
        <w:t>Реформы управления.</w:t>
      </w:r>
      <w:r w:rsidRPr="009C7352">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C7352" w:rsidRPr="009C7352" w:rsidRDefault="009C7352" w:rsidP="009C7352">
      <w:pPr>
        <w:spacing w:line="276" w:lineRule="auto"/>
        <w:ind w:firstLine="709"/>
        <w:jc w:val="both"/>
      </w:pPr>
      <w:r w:rsidRPr="009C7352">
        <w:t xml:space="preserve">Первые гвардейские полки. Создание регулярной армии, военного флота. Рекрутские наборы. </w:t>
      </w:r>
    </w:p>
    <w:p w:rsidR="009C7352" w:rsidRPr="009C7352" w:rsidRDefault="009C7352" w:rsidP="009C7352">
      <w:pPr>
        <w:spacing w:line="276" w:lineRule="auto"/>
        <w:ind w:firstLine="709"/>
        <w:jc w:val="both"/>
      </w:pPr>
      <w:r w:rsidRPr="009C7352">
        <w:rPr>
          <w:b/>
          <w:bCs/>
        </w:rPr>
        <w:t>Церковная реформа</w:t>
      </w:r>
      <w:r w:rsidRPr="009C7352">
        <w:rPr>
          <w:b/>
        </w:rPr>
        <w:t>.</w:t>
      </w:r>
      <w:r w:rsidRPr="009C7352">
        <w:t xml:space="preserve"> Упразднение патриаршества, учреждение синода. Положение конфессий. </w:t>
      </w:r>
    </w:p>
    <w:p w:rsidR="009C7352" w:rsidRPr="009C7352" w:rsidRDefault="009C7352" w:rsidP="009C7352">
      <w:pPr>
        <w:spacing w:line="276" w:lineRule="auto"/>
        <w:ind w:firstLine="709"/>
        <w:jc w:val="both"/>
      </w:pPr>
      <w:r w:rsidRPr="009C7352">
        <w:rPr>
          <w:b/>
          <w:bCs/>
        </w:rPr>
        <w:t>Оппозиция реформам Петра I.</w:t>
      </w:r>
      <w:r w:rsidRPr="009C7352">
        <w:rPr>
          <w:b/>
        </w:rPr>
        <w:t xml:space="preserve"> </w:t>
      </w:r>
      <w:r w:rsidRPr="009C7352">
        <w:t xml:space="preserve">Социальные движения в первой четверти XVIII в. </w:t>
      </w:r>
      <w:r w:rsidRPr="009C7352">
        <w:rPr>
          <w:i/>
        </w:rPr>
        <w:t>Восстания в Астрахани, Башкирии, на Дону.</w:t>
      </w:r>
      <w:r w:rsidRPr="009C7352">
        <w:t xml:space="preserve"> Дело царевича Алексея. </w:t>
      </w:r>
    </w:p>
    <w:p w:rsidR="009C7352" w:rsidRPr="009C7352" w:rsidRDefault="009C7352" w:rsidP="009C7352">
      <w:pPr>
        <w:spacing w:line="276" w:lineRule="auto"/>
        <w:ind w:firstLine="709"/>
        <w:jc w:val="both"/>
      </w:pPr>
      <w:r w:rsidRPr="009C7352">
        <w:rPr>
          <w:b/>
          <w:bCs/>
        </w:rPr>
        <w:t>Внешняя политика.</w:t>
      </w:r>
      <w:r w:rsidRPr="009C7352">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C7352" w:rsidRPr="009C7352" w:rsidRDefault="009C7352" w:rsidP="009C7352">
      <w:pPr>
        <w:spacing w:line="276" w:lineRule="auto"/>
        <w:ind w:firstLine="709"/>
        <w:jc w:val="both"/>
      </w:pPr>
      <w:r w:rsidRPr="009C7352">
        <w:t xml:space="preserve">Закрепление России на берегах Балтики. Провозглашение России империей. Каспийский поход Петра I. </w:t>
      </w:r>
    </w:p>
    <w:p w:rsidR="009C7352" w:rsidRPr="009C7352" w:rsidRDefault="009C7352" w:rsidP="009C7352">
      <w:pPr>
        <w:spacing w:line="276" w:lineRule="auto"/>
        <w:ind w:firstLine="709"/>
        <w:jc w:val="both"/>
      </w:pPr>
      <w:r w:rsidRPr="009C7352">
        <w:rPr>
          <w:b/>
          <w:bCs/>
        </w:rPr>
        <w:t>Преобразования Петра I в области культуры.</w:t>
      </w:r>
      <w:r w:rsidRPr="009C7352">
        <w:rPr>
          <w:i/>
        </w:rPr>
        <w:t xml:space="preserve"> </w:t>
      </w:r>
      <w:r w:rsidRPr="009C7352">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C7352" w:rsidRPr="009C7352" w:rsidRDefault="009C7352" w:rsidP="009C7352">
      <w:pPr>
        <w:spacing w:line="276" w:lineRule="auto"/>
        <w:ind w:firstLine="709"/>
        <w:jc w:val="both"/>
      </w:pPr>
      <w:r w:rsidRPr="009C7352">
        <w:t xml:space="preserve">Повседневная жизнь и быт правящей элиты и основной массы населения. Перемены в образе жизни российского дворянства. </w:t>
      </w:r>
      <w:r w:rsidRPr="009C7352">
        <w:rPr>
          <w:i/>
        </w:rPr>
        <w:t xml:space="preserve">Новые формы социальной коммуникации в дворянской среде. </w:t>
      </w:r>
      <w:r w:rsidRPr="009C7352">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C7352" w:rsidRPr="009C7352" w:rsidRDefault="009C7352" w:rsidP="009C7352">
      <w:pPr>
        <w:spacing w:line="276" w:lineRule="auto"/>
        <w:ind w:firstLine="709"/>
        <w:jc w:val="both"/>
      </w:pPr>
      <w:r w:rsidRPr="009C7352">
        <w:t xml:space="preserve">Итоги, последствия и значение петровских преобразований. Образ Петра I в русской культуре. </w:t>
      </w:r>
    </w:p>
    <w:p w:rsidR="009C7352" w:rsidRPr="009C7352" w:rsidRDefault="009C7352" w:rsidP="009C7352">
      <w:pPr>
        <w:spacing w:line="276" w:lineRule="auto"/>
        <w:ind w:firstLine="709"/>
        <w:jc w:val="both"/>
        <w:rPr>
          <w:b/>
          <w:bCs/>
        </w:rPr>
      </w:pPr>
      <w:r w:rsidRPr="009C7352">
        <w:rPr>
          <w:b/>
          <w:bCs/>
        </w:rPr>
        <w:t xml:space="preserve">После Петра Великого: эпоха «дворцовых переворотов» </w:t>
      </w:r>
    </w:p>
    <w:p w:rsidR="009C7352" w:rsidRPr="009C7352" w:rsidRDefault="009C7352" w:rsidP="009C7352">
      <w:pPr>
        <w:spacing w:line="276" w:lineRule="auto"/>
        <w:ind w:firstLine="709"/>
        <w:jc w:val="both"/>
      </w:pPr>
      <w:r w:rsidRPr="009C7352">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C7352" w:rsidRPr="009C7352" w:rsidRDefault="009C7352" w:rsidP="009C7352">
      <w:pPr>
        <w:spacing w:line="276" w:lineRule="auto"/>
        <w:ind w:firstLine="709"/>
        <w:jc w:val="both"/>
        <w:rPr>
          <w:i/>
        </w:rPr>
      </w:pPr>
      <w:r w:rsidRPr="009C7352">
        <w:t xml:space="preserve">Укрепление границ империи на Украине и на юго-восточной окраине. </w:t>
      </w:r>
      <w:r w:rsidRPr="009C7352">
        <w:rPr>
          <w:i/>
        </w:rPr>
        <w:t xml:space="preserve">Переход Младшего жуза в Казахстане под суверенитет Российской империи. Война с Османской империей. </w:t>
      </w:r>
    </w:p>
    <w:p w:rsidR="009C7352" w:rsidRPr="009C7352" w:rsidRDefault="009C7352" w:rsidP="009C7352">
      <w:pPr>
        <w:spacing w:line="276" w:lineRule="auto"/>
        <w:ind w:firstLine="709"/>
        <w:jc w:val="both"/>
      </w:pPr>
      <w:r w:rsidRPr="009C7352">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C7352" w:rsidRPr="009C7352" w:rsidRDefault="009C7352" w:rsidP="009C7352">
      <w:pPr>
        <w:spacing w:line="276" w:lineRule="auto"/>
        <w:ind w:firstLine="709"/>
        <w:jc w:val="both"/>
      </w:pPr>
      <w:r w:rsidRPr="009C7352">
        <w:t xml:space="preserve">Россия в международных конфликтах 1740-х – 1750-х гг. Участие в Семилетней войне. </w:t>
      </w:r>
    </w:p>
    <w:p w:rsidR="009C7352" w:rsidRPr="009C7352" w:rsidRDefault="009C7352" w:rsidP="009C7352">
      <w:pPr>
        <w:spacing w:line="276" w:lineRule="auto"/>
        <w:ind w:firstLine="709"/>
        <w:jc w:val="both"/>
      </w:pPr>
      <w:r w:rsidRPr="009C7352">
        <w:t xml:space="preserve">Петр III. Манифест «о вольности дворянской». Переворот 28 июня 1762 г. </w:t>
      </w:r>
    </w:p>
    <w:p w:rsidR="009C7352" w:rsidRPr="009C7352" w:rsidRDefault="009C7352" w:rsidP="009C7352">
      <w:pPr>
        <w:spacing w:line="276" w:lineRule="auto"/>
        <w:ind w:firstLine="709"/>
        <w:jc w:val="both"/>
        <w:rPr>
          <w:b/>
          <w:bCs/>
        </w:rPr>
      </w:pPr>
      <w:r w:rsidRPr="009C7352">
        <w:rPr>
          <w:b/>
          <w:bCs/>
        </w:rPr>
        <w:t xml:space="preserve">Россия в 1760-х – 1790- гг. Правление Екатерины II и Павла I </w:t>
      </w:r>
    </w:p>
    <w:p w:rsidR="009C7352" w:rsidRPr="009C7352" w:rsidRDefault="009C7352" w:rsidP="009C7352">
      <w:pPr>
        <w:spacing w:line="276" w:lineRule="auto"/>
        <w:ind w:firstLine="709"/>
        <w:jc w:val="both"/>
        <w:rPr>
          <w:i/>
        </w:rPr>
      </w:pPr>
      <w:r w:rsidRPr="009C7352">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C7352">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C7352" w:rsidRPr="009C7352" w:rsidRDefault="009C7352" w:rsidP="009C7352">
      <w:pPr>
        <w:spacing w:line="276" w:lineRule="auto"/>
        <w:ind w:firstLine="709"/>
        <w:jc w:val="both"/>
      </w:pPr>
      <w:r w:rsidRPr="009C7352">
        <w:t xml:space="preserve">Национальная политика. </w:t>
      </w:r>
      <w:r w:rsidRPr="009C7352">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9C7352">
        <w:t xml:space="preserve"> </w:t>
      </w:r>
      <w:r w:rsidRPr="009C7352">
        <w:rPr>
          <w:i/>
        </w:rPr>
        <w:t>Активизация деятельности по привлечению иностранцев в Россию.</w:t>
      </w:r>
      <w:r w:rsidRPr="009C7352">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C7352" w:rsidRPr="009C7352" w:rsidRDefault="009C7352" w:rsidP="009C7352">
      <w:pPr>
        <w:spacing w:line="276" w:lineRule="auto"/>
        <w:ind w:firstLine="709"/>
        <w:jc w:val="both"/>
      </w:pPr>
      <w:r w:rsidRPr="009C7352">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C7352">
        <w:rPr>
          <w:i/>
        </w:rPr>
        <w:t>Дворовые люди.</w:t>
      </w:r>
      <w:r w:rsidRPr="009C7352">
        <w:t xml:space="preserve"> Роль крепостного строя в экономике страны. </w:t>
      </w:r>
    </w:p>
    <w:p w:rsidR="009C7352" w:rsidRPr="009C7352" w:rsidRDefault="009C7352" w:rsidP="009C7352">
      <w:pPr>
        <w:spacing w:line="276" w:lineRule="auto"/>
        <w:ind w:firstLine="709"/>
        <w:jc w:val="both"/>
      </w:pPr>
      <w:r w:rsidRPr="009C7352">
        <w:t xml:space="preserve">Промышленность в городе и деревне. Роль государства, купечества, помещиков в развитии промышленности. </w:t>
      </w:r>
      <w:r w:rsidRPr="009C7352">
        <w:rPr>
          <w:i/>
        </w:rPr>
        <w:t xml:space="preserve">Крепостной и вольнонаемный труд. Привлечение крепостных оброчных крестьян к работе на мануфактурах. </w:t>
      </w:r>
      <w:r w:rsidRPr="009C7352">
        <w:t>Развитие крестьянских промыслов.</w:t>
      </w:r>
      <w:r w:rsidRPr="009C7352">
        <w:rPr>
          <w:i/>
        </w:rPr>
        <w:t xml:space="preserve"> </w:t>
      </w:r>
      <w:r w:rsidRPr="009C7352">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C7352" w:rsidRPr="009C7352" w:rsidRDefault="009C7352" w:rsidP="009C7352">
      <w:pPr>
        <w:spacing w:line="276" w:lineRule="auto"/>
        <w:ind w:firstLine="709"/>
        <w:jc w:val="both"/>
        <w:rPr>
          <w:i/>
        </w:rPr>
      </w:pPr>
      <w:r w:rsidRPr="009C7352">
        <w:t xml:space="preserve">Внутренняя и внешняя торговля. Торговые пути внутри страны. </w:t>
      </w:r>
      <w:r w:rsidRPr="009C7352">
        <w:rPr>
          <w:i/>
        </w:rPr>
        <w:t>Водно-транспортные системы: Вышневолоцкая, Тихвинская, Мариинская и др.</w:t>
      </w:r>
      <w:r w:rsidRPr="009C7352">
        <w:t xml:space="preserve"> Ярмарки и их роль во внутренней торговле. Макарьевская, Ирбитская, Свенская, Коренная ярмарки. Ярмарки на Украине. </w:t>
      </w:r>
      <w:r w:rsidRPr="009C7352">
        <w:rPr>
          <w:i/>
        </w:rPr>
        <w:t xml:space="preserve">Партнеры России во внешней торговле в Европе и в мире. Обеспечение активного внешнеторгового баланса. </w:t>
      </w:r>
    </w:p>
    <w:p w:rsidR="009C7352" w:rsidRPr="009C7352" w:rsidRDefault="009C7352" w:rsidP="009C7352">
      <w:pPr>
        <w:spacing w:line="276" w:lineRule="auto"/>
        <w:ind w:firstLine="709"/>
        <w:jc w:val="both"/>
      </w:pPr>
      <w:r w:rsidRPr="009C7352">
        <w:t xml:space="preserve">Обострение социальных противоречий. </w:t>
      </w:r>
      <w:r w:rsidRPr="009C7352">
        <w:rPr>
          <w:i/>
        </w:rPr>
        <w:t>Чумной бунт в Москве.</w:t>
      </w:r>
      <w:r w:rsidRPr="009C7352">
        <w:t xml:space="preserve"> Восстание под предводительством Емельяна Пугачева. </w:t>
      </w:r>
      <w:r w:rsidRPr="009C7352">
        <w:rPr>
          <w:i/>
        </w:rPr>
        <w:t>Антидворянский и антикрепостнический характер движения. Роль казачества, народов Урала и Поволжья в восстании.</w:t>
      </w:r>
      <w:r w:rsidRPr="009C7352">
        <w:t xml:space="preserve"> Влияние восстания на внутреннюю политику и развитие общественной мысли. </w:t>
      </w:r>
    </w:p>
    <w:p w:rsidR="009C7352" w:rsidRPr="009C7352" w:rsidRDefault="009C7352" w:rsidP="009C7352">
      <w:pPr>
        <w:spacing w:line="276" w:lineRule="auto"/>
        <w:ind w:firstLine="709"/>
        <w:jc w:val="both"/>
      </w:pPr>
      <w:r w:rsidRPr="009C7352">
        <w:t xml:space="preserve">Внешняя политика России второй половины XVIII в., ее основные задачи. Н.И. Панин и А.А.Безбородко. </w:t>
      </w:r>
    </w:p>
    <w:p w:rsidR="009C7352" w:rsidRPr="009C7352" w:rsidRDefault="009C7352" w:rsidP="009C7352">
      <w:pPr>
        <w:spacing w:line="276" w:lineRule="auto"/>
        <w:ind w:firstLine="709"/>
        <w:jc w:val="both"/>
      </w:pPr>
      <w:r w:rsidRPr="009C7352">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C7352" w:rsidRPr="009C7352" w:rsidRDefault="009C7352" w:rsidP="009C7352">
      <w:pPr>
        <w:spacing w:line="276" w:lineRule="auto"/>
        <w:ind w:firstLine="709"/>
        <w:jc w:val="both"/>
        <w:rPr>
          <w:i/>
        </w:rPr>
      </w:pPr>
      <w:r w:rsidRPr="009C7352">
        <w:t xml:space="preserve">Участие России в разделах Речи Посполитой. </w:t>
      </w:r>
      <w:r w:rsidRPr="009C7352">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C7352">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C7352">
        <w:rPr>
          <w:i/>
        </w:rPr>
        <w:t xml:space="preserve">Восстание под предводительством Тадеуша Костюшко. </w:t>
      </w:r>
    </w:p>
    <w:p w:rsidR="009C7352" w:rsidRPr="009C7352" w:rsidRDefault="009C7352" w:rsidP="009C7352">
      <w:pPr>
        <w:spacing w:line="276" w:lineRule="auto"/>
        <w:ind w:firstLine="709"/>
        <w:jc w:val="both"/>
      </w:pPr>
      <w:r w:rsidRPr="009C7352">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C7352" w:rsidRPr="009C7352" w:rsidRDefault="009C7352" w:rsidP="009C7352">
      <w:pPr>
        <w:spacing w:line="276" w:lineRule="auto"/>
        <w:ind w:firstLine="709"/>
        <w:jc w:val="both"/>
        <w:rPr>
          <w:b/>
          <w:bCs/>
        </w:rPr>
      </w:pPr>
      <w:r w:rsidRPr="009C7352">
        <w:rPr>
          <w:b/>
          <w:bCs/>
        </w:rPr>
        <w:t xml:space="preserve">Культурное пространство Российской империи в XVIII в. </w:t>
      </w:r>
    </w:p>
    <w:p w:rsidR="009C7352" w:rsidRPr="009C7352" w:rsidRDefault="009C7352" w:rsidP="009C7352">
      <w:pPr>
        <w:spacing w:line="276" w:lineRule="auto"/>
        <w:ind w:firstLine="709"/>
        <w:jc w:val="both"/>
      </w:pPr>
      <w:r w:rsidRPr="009C7352">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9C7352">
        <w:rPr>
          <w:i/>
        </w:rPr>
        <w:t>Н.И.Новиков, материалы о положении крепостных крестьян в его журналах.</w:t>
      </w:r>
      <w:r w:rsidRPr="009C7352">
        <w:t xml:space="preserve"> А.Н.Радищев и его «Путешествие из Петербурга в Москву». </w:t>
      </w:r>
    </w:p>
    <w:p w:rsidR="009C7352" w:rsidRPr="009C7352" w:rsidRDefault="009C7352" w:rsidP="009C7352">
      <w:pPr>
        <w:spacing w:line="276" w:lineRule="auto"/>
        <w:ind w:firstLine="709"/>
        <w:jc w:val="both"/>
      </w:pPr>
      <w:r w:rsidRPr="009C7352">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9C7352">
        <w:rPr>
          <w:i/>
        </w:rPr>
        <w:t>Вклад в развитие русской культуры ученых, художников, мастеров, прибывших из-за рубежа.</w:t>
      </w:r>
      <w:r w:rsidRPr="009C7352">
        <w:t xml:space="preserve"> Усиление внимания к жизни и культуре русского народа и историческому прошлому России к концу столетия. </w:t>
      </w:r>
    </w:p>
    <w:p w:rsidR="009C7352" w:rsidRPr="009C7352" w:rsidRDefault="009C7352" w:rsidP="009C7352">
      <w:pPr>
        <w:spacing w:line="276" w:lineRule="auto"/>
        <w:ind w:firstLine="709"/>
        <w:jc w:val="both"/>
      </w:pPr>
      <w:r w:rsidRPr="009C7352">
        <w:t xml:space="preserve">Культура и быт российских сословий. Дворянство: жизнь и быт дворянской усадьбы. Духовенство. Купечество. Крестьянство. </w:t>
      </w:r>
    </w:p>
    <w:p w:rsidR="009C7352" w:rsidRPr="009C7352" w:rsidRDefault="009C7352" w:rsidP="009C7352">
      <w:pPr>
        <w:spacing w:line="276" w:lineRule="auto"/>
        <w:ind w:firstLine="709"/>
        <w:jc w:val="both"/>
      </w:pPr>
      <w:r w:rsidRPr="009C7352">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C7352">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C7352" w:rsidRPr="009C7352" w:rsidRDefault="009C7352" w:rsidP="009C7352">
      <w:pPr>
        <w:spacing w:line="276" w:lineRule="auto"/>
        <w:ind w:firstLine="709"/>
        <w:jc w:val="both"/>
      </w:pPr>
      <w:r w:rsidRPr="009C7352">
        <w:t xml:space="preserve">М.В. Ломоносов и его выдающаяся роль в становлении российской науки и образования. </w:t>
      </w:r>
    </w:p>
    <w:p w:rsidR="009C7352" w:rsidRPr="009C7352" w:rsidRDefault="009C7352" w:rsidP="009C7352">
      <w:pPr>
        <w:spacing w:line="276" w:lineRule="auto"/>
        <w:ind w:firstLine="709"/>
        <w:jc w:val="both"/>
      </w:pPr>
      <w:r w:rsidRPr="009C7352">
        <w:t xml:space="preserve">Образование в России в XVIII в. </w:t>
      </w:r>
      <w:r w:rsidRPr="009C7352">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C7352">
        <w:t xml:space="preserve"> Московский университет – первый российский университет. </w:t>
      </w:r>
    </w:p>
    <w:p w:rsidR="009C7352" w:rsidRPr="009C7352" w:rsidRDefault="009C7352" w:rsidP="009C7352">
      <w:pPr>
        <w:spacing w:line="276" w:lineRule="auto"/>
        <w:ind w:firstLine="709"/>
        <w:jc w:val="both"/>
      </w:pPr>
      <w:r w:rsidRPr="009C7352">
        <w:t xml:space="preserve">Русская архитектура XVIII в. Строительство Петербурга, формирование его городского плана. </w:t>
      </w:r>
      <w:r w:rsidRPr="009C7352">
        <w:rPr>
          <w:i/>
        </w:rPr>
        <w:t>Регулярный характер застройки Петербурга и других городов. Барокко в архитектуре Москвы и Петербурга.</w:t>
      </w:r>
      <w:r w:rsidRPr="009C7352">
        <w:t xml:space="preserve"> Переход к классицизму, </w:t>
      </w:r>
      <w:r w:rsidRPr="009C7352">
        <w:rPr>
          <w:i/>
        </w:rPr>
        <w:t xml:space="preserve">создание архитектурных ассамблей в стиле классицизма в обеих столицах. </w:t>
      </w:r>
      <w:r w:rsidRPr="009C7352">
        <w:t xml:space="preserve">В.И. Баженов, М.Ф.Казаков. </w:t>
      </w:r>
    </w:p>
    <w:p w:rsidR="009C7352" w:rsidRPr="009C7352" w:rsidRDefault="009C7352" w:rsidP="009C7352">
      <w:pPr>
        <w:spacing w:line="276" w:lineRule="auto"/>
        <w:ind w:firstLine="709"/>
        <w:jc w:val="both"/>
      </w:pPr>
      <w:r w:rsidRPr="009C7352">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C7352">
        <w:rPr>
          <w:i/>
        </w:rPr>
        <w:t xml:space="preserve">Новые веяния в изобразительном искусстве в конце столетия. </w:t>
      </w:r>
    </w:p>
    <w:p w:rsidR="009C7352" w:rsidRPr="009C7352" w:rsidRDefault="009C7352" w:rsidP="009C7352">
      <w:pPr>
        <w:spacing w:line="276" w:lineRule="auto"/>
        <w:ind w:firstLine="709"/>
        <w:jc w:val="both"/>
        <w:rPr>
          <w:b/>
          <w:bCs/>
        </w:rPr>
      </w:pPr>
      <w:r w:rsidRPr="009C7352">
        <w:rPr>
          <w:b/>
          <w:bCs/>
        </w:rPr>
        <w:t xml:space="preserve">Народы России в XVIII в. </w:t>
      </w:r>
    </w:p>
    <w:p w:rsidR="009C7352" w:rsidRPr="009C7352" w:rsidRDefault="009C7352" w:rsidP="009C7352">
      <w:pPr>
        <w:spacing w:line="276" w:lineRule="auto"/>
        <w:ind w:firstLine="709"/>
        <w:jc w:val="both"/>
      </w:pPr>
      <w:r w:rsidRPr="009C7352">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C7352" w:rsidRPr="009C7352" w:rsidRDefault="009C7352" w:rsidP="009C7352">
      <w:pPr>
        <w:spacing w:line="276" w:lineRule="auto"/>
        <w:ind w:firstLine="709"/>
        <w:jc w:val="both"/>
        <w:rPr>
          <w:b/>
          <w:bCs/>
        </w:rPr>
      </w:pPr>
      <w:r w:rsidRPr="009C7352">
        <w:rPr>
          <w:b/>
          <w:bCs/>
        </w:rPr>
        <w:t xml:space="preserve">Россия при Павле I </w:t>
      </w:r>
    </w:p>
    <w:p w:rsidR="009C7352" w:rsidRPr="009C7352" w:rsidRDefault="009C7352" w:rsidP="009C7352">
      <w:pPr>
        <w:spacing w:line="276" w:lineRule="auto"/>
        <w:ind w:firstLine="709"/>
        <w:jc w:val="both"/>
      </w:pPr>
      <w:r w:rsidRPr="009C7352">
        <w:t xml:space="preserve">Основные принципы внутренней политики Павла I. Укрепление абсолютизма </w:t>
      </w:r>
      <w:r w:rsidRPr="009C7352">
        <w:rPr>
          <w:i/>
        </w:rPr>
        <w:t>через отказ от принципов «просвещенного абсолютизма» и</w:t>
      </w:r>
      <w:r w:rsidRPr="009C7352">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C7352" w:rsidRPr="009C7352" w:rsidRDefault="009C7352" w:rsidP="009C7352">
      <w:pPr>
        <w:spacing w:line="276" w:lineRule="auto"/>
        <w:ind w:firstLine="709"/>
        <w:jc w:val="both"/>
      </w:pPr>
      <w:r w:rsidRPr="009C7352">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C7352" w:rsidRPr="009C7352" w:rsidRDefault="009C7352" w:rsidP="009C7352">
      <w:pPr>
        <w:spacing w:line="276" w:lineRule="auto"/>
        <w:ind w:firstLine="709"/>
        <w:jc w:val="both"/>
      </w:pPr>
      <w:r w:rsidRPr="009C7352">
        <w:t xml:space="preserve">Внутренняя политика. Ограничение дворянских привилегий. </w:t>
      </w:r>
    </w:p>
    <w:p w:rsidR="009C7352" w:rsidRPr="009C7352" w:rsidRDefault="009C7352" w:rsidP="009C7352">
      <w:pPr>
        <w:spacing w:line="276" w:lineRule="auto"/>
        <w:ind w:firstLine="709"/>
        <w:jc w:val="both"/>
        <w:rPr>
          <w:b/>
        </w:rPr>
      </w:pPr>
      <w:r w:rsidRPr="009C7352">
        <w:rPr>
          <w:b/>
        </w:rPr>
        <w:t>Региональный компонент</w:t>
      </w:r>
    </w:p>
    <w:p w:rsidR="009C7352" w:rsidRPr="009C7352" w:rsidRDefault="009C7352" w:rsidP="009C7352">
      <w:pPr>
        <w:spacing w:line="276" w:lineRule="auto"/>
        <w:ind w:firstLine="709"/>
        <w:jc w:val="both"/>
      </w:pPr>
      <w:r w:rsidRPr="009C7352">
        <w:t xml:space="preserve">Наш регион </w:t>
      </w:r>
      <w:r w:rsidRPr="009C7352">
        <w:rPr>
          <w:bCs/>
        </w:rPr>
        <w:t>в XVIII в.</w:t>
      </w:r>
    </w:p>
    <w:p w:rsidR="009C7352" w:rsidRPr="009C7352" w:rsidRDefault="009C7352" w:rsidP="009C7352">
      <w:pPr>
        <w:spacing w:line="276" w:lineRule="auto"/>
        <w:ind w:firstLine="709"/>
        <w:jc w:val="both"/>
      </w:pPr>
      <w:r w:rsidRPr="009C7352">
        <w:rPr>
          <w:b/>
          <w:bCs/>
        </w:rPr>
        <w:t>Российфская империя в XIX – начале XX вв.</w:t>
      </w:r>
    </w:p>
    <w:p w:rsidR="009C7352" w:rsidRPr="009C7352" w:rsidRDefault="009C7352" w:rsidP="009C7352">
      <w:pPr>
        <w:spacing w:line="276" w:lineRule="auto"/>
        <w:ind w:firstLine="709"/>
        <w:rPr>
          <w:b/>
          <w:bCs/>
        </w:rPr>
      </w:pPr>
      <w:r w:rsidRPr="009C7352">
        <w:rPr>
          <w:b/>
          <w:bCs/>
        </w:rPr>
        <w:t>Россия на пути к реформам (1801–1861)</w:t>
      </w:r>
    </w:p>
    <w:p w:rsidR="009C7352" w:rsidRPr="009C7352" w:rsidRDefault="009C7352" w:rsidP="009C7352">
      <w:pPr>
        <w:spacing w:line="276" w:lineRule="auto"/>
        <w:ind w:firstLine="709"/>
        <w:jc w:val="both"/>
        <w:rPr>
          <w:b/>
          <w:bCs/>
        </w:rPr>
      </w:pPr>
      <w:r w:rsidRPr="009C7352">
        <w:rPr>
          <w:b/>
          <w:bCs/>
        </w:rPr>
        <w:t xml:space="preserve">Александровская эпоха: государственный либерализм </w:t>
      </w:r>
    </w:p>
    <w:p w:rsidR="009C7352" w:rsidRPr="009C7352" w:rsidRDefault="009C7352" w:rsidP="009C7352">
      <w:pPr>
        <w:spacing w:line="276" w:lineRule="auto"/>
        <w:ind w:firstLine="709"/>
        <w:jc w:val="both"/>
      </w:pPr>
      <w:r w:rsidRPr="009C7352">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C7352" w:rsidRPr="009C7352" w:rsidRDefault="009C7352" w:rsidP="009C7352">
      <w:pPr>
        <w:spacing w:line="276" w:lineRule="auto"/>
        <w:ind w:firstLine="709"/>
        <w:jc w:val="both"/>
        <w:rPr>
          <w:b/>
          <w:bCs/>
        </w:rPr>
      </w:pPr>
      <w:r w:rsidRPr="009C7352">
        <w:rPr>
          <w:b/>
          <w:bCs/>
        </w:rPr>
        <w:t xml:space="preserve">Отечественная война 1812 г. </w:t>
      </w:r>
    </w:p>
    <w:p w:rsidR="009C7352" w:rsidRPr="009C7352" w:rsidRDefault="009C7352" w:rsidP="009C7352">
      <w:pPr>
        <w:spacing w:line="276" w:lineRule="auto"/>
        <w:ind w:firstLine="709"/>
        <w:jc w:val="both"/>
      </w:pPr>
      <w:r w:rsidRPr="009C7352">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C7352" w:rsidRPr="009C7352" w:rsidRDefault="009C7352" w:rsidP="009C7352">
      <w:pPr>
        <w:spacing w:line="276" w:lineRule="auto"/>
        <w:ind w:firstLine="709"/>
        <w:jc w:val="both"/>
      </w:pPr>
      <w:r w:rsidRPr="009C7352">
        <w:t xml:space="preserve">Либеральные и охранительные тенденции во внутренней политике. Польская конституция 1815 г. </w:t>
      </w:r>
      <w:r w:rsidRPr="009C7352">
        <w:rPr>
          <w:i/>
        </w:rPr>
        <w:t>Военные поселения. Дворянская оппозиция самодержавию.</w:t>
      </w:r>
      <w:r w:rsidRPr="009C7352">
        <w:t xml:space="preserve"> Тайные организации: Союз спасения, Союз благоденствия, Северное и Южное общества. Восстание декабристов 14 декабря 1825 г. </w:t>
      </w:r>
    </w:p>
    <w:p w:rsidR="009C7352" w:rsidRPr="009C7352" w:rsidRDefault="009C7352" w:rsidP="009C7352">
      <w:pPr>
        <w:spacing w:line="276" w:lineRule="auto"/>
        <w:ind w:firstLine="709"/>
        <w:jc w:val="both"/>
        <w:rPr>
          <w:b/>
          <w:bCs/>
        </w:rPr>
      </w:pPr>
      <w:r w:rsidRPr="009C7352">
        <w:rPr>
          <w:b/>
          <w:bCs/>
        </w:rPr>
        <w:t xml:space="preserve">Николаевское самодержавие: государственный консерватизм </w:t>
      </w:r>
    </w:p>
    <w:p w:rsidR="009C7352" w:rsidRPr="009C7352" w:rsidRDefault="009C7352" w:rsidP="009C7352">
      <w:pPr>
        <w:spacing w:line="276" w:lineRule="auto"/>
        <w:ind w:firstLine="709"/>
        <w:jc w:val="both"/>
        <w:rPr>
          <w:i/>
        </w:rPr>
      </w:pPr>
      <w:r w:rsidRPr="009C7352">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9C7352">
        <w:rPr>
          <w:i/>
        </w:rPr>
        <w:t>централизация управления, политическая полиция, кодификация законов, цензура, попечительство об образовании.</w:t>
      </w:r>
      <w:r w:rsidRPr="009C7352">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9C7352">
        <w:rPr>
          <w:i/>
        </w:rPr>
        <w:t xml:space="preserve">Формирование профессиональной бюрократии. Прогрессивное чиновничество: у истоков либерального реформаторства. </w:t>
      </w:r>
    </w:p>
    <w:p w:rsidR="009C7352" w:rsidRPr="009C7352" w:rsidRDefault="009C7352" w:rsidP="009C7352">
      <w:pPr>
        <w:spacing w:line="276" w:lineRule="auto"/>
        <w:ind w:firstLine="709"/>
        <w:jc w:val="both"/>
      </w:pPr>
      <w:r w:rsidRPr="009C7352">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C7352" w:rsidRPr="009C7352" w:rsidRDefault="009C7352" w:rsidP="009C7352">
      <w:pPr>
        <w:spacing w:line="276" w:lineRule="auto"/>
        <w:ind w:firstLine="709"/>
        <w:jc w:val="both"/>
        <w:rPr>
          <w:b/>
          <w:bCs/>
        </w:rPr>
      </w:pPr>
      <w:r w:rsidRPr="009C7352">
        <w:rPr>
          <w:b/>
          <w:bCs/>
        </w:rPr>
        <w:t xml:space="preserve">Крепостнический социум. Деревня и город </w:t>
      </w:r>
    </w:p>
    <w:p w:rsidR="009C7352" w:rsidRPr="009C7352" w:rsidRDefault="009C7352" w:rsidP="009C7352">
      <w:pPr>
        <w:spacing w:line="276" w:lineRule="auto"/>
        <w:ind w:firstLine="709"/>
        <w:jc w:val="both"/>
      </w:pPr>
      <w:r w:rsidRPr="009C7352">
        <w:t xml:space="preserve">Сословная структура российского общества. Крепостное хозяйство. </w:t>
      </w:r>
      <w:r w:rsidRPr="009C7352">
        <w:rPr>
          <w:i/>
        </w:rPr>
        <w:t>Помещик и крестьянин, конфликты и сотрудничество.</w:t>
      </w:r>
      <w:r w:rsidRPr="009C7352">
        <w:t xml:space="preserve"> Промышленный переворот и его особенности в России. Начало железнодорожного строительства. </w:t>
      </w:r>
      <w:r w:rsidRPr="009C7352">
        <w:rPr>
          <w:i/>
        </w:rPr>
        <w:t>Москва и Петербург: спор двух столиц.</w:t>
      </w:r>
      <w:r w:rsidRPr="009C7352">
        <w:t xml:space="preserve"> Города как административные, торговые и промышленные центры. Городское самоуправление. </w:t>
      </w:r>
    </w:p>
    <w:p w:rsidR="009C7352" w:rsidRPr="009C7352" w:rsidRDefault="009C7352" w:rsidP="009C7352">
      <w:pPr>
        <w:spacing w:line="276" w:lineRule="auto"/>
        <w:ind w:firstLine="709"/>
        <w:jc w:val="both"/>
        <w:rPr>
          <w:b/>
          <w:bCs/>
        </w:rPr>
      </w:pPr>
      <w:r w:rsidRPr="009C7352">
        <w:rPr>
          <w:b/>
          <w:bCs/>
        </w:rPr>
        <w:t>Культурное пространство империи в первой половине XIX в.</w:t>
      </w:r>
    </w:p>
    <w:p w:rsidR="009C7352" w:rsidRPr="009C7352" w:rsidRDefault="009C7352" w:rsidP="009C7352">
      <w:pPr>
        <w:spacing w:line="276" w:lineRule="auto"/>
        <w:ind w:firstLine="709"/>
        <w:jc w:val="both"/>
      </w:pPr>
      <w:r w:rsidRPr="009C7352">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9C7352">
        <w:rPr>
          <w:i/>
        </w:rPr>
        <w:t>Культура повседневности: обретение комфорта. Жизнь в городе и в усадьбе.</w:t>
      </w:r>
      <w:r w:rsidRPr="009C7352">
        <w:t xml:space="preserve"> Российская культура как часть европейской культуры. </w:t>
      </w:r>
    </w:p>
    <w:p w:rsidR="009C7352" w:rsidRPr="009C7352" w:rsidRDefault="009C7352" w:rsidP="009C7352">
      <w:pPr>
        <w:spacing w:line="276" w:lineRule="auto"/>
        <w:ind w:firstLine="709"/>
        <w:jc w:val="both"/>
        <w:rPr>
          <w:b/>
          <w:bCs/>
        </w:rPr>
      </w:pPr>
      <w:r w:rsidRPr="009C7352">
        <w:rPr>
          <w:b/>
          <w:bCs/>
        </w:rPr>
        <w:t xml:space="preserve">Пространство империи: этнокультурный облик страны </w:t>
      </w:r>
    </w:p>
    <w:p w:rsidR="009C7352" w:rsidRPr="009C7352" w:rsidRDefault="009C7352" w:rsidP="009C7352">
      <w:pPr>
        <w:spacing w:line="276" w:lineRule="auto"/>
        <w:ind w:firstLine="709"/>
        <w:jc w:val="both"/>
      </w:pPr>
      <w:r w:rsidRPr="009C7352">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C7352">
        <w:rPr>
          <w:i/>
        </w:rPr>
        <w:t>Польское восстание 1830–1831 гг.</w:t>
      </w:r>
      <w:r w:rsidRPr="009C7352">
        <w:t xml:space="preserve"> Присоединение Грузии и Закавказья. Кавказская война. Движение Шамиля. </w:t>
      </w:r>
    </w:p>
    <w:p w:rsidR="009C7352" w:rsidRPr="009C7352" w:rsidRDefault="009C7352" w:rsidP="009C7352">
      <w:pPr>
        <w:spacing w:line="276" w:lineRule="auto"/>
        <w:ind w:firstLine="709"/>
        <w:jc w:val="both"/>
        <w:rPr>
          <w:b/>
          <w:bCs/>
        </w:rPr>
      </w:pPr>
      <w:r w:rsidRPr="009C7352">
        <w:rPr>
          <w:b/>
          <w:bCs/>
        </w:rPr>
        <w:t xml:space="preserve">Формирование гражданского правосознания. Основные течения общественной мысли </w:t>
      </w:r>
    </w:p>
    <w:p w:rsidR="009C7352" w:rsidRPr="009C7352" w:rsidRDefault="009C7352" w:rsidP="009C7352">
      <w:pPr>
        <w:spacing w:line="276" w:lineRule="auto"/>
        <w:ind w:firstLine="709"/>
        <w:jc w:val="both"/>
      </w:pPr>
      <w:r w:rsidRPr="009C7352">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C7352">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9C7352">
        <w:t xml:space="preserve"> </w:t>
      </w:r>
    </w:p>
    <w:p w:rsidR="009C7352" w:rsidRPr="009C7352" w:rsidRDefault="009C7352" w:rsidP="009C7352">
      <w:pPr>
        <w:spacing w:line="276" w:lineRule="auto"/>
        <w:ind w:firstLine="709"/>
        <w:jc w:val="both"/>
        <w:rPr>
          <w:i/>
        </w:rPr>
      </w:pPr>
      <w:r w:rsidRPr="009C7352">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C7352">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C7352" w:rsidRPr="009C7352" w:rsidRDefault="009C7352" w:rsidP="009C7352">
      <w:pPr>
        <w:spacing w:line="276" w:lineRule="auto"/>
        <w:ind w:firstLine="709"/>
        <w:rPr>
          <w:b/>
          <w:bCs/>
        </w:rPr>
      </w:pPr>
      <w:r w:rsidRPr="009C7352">
        <w:rPr>
          <w:b/>
          <w:bCs/>
        </w:rPr>
        <w:t>Россия в эпоху реформ</w:t>
      </w:r>
    </w:p>
    <w:p w:rsidR="009C7352" w:rsidRPr="009C7352" w:rsidRDefault="009C7352" w:rsidP="009C7352">
      <w:pPr>
        <w:spacing w:line="276" w:lineRule="auto"/>
        <w:ind w:firstLine="709"/>
        <w:jc w:val="both"/>
        <w:rPr>
          <w:b/>
          <w:bCs/>
        </w:rPr>
      </w:pPr>
      <w:r w:rsidRPr="009C7352">
        <w:rPr>
          <w:b/>
          <w:bCs/>
        </w:rPr>
        <w:t xml:space="preserve">Преобразования Александра II: социальная и правовая модернизация </w:t>
      </w:r>
    </w:p>
    <w:p w:rsidR="009C7352" w:rsidRPr="009C7352" w:rsidRDefault="009C7352" w:rsidP="009C7352">
      <w:pPr>
        <w:spacing w:line="276" w:lineRule="auto"/>
        <w:ind w:firstLine="709"/>
        <w:jc w:val="both"/>
      </w:pPr>
      <w:r w:rsidRPr="009C7352">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9C7352">
        <w:rPr>
          <w:i/>
        </w:rPr>
        <w:t>Утверждение начал всесословности в правовом строе страны.</w:t>
      </w:r>
      <w:r w:rsidRPr="009C7352">
        <w:t xml:space="preserve"> Конституционный вопрос. </w:t>
      </w:r>
    </w:p>
    <w:p w:rsidR="009C7352" w:rsidRPr="009C7352" w:rsidRDefault="009C7352" w:rsidP="009C7352">
      <w:pPr>
        <w:spacing w:line="276" w:lineRule="auto"/>
        <w:ind w:firstLine="709"/>
        <w:jc w:val="both"/>
      </w:pPr>
      <w:r w:rsidRPr="009C7352">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C7352" w:rsidRPr="009C7352" w:rsidRDefault="009C7352" w:rsidP="009C7352">
      <w:pPr>
        <w:spacing w:line="276" w:lineRule="auto"/>
        <w:ind w:firstLine="709"/>
        <w:jc w:val="both"/>
        <w:rPr>
          <w:b/>
          <w:bCs/>
        </w:rPr>
      </w:pPr>
      <w:r w:rsidRPr="009C7352">
        <w:rPr>
          <w:b/>
          <w:bCs/>
        </w:rPr>
        <w:t xml:space="preserve">«Народное самодержавие» Александра III </w:t>
      </w:r>
    </w:p>
    <w:p w:rsidR="009C7352" w:rsidRPr="009C7352" w:rsidRDefault="009C7352" w:rsidP="009C7352">
      <w:pPr>
        <w:spacing w:line="276" w:lineRule="auto"/>
        <w:ind w:firstLine="709"/>
        <w:jc w:val="both"/>
        <w:rPr>
          <w:i/>
        </w:rPr>
      </w:pPr>
      <w:r w:rsidRPr="009C7352">
        <w:t xml:space="preserve">Идеология самобытного развития России. Государственный национализм. Реформы и «контрреформы». </w:t>
      </w:r>
      <w:r w:rsidRPr="009C7352">
        <w:rPr>
          <w:i/>
        </w:rPr>
        <w:t>Политика консервативной стабилизации. Ограничение общественной самодеятельности.</w:t>
      </w:r>
      <w:r w:rsidRPr="009C7352">
        <w:t xml:space="preserve"> Местное самоуправление и самодержавие. Независимость суда и администрация. </w:t>
      </w:r>
      <w:r w:rsidRPr="009C7352">
        <w:rPr>
          <w:i/>
        </w:rPr>
        <w:t>Права университетов и власть попечителей.</w:t>
      </w:r>
      <w:r w:rsidRPr="009C7352">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9C7352">
        <w:rPr>
          <w:i/>
        </w:rPr>
        <w:t>Финансовая политика</w:t>
      </w:r>
      <w:r w:rsidRPr="009C7352">
        <w:t xml:space="preserve">. </w:t>
      </w:r>
      <w:r w:rsidRPr="009C7352">
        <w:rPr>
          <w:i/>
        </w:rPr>
        <w:t xml:space="preserve">Консервация аграрных отношений. </w:t>
      </w:r>
    </w:p>
    <w:p w:rsidR="009C7352" w:rsidRPr="009C7352" w:rsidRDefault="009C7352" w:rsidP="009C7352">
      <w:pPr>
        <w:spacing w:line="276" w:lineRule="auto"/>
        <w:ind w:firstLine="709"/>
        <w:jc w:val="both"/>
        <w:rPr>
          <w:i/>
        </w:rPr>
      </w:pPr>
      <w:r w:rsidRPr="009C7352">
        <w:t xml:space="preserve">Пространство империи. Основные сферы и направления внешнеполитических интересов. Упрочение статуса великой державы. </w:t>
      </w:r>
      <w:r w:rsidRPr="009C7352">
        <w:rPr>
          <w:i/>
        </w:rPr>
        <w:t xml:space="preserve">Освоение государственной территории. </w:t>
      </w:r>
    </w:p>
    <w:p w:rsidR="009C7352" w:rsidRPr="009C7352" w:rsidRDefault="009C7352" w:rsidP="009C7352">
      <w:pPr>
        <w:spacing w:line="276" w:lineRule="auto"/>
        <w:ind w:firstLine="709"/>
        <w:jc w:val="both"/>
        <w:rPr>
          <w:b/>
          <w:bCs/>
        </w:rPr>
      </w:pPr>
      <w:r w:rsidRPr="009C7352">
        <w:rPr>
          <w:b/>
          <w:bCs/>
        </w:rPr>
        <w:t xml:space="preserve">Пореформенный социум. Сельское хозяйство и промышленность </w:t>
      </w:r>
    </w:p>
    <w:p w:rsidR="009C7352" w:rsidRPr="009C7352" w:rsidRDefault="009C7352" w:rsidP="009C7352">
      <w:pPr>
        <w:spacing w:line="276" w:lineRule="auto"/>
        <w:ind w:firstLine="709"/>
        <w:jc w:val="both"/>
      </w:pPr>
      <w:r w:rsidRPr="009C7352">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C7352">
        <w:rPr>
          <w:i/>
        </w:rPr>
        <w:t>Помещичье «оскудение». Социальные типы крестьян и помещиков.</w:t>
      </w:r>
      <w:r w:rsidRPr="009C7352">
        <w:t xml:space="preserve"> Дворяне-предприниматели. </w:t>
      </w:r>
    </w:p>
    <w:p w:rsidR="009C7352" w:rsidRPr="009C7352" w:rsidRDefault="009C7352" w:rsidP="009C7352">
      <w:pPr>
        <w:spacing w:line="276" w:lineRule="auto"/>
        <w:ind w:firstLine="709"/>
        <w:jc w:val="both"/>
      </w:pPr>
      <w:r w:rsidRPr="009C7352">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C7352">
        <w:rPr>
          <w:i/>
        </w:rPr>
        <w:t xml:space="preserve">Государственные, общественные и частнопредпринимательские способы его решения. </w:t>
      </w:r>
    </w:p>
    <w:p w:rsidR="009C7352" w:rsidRPr="009C7352" w:rsidRDefault="009C7352" w:rsidP="009C7352">
      <w:pPr>
        <w:spacing w:line="276" w:lineRule="auto"/>
        <w:ind w:firstLine="709"/>
        <w:jc w:val="both"/>
        <w:rPr>
          <w:b/>
          <w:bCs/>
        </w:rPr>
      </w:pPr>
      <w:r w:rsidRPr="009C7352">
        <w:rPr>
          <w:b/>
          <w:bCs/>
        </w:rPr>
        <w:t xml:space="preserve">Культурное пространство империи во второй половине XIX в. </w:t>
      </w:r>
    </w:p>
    <w:p w:rsidR="009C7352" w:rsidRPr="009C7352" w:rsidRDefault="009C7352" w:rsidP="009C7352">
      <w:pPr>
        <w:spacing w:line="276" w:lineRule="auto"/>
        <w:ind w:firstLine="709"/>
        <w:jc w:val="both"/>
      </w:pPr>
      <w:r w:rsidRPr="009C7352">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C7352">
        <w:rPr>
          <w:i/>
        </w:rPr>
        <w:t xml:space="preserve">Роль печатного слова в формировании общественного мнения. Народная, элитарная и массовая культура. </w:t>
      </w:r>
      <w:r w:rsidRPr="009C7352">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C7352" w:rsidRPr="009C7352" w:rsidRDefault="009C7352" w:rsidP="009C7352">
      <w:pPr>
        <w:spacing w:line="276" w:lineRule="auto"/>
        <w:ind w:firstLine="709"/>
        <w:jc w:val="both"/>
        <w:rPr>
          <w:b/>
          <w:bCs/>
        </w:rPr>
      </w:pPr>
      <w:r w:rsidRPr="009C7352">
        <w:rPr>
          <w:b/>
          <w:bCs/>
        </w:rPr>
        <w:t xml:space="preserve">Этнокультурный облик империи </w:t>
      </w:r>
    </w:p>
    <w:p w:rsidR="009C7352" w:rsidRPr="009C7352" w:rsidRDefault="009C7352" w:rsidP="009C7352">
      <w:pPr>
        <w:spacing w:line="276" w:lineRule="auto"/>
        <w:ind w:firstLine="709"/>
        <w:jc w:val="both"/>
      </w:pPr>
      <w:r w:rsidRPr="009C7352">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9C7352">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9C7352">
        <w:t xml:space="preserve"> Национальные движения народов России. Взаимодействие национальных культур и народов. </w:t>
      </w:r>
    </w:p>
    <w:p w:rsidR="009C7352" w:rsidRPr="009C7352" w:rsidRDefault="009C7352" w:rsidP="009C7352">
      <w:pPr>
        <w:spacing w:line="276" w:lineRule="auto"/>
        <w:ind w:firstLine="709"/>
        <w:jc w:val="both"/>
      </w:pPr>
      <w:r w:rsidRPr="009C7352">
        <w:rPr>
          <w:b/>
          <w:bCs/>
        </w:rPr>
        <w:t>Формирование гражданского общества и основные направления общественных движений</w:t>
      </w:r>
      <w:r w:rsidRPr="009C7352">
        <w:t xml:space="preserve"> </w:t>
      </w:r>
    </w:p>
    <w:p w:rsidR="009C7352" w:rsidRPr="009C7352" w:rsidRDefault="009C7352" w:rsidP="009C7352">
      <w:pPr>
        <w:spacing w:line="276" w:lineRule="auto"/>
        <w:ind w:firstLine="709"/>
        <w:jc w:val="both"/>
        <w:rPr>
          <w:i/>
        </w:rPr>
      </w:pPr>
      <w:r w:rsidRPr="009C7352">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9C7352">
        <w:rPr>
          <w:i/>
        </w:rPr>
        <w:t xml:space="preserve">Студенческое движение. Рабочее движение. Женское движение. </w:t>
      </w:r>
    </w:p>
    <w:p w:rsidR="009C7352" w:rsidRPr="009C7352" w:rsidRDefault="009C7352" w:rsidP="009C7352">
      <w:pPr>
        <w:spacing w:line="276" w:lineRule="auto"/>
        <w:ind w:firstLine="709"/>
        <w:jc w:val="both"/>
        <w:rPr>
          <w:i/>
        </w:rPr>
      </w:pPr>
      <w:r w:rsidRPr="009C7352">
        <w:t xml:space="preserve">Идейные течения и общественное движение. </w:t>
      </w:r>
      <w:r w:rsidRPr="009C7352">
        <w:rPr>
          <w:i/>
        </w:rPr>
        <w:t xml:space="preserve">Влияние позитивизма, дарвинизма, марксизма и других направлений европейской общественной мысли. </w:t>
      </w:r>
      <w:r w:rsidRPr="009C7352">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9C7352">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9C7352">
        <w:t xml:space="preserve"> Политический терроризм. Распространение марксизма и формирование социал-демократии. </w:t>
      </w:r>
      <w:r w:rsidRPr="009C7352">
        <w:rPr>
          <w:i/>
        </w:rPr>
        <w:t xml:space="preserve">Группа «Освобождение труда». «Союз борьбы за освобождение рабочего класса». I съезд РСДРП. </w:t>
      </w:r>
    </w:p>
    <w:p w:rsidR="009C7352" w:rsidRPr="009C7352" w:rsidRDefault="009C7352" w:rsidP="009C7352">
      <w:pPr>
        <w:spacing w:line="276" w:lineRule="auto"/>
        <w:ind w:firstLine="709"/>
        <w:jc w:val="both"/>
        <w:rPr>
          <w:b/>
          <w:bCs/>
        </w:rPr>
      </w:pPr>
      <w:r w:rsidRPr="009C7352">
        <w:rPr>
          <w:b/>
          <w:bCs/>
        </w:rPr>
        <w:t>Кризис империи в начале ХХ века</w:t>
      </w:r>
    </w:p>
    <w:p w:rsidR="009C7352" w:rsidRPr="009C7352" w:rsidRDefault="009C7352" w:rsidP="009C7352">
      <w:pPr>
        <w:spacing w:line="276" w:lineRule="auto"/>
        <w:ind w:firstLine="709"/>
        <w:jc w:val="both"/>
      </w:pPr>
      <w:r w:rsidRPr="009C7352">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C7352">
        <w:rPr>
          <w:i/>
        </w:rPr>
        <w:t>Отечественный и иностранный капитал, его роль в индустриализации страны.</w:t>
      </w:r>
      <w:r w:rsidRPr="009C7352">
        <w:t xml:space="preserve"> Россия – мировой экспортер хлеба. Аграрный вопрос. </w:t>
      </w:r>
    </w:p>
    <w:p w:rsidR="009C7352" w:rsidRPr="009C7352" w:rsidRDefault="009C7352" w:rsidP="009C7352">
      <w:pPr>
        <w:spacing w:line="276" w:lineRule="auto"/>
        <w:ind w:firstLine="709"/>
        <w:jc w:val="both"/>
        <w:rPr>
          <w:i/>
        </w:rPr>
      </w:pPr>
      <w:r w:rsidRPr="009C7352">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C7352">
        <w:rPr>
          <w:i/>
        </w:rPr>
        <w:t xml:space="preserve">Положение женщины в обществе. Церковь в условиях кризиса имперской идеологии. Распространение светской этики и культуры. </w:t>
      </w:r>
    </w:p>
    <w:p w:rsidR="009C7352" w:rsidRPr="009C7352" w:rsidRDefault="009C7352" w:rsidP="009C7352">
      <w:pPr>
        <w:spacing w:line="276" w:lineRule="auto"/>
        <w:ind w:firstLine="709"/>
        <w:jc w:val="both"/>
      </w:pPr>
      <w:r w:rsidRPr="009C7352">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C7352" w:rsidRPr="009C7352" w:rsidRDefault="009C7352" w:rsidP="009C7352">
      <w:pPr>
        <w:spacing w:line="276" w:lineRule="auto"/>
        <w:ind w:firstLine="709"/>
        <w:jc w:val="both"/>
        <w:rPr>
          <w:b/>
          <w:bCs/>
        </w:rPr>
      </w:pPr>
      <w:r w:rsidRPr="009C7352">
        <w:rPr>
          <w:b/>
          <w:bCs/>
        </w:rPr>
        <w:t xml:space="preserve">Первая российская революция 1905-1907 гг. Начало парламентаризма </w:t>
      </w:r>
    </w:p>
    <w:p w:rsidR="009C7352" w:rsidRPr="009C7352" w:rsidRDefault="009C7352" w:rsidP="009C7352">
      <w:pPr>
        <w:spacing w:line="276" w:lineRule="auto"/>
        <w:ind w:firstLine="709"/>
        <w:jc w:val="both"/>
      </w:pPr>
      <w:r w:rsidRPr="009C7352">
        <w:t xml:space="preserve">Николай II и его окружение. Деятельность В.К. Плеве на посту министра внутренних дел. Оппозиционное либеральное движение. </w:t>
      </w:r>
      <w:r w:rsidRPr="009C7352">
        <w:rPr>
          <w:i/>
        </w:rPr>
        <w:t xml:space="preserve">«Союз освобождения». «Банкетная кампания». </w:t>
      </w:r>
    </w:p>
    <w:p w:rsidR="009C7352" w:rsidRPr="009C7352" w:rsidRDefault="009C7352" w:rsidP="009C7352">
      <w:pPr>
        <w:spacing w:line="276" w:lineRule="auto"/>
        <w:ind w:firstLine="709"/>
        <w:jc w:val="both"/>
        <w:rPr>
          <w:i/>
        </w:rPr>
      </w:pPr>
      <w:r w:rsidRPr="009C7352">
        <w:t xml:space="preserve">Предпосылки Первой российской революции. Формы социальных протестов. Борьба профессиональных революционеров с государством. </w:t>
      </w:r>
      <w:r w:rsidRPr="009C7352">
        <w:rPr>
          <w:i/>
        </w:rPr>
        <w:t xml:space="preserve">Политический терроризм. </w:t>
      </w:r>
    </w:p>
    <w:p w:rsidR="009C7352" w:rsidRPr="009C7352" w:rsidRDefault="009C7352" w:rsidP="009C7352">
      <w:pPr>
        <w:spacing w:line="276" w:lineRule="auto"/>
        <w:ind w:firstLine="709"/>
        <w:jc w:val="both"/>
      </w:pPr>
      <w:r w:rsidRPr="009C7352">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C7352" w:rsidRPr="009C7352" w:rsidRDefault="009C7352" w:rsidP="009C7352">
      <w:pPr>
        <w:spacing w:line="276" w:lineRule="auto"/>
        <w:ind w:firstLine="709"/>
        <w:jc w:val="both"/>
      </w:pPr>
      <w:r w:rsidRPr="009C7352">
        <w:t xml:space="preserve">Формирование многопартийной системы. Политические партии, массовые движения и их лидеры. </w:t>
      </w:r>
      <w:r w:rsidRPr="009C7352">
        <w:rPr>
          <w:i/>
        </w:rPr>
        <w:t>Неонароднические партии и организации (социалисты-революционеры).</w:t>
      </w:r>
      <w:r w:rsidRPr="009C7352">
        <w:t xml:space="preserve"> Социал-демократия: большевики и меньшевики. Либеральные партии (кадеты, октябристы). </w:t>
      </w:r>
      <w:r w:rsidRPr="009C7352">
        <w:rPr>
          <w:i/>
        </w:rPr>
        <w:t>Национальные партии</w:t>
      </w:r>
      <w:r w:rsidRPr="009C7352">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C7352" w:rsidRPr="009C7352" w:rsidRDefault="009C7352" w:rsidP="009C7352">
      <w:pPr>
        <w:spacing w:line="276" w:lineRule="auto"/>
        <w:ind w:firstLine="709"/>
        <w:jc w:val="both"/>
      </w:pPr>
      <w:r w:rsidRPr="009C7352">
        <w:rPr>
          <w:i/>
        </w:rPr>
        <w:t>Избирательный закон 11 декабря 1905 г. Избирательная кампания в I Государственную думу. Основные государственные законы 23 апреля 1906 г.</w:t>
      </w:r>
      <w:r w:rsidRPr="009C7352">
        <w:t xml:space="preserve"> Деятельность I и II Государственной думы: итоги и уроки. </w:t>
      </w:r>
    </w:p>
    <w:p w:rsidR="009C7352" w:rsidRPr="009C7352" w:rsidRDefault="009C7352" w:rsidP="009C7352">
      <w:pPr>
        <w:spacing w:line="276" w:lineRule="auto"/>
        <w:ind w:firstLine="709"/>
        <w:jc w:val="both"/>
        <w:rPr>
          <w:b/>
          <w:bCs/>
        </w:rPr>
      </w:pPr>
      <w:r w:rsidRPr="009C7352">
        <w:rPr>
          <w:b/>
          <w:bCs/>
        </w:rPr>
        <w:t xml:space="preserve">Общество и власть после революции </w:t>
      </w:r>
    </w:p>
    <w:p w:rsidR="009C7352" w:rsidRPr="009C7352" w:rsidRDefault="009C7352" w:rsidP="009C7352">
      <w:pPr>
        <w:spacing w:line="276" w:lineRule="auto"/>
        <w:ind w:firstLine="709"/>
        <w:jc w:val="both"/>
      </w:pPr>
      <w:r w:rsidRPr="009C7352">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9C7352">
        <w:rPr>
          <w:i/>
        </w:rPr>
        <w:t xml:space="preserve">Национальные партии и фракции в Государственной Думе. </w:t>
      </w:r>
    </w:p>
    <w:p w:rsidR="009C7352" w:rsidRPr="009C7352" w:rsidRDefault="009C7352" w:rsidP="009C7352">
      <w:pPr>
        <w:spacing w:line="276" w:lineRule="auto"/>
        <w:ind w:firstLine="709"/>
        <w:jc w:val="both"/>
      </w:pPr>
      <w:r w:rsidRPr="009C7352">
        <w:t xml:space="preserve">Обострение международной обстановки. Блоковая система и участие в ней России. Россия в преддверии мировой катастрофы. </w:t>
      </w:r>
    </w:p>
    <w:p w:rsidR="009C7352" w:rsidRPr="009C7352" w:rsidRDefault="009C7352" w:rsidP="009C7352">
      <w:pPr>
        <w:spacing w:line="276" w:lineRule="auto"/>
        <w:ind w:firstLine="709"/>
        <w:jc w:val="both"/>
        <w:rPr>
          <w:b/>
          <w:bCs/>
        </w:rPr>
      </w:pPr>
      <w:r w:rsidRPr="009C7352">
        <w:rPr>
          <w:b/>
          <w:bCs/>
        </w:rPr>
        <w:t xml:space="preserve">«Серебряный век» российской культуры </w:t>
      </w:r>
    </w:p>
    <w:p w:rsidR="009C7352" w:rsidRPr="009C7352" w:rsidRDefault="009C7352" w:rsidP="009C7352">
      <w:pPr>
        <w:spacing w:line="276" w:lineRule="auto"/>
        <w:ind w:firstLine="709"/>
        <w:jc w:val="both"/>
      </w:pPr>
      <w:r w:rsidRPr="009C7352">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C7352" w:rsidRPr="009C7352" w:rsidRDefault="009C7352" w:rsidP="009C7352">
      <w:pPr>
        <w:spacing w:line="276" w:lineRule="auto"/>
        <w:ind w:firstLine="709"/>
        <w:jc w:val="both"/>
      </w:pPr>
      <w:r w:rsidRPr="009C7352">
        <w:t xml:space="preserve">Развитие народного просвещения: попытка преодоления разрыва между образованным обществом и народом. </w:t>
      </w:r>
    </w:p>
    <w:p w:rsidR="009C7352" w:rsidRPr="009C7352" w:rsidRDefault="009C7352" w:rsidP="009C7352">
      <w:pPr>
        <w:spacing w:line="276" w:lineRule="auto"/>
        <w:ind w:firstLine="709"/>
        <w:jc w:val="both"/>
      </w:pPr>
      <w:r w:rsidRPr="009C7352">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C7352" w:rsidRPr="009C7352" w:rsidRDefault="009C7352" w:rsidP="009C7352">
      <w:pPr>
        <w:spacing w:line="276" w:lineRule="auto"/>
        <w:ind w:firstLine="709"/>
        <w:jc w:val="both"/>
        <w:rPr>
          <w:b/>
        </w:rPr>
      </w:pPr>
      <w:r w:rsidRPr="009C7352">
        <w:rPr>
          <w:b/>
        </w:rPr>
        <w:t>Региональный компонент</w:t>
      </w:r>
    </w:p>
    <w:p w:rsidR="009C7352" w:rsidRPr="009C7352" w:rsidRDefault="009C7352" w:rsidP="009C7352">
      <w:pPr>
        <w:spacing w:line="276" w:lineRule="auto"/>
        <w:ind w:firstLine="709"/>
        <w:jc w:val="both"/>
      </w:pPr>
      <w:r w:rsidRPr="009C7352">
        <w:t xml:space="preserve">Наш регион </w:t>
      </w:r>
      <w:r w:rsidRPr="009C7352">
        <w:rPr>
          <w:bCs/>
        </w:rPr>
        <w:t>в XI</w:t>
      </w:r>
      <w:r w:rsidRPr="009C7352">
        <w:rPr>
          <w:bCs/>
          <w:lang w:val="en-US"/>
        </w:rPr>
        <w:t>X</w:t>
      </w:r>
      <w:r w:rsidRPr="009C7352">
        <w:rPr>
          <w:bCs/>
        </w:rPr>
        <w:t xml:space="preserve"> в.</w:t>
      </w:r>
    </w:p>
    <w:p w:rsidR="009C7352" w:rsidRPr="009C7352" w:rsidRDefault="009C7352" w:rsidP="009C7352">
      <w:pPr>
        <w:spacing w:line="276" w:lineRule="auto"/>
        <w:ind w:firstLine="709"/>
      </w:pPr>
    </w:p>
    <w:p w:rsidR="009C7352" w:rsidRPr="009C7352" w:rsidRDefault="009C7352" w:rsidP="009C7352">
      <w:pPr>
        <w:shd w:val="clear" w:color="auto" w:fill="FFFFFF"/>
        <w:spacing w:line="276" w:lineRule="auto"/>
        <w:ind w:firstLine="709"/>
        <w:jc w:val="both"/>
        <w:rPr>
          <w:b/>
        </w:rPr>
      </w:pPr>
      <w:r w:rsidRPr="009C7352">
        <w:rPr>
          <w:b/>
        </w:rPr>
        <w:t>Всеобщая история</w:t>
      </w:r>
    </w:p>
    <w:p w:rsidR="009C7352" w:rsidRPr="009C7352" w:rsidRDefault="009C7352" w:rsidP="009C7352">
      <w:pPr>
        <w:shd w:val="clear" w:color="auto" w:fill="FFFFFF"/>
        <w:spacing w:line="276" w:lineRule="auto"/>
        <w:ind w:firstLine="709"/>
        <w:jc w:val="both"/>
        <w:rPr>
          <w:i/>
        </w:rPr>
      </w:pPr>
      <w:r w:rsidRPr="009C7352">
        <w:rPr>
          <w:b/>
        </w:rPr>
        <w:t>История Древнего мира</w:t>
      </w:r>
      <w:r w:rsidRPr="009C7352">
        <w:t xml:space="preserve"> </w:t>
      </w:r>
    </w:p>
    <w:p w:rsidR="009C7352" w:rsidRPr="009C7352" w:rsidRDefault="009C7352" w:rsidP="009C7352">
      <w:pPr>
        <w:shd w:val="clear" w:color="auto" w:fill="FFFFFF"/>
        <w:spacing w:line="276" w:lineRule="auto"/>
        <w:ind w:firstLine="709"/>
        <w:jc w:val="both"/>
      </w:pPr>
      <w:r w:rsidRPr="009C7352">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C7352" w:rsidRPr="009C7352" w:rsidRDefault="009C7352" w:rsidP="009C7352">
      <w:pPr>
        <w:shd w:val="clear" w:color="auto" w:fill="FFFFFF"/>
        <w:spacing w:line="276" w:lineRule="auto"/>
        <w:ind w:firstLine="709"/>
        <w:jc w:val="both"/>
      </w:pPr>
      <w:r w:rsidRPr="009C7352">
        <w:rPr>
          <w:b/>
          <w:bCs/>
        </w:rPr>
        <w:t>Первобытность.</w:t>
      </w:r>
      <w:r w:rsidRPr="009C7352">
        <w:rPr>
          <w:b/>
          <w:bCs/>
          <w:i/>
        </w:rPr>
        <w:t xml:space="preserve"> </w:t>
      </w:r>
      <w:r w:rsidRPr="009C7352">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C7352" w:rsidRPr="009C7352" w:rsidRDefault="009C7352" w:rsidP="009C7352">
      <w:pPr>
        <w:shd w:val="clear" w:color="auto" w:fill="FFFFFF"/>
        <w:spacing w:line="276" w:lineRule="auto"/>
        <w:ind w:firstLine="709"/>
        <w:jc w:val="both"/>
      </w:pPr>
      <w:r w:rsidRPr="009C7352">
        <w:rPr>
          <w:b/>
          <w:bCs/>
        </w:rPr>
        <w:t xml:space="preserve">Древний мир: </w:t>
      </w:r>
      <w:r w:rsidRPr="009C7352">
        <w:t>понятие и хронология. Карта Древнего мира.</w:t>
      </w:r>
    </w:p>
    <w:p w:rsidR="009C7352" w:rsidRPr="009C7352" w:rsidRDefault="009C7352" w:rsidP="009C7352">
      <w:pPr>
        <w:shd w:val="clear" w:color="auto" w:fill="FFFFFF"/>
        <w:spacing w:line="276" w:lineRule="auto"/>
        <w:ind w:firstLine="709"/>
        <w:jc w:val="both"/>
      </w:pPr>
      <w:r w:rsidRPr="009C7352">
        <w:rPr>
          <w:b/>
          <w:bCs/>
        </w:rPr>
        <w:t>Древний Восток</w:t>
      </w:r>
    </w:p>
    <w:p w:rsidR="009C7352" w:rsidRPr="009C7352" w:rsidRDefault="009C7352" w:rsidP="009C7352">
      <w:pPr>
        <w:shd w:val="clear" w:color="auto" w:fill="FFFFFF"/>
        <w:spacing w:line="276" w:lineRule="auto"/>
        <w:ind w:firstLine="709"/>
        <w:jc w:val="both"/>
      </w:pPr>
      <w:r w:rsidRPr="009C7352">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C7352" w:rsidRPr="009C7352" w:rsidRDefault="009C7352" w:rsidP="009C7352">
      <w:pPr>
        <w:shd w:val="clear" w:color="auto" w:fill="FFFFFF"/>
        <w:spacing w:line="276" w:lineRule="auto"/>
        <w:ind w:firstLine="709"/>
        <w:jc w:val="both"/>
      </w:pPr>
      <w:r w:rsidRPr="009C7352">
        <w:t xml:space="preserve">Древний Египет. Условия жизни и занятия населения. Управление государством (фараон, чиновники). Религиозные верования египтян. Жрецы. </w:t>
      </w:r>
      <w:r w:rsidRPr="009C7352">
        <w:rPr>
          <w:i/>
        </w:rPr>
        <w:t xml:space="preserve">Фараон-реформатор Эхнатон. </w:t>
      </w:r>
      <w:r w:rsidRPr="009C7352">
        <w:t>Военные походы. Рабы. Познания древних египтян. Письменность. Храмы и пирамиды.</w:t>
      </w:r>
    </w:p>
    <w:p w:rsidR="009C7352" w:rsidRPr="009C7352" w:rsidRDefault="009C7352" w:rsidP="009C7352">
      <w:pPr>
        <w:shd w:val="clear" w:color="auto" w:fill="FFFFFF"/>
        <w:spacing w:line="276" w:lineRule="auto"/>
        <w:ind w:firstLine="709"/>
        <w:jc w:val="both"/>
      </w:pPr>
      <w:r w:rsidRPr="009C7352">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C7352" w:rsidRPr="009C7352" w:rsidRDefault="009C7352" w:rsidP="009C7352">
      <w:pPr>
        <w:shd w:val="clear" w:color="auto" w:fill="FFFFFF"/>
        <w:spacing w:line="276" w:lineRule="auto"/>
        <w:ind w:firstLine="709"/>
        <w:jc w:val="both"/>
      </w:pPr>
      <w:r w:rsidRPr="009C7352">
        <w:t>Ассирия: завоевания ассирийцев, культурные сокровища Ниневии, гибель империи. Персидская держава: военные походы, управление империей.</w:t>
      </w:r>
    </w:p>
    <w:p w:rsidR="009C7352" w:rsidRPr="009C7352" w:rsidRDefault="009C7352" w:rsidP="009C7352">
      <w:pPr>
        <w:shd w:val="clear" w:color="auto" w:fill="FFFFFF"/>
        <w:spacing w:line="276" w:lineRule="auto"/>
        <w:ind w:firstLine="709"/>
        <w:jc w:val="both"/>
      </w:pPr>
      <w:r w:rsidRPr="009C7352">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C7352" w:rsidRPr="009C7352" w:rsidRDefault="009C7352" w:rsidP="009C7352">
      <w:pPr>
        <w:shd w:val="clear" w:color="auto" w:fill="FFFFFF"/>
        <w:spacing w:line="276" w:lineRule="auto"/>
        <w:ind w:firstLine="709"/>
        <w:jc w:val="both"/>
      </w:pPr>
      <w:r w:rsidRPr="009C7352">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C7352" w:rsidRPr="009C7352" w:rsidRDefault="009C7352" w:rsidP="009C7352">
      <w:pPr>
        <w:shd w:val="clear" w:color="auto" w:fill="FFFFFF"/>
        <w:spacing w:line="276" w:lineRule="auto"/>
        <w:ind w:firstLine="709"/>
        <w:jc w:val="both"/>
      </w:pPr>
      <w:r w:rsidRPr="009C7352">
        <w:rPr>
          <w:b/>
          <w:bCs/>
        </w:rPr>
        <w:t xml:space="preserve">Античный мир: </w:t>
      </w:r>
      <w:r w:rsidRPr="009C7352">
        <w:t>понятие. Карта античного мира.</w:t>
      </w:r>
    </w:p>
    <w:p w:rsidR="009C7352" w:rsidRPr="009C7352" w:rsidRDefault="009C7352" w:rsidP="009C7352">
      <w:pPr>
        <w:shd w:val="clear" w:color="auto" w:fill="FFFFFF"/>
        <w:spacing w:line="276" w:lineRule="auto"/>
        <w:ind w:firstLine="709"/>
        <w:jc w:val="both"/>
      </w:pPr>
      <w:r w:rsidRPr="009C7352">
        <w:rPr>
          <w:b/>
          <w:bCs/>
        </w:rPr>
        <w:t>Древняя Греция</w:t>
      </w:r>
    </w:p>
    <w:p w:rsidR="009C7352" w:rsidRPr="009C7352" w:rsidRDefault="009C7352" w:rsidP="009C7352">
      <w:pPr>
        <w:shd w:val="clear" w:color="auto" w:fill="FFFFFF"/>
        <w:spacing w:line="276" w:lineRule="auto"/>
        <w:ind w:firstLine="709"/>
        <w:jc w:val="both"/>
      </w:pPr>
      <w:r w:rsidRPr="009C7352">
        <w:t xml:space="preserve">Население Древней Греции: условия жизни и занятия. Древнейшие государства на Крите. </w:t>
      </w:r>
      <w:r w:rsidRPr="009C7352">
        <w:rPr>
          <w:i/>
        </w:rPr>
        <w:t>Государства ахейской Греции (Микены, Тиринф и др.).</w:t>
      </w:r>
      <w:r w:rsidRPr="009C7352">
        <w:t xml:space="preserve"> Троянская война. «Илиада» и «Одиссея». Верования древних греков. Сказания о богах и героях.</w:t>
      </w:r>
    </w:p>
    <w:p w:rsidR="009C7352" w:rsidRPr="009C7352" w:rsidRDefault="009C7352" w:rsidP="009C7352">
      <w:pPr>
        <w:shd w:val="clear" w:color="auto" w:fill="FFFFFF"/>
        <w:spacing w:line="276" w:lineRule="auto"/>
        <w:ind w:firstLine="709"/>
        <w:jc w:val="both"/>
      </w:pPr>
      <w:r w:rsidRPr="009C7352">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9C7352">
        <w:rPr>
          <w:i/>
        </w:rPr>
        <w:t xml:space="preserve">реформы Клисфена. </w:t>
      </w:r>
      <w:r w:rsidRPr="009C7352">
        <w:t>Спарта: основные группы населения, политическое устройство. Спартанское воспитание. Организация военного дела.</w:t>
      </w:r>
    </w:p>
    <w:p w:rsidR="009C7352" w:rsidRPr="009C7352" w:rsidRDefault="009C7352" w:rsidP="009C7352">
      <w:pPr>
        <w:shd w:val="clear" w:color="auto" w:fill="FFFFFF"/>
        <w:spacing w:line="276" w:lineRule="auto"/>
        <w:ind w:firstLine="709"/>
        <w:jc w:val="both"/>
      </w:pPr>
      <w:r w:rsidRPr="009C735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C7352" w:rsidRPr="009C7352" w:rsidRDefault="009C7352" w:rsidP="009C7352">
      <w:pPr>
        <w:shd w:val="clear" w:color="auto" w:fill="FFFFFF"/>
        <w:spacing w:line="276" w:lineRule="auto"/>
        <w:ind w:firstLine="709"/>
        <w:jc w:val="both"/>
      </w:pPr>
      <w:r w:rsidRPr="009C735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C7352" w:rsidRPr="009C7352" w:rsidRDefault="009C7352" w:rsidP="009C7352">
      <w:pPr>
        <w:shd w:val="clear" w:color="auto" w:fill="FFFFFF"/>
        <w:spacing w:line="276" w:lineRule="auto"/>
        <w:ind w:firstLine="709"/>
        <w:jc w:val="both"/>
      </w:pPr>
      <w:r w:rsidRPr="009C7352">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C7352" w:rsidRPr="009C7352" w:rsidRDefault="009C7352" w:rsidP="009C7352">
      <w:pPr>
        <w:shd w:val="clear" w:color="auto" w:fill="FFFFFF"/>
        <w:spacing w:line="276" w:lineRule="auto"/>
        <w:ind w:firstLine="709"/>
        <w:jc w:val="both"/>
      </w:pPr>
      <w:r w:rsidRPr="009C7352">
        <w:rPr>
          <w:b/>
          <w:bCs/>
        </w:rPr>
        <w:t>Древний Рим</w:t>
      </w:r>
    </w:p>
    <w:p w:rsidR="009C7352" w:rsidRPr="009C7352" w:rsidRDefault="009C7352" w:rsidP="009C7352">
      <w:pPr>
        <w:shd w:val="clear" w:color="auto" w:fill="FFFFFF"/>
        <w:spacing w:line="276" w:lineRule="auto"/>
        <w:ind w:firstLine="709"/>
        <w:jc w:val="both"/>
      </w:pPr>
      <w:r w:rsidRPr="009C735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C7352" w:rsidRPr="009C7352" w:rsidRDefault="009C7352" w:rsidP="009C7352">
      <w:pPr>
        <w:shd w:val="clear" w:color="auto" w:fill="FFFFFF"/>
        <w:spacing w:line="276" w:lineRule="auto"/>
        <w:ind w:firstLine="709"/>
        <w:jc w:val="both"/>
        <w:rPr>
          <w:i/>
        </w:rPr>
      </w:pPr>
      <w:r w:rsidRPr="009C7352">
        <w:t xml:space="preserve">Завоевание Римом Италии. Войны с Карфагеном; Ганнибал. Римская армия. Установление господства Рима в Средиземноморье. </w:t>
      </w:r>
      <w:r w:rsidRPr="009C7352">
        <w:rPr>
          <w:i/>
        </w:rPr>
        <w:t>Реформы Гракхов. Рабство в Древнем Риме.</w:t>
      </w:r>
    </w:p>
    <w:p w:rsidR="009C7352" w:rsidRPr="009C7352" w:rsidRDefault="009C7352" w:rsidP="009C7352">
      <w:pPr>
        <w:shd w:val="clear" w:color="auto" w:fill="FFFFFF"/>
        <w:spacing w:line="276" w:lineRule="auto"/>
        <w:ind w:firstLine="709"/>
        <w:jc w:val="both"/>
      </w:pPr>
      <w:r w:rsidRPr="009C7352">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C7352" w:rsidRPr="009C7352" w:rsidRDefault="009C7352" w:rsidP="009C7352">
      <w:pPr>
        <w:shd w:val="clear" w:color="auto" w:fill="FFFFFF"/>
        <w:spacing w:line="276" w:lineRule="auto"/>
        <w:ind w:firstLine="709"/>
        <w:jc w:val="both"/>
      </w:pPr>
      <w:r w:rsidRPr="009C735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C7352" w:rsidRPr="009C7352" w:rsidRDefault="009C7352" w:rsidP="009C7352">
      <w:pPr>
        <w:shd w:val="clear" w:color="auto" w:fill="FFFFFF"/>
        <w:spacing w:line="276" w:lineRule="auto"/>
        <w:ind w:firstLine="709"/>
        <w:jc w:val="both"/>
        <w:rPr>
          <w:b/>
        </w:rPr>
      </w:pPr>
      <w:r w:rsidRPr="009C7352">
        <w:t>Историческое и культурное наследие древних цивилизаций.</w:t>
      </w:r>
    </w:p>
    <w:p w:rsidR="009C7352" w:rsidRPr="009C7352" w:rsidRDefault="009C7352" w:rsidP="009C7352">
      <w:pPr>
        <w:shd w:val="clear" w:color="auto" w:fill="FFFFFF"/>
        <w:spacing w:line="276" w:lineRule="auto"/>
        <w:ind w:firstLine="709"/>
        <w:jc w:val="both"/>
        <w:rPr>
          <w:b/>
        </w:rPr>
      </w:pPr>
      <w:r w:rsidRPr="009C7352">
        <w:rPr>
          <w:b/>
        </w:rPr>
        <w:t>История средних веков</w:t>
      </w:r>
    </w:p>
    <w:p w:rsidR="009C7352" w:rsidRPr="009C7352" w:rsidRDefault="009C7352" w:rsidP="009C7352">
      <w:pPr>
        <w:shd w:val="clear" w:color="auto" w:fill="FFFFFF"/>
        <w:spacing w:line="276" w:lineRule="auto"/>
        <w:ind w:firstLine="709"/>
        <w:jc w:val="both"/>
      </w:pPr>
      <w:r w:rsidRPr="009C7352">
        <w:t>Средние века: понятие и хронологические рамки.</w:t>
      </w:r>
    </w:p>
    <w:p w:rsidR="009C7352" w:rsidRPr="009C7352" w:rsidRDefault="009C7352" w:rsidP="009C7352">
      <w:pPr>
        <w:shd w:val="clear" w:color="auto" w:fill="FFFFFF"/>
        <w:spacing w:line="276" w:lineRule="auto"/>
        <w:ind w:firstLine="709"/>
        <w:jc w:val="both"/>
      </w:pPr>
      <w:r w:rsidRPr="009C7352">
        <w:rPr>
          <w:b/>
          <w:bCs/>
        </w:rPr>
        <w:t>Раннее Средневековье</w:t>
      </w:r>
    </w:p>
    <w:p w:rsidR="009C7352" w:rsidRPr="009C7352" w:rsidRDefault="009C7352" w:rsidP="009C7352">
      <w:pPr>
        <w:shd w:val="clear" w:color="auto" w:fill="FFFFFF"/>
        <w:spacing w:line="276" w:lineRule="auto"/>
        <w:ind w:firstLine="709"/>
        <w:jc w:val="both"/>
      </w:pPr>
      <w:r w:rsidRPr="009C7352">
        <w:t>Начало Средневековья. Великое переселение народов. Образование варварских королевств.</w:t>
      </w:r>
    </w:p>
    <w:p w:rsidR="009C7352" w:rsidRPr="009C7352" w:rsidRDefault="009C7352" w:rsidP="009C7352">
      <w:pPr>
        <w:shd w:val="clear" w:color="auto" w:fill="FFFFFF"/>
        <w:spacing w:line="276" w:lineRule="auto"/>
        <w:ind w:firstLine="709"/>
        <w:jc w:val="both"/>
      </w:pPr>
      <w:r w:rsidRPr="009C7352">
        <w:t xml:space="preserve">Народы Европы в раннее Средневековье. Франки: расселение, занятия, общественное устройство. </w:t>
      </w:r>
      <w:r w:rsidRPr="009C7352">
        <w:rPr>
          <w:i/>
        </w:rPr>
        <w:t>Законы франков; «Салическая правда».</w:t>
      </w:r>
      <w:r w:rsidRPr="009C7352">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C7352" w:rsidRPr="009C7352" w:rsidRDefault="009C7352" w:rsidP="009C7352">
      <w:pPr>
        <w:shd w:val="clear" w:color="auto" w:fill="FFFFFF"/>
        <w:spacing w:line="276" w:lineRule="auto"/>
        <w:ind w:firstLine="709"/>
        <w:jc w:val="both"/>
      </w:pPr>
      <w:r w:rsidRPr="009C7352">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C7352" w:rsidRPr="009C7352" w:rsidRDefault="009C7352" w:rsidP="009C7352">
      <w:pPr>
        <w:shd w:val="clear" w:color="auto" w:fill="FFFFFF"/>
        <w:spacing w:line="276" w:lineRule="auto"/>
        <w:ind w:firstLine="709"/>
        <w:jc w:val="both"/>
      </w:pPr>
      <w:r w:rsidRPr="009C7352">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C7352" w:rsidRPr="009C7352" w:rsidRDefault="009C7352" w:rsidP="009C7352">
      <w:pPr>
        <w:shd w:val="clear" w:color="auto" w:fill="FFFFFF"/>
        <w:spacing w:line="276" w:lineRule="auto"/>
        <w:ind w:firstLine="709"/>
        <w:jc w:val="both"/>
      </w:pPr>
      <w:r w:rsidRPr="009C7352">
        <w:rPr>
          <w:b/>
          <w:bCs/>
        </w:rPr>
        <w:t>Зрелое Средневековье</w:t>
      </w:r>
    </w:p>
    <w:p w:rsidR="009C7352" w:rsidRPr="009C7352" w:rsidRDefault="009C7352" w:rsidP="009C7352">
      <w:pPr>
        <w:shd w:val="clear" w:color="auto" w:fill="FFFFFF"/>
        <w:spacing w:line="276" w:lineRule="auto"/>
        <w:ind w:firstLine="709"/>
        <w:jc w:val="both"/>
      </w:pPr>
      <w:r w:rsidRPr="009C7352">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C7352" w:rsidRPr="009C7352" w:rsidRDefault="009C7352" w:rsidP="009C7352">
      <w:pPr>
        <w:shd w:val="clear" w:color="auto" w:fill="FFFFFF"/>
        <w:spacing w:line="276" w:lineRule="auto"/>
        <w:ind w:firstLine="709"/>
        <w:jc w:val="both"/>
      </w:pPr>
      <w:r w:rsidRPr="009C7352">
        <w:t>Крестьянство: феодальная зависимость, повинности, условия жизни. Крестьянская община.</w:t>
      </w:r>
    </w:p>
    <w:p w:rsidR="009C7352" w:rsidRPr="009C7352" w:rsidRDefault="009C7352" w:rsidP="009C7352">
      <w:pPr>
        <w:shd w:val="clear" w:color="auto" w:fill="FFFFFF"/>
        <w:spacing w:line="276" w:lineRule="auto"/>
        <w:ind w:firstLine="709"/>
        <w:jc w:val="both"/>
      </w:pPr>
      <w:r w:rsidRPr="009C735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C7352" w:rsidRPr="009C7352" w:rsidRDefault="009C7352" w:rsidP="009C7352">
      <w:pPr>
        <w:shd w:val="clear" w:color="auto" w:fill="FFFFFF"/>
        <w:spacing w:line="276" w:lineRule="auto"/>
        <w:ind w:firstLine="709"/>
        <w:jc w:val="both"/>
        <w:rPr>
          <w:i/>
        </w:rPr>
      </w:pPr>
      <w:r w:rsidRPr="009C735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9C7352">
        <w:rPr>
          <w:i/>
        </w:rPr>
        <w:t>Ереси: причины возникновения и распространения. Преследование еретиков.</w:t>
      </w:r>
    </w:p>
    <w:p w:rsidR="009C7352" w:rsidRPr="009C7352" w:rsidRDefault="009C7352" w:rsidP="009C7352">
      <w:pPr>
        <w:shd w:val="clear" w:color="auto" w:fill="FFFFFF"/>
        <w:spacing w:line="276" w:lineRule="auto"/>
        <w:ind w:firstLine="709"/>
        <w:jc w:val="both"/>
      </w:pPr>
      <w:r w:rsidRPr="009C7352">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9C7352">
        <w:rPr>
          <w:i/>
        </w:rPr>
        <w:t>(Жакерия, восстание Уота Тайлера).</w:t>
      </w:r>
      <w:r w:rsidRPr="009C7352">
        <w:t xml:space="preserve"> Гуситское движение в Чехии.</w:t>
      </w:r>
    </w:p>
    <w:p w:rsidR="009C7352" w:rsidRPr="009C7352" w:rsidRDefault="009C7352" w:rsidP="009C7352">
      <w:pPr>
        <w:shd w:val="clear" w:color="auto" w:fill="FFFFFF"/>
        <w:spacing w:line="276" w:lineRule="auto"/>
        <w:ind w:firstLine="709"/>
        <w:jc w:val="both"/>
      </w:pPr>
      <w:r w:rsidRPr="009C7352">
        <w:t>Византийская империя и славянские государства в XII—XV вв. Экспансия турок-османов и падение Византии.</w:t>
      </w:r>
    </w:p>
    <w:p w:rsidR="009C7352" w:rsidRPr="009C7352" w:rsidRDefault="009C7352" w:rsidP="009C7352">
      <w:pPr>
        <w:shd w:val="clear" w:color="auto" w:fill="FFFFFF"/>
        <w:spacing w:line="276" w:lineRule="auto"/>
        <w:ind w:firstLine="709"/>
        <w:jc w:val="both"/>
      </w:pPr>
      <w:r w:rsidRPr="009C7352">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C7352" w:rsidRPr="009C7352" w:rsidRDefault="009C7352" w:rsidP="009C7352">
      <w:pPr>
        <w:shd w:val="clear" w:color="auto" w:fill="FFFFFF"/>
        <w:spacing w:line="276" w:lineRule="auto"/>
        <w:ind w:firstLine="709"/>
        <w:jc w:val="both"/>
      </w:pPr>
      <w:r w:rsidRPr="009C7352">
        <w:rPr>
          <w:b/>
          <w:bCs/>
        </w:rPr>
        <w:t xml:space="preserve">Страны Востока в Средние века. </w:t>
      </w:r>
      <w:r w:rsidRPr="009C7352">
        <w:t xml:space="preserve">Османская империя: завоевания турок-османов, управление империей, </w:t>
      </w:r>
      <w:r w:rsidRPr="009C7352">
        <w:rPr>
          <w:i/>
        </w:rPr>
        <w:t>положение покоренных народов</w:t>
      </w:r>
      <w:r w:rsidRPr="009C7352">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9C7352">
        <w:rPr>
          <w:i/>
        </w:rPr>
        <w:t xml:space="preserve">Делийский султанат. </w:t>
      </w:r>
      <w:r w:rsidRPr="009C7352">
        <w:t>Культура народов Востока. Литература. Архитектура. Традиционные искусства и ремесла.</w:t>
      </w:r>
    </w:p>
    <w:p w:rsidR="009C7352" w:rsidRPr="009C7352" w:rsidRDefault="009C7352" w:rsidP="009C7352">
      <w:pPr>
        <w:shd w:val="clear" w:color="auto" w:fill="FFFFFF"/>
        <w:spacing w:line="276" w:lineRule="auto"/>
        <w:ind w:firstLine="709"/>
        <w:jc w:val="both"/>
      </w:pPr>
      <w:r w:rsidRPr="009C7352">
        <w:rPr>
          <w:b/>
          <w:bCs/>
        </w:rPr>
        <w:t>Государства доколумбовой Америки.</w:t>
      </w:r>
      <w:r w:rsidRPr="009C7352">
        <w:rPr>
          <w:b/>
          <w:bCs/>
          <w:i/>
        </w:rPr>
        <w:t xml:space="preserve"> </w:t>
      </w:r>
      <w:r w:rsidRPr="009C7352">
        <w:t>Общественный строй. Религиозные верования населения. Культура.</w:t>
      </w:r>
    </w:p>
    <w:p w:rsidR="009C7352" w:rsidRPr="009C7352" w:rsidRDefault="009C7352" w:rsidP="009C7352">
      <w:pPr>
        <w:shd w:val="clear" w:color="auto" w:fill="FFFFFF"/>
        <w:spacing w:line="276" w:lineRule="auto"/>
        <w:ind w:firstLine="709"/>
        <w:jc w:val="both"/>
      </w:pPr>
      <w:r w:rsidRPr="009C7352">
        <w:t>Историческое и культурное наследие Средневековья.</w:t>
      </w:r>
    </w:p>
    <w:p w:rsidR="009C7352" w:rsidRPr="009C7352" w:rsidRDefault="009C7352" w:rsidP="009C7352">
      <w:pPr>
        <w:shd w:val="clear" w:color="auto" w:fill="FFFFFF"/>
        <w:spacing w:line="276" w:lineRule="auto"/>
        <w:ind w:firstLine="709"/>
        <w:jc w:val="both"/>
        <w:rPr>
          <w:b/>
        </w:rPr>
      </w:pPr>
      <w:r w:rsidRPr="009C7352">
        <w:rPr>
          <w:b/>
        </w:rPr>
        <w:t>История Нового времени</w:t>
      </w:r>
    </w:p>
    <w:p w:rsidR="009C7352" w:rsidRPr="009C7352" w:rsidRDefault="009C7352" w:rsidP="009C7352">
      <w:pPr>
        <w:shd w:val="clear" w:color="auto" w:fill="FFFFFF"/>
        <w:spacing w:line="276" w:lineRule="auto"/>
        <w:ind w:firstLine="709"/>
        <w:jc w:val="both"/>
      </w:pPr>
      <w:r w:rsidRPr="009C7352">
        <w:t xml:space="preserve">Новое время: понятие и хронологические рамки. </w:t>
      </w:r>
    </w:p>
    <w:p w:rsidR="009C7352" w:rsidRPr="009C7352" w:rsidRDefault="009C7352" w:rsidP="009C7352">
      <w:pPr>
        <w:shd w:val="clear" w:color="auto" w:fill="FFFFFF"/>
        <w:spacing w:line="276" w:lineRule="auto"/>
        <w:ind w:firstLine="709"/>
        <w:jc w:val="both"/>
        <w:rPr>
          <w:b/>
        </w:rPr>
      </w:pPr>
      <w:r w:rsidRPr="009C7352">
        <w:rPr>
          <w:b/>
          <w:bCs/>
        </w:rPr>
        <w:t xml:space="preserve">Европа в конце ХV </w:t>
      </w:r>
      <w:r w:rsidRPr="009C7352">
        <w:rPr>
          <w:b/>
        </w:rPr>
        <w:t xml:space="preserve">— </w:t>
      </w:r>
      <w:r w:rsidRPr="009C7352">
        <w:rPr>
          <w:b/>
          <w:bCs/>
        </w:rPr>
        <w:t>начале XVII в.</w:t>
      </w:r>
    </w:p>
    <w:p w:rsidR="009C7352" w:rsidRPr="009C7352" w:rsidRDefault="009C7352" w:rsidP="009C7352">
      <w:pPr>
        <w:shd w:val="clear" w:color="auto" w:fill="FFFFFF"/>
        <w:spacing w:line="276" w:lineRule="auto"/>
        <w:ind w:firstLine="709"/>
        <w:jc w:val="both"/>
      </w:pPr>
      <w:r w:rsidRPr="009C7352">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C7352" w:rsidRPr="009C7352" w:rsidRDefault="009C7352" w:rsidP="009C7352">
      <w:pPr>
        <w:shd w:val="clear" w:color="auto" w:fill="FFFFFF"/>
        <w:spacing w:line="276" w:lineRule="auto"/>
        <w:ind w:firstLine="709"/>
        <w:jc w:val="both"/>
      </w:pPr>
      <w:r w:rsidRPr="009C7352">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C7352" w:rsidRPr="009C7352" w:rsidRDefault="009C7352" w:rsidP="009C7352">
      <w:pPr>
        <w:shd w:val="clear" w:color="auto" w:fill="FFFFFF"/>
        <w:spacing w:line="276" w:lineRule="auto"/>
        <w:ind w:firstLine="709"/>
        <w:jc w:val="both"/>
      </w:pPr>
      <w:r w:rsidRPr="009C7352">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C7352" w:rsidRPr="009C7352" w:rsidRDefault="009C7352" w:rsidP="009C7352">
      <w:pPr>
        <w:shd w:val="clear" w:color="auto" w:fill="FFFFFF"/>
        <w:spacing w:line="276" w:lineRule="auto"/>
        <w:ind w:firstLine="709"/>
        <w:jc w:val="both"/>
      </w:pPr>
      <w:r w:rsidRPr="009C7352">
        <w:t>Нидерландская революция: цели, участники, формы борьбы. Итоги и значение революции.</w:t>
      </w:r>
    </w:p>
    <w:p w:rsidR="009C7352" w:rsidRPr="009C7352" w:rsidRDefault="009C7352" w:rsidP="009C7352">
      <w:pPr>
        <w:shd w:val="clear" w:color="auto" w:fill="FFFFFF"/>
        <w:spacing w:line="276" w:lineRule="auto"/>
        <w:ind w:firstLine="709"/>
        <w:jc w:val="both"/>
      </w:pPr>
      <w:r w:rsidRPr="009C735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C7352" w:rsidRPr="009C7352" w:rsidRDefault="009C7352" w:rsidP="009C7352">
      <w:pPr>
        <w:shd w:val="clear" w:color="auto" w:fill="FFFFFF"/>
        <w:spacing w:line="276" w:lineRule="auto"/>
        <w:ind w:firstLine="709"/>
        <w:jc w:val="both"/>
      </w:pPr>
      <w:r w:rsidRPr="009C7352">
        <w:rPr>
          <w:b/>
          <w:bCs/>
        </w:rPr>
        <w:t>Страны Европы и Северной Америки в середине XVII—ХVIII в.</w:t>
      </w:r>
    </w:p>
    <w:p w:rsidR="009C7352" w:rsidRPr="009C7352" w:rsidRDefault="009C7352" w:rsidP="009C7352">
      <w:pPr>
        <w:shd w:val="clear" w:color="auto" w:fill="FFFFFF"/>
        <w:spacing w:line="276" w:lineRule="auto"/>
        <w:ind w:firstLine="709"/>
        <w:jc w:val="both"/>
      </w:pPr>
      <w:r w:rsidRPr="009C7352">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C7352" w:rsidRPr="009C7352" w:rsidRDefault="009C7352" w:rsidP="009C7352">
      <w:pPr>
        <w:shd w:val="clear" w:color="auto" w:fill="FFFFFF"/>
        <w:spacing w:line="276" w:lineRule="auto"/>
        <w:ind w:firstLine="709"/>
        <w:jc w:val="both"/>
      </w:pPr>
      <w:r w:rsidRPr="009C7352">
        <w:t xml:space="preserve">Французская революция XVIII в.: причины, участники. Начало и основные этапы революции. Политические течения и деятели революции. </w:t>
      </w:r>
      <w:r w:rsidRPr="009C7352">
        <w:rPr>
          <w:i/>
        </w:rPr>
        <w:t>Программные и государственные документы. Революционные войны.</w:t>
      </w:r>
      <w:r w:rsidRPr="009C7352">
        <w:t xml:space="preserve"> Итоги и значение революции.</w:t>
      </w:r>
    </w:p>
    <w:p w:rsidR="009C7352" w:rsidRPr="009C7352" w:rsidRDefault="009C7352" w:rsidP="009C7352">
      <w:pPr>
        <w:shd w:val="clear" w:color="auto" w:fill="FFFFFF"/>
        <w:spacing w:line="276" w:lineRule="auto"/>
        <w:ind w:firstLine="709"/>
        <w:jc w:val="both"/>
      </w:pPr>
      <w:r w:rsidRPr="009C7352">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C7352" w:rsidRPr="009C7352" w:rsidRDefault="009C7352" w:rsidP="009C7352">
      <w:pPr>
        <w:shd w:val="clear" w:color="auto" w:fill="FFFFFF"/>
        <w:spacing w:line="276" w:lineRule="auto"/>
        <w:ind w:firstLine="709"/>
        <w:jc w:val="both"/>
      </w:pPr>
      <w:r w:rsidRPr="009C7352">
        <w:rPr>
          <w:b/>
          <w:bCs/>
        </w:rPr>
        <w:t>Страны Востока в XVI—XVIII вв.</w:t>
      </w:r>
    </w:p>
    <w:p w:rsidR="009C7352" w:rsidRPr="009C7352" w:rsidRDefault="009C7352" w:rsidP="009C7352">
      <w:pPr>
        <w:shd w:val="clear" w:color="auto" w:fill="FFFFFF"/>
        <w:spacing w:line="276" w:lineRule="auto"/>
        <w:ind w:firstLine="709"/>
        <w:jc w:val="both"/>
      </w:pPr>
      <w:r w:rsidRPr="009C735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9C7352">
        <w:rPr>
          <w:i/>
        </w:rPr>
        <w:t>Образование централизованного государства и установление сегуната Токугава в Японии.</w:t>
      </w:r>
    </w:p>
    <w:p w:rsidR="009C7352" w:rsidRPr="009C7352" w:rsidRDefault="009C7352" w:rsidP="009C7352">
      <w:pPr>
        <w:shd w:val="clear" w:color="auto" w:fill="FFFFFF"/>
        <w:spacing w:line="276" w:lineRule="auto"/>
        <w:ind w:firstLine="709"/>
        <w:jc w:val="both"/>
      </w:pPr>
      <w:r w:rsidRPr="009C7352">
        <w:rPr>
          <w:b/>
          <w:bCs/>
        </w:rPr>
        <w:t>Страны Европы и Северной Америки в первой половине ХIХ в.</w:t>
      </w:r>
    </w:p>
    <w:p w:rsidR="009C7352" w:rsidRPr="009C7352" w:rsidRDefault="009C7352" w:rsidP="009C7352">
      <w:pPr>
        <w:shd w:val="clear" w:color="auto" w:fill="FFFFFF"/>
        <w:spacing w:line="276" w:lineRule="auto"/>
        <w:ind w:firstLine="709"/>
        <w:jc w:val="both"/>
      </w:pPr>
      <w:r w:rsidRPr="009C7352">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C7352" w:rsidRPr="009C7352" w:rsidRDefault="009C7352" w:rsidP="009C7352">
      <w:pPr>
        <w:shd w:val="clear" w:color="auto" w:fill="FFFFFF"/>
        <w:spacing w:line="276" w:lineRule="auto"/>
        <w:ind w:firstLine="709"/>
        <w:jc w:val="both"/>
      </w:pPr>
      <w:r w:rsidRPr="009C735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C7352" w:rsidRPr="009C7352" w:rsidRDefault="009C7352" w:rsidP="009C7352">
      <w:pPr>
        <w:shd w:val="clear" w:color="auto" w:fill="FFFFFF"/>
        <w:spacing w:line="276" w:lineRule="auto"/>
        <w:ind w:firstLine="709"/>
        <w:jc w:val="both"/>
      </w:pPr>
      <w:r w:rsidRPr="009C7352">
        <w:rPr>
          <w:b/>
          <w:bCs/>
        </w:rPr>
        <w:t>Страны Европы и Северной Америки во второй половине ХIХ в.</w:t>
      </w:r>
    </w:p>
    <w:p w:rsidR="009C7352" w:rsidRPr="009C7352" w:rsidRDefault="009C7352" w:rsidP="009C7352">
      <w:pPr>
        <w:shd w:val="clear" w:color="auto" w:fill="FFFFFF"/>
        <w:spacing w:line="276" w:lineRule="auto"/>
        <w:ind w:firstLine="709"/>
        <w:jc w:val="both"/>
        <w:rPr>
          <w:i/>
        </w:rPr>
      </w:pPr>
      <w:r w:rsidRPr="009C7352">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9C7352">
        <w:rPr>
          <w:i/>
        </w:rPr>
        <w:t>внутренняя и внешняя политика, франко-германская война, колониальные войны.</w:t>
      </w:r>
      <w:r w:rsidRPr="009C7352">
        <w:t xml:space="preserve"> Образование единого государства в Италии; </w:t>
      </w:r>
      <w:r w:rsidRPr="009C7352">
        <w:rPr>
          <w:i/>
        </w:rPr>
        <w:t>К. Кавур, Дж. Гарибальди.</w:t>
      </w:r>
      <w:r w:rsidRPr="009C7352">
        <w:t xml:space="preserve"> Объединение германских государств, провозглашение Германской империи; О. Бисмарк. </w:t>
      </w:r>
      <w:r w:rsidRPr="009C7352">
        <w:rPr>
          <w:i/>
        </w:rPr>
        <w:t>Габсбургская монархия: австро-венгерский дуализм.</w:t>
      </w:r>
    </w:p>
    <w:p w:rsidR="009C7352" w:rsidRPr="009C7352" w:rsidRDefault="009C7352" w:rsidP="009C7352">
      <w:pPr>
        <w:shd w:val="clear" w:color="auto" w:fill="FFFFFF"/>
        <w:spacing w:line="276" w:lineRule="auto"/>
        <w:ind w:firstLine="709"/>
        <w:jc w:val="both"/>
      </w:pPr>
      <w:r w:rsidRPr="009C7352">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9C7352" w:rsidRPr="009C7352" w:rsidRDefault="009C7352" w:rsidP="009C7352">
      <w:pPr>
        <w:shd w:val="clear" w:color="auto" w:fill="FFFFFF"/>
        <w:spacing w:line="276" w:lineRule="auto"/>
        <w:ind w:firstLine="709"/>
        <w:jc w:val="both"/>
      </w:pPr>
      <w:r w:rsidRPr="009C7352">
        <w:rPr>
          <w:b/>
          <w:bCs/>
        </w:rPr>
        <w:t>Экономическое и социально-политическое развитие стран Европы и США в конце ХIХ в.</w:t>
      </w:r>
    </w:p>
    <w:p w:rsidR="009C7352" w:rsidRPr="009C7352" w:rsidRDefault="009C7352" w:rsidP="009C7352">
      <w:pPr>
        <w:shd w:val="clear" w:color="auto" w:fill="FFFFFF"/>
        <w:spacing w:line="276" w:lineRule="auto"/>
        <w:ind w:firstLine="709"/>
        <w:jc w:val="both"/>
      </w:pPr>
      <w:r w:rsidRPr="009C7352">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9C7352">
        <w:rPr>
          <w:i/>
        </w:rPr>
        <w:t xml:space="preserve">Расширение спектра общественных движений. </w:t>
      </w:r>
      <w:r w:rsidRPr="009C7352">
        <w:t>Рабочее движение и профсоюзы. Образование социалистических партий; идеологи и руководители социалистического движения.</w:t>
      </w:r>
    </w:p>
    <w:p w:rsidR="009C7352" w:rsidRPr="009C7352" w:rsidRDefault="009C7352" w:rsidP="009C7352">
      <w:pPr>
        <w:shd w:val="clear" w:color="auto" w:fill="FFFFFF"/>
        <w:spacing w:line="276" w:lineRule="auto"/>
        <w:ind w:firstLine="709"/>
        <w:jc w:val="both"/>
      </w:pPr>
      <w:r w:rsidRPr="009C7352">
        <w:rPr>
          <w:b/>
          <w:bCs/>
        </w:rPr>
        <w:t>Страны Азии в ХIХ в.</w:t>
      </w:r>
    </w:p>
    <w:p w:rsidR="009C7352" w:rsidRPr="009C7352" w:rsidRDefault="009C7352" w:rsidP="009C7352">
      <w:pPr>
        <w:shd w:val="clear" w:color="auto" w:fill="FFFFFF"/>
        <w:spacing w:line="276" w:lineRule="auto"/>
        <w:ind w:firstLine="709"/>
        <w:jc w:val="both"/>
      </w:pPr>
      <w:r w:rsidRPr="009C735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9C7352">
        <w:rPr>
          <w:i/>
        </w:rPr>
        <w:t>Япония: внутренняя и внешняя политика сегуната Токугава, преобразования эпохи Мэйдзи.</w:t>
      </w:r>
    </w:p>
    <w:p w:rsidR="009C7352" w:rsidRPr="009C7352" w:rsidRDefault="009C7352" w:rsidP="009C7352">
      <w:pPr>
        <w:shd w:val="clear" w:color="auto" w:fill="FFFFFF"/>
        <w:spacing w:line="276" w:lineRule="auto"/>
        <w:ind w:firstLine="709"/>
        <w:jc w:val="both"/>
      </w:pPr>
      <w:r w:rsidRPr="009C7352">
        <w:rPr>
          <w:b/>
          <w:bCs/>
        </w:rPr>
        <w:t>Война за независимость в Латинской Америке</w:t>
      </w:r>
    </w:p>
    <w:p w:rsidR="009C7352" w:rsidRPr="009C7352" w:rsidRDefault="009C7352" w:rsidP="009C7352">
      <w:pPr>
        <w:shd w:val="clear" w:color="auto" w:fill="FFFFFF"/>
        <w:spacing w:line="276" w:lineRule="auto"/>
        <w:ind w:firstLine="709"/>
        <w:jc w:val="both"/>
      </w:pPr>
      <w:r w:rsidRPr="009C7352">
        <w:t xml:space="preserve">Колониальное общество. Освободительная борьба: задачи, участники, формы выступлений. </w:t>
      </w:r>
      <w:r w:rsidRPr="009C7352">
        <w:rPr>
          <w:i/>
        </w:rPr>
        <w:t>П. Д. Туссен-Лувертюр, С. Боливар.</w:t>
      </w:r>
      <w:r w:rsidRPr="009C7352">
        <w:t xml:space="preserve"> Провозглашение независимых государств.</w:t>
      </w:r>
    </w:p>
    <w:p w:rsidR="009C7352" w:rsidRPr="009C7352" w:rsidRDefault="009C7352" w:rsidP="009C7352">
      <w:pPr>
        <w:shd w:val="clear" w:color="auto" w:fill="FFFFFF"/>
        <w:spacing w:line="276" w:lineRule="auto"/>
        <w:ind w:firstLine="709"/>
        <w:jc w:val="both"/>
      </w:pPr>
      <w:r w:rsidRPr="009C7352">
        <w:rPr>
          <w:b/>
          <w:bCs/>
        </w:rPr>
        <w:t>Народы Африки в Новое время</w:t>
      </w:r>
    </w:p>
    <w:p w:rsidR="009C7352" w:rsidRPr="009C7352" w:rsidRDefault="009C7352" w:rsidP="009C7352">
      <w:pPr>
        <w:shd w:val="clear" w:color="auto" w:fill="FFFFFF"/>
        <w:spacing w:line="276" w:lineRule="auto"/>
        <w:ind w:firstLine="709"/>
        <w:jc w:val="both"/>
      </w:pPr>
      <w:r w:rsidRPr="009C7352">
        <w:t>Колониальные империи. Колониальные порядки и традиционные общественные отношения. Выступления против колонизаторов.</w:t>
      </w:r>
    </w:p>
    <w:p w:rsidR="009C7352" w:rsidRPr="009C7352" w:rsidRDefault="009C7352" w:rsidP="009C7352">
      <w:pPr>
        <w:shd w:val="clear" w:color="auto" w:fill="FFFFFF"/>
        <w:spacing w:line="276" w:lineRule="auto"/>
        <w:ind w:firstLine="709"/>
        <w:jc w:val="both"/>
      </w:pPr>
      <w:r w:rsidRPr="009C7352">
        <w:rPr>
          <w:b/>
          <w:bCs/>
        </w:rPr>
        <w:t>Развитие культуры в XIX в.</w:t>
      </w:r>
    </w:p>
    <w:p w:rsidR="009C7352" w:rsidRPr="009C7352" w:rsidRDefault="009C7352" w:rsidP="009C7352">
      <w:pPr>
        <w:shd w:val="clear" w:color="auto" w:fill="FFFFFF"/>
        <w:spacing w:line="276" w:lineRule="auto"/>
        <w:ind w:firstLine="709"/>
        <w:jc w:val="both"/>
      </w:pPr>
      <w:r w:rsidRPr="009C735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C7352" w:rsidRPr="009C7352" w:rsidRDefault="009C7352" w:rsidP="009C7352">
      <w:pPr>
        <w:shd w:val="clear" w:color="auto" w:fill="FFFFFF"/>
        <w:spacing w:line="276" w:lineRule="auto"/>
        <w:ind w:firstLine="709"/>
        <w:jc w:val="both"/>
      </w:pPr>
      <w:r w:rsidRPr="009C7352">
        <w:rPr>
          <w:b/>
          <w:bCs/>
        </w:rPr>
        <w:t>Международные отношения в XIX в.</w:t>
      </w:r>
    </w:p>
    <w:p w:rsidR="009C7352" w:rsidRPr="009C7352" w:rsidRDefault="009C7352" w:rsidP="009C7352">
      <w:pPr>
        <w:shd w:val="clear" w:color="auto" w:fill="FFFFFF"/>
        <w:spacing w:line="276" w:lineRule="auto"/>
        <w:ind w:firstLine="709"/>
        <w:jc w:val="both"/>
      </w:pPr>
      <w:r w:rsidRPr="009C7352">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C7352" w:rsidRPr="009C7352" w:rsidRDefault="009C7352" w:rsidP="009C7352">
      <w:pPr>
        <w:shd w:val="clear" w:color="auto" w:fill="FFFFFF"/>
        <w:spacing w:line="276" w:lineRule="auto"/>
        <w:ind w:firstLine="709"/>
        <w:jc w:val="both"/>
      </w:pPr>
      <w:r w:rsidRPr="009C7352">
        <w:t>Историческое и культурное наследие Нового времени.</w:t>
      </w:r>
    </w:p>
    <w:p w:rsidR="009C7352" w:rsidRPr="009C7352" w:rsidRDefault="009C7352" w:rsidP="009C7352">
      <w:pPr>
        <w:shd w:val="clear" w:color="auto" w:fill="FFFFFF"/>
        <w:spacing w:line="276" w:lineRule="auto"/>
        <w:ind w:firstLine="709"/>
        <w:jc w:val="both"/>
        <w:rPr>
          <w:b/>
        </w:rPr>
      </w:pPr>
      <w:r w:rsidRPr="009C7352">
        <w:rPr>
          <w:b/>
        </w:rPr>
        <w:t xml:space="preserve">Новейшая история. </w:t>
      </w:r>
    </w:p>
    <w:p w:rsidR="009C7352" w:rsidRPr="009C7352" w:rsidRDefault="009C7352" w:rsidP="009C7352">
      <w:pPr>
        <w:shd w:val="clear" w:color="auto" w:fill="FFFFFF"/>
        <w:spacing w:line="276" w:lineRule="auto"/>
        <w:ind w:firstLine="709"/>
        <w:jc w:val="both"/>
      </w:pPr>
      <w:r w:rsidRPr="009C7352">
        <w:t>Мир к началу XX в. Новейшая история: понятие, периодизация.</w:t>
      </w:r>
    </w:p>
    <w:p w:rsidR="009C7352" w:rsidRPr="009C7352" w:rsidRDefault="009C7352" w:rsidP="009C7352">
      <w:pPr>
        <w:shd w:val="clear" w:color="auto" w:fill="FFFFFF"/>
        <w:spacing w:line="276" w:lineRule="auto"/>
        <w:ind w:firstLine="709"/>
        <w:jc w:val="both"/>
      </w:pPr>
      <w:r w:rsidRPr="009C7352">
        <w:rPr>
          <w:b/>
          <w:bCs/>
        </w:rPr>
        <w:t>Мир в 1900—1914 гг.</w:t>
      </w:r>
    </w:p>
    <w:p w:rsidR="009C7352" w:rsidRPr="009C7352" w:rsidRDefault="009C7352" w:rsidP="009C7352">
      <w:pPr>
        <w:shd w:val="clear" w:color="auto" w:fill="FFFFFF"/>
        <w:spacing w:line="276" w:lineRule="auto"/>
        <w:ind w:firstLine="709"/>
        <w:jc w:val="both"/>
        <w:rPr>
          <w:i/>
        </w:rPr>
      </w:pPr>
      <w:r w:rsidRPr="009C7352">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9C7352">
        <w:rPr>
          <w:i/>
        </w:rPr>
        <w:t>Социальные и политические реформы; Д. Ллойд Джордж.</w:t>
      </w:r>
    </w:p>
    <w:p w:rsidR="009C7352" w:rsidRPr="009C7352" w:rsidRDefault="009C7352" w:rsidP="009C7352">
      <w:pPr>
        <w:shd w:val="clear" w:color="auto" w:fill="FFFFFF"/>
        <w:spacing w:line="276" w:lineRule="auto"/>
        <w:ind w:firstLine="709"/>
        <w:jc w:val="both"/>
        <w:rPr>
          <w:i/>
        </w:rPr>
      </w:pPr>
      <w:r w:rsidRPr="009C7352">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9C7352">
        <w:rPr>
          <w:i/>
        </w:rPr>
        <w:t>Руководители освободительной борьбы (Сунь Ятсен, Э. Сапата, Ф. Вилья).</w:t>
      </w:r>
    </w:p>
    <w:p w:rsidR="009C7352" w:rsidRPr="009C7352" w:rsidRDefault="009C7352" w:rsidP="009C7352">
      <w:pPr>
        <w:spacing w:line="276" w:lineRule="auto"/>
        <w:ind w:firstLine="709"/>
        <w:jc w:val="both"/>
        <w:rPr>
          <w:b/>
        </w:rPr>
      </w:pPr>
    </w:p>
    <w:p w:rsidR="009C7352" w:rsidRPr="009C7352" w:rsidRDefault="009C7352" w:rsidP="009C7352">
      <w:pPr>
        <w:spacing w:line="276" w:lineRule="auto"/>
        <w:ind w:firstLine="709"/>
        <w:jc w:val="both"/>
        <w:rPr>
          <w:b/>
        </w:rPr>
      </w:pPr>
      <w:r w:rsidRPr="009C7352">
        <w:rPr>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C7352" w:rsidRPr="009C7352" w:rsidTr="009C7352">
        <w:tc>
          <w:tcPr>
            <w:tcW w:w="1132" w:type="dxa"/>
          </w:tcPr>
          <w:p w:rsidR="009C7352" w:rsidRPr="009C7352" w:rsidRDefault="009C7352" w:rsidP="009C7352">
            <w:pPr>
              <w:spacing w:line="276" w:lineRule="auto"/>
              <w:jc w:val="center"/>
            </w:pPr>
          </w:p>
        </w:tc>
        <w:tc>
          <w:tcPr>
            <w:tcW w:w="4397" w:type="dxa"/>
          </w:tcPr>
          <w:p w:rsidR="009C7352" w:rsidRPr="009C7352" w:rsidRDefault="009C7352" w:rsidP="009C7352">
            <w:pPr>
              <w:spacing w:line="276" w:lineRule="auto"/>
              <w:jc w:val="center"/>
              <w:rPr>
                <w:b/>
              </w:rPr>
            </w:pPr>
            <w:r w:rsidRPr="009C7352">
              <w:rPr>
                <w:b/>
              </w:rPr>
              <w:t>Всеобщая история</w:t>
            </w:r>
          </w:p>
        </w:tc>
        <w:tc>
          <w:tcPr>
            <w:tcW w:w="4961" w:type="dxa"/>
          </w:tcPr>
          <w:p w:rsidR="009C7352" w:rsidRPr="009C7352" w:rsidRDefault="009C7352" w:rsidP="009C7352">
            <w:pPr>
              <w:spacing w:line="276" w:lineRule="auto"/>
              <w:jc w:val="center"/>
              <w:rPr>
                <w:b/>
              </w:rPr>
            </w:pPr>
            <w:r w:rsidRPr="009C7352">
              <w:rPr>
                <w:b/>
              </w:rPr>
              <w:t>История России</w:t>
            </w:r>
          </w:p>
        </w:tc>
      </w:tr>
      <w:tr w:rsidR="009C7352" w:rsidRPr="009C7352" w:rsidTr="009C7352">
        <w:tc>
          <w:tcPr>
            <w:tcW w:w="1132" w:type="dxa"/>
          </w:tcPr>
          <w:p w:rsidR="009C7352" w:rsidRPr="009C7352" w:rsidRDefault="009C7352" w:rsidP="009C7352">
            <w:pPr>
              <w:spacing w:line="276" w:lineRule="auto"/>
            </w:pPr>
            <w:r w:rsidRPr="009C7352">
              <w:t>5 класс</w:t>
            </w:r>
          </w:p>
        </w:tc>
        <w:tc>
          <w:tcPr>
            <w:tcW w:w="4397" w:type="dxa"/>
          </w:tcPr>
          <w:p w:rsidR="009C7352" w:rsidRPr="009C7352" w:rsidRDefault="009C7352" w:rsidP="009C7352">
            <w:pPr>
              <w:spacing w:line="276" w:lineRule="auto"/>
              <w:rPr>
                <w:b/>
              </w:rPr>
            </w:pPr>
            <w:r w:rsidRPr="009C7352">
              <w:rPr>
                <w:b/>
              </w:rPr>
              <w:t>ИСТОРИЯ ДРЕВНЕГО МИРА</w:t>
            </w:r>
          </w:p>
          <w:p w:rsidR="009C7352" w:rsidRPr="009C7352" w:rsidRDefault="009C7352" w:rsidP="009C7352">
            <w:pPr>
              <w:spacing w:line="276" w:lineRule="auto"/>
              <w:rPr>
                <w:bCs/>
              </w:rPr>
            </w:pPr>
            <w:r w:rsidRPr="009C7352">
              <w:rPr>
                <w:bCs/>
              </w:rPr>
              <w:t>Первобытность.</w:t>
            </w:r>
          </w:p>
          <w:p w:rsidR="009C7352" w:rsidRPr="009C7352" w:rsidRDefault="009C7352" w:rsidP="009C7352">
            <w:pPr>
              <w:spacing w:line="276" w:lineRule="auto"/>
              <w:rPr>
                <w:bCs/>
              </w:rPr>
            </w:pPr>
            <w:r w:rsidRPr="009C7352">
              <w:rPr>
                <w:bCs/>
              </w:rPr>
              <w:t>Древний Восток</w:t>
            </w:r>
          </w:p>
          <w:p w:rsidR="009C7352" w:rsidRPr="009C7352" w:rsidRDefault="009C7352" w:rsidP="009C7352">
            <w:pPr>
              <w:spacing w:line="276" w:lineRule="auto"/>
              <w:rPr>
                <w:bCs/>
              </w:rPr>
            </w:pPr>
            <w:r w:rsidRPr="009C7352">
              <w:rPr>
                <w:bCs/>
              </w:rPr>
              <w:t>Античный мир. Древняя Греция. Древний Рим.</w:t>
            </w:r>
          </w:p>
          <w:p w:rsidR="009C7352" w:rsidRPr="009C7352" w:rsidRDefault="009C7352" w:rsidP="009C7352">
            <w:pPr>
              <w:spacing w:line="276" w:lineRule="auto"/>
            </w:pPr>
          </w:p>
        </w:tc>
        <w:tc>
          <w:tcPr>
            <w:tcW w:w="4961" w:type="dxa"/>
          </w:tcPr>
          <w:p w:rsidR="009C7352" w:rsidRPr="009C7352" w:rsidRDefault="009C7352" w:rsidP="009C7352">
            <w:pPr>
              <w:spacing w:line="276" w:lineRule="auto"/>
            </w:pPr>
            <w:r w:rsidRPr="009C7352">
              <w:rPr>
                <w:bCs/>
              </w:rPr>
              <w:t>Народы и государства на территории нашей страны в древности</w:t>
            </w:r>
            <w:r w:rsidRPr="009C7352">
              <w:t xml:space="preserve"> </w:t>
            </w:r>
          </w:p>
        </w:tc>
      </w:tr>
      <w:tr w:rsidR="009C7352" w:rsidRPr="009C7352" w:rsidTr="009C7352">
        <w:tc>
          <w:tcPr>
            <w:tcW w:w="1132" w:type="dxa"/>
          </w:tcPr>
          <w:p w:rsidR="009C7352" w:rsidRPr="009C7352" w:rsidRDefault="009C7352" w:rsidP="009C7352">
            <w:pPr>
              <w:spacing w:line="276" w:lineRule="auto"/>
            </w:pPr>
            <w:r w:rsidRPr="009C7352">
              <w:t xml:space="preserve">6 класс </w:t>
            </w:r>
          </w:p>
        </w:tc>
        <w:tc>
          <w:tcPr>
            <w:tcW w:w="4397" w:type="dxa"/>
          </w:tcPr>
          <w:p w:rsidR="009C7352" w:rsidRPr="009C7352" w:rsidRDefault="009C7352" w:rsidP="009C7352">
            <w:pPr>
              <w:shd w:val="clear" w:color="auto" w:fill="FFFFFF"/>
              <w:spacing w:line="276" w:lineRule="auto"/>
              <w:rPr>
                <w:b/>
              </w:rPr>
            </w:pPr>
            <w:r w:rsidRPr="009C7352">
              <w:rPr>
                <w:b/>
              </w:rPr>
              <w:t xml:space="preserve">ИСТОРИЯ СРЕДНИХ ВЕКОВ. </w:t>
            </w:r>
            <w:r w:rsidRPr="009C7352">
              <w:rPr>
                <w:b/>
                <w:lang w:val="en-US"/>
              </w:rPr>
              <w:t>VI</w:t>
            </w:r>
            <w:r w:rsidRPr="009C7352">
              <w:rPr>
                <w:b/>
              </w:rPr>
              <w:t>-</w:t>
            </w:r>
            <w:r w:rsidRPr="009C7352">
              <w:rPr>
                <w:b/>
                <w:lang w:val="en-US"/>
              </w:rPr>
              <w:t>XV</w:t>
            </w:r>
            <w:r w:rsidRPr="009C7352">
              <w:rPr>
                <w:b/>
              </w:rPr>
              <w:t xml:space="preserve"> вв. </w:t>
            </w:r>
          </w:p>
          <w:p w:rsidR="009C7352" w:rsidRPr="009C7352" w:rsidRDefault="009C7352" w:rsidP="009C7352">
            <w:pPr>
              <w:spacing w:line="276" w:lineRule="auto"/>
              <w:rPr>
                <w:bCs/>
              </w:rPr>
            </w:pPr>
            <w:r w:rsidRPr="009C7352">
              <w:rPr>
                <w:bCs/>
              </w:rPr>
              <w:t>Раннее Средневековье</w:t>
            </w:r>
          </w:p>
          <w:p w:rsidR="009C7352" w:rsidRPr="009C7352" w:rsidRDefault="009C7352" w:rsidP="009C7352">
            <w:pPr>
              <w:spacing w:line="276" w:lineRule="auto"/>
              <w:rPr>
                <w:bCs/>
              </w:rPr>
            </w:pPr>
            <w:r w:rsidRPr="009C7352">
              <w:rPr>
                <w:bCs/>
              </w:rPr>
              <w:t>Зрелое Средневековье</w:t>
            </w:r>
          </w:p>
          <w:p w:rsidR="009C7352" w:rsidRPr="009C7352" w:rsidRDefault="009C7352" w:rsidP="009C7352">
            <w:pPr>
              <w:spacing w:line="276" w:lineRule="auto"/>
              <w:rPr>
                <w:bCs/>
              </w:rPr>
            </w:pPr>
            <w:r w:rsidRPr="009C7352">
              <w:rPr>
                <w:bCs/>
              </w:rPr>
              <w:t>Страны Востока в Средние века</w:t>
            </w:r>
          </w:p>
          <w:p w:rsidR="009C7352" w:rsidRPr="009C7352" w:rsidRDefault="009C7352" w:rsidP="009C7352">
            <w:pPr>
              <w:spacing w:line="276" w:lineRule="auto"/>
              <w:rPr>
                <w:bCs/>
              </w:rPr>
            </w:pPr>
            <w:r w:rsidRPr="009C7352">
              <w:rPr>
                <w:bCs/>
              </w:rPr>
              <w:t>Государства доколумбовой Америки.</w:t>
            </w:r>
          </w:p>
          <w:p w:rsidR="009C7352" w:rsidRPr="009C7352" w:rsidRDefault="009C7352" w:rsidP="009C7352">
            <w:pPr>
              <w:spacing w:line="276" w:lineRule="auto"/>
            </w:pPr>
          </w:p>
        </w:tc>
        <w:tc>
          <w:tcPr>
            <w:tcW w:w="4961" w:type="dxa"/>
          </w:tcPr>
          <w:p w:rsidR="009C7352" w:rsidRPr="009C7352" w:rsidRDefault="009C7352" w:rsidP="009C7352">
            <w:pPr>
              <w:spacing w:line="276" w:lineRule="auto"/>
            </w:pPr>
            <w:r w:rsidRPr="009C7352">
              <w:rPr>
                <w:b/>
                <w:bCs/>
              </w:rPr>
              <w:t>ОТ ДРЕВНЕЙ РУСИ К РОССИЙСКОМУ ГОСУДАРСТВУ.</w:t>
            </w:r>
            <w:r w:rsidRPr="009C7352">
              <w:rPr>
                <w:b/>
              </w:rPr>
              <w:t xml:space="preserve"> </w:t>
            </w:r>
            <w:r w:rsidRPr="009C7352">
              <w:rPr>
                <w:b/>
                <w:lang w:val="en-US"/>
              </w:rPr>
              <w:t>VIII</w:t>
            </w:r>
            <w:r w:rsidRPr="009C7352">
              <w:rPr>
                <w:b/>
              </w:rPr>
              <w:t xml:space="preserve"> –</w:t>
            </w:r>
            <w:r w:rsidRPr="009C7352">
              <w:rPr>
                <w:b/>
                <w:lang w:val="en-US"/>
              </w:rPr>
              <w:t>XV</w:t>
            </w:r>
            <w:r w:rsidRPr="009C7352">
              <w:rPr>
                <w:b/>
              </w:rPr>
              <w:t xml:space="preserve"> вв.</w:t>
            </w:r>
          </w:p>
          <w:p w:rsidR="009C7352" w:rsidRPr="009C7352" w:rsidRDefault="009C7352" w:rsidP="009C7352">
            <w:pPr>
              <w:spacing w:line="276" w:lineRule="auto"/>
              <w:rPr>
                <w:bCs/>
              </w:rPr>
            </w:pPr>
            <w:r w:rsidRPr="009C7352">
              <w:rPr>
                <w:bCs/>
              </w:rPr>
              <w:t>Восточная Европа в середине I тыс. н.э.</w:t>
            </w:r>
          </w:p>
          <w:p w:rsidR="009C7352" w:rsidRPr="009C7352" w:rsidRDefault="009C7352" w:rsidP="009C7352">
            <w:pPr>
              <w:spacing w:line="276" w:lineRule="auto"/>
              <w:rPr>
                <w:bCs/>
              </w:rPr>
            </w:pPr>
            <w:r w:rsidRPr="009C7352">
              <w:rPr>
                <w:bCs/>
              </w:rPr>
              <w:t>Образование государства Русь</w:t>
            </w:r>
          </w:p>
          <w:p w:rsidR="009C7352" w:rsidRPr="009C7352" w:rsidRDefault="009C7352" w:rsidP="009C7352">
            <w:pPr>
              <w:spacing w:line="276" w:lineRule="auto"/>
              <w:rPr>
                <w:bCs/>
              </w:rPr>
            </w:pPr>
            <w:r w:rsidRPr="009C7352">
              <w:rPr>
                <w:bCs/>
              </w:rPr>
              <w:t>Русь в конце X – начале XII в.</w:t>
            </w:r>
          </w:p>
          <w:p w:rsidR="009C7352" w:rsidRPr="009C7352" w:rsidRDefault="009C7352" w:rsidP="009C7352">
            <w:pPr>
              <w:spacing w:line="276" w:lineRule="auto"/>
            </w:pPr>
            <w:r w:rsidRPr="009C7352">
              <w:rPr>
                <w:bCs/>
              </w:rPr>
              <w:t>Культурное пространство</w:t>
            </w:r>
          </w:p>
          <w:p w:rsidR="009C7352" w:rsidRPr="009C7352" w:rsidRDefault="009C7352" w:rsidP="009C7352">
            <w:pPr>
              <w:spacing w:line="276" w:lineRule="auto"/>
              <w:rPr>
                <w:bCs/>
              </w:rPr>
            </w:pPr>
            <w:r w:rsidRPr="009C7352">
              <w:rPr>
                <w:bCs/>
              </w:rPr>
              <w:t xml:space="preserve">Русь в середине XII – начале XIII в. </w:t>
            </w:r>
          </w:p>
          <w:p w:rsidR="009C7352" w:rsidRPr="009C7352" w:rsidRDefault="009C7352" w:rsidP="009C7352">
            <w:pPr>
              <w:spacing w:line="276" w:lineRule="auto"/>
            </w:pPr>
            <w:r w:rsidRPr="009C7352">
              <w:rPr>
                <w:bCs/>
              </w:rPr>
              <w:t>Русские земли в середине XIII - XIV в</w:t>
            </w:r>
            <w:r w:rsidRPr="009C7352">
              <w:t>.</w:t>
            </w:r>
          </w:p>
          <w:p w:rsidR="009C7352" w:rsidRPr="009C7352" w:rsidRDefault="009C7352" w:rsidP="009C7352">
            <w:pPr>
              <w:spacing w:line="276" w:lineRule="auto"/>
              <w:rPr>
                <w:bCs/>
              </w:rPr>
            </w:pPr>
            <w:r w:rsidRPr="009C7352">
              <w:rPr>
                <w:bCs/>
              </w:rPr>
              <w:t xml:space="preserve">Народы и государства степной зоны Восточной Европы и Сибири в XIII-XV вв. </w:t>
            </w:r>
          </w:p>
          <w:p w:rsidR="009C7352" w:rsidRPr="009C7352" w:rsidRDefault="009C7352" w:rsidP="009C7352">
            <w:pPr>
              <w:spacing w:line="276" w:lineRule="auto"/>
            </w:pPr>
            <w:r w:rsidRPr="009C7352">
              <w:rPr>
                <w:bCs/>
              </w:rPr>
              <w:t xml:space="preserve">Культурное пространство </w:t>
            </w:r>
          </w:p>
          <w:p w:rsidR="009C7352" w:rsidRPr="009C7352" w:rsidRDefault="009C7352" w:rsidP="009C7352">
            <w:pPr>
              <w:spacing w:line="276" w:lineRule="auto"/>
              <w:rPr>
                <w:bCs/>
              </w:rPr>
            </w:pPr>
            <w:r w:rsidRPr="009C7352">
              <w:rPr>
                <w:bCs/>
              </w:rPr>
              <w:t>Формирование единого Русского государства в XV веке</w:t>
            </w:r>
          </w:p>
          <w:p w:rsidR="009C7352" w:rsidRPr="009C7352" w:rsidRDefault="009C7352" w:rsidP="009C7352">
            <w:pPr>
              <w:spacing w:line="276" w:lineRule="auto"/>
            </w:pPr>
            <w:r w:rsidRPr="009C7352">
              <w:rPr>
                <w:bCs/>
              </w:rPr>
              <w:t>Культурное пространство</w:t>
            </w:r>
          </w:p>
          <w:p w:rsidR="009C7352" w:rsidRPr="009C7352" w:rsidRDefault="009C7352" w:rsidP="009C7352">
            <w:pPr>
              <w:spacing w:line="276" w:lineRule="auto"/>
            </w:pPr>
            <w:r w:rsidRPr="009C7352">
              <w:t>Региональный компонент</w:t>
            </w:r>
          </w:p>
          <w:p w:rsidR="009C7352" w:rsidRPr="009C7352" w:rsidRDefault="009C7352" w:rsidP="009C7352">
            <w:pPr>
              <w:spacing w:line="276" w:lineRule="auto"/>
            </w:pPr>
          </w:p>
        </w:tc>
      </w:tr>
      <w:tr w:rsidR="009C7352" w:rsidRPr="009C7352" w:rsidTr="009C7352">
        <w:tc>
          <w:tcPr>
            <w:tcW w:w="1132" w:type="dxa"/>
          </w:tcPr>
          <w:p w:rsidR="009C7352" w:rsidRPr="009C7352" w:rsidRDefault="009C7352" w:rsidP="009C7352">
            <w:pPr>
              <w:spacing w:line="276" w:lineRule="auto"/>
            </w:pPr>
            <w:r w:rsidRPr="009C7352">
              <w:t>7 класс</w:t>
            </w:r>
          </w:p>
        </w:tc>
        <w:tc>
          <w:tcPr>
            <w:tcW w:w="4397" w:type="dxa"/>
          </w:tcPr>
          <w:p w:rsidR="009C7352" w:rsidRPr="009C7352" w:rsidRDefault="009C7352" w:rsidP="009C7352">
            <w:pPr>
              <w:spacing w:line="276" w:lineRule="auto"/>
              <w:rPr>
                <w:b/>
              </w:rPr>
            </w:pPr>
            <w:r w:rsidRPr="009C7352">
              <w:rPr>
                <w:b/>
              </w:rPr>
              <w:t xml:space="preserve">ИСТОРИЯ НОВОГО ВРЕМЕНИ. </w:t>
            </w:r>
            <w:r w:rsidRPr="009C7352">
              <w:rPr>
                <w:b/>
                <w:lang w:val="en-US"/>
              </w:rPr>
              <w:t>XVI</w:t>
            </w:r>
            <w:r w:rsidRPr="009C7352">
              <w:rPr>
                <w:b/>
              </w:rPr>
              <w:t>-</w:t>
            </w:r>
            <w:r w:rsidRPr="009C7352">
              <w:rPr>
                <w:b/>
                <w:lang w:val="en-US"/>
              </w:rPr>
              <w:t>XVII</w:t>
            </w:r>
            <w:r w:rsidRPr="009C7352">
              <w:rPr>
                <w:b/>
              </w:rPr>
              <w:t xml:space="preserve"> вв. От абсолютизма к парламентаризму. Первые буржуазные революции</w:t>
            </w:r>
          </w:p>
          <w:p w:rsidR="009C7352" w:rsidRPr="009C7352" w:rsidRDefault="009C7352" w:rsidP="009C7352">
            <w:pPr>
              <w:spacing w:line="276" w:lineRule="auto"/>
            </w:pPr>
            <w:r w:rsidRPr="009C7352">
              <w:rPr>
                <w:bCs/>
              </w:rPr>
              <w:t xml:space="preserve">Европа в конце ХV </w:t>
            </w:r>
            <w:r w:rsidRPr="009C7352">
              <w:t xml:space="preserve">— </w:t>
            </w:r>
            <w:r w:rsidRPr="009C7352">
              <w:rPr>
                <w:bCs/>
              </w:rPr>
              <w:t>начале XVII в.</w:t>
            </w:r>
          </w:p>
          <w:p w:rsidR="009C7352" w:rsidRPr="009C7352" w:rsidRDefault="009C7352" w:rsidP="009C7352">
            <w:pPr>
              <w:shd w:val="clear" w:color="auto" w:fill="FFFFFF"/>
              <w:spacing w:line="276" w:lineRule="auto"/>
            </w:pPr>
            <w:r w:rsidRPr="009C7352">
              <w:rPr>
                <w:bCs/>
              </w:rPr>
              <w:t xml:space="preserve">Европа в конце ХV </w:t>
            </w:r>
            <w:r w:rsidRPr="009C7352">
              <w:t xml:space="preserve">— </w:t>
            </w:r>
            <w:r w:rsidRPr="009C7352">
              <w:rPr>
                <w:bCs/>
              </w:rPr>
              <w:t>начале XVII в.</w:t>
            </w:r>
          </w:p>
          <w:p w:rsidR="009C7352" w:rsidRPr="009C7352" w:rsidRDefault="009C7352" w:rsidP="009C7352">
            <w:pPr>
              <w:shd w:val="clear" w:color="auto" w:fill="FFFFFF"/>
              <w:spacing w:line="276" w:lineRule="auto"/>
            </w:pPr>
            <w:r w:rsidRPr="009C7352">
              <w:rPr>
                <w:bCs/>
              </w:rPr>
              <w:t>Страны Европы и Северной Америки в середине XVII—ХVIII в.</w:t>
            </w:r>
          </w:p>
          <w:p w:rsidR="009C7352" w:rsidRPr="009C7352" w:rsidRDefault="009C7352" w:rsidP="009C7352">
            <w:pPr>
              <w:shd w:val="clear" w:color="auto" w:fill="FFFFFF"/>
              <w:spacing w:line="276" w:lineRule="auto"/>
            </w:pPr>
            <w:r w:rsidRPr="009C7352">
              <w:rPr>
                <w:bCs/>
              </w:rPr>
              <w:t>Страны Востока в XVI—XVIII вв.</w:t>
            </w:r>
          </w:p>
          <w:p w:rsidR="009C7352" w:rsidRPr="009C7352" w:rsidRDefault="009C7352" w:rsidP="009C7352">
            <w:pPr>
              <w:spacing w:line="276" w:lineRule="auto"/>
            </w:pPr>
          </w:p>
        </w:tc>
        <w:tc>
          <w:tcPr>
            <w:tcW w:w="4961" w:type="dxa"/>
          </w:tcPr>
          <w:p w:rsidR="009C7352" w:rsidRPr="009C7352" w:rsidRDefault="009C7352" w:rsidP="009C7352">
            <w:pPr>
              <w:spacing w:line="276" w:lineRule="auto"/>
            </w:pPr>
            <w:r w:rsidRPr="009C7352">
              <w:rPr>
                <w:b/>
                <w:bCs/>
              </w:rPr>
              <w:t>РОССИЯ В XVI – XVII ВЕКАХ: ОТ ВЕЛИКОГО КНЯЖЕСТВА К ЦАРСТВУ</w:t>
            </w:r>
          </w:p>
          <w:p w:rsidR="009C7352" w:rsidRPr="009C7352" w:rsidRDefault="009C7352" w:rsidP="009C7352">
            <w:pPr>
              <w:spacing w:line="276" w:lineRule="auto"/>
            </w:pPr>
            <w:r w:rsidRPr="009C7352">
              <w:rPr>
                <w:bCs/>
              </w:rPr>
              <w:t xml:space="preserve">Россия в XVI веке </w:t>
            </w:r>
          </w:p>
          <w:p w:rsidR="009C7352" w:rsidRPr="009C7352" w:rsidRDefault="009C7352" w:rsidP="009C7352">
            <w:pPr>
              <w:spacing w:line="276" w:lineRule="auto"/>
            </w:pPr>
            <w:r w:rsidRPr="009C7352">
              <w:rPr>
                <w:bCs/>
              </w:rPr>
              <w:t xml:space="preserve">Смута в России </w:t>
            </w:r>
          </w:p>
          <w:p w:rsidR="009C7352" w:rsidRPr="009C7352" w:rsidRDefault="009C7352" w:rsidP="009C7352">
            <w:pPr>
              <w:spacing w:line="276" w:lineRule="auto"/>
              <w:rPr>
                <w:bCs/>
              </w:rPr>
            </w:pPr>
            <w:r w:rsidRPr="009C7352">
              <w:rPr>
                <w:bCs/>
              </w:rPr>
              <w:t xml:space="preserve">Россия в XVII веке </w:t>
            </w:r>
          </w:p>
          <w:p w:rsidR="009C7352" w:rsidRPr="009C7352" w:rsidRDefault="009C7352" w:rsidP="009C7352">
            <w:pPr>
              <w:spacing w:line="276" w:lineRule="auto"/>
              <w:rPr>
                <w:b/>
                <w:bCs/>
              </w:rPr>
            </w:pPr>
            <w:r w:rsidRPr="009C7352">
              <w:rPr>
                <w:bCs/>
              </w:rPr>
              <w:t>Культурное пространство</w:t>
            </w:r>
            <w:r w:rsidRPr="009C7352">
              <w:rPr>
                <w:b/>
                <w:bCs/>
              </w:rPr>
              <w:t xml:space="preserve"> </w:t>
            </w:r>
          </w:p>
          <w:p w:rsidR="009C7352" w:rsidRPr="009C7352" w:rsidRDefault="009C7352" w:rsidP="009C7352">
            <w:pPr>
              <w:spacing w:line="276" w:lineRule="auto"/>
            </w:pPr>
            <w:r w:rsidRPr="009C7352">
              <w:t>Региональный компонент</w:t>
            </w:r>
          </w:p>
          <w:p w:rsidR="009C7352" w:rsidRPr="009C7352" w:rsidRDefault="009C7352" w:rsidP="009C7352">
            <w:pPr>
              <w:spacing w:line="276" w:lineRule="auto"/>
            </w:pPr>
          </w:p>
        </w:tc>
      </w:tr>
      <w:tr w:rsidR="009C7352" w:rsidRPr="009C7352" w:rsidTr="009C7352">
        <w:tc>
          <w:tcPr>
            <w:tcW w:w="1132" w:type="dxa"/>
          </w:tcPr>
          <w:p w:rsidR="009C7352" w:rsidRPr="009C7352" w:rsidRDefault="009C7352" w:rsidP="009C7352">
            <w:pPr>
              <w:spacing w:line="276" w:lineRule="auto"/>
            </w:pPr>
            <w:r w:rsidRPr="009C7352">
              <w:t>8 класс</w:t>
            </w:r>
          </w:p>
        </w:tc>
        <w:tc>
          <w:tcPr>
            <w:tcW w:w="4397" w:type="dxa"/>
          </w:tcPr>
          <w:p w:rsidR="009C7352" w:rsidRPr="009C7352" w:rsidRDefault="009C7352" w:rsidP="009C7352">
            <w:pPr>
              <w:spacing w:line="276" w:lineRule="auto"/>
            </w:pPr>
            <w:r w:rsidRPr="009C7352">
              <w:t xml:space="preserve"> </w:t>
            </w:r>
            <w:r w:rsidRPr="009C7352">
              <w:rPr>
                <w:b/>
              </w:rPr>
              <w:t xml:space="preserve">ИСТОРИЯ НОВОГО ВРЕМЕНИ. </w:t>
            </w:r>
            <w:r w:rsidRPr="009C7352">
              <w:rPr>
                <w:b/>
                <w:lang w:val="en-US"/>
              </w:rPr>
              <w:t>XVIII</w:t>
            </w:r>
            <w:r w:rsidRPr="009C7352">
              <w:rPr>
                <w:b/>
              </w:rPr>
              <w:t>в.</w:t>
            </w:r>
          </w:p>
          <w:p w:rsidR="009C7352" w:rsidRPr="009C7352" w:rsidRDefault="009C7352" w:rsidP="009C7352">
            <w:pPr>
              <w:spacing w:line="276" w:lineRule="auto"/>
            </w:pPr>
            <w:r w:rsidRPr="009C7352">
              <w:t xml:space="preserve">Эпоха Просвещения. </w:t>
            </w:r>
          </w:p>
          <w:p w:rsidR="009C7352" w:rsidRPr="009C7352" w:rsidRDefault="009C7352" w:rsidP="009C7352">
            <w:pPr>
              <w:spacing w:line="276" w:lineRule="auto"/>
            </w:pPr>
            <w:r w:rsidRPr="009C7352">
              <w:t>Эпоха промышленного переворота</w:t>
            </w:r>
          </w:p>
          <w:p w:rsidR="009C7352" w:rsidRPr="009C7352" w:rsidRDefault="009C7352" w:rsidP="009C7352">
            <w:pPr>
              <w:spacing w:line="276" w:lineRule="auto"/>
            </w:pPr>
            <w:r w:rsidRPr="009C7352">
              <w:t>Великая французская революция</w:t>
            </w:r>
          </w:p>
          <w:p w:rsidR="009C7352" w:rsidRPr="009C7352" w:rsidRDefault="009C7352" w:rsidP="009C7352">
            <w:pPr>
              <w:spacing w:line="276" w:lineRule="auto"/>
            </w:pPr>
          </w:p>
        </w:tc>
        <w:tc>
          <w:tcPr>
            <w:tcW w:w="4961" w:type="dxa"/>
          </w:tcPr>
          <w:p w:rsidR="009C7352" w:rsidRPr="009C7352" w:rsidRDefault="009C7352" w:rsidP="009C7352">
            <w:pPr>
              <w:spacing w:line="276" w:lineRule="auto"/>
              <w:rPr>
                <w:b/>
                <w:bCs/>
              </w:rPr>
            </w:pPr>
            <w:r w:rsidRPr="009C7352">
              <w:rPr>
                <w:b/>
                <w:bCs/>
              </w:rPr>
              <w:t>РОССИЯ В КОНЦЕ XVII - XVIII ВЕКАХ: ОТ ЦАРСТВА К ИМПЕРИИ</w:t>
            </w:r>
          </w:p>
          <w:p w:rsidR="009C7352" w:rsidRPr="009C7352" w:rsidRDefault="009C7352" w:rsidP="009C7352">
            <w:pPr>
              <w:spacing w:line="276" w:lineRule="auto"/>
              <w:rPr>
                <w:bCs/>
              </w:rPr>
            </w:pPr>
            <w:r w:rsidRPr="009C7352">
              <w:rPr>
                <w:bCs/>
              </w:rPr>
              <w:t>Россия в эпоху преобразований Петра I</w:t>
            </w:r>
          </w:p>
          <w:p w:rsidR="009C7352" w:rsidRPr="009C7352" w:rsidRDefault="009C7352" w:rsidP="009C7352">
            <w:pPr>
              <w:spacing w:line="276" w:lineRule="auto"/>
            </w:pPr>
            <w:r w:rsidRPr="009C7352">
              <w:rPr>
                <w:bCs/>
              </w:rPr>
              <w:t>После Петра Великого: эпоха «дворцовых переворотов»</w:t>
            </w:r>
          </w:p>
          <w:p w:rsidR="009C7352" w:rsidRPr="009C7352" w:rsidRDefault="009C7352" w:rsidP="009C7352">
            <w:pPr>
              <w:spacing w:line="276" w:lineRule="auto"/>
              <w:rPr>
                <w:bCs/>
              </w:rPr>
            </w:pPr>
            <w:r w:rsidRPr="009C7352">
              <w:rPr>
                <w:bCs/>
              </w:rPr>
              <w:t>Россия в 1760-х – 1790- гг. Правление Екатерины II и Павла I</w:t>
            </w:r>
          </w:p>
          <w:p w:rsidR="009C7352" w:rsidRPr="009C7352" w:rsidRDefault="009C7352" w:rsidP="009C7352">
            <w:pPr>
              <w:spacing w:line="276" w:lineRule="auto"/>
              <w:rPr>
                <w:bCs/>
              </w:rPr>
            </w:pPr>
            <w:r w:rsidRPr="009C7352">
              <w:rPr>
                <w:bCs/>
              </w:rPr>
              <w:t xml:space="preserve">Культурное пространство Российской империи в XVIII в. </w:t>
            </w:r>
          </w:p>
          <w:p w:rsidR="009C7352" w:rsidRPr="009C7352" w:rsidRDefault="009C7352" w:rsidP="009C7352">
            <w:pPr>
              <w:spacing w:line="276" w:lineRule="auto"/>
              <w:rPr>
                <w:bCs/>
              </w:rPr>
            </w:pPr>
            <w:r w:rsidRPr="009C7352">
              <w:rPr>
                <w:bCs/>
              </w:rPr>
              <w:t>Народы России в XVIII в.</w:t>
            </w:r>
          </w:p>
          <w:p w:rsidR="009C7352" w:rsidRPr="009C7352" w:rsidRDefault="009C7352" w:rsidP="009C7352">
            <w:pPr>
              <w:spacing w:line="276" w:lineRule="auto"/>
              <w:rPr>
                <w:bCs/>
              </w:rPr>
            </w:pPr>
            <w:r w:rsidRPr="009C7352">
              <w:rPr>
                <w:bCs/>
              </w:rPr>
              <w:t>Россия при Павле I</w:t>
            </w:r>
          </w:p>
          <w:p w:rsidR="009C7352" w:rsidRPr="009C7352" w:rsidRDefault="009C7352" w:rsidP="00464CB8">
            <w:pPr>
              <w:spacing w:line="276" w:lineRule="auto"/>
            </w:pPr>
            <w:r w:rsidRPr="009C7352">
              <w:t>Региональный компонент</w:t>
            </w:r>
          </w:p>
        </w:tc>
      </w:tr>
      <w:tr w:rsidR="009C7352" w:rsidRPr="009C7352" w:rsidTr="009C7352">
        <w:tc>
          <w:tcPr>
            <w:tcW w:w="1132" w:type="dxa"/>
          </w:tcPr>
          <w:p w:rsidR="009C7352" w:rsidRPr="009C7352" w:rsidRDefault="009C7352" w:rsidP="009C7352">
            <w:pPr>
              <w:spacing w:line="276" w:lineRule="auto"/>
            </w:pPr>
            <w:r w:rsidRPr="009C7352">
              <w:t>9 класс</w:t>
            </w:r>
          </w:p>
        </w:tc>
        <w:tc>
          <w:tcPr>
            <w:tcW w:w="4397" w:type="dxa"/>
          </w:tcPr>
          <w:p w:rsidR="009C7352" w:rsidRPr="009C7352" w:rsidRDefault="009C7352" w:rsidP="009C7352">
            <w:pPr>
              <w:spacing w:line="276" w:lineRule="auto"/>
              <w:rPr>
                <w:b/>
              </w:rPr>
            </w:pPr>
            <w:r w:rsidRPr="009C7352">
              <w:t xml:space="preserve"> </w:t>
            </w:r>
            <w:r w:rsidRPr="009C7352">
              <w:rPr>
                <w:b/>
              </w:rPr>
              <w:t xml:space="preserve">ИСТОРИЯ НОВОГО ВРЕМЕНИ. </w:t>
            </w:r>
            <w:r w:rsidRPr="009C7352">
              <w:rPr>
                <w:b/>
                <w:lang w:val="en-US"/>
              </w:rPr>
              <w:t>XIX</w:t>
            </w:r>
            <w:r w:rsidRPr="009C7352">
              <w:rPr>
                <w:b/>
              </w:rPr>
              <w:t xml:space="preserve"> в. </w:t>
            </w:r>
          </w:p>
          <w:p w:rsidR="009C7352" w:rsidRPr="009C7352" w:rsidRDefault="009C7352" w:rsidP="009C7352">
            <w:pPr>
              <w:spacing w:line="276" w:lineRule="auto"/>
            </w:pPr>
            <w:r w:rsidRPr="009C7352">
              <w:rPr>
                <w:b/>
              </w:rPr>
              <w:t>Мир к началу XX в. Новейшая история.</w:t>
            </w:r>
            <w:r w:rsidRPr="009C7352">
              <w:rPr>
                <w:i/>
              </w:rPr>
              <w:t xml:space="preserve"> </w:t>
            </w:r>
            <w:r w:rsidRPr="009C7352">
              <w:rPr>
                <w:b/>
                <w:i/>
              </w:rPr>
              <w:t>Становление и расцвет индустриального общества. До начала Первой мировой войны</w:t>
            </w:r>
          </w:p>
          <w:p w:rsidR="009C7352" w:rsidRPr="009C7352" w:rsidRDefault="009C7352" w:rsidP="009C7352">
            <w:pPr>
              <w:spacing w:line="276" w:lineRule="auto"/>
            </w:pPr>
          </w:p>
          <w:p w:rsidR="009C7352" w:rsidRPr="009C7352" w:rsidRDefault="009C7352" w:rsidP="009C7352">
            <w:pPr>
              <w:shd w:val="clear" w:color="auto" w:fill="FFFFFF"/>
              <w:spacing w:line="276" w:lineRule="auto"/>
            </w:pPr>
            <w:r w:rsidRPr="009C7352">
              <w:rPr>
                <w:bCs/>
              </w:rPr>
              <w:t>Страны Европы и Северной Америки в первой половине ХIХ в.</w:t>
            </w:r>
          </w:p>
          <w:p w:rsidR="009C7352" w:rsidRPr="009C7352" w:rsidRDefault="009C7352" w:rsidP="009C7352">
            <w:pPr>
              <w:shd w:val="clear" w:color="auto" w:fill="FFFFFF"/>
              <w:spacing w:line="276" w:lineRule="auto"/>
              <w:rPr>
                <w:bCs/>
              </w:rPr>
            </w:pPr>
            <w:r w:rsidRPr="009C7352">
              <w:rPr>
                <w:bCs/>
              </w:rPr>
              <w:t>Страны Европы и Северной Америки во второй половине ХIХ в.</w:t>
            </w:r>
          </w:p>
          <w:p w:rsidR="009C7352" w:rsidRPr="009C7352" w:rsidRDefault="009C7352" w:rsidP="009C7352">
            <w:pPr>
              <w:shd w:val="clear" w:color="auto" w:fill="FFFFFF"/>
              <w:spacing w:line="276" w:lineRule="auto"/>
            </w:pPr>
            <w:r w:rsidRPr="009C7352">
              <w:rPr>
                <w:bCs/>
              </w:rPr>
              <w:t>Экономическое и социально-политическое развитие стран Европы и США в конце ХIХ в.</w:t>
            </w:r>
          </w:p>
          <w:p w:rsidR="009C7352" w:rsidRPr="009C7352" w:rsidRDefault="009C7352" w:rsidP="009C7352">
            <w:pPr>
              <w:shd w:val="clear" w:color="auto" w:fill="FFFFFF"/>
              <w:spacing w:line="276" w:lineRule="auto"/>
            </w:pPr>
            <w:r w:rsidRPr="009C7352">
              <w:rPr>
                <w:bCs/>
              </w:rPr>
              <w:t>Страны Азии в ХIХ в.</w:t>
            </w:r>
          </w:p>
          <w:p w:rsidR="009C7352" w:rsidRPr="009C7352" w:rsidRDefault="009C7352" w:rsidP="009C7352">
            <w:pPr>
              <w:shd w:val="clear" w:color="auto" w:fill="FFFFFF"/>
              <w:spacing w:line="276" w:lineRule="auto"/>
            </w:pPr>
            <w:r w:rsidRPr="009C7352">
              <w:rPr>
                <w:bCs/>
              </w:rPr>
              <w:t>Война за независимость в Латинской Америке</w:t>
            </w:r>
          </w:p>
          <w:p w:rsidR="009C7352" w:rsidRPr="009C7352" w:rsidRDefault="009C7352" w:rsidP="009C7352">
            <w:pPr>
              <w:shd w:val="clear" w:color="auto" w:fill="FFFFFF"/>
              <w:spacing w:line="276" w:lineRule="auto"/>
            </w:pPr>
            <w:r w:rsidRPr="009C7352">
              <w:rPr>
                <w:bCs/>
              </w:rPr>
              <w:t>Народы Африки в Новое время</w:t>
            </w:r>
          </w:p>
          <w:p w:rsidR="009C7352" w:rsidRPr="009C7352" w:rsidRDefault="009C7352" w:rsidP="009C7352">
            <w:pPr>
              <w:shd w:val="clear" w:color="auto" w:fill="FFFFFF"/>
              <w:spacing w:line="276" w:lineRule="auto"/>
            </w:pPr>
            <w:r w:rsidRPr="009C7352">
              <w:rPr>
                <w:bCs/>
              </w:rPr>
              <w:t>Развитие культуры в XIX в.</w:t>
            </w:r>
          </w:p>
          <w:p w:rsidR="009C7352" w:rsidRPr="009C7352" w:rsidRDefault="009C7352" w:rsidP="009C7352">
            <w:pPr>
              <w:shd w:val="clear" w:color="auto" w:fill="FFFFFF"/>
              <w:spacing w:line="276" w:lineRule="auto"/>
            </w:pPr>
            <w:r w:rsidRPr="009C7352">
              <w:rPr>
                <w:bCs/>
              </w:rPr>
              <w:t>Международные отношения в XIX в.</w:t>
            </w:r>
          </w:p>
          <w:p w:rsidR="009C7352" w:rsidRPr="009C7352" w:rsidRDefault="009C7352" w:rsidP="009C7352">
            <w:pPr>
              <w:shd w:val="clear" w:color="auto" w:fill="FFFFFF"/>
              <w:spacing w:line="276" w:lineRule="auto"/>
            </w:pPr>
            <w:r w:rsidRPr="009C7352">
              <w:rPr>
                <w:bCs/>
              </w:rPr>
              <w:t>Мир в 1900—1914 гг.</w:t>
            </w:r>
          </w:p>
          <w:p w:rsidR="009C7352" w:rsidRPr="009C7352" w:rsidRDefault="009C7352" w:rsidP="009C7352">
            <w:pPr>
              <w:shd w:val="clear" w:color="auto" w:fill="FFFFFF"/>
              <w:spacing w:line="276" w:lineRule="auto"/>
              <w:rPr>
                <w:i/>
              </w:rPr>
            </w:pPr>
          </w:p>
          <w:p w:rsidR="009C7352" w:rsidRPr="009C7352" w:rsidRDefault="009C7352" w:rsidP="009C7352">
            <w:pPr>
              <w:spacing w:line="276" w:lineRule="auto"/>
            </w:pPr>
          </w:p>
          <w:p w:rsidR="009C7352" w:rsidRPr="009C7352" w:rsidRDefault="009C7352" w:rsidP="009C7352">
            <w:pPr>
              <w:spacing w:line="276" w:lineRule="auto"/>
              <w:rPr>
                <w:i/>
              </w:rPr>
            </w:pPr>
          </w:p>
          <w:p w:rsidR="009C7352" w:rsidRPr="009C7352" w:rsidRDefault="009C7352" w:rsidP="009C7352">
            <w:pPr>
              <w:spacing w:line="276" w:lineRule="auto"/>
            </w:pPr>
          </w:p>
        </w:tc>
        <w:tc>
          <w:tcPr>
            <w:tcW w:w="4961" w:type="dxa"/>
          </w:tcPr>
          <w:p w:rsidR="009C7352" w:rsidRPr="009C7352" w:rsidRDefault="009C7352" w:rsidP="009C7352">
            <w:pPr>
              <w:spacing w:line="276" w:lineRule="auto"/>
              <w:rPr>
                <w:b/>
                <w:bCs/>
              </w:rPr>
            </w:pPr>
            <w:r w:rsidRPr="009C7352">
              <w:rPr>
                <w:b/>
                <w:bCs/>
              </w:rPr>
              <w:t>IV. РОССИЙСКАЯ ИМПЕРИЯ В XIX – НАЧАЛЕ XX ВВ.</w:t>
            </w:r>
          </w:p>
          <w:p w:rsidR="009C7352" w:rsidRPr="009C7352" w:rsidRDefault="009C7352" w:rsidP="009C7352">
            <w:pPr>
              <w:spacing w:line="276" w:lineRule="auto"/>
              <w:rPr>
                <w:b/>
                <w:bCs/>
              </w:rPr>
            </w:pPr>
          </w:p>
          <w:p w:rsidR="009C7352" w:rsidRPr="009C7352" w:rsidRDefault="009C7352" w:rsidP="009C7352">
            <w:pPr>
              <w:spacing w:line="276" w:lineRule="auto"/>
              <w:rPr>
                <w:bCs/>
                <w:u w:val="single"/>
              </w:rPr>
            </w:pPr>
            <w:r w:rsidRPr="009C7352">
              <w:rPr>
                <w:bCs/>
                <w:u w:val="single"/>
              </w:rPr>
              <w:t>Россия на пути к реформам (1801–1861)</w:t>
            </w:r>
          </w:p>
          <w:p w:rsidR="009C7352" w:rsidRPr="009C7352" w:rsidRDefault="009C7352" w:rsidP="009C7352">
            <w:pPr>
              <w:spacing w:line="276" w:lineRule="auto"/>
              <w:rPr>
                <w:bCs/>
              </w:rPr>
            </w:pPr>
            <w:r w:rsidRPr="009C7352">
              <w:rPr>
                <w:bCs/>
              </w:rPr>
              <w:t>Александровская эпоха: государственный либерализм</w:t>
            </w:r>
          </w:p>
          <w:p w:rsidR="009C7352" w:rsidRPr="009C7352" w:rsidRDefault="009C7352" w:rsidP="009C7352">
            <w:pPr>
              <w:spacing w:line="276" w:lineRule="auto"/>
              <w:rPr>
                <w:bCs/>
              </w:rPr>
            </w:pPr>
            <w:r w:rsidRPr="009C7352">
              <w:rPr>
                <w:bCs/>
              </w:rPr>
              <w:t xml:space="preserve">Отечественная война 1812 г. </w:t>
            </w:r>
          </w:p>
          <w:p w:rsidR="009C7352" w:rsidRPr="009C7352" w:rsidRDefault="009C7352" w:rsidP="009C7352">
            <w:pPr>
              <w:spacing w:line="276" w:lineRule="auto"/>
              <w:rPr>
                <w:bCs/>
              </w:rPr>
            </w:pPr>
            <w:r w:rsidRPr="009C7352">
              <w:rPr>
                <w:bCs/>
              </w:rPr>
              <w:t>Николаевское самодержавие: государственный консерватизм</w:t>
            </w:r>
          </w:p>
          <w:p w:rsidR="009C7352" w:rsidRPr="009C7352" w:rsidRDefault="009C7352" w:rsidP="009C7352">
            <w:pPr>
              <w:spacing w:line="276" w:lineRule="auto"/>
              <w:rPr>
                <w:bCs/>
              </w:rPr>
            </w:pPr>
            <w:r w:rsidRPr="009C7352">
              <w:rPr>
                <w:bCs/>
              </w:rPr>
              <w:t xml:space="preserve">Крепостнический социум. Деревня и город </w:t>
            </w:r>
          </w:p>
          <w:p w:rsidR="009C7352" w:rsidRPr="009C7352" w:rsidRDefault="009C7352" w:rsidP="009C7352">
            <w:pPr>
              <w:spacing w:line="276" w:lineRule="auto"/>
            </w:pPr>
            <w:r w:rsidRPr="009C7352">
              <w:rPr>
                <w:bCs/>
              </w:rPr>
              <w:t>Культурное пространство империи в первой половине XIX в.</w:t>
            </w:r>
          </w:p>
          <w:p w:rsidR="009C7352" w:rsidRPr="009C7352" w:rsidRDefault="009C7352" w:rsidP="009C7352">
            <w:pPr>
              <w:spacing w:line="276" w:lineRule="auto"/>
              <w:rPr>
                <w:bCs/>
              </w:rPr>
            </w:pPr>
            <w:r w:rsidRPr="009C7352">
              <w:rPr>
                <w:bCs/>
              </w:rPr>
              <w:t xml:space="preserve">Пространство империи: этнокультурный облик страны </w:t>
            </w:r>
          </w:p>
          <w:p w:rsidR="009C7352" w:rsidRPr="009C7352" w:rsidRDefault="009C7352" w:rsidP="009C7352">
            <w:pPr>
              <w:spacing w:line="276" w:lineRule="auto"/>
              <w:rPr>
                <w:bCs/>
              </w:rPr>
            </w:pPr>
            <w:r w:rsidRPr="009C7352">
              <w:rPr>
                <w:bCs/>
              </w:rPr>
              <w:t xml:space="preserve">Формирование гражданского правосознания. Основные течения общественной мысли </w:t>
            </w:r>
          </w:p>
          <w:p w:rsidR="009C7352" w:rsidRPr="009C7352" w:rsidRDefault="009C7352" w:rsidP="009C7352">
            <w:pPr>
              <w:spacing w:line="276" w:lineRule="auto"/>
            </w:pPr>
          </w:p>
          <w:p w:rsidR="009C7352" w:rsidRPr="009C7352" w:rsidRDefault="009C7352" w:rsidP="009C7352">
            <w:pPr>
              <w:spacing w:line="276" w:lineRule="auto"/>
              <w:rPr>
                <w:bCs/>
                <w:u w:val="single"/>
              </w:rPr>
            </w:pPr>
            <w:r w:rsidRPr="009C7352">
              <w:rPr>
                <w:bCs/>
                <w:u w:val="single"/>
              </w:rPr>
              <w:t>Россия в эпоху реформ</w:t>
            </w:r>
          </w:p>
          <w:p w:rsidR="009C7352" w:rsidRPr="009C7352" w:rsidRDefault="009C7352" w:rsidP="009C7352">
            <w:pPr>
              <w:spacing w:line="276" w:lineRule="auto"/>
              <w:rPr>
                <w:bCs/>
              </w:rPr>
            </w:pPr>
            <w:r w:rsidRPr="009C7352">
              <w:rPr>
                <w:bCs/>
              </w:rPr>
              <w:t xml:space="preserve">Преобразования Александра II: социальная и правовая модернизация </w:t>
            </w:r>
          </w:p>
          <w:p w:rsidR="009C7352" w:rsidRPr="009C7352" w:rsidRDefault="009C7352" w:rsidP="009C7352">
            <w:pPr>
              <w:spacing w:line="276" w:lineRule="auto"/>
              <w:rPr>
                <w:bCs/>
              </w:rPr>
            </w:pPr>
            <w:r w:rsidRPr="009C7352">
              <w:rPr>
                <w:bCs/>
              </w:rPr>
              <w:t xml:space="preserve">«Народное самодержавие» Александра III </w:t>
            </w:r>
          </w:p>
          <w:p w:rsidR="009C7352" w:rsidRPr="009C7352" w:rsidRDefault="009C7352" w:rsidP="009C7352">
            <w:pPr>
              <w:spacing w:line="276" w:lineRule="auto"/>
              <w:rPr>
                <w:bCs/>
              </w:rPr>
            </w:pPr>
            <w:r w:rsidRPr="009C7352">
              <w:rPr>
                <w:bCs/>
              </w:rPr>
              <w:t xml:space="preserve">Пореформенный социум. Сельское хозяйство и промышленность </w:t>
            </w:r>
          </w:p>
          <w:p w:rsidR="009C7352" w:rsidRPr="009C7352" w:rsidRDefault="009C7352" w:rsidP="009C7352">
            <w:pPr>
              <w:spacing w:line="276" w:lineRule="auto"/>
              <w:rPr>
                <w:bCs/>
              </w:rPr>
            </w:pPr>
            <w:r w:rsidRPr="009C7352">
              <w:rPr>
                <w:bCs/>
              </w:rPr>
              <w:t xml:space="preserve">Культурное пространство империи во второй половине XIX в. </w:t>
            </w:r>
          </w:p>
          <w:p w:rsidR="009C7352" w:rsidRPr="009C7352" w:rsidRDefault="009C7352" w:rsidP="009C7352">
            <w:pPr>
              <w:spacing w:line="276" w:lineRule="auto"/>
              <w:rPr>
                <w:bCs/>
              </w:rPr>
            </w:pPr>
            <w:r w:rsidRPr="009C7352">
              <w:rPr>
                <w:bCs/>
              </w:rPr>
              <w:t xml:space="preserve">Этнокультурный облик империи </w:t>
            </w:r>
          </w:p>
          <w:p w:rsidR="009C7352" w:rsidRPr="009C7352" w:rsidRDefault="009C7352" w:rsidP="009C7352">
            <w:pPr>
              <w:spacing w:line="276" w:lineRule="auto"/>
            </w:pPr>
            <w:r w:rsidRPr="009C7352">
              <w:rPr>
                <w:bCs/>
              </w:rPr>
              <w:t>Формирование гражданского общества и основные направления общественных движений</w:t>
            </w:r>
            <w:r w:rsidRPr="009C7352">
              <w:t xml:space="preserve"> </w:t>
            </w:r>
          </w:p>
          <w:p w:rsidR="009C7352" w:rsidRPr="009C7352" w:rsidRDefault="009C7352" w:rsidP="009C7352">
            <w:pPr>
              <w:spacing w:line="276" w:lineRule="auto"/>
              <w:rPr>
                <w:bCs/>
                <w:u w:val="single"/>
              </w:rPr>
            </w:pPr>
            <w:r w:rsidRPr="009C7352">
              <w:rPr>
                <w:bCs/>
                <w:u w:val="single"/>
              </w:rPr>
              <w:t>Кризис империи в начале ХХ века</w:t>
            </w:r>
          </w:p>
          <w:p w:rsidR="009C7352" w:rsidRPr="009C7352" w:rsidRDefault="009C7352" w:rsidP="009C7352">
            <w:pPr>
              <w:spacing w:line="276" w:lineRule="auto"/>
              <w:rPr>
                <w:bCs/>
              </w:rPr>
            </w:pPr>
            <w:r w:rsidRPr="009C7352">
              <w:rPr>
                <w:bCs/>
              </w:rPr>
              <w:t xml:space="preserve">Первая российская революция 1905-1907 гг. Начало парламентаризма </w:t>
            </w:r>
          </w:p>
          <w:p w:rsidR="009C7352" w:rsidRPr="009C7352" w:rsidRDefault="009C7352" w:rsidP="009C7352">
            <w:pPr>
              <w:spacing w:line="276" w:lineRule="auto"/>
              <w:rPr>
                <w:bCs/>
              </w:rPr>
            </w:pPr>
            <w:r w:rsidRPr="009C7352">
              <w:rPr>
                <w:bCs/>
              </w:rPr>
              <w:t xml:space="preserve">Общество и власть после революции </w:t>
            </w:r>
          </w:p>
          <w:p w:rsidR="009C7352" w:rsidRPr="009C7352" w:rsidRDefault="009C7352" w:rsidP="009C7352">
            <w:pPr>
              <w:spacing w:line="276" w:lineRule="auto"/>
              <w:rPr>
                <w:bCs/>
              </w:rPr>
            </w:pPr>
            <w:r w:rsidRPr="009C7352">
              <w:rPr>
                <w:bCs/>
              </w:rPr>
              <w:t>«Серебряный век» российской культуры</w:t>
            </w:r>
          </w:p>
          <w:p w:rsidR="009C7352" w:rsidRPr="009C7352" w:rsidRDefault="009C7352" w:rsidP="009C7352">
            <w:pPr>
              <w:spacing w:line="276" w:lineRule="auto"/>
              <w:rPr>
                <w:i/>
              </w:rPr>
            </w:pPr>
            <w:r w:rsidRPr="009C7352">
              <w:t>Региональный компонент</w:t>
            </w:r>
          </w:p>
        </w:tc>
      </w:tr>
    </w:tbl>
    <w:p w:rsidR="009C7352" w:rsidRDefault="009C7352" w:rsidP="009C7352">
      <w:pPr>
        <w:jc w:val="both"/>
        <w:rPr>
          <w:rFonts w:eastAsia="Times New Roman"/>
          <w:b/>
          <w:bCs/>
          <w:szCs w:val="28"/>
          <w:lang w:eastAsia="ru-RU"/>
        </w:rPr>
      </w:pPr>
    </w:p>
    <w:p w:rsidR="009C7352" w:rsidRPr="00DD117C" w:rsidRDefault="009C7352" w:rsidP="00DD117C">
      <w:pPr>
        <w:spacing w:line="276" w:lineRule="auto"/>
        <w:jc w:val="both"/>
        <w:rPr>
          <w:rFonts w:eastAsia="Times New Roman"/>
          <w:b/>
          <w:bCs/>
          <w:lang w:eastAsia="ru-RU"/>
        </w:rPr>
      </w:pPr>
    </w:p>
    <w:p w:rsidR="008B2B70" w:rsidRPr="00DD117C" w:rsidRDefault="008B2B70" w:rsidP="009637F1">
      <w:pPr>
        <w:pStyle w:val="a3"/>
        <w:numPr>
          <w:ilvl w:val="3"/>
          <w:numId w:val="466"/>
        </w:numPr>
        <w:spacing w:line="276" w:lineRule="auto"/>
        <w:jc w:val="center"/>
        <w:rPr>
          <w:rFonts w:eastAsia="Times New Roman"/>
          <w:b/>
          <w:bCs/>
          <w:lang w:eastAsia="ru-RU"/>
        </w:rPr>
      </w:pPr>
      <w:r w:rsidRPr="00DD117C">
        <w:rPr>
          <w:rFonts w:eastAsia="Times New Roman"/>
          <w:b/>
          <w:bCs/>
          <w:lang w:eastAsia="ru-RU"/>
        </w:rPr>
        <w:t xml:space="preserve">Обществознание </w:t>
      </w:r>
    </w:p>
    <w:p w:rsidR="00DD117C" w:rsidRPr="00DD117C" w:rsidRDefault="00DD117C" w:rsidP="00DD117C">
      <w:pPr>
        <w:spacing w:line="276" w:lineRule="auto"/>
        <w:ind w:firstLine="709"/>
        <w:jc w:val="both"/>
      </w:pPr>
      <w:r w:rsidRPr="00DD117C">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DD117C" w:rsidRPr="00DD117C" w:rsidRDefault="00DD117C" w:rsidP="00DD117C">
      <w:pPr>
        <w:spacing w:line="276" w:lineRule="auto"/>
        <w:ind w:firstLine="709"/>
        <w:jc w:val="both"/>
      </w:pPr>
      <w:r w:rsidRPr="00DD117C">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D117C" w:rsidRPr="00DD117C" w:rsidRDefault="00DD117C" w:rsidP="00DD117C">
      <w:pPr>
        <w:spacing w:line="276" w:lineRule="auto"/>
        <w:ind w:firstLine="709"/>
        <w:jc w:val="both"/>
      </w:pPr>
      <w:r w:rsidRPr="00DD117C">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D117C" w:rsidRPr="00DD117C" w:rsidRDefault="00DD117C" w:rsidP="00DD117C">
      <w:pPr>
        <w:spacing w:line="276" w:lineRule="auto"/>
        <w:ind w:firstLine="709"/>
        <w:jc w:val="both"/>
      </w:pPr>
      <w:r w:rsidRPr="00DD117C">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D117C" w:rsidRPr="00DD117C" w:rsidRDefault="00DD117C" w:rsidP="00DD117C">
      <w:pPr>
        <w:spacing w:line="276" w:lineRule="auto"/>
        <w:ind w:firstLine="709"/>
        <w:jc w:val="both"/>
      </w:pPr>
    </w:p>
    <w:p w:rsidR="00DD117C" w:rsidRPr="00DD117C" w:rsidRDefault="00DD117C" w:rsidP="00DD117C">
      <w:pPr>
        <w:spacing w:line="276" w:lineRule="auto"/>
        <w:ind w:left="709"/>
        <w:jc w:val="both"/>
      </w:pPr>
      <w:r w:rsidRPr="00DD117C">
        <w:rPr>
          <w:b/>
          <w:bCs/>
          <w:shd w:val="clear" w:color="auto" w:fill="FFFFFF"/>
        </w:rPr>
        <w:t>Человек. Деятельность человека</w:t>
      </w:r>
    </w:p>
    <w:p w:rsidR="00DD117C" w:rsidRPr="00DD117C" w:rsidRDefault="00DD117C" w:rsidP="00DD117C">
      <w:pPr>
        <w:tabs>
          <w:tab w:val="left" w:pos="1114"/>
        </w:tabs>
        <w:spacing w:line="276" w:lineRule="auto"/>
        <w:ind w:firstLine="709"/>
        <w:jc w:val="both"/>
      </w:pPr>
      <w:r w:rsidRPr="00DD117C">
        <w:t xml:space="preserve">Биологическое и социальное в человеке. </w:t>
      </w:r>
      <w:r w:rsidRPr="00DD117C">
        <w:rPr>
          <w:i/>
        </w:rPr>
        <w:t>Черты сходства и различий человека и животного.</w:t>
      </w:r>
      <w:r w:rsidRPr="00DD117C">
        <w:t xml:space="preserve"> </w:t>
      </w:r>
      <w:r w:rsidRPr="00DD117C">
        <w:rPr>
          <w:i/>
        </w:rPr>
        <w:t>Индивид, индивидуальность, личность.</w:t>
      </w:r>
      <w:r w:rsidRPr="00DD117C">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DD117C">
        <w:rPr>
          <w:b/>
        </w:rPr>
        <w:t xml:space="preserve"> </w:t>
      </w:r>
      <w:r w:rsidRPr="00DD117C">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D117C">
        <w:rPr>
          <w:i/>
        </w:rPr>
        <w:t xml:space="preserve">Личные и деловые отношения. </w:t>
      </w:r>
      <w:r w:rsidRPr="00DD117C">
        <w:t>Лидерство. Межличностные конфликты и способы их разрешения.</w:t>
      </w:r>
    </w:p>
    <w:p w:rsidR="00DD117C" w:rsidRPr="00DD117C" w:rsidRDefault="00DD117C" w:rsidP="00DD117C">
      <w:pPr>
        <w:spacing w:line="276" w:lineRule="auto"/>
        <w:ind w:left="709"/>
        <w:jc w:val="both"/>
        <w:rPr>
          <w:b/>
          <w:bCs/>
          <w:shd w:val="clear" w:color="auto" w:fill="FFFFFF"/>
        </w:rPr>
      </w:pPr>
      <w:r w:rsidRPr="00DD117C">
        <w:rPr>
          <w:b/>
          <w:bCs/>
          <w:shd w:val="clear" w:color="auto" w:fill="FFFFFF"/>
        </w:rPr>
        <w:t>Общество</w:t>
      </w:r>
    </w:p>
    <w:p w:rsidR="00DD117C" w:rsidRPr="00DD117C" w:rsidRDefault="00DD117C" w:rsidP="00DD117C">
      <w:pPr>
        <w:tabs>
          <w:tab w:val="left" w:pos="1114"/>
        </w:tabs>
        <w:spacing w:line="276" w:lineRule="auto"/>
        <w:ind w:firstLine="709"/>
        <w:jc w:val="both"/>
      </w:pPr>
      <w:r w:rsidRPr="00DD117C">
        <w:t xml:space="preserve">Общество как форма жизнедеятельности людей. Взаимосвязь общества и природы. Развитие общества. </w:t>
      </w:r>
      <w:r w:rsidRPr="00DD117C">
        <w:rPr>
          <w:i/>
        </w:rPr>
        <w:t>Общественный прогресс.</w:t>
      </w:r>
      <w:r w:rsidRPr="00DD117C">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DD117C">
        <w:rPr>
          <w:b/>
        </w:rPr>
        <w:t xml:space="preserve"> </w:t>
      </w:r>
      <w:r w:rsidRPr="00DD117C">
        <w:t>Современное российское общество, особенности его развития.</w:t>
      </w:r>
    </w:p>
    <w:p w:rsidR="00DD117C" w:rsidRPr="00DD117C" w:rsidRDefault="00DD117C" w:rsidP="00DD117C">
      <w:pPr>
        <w:spacing w:line="276" w:lineRule="auto"/>
        <w:ind w:left="709"/>
        <w:jc w:val="both"/>
        <w:rPr>
          <w:b/>
          <w:bCs/>
          <w:shd w:val="clear" w:color="auto" w:fill="FFFFFF"/>
        </w:rPr>
      </w:pPr>
      <w:r w:rsidRPr="00DD117C">
        <w:rPr>
          <w:b/>
          <w:bCs/>
          <w:shd w:val="clear" w:color="auto" w:fill="FFFFFF"/>
        </w:rPr>
        <w:t>Социальные нормы</w:t>
      </w:r>
    </w:p>
    <w:p w:rsidR="00DD117C" w:rsidRPr="00DD117C" w:rsidRDefault="00DD117C" w:rsidP="00DD117C">
      <w:pPr>
        <w:tabs>
          <w:tab w:val="left" w:pos="1114"/>
        </w:tabs>
        <w:spacing w:line="276" w:lineRule="auto"/>
        <w:ind w:firstLine="709"/>
        <w:jc w:val="both"/>
      </w:pPr>
      <w:r w:rsidRPr="00DD117C">
        <w:t xml:space="preserve">Социальные нормы как регуляторы поведения человека в обществе. </w:t>
      </w:r>
      <w:r w:rsidRPr="00DD117C">
        <w:rPr>
          <w:i/>
        </w:rPr>
        <w:t>Общественные нравы, традиции и обычаи.</w:t>
      </w:r>
      <w:r w:rsidRPr="00DD117C">
        <w:t xml:space="preserve"> Как усваиваются социальные нормы. Общественные ценности. Гражданственность и патриотизм. Уважение социального многообразия.</w:t>
      </w:r>
      <w:r w:rsidRPr="00DD117C">
        <w:rPr>
          <w:bCs/>
          <w:shd w:val="clear" w:color="auto" w:fill="FFFFFF"/>
        </w:rPr>
        <w:t xml:space="preserve"> </w:t>
      </w:r>
      <w:r w:rsidRPr="00DD117C">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D117C">
        <w:rPr>
          <w:i/>
        </w:rPr>
        <w:t xml:space="preserve">Особенности социализации в подростковом возрасте. </w:t>
      </w:r>
      <w:r w:rsidRPr="00DD117C">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D117C" w:rsidRPr="00DD117C" w:rsidRDefault="00DD117C" w:rsidP="00DD117C">
      <w:pPr>
        <w:spacing w:line="276" w:lineRule="auto"/>
        <w:ind w:left="709"/>
        <w:jc w:val="both"/>
        <w:rPr>
          <w:b/>
          <w:bCs/>
          <w:shd w:val="clear" w:color="auto" w:fill="FFFFFF"/>
        </w:rPr>
      </w:pPr>
      <w:r w:rsidRPr="00DD117C">
        <w:rPr>
          <w:b/>
          <w:bCs/>
          <w:shd w:val="clear" w:color="auto" w:fill="FFFFFF"/>
        </w:rPr>
        <w:t>Сфера духовной культуры</w:t>
      </w:r>
    </w:p>
    <w:p w:rsidR="00DD117C" w:rsidRPr="00DD117C" w:rsidRDefault="00DD117C" w:rsidP="00DD117C">
      <w:pPr>
        <w:tabs>
          <w:tab w:val="left" w:pos="1311"/>
        </w:tabs>
        <w:spacing w:line="276" w:lineRule="auto"/>
        <w:ind w:firstLine="709"/>
        <w:jc w:val="both"/>
        <w:rPr>
          <w:i/>
        </w:rPr>
      </w:pPr>
      <w:r w:rsidRPr="00DD117C">
        <w:rPr>
          <w:bCs/>
        </w:rPr>
        <w:t xml:space="preserve">Культура, ее многообразие и основные формы. </w:t>
      </w:r>
      <w:r w:rsidRPr="00DD117C">
        <w:t xml:space="preserve">Наука в жизни современного общества. </w:t>
      </w:r>
      <w:r w:rsidRPr="00DD117C">
        <w:rPr>
          <w:i/>
        </w:rPr>
        <w:t>Научно-технический прогресс в современном обществе.</w:t>
      </w:r>
      <w:r w:rsidRPr="00DD117C">
        <w:t xml:space="preserve"> Развитие науки в России.</w:t>
      </w:r>
      <w:r w:rsidRPr="00DD117C">
        <w:rPr>
          <w:bCs/>
        </w:rPr>
        <w:t xml:space="preserve"> </w:t>
      </w:r>
      <w:r w:rsidRPr="00DD117C">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DD117C">
        <w:rPr>
          <w:i/>
        </w:rPr>
        <w:t>Государственная итоговая аттестация</w:t>
      </w:r>
      <w:r w:rsidRPr="00DD117C">
        <w:t>. Самообразование.</w:t>
      </w:r>
      <w:r w:rsidRPr="00DD117C">
        <w:rPr>
          <w:bCs/>
        </w:rPr>
        <w:t xml:space="preserve"> </w:t>
      </w:r>
      <w:r w:rsidRPr="00DD117C">
        <w:t xml:space="preserve">Религия как форма культуры. </w:t>
      </w:r>
      <w:r w:rsidRPr="00DD117C">
        <w:rPr>
          <w:i/>
        </w:rPr>
        <w:t>Мировые религии.</w:t>
      </w:r>
      <w:r w:rsidRPr="00DD117C">
        <w:t xml:space="preserve"> Роль религии в жизни общества. Свобода совести. Искусство как элемент духовной культуры общества. </w:t>
      </w:r>
      <w:r w:rsidRPr="00DD117C">
        <w:rPr>
          <w:i/>
        </w:rPr>
        <w:t xml:space="preserve">Влияние искусства на развитие личности. </w:t>
      </w:r>
    </w:p>
    <w:p w:rsidR="00DD117C" w:rsidRPr="00DD117C" w:rsidRDefault="00DD117C" w:rsidP="00DD117C">
      <w:pPr>
        <w:spacing w:line="276" w:lineRule="auto"/>
        <w:ind w:left="709"/>
        <w:jc w:val="both"/>
        <w:rPr>
          <w:b/>
          <w:bCs/>
          <w:shd w:val="clear" w:color="auto" w:fill="FFFFFF"/>
        </w:rPr>
      </w:pPr>
      <w:r w:rsidRPr="00DD117C">
        <w:rPr>
          <w:b/>
          <w:bCs/>
          <w:shd w:val="clear" w:color="auto" w:fill="FFFFFF"/>
        </w:rPr>
        <w:t>Социальная сфера жизни общества</w:t>
      </w:r>
    </w:p>
    <w:p w:rsidR="00DD117C" w:rsidRPr="00DD117C" w:rsidRDefault="00DD117C" w:rsidP="00DD117C">
      <w:pPr>
        <w:tabs>
          <w:tab w:val="left" w:pos="1114"/>
        </w:tabs>
        <w:spacing w:line="276" w:lineRule="auto"/>
        <w:ind w:firstLine="709"/>
        <w:jc w:val="both"/>
      </w:pPr>
      <w:r w:rsidRPr="00DD117C">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D117C">
        <w:rPr>
          <w:bCs/>
          <w:i/>
        </w:rPr>
        <w:t xml:space="preserve">Досуг семьи. </w:t>
      </w:r>
      <w:r w:rsidRPr="00DD117C">
        <w:rPr>
          <w:bCs/>
        </w:rPr>
        <w:t xml:space="preserve">Социальные конфликты и пути их разрешения. Этнос и нация. </w:t>
      </w:r>
      <w:r w:rsidRPr="00DD117C">
        <w:rPr>
          <w:i/>
        </w:rPr>
        <w:t>Национальное самосознание</w:t>
      </w:r>
      <w:r w:rsidRPr="00DD117C">
        <w:t xml:space="preserve">. Отношения между нациями. Россия – многонациональное государство. </w:t>
      </w:r>
      <w:r w:rsidRPr="00DD117C">
        <w:rPr>
          <w:bCs/>
        </w:rPr>
        <w:t>Социальная политика Российского государства.</w:t>
      </w:r>
    </w:p>
    <w:p w:rsidR="00DD117C" w:rsidRPr="00DD117C" w:rsidRDefault="00DD117C" w:rsidP="00DD117C">
      <w:pPr>
        <w:spacing w:line="276" w:lineRule="auto"/>
        <w:ind w:left="709"/>
        <w:jc w:val="both"/>
        <w:rPr>
          <w:b/>
          <w:bCs/>
          <w:shd w:val="clear" w:color="auto" w:fill="FFFFFF"/>
        </w:rPr>
      </w:pPr>
      <w:r w:rsidRPr="00DD117C">
        <w:rPr>
          <w:b/>
          <w:bCs/>
          <w:shd w:val="clear" w:color="auto" w:fill="FFFFFF"/>
        </w:rPr>
        <w:t>Политическая сфера жизни общества</w:t>
      </w:r>
    </w:p>
    <w:p w:rsidR="00DD117C" w:rsidRPr="00DD117C" w:rsidRDefault="00DD117C" w:rsidP="00DD117C">
      <w:pPr>
        <w:tabs>
          <w:tab w:val="left" w:pos="1321"/>
        </w:tabs>
        <w:spacing w:line="276" w:lineRule="auto"/>
        <w:ind w:firstLine="709"/>
        <w:jc w:val="both"/>
        <w:rPr>
          <w:i/>
        </w:rPr>
      </w:pPr>
      <w:r w:rsidRPr="00DD117C">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D117C">
        <w:rPr>
          <w:i/>
        </w:rPr>
        <w:t>Правовое государство.</w:t>
      </w:r>
      <w:r w:rsidRPr="00DD117C">
        <w:t xml:space="preserve"> Местное самоуправление. </w:t>
      </w:r>
      <w:r w:rsidRPr="00DD117C">
        <w:rPr>
          <w:i/>
        </w:rPr>
        <w:t>Межгосударственные отношения. Межгосударственные конфликты и способы их разрешения.</w:t>
      </w:r>
    </w:p>
    <w:p w:rsidR="00DD117C" w:rsidRPr="00DD117C" w:rsidRDefault="00DD117C" w:rsidP="00DD117C">
      <w:pPr>
        <w:spacing w:line="276" w:lineRule="auto"/>
        <w:ind w:left="709"/>
        <w:jc w:val="both"/>
        <w:rPr>
          <w:b/>
          <w:bCs/>
          <w:color w:val="000000"/>
          <w:shd w:val="clear" w:color="auto" w:fill="FFFFFF"/>
        </w:rPr>
      </w:pPr>
      <w:r w:rsidRPr="00DD117C">
        <w:rPr>
          <w:b/>
          <w:bCs/>
          <w:shd w:val="clear" w:color="auto" w:fill="FFFFFF"/>
        </w:rPr>
        <w:t xml:space="preserve">Гражданин </w:t>
      </w:r>
      <w:r w:rsidRPr="00DD117C">
        <w:rPr>
          <w:b/>
          <w:bCs/>
          <w:color w:val="000000"/>
          <w:shd w:val="clear" w:color="auto" w:fill="FFFFFF"/>
        </w:rPr>
        <w:t>и государство</w:t>
      </w:r>
    </w:p>
    <w:p w:rsidR="00DD117C" w:rsidRPr="00DD117C" w:rsidRDefault="00DD117C" w:rsidP="00DD117C">
      <w:pPr>
        <w:tabs>
          <w:tab w:val="left" w:pos="1800"/>
        </w:tabs>
        <w:spacing w:line="276" w:lineRule="auto"/>
      </w:pPr>
      <w:r w:rsidRPr="00DD117C">
        <w:tab/>
      </w:r>
    </w:p>
    <w:p w:rsidR="00DD117C" w:rsidRPr="00DD117C" w:rsidRDefault="00DD117C" w:rsidP="00DD117C">
      <w:pPr>
        <w:tabs>
          <w:tab w:val="left" w:pos="1114"/>
        </w:tabs>
        <w:spacing w:line="276" w:lineRule="auto"/>
        <w:ind w:firstLine="709"/>
        <w:jc w:val="both"/>
      </w:pPr>
      <w:r w:rsidRPr="00DD117C">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DD117C">
        <w:rPr>
          <w:bCs/>
        </w:rPr>
        <w:t xml:space="preserve"> </w:t>
      </w:r>
      <w:r w:rsidRPr="00DD117C">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D117C">
        <w:rPr>
          <w:bCs/>
        </w:rPr>
        <w:t xml:space="preserve">рава и свободы человека и гражданина в Российской Федерации. </w:t>
      </w:r>
      <w:r w:rsidRPr="00DD117C">
        <w:t xml:space="preserve">Конституционные обязанности гражданина Российской Федерации. </w:t>
      </w:r>
      <w:r w:rsidRPr="00DD117C">
        <w:rPr>
          <w:bCs/>
        </w:rPr>
        <w:t>Взаимоотношения органов государственной власти и граждан. Механизмы реализации и защиты прав и свобод человека и гражданина в РФ.</w:t>
      </w:r>
      <w:r w:rsidRPr="00DD117C">
        <w:t xml:space="preserve"> </w:t>
      </w:r>
      <w:r w:rsidRPr="00DD117C">
        <w:rPr>
          <w:i/>
        </w:rPr>
        <w:t xml:space="preserve">Основные международные документы о правах человека и правах ребенка. </w:t>
      </w:r>
    </w:p>
    <w:p w:rsidR="00DD117C" w:rsidRPr="00DD117C" w:rsidRDefault="00DD117C" w:rsidP="00DD117C">
      <w:pPr>
        <w:spacing w:line="276" w:lineRule="auto"/>
        <w:ind w:left="709"/>
        <w:jc w:val="both"/>
        <w:rPr>
          <w:b/>
          <w:bCs/>
          <w:color w:val="000000"/>
          <w:shd w:val="clear" w:color="auto" w:fill="FFFFFF"/>
        </w:rPr>
      </w:pPr>
      <w:r w:rsidRPr="00DD117C">
        <w:rPr>
          <w:b/>
          <w:bCs/>
          <w:color w:val="000000"/>
          <w:shd w:val="clear" w:color="auto" w:fill="FFFFFF"/>
        </w:rPr>
        <w:t>Основы российского законодательства</w:t>
      </w:r>
    </w:p>
    <w:p w:rsidR="00DD117C" w:rsidRPr="00DD117C" w:rsidRDefault="00DD117C" w:rsidP="00DD117C">
      <w:pPr>
        <w:tabs>
          <w:tab w:val="left" w:pos="1114"/>
        </w:tabs>
        <w:spacing w:line="276" w:lineRule="auto"/>
        <w:ind w:firstLine="709"/>
        <w:jc w:val="both"/>
        <w:rPr>
          <w:i/>
        </w:rPr>
      </w:pPr>
      <w:r w:rsidRPr="00DD117C">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D117C">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D117C">
        <w:rPr>
          <w:bCs/>
        </w:rPr>
        <w:t xml:space="preserve"> Уголовное право, основные понятия и принципы. </w:t>
      </w:r>
      <w:r w:rsidRPr="00DD117C">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DD117C">
        <w:rPr>
          <w:bCs/>
        </w:rPr>
        <w:t xml:space="preserve"> </w:t>
      </w:r>
      <w:r w:rsidRPr="00DD117C">
        <w:rPr>
          <w:bCs/>
          <w:i/>
        </w:rPr>
        <w:t>Международное гуманитарное право. Международно-правовая защита жертв вооруженных конфликтов.</w:t>
      </w:r>
    </w:p>
    <w:p w:rsidR="00DD117C" w:rsidRPr="00DD117C" w:rsidRDefault="00DD117C" w:rsidP="00DD117C">
      <w:pPr>
        <w:spacing w:line="276" w:lineRule="auto"/>
        <w:ind w:left="709"/>
        <w:jc w:val="both"/>
        <w:rPr>
          <w:b/>
          <w:bCs/>
          <w:color w:val="000000"/>
          <w:shd w:val="clear" w:color="auto" w:fill="FFFFFF"/>
        </w:rPr>
      </w:pPr>
      <w:r w:rsidRPr="00DD117C">
        <w:rPr>
          <w:b/>
          <w:color w:val="000000"/>
          <w:shd w:val="clear" w:color="auto" w:fill="FFFFFF"/>
        </w:rPr>
        <w:t>Экономика</w:t>
      </w:r>
    </w:p>
    <w:p w:rsidR="00DD117C" w:rsidRPr="00DD117C" w:rsidRDefault="00DD117C" w:rsidP="00DD117C">
      <w:pPr>
        <w:tabs>
          <w:tab w:val="left" w:pos="1114"/>
        </w:tabs>
        <w:spacing w:line="276" w:lineRule="auto"/>
        <w:ind w:firstLine="709"/>
        <w:jc w:val="both"/>
      </w:pPr>
      <w:r w:rsidRPr="00DD117C">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D117C">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D117C">
        <w:rPr>
          <w:i/>
        </w:rPr>
        <w:t xml:space="preserve">Виды рынков. Рынок капиталов. </w:t>
      </w:r>
      <w:r w:rsidRPr="00DD117C">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D117C">
        <w:rPr>
          <w:i/>
        </w:rPr>
        <w:t>функции, налоговые системы разных эпох</w:t>
      </w:r>
      <w:r w:rsidRPr="00DD117C">
        <w:t>.</w:t>
      </w:r>
    </w:p>
    <w:p w:rsidR="00DD117C" w:rsidRPr="00DD117C" w:rsidRDefault="00DD117C" w:rsidP="00DD117C">
      <w:pPr>
        <w:pStyle w:val="afff9"/>
        <w:spacing w:line="276" w:lineRule="auto"/>
        <w:ind w:firstLine="709"/>
        <w:jc w:val="both"/>
        <w:rPr>
          <w:sz w:val="24"/>
          <w:szCs w:val="24"/>
        </w:rPr>
      </w:pPr>
      <w:r w:rsidRPr="00DD117C">
        <w:rPr>
          <w:bCs/>
          <w:color w:val="000000"/>
          <w:sz w:val="24"/>
          <w:szCs w:val="24"/>
          <w:shd w:val="clear" w:color="auto" w:fill="FFFFFF"/>
        </w:rPr>
        <w:t xml:space="preserve"> Банковские услуги, предоставляемые гражданам</w:t>
      </w:r>
      <w:r w:rsidRPr="00DD117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DD117C">
        <w:rPr>
          <w:i/>
          <w:sz w:val="24"/>
          <w:szCs w:val="24"/>
        </w:rPr>
        <w:t>банкинг, онлайн-банкинг</w:t>
      </w:r>
      <w:r w:rsidRPr="00DD117C">
        <w:rPr>
          <w:sz w:val="24"/>
          <w:szCs w:val="24"/>
        </w:rPr>
        <w:t xml:space="preserve">. </w:t>
      </w:r>
      <w:r w:rsidRPr="00DD117C">
        <w:rPr>
          <w:i/>
          <w:snapToGrid w:val="0"/>
          <w:sz w:val="24"/>
          <w:szCs w:val="24"/>
        </w:rPr>
        <w:t>Страховые услуги</w:t>
      </w:r>
      <w:r w:rsidRPr="00DD117C">
        <w:rPr>
          <w:i/>
          <w:sz w:val="24"/>
          <w:szCs w:val="24"/>
        </w:rPr>
        <w:t>: страхование жизни, здоровья, имущества, ответственности.</w:t>
      </w:r>
      <w:r w:rsidRPr="00DD117C">
        <w:rPr>
          <w:sz w:val="24"/>
          <w:szCs w:val="24"/>
        </w:rPr>
        <w:t xml:space="preserve"> </w:t>
      </w:r>
      <w:r w:rsidRPr="00DD117C">
        <w:rPr>
          <w:i/>
          <w:sz w:val="24"/>
          <w:szCs w:val="24"/>
        </w:rPr>
        <w:t>Инвестиции в реальные и финансовые активы.</w:t>
      </w:r>
      <w:r w:rsidRPr="00DD117C">
        <w:rPr>
          <w:sz w:val="24"/>
          <w:szCs w:val="24"/>
        </w:rPr>
        <w:t xml:space="preserve"> Пенсионное обеспечение. Налогообложение граждан. Защита от финансовых махинаций. </w:t>
      </w:r>
      <w:r w:rsidRPr="00DD117C">
        <w:rPr>
          <w:bCs/>
          <w:color w:val="000000"/>
          <w:sz w:val="24"/>
          <w:szCs w:val="24"/>
          <w:shd w:val="clear" w:color="auto" w:fill="FFFFFF"/>
        </w:rPr>
        <w:t xml:space="preserve">Экономические функции домохозяйства. Потребление домашних хозяйств. </w:t>
      </w:r>
      <w:r w:rsidRPr="00DD117C">
        <w:rPr>
          <w:sz w:val="24"/>
          <w:szCs w:val="24"/>
        </w:rPr>
        <w:t>Семейный бюджет. Источники доходов и расходов семьи. Активы и пассивы. Личный финансовый план. Сбережения. Инфляция.</w:t>
      </w:r>
    </w:p>
    <w:p w:rsidR="00572AD2" w:rsidRPr="00DD117C" w:rsidRDefault="00572AD2" w:rsidP="00DD117C">
      <w:pPr>
        <w:spacing w:line="276" w:lineRule="auto"/>
        <w:jc w:val="both"/>
        <w:rPr>
          <w:rFonts w:eastAsia="Times New Roman"/>
          <w:bCs/>
          <w:lang w:eastAsia="ru-RU"/>
        </w:rPr>
      </w:pPr>
    </w:p>
    <w:p w:rsidR="008B2B70" w:rsidRPr="008B2B70" w:rsidRDefault="00DD117C" w:rsidP="00DD117C">
      <w:pPr>
        <w:jc w:val="both"/>
        <w:rPr>
          <w:rFonts w:eastAsia="Times New Roman"/>
          <w:bCs/>
          <w:szCs w:val="28"/>
          <w:lang w:eastAsia="ru-RU"/>
        </w:rPr>
      </w:pPr>
      <w:r>
        <w:rPr>
          <w:rFonts w:eastAsia="Times New Roman"/>
          <w:bCs/>
          <w:szCs w:val="28"/>
          <w:lang w:eastAsia="ru-RU"/>
        </w:rPr>
        <w:t xml:space="preserve"> </w:t>
      </w:r>
      <w:r w:rsidR="008B2B70" w:rsidRPr="008B2B70">
        <w:rPr>
          <w:rFonts w:eastAsia="Times New Roman"/>
          <w:bCs/>
          <w:szCs w:val="28"/>
          <w:lang w:eastAsia="ru-RU"/>
        </w:rPr>
        <w:t xml:space="preserve"> </w:t>
      </w:r>
      <w:r>
        <w:rPr>
          <w:rFonts w:eastAsia="Times New Roman"/>
          <w:bCs/>
          <w:szCs w:val="28"/>
          <w:lang w:eastAsia="ru-RU"/>
        </w:rPr>
        <w:t xml:space="preserve"> </w:t>
      </w:r>
    </w:p>
    <w:p w:rsidR="000E3202" w:rsidRPr="00DD117C" w:rsidRDefault="000E3202" w:rsidP="009637F1">
      <w:pPr>
        <w:pStyle w:val="a3"/>
        <w:numPr>
          <w:ilvl w:val="3"/>
          <w:numId w:val="466"/>
        </w:numPr>
        <w:jc w:val="center"/>
        <w:rPr>
          <w:rFonts w:eastAsia="Times New Roman"/>
          <w:b/>
          <w:bCs/>
          <w:szCs w:val="28"/>
          <w:lang w:eastAsia="ru-RU"/>
        </w:rPr>
      </w:pPr>
      <w:r w:rsidRPr="00DD117C">
        <w:rPr>
          <w:rFonts w:eastAsia="Times New Roman"/>
          <w:b/>
          <w:bCs/>
          <w:szCs w:val="28"/>
          <w:lang w:eastAsia="ru-RU"/>
        </w:rPr>
        <w:t xml:space="preserve">География  </w:t>
      </w:r>
    </w:p>
    <w:p w:rsidR="008B2B70" w:rsidRPr="00DD117C" w:rsidRDefault="008B2B70" w:rsidP="00DD117C">
      <w:pPr>
        <w:spacing w:line="276" w:lineRule="auto"/>
        <w:jc w:val="both"/>
        <w:rPr>
          <w:rFonts w:eastAsia="Times New Roman"/>
          <w:bCs/>
          <w:lang w:eastAsia="ru-RU"/>
        </w:rPr>
      </w:pPr>
    </w:p>
    <w:p w:rsidR="00DD117C" w:rsidRPr="00DD117C" w:rsidRDefault="00DD117C" w:rsidP="00DD117C">
      <w:pPr>
        <w:spacing w:line="276" w:lineRule="auto"/>
        <w:ind w:firstLine="709"/>
        <w:jc w:val="both"/>
        <w:rPr>
          <w:rFonts w:eastAsia="Times New Roman"/>
        </w:rPr>
      </w:pPr>
      <w:r w:rsidRPr="00DD117C">
        <w:rPr>
          <w:rFonts w:eastAsia="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D117C" w:rsidRPr="00DD117C" w:rsidRDefault="00DD117C" w:rsidP="00DD117C">
      <w:pPr>
        <w:spacing w:line="276" w:lineRule="auto"/>
        <w:ind w:firstLine="709"/>
        <w:jc w:val="both"/>
        <w:rPr>
          <w:rFonts w:eastAsia="Times New Roman"/>
        </w:rPr>
      </w:pPr>
      <w:r w:rsidRPr="00DD117C">
        <w:rPr>
          <w:rFonts w:eastAsia="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D117C" w:rsidRPr="00DD117C" w:rsidRDefault="00DD117C" w:rsidP="00DD117C">
      <w:pPr>
        <w:spacing w:line="276" w:lineRule="auto"/>
        <w:ind w:firstLine="709"/>
        <w:jc w:val="both"/>
      </w:pPr>
      <w:bookmarkStart w:id="78" w:name="h.3x8tuzt" w:colFirst="0" w:colLast="0"/>
      <w:bookmarkEnd w:id="78"/>
      <w:r w:rsidRPr="00DD117C">
        <w:rPr>
          <w:rFonts w:eastAsia="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117C" w:rsidRPr="00DD117C" w:rsidRDefault="00DD117C" w:rsidP="00DD117C">
      <w:pPr>
        <w:spacing w:line="276" w:lineRule="auto"/>
        <w:ind w:firstLine="709"/>
        <w:jc w:val="both"/>
      </w:pPr>
      <w:r w:rsidRPr="00DD117C">
        <w:rPr>
          <w:rFonts w:eastAsia="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rPr>
          <w:spacing w:val="2"/>
        </w:rPr>
      </w:pPr>
      <w:r w:rsidRPr="00DD117C">
        <w:rPr>
          <w:b/>
          <w:bCs/>
          <w:spacing w:val="1"/>
        </w:rPr>
        <w:t>Развитие</w:t>
      </w:r>
      <w:r w:rsidRPr="00DD117C">
        <w:rPr>
          <w:b/>
          <w:bCs/>
          <w:spacing w:val="3"/>
        </w:rPr>
        <w:t xml:space="preserve"> </w:t>
      </w:r>
      <w:r w:rsidRPr="00DD117C">
        <w:rPr>
          <w:b/>
          <w:bCs/>
        </w:rPr>
        <w:t>г</w:t>
      </w:r>
      <w:r w:rsidRPr="00DD117C">
        <w:rPr>
          <w:b/>
          <w:bCs/>
          <w:spacing w:val="-3"/>
        </w:rPr>
        <w:t>е</w:t>
      </w:r>
      <w:r w:rsidRPr="00DD117C">
        <w:rPr>
          <w:b/>
          <w:bCs/>
          <w:spacing w:val="1"/>
        </w:rPr>
        <w:t>о</w:t>
      </w:r>
      <w:r w:rsidRPr="00DD117C">
        <w:rPr>
          <w:b/>
          <w:bCs/>
        </w:rPr>
        <w:t>г</w:t>
      </w:r>
      <w:r w:rsidRPr="00DD117C">
        <w:rPr>
          <w:b/>
          <w:bCs/>
          <w:spacing w:val="-3"/>
        </w:rPr>
        <w:t>р</w:t>
      </w:r>
      <w:r w:rsidRPr="00DD117C">
        <w:rPr>
          <w:b/>
          <w:bCs/>
          <w:spacing w:val="1"/>
        </w:rPr>
        <w:t>а</w:t>
      </w:r>
      <w:r w:rsidRPr="00DD117C">
        <w:rPr>
          <w:b/>
          <w:bCs/>
          <w:spacing w:val="-2"/>
        </w:rPr>
        <w:t>ф</w:t>
      </w:r>
      <w:r w:rsidRPr="00DD117C">
        <w:rPr>
          <w:b/>
          <w:bCs/>
          <w:spacing w:val="-1"/>
        </w:rPr>
        <w:t>и</w:t>
      </w:r>
      <w:r w:rsidRPr="00DD117C">
        <w:rPr>
          <w:b/>
          <w:bCs/>
        </w:rPr>
        <w:t>ческ</w:t>
      </w:r>
      <w:r w:rsidRPr="00DD117C">
        <w:rPr>
          <w:b/>
          <w:bCs/>
          <w:spacing w:val="-2"/>
        </w:rPr>
        <w:t>и</w:t>
      </w:r>
      <w:r w:rsidRPr="00DD117C">
        <w:rPr>
          <w:b/>
          <w:bCs/>
        </w:rPr>
        <w:t>х</w:t>
      </w:r>
      <w:r w:rsidRPr="00DD117C">
        <w:rPr>
          <w:b/>
          <w:bCs/>
          <w:spacing w:val="4"/>
        </w:rPr>
        <w:t xml:space="preserve"> </w:t>
      </w:r>
      <w:r w:rsidRPr="00DD117C">
        <w:rPr>
          <w:b/>
          <w:bCs/>
        </w:rPr>
        <w:t>з</w:t>
      </w:r>
      <w:r w:rsidRPr="00DD117C">
        <w:rPr>
          <w:b/>
          <w:bCs/>
          <w:spacing w:val="-1"/>
        </w:rPr>
        <w:t>н</w:t>
      </w:r>
      <w:r w:rsidRPr="00DD117C">
        <w:rPr>
          <w:b/>
          <w:bCs/>
          <w:spacing w:val="1"/>
        </w:rPr>
        <w:t>а</w:t>
      </w:r>
      <w:r w:rsidRPr="00DD117C">
        <w:rPr>
          <w:b/>
          <w:bCs/>
          <w:spacing w:val="-1"/>
        </w:rPr>
        <w:t>ни</w:t>
      </w:r>
      <w:r w:rsidRPr="00DD117C">
        <w:rPr>
          <w:b/>
          <w:bCs/>
        </w:rPr>
        <w:t>й о</w:t>
      </w:r>
      <w:r w:rsidRPr="00DD117C">
        <w:rPr>
          <w:b/>
          <w:bCs/>
          <w:spacing w:val="1"/>
        </w:rPr>
        <w:t xml:space="preserve"> </w:t>
      </w:r>
      <w:r w:rsidRPr="00DD117C">
        <w:rPr>
          <w:b/>
          <w:bCs/>
        </w:rPr>
        <w:t>Зе</w:t>
      </w:r>
      <w:r w:rsidRPr="00DD117C">
        <w:rPr>
          <w:b/>
          <w:bCs/>
          <w:spacing w:val="-1"/>
        </w:rPr>
        <w:t>м</w:t>
      </w:r>
      <w:r w:rsidRPr="00DD117C">
        <w:rPr>
          <w:b/>
          <w:bCs/>
          <w:spacing w:val="1"/>
        </w:rPr>
        <w:t>л</w:t>
      </w:r>
      <w:r w:rsidRPr="00DD117C">
        <w:rPr>
          <w:b/>
          <w:bCs/>
          <w:spacing w:val="5"/>
        </w:rPr>
        <w:t>е</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Вв</w:t>
      </w:r>
      <w:r w:rsidRPr="00DD117C">
        <w:rPr>
          <w:spacing w:val="-3"/>
        </w:rPr>
        <w:t>е</w:t>
      </w:r>
      <w:r w:rsidRPr="00DD117C">
        <w:rPr>
          <w:spacing w:val="1"/>
        </w:rPr>
        <w:t>д</w:t>
      </w:r>
      <w:r w:rsidRPr="00DD117C">
        <w:rPr>
          <w:spacing w:val="-2"/>
        </w:rPr>
        <w:t>е</w:t>
      </w:r>
      <w:r w:rsidRPr="00DD117C">
        <w:rPr>
          <w:spacing w:val="1"/>
        </w:rPr>
        <w:t>н</w:t>
      </w:r>
      <w:r w:rsidRPr="00DD117C">
        <w:rPr>
          <w:spacing w:val="-1"/>
        </w:rPr>
        <w:t>и</w:t>
      </w:r>
      <w:r w:rsidRPr="00DD117C">
        <w:t>е.</w:t>
      </w:r>
      <w:r w:rsidRPr="00DD117C">
        <w:rPr>
          <w:spacing w:val="2"/>
        </w:rPr>
        <w:t xml:space="preserve"> </w:t>
      </w:r>
      <w:r w:rsidRPr="00DD117C">
        <w:t>Что</w:t>
      </w:r>
      <w:r w:rsidRPr="00DD117C">
        <w:rPr>
          <w:spacing w:val="1"/>
        </w:rPr>
        <w:t xml:space="preserve"> и</w:t>
      </w:r>
      <w:r w:rsidRPr="00DD117C">
        <w:t>з</w:t>
      </w:r>
      <w:r w:rsidRPr="00DD117C">
        <w:rPr>
          <w:spacing w:val="-4"/>
        </w:rPr>
        <w:t>у</w:t>
      </w:r>
      <w:r w:rsidRPr="00DD117C">
        <w:t>чает 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я.</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Пр</w:t>
      </w:r>
      <w:r w:rsidRPr="00DD117C">
        <w:t>е</w:t>
      </w:r>
      <w:r w:rsidRPr="00DD117C">
        <w:rPr>
          <w:spacing w:val="1"/>
        </w:rPr>
        <w:t>д</w:t>
      </w:r>
      <w:r w:rsidRPr="00DD117C">
        <w:t>с</w:t>
      </w:r>
      <w:r w:rsidRPr="00DD117C">
        <w:rPr>
          <w:spacing w:val="-3"/>
        </w:rPr>
        <w:t>т</w:t>
      </w:r>
      <w:r w:rsidRPr="00DD117C">
        <w:t>ав</w:t>
      </w:r>
      <w:r w:rsidRPr="00DD117C">
        <w:rPr>
          <w:spacing w:val="-1"/>
        </w:rPr>
        <w:t>л</w:t>
      </w:r>
      <w:r w:rsidRPr="00DD117C">
        <w:t>е</w:t>
      </w:r>
      <w:r w:rsidRPr="00DD117C">
        <w:rPr>
          <w:spacing w:val="1"/>
        </w:rPr>
        <w:t>н</w:t>
      </w:r>
      <w:r w:rsidRPr="00DD117C">
        <w:rPr>
          <w:spacing w:val="-1"/>
        </w:rPr>
        <w:t>и</w:t>
      </w:r>
      <w:r w:rsidRPr="00DD117C">
        <w:t>я</w:t>
      </w:r>
      <w:r w:rsidRPr="00DD117C">
        <w:rPr>
          <w:spacing w:val="2"/>
        </w:rPr>
        <w:t xml:space="preserve"> </w:t>
      </w:r>
      <w:r w:rsidRPr="00DD117C">
        <w:t>о</w:t>
      </w:r>
      <w:r w:rsidRPr="00DD117C">
        <w:rPr>
          <w:spacing w:val="2"/>
        </w:rPr>
        <w:t xml:space="preserve"> </w:t>
      </w:r>
      <w:r w:rsidRPr="00DD117C">
        <w:t>м</w:t>
      </w:r>
      <w:r w:rsidRPr="00DD117C">
        <w:rPr>
          <w:spacing w:val="-2"/>
        </w:rPr>
        <w:t>и</w:t>
      </w:r>
      <w:r w:rsidRPr="00DD117C">
        <w:rPr>
          <w:spacing w:val="1"/>
        </w:rPr>
        <w:t>р</w:t>
      </w:r>
      <w:r w:rsidRPr="00DD117C">
        <w:t>е</w:t>
      </w:r>
      <w:r w:rsidRPr="00DD117C">
        <w:rPr>
          <w:spacing w:val="2"/>
        </w:rPr>
        <w:t xml:space="preserve"> </w:t>
      </w:r>
      <w:r w:rsidRPr="00DD117C">
        <w:t xml:space="preserve">в </w:t>
      </w:r>
      <w:r w:rsidRPr="00DD117C">
        <w:rPr>
          <w:spacing w:val="1"/>
        </w:rPr>
        <w:t>д</w:t>
      </w:r>
      <w:r w:rsidRPr="00DD117C">
        <w:rPr>
          <w:spacing w:val="-1"/>
        </w:rPr>
        <w:t>р</w:t>
      </w:r>
      <w:r w:rsidRPr="00DD117C">
        <w:t>ев</w:t>
      </w:r>
      <w:r w:rsidRPr="00DD117C">
        <w:rPr>
          <w:spacing w:val="-2"/>
        </w:rPr>
        <w:t>н</w:t>
      </w:r>
      <w:r w:rsidRPr="00DD117C">
        <w:rPr>
          <w:spacing w:val="1"/>
        </w:rPr>
        <w:t>о</w:t>
      </w:r>
      <w:r w:rsidRPr="00DD117C">
        <w:t>сти</w:t>
      </w:r>
      <w:r w:rsidRPr="00DD117C">
        <w:rPr>
          <w:spacing w:val="2"/>
        </w:rPr>
        <w:t xml:space="preserve"> </w:t>
      </w:r>
      <w:r w:rsidRPr="00DD117C">
        <w:t>(</w:t>
      </w:r>
      <w:r w:rsidRPr="00DD117C">
        <w:rPr>
          <w:i/>
          <w:spacing w:val="-2"/>
        </w:rPr>
        <w:t>Д</w:t>
      </w:r>
      <w:r w:rsidRPr="00DD117C">
        <w:rPr>
          <w:i/>
          <w:spacing w:val="1"/>
        </w:rPr>
        <w:t>р</w:t>
      </w:r>
      <w:r w:rsidRPr="00DD117C">
        <w:rPr>
          <w:i/>
        </w:rPr>
        <w:t>ев</w:t>
      </w:r>
      <w:r w:rsidRPr="00DD117C">
        <w:rPr>
          <w:i/>
          <w:spacing w:val="-2"/>
        </w:rPr>
        <w:t>н</w:t>
      </w:r>
      <w:r w:rsidRPr="00DD117C">
        <w:rPr>
          <w:i/>
          <w:spacing w:val="-1"/>
        </w:rPr>
        <w:t>и</w:t>
      </w:r>
      <w:r w:rsidRPr="00DD117C">
        <w:rPr>
          <w:i/>
        </w:rPr>
        <w:t>й</w:t>
      </w:r>
      <w:r w:rsidRPr="00DD117C">
        <w:rPr>
          <w:i/>
          <w:spacing w:val="4"/>
        </w:rPr>
        <w:t xml:space="preserve"> </w:t>
      </w:r>
      <w:r w:rsidRPr="00DD117C">
        <w:rPr>
          <w:i/>
        </w:rPr>
        <w:t>К</w:t>
      </w:r>
      <w:r w:rsidRPr="00DD117C">
        <w:rPr>
          <w:i/>
          <w:spacing w:val="1"/>
        </w:rPr>
        <w:t>и</w:t>
      </w:r>
      <w:r w:rsidRPr="00DD117C">
        <w:rPr>
          <w:i/>
          <w:spacing w:val="-3"/>
        </w:rPr>
        <w:t>т</w:t>
      </w:r>
      <w:r w:rsidRPr="00DD117C">
        <w:rPr>
          <w:i/>
        </w:rPr>
        <w:t>а</w:t>
      </w:r>
      <w:r w:rsidRPr="00DD117C">
        <w:rPr>
          <w:i/>
          <w:spacing w:val="1"/>
        </w:rPr>
        <w:t>й</w:t>
      </w:r>
      <w:r w:rsidRPr="00DD117C">
        <w:rPr>
          <w:i/>
        </w:rPr>
        <w:t>, Дре</w:t>
      </w:r>
      <w:r w:rsidRPr="00DD117C">
        <w:rPr>
          <w:i/>
          <w:spacing w:val="-1"/>
        </w:rPr>
        <w:t>вн</w:t>
      </w:r>
      <w:r w:rsidRPr="00DD117C">
        <w:rPr>
          <w:i/>
          <w:spacing w:val="1"/>
        </w:rPr>
        <w:t>и</w:t>
      </w:r>
      <w:r w:rsidRPr="00DD117C">
        <w:rPr>
          <w:i/>
        </w:rPr>
        <w:t>й</w:t>
      </w:r>
      <w:r w:rsidRPr="00DD117C">
        <w:rPr>
          <w:i/>
          <w:spacing w:val="1"/>
        </w:rPr>
        <w:t xml:space="preserve"> </w:t>
      </w:r>
      <w:r w:rsidRPr="00DD117C">
        <w:rPr>
          <w:i/>
          <w:spacing w:val="-1"/>
        </w:rPr>
        <w:t>Е</w:t>
      </w:r>
      <w:r w:rsidRPr="00DD117C">
        <w:rPr>
          <w:i/>
        </w:rPr>
        <w:t>г</w:t>
      </w:r>
      <w:r w:rsidRPr="00DD117C">
        <w:rPr>
          <w:i/>
          <w:spacing w:val="1"/>
        </w:rPr>
        <w:t>ип</w:t>
      </w:r>
      <w:r w:rsidRPr="00DD117C">
        <w:rPr>
          <w:i/>
        </w:rPr>
        <w:t>ет, Дре</w:t>
      </w:r>
      <w:r w:rsidRPr="00DD117C">
        <w:rPr>
          <w:i/>
          <w:spacing w:val="-1"/>
        </w:rPr>
        <w:t>в</w:t>
      </w:r>
      <w:r w:rsidRPr="00DD117C">
        <w:rPr>
          <w:i/>
          <w:spacing w:val="1"/>
        </w:rPr>
        <w:t>н</w:t>
      </w:r>
      <w:r w:rsidRPr="00DD117C">
        <w:rPr>
          <w:i/>
          <w:spacing w:val="-2"/>
        </w:rPr>
        <w:t>я</w:t>
      </w:r>
      <w:r w:rsidRPr="00DD117C">
        <w:rPr>
          <w:i/>
        </w:rPr>
        <w:t>я</w:t>
      </w:r>
      <w:r w:rsidRPr="00DD117C">
        <w:rPr>
          <w:i/>
          <w:spacing w:val="4"/>
        </w:rPr>
        <w:t xml:space="preserve"> </w:t>
      </w:r>
      <w:r w:rsidRPr="00DD117C">
        <w:rPr>
          <w:i/>
          <w:spacing w:val="-1"/>
        </w:rPr>
        <w:t>Гр</w:t>
      </w:r>
      <w:r w:rsidRPr="00DD117C">
        <w:rPr>
          <w:i/>
        </w:rPr>
        <w:t>е</w:t>
      </w:r>
      <w:r w:rsidRPr="00DD117C">
        <w:rPr>
          <w:i/>
          <w:spacing w:val="1"/>
        </w:rPr>
        <w:t>ц</w:t>
      </w:r>
      <w:r w:rsidRPr="00DD117C">
        <w:rPr>
          <w:i/>
          <w:spacing w:val="-1"/>
        </w:rPr>
        <w:t>и</w:t>
      </w:r>
      <w:r w:rsidRPr="00DD117C">
        <w:rPr>
          <w:i/>
        </w:rPr>
        <w:t>я,</w:t>
      </w:r>
      <w:r w:rsidRPr="00DD117C">
        <w:rPr>
          <w:i/>
          <w:spacing w:val="3"/>
        </w:rPr>
        <w:t xml:space="preserve"> </w:t>
      </w:r>
      <w:r w:rsidRPr="00DD117C">
        <w:rPr>
          <w:i/>
          <w:spacing w:val="-2"/>
        </w:rPr>
        <w:t>Д</w:t>
      </w:r>
      <w:r w:rsidRPr="00DD117C">
        <w:rPr>
          <w:i/>
          <w:spacing w:val="1"/>
        </w:rPr>
        <w:t>р</w:t>
      </w:r>
      <w:r w:rsidRPr="00DD117C">
        <w:rPr>
          <w:i/>
        </w:rPr>
        <w:t>ев</w:t>
      </w:r>
      <w:r w:rsidRPr="00DD117C">
        <w:rPr>
          <w:i/>
          <w:spacing w:val="-2"/>
        </w:rPr>
        <w:t>н</w:t>
      </w:r>
      <w:r w:rsidRPr="00DD117C">
        <w:rPr>
          <w:i/>
          <w:spacing w:val="-1"/>
        </w:rPr>
        <w:t>и</w:t>
      </w:r>
      <w:r w:rsidRPr="00DD117C">
        <w:rPr>
          <w:i/>
        </w:rPr>
        <w:t>й</w:t>
      </w:r>
      <w:r w:rsidRPr="00DD117C">
        <w:rPr>
          <w:i/>
          <w:spacing w:val="4"/>
        </w:rPr>
        <w:t xml:space="preserve"> </w:t>
      </w:r>
      <w:r w:rsidRPr="00DD117C">
        <w:rPr>
          <w:i/>
        </w:rPr>
        <w:t>Р</w:t>
      </w:r>
      <w:r w:rsidRPr="00DD117C">
        <w:rPr>
          <w:i/>
          <w:spacing w:val="-2"/>
        </w:rPr>
        <w:t>и</w:t>
      </w:r>
      <w:r w:rsidRPr="00DD117C">
        <w:rPr>
          <w:i/>
          <w:spacing w:val="-3"/>
        </w:rPr>
        <w:t>м</w:t>
      </w:r>
      <w:r w:rsidRPr="00DD117C">
        <w:t xml:space="preserve">). </w:t>
      </w:r>
      <w:r w:rsidRPr="00DD117C">
        <w:rPr>
          <w:spacing w:val="-1"/>
        </w:rPr>
        <w:t>П</w:t>
      </w:r>
      <w:r w:rsidRPr="00DD117C">
        <w:rPr>
          <w:spacing w:val="1"/>
        </w:rPr>
        <w:t>о</w:t>
      </w:r>
      <w:r w:rsidRPr="00DD117C">
        <w:t>яв</w:t>
      </w:r>
      <w:r w:rsidRPr="00DD117C">
        <w:rPr>
          <w:spacing w:val="-1"/>
        </w:rPr>
        <w:t>л</w:t>
      </w:r>
      <w:r w:rsidRPr="00DD117C">
        <w:t>е</w:t>
      </w:r>
      <w:r w:rsidRPr="00DD117C">
        <w:rPr>
          <w:spacing w:val="-1"/>
        </w:rPr>
        <w:t>н</w:t>
      </w:r>
      <w:r w:rsidRPr="00DD117C">
        <w:rPr>
          <w:spacing w:val="1"/>
        </w:rPr>
        <w:t>и</w:t>
      </w:r>
      <w:r w:rsidRPr="00DD117C">
        <w:t xml:space="preserve">е </w:t>
      </w:r>
      <w:r w:rsidRPr="00DD117C">
        <w:rPr>
          <w:spacing w:val="-2"/>
        </w:rPr>
        <w:t>п</w:t>
      </w:r>
      <w:r w:rsidRPr="00DD117C">
        <w:t>е</w:t>
      </w:r>
      <w:r w:rsidRPr="00DD117C">
        <w:rPr>
          <w:spacing w:val="1"/>
        </w:rPr>
        <w:t>р</w:t>
      </w:r>
      <w:r w:rsidRPr="00DD117C">
        <w:rPr>
          <w:spacing w:val="-3"/>
        </w:rPr>
        <w:t>в</w:t>
      </w:r>
      <w:r w:rsidRPr="00DD117C">
        <w:rPr>
          <w:spacing w:val="1"/>
        </w:rPr>
        <w:t>ы</w:t>
      </w:r>
      <w:r w:rsidRPr="00DD117C">
        <w:t>х</w:t>
      </w:r>
      <w:r w:rsidRPr="00DD117C">
        <w:rPr>
          <w:spacing w:val="1"/>
        </w:rPr>
        <w:t xml:space="preserve"> </w:t>
      </w:r>
      <w:r w:rsidRPr="00DD117C">
        <w:rPr>
          <w:spacing w:val="-3"/>
        </w:rPr>
        <w:t>г</w:t>
      </w:r>
      <w:r w:rsidRPr="00DD117C">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ч</w:t>
      </w:r>
      <w:r w:rsidRPr="00DD117C">
        <w:rPr>
          <w:spacing w:val="-2"/>
        </w:rPr>
        <w:t>е</w:t>
      </w:r>
      <w:r w:rsidRPr="00DD117C">
        <w:t>ск</w:t>
      </w:r>
      <w:r w:rsidRPr="00DD117C">
        <w:rPr>
          <w:spacing w:val="-1"/>
        </w:rPr>
        <w:t>и</w:t>
      </w:r>
      <w:r w:rsidRPr="00DD117C">
        <w:t>х</w:t>
      </w:r>
      <w:r w:rsidRPr="00DD117C">
        <w:rPr>
          <w:spacing w:val="1"/>
        </w:rPr>
        <w:t xml:space="preserve"> </w:t>
      </w:r>
      <w:r w:rsidRPr="00DD117C">
        <w:t>к</w:t>
      </w:r>
      <w:r w:rsidRPr="00DD117C">
        <w:rPr>
          <w:spacing w:val="-3"/>
        </w:rPr>
        <w:t>а</w:t>
      </w:r>
      <w:r w:rsidRPr="00DD117C">
        <w:rPr>
          <w:spacing w:val="1"/>
        </w:rPr>
        <w:t>р</w:t>
      </w:r>
      <w:r w:rsidRPr="00DD117C">
        <w:t>т.</w:t>
      </w:r>
    </w:p>
    <w:p w:rsidR="00DD117C" w:rsidRPr="00DD117C" w:rsidRDefault="00DD117C" w:rsidP="00DD117C">
      <w:pPr>
        <w:tabs>
          <w:tab w:val="left" w:pos="426"/>
        </w:tabs>
        <w:autoSpaceDE w:val="0"/>
        <w:autoSpaceDN w:val="0"/>
        <w:adjustRightInd w:val="0"/>
        <w:spacing w:line="276" w:lineRule="auto"/>
        <w:ind w:firstLine="709"/>
        <w:jc w:val="both"/>
        <w:rPr>
          <w:i/>
        </w:rPr>
      </w:pPr>
      <w:r w:rsidRPr="00DD117C">
        <w:rPr>
          <w:spacing w:val="1"/>
        </w:rPr>
        <w:t>Г</w:t>
      </w:r>
      <w:r w:rsidRPr="00DD117C">
        <w:t>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я</w:t>
      </w:r>
      <w:r w:rsidRPr="00DD117C">
        <w:rPr>
          <w:spacing w:val="2"/>
        </w:rPr>
        <w:t xml:space="preserve"> </w:t>
      </w:r>
      <w:r w:rsidRPr="00DD117C">
        <w:t>в э</w:t>
      </w:r>
      <w:r w:rsidRPr="00DD117C">
        <w:rPr>
          <w:spacing w:val="-2"/>
        </w:rPr>
        <w:t>п</w:t>
      </w:r>
      <w:r w:rsidRPr="00DD117C">
        <w:rPr>
          <w:spacing w:val="-1"/>
        </w:rPr>
        <w:t>о</w:t>
      </w:r>
      <w:r w:rsidRPr="00DD117C">
        <w:rPr>
          <w:spacing w:val="1"/>
        </w:rPr>
        <w:t>х</w:t>
      </w:r>
      <w:r w:rsidRPr="00DD117C">
        <w:t>у С</w:t>
      </w:r>
      <w:r w:rsidRPr="00DD117C">
        <w:rPr>
          <w:spacing w:val="1"/>
        </w:rPr>
        <w:t>р</w:t>
      </w:r>
      <w:r w:rsidRPr="00DD117C">
        <w:rPr>
          <w:spacing w:val="-2"/>
        </w:rPr>
        <w:t>е</w:t>
      </w:r>
      <w:r w:rsidRPr="00DD117C">
        <w:rPr>
          <w:spacing w:val="1"/>
        </w:rPr>
        <w:t>д</w:t>
      </w:r>
      <w:r w:rsidRPr="00DD117C">
        <w:rPr>
          <w:spacing w:val="-1"/>
        </w:rPr>
        <w:t>н</w:t>
      </w:r>
      <w:r w:rsidRPr="00DD117C">
        <w:t>еве</w:t>
      </w:r>
      <w:r w:rsidRPr="00DD117C">
        <w:rPr>
          <w:spacing w:val="-2"/>
        </w:rPr>
        <w:t>к</w:t>
      </w:r>
      <w:r w:rsidRPr="00DD117C">
        <w:rPr>
          <w:spacing w:val="1"/>
        </w:rPr>
        <w:t>о</w:t>
      </w:r>
      <w:r w:rsidRPr="00DD117C">
        <w:t>в</w:t>
      </w:r>
      <w:r w:rsidRPr="00DD117C">
        <w:rPr>
          <w:spacing w:val="-1"/>
        </w:rPr>
        <w:t>ь</w:t>
      </w:r>
      <w:r w:rsidRPr="00DD117C">
        <w:t xml:space="preserve">я: </w:t>
      </w:r>
      <w:r w:rsidRPr="00DD117C">
        <w:rPr>
          <w:i/>
          <w:spacing w:val="1"/>
        </w:rPr>
        <w:t>п</w:t>
      </w:r>
      <w:r w:rsidRPr="00DD117C">
        <w:rPr>
          <w:i/>
          <w:spacing w:val="-4"/>
        </w:rPr>
        <w:t>у</w:t>
      </w:r>
      <w:r w:rsidRPr="00DD117C">
        <w:rPr>
          <w:i/>
        </w:rPr>
        <w:t>тешест</w:t>
      </w:r>
      <w:r w:rsidRPr="00DD117C">
        <w:rPr>
          <w:i/>
          <w:spacing w:val="-1"/>
        </w:rPr>
        <w:t>ви</w:t>
      </w:r>
      <w:r w:rsidRPr="00DD117C">
        <w:rPr>
          <w:i/>
        </w:rPr>
        <w:t>я</w:t>
      </w:r>
      <w:r w:rsidRPr="00DD117C">
        <w:rPr>
          <w:i/>
          <w:spacing w:val="2"/>
        </w:rPr>
        <w:t xml:space="preserve"> </w:t>
      </w:r>
      <w:r w:rsidRPr="00DD117C">
        <w:rPr>
          <w:i/>
        </w:rPr>
        <w:t xml:space="preserve">и </w:t>
      </w:r>
      <w:r w:rsidRPr="00DD117C">
        <w:rPr>
          <w:i/>
          <w:spacing w:val="1"/>
        </w:rPr>
        <w:t>о</w:t>
      </w:r>
      <w:r w:rsidRPr="00DD117C">
        <w:rPr>
          <w:i/>
        </w:rPr>
        <w:t>т</w:t>
      </w:r>
      <w:r w:rsidRPr="00DD117C">
        <w:rPr>
          <w:i/>
          <w:spacing w:val="-2"/>
        </w:rPr>
        <w:t>к</w:t>
      </w:r>
      <w:r w:rsidRPr="00DD117C">
        <w:rPr>
          <w:i/>
          <w:spacing w:val="-1"/>
        </w:rPr>
        <w:t>ры</w:t>
      </w:r>
      <w:r w:rsidRPr="00DD117C">
        <w:rPr>
          <w:i/>
        </w:rPr>
        <w:t>тия</w:t>
      </w:r>
      <w:r w:rsidRPr="00DD117C">
        <w:rPr>
          <w:i/>
          <w:spacing w:val="2"/>
        </w:rPr>
        <w:t xml:space="preserve"> </w:t>
      </w:r>
      <w:r w:rsidRPr="00DD117C">
        <w:rPr>
          <w:i/>
          <w:spacing w:val="-3"/>
        </w:rPr>
        <w:t>в</w:t>
      </w:r>
      <w:r w:rsidRPr="00DD117C">
        <w:rPr>
          <w:i/>
          <w:spacing w:val="1"/>
        </w:rPr>
        <w:t>и</w:t>
      </w:r>
      <w:r w:rsidRPr="00DD117C">
        <w:rPr>
          <w:i/>
        </w:rPr>
        <w:t>к</w:t>
      </w:r>
      <w:r w:rsidRPr="00DD117C">
        <w:rPr>
          <w:i/>
          <w:spacing w:val="-1"/>
        </w:rPr>
        <w:t>и</w:t>
      </w:r>
      <w:r w:rsidRPr="00DD117C">
        <w:rPr>
          <w:i/>
          <w:spacing w:val="1"/>
        </w:rPr>
        <w:t>н</w:t>
      </w:r>
      <w:r w:rsidRPr="00DD117C">
        <w:rPr>
          <w:i/>
          <w:spacing w:val="-2"/>
        </w:rPr>
        <w:t>г</w:t>
      </w:r>
      <w:r w:rsidRPr="00DD117C">
        <w:rPr>
          <w:i/>
          <w:spacing w:val="1"/>
        </w:rPr>
        <w:t>о</w:t>
      </w:r>
      <w:r w:rsidRPr="00DD117C">
        <w:rPr>
          <w:i/>
        </w:rPr>
        <w:t xml:space="preserve">в, </w:t>
      </w:r>
      <w:r w:rsidRPr="00DD117C">
        <w:rPr>
          <w:i/>
          <w:spacing w:val="1"/>
        </w:rPr>
        <w:t>д</w:t>
      </w:r>
      <w:r w:rsidRPr="00DD117C">
        <w:rPr>
          <w:i/>
          <w:spacing w:val="-1"/>
        </w:rPr>
        <w:t>р</w:t>
      </w:r>
      <w:r w:rsidRPr="00DD117C">
        <w:rPr>
          <w:i/>
        </w:rPr>
        <w:t>ев</w:t>
      </w:r>
      <w:r w:rsidRPr="00DD117C">
        <w:rPr>
          <w:i/>
          <w:spacing w:val="-2"/>
        </w:rPr>
        <w:t>н</w:t>
      </w:r>
      <w:r w:rsidRPr="00DD117C">
        <w:rPr>
          <w:i/>
          <w:spacing w:val="1"/>
        </w:rPr>
        <w:t>и</w:t>
      </w:r>
      <w:r w:rsidRPr="00DD117C">
        <w:rPr>
          <w:i/>
        </w:rPr>
        <w:t xml:space="preserve">х </w:t>
      </w:r>
      <w:r w:rsidRPr="00DD117C">
        <w:rPr>
          <w:i/>
          <w:spacing w:val="-2"/>
        </w:rPr>
        <w:t>а</w:t>
      </w:r>
      <w:r w:rsidRPr="00DD117C">
        <w:rPr>
          <w:i/>
          <w:spacing w:val="1"/>
        </w:rPr>
        <w:t>р</w:t>
      </w:r>
      <w:r w:rsidRPr="00DD117C">
        <w:rPr>
          <w:i/>
          <w:spacing w:val="-2"/>
        </w:rPr>
        <w:t>а</w:t>
      </w:r>
      <w:r w:rsidRPr="00DD117C">
        <w:rPr>
          <w:i/>
          <w:spacing w:val="-1"/>
        </w:rPr>
        <w:t>б</w:t>
      </w:r>
      <w:r w:rsidRPr="00DD117C">
        <w:rPr>
          <w:i/>
          <w:spacing w:val="1"/>
        </w:rPr>
        <w:t>о</w:t>
      </w:r>
      <w:r w:rsidRPr="00DD117C">
        <w:rPr>
          <w:i/>
        </w:rPr>
        <w:t xml:space="preserve">в, </w:t>
      </w:r>
      <w:r w:rsidRPr="00DD117C">
        <w:rPr>
          <w:i/>
          <w:spacing w:val="1"/>
        </w:rPr>
        <w:t>р</w:t>
      </w:r>
      <w:r w:rsidRPr="00DD117C">
        <w:rPr>
          <w:i/>
          <w:spacing w:val="-4"/>
        </w:rPr>
        <w:t>у</w:t>
      </w:r>
      <w:r w:rsidRPr="00DD117C">
        <w:rPr>
          <w:i/>
        </w:rPr>
        <w:t>сск</w:t>
      </w:r>
      <w:r w:rsidRPr="00DD117C">
        <w:rPr>
          <w:i/>
          <w:spacing w:val="1"/>
        </w:rPr>
        <w:t>и</w:t>
      </w:r>
      <w:r w:rsidRPr="00DD117C">
        <w:rPr>
          <w:i/>
        </w:rPr>
        <w:t>х</w:t>
      </w:r>
      <w:r w:rsidRPr="00DD117C">
        <w:rPr>
          <w:i/>
          <w:spacing w:val="3"/>
        </w:rPr>
        <w:t xml:space="preserve"> </w:t>
      </w:r>
      <w:r w:rsidRPr="00DD117C">
        <w:rPr>
          <w:i/>
        </w:rPr>
        <w:t>з</w:t>
      </w:r>
      <w:r w:rsidRPr="00DD117C">
        <w:rPr>
          <w:i/>
          <w:spacing w:val="-3"/>
        </w:rPr>
        <w:t>е</w:t>
      </w:r>
      <w:r w:rsidRPr="00DD117C">
        <w:rPr>
          <w:i/>
        </w:rPr>
        <w:t>м</w:t>
      </w:r>
      <w:r w:rsidRPr="00DD117C">
        <w:rPr>
          <w:i/>
          <w:spacing w:val="-1"/>
        </w:rPr>
        <w:t>л</w:t>
      </w:r>
      <w:r w:rsidRPr="00DD117C">
        <w:rPr>
          <w:i/>
        </w:rPr>
        <w:t>е</w:t>
      </w:r>
      <w:r w:rsidRPr="00DD117C">
        <w:rPr>
          <w:i/>
          <w:spacing w:val="-1"/>
        </w:rPr>
        <w:t>п</w:t>
      </w:r>
      <w:r w:rsidRPr="00DD117C">
        <w:rPr>
          <w:i/>
          <w:spacing w:val="1"/>
        </w:rPr>
        <w:t>р</w:t>
      </w:r>
      <w:r w:rsidRPr="00DD117C">
        <w:rPr>
          <w:i/>
          <w:spacing w:val="-1"/>
        </w:rPr>
        <w:t>ох</w:t>
      </w:r>
      <w:r w:rsidRPr="00DD117C">
        <w:rPr>
          <w:i/>
          <w:spacing w:val="1"/>
        </w:rPr>
        <w:t>о</w:t>
      </w:r>
      <w:r w:rsidRPr="00DD117C">
        <w:rPr>
          <w:i/>
          <w:spacing w:val="-1"/>
        </w:rPr>
        <w:t>д</w:t>
      </w:r>
      <w:r w:rsidRPr="00DD117C">
        <w:rPr>
          <w:i/>
          <w:spacing w:val="1"/>
        </w:rPr>
        <w:t>ц</w:t>
      </w:r>
      <w:r w:rsidRPr="00DD117C">
        <w:rPr>
          <w:i/>
        </w:rPr>
        <w:t xml:space="preserve">ев. </w:t>
      </w:r>
      <w:r w:rsidRPr="00DD117C">
        <w:rPr>
          <w:i/>
          <w:spacing w:val="-1"/>
        </w:rPr>
        <w:t>П</w:t>
      </w:r>
      <w:r w:rsidRPr="00DD117C">
        <w:rPr>
          <w:i/>
          <w:spacing w:val="-4"/>
        </w:rPr>
        <w:t>у</w:t>
      </w:r>
      <w:r w:rsidRPr="00DD117C">
        <w:rPr>
          <w:i/>
        </w:rPr>
        <w:t>тешест</w:t>
      </w:r>
      <w:r w:rsidRPr="00DD117C">
        <w:rPr>
          <w:i/>
          <w:spacing w:val="-1"/>
        </w:rPr>
        <w:t>ви</w:t>
      </w:r>
      <w:r w:rsidRPr="00DD117C">
        <w:rPr>
          <w:i/>
        </w:rPr>
        <w:t>я Ма</w:t>
      </w:r>
      <w:r w:rsidRPr="00DD117C">
        <w:rPr>
          <w:i/>
          <w:spacing w:val="-1"/>
        </w:rPr>
        <w:t>р</w:t>
      </w:r>
      <w:r w:rsidRPr="00DD117C">
        <w:rPr>
          <w:i/>
        </w:rPr>
        <w:t xml:space="preserve">ко </w:t>
      </w:r>
      <w:r w:rsidRPr="00DD117C">
        <w:rPr>
          <w:i/>
          <w:spacing w:val="-4"/>
        </w:rPr>
        <w:t>П</w:t>
      </w:r>
      <w:r w:rsidRPr="00DD117C">
        <w:rPr>
          <w:i/>
          <w:spacing w:val="1"/>
        </w:rPr>
        <w:t>о</w:t>
      </w:r>
      <w:r w:rsidRPr="00DD117C">
        <w:rPr>
          <w:i/>
          <w:spacing w:val="-1"/>
        </w:rPr>
        <w:t>л</w:t>
      </w:r>
      <w:r w:rsidRPr="00DD117C">
        <w:rPr>
          <w:i/>
        </w:rPr>
        <w:t xml:space="preserve">о и </w:t>
      </w:r>
      <w:r w:rsidRPr="00DD117C">
        <w:rPr>
          <w:i/>
          <w:spacing w:val="-1"/>
        </w:rPr>
        <w:t>А</w:t>
      </w:r>
      <w:r w:rsidRPr="00DD117C">
        <w:rPr>
          <w:i/>
        </w:rPr>
        <w:t>фа</w:t>
      </w:r>
      <w:r w:rsidRPr="00DD117C">
        <w:rPr>
          <w:i/>
          <w:spacing w:val="1"/>
        </w:rPr>
        <w:t>н</w:t>
      </w:r>
      <w:r w:rsidRPr="00DD117C">
        <w:rPr>
          <w:i/>
        </w:rPr>
        <w:t>а</w:t>
      </w:r>
      <w:r w:rsidRPr="00DD117C">
        <w:rPr>
          <w:i/>
          <w:spacing w:val="-2"/>
        </w:rPr>
        <w:t>с</w:t>
      </w:r>
      <w:r w:rsidRPr="00DD117C">
        <w:rPr>
          <w:i/>
          <w:spacing w:val="1"/>
        </w:rPr>
        <w:t>и</w:t>
      </w:r>
      <w:r w:rsidRPr="00DD117C">
        <w:rPr>
          <w:i/>
        </w:rPr>
        <w:t xml:space="preserve">я </w:t>
      </w:r>
      <w:r w:rsidRPr="00DD117C">
        <w:rPr>
          <w:i/>
          <w:spacing w:val="-1"/>
        </w:rPr>
        <w:t>Ни</w:t>
      </w:r>
      <w:r w:rsidRPr="00DD117C">
        <w:rPr>
          <w:i/>
        </w:rPr>
        <w:t>к</w:t>
      </w:r>
      <w:r w:rsidRPr="00DD117C">
        <w:rPr>
          <w:i/>
          <w:spacing w:val="1"/>
        </w:rPr>
        <w:t>и</w:t>
      </w:r>
      <w:r w:rsidRPr="00DD117C">
        <w:rPr>
          <w:i/>
          <w:spacing w:val="-3"/>
        </w:rPr>
        <w:t>т</w:t>
      </w:r>
      <w:r w:rsidRPr="00DD117C">
        <w:rPr>
          <w:i/>
          <w:spacing w:val="1"/>
        </w:rPr>
        <w:t>ин</w:t>
      </w:r>
      <w:r w:rsidRPr="00DD117C">
        <w:rPr>
          <w:i/>
          <w:spacing w:val="-2"/>
        </w:rPr>
        <w:t>а.</w:t>
      </w:r>
    </w:p>
    <w:p w:rsidR="00DD117C" w:rsidRPr="00DD117C" w:rsidRDefault="00DD117C" w:rsidP="00DD117C">
      <w:pPr>
        <w:tabs>
          <w:tab w:val="left" w:pos="426"/>
        </w:tabs>
        <w:autoSpaceDE w:val="0"/>
        <w:autoSpaceDN w:val="0"/>
        <w:adjustRightInd w:val="0"/>
        <w:spacing w:line="276" w:lineRule="auto"/>
        <w:ind w:firstLine="709"/>
        <w:jc w:val="both"/>
      </w:pPr>
      <w:r w:rsidRPr="00DD117C">
        <w:t>Эпоха</w:t>
      </w:r>
      <w:r w:rsidRPr="00DD117C">
        <w:rPr>
          <w:spacing w:val="3"/>
        </w:rPr>
        <w:t xml:space="preserve"> </w:t>
      </w:r>
      <w:r w:rsidRPr="00DD117C">
        <w:t>Ве</w:t>
      </w:r>
      <w:r w:rsidRPr="00DD117C">
        <w:rPr>
          <w:spacing w:val="-3"/>
        </w:rPr>
        <w:t>л</w:t>
      </w:r>
      <w:r w:rsidRPr="00DD117C">
        <w:rPr>
          <w:spacing w:val="1"/>
        </w:rPr>
        <w:t>и</w:t>
      </w:r>
      <w:r w:rsidRPr="00DD117C">
        <w:t>к</w:t>
      </w:r>
      <w:r w:rsidRPr="00DD117C">
        <w:rPr>
          <w:spacing w:val="-1"/>
        </w:rPr>
        <w:t>и</w:t>
      </w:r>
      <w:r w:rsidRPr="00DD117C">
        <w:t>х</w:t>
      </w:r>
      <w:r w:rsidRPr="00DD117C">
        <w:rPr>
          <w:spacing w:val="3"/>
        </w:rPr>
        <w:t xml:space="preserve"> </w:t>
      </w:r>
      <w:r w:rsidRPr="00DD117C">
        <w:t>г</w:t>
      </w:r>
      <w:r w:rsidRPr="00DD117C">
        <w:rPr>
          <w:spacing w:val="-2"/>
        </w:rPr>
        <w:t>е</w:t>
      </w:r>
      <w:r w:rsidRPr="00DD117C">
        <w:rPr>
          <w:spacing w:val="1"/>
        </w:rPr>
        <w:t>о</w:t>
      </w:r>
      <w:r w:rsidRPr="00DD117C">
        <w:t>г</w:t>
      </w:r>
      <w:r w:rsidRPr="00DD117C">
        <w:rPr>
          <w:spacing w:val="-1"/>
        </w:rPr>
        <w:t>р</w:t>
      </w:r>
      <w:r w:rsidRPr="00DD117C">
        <w:t>а</w:t>
      </w:r>
      <w:r w:rsidRPr="00DD117C">
        <w:rPr>
          <w:spacing w:val="-2"/>
        </w:rPr>
        <w:t>ф</w:t>
      </w:r>
      <w:r w:rsidRPr="00DD117C">
        <w:rPr>
          <w:spacing w:val="1"/>
        </w:rPr>
        <w:t>и</w:t>
      </w:r>
      <w:r w:rsidRPr="00DD117C">
        <w:t>че</w:t>
      </w:r>
      <w:r w:rsidRPr="00DD117C">
        <w:rPr>
          <w:spacing w:val="-2"/>
        </w:rPr>
        <w:t>с</w:t>
      </w:r>
      <w:r w:rsidRPr="00DD117C">
        <w:t>к</w:t>
      </w:r>
      <w:r w:rsidRPr="00DD117C">
        <w:rPr>
          <w:spacing w:val="-1"/>
        </w:rPr>
        <w:t>и</w:t>
      </w:r>
      <w:r w:rsidRPr="00DD117C">
        <w:t>х</w:t>
      </w:r>
      <w:r w:rsidRPr="00DD117C">
        <w:rPr>
          <w:spacing w:val="3"/>
        </w:rPr>
        <w:t xml:space="preserve"> </w:t>
      </w:r>
      <w:r w:rsidRPr="00DD117C">
        <w:rPr>
          <w:spacing w:val="1"/>
        </w:rPr>
        <w:t>о</w:t>
      </w:r>
      <w:r w:rsidRPr="00DD117C">
        <w:rPr>
          <w:spacing w:val="-3"/>
        </w:rPr>
        <w:t>т</w:t>
      </w:r>
      <w:r w:rsidRPr="00DD117C">
        <w:t>к</w:t>
      </w:r>
      <w:r w:rsidRPr="00DD117C">
        <w:rPr>
          <w:spacing w:val="-1"/>
        </w:rPr>
        <w:t>р</w:t>
      </w:r>
      <w:r w:rsidRPr="00DD117C">
        <w:rPr>
          <w:spacing w:val="1"/>
        </w:rPr>
        <w:t>ы</w:t>
      </w:r>
      <w:r w:rsidRPr="00DD117C">
        <w:t>т</w:t>
      </w:r>
      <w:r w:rsidRPr="00DD117C">
        <w:rPr>
          <w:spacing w:val="-2"/>
        </w:rPr>
        <w:t>и</w:t>
      </w:r>
      <w:r w:rsidRPr="00DD117C">
        <w:t>й</w:t>
      </w:r>
      <w:r w:rsidRPr="00DD117C">
        <w:rPr>
          <w:spacing w:val="3"/>
        </w:rPr>
        <w:t xml:space="preserve"> </w:t>
      </w:r>
      <w:r w:rsidRPr="00DD117C">
        <w:t>(</w:t>
      </w:r>
      <w:r w:rsidRPr="00DD117C">
        <w:rPr>
          <w:i/>
          <w:spacing w:val="1"/>
        </w:rPr>
        <w:t>о</w:t>
      </w:r>
      <w:r w:rsidRPr="00DD117C">
        <w:rPr>
          <w:i/>
          <w:spacing w:val="-3"/>
        </w:rPr>
        <w:t>т</w:t>
      </w:r>
      <w:r w:rsidRPr="00DD117C">
        <w:rPr>
          <w:i/>
        </w:rPr>
        <w:t>к</w:t>
      </w:r>
      <w:r w:rsidRPr="00DD117C">
        <w:rPr>
          <w:i/>
          <w:spacing w:val="-1"/>
        </w:rPr>
        <w:t>р</w:t>
      </w:r>
      <w:r w:rsidRPr="00DD117C">
        <w:rPr>
          <w:i/>
          <w:spacing w:val="1"/>
        </w:rPr>
        <w:t>ы</w:t>
      </w:r>
      <w:r w:rsidRPr="00DD117C">
        <w:rPr>
          <w:i/>
          <w:spacing w:val="-3"/>
        </w:rPr>
        <w:t>т</w:t>
      </w:r>
      <w:r w:rsidRPr="00DD117C">
        <w:rPr>
          <w:i/>
          <w:spacing w:val="1"/>
        </w:rPr>
        <w:t>и</w:t>
      </w:r>
      <w:r w:rsidRPr="00DD117C">
        <w:rPr>
          <w:i/>
        </w:rPr>
        <w:t xml:space="preserve">е </w:t>
      </w:r>
      <w:r w:rsidRPr="00DD117C">
        <w:rPr>
          <w:i/>
          <w:spacing w:val="-1"/>
        </w:rPr>
        <w:t>Н</w:t>
      </w:r>
      <w:r w:rsidRPr="00DD117C">
        <w:rPr>
          <w:i/>
          <w:spacing w:val="1"/>
        </w:rPr>
        <w:t>о</w:t>
      </w:r>
      <w:r w:rsidRPr="00DD117C">
        <w:rPr>
          <w:i/>
        </w:rPr>
        <w:t>во</w:t>
      </w:r>
      <w:r w:rsidRPr="00DD117C">
        <w:rPr>
          <w:i/>
          <w:spacing w:val="-2"/>
        </w:rPr>
        <w:t>г</w:t>
      </w:r>
      <w:r w:rsidRPr="00DD117C">
        <w:rPr>
          <w:i/>
        </w:rPr>
        <w:t>о</w:t>
      </w:r>
      <w:r w:rsidRPr="00DD117C">
        <w:rPr>
          <w:i/>
          <w:spacing w:val="3"/>
        </w:rPr>
        <w:t xml:space="preserve"> </w:t>
      </w:r>
      <w:r w:rsidRPr="00DD117C">
        <w:rPr>
          <w:i/>
        </w:rPr>
        <w:t>света, м</w:t>
      </w:r>
      <w:r w:rsidRPr="00DD117C">
        <w:rPr>
          <w:i/>
          <w:spacing w:val="1"/>
        </w:rPr>
        <w:t>о</w:t>
      </w:r>
      <w:r w:rsidRPr="00DD117C">
        <w:rPr>
          <w:i/>
          <w:spacing w:val="-1"/>
        </w:rPr>
        <w:t>р</w:t>
      </w:r>
      <w:r w:rsidRPr="00DD117C">
        <w:rPr>
          <w:i/>
        </w:rPr>
        <w:t>с</w:t>
      </w:r>
      <w:r w:rsidRPr="00DD117C">
        <w:rPr>
          <w:i/>
          <w:spacing w:val="-2"/>
        </w:rPr>
        <w:t>к</w:t>
      </w:r>
      <w:r w:rsidRPr="00DD117C">
        <w:rPr>
          <w:i/>
          <w:spacing w:val="1"/>
        </w:rPr>
        <w:t>о</w:t>
      </w:r>
      <w:r w:rsidRPr="00DD117C">
        <w:rPr>
          <w:i/>
        </w:rPr>
        <w:t>го</w:t>
      </w:r>
      <w:r w:rsidRPr="00DD117C">
        <w:rPr>
          <w:i/>
          <w:spacing w:val="1"/>
        </w:rPr>
        <w:t xml:space="preserve"> п</w:t>
      </w:r>
      <w:r w:rsidRPr="00DD117C">
        <w:rPr>
          <w:i/>
          <w:spacing w:val="-4"/>
        </w:rPr>
        <w:t>у</w:t>
      </w:r>
      <w:r w:rsidRPr="00DD117C">
        <w:rPr>
          <w:i/>
        </w:rPr>
        <w:t>ти</w:t>
      </w:r>
      <w:r w:rsidRPr="00DD117C">
        <w:rPr>
          <w:i/>
          <w:spacing w:val="3"/>
        </w:rPr>
        <w:t xml:space="preserve"> </w:t>
      </w:r>
      <w:r w:rsidRPr="00DD117C">
        <w:rPr>
          <w:i/>
        </w:rPr>
        <w:t>в</w:t>
      </w:r>
      <w:r w:rsidRPr="00DD117C">
        <w:rPr>
          <w:i/>
          <w:spacing w:val="2"/>
        </w:rPr>
        <w:t xml:space="preserve"> </w:t>
      </w:r>
      <w:r w:rsidRPr="00DD117C">
        <w:rPr>
          <w:i/>
          <w:spacing w:val="-1"/>
        </w:rPr>
        <w:t>И</w:t>
      </w:r>
      <w:r w:rsidRPr="00DD117C">
        <w:rPr>
          <w:i/>
          <w:spacing w:val="1"/>
        </w:rPr>
        <w:t>нди</w:t>
      </w:r>
      <w:r w:rsidRPr="00DD117C">
        <w:rPr>
          <w:i/>
          <w:spacing w:val="-1"/>
        </w:rPr>
        <w:t>ю</w:t>
      </w:r>
      <w:r w:rsidRPr="00DD117C">
        <w:rPr>
          <w:i/>
        </w:rPr>
        <w:t>,</w:t>
      </w:r>
      <w:r w:rsidRPr="00DD117C">
        <w:rPr>
          <w:i/>
          <w:spacing w:val="2"/>
        </w:rPr>
        <w:t xml:space="preserve"> </w:t>
      </w:r>
      <w:r w:rsidRPr="00DD117C">
        <w:rPr>
          <w:i/>
          <w:spacing w:val="-2"/>
        </w:rPr>
        <w:t>к</w:t>
      </w:r>
      <w:r w:rsidRPr="00DD117C">
        <w:rPr>
          <w:i/>
          <w:spacing w:val="1"/>
        </w:rPr>
        <w:t>р</w:t>
      </w:r>
      <w:r w:rsidRPr="00DD117C">
        <w:rPr>
          <w:i/>
          <w:spacing w:val="-4"/>
        </w:rPr>
        <w:t>у</w:t>
      </w:r>
      <w:r w:rsidRPr="00DD117C">
        <w:rPr>
          <w:i/>
        </w:rPr>
        <w:t>г</w:t>
      </w:r>
      <w:r w:rsidRPr="00DD117C">
        <w:rPr>
          <w:i/>
          <w:spacing w:val="1"/>
        </w:rPr>
        <w:t>о</w:t>
      </w:r>
      <w:r w:rsidRPr="00DD117C">
        <w:rPr>
          <w:i/>
        </w:rPr>
        <w:t>све</w:t>
      </w:r>
      <w:r w:rsidRPr="00DD117C">
        <w:rPr>
          <w:i/>
          <w:spacing w:val="-3"/>
        </w:rPr>
        <w:t>т</w:t>
      </w:r>
      <w:r w:rsidRPr="00DD117C">
        <w:rPr>
          <w:i/>
          <w:spacing w:val="-1"/>
        </w:rPr>
        <w:t>н</w:t>
      </w:r>
      <w:r w:rsidRPr="00DD117C">
        <w:rPr>
          <w:i/>
          <w:spacing w:val="1"/>
        </w:rPr>
        <w:t>ы</w:t>
      </w:r>
      <w:r w:rsidRPr="00DD117C">
        <w:rPr>
          <w:i/>
        </w:rPr>
        <w:t>е</w:t>
      </w:r>
      <w:r w:rsidRPr="00DD117C">
        <w:rPr>
          <w:i/>
          <w:spacing w:val="2"/>
        </w:rPr>
        <w:t xml:space="preserve"> </w:t>
      </w:r>
      <w:r w:rsidRPr="00DD117C">
        <w:rPr>
          <w:i/>
          <w:spacing w:val="1"/>
        </w:rPr>
        <w:t>п</w:t>
      </w:r>
      <w:r w:rsidRPr="00DD117C">
        <w:rPr>
          <w:i/>
          <w:spacing w:val="-4"/>
        </w:rPr>
        <w:t>у</w:t>
      </w:r>
      <w:r w:rsidRPr="00DD117C">
        <w:rPr>
          <w:i/>
        </w:rPr>
        <w:t>тешест</w:t>
      </w:r>
      <w:r w:rsidRPr="00DD117C">
        <w:rPr>
          <w:i/>
          <w:spacing w:val="-1"/>
        </w:rPr>
        <w:t>ви</w:t>
      </w:r>
      <w:r w:rsidRPr="00DD117C">
        <w:rPr>
          <w:i/>
        </w:rPr>
        <w:t>я</w:t>
      </w:r>
      <w:r w:rsidRPr="00DD117C">
        <w:t xml:space="preserve">). </w:t>
      </w:r>
      <w:r w:rsidRPr="00DD117C">
        <w:rPr>
          <w:spacing w:val="1"/>
        </w:rPr>
        <w:t>Зн</w:t>
      </w:r>
      <w:r w:rsidRPr="00DD117C">
        <w:rPr>
          <w:spacing w:val="-2"/>
        </w:rPr>
        <w:t>а</w:t>
      </w:r>
      <w:r w:rsidRPr="00DD117C">
        <w:t>че</w:t>
      </w:r>
      <w:r w:rsidRPr="00DD117C">
        <w:rPr>
          <w:spacing w:val="-1"/>
        </w:rPr>
        <w:t>н</w:t>
      </w:r>
      <w:r w:rsidRPr="00DD117C">
        <w:rPr>
          <w:spacing w:val="1"/>
        </w:rPr>
        <w:t>и</w:t>
      </w:r>
      <w:r w:rsidRPr="00DD117C">
        <w:t>е</w:t>
      </w:r>
      <w:r w:rsidRPr="00DD117C">
        <w:rPr>
          <w:spacing w:val="2"/>
        </w:rPr>
        <w:t xml:space="preserve"> </w:t>
      </w:r>
      <w:r w:rsidRPr="00DD117C">
        <w:rPr>
          <w:spacing w:val="-3"/>
        </w:rPr>
        <w:t>В</w:t>
      </w:r>
      <w:r w:rsidRPr="00DD117C">
        <w:t>ели</w:t>
      </w:r>
      <w:r w:rsidRPr="00DD117C">
        <w:rPr>
          <w:spacing w:val="-2"/>
        </w:rPr>
        <w:t>к</w:t>
      </w:r>
      <w:r w:rsidRPr="00DD117C">
        <w:rPr>
          <w:spacing w:val="1"/>
        </w:rPr>
        <w:t>и</w:t>
      </w:r>
      <w:r w:rsidRPr="00DD117C">
        <w:t>х 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w:t>
      </w:r>
      <w:r w:rsidRPr="00DD117C">
        <w:rPr>
          <w:spacing w:val="-2"/>
        </w:rPr>
        <w:t>к</w:t>
      </w:r>
      <w:r w:rsidRPr="00DD117C">
        <w:rPr>
          <w:spacing w:val="1"/>
        </w:rPr>
        <w:t>и</w:t>
      </w:r>
      <w:r w:rsidRPr="00DD117C">
        <w:t>х</w:t>
      </w:r>
      <w:r w:rsidRPr="00DD117C">
        <w:rPr>
          <w:spacing w:val="-2"/>
        </w:rPr>
        <w:t xml:space="preserve"> </w:t>
      </w:r>
      <w:r w:rsidRPr="00DD117C">
        <w:rPr>
          <w:spacing w:val="1"/>
        </w:rPr>
        <w:t>о</w:t>
      </w:r>
      <w:r w:rsidRPr="00DD117C">
        <w:t>т</w:t>
      </w:r>
      <w:r w:rsidRPr="00DD117C">
        <w:rPr>
          <w:spacing w:val="-2"/>
        </w:rPr>
        <w:t>к</w:t>
      </w:r>
      <w:r w:rsidRPr="00DD117C">
        <w:rPr>
          <w:spacing w:val="1"/>
        </w:rPr>
        <w:t>ры</w:t>
      </w:r>
      <w:r w:rsidRPr="00DD117C">
        <w:rPr>
          <w:spacing w:val="-3"/>
        </w:rPr>
        <w:t>т</w:t>
      </w:r>
      <w:r w:rsidRPr="00DD117C">
        <w:rPr>
          <w:spacing w:val="1"/>
        </w:rPr>
        <w:t>ий</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Г</w:t>
      </w:r>
      <w:r w:rsidRPr="00DD117C">
        <w:t>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rPr>
          <w:spacing w:val="1"/>
        </w:rPr>
        <w:t>и</w:t>
      </w:r>
      <w:r w:rsidRPr="00DD117C">
        <w:t>е</w:t>
      </w:r>
      <w:r w:rsidRPr="00DD117C">
        <w:rPr>
          <w:spacing w:val="1"/>
        </w:rPr>
        <w:t xml:space="preserve"> о</w:t>
      </w:r>
      <w:r w:rsidRPr="00DD117C">
        <w:rPr>
          <w:spacing w:val="-3"/>
        </w:rPr>
        <w:t>т</w:t>
      </w:r>
      <w:r w:rsidRPr="00DD117C">
        <w:t>к</w:t>
      </w:r>
      <w:r w:rsidRPr="00DD117C">
        <w:rPr>
          <w:spacing w:val="-1"/>
        </w:rPr>
        <w:t>р</w:t>
      </w:r>
      <w:r w:rsidRPr="00DD117C">
        <w:rPr>
          <w:spacing w:val="1"/>
        </w:rPr>
        <w:t>ы</w:t>
      </w:r>
      <w:r w:rsidRPr="00DD117C">
        <w:t>тия</w:t>
      </w:r>
      <w:r w:rsidRPr="00DD117C">
        <w:rPr>
          <w:spacing w:val="1"/>
        </w:rPr>
        <w:t xml:space="preserve"> </w:t>
      </w:r>
      <w:r w:rsidRPr="00DD117C">
        <w:rPr>
          <w:spacing w:val="-1"/>
        </w:rPr>
        <w:t>XV</w:t>
      </w:r>
      <w:r w:rsidRPr="00DD117C">
        <w:t>I</w:t>
      </w:r>
      <w:r w:rsidRPr="00DD117C">
        <w:rPr>
          <w:spacing w:val="1"/>
        </w:rPr>
        <w:t>I–</w:t>
      </w:r>
      <w:r w:rsidRPr="00DD117C">
        <w:rPr>
          <w:spacing w:val="-1"/>
        </w:rPr>
        <w:t>X</w:t>
      </w:r>
      <w:r w:rsidRPr="00DD117C">
        <w:t>IX в</w:t>
      </w:r>
      <w:r w:rsidRPr="00DD117C">
        <w:rPr>
          <w:spacing w:val="-1"/>
        </w:rPr>
        <w:t>в</w:t>
      </w:r>
      <w:r w:rsidRPr="00DD117C">
        <w:t>. (</w:t>
      </w:r>
      <w:r w:rsidRPr="00DD117C">
        <w:rPr>
          <w:i/>
          <w:spacing w:val="1"/>
        </w:rPr>
        <w:t>и</w:t>
      </w:r>
      <w:r w:rsidRPr="00DD117C">
        <w:rPr>
          <w:i/>
        </w:rPr>
        <w:t>сслед</w:t>
      </w:r>
      <w:r w:rsidRPr="00DD117C">
        <w:rPr>
          <w:i/>
          <w:spacing w:val="1"/>
        </w:rPr>
        <w:t>о</w:t>
      </w:r>
      <w:r w:rsidRPr="00DD117C">
        <w:rPr>
          <w:i/>
        </w:rPr>
        <w:t>в</w:t>
      </w:r>
      <w:r w:rsidRPr="00DD117C">
        <w:rPr>
          <w:i/>
          <w:spacing w:val="-3"/>
        </w:rPr>
        <w:t>а</w:t>
      </w:r>
      <w:r w:rsidRPr="00DD117C">
        <w:rPr>
          <w:i/>
          <w:spacing w:val="1"/>
        </w:rPr>
        <w:t>н</w:t>
      </w:r>
      <w:r w:rsidRPr="00DD117C">
        <w:rPr>
          <w:i/>
          <w:spacing w:val="-1"/>
        </w:rPr>
        <w:t>и</w:t>
      </w:r>
      <w:r w:rsidRPr="00DD117C">
        <w:rPr>
          <w:i/>
        </w:rPr>
        <w:t>я</w:t>
      </w:r>
      <w:r w:rsidRPr="00DD117C">
        <w:rPr>
          <w:i/>
          <w:spacing w:val="1"/>
        </w:rPr>
        <w:t xml:space="preserve"> </w:t>
      </w:r>
      <w:r w:rsidRPr="00DD117C">
        <w:rPr>
          <w:i/>
        </w:rPr>
        <w:t>и</w:t>
      </w:r>
      <w:r w:rsidRPr="00DD117C">
        <w:rPr>
          <w:i/>
          <w:spacing w:val="1"/>
        </w:rPr>
        <w:t xml:space="preserve"> о</w:t>
      </w:r>
      <w:r w:rsidRPr="00DD117C">
        <w:rPr>
          <w:i/>
        </w:rPr>
        <w:t>т</w:t>
      </w:r>
      <w:r w:rsidRPr="00DD117C">
        <w:rPr>
          <w:i/>
          <w:spacing w:val="-2"/>
        </w:rPr>
        <w:t>к</w:t>
      </w:r>
      <w:r w:rsidRPr="00DD117C">
        <w:rPr>
          <w:i/>
          <w:spacing w:val="1"/>
        </w:rPr>
        <w:t>ры</w:t>
      </w:r>
      <w:r w:rsidRPr="00DD117C">
        <w:rPr>
          <w:i/>
          <w:spacing w:val="-3"/>
        </w:rPr>
        <w:t>т</w:t>
      </w:r>
      <w:r w:rsidRPr="00DD117C">
        <w:rPr>
          <w:i/>
          <w:spacing w:val="-1"/>
        </w:rPr>
        <w:t>и</w:t>
      </w:r>
      <w:r w:rsidRPr="00DD117C">
        <w:rPr>
          <w:i/>
        </w:rPr>
        <w:t>я на те</w:t>
      </w:r>
      <w:r w:rsidRPr="00DD117C">
        <w:rPr>
          <w:i/>
          <w:spacing w:val="-1"/>
        </w:rPr>
        <w:t>р</w:t>
      </w:r>
      <w:r w:rsidRPr="00DD117C">
        <w:rPr>
          <w:i/>
          <w:spacing w:val="1"/>
        </w:rPr>
        <w:t>ри</w:t>
      </w:r>
      <w:r w:rsidRPr="00DD117C">
        <w:rPr>
          <w:i/>
          <w:spacing w:val="-3"/>
        </w:rPr>
        <w:t>т</w:t>
      </w:r>
      <w:r w:rsidRPr="00DD117C">
        <w:rPr>
          <w:i/>
          <w:spacing w:val="1"/>
        </w:rPr>
        <w:t>о</w:t>
      </w:r>
      <w:r w:rsidRPr="00DD117C">
        <w:rPr>
          <w:i/>
          <w:spacing w:val="-1"/>
        </w:rPr>
        <w:t>ри</w:t>
      </w:r>
      <w:r w:rsidRPr="00DD117C">
        <w:rPr>
          <w:i/>
        </w:rPr>
        <w:t>и Евразии (в том числе на территории</w:t>
      </w:r>
      <w:r w:rsidRPr="00DD117C">
        <w:rPr>
          <w:i/>
          <w:spacing w:val="3"/>
        </w:rPr>
        <w:t xml:space="preserve"> </w:t>
      </w:r>
      <w:r w:rsidRPr="00DD117C">
        <w:rPr>
          <w:i/>
          <w:spacing w:val="-3"/>
        </w:rPr>
        <w:t>Р</w:t>
      </w:r>
      <w:r w:rsidRPr="00DD117C">
        <w:rPr>
          <w:i/>
          <w:spacing w:val="1"/>
        </w:rPr>
        <w:t>о</w:t>
      </w:r>
      <w:r w:rsidRPr="00DD117C">
        <w:rPr>
          <w:i/>
        </w:rPr>
        <w:t>с</w:t>
      </w:r>
      <w:r w:rsidRPr="00DD117C">
        <w:rPr>
          <w:i/>
          <w:spacing w:val="-2"/>
        </w:rPr>
        <w:t>с</w:t>
      </w:r>
      <w:r w:rsidRPr="00DD117C">
        <w:rPr>
          <w:i/>
          <w:spacing w:val="1"/>
        </w:rPr>
        <w:t>и</w:t>
      </w:r>
      <w:r w:rsidRPr="00DD117C">
        <w:rPr>
          <w:i/>
          <w:spacing w:val="-1"/>
        </w:rPr>
        <w:t>и)</w:t>
      </w:r>
      <w:r w:rsidRPr="00DD117C">
        <w:rPr>
          <w:i/>
        </w:rPr>
        <w:t>,</w:t>
      </w:r>
      <w:r w:rsidRPr="00DD117C">
        <w:rPr>
          <w:i/>
          <w:spacing w:val="2"/>
        </w:rPr>
        <w:t xml:space="preserve"> </w:t>
      </w:r>
      <w:r w:rsidRPr="00DD117C">
        <w:rPr>
          <w:i/>
          <w:spacing w:val="-1"/>
        </w:rPr>
        <w:t>А</w:t>
      </w:r>
      <w:r w:rsidRPr="00DD117C">
        <w:rPr>
          <w:i/>
        </w:rPr>
        <w:t>встрал</w:t>
      </w:r>
      <w:r w:rsidRPr="00DD117C">
        <w:rPr>
          <w:i/>
          <w:spacing w:val="-2"/>
        </w:rPr>
        <w:t>и</w:t>
      </w:r>
      <w:r w:rsidRPr="00DD117C">
        <w:rPr>
          <w:i/>
        </w:rPr>
        <w:t>и</w:t>
      </w:r>
      <w:r w:rsidRPr="00DD117C">
        <w:rPr>
          <w:i/>
          <w:spacing w:val="1"/>
        </w:rPr>
        <w:t xml:space="preserve"> </w:t>
      </w:r>
      <w:r w:rsidRPr="00DD117C">
        <w:rPr>
          <w:i/>
        </w:rPr>
        <w:t>и</w:t>
      </w:r>
      <w:r w:rsidRPr="00DD117C">
        <w:rPr>
          <w:i/>
          <w:spacing w:val="3"/>
        </w:rPr>
        <w:t xml:space="preserve"> </w:t>
      </w:r>
      <w:r w:rsidRPr="00DD117C">
        <w:rPr>
          <w:i/>
          <w:spacing w:val="-1"/>
        </w:rPr>
        <w:t>О</w:t>
      </w:r>
      <w:r w:rsidRPr="00DD117C">
        <w:rPr>
          <w:i/>
          <w:spacing w:val="-2"/>
        </w:rPr>
        <w:t>к</w:t>
      </w:r>
      <w:r w:rsidRPr="00DD117C">
        <w:rPr>
          <w:i/>
        </w:rPr>
        <w:t>еа</w:t>
      </w:r>
      <w:r w:rsidRPr="00DD117C">
        <w:rPr>
          <w:i/>
          <w:spacing w:val="4"/>
        </w:rPr>
        <w:t>н</w:t>
      </w:r>
      <w:r w:rsidRPr="00DD117C">
        <w:rPr>
          <w:i/>
          <w:spacing w:val="1"/>
        </w:rPr>
        <w:t>ии</w:t>
      </w:r>
      <w:r w:rsidRPr="00DD117C">
        <w:rPr>
          <w:i/>
        </w:rPr>
        <w:t>,</w:t>
      </w:r>
      <w:r w:rsidRPr="00DD117C">
        <w:rPr>
          <w:i/>
          <w:spacing w:val="2"/>
        </w:rPr>
        <w:t xml:space="preserve"> </w:t>
      </w:r>
      <w:r w:rsidRPr="00DD117C">
        <w:rPr>
          <w:i/>
          <w:spacing w:val="-4"/>
        </w:rPr>
        <w:t>А</w:t>
      </w:r>
      <w:r w:rsidRPr="00DD117C">
        <w:rPr>
          <w:i/>
          <w:spacing w:val="1"/>
        </w:rPr>
        <w:t>н</w:t>
      </w:r>
      <w:r w:rsidRPr="00DD117C">
        <w:rPr>
          <w:i/>
        </w:rPr>
        <w:t>та</w:t>
      </w:r>
      <w:r w:rsidRPr="00DD117C">
        <w:rPr>
          <w:i/>
          <w:spacing w:val="-1"/>
        </w:rPr>
        <w:t>р</w:t>
      </w:r>
      <w:r w:rsidRPr="00DD117C">
        <w:rPr>
          <w:i/>
        </w:rPr>
        <w:t>кт</w:t>
      </w:r>
      <w:r w:rsidRPr="00DD117C">
        <w:rPr>
          <w:i/>
          <w:spacing w:val="-1"/>
        </w:rPr>
        <w:t>иды</w:t>
      </w:r>
      <w:r w:rsidRPr="00DD117C">
        <w:t>).</w:t>
      </w:r>
      <w:r w:rsidRPr="00DD117C">
        <w:rPr>
          <w:spacing w:val="2"/>
        </w:rPr>
        <w:t xml:space="preserve"> </w:t>
      </w:r>
      <w:r w:rsidRPr="00DD117C">
        <w:rPr>
          <w:spacing w:val="-1"/>
        </w:rPr>
        <w:t>П</w:t>
      </w:r>
      <w:r w:rsidRPr="00DD117C">
        <w:t>е</w:t>
      </w:r>
      <w:r w:rsidRPr="00DD117C">
        <w:rPr>
          <w:spacing w:val="1"/>
        </w:rPr>
        <w:t>р</w:t>
      </w:r>
      <w:r w:rsidRPr="00DD117C">
        <w:t>в</w:t>
      </w:r>
      <w:r w:rsidRPr="00DD117C">
        <w:rPr>
          <w:spacing w:val="-2"/>
        </w:rPr>
        <w:t>о</w:t>
      </w:r>
      <w:r w:rsidRPr="00DD117C">
        <w:t xml:space="preserve">е </w:t>
      </w:r>
      <w:r w:rsidRPr="00DD117C">
        <w:rPr>
          <w:spacing w:val="1"/>
        </w:rPr>
        <w:t>р</w:t>
      </w:r>
      <w:r w:rsidRPr="00DD117C">
        <w:rPr>
          <w:spacing w:val="-4"/>
        </w:rPr>
        <w:t>у</w:t>
      </w:r>
      <w:r w:rsidRPr="00DD117C">
        <w:t>сск</w:t>
      </w:r>
      <w:r w:rsidRPr="00DD117C">
        <w:rPr>
          <w:spacing w:val="1"/>
        </w:rPr>
        <w:t>о</w:t>
      </w:r>
      <w:r w:rsidRPr="00DD117C">
        <w:t>е к</w:t>
      </w:r>
      <w:r w:rsidRPr="00DD117C">
        <w:rPr>
          <w:spacing w:val="1"/>
        </w:rPr>
        <w:t>р</w:t>
      </w:r>
      <w:r w:rsidRPr="00DD117C">
        <w:rPr>
          <w:spacing w:val="-4"/>
        </w:rPr>
        <w:t>у</w:t>
      </w:r>
      <w:r w:rsidRPr="00DD117C">
        <w:t>г</w:t>
      </w:r>
      <w:r w:rsidRPr="00DD117C">
        <w:rPr>
          <w:spacing w:val="1"/>
        </w:rPr>
        <w:t>о</w:t>
      </w:r>
      <w:r w:rsidRPr="00DD117C">
        <w:t>свет</w:t>
      </w:r>
      <w:r w:rsidRPr="00DD117C">
        <w:rPr>
          <w:spacing w:val="-2"/>
        </w:rPr>
        <w:t>н</w:t>
      </w:r>
      <w:r w:rsidRPr="00DD117C">
        <w:rPr>
          <w:spacing w:val="1"/>
        </w:rPr>
        <w:t>о</w:t>
      </w:r>
      <w:r w:rsidRPr="00DD117C">
        <w:t>е</w:t>
      </w:r>
      <w:r w:rsidRPr="00DD117C">
        <w:rPr>
          <w:spacing w:val="-3"/>
        </w:rPr>
        <w:t xml:space="preserve"> </w:t>
      </w:r>
      <w:r w:rsidRPr="00DD117C">
        <w:rPr>
          <w:spacing w:val="1"/>
        </w:rPr>
        <w:t>п</w:t>
      </w:r>
      <w:r w:rsidRPr="00DD117C">
        <w:rPr>
          <w:spacing w:val="-4"/>
        </w:rPr>
        <w:t>у</w:t>
      </w:r>
      <w:r w:rsidRPr="00DD117C">
        <w:t>тешест</w:t>
      </w:r>
      <w:r w:rsidRPr="00DD117C">
        <w:rPr>
          <w:spacing w:val="-1"/>
        </w:rPr>
        <w:t>в</w:t>
      </w:r>
      <w:r w:rsidRPr="00DD117C">
        <w:rPr>
          <w:spacing w:val="1"/>
        </w:rPr>
        <w:t>и</w:t>
      </w:r>
      <w:r w:rsidRPr="00DD117C">
        <w:t>е (</w:t>
      </w:r>
      <w:r w:rsidRPr="00DD117C">
        <w:rPr>
          <w:i/>
          <w:spacing w:val="-1"/>
        </w:rPr>
        <w:t>И</w:t>
      </w:r>
      <w:r w:rsidRPr="00DD117C">
        <w:rPr>
          <w:i/>
        </w:rPr>
        <w:t>.</w:t>
      </w:r>
      <w:r w:rsidRPr="00DD117C">
        <w:rPr>
          <w:i/>
          <w:spacing w:val="-2"/>
        </w:rPr>
        <w:t>Ф</w:t>
      </w:r>
      <w:r w:rsidRPr="00DD117C">
        <w:rPr>
          <w:i/>
        </w:rPr>
        <w:t>.</w:t>
      </w:r>
      <w:r w:rsidRPr="00DD117C">
        <w:rPr>
          <w:i/>
          <w:spacing w:val="-1"/>
        </w:rPr>
        <w:t xml:space="preserve"> </w:t>
      </w:r>
      <w:r w:rsidRPr="00DD117C">
        <w:rPr>
          <w:i/>
        </w:rPr>
        <w:t>К</w:t>
      </w:r>
      <w:r w:rsidRPr="00DD117C">
        <w:rPr>
          <w:i/>
          <w:spacing w:val="1"/>
        </w:rPr>
        <w:t>р</w:t>
      </w:r>
      <w:r w:rsidRPr="00DD117C">
        <w:rPr>
          <w:i/>
          <w:spacing w:val="-4"/>
        </w:rPr>
        <w:t>у</w:t>
      </w:r>
      <w:r w:rsidRPr="00DD117C">
        <w:rPr>
          <w:i/>
        </w:rPr>
        <w:t>зенште</w:t>
      </w:r>
      <w:r w:rsidRPr="00DD117C">
        <w:rPr>
          <w:i/>
          <w:spacing w:val="-1"/>
        </w:rPr>
        <w:t>р</w:t>
      </w:r>
      <w:r w:rsidRPr="00DD117C">
        <w:rPr>
          <w:i/>
        </w:rPr>
        <w:t>н</w:t>
      </w:r>
      <w:r w:rsidRPr="00DD117C">
        <w:rPr>
          <w:i/>
          <w:spacing w:val="1"/>
        </w:rPr>
        <w:t xml:space="preserve"> </w:t>
      </w:r>
      <w:r w:rsidRPr="00DD117C">
        <w:rPr>
          <w:i/>
        </w:rPr>
        <w:t xml:space="preserve">и </w:t>
      </w:r>
      <w:r w:rsidRPr="00DD117C">
        <w:rPr>
          <w:i/>
          <w:spacing w:val="-1"/>
        </w:rPr>
        <w:t>Ю</w:t>
      </w:r>
      <w:r w:rsidRPr="00DD117C">
        <w:rPr>
          <w:i/>
        </w:rPr>
        <w:t>.</w:t>
      </w:r>
      <w:r w:rsidRPr="00DD117C">
        <w:rPr>
          <w:i/>
          <w:spacing w:val="-2"/>
        </w:rPr>
        <w:t>Ф</w:t>
      </w:r>
      <w:r w:rsidRPr="00DD117C">
        <w:rPr>
          <w:i/>
        </w:rPr>
        <w:t>.</w:t>
      </w:r>
      <w:r w:rsidRPr="00DD117C">
        <w:rPr>
          <w:i/>
          <w:spacing w:val="-1"/>
        </w:rPr>
        <w:t xml:space="preserve"> </w:t>
      </w:r>
      <w:r w:rsidRPr="00DD117C">
        <w:rPr>
          <w:i/>
        </w:rPr>
        <w:t>Лис</w:t>
      </w:r>
      <w:r w:rsidRPr="00DD117C">
        <w:rPr>
          <w:i/>
          <w:spacing w:val="-2"/>
        </w:rPr>
        <w:t>я</w:t>
      </w:r>
      <w:r w:rsidRPr="00DD117C">
        <w:rPr>
          <w:i/>
          <w:spacing w:val="1"/>
        </w:rPr>
        <w:t>н</w:t>
      </w:r>
      <w:r w:rsidRPr="00DD117C">
        <w:rPr>
          <w:i/>
        </w:rPr>
        <w:t>с</w:t>
      </w:r>
      <w:r w:rsidRPr="00DD117C">
        <w:rPr>
          <w:i/>
          <w:spacing w:val="-2"/>
        </w:rPr>
        <w:t>к</w:t>
      </w:r>
      <w:r w:rsidRPr="00DD117C">
        <w:rPr>
          <w:i/>
          <w:spacing w:val="1"/>
        </w:rPr>
        <w:t>ий</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Г</w:t>
      </w:r>
      <w:r w:rsidRPr="00DD117C">
        <w:t>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rPr>
          <w:spacing w:val="1"/>
        </w:rPr>
        <w:t>и</w:t>
      </w:r>
      <w:r w:rsidRPr="00DD117C">
        <w:t>е</w:t>
      </w:r>
      <w:r w:rsidRPr="00DD117C">
        <w:rPr>
          <w:spacing w:val="1"/>
        </w:rPr>
        <w:t xml:space="preserve"> и</w:t>
      </w:r>
      <w:r w:rsidRPr="00DD117C">
        <w:rPr>
          <w:spacing w:val="-2"/>
        </w:rPr>
        <w:t>с</w:t>
      </w:r>
      <w:r w:rsidRPr="00DD117C">
        <w:t>сле</w:t>
      </w:r>
      <w:r w:rsidRPr="00DD117C">
        <w:rPr>
          <w:spacing w:val="-2"/>
        </w:rPr>
        <w:t>д</w:t>
      </w:r>
      <w:r w:rsidRPr="00DD117C">
        <w:rPr>
          <w:spacing w:val="1"/>
        </w:rPr>
        <w:t>о</w:t>
      </w:r>
      <w:r w:rsidRPr="00DD117C">
        <w:t>ва</w:t>
      </w:r>
      <w:r w:rsidRPr="00DD117C">
        <w:rPr>
          <w:spacing w:val="-2"/>
        </w:rPr>
        <w:t>н</w:t>
      </w:r>
      <w:r w:rsidRPr="00DD117C">
        <w:rPr>
          <w:spacing w:val="1"/>
        </w:rPr>
        <w:t>и</w:t>
      </w:r>
      <w:r w:rsidRPr="00DD117C">
        <w:t>я</w:t>
      </w:r>
      <w:r w:rsidRPr="00DD117C">
        <w:rPr>
          <w:spacing w:val="4"/>
        </w:rPr>
        <w:t xml:space="preserve"> </w:t>
      </w:r>
      <w:r w:rsidRPr="00DD117C">
        <w:t>в</w:t>
      </w:r>
      <w:r w:rsidRPr="00DD117C">
        <w:rPr>
          <w:spacing w:val="2"/>
        </w:rPr>
        <w:t xml:space="preserve"> </w:t>
      </w:r>
      <w:r w:rsidRPr="00DD117C">
        <w:rPr>
          <w:spacing w:val="-1"/>
        </w:rPr>
        <w:t>Х</w:t>
      </w:r>
      <w:r w:rsidRPr="00DD117C">
        <w:t>Х веке</w:t>
      </w:r>
      <w:r w:rsidRPr="00DD117C">
        <w:rPr>
          <w:spacing w:val="3"/>
        </w:rPr>
        <w:t xml:space="preserve"> </w:t>
      </w:r>
      <w:r w:rsidRPr="00DD117C">
        <w:rPr>
          <w:spacing w:val="-2"/>
        </w:rPr>
        <w:t>(</w:t>
      </w:r>
      <w:r w:rsidRPr="00DD117C">
        <w:rPr>
          <w:i/>
          <w:spacing w:val="1"/>
        </w:rPr>
        <w:t>открытие</w:t>
      </w:r>
      <w:r w:rsidRPr="00DD117C">
        <w:rPr>
          <w:i/>
        </w:rPr>
        <w:t xml:space="preserve"> Юж</w:t>
      </w:r>
      <w:r w:rsidRPr="00DD117C">
        <w:rPr>
          <w:i/>
          <w:spacing w:val="-2"/>
        </w:rPr>
        <w:t>н</w:t>
      </w:r>
      <w:r w:rsidRPr="00DD117C">
        <w:rPr>
          <w:i/>
          <w:spacing w:val="1"/>
        </w:rPr>
        <w:t>о</w:t>
      </w:r>
      <w:r w:rsidRPr="00DD117C">
        <w:rPr>
          <w:i/>
        </w:rPr>
        <w:t>го</w:t>
      </w:r>
      <w:r w:rsidRPr="00DD117C">
        <w:rPr>
          <w:i/>
          <w:spacing w:val="2"/>
        </w:rPr>
        <w:t xml:space="preserve"> </w:t>
      </w:r>
      <w:r w:rsidRPr="00DD117C">
        <w:rPr>
          <w:i/>
        </w:rPr>
        <w:t>и</w:t>
      </w:r>
      <w:r w:rsidRPr="00DD117C">
        <w:rPr>
          <w:i/>
          <w:spacing w:val="4"/>
        </w:rPr>
        <w:t xml:space="preserve"> </w:t>
      </w:r>
      <w:r w:rsidRPr="00DD117C">
        <w:rPr>
          <w:i/>
        </w:rPr>
        <w:t>Се</w:t>
      </w:r>
      <w:r w:rsidRPr="00DD117C">
        <w:rPr>
          <w:i/>
          <w:spacing w:val="-3"/>
        </w:rPr>
        <w:t>в</w:t>
      </w:r>
      <w:r w:rsidRPr="00DD117C">
        <w:rPr>
          <w:i/>
        </w:rPr>
        <w:t>е</w:t>
      </w:r>
      <w:r w:rsidRPr="00DD117C">
        <w:rPr>
          <w:i/>
          <w:spacing w:val="-1"/>
        </w:rPr>
        <w:t>рн</w:t>
      </w:r>
      <w:r w:rsidRPr="00DD117C">
        <w:rPr>
          <w:i/>
          <w:spacing w:val="1"/>
        </w:rPr>
        <w:t>о</w:t>
      </w:r>
      <w:r w:rsidRPr="00DD117C">
        <w:rPr>
          <w:i/>
        </w:rPr>
        <w:t>го</w:t>
      </w:r>
      <w:r w:rsidRPr="00DD117C">
        <w:rPr>
          <w:i/>
          <w:spacing w:val="2"/>
        </w:rPr>
        <w:t xml:space="preserve"> </w:t>
      </w:r>
      <w:r w:rsidRPr="00DD117C">
        <w:rPr>
          <w:i/>
          <w:spacing w:val="-1"/>
        </w:rPr>
        <w:t>п</w:t>
      </w:r>
      <w:r w:rsidRPr="00DD117C">
        <w:rPr>
          <w:i/>
          <w:spacing w:val="1"/>
        </w:rPr>
        <w:t>о</w:t>
      </w:r>
      <w:r w:rsidRPr="00DD117C">
        <w:rPr>
          <w:i/>
          <w:spacing w:val="-1"/>
        </w:rPr>
        <w:t>лю</w:t>
      </w:r>
      <w:r w:rsidRPr="00DD117C">
        <w:rPr>
          <w:i/>
        </w:rPr>
        <w:t>с</w:t>
      </w:r>
      <w:r w:rsidRPr="00DD117C">
        <w:rPr>
          <w:i/>
          <w:spacing w:val="1"/>
        </w:rPr>
        <w:t>о</w:t>
      </w:r>
      <w:r w:rsidRPr="00DD117C">
        <w:rPr>
          <w:i/>
        </w:rPr>
        <w:t xml:space="preserve">в, </w:t>
      </w:r>
      <w:r w:rsidRPr="00DD117C">
        <w:rPr>
          <w:i/>
          <w:spacing w:val="1"/>
        </w:rPr>
        <w:t>о</w:t>
      </w:r>
      <w:r w:rsidRPr="00DD117C">
        <w:rPr>
          <w:i/>
        </w:rPr>
        <w:t>ке</w:t>
      </w:r>
      <w:r w:rsidRPr="00DD117C">
        <w:rPr>
          <w:i/>
          <w:spacing w:val="-2"/>
        </w:rPr>
        <w:t>а</w:t>
      </w:r>
      <w:r w:rsidRPr="00DD117C">
        <w:rPr>
          <w:i/>
          <w:spacing w:val="1"/>
        </w:rPr>
        <w:t>но</w:t>
      </w:r>
      <w:r w:rsidRPr="00DD117C">
        <w:rPr>
          <w:i/>
        </w:rPr>
        <w:t xml:space="preserve">в, </w:t>
      </w:r>
      <w:r w:rsidRPr="00DD117C">
        <w:rPr>
          <w:i/>
          <w:spacing w:val="1"/>
        </w:rPr>
        <w:t>по</w:t>
      </w:r>
      <w:r w:rsidRPr="00DD117C">
        <w:rPr>
          <w:i/>
          <w:spacing w:val="-2"/>
        </w:rPr>
        <w:t>к</w:t>
      </w:r>
      <w:r w:rsidRPr="00DD117C">
        <w:rPr>
          <w:i/>
          <w:spacing w:val="-1"/>
        </w:rPr>
        <w:t>о</w:t>
      </w:r>
      <w:r w:rsidRPr="00DD117C">
        <w:rPr>
          <w:i/>
          <w:spacing w:val="1"/>
        </w:rPr>
        <w:t>р</w:t>
      </w:r>
      <w:r w:rsidRPr="00DD117C">
        <w:rPr>
          <w:i/>
          <w:spacing w:val="-2"/>
        </w:rPr>
        <w:t>е</w:t>
      </w:r>
      <w:r w:rsidRPr="00DD117C">
        <w:rPr>
          <w:i/>
          <w:spacing w:val="1"/>
        </w:rPr>
        <w:t>ни</w:t>
      </w:r>
      <w:r w:rsidRPr="00DD117C">
        <w:rPr>
          <w:i/>
        </w:rPr>
        <w:t>е</w:t>
      </w:r>
      <w:r w:rsidRPr="00DD117C">
        <w:rPr>
          <w:i/>
          <w:spacing w:val="3"/>
        </w:rPr>
        <w:t xml:space="preserve"> </w:t>
      </w:r>
      <w:r w:rsidRPr="00DD117C">
        <w:rPr>
          <w:i/>
          <w:spacing w:val="-3"/>
        </w:rPr>
        <w:t>в</w:t>
      </w:r>
      <w:r w:rsidRPr="00DD117C">
        <w:rPr>
          <w:i/>
          <w:spacing w:val="-1"/>
        </w:rPr>
        <w:t>ы</w:t>
      </w:r>
      <w:r w:rsidRPr="00DD117C">
        <w:rPr>
          <w:i/>
        </w:rPr>
        <w:t>с</w:t>
      </w:r>
      <w:r w:rsidRPr="00DD117C">
        <w:rPr>
          <w:i/>
          <w:spacing w:val="1"/>
        </w:rPr>
        <w:t>о</w:t>
      </w:r>
      <w:r w:rsidRPr="00DD117C">
        <w:rPr>
          <w:i/>
        </w:rPr>
        <w:t>ч</w:t>
      </w:r>
      <w:r w:rsidRPr="00DD117C">
        <w:rPr>
          <w:i/>
          <w:spacing w:val="-2"/>
        </w:rPr>
        <w:t>а</w:t>
      </w:r>
      <w:r w:rsidRPr="00DD117C">
        <w:rPr>
          <w:i/>
          <w:spacing w:val="1"/>
        </w:rPr>
        <w:t>й</w:t>
      </w:r>
      <w:r w:rsidRPr="00DD117C">
        <w:rPr>
          <w:i/>
          <w:spacing w:val="-3"/>
        </w:rPr>
        <w:t>ш</w:t>
      </w:r>
      <w:r w:rsidRPr="00DD117C">
        <w:rPr>
          <w:i/>
          <w:spacing w:val="1"/>
        </w:rPr>
        <w:t>и</w:t>
      </w:r>
      <w:r w:rsidRPr="00DD117C">
        <w:rPr>
          <w:i/>
        </w:rPr>
        <w:t>х</w:t>
      </w:r>
      <w:r w:rsidRPr="00DD117C">
        <w:rPr>
          <w:i/>
          <w:spacing w:val="4"/>
        </w:rPr>
        <w:t xml:space="preserve"> </w:t>
      </w:r>
      <w:r w:rsidRPr="00DD117C">
        <w:rPr>
          <w:i/>
        </w:rPr>
        <w:t>в</w:t>
      </w:r>
      <w:r w:rsidRPr="00DD117C">
        <w:rPr>
          <w:i/>
          <w:spacing w:val="-3"/>
        </w:rPr>
        <w:t>е</w:t>
      </w:r>
      <w:r w:rsidRPr="00DD117C">
        <w:rPr>
          <w:i/>
          <w:spacing w:val="1"/>
        </w:rPr>
        <w:t>р</w:t>
      </w:r>
      <w:r w:rsidRPr="00DD117C">
        <w:rPr>
          <w:i/>
          <w:spacing w:val="-3"/>
        </w:rPr>
        <w:t>ш</w:t>
      </w:r>
      <w:r w:rsidRPr="00DD117C">
        <w:rPr>
          <w:i/>
          <w:spacing w:val="1"/>
        </w:rPr>
        <w:t>и</w:t>
      </w:r>
      <w:r w:rsidRPr="00DD117C">
        <w:rPr>
          <w:i/>
        </w:rPr>
        <w:t>н</w:t>
      </w:r>
      <w:r w:rsidRPr="00DD117C">
        <w:rPr>
          <w:i/>
          <w:spacing w:val="1"/>
        </w:rPr>
        <w:t xml:space="preserve"> </w:t>
      </w:r>
      <w:r w:rsidRPr="00DD117C">
        <w:rPr>
          <w:i/>
        </w:rPr>
        <w:t>и г</w:t>
      </w:r>
      <w:r w:rsidRPr="00DD117C">
        <w:rPr>
          <w:i/>
          <w:spacing w:val="-1"/>
        </w:rPr>
        <w:t>л</w:t>
      </w:r>
      <w:r w:rsidRPr="00DD117C">
        <w:rPr>
          <w:i/>
          <w:spacing w:val="-4"/>
        </w:rPr>
        <w:t>у</w:t>
      </w:r>
      <w:r w:rsidRPr="00DD117C">
        <w:rPr>
          <w:i/>
          <w:spacing w:val="1"/>
        </w:rPr>
        <w:t>бо</w:t>
      </w:r>
      <w:r w:rsidRPr="00DD117C">
        <w:rPr>
          <w:i/>
        </w:rPr>
        <w:t>ча</w:t>
      </w:r>
      <w:r w:rsidRPr="00DD117C">
        <w:rPr>
          <w:i/>
          <w:spacing w:val="1"/>
        </w:rPr>
        <w:t>й</w:t>
      </w:r>
      <w:r w:rsidRPr="00DD117C">
        <w:rPr>
          <w:i/>
          <w:spacing w:val="-3"/>
        </w:rPr>
        <w:t>ш</w:t>
      </w:r>
      <w:r w:rsidRPr="00DD117C">
        <w:rPr>
          <w:i/>
          <w:spacing w:val="1"/>
        </w:rPr>
        <w:t>и</w:t>
      </w:r>
      <w:r w:rsidRPr="00DD117C">
        <w:rPr>
          <w:i/>
        </w:rPr>
        <w:t>х</w:t>
      </w:r>
      <w:r w:rsidRPr="00DD117C">
        <w:rPr>
          <w:i/>
          <w:spacing w:val="3"/>
        </w:rPr>
        <w:t xml:space="preserve"> </w:t>
      </w:r>
      <w:r w:rsidRPr="00DD117C">
        <w:rPr>
          <w:i/>
          <w:spacing w:val="-3"/>
        </w:rPr>
        <w:t>в</w:t>
      </w:r>
      <w:r w:rsidRPr="00DD117C">
        <w:rPr>
          <w:i/>
          <w:spacing w:val="1"/>
        </w:rPr>
        <w:t>п</w:t>
      </w:r>
      <w:r w:rsidRPr="00DD117C">
        <w:rPr>
          <w:i/>
          <w:spacing w:val="-2"/>
        </w:rPr>
        <w:t>а</w:t>
      </w:r>
      <w:r w:rsidRPr="00DD117C">
        <w:rPr>
          <w:i/>
          <w:spacing w:val="1"/>
        </w:rPr>
        <w:t>д</w:t>
      </w:r>
      <w:r w:rsidRPr="00DD117C">
        <w:rPr>
          <w:i/>
          <w:spacing w:val="-1"/>
        </w:rPr>
        <w:t>и</w:t>
      </w:r>
      <w:r w:rsidRPr="00DD117C">
        <w:rPr>
          <w:i/>
          <w:spacing w:val="1"/>
        </w:rPr>
        <w:t>н</w:t>
      </w:r>
      <w:r w:rsidRPr="00DD117C">
        <w:rPr>
          <w:i/>
        </w:rPr>
        <w:t>,</w:t>
      </w:r>
      <w:r w:rsidRPr="00DD117C">
        <w:rPr>
          <w:i/>
          <w:spacing w:val="1"/>
        </w:rPr>
        <w:t xml:space="preserve"> и</w:t>
      </w:r>
      <w:r w:rsidRPr="00DD117C">
        <w:rPr>
          <w:i/>
        </w:rPr>
        <w:t>ссл</w:t>
      </w:r>
      <w:r w:rsidRPr="00DD117C">
        <w:rPr>
          <w:i/>
          <w:spacing w:val="-3"/>
        </w:rPr>
        <w:t>е</w:t>
      </w:r>
      <w:r w:rsidRPr="00DD117C">
        <w:rPr>
          <w:i/>
          <w:spacing w:val="-1"/>
        </w:rPr>
        <w:t>д</w:t>
      </w:r>
      <w:r w:rsidRPr="00DD117C">
        <w:rPr>
          <w:i/>
          <w:spacing w:val="1"/>
        </w:rPr>
        <w:t>о</w:t>
      </w:r>
      <w:r w:rsidRPr="00DD117C">
        <w:rPr>
          <w:i/>
        </w:rPr>
        <w:t>ва</w:t>
      </w:r>
      <w:r w:rsidRPr="00DD117C">
        <w:rPr>
          <w:i/>
          <w:spacing w:val="2"/>
        </w:rPr>
        <w:t>н</w:t>
      </w:r>
      <w:r w:rsidRPr="00DD117C">
        <w:rPr>
          <w:i/>
          <w:spacing w:val="1"/>
        </w:rPr>
        <w:t>и</w:t>
      </w:r>
      <w:r w:rsidRPr="00DD117C">
        <w:rPr>
          <w:i/>
        </w:rPr>
        <w:t>я</w:t>
      </w:r>
      <w:r w:rsidRPr="00DD117C">
        <w:rPr>
          <w:i/>
          <w:spacing w:val="2"/>
        </w:rPr>
        <w:t xml:space="preserve"> </w:t>
      </w:r>
      <w:r w:rsidRPr="00DD117C">
        <w:rPr>
          <w:i/>
        </w:rPr>
        <w:t>в</w:t>
      </w:r>
      <w:r w:rsidRPr="00DD117C">
        <w:rPr>
          <w:i/>
          <w:spacing w:val="-3"/>
        </w:rPr>
        <w:t>е</w:t>
      </w:r>
      <w:r w:rsidRPr="00DD117C">
        <w:rPr>
          <w:i/>
          <w:spacing w:val="1"/>
        </w:rPr>
        <w:t>р</w:t>
      </w:r>
      <w:r w:rsidRPr="00DD117C">
        <w:rPr>
          <w:i/>
          <w:spacing w:val="-1"/>
        </w:rPr>
        <w:t>х</w:t>
      </w:r>
      <w:r w:rsidRPr="00DD117C">
        <w:rPr>
          <w:i/>
          <w:spacing w:val="1"/>
        </w:rPr>
        <w:t>н</w:t>
      </w:r>
      <w:r w:rsidRPr="00DD117C">
        <w:rPr>
          <w:i/>
          <w:spacing w:val="-1"/>
        </w:rPr>
        <w:t>и</w:t>
      </w:r>
      <w:r w:rsidRPr="00DD117C">
        <w:rPr>
          <w:i/>
        </w:rPr>
        <w:t>х</w:t>
      </w:r>
      <w:r w:rsidRPr="00DD117C">
        <w:rPr>
          <w:i/>
          <w:spacing w:val="3"/>
        </w:rPr>
        <w:t xml:space="preserve"> </w:t>
      </w:r>
      <w:r w:rsidRPr="00DD117C">
        <w:rPr>
          <w:i/>
        </w:rPr>
        <w:t>с</w:t>
      </w:r>
      <w:r w:rsidRPr="00DD117C">
        <w:rPr>
          <w:i/>
          <w:spacing w:val="-3"/>
        </w:rPr>
        <w:t>л</w:t>
      </w:r>
      <w:r w:rsidRPr="00DD117C">
        <w:rPr>
          <w:i/>
          <w:spacing w:val="1"/>
        </w:rPr>
        <w:t>о</w:t>
      </w:r>
      <w:r w:rsidRPr="00DD117C">
        <w:rPr>
          <w:i/>
        </w:rPr>
        <w:t>ев</w:t>
      </w:r>
      <w:r w:rsidRPr="00DD117C">
        <w:rPr>
          <w:i/>
          <w:spacing w:val="1"/>
        </w:rPr>
        <w:t xml:space="preserve"> </w:t>
      </w:r>
      <w:r w:rsidRPr="00DD117C">
        <w:rPr>
          <w:i/>
        </w:rPr>
        <w:t>ат</w:t>
      </w:r>
      <w:r w:rsidRPr="00DD117C">
        <w:rPr>
          <w:i/>
          <w:spacing w:val="-3"/>
        </w:rPr>
        <w:t>м</w:t>
      </w:r>
      <w:r w:rsidRPr="00DD117C">
        <w:rPr>
          <w:i/>
          <w:spacing w:val="1"/>
        </w:rPr>
        <w:t>о</w:t>
      </w:r>
      <w:r w:rsidRPr="00DD117C">
        <w:rPr>
          <w:i/>
          <w:spacing w:val="-2"/>
        </w:rPr>
        <w:t>с</w:t>
      </w:r>
      <w:r w:rsidRPr="00DD117C">
        <w:rPr>
          <w:i/>
        </w:rPr>
        <w:t>феры, открытия и разработки в области Российского Севера</w:t>
      </w:r>
      <w:r w:rsidRPr="00DD117C">
        <w:t>).</w:t>
      </w:r>
      <w:r w:rsidRPr="00DD117C">
        <w:rPr>
          <w:spacing w:val="2"/>
        </w:rPr>
        <w:t xml:space="preserve"> </w:t>
      </w:r>
      <w:r w:rsidRPr="00DD117C">
        <w:rPr>
          <w:i/>
          <w:spacing w:val="-1"/>
        </w:rPr>
        <w:t>Значение освоения космоса для географической науки</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Г</w:t>
      </w:r>
      <w:r w:rsidRPr="00DD117C">
        <w:t>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rPr>
          <w:spacing w:val="1"/>
        </w:rPr>
        <w:t>и</w:t>
      </w:r>
      <w:r w:rsidRPr="00DD117C">
        <w:t>е</w:t>
      </w:r>
      <w:r w:rsidRPr="00DD117C">
        <w:rPr>
          <w:spacing w:val="2"/>
        </w:rPr>
        <w:t xml:space="preserve"> </w:t>
      </w:r>
      <w:r w:rsidRPr="00DD117C">
        <w:t>з</w:t>
      </w:r>
      <w:r w:rsidRPr="00DD117C">
        <w:rPr>
          <w:spacing w:val="-2"/>
        </w:rPr>
        <w:t>н</w:t>
      </w:r>
      <w:r w:rsidRPr="00DD117C">
        <w:t>а</w:t>
      </w:r>
      <w:r w:rsidRPr="00DD117C">
        <w:rPr>
          <w:spacing w:val="1"/>
        </w:rPr>
        <w:t>н</w:t>
      </w:r>
      <w:r w:rsidRPr="00DD117C">
        <w:rPr>
          <w:spacing w:val="-1"/>
        </w:rPr>
        <w:t>и</w:t>
      </w:r>
      <w:r w:rsidRPr="00DD117C">
        <w:t>я</w:t>
      </w:r>
      <w:r w:rsidRPr="00DD117C">
        <w:rPr>
          <w:spacing w:val="2"/>
        </w:rPr>
        <w:t xml:space="preserve"> </w:t>
      </w:r>
      <w:r w:rsidRPr="00DD117C">
        <w:t>в с</w:t>
      </w:r>
      <w:r w:rsidRPr="00DD117C">
        <w:rPr>
          <w:spacing w:val="1"/>
        </w:rPr>
        <w:t>о</w:t>
      </w:r>
      <w:r w:rsidRPr="00DD117C">
        <w:t>в</w:t>
      </w:r>
      <w:r w:rsidRPr="00DD117C">
        <w:rPr>
          <w:spacing w:val="-2"/>
        </w:rPr>
        <w:t>р</w:t>
      </w:r>
      <w:r w:rsidRPr="00DD117C">
        <w:t>ем</w:t>
      </w:r>
      <w:r w:rsidRPr="00DD117C">
        <w:rPr>
          <w:spacing w:val="-2"/>
        </w:rPr>
        <w:t>е</w:t>
      </w:r>
      <w:r w:rsidRPr="00DD117C">
        <w:rPr>
          <w:spacing w:val="1"/>
        </w:rPr>
        <w:t>н</w:t>
      </w:r>
      <w:r w:rsidRPr="00DD117C">
        <w:rPr>
          <w:spacing w:val="-1"/>
        </w:rPr>
        <w:t>но</w:t>
      </w:r>
      <w:r w:rsidRPr="00DD117C">
        <w:t>м</w:t>
      </w:r>
      <w:r w:rsidRPr="00DD117C">
        <w:rPr>
          <w:spacing w:val="1"/>
        </w:rPr>
        <w:t xml:space="preserve"> </w:t>
      </w:r>
      <w:r w:rsidRPr="00DD117C">
        <w:t>ми</w:t>
      </w:r>
      <w:r w:rsidRPr="00DD117C">
        <w:rPr>
          <w:spacing w:val="2"/>
        </w:rPr>
        <w:t>р</w:t>
      </w:r>
      <w:r w:rsidRPr="00DD117C">
        <w:t>е.</w:t>
      </w:r>
      <w:r w:rsidRPr="00DD117C">
        <w:rPr>
          <w:spacing w:val="1"/>
        </w:rPr>
        <w:t xml:space="preserve"> </w:t>
      </w:r>
      <w:r w:rsidRPr="00DD117C">
        <w:t xml:space="preserve">Современные географические методы исследования Земли. </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DD117C">
        <w:rPr>
          <w:b/>
          <w:bCs/>
          <w:spacing w:val="1"/>
        </w:rPr>
        <w:t xml:space="preserve">Земля </w:t>
      </w:r>
      <w:r w:rsidRPr="00DD117C">
        <w:rPr>
          <w:b/>
          <w:bCs/>
        </w:rPr>
        <w:t>во Вс</w:t>
      </w:r>
      <w:r w:rsidRPr="00DD117C">
        <w:rPr>
          <w:b/>
          <w:bCs/>
          <w:spacing w:val="-2"/>
        </w:rPr>
        <w:t>е</w:t>
      </w:r>
      <w:r w:rsidRPr="00DD117C">
        <w:rPr>
          <w:b/>
          <w:bCs/>
          <w:spacing w:val="1"/>
        </w:rPr>
        <w:t>л</w:t>
      </w:r>
      <w:r w:rsidRPr="00DD117C">
        <w:rPr>
          <w:b/>
          <w:bCs/>
        </w:rPr>
        <w:t>е</w:t>
      </w:r>
      <w:r w:rsidRPr="00DD117C">
        <w:rPr>
          <w:b/>
          <w:bCs/>
          <w:spacing w:val="-3"/>
        </w:rPr>
        <w:t>н</w:t>
      </w:r>
      <w:r w:rsidRPr="00DD117C">
        <w:rPr>
          <w:b/>
          <w:bCs/>
          <w:spacing w:val="-1"/>
        </w:rPr>
        <w:t>н</w:t>
      </w:r>
      <w:r w:rsidRPr="00DD117C">
        <w:rPr>
          <w:b/>
          <w:bCs/>
          <w:spacing w:val="1"/>
        </w:rPr>
        <w:t>о</w:t>
      </w:r>
      <w:r w:rsidRPr="00DD117C">
        <w:rPr>
          <w:b/>
          <w:bCs/>
          <w:spacing w:val="-1"/>
        </w:rPr>
        <w:t>й</w:t>
      </w:r>
      <w:r w:rsidRPr="00DD117C">
        <w:rPr>
          <w:b/>
          <w:bCs/>
        </w:rPr>
        <w:t>.</w:t>
      </w:r>
      <w:r w:rsidRPr="00DD117C">
        <w:rPr>
          <w:b/>
          <w:bCs/>
          <w:spacing w:val="1"/>
        </w:rPr>
        <w:t xml:space="preserve"> </w:t>
      </w:r>
      <w:r w:rsidRPr="00DD117C">
        <w:rPr>
          <w:b/>
          <w:bCs/>
          <w:spacing w:val="-1"/>
        </w:rPr>
        <w:t>Д</w:t>
      </w:r>
      <w:r w:rsidRPr="00DD117C">
        <w:rPr>
          <w:b/>
          <w:bCs/>
        </w:rPr>
        <w:t>в</w:t>
      </w:r>
      <w:r w:rsidRPr="00DD117C">
        <w:rPr>
          <w:b/>
          <w:bCs/>
          <w:spacing w:val="-1"/>
        </w:rPr>
        <w:t>и</w:t>
      </w:r>
      <w:r w:rsidRPr="00DD117C">
        <w:rPr>
          <w:b/>
          <w:bCs/>
          <w:spacing w:val="-2"/>
        </w:rPr>
        <w:t>ж</w:t>
      </w:r>
      <w:r w:rsidRPr="00DD117C">
        <w:rPr>
          <w:b/>
          <w:bCs/>
        </w:rPr>
        <w:t>ен</w:t>
      </w:r>
      <w:r w:rsidRPr="00DD117C">
        <w:rPr>
          <w:b/>
          <w:bCs/>
          <w:spacing w:val="-2"/>
        </w:rPr>
        <w:t>и</w:t>
      </w:r>
      <w:r w:rsidRPr="00DD117C">
        <w:rPr>
          <w:b/>
          <w:bCs/>
        </w:rPr>
        <w:t>я</w:t>
      </w:r>
      <w:r w:rsidRPr="00DD117C">
        <w:rPr>
          <w:b/>
          <w:bCs/>
          <w:spacing w:val="1"/>
        </w:rPr>
        <w:t xml:space="preserve"> </w:t>
      </w:r>
      <w:r w:rsidRPr="00DD117C">
        <w:rPr>
          <w:b/>
          <w:bCs/>
        </w:rPr>
        <w:t>Зе</w:t>
      </w:r>
      <w:r w:rsidRPr="00DD117C">
        <w:rPr>
          <w:b/>
          <w:bCs/>
          <w:spacing w:val="1"/>
        </w:rPr>
        <w:t>мл</w:t>
      </w:r>
      <w:r w:rsidRPr="00DD117C">
        <w:rPr>
          <w:b/>
          <w:bCs/>
        </w:rPr>
        <w:t>и</w:t>
      </w:r>
      <w:r w:rsidRPr="00DD117C">
        <w:rPr>
          <w:b/>
          <w:bCs/>
          <w:spacing w:val="1"/>
        </w:rPr>
        <w:t xml:space="preserve"> </w:t>
      </w:r>
      <w:r w:rsidRPr="00DD117C">
        <w:rPr>
          <w:b/>
          <w:bCs/>
        </w:rPr>
        <w:t>и</w:t>
      </w:r>
      <w:r w:rsidRPr="00DD117C">
        <w:rPr>
          <w:b/>
          <w:bCs/>
          <w:spacing w:val="1"/>
        </w:rPr>
        <w:t xml:space="preserve"> </w:t>
      </w:r>
      <w:r w:rsidRPr="00DD117C">
        <w:rPr>
          <w:b/>
          <w:bCs/>
          <w:spacing w:val="-3"/>
        </w:rPr>
        <w:t>и</w:t>
      </w:r>
      <w:r w:rsidRPr="00DD117C">
        <w:rPr>
          <w:b/>
          <w:bCs/>
        </w:rPr>
        <w:t>х</w:t>
      </w:r>
      <w:r w:rsidRPr="00DD117C">
        <w:rPr>
          <w:b/>
          <w:bCs/>
          <w:spacing w:val="3"/>
        </w:rPr>
        <w:t xml:space="preserve"> </w:t>
      </w:r>
      <w:r w:rsidRPr="00DD117C">
        <w:rPr>
          <w:b/>
          <w:bCs/>
          <w:spacing w:val="-2"/>
        </w:rPr>
        <w:t>с</w:t>
      </w:r>
      <w:r w:rsidRPr="00DD117C">
        <w:rPr>
          <w:b/>
          <w:bCs/>
          <w:spacing w:val="1"/>
        </w:rPr>
        <w:t>л</w:t>
      </w:r>
      <w:r w:rsidRPr="00DD117C">
        <w:rPr>
          <w:b/>
          <w:bCs/>
        </w:rPr>
        <w:t>ед</w:t>
      </w:r>
      <w:r w:rsidRPr="00DD117C">
        <w:rPr>
          <w:b/>
          <w:bCs/>
          <w:spacing w:val="-3"/>
        </w:rPr>
        <w:t>с</w:t>
      </w:r>
      <w:r w:rsidRPr="00DD117C">
        <w:rPr>
          <w:b/>
          <w:bCs/>
          <w:spacing w:val="1"/>
        </w:rPr>
        <w:t>т</w:t>
      </w:r>
      <w:r w:rsidRPr="00DD117C">
        <w:rPr>
          <w:b/>
          <w:bCs/>
        </w:rPr>
        <w:t>в</w:t>
      </w:r>
      <w:r w:rsidRPr="00DD117C">
        <w:rPr>
          <w:b/>
          <w:bCs/>
          <w:spacing w:val="-4"/>
        </w:rPr>
        <w:t>и</w:t>
      </w:r>
      <w:r w:rsidRPr="00DD117C">
        <w:rPr>
          <w:b/>
          <w:bCs/>
        </w:rPr>
        <w:t>я.</w:t>
      </w:r>
      <w:r w:rsidRPr="00DD117C">
        <w:rPr>
          <w:b/>
          <w:bCs/>
          <w:spacing w:val="6"/>
        </w:rPr>
        <w:t xml:space="preserve"> </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З</w:t>
      </w:r>
      <w:r w:rsidRPr="00DD117C">
        <w:t>ем</w:t>
      </w:r>
      <w:r w:rsidRPr="00DD117C">
        <w:rPr>
          <w:spacing w:val="-1"/>
        </w:rPr>
        <w:t>л</w:t>
      </w:r>
      <w:r w:rsidRPr="00DD117C">
        <w:t>я –</w:t>
      </w:r>
      <w:r w:rsidRPr="00DD117C">
        <w:rPr>
          <w:spacing w:val="1"/>
        </w:rPr>
        <w:t xml:space="preserve"> </w:t>
      </w:r>
      <w:r w:rsidRPr="00DD117C">
        <w:t>часть С</w:t>
      </w:r>
      <w:r w:rsidRPr="00DD117C">
        <w:rPr>
          <w:spacing w:val="1"/>
        </w:rPr>
        <w:t>о</w:t>
      </w:r>
      <w:r w:rsidRPr="00DD117C">
        <w:rPr>
          <w:spacing w:val="-1"/>
        </w:rPr>
        <w:t>л</w:t>
      </w:r>
      <w:r w:rsidRPr="00DD117C">
        <w:rPr>
          <w:spacing w:val="1"/>
        </w:rPr>
        <w:t>н</w:t>
      </w:r>
      <w:r w:rsidRPr="00DD117C">
        <w:rPr>
          <w:spacing w:val="-2"/>
        </w:rPr>
        <w:t>е</w:t>
      </w:r>
      <w:r w:rsidRPr="00DD117C">
        <w:t>ч</w:t>
      </w:r>
      <w:r w:rsidRPr="00DD117C">
        <w:rPr>
          <w:spacing w:val="-1"/>
        </w:rPr>
        <w:t>н</w:t>
      </w:r>
      <w:r w:rsidRPr="00DD117C">
        <w:rPr>
          <w:spacing w:val="1"/>
        </w:rPr>
        <w:t>о</w:t>
      </w:r>
      <w:r w:rsidRPr="00DD117C">
        <w:t>й</w:t>
      </w:r>
      <w:r w:rsidRPr="00DD117C">
        <w:rPr>
          <w:spacing w:val="2"/>
        </w:rPr>
        <w:t xml:space="preserve"> </w:t>
      </w:r>
      <w:r w:rsidRPr="00DD117C">
        <w:t>с</w:t>
      </w:r>
      <w:r w:rsidRPr="00DD117C">
        <w:rPr>
          <w:spacing w:val="-1"/>
        </w:rPr>
        <w:t>и</w:t>
      </w:r>
      <w:r w:rsidRPr="00DD117C">
        <w:t>сте</w:t>
      </w:r>
      <w:r w:rsidRPr="00DD117C">
        <w:rPr>
          <w:spacing w:val="-3"/>
        </w:rPr>
        <w:t>м</w:t>
      </w:r>
      <w:r w:rsidRPr="00DD117C">
        <w:rPr>
          <w:spacing w:val="-1"/>
        </w:rPr>
        <w:t>ы</w:t>
      </w:r>
      <w:r w:rsidRPr="00DD117C">
        <w:t>.</w:t>
      </w:r>
      <w:r w:rsidRPr="00DD117C">
        <w:rPr>
          <w:spacing w:val="3"/>
        </w:rPr>
        <w:t xml:space="preserve"> </w:t>
      </w:r>
      <w:r w:rsidRPr="00DD117C">
        <w:rPr>
          <w:spacing w:val="1"/>
        </w:rPr>
        <w:t>З</w:t>
      </w:r>
      <w:r w:rsidRPr="00DD117C">
        <w:t>ем</w:t>
      </w:r>
      <w:r w:rsidRPr="00DD117C">
        <w:rPr>
          <w:spacing w:val="-1"/>
        </w:rPr>
        <w:t>л</w:t>
      </w:r>
      <w:r w:rsidRPr="00DD117C">
        <w:t>я</w:t>
      </w:r>
      <w:r w:rsidRPr="00DD117C">
        <w:rPr>
          <w:spacing w:val="1"/>
        </w:rPr>
        <w:t xml:space="preserve"> </w:t>
      </w:r>
      <w:r w:rsidRPr="00DD117C">
        <w:t>и</w:t>
      </w:r>
      <w:r w:rsidRPr="00DD117C">
        <w:rPr>
          <w:spacing w:val="4"/>
        </w:rPr>
        <w:t xml:space="preserve"> </w:t>
      </w:r>
      <w:r w:rsidRPr="00DD117C">
        <w:t>Л</w:t>
      </w:r>
      <w:r w:rsidRPr="00DD117C">
        <w:rPr>
          <w:spacing w:val="-4"/>
        </w:rPr>
        <w:t>у</w:t>
      </w:r>
      <w:r w:rsidRPr="00DD117C">
        <w:rPr>
          <w:spacing w:val="1"/>
        </w:rPr>
        <w:t>н</w:t>
      </w:r>
      <w:r w:rsidRPr="00DD117C">
        <w:t>а.</w:t>
      </w:r>
      <w:r w:rsidRPr="00DD117C">
        <w:rPr>
          <w:spacing w:val="3"/>
        </w:rPr>
        <w:t xml:space="preserve"> </w:t>
      </w:r>
      <w:r w:rsidRPr="00DD117C">
        <w:rPr>
          <w:i/>
        </w:rPr>
        <w:t>В</w:t>
      </w:r>
      <w:r w:rsidRPr="00DD117C">
        <w:rPr>
          <w:i/>
          <w:spacing w:val="-1"/>
        </w:rPr>
        <w:t>ли</w:t>
      </w:r>
      <w:r w:rsidRPr="00DD117C">
        <w:rPr>
          <w:i/>
        </w:rPr>
        <w:t>я</w:t>
      </w:r>
      <w:r w:rsidRPr="00DD117C">
        <w:rPr>
          <w:i/>
          <w:spacing w:val="1"/>
        </w:rPr>
        <w:t>н</w:t>
      </w:r>
      <w:r w:rsidRPr="00DD117C">
        <w:rPr>
          <w:i/>
          <w:spacing w:val="-1"/>
        </w:rPr>
        <w:t>и</w:t>
      </w:r>
      <w:r w:rsidRPr="00DD117C">
        <w:rPr>
          <w:i/>
        </w:rPr>
        <w:t>е</w:t>
      </w:r>
      <w:r w:rsidRPr="00DD117C">
        <w:rPr>
          <w:i/>
          <w:spacing w:val="4"/>
        </w:rPr>
        <w:t xml:space="preserve"> </w:t>
      </w:r>
      <w:r w:rsidRPr="00DD117C">
        <w:rPr>
          <w:i/>
          <w:spacing w:val="-2"/>
        </w:rPr>
        <w:t>к</w:t>
      </w:r>
      <w:r w:rsidRPr="00DD117C">
        <w:rPr>
          <w:i/>
          <w:spacing w:val="1"/>
        </w:rPr>
        <w:t>о</w:t>
      </w:r>
      <w:r w:rsidRPr="00DD117C">
        <w:rPr>
          <w:i/>
          <w:spacing w:val="5"/>
        </w:rPr>
        <w:t>с</w:t>
      </w:r>
      <w:r w:rsidRPr="00DD117C">
        <w:rPr>
          <w:i/>
          <w:spacing w:val="-3"/>
        </w:rPr>
        <w:t>м</w:t>
      </w:r>
      <w:r w:rsidRPr="00DD117C">
        <w:rPr>
          <w:i/>
          <w:spacing w:val="1"/>
        </w:rPr>
        <w:t>о</w:t>
      </w:r>
      <w:r w:rsidRPr="00DD117C">
        <w:rPr>
          <w:i/>
        </w:rPr>
        <w:t>са</w:t>
      </w:r>
      <w:r w:rsidRPr="00DD117C">
        <w:rPr>
          <w:i/>
          <w:spacing w:val="1"/>
        </w:rPr>
        <w:t xml:space="preserve"> н</w:t>
      </w:r>
      <w:r w:rsidRPr="00DD117C">
        <w:rPr>
          <w:i/>
        </w:rPr>
        <w:t>а</w:t>
      </w:r>
      <w:r w:rsidRPr="00DD117C">
        <w:rPr>
          <w:i/>
          <w:spacing w:val="1"/>
        </w:rPr>
        <w:t xml:space="preserve"> н</w:t>
      </w:r>
      <w:r w:rsidRPr="00DD117C">
        <w:rPr>
          <w:i/>
          <w:spacing w:val="-2"/>
        </w:rPr>
        <w:t>а</w:t>
      </w:r>
      <w:r w:rsidRPr="00DD117C">
        <w:rPr>
          <w:i/>
        </w:rPr>
        <w:t xml:space="preserve">шу </w:t>
      </w:r>
      <w:r w:rsidRPr="00DD117C">
        <w:rPr>
          <w:i/>
          <w:spacing w:val="1"/>
        </w:rPr>
        <w:t>п</w:t>
      </w:r>
      <w:r w:rsidRPr="00DD117C">
        <w:rPr>
          <w:i/>
          <w:spacing w:val="-1"/>
        </w:rPr>
        <w:t>л</w:t>
      </w:r>
      <w:r w:rsidRPr="00DD117C">
        <w:rPr>
          <w:i/>
        </w:rPr>
        <w:t>а</w:t>
      </w:r>
      <w:r w:rsidRPr="00DD117C">
        <w:rPr>
          <w:i/>
          <w:spacing w:val="1"/>
        </w:rPr>
        <w:t>н</w:t>
      </w:r>
      <w:r w:rsidRPr="00DD117C">
        <w:rPr>
          <w:i/>
        </w:rPr>
        <w:t>ету и</w:t>
      </w:r>
      <w:r w:rsidRPr="00DD117C">
        <w:rPr>
          <w:i/>
          <w:spacing w:val="4"/>
        </w:rPr>
        <w:t xml:space="preserve"> </w:t>
      </w:r>
      <w:r w:rsidRPr="00DD117C">
        <w:rPr>
          <w:i/>
        </w:rPr>
        <w:t>ж</w:t>
      </w:r>
      <w:r w:rsidRPr="00DD117C">
        <w:rPr>
          <w:i/>
          <w:spacing w:val="1"/>
        </w:rPr>
        <w:t>и</w:t>
      </w:r>
      <w:r w:rsidRPr="00DD117C">
        <w:rPr>
          <w:i/>
        </w:rPr>
        <w:t xml:space="preserve">знь </w:t>
      </w:r>
      <w:r w:rsidRPr="00DD117C">
        <w:rPr>
          <w:i/>
          <w:spacing w:val="-1"/>
        </w:rPr>
        <w:t>лю</w:t>
      </w:r>
      <w:r w:rsidRPr="00DD117C">
        <w:rPr>
          <w:i/>
          <w:spacing w:val="1"/>
        </w:rPr>
        <w:t>д</w:t>
      </w:r>
      <w:r w:rsidRPr="00DD117C">
        <w:rPr>
          <w:i/>
        </w:rPr>
        <w:t>е</w:t>
      </w:r>
      <w:r w:rsidRPr="00DD117C">
        <w:rPr>
          <w:i/>
          <w:spacing w:val="1"/>
        </w:rPr>
        <w:t>й</w:t>
      </w:r>
      <w:r w:rsidRPr="00DD117C">
        <w:rPr>
          <w:i/>
        </w:rPr>
        <w:t>.</w:t>
      </w:r>
      <w:r w:rsidRPr="00DD117C">
        <w:rPr>
          <w:i/>
          <w:spacing w:val="2"/>
        </w:rPr>
        <w:t xml:space="preserve"> </w:t>
      </w:r>
      <w:r w:rsidRPr="00DD117C">
        <w:rPr>
          <w:spacing w:val="-1"/>
        </w:rPr>
        <w:t>Фо</w:t>
      </w:r>
      <w:r w:rsidRPr="00DD117C">
        <w:rPr>
          <w:spacing w:val="1"/>
        </w:rPr>
        <w:t>р</w:t>
      </w:r>
      <w:r w:rsidRPr="00DD117C">
        <w:t>ма и</w:t>
      </w:r>
      <w:r w:rsidRPr="00DD117C">
        <w:rPr>
          <w:spacing w:val="1"/>
        </w:rPr>
        <w:t xml:space="preserve"> р</w:t>
      </w:r>
      <w:r w:rsidRPr="00DD117C">
        <w:t>азм</w:t>
      </w:r>
      <w:r w:rsidRPr="00DD117C">
        <w:rPr>
          <w:spacing w:val="-3"/>
        </w:rPr>
        <w:t>е</w:t>
      </w:r>
      <w:r w:rsidRPr="00DD117C">
        <w:rPr>
          <w:spacing w:val="1"/>
        </w:rPr>
        <w:t>р</w:t>
      </w:r>
      <w:r w:rsidRPr="00DD117C">
        <w:t>ы</w:t>
      </w:r>
      <w:r w:rsidRPr="00DD117C">
        <w:rPr>
          <w:spacing w:val="1"/>
        </w:rPr>
        <w:t xml:space="preserve"> З</w:t>
      </w:r>
      <w:r w:rsidRPr="00DD117C">
        <w:t>ем</w:t>
      </w:r>
      <w:r w:rsidRPr="00DD117C">
        <w:rPr>
          <w:spacing w:val="-3"/>
        </w:rPr>
        <w:t>л</w:t>
      </w:r>
      <w:r w:rsidRPr="00DD117C">
        <w:rPr>
          <w:spacing w:val="1"/>
        </w:rPr>
        <w:t>и</w:t>
      </w:r>
      <w:r w:rsidRPr="00DD117C">
        <w:t>.</w:t>
      </w:r>
      <w:r w:rsidRPr="00DD117C">
        <w:rPr>
          <w:spacing w:val="2"/>
        </w:rPr>
        <w:t xml:space="preserve"> </w:t>
      </w:r>
      <w:r w:rsidRPr="00DD117C">
        <w:t>Наклон земной оси к плоскости орбиты.</w:t>
      </w:r>
      <w:r w:rsidRPr="00DD117C">
        <w:rPr>
          <w:spacing w:val="-3"/>
        </w:rPr>
        <w:t xml:space="preserve"> В</w:t>
      </w:r>
      <w:r w:rsidRPr="00DD117C">
        <w:rPr>
          <w:spacing w:val="1"/>
        </w:rPr>
        <w:t>и</w:t>
      </w:r>
      <w:r w:rsidRPr="00DD117C">
        <w:rPr>
          <w:spacing w:val="-1"/>
        </w:rPr>
        <w:t>д</w:t>
      </w:r>
      <w:r w:rsidRPr="00DD117C">
        <w:t>ы</w:t>
      </w:r>
      <w:r w:rsidRPr="00DD117C">
        <w:rPr>
          <w:spacing w:val="3"/>
        </w:rPr>
        <w:t xml:space="preserve"> </w:t>
      </w:r>
      <w:r w:rsidRPr="00DD117C">
        <w:rPr>
          <w:spacing w:val="1"/>
        </w:rPr>
        <w:t>д</w:t>
      </w:r>
      <w:r w:rsidRPr="00DD117C">
        <w:rPr>
          <w:spacing w:val="-3"/>
        </w:rPr>
        <w:t>в</w:t>
      </w:r>
      <w:r w:rsidRPr="00DD117C">
        <w:rPr>
          <w:spacing w:val="1"/>
        </w:rPr>
        <w:t>и</w:t>
      </w:r>
      <w:r w:rsidRPr="00DD117C">
        <w:t>ж</w:t>
      </w:r>
      <w:r w:rsidRPr="00DD117C">
        <w:rPr>
          <w:spacing w:val="-2"/>
        </w:rPr>
        <w:t>е</w:t>
      </w:r>
      <w:r w:rsidRPr="00DD117C">
        <w:rPr>
          <w:spacing w:val="-1"/>
        </w:rPr>
        <w:t>н</w:t>
      </w:r>
      <w:r w:rsidRPr="00DD117C">
        <w:rPr>
          <w:spacing w:val="1"/>
        </w:rPr>
        <w:t>и</w:t>
      </w:r>
      <w:r w:rsidRPr="00DD117C">
        <w:t>я</w:t>
      </w:r>
      <w:r w:rsidRPr="00DD117C">
        <w:rPr>
          <w:spacing w:val="3"/>
        </w:rPr>
        <w:t xml:space="preserve"> </w:t>
      </w:r>
      <w:r w:rsidRPr="00DD117C">
        <w:rPr>
          <w:spacing w:val="-1"/>
        </w:rPr>
        <w:t>З</w:t>
      </w:r>
      <w:r w:rsidRPr="00DD117C">
        <w:t>е</w:t>
      </w:r>
      <w:r w:rsidRPr="00DD117C">
        <w:rPr>
          <w:spacing w:val="-3"/>
        </w:rPr>
        <w:t>м</w:t>
      </w:r>
      <w:r w:rsidRPr="00DD117C">
        <w:rPr>
          <w:spacing w:val="-1"/>
        </w:rPr>
        <w:t>л</w:t>
      </w:r>
      <w:r w:rsidRPr="00DD117C">
        <w:t>и</w:t>
      </w:r>
      <w:r w:rsidRPr="00DD117C">
        <w:rPr>
          <w:spacing w:val="3"/>
        </w:rPr>
        <w:t xml:space="preserve"> </w:t>
      </w:r>
      <w:r w:rsidRPr="00DD117C">
        <w:t>и</w:t>
      </w:r>
      <w:r w:rsidRPr="00DD117C">
        <w:rPr>
          <w:spacing w:val="3"/>
        </w:rPr>
        <w:t xml:space="preserve"> </w:t>
      </w:r>
      <w:r w:rsidRPr="00DD117C">
        <w:rPr>
          <w:spacing w:val="-1"/>
        </w:rPr>
        <w:t>и</w:t>
      </w:r>
      <w:r w:rsidRPr="00DD117C">
        <w:t>х</w:t>
      </w:r>
      <w:r w:rsidRPr="00DD117C">
        <w:rPr>
          <w:spacing w:val="3"/>
        </w:rPr>
        <w:t xml:space="preserve"> географические </w:t>
      </w:r>
      <w:r w:rsidRPr="00DD117C">
        <w:t>сл</w:t>
      </w:r>
      <w:r w:rsidRPr="00DD117C">
        <w:rPr>
          <w:spacing w:val="-3"/>
        </w:rPr>
        <w:t>е</w:t>
      </w:r>
      <w:r w:rsidRPr="00DD117C">
        <w:rPr>
          <w:spacing w:val="1"/>
        </w:rPr>
        <w:t>д</w:t>
      </w:r>
      <w:r w:rsidRPr="00DD117C">
        <w:t>ст</w:t>
      </w:r>
      <w:r w:rsidRPr="00DD117C">
        <w:rPr>
          <w:spacing w:val="-3"/>
        </w:rPr>
        <w:t>в</w:t>
      </w:r>
      <w:r w:rsidRPr="00DD117C">
        <w:rPr>
          <w:spacing w:val="1"/>
        </w:rPr>
        <w:t>и</w:t>
      </w:r>
      <w:r w:rsidRPr="00DD117C">
        <w:rPr>
          <w:spacing w:val="-2"/>
        </w:rPr>
        <w:t>я</w:t>
      </w:r>
      <w:r w:rsidRPr="00DD117C">
        <w:t>. Дв</w:t>
      </w:r>
      <w:r w:rsidRPr="00DD117C">
        <w:rPr>
          <w:spacing w:val="1"/>
        </w:rPr>
        <w:t>и</w:t>
      </w:r>
      <w:r w:rsidRPr="00DD117C">
        <w:t>ж</w:t>
      </w:r>
      <w:r w:rsidRPr="00DD117C">
        <w:rPr>
          <w:spacing w:val="-2"/>
        </w:rPr>
        <w:t>е</w:t>
      </w:r>
      <w:r w:rsidRPr="00DD117C">
        <w:rPr>
          <w:spacing w:val="-1"/>
        </w:rPr>
        <w:t>н</w:t>
      </w:r>
      <w:r w:rsidRPr="00DD117C">
        <w:rPr>
          <w:spacing w:val="1"/>
        </w:rPr>
        <w:t>и</w:t>
      </w:r>
      <w:r w:rsidRPr="00DD117C">
        <w:t xml:space="preserve">е </w:t>
      </w:r>
      <w:r w:rsidRPr="00DD117C">
        <w:rPr>
          <w:spacing w:val="-1"/>
        </w:rPr>
        <w:t>З</w:t>
      </w:r>
      <w:r w:rsidRPr="00DD117C">
        <w:t>ем</w:t>
      </w:r>
      <w:r w:rsidRPr="00DD117C">
        <w:rPr>
          <w:spacing w:val="-1"/>
        </w:rPr>
        <w:t>л</w:t>
      </w:r>
      <w:r w:rsidRPr="00DD117C">
        <w:t xml:space="preserve">и </w:t>
      </w:r>
      <w:r w:rsidRPr="00DD117C">
        <w:rPr>
          <w:spacing w:val="-3"/>
        </w:rPr>
        <w:t>в</w:t>
      </w:r>
      <w:r w:rsidRPr="00DD117C">
        <w:rPr>
          <w:spacing w:val="1"/>
        </w:rPr>
        <w:t>о</w:t>
      </w:r>
      <w:r w:rsidRPr="00DD117C">
        <w:rPr>
          <w:spacing w:val="-2"/>
        </w:rPr>
        <w:t>к</w:t>
      </w:r>
      <w:r w:rsidRPr="00DD117C">
        <w:rPr>
          <w:spacing w:val="1"/>
        </w:rPr>
        <w:t>р</w:t>
      </w:r>
      <w:r w:rsidRPr="00DD117C">
        <w:rPr>
          <w:spacing w:val="-4"/>
        </w:rPr>
        <w:t>у</w:t>
      </w:r>
      <w:r w:rsidRPr="00DD117C">
        <w:t>г С</w:t>
      </w:r>
      <w:r w:rsidRPr="00DD117C">
        <w:rPr>
          <w:spacing w:val="1"/>
        </w:rPr>
        <w:t>о</w:t>
      </w:r>
      <w:r w:rsidRPr="00DD117C">
        <w:rPr>
          <w:spacing w:val="-1"/>
        </w:rPr>
        <w:t>л</w:t>
      </w:r>
      <w:r w:rsidRPr="00DD117C">
        <w:rPr>
          <w:spacing w:val="1"/>
        </w:rPr>
        <w:t>н</w:t>
      </w:r>
      <w:r w:rsidRPr="00DD117C">
        <w:rPr>
          <w:spacing w:val="-1"/>
        </w:rPr>
        <w:t>ц</w:t>
      </w:r>
      <w:r w:rsidRPr="00DD117C">
        <w:t>а. См</w:t>
      </w:r>
      <w:r w:rsidRPr="00DD117C">
        <w:rPr>
          <w:spacing w:val="-3"/>
        </w:rPr>
        <w:t>е</w:t>
      </w:r>
      <w:r w:rsidRPr="00DD117C">
        <w:rPr>
          <w:spacing w:val="1"/>
        </w:rPr>
        <w:t>н</w:t>
      </w:r>
      <w:r w:rsidRPr="00DD117C">
        <w:t>а в</w:t>
      </w:r>
      <w:r w:rsidRPr="00DD117C">
        <w:rPr>
          <w:spacing w:val="-2"/>
        </w:rPr>
        <w:t>р</w:t>
      </w:r>
      <w:r w:rsidRPr="00DD117C">
        <w:t>ем</w:t>
      </w:r>
      <w:r w:rsidRPr="00DD117C">
        <w:rPr>
          <w:spacing w:val="-2"/>
        </w:rPr>
        <w:t>е</w:t>
      </w:r>
      <w:r w:rsidRPr="00DD117C">
        <w:t xml:space="preserve">н </w:t>
      </w:r>
      <w:r w:rsidRPr="00DD117C">
        <w:rPr>
          <w:spacing w:val="-2"/>
        </w:rPr>
        <w:t>г</w:t>
      </w:r>
      <w:r w:rsidRPr="00DD117C">
        <w:rPr>
          <w:spacing w:val="1"/>
        </w:rPr>
        <w:t>од</w:t>
      </w:r>
      <w:r w:rsidRPr="00DD117C">
        <w:t xml:space="preserve">а. </w:t>
      </w:r>
      <w:r w:rsidRPr="00DD117C">
        <w:rPr>
          <w:spacing w:val="-4"/>
        </w:rPr>
        <w:t>Т</w:t>
      </w:r>
      <w:r w:rsidRPr="00DD117C">
        <w:rPr>
          <w:spacing w:val="1"/>
        </w:rPr>
        <w:t>р</w:t>
      </w:r>
      <w:r w:rsidRPr="00DD117C">
        <w:rPr>
          <w:spacing w:val="-1"/>
        </w:rPr>
        <w:t>о</w:t>
      </w:r>
      <w:r w:rsidRPr="00DD117C">
        <w:rPr>
          <w:spacing w:val="1"/>
        </w:rPr>
        <w:t>п</w:t>
      </w:r>
      <w:r w:rsidRPr="00DD117C">
        <w:rPr>
          <w:spacing w:val="-1"/>
        </w:rPr>
        <w:t>и</w:t>
      </w:r>
      <w:r w:rsidRPr="00DD117C">
        <w:t xml:space="preserve">ки и </w:t>
      </w:r>
      <w:r w:rsidRPr="00DD117C">
        <w:rPr>
          <w:spacing w:val="1"/>
        </w:rPr>
        <w:t>по</w:t>
      </w:r>
      <w:r w:rsidRPr="00DD117C">
        <w:rPr>
          <w:spacing w:val="-1"/>
        </w:rPr>
        <w:t>л</w:t>
      </w:r>
      <w:r w:rsidRPr="00DD117C">
        <w:rPr>
          <w:spacing w:val="-2"/>
        </w:rPr>
        <w:t>я</w:t>
      </w:r>
      <w:r w:rsidRPr="00DD117C">
        <w:rPr>
          <w:spacing w:val="-1"/>
        </w:rPr>
        <w:t>р</w:t>
      </w:r>
      <w:r w:rsidRPr="00DD117C">
        <w:rPr>
          <w:spacing w:val="1"/>
        </w:rPr>
        <w:t>н</w:t>
      </w:r>
      <w:r w:rsidRPr="00DD117C">
        <w:rPr>
          <w:spacing w:val="-1"/>
        </w:rPr>
        <w:t>ы</w:t>
      </w:r>
      <w:r w:rsidRPr="00DD117C">
        <w:t>е к</w:t>
      </w:r>
      <w:r w:rsidRPr="00DD117C">
        <w:rPr>
          <w:spacing w:val="1"/>
        </w:rPr>
        <w:t>р</w:t>
      </w:r>
      <w:r w:rsidRPr="00DD117C">
        <w:rPr>
          <w:spacing w:val="-4"/>
        </w:rPr>
        <w:t>у</w:t>
      </w:r>
      <w:r w:rsidRPr="00DD117C">
        <w:t>г</w:t>
      </w:r>
      <w:r w:rsidRPr="00DD117C">
        <w:rPr>
          <w:spacing w:val="1"/>
        </w:rPr>
        <w:t>и</w:t>
      </w:r>
      <w:r w:rsidRPr="00DD117C">
        <w:t>.</w:t>
      </w:r>
      <w:r w:rsidRPr="00DD117C">
        <w:rPr>
          <w:spacing w:val="2"/>
        </w:rPr>
        <w:t xml:space="preserve"> </w:t>
      </w:r>
      <w:r w:rsidRPr="00DD117C">
        <w:rPr>
          <w:spacing w:val="-1"/>
        </w:rPr>
        <w:t>П</w:t>
      </w:r>
      <w:r w:rsidRPr="00DD117C">
        <w:rPr>
          <w:spacing w:val="1"/>
        </w:rPr>
        <w:t>о</w:t>
      </w:r>
      <w:r w:rsidRPr="00DD117C">
        <w:t>яса</w:t>
      </w:r>
      <w:r w:rsidRPr="00DD117C">
        <w:rPr>
          <w:spacing w:val="3"/>
        </w:rPr>
        <w:t xml:space="preserve"> </w:t>
      </w:r>
      <w:r w:rsidRPr="00DD117C">
        <w:rPr>
          <w:spacing w:val="-1"/>
        </w:rPr>
        <w:t>о</w:t>
      </w:r>
      <w:r w:rsidRPr="00DD117C">
        <w:t>св</w:t>
      </w:r>
      <w:r w:rsidRPr="00DD117C">
        <w:rPr>
          <w:spacing w:val="-3"/>
        </w:rPr>
        <w:t>е</w:t>
      </w:r>
      <w:r w:rsidRPr="00DD117C">
        <w:t>ще</w:t>
      </w:r>
      <w:r w:rsidRPr="00DD117C">
        <w:rPr>
          <w:spacing w:val="1"/>
        </w:rPr>
        <w:t>н</w:t>
      </w:r>
      <w:r w:rsidRPr="00DD117C">
        <w:rPr>
          <w:spacing w:val="-1"/>
        </w:rPr>
        <w:t>н</w:t>
      </w:r>
      <w:r w:rsidRPr="00DD117C">
        <w:rPr>
          <w:spacing w:val="1"/>
        </w:rPr>
        <w:t>о</w:t>
      </w:r>
      <w:r w:rsidRPr="00DD117C">
        <w:t>с</w:t>
      </w:r>
      <w:r w:rsidRPr="00DD117C">
        <w:rPr>
          <w:spacing w:val="-3"/>
        </w:rPr>
        <w:t>т</w:t>
      </w:r>
      <w:r w:rsidRPr="00DD117C">
        <w:rPr>
          <w:spacing w:val="1"/>
        </w:rPr>
        <w:t>и</w:t>
      </w:r>
      <w:r w:rsidRPr="00DD117C">
        <w:t>.</w:t>
      </w:r>
      <w:r w:rsidRPr="00DD117C">
        <w:rPr>
          <w:spacing w:val="2"/>
        </w:rPr>
        <w:t xml:space="preserve"> </w:t>
      </w:r>
      <w:r w:rsidRPr="00DD117C">
        <w:rPr>
          <w:i/>
        </w:rPr>
        <w:t>Ка</w:t>
      </w:r>
      <w:r w:rsidRPr="00DD117C">
        <w:rPr>
          <w:i/>
          <w:spacing w:val="-1"/>
        </w:rPr>
        <w:t>л</w:t>
      </w:r>
      <w:r w:rsidRPr="00DD117C">
        <w:rPr>
          <w:i/>
        </w:rPr>
        <w:t>е</w:t>
      </w:r>
      <w:r w:rsidRPr="00DD117C">
        <w:rPr>
          <w:i/>
          <w:spacing w:val="-1"/>
        </w:rPr>
        <w:t>н</w:t>
      </w:r>
      <w:r w:rsidRPr="00DD117C">
        <w:rPr>
          <w:i/>
          <w:spacing w:val="1"/>
        </w:rPr>
        <w:t>д</w:t>
      </w:r>
      <w:r w:rsidRPr="00DD117C">
        <w:rPr>
          <w:i/>
          <w:spacing w:val="-2"/>
        </w:rPr>
        <w:t>а</w:t>
      </w:r>
      <w:r w:rsidRPr="00DD117C">
        <w:rPr>
          <w:i/>
          <w:spacing w:val="1"/>
        </w:rPr>
        <w:t>р</w:t>
      </w:r>
      <w:r w:rsidRPr="00DD117C">
        <w:rPr>
          <w:i/>
        </w:rPr>
        <w:t>ь</w:t>
      </w:r>
      <w:r w:rsidRPr="00DD117C">
        <w:rPr>
          <w:i/>
          <w:spacing w:val="7"/>
        </w:rPr>
        <w:t xml:space="preserve"> </w:t>
      </w:r>
      <w:r w:rsidRPr="00DD117C">
        <w:rPr>
          <w:i/>
        </w:rPr>
        <w:t>–</w:t>
      </w:r>
      <w:r w:rsidRPr="00DD117C">
        <w:rPr>
          <w:i/>
          <w:spacing w:val="4"/>
        </w:rPr>
        <w:t xml:space="preserve"> </w:t>
      </w:r>
      <w:r w:rsidRPr="00DD117C">
        <w:rPr>
          <w:i/>
        </w:rPr>
        <w:t>как</w:t>
      </w:r>
      <w:r w:rsidRPr="00DD117C">
        <w:rPr>
          <w:i/>
          <w:spacing w:val="3"/>
        </w:rPr>
        <w:t xml:space="preserve"> </w:t>
      </w:r>
      <w:r w:rsidRPr="00DD117C">
        <w:rPr>
          <w:i/>
          <w:spacing w:val="-2"/>
        </w:rPr>
        <w:t>с</w:t>
      </w:r>
      <w:r w:rsidRPr="00DD117C">
        <w:rPr>
          <w:i/>
          <w:spacing w:val="1"/>
        </w:rPr>
        <w:t>и</w:t>
      </w:r>
      <w:r w:rsidRPr="00DD117C">
        <w:rPr>
          <w:i/>
        </w:rPr>
        <w:t>ст</w:t>
      </w:r>
      <w:r w:rsidRPr="00DD117C">
        <w:rPr>
          <w:i/>
          <w:spacing w:val="-3"/>
        </w:rPr>
        <w:t>е</w:t>
      </w:r>
      <w:r w:rsidRPr="00DD117C">
        <w:rPr>
          <w:i/>
        </w:rPr>
        <w:t xml:space="preserve">ма </w:t>
      </w:r>
      <w:r w:rsidRPr="00DD117C">
        <w:rPr>
          <w:i/>
          <w:spacing w:val="1"/>
        </w:rPr>
        <w:t>и</w:t>
      </w:r>
      <w:r w:rsidRPr="00DD117C">
        <w:rPr>
          <w:i/>
        </w:rPr>
        <w:t>зм</w:t>
      </w:r>
      <w:r w:rsidRPr="00DD117C">
        <w:rPr>
          <w:i/>
          <w:spacing w:val="-3"/>
        </w:rPr>
        <w:t>е</w:t>
      </w:r>
      <w:r w:rsidRPr="00DD117C">
        <w:rPr>
          <w:i/>
          <w:spacing w:val="1"/>
        </w:rPr>
        <w:t>р</w:t>
      </w:r>
      <w:r w:rsidRPr="00DD117C">
        <w:rPr>
          <w:i/>
        </w:rPr>
        <w:t>е</w:t>
      </w:r>
      <w:r w:rsidRPr="00DD117C">
        <w:rPr>
          <w:i/>
          <w:spacing w:val="-1"/>
        </w:rPr>
        <w:t>н</w:t>
      </w:r>
      <w:r w:rsidRPr="00DD117C">
        <w:rPr>
          <w:i/>
          <w:spacing w:val="1"/>
        </w:rPr>
        <w:t>и</w:t>
      </w:r>
      <w:r w:rsidRPr="00DD117C">
        <w:rPr>
          <w:i/>
        </w:rPr>
        <w:t>я</w:t>
      </w:r>
      <w:r w:rsidRPr="00DD117C">
        <w:rPr>
          <w:i/>
          <w:spacing w:val="1"/>
        </w:rPr>
        <w:t xml:space="preserve"> бо</w:t>
      </w:r>
      <w:r w:rsidRPr="00DD117C">
        <w:rPr>
          <w:i/>
          <w:spacing w:val="-1"/>
        </w:rPr>
        <w:t>ль</w:t>
      </w:r>
      <w:r w:rsidRPr="00DD117C">
        <w:rPr>
          <w:i/>
          <w:spacing w:val="-3"/>
        </w:rPr>
        <w:t>ш</w:t>
      </w:r>
      <w:r w:rsidRPr="00DD117C">
        <w:rPr>
          <w:i/>
          <w:spacing w:val="-1"/>
        </w:rPr>
        <w:t>и</w:t>
      </w:r>
      <w:r w:rsidRPr="00DD117C">
        <w:rPr>
          <w:i/>
        </w:rPr>
        <w:t xml:space="preserve">х </w:t>
      </w:r>
      <w:r w:rsidRPr="00DD117C">
        <w:rPr>
          <w:i/>
          <w:spacing w:val="1"/>
        </w:rPr>
        <w:t>п</w:t>
      </w:r>
      <w:r w:rsidRPr="00DD117C">
        <w:rPr>
          <w:i/>
          <w:spacing w:val="-1"/>
        </w:rPr>
        <w:t>р</w:t>
      </w:r>
      <w:r w:rsidRPr="00DD117C">
        <w:rPr>
          <w:i/>
          <w:spacing w:val="1"/>
        </w:rPr>
        <w:t>о</w:t>
      </w:r>
      <w:r w:rsidRPr="00DD117C">
        <w:rPr>
          <w:i/>
        </w:rPr>
        <w:t>м</w:t>
      </w:r>
      <w:r w:rsidRPr="00DD117C">
        <w:rPr>
          <w:i/>
          <w:spacing w:val="-3"/>
        </w:rPr>
        <w:t>е</w:t>
      </w:r>
      <w:r w:rsidRPr="00DD117C">
        <w:rPr>
          <w:i/>
        </w:rPr>
        <w:t>ж</w:t>
      </w:r>
      <w:r w:rsidRPr="00DD117C">
        <w:rPr>
          <w:i/>
          <w:spacing w:val="-3"/>
        </w:rPr>
        <w:t>у</w:t>
      </w:r>
      <w:r w:rsidRPr="00DD117C">
        <w:rPr>
          <w:i/>
        </w:rPr>
        <w:t>тк</w:t>
      </w:r>
      <w:r w:rsidRPr="00DD117C">
        <w:rPr>
          <w:i/>
          <w:spacing w:val="1"/>
        </w:rPr>
        <w:t>о</w:t>
      </w:r>
      <w:r w:rsidRPr="00DD117C">
        <w:rPr>
          <w:i/>
        </w:rPr>
        <w:t>в врем</w:t>
      </w:r>
      <w:r w:rsidRPr="00DD117C">
        <w:rPr>
          <w:i/>
          <w:spacing w:val="-2"/>
        </w:rPr>
        <w:t>е</w:t>
      </w:r>
      <w:r w:rsidRPr="00DD117C">
        <w:rPr>
          <w:i/>
          <w:spacing w:val="1"/>
        </w:rPr>
        <w:t>ни</w:t>
      </w:r>
      <w:r w:rsidRPr="00DD117C">
        <w:rPr>
          <w:i/>
        </w:rPr>
        <w:t xml:space="preserve">, </w:t>
      </w:r>
      <w:r w:rsidRPr="00DD117C">
        <w:rPr>
          <w:i/>
          <w:spacing w:val="1"/>
        </w:rPr>
        <w:t>о</w:t>
      </w:r>
      <w:r w:rsidRPr="00DD117C">
        <w:rPr>
          <w:i/>
          <w:spacing w:val="-2"/>
        </w:rPr>
        <w:t>с</w:t>
      </w:r>
      <w:r w:rsidRPr="00DD117C">
        <w:rPr>
          <w:i/>
          <w:spacing w:val="2"/>
        </w:rPr>
        <w:t>н</w:t>
      </w:r>
      <w:r w:rsidRPr="00DD117C">
        <w:rPr>
          <w:i/>
          <w:spacing w:val="1"/>
        </w:rPr>
        <w:t>о</w:t>
      </w:r>
      <w:r w:rsidRPr="00DD117C">
        <w:rPr>
          <w:i/>
        </w:rPr>
        <w:t>ва</w:t>
      </w:r>
      <w:r w:rsidRPr="00DD117C">
        <w:rPr>
          <w:i/>
          <w:spacing w:val="-2"/>
        </w:rPr>
        <w:t>н</w:t>
      </w:r>
      <w:r w:rsidRPr="00DD117C">
        <w:rPr>
          <w:i/>
          <w:spacing w:val="1"/>
        </w:rPr>
        <w:t>н</w:t>
      </w:r>
      <w:r w:rsidRPr="00DD117C">
        <w:rPr>
          <w:i/>
        </w:rPr>
        <w:t>ая</w:t>
      </w:r>
      <w:r w:rsidRPr="00DD117C">
        <w:rPr>
          <w:i/>
          <w:spacing w:val="1"/>
        </w:rPr>
        <w:t xml:space="preserve"> </w:t>
      </w:r>
      <w:r w:rsidRPr="00DD117C">
        <w:rPr>
          <w:i/>
          <w:spacing w:val="-1"/>
        </w:rPr>
        <w:t>н</w:t>
      </w:r>
      <w:r w:rsidRPr="00DD117C">
        <w:rPr>
          <w:i/>
        </w:rPr>
        <w:t>а</w:t>
      </w:r>
      <w:r w:rsidRPr="00DD117C">
        <w:rPr>
          <w:i/>
          <w:spacing w:val="1"/>
        </w:rPr>
        <w:t xml:space="preserve"> п</w:t>
      </w:r>
      <w:r w:rsidRPr="00DD117C">
        <w:rPr>
          <w:i/>
        </w:rPr>
        <w:t>е</w:t>
      </w:r>
      <w:r w:rsidRPr="00DD117C">
        <w:rPr>
          <w:i/>
          <w:spacing w:val="-1"/>
        </w:rPr>
        <w:t>ри</w:t>
      </w:r>
      <w:r w:rsidRPr="00DD117C">
        <w:rPr>
          <w:i/>
          <w:spacing w:val="1"/>
        </w:rPr>
        <w:t>о</w:t>
      </w:r>
      <w:r w:rsidRPr="00DD117C">
        <w:rPr>
          <w:i/>
          <w:spacing w:val="-1"/>
        </w:rPr>
        <w:t>д</w:t>
      </w:r>
      <w:r w:rsidRPr="00DD117C">
        <w:rPr>
          <w:i/>
          <w:spacing w:val="1"/>
        </w:rPr>
        <w:t>и</w:t>
      </w:r>
      <w:r w:rsidRPr="00DD117C">
        <w:rPr>
          <w:i/>
          <w:spacing w:val="-2"/>
        </w:rPr>
        <w:t>ч</w:t>
      </w:r>
      <w:r w:rsidRPr="00DD117C">
        <w:rPr>
          <w:i/>
          <w:spacing w:val="1"/>
        </w:rPr>
        <w:t>н</w:t>
      </w:r>
      <w:r w:rsidRPr="00DD117C">
        <w:rPr>
          <w:i/>
          <w:spacing w:val="-1"/>
        </w:rPr>
        <w:t>о</w:t>
      </w:r>
      <w:r w:rsidRPr="00DD117C">
        <w:rPr>
          <w:i/>
        </w:rPr>
        <w:t>сти</w:t>
      </w:r>
      <w:r w:rsidRPr="00DD117C">
        <w:rPr>
          <w:i/>
          <w:spacing w:val="1"/>
        </w:rPr>
        <w:t xml:space="preserve"> </w:t>
      </w:r>
      <w:r w:rsidRPr="00DD117C">
        <w:rPr>
          <w:i/>
        </w:rPr>
        <w:t>та</w:t>
      </w:r>
      <w:r w:rsidRPr="00DD117C">
        <w:rPr>
          <w:i/>
          <w:spacing w:val="-2"/>
        </w:rPr>
        <w:t>к</w:t>
      </w:r>
      <w:r w:rsidRPr="00DD117C">
        <w:rPr>
          <w:i/>
          <w:spacing w:val="1"/>
        </w:rPr>
        <w:t>и</w:t>
      </w:r>
      <w:r w:rsidRPr="00DD117C">
        <w:rPr>
          <w:i/>
        </w:rPr>
        <w:t>х</w:t>
      </w:r>
      <w:r w:rsidRPr="00DD117C">
        <w:rPr>
          <w:i/>
          <w:spacing w:val="1"/>
        </w:rPr>
        <w:t xml:space="preserve"> </w:t>
      </w:r>
      <w:r w:rsidRPr="00DD117C">
        <w:rPr>
          <w:i/>
        </w:rPr>
        <w:t>яв</w:t>
      </w:r>
      <w:r w:rsidRPr="00DD117C">
        <w:rPr>
          <w:i/>
          <w:spacing w:val="-1"/>
        </w:rPr>
        <w:t>л</w:t>
      </w:r>
      <w:r w:rsidRPr="00DD117C">
        <w:rPr>
          <w:i/>
          <w:spacing w:val="-2"/>
        </w:rPr>
        <w:t>е</w:t>
      </w:r>
      <w:r w:rsidRPr="00DD117C">
        <w:rPr>
          <w:i/>
          <w:spacing w:val="1"/>
        </w:rPr>
        <w:t>н</w:t>
      </w:r>
      <w:r w:rsidRPr="00DD117C">
        <w:rPr>
          <w:i/>
          <w:spacing w:val="-1"/>
        </w:rPr>
        <w:t>и</w:t>
      </w:r>
      <w:r w:rsidRPr="00DD117C">
        <w:rPr>
          <w:i/>
        </w:rPr>
        <w:t>й</w:t>
      </w:r>
      <w:r w:rsidRPr="00DD117C">
        <w:rPr>
          <w:i/>
          <w:spacing w:val="1"/>
        </w:rPr>
        <w:t xml:space="preserve"> п</w:t>
      </w:r>
      <w:r w:rsidRPr="00DD117C">
        <w:rPr>
          <w:i/>
          <w:spacing w:val="-1"/>
        </w:rPr>
        <w:t>ри</w:t>
      </w:r>
      <w:r w:rsidRPr="00DD117C">
        <w:rPr>
          <w:i/>
          <w:spacing w:val="1"/>
        </w:rPr>
        <w:t>р</w:t>
      </w:r>
      <w:r w:rsidRPr="00DD117C">
        <w:rPr>
          <w:i/>
          <w:spacing w:val="-1"/>
        </w:rPr>
        <w:t>од</w:t>
      </w:r>
      <w:r w:rsidRPr="00DD117C">
        <w:rPr>
          <w:i/>
          <w:spacing w:val="1"/>
        </w:rPr>
        <w:t>ы</w:t>
      </w:r>
      <w:r w:rsidRPr="00DD117C">
        <w:rPr>
          <w:i/>
        </w:rPr>
        <w:t>, как</w:t>
      </w:r>
      <w:r w:rsidRPr="00DD117C">
        <w:rPr>
          <w:i/>
          <w:spacing w:val="1"/>
        </w:rPr>
        <w:t xml:space="preserve"> </w:t>
      </w:r>
      <w:r w:rsidRPr="00DD117C">
        <w:rPr>
          <w:i/>
        </w:rPr>
        <w:t>см</w:t>
      </w:r>
      <w:r w:rsidRPr="00DD117C">
        <w:rPr>
          <w:i/>
          <w:spacing w:val="-2"/>
        </w:rPr>
        <w:t>е</w:t>
      </w:r>
      <w:r w:rsidRPr="00DD117C">
        <w:rPr>
          <w:i/>
          <w:spacing w:val="1"/>
        </w:rPr>
        <w:t>н</w:t>
      </w:r>
      <w:r w:rsidRPr="00DD117C">
        <w:rPr>
          <w:i/>
        </w:rPr>
        <w:t>а</w:t>
      </w:r>
      <w:r w:rsidRPr="00DD117C">
        <w:rPr>
          <w:i/>
          <w:spacing w:val="1"/>
        </w:rPr>
        <w:t xml:space="preserve"> д</w:t>
      </w:r>
      <w:r w:rsidRPr="00DD117C">
        <w:rPr>
          <w:i/>
          <w:spacing w:val="-1"/>
        </w:rPr>
        <w:t>н</w:t>
      </w:r>
      <w:r w:rsidRPr="00DD117C">
        <w:rPr>
          <w:i/>
        </w:rPr>
        <w:t>я</w:t>
      </w:r>
      <w:r w:rsidRPr="00DD117C">
        <w:rPr>
          <w:i/>
          <w:spacing w:val="1"/>
        </w:rPr>
        <w:t xml:space="preserve"> </w:t>
      </w:r>
      <w:r w:rsidRPr="00DD117C">
        <w:rPr>
          <w:i/>
        </w:rPr>
        <w:t>и</w:t>
      </w:r>
      <w:r w:rsidRPr="00DD117C">
        <w:rPr>
          <w:i/>
          <w:spacing w:val="1"/>
        </w:rPr>
        <w:t xml:space="preserve"> </w:t>
      </w:r>
      <w:r w:rsidRPr="00DD117C">
        <w:rPr>
          <w:i/>
          <w:spacing w:val="-1"/>
        </w:rPr>
        <w:t>но</w:t>
      </w:r>
      <w:r w:rsidRPr="00DD117C">
        <w:rPr>
          <w:i/>
        </w:rPr>
        <w:t>ч</w:t>
      </w:r>
      <w:r w:rsidRPr="00DD117C">
        <w:rPr>
          <w:i/>
          <w:spacing w:val="1"/>
        </w:rPr>
        <w:t>и</w:t>
      </w:r>
      <w:r w:rsidRPr="00DD117C">
        <w:rPr>
          <w:i/>
        </w:rPr>
        <w:t>, сме</w:t>
      </w:r>
      <w:r w:rsidRPr="00DD117C">
        <w:rPr>
          <w:i/>
          <w:spacing w:val="-1"/>
        </w:rPr>
        <w:t>н</w:t>
      </w:r>
      <w:r w:rsidRPr="00DD117C">
        <w:rPr>
          <w:i/>
        </w:rPr>
        <w:t>а</w:t>
      </w:r>
      <w:r w:rsidRPr="00DD117C">
        <w:rPr>
          <w:i/>
          <w:spacing w:val="1"/>
        </w:rPr>
        <w:t xml:space="preserve"> </w:t>
      </w:r>
      <w:r w:rsidRPr="00DD117C">
        <w:rPr>
          <w:i/>
        </w:rPr>
        <w:t>фаз</w:t>
      </w:r>
      <w:r w:rsidRPr="00DD117C">
        <w:rPr>
          <w:i/>
          <w:spacing w:val="1"/>
        </w:rPr>
        <w:t xml:space="preserve"> </w:t>
      </w:r>
      <w:r w:rsidRPr="00DD117C">
        <w:rPr>
          <w:i/>
        </w:rPr>
        <w:t>Л</w:t>
      </w:r>
      <w:r w:rsidRPr="00DD117C">
        <w:rPr>
          <w:i/>
          <w:spacing w:val="-4"/>
        </w:rPr>
        <w:t>у</w:t>
      </w:r>
      <w:r w:rsidRPr="00DD117C">
        <w:rPr>
          <w:i/>
          <w:spacing w:val="3"/>
        </w:rPr>
        <w:t>н</w:t>
      </w:r>
      <w:r w:rsidRPr="00DD117C">
        <w:rPr>
          <w:i/>
          <w:spacing w:val="1"/>
        </w:rPr>
        <w:t>ы</w:t>
      </w:r>
      <w:r w:rsidRPr="00DD117C">
        <w:rPr>
          <w:i/>
        </w:rPr>
        <w:t>, сме</w:t>
      </w:r>
      <w:r w:rsidRPr="00DD117C">
        <w:rPr>
          <w:i/>
          <w:spacing w:val="1"/>
        </w:rPr>
        <w:t>н</w:t>
      </w:r>
      <w:r w:rsidRPr="00DD117C">
        <w:rPr>
          <w:i/>
        </w:rPr>
        <w:t>а</w:t>
      </w:r>
      <w:r w:rsidRPr="00DD117C">
        <w:rPr>
          <w:i/>
          <w:spacing w:val="1"/>
        </w:rPr>
        <w:t xml:space="preserve"> </w:t>
      </w:r>
      <w:r w:rsidRPr="00DD117C">
        <w:rPr>
          <w:i/>
        </w:rPr>
        <w:t>в</w:t>
      </w:r>
      <w:r w:rsidRPr="00DD117C">
        <w:rPr>
          <w:i/>
          <w:spacing w:val="-2"/>
        </w:rPr>
        <w:t>р</w:t>
      </w:r>
      <w:r w:rsidRPr="00DD117C">
        <w:rPr>
          <w:i/>
        </w:rPr>
        <w:t>ем</w:t>
      </w:r>
      <w:r w:rsidRPr="00DD117C">
        <w:rPr>
          <w:i/>
          <w:spacing w:val="-2"/>
        </w:rPr>
        <w:t>е</w:t>
      </w:r>
      <w:r w:rsidRPr="00DD117C">
        <w:rPr>
          <w:i/>
        </w:rPr>
        <w:t>н</w:t>
      </w:r>
      <w:r w:rsidRPr="00DD117C">
        <w:rPr>
          <w:i/>
          <w:spacing w:val="1"/>
        </w:rPr>
        <w:t xml:space="preserve"> </w:t>
      </w:r>
      <w:r w:rsidRPr="00DD117C">
        <w:rPr>
          <w:i/>
        </w:rPr>
        <w:t>г</w:t>
      </w:r>
      <w:r w:rsidRPr="00DD117C">
        <w:rPr>
          <w:i/>
          <w:spacing w:val="-1"/>
        </w:rPr>
        <w:t>о</w:t>
      </w:r>
      <w:r w:rsidRPr="00DD117C">
        <w:rPr>
          <w:i/>
          <w:spacing w:val="1"/>
        </w:rPr>
        <w:t>д</w:t>
      </w:r>
      <w:r w:rsidRPr="00DD117C">
        <w:rPr>
          <w:i/>
        </w:rPr>
        <w:t>а.</w:t>
      </w:r>
      <w:r w:rsidRPr="00DD117C">
        <w:t xml:space="preserve"> Осевое вращение Земли.</w:t>
      </w:r>
      <w:r w:rsidRPr="00DD117C">
        <w:rPr>
          <w:spacing w:val="-1"/>
        </w:rPr>
        <w:t xml:space="preserve"> </w:t>
      </w:r>
      <w:r w:rsidRPr="00DD117C">
        <w:t>См</w:t>
      </w:r>
      <w:r w:rsidRPr="00DD117C">
        <w:rPr>
          <w:spacing w:val="-3"/>
        </w:rPr>
        <w:t>е</w:t>
      </w:r>
      <w:r w:rsidRPr="00DD117C">
        <w:rPr>
          <w:spacing w:val="1"/>
        </w:rPr>
        <w:t>н</w:t>
      </w:r>
      <w:r w:rsidRPr="00DD117C">
        <w:t xml:space="preserve">а </w:t>
      </w:r>
      <w:r w:rsidRPr="00DD117C">
        <w:rPr>
          <w:spacing w:val="-2"/>
        </w:rPr>
        <w:t>д</w:t>
      </w:r>
      <w:r w:rsidRPr="00DD117C">
        <w:rPr>
          <w:spacing w:val="-1"/>
        </w:rPr>
        <w:t>н</w:t>
      </w:r>
      <w:r w:rsidRPr="00DD117C">
        <w:t xml:space="preserve">я и </w:t>
      </w:r>
      <w:r w:rsidRPr="00DD117C">
        <w:rPr>
          <w:spacing w:val="-1"/>
        </w:rPr>
        <w:t>н</w:t>
      </w:r>
      <w:r w:rsidRPr="00DD117C">
        <w:rPr>
          <w:spacing w:val="1"/>
        </w:rPr>
        <w:t>о</w:t>
      </w:r>
      <w:r w:rsidRPr="00DD117C">
        <w:rPr>
          <w:spacing w:val="-2"/>
        </w:rPr>
        <w:t>ч</w:t>
      </w:r>
      <w:r w:rsidRPr="00DD117C">
        <w:rPr>
          <w:spacing w:val="1"/>
        </w:rPr>
        <w:t>и</w:t>
      </w:r>
      <w:r w:rsidRPr="00DD117C">
        <w:t>,</w:t>
      </w:r>
      <w:r w:rsidRPr="00DD117C">
        <w:rPr>
          <w:spacing w:val="-1"/>
        </w:rPr>
        <w:t xml:space="preserve"> </w:t>
      </w:r>
      <w:r w:rsidRPr="00DD117C">
        <w:t>с</w:t>
      </w:r>
      <w:r w:rsidRPr="00DD117C">
        <w:rPr>
          <w:spacing w:val="-3"/>
        </w:rPr>
        <w:t>у</w:t>
      </w:r>
      <w:r w:rsidRPr="00DD117C">
        <w:t>тк</w:t>
      </w:r>
      <w:r w:rsidRPr="00DD117C">
        <w:rPr>
          <w:spacing w:val="1"/>
        </w:rPr>
        <w:t>и</w:t>
      </w:r>
      <w:r w:rsidRPr="00DD117C">
        <w:t>,</w:t>
      </w:r>
      <w:r w:rsidRPr="00DD117C">
        <w:rPr>
          <w:spacing w:val="-1"/>
        </w:rPr>
        <w:t xml:space="preserve"> </w:t>
      </w:r>
      <w:r w:rsidRPr="00DD117C">
        <w:t>календарный год.</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DD117C">
        <w:rPr>
          <w:b/>
          <w:bCs/>
        </w:rPr>
        <w:t>И</w:t>
      </w:r>
      <w:r w:rsidRPr="00DD117C">
        <w:rPr>
          <w:b/>
          <w:bCs/>
          <w:spacing w:val="-3"/>
        </w:rPr>
        <w:t>з</w:t>
      </w:r>
      <w:r w:rsidRPr="00DD117C">
        <w:rPr>
          <w:b/>
          <w:bCs/>
          <w:spacing w:val="1"/>
        </w:rPr>
        <w:t>об</w:t>
      </w:r>
      <w:r w:rsidRPr="00DD117C">
        <w:rPr>
          <w:b/>
          <w:bCs/>
          <w:spacing w:val="-3"/>
        </w:rPr>
        <w:t>р</w:t>
      </w:r>
      <w:r w:rsidRPr="00DD117C">
        <w:rPr>
          <w:b/>
          <w:bCs/>
          <w:spacing w:val="1"/>
        </w:rPr>
        <w:t>а</w:t>
      </w:r>
      <w:r w:rsidRPr="00DD117C">
        <w:rPr>
          <w:b/>
          <w:bCs/>
          <w:spacing w:val="-2"/>
        </w:rPr>
        <w:t>ж</w:t>
      </w:r>
      <w:r w:rsidRPr="00DD117C">
        <w:rPr>
          <w:b/>
          <w:bCs/>
        </w:rPr>
        <w:t>ен</w:t>
      </w:r>
      <w:r w:rsidRPr="00DD117C">
        <w:rPr>
          <w:b/>
          <w:bCs/>
          <w:spacing w:val="-2"/>
        </w:rPr>
        <w:t>и</w:t>
      </w:r>
      <w:r w:rsidRPr="00DD117C">
        <w:rPr>
          <w:b/>
          <w:bCs/>
        </w:rPr>
        <w:t>е земн</w:t>
      </w:r>
      <w:r w:rsidRPr="00DD117C">
        <w:rPr>
          <w:b/>
          <w:bCs/>
          <w:spacing w:val="1"/>
        </w:rPr>
        <w:t>о</w:t>
      </w:r>
      <w:r w:rsidRPr="00DD117C">
        <w:rPr>
          <w:b/>
          <w:bCs/>
        </w:rPr>
        <w:t xml:space="preserve">й </w:t>
      </w:r>
      <w:r w:rsidRPr="00DD117C">
        <w:rPr>
          <w:b/>
          <w:bCs/>
          <w:spacing w:val="-3"/>
        </w:rPr>
        <w:t>п</w:t>
      </w:r>
      <w:r w:rsidRPr="00DD117C">
        <w:rPr>
          <w:b/>
          <w:bCs/>
          <w:spacing w:val="1"/>
        </w:rPr>
        <w:t>о</w:t>
      </w:r>
      <w:r w:rsidRPr="00DD117C">
        <w:rPr>
          <w:b/>
          <w:bCs/>
        </w:rPr>
        <w:t>ве</w:t>
      </w:r>
      <w:r w:rsidRPr="00DD117C">
        <w:rPr>
          <w:b/>
          <w:bCs/>
          <w:spacing w:val="-3"/>
        </w:rPr>
        <w:t>р</w:t>
      </w:r>
      <w:r w:rsidRPr="00DD117C">
        <w:rPr>
          <w:b/>
          <w:bCs/>
          <w:spacing w:val="1"/>
        </w:rPr>
        <w:t>х</w:t>
      </w:r>
      <w:r w:rsidRPr="00DD117C">
        <w:rPr>
          <w:b/>
          <w:bCs/>
          <w:spacing w:val="-1"/>
        </w:rPr>
        <w:t>н</w:t>
      </w:r>
      <w:r w:rsidRPr="00DD117C">
        <w:rPr>
          <w:b/>
          <w:bCs/>
          <w:spacing w:val="1"/>
        </w:rPr>
        <w:t>о</w:t>
      </w:r>
      <w:r w:rsidRPr="00DD117C">
        <w:rPr>
          <w:b/>
          <w:bCs/>
          <w:spacing w:val="-2"/>
        </w:rPr>
        <w:t>с</w:t>
      </w:r>
      <w:r w:rsidRPr="00DD117C">
        <w:rPr>
          <w:b/>
          <w:bCs/>
          <w:spacing w:val="1"/>
        </w:rPr>
        <w:t>т</w:t>
      </w:r>
      <w:r w:rsidRPr="00DD117C">
        <w:rPr>
          <w:b/>
          <w:bCs/>
          <w:spacing w:val="-1"/>
        </w:rPr>
        <w:t>и</w:t>
      </w:r>
      <w:r w:rsidRPr="00DD117C">
        <w:rPr>
          <w:b/>
          <w:bCs/>
        </w:rPr>
        <w:t xml:space="preserve">. </w:t>
      </w:r>
    </w:p>
    <w:p w:rsidR="00DD117C" w:rsidRPr="00DD117C" w:rsidRDefault="00DD117C" w:rsidP="00DD117C">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DD117C">
        <w:t>В</w:t>
      </w:r>
      <w:r w:rsidRPr="00DD117C">
        <w:rPr>
          <w:spacing w:val="-1"/>
        </w:rPr>
        <w:t>и</w:t>
      </w:r>
      <w:r w:rsidRPr="00DD117C">
        <w:rPr>
          <w:spacing w:val="1"/>
        </w:rPr>
        <w:t>д</w:t>
      </w:r>
      <w:r w:rsidRPr="00DD117C">
        <w:t xml:space="preserve">ы </w:t>
      </w:r>
      <w:r w:rsidRPr="00DD117C">
        <w:rPr>
          <w:spacing w:val="1"/>
        </w:rPr>
        <w:t>и</w:t>
      </w:r>
      <w:r w:rsidRPr="00DD117C">
        <w:rPr>
          <w:spacing w:val="-3"/>
        </w:rPr>
        <w:t>з</w:t>
      </w:r>
      <w:r w:rsidRPr="00DD117C">
        <w:rPr>
          <w:spacing w:val="1"/>
        </w:rPr>
        <w:t>о</w:t>
      </w:r>
      <w:r w:rsidRPr="00DD117C">
        <w:rPr>
          <w:spacing w:val="-1"/>
        </w:rPr>
        <w:t>б</w:t>
      </w:r>
      <w:r w:rsidRPr="00DD117C">
        <w:rPr>
          <w:spacing w:val="1"/>
        </w:rPr>
        <w:t>р</w:t>
      </w:r>
      <w:r w:rsidRPr="00DD117C">
        <w:rPr>
          <w:spacing w:val="-2"/>
        </w:rPr>
        <w:t>а</w:t>
      </w:r>
      <w:r w:rsidRPr="00DD117C">
        <w:t>же</w:t>
      </w:r>
      <w:r w:rsidRPr="00DD117C">
        <w:rPr>
          <w:spacing w:val="-1"/>
        </w:rPr>
        <w:t>н</w:t>
      </w:r>
      <w:r w:rsidRPr="00DD117C">
        <w:rPr>
          <w:spacing w:val="1"/>
        </w:rPr>
        <w:t>и</w:t>
      </w:r>
      <w:r w:rsidRPr="00DD117C">
        <w:t>я зе</w:t>
      </w:r>
      <w:r w:rsidRPr="00DD117C">
        <w:rPr>
          <w:spacing w:val="-3"/>
        </w:rPr>
        <w:t>м</w:t>
      </w:r>
      <w:r w:rsidRPr="00DD117C">
        <w:rPr>
          <w:spacing w:val="-1"/>
        </w:rPr>
        <w:t>н</w:t>
      </w:r>
      <w:r w:rsidRPr="00DD117C">
        <w:rPr>
          <w:spacing w:val="1"/>
        </w:rPr>
        <w:t>о</w:t>
      </w:r>
      <w:r w:rsidRPr="00DD117C">
        <w:t xml:space="preserve">й </w:t>
      </w:r>
      <w:r w:rsidRPr="00DD117C">
        <w:rPr>
          <w:spacing w:val="1"/>
        </w:rPr>
        <w:t>по</w:t>
      </w:r>
      <w:r w:rsidRPr="00DD117C">
        <w:t>в</w:t>
      </w:r>
      <w:r w:rsidRPr="00DD117C">
        <w:rPr>
          <w:spacing w:val="-3"/>
        </w:rPr>
        <w:t>е</w:t>
      </w:r>
      <w:r w:rsidRPr="00DD117C">
        <w:rPr>
          <w:spacing w:val="-1"/>
        </w:rPr>
        <w:t>р</w:t>
      </w:r>
      <w:r w:rsidRPr="00DD117C">
        <w:rPr>
          <w:spacing w:val="1"/>
        </w:rPr>
        <w:t>х</w:t>
      </w:r>
      <w:r w:rsidRPr="00DD117C">
        <w:rPr>
          <w:spacing w:val="-1"/>
        </w:rPr>
        <w:t>н</w:t>
      </w:r>
      <w:r w:rsidRPr="00DD117C">
        <w:rPr>
          <w:spacing w:val="1"/>
        </w:rPr>
        <w:t>о</w:t>
      </w:r>
      <w:r w:rsidRPr="00DD117C">
        <w:t>с</w:t>
      </w:r>
      <w:r w:rsidRPr="00DD117C">
        <w:rPr>
          <w:spacing w:val="-3"/>
        </w:rPr>
        <w:t>т</w:t>
      </w:r>
      <w:r w:rsidRPr="00DD117C">
        <w:rPr>
          <w:spacing w:val="1"/>
        </w:rPr>
        <w:t>и</w:t>
      </w:r>
      <w:r w:rsidRPr="00DD117C">
        <w:t>:</w:t>
      </w:r>
      <w:r w:rsidRPr="00DD117C">
        <w:rPr>
          <w:spacing w:val="1"/>
        </w:rPr>
        <w:t xml:space="preserve"> п</w:t>
      </w:r>
      <w:r w:rsidRPr="00DD117C">
        <w:rPr>
          <w:spacing w:val="-1"/>
        </w:rPr>
        <w:t>л</w:t>
      </w:r>
      <w:r w:rsidRPr="00DD117C">
        <w:rPr>
          <w:spacing w:val="-2"/>
        </w:rPr>
        <w:t>а</w:t>
      </w:r>
      <w:r w:rsidRPr="00DD117C">
        <w:t>н мест</w:t>
      </w:r>
      <w:r w:rsidRPr="00DD117C">
        <w:rPr>
          <w:spacing w:val="2"/>
        </w:rPr>
        <w:t>н</w:t>
      </w:r>
      <w:r w:rsidRPr="00DD117C">
        <w:rPr>
          <w:spacing w:val="1"/>
        </w:rPr>
        <w:t>о</w:t>
      </w:r>
      <w:r w:rsidRPr="00DD117C">
        <w:t>с</w:t>
      </w:r>
      <w:r w:rsidRPr="00DD117C">
        <w:rPr>
          <w:spacing w:val="-3"/>
        </w:rPr>
        <w:t>т</w:t>
      </w:r>
      <w:r w:rsidRPr="00DD117C">
        <w:rPr>
          <w:spacing w:val="1"/>
        </w:rPr>
        <w:t>и</w:t>
      </w:r>
      <w:r w:rsidRPr="00DD117C">
        <w:t>,</w:t>
      </w:r>
      <w:r w:rsidRPr="00DD117C">
        <w:rPr>
          <w:spacing w:val="1"/>
        </w:rPr>
        <w:t xml:space="preserve"> </w:t>
      </w:r>
      <w:r w:rsidRPr="00DD117C">
        <w:t>г</w:t>
      </w:r>
      <w:r w:rsidRPr="00DD117C">
        <w:rPr>
          <w:spacing w:val="-1"/>
        </w:rPr>
        <w:t>ло</w:t>
      </w:r>
      <w:r w:rsidRPr="00DD117C">
        <w:rPr>
          <w:spacing w:val="1"/>
        </w:rPr>
        <w:t>б</w:t>
      </w:r>
      <w:r w:rsidRPr="00DD117C">
        <w:rPr>
          <w:spacing w:val="-4"/>
        </w:rPr>
        <w:t>у</w:t>
      </w:r>
      <w:r w:rsidRPr="00DD117C">
        <w:t>с,</w:t>
      </w:r>
      <w:r w:rsidRPr="00DD117C">
        <w:rPr>
          <w:spacing w:val="2"/>
        </w:rPr>
        <w:t xml:space="preserve"> </w:t>
      </w:r>
      <w:r w:rsidRPr="00DD117C">
        <w:t>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еск</w:t>
      </w:r>
      <w:r w:rsidRPr="00DD117C">
        <w:rPr>
          <w:spacing w:val="-2"/>
        </w:rPr>
        <w:t>а</w:t>
      </w:r>
      <w:r w:rsidRPr="00DD117C">
        <w:t>я</w:t>
      </w:r>
      <w:r w:rsidRPr="00DD117C">
        <w:rPr>
          <w:spacing w:val="3"/>
        </w:rPr>
        <w:t xml:space="preserve"> </w:t>
      </w:r>
      <w:r w:rsidRPr="00DD117C">
        <w:t>к</w:t>
      </w:r>
      <w:r w:rsidRPr="00DD117C">
        <w:rPr>
          <w:spacing w:val="-2"/>
        </w:rPr>
        <w:t>а</w:t>
      </w:r>
      <w:r w:rsidRPr="00DD117C">
        <w:rPr>
          <w:spacing w:val="-1"/>
        </w:rPr>
        <w:t>р</w:t>
      </w:r>
      <w:r w:rsidRPr="00DD117C">
        <w:t>та, аэрофото- и аэрокосмические снимки. Масшт</w:t>
      </w:r>
      <w:r w:rsidRPr="00DD117C">
        <w:rPr>
          <w:spacing w:val="-3"/>
        </w:rPr>
        <w:t>а</w:t>
      </w:r>
      <w:r w:rsidRPr="00DD117C">
        <w:rPr>
          <w:spacing w:val="1"/>
        </w:rPr>
        <w:t>б</w:t>
      </w:r>
      <w:r w:rsidRPr="00DD117C">
        <w:t>.</w:t>
      </w:r>
      <w:r w:rsidRPr="00DD117C">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DD117C">
        <w:rPr>
          <w:i/>
          <w:spacing w:val="1"/>
        </w:rPr>
        <w:t>Особенности ориентирования в мегаполисе и в природе.</w:t>
      </w:r>
      <w:r w:rsidRPr="00DD117C">
        <w:t xml:space="preserve"> </w:t>
      </w:r>
      <w:r w:rsidRPr="00DD117C">
        <w:rPr>
          <w:spacing w:val="-1"/>
        </w:rPr>
        <w:t>Пл</w:t>
      </w:r>
      <w:r w:rsidRPr="00DD117C">
        <w:rPr>
          <w:spacing w:val="-2"/>
        </w:rPr>
        <w:t>а</w:t>
      </w:r>
      <w:r w:rsidRPr="00DD117C">
        <w:t>н мест</w:t>
      </w:r>
      <w:r w:rsidRPr="00DD117C">
        <w:rPr>
          <w:spacing w:val="-2"/>
        </w:rPr>
        <w:t>н</w:t>
      </w:r>
      <w:r w:rsidRPr="00DD117C">
        <w:rPr>
          <w:spacing w:val="1"/>
        </w:rPr>
        <w:t>о</w:t>
      </w:r>
      <w:r w:rsidRPr="00DD117C">
        <w:t>с</w:t>
      </w:r>
      <w:r w:rsidRPr="00DD117C">
        <w:rPr>
          <w:spacing w:val="-3"/>
        </w:rPr>
        <w:t>т</w:t>
      </w:r>
      <w:r w:rsidRPr="00DD117C">
        <w:rPr>
          <w:spacing w:val="1"/>
        </w:rPr>
        <w:t>и</w:t>
      </w:r>
      <w:r w:rsidRPr="00DD117C">
        <w:t>. Усло</w:t>
      </w:r>
      <w:r w:rsidRPr="00DD117C">
        <w:rPr>
          <w:spacing w:val="-2"/>
        </w:rPr>
        <w:t>в</w:t>
      </w:r>
      <w:r w:rsidRPr="00DD117C">
        <w:rPr>
          <w:spacing w:val="-1"/>
        </w:rPr>
        <w:t>н</w:t>
      </w:r>
      <w:r w:rsidRPr="00DD117C">
        <w:rPr>
          <w:spacing w:val="1"/>
        </w:rPr>
        <w:t>ы</w:t>
      </w:r>
      <w:r w:rsidRPr="00DD117C">
        <w:t>е</w:t>
      </w:r>
      <w:r w:rsidRPr="00DD117C">
        <w:rPr>
          <w:spacing w:val="1"/>
        </w:rPr>
        <w:t xml:space="preserve"> </w:t>
      </w:r>
      <w:r w:rsidRPr="00DD117C">
        <w:t>зн</w:t>
      </w:r>
      <w:r w:rsidRPr="00DD117C">
        <w:rPr>
          <w:spacing w:val="-2"/>
        </w:rPr>
        <w:t>а</w:t>
      </w:r>
      <w:r w:rsidRPr="00DD117C">
        <w:t>к</w:t>
      </w:r>
      <w:r w:rsidRPr="00DD117C">
        <w:rPr>
          <w:spacing w:val="1"/>
        </w:rPr>
        <w:t>и</w:t>
      </w:r>
      <w:r w:rsidRPr="00DD117C">
        <w:t>. К</w:t>
      </w:r>
      <w:r w:rsidRPr="00DD117C">
        <w:rPr>
          <w:spacing w:val="-2"/>
        </w:rPr>
        <w:t>а</w:t>
      </w:r>
      <w:r w:rsidRPr="00DD117C">
        <w:t>к</w:t>
      </w:r>
      <w:r w:rsidRPr="00DD117C">
        <w:rPr>
          <w:spacing w:val="1"/>
        </w:rPr>
        <w:t xml:space="preserve"> </w:t>
      </w:r>
      <w:r w:rsidRPr="00DD117C">
        <w:rPr>
          <w:spacing w:val="-2"/>
        </w:rPr>
        <w:t>с</w:t>
      </w:r>
      <w:r w:rsidRPr="00DD117C">
        <w:rPr>
          <w:spacing w:val="-1"/>
        </w:rPr>
        <w:t>о</w:t>
      </w:r>
      <w:r w:rsidRPr="00DD117C">
        <w:t xml:space="preserve">ставить </w:t>
      </w:r>
      <w:r w:rsidRPr="00DD117C">
        <w:rPr>
          <w:spacing w:val="1"/>
        </w:rPr>
        <w:t>п</w:t>
      </w:r>
      <w:r w:rsidRPr="00DD117C">
        <w:rPr>
          <w:spacing w:val="-1"/>
        </w:rPr>
        <w:t>л</w:t>
      </w:r>
      <w:r w:rsidRPr="00DD117C">
        <w:rPr>
          <w:spacing w:val="-2"/>
        </w:rPr>
        <w:t>а</w:t>
      </w:r>
      <w:r w:rsidRPr="00DD117C">
        <w:t>н</w:t>
      </w:r>
      <w:r w:rsidRPr="00DD117C">
        <w:rPr>
          <w:spacing w:val="1"/>
        </w:rPr>
        <w:t xml:space="preserve"> </w:t>
      </w:r>
      <w:r w:rsidRPr="00DD117C">
        <w:t>мес</w:t>
      </w:r>
      <w:r w:rsidRPr="00DD117C">
        <w:rPr>
          <w:spacing w:val="-3"/>
        </w:rPr>
        <w:t>т</w:t>
      </w:r>
      <w:r w:rsidRPr="00DD117C">
        <w:rPr>
          <w:spacing w:val="1"/>
        </w:rPr>
        <w:t>но</w:t>
      </w:r>
      <w:r w:rsidRPr="00DD117C">
        <w:t>с</w:t>
      </w:r>
      <w:r w:rsidRPr="00DD117C">
        <w:rPr>
          <w:spacing w:val="-3"/>
        </w:rPr>
        <w:t>т</w:t>
      </w:r>
      <w:r w:rsidRPr="00DD117C">
        <w:rPr>
          <w:spacing w:val="1"/>
        </w:rPr>
        <w:t>и</w:t>
      </w:r>
      <w:r w:rsidRPr="00DD117C">
        <w:t xml:space="preserve">. </w:t>
      </w:r>
      <w:r w:rsidRPr="00DD117C">
        <w:rPr>
          <w:i/>
          <w:spacing w:val="-3"/>
        </w:rPr>
        <w:t>С</w:t>
      </w:r>
      <w:r w:rsidRPr="00DD117C">
        <w:rPr>
          <w:i/>
          <w:spacing w:val="1"/>
        </w:rPr>
        <w:t>о</w:t>
      </w:r>
      <w:r w:rsidRPr="00DD117C">
        <w:rPr>
          <w:i/>
        </w:rPr>
        <w:t>став</w:t>
      </w:r>
      <w:r w:rsidRPr="00DD117C">
        <w:rPr>
          <w:i/>
          <w:spacing w:val="-1"/>
        </w:rPr>
        <w:t>л</w:t>
      </w:r>
      <w:r w:rsidRPr="00DD117C">
        <w:rPr>
          <w:i/>
        </w:rPr>
        <w:t>е</w:t>
      </w:r>
      <w:r w:rsidRPr="00DD117C">
        <w:rPr>
          <w:i/>
          <w:spacing w:val="-1"/>
        </w:rPr>
        <w:t>ни</w:t>
      </w:r>
      <w:r w:rsidRPr="00DD117C">
        <w:rPr>
          <w:i/>
        </w:rPr>
        <w:t xml:space="preserve">е </w:t>
      </w:r>
      <w:r w:rsidRPr="00DD117C">
        <w:rPr>
          <w:i/>
          <w:spacing w:val="1"/>
        </w:rPr>
        <w:t>п</w:t>
      </w:r>
      <w:r w:rsidRPr="00DD117C">
        <w:rPr>
          <w:i/>
          <w:spacing w:val="-1"/>
        </w:rPr>
        <w:t>р</w:t>
      </w:r>
      <w:r w:rsidRPr="00DD117C">
        <w:rPr>
          <w:i/>
          <w:spacing w:val="1"/>
        </w:rPr>
        <w:t>о</w:t>
      </w:r>
      <w:r w:rsidRPr="00DD117C">
        <w:rPr>
          <w:i/>
        </w:rPr>
        <w:t>ст</w:t>
      </w:r>
      <w:r w:rsidRPr="00DD117C">
        <w:rPr>
          <w:i/>
          <w:spacing w:val="-3"/>
        </w:rPr>
        <w:t>е</w:t>
      </w:r>
      <w:r w:rsidRPr="00DD117C">
        <w:rPr>
          <w:i/>
          <w:spacing w:val="1"/>
        </w:rPr>
        <w:t>й</w:t>
      </w:r>
      <w:r w:rsidRPr="00DD117C">
        <w:rPr>
          <w:i/>
        </w:rPr>
        <w:t>ше</w:t>
      </w:r>
      <w:r w:rsidRPr="00DD117C">
        <w:rPr>
          <w:i/>
          <w:spacing w:val="-3"/>
        </w:rPr>
        <w:t>г</w:t>
      </w:r>
      <w:r w:rsidRPr="00DD117C">
        <w:rPr>
          <w:i/>
        </w:rPr>
        <w:t>о</w:t>
      </w:r>
      <w:r w:rsidRPr="00DD117C">
        <w:rPr>
          <w:i/>
          <w:spacing w:val="1"/>
        </w:rPr>
        <w:t xml:space="preserve"> </w:t>
      </w:r>
      <w:r w:rsidRPr="00DD117C">
        <w:rPr>
          <w:i/>
        </w:rPr>
        <w:t>пл</w:t>
      </w:r>
      <w:r w:rsidRPr="00DD117C">
        <w:rPr>
          <w:i/>
          <w:spacing w:val="-3"/>
        </w:rPr>
        <w:t>а</w:t>
      </w:r>
      <w:r w:rsidRPr="00DD117C">
        <w:rPr>
          <w:i/>
          <w:spacing w:val="1"/>
        </w:rPr>
        <w:t>н</w:t>
      </w:r>
      <w:r w:rsidRPr="00DD117C">
        <w:rPr>
          <w:i/>
        </w:rPr>
        <w:t>а</w:t>
      </w:r>
      <w:r w:rsidRPr="00DD117C">
        <w:rPr>
          <w:i/>
          <w:spacing w:val="-3"/>
        </w:rPr>
        <w:t xml:space="preserve"> </w:t>
      </w:r>
      <w:r w:rsidRPr="00DD117C">
        <w:rPr>
          <w:i/>
        </w:rPr>
        <w:t>мест</w:t>
      </w:r>
      <w:r w:rsidRPr="00DD117C">
        <w:rPr>
          <w:i/>
          <w:spacing w:val="-2"/>
        </w:rPr>
        <w:t>н</w:t>
      </w:r>
      <w:r w:rsidRPr="00DD117C">
        <w:rPr>
          <w:i/>
          <w:spacing w:val="1"/>
        </w:rPr>
        <w:t>о</w:t>
      </w:r>
      <w:r w:rsidRPr="00DD117C">
        <w:rPr>
          <w:i/>
        </w:rPr>
        <w:t>с</w:t>
      </w:r>
      <w:r w:rsidRPr="00DD117C">
        <w:rPr>
          <w:i/>
          <w:spacing w:val="-3"/>
        </w:rPr>
        <w:t>т</w:t>
      </w:r>
      <w:r w:rsidRPr="00DD117C">
        <w:rPr>
          <w:i/>
          <w:spacing w:val="1"/>
        </w:rPr>
        <w:t>и</w:t>
      </w:r>
      <w:r w:rsidRPr="00DD117C">
        <w:rPr>
          <w:i/>
        </w:rPr>
        <w:t>/учебного кабинета/комнаты.</w:t>
      </w:r>
      <w:r w:rsidRPr="00DD117C">
        <w:t xml:space="preserve"> </w:t>
      </w:r>
      <w:r w:rsidRPr="00DD117C">
        <w:rPr>
          <w:spacing w:val="1"/>
        </w:rPr>
        <w:t>Г</w:t>
      </w:r>
      <w:r w:rsidRPr="00DD117C">
        <w:t>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t>ая</w:t>
      </w:r>
      <w:r w:rsidRPr="00DD117C">
        <w:rPr>
          <w:spacing w:val="3"/>
        </w:rPr>
        <w:t xml:space="preserve"> </w:t>
      </w:r>
      <w:r w:rsidRPr="00DD117C">
        <w:t>к</w:t>
      </w:r>
      <w:r w:rsidRPr="00DD117C">
        <w:rPr>
          <w:spacing w:val="-2"/>
        </w:rPr>
        <w:t>а</w:t>
      </w:r>
      <w:r w:rsidRPr="00DD117C">
        <w:rPr>
          <w:spacing w:val="-1"/>
        </w:rPr>
        <w:t>р</w:t>
      </w:r>
      <w:r w:rsidRPr="00DD117C">
        <w:t>та</w:t>
      </w:r>
      <w:r w:rsidRPr="00DD117C">
        <w:rPr>
          <w:spacing w:val="4"/>
        </w:rPr>
        <w:t xml:space="preserve"> </w:t>
      </w:r>
      <w:r w:rsidRPr="00DD117C">
        <w:t>–</w:t>
      </w:r>
      <w:r w:rsidRPr="00DD117C">
        <w:rPr>
          <w:spacing w:val="4"/>
        </w:rPr>
        <w:t xml:space="preserve"> </w:t>
      </w:r>
      <w:r w:rsidRPr="00DD117C">
        <w:rPr>
          <w:spacing w:val="1"/>
        </w:rPr>
        <w:t>о</w:t>
      </w:r>
      <w:r w:rsidRPr="00DD117C">
        <w:rPr>
          <w:spacing w:val="-2"/>
        </w:rPr>
        <w:t>с</w:t>
      </w:r>
      <w:r w:rsidRPr="00DD117C">
        <w:rPr>
          <w:spacing w:val="1"/>
        </w:rPr>
        <w:t>о</w:t>
      </w:r>
      <w:r w:rsidRPr="00DD117C">
        <w:rPr>
          <w:spacing w:val="-1"/>
        </w:rPr>
        <w:t>бы</w:t>
      </w:r>
      <w:r w:rsidRPr="00DD117C">
        <w:t>й</w:t>
      </w:r>
      <w:r w:rsidRPr="00DD117C">
        <w:rPr>
          <w:spacing w:val="3"/>
        </w:rPr>
        <w:t xml:space="preserve"> </w:t>
      </w:r>
      <w:r w:rsidRPr="00DD117C">
        <w:rPr>
          <w:spacing w:val="1"/>
        </w:rPr>
        <w:t>и</w:t>
      </w:r>
      <w:r w:rsidRPr="00DD117C">
        <w:t>с</w:t>
      </w:r>
      <w:r w:rsidRPr="00DD117C">
        <w:rPr>
          <w:spacing w:val="-3"/>
        </w:rPr>
        <w:t>т</w:t>
      </w:r>
      <w:r w:rsidRPr="00DD117C">
        <w:rPr>
          <w:spacing w:val="1"/>
        </w:rPr>
        <w:t>о</w:t>
      </w:r>
      <w:r w:rsidRPr="00DD117C">
        <w:rPr>
          <w:spacing w:val="-2"/>
        </w:rPr>
        <w:t>ч</w:t>
      </w:r>
      <w:r w:rsidRPr="00DD117C">
        <w:rPr>
          <w:spacing w:val="1"/>
        </w:rPr>
        <w:t>ни</w:t>
      </w:r>
      <w:r w:rsidRPr="00DD117C">
        <w:t>к</w:t>
      </w:r>
      <w:r w:rsidRPr="00DD117C">
        <w:rPr>
          <w:spacing w:val="1"/>
        </w:rPr>
        <w:t xml:space="preserve"> и</w:t>
      </w:r>
      <w:r w:rsidRPr="00DD117C">
        <w:rPr>
          <w:spacing w:val="-1"/>
        </w:rPr>
        <w:t>н</w:t>
      </w:r>
      <w:r w:rsidRPr="00DD117C">
        <w:t>форм</w:t>
      </w:r>
      <w:r w:rsidRPr="00DD117C">
        <w:rPr>
          <w:spacing w:val="-2"/>
        </w:rPr>
        <w:t>а</w:t>
      </w:r>
      <w:r w:rsidRPr="00DD117C">
        <w:rPr>
          <w:spacing w:val="1"/>
        </w:rPr>
        <w:t>ц</w:t>
      </w:r>
      <w:r w:rsidRPr="00DD117C">
        <w:rPr>
          <w:spacing w:val="-1"/>
        </w:rPr>
        <w:t>и</w:t>
      </w:r>
      <w:r w:rsidRPr="00DD117C">
        <w:rPr>
          <w:spacing w:val="1"/>
        </w:rPr>
        <w:t>и</w:t>
      </w:r>
      <w:r w:rsidRPr="00DD117C">
        <w:t xml:space="preserve">. </w:t>
      </w:r>
      <w:r w:rsidRPr="00DD117C">
        <w:rPr>
          <w:i/>
        </w:rPr>
        <w:t>Содержание и значение карт. Топографические карты.</w:t>
      </w:r>
      <w:r w:rsidRPr="00DD117C">
        <w:t xml:space="preserve"> Масшт</w:t>
      </w:r>
      <w:r w:rsidRPr="00DD117C">
        <w:rPr>
          <w:spacing w:val="-3"/>
        </w:rPr>
        <w:t>а</w:t>
      </w:r>
      <w:r w:rsidRPr="00DD117C">
        <w:t>б</w:t>
      </w:r>
      <w:r w:rsidRPr="00DD117C">
        <w:rPr>
          <w:spacing w:val="3"/>
        </w:rPr>
        <w:t xml:space="preserve"> </w:t>
      </w:r>
      <w:r w:rsidRPr="00DD117C">
        <w:t>и</w:t>
      </w:r>
      <w:r w:rsidRPr="00DD117C">
        <w:rPr>
          <w:spacing w:val="3"/>
        </w:rPr>
        <w:t xml:space="preserve"> </w:t>
      </w:r>
      <w:r w:rsidRPr="00DD117C">
        <w:rPr>
          <w:spacing w:val="-4"/>
        </w:rPr>
        <w:t>у</w:t>
      </w:r>
      <w:r w:rsidRPr="00DD117C">
        <w:t>словн</w:t>
      </w:r>
      <w:r w:rsidRPr="00DD117C">
        <w:rPr>
          <w:spacing w:val="1"/>
        </w:rPr>
        <w:t>ы</w:t>
      </w:r>
      <w:r w:rsidRPr="00DD117C">
        <w:t>е зна</w:t>
      </w:r>
      <w:r w:rsidRPr="00DD117C">
        <w:rPr>
          <w:spacing w:val="-1"/>
        </w:rPr>
        <w:t>к</w:t>
      </w:r>
      <w:r w:rsidRPr="00DD117C">
        <w:t>и</w:t>
      </w:r>
      <w:r w:rsidRPr="00DD117C">
        <w:rPr>
          <w:spacing w:val="1"/>
        </w:rPr>
        <w:t xml:space="preserve"> н</w:t>
      </w:r>
      <w:r w:rsidRPr="00DD117C">
        <w:t>а ка</w:t>
      </w:r>
      <w:r w:rsidRPr="00DD117C">
        <w:rPr>
          <w:spacing w:val="1"/>
        </w:rPr>
        <w:t>р</w:t>
      </w:r>
      <w:r w:rsidRPr="00DD117C">
        <w:rPr>
          <w:spacing w:val="-3"/>
        </w:rPr>
        <w:t>т</w:t>
      </w:r>
      <w:r w:rsidRPr="00DD117C">
        <w:t xml:space="preserve">е. </w:t>
      </w:r>
      <w:r w:rsidRPr="00DD117C">
        <w:rPr>
          <w:spacing w:val="-1"/>
        </w:rPr>
        <w:t>Г</w:t>
      </w:r>
      <w:r w:rsidRPr="00DD117C">
        <w:rPr>
          <w:spacing w:val="1"/>
        </w:rPr>
        <w:t>р</w:t>
      </w:r>
      <w:r w:rsidRPr="00DD117C">
        <w:rPr>
          <w:spacing w:val="-2"/>
        </w:rPr>
        <w:t>а</w:t>
      </w:r>
      <w:r w:rsidRPr="00DD117C">
        <w:rPr>
          <w:spacing w:val="1"/>
        </w:rPr>
        <w:t>д</w:t>
      </w:r>
      <w:r w:rsidRPr="00DD117C">
        <w:rPr>
          <w:spacing w:val="-4"/>
        </w:rPr>
        <w:t>у</w:t>
      </w:r>
      <w:r w:rsidRPr="00DD117C">
        <w:t>с</w:t>
      </w:r>
      <w:r w:rsidRPr="00DD117C">
        <w:rPr>
          <w:spacing w:val="1"/>
        </w:rPr>
        <w:t>н</w:t>
      </w:r>
      <w:r w:rsidRPr="00DD117C">
        <w:t>ая</w:t>
      </w:r>
      <w:r w:rsidRPr="00DD117C">
        <w:rPr>
          <w:spacing w:val="3"/>
        </w:rPr>
        <w:t xml:space="preserve"> </w:t>
      </w:r>
      <w:r w:rsidRPr="00DD117C">
        <w:t>сет</w:t>
      </w:r>
      <w:r w:rsidRPr="00DD117C">
        <w:rPr>
          <w:spacing w:val="-3"/>
        </w:rPr>
        <w:t>ь</w:t>
      </w:r>
      <w:r w:rsidRPr="00DD117C">
        <w:t>:</w:t>
      </w:r>
      <w:r w:rsidRPr="00DD117C">
        <w:rPr>
          <w:spacing w:val="1"/>
        </w:rPr>
        <w:t xml:space="preserve"> п</w:t>
      </w:r>
      <w:r w:rsidRPr="00DD117C">
        <w:rPr>
          <w:spacing w:val="-2"/>
        </w:rPr>
        <w:t>а</w:t>
      </w:r>
      <w:r w:rsidRPr="00DD117C">
        <w:rPr>
          <w:spacing w:val="-1"/>
        </w:rPr>
        <w:t>р</w:t>
      </w:r>
      <w:r w:rsidRPr="00DD117C">
        <w:t>ал</w:t>
      </w:r>
      <w:r w:rsidRPr="00DD117C">
        <w:rPr>
          <w:spacing w:val="-2"/>
        </w:rPr>
        <w:t>л</w:t>
      </w:r>
      <w:r w:rsidRPr="00DD117C">
        <w:t>ели</w:t>
      </w:r>
      <w:r w:rsidRPr="00DD117C">
        <w:rPr>
          <w:spacing w:val="3"/>
        </w:rPr>
        <w:t xml:space="preserve"> </w:t>
      </w:r>
      <w:r w:rsidRPr="00DD117C">
        <w:t>и</w:t>
      </w:r>
      <w:r w:rsidRPr="00DD117C">
        <w:rPr>
          <w:spacing w:val="1"/>
        </w:rPr>
        <w:t xml:space="preserve"> </w:t>
      </w:r>
      <w:r w:rsidRPr="00DD117C">
        <w:t>м</w:t>
      </w:r>
      <w:r w:rsidRPr="00DD117C">
        <w:rPr>
          <w:spacing w:val="-3"/>
        </w:rPr>
        <w:t>е</w:t>
      </w:r>
      <w:r w:rsidRPr="00DD117C">
        <w:rPr>
          <w:spacing w:val="1"/>
        </w:rPr>
        <w:t>р</w:t>
      </w:r>
      <w:r w:rsidRPr="00DD117C">
        <w:rPr>
          <w:spacing w:val="-1"/>
        </w:rPr>
        <w:t>ид</w:t>
      </w:r>
      <w:r w:rsidRPr="00DD117C">
        <w:rPr>
          <w:spacing w:val="1"/>
        </w:rPr>
        <w:t>и</w:t>
      </w:r>
      <w:r w:rsidRPr="00DD117C">
        <w:rPr>
          <w:spacing w:val="-2"/>
        </w:rPr>
        <w:t>а</w:t>
      </w:r>
      <w:r w:rsidRPr="00DD117C">
        <w:rPr>
          <w:spacing w:val="1"/>
        </w:rPr>
        <w:t>ны</w:t>
      </w:r>
      <w:r w:rsidRPr="00DD117C">
        <w:t xml:space="preserve">. </w:t>
      </w:r>
      <w:r w:rsidRPr="00DD117C">
        <w:rPr>
          <w:spacing w:val="1"/>
        </w:rPr>
        <w:t>Г</w:t>
      </w:r>
      <w:r w:rsidRPr="00DD117C">
        <w:rPr>
          <w:spacing w:val="-2"/>
        </w:rPr>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ч</w:t>
      </w:r>
      <w:r w:rsidRPr="00DD117C">
        <w:rPr>
          <w:spacing w:val="-2"/>
        </w:rPr>
        <w:t>е</w:t>
      </w:r>
      <w:r w:rsidRPr="00DD117C">
        <w:t>с</w:t>
      </w:r>
      <w:r w:rsidRPr="00DD117C">
        <w:rPr>
          <w:spacing w:val="-2"/>
        </w:rPr>
        <w:t>к</w:t>
      </w:r>
      <w:r w:rsidRPr="00DD117C">
        <w:rPr>
          <w:spacing w:val="-1"/>
        </w:rPr>
        <w:t>и</w:t>
      </w:r>
      <w:r w:rsidRPr="00DD117C">
        <w:t>е к</w:t>
      </w:r>
      <w:r w:rsidRPr="00DD117C">
        <w:rPr>
          <w:spacing w:val="-1"/>
        </w:rPr>
        <w:t>о</w:t>
      </w:r>
      <w:r w:rsidRPr="00DD117C">
        <w:rPr>
          <w:spacing w:val="1"/>
        </w:rPr>
        <w:t>о</w:t>
      </w:r>
      <w:r w:rsidRPr="00DD117C">
        <w:rPr>
          <w:spacing w:val="-1"/>
        </w:rPr>
        <w:t>р</w:t>
      </w:r>
      <w:r w:rsidRPr="00DD117C">
        <w:rPr>
          <w:spacing w:val="1"/>
        </w:rPr>
        <w:t>д</w:t>
      </w:r>
      <w:r w:rsidRPr="00DD117C">
        <w:rPr>
          <w:spacing w:val="-1"/>
        </w:rPr>
        <w:t>и</w:t>
      </w:r>
      <w:r w:rsidRPr="00DD117C">
        <w:rPr>
          <w:spacing w:val="1"/>
        </w:rPr>
        <w:t>н</w:t>
      </w:r>
      <w:r w:rsidRPr="00DD117C">
        <w:t>а</w:t>
      </w:r>
      <w:r w:rsidRPr="00DD117C">
        <w:rPr>
          <w:spacing w:val="-3"/>
        </w:rPr>
        <w:t>т</w:t>
      </w:r>
      <w:r w:rsidRPr="00DD117C">
        <w:rPr>
          <w:spacing w:val="1"/>
        </w:rPr>
        <w:t>ы</w:t>
      </w:r>
      <w:r w:rsidRPr="00DD117C">
        <w:t>: г</w:t>
      </w:r>
      <w:r w:rsidRPr="00DD117C">
        <w:rPr>
          <w:spacing w:val="-2"/>
        </w:rPr>
        <w:t>е</w:t>
      </w:r>
      <w:r w:rsidRPr="00DD117C">
        <w:rPr>
          <w:spacing w:val="-1"/>
        </w:rPr>
        <w:t>о</w:t>
      </w:r>
      <w:r w:rsidRPr="00DD117C">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еск</w:t>
      </w:r>
      <w:r w:rsidRPr="00DD117C">
        <w:rPr>
          <w:spacing w:val="-2"/>
        </w:rPr>
        <w:t>а</w:t>
      </w:r>
      <w:r w:rsidRPr="00DD117C">
        <w:t>я</w:t>
      </w:r>
      <w:r w:rsidRPr="00DD117C">
        <w:rPr>
          <w:spacing w:val="1"/>
        </w:rPr>
        <w:t xml:space="preserve"> </w:t>
      </w:r>
      <w:r w:rsidRPr="00DD117C">
        <w:rPr>
          <w:spacing w:val="-3"/>
        </w:rPr>
        <w:t>ш</w:t>
      </w:r>
      <w:r w:rsidRPr="00DD117C">
        <w:rPr>
          <w:spacing w:val="1"/>
        </w:rPr>
        <w:t>иро</w:t>
      </w:r>
      <w:r w:rsidRPr="00DD117C">
        <w:rPr>
          <w:spacing w:val="-3"/>
        </w:rPr>
        <w:t>т</w:t>
      </w:r>
      <w:r w:rsidRPr="00DD117C">
        <w:t xml:space="preserve">а. </w:t>
      </w:r>
      <w:r w:rsidRPr="00DD117C">
        <w:rPr>
          <w:spacing w:val="1"/>
        </w:rPr>
        <w:t>Г</w:t>
      </w:r>
      <w:r w:rsidRPr="00DD117C">
        <w:rPr>
          <w:spacing w:val="-2"/>
        </w:rPr>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еск</w:t>
      </w:r>
      <w:r w:rsidRPr="00DD117C">
        <w:rPr>
          <w:spacing w:val="-1"/>
        </w:rPr>
        <w:t>и</w:t>
      </w:r>
      <w:r w:rsidRPr="00DD117C">
        <w:t>е</w:t>
      </w:r>
      <w:r w:rsidRPr="00DD117C">
        <w:rPr>
          <w:spacing w:val="1"/>
        </w:rPr>
        <w:t xml:space="preserve"> </w:t>
      </w:r>
      <w:r w:rsidRPr="00DD117C">
        <w:rPr>
          <w:spacing w:val="-2"/>
        </w:rPr>
        <w:t>к</w:t>
      </w:r>
      <w:r w:rsidRPr="00DD117C">
        <w:rPr>
          <w:spacing w:val="1"/>
        </w:rPr>
        <w:t>о</w:t>
      </w:r>
      <w:r w:rsidRPr="00DD117C">
        <w:rPr>
          <w:spacing w:val="-1"/>
        </w:rPr>
        <w:t>ор</w:t>
      </w:r>
      <w:r w:rsidRPr="00DD117C">
        <w:rPr>
          <w:spacing w:val="1"/>
        </w:rPr>
        <w:t>д</w:t>
      </w:r>
      <w:r w:rsidRPr="00DD117C">
        <w:rPr>
          <w:spacing w:val="-1"/>
        </w:rPr>
        <w:t>и</w:t>
      </w:r>
      <w:r w:rsidRPr="00DD117C">
        <w:rPr>
          <w:spacing w:val="1"/>
        </w:rPr>
        <w:t>н</w:t>
      </w:r>
      <w:r w:rsidRPr="00DD117C">
        <w:t>а</w:t>
      </w:r>
      <w:r w:rsidRPr="00DD117C">
        <w:rPr>
          <w:spacing w:val="-3"/>
        </w:rPr>
        <w:t>т</w:t>
      </w:r>
      <w:r w:rsidRPr="00DD117C">
        <w:rPr>
          <w:spacing w:val="1"/>
        </w:rPr>
        <w:t>ы</w:t>
      </w:r>
      <w:r w:rsidRPr="00DD117C">
        <w:t>: 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еск</w:t>
      </w:r>
      <w:r w:rsidRPr="00DD117C">
        <w:rPr>
          <w:spacing w:val="-2"/>
        </w:rPr>
        <w:t>а</w:t>
      </w:r>
      <w:r w:rsidRPr="00DD117C">
        <w:t xml:space="preserve">я </w:t>
      </w:r>
      <w:r w:rsidRPr="00DD117C">
        <w:rPr>
          <w:spacing w:val="-1"/>
        </w:rPr>
        <w:t>д</w:t>
      </w:r>
      <w:r w:rsidRPr="00DD117C">
        <w:rPr>
          <w:spacing w:val="1"/>
        </w:rPr>
        <w:t>о</w:t>
      </w:r>
      <w:r w:rsidRPr="00DD117C">
        <w:rPr>
          <w:spacing w:val="-3"/>
        </w:rPr>
        <w:t>л</w:t>
      </w:r>
      <w:r w:rsidRPr="00DD117C">
        <w:t>г</w:t>
      </w:r>
      <w:r w:rsidRPr="00DD117C">
        <w:rPr>
          <w:spacing w:val="1"/>
        </w:rPr>
        <w:t>о</w:t>
      </w:r>
      <w:r w:rsidRPr="00DD117C">
        <w:t xml:space="preserve">та. </w:t>
      </w:r>
      <w:r w:rsidRPr="00DD117C">
        <w:rPr>
          <w:spacing w:val="-1"/>
        </w:rPr>
        <w:t>О</w:t>
      </w:r>
      <w:r w:rsidRPr="00DD117C">
        <w:rPr>
          <w:spacing w:val="1"/>
        </w:rPr>
        <w:t>пр</w:t>
      </w:r>
      <w:r w:rsidRPr="00DD117C">
        <w:rPr>
          <w:spacing w:val="-2"/>
        </w:rPr>
        <w:t>е</w:t>
      </w:r>
      <w:r w:rsidRPr="00DD117C">
        <w:rPr>
          <w:spacing w:val="1"/>
        </w:rPr>
        <w:t>д</w:t>
      </w:r>
      <w:r w:rsidRPr="00DD117C">
        <w:rPr>
          <w:spacing w:val="-2"/>
        </w:rPr>
        <w:t>е</w:t>
      </w:r>
      <w:r w:rsidRPr="00DD117C">
        <w:rPr>
          <w:spacing w:val="-1"/>
        </w:rPr>
        <w:t>л</w:t>
      </w:r>
      <w:r w:rsidRPr="00DD117C">
        <w:t>е</w:t>
      </w:r>
      <w:r w:rsidRPr="00DD117C">
        <w:rPr>
          <w:spacing w:val="1"/>
        </w:rPr>
        <w:t>ни</w:t>
      </w:r>
      <w:r w:rsidRPr="00DD117C">
        <w:t>е г</w:t>
      </w:r>
      <w:r w:rsidRPr="00DD117C">
        <w:rPr>
          <w:spacing w:val="-2"/>
        </w:rPr>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ч</w:t>
      </w:r>
      <w:r w:rsidRPr="00DD117C">
        <w:rPr>
          <w:spacing w:val="-2"/>
        </w:rPr>
        <w:t>е</w:t>
      </w:r>
      <w:r w:rsidRPr="00DD117C">
        <w:t>с</w:t>
      </w:r>
      <w:r w:rsidRPr="00DD117C">
        <w:rPr>
          <w:spacing w:val="-2"/>
        </w:rPr>
        <w:t>к</w:t>
      </w:r>
      <w:r w:rsidRPr="00DD117C">
        <w:rPr>
          <w:spacing w:val="1"/>
        </w:rPr>
        <w:t>и</w:t>
      </w:r>
      <w:r w:rsidRPr="00DD117C">
        <w:t>х</w:t>
      </w:r>
      <w:r w:rsidRPr="00DD117C">
        <w:rPr>
          <w:spacing w:val="1"/>
        </w:rPr>
        <w:t xml:space="preserve"> </w:t>
      </w:r>
      <w:r w:rsidRPr="00DD117C">
        <w:rPr>
          <w:spacing w:val="-2"/>
        </w:rPr>
        <w:t>к</w:t>
      </w:r>
      <w:r w:rsidRPr="00DD117C">
        <w:rPr>
          <w:spacing w:val="1"/>
        </w:rPr>
        <w:t>о</w:t>
      </w:r>
      <w:r w:rsidRPr="00DD117C">
        <w:rPr>
          <w:spacing w:val="-1"/>
        </w:rPr>
        <w:t>ор</w:t>
      </w:r>
      <w:r w:rsidRPr="00DD117C">
        <w:rPr>
          <w:spacing w:val="1"/>
        </w:rPr>
        <w:t>д</w:t>
      </w:r>
      <w:r w:rsidRPr="00DD117C">
        <w:rPr>
          <w:spacing w:val="-1"/>
        </w:rPr>
        <w:t>и</w:t>
      </w:r>
      <w:r w:rsidRPr="00DD117C">
        <w:rPr>
          <w:spacing w:val="1"/>
        </w:rPr>
        <w:t>н</w:t>
      </w:r>
      <w:r w:rsidRPr="00DD117C">
        <w:t xml:space="preserve">ат </w:t>
      </w:r>
      <w:r w:rsidRPr="00DD117C">
        <w:rPr>
          <w:spacing w:val="1"/>
        </w:rPr>
        <w:t>р</w:t>
      </w:r>
      <w:r w:rsidRPr="00DD117C">
        <w:t>аз</w:t>
      </w:r>
      <w:r w:rsidRPr="00DD117C">
        <w:rPr>
          <w:spacing w:val="-4"/>
        </w:rPr>
        <w:t>л</w:t>
      </w:r>
      <w:r w:rsidRPr="00DD117C">
        <w:rPr>
          <w:spacing w:val="-1"/>
        </w:rPr>
        <w:t>и</w:t>
      </w:r>
      <w:r w:rsidRPr="00DD117C">
        <w:t>ч</w:t>
      </w:r>
      <w:r w:rsidRPr="00DD117C">
        <w:rPr>
          <w:spacing w:val="1"/>
        </w:rPr>
        <w:t>н</w:t>
      </w:r>
      <w:r w:rsidRPr="00DD117C">
        <w:rPr>
          <w:spacing w:val="-1"/>
        </w:rPr>
        <w:t>ы</w:t>
      </w:r>
      <w:r w:rsidRPr="00DD117C">
        <w:t>х</w:t>
      </w:r>
      <w:r w:rsidRPr="00DD117C">
        <w:rPr>
          <w:spacing w:val="1"/>
        </w:rPr>
        <w:t xml:space="preserve"> </w:t>
      </w:r>
      <w:r w:rsidRPr="00DD117C">
        <w:rPr>
          <w:spacing w:val="-1"/>
        </w:rPr>
        <w:t>о</w:t>
      </w:r>
      <w:r w:rsidRPr="00DD117C">
        <w:rPr>
          <w:spacing w:val="1"/>
        </w:rPr>
        <w:t>б</w:t>
      </w:r>
      <w:r w:rsidRPr="00DD117C">
        <w:rPr>
          <w:spacing w:val="-1"/>
        </w:rPr>
        <w:t>ъ</w:t>
      </w:r>
      <w:r w:rsidRPr="00DD117C">
        <w:t>ек</w:t>
      </w:r>
      <w:r w:rsidRPr="00DD117C">
        <w:rPr>
          <w:spacing w:val="-2"/>
        </w:rPr>
        <w:t>т</w:t>
      </w:r>
      <w:r w:rsidRPr="00DD117C">
        <w:rPr>
          <w:spacing w:val="1"/>
        </w:rPr>
        <w:t>о</w:t>
      </w:r>
      <w:r w:rsidRPr="00DD117C">
        <w:t>в, направлений, расстояний, абсолютных высот</w:t>
      </w:r>
      <w:r w:rsidRPr="00DD117C">
        <w:rPr>
          <w:spacing w:val="1"/>
        </w:rPr>
        <w:t xml:space="preserve"> по</w:t>
      </w:r>
      <w:r w:rsidRPr="00DD117C">
        <w:t xml:space="preserve"> к</w:t>
      </w:r>
      <w:r w:rsidRPr="00DD117C">
        <w:rPr>
          <w:spacing w:val="-3"/>
        </w:rPr>
        <w:t>а</w:t>
      </w:r>
      <w:r w:rsidRPr="00DD117C">
        <w:rPr>
          <w:spacing w:val="1"/>
        </w:rPr>
        <w:t>р</w:t>
      </w:r>
      <w:r w:rsidRPr="00DD117C">
        <w:t>те.</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pPr>
      <w:r w:rsidRPr="00DD117C">
        <w:rPr>
          <w:b/>
          <w:bCs/>
          <w:spacing w:val="1"/>
        </w:rPr>
        <w:t xml:space="preserve"> Природа </w:t>
      </w:r>
      <w:r w:rsidRPr="00DD117C">
        <w:rPr>
          <w:b/>
          <w:bCs/>
        </w:rPr>
        <w:t>З</w:t>
      </w:r>
      <w:r w:rsidRPr="00DD117C">
        <w:rPr>
          <w:b/>
          <w:bCs/>
          <w:spacing w:val="-2"/>
        </w:rPr>
        <w:t>е</w:t>
      </w:r>
      <w:r w:rsidRPr="00DD117C">
        <w:rPr>
          <w:b/>
          <w:bCs/>
        </w:rPr>
        <w:t>м</w:t>
      </w:r>
      <w:r w:rsidRPr="00DD117C">
        <w:rPr>
          <w:b/>
          <w:bCs/>
          <w:spacing w:val="1"/>
        </w:rPr>
        <w:t>л</w:t>
      </w:r>
      <w:r w:rsidRPr="00DD117C">
        <w:rPr>
          <w:b/>
          <w:bCs/>
          <w:spacing w:val="-1"/>
        </w:rPr>
        <w:t>и</w:t>
      </w:r>
      <w:r w:rsidRPr="00DD117C">
        <w:rPr>
          <w:b/>
          <w:bCs/>
        </w:rPr>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Л</w:t>
      </w:r>
      <w:r w:rsidRPr="00DD117C">
        <w:rPr>
          <w:b/>
          <w:bCs/>
          <w:spacing w:val="-1"/>
        </w:rPr>
        <w:t>и</w:t>
      </w:r>
      <w:r w:rsidRPr="00DD117C">
        <w:rPr>
          <w:b/>
          <w:bCs/>
          <w:spacing w:val="1"/>
        </w:rPr>
        <w:t>то</w:t>
      </w:r>
      <w:r w:rsidRPr="00DD117C">
        <w:rPr>
          <w:b/>
          <w:bCs/>
        </w:rPr>
        <w:t>с</w:t>
      </w:r>
      <w:r w:rsidRPr="00DD117C">
        <w:rPr>
          <w:b/>
          <w:bCs/>
          <w:spacing w:val="-2"/>
        </w:rPr>
        <w:t>ф</w:t>
      </w:r>
      <w:r w:rsidRPr="00DD117C">
        <w:rPr>
          <w:b/>
          <w:bCs/>
        </w:rPr>
        <w:t>е</w:t>
      </w:r>
      <w:r w:rsidRPr="00DD117C">
        <w:rPr>
          <w:b/>
          <w:bCs/>
          <w:spacing w:val="-3"/>
        </w:rPr>
        <w:t>р</w:t>
      </w:r>
      <w:r w:rsidRPr="00DD117C">
        <w:rPr>
          <w:b/>
          <w:bCs/>
          <w:spacing w:val="1"/>
        </w:rPr>
        <w:t>а</w:t>
      </w:r>
      <w:r w:rsidRPr="00DD117C">
        <w:rPr>
          <w:b/>
          <w:bCs/>
        </w:rPr>
        <w:t>.</w:t>
      </w:r>
      <w:r w:rsidRPr="00DD117C">
        <w:rPr>
          <w:b/>
          <w:bCs/>
          <w:spacing w:val="4"/>
        </w:rPr>
        <w:t xml:space="preserve"> </w:t>
      </w:r>
      <w:r w:rsidRPr="00DD117C">
        <w:t>Ли</w:t>
      </w:r>
      <w:r w:rsidRPr="00DD117C">
        <w:rPr>
          <w:spacing w:val="-3"/>
        </w:rPr>
        <w:t>т</w:t>
      </w:r>
      <w:r w:rsidRPr="00DD117C">
        <w:rPr>
          <w:spacing w:val="1"/>
        </w:rPr>
        <w:t>о</w:t>
      </w:r>
      <w:r w:rsidRPr="00DD117C">
        <w:rPr>
          <w:spacing w:val="-2"/>
        </w:rPr>
        <w:t>с</w:t>
      </w:r>
      <w:r w:rsidRPr="00DD117C">
        <w:t>фе</w:t>
      </w:r>
      <w:r w:rsidRPr="00DD117C">
        <w:rPr>
          <w:spacing w:val="1"/>
        </w:rPr>
        <w:t>р</w:t>
      </w:r>
      <w:r w:rsidRPr="00DD117C">
        <w:t>а</w:t>
      </w:r>
      <w:r w:rsidRPr="00DD117C">
        <w:rPr>
          <w:spacing w:val="2"/>
        </w:rPr>
        <w:t xml:space="preserve"> </w:t>
      </w:r>
      <w:r w:rsidRPr="00DD117C">
        <w:t>–</w:t>
      </w:r>
      <w:r w:rsidRPr="00DD117C">
        <w:rPr>
          <w:spacing w:val="5"/>
        </w:rPr>
        <w:t xml:space="preserve"> «</w:t>
      </w:r>
      <w:r w:rsidRPr="00DD117C">
        <w:rPr>
          <w:spacing w:val="-2"/>
        </w:rPr>
        <w:t>к</w:t>
      </w:r>
      <w:r w:rsidRPr="00DD117C">
        <w:t>ам</w:t>
      </w:r>
      <w:r w:rsidRPr="00DD117C">
        <w:rPr>
          <w:spacing w:val="-2"/>
        </w:rPr>
        <w:t>е</w:t>
      </w:r>
      <w:r w:rsidRPr="00DD117C">
        <w:rPr>
          <w:spacing w:val="1"/>
        </w:rPr>
        <w:t>нн</w:t>
      </w:r>
      <w:r w:rsidRPr="00DD117C">
        <w:rPr>
          <w:spacing w:val="-2"/>
        </w:rPr>
        <w:t>а</w:t>
      </w:r>
      <w:r w:rsidRPr="00DD117C">
        <w:t>я»</w:t>
      </w:r>
      <w:r w:rsidRPr="00DD117C">
        <w:rPr>
          <w:spacing w:val="1"/>
        </w:rPr>
        <w:t xml:space="preserve"> о</w:t>
      </w:r>
      <w:r w:rsidRPr="00DD117C">
        <w:rPr>
          <w:spacing w:val="-1"/>
        </w:rPr>
        <w:t>б</w:t>
      </w:r>
      <w:r w:rsidRPr="00DD117C">
        <w:rPr>
          <w:spacing w:val="1"/>
        </w:rPr>
        <w:t>о</w:t>
      </w:r>
      <w:r w:rsidRPr="00DD117C">
        <w:rPr>
          <w:spacing w:val="-1"/>
        </w:rPr>
        <w:t>ло</w:t>
      </w:r>
      <w:r w:rsidRPr="00DD117C">
        <w:t>чка</w:t>
      </w:r>
      <w:r w:rsidRPr="00DD117C">
        <w:rPr>
          <w:spacing w:val="1"/>
        </w:rPr>
        <w:t xml:space="preserve"> З</w:t>
      </w:r>
      <w:r w:rsidRPr="00DD117C">
        <w:t>ем</w:t>
      </w:r>
      <w:r w:rsidRPr="00DD117C">
        <w:rPr>
          <w:spacing w:val="-1"/>
        </w:rPr>
        <w:t>л</w:t>
      </w:r>
      <w:r w:rsidRPr="00DD117C">
        <w:rPr>
          <w:spacing w:val="1"/>
        </w:rPr>
        <w:t>и</w:t>
      </w:r>
      <w:r w:rsidRPr="00DD117C">
        <w:t>. В</w:t>
      </w:r>
      <w:r w:rsidRPr="00DD117C">
        <w:rPr>
          <w:spacing w:val="1"/>
        </w:rPr>
        <w:t>н</w:t>
      </w:r>
      <w:r w:rsidRPr="00DD117C">
        <w:rPr>
          <w:spacing w:val="-4"/>
        </w:rPr>
        <w:t>у</w:t>
      </w:r>
      <w:r w:rsidRPr="00DD117C">
        <w:t>т</w:t>
      </w:r>
      <w:r w:rsidRPr="00DD117C">
        <w:rPr>
          <w:spacing w:val="1"/>
        </w:rPr>
        <w:t>р</w:t>
      </w:r>
      <w:r w:rsidRPr="00DD117C">
        <w:t>е</w:t>
      </w:r>
      <w:r w:rsidRPr="00DD117C">
        <w:rPr>
          <w:spacing w:val="1"/>
        </w:rPr>
        <w:t>н</w:t>
      </w:r>
      <w:r w:rsidRPr="00DD117C">
        <w:rPr>
          <w:spacing w:val="-1"/>
        </w:rPr>
        <w:t>н</w:t>
      </w:r>
      <w:r w:rsidRPr="00DD117C">
        <w:t>ее</w:t>
      </w:r>
      <w:r w:rsidRPr="00DD117C">
        <w:rPr>
          <w:spacing w:val="2"/>
        </w:rPr>
        <w:t xml:space="preserve"> </w:t>
      </w:r>
      <w:r w:rsidRPr="00DD117C">
        <w:t>ст</w:t>
      </w:r>
      <w:r w:rsidRPr="00DD117C">
        <w:rPr>
          <w:spacing w:val="-1"/>
        </w:rPr>
        <w:t>р</w:t>
      </w:r>
      <w:r w:rsidRPr="00DD117C">
        <w:rPr>
          <w:spacing w:val="1"/>
        </w:rPr>
        <w:t>о</w:t>
      </w:r>
      <w:r w:rsidRPr="00DD117C">
        <w:rPr>
          <w:spacing w:val="-2"/>
        </w:rPr>
        <w:t>е</w:t>
      </w:r>
      <w:r w:rsidRPr="00DD117C">
        <w:rPr>
          <w:spacing w:val="1"/>
        </w:rPr>
        <w:t>н</w:t>
      </w:r>
      <w:r w:rsidRPr="00DD117C">
        <w:rPr>
          <w:spacing w:val="-1"/>
        </w:rPr>
        <w:t>и</w:t>
      </w:r>
      <w:r w:rsidRPr="00DD117C">
        <w:t>е</w:t>
      </w:r>
      <w:r w:rsidRPr="00DD117C">
        <w:rPr>
          <w:spacing w:val="2"/>
        </w:rPr>
        <w:t xml:space="preserve"> </w:t>
      </w:r>
      <w:r w:rsidRPr="00DD117C">
        <w:rPr>
          <w:spacing w:val="1"/>
        </w:rPr>
        <w:t>З</w:t>
      </w:r>
      <w:r w:rsidRPr="00DD117C">
        <w:t>ем</w:t>
      </w:r>
      <w:r w:rsidRPr="00DD117C">
        <w:rPr>
          <w:spacing w:val="-1"/>
        </w:rPr>
        <w:t>л</w:t>
      </w:r>
      <w:r w:rsidRPr="00DD117C">
        <w:rPr>
          <w:spacing w:val="1"/>
        </w:rPr>
        <w:t>и</w:t>
      </w:r>
      <w:r w:rsidRPr="00DD117C">
        <w:t>.</w:t>
      </w:r>
      <w:r w:rsidRPr="00DD117C">
        <w:rPr>
          <w:spacing w:val="2"/>
        </w:rPr>
        <w:t xml:space="preserve"> </w:t>
      </w:r>
      <w:r w:rsidRPr="00DD117C">
        <w:rPr>
          <w:spacing w:val="1"/>
        </w:rPr>
        <w:t>З</w:t>
      </w:r>
      <w:r w:rsidRPr="00DD117C">
        <w:t>ем</w:t>
      </w:r>
      <w:r w:rsidRPr="00DD117C">
        <w:rPr>
          <w:spacing w:val="-1"/>
        </w:rPr>
        <w:t>н</w:t>
      </w:r>
      <w:r w:rsidRPr="00DD117C">
        <w:t>ая</w:t>
      </w:r>
      <w:r w:rsidRPr="00DD117C">
        <w:rPr>
          <w:spacing w:val="4"/>
        </w:rPr>
        <w:t xml:space="preserve"> </w:t>
      </w:r>
      <w:r w:rsidRPr="00DD117C">
        <w:rPr>
          <w:spacing w:val="-2"/>
        </w:rPr>
        <w:t>к</w:t>
      </w:r>
      <w:r w:rsidRPr="00DD117C">
        <w:rPr>
          <w:spacing w:val="-1"/>
        </w:rPr>
        <w:t>о</w:t>
      </w:r>
      <w:r w:rsidRPr="00DD117C">
        <w:rPr>
          <w:spacing w:val="1"/>
        </w:rPr>
        <w:t>р</w:t>
      </w:r>
      <w:r w:rsidRPr="00DD117C">
        <w:t>а. Раз</w:t>
      </w:r>
      <w:r w:rsidRPr="00DD117C">
        <w:rPr>
          <w:spacing w:val="-2"/>
        </w:rPr>
        <w:t>н</w:t>
      </w:r>
      <w:r w:rsidRPr="00DD117C">
        <w:rPr>
          <w:spacing w:val="-1"/>
        </w:rPr>
        <w:t>о</w:t>
      </w:r>
      <w:r w:rsidRPr="00DD117C">
        <w:rPr>
          <w:spacing w:val="1"/>
        </w:rPr>
        <w:t>о</w:t>
      </w:r>
      <w:r w:rsidRPr="00DD117C">
        <w:rPr>
          <w:spacing w:val="-1"/>
        </w:rPr>
        <w:t>б</w:t>
      </w:r>
      <w:r w:rsidRPr="00DD117C">
        <w:rPr>
          <w:spacing w:val="1"/>
        </w:rPr>
        <w:t>р</w:t>
      </w:r>
      <w:r w:rsidRPr="00DD117C">
        <w:t>а</w:t>
      </w:r>
      <w:r w:rsidRPr="00DD117C">
        <w:rPr>
          <w:spacing w:val="-3"/>
        </w:rPr>
        <w:t>з</w:t>
      </w:r>
      <w:r w:rsidRPr="00DD117C">
        <w:rPr>
          <w:spacing w:val="1"/>
        </w:rPr>
        <w:t>и</w:t>
      </w:r>
      <w:r w:rsidRPr="00DD117C">
        <w:t>е</w:t>
      </w:r>
      <w:r w:rsidRPr="00DD117C">
        <w:rPr>
          <w:spacing w:val="2"/>
        </w:rPr>
        <w:t xml:space="preserve"> </w:t>
      </w:r>
      <w:r w:rsidRPr="00DD117C">
        <w:t>г</w:t>
      </w:r>
      <w:r w:rsidRPr="00DD117C">
        <w:rPr>
          <w:spacing w:val="-1"/>
        </w:rPr>
        <w:t>о</w:t>
      </w:r>
      <w:r w:rsidRPr="00DD117C">
        <w:rPr>
          <w:spacing w:val="7"/>
        </w:rPr>
        <w:t>р</w:t>
      </w:r>
      <w:r w:rsidRPr="00DD117C">
        <w:rPr>
          <w:spacing w:val="-1"/>
        </w:rPr>
        <w:t>ны</w:t>
      </w:r>
      <w:r w:rsidRPr="00DD117C">
        <w:t>х</w:t>
      </w:r>
      <w:r w:rsidRPr="00DD117C">
        <w:rPr>
          <w:spacing w:val="3"/>
        </w:rPr>
        <w:t xml:space="preserve"> </w:t>
      </w:r>
      <w:r w:rsidRPr="00DD117C">
        <w:rPr>
          <w:spacing w:val="-1"/>
        </w:rPr>
        <w:t>п</w:t>
      </w:r>
      <w:r w:rsidRPr="00DD117C">
        <w:rPr>
          <w:spacing w:val="1"/>
        </w:rPr>
        <w:t>о</w:t>
      </w:r>
      <w:r w:rsidRPr="00DD117C">
        <w:rPr>
          <w:spacing w:val="-1"/>
        </w:rPr>
        <w:t>ро</w:t>
      </w:r>
      <w:r w:rsidRPr="00DD117C">
        <w:t>д</w:t>
      </w:r>
      <w:r w:rsidRPr="00DD117C">
        <w:rPr>
          <w:spacing w:val="3"/>
        </w:rPr>
        <w:t xml:space="preserve"> </w:t>
      </w:r>
      <w:r w:rsidRPr="00DD117C">
        <w:t>и минер</w:t>
      </w:r>
      <w:r w:rsidRPr="00DD117C">
        <w:rPr>
          <w:spacing w:val="1"/>
        </w:rPr>
        <w:t>а</w:t>
      </w:r>
      <w:r w:rsidRPr="00DD117C">
        <w:rPr>
          <w:spacing w:val="-3"/>
        </w:rPr>
        <w:t>л</w:t>
      </w:r>
      <w:r w:rsidRPr="00DD117C">
        <w:rPr>
          <w:spacing w:val="1"/>
        </w:rPr>
        <w:t>о</w:t>
      </w:r>
      <w:r w:rsidRPr="00DD117C">
        <w:t>в</w:t>
      </w:r>
      <w:r w:rsidRPr="00DD117C">
        <w:rPr>
          <w:spacing w:val="2"/>
        </w:rPr>
        <w:t xml:space="preserve"> </w:t>
      </w:r>
      <w:r w:rsidRPr="00DD117C">
        <w:rPr>
          <w:spacing w:val="1"/>
        </w:rPr>
        <w:t>н</w:t>
      </w:r>
      <w:r w:rsidRPr="00DD117C">
        <w:t>а</w:t>
      </w:r>
      <w:r w:rsidRPr="00DD117C">
        <w:rPr>
          <w:spacing w:val="2"/>
        </w:rPr>
        <w:t xml:space="preserve"> </w:t>
      </w:r>
      <w:r w:rsidRPr="00DD117C">
        <w:rPr>
          <w:spacing w:val="-1"/>
        </w:rPr>
        <w:t>З</w:t>
      </w:r>
      <w:r w:rsidRPr="00DD117C">
        <w:t>ем</w:t>
      </w:r>
      <w:r w:rsidRPr="00DD117C">
        <w:rPr>
          <w:spacing w:val="-1"/>
        </w:rPr>
        <w:t>л</w:t>
      </w:r>
      <w:r w:rsidRPr="00DD117C">
        <w:rPr>
          <w:spacing w:val="-2"/>
        </w:rPr>
        <w:t>е</w:t>
      </w:r>
      <w:r w:rsidRPr="00DD117C">
        <w:t xml:space="preserve">. </w:t>
      </w:r>
      <w:r w:rsidRPr="00DD117C">
        <w:rPr>
          <w:i/>
          <w:spacing w:val="-1"/>
        </w:rPr>
        <w:t>П</w:t>
      </w:r>
      <w:r w:rsidRPr="00DD117C">
        <w:rPr>
          <w:i/>
          <w:spacing w:val="1"/>
        </w:rPr>
        <w:t>о</w:t>
      </w:r>
      <w:r w:rsidRPr="00DD117C">
        <w:rPr>
          <w:i/>
          <w:spacing w:val="-1"/>
        </w:rPr>
        <w:t>л</w:t>
      </w:r>
      <w:r w:rsidRPr="00DD117C">
        <w:rPr>
          <w:i/>
        </w:rPr>
        <w:t>езн</w:t>
      </w:r>
      <w:r w:rsidRPr="00DD117C">
        <w:rPr>
          <w:i/>
          <w:spacing w:val="-1"/>
        </w:rPr>
        <w:t>ы</w:t>
      </w:r>
      <w:r w:rsidRPr="00DD117C">
        <w:rPr>
          <w:i/>
        </w:rPr>
        <w:t>е</w:t>
      </w:r>
      <w:r w:rsidRPr="00DD117C">
        <w:rPr>
          <w:i/>
          <w:spacing w:val="2"/>
        </w:rPr>
        <w:t xml:space="preserve"> </w:t>
      </w:r>
      <w:r w:rsidRPr="00DD117C">
        <w:rPr>
          <w:i/>
          <w:spacing w:val="1"/>
        </w:rPr>
        <w:t>и</w:t>
      </w:r>
      <w:r w:rsidRPr="00DD117C">
        <w:rPr>
          <w:i/>
          <w:spacing w:val="-2"/>
        </w:rPr>
        <w:t>с</w:t>
      </w:r>
      <w:r w:rsidRPr="00DD117C">
        <w:rPr>
          <w:i/>
        </w:rPr>
        <w:t>к</w:t>
      </w:r>
      <w:r w:rsidRPr="00DD117C">
        <w:rPr>
          <w:i/>
          <w:spacing w:val="-1"/>
        </w:rPr>
        <w:t>о</w:t>
      </w:r>
      <w:r w:rsidRPr="00DD117C">
        <w:rPr>
          <w:i/>
          <w:spacing w:val="1"/>
        </w:rPr>
        <w:t>п</w:t>
      </w:r>
      <w:r w:rsidRPr="00DD117C">
        <w:rPr>
          <w:i/>
        </w:rPr>
        <w:t>а</w:t>
      </w:r>
      <w:r w:rsidRPr="00DD117C">
        <w:rPr>
          <w:i/>
          <w:spacing w:val="-2"/>
        </w:rPr>
        <w:t>е</w:t>
      </w:r>
      <w:r w:rsidRPr="00DD117C">
        <w:rPr>
          <w:i/>
        </w:rPr>
        <w:t xml:space="preserve">мые и </w:t>
      </w:r>
      <w:r w:rsidRPr="00DD117C">
        <w:rPr>
          <w:i/>
          <w:spacing w:val="1"/>
        </w:rPr>
        <w:t>и</w:t>
      </w:r>
      <w:r w:rsidRPr="00DD117C">
        <w:rPr>
          <w:i/>
        </w:rPr>
        <w:t xml:space="preserve">х </w:t>
      </w:r>
      <w:r w:rsidRPr="00DD117C">
        <w:rPr>
          <w:i/>
          <w:spacing w:val="-3"/>
        </w:rPr>
        <w:t>з</w:t>
      </w:r>
      <w:r w:rsidRPr="00DD117C">
        <w:rPr>
          <w:i/>
          <w:spacing w:val="1"/>
        </w:rPr>
        <w:t>н</w:t>
      </w:r>
      <w:r w:rsidRPr="00DD117C">
        <w:rPr>
          <w:i/>
        </w:rPr>
        <w:t>а</w:t>
      </w:r>
      <w:r w:rsidRPr="00DD117C">
        <w:rPr>
          <w:i/>
          <w:spacing w:val="-2"/>
        </w:rPr>
        <w:t>ч</w:t>
      </w:r>
      <w:r w:rsidRPr="00DD117C">
        <w:rPr>
          <w:i/>
        </w:rPr>
        <w:t>е</w:t>
      </w:r>
      <w:r w:rsidRPr="00DD117C">
        <w:rPr>
          <w:i/>
          <w:spacing w:val="-1"/>
        </w:rPr>
        <w:t>н</w:t>
      </w:r>
      <w:r w:rsidRPr="00DD117C">
        <w:rPr>
          <w:i/>
          <w:spacing w:val="1"/>
        </w:rPr>
        <w:t>и</w:t>
      </w:r>
      <w:r w:rsidRPr="00DD117C">
        <w:rPr>
          <w:i/>
        </w:rPr>
        <w:t>е в ж</w:t>
      </w:r>
      <w:r w:rsidRPr="00DD117C">
        <w:rPr>
          <w:i/>
          <w:spacing w:val="1"/>
        </w:rPr>
        <w:t>и</w:t>
      </w:r>
      <w:r w:rsidRPr="00DD117C">
        <w:rPr>
          <w:i/>
          <w:spacing w:val="-3"/>
        </w:rPr>
        <w:t>з</w:t>
      </w:r>
      <w:r w:rsidRPr="00DD117C">
        <w:rPr>
          <w:i/>
          <w:spacing w:val="1"/>
        </w:rPr>
        <w:t>н</w:t>
      </w:r>
      <w:r w:rsidRPr="00DD117C">
        <w:rPr>
          <w:i/>
        </w:rPr>
        <w:t xml:space="preserve">и </w:t>
      </w:r>
      <w:r w:rsidRPr="00DD117C">
        <w:rPr>
          <w:i/>
          <w:spacing w:val="-2"/>
        </w:rPr>
        <w:t>с</w:t>
      </w:r>
      <w:r w:rsidRPr="00DD117C">
        <w:rPr>
          <w:i/>
          <w:spacing w:val="1"/>
        </w:rPr>
        <w:t>о</w:t>
      </w:r>
      <w:r w:rsidRPr="00DD117C">
        <w:rPr>
          <w:i/>
          <w:spacing w:val="-3"/>
        </w:rPr>
        <w:t>в</w:t>
      </w:r>
      <w:r w:rsidRPr="00DD117C">
        <w:rPr>
          <w:i/>
          <w:spacing w:val="-1"/>
        </w:rPr>
        <w:t>р</w:t>
      </w:r>
      <w:r w:rsidRPr="00DD117C">
        <w:rPr>
          <w:i/>
        </w:rPr>
        <w:t>еме</w:t>
      </w:r>
      <w:r w:rsidRPr="00DD117C">
        <w:rPr>
          <w:i/>
          <w:spacing w:val="-1"/>
        </w:rPr>
        <w:t>н</w:t>
      </w:r>
      <w:r w:rsidRPr="00DD117C">
        <w:rPr>
          <w:i/>
          <w:spacing w:val="1"/>
        </w:rPr>
        <w:t>н</w:t>
      </w:r>
      <w:r w:rsidRPr="00DD117C">
        <w:rPr>
          <w:i/>
          <w:spacing w:val="-1"/>
        </w:rPr>
        <w:t>о</w:t>
      </w:r>
      <w:r w:rsidRPr="00DD117C">
        <w:rPr>
          <w:i/>
        </w:rPr>
        <w:t xml:space="preserve">го </w:t>
      </w:r>
      <w:r w:rsidRPr="00DD117C">
        <w:rPr>
          <w:i/>
          <w:spacing w:val="1"/>
        </w:rPr>
        <w:t>об</w:t>
      </w:r>
      <w:r w:rsidRPr="00DD117C">
        <w:rPr>
          <w:i/>
          <w:spacing w:val="-3"/>
        </w:rPr>
        <w:t>щ</w:t>
      </w:r>
      <w:r w:rsidRPr="00DD117C">
        <w:rPr>
          <w:i/>
        </w:rPr>
        <w:t>ест</w:t>
      </w:r>
      <w:r w:rsidRPr="00DD117C">
        <w:rPr>
          <w:i/>
          <w:spacing w:val="-3"/>
        </w:rPr>
        <w:t>в</w:t>
      </w:r>
      <w:r w:rsidRPr="00DD117C">
        <w:rPr>
          <w:i/>
        </w:rPr>
        <w:t>а.</w:t>
      </w:r>
      <w:r w:rsidRPr="00DD117C">
        <w:t xml:space="preserve"> Дв</w:t>
      </w:r>
      <w:r w:rsidRPr="00DD117C">
        <w:rPr>
          <w:spacing w:val="1"/>
        </w:rPr>
        <w:t>и</w:t>
      </w:r>
      <w:r w:rsidRPr="00DD117C">
        <w:t>ж</w:t>
      </w:r>
      <w:r w:rsidRPr="00DD117C">
        <w:rPr>
          <w:spacing w:val="-2"/>
        </w:rPr>
        <w:t>е</w:t>
      </w:r>
      <w:r w:rsidRPr="00DD117C">
        <w:rPr>
          <w:spacing w:val="-1"/>
        </w:rPr>
        <w:t>н</w:t>
      </w:r>
      <w:r w:rsidRPr="00DD117C">
        <w:rPr>
          <w:spacing w:val="1"/>
        </w:rPr>
        <w:t>и</w:t>
      </w:r>
      <w:r w:rsidRPr="00DD117C">
        <w:t>я зе</w:t>
      </w:r>
      <w:r w:rsidRPr="00DD117C">
        <w:rPr>
          <w:spacing w:val="-3"/>
        </w:rPr>
        <w:t>м</w:t>
      </w:r>
      <w:r w:rsidRPr="00DD117C">
        <w:rPr>
          <w:spacing w:val="1"/>
        </w:rPr>
        <w:t>н</w:t>
      </w:r>
      <w:r w:rsidRPr="00DD117C">
        <w:rPr>
          <w:spacing w:val="-1"/>
        </w:rPr>
        <w:t>о</w:t>
      </w:r>
      <w:r w:rsidRPr="00DD117C">
        <w:t>й к</w:t>
      </w:r>
      <w:r w:rsidRPr="00DD117C">
        <w:rPr>
          <w:spacing w:val="1"/>
        </w:rPr>
        <w:t>о</w:t>
      </w:r>
      <w:r w:rsidRPr="00DD117C">
        <w:rPr>
          <w:spacing w:val="-1"/>
        </w:rPr>
        <w:t>р</w:t>
      </w:r>
      <w:r w:rsidRPr="00DD117C">
        <w:t xml:space="preserve">ы и </w:t>
      </w:r>
      <w:r w:rsidRPr="00DD117C">
        <w:rPr>
          <w:spacing w:val="1"/>
        </w:rPr>
        <w:t>и</w:t>
      </w:r>
      <w:r w:rsidRPr="00DD117C">
        <w:t xml:space="preserve">х </w:t>
      </w:r>
      <w:r w:rsidRPr="00DD117C">
        <w:rPr>
          <w:spacing w:val="-1"/>
        </w:rPr>
        <w:t>п</w:t>
      </w:r>
      <w:r w:rsidRPr="00DD117C">
        <w:rPr>
          <w:spacing w:val="1"/>
        </w:rPr>
        <w:t>р</w:t>
      </w:r>
      <w:r w:rsidRPr="00DD117C">
        <w:rPr>
          <w:spacing w:val="-1"/>
        </w:rPr>
        <w:t>о</w:t>
      </w:r>
      <w:r w:rsidRPr="00DD117C">
        <w:t>яв</w:t>
      </w:r>
      <w:r w:rsidRPr="00DD117C">
        <w:rPr>
          <w:spacing w:val="-1"/>
        </w:rPr>
        <w:t>л</w:t>
      </w:r>
      <w:r w:rsidRPr="00DD117C">
        <w:t>е</w:t>
      </w:r>
      <w:r w:rsidRPr="00DD117C">
        <w:rPr>
          <w:spacing w:val="-1"/>
        </w:rPr>
        <w:t>н</w:t>
      </w:r>
      <w:r w:rsidRPr="00DD117C">
        <w:rPr>
          <w:spacing w:val="1"/>
        </w:rPr>
        <w:t>и</w:t>
      </w:r>
      <w:r w:rsidRPr="00DD117C">
        <w:t xml:space="preserve">я </w:t>
      </w:r>
      <w:r w:rsidRPr="00DD117C">
        <w:rPr>
          <w:spacing w:val="-1"/>
        </w:rPr>
        <w:t>н</w:t>
      </w:r>
      <w:r w:rsidRPr="00DD117C">
        <w:t xml:space="preserve">а земной </w:t>
      </w:r>
      <w:r w:rsidRPr="00DD117C">
        <w:rPr>
          <w:spacing w:val="-1"/>
        </w:rPr>
        <w:t>п</w:t>
      </w:r>
      <w:r w:rsidRPr="00DD117C">
        <w:rPr>
          <w:spacing w:val="1"/>
        </w:rPr>
        <w:t>о</w:t>
      </w:r>
      <w:r w:rsidRPr="00DD117C">
        <w:t>в</w:t>
      </w:r>
      <w:r w:rsidRPr="00DD117C">
        <w:rPr>
          <w:spacing w:val="-3"/>
        </w:rPr>
        <w:t>е</w:t>
      </w:r>
      <w:r w:rsidRPr="00DD117C">
        <w:rPr>
          <w:spacing w:val="1"/>
        </w:rPr>
        <w:t>р</w:t>
      </w:r>
      <w:r w:rsidRPr="00DD117C">
        <w:rPr>
          <w:spacing w:val="-1"/>
        </w:rPr>
        <w:t>хн</w:t>
      </w:r>
      <w:r w:rsidRPr="00DD117C">
        <w:rPr>
          <w:spacing w:val="1"/>
        </w:rPr>
        <w:t>о</w:t>
      </w:r>
      <w:r w:rsidRPr="00DD117C">
        <w:t>ст</w:t>
      </w:r>
      <w:r w:rsidRPr="00DD117C">
        <w:rPr>
          <w:spacing w:val="-2"/>
        </w:rPr>
        <w:t>и</w:t>
      </w:r>
      <w:r w:rsidRPr="00DD117C">
        <w:t>: зем</w:t>
      </w:r>
      <w:r w:rsidRPr="00DD117C">
        <w:rPr>
          <w:spacing w:val="-1"/>
        </w:rPr>
        <w:t>л</w:t>
      </w:r>
      <w:r w:rsidRPr="00DD117C">
        <w:t>ет</w:t>
      </w:r>
      <w:r w:rsidRPr="00DD117C">
        <w:rPr>
          <w:spacing w:val="1"/>
        </w:rPr>
        <w:t>р</w:t>
      </w:r>
      <w:r w:rsidRPr="00DD117C">
        <w:rPr>
          <w:spacing w:val="-2"/>
        </w:rPr>
        <w:t>я</w:t>
      </w:r>
      <w:r w:rsidRPr="00DD117C">
        <w:t>се</w:t>
      </w:r>
      <w:r w:rsidRPr="00DD117C">
        <w:rPr>
          <w:spacing w:val="-1"/>
        </w:rPr>
        <w:t>н</w:t>
      </w:r>
      <w:r w:rsidRPr="00DD117C">
        <w:rPr>
          <w:spacing w:val="1"/>
        </w:rPr>
        <w:t>и</w:t>
      </w:r>
      <w:r w:rsidRPr="00DD117C">
        <w:t xml:space="preserve">я, </w:t>
      </w:r>
      <w:r w:rsidRPr="00DD117C">
        <w:rPr>
          <w:spacing w:val="-1"/>
        </w:rPr>
        <w:t>в</w:t>
      </w:r>
      <w:r w:rsidRPr="00DD117C">
        <w:rPr>
          <w:spacing w:val="-4"/>
        </w:rPr>
        <w:t>у</w:t>
      </w:r>
      <w:r w:rsidRPr="00DD117C">
        <w:rPr>
          <w:spacing w:val="-1"/>
        </w:rPr>
        <w:t>л</w:t>
      </w:r>
      <w:r w:rsidRPr="00DD117C">
        <w:rPr>
          <w:spacing w:val="3"/>
        </w:rPr>
        <w:t>к</w:t>
      </w:r>
      <w:r w:rsidRPr="00DD117C">
        <w:t>а</w:t>
      </w:r>
      <w:r w:rsidRPr="00DD117C">
        <w:rPr>
          <w:spacing w:val="1"/>
        </w:rPr>
        <w:t>ны</w:t>
      </w:r>
      <w:r w:rsidRPr="00DD117C">
        <w:t>,</w:t>
      </w:r>
      <w:r w:rsidRPr="00DD117C">
        <w:rPr>
          <w:spacing w:val="-1"/>
        </w:rPr>
        <w:t xml:space="preserve"> </w:t>
      </w:r>
      <w:r w:rsidRPr="00DD117C">
        <w:t>г</w:t>
      </w:r>
      <w:r w:rsidRPr="00DD117C">
        <w:rPr>
          <w:spacing w:val="-2"/>
        </w:rPr>
        <w:t>е</w:t>
      </w:r>
      <w:r w:rsidRPr="00DD117C">
        <w:rPr>
          <w:spacing w:val="1"/>
        </w:rPr>
        <w:t>й</w:t>
      </w:r>
      <w:r w:rsidRPr="00DD117C">
        <w:t>з</w:t>
      </w:r>
      <w:r w:rsidRPr="00DD117C">
        <w:rPr>
          <w:spacing w:val="-3"/>
        </w:rPr>
        <w:t>е</w:t>
      </w:r>
      <w:r w:rsidRPr="00DD117C">
        <w:rPr>
          <w:spacing w:val="1"/>
        </w:rPr>
        <w:t>ры</w:t>
      </w:r>
      <w:r w:rsidRPr="00DD117C">
        <w:t>.</w:t>
      </w:r>
    </w:p>
    <w:p w:rsidR="00DD117C" w:rsidRPr="00DD117C" w:rsidRDefault="00DD117C" w:rsidP="00DD117C">
      <w:pPr>
        <w:tabs>
          <w:tab w:val="left" w:pos="426"/>
        </w:tabs>
        <w:autoSpaceDE w:val="0"/>
        <w:autoSpaceDN w:val="0"/>
        <w:adjustRightInd w:val="0"/>
        <w:spacing w:line="276" w:lineRule="auto"/>
        <w:ind w:firstLine="709"/>
        <w:jc w:val="both"/>
        <w:rPr>
          <w:spacing w:val="-1"/>
        </w:rPr>
      </w:pPr>
      <w:r w:rsidRPr="00DD117C">
        <w:t>Ре</w:t>
      </w:r>
      <w:r w:rsidRPr="00DD117C">
        <w:rPr>
          <w:spacing w:val="-1"/>
        </w:rPr>
        <w:t>ль</w:t>
      </w:r>
      <w:r w:rsidRPr="00DD117C">
        <w:t xml:space="preserve">еф </w:t>
      </w:r>
      <w:r w:rsidRPr="00DD117C">
        <w:rPr>
          <w:spacing w:val="1"/>
        </w:rPr>
        <w:t>З</w:t>
      </w:r>
      <w:r w:rsidRPr="00DD117C">
        <w:t>ем</w:t>
      </w:r>
      <w:r w:rsidRPr="00DD117C">
        <w:rPr>
          <w:spacing w:val="-1"/>
        </w:rPr>
        <w:t>л</w:t>
      </w:r>
      <w:r w:rsidRPr="00DD117C">
        <w:rPr>
          <w:spacing w:val="1"/>
        </w:rPr>
        <w:t>и</w:t>
      </w:r>
      <w:r w:rsidRPr="00DD117C">
        <w:t xml:space="preserve">. </w:t>
      </w:r>
      <w:r w:rsidRPr="00DD117C">
        <w:rPr>
          <w:spacing w:val="-1"/>
        </w:rPr>
        <w:t xml:space="preserve">Способы </w:t>
      </w:r>
      <w:r w:rsidRPr="00DD117C">
        <w:t>из</w:t>
      </w:r>
      <w:r w:rsidRPr="00DD117C">
        <w:rPr>
          <w:spacing w:val="-2"/>
        </w:rPr>
        <w:t>о</w:t>
      </w:r>
      <w:r w:rsidRPr="00DD117C">
        <w:rPr>
          <w:spacing w:val="1"/>
        </w:rPr>
        <w:t>б</w:t>
      </w:r>
      <w:r w:rsidRPr="00DD117C">
        <w:rPr>
          <w:spacing w:val="-1"/>
        </w:rPr>
        <w:t>р</w:t>
      </w:r>
      <w:r w:rsidRPr="00DD117C">
        <w:t>аж</w:t>
      </w:r>
      <w:r w:rsidRPr="00DD117C">
        <w:rPr>
          <w:spacing w:val="-2"/>
        </w:rPr>
        <w:t>е</w:t>
      </w:r>
      <w:r w:rsidRPr="00DD117C">
        <w:rPr>
          <w:spacing w:val="1"/>
        </w:rPr>
        <w:t>ни</w:t>
      </w:r>
      <w:r w:rsidRPr="00DD117C">
        <w:t xml:space="preserve">е </w:t>
      </w:r>
      <w:r w:rsidRPr="00DD117C">
        <w:rPr>
          <w:spacing w:val="1"/>
        </w:rPr>
        <w:t>р</w:t>
      </w:r>
      <w:r w:rsidRPr="00DD117C">
        <w:t>ел</w:t>
      </w:r>
      <w:r w:rsidRPr="00DD117C">
        <w:rPr>
          <w:spacing w:val="-2"/>
        </w:rPr>
        <w:t>ь</w:t>
      </w:r>
      <w:r w:rsidRPr="00DD117C">
        <w:t xml:space="preserve">ефа </w:t>
      </w:r>
      <w:r w:rsidRPr="00DD117C">
        <w:rPr>
          <w:spacing w:val="1"/>
        </w:rPr>
        <w:t>н</w:t>
      </w:r>
      <w:r w:rsidRPr="00DD117C">
        <w:t xml:space="preserve">а </w:t>
      </w:r>
      <w:r w:rsidRPr="00DD117C">
        <w:rPr>
          <w:spacing w:val="1"/>
        </w:rPr>
        <w:t>п</w:t>
      </w:r>
      <w:r w:rsidRPr="00DD117C">
        <w:rPr>
          <w:spacing w:val="-1"/>
        </w:rPr>
        <w:t>л</w:t>
      </w:r>
      <w:r w:rsidRPr="00DD117C">
        <w:rPr>
          <w:spacing w:val="-2"/>
        </w:rPr>
        <w:t>а</w:t>
      </w:r>
      <w:r w:rsidRPr="00DD117C">
        <w:rPr>
          <w:spacing w:val="1"/>
        </w:rPr>
        <w:t>н</w:t>
      </w:r>
      <w:r w:rsidRPr="00DD117C">
        <w:rPr>
          <w:spacing w:val="-2"/>
        </w:rPr>
        <w:t>а</w:t>
      </w:r>
      <w:r w:rsidRPr="00DD117C">
        <w:t>х и кар</w:t>
      </w:r>
      <w:r w:rsidRPr="00DD117C">
        <w:rPr>
          <w:spacing w:val="-1"/>
        </w:rPr>
        <w:t>т</w:t>
      </w:r>
      <w:r w:rsidRPr="00DD117C">
        <w:t>а</w:t>
      </w:r>
      <w:r w:rsidRPr="00DD117C">
        <w:rPr>
          <w:spacing w:val="1"/>
        </w:rPr>
        <w:t>х</w:t>
      </w:r>
      <w:r w:rsidRPr="00DD117C">
        <w:t xml:space="preserve">. </w:t>
      </w:r>
      <w:r w:rsidRPr="00DD117C">
        <w:rPr>
          <w:spacing w:val="-1"/>
        </w:rPr>
        <w:t>О</w:t>
      </w:r>
      <w:r w:rsidRPr="00DD117C">
        <w:rPr>
          <w:spacing w:val="-2"/>
        </w:rPr>
        <w:t>с</w:t>
      </w:r>
      <w:r w:rsidRPr="00DD117C">
        <w:rPr>
          <w:spacing w:val="1"/>
        </w:rPr>
        <w:t>но</w:t>
      </w:r>
      <w:r w:rsidRPr="00DD117C">
        <w:rPr>
          <w:spacing w:val="-3"/>
        </w:rPr>
        <w:t>в</w:t>
      </w:r>
      <w:r w:rsidRPr="00DD117C">
        <w:rPr>
          <w:spacing w:val="1"/>
        </w:rPr>
        <w:t>н</w:t>
      </w:r>
      <w:r w:rsidRPr="00DD117C">
        <w:rPr>
          <w:spacing w:val="-1"/>
        </w:rPr>
        <w:t>ы</w:t>
      </w:r>
      <w:r w:rsidRPr="00DD117C">
        <w:t>е</w:t>
      </w:r>
      <w:r w:rsidRPr="00DD117C">
        <w:rPr>
          <w:spacing w:val="-1"/>
        </w:rPr>
        <w:t xml:space="preserve"> </w:t>
      </w:r>
      <w:r w:rsidRPr="00DD117C">
        <w:t>ф</w:t>
      </w:r>
      <w:r w:rsidRPr="00DD117C">
        <w:rPr>
          <w:spacing w:val="-1"/>
        </w:rPr>
        <w:t>о</w:t>
      </w:r>
      <w:r w:rsidRPr="00DD117C">
        <w:rPr>
          <w:spacing w:val="1"/>
        </w:rPr>
        <w:t>р</w:t>
      </w:r>
      <w:r w:rsidRPr="00DD117C">
        <w:t xml:space="preserve">мы </w:t>
      </w:r>
      <w:r w:rsidRPr="00DD117C">
        <w:rPr>
          <w:spacing w:val="1"/>
        </w:rPr>
        <w:t>р</w:t>
      </w:r>
      <w:r w:rsidRPr="00DD117C">
        <w:t>ел</w:t>
      </w:r>
      <w:r w:rsidRPr="00DD117C">
        <w:rPr>
          <w:spacing w:val="-2"/>
        </w:rPr>
        <w:t>ь</w:t>
      </w:r>
      <w:r w:rsidRPr="00DD117C">
        <w:t>ефа</w:t>
      </w:r>
      <w:r w:rsidRPr="00DD117C">
        <w:rPr>
          <w:spacing w:val="5"/>
        </w:rPr>
        <w:t xml:space="preserve"> </w:t>
      </w:r>
      <w:r w:rsidRPr="00DD117C">
        <w:t>–</w:t>
      </w:r>
      <w:r w:rsidRPr="00DD117C">
        <w:rPr>
          <w:spacing w:val="4"/>
        </w:rPr>
        <w:t xml:space="preserve"> </w:t>
      </w:r>
      <w:r w:rsidRPr="00DD117C">
        <w:rPr>
          <w:spacing w:val="-2"/>
        </w:rPr>
        <w:t>г</w:t>
      </w:r>
      <w:r w:rsidRPr="00DD117C">
        <w:rPr>
          <w:spacing w:val="-1"/>
        </w:rPr>
        <w:t>о</w:t>
      </w:r>
      <w:r w:rsidRPr="00DD117C">
        <w:rPr>
          <w:spacing w:val="1"/>
        </w:rPr>
        <w:t>р</w:t>
      </w:r>
      <w:r w:rsidRPr="00DD117C">
        <w:t>ы</w:t>
      </w:r>
      <w:r w:rsidRPr="00DD117C">
        <w:rPr>
          <w:spacing w:val="3"/>
        </w:rPr>
        <w:t xml:space="preserve"> </w:t>
      </w:r>
      <w:r w:rsidRPr="00DD117C">
        <w:t>и</w:t>
      </w:r>
      <w:r w:rsidRPr="00DD117C">
        <w:rPr>
          <w:spacing w:val="3"/>
        </w:rPr>
        <w:t xml:space="preserve"> </w:t>
      </w:r>
      <w:r w:rsidRPr="00DD117C">
        <w:rPr>
          <w:spacing w:val="-1"/>
        </w:rPr>
        <w:t>р</w:t>
      </w:r>
      <w:r w:rsidRPr="00DD117C">
        <w:t>ав</w:t>
      </w:r>
      <w:r w:rsidRPr="00DD117C">
        <w:rPr>
          <w:spacing w:val="-2"/>
        </w:rPr>
        <w:t>н</w:t>
      </w:r>
      <w:r w:rsidRPr="00DD117C">
        <w:rPr>
          <w:spacing w:val="1"/>
        </w:rPr>
        <w:t>и</w:t>
      </w:r>
      <w:r w:rsidRPr="00DD117C">
        <w:rPr>
          <w:spacing w:val="-1"/>
        </w:rPr>
        <w:t>н</w:t>
      </w:r>
      <w:r w:rsidRPr="00DD117C">
        <w:rPr>
          <w:spacing w:val="1"/>
        </w:rPr>
        <w:t>ы</w:t>
      </w:r>
      <w:r w:rsidRPr="00DD117C">
        <w:t>.</w:t>
      </w:r>
      <w:r w:rsidRPr="00DD117C">
        <w:rPr>
          <w:spacing w:val="4"/>
        </w:rPr>
        <w:t xml:space="preserve"> </w:t>
      </w:r>
      <w:r w:rsidRPr="00DD117C">
        <w:t>Ра</w:t>
      </w:r>
      <w:r w:rsidRPr="00DD117C">
        <w:rPr>
          <w:spacing w:val="-3"/>
        </w:rPr>
        <w:t>в</w:t>
      </w:r>
      <w:r w:rsidRPr="00DD117C">
        <w:rPr>
          <w:spacing w:val="-1"/>
        </w:rPr>
        <w:t>н</w:t>
      </w:r>
      <w:r w:rsidRPr="00DD117C">
        <w:rPr>
          <w:spacing w:val="1"/>
        </w:rPr>
        <w:t>и</w:t>
      </w:r>
      <w:r w:rsidRPr="00DD117C">
        <w:rPr>
          <w:spacing w:val="-1"/>
        </w:rPr>
        <w:t>н</w:t>
      </w:r>
      <w:r w:rsidRPr="00DD117C">
        <w:rPr>
          <w:spacing w:val="1"/>
        </w:rPr>
        <w:t>ы</w:t>
      </w:r>
      <w:r w:rsidRPr="00DD117C">
        <w:t>.</w:t>
      </w:r>
      <w:r w:rsidRPr="00DD117C">
        <w:rPr>
          <w:spacing w:val="4"/>
        </w:rPr>
        <w:t xml:space="preserve"> </w:t>
      </w:r>
      <w:r w:rsidRPr="00DD117C">
        <w:rPr>
          <w:spacing w:val="-1"/>
        </w:rPr>
        <w:t>Об</w:t>
      </w:r>
      <w:r w:rsidRPr="00DD117C">
        <w:rPr>
          <w:spacing w:val="1"/>
        </w:rPr>
        <w:t>р</w:t>
      </w:r>
      <w:r w:rsidRPr="00DD117C">
        <w:t>а</w:t>
      </w:r>
      <w:r w:rsidRPr="00DD117C">
        <w:rPr>
          <w:spacing w:val="-3"/>
        </w:rPr>
        <w:t>з</w:t>
      </w:r>
      <w:r w:rsidRPr="00DD117C">
        <w:rPr>
          <w:spacing w:val="1"/>
        </w:rPr>
        <w:t>о</w:t>
      </w:r>
      <w:r w:rsidRPr="00DD117C">
        <w:t>в</w:t>
      </w:r>
      <w:r w:rsidRPr="00DD117C">
        <w:rPr>
          <w:spacing w:val="-3"/>
        </w:rPr>
        <w:t>а</w:t>
      </w:r>
      <w:r w:rsidRPr="00DD117C">
        <w:rPr>
          <w:spacing w:val="1"/>
        </w:rPr>
        <w:t>ни</w:t>
      </w:r>
      <w:r w:rsidRPr="00DD117C">
        <w:t>е</w:t>
      </w:r>
      <w:r w:rsidRPr="00DD117C">
        <w:rPr>
          <w:spacing w:val="2"/>
        </w:rPr>
        <w:t xml:space="preserve"> </w:t>
      </w:r>
      <w:r w:rsidRPr="00DD117C">
        <w:t>и</w:t>
      </w:r>
      <w:r w:rsidRPr="00DD117C">
        <w:rPr>
          <w:spacing w:val="3"/>
        </w:rPr>
        <w:t xml:space="preserve"> </w:t>
      </w:r>
      <w:r w:rsidRPr="00DD117C">
        <w:rPr>
          <w:spacing w:val="1"/>
        </w:rPr>
        <w:t>и</w:t>
      </w:r>
      <w:r w:rsidRPr="00DD117C">
        <w:t>зм</w:t>
      </w:r>
      <w:r w:rsidRPr="00DD117C">
        <w:rPr>
          <w:spacing w:val="-3"/>
        </w:rPr>
        <w:t>е</w:t>
      </w:r>
      <w:r w:rsidRPr="00DD117C">
        <w:rPr>
          <w:spacing w:val="1"/>
        </w:rPr>
        <w:t>н</w:t>
      </w:r>
      <w:r w:rsidRPr="00DD117C">
        <w:rPr>
          <w:spacing w:val="-2"/>
        </w:rPr>
        <w:t>е</w:t>
      </w:r>
      <w:r w:rsidRPr="00DD117C">
        <w:rPr>
          <w:spacing w:val="1"/>
        </w:rPr>
        <w:t>ни</w:t>
      </w:r>
      <w:r w:rsidRPr="00DD117C">
        <w:t xml:space="preserve">е </w:t>
      </w:r>
      <w:r w:rsidRPr="00DD117C">
        <w:rPr>
          <w:spacing w:val="1"/>
        </w:rPr>
        <w:t>р</w:t>
      </w:r>
      <w:r w:rsidRPr="00DD117C">
        <w:t>ав</w:t>
      </w:r>
      <w:r w:rsidRPr="00DD117C">
        <w:rPr>
          <w:spacing w:val="-2"/>
        </w:rPr>
        <w:t>н</w:t>
      </w:r>
      <w:r w:rsidRPr="00DD117C">
        <w:rPr>
          <w:spacing w:val="1"/>
        </w:rPr>
        <w:t>и</w:t>
      </w:r>
      <w:r w:rsidRPr="00DD117C">
        <w:t>н</w:t>
      </w:r>
      <w:r w:rsidRPr="00DD117C">
        <w:rPr>
          <w:spacing w:val="1"/>
        </w:rPr>
        <w:t xml:space="preserve"> </w:t>
      </w:r>
      <w:r w:rsidRPr="00DD117C">
        <w:t>с тече</w:t>
      </w:r>
      <w:r w:rsidRPr="00DD117C">
        <w:rPr>
          <w:spacing w:val="-1"/>
        </w:rPr>
        <w:t>н</w:t>
      </w:r>
      <w:r w:rsidRPr="00DD117C">
        <w:rPr>
          <w:spacing w:val="1"/>
        </w:rPr>
        <w:t>и</w:t>
      </w:r>
      <w:r w:rsidRPr="00DD117C">
        <w:t>ем</w:t>
      </w:r>
      <w:r w:rsidRPr="00DD117C">
        <w:rPr>
          <w:spacing w:val="3"/>
        </w:rPr>
        <w:t xml:space="preserve"> </w:t>
      </w:r>
      <w:r w:rsidRPr="00DD117C">
        <w:rPr>
          <w:spacing w:val="-3"/>
        </w:rPr>
        <w:t>в</w:t>
      </w:r>
      <w:r w:rsidRPr="00DD117C">
        <w:rPr>
          <w:spacing w:val="1"/>
        </w:rPr>
        <w:t>р</w:t>
      </w:r>
      <w:r w:rsidRPr="00DD117C">
        <w:t>ем</w:t>
      </w:r>
      <w:r w:rsidRPr="00DD117C">
        <w:rPr>
          <w:spacing w:val="-2"/>
        </w:rPr>
        <w:t>е</w:t>
      </w:r>
      <w:r w:rsidRPr="00DD117C">
        <w:rPr>
          <w:spacing w:val="1"/>
        </w:rPr>
        <w:t>ни</w:t>
      </w:r>
      <w:r w:rsidRPr="00DD117C">
        <w:t xml:space="preserve">. </w:t>
      </w:r>
      <w:r w:rsidRPr="00DD117C">
        <w:rPr>
          <w:spacing w:val="-1"/>
        </w:rPr>
        <w:t>Классификация</w:t>
      </w:r>
      <w:r w:rsidRPr="00DD117C">
        <w:rPr>
          <w:spacing w:val="1"/>
        </w:rPr>
        <w:t xml:space="preserve"> р</w:t>
      </w:r>
      <w:r w:rsidRPr="00DD117C">
        <w:t>а</w:t>
      </w:r>
      <w:r w:rsidRPr="00DD117C">
        <w:rPr>
          <w:spacing w:val="-3"/>
        </w:rPr>
        <w:t>в</w:t>
      </w:r>
      <w:r w:rsidRPr="00DD117C">
        <w:rPr>
          <w:spacing w:val="1"/>
        </w:rPr>
        <w:t>н</w:t>
      </w:r>
      <w:r w:rsidRPr="00DD117C">
        <w:rPr>
          <w:spacing w:val="-1"/>
        </w:rPr>
        <w:t>и</w:t>
      </w:r>
      <w:r w:rsidRPr="00DD117C">
        <w:t>н</w:t>
      </w:r>
      <w:r w:rsidRPr="00DD117C">
        <w:rPr>
          <w:spacing w:val="4"/>
        </w:rPr>
        <w:t xml:space="preserve"> </w:t>
      </w:r>
      <w:r w:rsidRPr="00DD117C">
        <w:rPr>
          <w:spacing w:val="-1"/>
        </w:rPr>
        <w:t>п</w:t>
      </w:r>
      <w:r w:rsidRPr="00DD117C">
        <w:t>о</w:t>
      </w:r>
      <w:r w:rsidRPr="00DD117C">
        <w:rPr>
          <w:spacing w:val="2"/>
        </w:rPr>
        <w:t xml:space="preserve"> абсолютной </w:t>
      </w:r>
      <w:r w:rsidRPr="00DD117C">
        <w:t>выс</w:t>
      </w:r>
      <w:r w:rsidRPr="00DD117C">
        <w:rPr>
          <w:spacing w:val="1"/>
        </w:rPr>
        <w:t>о</w:t>
      </w:r>
      <w:r w:rsidRPr="00DD117C">
        <w:t>те.</w:t>
      </w:r>
      <w:r w:rsidRPr="00DD117C">
        <w:rPr>
          <w:spacing w:val="2"/>
        </w:rPr>
        <w:t xml:space="preserve"> </w:t>
      </w:r>
      <w:r w:rsidRPr="00DD117C">
        <w:rPr>
          <w:spacing w:val="-1"/>
        </w:rPr>
        <w:t>Оп</w:t>
      </w:r>
      <w:r w:rsidRPr="00DD117C">
        <w:rPr>
          <w:spacing w:val="1"/>
        </w:rPr>
        <w:t>р</w:t>
      </w:r>
      <w:r w:rsidRPr="00DD117C">
        <w:rPr>
          <w:spacing w:val="-2"/>
        </w:rPr>
        <w:t>е</w:t>
      </w:r>
      <w:r w:rsidRPr="00DD117C">
        <w:rPr>
          <w:spacing w:val="1"/>
        </w:rPr>
        <w:t>д</w:t>
      </w:r>
      <w:r w:rsidRPr="00DD117C">
        <w:t>ел</w:t>
      </w:r>
      <w:r w:rsidRPr="00DD117C">
        <w:rPr>
          <w:spacing w:val="-3"/>
        </w:rPr>
        <w:t>е</w:t>
      </w:r>
      <w:r w:rsidRPr="00DD117C">
        <w:rPr>
          <w:spacing w:val="-1"/>
        </w:rPr>
        <w:t>н</w:t>
      </w:r>
      <w:r w:rsidRPr="00DD117C">
        <w:rPr>
          <w:spacing w:val="1"/>
        </w:rPr>
        <w:t>и</w:t>
      </w:r>
      <w:r w:rsidRPr="00DD117C">
        <w:t>е</w:t>
      </w:r>
      <w:r w:rsidRPr="00DD117C">
        <w:rPr>
          <w:spacing w:val="3"/>
        </w:rPr>
        <w:t xml:space="preserve"> </w:t>
      </w:r>
      <w:r w:rsidRPr="00DD117C">
        <w:rPr>
          <w:spacing w:val="1"/>
        </w:rPr>
        <w:t>о</w:t>
      </w:r>
      <w:r w:rsidRPr="00DD117C">
        <w:rPr>
          <w:spacing w:val="-3"/>
        </w:rPr>
        <w:t>т</w:t>
      </w:r>
      <w:r w:rsidRPr="00DD117C">
        <w:rPr>
          <w:spacing w:val="-1"/>
        </w:rPr>
        <w:t>н</w:t>
      </w:r>
      <w:r w:rsidRPr="00DD117C">
        <w:rPr>
          <w:spacing w:val="1"/>
        </w:rPr>
        <w:t>о</w:t>
      </w:r>
      <w:r w:rsidRPr="00DD117C">
        <w:t>с</w:t>
      </w:r>
      <w:r w:rsidRPr="00DD117C">
        <w:rPr>
          <w:spacing w:val="1"/>
        </w:rPr>
        <w:t>и</w:t>
      </w:r>
      <w:r w:rsidRPr="00DD117C">
        <w:rPr>
          <w:spacing w:val="-3"/>
        </w:rPr>
        <w:t>т</w:t>
      </w:r>
      <w:r w:rsidRPr="00DD117C">
        <w:t>ел</w:t>
      </w:r>
      <w:r w:rsidRPr="00DD117C">
        <w:rPr>
          <w:spacing w:val="-2"/>
        </w:rPr>
        <w:t>ь</w:t>
      </w:r>
      <w:r w:rsidRPr="00DD117C">
        <w:rPr>
          <w:spacing w:val="1"/>
        </w:rPr>
        <w:t>н</w:t>
      </w:r>
      <w:r w:rsidRPr="00DD117C">
        <w:rPr>
          <w:spacing w:val="-1"/>
        </w:rPr>
        <w:t>о</w:t>
      </w:r>
      <w:r w:rsidRPr="00DD117C">
        <w:t>й</w:t>
      </w:r>
      <w:r w:rsidRPr="00DD117C">
        <w:rPr>
          <w:spacing w:val="4"/>
        </w:rPr>
        <w:t xml:space="preserve"> </w:t>
      </w:r>
      <w:r w:rsidRPr="00DD117C">
        <w:t>и а</w:t>
      </w:r>
      <w:r w:rsidRPr="00DD117C">
        <w:rPr>
          <w:spacing w:val="1"/>
        </w:rPr>
        <w:t>б</w:t>
      </w:r>
      <w:r w:rsidRPr="00DD117C">
        <w:rPr>
          <w:spacing w:val="-2"/>
        </w:rPr>
        <w:t>с</w:t>
      </w:r>
      <w:r w:rsidRPr="00DD117C">
        <w:rPr>
          <w:spacing w:val="1"/>
        </w:rPr>
        <w:t>о</w:t>
      </w:r>
      <w:r w:rsidRPr="00DD117C">
        <w:rPr>
          <w:spacing w:val="-1"/>
        </w:rPr>
        <w:t>лю</w:t>
      </w:r>
      <w:r w:rsidRPr="00DD117C">
        <w:t>т</w:t>
      </w:r>
      <w:r w:rsidRPr="00DD117C">
        <w:rPr>
          <w:spacing w:val="-2"/>
        </w:rPr>
        <w:t>н</w:t>
      </w:r>
      <w:r w:rsidRPr="00DD117C">
        <w:rPr>
          <w:spacing w:val="1"/>
        </w:rPr>
        <w:t>о</w:t>
      </w:r>
      <w:r w:rsidRPr="00DD117C">
        <w:t>й</w:t>
      </w:r>
      <w:r w:rsidRPr="00DD117C">
        <w:rPr>
          <w:spacing w:val="4"/>
        </w:rPr>
        <w:t xml:space="preserve"> </w:t>
      </w:r>
      <w:r w:rsidRPr="00DD117C">
        <w:t>в</w:t>
      </w:r>
      <w:r w:rsidRPr="00DD117C">
        <w:rPr>
          <w:spacing w:val="-2"/>
        </w:rPr>
        <w:t>ы</w:t>
      </w:r>
      <w:r w:rsidRPr="00DD117C">
        <w:t>с</w:t>
      </w:r>
      <w:r w:rsidRPr="00DD117C">
        <w:rPr>
          <w:spacing w:val="1"/>
        </w:rPr>
        <w:t>о</w:t>
      </w:r>
      <w:r w:rsidRPr="00DD117C">
        <w:rPr>
          <w:spacing w:val="-3"/>
        </w:rPr>
        <w:t>т</w:t>
      </w:r>
      <w:r w:rsidRPr="00DD117C">
        <w:t>ы</w:t>
      </w:r>
      <w:r w:rsidRPr="00DD117C">
        <w:rPr>
          <w:spacing w:val="4"/>
        </w:rPr>
        <w:t xml:space="preserve"> </w:t>
      </w:r>
      <w:r w:rsidRPr="00DD117C">
        <w:rPr>
          <w:spacing w:val="1"/>
        </w:rPr>
        <w:t>р</w:t>
      </w:r>
      <w:r w:rsidRPr="00DD117C">
        <w:t>а</w:t>
      </w:r>
      <w:r w:rsidRPr="00DD117C">
        <w:rPr>
          <w:spacing w:val="-3"/>
        </w:rPr>
        <w:t>в</w:t>
      </w:r>
      <w:r w:rsidRPr="00DD117C">
        <w:rPr>
          <w:spacing w:val="1"/>
        </w:rPr>
        <w:t>н</w:t>
      </w:r>
      <w:r w:rsidRPr="00DD117C">
        <w:rPr>
          <w:spacing w:val="-1"/>
        </w:rPr>
        <w:t>и</w:t>
      </w:r>
      <w:r w:rsidRPr="00DD117C">
        <w:rPr>
          <w:spacing w:val="1"/>
        </w:rPr>
        <w:t>н</w:t>
      </w:r>
      <w:r w:rsidRPr="00DD117C">
        <w:t>.</w:t>
      </w:r>
      <w:r w:rsidRPr="00DD117C">
        <w:rPr>
          <w:spacing w:val="3"/>
        </w:rPr>
        <w:t xml:space="preserve"> </w:t>
      </w:r>
      <w:r w:rsidRPr="00DD117C">
        <w:t>Раз</w:t>
      </w:r>
      <w:r w:rsidRPr="00DD117C">
        <w:rPr>
          <w:spacing w:val="-2"/>
        </w:rPr>
        <w:t>н</w:t>
      </w:r>
      <w:r w:rsidRPr="00DD117C">
        <w:rPr>
          <w:spacing w:val="-1"/>
        </w:rPr>
        <w:t>оо</w:t>
      </w:r>
      <w:r w:rsidRPr="00DD117C">
        <w:rPr>
          <w:spacing w:val="1"/>
        </w:rPr>
        <w:t>б</w:t>
      </w:r>
      <w:r w:rsidRPr="00DD117C">
        <w:rPr>
          <w:spacing w:val="-1"/>
        </w:rPr>
        <w:t>р</w:t>
      </w:r>
      <w:r w:rsidRPr="00DD117C">
        <w:t>азие</w:t>
      </w:r>
      <w:r w:rsidRPr="00DD117C">
        <w:rPr>
          <w:spacing w:val="4"/>
        </w:rPr>
        <w:t xml:space="preserve"> </w:t>
      </w:r>
      <w:r w:rsidRPr="00DD117C">
        <w:rPr>
          <w:spacing w:val="-2"/>
        </w:rPr>
        <w:t>г</w:t>
      </w:r>
      <w:r w:rsidRPr="00DD117C">
        <w:rPr>
          <w:spacing w:val="1"/>
        </w:rPr>
        <w:t>о</w:t>
      </w:r>
      <w:r w:rsidRPr="00DD117C">
        <w:t>р</w:t>
      </w:r>
      <w:r w:rsidRPr="00DD117C">
        <w:rPr>
          <w:spacing w:val="2"/>
        </w:rPr>
        <w:t xml:space="preserve"> </w:t>
      </w:r>
      <w:r w:rsidRPr="00DD117C">
        <w:rPr>
          <w:spacing w:val="1"/>
        </w:rPr>
        <w:t>п</w:t>
      </w:r>
      <w:r w:rsidRPr="00DD117C">
        <w:t>о</w:t>
      </w:r>
      <w:r w:rsidRPr="00DD117C">
        <w:rPr>
          <w:spacing w:val="5"/>
        </w:rPr>
        <w:t xml:space="preserve"> </w:t>
      </w:r>
      <w:r w:rsidRPr="00DD117C">
        <w:rPr>
          <w:spacing w:val="-3"/>
        </w:rPr>
        <w:t>в</w:t>
      </w:r>
      <w:r w:rsidRPr="00DD117C">
        <w:rPr>
          <w:spacing w:val="-1"/>
        </w:rPr>
        <w:t>о</w:t>
      </w:r>
      <w:r w:rsidRPr="00DD117C">
        <w:t>зра</w:t>
      </w:r>
      <w:r w:rsidRPr="00DD117C">
        <w:rPr>
          <w:spacing w:val="1"/>
        </w:rPr>
        <w:t>с</w:t>
      </w:r>
      <w:r w:rsidRPr="00DD117C">
        <w:t>ту и</w:t>
      </w:r>
      <w:r w:rsidRPr="00DD117C">
        <w:rPr>
          <w:spacing w:val="4"/>
        </w:rPr>
        <w:t xml:space="preserve"> </w:t>
      </w:r>
      <w:r w:rsidRPr="00DD117C">
        <w:t>ст</w:t>
      </w:r>
      <w:r w:rsidRPr="00DD117C">
        <w:rPr>
          <w:spacing w:val="1"/>
        </w:rPr>
        <w:t>р</w:t>
      </w:r>
      <w:r w:rsidRPr="00DD117C">
        <w:rPr>
          <w:spacing w:val="-1"/>
        </w:rPr>
        <w:t>о</w:t>
      </w:r>
      <w:r w:rsidRPr="00DD117C">
        <w:t>е</w:t>
      </w:r>
      <w:r w:rsidRPr="00DD117C">
        <w:rPr>
          <w:spacing w:val="-1"/>
        </w:rPr>
        <w:t>нию</w:t>
      </w:r>
      <w:r w:rsidRPr="00DD117C">
        <w:t xml:space="preserve">. </w:t>
      </w:r>
      <w:r w:rsidRPr="00DD117C">
        <w:rPr>
          <w:spacing w:val="-1"/>
        </w:rPr>
        <w:t>Классификация</w:t>
      </w:r>
      <w:r w:rsidRPr="00DD117C">
        <w:rPr>
          <w:spacing w:val="1"/>
        </w:rPr>
        <w:t xml:space="preserve"> гор</w:t>
      </w:r>
      <w:r w:rsidRPr="00DD117C">
        <w:rPr>
          <w:spacing w:val="2"/>
        </w:rPr>
        <w:t xml:space="preserve"> абсолютной </w:t>
      </w:r>
      <w:r w:rsidRPr="00DD117C">
        <w:t>выс</w:t>
      </w:r>
      <w:r w:rsidRPr="00DD117C">
        <w:rPr>
          <w:spacing w:val="1"/>
        </w:rPr>
        <w:t>о</w:t>
      </w:r>
      <w:r w:rsidRPr="00DD117C">
        <w:t xml:space="preserve">те. </w:t>
      </w:r>
      <w:r w:rsidRPr="00DD117C">
        <w:rPr>
          <w:spacing w:val="-1"/>
        </w:rPr>
        <w:t>О</w:t>
      </w:r>
      <w:r w:rsidRPr="00DD117C">
        <w:rPr>
          <w:spacing w:val="1"/>
        </w:rPr>
        <w:t>пр</w:t>
      </w:r>
      <w:r w:rsidRPr="00DD117C">
        <w:rPr>
          <w:spacing w:val="-2"/>
        </w:rPr>
        <w:t>е</w:t>
      </w:r>
      <w:r w:rsidRPr="00DD117C">
        <w:rPr>
          <w:spacing w:val="1"/>
        </w:rPr>
        <w:t>д</w:t>
      </w:r>
      <w:r w:rsidRPr="00DD117C">
        <w:t>ел</w:t>
      </w:r>
      <w:r w:rsidRPr="00DD117C">
        <w:rPr>
          <w:spacing w:val="-3"/>
        </w:rPr>
        <w:t>е</w:t>
      </w:r>
      <w:r w:rsidRPr="00DD117C">
        <w:rPr>
          <w:spacing w:val="1"/>
        </w:rPr>
        <w:t>ни</w:t>
      </w:r>
      <w:r w:rsidRPr="00DD117C">
        <w:t xml:space="preserve">е </w:t>
      </w:r>
      <w:r w:rsidRPr="00DD117C">
        <w:rPr>
          <w:spacing w:val="1"/>
        </w:rPr>
        <w:t>о</w:t>
      </w:r>
      <w:r w:rsidRPr="00DD117C">
        <w:rPr>
          <w:spacing w:val="-3"/>
        </w:rPr>
        <w:t>т</w:t>
      </w:r>
      <w:r w:rsidRPr="00DD117C">
        <w:rPr>
          <w:spacing w:val="-1"/>
        </w:rPr>
        <w:t>н</w:t>
      </w:r>
      <w:r w:rsidRPr="00DD117C">
        <w:rPr>
          <w:spacing w:val="1"/>
        </w:rPr>
        <w:t>о</w:t>
      </w:r>
      <w:r w:rsidRPr="00DD117C">
        <w:rPr>
          <w:spacing w:val="-2"/>
        </w:rPr>
        <w:t>с</w:t>
      </w:r>
      <w:r w:rsidRPr="00DD117C">
        <w:rPr>
          <w:spacing w:val="1"/>
        </w:rPr>
        <w:t>и</w:t>
      </w:r>
      <w:r w:rsidRPr="00DD117C">
        <w:t>те</w:t>
      </w:r>
      <w:r w:rsidRPr="00DD117C">
        <w:rPr>
          <w:spacing w:val="-1"/>
        </w:rPr>
        <w:t>льн</w:t>
      </w:r>
      <w:r w:rsidRPr="00DD117C">
        <w:rPr>
          <w:spacing w:val="1"/>
        </w:rPr>
        <w:t>о</w:t>
      </w:r>
      <w:r w:rsidRPr="00DD117C">
        <w:t>й</w:t>
      </w:r>
      <w:r w:rsidRPr="00DD117C">
        <w:rPr>
          <w:spacing w:val="1"/>
        </w:rPr>
        <w:t xml:space="preserve"> </w:t>
      </w:r>
      <w:r w:rsidRPr="00DD117C">
        <w:t>и</w:t>
      </w:r>
      <w:r w:rsidRPr="00DD117C">
        <w:rPr>
          <w:spacing w:val="1"/>
        </w:rPr>
        <w:t xml:space="preserve"> </w:t>
      </w:r>
      <w:r w:rsidRPr="00DD117C">
        <w:t>а</w:t>
      </w:r>
      <w:r w:rsidRPr="00DD117C">
        <w:rPr>
          <w:spacing w:val="-1"/>
        </w:rPr>
        <w:t>б</w:t>
      </w:r>
      <w:r w:rsidRPr="00DD117C">
        <w:t>с</w:t>
      </w:r>
      <w:r w:rsidRPr="00DD117C">
        <w:rPr>
          <w:spacing w:val="1"/>
        </w:rPr>
        <w:t>о</w:t>
      </w:r>
      <w:r w:rsidRPr="00DD117C">
        <w:rPr>
          <w:spacing w:val="-1"/>
        </w:rPr>
        <w:t>л</w:t>
      </w:r>
      <w:r w:rsidRPr="00DD117C">
        <w:rPr>
          <w:spacing w:val="-3"/>
        </w:rPr>
        <w:t>ю</w:t>
      </w:r>
      <w:r w:rsidRPr="00DD117C">
        <w:t>тной</w:t>
      </w:r>
      <w:r w:rsidRPr="00DD117C">
        <w:rPr>
          <w:spacing w:val="3"/>
        </w:rPr>
        <w:t xml:space="preserve"> </w:t>
      </w:r>
      <w:r w:rsidRPr="00DD117C">
        <w:rPr>
          <w:spacing w:val="-3"/>
        </w:rPr>
        <w:t>в</w:t>
      </w:r>
      <w:r w:rsidRPr="00DD117C">
        <w:rPr>
          <w:spacing w:val="1"/>
        </w:rPr>
        <w:t>ы</w:t>
      </w:r>
      <w:r w:rsidRPr="00DD117C">
        <w:rPr>
          <w:spacing w:val="-2"/>
        </w:rPr>
        <w:t>с</w:t>
      </w:r>
      <w:r w:rsidRPr="00DD117C">
        <w:rPr>
          <w:spacing w:val="1"/>
        </w:rPr>
        <w:t>о</w:t>
      </w:r>
      <w:r w:rsidRPr="00DD117C">
        <w:t>ты</w:t>
      </w:r>
      <w:r w:rsidRPr="00DD117C">
        <w:rPr>
          <w:spacing w:val="7"/>
        </w:rPr>
        <w:t xml:space="preserve"> </w:t>
      </w:r>
      <w:r w:rsidRPr="00DD117C">
        <w:t>г</w:t>
      </w:r>
      <w:r w:rsidRPr="00DD117C">
        <w:rPr>
          <w:spacing w:val="-1"/>
        </w:rPr>
        <w:t>о</w:t>
      </w:r>
      <w:r w:rsidRPr="00DD117C">
        <w:rPr>
          <w:spacing w:val="1"/>
        </w:rPr>
        <w:t>р</w:t>
      </w:r>
      <w:r w:rsidRPr="00DD117C">
        <w:t>. Ре</w:t>
      </w:r>
      <w:r w:rsidRPr="00DD117C">
        <w:rPr>
          <w:spacing w:val="-1"/>
        </w:rPr>
        <w:t>ль</w:t>
      </w:r>
      <w:r w:rsidRPr="00DD117C">
        <w:t>еф</w:t>
      </w:r>
      <w:r w:rsidRPr="00DD117C">
        <w:rPr>
          <w:spacing w:val="1"/>
        </w:rPr>
        <w:t xml:space="preserve"> дн</w:t>
      </w:r>
      <w:r w:rsidRPr="00DD117C">
        <w:t xml:space="preserve">а </w:t>
      </w:r>
      <w:r w:rsidRPr="00DD117C">
        <w:rPr>
          <w:spacing w:val="-1"/>
        </w:rPr>
        <w:t>о</w:t>
      </w:r>
      <w:r w:rsidRPr="00DD117C">
        <w:t>ке</w:t>
      </w:r>
      <w:r w:rsidRPr="00DD117C">
        <w:rPr>
          <w:spacing w:val="-2"/>
        </w:rPr>
        <w:t>а</w:t>
      </w:r>
      <w:r w:rsidRPr="00DD117C">
        <w:rPr>
          <w:spacing w:val="1"/>
        </w:rPr>
        <w:t>н</w:t>
      </w:r>
      <w:r w:rsidRPr="00DD117C">
        <w:rPr>
          <w:spacing w:val="-1"/>
        </w:rPr>
        <w:t>о</w:t>
      </w:r>
      <w:r w:rsidRPr="00DD117C">
        <w:t xml:space="preserve">в. </w:t>
      </w:r>
      <w:r w:rsidRPr="00DD117C">
        <w:rPr>
          <w:i/>
        </w:rPr>
        <w:t>Рифтовые области, срединные океанические хребты, шельф, материковый склон.</w:t>
      </w:r>
      <w:r w:rsidRPr="00DD117C">
        <w:t xml:space="preserve"> </w:t>
      </w:r>
      <w:r w:rsidRPr="00DD117C">
        <w:rPr>
          <w:i/>
        </w:rPr>
        <w:t>Мет</w:t>
      </w:r>
      <w:r w:rsidRPr="00DD117C">
        <w:rPr>
          <w:i/>
          <w:spacing w:val="-1"/>
        </w:rPr>
        <w:t>о</w:t>
      </w:r>
      <w:r w:rsidRPr="00DD117C">
        <w:rPr>
          <w:i/>
          <w:spacing w:val="1"/>
        </w:rPr>
        <w:t>д</w:t>
      </w:r>
      <w:r w:rsidRPr="00DD117C">
        <w:rPr>
          <w:i/>
        </w:rPr>
        <w:t>ы</w:t>
      </w:r>
      <w:r w:rsidRPr="00DD117C">
        <w:rPr>
          <w:i/>
          <w:spacing w:val="-2"/>
        </w:rPr>
        <w:t xml:space="preserve"> </w:t>
      </w:r>
      <w:r w:rsidRPr="00DD117C">
        <w:rPr>
          <w:i/>
          <w:spacing w:val="1"/>
        </w:rPr>
        <w:t>и</w:t>
      </w:r>
      <w:r w:rsidRPr="00DD117C">
        <w:rPr>
          <w:i/>
        </w:rPr>
        <w:t>з</w:t>
      </w:r>
      <w:r w:rsidRPr="00DD117C">
        <w:rPr>
          <w:i/>
          <w:spacing w:val="-4"/>
        </w:rPr>
        <w:t>у</w:t>
      </w:r>
      <w:r w:rsidRPr="00DD117C">
        <w:rPr>
          <w:i/>
        </w:rPr>
        <w:t>че</w:t>
      </w:r>
      <w:r w:rsidRPr="00DD117C">
        <w:rPr>
          <w:i/>
          <w:spacing w:val="1"/>
        </w:rPr>
        <w:t>ни</w:t>
      </w:r>
      <w:r w:rsidRPr="00DD117C">
        <w:rPr>
          <w:i/>
        </w:rPr>
        <w:t>я г</w:t>
      </w:r>
      <w:r w:rsidRPr="00DD117C">
        <w:rPr>
          <w:i/>
          <w:spacing w:val="-3"/>
        </w:rPr>
        <w:t>л</w:t>
      </w:r>
      <w:r w:rsidRPr="00DD117C">
        <w:rPr>
          <w:i/>
          <w:spacing w:val="-4"/>
        </w:rPr>
        <w:t>у</w:t>
      </w:r>
      <w:r w:rsidRPr="00DD117C">
        <w:rPr>
          <w:i/>
          <w:spacing w:val="1"/>
        </w:rPr>
        <w:t>би</w:t>
      </w:r>
      <w:r w:rsidRPr="00DD117C">
        <w:rPr>
          <w:i/>
        </w:rPr>
        <w:t>н</w:t>
      </w:r>
      <w:r w:rsidRPr="00DD117C">
        <w:rPr>
          <w:i/>
          <w:spacing w:val="1"/>
        </w:rPr>
        <w:t xml:space="preserve"> </w:t>
      </w:r>
      <w:r w:rsidRPr="00DD117C">
        <w:rPr>
          <w:i/>
        </w:rPr>
        <w:t>Ми</w:t>
      </w:r>
      <w:r w:rsidRPr="00DD117C">
        <w:rPr>
          <w:i/>
          <w:spacing w:val="-1"/>
        </w:rPr>
        <w:t>р</w:t>
      </w:r>
      <w:r w:rsidRPr="00DD117C">
        <w:rPr>
          <w:i/>
          <w:spacing w:val="1"/>
        </w:rPr>
        <w:t>о</w:t>
      </w:r>
      <w:r w:rsidRPr="00DD117C">
        <w:rPr>
          <w:i/>
          <w:spacing w:val="-3"/>
        </w:rPr>
        <w:t>в</w:t>
      </w:r>
      <w:r w:rsidRPr="00DD117C">
        <w:rPr>
          <w:i/>
          <w:spacing w:val="1"/>
        </w:rPr>
        <w:t>о</w:t>
      </w:r>
      <w:r w:rsidRPr="00DD117C">
        <w:rPr>
          <w:i/>
          <w:spacing w:val="-2"/>
        </w:rPr>
        <w:t>г</w:t>
      </w:r>
      <w:r w:rsidRPr="00DD117C">
        <w:rPr>
          <w:i/>
        </w:rPr>
        <w:t>о</w:t>
      </w:r>
      <w:r w:rsidRPr="00DD117C">
        <w:rPr>
          <w:i/>
          <w:spacing w:val="1"/>
        </w:rPr>
        <w:t xml:space="preserve"> </w:t>
      </w:r>
      <w:r w:rsidRPr="00DD117C">
        <w:rPr>
          <w:i/>
        </w:rPr>
        <w:t>о</w:t>
      </w:r>
      <w:r w:rsidRPr="00DD117C">
        <w:rPr>
          <w:i/>
          <w:spacing w:val="1"/>
        </w:rPr>
        <w:t>к</w:t>
      </w:r>
      <w:r w:rsidRPr="00DD117C">
        <w:rPr>
          <w:i/>
        </w:rPr>
        <w:t>е</w:t>
      </w:r>
      <w:r w:rsidRPr="00DD117C">
        <w:rPr>
          <w:i/>
          <w:spacing w:val="-2"/>
        </w:rPr>
        <w:t>а</w:t>
      </w:r>
      <w:r w:rsidRPr="00DD117C">
        <w:rPr>
          <w:i/>
          <w:spacing w:val="1"/>
        </w:rPr>
        <w:t>н</w:t>
      </w:r>
      <w:r w:rsidRPr="00DD117C">
        <w:rPr>
          <w:i/>
        </w:rPr>
        <w:t>а.</w:t>
      </w:r>
      <w:r w:rsidRPr="00DD117C">
        <w:rPr>
          <w:i/>
          <w:spacing w:val="-1"/>
        </w:rPr>
        <w:t xml:space="preserve"> И</w:t>
      </w:r>
      <w:r w:rsidRPr="00DD117C">
        <w:rPr>
          <w:i/>
        </w:rPr>
        <w:t>ссле</w:t>
      </w:r>
      <w:r w:rsidRPr="00DD117C">
        <w:rPr>
          <w:i/>
          <w:spacing w:val="-2"/>
        </w:rPr>
        <w:t>д</w:t>
      </w:r>
      <w:r w:rsidRPr="00DD117C">
        <w:rPr>
          <w:i/>
          <w:spacing w:val="1"/>
        </w:rPr>
        <w:t>о</w:t>
      </w:r>
      <w:r w:rsidRPr="00DD117C">
        <w:rPr>
          <w:i/>
        </w:rPr>
        <w:t>вате</w:t>
      </w:r>
      <w:r w:rsidRPr="00DD117C">
        <w:rPr>
          <w:i/>
          <w:spacing w:val="-1"/>
        </w:rPr>
        <w:t>л</w:t>
      </w:r>
      <w:r w:rsidRPr="00DD117C">
        <w:rPr>
          <w:i/>
        </w:rPr>
        <w:t>и</w:t>
      </w:r>
      <w:r w:rsidRPr="00DD117C">
        <w:rPr>
          <w:i/>
          <w:spacing w:val="1"/>
        </w:rPr>
        <w:t xml:space="preserve"> </w:t>
      </w:r>
      <w:r w:rsidRPr="00DD117C">
        <w:rPr>
          <w:i/>
          <w:spacing w:val="-2"/>
        </w:rPr>
        <w:t>п</w:t>
      </w:r>
      <w:r w:rsidRPr="00DD117C">
        <w:rPr>
          <w:i/>
          <w:spacing w:val="1"/>
        </w:rPr>
        <w:t>од</w:t>
      </w:r>
      <w:r w:rsidRPr="00DD117C">
        <w:rPr>
          <w:i/>
          <w:spacing w:val="-3"/>
        </w:rPr>
        <w:t>в</w:t>
      </w:r>
      <w:r w:rsidRPr="00DD117C">
        <w:rPr>
          <w:i/>
          <w:spacing w:val="-1"/>
        </w:rPr>
        <w:t>о</w:t>
      </w:r>
      <w:r w:rsidRPr="00DD117C">
        <w:rPr>
          <w:i/>
          <w:spacing w:val="1"/>
        </w:rPr>
        <w:t>д</w:t>
      </w:r>
      <w:r w:rsidRPr="00DD117C">
        <w:rPr>
          <w:i/>
          <w:spacing w:val="-1"/>
        </w:rPr>
        <w:t>н</w:t>
      </w:r>
      <w:r w:rsidRPr="00DD117C">
        <w:rPr>
          <w:i/>
          <w:spacing w:val="1"/>
        </w:rPr>
        <w:t>ы</w:t>
      </w:r>
      <w:r w:rsidRPr="00DD117C">
        <w:rPr>
          <w:i/>
        </w:rPr>
        <w:t>х</w:t>
      </w:r>
      <w:r w:rsidRPr="00DD117C">
        <w:rPr>
          <w:i/>
          <w:spacing w:val="1"/>
        </w:rPr>
        <w:t xml:space="preserve"> </w:t>
      </w:r>
      <w:r w:rsidRPr="00DD117C">
        <w:rPr>
          <w:i/>
        </w:rPr>
        <w:t>г</w:t>
      </w:r>
      <w:r w:rsidRPr="00DD117C">
        <w:rPr>
          <w:i/>
          <w:spacing w:val="-1"/>
        </w:rPr>
        <w:t>л</w:t>
      </w:r>
      <w:r w:rsidRPr="00DD117C">
        <w:rPr>
          <w:i/>
          <w:spacing w:val="-4"/>
        </w:rPr>
        <w:t>у</w:t>
      </w:r>
      <w:r w:rsidRPr="00DD117C">
        <w:rPr>
          <w:i/>
          <w:spacing w:val="1"/>
        </w:rPr>
        <w:t>би</w:t>
      </w:r>
      <w:r w:rsidRPr="00DD117C">
        <w:rPr>
          <w:i/>
        </w:rPr>
        <w:t>н</w:t>
      </w:r>
      <w:r w:rsidRPr="00DD117C">
        <w:rPr>
          <w:i/>
          <w:spacing w:val="-2"/>
        </w:rPr>
        <w:t xml:space="preserve"> </w:t>
      </w:r>
      <w:r w:rsidRPr="00DD117C">
        <w:rPr>
          <w:i/>
        </w:rPr>
        <w:t xml:space="preserve">и </w:t>
      </w:r>
      <w:r w:rsidRPr="00DD117C">
        <w:rPr>
          <w:i/>
          <w:spacing w:val="1"/>
        </w:rPr>
        <w:t>и</w:t>
      </w:r>
      <w:r w:rsidRPr="00DD117C">
        <w:rPr>
          <w:i/>
        </w:rPr>
        <w:t>х</w:t>
      </w:r>
      <w:r w:rsidRPr="00DD117C">
        <w:rPr>
          <w:i/>
          <w:spacing w:val="-2"/>
        </w:rPr>
        <w:t xml:space="preserve"> </w:t>
      </w:r>
      <w:r w:rsidRPr="00DD117C">
        <w:rPr>
          <w:i/>
          <w:spacing w:val="1"/>
        </w:rPr>
        <w:t>о</w:t>
      </w:r>
      <w:r w:rsidRPr="00DD117C">
        <w:rPr>
          <w:i/>
        </w:rPr>
        <w:t>т</w:t>
      </w:r>
      <w:r w:rsidRPr="00DD117C">
        <w:rPr>
          <w:i/>
          <w:spacing w:val="-2"/>
        </w:rPr>
        <w:t>к</w:t>
      </w:r>
      <w:r w:rsidRPr="00DD117C">
        <w:rPr>
          <w:i/>
          <w:spacing w:val="1"/>
        </w:rPr>
        <w:t>ры</w:t>
      </w:r>
      <w:r w:rsidRPr="00DD117C">
        <w:rPr>
          <w:i/>
          <w:spacing w:val="-3"/>
        </w:rPr>
        <w:t>т</w:t>
      </w:r>
      <w:r w:rsidRPr="00DD117C">
        <w:rPr>
          <w:i/>
          <w:spacing w:val="1"/>
        </w:rPr>
        <w:t>и</w:t>
      </w:r>
      <w:r w:rsidRPr="00DD117C">
        <w:rPr>
          <w:i/>
        </w:rPr>
        <w:t>я.</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Ги</w:t>
      </w:r>
      <w:r w:rsidRPr="00DD117C">
        <w:rPr>
          <w:b/>
          <w:bCs/>
        </w:rPr>
        <w:t>дрос</w:t>
      </w:r>
      <w:r w:rsidRPr="00DD117C">
        <w:rPr>
          <w:b/>
          <w:bCs/>
          <w:spacing w:val="-2"/>
        </w:rPr>
        <w:t>ф</w:t>
      </w:r>
      <w:r w:rsidRPr="00DD117C">
        <w:rPr>
          <w:b/>
          <w:bCs/>
        </w:rPr>
        <w:t>ер</w:t>
      </w:r>
      <w:r w:rsidRPr="00DD117C">
        <w:rPr>
          <w:b/>
          <w:bCs/>
          <w:spacing w:val="1"/>
        </w:rPr>
        <w:t>а</w:t>
      </w:r>
      <w:r w:rsidRPr="00DD117C">
        <w:rPr>
          <w:b/>
          <w:bCs/>
        </w:rPr>
        <w:t>.</w:t>
      </w:r>
      <w:r w:rsidRPr="00DD117C">
        <w:rPr>
          <w:b/>
          <w:bCs/>
          <w:spacing w:val="2"/>
        </w:rPr>
        <w:t xml:space="preserve"> </w:t>
      </w:r>
      <w:r w:rsidRPr="00DD117C">
        <w:t>С</w:t>
      </w:r>
      <w:r w:rsidRPr="00DD117C">
        <w:rPr>
          <w:spacing w:val="-3"/>
        </w:rPr>
        <w:t>т</w:t>
      </w:r>
      <w:r w:rsidRPr="00DD117C">
        <w:rPr>
          <w:spacing w:val="1"/>
        </w:rPr>
        <w:t>р</w:t>
      </w:r>
      <w:r w:rsidRPr="00DD117C">
        <w:rPr>
          <w:spacing w:val="-1"/>
        </w:rPr>
        <w:t>о</w:t>
      </w:r>
      <w:r w:rsidRPr="00DD117C">
        <w:rPr>
          <w:spacing w:val="-2"/>
        </w:rPr>
        <w:t>е</w:t>
      </w:r>
      <w:r w:rsidRPr="00DD117C">
        <w:rPr>
          <w:spacing w:val="1"/>
        </w:rPr>
        <w:t>ни</w:t>
      </w:r>
      <w:r w:rsidRPr="00DD117C">
        <w:t>е г</w:t>
      </w:r>
      <w:r w:rsidRPr="00DD117C">
        <w:rPr>
          <w:spacing w:val="-1"/>
        </w:rPr>
        <w:t>ид</w:t>
      </w:r>
      <w:r w:rsidRPr="00DD117C">
        <w:rPr>
          <w:spacing w:val="1"/>
        </w:rPr>
        <w:t>ро</w:t>
      </w:r>
      <w:r w:rsidRPr="00DD117C">
        <w:rPr>
          <w:spacing w:val="-2"/>
        </w:rPr>
        <w:t>с</w:t>
      </w:r>
      <w:r w:rsidRPr="00DD117C">
        <w:t>ф</w:t>
      </w:r>
      <w:r w:rsidRPr="00DD117C">
        <w:rPr>
          <w:spacing w:val="-2"/>
        </w:rPr>
        <w:t>е</w:t>
      </w:r>
      <w:r w:rsidRPr="00DD117C">
        <w:rPr>
          <w:spacing w:val="1"/>
        </w:rPr>
        <w:t>р</w:t>
      </w:r>
      <w:r w:rsidRPr="00DD117C">
        <w:t xml:space="preserve">ы. </w:t>
      </w:r>
      <w:r w:rsidRPr="00DD117C">
        <w:rPr>
          <w:i/>
          <w:spacing w:val="-2"/>
        </w:rPr>
        <w:t>О</w:t>
      </w:r>
      <w:r w:rsidRPr="00DD117C">
        <w:rPr>
          <w:i/>
        </w:rPr>
        <w:t>с</w:t>
      </w:r>
      <w:r w:rsidRPr="00DD117C">
        <w:rPr>
          <w:i/>
          <w:spacing w:val="-1"/>
        </w:rPr>
        <w:t>о</w:t>
      </w:r>
      <w:r w:rsidRPr="00DD117C">
        <w:rPr>
          <w:i/>
          <w:spacing w:val="1"/>
        </w:rPr>
        <w:t>б</w:t>
      </w:r>
      <w:r w:rsidRPr="00DD117C">
        <w:rPr>
          <w:i/>
        </w:rPr>
        <w:t>е</w:t>
      </w:r>
      <w:r w:rsidRPr="00DD117C">
        <w:rPr>
          <w:i/>
          <w:spacing w:val="-1"/>
        </w:rPr>
        <w:t>нн</w:t>
      </w:r>
      <w:r w:rsidRPr="00DD117C">
        <w:rPr>
          <w:i/>
          <w:spacing w:val="1"/>
        </w:rPr>
        <w:t>о</w:t>
      </w:r>
      <w:r w:rsidRPr="00DD117C">
        <w:rPr>
          <w:i/>
        </w:rPr>
        <w:t>сти М</w:t>
      </w:r>
      <w:r w:rsidRPr="00DD117C">
        <w:rPr>
          <w:i/>
          <w:spacing w:val="-1"/>
        </w:rPr>
        <w:t>ир</w:t>
      </w:r>
      <w:r w:rsidRPr="00DD117C">
        <w:rPr>
          <w:i/>
          <w:spacing w:val="1"/>
        </w:rPr>
        <w:t>о</w:t>
      </w:r>
      <w:r w:rsidRPr="00DD117C">
        <w:rPr>
          <w:i/>
        </w:rPr>
        <w:t>в</w:t>
      </w:r>
      <w:r w:rsidRPr="00DD117C">
        <w:rPr>
          <w:i/>
          <w:spacing w:val="-2"/>
        </w:rPr>
        <w:t>о</w:t>
      </w:r>
      <w:r w:rsidRPr="00DD117C">
        <w:rPr>
          <w:i/>
        </w:rPr>
        <w:t>го</w:t>
      </w:r>
      <w:r w:rsidRPr="00DD117C">
        <w:rPr>
          <w:i/>
          <w:spacing w:val="3"/>
        </w:rPr>
        <w:t xml:space="preserve"> </w:t>
      </w:r>
      <w:r w:rsidRPr="00DD117C">
        <w:rPr>
          <w:i/>
          <w:spacing w:val="-2"/>
        </w:rPr>
        <w:t>к</w:t>
      </w:r>
      <w:r w:rsidRPr="00DD117C">
        <w:rPr>
          <w:i/>
          <w:spacing w:val="1"/>
        </w:rPr>
        <w:t>р</w:t>
      </w:r>
      <w:r w:rsidRPr="00DD117C">
        <w:rPr>
          <w:i/>
          <w:spacing w:val="-4"/>
        </w:rPr>
        <w:t>у</w:t>
      </w:r>
      <w:r w:rsidRPr="00DD117C">
        <w:rPr>
          <w:i/>
        </w:rPr>
        <w:t>г</w:t>
      </w:r>
      <w:r w:rsidRPr="00DD117C">
        <w:rPr>
          <w:i/>
          <w:spacing w:val="1"/>
        </w:rPr>
        <w:t>о</w:t>
      </w:r>
      <w:r w:rsidRPr="00DD117C">
        <w:rPr>
          <w:i/>
        </w:rPr>
        <w:t>в</w:t>
      </w:r>
      <w:r w:rsidRPr="00DD117C">
        <w:rPr>
          <w:i/>
          <w:spacing w:val="-2"/>
        </w:rPr>
        <w:t>о</w:t>
      </w:r>
      <w:r w:rsidRPr="00DD117C">
        <w:rPr>
          <w:i/>
          <w:spacing w:val="1"/>
        </w:rPr>
        <w:t>ро</w:t>
      </w:r>
      <w:r w:rsidRPr="00DD117C">
        <w:rPr>
          <w:i/>
          <w:spacing w:val="5"/>
        </w:rPr>
        <w:t>т</w:t>
      </w:r>
      <w:r w:rsidRPr="00DD117C">
        <w:rPr>
          <w:i/>
        </w:rPr>
        <w:t xml:space="preserve">а воды. </w:t>
      </w:r>
      <w:r w:rsidRPr="00DD117C">
        <w:t>М</w:t>
      </w:r>
      <w:r w:rsidRPr="00DD117C">
        <w:rPr>
          <w:spacing w:val="-1"/>
        </w:rPr>
        <w:t>ир</w:t>
      </w:r>
      <w:r w:rsidRPr="00DD117C">
        <w:rPr>
          <w:spacing w:val="1"/>
        </w:rPr>
        <w:t>о</w:t>
      </w:r>
      <w:r w:rsidRPr="00DD117C">
        <w:t>в</w:t>
      </w:r>
      <w:r w:rsidRPr="00DD117C">
        <w:rPr>
          <w:spacing w:val="-2"/>
        </w:rPr>
        <w:t>о</w:t>
      </w:r>
      <w:r w:rsidRPr="00DD117C">
        <w:t xml:space="preserve">й </w:t>
      </w:r>
      <w:r w:rsidRPr="00DD117C">
        <w:rPr>
          <w:spacing w:val="-1"/>
        </w:rPr>
        <w:t>о</w:t>
      </w:r>
      <w:r w:rsidRPr="00DD117C">
        <w:t>кеан и е</w:t>
      </w:r>
      <w:r w:rsidRPr="00DD117C">
        <w:rPr>
          <w:spacing w:val="-2"/>
        </w:rPr>
        <w:t>г</w:t>
      </w:r>
      <w:r w:rsidRPr="00DD117C">
        <w:t>о час</w:t>
      </w:r>
      <w:r w:rsidRPr="00DD117C">
        <w:rPr>
          <w:spacing w:val="-2"/>
        </w:rPr>
        <w:t>т</w:t>
      </w:r>
      <w:r w:rsidRPr="00DD117C">
        <w:rPr>
          <w:spacing w:val="-1"/>
        </w:rPr>
        <w:t>и</w:t>
      </w:r>
      <w:r w:rsidRPr="00DD117C">
        <w:t>. Сво</w:t>
      </w:r>
      <w:r w:rsidRPr="00DD117C">
        <w:rPr>
          <w:spacing w:val="1"/>
        </w:rPr>
        <w:t>й</w:t>
      </w:r>
      <w:r w:rsidRPr="00DD117C">
        <w:t xml:space="preserve">ства </w:t>
      </w:r>
      <w:r w:rsidRPr="00DD117C">
        <w:rPr>
          <w:spacing w:val="-3"/>
        </w:rPr>
        <w:t>в</w:t>
      </w:r>
      <w:r w:rsidRPr="00DD117C">
        <w:rPr>
          <w:spacing w:val="1"/>
        </w:rPr>
        <w:t>о</w:t>
      </w:r>
      <w:r w:rsidRPr="00DD117C">
        <w:t>д М</w:t>
      </w:r>
      <w:r w:rsidRPr="00DD117C">
        <w:rPr>
          <w:spacing w:val="1"/>
        </w:rPr>
        <w:t>и</w:t>
      </w:r>
      <w:r w:rsidRPr="00DD117C">
        <w:rPr>
          <w:spacing w:val="-1"/>
        </w:rPr>
        <w:t>р</w:t>
      </w:r>
      <w:r w:rsidRPr="00DD117C">
        <w:rPr>
          <w:spacing w:val="1"/>
        </w:rPr>
        <w:t>о</w:t>
      </w:r>
      <w:r w:rsidRPr="00DD117C">
        <w:rPr>
          <w:spacing w:val="-3"/>
        </w:rPr>
        <w:t>в</w:t>
      </w:r>
      <w:r w:rsidRPr="00DD117C">
        <w:rPr>
          <w:spacing w:val="1"/>
        </w:rPr>
        <w:t>о</w:t>
      </w:r>
      <w:r w:rsidRPr="00DD117C">
        <w:rPr>
          <w:spacing w:val="-2"/>
        </w:rPr>
        <w:t>г</w:t>
      </w:r>
      <w:r w:rsidRPr="00DD117C">
        <w:t xml:space="preserve">о </w:t>
      </w:r>
      <w:r w:rsidRPr="00DD117C">
        <w:rPr>
          <w:spacing w:val="1"/>
        </w:rPr>
        <w:t>о</w:t>
      </w:r>
      <w:r w:rsidRPr="00DD117C">
        <w:rPr>
          <w:spacing w:val="-2"/>
        </w:rPr>
        <w:t>к</w:t>
      </w:r>
      <w:r w:rsidRPr="00DD117C">
        <w:t>еа</w:t>
      </w:r>
      <w:r w:rsidRPr="00DD117C">
        <w:rPr>
          <w:spacing w:val="-1"/>
        </w:rPr>
        <w:t>н</w:t>
      </w:r>
      <w:r w:rsidRPr="00DD117C">
        <w:t>а – темп</w:t>
      </w:r>
      <w:r w:rsidRPr="00DD117C">
        <w:rPr>
          <w:spacing w:val="-2"/>
        </w:rPr>
        <w:t>е</w:t>
      </w:r>
      <w:r w:rsidRPr="00DD117C">
        <w:rPr>
          <w:spacing w:val="1"/>
        </w:rPr>
        <w:t>р</w:t>
      </w:r>
      <w:r w:rsidRPr="00DD117C">
        <w:t>ат</w:t>
      </w:r>
      <w:r w:rsidRPr="00DD117C">
        <w:rPr>
          <w:spacing w:val="-4"/>
        </w:rPr>
        <w:t>у</w:t>
      </w:r>
      <w:r w:rsidRPr="00DD117C">
        <w:rPr>
          <w:spacing w:val="1"/>
        </w:rPr>
        <w:t>р</w:t>
      </w:r>
      <w:r w:rsidRPr="00DD117C">
        <w:t>а и с</w:t>
      </w:r>
      <w:r w:rsidRPr="00DD117C">
        <w:rPr>
          <w:spacing w:val="-1"/>
        </w:rPr>
        <w:t>ол</w:t>
      </w:r>
      <w:r w:rsidRPr="00DD117C">
        <w:t>е</w:t>
      </w:r>
      <w:r w:rsidRPr="00DD117C">
        <w:rPr>
          <w:spacing w:val="1"/>
        </w:rPr>
        <w:t>но</w:t>
      </w:r>
      <w:r w:rsidRPr="00DD117C">
        <w:t>ст</w:t>
      </w:r>
      <w:r w:rsidRPr="00DD117C">
        <w:rPr>
          <w:spacing w:val="-1"/>
        </w:rPr>
        <w:t>ь</w:t>
      </w:r>
      <w:r w:rsidRPr="00DD117C">
        <w:t>. Дв</w:t>
      </w:r>
      <w:r w:rsidRPr="00DD117C">
        <w:rPr>
          <w:spacing w:val="-1"/>
        </w:rPr>
        <w:t>и</w:t>
      </w:r>
      <w:r w:rsidRPr="00DD117C">
        <w:t>ж</w:t>
      </w:r>
      <w:r w:rsidRPr="00DD117C">
        <w:rPr>
          <w:spacing w:val="-2"/>
        </w:rPr>
        <w:t>е</w:t>
      </w:r>
      <w:r w:rsidRPr="00DD117C">
        <w:rPr>
          <w:spacing w:val="1"/>
        </w:rPr>
        <w:t>ни</w:t>
      </w:r>
      <w:r w:rsidRPr="00DD117C">
        <w:t>е во</w:t>
      </w:r>
      <w:r w:rsidRPr="00DD117C">
        <w:rPr>
          <w:spacing w:val="1"/>
        </w:rPr>
        <w:t>д</w:t>
      </w:r>
      <w:r w:rsidRPr="00DD117C">
        <w:t xml:space="preserve">ы в </w:t>
      </w:r>
      <w:r w:rsidRPr="00DD117C">
        <w:rPr>
          <w:spacing w:val="1"/>
        </w:rPr>
        <w:t>о</w:t>
      </w:r>
      <w:r w:rsidRPr="00DD117C">
        <w:rPr>
          <w:spacing w:val="-2"/>
        </w:rPr>
        <w:t>к</w:t>
      </w:r>
      <w:r w:rsidRPr="00DD117C">
        <w:t>еа</w:t>
      </w:r>
      <w:r w:rsidRPr="00DD117C">
        <w:rPr>
          <w:spacing w:val="-1"/>
        </w:rPr>
        <w:t>н</w:t>
      </w:r>
      <w:r w:rsidRPr="00DD117C">
        <w:t>е – вол</w:t>
      </w:r>
      <w:r w:rsidRPr="00DD117C">
        <w:rPr>
          <w:spacing w:val="-2"/>
        </w:rPr>
        <w:t>н</w:t>
      </w:r>
      <w:r w:rsidRPr="00DD117C">
        <w:rPr>
          <w:spacing w:val="1"/>
        </w:rPr>
        <w:t>ы</w:t>
      </w:r>
      <w:r w:rsidRPr="00DD117C">
        <w:t>, тече</w:t>
      </w:r>
      <w:r w:rsidRPr="00DD117C">
        <w:rPr>
          <w:spacing w:val="-1"/>
        </w:rPr>
        <w:t>н</w:t>
      </w:r>
      <w:r w:rsidRPr="00DD117C">
        <w:rPr>
          <w:spacing w:val="1"/>
        </w:rPr>
        <w:t>и</w:t>
      </w:r>
      <w:r w:rsidRPr="00DD117C">
        <w:rPr>
          <w:spacing w:val="-2"/>
        </w:rPr>
        <w:t>я</w:t>
      </w:r>
      <w:r w:rsidRPr="00DD117C">
        <w:t>.</w:t>
      </w:r>
      <w:r w:rsidRPr="00DD117C">
        <w:rPr>
          <w:i/>
        </w:rPr>
        <w:t>.</w:t>
      </w:r>
      <w:r w:rsidRPr="00DD117C">
        <w:rPr>
          <w:spacing w:val="3"/>
        </w:rPr>
        <w:t xml:space="preserve"> </w:t>
      </w:r>
      <w:r w:rsidRPr="00DD117C">
        <w:rPr>
          <w:spacing w:val="-3"/>
        </w:rPr>
        <w:t>В</w:t>
      </w:r>
      <w:r w:rsidRPr="00DD117C">
        <w:rPr>
          <w:spacing w:val="-1"/>
        </w:rPr>
        <w:t>о</w:t>
      </w:r>
      <w:r w:rsidRPr="00DD117C">
        <w:rPr>
          <w:spacing w:val="1"/>
        </w:rPr>
        <w:t>д</w:t>
      </w:r>
      <w:r w:rsidRPr="00DD117C">
        <w:t>ы</w:t>
      </w:r>
      <w:r w:rsidRPr="00DD117C">
        <w:rPr>
          <w:spacing w:val="1"/>
        </w:rPr>
        <w:t xml:space="preserve"> </w:t>
      </w:r>
      <w:r w:rsidRPr="00DD117C">
        <w:t>с</w:t>
      </w:r>
      <w:r w:rsidRPr="00DD117C">
        <w:rPr>
          <w:spacing w:val="-3"/>
        </w:rPr>
        <w:t>у</w:t>
      </w:r>
      <w:r w:rsidRPr="00DD117C">
        <w:t>ши.</w:t>
      </w:r>
      <w:r w:rsidRPr="00DD117C">
        <w:rPr>
          <w:spacing w:val="3"/>
        </w:rPr>
        <w:t xml:space="preserve"> </w:t>
      </w:r>
      <w:r w:rsidRPr="00DD117C">
        <w:t>Реки</w:t>
      </w:r>
      <w:r w:rsidRPr="00DD117C">
        <w:rPr>
          <w:spacing w:val="1"/>
        </w:rPr>
        <w:t xml:space="preserve"> н</w:t>
      </w:r>
      <w:r w:rsidRPr="00DD117C">
        <w:t>а 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w:t>
      </w:r>
      <w:r w:rsidRPr="00DD117C">
        <w:rPr>
          <w:spacing w:val="-2"/>
        </w:rPr>
        <w:t>к</w:t>
      </w:r>
      <w:r w:rsidRPr="00DD117C">
        <w:rPr>
          <w:spacing w:val="1"/>
        </w:rPr>
        <w:t>о</w:t>
      </w:r>
      <w:r w:rsidRPr="00DD117C">
        <w:t>й</w:t>
      </w:r>
      <w:r w:rsidRPr="00DD117C">
        <w:rPr>
          <w:spacing w:val="1"/>
        </w:rPr>
        <w:t xml:space="preserve"> </w:t>
      </w:r>
      <w:r w:rsidRPr="00DD117C">
        <w:t>к</w:t>
      </w:r>
      <w:r w:rsidRPr="00DD117C">
        <w:rPr>
          <w:spacing w:val="-2"/>
        </w:rPr>
        <w:t>а</w:t>
      </w:r>
      <w:r w:rsidRPr="00DD117C">
        <w:rPr>
          <w:spacing w:val="-1"/>
        </w:rPr>
        <w:t>р</w:t>
      </w:r>
      <w:r w:rsidRPr="00DD117C">
        <w:t>те</w:t>
      </w:r>
      <w:r w:rsidRPr="00DD117C">
        <w:rPr>
          <w:spacing w:val="3"/>
        </w:rPr>
        <w:t xml:space="preserve"> </w:t>
      </w:r>
      <w:r w:rsidRPr="00DD117C">
        <w:t>и</w:t>
      </w:r>
      <w:r w:rsidRPr="00DD117C">
        <w:rPr>
          <w:spacing w:val="4"/>
        </w:rPr>
        <w:t xml:space="preserve"> </w:t>
      </w:r>
      <w:r w:rsidRPr="00DD117C">
        <w:t xml:space="preserve">в </w:t>
      </w:r>
      <w:r w:rsidRPr="00DD117C">
        <w:rPr>
          <w:spacing w:val="1"/>
        </w:rPr>
        <w:t>п</w:t>
      </w:r>
      <w:r w:rsidRPr="00DD117C">
        <w:rPr>
          <w:spacing w:val="-1"/>
        </w:rPr>
        <w:t>р</w:t>
      </w:r>
      <w:r w:rsidRPr="00DD117C">
        <w:rPr>
          <w:spacing w:val="1"/>
        </w:rPr>
        <w:t>и</w:t>
      </w:r>
      <w:r w:rsidRPr="00DD117C">
        <w:rPr>
          <w:spacing w:val="-1"/>
        </w:rPr>
        <w:t>ро</w:t>
      </w:r>
      <w:r w:rsidRPr="00DD117C">
        <w:rPr>
          <w:spacing w:val="1"/>
        </w:rPr>
        <w:t>д</w:t>
      </w:r>
      <w:r w:rsidRPr="00DD117C">
        <w:rPr>
          <w:spacing w:val="-2"/>
        </w:rPr>
        <w:t>е</w:t>
      </w:r>
      <w:r w:rsidRPr="00DD117C">
        <w:t>:</w:t>
      </w:r>
      <w:r w:rsidRPr="00DD117C">
        <w:rPr>
          <w:spacing w:val="4"/>
        </w:rPr>
        <w:t xml:space="preserve"> </w:t>
      </w:r>
      <w:r w:rsidRPr="00DD117C">
        <w:rPr>
          <w:spacing w:val="1"/>
        </w:rPr>
        <w:t>о</w:t>
      </w:r>
      <w:r w:rsidRPr="00DD117C">
        <w:rPr>
          <w:spacing w:val="-2"/>
        </w:rPr>
        <w:t>с</w:t>
      </w:r>
      <w:r w:rsidRPr="00DD117C">
        <w:rPr>
          <w:spacing w:val="-1"/>
        </w:rPr>
        <w:t>н</w:t>
      </w:r>
      <w:r w:rsidRPr="00DD117C">
        <w:rPr>
          <w:spacing w:val="1"/>
        </w:rPr>
        <w:t>о</w:t>
      </w:r>
      <w:r w:rsidRPr="00DD117C">
        <w:t>в</w:t>
      </w:r>
      <w:r w:rsidRPr="00DD117C">
        <w:rPr>
          <w:spacing w:val="-2"/>
        </w:rPr>
        <w:t>н</w:t>
      </w:r>
      <w:r w:rsidRPr="00DD117C">
        <w:rPr>
          <w:spacing w:val="1"/>
        </w:rPr>
        <w:t>ы</w:t>
      </w:r>
      <w:r w:rsidRPr="00DD117C">
        <w:t>е</w:t>
      </w:r>
      <w:r w:rsidRPr="00DD117C">
        <w:rPr>
          <w:spacing w:val="3"/>
        </w:rPr>
        <w:t xml:space="preserve"> </w:t>
      </w:r>
      <w:r w:rsidRPr="00DD117C">
        <w:rPr>
          <w:spacing w:val="-2"/>
        </w:rPr>
        <w:t>ч</w:t>
      </w:r>
      <w:r w:rsidRPr="00DD117C">
        <w:t>асти</w:t>
      </w:r>
      <w:r w:rsidRPr="00DD117C">
        <w:rPr>
          <w:spacing w:val="1"/>
        </w:rPr>
        <w:t xml:space="preserve"> р</w:t>
      </w:r>
      <w:r w:rsidRPr="00DD117C">
        <w:rPr>
          <w:spacing w:val="-2"/>
        </w:rPr>
        <w:t>е</w:t>
      </w:r>
      <w:r w:rsidRPr="00DD117C">
        <w:t>ч</w:t>
      </w:r>
      <w:r w:rsidRPr="00DD117C">
        <w:rPr>
          <w:spacing w:val="-1"/>
        </w:rPr>
        <w:t>н</w:t>
      </w:r>
      <w:r w:rsidRPr="00DD117C">
        <w:rPr>
          <w:spacing w:val="1"/>
        </w:rPr>
        <w:t>о</w:t>
      </w:r>
      <w:r w:rsidRPr="00DD117C">
        <w:t>й</w:t>
      </w:r>
      <w:r w:rsidRPr="00DD117C">
        <w:rPr>
          <w:spacing w:val="2"/>
        </w:rPr>
        <w:t xml:space="preserve"> </w:t>
      </w:r>
      <w:r w:rsidRPr="00DD117C">
        <w:t>с</w:t>
      </w:r>
      <w:r w:rsidRPr="00DD117C">
        <w:rPr>
          <w:spacing w:val="1"/>
        </w:rPr>
        <w:t>и</w:t>
      </w:r>
      <w:r w:rsidRPr="00DD117C">
        <w:t>с</w:t>
      </w:r>
      <w:r w:rsidRPr="00DD117C">
        <w:rPr>
          <w:spacing w:val="9"/>
        </w:rPr>
        <w:t>т</w:t>
      </w:r>
      <w:r w:rsidRPr="00DD117C">
        <w:t>е</w:t>
      </w:r>
      <w:r w:rsidRPr="00DD117C">
        <w:rPr>
          <w:spacing w:val="-3"/>
        </w:rPr>
        <w:t>м</w:t>
      </w:r>
      <w:r w:rsidRPr="00DD117C">
        <w:rPr>
          <w:spacing w:val="1"/>
        </w:rPr>
        <w:t>ы</w:t>
      </w:r>
      <w:r w:rsidRPr="00DD117C">
        <w:t xml:space="preserve">, </w:t>
      </w:r>
      <w:r w:rsidRPr="00DD117C">
        <w:rPr>
          <w:spacing w:val="1"/>
        </w:rPr>
        <w:t>х</w:t>
      </w:r>
      <w:r w:rsidRPr="00DD117C">
        <w:rPr>
          <w:spacing w:val="-2"/>
        </w:rPr>
        <w:t>а</w:t>
      </w:r>
      <w:r w:rsidRPr="00DD117C">
        <w:rPr>
          <w:spacing w:val="1"/>
        </w:rPr>
        <w:t>р</w:t>
      </w:r>
      <w:r w:rsidRPr="00DD117C">
        <w:t>акт</w:t>
      </w:r>
      <w:r w:rsidRPr="00DD117C">
        <w:rPr>
          <w:spacing w:val="-2"/>
        </w:rPr>
        <w:t>е</w:t>
      </w:r>
      <w:r w:rsidRPr="00DD117C">
        <w:rPr>
          <w:spacing w:val="1"/>
        </w:rPr>
        <w:t>р</w:t>
      </w:r>
      <w:r w:rsidRPr="00DD117C">
        <w:t xml:space="preserve">, </w:t>
      </w:r>
      <w:r w:rsidRPr="00DD117C">
        <w:rPr>
          <w:spacing w:val="1"/>
        </w:rPr>
        <w:t>пи</w:t>
      </w:r>
      <w:r w:rsidRPr="00DD117C">
        <w:t>т</w:t>
      </w:r>
      <w:r w:rsidRPr="00DD117C">
        <w:rPr>
          <w:spacing w:val="-3"/>
        </w:rPr>
        <w:t>а</w:t>
      </w:r>
      <w:r w:rsidRPr="00DD117C">
        <w:rPr>
          <w:spacing w:val="1"/>
        </w:rPr>
        <w:t>н</w:t>
      </w:r>
      <w:r w:rsidRPr="00DD117C">
        <w:rPr>
          <w:spacing w:val="-1"/>
        </w:rPr>
        <w:t>и</w:t>
      </w:r>
      <w:r w:rsidRPr="00DD117C">
        <w:t>е</w:t>
      </w:r>
      <w:r w:rsidRPr="00DD117C">
        <w:rPr>
          <w:spacing w:val="2"/>
        </w:rPr>
        <w:t xml:space="preserve"> </w:t>
      </w:r>
      <w:r w:rsidRPr="00DD117C">
        <w:t>и</w:t>
      </w:r>
      <w:r w:rsidRPr="00DD117C">
        <w:rPr>
          <w:spacing w:val="1"/>
        </w:rPr>
        <w:t xml:space="preserve"> р</w:t>
      </w:r>
      <w:r w:rsidRPr="00DD117C">
        <w:rPr>
          <w:spacing w:val="-2"/>
        </w:rPr>
        <w:t>е</w:t>
      </w:r>
      <w:r w:rsidRPr="00DD117C">
        <w:t>ж</w:t>
      </w:r>
      <w:r w:rsidRPr="00DD117C">
        <w:rPr>
          <w:spacing w:val="-1"/>
        </w:rPr>
        <w:t>и</w:t>
      </w:r>
      <w:r w:rsidRPr="00DD117C">
        <w:t>м</w:t>
      </w:r>
      <w:r w:rsidRPr="00DD117C">
        <w:rPr>
          <w:spacing w:val="2"/>
        </w:rPr>
        <w:t xml:space="preserve"> </w:t>
      </w:r>
      <w:r w:rsidRPr="00DD117C">
        <w:rPr>
          <w:spacing w:val="-1"/>
        </w:rPr>
        <w:t>р</w:t>
      </w:r>
      <w:r w:rsidRPr="00DD117C">
        <w:rPr>
          <w:spacing w:val="-2"/>
        </w:rPr>
        <w:t>е</w:t>
      </w:r>
      <w:r w:rsidRPr="00DD117C">
        <w:t>к.</w:t>
      </w:r>
      <w:r w:rsidRPr="00DD117C">
        <w:rPr>
          <w:spacing w:val="2"/>
        </w:rPr>
        <w:t xml:space="preserve"> </w:t>
      </w:r>
      <w:r w:rsidRPr="00DD117C">
        <w:rPr>
          <w:spacing w:val="-1"/>
        </w:rPr>
        <w:t>О</w:t>
      </w:r>
      <w:r w:rsidRPr="00DD117C">
        <w:t xml:space="preserve">зера и </w:t>
      </w:r>
      <w:r w:rsidRPr="00DD117C">
        <w:rPr>
          <w:spacing w:val="1"/>
        </w:rPr>
        <w:t>и</w:t>
      </w:r>
      <w:r w:rsidRPr="00DD117C">
        <w:t xml:space="preserve">х </w:t>
      </w:r>
      <w:r w:rsidRPr="00DD117C">
        <w:rPr>
          <w:spacing w:val="-1"/>
        </w:rPr>
        <w:t>п</w:t>
      </w:r>
      <w:r w:rsidRPr="00DD117C">
        <w:rPr>
          <w:spacing w:val="1"/>
        </w:rPr>
        <w:t>р</w:t>
      </w:r>
      <w:r w:rsidRPr="00DD117C">
        <w:rPr>
          <w:spacing w:val="-1"/>
        </w:rPr>
        <w:t>о</w:t>
      </w:r>
      <w:r w:rsidRPr="00DD117C">
        <w:rPr>
          <w:spacing w:val="1"/>
        </w:rPr>
        <w:t>и</w:t>
      </w:r>
      <w:r w:rsidRPr="00DD117C">
        <w:rPr>
          <w:spacing w:val="-2"/>
        </w:rPr>
        <w:t>с</w:t>
      </w:r>
      <w:r w:rsidRPr="00DD117C">
        <w:rPr>
          <w:spacing w:val="1"/>
        </w:rPr>
        <w:t>х</w:t>
      </w:r>
      <w:r w:rsidRPr="00DD117C">
        <w:rPr>
          <w:spacing w:val="-1"/>
        </w:rPr>
        <w:t>о</w:t>
      </w:r>
      <w:r w:rsidRPr="00DD117C">
        <w:t>ж</w:t>
      </w:r>
      <w:r w:rsidRPr="00DD117C">
        <w:rPr>
          <w:spacing w:val="-1"/>
        </w:rPr>
        <w:t>д</w:t>
      </w:r>
      <w:r w:rsidRPr="00DD117C">
        <w:t>е</w:t>
      </w:r>
      <w:r w:rsidRPr="00DD117C">
        <w:rPr>
          <w:spacing w:val="-1"/>
        </w:rPr>
        <w:t>н</w:t>
      </w:r>
      <w:r w:rsidRPr="00DD117C">
        <w:rPr>
          <w:spacing w:val="1"/>
        </w:rPr>
        <w:t>и</w:t>
      </w:r>
      <w:r w:rsidRPr="00DD117C">
        <w:t>е.</w:t>
      </w:r>
      <w:r w:rsidRPr="00DD117C">
        <w:rPr>
          <w:spacing w:val="2"/>
        </w:rPr>
        <w:t xml:space="preserve"> </w:t>
      </w:r>
      <w:r w:rsidRPr="00DD117C">
        <w:t>Л</w:t>
      </w:r>
      <w:r w:rsidRPr="00DD117C">
        <w:rPr>
          <w:spacing w:val="-3"/>
        </w:rPr>
        <w:t>е</w:t>
      </w:r>
      <w:r w:rsidRPr="00DD117C">
        <w:rPr>
          <w:spacing w:val="1"/>
        </w:rPr>
        <w:t>д</w:t>
      </w:r>
      <w:r w:rsidRPr="00DD117C">
        <w:rPr>
          <w:spacing w:val="-1"/>
        </w:rPr>
        <w:t>н</w:t>
      </w:r>
      <w:r w:rsidRPr="00DD117C">
        <w:rPr>
          <w:spacing w:val="1"/>
        </w:rPr>
        <w:t>и</w:t>
      </w:r>
      <w:r w:rsidRPr="00DD117C">
        <w:rPr>
          <w:spacing w:val="-2"/>
        </w:rPr>
        <w:t>к</w:t>
      </w:r>
      <w:r w:rsidRPr="00DD117C">
        <w:rPr>
          <w:spacing w:val="1"/>
        </w:rPr>
        <w:t>и</w:t>
      </w:r>
      <w:r w:rsidRPr="00DD117C">
        <w:t>.</w:t>
      </w:r>
      <w:r w:rsidRPr="00DD117C">
        <w:rPr>
          <w:spacing w:val="2"/>
        </w:rPr>
        <w:t xml:space="preserve"> </w:t>
      </w:r>
      <w:r w:rsidRPr="00DD117C">
        <w:rPr>
          <w:spacing w:val="1"/>
        </w:rPr>
        <w:t>Г</w:t>
      </w:r>
      <w:r w:rsidRPr="00DD117C">
        <w:rPr>
          <w:spacing w:val="-1"/>
        </w:rPr>
        <w:t>ор</w:t>
      </w:r>
      <w:r w:rsidRPr="00DD117C">
        <w:rPr>
          <w:spacing w:val="1"/>
        </w:rPr>
        <w:t>но</w:t>
      </w:r>
      <w:r w:rsidRPr="00DD117C">
        <w:t xml:space="preserve">е и </w:t>
      </w:r>
      <w:r w:rsidRPr="00DD117C">
        <w:rPr>
          <w:spacing w:val="-1"/>
        </w:rPr>
        <w:t>п</w:t>
      </w:r>
      <w:r w:rsidRPr="00DD117C">
        <w:rPr>
          <w:spacing w:val="1"/>
        </w:rPr>
        <w:t>о</w:t>
      </w:r>
      <w:r w:rsidRPr="00DD117C">
        <w:rPr>
          <w:spacing w:val="-2"/>
        </w:rPr>
        <w:t>к</w:t>
      </w:r>
      <w:r w:rsidRPr="00DD117C">
        <w:rPr>
          <w:spacing w:val="1"/>
        </w:rPr>
        <w:t>ро</w:t>
      </w:r>
      <w:r w:rsidRPr="00DD117C">
        <w:rPr>
          <w:spacing w:val="-3"/>
        </w:rPr>
        <w:t>в</w:t>
      </w:r>
      <w:r w:rsidRPr="00DD117C">
        <w:rPr>
          <w:spacing w:val="1"/>
        </w:rPr>
        <w:t>н</w:t>
      </w:r>
      <w:r w:rsidRPr="00DD117C">
        <w:rPr>
          <w:spacing w:val="-1"/>
        </w:rPr>
        <w:t>о</w:t>
      </w:r>
      <w:r w:rsidRPr="00DD117C">
        <w:t xml:space="preserve">е </w:t>
      </w:r>
      <w:r w:rsidRPr="00DD117C">
        <w:rPr>
          <w:spacing w:val="1"/>
        </w:rPr>
        <w:t>о</w:t>
      </w:r>
      <w:r w:rsidRPr="00DD117C">
        <w:rPr>
          <w:spacing w:val="-1"/>
        </w:rPr>
        <w:t>л</w:t>
      </w:r>
      <w:r w:rsidRPr="00DD117C">
        <w:t>е</w:t>
      </w:r>
      <w:r w:rsidRPr="00DD117C">
        <w:rPr>
          <w:spacing w:val="-1"/>
        </w:rPr>
        <w:t>д</w:t>
      </w:r>
      <w:r w:rsidRPr="00DD117C">
        <w:t>е</w:t>
      </w:r>
      <w:r w:rsidRPr="00DD117C">
        <w:rPr>
          <w:spacing w:val="1"/>
        </w:rPr>
        <w:t>н</w:t>
      </w:r>
      <w:r w:rsidRPr="00DD117C">
        <w:rPr>
          <w:spacing w:val="-2"/>
        </w:rPr>
        <w:t>е</w:t>
      </w:r>
      <w:r w:rsidRPr="00DD117C">
        <w:rPr>
          <w:spacing w:val="1"/>
        </w:rPr>
        <w:t>н</w:t>
      </w:r>
      <w:r w:rsidRPr="00DD117C">
        <w:rPr>
          <w:spacing w:val="-1"/>
        </w:rPr>
        <w:t>и</w:t>
      </w:r>
      <w:r w:rsidRPr="00DD117C">
        <w:t>е,</w:t>
      </w:r>
      <w:r w:rsidRPr="00DD117C">
        <w:rPr>
          <w:spacing w:val="3"/>
        </w:rPr>
        <w:t xml:space="preserve"> </w:t>
      </w:r>
      <w:r w:rsidRPr="00DD117C">
        <w:t>м</w:t>
      </w:r>
      <w:r w:rsidRPr="00DD117C">
        <w:rPr>
          <w:spacing w:val="-2"/>
        </w:rPr>
        <w:t>н</w:t>
      </w:r>
      <w:r w:rsidRPr="00DD117C">
        <w:rPr>
          <w:spacing w:val="1"/>
        </w:rPr>
        <w:t>о</w:t>
      </w:r>
      <w:r w:rsidRPr="00DD117C">
        <w:rPr>
          <w:spacing w:val="-2"/>
        </w:rPr>
        <w:t>г</w:t>
      </w:r>
      <w:r w:rsidRPr="00DD117C">
        <w:rPr>
          <w:spacing w:val="-1"/>
        </w:rPr>
        <w:t>ол</w:t>
      </w:r>
      <w:r w:rsidRPr="00DD117C">
        <w:t>етн</w:t>
      </w:r>
      <w:r w:rsidRPr="00DD117C">
        <w:rPr>
          <w:spacing w:val="1"/>
        </w:rPr>
        <w:t>я</w:t>
      </w:r>
      <w:r w:rsidRPr="00DD117C">
        <w:t>я</w:t>
      </w:r>
      <w:r w:rsidRPr="00DD117C">
        <w:rPr>
          <w:spacing w:val="4"/>
        </w:rPr>
        <w:t xml:space="preserve"> </w:t>
      </w:r>
      <w:r w:rsidRPr="00DD117C">
        <w:rPr>
          <w:spacing w:val="-3"/>
        </w:rPr>
        <w:t>м</w:t>
      </w:r>
      <w:r w:rsidRPr="00DD117C">
        <w:t>е</w:t>
      </w:r>
      <w:r w:rsidRPr="00DD117C">
        <w:rPr>
          <w:spacing w:val="1"/>
        </w:rPr>
        <w:t>р</w:t>
      </w:r>
      <w:r w:rsidRPr="00DD117C">
        <w:t>з</w:t>
      </w:r>
      <w:r w:rsidRPr="00DD117C">
        <w:rPr>
          <w:spacing w:val="-4"/>
        </w:rPr>
        <w:t>л</w:t>
      </w:r>
      <w:r w:rsidRPr="00DD117C">
        <w:rPr>
          <w:spacing w:val="1"/>
        </w:rPr>
        <w:t>о</w:t>
      </w:r>
      <w:r w:rsidRPr="00DD117C">
        <w:t xml:space="preserve">та. </w:t>
      </w:r>
      <w:r w:rsidRPr="00DD117C">
        <w:rPr>
          <w:spacing w:val="-1"/>
        </w:rPr>
        <w:t>П</w:t>
      </w:r>
      <w:r w:rsidRPr="00DD117C">
        <w:rPr>
          <w:spacing w:val="1"/>
        </w:rPr>
        <w:t>од</w:t>
      </w:r>
      <w:r w:rsidRPr="00DD117C">
        <w:t>зе</w:t>
      </w:r>
      <w:r w:rsidRPr="00DD117C">
        <w:rPr>
          <w:spacing w:val="-3"/>
        </w:rPr>
        <w:t>м</w:t>
      </w:r>
      <w:r w:rsidRPr="00DD117C">
        <w:rPr>
          <w:spacing w:val="1"/>
        </w:rPr>
        <w:t>н</w:t>
      </w:r>
      <w:r w:rsidRPr="00DD117C">
        <w:rPr>
          <w:spacing w:val="-1"/>
        </w:rPr>
        <w:t>ы</w:t>
      </w:r>
      <w:r w:rsidRPr="00DD117C">
        <w:t>е</w:t>
      </w:r>
      <w:r w:rsidRPr="00DD117C">
        <w:rPr>
          <w:spacing w:val="4"/>
        </w:rPr>
        <w:t xml:space="preserve"> </w:t>
      </w:r>
      <w:r w:rsidRPr="00DD117C">
        <w:t>в</w:t>
      </w:r>
      <w:r w:rsidRPr="00DD117C">
        <w:rPr>
          <w:spacing w:val="-2"/>
        </w:rPr>
        <w:t>о</w:t>
      </w:r>
      <w:r w:rsidRPr="00DD117C">
        <w:rPr>
          <w:spacing w:val="1"/>
        </w:rPr>
        <w:t>ды</w:t>
      </w:r>
      <w:r w:rsidRPr="00DD117C">
        <w:t>.</w:t>
      </w:r>
      <w:r w:rsidRPr="00DD117C">
        <w:rPr>
          <w:spacing w:val="1"/>
        </w:rPr>
        <w:t xml:space="preserve"> </w:t>
      </w:r>
      <w:r w:rsidRPr="00DD117C">
        <w:t>Меж</w:t>
      </w:r>
      <w:r w:rsidRPr="00DD117C">
        <w:rPr>
          <w:spacing w:val="1"/>
        </w:rPr>
        <w:t>п</w:t>
      </w:r>
      <w:r w:rsidRPr="00DD117C">
        <w:rPr>
          <w:spacing w:val="-1"/>
        </w:rPr>
        <w:t>л</w:t>
      </w:r>
      <w:r w:rsidRPr="00DD117C">
        <w:rPr>
          <w:spacing w:val="-2"/>
        </w:rPr>
        <w:t>а</w:t>
      </w:r>
      <w:r w:rsidRPr="00DD117C">
        <w:t>ст</w:t>
      </w:r>
      <w:r w:rsidRPr="00DD117C">
        <w:rPr>
          <w:spacing w:val="1"/>
        </w:rPr>
        <w:t>о</w:t>
      </w:r>
      <w:r w:rsidRPr="00DD117C">
        <w:rPr>
          <w:spacing w:val="-3"/>
        </w:rPr>
        <w:t>в</w:t>
      </w:r>
      <w:r w:rsidRPr="00DD117C">
        <w:rPr>
          <w:spacing w:val="1"/>
        </w:rPr>
        <w:t>ы</w:t>
      </w:r>
      <w:r w:rsidRPr="00DD117C">
        <w:t>е</w:t>
      </w:r>
      <w:r w:rsidRPr="00DD117C">
        <w:rPr>
          <w:spacing w:val="1"/>
        </w:rPr>
        <w:t xml:space="preserve"> </w:t>
      </w:r>
      <w:r w:rsidRPr="00DD117C">
        <w:t>и г</w:t>
      </w:r>
      <w:r w:rsidRPr="00DD117C">
        <w:rPr>
          <w:spacing w:val="1"/>
        </w:rPr>
        <w:t>р</w:t>
      </w:r>
      <w:r w:rsidRPr="00DD117C">
        <w:rPr>
          <w:spacing w:val="-4"/>
        </w:rPr>
        <w:t>у</w:t>
      </w:r>
      <w:r w:rsidRPr="00DD117C">
        <w:rPr>
          <w:spacing w:val="1"/>
        </w:rPr>
        <w:t>н</w:t>
      </w:r>
      <w:r w:rsidRPr="00DD117C">
        <w:t>т</w:t>
      </w:r>
      <w:r w:rsidRPr="00DD117C">
        <w:rPr>
          <w:spacing w:val="1"/>
        </w:rPr>
        <w:t>о</w:t>
      </w:r>
      <w:r w:rsidRPr="00DD117C">
        <w:t xml:space="preserve">вые </w:t>
      </w:r>
      <w:r w:rsidRPr="00DD117C">
        <w:rPr>
          <w:spacing w:val="-3"/>
        </w:rPr>
        <w:t>в</w:t>
      </w:r>
      <w:r w:rsidRPr="00DD117C">
        <w:rPr>
          <w:spacing w:val="1"/>
        </w:rPr>
        <w:t>о</w:t>
      </w:r>
      <w:r w:rsidRPr="00DD117C">
        <w:rPr>
          <w:spacing w:val="-1"/>
        </w:rPr>
        <w:t>д</w:t>
      </w:r>
      <w:r w:rsidRPr="00DD117C">
        <w:rPr>
          <w:spacing w:val="1"/>
        </w:rPr>
        <w:t>ы</w:t>
      </w:r>
      <w:r w:rsidRPr="00DD117C">
        <w:t>.</w:t>
      </w:r>
      <w:r w:rsidRPr="00DD117C">
        <w:rPr>
          <w:spacing w:val="-1"/>
        </w:rPr>
        <w:t xml:space="preserve"> </w:t>
      </w:r>
      <w:r w:rsidRPr="00DD117C">
        <w:t>Б</w:t>
      </w:r>
      <w:r w:rsidRPr="00DD117C">
        <w:rPr>
          <w:spacing w:val="-2"/>
        </w:rPr>
        <w:t>о</w:t>
      </w:r>
      <w:r w:rsidRPr="00DD117C">
        <w:rPr>
          <w:spacing w:val="-1"/>
        </w:rPr>
        <w:t>л</w:t>
      </w:r>
      <w:r w:rsidRPr="00DD117C">
        <w:rPr>
          <w:spacing w:val="1"/>
        </w:rPr>
        <w:t>о</w:t>
      </w:r>
      <w:r w:rsidRPr="00DD117C">
        <w:t xml:space="preserve">та. Каналы. Водохранилища. </w:t>
      </w:r>
      <w:r w:rsidRPr="00DD117C">
        <w:rPr>
          <w:i/>
        </w:rPr>
        <w:t>Че</w:t>
      </w:r>
      <w:r w:rsidRPr="00DD117C">
        <w:rPr>
          <w:i/>
          <w:spacing w:val="-1"/>
        </w:rPr>
        <w:t>л</w:t>
      </w:r>
      <w:r w:rsidRPr="00DD117C">
        <w:rPr>
          <w:i/>
          <w:spacing w:val="1"/>
        </w:rPr>
        <w:t>о</w:t>
      </w:r>
      <w:r w:rsidRPr="00DD117C">
        <w:rPr>
          <w:i/>
        </w:rPr>
        <w:t>век и</w:t>
      </w:r>
      <w:r w:rsidRPr="00DD117C">
        <w:rPr>
          <w:i/>
          <w:spacing w:val="3"/>
        </w:rPr>
        <w:t xml:space="preserve"> </w:t>
      </w:r>
      <w:r w:rsidRPr="00DD117C">
        <w:rPr>
          <w:i/>
        </w:rPr>
        <w:t>г</w:t>
      </w:r>
      <w:r w:rsidRPr="00DD117C">
        <w:rPr>
          <w:i/>
          <w:spacing w:val="-1"/>
        </w:rPr>
        <w:t>ид</w:t>
      </w:r>
      <w:r w:rsidRPr="00DD117C">
        <w:rPr>
          <w:i/>
          <w:spacing w:val="1"/>
        </w:rPr>
        <w:t>р</w:t>
      </w:r>
      <w:r w:rsidRPr="00DD117C">
        <w:rPr>
          <w:i/>
          <w:spacing w:val="-1"/>
        </w:rPr>
        <w:t>о</w:t>
      </w:r>
      <w:r w:rsidRPr="00DD117C">
        <w:rPr>
          <w:i/>
        </w:rPr>
        <w:t>сф</w:t>
      </w:r>
      <w:r w:rsidRPr="00DD117C">
        <w:rPr>
          <w:i/>
          <w:spacing w:val="-2"/>
        </w:rPr>
        <w:t>е</w:t>
      </w:r>
      <w:r w:rsidRPr="00DD117C">
        <w:rPr>
          <w:i/>
          <w:spacing w:val="1"/>
        </w:rPr>
        <w:t>р</w:t>
      </w:r>
      <w:r w:rsidRPr="00DD117C">
        <w:rPr>
          <w:i/>
        </w:rPr>
        <w:t>а.</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А</w:t>
      </w:r>
      <w:r w:rsidRPr="00DD117C">
        <w:rPr>
          <w:b/>
          <w:bCs/>
          <w:spacing w:val="1"/>
        </w:rPr>
        <w:t>т</w:t>
      </w:r>
      <w:r w:rsidRPr="00DD117C">
        <w:rPr>
          <w:b/>
          <w:bCs/>
          <w:spacing w:val="-2"/>
        </w:rPr>
        <w:t>м</w:t>
      </w:r>
      <w:r w:rsidRPr="00DD117C">
        <w:rPr>
          <w:b/>
          <w:bCs/>
          <w:spacing w:val="1"/>
        </w:rPr>
        <w:t>о</w:t>
      </w:r>
      <w:r w:rsidRPr="00DD117C">
        <w:rPr>
          <w:b/>
          <w:bCs/>
        </w:rPr>
        <w:t>с</w:t>
      </w:r>
      <w:r w:rsidRPr="00DD117C">
        <w:rPr>
          <w:b/>
          <w:bCs/>
          <w:spacing w:val="-2"/>
        </w:rPr>
        <w:t>ф</w:t>
      </w:r>
      <w:r w:rsidRPr="00DD117C">
        <w:rPr>
          <w:b/>
          <w:bCs/>
        </w:rPr>
        <w:t>ер</w:t>
      </w:r>
      <w:r w:rsidRPr="00DD117C">
        <w:rPr>
          <w:b/>
          <w:bCs/>
          <w:spacing w:val="1"/>
        </w:rPr>
        <w:t>а</w:t>
      </w:r>
      <w:r w:rsidRPr="00DD117C">
        <w:rPr>
          <w:b/>
          <w:bCs/>
        </w:rPr>
        <w:t>.</w:t>
      </w:r>
      <w:r w:rsidRPr="00DD117C">
        <w:rPr>
          <w:b/>
          <w:bCs/>
          <w:spacing w:val="2"/>
        </w:rPr>
        <w:t xml:space="preserve"> </w:t>
      </w:r>
      <w:r w:rsidRPr="00DD117C">
        <w:t>С</w:t>
      </w:r>
      <w:r w:rsidRPr="00DD117C">
        <w:rPr>
          <w:spacing w:val="-3"/>
        </w:rPr>
        <w:t>т</w:t>
      </w:r>
      <w:r w:rsidRPr="00DD117C">
        <w:rPr>
          <w:spacing w:val="-1"/>
        </w:rPr>
        <w:t>р</w:t>
      </w:r>
      <w:r w:rsidRPr="00DD117C">
        <w:rPr>
          <w:spacing w:val="1"/>
        </w:rPr>
        <w:t>о</w:t>
      </w:r>
      <w:r w:rsidRPr="00DD117C">
        <w:t>е</w:t>
      </w:r>
      <w:r w:rsidRPr="00DD117C">
        <w:rPr>
          <w:spacing w:val="-1"/>
        </w:rPr>
        <w:t>н</w:t>
      </w:r>
      <w:r w:rsidRPr="00DD117C">
        <w:rPr>
          <w:spacing w:val="1"/>
        </w:rPr>
        <w:t>и</w:t>
      </w:r>
      <w:r w:rsidRPr="00DD117C">
        <w:t>е</w:t>
      </w:r>
      <w:r w:rsidRPr="00DD117C">
        <w:rPr>
          <w:spacing w:val="3"/>
        </w:rPr>
        <w:t xml:space="preserve"> </w:t>
      </w:r>
      <w:r w:rsidRPr="00DD117C">
        <w:rPr>
          <w:spacing w:val="-3"/>
        </w:rPr>
        <w:t>в</w:t>
      </w:r>
      <w:r w:rsidRPr="00DD117C">
        <w:rPr>
          <w:spacing w:val="1"/>
        </w:rPr>
        <w:t>о</w:t>
      </w:r>
      <w:r w:rsidRPr="00DD117C">
        <w:t>зд</w:t>
      </w:r>
      <w:r w:rsidRPr="00DD117C">
        <w:rPr>
          <w:spacing w:val="-3"/>
        </w:rPr>
        <w:t>у</w:t>
      </w:r>
      <w:r w:rsidRPr="00DD117C">
        <w:t xml:space="preserve">шной </w:t>
      </w:r>
      <w:r w:rsidRPr="00DD117C">
        <w:rPr>
          <w:spacing w:val="1"/>
        </w:rPr>
        <w:t>о</w:t>
      </w:r>
      <w:r w:rsidRPr="00DD117C">
        <w:rPr>
          <w:spacing w:val="-1"/>
        </w:rPr>
        <w:t>б</w:t>
      </w:r>
      <w:r w:rsidRPr="00DD117C">
        <w:rPr>
          <w:spacing w:val="1"/>
        </w:rPr>
        <w:t>о</w:t>
      </w:r>
      <w:r w:rsidRPr="00DD117C">
        <w:rPr>
          <w:spacing w:val="-1"/>
        </w:rPr>
        <w:t>ло</w:t>
      </w:r>
      <w:r w:rsidRPr="00DD117C">
        <w:t>ч</w:t>
      </w:r>
      <w:r w:rsidRPr="00DD117C">
        <w:rPr>
          <w:spacing w:val="-2"/>
        </w:rPr>
        <w:t>к</w:t>
      </w:r>
      <w:r w:rsidRPr="00DD117C">
        <w:t>и</w:t>
      </w:r>
      <w:r w:rsidRPr="00DD117C">
        <w:rPr>
          <w:spacing w:val="4"/>
        </w:rPr>
        <w:t xml:space="preserve"> </w:t>
      </w:r>
      <w:r w:rsidRPr="00DD117C">
        <w:rPr>
          <w:spacing w:val="2"/>
        </w:rPr>
        <w:t>З</w:t>
      </w:r>
      <w:r w:rsidRPr="00DD117C">
        <w:t>ем</w:t>
      </w:r>
      <w:r w:rsidRPr="00DD117C">
        <w:rPr>
          <w:spacing w:val="-3"/>
        </w:rPr>
        <w:t>л</w:t>
      </w:r>
      <w:r w:rsidRPr="00DD117C">
        <w:rPr>
          <w:spacing w:val="1"/>
        </w:rPr>
        <w:t>и</w:t>
      </w:r>
      <w:r w:rsidRPr="00DD117C">
        <w:rPr>
          <w:i/>
        </w:rPr>
        <w:t>.</w:t>
      </w:r>
      <w:r w:rsidRPr="00DD117C">
        <w:t xml:space="preserve"> </w:t>
      </w:r>
      <w:r w:rsidRPr="00DD117C">
        <w:rPr>
          <w:spacing w:val="-1"/>
        </w:rPr>
        <w:t>Т</w:t>
      </w:r>
      <w:r w:rsidRPr="00DD117C">
        <w:t>ем</w:t>
      </w:r>
      <w:r w:rsidRPr="00DD117C">
        <w:rPr>
          <w:spacing w:val="-1"/>
        </w:rPr>
        <w:t>п</w:t>
      </w:r>
      <w:r w:rsidRPr="00DD117C">
        <w:t>е</w:t>
      </w:r>
      <w:r w:rsidRPr="00DD117C">
        <w:rPr>
          <w:spacing w:val="1"/>
        </w:rPr>
        <w:t>р</w:t>
      </w:r>
      <w:r w:rsidRPr="00DD117C">
        <w:t>ат</w:t>
      </w:r>
      <w:r w:rsidRPr="00DD117C">
        <w:rPr>
          <w:spacing w:val="-4"/>
        </w:rPr>
        <w:t>у</w:t>
      </w:r>
      <w:r w:rsidRPr="00DD117C">
        <w:rPr>
          <w:spacing w:val="1"/>
        </w:rPr>
        <w:t>р</w:t>
      </w:r>
      <w:r w:rsidRPr="00DD117C">
        <w:t xml:space="preserve">а воздуха. </w:t>
      </w:r>
      <w:r w:rsidRPr="00DD117C">
        <w:rPr>
          <w:spacing w:val="-1"/>
        </w:rPr>
        <w:t>Н</w:t>
      </w:r>
      <w:r w:rsidRPr="00DD117C">
        <w:t>аг</w:t>
      </w:r>
      <w:r w:rsidRPr="00DD117C">
        <w:rPr>
          <w:spacing w:val="1"/>
        </w:rPr>
        <w:t>р</w:t>
      </w:r>
      <w:r w:rsidRPr="00DD117C">
        <w:t>ев</w:t>
      </w:r>
      <w:r w:rsidRPr="00DD117C">
        <w:rPr>
          <w:spacing w:val="-3"/>
        </w:rPr>
        <w:t>а</w:t>
      </w:r>
      <w:r w:rsidRPr="00DD117C">
        <w:rPr>
          <w:spacing w:val="1"/>
        </w:rPr>
        <w:t>ни</w:t>
      </w:r>
      <w:r w:rsidRPr="00DD117C">
        <w:t>е</w:t>
      </w:r>
      <w:r w:rsidRPr="00DD117C">
        <w:rPr>
          <w:spacing w:val="3"/>
        </w:rPr>
        <w:t xml:space="preserve"> </w:t>
      </w:r>
      <w:r w:rsidRPr="00DD117C">
        <w:rPr>
          <w:spacing w:val="-3"/>
        </w:rPr>
        <w:t>в</w:t>
      </w:r>
      <w:r w:rsidRPr="00DD117C">
        <w:rPr>
          <w:spacing w:val="1"/>
        </w:rPr>
        <w:t>о</w:t>
      </w:r>
      <w:r w:rsidRPr="00DD117C">
        <w:rPr>
          <w:spacing w:val="-3"/>
        </w:rPr>
        <w:t>з</w:t>
      </w:r>
      <w:r w:rsidRPr="00DD117C">
        <w:rPr>
          <w:spacing w:val="1"/>
        </w:rPr>
        <w:t>д</w:t>
      </w:r>
      <w:r w:rsidRPr="00DD117C">
        <w:rPr>
          <w:spacing w:val="-1"/>
        </w:rPr>
        <w:t>у</w:t>
      </w:r>
      <w:r w:rsidRPr="00DD117C">
        <w:rPr>
          <w:spacing w:val="1"/>
        </w:rPr>
        <w:t>х</w:t>
      </w:r>
      <w:r w:rsidRPr="00DD117C">
        <w:t>а.</w:t>
      </w:r>
      <w:r w:rsidRPr="00DD117C">
        <w:rPr>
          <w:spacing w:val="3"/>
        </w:rPr>
        <w:t xml:space="preserve"> </w:t>
      </w:r>
      <w:r w:rsidRPr="00DD117C">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DD117C">
        <w:rPr>
          <w:spacing w:val="1"/>
        </w:rPr>
        <w:t>З</w:t>
      </w:r>
      <w:r w:rsidRPr="00DD117C">
        <w:t>а</w:t>
      </w:r>
      <w:r w:rsidRPr="00DD117C">
        <w:rPr>
          <w:spacing w:val="-3"/>
        </w:rPr>
        <w:t>в</w:t>
      </w:r>
      <w:r w:rsidRPr="00DD117C">
        <w:rPr>
          <w:spacing w:val="1"/>
        </w:rPr>
        <w:t>и</w:t>
      </w:r>
      <w:r w:rsidRPr="00DD117C">
        <w:rPr>
          <w:spacing w:val="-2"/>
        </w:rPr>
        <w:t>с</w:t>
      </w:r>
      <w:r w:rsidRPr="00DD117C">
        <w:rPr>
          <w:spacing w:val="1"/>
        </w:rPr>
        <w:t>и</w:t>
      </w:r>
      <w:r w:rsidRPr="00DD117C">
        <w:t>м</w:t>
      </w:r>
      <w:r w:rsidRPr="00DD117C">
        <w:rPr>
          <w:spacing w:val="-1"/>
        </w:rPr>
        <w:t>о</w:t>
      </w:r>
      <w:r w:rsidRPr="00DD117C">
        <w:rPr>
          <w:spacing w:val="-2"/>
        </w:rPr>
        <w:t>с</w:t>
      </w:r>
      <w:r w:rsidRPr="00DD117C">
        <w:t>ть</w:t>
      </w:r>
      <w:r w:rsidRPr="00DD117C">
        <w:rPr>
          <w:spacing w:val="3"/>
        </w:rPr>
        <w:t xml:space="preserve"> </w:t>
      </w:r>
      <w:r w:rsidRPr="00DD117C">
        <w:t>темп</w:t>
      </w:r>
      <w:r w:rsidRPr="00DD117C">
        <w:rPr>
          <w:spacing w:val="-2"/>
        </w:rPr>
        <w:t>е</w:t>
      </w:r>
      <w:r w:rsidRPr="00DD117C">
        <w:rPr>
          <w:spacing w:val="1"/>
        </w:rPr>
        <w:t>р</w:t>
      </w:r>
      <w:r w:rsidRPr="00DD117C">
        <w:t>ат</w:t>
      </w:r>
      <w:r w:rsidRPr="00DD117C">
        <w:rPr>
          <w:spacing w:val="-4"/>
        </w:rPr>
        <w:t>у</w:t>
      </w:r>
      <w:r w:rsidRPr="00DD117C">
        <w:rPr>
          <w:spacing w:val="1"/>
        </w:rPr>
        <w:t>р</w:t>
      </w:r>
      <w:r w:rsidRPr="00DD117C">
        <w:t>ы</w:t>
      </w:r>
      <w:r w:rsidRPr="00DD117C">
        <w:rPr>
          <w:spacing w:val="2"/>
        </w:rPr>
        <w:t xml:space="preserve"> </w:t>
      </w:r>
      <w:r w:rsidRPr="00DD117C">
        <w:rPr>
          <w:spacing w:val="1"/>
        </w:rPr>
        <w:t>о</w:t>
      </w:r>
      <w:r w:rsidRPr="00DD117C">
        <w:t>т</w:t>
      </w:r>
      <w:r w:rsidRPr="00DD117C">
        <w:rPr>
          <w:spacing w:val="1"/>
        </w:rPr>
        <w:t xml:space="preserve"> </w:t>
      </w:r>
      <w:r w:rsidRPr="00DD117C">
        <w:t>ге</w:t>
      </w:r>
      <w:r w:rsidRPr="00DD117C">
        <w:rPr>
          <w:spacing w:val="1"/>
        </w:rPr>
        <w:t>о</w:t>
      </w:r>
      <w:r w:rsidRPr="00DD117C">
        <w:rPr>
          <w:spacing w:val="-2"/>
        </w:rPr>
        <w:t>г</w:t>
      </w:r>
      <w:r w:rsidRPr="00DD117C">
        <w:rPr>
          <w:spacing w:val="1"/>
        </w:rPr>
        <w:t>р</w:t>
      </w:r>
      <w:r w:rsidRPr="00DD117C">
        <w:rPr>
          <w:spacing w:val="-2"/>
        </w:rPr>
        <w:t>а</w:t>
      </w:r>
      <w:r w:rsidRPr="00DD117C">
        <w:t>ф</w:t>
      </w:r>
      <w:r w:rsidRPr="00DD117C">
        <w:rPr>
          <w:spacing w:val="1"/>
        </w:rPr>
        <w:t>и</w:t>
      </w:r>
      <w:r w:rsidRPr="00DD117C">
        <w:rPr>
          <w:spacing w:val="-2"/>
        </w:rPr>
        <w:t>ч</w:t>
      </w:r>
      <w:r w:rsidRPr="00DD117C">
        <w:t>ес</w:t>
      </w:r>
      <w:r w:rsidRPr="00DD117C">
        <w:rPr>
          <w:spacing w:val="-2"/>
        </w:rPr>
        <w:t>к</w:t>
      </w:r>
      <w:r w:rsidRPr="00DD117C">
        <w:rPr>
          <w:spacing w:val="1"/>
        </w:rPr>
        <w:t>о</w:t>
      </w:r>
      <w:r w:rsidRPr="00DD117C">
        <w:t>й широ</w:t>
      </w:r>
      <w:r w:rsidRPr="00DD117C">
        <w:rPr>
          <w:spacing w:val="-2"/>
        </w:rPr>
        <w:t>т</w:t>
      </w:r>
      <w:r w:rsidRPr="00DD117C">
        <w:rPr>
          <w:spacing w:val="1"/>
        </w:rPr>
        <w:t>ы</w:t>
      </w:r>
      <w:r w:rsidRPr="00DD117C">
        <w:t>. Тепл</w:t>
      </w:r>
      <w:r w:rsidRPr="00DD117C">
        <w:rPr>
          <w:spacing w:val="1"/>
        </w:rPr>
        <w:t>о</w:t>
      </w:r>
      <w:r w:rsidRPr="00DD117C">
        <w:t>вые</w:t>
      </w:r>
      <w:r w:rsidRPr="00DD117C">
        <w:rPr>
          <w:spacing w:val="4"/>
        </w:rPr>
        <w:t xml:space="preserve"> </w:t>
      </w:r>
      <w:r w:rsidRPr="00DD117C">
        <w:rPr>
          <w:spacing w:val="-1"/>
        </w:rPr>
        <w:t>п</w:t>
      </w:r>
      <w:r w:rsidRPr="00DD117C">
        <w:rPr>
          <w:spacing w:val="1"/>
        </w:rPr>
        <w:t>о</w:t>
      </w:r>
      <w:r w:rsidRPr="00DD117C">
        <w:t>я</w:t>
      </w:r>
      <w:r w:rsidRPr="00DD117C">
        <w:rPr>
          <w:spacing w:val="-2"/>
        </w:rPr>
        <w:t>с</w:t>
      </w:r>
      <w:r w:rsidRPr="00DD117C">
        <w:t>а. Вода</w:t>
      </w:r>
      <w:r w:rsidRPr="00DD117C">
        <w:rPr>
          <w:spacing w:val="3"/>
        </w:rPr>
        <w:t xml:space="preserve"> </w:t>
      </w:r>
      <w:r w:rsidRPr="00DD117C">
        <w:t>в а</w:t>
      </w:r>
      <w:r w:rsidRPr="00DD117C">
        <w:rPr>
          <w:spacing w:val="-3"/>
        </w:rPr>
        <w:t>т</w:t>
      </w:r>
      <w:r w:rsidRPr="00DD117C">
        <w:t>м</w:t>
      </w:r>
      <w:r w:rsidRPr="00DD117C">
        <w:rPr>
          <w:spacing w:val="1"/>
        </w:rPr>
        <w:t>о</w:t>
      </w:r>
      <w:r w:rsidRPr="00DD117C">
        <w:t>с</w:t>
      </w:r>
      <w:r w:rsidRPr="00DD117C">
        <w:rPr>
          <w:spacing w:val="-2"/>
        </w:rPr>
        <w:t>ф</w:t>
      </w:r>
      <w:r w:rsidRPr="00DD117C">
        <w:t>е</w:t>
      </w:r>
      <w:r w:rsidRPr="00DD117C">
        <w:rPr>
          <w:spacing w:val="-1"/>
        </w:rPr>
        <w:t>р</w:t>
      </w:r>
      <w:r w:rsidRPr="00DD117C">
        <w:t>е.</w:t>
      </w:r>
      <w:r w:rsidRPr="00DD117C">
        <w:rPr>
          <w:spacing w:val="2"/>
        </w:rPr>
        <w:t xml:space="preserve"> </w:t>
      </w:r>
      <w:r w:rsidRPr="00DD117C">
        <w:rPr>
          <w:spacing w:val="-1"/>
        </w:rPr>
        <w:t>О</w:t>
      </w:r>
      <w:r w:rsidRPr="00DD117C">
        <w:rPr>
          <w:spacing w:val="1"/>
        </w:rPr>
        <w:t>б</w:t>
      </w:r>
      <w:r w:rsidRPr="00DD117C">
        <w:rPr>
          <w:spacing w:val="-1"/>
        </w:rPr>
        <w:t>л</w:t>
      </w:r>
      <w:r w:rsidRPr="00DD117C">
        <w:t>а</w:t>
      </w:r>
      <w:r w:rsidRPr="00DD117C">
        <w:rPr>
          <w:spacing w:val="-2"/>
        </w:rPr>
        <w:t>к</w:t>
      </w:r>
      <w:r w:rsidRPr="00DD117C">
        <w:t>а и атм</w:t>
      </w:r>
      <w:r w:rsidRPr="00DD117C">
        <w:rPr>
          <w:spacing w:val="1"/>
        </w:rPr>
        <w:t>о</w:t>
      </w:r>
      <w:r w:rsidRPr="00DD117C">
        <w:rPr>
          <w:spacing w:val="-2"/>
        </w:rPr>
        <w:t>с</w:t>
      </w:r>
      <w:r w:rsidRPr="00DD117C">
        <w:t>ф</w:t>
      </w:r>
      <w:r w:rsidRPr="00DD117C">
        <w:rPr>
          <w:spacing w:val="-2"/>
        </w:rPr>
        <w:t>е</w:t>
      </w:r>
      <w:r w:rsidRPr="00DD117C">
        <w:rPr>
          <w:spacing w:val="1"/>
        </w:rPr>
        <w:t>р</w:t>
      </w:r>
      <w:r w:rsidRPr="00DD117C">
        <w:rPr>
          <w:spacing w:val="-1"/>
        </w:rPr>
        <w:t>н</w:t>
      </w:r>
      <w:r w:rsidRPr="00DD117C">
        <w:rPr>
          <w:spacing w:val="1"/>
        </w:rPr>
        <w:t>ы</w:t>
      </w:r>
      <w:r w:rsidRPr="00DD117C">
        <w:t>е</w:t>
      </w:r>
      <w:r w:rsidRPr="00DD117C">
        <w:rPr>
          <w:spacing w:val="3"/>
        </w:rPr>
        <w:t xml:space="preserve"> </w:t>
      </w:r>
      <w:r w:rsidRPr="00DD117C">
        <w:rPr>
          <w:spacing w:val="1"/>
        </w:rPr>
        <w:t>о</w:t>
      </w:r>
      <w:r w:rsidRPr="00DD117C">
        <w:rPr>
          <w:spacing w:val="-2"/>
        </w:rPr>
        <w:t>с</w:t>
      </w:r>
      <w:r w:rsidRPr="00DD117C">
        <w:t>а</w:t>
      </w:r>
      <w:r w:rsidRPr="00DD117C">
        <w:rPr>
          <w:spacing w:val="-1"/>
        </w:rPr>
        <w:t>д</w:t>
      </w:r>
      <w:r w:rsidRPr="00DD117C">
        <w:rPr>
          <w:spacing w:val="-2"/>
        </w:rPr>
        <w:t>к</w:t>
      </w:r>
      <w:r w:rsidRPr="00DD117C">
        <w:rPr>
          <w:spacing w:val="1"/>
        </w:rPr>
        <w:t>и</w:t>
      </w:r>
      <w:r w:rsidRPr="00DD117C">
        <w:t>.</w:t>
      </w:r>
      <w:r w:rsidRPr="00DD117C">
        <w:rPr>
          <w:spacing w:val="2"/>
        </w:rPr>
        <w:t xml:space="preserve"> </w:t>
      </w:r>
      <w:r w:rsidRPr="00DD117C">
        <w:rPr>
          <w:spacing w:val="-1"/>
        </w:rPr>
        <w:t>А</w:t>
      </w:r>
      <w:r w:rsidRPr="00DD117C">
        <w:t>т</w:t>
      </w:r>
      <w:r w:rsidRPr="00DD117C">
        <w:rPr>
          <w:spacing w:val="-3"/>
        </w:rPr>
        <w:t>м</w:t>
      </w:r>
      <w:r w:rsidRPr="00DD117C">
        <w:rPr>
          <w:spacing w:val="1"/>
        </w:rPr>
        <w:t>о</w:t>
      </w:r>
      <w:r w:rsidRPr="00DD117C">
        <w:t>сф</w:t>
      </w:r>
      <w:r w:rsidRPr="00DD117C">
        <w:rPr>
          <w:spacing w:val="-2"/>
        </w:rPr>
        <w:t>е</w:t>
      </w:r>
      <w:r w:rsidRPr="00DD117C">
        <w:rPr>
          <w:spacing w:val="-1"/>
        </w:rPr>
        <w:t>р</w:t>
      </w:r>
      <w:r w:rsidRPr="00DD117C">
        <w:rPr>
          <w:spacing w:val="1"/>
        </w:rPr>
        <w:t>н</w:t>
      </w:r>
      <w:r w:rsidRPr="00DD117C">
        <w:rPr>
          <w:spacing w:val="-1"/>
        </w:rPr>
        <w:t>о</w:t>
      </w:r>
      <w:r w:rsidRPr="00DD117C">
        <w:t>е</w:t>
      </w:r>
      <w:r w:rsidRPr="00DD117C">
        <w:rPr>
          <w:spacing w:val="3"/>
        </w:rPr>
        <w:t xml:space="preserve"> </w:t>
      </w:r>
      <w:r w:rsidRPr="00DD117C">
        <w:rPr>
          <w:spacing w:val="1"/>
        </w:rPr>
        <w:t>д</w:t>
      </w:r>
      <w:r w:rsidRPr="00DD117C">
        <w:t>ав</w:t>
      </w:r>
      <w:r w:rsidRPr="00DD117C">
        <w:rPr>
          <w:spacing w:val="-1"/>
        </w:rPr>
        <w:t>л</w:t>
      </w:r>
      <w:r w:rsidRPr="00DD117C">
        <w:t>е</w:t>
      </w:r>
      <w:r w:rsidRPr="00DD117C">
        <w:rPr>
          <w:spacing w:val="-1"/>
        </w:rPr>
        <w:t>н</w:t>
      </w:r>
      <w:r w:rsidRPr="00DD117C">
        <w:rPr>
          <w:spacing w:val="1"/>
        </w:rPr>
        <w:t>и</w:t>
      </w:r>
      <w:r w:rsidRPr="00DD117C">
        <w:t>е. Вете</w:t>
      </w:r>
      <w:r w:rsidRPr="00DD117C">
        <w:rPr>
          <w:spacing w:val="1"/>
        </w:rPr>
        <w:t>р. Постоянные и переменные ветра.</w:t>
      </w:r>
      <w:r w:rsidRPr="00DD117C">
        <w:rPr>
          <w:spacing w:val="-1"/>
        </w:rPr>
        <w:t xml:space="preserve"> </w:t>
      </w:r>
      <w:r w:rsidRPr="00DD117C">
        <w:rPr>
          <w:i/>
          <w:spacing w:val="-1"/>
        </w:rPr>
        <w:t>Графическое отображение направления ветра. Роза ветров.</w:t>
      </w:r>
      <w:r w:rsidRPr="00DD117C">
        <w:rPr>
          <w:spacing w:val="-1"/>
        </w:rPr>
        <w:t xml:space="preserve"> Ц</w:t>
      </w:r>
      <w:r w:rsidRPr="00DD117C">
        <w:rPr>
          <w:spacing w:val="1"/>
        </w:rPr>
        <w:t>ир</w:t>
      </w:r>
      <w:r w:rsidRPr="00DD117C">
        <w:t>к</w:t>
      </w:r>
      <w:r w:rsidRPr="00DD117C">
        <w:rPr>
          <w:spacing w:val="-3"/>
        </w:rPr>
        <w:t>у</w:t>
      </w:r>
      <w:r w:rsidRPr="00DD117C">
        <w:rPr>
          <w:spacing w:val="-1"/>
        </w:rPr>
        <w:t>л</w:t>
      </w:r>
      <w:r w:rsidRPr="00DD117C">
        <w:t>я</w:t>
      </w:r>
      <w:r w:rsidRPr="00DD117C">
        <w:rPr>
          <w:spacing w:val="1"/>
        </w:rPr>
        <w:t>ц</w:t>
      </w:r>
      <w:r w:rsidRPr="00DD117C">
        <w:rPr>
          <w:spacing w:val="-1"/>
        </w:rPr>
        <w:t>и</w:t>
      </w:r>
      <w:r w:rsidRPr="00DD117C">
        <w:t>я атм</w:t>
      </w:r>
      <w:r w:rsidRPr="00DD117C">
        <w:rPr>
          <w:spacing w:val="-2"/>
        </w:rPr>
        <w:t>о</w:t>
      </w:r>
      <w:r w:rsidRPr="00DD117C">
        <w:t>с</w:t>
      </w:r>
      <w:r w:rsidRPr="00DD117C">
        <w:rPr>
          <w:spacing w:val="-2"/>
        </w:rPr>
        <w:t>ф</w:t>
      </w:r>
      <w:r w:rsidRPr="00DD117C">
        <w:t>е</w:t>
      </w:r>
      <w:r w:rsidRPr="00DD117C">
        <w:rPr>
          <w:spacing w:val="1"/>
        </w:rPr>
        <w:t>ры</w:t>
      </w:r>
      <w:r w:rsidRPr="00DD117C">
        <w:t>. В</w:t>
      </w:r>
      <w:r w:rsidRPr="00DD117C">
        <w:rPr>
          <w:spacing w:val="-1"/>
        </w:rPr>
        <w:t>л</w:t>
      </w:r>
      <w:r w:rsidRPr="00DD117C">
        <w:t>аж</w:t>
      </w:r>
      <w:r w:rsidRPr="00DD117C">
        <w:rPr>
          <w:spacing w:val="-1"/>
        </w:rPr>
        <w:t>н</w:t>
      </w:r>
      <w:r w:rsidRPr="00DD117C">
        <w:rPr>
          <w:spacing w:val="1"/>
        </w:rPr>
        <w:t>о</w:t>
      </w:r>
      <w:r w:rsidRPr="00DD117C">
        <w:t>сть</w:t>
      </w:r>
      <w:r w:rsidRPr="00DD117C">
        <w:rPr>
          <w:spacing w:val="1"/>
        </w:rPr>
        <w:t xml:space="preserve"> </w:t>
      </w:r>
      <w:r w:rsidRPr="00DD117C">
        <w:rPr>
          <w:spacing w:val="-3"/>
        </w:rPr>
        <w:t>в</w:t>
      </w:r>
      <w:r w:rsidRPr="00DD117C">
        <w:rPr>
          <w:spacing w:val="1"/>
        </w:rPr>
        <w:t>о</w:t>
      </w:r>
      <w:r w:rsidRPr="00DD117C">
        <w:t>зд</w:t>
      </w:r>
      <w:r w:rsidRPr="00DD117C">
        <w:rPr>
          <w:spacing w:val="-3"/>
        </w:rPr>
        <w:t>у</w:t>
      </w:r>
      <w:r w:rsidRPr="00DD117C">
        <w:rPr>
          <w:spacing w:val="1"/>
        </w:rPr>
        <w:t>х</w:t>
      </w:r>
      <w:r w:rsidRPr="00DD117C">
        <w:t xml:space="preserve">а. </w:t>
      </w:r>
      <w:r w:rsidRPr="00DD117C">
        <w:rPr>
          <w:spacing w:val="-1"/>
        </w:rPr>
        <w:t>П</w:t>
      </w:r>
      <w:r w:rsidRPr="00DD117C">
        <w:rPr>
          <w:spacing w:val="1"/>
        </w:rPr>
        <w:t>он</w:t>
      </w:r>
      <w:r w:rsidRPr="00DD117C">
        <w:t>я</w:t>
      </w:r>
      <w:r w:rsidRPr="00DD117C">
        <w:rPr>
          <w:spacing w:val="-2"/>
        </w:rPr>
        <w:t>т</w:t>
      </w:r>
      <w:r w:rsidRPr="00DD117C">
        <w:rPr>
          <w:spacing w:val="1"/>
        </w:rPr>
        <w:t>и</w:t>
      </w:r>
      <w:r w:rsidRPr="00DD117C">
        <w:t>е</w:t>
      </w:r>
      <w:r w:rsidRPr="00DD117C">
        <w:rPr>
          <w:spacing w:val="3"/>
        </w:rPr>
        <w:t xml:space="preserve"> </w:t>
      </w:r>
      <w:r w:rsidRPr="00DD117C">
        <w:rPr>
          <w:spacing w:val="-1"/>
        </w:rPr>
        <w:t>п</w:t>
      </w:r>
      <w:r w:rsidRPr="00DD117C">
        <w:rPr>
          <w:spacing w:val="1"/>
        </w:rPr>
        <w:t>о</w:t>
      </w:r>
      <w:r w:rsidRPr="00DD117C">
        <w:rPr>
          <w:spacing w:val="-2"/>
        </w:rPr>
        <w:t>г</w:t>
      </w:r>
      <w:r w:rsidRPr="00DD117C">
        <w:rPr>
          <w:spacing w:val="-1"/>
        </w:rPr>
        <w:t>о</w:t>
      </w:r>
      <w:r w:rsidRPr="00DD117C">
        <w:rPr>
          <w:spacing w:val="1"/>
        </w:rPr>
        <w:t>ды</w:t>
      </w:r>
      <w:r w:rsidRPr="00DD117C">
        <w:t xml:space="preserve">. </w:t>
      </w:r>
      <w:r w:rsidRPr="00DD117C">
        <w:rPr>
          <w:i/>
          <w:spacing w:val="-1"/>
        </w:rPr>
        <w:t>Н</w:t>
      </w:r>
      <w:r w:rsidRPr="00DD117C">
        <w:rPr>
          <w:i/>
        </w:rPr>
        <w:t>а</w:t>
      </w:r>
      <w:r w:rsidRPr="00DD117C">
        <w:rPr>
          <w:i/>
          <w:spacing w:val="1"/>
        </w:rPr>
        <w:t>б</w:t>
      </w:r>
      <w:r w:rsidRPr="00DD117C">
        <w:rPr>
          <w:i/>
          <w:spacing w:val="-1"/>
        </w:rPr>
        <w:t>лю</w:t>
      </w:r>
      <w:r w:rsidRPr="00DD117C">
        <w:rPr>
          <w:i/>
          <w:spacing w:val="1"/>
        </w:rPr>
        <w:t>д</w:t>
      </w:r>
      <w:r w:rsidRPr="00DD117C">
        <w:rPr>
          <w:i/>
          <w:spacing w:val="-2"/>
        </w:rPr>
        <w:t>е</w:t>
      </w:r>
      <w:r w:rsidRPr="00DD117C">
        <w:rPr>
          <w:i/>
          <w:spacing w:val="1"/>
        </w:rPr>
        <w:t>н</w:t>
      </w:r>
      <w:r w:rsidRPr="00DD117C">
        <w:rPr>
          <w:i/>
          <w:spacing w:val="-1"/>
        </w:rPr>
        <w:t>и</w:t>
      </w:r>
      <w:r w:rsidRPr="00DD117C">
        <w:rPr>
          <w:i/>
        </w:rPr>
        <w:t>я</w:t>
      </w:r>
      <w:r w:rsidRPr="00DD117C">
        <w:rPr>
          <w:i/>
          <w:spacing w:val="3"/>
        </w:rPr>
        <w:t xml:space="preserve"> </w:t>
      </w:r>
      <w:r w:rsidRPr="00DD117C">
        <w:rPr>
          <w:i/>
        </w:rPr>
        <w:t>и</w:t>
      </w:r>
      <w:r w:rsidRPr="00DD117C">
        <w:rPr>
          <w:i/>
          <w:spacing w:val="4"/>
        </w:rPr>
        <w:t xml:space="preserve"> </w:t>
      </w:r>
      <w:r w:rsidRPr="00DD117C">
        <w:rPr>
          <w:i/>
          <w:spacing w:val="-1"/>
        </w:rPr>
        <w:t>прогноз</w:t>
      </w:r>
      <w:r w:rsidRPr="00DD117C">
        <w:rPr>
          <w:i/>
          <w:spacing w:val="1"/>
        </w:rPr>
        <w:t xml:space="preserve"> по</w:t>
      </w:r>
      <w:r w:rsidRPr="00DD117C">
        <w:rPr>
          <w:i/>
          <w:spacing w:val="-2"/>
        </w:rPr>
        <w:t>г</w:t>
      </w:r>
      <w:r w:rsidRPr="00DD117C">
        <w:rPr>
          <w:i/>
          <w:spacing w:val="-1"/>
        </w:rPr>
        <w:t>о</w:t>
      </w:r>
      <w:r w:rsidRPr="00DD117C">
        <w:rPr>
          <w:i/>
          <w:spacing w:val="1"/>
        </w:rPr>
        <w:t>д</w:t>
      </w:r>
      <w:r w:rsidRPr="00DD117C">
        <w:rPr>
          <w:i/>
          <w:spacing w:val="-1"/>
        </w:rPr>
        <w:t xml:space="preserve">ы. </w:t>
      </w:r>
      <w:r w:rsidRPr="00DD117C">
        <w:rPr>
          <w:i/>
        </w:rPr>
        <w:t>Мет</w:t>
      </w:r>
      <w:r w:rsidRPr="00DD117C">
        <w:rPr>
          <w:i/>
          <w:spacing w:val="-3"/>
        </w:rPr>
        <w:t>е</w:t>
      </w:r>
      <w:r w:rsidRPr="00DD117C">
        <w:rPr>
          <w:i/>
          <w:spacing w:val="1"/>
        </w:rPr>
        <w:t>о</w:t>
      </w:r>
      <w:r w:rsidRPr="00DD117C">
        <w:rPr>
          <w:i/>
        </w:rPr>
        <w:t>ст</w:t>
      </w:r>
      <w:r w:rsidRPr="00DD117C">
        <w:rPr>
          <w:i/>
          <w:spacing w:val="-3"/>
        </w:rPr>
        <w:t>а</w:t>
      </w:r>
      <w:r w:rsidRPr="00DD117C">
        <w:rPr>
          <w:i/>
          <w:spacing w:val="1"/>
        </w:rPr>
        <w:t>н</w:t>
      </w:r>
      <w:r w:rsidRPr="00DD117C">
        <w:rPr>
          <w:i/>
          <w:spacing w:val="-1"/>
        </w:rPr>
        <w:t>ц</w:t>
      </w:r>
      <w:r w:rsidRPr="00DD117C">
        <w:rPr>
          <w:i/>
          <w:spacing w:val="1"/>
        </w:rPr>
        <w:t>и</w:t>
      </w:r>
      <w:r w:rsidRPr="00DD117C">
        <w:rPr>
          <w:i/>
          <w:spacing w:val="-2"/>
        </w:rPr>
        <w:t>я</w:t>
      </w:r>
      <w:r w:rsidRPr="00DD117C">
        <w:rPr>
          <w:i/>
        </w:rPr>
        <w:t>/метеоприборы (</w:t>
      </w:r>
      <w:r w:rsidRPr="00DD117C">
        <w:rPr>
          <w:i/>
          <w:spacing w:val="-1"/>
        </w:rPr>
        <w:t>пр</w:t>
      </w:r>
      <w:r w:rsidRPr="00DD117C">
        <w:rPr>
          <w:i/>
          <w:spacing w:val="1"/>
        </w:rPr>
        <w:t>о</w:t>
      </w:r>
      <w:r w:rsidRPr="00DD117C">
        <w:rPr>
          <w:i/>
        </w:rPr>
        <w:t>ве</w:t>
      </w:r>
      <w:r w:rsidRPr="00DD117C">
        <w:rPr>
          <w:i/>
          <w:spacing w:val="-2"/>
        </w:rPr>
        <w:t>д</w:t>
      </w:r>
      <w:r w:rsidRPr="00DD117C">
        <w:rPr>
          <w:i/>
        </w:rPr>
        <w:t>е</w:t>
      </w:r>
      <w:r w:rsidRPr="00DD117C">
        <w:rPr>
          <w:i/>
          <w:spacing w:val="-1"/>
        </w:rPr>
        <w:t>н</w:t>
      </w:r>
      <w:r w:rsidRPr="00DD117C">
        <w:rPr>
          <w:i/>
          <w:spacing w:val="1"/>
        </w:rPr>
        <w:t>и</w:t>
      </w:r>
      <w:r w:rsidRPr="00DD117C">
        <w:rPr>
          <w:i/>
        </w:rPr>
        <w:t xml:space="preserve">е </w:t>
      </w:r>
      <w:r w:rsidRPr="00DD117C">
        <w:rPr>
          <w:i/>
          <w:spacing w:val="-1"/>
        </w:rPr>
        <w:t>н</w:t>
      </w:r>
      <w:r w:rsidRPr="00DD117C">
        <w:rPr>
          <w:i/>
        </w:rPr>
        <w:t>а</w:t>
      </w:r>
      <w:r w:rsidRPr="00DD117C">
        <w:rPr>
          <w:i/>
          <w:spacing w:val="1"/>
        </w:rPr>
        <w:t>б</w:t>
      </w:r>
      <w:r w:rsidRPr="00DD117C">
        <w:rPr>
          <w:i/>
          <w:spacing w:val="-1"/>
        </w:rPr>
        <w:t>лю</w:t>
      </w:r>
      <w:r w:rsidRPr="00DD117C">
        <w:rPr>
          <w:i/>
          <w:spacing w:val="1"/>
        </w:rPr>
        <w:t>д</w:t>
      </w:r>
      <w:r w:rsidRPr="00DD117C">
        <w:rPr>
          <w:i/>
          <w:spacing w:val="-2"/>
        </w:rPr>
        <w:t>е</w:t>
      </w:r>
      <w:r w:rsidRPr="00DD117C">
        <w:rPr>
          <w:i/>
          <w:spacing w:val="1"/>
        </w:rPr>
        <w:t>н</w:t>
      </w:r>
      <w:r w:rsidRPr="00DD117C">
        <w:rPr>
          <w:i/>
          <w:spacing w:val="-1"/>
        </w:rPr>
        <w:t>и</w:t>
      </w:r>
      <w:r w:rsidRPr="00DD117C">
        <w:rPr>
          <w:i/>
        </w:rPr>
        <w:t xml:space="preserve">й и </w:t>
      </w:r>
      <w:r w:rsidRPr="00DD117C">
        <w:rPr>
          <w:i/>
          <w:spacing w:val="1"/>
        </w:rPr>
        <w:t>и</w:t>
      </w:r>
      <w:r w:rsidRPr="00DD117C">
        <w:rPr>
          <w:i/>
        </w:rPr>
        <w:t>зм</w:t>
      </w:r>
      <w:r w:rsidRPr="00DD117C">
        <w:rPr>
          <w:i/>
          <w:spacing w:val="-3"/>
        </w:rPr>
        <w:t>е</w:t>
      </w:r>
      <w:r w:rsidRPr="00DD117C">
        <w:rPr>
          <w:i/>
          <w:spacing w:val="1"/>
        </w:rPr>
        <w:t>р</w:t>
      </w:r>
      <w:r w:rsidRPr="00DD117C">
        <w:rPr>
          <w:i/>
        </w:rPr>
        <w:t>е</w:t>
      </w:r>
      <w:r w:rsidRPr="00DD117C">
        <w:rPr>
          <w:i/>
          <w:spacing w:val="-1"/>
        </w:rPr>
        <w:t>н</w:t>
      </w:r>
      <w:r w:rsidRPr="00DD117C">
        <w:rPr>
          <w:i/>
          <w:spacing w:val="1"/>
        </w:rPr>
        <w:t>ий</w:t>
      </w:r>
      <w:r w:rsidRPr="00DD117C">
        <w:rPr>
          <w:i/>
        </w:rPr>
        <w:t>,</w:t>
      </w:r>
      <w:r w:rsidRPr="00DD117C">
        <w:rPr>
          <w:i/>
          <w:spacing w:val="-1"/>
        </w:rPr>
        <w:t xml:space="preserve"> </w:t>
      </w:r>
      <w:r w:rsidRPr="00DD117C">
        <w:rPr>
          <w:i/>
          <w:spacing w:val="-2"/>
        </w:rPr>
        <w:t>ф</w:t>
      </w:r>
      <w:r w:rsidRPr="00DD117C">
        <w:rPr>
          <w:i/>
          <w:spacing w:val="1"/>
        </w:rPr>
        <w:t>и</w:t>
      </w:r>
      <w:r w:rsidRPr="00DD117C">
        <w:rPr>
          <w:i/>
          <w:spacing w:val="-2"/>
        </w:rPr>
        <w:t>к</w:t>
      </w:r>
      <w:r w:rsidRPr="00DD117C">
        <w:rPr>
          <w:i/>
        </w:rPr>
        <w:t>са</w:t>
      </w:r>
      <w:r w:rsidRPr="00DD117C">
        <w:rPr>
          <w:i/>
          <w:spacing w:val="-1"/>
        </w:rPr>
        <w:t>ци</w:t>
      </w:r>
      <w:r w:rsidRPr="00DD117C">
        <w:rPr>
          <w:i/>
        </w:rPr>
        <w:t xml:space="preserve">я </w:t>
      </w:r>
      <w:r w:rsidRPr="00DD117C">
        <w:rPr>
          <w:i/>
          <w:spacing w:val="1"/>
        </w:rPr>
        <w:t>р</w:t>
      </w:r>
      <w:r w:rsidRPr="00DD117C">
        <w:rPr>
          <w:i/>
        </w:rPr>
        <w:t>ез</w:t>
      </w:r>
      <w:r w:rsidRPr="00DD117C">
        <w:rPr>
          <w:i/>
          <w:spacing w:val="-4"/>
        </w:rPr>
        <w:t>у</w:t>
      </w:r>
      <w:r w:rsidRPr="00DD117C">
        <w:rPr>
          <w:i/>
          <w:spacing w:val="-1"/>
        </w:rPr>
        <w:t>ль</w:t>
      </w:r>
      <w:r w:rsidRPr="00DD117C">
        <w:rPr>
          <w:i/>
        </w:rPr>
        <w:t>татов на</w:t>
      </w:r>
      <w:r w:rsidRPr="00DD117C">
        <w:rPr>
          <w:i/>
          <w:spacing w:val="1"/>
        </w:rPr>
        <w:t>б</w:t>
      </w:r>
      <w:r w:rsidRPr="00DD117C">
        <w:rPr>
          <w:i/>
          <w:spacing w:val="-3"/>
        </w:rPr>
        <w:t>л</w:t>
      </w:r>
      <w:r w:rsidRPr="00DD117C">
        <w:rPr>
          <w:i/>
          <w:spacing w:val="-1"/>
        </w:rPr>
        <w:t>ю</w:t>
      </w:r>
      <w:r w:rsidRPr="00DD117C">
        <w:rPr>
          <w:i/>
          <w:spacing w:val="1"/>
        </w:rPr>
        <w:t>д</w:t>
      </w:r>
      <w:r w:rsidRPr="00DD117C">
        <w:rPr>
          <w:i/>
        </w:rPr>
        <w:t>е</w:t>
      </w:r>
      <w:r w:rsidRPr="00DD117C">
        <w:rPr>
          <w:i/>
          <w:spacing w:val="-1"/>
        </w:rPr>
        <w:t>н</w:t>
      </w:r>
      <w:r w:rsidRPr="00DD117C">
        <w:rPr>
          <w:i/>
          <w:spacing w:val="1"/>
        </w:rPr>
        <w:t>и</w:t>
      </w:r>
      <w:r w:rsidRPr="00DD117C">
        <w:rPr>
          <w:i/>
          <w:spacing w:val="-1"/>
        </w:rPr>
        <w:t>й</w:t>
      </w:r>
      <w:r w:rsidRPr="00DD117C">
        <w:rPr>
          <w:i/>
        </w:rPr>
        <w:t>, обрабо</w:t>
      </w:r>
      <w:r w:rsidRPr="00DD117C">
        <w:rPr>
          <w:i/>
          <w:spacing w:val="-2"/>
        </w:rPr>
        <w:t>т</w:t>
      </w:r>
      <w:r w:rsidRPr="00DD117C">
        <w:rPr>
          <w:i/>
        </w:rPr>
        <w:t xml:space="preserve">ка </w:t>
      </w:r>
      <w:r w:rsidRPr="00DD117C">
        <w:rPr>
          <w:i/>
          <w:spacing w:val="1"/>
        </w:rPr>
        <w:t>р</w:t>
      </w:r>
      <w:r w:rsidRPr="00DD117C">
        <w:rPr>
          <w:i/>
        </w:rPr>
        <w:t>ез</w:t>
      </w:r>
      <w:r w:rsidRPr="00DD117C">
        <w:rPr>
          <w:i/>
          <w:spacing w:val="-4"/>
        </w:rPr>
        <w:t>у</w:t>
      </w:r>
      <w:r w:rsidRPr="00DD117C">
        <w:rPr>
          <w:i/>
          <w:spacing w:val="-1"/>
        </w:rPr>
        <w:t>ль</w:t>
      </w:r>
      <w:r w:rsidRPr="00DD117C">
        <w:rPr>
          <w:i/>
        </w:rPr>
        <w:t>татов на</w:t>
      </w:r>
      <w:r w:rsidRPr="00DD117C">
        <w:rPr>
          <w:i/>
          <w:spacing w:val="1"/>
        </w:rPr>
        <w:t>б</w:t>
      </w:r>
      <w:r w:rsidRPr="00DD117C">
        <w:rPr>
          <w:i/>
          <w:spacing w:val="-3"/>
        </w:rPr>
        <w:t>л</w:t>
      </w:r>
      <w:r w:rsidRPr="00DD117C">
        <w:rPr>
          <w:i/>
          <w:spacing w:val="-1"/>
        </w:rPr>
        <w:t>ю</w:t>
      </w:r>
      <w:r w:rsidRPr="00DD117C">
        <w:rPr>
          <w:i/>
          <w:spacing w:val="1"/>
        </w:rPr>
        <w:t>д</w:t>
      </w:r>
      <w:r w:rsidRPr="00DD117C">
        <w:rPr>
          <w:i/>
        </w:rPr>
        <w:t>е</w:t>
      </w:r>
      <w:r w:rsidRPr="00DD117C">
        <w:rPr>
          <w:i/>
          <w:spacing w:val="-1"/>
        </w:rPr>
        <w:t>н</w:t>
      </w:r>
      <w:r w:rsidRPr="00DD117C">
        <w:rPr>
          <w:i/>
          <w:spacing w:val="1"/>
        </w:rPr>
        <w:t>и</w:t>
      </w:r>
      <w:r w:rsidRPr="00DD117C">
        <w:rPr>
          <w:i/>
          <w:spacing w:val="-1"/>
        </w:rPr>
        <w:t>й</w:t>
      </w:r>
      <w:r w:rsidRPr="00DD117C">
        <w:rPr>
          <w:i/>
        </w:rPr>
        <w:t>).</w:t>
      </w:r>
      <w:r w:rsidRPr="00DD117C">
        <w:t xml:space="preserve"> </w:t>
      </w:r>
      <w:r w:rsidRPr="00DD117C">
        <w:rPr>
          <w:spacing w:val="-1"/>
        </w:rPr>
        <w:t>Понятие климата.</w:t>
      </w:r>
      <w:r w:rsidRPr="00DD117C">
        <w:rPr>
          <w:i/>
          <w:spacing w:val="-1"/>
        </w:rPr>
        <w:t xml:space="preserve"> </w:t>
      </w:r>
      <w:r w:rsidRPr="00DD117C">
        <w:rPr>
          <w:spacing w:val="-1"/>
        </w:rPr>
        <w:t>По</w:t>
      </w:r>
      <w:r w:rsidRPr="00DD117C">
        <w:t>г</w:t>
      </w:r>
      <w:r w:rsidRPr="00DD117C">
        <w:rPr>
          <w:spacing w:val="-1"/>
        </w:rPr>
        <w:t>о</w:t>
      </w:r>
      <w:r w:rsidRPr="00DD117C">
        <w:rPr>
          <w:spacing w:val="1"/>
        </w:rPr>
        <w:t>д</w:t>
      </w:r>
      <w:r w:rsidRPr="00DD117C">
        <w:t>а</w:t>
      </w:r>
      <w:r w:rsidRPr="00DD117C">
        <w:rPr>
          <w:spacing w:val="3"/>
        </w:rPr>
        <w:t xml:space="preserve"> </w:t>
      </w:r>
      <w:r w:rsidRPr="00DD117C">
        <w:t>и</w:t>
      </w:r>
      <w:r w:rsidRPr="00DD117C">
        <w:rPr>
          <w:spacing w:val="3"/>
        </w:rPr>
        <w:t xml:space="preserve"> </w:t>
      </w:r>
      <w:r w:rsidRPr="00DD117C">
        <w:t>к</w:t>
      </w:r>
      <w:r w:rsidRPr="00DD117C">
        <w:rPr>
          <w:spacing w:val="-3"/>
        </w:rPr>
        <w:t>л</w:t>
      </w:r>
      <w:r w:rsidRPr="00DD117C">
        <w:rPr>
          <w:spacing w:val="-1"/>
        </w:rPr>
        <w:t>и</w:t>
      </w:r>
      <w:r w:rsidRPr="00DD117C">
        <w:t>мат.</w:t>
      </w:r>
      <w:r w:rsidRPr="00DD117C">
        <w:rPr>
          <w:spacing w:val="2"/>
        </w:rPr>
        <w:t xml:space="preserve"> </w:t>
      </w:r>
      <w:r w:rsidRPr="00DD117C">
        <w:rPr>
          <w:spacing w:val="-1"/>
        </w:rPr>
        <w:t>Климатообразующие факторы.</w:t>
      </w:r>
      <w:r w:rsidRPr="00DD117C">
        <w:rPr>
          <w:spacing w:val="1"/>
        </w:rPr>
        <w:t xml:space="preserve"> З</w:t>
      </w:r>
      <w:r w:rsidRPr="00DD117C">
        <w:t>ави</w:t>
      </w:r>
      <w:r w:rsidRPr="00DD117C">
        <w:rPr>
          <w:spacing w:val="-2"/>
        </w:rPr>
        <w:t>с</w:t>
      </w:r>
      <w:r w:rsidRPr="00DD117C">
        <w:rPr>
          <w:spacing w:val="1"/>
        </w:rPr>
        <w:t>и</w:t>
      </w:r>
      <w:r w:rsidRPr="00DD117C">
        <w:rPr>
          <w:spacing w:val="-3"/>
        </w:rPr>
        <w:t>м</w:t>
      </w:r>
      <w:r w:rsidRPr="00DD117C">
        <w:rPr>
          <w:spacing w:val="1"/>
        </w:rPr>
        <w:t>о</w:t>
      </w:r>
      <w:r w:rsidRPr="00DD117C">
        <w:t>сть</w:t>
      </w:r>
      <w:r w:rsidRPr="00DD117C">
        <w:rPr>
          <w:spacing w:val="2"/>
        </w:rPr>
        <w:t xml:space="preserve"> </w:t>
      </w:r>
      <w:r w:rsidRPr="00DD117C">
        <w:t>кл</w:t>
      </w:r>
      <w:r w:rsidRPr="00DD117C">
        <w:rPr>
          <w:spacing w:val="-2"/>
        </w:rPr>
        <w:t>и</w:t>
      </w:r>
      <w:r w:rsidRPr="00DD117C">
        <w:t>ма</w:t>
      </w:r>
      <w:r w:rsidRPr="00DD117C">
        <w:rPr>
          <w:spacing w:val="-3"/>
        </w:rPr>
        <w:t>т</w:t>
      </w:r>
      <w:r w:rsidRPr="00DD117C">
        <w:t xml:space="preserve">а </w:t>
      </w:r>
      <w:r w:rsidRPr="00DD117C">
        <w:rPr>
          <w:spacing w:val="1"/>
        </w:rPr>
        <w:t>о</w:t>
      </w:r>
      <w:r w:rsidRPr="00DD117C">
        <w:t>т</w:t>
      </w:r>
      <w:r w:rsidRPr="00DD117C">
        <w:rPr>
          <w:spacing w:val="3"/>
        </w:rPr>
        <w:t xml:space="preserve"> </w:t>
      </w:r>
      <w:r w:rsidRPr="00DD117C">
        <w:t>а</w:t>
      </w:r>
      <w:r w:rsidRPr="00DD117C">
        <w:rPr>
          <w:spacing w:val="1"/>
        </w:rPr>
        <w:t>б</w:t>
      </w:r>
      <w:r w:rsidRPr="00DD117C">
        <w:rPr>
          <w:spacing w:val="-2"/>
        </w:rPr>
        <w:t>с</w:t>
      </w:r>
      <w:r w:rsidRPr="00DD117C">
        <w:rPr>
          <w:spacing w:val="1"/>
        </w:rPr>
        <w:t>о</w:t>
      </w:r>
      <w:r w:rsidRPr="00DD117C">
        <w:rPr>
          <w:spacing w:val="-1"/>
        </w:rPr>
        <w:t>лю</w:t>
      </w:r>
      <w:r w:rsidRPr="00DD117C">
        <w:t>т</w:t>
      </w:r>
      <w:r w:rsidRPr="00DD117C">
        <w:rPr>
          <w:spacing w:val="-2"/>
        </w:rPr>
        <w:t>н</w:t>
      </w:r>
      <w:r w:rsidRPr="00DD117C">
        <w:rPr>
          <w:spacing w:val="1"/>
        </w:rPr>
        <w:t>о</w:t>
      </w:r>
      <w:r w:rsidRPr="00DD117C">
        <w:t>й</w:t>
      </w:r>
      <w:r w:rsidRPr="00DD117C">
        <w:rPr>
          <w:spacing w:val="4"/>
        </w:rPr>
        <w:t xml:space="preserve"> </w:t>
      </w:r>
      <w:r w:rsidRPr="00DD117C">
        <w:t>в</w:t>
      </w:r>
      <w:r w:rsidRPr="00DD117C">
        <w:rPr>
          <w:spacing w:val="-2"/>
        </w:rPr>
        <w:t>ыс</w:t>
      </w:r>
      <w:r w:rsidRPr="00DD117C">
        <w:rPr>
          <w:spacing w:val="1"/>
        </w:rPr>
        <w:t>о</w:t>
      </w:r>
      <w:r w:rsidRPr="00DD117C">
        <w:t>ты</w:t>
      </w:r>
      <w:r w:rsidRPr="00DD117C">
        <w:rPr>
          <w:spacing w:val="4"/>
        </w:rPr>
        <w:t xml:space="preserve"> </w:t>
      </w:r>
      <w:r w:rsidRPr="00DD117C">
        <w:t>мес</w:t>
      </w:r>
      <w:r w:rsidRPr="00DD117C">
        <w:rPr>
          <w:spacing w:val="-3"/>
        </w:rPr>
        <w:t>т</w:t>
      </w:r>
      <w:r w:rsidRPr="00DD117C">
        <w:rPr>
          <w:spacing w:val="-1"/>
        </w:rPr>
        <w:t>н</w:t>
      </w:r>
      <w:r w:rsidRPr="00DD117C">
        <w:rPr>
          <w:spacing w:val="1"/>
        </w:rPr>
        <w:t>о</w:t>
      </w:r>
      <w:r w:rsidRPr="00DD117C">
        <w:t>сти.</w:t>
      </w:r>
      <w:r w:rsidRPr="00DD117C">
        <w:rPr>
          <w:i/>
        </w:rPr>
        <w:t xml:space="preserve"> </w:t>
      </w:r>
      <w:r w:rsidRPr="00DD117C">
        <w:t>К</w:t>
      </w:r>
      <w:r w:rsidRPr="00DD117C">
        <w:rPr>
          <w:spacing w:val="-1"/>
        </w:rPr>
        <w:t>л</w:t>
      </w:r>
      <w:r w:rsidRPr="00DD117C">
        <w:rPr>
          <w:spacing w:val="1"/>
        </w:rPr>
        <w:t>и</w:t>
      </w:r>
      <w:r w:rsidRPr="00DD117C">
        <w:rPr>
          <w:spacing w:val="-3"/>
        </w:rPr>
        <w:t>м</w:t>
      </w:r>
      <w:r w:rsidRPr="00DD117C">
        <w:t xml:space="preserve">аты </w:t>
      </w:r>
      <w:r w:rsidRPr="00DD117C">
        <w:rPr>
          <w:spacing w:val="1"/>
        </w:rPr>
        <w:t>З</w:t>
      </w:r>
      <w:r w:rsidRPr="00DD117C">
        <w:t>ем</w:t>
      </w:r>
      <w:r w:rsidRPr="00DD117C">
        <w:rPr>
          <w:spacing w:val="-3"/>
        </w:rPr>
        <w:t>л</w:t>
      </w:r>
      <w:r w:rsidRPr="00DD117C">
        <w:rPr>
          <w:spacing w:val="1"/>
        </w:rPr>
        <w:t>и</w:t>
      </w:r>
      <w:r w:rsidRPr="00DD117C">
        <w:t xml:space="preserve">. </w:t>
      </w:r>
      <w:r w:rsidRPr="00DD117C">
        <w:rPr>
          <w:i/>
        </w:rPr>
        <w:t>В</w:t>
      </w:r>
      <w:r w:rsidRPr="00DD117C">
        <w:rPr>
          <w:i/>
          <w:spacing w:val="-1"/>
        </w:rPr>
        <w:t>л</w:t>
      </w:r>
      <w:r w:rsidRPr="00DD117C">
        <w:rPr>
          <w:i/>
          <w:spacing w:val="1"/>
        </w:rPr>
        <w:t>и</w:t>
      </w:r>
      <w:r w:rsidRPr="00DD117C">
        <w:rPr>
          <w:i/>
        </w:rPr>
        <w:t>я</w:t>
      </w:r>
      <w:r w:rsidRPr="00DD117C">
        <w:rPr>
          <w:i/>
          <w:spacing w:val="-1"/>
        </w:rPr>
        <w:t>н</w:t>
      </w:r>
      <w:r w:rsidRPr="00DD117C">
        <w:rPr>
          <w:i/>
          <w:spacing w:val="1"/>
        </w:rPr>
        <w:t>и</w:t>
      </w:r>
      <w:r w:rsidRPr="00DD117C">
        <w:rPr>
          <w:i/>
        </w:rPr>
        <w:t>е</w:t>
      </w:r>
      <w:r w:rsidRPr="00DD117C">
        <w:rPr>
          <w:i/>
          <w:spacing w:val="3"/>
        </w:rPr>
        <w:t xml:space="preserve"> </w:t>
      </w:r>
      <w:r w:rsidRPr="00DD117C">
        <w:rPr>
          <w:i/>
          <w:spacing w:val="9"/>
        </w:rPr>
        <w:t>к</w:t>
      </w:r>
      <w:r w:rsidRPr="00DD117C">
        <w:rPr>
          <w:i/>
          <w:spacing w:val="-1"/>
        </w:rPr>
        <w:t>ли</w:t>
      </w:r>
      <w:r w:rsidRPr="00DD117C">
        <w:rPr>
          <w:i/>
        </w:rPr>
        <w:t>м</w:t>
      </w:r>
      <w:r w:rsidRPr="00DD117C">
        <w:rPr>
          <w:i/>
          <w:spacing w:val="-3"/>
        </w:rPr>
        <w:t>а</w:t>
      </w:r>
      <w:r w:rsidRPr="00DD117C">
        <w:rPr>
          <w:i/>
        </w:rPr>
        <w:t xml:space="preserve">та </w:t>
      </w:r>
      <w:r w:rsidRPr="00DD117C">
        <w:rPr>
          <w:i/>
          <w:spacing w:val="1"/>
        </w:rPr>
        <w:t>н</w:t>
      </w:r>
      <w:r w:rsidRPr="00DD117C">
        <w:rPr>
          <w:i/>
        </w:rPr>
        <w:t>а</w:t>
      </w:r>
      <w:r w:rsidRPr="00DD117C">
        <w:rPr>
          <w:i/>
          <w:spacing w:val="3"/>
        </w:rPr>
        <w:t xml:space="preserve"> </w:t>
      </w:r>
      <w:r w:rsidRPr="00DD117C">
        <w:rPr>
          <w:i/>
        </w:rPr>
        <w:t>з</w:t>
      </w:r>
      <w:r w:rsidRPr="00DD117C">
        <w:rPr>
          <w:i/>
          <w:spacing w:val="-2"/>
        </w:rPr>
        <w:t>д</w:t>
      </w:r>
      <w:r w:rsidRPr="00DD117C">
        <w:rPr>
          <w:i/>
          <w:spacing w:val="-1"/>
        </w:rPr>
        <w:t>о</w:t>
      </w:r>
      <w:r w:rsidRPr="00DD117C">
        <w:rPr>
          <w:i/>
          <w:spacing w:val="1"/>
        </w:rPr>
        <w:t>ро</w:t>
      </w:r>
      <w:r w:rsidRPr="00DD117C">
        <w:rPr>
          <w:i/>
        </w:rPr>
        <w:t>в</w:t>
      </w:r>
      <w:r w:rsidRPr="00DD117C">
        <w:rPr>
          <w:i/>
          <w:spacing w:val="-1"/>
        </w:rPr>
        <w:t>ь</w:t>
      </w:r>
      <w:r w:rsidRPr="00DD117C">
        <w:rPr>
          <w:i/>
        </w:rPr>
        <w:t>е</w:t>
      </w:r>
      <w:r w:rsidRPr="00DD117C">
        <w:rPr>
          <w:i/>
          <w:spacing w:val="3"/>
        </w:rPr>
        <w:t xml:space="preserve"> </w:t>
      </w:r>
      <w:r w:rsidRPr="00DD117C">
        <w:rPr>
          <w:i/>
          <w:spacing w:val="-1"/>
        </w:rPr>
        <w:t>люд</w:t>
      </w:r>
      <w:r w:rsidRPr="00DD117C">
        <w:rPr>
          <w:i/>
        </w:rPr>
        <w:t>е</w:t>
      </w:r>
      <w:r w:rsidRPr="00DD117C">
        <w:rPr>
          <w:i/>
          <w:spacing w:val="1"/>
        </w:rPr>
        <w:t>й</w:t>
      </w:r>
      <w:r w:rsidRPr="00DD117C">
        <w:t>.</w:t>
      </w:r>
      <w:r w:rsidRPr="00DD117C">
        <w:rPr>
          <w:spacing w:val="2"/>
        </w:rPr>
        <w:t xml:space="preserve"> </w:t>
      </w:r>
      <w:r w:rsidRPr="00DD117C">
        <w:t>Че</w:t>
      </w:r>
      <w:r w:rsidRPr="00DD117C">
        <w:rPr>
          <w:spacing w:val="-1"/>
        </w:rPr>
        <w:t>л</w:t>
      </w:r>
      <w:r w:rsidRPr="00DD117C">
        <w:rPr>
          <w:spacing w:val="1"/>
        </w:rPr>
        <w:t>о</w:t>
      </w:r>
      <w:r w:rsidRPr="00DD117C">
        <w:t>век и</w:t>
      </w:r>
      <w:r w:rsidRPr="00DD117C">
        <w:rPr>
          <w:spacing w:val="3"/>
        </w:rPr>
        <w:t xml:space="preserve"> </w:t>
      </w:r>
      <w:r w:rsidRPr="00DD117C">
        <w:t>атм</w:t>
      </w:r>
      <w:r w:rsidRPr="00DD117C">
        <w:rPr>
          <w:spacing w:val="-1"/>
        </w:rPr>
        <w:t>о</w:t>
      </w:r>
      <w:r w:rsidRPr="00DD117C">
        <w:rPr>
          <w:spacing w:val="-2"/>
        </w:rPr>
        <w:t>с</w:t>
      </w:r>
      <w:r w:rsidRPr="00DD117C">
        <w:t>фе</w:t>
      </w:r>
      <w:r w:rsidRPr="00DD117C">
        <w:rPr>
          <w:spacing w:val="1"/>
        </w:rPr>
        <w:t>р</w:t>
      </w:r>
      <w:r w:rsidRPr="00DD117C">
        <w:t>а.</w:t>
      </w:r>
    </w:p>
    <w:p w:rsidR="00DD117C" w:rsidRPr="00DD117C" w:rsidRDefault="00DD117C" w:rsidP="00DD117C">
      <w:pPr>
        <w:tabs>
          <w:tab w:val="left" w:pos="426"/>
        </w:tabs>
        <w:autoSpaceDE w:val="0"/>
        <w:autoSpaceDN w:val="0"/>
        <w:adjustRightInd w:val="0"/>
        <w:spacing w:line="276" w:lineRule="auto"/>
        <w:ind w:firstLine="709"/>
        <w:jc w:val="both"/>
        <w:rPr>
          <w:i/>
        </w:rPr>
      </w:pPr>
      <w:r w:rsidRPr="00DD117C">
        <w:rPr>
          <w:b/>
          <w:bCs/>
        </w:rPr>
        <w:t>Б</w:t>
      </w:r>
      <w:r w:rsidRPr="00DD117C">
        <w:rPr>
          <w:b/>
          <w:bCs/>
          <w:spacing w:val="-2"/>
        </w:rPr>
        <w:t>и</w:t>
      </w:r>
      <w:r w:rsidRPr="00DD117C">
        <w:rPr>
          <w:b/>
          <w:bCs/>
          <w:spacing w:val="1"/>
        </w:rPr>
        <w:t>о</w:t>
      </w:r>
      <w:r w:rsidRPr="00DD117C">
        <w:rPr>
          <w:b/>
          <w:bCs/>
        </w:rPr>
        <w:t>с</w:t>
      </w:r>
      <w:r w:rsidRPr="00DD117C">
        <w:rPr>
          <w:b/>
          <w:bCs/>
          <w:spacing w:val="-2"/>
        </w:rPr>
        <w:t>ф</w:t>
      </w:r>
      <w:r w:rsidRPr="00DD117C">
        <w:rPr>
          <w:b/>
          <w:bCs/>
        </w:rPr>
        <w:t>ер</w:t>
      </w:r>
      <w:r w:rsidRPr="00DD117C">
        <w:rPr>
          <w:b/>
          <w:bCs/>
          <w:spacing w:val="1"/>
        </w:rPr>
        <w:t>а</w:t>
      </w:r>
      <w:r w:rsidRPr="00DD117C">
        <w:rPr>
          <w:b/>
          <w:bCs/>
        </w:rPr>
        <w:t>.</w:t>
      </w:r>
      <w:r w:rsidRPr="00DD117C">
        <w:rPr>
          <w:b/>
          <w:bCs/>
          <w:spacing w:val="3"/>
        </w:rPr>
        <w:t xml:space="preserve"> </w:t>
      </w:r>
      <w:r w:rsidRPr="00DD117C">
        <w:t>Б</w:t>
      </w:r>
      <w:r w:rsidRPr="00DD117C">
        <w:rPr>
          <w:spacing w:val="-2"/>
        </w:rPr>
        <w:t>и</w:t>
      </w:r>
      <w:r w:rsidRPr="00DD117C">
        <w:rPr>
          <w:spacing w:val="1"/>
        </w:rPr>
        <w:t>о</w:t>
      </w:r>
      <w:r w:rsidRPr="00DD117C">
        <w:rPr>
          <w:spacing w:val="-2"/>
        </w:rPr>
        <w:t>с</w:t>
      </w:r>
      <w:r w:rsidRPr="00DD117C">
        <w:t>ф</w:t>
      </w:r>
      <w:r w:rsidRPr="00DD117C">
        <w:rPr>
          <w:spacing w:val="-2"/>
        </w:rPr>
        <w:t>е</w:t>
      </w:r>
      <w:r w:rsidRPr="00DD117C">
        <w:rPr>
          <w:spacing w:val="1"/>
        </w:rPr>
        <w:t>р</w:t>
      </w:r>
      <w:r w:rsidRPr="00DD117C">
        <w:t>а</w:t>
      </w:r>
      <w:r w:rsidRPr="00DD117C">
        <w:rPr>
          <w:spacing w:val="1"/>
        </w:rPr>
        <w:t xml:space="preserve"> </w:t>
      </w:r>
      <w:r w:rsidRPr="00DD117C">
        <w:t>–</w:t>
      </w:r>
      <w:r w:rsidRPr="00DD117C">
        <w:rPr>
          <w:spacing w:val="1"/>
        </w:rPr>
        <w:t xml:space="preserve"> </w:t>
      </w:r>
      <w:r w:rsidRPr="00DD117C">
        <w:t>ж</w:t>
      </w:r>
      <w:r w:rsidRPr="00DD117C">
        <w:rPr>
          <w:spacing w:val="1"/>
        </w:rPr>
        <w:t>и</w:t>
      </w:r>
      <w:r w:rsidRPr="00DD117C">
        <w:t>в</w:t>
      </w:r>
      <w:r w:rsidRPr="00DD117C">
        <w:rPr>
          <w:spacing w:val="-3"/>
        </w:rPr>
        <w:t>а</w:t>
      </w:r>
      <w:r w:rsidRPr="00DD117C">
        <w:t xml:space="preserve">я </w:t>
      </w:r>
      <w:r w:rsidRPr="00DD117C">
        <w:rPr>
          <w:spacing w:val="1"/>
        </w:rPr>
        <w:t>о</w:t>
      </w:r>
      <w:r w:rsidRPr="00DD117C">
        <w:rPr>
          <w:spacing w:val="-1"/>
        </w:rPr>
        <w:t>б</w:t>
      </w:r>
      <w:r w:rsidRPr="00DD117C">
        <w:rPr>
          <w:spacing w:val="1"/>
        </w:rPr>
        <w:t>о</w:t>
      </w:r>
      <w:r w:rsidRPr="00DD117C">
        <w:rPr>
          <w:spacing w:val="-1"/>
        </w:rPr>
        <w:t>ло</w:t>
      </w:r>
      <w:r w:rsidRPr="00DD117C">
        <w:rPr>
          <w:spacing w:val="-2"/>
        </w:rPr>
        <w:t>ч</w:t>
      </w:r>
      <w:r w:rsidRPr="00DD117C">
        <w:t>ка</w:t>
      </w:r>
      <w:r w:rsidRPr="00DD117C">
        <w:rPr>
          <w:spacing w:val="3"/>
        </w:rPr>
        <w:t xml:space="preserve"> </w:t>
      </w:r>
      <w:r w:rsidRPr="00DD117C">
        <w:rPr>
          <w:spacing w:val="-1"/>
        </w:rPr>
        <w:t>З</w:t>
      </w:r>
      <w:r w:rsidRPr="00DD117C">
        <w:t>ем</w:t>
      </w:r>
      <w:r w:rsidRPr="00DD117C">
        <w:rPr>
          <w:spacing w:val="-1"/>
        </w:rPr>
        <w:t>л</w:t>
      </w:r>
      <w:r w:rsidRPr="00DD117C">
        <w:rPr>
          <w:spacing w:val="1"/>
        </w:rPr>
        <w:t>и</w:t>
      </w:r>
      <w:r w:rsidRPr="00DD117C">
        <w:t>.</w:t>
      </w:r>
      <w:r w:rsidRPr="00DD117C">
        <w:rPr>
          <w:spacing w:val="4"/>
        </w:rPr>
        <w:t xml:space="preserve"> </w:t>
      </w:r>
      <w:r w:rsidRPr="00DD117C">
        <w:rPr>
          <w:spacing w:val="-1"/>
        </w:rPr>
        <w:t>О</w:t>
      </w:r>
      <w:r w:rsidRPr="00DD117C">
        <w:rPr>
          <w:spacing w:val="-2"/>
        </w:rPr>
        <w:t>с</w:t>
      </w:r>
      <w:r w:rsidRPr="00DD117C">
        <w:rPr>
          <w:spacing w:val="1"/>
        </w:rPr>
        <w:t>о</w:t>
      </w:r>
      <w:r w:rsidRPr="00DD117C">
        <w:rPr>
          <w:spacing w:val="-1"/>
        </w:rPr>
        <w:t>б</w:t>
      </w:r>
      <w:r w:rsidRPr="00DD117C">
        <w:t>е</w:t>
      </w:r>
      <w:r w:rsidRPr="00DD117C">
        <w:rPr>
          <w:spacing w:val="-1"/>
        </w:rPr>
        <w:t>нн</w:t>
      </w:r>
      <w:r w:rsidRPr="00DD117C">
        <w:rPr>
          <w:spacing w:val="1"/>
        </w:rPr>
        <w:t>о</w:t>
      </w:r>
      <w:r w:rsidRPr="00DD117C">
        <w:t xml:space="preserve">сти </w:t>
      </w:r>
      <w:r w:rsidRPr="00DD117C">
        <w:rPr>
          <w:spacing w:val="-2"/>
        </w:rPr>
        <w:t>ж</w:t>
      </w:r>
      <w:r w:rsidRPr="00DD117C">
        <w:rPr>
          <w:spacing w:val="1"/>
        </w:rPr>
        <w:t>и</w:t>
      </w:r>
      <w:r w:rsidRPr="00DD117C">
        <w:t>з</w:t>
      </w:r>
      <w:r w:rsidRPr="00DD117C">
        <w:rPr>
          <w:spacing w:val="-2"/>
        </w:rPr>
        <w:t>н</w:t>
      </w:r>
      <w:r w:rsidRPr="00DD117C">
        <w:t>и</w:t>
      </w:r>
      <w:r w:rsidRPr="00DD117C">
        <w:rPr>
          <w:spacing w:val="3"/>
        </w:rPr>
        <w:t xml:space="preserve"> </w:t>
      </w:r>
      <w:r w:rsidRPr="00DD117C">
        <w:t xml:space="preserve">в </w:t>
      </w:r>
      <w:r w:rsidRPr="00DD117C">
        <w:rPr>
          <w:spacing w:val="1"/>
        </w:rPr>
        <w:t>о</w:t>
      </w:r>
      <w:r w:rsidRPr="00DD117C">
        <w:t>ке</w:t>
      </w:r>
      <w:r w:rsidRPr="00DD117C">
        <w:rPr>
          <w:spacing w:val="-2"/>
        </w:rPr>
        <w:t>а</w:t>
      </w:r>
      <w:r w:rsidRPr="00DD117C">
        <w:rPr>
          <w:spacing w:val="1"/>
        </w:rPr>
        <w:t>н</w:t>
      </w:r>
      <w:r w:rsidRPr="00DD117C">
        <w:t>е.</w:t>
      </w:r>
      <w:r w:rsidRPr="00DD117C">
        <w:rPr>
          <w:spacing w:val="2"/>
        </w:rPr>
        <w:t xml:space="preserve"> </w:t>
      </w:r>
      <w:r w:rsidRPr="00DD117C">
        <w:rPr>
          <w:spacing w:val="-2"/>
        </w:rPr>
        <w:t>Ж</w:t>
      </w:r>
      <w:r w:rsidRPr="00DD117C">
        <w:rPr>
          <w:spacing w:val="1"/>
        </w:rPr>
        <w:t>и</w:t>
      </w:r>
      <w:r w:rsidRPr="00DD117C">
        <w:t xml:space="preserve">знь </w:t>
      </w:r>
      <w:r w:rsidRPr="00DD117C">
        <w:rPr>
          <w:spacing w:val="1"/>
        </w:rPr>
        <w:t>н</w:t>
      </w:r>
      <w:r w:rsidRPr="00DD117C">
        <w:t>а</w:t>
      </w:r>
      <w:r w:rsidRPr="00DD117C">
        <w:rPr>
          <w:spacing w:val="3"/>
        </w:rPr>
        <w:t xml:space="preserve"> </w:t>
      </w:r>
      <w:r w:rsidRPr="00DD117C">
        <w:rPr>
          <w:spacing w:val="-1"/>
        </w:rPr>
        <w:t>п</w:t>
      </w:r>
      <w:r w:rsidRPr="00DD117C">
        <w:rPr>
          <w:spacing w:val="1"/>
        </w:rPr>
        <w:t>о</w:t>
      </w:r>
      <w:r w:rsidRPr="00DD117C">
        <w:t>ве</w:t>
      </w:r>
      <w:r w:rsidRPr="00DD117C">
        <w:rPr>
          <w:spacing w:val="-2"/>
        </w:rPr>
        <w:t>р</w:t>
      </w:r>
      <w:r w:rsidRPr="00DD117C">
        <w:rPr>
          <w:spacing w:val="-1"/>
        </w:rPr>
        <w:t>х</w:t>
      </w:r>
      <w:r w:rsidRPr="00DD117C">
        <w:rPr>
          <w:spacing w:val="1"/>
        </w:rPr>
        <w:t>н</w:t>
      </w:r>
      <w:r w:rsidRPr="00DD117C">
        <w:rPr>
          <w:spacing w:val="-1"/>
        </w:rPr>
        <w:t>о</w:t>
      </w:r>
      <w:r w:rsidRPr="00DD117C">
        <w:t>сти</w:t>
      </w:r>
      <w:r w:rsidRPr="00DD117C">
        <w:rPr>
          <w:spacing w:val="3"/>
        </w:rPr>
        <w:t xml:space="preserve"> </w:t>
      </w:r>
      <w:r w:rsidRPr="00DD117C">
        <w:t>с</w:t>
      </w:r>
      <w:r w:rsidRPr="00DD117C">
        <w:rPr>
          <w:spacing w:val="-3"/>
        </w:rPr>
        <w:t>у</w:t>
      </w:r>
      <w:r w:rsidRPr="00DD117C">
        <w:t>ши:</w:t>
      </w:r>
      <w:r w:rsidRPr="00DD117C">
        <w:rPr>
          <w:spacing w:val="2"/>
        </w:rPr>
        <w:t xml:space="preserve"> </w:t>
      </w:r>
      <w:r w:rsidRPr="00DD117C">
        <w:rPr>
          <w:spacing w:val="-1"/>
        </w:rPr>
        <w:t>о</w:t>
      </w:r>
      <w:r w:rsidRPr="00DD117C">
        <w:t>с</w:t>
      </w:r>
      <w:r w:rsidRPr="00DD117C">
        <w:rPr>
          <w:spacing w:val="-1"/>
        </w:rPr>
        <w:t>о</w:t>
      </w:r>
      <w:r w:rsidRPr="00DD117C">
        <w:rPr>
          <w:spacing w:val="1"/>
        </w:rPr>
        <w:t>б</w:t>
      </w:r>
      <w:r w:rsidRPr="00DD117C">
        <w:t>е</w:t>
      </w:r>
      <w:r w:rsidRPr="00DD117C">
        <w:rPr>
          <w:spacing w:val="-1"/>
        </w:rPr>
        <w:t>нн</w:t>
      </w:r>
      <w:r w:rsidRPr="00DD117C">
        <w:rPr>
          <w:spacing w:val="1"/>
        </w:rPr>
        <w:t>о</w:t>
      </w:r>
      <w:r w:rsidRPr="00DD117C">
        <w:t>сти</w:t>
      </w:r>
      <w:r w:rsidRPr="00DD117C">
        <w:rPr>
          <w:spacing w:val="1"/>
        </w:rPr>
        <w:t xml:space="preserve"> р</w:t>
      </w:r>
      <w:r w:rsidRPr="00DD117C">
        <w:t>а</w:t>
      </w:r>
      <w:r w:rsidRPr="00DD117C">
        <w:rPr>
          <w:spacing w:val="-2"/>
        </w:rPr>
        <w:t>с</w:t>
      </w:r>
      <w:r w:rsidRPr="00DD117C">
        <w:rPr>
          <w:spacing w:val="1"/>
        </w:rPr>
        <w:t>п</w:t>
      </w:r>
      <w:r w:rsidRPr="00DD117C">
        <w:rPr>
          <w:spacing w:val="-1"/>
        </w:rPr>
        <w:t>р</w:t>
      </w:r>
      <w:r w:rsidRPr="00DD117C">
        <w:rPr>
          <w:spacing w:val="1"/>
        </w:rPr>
        <w:t>о</w:t>
      </w:r>
      <w:r w:rsidRPr="00DD117C">
        <w:rPr>
          <w:spacing w:val="-2"/>
        </w:rPr>
        <w:t>с</w:t>
      </w:r>
      <w:r w:rsidRPr="00DD117C">
        <w:t>т</w:t>
      </w:r>
      <w:r w:rsidRPr="00DD117C">
        <w:rPr>
          <w:spacing w:val="1"/>
        </w:rPr>
        <w:t>р</w:t>
      </w:r>
      <w:r w:rsidRPr="00DD117C">
        <w:t>а</w:t>
      </w:r>
      <w:r w:rsidRPr="00DD117C">
        <w:rPr>
          <w:spacing w:val="-1"/>
        </w:rPr>
        <w:t>н</w:t>
      </w:r>
      <w:r w:rsidRPr="00DD117C">
        <w:t>е</w:t>
      </w:r>
      <w:r w:rsidRPr="00DD117C">
        <w:rPr>
          <w:spacing w:val="-1"/>
        </w:rPr>
        <w:t>н</w:t>
      </w:r>
      <w:r w:rsidRPr="00DD117C">
        <w:rPr>
          <w:spacing w:val="1"/>
        </w:rPr>
        <w:t>и</w:t>
      </w:r>
      <w:r w:rsidRPr="00DD117C">
        <w:t xml:space="preserve">я </w:t>
      </w:r>
      <w:r w:rsidRPr="00DD117C">
        <w:rPr>
          <w:spacing w:val="1"/>
        </w:rPr>
        <w:t>р</w:t>
      </w:r>
      <w:r w:rsidRPr="00DD117C">
        <w:t>аст</w:t>
      </w:r>
      <w:r w:rsidRPr="00DD117C">
        <w:rPr>
          <w:spacing w:val="-2"/>
        </w:rPr>
        <w:t>е</w:t>
      </w:r>
      <w:r w:rsidRPr="00DD117C">
        <w:rPr>
          <w:spacing w:val="1"/>
        </w:rPr>
        <w:t>н</w:t>
      </w:r>
      <w:r w:rsidRPr="00DD117C">
        <w:rPr>
          <w:spacing w:val="-1"/>
        </w:rPr>
        <w:t>и</w:t>
      </w:r>
      <w:r w:rsidRPr="00DD117C">
        <w:t>й</w:t>
      </w:r>
      <w:r w:rsidRPr="00DD117C">
        <w:rPr>
          <w:spacing w:val="1"/>
        </w:rPr>
        <w:t xml:space="preserve"> </w:t>
      </w:r>
      <w:r w:rsidRPr="00DD117C">
        <w:t>и ж</w:t>
      </w:r>
      <w:r w:rsidRPr="00DD117C">
        <w:rPr>
          <w:spacing w:val="1"/>
        </w:rPr>
        <w:t>и</w:t>
      </w:r>
      <w:r w:rsidRPr="00DD117C">
        <w:rPr>
          <w:spacing w:val="-3"/>
        </w:rPr>
        <w:t>в</w:t>
      </w:r>
      <w:r w:rsidRPr="00DD117C">
        <w:rPr>
          <w:spacing w:val="1"/>
        </w:rPr>
        <w:t>о</w:t>
      </w:r>
      <w:r w:rsidRPr="00DD117C">
        <w:t>т</w:t>
      </w:r>
      <w:r w:rsidRPr="00DD117C">
        <w:rPr>
          <w:spacing w:val="-2"/>
        </w:rPr>
        <w:t>н</w:t>
      </w:r>
      <w:r w:rsidRPr="00DD117C">
        <w:rPr>
          <w:spacing w:val="1"/>
        </w:rPr>
        <w:t>ы</w:t>
      </w:r>
      <w:r w:rsidRPr="00DD117C">
        <w:t>х</w:t>
      </w:r>
      <w:r w:rsidRPr="00DD117C">
        <w:rPr>
          <w:spacing w:val="2"/>
        </w:rPr>
        <w:t xml:space="preserve"> </w:t>
      </w:r>
      <w:r w:rsidRPr="00DD117C">
        <w:t>в</w:t>
      </w:r>
      <w:r w:rsidRPr="00DD117C">
        <w:rPr>
          <w:spacing w:val="3"/>
        </w:rPr>
        <w:t xml:space="preserve"> </w:t>
      </w:r>
      <w:r w:rsidRPr="00DD117C">
        <w:rPr>
          <w:spacing w:val="-1"/>
        </w:rPr>
        <w:t>л</w:t>
      </w:r>
      <w:r w:rsidRPr="00DD117C">
        <w:t>е</w:t>
      </w:r>
      <w:r w:rsidRPr="00DD117C">
        <w:rPr>
          <w:spacing w:val="-2"/>
        </w:rPr>
        <w:t>с</w:t>
      </w:r>
      <w:r w:rsidRPr="00DD117C">
        <w:rPr>
          <w:spacing w:val="-1"/>
        </w:rPr>
        <w:t>ны</w:t>
      </w:r>
      <w:r w:rsidRPr="00DD117C">
        <w:t>х</w:t>
      </w:r>
      <w:r w:rsidRPr="00DD117C">
        <w:rPr>
          <w:spacing w:val="2"/>
        </w:rPr>
        <w:t xml:space="preserve"> </w:t>
      </w:r>
      <w:r w:rsidRPr="00DD117C">
        <w:t>и</w:t>
      </w:r>
      <w:r w:rsidRPr="00DD117C">
        <w:rPr>
          <w:spacing w:val="1"/>
        </w:rPr>
        <w:t xml:space="preserve"> б</w:t>
      </w:r>
      <w:r w:rsidRPr="00DD117C">
        <w:t>ез</w:t>
      </w:r>
      <w:r w:rsidRPr="00DD117C">
        <w:rPr>
          <w:spacing w:val="-1"/>
        </w:rPr>
        <w:t>л</w:t>
      </w:r>
      <w:r w:rsidRPr="00DD117C">
        <w:t>е</w:t>
      </w:r>
      <w:r w:rsidRPr="00DD117C">
        <w:rPr>
          <w:spacing w:val="-2"/>
        </w:rPr>
        <w:t>с</w:t>
      </w:r>
      <w:r w:rsidRPr="00DD117C">
        <w:rPr>
          <w:spacing w:val="1"/>
        </w:rPr>
        <w:t>н</w:t>
      </w:r>
      <w:r w:rsidRPr="00DD117C">
        <w:rPr>
          <w:spacing w:val="-1"/>
        </w:rPr>
        <w:t>ы</w:t>
      </w:r>
      <w:r w:rsidRPr="00DD117C">
        <w:t>х</w:t>
      </w:r>
      <w:r w:rsidRPr="00DD117C">
        <w:rPr>
          <w:spacing w:val="2"/>
        </w:rPr>
        <w:t xml:space="preserve"> </w:t>
      </w:r>
      <w:r w:rsidRPr="00DD117C">
        <w:rPr>
          <w:spacing w:val="-1"/>
        </w:rPr>
        <w:t>п</w:t>
      </w:r>
      <w:r w:rsidRPr="00DD117C">
        <w:rPr>
          <w:spacing w:val="1"/>
        </w:rPr>
        <w:t>р</w:t>
      </w:r>
      <w:r w:rsidRPr="00DD117C">
        <w:rPr>
          <w:spacing w:val="-1"/>
        </w:rPr>
        <w:t>о</w:t>
      </w:r>
      <w:r w:rsidRPr="00DD117C">
        <w:t>ст</w:t>
      </w:r>
      <w:r w:rsidRPr="00DD117C">
        <w:rPr>
          <w:spacing w:val="1"/>
        </w:rPr>
        <w:t>р</w:t>
      </w:r>
      <w:r w:rsidRPr="00DD117C">
        <w:rPr>
          <w:spacing w:val="-2"/>
        </w:rPr>
        <w:t>а</w:t>
      </w:r>
      <w:r w:rsidRPr="00DD117C">
        <w:rPr>
          <w:spacing w:val="1"/>
        </w:rPr>
        <w:t>н</w:t>
      </w:r>
      <w:r w:rsidRPr="00DD117C">
        <w:t>ств</w:t>
      </w:r>
      <w:r w:rsidRPr="00DD117C">
        <w:rPr>
          <w:spacing w:val="-3"/>
        </w:rPr>
        <w:t>а</w:t>
      </w:r>
      <w:r w:rsidRPr="00DD117C">
        <w:rPr>
          <w:spacing w:val="1"/>
        </w:rPr>
        <w:t>х</w:t>
      </w:r>
      <w:r w:rsidRPr="00DD117C">
        <w:t>.</w:t>
      </w:r>
      <w:r w:rsidRPr="00DD117C">
        <w:rPr>
          <w:spacing w:val="2"/>
        </w:rPr>
        <w:t xml:space="preserve"> </w:t>
      </w:r>
      <w:r w:rsidRPr="00DD117C">
        <w:rPr>
          <w:i/>
          <w:spacing w:val="-3"/>
        </w:rPr>
        <w:t>В</w:t>
      </w:r>
      <w:r w:rsidRPr="00DD117C">
        <w:rPr>
          <w:i/>
          <w:spacing w:val="1"/>
        </w:rPr>
        <w:t>о</w:t>
      </w:r>
      <w:r w:rsidRPr="00DD117C">
        <w:rPr>
          <w:i/>
        </w:rPr>
        <w:t>з</w:t>
      </w:r>
      <w:r w:rsidRPr="00DD117C">
        <w:rPr>
          <w:i/>
          <w:spacing w:val="-2"/>
        </w:rPr>
        <w:t>д</w:t>
      </w:r>
      <w:r w:rsidRPr="00DD117C">
        <w:rPr>
          <w:i/>
        </w:rPr>
        <w:t>е</w:t>
      </w:r>
      <w:r w:rsidRPr="00DD117C">
        <w:rPr>
          <w:i/>
          <w:spacing w:val="-1"/>
        </w:rPr>
        <w:t>й</w:t>
      </w:r>
      <w:r w:rsidRPr="00DD117C">
        <w:rPr>
          <w:i/>
        </w:rPr>
        <w:t>ствие</w:t>
      </w:r>
      <w:r w:rsidRPr="00DD117C">
        <w:rPr>
          <w:i/>
          <w:spacing w:val="1"/>
        </w:rPr>
        <w:t xml:space="preserve"> </w:t>
      </w:r>
      <w:r w:rsidRPr="00DD117C">
        <w:rPr>
          <w:i/>
          <w:spacing w:val="-1"/>
        </w:rPr>
        <w:t>о</w:t>
      </w:r>
      <w:r w:rsidRPr="00DD117C">
        <w:rPr>
          <w:i/>
          <w:spacing w:val="1"/>
        </w:rPr>
        <w:t>р</w:t>
      </w:r>
      <w:r w:rsidRPr="00DD117C">
        <w:rPr>
          <w:i/>
        </w:rPr>
        <w:t>г</w:t>
      </w:r>
      <w:r w:rsidRPr="00DD117C">
        <w:rPr>
          <w:i/>
          <w:spacing w:val="-2"/>
        </w:rPr>
        <w:t>а</w:t>
      </w:r>
      <w:r w:rsidRPr="00DD117C">
        <w:rPr>
          <w:i/>
          <w:spacing w:val="1"/>
        </w:rPr>
        <w:t>ни</w:t>
      </w:r>
      <w:r w:rsidRPr="00DD117C">
        <w:rPr>
          <w:i/>
        </w:rPr>
        <w:t>з</w:t>
      </w:r>
      <w:r w:rsidRPr="00DD117C">
        <w:rPr>
          <w:i/>
          <w:spacing w:val="-3"/>
        </w:rPr>
        <w:t>м</w:t>
      </w:r>
      <w:r w:rsidRPr="00DD117C">
        <w:rPr>
          <w:i/>
          <w:spacing w:val="1"/>
        </w:rPr>
        <w:t>о</w:t>
      </w:r>
      <w:r w:rsidRPr="00DD117C">
        <w:rPr>
          <w:i/>
        </w:rPr>
        <w:t xml:space="preserve">в </w:t>
      </w:r>
      <w:r w:rsidRPr="00DD117C">
        <w:rPr>
          <w:i/>
          <w:spacing w:val="-1"/>
        </w:rPr>
        <w:t>н</w:t>
      </w:r>
      <w:r w:rsidRPr="00DD117C">
        <w:rPr>
          <w:i/>
        </w:rPr>
        <w:t>а земн</w:t>
      </w:r>
      <w:r w:rsidRPr="00DD117C">
        <w:rPr>
          <w:i/>
          <w:spacing w:val="-1"/>
        </w:rPr>
        <w:t>ы</w:t>
      </w:r>
      <w:r w:rsidRPr="00DD117C">
        <w:rPr>
          <w:i/>
        </w:rPr>
        <w:t xml:space="preserve">е </w:t>
      </w:r>
      <w:r w:rsidRPr="00DD117C">
        <w:rPr>
          <w:i/>
          <w:spacing w:val="-2"/>
        </w:rPr>
        <w:t>о</w:t>
      </w:r>
      <w:r w:rsidRPr="00DD117C">
        <w:rPr>
          <w:i/>
          <w:spacing w:val="1"/>
        </w:rPr>
        <w:t>бо</w:t>
      </w:r>
      <w:r w:rsidRPr="00DD117C">
        <w:rPr>
          <w:i/>
          <w:spacing w:val="-3"/>
        </w:rPr>
        <w:t>л</w:t>
      </w:r>
      <w:r w:rsidRPr="00DD117C">
        <w:rPr>
          <w:i/>
          <w:spacing w:val="1"/>
        </w:rPr>
        <w:t>о</w:t>
      </w:r>
      <w:r w:rsidRPr="00DD117C">
        <w:rPr>
          <w:i/>
          <w:spacing w:val="-2"/>
        </w:rPr>
        <w:t>ч</w:t>
      </w:r>
      <w:r w:rsidRPr="00DD117C">
        <w:rPr>
          <w:i/>
        </w:rPr>
        <w:t>к</w:t>
      </w:r>
      <w:r w:rsidRPr="00DD117C">
        <w:rPr>
          <w:i/>
          <w:spacing w:val="1"/>
        </w:rPr>
        <w:t>и</w:t>
      </w:r>
      <w:r w:rsidRPr="00DD117C">
        <w:rPr>
          <w:i/>
        </w:rPr>
        <w:t>.</w:t>
      </w:r>
      <w:r w:rsidRPr="00DD117C">
        <w:rPr>
          <w:i/>
          <w:spacing w:val="-1"/>
        </w:rPr>
        <w:t xml:space="preserve"> </w:t>
      </w:r>
      <w:r w:rsidRPr="00DD117C">
        <w:rPr>
          <w:i/>
          <w:spacing w:val="-3"/>
        </w:rPr>
        <w:t>В</w:t>
      </w:r>
      <w:r w:rsidRPr="00DD117C">
        <w:rPr>
          <w:i/>
          <w:spacing w:val="1"/>
        </w:rPr>
        <w:t>о</w:t>
      </w:r>
      <w:r w:rsidRPr="00DD117C">
        <w:rPr>
          <w:i/>
        </w:rPr>
        <w:t>зд</w:t>
      </w:r>
      <w:r w:rsidRPr="00DD117C">
        <w:rPr>
          <w:i/>
          <w:spacing w:val="-2"/>
        </w:rPr>
        <w:t>е</w:t>
      </w:r>
      <w:r w:rsidRPr="00DD117C">
        <w:rPr>
          <w:i/>
          <w:spacing w:val="1"/>
        </w:rPr>
        <w:t>й</w:t>
      </w:r>
      <w:r w:rsidRPr="00DD117C">
        <w:rPr>
          <w:i/>
        </w:rPr>
        <w:t>ст</w:t>
      </w:r>
      <w:r w:rsidRPr="00DD117C">
        <w:rPr>
          <w:i/>
          <w:spacing w:val="-3"/>
        </w:rPr>
        <w:t>в</w:t>
      </w:r>
      <w:r w:rsidRPr="00DD117C">
        <w:rPr>
          <w:i/>
          <w:spacing w:val="1"/>
        </w:rPr>
        <w:t>и</w:t>
      </w:r>
      <w:r w:rsidRPr="00DD117C">
        <w:rPr>
          <w:i/>
        </w:rPr>
        <w:t>е че</w:t>
      </w:r>
      <w:r w:rsidRPr="00DD117C">
        <w:rPr>
          <w:i/>
          <w:spacing w:val="-3"/>
        </w:rPr>
        <w:t>л</w:t>
      </w:r>
      <w:r w:rsidRPr="00DD117C">
        <w:rPr>
          <w:i/>
          <w:spacing w:val="1"/>
        </w:rPr>
        <w:t>о</w:t>
      </w:r>
      <w:r w:rsidRPr="00DD117C">
        <w:rPr>
          <w:i/>
        </w:rPr>
        <w:t>века</w:t>
      </w:r>
      <w:r w:rsidRPr="00DD117C">
        <w:rPr>
          <w:i/>
          <w:spacing w:val="-2"/>
        </w:rPr>
        <w:t xml:space="preserve"> </w:t>
      </w:r>
      <w:r w:rsidRPr="00DD117C">
        <w:rPr>
          <w:i/>
        </w:rPr>
        <w:t xml:space="preserve">на </w:t>
      </w:r>
      <w:r w:rsidRPr="00DD117C">
        <w:rPr>
          <w:i/>
          <w:spacing w:val="-1"/>
        </w:rPr>
        <w:t>п</w:t>
      </w:r>
      <w:r w:rsidRPr="00DD117C">
        <w:rPr>
          <w:i/>
          <w:spacing w:val="1"/>
        </w:rPr>
        <w:t>р</w:t>
      </w:r>
      <w:r w:rsidRPr="00DD117C">
        <w:rPr>
          <w:i/>
          <w:spacing w:val="-1"/>
        </w:rPr>
        <w:t>ир</w:t>
      </w:r>
      <w:r w:rsidRPr="00DD117C">
        <w:rPr>
          <w:i/>
          <w:spacing w:val="1"/>
        </w:rPr>
        <w:t>од</w:t>
      </w:r>
      <w:r w:rsidRPr="00DD117C">
        <w:rPr>
          <w:i/>
          <w:spacing w:val="-4"/>
        </w:rPr>
        <w:t>у</w:t>
      </w:r>
      <w:r w:rsidRPr="00DD117C">
        <w:rPr>
          <w:i/>
        </w:rPr>
        <w:t>.</w:t>
      </w:r>
      <w:r w:rsidRPr="00DD117C">
        <w:rPr>
          <w:i/>
          <w:spacing w:val="-1"/>
        </w:rPr>
        <w:t xml:space="preserve"> О</w:t>
      </w:r>
      <w:r w:rsidRPr="00DD117C">
        <w:rPr>
          <w:i/>
          <w:spacing w:val="1"/>
        </w:rPr>
        <w:t>хр</w:t>
      </w:r>
      <w:r w:rsidRPr="00DD117C">
        <w:rPr>
          <w:i/>
        </w:rPr>
        <w:t>а</w:t>
      </w:r>
      <w:r w:rsidRPr="00DD117C">
        <w:rPr>
          <w:i/>
          <w:spacing w:val="-1"/>
        </w:rPr>
        <w:t>н</w:t>
      </w:r>
      <w:r w:rsidRPr="00DD117C">
        <w:rPr>
          <w:i/>
        </w:rPr>
        <w:t>а</w:t>
      </w:r>
      <w:r w:rsidRPr="00DD117C">
        <w:rPr>
          <w:i/>
          <w:spacing w:val="-2"/>
        </w:rPr>
        <w:t xml:space="preserve"> </w:t>
      </w:r>
      <w:r w:rsidRPr="00DD117C">
        <w:rPr>
          <w:i/>
        </w:rPr>
        <w:t>при</w:t>
      </w:r>
      <w:r w:rsidRPr="00DD117C">
        <w:rPr>
          <w:i/>
          <w:spacing w:val="-1"/>
        </w:rPr>
        <w:t>ро</w:t>
      </w:r>
      <w:r w:rsidRPr="00DD117C">
        <w:rPr>
          <w:i/>
          <w:spacing w:val="1"/>
        </w:rPr>
        <w:t>ды</w:t>
      </w:r>
      <w:r w:rsidRPr="00DD117C">
        <w:rPr>
          <w:i/>
        </w:rPr>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Г</w:t>
      </w:r>
      <w:r w:rsidRPr="00DD117C">
        <w:rPr>
          <w:b/>
          <w:bCs/>
        </w:rPr>
        <w:t>е</w:t>
      </w:r>
      <w:r w:rsidRPr="00DD117C">
        <w:rPr>
          <w:b/>
          <w:bCs/>
          <w:spacing w:val="1"/>
        </w:rPr>
        <w:t>о</w:t>
      </w:r>
      <w:r w:rsidRPr="00DD117C">
        <w:rPr>
          <w:b/>
          <w:bCs/>
        </w:rPr>
        <w:t>гра</w:t>
      </w:r>
      <w:r w:rsidRPr="00DD117C">
        <w:rPr>
          <w:b/>
          <w:bCs/>
          <w:spacing w:val="-1"/>
        </w:rPr>
        <w:t>фи</w:t>
      </w:r>
      <w:r w:rsidRPr="00DD117C">
        <w:rPr>
          <w:b/>
          <w:bCs/>
        </w:rPr>
        <w:t>чес</w:t>
      </w:r>
      <w:r w:rsidRPr="00DD117C">
        <w:rPr>
          <w:b/>
          <w:bCs/>
          <w:spacing w:val="-3"/>
        </w:rPr>
        <w:t>к</w:t>
      </w:r>
      <w:r w:rsidRPr="00DD117C">
        <w:rPr>
          <w:b/>
          <w:bCs/>
          <w:spacing w:val="1"/>
        </w:rPr>
        <w:t>а</w:t>
      </w:r>
      <w:r w:rsidRPr="00DD117C">
        <w:rPr>
          <w:b/>
          <w:bCs/>
        </w:rPr>
        <w:t>я</w:t>
      </w:r>
      <w:r w:rsidRPr="00DD117C">
        <w:rPr>
          <w:b/>
          <w:bCs/>
          <w:spacing w:val="2"/>
        </w:rPr>
        <w:t xml:space="preserve"> </w:t>
      </w:r>
      <w:r w:rsidRPr="00DD117C">
        <w:rPr>
          <w:b/>
          <w:bCs/>
          <w:spacing w:val="1"/>
        </w:rPr>
        <w:t>о</w:t>
      </w:r>
      <w:r w:rsidRPr="00DD117C">
        <w:rPr>
          <w:b/>
          <w:bCs/>
          <w:spacing w:val="-1"/>
        </w:rPr>
        <w:t>б</w:t>
      </w:r>
      <w:r w:rsidRPr="00DD117C">
        <w:rPr>
          <w:b/>
          <w:bCs/>
          <w:spacing w:val="1"/>
        </w:rPr>
        <w:t>о</w:t>
      </w:r>
      <w:r w:rsidRPr="00DD117C">
        <w:rPr>
          <w:b/>
          <w:bCs/>
          <w:spacing w:val="-1"/>
        </w:rPr>
        <w:t>л</w:t>
      </w:r>
      <w:r w:rsidRPr="00DD117C">
        <w:rPr>
          <w:b/>
          <w:bCs/>
          <w:spacing w:val="1"/>
        </w:rPr>
        <w:t>о</w:t>
      </w:r>
      <w:r w:rsidRPr="00DD117C">
        <w:rPr>
          <w:b/>
          <w:bCs/>
        </w:rPr>
        <w:t>ч</w:t>
      </w:r>
      <w:r w:rsidRPr="00DD117C">
        <w:rPr>
          <w:b/>
          <w:bCs/>
          <w:spacing w:val="-3"/>
        </w:rPr>
        <w:t>к</w:t>
      </w:r>
      <w:r w:rsidRPr="00DD117C">
        <w:rPr>
          <w:b/>
          <w:bCs/>
        </w:rPr>
        <w:t>а</w:t>
      </w:r>
      <w:r w:rsidRPr="00DD117C">
        <w:rPr>
          <w:b/>
          <w:bCs/>
          <w:spacing w:val="6"/>
        </w:rPr>
        <w:t xml:space="preserve"> </w:t>
      </w:r>
      <w:r w:rsidRPr="00DD117C">
        <w:rPr>
          <w:b/>
          <w:bCs/>
          <w:spacing w:val="-1"/>
        </w:rPr>
        <w:t>к</w:t>
      </w:r>
      <w:r w:rsidRPr="00DD117C">
        <w:rPr>
          <w:b/>
          <w:bCs/>
          <w:spacing w:val="1"/>
        </w:rPr>
        <w:t>а</w:t>
      </w:r>
      <w:r w:rsidRPr="00DD117C">
        <w:rPr>
          <w:b/>
          <w:bCs/>
        </w:rPr>
        <w:t>к</w:t>
      </w:r>
      <w:r w:rsidRPr="00DD117C">
        <w:rPr>
          <w:b/>
          <w:bCs/>
          <w:spacing w:val="2"/>
        </w:rPr>
        <w:t xml:space="preserve"> </w:t>
      </w:r>
      <w:r w:rsidRPr="00DD117C">
        <w:rPr>
          <w:b/>
          <w:bCs/>
        </w:rPr>
        <w:t>среда</w:t>
      </w:r>
      <w:r w:rsidRPr="00DD117C">
        <w:rPr>
          <w:b/>
          <w:bCs/>
          <w:spacing w:val="1"/>
        </w:rPr>
        <w:t xml:space="preserve"> </w:t>
      </w:r>
      <w:r w:rsidRPr="00DD117C">
        <w:rPr>
          <w:b/>
          <w:bCs/>
          <w:spacing w:val="-2"/>
        </w:rPr>
        <w:t>ж</w:t>
      </w:r>
      <w:r w:rsidRPr="00DD117C">
        <w:rPr>
          <w:b/>
          <w:bCs/>
          <w:spacing w:val="-1"/>
        </w:rPr>
        <w:t>и</w:t>
      </w:r>
      <w:r w:rsidRPr="00DD117C">
        <w:rPr>
          <w:b/>
          <w:bCs/>
        </w:rPr>
        <w:t>з</w:t>
      </w:r>
      <w:r w:rsidRPr="00DD117C">
        <w:rPr>
          <w:b/>
          <w:bCs/>
          <w:spacing w:val="-1"/>
        </w:rPr>
        <w:t>ни</w:t>
      </w:r>
      <w:r w:rsidRPr="00DD117C">
        <w:rPr>
          <w:b/>
          <w:bCs/>
        </w:rPr>
        <w:t>.</w:t>
      </w:r>
      <w:r w:rsidRPr="00DD117C">
        <w:rPr>
          <w:b/>
          <w:bCs/>
          <w:spacing w:val="6"/>
        </w:rPr>
        <w:t xml:space="preserve"> </w:t>
      </w:r>
      <w:r w:rsidRPr="00DD117C">
        <w:rPr>
          <w:spacing w:val="-1"/>
        </w:rPr>
        <w:t>П</w:t>
      </w:r>
      <w:r w:rsidRPr="00DD117C">
        <w:rPr>
          <w:spacing w:val="1"/>
        </w:rPr>
        <w:t>он</w:t>
      </w:r>
      <w:r w:rsidRPr="00DD117C">
        <w:t>ят</w:t>
      </w:r>
      <w:r w:rsidRPr="00DD117C">
        <w:rPr>
          <w:spacing w:val="1"/>
        </w:rPr>
        <w:t>и</w:t>
      </w:r>
      <w:r w:rsidRPr="00DD117C">
        <w:t>е о</w:t>
      </w:r>
      <w:r w:rsidRPr="00DD117C">
        <w:rPr>
          <w:spacing w:val="4"/>
        </w:rPr>
        <w:t xml:space="preserve"> </w:t>
      </w:r>
      <w:r w:rsidRPr="00DD117C">
        <w:rPr>
          <w:spacing w:val="-2"/>
        </w:rPr>
        <w:t>г</w:t>
      </w:r>
      <w:r w:rsidRPr="00DD117C">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ч</w:t>
      </w:r>
      <w:r w:rsidRPr="00DD117C">
        <w:rPr>
          <w:spacing w:val="-2"/>
        </w:rPr>
        <w:t>е</w:t>
      </w:r>
      <w:r w:rsidRPr="00DD117C">
        <w:t>с</w:t>
      </w:r>
      <w:r w:rsidRPr="00DD117C">
        <w:rPr>
          <w:spacing w:val="-2"/>
        </w:rPr>
        <w:t>к</w:t>
      </w:r>
      <w:r w:rsidRPr="00DD117C">
        <w:rPr>
          <w:spacing w:val="1"/>
        </w:rPr>
        <w:t>о</w:t>
      </w:r>
      <w:r w:rsidRPr="00DD117C">
        <w:t xml:space="preserve">й </w:t>
      </w:r>
      <w:r w:rsidRPr="00DD117C">
        <w:rPr>
          <w:spacing w:val="1"/>
        </w:rPr>
        <w:t>о</w:t>
      </w:r>
      <w:r w:rsidRPr="00DD117C">
        <w:rPr>
          <w:spacing w:val="-1"/>
        </w:rPr>
        <w:t>б</w:t>
      </w:r>
      <w:r w:rsidRPr="00DD117C">
        <w:rPr>
          <w:spacing w:val="1"/>
        </w:rPr>
        <w:t>о</w:t>
      </w:r>
      <w:r w:rsidRPr="00DD117C">
        <w:rPr>
          <w:spacing w:val="-1"/>
        </w:rPr>
        <w:t>ло</w:t>
      </w:r>
      <w:r w:rsidRPr="00DD117C">
        <w:t>чке.</w:t>
      </w:r>
      <w:r w:rsidRPr="00DD117C">
        <w:rPr>
          <w:spacing w:val="3"/>
        </w:rPr>
        <w:t xml:space="preserve"> </w:t>
      </w:r>
      <w:r w:rsidRPr="00DD117C">
        <w:t>Вз</w:t>
      </w:r>
      <w:r w:rsidRPr="00DD117C">
        <w:rPr>
          <w:spacing w:val="-3"/>
        </w:rPr>
        <w:t>а</w:t>
      </w:r>
      <w:r w:rsidRPr="00DD117C">
        <w:rPr>
          <w:spacing w:val="1"/>
        </w:rPr>
        <w:t>и</w:t>
      </w:r>
      <w:r w:rsidRPr="00DD117C">
        <w:rPr>
          <w:spacing w:val="-3"/>
        </w:rPr>
        <w:t>м</w:t>
      </w:r>
      <w:r w:rsidRPr="00DD117C">
        <w:rPr>
          <w:spacing w:val="1"/>
        </w:rPr>
        <w:t>од</w:t>
      </w:r>
      <w:r w:rsidRPr="00DD117C">
        <w:rPr>
          <w:spacing w:val="-2"/>
        </w:rPr>
        <w:t>е</w:t>
      </w:r>
      <w:r w:rsidRPr="00DD117C">
        <w:rPr>
          <w:spacing w:val="1"/>
        </w:rPr>
        <w:t>й</w:t>
      </w:r>
      <w:r w:rsidRPr="00DD117C">
        <w:t xml:space="preserve">ствие </w:t>
      </w:r>
      <w:r w:rsidRPr="00DD117C">
        <w:rPr>
          <w:spacing w:val="-1"/>
        </w:rPr>
        <w:t>о</w:t>
      </w:r>
      <w:r w:rsidRPr="00DD117C">
        <w:rPr>
          <w:spacing w:val="1"/>
        </w:rPr>
        <w:t>бо</w:t>
      </w:r>
      <w:r w:rsidRPr="00DD117C">
        <w:rPr>
          <w:spacing w:val="-3"/>
        </w:rPr>
        <w:t>л</w:t>
      </w:r>
      <w:r w:rsidRPr="00DD117C">
        <w:rPr>
          <w:spacing w:val="1"/>
        </w:rPr>
        <w:t>о</w:t>
      </w:r>
      <w:r w:rsidRPr="00DD117C">
        <w:t>чек</w:t>
      </w:r>
      <w:r w:rsidRPr="00DD117C">
        <w:rPr>
          <w:spacing w:val="1"/>
        </w:rPr>
        <w:t xml:space="preserve"> З</w:t>
      </w:r>
      <w:r w:rsidRPr="00DD117C">
        <w:rPr>
          <w:spacing w:val="-2"/>
        </w:rPr>
        <w:t>е</w:t>
      </w:r>
      <w:r w:rsidRPr="00DD117C">
        <w:t>м</w:t>
      </w:r>
      <w:r w:rsidRPr="00DD117C">
        <w:rPr>
          <w:spacing w:val="-1"/>
        </w:rPr>
        <w:t>л</w:t>
      </w:r>
      <w:r w:rsidRPr="00DD117C">
        <w:rPr>
          <w:spacing w:val="1"/>
        </w:rPr>
        <w:t>и</w:t>
      </w:r>
      <w:r w:rsidRPr="00DD117C">
        <w:t>.</w:t>
      </w:r>
      <w:r w:rsidRPr="00DD117C">
        <w:rPr>
          <w:spacing w:val="2"/>
        </w:rPr>
        <w:t xml:space="preserve"> </w:t>
      </w:r>
      <w:r w:rsidRPr="00DD117C">
        <w:rPr>
          <w:spacing w:val="3"/>
        </w:rPr>
        <w:t xml:space="preserve">Строение географической оболочки. </w:t>
      </w:r>
      <w:r w:rsidRPr="00DD117C">
        <w:rPr>
          <w:spacing w:val="-1"/>
        </w:rPr>
        <w:t>П</w:t>
      </w:r>
      <w:r w:rsidRPr="00DD117C">
        <w:rPr>
          <w:spacing w:val="1"/>
        </w:rPr>
        <w:t>он</w:t>
      </w:r>
      <w:r w:rsidRPr="00DD117C">
        <w:t>я</w:t>
      </w:r>
      <w:r w:rsidRPr="00DD117C">
        <w:rPr>
          <w:spacing w:val="-2"/>
        </w:rPr>
        <w:t>т</w:t>
      </w:r>
      <w:r w:rsidRPr="00DD117C">
        <w:rPr>
          <w:spacing w:val="1"/>
        </w:rPr>
        <w:t>и</w:t>
      </w:r>
      <w:r w:rsidRPr="00DD117C">
        <w:t>е о</w:t>
      </w:r>
      <w:r w:rsidRPr="00DD117C">
        <w:rPr>
          <w:spacing w:val="3"/>
        </w:rPr>
        <w:t xml:space="preserve"> </w:t>
      </w:r>
      <w:r w:rsidRPr="00DD117C">
        <w:rPr>
          <w:spacing w:val="-1"/>
        </w:rPr>
        <w:t>пр</w:t>
      </w:r>
      <w:r w:rsidRPr="00DD117C">
        <w:rPr>
          <w:spacing w:val="1"/>
        </w:rPr>
        <w:t>и</w:t>
      </w:r>
      <w:r w:rsidRPr="00DD117C">
        <w:rPr>
          <w:spacing w:val="-1"/>
        </w:rPr>
        <w:t>ро</w:t>
      </w:r>
      <w:r w:rsidRPr="00DD117C">
        <w:rPr>
          <w:spacing w:val="1"/>
        </w:rPr>
        <w:t>д</w:t>
      </w:r>
      <w:r w:rsidRPr="00DD117C">
        <w:rPr>
          <w:spacing w:val="-1"/>
        </w:rPr>
        <w:t>н</w:t>
      </w:r>
      <w:r w:rsidRPr="00DD117C">
        <w:rPr>
          <w:spacing w:val="1"/>
        </w:rPr>
        <w:t>о</w:t>
      </w:r>
      <w:r w:rsidRPr="00DD117C">
        <w:t>м</w:t>
      </w:r>
      <w:r w:rsidRPr="00DD117C">
        <w:rPr>
          <w:spacing w:val="2"/>
        </w:rPr>
        <w:t xml:space="preserve"> </w:t>
      </w:r>
      <w:r w:rsidRPr="00DD117C">
        <w:rPr>
          <w:spacing w:val="-2"/>
        </w:rPr>
        <w:t>к</w:t>
      </w:r>
      <w:r w:rsidRPr="00DD117C">
        <w:rPr>
          <w:spacing w:val="1"/>
        </w:rPr>
        <w:t>о</w:t>
      </w:r>
      <w:r w:rsidRPr="00DD117C">
        <w:t>мпл</w:t>
      </w:r>
      <w:r w:rsidRPr="00DD117C">
        <w:rPr>
          <w:spacing w:val="-2"/>
        </w:rPr>
        <w:t>е</w:t>
      </w:r>
      <w:r w:rsidRPr="00DD117C">
        <w:t>кс</w:t>
      </w:r>
      <w:r w:rsidRPr="00DD117C">
        <w:rPr>
          <w:spacing w:val="-2"/>
        </w:rPr>
        <w:t>е</w:t>
      </w:r>
      <w:r w:rsidRPr="00DD117C">
        <w:t xml:space="preserve">. Глобальные, региональные и локальные природные комплексы. </w:t>
      </w:r>
      <w:r w:rsidRPr="00DD117C">
        <w:rPr>
          <w:spacing w:val="-1"/>
        </w:rPr>
        <w:t>П</w:t>
      </w:r>
      <w:r w:rsidRPr="00DD117C">
        <w:rPr>
          <w:spacing w:val="1"/>
        </w:rPr>
        <w:t>р</w:t>
      </w:r>
      <w:r w:rsidRPr="00DD117C">
        <w:rPr>
          <w:spacing w:val="-1"/>
        </w:rPr>
        <w:t>и</w:t>
      </w:r>
      <w:r w:rsidRPr="00DD117C">
        <w:rPr>
          <w:spacing w:val="1"/>
        </w:rPr>
        <w:t>р</w:t>
      </w:r>
      <w:r w:rsidRPr="00DD117C">
        <w:rPr>
          <w:spacing w:val="-1"/>
        </w:rPr>
        <w:t>о</w:t>
      </w:r>
      <w:r w:rsidRPr="00DD117C">
        <w:rPr>
          <w:spacing w:val="1"/>
        </w:rPr>
        <w:t>д</w:t>
      </w:r>
      <w:r w:rsidRPr="00DD117C">
        <w:rPr>
          <w:spacing w:val="-1"/>
        </w:rPr>
        <w:t>н</w:t>
      </w:r>
      <w:r w:rsidRPr="00DD117C">
        <w:rPr>
          <w:spacing w:val="1"/>
        </w:rPr>
        <w:t>ы</w:t>
      </w:r>
      <w:r w:rsidRPr="00DD117C">
        <w:t>е</w:t>
      </w:r>
      <w:r w:rsidRPr="00DD117C">
        <w:rPr>
          <w:spacing w:val="3"/>
        </w:rPr>
        <w:t xml:space="preserve"> </w:t>
      </w:r>
      <w:r w:rsidRPr="00DD117C">
        <w:rPr>
          <w:spacing w:val="-2"/>
        </w:rPr>
        <w:t>к</w:t>
      </w:r>
      <w:r w:rsidRPr="00DD117C">
        <w:rPr>
          <w:spacing w:val="1"/>
        </w:rPr>
        <w:t>о</w:t>
      </w:r>
      <w:r w:rsidRPr="00DD117C">
        <w:rPr>
          <w:spacing w:val="-3"/>
        </w:rPr>
        <w:t>м</w:t>
      </w:r>
      <w:r w:rsidRPr="00DD117C">
        <w:rPr>
          <w:spacing w:val="1"/>
        </w:rPr>
        <w:t>п</w:t>
      </w:r>
      <w:r w:rsidRPr="00DD117C">
        <w:rPr>
          <w:spacing w:val="-1"/>
        </w:rPr>
        <w:t>л</w:t>
      </w:r>
      <w:r w:rsidRPr="00DD117C">
        <w:t>ексы</w:t>
      </w:r>
      <w:r w:rsidRPr="00DD117C">
        <w:rPr>
          <w:spacing w:val="4"/>
        </w:rPr>
        <w:t xml:space="preserve"> </w:t>
      </w:r>
      <w:r w:rsidRPr="00DD117C">
        <w:t>с</w:t>
      </w:r>
      <w:r w:rsidRPr="00DD117C">
        <w:rPr>
          <w:spacing w:val="-3"/>
        </w:rPr>
        <w:t>в</w:t>
      </w:r>
      <w:r w:rsidRPr="00DD117C">
        <w:rPr>
          <w:spacing w:val="1"/>
        </w:rPr>
        <w:t>о</w:t>
      </w:r>
      <w:r w:rsidRPr="00DD117C">
        <w:rPr>
          <w:spacing w:val="-2"/>
        </w:rPr>
        <w:t>е</w:t>
      </w:r>
      <w:r w:rsidRPr="00DD117C">
        <w:t>й</w:t>
      </w:r>
      <w:r w:rsidRPr="00DD117C">
        <w:rPr>
          <w:spacing w:val="3"/>
        </w:rPr>
        <w:t xml:space="preserve"> </w:t>
      </w:r>
      <w:r w:rsidRPr="00DD117C">
        <w:t>мест</w:t>
      </w:r>
      <w:r w:rsidRPr="00DD117C">
        <w:rPr>
          <w:spacing w:val="-2"/>
        </w:rPr>
        <w:t>н</w:t>
      </w:r>
      <w:r w:rsidRPr="00DD117C">
        <w:rPr>
          <w:spacing w:val="1"/>
        </w:rPr>
        <w:t>о</w:t>
      </w:r>
      <w:r w:rsidRPr="00DD117C">
        <w:t xml:space="preserve">сти. </w:t>
      </w:r>
      <w:r w:rsidRPr="00DD117C">
        <w:rPr>
          <w:spacing w:val="1"/>
        </w:rPr>
        <w:t>З</w:t>
      </w:r>
      <w:r w:rsidRPr="00DD117C">
        <w:t>а</w:t>
      </w:r>
      <w:r w:rsidRPr="00DD117C">
        <w:rPr>
          <w:spacing w:val="-2"/>
        </w:rPr>
        <w:t>к</w:t>
      </w:r>
      <w:r w:rsidRPr="00DD117C">
        <w:rPr>
          <w:spacing w:val="1"/>
        </w:rPr>
        <w:t>о</w:t>
      </w:r>
      <w:r w:rsidRPr="00DD117C">
        <w:rPr>
          <w:spacing w:val="-1"/>
        </w:rPr>
        <w:t>н</w:t>
      </w:r>
      <w:r w:rsidRPr="00DD117C">
        <w:rPr>
          <w:spacing w:val="1"/>
        </w:rPr>
        <w:t>о</w:t>
      </w:r>
      <w:r w:rsidRPr="00DD117C">
        <w:t>м</w:t>
      </w:r>
      <w:r w:rsidRPr="00DD117C">
        <w:rPr>
          <w:spacing w:val="-3"/>
        </w:rPr>
        <w:t>е</w:t>
      </w:r>
      <w:r w:rsidRPr="00DD117C">
        <w:rPr>
          <w:spacing w:val="-1"/>
        </w:rPr>
        <w:t>р</w:t>
      </w:r>
      <w:r w:rsidRPr="00DD117C">
        <w:rPr>
          <w:spacing w:val="1"/>
        </w:rPr>
        <w:t>н</w:t>
      </w:r>
      <w:r w:rsidRPr="00DD117C">
        <w:rPr>
          <w:spacing w:val="-1"/>
        </w:rPr>
        <w:t>о</w:t>
      </w:r>
      <w:r w:rsidRPr="00DD117C">
        <w:t>сти</w:t>
      </w:r>
      <w:r w:rsidRPr="00DD117C">
        <w:rPr>
          <w:spacing w:val="3"/>
        </w:rPr>
        <w:t xml:space="preserve"> </w:t>
      </w:r>
      <w:r w:rsidRPr="00DD117C">
        <w:t>ге</w:t>
      </w:r>
      <w:r w:rsidRPr="00DD117C">
        <w:rPr>
          <w:spacing w:val="-1"/>
        </w:rPr>
        <w:t>о</w:t>
      </w:r>
      <w:r w:rsidRPr="00DD117C">
        <w:t>г</w:t>
      </w:r>
      <w:r w:rsidRPr="00DD117C">
        <w:rPr>
          <w:spacing w:val="-1"/>
        </w:rPr>
        <w:t>р</w:t>
      </w:r>
      <w:r w:rsidRPr="00DD117C">
        <w:t>аф</w:t>
      </w:r>
      <w:r w:rsidRPr="00DD117C">
        <w:rPr>
          <w:spacing w:val="-1"/>
        </w:rPr>
        <w:t>и</w:t>
      </w:r>
      <w:r w:rsidRPr="00DD117C">
        <w:t>че</w:t>
      </w:r>
      <w:r w:rsidRPr="00DD117C">
        <w:rPr>
          <w:spacing w:val="-2"/>
        </w:rPr>
        <w:t>ск</w:t>
      </w:r>
      <w:r w:rsidRPr="00DD117C">
        <w:rPr>
          <w:spacing w:val="-1"/>
        </w:rPr>
        <w:t>о</w:t>
      </w:r>
      <w:r w:rsidRPr="00DD117C">
        <w:t xml:space="preserve">й </w:t>
      </w:r>
      <w:r w:rsidRPr="00DD117C">
        <w:rPr>
          <w:spacing w:val="1"/>
        </w:rPr>
        <w:t>о</w:t>
      </w:r>
      <w:r w:rsidRPr="00DD117C">
        <w:rPr>
          <w:spacing w:val="-1"/>
        </w:rPr>
        <w:t>б</w:t>
      </w:r>
      <w:r w:rsidRPr="00DD117C">
        <w:rPr>
          <w:spacing w:val="1"/>
        </w:rPr>
        <w:t>о</w:t>
      </w:r>
      <w:r w:rsidRPr="00DD117C">
        <w:rPr>
          <w:spacing w:val="-1"/>
        </w:rPr>
        <w:t>ло</w:t>
      </w:r>
      <w:r w:rsidRPr="00DD117C">
        <w:t>ч</w:t>
      </w:r>
      <w:r w:rsidRPr="00DD117C">
        <w:rPr>
          <w:spacing w:val="-2"/>
        </w:rPr>
        <w:t>к</w:t>
      </w:r>
      <w:r w:rsidRPr="00DD117C">
        <w:rPr>
          <w:spacing w:val="1"/>
        </w:rPr>
        <w:t>и</w:t>
      </w:r>
      <w:r w:rsidRPr="00DD117C">
        <w:t>:</w:t>
      </w:r>
      <w:r w:rsidRPr="00DD117C">
        <w:rPr>
          <w:spacing w:val="4"/>
        </w:rPr>
        <w:t xml:space="preserve"> </w:t>
      </w:r>
      <w:r w:rsidRPr="00DD117C">
        <w:rPr>
          <w:spacing w:val="-2"/>
        </w:rPr>
        <w:t>г</w:t>
      </w:r>
      <w:r w:rsidRPr="00DD117C">
        <w:t>е</w:t>
      </w:r>
      <w:r w:rsidRPr="00DD117C">
        <w:rPr>
          <w:spacing w:val="1"/>
        </w:rPr>
        <w:t>о</w:t>
      </w:r>
      <w:r w:rsidRPr="00DD117C">
        <w:rPr>
          <w:spacing w:val="-2"/>
        </w:rPr>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rPr>
          <w:spacing w:val="-2"/>
        </w:rPr>
        <w:t>а</w:t>
      </w:r>
      <w:r w:rsidRPr="00DD117C">
        <w:t>я</w:t>
      </w:r>
      <w:r w:rsidRPr="00DD117C">
        <w:rPr>
          <w:spacing w:val="3"/>
        </w:rPr>
        <w:t xml:space="preserve"> </w:t>
      </w:r>
      <w:r w:rsidRPr="00DD117C">
        <w:t>з</w:t>
      </w:r>
      <w:r w:rsidRPr="00DD117C">
        <w:rPr>
          <w:spacing w:val="-2"/>
        </w:rPr>
        <w:t>о</w:t>
      </w:r>
      <w:r w:rsidRPr="00DD117C">
        <w:rPr>
          <w:spacing w:val="1"/>
        </w:rPr>
        <w:t>н</w:t>
      </w:r>
      <w:r w:rsidRPr="00DD117C">
        <w:t>ал</w:t>
      </w:r>
      <w:r w:rsidRPr="00DD117C">
        <w:rPr>
          <w:spacing w:val="-2"/>
        </w:rPr>
        <w:t>ь</w:t>
      </w:r>
      <w:r w:rsidRPr="00DD117C">
        <w:rPr>
          <w:spacing w:val="-1"/>
        </w:rPr>
        <w:t>н</w:t>
      </w:r>
      <w:r w:rsidRPr="00DD117C">
        <w:rPr>
          <w:spacing w:val="1"/>
        </w:rPr>
        <w:t>о</w:t>
      </w:r>
      <w:r w:rsidRPr="00DD117C">
        <w:t>сть и</w:t>
      </w:r>
      <w:r w:rsidRPr="00DD117C">
        <w:rPr>
          <w:spacing w:val="4"/>
        </w:rPr>
        <w:t xml:space="preserve"> </w:t>
      </w:r>
      <w:r w:rsidRPr="00DD117C">
        <w:t>вы</w:t>
      </w:r>
      <w:r w:rsidRPr="00DD117C">
        <w:rPr>
          <w:spacing w:val="-2"/>
        </w:rPr>
        <w:t>с</w:t>
      </w:r>
      <w:r w:rsidRPr="00DD117C">
        <w:rPr>
          <w:spacing w:val="1"/>
        </w:rPr>
        <w:t>о</w:t>
      </w:r>
      <w:r w:rsidRPr="00DD117C">
        <w:rPr>
          <w:spacing w:val="-3"/>
        </w:rPr>
        <w:t>т</w:t>
      </w:r>
      <w:r w:rsidRPr="00DD117C">
        <w:rPr>
          <w:spacing w:val="1"/>
        </w:rPr>
        <w:t>н</w:t>
      </w:r>
      <w:r w:rsidRPr="00DD117C">
        <w:t>ая</w:t>
      </w:r>
      <w:r w:rsidRPr="00DD117C">
        <w:rPr>
          <w:spacing w:val="1"/>
        </w:rPr>
        <w:t xml:space="preserve"> п</w:t>
      </w:r>
      <w:r w:rsidRPr="00DD117C">
        <w:rPr>
          <w:spacing w:val="-1"/>
        </w:rPr>
        <w:t>о</w:t>
      </w:r>
      <w:r w:rsidRPr="00DD117C">
        <w:t>яс</w:t>
      </w:r>
      <w:r w:rsidRPr="00DD117C">
        <w:rPr>
          <w:spacing w:val="-1"/>
        </w:rPr>
        <w:t>н</w:t>
      </w:r>
      <w:r w:rsidRPr="00DD117C">
        <w:rPr>
          <w:spacing w:val="1"/>
        </w:rPr>
        <w:t>о</w:t>
      </w:r>
      <w:r w:rsidRPr="00DD117C">
        <w:rPr>
          <w:spacing w:val="-2"/>
        </w:rPr>
        <w:t>с</w:t>
      </w:r>
      <w:r w:rsidRPr="00DD117C">
        <w:t>т</w:t>
      </w:r>
      <w:r w:rsidRPr="00DD117C">
        <w:rPr>
          <w:spacing w:val="-1"/>
        </w:rPr>
        <w:t>ь</w:t>
      </w:r>
      <w:r w:rsidRPr="00DD117C">
        <w:t>.</w:t>
      </w:r>
      <w:r w:rsidRPr="00DD117C">
        <w:rPr>
          <w:spacing w:val="3"/>
        </w:rPr>
        <w:t xml:space="preserve"> </w:t>
      </w:r>
      <w:r w:rsidRPr="00DD117C">
        <w:rPr>
          <w:spacing w:val="-1"/>
        </w:rPr>
        <w:t>П</w:t>
      </w:r>
      <w:r w:rsidRPr="00DD117C">
        <w:rPr>
          <w:spacing w:val="1"/>
        </w:rPr>
        <w:t>ри</w:t>
      </w:r>
      <w:r w:rsidRPr="00DD117C">
        <w:rPr>
          <w:spacing w:val="-1"/>
        </w:rPr>
        <w:t>ро</w:t>
      </w:r>
      <w:r w:rsidRPr="00DD117C">
        <w:rPr>
          <w:spacing w:val="1"/>
        </w:rPr>
        <w:t>д</w:t>
      </w:r>
      <w:r w:rsidRPr="00DD117C">
        <w:rPr>
          <w:spacing w:val="-1"/>
        </w:rPr>
        <w:t>н</w:t>
      </w:r>
      <w:r w:rsidRPr="00DD117C">
        <w:rPr>
          <w:spacing w:val="1"/>
        </w:rPr>
        <w:t>ы</w:t>
      </w:r>
      <w:r w:rsidRPr="00DD117C">
        <w:t>е</w:t>
      </w:r>
      <w:r w:rsidRPr="00DD117C">
        <w:rPr>
          <w:spacing w:val="3"/>
        </w:rPr>
        <w:t xml:space="preserve"> </w:t>
      </w:r>
      <w:r w:rsidRPr="00DD117C">
        <w:t>з</w:t>
      </w:r>
      <w:r w:rsidRPr="00DD117C">
        <w:rPr>
          <w:spacing w:val="-2"/>
        </w:rPr>
        <w:t>о</w:t>
      </w:r>
      <w:r w:rsidRPr="00DD117C">
        <w:rPr>
          <w:spacing w:val="-1"/>
        </w:rPr>
        <w:t>н</w:t>
      </w:r>
      <w:r w:rsidRPr="00DD117C">
        <w:t xml:space="preserve">ы </w:t>
      </w:r>
      <w:r w:rsidRPr="00DD117C">
        <w:rPr>
          <w:spacing w:val="1"/>
        </w:rPr>
        <w:t>З</w:t>
      </w:r>
      <w:r w:rsidRPr="00DD117C">
        <w:t>ем</w:t>
      </w:r>
      <w:r w:rsidRPr="00DD117C">
        <w:rPr>
          <w:spacing w:val="-1"/>
        </w:rPr>
        <w:t>л</w:t>
      </w:r>
      <w:r w:rsidRPr="00DD117C">
        <w:rPr>
          <w:spacing w:val="1"/>
        </w:rPr>
        <w:t>и</w:t>
      </w:r>
      <w:r w:rsidRPr="00DD117C">
        <w:t>.</w:t>
      </w:r>
      <w:r w:rsidRPr="00DD117C">
        <w:rPr>
          <w:spacing w:val="-1"/>
        </w:rPr>
        <w:t xml:space="preserve"> </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DD117C">
        <w:rPr>
          <w:b/>
          <w:bCs/>
          <w:spacing w:val="1"/>
        </w:rPr>
        <w:t>Человечество</w:t>
      </w:r>
      <w:r w:rsidRPr="00DD117C">
        <w:rPr>
          <w:b/>
          <w:bCs/>
        </w:rPr>
        <w:t xml:space="preserve"> </w:t>
      </w:r>
      <w:r w:rsidRPr="00DD117C">
        <w:rPr>
          <w:b/>
          <w:bCs/>
          <w:spacing w:val="-1"/>
        </w:rPr>
        <w:t>н</w:t>
      </w:r>
      <w:r w:rsidRPr="00DD117C">
        <w:rPr>
          <w:b/>
          <w:bCs/>
        </w:rPr>
        <w:t>а Зе</w:t>
      </w:r>
      <w:r w:rsidRPr="00DD117C">
        <w:rPr>
          <w:b/>
          <w:bCs/>
          <w:spacing w:val="-1"/>
        </w:rPr>
        <w:t>м</w:t>
      </w:r>
      <w:r w:rsidRPr="00DD117C">
        <w:rPr>
          <w:b/>
          <w:bCs/>
          <w:spacing w:val="1"/>
        </w:rPr>
        <w:t>л</w:t>
      </w:r>
      <w:r w:rsidRPr="00DD117C">
        <w:rPr>
          <w:b/>
          <w:bCs/>
        </w:rPr>
        <w:t xml:space="preserve">е. </w:t>
      </w:r>
    </w:p>
    <w:p w:rsidR="00DD117C" w:rsidRPr="00DD117C" w:rsidRDefault="00DD117C" w:rsidP="00DD117C">
      <w:pPr>
        <w:tabs>
          <w:tab w:val="left" w:pos="426"/>
        </w:tabs>
        <w:autoSpaceDE w:val="0"/>
        <w:autoSpaceDN w:val="0"/>
        <w:adjustRightInd w:val="0"/>
        <w:spacing w:line="276" w:lineRule="auto"/>
        <w:ind w:firstLine="709"/>
        <w:jc w:val="both"/>
      </w:pPr>
      <w:r w:rsidRPr="00DD117C">
        <w:t>Ч</w:t>
      </w:r>
      <w:r w:rsidRPr="00DD117C">
        <w:rPr>
          <w:spacing w:val="1"/>
        </w:rPr>
        <w:t>и</w:t>
      </w:r>
      <w:r w:rsidRPr="00DD117C">
        <w:t>сл</w:t>
      </w:r>
      <w:r w:rsidRPr="00DD117C">
        <w:rPr>
          <w:spacing w:val="-3"/>
        </w:rPr>
        <w:t>е</w:t>
      </w:r>
      <w:r w:rsidRPr="00DD117C">
        <w:rPr>
          <w:spacing w:val="-1"/>
        </w:rPr>
        <w:t>н</w:t>
      </w:r>
      <w:r w:rsidRPr="00DD117C">
        <w:rPr>
          <w:spacing w:val="1"/>
        </w:rPr>
        <w:t>но</w:t>
      </w:r>
      <w:r w:rsidRPr="00DD117C">
        <w:t xml:space="preserve">сть </w:t>
      </w:r>
      <w:r w:rsidRPr="00DD117C">
        <w:rPr>
          <w:spacing w:val="-1"/>
        </w:rPr>
        <w:t>н</w:t>
      </w:r>
      <w:r w:rsidRPr="00DD117C">
        <w:t>асел</w:t>
      </w:r>
      <w:r w:rsidRPr="00DD117C">
        <w:rPr>
          <w:spacing w:val="-3"/>
        </w:rPr>
        <w:t>е</w:t>
      </w:r>
      <w:r w:rsidRPr="00DD117C">
        <w:rPr>
          <w:spacing w:val="1"/>
        </w:rPr>
        <w:t>ни</w:t>
      </w:r>
      <w:r w:rsidRPr="00DD117C">
        <w:t xml:space="preserve">я </w:t>
      </w:r>
      <w:r w:rsidRPr="00DD117C">
        <w:rPr>
          <w:spacing w:val="-1"/>
        </w:rPr>
        <w:t>З</w:t>
      </w:r>
      <w:r w:rsidRPr="00DD117C">
        <w:t>ем</w:t>
      </w:r>
      <w:r w:rsidRPr="00DD117C">
        <w:rPr>
          <w:spacing w:val="-1"/>
        </w:rPr>
        <w:t>л</w:t>
      </w:r>
      <w:r w:rsidRPr="00DD117C">
        <w:rPr>
          <w:spacing w:val="1"/>
        </w:rPr>
        <w:t>и</w:t>
      </w:r>
      <w:r w:rsidRPr="00DD117C">
        <w:t>. Рас</w:t>
      </w:r>
      <w:r w:rsidRPr="00DD117C">
        <w:rPr>
          <w:spacing w:val="1"/>
        </w:rPr>
        <w:t>о</w:t>
      </w:r>
      <w:r w:rsidRPr="00DD117C">
        <w:rPr>
          <w:spacing w:val="-3"/>
        </w:rPr>
        <w:t>в</w:t>
      </w:r>
      <w:r w:rsidRPr="00DD117C">
        <w:rPr>
          <w:spacing w:val="1"/>
        </w:rPr>
        <w:t>ы</w:t>
      </w:r>
      <w:r w:rsidRPr="00DD117C">
        <w:t>й с</w:t>
      </w:r>
      <w:r w:rsidRPr="00DD117C">
        <w:rPr>
          <w:spacing w:val="1"/>
        </w:rPr>
        <w:t>о</w:t>
      </w:r>
      <w:r w:rsidRPr="00DD117C">
        <w:t>став.</w:t>
      </w:r>
      <w:r w:rsidRPr="00DD117C">
        <w:rPr>
          <w:spacing w:val="-1"/>
        </w:rPr>
        <w:t xml:space="preserve"> </w:t>
      </w:r>
      <w:r w:rsidRPr="00DD117C">
        <w:rPr>
          <w:spacing w:val="-2"/>
        </w:rPr>
        <w:t xml:space="preserve">Нации и народы </w:t>
      </w:r>
      <w:r w:rsidRPr="00DD117C">
        <w:rPr>
          <w:spacing w:val="1"/>
        </w:rPr>
        <w:t>п</w:t>
      </w:r>
      <w:r w:rsidRPr="00DD117C">
        <w:rPr>
          <w:spacing w:val="-1"/>
        </w:rPr>
        <w:t>л</w:t>
      </w:r>
      <w:r w:rsidRPr="00DD117C">
        <w:rPr>
          <w:spacing w:val="-2"/>
        </w:rPr>
        <w:t>а</w:t>
      </w:r>
      <w:r w:rsidRPr="00DD117C">
        <w:rPr>
          <w:spacing w:val="1"/>
        </w:rPr>
        <w:t>н</w:t>
      </w:r>
      <w:r w:rsidRPr="00DD117C">
        <w:t>еты.</w:t>
      </w:r>
      <w:r w:rsidRPr="00DD117C">
        <w:rPr>
          <w:spacing w:val="-3"/>
        </w:rPr>
        <w:t xml:space="preserve"> </w:t>
      </w:r>
      <w:r w:rsidRPr="00DD117C">
        <w:rPr>
          <w:spacing w:val="1"/>
        </w:rPr>
        <w:t>Страны</w:t>
      </w:r>
      <w:r w:rsidRPr="00DD117C">
        <w:rPr>
          <w:spacing w:val="-1"/>
        </w:rPr>
        <w:t xml:space="preserve"> н</w:t>
      </w:r>
      <w:r w:rsidRPr="00DD117C">
        <w:t>а ка</w:t>
      </w:r>
      <w:r w:rsidRPr="00DD117C">
        <w:rPr>
          <w:spacing w:val="1"/>
        </w:rPr>
        <w:t>р</w:t>
      </w:r>
      <w:r w:rsidRPr="00DD117C">
        <w:t xml:space="preserve">те </w:t>
      </w:r>
      <w:r w:rsidRPr="00DD117C">
        <w:rPr>
          <w:spacing w:val="-3"/>
        </w:rPr>
        <w:t>м</w:t>
      </w:r>
      <w:r w:rsidRPr="00DD117C">
        <w:rPr>
          <w:spacing w:val="-1"/>
        </w:rPr>
        <w:t>и</w:t>
      </w:r>
      <w:r w:rsidRPr="00DD117C">
        <w:rPr>
          <w:spacing w:val="1"/>
        </w:rPr>
        <w:t>р</w:t>
      </w:r>
      <w:r w:rsidRPr="00DD117C">
        <w:t>а.</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DD117C">
        <w:rPr>
          <w:b/>
          <w:bCs/>
          <w:spacing w:val="1"/>
        </w:rPr>
        <w:t>Освоение</w:t>
      </w:r>
      <w:r w:rsidRPr="00DD117C">
        <w:rPr>
          <w:b/>
          <w:bCs/>
        </w:rPr>
        <w:t xml:space="preserve"> </w:t>
      </w:r>
      <w:r w:rsidRPr="00DD117C">
        <w:rPr>
          <w:b/>
          <w:bCs/>
          <w:spacing w:val="-2"/>
        </w:rPr>
        <w:t>З</w:t>
      </w:r>
      <w:r w:rsidRPr="00DD117C">
        <w:rPr>
          <w:b/>
          <w:bCs/>
        </w:rPr>
        <w:t>е</w:t>
      </w:r>
      <w:r w:rsidRPr="00DD117C">
        <w:rPr>
          <w:b/>
          <w:bCs/>
          <w:spacing w:val="-1"/>
        </w:rPr>
        <w:t>м</w:t>
      </w:r>
      <w:r w:rsidRPr="00DD117C">
        <w:rPr>
          <w:b/>
          <w:bCs/>
          <w:spacing w:val="1"/>
        </w:rPr>
        <w:t>л</w:t>
      </w:r>
      <w:r w:rsidRPr="00DD117C">
        <w:rPr>
          <w:b/>
          <w:bCs/>
        </w:rPr>
        <w:t>и че</w:t>
      </w:r>
      <w:r w:rsidRPr="00DD117C">
        <w:rPr>
          <w:b/>
          <w:bCs/>
          <w:spacing w:val="-1"/>
        </w:rPr>
        <w:t>л</w:t>
      </w:r>
      <w:r w:rsidRPr="00DD117C">
        <w:rPr>
          <w:b/>
          <w:bCs/>
          <w:spacing w:val="1"/>
        </w:rPr>
        <w:t>о</w:t>
      </w:r>
      <w:r w:rsidRPr="00DD117C">
        <w:rPr>
          <w:b/>
          <w:bCs/>
        </w:rPr>
        <w:t>ве</w:t>
      </w:r>
      <w:r w:rsidRPr="00DD117C">
        <w:rPr>
          <w:b/>
          <w:bCs/>
          <w:spacing w:val="-4"/>
        </w:rPr>
        <w:t>к</w:t>
      </w:r>
      <w:r w:rsidRPr="00DD117C">
        <w:rPr>
          <w:b/>
          <w:bCs/>
          <w:spacing w:val="1"/>
        </w:rPr>
        <w:t>о</w:t>
      </w:r>
      <w:r w:rsidRPr="00DD117C">
        <w:rPr>
          <w:b/>
          <w:bCs/>
        </w:rPr>
        <w:t xml:space="preserve">м. </w:t>
      </w:r>
    </w:p>
    <w:p w:rsidR="00DD117C" w:rsidRPr="00DD117C" w:rsidRDefault="00DD117C" w:rsidP="00DD117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DD117C">
        <w:rPr>
          <w:spacing w:val="-3"/>
        </w:rPr>
        <w:t>Ч</w:t>
      </w:r>
      <w:r w:rsidRPr="00DD117C">
        <w:t xml:space="preserve">то </w:t>
      </w:r>
      <w:r w:rsidRPr="00DD117C">
        <w:rPr>
          <w:spacing w:val="1"/>
        </w:rPr>
        <w:t>и</w:t>
      </w:r>
      <w:r w:rsidRPr="00DD117C">
        <w:t>з</w:t>
      </w:r>
      <w:r w:rsidRPr="00DD117C">
        <w:rPr>
          <w:spacing w:val="-4"/>
        </w:rPr>
        <w:t>у</w:t>
      </w:r>
      <w:r w:rsidRPr="00DD117C">
        <w:t>чают в к</w:t>
      </w:r>
      <w:r w:rsidRPr="00DD117C">
        <w:rPr>
          <w:spacing w:val="-3"/>
        </w:rPr>
        <w:t>у</w:t>
      </w:r>
      <w:r w:rsidRPr="00DD117C">
        <w:rPr>
          <w:spacing w:val="1"/>
        </w:rPr>
        <w:t>р</w:t>
      </w:r>
      <w:r w:rsidRPr="00DD117C">
        <w:t xml:space="preserve">се </w:t>
      </w:r>
      <w:r w:rsidRPr="00DD117C">
        <w:rPr>
          <w:spacing w:val="-2"/>
        </w:rPr>
        <w:t>г</w:t>
      </w:r>
      <w:r w:rsidRPr="00DD117C">
        <w:t>е</w:t>
      </w:r>
      <w:r w:rsidRPr="00DD117C">
        <w:rPr>
          <w:spacing w:val="1"/>
        </w:rPr>
        <w:t>о</w:t>
      </w:r>
      <w:r w:rsidRPr="00DD117C">
        <w:rPr>
          <w:spacing w:val="-2"/>
        </w:rPr>
        <w:t>г</w:t>
      </w:r>
      <w:r w:rsidRPr="00DD117C">
        <w:rPr>
          <w:spacing w:val="1"/>
        </w:rPr>
        <w:t>р</w:t>
      </w:r>
      <w:r w:rsidRPr="00DD117C">
        <w:rPr>
          <w:spacing w:val="-2"/>
        </w:rPr>
        <w:t>а</w:t>
      </w:r>
      <w:r w:rsidRPr="00DD117C">
        <w:t>ф</w:t>
      </w:r>
      <w:r w:rsidRPr="00DD117C">
        <w:rPr>
          <w:spacing w:val="-1"/>
        </w:rPr>
        <w:t>и</w:t>
      </w:r>
      <w:r w:rsidRPr="00DD117C">
        <w:t>и мате</w:t>
      </w:r>
      <w:r w:rsidRPr="00DD117C">
        <w:rPr>
          <w:spacing w:val="-1"/>
        </w:rPr>
        <w:t>р</w:t>
      </w:r>
      <w:r w:rsidRPr="00DD117C">
        <w:rPr>
          <w:spacing w:val="1"/>
        </w:rPr>
        <w:t>и</w:t>
      </w:r>
      <w:r w:rsidRPr="00DD117C">
        <w:rPr>
          <w:spacing w:val="-2"/>
        </w:rPr>
        <w:t>к</w:t>
      </w:r>
      <w:r w:rsidRPr="00DD117C">
        <w:rPr>
          <w:spacing w:val="1"/>
        </w:rPr>
        <w:t>о</w:t>
      </w:r>
      <w:r w:rsidRPr="00DD117C">
        <w:t>в и</w:t>
      </w:r>
      <w:r w:rsidRPr="00DD117C">
        <w:rPr>
          <w:spacing w:val="2"/>
        </w:rPr>
        <w:t xml:space="preserve"> </w:t>
      </w:r>
      <w:r w:rsidRPr="00DD117C">
        <w:rPr>
          <w:spacing w:val="1"/>
        </w:rPr>
        <w:t>о</w:t>
      </w:r>
      <w:r w:rsidRPr="00DD117C">
        <w:t>ке</w:t>
      </w:r>
      <w:r w:rsidRPr="00DD117C">
        <w:rPr>
          <w:spacing w:val="-2"/>
        </w:rPr>
        <w:t>а</w:t>
      </w:r>
      <w:r w:rsidRPr="00DD117C">
        <w:rPr>
          <w:spacing w:val="-1"/>
        </w:rPr>
        <w:t>н</w:t>
      </w:r>
      <w:r w:rsidRPr="00DD117C">
        <w:rPr>
          <w:spacing w:val="1"/>
        </w:rPr>
        <w:t>о</w:t>
      </w:r>
      <w:r w:rsidRPr="00DD117C">
        <w:rPr>
          <w:spacing w:val="-3"/>
        </w:rPr>
        <w:t>в</w:t>
      </w:r>
      <w:r w:rsidRPr="00DD117C">
        <w:t>?</w:t>
      </w:r>
      <w:r w:rsidRPr="00DD117C">
        <w:rPr>
          <w:spacing w:val="5"/>
        </w:rPr>
        <w:t xml:space="preserve"> </w:t>
      </w:r>
      <w:r w:rsidRPr="00DD117C">
        <w:rPr>
          <w:spacing w:val="-3"/>
        </w:rPr>
        <w:t>М</w:t>
      </w:r>
      <w:r w:rsidRPr="00DD117C">
        <w:t>ет</w:t>
      </w:r>
      <w:r w:rsidRPr="00DD117C">
        <w:rPr>
          <w:spacing w:val="-1"/>
        </w:rPr>
        <w:t>од</w:t>
      </w:r>
      <w:r w:rsidRPr="00DD117C">
        <w:t>ы</w:t>
      </w:r>
      <w:r w:rsidRPr="00DD117C">
        <w:rPr>
          <w:spacing w:val="4"/>
        </w:rPr>
        <w:t xml:space="preserve"> </w:t>
      </w:r>
      <w:r w:rsidRPr="00DD117C">
        <w:t>г</w:t>
      </w:r>
      <w:r w:rsidRPr="00DD117C">
        <w:rPr>
          <w:spacing w:val="-2"/>
        </w:rPr>
        <w:t>е</w:t>
      </w:r>
      <w:r w:rsidRPr="00DD117C">
        <w:rPr>
          <w:spacing w:val="1"/>
        </w:rPr>
        <w:t>о</w:t>
      </w:r>
      <w:r w:rsidRPr="00DD117C">
        <w:rPr>
          <w:spacing w:val="-2"/>
        </w:rPr>
        <w:t>г</w:t>
      </w:r>
      <w:r w:rsidRPr="00DD117C">
        <w:rPr>
          <w:spacing w:val="-1"/>
        </w:rPr>
        <w:t>р</w:t>
      </w:r>
      <w:r w:rsidRPr="00DD117C">
        <w:t>аф</w:t>
      </w:r>
      <w:r w:rsidRPr="00DD117C">
        <w:rPr>
          <w:spacing w:val="1"/>
        </w:rPr>
        <w:t>и</w:t>
      </w:r>
      <w:r w:rsidRPr="00DD117C">
        <w:rPr>
          <w:spacing w:val="-2"/>
        </w:rPr>
        <w:t>ч</w:t>
      </w:r>
      <w:r w:rsidRPr="00DD117C">
        <w:t>ес</w:t>
      </w:r>
      <w:r w:rsidRPr="00DD117C">
        <w:rPr>
          <w:spacing w:val="-2"/>
        </w:rPr>
        <w:t>к</w:t>
      </w:r>
      <w:r w:rsidRPr="00DD117C">
        <w:rPr>
          <w:spacing w:val="1"/>
        </w:rPr>
        <w:t>и</w:t>
      </w:r>
      <w:r w:rsidRPr="00DD117C">
        <w:t>х</w:t>
      </w:r>
      <w:r w:rsidRPr="00DD117C">
        <w:rPr>
          <w:spacing w:val="2"/>
        </w:rPr>
        <w:t xml:space="preserve"> </w:t>
      </w:r>
      <w:r w:rsidRPr="00DD117C">
        <w:rPr>
          <w:spacing w:val="4"/>
        </w:rPr>
        <w:t>и</w:t>
      </w:r>
      <w:r w:rsidRPr="00DD117C">
        <w:t>ссле</w:t>
      </w:r>
      <w:r w:rsidRPr="00DD117C">
        <w:rPr>
          <w:spacing w:val="-2"/>
        </w:rPr>
        <w:t>д</w:t>
      </w:r>
      <w:r w:rsidRPr="00DD117C">
        <w:rPr>
          <w:spacing w:val="-1"/>
        </w:rPr>
        <w:t>о</w:t>
      </w:r>
      <w:r w:rsidRPr="00DD117C">
        <w:t>ван</w:t>
      </w:r>
      <w:r w:rsidRPr="00DD117C">
        <w:rPr>
          <w:spacing w:val="-1"/>
        </w:rPr>
        <w:t>и</w:t>
      </w:r>
      <w:r w:rsidRPr="00DD117C">
        <w:t>й</w:t>
      </w:r>
      <w:r w:rsidRPr="00DD117C">
        <w:rPr>
          <w:spacing w:val="2"/>
        </w:rPr>
        <w:t xml:space="preserve"> </w:t>
      </w:r>
      <w:r w:rsidRPr="00DD117C">
        <w:t>и</w:t>
      </w:r>
      <w:r w:rsidRPr="00DD117C">
        <w:rPr>
          <w:spacing w:val="2"/>
        </w:rPr>
        <w:t xml:space="preserve"> </w:t>
      </w:r>
      <w:r w:rsidRPr="00DD117C">
        <w:rPr>
          <w:spacing w:val="1"/>
        </w:rPr>
        <w:t>и</w:t>
      </w:r>
      <w:r w:rsidRPr="00DD117C">
        <w:t>с</w:t>
      </w:r>
      <w:r w:rsidRPr="00DD117C">
        <w:rPr>
          <w:spacing w:val="-3"/>
        </w:rPr>
        <w:t>т</w:t>
      </w:r>
      <w:r w:rsidRPr="00DD117C">
        <w:rPr>
          <w:spacing w:val="1"/>
        </w:rPr>
        <w:t>о</w:t>
      </w:r>
      <w:r w:rsidRPr="00DD117C">
        <w:t>ч</w:t>
      </w:r>
      <w:r w:rsidRPr="00DD117C">
        <w:rPr>
          <w:spacing w:val="-1"/>
        </w:rPr>
        <w:t>н</w:t>
      </w:r>
      <w:r w:rsidRPr="00DD117C">
        <w:rPr>
          <w:spacing w:val="1"/>
        </w:rPr>
        <w:t>и</w:t>
      </w:r>
      <w:r w:rsidRPr="00DD117C">
        <w:rPr>
          <w:spacing w:val="-2"/>
        </w:rPr>
        <w:t>к</w:t>
      </w:r>
      <w:r w:rsidRPr="00DD117C">
        <w:t>и 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w:t>
      </w:r>
      <w:r w:rsidRPr="00DD117C">
        <w:rPr>
          <w:spacing w:val="-2"/>
        </w:rPr>
        <w:t>к</w:t>
      </w:r>
      <w:r w:rsidRPr="00DD117C">
        <w:rPr>
          <w:spacing w:val="1"/>
        </w:rPr>
        <w:t>о</w:t>
      </w:r>
      <w:r w:rsidRPr="00DD117C">
        <w:t xml:space="preserve">й </w:t>
      </w:r>
      <w:r w:rsidRPr="00DD117C">
        <w:rPr>
          <w:spacing w:val="1"/>
        </w:rPr>
        <w:t>и</w:t>
      </w:r>
      <w:r w:rsidRPr="00DD117C">
        <w:rPr>
          <w:spacing w:val="-1"/>
        </w:rPr>
        <w:t>н</w:t>
      </w:r>
      <w:r w:rsidRPr="00DD117C">
        <w:t>форм</w:t>
      </w:r>
      <w:r w:rsidRPr="00DD117C">
        <w:rPr>
          <w:spacing w:val="-2"/>
        </w:rPr>
        <w:t>а</w:t>
      </w:r>
      <w:r w:rsidRPr="00DD117C">
        <w:rPr>
          <w:spacing w:val="1"/>
        </w:rPr>
        <w:t>ц</w:t>
      </w:r>
      <w:r w:rsidRPr="00DD117C">
        <w:rPr>
          <w:spacing w:val="-1"/>
        </w:rPr>
        <w:t>и</w:t>
      </w:r>
      <w:r w:rsidRPr="00DD117C">
        <w:rPr>
          <w:spacing w:val="1"/>
        </w:rPr>
        <w:t>и</w:t>
      </w:r>
      <w:r w:rsidRPr="00DD117C">
        <w:t>.</w:t>
      </w:r>
      <w:r w:rsidRPr="00DD117C">
        <w:rPr>
          <w:spacing w:val="1"/>
        </w:rPr>
        <w:t xml:space="preserve"> </w:t>
      </w:r>
      <w:r w:rsidRPr="00DD117C">
        <w:t>Раз</w:t>
      </w:r>
      <w:r w:rsidRPr="00DD117C">
        <w:rPr>
          <w:spacing w:val="-2"/>
        </w:rPr>
        <w:t>н</w:t>
      </w:r>
      <w:r w:rsidRPr="00DD117C">
        <w:rPr>
          <w:spacing w:val="-1"/>
        </w:rPr>
        <w:t>о</w:t>
      </w:r>
      <w:r w:rsidRPr="00DD117C">
        <w:rPr>
          <w:spacing w:val="1"/>
        </w:rPr>
        <w:t>о</w:t>
      </w:r>
      <w:r w:rsidRPr="00DD117C">
        <w:rPr>
          <w:spacing w:val="-1"/>
        </w:rPr>
        <w:t>б</w:t>
      </w:r>
      <w:r w:rsidRPr="00DD117C">
        <w:rPr>
          <w:spacing w:val="1"/>
        </w:rPr>
        <w:t>р</w:t>
      </w:r>
      <w:r w:rsidRPr="00DD117C">
        <w:t>аз</w:t>
      </w:r>
      <w:r w:rsidRPr="00DD117C">
        <w:rPr>
          <w:spacing w:val="-2"/>
        </w:rPr>
        <w:t>и</w:t>
      </w:r>
      <w:r w:rsidRPr="00DD117C">
        <w:t>е</w:t>
      </w:r>
      <w:r w:rsidRPr="00DD117C">
        <w:rPr>
          <w:spacing w:val="2"/>
        </w:rPr>
        <w:t xml:space="preserve"> </w:t>
      </w:r>
      <w:r w:rsidRPr="00DD117C">
        <w:t>с</w:t>
      </w:r>
      <w:r w:rsidRPr="00DD117C">
        <w:rPr>
          <w:spacing w:val="1"/>
        </w:rPr>
        <w:t>о</w:t>
      </w:r>
      <w:r w:rsidRPr="00DD117C">
        <w:rPr>
          <w:spacing w:val="-3"/>
        </w:rPr>
        <w:t>в</w:t>
      </w:r>
      <w:r w:rsidRPr="00DD117C">
        <w:rPr>
          <w:spacing w:val="1"/>
        </w:rPr>
        <w:t>р</w:t>
      </w:r>
      <w:r w:rsidRPr="00DD117C">
        <w:t>ем</w:t>
      </w:r>
      <w:r w:rsidRPr="00DD117C">
        <w:rPr>
          <w:spacing w:val="-2"/>
        </w:rPr>
        <w:t>е</w:t>
      </w:r>
      <w:r w:rsidRPr="00DD117C">
        <w:rPr>
          <w:spacing w:val="-1"/>
        </w:rPr>
        <w:t>н</w:t>
      </w:r>
      <w:r w:rsidRPr="00DD117C">
        <w:rPr>
          <w:spacing w:val="1"/>
        </w:rPr>
        <w:t>н</w:t>
      </w:r>
      <w:r w:rsidRPr="00DD117C">
        <w:rPr>
          <w:spacing w:val="-1"/>
        </w:rPr>
        <w:t>ы</w:t>
      </w:r>
      <w:r w:rsidRPr="00DD117C">
        <w:t>х</w:t>
      </w:r>
      <w:r w:rsidRPr="00DD117C">
        <w:rPr>
          <w:spacing w:val="1"/>
        </w:rPr>
        <w:t xml:space="preserve"> </w:t>
      </w:r>
      <w:r w:rsidRPr="00DD117C">
        <w:t>ка</w:t>
      </w:r>
      <w:r w:rsidRPr="00DD117C">
        <w:rPr>
          <w:spacing w:val="1"/>
        </w:rPr>
        <w:t>р</w:t>
      </w:r>
      <w:r w:rsidRPr="00DD117C">
        <w:t>т.</w:t>
      </w:r>
      <w:r w:rsidRPr="00DD117C">
        <w:rPr>
          <w:spacing w:val="1"/>
        </w:rPr>
        <w:t xml:space="preserve"> </w:t>
      </w:r>
      <w:r w:rsidRPr="00DD117C">
        <w:t>Ва</w:t>
      </w:r>
      <w:r w:rsidRPr="00DD117C">
        <w:rPr>
          <w:spacing w:val="-2"/>
        </w:rPr>
        <w:t>ж</w:t>
      </w:r>
      <w:r w:rsidRPr="00DD117C">
        <w:rPr>
          <w:spacing w:val="1"/>
        </w:rPr>
        <w:t>н</w:t>
      </w:r>
      <w:r w:rsidRPr="00DD117C">
        <w:rPr>
          <w:spacing w:val="-2"/>
        </w:rPr>
        <w:t>е</w:t>
      </w:r>
      <w:r w:rsidRPr="00DD117C">
        <w:rPr>
          <w:spacing w:val="1"/>
        </w:rPr>
        <w:t>й</w:t>
      </w:r>
      <w:r w:rsidRPr="00DD117C">
        <w:t>ш</w:t>
      </w:r>
      <w:r w:rsidRPr="00DD117C">
        <w:rPr>
          <w:spacing w:val="-2"/>
        </w:rPr>
        <w:t>и</w:t>
      </w:r>
      <w:r w:rsidRPr="00DD117C">
        <w:t>е 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w:t>
      </w:r>
      <w:r w:rsidRPr="00DD117C">
        <w:rPr>
          <w:spacing w:val="-2"/>
        </w:rPr>
        <w:t>к</w:t>
      </w:r>
      <w:r w:rsidRPr="00DD117C">
        <w:rPr>
          <w:spacing w:val="1"/>
        </w:rPr>
        <w:t>и</w:t>
      </w:r>
      <w:r w:rsidRPr="00DD117C">
        <w:t>е</w:t>
      </w:r>
      <w:r w:rsidRPr="00DD117C">
        <w:rPr>
          <w:spacing w:val="2"/>
        </w:rPr>
        <w:t xml:space="preserve"> </w:t>
      </w:r>
      <w:r w:rsidRPr="00DD117C">
        <w:rPr>
          <w:spacing w:val="1"/>
        </w:rPr>
        <w:t>о</w:t>
      </w:r>
      <w:r w:rsidRPr="00DD117C">
        <w:rPr>
          <w:spacing w:val="-3"/>
        </w:rPr>
        <w:t>т</w:t>
      </w:r>
      <w:r w:rsidRPr="00DD117C">
        <w:rPr>
          <w:spacing w:val="-2"/>
        </w:rPr>
        <w:t>к</w:t>
      </w:r>
      <w:r w:rsidRPr="00DD117C">
        <w:rPr>
          <w:spacing w:val="1"/>
        </w:rPr>
        <w:t>ры</w:t>
      </w:r>
      <w:r w:rsidRPr="00DD117C">
        <w:rPr>
          <w:spacing w:val="-3"/>
        </w:rPr>
        <w:t>т</w:t>
      </w:r>
      <w:r w:rsidRPr="00DD117C">
        <w:rPr>
          <w:spacing w:val="1"/>
        </w:rPr>
        <w:t>и</w:t>
      </w:r>
      <w:r w:rsidRPr="00DD117C">
        <w:t>я и</w:t>
      </w:r>
      <w:r w:rsidRPr="00DD117C">
        <w:rPr>
          <w:spacing w:val="3"/>
        </w:rPr>
        <w:t xml:space="preserve"> </w:t>
      </w:r>
      <w:r w:rsidRPr="00DD117C">
        <w:rPr>
          <w:spacing w:val="1"/>
        </w:rPr>
        <w:t>п</w:t>
      </w:r>
      <w:r w:rsidRPr="00DD117C">
        <w:rPr>
          <w:spacing w:val="-4"/>
        </w:rPr>
        <w:t>у</w:t>
      </w:r>
      <w:r w:rsidRPr="00DD117C">
        <w:t>тешест</w:t>
      </w:r>
      <w:r w:rsidRPr="00DD117C">
        <w:rPr>
          <w:spacing w:val="-1"/>
        </w:rPr>
        <w:t>ви</w:t>
      </w:r>
      <w:r w:rsidRPr="00DD117C">
        <w:t>я</w:t>
      </w:r>
      <w:r w:rsidRPr="00DD117C">
        <w:rPr>
          <w:spacing w:val="3"/>
        </w:rPr>
        <w:t xml:space="preserve"> </w:t>
      </w:r>
      <w:r w:rsidRPr="00DD117C">
        <w:t>в</w:t>
      </w:r>
      <w:r w:rsidRPr="00DD117C">
        <w:rPr>
          <w:spacing w:val="2"/>
        </w:rPr>
        <w:t xml:space="preserve"> </w:t>
      </w:r>
      <w:r w:rsidRPr="00DD117C">
        <w:rPr>
          <w:spacing w:val="1"/>
        </w:rPr>
        <w:t>д</w:t>
      </w:r>
      <w:r w:rsidRPr="00DD117C">
        <w:rPr>
          <w:spacing w:val="-1"/>
        </w:rPr>
        <w:t>р</w:t>
      </w:r>
      <w:r w:rsidRPr="00DD117C">
        <w:t>ев</w:t>
      </w:r>
      <w:r w:rsidRPr="00DD117C">
        <w:rPr>
          <w:spacing w:val="-2"/>
        </w:rPr>
        <w:t>н</w:t>
      </w:r>
      <w:r w:rsidRPr="00DD117C">
        <w:rPr>
          <w:spacing w:val="1"/>
        </w:rPr>
        <w:t>о</w:t>
      </w:r>
      <w:r w:rsidRPr="00DD117C">
        <w:t>сти</w:t>
      </w:r>
      <w:r w:rsidRPr="00DD117C">
        <w:rPr>
          <w:spacing w:val="3"/>
        </w:rPr>
        <w:t xml:space="preserve"> </w:t>
      </w:r>
      <w:r w:rsidRPr="00DD117C">
        <w:rPr>
          <w:spacing w:val="-2"/>
        </w:rPr>
        <w:t>(</w:t>
      </w:r>
      <w:r w:rsidRPr="00DD117C">
        <w:rPr>
          <w:i/>
          <w:spacing w:val="-1"/>
        </w:rPr>
        <w:t>д</w:t>
      </w:r>
      <w:r w:rsidRPr="00DD117C">
        <w:rPr>
          <w:i/>
          <w:spacing w:val="1"/>
        </w:rPr>
        <w:t>р</w:t>
      </w:r>
      <w:r w:rsidRPr="00DD117C">
        <w:rPr>
          <w:i/>
        </w:rPr>
        <w:t>е</w:t>
      </w:r>
      <w:r w:rsidRPr="00DD117C">
        <w:rPr>
          <w:i/>
          <w:spacing w:val="-3"/>
        </w:rPr>
        <w:t>в</w:t>
      </w:r>
      <w:r w:rsidRPr="00DD117C">
        <w:rPr>
          <w:i/>
          <w:spacing w:val="1"/>
        </w:rPr>
        <w:t>ни</w:t>
      </w:r>
      <w:r w:rsidRPr="00DD117C">
        <w:rPr>
          <w:i/>
        </w:rPr>
        <w:t>е</w:t>
      </w:r>
      <w:r w:rsidRPr="00DD117C">
        <w:rPr>
          <w:i/>
          <w:spacing w:val="2"/>
        </w:rPr>
        <w:t xml:space="preserve"> </w:t>
      </w:r>
      <w:r w:rsidRPr="00DD117C">
        <w:rPr>
          <w:i/>
          <w:spacing w:val="-2"/>
        </w:rPr>
        <w:t>е</w:t>
      </w:r>
      <w:r w:rsidRPr="00DD117C">
        <w:rPr>
          <w:i/>
        </w:rPr>
        <w:t>г</w:t>
      </w:r>
      <w:r w:rsidRPr="00DD117C">
        <w:rPr>
          <w:i/>
          <w:spacing w:val="-1"/>
        </w:rPr>
        <w:t>и</w:t>
      </w:r>
      <w:r w:rsidRPr="00DD117C">
        <w:rPr>
          <w:i/>
          <w:spacing w:val="1"/>
        </w:rPr>
        <w:t>п</w:t>
      </w:r>
      <w:r w:rsidRPr="00DD117C">
        <w:rPr>
          <w:i/>
        </w:rPr>
        <w:t>т</w:t>
      </w:r>
      <w:r w:rsidRPr="00DD117C">
        <w:rPr>
          <w:i/>
          <w:spacing w:val="-2"/>
        </w:rPr>
        <w:t>я</w:t>
      </w:r>
      <w:r w:rsidRPr="00DD117C">
        <w:rPr>
          <w:i/>
          <w:spacing w:val="1"/>
        </w:rPr>
        <w:t>н</w:t>
      </w:r>
      <w:r w:rsidRPr="00DD117C">
        <w:rPr>
          <w:i/>
        </w:rPr>
        <w:t>е,</w:t>
      </w:r>
      <w:r w:rsidRPr="00DD117C">
        <w:rPr>
          <w:i/>
          <w:spacing w:val="2"/>
        </w:rPr>
        <w:t xml:space="preserve"> </w:t>
      </w:r>
      <w:r w:rsidRPr="00DD117C">
        <w:rPr>
          <w:i/>
        </w:rPr>
        <w:t>г</w:t>
      </w:r>
      <w:r w:rsidRPr="00DD117C">
        <w:rPr>
          <w:i/>
          <w:spacing w:val="-1"/>
        </w:rPr>
        <w:t>р</w:t>
      </w:r>
      <w:r w:rsidRPr="00DD117C">
        <w:rPr>
          <w:i/>
        </w:rPr>
        <w:t>ек</w:t>
      </w:r>
      <w:r w:rsidRPr="00DD117C">
        <w:rPr>
          <w:i/>
          <w:spacing w:val="-1"/>
        </w:rPr>
        <w:t>и</w:t>
      </w:r>
      <w:r w:rsidRPr="00DD117C">
        <w:rPr>
          <w:i/>
        </w:rPr>
        <w:t>, ф</w:t>
      </w:r>
      <w:r w:rsidRPr="00DD117C">
        <w:rPr>
          <w:i/>
          <w:spacing w:val="-1"/>
        </w:rPr>
        <w:t>и</w:t>
      </w:r>
      <w:r w:rsidRPr="00DD117C">
        <w:rPr>
          <w:i/>
          <w:spacing w:val="1"/>
        </w:rPr>
        <w:t>ни</w:t>
      </w:r>
      <w:r w:rsidRPr="00DD117C">
        <w:rPr>
          <w:i/>
          <w:spacing w:val="-2"/>
        </w:rPr>
        <w:t>к</w:t>
      </w:r>
      <w:r w:rsidRPr="00DD117C">
        <w:rPr>
          <w:i/>
          <w:spacing w:val="-1"/>
        </w:rPr>
        <w:t>и</w:t>
      </w:r>
      <w:r w:rsidRPr="00DD117C">
        <w:rPr>
          <w:i/>
          <w:spacing w:val="1"/>
        </w:rPr>
        <w:t>й</w:t>
      </w:r>
      <w:r w:rsidRPr="00DD117C">
        <w:rPr>
          <w:i/>
          <w:spacing w:val="-1"/>
        </w:rPr>
        <w:t>ц</w:t>
      </w:r>
      <w:r w:rsidRPr="00DD117C">
        <w:rPr>
          <w:i/>
          <w:spacing w:val="1"/>
        </w:rPr>
        <w:t>ы</w:t>
      </w:r>
      <w:r w:rsidRPr="00DD117C">
        <w:rPr>
          <w:i/>
        </w:rPr>
        <w:t>,</w:t>
      </w:r>
      <w:r w:rsidRPr="00DD117C">
        <w:rPr>
          <w:i/>
          <w:spacing w:val="1"/>
        </w:rPr>
        <w:t xml:space="preserve"> ид</w:t>
      </w:r>
      <w:r w:rsidRPr="00DD117C">
        <w:rPr>
          <w:i/>
          <w:spacing w:val="-2"/>
        </w:rPr>
        <w:t>е</w:t>
      </w:r>
      <w:r w:rsidRPr="00DD117C">
        <w:rPr>
          <w:i/>
        </w:rPr>
        <w:t>и</w:t>
      </w:r>
      <w:r w:rsidRPr="00DD117C">
        <w:rPr>
          <w:i/>
          <w:spacing w:val="2"/>
        </w:rPr>
        <w:t xml:space="preserve"> </w:t>
      </w:r>
      <w:r w:rsidRPr="00DD117C">
        <w:rPr>
          <w:i/>
        </w:rPr>
        <w:t>и т</w:t>
      </w:r>
      <w:r w:rsidRPr="00DD117C">
        <w:rPr>
          <w:i/>
          <w:spacing w:val="1"/>
        </w:rPr>
        <w:t>р</w:t>
      </w:r>
      <w:r w:rsidRPr="00DD117C">
        <w:rPr>
          <w:i/>
          <w:spacing w:val="-4"/>
        </w:rPr>
        <w:t>у</w:t>
      </w:r>
      <w:r w:rsidRPr="00DD117C">
        <w:rPr>
          <w:i/>
          <w:spacing w:val="1"/>
        </w:rPr>
        <w:t>д</w:t>
      </w:r>
      <w:r w:rsidRPr="00DD117C">
        <w:rPr>
          <w:i/>
        </w:rPr>
        <w:t>ы</w:t>
      </w:r>
      <w:r w:rsidRPr="00DD117C">
        <w:rPr>
          <w:i/>
          <w:spacing w:val="4"/>
        </w:rPr>
        <w:t xml:space="preserve"> </w:t>
      </w:r>
      <w:r w:rsidRPr="00DD117C">
        <w:rPr>
          <w:i/>
          <w:spacing w:val="-1"/>
        </w:rPr>
        <w:t>П</w:t>
      </w:r>
      <w:r w:rsidRPr="00DD117C">
        <w:rPr>
          <w:i/>
          <w:spacing w:val="-2"/>
        </w:rPr>
        <w:t>а</w:t>
      </w:r>
      <w:r w:rsidRPr="00DD117C">
        <w:rPr>
          <w:i/>
          <w:spacing w:val="1"/>
        </w:rPr>
        <w:t>р</w:t>
      </w:r>
      <w:r w:rsidRPr="00DD117C">
        <w:rPr>
          <w:i/>
        </w:rPr>
        <w:t>м</w:t>
      </w:r>
      <w:r w:rsidRPr="00DD117C">
        <w:rPr>
          <w:i/>
          <w:spacing w:val="-3"/>
        </w:rPr>
        <w:t>е</w:t>
      </w:r>
      <w:r w:rsidRPr="00DD117C">
        <w:rPr>
          <w:i/>
          <w:spacing w:val="1"/>
        </w:rPr>
        <w:t>н</w:t>
      </w:r>
      <w:r w:rsidRPr="00DD117C">
        <w:rPr>
          <w:i/>
          <w:spacing w:val="-1"/>
        </w:rPr>
        <w:t>и</w:t>
      </w:r>
      <w:r w:rsidRPr="00DD117C">
        <w:rPr>
          <w:i/>
          <w:spacing w:val="1"/>
        </w:rPr>
        <w:t>д</w:t>
      </w:r>
      <w:r w:rsidRPr="00DD117C">
        <w:rPr>
          <w:i/>
        </w:rPr>
        <w:t>а,</w:t>
      </w:r>
      <w:r w:rsidRPr="00DD117C">
        <w:rPr>
          <w:i/>
          <w:spacing w:val="1"/>
        </w:rPr>
        <w:t xml:space="preserve"> </w:t>
      </w:r>
      <w:r w:rsidRPr="00DD117C">
        <w:rPr>
          <w:i/>
        </w:rPr>
        <w:t>Эра</w:t>
      </w:r>
      <w:r w:rsidRPr="00DD117C">
        <w:rPr>
          <w:i/>
          <w:spacing w:val="-2"/>
        </w:rPr>
        <w:t>т</w:t>
      </w:r>
      <w:r w:rsidRPr="00DD117C">
        <w:rPr>
          <w:i/>
          <w:spacing w:val="1"/>
        </w:rPr>
        <w:t>о</w:t>
      </w:r>
      <w:r w:rsidRPr="00DD117C">
        <w:rPr>
          <w:i/>
        </w:rPr>
        <w:t>сф</w:t>
      </w:r>
      <w:r w:rsidRPr="00DD117C">
        <w:rPr>
          <w:i/>
          <w:spacing w:val="-2"/>
        </w:rPr>
        <w:t>е</w:t>
      </w:r>
      <w:r w:rsidRPr="00DD117C">
        <w:rPr>
          <w:i/>
          <w:spacing w:val="1"/>
        </w:rPr>
        <w:t>н</w:t>
      </w:r>
      <w:r w:rsidRPr="00DD117C">
        <w:rPr>
          <w:i/>
        </w:rPr>
        <w:t>а,</w:t>
      </w:r>
      <w:r w:rsidRPr="00DD117C">
        <w:rPr>
          <w:i/>
          <w:spacing w:val="3"/>
        </w:rPr>
        <w:t xml:space="preserve"> </w:t>
      </w:r>
      <w:r w:rsidRPr="00DD117C">
        <w:rPr>
          <w:i/>
          <w:spacing w:val="-3"/>
        </w:rPr>
        <w:t>в</w:t>
      </w:r>
      <w:r w:rsidRPr="00DD117C">
        <w:rPr>
          <w:i/>
        </w:rPr>
        <w:t>клад К</w:t>
      </w:r>
      <w:r w:rsidRPr="00DD117C">
        <w:rPr>
          <w:i/>
          <w:spacing w:val="1"/>
        </w:rPr>
        <w:t>р</w:t>
      </w:r>
      <w:r w:rsidRPr="00DD117C">
        <w:rPr>
          <w:i/>
        </w:rPr>
        <w:t>ате</w:t>
      </w:r>
      <w:r w:rsidRPr="00DD117C">
        <w:rPr>
          <w:i/>
          <w:spacing w:val="-2"/>
        </w:rPr>
        <w:t>с</w:t>
      </w:r>
      <w:r w:rsidRPr="00DD117C">
        <w:rPr>
          <w:i/>
        </w:rPr>
        <w:t>а</w:t>
      </w:r>
      <w:r w:rsidRPr="00DD117C">
        <w:rPr>
          <w:i/>
          <w:spacing w:val="4"/>
        </w:rPr>
        <w:t xml:space="preserve"> </w:t>
      </w:r>
      <w:r w:rsidRPr="00DD117C">
        <w:rPr>
          <w:i/>
          <w:spacing w:val="-3"/>
        </w:rPr>
        <w:t>М</w:t>
      </w:r>
      <w:r w:rsidRPr="00DD117C">
        <w:rPr>
          <w:i/>
        </w:rPr>
        <w:t>ало</w:t>
      </w:r>
      <w:r w:rsidRPr="00DD117C">
        <w:rPr>
          <w:i/>
          <w:spacing w:val="-2"/>
        </w:rPr>
        <w:t>с</w:t>
      </w:r>
      <w:r w:rsidRPr="00DD117C">
        <w:rPr>
          <w:i/>
        </w:rPr>
        <w:t>с</w:t>
      </w:r>
      <w:r w:rsidRPr="00DD117C">
        <w:rPr>
          <w:i/>
          <w:spacing w:val="-2"/>
        </w:rPr>
        <w:t>к</w:t>
      </w:r>
      <w:r w:rsidRPr="00DD117C">
        <w:rPr>
          <w:i/>
          <w:spacing w:val="1"/>
        </w:rPr>
        <w:t>о</w:t>
      </w:r>
      <w:r w:rsidRPr="00DD117C">
        <w:rPr>
          <w:i/>
          <w:spacing w:val="-2"/>
        </w:rPr>
        <w:t>г</w:t>
      </w:r>
      <w:r w:rsidRPr="00DD117C">
        <w:rPr>
          <w:i/>
          <w:spacing w:val="1"/>
        </w:rPr>
        <w:t>о</w:t>
      </w:r>
      <w:r w:rsidRPr="00DD117C">
        <w:rPr>
          <w:i/>
        </w:rPr>
        <w:t>, Стр</w:t>
      </w:r>
      <w:r w:rsidRPr="00DD117C">
        <w:rPr>
          <w:i/>
          <w:spacing w:val="-1"/>
        </w:rPr>
        <w:t>а</w:t>
      </w:r>
      <w:r w:rsidRPr="00DD117C">
        <w:rPr>
          <w:i/>
          <w:spacing w:val="1"/>
        </w:rPr>
        <w:t>б</w:t>
      </w:r>
      <w:r w:rsidRPr="00DD117C">
        <w:rPr>
          <w:i/>
          <w:spacing w:val="-1"/>
        </w:rPr>
        <w:t>о</w:t>
      </w:r>
      <w:r w:rsidRPr="00DD117C">
        <w:rPr>
          <w:i/>
          <w:spacing w:val="1"/>
        </w:rPr>
        <w:t>н</w:t>
      </w:r>
      <w:r w:rsidRPr="00DD117C">
        <w:rPr>
          <w:i/>
        </w:rPr>
        <w:t>а</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Важ</w:t>
      </w:r>
      <w:r w:rsidRPr="00DD117C">
        <w:rPr>
          <w:spacing w:val="-1"/>
        </w:rPr>
        <w:t>н</w:t>
      </w:r>
      <w:r w:rsidRPr="00DD117C">
        <w:t>е</w:t>
      </w:r>
      <w:r w:rsidRPr="00DD117C">
        <w:rPr>
          <w:spacing w:val="1"/>
        </w:rPr>
        <w:t>й</w:t>
      </w:r>
      <w:r w:rsidRPr="00DD117C">
        <w:rPr>
          <w:spacing w:val="-3"/>
        </w:rPr>
        <w:t>ш</w:t>
      </w:r>
      <w:r w:rsidRPr="00DD117C">
        <w:rPr>
          <w:spacing w:val="1"/>
        </w:rPr>
        <w:t>и</w:t>
      </w:r>
      <w:r w:rsidRPr="00DD117C">
        <w:t>е</w:t>
      </w:r>
      <w:r w:rsidRPr="00DD117C">
        <w:rPr>
          <w:spacing w:val="2"/>
        </w:rPr>
        <w:t xml:space="preserve"> </w:t>
      </w:r>
      <w:r w:rsidRPr="00DD117C">
        <w:t>г</w:t>
      </w:r>
      <w:r w:rsidRPr="00DD117C">
        <w:rPr>
          <w:spacing w:val="-2"/>
        </w:rPr>
        <w:t>е</w:t>
      </w:r>
      <w:r w:rsidRPr="00DD117C">
        <w:rPr>
          <w:spacing w:val="1"/>
        </w:rPr>
        <w:t>о</w:t>
      </w:r>
      <w:r w:rsidRPr="00DD117C">
        <w:rPr>
          <w:spacing w:val="-2"/>
        </w:rPr>
        <w:t>г</w:t>
      </w:r>
      <w:r w:rsidRPr="00DD117C">
        <w:rPr>
          <w:spacing w:val="-1"/>
        </w:rPr>
        <w:t>р</w:t>
      </w:r>
      <w:r w:rsidRPr="00DD117C">
        <w:t>аф</w:t>
      </w:r>
      <w:r w:rsidRPr="00DD117C">
        <w:rPr>
          <w:spacing w:val="1"/>
        </w:rPr>
        <w:t>и</w:t>
      </w:r>
      <w:r w:rsidRPr="00DD117C">
        <w:rPr>
          <w:spacing w:val="-2"/>
        </w:rPr>
        <w:t>ч</w:t>
      </w:r>
      <w:r w:rsidRPr="00DD117C">
        <w:t>ес</w:t>
      </w:r>
      <w:r w:rsidRPr="00DD117C">
        <w:rPr>
          <w:spacing w:val="-2"/>
        </w:rPr>
        <w:t>к</w:t>
      </w:r>
      <w:r w:rsidRPr="00DD117C">
        <w:rPr>
          <w:spacing w:val="1"/>
        </w:rPr>
        <w:t>и</w:t>
      </w:r>
      <w:r w:rsidRPr="00DD117C">
        <w:t xml:space="preserve">е </w:t>
      </w:r>
      <w:r w:rsidRPr="00DD117C">
        <w:rPr>
          <w:spacing w:val="1"/>
        </w:rPr>
        <w:t>о</w:t>
      </w:r>
      <w:r w:rsidRPr="00DD117C">
        <w:t>т</w:t>
      </w:r>
      <w:r w:rsidRPr="00DD117C">
        <w:rPr>
          <w:spacing w:val="-2"/>
        </w:rPr>
        <w:t>к</w:t>
      </w:r>
      <w:r w:rsidRPr="00DD117C">
        <w:rPr>
          <w:spacing w:val="1"/>
        </w:rPr>
        <w:t>ры</w:t>
      </w:r>
      <w:r w:rsidRPr="00DD117C">
        <w:rPr>
          <w:spacing w:val="-3"/>
        </w:rPr>
        <w:t>т</w:t>
      </w:r>
      <w:r w:rsidRPr="00DD117C">
        <w:rPr>
          <w:spacing w:val="1"/>
        </w:rPr>
        <w:t>и</w:t>
      </w:r>
      <w:r w:rsidRPr="00DD117C">
        <w:t>я</w:t>
      </w:r>
      <w:r w:rsidRPr="00DD117C">
        <w:rPr>
          <w:spacing w:val="2"/>
        </w:rPr>
        <w:t xml:space="preserve"> </w:t>
      </w:r>
      <w:r w:rsidRPr="00DD117C">
        <w:t xml:space="preserve">и </w:t>
      </w:r>
      <w:r w:rsidRPr="00DD117C">
        <w:rPr>
          <w:spacing w:val="1"/>
        </w:rPr>
        <w:t>п</w:t>
      </w:r>
      <w:r w:rsidRPr="00DD117C">
        <w:rPr>
          <w:spacing w:val="-4"/>
        </w:rPr>
        <w:t>у</w:t>
      </w:r>
      <w:r w:rsidRPr="00DD117C">
        <w:t>тешест</w:t>
      </w:r>
      <w:r w:rsidRPr="00DD117C">
        <w:rPr>
          <w:spacing w:val="-1"/>
        </w:rPr>
        <w:t>в</w:t>
      </w:r>
      <w:r w:rsidRPr="00DD117C">
        <w:rPr>
          <w:spacing w:val="1"/>
        </w:rPr>
        <w:t>и</w:t>
      </w:r>
      <w:r w:rsidRPr="00DD117C">
        <w:t>я</w:t>
      </w:r>
      <w:r w:rsidRPr="00DD117C">
        <w:rPr>
          <w:spacing w:val="2"/>
        </w:rPr>
        <w:t xml:space="preserve"> </w:t>
      </w:r>
      <w:r w:rsidRPr="00DD117C">
        <w:t>в</w:t>
      </w:r>
      <w:r w:rsidRPr="00DD117C">
        <w:rPr>
          <w:spacing w:val="2"/>
        </w:rPr>
        <w:t xml:space="preserve"> </w:t>
      </w:r>
      <w:r w:rsidRPr="00DD117C">
        <w:t>э</w:t>
      </w:r>
      <w:r w:rsidRPr="00DD117C">
        <w:rPr>
          <w:spacing w:val="-2"/>
        </w:rPr>
        <w:t>п</w:t>
      </w:r>
      <w:r w:rsidRPr="00DD117C">
        <w:rPr>
          <w:spacing w:val="1"/>
        </w:rPr>
        <w:t>ох</w:t>
      </w:r>
      <w:r w:rsidRPr="00DD117C">
        <w:t>у С</w:t>
      </w:r>
      <w:r w:rsidRPr="00DD117C">
        <w:rPr>
          <w:spacing w:val="1"/>
        </w:rPr>
        <w:t>р</w:t>
      </w:r>
      <w:r w:rsidRPr="00DD117C">
        <w:rPr>
          <w:spacing w:val="-2"/>
        </w:rPr>
        <w:t>е</w:t>
      </w:r>
      <w:r w:rsidRPr="00DD117C">
        <w:rPr>
          <w:spacing w:val="1"/>
        </w:rPr>
        <w:t>дн</w:t>
      </w:r>
      <w:r w:rsidRPr="00DD117C">
        <w:t>е</w:t>
      </w:r>
      <w:r w:rsidRPr="00DD117C">
        <w:rPr>
          <w:spacing w:val="-3"/>
        </w:rPr>
        <w:t>в</w:t>
      </w:r>
      <w:r w:rsidRPr="00DD117C">
        <w:t>е</w:t>
      </w:r>
      <w:r w:rsidRPr="00DD117C">
        <w:rPr>
          <w:spacing w:val="-2"/>
        </w:rPr>
        <w:t>к</w:t>
      </w:r>
      <w:r w:rsidRPr="00DD117C">
        <w:rPr>
          <w:spacing w:val="1"/>
        </w:rPr>
        <w:t>о</w:t>
      </w:r>
      <w:r w:rsidRPr="00DD117C">
        <w:t>в</w:t>
      </w:r>
      <w:r w:rsidRPr="00DD117C">
        <w:rPr>
          <w:spacing w:val="-1"/>
        </w:rPr>
        <w:t>ь</w:t>
      </w:r>
      <w:r w:rsidRPr="00DD117C">
        <w:t>я</w:t>
      </w:r>
      <w:r w:rsidRPr="00DD117C">
        <w:rPr>
          <w:spacing w:val="1"/>
        </w:rPr>
        <w:t xml:space="preserve"> </w:t>
      </w:r>
      <w:r w:rsidRPr="00DD117C">
        <w:t>(</w:t>
      </w:r>
      <w:r w:rsidRPr="00DD117C">
        <w:rPr>
          <w:i/>
          <w:spacing w:val="-1"/>
        </w:rPr>
        <w:t>нор</w:t>
      </w:r>
      <w:r w:rsidRPr="00DD117C">
        <w:rPr>
          <w:i/>
        </w:rPr>
        <w:t>ма</w:t>
      </w:r>
      <w:r w:rsidRPr="00DD117C">
        <w:rPr>
          <w:i/>
          <w:spacing w:val="-1"/>
        </w:rPr>
        <w:t>н</w:t>
      </w:r>
      <w:r w:rsidRPr="00DD117C">
        <w:rPr>
          <w:i/>
          <w:spacing w:val="1"/>
        </w:rPr>
        <w:t>ны</w:t>
      </w:r>
      <w:r w:rsidRPr="00DD117C">
        <w:rPr>
          <w:i/>
        </w:rPr>
        <w:t xml:space="preserve">, М. </w:t>
      </w:r>
      <w:r w:rsidRPr="00DD117C">
        <w:rPr>
          <w:i/>
          <w:spacing w:val="-1"/>
        </w:rPr>
        <w:t>П</w:t>
      </w:r>
      <w:r w:rsidRPr="00DD117C">
        <w:rPr>
          <w:i/>
          <w:spacing w:val="1"/>
        </w:rPr>
        <w:t>о</w:t>
      </w:r>
      <w:r w:rsidRPr="00DD117C">
        <w:rPr>
          <w:i/>
          <w:spacing w:val="-3"/>
        </w:rPr>
        <w:t>л</w:t>
      </w:r>
      <w:r w:rsidRPr="00DD117C">
        <w:rPr>
          <w:i/>
          <w:spacing w:val="1"/>
        </w:rPr>
        <w:t>о</w:t>
      </w:r>
      <w:r w:rsidRPr="00DD117C">
        <w:rPr>
          <w:i/>
        </w:rPr>
        <w:t xml:space="preserve">, </w:t>
      </w:r>
      <w:r w:rsidRPr="00DD117C">
        <w:rPr>
          <w:i/>
          <w:spacing w:val="-1"/>
        </w:rPr>
        <w:t>А</w:t>
      </w:r>
      <w:r w:rsidRPr="00DD117C">
        <w:rPr>
          <w:i/>
        </w:rPr>
        <w:t xml:space="preserve">. </w:t>
      </w:r>
      <w:r w:rsidRPr="00DD117C">
        <w:rPr>
          <w:i/>
          <w:spacing w:val="-1"/>
        </w:rPr>
        <w:t>Ни</w:t>
      </w:r>
      <w:r w:rsidRPr="00DD117C">
        <w:rPr>
          <w:i/>
        </w:rPr>
        <w:t>к</w:t>
      </w:r>
      <w:r w:rsidRPr="00DD117C">
        <w:rPr>
          <w:i/>
          <w:spacing w:val="1"/>
        </w:rPr>
        <w:t>и</w:t>
      </w:r>
      <w:r w:rsidRPr="00DD117C">
        <w:rPr>
          <w:i/>
        </w:rPr>
        <w:t>т</w:t>
      </w:r>
      <w:r w:rsidRPr="00DD117C">
        <w:rPr>
          <w:i/>
          <w:spacing w:val="-2"/>
        </w:rPr>
        <w:t>и</w:t>
      </w:r>
      <w:r w:rsidRPr="00DD117C">
        <w:rPr>
          <w:i/>
          <w:spacing w:val="1"/>
        </w:rPr>
        <w:t>н</w:t>
      </w:r>
      <w:r w:rsidRPr="00DD117C">
        <w:rPr>
          <w:i/>
        </w:rPr>
        <w:t>, Б. Д</w:t>
      </w:r>
      <w:r w:rsidRPr="00DD117C">
        <w:rPr>
          <w:i/>
          <w:spacing w:val="-1"/>
        </w:rPr>
        <w:t>и</w:t>
      </w:r>
      <w:r w:rsidRPr="00DD117C">
        <w:rPr>
          <w:i/>
        </w:rPr>
        <w:t xml:space="preserve">аш, </w:t>
      </w:r>
      <w:r w:rsidRPr="00DD117C">
        <w:rPr>
          <w:i/>
          <w:spacing w:val="-3"/>
        </w:rPr>
        <w:t>М</w:t>
      </w:r>
      <w:r w:rsidRPr="00DD117C">
        <w:rPr>
          <w:i/>
        </w:rPr>
        <w:t>. Бе</w:t>
      </w:r>
      <w:r w:rsidRPr="00DD117C">
        <w:rPr>
          <w:i/>
          <w:spacing w:val="1"/>
        </w:rPr>
        <w:t>х</w:t>
      </w:r>
      <w:r w:rsidRPr="00DD117C">
        <w:rPr>
          <w:i/>
          <w:spacing w:val="-2"/>
        </w:rPr>
        <w:t>а</w:t>
      </w:r>
      <w:r w:rsidRPr="00DD117C">
        <w:rPr>
          <w:i/>
          <w:spacing w:val="1"/>
        </w:rPr>
        <w:t>й</w:t>
      </w:r>
      <w:r w:rsidRPr="00DD117C">
        <w:rPr>
          <w:i/>
        </w:rPr>
        <w:t>м,</w:t>
      </w:r>
      <w:r w:rsidRPr="00DD117C">
        <w:rPr>
          <w:i/>
          <w:spacing w:val="44"/>
        </w:rPr>
        <w:t xml:space="preserve"> </w:t>
      </w:r>
      <w:r w:rsidRPr="00DD117C">
        <w:rPr>
          <w:i/>
          <w:spacing w:val="-1"/>
        </w:rPr>
        <w:t>Х</w:t>
      </w:r>
      <w:r w:rsidRPr="00DD117C">
        <w:rPr>
          <w:i/>
        </w:rPr>
        <w:t>.</w:t>
      </w:r>
      <w:r w:rsidRPr="00DD117C">
        <w:rPr>
          <w:i/>
          <w:spacing w:val="44"/>
        </w:rPr>
        <w:t xml:space="preserve"> </w:t>
      </w:r>
      <w:r w:rsidRPr="00DD117C">
        <w:rPr>
          <w:i/>
        </w:rPr>
        <w:t>К</w:t>
      </w:r>
      <w:r w:rsidRPr="00DD117C">
        <w:rPr>
          <w:i/>
          <w:spacing w:val="1"/>
        </w:rPr>
        <w:t>о</w:t>
      </w:r>
      <w:r w:rsidRPr="00DD117C">
        <w:rPr>
          <w:i/>
          <w:spacing w:val="-1"/>
        </w:rPr>
        <w:t>л</w:t>
      </w:r>
      <w:r w:rsidRPr="00DD117C">
        <w:rPr>
          <w:i/>
          <w:spacing w:val="-4"/>
        </w:rPr>
        <w:t>у</w:t>
      </w:r>
      <w:r w:rsidRPr="00DD117C">
        <w:rPr>
          <w:i/>
        </w:rPr>
        <w:t>м</w:t>
      </w:r>
      <w:r w:rsidRPr="00DD117C">
        <w:rPr>
          <w:i/>
          <w:spacing w:val="1"/>
        </w:rPr>
        <w:t>б</w:t>
      </w:r>
      <w:r w:rsidRPr="00DD117C">
        <w:rPr>
          <w:i/>
        </w:rPr>
        <w:t>,</w:t>
      </w:r>
      <w:r w:rsidRPr="00DD117C">
        <w:rPr>
          <w:i/>
          <w:spacing w:val="44"/>
        </w:rPr>
        <w:t xml:space="preserve"> </w:t>
      </w:r>
      <w:r w:rsidRPr="00DD117C">
        <w:rPr>
          <w:i/>
          <w:spacing w:val="-1"/>
        </w:rPr>
        <w:t>А</w:t>
      </w:r>
      <w:r w:rsidRPr="00DD117C">
        <w:rPr>
          <w:i/>
        </w:rPr>
        <w:t>.</w:t>
      </w:r>
      <w:r w:rsidRPr="00DD117C">
        <w:rPr>
          <w:i/>
          <w:spacing w:val="2"/>
        </w:rPr>
        <w:t xml:space="preserve"> </w:t>
      </w:r>
      <w:r w:rsidRPr="00DD117C">
        <w:rPr>
          <w:i/>
        </w:rPr>
        <w:t>Вес</w:t>
      </w:r>
      <w:r w:rsidRPr="00DD117C">
        <w:rPr>
          <w:i/>
          <w:spacing w:val="1"/>
        </w:rPr>
        <w:t>п</w:t>
      </w:r>
      <w:r w:rsidRPr="00DD117C">
        <w:rPr>
          <w:i/>
          <w:spacing w:val="-4"/>
        </w:rPr>
        <w:t>у</w:t>
      </w:r>
      <w:r w:rsidRPr="00DD117C">
        <w:rPr>
          <w:i/>
        </w:rPr>
        <w:t>чч</w:t>
      </w:r>
      <w:r w:rsidRPr="00DD117C">
        <w:rPr>
          <w:i/>
          <w:spacing w:val="1"/>
        </w:rPr>
        <w:t>и</w:t>
      </w:r>
      <w:r w:rsidRPr="00DD117C">
        <w:rPr>
          <w:i/>
        </w:rPr>
        <w:t>,</w:t>
      </w:r>
      <w:r w:rsidRPr="00DD117C">
        <w:rPr>
          <w:i/>
          <w:spacing w:val="44"/>
        </w:rPr>
        <w:t xml:space="preserve"> </w:t>
      </w:r>
      <w:r w:rsidRPr="00DD117C">
        <w:rPr>
          <w:i/>
        </w:rPr>
        <w:t>Вас</w:t>
      </w:r>
      <w:r w:rsidRPr="00DD117C">
        <w:rPr>
          <w:i/>
          <w:spacing w:val="-2"/>
        </w:rPr>
        <w:t>к</w:t>
      </w:r>
      <w:r w:rsidRPr="00DD117C">
        <w:rPr>
          <w:i/>
        </w:rPr>
        <w:t>о</w:t>
      </w:r>
      <w:r w:rsidRPr="00DD117C">
        <w:rPr>
          <w:i/>
          <w:spacing w:val="46"/>
        </w:rPr>
        <w:t xml:space="preserve"> </w:t>
      </w:r>
      <w:r w:rsidRPr="00DD117C">
        <w:rPr>
          <w:i/>
          <w:spacing w:val="1"/>
        </w:rPr>
        <w:t>д</w:t>
      </w:r>
      <w:r w:rsidRPr="00DD117C">
        <w:rPr>
          <w:i/>
        </w:rPr>
        <w:t>а</w:t>
      </w:r>
      <w:r w:rsidRPr="00DD117C">
        <w:rPr>
          <w:i/>
          <w:spacing w:val="43"/>
        </w:rPr>
        <w:t xml:space="preserve"> </w:t>
      </w:r>
      <w:r w:rsidRPr="00DD117C">
        <w:rPr>
          <w:i/>
          <w:spacing w:val="1"/>
        </w:rPr>
        <w:t>Г</w:t>
      </w:r>
      <w:r w:rsidRPr="00DD117C">
        <w:rPr>
          <w:i/>
        </w:rPr>
        <w:t>а</w:t>
      </w:r>
      <w:r w:rsidRPr="00DD117C">
        <w:rPr>
          <w:i/>
          <w:spacing w:val="-3"/>
        </w:rPr>
        <w:t>м</w:t>
      </w:r>
      <w:r w:rsidRPr="00DD117C">
        <w:rPr>
          <w:i/>
        </w:rPr>
        <w:t>а,</w:t>
      </w:r>
      <w:r w:rsidRPr="00DD117C">
        <w:rPr>
          <w:i/>
          <w:spacing w:val="45"/>
        </w:rPr>
        <w:t xml:space="preserve"> </w:t>
      </w:r>
      <w:r w:rsidRPr="00DD117C">
        <w:rPr>
          <w:i/>
          <w:spacing w:val="-1"/>
        </w:rPr>
        <w:t>Ф</w:t>
      </w:r>
      <w:r w:rsidRPr="00DD117C">
        <w:rPr>
          <w:i/>
        </w:rPr>
        <w:t>.</w:t>
      </w:r>
      <w:r w:rsidRPr="00DD117C">
        <w:rPr>
          <w:i/>
          <w:spacing w:val="44"/>
        </w:rPr>
        <w:t xml:space="preserve"> </w:t>
      </w:r>
      <w:r w:rsidRPr="00DD117C">
        <w:rPr>
          <w:i/>
        </w:rPr>
        <w:t>Маг</w:t>
      </w:r>
      <w:r w:rsidRPr="00DD117C">
        <w:rPr>
          <w:i/>
          <w:spacing w:val="-2"/>
        </w:rPr>
        <w:t>е</w:t>
      </w:r>
      <w:r w:rsidRPr="00DD117C">
        <w:rPr>
          <w:i/>
          <w:spacing w:val="-1"/>
        </w:rPr>
        <w:t>лл</w:t>
      </w:r>
      <w:r w:rsidRPr="00DD117C">
        <w:rPr>
          <w:i/>
        </w:rPr>
        <w:t>а</w:t>
      </w:r>
      <w:r w:rsidRPr="00DD117C">
        <w:rPr>
          <w:i/>
          <w:spacing w:val="1"/>
        </w:rPr>
        <w:t>н</w:t>
      </w:r>
      <w:r w:rsidRPr="00DD117C">
        <w:rPr>
          <w:i/>
        </w:rPr>
        <w:t>,</w:t>
      </w:r>
      <w:r w:rsidRPr="00DD117C">
        <w:rPr>
          <w:i/>
          <w:spacing w:val="44"/>
        </w:rPr>
        <w:t xml:space="preserve"> </w:t>
      </w:r>
      <w:r w:rsidRPr="00DD117C">
        <w:rPr>
          <w:i/>
        </w:rPr>
        <w:t>Э.</w:t>
      </w:r>
      <w:r w:rsidRPr="00DD117C">
        <w:rPr>
          <w:i/>
          <w:spacing w:val="44"/>
        </w:rPr>
        <w:t xml:space="preserve"> </w:t>
      </w:r>
      <w:r w:rsidRPr="00DD117C">
        <w:rPr>
          <w:i/>
        </w:rPr>
        <w:t>К</w:t>
      </w:r>
      <w:r w:rsidRPr="00DD117C">
        <w:rPr>
          <w:i/>
          <w:spacing w:val="1"/>
        </w:rPr>
        <w:t>ор</w:t>
      </w:r>
      <w:r w:rsidRPr="00DD117C">
        <w:rPr>
          <w:i/>
          <w:spacing w:val="-3"/>
        </w:rPr>
        <w:t>т</w:t>
      </w:r>
      <w:r w:rsidRPr="00DD117C">
        <w:rPr>
          <w:i/>
        </w:rPr>
        <w:t>ес,</w:t>
      </w:r>
      <w:r w:rsidRPr="00DD117C">
        <w:rPr>
          <w:i/>
          <w:spacing w:val="45"/>
        </w:rPr>
        <w:t xml:space="preserve"> </w:t>
      </w:r>
      <w:r w:rsidRPr="00DD117C">
        <w:rPr>
          <w:i/>
        </w:rPr>
        <w:t>Д. Ка</w:t>
      </w:r>
      <w:r w:rsidRPr="00DD117C">
        <w:rPr>
          <w:i/>
          <w:spacing w:val="-1"/>
        </w:rPr>
        <w:t>б</w:t>
      </w:r>
      <w:r w:rsidRPr="00DD117C">
        <w:rPr>
          <w:i/>
          <w:spacing w:val="1"/>
        </w:rPr>
        <w:t>о</w:t>
      </w:r>
      <w:r w:rsidRPr="00DD117C">
        <w:rPr>
          <w:i/>
        </w:rPr>
        <w:t>т, Г. М</w:t>
      </w:r>
      <w:r w:rsidRPr="00DD117C">
        <w:rPr>
          <w:i/>
          <w:spacing w:val="-2"/>
        </w:rPr>
        <w:t>е</w:t>
      </w:r>
      <w:r w:rsidRPr="00DD117C">
        <w:rPr>
          <w:i/>
          <w:spacing w:val="1"/>
        </w:rPr>
        <w:t>р</w:t>
      </w:r>
      <w:r w:rsidRPr="00DD117C">
        <w:rPr>
          <w:i/>
        </w:rPr>
        <w:t>ка</w:t>
      </w:r>
      <w:r w:rsidRPr="00DD117C">
        <w:rPr>
          <w:i/>
          <w:spacing w:val="-2"/>
        </w:rPr>
        <w:t>т</w:t>
      </w:r>
      <w:r w:rsidRPr="00DD117C">
        <w:rPr>
          <w:i/>
          <w:spacing w:val="-1"/>
        </w:rPr>
        <w:t>о</w:t>
      </w:r>
      <w:r w:rsidRPr="00DD117C">
        <w:rPr>
          <w:i/>
          <w:spacing w:val="1"/>
        </w:rPr>
        <w:t>р</w:t>
      </w:r>
      <w:r w:rsidRPr="00DD117C">
        <w:rPr>
          <w:i/>
        </w:rPr>
        <w:t>,</w:t>
      </w:r>
      <w:r w:rsidRPr="00DD117C">
        <w:rPr>
          <w:i/>
          <w:spacing w:val="-1"/>
        </w:rPr>
        <w:t xml:space="preserve"> </w:t>
      </w:r>
      <w:r w:rsidRPr="00DD117C">
        <w:rPr>
          <w:i/>
        </w:rPr>
        <w:t>В. Ба</w:t>
      </w:r>
      <w:r w:rsidRPr="00DD117C">
        <w:rPr>
          <w:i/>
          <w:spacing w:val="1"/>
        </w:rPr>
        <w:t>р</w:t>
      </w:r>
      <w:r w:rsidRPr="00DD117C">
        <w:rPr>
          <w:i/>
        </w:rPr>
        <w:t>е</w:t>
      </w:r>
      <w:r w:rsidRPr="00DD117C">
        <w:rPr>
          <w:i/>
          <w:spacing w:val="-1"/>
        </w:rPr>
        <w:t>н</w:t>
      </w:r>
      <w:r w:rsidRPr="00DD117C">
        <w:rPr>
          <w:i/>
          <w:spacing w:val="1"/>
        </w:rPr>
        <w:t>ц</w:t>
      </w:r>
      <w:r w:rsidRPr="00DD117C">
        <w:rPr>
          <w:i/>
        </w:rPr>
        <w:t>,</w:t>
      </w:r>
      <w:r w:rsidRPr="00DD117C">
        <w:rPr>
          <w:i/>
          <w:spacing w:val="-1"/>
        </w:rPr>
        <w:t xml:space="preserve"> </w:t>
      </w:r>
      <w:r w:rsidRPr="00DD117C">
        <w:rPr>
          <w:i/>
          <w:spacing w:val="1"/>
        </w:rPr>
        <w:t>Г</w:t>
      </w:r>
      <w:r w:rsidRPr="00DD117C">
        <w:rPr>
          <w:i/>
        </w:rPr>
        <w:t>.</w:t>
      </w:r>
      <w:r w:rsidRPr="00DD117C">
        <w:rPr>
          <w:i/>
          <w:spacing w:val="-1"/>
        </w:rPr>
        <w:t xml:space="preserve"> </w:t>
      </w:r>
      <w:r w:rsidRPr="00DD117C">
        <w:rPr>
          <w:i/>
          <w:spacing w:val="1"/>
        </w:rPr>
        <w:t>Г</w:t>
      </w:r>
      <w:r w:rsidRPr="00DD117C">
        <w:rPr>
          <w:i/>
          <w:spacing w:val="-4"/>
        </w:rPr>
        <w:t>у</w:t>
      </w:r>
      <w:r w:rsidRPr="00DD117C">
        <w:rPr>
          <w:i/>
          <w:spacing w:val="1"/>
        </w:rPr>
        <w:t>д</w:t>
      </w:r>
      <w:r w:rsidRPr="00DD117C">
        <w:rPr>
          <w:i/>
        </w:rPr>
        <w:t>з</w:t>
      </w:r>
      <w:r w:rsidRPr="00DD117C">
        <w:rPr>
          <w:i/>
          <w:spacing w:val="-2"/>
        </w:rPr>
        <w:t>о</w:t>
      </w:r>
      <w:r w:rsidRPr="00DD117C">
        <w:rPr>
          <w:i/>
          <w:spacing w:val="1"/>
        </w:rPr>
        <w:t>н</w:t>
      </w:r>
      <w:r w:rsidRPr="00DD117C">
        <w:rPr>
          <w:i/>
        </w:rPr>
        <w:t>,</w:t>
      </w:r>
      <w:r w:rsidRPr="00DD117C">
        <w:rPr>
          <w:i/>
          <w:spacing w:val="-1"/>
        </w:rPr>
        <w:t xml:space="preserve"> А</w:t>
      </w:r>
      <w:r w:rsidRPr="00DD117C">
        <w:rPr>
          <w:i/>
        </w:rPr>
        <w:t>.</w:t>
      </w:r>
      <w:r w:rsidRPr="00DD117C">
        <w:rPr>
          <w:i/>
          <w:spacing w:val="-1"/>
        </w:rPr>
        <w:t xml:space="preserve"> Т</w:t>
      </w:r>
      <w:r w:rsidRPr="00DD117C">
        <w:rPr>
          <w:i/>
        </w:rPr>
        <w:t>асма</w:t>
      </w:r>
      <w:r w:rsidRPr="00DD117C">
        <w:rPr>
          <w:i/>
          <w:spacing w:val="1"/>
        </w:rPr>
        <w:t>н</w:t>
      </w:r>
      <w:r w:rsidRPr="00DD117C">
        <w:rPr>
          <w:i/>
        </w:rPr>
        <w:t>,</w:t>
      </w:r>
      <w:r w:rsidRPr="00DD117C">
        <w:rPr>
          <w:i/>
          <w:spacing w:val="-1"/>
        </w:rPr>
        <w:t xml:space="preserve"> </w:t>
      </w:r>
      <w:r w:rsidRPr="00DD117C">
        <w:rPr>
          <w:i/>
        </w:rPr>
        <w:t>С.</w:t>
      </w:r>
      <w:r w:rsidRPr="00DD117C">
        <w:rPr>
          <w:i/>
          <w:spacing w:val="-1"/>
        </w:rPr>
        <w:t xml:space="preserve"> </w:t>
      </w:r>
      <w:r w:rsidRPr="00DD117C">
        <w:rPr>
          <w:i/>
        </w:rPr>
        <w:t>Д</w:t>
      </w:r>
      <w:r w:rsidRPr="00DD117C">
        <w:rPr>
          <w:i/>
          <w:spacing w:val="1"/>
        </w:rPr>
        <w:t>е</w:t>
      </w:r>
      <w:r w:rsidRPr="00DD117C">
        <w:rPr>
          <w:i/>
        </w:rPr>
        <w:t>ж</w:t>
      </w:r>
      <w:r w:rsidRPr="00DD117C">
        <w:rPr>
          <w:i/>
          <w:spacing w:val="1"/>
        </w:rPr>
        <w:t>н</w:t>
      </w:r>
      <w:r w:rsidRPr="00DD117C">
        <w:rPr>
          <w:i/>
        </w:rPr>
        <w:t>ев</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Важ</w:t>
      </w:r>
      <w:r w:rsidRPr="00DD117C">
        <w:rPr>
          <w:spacing w:val="-1"/>
        </w:rPr>
        <w:t>н</w:t>
      </w:r>
      <w:r w:rsidRPr="00DD117C">
        <w:t>е</w:t>
      </w:r>
      <w:r w:rsidRPr="00DD117C">
        <w:rPr>
          <w:spacing w:val="1"/>
        </w:rPr>
        <w:t>й</w:t>
      </w:r>
      <w:r w:rsidRPr="00DD117C">
        <w:rPr>
          <w:spacing w:val="-3"/>
        </w:rPr>
        <w:t>ш</w:t>
      </w:r>
      <w:r w:rsidRPr="00DD117C">
        <w:rPr>
          <w:spacing w:val="1"/>
        </w:rPr>
        <w:t>и</w:t>
      </w:r>
      <w:r w:rsidRPr="00DD117C">
        <w:t>е г</w:t>
      </w:r>
      <w:r w:rsidRPr="00DD117C">
        <w:rPr>
          <w:spacing w:val="-2"/>
        </w:rPr>
        <w:t>е</w:t>
      </w:r>
      <w:r w:rsidRPr="00DD117C">
        <w:rPr>
          <w:spacing w:val="1"/>
        </w:rPr>
        <w:t>о</w:t>
      </w:r>
      <w:r w:rsidRPr="00DD117C">
        <w:rPr>
          <w:spacing w:val="-2"/>
        </w:rPr>
        <w:t>г</w:t>
      </w:r>
      <w:r w:rsidRPr="00DD117C">
        <w:rPr>
          <w:spacing w:val="1"/>
        </w:rPr>
        <w:t>р</w:t>
      </w:r>
      <w:r w:rsidRPr="00DD117C">
        <w:rPr>
          <w:spacing w:val="-2"/>
        </w:rPr>
        <w:t>а</w:t>
      </w:r>
      <w:r w:rsidRPr="00DD117C">
        <w:t>ф</w:t>
      </w:r>
      <w:r w:rsidRPr="00DD117C">
        <w:rPr>
          <w:spacing w:val="1"/>
        </w:rPr>
        <w:t>и</w:t>
      </w:r>
      <w:r w:rsidRPr="00DD117C">
        <w:t>ч</w:t>
      </w:r>
      <w:r w:rsidRPr="00DD117C">
        <w:rPr>
          <w:spacing w:val="-2"/>
        </w:rPr>
        <w:t>е</w:t>
      </w:r>
      <w:r w:rsidRPr="00DD117C">
        <w:t>с</w:t>
      </w:r>
      <w:r w:rsidRPr="00DD117C">
        <w:rPr>
          <w:spacing w:val="-2"/>
        </w:rPr>
        <w:t>к</w:t>
      </w:r>
      <w:r w:rsidRPr="00DD117C">
        <w:rPr>
          <w:spacing w:val="1"/>
        </w:rPr>
        <w:t>и</w:t>
      </w:r>
      <w:r w:rsidRPr="00DD117C">
        <w:t xml:space="preserve">е </w:t>
      </w:r>
      <w:r w:rsidRPr="00DD117C">
        <w:rPr>
          <w:spacing w:val="1"/>
        </w:rPr>
        <w:t>о</w:t>
      </w:r>
      <w:r w:rsidRPr="00DD117C">
        <w:t>тк</w:t>
      </w:r>
      <w:r w:rsidRPr="00DD117C">
        <w:rPr>
          <w:spacing w:val="-1"/>
        </w:rPr>
        <w:t>р</w:t>
      </w:r>
      <w:r w:rsidRPr="00DD117C">
        <w:rPr>
          <w:spacing w:val="1"/>
        </w:rPr>
        <w:t>ы</w:t>
      </w:r>
      <w:r w:rsidRPr="00DD117C">
        <w:rPr>
          <w:spacing w:val="-3"/>
        </w:rPr>
        <w:t>т</w:t>
      </w:r>
      <w:r w:rsidRPr="00DD117C">
        <w:rPr>
          <w:spacing w:val="1"/>
        </w:rPr>
        <w:t>и</w:t>
      </w:r>
      <w:r w:rsidRPr="00DD117C">
        <w:t xml:space="preserve">я и </w:t>
      </w:r>
      <w:r w:rsidRPr="00DD117C">
        <w:rPr>
          <w:spacing w:val="1"/>
        </w:rPr>
        <w:t>п</w:t>
      </w:r>
      <w:r w:rsidRPr="00DD117C">
        <w:rPr>
          <w:spacing w:val="-4"/>
        </w:rPr>
        <w:t>у</w:t>
      </w:r>
      <w:r w:rsidRPr="00DD117C">
        <w:t>тешест</w:t>
      </w:r>
      <w:r w:rsidRPr="00DD117C">
        <w:rPr>
          <w:spacing w:val="-1"/>
        </w:rPr>
        <w:t>ви</w:t>
      </w:r>
      <w:r w:rsidRPr="00DD117C">
        <w:t xml:space="preserve">я в </w:t>
      </w:r>
      <w:r w:rsidRPr="00DD117C">
        <w:rPr>
          <w:spacing w:val="-1"/>
        </w:rPr>
        <w:t>XV</w:t>
      </w:r>
      <w:r w:rsidRPr="00DD117C">
        <w:rPr>
          <w:spacing w:val="8"/>
        </w:rPr>
        <w:t>I</w:t>
      </w:r>
      <w:r w:rsidRPr="00DD117C">
        <w:rPr>
          <w:spacing w:val="1"/>
        </w:rPr>
        <w:t>–</w:t>
      </w:r>
      <w:r w:rsidRPr="00DD117C">
        <w:rPr>
          <w:spacing w:val="-1"/>
        </w:rPr>
        <w:t>X</w:t>
      </w:r>
      <w:r w:rsidRPr="00DD117C">
        <w:t>IX в</w:t>
      </w:r>
      <w:r w:rsidRPr="00DD117C">
        <w:rPr>
          <w:spacing w:val="-1"/>
        </w:rPr>
        <w:t>в</w:t>
      </w:r>
      <w:r w:rsidRPr="00DD117C">
        <w:t>. (</w:t>
      </w:r>
      <w:r w:rsidRPr="00DD117C">
        <w:rPr>
          <w:i/>
          <w:spacing w:val="-1"/>
        </w:rPr>
        <w:t>А</w:t>
      </w:r>
      <w:r w:rsidRPr="00DD117C">
        <w:rPr>
          <w:i/>
        </w:rPr>
        <w:t>.</w:t>
      </w:r>
      <w:r w:rsidRPr="00DD117C">
        <w:rPr>
          <w:i/>
          <w:spacing w:val="-1"/>
        </w:rPr>
        <w:t xml:space="preserve"> </w:t>
      </w:r>
      <w:r w:rsidRPr="00DD117C">
        <w:rPr>
          <w:i/>
        </w:rPr>
        <w:t>Маке</w:t>
      </w:r>
      <w:r w:rsidRPr="00DD117C">
        <w:rPr>
          <w:i/>
          <w:spacing w:val="1"/>
        </w:rPr>
        <w:t>н</w:t>
      </w:r>
      <w:r w:rsidRPr="00DD117C">
        <w:rPr>
          <w:i/>
          <w:spacing w:val="-3"/>
        </w:rPr>
        <w:t>з</w:t>
      </w:r>
      <w:r w:rsidRPr="00DD117C">
        <w:rPr>
          <w:i/>
          <w:spacing w:val="1"/>
        </w:rPr>
        <w:t>и</w:t>
      </w:r>
      <w:r w:rsidRPr="00DD117C">
        <w:rPr>
          <w:i/>
        </w:rPr>
        <w:t>,</w:t>
      </w:r>
      <w:r w:rsidRPr="00DD117C">
        <w:rPr>
          <w:i/>
          <w:spacing w:val="18"/>
        </w:rPr>
        <w:t xml:space="preserve"> </w:t>
      </w:r>
      <w:r w:rsidRPr="00DD117C">
        <w:rPr>
          <w:i/>
        </w:rPr>
        <w:t>В.</w:t>
      </w:r>
      <w:r w:rsidRPr="00DD117C">
        <w:rPr>
          <w:i/>
          <w:spacing w:val="18"/>
        </w:rPr>
        <w:t xml:space="preserve"> </w:t>
      </w:r>
      <w:r w:rsidRPr="00DD117C">
        <w:rPr>
          <w:i/>
          <w:spacing w:val="-1"/>
        </w:rPr>
        <w:t>А</w:t>
      </w:r>
      <w:r w:rsidRPr="00DD117C">
        <w:rPr>
          <w:i/>
        </w:rPr>
        <w:t>т</w:t>
      </w:r>
      <w:r w:rsidRPr="00DD117C">
        <w:rPr>
          <w:i/>
          <w:spacing w:val="-4"/>
        </w:rPr>
        <w:t>л</w:t>
      </w:r>
      <w:r w:rsidRPr="00DD117C">
        <w:rPr>
          <w:i/>
        </w:rPr>
        <w:t>ас</w:t>
      </w:r>
      <w:r w:rsidRPr="00DD117C">
        <w:rPr>
          <w:i/>
          <w:spacing w:val="1"/>
        </w:rPr>
        <w:t>о</w:t>
      </w:r>
      <w:r w:rsidRPr="00DD117C">
        <w:rPr>
          <w:i/>
        </w:rPr>
        <w:t>в</w:t>
      </w:r>
      <w:r w:rsidRPr="00DD117C">
        <w:rPr>
          <w:i/>
          <w:spacing w:val="16"/>
        </w:rPr>
        <w:t xml:space="preserve"> </w:t>
      </w:r>
      <w:r w:rsidRPr="00DD117C">
        <w:rPr>
          <w:i/>
        </w:rPr>
        <w:t>и</w:t>
      </w:r>
      <w:r w:rsidRPr="00DD117C">
        <w:rPr>
          <w:i/>
          <w:spacing w:val="19"/>
        </w:rPr>
        <w:t xml:space="preserve"> </w:t>
      </w:r>
      <w:r w:rsidRPr="00DD117C">
        <w:rPr>
          <w:i/>
        </w:rPr>
        <w:t>Л.</w:t>
      </w:r>
      <w:r w:rsidRPr="00DD117C">
        <w:rPr>
          <w:i/>
          <w:spacing w:val="15"/>
        </w:rPr>
        <w:t xml:space="preserve"> </w:t>
      </w:r>
      <w:r w:rsidRPr="00DD117C">
        <w:rPr>
          <w:i/>
        </w:rPr>
        <w:t>М</w:t>
      </w:r>
      <w:r w:rsidRPr="00DD117C">
        <w:rPr>
          <w:i/>
          <w:spacing w:val="-1"/>
        </w:rPr>
        <w:t>ор</w:t>
      </w:r>
      <w:r w:rsidRPr="00DD117C">
        <w:rPr>
          <w:i/>
          <w:spacing w:val="1"/>
        </w:rPr>
        <w:t>о</w:t>
      </w:r>
      <w:r w:rsidRPr="00DD117C">
        <w:rPr>
          <w:i/>
        </w:rPr>
        <w:t>з</w:t>
      </w:r>
      <w:r w:rsidRPr="00DD117C">
        <w:rPr>
          <w:i/>
          <w:spacing w:val="-3"/>
        </w:rPr>
        <w:t>к</w:t>
      </w:r>
      <w:r w:rsidRPr="00DD117C">
        <w:rPr>
          <w:i/>
          <w:spacing w:val="1"/>
        </w:rPr>
        <w:t>о</w:t>
      </w:r>
      <w:r w:rsidRPr="00DD117C">
        <w:rPr>
          <w:i/>
        </w:rPr>
        <w:t>,</w:t>
      </w:r>
      <w:r w:rsidRPr="00DD117C">
        <w:rPr>
          <w:i/>
          <w:spacing w:val="16"/>
        </w:rPr>
        <w:t xml:space="preserve"> </w:t>
      </w:r>
      <w:r w:rsidRPr="00DD117C">
        <w:rPr>
          <w:i/>
        </w:rPr>
        <w:t>С.</w:t>
      </w:r>
      <w:r w:rsidRPr="00DD117C">
        <w:rPr>
          <w:i/>
          <w:spacing w:val="18"/>
        </w:rPr>
        <w:t xml:space="preserve"> </w:t>
      </w:r>
      <w:r w:rsidRPr="00DD117C">
        <w:rPr>
          <w:i/>
        </w:rPr>
        <w:t>Реме</w:t>
      </w:r>
      <w:r w:rsidRPr="00DD117C">
        <w:rPr>
          <w:i/>
          <w:spacing w:val="-3"/>
        </w:rPr>
        <w:t>з</w:t>
      </w:r>
      <w:r w:rsidRPr="00DD117C">
        <w:rPr>
          <w:i/>
          <w:spacing w:val="1"/>
        </w:rPr>
        <w:t>о</w:t>
      </w:r>
      <w:r w:rsidRPr="00DD117C">
        <w:rPr>
          <w:i/>
        </w:rPr>
        <w:t>в,</w:t>
      </w:r>
      <w:r w:rsidRPr="00DD117C">
        <w:rPr>
          <w:i/>
          <w:spacing w:val="17"/>
        </w:rPr>
        <w:t xml:space="preserve"> </w:t>
      </w:r>
      <w:r w:rsidRPr="00DD117C">
        <w:rPr>
          <w:i/>
        </w:rPr>
        <w:t>В.</w:t>
      </w:r>
      <w:r w:rsidRPr="00DD117C">
        <w:rPr>
          <w:i/>
          <w:spacing w:val="18"/>
        </w:rPr>
        <w:t xml:space="preserve"> </w:t>
      </w:r>
      <w:r w:rsidRPr="00DD117C">
        <w:rPr>
          <w:i/>
          <w:spacing w:val="-3"/>
        </w:rPr>
        <w:t>Б</w:t>
      </w:r>
      <w:r w:rsidRPr="00DD117C">
        <w:rPr>
          <w:i/>
        </w:rPr>
        <w:t>е</w:t>
      </w:r>
      <w:r w:rsidRPr="00DD117C">
        <w:rPr>
          <w:i/>
          <w:spacing w:val="-1"/>
        </w:rPr>
        <w:t>ри</w:t>
      </w:r>
      <w:r w:rsidRPr="00DD117C">
        <w:rPr>
          <w:i/>
          <w:spacing w:val="1"/>
        </w:rPr>
        <w:t>н</w:t>
      </w:r>
      <w:r w:rsidRPr="00DD117C">
        <w:rPr>
          <w:i/>
        </w:rPr>
        <w:t>г</w:t>
      </w:r>
      <w:r w:rsidRPr="00DD117C">
        <w:rPr>
          <w:i/>
          <w:spacing w:val="16"/>
        </w:rPr>
        <w:t xml:space="preserve"> </w:t>
      </w:r>
      <w:r w:rsidRPr="00DD117C">
        <w:rPr>
          <w:i/>
        </w:rPr>
        <w:t>и</w:t>
      </w:r>
      <w:r w:rsidRPr="00DD117C">
        <w:rPr>
          <w:i/>
          <w:spacing w:val="19"/>
        </w:rPr>
        <w:t xml:space="preserve"> </w:t>
      </w:r>
      <w:r w:rsidRPr="00DD117C">
        <w:rPr>
          <w:i/>
          <w:spacing w:val="-1"/>
        </w:rPr>
        <w:t>А</w:t>
      </w:r>
      <w:r w:rsidRPr="00DD117C">
        <w:rPr>
          <w:i/>
        </w:rPr>
        <w:t>.</w:t>
      </w:r>
      <w:r w:rsidRPr="00DD117C">
        <w:rPr>
          <w:i/>
          <w:spacing w:val="18"/>
        </w:rPr>
        <w:t xml:space="preserve"> </w:t>
      </w:r>
      <w:r w:rsidRPr="00DD117C">
        <w:rPr>
          <w:i/>
          <w:spacing w:val="-3"/>
        </w:rPr>
        <w:t>Ч</w:t>
      </w:r>
      <w:r w:rsidRPr="00DD117C">
        <w:rPr>
          <w:i/>
          <w:spacing w:val="1"/>
        </w:rPr>
        <w:t>и</w:t>
      </w:r>
      <w:r w:rsidRPr="00DD117C">
        <w:rPr>
          <w:i/>
          <w:spacing w:val="-1"/>
        </w:rPr>
        <w:t>р</w:t>
      </w:r>
      <w:r w:rsidRPr="00DD117C">
        <w:rPr>
          <w:i/>
          <w:spacing w:val="1"/>
        </w:rPr>
        <w:t>и</w:t>
      </w:r>
      <w:r w:rsidRPr="00DD117C">
        <w:rPr>
          <w:i/>
          <w:spacing w:val="-2"/>
        </w:rPr>
        <w:t>к</w:t>
      </w:r>
      <w:r w:rsidRPr="00DD117C">
        <w:rPr>
          <w:i/>
          <w:spacing w:val="1"/>
        </w:rPr>
        <w:t>о</w:t>
      </w:r>
      <w:r w:rsidRPr="00DD117C">
        <w:rPr>
          <w:i/>
        </w:rPr>
        <w:t>в,</w:t>
      </w:r>
      <w:r w:rsidRPr="00DD117C">
        <w:rPr>
          <w:i/>
          <w:spacing w:val="15"/>
        </w:rPr>
        <w:t xml:space="preserve"> </w:t>
      </w:r>
      <w:r w:rsidRPr="00DD117C">
        <w:rPr>
          <w:i/>
        </w:rPr>
        <w:t>Д. К</w:t>
      </w:r>
      <w:r w:rsidRPr="00DD117C">
        <w:rPr>
          <w:i/>
          <w:spacing w:val="-4"/>
        </w:rPr>
        <w:t>у</w:t>
      </w:r>
      <w:r w:rsidRPr="00DD117C">
        <w:rPr>
          <w:i/>
        </w:rPr>
        <w:t>к,</w:t>
      </w:r>
      <w:r w:rsidRPr="00DD117C">
        <w:rPr>
          <w:i/>
          <w:spacing w:val="1"/>
        </w:rPr>
        <w:t xml:space="preserve"> </w:t>
      </w:r>
      <w:r w:rsidRPr="00DD117C">
        <w:rPr>
          <w:i/>
        </w:rPr>
        <w:t xml:space="preserve">В.М. </w:t>
      </w:r>
      <w:r w:rsidRPr="00DD117C">
        <w:rPr>
          <w:i/>
          <w:spacing w:val="1"/>
        </w:rPr>
        <w:t>Го</w:t>
      </w:r>
      <w:r w:rsidRPr="00DD117C">
        <w:rPr>
          <w:i/>
          <w:spacing w:val="-1"/>
        </w:rPr>
        <w:t>л</w:t>
      </w:r>
      <w:r w:rsidRPr="00DD117C">
        <w:rPr>
          <w:i/>
          <w:spacing w:val="1"/>
        </w:rPr>
        <w:t>о</w:t>
      </w:r>
      <w:r w:rsidRPr="00DD117C">
        <w:rPr>
          <w:i/>
        </w:rPr>
        <w:t>в</w:t>
      </w:r>
      <w:r w:rsidRPr="00DD117C">
        <w:rPr>
          <w:i/>
          <w:spacing w:val="-2"/>
        </w:rPr>
        <w:t>н</w:t>
      </w:r>
      <w:r w:rsidRPr="00DD117C">
        <w:rPr>
          <w:i/>
          <w:spacing w:val="-1"/>
        </w:rPr>
        <w:t>и</w:t>
      </w:r>
      <w:r w:rsidRPr="00DD117C">
        <w:rPr>
          <w:i/>
          <w:spacing w:val="1"/>
        </w:rPr>
        <w:t>н</w:t>
      </w:r>
      <w:r w:rsidRPr="00DD117C">
        <w:rPr>
          <w:i/>
        </w:rPr>
        <w:t>,</w:t>
      </w:r>
      <w:r w:rsidRPr="00DD117C">
        <w:rPr>
          <w:i/>
          <w:spacing w:val="1"/>
        </w:rPr>
        <w:t xml:space="preserve"> </w:t>
      </w:r>
      <w:r w:rsidRPr="00DD117C">
        <w:rPr>
          <w:i/>
          <w:spacing w:val="-1"/>
        </w:rPr>
        <w:t>Ф</w:t>
      </w:r>
      <w:r w:rsidRPr="00DD117C">
        <w:rPr>
          <w:i/>
        </w:rPr>
        <w:t>.</w:t>
      </w:r>
      <w:r w:rsidRPr="00DD117C">
        <w:rPr>
          <w:i/>
          <w:spacing w:val="-2"/>
        </w:rPr>
        <w:t>П</w:t>
      </w:r>
      <w:r w:rsidRPr="00DD117C">
        <w:rPr>
          <w:i/>
        </w:rPr>
        <w:t>.</w:t>
      </w:r>
      <w:r w:rsidRPr="00DD117C">
        <w:rPr>
          <w:i/>
          <w:spacing w:val="1"/>
        </w:rPr>
        <w:t xml:space="preserve"> </w:t>
      </w:r>
      <w:r w:rsidRPr="00DD117C">
        <w:rPr>
          <w:i/>
        </w:rPr>
        <w:t>Литке,</w:t>
      </w:r>
      <w:r w:rsidRPr="00DD117C">
        <w:rPr>
          <w:i/>
          <w:spacing w:val="1"/>
        </w:rPr>
        <w:t xml:space="preserve"> </w:t>
      </w:r>
      <w:r w:rsidRPr="00DD117C">
        <w:rPr>
          <w:i/>
        </w:rPr>
        <w:t>С.</w:t>
      </w:r>
      <w:r w:rsidRPr="00DD117C">
        <w:rPr>
          <w:i/>
          <w:spacing w:val="-2"/>
        </w:rPr>
        <w:t>О</w:t>
      </w:r>
      <w:r w:rsidRPr="00DD117C">
        <w:rPr>
          <w:i/>
        </w:rPr>
        <w:t>.</w:t>
      </w:r>
      <w:r w:rsidRPr="00DD117C">
        <w:rPr>
          <w:i/>
          <w:spacing w:val="1"/>
        </w:rPr>
        <w:t xml:space="preserve"> </w:t>
      </w:r>
      <w:r w:rsidRPr="00DD117C">
        <w:rPr>
          <w:i/>
        </w:rPr>
        <w:t>Мак</w:t>
      </w:r>
      <w:r w:rsidRPr="00DD117C">
        <w:rPr>
          <w:i/>
          <w:spacing w:val="-2"/>
        </w:rPr>
        <w:t>а</w:t>
      </w:r>
      <w:r w:rsidRPr="00DD117C">
        <w:rPr>
          <w:i/>
          <w:spacing w:val="1"/>
        </w:rPr>
        <w:t>ро</w:t>
      </w:r>
      <w:r w:rsidRPr="00DD117C">
        <w:rPr>
          <w:i/>
        </w:rPr>
        <w:t xml:space="preserve">в, </w:t>
      </w:r>
      <w:r w:rsidRPr="00DD117C">
        <w:rPr>
          <w:i/>
          <w:spacing w:val="-1"/>
        </w:rPr>
        <w:t>Н</w:t>
      </w:r>
      <w:r w:rsidRPr="00DD117C">
        <w:rPr>
          <w:i/>
        </w:rPr>
        <w:t>.</w:t>
      </w:r>
      <w:r w:rsidRPr="00DD117C">
        <w:rPr>
          <w:i/>
          <w:spacing w:val="-2"/>
        </w:rPr>
        <w:t>Н</w:t>
      </w:r>
      <w:r w:rsidRPr="00DD117C">
        <w:rPr>
          <w:i/>
        </w:rPr>
        <w:t>.</w:t>
      </w:r>
      <w:r w:rsidRPr="00DD117C">
        <w:rPr>
          <w:i/>
          <w:spacing w:val="1"/>
        </w:rPr>
        <w:t xml:space="preserve"> </w:t>
      </w:r>
      <w:r w:rsidRPr="00DD117C">
        <w:rPr>
          <w:i/>
        </w:rPr>
        <w:t>М</w:t>
      </w:r>
      <w:r w:rsidRPr="00DD117C">
        <w:rPr>
          <w:i/>
          <w:spacing w:val="-1"/>
        </w:rPr>
        <w:t>и</w:t>
      </w:r>
      <w:r w:rsidRPr="00DD117C">
        <w:rPr>
          <w:i/>
        </w:rPr>
        <w:t>кл</w:t>
      </w:r>
      <w:r w:rsidRPr="00DD117C">
        <w:rPr>
          <w:i/>
          <w:spacing w:val="-4"/>
        </w:rPr>
        <w:t>у</w:t>
      </w:r>
      <w:r w:rsidRPr="00DD117C">
        <w:rPr>
          <w:i/>
          <w:spacing w:val="1"/>
        </w:rPr>
        <w:t>х</w:t>
      </w:r>
      <w:r w:rsidRPr="00DD117C">
        <w:rPr>
          <w:i/>
          <w:spacing w:val="8"/>
        </w:rPr>
        <w:t>о</w:t>
      </w:r>
      <w:r w:rsidRPr="00DD117C">
        <w:rPr>
          <w:i/>
        </w:rPr>
        <w:t>-Макл</w:t>
      </w:r>
      <w:r w:rsidRPr="00DD117C">
        <w:rPr>
          <w:i/>
          <w:spacing w:val="-3"/>
        </w:rPr>
        <w:t>а</w:t>
      </w:r>
      <w:r w:rsidRPr="00DD117C">
        <w:rPr>
          <w:i/>
          <w:spacing w:val="1"/>
        </w:rPr>
        <w:t>й</w:t>
      </w:r>
      <w:r w:rsidRPr="00DD117C">
        <w:rPr>
          <w:i/>
        </w:rPr>
        <w:t>,</w:t>
      </w:r>
      <w:r w:rsidRPr="00DD117C">
        <w:rPr>
          <w:i/>
          <w:spacing w:val="1"/>
        </w:rPr>
        <w:t xml:space="preserve"> </w:t>
      </w:r>
      <w:r w:rsidRPr="00DD117C">
        <w:rPr>
          <w:i/>
        </w:rPr>
        <w:t>М.</w:t>
      </w:r>
      <w:r w:rsidRPr="00DD117C">
        <w:rPr>
          <w:i/>
          <w:spacing w:val="-3"/>
        </w:rPr>
        <w:t>В</w:t>
      </w:r>
      <w:r w:rsidRPr="00DD117C">
        <w:rPr>
          <w:i/>
        </w:rPr>
        <w:t>. Лом</w:t>
      </w:r>
      <w:r w:rsidRPr="00DD117C">
        <w:rPr>
          <w:i/>
          <w:spacing w:val="-1"/>
        </w:rPr>
        <w:t>он</w:t>
      </w:r>
      <w:r w:rsidRPr="00DD117C">
        <w:rPr>
          <w:i/>
          <w:spacing w:val="1"/>
        </w:rPr>
        <w:t>о</w:t>
      </w:r>
      <w:r w:rsidRPr="00DD117C">
        <w:rPr>
          <w:i/>
        </w:rPr>
        <w:t>с</w:t>
      </w:r>
      <w:r w:rsidRPr="00DD117C">
        <w:rPr>
          <w:i/>
          <w:spacing w:val="1"/>
        </w:rPr>
        <w:t>о</w:t>
      </w:r>
      <w:r w:rsidRPr="00DD117C">
        <w:rPr>
          <w:i/>
        </w:rPr>
        <w:t>в,</w:t>
      </w:r>
      <w:r w:rsidRPr="00DD117C">
        <w:rPr>
          <w:i/>
          <w:spacing w:val="-4"/>
        </w:rPr>
        <w:t xml:space="preserve"> </w:t>
      </w:r>
      <w:r w:rsidRPr="00DD117C">
        <w:rPr>
          <w:i/>
          <w:spacing w:val="1"/>
        </w:rPr>
        <w:t>Г</w:t>
      </w:r>
      <w:r w:rsidRPr="00DD117C">
        <w:rPr>
          <w:i/>
        </w:rPr>
        <w:t>.</w:t>
      </w:r>
      <w:r w:rsidRPr="00DD117C">
        <w:rPr>
          <w:i/>
          <w:spacing w:val="-2"/>
        </w:rPr>
        <w:t>И</w:t>
      </w:r>
      <w:r w:rsidRPr="00DD117C">
        <w:rPr>
          <w:i/>
        </w:rPr>
        <w:t>.</w:t>
      </w:r>
      <w:r w:rsidRPr="00DD117C">
        <w:rPr>
          <w:i/>
          <w:spacing w:val="-1"/>
        </w:rPr>
        <w:t xml:space="preserve"> </w:t>
      </w:r>
      <w:r w:rsidRPr="00DD117C">
        <w:rPr>
          <w:i/>
        </w:rPr>
        <w:t>Ше</w:t>
      </w:r>
      <w:r w:rsidRPr="00DD117C">
        <w:rPr>
          <w:i/>
          <w:spacing w:val="-1"/>
        </w:rPr>
        <w:t>л</w:t>
      </w:r>
      <w:r w:rsidRPr="00DD117C">
        <w:rPr>
          <w:i/>
          <w:spacing w:val="1"/>
        </w:rPr>
        <w:t>и</w:t>
      </w:r>
      <w:r w:rsidRPr="00DD117C">
        <w:rPr>
          <w:i/>
          <w:spacing w:val="-1"/>
        </w:rPr>
        <w:t>х</w:t>
      </w:r>
      <w:r w:rsidRPr="00DD117C">
        <w:rPr>
          <w:i/>
          <w:spacing w:val="1"/>
        </w:rPr>
        <w:t>о</w:t>
      </w:r>
      <w:r w:rsidRPr="00DD117C">
        <w:rPr>
          <w:i/>
        </w:rPr>
        <w:t>в,</w:t>
      </w:r>
      <w:r w:rsidRPr="00DD117C">
        <w:rPr>
          <w:i/>
          <w:spacing w:val="-1"/>
        </w:rPr>
        <w:t xml:space="preserve"> </w:t>
      </w:r>
      <w:r w:rsidRPr="00DD117C">
        <w:rPr>
          <w:i/>
          <w:spacing w:val="-2"/>
        </w:rPr>
        <w:t>П</w:t>
      </w:r>
      <w:r w:rsidRPr="00DD117C">
        <w:rPr>
          <w:i/>
        </w:rPr>
        <w:t>.</w:t>
      </w:r>
      <w:r w:rsidRPr="00DD117C">
        <w:rPr>
          <w:i/>
          <w:spacing w:val="-2"/>
        </w:rPr>
        <w:t>П</w:t>
      </w:r>
      <w:r w:rsidRPr="00DD117C">
        <w:rPr>
          <w:i/>
        </w:rPr>
        <w:t>.</w:t>
      </w:r>
      <w:r w:rsidRPr="00DD117C">
        <w:rPr>
          <w:i/>
          <w:spacing w:val="-1"/>
        </w:rPr>
        <w:t xml:space="preserve"> </w:t>
      </w:r>
      <w:r w:rsidRPr="00DD117C">
        <w:rPr>
          <w:i/>
        </w:rPr>
        <w:t>Семе</w:t>
      </w:r>
      <w:r w:rsidRPr="00DD117C">
        <w:rPr>
          <w:i/>
          <w:spacing w:val="1"/>
        </w:rPr>
        <w:t>н</w:t>
      </w:r>
      <w:r w:rsidRPr="00DD117C">
        <w:rPr>
          <w:i/>
          <w:spacing w:val="-1"/>
        </w:rPr>
        <w:t>о</w:t>
      </w:r>
      <w:r w:rsidRPr="00DD117C">
        <w:rPr>
          <w:i/>
          <w:spacing w:val="2"/>
        </w:rPr>
        <w:t>в</w:t>
      </w:r>
      <w:r w:rsidRPr="00DD117C">
        <w:rPr>
          <w:i/>
        </w:rPr>
        <w:t>-</w:t>
      </w:r>
      <w:r w:rsidRPr="00DD117C">
        <w:rPr>
          <w:i/>
          <w:spacing w:val="-1"/>
        </w:rPr>
        <w:t>Т</w:t>
      </w:r>
      <w:r w:rsidRPr="00DD117C">
        <w:rPr>
          <w:i/>
        </w:rPr>
        <w:t>я</w:t>
      </w:r>
      <w:r w:rsidRPr="00DD117C">
        <w:rPr>
          <w:i/>
          <w:spacing w:val="1"/>
        </w:rPr>
        <w:t>н</w:t>
      </w:r>
      <w:r w:rsidRPr="00DD117C">
        <w:rPr>
          <w:i/>
          <w:spacing w:val="-1"/>
        </w:rPr>
        <w:t>ь</w:t>
      </w:r>
      <w:r w:rsidRPr="00DD117C">
        <w:rPr>
          <w:i/>
        </w:rPr>
        <w:t>-Ш</w:t>
      </w:r>
      <w:r w:rsidRPr="00DD117C">
        <w:rPr>
          <w:i/>
          <w:spacing w:val="-3"/>
        </w:rPr>
        <w:t>а</w:t>
      </w:r>
      <w:r w:rsidRPr="00DD117C">
        <w:rPr>
          <w:i/>
          <w:spacing w:val="1"/>
        </w:rPr>
        <w:t>н</w:t>
      </w:r>
      <w:r w:rsidRPr="00DD117C">
        <w:rPr>
          <w:i/>
        </w:rPr>
        <w:t>с</w:t>
      </w:r>
      <w:r w:rsidRPr="00DD117C">
        <w:rPr>
          <w:i/>
          <w:spacing w:val="-2"/>
        </w:rPr>
        <w:t>к</w:t>
      </w:r>
      <w:r w:rsidRPr="00DD117C">
        <w:rPr>
          <w:i/>
          <w:spacing w:val="1"/>
        </w:rPr>
        <w:t>ий</w:t>
      </w:r>
      <w:r w:rsidRPr="00DD117C">
        <w:rPr>
          <w:i/>
        </w:rPr>
        <w:t>,</w:t>
      </w:r>
      <w:r w:rsidRPr="00DD117C">
        <w:rPr>
          <w:i/>
          <w:spacing w:val="-1"/>
        </w:rPr>
        <w:t xml:space="preserve"> Н</w:t>
      </w:r>
      <w:r w:rsidRPr="00DD117C">
        <w:rPr>
          <w:i/>
          <w:spacing w:val="-3"/>
        </w:rPr>
        <w:t>.</w:t>
      </w:r>
      <w:r w:rsidRPr="00DD117C">
        <w:rPr>
          <w:i/>
        </w:rPr>
        <w:t>М.</w:t>
      </w:r>
      <w:r w:rsidRPr="00DD117C">
        <w:rPr>
          <w:i/>
          <w:spacing w:val="-1"/>
        </w:rPr>
        <w:t xml:space="preserve"> П</w:t>
      </w:r>
      <w:r w:rsidRPr="00DD117C">
        <w:rPr>
          <w:i/>
          <w:spacing w:val="1"/>
        </w:rPr>
        <w:t>р</w:t>
      </w:r>
      <w:r w:rsidRPr="00DD117C">
        <w:rPr>
          <w:i/>
        </w:rPr>
        <w:t>жевал</w:t>
      </w:r>
      <w:r w:rsidRPr="00DD117C">
        <w:rPr>
          <w:i/>
          <w:spacing w:val="-2"/>
        </w:rPr>
        <w:t>ь</w:t>
      </w:r>
      <w:r w:rsidRPr="00DD117C">
        <w:rPr>
          <w:i/>
        </w:rPr>
        <w:t>с</w:t>
      </w:r>
      <w:r w:rsidRPr="00DD117C">
        <w:rPr>
          <w:i/>
          <w:spacing w:val="-2"/>
        </w:rPr>
        <w:t>к</w:t>
      </w:r>
      <w:r w:rsidRPr="00DD117C">
        <w:rPr>
          <w:i/>
          <w:spacing w:val="1"/>
        </w:rPr>
        <w:t>ий.</w:t>
      </w:r>
    </w:p>
    <w:p w:rsidR="00DD117C" w:rsidRPr="00DD117C" w:rsidRDefault="00DD117C" w:rsidP="00DD117C">
      <w:pPr>
        <w:tabs>
          <w:tab w:val="left" w:pos="426"/>
        </w:tabs>
        <w:autoSpaceDE w:val="0"/>
        <w:autoSpaceDN w:val="0"/>
        <w:adjustRightInd w:val="0"/>
        <w:spacing w:line="276" w:lineRule="auto"/>
        <w:ind w:firstLine="709"/>
        <w:jc w:val="both"/>
      </w:pPr>
      <w:r w:rsidRPr="00DD117C">
        <w:rPr>
          <w:i/>
          <w:spacing w:val="-1"/>
        </w:rPr>
        <w:t>А</w:t>
      </w:r>
      <w:r w:rsidRPr="00DD117C">
        <w:rPr>
          <w:i/>
        </w:rPr>
        <w:t>.</w:t>
      </w:r>
      <w:r w:rsidRPr="00DD117C">
        <w:rPr>
          <w:i/>
          <w:spacing w:val="-1"/>
        </w:rPr>
        <w:t xml:space="preserve"> </w:t>
      </w:r>
      <w:r w:rsidRPr="00DD117C">
        <w:rPr>
          <w:i/>
          <w:spacing w:val="1"/>
        </w:rPr>
        <w:t>Г</w:t>
      </w:r>
      <w:r w:rsidRPr="00DD117C">
        <w:rPr>
          <w:i/>
          <w:spacing w:val="-4"/>
        </w:rPr>
        <w:t>у</w:t>
      </w:r>
      <w:r w:rsidRPr="00DD117C">
        <w:rPr>
          <w:i/>
        </w:rPr>
        <w:t>м</w:t>
      </w:r>
      <w:r w:rsidRPr="00DD117C">
        <w:rPr>
          <w:i/>
          <w:spacing w:val="1"/>
        </w:rPr>
        <w:t>бо</w:t>
      </w:r>
      <w:r w:rsidRPr="00DD117C">
        <w:rPr>
          <w:i/>
          <w:spacing w:val="-1"/>
        </w:rPr>
        <w:t>ль</w:t>
      </w:r>
      <w:r w:rsidRPr="00DD117C">
        <w:rPr>
          <w:i/>
          <w:spacing w:val="1"/>
        </w:rPr>
        <w:t>д</w:t>
      </w:r>
      <w:r w:rsidRPr="00DD117C">
        <w:rPr>
          <w:i/>
        </w:rPr>
        <w:t>т,</w:t>
      </w:r>
      <w:r w:rsidRPr="00DD117C">
        <w:rPr>
          <w:i/>
          <w:spacing w:val="15"/>
        </w:rPr>
        <w:t xml:space="preserve"> </w:t>
      </w:r>
      <w:r w:rsidRPr="00DD117C">
        <w:rPr>
          <w:i/>
        </w:rPr>
        <w:t>Э.</w:t>
      </w:r>
      <w:r w:rsidRPr="00DD117C">
        <w:rPr>
          <w:i/>
          <w:spacing w:val="15"/>
        </w:rPr>
        <w:t xml:space="preserve"> </w:t>
      </w:r>
      <w:r w:rsidRPr="00DD117C">
        <w:rPr>
          <w:i/>
          <w:spacing w:val="-3"/>
        </w:rPr>
        <w:t>Б</w:t>
      </w:r>
      <w:r w:rsidRPr="00DD117C">
        <w:rPr>
          <w:i/>
          <w:spacing w:val="1"/>
        </w:rPr>
        <w:t>о</w:t>
      </w:r>
      <w:r w:rsidRPr="00DD117C">
        <w:rPr>
          <w:i/>
          <w:spacing w:val="-1"/>
        </w:rPr>
        <w:t>н</w:t>
      </w:r>
      <w:r w:rsidRPr="00DD117C">
        <w:rPr>
          <w:i/>
          <w:spacing w:val="1"/>
        </w:rPr>
        <w:t>п</w:t>
      </w:r>
      <w:r w:rsidRPr="00DD117C">
        <w:rPr>
          <w:i/>
          <w:spacing w:val="-1"/>
        </w:rPr>
        <w:t>л</w:t>
      </w:r>
      <w:r w:rsidRPr="00DD117C">
        <w:rPr>
          <w:i/>
        </w:rPr>
        <w:t>а</w:t>
      </w:r>
      <w:r w:rsidRPr="00DD117C">
        <w:rPr>
          <w:i/>
          <w:spacing w:val="1"/>
        </w:rPr>
        <w:t>н</w:t>
      </w:r>
      <w:r w:rsidRPr="00DD117C">
        <w:rPr>
          <w:i/>
        </w:rPr>
        <w:t>,</w:t>
      </w:r>
      <w:r w:rsidRPr="00DD117C">
        <w:rPr>
          <w:i/>
          <w:spacing w:val="13"/>
        </w:rPr>
        <w:t xml:space="preserve"> </w:t>
      </w:r>
      <w:r w:rsidRPr="00DD117C">
        <w:rPr>
          <w:i/>
          <w:spacing w:val="1"/>
        </w:rPr>
        <w:t>Г</w:t>
      </w:r>
      <w:r w:rsidRPr="00DD117C">
        <w:rPr>
          <w:i/>
        </w:rPr>
        <w:t>.</w:t>
      </w:r>
      <w:r w:rsidRPr="00DD117C">
        <w:rPr>
          <w:i/>
          <w:spacing w:val="-2"/>
        </w:rPr>
        <w:t>И</w:t>
      </w:r>
      <w:r w:rsidRPr="00DD117C">
        <w:rPr>
          <w:i/>
        </w:rPr>
        <w:t>.</w:t>
      </w:r>
      <w:r w:rsidRPr="00DD117C">
        <w:rPr>
          <w:i/>
          <w:spacing w:val="16"/>
        </w:rPr>
        <w:t xml:space="preserve"> </w:t>
      </w:r>
      <w:r w:rsidRPr="00DD117C">
        <w:rPr>
          <w:i/>
        </w:rPr>
        <w:t>Ла</w:t>
      </w:r>
      <w:r w:rsidRPr="00DD117C">
        <w:rPr>
          <w:i/>
          <w:spacing w:val="-2"/>
        </w:rPr>
        <w:t>н</w:t>
      </w:r>
      <w:r w:rsidRPr="00DD117C">
        <w:rPr>
          <w:i/>
        </w:rPr>
        <w:t>гс</w:t>
      </w:r>
      <w:r w:rsidRPr="00DD117C">
        <w:rPr>
          <w:i/>
          <w:spacing w:val="-1"/>
        </w:rPr>
        <w:t>д</w:t>
      </w:r>
      <w:r w:rsidRPr="00DD117C">
        <w:rPr>
          <w:i/>
          <w:spacing w:val="1"/>
        </w:rPr>
        <w:t>о</w:t>
      </w:r>
      <w:r w:rsidRPr="00DD117C">
        <w:rPr>
          <w:i/>
          <w:spacing w:val="-1"/>
        </w:rPr>
        <w:t>р</w:t>
      </w:r>
      <w:r w:rsidRPr="00DD117C">
        <w:rPr>
          <w:i/>
        </w:rPr>
        <w:t>ф</w:t>
      </w:r>
      <w:r w:rsidRPr="00DD117C">
        <w:rPr>
          <w:i/>
          <w:spacing w:val="14"/>
        </w:rPr>
        <w:t xml:space="preserve"> </w:t>
      </w:r>
      <w:r w:rsidRPr="00DD117C">
        <w:rPr>
          <w:i/>
        </w:rPr>
        <w:t>и</w:t>
      </w:r>
      <w:r w:rsidRPr="00DD117C">
        <w:rPr>
          <w:i/>
          <w:spacing w:val="17"/>
        </w:rPr>
        <w:t xml:space="preserve"> </w:t>
      </w:r>
      <w:r w:rsidRPr="00DD117C">
        <w:rPr>
          <w:i/>
          <w:spacing w:val="-1"/>
        </w:rPr>
        <w:t>Н</w:t>
      </w:r>
      <w:r w:rsidRPr="00DD117C">
        <w:rPr>
          <w:i/>
        </w:rPr>
        <w:t>.Г.</w:t>
      </w:r>
      <w:r w:rsidRPr="00DD117C">
        <w:rPr>
          <w:i/>
          <w:spacing w:val="16"/>
        </w:rPr>
        <w:t xml:space="preserve"> </w:t>
      </w:r>
      <w:r w:rsidRPr="00DD117C">
        <w:rPr>
          <w:i/>
        </w:rPr>
        <w:t>Р</w:t>
      </w:r>
      <w:r w:rsidRPr="00DD117C">
        <w:rPr>
          <w:i/>
          <w:spacing w:val="-4"/>
        </w:rPr>
        <w:t>у</w:t>
      </w:r>
      <w:r w:rsidRPr="00DD117C">
        <w:rPr>
          <w:i/>
          <w:spacing w:val="1"/>
        </w:rPr>
        <w:t>б</w:t>
      </w:r>
      <w:r w:rsidRPr="00DD117C">
        <w:rPr>
          <w:i/>
          <w:spacing w:val="-1"/>
        </w:rPr>
        <w:t>ц</w:t>
      </w:r>
      <w:r w:rsidRPr="00DD117C">
        <w:rPr>
          <w:i/>
          <w:spacing w:val="1"/>
        </w:rPr>
        <w:t>о</w:t>
      </w:r>
      <w:r w:rsidRPr="00DD117C">
        <w:rPr>
          <w:i/>
        </w:rPr>
        <w:t>в,</w:t>
      </w:r>
      <w:r w:rsidRPr="00DD117C">
        <w:rPr>
          <w:i/>
          <w:spacing w:val="13"/>
        </w:rPr>
        <w:t xml:space="preserve"> </w:t>
      </w:r>
      <w:r w:rsidRPr="00DD117C">
        <w:rPr>
          <w:i/>
          <w:spacing w:val="-1"/>
        </w:rPr>
        <w:t>Ф</w:t>
      </w:r>
      <w:r w:rsidRPr="00DD117C">
        <w:rPr>
          <w:i/>
        </w:rPr>
        <w:t>.</w:t>
      </w:r>
      <w:r w:rsidRPr="00DD117C">
        <w:rPr>
          <w:i/>
          <w:spacing w:val="-2"/>
        </w:rPr>
        <w:t>Ф</w:t>
      </w:r>
      <w:r w:rsidRPr="00DD117C">
        <w:rPr>
          <w:i/>
        </w:rPr>
        <w:t>.</w:t>
      </w:r>
      <w:r w:rsidRPr="00DD117C">
        <w:rPr>
          <w:i/>
          <w:spacing w:val="16"/>
        </w:rPr>
        <w:t xml:space="preserve"> </w:t>
      </w:r>
      <w:r w:rsidRPr="00DD117C">
        <w:rPr>
          <w:i/>
        </w:rPr>
        <w:t>Бе</w:t>
      </w:r>
      <w:r w:rsidRPr="00DD117C">
        <w:rPr>
          <w:i/>
          <w:spacing w:val="-1"/>
        </w:rPr>
        <w:t>лл</w:t>
      </w:r>
      <w:r w:rsidRPr="00DD117C">
        <w:rPr>
          <w:i/>
          <w:spacing w:val="1"/>
        </w:rPr>
        <w:t>ин</w:t>
      </w:r>
      <w:r w:rsidRPr="00DD117C">
        <w:rPr>
          <w:i/>
        </w:rPr>
        <w:t>сга</w:t>
      </w:r>
      <w:r w:rsidRPr="00DD117C">
        <w:rPr>
          <w:i/>
          <w:spacing w:val="-3"/>
        </w:rPr>
        <w:t>у</w:t>
      </w:r>
      <w:r w:rsidRPr="00DD117C">
        <w:rPr>
          <w:i/>
        </w:rPr>
        <w:t>зен и</w:t>
      </w:r>
      <w:r w:rsidRPr="00DD117C">
        <w:rPr>
          <w:i/>
          <w:spacing w:val="2"/>
        </w:rPr>
        <w:t xml:space="preserve"> </w:t>
      </w:r>
      <w:r w:rsidRPr="00DD117C">
        <w:rPr>
          <w:i/>
        </w:rPr>
        <w:t>М.</w:t>
      </w:r>
      <w:r w:rsidRPr="00DD117C">
        <w:rPr>
          <w:i/>
          <w:spacing w:val="-2"/>
        </w:rPr>
        <w:t>П</w:t>
      </w:r>
      <w:r w:rsidRPr="00DD117C">
        <w:rPr>
          <w:i/>
        </w:rPr>
        <w:t>.</w:t>
      </w:r>
      <w:r w:rsidRPr="00DD117C">
        <w:rPr>
          <w:i/>
          <w:spacing w:val="1"/>
        </w:rPr>
        <w:t xml:space="preserve"> </w:t>
      </w:r>
      <w:r w:rsidRPr="00DD117C">
        <w:rPr>
          <w:i/>
        </w:rPr>
        <w:t>Ла</w:t>
      </w:r>
      <w:r w:rsidRPr="00DD117C">
        <w:rPr>
          <w:i/>
          <w:spacing w:val="-1"/>
        </w:rPr>
        <w:t>з</w:t>
      </w:r>
      <w:r w:rsidRPr="00DD117C">
        <w:rPr>
          <w:i/>
        </w:rPr>
        <w:t>а</w:t>
      </w:r>
      <w:r w:rsidRPr="00DD117C">
        <w:rPr>
          <w:i/>
          <w:spacing w:val="1"/>
        </w:rPr>
        <w:t>р</w:t>
      </w:r>
      <w:r w:rsidRPr="00DD117C">
        <w:rPr>
          <w:i/>
        </w:rPr>
        <w:t>ев, Д.</w:t>
      </w:r>
      <w:r w:rsidRPr="00DD117C">
        <w:rPr>
          <w:i/>
          <w:spacing w:val="4"/>
        </w:rPr>
        <w:t xml:space="preserve"> </w:t>
      </w:r>
      <w:r w:rsidRPr="00DD117C">
        <w:rPr>
          <w:i/>
        </w:rPr>
        <w:t>Ливингс</w:t>
      </w:r>
      <w:r w:rsidRPr="00DD117C">
        <w:rPr>
          <w:i/>
          <w:spacing w:val="-1"/>
        </w:rPr>
        <w:t>то</w:t>
      </w:r>
      <w:r w:rsidRPr="00DD117C">
        <w:rPr>
          <w:i/>
          <w:spacing w:val="1"/>
        </w:rPr>
        <w:t>н</w:t>
      </w:r>
      <w:r w:rsidRPr="00DD117C">
        <w:rPr>
          <w:i/>
        </w:rPr>
        <w:t>,</w:t>
      </w:r>
      <w:r w:rsidRPr="00DD117C">
        <w:rPr>
          <w:i/>
          <w:spacing w:val="1"/>
        </w:rPr>
        <w:t xml:space="preserve"> </w:t>
      </w:r>
      <w:r w:rsidRPr="00DD117C">
        <w:rPr>
          <w:i/>
        </w:rPr>
        <w:t>В.В. Юнк</w:t>
      </w:r>
      <w:r w:rsidRPr="00DD117C">
        <w:rPr>
          <w:i/>
          <w:spacing w:val="-2"/>
        </w:rPr>
        <w:t>е</w:t>
      </w:r>
      <w:r w:rsidRPr="00DD117C">
        <w:rPr>
          <w:i/>
          <w:spacing w:val="1"/>
        </w:rPr>
        <w:t>р</w:t>
      </w:r>
      <w:r w:rsidRPr="00DD117C">
        <w:rPr>
          <w:i/>
        </w:rPr>
        <w:t>,</w:t>
      </w:r>
      <w:r w:rsidRPr="00DD117C">
        <w:rPr>
          <w:i/>
          <w:spacing w:val="1"/>
        </w:rPr>
        <w:t xml:space="preserve"> </w:t>
      </w:r>
      <w:r w:rsidRPr="00DD117C">
        <w:rPr>
          <w:i/>
          <w:spacing w:val="-1"/>
        </w:rPr>
        <w:t>Е</w:t>
      </w:r>
      <w:r w:rsidRPr="00DD117C">
        <w:rPr>
          <w:i/>
        </w:rPr>
        <w:t>.</w:t>
      </w:r>
      <w:r w:rsidRPr="00DD117C">
        <w:rPr>
          <w:i/>
          <w:spacing w:val="-2"/>
        </w:rPr>
        <w:t>П</w:t>
      </w:r>
      <w:r w:rsidRPr="00DD117C">
        <w:rPr>
          <w:i/>
        </w:rPr>
        <w:t>.</w:t>
      </w:r>
      <w:r w:rsidRPr="00DD117C">
        <w:rPr>
          <w:i/>
          <w:spacing w:val="1"/>
        </w:rPr>
        <w:t xml:space="preserve"> </w:t>
      </w:r>
      <w:r w:rsidRPr="00DD117C">
        <w:rPr>
          <w:i/>
        </w:rPr>
        <w:t>К</w:t>
      </w:r>
      <w:r w:rsidRPr="00DD117C">
        <w:rPr>
          <w:i/>
          <w:spacing w:val="1"/>
        </w:rPr>
        <w:t>о</w:t>
      </w:r>
      <w:r w:rsidRPr="00DD117C">
        <w:rPr>
          <w:i/>
        </w:rPr>
        <w:t>ва</w:t>
      </w:r>
      <w:r w:rsidRPr="00DD117C">
        <w:rPr>
          <w:i/>
          <w:spacing w:val="-1"/>
        </w:rPr>
        <w:t>л</w:t>
      </w:r>
      <w:r w:rsidRPr="00DD117C">
        <w:rPr>
          <w:i/>
        </w:rPr>
        <w:t>евск</w:t>
      </w:r>
      <w:r w:rsidRPr="00DD117C">
        <w:rPr>
          <w:i/>
          <w:spacing w:val="-1"/>
        </w:rPr>
        <w:t>и</w:t>
      </w:r>
      <w:r w:rsidRPr="00DD117C">
        <w:rPr>
          <w:i/>
          <w:spacing w:val="1"/>
        </w:rPr>
        <w:t>й</w:t>
      </w:r>
      <w:r w:rsidRPr="00DD117C">
        <w:rPr>
          <w:i/>
        </w:rPr>
        <w:t>,</w:t>
      </w:r>
      <w:r w:rsidRPr="00DD117C">
        <w:rPr>
          <w:i/>
          <w:spacing w:val="1"/>
        </w:rPr>
        <w:t xml:space="preserve"> </w:t>
      </w:r>
      <w:r w:rsidRPr="00DD117C">
        <w:rPr>
          <w:i/>
          <w:spacing w:val="-1"/>
        </w:rPr>
        <w:t>А</w:t>
      </w:r>
      <w:r w:rsidRPr="00DD117C">
        <w:rPr>
          <w:i/>
        </w:rPr>
        <w:t xml:space="preserve">.В. </w:t>
      </w:r>
      <w:r w:rsidRPr="00DD117C">
        <w:rPr>
          <w:i/>
          <w:spacing w:val="-1"/>
        </w:rPr>
        <w:t>Ел</w:t>
      </w:r>
      <w:r w:rsidRPr="00DD117C">
        <w:rPr>
          <w:i/>
          <w:spacing w:val="1"/>
        </w:rPr>
        <w:t>и</w:t>
      </w:r>
      <w:r w:rsidRPr="00DD117C">
        <w:rPr>
          <w:i/>
        </w:rPr>
        <w:t>сеев, экс</w:t>
      </w:r>
      <w:r w:rsidRPr="00DD117C">
        <w:rPr>
          <w:i/>
          <w:spacing w:val="1"/>
        </w:rPr>
        <w:t>п</w:t>
      </w:r>
      <w:r w:rsidRPr="00DD117C">
        <w:rPr>
          <w:i/>
          <w:spacing w:val="-2"/>
        </w:rPr>
        <w:t>е</w:t>
      </w:r>
      <w:r w:rsidRPr="00DD117C">
        <w:rPr>
          <w:i/>
          <w:spacing w:val="1"/>
        </w:rPr>
        <w:t>д</w:t>
      </w:r>
      <w:r w:rsidRPr="00DD117C">
        <w:rPr>
          <w:i/>
          <w:spacing w:val="-1"/>
        </w:rPr>
        <w:t>иц</w:t>
      </w:r>
      <w:r w:rsidRPr="00DD117C">
        <w:rPr>
          <w:i/>
          <w:spacing w:val="1"/>
        </w:rPr>
        <w:t>и</w:t>
      </w:r>
      <w:r w:rsidRPr="00DD117C">
        <w:rPr>
          <w:i/>
        </w:rPr>
        <w:t>я</w:t>
      </w:r>
      <w:r w:rsidRPr="00DD117C">
        <w:rPr>
          <w:i/>
          <w:spacing w:val="57"/>
        </w:rPr>
        <w:t xml:space="preserve"> </w:t>
      </w:r>
      <w:r w:rsidRPr="00DD117C">
        <w:rPr>
          <w:i/>
          <w:spacing w:val="1"/>
        </w:rPr>
        <w:t>н</w:t>
      </w:r>
      <w:r w:rsidRPr="00DD117C">
        <w:rPr>
          <w:i/>
        </w:rPr>
        <w:t>а</w:t>
      </w:r>
      <w:r w:rsidRPr="00DD117C">
        <w:rPr>
          <w:i/>
          <w:spacing w:val="59"/>
        </w:rPr>
        <w:t xml:space="preserve"> </w:t>
      </w:r>
      <w:r w:rsidRPr="00DD117C">
        <w:rPr>
          <w:i/>
          <w:spacing w:val="-2"/>
        </w:rPr>
        <w:t>к</w:t>
      </w:r>
      <w:r w:rsidRPr="00DD117C">
        <w:rPr>
          <w:i/>
          <w:spacing w:val="-1"/>
        </w:rPr>
        <w:t>о</w:t>
      </w:r>
      <w:r w:rsidRPr="00DD117C">
        <w:rPr>
          <w:i/>
          <w:spacing w:val="1"/>
        </w:rPr>
        <w:t>р</w:t>
      </w:r>
      <w:r w:rsidRPr="00DD117C">
        <w:rPr>
          <w:i/>
          <w:spacing w:val="-2"/>
        </w:rPr>
        <w:t>а</w:t>
      </w:r>
      <w:r w:rsidRPr="00DD117C">
        <w:rPr>
          <w:i/>
          <w:spacing w:val="1"/>
        </w:rPr>
        <w:t>б</w:t>
      </w:r>
      <w:r w:rsidRPr="00DD117C">
        <w:rPr>
          <w:i/>
          <w:spacing w:val="-1"/>
        </w:rPr>
        <w:t>л</w:t>
      </w:r>
      <w:r w:rsidRPr="00DD117C">
        <w:rPr>
          <w:i/>
        </w:rPr>
        <w:t>е</w:t>
      </w:r>
      <w:r w:rsidRPr="00DD117C">
        <w:rPr>
          <w:i/>
          <w:spacing w:val="59"/>
        </w:rPr>
        <w:t xml:space="preserve"> </w:t>
      </w:r>
      <w:r w:rsidRPr="00DD117C">
        <w:rPr>
          <w:i/>
          <w:spacing w:val="-5"/>
        </w:rPr>
        <w:t>“</w:t>
      </w:r>
      <w:r w:rsidRPr="00DD117C">
        <w:rPr>
          <w:i/>
        </w:rPr>
        <w:t>Че</w:t>
      </w:r>
      <w:r w:rsidRPr="00DD117C">
        <w:rPr>
          <w:i/>
          <w:spacing w:val="-1"/>
        </w:rPr>
        <w:t>лл</w:t>
      </w:r>
      <w:r w:rsidRPr="00DD117C">
        <w:rPr>
          <w:i/>
        </w:rPr>
        <w:t>е</w:t>
      </w:r>
      <w:r w:rsidRPr="00DD117C">
        <w:rPr>
          <w:i/>
          <w:spacing w:val="1"/>
        </w:rPr>
        <w:t>нд</w:t>
      </w:r>
      <w:r w:rsidRPr="00DD117C">
        <w:rPr>
          <w:i/>
        </w:rPr>
        <w:t>ж</w:t>
      </w:r>
      <w:r w:rsidRPr="00DD117C">
        <w:rPr>
          <w:i/>
          <w:spacing w:val="-2"/>
        </w:rPr>
        <w:t>е</w:t>
      </w:r>
      <w:r w:rsidRPr="00DD117C">
        <w:rPr>
          <w:i/>
          <w:spacing w:val="1"/>
        </w:rPr>
        <w:t>р</w:t>
      </w:r>
      <w:r w:rsidRPr="00DD117C">
        <w:rPr>
          <w:i/>
        </w:rPr>
        <w:t>”,</w:t>
      </w:r>
      <w:r w:rsidRPr="00DD117C">
        <w:rPr>
          <w:i/>
          <w:spacing w:val="56"/>
        </w:rPr>
        <w:t xml:space="preserve"> </w:t>
      </w:r>
      <w:r w:rsidRPr="00DD117C">
        <w:rPr>
          <w:i/>
          <w:spacing w:val="-1"/>
        </w:rPr>
        <w:t>Ф</w:t>
      </w:r>
      <w:r w:rsidRPr="00DD117C">
        <w:rPr>
          <w:i/>
        </w:rPr>
        <w:t>.</w:t>
      </w:r>
      <w:r w:rsidRPr="00DD117C">
        <w:rPr>
          <w:i/>
          <w:spacing w:val="59"/>
        </w:rPr>
        <w:t xml:space="preserve"> </w:t>
      </w:r>
      <w:r w:rsidRPr="00DD117C">
        <w:rPr>
          <w:i/>
          <w:spacing w:val="-1"/>
        </w:rPr>
        <w:t>Н</w:t>
      </w:r>
      <w:r w:rsidRPr="00DD117C">
        <w:rPr>
          <w:i/>
        </w:rPr>
        <w:t>а</w:t>
      </w:r>
      <w:r w:rsidRPr="00DD117C">
        <w:rPr>
          <w:i/>
          <w:spacing w:val="1"/>
        </w:rPr>
        <w:t>н</w:t>
      </w:r>
      <w:r w:rsidRPr="00DD117C">
        <w:rPr>
          <w:i/>
        </w:rPr>
        <w:t>се</w:t>
      </w:r>
      <w:r w:rsidRPr="00DD117C">
        <w:rPr>
          <w:i/>
          <w:spacing w:val="1"/>
        </w:rPr>
        <w:t>н</w:t>
      </w:r>
      <w:r w:rsidRPr="00DD117C">
        <w:rPr>
          <w:i/>
        </w:rPr>
        <w:t>,</w:t>
      </w:r>
      <w:r w:rsidRPr="00DD117C">
        <w:rPr>
          <w:i/>
          <w:spacing w:val="59"/>
        </w:rPr>
        <w:t xml:space="preserve"> </w:t>
      </w:r>
      <w:r w:rsidRPr="00DD117C">
        <w:rPr>
          <w:i/>
        </w:rPr>
        <w:t>Р.</w:t>
      </w:r>
      <w:r w:rsidRPr="00DD117C">
        <w:rPr>
          <w:i/>
          <w:spacing w:val="59"/>
        </w:rPr>
        <w:t xml:space="preserve"> </w:t>
      </w:r>
      <w:r w:rsidRPr="00DD117C">
        <w:rPr>
          <w:i/>
          <w:spacing w:val="-1"/>
        </w:rPr>
        <w:t>А</w:t>
      </w:r>
      <w:r w:rsidRPr="00DD117C">
        <w:rPr>
          <w:i/>
        </w:rPr>
        <w:t>м</w:t>
      </w:r>
      <w:r w:rsidRPr="00DD117C">
        <w:rPr>
          <w:i/>
          <w:spacing w:val="-4"/>
        </w:rPr>
        <w:t>у</w:t>
      </w:r>
      <w:r w:rsidRPr="00DD117C">
        <w:rPr>
          <w:i/>
          <w:spacing w:val="1"/>
        </w:rPr>
        <w:t>нд</w:t>
      </w:r>
      <w:r w:rsidRPr="00DD117C">
        <w:rPr>
          <w:i/>
          <w:spacing w:val="-2"/>
        </w:rPr>
        <w:t>с</w:t>
      </w:r>
      <w:r w:rsidRPr="00DD117C">
        <w:rPr>
          <w:i/>
        </w:rPr>
        <w:t>е</w:t>
      </w:r>
      <w:r w:rsidRPr="00DD117C">
        <w:rPr>
          <w:i/>
          <w:spacing w:val="1"/>
        </w:rPr>
        <w:t>н</w:t>
      </w:r>
      <w:r w:rsidRPr="00DD117C">
        <w:rPr>
          <w:i/>
        </w:rPr>
        <w:t>,</w:t>
      </w:r>
      <w:r w:rsidRPr="00DD117C">
        <w:rPr>
          <w:i/>
          <w:spacing w:val="59"/>
        </w:rPr>
        <w:t xml:space="preserve"> </w:t>
      </w:r>
      <w:r w:rsidRPr="00DD117C">
        <w:rPr>
          <w:i/>
        </w:rPr>
        <w:t>Р.</w:t>
      </w:r>
      <w:r w:rsidRPr="00DD117C">
        <w:rPr>
          <w:i/>
          <w:spacing w:val="59"/>
        </w:rPr>
        <w:t xml:space="preserve"> </w:t>
      </w:r>
      <w:r w:rsidRPr="00DD117C">
        <w:rPr>
          <w:i/>
          <w:spacing w:val="-3"/>
        </w:rPr>
        <w:t>С</w:t>
      </w:r>
      <w:r w:rsidRPr="00DD117C">
        <w:rPr>
          <w:i/>
        </w:rPr>
        <w:t>к</w:t>
      </w:r>
      <w:r w:rsidRPr="00DD117C">
        <w:rPr>
          <w:i/>
          <w:spacing w:val="1"/>
        </w:rPr>
        <w:t>о</w:t>
      </w:r>
      <w:r w:rsidRPr="00DD117C">
        <w:rPr>
          <w:i/>
        </w:rPr>
        <w:t>тт,</w:t>
      </w:r>
      <w:r w:rsidRPr="00DD117C">
        <w:rPr>
          <w:i/>
          <w:spacing w:val="56"/>
        </w:rPr>
        <w:t xml:space="preserve"> </w:t>
      </w:r>
      <w:r w:rsidRPr="00DD117C">
        <w:rPr>
          <w:i/>
        </w:rPr>
        <w:t xml:space="preserve">Р. </w:t>
      </w:r>
      <w:r w:rsidRPr="00DD117C">
        <w:rPr>
          <w:i/>
          <w:spacing w:val="-1"/>
        </w:rPr>
        <w:t>П</w:t>
      </w:r>
      <w:r w:rsidRPr="00DD117C">
        <w:rPr>
          <w:i/>
          <w:spacing w:val="1"/>
        </w:rPr>
        <w:t>и</w:t>
      </w:r>
      <w:r w:rsidRPr="00DD117C">
        <w:rPr>
          <w:i/>
          <w:spacing w:val="-1"/>
        </w:rPr>
        <w:t>р</w:t>
      </w:r>
      <w:r w:rsidRPr="00DD117C">
        <w:rPr>
          <w:i/>
        </w:rPr>
        <w:t>и</w:t>
      </w:r>
      <w:r w:rsidRPr="00DD117C">
        <w:rPr>
          <w:i/>
          <w:spacing w:val="1"/>
        </w:rPr>
        <w:t xml:space="preserve"> </w:t>
      </w:r>
      <w:r w:rsidRPr="00DD117C">
        <w:rPr>
          <w:i/>
        </w:rPr>
        <w:t xml:space="preserve">и </w:t>
      </w:r>
      <w:r w:rsidRPr="00DD117C">
        <w:rPr>
          <w:i/>
          <w:spacing w:val="-1"/>
        </w:rPr>
        <w:t>Ф</w:t>
      </w:r>
      <w:r w:rsidRPr="00DD117C">
        <w:rPr>
          <w:i/>
        </w:rPr>
        <w:t>.</w:t>
      </w:r>
      <w:r w:rsidRPr="00DD117C">
        <w:rPr>
          <w:i/>
          <w:spacing w:val="-1"/>
        </w:rPr>
        <w:t xml:space="preserve"> </w:t>
      </w:r>
      <w:r w:rsidRPr="00DD117C">
        <w:rPr>
          <w:i/>
        </w:rPr>
        <w:t>К</w:t>
      </w:r>
      <w:r w:rsidRPr="00DD117C">
        <w:rPr>
          <w:i/>
          <w:spacing w:val="-4"/>
        </w:rPr>
        <w:t>у</w:t>
      </w:r>
      <w:r w:rsidRPr="00DD117C">
        <w:rPr>
          <w:i/>
        </w:rPr>
        <w:t>к</w:t>
      </w:r>
      <w:r w:rsidRPr="00DD117C">
        <w:t xml:space="preserve">). </w:t>
      </w:r>
    </w:p>
    <w:p w:rsidR="00DD117C" w:rsidRPr="00DD117C" w:rsidRDefault="00DD117C" w:rsidP="00DD117C">
      <w:pPr>
        <w:tabs>
          <w:tab w:val="left" w:pos="426"/>
        </w:tabs>
        <w:autoSpaceDE w:val="0"/>
        <w:autoSpaceDN w:val="0"/>
        <w:adjustRightInd w:val="0"/>
        <w:spacing w:line="276" w:lineRule="auto"/>
        <w:ind w:firstLine="709"/>
        <w:jc w:val="both"/>
      </w:pPr>
      <w:r w:rsidRPr="00DD117C">
        <w:t>Важ</w:t>
      </w:r>
      <w:r w:rsidRPr="00DD117C">
        <w:rPr>
          <w:spacing w:val="-1"/>
        </w:rPr>
        <w:t>н</w:t>
      </w:r>
      <w:r w:rsidRPr="00DD117C">
        <w:t>е</w:t>
      </w:r>
      <w:r w:rsidRPr="00DD117C">
        <w:rPr>
          <w:spacing w:val="1"/>
        </w:rPr>
        <w:t>й</w:t>
      </w:r>
      <w:r w:rsidRPr="00DD117C">
        <w:rPr>
          <w:spacing w:val="-3"/>
        </w:rPr>
        <w:t>ш</w:t>
      </w:r>
      <w:r w:rsidRPr="00DD117C">
        <w:rPr>
          <w:spacing w:val="1"/>
        </w:rPr>
        <w:t>и</w:t>
      </w:r>
      <w:r w:rsidRPr="00DD117C">
        <w:t>е ге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ч</w:t>
      </w:r>
      <w:r w:rsidRPr="00DD117C">
        <w:rPr>
          <w:spacing w:val="-2"/>
        </w:rPr>
        <w:t>е</w:t>
      </w:r>
      <w:r w:rsidRPr="00DD117C">
        <w:t>с</w:t>
      </w:r>
      <w:r w:rsidRPr="00DD117C">
        <w:rPr>
          <w:spacing w:val="-2"/>
        </w:rPr>
        <w:t>к</w:t>
      </w:r>
      <w:r w:rsidRPr="00DD117C">
        <w:rPr>
          <w:spacing w:val="1"/>
        </w:rPr>
        <w:t>и</w:t>
      </w:r>
      <w:r w:rsidRPr="00DD117C">
        <w:t xml:space="preserve">е </w:t>
      </w:r>
      <w:r w:rsidRPr="00DD117C">
        <w:rPr>
          <w:spacing w:val="1"/>
        </w:rPr>
        <w:t>о</w:t>
      </w:r>
      <w:r w:rsidRPr="00DD117C">
        <w:t>т</w:t>
      </w:r>
      <w:r w:rsidRPr="00DD117C">
        <w:rPr>
          <w:spacing w:val="-2"/>
        </w:rPr>
        <w:t>к</w:t>
      </w:r>
      <w:r w:rsidRPr="00DD117C">
        <w:rPr>
          <w:spacing w:val="1"/>
        </w:rPr>
        <w:t>ры</w:t>
      </w:r>
      <w:r w:rsidRPr="00DD117C">
        <w:rPr>
          <w:spacing w:val="-3"/>
        </w:rPr>
        <w:t>т</w:t>
      </w:r>
      <w:r w:rsidRPr="00DD117C">
        <w:rPr>
          <w:spacing w:val="-1"/>
        </w:rPr>
        <w:t>и</w:t>
      </w:r>
      <w:r w:rsidRPr="00DD117C">
        <w:t xml:space="preserve">я и </w:t>
      </w:r>
      <w:r w:rsidRPr="00DD117C">
        <w:rPr>
          <w:spacing w:val="1"/>
        </w:rPr>
        <w:t>п</w:t>
      </w:r>
      <w:r w:rsidRPr="00DD117C">
        <w:rPr>
          <w:spacing w:val="-4"/>
        </w:rPr>
        <w:t>у</w:t>
      </w:r>
      <w:r w:rsidRPr="00DD117C">
        <w:t>тешест</w:t>
      </w:r>
      <w:r w:rsidRPr="00DD117C">
        <w:rPr>
          <w:spacing w:val="-1"/>
        </w:rPr>
        <w:t>ви</w:t>
      </w:r>
      <w:r w:rsidRPr="00DD117C">
        <w:t xml:space="preserve">я в </w:t>
      </w:r>
      <w:r w:rsidRPr="00DD117C">
        <w:rPr>
          <w:spacing w:val="-1"/>
        </w:rPr>
        <w:t>X</w:t>
      </w:r>
      <w:r w:rsidRPr="00DD117C">
        <w:t>X веке (</w:t>
      </w:r>
      <w:r w:rsidRPr="00DD117C">
        <w:rPr>
          <w:i/>
          <w:spacing w:val="-1"/>
        </w:rPr>
        <w:t>И</w:t>
      </w:r>
      <w:r w:rsidRPr="00DD117C">
        <w:rPr>
          <w:i/>
        </w:rPr>
        <w:t>.Д.</w:t>
      </w:r>
      <w:r w:rsidRPr="00DD117C">
        <w:rPr>
          <w:i/>
          <w:spacing w:val="-1"/>
        </w:rPr>
        <w:t xml:space="preserve"> П</w:t>
      </w:r>
      <w:r w:rsidRPr="00DD117C">
        <w:rPr>
          <w:i/>
        </w:rPr>
        <w:t>а</w:t>
      </w:r>
      <w:r w:rsidRPr="00DD117C">
        <w:rPr>
          <w:i/>
          <w:spacing w:val="1"/>
        </w:rPr>
        <w:t>п</w:t>
      </w:r>
      <w:r w:rsidRPr="00DD117C">
        <w:rPr>
          <w:i/>
        </w:rPr>
        <w:t>а</w:t>
      </w:r>
      <w:r w:rsidRPr="00DD117C">
        <w:rPr>
          <w:i/>
          <w:spacing w:val="-1"/>
        </w:rPr>
        <w:t>н</w:t>
      </w:r>
      <w:r w:rsidRPr="00DD117C">
        <w:rPr>
          <w:i/>
          <w:spacing w:val="1"/>
        </w:rPr>
        <w:t>ин</w:t>
      </w:r>
      <w:r w:rsidRPr="00DD117C">
        <w:rPr>
          <w:i/>
        </w:rPr>
        <w:t xml:space="preserve">, </w:t>
      </w:r>
      <w:r w:rsidRPr="00DD117C">
        <w:rPr>
          <w:i/>
          <w:spacing w:val="-1"/>
        </w:rPr>
        <w:t>Н</w:t>
      </w:r>
      <w:r w:rsidRPr="00DD117C">
        <w:rPr>
          <w:i/>
        </w:rPr>
        <w:t>.</w:t>
      </w:r>
      <w:r w:rsidRPr="00DD117C">
        <w:rPr>
          <w:i/>
          <w:spacing w:val="-2"/>
        </w:rPr>
        <w:t>И</w:t>
      </w:r>
      <w:r w:rsidRPr="00DD117C">
        <w:rPr>
          <w:i/>
        </w:rPr>
        <w:t>.</w:t>
      </w:r>
      <w:r w:rsidRPr="00DD117C">
        <w:rPr>
          <w:i/>
          <w:spacing w:val="20"/>
        </w:rPr>
        <w:t xml:space="preserve"> </w:t>
      </w:r>
      <w:r w:rsidRPr="00DD117C">
        <w:rPr>
          <w:i/>
        </w:rPr>
        <w:t>Вавилов, Р.</w:t>
      </w:r>
      <w:r w:rsidRPr="00DD117C">
        <w:rPr>
          <w:i/>
          <w:spacing w:val="20"/>
        </w:rPr>
        <w:t xml:space="preserve"> </w:t>
      </w:r>
      <w:r w:rsidRPr="00DD117C">
        <w:rPr>
          <w:i/>
          <w:spacing w:val="-1"/>
        </w:rPr>
        <w:t>А</w:t>
      </w:r>
      <w:r w:rsidRPr="00DD117C">
        <w:rPr>
          <w:i/>
        </w:rPr>
        <w:t>м</w:t>
      </w:r>
      <w:r w:rsidRPr="00DD117C">
        <w:rPr>
          <w:i/>
          <w:spacing w:val="-1"/>
        </w:rPr>
        <w:t>у</w:t>
      </w:r>
      <w:r w:rsidRPr="00DD117C">
        <w:rPr>
          <w:i/>
          <w:spacing w:val="1"/>
        </w:rPr>
        <w:t>нд</w:t>
      </w:r>
      <w:r w:rsidRPr="00DD117C">
        <w:rPr>
          <w:i/>
          <w:spacing w:val="-2"/>
        </w:rPr>
        <w:t>с</w:t>
      </w:r>
      <w:r w:rsidRPr="00DD117C">
        <w:rPr>
          <w:i/>
        </w:rPr>
        <w:t>е</w:t>
      </w:r>
      <w:r w:rsidRPr="00DD117C">
        <w:rPr>
          <w:i/>
          <w:spacing w:val="1"/>
        </w:rPr>
        <w:t>н</w:t>
      </w:r>
      <w:r w:rsidRPr="00DD117C">
        <w:rPr>
          <w:i/>
        </w:rPr>
        <w:t>, Р. С</w:t>
      </w:r>
      <w:r w:rsidRPr="00DD117C">
        <w:rPr>
          <w:i/>
          <w:spacing w:val="-2"/>
        </w:rPr>
        <w:t>к</w:t>
      </w:r>
      <w:r w:rsidRPr="00DD117C">
        <w:rPr>
          <w:i/>
          <w:spacing w:val="1"/>
        </w:rPr>
        <w:t>о</w:t>
      </w:r>
      <w:r w:rsidRPr="00DD117C">
        <w:rPr>
          <w:i/>
        </w:rPr>
        <w:t>тт,</w:t>
      </w:r>
      <w:r w:rsidRPr="00DD117C">
        <w:rPr>
          <w:i/>
          <w:spacing w:val="19"/>
        </w:rPr>
        <w:t xml:space="preserve"> </w:t>
      </w:r>
      <w:r w:rsidRPr="00DD117C">
        <w:rPr>
          <w:i/>
          <w:spacing w:val="-1"/>
        </w:rPr>
        <w:t>И</w:t>
      </w:r>
      <w:r w:rsidRPr="00DD117C">
        <w:rPr>
          <w:i/>
        </w:rPr>
        <w:t>.М. С</w:t>
      </w:r>
      <w:r w:rsidRPr="00DD117C">
        <w:rPr>
          <w:i/>
          <w:spacing w:val="1"/>
        </w:rPr>
        <w:t>о</w:t>
      </w:r>
      <w:r w:rsidRPr="00DD117C">
        <w:rPr>
          <w:i/>
        </w:rPr>
        <w:t>м</w:t>
      </w:r>
      <w:r w:rsidRPr="00DD117C">
        <w:rPr>
          <w:i/>
          <w:spacing w:val="1"/>
        </w:rPr>
        <w:t>о</w:t>
      </w:r>
      <w:r w:rsidRPr="00DD117C">
        <w:rPr>
          <w:i/>
        </w:rPr>
        <w:t xml:space="preserve">в и </w:t>
      </w:r>
      <w:r w:rsidRPr="00DD117C">
        <w:rPr>
          <w:i/>
          <w:spacing w:val="-1"/>
        </w:rPr>
        <w:t>А</w:t>
      </w:r>
      <w:r w:rsidRPr="00DD117C">
        <w:rPr>
          <w:i/>
        </w:rPr>
        <w:t>.</w:t>
      </w:r>
      <w:r w:rsidRPr="00DD117C">
        <w:rPr>
          <w:i/>
          <w:spacing w:val="-2"/>
        </w:rPr>
        <w:t>Ф</w:t>
      </w:r>
      <w:r w:rsidRPr="00DD117C">
        <w:rPr>
          <w:i/>
        </w:rPr>
        <w:t xml:space="preserve">. </w:t>
      </w:r>
      <w:r w:rsidRPr="00DD117C">
        <w:rPr>
          <w:i/>
          <w:spacing w:val="-1"/>
        </w:rPr>
        <w:t>Т</w:t>
      </w:r>
      <w:r w:rsidRPr="00DD117C">
        <w:rPr>
          <w:i/>
          <w:spacing w:val="1"/>
        </w:rPr>
        <w:t>р</w:t>
      </w:r>
      <w:r w:rsidRPr="00DD117C">
        <w:rPr>
          <w:i/>
        </w:rPr>
        <w:t>еш</w:t>
      </w:r>
      <w:r w:rsidRPr="00DD117C">
        <w:rPr>
          <w:i/>
          <w:spacing w:val="-1"/>
        </w:rPr>
        <w:t>н</w:t>
      </w:r>
      <w:r w:rsidRPr="00DD117C">
        <w:rPr>
          <w:i/>
          <w:spacing w:val="1"/>
        </w:rPr>
        <w:t>и</w:t>
      </w:r>
      <w:r w:rsidRPr="00DD117C">
        <w:rPr>
          <w:i/>
          <w:spacing w:val="-2"/>
        </w:rPr>
        <w:t>к</w:t>
      </w:r>
      <w:r w:rsidRPr="00DD117C">
        <w:rPr>
          <w:i/>
          <w:spacing w:val="1"/>
        </w:rPr>
        <w:t>о</w:t>
      </w:r>
      <w:r w:rsidRPr="00DD117C">
        <w:rPr>
          <w:i/>
        </w:rPr>
        <w:t>в</w:t>
      </w:r>
      <w:r w:rsidRPr="00DD117C">
        <w:rPr>
          <w:i/>
          <w:spacing w:val="3"/>
        </w:rPr>
        <w:t xml:space="preserve"> </w:t>
      </w:r>
      <w:r w:rsidRPr="00DD117C">
        <w:rPr>
          <w:i/>
          <w:spacing w:val="-2"/>
        </w:rPr>
        <w:t>(</w:t>
      </w:r>
      <w:r w:rsidRPr="00DD117C">
        <w:rPr>
          <w:i/>
          <w:spacing w:val="1"/>
        </w:rPr>
        <w:t>р</w:t>
      </w:r>
      <w:r w:rsidRPr="00DD117C">
        <w:rPr>
          <w:i/>
          <w:spacing w:val="-4"/>
        </w:rPr>
        <w:t>у</w:t>
      </w:r>
      <w:r w:rsidRPr="00DD117C">
        <w:rPr>
          <w:i/>
        </w:rPr>
        <w:t>к</w:t>
      </w:r>
      <w:r w:rsidRPr="00DD117C">
        <w:rPr>
          <w:i/>
          <w:spacing w:val="1"/>
        </w:rPr>
        <w:t>о</w:t>
      </w:r>
      <w:r w:rsidRPr="00DD117C">
        <w:rPr>
          <w:i/>
        </w:rPr>
        <w:t>в</w:t>
      </w:r>
      <w:r w:rsidRPr="00DD117C">
        <w:rPr>
          <w:i/>
          <w:spacing w:val="-2"/>
        </w:rPr>
        <w:t>о</w:t>
      </w:r>
      <w:r w:rsidRPr="00DD117C">
        <w:rPr>
          <w:i/>
          <w:spacing w:val="1"/>
        </w:rPr>
        <w:t>ди</w:t>
      </w:r>
      <w:r w:rsidRPr="00DD117C">
        <w:rPr>
          <w:i/>
        </w:rPr>
        <w:t>те</w:t>
      </w:r>
      <w:r w:rsidRPr="00DD117C">
        <w:rPr>
          <w:i/>
          <w:spacing w:val="-3"/>
        </w:rPr>
        <w:t>л</w:t>
      </w:r>
      <w:r w:rsidRPr="00DD117C">
        <w:rPr>
          <w:i/>
        </w:rPr>
        <w:t>и</w:t>
      </w:r>
      <w:r w:rsidRPr="00DD117C">
        <w:rPr>
          <w:i/>
          <w:spacing w:val="1"/>
        </w:rPr>
        <w:t xml:space="preserve"> </w:t>
      </w:r>
      <w:r w:rsidRPr="00DD117C">
        <w:rPr>
          <w:i/>
        </w:rPr>
        <w:t>1</w:t>
      </w:r>
      <w:r w:rsidRPr="00DD117C">
        <w:rPr>
          <w:i/>
          <w:spacing w:val="2"/>
        </w:rPr>
        <w:t xml:space="preserve"> </w:t>
      </w:r>
      <w:r w:rsidRPr="00DD117C">
        <w:rPr>
          <w:i/>
        </w:rPr>
        <w:t>и</w:t>
      </w:r>
      <w:r w:rsidRPr="00DD117C">
        <w:rPr>
          <w:i/>
          <w:spacing w:val="1"/>
        </w:rPr>
        <w:t xml:space="preserve"> </w:t>
      </w:r>
      <w:r w:rsidRPr="00DD117C">
        <w:rPr>
          <w:i/>
        </w:rPr>
        <w:t>2</w:t>
      </w:r>
      <w:r w:rsidRPr="00DD117C">
        <w:rPr>
          <w:i/>
          <w:spacing w:val="4"/>
        </w:rPr>
        <w:t xml:space="preserve"> </w:t>
      </w:r>
      <w:r w:rsidRPr="00DD117C">
        <w:rPr>
          <w:i/>
          <w:spacing w:val="-2"/>
        </w:rPr>
        <w:t>с</w:t>
      </w:r>
      <w:r w:rsidRPr="00DD117C">
        <w:rPr>
          <w:i/>
          <w:spacing w:val="1"/>
        </w:rPr>
        <w:t>о</w:t>
      </w:r>
      <w:r w:rsidRPr="00DD117C">
        <w:rPr>
          <w:i/>
        </w:rPr>
        <w:t>ве</w:t>
      </w:r>
      <w:r w:rsidRPr="00DD117C">
        <w:rPr>
          <w:i/>
          <w:spacing w:val="-3"/>
        </w:rPr>
        <w:t>т</w:t>
      </w:r>
      <w:r w:rsidRPr="00DD117C">
        <w:rPr>
          <w:i/>
        </w:rPr>
        <w:t>ской</w:t>
      </w:r>
      <w:r w:rsidRPr="00DD117C">
        <w:rPr>
          <w:i/>
          <w:spacing w:val="4"/>
        </w:rPr>
        <w:t xml:space="preserve"> </w:t>
      </w:r>
      <w:r w:rsidRPr="00DD117C">
        <w:rPr>
          <w:i/>
          <w:spacing w:val="-2"/>
        </w:rPr>
        <w:t>а</w:t>
      </w:r>
      <w:r w:rsidRPr="00DD117C">
        <w:rPr>
          <w:i/>
          <w:spacing w:val="1"/>
        </w:rPr>
        <w:t>н</w:t>
      </w:r>
      <w:r w:rsidRPr="00DD117C">
        <w:rPr>
          <w:i/>
        </w:rPr>
        <w:t>т</w:t>
      </w:r>
      <w:r w:rsidRPr="00DD117C">
        <w:rPr>
          <w:i/>
          <w:spacing w:val="-3"/>
        </w:rPr>
        <w:t>а</w:t>
      </w:r>
      <w:r w:rsidRPr="00DD117C">
        <w:rPr>
          <w:i/>
          <w:spacing w:val="1"/>
        </w:rPr>
        <w:t>р</w:t>
      </w:r>
      <w:r w:rsidRPr="00DD117C">
        <w:rPr>
          <w:i/>
        </w:rPr>
        <w:t>к</w:t>
      </w:r>
      <w:r w:rsidRPr="00DD117C">
        <w:rPr>
          <w:i/>
          <w:spacing w:val="5"/>
        </w:rPr>
        <w:t>т</w:t>
      </w:r>
      <w:r w:rsidRPr="00DD117C">
        <w:rPr>
          <w:i/>
          <w:spacing w:val="1"/>
        </w:rPr>
        <w:t>и</w:t>
      </w:r>
      <w:r w:rsidRPr="00DD117C">
        <w:rPr>
          <w:i/>
        </w:rPr>
        <w:t>че</w:t>
      </w:r>
      <w:r w:rsidRPr="00DD117C">
        <w:rPr>
          <w:i/>
          <w:spacing w:val="-2"/>
        </w:rPr>
        <w:t>с</w:t>
      </w:r>
      <w:r w:rsidRPr="00DD117C">
        <w:rPr>
          <w:i/>
        </w:rPr>
        <w:t>к</w:t>
      </w:r>
      <w:r w:rsidRPr="00DD117C">
        <w:rPr>
          <w:i/>
          <w:spacing w:val="-1"/>
        </w:rPr>
        <w:t>о</w:t>
      </w:r>
      <w:r w:rsidRPr="00DD117C">
        <w:rPr>
          <w:i/>
        </w:rPr>
        <w:t>й</w:t>
      </w:r>
      <w:r w:rsidRPr="00DD117C">
        <w:rPr>
          <w:i/>
          <w:spacing w:val="4"/>
        </w:rPr>
        <w:t xml:space="preserve"> </w:t>
      </w:r>
      <w:r w:rsidRPr="00DD117C">
        <w:rPr>
          <w:i/>
        </w:rPr>
        <w:t>эк</w:t>
      </w:r>
      <w:r w:rsidRPr="00DD117C">
        <w:rPr>
          <w:i/>
          <w:spacing w:val="-3"/>
        </w:rPr>
        <w:t>с</w:t>
      </w:r>
      <w:r w:rsidRPr="00DD117C">
        <w:rPr>
          <w:i/>
          <w:spacing w:val="1"/>
        </w:rPr>
        <w:t>п</w:t>
      </w:r>
      <w:r w:rsidRPr="00DD117C">
        <w:rPr>
          <w:i/>
          <w:spacing w:val="-2"/>
        </w:rPr>
        <w:t>е</w:t>
      </w:r>
      <w:r w:rsidRPr="00DD117C">
        <w:rPr>
          <w:i/>
          <w:spacing w:val="1"/>
        </w:rPr>
        <w:t>д</w:t>
      </w:r>
      <w:r w:rsidRPr="00DD117C">
        <w:rPr>
          <w:i/>
          <w:spacing w:val="-1"/>
        </w:rPr>
        <w:t>иц</w:t>
      </w:r>
      <w:r w:rsidRPr="00DD117C">
        <w:rPr>
          <w:i/>
          <w:spacing w:val="1"/>
        </w:rPr>
        <w:t>ий</w:t>
      </w:r>
      <w:r w:rsidRPr="00DD117C">
        <w:rPr>
          <w:i/>
        </w:rPr>
        <w:t>), В.</w:t>
      </w:r>
      <w:r w:rsidRPr="00DD117C">
        <w:rPr>
          <w:i/>
          <w:spacing w:val="-2"/>
        </w:rPr>
        <w:t>А</w:t>
      </w:r>
      <w:r w:rsidRPr="00DD117C">
        <w:rPr>
          <w:i/>
        </w:rPr>
        <w:t xml:space="preserve">. </w:t>
      </w:r>
      <w:r w:rsidRPr="00DD117C">
        <w:rPr>
          <w:i/>
          <w:spacing w:val="-1"/>
        </w:rPr>
        <w:t>О</w:t>
      </w:r>
      <w:r w:rsidRPr="00DD117C">
        <w:rPr>
          <w:i/>
          <w:spacing w:val="1"/>
        </w:rPr>
        <w:t>бр</w:t>
      </w:r>
      <w:r w:rsidRPr="00DD117C">
        <w:rPr>
          <w:i/>
          <w:spacing w:val="-4"/>
        </w:rPr>
        <w:t>у</w:t>
      </w:r>
      <w:r w:rsidRPr="00DD117C">
        <w:rPr>
          <w:i/>
        </w:rPr>
        <w:t>чев</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Оп</w:t>
      </w:r>
      <w:r w:rsidRPr="00DD117C">
        <w:rPr>
          <w:spacing w:val="1"/>
        </w:rPr>
        <w:t>и</w:t>
      </w:r>
      <w:r w:rsidRPr="00DD117C">
        <w:t>с</w:t>
      </w:r>
      <w:r w:rsidRPr="00DD117C">
        <w:rPr>
          <w:spacing w:val="-2"/>
        </w:rPr>
        <w:t>а</w:t>
      </w:r>
      <w:r w:rsidRPr="00DD117C">
        <w:rPr>
          <w:spacing w:val="-1"/>
        </w:rPr>
        <w:t>н</w:t>
      </w:r>
      <w:r w:rsidRPr="00DD117C">
        <w:rPr>
          <w:spacing w:val="1"/>
        </w:rPr>
        <w:t>и</w:t>
      </w:r>
      <w:r w:rsidRPr="00DD117C">
        <w:t>е</w:t>
      </w:r>
      <w:r w:rsidRPr="00DD117C">
        <w:rPr>
          <w:spacing w:val="4"/>
        </w:rPr>
        <w:t xml:space="preserve"> </w:t>
      </w:r>
      <w:r w:rsidRPr="00DD117C">
        <w:t>и</w:t>
      </w:r>
      <w:r w:rsidRPr="00DD117C">
        <w:rPr>
          <w:spacing w:val="2"/>
        </w:rPr>
        <w:t xml:space="preserve"> </w:t>
      </w:r>
      <w:r w:rsidRPr="00DD117C">
        <w:rPr>
          <w:spacing w:val="1"/>
        </w:rPr>
        <w:t>н</w:t>
      </w:r>
      <w:r w:rsidRPr="00DD117C">
        <w:rPr>
          <w:spacing w:val="-2"/>
        </w:rPr>
        <w:t>а</w:t>
      </w:r>
      <w:r w:rsidRPr="00DD117C">
        <w:rPr>
          <w:spacing w:val="1"/>
        </w:rPr>
        <w:t>н</w:t>
      </w:r>
      <w:r w:rsidRPr="00DD117C">
        <w:t>ес</w:t>
      </w:r>
      <w:r w:rsidRPr="00DD117C">
        <w:rPr>
          <w:spacing w:val="-2"/>
        </w:rPr>
        <w:t>е</w:t>
      </w:r>
      <w:r w:rsidRPr="00DD117C">
        <w:rPr>
          <w:spacing w:val="1"/>
        </w:rPr>
        <w:t>н</w:t>
      </w:r>
      <w:r w:rsidRPr="00DD117C">
        <w:rPr>
          <w:spacing w:val="-1"/>
        </w:rPr>
        <w:t>и</w:t>
      </w:r>
      <w:r w:rsidRPr="00DD117C">
        <w:t>е</w:t>
      </w:r>
      <w:r w:rsidRPr="00DD117C">
        <w:rPr>
          <w:spacing w:val="4"/>
        </w:rPr>
        <w:t xml:space="preserve"> </w:t>
      </w:r>
      <w:r w:rsidRPr="00DD117C">
        <w:rPr>
          <w:spacing w:val="-1"/>
        </w:rPr>
        <w:t>н</w:t>
      </w:r>
      <w:r w:rsidRPr="00DD117C">
        <w:t>а</w:t>
      </w:r>
      <w:r w:rsidRPr="00DD117C">
        <w:rPr>
          <w:spacing w:val="2"/>
        </w:rPr>
        <w:t xml:space="preserve"> </w:t>
      </w:r>
      <w:r w:rsidRPr="00DD117C">
        <w:t>к</w:t>
      </w:r>
      <w:r w:rsidRPr="00DD117C">
        <w:rPr>
          <w:spacing w:val="-1"/>
        </w:rPr>
        <w:t>о</w:t>
      </w:r>
      <w:r w:rsidRPr="00DD117C">
        <w:rPr>
          <w:spacing w:val="1"/>
        </w:rPr>
        <w:t>н</w:t>
      </w:r>
      <w:r w:rsidRPr="00DD117C">
        <w:t>т</w:t>
      </w:r>
      <w:r w:rsidRPr="00DD117C">
        <w:rPr>
          <w:spacing w:val="-4"/>
        </w:rPr>
        <w:t>у</w:t>
      </w:r>
      <w:r w:rsidRPr="00DD117C">
        <w:rPr>
          <w:spacing w:val="1"/>
        </w:rPr>
        <w:t>рн</w:t>
      </w:r>
      <w:r w:rsidRPr="00DD117C">
        <w:rPr>
          <w:spacing w:val="-4"/>
        </w:rPr>
        <w:t>у</w:t>
      </w:r>
      <w:r w:rsidRPr="00DD117C">
        <w:t>ю</w:t>
      </w:r>
      <w:r w:rsidRPr="00DD117C">
        <w:rPr>
          <w:spacing w:val="3"/>
        </w:rPr>
        <w:t xml:space="preserve"> </w:t>
      </w:r>
      <w:r w:rsidRPr="00DD117C">
        <w:t>ка</w:t>
      </w:r>
      <w:r w:rsidRPr="00DD117C">
        <w:rPr>
          <w:spacing w:val="1"/>
        </w:rPr>
        <w:t>р</w:t>
      </w:r>
      <w:r w:rsidRPr="00DD117C">
        <w:t xml:space="preserve">ту </w:t>
      </w:r>
      <w:r w:rsidRPr="00DD117C">
        <w:rPr>
          <w:spacing w:val="2"/>
        </w:rPr>
        <w:t>г</w:t>
      </w:r>
      <w:r w:rsidRPr="00DD117C">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ч</w:t>
      </w:r>
      <w:r w:rsidRPr="00DD117C">
        <w:rPr>
          <w:spacing w:val="-2"/>
        </w:rPr>
        <w:t>е</w:t>
      </w:r>
      <w:r w:rsidRPr="00DD117C">
        <w:t>ск</w:t>
      </w:r>
      <w:r w:rsidRPr="00DD117C">
        <w:rPr>
          <w:spacing w:val="-1"/>
        </w:rPr>
        <w:t>и</w:t>
      </w:r>
      <w:r w:rsidRPr="00DD117C">
        <w:t xml:space="preserve">х </w:t>
      </w:r>
      <w:r w:rsidRPr="00DD117C">
        <w:rPr>
          <w:spacing w:val="1"/>
        </w:rPr>
        <w:t>об</w:t>
      </w:r>
      <w:r w:rsidRPr="00DD117C">
        <w:rPr>
          <w:spacing w:val="-1"/>
        </w:rPr>
        <w:t>ъ</w:t>
      </w:r>
      <w:r w:rsidRPr="00DD117C">
        <w:t>е</w:t>
      </w:r>
      <w:r w:rsidRPr="00DD117C">
        <w:rPr>
          <w:spacing w:val="-2"/>
        </w:rPr>
        <w:t>к</w:t>
      </w:r>
      <w:r w:rsidRPr="00DD117C">
        <w:t>т</w:t>
      </w:r>
      <w:r w:rsidRPr="00DD117C">
        <w:rPr>
          <w:spacing w:val="1"/>
        </w:rPr>
        <w:t>о</w:t>
      </w:r>
      <w:r w:rsidRPr="00DD117C">
        <w:t>в</w:t>
      </w:r>
      <w:r w:rsidRPr="00DD117C">
        <w:rPr>
          <w:spacing w:val="-3"/>
        </w:rPr>
        <w:t xml:space="preserve"> </w:t>
      </w:r>
      <w:r w:rsidRPr="00DD117C">
        <w:rPr>
          <w:spacing w:val="1"/>
        </w:rPr>
        <w:t>о</w:t>
      </w:r>
      <w:r w:rsidRPr="00DD117C">
        <w:rPr>
          <w:spacing w:val="-1"/>
        </w:rPr>
        <w:t>д</w:t>
      </w:r>
      <w:r w:rsidRPr="00DD117C">
        <w:rPr>
          <w:spacing w:val="1"/>
        </w:rPr>
        <w:t>н</w:t>
      </w:r>
      <w:r w:rsidRPr="00DD117C">
        <w:rPr>
          <w:spacing w:val="-1"/>
        </w:rPr>
        <w:t>о</w:t>
      </w:r>
      <w:r w:rsidRPr="00DD117C">
        <w:t>го</w:t>
      </w:r>
      <w:r w:rsidRPr="00DD117C">
        <w:rPr>
          <w:spacing w:val="-2"/>
        </w:rPr>
        <w:t xml:space="preserve"> </w:t>
      </w:r>
      <w:r w:rsidRPr="00DD117C">
        <w:rPr>
          <w:spacing w:val="1"/>
        </w:rPr>
        <w:t>и</w:t>
      </w:r>
      <w:r w:rsidRPr="00DD117C">
        <w:t>з</w:t>
      </w:r>
      <w:r w:rsidRPr="00DD117C">
        <w:rPr>
          <w:spacing w:val="-1"/>
        </w:rPr>
        <w:t xml:space="preserve"> </w:t>
      </w:r>
      <w:r w:rsidRPr="00DD117C">
        <w:rPr>
          <w:spacing w:val="1"/>
        </w:rPr>
        <w:t>и</w:t>
      </w:r>
      <w:r w:rsidRPr="00DD117C">
        <w:t>з</w:t>
      </w:r>
      <w:r w:rsidRPr="00DD117C">
        <w:rPr>
          <w:spacing w:val="-4"/>
        </w:rPr>
        <w:t>у</w:t>
      </w:r>
      <w:r w:rsidRPr="00DD117C">
        <w:t>че</w:t>
      </w:r>
      <w:r w:rsidRPr="00DD117C">
        <w:rPr>
          <w:spacing w:val="1"/>
        </w:rPr>
        <w:t>нн</w:t>
      </w:r>
      <w:r w:rsidRPr="00DD117C">
        <w:rPr>
          <w:spacing w:val="-1"/>
        </w:rPr>
        <w:t>ы</w:t>
      </w:r>
      <w:r w:rsidRPr="00DD117C">
        <w:t>х</w:t>
      </w:r>
      <w:r w:rsidRPr="00DD117C">
        <w:rPr>
          <w:spacing w:val="1"/>
        </w:rPr>
        <w:t xml:space="preserve"> </w:t>
      </w:r>
      <w:r w:rsidRPr="00DD117C">
        <w:t>м</w:t>
      </w:r>
      <w:r w:rsidRPr="00DD117C">
        <w:rPr>
          <w:spacing w:val="-3"/>
        </w:rPr>
        <w:t>а</w:t>
      </w:r>
      <w:r w:rsidRPr="00DD117C">
        <w:rPr>
          <w:spacing w:val="1"/>
        </w:rPr>
        <w:t>р</w:t>
      </w:r>
      <w:r w:rsidRPr="00DD117C">
        <w:rPr>
          <w:spacing w:val="-3"/>
        </w:rPr>
        <w:t>ш</w:t>
      </w:r>
      <w:r w:rsidRPr="00DD117C">
        <w:rPr>
          <w:spacing w:val="1"/>
        </w:rPr>
        <w:t>р</w:t>
      </w:r>
      <w:r w:rsidRPr="00DD117C">
        <w:rPr>
          <w:spacing w:val="-4"/>
        </w:rPr>
        <w:t>у</w:t>
      </w:r>
      <w:r w:rsidRPr="00DD117C">
        <w:rPr>
          <w:spacing w:val="2"/>
        </w:rPr>
        <w:t>т</w:t>
      </w:r>
      <w:r w:rsidRPr="00DD117C">
        <w:rPr>
          <w:spacing w:val="1"/>
        </w:rPr>
        <w:t>о</w:t>
      </w:r>
      <w:r w:rsidRPr="00DD117C">
        <w:t>в.</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pPr>
      <w:r w:rsidRPr="00DD117C">
        <w:rPr>
          <w:b/>
          <w:bCs/>
          <w:spacing w:val="1"/>
        </w:rPr>
        <w:t>Главные</w:t>
      </w:r>
      <w:r w:rsidRPr="00DD117C">
        <w:rPr>
          <w:b/>
          <w:bCs/>
        </w:rPr>
        <w:t xml:space="preserve"> </w:t>
      </w:r>
      <w:r w:rsidRPr="00DD117C">
        <w:rPr>
          <w:b/>
          <w:bCs/>
          <w:spacing w:val="-3"/>
        </w:rPr>
        <w:t>з</w:t>
      </w:r>
      <w:r w:rsidRPr="00DD117C">
        <w:rPr>
          <w:b/>
          <w:bCs/>
          <w:spacing w:val="1"/>
        </w:rPr>
        <w:t>а</w:t>
      </w:r>
      <w:r w:rsidRPr="00DD117C">
        <w:rPr>
          <w:b/>
          <w:bCs/>
          <w:spacing w:val="-1"/>
        </w:rPr>
        <w:t>к</w:t>
      </w:r>
      <w:r w:rsidRPr="00DD117C">
        <w:rPr>
          <w:b/>
          <w:bCs/>
          <w:spacing w:val="1"/>
        </w:rPr>
        <w:t>о</w:t>
      </w:r>
      <w:r w:rsidRPr="00DD117C">
        <w:rPr>
          <w:b/>
          <w:bCs/>
          <w:spacing w:val="-3"/>
        </w:rPr>
        <w:t>н</w:t>
      </w:r>
      <w:r w:rsidRPr="00DD117C">
        <w:rPr>
          <w:b/>
          <w:bCs/>
          <w:spacing w:val="-1"/>
        </w:rPr>
        <w:t>о</w:t>
      </w:r>
      <w:r w:rsidRPr="00DD117C">
        <w:rPr>
          <w:b/>
          <w:bCs/>
        </w:rPr>
        <w:t>м</w:t>
      </w:r>
      <w:r w:rsidRPr="00DD117C">
        <w:rPr>
          <w:b/>
          <w:bCs/>
          <w:spacing w:val="1"/>
        </w:rPr>
        <w:t>е</w:t>
      </w:r>
      <w:r w:rsidRPr="00DD117C">
        <w:rPr>
          <w:b/>
          <w:bCs/>
        </w:rPr>
        <w:t>р</w:t>
      </w:r>
      <w:r w:rsidRPr="00DD117C">
        <w:rPr>
          <w:b/>
          <w:bCs/>
          <w:spacing w:val="-1"/>
        </w:rPr>
        <w:t>но</w:t>
      </w:r>
      <w:r w:rsidRPr="00DD117C">
        <w:rPr>
          <w:b/>
          <w:bCs/>
        </w:rPr>
        <w:t>с</w:t>
      </w:r>
      <w:r w:rsidRPr="00DD117C">
        <w:rPr>
          <w:b/>
          <w:bCs/>
          <w:spacing w:val="1"/>
        </w:rPr>
        <w:t>т</w:t>
      </w:r>
      <w:r w:rsidRPr="00DD117C">
        <w:rPr>
          <w:b/>
          <w:bCs/>
        </w:rPr>
        <w:t xml:space="preserve">и </w:t>
      </w:r>
      <w:r w:rsidRPr="00DD117C">
        <w:rPr>
          <w:b/>
          <w:bCs/>
          <w:spacing w:val="-1"/>
        </w:rPr>
        <w:t>п</w:t>
      </w:r>
      <w:r w:rsidRPr="00DD117C">
        <w:rPr>
          <w:b/>
          <w:bCs/>
        </w:rPr>
        <w:t>р</w:t>
      </w:r>
      <w:r w:rsidRPr="00DD117C">
        <w:rPr>
          <w:b/>
          <w:bCs/>
          <w:spacing w:val="-1"/>
        </w:rPr>
        <w:t>и</w:t>
      </w:r>
      <w:r w:rsidRPr="00DD117C">
        <w:rPr>
          <w:b/>
          <w:bCs/>
        </w:rPr>
        <w:t>р</w:t>
      </w:r>
      <w:r w:rsidRPr="00DD117C">
        <w:rPr>
          <w:b/>
          <w:bCs/>
          <w:spacing w:val="1"/>
        </w:rPr>
        <w:t>о</w:t>
      </w:r>
      <w:r w:rsidRPr="00DD117C">
        <w:rPr>
          <w:b/>
          <w:bCs/>
        </w:rPr>
        <w:t>ды</w:t>
      </w:r>
      <w:r w:rsidRPr="00DD117C">
        <w:rPr>
          <w:b/>
          <w:bCs/>
          <w:spacing w:val="-3"/>
        </w:rPr>
        <w:t xml:space="preserve"> </w:t>
      </w:r>
      <w:r w:rsidRPr="00DD117C">
        <w:rPr>
          <w:b/>
          <w:bCs/>
        </w:rPr>
        <w:t>Зе</w:t>
      </w:r>
      <w:r w:rsidRPr="00DD117C">
        <w:rPr>
          <w:b/>
          <w:bCs/>
          <w:spacing w:val="-2"/>
        </w:rPr>
        <w:t>м</w:t>
      </w:r>
      <w:r w:rsidRPr="00DD117C">
        <w:rPr>
          <w:b/>
          <w:bCs/>
          <w:spacing w:val="1"/>
        </w:rPr>
        <w:t>л</w:t>
      </w:r>
      <w:r w:rsidRPr="00DD117C">
        <w:rPr>
          <w:b/>
          <w:bCs/>
          <w:spacing w:val="-1"/>
        </w:rPr>
        <w:t>и</w:t>
      </w:r>
      <w:r w:rsidRPr="00DD117C">
        <w:rPr>
          <w:b/>
          <w:bCs/>
        </w:rPr>
        <w:t>.</w:t>
      </w:r>
    </w:p>
    <w:p w:rsidR="00DD117C" w:rsidRPr="00DD117C" w:rsidRDefault="00DD117C" w:rsidP="00DD117C">
      <w:pPr>
        <w:tabs>
          <w:tab w:val="left" w:pos="426"/>
        </w:tabs>
        <w:autoSpaceDE w:val="0"/>
        <w:autoSpaceDN w:val="0"/>
        <w:adjustRightInd w:val="0"/>
        <w:spacing w:line="276" w:lineRule="auto"/>
        <w:ind w:firstLine="709"/>
        <w:jc w:val="both"/>
        <w:rPr>
          <w:i/>
        </w:rPr>
      </w:pPr>
      <w:r w:rsidRPr="00DD117C">
        <w:rPr>
          <w:b/>
          <w:bCs/>
        </w:rPr>
        <w:t>Л</w:t>
      </w:r>
      <w:r w:rsidRPr="00DD117C">
        <w:rPr>
          <w:b/>
          <w:bCs/>
          <w:spacing w:val="-1"/>
        </w:rPr>
        <w:t>и</w:t>
      </w:r>
      <w:r w:rsidRPr="00DD117C">
        <w:rPr>
          <w:b/>
          <w:bCs/>
          <w:spacing w:val="1"/>
        </w:rPr>
        <w:t>то</w:t>
      </w:r>
      <w:r w:rsidRPr="00DD117C">
        <w:rPr>
          <w:b/>
          <w:bCs/>
        </w:rPr>
        <w:t>с</w:t>
      </w:r>
      <w:r w:rsidRPr="00DD117C">
        <w:rPr>
          <w:b/>
          <w:bCs/>
          <w:spacing w:val="-2"/>
        </w:rPr>
        <w:t>ф</w:t>
      </w:r>
      <w:r w:rsidRPr="00DD117C">
        <w:rPr>
          <w:b/>
          <w:bCs/>
        </w:rPr>
        <w:t>е</w:t>
      </w:r>
      <w:r w:rsidRPr="00DD117C">
        <w:rPr>
          <w:b/>
          <w:bCs/>
          <w:spacing w:val="-3"/>
        </w:rPr>
        <w:t>р</w:t>
      </w:r>
      <w:r w:rsidRPr="00DD117C">
        <w:rPr>
          <w:b/>
          <w:bCs/>
        </w:rPr>
        <w:t>а</w:t>
      </w:r>
      <w:r w:rsidRPr="00DD117C">
        <w:rPr>
          <w:b/>
          <w:bCs/>
          <w:spacing w:val="4"/>
        </w:rPr>
        <w:t xml:space="preserve"> </w:t>
      </w:r>
      <w:r w:rsidRPr="00DD117C">
        <w:rPr>
          <w:b/>
          <w:bCs/>
        </w:rPr>
        <w:t>и</w:t>
      </w:r>
      <w:r w:rsidRPr="00DD117C">
        <w:rPr>
          <w:b/>
          <w:bCs/>
          <w:spacing w:val="2"/>
        </w:rPr>
        <w:t xml:space="preserve"> </w:t>
      </w:r>
      <w:r w:rsidRPr="00DD117C">
        <w:rPr>
          <w:b/>
          <w:bCs/>
        </w:rPr>
        <w:t>ре</w:t>
      </w:r>
      <w:r w:rsidRPr="00DD117C">
        <w:rPr>
          <w:b/>
          <w:bCs/>
          <w:spacing w:val="1"/>
        </w:rPr>
        <w:t>л</w:t>
      </w:r>
      <w:r w:rsidRPr="00DD117C">
        <w:rPr>
          <w:b/>
          <w:bCs/>
          <w:spacing w:val="-2"/>
        </w:rPr>
        <w:t>ье</w:t>
      </w:r>
      <w:r w:rsidRPr="00DD117C">
        <w:rPr>
          <w:b/>
          <w:bCs/>
        </w:rPr>
        <w:t>ф</w:t>
      </w:r>
      <w:r w:rsidRPr="00DD117C">
        <w:rPr>
          <w:b/>
          <w:bCs/>
          <w:spacing w:val="1"/>
        </w:rPr>
        <w:t xml:space="preserve"> </w:t>
      </w:r>
      <w:r w:rsidRPr="00DD117C">
        <w:rPr>
          <w:b/>
          <w:bCs/>
        </w:rPr>
        <w:t>Зе</w:t>
      </w:r>
      <w:r w:rsidRPr="00DD117C">
        <w:rPr>
          <w:b/>
          <w:bCs/>
          <w:spacing w:val="1"/>
        </w:rPr>
        <w:t>мл</w:t>
      </w:r>
      <w:r w:rsidRPr="00DD117C">
        <w:rPr>
          <w:b/>
          <w:bCs/>
          <w:spacing w:val="-1"/>
        </w:rPr>
        <w:t>и</w:t>
      </w:r>
      <w:r w:rsidRPr="00DD117C">
        <w:rPr>
          <w:b/>
          <w:bCs/>
        </w:rPr>
        <w:t>.</w:t>
      </w:r>
      <w:r w:rsidRPr="00DD117C">
        <w:rPr>
          <w:b/>
          <w:bCs/>
          <w:spacing w:val="7"/>
        </w:rPr>
        <w:t xml:space="preserve"> </w:t>
      </w:r>
      <w:r w:rsidRPr="00DD117C">
        <w:rPr>
          <w:spacing w:val="-1"/>
        </w:rPr>
        <w:t>И</w:t>
      </w:r>
      <w:r w:rsidRPr="00DD117C">
        <w:t>ст</w:t>
      </w:r>
      <w:r w:rsidRPr="00DD117C">
        <w:rPr>
          <w:spacing w:val="-1"/>
        </w:rPr>
        <w:t>о</w:t>
      </w:r>
      <w:r w:rsidRPr="00DD117C">
        <w:rPr>
          <w:spacing w:val="1"/>
        </w:rPr>
        <w:t>ри</w:t>
      </w:r>
      <w:r w:rsidRPr="00DD117C">
        <w:t>я</w:t>
      </w:r>
      <w:r w:rsidRPr="00DD117C">
        <w:rPr>
          <w:spacing w:val="1"/>
        </w:rPr>
        <w:t xml:space="preserve"> З</w:t>
      </w:r>
      <w:r w:rsidRPr="00DD117C">
        <w:t>ем</w:t>
      </w:r>
      <w:r w:rsidRPr="00DD117C">
        <w:rPr>
          <w:spacing w:val="-1"/>
        </w:rPr>
        <w:t>л</w:t>
      </w:r>
      <w:r w:rsidRPr="00DD117C">
        <w:t>и</w:t>
      </w:r>
      <w:r w:rsidRPr="00DD117C">
        <w:rPr>
          <w:spacing w:val="4"/>
        </w:rPr>
        <w:t xml:space="preserve"> </w:t>
      </w:r>
      <w:r w:rsidRPr="00DD117C">
        <w:rPr>
          <w:spacing w:val="-2"/>
        </w:rPr>
        <w:t>к</w:t>
      </w:r>
      <w:r w:rsidRPr="00DD117C">
        <w:t>ак</w:t>
      </w:r>
      <w:r w:rsidRPr="00DD117C">
        <w:rPr>
          <w:spacing w:val="4"/>
        </w:rPr>
        <w:t xml:space="preserve"> </w:t>
      </w:r>
      <w:r w:rsidRPr="00DD117C">
        <w:rPr>
          <w:spacing w:val="1"/>
        </w:rPr>
        <w:t>п</w:t>
      </w:r>
      <w:r w:rsidRPr="00DD117C">
        <w:rPr>
          <w:spacing w:val="-1"/>
        </w:rPr>
        <w:t>л</w:t>
      </w:r>
      <w:r w:rsidRPr="00DD117C">
        <w:rPr>
          <w:spacing w:val="-2"/>
        </w:rPr>
        <w:t>а</w:t>
      </w:r>
      <w:r w:rsidRPr="00DD117C">
        <w:rPr>
          <w:spacing w:val="1"/>
        </w:rPr>
        <w:t>н</w:t>
      </w:r>
      <w:r w:rsidRPr="00DD117C">
        <w:t>е</w:t>
      </w:r>
      <w:r w:rsidRPr="00DD117C">
        <w:rPr>
          <w:spacing w:val="-3"/>
        </w:rPr>
        <w:t>т</w:t>
      </w:r>
      <w:r w:rsidRPr="00DD117C">
        <w:rPr>
          <w:spacing w:val="1"/>
        </w:rPr>
        <w:t>ы</w:t>
      </w:r>
      <w:r w:rsidRPr="00DD117C">
        <w:t>. Лит</w:t>
      </w:r>
      <w:r w:rsidRPr="00DD117C">
        <w:rPr>
          <w:spacing w:val="1"/>
        </w:rPr>
        <w:t>о</w:t>
      </w:r>
      <w:r w:rsidRPr="00DD117C">
        <w:rPr>
          <w:spacing w:val="-2"/>
        </w:rPr>
        <w:t>с</w:t>
      </w:r>
      <w:r w:rsidRPr="00DD117C">
        <w:t>фер</w:t>
      </w:r>
      <w:r w:rsidRPr="00DD117C">
        <w:rPr>
          <w:spacing w:val="-2"/>
        </w:rPr>
        <w:t>н</w:t>
      </w:r>
      <w:r w:rsidRPr="00DD117C">
        <w:rPr>
          <w:spacing w:val="1"/>
        </w:rPr>
        <w:t>ы</w:t>
      </w:r>
      <w:r w:rsidRPr="00DD117C">
        <w:t xml:space="preserve">е </w:t>
      </w:r>
      <w:r w:rsidRPr="00DD117C">
        <w:rPr>
          <w:spacing w:val="1"/>
        </w:rPr>
        <w:t>п</w:t>
      </w:r>
      <w:r w:rsidRPr="00DD117C">
        <w:rPr>
          <w:spacing w:val="-1"/>
        </w:rPr>
        <w:t>л</w:t>
      </w:r>
      <w:r w:rsidRPr="00DD117C">
        <w:rPr>
          <w:spacing w:val="1"/>
        </w:rPr>
        <w:t>и</w:t>
      </w:r>
      <w:r w:rsidRPr="00DD117C">
        <w:rPr>
          <w:spacing w:val="-2"/>
        </w:rPr>
        <w:t>т</w:t>
      </w:r>
      <w:r w:rsidRPr="00DD117C">
        <w:rPr>
          <w:spacing w:val="1"/>
        </w:rPr>
        <w:t>ы</w:t>
      </w:r>
      <w:r w:rsidRPr="00DD117C">
        <w:t>. Сейсмические пояса Земли. Ст</w:t>
      </w:r>
      <w:r w:rsidRPr="00DD117C">
        <w:rPr>
          <w:spacing w:val="-2"/>
        </w:rPr>
        <w:t>р</w:t>
      </w:r>
      <w:r w:rsidRPr="00DD117C">
        <w:rPr>
          <w:spacing w:val="1"/>
        </w:rPr>
        <w:t>о</w:t>
      </w:r>
      <w:r w:rsidRPr="00DD117C">
        <w:rPr>
          <w:spacing w:val="-2"/>
        </w:rPr>
        <w:t>е</w:t>
      </w:r>
      <w:r w:rsidRPr="00DD117C">
        <w:rPr>
          <w:spacing w:val="1"/>
        </w:rPr>
        <w:t>н</w:t>
      </w:r>
      <w:r w:rsidRPr="00DD117C">
        <w:rPr>
          <w:spacing w:val="-1"/>
        </w:rPr>
        <w:t>и</w:t>
      </w:r>
      <w:r w:rsidRPr="00DD117C">
        <w:t>е зем</w:t>
      </w:r>
      <w:r w:rsidRPr="00DD117C">
        <w:rPr>
          <w:spacing w:val="-2"/>
        </w:rPr>
        <w:t>н</w:t>
      </w:r>
      <w:r w:rsidRPr="00DD117C">
        <w:rPr>
          <w:spacing w:val="1"/>
        </w:rPr>
        <w:t>о</w:t>
      </w:r>
      <w:r w:rsidRPr="00DD117C">
        <w:t>й к</w:t>
      </w:r>
      <w:r w:rsidRPr="00DD117C">
        <w:rPr>
          <w:spacing w:val="-1"/>
        </w:rPr>
        <w:t>ор</w:t>
      </w:r>
      <w:r w:rsidRPr="00DD117C">
        <w:rPr>
          <w:spacing w:val="1"/>
        </w:rPr>
        <w:t>ы</w:t>
      </w:r>
      <w:r w:rsidRPr="00DD117C">
        <w:t xml:space="preserve">. Типы земной коры, их отличия. </w:t>
      </w:r>
      <w:r w:rsidRPr="00DD117C">
        <w:rPr>
          <w:spacing w:val="-1"/>
        </w:rPr>
        <w:t>Фо</w:t>
      </w:r>
      <w:r w:rsidRPr="00DD117C">
        <w:rPr>
          <w:spacing w:val="1"/>
        </w:rPr>
        <w:t>р</w:t>
      </w:r>
      <w:r w:rsidRPr="00DD117C">
        <w:t>м</w:t>
      </w:r>
      <w:r w:rsidRPr="00DD117C">
        <w:rPr>
          <w:spacing w:val="-2"/>
        </w:rPr>
        <w:t>и</w:t>
      </w:r>
      <w:r w:rsidRPr="00DD117C">
        <w:rPr>
          <w:spacing w:val="-1"/>
        </w:rPr>
        <w:t>р</w:t>
      </w:r>
      <w:r w:rsidRPr="00DD117C">
        <w:rPr>
          <w:spacing w:val="1"/>
        </w:rPr>
        <w:t>о</w:t>
      </w:r>
      <w:r w:rsidRPr="00DD117C">
        <w:t>ва</w:t>
      </w:r>
      <w:r w:rsidRPr="00DD117C">
        <w:rPr>
          <w:spacing w:val="-2"/>
        </w:rPr>
        <w:t>н</w:t>
      </w:r>
      <w:r w:rsidRPr="00DD117C">
        <w:rPr>
          <w:spacing w:val="1"/>
        </w:rPr>
        <w:t>и</w:t>
      </w:r>
      <w:r w:rsidRPr="00DD117C">
        <w:t xml:space="preserve">е современного </w:t>
      </w:r>
      <w:r w:rsidRPr="00DD117C">
        <w:rPr>
          <w:spacing w:val="1"/>
        </w:rPr>
        <w:t>р</w:t>
      </w:r>
      <w:r w:rsidRPr="00DD117C">
        <w:t>ел</w:t>
      </w:r>
      <w:r w:rsidRPr="00DD117C">
        <w:rPr>
          <w:spacing w:val="-2"/>
        </w:rPr>
        <w:t>ье</w:t>
      </w:r>
      <w:r w:rsidRPr="00DD117C">
        <w:t>фа</w:t>
      </w:r>
      <w:r w:rsidRPr="00DD117C">
        <w:rPr>
          <w:spacing w:val="3"/>
        </w:rPr>
        <w:t xml:space="preserve"> </w:t>
      </w:r>
      <w:r w:rsidRPr="00DD117C">
        <w:rPr>
          <w:spacing w:val="-1"/>
        </w:rPr>
        <w:t>З</w:t>
      </w:r>
      <w:r w:rsidRPr="00DD117C">
        <w:t>ем</w:t>
      </w:r>
      <w:r w:rsidRPr="00DD117C">
        <w:rPr>
          <w:spacing w:val="-1"/>
        </w:rPr>
        <w:t>л</w:t>
      </w:r>
      <w:r w:rsidRPr="00DD117C">
        <w:rPr>
          <w:spacing w:val="1"/>
        </w:rPr>
        <w:t>и</w:t>
      </w:r>
      <w:r w:rsidRPr="00DD117C">
        <w:t xml:space="preserve">. </w:t>
      </w:r>
      <w:r w:rsidRPr="00DD117C">
        <w:rPr>
          <w:i/>
        </w:rPr>
        <w:t>В</w:t>
      </w:r>
      <w:r w:rsidRPr="00DD117C">
        <w:rPr>
          <w:i/>
          <w:spacing w:val="-3"/>
        </w:rPr>
        <w:t>л</w:t>
      </w:r>
      <w:r w:rsidRPr="00DD117C">
        <w:rPr>
          <w:i/>
          <w:spacing w:val="1"/>
        </w:rPr>
        <w:t>и</w:t>
      </w:r>
      <w:r w:rsidRPr="00DD117C">
        <w:rPr>
          <w:i/>
          <w:spacing w:val="-2"/>
        </w:rPr>
        <w:t>я</w:t>
      </w:r>
      <w:r w:rsidRPr="00DD117C">
        <w:rPr>
          <w:i/>
          <w:spacing w:val="-1"/>
        </w:rPr>
        <w:t>н</w:t>
      </w:r>
      <w:r w:rsidRPr="00DD117C">
        <w:rPr>
          <w:i/>
          <w:spacing w:val="1"/>
        </w:rPr>
        <w:t>и</w:t>
      </w:r>
      <w:r w:rsidRPr="00DD117C">
        <w:rPr>
          <w:i/>
        </w:rPr>
        <w:t>е ст</w:t>
      </w:r>
      <w:r w:rsidRPr="00DD117C">
        <w:rPr>
          <w:i/>
          <w:spacing w:val="-1"/>
        </w:rPr>
        <w:t>р</w:t>
      </w:r>
      <w:r w:rsidRPr="00DD117C">
        <w:rPr>
          <w:i/>
          <w:spacing w:val="1"/>
        </w:rPr>
        <w:t>о</w:t>
      </w:r>
      <w:r w:rsidRPr="00DD117C">
        <w:rPr>
          <w:i/>
        </w:rPr>
        <w:t>е</w:t>
      </w:r>
      <w:r w:rsidRPr="00DD117C">
        <w:rPr>
          <w:i/>
          <w:spacing w:val="-1"/>
        </w:rPr>
        <w:t>н</w:t>
      </w:r>
      <w:r w:rsidRPr="00DD117C">
        <w:rPr>
          <w:i/>
          <w:spacing w:val="1"/>
        </w:rPr>
        <w:t>и</w:t>
      </w:r>
      <w:r w:rsidRPr="00DD117C">
        <w:rPr>
          <w:i/>
        </w:rPr>
        <w:t>я зе</w:t>
      </w:r>
      <w:r w:rsidRPr="00DD117C">
        <w:rPr>
          <w:i/>
          <w:spacing w:val="-3"/>
        </w:rPr>
        <w:t>м</w:t>
      </w:r>
      <w:r w:rsidRPr="00DD117C">
        <w:rPr>
          <w:i/>
          <w:spacing w:val="-1"/>
        </w:rPr>
        <w:t>н</w:t>
      </w:r>
      <w:r w:rsidRPr="00DD117C">
        <w:rPr>
          <w:i/>
          <w:spacing w:val="1"/>
        </w:rPr>
        <w:t>о</w:t>
      </w:r>
      <w:r w:rsidRPr="00DD117C">
        <w:rPr>
          <w:i/>
        </w:rPr>
        <w:t>й</w:t>
      </w:r>
      <w:r w:rsidRPr="00DD117C">
        <w:rPr>
          <w:i/>
          <w:spacing w:val="1"/>
        </w:rPr>
        <w:t xml:space="preserve"> </w:t>
      </w:r>
      <w:r w:rsidRPr="00DD117C">
        <w:rPr>
          <w:i/>
          <w:spacing w:val="-3"/>
        </w:rPr>
        <w:t>к</w:t>
      </w:r>
      <w:r w:rsidRPr="00DD117C">
        <w:rPr>
          <w:i/>
          <w:spacing w:val="-1"/>
        </w:rPr>
        <w:t>о</w:t>
      </w:r>
      <w:r w:rsidRPr="00DD117C">
        <w:rPr>
          <w:i/>
          <w:spacing w:val="1"/>
        </w:rPr>
        <w:t>р</w:t>
      </w:r>
      <w:r w:rsidRPr="00DD117C">
        <w:rPr>
          <w:i/>
        </w:rPr>
        <w:t>ы</w:t>
      </w:r>
      <w:r w:rsidRPr="00DD117C">
        <w:rPr>
          <w:i/>
          <w:spacing w:val="-2"/>
        </w:rPr>
        <w:t xml:space="preserve"> </w:t>
      </w:r>
      <w:r w:rsidRPr="00DD117C">
        <w:rPr>
          <w:i/>
          <w:spacing w:val="1"/>
        </w:rPr>
        <w:t>н</w:t>
      </w:r>
      <w:r w:rsidRPr="00DD117C">
        <w:rPr>
          <w:i/>
        </w:rPr>
        <w:t xml:space="preserve">а </w:t>
      </w:r>
      <w:r w:rsidRPr="00DD117C">
        <w:rPr>
          <w:i/>
          <w:spacing w:val="-2"/>
        </w:rPr>
        <w:t>о</w:t>
      </w:r>
      <w:r w:rsidRPr="00DD117C">
        <w:rPr>
          <w:i/>
          <w:spacing w:val="1"/>
        </w:rPr>
        <w:t>б</w:t>
      </w:r>
      <w:r w:rsidRPr="00DD117C">
        <w:rPr>
          <w:i/>
          <w:spacing w:val="-1"/>
        </w:rPr>
        <w:t>ли</w:t>
      </w:r>
      <w:r w:rsidRPr="00DD117C">
        <w:rPr>
          <w:i/>
        </w:rPr>
        <w:t>к Зем</w:t>
      </w:r>
      <w:r w:rsidRPr="00DD117C">
        <w:rPr>
          <w:i/>
          <w:spacing w:val="-3"/>
        </w:rPr>
        <w:t>л</w:t>
      </w:r>
      <w:r w:rsidRPr="00DD117C">
        <w:rPr>
          <w:i/>
          <w:spacing w:val="1"/>
        </w:rPr>
        <w:t>и</w:t>
      </w:r>
      <w:r w:rsidRPr="00DD117C">
        <w:rPr>
          <w:i/>
        </w:rPr>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А</w:t>
      </w:r>
      <w:r w:rsidRPr="00DD117C">
        <w:rPr>
          <w:b/>
          <w:bCs/>
          <w:spacing w:val="1"/>
        </w:rPr>
        <w:t>т</w:t>
      </w:r>
      <w:r w:rsidRPr="00DD117C">
        <w:rPr>
          <w:b/>
          <w:bCs/>
          <w:spacing w:val="-2"/>
        </w:rPr>
        <w:t>м</w:t>
      </w:r>
      <w:r w:rsidRPr="00DD117C">
        <w:rPr>
          <w:b/>
          <w:bCs/>
          <w:spacing w:val="1"/>
        </w:rPr>
        <w:t>о</w:t>
      </w:r>
      <w:r w:rsidRPr="00DD117C">
        <w:rPr>
          <w:b/>
          <w:bCs/>
        </w:rPr>
        <w:t>с</w:t>
      </w:r>
      <w:r w:rsidRPr="00DD117C">
        <w:rPr>
          <w:b/>
          <w:bCs/>
          <w:spacing w:val="-2"/>
        </w:rPr>
        <w:t>ф</w:t>
      </w:r>
      <w:r w:rsidRPr="00DD117C">
        <w:rPr>
          <w:b/>
          <w:bCs/>
        </w:rPr>
        <w:t xml:space="preserve">ера и </w:t>
      </w:r>
      <w:r w:rsidRPr="00DD117C">
        <w:rPr>
          <w:b/>
          <w:bCs/>
          <w:spacing w:val="-1"/>
        </w:rPr>
        <w:t>к</w:t>
      </w:r>
      <w:r w:rsidRPr="00DD117C">
        <w:rPr>
          <w:b/>
          <w:bCs/>
          <w:spacing w:val="1"/>
        </w:rPr>
        <w:t>л</w:t>
      </w:r>
      <w:r w:rsidRPr="00DD117C">
        <w:rPr>
          <w:b/>
          <w:bCs/>
          <w:spacing w:val="-1"/>
        </w:rPr>
        <w:t>и</w:t>
      </w:r>
      <w:r w:rsidRPr="00DD117C">
        <w:rPr>
          <w:b/>
          <w:bCs/>
        </w:rPr>
        <w:t>ма</w:t>
      </w:r>
      <w:r w:rsidRPr="00DD117C">
        <w:rPr>
          <w:b/>
          <w:bCs/>
          <w:spacing w:val="1"/>
        </w:rPr>
        <w:t>т</w:t>
      </w:r>
      <w:r w:rsidRPr="00DD117C">
        <w:rPr>
          <w:b/>
          <w:bCs/>
        </w:rPr>
        <w:t>ы З</w:t>
      </w:r>
      <w:r w:rsidRPr="00DD117C">
        <w:rPr>
          <w:b/>
          <w:bCs/>
          <w:spacing w:val="-2"/>
        </w:rPr>
        <w:t>е</w:t>
      </w:r>
      <w:r w:rsidRPr="00DD117C">
        <w:rPr>
          <w:b/>
          <w:bCs/>
        </w:rPr>
        <w:t>м</w:t>
      </w:r>
      <w:r w:rsidRPr="00DD117C">
        <w:rPr>
          <w:b/>
          <w:bCs/>
          <w:spacing w:val="1"/>
        </w:rPr>
        <w:t>л</w:t>
      </w:r>
      <w:r w:rsidRPr="00DD117C">
        <w:rPr>
          <w:b/>
          <w:bCs/>
          <w:spacing w:val="-1"/>
        </w:rPr>
        <w:t>и</w:t>
      </w:r>
      <w:r w:rsidRPr="00DD117C">
        <w:rPr>
          <w:b/>
          <w:bCs/>
        </w:rPr>
        <w:t xml:space="preserve">. </w:t>
      </w:r>
      <w:r w:rsidRPr="00DD117C">
        <w:rPr>
          <w:spacing w:val="1"/>
        </w:rPr>
        <w:t>Р</w:t>
      </w:r>
      <w:r w:rsidRPr="00DD117C">
        <w:t>а</w:t>
      </w:r>
      <w:r w:rsidRPr="00DD117C">
        <w:rPr>
          <w:spacing w:val="-2"/>
        </w:rPr>
        <w:t>с</w:t>
      </w:r>
      <w:r w:rsidRPr="00DD117C">
        <w:rPr>
          <w:spacing w:val="1"/>
        </w:rPr>
        <w:t>п</w:t>
      </w:r>
      <w:r w:rsidRPr="00DD117C">
        <w:rPr>
          <w:spacing w:val="-1"/>
        </w:rPr>
        <w:t>р</w:t>
      </w:r>
      <w:r w:rsidRPr="00DD117C">
        <w:t>е</w:t>
      </w:r>
      <w:r w:rsidRPr="00DD117C">
        <w:rPr>
          <w:spacing w:val="1"/>
        </w:rPr>
        <w:t>д</w:t>
      </w:r>
      <w:r w:rsidRPr="00DD117C">
        <w:t>ел</w:t>
      </w:r>
      <w:r w:rsidRPr="00DD117C">
        <w:rPr>
          <w:spacing w:val="-3"/>
        </w:rPr>
        <w:t>е</w:t>
      </w:r>
      <w:r w:rsidRPr="00DD117C">
        <w:rPr>
          <w:spacing w:val="1"/>
        </w:rPr>
        <w:t>н</w:t>
      </w:r>
      <w:r w:rsidRPr="00DD117C">
        <w:rPr>
          <w:spacing w:val="-1"/>
        </w:rPr>
        <w:t>и</w:t>
      </w:r>
      <w:r w:rsidRPr="00DD117C">
        <w:t>е темп</w:t>
      </w:r>
      <w:r w:rsidRPr="00DD117C">
        <w:rPr>
          <w:spacing w:val="-2"/>
        </w:rPr>
        <w:t>е</w:t>
      </w:r>
      <w:r w:rsidRPr="00DD117C">
        <w:rPr>
          <w:spacing w:val="1"/>
        </w:rPr>
        <w:t>р</w:t>
      </w:r>
      <w:r w:rsidRPr="00DD117C">
        <w:t>ат</w:t>
      </w:r>
      <w:r w:rsidRPr="00DD117C">
        <w:rPr>
          <w:spacing w:val="-4"/>
        </w:rPr>
        <w:t>у</w:t>
      </w:r>
      <w:r w:rsidRPr="00DD117C">
        <w:rPr>
          <w:spacing w:val="1"/>
        </w:rPr>
        <w:t>ры</w:t>
      </w:r>
      <w:r w:rsidRPr="00DD117C">
        <w:t>,</w:t>
      </w:r>
      <w:r w:rsidRPr="00DD117C">
        <w:rPr>
          <w:spacing w:val="8"/>
        </w:rPr>
        <w:t xml:space="preserve"> </w:t>
      </w:r>
      <w:r w:rsidRPr="00DD117C">
        <w:rPr>
          <w:spacing w:val="1"/>
        </w:rPr>
        <w:t>о</w:t>
      </w:r>
      <w:r w:rsidRPr="00DD117C">
        <w:t>с</w:t>
      </w:r>
      <w:r w:rsidRPr="00DD117C">
        <w:rPr>
          <w:spacing w:val="-2"/>
        </w:rPr>
        <w:t>а</w:t>
      </w:r>
      <w:r w:rsidRPr="00DD117C">
        <w:rPr>
          <w:spacing w:val="1"/>
        </w:rPr>
        <w:t>д</w:t>
      </w:r>
      <w:r w:rsidRPr="00DD117C">
        <w:rPr>
          <w:spacing w:val="-2"/>
        </w:rPr>
        <w:t>к</w:t>
      </w:r>
      <w:r w:rsidRPr="00DD117C">
        <w:rPr>
          <w:spacing w:val="1"/>
        </w:rPr>
        <w:t>о</w:t>
      </w:r>
      <w:r w:rsidRPr="00DD117C">
        <w:t>в,</w:t>
      </w:r>
      <w:r w:rsidRPr="00DD117C">
        <w:rPr>
          <w:spacing w:val="10"/>
        </w:rPr>
        <w:t xml:space="preserve"> </w:t>
      </w:r>
      <w:r w:rsidRPr="00DD117C">
        <w:rPr>
          <w:spacing w:val="-1"/>
        </w:rPr>
        <w:t>п</w:t>
      </w:r>
      <w:r w:rsidRPr="00DD117C">
        <w:rPr>
          <w:spacing w:val="1"/>
        </w:rPr>
        <w:t>о</w:t>
      </w:r>
      <w:r w:rsidRPr="00DD117C">
        <w:t>я</w:t>
      </w:r>
      <w:r w:rsidRPr="00DD117C">
        <w:rPr>
          <w:spacing w:val="-2"/>
        </w:rPr>
        <w:t>с</w:t>
      </w:r>
      <w:r w:rsidRPr="00DD117C">
        <w:rPr>
          <w:spacing w:val="1"/>
        </w:rPr>
        <w:t>о</w:t>
      </w:r>
      <w:r w:rsidRPr="00DD117C">
        <w:t>в</w:t>
      </w:r>
      <w:r w:rsidRPr="00DD117C">
        <w:rPr>
          <w:spacing w:val="11"/>
        </w:rPr>
        <w:t xml:space="preserve"> </w:t>
      </w:r>
      <w:r w:rsidRPr="00DD117C">
        <w:t>ат</w:t>
      </w:r>
      <w:r w:rsidRPr="00DD117C">
        <w:rPr>
          <w:spacing w:val="-3"/>
        </w:rPr>
        <w:t>м</w:t>
      </w:r>
      <w:r w:rsidRPr="00DD117C">
        <w:rPr>
          <w:spacing w:val="1"/>
        </w:rPr>
        <w:t>о</w:t>
      </w:r>
      <w:r w:rsidRPr="00DD117C">
        <w:rPr>
          <w:spacing w:val="-2"/>
        </w:rPr>
        <w:t>с</w:t>
      </w:r>
      <w:r w:rsidRPr="00DD117C">
        <w:t>ферн</w:t>
      </w:r>
      <w:r w:rsidRPr="00DD117C">
        <w:rPr>
          <w:spacing w:val="1"/>
        </w:rPr>
        <w:t>о</w:t>
      </w:r>
      <w:r w:rsidRPr="00DD117C">
        <w:rPr>
          <w:spacing w:val="-2"/>
        </w:rPr>
        <w:t>г</w:t>
      </w:r>
      <w:r w:rsidRPr="00DD117C">
        <w:t>о</w:t>
      </w:r>
      <w:r w:rsidRPr="00DD117C">
        <w:rPr>
          <w:spacing w:val="10"/>
        </w:rPr>
        <w:t xml:space="preserve"> </w:t>
      </w:r>
      <w:r w:rsidRPr="00DD117C">
        <w:rPr>
          <w:spacing w:val="1"/>
        </w:rPr>
        <w:t>д</w:t>
      </w:r>
      <w:r w:rsidRPr="00DD117C">
        <w:t>ав</w:t>
      </w:r>
      <w:r w:rsidRPr="00DD117C">
        <w:rPr>
          <w:spacing w:val="-1"/>
        </w:rPr>
        <w:t>л</w:t>
      </w:r>
      <w:r w:rsidRPr="00DD117C">
        <w:t>е</w:t>
      </w:r>
      <w:r w:rsidRPr="00DD117C">
        <w:rPr>
          <w:spacing w:val="-1"/>
        </w:rPr>
        <w:t>н</w:t>
      </w:r>
      <w:r w:rsidRPr="00DD117C">
        <w:rPr>
          <w:spacing w:val="1"/>
        </w:rPr>
        <w:t>и</w:t>
      </w:r>
      <w:r w:rsidRPr="00DD117C">
        <w:t>я</w:t>
      </w:r>
      <w:r w:rsidRPr="00DD117C">
        <w:rPr>
          <w:spacing w:val="9"/>
        </w:rPr>
        <w:t xml:space="preserve"> </w:t>
      </w:r>
      <w:r w:rsidRPr="00DD117C">
        <w:rPr>
          <w:spacing w:val="1"/>
        </w:rPr>
        <w:t>н</w:t>
      </w:r>
      <w:r w:rsidRPr="00DD117C">
        <w:t>а</w:t>
      </w:r>
      <w:r w:rsidRPr="00DD117C">
        <w:rPr>
          <w:spacing w:val="9"/>
        </w:rPr>
        <w:t xml:space="preserve"> </w:t>
      </w:r>
      <w:r w:rsidRPr="00DD117C">
        <w:rPr>
          <w:spacing w:val="1"/>
        </w:rPr>
        <w:t>З</w:t>
      </w:r>
      <w:r w:rsidRPr="00DD117C">
        <w:rPr>
          <w:spacing w:val="-2"/>
        </w:rPr>
        <w:t>е</w:t>
      </w:r>
      <w:r w:rsidRPr="00DD117C">
        <w:t>м</w:t>
      </w:r>
      <w:r w:rsidRPr="00DD117C">
        <w:rPr>
          <w:spacing w:val="-1"/>
        </w:rPr>
        <w:t>л</w:t>
      </w:r>
      <w:r w:rsidRPr="00DD117C">
        <w:t>е</w:t>
      </w:r>
      <w:r w:rsidRPr="00DD117C">
        <w:rPr>
          <w:spacing w:val="11"/>
        </w:rPr>
        <w:t xml:space="preserve"> </w:t>
      </w:r>
      <w:r w:rsidRPr="00DD117C">
        <w:t>и</w:t>
      </w:r>
      <w:r w:rsidRPr="00DD117C">
        <w:rPr>
          <w:spacing w:val="12"/>
        </w:rPr>
        <w:t xml:space="preserve"> </w:t>
      </w:r>
      <w:r w:rsidRPr="00DD117C">
        <w:rPr>
          <w:spacing w:val="-1"/>
        </w:rPr>
        <w:t>и</w:t>
      </w:r>
      <w:r w:rsidRPr="00DD117C">
        <w:t>х</w:t>
      </w:r>
      <w:r w:rsidRPr="00DD117C">
        <w:rPr>
          <w:spacing w:val="10"/>
        </w:rPr>
        <w:t xml:space="preserve"> </w:t>
      </w:r>
      <w:r w:rsidRPr="00DD117C">
        <w:rPr>
          <w:spacing w:val="1"/>
        </w:rPr>
        <w:t>о</w:t>
      </w:r>
      <w:r w:rsidRPr="00DD117C">
        <w:t>т</w:t>
      </w:r>
      <w:r w:rsidRPr="00DD117C">
        <w:rPr>
          <w:spacing w:val="-1"/>
        </w:rPr>
        <w:t>р</w:t>
      </w:r>
      <w:r w:rsidRPr="00DD117C">
        <w:t>аж</w:t>
      </w:r>
      <w:r w:rsidRPr="00DD117C">
        <w:rPr>
          <w:spacing w:val="-2"/>
        </w:rPr>
        <w:t>е</w:t>
      </w:r>
      <w:r w:rsidRPr="00DD117C">
        <w:rPr>
          <w:spacing w:val="1"/>
        </w:rPr>
        <w:t>н</w:t>
      </w:r>
      <w:r w:rsidRPr="00DD117C">
        <w:rPr>
          <w:spacing w:val="-1"/>
        </w:rPr>
        <w:t>и</w:t>
      </w:r>
      <w:r w:rsidRPr="00DD117C">
        <w:t xml:space="preserve">е </w:t>
      </w:r>
      <w:r w:rsidRPr="00DD117C">
        <w:rPr>
          <w:spacing w:val="1"/>
        </w:rPr>
        <w:t>н</w:t>
      </w:r>
      <w:r w:rsidRPr="00DD117C">
        <w:t>а</w:t>
      </w:r>
      <w:r w:rsidRPr="00DD117C">
        <w:rPr>
          <w:spacing w:val="3"/>
        </w:rPr>
        <w:t xml:space="preserve"> </w:t>
      </w:r>
      <w:r w:rsidRPr="00DD117C">
        <w:t>кл</w:t>
      </w:r>
      <w:r w:rsidRPr="00DD117C">
        <w:rPr>
          <w:spacing w:val="-2"/>
        </w:rPr>
        <w:t>и</w:t>
      </w:r>
      <w:r w:rsidRPr="00DD117C">
        <w:t>мат</w:t>
      </w:r>
      <w:r w:rsidRPr="00DD117C">
        <w:rPr>
          <w:spacing w:val="-2"/>
        </w:rPr>
        <w:t>и</w:t>
      </w:r>
      <w:r w:rsidRPr="00DD117C">
        <w:t>чес</w:t>
      </w:r>
      <w:r w:rsidRPr="00DD117C">
        <w:rPr>
          <w:spacing w:val="-1"/>
        </w:rPr>
        <w:t>ки</w:t>
      </w:r>
      <w:r w:rsidRPr="00DD117C">
        <w:t>х</w:t>
      </w:r>
      <w:r w:rsidRPr="00DD117C">
        <w:rPr>
          <w:spacing w:val="4"/>
        </w:rPr>
        <w:t xml:space="preserve"> </w:t>
      </w:r>
      <w:r w:rsidRPr="00DD117C">
        <w:rPr>
          <w:spacing w:val="-2"/>
        </w:rPr>
        <w:t>к</w:t>
      </w:r>
      <w:r w:rsidRPr="00DD117C">
        <w:t>а</w:t>
      </w:r>
      <w:r w:rsidRPr="00DD117C">
        <w:rPr>
          <w:spacing w:val="1"/>
        </w:rPr>
        <w:t>р</w:t>
      </w:r>
      <w:r w:rsidRPr="00DD117C">
        <w:t>т</w:t>
      </w:r>
      <w:r w:rsidRPr="00DD117C">
        <w:rPr>
          <w:spacing w:val="-3"/>
        </w:rPr>
        <w:t>а</w:t>
      </w:r>
      <w:r w:rsidRPr="00DD117C">
        <w:rPr>
          <w:spacing w:val="1"/>
        </w:rPr>
        <w:t>х</w:t>
      </w:r>
      <w:r w:rsidRPr="00DD117C">
        <w:t>.</w:t>
      </w:r>
      <w:r w:rsidRPr="00DD117C">
        <w:rPr>
          <w:spacing w:val="3"/>
        </w:rPr>
        <w:t xml:space="preserve"> </w:t>
      </w:r>
      <w:r w:rsidRPr="00DD117C">
        <w:t>Раз</w:t>
      </w:r>
      <w:r w:rsidRPr="00DD117C">
        <w:rPr>
          <w:spacing w:val="-2"/>
        </w:rPr>
        <w:t>н</w:t>
      </w:r>
      <w:r w:rsidRPr="00DD117C">
        <w:rPr>
          <w:spacing w:val="1"/>
        </w:rPr>
        <w:t>оо</w:t>
      </w:r>
      <w:r w:rsidRPr="00DD117C">
        <w:rPr>
          <w:spacing w:val="-1"/>
        </w:rPr>
        <w:t>б</w:t>
      </w:r>
      <w:r w:rsidRPr="00DD117C">
        <w:rPr>
          <w:spacing w:val="1"/>
        </w:rPr>
        <w:t>р</w:t>
      </w:r>
      <w:r w:rsidRPr="00DD117C">
        <w:t>а</w:t>
      </w:r>
      <w:r w:rsidRPr="00DD117C">
        <w:rPr>
          <w:spacing w:val="-3"/>
        </w:rPr>
        <w:t>з</w:t>
      </w:r>
      <w:r w:rsidRPr="00DD117C">
        <w:rPr>
          <w:spacing w:val="1"/>
        </w:rPr>
        <w:t>и</w:t>
      </w:r>
      <w:r w:rsidRPr="00DD117C">
        <w:t>е</w:t>
      </w:r>
      <w:r w:rsidRPr="00DD117C">
        <w:rPr>
          <w:spacing w:val="1"/>
        </w:rPr>
        <w:t xml:space="preserve"> </w:t>
      </w:r>
      <w:r w:rsidRPr="00DD117C">
        <w:t>климата</w:t>
      </w:r>
      <w:r w:rsidRPr="00DD117C">
        <w:rPr>
          <w:spacing w:val="1"/>
        </w:rPr>
        <w:t xml:space="preserve"> н</w:t>
      </w:r>
      <w:r w:rsidRPr="00DD117C">
        <w:t>а</w:t>
      </w:r>
      <w:r w:rsidRPr="00DD117C">
        <w:rPr>
          <w:spacing w:val="1"/>
        </w:rPr>
        <w:t xml:space="preserve"> З</w:t>
      </w:r>
      <w:r w:rsidRPr="00DD117C">
        <w:t>ем</w:t>
      </w:r>
      <w:r w:rsidRPr="00DD117C">
        <w:rPr>
          <w:spacing w:val="-1"/>
        </w:rPr>
        <w:t>л</w:t>
      </w:r>
      <w:r w:rsidRPr="00DD117C">
        <w:t>е. К</w:t>
      </w:r>
      <w:r w:rsidRPr="00DD117C">
        <w:rPr>
          <w:spacing w:val="-1"/>
        </w:rPr>
        <w:t>л</w:t>
      </w:r>
      <w:r w:rsidRPr="00DD117C">
        <w:rPr>
          <w:spacing w:val="1"/>
        </w:rPr>
        <w:t>и</w:t>
      </w:r>
      <w:r w:rsidRPr="00DD117C">
        <w:t>ма</w:t>
      </w:r>
      <w:r w:rsidRPr="00DD117C">
        <w:rPr>
          <w:spacing w:val="-3"/>
        </w:rPr>
        <w:t>т</w:t>
      </w:r>
      <w:r w:rsidRPr="00DD117C">
        <w:rPr>
          <w:spacing w:val="1"/>
        </w:rPr>
        <w:t>о</w:t>
      </w:r>
      <w:r w:rsidRPr="00DD117C">
        <w:rPr>
          <w:spacing w:val="-1"/>
        </w:rPr>
        <w:t>об</w:t>
      </w:r>
      <w:r w:rsidRPr="00DD117C">
        <w:rPr>
          <w:spacing w:val="1"/>
        </w:rPr>
        <w:t>р</w:t>
      </w:r>
      <w:r w:rsidRPr="00DD117C">
        <w:t>аз</w:t>
      </w:r>
      <w:r w:rsidRPr="00DD117C">
        <w:rPr>
          <w:spacing w:val="-4"/>
        </w:rPr>
        <w:t>у</w:t>
      </w:r>
      <w:r w:rsidRPr="00DD117C">
        <w:rPr>
          <w:spacing w:val="-1"/>
        </w:rPr>
        <w:t>ю</w:t>
      </w:r>
      <w:r w:rsidRPr="00DD117C">
        <w:t>щие фа</w:t>
      </w:r>
      <w:r w:rsidRPr="00DD117C">
        <w:rPr>
          <w:spacing w:val="1"/>
        </w:rPr>
        <w:t>к</w:t>
      </w:r>
      <w:r w:rsidRPr="00DD117C">
        <w:rPr>
          <w:spacing w:val="-3"/>
        </w:rPr>
        <w:t>т</w:t>
      </w:r>
      <w:r w:rsidRPr="00DD117C">
        <w:rPr>
          <w:spacing w:val="1"/>
        </w:rPr>
        <w:t>о</w:t>
      </w:r>
      <w:r w:rsidRPr="00DD117C">
        <w:rPr>
          <w:spacing w:val="-1"/>
        </w:rPr>
        <w:t>р</w:t>
      </w:r>
      <w:r w:rsidRPr="00DD117C">
        <w:rPr>
          <w:spacing w:val="1"/>
        </w:rPr>
        <w:t>ы</w:t>
      </w:r>
      <w:r w:rsidRPr="00DD117C">
        <w:t xml:space="preserve">. </w:t>
      </w:r>
      <w:r w:rsidRPr="00DD117C">
        <w:rPr>
          <w:spacing w:val="2"/>
        </w:rPr>
        <w:t xml:space="preserve">Характеристика воздушных масс Земли. </w:t>
      </w:r>
      <w:r w:rsidRPr="00DD117C">
        <w:rPr>
          <w:spacing w:val="-1"/>
        </w:rPr>
        <w:t>Х</w:t>
      </w:r>
      <w:r w:rsidRPr="00DD117C">
        <w:rPr>
          <w:spacing w:val="-2"/>
        </w:rPr>
        <w:t>а</w:t>
      </w:r>
      <w:r w:rsidRPr="00DD117C">
        <w:rPr>
          <w:spacing w:val="1"/>
        </w:rPr>
        <w:t>р</w:t>
      </w:r>
      <w:r w:rsidRPr="00DD117C">
        <w:t>акт</w:t>
      </w:r>
      <w:r w:rsidRPr="00DD117C">
        <w:rPr>
          <w:spacing w:val="-2"/>
        </w:rPr>
        <w:t>е</w:t>
      </w:r>
      <w:r w:rsidRPr="00DD117C">
        <w:rPr>
          <w:spacing w:val="-1"/>
        </w:rPr>
        <w:t>р</w:t>
      </w:r>
      <w:r w:rsidRPr="00DD117C">
        <w:rPr>
          <w:spacing w:val="1"/>
        </w:rPr>
        <w:t>и</w:t>
      </w:r>
      <w:r w:rsidRPr="00DD117C">
        <w:t>ст</w:t>
      </w:r>
      <w:r w:rsidRPr="00DD117C">
        <w:rPr>
          <w:spacing w:val="-2"/>
        </w:rPr>
        <w:t>и</w:t>
      </w:r>
      <w:r w:rsidRPr="00DD117C">
        <w:t xml:space="preserve">ка </w:t>
      </w:r>
      <w:r w:rsidRPr="00DD117C">
        <w:rPr>
          <w:spacing w:val="1"/>
        </w:rPr>
        <w:t>о</w:t>
      </w:r>
      <w:r w:rsidRPr="00DD117C">
        <w:rPr>
          <w:spacing w:val="-2"/>
        </w:rPr>
        <w:t>с</w:t>
      </w:r>
      <w:r w:rsidRPr="00DD117C">
        <w:rPr>
          <w:spacing w:val="1"/>
        </w:rPr>
        <w:t>но</w:t>
      </w:r>
      <w:r w:rsidRPr="00DD117C">
        <w:rPr>
          <w:spacing w:val="-3"/>
        </w:rPr>
        <w:t>в</w:t>
      </w:r>
      <w:r w:rsidRPr="00DD117C">
        <w:rPr>
          <w:spacing w:val="1"/>
        </w:rPr>
        <w:t>н</w:t>
      </w:r>
      <w:r w:rsidRPr="00DD117C">
        <w:rPr>
          <w:spacing w:val="-1"/>
        </w:rPr>
        <w:t>ы</w:t>
      </w:r>
      <w:r w:rsidRPr="00DD117C">
        <w:t xml:space="preserve">х и </w:t>
      </w:r>
      <w:r w:rsidRPr="00DD117C">
        <w:rPr>
          <w:spacing w:val="-1"/>
        </w:rPr>
        <w:t>п</w:t>
      </w:r>
      <w:r w:rsidRPr="00DD117C">
        <w:t>е</w:t>
      </w:r>
      <w:r w:rsidRPr="00DD117C">
        <w:rPr>
          <w:spacing w:val="-1"/>
        </w:rPr>
        <w:t>р</w:t>
      </w:r>
      <w:r w:rsidRPr="00DD117C">
        <w:t>е</w:t>
      </w:r>
      <w:r w:rsidRPr="00DD117C">
        <w:rPr>
          <w:spacing w:val="-1"/>
        </w:rPr>
        <w:t>хо</w:t>
      </w:r>
      <w:r w:rsidRPr="00DD117C">
        <w:rPr>
          <w:spacing w:val="1"/>
        </w:rPr>
        <w:t>д</w:t>
      </w:r>
      <w:r w:rsidRPr="00DD117C">
        <w:rPr>
          <w:spacing w:val="-1"/>
        </w:rPr>
        <w:t>н</w:t>
      </w:r>
      <w:r w:rsidRPr="00DD117C">
        <w:rPr>
          <w:spacing w:val="1"/>
        </w:rPr>
        <w:t>ы</w:t>
      </w:r>
      <w:r w:rsidRPr="00DD117C">
        <w:t>х кл</w:t>
      </w:r>
      <w:r w:rsidRPr="00DD117C">
        <w:rPr>
          <w:spacing w:val="-2"/>
        </w:rPr>
        <w:t>и</w:t>
      </w:r>
      <w:r w:rsidRPr="00DD117C">
        <w:t>мати</w:t>
      </w:r>
      <w:r w:rsidRPr="00DD117C">
        <w:rPr>
          <w:spacing w:val="1"/>
        </w:rPr>
        <w:t>ч</w:t>
      </w:r>
      <w:r w:rsidRPr="00DD117C">
        <w:rPr>
          <w:spacing w:val="-2"/>
        </w:rPr>
        <w:t>е</w:t>
      </w:r>
      <w:r w:rsidRPr="00DD117C">
        <w:t>с</w:t>
      </w:r>
      <w:r w:rsidRPr="00DD117C">
        <w:rPr>
          <w:spacing w:val="-2"/>
        </w:rPr>
        <w:t>к</w:t>
      </w:r>
      <w:r w:rsidRPr="00DD117C">
        <w:rPr>
          <w:spacing w:val="1"/>
        </w:rPr>
        <w:t>и</w:t>
      </w:r>
      <w:r w:rsidRPr="00DD117C">
        <w:t xml:space="preserve">х </w:t>
      </w:r>
      <w:r w:rsidRPr="00DD117C">
        <w:rPr>
          <w:spacing w:val="-1"/>
        </w:rPr>
        <w:t>п</w:t>
      </w:r>
      <w:r w:rsidRPr="00DD117C">
        <w:rPr>
          <w:spacing w:val="1"/>
        </w:rPr>
        <w:t>о</w:t>
      </w:r>
      <w:r w:rsidRPr="00DD117C">
        <w:t>я</w:t>
      </w:r>
      <w:r w:rsidRPr="00DD117C">
        <w:rPr>
          <w:spacing w:val="-2"/>
        </w:rPr>
        <w:t>с</w:t>
      </w:r>
      <w:r w:rsidRPr="00DD117C">
        <w:rPr>
          <w:spacing w:val="-1"/>
        </w:rPr>
        <w:t>о</w:t>
      </w:r>
      <w:r w:rsidRPr="00DD117C">
        <w:t xml:space="preserve">в </w:t>
      </w:r>
      <w:r w:rsidRPr="00DD117C">
        <w:rPr>
          <w:spacing w:val="1"/>
        </w:rPr>
        <w:t>З</w:t>
      </w:r>
      <w:r w:rsidRPr="00DD117C">
        <w:t>ем</w:t>
      </w:r>
      <w:r w:rsidRPr="00DD117C">
        <w:rPr>
          <w:spacing w:val="-1"/>
        </w:rPr>
        <w:t>л</w:t>
      </w:r>
      <w:r w:rsidRPr="00DD117C">
        <w:rPr>
          <w:spacing w:val="1"/>
        </w:rPr>
        <w:t>и</w:t>
      </w:r>
      <w:r w:rsidRPr="00DD117C">
        <w:t>.</w:t>
      </w:r>
      <w:r w:rsidRPr="00DD117C">
        <w:rPr>
          <w:spacing w:val="2"/>
        </w:rPr>
        <w:t xml:space="preserve"> </w:t>
      </w:r>
      <w:r w:rsidRPr="00DD117C">
        <w:rPr>
          <w:i/>
        </w:rPr>
        <w:t>В</w:t>
      </w:r>
      <w:r w:rsidRPr="00DD117C">
        <w:rPr>
          <w:i/>
          <w:spacing w:val="-3"/>
        </w:rPr>
        <w:t>л</w:t>
      </w:r>
      <w:r w:rsidRPr="00DD117C">
        <w:rPr>
          <w:i/>
          <w:spacing w:val="1"/>
        </w:rPr>
        <w:t>и</w:t>
      </w:r>
      <w:r w:rsidRPr="00DD117C">
        <w:rPr>
          <w:i/>
        </w:rPr>
        <w:t>я</w:t>
      </w:r>
      <w:r w:rsidRPr="00DD117C">
        <w:rPr>
          <w:i/>
          <w:spacing w:val="-1"/>
        </w:rPr>
        <w:t>н</w:t>
      </w:r>
      <w:r w:rsidRPr="00DD117C">
        <w:rPr>
          <w:i/>
          <w:spacing w:val="1"/>
        </w:rPr>
        <w:t>и</w:t>
      </w:r>
      <w:r w:rsidRPr="00DD117C">
        <w:rPr>
          <w:i/>
        </w:rPr>
        <w:t>е кл</w:t>
      </w:r>
      <w:r w:rsidRPr="00DD117C">
        <w:rPr>
          <w:i/>
          <w:spacing w:val="-2"/>
        </w:rPr>
        <w:t>и</w:t>
      </w:r>
      <w:r w:rsidRPr="00DD117C">
        <w:rPr>
          <w:i/>
        </w:rPr>
        <w:t>мати</w:t>
      </w:r>
      <w:r w:rsidRPr="00DD117C">
        <w:rPr>
          <w:i/>
          <w:spacing w:val="1"/>
        </w:rPr>
        <w:t>ч</w:t>
      </w:r>
      <w:r w:rsidRPr="00DD117C">
        <w:rPr>
          <w:i/>
          <w:spacing w:val="-2"/>
        </w:rPr>
        <w:t>е</w:t>
      </w:r>
      <w:r w:rsidRPr="00DD117C">
        <w:rPr>
          <w:i/>
        </w:rPr>
        <w:t>с</w:t>
      </w:r>
      <w:r w:rsidRPr="00DD117C">
        <w:rPr>
          <w:i/>
          <w:spacing w:val="-2"/>
        </w:rPr>
        <w:t>к</w:t>
      </w:r>
      <w:r w:rsidRPr="00DD117C">
        <w:rPr>
          <w:i/>
          <w:spacing w:val="1"/>
        </w:rPr>
        <w:t>и</w:t>
      </w:r>
      <w:r w:rsidRPr="00DD117C">
        <w:rPr>
          <w:i/>
        </w:rPr>
        <w:t>х</w:t>
      </w:r>
      <w:r w:rsidRPr="00DD117C">
        <w:rPr>
          <w:i/>
          <w:spacing w:val="3"/>
        </w:rPr>
        <w:t xml:space="preserve"> </w:t>
      </w:r>
      <w:r w:rsidRPr="00DD117C">
        <w:rPr>
          <w:i/>
          <w:spacing w:val="-4"/>
        </w:rPr>
        <w:t>у</w:t>
      </w:r>
      <w:r w:rsidRPr="00DD117C">
        <w:rPr>
          <w:i/>
        </w:rPr>
        <w:t>слов</w:t>
      </w:r>
      <w:r w:rsidRPr="00DD117C">
        <w:rPr>
          <w:i/>
          <w:spacing w:val="-2"/>
        </w:rPr>
        <w:t>и</w:t>
      </w:r>
      <w:r w:rsidRPr="00DD117C">
        <w:rPr>
          <w:i/>
        </w:rPr>
        <w:t>й</w:t>
      </w:r>
      <w:r w:rsidRPr="00DD117C">
        <w:rPr>
          <w:i/>
          <w:spacing w:val="1"/>
        </w:rPr>
        <w:t xml:space="preserve"> н</w:t>
      </w:r>
      <w:r w:rsidRPr="00DD117C">
        <w:rPr>
          <w:i/>
        </w:rPr>
        <w:t>а</w:t>
      </w:r>
      <w:r w:rsidRPr="00DD117C">
        <w:rPr>
          <w:i/>
          <w:spacing w:val="2"/>
        </w:rPr>
        <w:t xml:space="preserve"> </w:t>
      </w:r>
      <w:r w:rsidRPr="00DD117C">
        <w:rPr>
          <w:i/>
          <w:spacing w:val="-2"/>
        </w:rPr>
        <w:t>ж</w:t>
      </w:r>
      <w:r w:rsidRPr="00DD117C">
        <w:rPr>
          <w:i/>
          <w:spacing w:val="1"/>
        </w:rPr>
        <w:t>и</w:t>
      </w:r>
      <w:r w:rsidRPr="00DD117C">
        <w:rPr>
          <w:i/>
        </w:rPr>
        <w:t>знь</w:t>
      </w:r>
      <w:r w:rsidRPr="00DD117C">
        <w:rPr>
          <w:i/>
          <w:spacing w:val="2"/>
        </w:rPr>
        <w:t xml:space="preserve"> </w:t>
      </w:r>
      <w:r w:rsidRPr="00DD117C">
        <w:rPr>
          <w:i/>
          <w:spacing w:val="-1"/>
        </w:rPr>
        <w:t>лю</w:t>
      </w:r>
      <w:r w:rsidRPr="00DD117C">
        <w:rPr>
          <w:i/>
          <w:spacing w:val="1"/>
        </w:rPr>
        <w:t>д</w:t>
      </w:r>
      <w:r w:rsidRPr="00DD117C">
        <w:rPr>
          <w:i/>
          <w:spacing w:val="-2"/>
        </w:rPr>
        <w:t>е</w:t>
      </w:r>
      <w:r w:rsidRPr="00DD117C">
        <w:rPr>
          <w:i/>
          <w:spacing w:val="1"/>
        </w:rPr>
        <w:t>й</w:t>
      </w:r>
      <w:r w:rsidRPr="00DD117C">
        <w:rPr>
          <w:i/>
        </w:rPr>
        <w:t>.</w:t>
      </w:r>
      <w:r w:rsidRPr="00DD117C">
        <w:rPr>
          <w:i/>
          <w:spacing w:val="2"/>
        </w:rPr>
        <w:t xml:space="preserve"> </w:t>
      </w:r>
      <w:r w:rsidRPr="00DD117C">
        <w:rPr>
          <w:i/>
          <w:spacing w:val="-3"/>
        </w:rPr>
        <w:t>В</w:t>
      </w:r>
      <w:r w:rsidRPr="00DD117C">
        <w:rPr>
          <w:i/>
          <w:spacing w:val="-1"/>
        </w:rPr>
        <w:t>л</w:t>
      </w:r>
      <w:r w:rsidRPr="00DD117C">
        <w:rPr>
          <w:i/>
          <w:spacing w:val="1"/>
        </w:rPr>
        <w:t>и</w:t>
      </w:r>
      <w:r w:rsidRPr="00DD117C">
        <w:rPr>
          <w:i/>
        </w:rPr>
        <w:t>я</w:t>
      </w:r>
      <w:r w:rsidRPr="00DD117C">
        <w:rPr>
          <w:i/>
          <w:spacing w:val="-1"/>
        </w:rPr>
        <w:t>н</w:t>
      </w:r>
      <w:r w:rsidRPr="00DD117C">
        <w:rPr>
          <w:i/>
          <w:spacing w:val="1"/>
        </w:rPr>
        <w:t>и</w:t>
      </w:r>
      <w:r w:rsidRPr="00DD117C">
        <w:rPr>
          <w:i/>
        </w:rPr>
        <w:t>е</w:t>
      </w:r>
      <w:r w:rsidRPr="00DD117C">
        <w:rPr>
          <w:i/>
          <w:spacing w:val="2"/>
        </w:rPr>
        <w:t xml:space="preserve"> </w:t>
      </w:r>
      <w:r w:rsidRPr="00DD117C">
        <w:rPr>
          <w:i/>
          <w:spacing w:val="-2"/>
        </w:rPr>
        <w:t>с</w:t>
      </w:r>
      <w:r w:rsidRPr="00DD117C">
        <w:rPr>
          <w:i/>
          <w:spacing w:val="1"/>
        </w:rPr>
        <w:t>о</w:t>
      </w:r>
      <w:r w:rsidRPr="00DD117C">
        <w:rPr>
          <w:i/>
        </w:rPr>
        <w:t>в</w:t>
      </w:r>
      <w:r w:rsidRPr="00DD117C">
        <w:rPr>
          <w:i/>
          <w:spacing w:val="-2"/>
        </w:rPr>
        <w:t>р</w:t>
      </w:r>
      <w:r w:rsidRPr="00DD117C">
        <w:rPr>
          <w:i/>
        </w:rPr>
        <w:t>ем</w:t>
      </w:r>
      <w:r w:rsidRPr="00DD117C">
        <w:rPr>
          <w:i/>
          <w:spacing w:val="-2"/>
        </w:rPr>
        <w:t>е</w:t>
      </w:r>
      <w:r w:rsidRPr="00DD117C">
        <w:rPr>
          <w:i/>
          <w:spacing w:val="1"/>
        </w:rPr>
        <w:t>н</w:t>
      </w:r>
      <w:r w:rsidRPr="00DD117C">
        <w:rPr>
          <w:i/>
          <w:spacing w:val="-1"/>
        </w:rPr>
        <w:t>но</w:t>
      </w:r>
      <w:r w:rsidRPr="00DD117C">
        <w:rPr>
          <w:i/>
        </w:rPr>
        <w:t xml:space="preserve">й </w:t>
      </w:r>
      <w:r w:rsidRPr="00DD117C">
        <w:rPr>
          <w:i/>
          <w:spacing w:val="1"/>
        </w:rPr>
        <w:t>хо</w:t>
      </w:r>
      <w:r w:rsidRPr="00DD117C">
        <w:rPr>
          <w:i/>
          <w:spacing w:val="-3"/>
        </w:rPr>
        <w:t>з</w:t>
      </w:r>
      <w:r w:rsidRPr="00DD117C">
        <w:rPr>
          <w:i/>
        </w:rPr>
        <w:t>я</w:t>
      </w:r>
      <w:r w:rsidRPr="00DD117C">
        <w:rPr>
          <w:i/>
          <w:spacing w:val="1"/>
        </w:rPr>
        <w:t>й</w:t>
      </w:r>
      <w:r w:rsidRPr="00DD117C">
        <w:rPr>
          <w:i/>
        </w:rPr>
        <w:t>ств</w:t>
      </w:r>
      <w:r w:rsidRPr="00DD117C">
        <w:rPr>
          <w:i/>
          <w:spacing w:val="-3"/>
        </w:rPr>
        <w:t>е</w:t>
      </w:r>
      <w:r w:rsidRPr="00DD117C">
        <w:rPr>
          <w:i/>
          <w:spacing w:val="-1"/>
        </w:rPr>
        <w:t>н</w:t>
      </w:r>
      <w:r w:rsidRPr="00DD117C">
        <w:rPr>
          <w:i/>
          <w:spacing w:val="1"/>
        </w:rPr>
        <w:t>н</w:t>
      </w:r>
      <w:r w:rsidRPr="00DD117C">
        <w:rPr>
          <w:i/>
          <w:spacing w:val="-1"/>
        </w:rPr>
        <w:t>о</w:t>
      </w:r>
      <w:r w:rsidRPr="00DD117C">
        <w:rPr>
          <w:i/>
        </w:rPr>
        <w:t xml:space="preserve">й </w:t>
      </w:r>
      <w:r w:rsidRPr="00DD117C">
        <w:rPr>
          <w:i/>
          <w:spacing w:val="1"/>
        </w:rPr>
        <w:t>д</w:t>
      </w:r>
      <w:r w:rsidRPr="00DD117C">
        <w:rPr>
          <w:i/>
        </w:rPr>
        <w:t>е</w:t>
      </w:r>
      <w:r w:rsidRPr="00DD117C">
        <w:rPr>
          <w:i/>
          <w:spacing w:val="-2"/>
        </w:rPr>
        <w:t>я</w:t>
      </w:r>
      <w:r w:rsidRPr="00DD117C">
        <w:rPr>
          <w:i/>
          <w:spacing w:val="-3"/>
        </w:rPr>
        <w:t>т</w:t>
      </w:r>
      <w:r w:rsidRPr="00DD117C">
        <w:rPr>
          <w:i/>
        </w:rPr>
        <w:t>ел</w:t>
      </w:r>
      <w:r w:rsidRPr="00DD117C">
        <w:rPr>
          <w:i/>
          <w:spacing w:val="-2"/>
        </w:rPr>
        <w:t>ь</w:t>
      </w:r>
      <w:r w:rsidRPr="00DD117C">
        <w:rPr>
          <w:i/>
          <w:spacing w:val="1"/>
        </w:rPr>
        <w:t>но</w:t>
      </w:r>
      <w:r w:rsidRPr="00DD117C">
        <w:rPr>
          <w:i/>
        </w:rPr>
        <w:t>с</w:t>
      </w:r>
      <w:r w:rsidRPr="00DD117C">
        <w:rPr>
          <w:i/>
          <w:spacing w:val="-3"/>
        </w:rPr>
        <w:t>т</w:t>
      </w:r>
      <w:r w:rsidRPr="00DD117C">
        <w:rPr>
          <w:i/>
        </w:rPr>
        <w:t>и</w:t>
      </w:r>
      <w:r w:rsidRPr="00DD117C">
        <w:rPr>
          <w:i/>
          <w:spacing w:val="3"/>
        </w:rPr>
        <w:t xml:space="preserve"> </w:t>
      </w:r>
      <w:r w:rsidRPr="00DD117C">
        <w:rPr>
          <w:i/>
          <w:spacing w:val="-1"/>
        </w:rPr>
        <w:t>л</w:t>
      </w:r>
      <w:r w:rsidRPr="00DD117C">
        <w:rPr>
          <w:i/>
          <w:spacing w:val="-3"/>
        </w:rPr>
        <w:t>ю</w:t>
      </w:r>
      <w:r w:rsidRPr="00DD117C">
        <w:rPr>
          <w:i/>
          <w:spacing w:val="1"/>
        </w:rPr>
        <w:t>д</w:t>
      </w:r>
      <w:r w:rsidRPr="00DD117C">
        <w:rPr>
          <w:i/>
        </w:rPr>
        <w:t>ей</w:t>
      </w:r>
      <w:r w:rsidRPr="00DD117C">
        <w:rPr>
          <w:i/>
          <w:spacing w:val="1"/>
        </w:rPr>
        <w:t xml:space="preserve"> </w:t>
      </w:r>
      <w:r w:rsidRPr="00DD117C">
        <w:rPr>
          <w:i/>
          <w:spacing w:val="-1"/>
        </w:rPr>
        <w:t>н</w:t>
      </w:r>
      <w:r w:rsidRPr="00DD117C">
        <w:rPr>
          <w:i/>
        </w:rPr>
        <w:t xml:space="preserve">а климат </w:t>
      </w:r>
      <w:r w:rsidRPr="00DD117C">
        <w:rPr>
          <w:i/>
          <w:spacing w:val="1"/>
        </w:rPr>
        <w:t>З</w:t>
      </w:r>
      <w:r w:rsidRPr="00DD117C">
        <w:rPr>
          <w:i/>
        </w:rPr>
        <w:t>ем</w:t>
      </w:r>
      <w:r w:rsidRPr="00DD117C">
        <w:rPr>
          <w:i/>
          <w:spacing w:val="-3"/>
        </w:rPr>
        <w:t>л</w:t>
      </w:r>
      <w:r w:rsidRPr="00DD117C">
        <w:rPr>
          <w:i/>
          <w:spacing w:val="1"/>
        </w:rPr>
        <w:t>и</w:t>
      </w:r>
      <w:r w:rsidRPr="00DD117C">
        <w:rPr>
          <w:i/>
        </w:rPr>
        <w:t>.</w:t>
      </w:r>
      <w:r w:rsidRPr="00DD117C">
        <w:rPr>
          <w:i/>
          <w:spacing w:val="2"/>
        </w:rPr>
        <w:t xml:space="preserve"> </w:t>
      </w:r>
      <w:r w:rsidRPr="00DD117C">
        <w:rPr>
          <w:i/>
          <w:spacing w:val="-4"/>
        </w:rPr>
        <w:t>Р</w:t>
      </w:r>
      <w:r w:rsidRPr="00DD117C">
        <w:rPr>
          <w:i/>
        </w:rPr>
        <w:t xml:space="preserve">асчет </w:t>
      </w:r>
      <w:r w:rsidRPr="00DD117C">
        <w:rPr>
          <w:i/>
          <w:spacing w:val="-4"/>
        </w:rPr>
        <w:t>у</w:t>
      </w:r>
      <w:r w:rsidRPr="00DD117C">
        <w:rPr>
          <w:i/>
        </w:rPr>
        <w:t>г</w:t>
      </w:r>
      <w:r w:rsidRPr="00DD117C">
        <w:rPr>
          <w:i/>
          <w:spacing w:val="1"/>
        </w:rPr>
        <w:t>л</w:t>
      </w:r>
      <w:r w:rsidRPr="00DD117C">
        <w:rPr>
          <w:i/>
        </w:rPr>
        <w:t xml:space="preserve">а </w:t>
      </w:r>
      <w:r w:rsidRPr="00DD117C">
        <w:rPr>
          <w:i/>
          <w:spacing w:val="1"/>
        </w:rPr>
        <w:t>п</w:t>
      </w:r>
      <w:r w:rsidRPr="00DD117C">
        <w:rPr>
          <w:i/>
        </w:rPr>
        <w:t>а</w:t>
      </w:r>
      <w:r w:rsidRPr="00DD117C">
        <w:rPr>
          <w:i/>
          <w:spacing w:val="-1"/>
        </w:rPr>
        <w:t>д</w:t>
      </w:r>
      <w:r w:rsidRPr="00DD117C">
        <w:rPr>
          <w:i/>
        </w:rPr>
        <w:t>е</w:t>
      </w:r>
      <w:r w:rsidRPr="00DD117C">
        <w:rPr>
          <w:i/>
          <w:spacing w:val="-1"/>
        </w:rPr>
        <w:t>н</w:t>
      </w:r>
      <w:r w:rsidRPr="00DD117C">
        <w:rPr>
          <w:i/>
          <w:spacing w:val="1"/>
        </w:rPr>
        <w:t>и</w:t>
      </w:r>
      <w:r w:rsidRPr="00DD117C">
        <w:rPr>
          <w:i/>
        </w:rPr>
        <w:t>я</w:t>
      </w:r>
      <w:r w:rsidRPr="00DD117C">
        <w:rPr>
          <w:i/>
          <w:spacing w:val="1"/>
        </w:rPr>
        <w:t xml:space="preserve"> </w:t>
      </w:r>
      <w:r w:rsidRPr="00DD117C">
        <w:rPr>
          <w:i/>
          <w:spacing w:val="-2"/>
        </w:rPr>
        <w:t>с</w:t>
      </w:r>
      <w:r w:rsidRPr="00DD117C">
        <w:rPr>
          <w:i/>
          <w:spacing w:val="1"/>
        </w:rPr>
        <w:t>о</w:t>
      </w:r>
      <w:r w:rsidRPr="00DD117C">
        <w:rPr>
          <w:i/>
          <w:spacing w:val="-1"/>
        </w:rPr>
        <w:t>л</w:t>
      </w:r>
      <w:r w:rsidRPr="00DD117C">
        <w:rPr>
          <w:i/>
          <w:spacing w:val="1"/>
        </w:rPr>
        <w:t>н</w:t>
      </w:r>
      <w:r w:rsidRPr="00DD117C">
        <w:rPr>
          <w:i/>
          <w:spacing w:val="-2"/>
        </w:rPr>
        <w:t>е</w:t>
      </w:r>
      <w:r w:rsidRPr="00DD117C">
        <w:rPr>
          <w:i/>
        </w:rPr>
        <w:t>ч</w:t>
      </w:r>
      <w:r w:rsidRPr="00DD117C">
        <w:rPr>
          <w:i/>
          <w:spacing w:val="-1"/>
        </w:rPr>
        <w:t>ны</w:t>
      </w:r>
      <w:r w:rsidRPr="00DD117C">
        <w:rPr>
          <w:i/>
        </w:rPr>
        <w:t>х</w:t>
      </w:r>
      <w:r w:rsidRPr="00DD117C">
        <w:rPr>
          <w:i/>
          <w:spacing w:val="2"/>
        </w:rPr>
        <w:t xml:space="preserve"> </w:t>
      </w:r>
      <w:r w:rsidRPr="00DD117C">
        <w:rPr>
          <w:i/>
          <w:spacing w:val="-1"/>
        </w:rPr>
        <w:t>л</w:t>
      </w:r>
      <w:r w:rsidRPr="00DD117C">
        <w:rPr>
          <w:i/>
          <w:spacing w:val="-4"/>
        </w:rPr>
        <w:t>у</w:t>
      </w:r>
      <w:r w:rsidRPr="00DD117C">
        <w:rPr>
          <w:i/>
        </w:rPr>
        <w:t>че</w:t>
      </w:r>
      <w:r w:rsidRPr="00DD117C">
        <w:rPr>
          <w:i/>
          <w:spacing w:val="1"/>
        </w:rPr>
        <w:t>й в зависимости от</w:t>
      </w:r>
      <w:r w:rsidRPr="00DD117C">
        <w:t xml:space="preserve"> </w:t>
      </w:r>
      <w:r w:rsidRPr="00DD117C">
        <w:rPr>
          <w:i/>
        </w:rPr>
        <w:t>географической</w:t>
      </w:r>
      <w:r w:rsidRPr="00DD117C">
        <w:rPr>
          <w:i/>
          <w:spacing w:val="1"/>
        </w:rPr>
        <w:t xml:space="preserve"> широты</w:t>
      </w:r>
      <w:r w:rsidRPr="00DD117C">
        <w:rPr>
          <w:i/>
        </w:rPr>
        <w:t>, а</w:t>
      </w:r>
      <w:r w:rsidRPr="00DD117C">
        <w:rPr>
          <w:i/>
          <w:spacing w:val="1"/>
        </w:rPr>
        <w:t>б</w:t>
      </w:r>
      <w:r w:rsidRPr="00DD117C">
        <w:rPr>
          <w:i/>
        </w:rPr>
        <w:t>с</w:t>
      </w:r>
      <w:r w:rsidRPr="00DD117C">
        <w:rPr>
          <w:i/>
          <w:spacing w:val="1"/>
        </w:rPr>
        <w:t>о</w:t>
      </w:r>
      <w:r w:rsidRPr="00DD117C">
        <w:rPr>
          <w:i/>
          <w:spacing w:val="-1"/>
        </w:rPr>
        <w:t>лю</w:t>
      </w:r>
      <w:r w:rsidRPr="00DD117C">
        <w:rPr>
          <w:i/>
          <w:spacing w:val="-3"/>
        </w:rPr>
        <w:t>т</w:t>
      </w:r>
      <w:r w:rsidRPr="00DD117C">
        <w:rPr>
          <w:i/>
          <w:spacing w:val="1"/>
        </w:rPr>
        <w:t>н</w:t>
      </w:r>
      <w:r w:rsidRPr="00DD117C">
        <w:rPr>
          <w:i/>
          <w:spacing w:val="-1"/>
        </w:rPr>
        <w:t>о</w:t>
      </w:r>
      <w:r w:rsidRPr="00DD117C">
        <w:rPr>
          <w:i/>
        </w:rPr>
        <w:t>й</w:t>
      </w:r>
      <w:r w:rsidRPr="00DD117C">
        <w:rPr>
          <w:i/>
          <w:spacing w:val="1"/>
        </w:rPr>
        <w:t xml:space="preserve"> </w:t>
      </w:r>
      <w:r w:rsidRPr="00DD117C">
        <w:rPr>
          <w:i/>
        </w:rPr>
        <w:t>вы</w:t>
      </w:r>
      <w:r w:rsidRPr="00DD117C">
        <w:rPr>
          <w:i/>
          <w:spacing w:val="-2"/>
        </w:rPr>
        <w:t>с</w:t>
      </w:r>
      <w:r w:rsidRPr="00DD117C">
        <w:rPr>
          <w:i/>
          <w:spacing w:val="1"/>
        </w:rPr>
        <w:t>о</w:t>
      </w:r>
      <w:r w:rsidRPr="00DD117C">
        <w:rPr>
          <w:i/>
          <w:spacing w:val="-3"/>
        </w:rPr>
        <w:t>т</w:t>
      </w:r>
      <w:r w:rsidRPr="00DD117C">
        <w:rPr>
          <w:i/>
        </w:rPr>
        <w:t>ы</w:t>
      </w:r>
      <w:r w:rsidRPr="00DD117C">
        <w:rPr>
          <w:i/>
          <w:spacing w:val="1"/>
        </w:rPr>
        <w:t xml:space="preserve"> </w:t>
      </w:r>
      <w:r w:rsidRPr="00DD117C">
        <w:rPr>
          <w:i/>
        </w:rPr>
        <w:t>мес</w:t>
      </w:r>
      <w:r w:rsidRPr="00DD117C">
        <w:rPr>
          <w:i/>
          <w:spacing w:val="-3"/>
        </w:rPr>
        <w:t>т</w:t>
      </w:r>
      <w:r w:rsidRPr="00DD117C">
        <w:rPr>
          <w:i/>
          <w:spacing w:val="1"/>
        </w:rPr>
        <w:t>но</w:t>
      </w:r>
      <w:r w:rsidRPr="00DD117C">
        <w:rPr>
          <w:i/>
        </w:rPr>
        <w:t>с</w:t>
      </w:r>
      <w:r w:rsidRPr="00DD117C">
        <w:rPr>
          <w:i/>
          <w:spacing w:val="-3"/>
        </w:rPr>
        <w:t>т</w:t>
      </w:r>
      <w:r w:rsidRPr="00DD117C">
        <w:rPr>
          <w:i/>
        </w:rPr>
        <w:t>и</w:t>
      </w:r>
      <w:r w:rsidRPr="00DD117C">
        <w:rPr>
          <w:i/>
          <w:spacing w:val="1"/>
        </w:rPr>
        <w:t xml:space="preserve"> </w:t>
      </w:r>
      <w:r w:rsidRPr="00DD117C">
        <w:rPr>
          <w:i/>
          <w:spacing w:val="-1"/>
        </w:rPr>
        <w:t>п</w:t>
      </w:r>
      <w:r w:rsidRPr="00DD117C">
        <w:rPr>
          <w:i/>
        </w:rPr>
        <w:t>о</w:t>
      </w:r>
      <w:r w:rsidRPr="00DD117C">
        <w:rPr>
          <w:i/>
          <w:spacing w:val="2"/>
        </w:rPr>
        <w:t xml:space="preserve"> </w:t>
      </w:r>
      <w:r w:rsidRPr="00DD117C">
        <w:rPr>
          <w:i/>
          <w:spacing w:val="-1"/>
        </w:rPr>
        <w:t>р</w:t>
      </w:r>
      <w:r w:rsidRPr="00DD117C">
        <w:rPr>
          <w:i/>
        </w:rPr>
        <w:t>аз</w:t>
      </w:r>
      <w:r w:rsidRPr="00DD117C">
        <w:rPr>
          <w:i/>
          <w:spacing w:val="-2"/>
        </w:rPr>
        <w:t>н</w:t>
      </w:r>
      <w:r w:rsidRPr="00DD117C">
        <w:rPr>
          <w:i/>
          <w:spacing w:val="1"/>
        </w:rPr>
        <w:t>о</w:t>
      </w:r>
      <w:r w:rsidRPr="00DD117C">
        <w:rPr>
          <w:i/>
        </w:rPr>
        <w:t>с</w:t>
      </w:r>
      <w:r w:rsidRPr="00DD117C">
        <w:rPr>
          <w:i/>
          <w:spacing w:val="-3"/>
        </w:rPr>
        <w:t>т</w:t>
      </w:r>
      <w:r w:rsidRPr="00DD117C">
        <w:rPr>
          <w:i/>
        </w:rPr>
        <w:t>и атм</w:t>
      </w:r>
      <w:r w:rsidRPr="00DD117C">
        <w:rPr>
          <w:i/>
          <w:spacing w:val="1"/>
        </w:rPr>
        <w:t>о</w:t>
      </w:r>
      <w:r w:rsidRPr="00DD117C">
        <w:rPr>
          <w:i/>
          <w:spacing w:val="-2"/>
        </w:rPr>
        <w:t>с</w:t>
      </w:r>
      <w:r w:rsidRPr="00DD117C">
        <w:rPr>
          <w:i/>
        </w:rPr>
        <w:t>ф</w:t>
      </w:r>
      <w:r w:rsidRPr="00DD117C">
        <w:rPr>
          <w:i/>
          <w:spacing w:val="-2"/>
        </w:rPr>
        <w:t>е</w:t>
      </w:r>
      <w:r w:rsidRPr="00DD117C">
        <w:rPr>
          <w:i/>
          <w:spacing w:val="1"/>
        </w:rPr>
        <w:t>р</w:t>
      </w:r>
      <w:r w:rsidRPr="00DD117C">
        <w:rPr>
          <w:i/>
          <w:spacing w:val="-1"/>
        </w:rPr>
        <w:t>н</w:t>
      </w:r>
      <w:r w:rsidRPr="00DD117C">
        <w:rPr>
          <w:i/>
          <w:spacing w:val="1"/>
        </w:rPr>
        <w:t>о</w:t>
      </w:r>
      <w:r w:rsidRPr="00DD117C">
        <w:rPr>
          <w:i/>
          <w:spacing w:val="-2"/>
        </w:rPr>
        <w:t>г</w:t>
      </w:r>
      <w:r w:rsidRPr="00DD117C">
        <w:rPr>
          <w:i/>
        </w:rPr>
        <w:t>о</w:t>
      </w:r>
      <w:r w:rsidRPr="00DD117C">
        <w:rPr>
          <w:i/>
          <w:spacing w:val="1"/>
        </w:rPr>
        <w:t xml:space="preserve"> д</w:t>
      </w:r>
      <w:r w:rsidRPr="00DD117C">
        <w:rPr>
          <w:i/>
        </w:rPr>
        <w:t>ав</w:t>
      </w:r>
      <w:r w:rsidRPr="00DD117C">
        <w:rPr>
          <w:i/>
          <w:spacing w:val="-4"/>
        </w:rPr>
        <w:t>л</w:t>
      </w:r>
      <w:r w:rsidRPr="00DD117C">
        <w:rPr>
          <w:i/>
        </w:rPr>
        <w:t>е</w:t>
      </w:r>
      <w:r w:rsidRPr="00DD117C">
        <w:rPr>
          <w:i/>
          <w:spacing w:val="1"/>
        </w:rPr>
        <w:t>н</w:t>
      </w:r>
      <w:r w:rsidRPr="00DD117C">
        <w:rPr>
          <w:i/>
          <w:spacing w:val="-1"/>
        </w:rPr>
        <w:t>и</w:t>
      </w:r>
      <w:r w:rsidRPr="00DD117C">
        <w:rPr>
          <w:i/>
        </w:rPr>
        <w:t xml:space="preserve">я, </w:t>
      </w:r>
      <w:r w:rsidRPr="00DD117C">
        <w:rPr>
          <w:i/>
          <w:spacing w:val="1"/>
        </w:rPr>
        <w:t>р</w:t>
      </w:r>
      <w:r w:rsidRPr="00DD117C">
        <w:rPr>
          <w:i/>
        </w:rPr>
        <w:t>а</w:t>
      </w:r>
      <w:r w:rsidRPr="00DD117C">
        <w:rPr>
          <w:i/>
          <w:spacing w:val="-2"/>
        </w:rPr>
        <w:t>с</w:t>
      </w:r>
      <w:r w:rsidRPr="00DD117C">
        <w:rPr>
          <w:i/>
        </w:rPr>
        <w:t>чет тем</w:t>
      </w:r>
      <w:r w:rsidRPr="00DD117C">
        <w:rPr>
          <w:i/>
          <w:spacing w:val="-2"/>
        </w:rPr>
        <w:t>п</w:t>
      </w:r>
      <w:r w:rsidRPr="00DD117C">
        <w:rPr>
          <w:i/>
        </w:rPr>
        <w:t>е</w:t>
      </w:r>
      <w:r w:rsidRPr="00DD117C">
        <w:rPr>
          <w:i/>
          <w:spacing w:val="1"/>
        </w:rPr>
        <w:t>р</w:t>
      </w:r>
      <w:r w:rsidRPr="00DD117C">
        <w:rPr>
          <w:i/>
        </w:rPr>
        <w:t>ат</w:t>
      </w:r>
      <w:r w:rsidRPr="00DD117C">
        <w:rPr>
          <w:i/>
          <w:spacing w:val="-4"/>
        </w:rPr>
        <w:t>у</w:t>
      </w:r>
      <w:r w:rsidRPr="00DD117C">
        <w:rPr>
          <w:i/>
          <w:spacing w:val="1"/>
        </w:rPr>
        <w:t>р</w:t>
      </w:r>
      <w:r w:rsidRPr="00DD117C">
        <w:rPr>
          <w:i/>
        </w:rPr>
        <w:t>ы</w:t>
      </w:r>
      <w:r w:rsidRPr="00DD117C">
        <w:rPr>
          <w:i/>
          <w:spacing w:val="1"/>
        </w:rPr>
        <w:t xml:space="preserve"> </w:t>
      </w:r>
      <w:r w:rsidRPr="00DD117C">
        <w:rPr>
          <w:i/>
        </w:rPr>
        <w:t>во</w:t>
      </w:r>
      <w:r w:rsidRPr="00DD117C">
        <w:rPr>
          <w:i/>
          <w:spacing w:val="-2"/>
        </w:rPr>
        <w:t>з</w:t>
      </w:r>
      <w:r w:rsidRPr="00DD117C">
        <w:rPr>
          <w:i/>
          <w:spacing w:val="1"/>
        </w:rPr>
        <w:t>д</w:t>
      </w:r>
      <w:r w:rsidRPr="00DD117C">
        <w:rPr>
          <w:i/>
          <w:spacing w:val="-4"/>
        </w:rPr>
        <w:t>у</w:t>
      </w:r>
      <w:r w:rsidRPr="00DD117C">
        <w:rPr>
          <w:i/>
          <w:spacing w:val="1"/>
        </w:rPr>
        <w:t>х</w:t>
      </w:r>
      <w:r w:rsidRPr="00DD117C">
        <w:rPr>
          <w:i/>
        </w:rPr>
        <w:t>а т</w:t>
      </w:r>
      <w:r w:rsidRPr="00DD117C">
        <w:rPr>
          <w:i/>
          <w:spacing w:val="1"/>
        </w:rPr>
        <w:t>р</w:t>
      </w:r>
      <w:r w:rsidRPr="00DD117C">
        <w:rPr>
          <w:i/>
          <w:spacing w:val="-1"/>
        </w:rPr>
        <w:t>оп</w:t>
      </w:r>
      <w:r w:rsidRPr="00DD117C">
        <w:rPr>
          <w:i/>
          <w:spacing w:val="1"/>
        </w:rPr>
        <w:t>о</w:t>
      </w:r>
      <w:r w:rsidRPr="00DD117C">
        <w:rPr>
          <w:i/>
        </w:rPr>
        <w:t>сф</w:t>
      </w:r>
      <w:r w:rsidRPr="00DD117C">
        <w:rPr>
          <w:i/>
          <w:spacing w:val="-2"/>
        </w:rPr>
        <w:t>е</w:t>
      </w:r>
      <w:r w:rsidRPr="00DD117C">
        <w:rPr>
          <w:i/>
          <w:spacing w:val="-1"/>
        </w:rPr>
        <w:t>р</w:t>
      </w:r>
      <w:r w:rsidRPr="00DD117C">
        <w:rPr>
          <w:i/>
          <w:spacing w:val="1"/>
        </w:rPr>
        <w:t>ы на заданной высоте</w:t>
      </w:r>
      <w:r w:rsidRPr="00DD117C">
        <w:rPr>
          <w:i/>
        </w:rPr>
        <w:t xml:space="preserve">, </w:t>
      </w:r>
      <w:r w:rsidRPr="00DD117C">
        <w:rPr>
          <w:i/>
          <w:spacing w:val="1"/>
        </w:rPr>
        <w:t>р</w:t>
      </w:r>
      <w:r w:rsidRPr="00DD117C">
        <w:rPr>
          <w:i/>
        </w:rPr>
        <w:t>а</w:t>
      </w:r>
      <w:r w:rsidRPr="00DD117C">
        <w:rPr>
          <w:i/>
          <w:spacing w:val="-2"/>
        </w:rPr>
        <w:t>с</w:t>
      </w:r>
      <w:r w:rsidRPr="00DD117C">
        <w:rPr>
          <w:i/>
        </w:rPr>
        <w:t>чет с</w:t>
      </w:r>
      <w:r w:rsidRPr="00DD117C">
        <w:rPr>
          <w:i/>
          <w:spacing w:val="1"/>
        </w:rPr>
        <w:t>р</w:t>
      </w:r>
      <w:r w:rsidRPr="00DD117C">
        <w:rPr>
          <w:i/>
          <w:spacing w:val="-2"/>
        </w:rPr>
        <w:t>е</w:t>
      </w:r>
      <w:r w:rsidRPr="00DD117C">
        <w:rPr>
          <w:i/>
          <w:spacing w:val="1"/>
        </w:rPr>
        <w:t>д</w:t>
      </w:r>
      <w:r w:rsidRPr="00DD117C">
        <w:rPr>
          <w:i/>
          <w:spacing w:val="-1"/>
        </w:rPr>
        <w:t>ни</w:t>
      </w:r>
      <w:r w:rsidRPr="00DD117C">
        <w:rPr>
          <w:i/>
        </w:rPr>
        <w:t>х</w:t>
      </w:r>
      <w:r w:rsidRPr="00DD117C">
        <w:rPr>
          <w:i/>
          <w:spacing w:val="1"/>
        </w:rPr>
        <w:t xml:space="preserve"> </w:t>
      </w:r>
      <w:r w:rsidRPr="00DD117C">
        <w:rPr>
          <w:i/>
          <w:spacing w:val="-1"/>
        </w:rPr>
        <w:t>з</w:t>
      </w:r>
      <w:r w:rsidRPr="00DD117C">
        <w:rPr>
          <w:i/>
          <w:spacing w:val="1"/>
        </w:rPr>
        <w:t>н</w:t>
      </w:r>
      <w:r w:rsidRPr="00DD117C">
        <w:rPr>
          <w:i/>
        </w:rPr>
        <w:t>а</w:t>
      </w:r>
      <w:r w:rsidRPr="00DD117C">
        <w:rPr>
          <w:i/>
          <w:spacing w:val="-2"/>
        </w:rPr>
        <w:t>ч</w:t>
      </w:r>
      <w:r w:rsidRPr="00DD117C">
        <w:rPr>
          <w:i/>
        </w:rPr>
        <w:t>е</w:t>
      </w:r>
      <w:r w:rsidRPr="00DD117C">
        <w:rPr>
          <w:i/>
          <w:spacing w:val="-1"/>
        </w:rPr>
        <w:t>н</w:t>
      </w:r>
      <w:r w:rsidRPr="00DD117C">
        <w:rPr>
          <w:i/>
          <w:spacing w:val="1"/>
        </w:rPr>
        <w:t>и</w:t>
      </w:r>
      <w:r w:rsidRPr="00DD117C">
        <w:rPr>
          <w:i/>
        </w:rPr>
        <w:t>й</w:t>
      </w:r>
      <w:r w:rsidRPr="00DD117C">
        <w:rPr>
          <w:i/>
          <w:spacing w:val="1"/>
        </w:rPr>
        <w:t xml:space="preserve"> </w:t>
      </w:r>
      <w:r w:rsidRPr="00DD117C">
        <w:rPr>
          <w:i/>
        </w:rPr>
        <w:t>(</w:t>
      </w:r>
      <w:r w:rsidRPr="00DD117C">
        <w:rPr>
          <w:i/>
          <w:spacing w:val="-3"/>
        </w:rPr>
        <w:t>т</w:t>
      </w:r>
      <w:r w:rsidRPr="00DD117C">
        <w:rPr>
          <w:i/>
        </w:rPr>
        <w:t>ем</w:t>
      </w:r>
      <w:r w:rsidRPr="00DD117C">
        <w:rPr>
          <w:i/>
          <w:spacing w:val="1"/>
        </w:rPr>
        <w:t>п</w:t>
      </w:r>
      <w:r w:rsidRPr="00DD117C">
        <w:rPr>
          <w:i/>
          <w:spacing w:val="-2"/>
        </w:rPr>
        <w:t>е</w:t>
      </w:r>
      <w:r w:rsidRPr="00DD117C">
        <w:rPr>
          <w:i/>
          <w:spacing w:val="1"/>
        </w:rPr>
        <w:t>р</w:t>
      </w:r>
      <w:r w:rsidRPr="00DD117C">
        <w:rPr>
          <w:i/>
        </w:rPr>
        <w:t>ат</w:t>
      </w:r>
      <w:r w:rsidRPr="00DD117C">
        <w:rPr>
          <w:i/>
          <w:spacing w:val="-4"/>
        </w:rPr>
        <w:t>у</w:t>
      </w:r>
      <w:r w:rsidRPr="00DD117C">
        <w:rPr>
          <w:i/>
          <w:spacing w:val="1"/>
        </w:rPr>
        <w:t>р</w:t>
      </w:r>
      <w:r w:rsidRPr="00DD117C">
        <w:rPr>
          <w:i/>
        </w:rPr>
        <w:t>ы</w:t>
      </w:r>
      <w:r w:rsidRPr="00DD117C">
        <w:rPr>
          <w:i/>
          <w:spacing w:val="1"/>
        </w:rPr>
        <w:t xml:space="preserve"> </w:t>
      </w:r>
      <w:r w:rsidRPr="00DD117C">
        <w:rPr>
          <w:i/>
          <w:spacing w:val="-1"/>
        </w:rPr>
        <w:t>в</w:t>
      </w:r>
      <w:r w:rsidRPr="00DD117C">
        <w:rPr>
          <w:i/>
          <w:spacing w:val="1"/>
        </w:rPr>
        <w:t>о</w:t>
      </w:r>
      <w:r w:rsidRPr="00DD117C">
        <w:rPr>
          <w:i/>
          <w:spacing w:val="-3"/>
        </w:rPr>
        <w:t>з</w:t>
      </w:r>
      <w:r w:rsidRPr="00DD117C">
        <w:rPr>
          <w:i/>
          <w:spacing w:val="1"/>
        </w:rPr>
        <w:t>д</w:t>
      </w:r>
      <w:r w:rsidRPr="00DD117C">
        <w:rPr>
          <w:i/>
          <w:spacing w:val="-4"/>
        </w:rPr>
        <w:t>у</w:t>
      </w:r>
      <w:r w:rsidRPr="00DD117C">
        <w:rPr>
          <w:i/>
          <w:spacing w:val="1"/>
        </w:rPr>
        <w:t>х</w:t>
      </w:r>
      <w:r w:rsidRPr="00DD117C">
        <w:rPr>
          <w:i/>
        </w:rPr>
        <w:t>а,</w:t>
      </w:r>
      <w:r w:rsidRPr="00DD117C">
        <w:rPr>
          <w:i/>
          <w:spacing w:val="-1"/>
        </w:rPr>
        <w:t xml:space="preserve"> </w:t>
      </w:r>
      <w:r w:rsidRPr="00DD117C">
        <w:rPr>
          <w:i/>
        </w:rPr>
        <w:t>ам</w:t>
      </w:r>
      <w:r w:rsidRPr="00DD117C">
        <w:rPr>
          <w:i/>
          <w:spacing w:val="1"/>
        </w:rPr>
        <w:t>п</w:t>
      </w:r>
      <w:r w:rsidRPr="00DD117C">
        <w:rPr>
          <w:i/>
          <w:spacing w:val="-1"/>
        </w:rPr>
        <w:t>л</w:t>
      </w:r>
      <w:r w:rsidRPr="00DD117C">
        <w:rPr>
          <w:i/>
          <w:spacing w:val="1"/>
        </w:rPr>
        <w:t>и</w:t>
      </w:r>
      <w:r w:rsidRPr="00DD117C">
        <w:rPr>
          <w:i/>
        </w:rPr>
        <w:t>т</w:t>
      </w:r>
      <w:r w:rsidRPr="00DD117C">
        <w:rPr>
          <w:i/>
          <w:spacing w:val="-4"/>
        </w:rPr>
        <w:t>у</w:t>
      </w:r>
      <w:r w:rsidRPr="00DD117C">
        <w:rPr>
          <w:i/>
          <w:spacing w:val="1"/>
        </w:rPr>
        <w:t>д</w:t>
      </w:r>
      <w:r w:rsidRPr="00DD117C">
        <w:rPr>
          <w:i/>
        </w:rPr>
        <w:t>ы</w:t>
      </w:r>
      <w:r w:rsidRPr="00DD117C">
        <w:rPr>
          <w:i/>
          <w:spacing w:val="1"/>
        </w:rPr>
        <w:t xml:space="preserve"> </w:t>
      </w:r>
      <w:r w:rsidRPr="00DD117C">
        <w:rPr>
          <w:i/>
        </w:rPr>
        <w:t>и</w:t>
      </w:r>
      <w:r w:rsidRPr="00DD117C">
        <w:rPr>
          <w:i/>
          <w:spacing w:val="-2"/>
        </w:rPr>
        <w:t xml:space="preserve"> </w:t>
      </w:r>
      <w:r w:rsidRPr="00DD117C">
        <w:rPr>
          <w:i/>
          <w:spacing w:val="1"/>
        </w:rPr>
        <w:t>др</w:t>
      </w:r>
      <w:r w:rsidRPr="00DD117C">
        <w:rPr>
          <w:i/>
        </w:rPr>
        <w:t>.</w:t>
      </w:r>
      <w:r w:rsidRPr="00DD117C">
        <w:rPr>
          <w:i/>
          <w:spacing w:val="-3"/>
        </w:rPr>
        <w:t xml:space="preserve"> </w:t>
      </w:r>
      <w:r w:rsidRPr="00DD117C">
        <w:rPr>
          <w:i/>
          <w:spacing w:val="-1"/>
        </w:rPr>
        <w:t>п</w:t>
      </w:r>
      <w:r w:rsidRPr="00DD117C">
        <w:rPr>
          <w:i/>
          <w:spacing w:val="1"/>
        </w:rPr>
        <w:t>о</w:t>
      </w:r>
      <w:r w:rsidRPr="00DD117C">
        <w:rPr>
          <w:i/>
        </w:rPr>
        <w:t>каза</w:t>
      </w:r>
      <w:r w:rsidRPr="00DD117C">
        <w:rPr>
          <w:i/>
          <w:spacing w:val="-3"/>
        </w:rPr>
        <w:t>т</w:t>
      </w:r>
      <w:r w:rsidRPr="00DD117C">
        <w:rPr>
          <w:i/>
        </w:rPr>
        <w:t>елей).</w:t>
      </w:r>
      <w:r w:rsidRPr="00DD117C">
        <w:t xml:space="preserve"> </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Ми</w:t>
      </w:r>
      <w:r w:rsidRPr="00DD117C">
        <w:rPr>
          <w:b/>
          <w:bCs/>
        </w:rPr>
        <w:t>р</w:t>
      </w:r>
      <w:r w:rsidRPr="00DD117C">
        <w:rPr>
          <w:b/>
          <w:bCs/>
          <w:spacing w:val="1"/>
        </w:rPr>
        <w:t>о</w:t>
      </w:r>
      <w:r w:rsidRPr="00DD117C">
        <w:rPr>
          <w:b/>
          <w:bCs/>
        </w:rPr>
        <w:t>вой</w:t>
      </w:r>
      <w:r w:rsidRPr="00DD117C">
        <w:rPr>
          <w:b/>
          <w:bCs/>
          <w:spacing w:val="1"/>
        </w:rPr>
        <w:t xml:space="preserve"> о</w:t>
      </w:r>
      <w:r w:rsidRPr="00DD117C">
        <w:rPr>
          <w:b/>
          <w:bCs/>
          <w:spacing w:val="-1"/>
        </w:rPr>
        <w:t>к</w:t>
      </w:r>
      <w:r w:rsidRPr="00DD117C">
        <w:rPr>
          <w:b/>
          <w:bCs/>
          <w:spacing w:val="-2"/>
        </w:rPr>
        <w:t>е</w:t>
      </w:r>
      <w:r w:rsidRPr="00DD117C">
        <w:rPr>
          <w:b/>
          <w:bCs/>
          <w:spacing w:val="1"/>
        </w:rPr>
        <w:t>а</w:t>
      </w:r>
      <w:r w:rsidRPr="00DD117C">
        <w:rPr>
          <w:b/>
          <w:bCs/>
        </w:rPr>
        <w:t>н</w:t>
      </w:r>
      <w:r w:rsidRPr="00DD117C">
        <w:rPr>
          <w:b/>
          <w:bCs/>
          <w:spacing w:val="2"/>
        </w:rPr>
        <w:t xml:space="preserve"> </w:t>
      </w:r>
      <w:r w:rsidRPr="00DD117C">
        <w:rPr>
          <w:b/>
          <w:bCs/>
        </w:rPr>
        <w:t>– основная</w:t>
      </w:r>
      <w:r w:rsidRPr="00DD117C">
        <w:rPr>
          <w:b/>
          <w:bCs/>
          <w:spacing w:val="1"/>
        </w:rPr>
        <w:t xml:space="preserve"> </w:t>
      </w:r>
      <w:r w:rsidRPr="00DD117C">
        <w:rPr>
          <w:b/>
          <w:bCs/>
        </w:rPr>
        <w:t>ч</w:t>
      </w:r>
      <w:r w:rsidRPr="00DD117C">
        <w:rPr>
          <w:b/>
          <w:bCs/>
          <w:spacing w:val="1"/>
        </w:rPr>
        <w:t>а</w:t>
      </w:r>
      <w:r w:rsidRPr="00DD117C">
        <w:rPr>
          <w:b/>
          <w:bCs/>
          <w:spacing w:val="-2"/>
        </w:rPr>
        <w:t>с</w:t>
      </w:r>
      <w:r w:rsidRPr="00DD117C">
        <w:rPr>
          <w:b/>
          <w:bCs/>
          <w:spacing w:val="1"/>
        </w:rPr>
        <w:t>т</w:t>
      </w:r>
      <w:r w:rsidRPr="00DD117C">
        <w:rPr>
          <w:b/>
          <w:bCs/>
        </w:rPr>
        <w:t>ь</w:t>
      </w:r>
      <w:r w:rsidRPr="00DD117C">
        <w:rPr>
          <w:b/>
          <w:bCs/>
          <w:spacing w:val="2"/>
        </w:rPr>
        <w:t xml:space="preserve"> </w:t>
      </w:r>
      <w:r w:rsidRPr="00DD117C">
        <w:rPr>
          <w:b/>
          <w:bCs/>
        </w:rPr>
        <w:t>г</w:t>
      </w:r>
      <w:r w:rsidRPr="00DD117C">
        <w:rPr>
          <w:b/>
          <w:bCs/>
          <w:spacing w:val="-1"/>
        </w:rPr>
        <w:t>и</w:t>
      </w:r>
      <w:r w:rsidRPr="00DD117C">
        <w:rPr>
          <w:b/>
          <w:bCs/>
          <w:spacing w:val="-3"/>
        </w:rPr>
        <w:t>д</w:t>
      </w:r>
      <w:r w:rsidRPr="00DD117C">
        <w:rPr>
          <w:b/>
          <w:bCs/>
        </w:rPr>
        <w:t>р</w:t>
      </w:r>
      <w:r w:rsidRPr="00DD117C">
        <w:rPr>
          <w:b/>
          <w:bCs/>
          <w:spacing w:val="1"/>
        </w:rPr>
        <w:t>о</w:t>
      </w:r>
      <w:r w:rsidRPr="00DD117C">
        <w:rPr>
          <w:b/>
          <w:bCs/>
        </w:rPr>
        <w:t>с</w:t>
      </w:r>
      <w:r w:rsidRPr="00DD117C">
        <w:rPr>
          <w:b/>
          <w:bCs/>
          <w:spacing w:val="-2"/>
        </w:rPr>
        <w:t>ф</w:t>
      </w:r>
      <w:r w:rsidRPr="00DD117C">
        <w:rPr>
          <w:b/>
          <w:bCs/>
        </w:rPr>
        <w:t>ер</w:t>
      </w:r>
      <w:r w:rsidRPr="00DD117C">
        <w:rPr>
          <w:b/>
          <w:bCs/>
          <w:spacing w:val="-1"/>
        </w:rPr>
        <w:t>ы</w:t>
      </w:r>
      <w:r w:rsidRPr="00DD117C">
        <w:rPr>
          <w:b/>
          <w:bCs/>
        </w:rPr>
        <w:t>.</w:t>
      </w:r>
      <w:r w:rsidRPr="00DD117C">
        <w:rPr>
          <w:b/>
          <w:bCs/>
          <w:spacing w:val="4"/>
        </w:rPr>
        <w:t xml:space="preserve"> </w:t>
      </w:r>
      <w:r w:rsidRPr="00DD117C">
        <w:t>М</w:t>
      </w:r>
      <w:r w:rsidRPr="00DD117C">
        <w:rPr>
          <w:spacing w:val="-1"/>
        </w:rPr>
        <w:t>и</w:t>
      </w:r>
      <w:r w:rsidRPr="00DD117C">
        <w:rPr>
          <w:spacing w:val="1"/>
        </w:rPr>
        <w:t>ро</w:t>
      </w:r>
      <w:r w:rsidRPr="00DD117C">
        <w:rPr>
          <w:spacing w:val="-3"/>
        </w:rPr>
        <w:t>в</w:t>
      </w:r>
      <w:r w:rsidRPr="00DD117C">
        <w:rPr>
          <w:spacing w:val="1"/>
        </w:rPr>
        <w:t>о</w:t>
      </w:r>
      <w:r w:rsidRPr="00DD117C">
        <w:t xml:space="preserve">й </w:t>
      </w:r>
      <w:r w:rsidRPr="00DD117C">
        <w:rPr>
          <w:spacing w:val="1"/>
        </w:rPr>
        <w:t>о</w:t>
      </w:r>
      <w:r w:rsidRPr="00DD117C">
        <w:rPr>
          <w:spacing w:val="2"/>
        </w:rPr>
        <w:t>к</w:t>
      </w:r>
      <w:r w:rsidRPr="00DD117C">
        <w:t>е</w:t>
      </w:r>
      <w:r w:rsidRPr="00DD117C">
        <w:rPr>
          <w:spacing w:val="-2"/>
        </w:rPr>
        <w:t>а</w:t>
      </w:r>
      <w:r w:rsidRPr="00DD117C">
        <w:t>н</w:t>
      </w:r>
      <w:r w:rsidRPr="00DD117C">
        <w:rPr>
          <w:spacing w:val="2"/>
        </w:rPr>
        <w:t xml:space="preserve"> </w:t>
      </w:r>
      <w:r w:rsidRPr="00DD117C">
        <w:t>и</w:t>
      </w:r>
      <w:r w:rsidRPr="00DD117C">
        <w:rPr>
          <w:spacing w:val="2"/>
        </w:rPr>
        <w:t xml:space="preserve"> </w:t>
      </w:r>
      <w:r w:rsidRPr="00DD117C">
        <w:t>е</w:t>
      </w:r>
      <w:r w:rsidRPr="00DD117C">
        <w:rPr>
          <w:spacing w:val="-2"/>
        </w:rPr>
        <w:t>г</w:t>
      </w:r>
      <w:r w:rsidRPr="00DD117C">
        <w:t>о част</w:t>
      </w:r>
      <w:r w:rsidRPr="00DD117C">
        <w:rPr>
          <w:spacing w:val="1"/>
        </w:rPr>
        <w:t>и</w:t>
      </w:r>
      <w:r w:rsidRPr="00DD117C">
        <w:t>.</w:t>
      </w:r>
      <w:r w:rsidRPr="00DD117C">
        <w:rPr>
          <w:spacing w:val="2"/>
        </w:rPr>
        <w:t xml:space="preserve"> </w:t>
      </w:r>
      <w:r w:rsidRPr="00DD117C">
        <w:t>Эт</w:t>
      </w:r>
      <w:r w:rsidRPr="00DD117C">
        <w:rPr>
          <w:spacing w:val="-3"/>
        </w:rPr>
        <w:t>а</w:t>
      </w:r>
      <w:r w:rsidRPr="00DD117C">
        <w:rPr>
          <w:spacing w:val="1"/>
        </w:rPr>
        <w:t>п</w:t>
      </w:r>
      <w:r w:rsidRPr="00DD117C">
        <w:t>ы</w:t>
      </w:r>
      <w:r w:rsidRPr="00DD117C">
        <w:rPr>
          <w:spacing w:val="1"/>
        </w:rPr>
        <w:t xml:space="preserve"> и</w:t>
      </w:r>
      <w:r w:rsidRPr="00DD117C">
        <w:t>з</w:t>
      </w:r>
      <w:r w:rsidRPr="00DD117C">
        <w:rPr>
          <w:spacing w:val="-4"/>
        </w:rPr>
        <w:t>у</w:t>
      </w:r>
      <w:r w:rsidRPr="00DD117C">
        <w:t>че</w:t>
      </w:r>
      <w:r w:rsidRPr="00DD117C">
        <w:rPr>
          <w:spacing w:val="1"/>
        </w:rPr>
        <w:t>н</w:t>
      </w:r>
      <w:r w:rsidRPr="00DD117C">
        <w:rPr>
          <w:spacing w:val="-1"/>
        </w:rPr>
        <w:t>и</w:t>
      </w:r>
      <w:r w:rsidRPr="00DD117C">
        <w:t>я</w:t>
      </w:r>
      <w:r w:rsidRPr="00DD117C">
        <w:rPr>
          <w:spacing w:val="4"/>
        </w:rPr>
        <w:t xml:space="preserve"> </w:t>
      </w:r>
      <w:r w:rsidRPr="00DD117C">
        <w:t>М</w:t>
      </w:r>
      <w:r w:rsidRPr="00DD117C">
        <w:rPr>
          <w:spacing w:val="-1"/>
        </w:rPr>
        <w:t>ир</w:t>
      </w:r>
      <w:r w:rsidRPr="00DD117C">
        <w:rPr>
          <w:spacing w:val="1"/>
        </w:rPr>
        <w:t>о</w:t>
      </w:r>
      <w:r w:rsidRPr="00DD117C">
        <w:t>во</w:t>
      </w:r>
      <w:r w:rsidRPr="00DD117C">
        <w:rPr>
          <w:spacing w:val="-2"/>
        </w:rPr>
        <w:t>г</w:t>
      </w:r>
      <w:r w:rsidRPr="00DD117C">
        <w:t>о</w:t>
      </w:r>
      <w:r w:rsidRPr="00DD117C">
        <w:rPr>
          <w:spacing w:val="2"/>
        </w:rPr>
        <w:t xml:space="preserve"> </w:t>
      </w:r>
      <w:r w:rsidRPr="00DD117C">
        <w:rPr>
          <w:spacing w:val="1"/>
        </w:rPr>
        <w:t>о</w:t>
      </w:r>
      <w:r w:rsidRPr="00DD117C">
        <w:t>к</w:t>
      </w:r>
      <w:r w:rsidRPr="00DD117C">
        <w:rPr>
          <w:spacing w:val="-2"/>
        </w:rPr>
        <w:t>е</w:t>
      </w:r>
      <w:r w:rsidRPr="00DD117C">
        <w:t>а</w:t>
      </w:r>
      <w:r w:rsidRPr="00DD117C">
        <w:rPr>
          <w:spacing w:val="1"/>
        </w:rPr>
        <w:t>н</w:t>
      </w:r>
      <w:r w:rsidRPr="00DD117C">
        <w:t>а. Океанические течения. Система океанических течений.</w:t>
      </w:r>
      <w:r w:rsidRPr="00DD117C">
        <w:rPr>
          <w:spacing w:val="3"/>
        </w:rPr>
        <w:t xml:space="preserve"> </w:t>
      </w:r>
      <w:r w:rsidRPr="00DD117C">
        <w:rPr>
          <w:spacing w:val="-1"/>
        </w:rPr>
        <w:t>Ти</w:t>
      </w:r>
      <w:r w:rsidRPr="00DD117C">
        <w:rPr>
          <w:spacing w:val="1"/>
        </w:rPr>
        <w:t>х</w:t>
      </w:r>
      <w:r w:rsidRPr="00DD117C">
        <w:rPr>
          <w:spacing w:val="-1"/>
        </w:rPr>
        <w:t>и</w:t>
      </w:r>
      <w:r w:rsidRPr="00DD117C">
        <w:t>й</w:t>
      </w:r>
      <w:r w:rsidRPr="00DD117C">
        <w:rPr>
          <w:spacing w:val="4"/>
        </w:rPr>
        <w:t xml:space="preserve"> </w:t>
      </w:r>
      <w:r w:rsidRPr="00DD117C">
        <w:rPr>
          <w:spacing w:val="-1"/>
        </w:rPr>
        <w:t>о</w:t>
      </w:r>
      <w:r w:rsidRPr="00DD117C">
        <w:t>ке</w:t>
      </w:r>
      <w:r w:rsidRPr="00DD117C">
        <w:rPr>
          <w:spacing w:val="-2"/>
        </w:rPr>
        <w:t>а</w:t>
      </w:r>
      <w:r w:rsidRPr="00DD117C">
        <w:rPr>
          <w:spacing w:val="1"/>
        </w:rPr>
        <w:t>н</w:t>
      </w:r>
      <w:r w:rsidRPr="00DD117C">
        <w:t xml:space="preserve">. </w:t>
      </w:r>
      <w:r w:rsidRPr="00DD117C">
        <w:rPr>
          <w:spacing w:val="-1"/>
        </w:rPr>
        <w:t>Х</w:t>
      </w:r>
      <w:r w:rsidRPr="00DD117C">
        <w:t>а</w:t>
      </w:r>
      <w:r w:rsidRPr="00DD117C">
        <w:rPr>
          <w:spacing w:val="1"/>
        </w:rPr>
        <w:t>р</w:t>
      </w:r>
      <w:r w:rsidRPr="00DD117C">
        <w:t>акт</w:t>
      </w:r>
      <w:r w:rsidRPr="00DD117C">
        <w:rPr>
          <w:spacing w:val="-2"/>
        </w:rPr>
        <w:t>е</w:t>
      </w:r>
      <w:r w:rsidRPr="00DD117C">
        <w:rPr>
          <w:spacing w:val="-1"/>
        </w:rPr>
        <w:t>р</w:t>
      </w:r>
      <w:r w:rsidRPr="00DD117C">
        <w:rPr>
          <w:spacing w:val="1"/>
        </w:rPr>
        <w:t>ны</w:t>
      </w:r>
      <w:r w:rsidRPr="00DD117C">
        <w:t>е</w:t>
      </w:r>
      <w:r w:rsidRPr="00DD117C">
        <w:rPr>
          <w:spacing w:val="1"/>
        </w:rPr>
        <w:t xml:space="preserve"> </w:t>
      </w:r>
      <w:r w:rsidRPr="00DD117C">
        <w:t>ч</w:t>
      </w:r>
      <w:r w:rsidRPr="00DD117C">
        <w:rPr>
          <w:spacing w:val="-2"/>
        </w:rPr>
        <w:t>е</w:t>
      </w:r>
      <w:r w:rsidRPr="00DD117C">
        <w:rPr>
          <w:spacing w:val="1"/>
        </w:rPr>
        <w:t>р</w:t>
      </w:r>
      <w:r w:rsidRPr="00DD117C">
        <w:t xml:space="preserve">ты </w:t>
      </w:r>
      <w:r w:rsidRPr="00DD117C">
        <w:rPr>
          <w:spacing w:val="1"/>
        </w:rPr>
        <w:t>п</w:t>
      </w:r>
      <w:r w:rsidRPr="00DD117C">
        <w:rPr>
          <w:spacing w:val="-1"/>
        </w:rPr>
        <w:t>р</w:t>
      </w:r>
      <w:r w:rsidRPr="00DD117C">
        <w:rPr>
          <w:spacing w:val="1"/>
        </w:rPr>
        <w:t>и</w:t>
      </w:r>
      <w:r w:rsidRPr="00DD117C">
        <w:rPr>
          <w:spacing w:val="-1"/>
        </w:rPr>
        <w:t>ро</w:t>
      </w:r>
      <w:r w:rsidRPr="00DD117C">
        <w:rPr>
          <w:spacing w:val="1"/>
        </w:rPr>
        <w:t>д</w:t>
      </w:r>
      <w:r w:rsidRPr="00DD117C">
        <w:t xml:space="preserve">ы </w:t>
      </w:r>
      <w:r w:rsidRPr="00DD117C">
        <w:rPr>
          <w:spacing w:val="1"/>
        </w:rPr>
        <w:t>о</w:t>
      </w:r>
      <w:r w:rsidRPr="00DD117C">
        <w:t>ке</w:t>
      </w:r>
      <w:r w:rsidRPr="00DD117C">
        <w:rPr>
          <w:spacing w:val="-2"/>
        </w:rPr>
        <w:t>а</w:t>
      </w:r>
      <w:r w:rsidRPr="00DD117C">
        <w:rPr>
          <w:spacing w:val="1"/>
        </w:rPr>
        <w:t>н</w:t>
      </w:r>
      <w:r w:rsidRPr="00DD117C">
        <w:t>а</w:t>
      </w:r>
      <w:r w:rsidRPr="00DD117C">
        <w:rPr>
          <w:spacing w:val="2"/>
        </w:rPr>
        <w:t xml:space="preserve"> </w:t>
      </w:r>
      <w:r w:rsidRPr="00DD117C">
        <w:t>и</w:t>
      </w:r>
      <w:r w:rsidRPr="00DD117C">
        <w:rPr>
          <w:spacing w:val="1"/>
        </w:rPr>
        <w:t xml:space="preserve"> </w:t>
      </w:r>
      <w:r w:rsidRPr="00DD117C">
        <w:t>его</w:t>
      </w:r>
      <w:r w:rsidRPr="00DD117C">
        <w:rPr>
          <w:spacing w:val="3"/>
        </w:rPr>
        <w:t xml:space="preserve"> </w:t>
      </w:r>
      <w:r w:rsidRPr="00DD117C">
        <w:rPr>
          <w:spacing w:val="1"/>
        </w:rPr>
        <w:t>о</w:t>
      </w:r>
      <w:r w:rsidRPr="00DD117C">
        <w:t>т</w:t>
      </w:r>
      <w:r w:rsidRPr="00DD117C">
        <w:rPr>
          <w:spacing w:val="-1"/>
        </w:rPr>
        <w:t>ли</w:t>
      </w:r>
      <w:r w:rsidRPr="00DD117C">
        <w:t>ч</w:t>
      </w:r>
      <w:r w:rsidRPr="00DD117C">
        <w:rPr>
          <w:spacing w:val="1"/>
        </w:rPr>
        <w:t>и</w:t>
      </w:r>
      <w:r w:rsidRPr="00DD117C">
        <w:t>те</w:t>
      </w:r>
      <w:r w:rsidRPr="00DD117C">
        <w:rPr>
          <w:spacing w:val="-1"/>
        </w:rPr>
        <w:t>льны</w:t>
      </w:r>
      <w:r w:rsidRPr="00DD117C">
        <w:t>е</w:t>
      </w:r>
      <w:r w:rsidRPr="00DD117C">
        <w:rPr>
          <w:spacing w:val="2"/>
        </w:rPr>
        <w:t xml:space="preserve"> </w:t>
      </w:r>
      <w:r w:rsidRPr="00DD117C">
        <w:rPr>
          <w:spacing w:val="1"/>
        </w:rPr>
        <w:t>о</w:t>
      </w:r>
      <w:r w:rsidRPr="00DD117C">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rPr>
          <w:spacing w:val="1"/>
        </w:rPr>
        <w:t>и</w:t>
      </w:r>
      <w:r w:rsidRPr="00DD117C">
        <w:t>.</w:t>
      </w:r>
      <w:r w:rsidRPr="00DD117C">
        <w:rPr>
          <w:spacing w:val="1"/>
        </w:rPr>
        <w:t xml:space="preserve"> </w:t>
      </w:r>
      <w:r w:rsidRPr="00DD117C">
        <w:rPr>
          <w:spacing w:val="-1"/>
        </w:rPr>
        <w:t>А</w:t>
      </w:r>
      <w:r w:rsidRPr="00DD117C">
        <w:t>т</w:t>
      </w:r>
      <w:r w:rsidRPr="00DD117C">
        <w:rPr>
          <w:spacing w:val="-1"/>
        </w:rPr>
        <w:t>л</w:t>
      </w:r>
      <w:r w:rsidRPr="00DD117C">
        <w:t>а</w:t>
      </w:r>
      <w:r w:rsidRPr="00DD117C">
        <w:rPr>
          <w:spacing w:val="1"/>
        </w:rPr>
        <w:t>н</w:t>
      </w:r>
      <w:r w:rsidRPr="00DD117C">
        <w:t>ти</w:t>
      </w:r>
      <w:r w:rsidRPr="00DD117C">
        <w:rPr>
          <w:spacing w:val="-1"/>
        </w:rPr>
        <w:t>ч</w:t>
      </w:r>
      <w:r w:rsidRPr="00DD117C">
        <w:t>ес</w:t>
      </w:r>
      <w:r w:rsidRPr="00DD117C">
        <w:rPr>
          <w:spacing w:val="-2"/>
        </w:rPr>
        <w:t>к</w:t>
      </w:r>
      <w:r w:rsidRPr="00DD117C">
        <w:rPr>
          <w:spacing w:val="1"/>
        </w:rPr>
        <w:t>и</w:t>
      </w:r>
      <w:r w:rsidRPr="00DD117C">
        <w:t xml:space="preserve">й </w:t>
      </w:r>
      <w:r w:rsidRPr="00DD117C">
        <w:rPr>
          <w:spacing w:val="1"/>
        </w:rPr>
        <w:t>о</w:t>
      </w:r>
      <w:r w:rsidRPr="00DD117C">
        <w:t>ке</w:t>
      </w:r>
      <w:r w:rsidRPr="00DD117C">
        <w:rPr>
          <w:spacing w:val="-2"/>
        </w:rPr>
        <w:t>а</w:t>
      </w:r>
      <w:r w:rsidRPr="00DD117C">
        <w:rPr>
          <w:spacing w:val="1"/>
        </w:rPr>
        <w:t>н</w:t>
      </w:r>
      <w:r w:rsidRPr="00DD117C">
        <w:t xml:space="preserve">. </w:t>
      </w:r>
      <w:r w:rsidRPr="00DD117C">
        <w:rPr>
          <w:spacing w:val="-1"/>
        </w:rPr>
        <w:t>Х</w:t>
      </w:r>
      <w:r w:rsidRPr="00DD117C">
        <w:t>а</w:t>
      </w:r>
      <w:r w:rsidRPr="00DD117C">
        <w:rPr>
          <w:spacing w:val="1"/>
        </w:rPr>
        <w:t>р</w:t>
      </w:r>
      <w:r w:rsidRPr="00DD117C">
        <w:t>акт</w:t>
      </w:r>
      <w:r w:rsidRPr="00DD117C">
        <w:rPr>
          <w:spacing w:val="-2"/>
        </w:rPr>
        <w:t>е</w:t>
      </w:r>
      <w:r w:rsidRPr="00DD117C">
        <w:rPr>
          <w:spacing w:val="-1"/>
        </w:rPr>
        <w:t>р</w:t>
      </w:r>
      <w:r w:rsidRPr="00DD117C">
        <w:rPr>
          <w:spacing w:val="1"/>
        </w:rPr>
        <w:t>ны</w:t>
      </w:r>
      <w:r w:rsidRPr="00DD117C">
        <w:t>е ч</w:t>
      </w:r>
      <w:r w:rsidRPr="00DD117C">
        <w:rPr>
          <w:spacing w:val="-2"/>
        </w:rPr>
        <w:t>е</w:t>
      </w:r>
      <w:r w:rsidRPr="00DD117C">
        <w:rPr>
          <w:spacing w:val="1"/>
        </w:rPr>
        <w:t>р</w:t>
      </w:r>
      <w:r w:rsidRPr="00DD117C">
        <w:rPr>
          <w:spacing w:val="-3"/>
        </w:rPr>
        <w:t>т</w:t>
      </w:r>
      <w:r w:rsidRPr="00DD117C">
        <w:t>ы</w:t>
      </w:r>
      <w:r w:rsidRPr="00DD117C">
        <w:rPr>
          <w:spacing w:val="1"/>
        </w:rPr>
        <w:t xml:space="preserve"> п</w:t>
      </w:r>
      <w:r w:rsidRPr="00DD117C">
        <w:rPr>
          <w:spacing w:val="-1"/>
        </w:rPr>
        <w:t>р</w:t>
      </w:r>
      <w:r w:rsidRPr="00DD117C">
        <w:rPr>
          <w:spacing w:val="1"/>
        </w:rPr>
        <w:t>и</w:t>
      </w:r>
      <w:r w:rsidRPr="00DD117C">
        <w:rPr>
          <w:spacing w:val="-1"/>
        </w:rPr>
        <w:t>ро</w:t>
      </w:r>
      <w:r w:rsidRPr="00DD117C">
        <w:rPr>
          <w:spacing w:val="1"/>
        </w:rPr>
        <w:t>д</w:t>
      </w:r>
      <w:r w:rsidRPr="00DD117C">
        <w:t>ы</w:t>
      </w:r>
      <w:r w:rsidRPr="00DD117C">
        <w:rPr>
          <w:spacing w:val="1"/>
        </w:rPr>
        <w:t xml:space="preserve"> </w:t>
      </w:r>
      <w:r w:rsidRPr="00DD117C">
        <w:rPr>
          <w:spacing w:val="-1"/>
        </w:rPr>
        <w:t>о</w:t>
      </w:r>
      <w:r w:rsidRPr="00DD117C">
        <w:t>ке</w:t>
      </w:r>
      <w:r w:rsidRPr="00DD117C">
        <w:rPr>
          <w:spacing w:val="-2"/>
        </w:rPr>
        <w:t>а</w:t>
      </w:r>
      <w:r w:rsidRPr="00DD117C">
        <w:rPr>
          <w:spacing w:val="-1"/>
        </w:rPr>
        <w:t>н</w:t>
      </w:r>
      <w:r w:rsidRPr="00DD117C">
        <w:t>а</w:t>
      </w:r>
      <w:r w:rsidRPr="00DD117C">
        <w:rPr>
          <w:spacing w:val="2"/>
        </w:rPr>
        <w:t xml:space="preserve"> </w:t>
      </w:r>
      <w:r w:rsidRPr="00DD117C">
        <w:t>и</w:t>
      </w:r>
      <w:r w:rsidRPr="00DD117C">
        <w:rPr>
          <w:spacing w:val="1"/>
        </w:rPr>
        <w:t xml:space="preserve"> </w:t>
      </w:r>
      <w:r w:rsidRPr="00DD117C">
        <w:t>е</w:t>
      </w:r>
      <w:r w:rsidRPr="00DD117C">
        <w:rPr>
          <w:spacing w:val="-2"/>
        </w:rPr>
        <w:t>г</w:t>
      </w:r>
      <w:r w:rsidRPr="00DD117C">
        <w:t>о</w:t>
      </w:r>
      <w:r w:rsidRPr="00DD117C">
        <w:rPr>
          <w:spacing w:val="1"/>
        </w:rPr>
        <w:t xml:space="preserve"> о</w:t>
      </w:r>
      <w:r w:rsidRPr="00DD117C">
        <w:t>т</w:t>
      </w:r>
      <w:r w:rsidRPr="00DD117C">
        <w:rPr>
          <w:spacing w:val="-1"/>
        </w:rPr>
        <w:t>л</w:t>
      </w:r>
      <w:r w:rsidRPr="00DD117C">
        <w:rPr>
          <w:spacing w:val="1"/>
        </w:rPr>
        <w:t>и</w:t>
      </w:r>
      <w:r w:rsidRPr="00DD117C">
        <w:rPr>
          <w:spacing w:val="-2"/>
        </w:rPr>
        <w:t>ч</w:t>
      </w:r>
      <w:r w:rsidRPr="00DD117C">
        <w:rPr>
          <w:spacing w:val="1"/>
        </w:rPr>
        <w:t>и</w:t>
      </w:r>
      <w:r w:rsidRPr="00DD117C">
        <w:t>т</w:t>
      </w:r>
      <w:r w:rsidRPr="00DD117C">
        <w:rPr>
          <w:spacing w:val="-3"/>
        </w:rPr>
        <w:t>е</w:t>
      </w:r>
      <w:r w:rsidRPr="00DD117C">
        <w:rPr>
          <w:spacing w:val="-1"/>
        </w:rPr>
        <w:t>ль</w:t>
      </w:r>
      <w:r w:rsidRPr="00DD117C">
        <w:rPr>
          <w:spacing w:val="1"/>
        </w:rPr>
        <w:t>ны</w:t>
      </w:r>
      <w:r w:rsidRPr="00DD117C">
        <w:t xml:space="preserve">е </w:t>
      </w:r>
      <w:r w:rsidRPr="00DD117C">
        <w:rPr>
          <w:spacing w:val="1"/>
        </w:rPr>
        <w:t>о</w:t>
      </w:r>
      <w:r w:rsidRPr="00DD117C">
        <w:rPr>
          <w:spacing w:val="-2"/>
        </w:rPr>
        <w:t>с</w:t>
      </w:r>
      <w:r w:rsidRPr="00DD117C">
        <w:rPr>
          <w:spacing w:val="-1"/>
        </w:rPr>
        <w:t>о</w:t>
      </w:r>
      <w:r w:rsidRPr="00DD117C">
        <w:rPr>
          <w:spacing w:val="1"/>
        </w:rPr>
        <w:t>б</w:t>
      </w:r>
      <w:r w:rsidRPr="00DD117C">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rPr>
          <w:spacing w:val="1"/>
        </w:rPr>
        <w:t>и</w:t>
      </w:r>
      <w:r w:rsidRPr="00DD117C">
        <w:t>. Севе</w:t>
      </w:r>
      <w:r w:rsidRPr="00DD117C">
        <w:rPr>
          <w:spacing w:val="-2"/>
        </w:rPr>
        <w:t>р</w:t>
      </w:r>
      <w:r w:rsidRPr="00DD117C">
        <w:rPr>
          <w:spacing w:val="1"/>
        </w:rPr>
        <w:t>н</w:t>
      </w:r>
      <w:r w:rsidRPr="00DD117C">
        <w:rPr>
          <w:spacing w:val="-1"/>
        </w:rPr>
        <w:t>ы</w:t>
      </w:r>
      <w:r w:rsidRPr="00DD117C">
        <w:t>й</w:t>
      </w:r>
      <w:r w:rsidRPr="00DD117C">
        <w:rPr>
          <w:spacing w:val="2"/>
        </w:rPr>
        <w:t xml:space="preserve"> </w:t>
      </w:r>
      <w:r w:rsidRPr="00DD117C">
        <w:t>Л</w:t>
      </w:r>
      <w:r w:rsidRPr="00DD117C">
        <w:rPr>
          <w:spacing w:val="-3"/>
        </w:rPr>
        <w:t>е</w:t>
      </w:r>
      <w:r w:rsidRPr="00DD117C">
        <w:rPr>
          <w:spacing w:val="1"/>
        </w:rPr>
        <w:t>до</w:t>
      </w:r>
      <w:r w:rsidRPr="00DD117C">
        <w:rPr>
          <w:spacing w:val="-3"/>
        </w:rPr>
        <w:t>в</w:t>
      </w:r>
      <w:r w:rsidRPr="00DD117C">
        <w:rPr>
          <w:spacing w:val="1"/>
        </w:rPr>
        <w:t>и</w:t>
      </w:r>
      <w:r w:rsidRPr="00DD117C">
        <w:rPr>
          <w:spacing w:val="-3"/>
        </w:rPr>
        <w:t>т</w:t>
      </w:r>
      <w:r w:rsidRPr="00DD117C">
        <w:rPr>
          <w:spacing w:val="1"/>
        </w:rPr>
        <w:t>ы</w:t>
      </w:r>
      <w:r w:rsidRPr="00DD117C">
        <w:t xml:space="preserve">й </w:t>
      </w:r>
      <w:r w:rsidRPr="00DD117C">
        <w:rPr>
          <w:spacing w:val="1"/>
        </w:rPr>
        <w:t>о</w:t>
      </w:r>
      <w:r w:rsidRPr="00DD117C">
        <w:t>к</w:t>
      </w:r>
      <w:r w:rsidRPr="00DD117C">
        <w:rPr>
          <w:spacing w:val="-2"/>
        </w:rPr>
        <w:t>е</w:t>
      </w:r>
      <w:r w:rsidRPr="00DD117C">
        <w:t>а</w:t>
      </w:r>
      <w:r w:rsidRPr="00DD117C">
        <w:rPr>
          <w:spacing w:val="1"/>
        </w:rPr>
        <w:t>н</w:t>
      </w:r>
      <w:r w:rsidRPr="00DD117C">
        <w:t>.</w:t>
      </w:r>
      <w:r w:rsidRPr="00DD117C">
        <w:rPr>
          <w:spacing w:val="1"/>
        </w:rPr>
        <w:t xml:space="preserve"> </w:t>
      </w:r>
      <w:r w:rsidRPr="00DD117C">
        <w:rPr>
          <w:spacing w:val="-1"/>
        </w:rPr>
        <w:t>Х</w:t>
      </w:r>
      <w:r w:rsidRPr="00DD117C">
        <w:rPr>
          <w:spacing w:val="-2"/>
        </w:rPr>
        <w:t>а</w:t>
      </w:r>
      <w:r w:rsidRPr="00DD117C">
        <w:rPr>
          <w:spacing w:val="1"/>
        </w:rPr>
        <w:t>р</w:t>
      </w:r>
      <w:r w:rsidRPr="00DD117C">
        <w:t>ак</w:t>
      </w:r>
      <w:r w:rsidRPr="00DD117C">
        <w:rPr>
          <w:spacing w:val="-2"/>
        </w:rPr>
        <w:t>т</w:t>
      </w:r>
      <w:r w:rsidRPr="00DD117C">
        <w:t>е</w:t>
      </w:r>
      <w:r w:rsidRPr="00DD117C">
        <w:rPr>
          <w:spacing w:val="1"/>
        </w:rPr>
        <w:t>р</w:t>
      </w:r>
      <w:r w:rsidRPr="00DD117C">
        <w:rPr>
          <w:spacing w:val="-1"/>
        </w:rPr>
        <w:t>н</w:t>
      </w:r>
      <w:r w:rsidRPr="00DD117C">
        <w:rPr>
          <w:spacing w:val="1"/>
        </w:rPr>
        <w:t>ы</w:t>
      </w:r>
      <w:r w:rsidRPr="00DD117C">
        <w:t>е че</w:t>
      </w:r>
      <w:r w:rsidRPr="00DD117C">
        <w:rPr>
          <w:spacing w:val="8"/>
        </w:rPr>
        <w:t>р</w:t>
      </w:r>
      <w:r w:rsidRPr="00DD117C">
        <w:rPr>
          <w:spacing w:val="-3"/>
        </w:rPr>
        <w:t>т</w:t>
      </w:r>
      <w:r w:rsidRPr="00DD117C">
        <w:t xml:space="preserve">ы </w:t>
      </w:r>
      <w:r w:rsidRPr="00DD117C">
        <w:rPr>
          <w:spacing w:val="1"/>
        </w:rPr>
        <w:t>п</w:t>
      </w:r>
      <w:r w:rsidRPr="00DD117C">
        <w:rPr>
          <w:spacing w:val="-1"/>
        </w:rPr>
        <w:t>р</w:t>
      </w:r>
      <w:r w:rsidRPr="00DD117C">
        <w:rPr>
          <w:spacing w:val="1"/>
        </w:rPr>
        <w:t>и</w:t>
      </w:r>
      <w:r w:rsidRPr="00DD117C">
        <w:rPr>
          <w:spacing w:val="-1"/>
        </w:rPr>
        <w:t>р</w:t>
      </w:r>
      <w:r w:rsidRPr="00DD117C">
        <w:rPr>
          <w:spacing w:val="1"/>
        </w:rPr>
        <w:t>о</w:t>
      </w:r>
      <w:r w:rsidRPr="00DD117C">
        <w:rPr>
          <w:spacing w:val="-1"/>
        </w:rPr>
        <w:t>д</w:t>
      </w:r>
      <w:r w:rsidRPr="00DD117C">
        <w:t xml:space="preserve">ы </w:t>
      </w:r>
      <w:r w:rsidRPr="00DD117C">
        <w:rPr>
          <w:spacing w:val="1"/>
        </w:rPr>
        <w:t>о</w:t>
      </w:r>
      <w:r w:rsidRPr="00DD117C">
        <w:t>ке</w:t>
      </w:r>
      <w:r w:rsidRPr="00DD117C">
        <w:rPr>
          <w:spacing w:val="-2"/>
        </w:rPr>
        <w:t>а</w:t>
      </w:r>
      <w:r w:rsidRPr="00DD117C">
        <w:rPr>
          <w:spacing w:val="1"/>
        </w:rPr>
        <w:t>н</w:t>
      </w:r>
      <w:r w:rsidRPr="00DD117C">
        <w:t>а и</w:t>
      </w:r>
      <w:r w:rsidRPr="00DD117C">
        <w:rPr>
          <w:spacing w:val="2"/>
        </w:rPr>
        <w:t xml:space="preserve"> </w:t>
      </w:r>
      <w:r w:rsidRPr="00DD117C">
        <w:t>е</w:t>
      </w:r>
      <w:r w:rsidRPr="00DD117C">
        <w:rPr>
          <w:spacing w:val="-2"/>
        </w:rPr>
        <w:t>г</w:t>
      </w:r>
      <w:r w:rsidRPr="00DD117C">
        <w:t xml:space="preserve">о </w:t>
      </w:r>
      <w:r w:rsidRPr="00DD117C">
        <w:rPr>
          <w:spacing w:val="1"/>
        </w:rPr>
        <w:t>о</w:t>
      </w:r>
      <w:r w:rsidRPr="00DD117C">
        <w:t>т</w:t>
      </w:r>
      <w:r w:rsidRPr="00DD117C">
        <w:rPr>
          <w:spacing w:val="-1"/>
        </w:rPr>
        <w:t>л</w:t>
      </w:r>
      <w:r w:rsidRPr="00DD117C">
        <w:rPr>
          <w:spacing w:val="1"/>
        </w:rPr>
        <w:t>и</w:t>
      </w:r>
      <w:r w:rsidRPr="00DD117C">
        <w:rPr>
          <w:spacing w:val="-2"/>
        </w:rPr>
        <w:t>ч</w:t>
      </w:r>
      <w:r w:rsidRPr="00DD117C">
        <w:rPr>
          <w:spacing w:val="1"/>
        </w:rPr>
        <w:t>и</w:t>
      </w:r>
      <w:r w:rsidRPr="00DD117C">
        <w:t>те</w:t>
      </w:r>
      <w:r w:rsidRPr="00DD117C">
        <w:rPr>
          <w:spacing w:val="-1"/>
        </w:rPr>
        <w:t>льн</w:t>
      </w:r>
      <w:r w:rsidRPr="00DD117C">
        <w:rPr>
          <w:spacing w:val="1"/>
        </w:rPr>
        <w:t>ы</w:t>
      </w:r>
      <w:r w:rsidRPr="00DD117C">
        <w:t>е</w:t>
      </w:r>
      <w:r w:rsidRPr="00DD117C">
        <w:rPr>
          <w:spacing w:val="1"/>
        </w:rPr>
        <w:t xml:space="preserve"> о</w:t>
      </w:r>
      <w:r w:rsidRPr="00DD117C">
        <w:rPr>
          <w:spacing w:val="-2"/>
        </w:rPr>
        <w:t>с</w:t>
      </w:r>
      <w:r w:rsidRPr="00DD117C">
        <w:rPr>
          <w:spacing w:val="-1"/>
        </w:rPr>
        <w:t>о</w:t>
      </w:r>
      <w:r w:rsidRPr="00DD117C">
        <w:rPr>
          <w:spacing w:val="1"/>
        </w:rPr>
        <w:t>б</w:t>
      </w:r>
      <w:r w:rsidRPr="00DD117C">
        <w:t>е</w:t>
      </w:r>
      <w:r w:rsidRPr="00DD117C">
        <w:rPr>
          <w:spacing w:val="-1"/>
        </w:rPr>
        <w:t>нн</w:t>
      </w:r>
      <w:r w:rsidRPr="00DD117C">
        <w:rPr>
          <w:spacing w:val="1"/>
        </w:rPr>
        <w:t>о</w:t>
      </w:r>
      <w:r w:rsidRPr="00DD117C">
        <w:t>сти.</w:t>
      </w:r>
      <w:r w:rsidRPr="00DD117C">
        <w:rPr>
          <w:spacing w:val="1"/>
        </w:rPr>
        <w:t xml:space="preserve"> </w:t>
      </w:r>
      <w:r w:rsidRPr="00DD117C">
        <w:rPr>
          <w:spacing w:val="-1"/>
        </w:rPr>
        <w:t>Ин</w:t>
      </w:r>
      <w:r w:rsidRPr="00DD117C">
        <w:rPr>
          <w:spacing w:val="1"/>
        </w:rPr>
        <w:t>д</w:t>
      </w:r>
      <w:r w:rsidRPr="00DD117C">
        <w:rPr>
          <w:spacing w:val="-1"/>
        </w:rPr>
        <w:t>и</w:t>
      </w:r>
      <w:r w:rsidRPr="00DD117C">
        <w:rPr>
          <w:spacing w:val="1"/>
        </w:rPr>
        <w:t>й</w:t>
      </w:r>
      <w:r w:rsidRPr="00DD117C">
        <w:t>с</w:t>
      </w:r>
      <w:r w:rsidRPr="00DD117C">
        <w:rPr>
          <w:spacing w:val="-2"/>
        </w:rPr>
        <w:t>к</w:t>
      </w:r>
      <w:r w:rsidRPr="00DD117C">
        <w:rPr>
          <w:spacing w:val="1"/>
        </w:rPr>
        <w:t>и</w:t>
      </w:r>
      <w:r w:rsidRPr="00DD117C">
        <w:t>й</w:t>
      </w:r>
      <w:r w:rsidRPr="00DD117C">
        <w:rPr>
          <w:spacing w:val="1"/>
        </w:rPr>
        <w:t xml:space="preserve"> о</w:t>
      </w:r>
      <w:r w:rsidRPr="00DD117C">
        <w:rPr>
          <w:spacing w:val="-2"/>
        </w:rPr>
        <w:t>к</w:t>
      </w:r>
      <w:r w:rsidRPr="00DD117C">
        <w:t>еа</w:t>
      </w:r>
      <w:r w:rsidRPr="00DD117C">
        <w:rPr>
          <w:spacing w:val="1"/>
        </w:rPr>
        <w:t>н</w:t>
      </w:r>
      <w:r w:rsidRPr="00DD117C">
        <w:t xml:space="preserve">. </w:t>
      </w:r>
      <w:r w:rsidRPr="00DD117C">
        <w:rPr>
          <w:spacing w:val="-1"/>
        </w:rPr>
        <w:t>Х</w:t>
      </w:r>
      <w:r w:rsidRPr="00DD117C">
        <w:t>а</w:t>
      </w:r>
      <w:r w:rsidRPr="00DD117C">
        <w:rPr>
          <w:spacing w:val="1"/>
        </w:rPr>
        <w:t>р</w:t>
      </w:r>
      <w:r w:rsidRPr="00DD117C">
        <w:rPr>
          <w:spacing w:val="-2"/>
        </w:rPr>
        <w:t>а</w:t>
      </w:r>
      <w:r w:rsidRPr="00DD117C">
        <w:t>кт</w:t>
      </w:r>
      <w:r w:rsidRPr="00DD117C">
        <w:rPr>
          <w:spacing w:val="-2"/>
        </w:rPr>
        <w:t>е</w:t>
      </w:r>
      <w:r w:rsidRPr="00DD117C">
        <w:rPr>
          <w:spacing w:val="-1"/>
        </w:rPr>
        <w:t>р</w:t>
      </w:r>
      <w:r w:rsidRPr="00DD117C">
        <w:rPr>
          <w:spacing w:val="1"/>
        </w:rPr>
        <w:t>ны</w:t>
      </w:r>
      <w:r w:rsidRPr="00DD117C">
        <w:t>е</w:t>
      </w:r>
      <w:r w:rsidRPr="00DD117C">
        <w:rPr>
          <w:spacing w:val="1"/>
        </w:rPr>
        <w:t xml:space="preserve"> </w:t>
      </w:r>
      <w:r w:rsidRPr="00DD117C">
        <w:t>ч</w:t>
      </w:r>
      <w:r w:rsidRPr="00DD117C">
        <w:rPr>
          <w:spacing w:val="-2"/>
        </w:rPr>
        <w:t>е</w:t>
      </w:r>
      <w:r w:rsidRPr="00DD117C">
        <w:rPr>
          <w:spacing w:val="1"/>
        </w:rPr>
        <w:t>р</w:t>
      </w:r>
      <w:r w:rsidRPr="00DD117C">
        <w:rPr>
          <w:spacing w:val="-3"/>
        </w:rPr>
        <w:t>т</w:t>
      </w:r>
      <w:r w:rsidRPr="00DD117C">
        <w:t>ы</w:t>
      </w:r>
      <w:r w:rsidRPr="00DD117C">
        <w:rPr>
          <w:spacing w:val="4"/>
        </w:rPr>
        <w:t xml:space="preserve"> </w:t>
      </w:r>
      <w:r w:rsidRPr="00DD117C">
        <w:rPr>
          <w:spacing w:val="-1"/>
        </w:rPr>
        <w:t>пр</w:t>
      </w:r>
      <w:r w:rsidRPr="00DD117C">
        <w:rPr>
          <w:spacing w:val="1"/>
        </w:rPr>
        <w:t>и</w:t>
      </w:r>
      <w:r w:rsidRPr="00DD117C">
        <w:rPr>
          <w:spacing w:val="-1"/>
        </w:rPr>
        <w:t>род</w:t>
      </w:r>
      <w:r w:rsidRPr="00DD117C">
        <w:t xml:space="preserve">ы </w:t>
      </w:r>
      <w:r w:rsidRPr="00DD117C">
        <w:rPr>
          <w:spacing w:val="1"/>
        </w:rPr>
        <w:t>о</w:t>
      </w:r>
      <w:r w:rsidRPr="00DD117C">
        <w:t>ке</w:t>
      </w:r>
      <w:r w:rsidRPr="00DD117C">
        <w:rPr>
          <w:spacing w:val="-2"/>
        </w:rPr>
        <w:t>а</w:t>
      </w:r>
      <w:r w:rsidRPr="00DD117C">
        <w:rPr>
          <w:spacing w:val="1"/>
        </w:rPr>
        <w:t>н</w:t>
      </w:r>
      <w:r w:rsidRPr="00DD117C">
        <w:t>а</w:t>
      </w:r>
      <w:r w:rsidRPr="00DD117C">
        <w:rPr>
          <w:spacing w:val="-3"/>
        </w:rPr>
        <w:t xml:space="preserve"> </w:t>
      </w:r>
      <w:r w:rsidRPr="00DD117C">
        <w:t>и</w:t>
      </w:r>
      <w:r w:rsidRPr="00DD117C">
        <w:rPr>
          <w:spacing w:val="1"/>
        </w:rPr>
        <w:t xml:space="preserve"> </w:t>
      </w:r>
      <w:r w:rsidRPr="00DD117C">
        <w:t>его</w:t>
      </w:r>
      <w:r w:rsidRPr="00DD117C">
        <w:rPr>
          <w:spacing w:val="-2"/>
        </w:rPr>
        <w:t xml:space="preserve"> </w:t>
      </w:r>
      <w:r w:rsidRPr="00DD117C">
        <w:rPr>
          <w:spacing w:val="1"/>
        </w:rPr>
        <w:t>о</w:t>
      </w:r>
      <w:r w:rsidRPr="00DD117C">
        <w:t>т</w:t>
      </w:r>
      <w:r w:rsidRPr="00DD117C">
        <w:rPr>
          <w:spacing w:val="-1"/>
        </w:rPr>
        <w:t>ли</w:t>
      </w:r>
      <w:r w:rsidRPr="00DD117C">
        <w:t>ч</w:t>
      </w:r>
      <w:r w:rsidRPr="00DD117C">
        <w:rPr>
          <w:spacing w:val="-1"/>
        </w:rPr>
        <w:t>и</w:t>
      </w:r>
      <w:r w:rsidRPr="00DD117C">
        <w:t>те</w:t>
      </w:r>
      <w:r w:rsidRPr="00DD117C">
        <w:rPr>
          <w:spacing w:val="-1"/>
        </w:rPr>
        <w:t>ль</w:t>
      </w:r>
      <w:r w:rsidRPr="00DD117C">
        <w:rPr>
          <w:spacing w:val="1"/>
        </w:rPr>
        <w:t>ны</w:t>
      </w:r>
      <w:r w:rsidRPr="00DD117C">
        <w:t>е</w:t>
      </w:r>
      <w:r w:rsidRPr="00DD117C">
        <w:rPr>
          <w:spacing w:val="-3"/>
        </w:rPr>
        <w:t xml:space="preserve"> </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rPr>
          <w:spacing w:val="1"/>
        </w:rPr>
        <w:t>и</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Г</w:t>
      </w:r>
      <w:r w:rsidRPr="00DD117C">
        <w:rPr>
          <w:b/>
          <w:bCs/>
        </w:rPr>
        <w:t>е</w:t>
      </w:r>
      <w:r w:rsidRPr="00DD117C">
        <w:rPr>
          <w:b/>
          <w:bCs/>
          <w:spacing w:val="1"/>
        </w:rPr>
        <w:t>о</w:t>
      </w:r>
      <w:r w:rsidRPr="00DD117C">
        <w:rPr>
          <w:b/>
          <w:bCs/>
        </w:rPr>
        <w:t>гра</w:t>
      </w:r>
      <w:r w:rsidRPr="00DD117C">
        <w:rPr>
          <w:b/>
          <w:bCs/>
          <w:spacing w:val="-1"/>
        </w:rPr>
        <w:t>фи</w:t>
      </w:r>
      <w:r w:rsidRPr="00DD117C">
        <w:rPr>
          <w:b/>
          <w:bCs/>
        </w:rPr>
        <w:t>чес</w:t>
      </w:r>
      <w:r w:rsidRPr="00DD117C">
        <w:rPr>
          <w:b/>
          <w:bCs/>
          <w:spacing w:val="-3"/>
        </w:rPr>
        <w:t>к</w:t>
      </w:r>
      <w:r w:rsidRPr="00DD117C">
        <w:rPr>
          <w:b/>
          <w:bCs/>
          <w:spacing w:val="1"/>
        </w:rPr>
        <w:t>а</w:t>
      </w:r>
      <w:r w:rsidRPr="00DD117C">
        <w:rPr>
          <w:b/>
          <w:bCs/>
        </w:rPr>
        <w:t xml:space="preserve">я </w:t>
      </w:r>
      <w:r w:rsidRPr="00DD117C">
        <w:rPr>
          <w:b/>
          <w:bCs/>
          <w:spacing w:val="1"/>
        </w:rPr>
        <w:t>о</w:t>
      </w:r>
      <w:r w:rsidRPr="00DD117C">
        <w:rPr>
          <w:b/>
          <w:bCs/>
          <w:spacing w:val="-1"/>
        </w:rPr>
        <w:t>бо</w:t>
      </w:r>
      <w:r w:rsidRPr="00DD117C">
        <w:rPr>
          <w:b/>
          <w:bCs/>
          <w:spacing w:val="1"/>
        </w:rPr>
        <w:t>ло</w:t>
      </w:r>
      <w:r w:rsidRPr="00DD117C">
        <w:rPr>
          <w:b/>
          <w:bCs/>
        </w:rPr>
        <w:t>ч</w:t>
      </w:r>
      <w:r w:rsidRPr="00DD117C">
        <w:rPr>
          <w:b/>
          <w:bCs/>
          <w:spacing w:val="-3"/>
        </w:rPr>
        <w:t>к</w:t>
      </w:r>
      <w:r w:rsidRPr="00DD117C">
        <w:rPr>
          <w:b/>
          <w:bCs/>
          <w:spacing w:val="1"/>
        </w:rPr>
        <w:t>а</w:t>
      </w:r>
      <w:r w:rsidRPr="00DD117C">
        <w:rPr>
          <w:b/>
          <w:bCs/>
        </w:rPr>
        <w:t>.</w:t>
      </w:r>
      <w:r w:rsidRPr="00DD117C">
        <w:rPr>
          <w:b/>
          <w:bCs/>
          <w:spacing w:val="3"/>
        </w:rPr>
        <w:t xml:space="preserve"> </w:t>
      </w:r>
      <w:r w:rsidRPr="00DD117C">
        <w:t>Св</w:t>
      </w:r>
      <w:r w:rsidRPr="00DD117C">
        <w:rPr>
          <w:spacing w:val="-2"/>
        </w:rPr>
        <w:t>о</w:t>
      </w:r>
      <w:r w:rsidRPr="00DD117C">
        <w:rPr>
          <w:spacing w:val="1"/>
        </w:rPr>
        <w:t>й</w:t>
      </w:r>
      <w:r w:rsidRPr="00DD117C">
        <w:t>с</w:t>
      </w:r>
      <w:r w:rsidRPr="00DD117C">
        <w:rPr>
          <w:spacing w:val="-3"/>
        </w:rPr>
        <w:t>т</w:t>
      </w:r>
      <w:r w:rsidRPr="00DD117C">
        <w:t>ва и</w:t>
      </w:r>
      <w:r w:rsidRPr="00DD117C">
        <w:rPr>
          <w:spacing w:val="1"/>
        </w:rPr>
        <w:t xml:space="preserve"> о</w:t>
      </w:r>
      <w:r w:rsidRPr="00DD117C">
        <w:rPr>
          <w:spacing w:val="-2"/>
        </w:rPr>
        <w:t>с</w:t>
      </w:r>
      <w:r w:rsidRPr="00DD117C">
        <w:rPr>
          <w:spacing w:val="1"/>
        </w:rPr>
        <w:t>о</w:t>
      </w:r>
      <w:r w:rsidRPr="00DD117C">
        <w:rPr>
          <w:spacing w:val="-1"/>
        </w:rPr>
        <w:t>б</w:t>
      </w:r>
      <w:r w:rsidRPr="00DD117C">
        <w:t>е</w:t>
      </w:r>
      <w:r w:rsidRPr="00DD117C">
        <w:rPr>
          <w:spacing w:val="-1"/>
        </w:rPr>
        <w:t>н</w:t>
      </w:r>
      <w:r w:rsidRPr="00DD117C">
        <w:rPr>
          <w:spacing w:val="1"/>
        </w:rPr>
        <w:t>н</w:t>
      </w:r>
      <w:r w:rsidRPr="00DD117C">
        <w:rPr>
          <w:spacing w:val="-1"/>
        </w:rPr>
        <w:t>о</w:t>
      </w:r>
      <w:r w:rsidRPr="00DD117C">
        <w:rPr>
          <w:spacing w:val="-2"/>
        </w:rPr>
        <w:t>с</w:t>
      </w:r>
      <w:r w:rsidRPr="00DD117C">
        <w:t>ти</w:t>
      </w:r>
      <w:r w:rsidRPr="00DD117C">
        <w:rPr>
          <w:spacing w:val="1"/>
        </w:rPr>
        <w:t xml:space="preserve"> </w:t>
      </w:r>
      <w:r w:rsidRPr="00DD117C">
        <w:t>ст</w:t>
      </w:r>
      <w:r w:rsidRPr="00DD117C">
        <w:rPr>
          <w:spacing w:val="-1"/>
        </w:rPr>
        <w:t>р</w:t>
      </w:r>
      <w:r w:rsidRPr="00DD117C">
        <w:rPr>
          <w:spacing w:val="1"/>
        </w:rPr>
        <w:t>о</w:t>
      </w:r>
      <w:r w:rsidRPr="00DD117C">
        <w:rPr>
          <w:spacing w:val="-2"/>
        </w:rPr>
        <w:t>е</w:t>
      </w:r>
      <w:r w:rsidRPr="00DD117C">
        <w:rPr>
          <w:spacing w:val="1"/>
        </w:rPr>
        <w:t>н</w:t>
      </w:r>
      <w:r w:rsidRPr="00DD117C">
        <w:rPr>
          <w:spacing w:val="-1"/>
        </w:rPr>
        <w:t>и</w:t>
      </w:r>
      <w:r w:rsidRPr="00DD117C">
        <w:t>я 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w:t>
      </w:r>
      <w:r w:rsidRPr="00DD117C">
        <w:rPr>
          <w:spacing w:val="-2"/>
        </w:rPr>
        <w:t>к</w:t>
      </w:r>
      <w:r w:rsidRPr="00DD117C">
        <w:rPr>
          <w:spacing w:val="1"/>
        </w:rPr>
        <w:t>о</w:t>
      </w:r>
      <w:r w:rsidRPr="00DD117C">
        <w:t xml:space="preserve">й </w:t>
      </w:r>
      <w:r w:rsidRPr="00DD117C">
        <w:rPr>
          <w:spacing w:val="-1"/>
        </w:rPr>
        <w:t>о</w:t>
      </w:r>
      <w:r w:rsidRPr="00DD117C">
        <w:rPr>
          <w:spacing w:val="1"/>
        </w:rPr>
        <w:t>бо</w:t>
      </w:r>
      <w:r w:rsidRPr="00DD117C">
        <w:rPr>
          <w:spacing w:val="-3"/>
        </w:rPr>
        <w:t>л</w:t>
      </w:r>
      <w:r w:rsidRPr="00DD117C">
        <w:rPr>
          <w:spacing w:val="1"/>
        </w:rPr>
        <w:t>о</w:t>
      </w:r>
      <w:r w:rsidRPr="00DD117C">
        <w:t>ч</w:t>
      </w:r>
      <w:r w:rsidRPr="00DD117C">
        <w:rPr>
          <w:spacing w:val="-2"/>
        </w:rPr>
        <w:t>к</w:t>
      </w:r>
      <w:r w:rsidRPr="00DD117C">
        <w:rPr>
          <w:spacing w:val="1"/>
        </w:rPr>
        <w:t>и</w:t>
      </w:r>
      <w:r w:rsidRPr="00DD117C">
        <w:t xml:space="preserve">. </w:t>
      </w:r>
      <w:r w:rsidRPr="00DD117C">
        <w:rPr>
          <w:spacing w:val="-1"/>
        </w:rPr>
        <w:t>О</w:t>
      </w:r>
      <w:r w:rsidRPr="00DD117C">
        <w:rPr>
          <w:spacing w:val="1"/>
        </w:rPr>
        <w:t>б</w:t>
      </w:r>
      <w:r w:rsidRPr="00DD117C">
        <w:rPr>
          <w:spacing w:val="-3"/>
        </w:rPr>
        <w:t>щ</w:t>
      </w:r>
      <w:r w:rsidRPr="00DD117C">
        <w:rPr>
          <w:spacing w:val="1"/>
        </w:rPr>
        <w:t>и</w:t>
      </w:r>
      <w:r w:rsidRPr="00DD117C">
        <w:t>е 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ч</w:t>
      </w:r>
      <w:r w:rsidRPr="00DD117C">
        <w:rPr>
          <w:spacing w:val="-2"/>
        </w:rPr>
        <w:t>е</w:t>
      </w:r>
      <w:r w:rsidRPr="00DD117C">
        <w:t>ск</w:t>
      </w:r>
      <w:r w:rsidRPr="00DD117C">
        <w:rPr>
          <w:spacing w:val="-1"/>
        </w:rPr>
        <w:t>и</w:t>
      </w:r>
      <w:r w:rsidRPr="00DD117C">
        <w:t>е зак</w:t>
      </w:r>
      <w:r w:rsidRPr="00DD117C">
        <w:rPr>
          <w:spacing w:val="1"/>
        </w:rPr>
        <w:t>о</w:t>
      </w:r>
      <w:r w:rsidRPr="00DD117C">
        <w:rPr>
          <w:spacing w:val="-1"/>
        </w:rPr>
        <w:t>н</w:t>
      </w:r>
      <w:r w:rsidRPr="00DD117C">
        <w:rPr>
          <w:spacing w:val="1"/>
        </w:rPr>
        <w:t>о</w:t>
      </w:r>
      <w:r w:rsidRPr="00DD117C">
        <w:t>м</w:t>
      </w:r>
      <w:r w:rsidRPr="00DD117C">
        <w:rPr>
          <w:spacing w:val="-3"/>
        </w:rPr>
        <w:t>е</w:t>
      </w:r>
      <w:r w:rsidRPr="00DD117C">
        <w:rPr>
          <w:spacing w:val="-1"/>
        </w:rPr>
        <w:t>р</w:t>
      </w:r>
      <w:r w:rsidRPr="00DD117C">
        <w:rPr>
          <w:spacing w:val="1"/>
        </w:rPr>
        <w:t>н</w:t>
      </w:r>
      <w:r w:rsidRPr="00DD117C">
        <w:rPr>
          <w:spacing w:val="-1"/>
        </w:rPr>
        <w:t>о</w:t>
      </w:r>
      <w:r w:rsidRPr="00DD117C">
        <w:t xml:space="preserve">сти </w:t>
      </w:r>
      <w:r w:rsidRPr="00DD117C">
        <w:rPr>
          <w:spacing w:val="1"/>
        </w:rPr>
        <w:t>ц</w:t>
      </w:r>
      <w:r w:rsidRPr="00DD117C">
        <w:t>е</w:t>
      </w:r>
      <w:r w:rsidRPr="00DD117C">
        <w:rPr>
          <w:spacing w:val="-1"/>
        </w:rPr>
        <w:t>л</w:t>
      </w:r>
      <w:r w:rsidRPr="00DD117C">
        <w:rPr>
          <w:spacing w:val="1"/>
        </w:rPr>
        <w:t>о</w:t>
      </w:r>
      <w:r w:rsidRPr="00DD117C">
        <w:t>с</w:t>
      </w:r>
      <w:r w:rsidRPr="00DD117C">
        <w:rPr>
          <w:spacing w:val="-3"/>
        </w:rPr>
        <w:t>т</w:t>
      </w:r>
      <w:r w:rsidRPr="00DD117C">
        <w:rPr>
          <w:spacing w:val="-1"/>
        </w:rPr>
        <w:t>н</w:t>
      </w:r>
      <w:r w:rsidRPr="00DD117C">
        <w:rPr>
          <w:spacing w:val="1"/>
        </w:rPr>
        <w:t>о</w:t>
      </w:r>
      <w:r w:rsidRPr="00DD117C">
        <w:t>ст</w:t>
      </w:r>
      <w:r w:rsidRPr="00DD117C">
        <w:rPr>
          <w:spacing w:val="-1"/>
        </w:rPr>
        <w:t>ь</w:t>
      </w:r>
      <w:r w:rsidRPr="00DD117C">
        <w:t>,</w:t>
      </w:r>
      <w:r w:rsidRPr="00DD117C">
        <w:rPr>
          <w:spacing w:val="2"/>
        </w:rPr>
        <w:t xml:space="preserve"> </w:t>
      </w:r>
      <w:r w:rsidRPr="00DD117C">
        <w:rPr>
          <w:spacing w:val="-3"/>
        </w:rPr>
        <w:t>з</w:t>
      </w:r>
      <w:r w:rsidRPr="00DD117C">
        <w:rPr>
          <w:spacing w:val="1"/>
        </w:rPr>
        <w:t>он</w:t>
      </w:r>
      <w:r w:rsidRPr="00DD117C">
        <w:t>а</w:t>
      </w:r>
      <w:r w:rsidRPr="00DD117C">
        <w:rPr>
          <w:spacing w:val="-3"/>
        </w:rPr>
        <w:t>л</w:t>
      </w:r>
      <w:r w:rsidRPr="00DD117C">
        <w:rPr>
          <w:spacing w:val="-1"/>
        </w:rPr>
        <w:t>ь</w:t>
      </w:r>
      <w:r w:rsidRPr="00DD117C">
        <w:rPr>
          <w:spacing w:val="1"/>
        </w:rPr>
        <w:t>но</w:t>
      </w:r>
      <w:r w:rsidRPr="00DD117C">
        <w:t>ст</w:t>
      </w:r>
      <w:r w:rsidRPr="00DD117C">
        <w:rPr>
          <w:spacing w:val="-1"/>
        </w:rPr>
        <w:t>ь</w:t>
      </w:r>
      <w:r w:rsidRPr="00DD117C">
        <w:t xml:space="preserve">, </w:t>
      </w:r>
      <w:r w:rsidRPr="00DD117C">
        <w:rPr>
          <w:spacing w:val="-1"/>
        </w:rPr>
        <w:t>р</w:t>
      </w:r>
      <w:r w:rsidRPr="00DD117C">
        <w:rPr>
          <w:spacing w:val="1"/>
        </w:rPr>
        <w:t>и</w:t>
      </w:r>
      <w:r w:rsidRPr="00DD117C">
        <w:t>тм</w:t>
      </w:r>
      <w:r w:rsidRPr="00DD117C">
        <w:rPr>
          <w:spacing w:val="-2"/>
        </w:rPr>
        <w:t>и</w:t>
      </w:r>
      <w:r w:rsidRPr="00DD117C">
        <w:t>ч</w:t>
      </w:r>
      <w:r w:rsidRPr="00DD117C">
        <w:rPr>
          <w:spacing w:val="-1"/>
        </w:rPr>
        <w:t>н</w:t>
      </w:r>
      <w:r w:rsidRPr="00DD117C">
        <w:rPr>
          <w:spacing w:val="1"/>
        </w:rPr>
        <w:t>о</w:t>
      </w:r>
      <w:r w:rsidRPr="00DD117C">
        <w:rPr>
          <w:spacing w:val="-2"/>
        </w:rPr>
        <w:t>с</w:t>
      </w:r>
      <w:r w:rsidRPr="00DD117C">
        <w:t>ть</w:t>
      </w:r>
      <w:r w:rsidRPr="00DD117C">
        <w:rPr>
          <w:spacing w:val="2"/>
        </w:rPr>
        <w:t xml:space="preserve"> </w:t>
      </w:r>
      <w:r w:rsidRPr="00DD117C">
        <w:t>и</w:t>
      </w:r>
      <w:r w:rsidRPr="00DD117C">
        <w:rPr>
          <w:spacing w:val="1"/>
        </w:rPr>
        <w:t xml:space="preserve"> и</w:t>
      </w:r>
      <w:r w:rsidRPr="00DD117C">
        <w:t>х</w:t>
      </w:r>
      <w:r w:rsidRPr="00DD117C">
        <w:rPr>
          <w:spacing w:val="2"/>
        </w:rPr>
        <w:t xml:space="preserve"> </w:t>
      </w:r>
      <w:r w:rsidRPr="00DD117C">
        <w:t>з</w:t>
      </w:r>
      <w:r w:rsidRPr="00DD117C">
        <w:rPr>
          <w:spacing w:val="-2"/>
        </w:rPr>
        <w:t>н</w:t>
      </w:r>
      <w:r w:rsidRPr="00DD117C">
        <w:t>ач</w:t>
      </w:r>
      <w:r w:rsidRPr="00DD117C">
        <w:rPr>
          <w:spacing w:val="-2"/>
        </w:rPr>
        <w:t>е</w:t>
      </w:r>
      <w:r w:rsidRPr="00DD117C">
        <w:rPr>
          <w:spacing w:val="1"/>
        </w:rPr>
        <w:t>н</w:t>
      </w:r>
      <w:r w:rsidRPr="00DD117C">
        <w:rPr>
          <w:spacing w:val="-1"/>
        </w:rPr>
        <w:t>и</w:t>
      </w:r>
      <w:r w:rsidRPr="00DD117C">
        <w:t>е.</w:t>
      </w:r>
      <w:r w:rsidRPr="00DD117C">
        <w:rPr>
          <w:spacing w:val="2"/>
        </w:rPr>
        <w:t xml:space="preserve"> </w:t>
      </w:r>
      <w:r w:rsidRPr="00DD117C">
        <w:rPr>
          <w:spacing w:val="1"/>
        </w:rPr>
        <w:t>Г</w:t>
      </w:r>
      <w:r w:rsidRPr="00DD117C">
        <w:rPr>
          <w:spacing w:val="-2"/>
        </w:rPr>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ч</w:t>
      </w:r>
      <w:r w:rsidRPr="00DD117C">
        <w:rPr>
          <w:spacing w:val="-2"/>
        </w:rPr>
        <w:t>е</w:t>
      </w:r>
      <w:r w:rsidRPr="00DD117C">
        <w:t>ск</w:t>
      </w:r>
      <w:r w:rsidRPr="00DD117C">
        <w:rPr>
          <w:spacing w:val="-2"/>
        </w:rPr>
        <w:t>а</w:t>
      </w:r>
      <w:r w:rsidRPr="00DD117C">
        <w:t>я зо</w:t>
      </w:r>
      <w:r w:rsidRPr="00DD117C">
        <w:rPr>
          <w:spacing w:val="1"/>
        </w:rPr>
        <w:t>н</w:t>
      </w:r>
      <w:r w:rsidRPr="00DD117C">
        <w:t>ал</w:t>
      </w:r>
      <w:r w:rsidRPr="00DD117C">
        <w:rPr>
          <w:spacing w:val="-2"/>
        </w:rPr>
        <w:t>ь</w:t>
      </w:r>
      <w:r w:rsidRPr="00DD117C">
        <w:rPr>
          <w:spacing w:val="-1"/>
        </w:rPr>
        <w:t>н</w:t>
      </w:r>
      <w:r w:rsidRPr="00DD117C">
        <w:rPr>
          <w:spacing w:val="1"/>
        </w:rPr>
        <w:t>о</w:t>
      </w:r>
      <w:r w:rsidRPr="00DD117C">
        <w:t>ст</w:t>
      </w:r>
      <w:r w:rsidRPr="00DD117C">
        <w:rPr>
          <w:spacing w:val="-1"/>
        </w:rPr>
        <w:t>ь</w:t>
      </w:r>
      <w:r w:rsidRPr="00DD117C">
        <w:t>.</w:t>
      </w:r>
      <w:r w:rsidRPr="00DD117C">
        <w:rPr>
          <w:spacing w:val="2"/>
        </w:rPr>
        <w:t xml:space="preserve"> </w:t>
      </w:r>
      <w:r w:rsidRPr="00DD117C">
        <w:rPr>
          <w:spacing w:val="-1"/>
        </w:rPr>
        <w:t>Пр</w:t>
      </w:r>
      <w:r w:rsidRPr="00DD117C">
        <w:rPr>
          <w:spacing w:val="1"/>
        </w:rPr>
        <w:t>и</w:t>
      </w:r>
      <w:r w:rsidRPr="00DD117C">
        <w:rPr>
          <w:spacing w:val="-1"/>
        </w:rPr>
        <w:t>р</w:t>
      </w:r>
      <w:r w:rsidRPr="00DD117C">
        <w:rPr>
          <w:spacing w:val="1"/>
        </w:rPr>
        <w:t>о</w:t>
      </w:r>
      <w:r w:rsidRPr="00DD117C">
        <w:rPr>
          <w:spacing w:val="-1"/>
        </w:rPr>
        <w:t>д</w:t>
      </w:r>
      <w:r w:rsidRPr="00DD117C">
        <w:rPr>
          <w:spacing w:val="1"/>
        </w:rPr>
        <w:t>н</w:t>
      </w:r>
      <w:r w:rsidRPr="00DD117C">
        <w:rPr>
          <w:spacing w:val="-1"/>
        </w:rPr>
        <w:t>ы</w:t>
      </w:r>
      <w:r w:rsidRPr="00DD117C">
        <w:t>е</w:t>
      </w:r>
      <w:r w:rsidRPr="00DD117C">
        <w:rPr>
          <w:spacing w:val="2"/>
        </w:rPr>
        <w:t xml:space="preserve"> </w:t>
      </w:r>
      <w:r w:rsidRPr="00DD117C">
        <w:t>з</w:t>
      </w:r>
      <w:r w:rsidRPr="00DD117C">
        <w:rPr>
          <w:spacing w:val="-2"/>
        </w:rPr>
        <w:t>о</w:t>
      </w:r>
      <w:r w:rsidRPr="00DD117C">
        <w:rPr>
          <w:spacing w:val="1"/>
        </w:rPr>
        <w:t>н</w:t>
      </w:r>
      <w:r w:rsidRPr="00DD117C">
        <w:t xml:space="preserve">ы </w:t>
      </w:r>
      <w:r w:rsidRPr="00DD117C">
        <w:rPr>
          <w:spacing w:val="1"/>
        </w:rPr>
        <w:t>З</w:t>
      </w:r>
      <w:r w:rsidRPr="00DD117C">
        <w:t>ем</w:t>
      </w:r>
      <w:r w:rsidRPr="00DD117C">
        <w:rPr>
          <w:spacing w:val="-1"/>
        </w:rPr>
        <w:t>л</w:t>
      </w:r>
      <w:r w:rsidRPr="00DD117C">
        <w:t>и</w:t>
      </w:r>
      <w:r w:rsidRPr="00DD117C">
        <w:rPr>
          <w:spacing w:val="1"/>
        </w:rPr>
        <w:t xml:space="preserve"> </w:t>
      </w:r>
      <w:r w:rsidRPr="00DD117C">
        <w:t>(вы</w:t>
      </w:r>
      <w:r w:rsidRPr="00DD117C">
        <w:rPr>
          <w:spacing w:val="1"/>
        </w:rPr>
        <w:t>я</w:t>
      </w:r>
      <w:r w:rsidRPr="00DD117C">
        <w:t>в</w:t>
      </w:r>
      <w:r w:rsidRPr="00DD117C">
        <w:rPr>
          <w:spacing w:val="-1"/>
        </w:rPr>
        <w:t>л</w:t>
      </w:r>
      <w:r w:rsidRPr="00DD117C">
        <w:t>е</w:t>
      </w:r>
      <w:r w:rsidRPr="00DD117C">
        <w:rPr>
          <w:spacing w:val="-1"/>
        </w:rPr>
        <w:t>н</w:t>
      </w:r>
      <w:r w:rsidRPr="00DD117C">
        <w:rPr>
          <w:spacing w:val="1"/>
        </w:rPr>
        <w:t>и</w:t>
      </w:r>
      <w:r w:rsidRPr="00DD117C">
        <w:t>е</w:t>
      </w:r>
      <w:r w:rsidRPr="00DD117C">
        <w:rPr>
          <w:spacing w:val="2"/>
        </w:rPr>
        <w:t xml:space="preserve"> </w:t>
      </w:r>
      <w:r w:rsidRPr="00DD117C">
        <w:rPr>
          <w:spacing w:val="-1"/>
        </w:rPr>
        <w:t>п</w:t>
      </w:r>
      <w:r w:rsidRPr="00DD117C">
        <w:t>о</w:t>
      </w:r>
      <w:r w:rsidRPr="00DD117C">
        <w:rPr>
          <w:spacing w:val="3"/>
        </w:rPr>
        <w:t xml:space="preserve"> </w:t>
      </w:r>
      <w:r w:rsidRPr="00DD117C">
        <w:t>к</w:t>
      </w:r>
      <w:r w:rsidRPr="00DD117C">
        <w:rPr>
          <w:spacing w:val="-2"/>
        </w:rPr>
        <w:t>а</w:t>
      </w:r>
      <w:r w:rsidRPr="00DD117C">
        <w:rPr>
          <w:spacing w:val="1"/>
        </w:rPr>
        <w:t>р</w:t>
      </w:r>
      <w:r w:rsidRPr="00DD117C">
        <w:t>там</w:t>
      </w:r>
      <w:r w:rsidRPr="00DD117C">
        <w:rPr>
          <w:spacing w:val="2"/>
        </w:rPr>
        <w:t xml:space="preserve"> </w:t>
      </w:r>
      <w:r w:rsidRPr="00DD117C">
        <w:t>з</w:t>
      </w:r>
      <w:r w:rsidRPr="00DD117C">
        <w:rPr>
          <w:spacing w:val="-2"/>
        </w:rPr>
        <w:t>о</w:t>
      </w:r>
      <w:r w:rsidRPr="00DD117C">
        <w:rPr>
          <w:spacing w:val="1"/>
        </w:rPr>
        <w:t>н</w:t>
      </w:r>
      <w:r w:rsidRPr="00DD117C">
        <w:t>ал</w:t>
      </w:r>
      <w:r w:rsidRPr="00DD117C">
        <w:rPr>
          <w:spacing w:val="-2"/>
        </w:rPr>
        <w:t>ь</w:t>
      </w:r>
      <w:r w:rsidRPr="00DD117C">
        <w:rPr>
          <w:spacing w:val="-1"/>
        </w:rPr>
        <w:t>н</w:t>
      </w:r>
      <w:r w:rsidRPr="00DD117C">
        <w:rPr>
          <w:spacing w:val="1"/>
        </w:rPr>
        <w:t>о</w:t>
      </w:r>
      <w:r w:rsidRPr="00DD117C">
        <w:t>с</w:t>
      </w:r>
      <w:r w:rsidRPr="00DD117C">
        <w:rPr>
          <w:spacing w:val="-3"/>
        </w:rPr>
        <w:t>т</w:t>
      </w:r>
      <w:r w:rsidRPr="00DD117C">
        <w:t xml:space="preserve">и в </w:t>
      </w:r>
      <w:r w:rsidRPr="00DD117C">
        <w:rPr>
          <w:spacing w:val="1"/>
        </w:rPr>
        <w:t>п</w:t>
      </w:r>
      <w:r w:rsidRPr="00DD117C">
        <w:rPr>
          <w:spacing w:val="-1"/>
        </w:rPr>
        <w:t>р</w:t>
      </w:r>
      <w:r w:rsidRPr="00DD117C">
        <w:rPr>
          <w:spacing w:val="1"/>
        </w:rPr>
        <w:t>и</w:t>
      </w:r>
      <w:r w:rsidRPr="00DD117C">
        <w:rPr>
          <w:spacing w:val="-1"/>
        </w:rPr>
        <w:t>ро</w:t>
      </w:r>
      <w:r w:rsidRPr="00DD117C">
        <w:rPr>
          <w:spacing w:val="1"/>
        </w:rPr>
        <w:t>д</w:t>
      </w:r>
      <w:r w:rsidRPr="00DD117C">
        <w:t>е мат</w:t>
      </w:r>
      <w:r w:rsidRPr="00DD117C">
        <w:rPr>
          <w:spacing w:val="-3"/>
        </w:rPr>
        <w:t>е</w:t>
      </w:r>
      <w:r w:rsidRPr="00DD117C">
        <w:rPr>
          <w:spacing w:val="-1"/>
        </w:rPr>
        <w:t>р</w:t>
      </w:r>
      <w:r w:rsidRPr="00DD117C">
        <w:rPr>
          <w:spacing w:val="1"/>
        </w:rPr>
        <w:t>и</w:t>
      </w:r>
      <w:r w:rsidRPr="00DD117C">
        <w:rPr>
          <w:spacing w:val="-2"/>
        </w:rPr>
        <w:t>к</w:t>
      </w:r>
      <w:r w:rsidRPr="00DD117C">
        <w:rPr>
          <w:spacing w:val="1"/>
        </w:rPr>
        <w:t>о</w:t>
      </w:r>
      <w:r w:rsidRPr="00DD117C">
        <w:t>в</w:t>
      </w:r>
      <w:r w:rsidRPr="00DD117C">
        <w:rPr>
          <w:spacing w:val="-3"/>
        </w:rPr>
        <w:t>)</w:t>
      </w:r>
      <w:r w:rsidRPr="00DD117C">
        <w:t>.</w:t>
      </w:r>
      <w:r w:rsidRPr="00DD117C">
        <w:rPr>
          <w:spacing w:val="2"/>
        </w:rPr>
        <w:t xml:space="preserve"> Высотная поясность.</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pPr>
      <w:r w:rsidRPr="00DD117C">
        <w:rPr>
          <w:b/>
          <w:bCs/>
          <w:spacing w:val="1"/>
        </w:rPr>
        <w:t>Характеристика</w:t>
      </w:r>
      <w:r w:rsidRPr="00DD117C">
        <w:rPr>
          <w:b/>
          <w:bCs/>
          <w:spacing w:val="-2"/>
        </w:rPr>
        <w:t xml:space="preserve"> </w:t>
      </w:r>
      <w:r w:rsidRPr="00DD117C">
        <w:rPr>
          <w:b/>
          <w:bCs/>
        </w:rPr>
        <w:t>ма</w:t>
      </w:r>
      <w:r w:rsidRPr="00DD117C">
        <w:rPr>
          <w:b/>
          <w:bCs/>
          <w:spacing w:val="1"/>
        </w:rPr>
        <w:t>т</w:t>
      </w:r>
      <w:r w:rsidRPr="00DD117C">
        <w:rPr>
          <w:b/>
          <w:bCs/>
        </w:rPr>
        <w:t>ер</w:t>
      </w:r>
      <w:r w:rsidRPr="00DD117C">
        <w:rPr>
          <w:b/>
          <w:bCs/>
          <w:spacing w:val="-1"/>
        </w:rPr>
        <w:t>ик</w:t>
      </w:r>
      <w:r w:rsidRPr="00DD117C">
        <w:rPr>
          <w:b/>
          <w:bCs/>
          <w:spacing w:val="1"/>
        </w:rPr>
        <w:t>о</w:t>
      </w:r>
      <w:r w:rsidRPr="00DD117C">
        <w:rPr>
          <w:b/>
          <w:bCs/>
        </w:rPr>
        <w:t>в</w:t>
      </w:r>
      <w:r w:rsidRPr="00DD117C">
        <w:rPr>
          <w:b/>
          <w:bCs/>
          <w:spacing w:val="-3"/>
        </w:rPr>
        <w:t xml:space="preserve"> </w:t>
      </w:r>
      <w:r w:rsidRPr="00DD117C">
        <w:rPr>
          <w:b/>
          <w:bCs/>
        </w:rPr>
        <w:t>Зе</w:t>
      </w:r>
      <w:r w:rsidRPr="00DD117C">
        <w:rPr>
          <w:b/>
          <w:bCs/>
          <w:spacing w:val="-1"/>
        </w:rPr>
        <w:t>м</w:t>
      </w:r>
      <w:r w:rsidRPr="00DD117C">
        <w:rPr>
          <w:b/>
          <w:bCs/>
          <w:spacing w:val="1"/>
        </w:rPr>
        <w:t>л</w:t>
      </w:r>
      <w:r w:rsidRPr="00DD117C">
        <w:rPr>
          <w:b/>
          <w:bCs/>
          <w:spacing w:val="-1"/>
        </w:rPr>
        <w:t>и</w:t>
      </w:r>
      <w:r w:rsidRPr="00DD117C">
        <w:rPr>
          <w:b/>
          <w:bCs/>
        </w:rPr>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Ю</w:t>
      </w:r>
      <w:r w:rsidRPr="00DD117C">
        <w:rPr>
          <w:b/>
          <w:bCs/>
          <w:spacing w:val="-1"/>
        </w:rPr>
        <w:t>жны</w:t>
      </w:r>
      <w:r w:rsidRPr="00DD117C">
        <w:rPr>
          <w:b/>
          <w:bCs/>
        </w:rPr>
        <w:t>е м</w:t>
      </w:r>
      <w:r w:rsidRPr="00DD117C">
        <w:rPr>
          <w:b/>
          <w:bCs/>
          <w:spacing w:val="-1"/>
        </w:rPr>
        <w:t>а</w:t>
      </w:r>
      <w:r w:rsidRPr="00DD117C">
        <w:rPr>
          <w:b/>
          <w:bCs/>
          <w:spacing w:val="1"/>
        </w:rPr>
        <w:t>т</w:t>
      </w:r>
      <w:r w:rsidRPr="00DD117C">
        <w:rPr>
          <w:b/>
          <w:bCs/>
        </w:rPr>
        <w:t>ер</w:t>
      </w:r>
      <w:r w:rsidRPr="00DD117C">
        <w:rPr>
          <w:b/>
          <w:bCs/>
          <w:spacing w:val="-1"/>
        </w:rPr>
        <w:t>ики</w:t>
      </w:r>
      <w:r w:rsidRPr="00DD117C">
        <w:rPr>
          <w:b/>
          <w:bCs/>
        </w:rPr>
        <w:t xml:space="preserve">. </w:t>
      </w: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w:t>
      </w:r>
      <w:r w:rsidRPr="00DD117C">
        <w:rPr>
          <w:spacing w:val="1"/>
        </w:rPr>
        <w:t xml:space="preserve"> </w:t>
      </w:r>
      <w:r w:rsidRPr="00DD117C">
        <w:rPr>
          <w:spacing w:val="-2"/>
        </w:rPr>
        <w:t>ю</w:t>
      </w:r>
      <w:r w:rsidRPr="00DD117C">
        <w:t>ж</w:t>
      </w:r>
      <w:r w:rsidRPr="00DD117C">
        <w:rPr>
          <w:spacing w:val="-1"/>
        </w:rPr>
        <w:t>ны</w:t>
      </w:r>
      <w:r w:rsidRPr="00DD117C">
        <w:t>х</w:t>
      </w:r>
      <w:r w:rsidRPr="00DD117C">
        <w:rPr>
          <w:spacing w:val="1"/>
        </w:rPr>
        <w:t xml:space="preserve"> </w:t>
      </w:r>
      <w:r w:rsidRPr="00DD117C">
        <w:t>ма</w:t>
      </w:r>
      <w:r w:rsidRPr="00DD117C">
        <w:rPr>
          <w:spacing w:val="-1"/>
        </w:rPr>
        <w:t>т</w:t>
      </w:r>
      <w:r w:rsidRPr="00DD117C">
        <w:rPr>
          <w:spacing w:val="-2"/>
        </w:rPr>
        <w:t>е</w:t>
      </w:r>
      <w:r w:rsidRPr="00DD117C">
        <w:rPr>
          <w:spacing w:val="1"/>
        </w:rPr>
        <w:t>р</w:t>
      </w:r>
      <w:r w:rsidRPr="00DD117C">
        <w:rPr>
          <w:spacing w:val="-1"/>
        </w:rPr>
        <w:t>и</w:t>
      </w:r>
      <w:r w:rsidRPr="00DD117C">
        <w:t>к</w:t>
      </w:r>
      <w:r w:rsidRPr="00DD117C">
        <w:rPr>
          <w:spacing w:val="1"/>
        </w:rPr>
        <w:t>о</w:t>
      </w:r>
      <w:r w:rsidRPr="00DD117C">
        <w:t>в</w:t>
      </w:r>
      <w:r w:rsidRPr="00DD117C">
        <w:rPr>
          <w:spacing w:val="-3"/>
        </w:rPr>
        <w:t xml:space="preserve"> </w:t>
      </w:r>
      <w:r w:rsidRPr="00DD117C">
        <w:rPr>
          <w:spacing w:val="1"/>
        </w:rPr>
        <w:t>З</w:t>
      </w:r>
      <w:r w:rsidRPr="00DD117C">
        <w:t>ем</w:t>
      </w:r>
      <w:r w:rsidRPr="00DD117C">
        <w:rPr>
          <w:spacing w:val="-1"/>
        </w:rPr>
        <w:t>л</w:t>
      </w:r>
      <w:r w:rsidRPr="00DD117C">
        <w:rPr>
          <w:spacing w:val="1"/>
        </w:rPr>
        <w:t>и</w:t>
      </w:r>
      <w:r w:rsidRPr="00DD117C">
        <w:t xml:space="preserve">. </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А</w:t>
      </w:r>
      <w:r w:rsidRPr="00DD117C">
        <w:rPr>
          <w:b/>
          <w:bCs/>
          <w:spacing w:val="-2"/>
        </w:rPr>
        <w:t>ф</w:t>
      </w:r>
      <w:r w:rsidRPr="00DD117C">
        <w:rPr>
          <w:b/>
          <w:bCs/>
        </w:rPr>
        <w:t>р</w:t>
      </w:r>
      <w:r w:rsidRPr="00DD117C">
        <w:rPr>
          <w:b/>
          <w:bCs/>
          <w:spacing w:val="-1"/>
        </w:rPr>
        <w:t>ик</w:t>
      </w:r>
      <w:r w:rsidRPr="00DD117C">
        <w:rPr>
          <w:b/>
          <w:bCs/>
          <w:spacing w:val="1"/>
        </w:rPr>
        <w:t>а</w:t>
      </w:r>
      <w:r w:rsidRPr="00DD117C">
        <w:rPr>
          <w:b/>
          <w:bCs/>
        </w:rPr>
        <w:t>.</w:t>
      </w:r>
      <w:r w:rsidRPr="00DD117C">
        <w:rPr>
          <w:b/>
          <w:bCs/>
          <w:spacing w:val="3"/>
        </w:rPr>
        <w:t xml:space="preserve"> </w:t>
      </w:r>
      <w:r w:rsidRPr="00DD117C">
        <w:rPr>
          <w:spacing w:val="1"/>
        </w:rPr>
        <w:t>Г</w:t>
      </w:r>
      <w:r w:rsidRPr="00DD117C">
        <w:t>е</w:t>
      </w:r>
      <w:r w:rsidRPr="00DD117C">
        <w:rPr>
          <w:spacing w:val="1"/>
        </w:rPr>
        <w:t>о</w:t>
      </w:r>
      <w:r w:rsidRPr="00DD117C">
        <w:rPr>
          <w:spacing w:val="-2"/>
        </w:rPr>
        <w:t>г</w:t>
      </w:r>
      <w:r w:rsidRPr="00DD117C">
        <w:rPr>
          <w:spacing w:val="1"/>
        </w:rPr>
        <w:t>р</w:t>
      </w:r>
      <w:r w:rsidRPr="00DD117C">
        <w:t>а</w:t>
      </w:r>
      <w:r w:rsidRPr="00DD117C">
        <w:rPr>
          <w:spacing w:val="-1"/>
        </w:rPr>
        <w:t>фи</w:t>
      </w:r>
      <w:r w:rsidRPr="00DD117C">
        <w:t>чес</w:t>
      </w:r>
      <w:r w:rsidRPr="00DD117C">
        <w:rPr>
          <w:spacing w:val="-1"/>
        </w:rPr>
        <w:t>к</w:t>
      </w:r>
      <w:r w:rsidRPr="00DD117C">
        <w:rPr>
          <w:spacing w:val="1"/>
        </w:rPr>
        <w:t>о</w:t>
      </w:r>
      <w:r w:rsidRPr="00DD117C">
        <w:t xml:space="preserve">е </w:t>
      </w:r>
      <w:r w:rsidRPr="00DD117C">
        <w:rPr>
          <w:spacing w:val="-1"/>
        </w:rPr>
        <w:t>п</w:t>
      </w:r>
      <w:r w:rsidRPr="00DD117C">
        <w:rPr>
          <w:spacing w:val="1"/>
        </w:rPr>
        <w:t>о</w:t>
      </w:r>
      <w:r w:rsidRPr="00DD117C">
        <w:rPr>
          <w:spacing w:val="-1"/>
        </w:rPr>
        <w:t>л</w:t>
      </w:r>
      <w:r w:rsidRPr="00DD117C">
        <w:rPr>
          <w:spacing w:val="1"/>
        </w:rPr>
        <w:t>о</w:t>
      </w:r>
      <w:r w:rsidRPr="00DD117C">
        <w:rPr>
          <w:spacing w:val="-2"/>
        </w:rPr>
        <w:t>ж</w:t>
      </w:r>
      <w:r w:rsidRPr="00DD117C">
        <w:t>е</w:t>
      </w:r>
      <w:r w:rsidRPr="00DD117C">
        <w:rPr>
          <w:spacing w:val="-1"/>
        </w:rPr>
        <w:t>н</w:t>
      </w:r>
      <w:r w:rsidRPr="00DD117C">
        <w:rPr>
          <w:spacing w:val="1"/>
        </w:rPr>
        <w:t>и</w:t>
      </w:r>
      <w:r w:rsidRPr="00DD117C">
        <w:t xml:space="preserve">е </w:t>
      </w:r>
      <w:r w:rsidRPr="00DD117C">
        <w:rPr>
          <w:spacing w:val="-1"/>
        </w:rPr>
        <w:t>А</w:t>
      </w:r>
      <w:r w:rsidRPr="00DD117C">
        <w:t>ф</w:t>
      </w:r>
      <w:r w:rsidRPr="00DD117C">
        <w:rPr>
          <w:spacing w:val="1"/>
        </w:rPr>
        <w:t>р</w:t>
      </w:r>
      <w:r w:rsidRPr="00DD117C">
        <w:rPr>
          <w:spacing w:val="-1"/>
        </w:rPr>
        <w:t>и</w:t>
      </w:r>
      <w:r w:rsidRPr="00DD117C">
        <w:t>ки</w:t>
      </w:r>
      <w:r w:rsidRPr="00DD117C">
        <w:rPr>
          <w:spacing w:val="1"/>
        </w:rPr>
        <w:t xml:space="preserve"> </w:t>
      </w:r>
      <w:r w:rsidRPr="00DD117C">
        <w:t>и</w:t>
      </w:r>
      <w:r w:rsidRPr="00DD117C">
        <w:rPr>
          <w:spacing w:val="1"/>
        </w:rPr>
        <w:t xml:space="preserve"> и</w:t>
      </w:r>
      <w:r w:rsidRPr="00DD117C">
        <w:t>с</w:t>
      </w:r>
      <w:r w:rsidRPr="00DD117C">
        <w:rPr>
          <w:spacing w:val="-3"/>
        </w:rPr>
        <w:t>т</w:t>
      </w:r>
      <w:r w:rsidRPr="00DD117C">
        <w:rPr>
          <w:spacing w:val="-1"/>
        </w:rPr>
        <w:t>о</w:t>
      </w:r>
      <w:r w:rsidRPr="00DD117C">
        <w:rPr>
          <w:spacing w:val="1"/>
        </w:rPr>
        <w:t>р</w:t>
      </w:r>
      <w:r w:rsidRPr="00DD117C">
        <w:rPr>
          <w:spacing w:val="-1"/>
        </w:rPr>
        <w:t>и</w:t>
      </w:r>
      <w:r w:rsidRPr="00DD117C">
        <w:t xml:space="preserve">я </w:t>
      </w:r>
      <w:r w:rsidRPr="00DD117C">
        <w:rPr>
          <w:spacing w:val="1"/>
        </w:rPr>
        <w:t>и</w:t>
      </w:r>
      <w:r w:rsidRPr="00DD117C">
        <w:t>ссл</w:t>
      </w:r>
      <w:r w:rsidRPr="00DD117C">
        <w:rPr>
          <w:spacing w:val="-3"/>
        </w:rPr>
        <w:t>е</w:t>
      </w:r>
      <w:r w:rsidRPr="00DD117C">
        <w:rPr>
          <w:spacing w:val="-1"/>
        </w:rPr>
        <w:t>д</w:t>
      </w:r>
      <w:r w:rsidRPr="00DD117C">
        <w:rPr>
          <w:spacing w:val="1"/>
        </w:rPr>
        <w:t>о</w:t>
      </w:r>
      <w:r w:rsidRPr="00DD117C">
        <w:t>ва</w:t>
      </w:r>
      <w:r w:rsidRPr="00DD117C">
        <w:rPr>
          <w:spacing w:val="-2"/>
        </w:rPr>
        <w:t>н</w:t>
      </w:r>
      <w:r w:rsidRPr="00DD117C">
        <w:rPr>
          <w:spacing w:val="1"/>
        </w:rPr>
        <w:t>и</w:t>
      </w:r>
      <w:r w:rsidRPr="00DD117C">
        <w:t>я. Ре</w:t>
      </w:r>
      <w:r w:rsidRPr="00DD117C">
        <w:rPr>
          <w:spacing w:val="-1"/>
        </w:rPr>
        <w:t>ль</w:t>
      </w:r>
      <w:r w:rsidRPr="00DD117C">
        <w:t>еф</w:t>
      </w:r>
      <w:r w:rsidRPr="00DD117C">
        <w:rPr>
          <w:spacing w:val="3"/>
        </w:rPr>
        <w:t xml:space="preserve"> </w:t>
      </w:r>
      <w:r w:rsidRPr="00DD117C">
        <w:t>и</w:t>
      </w:r>
      <w:r w:rsidRPr="00DD117C">
        <w:rPr>
          <w:spacing w:val="3"/>
        </w:rPr>
        <w:t xml:space="preserve"> </w:t>
      </w:r>
      <w:r w:rsidRPr="00DD117C">
        <w:rPr>
          <w:spacing w:val="-1"/>
        </w:rPr>
        <w:t>п</w:t>
      </w:r>
      <w:r w:rsidRPr="00DD117C">
        <w:rPr>
          <w:spacing w:val="1"/>
        </w:rPr>
        <w:t>о</w:t>
      </w:r>
      <w:r w:rsidRPr="00DD117C">
        <w:rPr>
          <w:spacing w:val="-1"/>
        </w:rPr>
        <w:t>л</w:t>
      </w:r>
      <w:r w:rsidRPr="00DD117C">
        <w:t>ез</w:t>
      </w:r>
      <w:r w:rsidRPr="00DD117C">
        <w:rPr>
          <w:spacing w:val="-2"/>
        </w:rPr>
        <w:t>н</w:t>
      </w:r>
      <w:r w:rsidRPr="00DD117C">
        <w:rPr>
          <w:spacing w:val="1"/>
        </w:rPr>
        <w:t>ы</w:t>
      </w:r>
      <w:r w:rsidRPr="00DD117C">
        <w:t xml:space="preserve">е </w:t>
      </w:r>
      <w:r w:rsidRPr="00DD117C">
        <w:rPr>
          <w:spacing w:val="1"/>
        </w:rPr>
        <w:t>и</w:t>
      </w:r>
      <w:r w:rsidRPr="00DD117C">
        <w:t>с</w:t>
      </w:r>
      <w:r w:rsidRPr="00DD117C">
        <w:rPr>
          <w:spacing w:val="-2"/>
        </w:rPr>
        <w:t>к</w:t>
      </w:r>
      <w:r w:rsidRPr="00DD117C">
        <w:rPr>
          <w:spacing w:val="1"/>
        </w:rPr>
        <w:t>о</w:t>
      </w:r>
      <w:r w:rsidRPr="00DD117C">
        <w:rPr>
          <w:spacing w:val="-1"/>
        </w:rPr>
        <w:t>п</w:t>
      </w:r>
      <w:r w:rsidRPr="00DD117C">
        <w:t>ае</w:t>
      </w:r>
      <w:r w:rsidRPr="00DD117C">
        <w:rPr>
          <w:spacing w:val="-2"/>
        </w:rPr>
        <w:t>м</w:t>
      </w:r>
      <w:r w:rsidRPr="00DD117C">
        <w:rPr>
          <w:spacing w:val="1"/>
        </w:rPr>
        <w:t>ы</w:t>
      </w:r>
      <w:r w:rsidRPr="00DD117C">
        <w:t>е.</w:t>
      </w:r>
      <w:r w:rsidRPr="00DD117C">
        <w:rPr>
          <w:spacing w:val="1"/>
        </w:rPr>
        <w:t xml:space="preserve"> </w:t>
      </w:r>
      <w:r w:rsidRPr="00DD117C">
        <w:t>К</w:t>
      </w:r>
      <w:r w:rsidRPr="00DD117C">
        <w:rPr>
          <w:spacing w:val="-1"/>
        </w:rPr>
        <w:t>л</w:t>
      </w:r>
      <w:r w:rsidRPr="00DD117C">
        <w:rPr>
          <w:spacing w:val="1"/>
        </w:rPr>
        <w:t>и</w:t>
      </w:r>
      <w:r w:rsidRPr="00DD117C">
        <w:t>м</w:t>
      </w:r>
      <w:r w:rsidRPr="00DD117C">
        <w:rPr>
          <w:spacing w:val="-3"/>
        </w:rPr>
        <w:t>а</w:t>
      </w:r>
      <w:r w:rsidRPr="00DD117C">
        <w:t>т</w:t>
      </w:r>
      <w:r w:rsidRPr="00DD117C">
        <w:rPr>
          <w:spacing w:val="2"/>
        </w:rPr>
        <w:t xml:space="preserve"> </w:t>
      </w:r>
      <w:r w:rsidRPr="00DD117C">
        <w:t>и</w:t>
      </w:r>
      <w:r w:rsidRPr="00DD117C">
        <w:rPr>
          <w:spacing w:val="3"/>
        </w:rPr>
        <w:t xml:space="preserve"> </w:t>
      </w:r>
      <w:r w:rsidRPr="00DD117C">
        <w:t>вн</w:t>
      </w:r>
      <w:r w:rsidRPr="00DD117C">
        <w:rPr>
          <w:spacing w:val="-3"/>
        </w:rPr>
        <w:t>у</w:t>
      </w:r>
      <w:r w:rsidRPr="00DD117C">
        <w:t>т</w:t>
      </w:r>
      <w:r w:rsidRPr="00DD117C">
        <w:rPr>
          <w:spacing w:val="1"/>
        </w:rPr>
        <w:t>р</w:t>
      </w:r>
      <w:r w:rsidRPr="00DD117C">
        <w:t>е</w:t>
      </w:r>
      <w:r w:rsidRPr="00DD117C">
        <w:rPr>
          <w:spacing w:val="1"/>
        </w:rPr>
        <w:t>н</w:t>
      </w:r>
      <w:r w:rsidRPr="00DD117C">
        <w:rPr>
          <w:spacing w:val="-1"/>
        </w:rPr>
        <w:t>н</w:t>
      </w:r>
      <w:r w:rsidRPr="00DD117C">
        <w:rPr>
          <w:spacing w:val="1"/>
        </w:rPr>
        <w:t>и</w:t>
      </w:r>
      <w:r w:rsidRPr="00DD117C">
        <w:t>е</w:t>
      </w:r>
      <w:r w:rsidRPr="00DD117C">
        <w:rPr>
          <w:spacing w:val="2"/>
        </w:rPr>
        <w:t xml:space="preserve"> </w:t>
      </w:r>
      <w:r w:rsidRPr="00DD117C">
        <w:t>в</w:t>
      </w:r>
      <w:r w:rsidRPr="00DD117C">
        <w:rPr>
          <w:spacing w:val="-2"/>
        </w:rPr>
        <w:t>о</w:t>
      </w:r>
      <w:r w:rsidRPr="00DD117C">
        <w:rPr>
          <w:spacing w:val="-1"/>
        </w:rPr>
        <w:t>д</w:t>
      </w:r>
      <w:r w:rsidRPr="00DD117C">
        <w:rPr>
          <w:spacing w:val="1"/>
        </w:rPr>
        <w:t>ы</w:t>
      </w:r>
      <w:r w:rsidRPr="00DD117C">
        <w:t>.</w:t>
      </w:r>
      <w:r w:rsidRPr="00DD117C">
        <w:rPr>
          <w:spacing w:val="1"/>
        </w:rPr>
        <w:t xml:space="preserve"> </w:t>
      </w:r>
      <w:r w:rsidRPr="00DD117C">
        <w:rPr>
          <w:spacing w:val="-1"/>
        </w:rPr>
        <w:t>Х</w:t>
      </w:r>
      <w:r w:rsidRPr="00DD117C">
        <w:t>а</w:t>
      </w:r>
      <w:r w:rsidRPr="00DD117C">
        <w:rPr>
          <w:spacing w:val="1"/>
        </w:rPr>
        <w:t>р</w:t>
      </w:r>
      <w:r w:rsidRPr="00DD117C">
        <w:t>ак</w:t>
      </w:r>
      <w:r w:rsidRPr="00DD117C">
        <w:rPr>
          <w:spacing w:val="-2"/>
        </w:rPr>
        <w:t>т</w:t>
      </w:r>
      <w:r w:rsidRPr="00DD117C">
        <w:t>е</w:t>
      </w:r>
      <w:r w:rsidRPr="00DD117C">
        <w:rPr>
          <w:spacing w:val="-1"/>
        </w:rPr>
        <w:t>р</w:t>
      </w:r>
      <w:r w:rsidRPr="00DD117C">
        <w:rPr>
          <w:spacing w:val="1"/>
        </w:rPr>
        <w:t>и</w:t>
      </w:r>
      <w:r w:rsidRPr="00DD117C">
        <w:t>с</w:t>
      </w:r>
      <w:r w:rsidRPr="00DD117C">
        <w:rPr>
          <w:spacing w:val="-3"/>
        </w:rPr>
        <w:t>т</w:t>
      </w:r>
      <w:r w:rsidRPr="00DD117C">
        <w:rPr>
          <w:spacing w:val="1"/>
        </w:rPr>
        <w:t>и</w:t>
      </w:r>
      <w:r w:rsidRPr="00DD117C">
        <w:t xml:space="preserve">ка и </w:t>
      </w:r>
      <w:r w:rsidRPr="00DD117C">
        <w:rPr>
          <w:spacing w:val="1"/>
        </w:rPr>
        <w:t>оц</w:t>
      </w:r>
      <w:r w:rsidRPr="00DD117C">
        <w:rPr>
          <w:spacing w:val="-2"/>
        </w:rPr>
        <w:t>е</w:t>
      </w:r>
      <w:r w:rsidRPr="00DD117C">
        <w:rPr>
          <w:spacing w:val="1"/>
        </w:rPr>
        <w:t>н</w:t>
      </w:r>
      <w:r w:rsidRPr="00DD117C">
        <w:rPr>
          <w:spacing w:val="-2"/>
        </w:rPr>
        <w:t>к</w:t>
      </w:r>
      <w:r w:rsidRPr="00DD117C">
        <w:t>а</w:t>
      </w:r>
      <w:r w:rsidRPr="00DD117C">
        <w:rPr>
          <w:spacing w:val="36"/>
        </w:rPr>
        <w:t xml:space="preserve"> </w:t>
      </w:r>
      <w:r w:rsidRPr="00DD117C">
        <w:t>климата</w:t>
      </w:r>
      <w:r w:rsidRPr="00DD117C">
        <w:rPr>
          <w:spacing w:val="33"/>
        </w:rPr>
        <w:t xml:space="preserve"> </w:t>
      </w:r>
      <w:r w:rsidRPr="00DD117C">
        <w:rPr>
          <w:spacing w:val="1"/>
        </w:rPr>
        <w:t>о</w:t>
      </w:r>
      <w:r w:rsidRPr="00DD117C">
        <w:t>т</w:t>
      </w:r>
      <w:r w:rsidRPr="00DD117C">
        <w:rPr>
          <w:spacing w:val="-2"/>
        </w:rPr>
        <w:t>д</w:t>
      </w:r>
      <w:r w:rsidRPr="00DD117C">
        <w:t>ел</w:t>
      </w:r>
      <w:r w:rsidRPr="00DD117C">
        <w:rPr>
          <w:spacing w:val="-2"/>
        </w:rPr>
        <w:t>ь</w:t>
      </w:r>
      <w:r w:rsidRPr="00DD117C">
        <w:rPr>
          <w:spacing w:val="1"/>
        </w:rPr>
        <w:t>н</w:t>
      </w:r>
      <w:r w:rsidRPr="00DD117C">
        <w:rPr>
          <w:spacing w:val="-1"/>
        </w:rPr>
        <w:t>ы</w:t>
      </w:r>
      <w:r w:rsidRPr="00DD117C">
        <w:t>х</w:t>
      </w:r>
      <w:r w:rsidRPr="00DD117C">
        <w:rPr>
          <w:spacing w:val="36"/>
        </w:rPr>
        <w:t xml:space="preserve"> </w:t>
      </w:r>
      <w:r w:rsidRPr="00DD117C">
        <w:t>те</w:t>
      </w:r>
      <w:r w:rsidRPr="00DD117C">
        <w:rPr>
          <w:spacing w:val="-1"/>
        </w:rPr>
        <w:t>р</w:t>
      </w:r>
      <w:r w:rsidRPr="00DD117C">
        <w:rPr>
          <w:spacing w:val="1"/>
        </w:rPr>
        <w:t>ри</w:t>
      </w:r>
      <w:r w:rsidRPr="00DD117C">
        <w:rPr>
          <w:spacing w:val="-3"/>
        </w:rPr>
        <w:t>т</w:t>
      </w:r>
      <w:r w:rsidRPr="00DD117C">
        <w:rPr>
          <w:spacing w:val="-1"/>
        </w:rPr>
        <w:t>о</w:t>
      </w:r>
      <w:r w:rsidRPr="00DD117C">
        <w:rPr>
          <w:spacing w:val="1"/>
        </w:rPr>
        <w:t>р</w:t>
      </w:r>
      <w:r w:rsidRPr="00DD117C">
        <w:rPr>
          <w:spacing w:val="-1"/>
        </w:rPr>
        <w:t>и</w:t>
      </w:r>
      <w:r w:rsidRPr="00DD117C">
        <w:t>й</w:t>
      </w:r>
      <w:r w:rsidRPr="00DD117C">
        <w:rPr>
          <w:spacing w:val="34"/>
        </w:rPr>
        <w:t xml:space="preserve"> </w:t>
      </w:r>
      <w:r w:rsidRPr="00DD117C">
        <w:rPr>
          <w:spacing w:val="-1"/>
        </w:rPr>
        <w:t>А</w:t>
      </w:r>
      <w:r w:rsidRPr="00DD117C">
        <w:t>ф</w:t>
      </w:r>
      <w:r w:rsidRPr="00DD117C">
        <w:rPr>
          <w:spacing w:val="1"/>
        </w:rPr>
        <w:t>ри</w:t>
      </w:r>
      <w:r w:rsidRPr="00DD117C">
        <w:rPr>
          <w:spacing w:val="-2"/>
        </w:rPr>
        <w:t>к</w:t>
      </w:r>
      <w:r w:rsidRPr="00DD117C">
        <w:t>и</w:t>
      </w:r>
      <w:r w:rsidRPr="00DD117C">
        <w:rPr>
          <w:spacing w:val="36"/>
        </w:rPr>
        <w:t xml:space="preserve"> </w:t>
      </w:r>
      <w:r w:rsidRPr="00DD117C">
        <w:rPr>
          <w:spacing w:val="1"/>
        </w:rPr>
        <w:t>д</w:t>
      </w:r>
      <w:r w:rsidRPr="00DD117C">
        <w:rPr>
          <w:spacing w:val="-1"/>
        </w:rPr>
        <w:t>л</w:t>
      </w:r>
      <w:r w:rsidRPr="00DD117C">
        <w:t>я</w:t>
      </w:r>
      <w:r w:rsidRPr="00DD117C">
        <w:rPr>
          <w:spacing w:val="36"/>
        </w:rPr>
        <w:t xml:space="preserve"> </w:t>
      </w:r>
      <w:r w:rsidRPr="00DD117C">
        <w:rPr>
          <w:spacing w:val="-2"/>
        </w:rPr>
        <w:t>ж</w:t>
      </w:r>
      <w:r w:rsidRPr="00DD117C">
        <w:rPr>
          <w:spacing w:val="1"/>
        </w:rPr>
        <w:t>и</w:t>
      </w:r>
      <w:r w:rsidRPr="00DD117C">
        <w:t>з</w:t>
      </w:r>
      <w:r w:rsidRPr="00DD117C">
        <w:rPr>
          <w:spacing w:val="-2"/>
        </w:rPr>
        <w:t>н</w:t>
      </w:r>
      <w:r w:rsidRPr="00DD117C">
        <w:t>и</w:t>
      </w:r>
      <w:r w:rsidRPr="00DD117C">
        <w:rPr>
          <w:spacing w:val="34"/>
        </w:rPr>
        <w:t xml:space="preserve"> </w:t>
      </w:r>
      <w:r w:rsidRPr="00DD117C">
        <w:rPr>
          <w:spacing w:val="-1"/>
        </w:rPr>
        <w:t>лю</w:t>
      </w:r>
      <w:r w:rsidRPr="00DD117C">
        <w:rPr>
          <w:spacing w:val="1"/>
        </w:rPr>
        <w:t>д</w:t>
      </w:r>
      <w:r w:rsidRPr="00DD117C">
        <w:t>е</w:t>
      </w:r>
      <w:r w:rsidRPr="00DD117C">
        <w:rPr>
          <w:spacing w:val="1"/>
        </w:rPr>
        <w:t>й</w:t>
      </w:r>
      <w:r w:rsidRPr="00DD117C">
        <w:t>.</w:t>
      </w:r>
      <w:r w:rsidRPr="00DD117C">
        <w:rPr>
          <w:spacing w:val="35"/>
        </w:rPr>
        <w:t xml:space="preserve"> </w:t>
      </w:r>
      <w:r w:rsidRPr="00DD117C">
        <w:rPr>
          <w:spacing w:val="-1"/>
        </w:rPr>
        <w:t>П</w:t>
      </w:r>
      <w:r w:rsidRPr="00DD117C">
        <w:rPr>
          <w:spacing w:val="1"/>
        </w:rPr>
        <w:t>р</w:t>
      </w:r>
      <w:r w:rsidRPr="00DD117C">
        <w:rPr>
          <w:spacing w:val="-1"/>
        </w:rPr>
        <w:t>ир</w:t>
      </w:r>
      <w:r w:rsidRPr="00DD117C">
        <w:rPr>
          <w:spacing w:val="1"/>
        </w:rPr>
        <w:t>о</w:t>
      </w:r>
      <w:r w:rsidRPr="00DD117C">
        <w:rPr>
          <w:spacing w:val="-1"/>
        </w:rPr>
        <w:t>д</w:t>
      </w:r>
      <w:r w:rsidRPr="00DD117C">
        <w:rPr>
          <w:spacing w:val="1"/>
        </w:rPr>
        <w:t>н</w:t>
      </w:r>
      <w:r w:rsidRPr="00DD117C">
        <w:rPr>
          <w:spacing w:val="-1"/>
        </w:rPr>
        <w:t>ы</w:t>
      </w:r>
      <w:r w:rsidRPr="00DD117C">
        <w:t>е зоны</w:t>
      </w:r>
      <w:r w:rsidRPr="00DD117C">
        <w:rPr>
          <w:spacing w:val="3"/>
        </w:rPr>
        <w:t xml:space="preserve"> </w:t>
      </w:r>
      <w:r w:rsidRPr="00DD117C">
        <w:rPr>
          <w:spacing w:val="-1"/>
        </w:rPr>
        <w:t>А</w:t>
      </w:r>
      <w:r w:rsidRPr="00DD117C">
        <w:rPr>
          <w:spacing w:val="-2"/>
        </w:rPr>
        <w:t>ф</w:t>
      </w:r>
      <w:r w:rsidRPr="00DD117C">
        <w:rPr>
          <w:spacing w:val="1"/>
        </w:rPr>
        <w:t>р</w:t>
      </w:r>
      <w:r w:rsidRPr="00DD117C">
        <w:rPr>
          <w:spacing w:val="-1"/>
        </w:rPr>
        <w:t>и</w:t>
      </w:r>
      <w:r w:rsidRPr="00DD117C">
        <w:t>к</w:t>
      </w:r>
      <w:r w:rsidRPr="00DD117C">
        <w:rPr>
          <w:spacing w:val="1"/>
        </w:rPr>
        <w:t>и</w:t>
      </w:r>
      <w:r w:rsidRPr="00DD117C">
        <w:t>.</w:t>
      </w:r>
      <w:r w:rsidRPr="00DD117C">
        <w:rPr>
          <w:spacing w:val="2"/>
        </w:rPr>
        <w:t xml:space="preserve"> Эндемики. </w:t>
      </w:r>
      <w:r w:rsidRPr="00DD117C">
        <w:rPr>
          <w:spacing w:val="-4"/>
        </w:rPr>
        <w:t>О</w:t>
      </w:r>
      <w:r w:rsidRPr="00DD117C">
        <w:rPr>
          <w:spacing w:val="-1"/>
        </w:rPr>
        <w:t>п</w:t>
      </w:r>
      <w:r w:rsidRPr="00DD117C">
        <w:rPr>
          <w:spacing w:val="1"/>
        </w:rPr>
        <w:t>р</w:t>
      </w:r>
      <w:r w:rsidRPr="00DD117C">
        <w:rPr>
          <w:spacing w:val="-2"/>
        </w:rPr>
        <w:t>е</w:t>
      </w:r>
      <w:r w:rsidRPr="00DD117C">
        <w:rPr>
          <w:spacing w:val="1"/>
        </w:rPr>
        <w:t>д</w:t>
      </w:r>
      <w:r w:rsidRPr="00DD117C">
        <w:t>еле</w:t>
      </w:r>
      <w:r w:rsidRPr="00DD117C">
        <w:rPr>
          <w:spacing w:val="-2"/>
        </w:rPr>
        <w:t>н</w:t>
      </w:r>
      <w:r w:rsidRPr="00DD117C">
        <w:rPr>
          <w:spacing w:val="1"/>
        </w:rPr>
        <w:t>и</w:t>
      </w:r>
      <w:r w:rsidRPr="00DD117C">
        <w:t xml:space="preserve">е </w:t>
      </w:r>
      <w:r w:rsidRPr="00DD117C">
        <w:rPr>
          <w:spacing w:val="-1"/>
        </w:rPr>
        <w:t>п</w:t>
      </w:r>
      <w:r w:rsidRPr="00DD117C">
        <w:rPr>
          <w:spacing w:val="1"/>
        </w:rPr>
        <w:t>ри</w:t>
      </w:r>
      <w:r w:rsidRPr="00DD117C">
        <w:rPr>
          <w:spacing w:val="-2"/>
        </w:rPr>
        <w:t>ч</w:t>
      </w:r>
      <w:r w:rsidRPr="00DD117C">
        <w:rPr>
          <w:spacing w:val="-1"/>
        </w:rPr>
        <w:t>и</w:t>
      </w:r>
      <w:r w:rsidRPr="00DD117C">
        <w:t>н</w:t>
      </w:r>
      <w:r w:rsidRPr="00DD117C">
        <w:rPr>
          <w:spacing w:val="1"/>
        </w:rPr>
        <w:t xml:space="preserve"> п</w:t>
      </w:r>
      <w:r w:rsidRPr="00DD117C">
        <w:rPr>
          <w:spacing w:val="-1"/>
        </w:rPr>
        <w:t>ри</w:t>
      </w:r>
      <w:r w:rsidRPr="00DD117C">
        <w:rPr>
          <w:spacing w:val="1"/>
        </w:rPr>
        <w:t>р</w:t>
      </w:r>
      <w:r w:rsidRPr="00DD117C">
        <w:rPr>
          <w:spacing w:val="-1"/>
        </w:rPr>
        <w:t>од</w:t>
      </w:r>
      <w:r w:rsidRPr="00DD117C">
        <w:rPr>
          <w:spacing w:val="1"/>
        </w:rPr>
        <w:t>но</w:t>
      </w:r>
      <w:r w:rsidRPr="00DD117C">
        <w:rPr>
          <w:spacing w:val="-2"/>
        </w:rPr>
        <w:t>г</w:t>
      </w:r>
      <w:r w:rsidRPr="00DD117C">
        <w:t>о</w:t>
      </w:r>
      <w:r w:rsidRPr="00DD117C">
        <w:rPr>
          <w:spacing w:val="1"/>
        </w:rPr>
        <w:t xml:space="preserve"> р</w:t>
      </w:r>
      <w:r w:rsidRPr="00DD117C">
        <w:t>а</w:t>
      </w:r>
      <w:r w:rsidRPr="00DD117C">
        <w:rPr>
          <w:spacing w:val="-3"/>
        </w:rPr>
        <w:t>з</w:t>
      </w:r>
      <w:r w:rsidRPr="00DD117C">
        <w:rPr>
          <w:spacing w:val="-1"/>
        </w:rPr>
        <w:t>н</w:t>
      </w:r>
      <w:r w:rsidRPr="00DD117C">
        <w:rPr>
          <w:spacing w:val="1"/>
        </w:rPr>
        <w:t>о</w:t>
      </w:r>
      <w:r w:rsidRPr="00DD117C">
        <w:rPr>
          <w:spacing w:val="-1"/>
        </w:rPr>
        <w:t>об</w:t>
      </w:r>
      <w:r w:rsidRPr="00DD117C">
        <w:rPr>
          <w:spacing w:val="1"/>
        </w:rPr>
        <w:t>р</w:t>
      </w:r>
      <w:r w:rsidRPr="00DD117C">
        <w:t>аз</w:t>
      </w:r>
      <w:r w:rsidRPr="00DD117C">
        <w:rPr>
          <w:spacing w:val="-2"/>
        </w:rPr>
        <w:t>и</w:t>
      </w:r>
      <w:r w:rsidRPr="00DD117C">
        <w:t>я</w:t>
      </w:r>
      <w:r w:rsidRPr="00DD117C">
        <w:rPr>
          <w:spacing w:val="3"/>
        </w:rPr>
        <w:t xml:space="preserve"> </w:t>
      </w:r>
      <w:r w:rsidRPr="00DD117C">
        <w:t>ма</w:t>
      </w:r>
      <w:r w:rsidRPr="00DD117C">
        <w:rPr>
          <w:spacing w:val="-3"/>
        </w:rPr>
        <w:t>т</w:t>
      </w:r>
      <w:r w:rsidRPr="00DD117C">
        <w:t>е</w:t>
      </w:r>
      <w:r w:rsidRPr="00DD117C">
        <w:rPr>
          <w:spacing w:val="-1"/>
        </w:rPr>
        <w:t>р</w:t>
      </w:r>
      <w:r w:rsidRPr="00DD117C">
        <w:rPr>
          <w:spacing w:val="1"/>
        </w:rPr>
        <w:t>и</w:t>
      </w:r>
      <w:r w:rsidRPr="00DD117C">
        <w:t>к</w:t>
      </w:r>
      <w:r w:rsidRPr="00DD117C">
        <w:rPr>
          <w:spacing w:val="7"/>
        </w:rPr>
        <w:t>а</w:t>
      </w:r>
      <w:r w:rsidRPr="00DD117C">
        <w:t xml:space="preserve">. </w:t>
      </w:r>
      <w:r w:rsidRPr="00DD117C">
        <w:rPr>
          <w:spacing w:val="-1"/>
        </w:rPr>
        <w:t>Н</w:t>
      </w:r>
      <w:r w:rsidRPr="00DD117C">
        <w:t>аселен</w:t>
      </w:r>
      <w:r w:rsidRPr="00DD117C">
        <w:rPr>
          <w:spacing w:val="-1"/>
        </w:rPr>
        <w:t>и</w:t>
      </w:r>
      <w:r w:rsidRPr="00DD117C">
        <w:t xml:space="preserve">е </w:t>
      </w:r>
      <w:r w:rsidRPr="00DD117C">
        <w:rPr>
          <w:spacing w:val="-2"/>
        </w:rPr>
        <w:t>А</w:t>
      </w:r>
      <w:r w:rsidRPr="00DD117C">
        <w:t>фри</w:t>
      </w:r>
      <w:r w:rsidRPr="00DD117C">
        <w:rPr>
          <w:spacing w:val="-2"/>
        </w:rPr>
        <w:t>к</w:t>
      </w:r>
      <w:r w:rsidRPr="00DD117C">
        <w:rPr>
          <w:spacing w:val="1"/>
        </w:rPr>
        <w:t>и</w:t>
      </w:r>
      <w:r w:rsidRPr="00DD117C">
        <w:t>,</w:t>
      </w:r>
      <w:r w:rsidRPr="00DD117C">
        <w:rPr>
          <w:spacing w:val="-1"/>
        </w:rPr>
        <w:t xml:space="preserve"> </w:t>
      </w:r>
      <w:r w:rsidRPr="00DD117C">
        <w:rPr>
          <w:spacing w:val="1"/>
        </w:rPr>
        <w:t>по</w:t>
      </w:r>
      <w:r w:rsidRPr="00DD117C">
        <w:rPr>
          <w:spacing w:val="-3"/>
        </w:rPr>
        <w:t>л</w:t>
      </w:r>
      <w:r w:rsidRPr="00DD117C">
        <w:rPr>
          <w:spacing w:val="1"/>
        </w:rPr>
        <w:t>и</w:t>
      </w:r>
      <w:r w:rsidRPr="00DD117C">
        <w:t>ти</w:t>
      </w:r>
      <w:r w:rsidRPr="00DD117C">
        <w:rPr>
          <w:spacing w:val="-1"/>
        </w:rPr>
        <w:t>ч</w:t>
      </w:r>
      <w:r w:rsidRPr="00DD117C">
        <w:t>еск</w:t>
      </w:r>
      <w:r w:rsidRPr="00DD117C">
        <w:rPr>
          <w:spacing w:val="-2"/>
        </w:rPr>
        <w:t>а</w:t>
      </w:r>
      <w:r w:rsidRPr="00DD117C">
        <w:t>я к</w:t>
      </w:r>
      <w:r w:rsidRPr="00DD117C">
        <w:rPr>
          <w:spacing w:val="-2"/>
        </w:rPr>
        <w:t>а</w:t>
      </w:r>
      <w:r w:rsidRPr="00DD117C">
        <w:rPr>
          <w:spacing w:val="1"/>
        </w:rPr>
        <w:t>р</w:t>
      </w:r>
      <w:r w:rsidRPr="00DD117C">
        <w:t xml:space="preserve">та. </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2"/>
        </w:rPr>
        <w:t xml:space="preserve"> </w:t>
      </w:r>
      <w:r w:rsidRPr="00DD117C">
        <w:t>ст</w:t>
      </w:r>
      <w:r w:rsidRPr="00DD117C">
        <w:rPr>
          <w:spacing w:val="-1"/>
        </w:rPr>
        <w:t>р</w:t>
      </w:r>
      <w:r w:rsidRPr="00DD117C">
        <w:t>ан Северной</w:t>
      </w:r>
      <w:r w:rsidRPr="00DD117C">
        <w:rPr>
          <w:spacing w:val="3"/>
        </w:rPr>
        <w:t xml:space="preserve"> </w:t>
      </w:r>
      <w:r w:rsidRPr="00DD117C">
        <w:rPr>
          <w:spacing w:val="-1"/>
        </w:rPr>
        <w:t>А</w:t>
      </w:r>
      <w:r w:rsidRPr="00DD117C">
        <w:rPr>
          <w:spacing w:val="-2"/>
        </w:rPr>
        <w:t>ф</w:t>
      </w:r>
      <w:r w:rsidRPr="00DD117C">
        <w:rPr>
          <w:spacing w:val="1"/>
        </w:rPr>
        <w:t>р</w:t>
      </w:r>
      <w:r w:rsidRPr="00DD117C">
        <w:rPr>
          <w:spacing w:val="-1"/>
        </w:rPr>
        <w:t>и</w:t>
      </w:r>
      <w:r w:rsidRPr="00DD117C">
        <w:t>ки (</w:t>
      </w:r>
      <w:r w:rsidRPr="00DD117C">
        <w:rPr>
          <w:spacing w:val="1"/>
        </w:rPr>
        <w:t>р</w:t>
      </w:r>
      <w:r w:rsidRPr="00DD117C">
        <w:t>ег</w:t>
      </w:r>
      <w:r w:rsidRPr="00DD117C">
        <w:rPr>
          <w:spacing w:val="-1"/>
        </w:rPr>
        <w:t>и</w:t>
      </w:r>
      <w:r w:rsidRPr="00DD117C">
        <w:rPr>
          <w:spacing w:val="1"/>
        </w:rPr>
        <w:t>о</w:t>
      </w:r>
      <w:r w:rsidRPr="00DD117C">
        <w:t>н</w:t>
      </w:r>
      <w:r w:rsidRPr="00DD117C">
        <w:rPr>
          <w:spacing w:val="2"/>
        </w:rPr>
        <w:t xml:space="preserve"> </w:t>
      </w:r>
      <w:r w:rsidRPr="00DD117C">
        <w:rPr>
          <w:spacing w:val="-3"/>
        </w:rPr>
        <w:t>в</w:t>
      </w:r>
      <w:r w:rsidRPr="00DD117C">
        <w:rPr>
          <w:spacing w:val="1"/>
        </w:rPr>
        <w:t>ы</w:t>
      </w:r>
      <w:r w:rsidRPr="00DD117C">
        <w:t>с</w:t>
      </w:r>
      <w:r w:rsidRPr="00DD117C">
        <w:rPr>
          <w:spacing w:val="-1"/>
        </w:rPr>
        <w:t>о</w:t>
      </w:r>
      <w:r w:rsidRPr="00DD117C">
        <w:t>к</w:t>
      </w:r>
      <w:r w:rsidRPr="00DD117C">
        <w:rPr>
          <w:spacing w:val="-1"/>
        </w:rPr>
        <w:t>и</w:t>
      </w:r>
      <w:r w:rsidRPr="00DD117C">
        <w:t>х</w:t>
      </w:r>
      <w:r w:rsidRPr="00DD117C">
        <w:rPr>
          <w:spacing w:val="2"/>
        </w:rPr>
        <w:t xml:space="preserve"> </w:t>
      </w:r>
      <w:r w:rsidRPr="00DD117C">
        <w:t>г</w:t>
      </w:r>
      <w:r w:rsidRPr="00DD117C">
        <w:rPr>
          <w:spacing w:val="1"/>
        </w:rPr>
        <w:t>ор</w:t>
      </w:r>
      <w:r w:rsidRPr="00DD117C">
        <w:t>,</w:t>
      </w:r>
      <w:r w:rsidRPr="00DD117C">
        <w:rPr>
          <w:spacing w:val="1"/>
        </w:rPr>
        <w:t xml:space="preserve"> </w:t>
      </w:r>
      <w:r w:rsidRPr="00DD117C">
        <w:t>с</w:t>
      </w:r>
      <w:r w:rsidRPr="00DD117C">
        <w:rPr>
          <w:spacing w:val="-3"/>
        </w:rPr>
        <w:t>у</w:t>
      </w:r>
      <w:r w:rsidRPr="00DD117C">
        <w:rPr>
          <w:spacing w:val="1"/>
        </w:rPr>
        <w:t>ро</w:t>
      </w:r>
      <w:r w:rsidRPr="00DD117C">
        <w:rPr>
          <w:spacing w:val="-3"/>
        </w:rPr>
        <w:t>в</w:t>
      </w:r>
      <w:r w:rsidRPr="00DD117C">
        <w:rPr>
          <w:spacing w:val="1"/>
        </w:rPr>
        <w:t>о</w:t>
      </w:r>
      <w:r w:rsidRPr="00DD117C">
        <w:rPr>
          <w:spacing w:val="-2"/>
        </w:rPr>
        <w:t>г</w:t>
      </w:r>
      <w:r w:rsidRPr="00DD117C">
        <w:t>о климата,</w:t>
      </w:r>
      <w:r w:rsidRPr="00DD117C">
        <w:rPr>
          <w:spacing w:val="2"/>
        </w:rPr>
        <w:t xml:space="preserve"> </w:t>
      </w:r>
      <w:r w:rsidRPr="00DD117C">
        <w:rPr>
          <w:spacing w:val="1"/>
        </w:rPr>
        <w:t>п</w:t>
      </w:r>
      <w:r w:rsidRPr="00DD117C">
        <w:rPr>
          <w:spacing w:val="-4"/>
        </w:rPr>
        <w:t>у</w:t>
      </w:r>
      <w:r w:rsidRPr="00DD117C">
        <w:t>сты</w:t>
      </w:r>
      <w:r w:rsidRPr="00DD117C">
        <w:rPr>
          <w:spacing w:val="1"/>
        </w:rPr>
        <w:t>н</w:t>
      </w:r>
      <w:r w:rsidRPr="00DD117C">
        <w:t>ь и</w:t>
      </w:r>
      <w:r w:rsidRPr="00DD117C">
        <w:rPr>
          <w:spacing w:val="4"/>
        </w:rPr>
        <w:t xml:space="preserve"> </w:t>
      </w:r>
      <w:r w:rsidRPr="00DD117C">
        <w:rPr>
          <w:spacing w:val="1"/>
        </w:rPr>
        <w:t>о</w:t>
      </w:r>
      <w:r w:rsidRPr="00DD117C">
        <w:t>ази</w:t>
      </w:r>
      <w:r w:rsidRPr="00DD117C">
        <w:rPr>
          <w:spacing w:val="-2"/>
        </w:rPr>
        <w:t>с</w:t>
      </w:r>
      <w:r w:rsidRPr="00DD117C">
        <w:rPr>
          <w:spacing w:val="1"/>
        </w:rPr>
        <w:t>о</w:t>
      </w:r>
      <w:r w:rsidRPr="00DD117C">
        <w:t>в,</w:t>
      </w:r>
      <w:r w:rsidRPr="00DD117C">
        <w:rPr>
          <w:spacing w:val="2"/>
        </w:rPr>
        <w:t xml:space="preserve"> </w:t>
      </w:r>
      <w:r w:rsidRPr="00DD117C">
        <w:t>а</w:t>
      </w:r>
      <w:r w:rsidRPr="00DD117C">
        <w:rPr>
          <w:spacing w:val="3"/>
        </w:rPr>
        <w:t xml:space="preserve"> </w:t>
      </w:r>
      <w:r w:rsidRPr="00DD117C">
        <w:t>также</w:t>
      </w:r>
      <w:r w:rsidRPr="00DD117C">
        <w:rPr>
          <w:spacing w:val="4"/>
        </w:rPr>
        <w:t xml:space="preserve"> </w:t>
      </w:r>
      <w:r w:rsidRPr="00DD117C">
        <w:rPr>
          <w:spacing w:val="-1"/>
        </w:rPr>
        <w:t>ро</w:t>
      </w:r>
      <w:r w:rsidRPr="00DD117C">
        <w:rPr>
          <w:spacing w:val="1"/>
        </w:rPr>
        <w:t>д</w:t>
      </w:r>
      <w:r w:rsidRPr="00DD117C">
        <w:rPr>
          <w:spacing w:val="-1"/>
        </w:rPr>
        <w:t>и</w:t>
      </w:r>
      <w:r w:rsidRPr="00DD117C">
        <w:rPr>
          <w:spacing w:val="1"/>
        </w:rPr>
        <w:t>н</w:t>
      </w:r>
      <w:r w:rsidRPr="00DD117C">
        <w:t>а</w:t>
      </w:r>
      <w:r w:rsidRPr="00DD117C">
        <w:rPr>
          <w:spacing w:val="3"/>
        </w:rPr>
        <w:t xml:space="preserve"> </w:t>
      </w:r>
      <w:r w:rsidRPr="00DD117C">
        <w:rPr>
          <w:spacing w:val="-1"/>
        </w:rPr>
        <w:t>др</w:t>
      </w:r>
      <w:r w:rsidRPr="00DD117C">
        <w:t>евн</w:t>
      </w:r>
      <w:r w:rsidRPr="00DD117C">
        <w:rPr>
          <w:spacing w:val="-1"/>
        </w:rPr>
        <w:t>и</w:t>
      </w:r>
      <w:r w:rsidRPr="00DD117C">
        <w:t>х</w:t>
      </w:r>
      <w:r w:rsidRPr="00DD117C">
        <w:rPr>
          <w:spacing w:val="4"/>
        </w:rPr>
        <w:t xml:space="preserve"> </w:t>
      </w:r>
      <w:r w:rsidRPr="00DD117C">
        <w:rPr>
          <w:spacing w:val="-1"/>
        </w:rPr>
        <w:t>ц</w:t>
      </w:r>
      <w:r w:rsidRPr="00DD117C">
        <w:rPr>
          <w:spacing w:val="1"/>
        </w:rPr>
        <w:t>и</w:t>
      </w:r>
      <w:r w:rsidRPr="00DD117C">
        <w:t>ви</w:t>
      </w:r>
      <w:r w:rsidRPr="00DD117C">
        <w:rPr>
          <w:spacing w:val="-3"/>
        </w:rPr>
        <w:t>л</w:t>
      </w:r>
      <w:r w:rsidRPr="00DD117C">
        <w:rPr>
          <w:spacing w:val="1"/>
        </w:rPr>
        <w:t>и</w:t>
      </w:r>
      <w:r w:rsidRPr="00DD117C">
        <w:t>за</w:t>
      </w:r>
      <w:r w:rsidRPr="00DD117C">
        <w:rPr>
          <w:spacing w:val="-2"/>
        </w:rPr>
        <w:t>ц</w:t>
      </w:r>
      <w:r w:rsidRPr="00DD117C">
        <w:rPr>
          <w:spacing w:val="-1"/>
        </w:rPr>
        <w:t>и</w:t>
      </w:r>
      <w:r w:rsidRPr="00DD117C">
        <w:rPr>
          <w:spacing w:val="1"/>
        </w:rPr>
        <w:t>й</w:t>
      </w:r>
      <w:r w:rsidRPr="00DD117C">
        <w:t xml:space="preserve">, </w:t>
      </w:r>
      <w:r w:rsidRPr="00DD117C">
        <w:rPr>
          <w:spacing w:val="-1"/>
        </w:rPr>
        <w:t xml:space="preserve"> </w:t>
      </w:r>
      <w:r w:rsidRPr="00DD117C">
        <w:rPr>
          <w:spacing w:val="-3"/>
        </w:rPr>
        <w:t>с</w:t>
      </w:r>
      <w:r w:rsidRPr="00DD117C">
        <w:rPr>
          <w:spacing w:val="1"/>
        </w:rPr>
        <w:t>о</w:t>
      </w:r>
      <w:r w:rsidRPr="00DD117C">
        <w:t>в</w:t>
      </w:r>
      <w:r w:rsidRPr="00DD117C">
        <w:rPr>
          <w:spacing w:val="-2"/>
        </w:rPr>
        <w:t>р</w:t>
      </w:r>
      <w:r w:rsidRPr="00DD117C">
        <w:t>ем</w:t>
      </w:r>
      <w:r w:rsidRPr="00DD117C">
        <w:rPr>
          <w:spacing w:val="-2"/>
        </w:rPr>
        <w:t>е</w:t>
      </w:r>
      <w:r w:rsidRPr="00DD117C">
        <w:rPr>
          <w:spacing w:val="1"/>
        </w:rPr>
        <w:t>н</w:t>
      </w:r>
      <w:r w:rsidRPr="00DD117C">
        <w:rPr>
          <w:spacing w:val="-1"/>
        </w:rPr>
        <w:t>н</w:t>
      </w:r>
      <w:r w:rsidRPr="00DD117C">
        <w:rPr>
          <w:spacing w:val="1"/>
        </w:rPr>
        <w:t>ы</w:t>
      </w:r>
      <w:r w:rsidRPr="00DD117C">
        <w:t>й</w:t>
      </w:r>
      <w:r w:rsidRPr="00DD117C">
        <w:rPr>
          <w:spacing w:val="-1"/>
        </w:rPr>
        <w:t xml:space="preserve"> </w:t>
      </w:r>
      <w:r w:rsidRPr="00DD117C">
        <w:t>район</w:t>
      </w:r>
      <w:r w:rsidRPr="00DD117C">
        <w:rPr>
          <w:spacing w:val="-2"/>
        </w:rPr>
        <w:t xml:space="preserve"> </w:t>
      </w:r>
      <w:r w:rsidRPr="00DD117C">
        <w:rPr>
          <w:spacing w:val="-1"/>
        </w:rPr>
        <w:t>д</w:t>
      </w:r>
      <w:r w:rsidRPr="00DD117C">
        <w:rPr>
          <w:spacing w:val="1"/>
        </w:rPr>
        <w:t>о</w:t>
      </w:r>
      <w:r w:rsidRPr="00DD117C">
        <w:rPr>
          <w:spacing w:val="-1"/>
        </w:rPr>
        <w:t>б</w:t>
      </w:r>
      <w:r w:rsidRPr="00DD117C">
        <w:rPr>
          <w:spacing w:val="1"/>
        </w:rPr>
        <w:t>ы</w:t>
      </w:r>
      <w:r w:rsidRPr="00DD117C">
        <w:rPr>
          <w:spacing w:val="-2"/>
        </w:rPr>
        <w:t>ч</w:t>
      </w:r>
      <w:r w:rsidRPr="00DD117C">
        <w:t>и</w:t>
      </w:r>
      <w:r w:rsidRPr="00DD117C">
        <w:rPr>
          <w:spacing w:val="1"/>
        </w:rPr>
        <w:t xml:space="preserve"> </w:t>
      </w:r>
      <w:r w:rsidRPr="00DD117C">
        <w:t>н</w:t>
      </w:r>
      <w:r w:rsidRPr="00DD117C">
        <w:rPr>
          <w:spacing w:val="-2"/>
        </w:rPr>
        <w:t>е</w:t>
      </w:r>
      <w:r w:rsidRPr="00DD117C">
        <w:t>ф</w:t>
      </w:r>
      <w:r w:rsidRPr="00DD117C">
        <w:rPr>
          <w:spacing w:val="-2"/>
        </w:rPr>
        <w:t>т</w:t>
      </w:r>
      <w:r w:rsidRPr="00DD117C">
        <w:t>и</w:t>
      </w:r>
      <w:r w:rsidRPr="00DD117C">
        <w:rPr>
          <w:spacing w:val="1"/>
        </w:rPr>
        <w:t xml:space="preserve"> </w:t>
      </w:r>
      <w:r w:rsidRPr="00DD117C">
        <w:t>и газа).</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60"/>
        </w:rPr>
        <w:t xml:space="preserve"> </w:t>
      </w:r>
      <w:r w:rsidRPr="00DD117C">
        <w:t>с</w:t>
      </w:r>
      <w:r w:rsidRPr="00DD117C">
        <w:rPr>
          <w:spacing w:val="-3"/>
        </w:rPr>
        <w:t>т</w:t>
      </w:r>
      <w:r w:rsidRPr="00DD117C">
        <w:rPr>
          <w:spacing w:val="1"/>
        </w:rPr>
        <w:t>р</w:t>
      </w:r>
      <w:r w:rsidRPr="00DD117C">
        <w:rPr>
          <w:spacing w:val="-2"/>
        </w:rPr>
        <w:t>а</w:t>
      </w:r>
      <w:r w:rsidRPr="00DD117C">
        <w:t>н</w:t>
      </w:r>
      <w:r w:rsidRPr="00DD117C">
        <w:rPr>
          <w:spacing w:val="58"/>
        </w:rPr>
        <w:t xml:space="preserve"> </w:t>
      </w:r>
      <w:r w:rsidRPr="00DD117C">
        <w:rPr>
          <w:spacing w:val="1"/>
        </w:rPr>
        <w:t>З</w:t>
      </w:r>
      <w:r w:rsidRPr="00DD117C">
        <w:rPr>
          <w:spacing w:val="-2"/>
        </w:rPr>
        <w:t>а</w:t>
      </w:r>
      <w:r w:rsidRPr="00DD117C">
        <w:rPr>
          <w:spacing w:val="1"/>
        </w:rPr>
        <w:t>п</w:t>
      </w:r>
      <w:r w:rsidRPr="00DD117C">
        <w:rPr>
          <w:spacing w:val="3"/>
        </w:rPr>
        <w:t>а</w:t>
      </w:r>
      <w:r w:rsidRPr="00DD117C">
        <w:rPr>
          <w:spacing w:val="-1"/>
        </w:rPr>
        <w:t>дн</w:t>
      </w:r>
      <w:r w:rsidRPr="00DD117C">
        <w:rPr>
          <w:spacing w:val="1"/>
        </w:rPr>
        <w:t>о</w:t>
      </w:r>
      <w:r w:rsidRPr="00DD117C">
        <w:t>й</w:t>
      </w:r>
      <w:r w:rsidRPr="00DD117C">
        <w:rPr>
          <w:spacing w:val="57"/>
        </w:rPr>
        <w:t xml:space="preserve"> </w:t>
      </w:r>
      <w:r w:rsidRPr="00DD117C">
        <w:t>и</w:t>
      </w:r>
      <w:r w:rsidRPr="00DD117C">
        <w:rPr>
          <w:spacing w:val="60"/>
        </w:rPr>
        <w:t xml:space="preserve"> </w:t>
      </w:r>
      <w:r w:rsidRPr="00DD117C">
        <w:rPr>
          <w:spacing w:val="-1"/>
        </w:rPr>
        <w:t>Ц</w:t>
      </w:r>
      <w:r w:rsidRPr="00DD117C">
        <w:rPr>
          <w:spacing w:val="-2"/>
        </w:rPr>
        <w:t>е</w:t>
      </w:r>
      <w:r w:rsidRPr="00DD117C">
        <w:rPr>
          <w:spacing w:val="1"/>
        </w:rPr>
        <w:t>н</w:t>
      </w:r>
      <w:r w:rsidRPr="00DD117C">
        <w:t>т</w:t>
      </w:r>
      <w:r w:rsidRPr="00DD117C">
        <w:rPr>
          <w:spacing w:val="-1"/>
        </w:rPr>
        <w:t>р</w:t>
      </w:r>
      <w:r w:rsidRPr="00DD117C">
        <w:t>ал</w:t>
      </w:r>
      <w:r w:rsidRPr="00DD117C">
        <w:rPr>
          <w:spacing w:val="-2"/>
        </w:rPr>
        <w:t>ь</w:t>
      </w:r>
      <w:r w:rsidRPr="00DD117C">
        <w:rPr>
          <w:spacing w:val="1"/>
        </w:rPr>
        <w:t>н</w:t>
      </w:r>
      <w:r w:rsidRPr="00DD117C">
        <w:rPr>
          <w:spacing w:val="-1"/>
        </w:rPr>
        <w:t>о</w:t>
      </w:r>
      <w:r w:rsidRPr="00DD117C">
        <w:t>й</w:t>
      </w:r>
      <w:r w:rsidRPr="00DD117C">
        <w:rPr>
          <w:spacing w:val="60"/>
        </w:rPr>
        <w:t xml:space="preserve"> </w:t>
      </w:r>
      <w:r w:rsidRPr="00DD117C">
        <w:rPr>
          <w:spacing w:val="-1"/>
        </w:rPr>
        <w:t>А</w:t>
      </w:r>
      <w:r w:rsidRPr="00DD117C">
        <w:rPr>
          <w:spacing w:val="-2"/>
        </w:rPr>
        <w:t>ф</w:t>
      </w:r>
      <w:r w:rsidRPr="00DD117C">
        <w:rPr>
          <w:spacing w:val="1"/>
        </w:rPr>
        <w:t>ри</w:t>
      </w:r>
      <w:r w:rsidRPr="00DD117C">
        <w:rPr>
          <w:spacing w:val="-2"/>
        </w:rPr>
        <w:t>к</w:t>
      </w:r>
      <w:r w:rsidRPr="00DD117C">
        <w:t>и</w:t>
      </w:r>
      <w:r w:rsidRPr="00DD117C">
        <w:rPr>
          <w:spacing w:val="60"/>
        </w:rPr>
        <w:t xml:space="preserve"> </w:t>
      </w:r>
      <w:r w:rsidRPr="00DD117C">
        <w:rPr>
          <w:spacing w:val="-2"/>
        </w:rPr>
        <w:t>(</w:t>
      </w:r>
      <w:r w:rsidRPr="00DD117C">
        <w:rPr>
          <w:spacing w:val="1"/>
        </w:rPr>
        <w:t>р</w:t>
      </w:r>
      <w:r w:rsidRPr="00DD117C">
        <w:rPr>
          <w:spacing w:val="-2"/>
        </w:rPr>
        <w:t>е</w:t>
      </w:r>
      <w:r w:rsidRPr="00DD117C">
        <w:t>г</w:t>
      </w:r>
      <w:r w:rsidRPr="00DD117C">
        <w:rPr>
          <w:spacing w:val="1"/>
        </w:rPr>
        <w:t>и</w:t>
      </w:r>
      <w:r w:rsidRPr="00DD117C">
        <w:rPr>
          <w:spacing w:val="-1"/>
        </w:rPr>
        <w:t>о</w:t>
      </w:r>
      <w:r w:rsidRPr="00DD117C">
        <w:t>н</w:t>
      </w:r>
      <w:r w:rsidRPr="00DD117C">
        <w:rPr>
          <w:spacing w:val="60"/>
        </w:rPr>
        <w:t xml:space="preserve"> </w:t>
      </w:r>
      <w:r w:rsidRPr="00DD117C">
        <w:rPr>
          <w:spacing w:val="-2"/>
        </w:rPr>
        <w:t>с</w:t>
      </w:r>
      <w:r w:rsidRPr="00DD117C">
        <w:t>ава</w:t>
      </w:r>
      <w:r w:rsidRPr="00DD117C">
        <w:rPr>
          <w:spacing w:val="-2"/>
        </w:rPr>
        <w:t>н</w:t>
      </w:r>
      <w:r w:rsidRPr="00DD117C">
        <w:t>н</w:t>
      </w:r>
      <w:r w:rsidRPr="00DD117C">
        <w:rPr>
          <w:spacing w:val="57"/>
        </w:rPr>
        <w:t xml:space="preserve"> </w:t>
      </w:r>
      <w:r w:rsidRPr="00DD117C">
        <w:t xml:space="preserve">и </w:t>
      </w:r>
      <w:r w:rsidRPr="00DD117C">
        <w:rPr>
          <w:spacing w:val="1"/>
        </w:rPr>
        <w:t>н</w:t>
      </w:r>
      <w:r w:rsidRPr="00DD117C">
        <w:t>е</w:t>
      </w:r>
      <w:r w:rsidRPr="00DD117C">
        <w:rPr>
          <w:spacing w:val="-1"/>
        </w:rPr>
        <w:t>пр</w:t>
      </w:r>
      <w:r w:rsidRPr="00DD117C">
        <w:rPr>
          <w:spacing w:val="1"/>
        </w:rPr>
        <w:t>о</w:t>
      </w:r>
      <w:r w:rsidRPr="00DD117C">
        <w:rPr>
          <w:spacing w:val="-1"/>
        </w:rPr>
        <w:t>хо</w:t>
      </w:r>
      <w:r w:rsidRPr="00DD117C">
        <w:rPr>
          <w:spacing w:val="1"/>
        </w:rPr>
        <w:t>ди</w:t>
      </w:r>
      <w:r w:rsidRPr="00DD117C">
        <w:rPr>
          <w:spacing w:val="-3"/>
        </w:rPr>
        <w:t>м</w:t>
      </w:r>
      <w:r w:rsidRPr="00DD117C">
        <w:rPr>
          <w:spacing w:val="-1"/>
        </w:rPr>
        <w:t>ы</w:t>
      </w:r>
      <w:r w:rsidRPr="00DD117C">
        <w:t>х</w:t>
      </w:r>
      <w:r w:rsidRPr="00DD117C">
        <w:rPr>
          <w:spacing w:val="9"/>
        </w:rPr>
        <w:t xml:space="preserve"> </w:t>
      </w:r>
      <w:r w:rsidRPr="00DD117C">
        <w:t>г</w:t>
      </w:r>
      <w:r w:rsidRPr="00DD117C">
        <w:rPr>
          <w:spacing w:val="1"/>
        </w:rPr>
        <w:t>и</w:t>
      </w:r>
      <w:r w:rsidRPr="00DD117C">
        <w:rPr>
          <w:spacing w:val="-3"/>
        </w:rPr>
        <w:t>л</w:t>
      </w:r>
      <w:r w:rsidRPr="00DD117C">
        <w:t>е</w:t>
      </w:r>
      <w:r w:rsidRPr="00DD117C">
        <w:rPr>
          <w:spacing w:val="1"/>
        </w:rPr>
        <w:t>й</w:t>
      </w:r>
      <w:r w:rsidRPr="00DD117C">
        <w:t xml:space="preserve">, с </w:t>
      </w:r>
      <w:r w:rsidRPr="00DD117C">
        <w:rPr>
          <w:spacing w:val="1"/>
        </w:rPr>
        <w:t>р</w:t>
      </w:r>
      <w:r w:rsidRPr="00DD117C">
        <w:t>аз</w:t>
      </w:r>
      <w:r w:rsidRPr="00DD117C">
        <w:rPr>
          <w:spacing w:val="-3"/>
        </w:rPr>
        <w:t>в</w:t>
      </w:r>
      <w:r w:rsidRPr="00DD117C">
        <w:rPr>
          <w:spacing w:val="1"/>
        </w:rPr>
        <w:t>и</w:t>
      </w:r>
      <w:r w:rsidRPr="00DD117C">
        <w:t>т</w:t>
      </w:r>
      <w:r w:rsidRPr="00DD117C">
        <w:rPr>
          <w:spacing w:val="-1"/>
        </w:rPr>
        <w:t>о</w:t>
      </w:r>
      <w:r w:rsidRPr="00DD117C">
        <w:t xml:space="preserve">й </w:t>
      </w:r>
      <w:r w:rsidRPr="00DD117C">
        <w:rPr>
          <w:spacing w:val="-1"/>
        </w:rPr>
        <w:t>охо</w:t>
      </w:r>
      <w:r w:rsidRPr="00DD117C">
        <w:t>т</w:t>
      </w:r>
      <w:r w:rsidRPr="00DD117C">
        <w:rPr>
          <w:spacing w:val="1"/>
        </w:rPr>
        <w:t>о</w:t>
      </w:r>
      <w:r w:rsidRPr="00DD117C">
        <w:t xml:space="preserve">й </w:t>
      </w:r>
      <w:r w:rsidRPr="00DD117C">
        <w:rPr>
          <w:spacing w:val="1"/>
        </w:rPr>
        <w:t>н</w:t>
      </w:r>
      <w:r w:rsidRPr="00DD117C">
        <w:t>а</w:t>
      </w:r>
      <w:r w:rsidRPr="00DD117C">
        <w:rPr>
          <w:spacing w:val="9"/>
        </w:rPr>
        <w:t xml:space="preserve"> </w:t>
      </w:r>
      <w:r w:rsidRPr="00DD117C">
        <w:rPr>
          <w:spacing w:val="-1"/>
        </w:rPr>
        <w:t>д</w:t>
      </w:r>
      <w:r w:rsidRPr="00DD117C">
        <w:rPr>
          <w:spacing w:val="1"/>
        </w:rPr>
        <w:t>и</w:t>
      </w:r>
      <w:r w:rsidRPr="00DD117C">
        <w:rPr>
          <w:spacing w:val="-2"/>
        </w:rPr>
        <w:t>к</w:t>
      </w:r>
      <w:r w:rsidRPr="00DD117C">
        <w:rPr>
          <w:spacing w:val="1"/>
        </w:rPr>
        <w:t>и</w:t>
      </w:r>
      <w:r w:rsidRPr="00DD117C">
        <w:t xml:space="preserve">х </w:t>
      </w:r>
      <w:r w:rsidRPr="00DD117C">
        <w:rPr>
          <w:spacing w:val="-2"/>
        </w:rPr>
        <w:t>ж</w:t>
      </w:r>
      <w:r w:rsidRPr="00DD117C">
        <w:rPr>
          <w:spacing w:val="1"/>
        </w:rPr>
        <w:t>и</w:t>
      </w:r>
      <w:r w:rsidRPr="00DD117C">
        <w:rPr>
          <w:spacing w:val="-3"/>
        </w:rPr>
        <w:t>в</w:t>
      </w:r>
      <w:r w:rsidRPr="00DD117C">
        <w:rPr>
          <w:spacing w:val="1"/>
        </w:rPr>
        <w:t>о</w:t>
      </w:r>
      <w:r w:rsidRPr="00DD117C">
        <w:t>т</w:t>
      </w:r>
      <w:r w:rsidRPr="00DD117C">
        <w:rPr>
          <w:spacing w:val="-2"/>
        </w:rPr>
        <w:t>н</w:t>
      </w:r>
      <w:r w:rsidRPr="00DD117C">
        <w:rPr>
          <w:spacing w:val="-1"/>
        </w:rPr>
        <w:t>ы</w:t>
      </w:r>
      <w:r w:rsidRPr="00DD117C">
        <w:rPr>
          <w:spacing w:val="1"/>
        </w:rPr>
        <w:t>х</w:t>
      </w:r>
      <w:r w:rsidRPr="00DD117C">
        <w:t>,</w:t>
      </w:r>
      <w:r w:rsidRPr="00DD117C">
        <w:rPr>
          <w:spacing w:val="8"/>
        </w:rPr>
        <w:t xml:space="preserve"> </w:t>
      </w:r>
      <w:r w:rsidRPr="00DD117C">
        <w:t>экс</w:t>
      </w:r>
      <w:r w:rsidRPr="00DD117C">
        <w:rPr>
          <w:spacing w:val="1"/>
        </w:rPr>
        <w:t>п</w:t>
      </w:r>
      <w:r w:rsidRPr="00DD117C">
        <w:rPr>
          <w:spacing w:val="-1"/>
        </w:rPr>
        <w:t>л</w:t>
      </w:r>
      <w:r w:rsidRPr="00DD117C">
        <w:rPr>
          <w:spacing w:val="-4"/>
        </w:rPr>
        <w:t>у</w:t>
      </w:r>
      <w:r w:rsidRPr="00DD117C">
        <w:t>ата</w:t>
      </w:r>
      <w:r w:rsidRPr="00DD117C">
        <w:rPr>
          <w:spacing w:val="1"/>
        </w:rPr>
        <w:t>ц</w:t>
      </w:r>
      <w:r w:rsidRPr="00DD117C">
        <w:rPr>
          <w:spacing w:val="-1"/>
        </w:rPr>
        <w:t>и</w:t>
      </w:r>
      <w:r w:rsidRPr="00DD117C">
        <w:t xml:space="preserve">я местного </w:t>
      </w:r>
      <w:r w:rsidRPr="00DD117C">
        <w:rPr>
          <w:spacing w:val="-2"/>
        </w:rPr>
        <w:t>н</w:t>
      </w:r>
      <w:r w:rsidRPr="00DD117C">
        <w:t>асел</w:t>
      </w:r>
      <w:r w:rsidRPr="00DD117C">
        <w:rPr>
          <w:spacing w:val="-3"/>
        </w:rPr>
        <w:t>е</w:t>
      </w:r>
      <w:r w:rsidRPr="00DD117C">
        <w:rPr>
          <w:spacing w:val="1"/>
        </w:rPr>
        <w:t>ни</w:t>
      </w:r>
      <w:r w:rsidRPr="00DD117C">
        <w:t>я</w:t>
      </w:r>
      <w:r w:rsidRPr="00DD117C">
        <w:rPr>
          <w:spacing w:val="-2"/>
        </w:rPr>
        <w:t xml:space="preserve"> </w:t>
      </w:r>
      <w:r w:rsidRPr="00DD117C">
        <w:rPr>
          <w:spacing w:val="1"/>
        </w:rPr>
        <w:t>н</w:t>
      </w:r>
      <w:r w:rsidRPr="00DD117C">
        <w:t>а пл</w:t>
      </w:r>
      <w:r w:rsidRPr="00DD117C">
        <w:rPr>
          <w:spacing w:val="-3"/>
        </w:rPr>
        <w:t>а</w:t>
      </w:r>
      <w:r w:rsidRPr="00DD117C">
        <w:rPr>
          <w:spacing w:val="1"/>
        </w:rPr>
        <w:t>н</w:t>
      </w:r>
      <w:r w:rsidRPr="00DD117C">
        <w:t>т</w:t>
      </w:r>
      <w:r w:rsidRPr="00DD117C">
        <w:rPr>
          <w:spacing w:val="-3"/>
        </w:rPr>
        <w:t>а</w:t>
      </w:r>
      <w:r w:rsidRPr="00DD117C">
        <w:rPr>
          <w:spacing w:val="1"/>
        </w:rPr>
        <w:t>ц</w:t>
      </w:r>
      <w:r w:rsidRPr="00DD117C">
        <w:rPr>
          <w:spacing w:val="-1"/>
        </w:rPr>
        <w:t>и</w:t>
      </w:r>
      <w:r w:rsidRPr="00DD117C">
        <w:t>ях</w:t>
      </w:r>
      <w:r w:rsidRPr="00DD117C">
        <w:rPr>
          <w:spacing w:val="-1"/>
        </w:rPr>
        <w:t xml:space="preserve"> </w:t>
      </w:r>
      <w:r w:rsidRPr="00DD117C">
        <w:t>и</w:t>
      </w:r>
      <w:r w:rsidRPr="00DD117C">
        <w:rPr>
          <w:spacing w:val="-1"/>
        </w:rPr>
        <w:t xml:space="preserve"> </w:t>
      </w:r>
      <w:r w:rsidRPr="00DD117C">
        <w:t xml:space="preserve">при </w:t>
      </w:r>
      <w:r w:rsidRPr="00DD117C">
        <w:rPr>
          <w:spacing w:val="-2"/>
        </w:rPr>
        <w:t>д</w:t>
      </w:r>
      <w:r w:rsidRPr="00DD117C">
        <w:rPr>
          <w:spacing w:val="1"/>
        </w:rPr>
        <w:t>о</w:t>
      </w:r>
      <w:r w:rsidRPr="00DD117C">
        <w:rPr>
          <w:spacing w:val="-1"/>
        </w:rPr>
        <w:t>б</w:t>
      </w:r>
      <w:r w:rsidRPr="00DD117C">
        <w:rPr>
          <w:spacing w:val="1"/>
        </w:rPr>
        <w:t>ы</w:t>
      </w:r>
      <w:r w:rsidRPr="00DD117C">
        <w:rPr>
          <w:spacing w:val="-2"/>
        </w:rPr>
        <w:t>ч</w:t>
      </w:r>
      <w:r w:rsidRPr="00DD117C">
        <w:t xml:space="preserve">е </w:t>
      </w:r>
      <w:r w:rsidRPr="00DD117C">
        <w:rPr>
          <w:spacing w:val="-2"/>
        </w:rPr>
        <w:t>п</w:t>
      </w:r>
      <w:r w:rsidRPr="00DD117C">
        <w:rPr>
          <w:spacing w:val="1"/>
        </w:rPr>
        <w:t>о</w:t>
      </w:r>
      <w:r w:rsidRPr="00DD117C">
        <w:rPr>
          <w:spacing w:val="-1"/>
        </w:rPr>
        <w:t>л</w:t>
      </w:r>
      <w:r w:rsidRPr="00DD117C">
        <w:t>ез</w:t>
      </w:r>
      <w:r w:rsidRPr="00DD117C">
        <w:rPr>
          <w:spacing w:val="-2"/>
        </w:rPr>
        <w:t>н</w:t>
      </w:r>
      <w:r w:rsidRPr="00DD117C">
        <w:rPr>
          <w:spacing w:val="1"/>
        </w:rPr>
        <w:t>ы</w:t>
      </w:r>
      <w:r w:rsidRPr="00DD117C">
        <w:t>х</w:t>
      </w:r>
      <w:r w:rsidRPr="00DD117C">
        <w:rPr>
          <w:spacing w:val="-2"/>
        </w:rPr>
        <w:t xml:space="preserve"> </w:t>
      </w:r>
      <w:r w:rsidRPr="00DD117C">
        <w:rPr>
          <w:spacing w:val="1"/>
        </w:rPr>
        <w:t>и</w:t>
      </w:r>
      <w:r w:rsidRPr="00DD117C">
        <w:t>с</w:t>
      </w:r>
      <w:r w:rsidRPr="00DD117C">
        <w:rPr>
          <w:spacing w:val="-2"/>
        </w:rPr>
        <w:t>к</w:t>
      </w:r>
      <w:r w:rsidRPr="00DD117C">
        <w:rPr>
          <w:spacing w:val="1"/>
        </w:rPr>
        <w:t>о</w:t>
      </w:r>
      <w:r w:rsidRPr="00DD117C">
        <w:rPr>
          <w:spacing w:val="-1"/>
        </w:rPr>
        <w:t>п</w:t>
      </w:r>
      <w:r w:rsidRPr="00DD117C">
        <w:t>ае</w:t>
      </w:r>
      <w:r w:rsidRPr="00DD117C">
        <w:rPr>
          <w:spacing w:val="-2"/>
        </w:rPr>
        <w:t>м</w:t>
      </w:r>
      <w:r w:rsidRPr="00DD117C">
        <w:rPr>
          <w:spacing w:val="1"/>
        </w:rPr>
        <w:t>ых</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2"/>
        </w:rPr>
        <w:t xml:space="preserve"> </w:t>
      </w:r>
      <w:r w:rsidRPr="00DD117C">
        <w:t>с</w:t>
      </w:r>
      <w:r w:rsidRPr="00DD117C">
        <w:rPr>
          <w:spacing w:val="-3"/>
        </w:rPr>
        <w:t>т</w:t>
      </w:r>
      <w:r w:rsidRPr="00DD117C">
        <w:rPr>
          <w:spacing w:val="1"/>
        </w:rPr>
        <w:t>р</w:t>
      </w:r>
      <w:r w:rsidRPr="00DD117C">
        <w:t>ан В</w:t>
      </w:r>
      <w:r w:rsidRPr="00DD117C">
        <w:rPr>
          <w:spacing w:val="1"/>
        </w:rPr>
        <w:t>о</w:t>
      </w:r>
      <w:r w:rsidRPr="00DD117C">
        <w:t>ст</w:t>
      </w:r>
      <w:r w:rsidRPr="00DD117C">
        <w:rPr>
          <w:spacing w:val="-1"/>
        </w:rPr>
        <w:t>о</w:t>
      </w:r>
      <w:r w:rsidRPr="00DD117C">
        <w:t>ч</w:t>
      </w:r>
      <w:r w:rsidRPr="00DD117C">
        <w:rPr>
          <w:spacing w:val="-1"/>
        </w:rPr>
        <w:t>н</w:t>
      </w:r>
      <w:r w:rsidRPr="00DD117C">
        <w:rPr>
          <w:spacing w:val="1"/>
        </w:rPr>
        <w:t>о</w:t>
      </w:r>
      <w:r w:rsidRPr="00DD117C">
        <w:t>й</w:t>
      </w:r>
      <w:r w:rsidRPr="00DD117C">
        <w:rPr>
          <w:spacing w:val="2"/>
        </w:rPr>
        <w:t xml:space="preserve"> </w:t>
      </w:r>
      <w:r w:rsidRPr="00DD117C">
        <w:rPr>
          <w:spacing w:val="-1"/>
        </w:rPr>
        <w:t>А</w:t>
      </w:r>
      <w:r w:rsidRPr="00DD117C">
        <w:rPr>
          <w:spacing w:val="-2"/>
        </w:rPr>
        <w:t>ф</w:t>
      </w:r>
      <w:r w:rsidRPr="00DD117C">
        <w:rPr>
          <w:spacing w:val="1"/>
        </w:rPr>
        <w:t>р</w:t>
      </w:r>
      <w:r w:rsidRPr="00DD117C">
        <w:rPr>
          <w:spacing w:val="-1"/>
        </w:rPr>
        <w:t>и</w:t>
      </w:r>
      <w:r w:rsidRPr="00DD117C">
        <w:rPr>
          <w:spacing w:val="-2"/>
        </w:rPr>
        <w:t>к</w:t>
      </w:r>
      <w:r w:rsidRPr="00DD117C">
        <w:t>и</w:t>
      </w:r>
      <w:r w:rsidRPr="00DD117C">
        <w:rPr>
          <w:spacing w:val="2"/>
        </w:rPr>
        <w:t xml:space="preserve"> </w:t>
      </w:r>
      <w:r w:rsidRPr="00DD117C">
        <w:t>(</w:t>
      </w:r>
      <w:r w:rsidRPr="00DD117C">
        <w:rPr>
          <w:spacing w:val="1"/>
        </w:rPr>
        <w:t>р</w:t>
      </w:r>
      <w:r w:rsidRPr="00DD117C">
        <w:t>е</w:t>
      </w:r>
      <w:r w:rsidRPr="00DD117C">
        <w:rPr>
          <w:spacing w:val="-2"/>
        </w:rPr>
        <w:t>г</w:t>
      </w:r>
      <w:r w:rsidRPr="00DD117C">
        <w:rPr>
          <w:spacing w:val="-1"/>
        </w:rPr>
        <w:t>и</w:t>
      </w:r>
      <w:r w:rsidRPr="00DD117C">
        <w:rPr>
          <w:spacing w:val="1"/>
        </w:rPr>
        <w:t>о</w:t>
      </w:r>
      <w:r w:rsidRPr="00DD117C">
        <w:t>н</w:t>
      </w:r>
      <w:r w:rsidRPr="00DD117C">
        <w:rPr>
          <w:spacing w:val="2"/>
        </w:rPr>
        <w:t xml:space="preserve"> </w:t>
      </w:r>
      <w:r w:rsidRPr="00DD117C">
        <w:t>в</w:t>
      </w:r>
      <w:r w:rsidRPr="00DD117C">
        <w:rPr>
          <w:spacing w:val="-4"/>
        </w:rPr>
        <w:t>у</w:t>
      </w:r>
      <w:r w:rsidRPr="00DD117C">
        <w:rPr>
          <w:spacing w:val="-1"/>
        </w:rPr>
        <w:t>л</w:t>
      </w:r>
      <w:r w:rsidRPr="00DD117C">
        <w:t>ка</w:t>
      </w:r>
      <w:r w:rsidRPr="00DD117C">
        <w:rPr>
          <w:spacing w:val="1"/>
        </w:rPr>
        <w:t>н</w:t>
      </w:r>
      <w:r w:rsidRPr="00DD117C">
        <w:rPr>
          <w:spacing w:val="-1"/>
        </w:rPr>
        <w:t>о</w:t>
      </w:r>
      <w:r w:rsidRPr="00DD117C">
        <w:t>в</w:t>
      </w:r>
      <w:r w:rsidRPr="00DD117C">
        <w:rPr>
          <w:spacing w:val="1"/>
        </w:rPr>
        <w:t xml:space="preserve"> </w:t>
      </w:r>
      <w:r w:rsidRPr="00DD117C">
        <w:t>и</w:t>
      </w:r>
      <w:r w:rsidRPr="00DD117C">
        <w:rPr>
          <w:spacing w:val="2"/>
        </w:rPr>
        <w:t xml:space="preserve"> </w:t>
      </w:r>
      <w:r w:rsidRPr="00DD117C">
        <w:rPr>
          <w:spacing w:val="1"/>
        </w:rPr>
        <w:t>р</w:t>
      </w:r>
      <w:r w:rsidRPr="00DD117C">
        <w:t>аз</w:t>
      </w:r>
      <w:r w:rsidRPr="00DD117C">
        <w:rPr>
          <w:spacing w:val="-1"/>
        </w:rPr>
        <w:t>л</w:t>
      </w:r>
      <w:r w:rsidRPr="00DD117C">
        <w:rPr>
          <w:spacing w:val="1"/>
        </w:rPr>
        <w:t>о</w:t>
      </w:r>
      <w:r w:rsidRPr="00DD117C">
        <w:rPr>
          <w:spacing w:val="-3"/>
        </w:rPr>
        <w:t>м</w:t>
      </w:r>
      <w:r w:rsidRPr="00DD117C">
        <w:rPr>
          <w:spacing w:val="1"/>
        </w:rPr>
        <w:t>о</w:t>
      </w:r>
      <w:r w:rsidRPr="00DD117C">
        <w:t xml:space="preserve">в, </w:t>
      </w:r>
      <w:r w:rsidRPr="00DD117C">
        <w:rPr>
          <w:spacing w:val="1"/>
        </w:rPr>
        <w:t>н</w:t>
      </w:r>
      <w:r w:rsidRPr="00DD117C">
        <w:t>а</w:t>
      </w:r>
      <w:r w:rsidRPr="00DD117C">
        <w:rPr>
          <w:spacing w:val="-1"/>
        </w:rPr>
        <w:t>ци</w:t>
      </w:r>
      <w:r w:rsidRPr="00DD117C">
        <w:rPr>
          <w:spacing w:val="1"/>
        </w:rPr>
        <w:t>она</w:t>
      </w:r>
      <w:r w:rsidRPr="00DD117C">
        <w:rPr>
          <w:spacing w:val="-1"/>
        </w:rPr>
        <w:t>льны</w:t>
      </w:r>
      <w:r w:rsidRPr="00DD117C">
        <w:t>х</w:t>
      </w:r>
      <w:r w:rsidRPr="00DD117C">
        <w:rPr>
          <w:spacing w:val="2"/>
        </w:rPr>
        <w:t xml:space="preserve"> </w:t>
      </w:r>
      <w:r w:rsidRPr="00DD117C">
        <w:rPr>
          <w:spacing w:val="1"/>
        </w:rPr>
        <w:t>п</w:t>
      </w:r>
      <w:r w:rsidRPr="00DD117C">
        <w:rPr>
          <w:spacing w:val="-2"/>
        </w:rPr>
        <w:t>а</w:t>
      </w:r>
      <w:r w:rsidRPr="00DD117C">
        <w:rPr>
          <w:spacing w:val="1"/>
        </w:rPr>
        <w:t>р</w:t>
      </w:r>
      <w:r w:rsidRPr="00DD117C">
        <w:rPr>
          <w:spacing w:val="-2"/>
        </w:rPr>
        <w:t>к</w:t>
      </w:r>
      <w:r w:rsidRPr="00DD117C">
        <w:rPr>
          <w:spacing w:val="1"/>
        </w:rPr>
        <w:t>о</w:t>
      </w:r>
      <w:r w:rsidRPr="00DD117C">
        <w:t>в,</w:t>
      </w:r>
      <w:r w:rsidRPr="00DD117C">
        <w:rPr>
          <w:spacing w:val="2"/>
        </w:rPr>
        <w:t xml:space="preserve"> </w:t>
      </w:r>
      <w:r w:rsidRPr="00DD117C">
        <w:rPr>
          <w:spacing w:val="-1"/>
        </w:rPr>
        <w:t>ц</w:t>
      </w:r>
      <w:r w:rsidRPr="00DD117C">
        <w:t>е</w:t>
      </w:r>
      <w:r w:rsidRPr="00DD117C">
        <w:rPr>
          <w:spacing w:val="1"/>
        </w:rPr>
        <w:t>н</w:t>
      </w:r>
      <w:r w:rsidRPr="00DD117C">
        <w:rPr>
          <w:spacing w:val="-3"/>
        </w:rPr>
        <w:t>т</w:t>
      </w:r>
      <w:r w:rsidRPr="00DD117C">
        <w:t>р</w:t>
      </w:r>
      <w:r w:rsidRPr="00DD117C">
        <w:rPr>
          <w:spacing w:val="2"/>
        </w:rPr>
        <w:t xml:space="preserve"> </w:t>
      </w:r>
      <w:r w:rsidRPr="00DD117C">
        <w:rPr>
          <w:spacing w:val="1"/>
        </w:rPr>
        <w:t>п</w:t>
      </w:r>
      <w:r w:rsidRPr="00DD117C">
        <w:rPr>
          <w:spacing w:val="-1"/>
        </w:rPr>
        <w:t>ро</w:t>
      </w:r>
      <w:r w:rsidRPr="00DD117C">
        <w:rPr>
          <w:spacing w:val="1"/>
        </w:rPr>
        <w:t>и</w:t>
      </w:r>
      <w:r w:rsidRPr="00DD117C">
        <w:rPr>
          <w:spacing w:val="-2"/>
        </w:rPr>
        <w:t>с</w:t>
      </w:r>
      <w:r w:rsidRPr="00DD117C">
        <w:rPr>
          <w:spacing w:val="1"/>
        </w:rPr>
        <w:t>х</w:t>
      </w:r>
      <w:r w:rsidRPr="00DD117C">
        <w:rPr>
          <w:spacing w:val="-1"/>
        </w:rPr>
        <w:t>о</w:t>
      </w:r>
      <w:r w:rsidRPr="00DD117C">
        <w:rPr>
          <w:spacing w:val="-2"/>
        </w:rPr>
        <w:t>ж</w:t>
      </w:r>
      <w:r w:rsidRPr="00DD117C">
        <w:rPr>
          <w:spacing w:val="1"/>
        </w:rPr>
        <w:t>д</w:t>
      </w:r>
      <w:r w:rsidRPr="00DD117C">
        <w:t>е</w:t>
      </w:r>
      <w:r w:rsidRPr="00DD117C">
        <w:rPr>
          <w:spacing w:val="-1"/>
        </w:rPr>
        <w:t>н</w:t>
      </w:r>
      <w:r w:rsidRPr="00DD117C">
        <w:rPr>
          <w:spacing w:val="1"/>
        </w:rPr>
        <w:t>и</w:t>
      </w:r>
      <w:r w:rsidRPr="00DD117C">
        <w:t>я</w:t>
      </w:r>
      <w:r w:rsidRPr="00DD117C">
        <w:rPr>
          <w:spacing w:val="1"/>
        </w:rPr>
        <w:t xml:space="preserve"> </w:t>
      </w:r>
      <w:r w:rsidRPr="00DD117C">
        <w:t>к</w:t>
      </w:r>
      <w:r w:rsidRPr="00DD117C">
        <w:rPr>
          <w:spacing w:val="-3"/>
        </w:rPr>
        <w:t>у</w:t>
      </w:r>
      <w:r w:rsidRPr="00DD117C">
        <w:rPr>
          <w:spacing w:val="-1"/>
        </w:rPr>
        <w:t>ль</w:t>
      </w:r>
      <w:r w:rsidRPr="00DD117C">
        <w:rPr>
          <w:spacing w:val="2"/>
        </w:rPr>
        <w:t>т</w:t>
      </w:r>
      <w:r w:rsidRPr="00DD117C">
        <w:rPr>
          <w:spacing w:val="-4"/>
        </w:rPr>
        <w:t>у</w:t>
      </w:r>
      <w:r w:rsidRPr="00DD117C">
        <w:rPr>
          <w:spacing w:val="1"/>
        </w:rPr>
        <w:t>рны</w:t>
      </w:r>
      <w:r w:rsidRPr="00DD117C">
        <w:t xml:space="preserve">х </w:t>
      </w:r>
      <w:r w:rsidRPr="00DD117C">
        <w:rPr>
          <w:spacing w:val="1"/>
        </w:rPr>
        <w:t>р</w:t>
      </w:r>
      <w:r w:rsidRPr="00DD117C">
        <w:t>аст</w:t>
      </w:r>
      <w:r w:rsidRPr="00DD117C">
        <w:rPr>
          <w:spacing w:val="-2"/>
        </w:rPr>
        <w:t>е</w:t>
      </w:r>
      <w:r w:rsidRPr="00DD117C">
        <w:rPr>
          <w:spacing w:val="1"/>
        </w:rPr>
        <w:t>н</w:t>
      </w:r>
      <w:r w:rsidRPr="00DD117C">
        <w:rPr>
          <w:spacing w:val="-1"/>
        </w:rPr>
        <w:t>и</w:t>
      </w:r>
      <w:r w:rsidRPr="00DD117C">
        <w:t>й</w:t>
      </w:r>
      <w:r w:rsidRPr="00DD117C">
        <w:rPr>
          <w:spacing w:val="1"/>
        </w:rPr>
        <w:t xml:space="preserve"> </w:t>
      </w:r>
      <w:r w:rsidRPr="00DD117C">
        <w:t>и</w:t>
      </w:r>
      <w:r w:rsidRPr="00DD117C">
        <w:rPr>
          <w:spacing w:val="1"/>
        </w:rPr>
        <w:t xml:space="preserve"> </w:t>
      </w:r>
      <w:r w:rsidRPr="00DD117C">
        <w:rPr>
          <w:spacing w:val="-1"/>
        </w:rPr>
        <w:t>д</w:t>
      </w:r>
      <w:r w:rsidRPr="00DD117C">
        <w:rPr>
          <w:spacing w:val="1"/>
        </w:rPr>
        <w:t>р</w:t>
      </w:r>
      <w:r w:rsidRPr="00DD117C">
        <w:t>ев</w:t>
      </w:r>
      <w:r w:rsidRPr="00DD117C">
        <w:rPr>
          <w:spacing w:val="-2"/>
        </w:rPr>
        <w:t>н</w:t>
      </w:r>
      <w:r w:rsidRPr="00DD117C">
        <w:rPr>
          <w:spacing w:val="-1"/>
        </w:rPr>
        <w:t>и</w:t>
      </w:r>
      <w:r w:rsidRPr="00DD117C">
        <w:t>х г</w:t>
      </w:r>
      <w:r w:rsidRPr="00DD117C">
        <w:rPr>
          <w:spacing w:val="1"/>
        </w:rPr>
        <w:t>о</w:t>
      </w:r>
      <w:r w:rsidRPr="00DD117C">
        <w:t>с</w:t>
      </w:r>
      <w:r w:rsidRPr="00DD117C">
        <w:rPr>
          <w:spacing w:val="-3"/>
        </w:rPr>
        <w:t>у</w:t>
      </w:r>
      <w:r w:rsidRPr="00DD117C">
        <w:rPr>
          <w:spacing w:val="1"/>
        </w:rPr>
        <w:t>д</w:t>
      </w:r>
      <w:r w:rsidRPr="00DD117C">
        <w:t>а</w:t>
      </w:r>
      <w:r w:rsidRPr="00DD117C">
        <w:rPr>
          <w:spacing w:val="1"/>
        </w:rPr>
        <w:t>р</w:t>
      </w:r>
      <w:r w:rsidRPr="00DD117C">
        <w:t>ств).</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2"/>
        </w:rPr>
        <w:t xml:space="preserve"> </w:t>
      </w:r>
      <w:r w:rsidRPr="00DD117C">
        <w:t>с</w:t>
      </w:r>
      <w:r w:rsidRPr="00DD117C">
        <w:rPr>
          <w:spacing w:val="-3"/>
        </w:rPr>
        <w:t>т</w:t>
      </w:r>
      <w:r w:rsidRPr="00DD117C">
        <w:rPr>
          <w:spacing w:val="1"/>
        </w:rPr>
        <w:t>р</w:t>
      </w:r>
      <w:r w:rsidRPr="00DD117C">
        <w:rPr>
          <w:spacing w:val="-2"/>
        </w:rPr>
        <w:t>а</w:t>
      </w:r>
      <w:r w:rsidRPr="00DD117C">
        <w:t>н Юж</w:t>
      </w:r>
      <w:r w:rsidRPr="00DD117C">
        <w:rPr>
          <w:spacing w:val="-2"/>
        </w:rPr>
        <w:t>н</w:t>
      </w:r>
      <w:r w:rsidRPr="00DD117C">
        <w:rPr>
          <w:spacing w:val="1"/>
        </w:rPr>
        <w:t>о</w:t>
      </w:r>
      <w:r w:rsidRPr="00DD117C">
        <w:t>й</w:t>
      </w:r>
      <w:r w:rsidRPr="00DD117C">
        <w:rPr>
          <w:spacing w:val="2"/>
        </w:rPr>
        <w:t xml:space="preserve"> </w:t>
      </w:r>
      <w:r w:rsidRPr="00DD117C">
        <w:rPr>
          <w:spacing w:val="-1"/>
        </w:rPr>
        <w:t>А</w:t>
      </w:r>
      <w:r w:rsidRPr="00DD117C">
        <w:rPr>
          <w:spacing w:val="-2"/>
        </w:rPr>
        <w:t>ф</w:t>
      </w:r>
      <w:r w:rsidRPr="00DD117C">
        <w:rPr>
          <w:spacing w:val="-1"/>
        </w:rPr>
        <w:t>р</w:t>
      </w:r>
      <w:r w:rsidRPr="00DD117C">
        <w:rPr>
          <w:spacing w:val="1"/>
        </w:rPr>
        <w:t>и</w:t>
      </w:r>
      <w:r w:rsidRPr="00DD117C">
        <w:t xml:space="preserve">ки </w:t>
      </w:r>
      <w:r w:rsidRPr="00DD117C">
        <w:rPr>
          <w:spacing w:val="-2"/>
        </w:rPr>
        <w:t>(</w:t>
      </w:r>
      <w:r w:rsidRPr="00DD117C">
        <w:rPr>
          <w:spacing w:val="1"/>
        </w:rPr>
        <w:t>р</w:t>
      </w:r>
      <w:r w:rsidRPr="00DD117C">
        <w:t>е</w:t>
      </w:r>
      <w:r w:rsidRPr="00DD117C">
        <w:rPr>
          <w:spacing w:val="-2"/>
        </w:rPr>
        <w:t>г</w:t>
      </w:r>
      <w:r w:rsidRPr="00DD117C">
        <w:rPr>
          <w:spacing w:val="1"/>
        </w:rPr>
        <w:t>и</w:t>
      </w:r>
      <w:r w:rsidRPr="00DD117C">
        <w:rPr>
          <w:spacing w:val="-1"/>
        </w:rPr>
        <w:t>о</w:t>
      </w:r>
      <w:r w:rsidRPr="00DD117C">
        <w:t>н</w:t>
      </w:r>
      <w:r w:rsidRPr="00DD117C">
        <w:rPr>
          <w:spacing w:val="2"/>
        </w:rPr>
        <w:t xml:space="preserve"> </w:t>
      </w:r>
      <w:r w:rsidRPr="00DD117C">
        <w:rPr>
          <w:spacing w:val="-2"/>
        </w:rPr>
        <w:t>г</w:t>
      </w:r>
      <w:r w:rsidRPr="00DD117C">
        <w:rPr>
          <w:spacing w:val="1"/>
        </w:rPr>
        <w:t>о</w:t>
      </w:r>
      <w:r w:rsidRPr="00DD117C">
        <w:t xml:space="preserve">р </w:t>
      </w:r>
      <w:r w:rsidRPr="00DD117C">
        <w:rPr>
          <w:spacing w:val="1"/>
        </w:rPr>
        <w:t>п</w:t>
      </w:r>
      <w:r w:rsidRPr="00DD117C">
        <w:rPr>
          <w:spacing w:val="-1"/>
        </w:rPr>
        <w:t>р</w:t>
      </w:r>
      <w:r w:rsidRPr="00DD117C">
        <w:rPr>
          <w:spacing w:val="1"/>
        </w:rPr>
        <w:t>и</w:t>
      </w:r>
      <w:r w:rsidRPr="00DD117C">
        <w:t>ч</w:t>
      </w:r>
      <w:r w:rsidRPr="00DD117C">
        <w:rPr>
          <w:spacing w:val="-3"/>
        </w:rPr>
        <w:t>у</w:t>
      </w:r>
      <w:r w:rsidRPr="00DD117C">
        <w:rPr>
          <w:spacing w:val="-1"/>
        </w:rPr>
        <w:t>дл</w:t>
      </w:r>
      <w:r w:rsidRPr="00DD117C">
        <w:rPr>
          <w:spacing w:val="1"/>
        </w:rPr>
        <w:t>и</w:t>
      </w:r>
      <w:r w:rsidRPr="00DD117C">
        <w:t>вой</w:t>
      </w:r>
      <w:r w:rsidRPr="00DD117C">
        <w:rPr>
          <w:spacing w:val="1"/>
        </w:rPr>
        <w:t xml:space="preserve"> </w:t>
      </w:r>
      <w:r w:rsidRPr="00DD117C">
        <w:rPr>
          <w:spacing w:val="-2"/>
        </w:rPr>
        <w:t>ф</w:t>
      </w:r>
      <w:r w:rsidRPr="00DD117C">
        <w:rPr>
          <w:spacing w:val="1"/>
        </w:rPr>
        <w:t>ор</w:t>
      </w:r>
      <w:r w:rsidRPr="00DD117C">
        <w:rPr>
          <w:spacing w:val="-3"/>
        </w:rPr>
        <w:t>м</w:t>
      </w:r>
      <w:r w:rsidRPr="00DD117C">
        <w:t>ы</w:t>
      </w:r>
      <w:r w:rsidRPr="00DD117C">
        <w:rPr>
          <w:spacing w:val="2"/>
        </w:rPr>
        <w:t xml:space="preserve"> </w:t>
      </w:r>
      <w:r w:rsidRPr="00DD117C">
        <w:t xml:space="preserve">и </w:t>
      </w:r>
      <w:r w:rsidRPr="00DD117C">
        <w:rPr>
          <w:spacing w:val="1"/>
        </w:rPr>
        <w:t>п</w:t>
      </w:r>
      <w:r w:rsidRPr="00DD117C">
        <w:rPr>
          <w:spacing w:val="-4"/>
        </w:rPr>
        <w:t>у</w:t>
      </w:r>
      <w:r w:rsidRPr="00DD117C">
        <w:t>сты</w:t>
      </w:r>
      <w:r w:rsidRPr="00DD117C">
        <w:rPr>
          <w:spacing w:val="1"/>
        </w:rPr>
        <w:t>н</w:t>
      </w:r>
      <w:r w:rsidRPr="00DD117C">
        <w:rPr>
          <w:spacing w:val="-1"/>
        </w:rPr>
        <w:t>ь</w:t>
      </w:r>
      <w:r w:rsidRPr="00DD117C">
        <w:t>,</w:t>
      </w:r>
      <w:r w:rsidRPr="00DD117C">
        <w:rPr>
          <w:spacing w:val="1"/>
        </w:rPr>
        <w:t xml:space="preserve"> </w:t>
      </w:r>
      <w:r w:rsidRPr="00DD117C">
        <w:t>с</w:t>
      </w:r>
      <w:r w:rsidRPr="00DD117C">
        <w:rPr>
          <w:spacing w:val="2"/>
        </w:rPr>
        <w:t xml:space="preserve"> </w:t>
      </w:r>
      <w:r w:rsidRPr="00DD117C">
        <w:rPr>
          <w:spacing w:val="-1"/>
        </w:rPr>
        <w:t>р</w:t>
      </w:r>
      <w:r w:rsidRPr="00DD117C">
        <w:t>аз</w:t>
      </w:r>
      <w:r w:rsidRPr="00DD117C">
        <w:rPr>
          <w:spacing w:val="-1"/>
        </w:rPr>
        <w:t>в</w:t>
      </w:r>
      <w:r w:rsidRPr="00DD117C">
        <w:rPr>
          <w:spacing w:val="1"/>
        </w:rPr>
        <w:t>и</w:t>
      </w:r>
      <w:r w:rsidRPr="00DD117C">
        <w:rPr>
          <w:spacing w:val="-3"/>
        </w:rPr>
        <w:t>т</w:t>
      </w:r>
      <w:r w:rsidRPr="00DD117C">
        <w:rPr>
          <w:spacing w:val="1"/>
        </w:rPr>
        <w:t>о</w:t>
      </w:r>
      <w:r w:rsidRPr="00DD117C">
        <w:t>й м</w:t>
      </w:r>
      <w:r w:rsidRPr="00DD117C">
        <w:rPr>
          <w:spacing w:val="-2"/>
        </w:rPr>
        <w:t>и</w:t>
      </w:r>
      <w:r w:rsidRPr="00DD117C">
        <w:rPr>
          <w:spacing w:val="1"/>
        </w:rPr>
        <w:t>ро</w:t>
      </w:r>
      <w:r w:rsidRPr="00DD117C">
        <w:rPr>
          <w:spacing w:val="-3"/>
        </w:rPr>
        <w:t>в</w:t>
      </w:r>
      <w:r w:rsidRPr="00DD117C">
        <w:rPr>
          <w:spacing w:val="-1"/>
        </w:rPr>
        <w:t>о</w:t>
      </w:r>
      <w:r w:rsidRPr="00DD117C">
        <w:t>й</w:t>
      </w:r>
      <w:r w:rsidRPr="00DD117C">
        <w:rPr>
          <w:spacing w:val="2"/>
        </w:rPr>
        <w:t xml:space="preserve"> </w:t>
      </w:r>
      <w:r w:rsidRPr="00DD117C">
        <w:rPr>
          <w:spacing w:val="-1"/>
        </w:rPr>
        <w:t>до</w:t>
      </w:r>
      <w:r w:rsidRPr="00DD117C">
        <w:rPr>
          <w:spacing w:val="1"/>
        </w:rPr>
        <w:t>б</w:t>
      </w:r>
      <w:r w:rsidRPr="00DD117C">
        <w:rPr>
          <w:spacing w:val="-1"/>
        </w:rPr>
        <w:t>ы</w:t>
      </w:r>
      <w:r w:rsidRPr="00DD117C">
        <w:rPr>
          <w:spacing w:val="-2"/>
        </w:rPr>
        <w:t>ч</w:t>
      </w:r>
      <w:r w:rsidRPr="00DD117C">
        <w:t>ей</w:t>
      </w:r>
      <w:r w:rsidRPr="00DD117C">
        <w:rPr>
          <w:spacing w:val="3"/>
        </w:rPr>
        <w:t xml:space="preserve"> </w:t>
      </w:r>
      <w:r w:rsidRPr="00DD117C">
        <w:t>ал</w:t>
      </w:r>
      <w:r w:rsidRPr="00DD117C">
        <w:rPr>
          <w:spacing w:val="-1"/>
        </w:rPr>
        <w:t>м</w:t>
      </w:r>
      <w:r w:rsidRPr="00DD117C">
        <w:t>а</w:t>
      </w:r>
      <w:r w:rsidRPr="00DD117C">
        <w:rPr>
          <w:spacing w:val="-3"/>
        </w:rPr>
        <w:t>з</w:t>
      </w:r>
      <w:r w:rsidRPr="00DD117C">
        <w:rPr>
          <w:spacing w:val="1"/>
        </w:rPr>
        <w:t>о</w:t>
      </w:r>
      <w:r w:rsidRPr="00DD117C">
        <w:t>в</w:t>
      </w:r>
      <w:r w:rsidRPr="00DD117C">
        <w:rPr>
          <w:spacing w:val="1"/>
        </w:rPr>
        <w:t xml:space="preserve"> </w:t>
      </w:r>
      <w:r w:rsidRPr="00DD117C">
        <w:t>и са</w:t>
      </w:r>
      <w:r w:rsidRPr="00DD117C">
        <w:rPr>
          <w:spacing w:val="-2"/>
        </w:rPr>
        <w:t>м</w:t>
      </w:r>
      <w:r w:rsidRPr="00DD117C">
        <w:rPr>
          <w:spacing w:val="1"/>
        </w:rPr>
        <w:t>о</w:t>
      </w:r>
      <w:r w:rsidRPr="00DD117C">
        <w:t xml:space="preserve">й </w:t>
      </w:r>
      <w:r w:rsidRPr="00DD117C">
        <w:rPr>
          <w:spacing w:val="-1"/>
        </w:rPr>
        <w:t>б</w:t>
      </w:r>
      <w:r w:rsidRPr="00DD117C">
        <w:rPr>
          <w:spacing w:val="1"/>
        </w:rPr>
        <w:t>о</w:t>
      </w:r>
      <w:r w:rsidRPr="00DD117C">
        <w:t>га</w:t>
      </w:r>
      <w:r w:rsidRPr="00DD117C">
        <w:rPr>
          <w:spacing w:val="-3"/>
        </w:rPr>
        <w:t>т</w:t>
      </w:r>
      <w:r w:rsidRPr="00DD117C">
        <w:rPr>
          <w:spacing w:val="1"/>
        </w:rPr>
        <w:t>о</w:t>
      </w:r>
      <w:r w:rsidRPr="00DD117C">
        <w:t>й ст</w:t>
      </w:r>
      <w:r w:rsidRPr="00DD117C">
        <w:rPr>
          <w:spacing w:val="1"/>
        </w:rPr>
        <w:t>р</w:t>
      </w:r>
      <w:r w:rsidRPr="00DD117C">
        <w:rPr>
          <w:spacing w:val="-2"/>
        </w:rPr>
        <w:t>а</w:t>
      </w:r>
      <w:r w:rsidRPr="00DD117C">
        <w:rPr>
          <w:spacing w:val="-1"/>
        </w:rPr>
        <w:t>но</w:t>
      </w:r>
      <w:r w:rsidRPr="00DD117C">
        <w:t>й к</w:t>
      </w:r>
      <w:r w:rsidRPr="00DD117C">
        <w:rPr>
          <w:spacing w:val="-1"/>
        </w:rPr>
        <w:t>о</w:t>
      </w:r>
      <w:r w:rsidRPr="00DD117C">
        <w:rPr>
          <w:spacing w:val="1"/>
        </w:rPr>
        <w:t>н</w:t>
      </w:r>
      <w:r w:rsidRPr="00DD117C">
        <w:t>т</w:t>
      </w:r>
      <w:r w:rsidRPr="00DD117C">
        <w:rPr>
          <w:spacing w:val="-2"/>
        </w:rPr>
        <w:t>и</w:t>
      </w:r>
      <w:r w:rsidRPr="00DD117C">
        <w:rPr>
          <w:spacing w:val="1"/>
        </w:rPr>
        <w:t>н</w:t>
      </w:r>
      <w:r w:rsidRPr="00DD117C">
        <w:t>е</w:t>
      </w:r>
      <w:r w:rsidRPr="00DD117C">
        <w:rPr>
          <w:spacing w:val="1"/>
        </w:rPr>
        <w:t>н</w:t>
      </w:r>
      <w:r w:rsidRPr="00DD117C">
        <w:rPr>
          <w:spacing w:val="-3"/>
        </w:rPr>
        <w:t>т</w:t>
      </w:r>
      <w:r w:rsidRPr="00DD117C">
        <w:t>а (</w:t>
      </w:r>
      <w:r w:rsidRPr="00DD117C">
        <w:rPr>
          <w:spacing w:val="-1"/>
        </w:rPr>
        <w:t>ЮА</w:t>
      </w:r>
      <w:r w:rsidRPr="00DD117C">
        <w:t>Р)).</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А</w:t>
      </w:r>
      <w:r w:rsidRPr="00DD117C">
        <w:rPr>
          <w:b/>
          <w:bCs/>
        </w:rPr>
        <w:t>вс</w:t>
      </w:r>
      <w:r w:rsidRPr="00DD117C">
        <w:rPr>
          <w:b/>
          <w:bCs/>
          <w:spacing w:val="1"/>
        </w:rPr>
        <w:t>т</w:t>
      </w:r>
      <w:r w:rsidRPr="00DD117C">
        <w:rPr>
          <w:b/>
          <w:bCs/>
        </w:rPr>
        <w:t>р</w:t>
      </w:r>
      <w:r w:rsidRPr="00DD117C">
        <w:rPr>
          <w:b/>
          <w:bCs/>
          <w:spacing w:val="-1"/>
        </w:rPr>
        <w:t>а</w:t>
      </w:r>
      <w:r w:rsidRPr="00DD117C">
        <w:rPr>
          <w:b/>
          <w:bCs/>
          <w:spacing w:val="1"/>
        </w:rPr>
        <w:t>л</w:t>
      </w:r>
      <w:r w:rsidRPr="00DD117C">
        <w:rPr>
          <w:b/>
          <w:bCs/>
          <w:spacing w:val="-1"/>
        </w:rPr>
        <w:t>и</w:t>
      </w:r>
      <w:r w:rsidRPr="00DD117C">
        <w:rPr>
          <w:b/>
          <w:bCs/>
        </w:rPr>
        <w:t>я</w:t>
      </w:r>
      <w:r w:rsidRPr="00DD117C">
        <w:rPr>
          <w:b/>
          <w:bCs/>
          <w:spacing w:val="-1"/>
        </w:rPr>
        <w:t xml:space="preserve"> </w:t>
      </w:r>
      <w:r w:rsidRPr="00DD117C">
        <w:rPr>
          <w:b/>
          <w:bCs/>
        </w:rPr>
        <w:t>и О</w:t>
      </w:r>
      <w:r w:rsidRPr="00DD117C">
        <w:rPr>
          <w:b/>
          <w:bCs/>
          <w:spacing w:val="-2"/>
        </w:rPr>
        <w:t>к</w:t>
      </w:r>
      <w:r w:rsidRPr="00DD117C">
        <w:rPr>
          <w:b/>
          <w:bCs/>
        </w:rPr>
        <w:t>е</w:t>
      </w:r>
      <w:r w:rsidRPr="00DD117C">
        <w:rPr>
          <w:b/>
          <w:bCs/>
          <w:spacing w:val="-1"/>
        </w:rPr>
        <w:t>ани</w:t>
      </w:r>
      <w:r w:rsidRPr="00DD117C">
        <w:rPr>
          <w:b/>
          <w:bCs/>
        </w:rPr>
        <w:t>я.</w:t>
      </w:r>
      <w:r w:rsidRPr="00DD117C">
        <w:rPr>
          <w:b/>
          <w:bCs/>
          <w:spacing w:val="-1"/>
        </w:rPr>
        <w:t xml:space="preserve"> </w:t>
      </w:r>
      <w:r w:rsidRPr="00DD117C">
        <w:rPr>
          <w:spacing w:val="1"/>
        </w:rPr>
        <w:t>Г</w:t>
      </w:r>
      <w:r w:rsidRPr="00DD117C">
        <w:t>е</w:t>
      </w:r>
      <w:r w:rsidRPr="00DD117C">
        <w:rPr>
          <w:spacing w:val="1"/>
        </w:rPr>
        <w:t>о</w:t>
      </w:r>
      <w:r w:rsidRPr="00DD117C">
        <w:t>г</w:t>
      </w:r>
      <w:r w:rsidRPr="00DD117C">
        <w:rPr>
          <w:spacing w:val="-1"/>
        </w:rPr>
        <w:t>р</w:t>
      </w:r>
      <w:r w:rsidRPr="00DD117C">
        <w:t>аф</w:t>
      </w:r>
      <w:r w:rsidRPr="00DD117C">
        <w:rPr>
          <w:spacing w:val="-1"/>
        </w:rPr>
        <w:t>и</w:t>
      </w:r>
      <w:r w:rsidRPr="00DD117C">
        <w:t>че</w:t>
      </w:r>
      <w:r w:rsidRPr="00DD117C">
        <w:rPr>
          <w:spacing w:val="-2"/>
        </w:rPr>
        <w:t>с</w:t>
      </w:r>
      <w:r w:rsidRPr="00DD117C">
        <w:t>к</w:t>
      </w:r>
      <w:r w:rsidRPr="00DD117C">
        <w:rPr>
          <w:spacing w:val="-1"/>
        </w:rPr>
        <w:t>о</w:t>
      </w:r>
      <w:r w:rsidRPr="00DD117C">
        <w:t>е п</w:t>
      </w:r>
      <w:r w:rsidRPr="00DD117C">
        <w:rPr>
          <w:spacing w:val="1"/>
        </w:rPr>
        <w:t>о</w:t>
      </w:r>
      <w:r w:rsidRPr="00DD117C">
        <w:rPr>
          <w:spacing w:val="-3"/>
        </w:rPr>
        <w:t>л</w:t>
      </w:r>
      <w:r w:rsidRPr="00DD117C">
        <w:rPr>
          <w:spacing w:val="1"/>
        </w:rPr>
        <w:t>о</w:t>
      </w:r>
      <w:r w:rsidRPr="00DD117C">
        <w:t>ж</w:t>
      </w:r>
      <w:r w:rsidRPr="00DD117C">
        <w:rPr>
          <w:spacing w:val="-2"/>
        </w:rPr>
        <w:t>е</w:t>
      </w:r>
      <w:r w:rsidRPr="00DD117C">
        <w:rPr>
          <w:spacing w:val="1"/>
        </w:rPr>
        <w:t>н</w:t>
      </w:r>
      <w:r w:rsidRPr="00DD117C">
        <w:rPr>
          <w:spacing w:val="-1"/>
        </w:rPr>
        <w:t>и</w:t>
      </w:r>
      <w:r w:rsidRPr="00DD117C">
        <w:t>е,</w:t>
      </w:r>
      <w:r w:rsidRPr="00DD117C">
        <w:rPr>
          <w:spacing w:val="-1"/>
        </w:rPr>
        <w:t xml:space="preserve"> </w:t>
      </w:r>
      <w:r w:rsidRPr="00DD117C">
        <w:rPr>
          <w:spacing w:val="1"/>
        </w:rPr>
        <w:t>и</w:t>
      </w:r>
      <w:r w:rsidRPr="00DD117C">
        <w:t>с</w:t>
      </w:r>
      <w:r w:rsidRPr="00DD117C">
        <w:rPr>
          <w:spacing w:val="-3"/>
        </w:rPr>
        <w:t>т</w:t>
      </w:r>
      <w:r w:rsidRPr="00DD117C">
        <w:rPr>
          <w:spacing w:val="1"/>
        </w:rPr>
        <w:t>о</w:t>
      </w:r>
      <w:r w:rsidRPr="00DD117C">
        <w:rPr>
          <w:spacing w:val="-1"/>
        </w:rPr>
        <w:t>р</w:t>
      </w:r>
      <w:r w:rsidRPr="00DD117C">
        <w:rPr>
          <w:spacing w:val="1"/>
        </w:rPr>
        <w:t>и</w:t>
      </w:r>
      <w:r w:rsidRPr="00DD117C">
        <w:t>я иссл</w:t>
      </w:r>
      <w:r w:rsidRPr="00DD117C">
        <w:rPr>
          <w:spacing w:val="-3"/>
        </w:rPr>
        <w:t>е</w:t>
      </w:r>
      <w:r w:rsidRPr="00DD117C">
        <w:rPr>
          <w:spacing w:val="1"/>
        </w:rPr>
        <w:t>до</w:t>
      </w:r>
      <w:r w:rsidRPr="00DD117C">
        <w:t>в</w:t>
      </w:r>
      <w:r w:rsidRPr="00DD117C">
        <w:rPr>
          <w:spacing w:val="-3"/>
        </w:rPr>
        <w:t>а</w:t>
      </w:r>
      <w:r w:rsidRPr="00DD117C">
        <w:rPr>
          <w:spacing w:val="-1"/>
        </w:rPr>
        <w:t>н</w:t>
      </w:r>
      <w:r w:rsidRPr="00DD117C">
        <w:rPr>
          <w:spacing w:val="1"/>
        </w:rPr>
        <w:t>и</w:t>
      </w:r>
      <w:r w:rsidRPr="00DD117C">
        <w:t>я, о</w:t>
      </w:r>
      <w:r w:rsidRPr="00DD117C">
        <w:rPr>
          <w:spacing w:val="-2"/>
        </w:rPr>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w:t>
      </w:r>
      <w:r w:rsidRPr="00DD117C">
        <w:rPr>
          <w:spacing w:val="1"/>
        </w:rPr>
        <w:t xml:space="preserve"> </w:t>
      </w:r>
      <w:r w:rsidRPr="00DD117C">
        <w:rPr>
          <w:spacing w:val="-2"/>
        </w:rPr>
        <w:t>п</w:t>
      </w:r>
      <w:r w:rsidRPr="00DD117C">
        <w:rPr>
          <w:spacing w:val="1"/>
        </w:rPr>
        <w:t>р</w:t>
      </w:r>
      <w:r w:rsidRPr="00DD117C">
        <w:rPr>
          <w:spacing w:val="-1"/>
        </w:rPr>
        <w:t>ир</w:t>
      </w:r>
      <w:r w:rsidRPr="00DD117C">
        <w:rPr>
          <w:spacing w:val="1"/>
        </w:rPr>
        <w:t>о</w:t>
      </w:r>
      <w:r w:rsidRPr="00DD117C">
        <w:rPr>
          <w:spacing w:val="-1"/>
        </w:rPr>
        <w:t>д</w:t>
      </w:r>
      <w:r w:rsidRPr="00DD117C">
        <w:t>ы</w:t>
      </w:r>
      <w:r w:rsidRPr="00DD117C">
        <w:rPr>
          <w:spacing w:val="1"/>
        </w:rPr>
        <w:t xml:space="preserve"> </w:t>
      </w:r>
      <w:r w:rsidRPr="00DD117C">
        <w:t>ма</w:t>
      </w:r>
      <w:r w:rsidRPr="00DD117C">
        <w:rPr>
          <w:spacing w:val="-3"/>
        </w:rPr>
        <w:t>т</w:t>
      </w:r>
      <w:r w:rsidRPr="00DD117C">
        <w:t>е</w:t>
      </w:r>
      <w:r w:rsidRPr="00DD117C">
        <w:rPr>
          <w:spacing w:val="1"/>
        </w:rPr>
        <w:t>р</w:t>
      </w:r>
      <w:r w:rsidRPr="00DD117C">
        <w:rPr>
          <w:spacing w:val="-1"/>
        </w:rPr>
        <w:t>и</w:t>
      </w:r>
      <w:r w:rsidRPr="00DD117C">
        <w:t>ка. Эндемики.</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А</w:t>
      </w:r>
      <w:r w:rsidRPr="00DD117C">
        <w:t>встрал</w:t>
      </w:r>
      <w:r w:rsidRPr="00DD117C">
        <w:rPr>
          <w:spacing w:val="-2"/>
        </w:rPr>
        <w:t>и</w:t>
      </w:r>
      <w:r w:rsidRPr="00DD117C">
        <w:rPr>
          <w:spacing w:val="1"/>
        </w:rPr>
        <w:t>й</w:t>
      </w:r>
      <w:r w:rsidRPr="00DD117C">
        <w:t>с</w:t>
      </w:r>
      <w:r w:rsidRPr="00DD117C">
        <w:rPr>
          <w:spacing w:val="-2"/>
        </w:rPr>
        <w:t>к</w:t>
      </w:r>
      <w:r w:rsidRPr="00DD117C">
        <w:rPr>
          <w:spacing w:val="1"/>
        </w:rPr>
        <w:t>и</w:t>
      </w:r>
      <w:r w:rsidRPr="00DD117C">
        <w:t>й С</w:t>
      </w:r>
      <w:r w:rsidRPr="00DD117C">
        <w:rPr>
          <w:spacing w:val="-1"/>
        </w:rPr>
        <w:t>ою</w:t>
      </w:r>
      <w:r w:rsidRPr="00DD117C">
        <w:t>з</w:t>
      </w:r>
      <w:r w:rsidRPr="00DD117C">
        <w:rPr>
          <w:spacing w:val="2"/>
        </w:rPr>
        <w:t xml:space="preserve"> </w:t>
      </w:r>
      <w:r w:rsidRPr="00DD117C">
        <w:t>(ге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rPr>
          <w:spacing w:val="4"/>
        </w:rPr>
        <w:t>е</w:t>
      </w:r>
      <w:r w:rsidRPr="00DD117C">
        <w:t>с</w:t>
      </w:r>
      <w:r w:rsidRPr="00DD117C">
        <w:rPr>
          <w:spacing w:val="-2"/>
        </w:rPr>
        <w:t>к</w:t>
      </w:r>
      <w:r w:rsidRPr="00DD117C">
        <w:rPr>
          <w:spacing w:val="1"/>
        </w:rPr>
        <w:t>и</w:t>
      </w:r>
      <w:r w:rsidRPr="00DD117C">
        <w:t>й</w:t>
      </w:r>
      <w:r w:rsidRPr="00DD117C">
        <w:rPr>
          <w:spacing w:val="1"/>
        </w:rPr>
        <w:t xml:space="preserve"> </w:t>
      </w:r>
      <w:r w:rsidRPr="00DD117C">
        <w:rPr>
          <w:spacing w:val="-4"/>
        </w:rPr>
        <w:t>у</w:t>
      </w:r>
      <w:r w:rsidRPr="00DD117C">
        <w:rPr>
          <w:spacing w:val="1"/>
        </w:rPr>
        <w:t>ни</w:t>
      </w:r>
      <w:r w:rsidRPr="00DD117C">
        <w:t>к</w:t>
      </w:r>
      <w:r w:rsidRPr="00DD117C">
        <w:rPr>
          <w:spacing w:val="-3"/>
        </w:rPr>
        <w:t>у</w:t>
      </w:r>
      <w:r w:rsidRPr="00DD117C">
        <w:t>м</w:t>
      </w:r>
      <w:r w:rsidRPr="00DD117C">
        <w:rPr>
          <w:spacing w:val="4"/>
        </w:rPr>
        <w:t xml:space="preserve"> </w:t>
      </w:r>
      <w:r w:rsidRPr="00DD117C">
        <w:t>–</w:t>
      </w:r>
      <w:r w:rsidRPr="00DD117C">
        <w:rPr>
          <w:spacing w:val="4"/>
        </w:rPr>
        <w:t xml:space="preserve"> </w:t>
      </w:r>
      <w:r w:rsidRPr="00DD117C">
        <w:t>ст</w:t>
      </w:r>
      <w:r w:rsidRPr="00DD117C">
        <w:rPr>
          <w:spacing w:val="1"/>
        </w:rPr>
        <w:t>р</w:t>
      </w:r>
      <w:r w:rsidRPr="00DD117C">
        <w:rPr>
          <w:spacing w:val="-2"/>
        </w:rPr>
        <w:t>а</w:t>
      </w:r>
      <w:r w:rsidRPr="00DD117C">
        <w:rPr>
          <w:spacing w:val="1"/>
        </w:rPr>
        <w:t>на</w:t>
      </w:r>
      <w:r w:rsidRPr="00DD117C">
        <w:t>-</w:t>
      </w:r>
      <w:r w:rsidRPr="00DD117C">
        <w:rPr>
          <w:spacing w:val="-3"/>
        </w:rPr>
        <w:t>м</w:t>
      </w:r>
      <w:r w:rsidRPr="00DD117C">
        <w:t>ате</w:t>
      </w:r>
      <w:r w:rsidRPr="00DD117C">
        <w:rPr>
          <w:spacing w:val="-1"/>
        </w:rPr>
        <w:t>р</w:t>
      </w:r>
      <w:r w:rsidRPr="00DD117C">
        <w:rPr>
          <w:spacing w:val="1"/>
        </w:rPr>
        <w:t>и</w:t>
      </w:r>
      <w:r w:rsidRPr="00DD117C">
        <w:rPr>
          <w:spacing w:val="-2"/>
        </w:rPr>
        <w:t>к</w:t>
      </w:r>
      <w:r w:rsidRPr="00DD117C">
        <w:t>;</w:t>
      </w:r>
      <w:r w:rsidRPr="00DD117C">
        <w:rPr>
          <w:spacing w:val="3"/>
        </w:rPr>
        <w:t xml:space="preserve"> </w:t>
      </w:r>
      <w:r w:rsidRPr="00DD117C">
        <w:t>са</w:t>
      </w:r>
      <w:r w:rsidRPr="00DD117C">
        <w:rPr>
          <w:spacing w:val="-2"/>
        </w:rPr>
        <w:t>м</w:t>
      </w:r>
      <w:r w:rsidRPr="00DD117C">
        <w:rPr>
          <w:spacing w:val="-1"/>
        </w:rPr>
        <w:t>ы</w:t>
      </w:r>
      <w:r w:rsidRPr="00DD117C">
        <w:t>й ма</w:t>
      </w:r>
      <w:r w:rsidRPr="00DD117C">
        <w:rPr>
          <w:spacing w:val="-1"/>
        </w:rPr>
        <w:t>л</w:t>
      </w:r>
      <w:r w:rsidRPr="00DD117C">
        <w:t>е</w:t>
      </w:r>
      <w:r w:rsidRPr="00DD117C">
        <w:rPr>
          <w:spacing w:val="1"/>
        </w:rPr>
        <w:t>н</w:t>
      </w:r>
      <w:r w:rsidRPr="00DD117C">
        <w:rPr>
          <w:spacing w:val="-1"/>
        </w:rPr>
        <w:t>ь</w:t>
      </w:r>
      <w:r w:rsidRPr="00DD117C">
        <w:rPr>
          <w:spacing w:val="-2"/>
        </w:rPr>
        <w:t>к</w:t>
      </w:r>
      <w:r w:rsidRPr="00DD117C">
        <w:rPr>
          <w:spacing w:val="1"/>
        </w:rPr>
        <w:t>и</w:t>
      </w:r>
      <w:r w:rsidRPr="00DD117C">
        <w:t>й</w:t>
      </w:r>
      <w:r w:rsidRPr="00DD117C">
        <w:rPr>
          <w:spacing w:val="1"/>
        </w:rPr>
        <w:t xml:space="preserve"> </w:t>
      </w:r>
      <w:r w:rsidRPr="00DD117C">
        <w:t>мат</w:t>
      </w:r>
      <w:r w:rsidRPr="00DD117C">
        <w:rPr>
          <w:spacing w:val="-3"/>
        </w:rPr>
        <w:t>е</w:t>
      </w:r>
      <w:r w:rsidRPr="00DD117C">
        <w:rPr>
          <w:spacing w:val="-1"/>
        </w:rPr>
        <w:t>р</w:t>
      </w:r>
      <w:r w:rsidRPr="00DD117C">
        <w:rPr>
          <w:spacing w:val="1"/>
        </w:rPr>
        <w:t>и</w:t>
      </w:r>
      <w:r w:rsidRPr="00DD117C">
        <w:rPr>
          <w:spacing w:val="-2"/>
        </w:rPr>
        <w:t>к</w:t>
      </w:r>
      <w:r w:rsidRPr="00DD117C">
        <w:t xml:space="preserve">, </w:t>
      </w:r>
      <w:r w:rsidRPr="00DD117C">
        <w:rPr>
          <w:spacing w:val="1"/>
        </w:rPr>
        <w:t>н</w:t>
      </w:r>
      <w:r w:rsidRPr="00DD117C">
        <w:t>о</w:t>
      </w:r>
      <w:r w:rsidRPr="00DD117C">
        <w:rPr>
          <w:spacing w:val="1"/>
        </w:rPr>
        <w:t xml:space="preserve"> </w:t>
      </w:r>
      <w:r w:rsidRPr="00DD117C">
        <w:rPr>
          <w:spacing w:val="-1"/>
        </w:rPr>
        <w:t>о</w:t>
      </w:r>
      <w:r w:rsidRPr="00DD117C">
        <w:rPr>
          <w:spacing w:val="1"/>
        </w:rPr>
        <w:t>дн</w:t>
      </w:r>
      <w:r w:rsidRPr="00DD117C">
        <w:t>а</w:t>
      </w:r>
      <w:r w:rsidRPr="00DD117C">
        <w:rPr>
          <w:spacing w:val="1"/>
        </w:rPr>
        <w:t xml:space="preserve"> и</w:t>
      </w:r>
      <w:r w:rsidRPr="00DD117C">
        <w:t xml:space="preserve">з </w:t>
      </w:r>
      <w:r w:rsidRPr="00DD117C">
        <w:rPr>
          <w:spacing w:val="-2"/>
        </w:rPr>
        <w:t>к</w:t>
      </w:r>
      <w:r w:rsidRPr="00DD117C">
        <w:rPr>
          <w:spacing w:val="1"/>
        </w:rPr>
        <w:t>р</w:t>
      </w:r>
      <w:r w:rsidRPr="00DD117C">
        <w:rPr>
          <w:spacing w:val="-4"/>
        </w:rPr>
        <w:t>у</w:t>
      </w:r>
      <w:r w:rsidRPr="00DD117C">
        <w:rPr>
          <w:spacing w:val="1"/>
        </w:rPr>
        <w:t>пн</w:t>
      </w:r>
      <w:r w:rsidRPr="00DD117C">
        <w:rPr>
          <w:spacing w:val="-2"/>
        </w:rPr>
        <w:t>е</w:t>
      </w:r>
      <w:r w:rsidRPr="00DD117C">
        <w:rPr>
          <w:spacing w:val="1"/>
        </w:rPr>
        <w:t>й</w:t>
      </w:r>
      <w:r w:rsidRPr="00DD117C">
        <w:rPr>
          <w:spacing w:val="-3"/>
        </w:rPr>
        <w:t>ш</w:t>
      </w:r>
      <w:r w:rsidRPr="00DD117C">
        <w:rPr>
          <w:spacing w:val="1"/>
        </w:rPr>
        <w:t>и</w:t>
      </w:r>
      <w:r w:rsidRPr="00DD117C">
        <w:t>х</w:t>
      </w:r>
      <w:r w:rsidRPr="00DD117C">
        <w:rPr>
          <w:spacing w:val="1"/>
        </w:rPr>
        <w:t xml:space="preserve"> </w:t>
      </w:r>
      <w:r w:rsidRPr="00DD117C">
        <w:rPr>
          <w:spacing w:val="-1"/>
        </w:rPr>
        <w:t>п</w:t>
      </w:r>
      <w:r w:rsidRPr="00DD117C">
        <w:t>о</w:t>
      </w:r>
      <w:r w:rsidRPr="00DD117C">
        <w:rPr>
          <w:spacing w:val="1"/>
        </w:rPr>
        <w:t xml:space="preserve"> </w:t>
      </w:r>
      <w:r w:rsidRPr="00DD117C">
        <w:t>т</w:t>
      </w:r>
      <w:r w:rsidRPr="00DD117C">
        <w:rPr>
          <w:spacing w:val="-3"/>
        </w:rPr>
        <w:t>е</w:t>
      </w:r>
      <w:r w:rsidRPr="00DD117C">
        <w:rPr>
          <w:spacing w:val="1"/>
        </w:rPr>
        <w:t>р</w:t>
      </w:r>
      <w:r w:rsidRPr="00DD117C">
        <w:rPr>
          <w:spacing w:val="-1"/>
        </w:rPr>
        <w:t>ри</w:t>
      </w:r>
      <w:r w:rsidRPr="00DD117C">
        <w:t>т</w:t>
      </w:r>
      <w:r w:rsidRPr="00DD117C">
        <w:rPr>
          <w:spacing w:val="1"/>
        </w:rPr>
        <w:t>о</w:t>
      </w:r>
      <w:r w:rsidRPr="00DD117C">
        <w:rPr>
          <w:spacing w:val="-1"/>
        </w:rPr>
        <w:t>р</w:t>
      </w:r>
      <w:r w:rsidRPr="00DD117C">
        <w:rPr>
          <w:spacing w:val="1"/>
        </w:rPr>
        <w:t>и</w:t>
      </w:r>
      <w:r w:rsidRPr="00DD117C">
        <w:t>и</w:t>
      </w:r>
      <w:r w:rsidRPr="00DD117C">
        <w:rPr>
          <w:spacing w:val="1"/>
        </w:rPr>
        <w:t xml:space="preserve"> </w:t>
      </w:r>
      <w:r w:rsidRPr="00DD117C">
        <w:t>с</w:t>
      </w:r>
      <w:r w:rsidRPr="00DD117C">
        <w:rPr>
          <w:spacing w:val="-3"/>
        </w:rPr>
        <w:t>т</w:t>
      </w:r>
      <w:r w:rsidRPr="00DD117C">
        <w:rPr>
          <w:spacing w:val="1"/>
        </w:rPr>
        <w:t>р</w:t>
      </w:r>
      <w:r w:rsidRPr="00DD117C">
        <w:rPr>
          <w:spacing w:val="-2"/>
        </w:rPr>
        <w:t>а</w:t>
      </w:r>
      <w:r w:rsidRPr="00DD117C">
        <w:t>н</w:t>
      </w:r>
      <w:r w:rsidRPr="00DD117C">
        <w:rPr>
          <w:spacing w:val="1"/>
        </w:rPr>
        <w:t xml:space="preserve"> </w:t>
      </w:r>
      <w:r w:rsidRPr="00DD117C">
        <w:t>м</w:t>
      </w:r>
      <w:r w:rsidRPr="00DD117C">
        <w:rPr>
          <w:spacing w:val="-2"/>
        </w:rPr>
        <w:t>и</w:t>
      </w:r>
      <w:r w:rsidRPr="00DD117C">
        <w:rPr>
          <w:spacing w:val="1"/>
        </w:rPr>
        <w:t>р</w:t>
      </w:r>
      <w:r w:rsidRPr="00DD117C">
        <w:rPr>
          <w:spacing w:val="-2"/>
        </w:rPr>
        <w:t>а</w:t>
      </w:r>
      <w:r w:rsidRPr="00DD117C">
        <w:t>; вы</w:t>
      </w:r>
      <w:r w:rsidRPr="00DD117C">
        <w:rPr>
          <w:spacing w:val="1"/>
        </w:rPr>
        <w:t>д</w:t>
      </w:r>
      <w:r w:rsidRPr="00DD117C">
        <w:t>ел</w:t>
      </w:r>
      <w:r w:rsidRPr="00DD117C">
        <w:rPr>
          <w:spacing w:val="-3"/>
        </w:rPr>
        <w:t>е</w:t>
      </w:r>
      <w:r w:rsidRPr="00DD117C">
        <w:rPr>
          <w:spacing w:val="1"/>
        </w:rPr>
        <w:t>н</w:t>
      </w:r>
      <w:r w:rsidRPr="00DD117C">
        <w:rPr>
          <w:spacing w:val="-1"/>
        </w:rPr>
        <w:t>и</w:t>
      </w:r>
      <w:r w:rsidRPr="00DD117C">
        <w:t>е</w:t>
      </w:r>
      <w:r w:rsidRPr="00DD117C">
        <w:rPr>
          <w:spacing w:val="3"/>
        </w:rPr>
        <w:t xml:space="preserve"> </w:t>
      </w:r>
      <w:r w:rsidRPr="00DD117C">
        <w:rPr>
          <w:spacing w:val="-1"/>
        </w:rPr>
        <w:t>о</w:t>
      </w:r>
      <w:r w:rsidRPr="00DD117C">
        <w:t>с</w:t>
      </w:r>
      <w:r w:rsidRPr="00DD117C">
        <w:rPr>
          <w:spacing w:val="-1"/>
        </w:rPr>
        <w:t>об</w:t>
      </w:r>
      <w:r w:rsidRPr="00DD117C">
        <w:rPr>
          <w:spacing w:val="1"/>
        </w:rPr>
        <w:t>о</w:t>
      </w:r>
      <w:r w:rsidRPr="00DD117C">
        <w:t>го</w:t>
      </w:r>
      <w:r w:rsidRPr="00DD117C">
        <w:rPr>
          <w:spacing w:val="1"/>
        </w:rPr>
        <w:t xml:space="preserve"> </w:t>
      </w:r>
      <w:r w:rsidRPr="00DD117C">
        <w:t>к</w:t>
      </w:r>
      <w:r w:rsidRPr="00DD117C">
        <w:rPr>
          <w:spacing w:val="-3"/>
        </w:rPr>
        <w:t>у</w:t>
      </w:r>
      <w:r w:rsidRPr="00DD117C">
        <w:rPr>
          <w:spacing w:val="-1"/>
        </w:rPr>
        <w:t>ль</w:t>
      </w:r>
      <w:r w:rsidRPr="00DD117C">
        <w:rPr>
          <w:spacing w:val="2"/>
        </w:rPr>
        <w:t>т</w:t>
      </w:r>
      <w:r w:rsidRPr="00DD117C">
        <w:rPr>
          <w:spacing w:val="-4"/>
        </w:rPr>
        <w:t>у</w:t>
      </w:r>
      <w:r w:rsidRPr="00DD117C">
        <w:rPr>
          <w:spacing w:val="1"/>
        </w:rPr>
        <w:t>рно</w:t>
      </w:r>
      <w:r w:rsidRPr="00DD117C">
        <w:t>го</w:t>
      </w:r>
      <w:r w:rsidRPr="00DD117C">
        <w:rPr>
          <w:spacing w:val="4"/>
        </w:rPr>
        <w:t xml:space="preserve"> </w:t>
      </w:r>
      <w:r w:rsidRPr="00DD117C">
        <w:t>т</w:t>
      </w:r>
      <w:r w:rsidRPr="00DD117C">
        <w:rPr>
          <w:spacing w:val="-2"/>
        </w:rPr>
        <w:t>и</w:t>
      </w:r>
      <w:r w:rsidRPr="00DD117C">
        <w:rPr>
          <w:spacing w:val="1"/>
        </w:rPr>
        <w:t>п</w:t>
      </w:r>
      <w:r w:rsidRPr="00DD117C">
        <w:t>а австра</w:t>
      </w:r>
      <w:r w:rsidRPr="00DD117C">
        <w:rPr>
          <w:spacing w:val="-3"/>
        </w:rPr>
        <w:t>л</w:t>
      </w:r>
      <w:r w:rsidRPr="00DD117C">
        <w:rPr>
          <w:spacing w:val="1"/>
        </w:rPr>
        <w:t>ий</w:t>
      </w:r>
      <w:r w:rsidRPr="00DD117C">
        <w:rPr>
          <w:spacing w:val="-2"/>
        </w:rPr>
        <w:t>с</w:t>
      </w:r>
      <w:r w:rsidRPr="00DD117C">
        <w:t>к</w:t>
      </w:r>
      <w:r w:rsidRPr="00DD117C">
        <w:rPr>
          <w:spacing w:val="7"/>
        </w:rPr>
        <w:t>о</w:t>
      </w:r>
      <w:r w:rsidRPr="00DD117C">
        <w:rPr>
          <w:spacing w:val="-2"/>
        </w:rPr>
        <w:t>-</w:t>
      </w:r>
      <w:r w:rsidRPr="00DD117C">
        <w:rPr>
          <w:spacing w:val="-1"/>
        </w:rPr>
        <w:t>н</w:t>
      </w:r>
      <w:r w:rsidRPr="00DD117C">
        <w:rPr>
          <w:spacing w:val="1"/>
        </w:rPr>
        <w:t>о</w:t>
      </w:r>
      <w:r w:rsidRPr="00DD117C">
        <w:t>в</w:t>
      </w:r>
      <w:r w:rsidRPr="00DD117C">
        <w:rPr>
          <w:spacing w:val="-2"/>
        </w:rPr>
        <w:t>о</w:t>
      </w:r>
      <w:r w:rsidRPr="00DD117C">
        <w:t>зе</w:t>
      </w:r>
      <w:r w:rsidRPr="00DD117C">
        <w:rPr>
          <w:spacing w:val="-1"/>
        </w:rPr>
        <w:t>л</w:t>
      </w:r>
      <w:r w:rsidRPr="00DD117C">
        <w:t>а</w:t>
      </w:r>
      <w:r w:rsidRPr="00DD117C">
        <w:rPr>
          <w:spacing w:val="1"/>
        </w:rPr>
        <w:t>н</w:t>
      </w:r>
      <w:r w:rsidRPr="00DD117C">
        <w:rPr>
          <w:spacing w:val="-1"/>
        </w:rPr>
        <w:t>д</w:t>
      </w:r>
      <w:r w:rsidRPr="00DD117C">
        <w:t>с</w:t>
      </w:r>
      <w:r w:rsidRPr="00DD117C">
        <w:rPr>
          <w:spacing w:val="-2"/>
        </w:rPr>
        <w:t>к</w:t>
      </w:r>
      <w:r w:rsidRPr="00DD117C">
        <w:rPr>
          <w:spacing w:val="1"/>
        </w:rPr>
        <w:t>о</w:t>
      </w:r>
      <w:r w:rsidRPr="00DD117C">
        <w:t>го</w:t>
      </w:r>
      <w:r w:rsidRPr="00DD117C">
        <w:rPr>
          <w:spacing w:val="4"/>
        </w:rPr>
        <w:t xml:space="preserve"> </w:t>
      </w:r>
      <w:r w:rsidRPr="00DD117C">
        <w:rPr>
          <w:spacing w:val="-2"/>
        </w:rPr>
        <w:t>г</w:t>
      </w:r>
      <w:r w:rsidRPr="00DD117C">
        <w:rPr>
          <w:spacing w:val="-1"/>
        </w:rPr>
        <w:t>о</w:t>
      </w:r>
      <w:r w:rsidRPr="00DD117C">
        <w:rPr>
          <w:spacing w:val="1"/>
        </w:rPr>
        <w:t>р</w:t>
      </w:r>
      <w:r w:rsidRPr="00DD117C">
        <w:rPr>
          <w:spacing w:val="-1"/>
        </w:rPr>
        <w:t>о</w:t>
      </w:r>
      <w:r w:rsidRPr="00DD117C">
        <w:rPr>
          <w:spacing w:val="1"/>
        </w:rPr>
        <w:t>д</w:t>
      </w:r>
      <w:r w:rsidRPr="00DD117C">
        <w:rPr>
          <w:spacing w:val="-2"/>
        </w:rPr>
        <w:t>а</w:t>
      </w:r>
      <w:r w:rsidRPr="00DD117C">
        <w:t xml:space="preserve">, </w:t>
      </w:r>
      <w:r w:rsidRPr="00DD117C">
        <w:rPr>
          <w:spacing w:val="1"/>
        </w:rPr>
        <w:t>о</w:t>
      </w:r>
      <w:r w:rsidRPr="00DD117C">
        <w:t>тс</w:t>
      </w:r>
      <w:r w:rsidRPr="00DD117C">
        <w:rPr>
          <w:spacing w:val="-4"/>
        </w:rPr>
        <w:t>у</w:t>
      </w:r>
      <w:r w:rsidRPr="00DD117C">
        <w:t>тст</w:t>
      </w:r>
      <w:r w:rsidRPr="00DD117C">
        <w:rPr>
          <w:spacing w:val="-1"/>
        </w:rPr>
        <w:t>в</w:t>
      </w:r>
      <w:r w:rsidRPr="00DD117C">
        <w:rPr>
          <w:spacing w:val="1"/>
        </w:rPr>
        <w:t>и</w:t>
      </w:r>
      <w:r w:rsidRPr="00DD117C">
        <w:t>е</w:t>
      </w:r>
      <w:r w:rsidRPr="00DD117C">
        <w:rPr>
          <w:spacing w:val="3"/>
        </w:rPr>
        <w:t xml:space="preserve"> </w:t>
      </w:r>
      <w:r w:rsidRPr="00DD117C">
        <w:rPr>
          <w:spacing w:val="-2"/>
        </w:rPr>
        <w:t>с</w:t>
      </w:r>
      <w:r w:rsidRPr="00DD117C">
        <w:rPr>
          <w:spacing w:val="1"/>
        </w:rPr>
        <w:t>о</w:t>
      </w:r>
      <w:r w:rsidRPr="00DD117C">
        <w:t>с</w:t>
      </w:r>
      <w:r w:rsidRPr="00DD117C">
        <w:rPr>
          <w:spacing w:val="-2"/>
        </w:rPr>
        <w:t>е</w:t>
      </w:r>
      <w:r w:rsidRPr="00DD117C">
        <w:rPr>
          <w:spacing w:val="1"/>
        </w:rPr>
        <w:t>д</w:t>
      </w:r>
      <w:r w:rsidRPr="00DD117C">
        <w:t>ст</w:t>
      </w:r>
      <w:r w:rsidRPr="00DD117C">
        <w:rPr>
          <w:spacing w:val="-3"/>
        </w:rPr>
        <w:t>в</w:t>
      </w:r>
      <w:r w:rsidRPr="00DD117C">
        <w:t>а</w:t>
      </w:r>
      <w:r w:rsidRPr="00DD117C">
        <w:rPr>
          <w:spacing w:val="3"/>
        </w:rPr>
        <w:t xml:space="preserve"> </w:t>
      </w:r>
      <w:r w:rsidRPr="00DD117C">
        <w:rPr>
          <w:spacing w:val="1"/>
        </w:rPr>
        <w:t>о</w:t>
      </w:r>
      <w:r w:rsidRPr="00DD117C">
        <w:rPr>
          <w:spacing w:val="-3"/>
        </w:rPr>
        <w:t>т</w:t>
      </w:r>
      <w:r w:rsidRPr="00DD117C">
        <w:t>ста</w:t>
      </w:r>
      <w:r w:rsidRPr="00DD117C">
        <w:rPr>
          <w:spacing w:val="-1"/>
        </w:rPr>
        <w:t>лы</w:t>
      </w:r>
      <w:r w:rsidRPr="00DD117C">
        <w:t>х</w:t>
      </w:r>
      <w:r w:rsidRPr="00DD117C">
        <w:rPr>
          <w:spacing w:val="1"/>
        </w:rPr>
        <w:t xml:space="preserve"> </w:t>
      </w:r>
      <w:r w:rsidRPr="00DD117C">
        <w:t>и</w:t>
      </w:r>
      <w:r w:rsidRPr="00DD117C">
        <w:rPr>
          <w:spacing w:val="1"/>
        </w:rPr>
        <w:t xml:space="preserve"> р</w:t>
      </w:r>
      <w:r w:rsidRPr="00DD117C">
        <w:t>аз</w:t>
      </w:r>
      <w:r w:rsidRPr="00DD117C">
        <w:rPr>
          <w:spacing w:val="-1"/>
        </w:rPr>
        <w:t>в</w:t>
      </w:r>
      <w:r w:rsidRPr="00DD117C">
        <w:rPr>
          <w:spacing w:val="1"/>
        </w:rPr>
        <w:t>и</w:t>
      </w:r>
      <w:r w:rsidRPr="00DD117C">
        <w:rPr>
          <w:spacing w:val="-3"/>
        </w:rPr>
        <w:t>т</w:t>
      </w:r>
      <w:r w:rsidRPr="00DD117C">
        <w:rPr>
          <w:spacing w:val="1"/>
        </w:rPr>
        <w:t>ы</w:t>
      </w:r>
      <w:r w:rsidRPr="00DD117C">
        <w:t>х</w:t>
      </w:r>
      <w:r w:rsidRPr="00DD117C">
        <w:rPr>
          <w:spacing w:val="1"/>
        </w:rPr>
        <w:t xml:space="preserve"> </w:t>
      </w:r>
      <w:r w:rsidRPr="00DD117C">
        <w:t>т</w:t>
      </w:r>
      <w:r w:rsidRPr="00DD117C">
        <w:rPr>
          <w:spacing w:val="-3"/>
        </w:rPr>
        <w:t>е</w:t>
      </w:r>
      <w:r w:rsidRPr="00DD117C">
        <w:rPr>
          <w:spacing w:val="1"/>
        </w:rPr>
        <w:t>р</w:t>
      </w:r>
      <w:r w:rsidRPr="00DD117C">
        <w:rPr>
          <w:spacing w:val="-1"/>
        </w:rPr>
        <w:t>р</w:t>
      </w:r>
      <w:r w:rsidRPr="00DD117C">
        <w:rPr>
          <w:spacing w:val="1"/>
        </w:rPr>
        <w:t>и</w:t>
      </w:r>
      <w:r w:rsidRPr="00DD117C">
        <w:t>т</w:t>
      </w:r>
      <w:r w:rsidRPr="00DD117C">
        <w:rPr>
          <w:spacing w:val="-1"/>
        </w:rPr>
        <w:t>ор</w:t>
      </w:r>
      <w:r w:rsidRPr="00DD117C">
        <w:rPr>
          <w:spacing w:val="1"/>
        </w:rPr>
        <w:t>ий</w:t>
      </w:r>
      <w:r w:rsidRPr="00DD117C">
        <w:t>, сл</w:t>
      </w:r>
      <w:r w:rsidRPr="00DD117C">
        <w:rPr>
          <w:spacing w:val="-3"/>
        </w:rPr>
        <w:t>а</w:t>
      </w:r>
      <w:r w:rsidRPr="00DD117C">
        <w:rPr>
          <w:spacing w:val="1"/>
        </w:rPr>
        <w:t>б</w:t>
      </w:r>
      <w:r w:rsidRPr="00DD117C">
        <w:t>о</w:t>
      </w:r>
      <w:r w:rsidRPr="00DD117C">
        <w:rPr>
          <w:spacing w:val="1"/>
        </w:rPr>
        <w:t xml:space="preserve"> </w:t>
      </w:r>
      <w:r w:rsidRPr="00DD117C">
        <w:t>связ</w:t>
      </w:r>
      <w:r w:rsidRPr="00DD117C">
        <w:rPr>
          <w:spacing w:val="-3"/>
        </w:rPr>
        <w:t>а</w:t>
      </w:r>
      <w:r w:rsidRPr="00DD117C">
        <w:rPr>
          <w:spacing w:val="1"/>
        </w:rPr>
        <w:t>н</w:t>
      </w:r>
      <w:r w:rsidRPr="00DD117C">
        <w:rPr>
          <w:spacing w:val="-1"/>
        </w:rPr>
        <w:t>ны</w:t>
      </w:r>
      <w:r w:rsidRPr="00DD117C">
        <w:t>х</w:t>
      </w:r>
      <w:r w:rsidRPr="00DD117C">
        <w:rPr>
          <w:spacing w:val="1"/>
        </w:rPr>
        <w:t xml:space="preserve"> др</w:t>
      </w:r>
      <w:r w:rsidRPr="00DD117C">
        <w:rPr>
          <w:spacing w:val="-4"/>
        </w:rPr>
        <w:t>у</w:t>
      </w:r>
      <w:r w:rsidRPr="00DD117C">
        <w:t>г</w:t>
      </w:r>
      <w:r w:rsidRPr="00DD117C">
        <w:rPr>
          <w:spacing w:val="2"/>
        </w:rPr>
        <w:t xml:space="preserve"> </w:t>
      </w:r>
      <w:r w:rsidRPr="00DD117C">
        <w:t xml:space="preserve">с </w:t>
      </w:r>
      <w:r w:rsidRPr="00DD117C">
        <w:rPr>
          <w:spacing w:val="1"/>
        </w:rPr>
        <w:t>др</w:t>
      </w:r>
      <w:r w:rsidRPr="00DD117C">
        <w:rPr>
          <w:spacing w:val="-4"/>
        </w:rPr>
        <w:t>у</w:t>
      </w:r>
      <w:r w:rsidRPr="00DD117C">
        <w:t>г</w:t>
      </w:r>
      <w:r w:rsidRPr="00DD117C">
        <w:rPr>
          <w:spacing w:val="2"/>
        </w:rPr>
        <w:t>о</w:t>
      </w:r>
      <w:r w:rsidRPr="00DD117C">
        <w:rPr>
          <w:spacing w:val="-3"/>
        </w:rPr>
        <w:t>м</w:t>
      </w:r>
      <w:r w:rsidRPr="00DD117C">
        <w:t>;</w:t>
      </w:r>
      <w:r w:rsidRPr="00DD117C">
        <w:rPr>
          <w:spacing w:val="1"/>
        </w:rPr>
        <w:t xml:space="preserve"> </w:t>
      </w:r>
      <w:r w:rsidRPr="00DD117C">
        <w:rPr>
          <w:spacing w:val="-1"/>
        </w:rPr>
        <w:t>в</w:t>
      </w:r>
      <w:r w:rsidRPr="00DD117C">
        <w:rPr>
          <w:spacing w:val="1"/>
        </w:rPr>
        <w:t>ы</w:t>
      </w:r>
      <w:r w:rsidRPr="00DD117C">
        <w:rPr>
          <w:spacing w:val="-2"/>
        </w:rPr>
        <w:t>с</w:t>
      </w:r>
      <w:r w:rsidRPr="00DD117C">
        <w:rPr>
          <w:spacing w:val="1"/>
        </w:rPr>
        <w:t>о</w:t>
      </w:r>
      <w:r w:rsidRPr="00DD117C">
        <w:rPr>
          <w:spacing w:val="-2"/>
        </w:rPr>
        <w:t>к</w:t>
      </w:r>
      <w:r w:rsidRPr="00DD117C">
        <w:rPr>
          <w:spacing w:val="1"/>
        </w:rPr>
        <w:t>о</w:t>
      </w:r>
      <w:r w:rsidRPr="00DD117C">
        <w:rPr>
          <w:spacing w:val="-1"/>
        </w:rPr>
        <w:t>р</w:t>
      </w:r>
      <w:r w:rsidRPr="00DD117C">
        <w:t>аз</w:t>
      </w:r>
      <w:r w:rsidRPr="00DD117C">
        <w:rPr>
          <w:spacing w:val="-1"/>
        </w:rPr>
        <w:t>в</w:t>
      </w:r>
      <w:r w:rsidRPr="00DD117C">
        <w:rPr>
          <w:spacing w:val="1"/>
        </w:rPr>
        <w:t>и</w:t>
      </w:r>
      <w:r w:rsidRPr="00DD117C">
        <w:t>тая э</w:t>
      </w:r>
      <w:r w:rsidRPr="00DD117C">
        <w:rPr>
          <w:spacing w:val="-3"/>
        </w:rPr>
        <w:t>к</w:t>
      </w:r>
      <w:r w:rsidRPr="00DD117C">
        <w:rPr>
          <w:spacing w:val="1"/>
        </w:rPr>
        <w:t>о</w:t>
      </w:r>
      <w:r w:rsidRPr="00DD117C">
        <w:rPr>
          <w:spacing w:val="-1"/>
        </w:rPr>
        <w:t>н</w:t>
      </w:r>
      <w:r w:rsidRPr="00DD117C">
        <w:rPr>
          <w:spacing w:val="1"/>
        </w:rPr>
        <w:t>о</w:t>
      </w:r>
      <w:r w:rsidRPr="00DD117C">
        <w:rPr>
          <w:spacing w:val="-3"/>
        </w:rPr>
        <w:t>м</w:t>
      </w:r>
      <w:r w:rsidRPr="00DD117C">
        <w:rPr>
          <w:spacing w:val="1"/>
        </w:rPr>
        <w:t>и</w:t>
      </w:r>
      <w:r w:rsidRPr="00DD117C">
        <w:t>ка с</w:t>
      </w:r>
      <w:r w:rsidRPr="00DD117C">
        <w:rPr>
          <w:spacing w:val="-3"/>
        </w:rPr>
        <w:t>т</w:t>
      </w:r>
      <w:r w:rsidRPr="00DD117C">
        <w:rPr>
          <w:spacing w:val="1"/>
        </w:rPr>
        <w:t>р</w:t>
      </w:r>
      <w:r w:rsidRPr="00DD117C">
        <w:rPr>
          <w:spacing w:val="-2"/>
        </w:rPr>
        <w:t>а</w:t>
      </w:r>
      <w:r w:rsidRPr="00DD117C">
        <w:rPr>
          <w:spacing w:val="1"/>
        </w:rPr>
        <w:t>н</w:t>
      </w:r>
      <w:r w:rsidRPr="00DD117C">
        <w:t>ы</w:t>
      </w:r>
      <w:r w:rsidRPr="00DD117C">
        <w:rPr>
          <w:spacing w:val="-2"/>
        </w:rPr>
        <w:t xml:space="preserve"> </w:t>
      </w:r>
      <w:r w:rsidRPr="00DD117C">
        <w:rPr>
          <w:spacing w:val="1"/>
        </w:rPr>
        <w:t>о</w:t>
      </w:r>
      <w:r w:rsidRPr="00DD117C">
        <w:t>с</w:t>
      </w:r>
      <w:r w:rsidRPr="00DD117C">
        <w:rPr>
          <w:spacing w:val="-1"/>
        </w:rPr>
        <w:t>н</w:t>
      </w:r>
      <w:r w:rsidRPr="00DD117C">
        <w:rPr>
          <w:spacing w:val="1"/>
        </w:rPr>
        <w:t>о</w:t>
      </w:r>
      <w:r w:rsidRPr="00DD117C">
        <w:rPr>
          <w:spacing w:val="-3"/>
        </w:rPr>
        <w:t>в</w:t>
      </w:r>
      <w:r w:rsidRPr="00DD117C">
        <w:rPr>
          <w:spacing w:val="1"/>
        </w:rPr>
        <w:t>ы</w:t>
      </w:r>
      <w:r w:rsidRPr="00DD117C">
        <w:t>вает</w:t>
      </w:r>
      <w:r w:rsidRPr="00DD117C">
        <w:rPr>
          <w:spacing w:val="-3"/>
        </w:rPr>
        <w:t>с</w:t>
      </w:r>
      <w:r w:rsidRPr="00DD117C">
        <w:t>я на</w:t>
      </w:r>
      <w:r w:rsidRPr="00DD117C">
        <w:rPr>
          <w:spacing w:val="-2"/>
        </w:rPr>
        <w:t xml:space="preserve"> </w:t>
      </w:r>
      <w:r w:rsidRPr="00DD117C">
        <w:t>своих</w:t>
      </w:r>
      <w:r w:rsidRPr="00DD117C">
        <w:rPr>
          <w:spacing w:val="-2"/>
        </w:rPr>
        <w:t xml:space="preserve"> </w:t>
      </w:r>
      <w:r w:rsidRPr="00DD117C">
        <w:rPr>
          <w:spacing w:val="1"/>
        </w:rPr>
        <w:t>р</w:t>
      </w:r>
      <w:r w:rsidRPr="00DD117C">
        <w:t>ес</w:t>
      </w:r>
      <w:r w:rsidRPr="00DD117C">
        <w:rPr>
          <w:spacing w:val="-3"/>
        </w:rPr>
        <w:t>у</w:t>
      </w:r>
      <w:r w:rsidRPr="00DD117C">
        <w:rPr>
          <w:spacing w:val="1"/>
        </w:rPr>
        <w:t>р</w:t>
      </w:r>
      <w:r w:rsidRPr="00DD117C">
        <w:t>са</w:t>
      </w:r>
      <w:r w:rsidRPr="00DD117C">
        <w:rPr>
          <w:spacing w:val="1"/>
        </w:rPr>
        <w:t>х</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О</w:t>
      </w:r>
      <w:r w:rsidRPr="00DD117C">
        <w:t>кеа</w:t>
      </w:r>
      <w:r w:rsidRPr="00DD117C">
        <w:rPr>
          <w:spacing w:val="-1"/>
        </w:rPr>
        <w:t>н</w:t>
      </w:r>
      <w:r w:rsidRPr="00DD117C">
        <w:rPr>
          <w:spacing w:val="1"/>
        </w:rPr>
        <w:t>и</w:t>
      </w:r>
      <w:r w:rsidRPr="00DD117C">
        <w:t>я</w:t>
      </w:r>
      <w:r w:rsidRPr="00DD117C">
        <w:rPr>
          <w:spacing w:val="2"/>
        </w:rPr>
        <w:t xml:space="preserve"> </w:t>
      </w:r>
      <w:r w:rsidRPr="00DD117C">
        <w:t>(</w:t>
      </w:r>
      <w:r w:rsidRPr="00DD117C">
        <w:rPr>
          <w:spacing w:val="-3"/>
        </w:rPr>
        <w:t>у</w:t>
      </w:r>
      <w:r w:rsidRPr="00DD117C">
        <w:rPr>
          <w:spacing w:val="1"/>
        </w:rPr>
        <w:t>ни</w:t>
      </w:r>
      <w:r w:rsidRPr="00DD117C">
        <w:t>кал</w:t>
      </w:r>
      <w:r w:rsidRPr="00DD117C">
        <w:rPr>
          <w:spacing w:val="-1"/>
        </w:rPr>
        <w:t>ьн</w:t>
      </w:r>
      <w:r w:rsidRPr="00DD117C">
        <w:rPr>
          <w:spacing w:val="1"/>
        </w:rPr>
        <w:t>о</w:t>
      </w:r>
      <w:r w:rsidRPr="00DD117C">
        <w:t>е</w:t>
      </w:r>
      <w:r w:rsidRPr="00DD117C">
        <w:rPr>
          <w:spacing w:val="1"/>
        </w:rPr>
        <w:t xml:space="preserve"> </w:t>
      </w:r>
      <w:r w:rsidRPr="00DD117C">
        <w:rPr>
          <w:spacing w:val="-1"/>
        </w:rPr>
        <w:t>п</w:t>
      </w:r>
      <w:r w:rsidRPr="00DD117C">
        <w:rPr>
          <w:spacing w:val="1"/>
        </w:rPr>
        <w:t>р</w:t>
      </w:r>
      <w:r w:rsidRPr="00DD117C">
        <w:rPr>
          <w:spacing w:val="-1"/>
        </w:rPr>
        <w:t>ир</w:t>
      </w:r>
      <w:r w:rsidRPr="00DD117C">
        <w:rPr>
          <w:spacing w:val="1"/>
        </w:rPr>
        <w:t>о</w:t>
      </w:r>
      <w:r w:rsidRPr="00DD117C">
        <w:rPr>
          <w:spacing w:val="-1"/>
        </w:rPr>
        <w:t>д</w:t>
      </w:r>
      <w:r w:rsidRPr="00DD117C">
        <w:rPr>
          <w:spacing w:val="1"/>
        </w:rPr>
        <w:t>н</w:t>
      </w:r>
      <w:r w:rsidRPr="00DD117C">
        <w:rPr>
          <w:spacing w:val="-1"/>
        </w:rPr>
        <w:t>о</w:t>
      </w:r>
      <w:r w:rsidRPr="00DD117C">
        <w:t>е</w:t>
      </w:r>
      <w:r w:rsidRPr="00DD117C">
        <w:rPr>
          <w:spacing w:val="1"/>
        </w:rPr>
        <w:t xml:space="preserve"> </w:t>
      </w:r>
      <w:r w:rsidRPr="00DD117C">
        <w:rPr>
          <w:spacing w:val="-1"/>
        </w:rPr>
        <w:t>о</w:t>
      </w:r>
      <w:r w:rsidRPr="00DD117C">
        <w:rPr>
          <w:spacing w:val="1"/>
        </w:rPr>
        <w:t>б</w:t>
      </w:r>
      <w:r w:rsidRPr="00DD117C">
        <w:rPr>
          <w:spacing w:val="-1"/>
        </w:rPr>
        <w:t>р</w:t>
      </w:r>
      <w:r w:rsidRPr="00DD117C">
        <w:t>азова</w:t>
      </w:r>
      <w:r w:rsidRPr="00DD117C">
        <w:rPr>
          <w:spacing w:val="-1"/>
        </w:rPr>
        <w:t>н</w:t>
      </w:r>
      <w:r w:rsidRPr="00DD117C">
        <w:rPr>
          <w:spacing w:val="1"/>
        </w:rPr>
        <w:t>и</w:t>
      </w:r>
      <w:r w:rsidRPr="00DD117C">
        <w:t>е</w:t>
      </w:r>
      <w:r w:rsidRPr="00DD117C">
        <w:rPr>
          <w:spacing w:val="4"/>
        </w:rPr>
        <w:t xml:space="preserve"> </w:t>
      </w:r>
      <w:r w:rsidRPr="00DD117C">
        <w:t>–</w:t>
      </w:r>
      <w:r w:rsidRPr="00DD117C">
        <w:rPr>
          <w:spacing w:val="3"/>
        </w:rPr>
        <w:t xml:space="preserve"> </w:t>
      </w:r>
      <w:r w:rsidRPr="00DD117C">
        <w:t>к</w:t>
      </w:r>
      <w:r w:rsidRPr="00DD117C">
        <w:rPr>
          <w:spacing w:val="1"/>
        </w:rPr>
        <w:t>р</w:t>
      </w:r>
      <w:r w:rsidRPr="00DD117C">
        <w:rPr>
          <w:spacing w:val="-4"/>
        </w:rPr>
        <w:t>у</w:t>
      </w:r>
      <w:r w:rsidRPr="00DD117C">
        <w:rPr>
          <w:spacing w:val="1"/>
        </w:rPr>
        <w:t>пн</w:t>
      </w:r>
      <w:r w:rsidRPr="00DD117C">
        <w:rPr>
          <w:spacing w:val="-2"/>
        </w:rPr>
        <w:t>е</w:t>
      </w:r>
      <w:r w:rsidRPr="00DD117C">
        <w:rPr>
          <w:spacing w:val="1"/>
        </w:rPr>
        <w:t>й</w:t>
      </w:r>
      <w:r w:rsidRPr="00DD117C">
        <w:t>шее</w:t>
      </w:r>
      <w:r w:rsidRPr="00DD117C">
        <w:rPr>
          <w:spacing w:val="1"/>
        </w:rPr>
        <w:t xml:space="preserve"> </w:t>
      </w:r>
      <w:r w:rsidRPr="00DD117C">
        <w:t>в м</w:t>
      </w:r>
      <w:r w:rsidRPr="00DD117C">
        <w:rPr>
          <w:spacing w:val="-2"/>
        </w:rPr>
        <w:t>и</w:t>
      </w:r>
      <w:r w:rsidRPr="00DD117C">
        <w:rPr>
          <w:spacing w:val="1"/>
        </w:rPr>
        <w:t>р</w:t>
      </w:r>
      <w:r w:rsidRPr="00DD117C">
        <w:t>е скопле</w:t>
      </w:r>
      <w:r w:rsidRPr="00DD117C">
        <w:rPr>
          <w:spacing w:val="-2"/>
        </w:rPr>
        <w:t>н</w:t>
      </w:r>
      <w:r w:rsidRPr="00DD117C">
        <w:rPr>
          <w:spacing w:val="1"/>
        </w:rPr>
        <w:t>и</w:t>
      </w:r>
      <w:r w:rsidRPr="00DD117C">
        <w:t xml:space="preserve">е </w:t>
      </w:r>
      <w:r w:rsidRPr="00DD117C">
        <w:rPr>
          <w:spacing w:val="1"/>
        </w:rPr>
        <w:t>о</w:t>
      </w:r>
      <w:r w:rsidRPr="00DD117C">
        <w:t>с</w:t>
      </w:r>
      <w:r w:rsidRPr="00DD117C">
        <w:rPr>
          <w:spacing w:val="-3"/>
        </w:rPr>
        <w:t>т</w:t>
      </w:r>
      <w:r w:rsidRPr="00DD117C">
        <w:rPr>
          <w:spacing w:val="1"/>
        </w:rPr>
        <w:t>ро</w:t>
      </w:r>
      <w:r w:rsidRPr="00DD117C">
        <w:rPr>
          <w:spacing w:val="-3"/>
        </w:rPr>
        <w:t>в</w:t>
      </w:r>
      <w:r w:rsidRPr="00DD117C">
        <w:rPr>
          <w:spacing w:val="-1"/>
        </w:rPr>
        <w:t>о</w:t>
      </w:r>
      <w:r w:rsidRPr="00DD117C">
        <w:t>в;</w:t>
      </w:r>
      <w:r w:rsidRPr="00DD117C">
        <w:rPr>
          <w:spacing w:val="3"/>
        </w:rPr>
        <w:t xml:space="preserve"> </w:t>
      </w:r>
      <w:r w:rsidRPr="00DD117C">
        <w:t>с</w:t>
      </w:r>
      <w:r w:rsidRPr="00DD117C">
        <w:rPr>
          <w:spacing w:val="1"/>
        </w:rPr>
        <w:t>п</w:t>
      </w:r>
      <w:r w:rsidRPr="00DD117C">
        <w:rPr>
          <w:spacing w:val="-2"/>
        </w:rPr>
        <w:t>е</w:t>
      </w:r>
      <w:r w:rsidRPr="00DD117C">
        <w:rPr>
          <w:spacing w:val="-1"/>
        </w:rPr>
        <w:t>ц</w:t>
      </w:r>
      <w:r w:rsidRPr="00DD117C">
        <w:rPr>
          <w:spacing w:val="1"/>
        </w:rPr>
        <w:t>и</w:t>
      </w:r>
      <w:r w:rsidRPr="00DD117C">
        <w:rPr>
          <w:spacing w:val="-2"/>
        </w:rPr>
        <w:t>ф</w:t>
      </w:r>
      <w:r w:rsidRPr="00DD117C">
        <w:rPr>
          <w:spacing w:val="1"/>
        </w:rPr>
        <w:t>и</w:t>
      </w:r>
      <w:r w:rsidRPr="00DD117C">
        <w:t>че</w:t>
      </w:r>
      <w:r w:rsidRPr="00DD117C">
        <w:rPr>
          <w:spacing w:val="-2"/>
        </w:rPr>
        <w:t>с</w:t>
      </w:r>
      <w:r w:rsidRPr="00DD117C">
        <w:t>к</w:t>
      </w:r>
      <w:r w:rsidRPr="00DD117C">
        <w:rPr>
          <w:spacing w:val="1"/>
        </w:rPr>
        <w:t>и</w:t>
      </w:r>
      <w:r w:rsidRPr="00DD117C">
        <w:t xml:space="preserve">е </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3"/>
        </w:rPr>
        <w:t xml:space="preserve"> </w:t>
      </w:r>
      <w:r w:rsidRPr="00DD117C">
        <w:rPr>
          <w:spacing w:val="-3"/>
        </w:rPr>
        <w:t>т</w:t>
      </w:r>
      <w:r w:rsidRPr="00DD117C">
        <w:rPr>
          <w:spacing w:val="1"/>
        </w:rPr>
        <w:t>р</w:t>
      </w:r>
      <w:r w:rsidRPr="00DD117C">
        <w:rPr>
          <w:spacing w:val="-2"/>
        </w:rPr>
        <w:t>е</w:t>
      </w:r>
      <w:r w:rsidRPr="00DD117C">
        <w:t>х</w:t>
      </w:r>
      <w:r w:rsidRPr="00DD117C">
        <w:rPr>
          <w:spacing w:val="3"/>
        </w:rPr>
        <w:t xml:space="preserve"> </w:t>
      </w:r>
      <w:r w:rsidRPr="00DD117C">
        <w:rPr>
          <w:spacing w:val="-1"/>
        </w:rPr>
        <w:t>о</w:t>
      </w:r>
      <w:r w:rsidRPr="00DD117C">
        <w:t>ст</w:t>
      </w:r>
      <w:r w:rsidRPr="00DD117C">
        <w:rPr>
          <w:spacing w:val="-1"/>
        </w:rPr>
        <w:t>р</w:t>
      </w:r>
      <w:r w:rsidRPr="00DD117C">
        <w:rPr>
          <w:spacing w:val="1"/>
        </w:rPr>
        <w:t>о</w:t>
      </w:r>
      <w:r w:rsidRPr="00DD117C">
        <w:t>в</w:t>
      </w:r>
      <w:r w:rsidRPr="00DD117C">
        <w:rPr>
          <w:spacing w:val="-2"/>
        </w:rPr>
        <w:t>н</w:t>
      </w:r>
      <w:r w:rsidRPr="00DD117C">
        <w:rPr>
          <w:spacing w:val="-1"/>
        </w:rPr>
        <w:t>ы</w:t>
      </w:r>
      <w:r w:rsidRPr="00DD117C">
        <w:t>х</w:t>
      </w:r>
      <w:r w:rsidRPr="00DD117C">
        <w:rPr>
          <w:spacing w:val="3"/>
        </w:rPr>
        <w:t xml:space="preserve"> </w:t>
      </w:r>
      <w:r w:rsidRPr="00DD117C">
        <w:t>г</w:t>
      </w:r>
      <w:r w:rsidRPr="00DD117C">
        <w:rPr>
          <w:spacing w:val="1"/>
        </w:rPr>
        <w:t>р</w:t>
      </w:r>
      <w:r w:rsidRPr="00DD117C">
        <w:rPr>
          <w:spacing w:val="-4"/>
        </w:rPr>
        <w:t>у</w:t>
      </w:r>
      <w:r w:rsidRPr="00DD117C">
        <w:rPr>
          <w:spacing w:val="-1"/>
        </w:rPr>
        <w:t>п</w:t>
      </w:r>
      <w:r w:rsidRPr="00DD117C">
        <w:rPr>
          <w:spacing w:val="1"/>
        </w:rPr>
        <w:t>п</w:t>
      </w:r>
      <w:r w:rsidRPr="00DD117C">
        <w:t>: Мелане</w:t>
      </w:r>
      <w:r w:rsidRPr="00DD117C">
        <w:rPr>
          <w:spacing w:val="-3"/>
        </w:rPr>
        <w:t>з</w:t>
      </w:r>
      <w:r w:rsidRPr="00DD117C">
        <w:rPr>
          <w:spacing w:val="1"/>
        </w:rPr>
        <w:t>и</w:t>
      </w:r>
      <w:r w:rsidRPr="00DD117C">
        <w:t>я</w:t>
      </w:r>
      <w:r w:rsidRPr="00DD117C">
        <w:rPr>
          <w:spacing w:val="1"/>
        </w:rPr>
        <w:t xml:space="preserve"> </w:t>
      </w:r>
      <w:r w:rsidRPr="00DD117C">
        <w:t>–</w:t>
      </w:r>
      <w:r w:rsidRPr="00DD117C">
        <w:rPr>
          <w:spacing w:val="4"/>
        </w:rPr>
        <w:t xml:space="preserve"> </w:t>
      </w:r>
      <w:r w:rsidRPr="00DD117C">
        <w:rPr>
          <w:spacing w:val="-1"/>
        </w:rPr>
        <w:t>«</w:t>
      </w:r>
      <w:r w:rsidRPr="00DD117C">
        <w:t>ч</w:t>
      </w:r>
      <w:r w:rsidRPr="00DD117C">
        <w:rPr>
          <w:spacing w:val="-2"/>
        </w:rPr>
        <w:t>е</w:t>
      </w:r>
      <w:r w:rsidRPr="00DD117C">
        <w:rPr>
          <w:spacing w:val="-1"/>
        </w:rPr>
        <w:t>р</w:t>
      </w:r>
      <w:r w:rsidRPr="00DD117C">
        <w:rPr>
          <w:spacing w:val="1"/>
        </w:rPr>
        <w:t>ны</w:t>
      </w:r>
      <w:r w:rsidRPr="00DD117C">
        <w:t xml:space="preserve">е </w:t>
      </w:r>
      <w:r w:rsidRPr="00DD117C">
        <w:rPr>
          <w:spacing w:val="1"/>
        </w:rPr>
        <w:t>о</w:t>
      </w:r>
      <w:r w:rsidRPr="00DD117C">
        <w:t>с</w:t>
      </w:r>
      <w:r w:rsidRPr="00DD117C">
        <w:rPr>
          <w:spacing w:val="-3"/>
        </w:rPr>
        <w:t>т</w:t>
      </w:r>
      <w:r w:rsidRPr="00DD117C">
        <w:rPr>
          <w:spacing w:val="-1"/>
        </w:rPr>
        <w:t>р</w:t>
      </w:r>
      <w:r w:rsidRPr="00DD117C">
        <w:rPr>
          <w:spacing w:val="1"/>
        </w:rPr>
        <w:t>о</w:t>
      </w:r>
      <w:r w:rsidRPr="00DD117C">
        <w:t>ва» (так как</w:t>
      </w:r>
      <w:r w:rsidRPr="00DD117C">
        <w:rPr>
          <w:spacing w:val="1"/>
        </w:rPr>
        <w:t xml:space="preserve"> п</w:t>
      </w:r>
      <w:r w:rsidRPr="00DD117C">
        <w:rPr>
          <w:spacing w:val="-1"/>
        </w:rPr>
        <w:t>р</w:t>
      </w:r>
      <w:r w:rsidRPr="00DD117C">
        <w:rPr>
          <w:spacing w:val="1"/>
        </w:rPr>
        <w:t>о</w:t>
      </w:r>
      <w:r w:rsidRPr="00DD117C">
        <w:rPr>
          <w:spacing w:val="-2"/>
        </w:rPr>
        <w:t>ж</w:t>
      </w:r>
      <w:r w:rsidRPr="00DD117C">
        <w:rPr>
          <w:spacing w:val="1"/>
        </w:rPr>
        <w:t>и</w:t>
      </w:r>
      <w:r w:rsidRPr="00DD117C">
        <w:t>ва</w:t>
      </w:r>
      <w:r w:rsidRPr="00DD117C">
        <w:rPr>
          <w:spacing w:val="-1"/>
        </w:rPr>
        <w:t>ю</w:t>
      </w:r>
      <w:r w:rsidRPr="00DD117C">
        <w:rPr>
          <w:spacing w:val="-3"/>
        </w:rPr>
        <w:t>щ</w:t>
      </w:r>
      <w:r w:rsidRPr="00DD117C">
        <w:rPr>
          <w:spacing w:val="-1"/>
        </w:rPr>
        <w:t>и</w:t>
      </w:r>
      <w:r w:rsidRPr="00DD117C">
        <w:t>е</w:t>
      </w:r>
      <w:r w:rsidRPr="00DD117C">
        <w:rPr>
          <w:spacing w:val="2"/>
        </w:rPr>
        <w:t xml:space="preserve"> </w:t>
      </w:r>
      <w:r w:rsidRPr="00DD117C">
        <w:t xml:space="preserve">здесь </w:t>
      </w:r>
      <w:r w:rsidRPr="00DD117C">
        <w:rPr>
          <w:spacing w:val="1"/>
        </w:rPr>
        <w:t>п</w:t>
      </w:r>
      <w:r w:rsidRPr="00DD117C">
        <w:rPr>
          <w:spacing w:val="4"/>
        </w:rPr>
        <w:t>а</w:t>
      </w:r>
      <w:r w:rsidRPr="00DD117C">
        <w:rPr>
          <w:spacing w:val="1"/>
        </w:rPr>
        <w:t>п</w:t>
      </w:r>
      <w:r w:rsidRPr="00DD117C">
        <w:rPr>
          <w:spacing w:val="-4"/>
        </w:rPr>
        <w:t>у</w:t>
      </w:r>
      <w:r w:rsidRPr="00DD117C">
        <w:t>асы</w:t>
      </w:r>
      <w:r w:rsidRPr="00DD117C">
        <w:rPr>
          <w:spacing w:val="3"/>
        </w:rPr>
        <w:t xml:space="preserve"> </w:t>
      </w:r>
      <w:r w:rsidRPr="00DD117C">
        <w:t>и ме</w:t>
      </w:r>
      <w:r w:rsidRPr="00DD117C">
        <w:rPr>
          <w:spacing w:val="-1"/>
        </w:rPr>
        <w:t>л</w:t>
      </w:r>
      <w:r w:rsidRPr="00DD117C">
        <w:t>а</w:t>
      </w:r>
      <w:r w:rsidRPr="00DD117C">
        <w:rPr>
          <w:spacing w:val="1"/>
        </w:rPr>
        <w:t>н</w:t>
      </w:r>
      <w:r w:rsidRPr="00DD117C">
        <w:t>е</w:t>
      </w:r>
      <w:r w:rsidRPr="00DD117C">
        <w:rPr>
          <w:spacing w:val="-3"/>
        </w:rPr>
        <w:t>з</w:t>
      </w:r>
      <w:r w:rsidRPr="00DD117C">
        <w:rPr>
          <w:spacing w:val="1"/>
        </w:rPr>
        <w:t>и</w:t>
      </w:r>
      <w:r w:rsidRPr="00DD117C">
        <w:rPr>
          <w:spacing w:val="-1"/>
        </w:rPr>
        <w:t>й</w:t>
      </w:r>
      <w:r w:rsidRPr="00DD117C">
        <w:rPr>
          <w:spacing w:val="1"/>
        </w:rPr>
        <w:t>ц</w:t>
      </w:r>
      <w:r w:rsidRPr="00DD117C">
        <w:t>ы</w:t>
      </w:r>
      <w:r w:rsidRPr="00DD117C">
        <w:rPr>
          <w:spacing w:val="1"/>
        </w:rPr>
        <w:t xml:space="preserve"> и</w:t>
      </w:r>
      <w:r w:rsidRPr="00DD117C">
        <w:t>ме</w:t>
      </w:r>
      <w:r w:rsidRPr="00DD117C">
        <w:rPr>
          <w:spacing w:val="-3"/>
        </w:rPr>
        <w:t>ю</w:t>
      </w:r>
      <w:r w:rsidRPr="00DD117C">
        <w:t>т</w:t>
      </w:r>
      <w:r w:rsidRPr="00DD117C">
        <w:rPr>
          <w:spacing w:val="3"/>
        </w:rPr>
        <w:t xml:space="preserve"> </w:t>
      </w:r>
      <w:r w:rsidRPr="00DD117C">
        <w:rPr>
          <w:spacing w:val="1"/>
        </w:rPr>
        <w:t>бо</w:t>
      </w:r>
      <w:r w:rsidRPr="00DD117C">
        <w:rPr>
          <w:spacing w:val="-1"/>
        </w:rPr>
        <w:t>л</w:t>
      </w:r>
      <w:r w:rsidRPr="00DD117C">
        <w:t>ее</w:t>
      </w:r>
      <w:r w:rsidRPr="00DD117C">
        <w:rPr>
          <w:spacing w:val="3"/>
        </w:rPr>
        <w:t xml:space="preserve"> </w:t>
      </w:r>
      <w:r w:rsidRPr="00DD117C">
        <w:rPr>
          <w:spacing w:val="-3"/>
        </w:rPr>
        <w:t>т</w:t>
      </w:r>
      <w:r w:rsidRPr="00DD117C">
        <w:t>ем</w:t>
      </w:r>
      <w:r w:rsidRPr="00DD117C">
        <w:rPr>
          <w:spacing w:val="1"/>
        </w:rPr>
        <w:t>н</w:t>
      </w:r>
      <w:r w:rsidRPr="00DD117C">
        <w:rPr>
          <w:spacing w:val="-4"/>
        </w:rPr>
        <w:t>у</w:t>
      </w:r>
      <w:r w:rsidRPr="00DD117C">
        <w:t>ю</w:t>
      </w:r>
      <w:r w:rsidRPr="00DD117C">
        <w:rPr>
          <w:spacing w:val="2"/>
        </w:rPr>
        <w:t xml:space="preserve"> </w:t>
      </w:r>
      <w:r w:rsidRPr="00DD117C">
        <w:t>к</w:t>
      </w:r>
      <w:r w:rsidRPr="00DD117C">
        <w:rPr>
          <w:spacing w:val="-1"/>
        </w:rPr>
        <w:t>о</w:t>
      </w:r>
      <w:r w:rsidRPr="00DD117C">
        <w:t xml:space="preserve">жу </w:t>
      </w:r>
      <w:r w:rsidRPr="00DD117C">
        <w:rPr>
          <w:spacing w:val="1"/>
        </w:rPr>
        <w:t>п</w:t>
      </w:r>
      <w:r w:rsidRPr="00DD117C">
        <w:t>о</w:t>
      </w:r>
      <w:r w:rsidRPr="00DD117C">
        <w:rPr>
          <w:spacing w:val="4"/>
        </w:rPr>
        <w:t xml:space="preserve"> </w:t>
      </w:r>
      <w:r w:rsidRPr="00DD117C">
        <w:t>с</w:t>
      </w:r>
      <w:r w:rsidRPr="00DD117C">
        <w:rPr>
          <w:spacing w:val="1"/>
        </w:rPr>
        <w:t>р</w:t>
      </w:r>
      <w:r w:rsidRPr="00DD117C">
        <w:t>а</w:t>
      </w:r>
      <w:r w:rsidRPr="00DD117C">
        <w:rPr>
          <w:spacing w:val="-3"/>
        </w:rPr>
        <w:t>в</w:t>
      </w:r>
      <w:r w:rsidRPr="00DD117C">
        <w:rPr>
          <w:spacing w:val="1"/>
        </w:rPr>
        <w:t>н</w:t>
      </w:r>
      <w:r w:rsidRPr="00DD117C">
        <w:t>е</w:t>
      </w:r>
      <w:r w:rsidRPr="00DD117C">
        <w:rPr>
          <w:spacing w:val="-1"/>
        </w:rPr>
        <w:t>н</w:t>
      </w:r>
      <w:r w:rsidRPr="00DD117C">
        <w:rPr>
          <w:spacing w:val="1"/>
        </w:rPr>
        <w:t>и</w:t>
      </w:r>
      <w:r w:rsidRPr="00DD117C">
        <w:t>ю</w:t>
      </w:r>
      <w:r w:rsidRPr="00DD117C">
        <w:rPr>
          <w:spacing w:val="2"/>
        </w:rPr>
        <w:t xml:space="preserve"> </w:t>
      </w:r>
      <w:r w:rsidRPr="00DD117C">
        <w:t>с</w:t>
      </w:r>
      <w:r w:rsidRPr="00DD117C">
        <w:rPr>
          <w:spacing w:val="1"/>
        </w:rPr>
        <w:t xml:space="preserve"> др</w:t>
      </w:r>
      <w:r w:rsidRPr="00DD117C">
        <w:rPr>
          <w:spacing w:val="-4"/>
        </w:rPr>
        <w:t>у</w:t>
      </w:r>
      <w:r w:rsidRPr="00DD117C">
        <w:t>г</w:t>
      </w:r>
      <w:r w:rsidRPr="00DD117C">
        <w:rPr>
          <w:spacing w:val="1"/>
        </w:rPr>
        <w:t>и</w:t>
      </w:r>
      <w:r w:rsidRPr="00DD117C">
        <w:t>ми</w:t>
      </w:r>
      <w:r w:rsidRPr="00DD117C">
        <w:rPr>
          <w:spacing w:val="1"/>
        </w:rPr>
        <w:t xml:space="preserve"> </w:t>
      </w:r>
      <w:r w:rsidRPr="00DD117C">
        <w:t>ж</w:t>
      </w:r>
      <w:r w:rsidRPr="00DD117C">
        <w:rPr>
          <w:spacing w:val="1"/>
        </w:rPr>
        <w:t>и</w:t>
      </w:r>
      <w:r w:rsidRPr="00DD117C">
        <w:t>те</w:t>
      </w:r>
      <w:r w:rsidRPr="00DD117C">
        <w:rPr>
          <w:spacing w:val="-1"/>
        </w:rPr>
        <w:t>л</w:t>
      </w:r>
      <w:r w:rsidRPr="00DD117C">
        <w:rPr>
          <w:spacing w:val="-2"/>
        </w:rPr>
        <w:t>я</w:t>
      </w:r>
      <w:r w:rsidRPr="00DD117C">
        <w:t xml:space="preserve">ми </w:t>
      </w:r>
      <w:r w:rsidRPr="00DD117C">
        <w:rPr>
          <w:spacing w:val="-1"/>
        </w:rPr>
        <w:t>О</w:t>
      </w:r>
      <w:r w:rsidRPr="00DD117C">
        <w:t>кеа</w:t>
      </w:r>
      <w:r w:rsidRPr="00DD117C">
        <w:rPr>
          <w:spacing w:val="-1"/>
        </w:rPr>
        <w:t>н</w:t>
      </w:r>
      <w:r w:rsidRPr="00DD117C">
        <w:rPr>
          <w:spacing w:val="1"/>
        </w:rPr>
        <w:t>ии</w:t>
      </w:r>
      <w:r w:rsidRPr="00DD117C">
        <w:t>),</w:t>
      </w:r>
      <w:r w:rsidRPr="00DD117C">
        <w:rPr>
          <w:spacing w:val="1"/>
        </w:rPr>
        <w:t xml:space="preserve"> </w:t>
      </w:r>
      <w:r w:rsidRPr="00DD117C">
        <w:t>М</w:t>
      </w:r>
      <w:r w:rsidRPr="00DD117C">
        <w:rPr>
          <w:spacing w:val="-1"/>
        </w:rPr>
        <w:t>и</w:t>
      </w:r>
      <w:r w:rsidRPr="00DD117C">
        <w:t>к</w:t>
      </w:r>
      <w:r w:rsidRPr="00DD117C">
        <w:rPr>
          <w:spacing w:val="-1"/>
        </w:rPr>
        <w:t>рон</w:t>
      </w:r>
      <w:r w:rsidRPr="00DD117C">
        <w:t>езия</w:t>
      </w:r>
      <w:r w:rsidRPr="00DD117C">
        <w:rPr>
          <w:spacing w:val="2"/>
        </w:rPr>
        <w:t xml:space="preserve"> </w:t>
      </w:r>
      <w:r w:rsidRPr="00DD117C">
        <w:t>и</w:t>
      </w:r>
      <w:r w:rsidRPr="00DD117C">
        <w:rPr>
          <w:spacing w:val="4"/>
        </w:rPr>
        <w:t xml:space="preserve"> </w:t>
      </w:r>
      <w:r w:rsidRPr="00DD117C">
        <w:rPr>
          <w:spacing w:val="-4"/>
        </w:rPr>
        <w:t>П</w:t>
      </w:r>
      <w:r w:rsidRPr="00DD117C">
        <w:rPr>
          <w:spacing w:val="1"/>
        </w:rPr>
        <w:t>о</w:t>
      </w:r>
      <w:r w:rsidRPr="00DD117C">
        <w:rPr>
          <w:spacing w:val="-1"/>
        </w:rPr>
        <w:t>ли</w:t>
      </w:r>
      <w:r w:rsidRPr="00DD117C">
        <w:rPr>
          <w:spacing w:val="1"/>
        </w:rPr>
        <w:t>н</w:t>
      </w:r>
      <w:r w:rsidRPr="00DD117C">
        <w:t>ез</w:t>
      </w:r>
      <w:r w:rsidRPr="00DD117C">
        <w:rPr>
          <w:spacing w:val="-2"/>
        </w:rPr>
        <w:t>и</w:t>
      </w:r>
      <w:r w:rsidRPr="00DD117C">
        <w:t>я</w:t>
      </w:r>
      <w:r w:rsidRPr="00DD117C">
        <w:rPr>
          <w:spacing w:val="5"/>
        </w:rPr>
        <w:t xml:space="preserve"> </w:t>
      </w:r>
      <w:r w:rsidRPr="00DD117C">
        <w:t>–</w:t>
      </w:r>
      <w:r w:rsidRPr="00DD117C">
        <w:rPr>
          <w:spacing w:val="5"/>
        </w:rPr>
        <w:t xml:space="preserve"> </w:t>
      </w:r>
      <w:r w:rsidRPr="00DD117C">
        <w:rPr>
          <w:spacing w:val="-1"/>
        </w:rPr>
        <w:t>«</w:t>
      </w:r>
      <w:r w:rsidRPr="00DD117C">
        <w:t>ма</w:t>
      </w:r>
      <w:r w:rsidRPr="00DD117C">
        <w:rPr>
          <w:spacing w:val="-1"/>
        </w:rPr>
        <w:t>л</w:t>
      </w:r>
      <w:r w:rsidRPr="00DD117C">
        <w:rPr>
          <w:spacing w:val="-2"/>
        </w:rPr>
        <w:t>е</w:t>
      </w:r>
      <w:r w:rsidRPr="00DD117C">
        <w:rPr>
          <w:spacing w:val="1"/>
        </w:rPr>
        <w:t>н</w:t>
      </w:r>
      <w:r w:rsidRPr="00DD117C">
        <w:rPr>
          <w:spacing w:val="-1"/>
        </w:rPr>
        <w:t>ь</w:t>
      </w:r>
      <w:r w:rsidRPr="00DD117C">
        <w:rPr>
          <w:spacing w:val="-2"/>
        </w:rPr>
        <w:t>к</w:t>
      </w:r>
      <w:r w:rsidRPr="00DD117C">
        <w:rPr>
          <w:spacing w:val="1"/>
        </w:rPr>
        <w:t>и</w:t>
      </w:r>
      <w:r w:rsidRPr="00DD117C">
        <w:t>е» и</w:t>
      </w:r>
      <w:r w:rsidRPr="00DD117C">
        <w:rPr>
          <w:spacing w:val="4"/>
        </w:rPr>
        <w:t xml:space="preserve"> </w:t>
      </w:r>
      <w:r w:rsidRPr="00DD117C">
        <w:rPr>
          <w:spacing w:val="-1"/>
        </w:rPr>
        <w:t>«</w:t>
      </w:r>
      <w:r w:rsidRPr="00DD117C">
        <w:t>м</w:t>
      </w:r>
      <w:r w:rsidRPr="00DD117C">
        <w:rPr>
          <w:spacing w:val="-2"/>
        </w:rPr>
        <w:t>н</w:t>
      </w:r>
      <w:r w:rsidRPr="00DD117C">
        <w:rPr>
          <w:spacing w:val="1"/>
        </w:rPr>
        <w:t>о</w:t>
      </w:r>
      <w:r w:rsidRPr="00DD117C">
        <w:rPr>
          <w:spacing w:val="-2"/>
        </w:rPr>
        <w:t>г</w:t>
      </w:r>
      <w:r w:rsidRPr="00DD117C">
        <w:rPr>
          <w:spacing w:val="1"/>
        </w:rPr>
        <w:t>о</w:t>
      </w:r>
      <w:r w:rsidRPr="00DD117C">
        <w:rPr>
          <w:spacing w:val="-2"/>
        </w:rPr>
        <w:t>ч</w:t>
      </w:r>
      <w:r w:rsidRPr="00DD117C">
        <w:rPr>
          <w:spacing w:val="1"/>
        </w:rPr>
        <w:t>и</w:t>
      </w:r>
      <w:r w:rsidRPr="00DD117C">
        <w:t>сле</w:t>
      </w:r>
      <w:r w:rsidRPr="00DD117C">
        <w:rPr>
          <w:spacing w:val="-2"/>
        </w:rPr>
        <w:t>н</w:t>
      </w:r>
      <w:r w:rsidRPr="00DD117C">
        <w:rPr>
          <w:spacing w:val="-1"/>
        </w:rPr>
        <w:t>ны</w:t>
      </w:r>
      <w:r w:rsidRPr="00DD117C">
        <w:t xml:space="preserve">е </w:t>
      </w:r>
      <w:r w:rsidRPr="00DD117C">
        <w:rPr>
          <w:spacing w:val="1"/>
        </w:rPr>
        <w:t>о</w:t>
      </w:r>
      <w:r w:rsidRPr="00DD117C">
        <w:t>с</w:t>
      </w:r>
      <w:r w:rsidRPr="00DD117C">
        <w:rPr>
          <w:spacing w:val="-3"/>
        </w:rPr>
        <w:t>т</w:t>
      </w:r>
      <w:r w:rsidRPr="00DD117C">
        <w:rPr>
          <w:spacing w:val="1"/>
        </w:rPr>
        <w:t>ро</w:t>
      </w:r>
      <w:r w:rsidRPr="00DD117C">
        <w:t>ва</w:t>
      </w:r>
      <w:r w:rsidRPr="00DD117C">
        <w:rPr>
          <w:spacing w:val="-2"/>
        </w:rPr>
        <w:t>»</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Ю</w:t>
      </w:r>
      <w:r w:rsidRPr="00DD117C">
        <w:rPr>
          <w:b/>
          <w:bCs/>
          <w:spacing w:val="-1"/>
        </w:rPr>
        <w:t>жн</w:t>
      </w:r>
      <w:r w:rsidRPr="00DD117C">
        <w:rPr>
          <w:b/>
          <w:bCs/>
          <w:spacing w:val="1"/>
        </w:rPr>
        <w:t>а</w:t>
      </w:r>
      <w:r w:rsidRPr="00DD117C">
        <w:rPr>
          <w:b/>
          <w:bCs/>
        </w:rPr>
        <w:t>я</w:t>
      </w:r>
      <w:r w:rsidRPr="00DD117C">
        <w:rPr>
          <w:b/>
          <w:bCs/>
          <w:spacing w:val="2"/>
        </w:rPr>
        <w:t xml:space="preserve"> </w:t>
      </w:r>
      <w:r w:rsidRPr="00DD117C">
        <w:rPr>
          <w:b/>
          <w:bCs/>
          <w:spacing w:val="-1"/>
        </w:rPr>
        <w:t>А</w:t>
      </w:r>
      <w:r w:rsidRPr="00DD117C">
        <w:rPr>
          <w:b/>
          <w:bCs/>
        </w:rPr>
        <w:t>м</w:t>
      </w:r>
      <w:r w:rsidRPr="00DD117C">
        <w:rPr>
          <w:b/>
          <w:bCs/>
          <w:spacing w:val="1"/>
        </w:rPr>
        <w:t>е</w:t>
      </w:r>
      <w:r w:rsidRPr="00DD117C">
        <w:rPr>
          <w:b/>
          <w:bCs/>
        </w:rPr>
        <w:t>р</w:t>
      </w:r>
      <w:r w:rsidRPr="00DD117C">
        <w:rPr>
          <w:b/>
          <w:bCs/>
          <w:spacing w:val="-1"/>
        </w:rPr>
        <w:t>ик</w:t>
      </w:r>
      <w:r w:rsidRPr="00DD117C">
        <w:rPr>
          <w:b/>
          <w:bCs/>
          <w:spacing w:val="1"/>
        </w:rPr>
        <w:t>а</w:t>
      </w:r>
      <w:r w:rsidRPr="00DD117C">
        <w:rPr>
          <w:b/>
          <w:bCs/>
        </w:rPr>
        <w:t>.</w:t>
      </w:r>
      <w:r w:rsidRPr="00DD117C">
        <w:rPr>
          <w:b/>
          <w:bCs/>
          <w:spacing w:val="4"/>
        </w:rPr>
        <w:t xml:space="preserve"> </w:t>
      </w:r>
      <w:r w:rsidRPr="00DD117C">
        <w:rPr>
          <w:spacing w:val="1"/>
        </w:rPr>
        <w:t>Г</w:t>
      </w:r>
      <w:r w:rsidRPr="00DD117C">
        <w:t>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rPr>
          <w:spacing w:val="1"/>
        </w:rPr>
        <w:t>о</w:t>
      </w:r>
      <w:r w:rsidRPr="00DD117C">
        <w:t xml:space="preserve">е </w:t>
      </w:r>
      <w:r w:rsidRPr="00DD117C">
        <w:rPr>
          <w:spacing w:val="1"/>
        </w:rPr>
        <w:t>п</w:t>
      </w:r>
      <w:r w:rsidRPr="00DD117C">
        <w:rPr>
          <w:spacing w:val="-1"/>
        </w:rPr>
        <w:t>ол</w:t>
      </w:r>
      <w:r w:rsidRPr="00DD117C">
        <w:rPr>
          <w:spacing w:val="1"/>
        </w:rPr>
        <w:t>о</w:t>
      </w:r>
      <w:r w:rsidRPr="00DD117C">
        <w:t>ж</w:t>
      </w:r>
      <w:r w:rsidRPr="00DD117C">
        <w:rPr>
          <w:spacing w:val="-2"/>
        </w:rPr>
        <w:t>е</w:t>
      </w:r>
      <w:r w:rsidRPr="00DD117C">
        <w:rPr>
          <w:spacing w:val="1"/>
        </w:rPr>
        <w:t>ни</w:t>
      </w:r>
      <w:r w:rsidRPr="00DD117C">
        <w:t>е,</w:t>
      </w:r>
      <w:r w:rsidRPr="00DD117C">
        <w:rPr>
          <w:spacing w:val="2"/>
        </w:rPr>
        <w:t xml:space="preserve"> </w:t>
      </w:r>
      <w:r w:rsidRPr="00DD117C">
        <w:rPr>
          <w:spacing w:val="-1"/>
        </w:rPr>
        <w:t>и</w:t>
      </w:r>
      <w:r w:rsidRPr="00DD117C">
        <w:t>ст</w:t>
      </w:r>
      <w:r w:rsidRPr="00DD117C">
        <w:rPr>
          <w:spacing w:val="-1"/>
        </w:rPr>
        <w:t>ор</w:t>
      </w:r>
      <w:r w:rsidRPr="00DD117C">
        <w:rPr>
          <w:spacing w:val="1"/>
        </w:rPr>
        <w:t>и</w:t>
      </w:r>
      <w:r w:rsidRPr="00DD117C">
        <w:t>я</w:t>
      </w:r>
      <w:r w:rsidRPr="00DD117C">
        <w:rPr>
          <w:spacing w:val="3"/>
        </w:rPr>
        <w:t xml:space="preserve"> </w:t>
      </w:r>
      <w:r w:rsidRPr="00DD117C">
        <w:rPr>
          <w:spacing w:val="-1"/>
        </w:rPr>
        <w:t>и</w:t>
      </w:r>
      <w:r w:rsidRPr="00DD117C">
        <w:t>ссле</w:t>
      </w:r>
      <w:r w:rsidRPr="00DD117C">
        <w:rPr>
          <w:spacing w:val="-2"/>
        </w:rPr>
        <w:t>д</w:t>
      </w:r>
      <w:r w:rsidRPr="00DD117C">
        <w:rPr>
          <w:spacing w:val="1"/>
        </w:rPr>
        <w:t>о</w:t>
      </w:r>
      <w:r w:rsidRPr="00DD117C">
        <w:t>ва</w:t>
      </w:r>
      <w:r w:rsidRPr="00DD117C">
        <w:rPr>
          <w:spacing w:val="-2"/>
        </w:rPr>
        <w:t>н</w:t>
      </w:r>
      <w:r w:rsidRPr="00DD117C">
        <w:rPr>
          <w:spacing w:val="1"/>
        </w:rPr>
        <w:t>и</w:t>
      </w:r>
      <w:r w:rsidRPr="00DD117C">
        <w:t xml:space="preserve">я и </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1"/>
        </w:rPr>
        <w:t xml:space="preserve"> р</w:t>
      </w:r>
      <w:r w:rsidRPr="00DD117C">
        <w:t>ел</w:t>
      </w:r>
      <w:r w:rsidRPr="00DD117C">
        <w:rPr>
          <w:spacing w:val="-2"/>
        </w:rPr>
        <w:t>ь</w:t>
      </w:r>
      <w:r w:rsidRPr="00DD117C">
        <w:t>е</w:t>
      </w:r>
      <w:r w:rsidRPr="00DD117C">
        <w:rPr>
          <w:spacing w:val="-2"/>
        </w:rPr>
        <w:t>ф</w:t>
      </w:r>
      <w:r w:rsidRPr="00DD117C">
        <w:t>а</w:t>
      </w:r>
      <w:r w:rsidRPr="00DD117C">
        <w:rPr>
          <w:spacing w:val="3"/>
        </w:rPr>
        <w:t xml:space="preserve"> </w:t>
      </w:r>
      <w:r w:rsidRPr="00DD117C">
        <w:t>мат</w:t>
      </w:r>
      <w:r w:rsidRPr="00DD117C">
        <w:rPr>
          <w:spacing w:val="-3"/>
        </w:rPr>
        <w:t>е</w:t>
      </w:r>
      <w:r w:rsidRPr="00DD117C">
        <w:rPr>
          <w:spacing w:val="1"/>
        </w:rPr>
        <w:t>р</w:t>
      </w:r>
      <w:r w:rsidRPr="00DD117C">
        <w:rPr>
          <w:spacing w:val="-1"/>
        </w:rPr>
        <w:t>и</w:t>
      </w:r>
      <w:r w:rsidRPr="00DD117C">
        <w:t>ка.</w:t>
      </w:r>
      <w:r w:rsidRPr="00DD117C">
        <w:rPr>
          <w:spacing w:val="3"/>
        </w:rPr>
        <w:t xml:space="preserve"> </w:t>
      </w:r>
      <w:r w:rsidRPr="00DD117C">
        <w:t>К</w:t>
      </w:r>
      <w:r w:rsidRPr="00DD117C">
        <w:rPr>
          <w:spacing w:val="-1"/>
        </w:rPr>
        <w:t>л</w:t>
      </w:r>
      <w:r w:rsidRPr="00DD117C">
        <w:rPr>
          <w:spacing w:val="1"/>
        </w:rPr>
        <w:t>и</w:t>
      </w:r>
      <w:r w:rsidRPr="00DD117C">
        <w:rPr>
          <w:spacing w:val="-3"/>
        </w:rPr>
        <w:t>м</w:t>
      </w:r>
      <w:r w:rsidRPr="00DD117C">
        <w:t>ат и</w:t>
      </w:r>
      <w:r w:rsidRPr="00DD117C">
        <w:rPr>
          <w:spacing w:val="10"/>
        </w:rPr>
        <w:t xml:space="preserve"> </w:t>
      </w:r>
      <w:r w:rsidRPr="00DD117C">
        <w:t>вн</w:t>
      </w:r>
      <w:r w:rsidRPr="00DD117C">
        <w:rPr>
          <w:spacing w:val="-3"/>
        </w:rPr>
        <w:t>у</w:t>
      </w:r>
      <w:r w:rsidRPr="00DD117C">
        <w:t>т</w:t>
      </w:r>
      <w:r w:rsidRPr="00DD117C">
        <w:rPr>
          <w:spacing w:val="1"/>
        </w:rPr>
        <w:t>р</w:t>
      </w:r>
      <w:r w:rsidRPr="00DD117C">
        <w:t>е</w:t>
      </w:r>
      <w:r w:rsidRPr="00DD117C">
        <w:rPr>
          <w:spacing w:val="-1"/>
        </w:rPr>
        <w:t>нн</w:t>
      </w:r>
      <w:r w:rsidRPr="00DD117C">
        <w:rPr>
          <w:spacing w:val="1"/>
        </w:rPr>
        <w:t>и</w:t>
      </w:r>
      <w:r w:rsidRPr="00DD117C">
        <w:t>е</w:t>
      </w:r>
      <w:r w:rsidRPr="00DD117C">
        <w:rPr>
          <w:spacing w:val="3"/>
        </w:rPr>
        <w:t xml:space="preserve"> </w:t>
      </w:r>
      <w:r w:rsidRPr="00DD117C">
        <w:t>в</w:t>
      </w:r>
      <w:r w:rsidRPr="00DD117C">
        <w:rPr>
          <w:spacing w:val="-2"/>
        </w:rPr>
        <w:t>о</w:t>
      </w:r>
      <w:r w:rsidRPr="00DD117C">
        <w:rPr>
          <w:spacing w:val="-1"/>
        </w:rPr>
        <w:t>ды</w:t>
      </w:r>
      <w:r w:rsidRPr="00DD117C">
        <w:t>.</w:t>
      </w:r>
      <w:r w:rsidRPr="00DD117C">
        <w:rPr>
          <w:spacing w:val="2"/>
        </w:rPr>
        <w:t xml:space="preserve"> </w:t>
      </w:r>
      <w:r w:rsidRPr="00DD117C">
        <w:t>Южн</w:t>
      </w:r>
      <w:r w:rsidRPr="00DD117C">
        <w:rPr>
          <w:spacing w:val="-2"/>
        </w:rPr>
        <w:t>а</w:t>
      </w:r>
      <w:r w:rsidRPr="00DD117C">
        <w:t>я</w:t>
      </w:r>
      <w:r w:rsidRPr="00DD117C">
        <w:rPr>
          <w:spacing w:val="3"/>
        </w:rPr>
        <w:t xml:space="preserve"> </w:t>
      </w:r>
      <w:r w:rsidRPr="00DD117C">
        <w:rPr>
          <w:spacing w:val="-1"/>
        </w:rPr>
        <w:t>А</w:t>
      </w:r>
      <w:r w:rsidRPr="00DD117C">
        <w:t>ме</w:t>
      </w:r>
      <w:r w:rsidRPr="00DD117C">
        <w:rPr>
          <w:spacing w:val="-1"/>
        </w:rPr>
        <w:t>р</w:t>
      </w:r>
      <w:r w:rsidRPr="00DD117C">
        <w:rPr>
          <w:spacing w:val="1"/>
        </w:rPr>
        <w:t>и</w:t>
      </w:r>
      <w:r w:rsidRPr="00DD117C">
        <w:rPr>
          <w:spacing w:val="-2"/>
        </w:rPr>
        <w:t>к</w:t>
      </w:r>
      <w:r w:rsidRPr="00DD117C">
        <w:t>а</w:t>
      </w:r>
      <w:r w:rsidRPr="00DD117C">
        <w:rPr>
          <w:spacing w:val="6"/>
        </w:rPr>
        <w:t xml:space="preserve"> </w:t>
      </w:r>
      <w:r w:rsidRPr="00DD117C">
        <w:t>– сам</w:t>
      </w:r>
      <w:r w:rsidRPr="00DD117C">
        <w:rPr>
          <w:spacing w:val="-1"/>
        </w:rPr>
        <w:t>ы</w:t>
      </w:r>
      <w:r w:rsidRPr="00DD117C">
        <w:t>й</w:t>
      </w:r>
      <w:r w:rsidRPr="00DD117C">
        <w:rPr>
          <w:spacing w:val="3"/>
        </w:rPr>
        <w:t xml:space="preserve"> </w:t>
      </w:r>
      <w:r w:rsidRPr="00DD117C">
        <w:t>в</w:t>
      </w:r>
      <w:r w:rsidRPr="00DD117C">
        <w:rPr>
          <w:spacing w:val="-1"/>
        </w:rPr>
        <w:t>л</w:t>
      </w:r>
      <w:r w:rsidRPr="00DD117C">
        <w:t>а</w:t>
      </w:r>
      <w:r w:rsidRPr="00DD117C">
        <w:rPr>
          <w:spacing w:val="-2"/>
        </w:rPr>
        <w:t>ж</w:t>
      </w:r>
      <w:r w:rsidRPr="00DD117C">
        <w:rPr>
          <w:spacing w:val="1"/>
        </w:rPr>
        <w:t>н</w:t>
      </w:r>
      <w:r w:rsidRPr="00DD117C">
        <w:rPr>
          <w:spacing w:val="-1"/>
        </w:rPr>
        <w:t>ы</w:t>
      </w:r>
      <w:r w:rsidRPr="00DD117C">
        <w:t>й</w:t>
      </w:r>
      <w:r w:rsidRPr="00DD117C">
        <w:rPr>
          <w:spacing w:val="3"/>
        </w:rPr>
        <w:t xml:space="preserve"> </w:t>
      </w:r>
      <w:r w:rsidRPr="00DD117C">
        <w:t>м</w:t>
      </w:r>
      <w:r w:rsidRPr="00DD117C">
        <w:rPr>
          <w:spacing w:val="-3"/>
        </w:rPr>
        <w:t>а</w:t>
      </w:r>
      <w:r w:rsidRPr="00DD117C">
        <w:t>те</w:t>
      </w:r>
      <w:r w:rsidRPr="00DD117C">
        <w:rPr>
          <w:spacing w:val="1"/>
        </w:rPr>
        <w:t>р</w:t>
      </w:r>
      <w:r w:rsidRPr="00DD117C">
        <w:rPr>
          <w:spacing w:val="-1"/>
        </w:rPr>
        <w:t>и</w:t>
      </w:r>
      <w:r w:rsidRPr="00DD117C">
        <w:t>к.</w:t>
      </w:r>
      <w:r w:rsidRPr="00DD117C">
        <w:rPr>
          <w:spacing w:val="2"/>
        </w:rPr>
        <w:t xml:space="preserve"> </w:t>
      </w:r>
      <w:r w:rsidRPr="00DD117C">
        <w:rPr>
          <w:spacing w:val="-1"/>
        </w:rPr>
        <w:t>Пр</w:t>
      </w:r>
      <w:r w:rsidRPr="00DD117C">
        <w:rPr>
          <w:spacing w:val="1"/>
        </w:rPr>
        <w:t>и</w:t>
      </w:r>
      <w:r w:rsidRPr="00DD117C">
        <w:rPr>
          <w:spacing w:val="-1"/>
        </w:rPr>
        <w:t>ро</w:t>
      </w:r>
      <w:r w:rsidRPr="00DD117C">
        <w:rPr>
          <w:spacing w:val="1"/>
        </w:rPr>
        <w:t>д</w:t>
      </w:r>
      <w:r w:rsidRPr="00DD117C">
        <w:rPr>
          <w:spacing w:val="-1"/>
        </w:rPr>
        <w:t>н</w:t>
      </w:r>
      <w:r w:rsidRPr="00DD117C">
        <w:rPr>
          <w:spacing w:val="1"/>
        </w:rPr>
        <w:t>ы</w:t>
      </w:r>
      <w:r w:rsidRPr="00DD117C">
        <w:t>е зоны.</w:t>
      </w:r>
      <w:r w:rsidRPr="00DD117C">
        <w:rPr>
          <w:spacing w:val="2"/>
        </w:rPr>
        <w:t xml:space="preserve"> Высотная поясность Анд. Эндемики. </w:t>
      </w:r>
      <w:r w:rsidRPr="00DD117C">
        <w:rPr>
          <w:spacing w:val="-1"/>
        </w:rPr>
        <w:t>И</w:t>
      </w:r>
      <w:r w:rsidRPr="00DD117C">
        <w:t>зме</w:t>
      </w:r>
      <w:r w:rsidRPr="00DD117C">
        <w:rPr>
          <w:spacing w:val="-2"/>
        </w:rPr>
        <w:t>н</w:t>
      </w:r>
      <w:r w:rsidRPr="00DD117C">
        <w:t>е</w:t>
      </w:r>
      <w:r w:rsidRPr="00DD117C">
        <w:rPr>
          <w:spacing w:val="-1"/>
        </w:rPr>
        <w:t>н</w:t>
      </w:r>
      <w:r w:rsidRPr="00DD117C">
        <w:rPr>
          <w:spacing w:val="1"/>
        </w:rPr>
        <w:t>и</w:t>
      </w:r>
      <w:r w:rsidRPr="00DD117C">
        <w:t xml:space="preserve">е </w:t>
      </w:r>
      <w:r w:rsidRPr="00DD117C">
        <w:rPr>
          <w:spacing w:val="-1"/>
        </w:rPr>
        <w:t>п</w:t>
      </w:r>
      <w:r w:rsidRPr="00DD117C">
        <w:rPr>
          <w:spacing w:val="1"/>
        </w:rPr>
        <w:t>р</w:t>
      </w:r>
      <w:r w:rsidRPr="00DD117C">
        <w:rPr>
          <w:spacing w:val="-1"/>
        </w:rPr>
        <w:t>ир</w:t>
      </w:r>
      <w:r w:rsidRPr="00DD117C">
        <w:rPr>
          <w:spacing w:val="1"/>
        </w:rPr>
        <w:t>о</w:t>
      </w:r>
      <w:r w:rsidRPr="00DD117C">
        <w:rPr>
          <w:spacing w:val="-1"/>
        </w:rPr>
        <w:t>д</w:t>
      </w:r>
      <w:r w:rsidRPr="00DD117C">
        <w:rPr>
          <w:spacing w:val="1"/>
        </w:rPr>
        <w:t>ы</w:t>
      </w:r>
      <w:r w:rsidRPr="00DD117C">
        <w:t>.</w:t>
      </w:r>
      <w:r w:rsidRPr="00DD117C">
        <w:rPr>
          <w:spacing w:val="1"/>
        </w:rPr>
        <w:t xml:space="preserve">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е Юж</w:t>
      </w:r>
      <w:r w:rsidRPr="00DD117C">
        <w:rPr>
          <w:spacing w:val="-2"/>
        </w:rPr>
        <w:t>н</w:t>
      </w:r>
      <w:r w:rsidRPr="00DD117C">
        <w:rPr>
          <w:spacing w:val="1"/>
        </w:rPr>
        <w:t>о</w:t>
      </w:r>
      <w:r w:rsidRPr="00DD117C">
        <w:t>й</w:t>
      </w:r>
      <w:r w:rsidRPr="00DD117C">
        <w:rPr>
          <w:spacing w:val="1"/>
        </w:rPr>
        <w:t xml:space="preserve"> </w:t>
      </w:r>
      <w:r w:rsidRPr="00DD117C">
        <w:rPr>
          <w:spacing w:val="-1"/>
        </w:rPr>
        <w:t>А</w:t>
      </w:r>
      <w:r w:rsidRPr="00DD117C">
        <w:t>ме</w:t>
      </w:r>
      <w:r w:rsidRPr="00DD117C">
        <w:rPr>
          <w:spacing w:val="-1"/>
        </w:rPr>
        <w:t>р</w:t>
      </w:r>
      <w:r w:rsidRPr="00DD117C">
        <w:rPr>
          <w:spacing w:val="1"/>
        </w:rPr>
        <w:t>и</w:t>
      </w:r>
      <w:r w:rsidRPr="00DD117C">
        <w:rPr>
          <w:spacing w:val="-2"/>
        </w:rPr>
        <w:t>к</w:t>
      </w:r>
      <w:r w:rsidRPr="00DD117C">
        <w:t>и</w:t>
      </w:r>
      <w:r w:rsidRPr="00DD117C">
        <w:rPr>
          <w:spacing w:val="3"/>
        </w:rPr>
        <w:t xml:space="preserve"> </w:t>
      </w:r>
      <w:r w:rsidRPr="00DD117C">
        <w:t>(</w:t>
      </w:r>
      <w:r w:rsidRPr="00DD117C">
        <w:rPr>
          <w:spacing w:val="-3"/>
        </w:rPr>
        <w:t>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 xml:space="preserve">е </w:t>
      </w:r>
      <w:r w:rsidRPr="00DD117C">
        <w:rPr>
          <w:spacing w:val="1"/>
        </w:rPr>
        <w:t>и</w:t>
      </w:r>
      <w:r w:rsidRPr="00DD117C">
        <w:rPr>
          <w:spacing w:val="-2"/>
        </w:rPr>
        <w:t>с</w:t>
      </w:r>
      <w:r w:rsidRPr="00DD117C">
        <w:rPr>
          <w:spacing w:val="1"/>
        </w:rPr>
        <w:t>п</w:t>
      </w:r>
      <w:r w:rsidRPr="00DD117C">
        <w:t>а</w:t>
      </w:r>
      <w:r w:rsidRPr="00DD117C">
        <w:rPr>
          <w:spacing w:val="-1"/>
        </w:rPr>
        <w:t>н</w:t>
      </w:r>
      <w:r w:rsidRPr="00DD117C">
        <w:t>с</w:t>
      </w:r>
      <w:r w:rsidRPr="00DD117C">
        <w:rPr>
          <w:spacing w:val="-2"/>
        </w:rPr>
        <w:t>к</w:t>
      </w:r>
      <w:r w:rsidRPr="00DD117C">
        <w:rPr>
          <w:spacing w:val="1"/>
        </w:rPr>
        <w:t>о</w:t>
      </w:r>
      <w:r w:rsidRPr="00DD117C">
        <w:t>й и</w:t>
      </w:r>
      <w:r w:rsidRPr="00DD117C">
        <w:rPr>
          <w:spacing w:val="3"/>
        </w:rPr>
        <w:t xml:space="preserve"> </w:t>
      </w:r>
      <w:r w:rsidRPr="00DD117C">
        <w:rPr>
          <w:spacing w:val="-1"/>
        </w:rPr>
        <w:t>по</w:t>
      </w:r>
      <w:r w:rsidRPr="00DD117C">
        <w:rPr>
          <w:spacing w:val="1"/>
        </w:rPr>
        <w:t>р</w:t>
      </w:r>
      <w:r w:rsidRPr="00DD117C">
        <w:t>т</w:t>
      </w:r>
      <w:r w:rsidRPr="00DD117C">
        <w:rPr>
          <w:spacing w:val="-4"/>
        </w:rPr>
        <w:t>у</w:t>
      </w:r>
      <w:r w:rsidRPr="00DD117C">
        <w:t>гал</w:t>
      </w:r>
      <w:r w:rsidRPr="00DD117C">
        <w:rPr>
          <w:spacing w:val="-2"/>
        </w:rPr>
        <w:t>ь</w:t>
      </w:r>
      <w:r w:rsidRPr="00DD117C">
        <w:t>ск</w:t>
      </w:r>
      <w:r w:rsidRPr="00DD117C">
        <w:rPr>
          <w:spacing w:val="1"/>
        </w:rPr>
        <w:t>о</w:t>
      </w:r>
      <w:r w:rsidRPr="00DD117C">
        <w:t>й к</w:t>
      </w:r>
      <w:r w:rsidRPr="00DD117C">
        <w:rPr>
          <w:spacing w:val="-1"/>
        </w:rPr>
        <w:t>ол</w:t>
      </w:r>
      <w:r w:rsidRPr="00DD117C">
        <w:rPr>
          <w:spacing w:val="1"/>
        </w:rPr>
        <w:t>о</w:t>
      </w:r>
      <w:r w:rsidRPr="00DD117C">
        <w:rPr>
          <w:spacing w:val="-1"/>
        </w:rPr>
        <w:t>н</w:t>
      </w:r>
      <w:r w:rsidRPr="00DD117C">
        <w:rPr>
          <w:spacing w:val="1"/>
        </w:rPr>
        <w:t>и</w:t>
      </w:r>
      <w:r w:rsidRPr="00DD117C">
        <w:t>за</w:t>
      </w:r>
      <w:r w:rsidRPr="00DD117C">
        <w:rPr>
          <w:spacing w:val="-2"/>
        </w:rPr>
        <w:t>ц</w:t>
      </w:r>
      <w:r w:rsidRPr="00DD117C">
        <w:rPr>
          <w:spacing w:val="1"/>
        </w:rPr>
        <w:t>и</w:t>
      </w:r>
      <w:r w:rsidRPr="00DD117C">
        <w:t>и</w:t>
      </w:r>
      <w:r w:rsidRPr="00DD117C">
        <w:rPr>
          <w:spacing w:val="1"/>
        </w:rPr>
        <w:t xml:space="preserve"> н</w:t>
      </w:r>
      <w:r w:rsidRPr="00DD117C">
        <w:t xml:space="preserve">а </w:t>
      </w:r>
      <w:r w:rsidRPr="00DD117C">
        <w:rPr>
          <w:spacing w:val="-2"/>
        </w:rPr>
        <w:t>ж</w:t>
      </w:r>
      <w:r w:rsidRPr="00DD117C">
        <w:rPr>
          <w:spacing w:val="1"/>
        </w:rPr>
        <w:t>и</w:t>
      </w:r>
      <w:r w:rsidRPr="00DD117C">
        <w:t>з</w:t>
      </w:r>
      <w:r w:rsidRPr="00DD117C">
        <w:rPr>
          <w:spacing w:val="-2"/>
        </w:rPr>
        <w:t>н</w:t>
      </w:r>
      <w:r w:rsidRPr="00DD117C">
        <w:t>ь к</w:t>
      </w:r>
      <w:r w:rsidRPr="00DD117C">
        <w:rPr>
          <w:spacing w:val="-1"/>
        </w:rPr>
        <w:t>о</w:t>
      </w:r>
      <w:r w:rsidRPr="00DD117C">
        <w:rPr>
          <w:spacing w:val="1"/>
        </w:rPr>
        <w:t>р</w:t>
      </w:r>
      <w:r w:rsidRPr="00DD117C">
        <w:t>е</w:t>
      </w:r>
      <w:r w:rsidRPr="00DD117C">
        <w:rPr>
          <w:spacing w:val="-1"/>
        </w:rPr>
        <w:t>нн</w:t>
      </w:r>
      <w:r w:rsidRPr="00DD117C">
        <w:rPr>
          <w:spacing w:val="1"/>
        </w:rPr>
        <w:t>о</w:t>
      </w:r>
      <w:r w:rsidRPr="00DD117C">
        <w:t>го</w:t>
      </w:r>
      <w:r w:rsidRPr="00DD117C">
        <w:rPr>
          <w:spacing w:val="1"/>
        </w:rPr>
        <w:t xml:space="preserve"> н</w:t>
      </w:r>
      <w:r w:rsidRPr="00DD117C">
        <w:rPr>
          <w:spacing w:val="-2"/>
        </w:rPr>
        <w:t>а</w:t>
      </w:r>
      <w:r w:rsidRPr="00DD117C">
        <w:t>селе</w:t>
      </w:r>
      <w:r w:rsidRPr="00DD117C">
        <w:rPr>
          <w:spacing w:val="-2"/>
        </w:rPr>
        <w:t>н</w:t>
      </w:r>
      <w:r w:rsidRPr="00DD117C">
        <w:rPr>
          <w:spacing w:val="1"/>
        </w:rPr>
        <w:t>и</w:t>
      </w:r>
      <w:r w:rsidRPr="00DD117C">
        <w:t>я).</w:t>
      </w:r>
      <w:r w:rsidRPr="00DD117C">
        <w:rPr>
          <w:spacing w:val="2"/>
        </w:rPr>
        <w:t xml:space="preserve"> </w:t>
      </w:r>
      <w:r w:rsidRPr="00DD117C">
        <w:t>Ст</w:t>
      </w:r>
      <w:r w:rsidRPr="00DD117C">
        <w:rPr>
          <w:spacing w:val="-2"/>
        </w:rPr>
        <w:t>ра</w:t>
      </w:r>
      <w:r w:rsidRPr="00DD117C">
        <w:rPr>
          <w:spacing w:val="-1"/>
        </w:rPr>
        <w:t>н</w:t>
      </w:r>
      <w:r w:rsidRPr="00DD117C">
        <w:t>ы востока и з</w:t>
      </w:r>
      <w:r w:rsidRPr="00DD117C">
        <w:rPr>
          <w:spacing w:val="-3"/>
        </w:rPr>
        <w:t>а</w:t>
      </w:r>
      <w:r w:rsidRPr="00DD117C">
        <w:rPr>
          <w:spacing w:val="1"/>
        </w:rPr>
        <w:t>п</w:t>
      </w:r>
      <w:r w:rsidRPr="00DD117C">
        <w:t>а</w:t>
      </w:r>
      <w:r w:rsidRPr="00DD117C">
        <w:rPr>
          <w:spacing w:val="1"/>
        </w:rPr>
        <w:t>д</w:t>
      </w:r>
      <w:r w:rsidRPr="00DD117C">
        <w:t>а мате</w:t>
      </w:r>
      <w:r w:rsidRPr="00DD117C">
        <w:rPr>
          <w:spacing w:val="-1"/>
        </w:rPr>
        <w:t>р</w:t>
      </w:r>
      <w:r w:rsidRPr="00DD117C">
        <w:rPr>
          <w:spacing w:val="1"/>
        </w:rPr>
        <w:t>и</w:t>
      </w:r>
      <w:r w:rsidRPr="00DD117C">
        <w:t xml:space="preserve">ка </w:t>
      </w:r>
      <w:r w:rsidRPr="00DD117C">
        <w:rPr>
          <w:spacing w:val="-2"/>
        </w:rPr>
        <w:t>(</w:t>
      </w:r>
      <w:r w:rsidRPr="00DD117C">
        <w:rPr>
          <w:spacing w:val="1"/>
        </w:rPr>
        <w:t>о</w:t>
      </w:r>
      <w:r w:rsidRPr="00DD117C">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w:t>
      </w:r>
      <w:r w:rsidRPr="00DD117C">
        <w:rPr>
          <w:spacing w:val="64"/>
        </w:rPr>
        <w:t xml:space="preserve"> </w:t>
      </w:r>
      <w:r w:rsidRPr="00DD117C">
        <w:rPr>
          <w:spacing w:val="-1"/>
        </w:rPr>
        <w:t>о</w:t>
      </w:r>
      <w:r w:rsidRPr="00DD117C">
        <w:rPr>
          <w:spacing w:val="1"/>
        </w:rPr>
        <w:t>бр</w:t>
      </w:r>
      <w:r w:rsidRPr="00DD117C">
        <w:t>а</w:t>
      </w:r>
      <w:r w:rsidRPr="00DD117C">
        <w:rPr>
          <w:spacing w:val="-3"/>
        </w:rPr>
        <w:t>з</w:t>
      </w:r>
      <w:r w:rsidRPr="00DD117C">
        <w:t xml:space="preserve">а </w:t>
      </w:r>
      <w:r w:rsidRPr="00DD117C">
        <w:rPr>
          <w:spacing w:val="-2"/>
        </w:rPr>
        <w:t>ж</w:t>
      </w:r>
      <w:r w:rsidRPr="00DD117C">
        <w:rPr>
          <w:spacing w:val="1"/>
        </w:rPr>
        <w:t>и</w:t>
      </w:r>
      <w:r w:rsidRPr="00DD117C">
        <w:t>з</w:t>
      </w:r>
      <w:r w:rsidRPr="00DD117C">
        <w:rPr>
          <w:spacing w:val="-2"/>
        </w:rPr>
        <w:t>н</w:t>
      </w:r>
      <w:r w:rsidRPr="00DD117C">
        <w:t xml:space="preserve">и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я</w:t>
      </w:r>
      <w:r w:rsidRPr="00DD117C">
        <w:rPr>
          <w:spacing w:val="61"/>
        </w:rPr>
        <w:t xml:space="preserve"> </w:t>
      </w:r>
      <w:r w:rsidRPr="00DD117C">
        <w:t xml:space="preserve">и </w:t>
      </w:r>
      <w:r w:rsidRPr="00DD117C">
        <w:rPr>
          <w:spacing w:val="1"/>
        </w:rPr>
        <w:t>хо</w:t>
      </w:r>
      <w:r w:rsidRPr="00DD117C">
        <w:rPr>
          <w:spacing w:val="-3"/>
        </w:rPr>
        <w:t>з</w:t>
      </w:r>
      <w:r w:rsidRPr="00DD117C">
        <w:t>я</w:t>
      </w:r>
      <w:r w:rsidRPr="00DD117C">
        <w:rPr>
          <w:spacing w:val="1"/>
        </w:rPr>
        <w:t>й</w:t>
      </w:r>
      <w:r w:rsidRPr="00DD117C">
        <w:t>ств</w:t>
      </w:r>
      <w:r w:rsidRPr="00DD117C">
        <w:rPr>
          <w:spacing w:val="-3"/>
        </w:rPr>
        <w:t>е</w:t>
      </w:r>
      <w:r w:rsidRPr="00DD117C">
        <w:rPr>
          <w:spacing w:val="-1"/>
        </w:rPr>
        <w:t>н</w:t>
      </w:r>
      <w:r w:rsidRPr="00DD117C">
        <w:rPr>
          <w:spacing w:val="1"/>
        </w:rPr>
        <w:t>н</w:t>
      </w:r>
      <w:r w:rsidRPr="00DD117C">
        <w:rPr>
          <w:spacing w:val="-1"/>
        </w:rPr>
        <w:t>о</w:t>
      </w:r>
      <w:r w:rsidRPr="00DD117C">
        <w:t>й</w:t>
      </w:r>
      <w:r w:rsidRPr="00DD117C">
        <w:rPr>
          <w:spacing w:val="1"/>
        </w:rPr>
        <w:t xml:space="preserve"> </w:t>
      </w:r>
      <w:r w:rsidRPr="00DD117C">
        <w:rPr>
          <w:spacing w:val="-2"/>
        </w:rPr>
        <w:t>д</w:t>
      </w:r>
      <w:r w:rsidRPr="00DD117C">
        <w:t>ея</w:t>
      </w:r>
      <w:r w:rsidRPr="00DD117C">
        <w:rPr>
          <w:spacing w:val="-2"/>
        </w:rPr>
        <w:t>т</w:t>
      </w:r>
      <w:r w:rsidRPr="00DD117C">
        <w:t>ел</w:t>
      </w:r>
      <w:r w:rsidRPr="00DD117C">
        <w:rPr>
          <w:spacing w:val="-2"/>
        </w:rPr>
        <w:t>ь</w:t>
      </w:r>
      <w:r w:rsidRPr="00DD117C">
        <w:rPr>
          <w:spacing w:val="1"/>
        </w:rPr>
        <w:t>но</w:t>
      </w:r>
      <w:r w:rsidRPr="00DD117C">
        <w:t>с</w:t>
      </w:r>
      <w:r w:rsidRPr="00DD117C">
        <w:rPr>
          <w:spacing w:val="-3"/>
        </w:rPr>
        <w:t>т</w:t>
      </w:r>
      <w:r w:rsidRPr="00DD117C">
        <w:rPr>
          <w:spacing w:val="1"/>
        </w:rPr>
        <w:t>и</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Ан</w:t>
      </w:r>
      <w:r w:rsidRPr="00DD117C">
        <w:rPr>
          <w:b/>
          <w:bCs/>
          <w:spacing w:val="1"/>
        </w:rPr>
        <w:t>та</w:t>
      </w:r>
      <w:r w:rsidRPr="00DD117C">
        <w:rPr>
          <w:b/>
          <w:bCs/>
        </w:rPr>
        <w:t>р</w:t>
      </w:r>
      <w:r w:rsidRPr="00DD117C">
        <w:rPr>
          <w:b/>
          <w:bCs/>
          <w:spacing w:val="-1"/>
        </w:rPr>
        <w:t>к</w:t>
      </w:r>
      <w:r w:rsidRPr="00DD117C">
        <w:rPr>
          <w:b/>
          <w:bCs/>
          <w:spacing w:val="1"/>
        </w:rPr>
        <w:t>т</w:t>
      </w:r>
      <w:r w:rsidRPr="00DD117C">
        <w:rPr>
          <w:b/>
          <w:bCs/>
          <w:spacing w:val="-1"/>
        </w:rPr>
        <w:t>и</w:t>
      </w:r>
      <w:r w:rsidRPr="00DD117C">
        <w:rPr>
          <w:b/>
          <w:bCs/>
          <w:spacing w:val="-3"/>
        </w:rPr>
        <w:t>д</w:t>
      </w:r>
      <w:r w:rsidRPr="00DD117C">
        <w:rPr>
          <w:b/>
          <w:bCs/>
          <w:spacing w:val="1"/>
        </w:rPr>
        <w:t>а</w:t>
      </w:r>
      <w:r w:rsidRPr="00DD117C">
        <w:rPr>
          <w:b/>
          <w:bCs/>
        </w:rPr>
        <w:t>.</w:t>
      </w:r>
      <w:r w:rsidRPr="00DD117C">
        <w:rPr>
          <w:b/>
          <w:bCs/>
          <w:spacing w:val="3"/>
        </w:rPr>
        <w:t xml:space="preserve"> </w:t>
      </w:r>
      <w:r w:rsidRPr="00DD117C">
        <w:rPr>
          <w:spacing w:val="-1"/>
        </w:rPr>
        <w:t>А</w:t>
      </w:r>
      <w:r w:rsidRPr="00DD117C">
        <w:rPr>
          <w:spacing w:val="1"/>
        </w:rPr>
        <w:t>н</w:t>
      </w:r>
      <w:r w:rsidRPr="00DD117C">
        <w:t>т</w:t>
      </w:r>
      <w:r w:rsidRPr="00DD117C">
        <w:rPr>
          <w:spacing w:val="-3"/>
        </w:rPr>
        <w:t>а</w:t>
      </w:r>
      <w:r w:rsidRPr="00DD117C">
        <w:rPr>
          <w:spacing w:val="1"/>
        </w:rPr>
        <w:t>р</w:t>
      </w:r>
      <w:r w:rsidRPr="00DD117C">
        <w:t>к</w:t>
      </w:r>
      <w:r w:rsidRPr="00DD117C">
        <w:rPr>
          <w:spacing w:val="-2"/>
        </w:rPr>
        <w:t>т</w:t>
      </w:r>
      <w:r w:rsidRPr="00DD117C">
        <w:rPr>
          <w:spacing w:val="1"/>
        </w:rPr>
        <w:t>ид</w:t>
      </w:r>
      <w:r w:rsidRPr="00DD117C">
        <w:t>а</w:t>
      </w:r>
      <w:r w:rsidRPr="00DD117C">
        <w:rPr>
          <w:spacing w:val="2"/>
        </w:rPr>
        <w:t xml:space="preserve"> </w:t>
      </w:r>
      <w:r w:rsidRPr="00DD117C">
        <w:t>–</w:t>
      </w:r>
      <w:r w:rsidRPr="00DD117C">
        <w:rPr>
          <w:spacing w:val="4"/>
        </w:rPr>
        <w:t xml:space="preserve"> </w:t>
      </w:r>
      <w:r w:rsidRPr="00DD117C">
        <w:rPr>
          <w:spacing w:val="-4"/>
        </w:rPr>
        <w:t>у</w:t>
      </w:r>
      <w:r w:rsidRPr="00DD117C">
        <w:rPr>
          <w:spacing w:val="1"/>
        </w:rPr>
        <w:t>ни</w:t>
      </w:r>
      <w:r w:rsidRPr="00DD117C">
        <w:t>кал</w:t>
      </w:r>
      <w:r w:rsidRPr="00DD117C">
        <w:rPr>
          <w:spacing w:val="-1"/>
        </w:rPr>
        <w:t>ь</w:t>
      </w:r>
      <w:r w:rsidRPr="00DD117C">
        <w:rPr>
          <w:spacing w:val="1"/>
        </w:rPr>
        <w:t>н</w:t>
      </w:r>
      <w:r w:rsidRPr="00DD117C">
        <w:rPr>
          <w:spacing w:val="-1"/>
        </w:rPr>
        <w:t>ы</w:t>
      </w:r>
      <w:r w:rsidRPr="00DD117C">
        <w:t>й</w:t>
      </w:r>
      <w:r w:rsidRPr="00DD117C">
        <w:rPr>
          <w:spacing w:val="3"/>
        </w:rPr>
        <w:t xml:space="preserve"> </w:t>
      </w:r>
      <w:r w:rsidRPr="00DD117C">
        <w:t>мат</w:t>
      </w:r>
      <w:r w:rsidRPr="00DD117C">
        <w:rPr>
          <w:spacing w:val="-3"/>
        </w:rPr>
        <w:t>е</w:t>
      </w:r>
      <w:r w:rsidRPr="00DD117C">
        <w:rPr>
          <w:spacing w:val="1"/>
        </w:rPr>
        <w:t>р</w:t>
      </w:r>
      <w:r w:rsidRPr="00DD117C">
        <w:rPr>
          <w:spacing w:val="-1"/>
        </w:rPr>
        <w:t>и</w:t>
      </w:r>
      <w:r w:rsidRPr="00DD117C">
        <w:t>к</w:t>
      </w:r>
      <w:r w:rsidRPr="00DD117C">
        <w:rPr>
          <w:spacing w:val="3"/>
        </w:rPr>
        <w:t xml:space="preserve"> </w:t>
      </w:r>
      <w:r w:rsidRPr="00DD117C">
        <w:rPr>
          <w:spacing w:val="1"/>
        </w:rPr>
        <w:t>н</w:t>
      </w:r>
      <w:r w:rsidRPr="00DD117C">
        <w:t xml:space="preserve">а </w:t>
      </w:r>
      <w:r w:rsidRPr="00DD117C">
        <w:rPr>
          <w:spacing w:val="1"/>
        </w:rPr>
        <w:t>З</w:t>
      </w:r>
      <w:r w:rsidRPr="00DD117C">
        <w:t>ем</w:t>
      </w:r>
      <w:r w:rsidRPr="00DD117C">
        <w:rPr>
          <w:spacing w:val="-1"/>
        </w:rPr>
        <w:t>л</w:t>
      </w:r>
      <w:r w:rsidRPr="00DD117C">
        <w:t>е</w:t>
      </w:r>
      <w:r w:rsidRPr="00DD117C">
        <w:rPr>
          <w:spacing w:val="2"/>
        </w:rPr>
        <w:t xml:space="preserve"> </w:t>
      </w:r>
      <w:r w:rsidRPr="00DD117C">
        <w:t>(са</w:t>
      </w:r>
      <w:r w:rsidRPr="00DD117C">
        <w:rPr>
          <w:spacing w:val="-2"/>
        </w:rPr>
        <w:t>м</w:t>
      </w:r>
      <w:r w:rsidRPr="00DD117C">
        <w:rPr>
          <w:spacing w:val="1"/>
        </w:rPr>
        <w:t>ы</w:t>
      </w:r>
      <w:r w:rsidRPr="00DD117C">
        <w:t xml:space="preserve">й </w:t>
      </w:r>
      <w:r w:rsidRPr="00DD117C">
        <w:rPr>
          <w:spacing w:val="1"/>
        </w:rPr>
        <w:t>хо</w:t>
      </w:r>
      <w:r w:rsidRPr="00DD117C">
        <w:rPr>
          <w:spacing w:val="-3"/>
        </w:rPr>
        <w:t>л</w:t>
      </w:r>
      <w:r w:rsidRPr="00DD117C">
        <w:rPr>
          <w:spacing w:val="1"/>
        </w:rPr>
        <w:t>о</w:t>
      </w:r>
      <w:r w:rsidRPr="00DD117C">
        <w:rPr>
          <w:spacing w:val="-1"/>
        </w:rPr>
        <w:t>дн</w:t>
      </w:r>
      <w:r w:rsidRPr="00DD117C">
        <w:rPr>
          <w:spacing w:val="1"/>
        </w:rPr>
        <w:t>ы</w:t>
      </w:r>
      <w:r w:rsidRPr="00DD117C">
        <w:t xml:space="preserve">й и </w:t>
      </w:r>
      <w:r w:rsidRPr="00DD117C">
        <w:rPr>
          <w:spacing w:val="-4"/>
        </w:rPr>
        <w:t>у</w:t>
      </w:r>
      <w:r w:rsidRPr="00DD117C">
        <w:rPr>
          <w:spacing w:val="1"/>
        </w:rPr>
        <w:t>д</w:t>
      </w:r>
      <w:r w:rsidRPr="00DD117C">
        <w:t>ален</w:t>
      </w:r>
      <w:r w:rsidRPr="00DD117C">
        <w:rPr>
          <w:spacing w:val="-1"/>
        </w:rPr>
        <w:t>ны</w:t>
      </w:r>
      <w:r w:rsidRPr="00DD117C">
        <w:rPr>
          <w:spacing w:val="1"/>
        </w:rPr>
        <w:t>й</w:t>
      </w:r>
      <w:r w:rsidRPr="00DD117C">
        <w:t>, с ше</w:t>
      </w:r>
      <w:r w:rsidRPr="00DD117C">
        <w:rPr>
          <w:spacing w:val="-1"/>
        </w:rPr>
        <w:t>ль</w:t>
      </w:r>
      <w:r w:rsidRPr="00DD117C">
        <w:t>фо</w:t>
      </w:r>
      <w:r w:rsidRPr="00DD117C">
        <w:rPr>
          <w:spacing w:val="-1"/>
        </w:rPr>
        <w:t>в</w:t>
      </w:r>
      <w:r w:rsidRPr="00DD117C">
        <w:rPr>
          <w:spacing w:val="1"/>
        </w:rPr>
        <w:t>ы</w:t>
      </w:r>
      <w:r w:rsidRPr="00DD117C">
        <w:t xml:space="preserve">ми </w:t>
      </w:r>
      <w:r w:rsidRPr="00DD117C">
        <w:rPr>
          <w:spacing w:val="-1"/>
        </w:rPr>
        <w:t>л</w:t>
      </w:r>
      <w:r w:rsidRPr="00DD117C">
        <w:t>е</w:t>
      </w:r>
      <w:r w:rsidRPr="00DD117C">
        <w:rPr>
          <w:spacing w:val="-1"/>
        </w:rPr>
        <w:t>дн</w:t>
      </w:r>
      <w:r w:rsidRPr="00DD117C">
        <w:rPr>
          <w:spacing w:val="1"/>
        </w:rPr>
        <w:t>и</w:t>
      </w:r>
      <w:r w:rsidRPr="00DD117C">
        <w:t>ка</w:t>
      </w:r>
      <w:r w:rsidRPr="00DD117C">
        <w:rPr>
          <w:spacing w:val="-2"/>
        </w:rPr>
        <w:t>м</w:t>
      </w:r>
      <w:r w:rsidRPr="00DD117C">
        <w:t>и и а</w:t>
      </w:r>
      <w:r w:rsidRPr="00DD117C">
        <w:rPr>
          <w:spacing w:val="1"/>
        </w:rPr>
        <w:t>н</w:t>
      </w:r>
      <w:r w:rsidRPr="00DD117C">
        <w:t>т</w:t>
      </w:r>
      <w:r w:rsidRPr="00DD117C">
        <w:rPr>
          <w:spacing w:val="-3"/>
        </w:rPr>
        <w:t>а</w:t>
      </w:r>
      <w:r w:rsidRPr="00DD117C">
        <w:rPr>
          <w:spacing w:val="1"/>
        </w:rPr>
        <w:t>р</w:t>
      </w:r>
      <w:r w:rsidRPr="00DD117C">
        <w:t>к</w:t>
      </w:r>
      <w:r w:rsidRPr="00DD117C">
        <w:rPr>
          <w:spacing w:val="-2"/>
        </w:rPr>
        <w:t>т</w:t>
      </w:r>
      <w:r w:rsidRPr="00DD117C">
        <w:rPr>
          <w:spacing w:val="1"/>
        </w:rPr>
        <w:t>и</w:t>
      </w:r>
      <w:r w:rsidRPr="00DD117C">
        <w:t>че</w:t>
      </w:r>
      <w:r w:rsidRPr="00DD117C">
        <w:rPr>
          <w:spacing w:val="-2"/>
        </w:rPr>
        <w:t>с</w:t>
      </w:r>
      <w:r w:rsidRPr="00DD117C">
        <w:t>к</w:t>
      </w:r>
      <w:r w:rsidRPr="00DD117C">
        <w:rPr>
          <w:spacing w:val="1"/>
        </w:rPr>
        <w:t>и</w:t>
      </w:r>
      <w:r w:rsidRPr="00DD117C">
        <w:rPr>
          <w:spacing w:val="-3"/>
        </w:rPr>
        <w:t>м</w:t>
      </w:r>
      <w:r w:rsidRPr="00DD117C">
        <w:t xml:space="preserve">и </w:t>
      </w:r>
      <w:r w:rsidRPr="00DD117C">
        <w:rPr>
          <w:spacing w:val="1"/>
        </w:rPr>
        <w:t>о</w:t>
      </w:r>
      <w:r w:rsidRPr="00DD117C">
        <w:t>аз</w:t>
      </w:r>
      <w:r w:rsidRPr="00DD117C">
        <w:rPr>
          <w:spacing w:val="-2"/>
        </w:rPr>
        <w:t>и</w:t>
      </w:r>
      <w:r w:rsidRPr="00DD117C">
        <w:t>са</w:t>
      </w:r>
      <w:r w:rsidRPr="00DD117C">
        <w:rPr>
          <w:spacing w:val="-2"/>
        </w:rPr>
        <w:t>м</w:t>
      </w:r>
      <w:r w:rsidRPr="00DD117C">
        <w:rPr>
          <w:spacing w:val="1"/>
        </w:rPr>
        <w:t>и</w:t>
      </w:r>
      <w:r w:rsidRPr="00DD117C">
        <w:t>).</w:t>
      </w:r>
      <w:r w:rsidRPr="00DD117C">
        <w:rPr>
          <w:spacing w:val="2"/>
        </w:rPr>
        <w:t xml:space="preserve"> </w:t>
      </w:r>
      <w:r w:rsidRPr="00DD117C">
        <w:rPr>
          <w:spacing w:val="-1"/>
        </w:rPr>
        <w:t>О</w:t>
      </w:r>
      <w:r w:rsidRPr="00DD117C">
        <w:t>сво</w:t>
      </w:r>
      <w:r w:rsidRPr="00DD117C">
        <w:rPr>
          <w:spacing w:val="-1"/>
        </w:rPr>
        <w:t>е</w:t>
      </w:r>
      <w:r w:rsidRPr="00DD117C">
        <w:rPr>
          <w:spacing w:val="1"/>
        </w:rPr>
        <w:t>ни</w:t>
      </w:r>
      <w:r w:rsidRPr="00DD117C">
        <w:t>е</w:t>
      </w:r>
      <w:r w:rsidRPr="00DD117C">
        <w:rPr>
          <w:spacing w:val="1"/>
        </w:rPr>
        <w:t xml:space="preserve"> </w:t>
      </w:r>
      <w:r w:rsidRPr="00DD117C">
        <w:t>че</w:t>
      </w:r>
      <w:r w:rsidRPr="00DD117C">
        <w:rPr>
          <w:spacing w:val="-3"/>
        </w:rPr>
        <w:t>л</w:t>
      </w:r>
      <w:r w:rsidRPr="00DD117C">
        <w:rPr>
          <w:spacing w:val="1"/>
        </w:rPr>
        <w:t>о</w:t>
      </w:r>
      <w:r w:rsidRPr="00DD117C">
        <w:t>ве</w:t>
      </w:r>
      <w:r w:rsidRPr="00DD117C">
        <w:rPr>
          <w:spacing w:val="-3"/>
        </w:rPr>
        <w:t>к</w:t>
      </w:r>
      <w:r w:rsidRPr="00DD117C">
        <w:rPr>
          <w:spacing w:val="1"/>
        </w:rPr>
        <w:t>о</w:t>
      </w:r>
      <w:r w:rsidRPr="00DD117C">
        <w:t xml:space="preserve">м </w:t>
      </w:r>
      <w:r w:rsidRPr="00DD117C">
        <w:rPr>
          <w:spacing w:val="-1"/>
        </w:rPr>
        <w:t>А</w:t>
      </w:r>
      <w:r w:rsidRPr="00DD117C">
        <w:rPr>
          <w:spacing w:val="1"/>
        </w:rPr>
        <w:t>н</w:t>
      </w:r>
      <w:r w:rsidRPr="00DD117C">
        <w:t>та</w:t>
      </w:r>
      <w:r w:rsidRPr="00DD117C">
        <w:rPr>
          <w:spacing w:val="-1"/>
        </w:rPr>
        <w:t>р</w:t>
      </w:r>
      <w:r w:rsidRPr="00DD117C">
        <w:t>кт</w:t>
      </w:r>
      <w:r w:rsidRPr="00DD117C">
        <w:rPr>
          <w:spacing w:val="-1"/>
        </w:rPr>
        <w:t>и</w:t>
      </w:r>
      <w:r w:rsidRPr="00DD117C">
        <w:rPr>
          <w:spacing w:val="1"/>
        </w:rPr>
        <w:t>ды</w:t>
      </w:r>
      <w:r w:rsidRPr="00DD117C">
        <w:t>.</w:t>
      </w:r>
      <w:r w:rsidRPr="00DD117C">
        <w:rPr>
          <w:spacing w:val="2"/>
        </w:rPr>
        <w:t xml:space="preserve"> </w:t>
      </w:r>
      <w:r w:rsidRPr="00DD117C">
        <w:rPr>
          <w:spacing w:val="-1"/>
        </w:rPr>
        <w:t>Ц</w:t>
      </w:r>
      <w:r w:rsidRPr="00DD117C">
        <w:t>е</w:t>
      </w:r>
      <w:r w:rsidRPr="00DD117C">
        <w:rPr>
          <w:spacing w:val="-3"/>
        </w:rPr>
        <w:t>л</w:t>
      </w:r>
      <w:r w:rsidRPr="00DD117C">
        <w:t>и</w:t>
      </w:r>
      <w:r w:rsidRPr="00DD117C">
        <w:rPr>
          <w:spacing w:val="3"/>
        </w:rPr>
        <w:t xml:space="preserve"> </w:t>
      </w:r>
      <w:r w:rsidRPr="00DD117C">
        <w:t>м</w:t>
      </w:r>
      <w:r w:rsidRPr="00DD117C">
        <w:rPr>
          <w:spacing w:val="-3"/>
        </w:rPr>
        <w:t>е</w:t>
      </w:r>
      <w:r w:rsidRPr="00DD117C">
        <w:t>ж</w:t>
      </w:r>
      <w:r w:rsidRPr="00DD117C">
        <w:rPr>
          <w:spacing w:val="1"/>
        </w:rPr>
        <w:t>д</w:t>
      </w:r>
      <w:r w:rsidRPr="00DD117C">
        <w:rPr>
          <w:spacing w:val="-4"/>
        </w:rPr>
        <w:t>у</w:t>
      </w:r>
      <w:r w:rsidRPr="00DD117C">
        <w:rPr>
          <w:spacing w:val="1"/>
        </w:rPr>
        <w:t>н</w:t>
      </w:r>
      <w:r w:rsidRPr="00DD117C">
        <w:t>а</w:t>
      </w:r>
      <w:r w:rsidRPr="00DD117C">
        <w:rPr>
          <w:spacing w:val="6"/>
        </w:rPr>
        <w:t>р</w:t>
      </w:r>
      <w:r w:rsidRPr="00DD117C">
        <w:rPr>
          <w:spacing w:val="-1"/>
        </w:rPr>
        <w:t>о</w:t>
      </w:r>
      <w:r w:rsidRPr="00DD117C">
        <w:rPr>
          <w:spacing w:val="1"/>
        </w:rPr>
        <w:t>д</w:t>
      </w:r>
      <w:r w:rsidRPr="00DD117C">
        <w:rPr>
          <w:spacing w:val="-1"/>
        </w:rPr>
        <w:t>ны</w:t>
      </w:r>
      <w:r w:rsidRPr="00DD117C">
        <w:t xml:space="preserve">х </w:t>
      </w:r>
      <w:r w:rsidRPr="00DD117C">
        <w:rPr>
          <w:spacing w:val="1"/>
        </w:rPr>
        <w:t>и</w:t>
      </w:r>
      <w:r w:rsidRPr="00DD117C">
        <w:t>ссл</w:t>
      </w:r>
      <w:r w:rsidRPr="00DD117C">
        <w:rPr>
          <w:spacing w:val="-3"/>
        </w:rPr>
        <w:t>е</w:t>
      </w:r>
      <w:r w:rsidRPr="00DD117C">
        <w:rPr>
          <w:spacing w:val="1"/>
        </w:rPr>
        <w:t>до</w:t>
      </w:r>
      <w:r w:rsidRPr="00DD117C">
        <w:t>в</w:t>
      </w:r>
      <w:r w:rsidRPr="00DD117C">
        <w:rPr>
          <w:spacing w:val="-3"/>
        </w:rPr>
        <w:t>а</w:t>
      </w:r>
      <w:r w:rsidRPr="00DD117C">
        <w:rPr>
          <w:spacing w:val="-1"/>
        </w:rPr>
        <w:t>н</w:t>
      </w:r>
      <w:r w:rsidRPr="00DD117C">
        <w:rPr>
          <w:spacing w:val="1"/>
        </w:rPr>
        <w:t>и</w:t>
      </w:r>
      <w:r w:rsidRPr="00DD117C">
        <w:t>й</w:t>
      </w:r>
      <w:r w:rsidRPr="00DD117C">
        <w:rPr>
          <w:spacing w:val="1"/>
        </w:rPr>
        <w:t xml:space="preserve"> </w:t>
      </w:r>
      <w:r w:rsidRPr="00DD117C">
        <w:t>ма</w:t>
      </w:r>
      <w:r w:rsidRPr="00DD117C">
        <w:rPr>
          <w:spacing w:val="-3"/>
        </w:rPr>
        <w:t>т</w:t>
      </w:r>
      <w:r w:rsidRPr="00DD117C">
        <w:t>е</w:t>
      </w:r>
      <w:r w:rsidRPr="00DD117C">
        <w:rPr>
          <w:spacing w:val="-1"/>
        </w:rPr>
        <w:t>р</w:t>
      </w:r>
      <w:r w:rsidRPr="00DD117C">
        <w:rPr>
          <w:spacing w:val="1"/>
        </w:rPr>
        <w:t>и</w:t>
      </w:r>
      <w:r w:rsidRPr="00DD117C">
        <w:t>ка в</w:t>
      </w:r>
      <w:r w:rsidRPr="00DD117C">
        <w:rPr>
          <w:spacing w:val="-1"/>
        </w:rPr>
        <w:t xml:space="preserve"> 2</w:t>
      </w:r>
      <w:r w:rsidRPr="00DD117C">
        <w:t>0</w:t>
      </w:r>
      <w:r w:rsidRPr="00DD117C">
        <w:rPr>
          <w:spacing w:val="1"/>
        </w:rPr>
        <w:t xml:space="preserve">-21 </w:t>
      </w:r>
      <w:r w:rsidRPr="00DD117C">
        <w:rPr>
          <w:spacing w:val="-1"/>
        </w:rPr>
        <w:t>в</w:t>
      </w:r>
      <w:r w:rsidRPr="00DD117C">
        <w:t xml:space="preserve">еке. Современные исследования и разработки в Антарктиде. </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С</w:t>
      </w:r>
      <w:r w:rsidRPr="00DD117C">
        <w:rPr>
          <w:b/>
          <w:bCs/>
        </w:rPr>
        <w:t>евер</w:t>
      </w:r>
      <w:r w:rsidRPr="00DD117C">
        <w:rPr>
          <w:b/>
          <w:bCs/>
          <w:spacing w:val="-1"/>
        </w:rPr>
        <w:t>ны</w:t>
      </w:r>
      <w:r w:rsidRPr="00DD117C">
        <w:rPr>
          <w:b/>
          <w:bCs/>
        </w:rPr>
        <w:t>е м</w:t>
      </w:r>
      <w:r w:rsidRPr="00DD117C">
        <w:rPr>
          <w:b/>
          <w:bCs/>
          <w:spacing w:val="-1"/>
        </w:rPr>
        <w:t>а</w:t>
      </w:r>
      <w:r w:rsidRPr="00DD117C">
        <w:rPr>
          <w:b/>
          <w:bCs/>
          <w:spacing w:val="1"/>
        </w:rPr>
        <w:t>т</w:t>
      </w:r>
      <w:r w:rsidRPr="00DD117C">
        <w:rPr>
          <w:b/>
          <w:bCs/>
        </w:rPr>
        <w:t>ер</w:t>
      </w:r>
      <w:r w:rsidRPr="00DD117C">
        <w:rPr>
          <w:b/>
          <w:bCs/>
          <w:spacing w:val="-1"/>
        </w:rPr>
        <w:t>и</w:t>
      </w:r>
      <w:r w:rsidRPr="00DD117C">
        <w:rPr>
          <w:b/>
          <w:bCs/>
          <w:spacing w:val="-3"/>
        </w:rPr>
        <w:t>к</w:t>
      </w:r>
      <w:r w:rsidRPr="00DD117C">
        <w:rPr>
          <w:b/>
          <w:bCs/>
          <w:spacing w:val="-1"/>
        </w:rPr>
        <w:t>и</w:t>
      </w:r>
      <w:r w:rsidRPr="00DD117C">
        <w:rPr>
          <w:b/>
          <w:bCs/>
        </w:rPr>
        <w:t xml:space="preserve">. </w:t>
      </w:r>
      <w:r w:rsidRPr="00DD117C">
        <w:rPr>
          <w:spacing w:val="-1"/>
        </w:rPr>
        <w:t>О</w:t>
      </w:r>
      <w:r w:rsidRPr="00DD117C">
        <w:t>с</w:t>
      </w:r>
      <w:r w:rsidRPr="00DD117C">
        <w:rPr>
          <w:spacing w:val="1"/>
        </w:rPr>
        <w:t>об</w:t>
      </w:r>
      <w:r w:rsidRPr="00DD117C">
        <w:t>е</w:t>
      </w:r>
      <w:r w:rsidRPr="00DD117C">
        <w:rPr>
          <w:spacing w:val="-1"/>
        </w:rPr>
        <w:t>нн</w:t>
      </w:r>
      <w:r w:rsidRPr="00DD117C">
        <w:rPr>
          <w:spacing w:val="1"/>
        </w:rPr>
        <w:t>о</w:t>
      </w:r>
      <w:r w:rsidRPr="00DD117C">
        <w:t>сти</w:t>
      </w:r>
      <w:r w:rsidRPr="00DD117C">
        <w:rPr>
          <w:spacing w:val="-2"/>
        </w:rPr>
        <w:t xml:space="preserve"> </w:t>
      </w:r>
      <w:r w:rsidRPr="00DD117C">
        <w:t>сев</w:t>
      </w:r>
      <w:r w:rsidRPr="00DD117C">
        <w:rPr>
          <w:spacing w:val="-3"/>
        </w:rPr>
        <w:t>е</w:t>
      </w:r>
      <w:r w:rsidRPr="00DD117C">
        <w:rPr>
          <w:spacing w:val="1"/>
        </w:rPr>
        <w:t>р</w:t>
      </w:r>
      <w:r w:rsidRPr="00DD117C">
        <w:rPr>
          <w:spacing w:val="-1"/>
        </w:rPr>
        <w:t>н</w:t>
      </w:r>
      <w:r w:rsidRPr="00DD117C">
        <w:rPr>
          <w:spacing w:val="1"/>
        </w:rPr>
        <w:t>ы</w:t>
      </w:r>
      <w:r w:rsidRPr="00DD117C">
        <w:t>х</w:t>
      </w:r>
      <w:r w:rsidRPr="00DD117C">
        <w:rPr>
          <w:spacing w:val="1"/>
        </w:rPr>
        <w:t xml:space="preserve"> </w:t>
      </w:r>
      <w:r w:rsidRPr="00DD117C">
        <w:rPr>
          <w:spacing w:val="-3"/>
        </w:rPr>
        <w:t>м</w:t>
      </w:r>
      <w:r w:rsidRPr="00DD117C">
        <w:t>ат</w:t>
      </w:r>
      <w:r w:rsidRPr="00DD117C">
        <w:rPr>
          <w:spacing w:val="-3"/>
        </w:rPr>
        <w:t>е</w:t>
      </w:r>
      <w:r w:rsidRPr="00DD117C">
        <w:rPr>
          <w:spacing w:val="1"/>
        </w:rPr>
        <w:t>ри</w:t>
      </w:r>
      <w:r w:rsidRPr="00DD117C">
        <w:rPr>
          <w:spacing w:val="-2"/>
        </w:rPr>
        <w:t>к</w:t>
      </w:r>
      <w:r w:rsidRPr="00DD117C">
        <w:rPr>
          <w:spacing w:val="1"/>
        </w:rPr>
        <w:t>о</w:t>
      </w:r>
      <w:r w:rsidRPr="00DD117C">
        <w:t>в</w:t>
      </w:r>
      <w:r w:rsidRPr="00DD117C">
        <w:rPr>
          <w:spacing w:val="-1"/>
        </w:rPr>
        <w:t xml:space="preserve"> З</w:t>
      </w:r>
      <w:r w:rsidRPr="00DD117C">
        <w:t>е</w:t>
      </w:r>
      <w:r w:rsidRPr="00DD117C">
        <w:rPr>
          <w:spacing w:val="-3"/>
        </w:rPr>
        <w:t>м</w:t>
      </w:r>
      <w:r w:rsidRPr="00DD117C">
        <w:rPr>
          <w:spacing w:val="-1"/>
        </w:rPr>
        <w:t>л</w:t>
      </w:r>
      <w:r w:rsidRPr="00DD117C">
        <w:rPr>
          <w:spacing w:val="1"/>
        </w:rPr>
        <w:t>и</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С</w:t>
      </w:r>
      <w:r w:rsidRPr="00DD117C">
        <w:rPr>
          <w:b/>
          <w:bCs/>
        </w:rPr>
        <w:t>евер</w:t>
      </w:r>
      <w:r w:rsidRPr="00DD117C">
        <w:rPr>
          <w:b/>
          <w:bCs/>
          <w:spacing w:val="-1"/>
        </w:rPr>
        <w:t>н</w:t>
      </w:r>
      <w:r w:rsidRPr="00DD117C">
        <w:rPr>
          <w:b/>
          <w:bCs/>
          <w:spacing w:val="1"/>
        </w:rPr>
        <w:t>а</w:t>
      </w:r>
      <w:r w:rsidRPr="00DD117C">
        <w:rPr>
          <w:b/>
          <w:bCs/>
        </w:rPr>
        <w:t>я</w:t>
      </w:r>
      <w:r w:rsidRPr="00DD117C">
        <w:rPr>
          <w:b/>
          <w:bCs/>
          <w:spacing w:val="3"/>
        </w:rPr>
        <w:t xml:space="preserve"> </w:t>
      </w:r>
      <w:r w:rsidRPr="00DD117C">
        <w:rPr>
          <w:b/>
          <w:bCs/>
          <w:spacing w:val="-1"/>
        </w:rPr>
        <w:t>А</w:t>
      </w:r>
      <w:r w:rsidRPr="00DD117C">
        <w:rPr>
          <w:b/>
          <w:bCs/>
        </w:rPr>
        <w:t>м</w:t>
      </w:r>
      <w:r w:rsidRPr="00DD117C">
        <w:rPr>
          <w:b/>
          <w:bCs/>
          <w:spacing w:val="-1"/>
        </w:rPr>
        <w:t>е</w:t>
      </w:r>
      <w:r w:rsidRPr="00DD117C">
        <w:rPr>
          <w:b/>
          <w:bCs/>
        </w:rPr>
        <w:t>р</w:t>
      </w:r>
      <w:r w:rsidRPr="00DD117C">
        <w:rPr>
          <w:b/>
          <w:bCs/>
          <w:spacing w:val="-1"/>
        </w:rPr>
        <w:t>ик</w:t>
      </w:r>
      <w:r w:rsidRPr="00DD117C">
        <w:rPr>
          <w:b/>
          <w:bCs/>
          <w:spacing w:val="1"/>
        </w:rPr>
        <w:t>а</w:t>
      </w:r>
      <w:r w:rsidRPr="00DD117C">
        <w:rPr>
          <w:b/>
          <w:bCs/>
        </w:rPr>
        <w:t>.</w:t>
      </w:r>
      <w:r w:rsidRPr="00DD117C">
        <w:rPr>
          <w:b/>
          <w:bCs/>
          <w:spacing w:val="5"/>
        </w:rPr>
        <w:t xml:space="preserve"> </w:t>
      </w:r>
      <w:r w:rsidRPr="00DD117C">
        <w:rPr>
          <w:spacing w:val="-1"/>
        </w:rPr>
        <w:t>Г</w:t>
      </w:r>
      <w:r w:rsidRPr="00DD117C">
        <w:t>е</w:t>
      </w:r>
      <w:r w:rsidRPr="00DD117C">
        <w:rPr>
          <w:spacing w:val="1"/>
        </w:rPr>
        <w:t>о</w:t>
      </w:r>
      <w:r w:rsidRPr="00DD117C">
        <w:rPr>
          <w:spacing w:val="-2"/>
        </w:rPr>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rPr>
          <w:spacing w:val="1"/>
        </w:rPr>
        <w:t>о</w:t>
      </w:r>
      <w:r w:rsidRPr="00DD117C">
        <w:t>е</w:t>
      </w:r>
      <w:r w:rsidRPr="00DD117C">
        <w:rPr>
          <w:spacing w:val="2"/>
        </w:rPr>
        <w:t xml:space="preserve"> </w:t>
      </w:r>
      <w:r w:rsidRPr="00DD117C">
        <w:rPr>
          <w:spacing w:val="-1"/>
        </w:rPr>
        <w:t>п</w:t>
      </w:r>
      <w:r w:rsidRPr="00DD117C">
        <w:rPr>
          <w:spacing w:val="1"/>
        </w:rPr>
        <w:t>о</w:t>
      </w:r>
      <w:r w:rsidRPr="00DD117C">
        <w:rPr>
          <w:spacing w:val="-1"/>
        </w:rPr>
        <w:t>л</w:t>
      </w:r>
      <w:r w:rsidRPr="00DD117C">
        <w:rPr>
          <w:spacing w:val="1"/>
        </w:rPr>
        <w:t>о</w:t>
      </w:r>
      <w:r w:rsidRPr="00DD117C">
        <w:rPr>
          <w:spacing w:val="-2"/>
        </w:rPr>
        <w:t>ж</w:t>
      </w:r>
      <w:r w:rsidRPr="00DD117C">
        <w:t>е</w:t>
      </w:r>
      <w:r w:rsidRPr="00DD117C">
        <w:rPr>
          <w:spacing w:val="-1"/>
        </w:rPr>
        <w:t>н</w:t>
      </w:r>
      <w:r w:rsidRPr="00DD117C">
        <w:rPr>
          <w:spacing w:val="1"/>
        </w:rPr>
        <w:t>и</w:t>
      </w:r>
      <w:r w:rsidRPr="00DD117C">
        <w:t>е,</w:t>
      </w:r>
      <w:r w:rsidRPr="00DD117C">
        <w:rPr>
          <w:spacing w:val="1"/>
        </w:rPr>
        <w:t xml:space="preserve"> и</w:t>
      </w:r>
      <w:r w:rsidRPr="00DD117C">
        <w:t>с</w:t>
      </w:r>
      <w:r w:rsidRPr="00DD117C">
        <w:rPr>
          <w:spacing w:val="-3"/>
        </w:rPr>
        <w:t>т</w:t>
      </w:r>
      <w:r w:rsidRPr="00DD117C">
        <w:rPr>
          <w:spacing w:val="1"/>
        </w:rPr>
        <w:t>о</w:t>
      </w:r>
      <w:r w:rsidRPr="00DD117C">
        <w:rPr>
          <w:spacing w:val="-1"/>
        </w:rPr>
        <w:t>р</w:t>
      </w:r>
      <w:r w:rsidRPr="00DD117C">
        <w:rPr>
          <w:spacing w:val="1"/>
        </w:rPr>
        <w:t>и</w:t>
      </w:r>
      <w:r w:rsidRPr="00DD117C">
        <w:t>я</w:t>
      </w:r>
      <w:r w:rsidRPr="00DD117C">
        <w:rPr>
          <w:spacing w:val="2"/>
        </w:rPr>
        <w:t xml:space="preserve"> </w:t>
      </w:r>
      <w:r w:rsidRPr="00DD117C">
        <w:rPr>
          <w:spacing w:val="1"/>
        </w:rPr>
        <w:t>о</w:t>
      </w:r>
      <w:r w:rsidRPr="00DD117C">
        <w:t>т</w:t>
      </w:r>
      <w:r w:rsidRPr="00DD117C">
        <w:rPr>
          <w:spacing w:val="-2"/>
        </w:rPr>
        <w:t>к</w:t>
      </w:r>
      <w:r w:rsidRPr="00DD117C">
        <w:rPr>
          <w:spacing w:val="-1"/>
        </w:rPr>
        <w:t>р</w:t>
      </w:r>
      <w:r w:rsidRPr="00DD117C">
        <w:rPr>
          <w:spacing w:val="1"/>
        </w:rPr>
        <w:t>ы</w:t>
      </w:r>
      <w:r w:rsidRPr="00DD117C">
        <w:t xml:space="preserve">тия и </w:t>
      </w:r>
      <w:r w:rsidRPr="00DD117C">
        <w:rPr>
          <w:spacing w:val="1"/>
        </w:rPr>
        <w:t>и</w:t>
      </w:r>
      <w:r w:rsidRPr="00DD117C">
        <w:t>ссл</w:t>
      </w:r>
      <w:r w:rsidRPr="00DD117C">
        <w:rPr>
          <w:spacing w:val="-3"/>
        </w:rPr>
        <w:t>е</w:t>
      </w:r>
      <w:r w:rsidRPr="00DD117C">
        <w:rPr>
          <w:spacing w:val="1"/>
        </w:rPr>
        <w:t>до</w:t>
      </w:r>
      <w:r w:rsidRPr="00DD117C">
        <w:t>в</w:t>
      </w:r>
      <w:r w:rsidRPr="00DD117C">
        <w:rPr>
          <w:spacing w:val="-3"/>
        </w:rPr>
        <w:t>а</w:t>
      </w:r>
      <w:r w:rsidRPr="00DD117C">
        <w:rPr>
          <w:spacing w:val="-1"/>
        </w:rPr>
        <w:t>н</w:t>
      </w:r>
      <w:r w:rsidRPr="00DD117C">
        <w:rPr>
          <w:spacing w:val="1"/>
        </w:rPr>
        <w:t>и</w:t>
      </w:r>
      <w:r w:rsidRPr="00DD117C">
        <w:t>я</w:t>
      </w:r>
      <w:r w:rsidRPr="00DD117C">
        <w:rPr>
          <w:spacing w:val="2"/>
        </w:rPr>
        <w:t xml:space="preserve"> </w:t>
      </w:r>
      <w:r w:rsidRPr="00DD117C">
        <w:t>Сев</w:t>
      </w:r>
      <w:r w:rsidRPr="00DD117C">
        <w:rPr>
          <w:spacing w:val="-3"/>
        </w:rPr>
        <w:t>е</w:t>
      </w:r>
      <w:r w:rsidRPr="00DD117C">
        <w:rPr>
          <w:spacing w:val="1"/>
        </w:rPr>
        <w:t>р</w:t>
      </w:r>
      <w:r w:rsidRPr="00DD117C">
        <w:rPr>
          <w:spacing w:val="-1"/>
        </w:rPr>
        <w:t>н</w:t>
      </w:r>
      <w:r w:rsidRPr="00DD117C">
        <w:rPr>
          <w:spacing w:val="1"/>
        </w:rPr>
        <w:t>о</w:t>
      </w:r>
      <w:r w:rsidRPr="00DD117C">
        <w:t>й</w:t>
      </w:r>
      <w:r w:rsidRPr="00DD117C">
        <w:rPr>
          <w:spacing w:val="2"/>
        </w:rPr>
        <w:t xml:space="preserve"> </w:t>
      </w:r>
      <w:r w:rsidRPr="00DD117C">
        <w:rPr>
          <w:spacing w:val="-1"/>
        </w:rPr>
        <w:t>А</w:t>
      </w:r>
      <w:r w:rsidRPr="00DD117C">
        <w:t>м</w:t>
      </w:r>
      <w:r w:rsidRPr="00DD117C">
        <w:rPr>
          <w:spacing w:val="-3"/>
        </w:rPr>
        <w:t>е</w:t>
      </w:r>
      <w:r w:rsidRPr="00DD117C">
        <w:rPr>
          <w:spacing w:val="-1"/>
        </w:rPr>
        <w:t>р</w:t>
      </w:r>
      <w:r w:rsidRPr="00DD117C">
        <w:rPr>
          <w:spacing w:val="1"/>
        </w:rPr>
        <w:t>и</w:t>
      </w:r>
      <w:r w:rsidRPr="00DD117C">
        <w:t>ки</w:t>
      </w:r>
      <w:r w:rsidRPr="00DD117C">
        <w:rPr>
          <w:spacing w:val="3"/>
        </w:rPr>
        <w:t xml:space="preserve"> </w:t>
      </w:r>
      <w:r w:rsidRPr="00DD117C">
        <w:t>(</w:t>
      </w:r>
      <w:r w:rsidRPr="00DD117C">
        <w:rPr>
          <w:spacing w:val="-3"/>
        </w:rPr>
        <w:t>Н</w:t>
      </w:r>
      <w:r w:rsidRPr="00DD117C">
        <w:rPr>
          <w:spacing w:val="1"/>
        </w:rPr>
        <w:t>о</w:t>
      </w:r>
      <w:r w:rsidRPr="00DD117C">
        <w:t>в</w:t>
      </w:r>
      <w:r w:rsidRPr="00DD117C">
        <w:rPr>
          <w:spacing w:val="-2"/>
        </w:rPr>
        <w:t>ы</w:t>
      </w:r>
      <w:r w:rsidRPr="00DD117C">
        <w:t>й</w:t>
      </w:r>
      <w:r w:rsidRPr="00DD117C">
        <w:rPr>
          <w:spacing w:val="2"/>
        </w:rPr>
        <w:t xml:space="preserve"> </w:t>
      </w:r>
      <w:r w:rsidRPr="00DD117C">
        <w:t xml:space="preserve">Свет). </w:t>
      </w:r>
      <w:r w:rsidRPr="00DD117C">
        <w:rPr>
          <w:spacing w:val="-1"/>
        </w:rPr>
        <w:t>О</w:t>
      </w:r>
      <w:r w:rsidRPr="00DD117C">
        <w:t>с</w:t>
      </w:r>
      <w:r w:rsidRPr="00DD117C">
        <w:rPr>
          <w:spacing w:val="-1"/>
        </w:rPr>
        <w:t>об</w:t>
      </w:r>
      <w:r w:rsidRPr="00DD117C">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w:t>
      </w:r>
      <w:r w:rsidRPr="00DD117C">
        <w:rPr>
          <w:spacing w:val="2"/>
        </w:rPr>
        <w:t xml:space="preserve"> </w:t>
      </w:r>
      <w:r w:rsidRPr="00DD117C">
        <w:rPr>
          <w:spacing w:val="1"/>
        </w:rPr>
        <w:t>р</w:t>
      </w:r>
      <w:r w:rsidRPr="00DD117C">
        <w:t>ел</w:t>
      </w:r>
      <w:r w:rsidRPr="00DD117C">
        <w:rPr>
          <w:spacing w:val="-2"/>
        </w:rPr>
        <w:t>ье</w:t>
      </w:r>
      <w:r w:rsidRPr="00DD117C">
        <w:t>фа</w:t>
      </w:r>
      <w:r w:rsidRPr="00DD117C">
        <w:rPr>
          <w:spacing w:val="2"/>
        </w:rPr>
        <w:t xml:space="preserve"> </w:t>
      </w:r>
      <w:r w:rsidRPr="00DD117C">
        <w:t xml:space="preserve">и </w:t>
      </w:r>
      <w:r w:rsidRPr="00DD117C">
        <w:rPr>
          <w:spacing w:val="1"/>
        </w:rPr>
        <w:t>по</w:t>
      </w:r>
      <w:r w:rsidRPr="00DD117C">
        <w:rPr>
          <w:spacing w:val="-1"/>
        </w:rPr>
        <w:t>л</w:t>
      </w:r>
      <w:r w:rsidRPr="00DD117C">
        <w:t>е</w:t>
      </w:r>
      <w:r w:rsidRPr="00DD117C">
        <w:rPr>
          <w:spacing w:val="-3"/>
        </w:rPr>
        <w:t>з</w:t>
      </w:r>
      <w:r w:rsidRPr="00DD117C">
        <w:rPr>
          <w:spacing w:val="1"/>
        </w:rPr>
        <w:t>н</w:t>
      </w:r>
      <w:r w:rsidRPr="00DD117C">
        <w:rPr>
          <w:spacing w:val="-1"/>
        </w:rPr>
        <w:t>ы</w:t>
      </w:r>
      <w:r w:rsidRPr="00DD117C">
        <w:t>е</w:t>
      </w:r>
      <w:r w:rsidRPr="00DD117C">
        <w:rPr>
          <w:spacing w:val="1"/>
        </w:rPr>
        <w:t xml:space="preserve"> и</w:t>
      </w:r>
      <w:r w:rsidRPr="00DD117C">
        <w:t>с</w:t>
      </w:r>
      <w:r w:rsidRPr="00DD117C">
        <w:rPr>
          <w:spacing w:val="-2"/>
        </w:rPr>
        <w:t>к</w:t>
      </w:r>
      <w:r w:rsidRPr="00DD117C">
        <w:rPr>
          <w:spacing w:val="1"/>
        </w:rPr>
        <w:t>о</w:t>
      </w:r>
      <w:r w:rsidRPr="00DD117C">
        <w:rPr>
          <w:spacing w:val="-1"/>
        </w:rPr>
        <w:t>п</w:t>
      </w:r>
      <w:r w:rsidRPr="00DD117C">
        <w:t>ае</w:t>
      </w:r>
      <w:r w:rsidRPr="00DD117C">
        <w:rPr>
          <w:spacing w:val="-2"/>
        </w:rPr>
        <w:t>м</w:t>
      </w:r>
      <w:r w:rsidRPr="00DD117C">
        <w:rPr>
          <w:spacing w:val="1"/>
        </w:rPr>
        <w:t>ы</w:t>
      </w:r>
      <w:r w:rsidRPr="00DD117C">
        <w:t>е. К</w:t>
      </w:r>
      <w:r w:rsidRPr="00DD117C">
        <w:rPr>
          <w:spacing w:val="-1"/>
        </w:rPr>
        <w:t>л</w:t>
      </w:r>
      <w:r w:rsidRPr="00DD117C">
        <w:rPr>
          <w:spacing w:val="1"/>
        </w:rPr>
        <w:t>и</w:t>
      </w:r>
      <w:r w:rsidRPr="00DD117C">
        <w:t>мат, в</w:t>
      </w:r>
      <w:r w:rsidRPr="00DD117C">
        <w:rPr>
          <w:spacing w:val="4"/>
        </w:rPr>
        <w:t>н</w:t>
      </w:r>
      <w:r w:rsidRPr="00DD117C">
        <w:rPr>
          <w:spacing w:val="-4"/>
        </w:rPr>
        <w:t>у</w:t>
      </w:r>
      <w:r w:rsidRPr="00DD117C">
        <w:t>т</w:t>
      </w:r>
      <w:r w:rsidRPr="00DD117C">
        <w:rPr>
          <w:spacing w:val="1"/>
        </w:rPr>
        <w:t>р</w:t>
      </w:r>
      <w:r w:rsidRPr="00DD117C">
        <w:rPr>
          <w:spacing w:val="-2"/>
        </w:rPr>
        <w:t>е</w:t>
      </w:r>
      <w:r w:rsidRPr="00DD117C">
        <w:rPr>
          <w:spacing w:val="1"/>
        </w:rPr>
        <w:t>н</w:t>
      </w:r>
      <w:r w:rsidRPr="00DD117C">
        <w:rPr>
          <w:spacing w:val="-1"/>
        </w:rPr>
        <w:t>н</w:t>
      </w:r>
      <w:r w:rsidRPr="00DD117C">
        <w:rPr>
          <w:spacing w:val="1"/>
        </w:rPr>
        <w:t>и</w:t>
      </w:r>
      <w:r w:rsidRPr="00DD117C">
        <w:t>е</w:t>
      </w:r>
      <w:r w:rsidRPr="00DD117C">
        <w:rPr>
          <w:spacing w:val="1"/>
        </w:rPr>
        <w:t xml:space="preserve"> </w:t>
      </w:r>
      <w:r w:rsidRPr="00DD117C">
        <w:t>в</w:t>
      </w:r>
      <w:r w:rsidRPr="00DD117C">
        <w:rPr>
          <w:spacing w:val="-2"/>
        </w:rPr>
        <w:t>о</w:t>
      </w:r>
      <w:r w:rsidRPr="00DD117C">
        <w:rPr>
          <w:spacing w:val="1"/>
        </w:rPr>
        <w:t>ды</w:t>
      </w:r>
      <w:r w:rsidRPr="00DD117C">
        <w:t xml:space="preserve">. </w:t>
      </w:r>
      <w:r w:rsidRPr="00DD117C">
        <w:rPr>
          <w:spacing w:val="-1"/>
        </w:rPr>
        <w:t>Пр</w:t>
      </w:r>
      <w:r w:rsidRPr="00DD117C">
        <w:rPr>
          <w:spacing w:val="1"/>
        </w:rPr>
        <w:t>и</w:t>
      </w:r>
      <w:r w:rsidRPr="00DD117C">
        <w:rPr>
          <w:spacing w:val="-1"/>
        </w:rPr>
        <w:t>род</w:t>
      </w:r>
      <w:r w:rsidRPr="00DD117C">
        <w:rPr>
          <w:spacing w:val="1"/>
        </w:rPr>
        <w:t>ны</w:t>
      </w:r>
      <w:r w:rsidRPr="00DD117C">
        <w:t>е</w:t>
      </w:r>
      <w:r w:rsidRPr="00DD117C">
        <w:rPr>
          <w:spacing w:val="1"/>
        </w:rPr>
        <w:t xml:space="preserve"> </w:t>
      </w:r>
      <w:r w:rsidRPr="00DD117C">
        <w:rPr>
          <w:spacing w:val="-3"/>
        </w:rPr>
        <w:t>з</w:t>
      </w:r>
      <w:r w:rsidRPr="00DD117C">
        <w:rPr>
          <w:spacing w:val="1"/>
        </w:rPr>
        <w:t>о</w:t>
      </w:r>
      <w:r w:rsidRPr="00DD117C">
        <w:rPr>
          <w:spacing w:val="-1"/>
        </w:rPr>
        <w:t>н</w:t>
      </w:r>
      <w:r w:rsidRPr="00DD117C">
        <w:rPr>
          <w:spacing w:val="1"/>
        </w:rPr>
        <w:t>ы</w:t>
      </w:r>
      <w:r w:rsidRPr="00DD117C">
        <w:t xml:space="preserve">. Меридиональное расположение природных зон на территории Северной Америки. </w:t>
      </w:r>
      <w:r w:rsidRPr="00DD117C">
        <w:rPr>
          <w:spacing w:val="1"/>
        </w:rPr>
        <w:t>И</w:t>
      </w:r>
      <w:r w:rsidRPr="00DD117C">
        <w:t>зм</w:t>
      </w:r>
      <w:r w:rsidRPr="00DD117C">
        <w:rPr>
          <w:spacing w:val="-3"/>
        </w:rPr>
        <w:t>е</w:t>
      </w:r>
      <w:r w:rsidRPr="00DD117C">
        <w:rPr>
          <w:spacing w:val="1"/>
        </w:rPr>
        <w:t>н</w:t>
      </w:r>
      <w:r w:rsidRPr="00DD117C">
        <w:t>е</w:t>
      </w:r>
      <w:r w:rsidRPr="00DD117C">
        <w:rPr>
          <w:spacing w:val="-1"/>
        </w:rPr>
        <w:t>ни</w:t>
      </w:r>
      <w:r w:rsidRPr="00DD117C">
        <w:t xml:space="preserve">я </w:t>
      </w:r>
      <w:r w:rsidRPr="00DD117C">
        <w:rPr>
          <w:spacing w:val="1"/>
        </w:rPr>
        <w:t>п</w:t>
      </w:r>
      <w:r w:rsidRPr="00DD117C">
        <w:rPr>
          <w:spacing w:val="-1"/>
        </w:rPr>
        <w:t>р</w:t>
      </w:r>
      <w:r w:rsidRPr="00DD117C">
        <w:rPr>
          <w:spacing w:val="1"/>
        </w:rPr>
        <w:t>и</w:t>
      </w:r>
      <w:r w:rsidRPr="00DD117C">
        <w:rPr>
          <w:spacing w:val="-1"/>
        </w:rPr>
        <w:t>ро</w:t>
      </w:r>
      <w:r w:rsidRPr="00DD117C">
        <w:rPr>
          <w:spacing w:val="1"/>
        </w:rPr>
        <w:t>д</w:t>
      </w:r>
      <w:r w:rsidRPr="00DD117C">
        <w:t>ы</w:t>
      </w:r>
      <w:r w:rsidRPr="00DD117C">
        <w:rPr>
          <w:spacing w:val="1"/>
        </w:rPr>
        <w:t xml:space="preserve"> </w:t>
      </w:r>
      <w:r w:rsidRPr="00DD117C">
        <w:rPr>
          <w:spacing w:val="-1"/>
        </w:rPr>
        <w:t>по</w:t>
      </w:r>
      <w:r w:rsidRPr="00DD117C">
        <w:t>д</w:t>
      </w:r>
      <w:r w:rsidRPr="00DD117C">
        <w:rPr>
          <w:spacing w:val="3"/>
        </w:rPr>
        <w:t xml:space="preserve"> </w:t>
      </w:r>
      <w:r w:rsidRPr="00DD117C">
        <w:t>в</w:t>
      </w:r>
      <w:r w:rsidRPr="00DD117C">
        <w:rPr>
          <w:spacing w:val="-1"/>
        </w:rPr>
        <w:t>л</w:t>
      </w:r>
      <w:r w:rsidRPr="00DD117C">
        <w:rPr>
          <w:spacing w:val="1"/>
        </w:rPr>
        <w:t>и</w:t>
      </w:r>
      <w:r w:rsidRPr="00DD117C">
        <w:rPr>
          <w:spacing w:val="-2"/>
        </w:rPr>
        <w:t>я</w:t>
      </w:r>
      <w:r w:rsidRPr="00DD117C">
        <w:rPr>
          <w:spacing w:val="1"/>
        </w:rPr>
        <w:t>ни</w:t>
      </w:r>
      <w:r w:rsidRPr="00DD117C">
        <w:rPr>
          <w:spacing w:val="-2"/>
        </w:rPr>
        <w:t>е</w:t>
      </w:r>
      <w:r w:rsidRPr="00DD117C">
        <w:t>м</w:t>
      </w:r>
      <w:r w:rsidRPr="00DD117C">
        <w:rPr>
          <w:spacing w:val="2"/>
        </w:rPr>
        <w:t xml:space="preserve"> </w:t>
      </w:r>
      <w:r w:rsidRPr="00DD117C">
        <w:rPr>
          <w:spacing w:val="-1"/>
        </w:rPr>
        <w:t>д</w:t>
      </w:r>
      <w:r w:rsidRPr="00DD117C">
        <w:t>еятел</w:t>
      </w:r>
      <w:r w:rsidRPr="00DD117C">
        <w:rPr>
          <w:spacing w:val="-1"/>
        </w:rPr>
        <w:t>ьн</w:t>
      </w:r>
      <w:r w:rsidRPr="00DD117C">
        <w:rPr>
          <w:spacing w:val="1"/>
        </w:rPr>
        <w:t>о</w:t>
      </w:r>
      <w:r w:rsidRPr="00DD117C">
        <w:t>с</w:t>
      </w:r>
      <w:r w:rsidRPr="00DD117C">
        <w:rPr>
          <w:spacing w:val="-3"/>
        </w:rPr>
        <w:t>т</w:t>
      </w:r>
      <w:r w:rsidRPr="00DD117C">
        <w:t>и</w:t>
      </w:r>
      <w:r w:rsidRPr="00DD117C">
        <w:rPr>
          <w:spacing w:val="1"/>
        </w:rPr>
        <w:t xml:space="preserve"> </w:t>
      </w:r>
      <w:r w:rsidRPr="00DD117C">
        <w:t>челов</w:t>
      </w:r>
      <w:r w:rsidRPr="00DD117C">
        <w:rPr>
          <w:spacing w:val="-2"/>
        </w:rPr>
        <w:t>е</w:t>
      </w:r>
      <w:r w:rsidRPr="00DD117C">
        <w:t xml:space="preserve">ка. </w:t>
      </w:r>
      <w:r w:rsidRPr="00DD117C">
        <w:rPr>
          <w:spacing w:val="2"/>
        </w:rPr>
        <w:t xml:space="preserve"> Эндемики. </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 xml:space="preserve">и </w:t>
      </w:r>
      <w:r w:rsidRPr="00DD117C">
        <w:rPr>
          <w:spacing w:val="-1"/>
        </w:rPr>
        <w:t>п</w:t>
      </w:r>
      <w:r w:rsidRPr="00DD117C">
        <w:rPr>
          <w:spacing w:val="1"/>
        </w:rPr>
        <w:t>р</w:t>
      </w:r>
      <w:r w:rsidRPr="00DD117C">
        <w:rPr>
          <w:spacing w:val="-1"/>
        </w:rPr>
        <w:t>иро</w:t>
      </w:r>
      <w:r w:rsidRPr="00DD117C">
        <w:rPr>
          <w:spacing w:val="1"/>
        </w:rPr>
        <w:t>д</w:t>
      </w:r>
      <w:r w:rsidRPr="00DD117C">
        <w:t>ы</w:t>
      </w:r>
      <w:r w:rsidRPr="00DD117C">
        <w:rPr>
          <w:spacing w:val="1"/>
        </w:rPr>
        <w:t xml:space="preserve"> </w:t>
      </w:r>
      <w:r w:rsidRPr="00DD117C">
        <w:t>мат</w:t>
      </w:r>
      <w:r w:rsidRPr="00DD117C">
        <w:rPr>
          <w:spacing w:val="-3"/>
        </w:rPr>
        <w:t>е</w:t>
      </w:r>
      <w:r w:rsidRPr="00DD117C">
        <w:rPr>
          <w:spacing w:val="-1"/>
        </w:rPr>
        <w:t>р</w:t>
      </w:r>
      <w:r w:rsidRPr="00DD117C">
        <w:rPr>
          <w:spacing w:val="1"/>
        </w:rPr>
        <w:t>и</w:t>
      </w:r>
      <w:r w:rsidRPr="00DD117C">
        <w:t>ка.</w:t>
      </w:r>
      <w:r w:rsidRPr="00DD117C">
        <w:rPr>
          <w:spacing w:val="2"/>
        </w:rPr>
        <w:t xml:space="preserve"> </w:t>
      </w:r>
      <w:r w:rsidRPr="00DD117C">
        <w:rPr>
          <w:spacing w:val="-1"/>
        </w:rPr>
        <w:t>О</w:t>
      </w:r>
      <w:r w:rsidRPr="00DD117C">
        <w:rPr>
          <w:spacing w:val="-2"/>
        </w:rPr>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 xml:space="preserve">и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я</w:t>
      </w:r>
      <w:r w:rsidRPr="00DD117C">
        <w:rPr>
          <w:spacing w:val="3"/>
        </w:rPr>
        <w:t xml:space="preserve"> </w:t>
      </w:r>
      <w:r w:rsidRPr="00DD117C">
        <w:rPr>
          <w:spacing w:val="-2"/>
        </w:rPr>
        <w:t>(</w:t>
      </w:r>
      <w:r w:rsidRPr="00DD117C">
        <w:t>к</w:t>
      </w:r>
      <w:r w:rsidRPr="00DD117C">
        <w:rPr>
          <w:spacing w:val="-1"/>
        </w:rPr>
        <w:t>о</w:t>
      </w:r>
      <w:r w:rsidRPr="00DD117C">
        <w:rPr>
          <w:spacing w:val="1"/>
        </w:rPr>
        <w:t>р</w:t>
      </w:r>
      <w:r w:rsidRPr="00DD117C">
        <w:t>е</w:t>
      </w:r>
      <w:r w:rsidRPr="00DD117C">
        <w:rPr>
          <w:spacing w:val="-1"/>
        </w:rPr>
        <w:t>нн</w:t>
      </w:r>
      <w:r w:rsidRPr="00DD117C">
        <w:rPr>
          <w:spacing w:val="1"/>
        </w:rPr>
        <w:t>о</w:t>
      </w:r>
      <w:r w:rsidRPr="00DD117C">
        <w:t xml:space="preserve">е население и </w:t>
      </w:r>
      <w:r w:rsidRPr="00DD117C">
        <w:rPr>
          <w:spacing w:val="-1"/>
        </w:rPr>
        <w:t>п</w:t>
      </w:r>
      <w:r w:rsidRPr="00DD117C">
        <w:rPr>
          <w:spacing w:val="1"/>
        </w:rPr>
        <w:t>о</w:t>
      </w:r>
      <w:r w:rsidRPr="00DD117C">
        <w:t>т</w:t>
      </w:r>
      <w:r w:rsidRPr="00DD117C">
        <w:rPr>
          <w:spacing w:val="1"/>
        </w:rPr>
        <w:t>о</w:t>
      </w:r>
      <w:r w:rsidRPr="00DD117C">
        <w:rPr>
          <w:spacing w:val="-3"/>
        </w:rPr>
        <w:t>м</w:t>
      </w:r>
      <w:r w:rsidRPr="00DD117C">
        <w:rPr>
          <w:spacing w:val="-2"/>
        </w:rPr>
        <w:t>к</w:t>
      </w:r>
      <w:r w:rsidRPr="00DD117C">
        <w:t xml:space="preserve">и </w:t>
      </w:r>
      <w:r w:rsidRPr="00DD117C">
        <w:rPr>
          <w:spacing w:val="1"/>
        </w:rPr>
        <w:t>п</w:t>
      </w:r>
      <w:r w:rsidRPr="00DD117C">
        <w:t>е</w:t>
      </w:r>
      <w:r w:rsidRPr="00DD117C">
        <w:rPr>
          <w:spacing w:val="-1"/>
        </w:rPr>
        <w:t>р</w:t>
      </w:r>
      <w:r w:rsidRPr="00DD117C">
        <w:t>есел</w:t>
      </w:r>
      <w:r w:rsidRPr="00DD117C">
        <w:rPr>
          <w:spacing w:val="-3"/>
        </w:rPr>
        <w:t>е</w:t>
      </w:r>
      <w:r w:rsidRPr="00DD117C">
        <w:rPr>
          <w:spacing w:val="1"/>
        </w:rPr>
        <w:t>нц</w:t>
      </w:r>
      <w:r w:rsidRPr="00DD117C">
        <w:t>ев).</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Х</w:t>
      </w:r>
      <w:r w:rsidRPr="00DD117C">
        <w:t>а</w:t>
      </w:r>
      <w:r w:rsidRPr="00DD117C">
        <w:rPr>
          <w:spacing w:val="1"/>
        </w:rPr>
        <w:t>р</w:t>
      </w:r>
      <w:r w:rsidRPr="00DD117C">
        <w:t>акт</w:t>
      </w:r>
      <w:r w:rsidRPr="00DD117C">
        <w:rPr>
          <w:spacing w:val="-2"/>
        </w:rPr>
        <w:t>е</w:t>
      </w:r>
      <w:r w:rsidRPr="00DD117C">
        <w:rPr>
          <w:spacing w:val="-1"/>
        </w:rPr>
        <w:t>р</w:t>
      </w:r>
      <w:r w:rsidRPr="00DD117C">
        <w:rPr>
          <w:spacing w:val="1"/>
        </w:rPr>
        <w:t>и</w:t>
      </w:r>
      <w:r w:rsidRPr="00DD117C">
        <w:t>ст</w:t>
      </w:r>
      <w:r w:rsidRPr="00DD117C">
        <w:rPr>
          <w:spacing w:val="-2"/>
        </w:rPr>
        <w:t>и</w:t>
      </w:r>
      <w:r w:rsidRPr="00DD117C">
        <w:t xml:space="preserve">ка </w:t>
      </w:r>
      <w:r w:rsidRPr="00DD117C">
        <w:rPr>
          <w:spacing w:val="1"/>
        </w:rPr>
        <w:t>д</w:t>
      </w:r>
      <w:r w:rsidRPr="00DD117C">
        <w:rPr>
          <w:spacing w:val="-3"/>
        </w:rPr>
        <w:t>в</w:t>
      </w:r>
      <w:r w:rsidRPr="00DD117C">
        <w:rPr>
          <w:spacing w:val="-4"/>
        </w:rPr>
        <w:t>у</w:t>
      </w:r>
      <w:r w:rsidRPr="00DD117C">
        <w:t>х</w:t>
      </w:r>
      <w:r w:rsidRPr="00DD117C">
        <w:rPr>
          <w:spacing w:val="2"/>
        </w:rPr>
        <w:t xml:space="preserve"> </w:t>
      </w:r>
      <w:r w:rsidRPr="00DD117C">
        <w:t>ст</w:t>
      </w:r>
      <w:r w:rsidRPr="00DD117C">
        <w:rPr>
          <w:spacing w:val="1"/>
        </w:rPr>
        <w:t>р</w:t>
      </w:r>
      <w:r w:rsidRPr="00DD117C">
        <w:t>ан мат</w:t>
      </w:r>
      <w:r w:rsidRPr="00DD117C">
        <w:rPr>
          <w:spacing w:val="-3"/>
        </w:rPr>
        <w:t>е</w:t>
      </w:r>
      <w:r w:rsidRPr="00DD117C">
        <w:rPr>
          <w:spacing w:val="1"/>
        </w:rPr>
        <w:t>р</w:t>
      </w:r>
      <w:r w:rsidRPr="00DD117C">
        <w:rPr>
          <w:spacing w:val="-1"/>
        </w:rPr>
        <w:t>и</w:t>
      </w:r>
      <w:r w:rsidRPr="00DD117C">
        <w:rPr>
          <w:spacing w:val="-2"/>
        </w:rPr>
        <w:t>к</w:t>
      </w:r>
      <w:r w:rsidRPr="00DD117C">
        <w:t>а: Ка</w:t>
      </w:r>
      <w:r w:rsidRPr="00DD117C">
        <w:rPr>
          <w:spacing w:val="-1"/>
        </w:rPr>
        <w:t>н</w:t>
      </w:r>
      <w:r w:rsidRPr="00DD117C">
        <w:t>а</w:t>
      </w:r>
      <w:r w:rsidRPr="00DD117C">
        <w:rPr>
          <w:spacing w:val="-1"/>
        </w:rPr>
        <w:t>д</w:t>
      </w:r>
      <w:r w:rsidRPr="00DD117C">
        <w:t>ы и</w:t>
      </w:r>
      <w:r w:rsidRPr="00DD117C">
        <w:rPr>
          <w:spacing w:val="3"/>
        </w:rPr>
        <w:t xml:space="preserve"> </w:t>
      </w:r>
      <w:r w:rsidRPr="00DD117C">
        <w:rPr>
          <w:spacing w:val="-3"/>
        </w:rPr>
        <w:t>М</w:t>
      </w:r>
      <w:r w:rsidRPr="00DD117C">
        <w:t>ек</w:t>
      </w:r>
      <w:r w:rsidRPr="00DD117C">
        <w:rPr>
          <w:spacing w:val="-2"/>
        </w:rPr>
        <w:t>с</w:t>
      </w:r>
      <w:r w:rsidRPr="00DD117C">
        <w:rPr>
          <w:spacing w:val="-1"/>
        </w:rPr>
        <w:t>и</w:t>
      </w:r>
      <w:r w:rsidRPr="00DD117C">
        <w:t>ки</w:t>
      </w:r>
      <w:r w:rsidRPr="00DD117C">
        <w:rPr>
          <w:spacing w:val="3"/>
        </w:rPr>
        <w:t xml:space="preserve">. </w:t>
      </w:r>
      <w:r w:rsidRPr="00DD117C">
        <w:t>Описание США</w:t>
      </w:r>
      <w:r w:rsidRPr="00DD117C">
        <w:rPr>
          <w:spacing w:val="-2"/>
        </w:rPr>
        <w:t xml:space="preserve"> </w:t>
      </w:r>
      <w:r w:rsidRPr="00DD117C">
        <w:t>–</w:t>
      </w:r>
      <w:r w:rsidRPr="00DD117C">
        <w:rPr>
          <w:spacing w:val="1"/>
        </w:rPr>
        <w:t xml:space="preserve"> как </w:t>
      </w:r>
      <w:r w:rsidRPr="00DD117C">
        <w:rPr>
          <w:spacing w:val="-1"/>
        </w:rPr>
        <w:t>о</w:t>
      </w:r>
      <w:r w:rsidRPr="00DD117C">
        <w:rPr>
          <w:spacing w:val="1"/>
        </w:rPr>
        <w:t>д</w:t>
      </w:r>
      <w:r w:rsidRPr="00DD117C">
        <w:rPr>
          <w:spacing w:val="-1"/>
        </w:rPr>
        <w:t>н</w:t>
      </w:r>
      <w:r w:rsidRPr="00DD117C">
        <w:t xml:space="preserve">ой из </w:t>
      </w:r>
      <w:r w:rsidRPr="00DD117C">
        <w:rPr>
          <w:spacing w:val="-1"/>
        </w:rPr>
        <w:t>в</w:t>
      </w:r>
      <w:r w:rsidRPr="00DD117C">
        <w:rPr>
          <w:spacing w:val="-2"/>
        </w:rPr>
        <w:t>е</w:t>
      </w:r>
      <w:r w:rsidRPr="00DD117C">
        <w:rPr>
          <w:spacing w:val="1"/>
        </w:rPr>
        <w:t>д</w:t>
      </w:r>
      <w:r w:rsidRPr="00DD117C">
        <w:rPr>
          <w:spacing w:val="-1"/>
        </w:rPr>
        <w:t>у</w:t>
      </w:r>
      <w:r w:rsidRPr="00DD117C">
        <w:t>щих</w:t>
      </w:r>
      <w:r w:rsidRPr="00DD117C">
        <w:rPr>
          <w:spacing w:val="2"/>
        </w:rPr>
        <w:t xml:space="preserve"> </w:t>
      </w:r>
      <w:r w:rsidRPr="00DD117C">
        <w:t>с</w:t>
      </w:r>
      <w:r w:rsidRPr="00DD117C">
        <w:rPr>
          <w:spacing w:val="-3"/>
        </w:rPr>
        <w:t>т</w:t>
      </w:r>
      <w:r w:rsidRPr="00DD117C">
        <w:rPr>
          <w:spacing w:val="1"/>
        </w:rPr>
        <w:t>р</w:t>
      </w:r>
      <w:r w:rsidRPr="00DD117C">
        <w:rPr>
          <w:spacing w:val="-2"/>
        </w:rPr>
        <w:t>а</w:t>
      </w:r>
      <w:r w:rsidRPr="00DD117C">
        <w:t>н</w:t>
      </w:r>
      <w:r w:rsidRPr="00DD117C">
        <w:rPr>
          <w:spacing w:val="1"/>
        </w:rPr>
        <w:t xml:space="preserve"> </w:t>
      </w:r>
      <w:r w:rsidRPr="00DD117C">
        <w:rPr>
          <w:spacing w:val="-3"/>
        </w:rPr>
        <w:t>с</w:t>
      </w:r>
      <w:r w:rsidRPr="00DD117C">
        <w:rPr>
          <w:spacing w:val="1"/>
        </w:rPr>
        <w:t>о</w:t>
      </w:r>
      <w:r w:rsidRPr="00DD117C">
        <w:t>вр</w:t>
      </w:r>
      <w:r w:rsidRPr="00DD117C">
        <w:rPr>
          <w:spacing w:val="-2"/>
        </w:rPr>
        <w:t>е</w:t>
      </w:r>
      <w:r w:rsidRPr="00DD117C">
        <w:t>ме</w:t>
      </w:r>
      <w:r w:rsidRPr="00DD117C">
        <w:rPr>
          <w:spacing w:val="-1"/>
        </w:rPr>
        <w:t>н</w:t>
      </w:r>
      <w:r w:rsidRPr="00DD117C">
        <w:rPr>
          <w:spacing w:val="1"/>
        </w:rPr>
        <w:t>но</w:t>
      </w:r>
      <w:r w:rsidRPr="00DD117C">
        <w:rPr>
          <w:spacing w:val="-2"/>
        </w:rPr>
        <w:t>г</w:t>
      </w:r>
      <w:r w:rsidRPr="00DD117C">
        <w:t>о</w:t>
      </w:r>
      <w:r w:rsidRPr="00DD117C">
        <w:rPr>
          <w:spacing w:val="1"/>
        </w:rPr>
        <w:t xml:space="preserve"> </w:t>
      </w:r>
      <w:r w:rsidRPr="00DD117C">
        <w:rPr>
          <w:spacing w:val="-3"/>
        </w:rPr>
        <w:t>м</w:t>
      </w:r>
      <w:r w:rsidRPr="00DD117C">
        <w:rPr>
          <w:spacing w:val="1"/>
        </w:rPr>
        <w:t>ир</w:t>
      </w:r>
      <w:r w:rsidRPr="00DD117C">
        <w:t>а.</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Еврази</w:t>
      </w:r>
      <w:r w:rsidRPr="00DD117C">
        <w:rPr>
          <w:b/>
          <w:bCs/>
          <w:spacing w:val="-1"/>
        </w:rPr>
        <w:t>я</w:t>
      </w:r>
      <w:r w:rsidRPr="00DD117C">
        <w:rPr>
          <w:b/>
          <w:bCs/>
        </w:rPr>
        <w:t>.</w:t>
      </w:r>
      <w:r w:rsidRPr="00DD117C">
        <w:rPr>
          <w:b/>
          <w:bCs/>
          <w:spacing w:val="3"/>
        </w:rPr>
        <w:t xml:space="preserve"> </w:t>
      </w:r>
      <w:r w:rsidRPr="00DD117C">
        <w:rPr>
          <w:spacing w:val="-1"/>
        </w:rPr>
        <w:t>Г</w:t>
      </w:r>
      <w:r w:rsidRPr="00DD117C">
        <w:t>е</w:t>
      </w:r>
      <w:r w:rsidRPr="00DD117C">
        <w:rPr>
          <w:spacing w:val="1"/>
        </w:rPr>
        <w:t>о</w:t>
      </w:r>
      <w:r w:rsidRPr="00DD117C">
        <w:rPr>
          <w:spacing w:val="-2"/>
        </w:rPr>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rPr>
          <w:spacing w:val="1"/>
        </w:rPr>
        <w:t>о</w:t>
      </w:r>
      <w:r w:rsidRPr="00DD117C">
        <w:t xml:space="preserve">е </w:t>
      </w:r>
      <w:r w:rsidRPr="00DD117C">
        <w:rPr>
          <w:spacing w:val="-1"/>
        </w:rPr>
        <w:t>п</w:t>
      </w:r>
      <w:r w:rsidRPr="00DD117C">
        <w:rPr>
          <w:spacing w:val="1"/>
        </w:rPr>
        <w:t>о</w:t>
      </w:r>
      <w:r w:rsidRPr="00DD117C">
        <w:rPr>
          <w:spacing w:val="-1"/>
        </w:rPr>
        <w:t>л</w:t>
      </w:r>
      <w:r w:rsidRPr="00DD117C">
        <w:rPr>
          <w:spacing w:val="1"/>
        </w:rPr>
        <w:t>о</w:t>
      </w:r>
      <w:r w:rsidRPr="00DD117C">
        <w:rPr>
          <w:spacing w:val="-2"/>
        </w:rPr>
        <w:t>ж</w:t>
      </w:r>
      <w:r w:rsidRPr="00DD117C">
        <w:t>е</w:t>
      </w:r>
      <w:r w:rsidRPr="00DD117C">
        <w:rPr>
          <w:spacing w:val="-1"/>
        </w:rPr>
        <w:t>н</w:t>
      </w:r>
      <w:r w:rsidRPr="00DD117C">
        <w:rPr>
          <w:spacing w:val="1"/>
        </w:rPr>
        <w:t>и</w:t>
      </w:r>
      <w:r w:rsidRPr="00DD117C">
        <w:t xml:space="preserve">е, </w:t>
      </w:r>
      <w:r w:rsidRPr="00DD117C">
        <w:rPr>
          <w:spacing w:val="1"/>
        </w:rPr>
        <w:t>и</w:t>
      </w:r>
      <w:r w:rsidRPr="00DD117C">
        <w:t>с</w:t>
      </w:r>
      <w:r w:rsidRPr="00DD117C">
        <w:rPr>
          <w:spacing w:val="-3"/>
        </w:rPr>
        <w:t>т</w:t>
      </w:r>
      <w:r w:rsidRPr="00DD117C">
        <w:rPr>
          <w:spacing w:val="1"/>
        </w:rPr>
        <w:t>о</w:t>
      </w:r>
      <w:r w:rsidRPr="00DD117C">
        <w:rPr>
          <w:spacing w:val="-1"/>
        </w:rPr>
        <w:t>р</w:t>
      </w:r>
      <w:r w:rsidRPr="00DD117C">
        <w:rPr>
          <w:spacing w:val="1"/>
        </w:rPr>
        <w:t>и</w:t>
      </w:r>
      <w:r w:rsidRPr="00DD117C">
        <w:t>я</w:t>
      </w:r>
      <w:r w:rsidRPr="00DD117C">
        <w:rPr>
          <w:spacing w:val="1"/>
        </w:rPr>
        <w:t xml:space="preserve"> </w:t>
      </w:r>
      <w:r w:rsidRPr="00DD117C">
        <w:rPr>
          <w:spacing w:val="-1"/>
        </w:rPr>
        <w:t>и</w:t>
      </w:r>
      <w:r w:rsidRPr="00DD117C">
        <w:t>ссле</w:t>
      </w:r>
      <w:r w:rsidRPr="00DD117C">
        <w:rPr>
          <w:spacing w:val="-2"/>
        </w:rPr>
        <w:t>д</w:t>
      </w:r>
      <w:r w:rsidRPr="00DD117C">
        <w:rPr>
          <w:spacing w:val="1"/>
        </w:rPr>
        <w:t>о</w:t>
      </w:r>
      <w:r w:rsidRPr="00DD117C">
        <w:t>в</w:t>
      </w:r>
      <w:r w:rsidRPr="00DD117C">
        <w:rPr>
          <w:spacing w:val="-3"/>
        </w:rPr>
        <w:t>а</w:t>
      </w:r>
      <w:r w:rsidRPr="00DD117C">
        <w:rPr>
          <w:spacing w:val="1"/>
        </w:rPr>
        <w:t>ни</w:t>
      </w:r>
      <w:r w:rsidRPr="00DD117C">
        <w:t>я</w:t>
      </w:r>
      <w:r w:rsidRPr="00DD117C">
        <w:rPr>
          <w:spacing w:val="1"/>
        </w:rPr>
        <w:t xml:space="preserve"> </w:t>
      </w:r>
      <w:r w:rsidRPr="00DD117C">
        <w:t>мат</w:t>
      </w:r>
      <w:r w:rsidRPr="00DD117C">
        <w:rPr>
          <w:spacing w:val="-3"/>
        </w:rPr>
        <w:t>е</w:t>
      </w:r>
      <w:r w:rsidRPr="00DD117C">
        <w:rPr>
          <w:spacing w:val="-1"/>
        </w:rPr>
        <w:t>р</w:t>
      </w:r>
      <w:r w:rsidRPr="00DD117C">
        <w:rPr>
          <w:spacing w:val="1"/>
        </w:rPr>
        <w:t>и</w:t>
      </w:r>
      <w:r w:rsidRPr="00DD117C">
        <w:t>ка. Ре</w:t>
      </w:r>
      <w:r w:rsidRPr="00DD117C">
        <w:rPr>
          <w:spacing w:val="-1"/>
        </w:rPr>
        <w:t>ль</w:t>
      </w:r>
      <w:r w:rsidRPr="00DD117C">
        <w:t>еф</w:t>
      </w:r>
      <w:r w:rsidRPr="00DD117C">
        <w:rPr>
          <w:spacing w:val="2"/>
        </w:rPr>
        <w:t xml:space="preserve"> </w:t>
      </w:r>
      <w:r w:rsidRPr="00DD117C">
        <w:t xml:space="preserve">и </w:t>
      </w:r>
      <w:r w:rsidRPr="00DD117C">
        <w:rPr>
          <w:spacing w:val="-1"/>
        </w:rPr>
        <w:t>п</w:t>
      </w:r>
      <w:r w:rsidRPr="00DD117C">
        <w:rPr>
          <w:spacing w:val="1"/>
        </w:rPr>
        <w:t>о</w:t>
      </w:r>
      <w:r w:rsidRPr="00DD117C">
        <w:rPr>
          <w:spacing w:val="-1"/>
        </w:rPr>
        <w:t>л</w:t>
      </w:r>
      <w:r w:rsidRPr="00DD117C">
        <w:t>е</w:t>
      </w:r>
      <w:r w:rsidRPr="00DD117C">
        <w:rPr>
          <w:spacing w:val="-3"/>
        </w:rPr>
        <w:t>з</w:t>
      </w:r>
      <w:r w:rsidRPr="00DD117C">
        <w:rPr>
          <w:spacing w:val="1"/>
        </w:rPr>
        <w:t>ны</w:t>
      </w:r>
      <w:r w:rsidRPr="00DD117C">
        <w:t>е</w:t>
      </w:r>
      <w:r w:rsidRPr="00DD117C">
        <w:rPr>
          <w:spacing w:val="-2"/>
        </w:rPr>
        <w:t xml:space="preserve"> </w:t>
      </w:r>
      <w:r w:rsidRPr="00DD117C">
        <w:t>ис</w:t>
      </w:r>
      <w:r w:rsidRPr="00DD117C">
        <w:rPr>
          <w:spacing w:val="-2"/>
        </w:rPr>
        <w:t>к</w:t>
      </w:r>
      <w:r w:rsidRPr="00DD117C">
        <w:rPr>
          <w:spacing w:val="1"/>
        </w:rPr>
        <w:t>о</w:t>
      </w:r>
      <w:r w:rsidRPr="00DD117C">
        <w:rPr>
          <w:spacing w:val="-1"/>
        </w:rPr>
        <w:t>п</w:t>
      </w:r>
      <w:r w:rsidRPr="00DD117C">
        <w:t>ае</w:t>
      </w:r>
      <w:r w:rsidRPr="00DD117C">
        <w:rPr>
          <w:spacing w:val="-2"/>
        </w:rPr>
        <w:t>м</w:t>
      </w:r>
      <w:r w:rsidRPr="00DD117C">
        <w:rPr>
          <w:spacing w:val="1"/>
        </w:rPr>
        <w:t>ы</w:t>
      </w:r>
      <w:r w:rsidRPr="00DD117C">
        <w:t>е</w:t>
      </w:r>
      <w:r w:rsidRPr="00DD117C">
        <w:rPr>
          <w:spacing w:val="2"/>
        </w:rPr>
        <w:t xml:space="preserve"> </w:t>
      </w:r>
      <w:r w:rsidRPr="00DD117C">
        <w:rPr>
          <w:spacing w:val="-1"/>
        </w:rPr>
        <w:t>Е</w:t>
      </w:r>
      <w:r w:rsidRPr="00DD117C">
        <w:t>в</w:t>
      </w:r>
      <w:r w:rsidRPr="00DD117C">
        <w:rPr>
          <w:spacing w:val="-2"/>
        </w:rPr>
        <w:t>р</w:t>
      </w:r>
      <w:r w:rsidRPr="00DD117C">
        <w:t>аз</w:t>
      </w:r>
      <w:r w:rsidRPr="00DD117C">
        <w:rPr>
          <w:spacing w:val="-2"/>
        </w:rPr>
        <w:t>и</w:t>
      </w:r>
      <w:r w:rsidRPr="00DD117C">
        <w:rPr>
          <w:spacing w:val="1"/>
        </w:rPr>
        <w:t>и</w:t>
      </w:r>
      <w:r w:rsidRPr="00DD117C">
        <w:t>.</w:t>
      </w:r>
      <w:r w:rsidRPr="00DD117C">
        <w:rPr>
          <w:spacing w:val="1"/>
        </w:rPr>
        <w:t xml:space="preserve"> </w:t>
      </w:r>
      <w:r w:rsidRPr="00DD117C">
        <w:t>К</w:t>
      </w:r>
      <w:r w:rsidRPr="00DD117C">
        <w:rPr>
          <w:spacing w:val="-1"/>
        </w:rPr>
        <w:t>л</w:t>
      </w:r>
      <w:r w:rsidRPr="00DD117C">
        <w:rPr>
          <w:spacing w:val="1"/>
        </w:rPr>
        <w:t>и</w:t>
      </w:r>
      <w:r w:rsidRPr="00DD117C">
        <w:rPr>
          <w:spacing w:val="-3"/>
        </w:rPr>
        <w:t>м</w:t>
      </w:r>
      <w:r w:rsidRPr="00DD117C">
        <w:t>ат</w:t>
      </w:r>
      <w:r w:rsidRPr="00DD117C">
        <w:rPr>
          <w:spacing w:val="-2"/>
        </w:rPr>
        <w:t>и</w:t>
      </w:r>
      <w:r w:rsidRPr="00DD117C">
        <w:t>чес</w:t>
      </w:r>
      <w:r w:rsidRPr="00DD117C">
        <w:rPr>
          <w:spacing w:val="-1"/>
        </w:rPr>
        <w:t>к</w:t>
      </w:r>
      <w:r w:rsidRPr="00DD117C">
        <w:rPr>
          <w:spacing w:val="1"/>
        </w:rPr>
        <w:t>и</w:t>
      </w:r>
      <w:r w:rsidRPr="00DD117C">
        <w:t xml:space="preserve">е </w:t>
      </w:r>
      <w:r w:rsidRPr="00DD117C">
        <w:rPr>
          <w:spacing w:val="-2"/>
        </w:rPr>
        <w:t>о</w:t>
      </w:r>
      <w:r w:rsidRPr="00DD117C">
        <w:t>с</w:t>
      </w:r>
      <w:r w:rsidRPr="00DD117C">
        <w:rPr>
          <w:spacing w:val="-1"/>
        </w:rPr>
        <w:t>о</w:t>
      </w:r>
      <w:r w:rsidRPr="00DD117C">
        <w:rPr>
          <w:spacing w:val="1"/>
        </w:rPr>
        <w:t>б</w:t>
      </w:r>
      <w:r w:rsidRPr="00DD117C">
        <w:t>е</w:t>
      </w:r>
      <w:r w:rsidRPr="00DD117C">
        <w:rPr>
          <w:spacing w:val="-1"/>
        </w:rPr>
        <w:t>нн</w:t>
      </w:r>
      <w:r w:rsidRPr="00DD117C">
        <w:rPr>
          <w:spacing w:val="1"/>
        </w:rPr>
        <w:t>о</w:t>
      </w:r>
      <w:r w:rsidRPr="00DD117C">
        <w:t>сти мат</w:t>
      </w:r>
      <w:r w:rsidRPr="00DD117C">
        <w:rPr>
          <w:spacing w:val="-3"/>
        </w:rPr>
        <w:t>е</w:t>
      </w:r>
      <w:r w:rsidRPr="00DD117C">
        <w:rPr>
          <w:spacing w:val="-1"/>
        </w:rPr>
        <w:t>р</w:t>
      </w:r>
      <w:r w:rsidRPr="00DD117C">
        <w:rPr>
          <w:spacing w:val="1"/>
        </w:rPr>
        <w:t>и</w:t>
      </w:r>
      <w:r w:rsidRPr="00DD117C">
        <w:rPr>
          <w:spacing w:val="-2"/>
        </w:rPr>
        <w:t>к</w:t>
      </w:r>
      <w:r w:rsidRPr="00DD117C">
        <w:t>а. 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е</w:t>
      </w:r>
      <w:r w:rsidRPr="00DD117C">
        <w:rPr>
          <w:spacing w:val="1"/>
        </w:rPr>
        <w:t xml:space="preserve"> </w:t>
      </w:r>
      <w:r w:rsidRPr="00DD117C">
        <w:t>клима</w:t>
      </w:r>
      <w:r w:rsidRPr="00DD117C">
        <w:rPr>
          <w:spacing w:val="-2"/>
        </w:rPr>
        <w:t>т</w:t>
      </w:r>
      <w:r w:rsidRPr="00DD117C">
        <w:t>а</w:t>
      </w:r>
      <w:r w:rsidRPr="00DD117C">
        <w:rPr>
          <w:spacing w:val="3"/>
        </w:rPr>
        <w:t xml:space="preserve"> </w:t>
      </w:r>
      <w:r w:rsidRPr="00DD117C">
        <w:rPr>
          <w:spacing w:val="-1"/>
        </w:rPr>
        <w:t>н</w:t>
      </w:r>
      <w:r w:rsidRPr="00DD117C">
        <w:t>а</w:t>
      </w:r>
      <w:r w:rsidRPr="00DD117C">
        <w:rPr>
          <w:spacing w:val="1"/>
        </w:rPr>
        <w:t xml:space="preserve"> </w:t>
      </w:r>
      <w:r w:rsidRPr="00DD117C">
        <w:rPr>
          <w:spacing w:val="-1"/>
        </w:rPr>
        <w:t>х</w:t>
      </w:r>
      <w:r w:rsidRPr="00DD117C">
        <w:rPr>
          <w:spacing w:val="1"/>
        </w:rPr>
        <w:t>о</w:t>
      </w:r>
      <w:r w:rsidRPr="00DD117C">
        <w:t>зя</w:t>
      </w:r>
      <w:r w:rsidRPr="00DD117C">
        <w:rPr>
          <w:spacing w:val="-1"/>
        </w:rPr>
        <w:t>й</w:t>
      </w:r>
      <w:r w:rsidRPr="00DD117C">
        <w:t>стве</w:t>
      </w:r>
      <w:r w:rsidRPr="00DD117C">
        <w:rPr>
          <w:spacing w:val="-2"/>
        </w:rPr>
        <w:t>н</w:t>
      </w:r>
      <w:r w:rsidRPr="00DD117C">
        <w:rPr>
          <w:spacing w:val="1"/>
        </w:rPr>
        <w:t>н</w:t>
      </w:r>
      <w:r w:rsidRPr="00DD117C">
        <w:rPr>
          <w:spacing w:val="-4"/>
        </w:rPr>
        <w:t>у</w:t>
      </w:r>
      <w:r w:rsidRPr="00DD117C">
        <w:t>ю</w:t>
      </w:r>
      <w:r w:rsidRPr="00DD117C">
        <w:rPr>
          <w:spacing w:val="2"/>
        </w:rPr>
        <w:t xml:space="preserve"> </w:t>
      </w:r>
      <w:r w:rsidRPr="00DD117C">
        <w:rPr>
          <w:spacing w:val="1"/>
        </w:rPr>
        <w:t>д</w:t>
      </w:r>
      <w:r w:rsidRPr="00DD117C">
        <w:t>е</w:t>
      </w:r>
      <w:r w:rsidRPr="00DD117C">
        <w:rPr>
          <w:spacing w:val="-2"/>
        </w:rPr>
        <w:t>я</w:t>
      </w:r>
      <w:r w:rsidRPr="00DD117C">
        <w:t>те</w:t>
      </w:r>
      <w:r w:rsidRPr="00DD117C">
        <w:rPr>
          <w:spacing w:val="-1"/>
        </w:rPr>
        <w:t>ль</w:t>
      </w:r>
      <w:r w:rsidRPr="00DD117C">
        <w:rPr>
          <w:spacing w:val="1"/>
        </w:rPr>
        <w:t>но</w:t>
      </w:r>
      <w:r w:rsidRPr="00DD117C">
        <w:t>сть</w:t>
      </w:r>
      <w:r w:rsidRPr="00DD117C">
        <w:rPr>
          <w:spacing w:val="2"/>
        </w:rPr>
        <w:t xml:space="preserve"> </w:t>
      </w:r>
      <w:r w:rsidRPr="00DD117C">
        <w:rPr>
          <w:spacing w:val="-1"/>
        </w:rPr>
        <w:t>люд</w:t>
      </w:r>
      <w:r w:rsidRPr="00DD117C">
        <w:t>е</w:t>
      </w:r>
      <w:r w:rsidRPr="00DD117C">
        <w:rPr>
          <w:spacing w:val="1"/>
        </w:rPr>
        <w:t>й</w:t>
      </w:r>
      <w:r w:rsidRPr="00DD117C">
        <w:t>.</w:t>
      </w:r>
      <w:r w:rsidRPr="00DD117C">
        <w:rPr>
          <w:spacing w:val="3"/>
        </w:rPr>
        <w:t xml:space="preserve"> </w:t>
      </w:r>
      <w:r w:rsidRPr="00DD117C">
        <w:rPr>
          <w:spacing w:val="-3"/>
        </w:rPr>
        <w:t>Р</w:t>
      </w:r>
      <w:r w:rsidRPr="00DD117C">
        <w:t>ек</w:t>
      </w:r>
      <w:r w:rsidRPr="00DD117C">
        <w:rPr>
          <w:spacing w:val="1"/>
        </w:rPr>
        <w:t>и</w:t>
      </w:r>
      <w:r w:rsidRPr="00DD117C">
        <w:t xml:space="preserve">, </w:t>
      </w:r>
      <w:r w:rsidRPr="00DD117C">
        <w:rPr>
          <w:spacing w:val="1"/>
        </w:rPr>
        <w:t>о</w:t>
      </w:r>
      <w:r w:rsidRPr="00DD117C">
        <w:t>з</w:t>
      </w:r>
      <w:r w:rsidRPr="00DD117C">
        <w:rPr>
          <w:spacing w:val="-3"/>
        </w:rPr>
        <w:t>е</w:t>
      </w:r>
      <w:r w:rsidRPr="00DD117C">
        <w:rPr>
          <w:spacing w:val="1"/>
        </w:rPr>
        <w:t>р</w:t>
      </w:r>
      <w:r w:rsidRPr="00DD117C">
        <w:t>а</w:t>
      </w:r>
      <w:r w:rsidRPr="00DD117C">
        <w:rPr>
          <w:spacing w:val="10"/>
        </w:rPr>
        <w:t xml:space="preserve"> </w:t>
      </w:r>
      <w:r w:rsidRPr="00DD117C">
        <w:t>ма</w:t>
      </w:r>
      <w:r w:rsidRPr="00DD117C">
        <w:rPr>
          <w:spacing w:val="-3"/>
        </w:rPr>
        <w:t>т</w:t>
      </w:r>
      <w:r w:rsidRPr="00DD117C">
        <w:t>е</w:t>
      </w:r>
      <w:r w:rsidRPr="00DD117C">
        <w:rPr>
          <w:spacing w:val="-1"/>
        </w:rPr>
        <w:t>р</w:t>
      </w:r>
      <w:r w:rsidRPr="00DD117C">
        <w:rPr>
          <w:spacing w:val="1"/>
        </w:rPr>
        <w:t>и</w:t>
      </w:r>
      <w:r w:rsidRPr="00DD117C">
        <w:t>к</w:t>
      </w:r>
      <w:r w:rsidRPr="00DD117C">
        <w:rPr>
          <w:spacing w:val="-2"/>
        </w:rPr>
        <w:t>а</w:t>
      </w:r>
      <w:r w:rsidRPr="00DD117C">
        <w:t>. М</w:t>
      </w:r>
      <w:r w:rsidRPr="00DD117C">
        <w:rPr>
          <w:spacing w:val="1"/>
        </w:rPr>
        <w:t>н</w:t>
      </w:r>
      <w:r w:rsidRPr="00DD117C">
        <w:rPr>
          <w:spacing w:val="-1"/>
        </w:rPr>
        <w:t>о</w:t>
      </w:r>
      <w:r w:rsidRPr="00DD117C">
        <w:t>г</w:t>
      </w:r>
      <w:r w:rsidRPr="00DD117C">
        <w:rPr>
          <w:spacing w:val="1"/>
        </w:rPr>
        <w:t>о</w:t>
      </w:r>
      <w:r w:rsidRPr="00DD117C">
        <w:rPr>
          <w:spacing w:val="-1"/>
        </w:rPr>
        <w:t>л</w:t>
      </w:r>
      <w:r w:rsidRPr="00DD117C">
        <w:t>е</w:t>
      </w:r>
      <w:r w:rsidRPr="00DD117C">
        <w:rPr>
          <w:spacing w:val="-3"/>
        </w:rPr>
        <w:t>т</w:t>
      </w:r>
      <w:r w:rsidRPr="00DD117C">
        <w:rPr>
          <w:spacing w:val="1"/>
        </w:rPr>
        <w:t>н</w:t>
      </w:r>
      <w:r w:rsidRPr="00DD117C">
        <w:rPr>
          <w:spacing w:val="-2"/>
        </w:rPr>
        <w:t>я</w:t>
      </w:r>
      <w:r w:rsidRPr="00DD117C">
        <w:t>я ме</w:t>
      </w:r>
      <w:r w:rsidRPr="00DD117C">
        <w:rPr>
          <w:spacing w:val="1"/>
        </w:rPr>
        <w:t>р</w:t>
      </w:r>
      <w:r w:rsidRPr="00DD117C">
        <w:t>з</w:t>
      </w:r>
      <w:r w:rsidRPr="00DD117C">
        <w:rPr>
          <w:spacing w:val="-4"/>
        </w:rPr>
        <w:t>л</w:t>
      </w:r>
      <w:r w:rsidRPr="00DD117C">
        <w:rPr>
          <w:spacing w:val="1"/>
        </w:rPr>
        <w:t>о</w:t>
      </w:r>
      <w:r w:rsidRPr="00DD117C">
        <w:t>та,</w:t>
      </w:r>
      <w:r w:rsidRPr="00DD117C">
        <w:rPr>
          <w:spacing w:val="-1"/>
        </w:rPr>
        <w:t xml:space="preserve"> </w:t>
      </w:r>
      <w:r w:rsidRPr="00DD117C">
        <w:t>с</w:t>
      </w:r>
      <w:r w:rsidRPr="00DD117C">
        <w:rPr>
          <w:spacing w:val="1"/>
        </w:rPr>
        <w:t>о</w:t>
      </w:r>
      <w:r w:rsidRPr="00DD117C">
        <w:rPr>
          <w:spacing w:val="-3"/>
        </w:rPr>
        <w:t>в</w:t>
      </w:r>
      <w:r w:rsidRPr="00DD117C">
        <w:rPr>
          <w:spacing w:val="1"/>
        </w:rPr>
        <w:t>р</w:t>
      </w:r>
      <w:r w:rsidRPr="00DD117C">
        <w:t>е</w:t>
      </w:r>
      <w:r w:rsidRPr="00DD117C">
        <w:rPr>
          <w:spacing w:val="-3"/>
        </w:rPr>
        <w:t>м</w:t>
      </w:r>
      <w:r w:rsidRPr="00DD117C">
        <w:t>е</w:t>
      </w:r>
      <w:r w:rsidRPr="00DD117C">
        <w:rPr>
          <w:spacing w:val="-1"/>
        </w:rPr>
        <w:t>н</w:t>
      </w:r>
      <w:r w:rsidRPr="00DD117C">
        <w:rPr>
          <w:spacing w:val="1"/>
        </w:rPr>
        <w:t>н</w:t>
      </w:r>
      <w:r w:rsidRPr="00DD117C">
        <w:rPr>
          <w:spacing w:val="-1"/>
        </w:rPr>
        <w:t>о</w:t>
      </w:r>
      <w:r w:rsidRPr="00DD117C">
        <w:t>е о</w:t>
      </w:r>
      <w:r w:rsidRPr="00DD117C">
        <w:rPr>
          <w:spacing w:val="-3"/>
        </w:rPr>
        <w:t>л</w:t>
      </w:r>
      <w:r w:rsidRPr="00DD117C">
        <w:t>е</w:t>
      </w:r>
      <w:r w:rsidRPr="00DD117C">
        <w:rPr>
          <w:spacing w:val="1"/>
        </w:rPr>
        <w:t>д</w:t>
      </w:r>
      <w:r w:rsidRPr="00DD117C">
        <w:rPr>
          <w:spacing w:val="-2"/>
        </w:rPr>
        <w:t>е</w:t>
      </w:r>
      <w:r w:rsidRPr="00DD117C">
        <w:rPr>
          <w:spacing w:val="1"/>
        </w:rPr>
        <w:t>н</w:t>
      </w:r>
      <w:r w:rsidRPr="00DD117C">
        <w:t>е</w:t>
      </w:r>
      <w:r w:rsidRPr="00DD117C">
        <w:rPr>
          <w:spacing w:val="-1"/>
        </w:rPr>
        <w:t>н</w:t>
      </w:r>
      <w:r w:rsidRPr="00DD117C">
        <w:rPr>
          <w:spacing w:val="1"/>
        </w:rPr>
        <w:t>и</w:t>
      </w:r>
      <w:r w:rsidRPr="00DD117C">
        <w:t>е.</w:t>
      </w:r>
      <w:r w:rsidRPr="00DD117C">
        <w:rPr>
          <w:spacing w:val="-1"/>
        </w:rPr>
        <w:t xml:space="preserve"> Пр</w:t>
      </w:r>
      <w:r w:rsidRPr="00DD117C">
        <w:rPr>
          <w:spacing w:val="1"/>
        </w:rPr>
        <w:t>и</w:t>
      </w:r>
      <w:r w:rsidRPr="00DD117C">
        <w:rPr>
          <w:spacing w:val="-1"/>
        </w:rPr>
        <w:t>ро</w:t>
      </w:r>
      <w:r w:rsidRPr="00DD117C">
        <w:rPr>
          <w:spacing w:val="1"/>
        </w:rPr>
        <w:t>д</w:t>
      </w:r>
      <w:r w:rsidRPr="00DD117C">
        <w:rPr>
          <w:spacing w:val="-1"/>
        </w:rPr>
        <w:t>н</w:t>
      </w:r>
      <w:r w:rsidRPr="00DD117C">
        <w:rPr>
          <w:spacing w:val="1"/>
        </w:rPr>
        <w:t>ы</w:t>
      </w:r>
      <w:r w:rsidRPr="00DD117C">
        <w:t xml:space="preserve">е </w:t>
      </w:r>
      <w:r w:rsidRPr="00DD117C">
        <w:rPr>
          <w:spacing w:val="-1"/>
        </w:rPr>
        <w:t>зо</w:t>
      </w:r>
      <w:r w:rsidRPr="00DD117C">
        <w:rPr>
          <w:spacing w:val="1"/>
        </w:rPr>
        <w:t>н</w:t>
      </w:r>
      <w:r w:rsidRPr="00DD117C">
        <w:t>ы</w:t>
      </w:r>
      <w:r w:rsidRPr="00DD117C">
        <w:rPr>
          <w:spacing w:val="1"/>
        </w:rPr>
        <w:t xml:space="preserve"> </w:t>
      </w:r>
      <w:r w:rsidRPr="00DD117C">
        <w:rPr>
          <w:spacing w:val="-3"/>
        </w:rPr>
        <w:t>м</w:t>
      </w:r>
      <w:r w:rsidRPr="00DD117C">
        <w:t>ате</w:t>
      </w:r>
      <w:r w:rsidRPr="00DD117C">
        <w:rPr>
          <w:spacing w:val="-1"/>
        </w:rPr>
        <w:t>р</w:t>
      </w:r>
      <w:r w:rsidRPr="00DD117C">
        <w:rPr>
          <w:spacing w:val="1"/>
        </w:rPr>
        <w:t>и</w:t>
      </w:r>
      <w:r w:rsidRPr="00DD117C">
        <w:rPr>
          <w:spacing w:val="-2"/>
        </w:rPr>
        <w:t>к</w:t>
      </w:r>
      <w:r w:rsidRPr="00DD117C">
        <w:t xml:space="preserve">а. Эндемики. </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З</w:t>
      </w:r>
      <w:r w:rsidRPr="00DD117C">
        <w:t>а</w:t>
      </w:r>
      <w:r w:rsidRPr="00DD117C">
        <w:rPr>
          <w:spacing w:val="1"/>
        </w:rPr>
        <w:t>р</w:t>
      </w:r>
      <w:r w:rsidRPr="00DD117C">
        <w:rPr>
          <w:spacing w:val="-4"/>
        </w:rPr>
        <w:t>у</w:t>
      </w:r>
      <w:r w:rsidRPr="00DD117C">
        <w:rPr>
          <w:spacing w:val="1"/>
        </w:rPr>
        <w:t>б</w:t>
      </w:r>
      <w:r w:rsidRPr="00DD117C">
        <w:t>е</w:t>
      </w:r>
      <w:r w:rsidRPr="00DD117C">
        <w:rPr>
          <w:spacing w:val="-2"/>
        </w:rPr>
        <w:t>ж</w:t>
      </w:r>
      <w:r w:rsidRPr="00DD117C">
        <w:rPr>
          <w:spacing w:val="1"/>
        </w:rPr>
        <w:t>н</w:t>
      </w:r>
      <w:r w:rsidRPr="00DD117C">
        <w:t>ая</w:t>
      </w:r>
      <w:r w:rsidRPr="00DD117C">
        <w:rPr>
          <w:spacing w:val="3"/>
        </w:rPr>
        <w:t xml:space="preserve"> </w:t>
      </w:r>
      <w:r w:rsidRPr="00DD117C">
        <w:rPr>
          <w:spacing w:val="-1"/>
        </w:rPr>
        <w:t>Е</w:t>
      </w:r>
      <w:r w:rsidRPr="00DD117C">
        <w:t>в</w:t>
      </w:r>
      <w:r w:rsidRPr="00DD117C">
        <w:rPr>
          <w:spacing w:val="-2"/>
        </w:rPr>
        <w:t>р</w:t>
      </w:r>
      <w:r w:rsidRPr="00DD117C">
        <w:rPr>
          <w:spacing w:val="-1"/>
        </w:rPr>
        <w:t>о</w:t>
      </w:r>
      <w:r w:rsidRPr="00DD117C">
        <w:rPr>
          <w:spacing w:val="1"/>
        </w:rPr>
        <w:t>п</w:t>
      </w:r>
      <w:r w:rsidRPr="00DD117C">
        <w:t>а. Стр</w:t>
      </w:r>
      <w:r w:rsidRPr="00DD117C">
        <w:rPr>
          <w:spacing w:val="1"/>
        </w:rPr>
        <w:t>а</w:t>
      </w:r>
      <w:r w:rsidRPr="00DD117C">
        <w:rPr>
          <w:spacing w:val="-1"/>
        </w:rPr>
        <w:t>н</w:t>
      </w:r>
      <w:r w:rsidRPr="00DD117C">
        <w:t>ы</w:t>
      </w:r>
      <w:r w:rsidRPr="00DD117C">
        <w:rPr>
          <w:spacing w:val="3"/>
        </w:rPr>
        <w:t xml:space="preserve"> </w:t>
      </w:r>
      <w:r w:rsidRPr="00DD117C">
        <w:t>Сев</w:t>
      </w:r>
      <w:r w:rsidRPr="00DD117C">
        <w:rPr>
          <w:spacing w:val="-3"/>
        </w:rPr>
        <w:t>е</w:t>
      </w:r>
      <w:r w:rsidRPr="00DD117C">
        <w:rPr>
          <w:spacing w:val="1"/>
        </w:rPr>
        <w:t>р</w:t>
      </w:r>
      <w:r w:rsidRPr="00DD117C">
        <w:rPr>
          <w:spacing w:val="-1"/>
        </w:rPr>
        <w:t>н</w:t>
      </w:r>
      <w:r w:rsidRPr="00DD117C">
        <w:rPr>
          <w:spacing w:val="1"/>
        </w:rPr>
        <w:t>о</w:t>
      </w:r>
      <w:r w:rsidRPr="00DD117C">
        <w:t>й</w:t>
      </w:r>
      <w:r w:rsidRPr="00DD117C">
        <w:rPr>
          <w:spacing w:val="1"/>
        </w:rPr>
        <w:t xml:space="preserve"> </w:t>
      </w:r>
      <w:r w:rsidRPr="00DD117C">
        <w:rPr>
          <w:spacing w:val="-1"/>
        </w:rPr>
        <w:t>Е</w:t>
      </w:r>
      <w:r w:rsidRPr="00DD117C">
        <w:t>вропы</w:t>
      </w:r>
      <w:r w:rsidRPr="00DD117C">
        <w:rPr>
          <w:spacing w:val="4"/>
        </w:rPr>
        <w:t xml:space="preserve"> </w:t>
      </w:r>
      <w:r w:rsidRPr="00DD117C">
        <w:t>(</w:t>
      </w:r>
      <w:r w:rsidRPr="00DD117C">
        <w:rPr>
          <w:spacing w:val="-1"/>
        </w:rPr>
        <w:t>н</w:t>
      </w:r>
      <w:r w:rsidRPr="00DD117C">
        <w:t>асел</w:t>
      </w:r>
      <w:r w:rsidRPr="00DD117C">
        <w:rPr>
          <w:spacing w:val="-3"/>
        </w:rPr>
        <w:t>е</w:t>
      </w:r>
      <w:r w:rsidRPr="00DD117C">
        <w:rPr>
          <w:spacing w:val="1"/>
        </w:rPr>
        <w:t>ни</w:t>
      </w:r>
      <w:r w:rsidRPr="00DD117C">
        <w:t xml:space="preserve">е, </w:t>
      </w:r>
      <w:r w:rsidRPr="00DD117C">
        <w:rPr>
          <w:spacing w:val="1"/>
        </w:rPr>
        <w:t>о</w:t>
      </w:r>
      <w:r w:rsidRPr="00DD117C">
        <w:rPr>
          <w:spacing w:val="-1"/>
        </w:rPr>
        <w:t>б</w:t>
      </w:r>
      <w:r w:rsidRPr="00DD117C">
        <w:rPr>
          <w:spacing w:val="1"/>
        </w:rPr>
        <w:t>р</w:t>
      </w:r>
      <w:r w:rsidRPr="00DD117C">
        <w:t>аз</w:t>
      </w:r>
      <w:r w:rsidRPr="00DD117C">
        <w:rPr>
          <w:spacing w:val="2"/>
        </w:rPr>
        <w:t xml:space="preserve"> </w:t>
      </w:r>
      <w:r w:rsidRPr="00DD117C">
        <w:t>ж</w:t>
      </w:r>
      <w:r w:rsidRPr="00DD117C">
        <w:rPr>
          <w:spacing w:val="1"/>
        </w:rPr>
        <w:t>и</w:t>
      </w:r>
      <w:r w:rsidRPr="00DD117C">
        <w:rPr>
          <w:spacing w:val="-3"/>
        </w:rPr>
        <w:t>з</w:t>
      </w:r>
      <w:r w:rsidRPr="00DD117C">
        <w:rPr>
          <w:spacing w:val="1"/>
        </w:rPr>
        <w:t>н</w:t>
      </w:r>
      <w:r w:rsidRPr="00DD117C">
        <w:t>и</w:t>
      </w:r>
      <w:r w:rsidRPr="00DD117C">
        <w:rPr>
          <w:spacing w:val="3"/>
        </w:rPr>
        <w:t xml:space="preserve"> </w:t>
      </w:r>
      <w:r w:rsidRPr="00DD117C">
        <w:t>и к</w:t>
      </w:r>
      <w:r w:rsidRPr="00DD117C">
        <w:rPr>
          <w:spacing w:val="-3"/>
        </w:rPr>
        <w:t>у</w:t>
      </w:r>
      <w:r w:rsidRPr="00DD117C">
        <w:rPr>
          <w:spacing w:val="-1"/>
        </w:rPr>
        <w:t>ль</w:t>
      </w:r>
      <w:r w:rsidRPr="00DD117C">
        <w:rPr>
          <w:spacing w:val="2"/>
        </w:rPr>
        <w:t>т</w:t>
      </w:r>
      <w:r w:rsidRPr="00DD117C">
        <w:rPr>
          <w:spacing w:val="-4"/>
        </w:rPr>
        <w:t>у</w:t>
      </w:r>
      <w:r w:rsidRPr="00DD117C">
        <w:rPr>
          <w:spacing w:val="1"/>
        </w:rPr>
        <w:t>р</w:t>
      </w:r>
      <w:r w:rsidRPr="00DD117C">
        <w:t>а</w:t>
      </w:r>
      <w:r w:rsidRPr="00DD117C">
        <w:rPr>
          <w:spacing w:val="4"/>
        </w:rPr>
        <w:t xml:space="preserve"> </w:t>
      </w:r>
      <w:r w:rsidRPr="00DD117C">
        <w:rPr>
          <w:spacing w:val="1"/>
        </w:rPr>
        <w:t>р</w:t>
      </w:r>
      <w:r w:rsidRPr="00DD117C">
        <w:t>ег</w:t>
      </w:r>
      <w:r w:rsidRPr="00DD117C">
        <w:rPr>
          <w:spacing w:val="-1"/>
        </w:rPr>
        <w:t>и</w:t>
      </w:r>
      <w:r w:rsidRPr="00DD117C">
        <w:rPr>
          <w:spacing w:val="1"/>
        </w:rPr>
        <w:t>о</w:t>
      </w:r>
      <w:r w:rsidRPr="00DD117C">
        <w:rPr>
          <w:spacing w:val="-1"/>
        </w:rPr>
        <w:t>н</w:t>
      </w:r>
      <w:r w:rsidRPr="00DD117C">
        <w:t>а,</w:t>
      </w:r>
      <w:r w:rsidRPr="00DD117C">
        <w:rPr>
          <w:spacing w:val="3"/>
        </w:rPr>
        <w:t xml:space="preserve"> </w:t>
      </w:r>
      <w:r w:rsidRPr="00DD117C">
        <w:rPr>
          <w:spacing w:val="-3"/>
        </w:rPr>
        <w:t>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е</w:t>
      </w:r>
      <w:r w:rsidRPr="00DD117C">
        <w:rPr>
          <w:spacing w:val="1"/>
        </w:rPr>
        <w:t xml:space="preserve"> </w:t>
      </w:r>
      <w:r w:rsidRPr="00DD117C">
        <w:t>м</w:t>
      </w:r>
      <w:r w:rsidRPr="00DD117C">
        <w:rPr>
          <w:spacing w:val="-1"/>
        </w:rPr>
        <w:t>о</w:t>
      </w:r>
      <w:r w:rsidRPr="00DD117C">
        <w:rPr>
          <w:spacing w:val="1"/>
        </w:rPr>
        <w:t>р</w:t>
      </w:r>
      <w:r w:rsidRPr="00DD117C">
        <w:t>я</w:t>
      </w:r>
      <w:r w:rsidRPr="00DD117C">
        <w:rPr>
          <w:spacing w:val="2"/>
        </w:rPr>
        <w:t xml:space="preserve"> </w:t>
      </w:r>
      <w:r w:rsidRPr="00DD117C">
        <w:t>и</w:t>
      </w:r>
      <w:r w:rsidRPr="00DD117C">
        <w:rPr>
          <w:spacing w:val="2"/>
        </w:rPr>
        <w:t xml:space="preserve"> </w:t>
      </w:r>
      <w:r w:rsidRPr="00DD117C">
        <w:t>т</w:t>
      </w:r>
      <w:r w:rsidRPr="00DD117C">
        <w:rPr>
          <w:spacing w:val="-3"/>
        </w:rPr>
        <w:t>е</w:t>
      </w:r>
      <w:r w:rsidRPr="00DD117C">
        <w:rPr>
          <w:spacing w:val="1"/>
        </w:rPr>
        <w:t>п</w:t>
      </w:r>
      <w:r w:rsidRPr="00DD117C">
        <w:rPr>
          <w:spacing w:val="-1"/>
        </w:rPr>
        <w:t>л</w:t>
      </w:r>
      <w:r w:rsidRPr="00DD117C">
        <w:rPr>
          <w:spacing w:val="1"/>
        </w:rPr>
        <w:t>о</w:t>
      </w:r>
      <w:r w:rsidRPr="00DD117C">
        <w:t>го</w:t>
      </w:r>
      <w:r w:rsidRPr="00DD117C">
        <w:rPr>
          <w:spacing w:val="2"/>
        </w:rPr>
        <w:t xml:space="preserve"> </w:t>
      </w:r>
      <w:r w:rsidRPr="00DD117C">
        <w:t>те</w:t>
      </w:r>
      <w:r w:rsidRPr="00DD117C">
        <w:rPr>
          <w:spacing w:val="-2"/>
        </w:rPr>
        <w:t>ч</w:t>
      </w:r>
      <w:r w:rsidRPr="00DD117C">
        <w:t>е</w:t>
      </w:r>
      <w:r w:rsidRPr="00DD117C">
        <w:rPr>
          <w:spacing w:val="-1"/>
        </w:rPr>
        <w:t>н</w:t>
      </w:r>
      <w:r w:rsidRPr="00DD117C">
        <w:rPr>
          <w:spacing w:val="1"/>
        </w:rPr>
        <w:t>и</w:t>
      </w:r>
      <w:r w:rsidRPr="00DD117C">
        <w:t>я</w:t>
      </w:r>
      <w:r w:rsidRPr="00DD117C">
        <w:rPr>
          <w:spacing w:val="2"/>
        </w:rPr>
        <w:t xml:space="preserve"> </w:t>
      </w:r>
      <w:r w:rsidRPr="00DD117C">
        <w:rPr>
          <w:spacing w:val="1"/>
        </w:rPr>
        <w:t>н</w:t>
      </w:r>
      <w:r w:rsidRPr="00DD117C">
        <w:t>а</w:t>
      </w:r>
      <w:r w:rsidRPr="00DD117C">
        <w:rPr>
          <w:spacing w:val="1"/>
        </w:rPr>
        <w:t xml:space="preserve"> </w:t>
      </w:r>
      <w:r w:rsidRPr="00DD117C">
        <w:rPr>
          <w:spacing w:val="-2"/>
        </w:rPr>
        <w:t>ж</w:t>
      </w:r>
      <w:r w:rsidRPr="00DD117C">
        <w:rPr>
          <w:spacing w:val="1"/>
        </w:rPr>
        <w:t>и</w:t>
      </w:r>
      <w:r w:rsidRPr="00DD117C">
        <w:rPr>
          <w:spacing w:val="-3"/>
        </w:rPr>
        <w:t>з</w:t>
      </w:r>
      <w:r w:rsidRPr="00DD117C">
        <w:rPr>
          <w:spacing w:val="1"/>
        </w:rPr>
        <w:t>н</w:t>
      </w:r>
      <w:r w:rsidRPr="00DD117C">
        <w:t>ь</w:t>
      </w:r>
      <w:r w:rsidRPr="00DD117C">
        <w:rPr>
          <w:spacing w:val="3"/>
        </w:rPr>
        <w:t xml:space="preserve"> </w:t>
      </w:r>
      <w:r w:rsidRPr="00DD117C">
        <w:t xml:space="preserve">и </w:t>
      </w:r>
      <w:r w:rsidRPr="00DD117C">
        <w:rPr>
          <w:spacing w:val="1"/>
        </w:rPr>
        <w:t>хо</w:t>
      </w:r>
      <w:r w:rsidRPr="00DD117C">
        <w:t>з</w:t>
      </w:r>
      <w:r w:rsidRPr="00DD117C">
        <w:rPr>
          <w:spacing w:val="-3"/>
        </w:rPr>
        <w:t>я</w:t>
      </w:r>
      <w:r w:rsidRPr="00DD117C">
        <w:rPr>
          <w:spacing w:val="1"/>
        </w:rPr>
        <w:t>й</w:t>
      </w:r>
      <w:r w:rsidRPr="00DD117C">
        <w:t>ств</w:t>
      </w:r>
      <w:r w:rsidRPr="00DD117C">
        <w:rPr>
          <w:spacing w:val="-3"/>
        </w:rPr>
        <w:t>е</w:t>
      </w:r>
      <w:r w:rsidRPr="00DD117C">
        <w:rPr>
          <w:spacing w:val="1"/>
        </w:rPr>
        <w:t>нн</w:t>
      </w:r>
      <w:r w:rsidRPr="00DD117C">
        <w:rPr>
          <w:spacing w:val="-4"/>
        </w:rPr>
        <w:t>у</w:t>
      </w:r>
      <w:r w:rsidRPr="00DD117C">
        <w:t xml:space="preserve">ю </w:t>
      </w:r>
      <w:r w:rsidRPr="00DD117C">
        <w:rPr>
          <w:spacing w:val="1"/>
        </w:rPr>
        <w:t>д</w:t>
      </w:r>
      <w:r w:rsidRPr="00DD117C">
        <w:t>еятел</w:t>
      </w:r>
      <w:r w:rsidRPr="00DD117C">
        <w:rPr>
          <w:spacing w:val="-4"/>
        </w:rPr>
        <w:t>ь</w:t>
      </w:r>
      <w:r w:rsidRPr="00DD117C">
        <w:rPr>
          <w:spacing w:val="1"/>
        </w:rPr>
        <w:t>но</w:t>
      </w:r>
      <w:r w:rsidRPr="00DD117C">
        <w:t>ст</w:t>
      </w:r>
      <w:r w:rsidRPr="00DD117C">
        <w:rPr>
          <w:spacing w:val="-1"/>
        </w:rPr>
        <w:t>ь людей</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Стр</w:t>
      </w:r>
      <w:r w:rsidRPr="00DD117C">
        <w:rPr>
          <w:spacing w:val="-1"/>
        </w:rPr>
        <w:t>а</w:t>
      </w:r>
      <w:r w:rsidRPr="00DD117C">
        <w:rPr>
          <w:spacing w:val="1"/>
        </w:rPr>
        <w:t>н</w:t>
      </w:r>
      <w:r w:rsidRPr="00DD117C">
        <w:t>ы</w:t>
      </w:r>
      <w:r w:rsidRPr="00DD117C">
        <w:rPr>
          <w:spacing w:val="1"/>
        </w:rPr>
        <w:t xml:space="preserve"> </w:t>
      </w:r>
      <w:r w:rsidRPr="00DD117C">
        <w:rPr>
          <w:spacing w:val="-3"/>
        </w:rPr>
        <w:t>С</w:t>
      </w:r>
      <w:r w:rsidRPr="00DD117C">
        <w:rPr>
          <w:spacing w:val="1"/>
        </w:rPr>
        <w:t>р</w:t>
      </w:r>
      <w:r w:rsidRPr="00DD117C">
        <w:rPr>
          <w:spacing w:val="-2"/>
        </w:rPr>
        <w:t>е</w:t>
      </w:r>
      <w:r w:rsidRPr="00DD117C">
        <w:rPr>
          <w:spacing w:val="1"/>
        </w:rPr>
        <w:t>дн</w:t>
      </w:r>
      <w:r w:rsidRPr="00DD117C">
        <w:rPr>
          <w:spacing w:val="-2"/>
        </w:rPr>
        <w:t>е</w:t>
      </w:r>
      <w:r w:rsidRPr="00DD117C">
        <w:t>й</w:t>
      </w:r>
      <w:r w:rsidRPr="00DD117C">
        <w:rPr>
          <w:spacing w:val="1"/>
        </w:rPr>
        <w:t xml:space="preserve"> </w:t>
      </w:r>
      <w:r w:rsidRPr="00DD117C">
        <w:rPr>
          <w:spacing w:val="2"/>
        </w:rPr>
        <w:t>Е</w:t>
      </w:r>
      <w:r w:rsidRPr="00DD117C">
        <w:t>вропы</w:t>
      </w:r>
      <w:r w:rsidRPr="00DD117C">
        <w:rPr>
          <w:spacing w:val="2"/>
        </w:rPr>
        <w:t xml:space="preserve"> </w:t>
      </w:r>
      <w:r w:rsidRPr="00DD117C">
        <w:rPr>
          <w:spacing w:val="-2"/>
        </w:rPr>
        <w:t>(</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 xml:space="preserve">е, </w:t>
      </w:r>
      <w:r w:rsidRPr="00DD117C">
        <w:rPr>
          <w:spacing w:val="1"/>
        </w:rPr>
        <w:t>о</w:t>
      </w:r>
      <w:r w:rsidRPr="00DD117C">
        <w:rPr>
          <w:spacing w:val="-1"/>
        </w:rPr>
        <w:t>б</w:t>
      </w:r>
      <w:r w:rsidRPr="00DD117C">
        <w:rPr>
          <w:spacing w:val="1"/>
        </w:rPr>
        <w:t>р</w:t>
      </w:r>
      <w:r w:rsidRPr="00DD117C">
        <w:t xml:space="preserve">аз </w:t>
      </w:r>
      <w:r w:rsidRPr="00DD117C">
        <w:rPr>
          <w:spacing w:val="-2"/>
        </w:rPr>
        <w:t>ж</w:t>
      </w:r>
      <w:r w:rsidRPr="00DD117C">
        <w:rPr>
          <w:spacing w:val="1"/>
        </w:rPr>
        <w:t>и</w:t>
      </w:r>
      <w:r w:rsidRPr="00DD117C">
        <w:t>з</w:t>
      </w:r>
      <w:r w:rsidRPr="00DD117C">
        <w:rPr>
          <w:spacing w:val="-2"/>
        </w:rPr>
        <w:t>н</w:t>
      </w:r>
      <w:r w:rsidRPr="00DD117C">
        <w:t>и</w:t>
      </w:r>
      <w:r w:rsidRPr="00DD117C">
        <w:rPr>
          <w:spacing w:val="1"/>
        </w:rPr>
        <w:t xml:space="preserve"> </w:t>
      </w:r>
      <w:r w:rsidRPr="00DD117C">
        <w:t>и</w:t>
      </w:r>
      <w:r w:rsidRPr="00DD117C">
        <w:rPr>
          <w:spacing w:val="1"/>
        </w:rPr>
        <w:t xml:space="preserve"> </w:t>
      </w:r>
      <w:r w:rsidRPr="00DD117C">
        <w:t>к</w:t>
      </w:r>
      <w:r w:rsidRPr="00DD117C">
        <w:rPr>
          <w:spacing w:val="-3"/>
        </w:rPr>
        <w:t>у</w:t>
      </w:r>
      <w:r w:rsidRPr="00DD117C">
        <w:rPr>
          <w:spacing w:val="-1"/>
        </w:rPr>
        <w:t>ль</w:t>
      </w:r>
      <w:r w:rsidRPr="00DD117C">
        <w:rPr>
          <w:spacing w:val="2"/>
        </w:rPr>
        <w:t>т</w:t>
      </w:r>
      <w:r w:rsidRPr="00DD117C">
        <w:rPr>
          <w:spacing w:val="-4"/>
        </w:rPr>
        <w:t>у</w:t>
      </w:r>
      <w:r w:rsidRPr="00DD117C">
        <w:rPr>
          <w:spacing w:val="1"/>
        </w:rPr>
        <w:t>р</w:t>
      </w:r>
      <w:r w:rsidRPr="00DD117C">
        <w:t>а</w:t>
      </w:r>
      <w:r w:rsidRPr="00DD117C">
        <w:rPr>
          <w:spacing w:val="1"/>
        </w:rPr>
        <w:t xml:space="preserve"> р</w:t>
      </w:r>
      <w:r w:rsidRPr="00DD117C">
        <w:t>е</w:t>
      </w:r>
      <w:r w:rsidRPr="00DD117C">
        <w:rPr>
          <w:spacing w:val="-2"/>
        </w:rPr>
        <w:t>г</w:t>
      </w:r>
      <w:r w:rsidRPr="00DD117C">
        <w:rPr>
          <w:spacing w:val="1"/>
        </w:rPr>
        <w:t>и</w:t>
      </w:r>
      <w:r w:rsidRPr="00DD117C">
        <w:rPr>
          <w:spacing w:val="-1"/>
        </w:rPr>
        <w:t>о</w:t>
      </w:r>
      <w:r w:rsidRPr="00DD117C">
        <w:rPr>
          <w:spacing w:val="1"/>
        </w:rPr>
        <w:t>н</w:t>
      </w:r>
      <w:r w:rsidRPr="00DD117C">
        <w:t>а, высок</w:t>
      </w:r>
      <w:r w:rsidRPr="00DD117C">
        <w:rPr>
          <w:spacing w:val="-2"/>
        </w:rPr>
        <w:t>о</w:t>
      </w:r>
      <w:r w:rsidRPr="00DD117C">
        <w:t>е р</w:t>
      </w:r>
      <w:r w:rsidRPr="00DD117C">
        <w:rPr>
          <w:spacing w:val="1"/>
        </w:rPr>
        <w:t>а</w:t>
      </w:r>
      <w:r w:rsidRPr="00DD117C">
        <w:t>з</w:t>
      </w:r>
      <w:r w:rsidRPr="00DD117C">
        <w:rPr>
          <w:spacing w:val="-3"/>
        </w:rPr>
        <w:t>в</w:t>
      </w:r>
      <w:r w:rsidRPr="00DD117C">
        <w:rPr>
          <w:spacing w:val="1"/>
        </w:rPr>
        <w:t>и</w:t>
      </w:r>
      <w:r w:rsidRPr="00DD117C">
        <w:t>тие</w:t>
      </w:r>
      <w:r w:rsidRPr="00DD117C">
        <w:rPr>
          <w:spacing w:val="-2"/>
        </w:rPr>
        <w:t xml:space="preserve"> </w:t>
      </w:r>
      <w:r w:rsidRPr="00DD117C">
        <w:t>с</w:t>
      </w:r>
      <w:r w:rsidRPr="00DD117C">
        <w:rPr>
          <w:spacing w:val="-3"/>
        </w:rPr>
        <w:t>т</w:t>
      </w:r>
      <w:r w:rsidRPr="00DD117C">
        <w:rPr>
          <w:spacing w:val="1"/>
        </w:rPr>
        <w:t>р</w:t>
      </w:r>
      <w:r w:rsidRPr="00DD117C">
        <w:t>ан</w:t>
      </w:r>
      <w:r w:rsidRPr="00DD117C">
        <w:rPr>
          <w:spacing w:val="-2"/>
        </w:rPr>
        <w:t xml:space="preserve"> </w:t>
      </w:r>
      <w:r w:rsidRPr="00DD117C">
        <w:rPr>
          <w:spacing w:val="1"/>
        </w:rPr>
        <w:t>р</w:t>
      </w:r>
      <w:r w:rsidRPr="00DD117C">
        <w:t>е</w:t>
      </w:r>
      <w:r w:rsidRPr="00DD117C">
        <w:rPr>
          <w:spacing w:val="-2"/>
        </w:rPr>
        <w:t>г</w:t>
      </w:r>
      <w:r w:rsidRPr="00DD117C">
        <w:rPr>
          <w:spacing w:val="-1"/>
        </w:rPr>
        <w:t>и</w:t>
      </w:r>
      <w:r w:rsidRPr="00DD117C">
        <w:rPr>
          <w:spacing w:val="1"/>
        </w:rPr>
        <w:t>он</w:t>
      </w:r>
      <w:r w:rsidRPr="00DD117C">
        <w:t>а,</w:t>
      </w:r>
      <w:r w:rsidRPr="00DD117C">
        <w:rPr>
          <w:spacing w:val="-3"/>
        </w:rPr>
        <w:t xml:space="preserve"> </w:t>
      </w:r>
      <w:r w:rsidRPr="00DD117C">
        <w:rPr>
          <w:spacing w:val="1"/>
        </w:rPr>
        <w:t>о</w:t>
      </w:r>
      <w:r w:rsidRPr="00DD117C">
        <w:rPr>
          <w:spacing w:val="-1"/>
        </w:rPr>
        <w:t>д</w:t>
      </w:r>
      <w:r w:rsidRPr="00DD117C">
        <w:rPr>
          <w:spacing w:val="1"/>
        </w:rPr>
        <w:t>и</w:t>
      </w:r>
      <w:r w:rsidRPr="00DD117C">
        <w:t>н</w:t>
      </w:r>
      <w:r w:rsidRPr="00DD117C">
        <w:rPr>
          <w:spacing w:val="-2"/>
        </w:rPr>
        <w:t xml:space="preserve"> </w:t>
      </w:r>
      <w:r w:rsidRPr="00DD117C">
        <w:rPr>
          <w:spacing w:val="-1"/>
        </w:rPr>
        <w:t>и</w:t>
      </w:r>
      <w:r w:rsidRPr="00DD117C">
        <w:t>з</w:t>
      </w:r>
      <w:r w:rsidRPr="00DD117C">
        <w:rPr>
          <w:spacing w:val="-1"/>
        </w:rPr>
        <w:t xml:space="preserve"> </w:t>
      </w:r>
      <w:r w:rsidRPr="00DD117C">
        <w:t>г</w:t>
      </w:r>
      <w:r w:rsidRPr="00DD117C">
        <w:rPr>
          <w:spacing w:val="-1"/>
        </w:rPr>
        <w:t>л</w:t>
      </w:r>
      <w:r w:rsidRPr="00DD117C">
        <w:t>авн</w:t>
      </w:r>
      <w:r w:rsidRPr="00DD117C">
        <w:rPr>
          <w:spacing w:val="-1"/>
        </w:rPr>
        <w:t>ы</w:t>
      </w:r>
      <w:r w:rsidRPr="00DD117C">
        <w:t>х</w:t>
      </w:r>
      <w:r w:rsidRPr="00DD117C">
        <w:rPr>
          <w:spacing w:val="1"/>
        </w:rPr>
        <w:t xml:space="preserve"> </w:t>
      </w:r>
      <w:r w:rsidRPr="00DD117C">
        <w:t>ц</w:t>
      </w:r>
      <w:r w:rsidRPr="00DD117C">
        <w:rPr>
          <w:spacing w:val="-2"/>
        </w:rPr>
        <w:t>е</w:t>
      </w:r>
      <w:r w:rsidRPr="00DD117C">
        <w:rPr>
          <w:spacing w:val="1"/>
        </w:rPr>
        <w:t>н</w:t>
      </w:r>
      <w:r w:rsidRPr="00DD117C">
        <w:t>т</w:t>
      </w:r>
      <w:r w:rsidRPr="00DD117C">
        <w:rPr>
          <w:spacing w:val="-1"/>
        </w:rPr>
        <w:t>р</w:t>
      </w:r>
      <w:r w:rsidRPr="00DD117C">
        <w:rPr>
          <w:spacing w:val="1"/>
        </w:rPr>
        <w:t>о</w:t>
      </w:r>
      <w:r w:rsidRPr="00DD117C">
        <w:t>в</w:t>
      </w:r>
      <w:r w:rsidRPr="00DD117C">
        <w:rPr>
          <w:spacing w:val="-1"/>
        </w:rPr>
        <w:t xml:space="preserve"> </w:t>
      </w:r>
      <w:r w:rsidRPr="00DD117C">
        <w:rPr>
          <w:spacing w:val="-3"/>
        </w:rPr>
        <w:t>м</w:t>
      </w:r>
      <w:r w:rsidRPr="00DD117C">
        <w:rPr>
          <w:spacing w:val="1"/>
        </w:rPr>
        <w:t>и</w:t>
      </w:r>
      <w:r w:rsidRPr="00DD117C">
        <w:rPr>
          <w:spacing w:val="-1"/>
        </w:rPr>
        <w:t>р</w:t>
      </w:r>
      <w:r w:rsidRPr="00DD117C">
        <w:rPr>
          <w:spacing w:val="1"/>
        </w:rPr>
        <w:t>о</w:t>
      </w:r>
      <w:r w:rsidRPr="00DD117C">
        <w:t>в</w:t>
      </w:r>
      <w:r w:rsidRPr="00DD117C">
        <w:rPr>
          <w:spacing w:val="-2"/>
        </w:rPr>
        <w:t>о</w:t>
      </w:r>
      <w:r w:rsidRPr="00DD117C">
        <w:t>й</w:t>
      </w:r>
      <w:r w:rsidRPr="00DD117C">
        <w:rPr>
          <w:spacing w:val="1"/>
        </w:rPr>
        <w:t xml:space="preserve"> </w:t>
      </w:r>
      <w:r w:rsidRPr="00DD117C">
        <w:rPr>
          <w:spacing w:val="-1"/>
        </w:rPr>
        <w:t>э</w:t>
      </w:r>
      <w:r w:rsidRPr="00DD117C">
        <w:rPr>
          <w:spacing w:val="-2"/>
        </w:rPr>
        <w:t>к</w:t>
      </w:r>
      <w:r w:rsidRPr="00DD117C">
        <w:rPr>
          <w:spacing w:val="1"/>
        </w:rPr>
        <w:t>о</w:t>
      </w:r>
      <w:r w:rsidRPr="00DD117C">
        <w:rPr>
          <w:spacing w:val="-1"/>
        </w:rPr>
        <w:t>н</w:t>
      </w:r>
      <w:r w:rsidRPr="00DD117C">
        <w:rPr>
          <w:spacing w:val="1"/>
        </w:rPr>
        <w:t>о</w:t>
      </w:r>
      <w:r w:rsidRPr="00DD117C">
        <w:rPr>
          <w:spacing w:val="-3"/>
        </w:rPr>
        <w:t>м</w:t>
      </w:r>
      <w:r w:rsidRPr="00DD117C">
        <w:rPr>
          <w:spacing w:val="1"/>
        </w:rPr>
        <w:t>и</w:t>
      </w:r>
      <w:r w:rsidRPr="00DD117C">
        <w:rPr>
          <w:spacing w:val="-2"/>
        </w:rPr>
        <w:t>к</w:t>
      </w:r>
      <w:r w:rsidRPr="00DD117C">
        <w:rPr>
          <w:spacing w:val="1"/>
        </w:rPr>
        <w:t>и</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Стр</w:t>
      </w:r>
      <w:r w:rsidRPr="00DD117C">
        <w:rPr>
          <w:spacing w:val="-1"/>
        </w:rPr>
        <w:t>а</w:t>
      </w:r>
      <w:r w:rsidRPr="00DD117C">
        <w:rPr>
          <w:spacing w:val="1"/>
        </w:rPr>
        <w:t>н</w:t>
      </w:r>
      <w:r w:rsidRPr="00DD117C">
        <w:t>ы</w:t>
      </w:r>
      <w:r w:rsidRPr="00DD117C">
        <w:rPr>
          <w:spacing w:val="1"/>
        </w:rPr>
        <w:t xml:space="preserve"> </w:t>
      </w:r>
      <w:r w:rsidRPr="00DD117C">
        <w:t>В</w:t>
      </w:r>
      <w:r w:rsidRPr="00DD117C">
        <w:rPr>
          <w:spacing w:val="1"/>
        </w:rPr>
        <w:t>о</w:t>
      </w:r>
      <w:r w:rsidRPr="00DD117C">
        <w:t>с</w:t>
      </w:r>
      <w:r w:rsidRPr="00DD117C">
        <w:rPr>
          <w:spacing w:val="-3"/>
        </w:rPr>
        <w:t>т</w:t>
      </w:r>
      <w:r w:rsidRPr="00DD117C">
        <w:rPr>
          <w:spacing w:val="1"/>
        </w:rPr>
        <w:t>о</w:t>
      </w:r>
      <w:r w:rsidRPr="00DD117C">
        <w:rPr>
          <w:spacing w:val="-2"/>
        </w:rPr>
        <w:t>ч</w:t>
      </w:r>
      <w:r w:rsidRPr="00DD117C">
        <w:rPr>
          <w:spacing w:val="-1"/>
        </w:rPr>
        <w:t>н</w:t>
      </w:r>
      <w:r w:rsidRPr="00DD117C">
        <w:rPr>
          <w:spacing w:val="1"/>
        </w:rPr>
        <w:t>о</w:t>
      </w:r>
      <w:r w:rsidRPr="00DD117C">
        <w:t>й</w:t>
      </w:r>
      <w:r w:rsidRPr="00DD117C">
        <w:rPr>
          <w:spacing w:val="1"/>
        </w:rPr>
        <w:t xml:space="preserve"> </w:t>
      </w:r>
      <w:r w:rsidRPr="00DD117C">
        <w:rPr>
          <w:spacing w:val="-1"/>
        </w:rPr>
        <w:t>Е</w:t>
      </w:r>
      <w:r w:rsidRPr="00DD117C">
        <w:t>вропы</w:t>
      </w:r>
      <w:r w:rsidRPr="00DD117C">
        <w:rPr>
          <w:spacing w:val="4"/>
        </w:rPr>
        <w:t xml:space="preserve"> </w:t>
      </w:r>
      <w:r w:rsidRPr="00DD117C">
        <w:rPr>
          <w:spacing w:val="-2"/>
        </w:rPr>
        <w:t>(</w:t>
      </w:r>
      <w:r w:rsidRPr="00DD117C">
        <w:rPr>
          <w:spacing w:val="1"/>
        </w:rPr>
        <w:t>н</w:t>
      </w:r>
      <w:r w:rsidRPr="00DD117C">
        <w:t>а</w:t>
      </w:r>
      <w:r w:rsidRPr="00DD117C">
        <w:rPr>
          <w:spacing w:val="-2"/>
        </w:rPr>
        <w:t>с</w:t>
      </w:r>
      <w:r w:rsidRPr="00DD117C">
        <w:t>еле</w:t>
      </w:r>
      <w:r w:rsidRPr="00DD117C">
        <w:rPr>
          <w:spacing w:val="-2"/>
        </w:rPr>
        <w:t>н</w:t>
      </w:r>
      <w:r w:rsidRPr="00DD117C">
        <w:rPr>
          <w:spacing w:val="1"/>
        </w:rPr>
        <w:t>и</w:t>
      </w:r>
      <w:r w:rsidRPr="00DD117C">
        <w:t xml:space="preserve">е, </w:t>
      </w:r>
      <w:r w:rsidRPr="00DD117C">
        <w:rPr>
          <w:spacing w:val="1"/>
        </w:rPr>
        <w:t>о</w:t>
      </w:r>
      <w:r w:rsidRPr="00DD117C">
        <w:rPr>
          <w:spacing w:val="-1"/>
        </w:rPr>
        <w:t>б</w:t>
      </w:r>
      <w:r w:rsidRPr="00DD117C">
        <w:rPr>
          <w:spacing w:val="1"/>
        </w:rPr>
        <w:t>р</w:t>
      </w:r>
      <w:r w:rsidRPr="00DD117C">
        <w:t>аз ж</w:t>
      </w:r>
      <w:r w:rsidRPr="00DD117C">
        <w:rPr>
          <w:spacing w:val="1"/>
        </w:rPr>
        <w:t>и</w:t>
      </w:r>
      <w:r w:rsidRPr="00DD117C">
        <w:rPr>
          <w:spacing w:val="-3"/>
        </w:rPr>
        <w:t>з</w:t>
      </w:r>
      <w:r w:rsidRPr="00DD117C">
        <w:rPr>
          <w:spacing w:val="1"/>
        </w:rPr>
        <w:t>н</w:t>
      </w:r>
      <w:r w:rsidRPr="00DD117C">
        <w:t>и</w:t>
      </w:r>
      <w:r w:rsidRPr="00DD117C">
        <w:rPr>
          <w:spacing w:val="1"/>
        </w:rPr>
        <w:t xml:space="preserve"> </w:t>
      </w:r>
      <w:r w:rsidRPr="00DD117C">
        <w:t>и</w:t>
      </w:r>
      <w:r w:rsidRPr="00DD117C">
        <w:rPr>
          <w:spacing w:val="4"/>
        </w:rPr>
        <w:t xml:space="preserve"> </w:t>
      </w:r>
      <w:r w:rsidRPr="00DD117C">
        <w:t>к</w:t>
      </w:r>
      <w:r w:rsidRPr="00DD117C">
        <w:rPr>
          <w:spacing w:val="-3"/>
        </w:rPr>
        <w:t>у</w:t>
      </w:r>
      <w:r w:rsidRPr="00DD117C">
        <w:rPr>
          <w:spacing w:val="-1"/>
        </w:rPr>
        <w:t>ль</w:t>
      </w:r>
      <w:r w:rsidRPr="00DD117C">
        <w:rPr>
          <w:spacing w:val="2"/>
        </w:rPr>
        <w:t>т</w:t>
      </w:r>
      <w:r w:rsidRPr="00DD117C">
        <w:rPr>
          <w:spacing w:val="-4"/>
        </w:rPr>
        <w:t>у</w:t>
      </w:r>
      <w:r w:rsidRPr="00DD117C">
        <w:rPr>
          <w:spacing w:val="1"/>
        </w:rPr>
        <w:t>р</w:t>
      </w:r>
      <w:r w:rsidRPr="00DD117C">
        <w:t>а</w:t>
      </w:r>
      <w:r w:rsidRPr="00DD117C">
        <w:rPr>
          <w:spacing w:val="3"/>
        </w:rPr>
        <w:t xml:space="preserve"> </w:t>
      </w:r>
      <w:r w:rsidRPr="00DD117C">
        <w:rPr>
          <w:spacing w:val="1"/>
        </w:rPr>
        <w:t>р</w:t>
      </w:r>
      <w:r w:rsidRPr="00DD117C">
        <w:t>е</w:t>
      </w:r>
      <w:r w:rsidRPr="00DD117C">
        <w:rPr>
          <w:spacing w:val="-2"/>
        </w:rPr>
        <w:t>г</w:t>
      </w:r>
      <w:r w:rsidRPr="00DD117C">
        <w:rPr>
          <w:spacing w:val="-1"/>
        </w:rPr>
        <w:t>и</w:t>
      </w:r>
      <w:r w:rsidRPr="00DD117C">
        <w:rPr>
          <w:spacing w:val="1"/>
        </w:rPr>
        <w:t>он</w:t>
      </w:r>
      <w:r w:rsidRPr="00DD117C">
        <w:t xml:space="preserve">а, </w:t>
      </w:r>
      <w:r w:rsidRPr="00DD117C">
        <w:rPr>
          <w:spacing w:val="1"/>
        </w:rPr>
        <w:t>б</w:t>
      </w:r>
      <w:r w:rsidRPr="00DD117C">
        <w:rPr>
          <w:spacing w:val="-1"/>
        </w:rPr>
        <w:t>л</w:t>
      </w:r>
      <w:r w:rsidRPr="00DD117C">
        <w:t>аг</w:t>
      </w:r>
      <w:r w:rsidRPr="00DD117C">
        <w:rPr>
          <w:spacing w:val="-1"/>
        </w:rPr>
        <w:t>оп</w:t>
      </w:r>
      <w:r w:rsidRPr="00DD117C">
        <w:rPr>
          <w:spacing w:val="1"/>
        </w:rPr>
        <w:t>р</w:t>
      </w:r>
      <w:r w:rsidRPr="00DD117C">
        <w:rPr>
          <w:spacing w:val="-1"/>
        </w:rPr>
        <w:t>и</w:t>
      </w:r>
      <w:r w:rsidRPr="00DD117C">
        <w:t>ят</w:t>
      </w:r>
      <w:r w:rsidRPr="00DD117C">
        <w:rPr>
          <w:spacing w:val="-1"/>
        </w:rPr>
        <w:t>н</w:t>
      </w:r>
      <w:r w:rsidRPr="00DD117C">
        <w:rPr>
          <w:spacing w:val="1"/>
        </w:rPr>
        <w:t>ы</w:t>
      </w:r>
      <w:r w:rsidRPr="00DD117C">
        <w:t>е</w:t>
      </w:r>
      <w:r w:rsidRPr="00DD117C">
        <w:rPr>
          <w:spacing w:val="3"/>
        </w:rPr>
        <w:t xml:space="preserve"> </w:t>
      </w:r>
      <w:r w:rsidRPr="00DD117C">
        <w:rPr>
          <w:spacing w:val="-4"/>
        </w:rPr>
        <w:t>у</w:t>
      </w:r>
      <w:r w:rsidRPr="00DD117C">
        <w:t>словия</w:t>
      </w:r>
      <w:r w:rsidRPr="00DD117C">
        <w:rPr>
          <w:spacing w:val="2"/>
        </w:rPr>
        <w:t xml:space="preserve"> </w:t>
      </w:r>
      <w:r w:rsidRPr="00DD117C">
        <w:rPr>
          <w:spacing w:val="1"/>
        </w:rPr>
        <w:t>д</w:t>
      </w:r>
      <w:r w:rsidRPr="00DD117C">
        <w:rPr>
          <w:spacing w:val="-1"/>
        </w:rPr>
        <w:t>л</w:t>
      </w:r>
      <w:r w:rsidRPr="00DD117C">
        <w:t>я</w:t>
      </w:r>
      <w:r w:rsidRPr="00DD117C">
        <w:rPr>
          <w:spacing w:val="1"/>
        </w:rPr>
        <w:t xml:space="preserve"> р</w:t>
      </w:r>
      <w:r w:rsidRPr="00DD117C">
        <w:t>аз</w:t>
      </w:r>
      <w:r w:rsidRPr="00DD117C">
        <w:rPr>
          <w:spacing w:val="-3"/>
        </w:rPr>
        <w:t>в</w:t>
      </w:r>
      <w:r w:rsidRPr="00DD117C">
        <w:rPr>
          <w:spacing w:val="1"/>
        </w:rPr>
        <w:t>и</w:t>
      </w:r>
      <w:r w:rsidRPr="00DD117C">
        <w:t>т</w:t>
      </w:r>
      <w:r w:rsidRPr="00DD117C">
        <w:rPr>
          <w:spacing w:val="-2"/>
        </w:rPr>
        <w:t>и</w:t>
      </w:r>
      <w:r w:rsidRPr="00DD117C">
        <w:t>я</w:t>
      </w:r>
      <w:r w:rsidRPr="00DD117C">
        <w:rPr>
          <w:spacing w:val="1"/>
        </w:rPr>
        <w:t xml:space="preserve"> хо</w:t>
      </w:r>
      <w:r w:rsidRPr="00DD117C">
        <w:rPr>
          <w:spacing w:val="-3"/>
        </w:rPr>
        <w:t>з</w:t>
      </w:r>
      <w:r w:rsidRPr="00DD117C">
        <w:t>я</w:t>
      </w:r>
      <w:r w:rsidRPr="00DD117C">
        <w:rPr>
          <w:spacing w:val="1"/>
        </w:rPr>
        <w:t>й</w:t>
      </w:r>
      <w:r w:rsidRPr="00DD117C">
        <w:t xml:space="preserve">ства, </w:t>
      </w:r>
      <w:r w:rsidRPr="00DD117C">
        <w:rPr>
          <w:spacing w:val="-1"/>
        </w:rPr>
        <w:t>п</w:t>
      </w:r>
      <w:r w:rsidRPr="00DD117C">
        <w:rPr>
          <w:spacing w:val="1"/>
        </w:rPr>
        <w:t>о</w:t>
      </w:r>
      <w:r w:rsidRPr="00DD117C">
        <w:t>став</w:t>
      </w:r>
      <w:r w:rsidRPr="00DD117C">
        <w:rPr>
          <w:spacing w:val="-3"/>
        </w:rPr>
        <w:t>щ</w:t>
      </w:r>
      <w:r w:rsidRPr="00DD117C">
        <w:rPr>
          <w:spacing w:val="1"/>
        </w:rPr>
        <w:t>и</w:t>
      </w:r>
      <w:r w:rsidRPr="00DD117C">
        <w:t>ки</w:t>
      </w:r>
      <w:r w:rsidRPr="00DD117C">
        <w:rPr>
          <w:spacing w:val="2"/>
        </w:rPr>
        <w:t xml:space="preserve"> </w:t>
      </w:r>
      <w:r w:rsidRPr="00DD117C">
        <w:t>с</w:t>
      </w:r>
      <w:r w:rsidRPr="00DD117C">
        <w:rPr>
          <w:spacing w:val="-1"/>
        </w:rPr>
        <w:t>ы</w:t>
      </w:r>
      <w:r w:rsidRPr="00DD117C">
        <w:rPr>
          <w:spacing w:val="1"/>
        </w:rPr>
        <w:t>р</w:t>
      </w:r>
      <w:r w:rsidRPr="00DD117C">
        <w:rPr>
          <w:spacing w:val="6"/>
        </w:rPr>
        <w:t>ь</w:t>
      </w:r>
      <w:r w:rsidRPr="00DD117C">
        <w:t>я,</w:t>
      </w:r>
      <w:r w:rsidRPr="00DD117C">
        <w:rPr>
          <w:spacing w:val="1"/>
        </w:rPr>
        <w:t xml:space="preserve"> </w:t>
      </w:r>
      <w:r w:rsidRPr="00DD117C">
        <w:t>сел</w:t>
      </w:r>
      <w:r w:rsidRPr="00DD117C">
        <w:rPr>
          <w:spacing w:val="-1"/>
        </w:rPr>
        <w:t>ь</w:t>
      </w:r>
      <w:r w:rsidRPr="00DD117C">
        <w:t>ско</w:t>
      </w:r>
      <w:r w:rsidRPr="00DD117C">
        <w:rPr>
          <w:spacing w:val="-2"/>
        </w:rPr>
        <w:t>х</w:t>
      </w:r>
      <w:r w:rsidRPr="00DD117C">
        <w:rPr>
          <w:spacing w:val="1"/>
        </w:rPr>
        <w:t>о</w:t>
      </w:r>
      <w:r w:rsidRPr="00DD117C">
        <w:t>зя</w:t>
      </w:r>
      <w:r w:rsidRPr="00DD117C">
        <w:rPr>
          <w:spacing w:val="-1"/>
        </w:rPr>
        <w:t>й</w:t>
      </w:r>
      <w:r w:rsidRPr="00DD117C">
        <w:t>стве</w:t>
      </w:r>
      <w:r w:rsidRPr="00DD117C">
        <w:rPr>
          <w:spacing w:val="-2"/>
        </w:rPr>
        <w:t>н</w:t>
      </w:r>
      <w:r w:rsidRPr="00DD117C">
        <w:rPr>
          <w:spacing w:val="-1"/>
        </w:rPr>
        <w:t>н</w:t>
      </w:r>
      <w:r w:rsidRPr="00DD117C">
        <w:rPr>
          <w:spacing w:val="1"/>
        </w:rPr>
        <w:t>о</w:t>
      </w:r>
      <w:r w:rsidRPr="00DD117C">
        <w:t>й</w:t>
      </w:r>
      <w:r w:rsidRPr="00DD117C">
        <w:rPr>
          <w:spacing w:val="4"/>
        </w:rPr>
        <w:t xml:space="preserve"> </w:t>
      </w:r>
      <w:r w:rsidRPr="00DD117C">
        <w:rPr>
          <w:spacing w:val="-1"/>
        </w:rPr>
        <w:t>п</w:t>
      </w:r>
      <w:r w:rsidRPr="00DD117C">
        <w:rPr>
          <w:spacing w:val="1"/>
        </w:rPr>
        <w:t>р</w:t>
      </w:r>
      <w:r w:rsidRPr="00DD117C">
        <w:rPr>
          <w:spacing w:val="-1"/>
        </w:rPr>
        <w:t>о</w:t>
      </w:r>
      <w:r w:rsidRPr="00DD117C">
        <w:rPr>
          <w:spacing w:val="1"/>
        </w:rPr>
        <w:t>д</w:t>
      </w:r>
      <w:r w:rsidRPr="00DD117C">
        <w:rPr>
          <w:spacing w:val="-4"/>
        </w:rPr>
        <w:t>у</w:t>
      </w:r>
      <w:r w:rsidRPr="00DD117C">
        <w:t>к</w:t>
      </w:r>
      <w:r w:rsidRPr="00DD117C">
        <w:rPr>
          <w:spacing w:val="1"/>
        </w:rPr>
        <w:t>ц</w:t>
      </w:r>
      <w:r w:rsidRPr="00DD117C">
        <w:rPr>
          <w:spacing w:val="-1"/>
        </w:rPr>
        <w:t>и</w:t>
      </w:r>
      <w:r w:rsidRPr="00DD117C">
        <w:t>и</w:t>
      </w:r>
      <w:r w:rsidRPr="00DD117C">
        <w:rPr>
          <w:spacing w:val="4"/>
        </w:rPr>
        <w:t xml:space="preserve"> </w:t>
      </w:r>
      <w:r w:rsidRPr="00DD117C">
        <w:t>и</w:t>
      </w:r>
      <w:r w:rsidRPr="00DD117C">
        <w:rPr>
          <w:spacing w:val="4"/>
        </w:rPr>
        <w:t xml:space="preserve"> </w:t>
      </w:r>
      <w:r w:rsidRPr="00DD117C">
        <w:rPr>
          <w:spacing w:val="-1"/>
        </w:rPr>
        <w:t>п</w:t>
      </w:r>
      <w:r w:rsidRPr="00DD117C">
        <w:rPr>
          <w:spacing w:val="1"/>
        </w:rPr>
        <w:t>р</w:t>
      </w:r>
      <w:r w:rsidRPr="00DD117C">
        <w:rPr>
          <w:spacing w:val="-1"/>
        </w:rPr>
        <w:t>од</w:t>
      </w:r>
      <w:r w:rsidRPr="00DD117C">
        <w:rPr>
          <w:spacing w:val="1"/>
        </w:rPr>
        <w:t>о</w:t>
      </w:r>
      <w:r w:rsidRPr="00DD117C">
        <w:t>вол</w:t>
      </w:r>
      <w:r w:rsidRPr="00DD117C">
        <w:rPr>
          <w:spacing w:val="-1"/>
        </w:rPr>
        <w:t>ь</w:t>
      </w:r>
      <w:r w:rsidRPr="00DD117C">
        <w:t>ств</w:t>
      </w:r>
      <w:r w:rsidRPr="00DD117C">
        <w:rPr>
          <w:spacing w:val="-2"/>
        </w:rPr>
        <w:t>и</w:t>
      </w:r>
      <w:r w:rsidRPr="00DD117C">
        <w:t xml:space="preserve">я в </w:t>
      </w:r>
      <w:r w:rsidRPr="00DD117C">
        <w:rPr>
          <w:spacing w:val="-1"/>
        </w:rPr>
        <w:t>б</w:t>
      </w:r>
      <w:r w:rsidRPr="00DD117C">
        <w:rPr>
          <w:spacing w:val="1"/>
        </w:rPr>
        <w:t>о</w:t>
      </w:r>
      <w:r w:rsidRPr="00DD117C">
        <w:rPr>
          <w:spacing w:val="-1"/>
        </w:rPr>
        <w:t>л</w:t>
      </w:r>
      <w:r w:rsidRPr="00DD117C">
        <w:t xml:space="preserve">ее </w:t>
      </w:r>
      <w:r w:rsidRPr="00DD117C">
        <w:rPr>
          <w:spacing w:val="1"/>
        </w:rPr>
        <w:t>р</w:t>
      </w:r>
      <w:r w:rsidRPr="00DD117C">
        <w:t>аз</w:t>
      </w:r>
      <w:r w:rsidRPr="00DD117C">
        <w:rPr>
          <w:spacing w:val="-3"/>
        </w:rPr>
        <w:t>в</w:t>
      </w:r>
      <w:r w:rsidRPr="00DD117C">
        <w:rPr>
          <w:spacing w:val="1"/>
        </w:rPr>
        <w:t>и</w:t>
      </w:r>
      <w:r w:rsidRPr="00DD117C">
        <w:rPr>
          <w:spacing w:val="-3"/>
        </w:rPr>
        <w:t>т</w:t>
      </w:r>
      <w:r w:rsidRPr="00DD117C">
        <w:rPr>
          <w:spacing w:val="1"/>
        </w:rPr>
        <w:t>ы</w:t>
      </w:r>
      <w:r w:rsidRPr="00DD117C">
        <w:t>е европ</w:t>
      </w:r>
      <w:r w:rsidRPr="00DD117C">
        <w:rPr>
          <w:spacing w:val="-2"/>
        </w:rPr>
        <w:t>е</w:t>
      </w:r>
      <w:r w:rsidRPr="00DD117C">
        <w:rPr>
          <w:spacing w:val="1"/>
        </w:rPr>
        <w:t>й</w:t>
      </w:r>
      <w:r w:rsidRPr="00DD117C">
        <w:t>с</w:t>
      </w:r>
      <w:r w:rsidRPr="00DD117C">
        <w:rPr>
          <w:spacing w:val="-2"/>
        </w:rPr>
        <w:t>к</w:t>
      </w:r>
      <w:r w:rsidRPr="00DD117C">
        <w:rPr>
          <w:spacing w:val="1"/>
        </w:rPr>
        <w:t>и</w:t>
      </w:r>
      <w:r w:rsidRPr="00DD117C">
        <w:t>е с</w:t>
      </w:r>
      <w:r w:rsidRPr="00DD117C">
        <w:rPr>
          <w:spacing w:val="-3"/>
        </w:rPr>
        <w:t>т</w:t>
      </w:r>
      <w:r w:rsidRPr="00DD117C">
        <w:rPr>
          <w:spacing w:val="1"/>
        </w:rPr>
        <w:t>р</w:t>
      </w:r>
      <w:r w:rsidRPr="00DD117C">
        <w:rPr>
          <w:spacing w:val="-2"/>
        </w:rPr>
        <w:t>а</w:t>
      </w:r>
      <w:r w:rsidRPr="00DD117C">
        <w:rPr>
          <w:spacing w:val="1"/>
        </w:rPr>
        <w:t>н</w:t>
      </w:r>
      <w:r w:rsidRPr="00DD117C">
        <w:rPr>
          <w:spacing w:val="-1"/>
        </w:rPr>
        <w:t>ы</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Стр</w:t>
      </w:r>
      <w:r w:rsidRPr="00DD117C">
        <w:rPr>
          <w:spacing w:val="-1"/>
        </w:rPr>
        <w:t>а</w:t>
      </w:r>
      <w:r w:rsidRPr="00DD117C">
        <w:rPr>
          <w:spacing w:val="1"/>
        </w:rPr>
        <w:t>н</w:t>
      </w:r>
      <w:r w:rsidRPr="00DD117C">
        <w:t>ы</w:t>
      </w:r>
      <w:r w:rsidRPr="00DD117C">
        <w:rPr>
          <w:spacing w:val="1"/>
        </w:rPr>
        <w:t xml:space="preserve"> </w:t>
      </w:r>
      <w:r w:rsidRPr="00DD117C">
        <w:t>Ю</w:t>
      </w:r>
      <w:r w:rsidRPr="00DD117C">
        <w:rPr>
          <w:spacing w:val="-3"/>
        </w:rPr>
        <w:t>ж</w:t>
      </w:r>
      <w:r w:rsidRPr="00DD117C">
        <w:rPr>
          <w:spacing w:val="-1"/>
        </w:rPr>
        <w:t>н</w:t>
      </w:r>
      <w:r w:rsidRPr="00DD117C">
        <w:rPr>
          <w:spacing w:val="1"/>
        </w:rPr>
        <w:t>о</w:t>
      </w:r>
      <w:r w:rsidRPr="00DD117C">
        <w:t>й</w:t>
      </w:r>
      <w:r w:rsidRPr="00DD117C">
        <w:rPr>
          <w:spacing w:val="1"/>
        </w:rPr>
        <w:t xml:space="preserve"> </w:t>
      </w:r>
      <w:r w:rsidRPr="00DD117C">
        <w:rPr>
          <w:spacing w:val="-1"/>
        </w:rPr>
        <w:t>Е</w:t>
      </w:r>
      <w:r w:rsidRPr="00DD117C">
        <w:rPr>
          <w:spacing w:val="-3"/>
        </w:rPr>
        <w:t>в</w:t>
      </w:r>
      <w:r w:rsidRPr="00DD117C">
        <w:rPr>
          <w:spacing w:val="1"/>
        </w:rPr>
        <w:t>р</w:t>
      </w:r>
      <w:r w:rsidRPr="00DD117C">
        <w:rPr>
          <w:spacing w:val="-1"/>
        </w:rPr>
        <w:t>о</w:t>
      </w:r>
      <w:r w:rsidRPr="00DD117C">
        <w:rPr>
          <w:spacing w:val="1"/>
        </w:rPr>
        <w:t>п</w:t>
      </w:r>
      <w:r w:rsidRPr="00DD117C">
        <w:t>ы</w:t>
      </w:r>
      <w:r w:rsidRPr="00DD117C">
        <w:rPr>
          <w:spacing w:val="1"/>
        </w:rPr>
        <w:t xml:space="preserve"> </w:t>
      </w:r>
      <w:r w:rsidRPr="00DD117C">
        <w:rPr>
          <w:spacing w:val="-2"/>
        </w:rPr>
        <w:t>(</w:t>
      </w:r>
      <w:r w:rsidRPr="00DD117C">
        <w:rPr>
          <w:spacing w:val="1"/>
        </w:rPr>
        <w:t>н</w:t>
      </w:r>
      <w:r w:rsidRPr="00DD117C">
        <w:t>а</w:t>
      </w:r>
      <w:r w:rsidRPr="00DD117C">
        <w:rPr>
          <w:spacing w:val="-2"/>
        </w:rPr>
        <w:t>с</w:t>
      </w:r>
      <w:r w:rsidRPr="00DD117C">
        <w:t>еле</w:t>
      </w:r>
      <w:r w:rsidRPr="00DD117C">
        <w:rPr>
          <w:spacing w:val="-2"/>
        </w:rPr>
        <w:t>н</w:t>
      </w:r>
      <w:r w:rsidRPr="00DD117C">
        <w:rPr>
          <w:spacing w:val="1"/>
        </w:rPr>
        <w:t>и</w:t>
      </w:r>
      <w:r w:rsidRPr="00DD117C">
        <w:t xml:space="preserve">е, </w:t>
      </w:r>
      <w:r w:rsidRPr="00DD117C">
        <w:rPr>
          <w:spacing w:val="-1"/>
        </w:rPr>
        <w:t>о</w:t>
      </w:r>
      <w:r w:rsidRPr="00DD117C">
        <w:rPr>
          <w:spacing w:val="1"/>
        </w:rPr>
        <w:t>б</w:t>
      </w:r>
      <w:r w:rsidRPr="00DD117C">
        <w:rPr>
          <w:spacing w:val="-1"/>
        </w:rPr>
        <w:t>р</w:t>
      </w:r>
      <w:r w:rsidRPr="00DD117C">
        <w:t>аз ж</w:t>
      </w:r>
      <w:r w:rsidRPr="00DD117C">
        <w:rPr>
          <w:spacing w:val="1"/>
        </w:rPr>
        <w:t>и</w:t>
      </w:r>
      <w:r w:rsidRPr="00DD117C">
        <w:rPr>
          <w:spacing w:val="-3"/>
        </w:rPr>
        <w:t>з</w:t>
      </w:r>
      <w:r w:rsidRPr="00DD117C">
        <w:rPr>
          <w:spacing w:val="1"/>
        </w:rPr>
        <w:t>н</w:t>
      </w:r>
      <w:r w:rsidRPr="00DD117C">
        <w:t>и</w:t>
      </w:r>
      <w:r w:rsidRPr="00DD117C">
        <w:rPr>
          <w:spacing w:val="1"/>
        </w:rPr>
        <w:t xml:space="preserve"> </w:t>
      </w:r>
      <w:r w:rsidRPr="00DD117C">
        <w:t>и</w:t>
      </w:r>
      <w:r w:rsidRPr="00DD117C">
        <w:rPr>
          <w:spacing w:val="1"/>
        </w:rPr>
        <w:t xml:space="preserve"> </w:t>
      </w:r>
      <w:r w:rsidRPr="00DD117C">
        <w:t>к</w:t>
      </w:r>
      <w:r w:rsidRPr="00DD117C">
        <w:rPr>
          <w:spacing w:val="-3"/>
        </w:rPr>
        <w:t>у</w:t>
      </w:r>
      <w:r w:rsidRPr="00DD117C">
        <w:rPr>
          <w:spacing w:val="-1"/>
        </w:rPr>
        <w:t>ль</w:t>
      </w:r>
      <w:r w:rsidRPr="00DD117C">
        <w:t>т</w:t>
      </w:r>
      <w:r w:rsidRPr="00DD117C">
        <w:rPr>
          <w:spacing w:val="-4"/>
        </w:rPr>
        <w:t>у</w:t>
      </w:r>
      <w:r w:rsidRPr="00DD117C">
        <w:rPr>
          <w:spacing w:val="1"/>
        </w:rPr>
        <w:t>р</w:t>
      </w:r>
      <w:r w:rsidRPr="00DD117C">
        <w:t>а</w:t>
      </w:r>
      <w:r w:rsidRPr="00DD117C">
        <w:rPr>
          <w:spacing w:val="1"/>
        </w:rPr>
        <w:t xml:space="preserve"> р</w:t>
      </w:r>
      <w:r w:rsidRPr="00DD117C">
        <w:t>ег</w:t>
      </w:r>
      <w:r w:rsidRPr="00DD117C">
        <w:rPr>
          <w:spacing w:val="1"/>
        </w:rPr>
        <w:t>и</w:t>
      </w:r>
      <w:r w:rsidRPr="00DD117C">
        <w:rPr>
          <w:spacing w:val="-1"/>
        </w:rPr>
        <w:t>о</w:t>
      </w:r>
      <w:r w:rsidRPr="00DD117C">
        <w:rPr>
          <w:spacing w:val="1"/>
        </w:rPr>
        <w:t>н</w:t>
      </w:r>
      <w:r w:rsidRPr="00DD117C">
        <w:t>а, 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е</w:t>
      </w:r>
      <w:r w:rsidRPr="00DD117C">
        <w:rPr>
          <w:spacing w:val="2"/>
        </w:rPr>
        <w:t xml:space="preserve"> </w:t>
      </w:r>
      <w:r w:rsidRPr="00DD117C">
        <w:rPr>
          <w:spacing w:val="-1"/>
        </w:rPr>
        <w:t>ю</w:t>
      </w:r>
      <w:r w:rsidRPr="00DD117C">
        <w:t>ж</w:t>
      </w:r>
      <w:r w:rsidRPr="00DD117C">
        <w:rPr>
          <w:spacing w:val="-1"/>
        </w:rPr>
        <w:t>н</w:t>
      </w:r>
      <w:r w:rsidRPr="00DD117C">
        <w:rPr>
          <w:spacing w:val="1"/>
        </w:rPr>
        <w:t>о</w:t>
      </w:r>
      <w:r w:rsidRPr="00DD117C">
        <w:rPr>
          <w:spacing w:val="-2"/>
        </w:rPr>
        <w:t>г</w:t>
      </w:r>
      <w:r w:rsidRPr="00DD117C">
        <w:t>о</w:t>
      </w:r>
      <w:r w:rsidRPr="00DD117C">
        <w:rPr>
          <w:spacing w:val="3"/>
        </w:rPr>
        <w:t xml:space="preserve"> </w:t>
      </w:r>
      <w:r w:rsidRPr="00DD117C">
        <w:rPr>
          <w:spacing w:val="1"/>
        </w:rPr>
        <w:t>п</w:t>
      </w:r>
      <w:r w:rsidRPr="00DD117C">
        <w:rPr>
          <w:spacing w:val="-1"/>
        </w:rPr>
        <w:t>р</w:t>
      </w:r>
      <w:r w:rsidRPr="00DD117C">
        <w:rPr>
          <w:spacing w:val="1"/>
        </w:rPr>
        <w:t>и</w:t>
      </w:r>
      <w:r w:rsidRPr="00DD117C">
        <w:rPr>
          <w:spacing w:val="-1"/>
        </w:rPr>
        <w:t>б</w:t>
      </w:r>
      <w:r w:rsidRPr="00DD117C">
        <w:rPr>
          <w:spacing w:val="1"/>
        </w:rPr>
        <w:t>р</w:t>
      </w:r>
      <w:r w:rsidRPr="00DD117C">
        <w:rPr>
          <w:spacing w:val="-2"/>
        </w:rPr>
        <w:t>е</w:t>
      </w:r>
      <w:r w:rsidRPr="00DD117C">
        <w:t>ж</w:t>
      </w:r>
      <w:r w:rsidRPr="00DD117C">
        <w:rPr>
          <w:spacing w:val="-1"/>
        </w:rPr>
        <w:t>н</w:t>
      </w:r>
      <w:r w:rsidRPr="00DD117C">
        <w:rPr>
          <w:spacing w:val="1"/>
        </w:rPr>
        <w:t>о</w:t>
      </w:r>
      <w:r w:rsidRPr="00DD117C">
        <w:rPr>
          <w:spacing w:val="-2"/>
        </w:rPr>
        <w:t>г</w:t>
      </w:r>
      <w:r w:rsidRPr="00DD117C">
        <w:t>о</w:t>
      </w:r>
      <w:r w:rsidRPr="00DD117C">
        <w:rPr>
          <w:spacing w:val="3"/>
        </w:rPr>
        <w:t xml:space="preserve"> </w:t>
      </w:r>
      <w:r w:rsidRPr="00DD117C">
        <w:rPr>
          <w:spacing w:val="1"/>
        </w:rPr>
        <w:t>по</w:t>
      </w:r>
      <w:r w:rsidRPr="00DD117C">
        <w:rPr>
          <w:spacing w:val="-3"/>
        </w:rPr>
        <w:t>л</w:t>
      </w:r>
      <w:r w:rsidRPr="00DD117C">
        <w:rPr>
          <w:spacing w:val="-1"/>
        </w:rPr>
        <w:t>о</w:t>
      </w:r>
      <w:r w:rsidRPr="00DD117C">
        <w:t>же</w:t>
      </w:r>
      <w:r w:rsidRPr="00DD117C">
        <w:rPr>
          <w:spacing w:val="-1"/>
        </w:rPr>
        <w:t>н</w:t>
      </w:r>
      <w:r w:rsidRPr="00DD117C">
        <w:rPr>
          <w:spacing w:val="1"/>
        </w:rPr>
        <w:t>и</w:t>
      </w:r>
      <w:r w:rsidRPr="00DD117C">
        <w:t>я</w:t>
      </w:r>
      <w:r w:rsidRPr="00DD117C">
        <w:rPr>
          <w:spacing w:val="3"/>
        </w:rPr>
        <w:t xml:space="preserve"> </w:t>
      </w:r>
      <w:r w:rsidRPr="00DD117C">
        <w:rPr>
          <w:spacing w:val="1"/>
        </w:rPr>
        <w:t>н</w:t>
      </w:r>
      <w:r w:rsidRPr="00DD117C">
        <w:t>а</w:t>
      </w:r>
      <w:r w:rsidRPr="00DD117C">
        <w:rPr>
          <w:spacing w:val="2"/>
        </w:rPr>
        <w:t xml:space="preserve"> </w:t>
      </w:r>
      <w:r w:rsidRPr="00DD117C">
        <w:rPr>
          <w:spacing w:val="-2"/>
        </w:rPr>
        <w:t>ж</w:t>
      </w:r>
      <w:r w:rsidRPr="00DD117C">
        <w:rPr>
          <w:spacing w:val="1"/>
        </w:rPr>
        <w:t>и</w:t>
      </w:r>
      <w:r w:rsidRPr="00DD117C">
        <w:t>знь и</w:t>
      </w:r>
      <w:r w:rsidRPr="00DD117C">
        <w:rPr>
          <w:spacing w:val="3"/>
        </w:rPr>
        <w:t xml:space="preserve"> </w:t>
      </w:r>
      <w:r w:rsidRPr="00DD117C">
        <w:rPr>
          <w:spacing w:val="1"/>
        </w:rPr>
        <w:t>хо</w:t>
      </w:r>
      <w:r w:rsidRPr="00DD117C">
        <w:t>з</w:t>
      </w:r>
      <w:r w:rsidRPr="00DD117C">
        <w:rPr>
          <w:spacing w:val="-3"/>
        </w:rPr>
        <w:t>я</w:t>
      </w:r>
      <w:r w:rsidRPr="00DD117C">
        <w:rPr>
          <w:spacing w:val="1"/>
        </w:rPr>
        <w:t>й</w:t>
      </w:r>
      <w:r w:rsidRPr="00DD117C">
        <w:t>ств</w:t>
      </w:r>
      <w:r w:rsidRPr="00DD117C">
        <w:rPr>
          <w:spacing w:val="-3"/>
        </w:rPr>
        <w:t>е</w:t>
      </w:r>
      <w:r w:rsidRPr="00DD117C">
        <w:rPr>
          <w:spacing w:val="1"/>
        </w:rPr>
        <w:t>нн</w:t>
      </w:r>
      <w:r w:rsidRPr="00DD117C">
        <w:rPr>
          <w:spacing w:val="-4"/>
        </w:rPr>
        <w:t>у</w:t>
      </w:r>
      <w:r w:rsidRPr="00DD117C">
        <w:t xml:space="preserve">ю </w:t>
      </w:r>
      <w:r w:rsidRPr="00DD117C">
        <w:rPr>
          <w:spacing w:val="1"/>
        </w:rPr>
        <w:t>д</w:t>
      </w:r>
      <w:r w:rsidRPr="00DD117C">
        <w:t>еятел</w:t>
      </w:r>
      <w:r w:rsidRPr="00DD117C">
        <w:rPr>
          <w:spacing w:val="-4"/>
        </w:rPr>
        <w:t>ь</w:t>
      </w:r>
      <w:r w:rsidRPr="00DD117C">
        <w:rPr>
          <w:spacing w:val="1"/>
        </w:rPr>
        <w:t>но</w:t>
      </w:r>
      <w:r w:rsidRPr="00DD117C">
        <w:t>сть людей (</w:t>
      </w:r>
      <w:r w:rsidRPr="00DD117C">
        <w:rPr>
          <w:spacing w:val="-3"/>
        </w:rPr>
        <w:t>м</w:t>
      </w:r>
      <w:r w:rsidRPr="00DD117C">
        <w:t>е</w:t>
      </w:r>
      <w:r w:rsidRPr="00DD117C">
        <w:rPr>
          <w:spacing w:val="-2"/>
        </w:rPr>
        <w:t>ж</w:t>
      </w:r>
      <w:r w:rsidRPr="00DD117C">
        <w:rPr>
          <w:spacing w:val="1"/>
        </w:rPr>
        <w:t>д</w:t>
      </w:r>
      <w:r w:rsidRPr="00DD117C">
        <w:rPr>
          <w:spacing w:val="-4"/>
        </w:rPr>
        <w:t>у</w:t>
      </w:r>
      <w:r w:rsidRPr="00DD117C">
        <w:rPr>
          <w:spacing w:val="1"/>
        </w:rPr>
        <w:t>н</w:t>
      </w:r>
      <w:r w:rsidRPr="00DD117C">
        <w:t>а</w:t>
      </w:r>
      <w:r w:rsidRPr="00DD117C">
        <w:rPr>
          <w:spacing w:val="1"/>
        </w:rPr>
        <w:t>р</w:t>
      </w:r>
      <w:r w:rsidRPr="00DD117C">
        <w:rPr>
          <w:spacing w:val="-1"/>
        </w:rPr>
        <w:t>од</w:t>
      </w:r>
      <w:r w:rsidRPr="00DD117C">
        <w:rPr>
          <w:spacing w:val="1"/>
        </w:rPr>
        <w:t>н</w:t>
      </w:r>
      <w:r w:rsidRPr="00DD117C">
        <w:rPr>
          <w:spacing w:val="-1"/>
        </w:rPr>
        <w:t>ы</w:t>
      </w:r>
      <w:r w:rsidRPr="00DD117C">
        <w:t>й</w:t>
      </w:r>
      <w:r w:rsidRPr="00DD117C">
        <w:rPr>
          <w:spacing w:val="1"/>
        </w:rPr>
        <w:t xml:space="preserve"> </w:t>
      </w:r>
      <w:r w:rsidRPr="00DD117C">
        <w:t>т</w:t>
      </w:r>
      <w:r w:rsidRPr="00DD117C">
        <w:rPr>
          <w:spacing w:val="-4"/>
        </w:rPr>
        <w:t>у</w:t>
      </w:r>
      <w:r w:rsidRPr="00DD117C">
        <w:rPr>
          <w:spacing w:val="1"/>
        </w:rPr>
        <w:t>ри</w:t>
      </w:r>
      <w:r w:rsidRPr="00DD117C">
        <w:rPr>
          <w:spacing w:val="2"/>
        </w:rPr>
        <w:t>з</w:t>
      </w:r>
      <w:r w:rsidRPr="00DD117C">
        <w:t>м, экс</w:t>
      </w:r>
      <w:r w:rsidRPr="00DD117C">
        <w:rPr>
          <w:spacing w:val="-1"/>
        </w:rPr>
        <w:t>п</w:t>
      </w:r>
      <w:r w:rsidRPr="00DD117C">
        <w:rPr>
          <w:spacing w:val="1"/>
        </w:rPr>
        <w:t>ор</w:t>
      </w:r>
      <w:r w:rsidRPr="00DD117C">
        <w:t>т</w:t>
      </w:r>
      <w:r w:rsidRPr="00DD117C">
        <w:rPr>
          <w:spacing w:val="1"/>
        </w:rPr>
        <w:t xml:space="preserve"> </w:t>
      </w:r>
      <w:r w:rsidRPr="00DD117C">
        <w:t>с</w:t>
      </w:r>
      <w:r w:rsidRPr="00DD117C">
        <w:rPr>
          <w:spacing w:val="-3"/>
        </w:rPr>
        <w:t>у</w:t>
      </w:r>
      <w:r w:rsidRPr="00DD117C">
        <w:rPr>
          <w:spacing w:val="1"/>
        </w:rPr>
        <w:t>б</w:t>
      </w:r>
      <w:r w:rsidRPr="00DD117C">
        <w:t>т</w:t>
      </w:r>
      <w:r w:rsidRPr="00DD117C">
        <w:rPr>
          <w:spacing w:val="-1"/>
        </w:rPr>
        <w:t>р</w:t>
      </w:r>
      <w:r w:rsidRPr="00DD117C">
        <w:rPr>
          <w:spacing w:val="1"/>
        </w:rPr>
        <w:t>о</w:t>
      </w:r>
      <w:r w:rsidRPr="00DD117C">
        <w:rPr>
          <w:spacing w:val="-1"/>
        </w:rPr>
        <w:t>п</w:t>
      </w:r>
      <w:r w:rsidRPr="00DD117C">
        <w:rPr>
          <w:spacing w:val="1"/>
        </w:rPr>
        <w:t>и</w:t>
      </w:r>
      <w:r w:rsidRPr="00DD117C">
        <w:t>ч</w:t>
      </w:r>
      <w:r w:rsidRPr="00DD117C">
        <w:rPr>
          <w:spacing w:val="-2"/>
        </w:rPr>
        <w:t>е</w:t>
      </w:r>
      <w:r w:rsidRPr="00DD117C">
        <w:t>ск</w:t>
      </w:r>
      <w:r w:rsidRPr="00DD117C">
        <w:rPr>
          <w:spacing w:val="-1"/>
        </w:rPr>
        <w:t>и</w:t>
      </w:r>
      <w:r w:rsidRPr="00DD117C">
        <w:t>х</w:t>
      </w:r>
      <w:r w:rsidRPr="00DD117C">
        <w:rPr>
          <w:spacing w:val="2"/>
        </w:rPr>
        <w:t xml:space="preserve"> </w:t>
      </w:r>
      <w:r w:rsidRPr="00DD117C">
        <w:t>к</w:t>
      </w:r>
      <w:r w:rsidRPr="00DD117C">
        <w:rPr>
          <w:spacing w:val="-3"/>
        </w:rPr>
        <w:t>у</w:t>
      </w:r>
      <w:r w:rsidRPr="00DD117C">
        <w:rPr>
          <w:spacing w:val="-1"/>
        </w:rPr>
        <w:t>ль</w:t>
      </w:r>
      <w:r w:rsidRPr="00DD117C">
        <w:rPr>
          <w:spacing w:val="2"/>
        </w:rPr>
        <w:t>т</w:t>
      </w:r>
      <w:r w:rsidRPr="00DD117C">
        <w:rPr>
          <w:spacing w:val="-1"/>
        </w:rPr>
        <w:t>у</w:t>
      </w:r>
      <w:r w:rsidRPr="00DD117C">
        <w:t>р (</w:t>
      </w:r>
      <w:r w:rsidRPr="00DD117C">
        <w:rPr>
          <w:spacing w:val="1"/>
        </w:rPr>
        <w:t>ци</w:t>
      </w:r>
      <w:r w:rsidRPr="00DD117C">
        <w:rPr>
          <w:spacing w:val="-3"/>
        </w:rPr>
        <w:t>т</w:t>
      </w:r>
      <w:r w:rsidRPr="00DD117C">
        <w:rPr>
          <w:spacing w:val="1"/>
        </w:rPr>
        <w:t>р</w:t>
      </w:r>
      <w:r w:rsidRPr="00DD117C">
        <w:rPr>
          <w:spacing w:val="-4"/>
        </w:rPr>
        <w:t>у</w:t>
      </w:r>
      <w:r w:rsidRPr="00DD117C">
        <w:t>с</w:t>
      </w:r>
      <w:r w:rsidRPr="00DD117C">
        <w:rPr>
          <w:spacing w:val="1"/>
        </w:rPr>
        <w:t>о</w:t>
      </w:r>
      <w:r w:rsidRPr="00DD117C">
        <w:t>в</w:t>
      </w:r>
      <w:r w:rsidRPr="00DD117C">
        <w:rPr>
          <w:spacing w:val="-2"/>
        </w:rPr>
        <w:t>ы</w:t>
      </w:r>
      <w:r w:rsidRPr="00DD117C">
        <w:rPr>
          <w:spacing w:val="1"/>
        </w:rPr>
        <w:t>х</w:t>
      </w:r>
      <w:r w:rsidRPr="00DD117C">
        <w:t>,</w:t>
      </w:r>
      <w:r w:rsidRPr="00DD117C">
        <w:rPr>
          <w:spacing w:val="2"/>
        </w:rPr>
        <w:t xml:space="preserve"> </w:t>
      </w:r>
      <w:r w:rsidRPr="00DD117C">
        <w:t>м</w:t>
      </w:r>
      <w:r w:rsidRPr="00DD117C">
        <w:rPr>
          <w:spacing w:val="-3"/>
        </w:rPr>
        <w:t>а</w:t>
      </w:r>
      <w:r w:rsidRPr="00DD117C">
        <w:t>сли</w:t>
      </w:r>
      <w:r w:rsidRPr="00DD117C">
        <w:rPr>
          <w:spacing w:val="1"/>
        </w:rPr>
        <w:t>н</w:t>
      </w:r>
      <w:r w:rsidRPr="00DD117C">
        <w:t xml:space="preserve">)), </w:t>
      </w:r>
      <w:r w:rsidRPr="00DD117C">
        <w:rPr>
          <w:spacing w:val="1"/>
        </w:rPr>
        <w:t>п</w:t>
      </w:r>
      <w:r w:rsidRPr="00DD117C">
        <w:rPr>
          <w:spacing w:val="-1"/>
        </w:rPr>
        <w:t>ро</w:t>
      </w:r>
      <w:r w:rsidRPr="00DD117C">
        <w:rPr>
          <w:spacing w:val="1"/>
        </w:rPr>
        <w:t>д</w:t>
      </w:r>
      <w:r w:rsidRPr="00DD117C">
        <w:rPr>
          <w:spacing w:val="-4"/>
        </w:rPr>
        <w:t>у</w:t>
      </w:r>
      <w:r w:rsidRPr="00DD117C">
        <w:t>кт</w:t>
      </w:r>
      <w:r w:rsidRPr="00DD117C">
        <w:rPr>
          <w:spacing w:val="1"/>
        </w:rPr>
        <w:t>о</w:t>
      </w:r>
      <w:r w:rsidRPr="00DD117C">
        <w:t>в</w:t>
      </w:r>
      <w:r w:rsidRPr="00DD117C">
        <w:rPr>
          <w:spacing w:val="2"/>
        </w:rPr>
        <w:t xml:space="preserve"> </w:t>
      </w:r>
      <w:r w:rsidRPr="00DD117C">
        <w:rPr>
          <w:spacing w:val="-1"/>
        </w:rPr>
        <w:t>и</w:t>
      </w:r>
      <w:r w:rsidRPr="00DD117C">
        <w:t xml:space="preserve">х </w:t>
      </w:r>
      <w:r w:rsidRPr="00DD117C">
        <w:rPr>
          <w:spacing w:val="1"/>
        </w:rPr>
        <w:t>п</w:t>
      </w:r>
      <w:r w:rsidRPr="00DD117C">
        <w:t>е</w:t>
      </w:r>
      <w:r w:rsidRPr="00DD117C">
        <w:rPr>
          <w:spacing w:val="-1"/>
        </w:rPr>
        <w:t>р</w:t>
      </w:r>
      <w:r w:rsidRPr="00DD117C">
        <w:t>е</w:t>
      </w:r>
      <w:r w:rsidRPr="00DD117C">
        <w:rPr>
          <w:spacing w:val="-1"/>
        </w:rPr>
        <w:t>р</w:t>
      </w:r>
      <w:r w:rsidRPr="00DD117C">
        <w:t>а</w:t>
      </w:r>
      <w:r w:rsidRPr="00DD117C">
        <w:rPr>
          <w:spacing w:val="-1"/>
        </w:rPr>
        <w:t>б</w:t>
      </w:r>
      <w:r w:rsidRPr="00DD117C">
        <w:rPr>
          <w:spacing w:val="1"/>
        </w:rPr>
        <w:t>о</w:t>
      </w:r>
      <w:r w:rsidRPr="00DD117C">
        <w:t>т</w:t>
      </w:r>
      <w:r w:rsidRPr="00DD117C">
        <w:rPr>
          <w:spacing w:val="-2"/>
        </w:rPr>
        <w:t>к</w:t>
      </w:r>
      <w:r w:rsidRPr="00DD117C">
        <w:t>и</w:t>
      </w:r>
      <w:r w:rsidRPr="00DD117C">
        <w:rPr>
          <w:spacing w:val="1"/>
        </w:rPr>
        <w:t xml:space="preserve"> </w:t>
      </w:r>
      <w:r w:rsidRPr="00DD117C">
        <w:t>(</w:t>
      </w:r>
      <w:r w:rsidRPr="00DD117C">
        <w:rPr>
          <w:spacing w:val="1"/>
        </w:rPr>
        <w:t>о</w:t>
      </w:r>
      <w:r w:rsidRPr="00DD117C">
        <w:rPr>
          <w:spacing w:val="-3"/>
        </w:rPr>
        <w:t>л</w:t>
      </w:r>
      <w:r w:rsidRPr="00DD117C">
        <w:rPr>
          <w:spacing w:val="1"/>
        </w:rPr>
        <w:t>и</w:t>
      </w:r>
      <w:r w:rsidRPr="00DD117C">
        <w:t>вк</w:t>
      </w:r>
      <w:r w:rsidRPr="00DD117C">
        <w:rPr>
          <w:spacing w:val="1"/>
        </w:rPr>
        <w:t>о</w:t>
      </w:r>
      <w:r w:rsidRPr="00DD117C">
        <w:rPr>
          <w:spacing w:val="-3"/>
        </w:rPr>
        <w:t>в</w:t>
      </w:r>
      <w:r w:rsidRPr="00DD117C">
        <w:rPr>
          <w:spacing w:val="1"/>
        </w:rPr>
        <w:t>о</w:t>
      </w:r>
      <w:r w:rsidRPr="00DD117C">
        <w:t>е мас</w:t>
      </w:r>
      <w:r w:rsidRPr="00DD117C">
        <w:rPr>
          <w:spacing w:val="-3"/>
        </w:rPr>
        <w:t>л</w:t>
      </w:r>
      <w:r w:rsidRPr="00DD117C">
        <w:rPr>
          <w:spacing w:val="1"/>
        </w:rPr>
        <w:t>о</w:t>
      </w:r>
      <w:r w:rsidRPr="00DD117C">
        <w:t>, к</w:t>
      </w:r>
      <w:r w:rsidRPr="00DD117C">
        <w:rPr>
          <w:spacing w:val="-1"/>
        </w:rPr>
        <w:t>о</w:t>
      </w:r>
      <w:r w:rsidRPr="00DD117C">
        <w:rPr>
          <w:spacing w:val="1"/>
        </w:rPr>
        <w:t>н</w:t>
      </w:r>
      <w:r w:rsidRPr="00DD117C">
        <w:t>с</w:t>
      </w:r>
      <w:r w:rsidRPr="00DD117C">
        <w:rPr>
          <w:spacing w:val="-2"/>
        </w:rPr>
        <w:t>е</w:t>
      </w:r>
      <w:r w:rsidRPr="00DD117C">
        <w:rPr>
          <w:spacing w:val="1"/>
        </w:rPr>
        <w:t>р</w:t>
      </w:r>
      <w:r w:rsidRPr="00DD117C">
        <w:t xml:space="preserve">вы, </w:t>
      </w:r>
      <w:r w:rsidRPr="00DD117C">
        <w:rPr>
          <w:spacing w:val="-3"/>
        </w:rPr>
        <w:t>с</w:t>
      </w:r>
      <w:r w:rsidRPr="00DD117C">
        <w:rPr>
          <w:spacing w:val="1"/>
        </w:rPr>
        <w:t>о</w:t>
      </w:r>
      <w:r w:rsidRPr="00DD117C">
        <w:rPr>
          <w:spacing w:val="-2"/>
        </w:rPr>
        <w:t>к</w:t>
      </w:r>
      <w:r w:rsidRPr="00DD117C">
        <w:rPr>
          <w:spacing w:val="1"/>
        </w:rPr>
        <w:t>и</w:t>
      </w:r>
      <w:r w:rsidRPr="00DD117C">
        <w:t>),</w:t>
      </w:r>
      <w:r w:rsidRPr="00DD117C">
        <w:rPr>
          <w:spacing w:val="-1"/>
        </w:rPr>
        <w:t xml:space="preserve"> </w:t>
      </w:r>
      <w:r w:rsidRPr="00DD117C">
        <w:t>в</w:t>
      </w:r>
      <w:r w:rsidRPr="00DD117C">
        <w:rPr>
          <w:spacing w:val="-2"/>
        </w:rPr>
        <w:t>ы</w:t>
      </w:r>
      <w:r w:rsidRPr="00DD117C">
        <w:t xml:space="preserve">воз </w:t>
      </w:r>
      <w:r w:rsidRPr="00DD117C">
        <w:rPr>
          <w:spacing w:val="-2"/>
        </w:rPr>
        <w:t>п</w:t>
      </w:r>
      <w:r w:rsidRPr="00DD117C">
        <w:rPr>
          <w:spacing w:val="1"/>
        </w:rPr>
        <w:t>р</w:t>
      </w:r>
      <w:r w:rsidRPr="00DD117C">
        <w:rPr>
          <w:spacing w:val="-1"/>
        </w:rPr>
        <w:t>о</w:t>
      </w:r>
      <w:r w:rsidRPr="00DD117C">
        <w:rPr>
          <w:spacing w:val="1"/>
        </w:rPr>
        <w:t>д</w:t>
      </w:r>
      <w:r w:rsidRPr="00DD117C">
        <w:rPr>
          <w:spacing w:val="-4"/>
        </w:rPr>
        <w:t>у</w:t>
      </w:r>
      <w:r w:rsidRPr="00DD117C">
        <w:t>к</w:t>
      </w:r>
      <w:r w:rsidRPr="00DD117C">
        <w:rPr>
          <w:spacing w:val="1"/>
        </w:rPr>
        <w:t>ци</w:t>
      </w:r>
      <w:r w:rsidRPr="00DD117C">
        <w:t>и</w:t>
      </w:r>
      <w:r w:rsidRPr="00DD117C">
        <w:rPr>
          <w:spacing w:val="1"/>
        </w:rPr>
        <w:t xml:space="preserve"> </w:t>
      </w:r>
      <w:r w:rsidRPr="00DD117C">
        <w:rPr>
          <w:spacing w:val="-1"/>
        </w:rPr>
        <w:t>л</w:t>
      </w:r>
      <w:r w:rsidRPr="00DD117C">
        <w:t>е</w:t>
      </w:r>
      <w:r w:rsidRPr="00DD117C">
        <w:rPr>
          <w:spacing w:val="-2"/>
        </w:rPr>
        <w:t>гк</w:t>
      </w:r>
      <w:r w:rsidRPr="00DD117C">
        <w:rPr>
          <w:spacing w:val="1"/>
        </w:rPr>
        <w:t>о</w:t>
      </w:r>
      <w:r w:rsidRPr="00DD117C">
        <w:t>й</w:t>
      </w:r>
      <w:r w:rsidRPr="00DD117C">
        <w:rPr>
          <w:spacing w:val="-2"/>
        </w:rPr>
        <w:t xml:space="preserve"> </w:t>
      </w:r>
      <w:r w:rsidRPr="00DD117C">
        <w:rPr>
          <w:spacing w:val="1"/>
        </w:rPr>
        <w:t>п</w:t>
      </w:r>
      <w:r w:rsidRPr="00DD117C">
        <w:rPr>
          <w:spacing w:val="-1"/>
        </w:rPr>
        <w:t>р</w:t>
      </w:r>
      <w:r w:rsidRPr="00DD117C">
        <w:rPr>
          <w:spacing w:val="1"/>
        </w:rPr>
        <w:t>о</w:t>
      </w:r>
      <w:r w:rsidRPr="00DD117C">
        <w:rPr>
          <w:spacing w:val="-3"/>
        </w:rPr>
        <w:t>м</w:t>
      </w:r>
      <w:r w:rsidRPr="00DD117C">
        <w:rPr>
          <w:spacing w:val="1"/>
        </w:rPr>
        <w:t>ы</w:t>
      </w:r>
      <w:r w:rsidRPr="00DD117C">
        <w:t>ш</w:t>
      </w:r>
      <w:r w:rsidRPr="00DD117C">
        <w:rPr>
          <w:spacing w:val="-1"/>
        </w:rPr>
        <w:t>л</w:t>
      </w:r>
      <w:r w:rsidRPr="00DD117C">
        <w:t>е</w:t>
      </w:r>
      <w:r w:rsidRPr="00DD117C">
        <w:rPr>
          <w:spacing w:val="-1"/>
        </w:rPr>
        <w:t>нн</w:t>
      </w:r>
      <w:r w:rsidRPr="00DD117C">
        <w:rPr>
          <w:spacing w:val="1"/>
        </w:rPr>
        <w:t>о</w:t>
      </w:r>
      <w:r w:rsidRPr="00DD117C">
        <w:t>с</w:t>
      </w:r>
      <w:r w:rsidRPr="00DD117C">
        <w:rPr>
          <w:spacing w:val="-3"/>
        </w:rPr>
        <w:t>т</w:t>
      </w:r>
      <w:r w:rsidRPr="00DD117C">
        <w:t>и</w:t>
      </w:r>
      <w:r w:rsidRPr="00DD117C">
        <w:rPr>
          <w:spacing w:val="1"/>
        </w:rPr>
        <w:t xml:space="preserve"> </w:t>
      </w:r>
      <w:r w:rsidRPr="00DD117C">
        <w:t>(</w:t>
      </w:r>
      <w:r w:rsidRPr="00DD117C">
        <w:rPr>
          <w:spacing w:val="-2"/>
        </w:rPr>
        <w:t>о</w:t>
      </w:r>
      <w:r w:rsidRPr="00DD117C">
        <w:rPr>
          <w:spacing w:val="1"/>
        </w:rPr>
        <w:t>д</w:t>
      </w:r>
      <w:r w:rsidRPr="00DD117C">
        <w:t>е</w:t>
      </w:r>
      <w:r w:rsidRPr="00DD117C">
        <w:rPr>
          <w:spacing w:val="-2"/>
        </w:rPr>
        <w:t>ж</w:t>
      </w:r>
      <w:r w:rsidRPr="00DD117C">
        <w:rPr>
          <w:spacing w:val="-1"/>
        </w:rPr>
        <w:t>д</w:t>
      </w:r>
      <w:r w:rsidRPr="00DD117C">
        <w:rPr>
          <w:spacing w:val="1"/>
        </w:rPr>
        <w:t>ы</w:t>
      </w:r>
      <w:r w:rsidRPr="00DD117C">
        <w:t>,</w:t>
      </w:r>
      <w:r w:rsidRPr="00DD117C">
        <w:rPr>
          <w:spacing w:val="-1"/>
        </w:rPr>
        <w:t xml:space="preserve"> о</w:t>
      </w:r>
      <w:r w:rsidRPr="00DD117C">
        <w:rPr>
          <w:spacing w:val="1"/>
        </w:rPr>
        <w:t>б</w:t>
      </w:r>
      <w:r w:rsidRPr="00DD117C">
        <w:rPr>
          <w:spacing w:val="-4"/>
        </w:rPr>
        <w:t>у</w:t>
      </w:r>
      <w:r w:rsidRPr="00DD117C">
        <w:t xml:space="preserve">ви)). </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З</w:t>
      </w:r>
      <w:r w:rsidRPr="00DD117C">
        <w:t>а</w:t>
      </w:r>
      <w:r w:rsidRPr="00DD117C">
        <w:rPr>
          <w:spacing w:val="1"/>
        </w:rPr>
        <w:t>р</w:t>
      </w:r>
      <w:r w:rsidRPr="00DD117C">
        <w:rPr>
          <w:spacing w:val="-4"/>
        </w:rPr>
        <w:t>у</w:t>
      </w:r>
      <w:r w:rsidRPr="00DD117C">
        <w:rPr>
          <w:spacing w:val="1"/>
        </w:rPr>
        <w:t>б</w:t>
      </w:r>
      <w:r w:rsidRPr="00DD117C">
        <w:t>е</w:t>
      </w:r>
      <w:r w:rsidRPr="00DD117C">
        <w:rPr>
          <w:spacing w:val="-2"/>
        </w:rPr>
        <w:t>ж</w:t>
      </w:r>
      <w:r w:rsidRPr="00DD117C">
        <w:rPr>
          <w:spacing w:val="1"/>
        </w:rPr>
        <w:t>н</w:t>
      </w:r>
      <w:r w:rsidRPr="00DD117C">
        <w:t>ая</w:t>
      </w:r>
      <w:r w:rsidRPr="00DD117C">
        <w:rPr>
          <w:spacing w:val="3"/>
        </w:rPr>
        <w:t xml:space="preserve"> </w:t>
      </w:r>
      <w:r w:rsidRPr="00DD117C">
        <w:rPr>
          <w:spacing w:val="-1"/>
        </w:rPr>
        <w:t>А</w:t>
      </w:r>
      <w:r w:rsidRPr="00DD117C">
        <w:rPr>
          <w:spacing w:val="-3"/>
        </w:rPr>
        <w:t>з</w:t>
      </w:r>
      <w:r w:rsidRPr="00DD117C">
        <w:rPr>
          <w:spacing w:val="1"/>
        </w:rPr>
        <w:t>и</w:t>
      </w:r>
      <w:r w:rsidRPr="00DD117C">
        <w:t>я. Стр</w:t>
      </w:r>
      <w:r w:rsidRPr="00DD117C">
        <w:rPr>
          <w:spacing w:val="-1"/>
        </w:rPr>
        <w:t>а</w:t>
      </w:r>
      <w:r w:rsidRPr="00DD117C">
        <w:rPr>
          <w:spacing w:val="1"/>
        </w:rPr>
        <w:t>н</w:t>
      </w:r>
      <w:r w:rsidRPr="00DD117C">
        <w:t>ы</w:t>
      </w:r>
      <w:r w:rsidRPr="00DD117C">
        <w:rPr>
          <w:spacing w:val="3"/>
        </w:rPr>
        <w:t xml:space="preserve"> </w:t>
      </w:r>
      <w:r w:rsidRPr="00DD117C">
        <w:t>Ю</w:t>
      </w:r>
      <w:r w:rsidRPr="00DD117C">
        <w:rPr>
          <w:spacing w:val="-3"/>
        </w:rPr>
        <w:t>г</w:t>
      </w:r>
      <w:r w:rsidRPr="00DD117C">
        <w:rPr>
          <w:spacing w:val="6"/>
        </w:rPr>
        <w:t>о</w:t>
      </w:r>
      <w:r w:rsidRPr="00DD117C">
        <w:rPr>
          <w:spacing w:val="-2"/>
        </w:rPr>
        <w:t>-</w:t>
      </w:r>
      <w:r w:rsidRPr="00DD117C">
        <w:rPr>
          <w:spacing w:val="1"/>
        </w:rPr>
        <w:t>З</w:t>
      </w:r>
      <w:r w:rsidRPr="00DD117C">
        <w:rPr>
          <w:spacing w:val="-2"/>
        </w:rPr>
        <w:t>а</w:t>
      </w:r>
      <w:r w:rsidRPr="00DD117C">
        <w:rPr>
          <w:spacing w:val="1"/>
        </w:rPr>
        <w:t>п</w:t>
      </w:r>
      <w:r w:rsidRPr="00DD117C">
        <w:t>а</w:t>
      </w:r>
      <w:r w:rsidRPr="00DD117C">
        <w:rPr>
          <w:spacing w:val="-1"/>
        </w:rPr>
        <w:t>д</w:t>
      </w:r>
      <w:r w:rsidRPr="00DD117C">
        <w:rPr>
          <w:spacing w:val="1"/>
        </w:rPr>
        <w:t>н</w:t>
      </w:r>
      <w:r w:rsidRPr="00DD117C">
        <w:rPr>
          <w:spacing w:val="-1"/>
        </w:rPr>
        <w:t>о</w:t>
      </w:r>
      <w:r w:rsidRPr="00DD117C">
        <w:t>й</w:t>
      </w:r>
      <w:r w:rsidRPr="00DD117C">
        <w:rPr>
          <w:spacing w:val="3"/>
        </w:rPr>
        <w:t xml:space="preserve"> </w:t>
      </w:r>
      <w:r w:rsidRPr="00DD117C">
        <w:rPr>
          <w:spacing w:val="-1"/>
        </w:rPr>
        <w:t>А</w:t>
      </w:r>
      <w:r w:rsidRPr="00DD117C">
        <w:t>з</w:t>
      </w:r>
      <w:r w:rsidRPr="00DD117C">
        <w:rPr>
          <w:spacing w:val="-2"/>
        </w:rPr>
        <w:t>и</w:t>
      </w:r>
      <w:r w:rsidRPr="00DD117C">
        <w:t>и</w:t>
      </w:r>
      <w:r w:rsidRPr="00DD117C">
        <w:rPr>
          <w:spacing w:val="3"/>
        </w:rPr>
        <w:t xml:space="preserve"> </w:t>
      </w:r>
      <w:r w:rsidRPr="00DD117C">
        <w:t>(</w:t>
      </w:r>
      <w:r w:rsidRPr="00DD117C">
        <w:rPr>
          <w:spacing w:val="1"/>
        </w:rPr>
        <w:t>о</w:t>
      </w:r>
      <w:r w:rsidRPr="00DD117C">
        <w:rPr>
          <w:spacing w:val="-2"/>
        </w:rPr>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 xml:space="preserve">сти </w:t>
      </w:r>
      <w:r w:rsidRPr="00DD117C">
        <w:rPr>
          <w:spacing w:val="-1"/>
        </w:rPr>
        <w:t>п</w:t>
      </w:r>
      <w:r w:rsidRPr="00DD117C">
        <w:rPr>
          <w:spacing w:val="1"/>
        </w:rPr>
        <w:t>о</w:t>
      </w:r>
      <w:r w:rsidRPr="00DD117C">
        <w:rPr>
          <w:spacing w:val="-1"/>
        </w:rPr>
        <w:t>л</w:t>
      </w:r>
      <w:r w:rsidRPr="00DD117C">
        <w:rPr>
          <w:spacing w:val="1"/>
        </w:rPr>
        <w:t>о</w:t>
      </w:r>
      <w:r w:rsidRPr="00DD117C">
        <w:rPr>
          <w:spacing w:val="-2"/>
        </w:rPr>
        <w:t>ж</w:t>
      </w:r>
      <w:r w:rsidRPr="00DD117C">
        <w:t>е</w:t>
      </w:r>
      <w:r w:rsidRPr="00DD117C">
        <w:rPr>
          <w:spacing w:val="-1"/>
        </w:rPr>
        <w:t>н</w:t>
      </w:r>
      <w:r w:rsidRPr="00DD117C">
        <w:rPr>
          <w:spacing w:val="1"/>
        </w:rPr>
        <w:t>и</w:t>
      </w:r>
      <w:r w:rsidRPr="00DD117C">
        <w:t xml:space="preserve">я </w:t>
      </w:r>
      <w:r w:rsidRPr="00DD117C">
        <w:rPr>
          <w:spacing w:val="1"/>
        </w:rPr>
        <w:t>р</w:t>
      </w:r>
      <w:r w:rsidRPr="00DD117C">
        <w:t>е</w:t>
      </w:r>
      <w:r w:rsidRPr="00DD117C">
        <w:rPr>
          <w:spacing w:val="-2"/>
        </w:rPr>
        <w:t>г</w:t>
      </w:r>
      <w:r w:rsidRPr="00DD117C">
        <w:rPr>
          <w:spacing w:val="1"/>
        </w:rPr>
        <w:t>и</w:t>
      </w:r>
      <w:r w:rsidRPr="00DD117C">
        <w:rPr>
          <w:spacing w:val="-1"/>
        </w:rPr>
        <w:t>о</w:t>
      </w:r>
      <w:r w:rsidRPr="00DD117C">
        <w:rPr>
          <w:spacing w:val="1"/>
        </w:rPr>
        <w:t>н</w:t>
      </w:r>
      <w:r w:rsidRPr="00DD117C">
        <w:t>а</w:t>
      </w:r>
      <w:r w:rsidRPr="00DD117C">
        <w:rPr>
          <w:spacing w:val="3"/>
        </w:rPr>
        <w:t xml:space="preserve"> </w:t>
      </w:r>
      <w:r w:rsidRPr="00DD117C">
        <w:rPr>
          <w:spacing w:val="-2"/>
        </w:rPr>
        <w:t>(</w:t>
      </w:r>
      <w:r w:rsidRPr="00DD117C">
        <w:rPr>
          <w:spacing w:val="1"/>
        </w:rPr>
        <w:t>н</w:t>
      </w:r>
      <w:r w:rsidRPr="00DD117C">
        <w:t>а г</w:t>
      </w:r>
      <w:r w:rsidRPr="00DD117C">
        <w:rPr>
          <w:spacing w:val="-1"/>
        </w:rPr>
        <w:t>р</w:t>
      </w:r>
      <w:r w:rsidRPr="00DD117C">
        <w:t>а</w:t>
      </w:r>
      <w:r w:rsidRPr="00DD117C">
        <w:rPr>
          <w:spacing w:val="-1"/>
        </w:rPr>
        <w:t>н</w:t>
      </w:r>
      <w:r w:rsidRPr="00DD117C">
        <w:rPr>
          <w:spacing w:val="4"/>
        </w:rPr>
        <w:t>и</w:t>
      </w:r>
      <w:r w:rsidRPr="00DD117C">
        <w:rPr>
          <w:spacing w:val="-1"/>
        </w:rPr>
        <w:t>ц</w:t>
      </w:r>
      <w:r w:rsidRPr="00DD117C">
        <w:t>е</w:t>
      </w:r>
      <w:r w:rsidRPr="00DD117C">
        <w:rPr>
          <w:spacing w:val="3"/>
        </w:rPr>
        <w:t xml:space="preserve"> </w:t>
      </w:r>
      <w:r w:rsidRPr="00DD117C">
        <w:t>т</w:t>
      </w:r>
      <w:r w:rsidRPr="00DD117C">
        <w:rPr>
          <w:spacing w:val="1"/>
        </w:rPr>
        <w:t>р</w:t>
      </w:r>
      <w:r w:rsidRPr="00DD117C">
        <w:rPr>
          <w:spacing w:val="-2"/>
        </w:rPr>
        <w:t>е</w:t>
      </w:r>
      <w:r w:rsidRPr="00DD117C">
        <w:t>х</w:t>
      </w:r>
      <w:r w:rsidRPr="00DD117C">
        <w:rPr>
          <w:spacing w:val="1"/>
        </w:rPr>
        <w:t xml:space="preserve"> </w:t>
      </w:r>
      <w:r w:rsidRPr="00DD117C">
        <w:t>част</w:t>
      </w:r>
      <w:r w:rsidRPr="00DD117C">
        <w:rPr>
          <w:spacing w:val="-2"/>
        </w:rPr>
        <w:t>е</w:t>
      </w:r>
      <w:r w:rsidRPr="00DD117C">
        <w:t>й</w:t>
      </w:r>
      <w:r w:rsidRPr="00DD117C">
        <w:rPr>
          <w:spacing w:val="1"/>
        </w:rPr>
        <w:t xml:space="preserve"> </w:t>
      </w:r>
      <w:r w:rsidRPr="00DD117C">
        <w:t>све</w:t>
      </w:r>
      <w:r w:rsidRPr="00DD117C">
        <w:rPr>
          <w:spacing w:val="-3"/>
        </w:rPr>
        <w:t>т</w:t>
      </w:r>
      <w:r w:rsidRPr="00DD117C">
        <w:t>а),</w:t>
      </w:r>
      <w:r w:rsidRPr="00DD117C">
        <w:rPr>
          <w:spacing w:val="2"/>
        </w:rPr>
        <w:t xml:space="preserve"> </w:t>
      </w:r>
      <w:r w:rsidRPr="00DD117C">
        <w:rPr>
          <w:spacing w:val="1"/>
        </w:rPr>
        <w:t>н</w:t>
      </w:r>
      <w:r w:rsidRPr="00DD117C">
        <w:rPr>
          <w:spacing w:val="-2"/>
        </w:rPr>
        <w:t>а</w:t>
      </w:r>
      <w:r w:rsidRPr="00DD117C">
        <w:t>селе</w:t>
      </w:r>
      <w:r w:rsidRPr="00DD117C">
        <w:rPr>
          <w:spacing w:val="-2"/>
        </w:rPr>
        <w:t>н</w:t>
      </w:r>
      <w:r w:rsidRPr="00DD117C">
        <w:rPr>
          <w:spacing w:val="1"/>
        </w:rPr>
        <w:t>и</w:t>
      </w:r>
      <w:r w:rsidRPr="00DD117C">
        <w:t xml:space="preserve">е, </w:t>
      </w:r>
      <w:r w:rsidRPr="00DD117C">
        <w:rPr>
          <w:spacing w:val="-1"/>
        </w:rPr>
        <w:t>о</w:t>
      </w:r>
      <w:r w:rsidRPr="00DD117C">
        <w:rPr>
          <w:spacing w:val="1"/>
        </w:rPr>
        <w:t>бр</w:t>
      </w:r>
      <w:r w:rsidRPr="00DD117C">
        <w:rPr>
          <w:spacing w:val="-2"/>
        </w:rPr>
        <w:t>а</w:t>
      </w:r>
      <w:r w:rsidRPr="00DD117C">
        <w:t>з</w:t>
      </w:r>
      <w:r w:rsidRPr="00DD117C">
        <w:rPr>
          <w:spacing w:val="2"/>
        </w:rPr>
        <w:t xml:space="preserve"> </w:t>
      </w:r>
      <w:r w:rsidRPr="00DD117C">
        <w:t>ж</w:t>
      </w:r>
      <w:r w:rsidRPr="00DD117C">
        <w:rPr>
          <w:spacing w:val="1"/>
        </w:rPr>
        <w:t>и</w:t>
      </w:r>
      <w:r w:rsidRPr="00DD117C">
        <w:rPr>
          <w:spacing w:val="-3"/>
        </w:rPr>
        <w:t>з</w:t>
      </w:r>
      <w:r w:rsidRPr="00DD117C">
        <w:rPr>
          <w:spacing w:val="1"/>
        </w:rPr>
        <w:t>н</w:t>
      </w:r>
      <w:r w:rsidRPr="00DD117C">
        <w:t>и</w:t>
      </w:r>
      <w:r w:rsidRPr="00DD117C">
        <w:rPr>
          <w:spacing w:val="1"/>
        </w:rPr>
        <w:t xml:space="preserve"> </w:t>
      </w:r>
      <w:r w:rsidRPr="00DD117C">
        <w:t>и</w:t>
      </w:r>
      <w:r w:rsidRPr="00DD117C">
        <w:rPr>
          <w:spacing w:val="1"/>
        </w:rPr>
        <w:t xml:space="preserve"> </w:t>
      </w:r>
      <w:r w:rsidRPr="00DD117C">
        <w:t>к</w:t>
      </w:r>
      <w:r w:rsidRPr="00DD117C">
        <w:rPr>
          <w:spacing w:val="-3"/>
        </w:rPr>
        <w:t>у</w:t>
      </w:r>
      <w:r w:rsidRPr="00DD117C">
        <w:rPr>
          <w:spacing w:val="-1"/>
        </w:rPr>
        <w:t>ль</w:t>
      </w:r>
      <w:r w:rsidRPr="00DD117C">
        <w:rPr>
          <w:spacing w:val="2"/>
        </w:rPr>
        <w:t>т</w:t>
      </w:r>
      <w:r w:rsidRPr="00DD117C">
        <w:rPr>
          <w:spacing w:val="-4"/>
        </w:rPr>
        <w:t>у</w:t>
      </w:r>
      <w:r w:rsidRPr="00DD117C">
        <w:rPr>
          <w:spacing w:val="3"/>
        </w:rPr>
        <w:t>р</w:t>
      </w:r>
      <w:r w:rsidRPr="00DD117C">
        <w:t xml:space="preserve">а </w:t>
      </w:r>
      <w:r w:rsidRPr="00DD117C">
        <w:rPr>
          <w:spacing w:val="1"/>
        </w:rPr>
        <w:t>р</w:t>
      </w:r>
      <w:r w:rsidRPr="00DD117C">
        <w:t>е</w:t>
      </w:r>
      <w:r w:rsidRPr="00DD117C">
        <w:rPr>
          <w:spacing w:val="-2"/>
        </w:rPr>
        <w:t>г</w:t>
      </w:r>
      <w:r w:rsidRPr="00DD117C">
        <w:rPr>
          <w:spacing w:val="1"/>
        </w:rPr>
        <w:t>и</w:t>
      </w:r>
      <w:r w:rsidRPr="00DD117C">
        <w:rPr>
          <w:spacing w:val="-1"/>
        </w:rPr>
        <w:t>о</w:t>
      </w:r>
      <w:r w:rsidRPr="00DD117C">
        <w:rPr>
          <w:spacing w:val="1"/>
        </w:rPr>
        <w:t>н</w:t>
      </w:r>
      <w:r w:rsidRPr="00DD117C">
        <w:t>а</w:t>
      </w:r>
      <w:r w:rsidRPr="00DD117C">
        <w:rPr>
          <w:spacing w:val="1"/>
        </w:rPr>
        <w:t xml:space="preserve"> </w:t>
      </w:r>
      <w:r w:rsidRPr="00DD117C">
        <w:t>(</w:t>
      </w:r>
      <w:r w:rsidRPr="00DD117C">
        <w:rPr>
          <w:spacing w:val="-1"/>
        </w:rPr>
        <w:t>ц</w:t>
      </w:r>
      <w:r w:rsidRPr="00DD117C">
        <w:t>е</w:t>
      </w:r>
      <w:r w:rsidRPr="00DD117C">
        <w:rPr>
          <w:spacing w:val="1"/>
        </w:rPr>
        <w:t>н</w:t>
      </w:r>
      <w:r w:rsidRPr="00DD117C">
        <w:rPr>
          <w:spacing w:val="-3"/>
        </w:rPr>
        <w:t>т</w:t>
      </w:r>
      <w:r w:rsidRPr="00DD117C">
        <w:t>р</w:t>
      </w:r>
      <w:r w:rsidRPr="00DD117C">
        <w:rPr>
          <w:spacing w:val="2"/>
        </w:rPr>
        <w:t xml:space="preserve"> </w:t>
      </w:r>
      <w:r w:rsidRPr="00DD117C">
        <w:t>во</w:t>
      </w:r>
      <w:r w:rsidRPr="00DD117C">
        <w:rPr>
          <w:spacing w:val="-2"/>
        </w:rPr>
        <w:t>з</w:t>
      </w:r>
      <w:r w:rsidRPr="00DD117C">
        <w:rPr>
          <w:spacing w:val="-1"/>
        </w:rPr>
        <w:t>н</w:t>
      </w:r>
      <w:r w:rsidRPr="00DD117C">
        <w:rPr>
          <w:spacing w:val="1"/>
        </w:rPr>
        <w:t>и</w:t>
      </w:r>
      <w:r w:rsidRPr="00DD117C">
        <w:t>к</w:t>
      </w:r>
      <w:r w:rsidRPr="00DD117C">
        <w:rPr>
          <w:spacing w:val="-1"/>
        </w:rPr>
        <w:t>н</w:t>
      </w:r>
      <w:r w:rsidRPr="00DD117C">
        <w:rPr>
          <w:spacing w:val="1"/>
        </w:rPr>
        <w:t>о</w:t>
      </w:r>
      <w:r w:rsidRPr="00DD117C">
        <w:t>в</w:t>
      </w:r>
      <w:r w:rsidRPr="00DD117C">
        <w:rPr>
          <w:spacing w:val="-3"/>
        </w:rPr>
        <w:t>е</w:t>
      </w:r>
      <w:r w:rsidRPr="00DD117C">
        <w:rPr>
          <w:spacing w:val="1"/>
        </w:rPr>
        <w:t>н</w:t>
      </w:r>
      <w:r w:rsidRPr="00DD117C">
        <w:rPr>
          <w:spacing w:val="-1"/>
        </w:rPr>
        <w:t>и</w:t>
      </w:r>
      <w:r w:rsidRPr="00DD117C">
        <w:t>я</w:t>
      </w:r>
      <w:r w:rsidRPr="00DD117C">
        <w:rPr>
          <w:spacing w:val="1"/>
        </w:rPr>
        <w:t xml:space="preserve"> </w:t>
      </w:r>
      <w:r w:rsidRPr="00DD117C">
        <w:t>двух</w:t>
      </w:r>
      <w:r w:rsidRPr="00DD117C">
        <w:rPr>
          <w:spacing w:val="2"/>
        </w:rPr>
        <w:t xml:space="preserve"> </w:t>
      </w:r>
      <w:r w:rsidRPr="00DD117C">
        <w:rPr>
          <w:spacing w:val="-3"/>
        </w:rPr>
        <w:t>м</w:t>
      </w:r>
      <w:r w:rsidRPr="00DD117C">
        <w:rPr>
          <w:spacing w:val="1"/>
        </w:rPr>
        <w:t>и</w:t>
      </w:r>
      <w:r w:rsidRPr="00DD117C">
        <w:rPr>
          <w:spacing w:val="-1"/>
        </w:rPr>
        <w:t>р</w:t>
      </w:r>
      <w:r w:rsidRPr="00DD117C">
        <w:rPr>
          <w:spacing w:val="1"/>
        </w:rPr>
        <w:t>о</w:t>
      </w:r>
      <w:r w:rsidRPr="00DD117C">
        <w:rPr>
          <w:spacing w:val="-3"/>
        </w:rPr>
        <w:t>в</w:t>
      </w:r>
      <w:r w:rsidRPr="00DD117C">
        <w:rPr>
          <w:spacing w:val="1"/>
        </w:rPr>
        <w:t>ы</w:t>
      </w:r>
      <w:r w:rsidRPr="00DD117C">
        <w:t xml:space="preserve">х </w:t>
      </w:r>
      <w:r w:rsidRPr="00DD117C">
        <w:rPr>
          <w:spacing w:val="1"/>
        </w:rPr>
        <w:t>р</w:t>
      </w:r>
      <w:r w:rsidRPr="00DD117C">
        <w:t>ели</w:t>
      </w:r>
      <w:r w:rsidRPr="00DD117C">
        <w:rPr>
          <w:spacing w:val="-2"/>
        </w:rPr>
        <w:t>г</w:t>
      </w:r>
      <w:r w:rsidRPr="00DD117C">
        <w:rPr>
          <w:spacing w:val="-1"/>
        </w:rPr>
        <w:t>и</w:t>
      </w:r>
      <w:r w:rsidRPr="00DD117C">
        <w:rPr>
          <w:spacing w:val="1"/>
        </w:rPr>
        <w:t>й</w:t>
      </w:r>
      <w:r w:rsidRPr="00DD117C">
        <w:t>),</w:t>
      </w:r>
      <w:r w:rsidRPr="00DD117C">
        <w:rPr>
          <w:spacing w:val="1"/>
        </w:rPr>
        <w:t xml:space="preserve"> </w:t>
      </w:r>
      <w:r w:rsidRPr="00DD117C">
        <w:t>с</w:t>
      </w:r>
      <w:r w:rsidRPr="00DD117C">
        <w:rPr>
          <w:spacing w:val="1"/>
        </w:rPr>
        <w:t>п</w:t>
      </w:r>
      <w:r w:rsidRPr="00DD117C">
        <w:rPr>
          <w:spacing w:val="-2"/>
        </w:rPr>
        <w:t>е</w:t>
      </w:r>
      <w:r w:rsidRPr="00DD117C">
        <w:rPr>
          <w:spacing w:val="1"/>
        </w:rPr>
        <w:t>ц</w:t>
      </w:r>
      <w:r w:rsidRPr="00DD117C">
        <w:rPr>
          <w:spacing w:val="-1"/>
        </w:rPr>
        <w:t>и</w:t>
      </w:r>
      <w:r w:rsidRPr="00DD117C">
        <w:t>ф</w:t>
      </w:r>
      <w:r w:rsidRPr="00DD117C">
        <w:rPr>
          <w:spacing w:val="1"/>
        </w:rPr>
        <w:t>и</w:t>
      </w:r>
      <w:r w:rsidRPr="00DD117C">
        <w:rPr>
          <w:spacing w:val="-2"/>
        </w:rPr>
        <w:t>ч</w:t>
      </w:r>
      <w:r w:rsidRPr="00DD117C">
        <w:rPr>
          <w:spacing w:val="-1"/>
        </w:rPr>
        <w:t>н</w:t>
      </w:r>
      <w:r w:rsidRPr="00DD117C">
        <w:rPr>
          <w:spacing w:val="1"/>
        </w:rPr>
        <w:t>о</w:t>
      </w:r>
      <w:r w:rsidRPr="00DD117C">
        <w:t xml:space="preserve">сть </w:t>
      </w:r>
      <w:r w:rsidRPr="00DD117C">
        <w:rPr>
          <w:spacing w:val="-1"/>
        </w:rPr>
        <w:t>п</w:t>
      </w:r>
      <w:r w:rsidRPr="00DD117C">
        <w:rPr>
          <w:spacing w:val="1"/>
        </w:rPr>
        <w:t>р</w:t>
      </w:r>
      <w:r w:rsidRPr="00DD117C">
        <w:rPr>
          <w:spacing w:val="-1"/>
        </w:rPr>
        <w:t>и</w:t>
      </w:r>
      <w:r w:rsidRPr="00DD117C">
        <w:rPr>
          <w:spacing w:val="1"/>
        </w:rPr>
        <w:t>р</w:t>
      </w:r>
      <w:r w:rsidRPr="00DD117C">
        <w:rPr>
          <w:spacing w:val="-1"/>
        </w:rPr>
        <w:t>од</w:t>
      </w:r>
      <w:r w:rsidRPr="00DD117C">
        <w:rPr>
          <w:spacing w:val="1"/>
        </w:rPr>
        <w:t>н</w:t>
      </w:r>
      <w:r w:rsidRPr="00DD117C">
        <w:rPr>
          <w:spacing w:val="-1"/>
        </w:rPr>
        <w:t>ы</w:t>
      </w:r>
      <w:r w:rsidRPr="00DD117C">
        <w:t xml:space="preserve">х </w:t>
      </w:r>
      <w:r w:rsidRPr="00DD117C">
        <w:rPr>
          <w:spacing w:val="-4"/>
        </w:rPr>
        <w:t>у</w:t>
      </w:r>
      <w:r w:rsidRPr="00DD117C">
        <w:t>словий</w:t>
      </w:r>
      <w:r w:rsidRPr="00DD117C">
        <w:rPr>
          <w:spacing w:val="5"/>
        </w:rPr>
        <w:t xml:space="preserve"> </w:t>
      </w:r>
      <w:r w:rsidRPr="00DD117C">
        <w:t>и</w:t>
      </w:r>
      <w:r w:rsidRPr="00DD117C">
        <w:rPr>
          <w:spacing w:val="1"/>
        </w:rPr>
        <w:t xml:space="preserve"> р</w:t>
      </w:r>
      <w:r w:rsidRPr="00DD117C">
        <w:rPr>
          <w:spacing w:val="-2"/>
        </w:rPr>
        <w:t>е</w:t>
      </w:r>
      <w:r w:rsidRPr="00DD117C">
        <w:t>с</w:t>
      </w:r>
      <w:r w:rsidRPr="00DD117C">
        <w:rPr>
          <w:spacing w:val="-3"/>
        </w:rPr>
        <w:t>у</w:t>
      </w:r>
      <w:r w:rsidRPr="00DD117C">
        <w:rPr>
          <w:spacing w:val="1"/>
        </w:rPr>
        <w:t>р</w:t>
      </w:r>
      <w:r w:rsidRPr="00DD117C">
        <w:t>с</w:t>
      </w:r>
      <w:r w:rsidRPr="00DD117C">
        <w:rPr>
          <w:spacing w:val="1"/>
        </w:rPr>
        <w:t>о</w:t>
      </w:r>
      <w:r w:rsidRPr="00DD117C">
        <w:t>в и</w:t>
      </w:r>
      <w:r w:rsidRPr="00DD117C">
        <w:rPr>
          <w:spacing w:val="4"/>
        </w:rPr>
        <w:t xml:space="preserve"> </w:t>
      </w:r>
      <w:r w:rsidRPr="00DD117C">
        <w:rPr>
          <w:spacing w:val="-1"/>
        </w:rPr>
        <w:t>и</w:t>
      </w:r>
      <w:r w:rsidRPr="00DD117C">
        <w:t>х</w:t>
      </w:r>
      <w:r w:rsidRPr="00DD117C">
        <w:rPr>
          <w:spacing w:val="1"/>
        </w:rPr>
        <w:t xml:space="preserve"> о</w:t>
      </w:r>
      <w:r w:rsidRPr="00DD117C">
        <w:rPr>
          <w:spacing w:val="-3"/>
        </w:rPr>
        <w:t>т</w:t>
      </w:r>
      <w:r w:rsidRPr="00DD117C">
        <w:rPr>
          <w:spacing w:val="1"/>
        </w:rPr>
        <w:t>р</w:t>
      </w:r>
      <w:r w:rsidRPr="00DD117C">
        <w:t>а</w:t>
      </w:r>
      <w:r w:rsidRPr="00DD117C">
        <w:rPr>
          <w:spacing w:val="-2"/>
        </w:rPr>
        <w:t>ж</w:t>
      </w:r>
      <w:r w:rsidRPr="00DD117C">
        <w:t>е</w:t>
      </w:r>
      <w:r w:rsidRPr="00DD117C">
        <w:rPr>
          <w:spacing w:val="-1"/>
        </w:rPr>
        <w:t>н</w:t>
      </w:r>
      <w:r w:rsidRPr="00DD117C">
        <w:rPr>
          <w:spacing w:val="1"/>
        </w:rPr>
        <w:t>и</w:t>
      </w:r>
      <w:r w:rsidRPr="00DD117C">
        <w:t>е</w:t>
      </w:r>
      <w:r w:rsidRPr="00DD117C">
        <w:rPr>
          <w:spacing w:val="1"/>
        </w:rPr>
        <w:t xml:space="preserve"> н</w:t>
      </w:r>
      <w:r w:rsidRPr="00DD117C">
        <w:t>а</w:t>
      </w:r>
      <w:r w:rsidRPr="00DD117C">
        <w:rPr>
          <w:spacing w:val="1"/>
        </w:rPr>
        <w:t xml:space="preserve"> </w:t>
      </w:r>
      <w:r w:rsidRPr="00DD117C">
        <w:t>ж</w:t>
      </w:r>
      <w:r w:rsidRPr="00DD117C">
        <w:rPr>
          <w:spacing w:val="1"/>
        </w:rPr>
        <w:t>и</w:t>
      </w:r>
      <w:r w:rsidRPr="00DD117C">
        <w:t>з</w:t>
      </w:r>
      <w:r w:rsidRPr="00DD117C">
        <w:rPr>
          <w:spacing w:val="-2"/>
        </w:rPr>
        <w:t>н</w:t>
      </w:r>
      <w:r w:rsidRPr="00DD117C">
        <w:t>и</w:t>
      </w:r>
      <w:r w:rsidRPr="00DD117C">
        <w:rPr>
          <w:spacing w:val="4"/>
        </w:rPr>
        <w:t xml:space="preserve"> </w:t>
      </w:r>
      <w:r w:rsidRPr="00DD117C">
        <w:rPr>
          <w:spacing w:val="-1"/>
        </w:rPr>
        <w:t>л</w:t>
      </w:r>
      <w:r w:rsidRPr="00DD117C">
        <w:rPr>
          <w:spacing w:val="-3"/>
        </w:rPr>
        <w:t>ю</w:t>
      </w:r>
      <w:r w:rsidRPr="00DD117C">
        <w:rPr>
          <w:spacing w:val="1"/>
        </w:rPr>
        <w:t>д</w:t>
      </w:r>
      <w:r w:rsidRPr="00DD117C">
        <w:t>ей</w:t>
      </w:r>
      <w:r w:rsidRPr="00DD117C">
        <w:rPr>
          <w:spacing w:val="2"/>
        </w:rPr>
        <w:t xml:space="preserve"> </w:t>
      </w:r>
      <w:r w:rsidRPr="00DD117C">
        <w:t>(</w:t>
      </w:r>
      <w:r w:rsidRPr="00DD117C">
        <w:rPr>
          <w:spacing w:val="1"/>
        </w:rPr>
        <w:t>н</w:t>
      </w:r>
      <w:r w:rsidRPr="00DD117C">
        <w:t>а</w:t>
      </w:r>
      <w:r w:rsidRPr="00DD117C">
        <w:rPr>
          <w:spacing w:val="-3"/>
        </w:rPr>
        <w:t>л</w:t>
      </w:r>
      <w:r w:rsidRPr="00DD117C">
        <w:rPr>
          <w:spacing w:val="-1"/>
        </w:rPr>
        <w:t>и</w:t>
      </w:r>
      <w:r w:rsidRPr="00DD117C">
        <w:t>ч</w:t>
      </w:r>
      <w:r w:rsidRPr="00DD117C">
        <w:rPr>
          <w:spacing w:val="1"/>
        </w:rPr>
        <w:t>и</w:t>
      </w:r>
      <w:r w:rsidRPr="00DD117C">
        <w:t>е</w:t>
      </w:r>
      <w:r w:rsidRPr="00DD117C">
        <w:rPr>
          <w:spacing w:val="1"/>
        </w:rPr>
        <w:t xml:space="preserve"> п</w:t>
      </w:r>
      <w:r w:rsidRPr="00DD117C">
        <w:rPr>
          <w:spacing w:val="-4"/>
        </w:rPr>
        <w:t>у</w:t>
      </w:r>
      <w:r w:rsidRPr="00DD117C">
        <w:t>сты</w:t>
      </w:r>
      <w:r w:rsidRPr="00DD117C">
        <w:rPr>
          <w:spacing w:val="1"/>
        </w:rPr>
        <w:t>н</w:t>
      </w:r>
      <w:r w:rsidRPr="00DD117C">
        <w:rPr>
          <w:spacing w:val="-1"/>
        </w:rPr>
        <w:t>ь</w:t>
      </w:r>
      <w:r w:rsidRPr="00DD117C">
        <w:t xml:space="preserve">, </w:t>
      </w:r>
      <w:r w:rsidRPr="00DD117C">
        <w:rPr>
          <w:spacing w:val="1"/>
        </w:rPr>
        <w:t>о</w:t>
      </w:r>
      <w:r w:rsidRPr="00DD117C">
        <w:t>ази</w:t>
      </w:r>
      <w:r w:rsidRPr="00DD117C">
        <w:rPr>
          <w:spacing w:val="-2"/>
        </w:rPr>
        <w:t>с</w:t>
      </w:r>
      <w:r w:rsidRPr="00DD117C">
        <w:rPr>
          <w:spacing w:val="-1"/>
        </w:rPr>
        <w:t>о</w:t>
      </w:r>
      <w:r w:rsidRPr="00DD117C">
        <w:t xml:space="preserve">в, </w:t>
      </w:r>
      <w:r w:rsidRPr="00DD117C">
        <w:rPr>
          <w:spacing w:val="1"/>
        </w:rPr>
        <w:t>н</w:t>
      </w:r>
      <w:r w:rsidRPr="00DD117C">
        <w:t>еф</w:t>
      </w:r>
      <w:r w:rsidRPr="00DD117C">
        <w:rPr>
          <w:spacing w:val="-2"/>
        </w:rPr>
        <w:t>т</w:t>
      </w:r>
      <w:r w:rsidRPr="00DD117C">
        <w:t>и</w:t>
      </w:r>
      <w:r w:rsidRPr="00DD117C">
        <w:rPr>
          <w:spacing w:val="1"/>
        </w:rPr>
        <w:t xml:space="preserve"> </w:t>
      </w:r>
      <w:r w:rsidRPr="00DD117C">
        <w:t>и газ</w:t>
      </w:r>
      <w:r w:rsidRPr="00DD117C">
        <w:rPr>
          <w:spacing w:val="-3"/>
        </w:rPr>
        <w:t>а</w:t>
      </w:r>
      <w:r w:rsidRPr="00DD117C">
        <w:t>),</w:t>
      </w:r>
      <w:r w:rsidRPr="00DD117C">
        <w:rPr>
          <w:spacing w:val="-1"/>
        </w:rPr>
        <w:t xml:space="preserve"> </w:t>
      </w:r>
      <w:r w:rsidRPr="00DD117C">
        <w:t>г</w:t>
      </w:r>
      <w:r w:rsidRPr="00DD117C">
        <w:rPr>
          <w:spacing w:val="-1"/>
        </w:rPr>
        <w:t>о</w:t>
      </w:r>
      <w:r w:rsidRPr="00DD117C">
        <w:rPr>
          <w:spacing w:val="1"/>
        </w:rPr>
        <w:t>р</w:t>
      </w:r>
      <w:r w:rsidRPr="00DD117C">
        <w:t>я</w:t>
      </w:r>
      <w:r w:rsidRPr="00DD117C">
        <w:rPr>
          <w:spacing w:val="-2"/>
        </w:rPr>
        <w:t>ч</w:t>
      </w:r>
      <w:r w:rsidRPr="00DD117C">
        <w:t>ая т</w:t>
      </w:r>
      <w:r w:rsidRPr="00DD117C">
        <w:rPr>
          <w:spacing w:val="1"/>
        </w:rPr>
        <w:t>о</w:t>
      </w:r>
      <w:r w:rsidRPr="00DD117C">
        <w:rPr>
          <w:spacing w:val="-2"/>
        </w:rPr>
        <w:t>ч</w:t>
      </w:r>
      <w:r w:rsidRPr="00DD117C">
        <w:t>ка пл</w:t>
      </w:r>
      <w:r w:rsidRPr="00DD117C">
        <w:rPr>
          <w:spacing w:val="-2"/>
        </w:rPr>
        <w:t>а</w:t>
      </w:r>
      <w:r w:rsidRPr="00DD117C">
        <w:rPr>
          <w:spacing w:val="1"/>
        </w:rPr>
        <w:t>н</w:t>
      </w:r>
      <w:r w:rsidRPr="00DD117C">
        <w:t>е</w:t>
      </w:r>
      <w:r w:rsidRPr="00DD117C">
        <w:rPr>
          <w:spacing w:val="-3"/>
        </w:rPr>
        <w:t>т</w:t>
      </w:r>
      <w:r w:rsidRPr="00DD117C">
        <w:rPr>
          <w:spacing w:val="1"/>
        </w:rPr>
        <w:t>ы</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Стр</w:t>
      </w:r>
      <w:r w:rsidRPr="00DD117C">
        <w:rPr>
          <w:spacing w:val="-1"/>
        </w:rPr>
        <w:t>а</w:t>
      </w:r>
      <w:r w:rsidRPr="00DD117C">
        <w:rPr>
          <w:spacing w:val="1"/>
        </w:rPr>
        <w:t>н</w:t>
      </w:r>
      <w:r w:rsidRPr="00DD117C">
        <w:t>ы</w:t>
      </w:r>
      <w:r w:rsidRPr="00DD117C">
        <w:rPr>
          <w:spacing w:val="2"/>
        </w:rPr>
        <w:t xml:space="preserve"> </w:t>
      </w:r>
      <w:r w:rsidRPr="00DD117C">
        <w:rPr>
          <w:spacing w:val="-1"/>
        </w:rPr>
        <w:t>Ц</w:t>
      </w:r>
      <w:r w:rsidRPr="00DD117C">
        <w:t>е</w:t>
      </w:r>
      <w:r w:rsidRPr="00DD117C">
        <w:rPr>
          <w:spacing w:val="1"/>
        </w:rPr>
        <w:t>н</w:t>
      </w:r>
      <w:r w:rsidRPr="00DD117C">
        <w:rPr>
          <w:spacing w:val="-1"/>
        </w:rPr>
        <w:t>т</w:t>
      </w:r>
      <w:r w:rsidRPr="00DD117C">
        <w:rPr>
          <w:spacing w:val="1"/>
        </w:rPr>
        <w:t>р</w:t>
      </w:r>
      <w:r w:rsidRPr="00DD117C">
        <w:t>ал</w:t>
      </w:r>
      <w:r w:rsidRPr="00DD117C">
        <w:rPr>
          <w:spacing w:val="-2"/>
        </w:rPr>
        <w:t>ь</w:t>
      </w:r>
      <w:r w:rsidRPr="00DD117C">
        <w:rPr>
          <w:spacing w:val="-1"/>
        </w:rPr>
        <w:t>н</w:t>
      </w:r>
      <w:r w:rsidRPr="00DD117C">
        <w:rPr>
          <w:spacing w:val="1"/>
        </w:rPr>
        <w:t>о</w:t>
      </w:r>
      <w:r w:rsidRPr="00DD117C">
        <w:t>й</w:t>
      </w:r>
      <w:r w:rsidRPr="00DD117C">
        <w:rPr>
          <w:spacing w:val="2"/>
        </w:rPr>
        <w:t xml:space="preserve"> </w:t>
      </w:r>
      <w:r w:rsidRPr="00DD117C">
        <w:rPr>
          <w:spacing w:val="-1"/>
        </w:rPr>
        <w:t>А</w:t>
      </w:r>
      <w:r w:rsidRPr="00DD117C">
        <w:t>з</w:t>
      </w:r>
      <w:r w:rsidRPr="00DD117C">
        <w:rPr>
          <w:spacing w:val="-2"/>
        </w:rPr>
        <w:t>и</w:t>
      </w:r>
      <w:r w:rsidRPr="00DD117C">
        <w:t>и</w:t>
      </w:r>
      <w:r w:rsidRPr="00DD117C">
        <w:rPr>
          <w:spacing w:val="2"/>
        </w:rPr>
        <w:t xml:space="preserve"> </w:t>
      </w:r>
      <w:r w:rsidRPr="00DD117C">
        <w:t>(в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 xml:space="preserve">е </w:t>
      </w:r>
      <w:r w:rsidRPr="00DD117C">
        <w:rPr>
          <w:spacing w:val="1"/>
        </w:rPr>
        <w:t>бо</w:t>
      </w:r>
      <w:r w:rsidRPr="00DD117C">
        <w:rPr>
          <w:spacing w:val="-1"/>
        </w:rPr>
        <w:t>ль</w:t>
      </w:r>
      <w:r w:rsidRPr="00DD117C">
        <w:t>ш</w:t>
      </w:r>
      <w:r w:rsidRPr="00DD117C">
        <w:rPr>
          <w:spacing w:val="-1"/>
        </w:rPr>
        <w:t>о</w:t>
      </w:r>
      <w:r w:rsidRPr="00DD117C">
        <w:t>й</w:t>
      </w:r>
      <w:r w:rsidRPr="00DD117C">
        <w:rPr>
          <w:spacing w:val="2"/>
        </w:rPr>
        <w:t xml:space="preserve"> </w:t>
      </w:r>
      <w:r w:rsidRPr="00DD117C">
        <w:rPr>
          <w:spacing w:val="1"/>
        </w:rPr>
        <w:t>п</w:t>
      </w:r>
      <w:r w:rsidRPr="00DD117C">
        <w:rPr>
          <w:spacing w:val="-1"/>
        </w:rPr>
        <w:t>л</w:t>
      </w:r>
      <w:r w:rsidRPr="00DD117C">
        <w:rPr>
          <w:spacing w:val="1"/>
        </w:rPr>
        <w:t>о</w:t>
      </w:r>
      <w:r w:rsidRPr="00DD117C">
        <w:rPr>
          <w:spacing w:val="-3"/>
        </w:rPr>
        <w:t>щ</w:t>
      </w:r>
      <w:r w:rsidRPr="00DD117C">
        <w:t>а</w:t>
      </w:r>
      <w:r w:rsidRPr="00DD117C">
        <w:rPr>
          <w:spacing w:val="-1"/>
        </w:rPr>
        <w:t>д</w:t>
      </w:r>
      <w:r w:rsidRPr="00DD117C">
        <w:t>и</w:t>
      </w:r>
      <w:r w:rsidRPr="00DD117C">
        <w:rPr>
          <w:spacing w:val="2"/>
        </w:rPr>
        <w:t xml:space="preserve"> </w:t>
      </w:r>
      <w:r w:rsidRPr="00DD117C">
        <w:t>те</w:t>
      </w:r>
      <w:r w:rsidRPr="00DD117C">
        <w:rPr>
          <w:spacing w:val="-1"/>
        </w:rPr>
        <w:t>р</w:t>
      </w:r>
      <w:r w:rsidRPr="00DD117C">
        <w:rPr>
          <w:spacing w:val="1"/>
        </w:rPr>
        <w:t>ри</w:t>
      </w:r>
      <w:r w:rsidRPr="00DD117C">
        <w:rPr>
          <w:spacing w:val="-3"/>
        </w:rPr>
        <w:t>т</w:t>
      </w:r>
      <w:r w:rsidRPr="00DD117C">
        <w:rPr>
          <w:spacing w:val="-1"/>
        </w:rPr>
        <w:t>о</w:t>
      </w:r>
      <w:r w:rsidRPr="00DD117C">
        <w:rPr>
          <w:spacing w:val="1"/>
        </w:rPr>
        <w:t>р</w:t>
      </w:r>
      <w:r w:rsidRPr="00DD117C">
        <w:rPr>
          <w:spacing w:val="-1"/>
        </w:rPr>
        <w:t>и</w:t>
      </w:r>
      <w:r w:rsidRPr="00DD117C">
        <w:rPr>
          <w:spacing w:val="1"/>
        </w:rPr>
        <w:t>и</w:t>
      </w:r>
      <w:r w:rsidRPr="00DD117C">
        <w:t xml:space="preserve">, </w:t>
      </w:r>
      <w:r w:rsidRPr="00DD117C">
        <w:rPr>
          <w:spacing w:val="1"/>
        </w:rPr>
        <w:t>и</w:t>
      </w:r>
      <w:r w:rsidRPr="00DD117C">
        <w:t>ме</w:t>
      </w:r>
      <w:r w:rsidRPr="00DD117C">
        <w:rPr>
          <w:spacing w:val="-1"/>
        </w:rPr>
        <w:t>ю</w:t>
      </w:r>
      <w:r w:rsidRPr="00DD117C">
        <w:t>щ</w:t>
      </w:r>
      <w:r w:rsidRPr="00DD117C">
        <w:rPr>
          <w:spacing w:val="-3"/>
        </w:rPr>
        <w:t>е</w:t>
      </w:r>
      <w:r w:rsidRPr="00DD117C">
        <w:t>й</w:t>
      </w:r>
      <w:r w:rsidRPr="00DD117C">
        <w:rPr>
          <w:spacing w:val="1"/>
        </w:rPr>
        <w:t xml:space="preserve"> р</w:t>
      </w:r>
      <w:r w:rsidRPr="00DD117C">
        <w:t>аз</w:t>
      </w:r>
      <w:r w:rsidRPr="00DD117C">
        <w:rPr>
          <w:spacing w:val="-4"/>
        </w:rPr>
        <w:t>л</w:t>
      </w:r>
      <w:r w:rsidRPr="00DD117C">
        <w:rPr>
          <w:spacing w:val="1"/>
        </w:rPr>
        <w:t>и</w:t>
      </w:r>
      <w:r w:rsidRPr="00DD117C">
        <w:t>ч</w:t>
      </w:r>
      <w:r w:rsidRPr="00DD117C">
        <w:rPr>
          <w:spacing w:val="-1"/>
        </w:rPr>
        <w:t>ны</w:t>
      </w:r>
      <w:r w:rsidRPr="00DD117C">
        <w:t xml:space="preserve">е </w:t>
      </w:r>
      <w:r w:rsidRPr="00DD117C">
        <w:rPr>
          <w:spacing w:val="1"/>
        </w:rPr>
        <w:t>п</w:t>
      </w:r>
      <w:r w:rsidRPr="00DD117C">
        <w:rPr>
          <w:spacing w:val="-1"/>
        </w:rPr>
        <w:t>р</w:t>
      </w:r>
      <w:r w:rsidRPr="00DD117C">
        <w:rPr>
          <w:spacing w:val="1"/>
        </w:rPr>
        <w:t>и</w:t>
      </w:r>
      <w:r w:rsidRPr="00DD117C">
        <w:rPr>
          <w:spacing w:val="-1"/>
        </w:rPr>
        <w:t>ро</w:t>
      </w:r>
      <w:r w:rsidRPr="00DD117C">
        <w:rPr>
          <w:spacing w:val="1"/>
        </w:rPr>
        <w:t>д</w:t>
      </w:r>
      <w:r w:rsidRPr="00DD117C">
        <w:rPr>
          <w:spacing w:val="-1"/>
        </w:rPr>
        <w:t>н</w:t>
      </w:r>
      <w:r w:rsidRPr="00DD117C">
        <w:rPr>
          <w:spacing w:val="1"/>
        </w:rPr>
        <w:t>ы</w:t>
      </w:r>
      <w:r w:rsidRPr="00DD117C">
        <w:t xml:space="preserve">е </w:t>
      </w:r>
      <w:r w:rsidRPr="00DD117C">
        <w:rPr>
          <w:spacing w:val="-4"/>
        </w:rPr>
        <w:t>у</w:t>
      </w:r>
      <w:r w:rsidRPr="00DD117C">
        <w:t>слов</w:t>
      </w:r>
      <w:r w:rsidRPr="00DD117C">
        <w:rPr>
          <w:spacing w:val="-2"/>
        </w:rPr>
        <w:t>и</w:t>
      </w:r>
      <w:r w:rsidRPr="00DD117C">
        <w:t xml:space="preserve">я, </w:t>
      </w:r>
      <w:r w:rsidRPr="00DD117C">
        <w:rPr>
          <w:spacing w:val="1"/>
        </w:rPr>
        <w:t>н</w:t>
      </w:r>
      <w:r w:rsidRPr="00DD117C">
        <w:t xml:space="preserve">а </w:t>
      </w:r>
      <w:r w:rsidRPr="00DD117C">
        <w:rPr>
          <w:spacing w:val="1"/>
        </w:rPr>
        <w:t>н</w:t>
      </w:r>
      <w:r w:rsidRPr="00DD117C">
        <w:rPr>
          <w:spacing w:val="-2"/>
        </w:rPr>
        <w:t>а</w:t>
      </w:r>
      <w:r w:rsidRPr="00DD117C">
        <w:t>селе</w:t>
      </w:r>
      <w:r w:rsidRPr="00DD117C">
        <w:rPr>
          <w:spacing w:val="-2"/>
        </w:rPr>
        <w:t>н</w:t>
      </w:r>
      <w:r w:rsidRPr="00DD117C">
        <w:rPr>
          <w:spacing w:val="1"/>
        </w:rPr>
        <w:t>и</w:t>
      </w:r>
      <w:r w:rsidRPr="00DD117C">
        <w:t xml:space="preserve">е </w:t>
      </w:r>
      <w:r w:rsidRPr="00DD117C">
        <w:rPr>
          <w:spacing w:val="-2"/>
        </w:rPr>
        <w:t xml:space="preserve">(его </w:t>
      </w:r>
      <w:r w:rsidRPr="00DD117C">
        <w:rPr>
          <w:spacing w:val="1"/>
        </w:rPr>
        <w:t>н</w:t>
      </w:r>
      <w:r w:rsidRPr="00DD117C">
        <w:t>е</w:t>
      </w:r>
      <w:r w:rsidRPr="00DD117C">
        <w:rPr>
          <w:spacing w:val="-1"/>
        </w:rPr>
        <w:t>о</w:t>
      </w:r>
      <w:r w:rsidRPr="00DD117C">
        <w:rPr>
          <w:spacing w:val="1"/>
        </w:rPr>
        <w:t>д</w:t>
      </w:r>
      <w:r w:rsidRPr="00DD117C">
        <w:rPr>
          <w:spacing w:val="-1"/>
        </w:rPr>
        <w:t>но</w:t>
      </w:r>
      <w:r w:rsidRPr="00DD117C">
        <w:rPr>
          <w:spacing w:val="1"/>
        </w:rPr>
        <w:t>р</w:t>
      </w:r>
      <w:r w:rsidRPr="00DD117C">
        <w:rPr>
          <w:spacing w:val="-1"/>
        </w:rPr>
        <w:t>о</w:t>
      </w:r>
      <w:r w:rsidRPr="00DD117C">
        <w:rPr>
          <w:spacing w:val="1"/>
        </w:rPr>
        <w:t>д</w:t>
      </w:r>
      <w:r w:rsidRPr="00DD117C">
        <w:rPr>
          <w:spacing w:val="-1"/>
        </w:rPr>
        <w:t>н</w:t>
      </w:r>
      <w:r w:rsidRPr="00DD117C">
        <w:rPr>
          <w:spacing w:val="1"/>
        </w:rPr>
        <w:t>о</w:t>
      </w:r>
      <w:r w:rsidRPr="00DD117C">
        <w:t>ст</w:t>
      </w:r>
      <w:r w:rsidRPr="00DD117C">
        <w:rPr>
          <w:spacing w:val="-1"/>
        </w:rPr>
        <w:t>ь</w:t>
      </w:r>
      <w:r w:rsidRPr="00DD117C">
        <w:t xml:space="preserve">), </w:t>
      </w:r>
      <w:r w:rsidRPr="00DD117C">
        <w:rPr>
          <w:spacing w:val="-1"/>
        </w:rPr>
        <w:t>об</w:t>
      </w:r>
      <w:r w:rsidRPr="00DD117C">
        <w:rPr>
          <w:spacing w:val="1"/>
        </w:rPr>
        <w:t>р</w:t>
      </w:r>
      <w:r w:rsidRPr="00DD117C">
        <w:t>аз ж</w:t>
      </w:r>
      <w:r w:rsidRPr="00DD117C">
        <w:rPr>
          <w:spacing w:val="1"/>
        </w:rPr>
        <w:t>и</w:t>
      </w:r>
      <w:r w:rsidRPr="00DD117C">
        <w:t>з</w:t>
      </w:r>
      <w:r w:rsidRPr="00DD117C">
        <w:rPr>
          <w:spacing w:val="-2"/>
        </w:rPr>
        <w:t>н</w:t>
      </w:r>
      <w:r w:rsidRPr="00DD117C">
        <w:t>и</w:t>
      </w:r>
      <w:r w:rsidRPr="00DD117C">
        <w:rPr>
          <w:spacing w:val="2"/>
        </w:rPr>
        <w:t xml:space="preserve"> </w:t>
      </w:r>
      <w:r w:rsidRPr="00DD117C">
        <w:t>(</w:t>
      </w:r>
      <w:r w:rsidRPr="00DD117C">
        <w:rPr>
          <w:spacing w:val="-1"/>
        </w:rPr>
        <w:t>п</w:t>
      </w:r>
      <w:r w:rsidRPr="00DD117C">
        <w:rPr>
          <w:spacing w:val="1"/>
        </w:rPr>
        <w:t>о</w:t>
      </w:r>
      <w:r w:rsidRPr="00DD117C">
        <w:t>ст</w:t>
      </w:r>
      <w:r w:rsidRPr="00DD117C">
        <w:rPr>
          <w:spacing w:val="-3"/>
        </w:rPr>
        <w:t>с</w:t>
      </w:r>
      <w:r w:rsidRPr="00DD117C">
        <w:rPr>
          <w:spacing w:val="1"/>
        </w:rPr>
        <w:t>о</w:t>
      </w:r>
      <w:r w:rsidRPr="00DD117C">
        <w:t>вет</w:t>
      </w:r>
      <w:r w:rsidRPr="00DD117C">
        <w:rPr>
          <w:spacing w:val="-3"/>
        </w:rPr>
        <w:t>с</w:t>
      </w:r>
      <w:r w:rsidRPr="00DD117C">
        <w:t>к</w:t>
      </w:r>
      <w:r w:rsidRPr="00DD117C">
        <w:rPr>
          <w:spacing w:val="1"/>
        </w:rPr>
        <w:t>о</w:t>
      </w:r>
      <w:r w:rsidRPr="00DD117C">
        <w:t>е э</w:t>
      </w:r>
      <w:r w:rsidRPr="00DD117C">
        <w:rPr>
          <w:spacing w:val="-3"/>
        </w:rPr>
        <w:t>к</w:t>
      </w:r>
      <w:r w:rsidRPr="00DD117C">
        <w:rPr>
          <w:spacing w:val="1"/>
        </w:rPr>
        <w:t>о</w:t>
      </w:r>
      <w:r w:rsidRPr="00DD117C">
        <w:rPr>
          <w:spacing w:val="-1"/>
        </w:rPr>
        <w:t>н</w:t>
      </w:r>
      <w:r w:rsidRPr="00DD117C">
        <w:rPr>
          <w:spacing w:val="1"/>
        </w:rPr>
        <w:t>о</w:t>
      </w:r>
      <w:r w:rsidRPr="00DD117C">
        <w:rPr>
          <w:spacing w:val="-3"/>
        </w:rPr>
        <w:t>м</w:t>
      </w:r>
      <w:r w:rsidRPr="00DD117C">
        <w:rPr>
          <w:spacing w:val="1"/>
        </w:rPr>
        <w:t>и</w:t>
      </w:r>
      <w:r w:rsidRPr="00DD117C">
        <w:t>че</w:t>
      </w:r>
      <w:r w:rsidRPr="00DD117C">
        <w:rPr>
          <w:spacing w:val="-2"/>
        </w:rPr>
        <w:t>с</w:t>
      </w:r>
      <w:r w:rsidRPr="00DD117C">
        <w:t>к</w:t>
      </w:r>
      <w:r w:rsidRPr="00DD117C">
        <w:rPr>
          <w:spacing w:val="-1"/>
        </w:rPr>
        <w:t>о</w:t>
      </w:r>
      <w:r w:rsidRPr="00DD117C">
        <w:t xml:space="preserve">е </w:t>
      </w:r>
      <w:r w:rsidRPr="00DD117C">
        <w:rPr>
          <w:spacing w:val="1"/>
        </w:rPr>
        <w:t>н</w:t>
      </w:r>
      <w:r w:rsidRPr="00DD117C">
        <w:t>асле</w:t>
      </w:r>
      <w:r w:rsidRPr="00DD117C">
        <w:rPr>
          <w:spacing w:val="-2"/>
        </w:rPr>
        <w:t>д</w:t>
      </w:r>
      <w:r w:rsidRPr="00DD117C">
        <w:rPr>
          <w:spacing w:val="1"/>
        </w:rPr>
        <w:t>и</w:t>
      </w:r>
      <w:r w:rsidRPr="00DD117C">
        <w:t>е,</w:t>
      </w:r>
      <w:r w:rsidRPr="00DD117C">
        <w:rPr>
          <w:spacing w:val="1"/>
        </w:rPr>
        <w:t xml:space="preserve"> </w:t>
      </w:r>
      <w:r w:rsidRPr="00DD117C">
        <w:t>сл</w:t>
      </w:r>
      <w:r w:rsidRPr="00DD117C">
        <w:rPr>
          <w:spacing w:val="-2"/>
        </w:rPr>
        <w:t>о</w:t>
      </w:r>
      <w:r w:rsidRPr="00DD117C">
        <w:t>ж</w:t>
      </w:r>
      <w:r w:rsidRPr="00DD117C">
        <w:rPr>
          <w:spacing w:val="1"/>
        </w:rPr>
        <w:t>н</w:t>
      </w:r>
      <w:r w:rsidRPr="00DD117C">
        <w:t xml:space="preserve">ая </w:t>
      </w:r>
      <w:r w:rsidRPr="00DD117C">
        <w:rPr>
          <w:spacing w:val="1"/>
        </w:rPr>
        <w:t>по</w:t>
      </w:r>
      <w:r w:rsidRPr="00DD117C">
        <w:rPr>
          <w:spacing w:val="-3"/>
        </w:rPr>
        <w:t>л</w:t>
      </w:r>
      <w:r w:rsidRPr="00DD117C">
        <w:rPr>
          <w:spacing w:val="1"/>
        </w:rPr>
        <w:t>и</w:t>
      </w:r>
      <w:r w:rsidRPr="00DD117C">
        <w:t>т</w:t>
      </w:r>
      <w:r w:rsidRPr="00DD117C">
        <w:rPr>
          <w:spacing w:val="-2"/>
        </w:rPr>
        <w:t>и</w:t>
      </w:r>
      <w:r w:rsidRPr="00DD117C">
        <w:t>чес</w:t>
      </w:r>
      <w:r w:rsidRPr="00DD117C">
        <w:rPr>
          <w:spacing w:val="-1"/>
        </w:rPr>
        <w:t>к</w:t>
      </w:r>
      <w:r w:rsidRPr="00DD117C">
        <w:rPr>
          <w:spacing w:val="-2"/>
        </w:rPr>
        <w:t>а</w:t>
      </w:r>
      <w:r w:rsidRPr="00DD117C">
        <w:t>я с</w:t>
      </w:r>
      <w:r w:rsidRPr="00DD117C">
        <w:rPr>
          <w:spacing w:val="1"/>
        </w:rPr>
        <w:t>и</w:t>
      </w:r>
      <w:r w:rsidRPr="00DD117C">
        <w:t>т</w:t>
      </w:r>
      <w:r w:rsidRPr="00DD117C">
        <w:rPr>
          <w:spacing w:val="-4"/>
        </w:rPr>
        <w:t>у</w:t>
      </w:r>
      <w:r w:rsidRPr="00DD117C">
        <w:t>а</w:t>
      </w:r>
      <w:r w:rsidRPr="00DD117C">
        <w:rPr>
          <w:spacing w:val="1"/>
        </w:rPr>
        <w:t>ци</w:t>
      </w:r>
      <w:r w:rsidRPr="00DD117C">
        <w:t>я)</w:t>
      </w:r>
      <w:r w:rsidRPr="00DD117C">
        <w:rPr>
          <w:spacing w:val="-2"/>
        </w:rPr>
        <w:t xml:space="preserve"> </w:t>
      </w:r>
      <w:r w:rsidRPr="00DD117C">
        <w:t>и</w:t>
      </w:r>
      <w:r w:rsidRPr="00DD117C">
        <w:rPr>
          <w:spacing w:val="1"/>
        </w:rPr>
        <w:t xml:space="preserve"> </w:t>
      </w:r>
      <w:r w:rsidRPr="00DD117C">
        <w:t>к</w:t>
      </w:r>
      <w:r w:rsidRPr="00DD117C">
        <w:rPr>
          <w:spacing w:val="-4"/>
        </w:rPr>
        <w:t>у</w:t>
      </w:r>
      <w:r w:rsidRPr="00DD117C">
        <w:rPr>
          <w:spacing w:val="-1"/>
        </w:rPr>
        <w:t>ль</w:t>
      </w:r>
      <w:r w:rsidRPr="00DD117C">
        <w:rPr>
          <w:spacing w:val="2"/>
        </w:rPr>
        <w:t>т</w:t>
      </w:r>
      <w:r w:rsidRPr="00DD117C">
        <w:rPr>
          <w:spacing w:val="-4"/>
        </w:rPr>
        <w:t>у</w:t>
      </w:r>
      <w:r w:rsidRPr="00DD117C">
        <w:rPr>
          <w:spacing w:val="3"/>
        </w:rPr>
        <w:t>р</w:t>
      </w:r>
      <w:r w:rsidRPr="00DD117C">
        <w:t>у</w:t>
      </w:r>
      <w:r w:rsidRPr="00DD117C">
        <w:rPr>
          <w:spacing w:val="-1"/>
        </w:rPr>
        <w:t xml:space="preserve"> </w:t>
      </w:r>
      <w:r w:rsidRPr="00DD117C">
        <w:t>регио</w:t>
      </w:r>
      <w:r w:rsidRPr="00DD117C">
        <w:rPr>
          <w:spacing w:val="-1"/>
        </w:rPr>
        <w:t>н</w:t>
      </w:r>
      <w:r w:rsidRPr="00DD117C">
        <w:t>а).</w:t>
      </w:r>
    </w:p>
    <w:p w:rsidR="00DD117C" w:rsidRPr="00DD117C" w:rsidRDefault="00DD117C" w:rsidP="00DD117C">
      <w:pPr>
        <w:tabs>
          <w:tab w:val="left" w:pos="426"/>
        </w:tabs>
        <w:autoSpaceDE w:val="0"/>
        <w:autoSpaceDN w:val="0"/>
        <w:adjustRightInd w:val="0"/>
        <w:spacing w:line="276" w:lineRule="auto"/>
        <w:ind w:firstLine="709"/>
        <w:jc w:val="both"/>
      </w:pPr>
      <w:r w:rsidRPr="00DD117C">
        <w:t>Стр</w:t>
      </w:r>
      <w:r w:rsidRPr="00DD117C">
        <w:rPr>
          <w:spacing w:val="-1"/>
        </w:rPr>
        <w:t>а</w:t>
      </w:r>
      <w:r w:rsidRPr="00DD117C">
        <w:rPr>
          <w:spacing w:val="1"/>
        </w:rPr>
        <w:t>н</w:t>
      </w:r>
      <w:r w:rsidRPr="00DD117C">
        <w:t>ы</w:t>
      </w:r>
      <w:r w:rsidRPr="00DD117C">
        <w:rPr>
          <w:spacing w:val="1"/>
        </w:rPr>
        <w:t xml:space="preserve"> </w:t>
      </w:r>
      <w:r w:rsidRPr="00DD117C">
        <w:t>В</w:t>
      </w:r>
      <w:r w:rsidRPr="00DD117C">
        <w:rPr>
          <w:spacing w:val="-1"/>
        </w:rPr>
        <w:t>о</w:t>
      </w:r>
      <w:r w:rsidRPr="00DD117C">
        <w:t>ст</w:t>
      </w:r>
      <w:r w:rsidRPr="00DD117C">
        <w:rPr>
          <w:spacing w:val="-1"/>
        </w:rPr>
        <w:t>о</w:t>
      </w:r>
      <w:r w:rsidRPr="00DD117C">
        <w:t>ч</w:t>
      </w:r>
      <w:r w:rsidRPr="00DD117C">
        <w:rPr>
          <w:spacing w:val="-1"/>
        </w:rPr>
        <w:t>н</w:t>
      </w:r>
      <w:r w:rsidRPr="00DD117C">
        <w:rPr>
          <w:spacing w:val="1"/>
        </w:rPr>
        <w:t>о</w:t>
      </w:r>
      <w:r w:rsidRPr="00DD117C">
        <w:t>й</w:t>
      </w:r>
      <w:r w:rsidRPr="00DD117C">
        <w:rPr>
          <w:spacing w:val="1"/>
        </w:rPr>
        <w:t xml:space="preserve"> </w:t>
      </w:r>
      <w:r w:rsidRPr="00DD117C">
        <w:rPr>
          <w:spacing w:val="-1"/>
        </w:rPr>
        <w:t>А</w:t>
      </w:r>
      <w:r w:rsidRPr="00DD117C">
        <w:t>зии</w:t>
      </w:r>
      <w:r w:rsidRPr="00DD117C">
        <w:rPr>
          <w:spacing w:val="3"/>
        </w:rPr>
        <w:t xml:space="preserve"> </w:t>
      </w:r>
      <w:r w:rsidRPr="00DD117C">
        <w:rPr>
          <w:spacing w:val="-2"/>
        </w:rPr>
        <w:t>(</w:t>
      </w:r>
      <w:r w:rsidRPr="00DD117C">
        <w:rPr>
          <w:spacing w:val="1"/>
        </w:rPr>
        <w:t>н</w:t>
      </w:r>
      <w:r w:rsidRPr="00DD117C">
        <w:t>а</w:t>
      </w:r>
      <w:r w:rsidRPr="00DD117C">
        <w:rPr>
          <w:spacing w:val="-2"/>
        </w:rPr>
        <w:t>с</w:t>
      </w:r>
      <w:r w:rsidRPr="00DD117C">
        <w:t>еле</w:t>
      </w:r>
      <w:r w:rsidRPr="00DD117C">
        <w:rPr>
          <w:spacing w:val="-2"/>
        </w:rPr>
        <w:t>н</w:t>
      </w:r>
      <w:r w:rsidRPr="00DD117C">
        <w:rPr>
          <w:spacing w:val="1"/>
        </w:rPr>
        <w:t>и</w:t>
      </w:r>
      <w:r w:rsidRPr="00DD117C">
        <w:t>е (</w:t>
      </w:r>
      <w:r w:rsidRPr="00DD117C">
        <w:rPr>
          <w:spacing w:val="1"/>
        </w:rPr>
        <w:t>б</w:t>
      </w:r>
      <w:r w:rsidRPr="00DD117C">
        <w:rPr>
          <w:spacing w:val="5"/>
        </w:rPr>
        <w:t>о</w:t>
      </w:r>
      <w:r w:rsidRPr="00DD117C">
        <w:rPr>
          <w:spacing w:val="-1"/>
        </w:rPr>
        <w:t>ль</w:t>
      </w:r>
      <w:r w:rsidRPr="00DD117C">
        <w:t>ш</w:t>
      </w:r>
      <w:r w:rsidRPr="00DD117C">
        <w:rPr>
          <w:spacing w:val="-3"/>
        </w:rPr>
        <w:t>а</w:t>
      </w:r>
      <w:r w:rsidRPr="00DD117C">
        <w:t>я</w:t>
      </w:r>
      <w:r w:rsidRPr="00DD117C">
        <w:rPr>
          <w:spacing w:val="3"/>
        </w:rPr>
        <w:t xml:space="preserve"> </w:t>
      </w:r>
      <w:r w:rsidRPr="00DD117C">
        <w:rPr>
          <w:spacing w:val="-2"/>
        </w:rPr>
        <w:t>ч</w:t>
      </w:r>
      <w:r w:rsidRPr="00DD117C">
        <w:rPr>
          <w:spacing w:val="1"/>
        </w:rPr>
        <w:t>и</w:t>
      </w:r>
      <w:r w:rsidRPr="00DD117C">
        <w:t>сл</w:t>
      </w:r>
      <w:r w:rsidRPr="00DD117C">
        <w:rPr>
          <w:spacing w:val="-3"/>
        </w:rPr>
        <w:t>е</w:t>
      </w:r>
      <w:r w:rsidRPr="00DD117C">
        <w:rPr>
          <w:spacing w:val="1"/>
        </w:rPr>
        <w:t>н</w:t>
      </w:r>
      <w:r w:rsidRPr="00DD117C">
        <w:rPr>
          <w:spacing w:val="-1"/>
        </w:rPr>
        <w:t>но</w:t>
      </w:r>
      <w:r w:rsidRPr="00DD117C">
        <w:t>сть</w:t>
      </w:r>
      <w:r w:rsidRPr="00DD117C">
        <w:rPr>
          <w:spacing w:val="1"/>
        </w:rPr>
        <w:t xml:space="preserve"> н</w:t>
      </w:r>
      <w:r w:rsidRPr="00DD117C">
        <w:t>а</w:t>
      </w:r>
      <w:r w:rsidRPr="00DD117C">
        <w:rPr>
          <w:spacing w:val="-2"/>
        </w:rPr>
        <w:t>с</w:t>
      </w:r>
      <w:r w:rsidRPr="00DD117C">
        <w:t>еле</w:t>
      </w:r>
      <w:r w:rsidRPr="00DD117C">
        <w:rPr>
          <w:spacing w:val="-2"/>
        </w:rPr>
        <w:t>н</w:t>
      </w:r>
      <w:r w:rsidRPr="00DD117C">
        <w:rPr>
          <w:spacing w:val="1"/>
        </w:rPr>
        <w:t>и</w:t>
      </w:r>
      <w:r w:rsidRPr="00DD117C">
        <w:t xml:space="preserve">я), </w:t>
      </w:r>
      <w:r w:rsidRPr="00DD117C">
        <w:rPr>
          <w:spacing w:val="1"/>
        </w:rPr>
        <w:t>о</w:t>
      </w:r>
      <w:r w:rsidRPr="00DD117C">
        <w:rPr>
          <w:spacing w:val="-1"/>
        </w:rPr>
        <w:t>б</w:t>
      </w:r>
      <w:r w:rsidRPr="00DD117C">
        <w:rPr>
          <w:spacing w:val="1"/>
        </w:rPr>
        <w:t>р</w:t>
      </w:r>
      <w:r w:rsidRPr="00DD117C">
        <w:t>аз ж</w:t>
      </w:r>
      <w:r w:rsidRPr="00DD117C">
        <w:rPr>
          <w:spacing w:val="1"/>
        </w:rPr>
        <w:t>и</w:t>
      </w:r>
      <w:r w:rsidRPr="00DD117C">
        <w:rPr>
          <w:spacing w:val="-3"/>
        </w:rPr>
        <w:t>з</w:t>
      </w:r>
      <w:r w:rsidRPr="00DD117C">
        <w:rPr>
          <w:spacing w:val="1"/>
        </w:rPr>
        <w:t>н</w:t>
      </w:r>
      <w:r w:rsidRPr="00DD117C">
        <w:t>и</w:t>
      </w:r>
      <w:r w:rsidRPr="00DD117C">
        <w:rPr>
          <w:spacing w:val="3"/>
        </w:rPr>
        <w:t xml:space="preserve"> </w:t>
      </w:r>
      <w:r w:rsidRPr="00DD117C">
        <w:t>(в</w:t>
      </w:r>
      <w:r w:rsidRPr="00DD117C">
        <w:rPr>
          <w:spacing w:val="-4"/>
        </w:rPr>
        <w:t>л</w:t>
      </w:r>
      <w:r w:rsidRPr="00DD117C">
        <w:rPr>
          <w:spacing w:val="1"/>
        </w:rPr>
        <w:t>и</w:t>
      </w:r>
      <w:r w:rsidRPr="00DD117C">
        <w:rPr>
          <w:spacing w:val="-2"/>
        </w:rPr>
        <w:t>я</w:t>
      </w:r>
      <w:r w:rsidRPr="00DD117C">
        <w:rPr>
          <w:spacing w:val="-1"/>
        </w:rPr>
        <w:t>н</w:t>
      </w:r>
      <w:r w:rsidRPr="00DD117C">
        <w:rPr>
          <w:spacing w:val="1"/>
        </w:rPr>
        <w:t>и</w:t>
      </w:r>
      <w:r w:rsidRPr="00DD117C">
        <w:t>е</w:t>
      </w:r>
      <w:r w:rsidRPr="00DD117C">
        <w:rPr>
          <w:spacing w:val="3"/>
        </w:rPr>
        <w:t xml:space="preserve"> </w:t>
      </w:r>
      <w:r w:rsidRPr="00DD117C">
        <w:rPr>
          <w:spacing w:val="-2"/>
        </w:rPr>
        <w:t>к</w:t>
      </w:r>
      <w:r w:rsidRPr="00DD117C">
        <w:rPr>
          <w:spacing w:val="1"/>
        </w:rPr>
        <w:t>о</w:t>
      </w:r>
      <w:r w:rsidRPr="00DD117C">
        <w:rPr>
          <w:spacing w:val="-1"/>
        </w:rPr>
        <w:t>ло</w:t>
      </w:r>
      <w:r w:rsidRPr="00DD117C">
        <w:rPr>
          <w:spacing w:val="1"/>
        </w:rPr>
        <w:t>н</w:t>
      </w:r>
      <w:r w:rsidRPr="00DD117C">
        <w:rPr>
          <w:spacing w:val="-1"/>
        </w:rPr>
        <w:t>и</w:t>
      </w:r>
      <w:r w:rsidRPr="00DD117C">
        <w:t>ал</w:t>
      </w:r>
      <w:r w:rsidRPr="00DD117C">
        <w:rPr>
          <w:spacing w:val="-2"/>
        </w:rPr>
        <w:t>ь</w:t>
      </w:r>
      <w:r w:rsidRPr="00DD117C">
        <w:rPr>
          <w:spacing w:val="1"/>
        </w:rPr>
        <w:t>н</w:t>
      </w:r>
      <w:r w:rsidRPr="00DD117C">
        <w:rPr>
          <w:spacing w:val="-1"/>
        </w:rPr>
        <w:t>о</w:t>
      </w:r>
      <w:r w:rsidRPr="00DD117C">
        <w:t>го</w:t>
      </w:r>
      <w:r w:rsidRPr="00DD117C">
        <w:rPr>
          <w:spacing w:val="1"/>
        </w:rPr>
        <w:t xml:space="preserve"> </w:t>
      </w:r>
      <w:r w:rsidRPr="00DD117C">
        <w:t>и</w:t>
      </w:r>
      <w:r w:rsidRPr="00DD117C">
        <w:rPr>
          <w:spacing w:val="1"/>
        </w:rPr>
        <w:t xml:space="preserve"> по</w:t>
      </w:r>
      <w:r w:rsidRPr="00DD117C">
        <w:rPr>
          <w:spacing w:val="-1"/>
        </w:rPr>
        <w:t>л</w:t>
      </w:r>
      <w:r w:rsidRPr="00DD117C">
        <w:rPr>
          <w:spacing w:val="-4"/>
        </w:rPr>
        <w:t>у</w:t>
      </w:r>
      <w:r w:rsidRPr="00DD117C">
        <w:t>к</w:t>
      </w:r>
      <w:r w:rsidRPr="00DD117C">
        <w:rPr>
          <w:spacing w:val="1"/>
        </w:rPr>
        <w:t>о</w:t>
      </w:r>
      <w:r w:rsidRPr="00DD117C">
        <w:rPr>
          <w:spacing w:val="-1"/>
        </w:rPr>
        <w:t>ло</w:t>
      </w:r>
      <w:r w:rsidRPr="00DD117C">
        <w:rPr>
          <w:spacing w:val="1"/>
        </w:rPr>
        <w:t>н</w:t>
      </w:r>
      <w:r w:rsidRPr="00DD117C">
        <w:rPr>
          <w:spacing w:val="-1"/>
        </w:rPr>
        <w:t>и</w:t>
      </w:r>
      <w:r w:rsidRPr="00DD117C">
        <w:t>ал</w:t>
      </w:r>
      <w:r w:rsidRPr="00DD117C">
        <w:rPr>
          <w:spacing w:val="-2"/>
        </w:rPr>
        <w:t>ь</w:t>
      </w:r>
      <w:r w:rsidRPr="00DD117C">
        <w:rPr>
          <w:spacing w:val="1"/>
        </w:rPr>
        <w:t>но</w:t>
      </w:r>
      <w:r w:rsidRPr="00DD117C">
        <w:rPr>
          <w:spacing w:val="-2"/>
        </w:rPr>
        <w:t>г</w:t>
      </w:r>
      <w:r w:rsidRPr="00DD117C">
        <w:t xml:space="preserve">о </w:t>
      </w:r>
      <w:r w:rsidRPr="00DD117C">
        <w:rPr>
          <w:spacing w:val="1"/>
        </w:rPr>
        <w:t>п</w:t>
      </w:r>
      <w:r w:rsidRPr="00DD117C">
        <w:rPr>
          <w:spacing w:val="-1"/>
        </w:rPr>
        <w:t>р</w:t>
      </w:r>
      <w:r w:rsidRPr="00DD117C">
        <w:rPr>
          <w:spacing w:val="1"/>
        </w:rPr>
        <w:t>о</w:t>
      </w:r>
      <w:r w:rsidRPr="00DD117C">
        <w:t>ш</w:t>
      </w:r>
      <w:r w:rsidRPr="00DD117C">
        <w:rPr>
          <w:spacing w:val="-1"/>
        </w:rPr>
        <w:t>ло</w:t>
      </w:r>
      <w:r w:rsidRPr="00DD117C">
        <w:t>г</w:t>
      </w:r>
      <w:r w:rsidRPr="00DD117C">
        <w:rPr>
          <w:spacing w:val="1"/>
        </w:rPr>
        <w:t>о</w:t>
      </w:r>
      <w:r w:rsidRPr="00DD117C">
        <w:t>,</w:t>
      </w:r>
      <w:r w:rsidRPr="00DD117C">
        <w:rPr>
          <w:spacing w:val="1"/>
        </w:rPr>
        <w:t xml:space="preserve"> </w:t>
      </w:r>
      <w:r w:rsidRPr="00DD117C">
        <w:t>г</w:t>
      </w:r>
      <w:r w:rsidRPr="00DD117C">
        <w:rPr>
          <w:spacing w:val="-1"/>
        </w:rPr>
        <w:t>л</w:t>
      </w:r>
      <w:r w:rsidRPr="00DD117C">
        <w:rPr>
          <w:spacing w:val="-4"/>
        </w:rPr>
        <w:t>у</w:t>
      </w:r>
      <w:r w:rsidRPr="00DD117C">
        <w:rPr>
          <w:spacing w:val="1"/>
        </w:rPr>
        <w:t>бо</w:t>
      </w:r>
      <w:r w:rsidRPr="00DD117C">
        <w:rPr>
          <w:spacing w:val="-2"/>
        </w:rPr>
        <w:t>к</w:t>
      </w:r>
      <w:r w:rsidRPr="00DD117C">
        <w:rPr>
          <w:spacing w:val="-1"/>
        </w:rPr>
        <w:t>и</w:t>
      </w:r>
      <w:r w:rsidRPr="00DD117C">
        <w:t>х</w:t>
      </w:r>
      <w:r w:rsidRPr="00DD117C">
        <w:rPr>
          <w:spacing w:val="3"/>
        </w:rPr>
        <w:t xml:space="preserve"> </w:t>
      </w:r>
      <w:r w:rsidRPr="00DD117C">
        <w:t>ф</w:t>
      </w:r>
      <w:r w:rsidRPr="00DD117C">
        <w:rPr>
          <w:spacing w:val="-2"/>
        </w:rPr>
        <w:t>е</w:t>
      </w:r>
      <w:r w:rsidRPr="00DD117C">
        <w:rPr>
          <w:spacing w:val="-1"/>
        </w:rPr>
        <w:t>о</w:t>
      </w:r>
      <w:r w:rsidRPr="00DD117C">
        <w:rPr>
          <w:spacing w:val="1"/>
        </w:rPr>
        <w:t>д</w:t>
      </w:r>
      <w:r w:rsidRPr="00DD117C">
        <w:t>ал</w:t>
      </w:r>
      <w:r w:rsidRPr="00DD117C">
        <w:rPr>
          <w:spacing w:val="-2"/>
        </w:rPr>
        <w:t>ь</w:t>
      </w:r>
      <w:r w:rsidRPr="00DD117C">
        <w:rPr>
          <w:spacing w:val="-1"/>
        </w:rPr>
        <w:t>н</w:t>
      </w:r>
      <w:r w:rsidRPr="00DD117C">
        <w:rPr>
          <w:spacing w:val="1"/>
        </w:rPr>
        <w:t>ы</w:t>
      </w:r>
      <w:r w:rsidRPr="00DD117C">
        <w:t>х</w:t>
      </w:r>
      <w:r w:rsidRPr="00DD117C">
        <w:rPr>
          <w:spacing w:val="1"/>
        </w:rPr>
        <w:t xml:space="preserve"> </w:t>
      </w:r>
      <w:r w:rsidRPr="00DD117C">
        <w:t>к</w:t>
      </w:r>
      <w:r w:rsidRPr="00DD117C">
        <w:rPr>
          <w:spacing w:val="-1"/>
        </w:rPr>
        <w:t>орн</w:t>
      </w:r>
      <w:r w:rsidRPr="00DD117C">
        <w:t>е</w:t>
      </w:r>
      <w:r w:rsidRPr="00DD117C">
        <w:rPr>
          <w:spacing w:val="1"/>
        </w:rPr>
        <w:t>й</w:t>
      </w:r>
      <w:r w:rsidRPr="00DD117C">
        <w:t>,</w:t>
      </w:r>
      <w:r w:rsidRPr="00DD117C">
        <w:rPr>
          <w:spacing w:val="1"/>
        </w:rPr>
        <w:t xml:space="preserve"> </w:t>
      </w:r>
      <w:r w:rsidRPr="00DD117C">
        <w:rPr>
          <w:spacing w:val="-1"/>
        </w:rPr>
        <w:t>п</w:t>
      </w:r>
      <w:r w:rsidRPr="00DD117C">
        <w:t>е</w:t>
      </w:r>
      <w:r w:rsidRPr="00DD117C">
        <w:rPr>
          <w:spacing w:val="-1"/>
        </w:rPr>
        <w:t>р</w:t>
      </w:r>
      <w:r w:rsidRPr="00DD117C">
        <w:rPr>
          <w:spacing w:val="1"/>
        </w:rPr>
        <w:t>и</w:t>
      </w:r>
      <w:r w:rsidRPr="00DD117C">
        <w:rPr>
          <w:spacing w:val="-1"/>
        </w:rPr>
        <w:t>о</w:t>
      </w:r>
      <w:r w:rsidRPr="00DD117C">
        <w:rPr>
          <w:spacing w:val="1"/>
        </w:rPr>
        <w:t>д</w:t>
      </w:r>
      <w:r w:rsidRPr="00DD117C">
        <w:t xml:space="preserve">а </w:t>
      </w:r>
      <w:r w:rsidRPr="00DD117C">
        <w:rPr>
          <w:spacing w:val="1"/>
        </w:rPr>
        <w:t>д</w:t>
      </w:r>
      <w:r w:rsidRPr="00DD117C">
        <w:rPr>
          <w:spacing w:val="-1"/>
        </w:rPr>
        <w:t>л</w:t>
      </w:r>
      <w:r w:rsidRPr="00DD117C">
        <w:rPr>
          <w:spacing w:val="1"/>
        </w:rPr>
        <w:t>и</w:t>
      </w:r>
      <w:r w:rsidRPr="00DD117C">
        <w:rPr>
          <w:spacing w:val="-3"/>
        </w:rPr>
        <w:t>т</w:t>
      </w:r>
      <w:r w:rsidRPr="00DD117C">
        <w:t>ел</w:t>
      </w:r>
      <w:r w:rsidRPr="00DD117C">
        <w:rPr>
          <w:spacing w:val="-2"/>
        </w:rPr>
        <w:t>ь</w:t>
      </w:r>
      <w:r w:rsidRPr="00DD117C">
        <w:rPr>
          <w:spacing w:val="1"/>
        </w:rPr>
        <w:t>н</w:t>
      </w:r>
      <w:r w:rsidRPr="00DD117C">
        <w:rPr>
          <w:spacing w:val="-1"/>
        </w:rPr>
        <w:t>о</w:t>
      </w:r>
      <w:r w:rsidRPr="00DD117C">
        <w:t>й</w:t>
      </w:r>
      <w:r w:rsidRPr="00DD117C">
        <w:rPr>
          <w:spacing w:val="3"/>
        </w:rPr>
        <w:t xml:space="preserve"> </w:t>
      </w:r>
      <w:r w:rsidRPr="00DD117C">
        <w:t>са</w:t>
      </w:r>
      <w:r w:rsidRPr="00DD117C">
        <w:rPr>
          <w:spacing w:val="-2"/>
        </w:rPr>
        <w:t>м</w:t>
      </w:r>
      <w:r w:rsidRPr="00DD117C">
        <w:rPr>
          <w:spacing w:val="-1"/>
        </w:rPr>
        <w:t>о</w:t>
      </w:r>
      <w:r w:rsidRPr="00DD117C">
        <w:rPr>
          <w:spacing w:val="1"/>
        </w:rPr>
        <w:t>и</w:t>
      </w:r>
      <w:r w:rsidRPr="00DD117C">
        <w:t>зол</w:t>
      </w:r>
      <w:r w:rsidRPr="00DD117C">
        <w:rPr>
          <w:spacing w:val="-2"/>
        </w:rPr>
        <w:t>я</w:t>
      </w:r>
      <w:r w:rsidRPr="00DD117C">
        <w:rPr>
          <w:spacing w:val="1"/>
        </w:rPr>
        <w:t>ц</w:t>
      </w:r>
      <w:r w:rsidRPr="00DD117C">
        <w:rPr>
          <w:spacing w:val="-1"/>
        </w:rPr>
        <w:t>и</w:t>
      </w:r>
      <w:r w:rsidRPr="00DD117C">
        <w:t>и Я</w:t>
      </w:r>
      <w:r w:rsidRPr="00DD117C">
        <w:rPr>
          <w:spacing w:val="1"/>
        </w:rPr>
        <w:t>п</w:t>
      </w:r>
      <w:r w:rsidRPr="00DD117C">
        <w:rPr>
          <w:spacing w:val="-1"/>
        </w:rPr>
        <w:t>он</w:t>
      </w:r>
      <w:r w:rsidRPr="00DD117C">
        <w:rPr>
          <w:spacing w:val="1"/>
        </w:rPr>
        <w:t>и</w:t>
      </w:r>
      <w:r w:rsidRPr="00DD117C">
        <w:t>и и</w:t>
      </w:r>
      <w:r w:rsidRPr="00DD117C">
        <w:rPr>
          <w:spacing w:val="2"/>
        </w:rPr>
        <w:t xml:space="preserve"> </w:t>
      </w:r>
      <w:r w:rsidRPr="00DD117C">
        <w:rPr>
          <w:spacing w:val="-3"/>
        </w:rPr>
        <w:t>К</w:t>
      </w:r>
      <w:r w:rsidRPr="00DD117C">
        <w:rPr>
          <w:spacing w:val="1"/>
        </w:rPr>
        <w:t>и</w:t>
      </w:r>
      <w:r w:rsidRPr="00DD117C">
        <w:t>т</w:t>
      </w:r>
      <w:r w:rsidRPr="00DD117C">
        <w:rPr>
          <w:spacing w:val="-3"/>
        </w:rPr>
        <w:t>а</w:t>
      </w:r>
      <w:r w:rsidRPr="00DD117C">
        <w:t>я) и</w:t>
      </w:r>
      <w:r w:rsidRPr="00DD117C">
        <w:rPr>
          <w:spacing w:val="2"/>
        </w:rPr>
        <w:t xml:space="preserve"> </w:t>
      </w:r>
      <w:r w:rsidRPr="00DD117C">
        <w:t>к</w:t>
      </w:r>
      <w:r w:rsidRPr="00DD117C">
        <w:rPr>
          <w:spacing w:val="-3"/>
        </w:rPr>
        <w:t>у</w:t>
      </w:r>
      <w:r w:rsidRPr="00DD117C">
        <w:rPr>
          <w:spacing w:val="-1"/>
        </w:rPr>
        <w:t>ль</w:t>
      </w:r>
      <w:r w:rsidRPr="00DD117C">
        <w:rPr>
          <w:spacing w:val="2"/>
        </w:rPr>
        <w:t>т</w:t>
      </w:r>
      <w:r w:rsidRPr="00DD117C">
        <w:rPr>
          <w:spacing w:val="-4"/>
        </w:rPr>
        <w:t>у</w:t>
      </w:r>
      <w:r w:rsidRPr="00DD117C">
        <w:rPr>
          <w:spacing w:val="1"/>
        </w:rPr>
        <w:t>р</w:t>
      </w:r>
      <w:r w:rsidRPr="00DD117C">
        <w:t>а</w:t>
      </w:r>
      <w:r w:rsidRPr="00DD117C">
        <w:rPr>
          <w:spacing w:val="2"/>
        </w:rPr>
        <w:t xml:space="preserve"> </w:t>
      </w:r>
      <w:r w:rsidRPr="00DD117C">
        <w:rPr>
          <w:spacing w:val="1"/>
        </w:rPr>
        <w:t>р</w:t>
      </w:r>
      <w:r w:rsidRPr="00DD117C">
        <w:t>е</w:t>
      </w:r>
      <w:r w:rsidRPr="00DD117C">
        <w:rPr>
          <w:spacing w:val="-2"/>
        </w:rPr>
        <w:t>г</w:t>
      </w:r>
      <w:r w:rsidRPr="00DD117C">
        <w:rPr>
          <w:spacing w:val="1"/>
        </w:rPr>
        <w:t>и</w:t>
      </w:r>
      <w:r w:rsidRPr="00DD117C">
        <w:rPr>
          <w:spacing w:val="-1"/>
        </w:rPr>
        <w:t>о</w:t>
      </w:r>
      <w:r w:rsidRPr="00DD117C">
        <w:rPr>
          <w:spacing w:val="1"/>
        </w:rPr>
        <w:t>н</w:t>
      </w:r>
      <w:r w:rsidRPr="00DD117C">
        <w:t>а (м</w:t>
      </w:r>
      <w:r w:rsidRPr="00DD117C">
        <w:rPr>
          <w:spacing w:val="-1"/>
        </w:rPr>
        <w:t>н</w:t>
      </w:r>
      <w:r w:rsidRPr="00DD117C">
        <w:rPr>
          <w:spacing w:val="1"/>
        </w:rPr>
        <w:t>о</w:t>
      </w:r>
      <w:r w:rsidRPr="00DD117C">
        <w:rPr>
          <w:spacing w:val="-2"/>
        </w:rPr>
        <w:t>г</w:t>
      </w:r>
      <w:r w:rsidRPr="00DD117C">
        <w:rPr>
          <w:spacing w:val="1"/>
        </w:rPr>
        <w:t>о</w:t>
      </w:r>
      <w:r w:rsidRPr="00DD117C">
        <w:rPr>
          <w:spacing w:val="-1"/>
        </w:rPr>
        <w:t>об</w:t>
      </w:r>
      <w:r w:rsidRPr="00DD117C">
        <w:rPr>
          <w:spacing w:val="1"/>
        </w:rPr>
        <w:t>р</w:t>
      </w:r>
      <w:r w:rsidRPr="00DD117C">
        <w:t>аз</w:t>
      </w:r>
      <w:r w:rsidRPr="00DD117C">
        <w:rPr>
          <w:spacing w:val="-2"/>
        </w:rPr>
        <w:t>и</w:t>
      </w:r>
      <w:r w:rsidRPr="00DD117C">
        <w:t>е</w:t>
      </w:r>
      <w:r w:rsidRPr="00DD117C">
        <w:rPr>
          <w:spacing w:val="2"/>
        </w:rPr>
        <w:t xml:space="preserve"> </w:t>
      </w:r>
      <w:r w:rsidRPr="00DD117C">
        <w:t xml:space="preserve">и </w:t>
      </w:r>
      <w:r w:rsidRPr="00DD117C">
        <w:rPr>
          <w:spacing w:val="-3"/>
        </w:rPr>
        <w:t>т</w:t>
      </w:r>
      <w:r w:rsidRPr="00DD117C">
        <w:t>ес</w:t>
      </w:r>
      <w:r w:rsidRPr="00DD117C">
        <w:rPr>
          <w:spacing w:val="-1"/>
        </w:rPr>
        <w:t>н</w:t>
      </w:r>
      <w:r w:rsidRPr="00DD117C">
        <w:rPr>
          <w:spacing w:val="1"/>
        </w:rPr>
        <w:t>о</w:t>
      </w:r>
      <w:r w:rsidRPr="00DD117C">
        <w:t xml:space="preserve">е </w:t>
      </w:r>
      <w:r w:rsidRPr="00DD117C">
        <w:rPr>
          <w:spacing w:val="1"/>
        </w:rPr>
        <w:t>п</w:t>
      </w:r>
      <w:r w:rsidRPr="00DD117C">
        <w:rPr>
          <w:spacing w:val="-2"/>
        </w:rPr>
        <w:t>е</w:t>
      </w:r>
      <w:r w:rsidRPr="00DD117C">
        <w:rPr>
          <w:spacing w:val="1"/>
        </w:rPr>
        <w:t>р</w:t>
      </w:r>
      <w:r w:rsidRPr="00DD117C">
        <w:t>е</w:t>
      </w:r>
      <w:r w:rsidRPr="00DD117C">
        <w:rPr>
          <w:spacing w:val="1"/>
        </w:rPr>
        <w:t>п</w:t>
      </w:r>
      <w:r w:rsidRPr="00DD117C">
        <w:rPr>
          <w:spacing w:val="-1"/>
        </w:rPr>
        <w:t>л</w:t>
      </w:r>
      <w:r w:rsidRPr="00DD117C">
        <w:t>е</w:t>
      </w:r>
      <w:r w:rsidRPr="00DD117C">
        <w:rPr>
          <w:spacing w:val="-3"/>
        </w:rPr>
        <w:t>т</w:t>
      </w:r>
      <w:r w:rsidRPr="00DD117C">
        <w:t>е</w:t>
      </w:r>
      <w:r w:rsidRPr="00DD117C">
        <w:rPr>
          <w:spacing w:val="-1"/>
        </w:rPr>
        <w:t>н</w:t>
      </w:r>
      <w:r w:rsidRPr="00DD117C">
        <w:rPr>
          <w:spacing w:val="1"/>
        </w:rPr>
        <w:t>и</w:t>
      </w:r>
      <w:r w:rsidRPr="00DD117C">
        <w:t xml:space="preserve">е </w:t>
      </w:r>
      <w:r w:rsidRPr="00DD117C">
        <w:rPr>
          <w:spacing w:val="1"/>
        </w:rPr>
        <w:t>р</w:t>
      </w:r>
      <w:r w:rsidRPr="00DD117C">
        <w:t>ели</w:t>
      </w:r>
      <w:r w:rsidRPr="00DD117C">
        <w:rPr>
          <w:spacing w:val="-2"/>
        </w:rPr>
        <w:t>г</w:t>
      </w:r>
      <w:r w:rsidRPr="00DD117C">
        <w:rPr>
          <w:spacing w:val="1"/>
        </w:rPr>
        <w:t>и</w:t>
      </w:r>
      <w:r w:rsidRPr="00DD117C">
        <w:rPr>
          <w:spacing w:val="-1"/>
        </w:rPr>
        <w:t>й</w:t>
      </w:r>
      <w:r w:rsidRPr="00DD117C">
        <w:t>:</w:t>
      </w:r>
      <w:r w:rsidRPr="00DD117C">
        <w:rPr>
          <w:spacing w:val="-2"/>
        </w:rPr>
        <w:t xml:space="preserve"> </w:t>
      </w:r>
      <w:r w:rsidRPr="00DD117C">
        <w:rPr>
          <w:spacing w:val="1"/>
        </w:rPr>
        <w:t>д</w:t>
      </w:r>
      <w:r w:rsidRPr="00DD117C">
        <w:t>а</w:t>
      </w:r>
      <w:r w:rsidRPr="00DD117C">
        <w:rPr>
          <w:spacing w:val="-1"/>
        </w:rPr>
        <w:t>о</w:t>
      </w:r>
      <w:r w:rsidRPr="00DD117C">
        <w:rPr>
          <w:spacing w:val="2"/>
        </w:rPr>
        <w:t>с</w:t>
      </w:r>
      <w:r w:rsidRPr="00DD117C">
        <w:rPr>
          <w:spacing w:val="1"/>
        </w:rPr>
        <w:t>и</w:t>
      </w:r>
      <w:r w:rsidRPr="00DD117C">
        <w:t>зм</w:t>
      </w:r>
      <w:r w:rsidRPr="00DD117C">
        <w:rPr>
          <w:spacing w:val="-3"/>
        </w:rPr>
        <w:t xml:space="preserve"> </w:t>
      </w:r>
      <w:r w:rsidRPr="00DD117C">
        <w:t>и</w:t>
      </w:r>
      <w:r w:rsidRPr="00DD117C">
        <w:rPr>
          <w:spacing w:val="1"/>
        </w:rPr>
        <w:t xml:space="preserve"> </w:t>
      </w:r>
      <w:r w:rsidRPr="00DD117C">
        <w:t>к</w:t>
      </w:r>
      <w:r w:rsidRPr="00DD117C">
        <w:rPr>
          <w:spacing w:val="-1"/>
        </w:rPr>
        <w:t>о</w:t>
      </w:r>
      <w:r w:rsidRPr="00DD117C">
        <w:rPr>
          <w:spacing w:val="1"/>
        </w:rPr>
        <w:t>н</w:t>
      </w:r>
      <w:r w:rsidRPr="00DD117C">
        <w:t>ф</w:t>
      </w:r>
      <w:r w:rsidRPr="00DD117C">
        <w:rPr>
          <w:spacing w:val="-3"/>
        </w:rPr>
        <w:t>у</w:t>
      </w:r>
      <w:r w:rsidRPr="00DD117C">
        <w:rPr>
          <w:spacing w:val="1"/>
        </w:rPr>
        <w:t>ци</w:t>
      </w:r>
      <w:r w:rsidRPr="00DD117C">
        <w:t>а</w:t>
      </w:r>
      <w:r w:rsidRPr="00DD117C">
        <w:rPr>
          <w:spacing w:val="-1"/>
        </w:rPr>
        <w:t>н</w:t>
      </w:r>
      <w:r w:rsidRPr="00DD117C">
        <w:t>ство,</w:t>
      </w:r>
      <w:r w:rsidRPr="00DD117C">
        <w:rPr>
          <w:spacing w:val="-3"/>
        </w:rPr>
        <w:t xml:space="preserve"> </w:t>
      </w:r>
      <w:r w:rsidRPr="00DD117C">
        <w:rPr>
          <w:spacing w:val="1"/>
        </w:rPr>
        <w:t>б</w:t>
      </w:r>
      <w:r w:rsidRPr="00DD117C">
        <w:rPr>
          <w:spacing w:val="-4"/>
        </w:rPr>
        <w:t>у</w:t>
      </w:r>
      <w:r w:rsidRPr="00DD117C">
        <w:rPr>
          <w:spacing w:val="1"/>
        </w:rPr>
        <w:t>дди</w:t>
      </w:r>
      <w:r w:rsidRPr="00DD117C">
        <w:t>зм</w:t>
      </w:r>
      <w:r w:rsidRPr="00DD117C">
        <w:rPr>
          <w:spacing w:val="-3"/>
        </w:rPr>
        <w:t xml:space="preserve"> </w:t>
      </w:r>
      <w:r w:rsidRPr="00DD117C">
        <w:t>и</w:t>
      </w:r>
      <w:r w:rsidRPr="00DD117C">
        <w:rPr>
          <w:spacing w:val="1"/>
        </w:rPr>
        <w:t xml:space="preserve"> </w:t>
      </w:r>
      <w:r w:rsidRPr="00DD117C">
        <w:rPr>
          <w:spacing w:val="-1"/>
        </w:rPr>
        <w:t>л</w:t>
      </w:r>
      <w:r w:rsidRPr="00DD117C">
        <w:t>ама</w:t>
      </w:r>
      <w:r w:rsidRPr="00DD117C">
        <w:rPr>
          <w:spacing w:val="1"/>
        </w:rPr>
        <w:t>и</w:t>
      </w:r>
      <w:r w:rsidRPr="00DD117C">
        <w:rPr>
          <w:spacing w:val="-3"/>
        </w:rPr>
        <w:t>з</w:t>
      </w:r>
      <w:r w:rsidRPr="00DD117C">
        <w:t>м,</w:t>
      </w:r>
      <w:r w:rsidRPr="00DD117C">
        <w:rPr>
          <w:spacing w:val="-1"/>
        </w:rPr>
        <w:t xml:space="preserve"> </w:t>
      </w:r>
      <w:r w:rsidRPr="00DD117C">
        <w:t>с</w:t>
      </w:r>
      <w:r w:rsidRPr="00DD117C">
        <w:rPr>
          <w:spacing w:val="1"/>
        </w:rPr>
        <w:t>и</w:t>
      </w:r>
      <w:r w:rsidRPr="00DD117C">
        <w:rPr>
          <w:spacing w:val="-1"/>
        </w:rPr>
        <w:t>н</w:t>
      </w:r>
      <w:r w:rsidRPr="00DD117C">
        <w:t>т</w:t>
      </w:r>
      <w:r w:rsidRPr="00DD117C">
        <w:rPr>
          <w:spacing w:val="1"/>
        </w:rPr>
        <w:t>ои</w:t>
      </w:r>
      <w:r w:rsidRPr="00DD117C">
        <w:t>зм,</w:t>
      </w:r>
      <w:r w:rsidRPr="00DD117C">
        <w:rPr>
          <w:spacing w:val="-1"/>
        </w:rPr>
        <w:t xml:space="preserve"> </w:t>
      </w:r>
      <w:r w:rsidRPr="00DD117C">
        <w:rPr>
          <w:spacing w:val="-3"/>
        </w:rPr>
        <w:t>к</w:t>
      </w:r>
      <w:r w:rsidRPr="00DD117C">
        <w:t>ат</w:t>
      </w:r>
      <w:r w:rsidRPr="00DD117C">
        <w:rPr>
          <w:spacing w:val="1"/>
        </w:rPr>
        <w:t>о</w:t>
      </w:r>
      <w:r w:rsidRPr="00DD117C">
        <w:rPr>
          <w:spacing w:val="-3"/>
        </w:rPr>
        <w:t>л</w:t>
      </w:r>
      <w:r w:rsidRPr="00DD117C">
        <w:rPr>
          <w:spacing w:val="1"/>
        </w:rPr>
        <w:t>и</w:t>
      </w:r>
      <w:r w:rsidRPr="00DD117C">
        <w:rPr>
          <w:spacing w:val="-1"/>
        </w:rPr>
        <w:t>ц</w:t>
      </w:r>
      <w:r w:rsidRPr="00DD117C">
        <w:rPr>
          <w:spacing w:val="1"/>
        </w:rPr>
        <w:t>и</w:t>
      </w:r>
      <w:r w:rsidRPr="00DD117C">
        <w:t xml:space="preserve">зм). </w:t>
      </w:r>
    </w:p>
    <w:p w:rsidR="00DD117C" w:rsidRPr="00DD117C" w:rsidRDefault="00DD117C" w:rsidP="00DD117C">
      <w:pPr>
        <w:tabs>
          <w:tab w:val="left" w:pos="426"/>
        </w:tabs>
        <w:autoSpaceDE w:val="0"/>
        <w:autoSpaceDN w:val="0"/>
        <w:adjustRightInd w:val="0"/>
        <w:spacing w:line="276" w:lineRule="auto"/>
        <w:ind w:firstLine="709"/>
        <w:jc w:val="both"/>
      </w:pPr>
      <w:r w:rsidRPr="00DD117C">
        <w:t>Стр</w:t>
      </w:r>
      <w:r w:rsidRPr="00DD117C">
        <w:rPr>
          <w:spacing w:val="-1"/>
        </w:rPr>
        <w:t>а</w:t>
      </w:r>
      <w:r w:rsidRPr="00DD117C">
        <w:rPr>
          <w:spacing w:val="1"/>
        </w:rPr>
        <w:t>н</w:t>
      </w:r>
      <w:r w:rsidRPr="00DD117C">
        <w:t>ы</w:t>
      </w:r>
      <w:r w:rsidRPr="00DD117C">
        <w:rPr>
          <w:spacing w:val="3"/>
        </w:rPr>
        <w:t xml:space="preserve"> </w:t>
      </w:r>
      <w:r w:rsidRPr="00DD117C">
        <w:t>Ю</w:t>
      </w:r>
      <w:r w:rsidRPr="00DD117C">
        <w:rPr>
          <w:spacing w:val="-3"/>
        </w:rPr>
        <w:t>ж</w:t>
      </w:r>
      <w:r w:rsidRPr="00DD117C">
        <w:rPr>
          <w:spacing w:val="-1"/>
        </w:rPr>
        <w:t>н</w:t>
      </w:r>
      <w:r w:rsidRPr="00DD117C">
        <w:rPr>
          <w:spacing w:val="1"/>
        </w:rPr>
        <w:t>о</w:t>
      </w:r>
      <w:r w:rsidRPr="00DD117C">
        <w:t xml:space="preserve">й </w:t>
      </w:r>
      <w:r w:rsidRPr="00DD117C">
        <w:rPr>
          <w:spacing w:val="-1"/>
        </w:rPr>
        <w:t>А</w:t>
      </w:r>
      <w:r w:rsidRPr="00DD117C">
        <w:t>зии</w:t>
      </w:r>
      <w:r w:rsidRPr="00DD117C">
        <w:rPr>
          <w:spacing w:val="3"/>
        </w:rPr>
        <w:t xml:space="preserve"> </w:t>
      </w:r>
      <w:r w:rsidRPr="00DD117C">
        <w:t>(в</w:t>
      </w:r>
      <w:r w:rsidRPr="00DD117C">
        <w:rPr>
          <w:spacing w:val="-1"/>
        </w:rPr>
        <w:t>л</w:t>
      </w:r>
      <w:r w:rsidRPr="00DD117C">
        <w:rPr>
          <w:spacing w:val="1"/>
        </w:rPr>
        <w:t>и</w:t>
      </w:r>
      <w:r w:rsidRPr="00DD117C">
        <w:rPr>
          <w:spacing w:val="-2"/>
        </w:rPr>
        <w:t>я</w:t>
      </w:r>
      <w:r w:rsidRPr="00DD117C">
        <w:rPr>
          <w:spacing w:val="1"/>
        </w:rPr>
        <w:t>ни</w:t>
      </w:r>
      <w:r w:rsidRPr="00DD117C">
        <w:t xml:space="preserve">е </w:t>
      </w:r>
      <w:r w:rsidRPr="00DD117C">
        <w:rPr>
          <w:spacing w:val="-1"/>
        </w:rPr>
        <w:t>р</w:t>
      </w:r>
      <w:r w:rsidRPr="00DD117C">
        <w:t>ел</w:t>
      </w:r>
      <w:r w:rsidRPr="00DD117C">
        <w:rPr>
          <w:spacing w:val="-2"/>
        </w:rPr>
        <w:t>ь</w:t>
      </w:r>
      <w:r w:rsidRPr="00DD117C">
        <w:t>ефа</w:t>
      </w:r>
      <w:r w:rsidRPr="00DD117C">
        <w:rPr>
          <w:spacing w:val="3"/>
        </w:rPr>
        <w:t xml:space="preserve"> </w:t>
      </w:r>
      <w:r w:rsidRPr="00DD117C">
        <w:rPr>
          <w:spacing w:val="1"/>
        </w:rPr>
        <w:t>н</w:t>
      </w:r>
      <w:r w:rsidRPr="00DD117C">
        <w:t>а</w:t>
      </w:r>
      <w:r w:rsidRPr="00DD117C">
        <w:rPr>
          <w:spacing w:val="2"/>
        </w:rPr>
        <w:t xml:space="preserve"> </w:t>
      </w:r>
      <w:r w:rsidRPr="00DD117C">
        <w:rPr>
          <w:spacing w:val="1"/>
        </w:rPr>
        <w:t>р</w:t>
      </w:r>
      <w:r w:rsidRPr="00DD117C">
        <w:rPr>
          <w:spacing w:val="-2"/>
        </w:rPr>
        <w:t>а</w:t>
      </w:r>
      <w:r w:rsidRPr="00DD117C">
        <w:t>сс</w:t>
      </w:r>
      <w:r w:rsidRPr="00DD117C">
        <w:rPr>
          <w:spacing w:val="-2"/>
        </w:rPr>
        <w:t>е</w:t>
      </w:r>
      <w:r w:rsidRPr="00DD117C">
        <w:rPr>
          <w:spacing w:val="-1"/>
        </w:rPr>
        <w:t>л</w:t>
      </w:r>
      <w:r w:rsidRPr="00DD117C">
        <w:t>е</w:t>
      </w:r>
      <w:r w:rsidRPr="00DD117C">
        <w:rPr>
          <w:spacing w:val="1"/>
        </w:rPr>
        <w:t>ни</w:t>
      </w:r>
      <w:r w:rsidRPr="00DD117C">
        <w:t>е</w:t>
      </w:r>
      <w:r w:rsidRPr="00DD117C">
        <w:rPr>
          <w:spacing w:val="2"/>
        </w:rPr>
        <w:t xml:space="preserve"> </w:t>
      </w:r>
      <w:r w:rsidRPr="00DD117C">
        <w:rPr>
          <w:spacing w:val="-1"/>
        </w:rPr>
        <w:t>лю</w:t>
      </w:r>
      <w:r w:rsidRPr="00DD117C">
        <w:rPr>
          <w:spacing w:val="1"/>
        </w:rPr>
        <w:t>д</w:t>
      </w:r>
      <w:r w:rsidRPr="00DD117C">
        <w:rPr>
          <w:spacing w:val="-2"/>
        </w:rPr>
        <w:t>е</w:t>
      </w:r>
      <w:r w:rsidRPr="00DD117C">
        <w:t>й (кон</w:t>
      </w:r>
      <w:r w:rsidRPr="00DD117C">
        <w:rPr>
          <w:spacing w:val="1"/>
        </w:rPr>
        <w:t>ц</w:t>
      </w:r>
      <w:r w:rsidRPr="00DD117C">
        <w:rPr>
          <w:spacing w:val="-2"/>
        </w:rPr>
        <w:t>е</w:t>
      </w:r>
      <w:r w:rsidRPr="00DD117C">
        <w:rPr>
          <w:spacing w:val="1"/>
        </w:rPr>
        <w:t>н</w:t>
      </w:r>
      <w:r w:rsidRPr="00DD117C">
        <w:rPr>
          <w:spacing w:val="-3"/>
        </w:rPr>
        <w:t>т</w:t>
      </w:r>
      <w:r w:rsidRPr="00DD117C">
        <w:rPr>
          <w:spacing w:val="1"/>
        </w:rPr>
        <w:t>р</w:t>
      </w:r>
      <w:r w:rsidRPr="00DD117C">
        <w:t>а</w:t>
      </w:r>
      <w:r w:rsidRPr="00DD117C">
        <w:rPr>
          <w:spacing w:val="-1"/>
        </w:rPr>
        <w:t>ц</w:t>
      </w:r>
      <w:r w:rsidRPr="00DD117C">
        <w:rPr>
          <w:spacing w:val="1"/>
        </w:rPr>
        <w:t>и</w:t>
      </w:r>
      <w:r w:rsidRPr="00DD117C">
        <w:t>я</w:t>
      </w:r>
      <w:r w:rsidRPr="00DD117C">
        <w:rPr>
          <w:spacing w:val="1"/>
        </w:rPr>
        <w:t xml:space="preserve"> н</w:t>
      </w:r>
      <w:r w:rsidRPr="00DD117C">
        <w:rPr>
          <w:spacing w:val="-2"/>
        </w:rPr>
        <w:t>а</w:t>
      </w:r>
      <w:r w:rsidRPr="00DD117C">
        <w:t>с</w:t>
      </w:r>
      <w:r w:rsidRPr="00DD117C">
        <w:rPr>
          <w:spacing w:val="-2"/>
        </w:rPr>
        <w:t>е</w:t>
      </w:r>
      <w:r w:rsidRPr="00DD117C">
        <w:rPr>
          <w:spacing w:val="-1"/>
        </w:rPr>
        <w:t>л</w:t>
      </w:r>
      <w:r w:rsidRPr="00DD117C">
        <w:t>е</w:t>
      </w:r>
      <w:r w:rsidRPr="00DD117C">
        <w:rPr>
          <w:spacing w:val="1"/>
        </w:rPr>
        <w:t>ни</w:t>
      </w:r>
      <w:r w:rsidRPr="00DD117C">
        <w:t>я</w:t>
      </w:r>
      <w:r w:rsidRPr="00DD117C">
        <w:rPr>
          <w:spacing w:val="1"/>
        </w:rPr>
        <w:t xml:space="preserve"> </w:t>
      </w:r>
      <w:r w:rsidRPr="00DD117C">
        <w:t xml:space="preserve">в </w:t>
      </w:r>
      <w:r w:rsidRPr="00DD117C">
        <w:rPr>
          <w:spacing w:val="1"/>
        </w:rPr>
        <w:t>п</w:t>
      </w:r>
      <w:r w:rsidRPr="00DD117C">
        <w:rPr>
          <w:spacing w:val="-1"/>
        </w:rPr>
        <w:t>ло</w:t>
      </w:r>
      <w:r w:rsidRPr="00DD117C">
        <w:rPr>
          <w:spacing w:val="1"/>
        </w:rPr>
        <w:t>д</w:t>
      </w:r>
      <w:r w:rsidRPr="00DD117C">
        <w:rPr>
          <w:spacing w:val="-1"/>
        </w:rPr>
        <w:t>ор</w:t>
      </w:r>
      <w:r w:rsidRPr="00DD117C">
        <w:rPr>
          <w:spacing w:val="1"/>
        </w:rPr>
        <w:t>о</w:t>
      </w:r>
      <w:r w:rsidRPr="00DD117C">
        <w:rPr>
          <w:spacing w:val="-1"/>
        </w:rPr>
        <w:t>дн</w:t>
      </w:r>
      <w:r w:rsidRPr="00DD117C">
        <w:rPr>
          <w:spacing w:val="1"/>
        </w:rPr>
        <w:t>ы</w:t>
      </w:r>
      <w:r w:rsidRPr="00DD117C">
        <w:t>х</w:t>
      </w:r>
      <w:r w:rsidRPr="00DD117C">
        <w:rPr>
          <w:spacing w:val="2"/>
        </w:rPr>
        <w:t xml:space="preserve"> </w:t>
      </w:r>
      <w:r w:rsidRPr="00DD117C">
        <w:rPr>
          <w:spacing w:val="-1"/>
        </w:rPr>
        <w:t>р</w:t>
      </w:r>
      <w:r w:rsidRPr="00DD117C">
        <w:t>еч</w:t>
      </w:r>
      <w:r w:rsidRPr="00DD117C">
        <w:rPr>
          <w:spacing w:val="-1"/>
        </w:rPr>
        <w:t>ны</w:t>
      </w:r>
      <w:r w:rsidRPr="00DD117C">
        <w:t>х</w:t>
      </w:r>
      <w:r w:rsidRPr="00DD117C">
        <w:rPr>
          <w:spacing w:val="2"/>
        </w:rPr>
        <w:t xml:space="preserve"> </w:t>
      </w:r>
      <w:r w:rsidRPr="00DD117C">
        <w:rPr>
          <w:spacing w:val="1"/>
        </w:rPr>
        <w:t>до</w:t>
      </w:r>
      <w:r w:rsidRPr="00DD117C">
        <w:rPr>
          <w:spacing w:val="-3"/>
        </w:rPr>
        <w:t>л</w:t>
      </w:r>
      <w:r w:rsidRPr="00DD117C">
        <w:rPr>
          <w:spacing w:val="1"/>
        </w:rPr>
        <w:t>ин</w:t>
      </w:r>
      <w:r w:rsidRPr="00DD117C">
        <w:rPr>
          <w:spacing w:val="-2"/>
        </w:rPr>
        <w:t>а</w:t>
      </w:r>
      <w:r w:rsidRPr="00DD117C">
        <w:rPr>
          <w:spacing w:val="1"/>
        </w:rPr>
        <w:t>х</w:t>
      </w:r>
      <w:r w:rsidRPr="00DD117C">
        <w:rPr>
          <w:spacing w:val="-2"/>
        </w:rPr>
        <w:t>)</w:t>
      </w:r>
      <w:r w:rsidRPr="00DD117C">
        <w:t>,</w:t>
      </w:r>
      <w:r w:rsidRPr="00DD117C">
        <w:rPr>
          <w:spacing w:val="3"/>
        </w:rPr>
        <w:t xml:space="preserve">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е</w:t>
      </w:r>
      <w:r w:rsidRPr="00DD117C">
        <w:rPr>
          <w:spacing w:val="3"/>
        </w:rPr>
        <w:t xml:space="preserve"> </w:t>
      </w:r>
      <w:r w:rsidRPr="00DD117C">
        <w:rPr>
          <w:spacing w:val="-2"/>
        </w:rPr>
        <w:t>(</w:t>
      </w:r>
      <w:r w:rsidRPr="00DD117C">
        <w:rPr>
          <w:spacing w:val="-1"/>
        </w:rPr>
        <w:t>б</w:t>
      </w:r>
      <w:r w:rsidRPr="00DD117C">
        <w:rPr>
          <w:spacing w:val="1"/>
        </w:rPr>
        <w:t>о</w:t>
      </w:r>
      <w:r w:rsidRPr="00DD117C">
        <w:rPr>
          <w:spacing w:val="-1"/>
        </w:rPr>
        <w:t>ль</w:t>
      </w:r>
      <w:r w:rsidRPr="00DD117C">
        <w:t>шая ч</w:t>
      </w:r>
      <w:r w:rsidRPr="00DD117C">
        <w:rPr>
          <w:spacing w:val="1"/>
        </w:rPr>
        <w:t>и</w:t>
      </w:r>
      <w:r w:rsidRPr="00DD117C">
        <w:t>сл</w:t>
      </w:r>
      <w:r w:rsidRPr="00DD117C">
        <w:rPr>
          <w:spacing w:val="-3"/>
        </w:rPr>
        <w:t>е</w:t>
      </w:r>
      <w:r w:rsidRPr="00DD117C">
        <w:rPr>
          <w:spacing w:val="1"/>
        </w:rPr>
        <w:t>н</w:t>
      </w:r>
      <w:r w:rsidRPr="00DD117C">
        <w:rPr>
          <w:spacing w:val="-1"/>
        </w:rPr>
        <w:t>н</w:t>
      </w:r>
      <w:r w:rsidRPr="00DD117C">
        <w:rPr>
          <w:spacing w:val="1"/>
        </w:rPr>
        <w:t>о</w:t>
      </w:r>
      <w:r w:rsidRPr="00DD117C">
        <w:t>сть и</w:t>
      </w:r>
      <w:r w:rsidRPr="00DD117C">
        <w:rPr>
          <w:spacing w:val="1"/>
        </w:rPr>
        <w:t xml:space="preserve"> </w:t>
      </w:r>
      <w:r w:rsidRPr="00DD117C">
        <w:rPr>
          <w:spacing w:val="-1"/>
        </w:rPr>
        <w:t>«</w:t>
      </w:r>
      <w:r w:rsidRPr="00DD117C">
        <w:t>м</w:t>
      </w:r>
      <w:r w:rsidRPr="00DD117C">
        <w:rPr>
          <w:spacing w:val="-1"/>
        </w:rPr>
        <w:t>ол</w:t>
      </w:r>
      <w:r w:rsidRPr="00DD117C">
        <w:rPr>
          <w:spacing w:val="1"/>
        </w:rPr>
        <w:t>о</w:t>
      </w:r>
      <w:r w:rsidRPr="00DD117C">
        <w:rPr>
          <w:spacing w:val="-1"/>
        </w:rPr>
        <w:t>д</w:t>
      </w:r>
      <w:r w:rsidRPr="00DD117C">
        <w:rPr>
          <w:spacing w:val="1"/>
        </w:rPr>
        <w:t>о</w:t>
      </w:r>
      <w:r w:rsidRPr="00DD117C">
        <w:t>ст</w:t>
      </w:r>
      <w:r w:rsidRPr="00DD117C">
        <w:rPr>
          <w:spacing w:val="-1"/>
        </w:rPr>
        <w:t>ь»</w:t>
      </w:r>
      <w:r w:rsidRPr="00DD117C">
        <w:t xml:space="preserve">), </w:t>
      </w:r>
      <w:r w:rsidRPr="00DD117C">
        <w:rPr>
          <w:spacing w:val="1"/>
        </w:rPr>
        <w:t>о</w:t>
      </w:r>
      <w:r w:rsidRPr="00DD117C">
        <w:rPr>
          <w:spacing w:val="-1"/>
        </w:rPr>
        <w:t>б</w:t>
      </w:r>
      <w:r w:rsidRPr="00DD117C">
        <w:rPr>
          <w:spacing w:val="1"/>
        </w:rPr>
        <w:t>р</w:t>
      </w:r>
      <w:r w:rsidRPr="00DD117C">
        <w:t>аз</w:t>
      </w:r>
      <w:r w:rsidRPr="00DD117C">
        <w:rPr>
          <w:spacing w:val="1"/>
        </w:rPr>
        <w:t xml:space="preserve"> </w:t>
      </w:r>
      <w:r w:rsidRPr="00DD117C">
        <w:rPr>
          <w:spacing w:val="-2"/>
        </w:rPr>
        <w:t>ж</w:t>
      </w:r>
      <w:r w:rsidRPr="00DD117C">
        <w:rPr>
          <w:spacing w:val="1"/>
        </w:rPr>
        <w:t>и</w:t>
      </w:r>
      <w:r w:rsidRPr="00DD117C">
        <w:t>з</w:t>
      </w:r>
      <w:r w:rsidRPr="00DD117C">
        <w:rPr>
          <w:spacing w:val="-2"/>
        </w:rPr>
        <w:t>н</w:t>
      </w:r>
      <w:r w:rsidRPr="00DD117C">
        <w:t>и</w:t>
      </w:r>
      <w:r w:rsidRPr="00DD117C">
        <w:rPr>
          <w:spacing w:val="1"/>
        </w:rPr>
        <w:t xml:space="preserve"> </w:t>
      </w:r>
      <w:r w:rsidRPr="00DD117C">
        <w:t>(</w:t>
      </w:r>
      <w:r w:rsidRPr="00DD117C">
        <w:rPr>
          <w:spacing w:val="1"/>
        </w:rPr>
        <w:t>р</w:t>
      </w:r>
      <w:r w:rsidRPr="00DD117C">
        <w:t>а</w:t>
      </w:r>
      <w:r w:rsidRPr="00DD117C">
        <w:rPr>
          <w:spacing w:val="-2"/>
        </w:rPr>
        <w:t>с</w:t>
      </w:r>
      <w:r w:rsidRPr="00DD117C">
        <w:rPr>
          <w:spacing w:val="-1"/>
        </w:rPr>
        <w:t>п</w:t>
      </w:r>
      <w:r w:rsidRPr="00DD117C">
        <w:rPr>
          <w:spacing w:val="1"/>
        </w:rPr>
        <w:t>ро</w:t>
      </w:r>
      <w:r w:rsidRPr="00DD117C">
        <w:t>с</w:t>
      </w:r>
      <w:r w:rsidRPr="00DD117C">
        <w:rPr>
          <w:spacing w:val="-3"/>
        </w:rPr>
        <w:t>т</w:t>
      </w:r>
      <w:r w:rsidRPr="00DD117C">
        <w:rPr>
          <w:spacing w:val="1"/>
        </w:rPr>
        <w:t>р</w:t>
      </w:r>
      <w:r w:rsidRPr="00DD117C">
        <w:rPr>
          <w:spacing w:val="-2"/>
        </w:rPr>
        <w:t>а</w:t>
      </w:r>
      <w:r w:rsidRPr="00DD117C">
        <w:rPr>
          <w:spacing w:val="1"/>
        </w:rPr>
        <w:t>н</w:t>
      </w:r>
      <w:r w:rsidRPr="00DD117C">
        <w:rPr>
          <w:spacing w:val="-2"/>
        </w:rPr>
        <w:t>е</w:t>
      </w:r>
      <w:r w:rsidRPr="00DD117C">
        <w:rPr>
          <w:spacing w:val="1"/>
        </w:rPr>
        <w:t>ни</w:t>
      </w:r>
      <w:r w:rsidRPr="00DD117C">
        <w:t>е</w:t>
      </w:r>
      <w:r w:rsidRPr="00DD117C">
        <w:rPr>
          <w:spacing w:val="1"/>
        </w:rPr>
        <w:t xml:space="preserve"> </w:t>
      </w:r>
      <w:r w:rsidRPr="00DD117C">
        <w:t>сел</w:t>
      </w:r>
      <w:r w:rsidRPr="00DD117C">
        <w:rPr>
          <w:spacing w:val="-1"/>
        </w:rPr>
        <w:t>ь</w:t>
      </w:r>
      <w:r w:rsidRPr="00DD117C">
        <w:t>с</w:t>
      </w:r>
      <w:r w:rsidRPr="00DD117C">
        <w:rPr>
          <w:spacing w:val="8"/>
        </w:rPr>
        <w:t>к</w:t>
      </w:r>
      <w:r w:rsidRPr="00DD117C">
        <w:rPr>
          <w:spacing w:val="1"/>
        </w:rPr>
        <w:t>о</w:t>
      </w:r>
      <w:r w:rsidRPr="00DD117C">
        <w:rPr>
          <w:spacing w:val="-2"/>
        </w:rPr>
        <w:t>г</w:t>
      </w:r>
      <w:r w:rsidRPr="00DD117C">
        <w:t>о</w:t>
      </w:r>
      <w:r w:rsidRPr="00DD117C">
        <w:rPr>
          <w:spacing w:val="2"/>
        </w:rPr>
        <w:t xml:space="preserve"> </w:t>
      </w:r>
      <w:r w:rsidRPr="00DD117C">
        <w:rPr>
          <w:spacing w:val="-1"/>
        </w:rPr>
        <w:t>о</w:t>
      </w:r>
      <w:r w:rsidRPr="00DD117C">
        <w:rPr>
          <w:spacing w:val="1"/>
        </w:rPr>
        <w:t>б</w:t>
      </w:r>
      <w:r w:rsidRPr="00DD117C">
        <w:rPr>
          <w:spacing w:val="-1"/>
        </w:rPr>
        <w:t>р</w:t>
      </w:r>
      <w:r w:rsidRPr="00DD117C">
        <w:rPr>
          <w:spacing w:val="-2"/>
        </w:rPr>
        <w:t>а</w:t>
      </w:r>
      <w:r w:rsidRPr="00DD117C">
        <w:t>за ж</w:t>
      </w:r>
      <w:r w:rsidRPr="00DD117C">
        <w:rPr>
          <w:spacing w:val="1"/>
        </w:rPr>
        <w:t>и</w:t>
      </w:r>
      <w:r w:rsidRPr="00DD117C">
        <w:t>з</w:t>
      </w:r>
      <w:r w:rsidRPr="00DD117C">
        <w:rPr>
          <w:spacing w:val="-2"/>
        </w:rPr>
        <w:t>н</w:t>
      </w:r>
      <w:r w:rsidRPr="00DD117C">
        <w:t>и</w:t>
      </w:r>
      <w:r w:rsidRPr="00DD117C">
        <w:rPr>
          <w:spacing w:val="3"/>
        </w:rPr>
        <w:t xml:space="preserve"> </w:t>
      </w:r>
      <w:r w:rsidRPr="00DD117C">
        <w:t>(</w:t>
      </w:r>
      <w:r w:rsidRPr="00DD117C">
        <w:rPr>
          <w:spacing w:val="-1"/>
        </w:rPr>
        <w:t>д</w:t>
      </w:r>
      <w:r w:rsidRPr="00DD117C">
        <w:t>аже</w:t>
      </w:r>
      <w:r w:rsidRPr="00DD117C">
        <w:rPr>
          <w:spacing w:val="3"/>
        </w:rPr>
        <w:t xml:space="preserve"> </w:t>
      </w:r>
      <w:r w:rsidRPr="00DD117C">
        <w:t>в</w:t>
      </w:r>
      <w:r w:rsidRPr="00DD117C">
        <w:rPr>
          <w:spacing w:val="1"/>
        </w:rPr>
        <w:t xml:space="preserve"> </w:t>
      </w:r>
      <w:r w:rsidRPr="00DD117C">
        <w:t>г</w:t>
      </w:r>
      <w:r w:rsidRPr="00DD117C">
        <w:rPr>
          <w:spacing w:val="-1"/>
        </w:rPr>
        <w:t>ор</w:t>
      </w:r>
      <w:r w:rsidRPr="00DD117C">
        <w:rPr>
          <w:spacing w:val="1"/>
        </w:rPr>
        <w:t>о</w:t>
      </w:r>
      <w:r w:rsidRPr="00DD117C">
        <w:rPr>
          <w:spacing w:val="-1"/>
        </w:rPr>
        <w:t>д</w:t>
      </w:r>
      <w:r w:rsidRPr="00DD117C">
        <w:t>а</w:t>
      </w:r>
      <w:r w:rsidRPr="00DD117C">
        <w:rPr>
          <w:spacing w:val="1"/>
        </w:rPr>
        <w:t>х</w:t>
      </w:r>
      <w:r w:rsidRPr="00DD117C">
        <w:t>) и</w:t>
      </w:r>
      <w:r w:rsidRPr="00DD117C">
        <w:rPr>
          <w:spacing w:val="3"/>
        </w:rPr>
        <w:t xml:space="preserve"> </w:t>
      </w:r>
      <w:r w:rsidRPr="00DD117C">
        <w:t>к</w:t>
      </w:r>
      <w:r w:rsidRPr="00DD117C">
        <w:rPr>
          <w:spacing w:val="-3"/>
        </w:rPr>
        <w:t>у</w:t>
      </w:r>
      <w:r w:rsidRPr="00DD117C">
        <w:rPr>
          <w:spacing w:val="-1"/>
        </w:rPr>
        <w:t>ль</w:t>
      </w:r>
      <w:r w:rsidRPr="00DD117C">
        <w:rPr>
          <w:spacing w:val="2"/>
        </w:rPr>
        <w:t>т</w:t>
      </w:r>
      <w:r w:rsidRPr="00DD117C">
        <w:rPr>
          <w:spacing w:val="-4"/>
        </w:rPr>
        <w:t>у</w:t>
      </w:r>
      <w:r w:rsidRPr="00DD117C">
        <w:rPr>
          <w:spacing w:val="1"/>
        </w:rPr>
        <w:t>р</w:t>
      </w:r>
      <w:r w:rsidRPr="00DD117C">
        <w:t>а</w:t>
      </w:r>
      <w:r w:rsidRPr="00DD117C">
        <w:rPr>
          <w:spacing w:val="2"/>
        </w:rPr>
        <w:t xml:space="preserve"> </w:t>
      </w:r>
      <w:r w:rsidRPr="00DD117C">
        <w:rPr>
          <w:spacing w:val="1"/>
        </w:rPr>
        <w:t>р</w:t>
      </w:r>
      <w:r w:rsidRPr="00DD117C">
        <w:t>ег</w:t>
      </w:r>
      <w:r w:rsidRPr="00DD117C">
        <w:rPr>
          <w:spacing w:val="-1"/>
        </w:rPr>
        <w:t>и</w:t>
      </w:r>
      <w:r w:rsidRPr="00DD117C">
        <w:rPr>
          <w:spacing w:val="1"/>
        </w:rPr>
        <w:t>он</w:t>
      </w:r>
      <w:r w:rsidRPr="00DD117C">
        <w:t>а</w:t>
      </w:r>
      <w:r w:rsidRPr="00DD117C">
        <w:rPr>
          <w:spacing w:val="2"/>
        </w:rPr>
        <w:t xml:space="preserve"> </w:t>
      </w:r>
      <w:r w:rsidRPr="00DD117C">
        <w:rPr>
          <w:spacing w:val="-2"/>
        </w:rPr>
        <w:t>(</w:t>
      </w:r>
      <w:r w:rsidRPr="00DD117C">
        <w:rPr>
          <w:spacing w:val="1"/>
        </w:rPr>
        <w:t>ц</w:t>
      </w:r>
      <w:r w:rsidRPr="00DD117C">
        <w:t>е</w:t>
      </w:r>
      <w:r w:rsidRPr="00DD117C">
        <w:rPr>
          <w:spacing w:val="1"/>
        </w:rPr>
        <w:t>н</w:t>
      </w:r>
      <w:r w:rsidRPr="00DD117C">
        <w:rPr>
          <w:spacing w:val="-3"/>
        </w:rPr>
        <w:t>т</w:t>
      </w:r>
      <w:r w:rsidRPr="00DD117C">
        <w:t>р</w:t>
      </w:r>
      <w:r w:rsidRPr="00DD117C">
        <w:rPr>
          <w:spacing w:val="3"/>
        </w:rPr>
        <w:t xml:space="preserve"> </w:t>
      </w:r>
      <w:r w:rsidRPr="00DD117C">
        <w:t>во</w:t>
      </w:r>
      <w:r w:rsidRPr="00DD117C">
        <w:rPr>
          <w:spacing w:val="-2"/>
        </w:rPr>
        <w:t>з</w:t>
      </w:r>
      <w:r w:rsidRPr="00DD117C">
        <w:rPr>
          <w:spacing w:val="-1"/>
        </w:rPr>
        <w:t>н</w:t>
      </w:r>
      <w:r w:rsidRPr="00DD117C">
        <w:rPr>
          <w:spacing w:val="1"/>
        </w:rPr>
        <w:t>и</w:t>
      </w:r>
      <w:r w:rsidRPr="00DD117C">
        <w:t>к</w:t>
      </w:r>
      <w:r w:rsidRPr="00DD117C">
        <w:rPr>
          <w:spacing w:val="-1"/>
        </w:rPr>
        <w:t>н</w:t>
      </w:r>
      <w:r w:rsidRPr="00DD117C">
        <w:rPr>
          <w:spacing w:val="1"/>
        </w:rPr>
        <w:t>о</w:t>
      </w:r>
      <w:r w:rsidRPr="00DD117C">
        <w:t>в</w:t>
      </w:r>
      <w:r w:rsidRPr="00DD117C">
        <w:rPr>
          <w:spacing w:val="-3"/>
        </w:rPr>
        <w:t>е</w:t>
      </w:r>
      <w:r w:rsidRPr="00DD117C">
        <w:rPr>
          <w:spacing w:val="1"/>
        </w:rPr>
        <w:t>н</w:t>
      </w:r>
      <w:r w:rsidRPr="00DD117C">
        <w:rPr>
          <w:spacing w:val="-1"/>
        </w:rPr>
        <w:t>и</w:t>
      </w:r>
      <w:r w:rsidRPr="00DD117C">
        <w:t>я</w:t>
      </w:r>
      <w:r w:rsidRPr="00DD117C">
        <w:rPr>
          <w:spacing w:val="3"/>
        </w:rPr>
        <w:t xml:space="preserve"> </w:t>
      </w:r>
      <w:r w:rsidRPr="00DD117C">
        <w:rPr>
          <w:spacing w:val="-1"/>
        </w:rPr>
        <w:t>д</w:t>
      </w:r>
      <w:r w:rsidRPr="00DD117C">
        <w:rPr>
          <w:spacing w:val="1"/>
        </w:rPr>
        <w:t>р</w:t>
      </w:r>
      <w:r w:rsidRPr="00DD117C">
        <w:t>ев</w:t>
      </w:r>
      <w:r w:rsidRPr="00DD117C">
        <w:rPr>
          <w:spacing w:val="-2"/>
        </w:rPr>
        <w:t>н</w:t>
      </w:r>
      <w:r w:rsidRPr="00DD117C">
        <w:rPr>
          <w:spacing w:val="-1"/>
        </w:rPr>
        <w:t>и</w:t>
      </w:r>
      <w:r w:rsidRPr="00DD117C">
        <w:t xml:space="preserve">х </w:t>
      </w:r>
      <w:r w:rsidRPr="00DD117C">
        <w:rPr>
          <w:spacing w:val="1"/>
        </w:rPr>
        <w:t>р</w:t>
      </w:r>
      <w:r w:rsidRPr="00DD117C">
        <w:t>ели</w:t>
      </w:r>
      <w:r w:rsidRPr="00DD117C">
        <w:rPr>
          <w:spacing w:val="-2"/>
        </w:rPr>
        <w:t>г</w:t>
      </w:r>
      <w:r w:rsidRPr="00DD117C">
        <w:rPr>
          <w:spacing w:val="1"/>
        </w:rPr>
        <w:t>и</w:t>
      </w:r>
      <w:r w:rsidRPr="00DD117C">
        <w:t>й –</w:t>
      </w:r>
      <w:r w:rsidRPr="00DD117C">
        <w:rPr>
          <w:spacing w:val="1"/>
        </w:rPr>
        <w:t xml:space="preserve"> б</w:t>
      </w:r>
      <w:r w:rsidRPr="00DD117C">
        <w:rPr>
          <w:spacing w:val="-4"/>
        </w:rPr>
        <w:t>у</w:t>
      </w:r>
      <w:r w:rsidRPr="00DD117C">
        <w:rPr>
          <w:spacing w:val="1"/>
        </w:rPr>
        <w:t>дди</w:t>
      </w:r>
      <w:r w:rsidRPr="00DD117C">
        <w:t xml:space="preserve">зма и </w:t>
      </w:r>
      <w:r w:rsidRPr="00DD117C">
        <w:rPr>
          <w:spacing w:val="1"/>
        </w:rPr>
        <w:t>и</w:t>
      </w:r>
      <w:r w:rsidRPr="00DD117C">
        <w:rPr>
          <w:spacing w:val="-1"/>
        </w:rPr>
        <w:t>н</w:t>
      </w:r>
      <w:r w:rsidRPr="00DD117C">
        <w:rPr>
          <w:spacing w:val="1"/>
        </w:rPr>
        <w:t>д</w:t>
      </w:r>
      <w:r w:rsidRPr="00DD117C">
        <w:rPr>
          <w:spacing w:val="-4"/>
        </w:rPr>
        <w:t>у</w:t>
      </w:r>
      <w:r w:rsidRPr="00DD117C">
        <w:rPr>
          <w:spacing w:val="1"/>
        </w:rPr>
        <w:t>и</w:t>
      </w:r>
      <w:r w:rsidRPr="00DD117C">
        <w:t>зма;</w:t>
      </w:r>
      <w:r w:rsidRPr="00DD117C">
        <w:rPr>
          <w:spacing w:val="1"/>
        </w:rPr>
        <w:t xml:space="preserve"> </w:t>
      </w:r>
      <w:r w:rsidRPr="00DD117C">
        <w:rPr>
          <w:spacing w:val="-1"/>
        </w:rPr>
        <w:t>о</w:t>
      </w:r>
      <w:r w:rsidRPr="00DD117C">
        <w:rPr>
          <w:spacing w:val="1"/>
        </w:rPr>
        <w:t>д</w:t>
      </w:r>
      <w:r w:rsidRPr="00DD117C">
        <w:rPr>
          <w:spacing w:val="-1"/>
        </w:rPr>
        <w:t>н</w:t>
      </w:r>
      <w:r w:rsidRPr="00DD117C">
        <w:t xml:space="preserve">а </w:t>
      </w:r>
      <w:r w:rsidRPr="00DD117C">
        <w:rPr>
          <w:spacing w:val="-1"/>
        </w:rPr>
        <w:t>и</w:t>
      </w:r>
      <w:r w:rsidRPr="00DD117C">
        <w:t>з</w:t>
      </w:r>
      <w:r w:rsidRPr="00DD117C">
        <w:rPr>
          <w:spacing w:val="2"/>
        </w:rPr>
        <w:t xml:space="preserve"> </w:t>
      </w:r>
      <w:r w:rsidRPr="00DD117C">
        <w:t>са</w:t>
      </w:r>
      <w:r w:rsidRPr="00DD117C">
        <w:rPr>
          <w:spacing w:val="-2"/>
        </w:rPr>
        <w:t>м</w:t>
      </w:r>
      <w:r w:rsidRPr="00DD117C">
        <w:rPr>
          <w:spacing w:val="1"/>
        </w:rPr>
        <w:t>ы</w:t>
      </w:r>
      <w:r w:rsidRPr="00DD117C">
        <w:t>х</w:t>
      </w:r>
      <w:r w:rsidRPr="00DD117C">
        <w:rPr>
          <w:spacing w:val="1"/>
        </w:rPr>
        <w:t xml:space="preserve"> «б</w:t>
      </w:r>
      <w:r w:rsidRPr="00DD117C">
        <w:rPr>
          <w:spacing w:val="-2"/>
        </w:rPr>
        <w:t>е</w:t>
      </w:r>
      <w:r w:rsidRPr="00DD117C">
        <w:rPr>
          <w:spacing w:val="-1"/>
        </w:rPr>
        <w:t>д</w:t>
      </w:r>
      <w:r w:rsidRPr="00DD117C">
        <w:rPr>
          <w:spacing w:val="1"/>
        </w:rPr>
        <w:t>н</w:t>
      </w:r>
      <w:r w:rsidRPr="00DD117C">
        <w:rPr>
          <w:spacing w:val="-1"/>
        </w:rPr>
        <w:t>ы</w:t>
      </w:r>
      <w:r w:rsidRPr="00DD117C">
        <w:t>х</w:t>
      </w:r>
      <w:r w:rsidRPr="00DD117C">
        <w:rPr>
          <w:spacing w:val="1"/>
        </w:rPr>
        <w:t xml:space="preserve"> </w:t>
      </w:r>
      <w:r w:rsidRPr="00DD117C">
        <w:t>и</w:t>
      </w:r>
      <w:r w:rsidRPr="00DD117C">
        <w:rPr>
          <w:spacing w:val="3"/>
        </w:rPr>
        <w:t xml:space="preserve"> </w:t>
      </w:r>
      <w:r w:rsidRPr="00DD117C">
        <w:rPr>
          <w:spacing w:val="-2"/>
        </w:rPr>
        <w:t>г</w:t>
      </w:r>
      <w:r w:rsidRPr="00DD117C">
        <w:rPr>
          <w:spacing w:val="1"/>
        </w:rPr>
        <w:t>о</w:t>
      </w:r>
      <w:r w:rsidRPr="00DD117C">
        <w:rPr>
          <w:spacing w:val="-1"/>
        </w:rPr>
        <w:t>ло</w:t>
      </w:r>
      <w:r w:rsidRPr="00DD117C">
        <w:rPr>
          <w:spacing w:val="1"/>
        </w:rPr>
        <w:t>д</w:t>
      </w:r>
      <w:r w:rsidRPr="00DD117C">
        <w:rPr>
          <w:spacing w:val="-1"/>
        </w:rPr>
        <w:t>ны</w:t>
      </w:r>
      <w:r w:rsidRPr="00DD117C">
        <w:t>х т</w:t>
      </w:r>
      <w:r w:rsidRPr="00DD117C">
        <w:rPr>
          <w:spacing w:val="-3"/>
        </w:rPr>
        <w:t>е</w:t>
      </w:r>
      <w:r w:rsidRPr="00DD117C">
        <w:rPr>
          <w:spacing w:val="-1"/>
        </w:rPr>
        <w:t>р</w:t>
      </w:r>
      <w:r w:rsidRPr="00DD117C">
        <w:rPr>
          <w:spacing w:val="1"/>
        </w:rPr>
        <w:t>ри</w:t>
      </w:r>
      <w:r w:rsidRPr="00DD117C">
        <w:rPr>
          <w:spacing w:val="-3"/>
        </w:rPr>
        <w:t>т</w:t>
      </w:r>
      <w:r w:rsidRPr="00DD117C">
        <w:rPr>
          <w:spacing w:val="1"/>
        </w:rPr>
        <w:t>о</w:t>
      </w:r>
      <w:r w:rsidRPr="00DD117C">
        <w:rPr>
          <w:spacing w:val="-1"/>
        </w:rPr>
        <w:t>ри</w:t>
      </w:r>
      <w:r w:rsidRPr="00DD117C">
        <w:t>й мира»).</w:t>
      </w:r>
    </w:p>
    <w:p w:rsidR="00DD117C" w:rsidRPr="00DD117C" w:rsidRDefault="00DD117C" w:rsidP="00DD117C">
      <w:pPr>
        <w:tabs>
          <w:tab w:val="left" w:pos="426"/>
        </w:tabs>
        <w:autoSpaceDE w:val="0"/>
        <w:autoSpaceDN w:val="0"/>
        <w:adjustRightInd w:val="0"/>
        <w:spacing w:line="276" w:lineRule="auto"/>
        <w:ind w:firstLine="709"/>
        <w:jc w:val="both"/>
      </w:pPr>
      <w:r w:rsidRPr="00DD117C">
        <w:t>Стр</w:t>
      </w:r>
      <w:r w:rsidRPr="00DD117C">
        <w:rPr>
          <w:spacing w:val="-1"/>
        </w:rPr>
        <w:t>а</w:t>
      </w:r>
      <w:r w:rsidRPr="00DD117C">
        <w:rPr>
          <w:spacing w:val="1"/>
        </w:rPr>
        <w:t>н</w:t>
      </w:r>
      <w:r w:rsidRPr="00DD117C">
        <w:t>ы Ю</w:t>
      </w:r>
      <w:r w:rsidRPr="00DD117C">
        <w:rPr>
          <w:spacing w:val="-3"/>
        </w:rPr>
        <w:t>г</w:t>
      </w:r>
      <w:r w:rsidRPr="00DD117C">
        <w:rPr>
          <w:spacing w:val="3"/>
        </w:rPr>
        <w:t>о</w:t>
      </w:r>
      <w:r w:rsidRPr="00DD117C">
        <w:t>-</w:t>
      </w:r>
      <w:r w:rsidRPr="00DD117C">
        <w:rPr>
          <w:spacing w:val="-3"/>
        </w:rPr>
        <w:t>В</w:t>
      </w:r>
      <w:r w:rsidRPr="00DD117C">
        <w:rPr>
          <w:spacing w:val="1"/>
        </w:rPr>
        <w:t>о</w:t>
      </w:r>
      <w:r w:rsidRPr="00DD117C">
        <w:t>с</w:t>
      </w:r>
      <w:r w:rsidRPr="00DD117C">
        <w:rPr>
          <w:spacing w:val="-3"/>
        </w:rPr>
        <w:t>т</w:t>
      </w:r>
      <w:r w:rsidRPr="00DD117C">
        <w:rPr>
          <w:spacing w:val="-1"/>
        </w:rPr>
        <w:t>о</w:t>
      </w:r>
      <w:r w:rsidRPr="00DD117C">
        <w:t>ч</w:t>
      </w:r>
      <w:r w:rsidRPr="00DD117C">
        <w:rPr>
          <w:spacing w:val="-1"/>
        </w:rPr>
        <w:t>н</w:t>
      </w:r>
      <w:r w:rsidRPr="00DD117C">
        <w:rPr>
          <w:spacing w:val="1"/>
        </w:rPr>
        <w:t>о</w:t>
      </w:r>
      <w:r w:rsidRPr="00DD117C">
        <w:t xml:space="preserve">й </w:t>
      </w:r>
      <w:r w:rsidRPr="00DD117C">
        <w:rPr>
          <w:spacing w:val="-1"/>
        </w:rPr>
        <w:t>А</w:t>
      </w:r>
      <w:r w:rsidRPr="00DD117C">
        <w:t>з</w:t>
      </w:r>
      <w:r w:rsidRPr="00DD117C">
        <w:rPr>
          <w:spacing w:val="-2"/>
        </w:rPr>
        <w:t>и</w:t>
      </w:r>
      <w:r w:rsidRPr="00DD117C">
        <w:t>и (</w:t>
      </w:r>
      <w:r w:rsidRPr="00DD117C">
        <w:rPr>
          <w:spacing w:val="1"/>
        </w:rPr>
        <w:t>и</w:t>
      </w:r>
      <w:r w:rsidRPr="00DD117C">
        <w:rPr>
          <w:spacing w:val="-2"/>
        </w:rPr>
        <w:t>с</w:t>
      </w:r>
      <w:r w:rsidRPr="00DD117C">
        <w:rPr>
          <w:spacing w:val="1"/>
        </w:rPr>
        <w:t>по</w:t>
      </w:r>
      <w:r w:rsidRPr="00DD117C">
        <w:rPr>
          <w:spacing w:val="-1"/>
        </w:rPr>
        <w:t>л</w:t>
      </w:r>
      <w:r w:rsidRPr="00DD117C">
        <w:rPr>
          <w:spacing w:val="-3"/>
        </w:rPr>
        <w:t>ь</w:t>
      </w:r>
      <w:r w:rsidRPr="00DD117C">
        <w:t>зова</w:t>
      </w:r>
      <w:r w:rsidRPr="00DD117C">
        <w:rPr>
          <w:spacing w:val="-1"/>
        </w:rPr>
        <w:t>н</w:t>
      </w:r>
      <w:r w:rsidRPr="00DD117C">
        <w:rPr>
          <w:spacing w:val="1"/>
        </w:rPr>
        <w:t>и</w:t>
      </w:r>
      <w:r w:rsidRPr="00DD117C">
        <w:t>е вы</w:t>
      </w:r>
      <w:r w:rsidRPr="00DD117C">
        <w:rPr>
          <w:spacing w:val="-2"/>
        </w:rPr>
        <w:t>г</w:t>
      </w:r>
      <w:r w:rsidRPr="00DD117C">
        <w:rPr>
          <w:spacing w:val="-1"/>
        </w:rPr>
        <w:t>о</w:t>
      </w:r>
      <w:r w:rsidRPr="00DD117C">
        <w:rPr>
          <w:spacing w:val="1"/>
        </w:rPr>
        <w:t>д</w:t>
      </w:r>
      <w:r w:rsidRPr="00DD117C">
        <w:rPr>
          <w:spacing w:val="-1"/>
        </w:rPr>
        <w:t>н</w:t>
      </w:r>
      <w:r w:rsidRPr="00DD117C">
        <w:rPr>
          <w:spacing w:val="1"/>
        </w:rPr>
        <w:t>о</w:t>
      </w:r>
      <w:r w:rsidRPr="00DD117C">
        <w:t>с</w:t>
      </w:r>
      <w:r w:rsidRPr="00DD117C">
        <w:rPr>
          <w:spacing w:val="-3"/>
        </w:rPr>
        <w:t>т</w:t>
      </w:r>
      <w:r w:rsidRPr="00DD117C">
        <w:t xml:space="preserve">и </w:t>
      </w:r>
      <w:r w:rsidRPr="00DD117C">
        <w:rPr>
          <w:spacing w:val="1"/>
        </w:rPr>
        <w:t>по</w:t>
      </w:r>
      <w:r w:rsidRPr="00DD117C">
        <w:rPr>
          <w:spacing w:val="-3"/>
        </w:rPr>
        <w:t>л</w:t>
      </w:r>
      <w:r w:rsidRPr="00DD117C">
        <w:rPr>
          <w:spacing w:val="1"/>
        </w:rPr>
        <w:t>о</w:t>
      </w:r>
      <w:r w:rsidRPr="00DD117C">
        <w:rPr>
          <w:spacing w:val="-2"/>
        </w:rPr>
        <w:t>ж</w:t>
      </w:r>
      <w:r w:rsidRPr="00DD117C">
        <w:t>е</w:t>
      </w:r>
      <w:r w:rsidRPr="00DD117C">
        <w:rPr>
          <w:spacing w:val="-1"/>
        </w:rPr>
        <w:t>н</w:t>
      </w:r>
      <w:r w:rsidRPr="00DD117C">
        <w:rPr>
          <w:spacing w:val="1"/>
        </w:rPr>
        <w:t>и</w:t>
      </w:r>
      <w:r w:rsidRPr="00DD117C">
        <w:t xml:space="preserve">я в </w:t>
      </w:r>
      <w:r w:rsidRPr="00DD117C">
        <w:rPr>
          <w:spacing w:val="1"/>
        </w:rPr>
        <w:t>р</w:t>
      </w:r>
      <w:r w:rsidRPr="00DD117C">
        <w:t>аз</w:t>
      </w:r>
      <w:r w:rsidRPr="00DD117C">
        <w:rPr>
          <w:spacing w:val="-1"/>
        </w:rPr>
        <w:t>в</w:t>
      </w:r>
      <w:r w:rsidRPr="00DD117C">
        <w:rPr>
          <w:spacing w:val="1"/>
        </w:rPr>
        <w:t>и</w:t>
      </w:r>
      <w:r w:rsidRPr="00DD117C">
        <w:rPr>
          <w:spacing w:val="-3"/>
        </w:rPr>
        <w:t>т</w:t>
      </w:r>
      <w:r w:rsidRPr="00DD117C">
        <w:rPr>
          <w:spacing w:val="1"/>
        </w:rPr>
        <w:t>и</w:t>
      </w:r>
      <w:r w:rsidRPr="00DD117C">
        <w:t>и</w:t>
      </w:r>
      <w:r w:rsidRPr="00DD117C">
        <w:rPr>
          <w:spacing w:val="1"/>
        </w:rPr>
        <w:t xml:space="preserve"> </w:t>
      </w:r>
      <w:r w:rsidRPr="00DD117C">
        <w:t>ст</w:t>
      </w:r>
      <w:r w:rsidRPr="00DD117C">
        <w:rPr>
          <w:spacing w:val="-1"/>
        </w:rPr>
        <w:t>р</w:t>
      </w:r>
      <w:r w:rsidRPr="00DD117C">
        <w:t>ан</w:t>
      </w:r>
      <w:r w:rsidRPr="00DD117C">
        <w:rPr>
          <w:spacing w:val="1"/>
        </w:rPr>
        <w:t xml:space="preserve"> р</w:t>
      </w:r>
      <w:r w:rsidRPr="00DD117C">
        <w:t>е</w:t>
      </w:r>
      <w:r w:rsidRPr="00DD117C">
        <w:rPr>
          <w:spacing w:val="-2"/>
        </w:rPr>
        <w:t>г</w:t>
      </w:r>
      <w:r w:rsidRPr="00DD117C">
        <w:rPr>
          <w:spacing w:val="1"/>
        </w:rPr>
        <w:t>и</w:t>
      </w:r>
      <w:r w:rsidRPr="00DD117C">
        <w:rPr>
          <w:spacing w:val="-1"/>
        </w:rPr>
        <w:t>о</w:t>
      </w:r>
      <w:r w:rsidRPr="00DD117C">
        <w:rPr>
          <w:spacing w:val="1"/>
        </w:rPr>
        <w:t>н</w:t>
      </w:r>
      <w:r w:rsidRPr="00DD117C">
        <w:t>а</w:t>
      </w:r>
      <w:r w:rsidRPr="00DD117C">
        <w:rPr>
          <w:spacing w:val="3"/>
        </w:rPr>
        <w:t xml:space="preserve"> </w:t>
      </w:r>
      <w:r w:rsidRPr="00DD117C">
        <w:rPr>
          <w:spacing w:val="-2"/>
        </w:rPr>
        <w:t>(</w:t>
      </w:r>
      <w:r w:rsidRPr="00DD117C">
        <w:rPr>
          <w:spacing w:val="1"/>
        </w:rPr>
        <w:t>н</w:t>
      </w:r>
      <w:r w:rsidRPr="00DD117C">
        <w:rPr>
          <w:spacing w:val="-2"/>
        </w:rPr>
        <w:t>а</w:t>
      </w:r>
      <w:r w:rsidRPr="00DD117C">
        <w:rPr>
          <w:spacing w:val="1"/>
        </w:rPr>
        <w:t>п</w:t>
      </w:r>
      <w:r w:rsidRPr="00DD117C">
        <w:rPr>
          <w:spacing w:val="-1"/>
        </w:rPr>
        <w:t>р</w:t>
      </w:r>
      <w:r w:rsidRPr="00DD117C">
        <w:rPr>
          <w:spacing w:val="6"/>
        </w:rPr>
        <w:t>и</w:t>
      </w:r>
      <w:r w:rsidRPr="00DD117C">
        <w:t>м</w:t>
      </w:r>
      <w:r w:rsidRPr="00DD117C">
        <w:rPr>
          <w:spacing w:val="-3"/>
        </w:rPr>
        <w:t>е</w:t>
      </w:r>
      <w:r w:rsidRPr="00DD117C">
        <w:rPr>
          <w:spacing w:val="1"/>
        </w:rPr>
        <w:t>р</w:t>
      </w:r>
      <w:r w:rsidRPr="00DD117C">
        <w:t>,</w:t>
      </w:r>
      <w:r w:rsidRPr="00DD117C">
        <w:rPr>
          <w:spacing w:val="2"/>
        </w:rPr>
        <w:t xml:space="preserve"> </w:t>
      </w:r>
      <w:r w:rsidRPr="00DD117C">
        <w:t>в С</w:t>
      </w:r>
      <w:r w:rsidRPr="00DD117C">
        <w:rPr>
          <w:spacing w:val="1"/>
        </w:rPr>
        <w:t>ин</w:t>
      </w:r>
      <w:r w:rsidRPr="00DD117C">
        <w:rPr>
          <w:spacing w:val="-2"/>
        </w:rPr>
        <w:t>г</w:t>
      </w:r>
      <w:r w:rsidRPr="00DD117C">
        <w:t>а</w:t>
      </w:r>
      <w:r w:rsidRPr="00DD117C">
        <w:rPr>
          <w:spacing w:val="1"/>
        </w:rPr>
        <w:t>п</w:t>
      </w:r>
      <w:r w:rsidRPr="00DD117C">
        <w:rPr>
          <w:spacing w:val="-4"/>
        </w:rPr>
        <w:t>у</w:t>
      </w:r>
      <w:r w:rsidRPr="00DD117C">
        <w:rPr>
          <w:spacing w:val="1"/>
        </w:rPr>
        <w:t>р</w:t>
      </w:r>
      <w:r w:rsidRPr="00DD117C">
        <w:t>е</w:t>
      </w:r>
      <w:r w:rsidRPr="00DD117C">
        <w:rPr>
          <w:spacing w:val="3"/>
        </w:rPr>
        <w:t xml:space="preserve"> </w:t>
      </w:r>
      <w:r w:rsidRPr="00DD117C">
        <w:rPr>
          <w:spacing w:val="-1"/>
        </w:rPr>
        <w:t>р</w:t>
      </w:r>
      <w:r w:rsidRPr="00DD117C">
        <w:t>ас</w:t>
      </w:r>
      <w:r w:rsidRPr="00DD117C">
        <w:rPr>
          <w:spacing w:val="-1"/>
        </w:rPr>
        <w:t>п</w:t>
      </w:r>
      <w:r w:rsidRPr="00DD117C">
        <w:rPr>
          <w:spacing w:val="1"/>
        </w:rPr>
        <w:t>о</w:t>
      </w:r>
      <w:r w:rsidRPr="00DD117C">
        <w:rPr>
          <w:spacing w:val="-3"/>
        </w:rPr>
        <w:t>л</w:t>
      </w:r>
      <w:r w:rsidRPr="00DD117C">
        <w:rPr>
          <w:spacing w:val="-1"/>
        </w:rPr>
        <w:t>о</w:t>
      </w:r>
      <w:r w:rsidRPr="00DD117C">
        <w:t>же</w:t>
      </w:r>
      <w:r w:rsidRPr="00DD117C">
        <w:rPr>
          <w:spacing w:val="-1"/>
        </w:rPr>
        <w:t>н</w:t>
      </w:r>
      <w:r w:rsidRPr="00DD117C">
        <w:t>ы</w:t>
      </w:r>
      <w:r w:rsidRPr="00DD117C">
        <w:rPr>
          <w:spacing w:val="3"/>
        </w:rPr>
        <w:t xml:space="preserve"> </w:t>
      </w:r>
      <w:r w:rsidRPr="00DD117C">
        <w:rPr>
          <w:spacing w:val="-1"/>
        </w:rPr>
        <w:t>од</w:t>
      </w:r>
      <w:r w:rsidRPr="00DD117C">
        <w:rPr>
          <w:spacing w:val="1"/>
        </w:rPr>
        <w:t>н</w:t>
      </w:r>
      <w:r w:rsidRPr="00DD117C">
        <w:t>и</w:t>
      </w:r>
      <w:r w:rsidRPr="00DD117C">
        <w:rPr>
          <w:spacing w:val="1"/>
        </w:rPr>
        <w:t xml:space="preserve"> и</w:t>
      </w:r>
      <w:r w:rsidRPr="00DD117C">
        <w:t>з</w:t>
      </w:r>
      <w:r w:rsidRPr="00DD117C">
        <w:rPr>
          <w:spacing w:val="2"/>
        </w:rPr>
        <w:t xml:space="preserve"> </w:t>
      </w:r>
      <w:r w:rsidRPr="00DD117C">
        <w:t>са</w:t>
      </w:r>
      <w:r w:rsidRPr="00DD117C">
        <w:rPr>
          <w:spacing w:val="-2"/>
        </w:rPr>
        <w:t>м</w:t>
      </w:r>
      <w:r w:rsidRPr="00DD117C">
        <w:rPr>
          <w:spacing w:val="-1"/>
        </w:rPr>
        <w:t>ы</w:t>
      </w:r>
      <w:r w:rsidRPr="00DD117C">
        <w:t>х к</w:t>
      </w:r>
      <w:r w:rsidRPr="00DD117C">
        <w:rPr>
          <w:spacing w:val="1"/>
        </w:rPr>
        <w:t>р</w:t>
      </w:r>
      <w:r w:rsidRPr="00DD117C">
        <w:rPr>
          <w:spacing w:val="-4"/>
        </w:rPr>
        <w:t>у</w:t>
      </w:r>
      <w:r w:rsidRPr="00DD117C">
        <w:rPr>
          <w:spacing w:val="1"/>
        </w:rPr>
        <w:t>пн</w:t>
      </w:r>
      <w:r w:rsidRPr="00DD117C">
        <w:rPr>
          <w:spacing w:val="-1"/>
        </w:rPr>
        <w:t>ы</w:t>
      </w:r>
      <w:r w:rsidRPr="00DD117C">
        <w:t>х</w:t>
      </w:r>
      <w:r w:rsidRPr="00DD117C">
        <w:rPr>
          <w:spacing w:val="1"/>
        </w:rPr>
        <w:t xml:space="preserve"> </w:t>
      </w:r>
      <w:r w:rsidRPr="00DD117C">
        <w:t>аэ</w:t>
      </w:r>
      <w:r w:rsidRPr="00DD117C">
        <w:rPr>
          <w:spacing w:val="-1"/>
        </w:rPr>
        <w:t>р</w:t>
      </w:r>
      <w:r w:rsidRPr="00DD117C">
        <w:rPr>
          <w:spacing w:val="1"/>
        </w:rPr>
        <w:t>о</w:t>
      </w:r>
      <w:r w:rsidRPr="00DD117C">
        <w:rPr>
          <w:spacing w:val="-1"/>
        </w:rPr>
        <w:t>по</w:t>
      </w:r>
      <w:r w:rsidRPr="00DD117C">
        <w:rPr>
          <w:spacing w:val="1"/>
        </w:rPr>
        <w:t>р</w:t>
      </w:r>
      <w:r w:rsidRPr="00DD117C">
        <w:rPr>
          <w:spacing w:val="-3"/>
        </w:rPr>
        <w:t>т</w:t>
      </w:r>
      <w:r w:rsidRPr="00DD117C">
        <w:rPr>
          <w:spacing w:val="1"/>
        </w:rPr>
        <w:t>о</w:t>
      </w:r>
      <w:r w:rsidRPr="00DD117C">
        <w:t>в</w:t>
      </w:r>
      <w:r w:rsidRPr="00DD117C">
        <w:rPr>
          <w:spacing w:val="2"/>
        </w:rPr>
        <w:t xml:space="preserve"> </w:t>
      </w:r>
      <w:r w:rsidRPr="00DD117C">
        <w:t>и</w:t>
      </w:r>
      <w:r w:rsidRPr="00DD117C">
        <w:rPr>
          <w:spacing w:val="1"/>
        </w:rPr>
        <w:t xml:space="preserve"> </w:t>
      </w:r>
      <w:r w:rsidRPr="00DD117C">
        <w:rPr>
          <w:spacing w:val="-1"/>
        </w:rPr>
        <w:t>по</w:t>
      </w:r>
      <w:r w:rsidRPr="00DD117C">
        <w:rPr>
          <w:spacing w:val="1"/>
        </w:rPr>
        <w:t>р</w:t>
      </w:r>
      <w:r w:rsidRPr="00DD117C">
        <w:t>т</w:t>
      </w:r>
      <w:r w:rsidRPr="00DD117C">
        <w:rPr>
          <w:spacing w:val="1"/>
        </w:rPr>
        <w:t>о</w:t>
      </w:r>
      <w:r w:rsidRPr="00DD117C">
        <w:t>в м</w:t>
      </w:r>
      <w:r w:rsidRPr="00DD117C">
        <w:rPr>
          <w:spacing w:val="-2"/>
        </w:rPr>
        <w:t>и</w:t>
      </w:r>
      <w:r w:rsidRPr="00DD117C">
        <w:rPr>
          <w:spacing w:val="-1"/>
        </w:rPr>
        <w:t>р</w:t>
      </w:r>
      <w:r w:rsidRPr="00DD117C">
        <w:t>а),</w:t>
      </w:r>
      <w:r w:rsidRPr="00DD117C">
        <w:rPr>
          <w:spacing w:val="2"/>
        </w:rPr>
        <w:t xml:space="preserve"> </w:t>
      </w:r>
      <w:r w:rsidRPr="00DD117C">
        <w:rPr>
          <w:spacing w:val="1"/>
        </w:rPr>
        <w:t>н</w:t>
      </w:r>
      <w:r w:rsidRPr="00DD117C">
        <w:t>а</w:t>
      </w:r>
      <w:r w:rsidRPr="00DD117C">
        <w:rPr>
          <w:spacing w:val="-2"/>
        </w:rPr>
        <w:t>с</w:t>
      </w:r>
      <w:r w:rsidRPr="00DD117C">
        <w:t>еле</w:t>
      </w:r>
      <w:r w:rsidRPr="00DD117C">
        <w:rPr>
          <w:spacing w:val="-2"/>
        </w:rPr>
        <w:t>н</w:t>
      </w:r>
      <w:r w:rsidRPr="00DD117C">
        <w:rPr>
          <w:spacing w:val="1"/>
        </w:rPr>
        <w:t>и</w:t>
      </w:r>
      <w:r w:rsidRPr="00DD117C">
        <w:t>е</w:t>
      </w:r>
      <w:r w:rsidRPr="00DD117C">
        <w:rPr>
          <w:spacing w:val="3"/>
        </w:rPr>
        <w:t xml:space="preserve"> </w:t>
      </w:r>
      <w:r w:rsidRPr="00DD117C">
        <w:rPr>
          <w:spacing w:val="-2"/>
        </w:rPr>
        <w:t>(</w:t>
      </w:r>
      <w:r w:rsidRPr="00DD117C">
        <w:t>г</w:t>
      </w:r>
      <w:r w:rsidRPr="00DD117C">
        <w:rPr>
          <w:spacing w:val="-1"/>
        </w:rPr>
        <w:t>л</w:t>
      </w:r>
      <w:r w:rsidRPr="00DD117C">
        <w:rPr>
          <w:spacing w:val="-2"/>
        </w:rPr>
        <w:t>а</w:t>
      </w:r>
      <w:r w:rsidRPr="00DD117C">
        <w:t>вн</w:t>
      </w:r>
      <w:r w:rsidRPr="00DD117C">
        <w:rPr>
          <w:spacing w:val="-1"/>
        </w:rPr>
        <w:t>ы</w:t>
      </w:r>
      <w:r w:rsidRPr="00DD117C">
        <w:t>й</w:t>
      </w:r>
      <w:r w:rsidRPr="00DD117C">
        <w:rPr>
          <w:spacing w:val="1"/>
        </w:rPr>
        <w:t xml:space="preserve"> о</w:t>
      </w:r>
      <w:r w:rsidRPr="00DD117C">
        <w:t>чаг</w:t>
      </w:r>
      <w:r w:rsidRPr="00DD117C">
        <w:rPr>
          <w:spacing w:val="1"/>
        </w:rPr>
        <w:t xml:space="preserve"> </w:t>
      </w:r>
      <w:r w:rsidRPr="00DD117C">
        <w:t>м</w:t>
      </w:r>
      <w:r w:rsidRPr="00DD117C">
        <w:rPr>
          <w:spacing w:val="-2"/>
        </w:rPr>
        <w:t>и</w:t>
      </w:r>
      <w:r w:rsidRPr="00DD117C">
        <w:rPr>
          <w:spacing w:val="-1"/>
        </w:rPr>
        <w:t>р</w:t>
      </w:r>
      <w:r w:rsidRPr="00DD117C">
        <w:rPr>
          <w:spacing w:val="1"/>
        </w:rPr>
        <w:t>о</w:t>
      </w:r>
      <w:r w:rsidRPr="00DD117C">
        <w:t>в</w:t>
      </w:r>
      <w:r w:rsidRPr="00DD117C">
        <w:rPr>
          <w:spacing w:val="-2"/>
        </w:rPr>
        <w:t>о</w:t>
      </w:r>
      <w:r w:rsidRPr="00DD117C">
        <w:t>й эмигра</w:t>
      </w:r>
      <w:r w:rsidRPr="00DD117C">
        <w:rPr>
          <w:spacing w:val="-2"/>
        </w:rPr>
        <w:t>ц</w:t>
      </w:r>
      <w:r w:rsidRPr="00DD117C">
        <w:rPr>
          <w:spacing w:val="1"/>
        </w:rPr>
        <w:t>ии</w:t>
      </w:r>
      <w:r w:rsidRPr="00DD117C">
        <w:t xml:space="preserve">), </w:t>
      </w:r>
      <w:r w:rsidRPr="00DD117C">
        <w:rPr>
          <w:spacing w:val="-1"/>
        </w:rPr>
        <w:t>о</w:t>
      </w:r>
      <w:r w:rsidRPr="00DD117C">
        <w:rPr>
          <w:spacing w:val="1"/>
        </w:rPr>
        <w:t>б</w:t>
      </w:r>
      <w:r w:rsidRPr="00DD117C">
        <w:rPr>
          <w:spacing w:val="-1"/>
        </w:rPr>
        <w:t>р</w:t>
      </w:r>
      <w:r w:rsidRPr="00DD117C">
        <w:t>аз</w:t>
      </w:r>
      <w:r w:rsidRPr="00DD117C">
        <w:rPr>
          <w:spacing w:val="3"/>
        </w:rPr>
        <w:t xml:space="preserve"> </w:t>
      </w:r>
      <w:r w:rsidRPr="00DD117C">
        <w:t>ж</w:t>
      </w:r>
      <w:r w:rsidRPr="00DD117C">
        <w:rPr>
          <w:spacing w:val="1"/>
        </w:rPr>
        <w:t>и</w:t>
      </w:r>
      <w:r w:rsidRPr="00DD117C">
        <w:rPr>
          <w:spacing w:val="-3"/>
        </w:rPr>
        <w:t>з</w:t>
      </w:r>
      <w:r w:rsidRPr="00DD117C">
        <w:rPr>
          <w:spacing w:val="1"/>
        </w:rPr>
        <w:t>н</w:t>
      </w:r>
      <w:r w:rsidRPr="00DD117C">
        <w:t xml:space="preserve">и </w:t>
      </w:r>
      <w:r w:rsidRPr="00DD117C">
        <w:rPr>
          <w:spacing w:val="-2"/>
        </w:rPr>
        <w:t>(</w:t>
      </w:r>
      <w:r w:rsidRPr="00DD117C">
        <w:rPr>
          <w:spacing w:val="1"/>
        </w:rPr>
        <w:t>х</w:t>
      </w:r>
      <w:r w:rsidRPr="00DD117C">
        <w:rPr>
          <w:spacing w:val="-2"/>
        </w:rPr>
        <w:t>а</w:t>
      </w:r>
      <w:r w:rsidRPr="00DD117C">
        <w:rPr>
          <w:spacing w:val="1"/>
        </w:rPr>
        <w:t>р</w:t>
      </w:r>
      <w:r w:rsidRPr="00DD117C">
        <w:rPr>
          <w:spacing w:val="-2"/>
        </w:rPr>
        <w:t>а</w:t>
      </w:r>
      <w:r w:rsidRPr="00DD117C">
        <w:t>кте</w:t>
      </w:r>
      <w:r w:rsidRPr="00DD117C">
        <w:rPr>
          <w:spacing w:val="-1"/>
        </w:rPr>
        <w:t>р</w:t>
      </w:r>
      <w:r w:rsidRPr="00DD117C">
        <w:rPr>
          <w:spacing w:val="1"/>
        </w:rPr>
        <w:t>н</w:t>
      </w:r>
      <w:r w:rsidRPr="00DD117C">
        <w:t xml:space="preserve">ы </w:t>
      </w:r>
      <w:r w:rsidRPr="00DD117C">
        <w:rPr>
          <w:spacing w:val="1"/>
        </w:rPr>
        <w:t>р</w:t>
      </w:r>
      <w:r w:rsidRPr="00DD117C">
        <w:t>ез</w:t>
      </w:r>
      <w:r w:rsidRPr="00DD117C">
        <w:rPr>
          <w:spacing w:val="-3"/>
        </w:rPr>
        <w:t>к</w:t>
      </w:r>
      <w:r w:rsidRPr="00DD117C">
        <w:rPr>
          <w:spacing w:val="1"/>
        </w:rPr>
        <w:t>и</w:t>
      </w:r>
      <w:r w:rsidRPr="00DD117C">
        <w:t xml:space="preserve">е </w:t>
      </w:r>
      <w:r w:rsidRPr="00DD117C">
        <w:rPr>
          <w:spacing w:val="1"/>
        </w:rPr>
        <w:t>р</w:t>
      </w:r>
      <w:r w:rsidRPr="00DD117C">
        <w:t>аз</w:t>
      </w:r>
      <w:r w:rsidRPr="00DD117C">
        <w:rPr>
          <w:spacing w:val="-4"/>
        </w:rPr>
        <w:t>л</w:t>
      </w:r>
      <w:r w:rsidRPr="00DD117C">
        <w:rPr>
          <w:spacing w:val="1"/>
        </w:rPr>
        <w:t>и</w:t>
      </w:r>
      <w:r w:rsidRPr="00DD117C">
        <w:rPr>
          <w:spacing w:val="-2"/>
        </w:rPr>
        <w:t>ч</w:t>
      </w:r>
      <w:r w:rsidRPr="00DD117C">
        <w:rPr>
          <w:spacing w:val="1"/>
        </w:rPr>
        <w:t>и</w:t>
      </w:r>
      <w:r w:rsidRPr="00DD117C">
        <w:t>я</w:t>
      </w:r>
      <w:r w:rsidRPr="00DD117C">
        <w:rPr>
          <w:spacing w:val="6"/>
        </w:rPr>
        <w:t xml:space="preserve"> </w:t>
      </w:r>
      <w:r w:rsidRPr="00DD117C">
        <w:t xml:space="preserve">в </w:t>
      </w:r>
      <w:r w:rsidRPr="00DD117C">
        <w:rPr>
          <w:spacing w:val="-4"/>
        </w:rPr>
        <w:t>у</w:t>
      </w:r>
      <w:r w:rsidRPr="00DD117C">
        <w:rPr>
          <w:spacing w:val="1"/>
        </w:rPr>
        <w:t>ро</w:t>
      </w:r>
      <w:r w:rsidRPr="00DD117C">
        <w:rPr>
          <w:spacing w:val="-3"/>
        </w:rPr>
        <w:t>в</w:t>
      </w:r>
      <w:r w:rsidRPr="00DD117C">
        <w:rPr>
          <w:spacing w:val="1"/>
        </w:rPr>
        <w:t>н</w:t>
      </w:r>
      <w:r w:rsidRPr="00DD117C">
        <w:t xml:space="preserve">е </w:t>
      </w:r>
      <w:r w:rsidRPr="00DD117C">
        <w:rPr>
          <w:spacing w:val="-2"/>
        </w:rPr>
        <w:t>ж</w:t>
      </w:r>
      <w:r w:rsidRPr="00DD117C">
        <w:rPr>
          <w:spacing w:val="1"/>
        </w:rPr>
        <w:t>и</w:t>
      </w:r>
      <w:r w:rsidRPr="00DD117C">
        <w:rPr>
          <w:spacing w:val="-3"/>
        </w:rPr>
        <w:t>з</w:t>
      </w:r>
      <w:r w:rsidRPr="00DD117C">
        <w:rPr>
          <w:spacing w:val="1"/>
        </w:rPr>
        <w:t>н</w:t>
      </w:r>
      <w:r w:rsidRPr="00DD117C">
        <w:t xml:space="preserve">и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я</w:t>
      </w:r>
      <w:r w:rsidRPr="00DD117C">
        <w:rPr>
          <w:spacing w:val="3"/>
        </w:rPr>
        <w:t xml:space="preserve"> </w:t>
      </w:r>
      <w:r w:rsidRPr="00DD117C">
        <w:t>–</w:t>
      </w:r>
      <w:r w:rsidRPr="00DD117C">
        <w:rPr>
          <w:spacing w:val="1"/>
        </w:rPr>
        <w:t xml:space="preserve"> о</w:t>
      </w:r>
      <w:r w:rsidRPr="00DD117C">
        <w:t>т</w:t>
      </w:r>
      <w:r w:rsidRPr="00DD117C">
        <w:rPr>
          <w:spacing w:val="1"/>
        </w:rPr>
        <w:t xml:space="preserve"> </w:t>
      </w:r>
      <w:r w:rsidRPr="00DD117C">
        <w:rPr>
          <w:spacing w:val="-3"/>
        </w:rPr>
        <w:t>м</w:t>
      </w:r>
      <w:r w:rsidRPr="00DD117C">
        <w:rPr>
          <w:spacing w:val="-1"/>
        </w:rPr>
        <w:t>ин</w:t>
      </w:r>
      <w:r w:rsidRPr="00DD117C">
        <w:rPr>
          <w:spacing w:val="1"/>
        </w:rPr>
        <w:t>и</w:t>
      </w:r>
      <w:r w:rsidRPr="00DD117C">
        <w:t>ма</w:t>
      </w:r>
      <w:r w:rsidRPr="00DD117C">
        <w:rPr>
          <w:spacing w:val="-1"/>
        </w:rPr>
        <w:t>льн</w:t>
      </w:r>
      <w:r w:rsidRPr="00DD117C">
        <w:rPr>
          <w:spacing w:val="1"/>
        </w:rPr>
        <w:t>о</w:t>
      </w:r>
      <w:r w:rsidRPr="00DD117C">
        <w:rPr>
          <w:spacing w:val="-2"/>
        </w:rPr>
        <w:t>г</w:t>
      </w:r>
      <w:r w:rsidRPr="00DD117C">
        <w:t>о</w:t>
      </w:r>
      <w:r w:rsidRPr="00DD117C">
        <w:rPr>
          <w:spacing w:val="2"/>
        </w:rPr>
        <w:t xml:space="preserve"> </w:t>
      </w:r>
      <w:r w:rsidRPr="00DD117C">
        <w:t>в</w:t>
      </w:r>
      <w:r w:rsidRPr="00DD117C">
        <w:rPr>
          <w:spacing w:val="1"/>
        </w:rPr>
        <w:t xml:space="preserve"> </w:t>
      </w:r>
      <w:r w:rsidRPr="00DD117C">
        <w:t>М</w:t>
      </w:r>
      <w:r w:rsidRPr="00DD117C">
        <w:rPr>
          <w:spacing w:val="-1"/>
        </w:rPr>
        <w:t>ь</w:t>
      </w:r>
      <w:r w:rsidRPr="00DD117C">
        <w:rPr>
          <w:spacing w:val="-2"/>
        </w:rPr>
        <w:t>я</w:t>
      </w:r>
      <w:r w:rsidRPr="00DD117C">
        <w:rPr>
          <w:spacing w:val="-1"/>
        </w:rPr>
        <w:t>н</w:t>
      </w:r>
      <w:r w:rsidRPr="00DD117C">
        <w:t>ме</w:t>
      </w:r>
      <w:r w:rsidRPr="00DD117C">
        <w:rPr>
          <w:spacing w:val="2"/>
        </w:rPr>
        <w:t xml:space="preserve"> </w:t>
      </w:r>
      <w:r w:rsidRPr="00DD117C">
        <w:rPr>
          <w:spacing w:val="-1"/>
        </w:rPr>
        <w:t>д</w:t>
      </w:r>
      <w:r w:rsidRPr="00DD117C">
        <w:t>о</w:t>
      </w:r>
      <w:r w:rsidRPr="00DD117C">
        <w:rPr>
          <w:spacing w:val="2"/>
        </w:rPr>
        <w:t xml:space="preserve"> </w:t>
      </w:r>
      <w:r w:rsidRPr="00DD117C">
        <w:t>са</w:t>
      </w:r>
      <w:r w:rsidRPr="00DD117C">
        <w:rPr>
          <w:spacing w:val="-2"/>
        </w:rPr>
        <w:t>м</w:t>
      </w:r>
      <w:r w:rsidRPr="00DD117C">
        <w:rPr>
          <w:spacing w:val="1"/>
        </w:rPr>
        <w:t>о</w:t>
      </w:r>
      <w:r w:rsidRPr="00DD117C">
        <w:rPr>
          <w:spacing w:val="-2"/>
        </w:rPr>
        <w:t>г</w:t>
      </w:r>
      <w:r w:rsidRPr="00DD117C">
        <w:t>о</w:t>
      </w:r>
      <w:r w:rsidRPr="00DD117C">
        <w:rPr>
          <w:spacing w:val="2"/>
        </w:rPr>
        <w:t xml:space="preserve"> </w:t>
      </w:r>
      <w:r w:rsidRPr="00DD117C">
        <w:rPr>
          <w:spacing w:val="-3"/>
        </w:rPr>
        <w:t>в</w:t>
      </w:r>
      <w:r w:rsidRPr="00DD117C">
        <w:rPr>
          <w:spacing w:val="1"/>
        </w:rPr>
        <w:t>ы</w:t>
      </w:r>
      <w:r w:rsidRPr="00DD117C">
        <w:t>с</w:t>
      </w:r>
      <w:r w:rsidRPr="00DD117C">
        <w:rPr>
          <w:spacing w:val="-1"/>
        </w:rPr>
        <w:t>о</w:t>
      </w:r>
      <w:r w:rsidRPr="00DD117C">
        <w:t>к</w:t>
      </w:r>
      <w:r w:rsidRPr="00DD117C">
        <w:rPr>
          <w:spacing w:val="1"/>
        </w:rPr>
        <w:t>о</w:t>
      </w:r>
      <w:r w:rsidRPr="00DD117C">
        <w:rPr>
          <w:spacing w:val="-2"/>
        </w:rPr>
        <w:t>г</w:t>
      </w:r>
      <w:r w:rsidRPr="00DD117C">
        <w:t>о</w:t>
      </w:r>
      <w:r w:rsidRPr="00DD117C">
        <w:rPr>
          <w:spacing w:val="2"/>
        </w:rPr>
        <w:t xml:space="preserve"> </w:t>
      </w:r>
      <w:r w:rsidRPr="00DD117C">
        <w:t>в</w:t>
      </w:r>
      <w:r w:rsidRPr="00DD117C">
        <w:rPr>
          <w:spacing w:val="1"/>
        </w:rPr>
        <w:t xml:space="preserve"> </w:t>
      </w:r>
      <w:r w:rsidRPr="00DD117C">
        <w:rPr>
          <w:spacing w:val="-3"/>
        </w:rPr>
        <w:t>С</w:t>
      </w:r>
      <w:r w:rsidRPr="00DD117C">
        <w:rPr>
          <w:spacing w:val="1"/>
        </w:rPr>
        <w:t>ин</w:t>
      </w:r>
      <w:r w:rsidRPr="00DD117C">
        <w:rPr>
          <w:spacing w:val="-2"/>
        </w:rPr>
        <w:t>г</w:t>
      </w:r>
      <w:r w:rsidRPr="00DD117C">
        <w:t>а</w:t>
      </w:r>
      <w:r w:rsidRPr="00DD117C">
        <w:rPr>
          <w:spacing w:val="1"/>
        </w:rPr>
        <w:t>п</w:t>
      </w:r>
      <w:r w:rsidRPr="00DD117C">
        <w:rPr>
          <w:spacing w:val="-4"/>
        </w:rPr>
        <w:t>у</w:t>
      </w:r>
      <w:r w:rsidRPr="00DD117C">
        <w:rPr>
          <w:spacing w:val="1"/>
        </w:rPr>
        <w:t>р</w:t>
      </w:r>
      <w:r w:rsidRPr="00DD117C">
        <w:t>е) и к</w:t>
      </w:r>
      <w:r w:rsidRPr="00DD117C">
        <w:rPr>
          <w:spacing w:val="-3"/>
        </w:rPr>
        <w:t>у</w:t>
      </w:r>
      <w:r w:rsidRPr="00DD117C">
        <w:rPr>
          <w:spacing w:val="-1"/>
        </w:rPr>
        <w:t>ль</w:t>
      </w:r>
      <w:r w:rsidRPr="00DD117C">
        <w:rPr>
          <w:spacing w:val="2"/>
        </w:rPr>
        <w:t>т</w:t>
      </w:r>
      <w:r w:rsidRPr="00DD117C">
        <w:rPr>
          <w:spacing w:val="-4"/>
        </w:rPr>
        <w:t>у</w:t>
      </w:r>
      <w:r w:rsidRPr="00DD117C">
        <w:rPr>
          <w:spacing w:val="1"/>
        </w:rPr>
        <w:t>р</w:t>
      </w:r>
      <w:r w:rsidRPr="00DD117C">
        <w:t>а</w:t>
      </w:r>
      <w:r w:rsidRPr="00DD117C">
        <w:rPr>
          <w:spacing w:val="6"/>
        </w:rPr>
        <w:t xml:space="preserve"> </w:t>
      </w:r>
      <w:r w:rsidRPr="00DD117C">
        <w:rPr>
          <w:spacing w:val="1"/>
        </w:rPr>
        <w:t>р</w:t>
      </w:r>
      <w:r w:rsidRPr="00DD117C">
        <w:t>ег</w:t>
      </w:r>
      <w:r w:rsidRPr="00DD117C">
        <w:rPr>
          <w:spacing w:val="-1"/>
        </w:rPr>
        <w:t>и</w:t>
      </w:r>
      <w:r w:rsidRPr="00DD117C">
        <w:rPr>
          <w:spacing w:val="1"/>
        </w:rPr>
        <w:t>он</w:t>
      </w:r>
      <w:r w:rsidRPr="00DD117C">
        <w:t>а (в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е</w:t>
      </w:r>
      <w:r w:rsidRPr="00DD117C">
        <w:rPr>
          <w:spacing w:val="2"/>
        </w:rPr>
        <w:t xml:space="preserve"> </w:t>
      </w:r>
      <w:r w:rsidRPr="00DD117C">
        <w:t>с</w:t>
      </w:r>
      <w:r w:rsidRPr="00DD117C">
        <w:rPr>
          <w:spacing w:val="-1"/>
        </w:rPr>
        <w:t>о</w:t>
      </w:r>
      <w:r w:rsidRPr="00DD117C">
        <w:t>се</w:t>
      </w:r>
      <w:r w:rsidRPr="00DD117C">
        <w:rPr>
          <w:spacing w:val="-1"/>
        </w:rPr>
        <w:t>д</w:t>
      </w:r>
      <w:r w:rsidRPr="00DD117C">
        <w:t>ей</w:t>
      </w:r>
      <w:r w:rsidRPr="00DD117C">
        <w:rPr>
          <w:spacing w:val="1"/>
        </w:rPr>
        <w:t xml:space="preserve"> н</w:t>
      </w:r>
      <w:r w:rsidRPr="00DD117C">
        <w:t>а</w:t>
      </w:r>
      <w:r w:rsidRPr="00DD117C">
        <w:rPr>
          <w:spacing w:val="2"/>
        </w:rPr>
        <w:t xml:space="preserve"> </w:t>
      </w:r>
      <w:r w:rsidRPr="00DD117C">
        <w:rPr>
          <w:spacing w:val="1"/>
        </w:rPr>
        <w:t>р</w:t>
      </w:r>
      <w:r w:rsidRPr="00DD117C">
        <w:t>е</w:t>
      </w:r>
      <w:r w:rsidRPr="00DD117C">
        <w:rPr>
          <w:spacing w:val="-2"/>
        </w:rPr>
        <w:t>г</w:t>
      </w:r>
      <w:r w:rsidRPr="00DD117C">
        <w:rPr>
          <w:spacing w:val="1"/>
        </w:rPr>
        <w:t>и</w:t>
      </w:r>
      <w:r w:rsidRPr="00DD117C">
        <w:rPr>
          <w:spacing w:val="-1"/>
        </w:rPr>
        <w:t>о</w:t>
      </w:r>
      <w:r w:rsidRPr="00DD117C">
        <w:t>н</w:t>
      </w:r>
      <w:r w:rsidRPr="00DD117C">
        <w:rPr>
          <w:spacing w:val="9"/>
        </w:rPr>
        <w:t xml:space="preserve"> </w:t>
      </w:r>
      <w:r w:rsidRPr="00DD117C">
        <w:t>–</w:t>
      </w:r>
      <w:r w:rsidRPr="00DD117C">
        <w:rPr>
          <w:spacing w:val="4"/>
        </w:rPr>
        <w:t xml:space="preserve"> </w:t>
      </w:r>
      <w:r w:rsidRPr="00DD117C">
        <w:rPr>
          <w:spacing w:val="1"/>
        </w:rPr>
        <w:t>д</w:t>
      </w:r>
      <w:r w:rsidRPr="00DD117C">
        <w:t>в</w:t>
      </w:r>
      <w:r w:rsidRPr="00DD117C">
        <w:rPr>
          <w:spacing w:val="-4"/>
        </w:rPr>
        <w:t>у</w:t>
      </w:r>
      <w:r w:rsidRPr="00DD117C">
        <w:t>х</w:t>
      </w:r>
      <w:r w:rsidRPr="00DD117C">
        <w:rPr>
          <w:spacing w:val="6"/>
        </w:rPr>
        <w:t xml:space="preserve"> </w:t>
      </w:r>
      <w:r w:rsidRPr="00DD117C">
        <w:t>м</w:t>
      </w:r>
      <w:r w:rsidRPr="00DD117C">
        <w:rPr>
          <w:spacing w:val="1"/>
        </w:rPr>
        <w:t>о</w:t>
      </w:r>
      <w:r w:rsidRPr="00DD117C">
        <w:rPr>
          <w:spacing w:val="-3"/>
        </w:rPr>
        <w:t>щ</w:t>
      </w:r>
      <w:r w:rsidRPr="00DD117C">
        <w:rPr>
          <w:spacing w:val="-1"/>
        </w:rPr>
        <w:t>н</w:t>
      </w:r>
      <w:r w:rsidRPr="00DD117C">
        <w:rPr>
          <w:spacing w:val="1"/>
        </w:rPr>
        <w:t>ы</w:t>
      </w:r>
      <w:r w:rsidRPr="00DD117C">
        <w:t>х</w:t>
      </w:r>
      <w:r w:rsidRPr="00DD117C">
        <w:rPr>
          <w:spacing w:val="4"/>
        </w:rPr>
        <w:t xml:space="preserve"> </w:t>
      </w:r>
      <w:r w:rsidRPr="00DD117C">
        <w:rPr>
          <w:spacing w:val="1"/>
        </w:rPr>
        <w:t>ц</w:t>
      </w:r>
      <w:r w:rsidRPr="00DD117C">
        <w:rPr>
          <w:spacing w:val="-2"/>
        </w:rPr>
        <w:t>е</w:t>
      </w:r>
      <w:r w:rsidRPr="00DD117C">
        <w:rPr>
          <w:spacing w:val="1"/>
        </w:rPr>
        <w:t>н</w:t>
      </w:r>
      <w:r w:rsidRPr="00DD117C">
        <w:rPr>
          <w:spacing w:val="-3"/>
        </w:rPr>
        <w:t>т</w:t>
      </w:r>
      <w:r w:rsidRPr="00DD117C">
        <w:rPr>
          <w:spacing w:val="1"/>
        </w:rPr>
        <w:t>ро</w:t>
      </w:r>
      <w:r w:rsidRPr="00DD117C">
        <w:t xml:space="preserve">в </w:t>
      </w:r>
      <w:r w:rsidRPr="00DD117C">
        <w:rPr>
          <w:spacing w:val="1"/>
        </w:rPr>
        <w:t>ци</w:t>
      </w:r>
      <w:r w:rsidRPr="00DD117C">
        <w:rPr>
          <w:spacing w:val="-3"/>
        </w:rPr>
        <w:t>в</w:t>
      </w:r>
      <w:r w:rsidRPr="00DD117C">
        <w:rPr>
          <w:spacing w:val="1"/>
        </w:rPr>
        <w:t>и</w:t>
      </w:r>
      <w:r w:rsidRPr="00DD117C">
        <w:rPr>
          <w:spacing w:val="-1"/>
        </w:rPr>
        <w:t>л</w:t>
      </w:r>
      <w:r w:rsidRPr="00DD117C">
        <w:rPr>
          <w:spacing w:val="1"/>
        </w:rPr>
        <w:t>и</w:t>
      </w:r>
      <w:r w:rsidRPr="00DD117C">
        <w:t>з</w:t>
      </w:r>
      <w:r w:rsidRPr="00DD117C">
        <w:rPr>
          <w:spacing w:val="-3"/>
        </w:rPr>
        <w:t>а</w:t>
      </w:r>
      <w:r w:rsidRPr="00DD117C">
        <w:rPr>
          <w:spacing w:val="1"/>
        </w:rPr>
        <w:t>ц</w:t>
      </w:r>
      <w:r w:rsidRPr="00DD117C">
        <w:rPr>
          <w:spacing w:val="-1"/>
        </w:rPr>
        <w:t>и</w:t>
      </w:r>
      <w:r w:rsidRPr="00DD117C">
        <w:t>й</w:t>
      </w:r>
      <w:r w:rsidRPr="00DD117C">
        <w:rPr>
          <w:spacing w:val="2"/>
        </w:rPr>
        <w:t xml:space="preserve"> </w:t>
      </w:r>
      <w:r w:rsidRPr="00DD117C">
        <w:t>–</w:t>
      </w:r>
      <w:r w:rsidRPr="00DD117C">
        <w:rPr>
          <w:spacing w:val="1"/>
        </w:rPr>
        <w:t xml:space="preserve"> </w:t>
      </w:r>
      <w:r w:rsidRPr="00DD117C">
        <w:rPr>
          <w:spacing w:val="-1"/>
        </w:rPr>
        <w:t>Инд</w:t>
      </w:r>
      <w:r w:rsidRPr="00DD117C">
        <w:rPr>
          <w:spacing w:val="1"/>
        </w:rPr>
        <w:t>и</w:t>
      </w:r>
      <w:r w:rsidRPr="00DD117C">
        <w:t>и</w:t>
      </w:r>
      <w:r w:rsidRPr="00DD117C">
        <w:rPr>
          <w:spacing w:val="-2"/>
        </w:rPr>
        <w:t xml:space="preserve"> </w:t>
      </w:r>
      <w:r w:rsidRPr="00DD117C">
        <w:t>и</w:t>
      </w:r>
      <w:r w:rsidRPr="00DD117C">
        <w:rPr>
          <w:spacing w:val="1"/>
        </w:rPr>
        <w:t xml:space="preserve"> </w:t>
      </w:r>
      <w:r w:rsidRPr="00DD117C">
        <w:t>Кит</w:t>
      </w:r>
      <w:r w:rsidRPr="00DD117C">
        <w:rPr>
          <w:spacing w:val="-2"/>
        </w:rPr>
        <w:t>а</w:t>
      </w:r>
      <w:r w:rsidRPr="00DD117C">
        <w:t>я).</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DD117C">
        <w:rPr>
          <w:b/>
          <w:bCs/>
          <w:spacing w:val="1"/>
        </w:rPr>
        <w:t>Взаимодействие</w:t>
      </w:r>
      <w:r w:rsidRPr="00DD117C">
        <w:rPr>
          <w:b/>
          <w:bCs/>
        </w:rPr>
        <w:t xml:space="preserve"> </w:t>
      </w:r>
      <w:r w:rsidRPr="00DD117C">
        <w:rPr>
          <w:b/>
          <w:bCs/>
          <w:spacing w:val="-1"/>
        </w:rPr>
        <w:t>п</w:t>
      </w:r>
      <w:r w:rsidRPr="00DD117C">
        <w:rPr>
          <w:b/>
          <w:bCs/>
        </w:rPr>
        <w:t>р</w:t>
      </w:r>
      <w:r w:rsidRPr="00DD117C">
        <w:rPr>
          <w:b/>
          <w:bCs/>
          <w:spacing w:val="-1"/>
        </w:rPr>
        <w:t>и</w:t>
      </w:r>
      <w:r w:rsidRPr="00DD117C">
        <w:rPr>
          <w:b/>
          <w:bCs/>
        </w:rPr>
        <w:t>р</w:t>
      </w:r>
      <w:r w:rsidRPr="00DD117C">
        <w:rPr>
          <w:b/>
          <w:bCs/>
          <w:spacing w:val="1"/>
        </w:rPr>
        <w:t>о</w:t>
      </w:r>
      <w:r w:rsidRPr="00DD117C">
        <w:rPr>
          <w:b/>
          <w:bCs/>
        </w:rPr>
        <w:t>ды</w:t>
      </w:r>
      <w:r w:rsidRPr="00DD117C">
        <w:rPr>
          <w:b/>
          <w:bCs/>
          <w:spacing w:val="1"/>
        </w:rPr>
        <w:t xml:space="preserve"> </w:t>
      </w:r>
      <w:r w:rsidRPr="00DD117C">
        <w:rPr>
          <w:b/>
          <w:bCs/>
        </w:rPr>
        <w:t>и</w:t>
      </w:r>
      <w:r w:rsidRPr="00DD117C">
        <w:rPr>
          <w:b/>
          <w:bCs/>
          <w:spacing w:val="1"/>
        </w:rPr>
        <w:t xml:space="preserve"> </w:t>
      </w:r>
      <w:r w:rsidRPr="00DD117C">
        <w:rPr>
          <w:b/>
          <w:bCs/>
          <w:spacing w:val="-1"/>
        </w:rPr>
        <w:t>о</w:t>
      </w:r>
      <w:r w:rsidRPr="00DD117C">
        <w:rPr>
          <w:b/>
          <w:bCs/>
          <w:spacing w:val="1"/>
        </w:rPr>
        <w:t>б</w:t>
      </w:r>
      <w:r w:rsidRPr="00DD117C">
        <w:rPr>
          <w:b/>
          <w:bCs/>
          <w:spacing w:val="-2"/>
        </w:rPr>
        <w:t>ще</w:t>
      </w:r>
      <w:r w:rsidRPr="00DD117C">
        <w:rPr>
          <w:b/>
          <w:bCs/>
        </w:rPr>
        <w:t>с</w:t>
      </w:r>
      <w:r w:rsidRPr="00DD117C">
        <w:rPr>
          <w:b/>
          <w:bCs/>
          <w:spacing w:val="1"/>
        </w:rPr>
        <w:t>т</w:t>
      </w:r>
      <w:r w:rsidRPr="00DD117C">
        <w:rPr>
          <w:b/>
          <w:bCs/>
          <w:spacing w:val="-3"/>
        </w:rPr>
        <w:t>в</w:t>
      </w:r>
      <w:r w:rsidRPr="00DD117C">
        <w:rPr>
          <w:b/>
          <w:bCs/>
          <w:spacing w:val="1"/>
        </w:rPr>
        <w:t>а</w:t>
      </w:r>
      <w:r w:rsidRPr="00DD117C">
        <w:rPr>
          <w:b/>
          <w:bCs/>
        </w:rPr>
        <w:t>.</w:t>
      </w:r>
      <w:r w:rsidRPr="00DD117C">
        <w:rPr>
          <w:b/>
          <w:bCs/>
          <w:spacing w:val="6"/>
        </w:rPr>
        <w:t xml:space="preserve"> </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pPr>
      <w:r w:rsidRPr="00DD117C">
        <w:t>В</w:t>
      </w:r>
      <w:r w:rsidRPr="00DD117C">
        <w:rPr>
          <w:spacing w:val="-1"/>
        </w:rPr>
        <w:t>л</w:t>
      </w:r>
      <w:r w:rsidRPr="00DD117C">
        <w:rPr>
          <w:spacing w:val="1"/>
        </w:rPr>
        <w:t>и</w:t>
      </w:r>
      <w:r w:rsidRPr="00DD117C">
        <w:rPr>
          <w:spacing w:val="-2"/>
        </w:rPr>
        <w:t>я</w:t>
      </w:r>
      <w:r w:rsidRPr="00DD117C">
        <w:rPr>
          <w:spacing w:val="1"/>
        </w:rPr>
        <w:t>н</w:t>
      </w:r>
      <w:r w:rsidRPr="00DD117C">
        <w:rPr>
          <w:spacing w:val="-1"/>
        </w:rPr>
        <w:t>и</w:t>
      </w:r>
      <w:r w:rsidRPr="00DD117C">
        <w:t>е</w:t>
      </w:r>
      <w:r w:rsidRPr="00DD117C">
        <w:rPr>
          <w:spacing w:val="2"/>
        </w:rPr>
        <w:t xml:space="preserve"> </w:t>
      </w:r>
      <w:r w:rsidRPr="00DD117C">
        <w:t>за</w:t>
      </w:r>
      <w:r w:rsidRPr="00DD117C">
        <w:rPr>
          <w:spacing w:val="-3"/>
        </w:rPr>
        <w:t>к</w:t>
      </w:r>
      <w:r w:rsidRPr="00DD117C">
        <w:rPr>
          <w:spacing w:val="1"/>
        </w:rPr>
        <w:t>о</w:t>
      </w:r>
      <w:r w:rsidRPr="00DD117C">
        <w:rPr>
          <w:spacing w:val="-1"/>
        </w:rPr>
        <w:t>н</w:t>
      </w:r>
      <w:r w:rsidRPr="00DD117C">
        <w:rPr>
          <w:spacing w:val="1"/>
        </w:rPr>
        <w:t>о</w:t>
      </w:r>
      <w:r w:rsidRPr="00DD117C">
        <w:t>м</w:t>
      </w:r>
      <w:r w:rsidRPr="00DD117C">
        <w:rPr>
          <w:spacing w:val="-3"/>
        </w:rPr>
        <w:t>е</w:t>
      </w:r>
      <w:r w:rsidRPr="00DD117C">
        <w:rPr>
          <w:spacing w:val="1"/>
        </w:rPr>
        <w:t>р</w:t>
      </w:r>
      <w:r w:rsidRPr="00DD117C">
        <w:rPr>
          <w:spacing w:val="-1"/>
        </w:rPr>
        <w:t>н</w:t>
      </w:r>
      <w:r w:rsidRPr="00DD117C">
        <w:rPr>
          <w:spacing w:val="1"/>
        </w:rPr>
        <w:t>о</w:t>
      </w:r>
      <w:r w:rsidRPr="00DD117C">
        <w:t>с</w:t>
      </w:r>
      <w:r w:rsidRPr="00DD117C">
        <w:rPr>
          <w:spacing w:val="-3"/>
        </w:rPr>
        <w:t>т</w:t>
      </w:r>
      <w:r w:rsidRPr="00DD117C">
        <w:t>ей ге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rPr>
          <w:spacing w:val="-2"/>
        </w:rPr>
        <w:t>ч</w:t>
      </w:r>
      <w:r w:rsidRPr="00DD117C">
        <w:t>ес</w:t>
      </w:r>
      <w:r w:rsidRPr="00DD117C">
        <w:rPr>
          <w:spacing w:val="-2"/>
        </w:rPr>
        <w:t>к</w:t>
      </w:r>
      <w:r w:rsidRPr="00DD117C">
        <w:rPr>
          <w:spacing w:val="1"/>
        </w:rPr>
        <w:t>о</w:t>
      </w:r>
      <w:r w:rsidRPr="00DD117C">
        <w:t>й</w:t>
      </w:r>
      <w:r w:rsidRPr="00DD117C">
        <w:rPr>
          <w:spacing w:val="1"/>
        </w:rPr>
        <w:t xml:space="preserve"> о</w:t>
      </w:r>
      <w:r w:rsidRPr="00DD117C">
        <w:rPr>
          <w:spacing w:val="-1"/>
        </w:rPr>
        <w:t>бол</w:t>
      </w:r>
      <w:r w:rsidRPr="00DD117C">
        <w:rPr>
          <w:spacing w:val="1"/>
        </w:rPr>
        <w:t>о</w:t>
      </w:r>
      <w:r w:rsidRPr="00DD117C">
        <w:t>ч</w:t>
      </w:r>
      <w:r w:rsidRPr="00DD117C">
        <w:rPr>
          <w:spacing w:val="-2"/>
        </w:rPr>
        <w:t>к</w:t>
      </w:r>
      <w:r w:rsidRPr="00DD117C">
        <w:t>и</w:t>
      </w:r>
      <w:r w:rsidRPr="00DD117C">
        <w:rPr>
          <w:spacing w:val="4"/>
        </w:rPr>
        <w:t xml:space="preserve"> </w:t>
      </w:r>
      <w:r w:rsidRPr="00DD117C">
        <w:rPr>
          <w:spacing w:val="1"/>
        </w:rPr>
        <w:t>н</w:t>
      </w:r>
      <w:r w:rsidRPr="00DD117C">
        <w:t>а</w:t>
      </w:r>
      <w:r w:rsidRPr="00DD117C">
        <w:rPr>
          <w:spacing w:val="1"/>
        </w:rPr>
        <w:t xml:space="preserve"> </w:t>
      </w:r>
      <w:r w:rsidRPr="00DD117C">
        <w:t>ж</w:t>
      </w:r>
      <w:r w:rsidRPr="00DD117C">
        <w:rPr>
          <w:spacing w:val="1"/>
        </w:rPr>
        <w:t>и</w:t>
      </w:r>
      <w:r w:rsidRPr="00DD117C">
        <w:rPr>
          <w:spacing w:val="-3"/>
        </w:rPr>
        <w:t>з</w:t>
      </w:r>
      <w:r w:rsidRPr="00DD117C">
        <w:rPr>
          <w:spacing w:val="1"/>
        </w:rPr>
        <w:t>н</w:t>
      </w:r>
      <w:r w:rsidRPr="00DD117C">
        <w:t>ь</w:t>
      </w:r>
      <w:r w:rsidRPr="00DD117C">
        <w:rPr>
          <w:spacing w:val="2"/>
        </w:rPr>
        <w:t xml:space="preserve"> </w:t>
      </w:r>
      <w:r w:rsidRPr="00DD117C">
        <w:t>и</w:t>
      </w:r>
      <w:r w:rsidRPr="00DD117C">
        <w:rPr>
          <w:spacing w:val="4"/>
        </w:rPr>
        <w:t xml:space="preserve"> </w:t>
      </w:r>
      <w:r w:rsidRPr="00DD117C">
        <w:rPr>
          <w:spacing w:val="1"/>
        </w:rPr>
        <w:t>д</w:t>
      </w:r>
      <w:r w:rsidRPr="00DD117C">
        <w:rPr>
          <w:spacing w:val="-2"/>
        </w:rPr>
        <w:t>е</w:t>
      </w:r>
      <w:r w:rsidRPr="00DD117C">
        <w:t>ятел</w:t>
      </w:r>
      <w:r w:rsidRPr="00DD117C">
        <w:rPr>
          <w:spacing w:val="-1"/>
        </w:rPr>
        <w:t>ь</w:t>
      </w:r>
      <w:r w:rsidRPr="00DD117C">
        <w:rPr>
          <w:spacing w:val="1"/>
        </w:rPr>
        <w:t>н</w:t>
      </w:r>
      <w:r w:rsidRPr="00DD117C">
        <w:rPr>
          <w:spacing w:val="-1"/>
        </w:rPr>
        <w:t>о</w:t>
      </w:r>
      <w:r w:rsidRPr="00DD117C">
        <w:t>сть</w:t>
      </w:r>
      <w:r w:rsidRPr="00DD117C">
        <w:rPr>
          <w:spacing w:val="2"/>
        </w:rPr>
        <w:t xml:space="preserve"> </w:t>
      </w:r>
      <w:r w:rsidRPr="00DD117C">
        <w:rPr>
          <w:spacing w:val="-1"/>
        </w:rPr>
        <w:t>лю</w:t>
      </w:r>
      <w:r w:rsidRPr="00DD117C">
        <w:rPr>
          <w:spacing w:val="1"/>
        </w:rPr>
        <w:t>д</w:t>
      </w:r>
      <w:r w:rsidRPr="00DD117C">
        <w:t>е</w:t>
      </w:r>
      <w:r w:rsidRPr="00DD117C">
        <w:rPr>
          <w:spacing w:val="1"/>
        </w:rPr>
        <w:t>й</w:t>
      </w:r>
      <w:r w:rsidRPr="00DD117C">
        <w:t>. Степ</w:t>
      </w:r>
      <w:r w:rsidRPr="00DD117C">
        <w:rPr>
          <w:spacing w:val="-2"/>
        </w:rPr>
        <w:t>е</w:t>
      </w:r>
      <w:r w:rsidRPr="00DD117C">
        <w:rPr>
          <w:spacing w:val="1"/>
        </w:rPr>
        <w:t>н</w:t>
      </w:r>
      <w:r w:rsidRPr="00DD117C">
        <w:t>ь</w:t>
      </w:r>
      <w:r w:rsidRPr="00DD117C">
        <w:rPr>
          <w:spacing w:val="2"/>
        </w:rPr>
        <w:t xml:space="preserve"> </w:t>
      </w:r>
      <w:r w:rsidRPr="00DD117C">
        <w:t>во</w:t>
      </w:r>
      <w:r w:rsidRPr="00DD117C">
        <w:rPr>
          <w:spacing w:val="-2"/>
        </w:rPr>
        <w:t>з</w:t>
      </w:r>
      <w:r w:rsidRPr="00DD117C">
        <w:rPr>
          <w:spacing w:val="1"/>
        </w:rPr>
        <w:t>д</w:t>
      </w:r>
      <w:r w:rsidRPr="00DD117C">
        <w:t>е</w:t>
      </w:r>
      <w:r w:rsidRPr="00DD117C">
        <w:rPr>
          <w:spacing w:val="1"/>
        </w:rPr>
        <w:t>й</w:t>
      </w:r>
      <w:r w:rsidRPr="00DD117C">
        <w:rPr>
          <w:spacing w:val="-2"/>
        </w:rPr>
        <w:t>с</w:t>
      </w:r>
      <w:r w:rsidRPr="00DD117C">
        <w:t>т</w:t>
      </w:r>
      <w:r w:rsidRPr="00DD117C">
        <w:rPr>
          <w:spacing w:val="-1"/>
        </w:rPr>
        <w:t>ви</w:t>
      </w:r>
      <w:r w:rsidRPr="00DD117C">
        <w:t>я челове</w:t>
      </w:r>
      <w:r w:rsidRPr="00DD117C">
        <w:rPr>
          <w:spacing w:val="-2"/>
        </w:rPr>
        <w:t>к</w:t>
      </w:r>
      <w:r w:rsidRPr="00DD117C">
        <w:t>а</w:t>
      </w:r>
      <w:r w:rsidRPr="00DD117C">
        <w:rPr>
          <w:spacing w:val="4"/>
        </w:rPr>
        <w:t xml:space="preserve"> </w:t>
      </w:r>
      <w:r w:rsidRPr="00DD117C">
        <w:rPr>
          <w:spacing w:val="1"/>
        </w:rPr>
        <w:t>н</w:t>
      </w:r>
      <w:r w:rsidRPr="00DD117C">
        <w:t>а</w:t>
      </w:r>
      <w:r w:rsidRPr="00DD117C">
        <w:rPr>
          <w:spacing w:val="2"/>
        </w:rPr>
        <w:t xml:space="preserve"> </w:t>
      </w:r>
      <w:r w:rsidRPr="00DD117C">
        <w:rPr>
          <w:spacing w:val="-1"/>
        </w:rPr>
        <w:t>п</w:t>
      </w:r>
      <w:r w:rsidRPr="00DD117C">
        <w:rPr>
          <w:spacing w:val="1"/>
        </w:rPr>
        <w:t>р</w:t>
      </w:r>
      <w:r w:rsidRPr="00DD117C">
        <w:rPr>
          <w:spacing w:val="-1"/>
        </w:rPr>
        <w:t>иро</w:t>
      </w:r>
      <w:r w:rsidRPr="00DD117C">
        <w:rPr>
          <w:spacing w:val="1"/>
        </w:rPr>
        <w:t>д</w:t>
      </w:r>
      <w:r w:rsidRPr="00DD117C">
        <w:t xml:space="preserve">у </w:t>
      </w:r>
      <w:r w:rsidRPr="00DD117C">
        <w:rPr>
          <w:spacing w:val="1"/>
        </w:rPr>
        <w:t>н</w:t>
      </w:r>
      <w:r w:rsidRPr="00DD117C">
        <w:t>а</w:t>
      </w:r>
      <w:r w:rsidRPr="00DD117C">
        <w:rPr>
          <w:spacing w:val="4"/>
        </w:rPr>
        <w:t xml:space="preserve"> </w:t>
      </w:r>
      <w:r w:rsidRPr="00DD117C">
        <w:rPr>
          <w:spacing w:val="1"/>
        </w:rPr>
        <w:t>р</w:t>
      </w:r>
      <w:r w:rsidRPr="00DD117C">
        <w:t>а</w:t>
      </w:r>
      <w:r w:rsidRPr="00DD117C">
        <w:rPr>
          <w:spacing w:val="-3"/>
        </w:rPr>
        <w:t>з</w:t>
      </w:r>
      <w:r w:rsidRPr="00DD117C">
        <w:rPr>
          <w:spacing w:val="1"/>
        </w:rPr>
        <w:t>н</w:t>
      </w:r>
      <w:r w:rsidRPr="00DD117C">
        <w:rPr>
          <w:spacing w:val="-1"/>
        </w:rPr>
        <w:t>ы</w:t>
      </w:r>
      <w:r w:rsidRPr="00DD117C">
        <w:t>х</w:t>
      </w:r>
      <w:r w:rsidRPr="00DD117C">
        <w:rPr>
          <w:spacing w:val="9"/>
        </w:rPr>
        <w:t xml:space="preserve"> </w:t>
      </w:r>
      <w:r w:rsidRPr="00DD117C">
        <w:t>мат</w:t>
      </w:r>
      <w:r w:rsidRPr="00DD117C">
        <w:rPr>
          <w:spacing w:val="-3"/>
        </w:rPr>
        <w:t>е</w:t>
      </w:r>
      <w:r w:rsidRPr="00DD117C">
        <w:rPr>
          <w:spacing w:val="1"/>
        </w:rPr>
        <w:t>р</w:t>
      </w:r>
      <w:r w:rsidRPr="00DD117C">
        <w:rPr>
          <w:spacing w:val="-1"/>
        </w:rPr>
        <w:t>и</w:t>
      </w:r>
      <w:r w:rsidRPr="00DD117C">
        <w:t>ка</w:t>
      </w:r>
      <w:r w:rsidRPr="00DD117C">
        <w:rPr>
          <w:spacing w:val="1"/>
        </w:rPr>
        <w:t>х</w:t>
      </w:r>
      <w:r w:rsidRPr="00DD117C">
        <w:t>.</w:t>
      </w:r>
      <w:r w:rsidRPr="00DD117C">
        <w:rPr>
          <w:spacing w:val="3"/>
        </w:rPr>
        <w:t xml:space="preserve"> </w:t>
      </w:r>
      <w:r w:rsidRPr="00DD117C">
        <w:rPr>
          <w:spacing w:val="-1"/>
        </w:rPr>
        <w:t>Н</w:t>
      </w:r>
      <w:r w:rsidRPr="00DD117C">
        <w:rPr>
          <w:spacing w:val="-2"/>
        </w:rPr>
        <w:t>е</w:t>
      </w:r>
      <w:r w:rsidRPr="00DD117C">
        <w:rPr>
          <w:spacing w:val="-1"/>
        </w:rPr>
        <w:t>о</w:t>
      </w:r>
      <w:r w:rsidRPr="00DD117C">
        <w:rPr>
          <w:spacing w:val="1"/>
        </w:rPr>
        <w:t>б</w:t>
      </w:r>
      <w:r w:rsidRPr="00DD117C">
        <w:rPr>
          <w:spacing w:val="-1"/>
        </w:rPr>
        <w:t>хо</w:t>
      </w:r>
      <w:r w:rsidRPr="00DD117C">
        <w:rPr>
          <w:spacing w:val="1"/>
        </w:rPr>
        <w:t>ди</w:t>
      </w:r>
      <w:r w:rsidRPr="00DD117C">
        <w:rPr>
          <w:spacing w:val="-3"/>
        </w:rPr>
        <w:t>м</w:t>
      </w:r>
      <w:r w:rsidRPr="00DD117C">
        <w:rPr>
          <w:spacing w:val="-1"/>
        </w:rPr>
        <w:t>о</w:t>
      </w:r>
      <w:r w:rsidRPr="00DD117C">
        <w:t>сть</w:t>
      </w:r>
      <w:r w:rsidRPr="00DD117C">
        <w:rPr>
          <w:spacing w:val="3"/>
        </w:rPr>
        <w:t xml:space="preserve"> </w:t>
      </w:r>
      <w:r w:rsidRPr="00DD117C">
        <w:t>меж</w:t>
      </w:r>
      <w:r w:rsidRPr="00DD117C">
        <w:rPr>
          <w:spacing w:val="1"/>
        </w:rPr>
        <w:t>д</w:t>
      </w:r>
      <w:r w:rsidRPr="00DD117C">
        <w:rPr>
          <w:spacing w:val="-4"/>
        </w:rPr>
        <w:t>у</w:t>
      </w:r>
      <w:r w:rsidRPr="00DD117C">
        <w:rPr>
          <w:spacing w:val="1"/>
        </w:rPr>
        <w:t>н</w:t>
      </w:r>
      <w:r w:rsidRPr="00DD117C">
        <w:rPr>
          <w:spacing w:val="-2"/>
        </w:rPr>
        <w:t>а</w:t>
      </w:r>
      <w:r w:rsidRPr="00DD117C">
        <w:rPr>
          <w:spacing w:val="1"/>
        </w:rPr>
        <w:t>р</w:t>
      </w:r>
      <w:r w:rsidRPr="00DD117C">
        <w:rPr>
          <w:spacing w:val="-1"/>
        </w:rPr>
        <w:t>о</w:t>
      </w:r>
      <w:r w:rsidRPr="00DD117C">
        <w:rPr>
          <w:spacing w:val="1"/>
        </w:rPr>
        <w:t>д</w:t>
      </w:r>
      <w:r w:rsidRPr="00DD117C">
        <w:rPr>
          <w:spacing w:val="-1"/>
        </w:rPr>
        <w:t>н</w:t>
      </w:r>
      <w:r w:rsidRPr="00DD117C">
        <w:rPr>
          <w:spacing w:val="1"/>
        </w:rPr>
        <w:t>о</w:t>
      </w:r>
      <w:r w:rsidRPr="00DD117C">
        <w:rPr>
          <w:spacing w:val="-2"/>
        </w:rPr>
        <w:t>г</w:t>
      </w:r>
      <w:r w:rsidRPr="00DD117C">
        <w:t>о с</w:t>
      </w:r>
      <w:r w:rsidRPr="00DD117C">
        <w:rPr>
          <w:spacing w:val="1"/>
        </w:rPr>
        <w:t>о</w:t>
      </w:r>
      <w:r w:rsidRPr="00DD117C">
        <w:rPr>
          <w:spacing w:val="-3"/>
        </w:rPr>
        <w:t>т</w:t>
      </w:r>
      <w:r w:rsidRPr="00DD117C">
        <w:rPr>
          <w:spacing w:val="1"/>
        </w:rPr>
        <w:t>р</w:t>
      </w:r>
      <w:r w:rsidRPr="00DD117C">
        <w:rPr>
          <w:spacing w:val="-4"/>
        </w:rPr>
        <w:t>у</w:t>
      </w:r>
      <w:r w:rsidRPr="00DD117C">
        <w:rPr>
          <w:spacing w:val="1"/>
        </w:rPr>
        <w:t>дни</w:t>
      </w:r>
      <w:r w:rsidRPr="00DD117C">
        <w:rPr>
          <w:spacing w:val="-2"/>
        </w:rPr>
        <w:t>ч</w:t>
      </w:r>
      <w:r w:rsidRPr="00DD117C">
        <w:t>ества</w:t>
      </w:r>
      <w:r w:rsidRPr="00DD117C">
        <w:rPr>
          <w:spacing w:val="3"/>
        </w:rPr>
        <w:t xml:space="preserve"> </w:t>
      </w:r>
      <w:r w:rsidRPr="00DD117C">
        <w:t xml:space="preserve">в </w:t>
      </w:r>
      <w:r w:rsidRPr="00DD117C">
        <w:rPr>
          <w:spacing w:val="1"/>
        </w:rPr>
        <w:t>и</w:t>
      </w:r>
      <w:r w:rsidRPr="00DD117C">
        <w:t>с</w:t>
      </w:r>
      <w:r w:rsidRPr="00DD117C">
        <w:rPr>
          <w:spacing w:val="-1"/>
        </w:rPr>
        <w:t>п</w:t>
      </w:r>
      <w:r w:rsidRPr="00DD117C">
        <w:rPr>
          <w:spacing w:val="1"/>
        </w:rPr>
        <w:t>о</w:t>
      </w:r>
      <w:r w:rsidRPr="00DD117C">
        <w:rPr>
          <w:spacing w:val="-1"/>
        </w:rPr>
        <w:t>ль</w:t>
      </w:r>
      <w:r w:rsidRPr="00DD117C">
        <w:t>зов</w:t>
      </w:r>
      <w:r w:rsidRPr="00DD117C">
        <w:rPr>
          <w:spacing w:val="-2"/>
        </w:rPr>
        <w:t>а</w:t>
      </w:r>
      <w:r w:rsidRPr="00DD117C">
        <w:rPr>
          <w:spacing w:val="1"/>
        </w:rPr>
        <w:t>н</w:t>
      </w:r>
      <w:r w:rsidRPr="00DD117C">
        <w:rPr>
          <w:spacing w:val="-1"/>
        </w:rPr>
        <w:t>и</w:t>
      </w:r>
      <w:r w:rsidRPr="00DD117C">
        <w:t>и</w:t>
      </w:r>
      <w:r w:rsidRPr="00DD117C">
        <w:rPr>
          <w:spacing w:val="2"/>
        </w:rPr>
        <w:t xml:space="preserve"> </w:t>
      </w:r>
      <w:r w:rsidRPr="00DD117C">
        <w:rPr>
          <w:spacing w:val="1"/>
        </w:rPr>
        <w:t>п</w:t>
      </w:r>
      <w:r w:rsidRPr="00DD117C">
        <w:rPr>
          <w:spacing w:val="-1"/>
        </w:rPr>
        <w:t>р</w:t>
      </w:r>
      <w:r w:rsidRPr="00DD117C">
        <w:rPr>
          <w:spacing w:val="1"/>
        </w:rPr>
        <w:t>и</w:t>
      </w:r>
      <w:r w:rsidRPr="00DD117C">
        <w:rPr>
          <w:spacing w:val="-1"/>
        </w:rPr>
        <w:t>ро</w:t>
      </w:r>
      <w:r w:rsidRPr="00DD117C">
        <w:rPr>
          <w:spacing w:val="1"/>
        </w:rPr>
        <w:t>д</w:t>
      </w:r>
      <w:r w:rsidRPr="00DD117C">
        <w:t>ы</w:t>
      </w:r>
      <w:r w:rsidRPr="00DD117C">
        <w:rPr>
          <w:spacing w:val="1"/>
        </w:rPr>
        <w:t xml:space="preserve"> </w:t>
      </w:r>
      <w:r w:rsidRPr="00DD117C">
        <w:t>и</w:t>
      </w:r>
      <w:r w:rsidRPr="00DD117C">
        <w:rPr>
          <w:spacing w:val="4"/>
        </w:rPr>
        <w:t xml:space="preserve"> </w:t>
      </w:r>
      <w:r w:rsidRPr="00DD117C">
        <w:rPr>
          <w:spacing w:val="-2"/>
        </w:rPr>
        <w:t>е</w:t>
      </w:r>
      <w:r w:rsidRPr="00DD117C">
        <w:t>е</w:t>
      </w:r>
      <w:r w:rsidRPr="00DD117C">
        <w:rPr>
          <w:spacing w:val="3"/>
        </w:rPr>
        <w:t xml:space="preserve"> </w:t>
      </w:r>
      <w:r w:rsidRPr="00DD117C">
        <w:rPr>
          <w:spacing w:val="1"/>
        </w:rPr>
        <w:t>о</w:t>
      </w:r>
      <w:r w:rsidRPr="00DD117C">
        <w:rPr>
          <w:spacing w:val="-1"/>
        </w:rPr>
        <w:t>х</w:t>
      </w:r>
      <w:r w:rsidRPr="00DD117C">
        <w:rPr>
          <w:spacing w:val="1"/>
        </w:rPr>
        <w:t>р</w:t>
      </w:r>
      <w:r w:rsidRPr="00DD117C">
        <w:rPr>
          <w:spacing w:val="-2"/>
        </w:rPr>
        <w:t>а</w:t>
      </w:r>
      <w:r w:rsidRPr="00DD117C">
        <w:rPr>
          <w:spacing w:val="1"/>
        </w:rPr>
        <w:t>ны</w:t>
      </w:r>
      <w:r w:rsidRPr="00DD117C">
        <w:t>.</w:t>
      </w:r>
      <w:r w:rsidRPr="00DD117C">
        <w:rPr>
          <w:spacing w:val="3"/>
        </w:rPr>
        <w:t xml:space="preserve"> </w:t>
      </w:r>
      <w:r w:rsidRPr="00DD117C">
        <w:t>Раз</w:t>
      </w:r>
      <w:r w:rsidRPr="00DD117C">
        <w:rPr>
          <w:spacing w:val="-3"/>
        </w:rPr>
        <w:t>в</w:t>
      </w:r>
      <w:r w:rsidRPr="00DD117C">
        <w:rPr>
          <w:spacing w:val="-1"/>
        </w:rPr>
        <w:t>и</w:t>
      </w:r>
      <w:r w:rsidRPr="00DD117C">
        <w:t xml:space="preserve">тие </w:t>
      </w:r>
      <w:r w:rsidRPr="00DD117C">
        <w:rPr>
          <w:spacing w:val="1"/>
        </w:rPr>
        <w:t>п</w:t>
      </w:r>
      <w:r w:rsidRPr="00DD117C">
        <w:rPr>
          <w:spacing w:val="-1"/>
        </w:rPr>
        <w:t>р</w:t>
      </w:r>
      <w:r w:rsidRPr="00DD117C">
        <w:rPr>
          <w:spacing w:val="1"/>
        </w:rPr>
        <w:t>и</w:t>
      </w:r>
      <w:r w:rsidRPr="00DD117C">
        <w:rPr>
          <w:spacing w:val="-1"/>
        </w:rPr>
        <w:t>ро</w:t>
      </w:r>
      <w:r w:rsidRPr="00DD117C">
        <w:rPr>
          <w:spacing w:val="1"/>
        </w:rPr>
        <w:t>д</w:t>
      </w:r>
      <w:r w:rsidRPr="00DD117C">
        <w:rPr>
          <w:spacing w:val="-1"/>
        </w:rPr>
        <w:t>оо</w:t>
      </w:r>
      <w:r w:rsidRPr="00DD117C">
        <w:rPr>
          <w:spacing w:val="1"/>
        </w:rPr>
        <w:t>х</w:t>
      </w:r>
      <w:r w:rsidRPr="00DD117C">
        <w:rPr>
          <w:spacing w:val="-1"/>
        </w:rPr>
        <w:t>р</w:t>
      </w:r>
      <w:r w:rsidRPr="00DD117C">
        <w:t>а</w:t>
      </w:r>
      <w:r w:rsidRPr="00DD117C">
        <w:rPr>
          <w:spacing w:val="-1"/>
        </w:rPr>
        <w:t>н</w:t>
      </w:r>
      <w:r w:rsidRPr="00DD117C">
        <w:rPr>
          <w:spacing w:val="1"/>
        </w:rPr>
        <w:t>н</w:t>
      </w:r>
      <w:r w:rsidRPr="00DD117C">
        <w:rPr>
          <w:spacing w:val="-1"/>
        </w:rPr>
        <w:t>о</w:t>
      </w:r>
      <w:r w:rsidRPr="00DD117C">
        <w:t xml:space="preserve">й </w:t>
      </w:r>
      <w:r w:rsidRPr="00DD117C">
        <w:rPr>
          <w:spacing w:val="-1"/>
        </w:rPr>
        <w:t>д</w:t>
      </w:r>
      <w:r w:rsidRPr="00DD117C">
        <w:t>еятел</w:t>
      </w:r>
      <w:r w:rsidRPr="00DD117C">
        <w:rPr>
          <w:spacing w:val="-1"/>
        </w:rPr>
        <w:t>ьн</w:t>
      </w:r>
      <w:r w:rsidRPr="00DD117C">
        <w:rPr>
          <w:spacing w:val="1"/>
        </w:rPr>
        <w:t>о</w:t>
      </w:r>
      <w:r w:rsidRPr="00DD117C">
        <w:t>сти</w:t>
      </w:r>
      <w:r w:rsidRPr="00DD117C">
        <w:rPr>
          <w:spacing w:val="1"/>
        </w:rPr>
        <w:t xml:space="preserve"> н</w:t>
      </w:r>
      <w:r w:rsidRPr="00DD117C">
        <w:t xml:space="preserve">а </w:t>
      </w:r>
      <w:r w:rsidRPr="00DD117C">
        <w:rPr>
          <w:spacing w:val="-2"/>
        </w:rPr>
        <w:t>с</w:t>
      </w:r>
      <w:r w:rsidRPr="00DD117C">
        <w:rPr>
          <w:spacing w:val="1"/>
        </w:rPr>
        <w:t>о</w:t>
      </w:r>
      <w:r w:rsidRPr="00DD117C">
        <w:rPr>
          <w:spacing w:val="-3"/>
        </w:rPr>
        <w:t>в</w:t>
      </w:r>
      <w:r w:rsidRPr="00DD117C">
        <w:rPr>
          <w:spacing w:val="1"/>
        </w:rPr>
        <w:t>р</w:t>
      </w:r>
      <w:r w:rsidRPr="00DD117C">
        <w:t>ем</w:t>
      </w:r>
      <w:r w:rsidRPr="00DD117C">
        <w:rPr>
          <w:spacing w:val="-2"/>
        </w:rPr>
        <w:t>е</w:t>
      </w:r>
      <w:r w:rsidRPr="00DD117C">
        <w:rPr>
          <w:spacing w:val="1"/>
        </w:rPr>
        <w:t>н</w:t>
      </w:r>
      <w:r w:rsidRPr="00DD117C">
        <w:rPr>
          <w:spacing w:val="-1"/>
        </w:rPr>
        <w:t>н</w:t>
      </w:r>
      <w:r w:rsidRPr="00DD117C">
        <w:rPr>
          <w:spacing w:val="1"/>
        </w:rPr>
        <w:t>о</w:t>
      </w:r>
      <w:r w:rsidRPr="00DD117C">
        <w:t>м этапе (</w:t>
      </w:r>
      <w:r w:rsidRPr="00DD117C">
        <w:rPr>
          <w:spacing w:val="-2"/>
        </w:rPr>
        <w:t>М</w:t>
      </w:r>
      <w:r w:rsidRPr="00DD117C">
        <w:t>еж</w:t>
      </w:r>
      <w:r w:rsidRPr="00DD117C">
        <w:rPr>
          <w:spacing w:val="1"/>
        </w:rPr>
        <w:t>д</w:t>
      </w:r>
      <w:r w:rsidRPr="00DD117C">
        <w:rPr>
          <w:spacing w:val="-4"/>
        </w:rPr>
        <w:t>у</w:t>
      </w:r>
      <w:r w:rsidRPr="00DD117C">
        <w:rPr>
          <w:spacing w:val="1"/>
        </w:rPr>
        <w:t>н</w:t>
      </w:r>
      <w:r w:rsidRPr="00DD117C">
        <w:t>а</w:t>
      </w:r>
      <w:r w:rsidRPr="00DD117C">
        <w:rPr>
          <w:spacing w:val="-1"/>
        </w:rPr>
        <w:t>ро</w:t>
      </w:r>
      <w:r w:rsidRPr="00DD117C">
        <w:rPr>
          <w:spacing w:val="1"/>
        </w:rPr>
        <w:t>д</w:t>
      </w:r>
      <w:r w:rsidRPr="00DD117C">
        <w:rPr>
          <w:spacing w:val="-1"/>
        </w:rPr>
        <w:t>н</w:t>
      </w:r>
      <w:r w:rsidRPr="00DD117C">
        <w:rPr>
          <w:spacing w:val="1"/>
        </w:rPr>
        <w:t>ы</w:t>
      </w:r>
      <w:r w:rsidRPr="00DD117C">
        <w:t>й</w:t>
      </w:r>
      <w:r w:rsidRPr="00DD117C">
        <w:rPr>
          <w:spacing w:val="1"/>
        </w:rPr>
        <w:t xml:space="preserve"> </w:t>
      </w:r>
      <w:r w:rsidRPr="00DD117C">
        <w:rPr>
          <w:spacing w:val="-2"/>
        </w:rPr>
        <w:t>с</w:t>
      </w:r>
      <w:r w:rsidRPr="00DD117C">
        <w:rPr>
          <w:spacing w:val="1"/>
        </w:rPr>
        <w:t>о</w:t>
      </w:r>
      <w:r w:rsidRPr="00DD117C">
        <w:rPr>
          <w:spacing w:val="-1"/>
        </w:rPr>
        <w:t>ю</w:t>
      </w:r>
      <w:r w:rsidRPr="00DD117C">
        <w:t xml:space="preserve">з </w:t>
      </w:r>
      <w:r w:rsidRPr="00DD117C">
        <w:rPr>
          <w:spacing w:val="1"/>
        </w:rPr>
        <w:t>о</w:t>
      </w:r>
      <w:r w:rsidRPr="00DD117C">
        <w:rPr>
          <w:spacing w:val="-1"/>
        </w:rPr>
        <w:t>х</w:t>
      </w:r>
      <w:r w:rsidRPr="00DD117C">
        <w:rPr>
          <w:spacing w:val="1"/>
        </w:rPr>
        <w:t>р</w:t>
      </w:r>
      <w:r w:rsidRPr="00DD117C">
        <w:rPr>
          <w:spacing w:val="-2"/>
        </w:rPr>
        <w:t>а</w:t>
      </w:r>
      <w:r w:rsidRPr="00DD117C">
        <w:rPr>
          <w:spacing w:val="1"/>
        </w:rPr>
        <w:t>н</w:t>
      </w:r>
      <w:r w:rsidRPr="00DD117C">
        <w:t>ы</w:t>
      </w:r>
      <w:r w:rsidRPr="00DD117C">
        <w:rPr>
          <w:spacing w:val="5"/>
        </w:rPr>
        <w:t xml:space="preserve"> </w:t>
      </w:r>
      <w:r w:rsidRPr="00DD117C">
        <w:rPr>
          <w:spacing w:val="1"/>
        </w:rPr>
        <w:t>п</w:t>
      </w:r>
      <w:r w:rsidRPr="00DD117C">
        <w:rPr>
          <w:spacing w:val="-1"/>
        </w:rPr>
        <w:t>ри</w:t>
      </w:r>
      <w:r w:rsidRPr="00DD117C">
        <w:rPr>
          <w:spacing w:val="1"/>
        </w:rPr>
        <w:t>р</w:t>
      </w:r>
      <w:r w:rsidRPr="00DD117C">
        <w:rPr>
          <w:spacing w:val="-1"/>
        </w:rPr>
        <w:t>од</w:t>
      </w:r>
      <w:r w:rsidRPr="00DD117C">
        <w:rPr>
          <w:spacing w:val="1"/>
        </w:rPr>
        <w:t>ы</w:t>
      </w:r>
      <w:r w:rsidRPr="00DD117C">
        <w:t>,</w:t>
      </w:r>
      <w:r w:rsidRPr="00DD117C">
        <w:rPr>
          <w:spacing w:val="6"/>
        </w:rPr>
        <w:t xml:space="preserve"> </w:t>
      </w:r>
      <w:r w:rsidRPr="00DD117C">
        <w:rPr>
          <w:spacing w:val="-3"/>
        </w:rPr>
        <w:t>М</w:t>
      </w:r>
      <w:r w:rsidRPr="00DD117C">
        <w:t>еж</w:t>
      </w:r>
      <w:r w:rsidRPr="00DD117C">
        <w:rPr>
          <w:spacing w:val="1"/>
        </w:rPr>
        <w:t>д</w:t>
      </w:r>
      <w:r w:rsidRPr="00DD117C">
        <w:rPr>
          <w:spacing w:val="-4"/>
        </w:rPr>
        <w:t>у</w:t>
      </w:r>
      <w:r w:rsidRPr="00DD117C">
        <w:rPr>
          <w:spacing w:val="1"/>
        </w:rPr>
        <w:t>н</w:t>
      </w:r>
      <w:r w:rsidRPr="00DD117C">
        <w:t>а</w:t>
      </w:r>
      <w:r w:rsidRPr="00DD117C">
        <w:rPr>
          <w:spacing w:val="-1"/>
        </w:rPr>
        <w:t>ро</w:t>
      </w:r>
      <w:r w:rsidRPr="00DD117C">
        <w:rPr>
          <w:spacing w:val="1"/>
        </w:rPr>
        <w:t>дн</w:t>
      </w:r>
      <w:r w:rsidRPr="00DD117C">
        <w:rPr>
          <w:spacing w:val="-2"/>
        </w:rPr>
        <w:t>а</w:t>
      </w:r>
      <w:r w:rsidRPr="00DD117C">
        <w:t>я</w:t>
      </w:r>
      <w:r w:rsidRPr="00DD117C">
        <w:rPr>
          <w:spacing w:val="7"/>
        </w:rPr>
        <w:t xml:space="preserve"> </w:t>
      </w:r>
      <w:r w:rsidRPr="00DD117C">
        <w:rPr>
          <w:spacing w:val="-1"/>
        </w:rPr>
        <w:t>Г</w:t>
      </w:r>
      <w:r w:rsidRPr="00DD117C">
        <w:rPr>
          <w:spacing w:val="1"/>
        </w:rPr>
        <w:t>и</w:t>
      </w:r>
      <w:r w:rsidRPr="00DD117C">
        <w:rPr>
          <w:spacing w:val="-1"/>
        </w:rPr>
        <w:t>др</w:t>
      </w:r>
      <w:r w:rsidRPr="00DD117C">
        <w:rPr>
          <w:spacing w:val="1"/>
        </w:rPr>
        <w:t>о</w:t>
      </w:r>
      <w:r w:rsidRPr="00DD117C">
        <w:t>г</w:t>
      </w:r>
      <w:r w:rsidRPr="00DD117C">
        <w:rPr>
          <w:spacing w:val="-1"/>
        </w:rPr>
        <w:t>р</w:t>
      </w:r>
      <w:r w:rsidRPr="00DD117C">
        <w:t>а</w:t>
      </w:r>
      <w:r w:rsidRPr="00DD117C">
        <w:rPr>
          <w:spacing w:val="-2"/>
        </w:rPr>
        <w:t>ф</w:t>
      </w:r>
      <w:r w:rsidRPr="00DD117C">
        <w:rPr>
          <w:spacing w:val="1"/>
        </w:rPr>
        <w:t>и</w:t>
      </w:r>
      <w:r w:rsidRPr="00DD117C">
        <w:t>че</w:t>
      </w:r>
      <w:r w:rsidRPr="00DD117C">
        <w:rPr>
          <w:spacing w:val="-2"/>
        </w:rPr>
        <w:t>с</w:t>
      </w:r>
      <w:r w:rsidRPr="00DD117C">
        <w:t>кая</w:t>
      </w:r>
      <w:r w:rsidRPr="00DD117C">
        <w:rPr>
          <w:spacing w:val="7"/>
        </w:rPr>
        <w:t xml:space="preserve"> </w:t>
      </w:r>
      <w:r w:rsidRPr="00DD117C">
        <w:rPr>
          <w:spacing w:val="-4"/>
        </w:rPr>
        <w:t>О</w:t>
      </w:r>
      <w:r w:rsidRPr="00DD117C">
        <w:rPr>
          <w:spacing w:val="1"/>
        </w:rPr>
        <w:t>р</w:t>
      </w:r>
      <w:r w:rsidRPr="00DD117C">
        <w:t>га</w:t>
      </w:r>
      <w:r w:rsidRPr="00DD117C">
        <w:rPr>
          <w:spacing w:val="-1"/>
        </w:rPr>
        <w:t>н</w:t>
      </w:r>
      <w:r w:rsidRPr="00DD117C">
        <w:rPr>
          <w:spacing w:val="1"/>
        </w:rPr>
        <w:t>и</w:t>
      </w:r>
      <w:r w:rsidRPr="00DD117C">
        <w:t>за</w:t>
      </w:r>
      <w:r w:rsidRPr="00DD117C">
        <w:rPr>
          <w:spacing w:val="-2"/>
        </w:rPr>
        <w:t>ц</w:t>
      </w:r>
      <w:r w:rsidRPr="00DD117C">
        <w:rPr>
          <w:spacing w:val="1"/>
        </w:rPr>
        <w:t>и</w:t>
      </w:r>
      <w:r w:rsidRPr="00DD117C">
        <w:t>я,</w:t>
      </w:r>
      <w:r w:rsidRPr="00DD117C">
        <w:rPr>
          <w:spacing w:val="6"/>
        </w:rPr>
        <w:t xml:space="preserve"> </w:t>
      </w:r>
      <w:r w:rsidRPr="00DD117C">
        <w:t>Ю</w:t>
      </w:r>
      <w:r w:rsidRPr="00DD117C">
        <w:rPr>
          <w:spacing w:val="-2"/>
        </w:rPr>
        <w:t>Н</w:t>
      </w:r>
      <w:r w:rsidRPr="00DD117C">
        <w:rPr>
          <w:spacing w:val="-1"/>
        </w:rPr>
        <w:t>Е</w:t>
      </w:r>
      <w:r w:rsidRPr="00DD117C">
        <w:t>СКО</w:t>
      </w:r>
      <w:r w:rsidRPr="00DD117C">
        <w:rPr>
          <w:spacing w:val="5"/>
        </w:rPr>
        <w:t xml:space="preserve"> </w:t>
      </w:r>
      <w:r w:rsidRPr="00DD117C">
        <w:t xml:space="preserve">и </w:t>
      </w:r>
      <w:r w:rsidRPr="00DD117C">
        <w:rPr>
          <w:spacing w:val="1"/>
          <w:position w:val="-1"/>
        </w:rPr>
        <w:t>др</w:t>
      </w:r>
      <w:r w:rsidRPr="00DD117C">
        <w:rPr>
          <w:position w:val="-1"/>
        </w:rPr>
        <w:t>.).</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DD117C">
        <w:rPr>
          <w:b/>
          <w:bCs/>
          <w:spacing w:val="1"/>
        </w:rPr>
        <w:t>Территория России на карте мира.</w:t>
      </w:r>
      <w:r w:rsidRPr="00DD117C">
        <w:rPr>
          <w:b/>
          <w:bCs/>
          <w:spacing w:val="6"/>
        </w:rPr>
        <w:t xml:space="preserve"> </w:t>
      </w:r>
    </w:p>
    <w:p w:rsidR="00DD117C" w:rsidRPr="00DD117C" w:rsidRDefault="00DD117C" w:rsidP="00DD117C">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DD117C">
        <w:rPr>
          <w:spacing w:val="-1"/>
        </w:rPr>
        <w:t>Характеристика</w:t>
      </w:r>
      <w:r w:rsidRPr="00DD117C">
        <w:rPr>
          <w:spacing w:val="1"/>
        </w:rPr>
        <w:t xml:space="preserve"> </w:t>
      </w:r>
      <w:r w:rsidRPr="00DD117C">
        <w:t>г</w:t>
      </w:r>
      <w:r w:rsidRPr="00DD117C">
        <w:rPr>
          <w:spacing w:val="-2"/>
        </w:rPr>
        <w:t>е</w:t>
      </w:r>
      <w:r w:rsidRPr="00DD117C">
        <w:rPr>
          <w:spacing w:val="1"/>
        </w:rPr>
        <w:t>о</w:t>
      </w:r>
      <w:r w:rsidRPr="00DD117C">
        <w:t>г</w:t>
      </w:r>
      <w:r w:rsidRPr="00DD117C">
        <w:rPr>
          <w:spacing w:val="-1"/>
        </w:rPr>
        <w:t>р</w:t>
      </w:r>
      <w:r w:rsidRPr="00DD117C">
        <w:t>а</w:t>
      </w:r>
      <w:r w:rsidRPr="00DD117C">
        <w:rPr>
          <w:spacing w:val="-2"/>
        </w:rPr>
        <w:t>ф</w:t>
      </w:r>
      <w:r w:rsidRPr="00DD117C">
        <w:rPr>
          <w:spacing w:val="1"/>
        </w:rPr>
        <w:t>и</w:t>
      </w:r>
      <w:r w:rsidRPr="00DD117C">
        <w:t>че</w:t>
      </w:r>
      <w:r w:rsidRPr="00DD117C">
        <w:rPr>
          <w:spacing w:val="-2"/>
        </w:rPr>
        <w:t>с</w:t>
      </w:r>
      <w:r w:rsidRPr="00DD117C">
        <w:t>к</w:t>
      </w:r>
      <w:r w:rsidRPr="00DD117C">
        <w:rPr>
          <w:spacing w:val="-1"/>
        </w:rPr>
        <w:t>о</w:t>
      </w:r>
      <w:r w:rsidRPr="00DD117C">
        <w:t xml:space="preserve">го </w:t>
      </w:r>
      <w:r w:rsidRPr="00DD117C">
        <w:rPr>
          <w:spacing w:val="1"/>
        </w:rPr>
        <w:t>по</w:t>
      </w:r>
      <w:r w:rsidRPr="00DD117C">
        <w:rPr>
          <w:spacing w:val="-3"/>
        </w:rPr>
        <w:t>л</w:t>
      </w:r>
      <w:r w:rsidRPr="00DD117C">
        <w:rPr>
          <w:spacing w:val="1"/>
        </w:rPr>
        <w:t>о</w:t>
      </w:r>
      <w:r w:rsidRPr="00DD117C">
        <w:t>ж</w:t>
      </w:r>
      <w:r w:rsidRPr="00DD117C">
        <w:rPr>
          <w:spacing w:val="-2"/>
        </w:rPr>
        <w:t>е</w:t>
      </w:r>
      <w:r w:rsidRPr="00DD117C">
        <w:rPr>
          <w:spacing w:val="1"/>
        </w:rPr>
        <w:t>н</w:t>
      </w:r>
      <w:r w:rsidRPr="00DD117C">
        <w:rPr>
          <w:spacing w:val="-1"/>
        </w:rPr>
        <w:t>и</w:t>
      </w:r>
      <w:r w:rsidRPr="00DD117C">
        <w:t>я</w:t>
      </w:r>
      <w:r w:rsidRPr="00DD117C">
        <w:rPr>
          <w:spacing w:val="3"/>
        </w:rPr>
        <w:t xml:space="preserve"> </w:t>
      </w:r>
      <w:r w:rsidRPr="00DD117C">
        <w:t>Р</w:t>
      </w:r>
      <w:r w:rsidRPr="00DD117C">
        <w:rPr>
          <w:spacing w:val="1"/>
        </w:rPr>
        <w:t>о</w:t>
      </w:r>
      <w:r w:rsidRPr="00DD117C">
        <w:t>с</w:t>
      </w:r>
      <w:r w:rsidRPr="00DD117C">
        <w:rPr>
          <w:spacing w:val="-2"/>
        </w:rPr>
        <w:t>с</w:t>
      </w:r>
      <w:r w:rsidRPr="00DD117C">
        <w:rPr>
          <w:spacing w:val="-1"/>
        </w:rPr>
        <w:t>и</w:t>
      </w:r>
      <w:r w:rsidRPr="00DD117C">
        <w:rPr>
          <w:spacing w:val="1"/>
        </w:rPr>
        <w:t>и</w:t>
      </w:r>
      <w:r w:rsidRPr="00DD117C">
        <w:t>.</w:t>
      </w:r>
      <w:r w:rsidRPr="00DD117C">
        <w:rPr>
          <w:spacing w:val="2"/>
        </w:rPr>
        <w:t xml:space="preserve"> </w:t>
      </w:r>
      <w:r w:rsidRPr="00DD117C">
        <w:t>В</w:t>
      </w:r>
      <w:r w:rsidRPr="00DD117C">
        <w:rPr>
          <w:spacing w:val="1"/>
        </w:rPr>
        <w:t>о</w:t>
      </w:r>
      <w:r w:rsidRPr="00DD117C">
        <w:rPr>
          <w:spacing w:val="-1"/>
        </w:rPr>
        <w:t>д</w:t>
      </w:r>
      <w:r w:rsidRPr="00DD117C">
        <w:rPr>
          <w:spacing w:val="1"/>
        </w:rPr>
        <w:t>ны</w:t>
      </w:r>
      <w:r w:rsidRPr="00DD117C">
        <w:t>е</w:t>
      </w:r>
      <w:r w:rsidRPr="00DD117C">
        <w:rPr>
          <w:spacing w:val="2"/>
        </w:rPr>
        <w:t xml:space="preserve"> </w:t>
      </w:r>
      <w:r w:rsidRPr="00DD117C">
        <w:rPr>
          <w:spacing w:val="-1"/>
        </w:rPr>
        <w:t>пр</w:t>
      </w:r>
      <w:r w:rsidRPr="00DD117C">
        <w:rPr>
          <w:spacing w:val="1"/>
        </w:rPr>
        <w:t>о</w:t>
      </w:r>
      <w:r w:rsidRPr="00DD117C">
        <w:t>с</w:t>
      </w:r>
      <w:r w:rsidRPr="00DD117C">
        <w:rPr>
          <w:spacing w:val="-3"/>
        </w:rPr>
        <w:t>т</w:t>
      </w:r>
      <w:r w:rsidRPr="00DD117C">
        <w:rPr>
          <w:spacing w:val="1"/>
        </w:rPr>
        <w:t>р</w:t>
      </w:r>
      <w:r w:rsidRPr="00DD117C">
        <w:t>а</w:t>
      </w:r>
      <w:r w:rsidRPr="00DD117C">
        <w:rPr>
          <w:spacing w:val="-1"/>
        </w:rPr>
        <w:t>н</w:t>
      </w:r>
      <w:r w:rsidRPr="00DD117C">
        <w:t>ства,</w:t>
      </w:r>
      <w:r w:rsidRPr="00DD117C">
        <w:rPr>
          <w:spacing w:val="1"/>
        </w:rPr>
        <w:t xml:space="preserve"> о</w:t>
      </w:r>
      <w:r w:rsidRPr="00DD117C">
        <w:t>мываю</w:t>
      </w:r>
      <w:r w:rsidRPr="00DD117C">
        <w:rPr>
          <w:spacing w:val="-3"/>
        </w:rPr>
        <w:t>щ</w:t>
      </w:r>
      <w:r w:rsidRPr="00DD117C">
        <w:rPr>
          <w:spacing w:val="1"/>
        </w:rPr>
        <w:t>и</w:t>
      </w:r>
      <w:r w:rsidRPr="00DD117C">
        <w:t>е те</w:t>
      </w:r>
      <w:r w:rsidRPr="00DD117C">
        <w:rPr>
          <w:spacing w:val="-1"/>
        </w:rPr>
        <w:t>р</w:t>
      </w:r>
      <w:r w:rsidRPr="00DD117C">
        <w:rPr>
          <w:spacing w:val="1"/>
        </w:rPr>
        <w:t>ри</w:t>
      </w:r>
      <w:r w:rsidRPr="00DD117C">
        <w:rPr>
          <w:spacing w:val="-3"/>
        </w:rPr>
        <w:t>т</w:t>
      </w:r>
      <w:r w:rsidRPr="00DD117C">
        <w:rPr>
          <w:spacing w:val="1"/>
        </w:rPr>
        <w:t>о</w:t>
      </w:r>
      <w:r w:rsidRPr="00DD117C">
        <w:rPr>
          <w:spacing w:val="-1"/>
        </w:rPr>
        <w:t>р</w:t>
      </w:r>
      <w:r w:rsidRPr="00DD117C">
        <w:rPr>
          <w:spacing w:val="1"/>
        </w:rPr>
        <w:t>и</w:t>
      </w:r>
      <w:r w:rsidRPr="00DD117C">
        <w:t>ю</w:t>
      </w:r>
      <w:r w:rsidRPr="00DD117C">
        <w:rPr>
          <w:spacing w:val="2"/>
        </w:rPr>
        <w:t xml:space="preserve"> </w:t>
      </w:r>
      <w:r w:rsidRPr="00DD117C">
        <w:t>Р</w:t>
      </w:r>
      <w:r w:rsidRPr="00DD117C">
        <w:rPr>
          <w:spacing w:val="1"/>
        </w:rPr>
        <w:t>о</w:t>
      </w:r>
      <w:r w:rsidRPr="00DD117C">
        <w:rPr>
          <w:spacing w:val="-2"/>
        </w:rPr>
        <w:t>с</w:t>
      </w:r>
      <w:r w:rsidRPr="00DD117C">
        <w:t>с</w:t>
      </w:r>
      <w:r w:rsidRPr="00DD117C">
        <w:rPr>
          <w:spacing w:val="-1"/>
        </w:rPr>
        <w:t>ии</w:t>
      </w:r>
      <w:r w:rsidRPr="00DD117C">
        <w:t xml:space="preserve">. </w:t>
      </w:r>
      <w:r w:rsidRPr="00DD117C">
        <w:rPr>
          <w:spacing w:val="1"/>
        </w:rPr>
        <w:t>Го</w:t>
      </w:r>
      <w:r w:rsidRPr="00DD117C">
        <w:t>с</w:t>
      </w:r>
      <w:r w:rsidRPr="00DD117C">
        <w:rPr>
          <w:spacing w:val="-3"/>
        </w:rPr>
        <w:t>у</w:t>
      </w:r>
      <w:r w:rsidRPr="00DD117C">
        <w:rPr>
          <w:spacing w:val="1"/>
        </w:rPr>
        <w:t>д</w:t>
      </w:r>
      <w:r w:rsidRPr="00DD117C">
        <w:rPr>
          <w:spacing w:val="-2"/>
        </w:rPr>
        <w:t>а</w:t>
      </w:r>
      <w:r w:rsidRPr="00DD117C">
        <w:rPr>
          <w:spacing w:val="1"/>
        </w:rPr>
        <w:t>р</w:t>
      </w:r>
      <w:r w:rsidRPr="00DD117C">
        <w:t>ств</w:t>
      </w:r>
      <w:r w:rsidRPr="00DD117C">
        <w:rPr>
          <w:spacing w:val="-3"/>
        </w:rPr>
        <w:t>е</w:t>
      </w:r>
      <w:r w:rsidRPr="00DD117C">
        <w:rPr>
          <w:spacing w:val="1"/>
        </w:rPr>
        <w:t>н</w:t>
      </w:r>
      <w:r w:rsidRPr="00DD117C">
        <w:rPr>
          <w:spacing w:val="-1"/>
        </w:rPr>
        <w:t>н</w:t>
      </w:r>
      <w:r w:rsidRPr="00DD117C">
        <w:rPr>
          <w:spacing w:val="1"/>
        </w:rPr>
        <w:t>ы</w:t>
      </w:r>
      <w:r w:rsidRPr="00DD117C">
        <w:t>е</w:t>
      </w:r>
      <w:r w:rsidRPr="00DD117C">
        <w:rPr>
          <w:spacing w:val="1"/>
        </w:rPr>
        <w:t xml:space="preserve"> </w:t>
      </w:r>
      <w:r w:rsidRPr="00DD117C">
        <w:t>г</w:t>
      </w:r>
      <w:r w:rsidRPr="00DD117C">
        <w:rPr>
          <w:spacing w:val="-1"/>
        </w:rPr>
        <w:t>р</w:t>
      </w:r>
      <w:r w:rsidRPr="00DD117C">
        <w:t>а</w:t>
      </w:r>
      <w:r w:rsidRPr="00DD117C">
        <w:rPr>
          <w:spacing w:val="1"/>
        </w:rPr>
        <w:t>н</w:t>
      </w:r>
      <w:r w:rsidRPr="00DD117C">
        <w:rPr>
          <w:spacing w:val="-1"/>
        </w:rPr>
        <w:t>иц</w:t>
      </w:r>
      <w:r w:rsidRPr="00DD117C">
        <w:t>ы</w:t>
      </w:r>
      <w:r w:rsidRPr="00DD117C">
        <w:rPr>
          <w:spacing w:val="1"/>
        </w:rPr>
        <w:t xml:space="preserve"> </w:t>
      </w:r>
      <w:r w:rsidRPr="00DD117C">
        <w:t>те</w:t>
      </w:r>
      <w:r w:rsidRPr="00DD117C">
        <w:rPr>
          <w:spacing w:val="-1"/>
        </w:rPr>
        <w:t>р</w:t>
      </w:r>
      <w:r w:rsidRPr="00DD117C">
        <w:rPr>
          <w:spacing w:val="1"/>
        </w:rPr>
        <w:t>ри</w:t>
      </w:r>
      <w:r w:rsidRPr="00DD117C">
        <w:rPr>
          <w:spacing w:val="-3"/>
        </w:rPr>
        <w:t>т</w:t>
      </w:r>
      <w:r w:rsidRPr="00DD117C">
        <w:rPr>
          <w:spacing w:val="-1"/>
        </w:rPr>
        <w:t>о</w:t>
      </w:r>
      <w:r w:rsidRPr="00DD117C">
        <w:rPr>
          <w:spacing w:val="1"/>
        </w:rPr>
        <w:t>р</w:t>
      </w:r>
      <w:r w:rsidRPr="00DD117C">
        <w:rPr>
          <w:spacing w:val="-1"/>
        </w:rPr>
        <w:t>и</w:t>
      </w:r>
      <w:r w:rsidRPr="00DD117C">
        <w:t>и</w:t>
      </w:r>
      <w:r w:rsidRPr="00DD117C">
        <w:rPr>
          <w:spacing w:val="1"/>
        </w:rPr>
        <w:t xml:space="preserve"> </w:t>
      </w:r>
      <w:r w:rsidRPr="00DD117C">
        <w:t>Р</w:t>
      </w:r>
      <w:r w:rsidRPr="00DD117C">
        <w:rPr>
          <w:spacing w:val="1"/>
        </w:rPr>
        <w:t>о</w:t>
      </w:r>
      <w:r w:rsidRPr="00DD117C">
        <w:t>с</w:t>
      </w:r>
      <w:r w:rsidRPr="00DD117C">
        <w:rPr>
          <w:spacing w:val="-2"/>
        </w:rPr>
        <w:t>с</w:t>
      </w:r>
      <w:r w:rsidRPr="00DD117C">
        <w:rPr>
          <w:spacing w:val="1"/>
        </w:rPr>
        <w:t>ии</w:t>
      </w:r>
      <w:r w:rsidRPr="00DD117C">
        <w:t>. Р</w:t>
      </w:r>
      <w:r w:rsidRPr="00DD117C">
        <w:rPr>
          <w:spacing w:val="-1"/>
        </w:rPr>
        <w:t>о</w:t>
      </w:r>
      <w:r w:rsidRPr="00DD117C">
        <w:t>сс</w:t>
      </w:r>
      <w:r w:rsidRPr="00DD117C">
        <w:rPr>
          <w:spacing w:val="-1"/>
        </w:rPr>
        <w:t>и</w:t>
      </w:r>
      <w:r w:rsidRPr="00DD117C">
        <w:t>я</w:t>
      </w:r>
      <w:r w:rsidRPr="00DD117C">
        <w:rPr>
          <w:spacing w:val="1"/>
        </w:rPr>
        <w:t xml:space="preserve"> н</w:t>
      </w:r>
      <w:r w:rsidRPr="00DD117C">
        <w:t>а</w:t>
      </w:r>
      <w:r w:rsidRPr="00DD117C">
        <w:rPr>
          <w:spacing w:val="1"/>
        </w:rPr>
        <w:t xml:space="preserve"> </w:t>
      </w:r>
      <w:r w:rsidRPr="00DD117C">
        <w:t>к</w:t>
      </w:r>
      <w:r w:rsidRPr="00DD117C">
        <w:rPr>
          <w:spacing w:val="-2"/>
        </w:rPr>
        <w:t>а</w:t>
      </w:r>
      <w:r w:rsidRPr="00DD117C">
        <w:rPr>
          <w:spacing w:val="1"/>
        </w:rPr>
        <w:t>р</w:t>
      </w:r>
      <w:r w:rsidRPr="00DD117C">
        <w:t>те ча</w:t>
      </w:r>
      <w:r w:rsidRPr="00DD117C">
        <w:rPr>
          <w:spacing w:val="-2"/>
        </w:rPr>
        <w:t>с</w:t>
      </w:r>
      <w:r w:rsidRPr="00DD117C">
        <w:rPr>
          <w:spacing w:val="1"/>
        </w:rPr>
        <w:t>о</w:t>
      </w:r>
      <w:r w:rsidRPr="00DD117C">
        <w:t>в</w:t>
      </w:r>
      <w:r w:rsidRPr="00DD117C">
        <w:rPr>
          <w:spacing w:val="-2"/>
        </w:rPr>
        <w:t>ы</w:t>
      </w:r>
      <w:r w:rsidRPr="00DD117C">
        <w:t>х</w:t>
      </w:r>
      <w:r w:rsidRPr="00DD117C">
        <w:rPr>
          <w:spacing w:val="2"/>
        </w:rPr>
        <w:t xml:space="preserve"> </w:t>
      </w:r>
      <w:r w:rsidRPr="00DD117C">
        <w:rPr>
          <w:spacing w:val="-1"/>
        </w:rPr>
        <w:t>п</w:t>
      </w:r>
      <w:r w:rsidRPr="00DD117C">
        <w:rPr>
          <w:spacing w:val="1"/>
        </w:rPr>
        <w:t>о</w:t>
      </w:r>
      <w:r w:rsidRPr="00DD117C">
        <w:t>я</w:t>
      </w:r>
      <w:r w:rsidRPr="00DD117C">
        <w:rPr>
          <w:spacing w:val="-2"/>
        </w:rPr>
        <w:t>с</w:t>
      </w:r>
      <w:r w:rsidRPr="00DD117C">
        <w:rPr>
          <w:spacing w:val="1"/>
        </w:rPr>
        <w:t>о</w:t>
      </w:r>
      <w:r w:rsidRPr="00DD117C">
        <w:rPr>
          <w:spacing w:val="-3"/>
        </w:rPr>
        <w:t>в</w:t>
      </w:r>
      <w:r w:rsidRPr="00DD117C">
        <w:t xml:space="preserve">. Часовые зоны России. Местное, поясное время, его роль в хозяйстве и жизни людей. </w:t>
      </w:r>
      <w:r w:rsidRPr="00DD117C">
        <w:rPr>
          <w:spacing w:val="-1"/>
        </w:rPr>
        <w:t>И</w:t>
      </w:r>
      <w:r w:rsidRPr="00DD117C">
        <w:t>ст</w:t>
      </w:r>
      <w:r w:rsidRPr="00DD117C">
        <w:rPr>
          <w:spacing w:val="1"/>
        </w:rPr>
        <w:t>о</w:t>
      </w:r>
      <w:r w:rsidRPr="00DD117C">
        <w:rPr>
          <w:spacing w:val="-1"/>
        </w:rPr>
        <w:t>р</w:t>
      </w:r>
      <w:r w:rsidRPr="00DD117C">
        <w:rPr>
          <w:spacing w:val="1"/>
        </w:rPr>
        <w:t>и</w:t>
      </w:r>
      <w:r w:rsidRPr="00DD117C">
        <w:t xml:space="preserve">я </w:t>
      </w:r>
      <w:r w:rsidRPr="00DD117C">
        <w:rPr>
          <w:spacing w:val="1"/>
        </w:rPr>
        <w:t>о</w:t>
      </w:r>
      <w:r w:rsidRPr="00DD117C">
        <w:t>с</w:t>
      </w:r>
      <w:r w:rsidRPr="00DD117C">
        <w:rPr>
          <w:spacing w:val="-3"/>
        </w:rPr>
        <w:t>в</w:t>
      </w:r>
      <w:r w:rsidRPr="00DD117C">
        <w:rPr>
          <w:spacing w:val="1"/>
        </w:rPr>
        <w:t>о</w:t>
      </w:r>
      <w:r w:rsidRPr="00DD117C">
        <w:t>е</w:t>
      </w:r>
      <w:r w:rsidRPr="00DD117C">
        <w:rPr>
          <w:spacing w:val="-1"/>
        </w:rPr>
        <w:t>н</w:t>
      </w:r>
      <w:r w:rsidRPr="00DD117C">
        <w:rPr>
          <w:spacing w:val="1"/>
        </w:rPr>
        <w:t>и</w:t>
      </w:r>
      <w:r w:rsidRPr="00DD117C">
        <w:t>я и</w:t>
      </w:r>
      <w:r w:rsidRPr="00DD117C">
        <w:rPr>
          <w:spacing w:val="2"/>
        </w:rPr>
        <w:t xml:space="preserve"> </w:t>
      </w:r>
      <w:r w:rsidRPr="00DD117C">
        <w:t>засе</w:t>
      </w:r>
      <w:r w:rsidRPr="00DD117C">
        <w:rPr>
          <w:spacing w:val="-1"/>
        </w:rPr>
        <w:t>л</w:t>
      </w:r>
      <w:r w:rsidRPr="00DD117C">
        <w:rPr>
          <w:spacing w:val="-2"/>
        </w:rPr>
        <w:t>е</w:t>
      </w:r>
      <w:r w:rsidRPr="00DD117C">
        <w:rPr>
          <w:spacing w:val="1"/>
        </w:rPr>
        <w:t>ни</w:t>
      </w:r>
      <w:r w:rsidRPr="00DD117C">
        <w:t>я</w:t>
      </w:r>
      <w:r w:rsidRPr="00DD117C">
        <w:rPr>
          <w:spacing w:val="2"/>
        </w:rPr>
        <w:t xml:space="preserve"> </w:t>
      </w:r>
      <w:r w:rsidRPr="00DD117C">
        <w:rPr>
          <w:spacing w:val="-3"/>
        </w:rPr>
        <w:t>т</w:t>
      </w:r>
      <w:r w:rsidRPr="00DD117C">
        <w:t>е</w:t>
      </w:r>
      <w:r w:rsidRPr="00DD117C">
        <w:rPr>
          <w:spacing w:val="-1"/>
        </w:rPr>
        <w:t>рр</w:t>
      </w:r>
      <w:r w:rsidRPr="00DD117C">
        <w:rPr>
          <w:spacing w:val="1"/>
        </w:rPr>
        <w:t>и</w:t>
      </w:r>
      <w:r w:rsidRPr="00DD117C">
        <w:rPr>
          <w:spacing w:val="-3"/>
        </w:rPr>
        <w:t>т</w:t>
      </w:r>
      <w:r w:rsidRPr="00DD117C">
        <w:rPr>
          <w:spacing w:val="1"/>
        </w:rPr>
        <w:t>о</w:t>
      </w:r>
      <w:r w:rsidRPr="00DD117C">
        <w:rPr>
          <w:spacing w:val="-1"/>
        </w:rPr>
        <w:t>р</w:t>
      </w:r>
      <w:r w:rsidRPr="00DD117C">
        <w:rPr>
          <w:spacing w:val="1"/>
        </w:rPr>
        <w:t>и</w:t>
      </w:r>
      <w:r w:rsidRPr="00DD117C">
        <w:t>и</w:t>
      </w:r>
      <w:r w:rsidRPr="00DD117C">
        <w:rPr>
          <w:spacing w:val="2"/>
        </w:rPr>
        <w:t xml:space="preserve"> </w:t>
      </w:r>
      <w:r w:rsidRPr="00DD117C">
        <w:rPr>
          <w:spacing w:val="-3"/>
        </w:rPr>
        <w:t>Р</w:t>
      </w:r>
      <w:r w:rsidRPr="00DD117C">
        <w:rPr>
          <w:spacing w:val="1"/>
        </w:rPr>
        <w:t>о</w:t>
      </w:r>
      <w:r w:rsidRPr="00DD117C">
        <w:rPr>
          <w:spacing w:val="-2"/>
        </w:rPr>
        <w:t>с</w:t>
      </w:r>
      <w:r w:rsidRPr="00DD117C">
        <w:t>с</w:t>
      </w:r>
      <w:r w:rsidRPr="00DD117C">
        <w:rPr>
          <w:spacing w:val="-1"/>
        </w:rPr>
        <w:t>и</w:t>
      </w:r>
      <w:r w:rsidRPr="00DD117C">
        <w:t>и</w:t>
      </w:r>
      <w:r w:rsidRPr="00DD117C">
        <w:rPr>
          <w:spacing w:val="2"/>
        </w:rPr>
        <w:t xml:space="preserve"> </w:t>
      </w:r>
      <w:r w:rsidRPr="00DD117C">
        <w:t>в</w:t>
      </w:r>
      <w:r w:rsidRPr="00DD117C">
        <w:rPr>
          <w:spacing w:val="1"/>
        </w:rPr>
        <w:t xml:space="preserve"> </w:t>
      </w:r>
      <w:r w:rsidRPr="00DD117C">
        <w:rPr>
          <w:spacing w:val="-1"/>
        </w:rPr>
        <w:t>X</w:t>
      </w:r>
      <w:r w:rsidRPr="00DD117C">
        <w:t>I</w:t>
      </w:r>
      <w:r w:rsidRPr="00DD117C">
        <w:rPr>
          <w:spacing w:val="11"/>
        </w:rPr>
        <w:t xml:space="preserve"> </w:t>
      </w:r>
      <w:r w:rsidRPr="00DD117C">
        <w:t>–</w:t>
      </w:r>
      <w:r w:rsidRPr="00DD117C">
        <w:rPr>
          <w:spacing w:val="3"/>
        </w:rPr>
        <w:t xml:space="preserve"> </w:t>
      </w:r>
      <w:r w:rsidRPr="00DD117C">
        <w:rPr>
          <w:spacing w:val="-1"/>
        </w:rPr>
        <w:t>XV</w:t>
      </w:r>
      <w:r w:rsidRPr="00DD117C">
        <w:t>I</w:t>
      </w:r>
      <w:r w:rsidRPr="00DD117C">
        <w:rPr>
          <w:spacing w:val="2"/>
        </w:rPr>
        <w:t xml:space="preserve"> </w:t>
      </w:r>
      <w:r w:rsidRPr="00DD117C">
        <w:t>в</w:t>
      </w:r>
      <w:r w:rsidRPr="00DD117C">
        <w:rPr>
          <w:spacing w:val="-1"/>
        </w:rPr>
        <w:t>в</w:t>
      </w:r>
      <w:r w:rsidRPr="00DD117C">
        <w:t>.</w:t>
      </w:r>
      <w:r w:rsidRPr="00DD117C">
        <w:rPr>
          <w:spacing w:val="1"/>
        </w:rPr>
        <w:t xml:space="preserve"> </w:t>
      </w:r>
      <w:r w:rsidRPr="00DD117C">
        <w:rPr>
          <w:spacing w:val="-1"/>
        </w:rPr>
        <w:t>И</w:t>
      </w:r>
      <w:r w:rsidRPr="00DD117C">
        <w:t>ст</w:t>
      </w:r>
      <w:r w:rsidRPr="00DD117C">
        <w:rPr>
          <w:spacing w:val="1"/>
        </w:rPr>
        <w:t>о</w:t>
      </w:r>
      <w:r w:rsidRPr="00DD117C">
        <w:rPr>
          <w:spacing w:val="-1"/>
        </w:rPr>
        <w:t>р</w:t>
      </w:r>
      <w:r w:rsidRPr="00DD117C">
        <w:rPr>
          <w:spacing w:val="1"/>
        </w:rPr>
        <w:t>и</w:t>
      </w:r>
      <w:r w:rsidRPr="00DD117C">
        <w:t xml:space="preserve">я </w:t>
      </w:r>
      <w:r w:rsidRPr="00DD117C">
        <w:rPr>
          <w:spacing w:val="1"/>
        </w:rPr>
        <w:t>о</w:t>
      </w:r>
      <w:r w:rsidRPr="00DD117C">
        <w:t>св</w:t>
      </w:r>
      <w:r w:rsidRPr="00DD117C">
        <w:rPr>
          <w:spacing w:val="-2"/>
        </w:rPr>
        <w:t>о</w:t>
      </w:r>
      <w:r w:rsidRPr="00DD117C">
        <w:t>е</w:t>
      </w:r>
      <w:r w:rsidRPr="00DD117C">
        <w:rPr>
          <w:spacing w:val="-1"/>
        </w:rPr>
        <w:t>н</w:t>
      </w:r>
      <w:r w:rsidRPr="00DD117C">
        <w:rPr>
          <w:spacing w:val="1"/>
        </w:rPr>
        <w:t>и</w:t>
      </w:r>
      <w:r w:rsidRPr="00DD117C">
        <w:t>я</w:t>
      </w:r>
      <w:r w:rsidRPr="00DD117C">
        <w:rPr>
          <w:spacing w:val="1"/>
        </w:rPr>
        <w:t xml:space="preserve"> </w:t>
      </w:r>
      <w:r w:rsidRPr="00DD117C">
        <w:t>и</w:t>
      </w:r>
      <w:r w:rsidRPr="00DD117C">
        <w:rPr>
          <w:spacing w:val="1"/>
        </w:rPr>
        <w:t xml:space="preserve"> </w:t>
      </w:r>
      <w:r w:rsidRPr="00DD117C">
        <w:t>за</w:t>
      </w:r>
      <w:r w:rsidRPr="00DD117C">
        <w:rPr>
          <w:spacing w:val="-3"/>
        </w:rPr>
        <w:t>с</w:t>
      </w:r>
      <w:r w:rsidRPr="00DD117C">
        <w:t>еле</w:t>
      </w:r>
      <w:r w:rsidRPr="00DD117C">
        <w:rPr>
          <w:spacing w:val="-2"/>
        </w:rPr>
        <w:t>н</w:t>
      </w:r>
      <w:r w:rsidRPr="00DD117C">
        <w:rPr>
          <w:spacing w:val="-1"/>
        </w:rPr>
        <w:t>и</w:t>
      </w:r>
      <w:r w:rsidRPr="00DD117C">
        <w:t>я</w:t>
      </w:r>
      <w:r w:rsidRPr="00DD117C">
        <w:rPr>
          <w:spacing w:val="1"/>
        </w:rPr>
        <w:t xml:space="preserve"> </w:t>
      </w:r>
      <w:r w:rsidRPr="00DD117C">
        <w:t>те</w:t>
      </w:r>
      <w:r w:rsidRPr="00DD117C">
        <w:rPr>
          <w:spacing w:val="-1"/>
        </w:rPr>
        <w:t>р</w:t>
      </w:r>
      <w:r w:rsidRPr="00DD117C">
        <w:rPr>
          <w:spacing w:val="1"/>
        </w:rPr>
        <w:t>ри</w:t>
      </w:r>
      <w:r w:rsidRPr="00DD117C">
        <w:rPr>
          <w:spacing w:val="-3"/>
        </w:rPr>
        <w:t>т</w:t>
      </w:r>
      <w:r w:rsidRPr="00DD117C">
        <w:rPr>
          <w:spacing w:val="1"/>
        </w:rPr>
        <w:t>о</w:t>
      </w:r>
      <w:r w:rsidRPr="00DD117C">
        <w:rPr>
          <w:spacing w:val="-1"/>
        </w:rPr>
        <w:t>ри</w:t>
      </w:r>
      <w:r w:rsidRPr="00DD117C">
        <w:t>и</w:t>
      </w:r>
      <w:r w:rsidRPr="00DD117C">
        <w:rPr>
          <w:spacing w:val="1"/>
        </w:rPr>
        <w:t xml:space="preserve"> </w:t>
      </w:r>
      <w:r w:rsidRPr="00DD117C">
        <w:t>Р</w:t>
      </w:r>
      <w:r w:rsidRPr="00DD117C">
        <w:rPr>
          <w:spacing w:val="1"/>
        </w:rPr>
        <w:t>о</w:t>
      </w:r>
      <w:r w:rsidRPr="00DD117C">
        <w:rPr>
          <w:spacing w:val="-2"/>
        </w:rPr>
        <w:t>с</w:t>
      </w:r>
      <w:r w:rsidRPr="00DD117C">
        <w:t>с</w:t>
      </w:r>
      <w:r w:rsidRPr="00DD117C">
        <w:rPr>
          <w:spacing w:val="-1"/>
        </w:rPr>
        <w:t>и</w:t>
      </w:r>
      <w:r w:rsidRPr="00DD117C">
        <w:t>и</w:t>
      </w:r>
      <w:r w:rsidRPr="00DD117C">
        <w:rPr>
          <w:spacing w:val="1"/>
        </w:rPr>
        <w:t xml:space="preserve"> </w:t>
      </w:r>
      <w:r w:rsidRPr="00DD117C">
        <w:t xml:space="preserve">в </w:t>
      </w:r>
      <w:r w:rsidRPr="00DD117C">
        <w:rPr>
          <w:spacing w:val="-1"/>
        </w:rPr>
        <w:t>XV</w:t>
      </w:r>
      <w:r w:rsidRPr="00DD117C">
        <w:t>II</w:t>
      </w:r>
      <w:r w:rsidRPr="00DD117C">
        <w:rPr>
          <w:spacing w:val="8"/>
        </w:rPr>
        <w:t xml:space="preserve"> </w:t>
      </w:r>
      <w:r w:rsidRPr="00DD117C">
        <w:t>–</w:t>
      </w:r>
      <w:r w:rsidRPr="00DD117C">
        <w:rPr>
          <w:spacing w:val="2"/>
        </w:rPr>
        <w:t xml:space="preserve"> </w:t>
      </w:r>
      <w:r w:rsidRPr="00DD117C">
        <w:rPr>
          <w:spacing w:val="-1"/>
        </w:rPr>
        <w:t>XV</w:t>
      </w:r>
      <w:r w:rsidRPr="00DD117C">
        <w:t>III</w:t>
      </w:r>
      <w:r w:rsidRPr="00DD117C">
        <w:rPr>
          <w:spacing w:val="1"/>
        </w:rPr>
        <w:t xml:space="preserve"> </w:t>
      </w:r>
      <w:r w:rsidRPr="00DD117C">
        <w:t>в</w:t>
      </w:r>
      <w:r w:rsidRPr="00DD117C">
        <w:rPr>
          <w:spacing w:val="-1"/>
        </w:rPr>
        <w:t>в</w:t>
      </w:r>
      <w:r w:rsidRPr="00DD117C">
        <w:t>.</w:t>
      </w:r>
      <w:r w:rsidRPr="00DD117C">
        <w:rPr>
          <w:spacing w:val="2"/>
        </w:rPr>
        <w:t xml:space="preserve"> </w:t>
      </w:r>
      <w:r w:rsidRPr="00DD117C">
        <w:rPr>
          <w:spacing w:val="-1"/>
        </w:rPr>
        <w:t>И</w:t>
      </w:r>
      <w:r w:rsidRPr="00DD117C">
        <w:t>ст</w:t>
      </w:r>
      <w:r w:rsidRPr="00DD117C">
        <w:rPr>
          <w:spacing w:val="1"/>
        </w:rPr>
        <w:t>о</w:t>
      </w:r>
      <w:r w:rsidRPr="00DD117C">
        <w:rPr>
          <w:spacing w:val="-1"/>
        </w:rPr>
        <w:t>р</w:t>
      </w:r>
      <w:r w:rsidRPr="00DD117C">
        <w:rPr>
          <w:spacing w:val="1"/>
        </w:rPr>
        <w:t>и</w:t>
      </w:r>
      <w:r w:rsidRPr="00DD117C">
        <w:t>я</w:t>
      </w:r>
      <w:r w:rsidRPr="00DD117C">
        <w:rPr>
          <w:spacing w:val="1"/>
        </w:rPr>
        <w:t xml:space="preserve"> о</w:t>
      </w:r>
      <w:r w:rsidRPr="00DD117C">
        <w:t>с</w:t>
      </w:r>
      <w:r w:rsidRPr="00DD117C">
        <w:rPr>
          <w:spacing w:val="-3"/>
        </w:rPr>
        <w:t>в</w:t>
      </w:r>
      <w:r w:rsidRPr="00DD117C">
        <w:rPr>
          <w:spacing w:val="1"/>
        </w:rPr>
        <w:t>о</w:t>
      </w:r>
      <w:r w:rsidRPr="00DD117C">
        <w:rPr>
          <w:spacing w:val="-2"/>
        </w:rPr>
        <w:t>е</w:t>
      </w:r>
      <w:r w:rsidRPr="00DD117C">
        <w:rPr>
          <w:spacing w:val="1"/>
        </w:rPr>
        <w:t>н</w:t>
      </w:r>
      <w:r w:rsidRPr="00DD117C">
        <w:rPr>
          <w:spacing w:val="-1"/>
        </w:rPr>
        <w:t>и</w:t>
      </w:r>
      <w:r w:rsidRPr="00DD117C">
        <w:t>я</w:t>
      </w:r>
      <w:r w:rsidRPr="00DD117C">
        <w:rPr>
          <w:spacing w:val="1"/>
        </w:rPr>
        <w:t xml:space="preserve"> </w:t>
      </w:r>
      <w:r w:rsidRPr="00DD117C">
        <w:t>и засе</w:t>
      </w:r>
      <w:r w:rsidRPr="00DD117C">
        <w:rPr>
          <w:spacing w:val="-1"/>
        </w:rPr>
        <w:t>л</w:t>
      </w:r>
      <w:r w:rsidRPr="00DD117C">
        <w:t>е</w:t>
      </w:r>
      <w:r w:rsidRPr="00DD117C">
        <w:rPr>
          <w:spacing w:val="-1"/>
        </w:rPr>
        <w:t>н</w:t>
      </w:r>
      <w:r w:rsidRPr="00DD117C">
        <w:rPr>
          <w:spacing w:val="1"/>
        </w:rPr>
        <w:t>и</w:t>
      </w:r>
      <w:r w:rsidRPr="00DD117C">
        <w:t>я т</w:t>
      </w:r>
      <w:r w:rsidRPr="00DD117C">
        <w:rPr>
          <w:spacing w:val="-3"/>
        </w:rPr>
        <w:t>е</w:t>
      </w:r>
      <w:r w:rsidRPr="00DD117C">
        <w:rPr>
          <w:spacing w:val="1"/>
        </w:rPr>
        <w:t>р</w:t>
      </w:r>
      <w:r w:rsidRPr="00DD117C">
        <w:rPr>
          <w:spacing w:val="-1"/>
        </w:rPr>
        <w:t>р</w:t>
      </w:r>
      <w:r w:rsidRPr="00DD117C">
        <w:rPr>
          <w:spacing w:val="1"/>
        </w:rPr>
        <w:t>и</w:t>
      </w:r>
      <w:r w:rsidRPr="00DD117C">
        <w:rPr>
          <w:spacing w:val="-3"/>
        </w:rPr>
        <w:t>т</w:t>
      </w:r>
      <w:r w:rsidRPr="00DD117C">
        <w:rPr>
          <w:spacing w:val="1"/>
        </w:rPr>
        <w:t>о</w:t>
      </w:r>
      <w:r w:rsidRPr="00DD117C">
        <w:rPr>
          <w:spacing w:val="-1"/>
        </w:rPr>
        <w:t>р</w:t>
      </w:r>
      <w:r w:rsidRPr="00DD117C">
        <w:rPr>
          <w:spacing w:val="1"/>
        </w:rPr>
        <w:t>и</w:t>
      </w:r>
      <w:r w:rsidRPr="00DD117C">
        <w:t>и</w:t>
      </w:r>
      <w:r w:rsidRPr="00DD117C">
        <w:rPr>
          <w:spacing w:val="1"/>
        </w:rPr>
        <w:t xml:space="preserve"> </w:t>
      </w:r>
      <w:r w:rsidRPr="00DD117C">
        <w:rPr>
          <w:spacing w:val="-3"/>
        </w:rPr>
        <w:t>Р</w:t>
      </w:r>
      <w:r w:rsidRPr="00DD117C">
        <w:rPr>
          <w:spacing w:val="1"/>
        </w:rPr>
        <w:t>о</w:t>
      </w:r>
      <w:r w:rsidRPr="00DD117C">
        <w:t>с</w:t>
      </w:r>
      <w:r w:rsidRPr="00DD117C">
        <w:rPr>
          <w:spacing w:val="-2"/>
        </w:rPr>
        <w:t>с</w:t>
      </w:r>
      <w:r w:rsidRPr="00DD117C">
        <w:rPr>
          <w:spacing w:val="1"/>
        </w:rPr>
        <w:t>и</w:t>
      </w:r>
      <w:r w:rsidRPr="00DD117C">
        <w:t>и</w:t>
      </w:r>
      <w:r w:rsidRPr="00DD117C">
        <w:rPr>
          <w:spacing w:val="1"/>
        </w:rPr>
        <w:t xml:space="preserve"> </w:t>
      </w:r>
      <w:r w:rsidRPr="00DD117C">
        <w:t>в</w:t>
      </w:r>
      <w:r w:rsidRPr="00DD117C">
        <w:rPr>
          <w:spacing w:val="-1"/>
        </w:rPr>
        <w:t xml:space="preserve"> </w:t>
      </w:r>
      <w:r w:rsidRPr="00DD117C">
        <w:rPr>
          <w:spacing w:val="-2"/>
        </w:rPr>
        <w:t>X</w:t>
      </w:r>
      <w:r w:rsidRPr="00DD117C">
        <w:t>IX</w:t>
      </w:r>
      <w:r w:rsidRPr="00DD117C">
        <w:rPr>
          <w:spacing w:val="3"/>
        </w:rPr>
        <w:t xml:space="preserve"> </w:t>
      </w:r>
      <w:r w:rsidRPr="00DD117C">
        <w:t>–</w:t>
      </w:r>
      <w:r w:rsidRPr="00DD117C">
        <w:rPr>
          <w:spacing w:val="-2"/>
        </w:rPr>
        <w:t xml:space="preserve"> </w:t>
      </w:r>
      <w:r w:rsidRPr="00DD117C">
        <w:rPr>
          <w:spacing w:val="-1"/>
        </w:rPr>
        <w:t>X</w:t>
      </w:r>
      <w:r w:rsidRPr="00DD117C">
        <w:t>X</w:t>
      </w:r>
      <w:r w:rsidRPr="00DD117C">
        <w:rPr>
          <w:lang w:val="en-US"/>
        </w:rPr>
        <w:t>I</w:t>
      </w:r>
      <w:r w:rsidRPr="00DD117C">
        <w:rPr>
          <w:spacing w:val="-1"/>
        </w:rPr>
        <w:t xml:space="preserve"> в</w:t>
      </w:r>
      <w:r w:rsidRPr="00DD117C">
        <w:t xml:space="preserve">в. </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pPr>
      <w:r w:rsidRPr="00DD117C">
        <w:rPr>
          <w:b/>
          <w:bCs/>
          <w:spacing w:val="1"/>
        </w:rPr>
        <w:t>Общая</w:t>
      </w:r>
      <w:r w:rsidRPr="00DD117C">
        <w:rPr>
          <w:b/>
          <w:bCs/>
          <w:spacing w:val="-1"/>
        </w:rPr>
        <w:t xml:space="preserve"> х</w:t>
      </w:r>
      <w:r w:rsidRPr="00DD117C">
        <w:rPr>
          <w:b/>
          <w:bCs/>
          <w:spacing w:val="1"/>
        </w:rPr>
        <w:t>а</w:t>
      </w:r>
      <w:r w:rsidRPr="00DD117C">
        <w:rPr>
          <w:b/>
          <w:bCs/>
          <w:spacing w:val="-3"/>
        </w:rPr>
        <w:t>р</w:t>
      </w:r>
      <w:r w:rsidRPr="00DD117C">
        <w:rPr>
          <w:b/>
          <w:bCs/>
          <w:spacing w:val="1"/>
        </w:rPr>
        <w:t>а</w:t>
      </w:r>
      <w:r w:rsidRPr="00DD117C">
        <w:rPr>
          <w:b/>
          <w:bCs/>
          <w:spacing w:val="-1"/>
        </w:rPr>
        <w:t>кт</w:t>
      </w:r>
      <w:r w:rsidRPr="00DD117C">
        <w:rPr>
          <w:b/>
          <w:bCs/>
          <w:spacing w:val="-2"/>
        </w:rPr>
        <w:t>е</w:t>
      </w:r>
      <w:r w:rsidRPr="00DD117C">
        <w:rPr>
          <w:b/>
          <w:bCs/>
        </w:rPr>
        <w:t>р</w:t>
      </w:r>
      <w:r w:rsidRPr="00DD117C">
        <w:rPr>
          <w:b/>
          <w:bCs/>
          <w:spacing w:val="-1"/>
        </w:rPr>
        <w:t>и</w:t>
      </w:r>
      <w:r w:rsidRPr="00DD117C">
        <w:rPr>
          <w:b/>
          <w:bCs/>
        </w:rPr>
        <w:t>с</w:t>
      </w:r>
      <w:r w:rsidRPr="00DD117C">
        <w:rPr>
          <w:b/>
          <w:bCs/>
          <w:spacing w:val="1"/>
        </w:rPr>
        <w:t>т</w:t>
      </w:r>
      <w:r w:rsidRPr="00DD117C">
        <w:rPr>
          <w:b/>
          <w:bCs/>
          <w:spacing w:val="-1"/>
        </w:rPr>
        <w:t>ик</w:t>
      </w:r>
      <w:r w:rsidRPr="00DD117C">
        <w:rPr>
          <w:b/>
          <w:bCs/>
        </w:rPr>
        <w:t>а</w:t>
      </w:r>
      <w:r w:rsidRPr="00DD117C">
        <w:rPr>
          <w:b/>
          <w:bCs/>
          <w:spacing w:val="1"/>
        </w:rPr>
        <w:t xml:space="preserve"> </w:t>
      </w:r>
      <w:r w:rsidRPr="00DD117C">
        <w:rPr>
          <w:b/>
          <w:bCs/>
          <w:spacing w:val="-1"/>
        </w:rPr>
        <w:t>п</w:t>
      </w:r>
      <w:r w:rsidRPr="00DD117C">
        <w:rPr>
          <w:b/>
          <w:bCs/>
        </w:rPr>
        <w:t>р</w:t>
      </w:r>
      <w:r w:rsidRPr="00DD117C">
        <w:rPr>
          <w:b/>
          <w:bCs/>
          <w:spacing w:val="-1"/>
        </w:rPr>
        <w:t>и</w:t>
      </w:r>
      <w:r w:rsidRPr="00DD117C">
        <w:rPr>
          <w:b/>
          <w:bCs/>
        </w:rPr>
        <w:t>р</w:t>
      </w:r>
      <w:r w:rsidRPr="00DD117C">
        <w:rPr>
          <w:b/>
          <w:bCs/>
          <w:spacing w:val="1"/>
        </w:rPr>
        <w:t>о</w:t>
      </w:r>
      <w:r w:rsidRPr="00DD117C">
        <w:rPr>
          <w:b/>
          <w:bCs/>
        </w:rPr>
        <w:t>ды</w:t>
      </w:r>
      <w:r w:rsidRPr="00DD117C">
        <w:rPr>
          <w:b/>
          <w:bCs/>
          <w:spacing w:val="-4"/>
        </w:rPr>
        <w:t xml:space="preserve"> </w:t>
      </w:r>
      <w:r w:rsidRPr="00DD117C">
        <w:rPr>
          <w:b/>
          <w:bCs/>
          <w:spacing w:val="-1"/>
        </w:rPr>
        <w:t>Р</w:t>
      </w:r>
      <w:r w:rsidRPr="00DD117C">
        <w:rPr>
          <w:b/>
          <w:bCs/>
          <w:spacing w:val="1"/>
        </w:rPr>
        <w:t>о</w:t>
      </w:r>
      <w:r w:rsidRPr="00DD117C">
        <w:rPr>
          <w:b/>
          <w:bCs/>
        </w:rPr>
        <w:t>сси</w:t>
      </w:r>
      <w:r w:rsidRPr="00DD117C">
        <w:rPr>
          <w:b/>
          <w:bCs/>
          <w:spacing w:val="-2"/>
        </w:rPr>
        <w:t>и</w:t>
      </w:r>
      <w:r w:rsidRPr="00DD117C">
        <w:rPr>
          <w:b/>
          <w:bCs/>
        </w:rPr>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Р</w:t>
      </w:r>
      <w:r w:rsidRPr="00DD117C">
        <w:rPr>
          <w:b/>
          <w:bCs/>
        </w:rPr>
        <w:t>е</w:t>
      </w:r>
      <w:r w:rsidRPr="00DD117C">
        <w:rPr>
          <w:b/>
          <w:bCs/>
          <w:spacing w:val="1"/>
        </w:rPr>
        <w:t>л</w:t>
      </w:r>
      <w:r w:rsidRPr="00DD117C">
        <w:rPr>
          <w:b/>
          <w:bCs/>
        </w:rPr>
        <w:t>ьеф</w:t>
      </w:r>
      <w:r w:rsidRPr="00DD117C">
        <w:rPr>
          <w:b/>
          <w:bCs/>
          <w:spacing w:val="6"/>
        </w:rPr>
        <w:t xml:space="preserve"> </w:t>
      </w:r>
      <w:r w:rsidRPr="00DD117C">
        <w:rPr>
          <w:b/>
          <w:bCs/>
        </w:rPr>
        <w:t xml:space="preserve">и </w:t>
      </w:r>
      <w:r w:rsidRPr="00DD117C">
        <w:rPr>
          <w:b/>
          <w:bCs/>
          <w:spacing w:val="-1"/>
        </w:rPr>
        <w:t>п</w:t>
      </w:r>
      <w:r w:rsidRPr="00DD117C">
        <w:rPr>
          <w:b/>
          <w:bCs/>
          <w:spacing w:val="1"/>
        </w:rPr>
        <w:t>ол</w:t>
      </w:r>
      <w:r w:rsidRPr="00DD117C">
        <w:rPr>
          <w:b/>
          <w:bCs/>
        </w:rPr>
        <w:t>ез</w:t>
      </w:r>
      <w:r w:rsidRPr="00DD117C">
        <w:rPr>
          <w:b/>
          <w:bCs/>
          <w:spacing w:val="-1"/>
        </w:rPr>
        <w:t>ны</w:t>
      </w:r>
      <w:r w:rsidRPr="00DD117C">
        <w:rPr>
          <w:b/>
          <w:bCs/>
        </w:rPr>
        <w:t xml:space="preserve">е </w:t>
      </w:r>
      <w:r w:rsidRPr="00DD117C">
        <w:rPr>
          <w:b/>
          <w:bCs/>
          <w:spacing w:val="-1"/>
        </w:rPr>
        <w:t>и</w:t>
      </w:r>
      <w:r w:rsidRPr="00DD117C">
        <w:rPr>
          <w:b/>
          <w:bCs/>
        </w:rPr>
        <w:t>скопае</w:t>
      </w:r>
      <w:r w:rsidRPr="00DD117C">
        <w:rPr>
          <w:b/>
          <w:bCs/>
          <w:spacing w:val="1"/>
        </w:rPr>
        <w:t>м</w:t>
      </w:r>
      <w:r w:rsidRPr="00DD117C">
        <w:rPr>
          <w:b/>
          <w:bCs/>
          <w:spacing w:val="-1"/>
        </w:rPr>
        <w:t>ы</w:t>
      </w:r>
      <w:r w:rsidRPr="00DD117C">
        <w:rPr>
          <w:b/>
          <w:bCs/>
        </w:rPr>
        <w:t xml:space="preserve">е </w:t>
      </w:r>
      <w:r w:rsidRPr="00DD117C">
        <w:rPr>
          <w:b/>
          <w:bCs/>
          <w:spacing w:val="-1"/>
        </w:rPr>
        <w:t>Р</w:t>
      </w:r>
      <w:r w:rsidRPr="00DD117C">
        <w:rPr>
          <w:b/>
          <w:bCs/>
          <w:spacing w:val="1"/>
        </w:rPr>
        <w:t>о</w:t>
      </w:r>
      <w:r w:rsidRPr="00DD117C">
        <w:rPr>
          <w:b/>
          <w:bCs/>
        </w:rPr>
        <w:t>сси</w:t>
      </w:r>
      <w:r w:rsidRPr="00DD117C">
        <w:rPr>
          <w:b/>
          <w:bCs/>
          <w:spacing w:val="-2"/>
        </w:rPr>
        <w:t>и</w:t>
      </w:r>
      <w:r w:rsidRPr="00DD117C">
        <w:rPr>
          <w:b/>
          <w:bCs/>
        </w:rPr>
        <w:t xml:space="preserve">. </w:t>
      </w:r>
      <w:r w:rsidRPr="00DD117C">
        <w:rPr>
          <w:spacing w:val="1"/>
        </w:rPr>
        <w:t>Г</w:t>
      </w:r>
      <w:r w:rsidRPr="00DD117C">
        <w:t>е</w:t>
      </w:r>
      <w:r w:rsidRPr="00DD117C">
        <w:rPr>
          <w:spacing w:val="1"/>
        </w:rPr>
        <w:t>о</w:t>
      </w:r>
      <w:r w:rsidRPr="00DD117C">
        <w:rPr>
          <w:spacing w:val="-3"/>
        </w:rPr>
        <w:t>л</w:t>
      </w:r>
      <w:r w:rsidRPr="00DD117C">
        <w:rPr>
          <w:spacing w:val="1"/>
        </w:rPr>
        <w:t>о</w:t>
      </w:r>
      <w:r w:rsidRPr="00DD117C">
        <w:t>г</w:t>
      </w:r>
      <w:r w:rsidRPr="00DD117C">
        <w:rPr>
          <w:spacing w:val="-1"/>
        </w:rPr>
        <w:t>и</w:t>
      </w:r>
      <w:r w:rsidRPr="00DD117C">
        <w:t>ч</w:t>
      </w:r>
      <w:r w:rsidRPr="00DD117C">
        <w:rPr>
          <w:spacing w:val="-2"/>
        </w:rPr>
        <w:t>е</w:t>
      </w:r>
      <w:r w:rsidRPr="00DD117C">
        <w:t>ск</w:t>
      </w:r>
      <w:r w:rsidRPr="00DD117C">
        <w:rPr>
          <w:spacing w:val="1"/>
        </w:rPr>
        <w:t>о</w:t>
      </w:r>
      <w:r w:rsidRPr="00DD117C">
        <w:t>е с</w:t>
      </w:r>
      <w:r w:rsidRPr="00DD117C">
        <w:rPr>
          <w:spacing w:val="-3"/>
        </w:rPr>
        <w:t>т</w:t>
      </w:r>
      <w:r w:rsidRPr="00DD117C">
        <w:rPr>
          <w:spacing w:val="-1"/>
        </w:rPr>
        <w:t>р</w:t>
      </w:r>
      <w:r w:rsidRPr="00DD117C">
        <w:rPr>
          <w:spacing w:val="1"/>
        </w:rPr>
        <w:t>о</w:t>
      </w:r>
      <w:r w:rsidRPr="00DD117C">
        <w:t>е</w:t>
      </w:r>
      <w:r w:rsidRPr="00DD117C">
        <w:rPr>
          <w:spacing w:val="-1"/>
        </w:rPr>
        <w:t>н</w:t>
      </w:r>
      <w:r w:rsidRPr="00DD117C">
        <w:rPr>
          <w:spacing w:val="1"/>
        </w:rPr>
        <w:t>и</w:t>
      </w:r>
      <w:r w:rsidRPr="00DD117C">
        <w:t>е те</w:t>
      </w:r>
      <w:r w:rsidRPr="00DD117C">
        <w:rPr>
          <w:spacing w:val="-1"/>
        </w:rPr>
        <w:t>р</w:t>
      </w:r>
      <w:r w:rsidRPr="00DD117C">
        <w:rPr>
          <w:spacing w:val="1"/>
        </w:rPr>
        <w:t>ри</w:t>
      </w:r>
      <w:r w:rsidRPr="00DD117C">
        <w:rPr>
          <w:spacing w:val="-3"/>
        </w:rPr>
        <w:t>т</w:t>
      </w:r>
      <w:r w:rsidRPr="00DD117C">
        <w:rPr>
          <w:spacing w:val="1"/>
        </w:rPr>
        <w:t>о</w:t>
      </w:r>
      <w:r w:rsidRPr="00DD117C">
        <w:rPr>
          <w:spacing w:val="-1"/>
        </w:rPr>
        <w:t>ри</w:t>
      </w:r>
      <w:r w:rsidRPr="00DD117C">
        <w:t>и</w:t>
      </w:r>
      <w:r w:rsidRPr="00DD117C">
        <w:rPr>
          <w:spacing w:val="1"/>
        </w:rPr>
        <w:t xml:space="preserve"> </w:t>
      </w:r>
      <w:r w:rsidRPr="00DD117C">
        <w:t>Р</w:t>
      </w:r>
      <w:r w:rsidRPr="00DD117C">
        <w:rPr>
          <w:spacing w:val="1"/>
        </w:rPr>
        <w:t>о</w:t>
      </w:r>
      <w:r w:rsidRPr="00DD117C">
        <w:rPr>
          <w:spacing w:val="-2"/>
        </w:rPr>
        <w:t>с</w:t>
      </w:r>
      <w:r w:rsidRPr="00DD117C">
        <w:t>с</w:t>
      </w:r>
      <w:r w:rsidRPr="00DD117C">
        <w:rPr>
          <w:spacing w:val="-1"/>
        </w:rPr>
        <w:t>и</w:t>
      </w:r>
      <w:r w:rsidRPr="00DD117C">
        <w:rPr>
          <w:spacing w:val="1"/>
        </w:rPr>
        <w:t>и</w:t>
      </w:r>
      <w:r w:rsidRPr="00DD117C">
        <w:t xml:space="preserve">. Геохронологическая таблица. Тектоническое строение территории России. </w:t>
      </w:r>
      <w:r w:rsidRPr="00DD117C">
        <w:rPr>
          <w:spacing w:val="-1"/>
        </w:rPr>
        <w:t>О</w:t>
      </w:r>
      <w:r w:rsidRPr="00DD117C">
        <w:t>с</w:t>
      </w:r>
      <w:r w:rsidRPr="00DD117C">
        <w:rPr>
          <w:spacing w:val="1"/>
        </w:rPr>
        <w:t>н</w:t>
      </w:r>
      <w:r w:rsidRPr="00DD117C">
        <w:rPr>
          <w:spacing w:val="5"/>
        </w:rPr>
        <w:t>о</w:t>
      </w:r>
      <w:r w:rsidRPr="00DD117C">
        <w:rPr>
          <w:spacing w:val="-3"/>
        </w:rPr>
        <w:t>в</w:t>
      </w:r>
      <w:r w:rsidRPr="00DD117C">
        <w:rPr>
          <w:spacing w:val="1"/>
        </w:rPr>
        <w:t>н</w:t>
      </w:r>
      <w:r w:rsidRPr="00DD117C">
        <w:rPr>
          <w:spacing w:val="-1"/>
        </w:rPr>
        <w:t>ы</w:t>
      </w:r>
      <w:r w:rsidRPr="00DD117C">
        <w:t>е</w:t>
      </w:r>
      <w:r w:rsidRPr="00DD117C">
        <w:rPr>
          <w:spacing w:val="1"/>
        </w:rPr>
        <w:t xml:space="preserve"> </w:t>
      </w:r>
      <w:r w:rsidRPr="00DD117C">
        <w:rPr>
          <w:spacing w:val="-2"/>
        </w:rPr>
        <w:t>ф</w:t>
      </w:r>
      <w:r w:rsidRPr="00DD117C">
        <w:rPr>
          <w:spacing w:val="1"/>
        </w:rPr>
        <w:t>о</w:t>
      </w:r>
      <w:r w:rsidRPr="00DD117C">
        <w:rPr>
          <w:spacing w:val="-1"/>
        </w:rPr>
        <w:t>р</w:t>
      </w:r>
      <w:r w:rsidRPr="00DD117C">
        <w:t>мы</w:t>
      </w:r>
      <w:r w:rsidRPr="00DD117C">
        <w:rPr>
          <w:spacing w:val="2"/>
        </w:rPr>
        <w:t xml:space="preserve"> </w:t>
      </w:r>
      <w:r w:rsidRPr="00DD117C">
        <w:rPr>
          <w:spacing w:val="-1"/>
        </w:rPr>
        <w:t>р</w:t>
      </w:r>
      <w:r w:rsidRPr="00DD117C">
        <w:t>ел</w:t>
      </w:r>
      <w:r w:rsidRPr="00DD117C">
        <w:rPr>
          <w:spacing w:val="-2"/>
        </w:rPr>
        <w:t>ь</w:t>
      </w:r>
      <w:r w:rsidRPr="00DD117C">
        <w:t>ефа</w:t>
      </w:r>
      <w:r w:rsidRPr="00DD117C">
        <w:rPr>
          <w:spacing w:val="2"/>
        </w:rPr>
        <w:t xml:space="preserve"> </w:t>
      </w:r>
      <w:r w:rsidRPr="00DD117C">
        <w:rPr>
          <w:spacing w:val="-3"/>
        </w:rPr>
        <w:t>Р</w:t>
      </w:r>
      <w:r w:rsidRPr="00DD117C">
        <w:rPr>
          <w:spacing w:val="1"/>
        </w:rPr>
        <w:t>о</w:t>
      </w:r>
      <w:r w:rsidRPr="00DD117C">
        <w:t>с</w:t>
      </w:r>
      <w:r w:rsidRPr="00DD117C">
        <w:rPr>
          <w:spacing w:val="-2"/>
        </w:rPr>
        <w:t>с</w:t>
      </w:r>
      <w:r w:rsidRPr="00DD117C">
        <w:rPr>
          <w:spacing w:val="1"/>
        </w:rPr>
        <w:t>ии</w:t>
      </w:r>
      <w:r w:rsidRPr="00DD117C">
        <w:t>, в</w:t>
      </w:r>
      <w:r w:rsidRPr="00DD117C">
        <w:rPr>
          <w:spacing w:val="-1"/>
        </w:rPr>
        <w:t>з</w:t>
      </w:r>
      <w:r w:rsidRPr="00DD117C">
        <w:t>а</w:t>
      </w:r>
      <w:r w:rsidRPr="00DD117C">
        <w:rPr>
          <w:spacing w:val="-1"/>
        </w:rPr>
        <w:t>и</w:t>
      </w:r>
      <w:r w:rsidRPr="00DD117C">
        <w:t>м</w:t>
      </w:r>
      <w:r w:rsidRPr="00DD117C">
        <w:rPr>
          <w:spacing w:val="1"/>
        </w:rPr>
        <w:t>о</w:t>
      </w:r>
      <w:r w:rsidRPr="00DD117C">
        <w:t>с</w:t>
      </w:r>
      <w:r w:rsidRPr="00DD117C">
        <w:rPr>
          <w:spacing w:val="-3"/>
        </w:rPr>
        <w:t>в</w:t>
      </w:r>
      <w:r w:rsidRPr="00DD117C">
        <w:t>язь с тект</w:t>
      </w:r>
      <w:r w:rsidRPr="00DD117C">
        <w:rPr>
          <w:spacing w:val="-1"/>
        </w:rPr>
        <w:t>о</w:t>
      </w:r>
      <w:r w:rsidRPr="00DD117C">
        <w:rPr>
          <w:spacing w:val="1"/>
        </w:rPr>
        <w:t>н</w:t>
      </w:r>
      <w:r w:rsidRPr="00DD117C">
        <w:rPr>
          <w:spacing w:val="-1"/>
        </w:rPr>
        <w:t>и</w:t>
      </w:r>
      <w:r w:rsidRPr="00DD117C">
        <w:t>чес</w:t>
      </w:r>
      <w:r w:rsidRPr="00DD117C">
        <w:rPr>
          <w:spacing w:val="-1"/>
        </w:rPr>
        <w:t>к</w:t>
      </w:r>
      <w:r w:rsidRPr="00DD117C">
        <w:rPr>
          <w:spacing w:val="1"/>
        </w:rPr>
        <w:t>и</w:t>
      </w:r>
      <w:r w:rsidRPr="00DD117C">
        <w:rPr>
          <w:spacing w:val="-3"/>
        </w:rPr>
        <w:t>м</w:t>
      </w:r>
      <w:r w:rsidRPr="00DD117C">
        <w:t>и</w:t>
      </w:r>
      <w:r w:rsidRPr="00DD117C">
        <w:rPr>
          <w:spacing w:val="3"/>
        </w:rPr>
        <w:t xml:space="preserve"> </w:t>
      </w:r>
      <w:r w:rsidRPr="00DD117C">
        <w:t>с</w:t>
      </w:r>
      <w:r w:rsidRPr="00DD117C">
        <w:rPr>
          <w:spacing w:val="-3"/>
        </w:rPr>
        <w:t>т</w:t>
      </w:r>
      <w:r w:rsidRPr="00DD117C">
        <w:rPr>
          <w:spacing w:val="1"/>
        </w:rPr>
        <w:t>р</w:t>
      </w:r>
      <w:r w:rsidRPr="00DD117C">
        <w:rPr>
          <w:spacing w:val="-4"/>
        </w:rPr>
        <w:t>у</w:t>
      </w:r>
      <w:r w:rsidRPr="00DD117C">
        <w:t>к</w:t>
      </w:r>
      <w:r w:rsidRPr="00DD117C">
        <w:rPr>
          <w:spacing w:val="2"/>
        </w:rPr>
        <w:t>т</w:t>
      </w:r>
      <w:r w:rsidRPr="00DD117C">
        <w:rPr>
          <w:spacing w:val="-4"/>
        </w:rPr>
        <w:t>у</w:t>
      </w:r>
      <w:r w:rsidRPr="00DD117C">
        <w:rPr>
          <w:spacing w:val="1"/>
        </w:rPr>
        <w:t>р</w:t>
      </w:r>
      <w:r w:rsidRPr="00DD117C">
        <w:t>ам</w:t>
      </w:r>
      <w:r w:rsidRPr="00DD117C">
        <w:rPr>
          <w:spacing w:val="1"/>
        </w:rPr>
        <w:t>и</w:t>
      </w:r>
      <w:r w:rsidRPr="00DD117C">
        <w:t>.</w:t>
      </w:r>
      <w:r w:rsidRPr="00DD117C">
        <w:rPr>
          <w:spacing w:val="2"/>
        </w:rPr>
        <w:t xml:space="preserve"> </w:t>
      </w:r>
      <w:r w:rsidRPr="00DD117C">
        <w:rPr>
          <w:spacing w:val="-1"/>
        </w:rPr>
        <w:t xml:space="preserve">Факторы образования современного </w:t>
      </w:r>
      <w:r w:rsidRPr="00DD117C">
        <w:rPr>
          <w:spacing w:val="1"/>
        </w:rPr>
        <w:t>р</w:t>
      </w:r>
      <w:r w:rsidRPr="00DD117C">
        <w:t>ел</w:t>
      </w:r>
      <w:r w:rsidRPr="00DD117C">
        <w:rPr>
          <w:spacing w:val="-2"/>
        </w:rPr>
        <w:t>ь</w:t>
      </w:r>
      <w:r w:rsidRPr="00DD117C">
        <w:t>еф</w:t>
      </w:r>
      <w:r w:rsidRPr="00DD117C">
        <w:rPr>
          <w:spacing w:val="-2"/>
        </w:rPr>
        <w:t>а</w:t>
      </w:r>
      <w:r w:rsidRPr="00DD117C">
        <w:t xml:space="preserve">. </w:t>
      </w:r>
      <w:r w:rsidRPr="00DD117C">
        <w:rPr>
          <w:spacing w:val="1"/>
        </w:rPr>
        <w:t>З</w:t>
      </w:r>
      <w:r w:rsidRPr="00DD117C">
        <w:t>а</w:t>
      </w:r>
      <w:r w:rsidRPr="00DD117C">
        <w:rPr>
          <w:spacing w:val="-2"/>
        </w:rPr>
        <w:t>к</w:t>
      </w:r>
      <w:r w:rsidRPr="00DD117C">
        <w:rPr>
          <w:spacing w:val="1"/>
        </w:rPr>
        <w:t>о</w:t>
      </w:r>
      <w:r w:rsidRPr="00DD117C">
        <w:rPr>
          <w:spacing w:val="-1"/>
        </w:rPr>
        <w:t>н</w:t>
      </w:r>
      <w:r w:rsidRPr="00DD117C">
        <w:rPr>
          <w:spacing w:val="1"/>
        </w:rPr>
        <w:t>о</w:t>
      </w:r>
      <w:r w:rsidRPr="00DD117C">
        <w:t>м</w:t>
      </w:r>
      <w:r w:rsidRPr="00DD117C">
        <w:rPr>
          <w:spacing w:val="-3"/>
        </w:rPr>
        <w:t>е</w:t>
      </w:r>
      <w:r w:rsidRPr="00DD117C">
        <w:rPr>
          <w:spacing w:val="-1"/>
        </w:rPr>
        <w:t>р</w:t>
      </w:r>
      <w:r w:rsidRPr="00DD117C">
        <w:rPr>
          <w:spacing w:val="1"/>
        </w:rPr>
        <w:t>но</w:t>
      </w:r>
      <w:r w:rsidRPr="00DD117C">
        <w:t>с</w:t>
      </w:r>
      <w:r w:rsidRPr="00DD117C">
        <w:rPr>
          <w:spacing w:val="-3"/>
        </w:rPr>
        <w:t>т</w:t>
      </w:r>
      <w:r w:rsidRPr="00DD117C">
        <w:t>и</w:t>
      </w:r>
      <w:r w:rsidRPr="00DD117C">
        <w:rPr>
          <w:spacing w:val="-2"/>
        </w:rPr>
        <w:t xml:space="preserve"> </w:t>
      </w:r>
      <w:r w:rsidRPr="00DD117C">
        <w:rPr>
          <w:spacing w:val="1"/>
        </w:rPr>
        <w:t>р</w:t>
      </w:r>
      <w:r w:rsidRPr="00DD117C">
        <w:t>а</w:t>
      </w:r>
      <w:r w:rsidRPr="00DD117C">
        <w:rPr>
          <w:spacing w:val="-3"/>
        </w:rPr>
        <w:t>з</w:t>
      </w:r>
      <w:r w:rsidRPr="00DD117C">
        <w:t>меще</w:t>
      </w:r>
      <w:r w:rsidRPr="00DD117C">
        <w:rPr>
          <w:spacing w:val="-1"/>
        </w:rPr>
        <w:t>н</w:t>
      </w:r>
      <w:r w:rsidRPr="00DD117C">
        <w:rPr>
          <w:spacing w:val="1"/>
        </w:rPr>
        <w:t>и</w:t>
      </w:r>
      <w:r w:rsidRPr="00DD117C">
        <w:t>я</w:t>
      </w:r>
      <w:r w:rsidRPr="00DD117C">
        <w:rPr>
          <w:spacing w:val="-2"/>
        </w:rPr>
        <w:t xml:space="preserve"> </w:t>
      </w:r>
      <w:r w:rsidRPr="00DD117C">
        <w:rPr>
          <w:spacing w:val="1"/>
        </w:rPr>
        <w:t>по</w:t>
      </w:r>
      <w:r w:rsidRPr="00DD117C">
        <w:rPr>
          <w:spacing w:val="-1"/>
        </w:rPr>
        <w:t>л</w:t>
      </w:r>
      <w:r w:rsidRPr="00DD117C">
        <w:t>е</w:t>
      </w:r>
      <w:r w:rsidRPr="00DD117C">
        <w:rPr>
          <w:spacing w:val="-3"/>
        </w:rPr>
        <w:t>з</w:t>
      </w:r>
      <w:r w:rsidRPr="00DD117C">
        <w:rPr>
          <w:spacing w:val="1"/>
        </w:rPr>
        <w:t>н</w:t>
      </w:r>
      <w:r w:rsidRPr="00DD117C">
        <w:rPr>
          <w:spacing w:val="-1"/>
        </w:rPr>
        <w:t>ы</w:t>
      </w:r>
      <w:r w:rsidRPr="00DD117C">
        <w:t>х</w:t>
      </w:r>
      <w:r w:rsidRPr="00DD117C">
        <w:rPr>
          <w:spacing w:val="-2"/>
        </w:rPr>
        <w:t xml:space="preserve"> </w:t>
      </w:r>
      <w:r w:rsidRPr="00DD117C">
        <w:rPr>
          <w:spacing w:val="1"/>
        </w:rPr>
        <w:t>и</w:t>
      </w:r>
      <w:r w:rsidRPr="00DD117C">
        <w:t>с</w:t>
      </w:r>
      <w:r w:rsidRPr="00DD117C">
        <w:rPr>
          <w:spacing w:val="-2"/>
        </w:rPr>
        <w:t>к</w:t>
      </w:r>
      <w:r w:rsidRPr="00DD117C">
        <w:rPr>
          <w:spacing w:val="1"/>
        </w:rPr>
        <w:t>о</w:t>
      </w:r>
      <w:r w:rsidRPr="00DD117C">
        <w:rPr>
          <w:spacing w:val="-1"/>
        </w:rPr>
        <w:t>п</w:t>
      </w:r>
      <w:r w:rsidRPr="00DD117C">
        <w:t>ае</w:t>
      </w:r>
      <w:r w:rsidRPr="00DD117C">
        <w:rPr>
          <w:spacing w:val="-2"/>
        </w:rPr>
        <w:t>м</w:t>
      </w:r>
      <w:r w:rsidRPr="00DD117C">
        <w:rPr>
          <w:spacing w:val="1"/>
        </w:rPr>
        <w:t>ы</w:t>
      </w:r>
      <w:r w:rsidRPr="00DD117C">
        <w:t>х</w:t>
      </w:r>
      <w:r w:rsidRPr="00DD117C">
        <w:rPr>
          <w:spacing w:val="-2"/>
        </w:rPr>
        <w:t xml:space="preserve"> </w:t>
      </w:r>
      <w:r w:rsidRPr="00DD117C">
        <w:rPr>
          <w:spacing w:val="1"/>
        </w:rPr>
        <w:t>н</w:t>
      </w:r>
      <w:r w:rsidRPr="00DD117C">
        <w:t>а те</w:t>
      </w:r>
      <w:r w:rsidRPr="00DD117C">
        <w:rPr>
          <w:spacing w:val="-2"/>
        </w:rPr>
        <w:t>р</w:t>
      </w:r>
      <w:r w:rsidRPr="00DD117C">
        <w:rPr>
          <w:spacing w:val="-1"/>
        </w:rPr>
        <w:t>р</w:t>
      </w:r>
      <w:r w:rsidRPr="00DD117C">
        <w:rPr>
          <w:spacing w:val="1"/>
        </w:rPr>
        <w:t>и</w:t>
      </w:r>
      <w:r w:rsidRPr="00DD117C">
        <w:t>т</w:t>
      </w:r>
      <w:r w:rsidRPr="00DD117C">
        <w:rPr>
          <w:spacing w:val="-1"/>
        </w:rPr>
        <w:t>о</w:t>
      </w:r>
      <w:r w:rsidRPr="00DD117C">
        <w:rPr>
          <w:spacing w:val="1"/>
        </w:rPr>
        <w:t>р</w:t>
      </w:r>
      <w:r w:rsidRPr="00DD117C">
        <w:rPr>
          <w:spacing w:val="-1"/>
        </w:rPr>
        <w:t>и</w:t>
      </w:r>
      <w:r w:rsidRPr="00DD117C">
        <w:t>и</w:t>
      </w:r>
      <w:r w:rsidRPr="00DD117C">
        <w:rPr>
          <w:spacing w:val="1"/>
        </w:rPr>
        <w:t xml:space="preserve"> </w:t>
      </w:r>
      <w:r w:rsidRPr="00DD117C">
        <w:rPr>
          <w:spacing w:val="-3"/>
        </w:rPr>
        <w:t>Р</w:t>
      </w:r>
      <w:r w:rsidRPr="00DD117C">
        <w:rPr>
          <w:spacing w:val="1"/>
        </w:rPr>
        <w:t>о</w:t>
      </w:r>
      <w:r w:rsidRPr="00DD117C">
        <w:t>с</w:t>
      </w:r>
      <w:r w:rsidRPr="00DD117C">
        <w:rPr>
          <w:spacing w:val="-2"/>
        </w:rPr>
        <w:t>с</w:t>
      </w:r>
      <w:r w:rsidRPr="00DD117C">
        <w:rPr>
          <w:spacing w:val="1"/>
        </w:rPr>
        <w:t>ии</w:t>
      </w:r>
      <w:r w:rsidRPr="00DD117C">
        <w:t>. Изображение рельефа на картах разного масштаба. Построение профиля рельефа.</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К</w:t>
      </w:r>
      <w:r w:rsidRPr="00DD117C">
        <w:rPr>
          <w:b/>
          <w:bCs/>
          <w:spacing w:val="1"/>
        </w:rPr>
        <w:t>л</w:t>
      </w:r>
      <w:r w:rsidRPr="00DD117C">
        <w:rPr>
          <w:b/>
          <w:bCs/>
          <w:spacing w:val="-1"/>
        </w:rPr>
        <w:t>и</w:t>
      </w:r>
      <w:r w:rsidRPr="00DD117C">
        <w:rPr>
          <w:b/>
          <w:bCs/>
          <w:spacing w:val="-2"/>
        </w:rPr>
        <w:t>м</w:t>
      </w:r>
      <w:r w:rsidRPr="00DD117C">
        <w:rPr>
          <w:b/>
          <w:bCs/>
          <w:spacing w:val="-1"/>
        </w:rPr>
        <w:t>а</w:t>
      </w:r>
      <w:r w:rsidRPr="00DD117C">
        <w:rPr>
          <w:b/>
          <w:bCs/>
        </w:rPr>
        <w:t>т</w:t>
      </w:r>
      <w:r w:rsidRPr="00DD117C">
        <w:rPr>
          <w:b/>
          <w:bCs/>
          <w:spacing w:val="4"/>
        </w:rPr>
        <w:t xml:space="preserve"> </w:t>
      </w:r>
      <w:r w:rsidRPr="00DD117C">
        <w:rPr>
          <w:b/>
          <w:bCs/>
          <w:spacing w:val="-1"/>
        </w:rPr>
        <w:t>Ро</w:t>
      </w:r>
      <w:r w:rsidRPr="00DD117C">
        <w:rPr>
          <w:b/>
          <w:bCs/>
        </w:rPr>
        <w:t>сси</w:t>
      </w:r>
      <w:r w:rsidRPr="00DD117C">
        <w:rPr>
          <w:b/>
          <w:bCs/>
          <w:spacing w:val="-2"/>
        </w:rPr>
        <w:t>и</w:t>
      </w:r>
      <w:r w:rsidRPr="00DD117C">
        <w:rPr>
          <w:b/>
          <w:bCs/>
        </w:rPr>
        <w:t>.</w:t>
      </w:r>
      <w:r w:rsidRPr="00DD117C">
        <w:rPr>
          <w:b/>
          <w:bCs/>
          <w:spacing w:val="3"/>
        </w:rPr>
        <w:t xml:space="preserve"> </w:t>
      </w:r>
      <w:r w:rsidRPr="00DD117C">
        <w:rPr>
          <w:spacing w:val="-1"/>
        </w:rPr>
        <w:t>Х</w:t>
      </w:r>
      <w:r w:rsidRPr="00DD117C">
        <w:t>а</w:t>
      </w:r>
      <w:r w:rsidRPr="00DD117C">
        <w:rPr>
          <w:spacing w:val="1"/>
        </w:rPr>
        <w:t>р</w:t>
      </w:r>
      <w:r w:rsidRPr="00DD117C">
        <w:rPr>
          <w:spacing w:val="-2"/>
        </w:rPr>
        <w:t>а</w:t>
      </w:r>
      <w:r w:rsidRPr="00DD117C">
        <w:t>кт</w:t>
      </w:r>
      <w:r w:rsidRPr="00DD117C">
        <w:rPr>
          <w:spacing w:val="-2"/>
        </w:rPr>
        <w:t>е</w:t>
      </w:r>
      <w:r w:rsidRPr="00DD117C">
        <w:rPr>
          <w:spacing w:val="1"/>
        </w:rPr>
        <w:t>р</w:t>
      </w:r>
      <w:r w:rsidRPr="00DD117C">
        <w:rPr>
          <w:spacing w:val="-1"/>
        </w:rPr>
        <w:t>н</w:t>
      </w:r>
      <w:r w:rsidRPr="00DD117C">
        <w:rPr>
          <w:spacing w:val="1"/>
        </w:rPr>
        <w:t>ы</w:t>
      </w:r>
      <w:r w:rsidRPr="00DD117C">
        <w:t>е</w:t>
      </w:r>
      <w:r w:rsidRPr="00DD117C">
        <w:rPr>
          <w:spacing w:val="1"/>
        </w:rPr>
        <w:t xml:space="preserve"> </w:t>
      </w:r>
      <w:r w:rsidRPr="00DD117C">
        <w:rPr>
          <w:spacing w:val="-1"/>
        </w:rPr>
        <w:t>о</w:t>
      </w:r>
      <w:r w:rsidRPr="00DD117C">
        <w:t>с</w:t>
      </w:r>
      <w:r w:rsidRPr="00DD117C">
        <w:rPr>
          <w:spacing w:val="-1"/>
        </w:rPr>
        <w:t>о</w:t>
      </w:r>
      <w:r w:rsidRPr="00DD117C">
        <w:rPr>
          <w:spacing w:val="1"/>
        </w:rPr>
        <w:t>б</w:t>
      </w:r>
      <w:r w:rsidRPr="00DD117C">
        <w:t>е</w:t>
      </w:r>
      <w:r w:rsidRPr="00DD117C">
        <w:rPr>
          <w:spacing w:val="-1"/>
        </w:rPr>
        <w:t>нн</w:t>
      </w:r>
      <w:r w:rsidRPr="00DD117C">
        <w:rPr>
          <w:spacing w:val="1"/>
        </w:rPr>
        <w:t>о</w:t>
      </w:r>
      <w:r w:rsidRPr="00DD117C">
        <w:t>сти</w:t>
      </w:r>
      <w:r w:rsidRPr="00DD117C">
        <w:rPr>
          <w:spacing w:val="1"/>
        </w:rPr>
        <w:t xml:space="preserve"> </w:t>
      </w:r>
      <w:r w:rsidRPr="00DD117C">
        <w:t>кл</w:t>
      </w:r>
      <w:r w:rsidRPr="00DD117C">
        <w:rPr>
          <w:spacing w:val="-2"/>
        </w:rPr>
        <w:t>и</w:t>
      </w:r>
      <w:r w:rsidRPr="00DD117C">
        <w:t>м</w:t>
      </w:r>
      <w:r w:rsidRPr="00DD117C">
        <w:rPr>
          <w:spacing w:val="-3"/>
        </w:rPr>
        <w:t>а</w:t>
      </w:r>
      <w:r w:rsidRPr="00DD117C">
        <w:t>та Р</w:t>
      </w:r>
      <w:r w:rsidRPr="00DD117C">
        <w:rPr>
          <w:spacing w:val="1"/>
        </w:rPr>
        <w:t>о</w:t>
      </w:r>
      <w:r w:rsidRPr="00DD117C">
        <w:t>сс</w:t>
      </w:r>
      <w:r w:rsidRPr="00DD117C">
        <w:rPr>
          <w:spacing w:val="-1"/>
        </w:rPr>
        <w:t>и</w:t>
      </w:r>
      <w:r w:rsidRPr="00DD117C">
        <w:t>и</w:t>
      </w:r>
      <w:r w:rsidRPr="00DD117C">
        <w:rPr>
          <w:spacing w:val="1"/>
        </w:rPr>
        <w:t xml:space="preserve"> </w:t>
      </w:r>
      <w:r w:rsidRPr="00DD117C">
        <w:t>и клима</w:t>
      </w:r>
      <w:r w:rsidRPr="00DD117C">
        <w:rPr>
          <w:spacing w:val="-2"/>
        </w:rPr>
        <w:t>т</w:t>
      </w:r>
      <w:r w:rsidRPr="00DD117C">
        <w:rPr>
          <w:spacing w:val="1"/>
        </w:rPr>
        <w:t>о</w:t>
      </w:r>
      <w:r w:rsidRPr="00DD117C">
        <w:rPr>
          <w:spacing w:val="-1"/>
        </w:rPr>
        <w:t>об</w:t>
      </w:r>
      <w:r w:rsidRPr="00DD117C">
        <w:rPr>
          <w:spacing w:val="1"/>
        </w:rPr>
        <w:t>р</w:t>
      </w:r>
      <w:r w:rsidRPr="00DD117C">
        <w:t>аз</w:t>
      </w:r>
      <w:r w:rsidRPr="00DD117C">
        <w:rPr>
          <w:spacing w:val="-4"/>
        </w:rPr>
        <w:t>у</w:t>
      </w:r>
      <w:r w:rsidRPr="00DD117C">
        <w:rPr>
          <w:spacing w:val="-1"/>
        </w:rPr>
        <w:t>ю</w:t>
      </w:r>
      <w:r w:rsidRPr="00DD117C">
        <w:t>щие</w:t>
      </w:r>
      <w:r w:rsidRPr="00DD117C">
        <w:rPr>
          <w:spacing w:val="2"/>
        </w:rPr>
        <w:t xml:space="preserve"> </w:t>
      </w:r>
      <w:r w:rsidRPr="00DD117C">
        <w:t>фа</w:t>
      </w:r>
      <w:r w:rsidRPr="00DD117C">
        <w:rPr>
          <w:spacing w:val="1"/>
        </w:rPr>
        <w:t>к</w:t>
      </w:r>
      <w:r w:rsidRPr="00DD117C">
        <w:rPr>
          <w:spacing w:val="-3"/>
        </w:rPr>
        <w:t>т</w:t>
      </w:r>
      <w:r w:rsidRPr="00DD117C">
        <w:rPr>
          <w:spacing w:val="3"/>
        </w:rPr>
        <w:t>о</w:t>
      </w:r>
      <w:r w:rsidRPr="00DD117C">
        <w:rPr>
          <w:spacing w:val="-1"/>
        </w:rPr>
        <w:t>р</w:t>
      </w:r>
      <w:r w:rsidRPr="00DD117C">
        <w:rPr>
          <w:spacing w:val="1"/>
        </w:rPr>
        <w:t>ы</w:t>
      </w:r>
      <w:r w:rsidRPr="00DD117C">
        <w:t>.</w:t>
      </w:r>
      <w:r w:rsidRPr="00DD117C">
        <w:rPr>
          <w:spacing w:val="1"/>
        </w:rPr>
        <w:t xml:space="preserve"> </w:t>
      </w:r>
      <w:r w:rsidRPr="00DD117C">
        <w:rPr>
          <w:spacing w:val="-1"/>
        </w:rPr>
        <w:t>З</w:t>
      </w:r>
      <w:r w:rsidRPr="00DD117C">
        <w:t>а</w:t>
      </w:r>
      <w:r w:rsidRPr="00DD117C">
        <w:rPr>
          <w:spacing w:val="-2"/>
        </w:rPr>
        <w:t>к</w:t>
      </w:r>
      <w:r w:rsidRPr="00DD117C">
        <w:rPr>
          <w:spacing w:val="1"/>
        </w:rPr>
        <w:t>о</w:t>
      </w:r>
      <w:r w:rsidRPr="00DD117C">
        <w:rPr>
          <w:spacing w:val="-1"/>
        </w:rPr>
        <w:t>н</w:t>
      </w:r>
      <w:r w:rsidRPr="00DD117C">
        <w:rPr>
          <w:spacing w:val="1"/>
        </w:rPr>
        <w:t>о</w:t>
      </w:r>
      <w:r w:rsidRPr="00DD117C">
        <w:rPr>
          <w:spacing w:val="-3"/>
        </w:rPr>
        <w:t>м</w:t>
      </w:r>
      <w:r w:rsidRPr="00DD117C">
        <w:t>е</w:t>
      </w:r>
      <w:r w:rsidRPr="00DD117C">
        <w:rPr>
          <w:spacing w:val="1"/>
        </w:rPr>
        <w:t>р</w:t>
      </w:r>
      <w:r w:rsidRPr="00DD117C">
        <w:rPr>
          <w:spacing w:val="-1"/>
        </w:rPr>
        <w:t>н</w:t>
      </w:r>
      <w:r w:rsidRPr="00DD117C">
        <w:rPr>
          <w:spacing w:val="1"/>
        </w:rPr>
        <w:t>о</w:t>
      </w:r>
      <w:r w:rsidRPr="00DD117C">
        <w:t>с</w:t>
      </w:r>
      <w:r w:rsidRPr="00DD117C">
        <w:rPr>
          <w:spacing w:val="-3"/>
        </w:rPr>
        <w:t>т</w:t>
      </w:r>
      <w:r w:rsidRPr="00DD117C">
        <w:t>и</w:t>
      </w:r>
      <w:r w:rsidRPr="00DD117C">
        <w:rPr>
          <w:spacing w:val="2"/>
        </w:rPr>
        <w:t xml:space="preserve"> </w:t>
      </w:r>
      <w:r w:rsidRPr="00DD117C">
        <w:rPr>
          <w:spacing w:val="-1"/>
        </w:rPr>
        <w:t>ци</w:t>
      </w:r>
      <w:r w:rsidRPr="00DD117C">
        <w:rPr>
          <w:spacing w:val="1"/>
        </w:rPr>
        <w:t>р</w:t>
      </w:r>
      <w:r w:rsidRPr="00DD117C">
        <w:t>к</w:t>
      </w:r>
      <w:r w:rsidRPr="00DD117C">
        <w:rPr>
          <w:spacing w:val="-3"/>
        </w:rPr>
        <w:t>у</w:t>
      </w:r>
      <w:r w:rsidRPr="00DD117C">
        <w:rPr>
          <w:spacing w:val="-1"/>
        </w:rPr>
        <w:t>л</w:t>
      </w:r>
      <w:r w:rsidRPr="00DD117C">
        <w:t>я</w:t>
      </w:r>
      <w:r w:rsidRPr="00DD117C">
        <w:rPr>
          <w:spacing w:val="1"/>
        </w:rPr>
        <w:t>ц</w:t>
      </w:r>
      <w:r w:rsidRPr="00DD117C">
        <w:rPr>
          <w:spacing w:val="-1"/>
        </w:rPr>
        <w:t>и</w:t>
      </w:r>
      <w:r w:rsidRPr="00DD117C">
        <w:t>и</w:t>
      </w:r>
      <w:r w:rsidRPr="00DD117C">
        <w:rPr>
          <w:spacing w:val="2"/>
        </w:rPr>
        <w:t xml:space="preserve"> </w:t>
      </w:r>
      <w:r w:rsidRPr="00DD117C">
        <w:t>во</w:t>
      </w:r>
      <w:r w:rsidRPr="00DD117C">
        <w:rPr>
          <w:spacing w:val="-2"/>
        </w:rPr>
        <w:t>з</w:t>
      </w:r>
      <w:r w:rsidRPr="00DD117C">
        <w:rPr>
          <w:spacing w:val="1"/>
        </w:rPr>
        <w:t>д</w:t>
      </w:r>
      <w:r w:rsidRPr="00DD117C">
        <w:rPr>
          <w:spacing w:val="-4"/>
        </w:rPr>
        <w:t>у</w:t>
      </w:r>
      <w:r w:rsidRPr="00DD117C">
        <w:t>шн</w:t>
      </w:r>
      <w:r w:rsidRPr="00DD117C">
        <w:rPr>
          <w:spacing w:val="1"/>
        </w:rPr>
        <w:t>ы</w:t>
      </w:r>
      <w:r w:rsidRPr="00DD117C">
        <w:t>х</w:t>
      </w:r>
      <w:r w:rsidRPr="00DD117C">
        <w:rPr>
          <w:spacing w:val="1"/>
        </w:rPr>
        <w:t xml:space="preserve"> </w:t>
      </w:r>
      <w:r w:rsidRPr="00DD117C">
        <w:t xml:space="preserve">масс </w:t>
      </w:r>
      <w:r w:rsidRPr="00DD117C">
        <w:rPr>
          <w:spacing w:val="-1"/>
        </w:rPr>
        <w:t>н</w:t>
      </w:r>
      <w:r w:rsidRPr="00DD117C">
        <w:t>а те</w:t>
      </w:r>
      <w:r w:rsidRPr="00DD117C">
        <w:rPr>
          <w:spacing w:val="-1"/>
        </w:rPr>
        <w:t>р</w:t>
      </w:r>
      <w:r w:rsidRPr="00DD117C">
        <w:rPr>
          <w:spacing w:val="1"/>
        </w:rPr>
        <w:t>ри</w:t>
      </w:r>
      <w:r w:rsidRPr="00DD117C">
        <w:rPr>
          <w:spacing w:val="-3"/>
        </w:rPr>
        <w:t>т</w:t>
      </w:r>
      <w:r w:rsidRPr="00DD117C">
        <w:rPr>
          <w:spacing w:val="1"/>
        </w:rPr>
        <w:t>о</w:t>
      </w:r>
      <w:r w:rsidRPr="00DD117C">
        <w:rPr>
          <w:spacing w:val="-1"/>
        </w:rPr>
        <w:t>ри</w:t>
      </w:r>
      <w:r w:rsidRPr="00DD117C">
        <w:t>и</w:t>
      </w:r>
      <w:r w:rsidRPr="00DD117C">
        <w:rPr>
          <w:spacing w:val="2"/>
        </w:rPr>
        <w:t xml:space="preserve"> </w:t>
      </w:r>
      <w:r w:rsidRPr="00DD117C">
        <w:rPr>
          <w:spacing w:val="-3"/>
        </w:rPr>
        <w:t>Р</w:t>
      </w:r>
      <w:r w:rsidRPr="00DD117C">
        <w:rPr>
          <w:spacing w:val="1"/>
        </w:rPr>
        <w:t>о</w:t>
      </w:r>
      <w:r w:rsidRPr="00DD117C">
        <w:t>с</w:t>
      </w:r>
      <w:r w:rsidRPr="00DD117C">
        <w:rPr>
          <w:spacing w:val="-2"/>
        </w:rPr>
        <w:t>с</w:t>
      </w:r>
      <w:r w:rsidRPr="00DD117C">
        <w:rPr>
          <w:spacing w:val="-1"/>
        </w:rPr>
        <w:t>и</w:t>
      </w:r>
      <w:r w:rsidRPr="00DD117C">
        <w:rPr>
          <w:spacing w:val="1"/>
        </w:rPr>
        <w:t>и</w:t>
      </w:r>
      <w:r w:rsidRPr="00DD117C">
        <w:t xml:space="preserve"> (циклон, антициклон, атмосферный фронт). </w:t>
      </w:r>
      <w:r w:rsidRPr="00DD117C">
        <w:rPr>
          <w:spacing w:val="-1"/>
        </w:rPr>
        <w:t>З</w:t>
      </w:r>
      <w:r w:rsidRPr="00DD117C">
        <w:t>а</w:t>
      </w:r>
      <w:r w:rsidRPr="00DD117C">
        <w:rPr>
          <w:spacing w:val="-2"/>
        </w:rPr>
        <w:t>к</w:t>
      </w:r>
      <w:r w:rsidRPr="00DD117C">
        <w:rPr>
          <w:spacing w:val="1"/>
        </w:rPr>
        <w:t>о</w:t>
      </w:r>
      <w:r w:rsidRPr="00DD117C">
        <w:rPr>
          <w:spacing w:val="-1"/>
        </w:rPr>
        <w:t>н</w:t>
      </w:r>
      <w:r w:rsidRPr="00DD117C">
        <w:rPr>
          <w:spacing w:val="1"/>
        </w:rPr>
        <w:t>о</w:t>
      </w:r>
      <w:r w:rsidRPr="00DD117C">
        <w:t>м</w:t>
      </w:r>
      <w:r w:rsidRPr="00DD117C">
        <w:rPr>
          <w:spacing w:val="-3"/>
        </w:rPr>
        <w:t>е</w:t>
      </w:r>
      <w:r w:rsidRPr="00DD117C">
        <w:rPr>
          <w:spacing w:val="1"/>
        </w:rPr>
        <w:t>р</w:t>
      </w:r>
      <w:r w:rsidRPr="00DD117C">
        <w:rPr>
          <w:spacing w:val="-1"/>
        </w:rPr>
        <w:t>н</w:t>
      </w:r>
      <w:r w:rsidRPr="00DD117C">
        <w:rPr>
          <w:spacing w:val="1"/>
        </w:rPr>
        <w:t>о</w:t>
      </w:r>
      <w:r w:rsidRPr="00DD117C">
        <w:t>с</w:t>
      </w:r>
      <w:r w:rsidRPr="00DD117C">
        <w:rPr>
          <w:spacing w:val="-3"/>
        </w:rPr>
        <w:t>т</w:t>
      </w:r>
      <w:r w:rsidRPr="00DD117C">
        <w:t xml:space="preserve">и </w:t>
      </w:r>
      <w:r w:rsidRPr="00DD117C">
        <w:rPr>
          <w:spacing w:val="1"/>
        </w:rPr>
        <w:t>р</w:t>
      </w:r>
      <w:r w:rsidRPr="00DD117C">
        <w:t>а</w:t>
      </w:r>
      <w:r w:rsidRPr="00DD117C">
        <w:rPr>
          <w:spacing w:val="-2"/>
        </w:rPr>
        <w:t>с</w:t>
      </w:r>
      <w:r w:rsidRPr="00DD117C">
        <w:rPr>
          <w:spacing w:val="-1"/>
        </w:rPr>
        <w:t>п</w:t>
      </w:r>
      <w:r w:rsidRPr="00DD117C">
        <w:rPr>
          <w:spacing w:val="1"/>
        </w:rPr>
        <w:t>р</w:t>
      </w:r>
      <w:r w:rsidRPr="00DD117C">
        <w:rPr>
          <w:spacing w:val="-2"/>
        </w:rPr>
        <w:t>е</w:t>
      </w:r>
      <w:r w:rsidRPr="00DD117C">
        <w:rPr>
          <w:spacing w:val="1"/>
        </w:rPr>
        <w:t>д</w:t>
      </w:r>
      <w:r w:rsidRPr="00DD117C">
        <w:t>еле</w:t>
      </w:r>
      <w:r w:rsidRPr="00DD117C">
        <w:rPr>
          <w:spacing w:val="-2"/>
        </w:rPr>
        <w:t>н</w:t>
      </w:r>
      <w:r w:rsidRPr="00DD117C">
        <w:rPr>
          <w:spacing w:val="1"/>
        </w:rPr>
        <w:t>и</w:t>
      </w:r>
      <w:r w:rsidRPr="00DD117C">
        <w:t xml:space="preserve">я </w:t>
      </w:r>
      <w:r w:rsidRPr="00DD117C">
        <w:rPr>
          <w:spacing w:val="-1"/>
        </w:rPr>
        <w:t>о</w:t>
      </w:r>
      <w:r w:rsidRPr="00DD117C">
        <w:t>с</w:t>
      </w:r>
      <w:r w:rsidRPr="00DD117C">
        <w:rPr>
          <w:spacing w:val="1"/>
        </w:rPr>
        <w:t>но</w:t>
      </w:r>
      <w:r w:rsidRPr="00DD117C">
        <w:rPr>
          <w:spacing w:val="-3"/>
        </w:rPr>
        <w:t>в</w:t>
      </w:r>
      <w:r w:rsidRPr="00DD117C">
        <w:rPr>
          <w:spacing w:val="-1"/>
        </w:rPr>
        <w:t>н</w:t>
      </w:r>
      <w:r w:rsidRPr="00DD117C">
        <w:rPr>
          <w:spacing w:val="1"/>
        </w:rPr>
        <w:t>ы</w:t>
      </w:r>
      <w:r w:rsidRPr="00DD117C">
        <w:t>х</w:t>
      </w:r>
      <w:r w:rsidRPr="00DD117C">
        <w:rPr>
          <w:spacing w:val="1"/>
        </w:rPr>
        <w:t xml:space="preserve"> </w:t>
      </w:r>
      <w:r w:rsidRPr="00DD117C">
        <w:t>э</w:t>
      </w:r>
      <w:r w:rsidRPr="00DD117C">
        <w:rPr>
          <w:spacing w:val="-1"/>
        </w:rPr>
        <w:t>л</w:t>
      </w:r>
      <w:r w:rsidRPr="00DD117C">
        <w:t>еме</w:t>
      </w:r>
      <w:r w:rsidRPr="00DD117C">
        <w:rPr>
          <w:spacing w:val="1"/>
        </w:rPr>
        <w:t>н</w:t>
      </w:r>
      <w:r w:rsidRPr="00DD117C">
        <w:rPr>
          <w:spacing w:val="-3"/>
        </w:rPr>
        <w:t>т</w:t>
      </w:r>
      <w:r w:rsidRPr="00DD117C">
        <w:rPr>
          <w:spacing w:val="-1"/>
        </w:rPr>
        <w:t>о</w:t>
      </w:r>
      <w:r w:rsidRPr="00DD117C">
        <w:t xml:space="preserve">в климата </w:t>
      </w:r>
      <w:r w:rsidRPr="00DD117C">
        <w:rPr>
          <w:spacing w:val="1"/>
        </w:rPr>
        <w:t>н</w:t>
      </w:r>
      <w:r w:rsidRPr="00DD117C">
        <w:t>а</w:t>
      </w:r>
      <w:r w:rsidRPr="00DD117C">
        <w:rPr>
          <w:spacing w:val="2"/>
        </w:rPr>
        <w:t xml:space="preserve"> </w:t>
      </w:r>
      <w:r w:rsidRPr="00DD117C">
        <w:t>те</w:t>
      </w:r>
      <w:r w:rsidRPr="00DD117C">
        <w:rPr>
          <w:spacing w:val="-1"/>
        </w:rPr>
        <w:t>рр</w:t>
      </w:r>
      <w:r w:rsidRPr="00DD117C">
        <w:rPr>
          <w:spacing w:val="1"/>
        </w:rPr>
        <w:t>и</w:t>
      </w:r>
      <w:r w:rsidRPr="00DD117C">
        <w:t>т</w:t>
      </w:r>
      <w:r w:rsidRPr="00DD117C">
        <w:rPr>
          <w:spacing w:val="-1"/>
        </w:rPr>
        <w:t>о</w:t>
      </w:r>
      <w:r w:rsidRPr="00DD117C">
        <w:rPr>
          <w:spacing w:val="1"/>
        </w:rPr>
        <w:t>р</w:t>
      </w:r>
      <w:r w:rsidRPr="00DD117C">
        <w:rPr>
          <w:spacing w:val="-1"/>
        </w:rPr>
        <w:t>и</w:t>
      </w:r>
      <w:r w:rsidRPr="00DD117C">
        <w:t>и</w:t>
      </w:r>
      <w:r w:rsidRPr="00DD117C">
        <w:rPr>
          <w:spacing w:val="3"/>
        </w:rPr>
        <w:t xml:space="preserve"> </w:t>
      </w:r>
      <w:r w:rsidRPr="00DD117C">
        <w:t>Р</w:t>
      </w:r>
      <w:r w:rsidRPr="00DD117C">
        <w:rPr>
          <w:spacing w:val="-1"/>
        </w:rPr>
        <w:t>о</w:t>
      </w:r>
      <w:r w:rsidRPr="00DD117C">
        <w:t>сс</w:t>
      </w:r>
      <w:r w:rsidRPr="00DD117C">
        <w:rPr>
          <w:spacing w:val="-1"/>
        </w:rPr>
        <w:t>и</w:t>
      </w:r>
      <w:r w:rsidRPr="00DD117C">
        <w:rPr>
          <w:spacing w:val="1"/>
        </w:rPr>
        <w:t>и</w:t>
      </w:r>
      <w:r w:rsidRPr="00DD117C">
        <w:t>.</w:t>
      </w:r>
      <w:r w:rsidRPr="00DD117C">
        <w:rPr>
          <w:spacing w:val="1"/>
        </w:rPr>
        <w:t xml:space="preserve"> Суммарная солнечная радиация. Определение велечин суммарной солнечной радиации на разных территориях России. </w:t>
      </w:r>
      <w:r w:rsidRPr="00DD117C">
        <w:t>К</w:t>
      </w:r>
      <w:r w:rsidRPr="00DD117C">
        <w:rPr>
          <w:spacing w:val="-1"/>
        </w:rPr>
        <w:t>л</w:t>
      </w:r>
      <w:r w:rsidRPr="00DD117C">
        <w:rPr>
          <w:spacing w:val="1"/>
        </w:rPr>
        <w:t>и</w:t>
      </w:r>
      <w:r w:rsidRPr="00DD117C">
        <w:t>м</w:t>
      </w:r>
      <w:r w:rsidRPr="00DD117C">
        <w:rPr>
          <w:spacing w:val="-3"/>
        </w:rPr>
        <w:t>а</w:t>
      </w:r>
      <w:r w:rsidRPr="00DD117C">
        <w:t>ти</w:t>
      </w:r>
      <w:r w:rsidRPr="00DD117C">
        <w:rPr>
          <w:spacing w:val="1"/>
        </w:rPr>
        <w:t>ч</w:t>
      </w:r>
      <w:r w:rsidRPr="00DD117C">
        <w:t>е</w:t>
      </w:r>
      <w:r w:rsidRPr="00DD117C">
        <w:rPr>
          <w:spacing w:val="-2"/>
        </w:rPr>
        <w:t>с</w:t>
      </w:r>
      <w:r w:rsidRPr="00DD117C">
        <w:t>к</w:t>
      </w:r>
      <w:r w:rsidRPr="00DD117C">
        <w:rPr>
          <w:spacing w:val="1"/>
        </w:rPr>
        <w:t>и</w:t>
      </w:r>
      <w:r w:rsidRPr="00DD117C">
        <w:t xml:space="preserve">е </w:t>
      </w:r>
      <w:r w:rsidRPr="00DD117C">
        <w:rPr>
          <w:spacing w:val="1"/>
        </w:rPr>
        <w:t>п</w:t>
      </w:r>
      <w:r w:rsidRPr="00DD117C">
        <w:rPr>
          <w:spacing w:val="-1"/>
        </w:rPr>
        <w:t>о</w:t>
      </w:r>
      <w:r w:rsidRPr="00DD117C">
        <w:t>яса и</w:t>
      </w:r>
      <w:r w:rsidRPr="00DD117C">
        <w:rPr>
          <w:spacing w:val="3"/>
        </w:rPr>
        <w:t xml:space="preserve"> </w:t>
      </w:r>
      <w:r w:rsidRPr="00DD117C">
        <w:t>типы</w:t>
      </w:r>
      <w:r w:rsidRPr="00DD117C">
        <w:rPr>
          <w:spacing w:val="2"/>
        </w:rPr>
        <w:t xml:space="preserve"> </w:t>
      </w:r>
      <w:r w:rsidRPr="00DD117C">
        <w:t>кли</w:t>
      </w:r>
      <w:r w:rsidRPr="00DD117C">
        <w:rPr>
          <w:spacing w:val="-2"/>
        </w:rPr>
        <w:t>м</w:t>
      </w:r>
      <w:r w:rsidRPr="00DD117C">
        <w:t>ата</w:t>
      </w:r>
      <w:r w:rsidRPr="00DD117C">
        <w:rPr>
          <w:spacing w:val="2"/>
        </w:rPr>
        <w:t xml:space="preserve"> </w:t>
      </w:r>
      <w:r w:rsidRPr="00DD117C">
        <w:t>Р</w:t>
      </w:r>
      <w:r w:rsidRPr="00DD117C">
        <w:rPr>
          <w:spacing w:val="-1"/>
        </w:rPr>
        <w:t>о</w:t>
      </w:r>
      <w:r w:rsidRPr="00DD117C">
        <w:t>сс</w:t>
      </w:r>
      <w:r w:rsidRPr="00DD117C">
        <w:rPr>
          <w:spacing w:val="-1"/>
        </w:rPr>
        <w:t>ии</w:t>
      </w:r>
      <w:r w:rsidRPr="00DD117C">
        <w:t>. Че</w:t>
      </w:r>
      <w:r w:rsidRPr="00DD117C">
        <w:rPr>
          <w:spacing w:val="-1"/>
        </w:rPr>
        <w:t>л</w:t>
      </w:r>
      <w:r w:rsidRPr="00DD117C">
        <w:rPr>
          <w:spacing w:val="1"/>
        </w:rPr>
        <w:t>о</w:t>
      </w:r>
      <w:r w:rsidRPr="00DD117C">
        <w:t>век</w:t>
      </w:r>
      <w:r w:rsidRPr="00DD117C">
        <w:rPr>
          <w:spacing w:val="68"/>
        </w:rPr>
        <w:t xml:space="preserve"> </w:t>
      </w:r>
      <w:r w:rsidRPr="00DD117C">
        <w:t>и к</w:t>
      </w:r>
      <w:r w:rsidRPr="00DD117C">
        <w:rPr>
          <w:spacing w:val="-3"/>
        </w:rPr>
        <w:t>л</w:t>
      </w:r>
      <w:r w:rsidRPr="00DD117C">
        <w:rPr>
          <w:spacing w:val="1"/>
        </w:rPr>
        <w:t>и</w:t>
      </w:r>
      <w:r w:rsidRPr="00DD117C">
        <w:t>ма</w:t>
      </w:r>
      <w:r w:rsidRPr="00DD117C">
        <w:rPr>
          <w:spacing w:val="-3"/>
        </w:rPr>
        <w:t>т</w:t>
      </w:r>
      <w:r w:rsidRPr="00DD117C">
        <w:t xml:space="preserve">. </w:t>
      </w:r>
      <w:r w:rsidRPr="00DD117C">
        <w:rPr>
          <w:spacing w:val="-1"/>
        </w:rPr>
        <w:t>Н</w:t>
      </w:r>
      <w:r w:rsidRPr="00DD117C">
        <w:t>е</w:t>
      </w:r>
      <w:r w:rsidRPr="00DD117C">
        <w:rPr>
          <w:spacing w:val="1"/>
        </w:rPr>
        <w:t>б</w:t>
      </w:r>
      <w:r w:rsidRPr="00DD117C">
        <w:rPr>
          <w:spacing w:val="-1"/>
        </w:rPr>
        <w:t>л</w:t>
      </w:r>
      <w:r w:rsidRPr="00DD117C">
        <w:t>аг</w:t>
      </w:r>
      <w:r w:rsidRPr="00DD117C">
        <w:rPr>
          <w:spacing w:val="-1"/>
        </w:rPr>
        <w:t>оп</w:t>
      </w:r>
      <w:r w:rsidRPr="00DD117C">
        <w:rPr>
          <w:spacing w:val="1"/>
        </w:rPr>
        <w:t>ри</w:t>
      </w:r>
      <w:r w:rsidRPr="00DD117C">
        <w:t>я</w:t>
      </w:r>
      <w:r w:rsidRPr="00DD117C">
        <w:rPr>
          <w:spacing w:val="-2"/>
        </w:rPr>
        <w:t>т</w:t>
      </w:r>
      <w:r w:rsidRPr="00DD117C">
        <w:rPr>
          <w:spacing w:val="-1"/>
        </w:rPr>
        <w:t>н</w:t>
      </w:r>
      <w:r w:rsidRPr="00DD117C">
        <w:rPr>
          <w:spacing w:val="1"/>
        </w:rPr>
        <w:t>ы</w:t>
      </w:r>
      <w:r w:rsidRPr="00DD117C">
        <w:t>е</w:t>
      </w:r>
      <w:r w:rsidRPr="00DD117C">
        <w:rPr>
          <w:spacing w:val="69"/>
        </w:rPr>
        <w:t xml:space="preserve"> </w:t>
      </w:r>
      <w:r w:rsidRPr="00DD117C">
        <w:t xml:space="preserve">и </w:t>
      </w:r>
      <w:r w:rsidRPr="00DD117C">
        <w:rPr>
          <w:spacing w:val="-1"/>
        </w:rPr>
        <w:t>о</w:t>
      </w:r>
      <w:r w:rsidRPr="00DD117C">
        <w:rPr>
          <w:spacing w:val="1"/>
        </w:rPr>
        <w:t>п</w:t>
      </w:r>
      <w:r w:rsidRPr="00DD117C">
        <w:t>а</w:t>
      </w:r>
      <w:r w:rsidRPr="00DD117C">
        <w:rPr>
          <w:spacing w:val="-2"/>
        </w:rPr>
        <w:t>с</w:t>
      </w:r>
      <w:r w:rsidRPr="00DD117C">
        <w:rPr>
          <w:spacing w:val="-1"/>
        </w:rPr>
        <w:t>н</w:t>
      </w:r>
      <w:r w:rsidRPr="00DD117C">
        <w:rPr>
          <w:spacing w:val="1"/>
        </w:rPr>
        <w:t>ы</w:t>
      </w:r>
      <w:r w:rsidRPr="00DD117C">
        <w:t>е</w:t>
      </w:r>
      <w:r w:rsidRPr="00DD117C">
        <w:rPr>
          <w:spacing w:val="1"/>
        </w:rPr>
        <w:t xml:space="preserve"> </w:t>
      </w:r>
      <w:r w:rsidRPr="00DD117C">
        <w:t>к</w:t>
      </w:r>
      <w:r w:rsidRPr="00DD117C">
        <w:rPr>
          <w:spacing w:val="-3"/>
        </w:rPr>
        <w:t>л</w:t>
      </w:r>
      <w:r w:rsidRPr="00DD117C">
        <w:rPr>
          <w:spacing w:val="1"/>
        </w:rPr>
        <w:t>и</w:t>
      </w:r>
      <w:r w:rsidRPr="00DD117C">
        <w:rPr>
          <w:spacing w:val="-3"/>
        </w:rPr>
        <w:t>м</w:t>
      </w:r>
      <w:r w:rsidRPr="00DD117C">
        <w:t>ати</w:t>
      </w:r>
      <w:r w:rsidRPr="00DD117C">
        <w:rPr>
          <w:spacing w:val="1"/>
        </w:rPr>
        <w:t>ч</w:t>
      </w:r>
      <w:r w:rsidRPr="00DD117C">
        <w:rPr>
          <w:spacing w:val="-2"/>
        </w:rPr>
        <w:t>е</w:t>
      </w:r>
      <w:r w:rsidRPr="00DD117C">
        <w:t>ск</w:t>
      </w:r>
      <w:r w:rsidRPr="00DD117C">
        <w:rPr>
          <w:spacing w:val="-1"/>
        </w:rPr>
        <w:t>и</w:t>
      </w:r>
      <w:r w:rsidRPr="00DD117C">
        <w:t>е</w:t>
      </w:r>
      <w:r w:rsidRPr="00DD117C">
        <w:rPr>
          <w:spacing w:val="1"/>
        </w:rPr>
        <w:t xml:space="preserve"> </w:t>
      </w:r>
      <w:r w:rsidRPr="00DD117C">
        <w:t>яв</w:t>
      </w:r>
      <w:r w:rsidRPr="00DD117C">
        <w:rPr>
          <w:spacing w:val="-1"/>
        </w:rPr>
        <w:t>л</w:t>
      </w:r>
      <w:r w:rsidRPr="00DD117C">
        <w:rPr>
          <w:spacing w:val="-2"/>
        </w:rPr>
        <w:t>е</w:t>
      </w:r>
      <w:r w:rsidRPr="00DD117C">
        <w:rPr>
          <w:spacing w:val="1"/>
        </w:rPr>
        <w:t>ни</w:t>
      </w:r>
      <w:r w:rsidRPr="00DD117C">
        <w:t xml:space="preserve">я. </w:t>
      </w:r>
      <w:r w:rsidRPr="00DD117C">
        <w:rPr>
          <w:spacing w:val="-1"/>
        </w:rPr>
        <w:t>П</w:t>
      </w:r>
      <w:r w:rsidRPr="00DD117C">
        <w:rPr>
          <w:spacing w:val="1"/>
        </w:rPr>
        <w:t>ро</w:t>
      </w:r>
      <w:r w:rsidRPr="00DD117C">
        <w:rPr>
          <w:spacing w:val="-2"/>
        </w:rPr>
        <w:t>г</w:t>
      </w:r>
      <w:r w:rsidRPr="00DD117C">
        <w:rPr>
          <w:spacing w:val="1"/>
        </w:rPr>
        <w:t>но</w:t>
      </w:r>
      <w:r w:rsidRPr="00DD117C">
        <w:t>з и</w:t>
      </w:r>
      <w:r w:rsidRPr="00DD117C">
        <w:rPr>
          <w:spacing w:val="2"/>
        </w:rPr>
        <w:t xml:space="preserve"> </w:t>
      </w:r>
      <w:r w:rsidRPr="00DD117C">
        <w:rPr>
          <w:spacing w:val="-1"/>
        </w:rPr>
        <w:t>п</w:t>
      </w:r>
      <w:r w:rsidRPr="00DD117C">
        <w:rPr>
          <w:spacing w:val="1"/>
        </w:rPr>
        <w:t>ро</w:t>
      </w:r>
      <w:r w:rsidRPr="00DD117C">
        <w:rPr>
          <w:spacing w:val="-2"/>
        </w:rPr>
        <w:t>г</w:t>
      </w:r>
      <w:r w:rsidRPr="00DD117C">
        <w:rPr>
          <w:spacing w:val="-1"/>
        </w:rPr>
        <w:t>но</w:t>
      </w:r>
      <w:r w:rsidRPr="00DD117C">
        <w:t>зирова</w:t>
      </w:r>
      <w:r w:rsidRPr="00DD117C">
        <w:rPr>
          <w:spacing w:val="-1"/>
        </w:rPr>
        <w:t>н</w:t>
      </w:r>
      <w:r w:rsidRPr="00DD117C">
        <w:rPr>
          <w:spacing w:val="1"/>
        </w:rPr>
        <w:t>и</w:t>
      </w:r>
      <w:r w:rsidRPr="00DD117C">
        <w:t xml:space="preserve">е. </w:t>
      </w:r>
      <w:r w:rsidRPr="00DD117C">
        <w:rPr>
          <w:spacing w:val="1"/>
        </w:rPr>
        <w:t>З</w:t>
      </w:r>
      <w:r w:rsidRPr="00DD117C">
        <w:rPr>
          <w:spacing w:val="-1"/>
        </w:rPr>
        <w:t>н</w:t>
      </w:r>
      <w:r w:rsidRPr="00DD117C">
        <w:t>ач</w:t>
      </w:r>
      <w:r w:rsidRPr="00DD117C">
        <w:rPr>
          <w:spacing w:val="-2"/>
        </w:rPr>
        <w:t>е</w:t>
      </w:r>
      <w:r w:rsidRPr="00DD117C">
        <w:rPr>
          <w:spacing w:val="-1"/>
        </w:rPr>
        <w:t>н</w:t>
      </w:r>
      <w:r w:rsidRPr="00DD117C">
        <w:rPr>
          <w:spacing w:val="1"/>
        </w:rPr>
        <w:t>и</w:t>
      </w:r>
      <w:r w:rsidRPr="00DD117C">
        <w:t>е</w:t>
      </w:r>
      <w:r w:rsidRPr="00DD117C">
        <w:rPr>
          <w:spacing w:val="1"/>
        </w:rPr>
        <w:t xml:space="preserve"> п</w:t>
      </w:r>
      <w:r w:rsidRPr="00DD117C">
        <w:rPr>
          <w:spacing w:val="-1"/>
        </w:rPr>
        <w:t>р</w:t>
      </w:r>
      <w:r w:rsidRPr="00DD117C">
        <w:rPr>
          <w:spacing w:val="1"/>
        </w:rPr>
        <w:t>о</w:t>
      </w:r>
      <w:r w:rsidRPr="00DD117C">
        <w:rPr>
          <w:spacing w:val="-2"/>
        </w:rPr>
        <w:t>г</w:t>
      </w:r>
      <w:r w:rsidRPr="00DD117C">
        <w:rPr>
          <w:spacing w:val="1"/>
        </w:rPr>
        <w:t>но</w:t>
      </w:r>
      <w:r w:rsidRPr="00DD117C">
        <w:rPr>
          <w:spacing w:val="-3"/>
        </w:rPr>
        <w:t>з</w:t>
      </w:r>
      <w:r w:rsidRPr="00DD117C">
        <w:rPr>
          <w:spacing w:val="1"/>
        </w:rPr>
        <w:t>и</w:t>
      </w:r>
      <w:r w:rsidRPr="00DD117C">
        <w:rPr>
          <w:spacing w:val="-1"/>
        </w:rPr>
        <w:t>р</w:t>
      </w:r>
      <w:r w:rsidRPr="00DD117C">
        <w:rPr>
          <w:spacing w:val="1"/>
        </w:rPr>
        <w:t>о</w:t>
      </w:r>
      <w:r w:rsidRPr="00DD117C">
        <w:t>в</w:t>
      </w:r>
      <w:r w:rsidRPr="00DD117C">
        <w:rPr>
          <w:spacing w:val="-3"/>
        </w:rPr>
        <w:t>а</w:t>
      </w:r>
      <w:r w:rsidRPr="00DD117C">
        <w:rPr>
          <w:spacing w:val="1"/>
        </w:rPr>
        <w:t>н</w:t>
      </w:r>
      <w:r w:rsidRPr="00DD117C">
        <w:rPr>
          <w:spacing w:val="-1"/>
        </w:rPr>
        <w:t>и</w:t>
      </w:r>
      <w:r w:rsidRPr="00DD117C">
        <w:t>я</w:t>
      </w:r>
      <w:r w:rsidRPr="00DD117C">
        <w:rPr>
          <w:spacing w:val="4"/>
        </w:rPr>
        <w:t xml:space="preserve"> </w:t>
      </w:r>
      <w:r w:rsidRPr="00DD117C">
        <w:rPr>
          <w:spacing w:val="-1"/>
        </w:rPr>
        <w:t>п</w:t>
      </w:r>
      <w:r w:rsidRPr="00DD117C">
        <w:rPr>
          <w:spacing w:val="1"/>
        </w:rPr>
        <w:t>о</w:t>
      </w:r>
      <w:r w:rsidRPr="00DD117C">
        <w:rPr>
          <w:spacing w:val="-2"/>
        </w:rPr>
        <w:t>г</w:t>
      </w:r>
      <w:r w:rsidRPr="00DD117C">
        <w:rPr>
          <w:spacing w:val="1"/>
        </w:rPr>
        <w:t>о</w:t>
      </w:r>
      <w:r w:rsidRPr="00DD117C">
        <w:rPr>
          <w:spacing w:val="-1"/>
        </w:rPr>
        <w:t>д</w:t>
      </w:r>
      <w:r w:rsidRPr="00DD117C">
        <w:rPr>
          <w:spacing w:val="1"/>
        </w:rPr>
        <w:t>ы</w:t>
      </w:r>
      <w:r w:rsidRPr="00DD117C">
        <w:t>.</w:t>
      </w:r>
      <w:r w:rsidRPr="00DD117C">
        <w:rPr>
          <w:spacing w:val="3"/>
        </w:rPr>
        <w:t xml:space="preserve"> </w:t>
      </w:r>
      <w:r w:rsidRPr="00DD117C">
        <w:t>Р</w:t>
      </w:r>
      <w:r w:rsidRPr="00DD117C">
        <w:rPr>
          <w:spacing w:val="-3"/>
        </w:rPr>
        <w:t>а</w:t>
      </w:r>
      <w:r w:rsidRPr="00DD117C">
        <w:rPr>
          <w:spacing w:val="-1"/>
        </w:rPr>
        <w:t>б</w:t>
      </w:r>
      <w:r w:rsidRPr="00DD117C">
        <w:rPr>
          <w:spacing w:val="1"/>
        </w:rPr>
        <w:t>о</w:t>
      </w:r>
      <w:r w:rsidRPr="00DD117C">
        <w:t>та</w:t>
      </w:r>
      <w:r w:rsidRPr="00DD117C">
        <w:rPr>
          <w:spacing w:val="1"/>
        </w:rPr>
        <w:t xml:space="preserve"> </w:t>
      </w:r>
      <w:r w:rsidRPr="00DD117C">
        <w:t>с климатическими и синоптическими ка</w:t>
      </w:r>
      <w:r w:rsidRPr="00DD117C">
        <w:rPr>
          <w:spacing w:val="1"/>
        </w:rPr>
        <w:t>р</w:t>
      </w:r>
      <w:r w:rsidRPr="00DD117C">
        <w:t>т</w:t>
      </w:r>
      <w:r w:rsidRPr="00DD117C">
        <w:rPr>
          <w:spacing w:val="-3"/>
        </w:rPr>
        <w:t>а</w:t>
      </w:r>
      <w:r w:rsidRPr="00DD117C">
        <w:t xml:space="preserve">ми, картодиаграммами. Определение зенитального положения Солнца. </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В</w:t>
      </w:r>
      <w:r w:rsidRPr="00DD117C">
        <w:rPr>
          <w:b/>
          <w:bCs/>
          <w:spacing w:val="-1"/>
        </w:rPr>
        <w:t>н</w:t>
      </w:r>
      <w:r w:rsidRPr="00DD117C">
        <w:rPr>
          <w:b/>
          <w:bCs/>
          <w:spacing w:val="1"/>
        </w:rPr>
        <w:t>ут</w:t>
      </w:r>
      <w:r w:rsidRPr="00DD117C">
        <w:rPr>
          <w:b/>
          <w:bCs/>
          <w:spacing w:val="-3"/>
        </w:rPr>
        <w:t>р</w:t>
      </w:r>
      <w:r w:rsidRPr="00DD117C">
        <w:rPr>
          <w:b/>
          <w:bCs/>
        </w:rPr>
        <w:t>ен</w:t>
      </w:r>
      <w:r w:rsidRPr="00DD117C">
        <w:rPr>
          <w:b/>
          <w:bCs/>
          <w:spacing w:val="-2"/>
        </w:rPr>
        <w:t>н</w:t>
      </w:r>
      <w:r w:rsidRPr="00DD117C">
        <w:rPr>
          <w:b/>
          <w:bCs/>
          <w:spacing w:val="-1"/>
        </w:rPr>
        <w:t>и</w:t>
      </w:r>
      <w:r w:rsidRPr="00DD117C">
        <w:rPr>
          <w:b/>
          <w:bCs/>
        </w:rPr>
        <w:t>е</w:t>
      </w:r>
      <w:r w:rsidRPr="00DD117C">
        <w:rPr>
          <w:b/>
          <w:bCs/>
          <w:spacing w:val="2"/>
        </w:rPr>
        <w:t xml:space="preserve"> </w:t>
      </w:r>
      <w:r w:rsidRPr="00DD117C">
        <w:rPr>
          <w:b/>
          <w:bCs/>
        </w:rPr>
        <w:t>воды</w:t>
      </w:r>
      <w:r w:rsidRPr="00DD117C">
        <w:rPr>
          <w:b/>
          <w:bCs/>
          <w:spacing w:val="1"/>
        </w:rPr>
        <w:t xml:space="preserve"> </w:t>
      </w:r>
      <w:r w:rsidRPr="00DD117C">
        <w:rPr>
          <w:b/>
          <w:bCs/>
          <w:spacing w:val="-1"/>
        </w:rPr>
        <w:t>Р</w:t>
      </w:r>
      <w:r w:rsidRPr="00DD117C">
        <w:rPr>
          <w:b/>
          <w:bCs/>
          <w:spacing w:val="1"/>
        </w:rPr>
        <w:t>о</w:t>
      </w:r>
      <w:r w:rsidRPr="00DD117C">
        <w:rPr>
          <w:b/>
          <w:bCs/>
        </w:rPr>
        <w:t>сси</w:t>
      </w:r>
      <w:r w:rsidRPr="00DD117C">
        <w:rPr>
          <w:b/>
          <w:bCs/>
          <w:spacing w:val="-2"/>
        </w:rPr>
        <w:t>и</w:t>
      </w:r>
      <w:r w:rsidRPr="00DD117C">
        <w:rPr>
          <w:b/>
          <w:bCs/>
        </w:rPr>
        <w:t>.</w:t>
      </w:r>
      <w:r w:rsidRPr="00DD117C">
        <w:rPr>
          <w:b/>
          <w:bCs/>
          <w:spacing w:val="4"/>
        </w:rPr>
        <w:t xml:space="preserve"> </w:t>
      </w:r>
      <w:r w:rsidRPr="00DD117C">
        <w:t>Разноо</w:t>
      </w:r>
      <w:r w:rsidRPr="00DD117C">
        <w:rPr>
          <w:spacing w:val="-1"/>
        </w:rPr>
        <w:t>б</w:t>
      </w:r>
      <w:r w:rsidRPr="00DD117C">
        <w:rPr>
          <w:spacing w:val="1"/>
        </w:rPr>
        <w:t>р</w:t>
      </w:r>
      <w:r w:rsidRPr="00DD117C">
        <w:t>аз</w:t>
      </w:r>
      <w:r w:rsidRPr="00DD117C">
        <w:rPr>
          <w:spacing w:val="-2"/>
        </w:rPr>
        <w:t>и</w:t>
      </w:r>
      <w:r w:rsidRPr="00DD117C">
        <w:t>е</w:t>
      </w:r>
      <w:r w:rsidRPr="00DD117C">
        <w:rPr>
          <w:spacing w:val="2"/>
        </w:rPr>
        <w:t xml:space="preserve"> </w:t>
      </w:r>
      <w:r w:rsidRPr="00DD117C">
        <w:t>вн</w:t>
      </w:r>
      <w:r w:rsidRPr="00DD117C">
        <w:rPr>
          <w:spacing w:val="-3"/>
        </w:rPr>
        <w:t>у</w:t>
      </w:r>
      <w:r w:rsidRPr="00DD117C">
        <w:t>т</w:t>
      </w:r>
      <w:r w:rsidRPr="00DD117C">
        <w:rPr>
          <w:spacing w:val="1"/>
        </w:rPr>
        <w:t>р</w:t>
      </w:r>
      <w:r w:rsidRPr="00DD117C">
        <w:t>е</w:t>
      </w:r>
      <w:r w:rsidRPr="00DD117C">
        <w:rPr>
          <w:spacing w:val="1"/>
        </w:rPr>
        <w:t>н</w:t>
      </w:r>
      <w:r w:rsidRPr="00DD117C">
        <w:rPr>
          <w:spacing w:val="-1"/>
        </w:rPr>
        <w:t>ни</w:t>
      </w:r>
      <w:r w:rsidRPr="00DD117C">
        <w:t>х вод</w:t>
      </w:r>
      <w:r w:rsidRPr="00DD117C">
        <w:rPr>
          <w:spacing w:val="3"/>
        </w:rPr>
        <w:t xml:space="preserve"> </w:t>
      </w:r>
      <w:r w:rsidRPr="00DD117C">
        <w:t>Р</w:t>
      </w:r>
      <w:r w:rsidRPr="00DD117C">
        <w:rPr>
          <w:spacing w:val="-1"/>
        </w:rPr>
        <w:t>о</w:t>
      </w:r>
      <w:r w:rsidRPr="00DD117C">
        <w:t>сс</w:t>
      </w:r>
      <w:r w:rsidRPr="00DD117C">
        <w:rPr>
          <w:spacing w:val="-1"/>
        </w:rPr>
        <w:t>и</w:t>
      </w:r>
      <w:r w:rsidRPr="00DD117C">
        <w:rPr>
          <w:spacing w:val="1"/>
        </w:rPr>
        <w:t>и</w:t>
      </w:r>
      <w:r w:rsidRPr="00DD117C">
        <w:t xml:space="preserve">. </w:t>
      </w: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 xml:space="preserve">и </w:t>
      </w:r>
      <w:r w:rsidRPr="00DD117C">
        <w:rPr>
          <w:spacing w:val="-1"/>
        </w:rPr>
        <w:t>р</w:t>
      </w:r>
      <w:r w:rsidRPr="00DD117C">
        <w:rPr>
          <w:spacing w:val="1"/>
        </w:rPr>
        <w:t>о</w:t>
      </w:r>
      <w:r w:rsidRPr="00DD117C">
        <w:t>с</w:t>
      </w:r>
      <w:r w:rsidRPr="00DD117C">
        <w:rPr>
          <w:spacing w:val="-2"/>
        </w:rPr>
        <w:t>с</w:t>
      </w:r>
      <w:r w:rsidRPr="00DD117C">
        <w:rPr>
          <w:spacing w:val="-1"/>
        </w:rPr>
        <w:t>и</w:t>
      </w:r>
      <w:r w:rsidRPr="00DD117C">
        <w:rPr>
          <w:spacing w:val="1"/>
        </w:rPr>
        <w:t>й</w:t>
      </w:r>
      <w:r w:rsidRPr="00DD117C">
        <w:t>с</w:t>
      </w:r>
      <w:r w:rsidRPr="00DD117C">
        <w:rPr>
          <w:spacing w:val="-2"/>
        </w:rPr>
        <w:t>к</w:t>
      </w:r>
      <w:r w:rsidRPr="00DD117C">
        <w:rPr>
          <w:spacing w:val="1"/>
        </w:rPr>
        <w:t>и</w:t>
      </w:r>
      <w:r w:rsidRPr="00DD117C">
        <w:t xml:space="preserve">х </w:t>
      </w:r>
      <w:r w:rsidRPr="00DD117C">
        <w:rPr>
          <w:spacing w:val="1"/>
        </w:rPr>
        <w:t>р</w:t>
      </w:r>
      <w:r w:rsidRPr="00DD117C">
        <w:t>ек. Раз</w:t>
      </w:r>
      <w:r w:rsidRPr="00DD117C">
        <w:rPr>
          <w:spacing w:val="-2"/>
        </w:rPr>
        <w:t>н</w:t>
      </w:r>
      <w:r w:rsidRPr="00DD117C">
        <w:rPr>
          <w:spacing w:val="-1"/>
        </w:rPr>
        <w:t>оо</w:t>
      </w:r>
      <w:r w:rsidRPr="00DD117C">
        <w:rPr>
          <w:spacing w:val="1"/>
        </w:rPr>
        <w:t>б</w:t>
      </w:r>
      <w:r w:rsidRPr="00DD117C">
        <w:rPr>
          <w:spacing w:val="-1"/>
        </w:rPr>
        <w:t>р</w:t>
      </w:r>
      <w:r w:rsidRPr="00DD117C">
        <w:t xml:space="preserve">азие </w:t>
      </w:r>
      <w:r w:rsidRPr="00DD117C">
        <w:rPr>
          <w:spacing w:val="-1"/>
        </w:rPr>
        <w:t>р</w:t>
      </w:r>
      <w:r w:rsidRPr="00DD117C">
        <w:t>ек Р</w:t>
      </w:r>
      <w:r w:rsidRPr="00DD117C">
        <w:rPr>
          <w:spacing w:val="-1"/>
        </w:rPr>
        <w:t>о</w:t>
      </w:r>
      <w:r w:rsidRPr="00DD117C">
        <w:t>сс</w:t>
      </w:r>
      <w:r w:rsidRPr="00DD117C">
        <w:rPr>
          <w:spacing w:val="-1"/>
        </w:rPr>
        <w:t>и</w:t>
      </w:r>
      <w:r w:rsidRPr="00DD117C">
        <w:rPr>
          <w:spacing w:val="1"/>
        </w:rPr>
        <w:t>и</w:t>
      </w:r>
      <w:r w:rsidRPr="00DD117C">
        <w:t xml:space="preserve">. Режим рек. </w:t>
      </w:r>
      <w:r w:rsidRPr="00DD117C">
        <w:rPr>
          <w:spacing w:val="-1"/>
        </w:rPr>
        <w:t>О</w:t>
      </w:r>
      <w:r w:rsidRPr="00DD117C">
        <w:t>зер</w:t>
      </w:r>
      <w:r w:rsidRPr="00DD117C">
        <w:rPr>
          <w:spacing w:val="1"/>
        </w:rPr>
        <w:t>а</w:t>
      </w:r>
      <w:r w:rsidRPr="00DD117C">
        <w:t>. Классификация озёр. П</w:t>
      </w:r>
      <w:r w:rsidRPr="00DD117C">
        <w:rPr>
          <w:spacing w:val="-1"/>
        </w:rPr>
        <w:t>о</w:t>
      </w:r>
      <w:r w:rsidRPr="00DD117C">
        <w:rPr>
          <w:spacing w:val="1"/>
        </w:rPr>
        <w:t>д</w:t>
      </w:r>
      <w:r w:rsidRPr="00DD117C">
        <w:t>зе</w:t>
      </w:r>
      <w:r w:rsidRPr="00DD117C">
        <w:rPr>
          <w:spacing w:val="-3"/>
        </w:rPr>
        <w:t>м</w:t>
      </w:r>
      <w:r w:rsidRPr="00DD117C">
        <w:rPr>
          <w:spacing w:val="1"/>
        </w:rPr>
        <w:t>ны</w:t>
      </w:r>
      <w:r w:rsidRPr="00DD117C">
        <w:t xml:space="preserve">е воды, </w:t>
      </w:r>
      <w:r w:rsidRPr="00DD117C">
        <w:rPr>
          <w:spacing w:val="1"/>
        </w:rPr>
        <w:t>бо</w:t>
      </w:r>
      <w:r w:rsidRPr="00DD117C">
        <w:rPr>
          <w:spacing w:val="-3"/>
        </w:rPr>
        <w:t>л</w:t>
      </w:r>
      <w:r w:rsidRPr="00DD117C">
        <w:rPr>
          <w:spacing w:val="1"/>
        </w:rPr>
        <w:t>о</w:t>
      </w:r>
      <w:r w:rsidRPr="00DD117C">
        <w:t xml:space="preserve">та, </w:t>
      </w:r>
      <w:r w:rsidRPr="00DD117C">
        <w:rPr>
          <w:spacing w:val="-3"/>
        </w:rPr>
        <w:t>м</w:t>
      </w:r>
      <w:r w:rsidRPr="00DD117C">
        <w:rPr>
          <w:spacing w:val="-1"/>
        </w:rPr>
        <w:t>но</w:t>
      </w:r>
      <w:r w:rsidRPr="00DD117C">
        <w:t>г</w:t>
      </w:r>
      <w:r w:rsidRPr="00DD117C">
        <w:rPr>
          <w:spacing w:val="1"/>
        </w:rPr>
        <w:t>о</w:t>
      </w:r>
      <w:r w:rsidRPr="00DD117C">
        <w:rPr>
          <w:spacing w:val="-1"/>
        </w:rPr>
        <w:t>л</w:t>
      </w:r>
      <w:r w:rsidRPr="00DD117C">
        <w:t>ет</w:t>
      </w:r>
      <w:r w:rsidRPr="00DD117C">
        <w:rPr>
          <w:spacing w:val="-2"/>
        </w:rPr>
        <w:t>н</w:t>
      </w:r>
      <w:r w:rsidRPr="00DD117C">
        <w:t>яя ме</w:t>
      </w:r>
      <w:r w:rsidRPr="00DD117C">
        <w:rPr>
          <w:spacing w:val="1"/>
        </w:rPr>
        <w:t>р</w:t>
      </w:r>
      <w:r w:rsidRPr="00DD117C">
        <w:t>з</w:t>
      </w:r>
      <w:r w:rsidRPr="00DD117C">
        <w:rPr>
          <w:spacing w:val="-4"/>
        </w:rPr>
        <w:t>л</w:t>
      </w:r>
      <w:r w:rsidRPr="00DD117C">
        <w:rPr>
          <w:spacing w:val="1"/>
        </w:rPr>
        <w:t>о</w:t>
      </w:r>
      <w:r w:rsidRPr="00DD117C">
        <w:t xml:space="preserve">та, </w:t>
      </w:r>
      <w:r w:rsidRPr="00DD117C">
        <w:rPr>
          <w:spacing w:val="-1"/>
        </w:rPr>
        <w:t>л</w:t>
      </w:r>
      <w:r w:rsidRPr="00DD117C">
        <w:rPr>
          <w:spacing w:val="-2"/>
        </w:rPr>
        <w:t>е</w:t>
      </w:r>
      <w:r w:rsidRPr="00DD117C">
        <w:rPr>
          <w:spacing w:val="1"/>
        </w:rPr>
        <w:t>д</w:t>
      </w:r>
      <w:r w:rsidRPr="00DD117C">
        <w:rPr>
          <w:spacing w:val="-1"/>
        </w:rPr>
        <w:t>н</w:t>
      </w:r>
      <w:r w:rsidRPr="00DD117C">
        <w:rPr>
          <w:spacing w:val="1"/>
        </w:rPr>
        <w:t>и</w:t>
      </w:r>
      <w:r w:rsidRPr="00DD117C">
        <w:rPr>
          <w:spacing w:val="-2"/>
        </w:rPr>
        <w:t>к</w:t>
      </w:r>
      <w:r w:rsidRPr="00DD117C">
        <w:rPr>
          <w:spacing w:val="1"/>
        </w:rPr>
        <w:t>и, каналы и крупные водохранилища</w:t>
      </w:r>
      <w:r w:rsidRPr="00DD117C">
        <w:t xml:space="preserve">. </w:t>
      </w:r>
      <w:r w:rsidRPr="00DD117C">
        <w:rPr>
          <w:spacing w:val="-3"/>
        </w:rPr>
        <w:t>В</w:t>
      </w:r>
      <w:r w:rsidRPr="00DD117C">
        <w:rPr>
          <w:spacing w:val="-1"/>
        </w:rPr>
        <w:t>о</w:t>
      </w:r>
      <w:r w:rsidRPr="00DD117C">
        <w:rPr>
          <w:spacing w:val="7"/>
        </w:rPr>
        <w:t>д</w:t>
      </w:r>
      <w:r w:rsidRPr="00DD117C">
        <w:rPr>
          <w:spacing w:val="-1"/>
        </w:rPr>
        <w:t>н</w:t>
      </w:r>
      <w:r w:rsidRPr="00DD117C">
        <w:rPr>
          <w:spacing w:val="1"/>
        </w:rPr>
        <w:t>ы</w:t>
      </w:r>
      <w:r w:rsidRPr="00DD117C">
        <w:t xml:space="preserve">е </w:t>
      </w:r>
      <w:r w:rsidRPr="00DD117C">
        <w:rPr>
          <w:spacing w:val="1"/>
        </w:rPr>
        <w:t>р</w:t>
      </w:r>
      <w:r w:rsidRPr="00DD117C">
        <w:t>ес</w:t>
      </w:r>
      <w:r w:rsidRPr="00DD117C">
        <w:rPr>
          <w:spacing w:val="-3"/>
        </w:rPr>
        <w:t>у</w:t>
      </w:r>
      <w:r w:rsidRPr="00DD117C">
        <w:rPr>
          <w:spacing w:val="1"/>
        </w:rPr>
        <w:t>р</w:t>
      </w:r>
      <w:r w:rsidRPr="00DD117C">
        <w:t>сы</w:t>
      </w:r>
      <w:r w:rsidRPr="00DD117C">
        <w:rPr>
          <w:spacing w:val="24"/>
        </w:rPr>
        <w:t xml:space="preserve"> </w:t>
      </w:r>
      <w:r w:rsidRPr="00DD117C">
        <w:t xml:space="preserve">в </w:t>
      </w:r>
      <w:r w:rsidRPr="00DD117C">
        <w:rPr>
          <w:spacing w:val="-2"/>
        </w:rPr>
        <w:t>ж</w:t>
      </w:r>
      <w:r w:rsidRPr="00DD117C">
        <w:rPr>
          <w:spacing w:val="1"/>
        </w:rPr>
        <w:t>и</w:t>
      </w:r>
      <w:r w:rsidRPr="00DD117C">
        <w:rPr>
          <w:spacing w:val="-3"/>
        </w:rPr>
        <w:t>з</w:t>
      </w:r>
      <w:r w:rsidRPr="00DD117C">
        <w:rPr>
          <w:spacing w:val="1"/>
        </w:rPr>
        <w:t>н</w:t>
      </w:r>
      <w:r w:rsidRPr="00DD117C">
        <w:t>и челове</w:t>
      </w:r>
      <w:r w:rsidRPr="00DD117C">
        <w:rPr>
          <w:spacing w:val="-2"/>
        </w:rPr>
        <w:t>к</w:t>
      </w:r>
      <w:r w:rsidRPr="00DD117C">
        <w:t>а.</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П</w:t>
      </w:r>
      <w:r w:rsidRPr="00DD117C">
        <w:rPr>
          <w:b/>
          <w:bCs/>
          <w:spacing w:val="1"/>
        </w:rPr>
        <w:t>о</w:t>
      </w:r>
      <w:r w:rsidRPr="00DD117C">
        <w:rPr>
          <w:b/>
          <w:bCs/>
        </w:rPr>
        <w:t>чвы</w:t>
      </w:r>
      <w:r w:rsidRPr="00DD117C">
        <w:rPr>
          <w:b/>
          <w:bCs/>
          <w:spacing w:val="1"/>
        </w:rPr>
        <w:t xml:space="preserve"> </w:t>
      </w:r>
      <w:r w:rsidRPr="00DD117C">
        <w:rPr>
          <w:b/>
          <w:bCs/>
          <w:spacing w:val="-4"/>
        </w:rPr>
        <w:t>Р</w:t>
      </w:r>
      <w:r w:rsidRPr="00DD117C">
        <w:rPr>
          <w:b/>
          <w:bCs/>
          <w:spacing w:val="1"/>
        </w:rPr>
        <w:t>о</w:t>
      </w:r>
      <w:r w:rsidRPr="00DD117C">
        <w:rPr>
          <w:b/>
          <w:bCs/>
        </w:rPr>
        <w:t>сси</w:t>
      </w:r>
      <w:r w:rsidRPr="00DD117C">
        <w:rPr>
          <w:b/>
          <w:bCs/>
          <w:spacing w:val="-2"/>
        </w:rPr>
        <w:t>и</w:t>
      </w:r>
      <w:r w:rsidRPr="00DD117C">
        <w:rPr>
          <w:b/>
          <w:bCs/>
        </w:rPr>
        <w:t>.</w:t>
      </w:r>
      <w:r w:rsidRPr="00DD117C">
        <w:rPr>
          <w:b/>
          <w:bCs/>
          <w:spacing w:val="4"/>
        </w:rPr>
        <w:t xml:space="preserve"> </w:t>
      </w:r>
      <w:r w:rsidRPr="00DD117C">
        <w:rPr>
          <w:spacing w:val="-4"/>
        </w:rPr>
        <w:t>О</w:t>
      </w:r>
      <w:r w:rsidRPr="00DD117C">
        <w:rPr>
          <w:spacing w:val="1"/>
        </w:rPr>
        <w:t>б</w:t>
      </w:r>
      <w:r w:rsidRPr="00DD117C">
        <w:rPr>
          <w:spacing w:val="-1"/>
        </w:rPr>
        <w:t>р</w:t>
      </w:r>
      <w:r w:rsidRPr="00DD117C">
        <w:t>азов</w:t>
      </w:r>
      <w:r w:rsidRPr="00DD117C">
        <w:rPr>
          <w:spacing w:val="-2"/>
        </w:rPr>
        <w:t>а</w:t>
      </w:r>
      <w:r w:rsidRPr="00DD117C">
        <w:rPr>
          <w:spacing w:val="1"/>
        </w:rPr>
        <w:t>н</w:t>
      </w:r>
      <w:r w:rsidRPr="00DD117C">
        <w:rPr>
          <w:spacing w:val="-1"/>
        </w:rPr>
        <w:t>и</w:t>
      </w:r>
      <w:r w:rsidRPr="00DD117C">
        <w:t>е</w:t>
      </w:r>
      <w:r w:rsidRPr="00DD117C">
        <w:rPr>
          <w:spacing w:val="3"/>
        </w:rPr>
        <w:t xml:space="preserve"> </w:t>
      </w:r>
      <w:r w:rsidRPr="00DD117C">
        <w:rPr>
          <w:spacing w:val="-1"/>
        </w:rPr>
        <w:t>п</w:t>
      </w:r>
      <w:r w:rsidRPr="00DD117C">
        <w:rPr>
          <w:spacing w:val="1"/>
        </w:rPr>
        <w:t>о</w:t>
      </w:r>
      <w:r w:rsidRPr="00DD117C">
        <w:t>чв и</w:t>
      </w:r>
      <w:r w:rsidRPr="00DD117C">
        <w:rPr>
          <w:spacing w:val="1"/>
        </w:rPr>
        <w:t xml:space="preserve"> </w:t>
      </w:r>
      <w:r w:rsidRPr="00DD117C">
        <w:rPr>
          <w:spacing w:val="-1"/>
        </w:rPr>
        <w:t>и</w:t>
      </w:r>
      <w:r w:rsidRPr="00DD117C">
        <w:t>х</w:t>
      </w:r>
      <w:r w:rsidRPr="00DD117C">
        <w:rPr>
          <w:spacing w:val="4"/>
        </w:rPr>
        <w:t xml:space="preserve"> </w:t>
      </w:r>
      <w:r w:rsidRPr="00DD117C">
        <w:rPr>
          <w:spacing w:val="-1"/>
        </w:rPr>
        <w:t>р</w:t>
      </w:r>
      <w:r w:rsidRPr="00DD117C">
        <w:t>аз</w:t>
      </w:r>
      <w:r w:rsidRPr="00DD117C">
        <w:rPr>
          <w:spacing w:val="-2"/>
        </w:rPr>
        <w:t>н</w:t>
      </w:r>
      <w:r w:rsidRPr="00DD117C">
        <w:rPr>
          <w:spacing w:val="1"/>
        </w:rPr>
        <w:t>о</w:t>
      </w:r>
      <w:r w:rsidRPr="00DD117C">
        <w:rPr>
          <w:spacing w:val="-1"/>
        </w:rPr>
        <w:t>об</w:t>
      </w:r>
      <w:r w:rsidRPr="00DD117C">
        <w:rPr>
          <w:spacing w:val="1"/>
        </w:rPr>
        <w:t>р</w:t>
      </w:r>
      <w:r w:rsidRPr="00DD117C">
        <w:t>аз</w:t>
      </w:r>
      <w:r w:rsidRPr="00DD117C">
        <w:rPr>
          <w:spacing w:val="-2"/>
        </w:rPr>
        <w:t>и</w:t>
      </w:r>
      <w:r w:rsidRPr="00DD117C">
        <w:t>е</w:t>
      </w:r>
      <w:r w:rsidRPr="00DD117C">
        <w:rPr>
          <w:spacing w:val="1"/>
        </w:rPr>
        <w:t xml:space="preserve"> н</w:t>
      </w:r>
      <w:r w:rsidRPr="00DD117C">
        <w:t>а</w:t>
      </w:r>
      <w:r w:rsidRPr="00DD117C">
        <w:rPr>
          <w:spacing w:val="3"/>
        </w:rPr>
        <w:t xml:space="preserve"> </w:t>
      </w:r>
      <w:r w:rsidRPr="00DD117C">
        <w:t>т</w:t>
      </w:r>
      <w:r w:rsidRPr="00DD117C">
        <w:rPr>
          <w:spacing w:val="-3"/>
        </w:rPr>
        <w:t>е</w:t>
      </w:r>
      <w:r w:rsidRPr="00DD117C">
        <w:rPr>
          <w:spacing w:val="-1"/>
        </w:rPr>
        <w:t>р</w:t>
      </w:r>
      <w:r w:rsidRPr="00DD117C">
        <w:rPr>
          <w:spacing w:val="1"/>
        </w:rPr>
        <w:t>ри</w:t>
      </w:r>
      <w:r w:rsidRPr="00DD117C">
        <w:rPr>
          <w:spacing w:val="-3"/>
        </w:rPr>
        <w:t>т</w:t>
      </w:r>
      <w:r w:rsidRPr="00DD117C">
        <w:rPr>
          <w:spacing w:val="-1"/>
        </w:rPr>
        <w:t>о</w:t>
      </w:r>
      <w:r w:rsidRPr="00DD117C">
        <w:rPr>
          <w:spacing w:val="1"/>
        </w:rPr>
        <w:t>р</w:t>
      </w:r>
      <w:r w:rsidRPr="00DD117C">
        <w:rPr>
          <w:spacing w:val="-1"/>
        </w:rPr>
        <w:t>и</w:t>
      </w:r>
      <w:r w:rsidRPr="00DD117C">
        <w:t>и Р</w:t>
      </w:r>
      <w:r w:rsidRPr="00DD117C">
        <w:rPr>
          <w:spacing w:val="1"/>
        </w:rPr>
        <w:t>о</w:t>
      </w:r>
      <w:r w:rsidRPr="00DD117C">
        <w:t>с</w:t>
      </w:r>
      <w:r w:rsidRPr="00DD117C">
        <w:rPr>
          <w:spacing w:val="-2"/>
        </w:rPr>
        <w:t>с</w:t>
      </w:r>
      <w:r w:rsidRPr="00DD117C">
        <w:rPr>
          <w:spacing w:val="1"/>
        </w:rPr>
        <w:t>ии</w:t>
      </w:r>
      <w:r w:rsidRPr="00DD117C">
        <w:t>.</w:t>
      </w:r>
      <w:r w:rsidRPr="00DD117C">
        <w:rPr>
          <w:spacing w:val="1"/>
        </w:rPr>
        <w:t xml:space="preserve"> </w:t>
      </w:r>
      <w:r w:rsidRPr="00DD117C">
        <w:rPr>
          <w:spacing w:val="-1"/>
        </w:rPr>
        <w:t>П</w:t>
      </w:r>
      <w:r w:rsidRPr="00DD117C">
        <w:rPr>
          <w:spacing w:val="1"/>
        </w:rPr>
        <w:t>о</w:t>
      </w:r>
      <w:r w:rsidRPr="00DD117C">
        <w:t>ч</w:t>
      </w:r>
      <w:r w:rsidRPr="00DD117C">
        <w:rPr>
          <w:spacing w:val="-3"/>
        </w:rPr>
        <w:t>в</w:t>
      </w:r>
      <w:r w:rsidRPr="00DD117C">
        <w:rPr>
          <w:spacing w:val="-1"/>
        </w:rPr>
        <w:t>о</w:t>
      </w:r>
      <w:r w:rsidRPr="00DD117C">
        <w:rPr>
          <w:spacing w:val="1"/>
        </w:rPr>
        <w:t>о</w:t>
      </w:r>
      <w:r w:rsidRPr="00DD117C">
        <w:rPr>
          <w:spacing w:val="-1"/>
        </w:rPr>
        <w:t>б</w:t>
      </w:r>
      <w:r w:rsidRPr="00DD117C">
        <w:rPr>
          <w:spacing w:val="1"/>
        </w:rPr>
        <w:t>р</w:t>
      </w:r>
      <w:r w:rsidRPr="00DD117C">
        <w:t>а</w:t>
      </w:r>
      <w:r w:rsidRPr="00DD117C">
        <w:rPr>
          <w:spacing w:val="-3"/>
        </w:rPr>
        <w:t>з</w:t>
      </w:r>
      <w:r w:rsidRPr="00DD117C">
        <w:rPr>
          <w:spacing w:val="-1"/>
        </w:rPr>
        <w:t>ую</w:t>
      </w:r>
      <w:r w:rsidRPr="00DD117C">
        <w:t>щие</w:t>
      </w:r>
      <w:r w:rsidRPr="00DD117C">
        <w:rPr>
          <w:spacing w:val="2"/>
        </w:rPr>
        <w:t xml:space="preserve"> </w:t>
      </w:r>
      <w:r w:rsidRPr="00DD117C">
        <w:t>фа</w:t>
      </w:r>
      <w:r w:rsidRPr="00DD117C">
        <w:rPr>
          <w:spacing w:val="1"/>
        </w:rPr>
        <w:t>к</w:t>
      </w:r>
      <w:r w:rsidRPr="00DD117C">
        <w:rPr>
          <w:spacing w:val="-3"/>
        </w:rPr>
        <w:t>т</w:t>
      </w:r>
      <w:r w:rsidRPr="00DD117C">
        <w:rPr>
          <w:spacing w:val="1"/>
        </w:rPr>
        <w:t>о</w:t>
      </w:r>
      <w:r w:rsidRPr="00DD117C">
        <w:rPr>
          <w:spacing w:val="-1"/>
        </w:rPr>
        <w:t>р</w:t>
      </w:r>
      <w:r w:rsidRPr="00DD117C">
        <w:t>ы</w:t>
      </w:r>
      <w:r w:rsidRPr="00DD117C">
        <w:rPr>
          <w:spacing w:val="2"/>
        </w:rPr>
        <w:t xml:space="preserve"> </w:t>
      </w:r>
      <w:r w:rsidRPr="00DD117C">
        <w:t>и зак</w:t>
      </w:r>
      <w:r w:rsidRPr="00DD117C">
        <w:rPr>
          <w:spacing w:val="-1"/>
        </w:rPr>
        <w:t>о</w:t>
      </w:r>
      <w:r w:rsidRPr="00DD117C">
        <w:rPr>
          <w:spacing w:val="1"/>
        </w:rPr>
        <w:t>но</w:t>
      </w:r>
      <w:r w:rsidRPr="00DD117C">
        <w:rPr>
          <w:spacing w:val="-3"/>
        </w:rPr>
        <w:t>м</w:t>
      </w:r>
      <w:r w:rsidRPr="00DD117C">
        <w:t>е</w:t>
      </w:r>
      <w:r w:rsidRPr="00DD117C">
        <w:rPr>
          <w:spacing w:val="-1"/>
        </w:rPr>
        <w:t>рн</w:t>
      </w:r>
      <w:r w:rsidRPr="00DD117C">
        <w:rPr>
          <w:spacing w:val="1"/>
        </w:rPr>
        <w:t>о</w:t>
      </w:r>
      <w:r w:rsidRPr="00DD117C">
        <w:t xml:space="preserve">сти </w:t>
      </w:r>
      <w:r w:rsidRPr="00DD117C">
        <w:rPr>
          <w:spacing w:val="1"/>
        </w:rPr>
        <w:t>р</w:t>
      </w:r>
      <w:r w:rsidRPr="00DD117C">
        <w:t>а</w:t>
      </w:r>
      <w:r w:rsidRPr="00DD117C">
        <w:rPr>
          <w:spacing w:val="-2"/>
        </w:rPr>
        <w:t>с</w:t>
      </w:r>
      <w:r w:rsidRPr="00DD117C">
        <w:rPr>
          <w:spacing w:val="1"/>
        </w:rPr>
        <w:t>п</w:t>
      </w:r>
      <w:r w:rsidRPr="00DD117C">
        <w:rPr>
          <w:spacing w:val="-1"/>
        </w:rPr>
        <w:t>р</w:t>
      </w:r>
      <w:r w:rsidRPr="00DD117C">
        <w:rPr>
          <w:spacing w:val="1"/>
        </w:rPr>
        <w:t>о</w:t>
      </w:r>
      <w:r w:rsidRPr="00DD117C">
        <w:t>с</w:t>
      </w:r>
      <w:r w:rsidRPr="00DD117C">
        <w:rPr>
          <w:spacing w:val="-3"/>
        </w:rPr>
        <w:t>т</w:t>
      </w:r>
      <w:r w:rsidRPr="00DD117C">
        <w:rPr>
          <w:spacing w:val="1"/>
        </w:rPr>
        <w:t>р</w:t>
      </w:r>
      <w:r w:rsidRPr="00DD117C">
        <w:rPr>
          <w:spacing w:val="-2"/>
        </w:rPr>
        <w:t>а</w:t>
      </w:r>
      <w:r w:rsidRPr="00DD117C">
        <w:rPr>
          <w:spacing w:val="1"/>
        </w:rPr>
        <w:t>н</w:t>
      </w:r>
      <w:r w:rsidRPr="00DD117C">
        <w:t>е</w:t>
      </w:r>
      <w:r w:rsidRPr="00DD117C">
        <w:rPr>
          <w:spacing w:val="-1"/>
        </w:rPr>
        <w:t>н</w:t>
      </w:r>
      <w:r w:rsidRPr="00DD117C">
        <w:rPr>
          <w:spacing w:val="1"/>
        </w:rPr>
        <w:t>и</w:t>
      </w:r>
      <w:r w:rsidRPr="00DD117C">
        <w:t>я</w:t>
      </w:r>
      <w:r w:rsidRPr="00DD117C">
        <w:rPr>
          <w:spacing w:val="2"/>
        </w:rPr>
        <w:t xml:space="preserve"> </w:t>
      </w:r>
      <w:r w:rsidRPr="00DD117C">
        <w:rPr>
          <w:spacing w:val="-1"/>
        </w:rPr>
        <w:t>п</w:t>
      </w:r>
      <w:r w:rsidRPr="00DD117C">
        <w:rPr>
          <w:spacing w:val="1"/>
        </w:rPr>
        <w:t>о</w:t>
      </w:r>
      <w:r w:rsidRPr="00DD117C">
        <w:t xml:space="preserve">чв. </w:t>
      </w:r>
      <w:r w:rsidRPr="00DD117C">
        <w:rPr>
          <w:spacing w:val="1"/>
        </w:rPr>
        <w:t>З</w:t>
      </w:r>
      <w:r w:rsidRPr="00DD117C">
        <w:t>емел</w:t>
      </w:r>
      <w:r w:rsidRPr="00DD117C">
        <w:rPr>
          <w:spacing w:val="-2"/>
        </w:rPr>
        <w:t>ь</w:t>
      </w:r>
      <w:r w:rsidRPr="00DD117C">
        <w:rPr>
          <w:spacing w:val="-1"/>
        </w:rPr>
        <w:t>н</w:t>
      </w:r>
      <w:r w:rsidRPr="00DD117C">
        <w:rPr>
          <w:spacing w:val="1"/>
        </w:rPr>
        <w:t>ы</w:t>
      </w:r>
      <w:r w:rsidRPr="00DD117C">
        <w:t>е</w:t>
      </w:r>
      <w:r w:rsidRPr="00DD117C">
        <w:rPr>
          <w:spacing w:val="2"/>
        </w:rPr>
        <w:t xml:space="preserve"> </w:t>
      </w:r>
      <w:r w:rsidRPr="00DD117C">
        <w:t xml:space="preserve">и </w:t>
      </w:r>
      <w:r w:rsidRPr="00DD117C">
        <w:rPr>
          <w:spacing w:val="-1"/>
        </w:rPr>
        <w:t>по</w:t>
      </w:r>
      <w:r w:rsidRPr="00DD117C">
        <w:t>чве</w:t>
      </w:r>
      <w:r w:rsidRPr="00DD117C">
        <w:rPr>
          <w:spacing w:val="-1"/>
        </w:rPr>
        <w:t>н</w:t>
      </w:r>
      <w:r w:rsidRPr="00DD117C">
        <w:rPr>
          <w:spacing w:val="1"/>
        </w:rPr>
        <w:t>ны</w:t>
      </w:r>
      <w:r w:rsidRPr="00DD117C">
        <w:t xml:space="preserve">е </w:t>
      </w:r>
      <w:r w:rsidRPr="00DD117C">
        <w:rPr>
          <w:spacing w:val="1"/>
        </w:rPr>
        <w:t>р</w:t>
      </w:r>
      <w:r w:rsidRPr="00DD117C">
        <w:t>ес</w:t>
      </w:r>
      <w:r w:rsidRPr="00DD117C">
        <w:rPr>
          <w:spacing w:val="-3"/>
        </w:rPr>
        <w:t>у</w:t>
      </w:r>
      <w:r w:rsidRPr="00DD117C">
        <w:rPr>
          <w:spacing w:val="1"/>
        </w:rPr>
        <w:t>р</w:t>
      </w:r>
      <w:r w:rsidRPr="00DD117C">
        <w:t>сы</w:t>
      </w:r>
      <w:r w:rsidRPr="00DD117C">
        <w:rPr>
          <w:spacing w:val="1"/>
        </w:rPr>
        <w:t xml:space="preserve"> </w:t>
      </w:r>
      <w:r w:rsidRPr="00DD117C">
        <w:t>Р</w:t>
      </w:r>
      <w:r w:rsidRPr="00DD117C">
        <w:rPr>
          <w:spacing w:val="1"/>
        </w:rPr>
        <w:t>о</w:t>
      </w:r>
      <w:r w:rsidRPr="00DD117C">
        <w:t>с</w:t>
      </w:r>
      <w:r w:rsidRPr="00DD117C">
        <w:rPr>
          <w:spacing w:val="-2"/>
        </w:rPr>
        <w:t>с</w:t>
      </w:r>
      <w:r w:rsidRPr="00DD117C">
        <w:rPr>
          <w:spacing w:val="1"/>
        </w:rPr>
        <w:t>ии</w:t>
      </w:r>
      <w:r w:rsidRPr="00DD117C">
        <w:t>.</w:t>
      </w:r>
      <w:r w:rsidRPr="00DD117C">
        <w:rPr>
          <w:spacing w:val="2"/>
        </w:rPr>
        <w:t xml:space="preserve"> </w:t>
      </w:r>
      <w:r w:rsidRPr="00DD117C">
        <w:rPr>
          <w:spacing w:val="-1"/>
        </w:rPr>
        <w:t>З</w:t>
      </w:r>
      <w:r w:rsidRPr="00DD117C">
        <w:rPr>
          <w:spacing w:val="1"/>
        </w:rPr>
        <w:t>н</w:t>
      </w:r>
      <w:r w:rsidRPr="00DD117C">
        <w:t>а</w:t>
      </w:r>
      <w:r w:rsidRPr="00DD117C">
        <w:rPr>
          <w:spacing w:val="-2"/>
        </w:rPr>
        <w:t>ч</w:t>
      </w:r>
      <w:r w:rsidRPr="00DD117C">
        <w:t>е</w:t>
      </w:r>
      <w:r w:rsidRPr="00DD117C">
        <w:rPr>
          <w:spacing w:val="-1"/>
        </w:rPr>
        <w:t>н</w:t>
      </w:r>
      <w:r w:rsidRPr="00DD117C">
        <w:rPr>
          <w:spacing w:val="1"/>
        </w:rPr>
        <w:t>и</w:t>
      </w:r>
      <w:r w:rsidRPr="00DD117C">
        <w:t>е</w:t>
      </w:r>
      <w:r w:rsidRPr="00DD117C">
        <w:rPr>
          <w:spacing w:val="2"/>
        </w:rPr>
        <w:t xml:space="preserve"> </w:t>
      </w:r>
      <w:r w:rsidRPr="00DD117C">
        <w:rPr>
          <w:spacing w:val="1"/>
        </w:rPr>
        <w:t>р</w:t>
      </w:r>
      <w:r w:rsidRPr="00DD117C">
        <w:rPr>
          <w:spacing w:val="-2"/>
        </w:rPr>
        <w:t>а</w:t>
      </w:r>
      <w:r w:rsidRPr="00DD117C">
        <w:rPr>
          <w:spacing w:val="-1"/>
        </w:rPr>
        <w:t>ц</w:t>
      </w:r>
      <w:r w:rsidRPr="00DD117C">
        <w:rPr>
          <w:spacing w:val="1"/>
        </w:rPr>
        <w:t>и</w:t>
      </w:r>
      <w:r w:rsidRPr="00DD117C">
        <w:rPr>
          <w:spacing w:val="-1"/>
        </w:rPr>
        <w:t>о</w:t>
      </w:r>
      <w:r w:rsidRPr="00DD117C">
        <w:rPr>
          <w:spacing w:val="1"/>
        </w:rPr>
        <w:t>н</w:t>
      </w:r>
      <w:r w:rsidRPr="00DD117C">
        <w:t>ал</w:t>
      </w:r>
      <w:r w:rsidRPr="00DD117C">
        <w:rPr>
          <w:spacing w:val="-2"/>
        </w:rPr>
        <w:t>ь</w:t>
      </w:r>
      <w:r w:rsidRPr="00DD117C">
        <w:rPr>
          <w:spacing w:val="-1"/>
        </w:rPr>
        <w:t>н</w:t>
      </w:r>
      <w:r w:rsidRPr="00DD117C">
        <w:rPr>
          <w:spacing w:val="1"/>
        </w:rPr>
        <w:t>о</w:t>
      </w:r>
      <w:r w:rsidRPr="00DD117C">
        <w:rPr>
          <w:spacing w:val="-2"/>
        </w:rPr>
        <w:t>г</w:t>
      </w:r>
      <w:r w:rsidRPr="00DD117C">
        <w:t xml:space="preserve">о </w:t>
      </w:r>
      <w:r w:rsidRPr="00DD117C">
        <w:rPr>
          <w:spacing w:val="1"/>
        </w:rPr>
        <w:t>и</w:t>
      </w:r>
      <w:r w:rsidRPr="00DD117C">
        <w:t>с</w:t>
      </w:r>
      <w:r w:rsidRPr="00DD117C">
        <w:rPr>
          <w:spacing w:val="-1"/>
        </w:rPr>
        <w:t>п</w:t>
      </w:r>
      <w:r w:rsidRPr="00DD117C">
        <w:rPr>
          <w:spacing w:val="1"/>
        </w:rPr>
        <w:t>о</w:t>
      </w:r>
      <w:r w:rsidRPr="00DD117C">
        <w:rPr>
          <w:spacing w:val="-1"/>
        </w:rPr>
        <w:t>ль</w:t>
      </w:r>
      <w:r w:rsidRPr="00DD117C">
        <w:t>зов</w:t>
      </w:r>
      <w:r w:rsidRPr="00DD117C">
        <w:rPr>
          <w:spacing w:val="-2"/>
        </w:rPr>
        <w:t>а</w:t>
      </w:r>
      <w:r w:rsidRPr="00DD117C">
        <w:rPr>
          <w:spacing w:val="1"/>
        </w:rPr>
        <w:t>н</w:t>
      </w:r>
      <w:r w:rsidRPr="00DD117C">
        <w:rPr>
          <w:spacing w:val="-1"/>
        </w:rPr>
        <w:t>и</w:t>
      </w:r>
      <w:r w:rsidRPr="00DD117C">
        <w:t>я и</w:t>
      </w:r>
      <w:r w:rsidRPr="00DD117C">
        <w:rPr>
          <w:spacing w:val="-2"/>
        </w:rPr>
        <w:t xml:space="preserve"> </w:t>
      </w:r>
      <w:r w:rsidRPr="00DD117C">
        <w:rPr>
          <w:spacing w:val="1"/>
        </w:rPr>
        <w:t>о</w:t>
      </w:r>
      <w:r w:rsidRPr="00DD117C">
        <w:rPr>
          <w:spacing w:val="-1"/>
        </w:rPr>
        <w:t>х</w:t>
      </w:r>
      <w:r w:rsidRPr="00DD117C">
        <w:rPr>
          <w:spacing w:val="1"/>
        </w:rPr>
        <w:t>р</w:t>
      </w:r>
      <w:r w:rsidRPr="00DD117C">
        <w:t>а</w:t>
      </w:r>
      <w:r w:rsidRPr="00DD117C">
        <w:rPr>
          <w:spacing w:val="-1"/>
        </w:rPr>
        <w:t>н</w:t>
      </w:r>
      <w:r w:rsidRPr="00DD117C">
        <w:t>ы</w:t>
      </w:r>
      <w:r w:rsidRPr="00DD117C">
        <w:rPr>
          <w:spacing w:val="1"/>
        </w:rPr>
        <w:t xml:space="preserve"> </w:t>
      </w:r>
      <w:r w:rsidRPr="00DD117C">
        <w:rPr>
          <w:spacing w:val="-2"/>
        </w:rPr>
        <w:t>п</w:t>
      </w:r>
      <w:r w:rsidRPr="00DD117C">
        <w:rPr>
          <w:spacing w:val="1"/>
        </w:rPr>
        <w:t>о</w:t>
      </w:r>
      <w:r w:rsidRPr="00DD117C">
        <w:t>чв.</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Р</w:t>
      </w:r>
      <w:r w:rsidRPr="00DD117C">
        <w:rPr>
          <w:b/>
          <w:bCs/>
          <w:spacing w:val="1"/>
        </w:rPr>
        <w:t>а</w:t>
      </w:r>
      <w:r w:rsidRPr="00DD117C">
        <w:rPr>
          <w:b/>
          <w:bCs/>
        </w:rPr>
        <w:t>с</w:t>
      </w:r>
      <w:r w:rsidRPr="00DD117C">
        <w:rPr>
          <w:b/>
          <w:bCs/>
          <w:spacing w:val="1"/>
        </w:rPr>
        <w:t>т</w:t>
      </w:r>
      <w:r w:rsidRPr="00DD117C">
        <w:rPr>
          <w:b/>
          <w:bCs/>
          <w:spacing w:val="-3"/>
        </w:rPr>
        <w:t>и</w:t>
      </w:r>
      <w:r w:rsidRPr="00DD117C">
        <w:rPr>
          <w:b/>
          <w:bCs/>
          <w:spacing w:val="1"/>
        </w:rPr>
        <w:t>т</w:t>
      </w:r>
      <w:r w:rsidRPr="00DD117C">
        <w:rPr>
          <w:b/>
          <w:bCs/>
          <w:spacing w:val="-2"/>
        </w:rPr>
        <w:t>е</w:t>
      </w:r>
      <w:r w:rsidRPr="00DD117C">
        <w:rPr>
          <w:b/>
          <w:bCs/>
          <w:spacing w:val="1"/>
        </w:rPr>
        <w:t>л</w:t>
      </w:r>
      <w:r w:rsidRPr="00DD117C">
        <w:rPr>
          <w:b/>
          <w:bCs/>
        </w:rPr>
        <w:t>ьн</w:t>
      </w:r>
      <w:r w:rsidRPr="00DD117C">
        <w:rPr>
          <w:b/>
          <w:bCs/>
          <w:spacing w:val="-2"/>
        </w:rPr>
        <w:t>ы</w:t>
      </w:r>
      <w:r w:rsidRPr="00DD117C">
        <w:rPr>
          <w:b/>
          <w:bCs/>
        </w:rPr>
        <w:t>й</w:t>
      </w:r>
      <w:r w:rsidRPr="00DD117C">
        <w:rPr>
          <w:b/>
          <w:bCs/>
          <w:spacing w:val="2"/>
        </w:rPr>
        <w:t xml:space="preserve"> </w:t>
      </w:r>
      <w:r w:rsidRPr="00DD117C">
        <w:rPr>
          <w:b/>
          <w:bCs/>
        </w:rPr>
        <w:t>и</w:t>
      </w:r>
      <w:r w:rsidRPr="00DD117C">
        <w:rPr>
          <w:b/>
          <w:bCs/>
          <w:spacing w:val="2"/>
        </w:rPr>
        <w:t xml:space="preserve"> </w:t>
      </w:r>
      <w:r w:rsidRPr="00DD117C">
        <w:rPr>
          <w:b/>
          <w:bCs/>
          <w:spacing w:val="-2"/>
        </w:rPr>
        <w:t>ж</w:t>
      </w:r>
      <w:r w:rsidRPr="00DD117C">
        <w:rPr>
          <w:b/>
          <w:bCs/>
          <w:spacing w:val="-1"/>
        </w:rPr>
        <w:t>и</w:t>
      </w:r>
      <w:r w:rsidRPr="00DD117C">
        <w:rPr>
          <w:b/>
          <w:bCs/>
        </w:rPr>
        <w:t>во</w:t>
      </w:r>
      <w:r w:rsidRPr="00DD117C">
        <w:rPr>
          <w:b/>
          <w:bCs/>
          <w:spacing w:val="2"/>
        </w:rPr>
        <w:t>т</w:t>
      </w:r>
      <w:r w:rsidRPr="00DD117C">
        <w:rPr>
          <w:b/>
          <w:bCs/>
          <w:spacing w:val="-1"/>
        </w:rPr>
        <w:t>ны</w:t>
      </w:r>
      <w:r w:rsidRPr="00DD117C">
        <w:rPr>
          <w:b/>
          <w:bCs/>
        </w:rPr>
        <w:t>й</w:t>
      </w:r>
      <w:r w:rsidRPr="00DD117C">
        <w:rPr>
          <w:b/>
          <w:bCs/>
          <w:spacing w:val="2"/>
        </w:rPr>
        <w:t xml:space="preserve"> </w:t>
      </w:r>
      <w:r w:rsidRPr="00DD117C">
        <w:rPr>
          <w:b/>
          <w:bCs/>
        </w:rPr>
        <w:t xml:space="preserve">мир </w:t>
      </w:r>
      <w:r w:rsidRPr="00DD117C">
        <w:rPr>
          <w:b/>
          <w:bCs/>
          <w:spacing w:val="-1"/>
        </w:rPr>
        <w:t>Р</w:t>
      </w:r>
      <w:r w:rsidRPr="00DD117C">
        <w:rPr>
          <w:b/>
          <w:bCs/>
          <w:spacing w:val="1"/>
        </w:rPr>
        <w:t>о</w:t>
      </w:r>
      <w:r w:rsidRPr="00DD117C">
        <w:rPr>
          <w:b/>
          <w:bCs/>
        </w:rPr>
        <w:t>с</w:t>
      </w:r>
      <w:r w:rsidRPr="00DD117C">
        <w:rPr>
          <w:b/>
          <w:bCs/>
          <w:spacing w:val="-2"/>
        </w:rPr>
        <w:t>с</w:t>
      </w:r>
      <w:r w:rsidRPr="00DD117C">
        <w:rPr>
          <w:b/>
          <w:bCs/>
          <w:spacing w:val="-1"/>
        </w:rPr>
        <w:t>ии</w:t>
      </w:r>
      <w:r w:rsidRPr="00DD117C">
        <w:rPr>
          <w:b/>
          <w:bCs/>
        </w:rPr>
        <w:t>.</w:t>
      </w:r>
      <w:r w:rsidRPr="00DD117C">
        <w:rPr>
          <w:b/>
          <w:bCs/>
          <w:spacing w:val="7"/>
        </w:rPr>
        <w:t xml:space="preserve"> </w:t>
      </w:r>
      <w:r w:rsidRPr="00DD117C">
        <w:t>Разноо</w:t>
      </w:r>
      <w:r w:rsidRPr="00DD117C">
        <w:rPr>
          <w:spacing w:val="-1"/>
        </w:rPr>
        <w:t>б</w:t>
      </w:r>
      <w:r w:rsidRPr="00DD117C">
        <w:rPr>
          <w:spacing w:val="1"/>
        </w:rPr>
        <w:t>р</w:t>
      </w:r>
      <w:r w:rsidRPr="00DD117C">
        <w:t>а</w:t>
      </w:r>
      <w:r w:rsidRPr="00DD117C">
        <w:rPr>
          <w:spacing w:val="-3"/>
        </w:rPr>
        <w:t>з</w:t>
      </w:r>
      <w:r w:rsidRPr="00DD117C">
        <w:rPr>
          <w:spacing w:val="1"/>
        </w:rPr>
        <w:t>и</w:t>
      </w:r>
      <w:r w:rsidRPr="00DD117C">
        <w:t>е</w:t>
      </w:r>
      <w:r w:rsidRPr="00DD117C">
        <w:rPr>
          <w:spacing w:val="1"/>
        </w:rPr>
        <w:t xml:space="preserve"> р</w:t>
      </w:r>
      <w:r w:rsidRPr="00DD117C">
        <w:rPr>
          <w:spacing w:val="-2"/>
        </w:rPr>
        <w:t>а</w:t>
      </w:r>
      <w:r w:rsidRPr="00DD117C">
        <w:t>стител</w:t>
      </w:r>
      <w:r w:rsidRPr="00DD117C">
        <w:rPr>
          <w:spacing w:val="-1"/>
        </w:rPr>
        <w:t>ьн</w:t>
      </w:r>
      <w:r w:rsidRPr="00DD117C">
        <w:rPr>
          <w:spacing w:val="1"/>
        </w:rPr>
        <w:t>о</w:t>
      </w:r>
      <w:r w:rsidRPr="00DD117C">
        <w:rPr>
          <w:spacing w:val="-2"/>
        </w:rPr>
        <w:t>г</w:t>
      </w:r>
      <w:r w:rsidRPr="00DD117C">
        <w:t>о</w:t>
      </w:r>
      <w:r w:rsidRPr="00DD117C">
        <w:rPr>
          <w:spacing w:val="2"/>
        </w:rPr>
        <w:t xml:space="preserve"> </w:t>
      </w:r>
      <w:r w:rsidRPr="00DD117C">
        <w:t>и ж</w:t>
      </w:r>
      <w:r w:rsidRPr="00DD117C">
        <w:rPr>
          <w:spacing w:val="1"/>
        </w:rPr>
        <w:t>и</w:t>
      </w:r>
      <w:r w:rsidRPr="00DD117C">
        <w:rPr>
          <w:spacing w:val="-3"/>
        </w:rPr>
        <w:t>в</w:t>
      </w:r>
      <w:r w:rsidRPr="00DD117C">
        <w:rPr>
          <w:spacing w:val="1"/>
        </w:rPr>
        <w:t>о</w:t>
      </w:r>
      <w:r w:rsidRPr="00DD117C">
        <w:t>т</w:t>
      </w:r>
      <w:r w:rsidRPr="00DD117C">
        <w:rPr>
          <w:spacing w:val="-2"/>
        </w:rPr>
        <w:t>н</w:t>
      </w:r>
      <w:r w:rsidRPr="00DD117C">
        <w:rPr>
          <w:spacing w:val="1"/>
        </w:rPr>
        <w:t>о</w:t>
      </w:r>
      <w:r w:rsidRPr="00DD117C">
        <w:rPr>
          <w:spacing w:val="-2"/>
        </w:rPr>
        <w:t>г</w:t>
      </w:r>
      <w:r w:rsidRPr="00DD117C">
        <w:t>о</w:t>
      </w:r>
      <w:r w:rsidRPr="00DD117C">
        <w:rPr>
          <w:spacing w:val="3"/>
        </w:rPr>
        <w:t xml:space="preserve"> </w:t>
      </w:r>
      <w:r w:rsidRPr="00DD117C">
        <w:t>м</w:t>
      </w:r>
      <w:r w:rsidRPr="00DD117C">
        <w:rPr>
          <w:spacing w:val="-2"/>
        </w:rPr>
        <w:t>и</w:t>
      </w:r>
      <w:r w:rsidRPr="00DD117C">
        <w:rPr>
          <w:spacing w:val="1"/>
        </w:rPr>
        <w:t>р</w:t>
      </w:r>
      <w:r w:rsidRPr="00DD117C">
        <w:t>а Р</w:t>
      </w:r>
      <w:r w:rsidRPr="00DD117C">
        <w:rPr>
          <w:spacing w:val="1"/>
        </w:rPr>
        <w:t>о</w:t>
      </w:r>
      <w:r w:rsidRPr="00DD117C">
        <w:t>сс</w:t>
      </w:r>
      <w:r w:rsidRPr="00DD117C">
        <w:rPr>
          <w:spacing w:val="-1"/>
        </w:rPr>
        <w:t>и</w:t>
      </w:r>
      <w:r w:rsidRPr="00DD117C">
        <w:rPr>
          <w:spacing w:val="1"/>
        </w:rPr>
        <w:t>и</w:t>
      </w:r>
      <w:r w:rsidRPr="00DD117C">
        <w:t>.</w:t>
      </w:r>
      <w:r w:rsidRPr="00DD117C">
        <w:rPr>
          <w:spacing w:val="1"/>
        </w:rPr>
        <w:t xml:space="preserve"> </w:t>
      </w:r>
      <w:r w:rsidRPr="00DD117C">
        <w:rPr>
          <w:spacing w:val="-1"/>
        </w:rPr>
        <w:t>О</w:t>
      </w:r>
      <w:r w:rsidRPr="00DD117C">
        <w:rPr>
          <w:spacing w:val="1"/>
        </w:rPr>
        <w:t>х</w:t>
      </w:r>
      <w:r w:rsidRPr="00DD117C">
        <w:rPr>
          <w:spacing w:val="-1"/>
        </w:rPr>
        <w:t>р</w:t>
      </w:r>
      <w:r w:rsidRPr="00DD117C">
        <w:t>а</w:t>
      </w:r>
      <w:r w:rsidRPr="00DD117C">
        <w:rPr>
          <w:spacing w:val="1"/>
        </w:rPr>
        <w:t>н</w:t>
      </w:r>
      <w:r w:rsidRPr="00DD117C">
        <w:t xml:space="preserve">а </w:t>
      </w:r>
      <w:r w:rsidRPr="00DD117C">
        <w:rPr>
          <w:spacing w:val="1"/>
        </w:rPr>
        <w:t>р</w:t>
      </w:r>
      <w:r w:rsidRPr="00DD117C">
        <w:t>аст</w:t>
      </w:r>
      <w:r w:rsidRPr="00DD117C">
        <w:rPr>
          <w:spacing w:val="1"/>
        </w:rPr>
        <w:t>и</w:t>
      </w:r>
      <w:r w:rsidRPr="00DD117C">
        <w:rPr>
          <w:spacing w:val="-3"/>
        </w:rPr>
        <w:t>т</w:t>
      </w:r>
      <w:r w:rsidRPr="00DD117C">
        <w:t>ел</w:t>
      </w:r>
      <w:r w:rsidRPr="00DD117C">
        <w:rPr>
          <w:spacing w:val="-2"/>
        </w:rPr>
        <w:t>ь</w:t>
      </w:r>
      <w:r w:rsidRPr="00DD117C">
        <w:rPr>
          <w:spacing w:val="1"/>
        </w:rPr>
        <w:t>но</w:t>
      </w:r>
      <w:r w:rsidRPr="00DD117C">
        <w:rPr>
          <w:spacing w:val="-2"/>
        </w:rPr>
        <w:t>г</w:t>
      </w:r>
      <w:r w:rsidRPr="00DD117C">
        <w:t>о и</w:t>
      </w:r>
      <w:r w:rsidRPr="00DD117C">
        <w:rPr>
          <w:spacing w:val="2"/>
        </w:rPr>
        <w:t xml:space="preserve"> </w:t>
      </w:r>
      <w:r w:rsidRPr="00DD117C">
        <w:t>ж</w:t>
      </w:r>
      <w:r w:rsidRPr="00DD117C">
        <w:rPr>
          <w:spacing w:val="1"/>
        </w:rPr>
        <w:t>и</w:t>
      </w:r>
      <w:r w:rsidRPr="00DD117C">
        <w:rPr>
          <w:spacing w:val="-3"/>
        </w:rPr>
        <w:t>в</w:t>
      </w:r>
      <w:r w:rsidRPr="00DD117C">
        <w:rPr>
          <w:spacing w:val="1"/>
        </w:rPr>
        <w:t>о</w:t>
      </w:r>
      <w:r w:rsidRPr="00DD117C">
        <w:t>т</w:t>
      </w:r>
      <w:r w:rsidRPr="00DD117C">
        <w:rPr>
          <w:spacing w:val="-2"/>
        </w:rPr>
        <w:t>н</w:t>
      </w:r>
      <w:r w:rsidRPr="00DD117C">
        <w:rPr>
          <w:spacing w:val="1"/>
        </w:rPr>
        <w:t>о</w:t>
      </w:r>
      <w:r w:rsidRPr="00DD117C">
        <w:rPr>
          <w:spacing w:val="-2"/>
        </w:rPr>
        <w:t>г</w:t>
      </w:r>
      <w:r w:rsidRPr="00DD117C">
        <w:t>о</w:t>
      </w:r>
      <w:r w:rsidRPr="00DD117C">
        <w:rPr>
          <w:spacing w:val="3"/>
        </w:rPr>
        <w:t xml:space="preserve"> </w:t>
      </w:r>
      <w:r w:rsidRPr="00DD117C">
        <w:t>м</w:t>
      </w:r>
      <w:r w:rsidRPr="00DD117C">
        <w:rPr>
          <w:spacing w:val="-2"/>
        </w:rPr>
        <w:t>и</w:t>
      </w:r>
      <w:r w:rsidRPr="00DD117C">
        <w:rPr>
          <w:spacing w:val="1"/>
        </w:rPr>
        <w:t>р</w:t>
      </w:r>
      <w:r w:rsidRPr="00DD117C">
        <w:t>а. Би</w:t>
      </w:r>
      <w:r w:rsidRPr="00DD117C">
        <w:rPr>
          <w:spacing w:val="1"/>
        </w:rPr>
        <w:t>о</w:t>
      </w:r>
      <w:r w:rsidRPr="00DD117C">
        <w:rPr>
          <w:spacing w:val="-3"/>
        </w:rPr>
        <w:t>л</w:t>
      </w:r>
      <w:r w:rsidRPr="00DD117C">
        <w:rPr>
          <w:spacing w:val="1"/>
        </w:rPr>
        <w:t>о</w:t>
      </w:r>
      <w:r w:rsidRPr="00DD117C">
        <w:t>г</w:t>
      </w:r>
      <w:r w:rsidRPr="00DD117C">
        <w:rPr>
          <w:spacing w:val="-1"/>
        </w:rPr>
        <w:t>и</w:t>
      </w:r>
      <w:r w:rsidRPr="00DD117C">
        <w:t>чес</w:t>
      </w:r>
      <w:r w:rsidRPr="00DD117C">
        <w:rPr>
          <w:spacing w:val="-1"/>
        </w:rPr>
        <w:t>к</w:t>
      </w:r>
      <w:r w:rsidRPr="00DD117C">
        <w:rPr>
          <w:spacing w:val="1"/>
        </w:rPr>
        <w:t>и</w:t>
      </w:r>
      <w:r w:rsidRPr="00DD117C">
        <w:t>е</w:t>
      </w:r>
      <w:r w:rsidRPr="00DD117C">
        <w:rPr>
          <w:spacing w:val="-3"/>
        </w:rPr>
        <w:t xml:space="preserve"> </w:t>
      </w:r>
      <w:r w:rsidRPr="00DD117C">
        <w:rPr>
          <w:spacing w:val="1"/>
        </w:rPr>
        <w:t>р</w:t>
      </w:r>
      <w:r w:rsidRPr="00DD117C">
        <w:t>ес</w:t>
      </w:r>
      <w:r w:rsidRPr="00DD117C">
        <w:rPr>
          <w:spacing w:val="-3"/>
        </w:rPr>
        <w:t>у</w:t>
      </w:r>
      <w:r w:rsidRPr="00DD117C">
        <w:rPr>
          <w:spacing w:val="1"/>
        </w:rPr>
        <w:t>р</w:t>
      </w:r>
      <w:r w:rsidRPr="00DD117C">
        <w:t>сы</w:t>
      </w:r>
      <w:r w:rsidRPr="00DD117C">
        <w:rPr>
          <w:spacing w:val="1"/>
        </w:rPr>
        <w:t xml:space="preserve"> </w:t>
      </w:r>
      <w:r w:rsidRPr="00DD117C">
        <w:rPr>
          <w:spacing w:val="-3"/>
        </w:rPr>
        <w:t>Р</w:t>
      </w:r>
      <w:r w:rsidRPr="00DD117C">
        <w:rPr>
          <w:spacing w:val="1"/>
        </w:rPr>
        <w:t>о</w:t>
      </w:r>
      <w:r w:rsidRPr="00DD117C">
        <w:rPr>
          <w:spacing w:val="-2"/>
        </w:rPr>
        <w:t>с</w:t>
      </w:r>
      <w:r w:rsidRPr="00DD117C">
        <w:t>с</w:t>
      </w:r>
      <w:r w:rsidRPr="00DD117C">
        <w:rPr>
          <w:spacing w:val="-1"/>
        </w:rPr>
        <w:t>и</w:t>
      </w:r>
      <w:r w:rsidRPr="00DD117C">
        <w:rPr>
          <w:spacing w:val="1"/>
        </w:rPr>
        <w:t>и</w:t>
      </w:r>
      <w:r w:rsidRPr="00DD117C">
        <w:t>.</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pPr>
      <w:r w:rsidRPr="00DD117C">
        <w:rPr>
          <w:b/>
          <w:bCs/>
          <w:spacing w:val="1"/>
        </w:rPr>
        <w:t>Природно</w:t>
      </w:r>
      <w:r w:rsidRPr="00DD117C">
        <w:rPr>
          <w:b/>
          <w:bCs/>
          <w:spacing w:val="-2"/>
        </w:rPr>
        <w:t>-</w:t>
      </w:r>
      <w:r w:rsidRPr="00DD117C">
        <w:rPr>
          <w:b/>
          <w:bCs/>
          <w:spacing w:val="1"/>
        </w:rPr>
        <w:t>т</w:t>
      </w:r>
      <w:r w:rsidRPr="00DD117C">
        <w:rPr>
          <w:b/>
          <w:bCs/>
        </w:rPr>
        <w:t>е</w:t>
      </w:r>
      <w:r w:rsidRPr="00DD117C">
        <w:rPr>
          <w:b/>
          <w:bCs/>
          <w:spacing w:val="-3"/>
        </w:rPr>
        <w:t>рр</w:t>
      </w:r>
      <w:r w:rsidRPr="00DD117C">
        <w:rPr>
          <w:b/>
          <w:bCs/>
          <w:spacing w:val="-1"/>
        </w:rPr>
        <w:t>и</w:t>
      </w:r>
      <w:r w:rsidRPr="00DD117C">
        <w:rPr>
          <w:b/>
          <w:bCs/>
          <w:spacing w:val="1"/>
        </w:rPr>
        <w:t>то</w:t>
      </w:r>
      <w:r w:rsidRPr="00DD117C">
        <w:rPr>
          <w:b/>
          <w:bCs/>
        </w:rPr>
        <w:t>р</w:t>
      </w:r>
      <w:r w:rsidRPr="00DD117C">
        <w:rPr>
          <w:b/>
          <w:bCs/>
          <w:spacing w:val="-3"/>
        </w:rPr>
        <w:t>и</w:t>
      </w:r>
      <w:r w:rsidRPr="00DD117C">
        <w:rPr>
          <w:b/>
          <w:bCs/>
          <w:spacing w:val="1"/>
        </w:rPr>
        <w:t>а</w:t>
      </w:r>
      <w:r w:rsidRPr="00DD117C">
        <w:rPr>
          <w:b/>
          <w:bCs/>
          <w:spacing w:val="-1"/>
        </w:rPr>
        <w:t>л</w:t>
      </w:r>
      <w:r w:rsidRPr="00DD117C">
        <w:rPr>
          <w:b/>
          <w:bCs/>
        </w:rPr>
        <w:t>ьн</w:t>
      </w:r>
      <w:r w:rsidRPr="00DD117C">
        <w:rPr>
          <w:b/>
          <w:bCs/>
          <w:spacing w:val="-2"/>
        </w:rPr>
        <w:t>ы</w:t>
      </w:r>
      <w:r w:rsidRPr="00DD117C">
        <w:rPr>
          <w:b/>
          <w:bCs/>
        </w:rPr>
        <w:t xml:space="preserve">е </w:t>
      </w:r>
      <w:r w:rsidRPr="00DD117C">
        <w:rPr>
          <w:b/>
          <w:bCs/>
          <w:spacing w:val="-1"/>
        </w:rPr>
        <w:t>к</w:t>
      </w:r>
      <w:r w:rsidRPr="00DD117C">
        <w:rPr>
          <w:b/>
          <w:bCs/>
          <w:spacing w:val="1"/>
        </w:rPr>
        <w:t>о</w:t>
      </w:r>
      <w:r w:rsidRPr="00DD117C">
        <w:rPr>
          <w:b/>
          <w:bCs/>
        </w:rPr>
        <w:t>м</w:t>
      </w:r>
      <w:r w:rsidRPr="00DD117C">
        <w:rPr>
          <w:b/>
          <w:bCs/>
          <w:spacing w:val="-3"/>
        </w:rPr>
        <w:t>п</w:t>
      </w:r>
      <w:r w:rsidRPr="00DD117C">
        <w:rPr>
          <w:b/>
          <w:bCs/>
          <w:spacing w:val="1"/>
        </w:rPr>
        <w:t>л</w:t>
      </w:r>
      <w:r w:rsidRPr="00DD117C">
        <w:rPr>
          <w:b/>
          <w:bCs/>
        </w:rPr>
        <w:t>ексы</w:t>
      </w:r>
      <w:r w:rsidRPr="00DD117C">
        <w:rPr>
          <w:b/>
          <w:bCs/>
          <w:spacing w:val="-1"/>
        </w:rPr>
        <w:t xml:space="preserve"> </w:t>
      </w:r>
      <w:r w:rsidRPr="00DD117C">
        <w:rPr>
          <w:b/>
          <w:bCs/>
          <w:spacing w:val="-2"/>
        </w:rPr>
        <w:t>Р</w:t>
      </w:r>
      <w:r w:rsidRPr="00DD117C">
        <w:rPr>
          <w:b/>
          <w:bCs/>
          <w:spacing w:val="1"/>
        </w:rPr>
        <w:t>о</w:t>
      </w:r>
      <w:r w:rsidRPr="00DD117C">
        <w:rPr>
          <w:b/>
          <w:bCs/>
        </w:rPr>
        <w:t>сси</w:t>
      </w:r>
      <w:r w:rsidRPr="00DD117C">
        <w:rPr>
          <w:b/>
          <w:bCs/>
          <w:spacing w:val="-2"/>
        </w:rPr>
        <w:t>и</w:t>
      </w:r>
      <w:r w:rsidRPr="00DD117C">
        <w:rPr>
          <w:b/>
          <w:bCs/>
        </w:rPr>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Пр</w:t>
      </w:r>
      <w:r w:rsidRPr="00DD117C">
        <w:rPr>
          <w:b/>
          <w:bCs/>
          <w:spacing w:val="-1"/>
        </w:rPr>
        <w:t>и</w:t>
      </w:r>
      <w:r w:rsidRPr="00DD117C">
        <w:rPr>
          <w:b/>
          <w:bCs/>
        </w:rPr>
        <w:t>р</w:t>
      </w:r>
      <w:r w:rsidRPr="00DD117C">
        <w:rPr>
          <w:b/>
          <w:bCs/>
          <w:spacing w:val="1"/>
        </w:rPr>
        <w:t>о</w:t>
      </w:r>
      <w:r w:rsidRPr="00DD117C">
        <w:rPr>
          <w:b/>
          <w:bCs/>
        </w:rPr>
        <w:t>д</w:t>
      </w:r>
      <w:r w:rsidRPr="00DD117C">
        <w:rPr>
          <w:b/>
          <w:bCs/>
          <w:spacing w:val="-1"/>
        </w:rPr>
        <w:t>но</w:t>
      </w:r>
      <w:r w:rsidRPr="00DD117C">
        <w:rPr>
          <w:b/>
          <w:bCs/>
        </w:rPr>
        <w:t xml:space="preserve">е </w:t>
      </w:r>
      <w:r w:rsidRPr="00DD117C">
        <w:rPr>
          <w:b/>
          <w:bCs/>
          <w:spacing w:val="-3"/>
        </w:rPr>
        <w:t>р</w:t>
      </w:r>
      <w:r w:rsidRPr="00DD117C">
        <w:rPr>
          <w:b/>
          <w:bCs/>
          <w:spacing w:val="1"/>
        </w:rPr>
        <w:t>а</w:t>
      </w:r>
      <w:r w:rsidRPr="00DD117C">
        <w:rPr>
          <w:b/>
          <w:bCs/>
          <w:spacing w:val="-1"/>
        </w:rPr>
        <w:t>й</w:t>
      </w:r>
      <w:r w:rsidRPr="00DD117C">
        <w:rPr>
          <w:b/>
          <w:bCs/>
          <w:spacing w:val="1"/>
        </w:rPr>
        <w:t>о</w:t>
      </w:r>
      <w:r w:rsidRPr="00DD117C">
        <w:rPr>
          <w:b/>
          <w:bCs/>
          <w:spacing w:val="-3"/>
        </w:rPr>
        <w:t>н</w:t>
      </w:r>
      <w:r w:rsidRPr="00DD117C">
        <w:rPr>
          <w:b/>
          <w:bCs/>
          <w:spacing w:val="-1"/>
        </w:rPr>
        <w:t>и</w:t>
      </w:r>
      <w:r w:rsidRPr="00DD117C">
        <w:rPr>
          <w:b/>
          <w:bCs/>
        </w:rPr>
        <w:t>р</w:t>
      </w:r>
      <w:r w:rsidRPr="00DD117C">
        <w:rPr>
          <w:b/>
          <w:bCs/>
          <w:spacing w:val="1"/>
        </w:rPr>
        <w:t>о</w:t>
      </w:r>
      <w:r w:rsidRPr="00DD117C">
        <w:rPr>
          <w:b/>
          <w:bCs/>
        </w:rPr>
        <w:t>ван</w:t>
      </w:r>
      <w:r w:rsidRPr="00DD117C">
        <w:rPr>
          <w:b/>
          <w:bCs/>
          <w:spacing w:val="-1"/>
        </w:rPr>
        <w:t>и</w:t>
      </w:r>
      <w:r w:rsidRPr="00DD117C">
        <w:rPr>
          <w:b/>
          <w:bCs/>
        </w:rPr>
        <w:t>е.</w:t>
      </w:r>
      <w:r w:rsidRPr="00DD117C">
        <w:rPr>
          <w:b/>
          <w:bCs/>
          <w:spacing w:val="2"/>
        </w:rPr>
        <w:t xml:space="preserve"> </w:t>
      </w:r>
      <w:r w:rsidRPr="00DD117C">
        <w:rPr>
          <w:spacing w:val="-1"/>
        </w:rPr>
        <w:t>При</w:t>
      </w:r>
      <w:r w:rsidRPr="00DD117C">
        <w:rPr>
          <w:spacing w:val="1"/>
        </w:rPr>
        <w:t>р</w:t>
      </w:r>
      <w:r w:rsidRPr="00DD117C">
        <w:rPr>
          <w:spacing w:val="-1"/>
        </w:rPr>
        <w:t>од</w:t>
      </w:r>
      <w:r w:rsidRPr="00DD117C">
        <w:rPr>
          <w:spacing w:val="1"/>
        </w:rPr>
        <w:t>н</w:t>
      </w:r>
      <w:r w:rsidRPr="00DD117C">
        <w:rPr>
          <w:spacing w:val="2"/>
        </w:rPr>
        <w:t>о</w:t>
      </w:r>
      <w:r w:rsidRPr="00DD117C">
        <w:t>-</w:t>
      </w:r>
      <w:r w:rsidRPr="00DD117C">
        <w:rPr>
          <w:spacing w:val="-3"/>
        </w:rPr>
        <w:t>т</w:t>
      </w:r>
      <w:r w:rsidRPr="00DD117C">
        <w:t>е</w:t>
      </w:r>
      <w:r w:rsidRPr="00DD117C">
        <w:rPr>
          <w:spacing w:val="-1"/>
        </w:rPr>
        <w:t>р</w:t>
      </w:r>
      <w:r w:rsidRPr="00DD117C">
        <w:rPr>
          <w:spacing w:val="1"/>
        </w:rPr>
        <w:t>ри</w:t>
      </w:r>
      <w:r w:rsidRPr="00DD117C">
        <w:rPr>
          <w:spacing w:val="-3"/>
        </w:rPr>
        <w:t>т</w:t>
      </w:r>
      <w:r w:rsidRPr="00DD117C">
        <w:rPr>
          <w:spacing w:val="-1"/>
        </w:rPr>
        <w:t>о</w:t>
      </w:r>
      <w:r w:rsidRPr="00DD117C">
        <w:rPr>
          <w:spacing w:val="1"/>
        </w:rPr>
        <w:t>р</w:t>
      </w:r>
      <w:r w:rsidRPr="00DD117C">
        <w:rPr>
          <w:spacing w:val="-1"/>
        </w:rPr>
        <w:t>и</w:t>
      </w:r>
      <w:r w:rsidRPr="00DD117C">
        <w:t>ал</w:t>
      </w:r>
      <w:r w:rsidRPr="00DD117C">
        <w:rPr>
          <w:spacing w:val="-2"/>
        </w:rPr>
        <w:t>ь</w:t>
      </w:r>
      <w:r w:rsidRPr="00DD117C">
        <w:rPr>
          <w:spacing w:val="1"/>
        </w:rPr>
        <w:t>н</w:t>
      </w:r>
      <w:r w:rsidRPr="00DD117C">
        <w:rPr>
          <w:spacing w:val="-1"/>
        </w:rPr>
        <w:t>ы</w:t>
      </w:r>
      <w:r w:rsidRPr="00DD117C">
        <w:t>е к</w:t>
      </w:r>
      <w:r w:rsidRPr="00DD117C">
        <w:rPr>
          <w:spacing w:val="-1"/>
        </w:rPr>
        <w:t>о</w:t>
      </w:r>
      <w:r w:rsidRPr="00DD117C">
        <w:rPr>
          <w:spacing w:val="2"/>
        </w:rPr>
        <w:t>м</w:t>
      </w:r>
      <w:r w:rsidRPr="00DD117C">
        <w:rPr>
          <w:spacing w:val="1"/>
        </w:rPr>
        <w:t>п</w:t>
      </w:r>
      <w:r w:rsidRPr="00DD117C">
        <w:rPr>
          <w:spacing w:val="-1"/>
        </w:rPr>
        <w:t>л</w:t>
      </w:r>
      <w:r w:rsidRPr="00DD117C">
        <w:t>е</w:t>
      </w:r>
      <w:r w:rsidRPr="00DD117C">
        <w:rPr>
          <w:spacing w:val="-2"/>
        </w:rPr>
        <w:t>к</w:t>
      </w:r>
      <w:r w:rsidRPr="00DD117C">
        <w:t>сы (</w:t>
      </w:r>
      <w:r w:rsidRPr="00DD117C">
        <w:rPr>
          <w:spacing w:val="-1"/>
        </w:rPr>
        <w:t>ПТ</w:t>
      </w:r>
      <w:r w:rsidRPr="00DD117C">
        <w:t>К):</w:t>
      </w:r>
      <w:r w:rsidRPr="00DD117C">
        <w:rPr>
          <w:spacing w:val="1"/>
        </w:rPr>
        <w:t xml:space="preserve"> п</w:t>
      </w:r>
      <w:r w:rsidRPr="00DD117C">
        <w:rPr>
          <w:spacing w:val="-1"/>
        </w:rPr>
        <w:t>р</w:t>
      </w:r>
      <w:r w:rsidRPr="00DD117C">
        <w:rPr>
          <w:spacing w:val="1"/>
        </w:rPr>
        <w:t>и</w:t>
      </w:r>
      <w:r w:rsidRPr="00DD117C">
        <w:rPr>
          <w:spacing w:val="-1"/>
        </w:rPr>
        <w:t>ро</w:t>
      </w:r>
      <w:r w:rsidRPr="00DD117C">
        <w:rPr>
          <w:spacing w:val="1"/>
        </w:rPr>
        <w:t>д</w:t>
      </w:r>
      <w:r w:rsidRPr="00DD117C">
        <w:rPr>
          <w:spacing w:val="-1"/>
        </w:rPr>
        <w:t>н</w:t>
      </w:r>
      <w:r w:rsidRPr="00DD117C">
        <w:rPr>
          <w:spacing w:val="1"/>
        </w:rPr>
        <w:t>ы</w:t>
      </w:r>
      <w:r w:rsidRPr="00DD117C">
        <w:t xml:space="preserve">е, </w:t>
      </w:r>
      <w:r w:rsidRPr="00DD117C">
        <w:rPr>
          <w:spacing w:val="-1"/>
        </w:rPr>
        <w:t>п</w:t>
      </w:r>
      <w:r w:rsidRPr="00DD117C">
        <w:rPr>
          <w:spacing w:val="1"/>
        </w:rPr>
        <w:t>р</w:t>
      </w:r>
      <w:r w:rsidRPr="00DD117C">
        <w:rPr>
          <w:spacing w:val="-1"/>
        </w:rPr>
        <w:t>ир</w:t>
      </w:r>
      <w:r w:rsidRPr="00DD117C">
        <w:rPr>
          <w:spacing w:val="1"/>
        </w:rPr>
        <w:t>о</w:t>
      </w:r>
      <w:r w:rsidRPr="00DD117C">
        <w:rPr>
          <w:spacing w:val="-1"/>
        </w:rPr>
        <w:t>д</w:t>
      </w:r>
      <w:r w:rsidRPr="00DD117C">
        <w:rPr>
          <w:spacing w:val="1"/>
        </w:rPr>
        <w:t>н</w:t>
      </w:r>
      <w:r w:rsidRPr="00DD117C">
        <w:rPr>
          <w:spacing w:val="2"/>
        </w:rPr>
        <w:t>о</w:t>
      </w:r>
      <w:r w:rsidRPr="00DD117C">
        <w:t>-а</w:t>
      </w:r>
      <w:r w:rsidRPr="00DD117C">
        <w:rPr>
          <w:spacing w:val="1"/>
        </w:rPr>
        <w:t>н</w:t>
      </w:r>
      <w:r w:rsidRPr="00DD117C">
        <w:rPr>
          <w:spacing w:val="-3"/>
        </w:rPr>
        <w:t>т</w:t>
      </w:r>
      <w:r w:rsidRPr="00DD117C">
        <w:rPr>
          <w:spacing w:val="-1"/>
        </w:rPr>
        <w:t>р</w:t>
      </w:r>
      <w:r w:rsidRPr="00DD117C">
        <w:rPr>
          <w:spacing w:val="1"/>
        </w:rPr>
        <w:t>о</w:t>
      </w:r>
      <w:r w:rsidRPr="00DD117C">
        <w:rPr>
          <w:spacing w:val="-1"/>
        </w:rPr>
        <w:t>по</w:t>
      </w:r>
      <w:r w:rsidRPr="00DD117C">
        <w:t>ге</w:t>
      </w:r>
      <w:r w:rsidRPr="00DD117C">
        <w:rPr>
          <w:spacing w:val="1"/>
        </w:rPr>
        <w:t>н</w:t>
      </w:r>
      <w:r w:rsidRPr="00DD117C">
        <w:rPr>
          <w:spacing w:val="-1"/>
        </w:rPr>
        <w:t>н</w:t>
      </w:r>
      <w:r w:rsidRPr="00DD117C">
        <w:rPr>
          <w:spacing w:val="1"/>
        </w:rPr>
        <w:t>ы</w:t>
      </w:r>
      <w:r w:rsidRPr="00DD117C">
        <w:t>е</w:t>
      </w:r>
      <w:r w:rsidRPr="00DD117C">
        <w:rPr>
          <w:spacing w:val="1"/>
        </w:rPr>
        <w:t xml:space="preserve"> </w:t>
      </w:r>
      <w:r w:rsidRPr="00DD117C">
        <w:t>и</w:t>
      </w:r>
      <w:r w:rsidRPr="00DD117C">
        <w:rPr>
          <w:spacing w:val="1"/>
        </w:rPr>
        <w:t xml:space="preserve"> </w:t>
      </w:r>
      <w:r w:rsidRPr="00DD117C">
        <w:rPr>
          <w:spacing w:val="-2"/>
        </w:rPr>
        <w:t>а</w:t>
      </w:r>
      <w:r w:rsidRPr="00DD117C">
        <w:rPr>
          <w:spacing w:val="1"/>
        </w:rPr>
        <w:t>н</w:t>
      </w:r>
      <w:r w:rsidRPr="00DD117C">
        <w:t>т</w:t>
      </w:r>
      <w:r w:rsidRPr="00DD117C">
        <w:rPr>
          <w:spacing w:val="-1"/>
        </w:rPr>
        <w:t>р</w:t>
      </w:r>
      <w:r w:rsidRPr="00DD117C">
        <w:rPr>
          <w:spacing w:val="1"/>
        </w:rPr>
        <w:t>о</w:t>
      </w:r>
      <w:r w:rsidRPr="00DD117C">
        <w:rPr>
          <w:spacing w:val="-1"/>
        </w:rPr>
        <w:t>по</w:t>
      </w:r>
      <w:r w:rsidRPr="00DD117C">
        <w:t>ге</w:t>
      </w:r>
      <w:r w:rsidRPr="00DD117C">
        <w:rPr>
          <w:spacing w:val="1"/>
        </w:rPr>
        <w:t>н</w:t>
      </w:r>
      <w:r w:rsidRPr="00DD117C">
        <w:rPr>
          <w:spacing w:val="-1"/>
        </w:rPr>
        <w:t>н</w:t>
      </w:r>
      <w:r w:rsidRPr="00DD117C">
        <w:rPr>
          <w:spacing w:val="1"/>
        </w:rPr>
        <w:t>ы</w:t>
      </w:r>
      <w:r w:rsidRPr="00DD117C">
        <w:t xml:space="preserve">е. </w:t>
      </w:r>
      <w:r w:rsidRPr="00DD117C">
        <w:rPr>
          <w:spacing w:val="-1"/>
        </w:rPr>
        <w:t>Пр</w:t>
      </w:r>
      <w:r w:rsidRPr="00DD117C">
        <w:rPr>
          <w:spacing w:val="1"/>
        </w:rPr>
        <w:t>и</w:t>
      </w:r>
      <w:r w:rsidRPr="00DD117C">
        <w:rPr>
          <w:spacing w:val="-1"/>
        </w:rPr>
        <w:t>ро</w:t>
      </w:r>
      <w:r w:rsidRPr="00DD117C">
        <w:rPr>
          <w:spacing w:val="1"/>
        </w:rPr>
        <w:t>д</w:t>
      </w:r>
      <w:r w:rsidRPr="00DD117C">
        <w:rPr>
          <w:spacing w:val="-1"/>
        </w:rPr>
        <w:t>н</w:t>
      </w:r>
      <w:r w:rsidRPr="00DD117C">
        <w:rPr>
          <w:spacing w:val="1"/>
        </w:rPr>
        <w:t>о</w:t>
      </w:r>
      <w:r w:rsidRPr="00DD117C">
        <w:t xml:space="preserve">е </w:t>
      </w:r>
      <w:r w:rsidRPr="00DD117C">
        <w:rPr>
          <w:spacing w:val="1"/>
        </w:rPr>
        <w:t>р</w:t>
      </w:r>
      <w:r w:rsidRPr="00DD117C">
        <w:t>а</w:t>
      </w:r>
      <w:r w:rsidRPr="00DD117C">
        <w:rPr>
          <w:spacing w:val="-1"/>
        </w:rPr>
        <w:t>йо</w:t>
      </w:r>
      <w:r w:rsidRPr="00DD117C">
        <w:rPr>
          <w:spacing w:val="1"/>
        </w:rPr>
        <w:t>н</w:t>
      </w:r>
      <w:r w:rsidRPr="00DD117C">
        <w:rPr>
          <w:spacing w:val="-1"/>
        </w:rPr>
        <w:t>ир</w:t>
      </w:r>
      <w:r w:rsidRPr="00DD117C">
        <w:rPr>
          <w:spacing w:val="1"/>
        </w:rPr>
        <w:t>о</w:t>
      </w:r>
      <w:r w:rsidRPr="00DD117C">
        <w:t>ва</w:t>
      </w:r>
      <w:r w:rsidRPr="00DD117C">
        <w:rPr>
          <w:spacing w:val="-2"/>
        </w:rPr>
        <w:t>н</w:t>
      </w:r>
      <w:r w:rsidRPr="00DD117C">
        <w:rPr>
          <w:spacing w:val="1"/>
        </w:rPr>
        <w:t>и</w:t>
      </w:r>
      <w:r w:rsidRPr="00DD117C">
        <w:t>е т</w:t>
      </w:r>
      <w:r w:rsidRPr="00DD117C">
        <w:rPr>
          <w:spacing w:val="-3"/>
        </w:rPr>
        <w:t>е</w:t>
      </w:r>
      <w:r w:rsidRPr="00DD117C">
        <w:rPr>
          <w:spacing w:val="1"/>
        </w:rPr>
        <w:t>р</w:t>
      </w:r>
      <w:r w:rsidRPr="00DD117C">
        <w:rPr>
          <w:spacing w:val="-1"/>
        </w:rPr>
        <w:t>р</w:t>
      </w:r>
      <w:r w:rsidRPr="00DD117C">
        <w:rPr>
          <w:spacing w:val="1"/>
        </w:rPr>
        <w:t>и</w:t>
      </w:r>
      <w:r w:rsidRPr="00DD117C">
        <w:t>т</w:t>
      </w:r>
      <w:r w:rsidRPr="00DD117C">
        <w:rPr>
          <w:spacing w:val="-1"/>
        </w:rPr>
        <w:t>о</w:t>
      </w:r>
      <w:r w:rsidRPr="00DD117C">
        <w:rPr>
          <w:spacing w:val="1"/>
        </w:rPr>
        <w:t>р</w:t>
      </w:r>
      <w:r w:rsidRPr="00DD117C">
        <w:rPr>
          <w:spacing w:val="-1"/>
        </w:rPr>
        <w:t>и</w:t>
      </w:r>
      <w:r w:rsidRPr="00DD117C">
        <w:t>и</w:t>
      </w:r>
      <w:r w:rsidRPr="00DD117C">
        <w:rPr>
          <w:spacing w:val="1"/>
        </w:rPr>
        <w:t xml:space="preserve"> </w:t>
      </w:r>
      <w:r w:rsidRPr="00DD117C">
        <w:t>Р</w:t>
      </w:r>
      <w:r w:rsidRPr="00DD117C">
        <w:rPr>
          <w:spacing w:val="-1"/>
        </w:rPr>
        <w:t>о</w:t>
      </w:r>
      <w:r w:rsidRPr="00DD117C">
        <w:t>сс</w:t>
      </w:r>
      <w:r w:rsidRPr="00DD117C">
        <w:rPr>
          <w:spacing w:val="-1"/>
        </w:rPr>
        <w:t>и</w:t>
      </w:r>
      <w:r w:rsidRPr="00DD117C">
        <w:rPr>
          <w:spacing w:val="1"/>
        </w:rPr>
        <w:t>и</w:t>
      </w:r>
      <w:r w:rsidRPr="00DD117C">
        <w:t xml:space="preserve">. </w:t>
      </w:r>
      <w:r w:rsidRPr="00DD117C">
        <w:rPr>
          <w:spacing w:val="-1"/>
        </w:rPr>
        <w:t>При</w:t>
      </w:r>
      <w:r w:rsidRPr="00DD117C">
        <w:rPr>
          <w:spacing w:val="1"/>
        </w:rPr>
        <w:t>р</w:t>
      </w:r>
      <w:r w:rsidRPr="00DD117C">
        <w:rPr>
          <w:spacing w:val="-1"/>
        </w:rPr>
        <w:t>од</w:t>
      </w:r>
      <w:r w:rsidRPr="00DD117C">
        <w:rPr>
          <w:spacing w:val="1"/>
        </w:rPr>
        <w:t>ны</w:t>
      </w:r>
      <w:r w:rsidRPr="00DD117C">
        <w:t xml:space="preserve">е </w:t>
      </w:r>
      <w:r w:rsidRPr="00DD117C">
        <w:rPr>
          <w:spacing w:val="-3"/>
        </w:rPr>
        <w:t>з</w:t>
      </w:r>
      <w:r w:rsidRPr="00DD117C">
        <w:rPr>
          <w:spacing w:val="1"/>
        </w:rPr>
        <w:t>о</w:t>
      </w:r>
      <w:r w:rsidRPr="00DD117C">
        <w:rPr>
          <w:spacing w:val="-1"/>
        </w:rPr>
        <w:t>н</w:t>
      </w:r>
      <w:r w:rsidRPr="00DD117C">
        <w:t>ы</w:t>
      </w:r>
      <w:r w:rsidRPr="00DD117C">
        <w:rPr>
          <w:spacing w:val="1"/>
        </w:rPr>
        <w:t xml:space="preserve"> </w:t>
      </w:r>
      <w:r w:rsidRPr="00DD117C">
        <w:t>Р</w:t>
      </w:r>
      <w:r w:rsidRPr="00DD117C">
        <w:rPr>
          <w:spacing w:val="1"/>
        </w:rPr>
        <w:t>о</w:t>
      </w:r>
      <w:r w:rsidRPr="00DD117C">
        <w:rPr>
          <w:spacing w:val="-2"/>
        </w:rPr>
        <w:t>с</w:t>
      </w:r>
      <w:r w:rsidRPr="00DD117C">
        <w:t>с</w:t>
      </w:r>
      <w:r w:rsidRPr="00DD117C">
        <w:rPr>
          <w:spacing w:val="-1"/>
        </w:rPr>
        <w:t>и</w:t>
      </w:r>
      <w:r w:rsidRPr="00DD117C">
        <w:rPr>
          <w:spacing w:val="1"/>
        </w:rPr>
        <w:t>и</w:t>
      </w:r>
      <w:r w:rsidRPr="00DD117C">
        <w:t xml:space="preserve">. </w:t>
      </w:r>
      <w:r w:rsidRPr="00DD117C">
        <w:rPr>
          <w:spacing w:val="1"/>
        </w:rPr>
        <w:t>З</w:t>
      </w:r>
      <w:r w:rsidRPr="00DD117C">
        <w:rPr>
          <w:spacing w:val="-1"/>
        </w:rPr>
        <w:t>о</w:t>
      </w:r>
      <w:r w:rsidRPr="00DD117C">
        <w:rPr>
          <w:spacing w:val="1"/>
        </w:rPr>
        <w:t>н</w:t>
      </w:r>
      <w:r w:rsidRPr="00DD117C">
        <w:t xml:space="preserve">а </w:t>
      </w:r>
      <w:r w:rsidRPr="00DD117C">
        <w:rPr>
          <w:spacing w:val="-2"/>
        </w:rPr>
        <w:t>а</w:t>
      </w:r>
      <w:r w:rsidRPr="00DD117C">
        <w:rPr>
          <w:spacing w:val="1"/>
        </w:rPr>
        <w:t>р</w:t>
      </w:r>
      <w:r w:rsidRPr="00DD117C">
        <w:t>к</w:t>
      </w:r>
      <w:r w:rsidRPr="00DD117C">
        <w:rPr>
          <w:spacing w:val="-2"/>
        </w:rPr>
        <w:t>т</w:t>
      </w:r>
      <w:r w:rsidRPr="00DD117C">
        <w:rPr>
          <w:spacing w:val="1"/>
        </w:rPr>
        <w:t>и</w:t>
      </w:r>
      <w:r w:rsidRPr="00DD117C">
        <w:t>че</w:t>
      </w:r>
      <w:r w:rsidRPr="00DD117C">
        <w:rPr>
          <w:spacing w:val="-2"/>
        </w:rPr>
        <w:t>с</w:t>
      </w:r>
      <w:r w:rsidRPr="00DD117C">
        <w:t>к</w:t>
      </w:r>
      <w:r w:rsidRPr="00DD117C">
        <w:rPr>
          <w:spacing w:val="-1"/>
        </w:rPr>
        <w:t>и</w:t>
      </w:r>
      <w:r w:rsidRPr="00DD117C">
        <w:t xml:space="preserve">х </w:t>
      </w:r>
      <w:r w:rsidRPr="00DD117C">
        <w:rPr>
          <w:spacing w:val="1"/>
        </w:rPr>
        <w:t>п</w:t>
      </w:r>
      <w:r w:rsidRPr="00DD117C">
        <w:rPr>
          <w:spacing w:val="-4"/>
        </w:rPr>
        <w:t>у</w:t>
      </w:r>
      <w:r w:rsidRPr="00DD117C">
        <w:t>сты</w:t>
      </w:r>
      <w:r w:rsidRPr="00DD117C">
        <w:rPr>
          <w:spacing w:val="1"/>
        </w:rPr>
        <w:t>н</w:t>
      </w:r>
      <w:r w:rsidRPr="00DD117C">
        <w:rPr>
          <w:spacing w:val="-1"/>
        </w:rPr>
        <w:t>ь</w:t>
      </w:r>
      <w:r w:rsidRPr="00DD117C">
        <w:t>,</w:t>
      </w:r>
      <w:r w:rsidRPr="00DD117C">
        <w:rPr>
          <w:spacing w:val="25"/>
        </w:rPr>
        <w:t xml:space="preserve"> </w:t>
      </w:r>
      <w:r w:rsidRPr="00DD117C">
        <w:t>т</w:t>
      </w:r>
      <w:r w:rsidRPr="00DD117C">
        <w:rPr>
          <w:spacing w:val="-4"/>
        </w:rPr>
        <w:t>у</w:t>
      </w:r>
      <w:r w:rsidRPr="00DD117C">
        <w:rPr>
          <w:spacing w:val="1"/>
        </w:rPr>
        <w:t>ндр</w:t>
      </w:r>
      <w:r w:rsidRPr="00DD117C">
        <w:t>ы</w:t>
      </w:r>
      <w:r w:rsidRPr="00DD117C">
        <w:rPr>
          <w:spacing w:val="26"/>
        </w:rPr>
        <w:t xml:space="preserve"> </w:t>
      </w:r>
      <w:r w:rsidRPr="00DD117C">
        <w:t>и</w:t>
      </w:r>
      <w:r w:rsidRPr="00DD117C">
        <w:rPr>
          <w:spacing w:val="24"/>
        </w:rPr>
        <w:t xml:space="preserve"> </w:t>
      </w:r>
      <w:r w:rsidRPr="00DD117C">
        <w:rPr>
          <w:spacing w:val="-1"/>
        </w:rPr>
        <w:t>л</w:t>
      </w:r>
      <w:r w:rsidRPr="00DD117C">
        <w:t>ес</w:t>
      </w:r>
      <w:r w:rsidRPr="00DD117C">
        <w:rPr>
          <w:spacing w:val="1"/>
        </w:rPr>
        <w:t>о</w:t>
      </w:r>
      <w:r w:rsidRPr="00DD117C">
        <w:t>т</w:t>
      </w:r>
      <w:r w:rsidRPr="00DD117C">
        <w:rPr>
          <w:spacing w:val="-4"/>
        </w:rPr>
        <w:t>у</w:t>
      </w:r>
      <w:r w:rsidRPr="00DD117C">
        <w:rPr>
          <w:spacing w:val="1"/>
        </w:rPr>
        <w:t>нд</w:t>
      </w:r>
      <w:r w:rsidRPr="00DD117C">
        <w:rPr>
          <w:spacing w:val="-1"/>
        </w:rPr>
        <w:t>р</w:t>
      </w:r>
      <w:r w:rsidRPr="00DD117C">
        <w:rPr>
          <w:spacing w:val="1"/>
        </w:rPr>
        <w:t>ы</w:t>
      </w:r>
      <w:r w:rsidRPr="00DD117C">
        <w:t>.</w:t>
      </w:r>
      <w:r w:rsidRPr="00DD117C">
        <w:rPr>
          <w:spacing w:val="25"/>
        </w:rPr>
        <w:t xml:space="preserve"> </w:t>
      </w:r>
      <w:r w:rsidRPr="00DD117C">
        <w:t>Раз</w:t>
      </w:r>
      <w:r w:rsidRPr="00DD117C">
        <w:rPr>
          <w:spacing w:val="-2"/>
        </w:rPr>
        <w:t>н</w:t>
      </w:r>
      <w:r w:rsidRPr="00DD117C">
        <w:rPr>
          <w:spacing w:val="-1"/>
        </w:rPr>
        <w:t>оо</w:t>
      </w:r>
      <w:r w:rsidRPr="00DD117C">
        <w:rPr>
          <w:spacing w:val="1"/>
        </w:rPr>
        <w:t>б</w:t>
      </w:r>
      <w:r w:rsidRPr="00DD117C">
        <w:rPr>
          <w:spacing w:val="-1"/>
        </w:rPr>
        <w:t>р</w:t>
      </w:r>
      <w:r w:rsidRPr="00DD117C">
        <w:t>азие</w:t>
      </w:r>
      <w:r w:rsidRPr="00DD117C">
        <w:rPr>
          <w:spacing w:val="26"/>
        </w:rPr>
        <w:t xml:space="preserve"> </w:t>
      </w:r>
      <w:r w:rsidRPr="00DD117C">
        <w:rPr>
          <w:spacing w:val="-1"/>
        </w:rPr>
        <w:t>л</w:t>
      </w:r>
      <w:r w:rsidRPr="00DD117C">
        <w:t>е</w:t>
      </w:r>
      <w:r w:rsidRPr="00DD117C">
        <w:rPr>
          <w:spacing w:val="-2"/>
        </w:rPr>
        <w:t>с</w:t>
      </w:r>
      <w:r w:rsidRPr="00DD117C">
        <w:rPr>
          <w:spacing w:val="1"/>
        </w:rPr>
        <w:t>о</w:t>
      </w:r>
      <w:r w:rsidRPr="00DD117C">
        <w:t>в</w:t>
      </w:r>
      <w:r w:rsidRPr="00DD117C">
        <w:rPr>
          <w:spacing w:val="25"/>
        </w:rPr>
        <w:t xml:space="preserve"> </w:t>
      </w:r>
      <w:r w:rsidRPr="00DD117C">
        <w:t>Р</w:t>
      </w:r>
      <w:r w:rsidRPr="00DD117C">
        <w:rPr>
          <w:spacing w:val="1"/>
        </w:rPr>
        <w:t>о</w:t>
      </w:r>
      <w:r w:rsidRPr="00DD117C">
        <w:t>с</w:t>
      </w:r>
      <w:r w:rsidRPr="00DD117C">
        <w:rPr>
          <w:spacing w:val="-2"/>
        </w:rPr>
        <w:t>с</w:t>
      </w:r>
      <w:r w:rsidRPr="00DD117C">
        <w:rPr>
          <w:spacing w:val="-1"/>
        </w:rPr>
        <w:t>и</w:t>
      </w:r>
      <w:r w:rsidRPr="00DD117C">
        <w:rPr>
          <w:spacing w:val="1"/>
        </w:rPr>
        <w:t>и</w:t>
      </w:r>
      <w:r w:rsidRPr="00DD117C">
        <w:t>:</w:t>
      </w:r>
      <w:r w:rsidRPr="00DD117C">
        <w:rPr>
          <w:spacing w:val="27"/>
        </w:rPr>
        <w:t xml:space="preserve"> </w:t>
      </w:r>
      <w:r w:rsidRPr="00DD117C">
        <w:t>т</w:t>
      </w:r>
      <w:r w:rsidRPr="00DD117C">
        <w:rPr>
          <w:spacing w:val="-3"/>
        </w:rPr>
        <w:t>а</w:t>
      </w:r>
      <w:r w:rsidRPr="00DD117C">
        <w:rPr>
          <w:spacing w:val="1"/>
        </w:rPr>
        <w:t>й</w:t>
      </w:r>
      <w:r w:rsidRPr="00DD117C">
        <w:t>га,</w:t>
      </w:r>
      <w:r w:rsidRPr="00DD117C">
        <w:rPr>
          <w:spacing w:val="25"/>
        </w:rPr>
        <w:t xml:space="preserve"> </w:t>
      </w:r>
      <w:r w:rsidRPr="00DD117C">
        <w:t>смеш</w:t>
      </w:r>
      <w:r w:rsidRPr="00DD117C">
        <w:rPr>
          <w:spacing w:val="-3"/>
        </w:rPr>
        <w:t>а</w:t>
      </w:r>
      <w:r w:rsidRPr="00DD117C">
        <w:rPr>
          <w:spacing w:val="-1"/>
        </w:rPr>
        <w:t>н</w:t>
      </w:r>
      <w:r w:rsidRPr="00DD117C">
        <w:rPr>
          <w:spacing w:val="1"/>
        </w:rPr>
        <w:t>н</w:t>
      </w:r>
      <w:r w:rsidRPr="00DD117C">
        <w:rPr>
          <w:spacing w:val="-1"/>
        </w:rPr>
        <w:t>ы</w:t>
      </w:r>
      <w:r w:rsidRPr="00DD117C">
        <w:t>е и</w:t>
      </w:r>
      <w:r w:rsidRPr="00DD117C">
        <w:rPr>
          <w:spacing w:val="4"/>
        </w:rPr>
        <w:t xml:space="preserve"> широко</w:t>
      </w:r>
      <w:r w:rsidRPr="00DD117C">
        <w:rPr>
          <w:spacing w:val="-1"/>
        </w:rPr>
        <w:t>л</w:t>
      </w:r>
      <w:r w:rsidRPr="00DD117C">
        <w:rPr>
          <w:spacing w:val="1"/>
        </w:rPr>
        <w:t>и</w:t>
      </w:r>
      <w:r w:rsidRPr="00DD117C">
        <w:t>ств</w:t>
      </w:r>
      <w:r w:rsidRPr="00DD117C">
        <w:rPr>
          <w:spacing w:val="-3"/>
        </w:rPr>
        <w:t>е</w:t>
      </w:r>
      <w:r w:rsidRPr="00DD117C">
        <w:rPr>
          <w:spacing w:val="1"/>
        </w:rPr>
        <w:t>н</w:t>
      </w:r>
      <w:r w:rsidRPr="00DD117C">
        <w:rPr>
          <w:spacing w:val="-1"/>
        </w:rPr>
        <w:t>н</w:t>
      </w:r>
      <w:r w:rsidRPr="00DD117C">
        <w:rPr>
          <w:spacing w:val="1"/>
        </w:rPr>
        <w:t>ы</w:t>
      </w:r>
      <w:r w:rsidRPr="00DD117C">
        <w:t>е</w:t>
      </w:r>
      <w:r w:rsidRPr="00DD117C">
        <w:rPr>
          <w:spacing w:val="3"/>
        </w:rPr>
        <w:t xml:space="preserve"> </w:t>
      </w:r>
      <w:r w:rsidRPr="00DD117C">
        <w:rPr>
          <w:spacing w:val="-1"/>
        </w:rPr>
        <w:t>л</w:t>
      </w:r>
      <w:r w:rsidRPr="00DD117C">
        <w:rPr>
          <w:spacing w:val="-2"/>
        </w:rPr>
        <w:t>е</w:t>
      </w:r>
      <w:r w:rsidRPr="00DD117C">
        <w:t xml:space="preserve">са. </w:t>
      </w:r>
      <w:r w:rsidRPr="00DD117C">
        <w:rPr>
          <w:spacing w:val="-1"/>
        </w:rPr>
        <w:t>Л</w:t>
      </w:r>
      <w:r w:rsidRPr="00DD117C">
        <w:t>е</w:t>
      </w:r>
      <w:r w:rsidRPr="00DD117C">
        <w:rPr>
          <w:spacing w:val="-2"/>
        </w:rPr>
        <w:t>с</w:t>
      </w:r>
      <w:r w:rsidRPr="00DD117C">
        <w:rPr>
          <w:spacing w:val="1"/>
        </w:rPr>
        <w:t>о</w:t>
      </w:r>
      <w:r w:rsidRPr="00DD117C">
        <w:t>ст</w:t>
      </w:r>
      <w:r w:rsidRPr="00DD117C">
        <w:rPr>
          <w:spacing w:val="-3"/>
        </w:rPr>
        <w:t>е</w:t>
      </w:r>
      <w:r w:rsidRPr="00DD117C">
        <w:rPr>
          <w:spacing w:val="1"/>
        </w:rPr>
        <w:t>пи</w:t>
      </w:r>
      <w:r w:rsidRPr="00DD117C">
        <w:t>,</w:t>
      </w:r>
      <w:r w:rsidRPr="00DD117C">
        <w:rPr>
          <w:spacing w:val="3"/>
        </w:rPr>
        <w:t xml:space="preserve"> </w:t>
      </w:r>
      <w:r w:rsidRPr="00DD117C">
        <w:rPr>
          <w:spacing w:val="-2"/>
        </w:rPr>
        <w:t>с</w:t>
      </w:r>
      <w:r w:rsidRPr="00DD117C">
        <w:t>тепи</w:t>
      </w:r>
      <w:r w:rsidRPr="00DD117C">
        <w:rPr>
          <w:spacing w:val="2"/>
        </w:rPr>
        <w:t xml:space="preserve"> </w:t>
      </w:r>
      <w:r w:rsidRPr="00DD117C">
        <w:t>и</w:t>
      </w:r>
      <w:r w:rsidRPr="00DD117C">
        <w:rPr>
          <w:spacing w:val="1"/>
        </w:rPr>
        <w:t xml:space="preserve"> по</w:t>
      </w:r>
      <w:r w:rsidRPr="00DD117C">
        <w:rPr>
          <w:spacing w:val="-1"/>
        </w:rPr>
        <w:t>л</w:t>
      </w:r>
      <w:r w:rsidRPr="00DD117C">
        <w:rPr>
          <w:spacing w:val="-4"/>
        </w:rPr>
        <w:t>у</w:t>
      </w:r>
      <w:r w:rsidRPr="00DD117C">
        <w:rPr>
          <w:spacing w:val="1"/>
        </w:rPr>
        <w:t>п</w:t>
      </w:r>
      <w:r w:rsidRPr="00DD117C">
        <w:rPr>
          <w:spacing w:val="-4"/>
        </w:rPr>
        <w:t>у</w:t>
      </w:r>
      <w:r w:rsidRPr="00DD117C">
        <w:t>сты</w:t>
      </w:r>
      <w:r w:rsidRPr="00DD117C">
        <w:rPr>
          <w:spacing w:val="1"/>
        </w:rPr>
        <w:t>ни</w:t>
      </w:r>
      <w:r w:rsidRPr="00DD117C">
        <w:t>. Вы</w:t>
      </w:r>
      <w:r w:rsidRPr="00DD117C">
        <w:rPr>
          <w:spacing w:val="-1"/>
        </w:rPr>
        <w:t>с</w:t>
      </w:r>
      <w:r w:rsidRPr="00DD117C">
        <w:rPr>
          <w:spacing w:val="1"/>
        </w:rPr>
        <w:t>о</w:t>
      </w:r>
      <w:r w:rsidRPr="00DD117C">
        <w:t>тн</w:t>
      </w:r>
      <w:r w:rsidRPr="00DD117C">
        <w:rPr>
          <w:spacing w:val="-2"/>
        </w:rPr>
        <w:t>а</w:t>
      </w:r>
      <w:r w:rsidRPr="00DD117C">
        <w:t xml:space="preserve">я </w:t>
      </w:r>
      <w:r w:rsidRPr="00DD117C">
        <w:rPr>
          <w:spacing w:val="-2"/>
        </w:rPr>
        <w:t>п</w:t>
      </w:r>
      <w:r w:rsidRPr="00DD117C">
        <w:rPr>
          <w:spacing w:val="1"/>
        </w:rPr>
        <w:t>о</w:t>
      </w:r>
      <w:r w:rsidRPr="00DD117C">
        <w:t>я</w:t>
      </w:r>
      <w:r w:rsidRPr="00DD117C">
        <w:rPr>
          <w:spacing w:val="-2"/>
        </w:rPr>
        <w:t>с</w:t>
      </w:r>
      <w:r w:rsidRPr="00DD117C">
        <w:rPr>
          <w:spacing w:val="-1"/>
        </w:rPr>
        <w:t>н</w:t>
      </w:r>
      <w:r w:rsidRPr="00DD117C">
        <w:rPr>
          <w:spacing w:val="1"/>
        </w:rPr>
        <w:t>о</w:t>
      </w:r>
      <w:r w:rsidRPr="00DD117C">
        <w:t>ст</w:t>
      </w:r>
      <w:r w:rsidRPr="00DD117C">
        <w:rPr>
          <w:spacing w:val="-3"/>
        </w:rPr>
        <w:t>ь</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Кр</w:t>
      </w:r>
      <w:r w:rsidRPr="00DD117C">
        <w:rPr>
          <w:b/>
          <w:bCs/>
          <w:spacing w:val="1"/>
        </w:rPr>
        <w:t>у</w:t>
      </w:r>
      <w:r w:rsidRPr="00DD117C">
        <w:rPr>
          <w:b/>
          <w:bCs/>
          <w:spacing w:val="-1"/>
        </w:rPr>
        <w:t>пны</w:t>
      </w:r>
      <w:r w:rsidRPr="00DD117C">
        <w:rPr>
          <w:b/>
          <w:bCs/>
        </w:rPr>
        <w:t>е</w:t>
      </w:r>
      <w:r w:rsidRPr="00DD117C">
        <w:rPr>
          <w:b/>
          <w:bCs/>
          <w:spacing w:val="2"/>
        </w:rPr>
        <w:t xml:space="preserve"> </w:t>
      </w:r>
      <w:r w:rsidRPr="00DD117C">
        <w:rPr>
          <w:b/>
          <w:bCs/>
          <w:spacing w:val="-1"/>
        </w:rPr>
        <w:t>п</w:t>
      </w:r>
      <w:r w:rsidRPr="00DD117C">
        <w:rPr>
          <w:b/>
          <w:bCs/>
        </w:rPr>
        <w:t>р</w:t>
      </w:r>
      <w:r w:rsidRPr="00DD117C">
        <w:rPr>
          <w:b/>
          <w:bCs/>
          <w:spacing w:val="-1"/>
        </w:rPr>
        <w:t>и</w:t>
      </w:r>
      <w:r w:rsidRPr="00DD117C">
        <w:rPr>
          <w:b/>
          <w:bCs/>
        </w:rPr>
        <w:t>р</w:t>
      </w:r>
      <w:r w:rsidRPr="00DD117C">
        <w:rPr>
          <w:b/>
          <w:bCs/>
          <w:spacing w:val="1"/>
        </w:rPr>
        <w:t>о</w:t>
      </w:r>
      <w:r w:rsidRPr="00DD117C">
        <w:rPr>
          <w:b/>
          <w:bCs/>
        </w:rPr>
        <w:t>д</w:t>
      </w:r>
      <w:r w:rsidRPr="00DD117C">
        <w:rPr>
          <w:b/>
          <w:bCs/>
          <w:spacing w:val="-4"/>
        </w:rPr>
        <w:t>н</w:t>
      </w:r>
      <w:r w:rsidRPr="00DD117C">
        <w:rPr>
          <w:b/>
          <w:bCs/>
          <w:spacing w:val="-1"/>
        </w:rPr>
        <w:t>ы</w:t>
      </w:r>
      <w:r w:rsidRPr="00DD117C">
        <w:rPr>
          <w:b/>
          <w:bCs/>
        </w:rPr>
        <w:t>е</w:t>
      </w:r>
      <w:r w:rsidRPr="00DD117C">
        <w:rPr>
          <w:b/>
          <w:bCs/>
          <w:spacing w:val="2"/>
        </w:rPr>
        <w:t xml:space="preserve"> </w:t>
      </w:r>
      <w:r w:rsidRPr="00DD117C">
        <w:rPr>
          <w:b/>
          <w:bCs/>
          <w:spacing w:val="-1"/>
        </w:rPr>
        <w:t>к</w:t>
      </w:r>
      <w:r w:rsidRPr="00DD117C">
        <w:rPr>
          <w:b/>
          <w:bCs/>
          <w:spacing w:val="1"/>
        </w:rPr>
        <w:t>о</w:t>
      </w:r>
      <w:r w:rsidRPr="00DD117C">
        <w:rPr>
          <w:b/>
          <w:bCs/>
        </w:rPr>
        <w:t>м</w:t>
      </w:r>
      <w:r w:rsidRPr="00DD117C">
        <w:rPr>
          <w:b/>
          <w:bCs/>
          <w:spacing w:val="-3"/>
        </w:rPr>
        <w:t>п</w:t>
      </w:r>
      <w:r w:rsidRPr="00DD117C">
        <w:rPr>
          <w:b/>
          <w:bCs/>
          <w:spacing w:val="1"/>
        </w:rPr>
        <w:t>л</w:t>
      </w:r>
      <w:r w:rsidRPr="00DD117C">
        <w:rPr>
          <w:b/>
          <w:bCs/>
        </w:rPr>
        <w:t xml:space="preserve">ексы </w:t>
      </w:r>
      <w:r w:rsidRPr="00DD117C">
        <w:rPr>
          <w:b/>
          <w:bCs/>
          <w:spacing w:val="-1"/>
        </w:rPr>
        <w:t>Ро</w:t>
      </w:r>
      <w:r w:rsidRPr="00DD117C">
        <w:rPr>
          <w:b/>
          <w:bCs/>
        </w:rPr>
        <w:t>сси</w:t>
      </w:r>
      <w:r w:rsidRPr="00DD117C">
        <w:rPr>
          <w:b/>
          <w:bCs/>
          <w:spacing w:val="-2"/>
        </w:rPr>
        <w:t>и</w:t>
      </w:r>
      <w:r w:rsidRPr="00DD117C">
        <w:rPr>
          <w:b/>
          <w:bCs/>
        </w:rPr>
        <w:t>.</w:t>
      </w:r>
      <w:r w:rsidRPr="00DD117C">
        <w:rPr>
          <w:b/>
          <w:bCs/>
          <w:spacing w:val="4"/>
        </w:rPr>
        <w:t xml:space="preserve"> </w:t>
      </w:r>
      <w:r w:rsidRPr="00DD117C">
        <w:t>Р</w:t>
      </w:r>
      <w:r w:rsidRPr="00DD117C">
        <w:rPr>
          <w:spacing w:val="-4"/>
        </w:rPr>
        <w:t>у</w:t>
      </w:r>
      <w:r w:rsidRPr="00DD117C">
        <w:t>сская</w:t>
      </w:r>
      <w:r w:rsidRPr="00DD117C">
        <w:rPr>
          <w:spacing w:val="3"/>
        </w:rPr>
        <w:t xml:space="preserve"> </w:t>
      </w:r>
      <w:r w:rsidRPr="00DD117C">
        <w:rPr>
          <w:spacing w:val="1"/>
        </w:rPr>
        <w:t>р</w:t>
      </w:r>
      <w:r w:rsidRPr="00DD117C">
        <w:t>а</w:t>
      </w:r>
      <w:r w:rsidRPr="00DD117C">
        <w:rPr>
          <w:spacing w:val="-3"/>
        </w:rPr>
        <w:t>в</w:t>
      </w:r>
      <w:r w:rsidRPr="00DD117C">
        <w:rPr>
          <w:spacing w:val="-1"/>
        </w:rPr>
        <w:t>н</w:t>
      </w:r>
      <w:r w:rsidRPr="00DD117C">
        <w:rPr>
          <w:spacing w:val="1"/>
        </w:rPr>
        <w:t>ин</w:t>
      </w:r>
      <w:r w:rsidRPr="00DD117C">
        <w:t>а (</w:t>
      </w:r>
      <w:r w:rsidRPr="00DD117C">
        <w:rPr>
          <w:spacing w:val="-1"/>
        </w:rPr>
        <w:t>од</w:t>
      </w:r>
      <w:r w:rsidRPr="00DD117C">
        <w:rPr>
          <w:spacing w:val="1"/>
        </w:rPr>
        <w:t>н</w:t>
      </w:r>
      <w:r w:rsidRPr="00DD117C">
        <w:t>а</w:t>
      </w:r>
      <w:r w:rsidRPr="00DD117C">
        <w:rPr>
          <w:spacing w:val="2"/>
        </w:rPr>
        <w:t xml:space="preserve"> </w:t>
      </w:r>
      <w:r w:rsidRPr="00DD117C">
        <w:rPr>
          <w:spacing w:val="1"/>
        </w:rPr>
        <w:t>и</w:t>
      </w:r>
      <w:r w:rsidRPr="00DD117C">
        <w:t>з к</w:t>
      </w:r>
      <w:r w:rsidRPr="00DD117C">
        <w:rPr>
          <w:spacing w:val="1"/>
        </w:rPr>
        <w:t>р</w:t>
      </w:r>
      <w:r w:rsidRPr="00DD117C">
        <w:rPr>
          <w:spacing w:val="-4"/>
        </w:rPr>
        <w:t>у</w:t>
      </w:r>
      <w:r w:rsidRPr="00DD117C">
        <w:rPr>
          <w:spacing w:val="1"/>
        </w:rPr>
        <w:t>пн</w:t>
      </w:r>
      <w:r w:rsidRPr="00DD117C">
        <w:rPr>
          <w:spacing w:val="-2"/>
        </w:rPr>
        <w:t>е</w:t>
      </w:r>
      <w:r w:rsidRPr="00DD117C">
        <w:rPr>
          <w:spacing w:val="1"/>
        </w:rPr>
        <w:t>й</w:t>
      </w:r>
      <w:r w:rsidRPr="00DD117C">
        <w:t>ш</w:t>
      </w:r>
      <w:r w:rsidRPr="00DD117C">
        <w:rPr>
          <w:spacing w:val="-2"/>
        </w:rPr>
        <w:t>и</w:t>
      </w:r>
      <w:r w:rsidRPr="00DD117C">
        <w:t>х</w:t>
      </w:r>
      <w:r w:rsidRPr="00DD117C">
        <w:rPr>
          <w:spacing w:val="3"/>
        </w:rPr>
        <w:t xml:space="preserve"> </w:t>
      </w:r>
      <w:r w:rsidRPr="00DD117C">
        <w:rPr>
          <w:spacing w:val="-1"/>
        </w:rPr>
        <w:t>п</w:t>
      </w:r>
      <w:r w:rsidRPr="00DD117C">
        <w:t>о</w:t>
      </w:r>
      <w:r w:rsidRPr="00DD117C">
        <w:rPr>
          <w:spacing w:val="1"/>
        </w:rPr>
        <w:t xml:space="preserve"> п</w:t>
      </w:r>
      <w:r w:rsidRPr="00DD117C">
        <w:rPr>
          <w:spacing w:val="-1"/>
        </w:rPr>
        <w:t>ло</w:t>
      </w:r>
      <w:r w:rsidRPr="00DD117C">
        <w:t>ща</w:t>
      </w:r>
      <w:r w:rsidRPr="00DD117C">
        <w:rPr>
          <w:spacing w:val="-1"/>
        </w:rPr>
        <w:t>д</w:t>
      </w:r>
      <w:r w:rsidRPr="00DD117C">
        <w:t>и</w:t>
      </w:r>
      <w:r w:rsidRPr="00DD117C">
        <w:rPr>
          <w:spacing w:val="3"/>
        </w:rPr>
        <w:t xml:space="preserve"> </w:t>
      </w:r>
      <w:r w:rsidRPr="00DD117C">
        <w:rPr>
          <w:spacing w:val="1"/>
        </w:rPr>
        <w:t>р</w:t>
      </w:r>
      <w:r w:rsidRPr="00DD117C">
        <w:t>а</w:t>
      </w:r>
      <w:r w:rsidRPr="00DD117C">
        <w:rPr>
          <w:spacing w:val="-3"/>
        </w:rPr>
        <w:t>в</w:t>
      </w:r>
      <w:r w:rsidRPr="00DD117C">
        <w:rPr>
          <w:spacing w:val="1"/>
        </w:rPr>
        <w:t>н</w:t>
      </w:r>
      <w:r w:rsidRPr="00DD117C">
        <w:rPr>
          <w:spacing w:val="-1"/>
        </w:rPr>
        <w:t>и</w:t>
      </w:r>
      <w:r w:rsidRPr="00DD117C">
        <w:t>н</w:t>
      </w:r>
      <w:r w:rsidRPr="00DD117C">
        <w:rPr>
          <w:spacing w:val="3"/>
        </w:rPr>
        <w:t xml:space="preserve"> </w:t>
      </w:r>
      <w:r w:rsidRPr="00DD117C">
        <w:rPr>
          <w:spacing w:val="-3"/>
        </w:rPr>
        <w:t>м</w:t>
      </w:r>
      <w:r w:rsidRPr="00DD117C">
        <w:rPr>
          <w:spacing w:val="1"/>
        </w:rPr>
        <w:t>и</w:t>
      </w:r>
      <w:r w:rsidRPr="00DD117C">
        <w:rPr>
          <w:spacing w:val="-1"/>
        </w:rPr>
        <w:t>р</w:t>
      </w:r>
      <w:r w:rsidRPr="00DD117C">
        <w:t>а,</w:t>
      </w:r>
      <w:r w:rsidRPr="00DD117C">
        <w:rPr>
          <w:spacing w:val="2"/>
        </w:rPr>
        <w:t xml:space="preserve"> </w:t>
      </w:r>
      <w:r w:rsidRPr="00DD117C">
        <w:rPr>
          <w:spacing w:val="1"/>
        </w:rPr>
        <w:t>д</w:t>
      </w:r>
      <w:r w:rsidRPr="00DD117C">
        <w:rPr>
          <w:spacing w:val="-1"/>
        </w:rPr>
        <w:t>р</w:t>
      </w:r>
      <w:r w:rsidRPr="00DD117C">
        <w:t>евн</w:t>
      </w:r>
      <w:r w:rsidRPr="00DD117C">
        <w:rPr>
          <w:spacing w:val="-1"/>
        </w:rPr>
        <w:t>я</w:t>
      </w:r>
      <w:r w:rsidRPr="00DD117C">
        <w:t>я</w:t>
      </w:r>
      <w:r w:rsidRPr="00DD117C">
        <w:rPr>
          <w:spacing w:val="3"/>
        </w:rPr>
        <w:t xml:space="preserve"> </w:t>
      </w:r>
      <w:r w:rsidRPr="00DD117C">
        <w:rPr>
          <w:spacing w:val="1"/>
        </w:rPr>
        <w:t>р</w:t>
      </w:r>
      <w:r w:rsidRPr="00DD117C">
        <w:t>а</w:t>
      </w:r>
      <w:r w:rsidRPr="00DD117C">
        <w:rPr>
          <w:spacing w:val="-3"/>
        </w:rPr>
        <w:t>в</w:t>
      </w:r>
      <w:r w:rsidRPr="00DD117C">
        <w:rPr>
          <w:spacing w:val="-1"/>
        </w:rPr>
        <w:t>н</w:t>
      </w:r>
      <w:r w:rsidRPr="00DD117C">
        <w:rPr>
          <w:spacing w:val="1"/>
        </w:rPr>
        <w:t>ин</w:t>
      </w:r>
      <w:r w:rsidRPr="00DD117C">
        <w:rPr>
          <w:spacing w:val="-2"/>
        </w:rPr>
        <w:t>а</w:t>
      </w:r>
      <w:r w:rsidRPr="00DD117C">
        <w:t>;</w:t>
      </w:r>
      <w:r w:rsidRPr="00DD117C">
        <w:rPr>
          <w:spacing w:val="3"/>
        </w:rPr>
        <w:t xml:space="preserve"> </w:t>
      </w:r>
      <w:r w:rsidRPr="00DD117C">
        <w:rPr>
          <w:spacing w:val="-1"/>
        </w:rPr>
        <w:t>р</w:t>
      </w:r>
      <w:r w:rsidRPr="00DD117C">
        <w:rPr>
          <w:spacing w:val="-2"/>
        </w:rPr>
        <w:t>а</w:t>
      </w:r>
      <w:r w:rsidRPr="00DD117C">
        <w:t>зноо</w:t>
      </w:r>
      <w:r w:rsidRPr="00DD117C">
        <w:rPr>
          <w:spacing w:val="-1"/>
        </w:rPr>
        <w:t>б</w:t>
      </w:r>
      <w:r w:rsidRPr="00DD117C">
        <w:rPr>
          <w:spacing w:val="1"/>
        </w:rPr>
        <w:t>р</w:t>
      </w:r>
      <w:r w:rsidRPr="00DD117C">
        <w:t>а</w:t>
      </w:r>
      <w:r w:rsidRPr="00DD117C">
        <w:rPr>
          <w:spacing w:val="-3"/>
        </w:rPr>
        <w:t>з</w:t>
      </w:r>
      <w:r w:rsidRPr="00DD117C">
        <w:rPr>
          <w:spacing w:val="1"/>
        </w:rPr>
        <w:t>и</w:t>
      </w:r>
      <w:r w:rsidRPr="00DD117C">
        <w:t xml:space="preserve">е </w:t>
      </w:r>
      <w:r w:rsidRPr="00DD117C">
        <w:rPr>
          <w:spacing w:val="1"/>
        </w:rPr>
        <w:t>р</w:t>
      </w:r>
      <w:r w:rsidRPr="00DD117C">
        <w:t>ел</w:t>
      </w:r>
      <w:r w:rsidRPr="00DD117C">
        <w:rPr>
          <w:spacing w:val="-2"/>
        </w:rPr>
        <w:t>ь</w:t>
      </w:r>
      <w:r w:rsidRPr="00DD117C">
        <w:t>еф</w:t>
      </w:r>
      <w:r w:rsidRPr="00DD117C">
        <w:rPr>
          <w:spacing w:val="-2"/>
        </w:rPr>
        <w:t>а</w:t>
      </w:r>
      <w:r w:rsidRPr="00DD117C">
        <w:t xml:space="preserve">; </w:t>
      </w:r>
      <w:r w:rsidRPr="00DD117C">
        <w:rPr>
          <w:spacing w:val="1"/>
        </w:rPr>
        <w:t>б</w:t>
      </w:r>
      <w:r w:rsidRPr="00DD117C">
        <w:rPr>
          <w:spacing w:val="-1"/>
        </w:rPr>
        <w:t>л</w:t>
      </w:r>
      <w:r w:rsidRPr="00DD117C">
        <w:t>аг</w:t>
      </w:r>
      <w:r w:rsidRPr="00DD117C">
        <w:rPr>
          <w:spacing w:val="-1"/>
        </w:rPr>
        <w:t>оп</w:t>
      </w:r>
      <w:r w:rsidRPr="00DD117C">
        <w:rPr>
          <w:spacing w:val="1"/>
        </w:rPr>
        <w:t>р</w:t>
      </w:r>
      <w:r w:rsidRPr="00DD117C">
        <w:rPr>
          <w:spacing w:val="-1"/>
        </w:rPr>
        <w:t>и</w:t>
      </w:r>
      <w:r w:rsidRPr="00DD117C">
        <w:t>ят</w:t>
      </w:r>
      <w:r w:rsidRPr="00DD117C">
        <w:rPr>
          <w:spacing w:val="-1"/>
        </w:rPr>
        <w:t>н</w:t>
      </w:r>
      <w:r w:rsidRPr="00DD117C">
        <w:rPr>
          <w:spacing w:val="1"/>
        </w:rPr>
        <w:t>ы</w:t>
      </w:r>
      <w:r w:rsidRPr="00DD117C">
        <w:t>й</w:t>
      </w:r>
      <w:r w:rsidRPr="00DD117C">
        <w:rPr>
          <w:spacing w:val="1"/>
        </w:rPr>
        <w:t xml:space="preserve"> </w:t>
      </w:r>
      <w:r w:rsidRPr="00DD117C">
        <w:t>к</w:t>
      </w:r>
      <w:r w:rsidRPr="00DD117C">
        <w:rPr>
          <w:spacing w:val="-3"/>
        </w:rPr>
        <w:t>л</w:t>
      </w:r>
      <w:r w:rsidRPr="00DD117C">
        <w:rPr>
          <w:spacing w:val="1"/>
        </w:rPr>
        <w:t>и</w:t>
      </w:r>
      <w:r w:rsidRPr="00DD117C">
        <w:t>ма</w:t>
      </w:r>
      <w:r w:rsidRPr="00DD117C">
        <w:rPr>
          <w:spacing w:val="-3"/>
        </w:rPr>
        <w:t>т</w:t>
      </w:r>
      <w:r w:rsidRPr="00DD117C">
        <w:t>;</w:t>
      </w:r>
      <w:r w:rsidRPr="00DD117C">
        <w:rPr>
          <w:spacing w:val="1"/>
        </w:rPr>
        <w:t xml:space="preserve"> </w:t>
      </w:r>
      <w:r w:rsidRPr="00DD117C">
        <w:t>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е зап</w:t>
      </w:r>
      <w:r w:rsidRPr="00DD117C">
        <w:rPr>
          <w:spacing w:val="-2"/>
        </w:rPr>
        <w:t>а</w:t>
      </w:r>
      <w:r w:rsidRPr="00DD117C">
        <w:rPr>
          <w:spacing w:val="1"/>
        </w:rPr>
        <w:t>д</w:t>
      </w:r>
      <w:r w:rsidRPr="00DD117C">
        <w:rPr>
          <w:spacing w:val="-1"/>
        </w:rPr>
        <w:t>н</w:t>
      </w:r>
      <w:r w:rsidRPr="00DD117C">
        <w:rPr>
          <w:spacing w:val="1"/>
        </w:rPr>
        <w:t>о</w:t>
      </w:r>
      <w:r w:rsidRPr="00DD117C">
        <w:rPr>
          <w:spacing w:val="-2"/>
        </w:rPr>
        <w:t>г</w:t>
      </w:r>
      <w:r w:rsidRPr="00DD117C">
        <w:t>о</w:t>
      </w:r>
      <w:r w:rsidRPr="00DD117C">
        <w:rPr>
          <w:spacing w:val="1"/>
        </w:rPr>
        <w:t xml:space="preserve"> п</w:t>
      </w:r>
      <w:r w:rsidRPr="00DD117C">
        <w:rPr>
          <w:spacing w:val="-2"/>
        </w:rPr>
        <w:t>е</w:t>
      </w:r>
      <w:r w:rsidRPr="00DD117C">
        <w:rPr>
          <w:spacing w:val="1"/>
        </w:rPr>
        <w:t>р</w:t>
      </w:r>
      <w:r w:rsidRPr="00DD117C">
        <w:t>е</w:t>
      </w:r>
      <w:r w:rsidRPr="00DD117C">
        <w:rPr>
          <w:spacing w:val="-1"/>
        </w:rPr>
        <w:t>н</w:t>
      </w:r>
      <w:r w:rsidRPr="00DD117C">
        <w:rPr>
          <w:spacing w:val="1"/>
        </w:rPr>
        <w:t>о</w:t>
      </w:r>
      <w:r w:rsidRPr="00DD117C">
        <w:rPr>
          <w:spacing w:val="-2"/>
        </w:rPr>
        <w:t>с</w:t>
      </w:r>
      <w:r w:rsidRPr="00DD117C">
        <w:t xml:space="preserve">а </w:t>
      </w:r>
      <w:r w:rsidRPr="00DD117C">
        <w:rPr>
          <w:spacing w:val="1"/>
        </w:rPr>
        <w:t>н</w:t>
      </w:r>
      <w:r w:rsidRPr="00DD117C">
        <w:t xml:space="preserve">а </w:t>
      </w:r>
      <w:r w:rsidRPr="00DD117C">
        <w:rPr>
          <w:spacing w:val="-4"/>
        </w:rPr>
        <w:t>у</w:t>
      </w:r>
      <w:r w:rsidRPr="00DD117C">
        <w:rPr>
          <w:spacing w:val="2"/>
        </w:rPr>
        <w:t>в</w:t>
      </w:r>
      <w:r w:rsidRPr="00DD117C">
        <w:rPr>
          <w:spacing w:val="-1"/>
        </w:rPr>
        <w:t>л</w:t>
      </w:r>
      <w:r w:rsidRPr="00DD117C">
        <w:t>аж</w:t>
      </w:r>
      <w:r w:rsidRPr="00DD117C">
        <w:rPr>
          <w:spacing w:val="1"/>
        </w:rPr>
        <w:t>н</w:t>
      </w:r>
      <w:r w:rsidRPr="00DD117C">
        <w:t>е</w:t>
      </w:r>
      <w:r w:rsidRPr="00DD117C">
        <w:rPr>
          <w:spacing w:val="-1"/>
        </w:rPr>
        <w:t>н</w:t>
      </w:r>
      <w:r w:rsidRPr="00DD117C">
        <w:rPr>
          <w:spacing w:val="8"/>
        </w:rPr>
        <w:t>и</w:t>
      </w:r>
      <w:r w:rsidRPr="00DD117C">
        <w:t>е те</w:t>
      </w:r>
      <w:r w:rsidRPr="00DD117C">
        <w:rPr>
          <w:spacing w:val="-1"/>
        </w:rPr>
        <w:t>р</w:t>
      </w:r>
      <w:r w:rsidRPr="00DD117C">
        <w:rPr>
          <w:spacing w:val="1"/>
        </w:rPr>
        <w:t>ри</w:t>
      </w:r>
      <w:r w:rsidRPr="00DD117C">
        <w:rPr>
          <w:spacing w:val="-3"/>
        </w:rPr>
        <w:t>т</w:t>
      </w:r>
      <w:r w:rsidRPr="00DD117C">
        <w:rPr>
          <w:spacing w:val="1"/>
        </w:rPr>
        <w:t>о</w:t>
      </w:r>
      <w:r w:rsidRPr="00DD117C">
        <w:rPr>
          <w:spacing w:val="-1"/>
        </w:rPr>
        <w:t>ри</w:t>
      </w:r>
      <w:r w:rsidRPr="00DD117C">
        <w:rPr>
          <w:spacing w:val="1"/>
        </w:rPr>
        <w:t>и</w:t>
      </w:r>
      <w:r w:rsidRPr="00DD117C">
        <w:t>;</w:t>
      </w:r>
      <w:r w:rsidRPr="00DD117C">
        <w:rPr>
          <w:spacing w:val="-2"/>
        </w:rPr>
        <w:t xml:space="preserve"> </w:t>
      </w:r>
      <w:r w:rsidRPr="00DD117C">
        <w:rPr>
          <w:spacing w:val="1"/>
        </w:rPr>
        <w:t>р</w:t>
      </w:r>
      <w:r w:rsidRPr="00DD117C">
        <w:t>аз</w:t>
      </w:r>
      <w:r w:rsidRPr="00DD117C">
        <w:rPr>
          <w:spacing w:val="-2"/>
        </w:rPr>
        <w:t>н</w:t>
      </w:r>
      <w:r w:rsidRPr="00DD117C">
        <w:rPr>
          <w:spacing w:val="-1"/>
        </w:rPr>
        <w:t>оо</w:t>
      </w:r>
      <w:r w:rsidRPr="00DD117C">
        <w:rPr>
          <w:spacing w:val="1"/>
        </w:rPr>
        <w:t>б</w:t>
      </w:r>
      <w:r w:rsidRPr="00DD117C">
        <w:rPr>
          <w:spacing w:val="-1"/>
        </w:rPr>
        <w:t>р</w:t>
      </w:r>
      <w:r w:rsidRPr="00DD117C">
        <w:t>азие вн</w:t>
      </w:r>
      <w:r w:rsidRPr="00DD117C">
        <w:rPr>
          <w:spacing w:val="-3"/>
        </w:rPr>
        <w:t>у</w:t>
      </w:r>
      <w:r w:rsidRPr="00DD117C">
        <w:t>т</w:t>
      </w:r>
      <w:r w:rsidRPr="00DD117C">
        <w:rPr>
          <w:spacing w:val="1"/>
        </w:rPr>
        <w:t>р</w:t>
      </w:r>
      <w:r w:rsidRPr="00DD117C">
        <w:rPr>
          <w:spacing w:val="-2"/>
        </w:rPr>
        <w:t>е</w:t>
      </w:r>
      <w:r w:rsidRPr="00DD117C">
        <w:rPr>
          <w:spacing w:val="1"/>
        </w:rPr>
        <w:t>н</w:t>
      </w:r>
      <w:r w:rsidRPr="00DD117C">
        <w:rPr>
          <w:spacing w:val="-1"/>
        </w:rPr>
        <w:t>н</w:t>
      </w:r>
      <w:r w:rsidRPr="00DD117C">
        <w:rPr>
          <w:spacing w:val="1"/>
        </w:rPr>
        <w:t>и</w:t>
      </w:r>
      <w:r w:rsidRPr="00DD117C">
        <w:t>х</w:t>
      </w:r>
      <w:r w:rsidRPr="00DD117C">
        <w:rPr>
          <w:spacing w:val="-2"/>
        </w:rPr>
        <w:t xml:space="preserve"> </w:t>
      </w:r>
      <w:r w:rsidRPr="00DD117C">
        <w:t>вод</w:t>
      </w:r>
      <w:r w:rsidRPr="00DD117C">
        <w:rPr>
          <w:spacing w:val="-1"/>
        </w:rPr>
        <w:t xml:space="preserve"> </w:t>
      </w:r>
      <w:r w:rsidRPr="00DD117C">
        <w:t>и</w:t>
      </w:r>
      <w:r w:rsidRPr="00DD117C">
        <w:rPr>
          <w:spacing w:val="1"/>
        </w:rPr>
        <w:t xml:space="preserve"> </w:t>
      </w:r>
      <w:r w:rsidRPr="00DD117C">
        <w:rPr>
          <w:spacing w:val="-1"/>
        </w:rPr>
        <w:t>л</w:t>
      </w:r>
      <w:r w:rsidRPr="00DD117C">
        <w:t>а</w:t>
      </w:r>
      <w:r w:rsidRPr="00DD117C">
        <w:rPr>
          <w:spacing w:val="-1"/>
        </w:rPr>
        <w:t>н</w:t>
      </w:r>
      <w:r w:rsidRPr="00DD117C">
        <w:rPr>
          <w:spacing w:val="1"/>
        </w:rPr>
        <w:t>д</w:t>
      </w:r>
      <w:r w:rsidRPr="00DD117C">
        <w:t>шаф</w:t>
      </w:r>
      <w:r w:rsidRPr="00DD117C">
        <w:rPr>
          <w:spacing w:val="-2"/>
        </w:rPr>
        <w:t>т</w:t>
      </w:r>
      <w:r w:rsidRPr="00DD117C">
        <w:rPr>
          <w:spacing w:val="1"/>
        </w:rPr>
        <w:t>о</w:t>
      </w:r>
      <w:r w:rsidRPr="00DD117C">
        <w:t>в).</w:t>
      </w:r>
    </w:p>
    <w:p w:rsidR="00DD117C" w:rsidRPr="00DD117C" w:rsidRDefault="00DD117C" w:rsidP="00DD117C">
      <w:pPr>
        <w:tabs>
          <w:tab w:val="left" w:pos="426"/>
        </w:tabs>
        <w:autoSpaceDE w:val="0"/>
        <w:autoSpaceDN w:val="0"/>
        <w:adjustRightInd w:val="0"/>
        <w:spacing w:line="276" w:lineRule="auto"/>
        <w:ind w:firstLine="709"/>
        <w:jc w:val="both"/>
      </w:pPr>
      <w:r w:rsidRPr="00DD117C">
        <w:t>Север</w:t>
      </w:r>
      <w:r w:rsidRPr="00DD117C">
        <w:rPr>
          <w:spacing w:val="4"/>
        </w:rPr>
        <w:t xml:space="preserve"> </w:t>
      </w:r>
      <w:r w:rsidRPr="00DD117C">
        <w:t>Р</w:t>
      </w:r>
      <w:r w:rsidRPr="00DD117C">
        <w:rPr>
          <w:spacing w:val="-4"/>
        </w:rPr>
        <w:t>у</w:t>
      </w:r>
      <w:r w:rsidRPr="00DD117C">
        <w:t>сской</w:t>
      </w:r>
      <w:r w:rsidRPr="00DD117C">
        <w:rPr>
          <w:spacing w:val="3"/>
        </w:rPr>
        <w:t xml:space="preserve"> </w:t>
      </w:r>
      <w:r w:rsidRPr="00DD117C">
        <w:rPr>
          <w:spacing w:val="1"/>
        </w:rPr>
        <w:t>р</w:t>
      </w:r>
      <w:r w:rsidRPr="00DD117C">
        <w:t>ав</w:t>
      </w:r>
      <w:r w:rsidRPr="00DD117C">
        <w:rPr>
          <w:spacing w:val="-2"/>
        </w:rPr>
        <w:t>н</w:t>
      </w:r>
      <w:r w:rsidRPr="00DD117C">
        <w:rPr>
          <w:spacing w:val="1"/>
        </w:rPr>
        <w:t>и</w:t>
      </w:r>
      <w:r w:rsidRPr="00DD117C">
        <w:rPr>
          <w:spacing w:val="-1"/>
        </w:rPr>
        <w:t>н</w:t>
      </w:r>
      <w:r w:rsidRPr="00DD117C">
        <w:t>ы</w:t>
      </w:r>
      <w:r w:rsidRPr="00DD117C">
        <w:rPr>
          <w:spacing w:val="4"/>
        </w:rPr>
        <w:t xml:space="preserve"> </w:t>
      </w:r>
      <w:r w:rsidRPr="00DD117C">
        <w:t>(</w:t>
      </w:r>
      <w:r w:rsidRPr="00DD117C">
        <w:rPr>
          <w:spacing w:val="-1"/>
        </w:rPr>
        <w:t>п</w:t>
      </w:r>
      <w:r w:rsidRPr="00DD117C">
        <w:rPr>
          <w:spacing w:val="1"/>
        </w:rPr>
        <w:t>о</w:t>
      </w:r>
      <w:r w:rsidRPr="00DD117C">
        <w:rPr>
          <w:spacing w:val="-3"/>
        </w:rPr>
        <w:t>л</w:t>
      </w:r>
      <w:r w:rsidRPr="00DD117C">
        <w:rPr>
          <w:spacing w:val="1"/>
        </w:rPr>
        <w:t>о</w:t>
      </w:r>
      <w:r w:rsidRPr="00DD117C">
        <w:t>гая</w:t>
      </w:r>
      <w:r w:rsidRPr="00DD117C">
        <w:rPr>
          <w:spacing w:val="1"/>
        </w:rPr>
        <w:t xml:space="preserve"> р</w:t>
      </w:r>
      <w:r w:rsidRPr="00DD117C">
        <w:t>ав</w:t>
      </w:r>
      <w:r w:rsidRPr="00DD117C">
        <w:rPr>
          <w:spacing w:val="-2"/>
        </w:rPr>
        <w:t>н</w:t>
      </w:r>
      <w:r w:rsidRPr="00DD117C">
        <w:rPr>
          <w:spacing w:val="1"/>
        </w:rPr>
        <w:t>ин</w:t>
      </w:r>
      <w:r w:rsidRPr="00DD117C">
        <w:t xml:space="preserve">а, </w:t>
      </w:r>
      <w:r w:rsidRPr="00DD117C">
        <w:rPr>
          <w:spacing w:val="1"/>
        </w:rPr>
        <w:t>бо</w:t>
      </w:r>
      <w:r w:rsidRPr="00DD117C">
        <w:rPr>
          <w:spacing w:val="-2"/>
        </w:rPr>
        <w:t>г</w:t>
      </w:r>
      <w:r w:rsidRPr="00DD117C">
        <w:t>ат</w:t>
      </w:r>
      <w:r w:rsidRPr="00DD117C">
        <w:rPr>
          <w:spacing w:val="-3"/>
        </w:rPr>
        <w:t>а</w:t>
      </w:r>
      <w:r w:rsidRPr="00DD117C">
        <w:t>я</w:t>
      </w:r>
      <w:r w:rsidRPr="00DD117C">
        <w:rPr>
          <w:spacing w:val="3"/>
        </w:rPr>
        <w:t xml:space="preserve"> </w:t>
      </w:r>
      <w:r w:rsidRPr="00DD117C">
        <w:rPr>
          <w:spacing w:val="1"/>
        </w:rPr>
        <w:t>по</w:t>
      </w:r>
      <w:r w:rsidRPr="00DD117C">
        <w:rPr>
          <w:spacing w:val="-1"/>
        </w:rPr>
        <w:t>л</w:t>
      </w:r>
      <w:r w:rsidRPr="00DD117C">
        <w:t>е</w:t>
      </w:r>
      <w:r w:rsidRPr="00DD117C">
        <w:rPr>
          <w:spacing w:val="-3"/>
        </w:rPr>
        <w:t>з</w:t>
      </w:r>
      <w:r w:rsidRPr="00DD117C">
        <w:rPr>
          <w:spacing w:val="1"/>
        </w:rPr>
        <w:t>ны</w:t>
      </w:r>
      <w:r w:rsidRPr="00DD117C">
        <w:rPr>
          <w:spacing w:val="-3"/>
        </w:rPr>
        <w:t>м</w:t>
      </w:r>
      <w:r w:rsidRPr="00DD117C">
        <w:t xml:space="preserve">и </w:t>
      </w:r>
      <w:r w:rsidRPr="00DD117C">
        <w:rPr>
          <w:spacing w:val="1"/>
        </w:rPr>
        <w:t>и</w:t>
      </w:r>
      <w:r w:rsidRPr="00DD117C">
        <w:t>с</w:t>
      </w:r>
      <w:r w:rsidRPr="00DD117C">
        <w:rPr>
          <w:spacing w:val="-2"/>
        </w:rPr>
        <w:t>к</w:t>
      </w:r>
      <w:r w:rsidRPr="00DD117C">
        <w:rPr>
          <w:spacing w:val="1"/>
        </w:rPr>
        <w:t>о</w:t>
      </w:r>
      <w:r w:rsidRPr="00DD117C">
        <w:rPr>
          <w:spacing w:val="-1"/>
        </w:rPr>
        <w:t>п</w:t>
      </w:r>
      <w:r w:rsidRPr="00DD117C">
        <w:t>ае</w:t>
      </w:r>
      <w:r w:rsidRPr="00DD117C">
        <w:rPr>
          <w:spacing w:val="-2"/>
        </w:rPr>
        <w:t>м</w:t>
      </w:r>
      <w:r w:rsidRPr="00DD117C">
        <w:rPr>
          <w:spacing w:val="1"/>
        </w:rPr>
        <w:t>ы</w:t>
      </w:r>
      <w:r w:rsidRPr="00DD117C">
        <w:t>м</w:t>
      </w:r>
      <w:r w:rsidRPr="00DD117C">
        <w:rPr>
          <w:spacing w:val="-2"/>
        </w:rPr>
        <w:t>и</w:t>
      </w:r>
      <w:r w:rsidRPr="00DD117C">
        <w:t>;</w:t>
      </w:r>
      <w:r w:rsidRPr="00DD117C">
        <w:rPr>
          <w:spacing w:val="3"/>
        </w:rPr>
        <w:t xml:space="preserve"> </w:t>
      </w:r>
      <w:r w:rsidRPr="00DD117C">
        <w:t>в</w:t>
      </w:r>
      <w:r w:rsidRPr="00DD117C">
        <w:rPr>
          <w:spacing w:val="-1"/>
        </w:rPr>
        <w:t>ли</w:t>
      </w:r>
      <w:r w:rsidRPr="00DD117C">
        <w:rPr>
          <w:spacing w:val="-2"/>
        </w:rPr>
        <w:t>я</w:t>
      </w:r>
      <w:r w:rsidRPr="00DD117C">
        <w:rPr>
          <w:spacing w:val="1"/>
        </w:rPr>
        <w:t>ни</w:t>
      </w:r>
      <w:r w:rsidRPr="00DD117C">
        <w:t>е</w:t>
      </w:r>
      <w:r w:rsidRPr="00DD117C">
        <w:rPr>
          <w:spacing w:val="2"/>
        </w:rPr>
        <w:t xml:space="preserve"> </w:t>
      </w:r>
      <w:r w:rsidRPr="00DD117C">
        <w:rPr>
          <w:spacing w:val="-3"/>
        </w:rPr>
        <w:t>т</w:t>
      </w:r>
      <w:r w:rsidRPr="00DD117C">
        <w:t>е</w:t>
      </w:r>
      <w:r w:rsidRPr="00DD117C">
        <w:rPr>
          <w:spacing w:val="1"/>
        </w:rPr>
        <w:t>п</w:t>
      </w:r>
      <w:r w:rsidRPr="00DD117C">
        <w:rPr>
          <w:spacing w:val="-3"/>
        </w:rPr>
        <w:t>л</w:t>
      </w:r>
      <w:r w:rsidRPr="00DD117C">
        <w:rPr>
          <w:spacing w:val="1"/>
        </w:rPr>
        <w:t>о</w:t>
      </w:r>
      <w:r w:rsidRPr="00DD117C">
        <w:t>го</w:t>
      </w:r>
      <w:r w:rsidRPr="00DD117C">
        <w:rPr>
          <w:spacing w:val="1"/>
        </w:rPr>
        <w:t xml:space="preserve"> </w:t>
      </w:r>
      <w:r w:rsidRPr="00DD117C">
        <w:t>теч</w:t>
      </w:r>
      <w:r w:rsidRPr="00DD117C">
        <w:rPr>
          <w:spacing w:val="-2"/>
        </w:rPr>
        <w:t>е</w:t>
      </w:r>
      <w:r w:rsidRPr="00DD117C">
        <w:rPr>
          <w:spacing w:val="1"/>
        </w:rPr>
        <w:t>н</w:t>
      </w:r>
      <w:r w:rsidRPr="00DD117C">
        <w:rPr>
          <w:spacing w:val="-1"/>
        </w:rPr>
        <w:t>и</w:t>
      </w:r>
      <w:r w:rsidRPr="00DD117C">
        <w:t>я</w:t>
      </w:r>
      <w:r w:rsidRPr="00DD117C">
        <w:rPr>
          <w:spacing w:val="2"/>
        </w:rPr>
        <w:t xml:space="preserve"> </w:t>
      </w:r>
      <w:r w:rsidRPr="00DD117C">
        <w:rPr>
          <w:spacing w:val="1"/>
        </w:rPr>
        <w:t>н</w:t>
      </w:r>
      <w:r w:rsidRPr="00DD117C">
        <w:t>а ж</w:t>
      </w:r>
      <w:r w:rsidRPr="00DD117C">
        <w:rPr>
          <w:spacing w:val="1"/>
        </w:rPr>
        <w:t>и</w:t>
      </w:r>
      <w:r w:rsidRPr="00DD117C">
        <w:rPr>
          <w:spacing w:val="-3"/>
        </w:rPr>
        <w:t>з</w:t>
      </w:r>
      <w:r w:rsidRPr="00DD117C">
        <w:rPr>
          <w:spacing w:val="1"/>
        </w:rPr>
        <w:t>н</w:t>
      </w:r>
      <w:r w:rsidRPr="00DD117C">
        <w:t>ь</w:t>
      </w:r>
      <w:r w:rsidRPr="00DD117C">
        <w:rPr>
          <w:spacing w:val="1"/>
        </w:rPr>
        <w:t xml:space="preserve"> </w:t>
      </w:r>
      <w:r w:rsidRPr="00DD117C">
        <w:rPr>
          <w:spacing w:val="-1"/>
        </w:rPr>
        <w:t>по</w:t>
      </w:r>
      <w:r w:rsidRPr="00DD117C">
        <w:rPr>
          <w:spacing w:val="1"/>
        </w:rPr>
        <w:t>р</w:t>
      </w:r>
      <w:r w:rsidRPr="00DD117C">
        <w:t>т</w:t>
      </w:r>
      <w:r w:rsidRPr="00DD117C">
        <w:rPr>
          <w:spacing w:val="1"/>
        </w:rPr>
        <w:t>о</w:t>
      </w:r>
      <w:r w:rsidRPr="00DD117C">
        <w:rPr>
          <w:spacing w:val="-3"/>
        </w:rPr>
        <w:t>в</w:t>
      </w:r>
      <w:r w:rsidRPr="00DD117C">
        <w:rPr>
          <w:spacing w:val="-1"/>
        </w:rPr>
        <w:t>ы</w:t>
      </w:r>
      <w:r w:rsidRPr="00DD117C">
        <w:t>х</w:t>
      </w:r>
      <w:r w:rsidRPr="00DD117C">
        <w:rPr>
          <w:spacing w:val="3"/>
        </w:rPr>
        <w:t xml:space="preserve"> </w:t>
      </w:r>
      <w:r w:rsidRPr="00DD117C">
        <w:rPr>
          <w:spacing w:val="-2"/>
        </w:rPr>
        <w:t>г</w:t>
      </w:r>
      <w:r w:rsidRPr="00DD117C">
        <w:rPr>
          <w:spacing w:val="1"/>
        </w:rPr>
        <w:t>о</w:t>
      </w:r>
      <w:r w:rsidRPr="00DD117C">
        <w:rPr>
          <w:spacing w:val="-1"/>
        </w:rPr>
        <w:t>ро</w:t>
      </w:r>
      <w:r w:rsidRPr="00DD117C">
        <w:rPr>
          <w:spacing w:val="1"/>
        </w:rPr>
        <w:t>до</w:t>
      </w:r>
      <w:r w:rsidRPr="00DD117C">
        <w:rPr>
          <w:spacing w:val="-3"/>
        </w:rPr>
        <w:t>в</w:t>
      </w:r>
      <w:r w:rsidRPr="00DD117C">
        <w:t>;</w:t>
      </w:r>
      <w:r w:rsidRPr="00DD117C">
        <w:rPr>
          <w:spacing w:val="3"/>
        </w:rPr>
        <w:t xml:space="preserve"> </w:t>
      </w:r>
      <w:r w:rsidRPr="00DD117C">
        <w:rPr>
          <w:spacing w:val="-1"/>
        </w:rPr>
        <w:t>п</w:t>
      </w:r>
      <w:r w:rsidRPr="00DD117C">
        <w:rPr>
          <w:spacing w:val="1"/>
        </w:rPr>
        <w:t>о</w:t>
      </w:r>
      <w:r w:rsidRPr="00DD117C">
        <w:rPr>
          <w:spacing w:val="-1"/>
        </w:rPr>
        <w:t>л</w:t>
      </w:r>
      <w:r w:rsidRPr="00DD117C">
        <w:rPr>
          <w:spacing w:val="-2"/>
        </w:rPr>
        <w:t>я</w:t>
      </w:r>
      <w:r w:rsidRPr="00DD117C">
        <w:rPr>
          <w:spacing w:val="1"/>
        </w:rPr>
        <w:t>р</w:t>
      </w:r>
      <w:r w:rsidRPr="00DD117C">
        <w:rPr>
          <w:spacing w:val="-1"/>
        </w:rPr>
        <w:t>ны</w:t>
      </w:r>
      <w:r w:rsidRPr="00DD117C">
        <w:t xml:space="preserve">е </w:t>
      </w:r>
      <w:r w:rsidRPr="00DD117C">
        <w:rPr>
          <w:spacing w:val="1"/>
        </w:rPr>
        <w:t>н</w:t>
      </w:r>
      <w:r w:rsidRPr="00DD117C">
        <w:rPr>
          <w:spacing w:val="-1"/>
        </w:rPr>
        <w:t>о</w:t>
      </w:r>
      <w:r w:rsidRPr="00DD117C">
        <w:t>чь</w:t>
      </w:r>
      <w:r w:rsidRPr="00DD117C">
        <w:rPr>
          <w:spacing w:val="39"/>
        </w:rPr>
        <w:t xml:space="preserve"> </w:t>
      </w:r>
      <w:r w:rsidRPr="00DD117C">
        <w:t>и</w:t>
      </w:r>
      <w:r w:rsidRPr="00DD117C">
        <w:rPr>
          <w:spacing w:val="40"/>
        </w:rPr>
        <w:t xml:space="preserve"> </w:t>
      </w:r>
      <w:r w:rsidRPr="00DD117C">
        <w:rPr>
          <w:spacing w:val="1"/>
        </w:rPr>
        <w:t>д</w:t>
      </w:r>
      <w:r w:rsidRPr="00DD117C">
        <w:t>е</w:t>
      </w:r>
      <w:r w:rsidRPr="00DD117C">
        <w:rPr>
          <w:spacing w:val="1"/>
        </w:rPr>
        <w:t>н</w:t>
      </w:r>
      <w:r w:rsidRPr="00DD117C">
        <w:rPr>
          <w:spacing w:val="-3"/>
        </w:rPr>
        <w:t>ь</w:t>
      </w:r>
      <w:r w:rsidRPr="00DD117C">
        <w:t xml:space="preserve">; </w:t>
      </w:r>
      <w:r w:rsidRPr="00DD117C">
        <w:rPr>
          <w:spacing w:val="1"/>
        </w:rPr>
        <w:t>о</w:t>
      </w:r>
      <w:r w:rsidRPr="00DD117C">
        <w:rPr>
          <w:spacing w:val="-2"/>
        </w:rPr>
        <w:t>с</w:t>
      </w:r>
      <w:r w:rsidRPr="00DD117C">
        <w:rPr>
          <w:spacing w:val="1"/>
        </w:rPr>
        <w:t>о</w:t>
      </w:r>
      <w:r w:rsidRPr="00DD117C">
        <w:rPr>
          <w:spacing w:val="-1"/>
        </w:rPr>
        <w:t>б</w:t>
      </w:r>
      <w:r w:rsidRPr="00DD117C">
        <w:t>е</w:t>
      </w:r>
      <w:r w:rsidRPr="00DD117C">
        <w:rPr>
          <w:spacing w:val="-1"/>
        </w:rPr>
        <w:t>н</w:t>
      </w:r>
      <w:r w:rsidRPr="00DD117C">
        <w:rPr>
          <w:spacing w:val="1"/>
        </w:rPr>
        <w:t>н</w:t>
      </w:r>
      <w:r w:rsidRPr="00DD117C">
        <w:rPr>
          <w:spacing w:val="-1"/>
        </w:rPr>
        <w:t>о</w:t>
      </w:r>
      <w:r w:rsidRPr="00DD117C">
        <w:t>сти</w:t>
      </w:r>
      <w:r w:rsidRPr="00DD117C">
        <w:rPr>
          <w:spacing w:val="40"/>
        </w:rPr>
        <w:t xml:space="preserve"> </w:t>
      </w:r>
      <w:r w:rsidRPr="00DD117C">
        <w:rPr>
          <w:spacing w:val="-1"/>
        </w:rPr>
        <w:t>р</w:t>
      </w:r>
      <w:r w:rsidRPr="00DD117C">
        <w:t>ассел</w:t>
      </w:r>
      <w:r w:rsidRPr="00DD117C">
        <w:rPr>
          <w:spacing w:val="-3"/>
        </w:rPr>
        <w:t>е</w:t>
      </w:r>
      <w:r w:rsidRPr="00DD117C">
        <w:rPr>
          <w:spacing w:val="1"/>
        </w:rPr>
        <w:t>ни</w:t>
      </w:r>
      <w:r w:rsidRPr="00DD117C">
        <w:t xml:space="preserve">я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я (к</w:t>
      </w:r>
      <w:r w:rsidRPr="00DD117C">
        <w:rPr>
          <w:spacing w:val="37"/>
        </w:rPr>
        <w:t xml:space="preserve"> </w:t>
      </w:r>
      <w:r w:rsidRPr="00DD117C">
        <w:rPr>
          <w:spacing w:val="1"/>
        </w:rPr>
        <w:t>р</w:t>
      </w:r>
      <w:r w:rsidRPr="00DD117C">
        <w:t>еч</w:t>
      </w:r>
      <w:r w:rsidRPr="00DD117C">
        <w:rPr>
          <w:spacing w:val="-1"/>
        </w:rPr>
        <w:t>н</w:t>
      </w:r>
      <w:r w:rsidRPr="00DD117C">
        <w:rPr>
          <w:spacing w:val="1"/>
        </w:rPr>
        <w:t>ы</w:t>
      </w:r>
      <w:r w:rsidRPr="00DD117C">
        <w:t>м</w:t>
      </w:r>
      <w:r w:rsidRPr="00DD117C">
        <w:rPr>
          <w:spacing w:val="39"/>
        </w:rPr>
        <w:t xml:space="preserve"> </w:t>
      </w:r>
      <w:r w:rsidRPr="00DD117C">
        <w:rPr>
          <w:spacing w:val="-1"/>
        </w:rPr>
        <w:t>д</w:t>
      </w:r>
      <w:r w:rsidRPr="00DD117C">
        <w:rPr>
          <w:spacing w:val="1"/>
        </w:rPr>
        <w:t>о</w:t>
      </w:r>
      <w:r w:rsidRPr="00DD117C">
        <w:rPr>
          <w:spacing w:val="-1"/>
        </w:rPr>
        <w:t>ли</w:t>
      </w:r>
      <w:r w:rsidRPr="00DD117C">
        <w:rPr>
          <w:spacing w:val="1"/>
        </w:rPr>
        <w:t>н</w:t>
      </w:r>
      <w:r w:rsidRPr="00DD117C">
        <w:t>а</w:t>
      </w:r>
      <w:r w:rsidRPr="00DD117C">
        <w:rPr>
          <w:spacing w:val="-3"/>
        </w:rPr>
        <w:t>м</w:t>
      </w:r>
      <w:r w:rsidRPr="00DD117C">
        <w:t xml:space="preserve">: </w:t>
      </w:r>
      <w:r w:rsidRPr="00DD117C">
        <w:rPr>
          <w:spacing w:val="1"/>
        </w:rPr>
        <w:t>п</w:t>
      </w:r>
      <w:r w:rsidRPr="00DD117C">
        <w:t>е</w:t>
      </w:r>
      <w:r w:rsidRPr="00DD117C">
        <w:rPr>
          <w:spacing w:val="-1"/>
        </w:rPr>
        <w:t>р</w:t>
      </w:r>
      <w:r w:rsidRPr="00DD117C">
        <w:t>е</w:t>
      </w:r>
      <w:r w:rsidRPr="00DD117C">
        <w:rPr>
          <w:spacing w:val="-3"/>
        </w:rPr>
        <w:t>у</w:t>
      </w:r>
      <w:r w:rsidRPr="00DD117C">
        <w:t>в</w:t>
      </w:r>
      <w:r w:rsidRPr="00DD117C">
        <w:rPr>
          <w:spacing w:val="-1"/>
        </w:rPr>
        <w:t>л</w:t>
      </w:r>
      <w:r w:rsidRPr="00DD117C">
        <w:t>аж</w:t>
      </w:r>
      <w:r w:rsidRPr="00DD117C">
        <w:rPr>
          <w:spacing w:val="1"/>
        </w:rPr>
        <w:t>н</w:t>
      </w:r>
      <w:r w:rsidRPr="00DD117C">
        <w:t>е</w:t>
      </w:r>
      <w:r w:rsidRPr="00DD117C">
        <w:rPr>
          <w:spacing w:val="1"/>
        </w:rPr>
        <w:t>н</w:t>
      </w:r>
      <w:r w:rsidRPr="00DD117C">
        <w:rPr>
          <w:spacing w:val="-1"/>
        </w:rPr>
        <w:t>н</w:t>
      </w:r>
      <w:r w:rsidRPr="00DD117C">
        <w:rPr>
          <w:spacing w:val="1"/>
        </w:rPr>
        <w:t>о</w:t>
      </w:r>
      <w:r w:rsidRPr="00DD117C">
        <w:t>ст</w:t>
      </w:r>
      <w:r w:rsidRPr="00DD117C">
        <w:rPr>
          <w:spacing w:val="-1"/>
        </w:rPr>
        <w:t>ь</w:t>
      </w:r>
      <w:r w:rsidRPr="00DD117C">
        <w:t>,</w:t>
      </w:r>
      <w:r w:rsidRPr="00DD117C">
        <w:rPr>
          <w:spacing w:val="40"/>
        </w:rPr>
        <w:t xml:space="preserve"> </w:t>
      </w:r>
      <w:r w:rsidRPr="00DD117C">
        <w:rPr>
          <w:spacing w:val="1"/>
        </w:rPr>
        <w:t>п</w:t>
      </w:r>
      <w:r w:rsidRPr="00DD117C">
        <w:rPr>
          <w:spacing w:val="-1"/>
        </w:rPr>
        <w:t>л</w:t>
      </w:r>
      <w:r w:rsidRPr="00DD117C">
        <w:rPr>
          <w:spacing w:val="1"/>
        </w:rPr>
        <w:t>о</w:t>
      </w:r>
      <w:r w:rsidRPr="00DD117C">
        <w:rPr>
          <w:spacing w:val="-1"/>
        </w:rPr>
        <w:t>до</w:t>
      </w:r>
      <w:r w:rsidRPr="00DD117C">
        <w:rPr>
          <w:spacing w:val="1"/>
        </w:rPr>
        <w:t>р</w:t>
      </w:r>
      <w:r w:rsidRPr="00DD117C">
        <w:rPr>
          <w:spacing w:val="-1"/>
        </w:rPr>
        <w:t>о</w:t>
      </w:r>
      <w:r w:rsidRPr="00DD117C">
        <w:rPr>
          <w:spacing w:val="1"/>
        </w:rPr>
        <w:t>д</w:t>
      </w:r>
      <w:r w:rsidRPr="00DD117C">
        <w:rPr>
          <w:spacing w:val="-1"/>
        </w:rPr>
        <w:t>и</w:t>
      </w:r>
      <w:r w:rsidRPr="00DD117C">
        <w:t>е</w:t>
      </w:r>
      <w:r w:rsidRPr="00DD117C">
        <w:rPr>
          <w:spacing w:val="43"/>
        </w:rPr>
        <w:t xml:space="preserve"> </w:t>
      </w:r>
      <w:r w:rsidRPr="00DD117C">
        <w:rPr>
          <w:spacing w:val="-1"/>
        </w:rPr>
        <w:t>п</w:t>
      </w:r>
      <w:r w:rsidRPr="00DD117C">
        <w:rPr>
          <w:spacing w:val="1"/>
        </w:rPr>
        <w:t>о</w:t>
      </w:r>
      <w:r w:rsidRPr="00DD117C">
        <w:t>чв</w:t>
      </w:r>
      <w:r w:rsidRPr="00DD117C">
        <w:rPr>
          <w:spacing w:val="42"/>
        </w:rPr>
        <w:t xml:space="preserve"> </w:t>
      </w:r>
      <w:r w:rsidRPr="00DD117C">
        <w:rPr>
          <w:spacing w:val="1"/>
        </w:rPr>
        <w:t>н</w:t>
      </w:r>
      <w:r w:rsidRPr="00DD117C">
        <w:t>а</w:t>
      </w:r>
      <w:r w:rsidRPr="00DD117C">
        <w:rPr>
          <w:spacing w:val="43"/>
        </w:rPr>
        <w:t xml:space="preserve"> </w:t>
      </w:r>
      <w:r w:rsidRPr="00DD117C">
        <w:t>за</w:t>
      </w:r>
      <w:r w:rsidRPr="00DD117C">
        <w:rPr>
          <w:spacing w:val="-1"/>
        </w:rPr>
        <w:t>л</w:t>
      </w:r>
      <w:r w:rsidRPr="00DD117C">
        <w:rPr>
          <w:spacing w:val="1"/>
        </w:rPr>
        <w:t>и</w:t>
      </w:r>
      <w:r w:rsidRPr="00DD117C">
        <w:t>в</w:t>
      </w:r>
      <w:r w:rsidRPr="00DD117C">
        <w:rPr>
          <w:spacing w:val="-2"/>
        </w:rPr>
        <w:t>н</w:t>
      </w:r>
      <w:r w:rsidRPr="00DD117C">
        <w:rPr>
          <w:spacing w:val="-1"/>
        </w:rPr>
        <w:t>ы</w:t>
      </w:r>
      <w:r w:rsidRPr="00DD117C">
        <w:t>х</w:t>
      </w:r>
      <w:r w:rsidRPr="00DD117C">
        <w:rPr>
          <w:spacing w:val="43"/>
        </w:rPr>
        <w:t xml:space="preserve"> </w:t>
      </w:r>
      <w:r w:rsidRPr="00DD117C">
        <w:rPr>
          <w:spacing w:val="-1"/>
        </w:rPr>
        <w:t>л</w:t>
      </w:r>
      <w:r w:rsidRPr="00DD117C">
        <w:rPr>
          <w:spacing w:val="-4"/>
        </w:rPr>
        <w:t>у</w:t>
      </w:r>
      <w:r w:rsidRPr="00DD117C">
        <w:t>га</w:t>
      </w:r>
      <w:r w:rsidRPr="00DD117C">
        <w:rPr>
          <w:spacing w:val="1"/>
        </w:rPr>
        <w:t>х</w:t>
      </w:r>
      <w:r w:rsidRPr="00DD117C">
        <w:t>,</w:t>
      </w:r>
      <w:r w:rsidRPr="00DD117C">
        <w:rPr>
          <w:spacing w:val="42"/>
        </w:rPr>
        <w:t xml:space="preserve"> </w:t>
      </w:r>
      <w:r w:rsidRPr="00DD117C">
        <w:t>т</w:t>
      </w:r>
      <w:r w:rsidRPr="00DD117C">
        <w:rPr>
          <w:spacing w:val="1"/>
        </w:rPr>
        <w:t>р</w:t>
      </w:r>
      <w:r w:rsidRPr="00DD117C">
        <w:t>а</w:t>
      </w:r>
      <w:r w:rsidRPr="00DD117C">
        <w:rPr>
          <w:spacing w:val="1"/>
        </w:rPr>
        <w:t>н</w:t>
      </w:r>
      <w:r w:rsidRPr="00DD117C">
        <w:rPr>
          <w:spacing w:val="-2"/>
        </w:rPr>
        <w:t>с</w:t>
      </w:r>
      <w:r w:rsidRPr="00DD117C">
        <w:rPr>
          <w:spacing w:val="-1"/>
        </w:rPr>
        <w:t>п</w:t>
      </w:r>
      <w:r w:rsidRPr="00DD117C">
        <w:rPr>
          <w:spacing w:val="1"/>
        </w:rPr>
        <w:t>ор</w:t>
      </w:r>
      <w:r w:rsidRPr="00DD117C">
        <w:rPr>
          <w:spacing w:val="-3"/>
        </w:rPr>
        <w:t>т</w:t>
      </w:r>
      <w:r w:rsidRPr="00DD117C">
        <w:rPr>
          <w:spacing w:val="1"/>
        </w:rPr>
        <w:t>н</w:t>
      </w:r>
      <w:r w:rsidRPr="00DD117C">
        <w:rPr>
          <w:spacing w:val="-1"/>
        </w:rPr>
        <w:t>ы</w:t>
      </w:r>
      <w:r w:rsidRPr="00DD117C">
        <w:t>е</w:t>
      </w:r>
      <w:r w:rsidRPr="00DD117C">
        <w:rPr>
          <w:spacing w:val="43"/>
        </w:rPr>
        <w:t xml:space="preserve"> </w:t>
      </w:r>
      <w:r w:rsidRPr="00DD117C">
        <w:rPr>
          <w:spacing w:val="1"/>
        </w:rPr>
        <w:t>п</w:t>
      </w:r>
      <w:r w:rsidRPr="00DD117C">
        <w:rPr>
          <w:spacing w:val="-4"/>
        </w:rPr>
        <w:t>у</w:t>
      </w:r>
      <w:r w:rsidRPr="00DD117C">
        <w:rPr>
          <w:spacing w:val="2"/>
        </w:rPr>
        <w:t>т</w:t>
      </w:r>
      <w:r w:rsidRPr="00DD117C">
        <w:rPr>
          <w:spacing w:val="1"/>
        </w:rPr>
        <w:t>и</w:t>
      </w:r>
      <w:r w:rsidRPr="00DD117C">
        <w:t xml:space="preserve">, </w:t>
      </w:r>
      <w:r w:rsidRPr="00DD117C">
        <w:rPr>
          <w:spacing w:val="1"/>
        </w:rPr>
        <w:t>р</w:t>
      </w:r>
      <w:r w:rsidRPr="00DD117C">
        <w:rPr>
          <w:spacing w:val="-1"/>
        </w:rPr>
        <w:t>ы</w:t>
      </w:r>
      <w:r w:rsidRPr="00DD117C">
        <w:rPr>
          <w:spacing w:val="1"/>
        </w:rPr>
        <w:t>б</w:t>
      </w:r>
      <w:r w:rsidRPr="00DD117C">
        <w:rPr>
          <w:spacing w:val="-1"/>
        </w:rPr>
        <w:t>н</w:t>
      </w:r>
      <w:r w:rsidRPr="00DD117C">
        <w:rPr>
          <w:spacing w:val="1"/>
        </w:rPr>
        <w:t>ы</w:t>
      </w:r>
      <w:r w:rsidRPr="00DD117C">
        <w:t>е</w:t>
      </w:r>
      <w:r w:rsidRPr="00DD117C">
        <w:rPr>
          <w:spacing w:val="-3"/>
        </w:rPr>
        <w:t xml:space="preserve"> </w:t>
      </w:r>
      <w:r w:rsidRPr="00DD117C">
        <w:rPr>
          <w:spacing w:val="1"/>
        </w:rPr>
        <w:t>р</w:t>
      </w:r>
      <w:r w:rsidRPr="00DD117C">
        <w:t>ес</w:t>
      </w:r>
      <w:r w:rsidRPr="00DD117C">
        <w:rPr>
          <w:spacing w:val="-3"/>
        </w:rPr>
        <w:t>у</w:t>
      </w:r>
      <w:r w:rsidRPr="00DD117C">
        <w:rPr>
          <w:spacing w:val="1"/>
        </w:rPr>
        <w:t>р</w:t>
      </w:r>
      <w:r w:rsidRPr="00DD117C">
        <w:t>с</w:t>
      </w:r>
      <w:r w:rsidRPr="00DD117C">
        <w:rPr>
          <w:spacing w:val="-1"/>
        </w:rPr>
        <w:t>ы</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Ц</w:t>
      </w:r>
      <w:r w:rsidRPr="00DD117C">
        <w:t>е</w:t>
      </w:r>
      <w:r w:rsidRPr="00DD117C">
        <w:rPr>
          <w:spacing w:val="1"/>
        </w:rPr>
        <w:t>н</w:t>
      </w:r>
      <w:r w:rsidRPr="00DD117C">
        <w:t>тр Р</w:t>
      </w:r>
      <w:r w:rsidRPr="00DD117C">
        <w:rPr>
          <w:spacing w:val="-4"/>
        </w:rPr>
        <w:t>у</w:t>
      </w:r>
      <w:r w:rsidRPr="00DD117C">
        <w:t xml:space="preserve">сской </w:t>
      </w:r>
      <w:r w:rsidRPr="00DD117C">
        <w:rPr>
          <w:spacing w:val="1"/>
        </w:rPr>
        <w:t>р</w:t>
      </w:r>
      <w:r w:rsidRPr="00DD117C">
        <w:rPr>
          <w:spacing w:val="-2"/>
        </w:rPr>
        <w:t>а</w:t>
      </w:r>
      <w:r w:rsidRPr="00DD117C">
        <w:t>вн</w:t>
      </w:r>
      <w:r w:rsidRPr="00DD117C">
        <w:rPr>
          <w:spacing w:val="-1"/>
        </w:rPr>
        <w:t>и</w:t>
      </w:r>
      <w:r w:rsidRPr="00DD117C">
        <w:rPr>
          <w:spacing w:val="1"/>
        </w:rPr>
        <w:t>н</w:t>
      </w:r>
      <w:r w:rsidRPr="00DD117C">
        <w:t>ы (в</w:t>
      </w:r>
      <w:r w:rsidRPr="00DD117C">
        <w:rPr>
          <w:spacing w:val="-3"/>
        </w:rPr>
        <w:t>с</w:t>
      </w:r>
      <w:r w:rsidRPr="00DD117C">
        <w:rPr>
          <w:spacing w:val="-1"/>
        </w:rPr>
        <w:t>х</w:t>
      </w:r>
      <w:r w:rsidRPr="00DD117C">
        <w:rPr>
          <w:spacing w:val="1"/>
        </w:rPr>
        <w:t>о</w:t>
      </w:r>
      <w:r w:rsidRPr="00DD117C">
        <w:rPr>
          <w:spacing w:val="-1"/>
        </w:rPr>
        <w:t>л</w:t>
      </w:r>
      <w:r w:rsidRPr="00DD117C">
        <w:t>м</w:t>
      </w:r>
      <w:r w:rsidRPr="00DD117C">
        <w:rPr>
          <w:spacing w:val="-1"/>
        </w:rPr>
        <w:t>л</w:t>
      </w:r>
      <w:r w:rsidRPr="00DD117C">
        <w:t>е</w:t>
      </w:r>
      <w:r w:rsidRPr="00DD117C">
        <w:rPr>
          <w:spacing w:val="-1"/>
        </w:rPr>
        <w:t>н</w:t>
      </w:r>
      <w:r w:rsidRPr="00DD117C">
        <w:rPr>
          <w:spacing w:val="1"/>
        </w:rPr>
        <w:t>н</w:t>
      </w:r>
      <w:r w:rsidRPr="00DD117C">
        <w:t xml:space="preserve">ая </w:t>
      </w:r>
      <w:r w:rsidRPr="00DD117C">
        <w:rPr>
          <w:spacing w:val="1"/>
        </w:rPr>
        <w:t>р</w:t>
      </w:r>
      <w:r w:rsidRPr="00DD117C">
        <w:t>ав</w:t>
      </w:r>
      <w:r w:rsidRPr="00DD117C">
        <w:rPr>
          <w:spacing w:val="-2"/>
        </w:rPr>
        <w:t>н</w:t>
      </w:r>
      <w:r w:rsidRPr="00DD117C">
        <w:rPr>
          <w:spacing w:val="-1"/>
        </w:rPr>
        <w:t>и</w:t>
      </w:r>
      <w:r w:rsidRPr="00DD117C">
        <w:rPr>
          <w:spacing w:val="1"/>
        </w:rPr>
        <w:t>н</w:t>
      </w:r>
      <w:r w:rsidRPr="00DD117C">
        <w:t>а с</w:t>
      </w:r>
      <w:r w:rsidRPr="00DD117C">
        <w:rPr>
          <w:spacing w:val="37"/>
        </w:rPr>
        <w:t xml:space="preserve"> </w:t>
      </w:r>
      <w:r w:rsidRPr="00DD117C">
        <w:rPr>
          <w:spacing w:val="-3"/>
        </w:rPr>
        <w:t>в</w:t>
      </w:r>
      <w:r w:rsidRPr="00DD117C">
        <w:rPr>
          <w:spacing w:val="1"/>
        </w:rPr>
        <w:t>о</w:t>
      </w:r>
      <w:r w:rsidRPr="00DD117C">
        <w:rPr>
          <w:spacing w:val="-3"/>
        </w:rPr>
        <w:t>з</w:t>
      </w:r>
      <w:r w:rsidRPr="00DD117C">
        <w:t>выше</w:t>
      </w:r>
      <w:r w:rsidRPr="00DD117C">
        <w:rPr>
          <w:spacing w:val="-1"/>
        </w:rPr>
        <w:t>нн</w:t>
      </w:r>
      <w:r w:rsidRPr="00DD117C">
        <w:rPr>
          <w:spacing w:val="1"/>
        </w:rPr>
        <w:t>о</w:t>
      </w:r>
      <w:r w:rsidRPr="00DD117C">
        <w:t>стя</w:t>
      </w:r>
      <w:r w:rsidRPr="00DD117C">
        <w:rPr>
          <w:spacing w:val="-2"/>
        </w:rPr>
        <w:t>м</w:t>
      </w:r>
      <w:r w:rsidRPr="00DD117C">
        <w:rPr>
          <w:spacing w:val="-1"/>
        </w:rPr>
        <w:t>и</w:t>
      </w:r>
      <w:r w:rsidRPr="00DD117C">
        <w:t xml:space="preserve">; </w:t>
      </w:r>
      <w:r w:rsidRPr="00DD117C">
        <w:rPr>
          <w:spacing w:val="1"/>
        </w:rPr>
        <w:t>ц</w:t>
      </w:r>
      <w:r w:rsidRPr="00DD117C">
        <w:t>е</w:t>
      </w:r>
      <w:r w:rsidRPr="00DD117C">
        <w:rPr>
          <w:spacing w:val="1"/>
        </w:rPr>
        <w:t>н</w:t>
      </w:r>
      <w:r w:rsidRPr="00DD117C">
        <w:rPr>
          <w:spacing w:val="-3"/>
        </w:rPr>
        <w:t>т</w:t>
      </w:r>
      <w:r w:rsidRPr="00DD117C">
        <w:t>р Р</w:t>
      </w:r>
      <w:r w:rsidRPr="00DD117C">
        <w:rPr>
          <w:spacing w:val="-4"/>
        </w:rPr>
        <w:t>у</w:t>
      </w:r>
      <w:r w:rsidRPr="00DD117C">
        <w:t>сск</w:t>
      </w:r>
      <w:r w:rsidRPr="00DD117C">
        <w:rPr>
          <w:spacing w:val="1"/>
        </w:rPr>
        <w:t>о</w:t>
      </w:r>
      <w:r w:rsidRPr="00DD117C">
        <w:t xml:space="preserve">го </w:t>
      </w:r>
      <w:r w:rsidRPr="00DD117C">
        <w:rPr>
          <w:spacing w:val="-2"/>
        </w:rPr>
        <w:t>г</w:t>
      </w:r>
      <w:r w:rsidRPr="00DD117C">
        <w:rPr>
          <w:spacing w:val="1"/>
        </w:rPr>
        <w:t>о</w:t>
      </w:r>
      <w:r w:rsidRPr="00DD117C">
        <w:t>с</w:t>
      </w:r>
      <w:r w:rsidRPr="00DD117C">
        <w:rPr>
          <w:spacing w:val="-3"/>
        </w:rPr>
        <w:t>у</w:t>
      </w:r>
      <w:r w:rsidRPr="00DD117C">
        <w:rPr>
          <w:spacing w:val="1"/>
        </w:rPr>
        <w:t>д</w:t>
      </w:r>
      <w:r w:rsidRPr="00DD117C">
        <w:t>а</w:t>
      </w:r>
      <w:r w:rsidRPr="00DD117C">
        <w:rPr>
          <w:spacing w:val="1"/>
        </w:rPr>
        <w:t>р</w:t>
      </w:r>
      <w:r w:rsidRPr="00DD117C">
        <w:t>ства,</w:t>
      </w:r>
      <w:r w:rsidRPr="00DD117C">
        <w:rPr>
          <w:spacing w:val="1"/>
        </w:rPr>
        <w:t xml:space="preserve"> </w:t>
      </w:r>
      <w:r w:rsidRPr="00DD117C">
        <w:rPr>
          <w:spacing w:val="-1"/>
        </w:rPr>
        <w:t>о</w:t>
      </w:r>
      <w:r w:rsidRPr="00DD117C">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w:t>
      </w:r>
      <w:r w:rsidRPr="00DD117C">
        <w:rPr>
          <w:spacing w:val="2"/>
        </w:rPr>
        <w:t xml:space="preserve"> </w:t>
      </w:r>
      <w:r w:rsidRPr="00DD117C">
        <w:rPr>
          <w:spacing w:val="1"/>
        </w:rPr>
        <w:t>Г</w:t>
      </w:r>
      <w:r w:rsidRPr="00DD117C">
        <w:rPr>
          <w:spacing w:val="-1"/>
        </w:rPr>
        <w:t>П</w:t>
      </w:r>
      <w:r w:rsidRPr="00DD117C">
        <w:t xml:space="preserve">: </w:t>
      </w:r>
      <w:r w:rsidRPr="00DD117C">
        <w:rPr>
          <w:spacing w:val="1"/>
        </w:rPr>
        <w:t>н</w:t>
      </w:r>
      <w:r w:rsidRPr="00DD117C">
        <w:t>а вод</w:t>
      </w:r>
      <w:r w:rsidRPr="00DD117C">
        <w:rPr>
          <w:spacing w:val="-2"/>
        </w:rPr>
        <w:t>о</w:t>
      </w:r>
      <w:r w:rsidRPr="00DD117C">
        <w:rPr>
          <w:spacing w:val="1"/>
        </w:rPr>
        <w:t>р</w:t>
      </w:r>
      <w:r w:rsidRPr="00DD117C">
        <w:t>аз</w:t>
      </w:r>
      <w:r w:rsidRPr="00DD117C">
        <w:rPr>
          <w:spacing w:val="-2"/>
        </w:rPr>
        <w:t>д</w:t>
      </w:r>
      <w:r w:rsidRPr="00DD117C">
        <w:t>еле</w:t>
      </w:r>
      <w:r w:rsidRPr="00DD117C">
        <w:rPr>
          <w:spacing w:val="4"/>
        </w:rPr>
        <w:t xml:space="preserve"> </w:t>
      </w:r>
      <w:r w:rsidRPr="00DD117C">
        <w:t>(м</w:t>
      </w:r>
      <w:r w:rsidRPr="00DD117C">
        <w:rPr>
          <w:spacing w:val="-2"/>
        </w:rPr>
        <w:t>еж</w:t>
      </w:r>
      <w:r w:rsidRPr="00DD117C">
        <w:rPr>
          <w:spacing w:val="-1"/>
        </w:rPr>
        <w:t>д</w:t>
      </w:r>
      <w:r w:rsidRPr="00DD117C">
        <w:t xml:space="preserve">у </w:t>
      </w:r>
      <w:r w:rsidRPr="00DD117C">
        <w:rPr>
          <w:spacing w:val="1"/>
        </w:rPr>
        <w:t>б</w:t>
      </w:r>
      <w:r w:rsidRPr="00DD117C">
        <w:t>асс</w:t>
      </w:r>
      <w:r w:rsidRPr="00DD117C">
        <w:rPr>
          <w:spacing w:val="-2"/>
        </w:rPr>
        <w:t>е</w:t>
      </w:r>
      <w:r w:rsidRPr="00DD117C">
        <w:rPr>
          <w:spacing w:val="-1"/>
        </w:rPr>
        <w:t>й</w:t>
      </w:r>
      <w:r w:rsidRPr="00DD117C">
        <w:rPr>
          <w:spacing w:val="1"/>
        </w:rPr>
        <w:t>н</w:t>
      </w:r>
      <w:r w:rsidRPr="00DD117C">
        <w:t>а</w:t>
      </w:r>
      <w:r w:rsidRPr="00DD117C">
        <w:rPr>
          <w:spacing w:val="-3"/>
        </w:rPr>
        <w:t>м</w:t>
      </w:r>
      <w:r w:rsidRPr="00DD117C">
        <w:t>и</w:t>
      </w:r>
      <w:r w:rsidRPr="00DD117C">
        <w:rPr>
          <w:spacing w:val="1"/>
        </w:rPr>
        <w:t xml:space="preserve"> </w:t>
      </w:r>
      <w:r w:rsidRPr="00DD117C">
        <w:t>Че</w:t>
      </w:r>
      <w:r w:rsidRPr="00DD117C">
        <w:rPr>
          <w:spacing w:val="-2"/>
        </w:rPr>
        <w:t>р</w:t>
      </w:r>
      <w:r w:rsidRPr="00DD117C">
        <w:rPr>
          <w:spacing w:val="-1"/>
        </w:rPr>
        <w:t>н</w:t>
      </w:r>
      <w:r w:rsidRPr="00DD117C">
        <w:rPr>
          <w:spacing w:val="1"/>
        </w:rPr>
        <w:t>о</w:t>
      </w:r>
      <w:r w:rsidRPr="00DD117C">
        <w:t>г</w:t>
      </w:r>
      <w:r w:rsidRPr="00DD117C">
        <w:rPr>
          <w:spacing w:val="-1"/>
        </w:rPr>
        <w:t>о</w:t>
      </w:r>
      <w:r w:rsidRPr="00DD117C">
        <w:t>,</w:t>
      </w:r>
      <w:r w:rsidRPr="00DD117C">
        <w:rPr>
          <w:spacing w:val="-1"/>
        </w:rPr>
        <w:t xml:space="preserve"> </w:t>
      </w:r>
      <w:r w:rsidRPr="00DD117C">
        <w:t>Ба</w:t>
      </w:r>
      <w:r w:rsidRPr="00DD117C">
        <w:rPr>
          <w:spacing w:val="-1"/>
        </w:rPr>
        <w:t>л</w:t>
      </w:r>
      <w:r w:rsidRPr="00DD117C">
        <w:t>ти</w:t>
      </w:r>
      <w:r w:rsidRPr="00DD117C">
        <w:rPr>
          <w:spacing w:val="1"/>
        </w:rPr>
        <w:t>й</w:t>
      </w:r>
      <w:r w:rsidRPr="00DD117C">
        <w:t>с</w:t>
      </w:r>
      <w:r w:rsidRPr="00DD117C">
        <w:rPr>
          <w:spacing w:val="-2"/>
        </w:rPr>
        <w:t>к</w:t>
      </w:r>
      <w:r w:rsidRPr="00DD117C">
        <w:rPr>
          <w:spacing w:val="1"/>
        </w:rPr>
        <w:t>о</w:t>
      </w:r>
      <w:r w:rsidRPr="00DD117C">
        <w:rPr>
          <w:spacing w:val="-2"/>
        </w:rPr>
        <w:t>г</w:t>
      </w:r>
      <w:r w:rsidRPr="00DD117C">
        <w:rPr>
          <w:spacing w:val="1"/>
        </w:rPr>
        <w:t>о</w:t>
      </w:r>
      <w:r w:rsidRPr="00DD117C">
        <w:t>,</w:t>
      </w:r>
      <w:r w:rsidRPr="00DD117C">
        <w:rPr>
          <w:spacing w:val="-1"/>
        </w:rPr>
        <w:t xml:space="preserve"> </w:t>
      </w:r>
      <w:r w:rsidRPr="00DD117C">
        <w:t>Бе</w:t>
      </w:r>
      <w:r w:rsidRPr="00DD117C">
        <w:rPr>
          <w:spacing w:val="-1"/>
        </w:rPr>
        <w:t>ло</w:t>
      </w:r>
      <w:r w:rsidRPr="00DD117C">
        <w:rPr>
          <w:spacing w:val="3"/>
        </w:rPr>
        <w:t>г</w:t>
      </w:r>
      <w:r w:rsidRPr="00DD117C">
        <w:t>о</w:t>
      </w:r>
      <w:r w:rsidRPr="00DD117C">
        <w:rPr>
          <w:spacing w:val="1"/>
        </w:rPr>
        <w:t xml:space="preserve"> </w:t>
      </w:r>
      <w:r w:rsidRPr="00DD117C">
        <w:t>и К</w:t>
      </w:r>
      <w:r w:rsidRPr="00DD117C">
        <w:rPr>
          <w:spacing w:val="-3"/>
        </w:rPr>
        <w:t>а</w:t>
      </w:r>
      <w:r w:rsidRPr="00DD117C">
        <w:t>с</w:t>
      </w:r>
      <w:r w:rsidRPr="00DD117C">
        <w:rPr>
          <w:spacing w:val="-1"/>
        </w:rPr>
        <w:t>п</w:t>
      </w:r>
      <w:r w:rsidRPr="00DD117C">
        <w:rPr>
          <w:spacing w:val="1"/>
        </w:rPr>
        <w:t>и</w:t>
      </w:r>
      <w:r w:rsidRPr="00DD117C">
        <w:rPr>
          <w:spacing w:val="-1"/>
        </w:rPr>
        <w:t>й</w:t>
      </w:r>
      <w:r w:rsidRPr="00DD117C">
        <w:t>с</w:t>
      </w:r>
      <w:r w:rsidRPr="00DD117C">
        <w:rPr>
          <w:spacing w:val="-2"/>
        </w:rPr>
        <w:t>к</w:t>
      </w:r>
      <w:r w:rsidRPr="00DD117C">
        <w:rPr>
          <w:spacing w:val="1"/>
        </w:rPr>
        <w:t>о</w:t>
      </w:r>
      <w:r w:rsidRPr="00DD117C">
        <w:t>го</w:t>
      </w:r>
      <w:r w:rsidRPr="00DD117C">
        <w:rPr>
          <w:spacing w:val="1"/>
        </w:rPr>
        <w:t xml:space="preserve"> </w:t>
      </w:r>
      <w:r w:rsidRPr="00DD117C">
        <w:rPr>
          <w:spacing w:val="-3"/>
        </w:rPr>
        <w:t>м</w:t>
      </w:r>
      <w:r w:rsidRPr="00DD117C">
        <w:rPr>
          <w:spacing w:val="1"/>
        </w:rPr>
        <w:t>о</w:t>
      </w:r>
      <w:r w:rsidRPr="00DD117C">
        <w:rPr>
          <w:spacing w:val="-1"/>
        </w:rPr>
        <w:t>р</w:t>
      </w:r>
      <w:r w:rsidRPr="00DD117C">
        <w:t>е</w:t>
      </w:r>
      <w:r w:rsidRPr="00DD117C">
        <w:rPr>
          <w:spacing w:val="1"/>
        </w:rPr>
        <w:t>й</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Юг</w:t>
      </w:r>
      <w:r w:rsidRPr="00DD117C">
        <w:rPr>
          <w:spacing w:val="3"/>
        </w:rPr>
        <w:t xml:space="preserve"> </w:t>
      </w:r>
      <w:r w:rsidRPr="00DD117C">
        <w:t>Р</w:t>
      </w:r>
      <w:r w:rsidRPr="00DD117C">
        <w:rPr>
          <w:spacing w:val="-4"/>
        </w:rPr>
        <w:t>у</w:t>
      </w:r>
      <w:r w:rsidRPr="00DD117C">
        <w:t>сск</w:t>
      </w:r>
      <w:r w:rsidRPr="00DD117C">
        <w:rPr>
          <w:spacing w:val="1"/>
        </w:rPr>
        <w:t>о</w:t>
      </w:r>
      <w:r w:rsidRPr="00DD117C">
        <w:t>й</w:t>
      </w:r>
      <w:r w:rsidRPr="00DD117C">
        <w:rPr>
          <w:spacing w:val="4"/>
        </w:rPr>
        <w:t xml:space="preserve"> </w:t>
      </w:r>
      <w:r w:rsidRPr="00DD117C">
        <w:rPr>
          <w:spacing w:val="-1"/>
        </w:rPr>
        <w:t>р</w:t>
      </w:r>
      <w:r w:rsidRPr="00DD117C">
        <w:t>ав</w:t>
      </w:r>
      <w:r w:rsidRPr="00DD117C">
        <w:rPr>
          <w:spacing w:val="-2"/>
        </w:rPr>
        <w:t>н</w:t>
      </w:r>
      <w:r w:rsidRPr="00DD117C">
        <w:rPr>
          <w:spacing w:val="1"/>
        </w:rPr>
        <w:t>и</w:t>
      </w:r>
      <w:r w:rsidRPr="00DD117C">
        <w:rPr>
          <w:spacing w:val="-1"/>
        </w:rPr>
        <w:t>н</w:t>
      </w:r>
      <w:r w:rsidRPr="00DD117C">
        <w:t>ы</w:t>
      </w:r>
      <w:r w:rsidRPr="00DD117C">
        <w:rPr>
          <w:spacing w:val="4"/>
        </w:rPr>
        <w:t xml:space="preserve"> </w:t>
      </w:r>
      <w:r w:rsidRPr="00DD117C">
        <w:t>(</w:t>
      </w:r>
      <w:r w:rsidRPr="00DD117C">
        <w:rPr>
          <w:spacing w:val="-1"/>
        </w:rPr>
        <w:t>р</w:t>
      </w:r>
      <w:r w:rsidRPr="00DD117C">
        <w:t>ав</w:t>
      </w:r>
      <w:r w:rsidRPr="00DD117C">
        <w:rPr>
          <w:spacing w:val="-2"/>
        </w:rPr>
        <w:t>н</w:t>
      </w:r>
      <w:r w:rsidRPr="00DD117C">
        <w:rPr>
          <w:spacing w:val="1"/>
        </w:rPr>
        <w:t>ин</w:t>
      </w:r>
      <w:r w:rsidRPr="00DD117C">
        <w:t>а</w:t>
      </w:r>
      <w:r w:rsidRPr="00DD117C">
        <w:rPr>
          <w:spacing w:val="1"/>
        </w:rPr>
        <w:t xml:space="preserve"> </w:t>
      </w:r>
      <w:r w:rsidRPr="00DD117C">
        <w:t>с</w:t>
      </w:r>
      <w:r w:rsidRPr="00DD117C">
        <w:rPr>
          <w:spacing w:val="3"/>
        </w:rPr>
        <w:t xml:space="preserve"> </w:t>
      </w:r>
      <w:r w:rsidRPr="00DD117C">
        <w:rPr>
          <w:spacing w:val="1"/>
        </w:rPr>
        <w:t>о</w:t>
      </w:r>
      <w:r w:rsidRPr="00DD117C">
        <w:rPr>
          <w:spacing w:val="-3"/>
        </w:rPr>
        <w:t>в</w:t>
      </w:r>
      <w:r w:rsidRPr="00DD117C">
        <w:rPr>
          <w:spacing w:val="1"/>
        </w:rPr>
        <w:t>р</w:t>
      </w:r>
      <w:r w:rsidRPr="00DD117C">
        <w:t>а</w:t>
      </w:r>
      <w:r w:rsidRPr="00DD117C">
        <w:rPr>
          <w:spacing w:val="-2"/>
        </w:rPr>
        <w:t>г</w:t>
      </w:r>
      <w:r w:rsidRPr="00DD117C">
        <w:t>ами</w:t>
      </w:r>
      <w:r w:rsidRPr="00DD117C">
        <w:rPr>
          <w:spacing w:val="4"/>
        </w:rPr>
        <w:t xml:space="preserve"> </w:t>
      </w:r>
      <w:r w:rsidRPr="00DD117C">
        <w:t>и</w:t>
      </w:r>
      <w:r w:rsidRPr="00DD117C">
        <w:rPr>
          <w:spacing w:val="1"/>
        </w:rPr>
        <w:t xml:space="preserve"> б</w:t>
      </w:r>
      <w:r w:rsidRPr="00DD117C">
        <w:t>ал</w:t>
      </w:r>
      <w:r w:rsidRPr="00DD117C">
        <w:rPr>
          <w:spacing w:val="-3"/>
        </w:rPr>
        <w:t>к</w:t>
      </w:r>
      <w:r w:rsidRPr="00DD117C">
        <w:t>ам</w:t>
      </w:r>
      <w:r w:rsidRPr="00DD117C">
        <w:rPr>
          <w:spacing w:val="1"/>
        </w:rPr>
        <w:t>и</w:t>
      </w:r>
      <w:r w:rsidRPr="00DD117C">
        <w:t xml:space="preserve">, </w:t>
      </w:r>
      <w:r w:rsidRPr="00DD117C">
        <w:rPr>
          <w:spacing w:val="1"/>
        </w:rPr>
        <w:t>н</w:t>
      </w:r>
      <w:r w:rsidRPr="00DD117C">
        <w:t>а</w:t>
      </w:r>
      <w:r w:rsidRPr="00DD117C">
        <w:rPr>
          <w:spacing w:val="1"/>
        </w:rPr>
        <w:t xml:space="preserve"> </w:t>
      </w:r>
      <w:r w:rsidRPr="00DD117C">
        <w:t>форм</w:t>
      </w:r>
      <w:r w:rsidRPr="00DD117C">
        <w:rPr>
          <w:spacing w:val="-1"/>
        </w:rPr>
        <w:t>ир</w:t>
      </w:r>
      <w:r w:rsidRPr="00DD117C">
        <w:rPr>
          <w:spacing w:val="1"/>
        </w:rPr>
        <w:t>о</w:t>
      </w:r>
      <w:r w:rsidRPr="00DD117C">
        <w:t>ва</w:t>
      </w:r>
      <w:r w:rsidRPr="00DD117C">
        <w:rPr>
          <w:spacing w:val="-2"/>
        </w:rPr>
        <w:t>н</w:t>
      </w:r>
      <w:r w:rsidRPr="00DD117C">
        <w:rPr>
          <w:spacing w:val="1"/>
        </w:rPr>
        <w:t>и</w:t>
      </w:r>
      <w:r w:rsidRPr="00DD117C">
        <w:t>е к</w:t>
      </w:r>
      <w:r w:rsidRPr="00DD117C">
        <w:rPr>
          <w:spacing w:val="1"/>
        </w:rPr>
        <w:t>о</w:t>
      </w:r>
      <w:r w:rsidRPr="00DD117C">
        <w:rPr>
          <w:spacing w:val="-3"/>
        </w:rPr>
        <w:t>т</w:t>
      </w:r>
      <w:r w:rsidRPr="00DD117C">
        <w:rPr>
          <w:spacing w:val="1"/>
        </w:rPr>
        <w:t>о</w:t>
      </w:r>
      <w:r w:rsidRPr="00DD117C">
        <w:rPr>
          <w:spacing w:val="-1"/>
        </w:rPr>
        <w:t>ры</w:t>
      </w:r>
      <w:r w:rsidRPr="00DD117C">
        <w:t xml:space="preserve">х </w:t>
      </w:r>
      <w:r w:rsidRPr="00DD117C">
        <w:rPr>
          <w:spacing w:val="1"/>
        </w:rPr>
        <w:t>по</w:t>
      </w:r>
      <w:r w:rsidRPr="00DD117C">
        <w:t>в</w:t>
      </w:r>
      <w:r w:rsidRPr="00DD117C">
        <w:rPr>
          <w:spacing w:val="-4"/>
        </w:rPr>
        <w:t>л</w:t>
      </w:r>
      <w:r w:rsidRPr="00DD117C">
        <w:rPr>
          <w:spacing w:val="1"/>
        </w:rPr>
        <w:t>и</w:t>
      </w:r>
      <w:r w:rsidRPr="00DD117C">
        <w:t>яли</w:t>
      </w:r>
      <w:r w:rsidRPr="00DD117C">
        <w:rPr>
          <w:spacing w:val="40"/>
        </w:rPr>
        <w:t xml:space="preserve"> </w:t>
      </w:r>
      <w:r w:rsidRPr="00DD117C">
        <w:t>и</w:t>
      </w:r>
      <w:r w:rsidRPr="00DD117C">
        <w:rPr>
          <w:spacing w:val="43"/>
        </w:rPr>
        <w:t xml:space="preserve"> </w:t>
      </w:r>
      <w:r w:rsidRPr="00DD117C">
        <w:rPr>
          <w:spacing w:val="1"/>
        </w:rPr>
        <w:t>пр</w:t>
      </w:r>
      <w:r w:rsidRPr="00DD117C">
        <w:rPr>
          <w:spacing w:val="-1"/>
        </w:rPr>
        <w:t>ир</w:t>
      </w:r>
      <w:r w:rsidRPr="00DD117C">
        <w:rPr>
          <w:spacing w:val="1"/>
        </w:rPr>
        <w:t>о</w:t>
      </w:r>
      <w:r w:rsidRPr="00DD117C">
        <w:rPr>
          <w:spacing w:val="-1"/>
        </w:rPr>
        <w:t>дн</w:t>
      </w:r>
      <w:r w:rsidRPr="00DD117C">
        <w:rPr>
          <w:spacing w:val="1"/>
        </w:rPr>
        <w:t>ы</w:t>
      </w:r>
      <w:r w:rsidRPr="00DD117C">
        <w:t>е</w:t>
      </w:r>
      <w:r w:rsidRPr="00DD117C">
        <w:rPr>
          <w:spacing w:val="42"/>
        </w:rPr>
        <w:t xml:space="preserve"> </w:t>
      </w:r>
      <w:r w:rsidRPr="00DD117C">
        <w:t>ф</w:t>
      </w:r>
      <w:r w:rsidRPr="00DD117C">
        <w:rPr>
          <w:spacing w:val="-2"/>
        </w:rPr>
        <w:t>а</w:t>
      </w:r>
      <w:r w:rsidRPr="00DD117C">
        <w:t>кт</w:t>
      </w:r>
      <w:r w:rsidRPr="00DD117C">
        <w:rPr>
          <w:spacing w:val="-1"/>
        </w:rPr>
        <w:t>о</w:t>
      </w:r>
      <w:r w:rsidRPr="00DD117C">
        <w:rPr>
          <w:spacing w:val="1"/>
        </w:rPr>
        <w:t>р</w:t>
      </w:r>
      <w:r w:rsidRPr="00DD117C">
        <w:t>ы</w:t>
      </w:r>
      <w:r w:rsidRPr="00DD117C">
        <w:rPr>
          <w:spacing w:val="43"/>
        </w:rPr>
        <w:t xml:space="preserve"> </w:t>
      </w:r>
      <w:r w:rsidRPr="00DD117C">
        <w:t>(в</w:t>
      </w:r>
      <w:r w:rsidRPr="00DD117C">
        <w:rPr>
          <w:spacing w:val="-3"/>
        </w:rPr>
        <w:t>с</w:t>
      </w:r>
      <w:r w:rsidRPr="00DD117C">
        <w:rPr>
          <w:spacing w:val="1"/>
        </w:rPr>
        <w:t>хо</w:t>
      </w:r>
      <w:r w:rsidRPr="00DD117C">
        <w:rPr>
          <w:spacing w:val="-1"/>
        </w:rPr>
        <w:t>л</w:t>
      </w:r>
      <w:r w:rsidRPr="00DD117C">
        <w:t>м</w:t>
      </w:r>
      <w:r w:rsidRPr="00DD117C">
        <w:rPr>
          <w:spacing w:val="-1"/>
        </w:rPr>
        <w:t>л</w:t>
      </w:r>
      <w:r w:rsidRPr="00DD117C">
        <w:rPr>
          <w:spacing w:val="-2"/>
        </w:rPr>
        <w:t>е</w:t>
      </w:r>
      <w:r w:rsidRPr="00DD117C">
        <w:rPr>
          <w:spacing w:val="1"/>
        </w:rPr>
        <w:t>н</w:t>
      </w:r>
      <w:r w:rsidRPr="00DD117C">
        <w:rPr>
          <w:spacing w:val="-1"/>
        </w:rPr>
        <w:t>н</w:t>
      </w:r>
      <w:r w:rsidRPr="00DD117C">
        <w:rPr>
          <w:spacing w:val="1"/>
        </w:rPr>
        <w:t>о</w:t>
      </w:r>
      <w:r w:rsidRPr="00DD117C">
        <w:t>сть</w:t>
      </w:r>
      <w:r w:rsidRPr="00DD117C">
        <w:rPr>
          <w:spacing w:val="41"/>
        </w:rPr>
        <w:t xml:space="preserve"> </w:t>
      </w:r>
      <w:r w:rsidRPr="00DD117C">
        <w:rPr>
          <w:spacing w:val="1"/>
        </w:rPr>
        <w:t>р</w:t>
      </w:r>
      <w:r w:rsidRPr="00DD117C">
        <w:t>ел</w:t>
      </w:r>
      <w:r w:rsidRPr="00DD117C">
        <w:rPr>
          <w:spacing w:val="-2"/>
        </w:rPr>
        <w:t>ь</w:t>
      </w:r>
      <w:r w:rsidRPr="00DD117C">
        <w:t>е</w:t>
      </w:r>
      <w:r w:rsidRPr="00DD117C">
        <w:rPr>
          <w:spacing w:val="-2"/>
        </w:rPr>
        <w:t>ф</w:t>
      </w:r>
      <w:r w:rsidRPr="00DD117C">
        <w:t>а,</w:t>
      </w:r>
      <w:r w:rsidRPr="00DD117C">
        <w:rPr>
          <w:spacing w:val="42"/>
        </w:rPr>
        <w:t xml:space="preserve"> </w:t>
      </w:r>
      <w:r w:rsidRPr="00DD117C">
        <w:rPr>
          <w:spacing w:val="-1"/>
        </w:rPr>
        <w:t>л</w:t>
      </w:r>
      <w:r w:rsidRPr="00DD117C">
        <w:t>ег</w:t>
      </w:r>
      <w:r w:rsidRPr="00DD117C">
        <w:rPr>
          <w:spacing w:val="-2"/>
        </w:rPr>
        <w:t>к</w:t>
      </w:r>
      <w:r w:rsidRPr="00DD117C">
        <w:t>о</w:t>
      </w:r>
      <w:r w:rsidRPr="00DD117C">
        <w:rPr>
          <w:spacing w:val="1"/>
        </w:rPr>
        <w:t>р</w:t>
      </w:r>
      <w:r w:rsidRPr="00DD117C">
        <w:t>аз</w:t>
      </w:r>
      <w:r w:rsidRPr="00DD117C">
        <w:rPr>
          <w:spacing w:val="-3"/>
        </w:rPr>
        <w:t>м</w:t>
      </w:r>
      <w:r w:rsidRPr="00DD117C">
        <w:rPr>
          <w:spacing w:val="1"/>
        </w:rPr>
        <w:t>ы</w:t>
      </w:r>
      <w:r w:rsidRPr="00DD117C">
        <w:t>вае</w:t>
      </w:r>
      <w:r w:rsidRPr="00DD117C">
        <w:rPr>
          <w:spacing w:val="-3"/>
        </w:rPr>
        <w:t>м</w:t>
      </w:r>
      <w:r w:rsidRPr="00DD117C">
        <w:rPr>
          <w:spacing w:val="1"/>
        </w:rPr>
        <w:t>ы</w:t>
      </w:r>
      <w:r w:rsidRPr="00DD117C">
        <w:t xml:space="preserve">е </w:t>
      </w:r>
      <w:r w:rsidRPr="00DD117C">
        <w:rPr>
          <w:spacing w:val="-2"/>
        </w:rPr>
        <w:t>г</w:t>
      </w:r>
      <w:r w:rsidRPr="00DD117C">
        <w:rPr>
          <w:spacing w:val="1"/>
        </w:rPr>
        <w:t>р</w:t>
      </w:r>
      <w:r w:rsidRPr="00DD117C">
        <w:rPr>
          <w:spacing w:val="-4"/>
        </w:rPr>
        <w:t>у</w:t>
      </w:r>
      <w:r w:rsidRPr="00DD117C">
        <w:rPr>
          <w:spacing w:val="1"/>
        </w:rPr>
        <w:t>н</w:t>
      </w:r>
      <w:r w:rsidRPr="00DD117C">
        <w:t>ты), и</w:t>
      </w:r>
      <w:r w:rsidRPr="00DD117C">
        <w:rPr>
          <w:spacing w:val="1"/>
        </w:rPr>
        <w:t xml:space="preserve"> </w:t>
      </w:r>
      <w:r w:rsidRPr="00DD117C">
        <w:rPr>
          <w:spacing w:val="-2"/>
        </w:rPr>
        <w:t>с</w:t>
      </w:r>
      <w:r w:rsidRPr="00DD117C">
        <w:rPr>
          <w:spacing w:val="1"/>
        </w:rPr>
        <w:t>о</w:t>
      </w:r>
      <w:r w:rsidRPr="00DD117C">
        <w:rPr>
          <w:spacing w:val="-1"/>
        </w:rPr>
        <w:t>ц</w:t>
      </w:r>
      <w:r w:rsidRPr="00DD117C">
        <w:rPr>
          <w:spacing w:val="1"/>
        </w:rPr>
        <w:t>и</w:t>
      </w:r>
      <w:r w:rsidRPr="00DD117C">
        <w:t>ал</w:t>
      </w:r>
      <w:r w:rsidRPr="00DD117C">
        <w:rPr>
          <w:spacing w:val="-2"/>
        </w:rPr>
        <w:t>ь</w:t>
      </w:r>
      <w:r w:rsidRPr="00DD117C">
        <w:rPr>
          <w:spacing w:val="-1"/>
        </w:rPr>
        <w:t>н</w:t>
      </w:r>
      <w:r w:rsidRPr="00DD117C">
        <w:rPr>
          <w:spacing w:val="6"/>
        </w:rPr>
        <w:t>о</w:t>
      </w:r>
      <w:r w:rsidRPr="00DD117C">
        <w:t>-э</w:t>
      </w:r>
      <w:r w:rsidRPr="00DD117C">
        <w:rPr>
          <w:spacing w:val="-3"/>
        </w:rPr>
        <w:t>к</w:t>
      </w:r>
      <w:r w:rsidRPr="00DD117C">
        <w:rPr>
          <w:spacing w:val="-1"/>
        </w:rPr>
        <w:t>о</w:t>
      </w:r>
      <w:r w:rsidRPr="00DD117C">
        <w:rPr>
          <w:spacing w:val="1"/>
        </w:rPr>
        <w:t>но</w:t>
      </w:r>
      <w:r w:rsidRPr="00DD117C">
        <w:rPr>
          <w:spacing w:val="-3"/>
        </w:rPr>
        <w:t>м</w:t>
      </w:r>
      <w:r w:rsidRPr="00DD117C">
        <w:rPr>
          <w:spacing w:val="1"/>
        </w:rPr>
        <w:t>и</w:t>
      </w:r>
      <w:r w:rsidRPr="00DD117C">
        <w:t>ч</w:t>
      </w:r>
      <w:r w:rsidRPr="00DD117C">
        <w:rPr>
          <w:spacing w:val="-2"/>
        </w:rPr>
        <w:t>е</w:t>
      </w:r>
      <w:r w:rsidRPr="00DD117C">
        <w:t>с</w:t>
      </w:r>
      <w:r w:rsidRPr="00DD117C">
        <w:rPr>
          <w:spacing w:val="-2"/>
        </w:rPr>
        <w:t>к</w:t>
      </w:r>
      <w:r w:rsidRPr="00DD117C">
        <w:rPr>
          <w:spacing w:val="1"/>
        </w:rPr>
        <w:t>и</w:t>
      </w:r>
      <w:r w:rsidRPr="00DD117C">
        <w:t>е (</w:t>
      </w:r>
      <w:r w:rsidRPr="00DD117C">
        <w:rPr>
          <w:spacing w:val="-2"/>
        </w:rPr>
        <w:t>ч</w:t>
      </w:r>
      <w:r w:rsidRPr="00DD117C">
        <w:rPr>
          <w:spacing w:val="1"/>
        </w:rPr>
        <w:t>р</w:t>
      </w:r>
      <w:r w:rsidRPr="00DD117C">
        <w:t>езм</w:t>
      </w:r>
      <w:r w:rsidRPr="00DD117C">
        <w:rPr>
          <w:spacing w:val="-3"/>
        </w:rPr>
        <w:t>е</w:t>
      </w:r>
      <w:r w:rsidRPr="00DD117C">
        <w:rPr>
          <w:spacing w:val="1"/>
        </w:rPr>
        <w:t>рн</w:t>
      </w:r>
      <w:r w:rsidRPr="00DD117C">
        <w:rPr>
          <w:spacing w:val="-2"/>
        </w:rPr>
        <w:t>а</w:t>
      </w:r>
      <w:r w:rsidRPr="00DD117C">
        <w:t>я в</w:t>
      </w:r>
      <w:r w:rsidRPr="00DD117C">
        <w:rPr>
          <w:spacing w:val="-2"/>
        </w:rPr>
        <w:t>ы</w:t>
      </w:r>
      <w:r w:rsidRPr="00DD117C">
        <w:rPr>
          <w:spacing w:val="1"/>
        </w:rPr>
        <w:t>р</w:t>
      </w:r>
      <w:r w:rsidRPr="00DD117C">
        <w:rPr>
          <w:spacing w:val="-4"/>
        </w:rPr>
        <w:t>у</w:t>
      </w:r>
      <w:r w:rsidRPr="00DD117C">
        <w:rPr>
          <w:spacing w:val="1"/>
        </w:rPr>
        <w:t>б</w:t>
      </w:r>
      <w:r w:rsidRPr="00DD117C">
        <w:t xml:space="preserve">ка </w:t>
      </w:r>
      <w:r w:rsidRPr="00DD117C">
        <w:rPr>
          <w:spacing w:val="-1"/>
        </w:rPr>
        <w:t>л</w:t>
      </w:r>
      <w:r w:rsidRPr="00DD117C">
        <w:t>ес</w:t>
      </w:r>
      <w:r w:rsidRPr="00DD117C">
        <w:rPr>
          <w:spacing w:val="1"/>
        </w:rPr>
        <w:t>о</w:t>
      </w:r>
      <w:r w:rsidRPr="00DD117C">
        <w:t xml:space="preserve">в, </w:t>
      </w:r>
      <w:r w:rsidRPr="00DD117C">
        <w:rPr>
          <w:spacing w:val="1"/>
        </w:rPr>
        <w:t>р</w:t>
      </w:r>
      <w:r w:rsidRPr="00DD117C">
        <w:t>а</w:t>
      </w:r>
      <w:r w:rsidRPr="00DD117C">
        <w:rPr>
          <w:spacing w:val="-2"/>
        </w:rPr>
        <w:t>с</w:t>
      </w:r>
      <w:r w:rsidRPr="00DD117C">
        <w:rPr>
          <w:spacing w:val="1"/>
        </w:rPr>
        <w:t>п</w:t>
      </w:r>
      <w:r w:rsidRPr="00DD117C">
        <w:t>аш</w:t>
      </w:r>
      <w:r w:rsidRPr="00DD117C">
        <w:rPr>
          <w:spacing w:val="-2"/>
        </w:rPr>
        <w:t>к</w:t>
      </w:r>
      <w:r w:rsidRPr="00DD117C">
        <w:t>а</w:t>
      </w:r>
      <w:r w:rsidRPr="00DD117C">
        <w:rPr>
          <w:spacing w:val="1"/>
        </w:rPr>
        <w:t xml:space="preserve"> </w:t>
      </w:r>
      <w:r w:rsidRPr="00DD117C">
        <w:rPr>
          <w:spacing w:val="-1"/>
        </w:rPr>
        <w:t>л</w:t>
      </w:r>
      <w:r w:rsidRPr="00DD117C">
        <w:rPr>
          <w:spacing w:val="-4"/>
        </w:rPr>
        <w:t>у</w:t>
      </w:r>
      <w:r w:rsidRPr="00DD117C">
        <w:t>г</w:t>
      </w:r>
      <w:r w:rsidRPr="00DD117C">
        <w:rPr>
          <w:spacing w:val="1"/>
        </w:rPr>
        <w:t>о</w:t>
      </w:r>
      <w:r w:rsidRPr="00DD117C">
        <w:t xml:space="preserve">в); </w:t>
      </w:r>
      <w:r w:rsidRPr="00DD117C">
        <w:rPr>
          <w:spacing w:val="1"/>
        </w:rPr>
        <w:t>б</w:t>
      </w:r>
      <w:r w:rsidRPr="00DD117C">
        <w:rPr>
          <w:spacing w:val="-1"/>
        </w:rPr>
        <w:t>о</w:t>
      </w:r>
      <w:r w:rsidRPr="00DD117C">
        <w:t>гатс</w:t>
      </w:r>
      <w:r w:rsidRPr="00DD117C">
        <w:rPr>
          <w:spacing w:val="2"/>
        </w:rPr>
        <w:t>т</w:t>
      </w:r>
      <w:r w:rsidRPr="00DD117C">
        <w:rPr>
          <w:spacing w:val="-3"/>
        </w:rPr>
        <w:t>в</w:t>
      </w:r>
      <w:r w:rsidRPr="00DD117C">
        <w:t>о</w:t>
      </w:r>
      <w:r w:rsidRPr="00DD117C">
        <w:rPr>
          <w:spacing w:val="2"/>
        </w:rPr>
        <w:t xml:space="preserve"> </w:t>
      </w:r>
      <w:r w:rsidRPr="00DD117C">
        <w:rPr>
          <w:spacing w:val="-1"/>
        </w:rPr>
        <w:t>п</w:t>
      </w:r>
      <w:r w:rsidRPr="00DD117C">
        <w:rPr>
          <w:spacing w:val="1"/>
        </w:rPr>
        <w:t>о</w:t>
      </w:r>
      <w:r w:rsidRPr="00DD117C">
        <w:t>чв</w:t>
      </w:r>
      <w:r w:rsidRPr="00DD117C">
        <w:rPr>
          <w:spacing w:val="-3"/>
        </w:rPr>
        <w:t>е</w:t>
      </w:r>
      <w:r w:rsidRPr="00DD117C">
        <w:rPr>
          <w:spacing w:val="1"/>
        </w:rPr>
        <w:t>н</w:t>
      </w:r>
      <w:r w:rsidRPr="00DD117C">
        <w:rPr>
          <w:spacing w:val="-1"/>
        </w:rPr>
        <w:t>н</w:t>
      </w:r>
      <w:r w:rsidRPr="00DD117C">
        <w:rPr>
          <w:spacing w:val="1"/>
        </w:rPr>
        <w:t>ы</w:t>
      </w:r>
      <w:r w:rsidRPr="00DD117C">
        <w:t>ми (ч</w:t>
      </w:r>
      <w:r w:rsidRPr="00DD117C">
        <w:rPr>
          <w:spacing w:val="-2"/>
        </w:rPr>
        <w:t>е</w:t>
      </w:r>
      <w:r w:rsidRPr="00DD117C">
        <w:rPr>
          <w:spacing w:val="1"/>
        </w:rPr>
        <w:t>р</w:t>
      </w:r>
      <w:r w:rsidRPr="00DD117C">
        <w:rPr>
          <w:spacing w:val="-1"/>
        </w:rPr>
        <w:t>н</w:t>
      </w:r>
      <w:r w:rsidRPr="00DD117C">
        <w:rPr>
          <w:spacing w:val="1"/>
        </w:rPr>
        <w:t>о</w:t>
      </w:r>
      <w:r w:rsidRPr="00DD117C">
        <w:t>зе</w:t>
      </w:r>
      <w:r w:rsidRPr="00DD117C">
        <w:rPr>
          <w:spacing w:val="-3"/>
        </w:rPr>
        <w:t>м</w:t>
      </w:r>
      <w:r w:rsidRPr="00DD117C">
        <w:rPr>
          <w:spacing w:val="1"/>
        </w:rPr>
        <w:t>ы</w:t>
      </w:r>
      <w:r w:rsidRPr="00DD117C">
        <w:t>)</w:t>
      </w:r>
      <w:r w:rsidRPr="00DD117C">
        <w:rPr>
          <w:spacing w:val="1"/>
        </w:rPr>
        <w:t xml:space="preserve"> </w:t>
      </w:r>
      <w:r w:rsidRPr="00DD117C">
        <w:t>и м</w:t>
      </w:r>
      <w:r w:rsidRPr="00DD117C">
        <w:rPr>
          <w:spacing w:val="-2"/>
        </w:rPr>
        <w:t>и</w:t>
      </w:r>
      <w:r w:rsidRPr="00DD117C">
        <w:rPr>
          <w:spacing w:val="1"/>
        </w:rPr>
        <w:t>н</w:t>
      </w:r>
      <w:r w:rsidRPr="00DD117C">
        <w:rPr>
          <w:spacing w:val="-2"/>
        </w:rPr>
        <w:t>е</w:t>
      </w:r>
      <w:r w:rsidRPr="00DD117C">
        <w:rPr>
          <w:spacing w:val="1"/>
        </w:rPr>
        <w:t>р</w:t>
      </w:r>
      <w:r w:rsidRPr="00DD117C">
        <w:t>ал</w:t>
      </w:r>
      <w:r w:rsidRPr="00DD117C">
        <w:rPr>
          <w:spacing w:val="-2"/>
        </w:rPr>
        <w:t>ь</w:t>
      </w:r>
      <w:r w:rsidRPr="00DD117C">
        <w:rPr>
          <w:spacing w:val="-1"/>
        </w:rPr>
        <w:t>ны</w:t>
      </w:r>
      <w:r w:rsidRPr="00DD117C">
        <w:t>ми (желез</w:t>
      </w:r>
      <w:r w:rsidRPr="00DD117C">
        <w:rPr>
          <w:spacing w:val="-2"/>
        </w:rPr>
        <w:t>н</w:t>
      </w:r>
      <w:r w:rsidRPr="00DD117C">
        <w:rPr>
          <w:spacing w:val="1"/>
        </w:rPr>
        <w:t>ы</w:t>
      </w:r>
      <w:r w:rsidRPr="00DD117C">
        <w:t>е</w:t>
      </w:r>
      <w:r w:rsidRPr="00DD117C">
        <w:rPr>
          <w:spacing w:val="-3"/>
        </w:rPr>
        <w:t xml:space="preserve"> </w:t>
      </w:r>
      <w:r w:rsidRPr="00DD117C">
        <w:rPr>
          <w:spacing w:val="1"/>
        </w:rPr>
        <w:t>р</w:t>
      </w:r>
      <w:r w:rsidRPr="00DD117C">
        <w:rPr>
          <w:spacing w:val="-4"/>
        </w:rPr>
        <w:t>у</w:t>
      </w:r>
      <w:r w:rsidRPr="00DD117C">
        <w:rPr>
          <w:spacing w:val="1"/>
        </w:rPr>
        <w:t>ды</w:t>
      </w:r>
      <w:r w:rsidRPr="00DD117C">
        <w:t>) р</w:t>
      </w:r>
      <w:r w:rsidRPr="00DD117C">
        <w:rPr>
          <w:spacing w:val="-2"/>
        </w:rPr>
        <w:t>е</w:t>
      </w:r>
      <w:r w:rsidRPr="00DD117C">
        <w:t>с</w:t>
      </w:r>
      <w:r w:rsidRPr="00DD117C">
        <w:rPr>
          <w:spacing w:val="-3"/>
        </w:rPr>
        <w:t>у</w:t>
      </w:r>
      <w:r w:rsidRPr="00DD117C">
        <w:rPr>
          <w:spacing w:val="1"/>
        </w:rPr>
        <w:t>р</w:t>
      </w:r>
      <w:r w:rsidRPr="00DD117C">
        <w:t>сами</w:t>
      </w:r>
      <w:r w:rsidRPr="00DD117C">
        <w:rPr>
          <w:spacing w:val="1"/>
        </w:rPr>
        <w:t xml:space="preserve"> </w:t>
      </w:r>
      <w:r w:rsidRPr="00DD117C">
        <w:t xml:space="preserve">и </w:t>
      </w:r>
      <w:r w:rsidRPr="00DD117C">
        <w:rPr>
          <w:spacing w:val="-2"/>
        </w:rPr>
        <w:t>и</w:t>
      </w:r>
      <w:r w:rsidRPr="00DD117C">
        <w:t>х</w:t>
      </w:r>
      <w:r w:rsidRPr="00DD117C">
        <w:rPr>
          <w:spacing w:val="1"/>
        </w:rPr>
        <w:t xml:space="preserve"> </w:t>
      </w:r>
      <w:r w:rsidRPr="00DD117C">
        <w:rPr>
          <w:spacing w:val="-1"/>
        </w:rPr>
        <w:t>вли</w:t>
      </w:r>
      <w:r w:rsidRPr="00DD117C">
        <w:t>я</w:t>
      </w:r>
      <w:r w:rsidRPr="00DD117C">
        <w:rPr>
          <w:spacing w:val="-1"/>
        </w:rPr>
        <w:t>н</w:t>
      </w:r>
      <w:r w:rsidRPr="00DD117C">
        <w:rPr>
          <w:spacing w:val="1"/>
        </w:rPr>
        <w:t>и</w:t>
      </w:r>
      <w:r w:rsidRPr="00DD117C">
        <w:t>е на</w:t>
      </w:r>
      <w:r w:rsidRPr="00DD117C">
        <w:rPr>
          <w:spacing w:val="-2"/>
        </w:rPr>
        <w:t xml:space="preserve"> </w:t>
      </w:r>
      <w:r w:rsidRPr="00DD117C">
        <w:rPr>
          <w:spacing w:val="1"/>
        </w:rPr>
        <w:t>п</w:t>
      </w:r>
      <w:r w:rsidRPr="00DD117C">
        <w:rPr>
          <w:spacing w:val="-1"/>
        </w:rPr>
        <w:t>ри</w:t>
      </w:r>
      <w:r w:rsidRPr="00DD117C">
        <w:rPr>
          <w:spacing w:val="1"/>
        </w:rPr>
        <w:t>р</w:t>
      </w:r>
      <w:r w:rsidRPr="00DD117C">
        <w:rPr>
          <w:spacing w:val="-1"/>
        </w:rPr>
        <w:t>о</w:t>
      </w:r>
      <w:r w:rsidRPr="00DD117C">
        <w:rPr>
          <w:spacing w:val="1"/>
        </w:rPr>
        <w:t>д</w:t>
      </w:r>
      <w:r w:rsidRPr="00DD117C">
        <w:rPr>
          <w:spacing w:val="-4"/>
        </w:rPr>
        <w:t>у</w:t>
      </w:r>
      <w:r w:rsidRPr="00DD117C">
        <w:t>,</w:t>
      </w:r>
      <w:r w:rsidRPr="00DD117C">
        <w:rPr>
          <w:spacing w:val="-1"/>
        </w:rPr>
        <w:t xml:space="preserve"> </w:t>
      </w:r>
      <w:r w:rsidRPr="00DD117C">
        <w:t>и</w:t>
      </w:r>
      <w:r w:rsidRPr="00DD117C">
        <w:rPr>
          <w:spacing w:val="1"/>
        </w:rPr>
        <w:t xml:space="preserve"> </w:t>
      </w:r>
      <w:r w:rsidRPr="00DD117C">
        <w:t>ж</w:t>
      </w:r>
      <w:r w:rsidRPr="00DD117C">
        <w:rPr>
          <w:spacing w:val="-2"/>
        </w:rPr>
        <w:t>и</w:t>
      </w:r>
      <w:r w:rsidRPr="00DD117C">
        <w:t>знь</w:t>
      </w:r>
      <w:r w:rsidRPr="00DD117C">
        <w:rPr>
          <w:spacing w:val="-1"/>
        </w:rPr>
        <w:t xml:space="preserve"> лю</w:t>
      </w:r>
      <w:r w:rsidRPr="00DD117C">
        <w:rPr>
          <w:spacing w:val="1"/>
        </w:rPr>
        <w:t>д</w:t>
      </w:r>
      <w:r w:rsidRPr="00DD117C">
        <w:t>е</w:t>
      </w:r>
      <w:r w:rsidRPr="00DD117C">
        <w:rPr>
          <w:spacing w:val="1"/>
        </w:rPr>
        <w:t>й</w:t>
      </w:r>
      <w:r w:rsidRPr="00DD117C">
        <w:t xml:space="preserve">). </w:t>
      </w:r>
    </w:p>
    <w:p w:rsidR="00DD117C" w:rsidRPr="00DD117C" w:rsidRDefault="00DD117C" w:rsidP="00DD117C">
      <w:pPr>
        <w:tabs>
          <w:tab w:val="left" w:pos="426"/>
        </w:tabs>
        <w:autoSpaceDE w:val="0"/>
        <w:autoSpaceDN w:val="0"/>
        <w:adjustRightInd w:val="0"/>
        <w:spacing w:line="276" w:lineRule="auto"/>
        <w:ind w:firstLine="709"/>
        <w:jc w:val="both"/>
      </w:pPr>
      <w:r w:rsidRPr="00DD117C">
        <w:t xml:space="preserve">Южные моря России: история освоения, особенности природы морей, ресурсы, значение. </w:t>
      </w:r>
    </w:p>
    <w:p w:rsidR="00DD117C" w:rsidRPr="00DD117C" w:rsidRDefault="00DD117C" w:rsidP="00DD117C">
      <w:pPr>
        <w:tabs>
          <w:tab w:val="left" w:pos="426"/>
        </w:tabs>
        <w:autoSpaceDE w:val="0"/>
        <w:autoSpaceDN w:val="0"/>
        <w:adjustRightInd w:val="0"/>
        <w:spacing w:line="276" w:lineRule="auto"/>
        <w:ind w:firstLine="709"/>
        <w:jc w:val="both"/>
      </w:pPr>
      <w:r w:rsidRPr="00DD117C">
        <w:t>К</w:t>
      </w:r>
      <w:r w:rsidRPr="00DD117C">
        <w:rPr>
          <w:spacing w:val="1"/>
        </w:rPr>
        <w:t>р</w:t>
      </w:r>
      <w:r w:rsidRPr="00DD117C">
        <w:rPr>
          <w:spacing w:val="-1"/>
        </w:rPr>
        <w:t>ы</w:t>
      </w:r>
      <w:r w:rsidRPr="00DD117C">
        <w:t>м</w:t>
      </w:r>
      <w:r w:rsidRPr="00DD117C">
        <w:rPr>
          <w:spacing w:val="4"/>
        </w:rPr>
        <w:t xml:space="preserve"> </w:t>
      </w:r>
      <w:r w:rsidRPr="00DD117C">
        <w:t>(</w:t>
      </w:r>
      <w:r w:rsidRPr="00DD117C">
        <w:rPr>
          <w:spacing w:val="-2"/>
        </w:rPr>
        <w:t>г</w:t>
      </w:r>
      <w:r w:rsidRPr="00DD117C">
        <w:t>е</w:t>
      </w:r>
      <w:r w:rsidRPr="00DD117C">
        <w:rPr>
          <w:spacing w:val="1"/>
        </w:rPr>
        <w:t>о</w:t>
      </w:r>
      <w:r w:rsidRPr="00DD117C">
        <w:rPr>
          <w:spacing w:val="-2"/>
        </w:rPr>
        <w:t>г</w:t>
      </w:r>
      <w:r w:rsidRPr="00DD117C">
        <w:rPr>
          <w:spacing w:val="1"/>
        </w:rPr>
        <w:t>р</w:t>
      </w:r>
      <w:r w:rsidRPr="00DD117C">
        <w:rPr>
          <w:spacing w:val="-2"/>
        </w:rPr>
        <w:t>а</w:t>
      </w:r>
      <w:r w:rsidRPr="00DD117C">
        <w:t>ф</w:t>
      </w:r>
      <w:r w:rsidRPr="00DD117C">
        <w:rPr>
          <w:spacing w:val="-1"/>
        </w:rPr>
        <w:t>и</w:t>
      </w:r>
      <w:r w:rsidRPr="00DD117C">
        <w:t>ч</w:t>
      </w:r>
      <w:r w:rsidRPr="00DD117C">
        <w:rPr>
          <w:spacing w:val="-2"/>
        </w:rPr>
        <w:t>е</w:t>
      </w:r>
      <w:r w:rsidRPr="00DD117C">
        <w:t>ск</w:t>
      </w:r>
      <w:r w:rsidRPr="00DD117C">
        <w:rPr>
          <w:spacing w:val="1"/>
        </w:rPr>
        <w:t>о</w:t>
      </w:r>
      <w:r w:rsidRPr="00DD117C">
        <w:t>е</w:t>
      </w:r>
      <w:r w:rsidRPr="00DD117C">
        <w:rPr>
          <w:spacing w:val="2"/>
        </w:rPr>
        <w:t xml:space="preserve"> </w:t>
      </w:r>
      <w:r w:rsidRPr="00DD117C">
        <w:rPr>
          <w:spacing w:val="-1"/>
        </w:rPr>
        <w:t>п</w:t>
      </w:r>
      <w:r w:rsidRPr="00DD117C">
        <w:rPr>
          <w:spacing w:val="1"/>
        </w:rPr>
        <w:t>о</w:t>
      </w:r>
      <w:r w:rsidRPr="00DD117C">
        <w:rPr>
          <w:spacing w:val="-3"/>
        </w:rPr>
        <w:t>л</w:t>
      </w:r>
      <w:r w:rsidRPr="00DD117C">
        <w:rPr>
          <w:spacing w:val="1"/>
        </w:rPr>
        <w:t>о</w:t>
      </w:r>
      <w:r w:rsidRPr="00DD117C">
        <w:t>ж</w:t>
      </w:r>
      <w:r w:rsidRPr="00DD117C">
        <w:rPr>
          <w:spacing w:val="-2"/>
        </w:rPr>
        <w:t>е</w:t>
      </w:r>
      <w:r w:rsidRPr="00DD117C">
        <w:rPr>
          <w:spacing w:val="1"/>
        </w:rPr>
        <w:t>ни</w:t>
      </w:r>
      <w:r w:rsidRPr="00DD117C">
        <w:t>е,</w:t>
      </w:r>
      <w:r w:rsidRPr="00DD117C">
        <w:rPr>
          <w:spacing w:val="1"/>
        </w:rPr>
        <w:t xml:space="preserve"> и</w:t>
      </w:r>
      <w:r w:rsidRPr="00DD117C">
        <w:t>с</w:t>
      </w:r>
      <w:r w:rsidRPr="00DD117C">
        <w:rPr>
          <w:spacing w:val="-3"/>
        </w:rPr>
        <w:t>т</w:t>
      </w:r>
      <w:r w:rsidRPr="00DD117C">
        <w:rPr>
          <w:spacing w:val="1"/>
        </w:rPr>
        <w:t>о</w:t>
      </w:r>
      <w:r w:rsidRPr="00DD117C">
        <w:rPr>
          <w:spacing w:val="-1"/>
        </w:rPr>
        <w:t>р</w:t>
      </w:r>
      <w:r w:rsidRPr="00DD117C">
        <w:rPr>
          <w:spacing w:val="1"/>
        </w:rPr>
        <w:t>и</w:t>
      </w:r>
      <w:r w:rsidRPr="00DD117C">
        <w:t xml:space="preserve">я </w:t>
      </w:r>
      <w:r w:rsidRPr="00DD117C">
        <w:rPr>
          <w:spacing w:val="1"/>
        </w:rPr>
        <w:t>освоения</w:t>
      </w:r>
      <w:r w:rsidRPr="00DD117C">
        <w:t xml:space="preserve"> </w:t>
      </w:r>
      <w:r w:rsidRPr="00DD117C">
        <w:rPr>
          <w:spacing w:val="1"/>
        </w:rPr>
        <w:t>по</w:t>
      </w:r>
      <w:r w:rsidRPr="00DD117C">
        <w:rPr>
          <w:spacing w:val="-1"/>
        </w:rPr>
        <w:t>л</w:t>
      </w:r>
      <w:r w:rsidRPr="00DD117C">
        <w:rPr>
          <w:spacing w:val="-4"/>
        </w:rPr>
        <w:t>у</w:t>
      </w:r>
      <w:r w:rsidRPr="00DD117C">
        <w:rPr>
          <w:spacing w:val="1"/>
        </w:rPr>
        <w:t>о</w:t>
      </w:r>
      <w:r w:rsidRPr="00DD117C">
        <w:t>ст</w:t>
      </w:r>
      <w:r w:rsidRPr="00DD117C">
        <w:rPr>
          <w:spacing w:val="-1"/>
        </w:rPr>
        <w:t>р</w:t>
      </w:r>
      <w:r w:rsidRPr="00DD117C">
        <w:rPr>
          <w:spacing w:val="1"/>
        </w:rPr>
        <w:t>о</w:t>
      </w:r>
      <w:r w:rsidRPr="00DD117C">
        <w:t xml:space="preserve">ва, </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1"/>
        </w:rPr>
        <w:t xml:space="preserve"> п</w:t>
      </w:r>
      <w:r w:rsidRPr="00DD117C">
        <w:rPr>
          <w:spacing w:val="-1"/>
        </w:rPr>
        <w:t>рир</w:t>
      </w:r>
      <w:r w:rsidRPr="00DD117C">
        <w:rPr>
          <w:spacing w:val="1"/>
        </w:rPr>
        <w:t>о</w:t>
      </w:r>
      <w:r w:rsidRPr="00DD117C">
        <w:rPr>
          <w:spacing w:val="-1"/>
        </w:rPr>
        <w:t>д</w:t>
      </w:r>
      <w:r w:rsidRPr="00DD117C">
        <w:t>ы</w:t>
      </w:r>
      <w:r w:rsidRPr="00DD117C">
        <w:rPr>
          <w:spacing w:val="3"/>
        </w:rPr>
        <w:t xml:space="preserve"> </w:t>
      </w:r>
      <w:r w:rsidRPr="00DD117C">
        <w:rPr>
          <w:spacing w:val="-2"/>
        </w:rPr>
        <w:t>(</w:t>
      </w:r>
      <w:r w:rsidRPr="00DD117C">
        <w:rPr>
          <w:spacing w:val="1"/>
        </w:rPr>
        <w:t>р</w:t>
      </w:r>
      <w:r w:rsidRPr="00DD117C">
        <w:t>а</w:t>
      </w:r>
      <w:r w:rsidRPr="00DD117C">
        <w:rPr>
          <w:spacing w:val="-3"/>
        </w:rPr>
        <w:t>в</w:t>
      </w:r>
      <w:r w:rsidRPr="00DD117C">
        <w:rPr>
          <w:spacing w:val="-1"/>
        </w:rPr>
        <w:t>н</w:t>
      </w:r>
      <w:r w:rsidRPr="00DD117C">
        <w:rPr>
          <w:spacing w:val="1"/>
        </w:rPr>
        <w:t>и</w:t>
      </w:r>
      <w:r w:rsidRPr="00DD117C">
        <w:rPr>
          <w:spacing w:val="-1"/>
        </w:rPr>
        <w:t>н</w:t>
      </w:r>
      <w:r w:rsidRPr="00DD117C">
        <w:rPr>
          <w:spacing w:val="1"/>
        </w:rPr>
        <w:t>н</w:t>
      </w:r>
      <w:r w:rsidRPr="00DD117C">
        <w:t xml:space="preserve">ая, </w:t>
      </w:r>
      <w:r w:rsidRPr="00DD117C">
        <w:rPr>
          <w:spacing w:val="1"/>
        </w:rPr>
        <w:t>п</w:t>
      </w:r>
      <w:r w:rsidRPr="00DD117C">
        <w:rPr>
          <w:spacing w:val="-1"/>
        </w:rPr>
        <w:t>р</w:t>
      </w:r>
      <w:r w:rsidRPr="00DD117C">
        <w:t>е</w:t>
      </w:r>
      <w:r w:rsidRPr="00DD117C">
        <w:rPr>
          <w:spacing w:val="1"/>
        </w:rPr>
        <w:t>д</w:t>
      </w:r>
      <w:r w:rsidRPr="00DD117C">
        <w:rPr>
          <w:spacing w:val="-2"/>
        </w:rPr>
        <w:t>г</w:t>
      </w:r>
      <w:r w:rsidRPr="00DD117C">
        <w:rPr>
          <w:spacing w:val="-1"/>
        </w:rPr>
        <w:t>о</w:t>
      </w:r>
      <w:r w:rsidRPr="00DD117C">
        <w:rPr>
          <w:spacing w:val="1"/>
        </w:rPr>
        <w:t>р</w:t>
      </w:r>
      <w:r w:rsidRPr="00DD117C">
        <w:rPr>
          <w:spacing w:val="-1"/>
        </w:rPr>
        <w:t>н</w:t>
      </w:r>
      <w:r w:rsidRPr="00DD117C">
        <w:t>ая</w:t>
      </w:r>
      <w:r w:rsidRPr="00DD117C">
        <w:rPr>
          <w:spacing w:val="1"/>
        </w:rPr>
        <w:t xml:space="preserve"> </w:t>
      </w:r>
      <w:r w:rsidRPr="00DD117C">
        <w:t>и</w:t>
      </w:r>
      <w:r w:rsidRPr="00DD117C">
        <w:rPr>
          <w:spacing w:val="3"/>
        </w:rPr>
        <w:t xml:space="preserve"> </w:t>
      </w:r>
      <w:r w:rsidRPr="00DD117C">
        <w:rPr>
          <w:spacing w:val="-2"/>
        </w:rPr>
        <w:t>г</w:t>
      </w:r>
      <w:r w:rsidRPr="00DD117C">
        <w:rPr>
          <w:spacing w:val="1"/>
        </w:rPr>
        <w:t>о</w:t>
      </w:r>
      <w:r w:rsidRPr="00DD117C">
        <w:rPr>
          <w:spacing w:val="-1"/>
        </w:rPr>
        <w:t>р</w:t>
      </w:r>
      <w:r w:rsidRPr="00DD117C">
        <w:rPr>
          <w:spacing w:val="1"/>
        </w:rPr>
        <w:t>н</w:t>
      </w:r>
      <w:r w:rsidRPr="00DD117C">
        <w:rPr>
          <w:spacing w:val="-2"/>
        </w:rPr>
        <w:t>а</w:t>
      </w:r>
      <w:r w:rsidRPr="00DD117C">
        <w:t>я</w:t>
      </w:r>
      <w:r w:rsidRPr="00DD117C">
        <w:rPr>
          <w:spacing w:val="3"/>
        </w:rPr>
        <w:t xml:space="preserve"> </w:t>
      </w:r>
      <w:r w:rsidRPr="00DD117C">
        <w:t>ч</w:t>
      </w:r>
      <w:r w:rsidRPr="00DD117C">
        <w:rPr>
          <w:spacing w:val="-2"/>
        </w:rPr>
        <w:t>а</w:t>
      </w:r>
      <w:r w:rsidRPr="00DD117C">
        <w:t>ст</w:t>
      </w:r>
      <w:r w:rsidRPr="00DD117C">
        <w:rPr>
          <w:spacing w:val="-2"/>
        </w:rPr>
        <w:t>и</w:t>
      </w:r>
      <w:r w:rsidRPr="00DD117C">
        <w:t xml:space="preserve">; </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3"/>
        </w:rPr>
        <w:t xml:space="preserve"> </w:t>
      </w:r>
      <w:r w:rsidRPr="00DD117C">
        <w:t>к</w:t>
      </w:r>
      <w:r w:rsidRPr="00DD117C">
        <w:rPr>
          <w:spacing w:val="-3"/>
        </w:rPr>
        <w:t>л</w:t>
      </w:r>
      <w:r w:rsidRPr="00DD117C">
        <w:rPr>
          <w:spacing w:val="-1"/>
        </w:rPr>
        <w:t>и</w:t>
      </w:r>
      <w:r w:rsidRPr="00DD117C">
        <w:t xml:space="preserve">мата; </w:t>
      </w:r>
      <w:r w:rsidRPr="00DD117C">
        <w:rPr>
          <w:spacing w:val="-1"/>
        </w:rPr>
        <w:t>п</w:t>
      </w:r>
      <w:r w:rsidRPr="00DD117C">
        <w:rPr>
          <w:spacing w:val="1"/>
        </w:rPr>
        <w:t>р</w:t>
      </w:r>
      <w:r w:rsidRPr="00DD117C">
        <w:rPr>
          <w:spacing w:val="-1"/>
        </w:rPr>
        <w:t>и</w:t>
      </w:r>
      <w:r w:rsidRPr="00DD117C">
        <w:rPr>
          <w:spacing w:val="1"/>
        </w:rPr>
        <w:t>р</w:t>
      </w:r>
      <w:r w:rsidRPr="00DD117C">
        <w:rPr>
          <w:spacing w:val="-1"/>
        </w:rPr>
        <w:t>од</w:t>
      </w:r>
      <w:r w:rsidRPr="00DD117C">
        <w:rPr>
          <w:spacing w:val="1"/>
        </w:rPr>
        <w:t>ны</w:t>
      </w:r>
      <w:r w:rsidRPr="00DD117C">
        <w:t xml:space="preserve">е </w:t>
      </w:r>
      <w:r w:rsidRPr="00DD117C">
        <w:rPr>
          <w:spacing w:val="1"/>
        </w:rPr>
        <w:t>о</w:t>
      </w:r>
      <w:r w:rsidRPr="00DD117C">
        <w:t>т</w:t>
      </w:r>
      <w:r w:rsidRPr="00DD117C">
        <w:rPr>
          <w:spacing w:val="-1"/>
        </w:rPr>
        <w:t>л</w:t>
      </w:r>
      <w:r w:rsidRPr="00DD117C">
        <w:rPr>
          <w:spacing w:val="1"/>
        </w:rPr>
        <w:t>и</w:t>
      </w:r>
      <w:r w:rsidRPr="00DD117C">
        <w:rPr>
          <w:spacing w:val="-2"/>
        </w:rPr>
        <w:t>ч</w:t>
      </w:r>
      <w:r w:rsidRPr="00DD117C">
        <w:rPr>
          <w:spacing w:val="1"/>
        </w:rPr>
        <w:t>и</w:t>
      </w:r>
      <w:r w:rsidRPr="00DD117C">
        <w:t>я</w:t>
      </w:r>
      <w:r w:rsidRPr="00DD117C">
        <w:rPr>
          <w:spacing w:val="2"/>
        </w:rPr>
        <w:t xml:space="preserve"> </w:t>
      </w:r>
      <w:r w:rsidRPr="00DD117C">
        <w:rPr>
          <w:spacing w:val="-3"/>
        </w:rPr>
        <w:t>т</w:t>
      </w:r>
      <w:r w:rsidRPr="00DD117C">
        <w:t>е</w:t>
      </w:r>
      <w:r w:rsidRPr="00DD117C">
        <w:rPr>
          <w:spacing w:val="-1"/>
        </w:rPr>
        <w:t>рри</w:t>
      </w:r>
      <w:r w:rsidRPr="00DD117C">
        <w:t>т</w:t>
      </w:r>
      <w:r w:rsidRPr="00DD117C">
        <w:rPr>
          <w:spacing w:val="1"/>
        </w:rPr>
        <w:t>о</w:t>
      </w:r>
      <w:r w:rsidRPr="00DD117C">
        <w:rPr>
          <w:spacing w:val="-1"/>
        </w:rPr>
        <w:t>р</w:t>
      </w:r>
      <w:r w:rsidRPr="00DD117C">
        <w:rPr>
          <w:spacing w:val="1"/>
        </w:rPr>
        <w:t>и</w:t>
      </w:r>
      <w:r w:rsidRPr="00DD117C">
        <w:t>и</w:t>
      </w:r>
      <w:r w:rsidRPr="00DD117C">
        <w:rPr>
          <w:spacing w:val="1"/>
        </w:rPr>
        <w:t xml:space="preserve"> </w:t>
      </w:r>
      <w:r w:rsidRPr="00DD117C">
        <w:rPr>
          <w:spacing w:val="-1"/>
        </w:rPr>
        <w:t>п</w:t>
      </w:r>
      <w:r w:rsidRPr="00DD117C">
        <w:rPr>
          <w:spacing w:val="1"/>
        </w:rPr>
        <w:t>о</w:t>
      </w:r>
      <w:r w:rsidRPr="00DD117C">
        <w:rPr>
          <w:spacing w:val="-1"/>
        </w:rPr>
        <w:t>л</w:t>
      </w:r>
      <w:r w:rsidRPr="00DD117C">
        <w:rPr>
          <w:spacing w:val="-4"/>
        </w:rPr>
        <w:t>у</w:t>
      </w:r>
      <w:r w:rsidRPr="00DD117C">
        <w:rPr>
          <w:spacing w:val="1"/>
        </w:rPr>
        <w:t>о</w:t>
      </w:r>
      <w:r w:rsidRPr="00DD117C">
        <w:t>ст</w:t>
      </w:r>
      <w:r w:rsidRPr="00DD117C">
        <w:rPr>
          <w:spacing w:val="1"/>
        </w:rPr>
        <w:t>ро</w:t>
      </w:r>
      <w:r w:rsidRPr="00DD117C">
        <w:rPr>
          <w:spacing w:val="-3"/>
        </w:rPr>
        <w:t>в</w:t>
      </w:r>
      <w:r w:rsidRPr="00DD117C">
        <w:t xml:space="preserve">а; </w:t>
      </w:r>
      <w:r w:rsidRPr="00DD117C">
        <w:rPr>
          <w:spacing w:val="-4"/>
        </w:rPr>
        <w:t>у</w:t>
      </w:r>
      <w:r w:rsidRPr="00DD117C">
        <w:rPr>
          <w:spacing w:val="1"/>
        </w:rPr>
        <w:t>ни</w:t>
      </w:r>
      <w:r w:rsidRPr="00DD117C">
        <w:t>кал</w:t>
      </w:r>
      <w:r w:rsidRPr="00DD117C">
        <w:rPr>
          <w:spacing w:val="-1"/>
        </w:rPr>
        <w:t>ь</w:t>
      </w:r>
      <w:r w:rsidRPr="00DD117C">
        <w:rPr>
          <w:spacing w:val="1"/>
        </w:rPr>
        <w:t>но</w:t>
      </w:r>
      <w:r w:rsidRPr="00DD117C">
        <w:t xml:space="preserve">сть </w:t>
      </w:r>
      <w:r w:rsidRPr="00DD117C">
        <w:rPr>
          <w:spacing w:val="1"/>
        </w:rPr>
        <w:t>п</w:t>
      </w:r>
      <w:r w:rsidRPr="00DD117C">
        <w:rPr>
          <w:spacing w:val="-1"/>
        </w:rPr>
        <w:t>рир</w:t>
      </w:r>
      <w:r w:rsidRPr="00DD117C">
        <w:rPr>
          <w:spacing w:val="1"/>
        </w:rPr>
        <w:t>о</w:t>
      </w:r>
      <w:r w:rsidRPr="00DD117C">
        <w:rPr>
          <w:spacing w:val="-1"/>
        </w:rPr>
        <w:t>д</w:t>
      </w:r>
      <w:r w:rsidRPr="00DD117C">
        <w:rPr>
          <w:spacing w:val="1"/>
        </w:rPr>
        <w:t>ы</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Кавказ (</w:t>
      </w:r>
      <w:r w:rsidRPr="00DD117C">
        <w:rPr>
          <w:spacing w:val="-1"/>
        </w:rPr>
        <w:t>п</w:t>
      </w:r>
      <w:r w:rsidRPr="00DD117C">
        <w:rPr>
          <w:spacing w:val="1"/>
        </w:rPr>
        <w:t>р</w:t>
      </w:r>
      <w:r w:rsidRPr="00DD117C">
        <w:rPr>
          <w:spacing w:val="-2"/>
        </w:rPr>
        <w:t>е</w:t>
      </w:r>
      <w:r w:rsidRPr="00DD117C">
        <w:rPr>
          <w:spacing w:val="1"/>
        </w:rPr>
        <w:t>д</w:t>
      </w:r>
      <w:r w:rsidRPr="00DD117C">
        <w:rPr>
          <w:spacing w:val="-2"/>
        </w:rPr>
        <w:t>г</w:t>
      </w:r>
      <w:r w:rsidRPr="00DD117C">
        <w:rPr>
          <w:spacing w:val="1"/>
        </w:rPr>
        <w:t>о</w:t>
      </w:r>
      <w:r w:rsidRPr="00DD117C">
        <w:rPr>
          <w:spacing w:val="-1"/>
        </w:rPr>
        <w:t>р</w:t>
      </w:r>
      <w:r w:rsidRPr="00DD117C">
        <w:rPr>
          <w:spacing w:val="1"/>
        </w:rPr>
        <w:t>н</w:t>
      </w:r>
      <w:r w:rsidRPr="00DD117C">
        <w:t>ая и г</w:t>
      </w:r>
      <w:r w:rsidRPr="00DD117C">
        <w:rPr>
          <w:spacing w:val="-1"/>
        </w:rPr>
        <w:t>о</w:t>
      </w:r>
      <w:r w:rsidRPr="00DD117C">
        <w:rPr>
          <w:spacing w:val="1"/>
        </w:rPr>
        <w:t>рн</w:t>
      </w:r>
      <w:r w:rsidRPr="00DD117C">
        <w:rPr>
          <w:spacing w:val="-2"/>
        </w:rPr>
        <w:t>а</w:t>
      </w:r>
      <w:r w:rsidRPr="00DD117C">
        <w:t>я час</w:t>
      </w:r>
      <w:r w:rsidRPr="00DD117C">
        <w:rPr>
          <w:spacing w:val="-2"/>
        </w:rPr>
        <w:t>т</w:t>
      </w:r>
      <w:r w:rsidRPr="00DD117C">
        <w:rPr>
          <w:spacing w:val="1"/>
        </w:rPr>
        <w:t>и</w:t>
      </w:r>
      <w:r w:rsidRPr="00DD117C">
        <w:t>; м</w:t>
      </w:r>
      <w:r w:rsidRPr="00DD117C">
        <w:rPr>
          <w:spacing w:val="1"/>
        </w:rPr>
        <w:t>о</w:t>
      </w:r>
      <w:r w:rsidRPr="00DD117C">
        <w:rPr>
          <w:spacing w:val="-1"/>
        </w:rPr>
        <w:t>лод</w:t>
      </w:r>
      <w:r w:rsidRPr="00DD117C">
        <w:rPr>
          <w:spacing w:val="1"/>
        </w:rPr>
        <w:t>ы</w:t>
      </w:r>
      <w:r w:rsidRPr="00DD117C">
        <w:t>е</w:t>
      </w:r>
      <w:r w:rsidRPr="00DD117C">
        <w:rPr>
          <w:spacing w:val="2"/>
        </w:rPr>
        <w:t xml:space="preserve"> </w:t>
      </w:r>
      <w:r w:rsidRPr="00DD117C">
        <w:t>г</w:t>
      </w:r>
      <w:r w:rsidRPr="00DD117C">
        <w:rPr>
          <w:spacing w:val="-1"/>
        </w:rPr>
        <w:t>ор</w:t>
      </w:r>
      <w:r w:rsidRPr="00DD117C">
        <w:t>ы</w:t>
      </w:r>
      <w:r w:rsidRPr="00DD117C">
        <w:rPr>
          <w:spacing w:val="3"/>
        </w:rPr>
        <w:t xml:space="preserve"> </w:t>
      </w:r>
      <w:r w:rsidRPr="00DD117C">
        <w:t>с</w:t>
      </w:r>
      <w:r w:rsidRPr="00DD117C">
        <w:rPr>
          <w:spacing w:val="2"/>
        </w:rPr>
        <w:t xml:space="preserve"> </w:t>
      </w:r>
      <w:r w:rsidRPr="00DD117C">
        <w:rPr>
          <w:spacing w:val="-2"/>
        </w:rPr>
        <w:t>с</w:t>
      </w:r>
      <w:r w:rsidRPr="00DD117C">
        <w:t>ам</w:t>
      </w:r>
      <w:r w:rsidRPr="00DD117C">
        <w:rPr>
          <w:spacing w:val="-1"/>
        </w:rPr>
        <w:t>о</w:t>
      </w:r>
      <w:r w:rsidRPr="00DD117C">
        <w:t>й</w:t>
      </w:r>
      <w:r w:rsidRPr="00DD117C">
        <w:rPr>
          <w:spacing w:val="3"/>
        </w:rPr>
        <w:t xml:space="preserve"> </w:t>
      </w:r>
      <w:r w:rsidRPr="00DD117C">
        <w:t>вы</w:t>
      </w:r>
      <w:r w:rsidRPr="00DD117C">
        <w:rPr>
          <w:spacing w:val="-2"/>
        </w:rPr>
        <w:t>с</w:t>
      </w:r>
      <w:r w:rsidRPr="00DD117C">
        <w:rPr>
          <w:spacing w:val="1"/>
        </w:rPr>
        <w:t>о</w:t>
      </w:r>
      <w:r w:rsidRPr="00DD117C">
        <w:rPr>
          <w:spacing w:val="-2"/>
        </w:rPr>
        <w:t>к</w:t>
      </w:r>
      <w:r w:rsidRPr="00DD117C">
        <w:rPr>
          <w:spacing w:val="1"/>
        </w:rPr>
        <w:t>о</w:t>
      </w:r>
      <w:r w:rsidRPr="00DD117C">
        <w:t>й т</w:t>
      </w:r>
      <w:r w:rsidRPr="00DD117C">
        <w:rPr>
          <w:spacing w:val="1"/>
        </w:rPr>
        <w:t>о</w:t>
      </w:r>
      <w:r w:rsidRPr="00DD117C">
        <w:t>ч</w:t>
      </w:r>
      <w:r w:rsidRPr="00DD117C">
        <w:rPr>
          <w:spacing w:val="-2"/>
        </w:rPr>
        <w:t>к</w:t>
      </w:r>
      <w:r w:rsidRPr="00DD117C">
        <w:rPr>
          <w:spacing w:val="-1"/>
        </w:rPr>
        <w:t>о</w:t>
      </w:r>
      <w:r w:rsidRPr="00DD117C">
        <w:t>й</w:t>
      </w:r>
      <w:r w:rsidRPr="00DD117C">
        <w:rPr>
          <w:spacing w:val="3"/>
        </w:rPr>
        <w:t xml:space="preserve"> </w:t>
      </w:r>
      <w:r w:rsidRPr="00DD117C">
        <w:t>ст</w:t>
      </w:r>
      <w:r w:rsidRPr="00DD117C">
        <w:rPr>
          <w:spacing w:val="1"/>
        </w:rPr>
        <w:t>р</w:t>
      </w:r>
      <w:r w:rsidRPr="00DD117C">
        <w:rPr>
          <w:spacing w:val="-2"/>
        </w:rPr>
        <w:t>а</w:t>
      </w:r>
      <w:r w:rsidRPr="00DD117C">
        <w:rPr>
          <w:spacing w:val="1"/>
        </w:rPr>
        <w:t>н</w:t>
      </w:r>
      <w:r w:rsidRPr="00DD117C">
        <w:rPr>
          <w:spacing w:val="-1"/>
        </w:rPr>
        <w:t>ы</w:t>
      </w:r>
      <w:r w:rsidRPr="00DD117C">
        <w:t>;</w:t>
      </w:r>
      <w:r w:rsidRPr="00DD117C">
        <w:rPr>
          <w:spacing w:val="3"/>
        </w:rPr>
        <w:t xml:space="preserve"> </w:t>
      </w:r>
      <w:r w:rsidRPr="00DD117C">
        <w:rPr>
          <w:spacing w:val="1"/>
        </w:rPr>
        <w:t>о</w:t>
      </w:r>
      <w:r w:rsidRPr="00DD117C">
        <w:rPr>
          <w:spacing w:val="-2"/>
        </w:rPr>
        <w:t>с</w:t>
      </w:r>
      <w:r w:rsidRPr="00DD117C">
        <w:rPr>
          <w:spacing w:val="-1"/>
        </w:rPr>
        <w:t>о</w:t>
      </w:r>
      <w:r w:rsidRPr="00DD117C">
        <w:rPr>
          <w:spacing w:val="1"/>
        </w:rPr>
        <w:t>б</w:t>
      </w:r>
      <w:r w:rsidRPr="00DD117C">
        <w:t>е</w:t>
      </w:r>
      <w:r w:rsidRPr="00DD117C">
        <w:rPr>
          <w:spacing w:val="-1"/>
        </w:rPr>
        <w:t>нн</w:t>
      </w:r>
      <w:r w:rsidRPr="00DD117C">
        <w:rPr>
          <w:spacing w:val="1"/>
        </w:rPr>
        <w:t>о</w:t>
      </w:r>
      <w:r w:rsidRPr="00DD117C">
        <w:t>сти</w:t>
      </w:r>
      <w:r w:rsidRPr="00DD117C">
        <w:rPr>
          <w:spacing w:val="3"/>
        </w:rPr>
        <w:t xml:space="preserve"> </w:t>
      </w:r>
      <w:r w:rsidRPr="00DD117C">
        <w:t>к</w:t>
      </w:r>
      <w:r w:rsidRPr="00DD117C">
        <w:rPr>
          <w:spacing w:val="-3"/>
        </w:rPr>
        <w:t>л</w:t>
      </w:r>
      <w:r w:rsidRPr="00DD117C">
        <w:rPr>
          <w:spacing w:val="1"/>
        </w:rPr>
        <w:t>и</w:t>
      </w:r>
      <w:r w:rsidRPr="00DD117C">
        <w:t>мата</w:t>
      </w:r>
      <w:r w:rsidRPr="00DD117C">
        <w:rPr>
          <w:spacing w:val="2"/>
        </w:rPr>
        <w:t xml:space="preserve"> </w:t>
      </w:r>
      <w:r w:rsidRPr="00DD117C">
        <w:t>в западн</w:t>
      </w:r>
      <w:r w:rsidRPr="00DD117C">
        <w:rPr>
          <w:spacing w:val="-1"/>
        </w:rPr>
        <w:t>ы</w:t>
      </w:r>
      <w:r w:rsidRPr="00DD117C">
        <w:t>х</w:t>
      </w:r>
      <w:r w:rsidRPr="00DD117C">
        <w:rPr>
          <w:spacing w:val="3"/>
        </w:rPr>
        <w:t xml:space="preserve"> </w:t>
      </w:r>
      <w:r w:rsidRPr="00DD117C">
        <w:t>и</w:t>
      </w:r>
      <w:r w:rsidRPr="00DD117C">
        <w:rPr>
          <w:spacing w:val="3"/>
        </w:rPr>
        <w:t xml:space="preserve"> </w:t>
      </w:r>
      <w:r w:rsidRPr="00DD117C">
        <w:t>вос</w:t>
      </w:r>
      <w:r w:rsidRPr="00DD117C">
        <w:rPr>
          <w:spacing w:val="-2"/>
        </w:rPr>
        <w:t>т</w:t>
      </w:r>
      <w:r w:rsidRPr="00DD117C">
        <w:rPr>
          <w:spacing w:val="1"/>
        </w:rPr>
        <w:t>о</w:t>
      </w:r>
      <w:r w:rsidRPr="00DD117C">
        <w:rPr>
          <w:spacing w:val="-2"/>
        </w:rPr>
        <w:t>ч</w:t>
      </w:r>
      <w:r w:rsidRPr="00DD117C">
        <w:rPr>
          <w:spacing w:val="1"/>
        </w:rPr>
        <w:t>н</w:t>
      </w:r>
      <w:r w:rsidRPr="00DD117C">
        <w:rPr>
          <w:spacing w:val="-1"/>
        </w:rPr>
        <w:t>ы</w:t>
      </w:r>
      <w:r w:rsidRPr="00DD117C">
        <w:t>х</w:t>
      </w:r>
      <w:r w:rsidRPr="00DD117C">
        <w:rPr>
          <w:spacing w:val="3"/>
        </w:rPr>
        <w:t xml:space="preserve"> </w:t>
      </w:r>
      <w:r w:rsidRPr="00DD117C">
        <w:t>част</w:t>
      </w:r>
      <w:r w:rsidRPr="00DD117C">
        <w:rPr>
          <w:spacing w:val="-2"/>
        </w:rPr>
        <w:t>я</w:t>
      </w:r>
      <w:r w:rsidRPr="00DD117C">
        <w:rPr>
          <w:spacing w:val="-1"/>
        </w:rPr>
        <w:t>х</w:t>
      </w:r>
      <w:r w:rsidRPr="00DD117C">
        <w:t>;</w:t>
      </w:r>
      <w:r w:rsidRPr="00DD117C">
        <w:rPr>
          <w:spacing w:val="3"/>
        </w:rPr>
        <w:t xml:space="preserve"> </w:t>
      </w:r>
      <w:r w:rsidRPr="00DD117C">
        <w:t>вы</w:t>
      </w:r>
      <w:r w:rsidRPr="00DD117C">
        <w:rPr>
          <w:spacing w:val="-2"/>
        </w:rPr>
        <w:t>с</w:t>
      </w:r>
      <w:r w:rsidRPr="00DD117C">
        <w:rPr>
          <w:spacing w:val="1"/>
        </w:rPr>
        <w:t>о</w:t>
      </w:r>
      <w:r w:rsidRPr="00DD117C">
        <w:t>т</w:t>
      </w:r>
      <w:r w:rsidRPr="00DD117C">
        <w:rPr>
          <w:spacing w:val="-2"/>
        </w:rPr>
        <w:t>н</w:t>
      </w:r>
      <w:r w:rsidRPr="00DD117C">
        <w:t xml:space="preserve">ая </w:t>
      </w:r>
      <w:r w:rsidRPr="00DD117C">
        <w:rPr>
          <w:spacing w:val="1"/>
        </w:rPr>
        <w:t>п</w:t>
      </w:r>
      <w:r w:rsidRPr="00DD117C">
        <w:rPr>
          <w:spacing w:val="-1"/>
        </w:rPr>
        <w:t>о</w:t>
      </w:r>
      <w:r w:rsidRPr="00DD117C">
        <w:t>яс</w:t>
      </w:r>
      <w:r w:rsidRPr="00DD117C">
        <w:rPr>
          <w:spacing w:val="-1"/>
        </w:rPr>
        <w:t>н</w:t>
      </w:r>
      <w:r w:rsidRPr="00DD117C">
        <w:rPr>
          <w:spacing w:val="1"/>
        </w:rPr>
        <w:t>о</w:t>
      </w:r>
      <w:r w:rsidRPr="00DD117C">
        <w:t>ст</w:t>
      </w:r>
      <w:r w:rsidRPr="00DD117C">
        <w:rPr>
          <w:spacing w:val="-3"/>
        </w:rPr>
        <w:t>ь</w:t>
      </w:r>
      <w:r w:rsidRPr="00DD117C">
        <w:t>;</w:t>
      </w:r>
      <w:r w:rsidRPr="00DD117C">
        <w:rPr>
          <w:spacing w:val="5"/>
        </w:rPr>
        <w:t xml:space="preserve"> </w:t>
      </w:r>
      <w:r w:rsidRPr="00DD117C">
        <w:rPr>
          <w:spacing w:val="-1"/>
        </w:rPr>
        <w:t>п</w:t>
      </w:r>
      <w:r w:rsidRPr="00DD117C">
        <w:rPr>
          <w:spacing w:val="1"/>
        </w:rPr>
        <w:t>р</w:t>
      </w:r>
      <w:r w:rsidRPr="00DD117C">
        <w:rPr>
          <w:spacing w:val="-1"/>
        </w:rPr>
        <w:t>иро</w:t>
      </w:r>
      <w:r w:rsidRPr="00DD117C">
        <w:rPr>
          <w:spacing w:val="1"/>
        </w:rPr>
        <w:t>д</w:t>
      </w:r>
      <w:r w:rsidRPr="00DD117C">
        <w:rPr>
          <w:spacing w:val="-1"/>
        </w:rPr>
        <w:t>н</w:t>
      </w:r>
      <w:r w:rsidRPr="00DD117C">
        <w:rPr>
          <w:spacing w:val="1"/>
        </w:rPr>
        <w:t>ы</w:t>
      </w:r>
      <w:r w:rsidRPr="00DD117C">
        <w:t>е</w:t>
      </w:r>
      <w:r w:rsidRPr="00DD117C">
        <w:rPr>
          <w:spacing w:val="1"/>
        </w:rPr>
        <w:t xml:space="preserve"> о</w:t>
      </w:r>
      <w:r w:rsidRPr="00DD117C">
        <w:t>т</w:t>
      </w:r>
      <w:r w:rsidRPr="00DD117C">
        <w:rPr>
          <w:spacing w:val="-1"/>
        </w:rPr>
        <w:t>л</w:t>
      </w:r>
      <w:r w:rsidRPr="00DD117C">
        <w:rPr>
          <w:spacing w:val="1"/>
        </w:rPr>
        <w:t>и</w:t>
      </w:r>
      <w:r w:rsidRPr="00DD117C">
        <w:rPr>
          <w:spacing w:val="-2"/>
        </w:rPr>
        <w:t>ч</w:t>
      </w:r>
      <w:r w:rsidRPr="00DD117C">
        <w:rPr>
          <w:spacing w:val="1"/>
        </w:rPr>
        <w:t>и</w:t>
      </w:r>
      <w:r w:rsidRPr="00DD117C">
        <w:t>я</w:t>
      </w:r>
      <w:r w:rsidRPr="00DD117C">
        <w:rPr>
          <w:spacing w:val="2"/>
        </w:rPr>
        <w:t xml:space="preserve"> </w:t>
      </w:r>
      <w:r w:rsidRPr="00DD117C">
        <w:t>те</w:t>
      </w:r>
      <w:r w:rsidRPr="00DD117C">
        <w:rPr>
          <w:spacing w:val="-1"/>
        </w:rPr>
        <w:t>р</w:t>
      </w:r>
      <w:r w:rsidRPr="00DD117C">
        <w:rPr>
          <w:spacing w:val="1"/>
        </w:rPr>
        <w:t>ри</w:t>
      </w:r>
      <w:r w:rsidRPr="00DD117C">
        <w:rPr>
          <w:spacing w:val="-3"/>
        </w:rPr>
        <w:t>т</w:t>
      </w:r>
      <w:r w:rsidRPr="00DD117C">
        <w:rPr>
          <w:spacing w:val="1"/>
        </w:rPr>
        <w:t>о</w:t>
      </w:r>
      <w:r w:rsidRPr="00DD117C">
        <w:rPr>
          <w:spacing w:val="-1"/>
        </w:rPr>
        <w:t>ри</w:t>
      </w:r>
      <w:r w:rsidRPr="00DD117C">
        <w:rPr>
          <w:spacing w:val="1"/>
        </w:rPr>
        <w:t>и</w:t>
      </w:r>
      <w:r w:rsidRPr="00DD117C">
        <w:t>;</w:t>
      </w:r>
      <w:r w:rsidRPr="00DD117C">
        <w:rPr>
          <w:spacing w:val="5"/>
        </w:rPr>
        <w:t xml:space="preserve"> </w:t>
      </w:r>
      <w:r w:rsidRPr="00DD117C">
        <w:rPr>
          <w:spacing w:val="-4"/>
        </w:rPr>
        <w:t>у</w:t>
      </w:r>
      <w:r w:rsidRPr="00DD117C">
        <w:rPr>
          <w:spacing w:val="1"/>
        </w:rPr>
        <w:t>ни</w:t>
      </w:r>
      <w:r w:rsidRPr="00DD117C">
        <w:rPr>
          <w:spacing w:val="-2"/>
        </w:rPr>
        <w:t>к</w:t>
      </w:r>
      <w:r w:rsidRPr="00DD117C">
        <w:t>ал</w:t>
      </w:r>
      <w:r w:rsidRPr="00DD117C">
        <w:rPr>
          <w:spacing w:val="-2"/>
        </w:rPr>
        <w:t>ь</w:t>
      </w:r>
      <w:r w:rsidRPr="00DD117C">
        <w:rPr>
          <w:spacing w:val="1"/>
        </w:rPr>
        <w:t>но</w:t>
      </w:r>
      <w:r w:rsidRPr="00DD117C">
        <w:t xml:space="preserve">сть </w:t>
      </w:r>
      <w:r w:rsidRPr="00DD117C">
        <w:rPr>
          <w:spacing w:val="1"/>
        </w:rPr>
        <w:t>п</w:t>
      </w:r>
      <w:r w:rsidRPr="00DD117C">
        <w:rPr>
          <w:spacing w:val="-1"/>
        </w:rPr>
        <w:t>ри</w:t>
      </w:r>
      <w:r w:rsidRPr="00DD117C">
        <w:rPr>
          <w:spacing w:val="1"/>
        </w:rPr>
        <w:t>р</w:t>
      </w:r>
      <w:r w:rsidRPr="00DD117C">
        <w:rPr>
          <w:spacing w:val="-1"/>
        </w:rPr>
        <w:t>од</w:t>
      </w:r>
      <w:r w:rsidRPr="00DD117C">
        <w:t>ы Че</w:t>
      </w:r>
      <w:r w:rsidRPr="00DD117C">
        <w:rPr>
          <w:spacing w:val="-1"/>
        </w:rPr>
        <w:t>р</w:t>
      </w:r>
      <w:r w:rsidRPr="00DD117C">
        <w:rPr>
          <w:spacing w:val="1"/>
        </w:rPr>
        <w:t>но</w:t>
      </w:r>
      <w:r w:rsidRPr="00DD117C">
        <w:rPr>
          <w:spacing w:val="-3"/>
        </w:rPr>
        <w:t>м</w:t>
      </w:r>
      <w:r w:rsidRPr="00DD117C">
        <w:rPr>
          <w:spacing w:val="-1"/>
        </w:rPr>
        <w:t>о</w:t>
      </w:r>
      <w:r w:rsidRPr="00DD117C">
        <w:rPr>
          <w:spacing w:val="1"/>
        </w:rPr>
        <w:t>р</w:t>
      </w:r>
      <w:r w:rsidRPr="00DD117C">
        <w:t>с</w:t>
      </w:r>
      <w:r w:rsidRPr="00DD117C">
        <w:rPr>
          <w:spacing w:val="-2"/>
        </w:rPr>
        <w:t>к</w:t>
      </w:r>
      <w:r w:rsidRPr="00DD117C">
        <w:rPr>
          <w:spacing w:val="1"/>
        </w:rPr>
        <w:t>о</w:t>
      </w:r>
      <w:r w:rsidRPr="00DD117C">
        <w:rPr>
          <w:spacing w:val="-2"/>
        </w:rPr>
        <w:t>г</w:t>
      </w:r>
      <w:r w:rsidRPr="00DD117C">
        <w:t>о</w:t>
      </w:r>
      <w:r w:rsidRPr="00DD117C">
        <w:rPr>
          <w:spacing w:val="1"/>
        </w:rPr>
        <w:t xml:space="preserve"> </w:t>
      </w:r>
      <w:r w:rsidRPr="00DD117C">
        <w:rPr>
          <w:spacing w:val="-2"/>
        </w:rPr>
        <w:t>п</w:t>
      </w:r>
      <w:r w:rsidRPr="00DD117C">
        <w:rPr>
          <w:spacing w:val="1"/>
        </w:rPr>
        <w:t>о</w:t>
      </w:r>
      <w:r w:rsidRPr="00DD117C">
        <w:rPr>
          <w:spacing w:val="-1"/>
        </w:rPr>
        <w:t>б</w:t>
      </w:r>
      <w:r w:rsidRPr="00DD117C">
        <w:t>е</w:t>
      </w:r>
      <w:r w:rsidRPr="00DD117C">
        <w:rPr>
          <w:spacing w:val="1"/>
        </w:rPr>
        <w:t>р</w:t>
      </w:r>
      <w:r w:rsidRPr="00DD117C">
        <w:t>еж</w:t>
      </w:r>
      <w:r w:rsidRPr="00DD117C">
        <w:rPr>
          <w:spacing w:val="-3"/>
        </w:rPr>
        <w:t>ь</w:t>
      </w:r>
      <w:r w:rsidRPr="00DD117C">
        <w:t>я).</w:t>
      </w:r>
    </w:p>
    <w:p w:rsidR="00DD117C" w:rsidRPr="00DD117C" w:rsidRDefault="00DD117C" w:rsidP="00DD117C">
      <w:pPr>
        <w:tabs>
          <w:tab w:val="left" w:pos="426"/>
        </w:tabs>
        <w:autoSpaceDE w:val="0"/>
        <w:autoSpaceDN w:val="0"/>
        <w:adjustRightInd w:val="0"/>
        <w:spacing w:line="276" w:lineRule="auto"/>
        <w:ind w:firstLine="709"/>
        <w:jc w:val="both"/>
      </w:pPr>
      <w:r w:rsidRPr="00DD117C">
        <w:t>У</w:t>
      </w:r>
      <w:r w:rsidRPr="00DD117C">
        <w:rPr>
          <w:spacing w:val="1"/>
        </w:rPr>
        <w:t>р</w:t>
      </w:r>
      <w:r w:rsidRPr="00DD117C">
        <w:t xml:space="preserve">ал </w:t>
      </w:r>
      <w:r w:rsidRPr="00DD117C">
        <w:rPr>
          <w:spacing w:val="-2"/>
        </w:rPr>
        <w:t>(</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 географического</w:t>
      </w:r>
      <w:r w:rsidRPr="00DD117C">
        <w:rPr>
          <w:spacing w:val="1"/>
        </w:rPr>
        <w:t xml:space="preserve"> </w:t>
      </w:r>
      <w:r w:rsidRPr="00DD117C">
        <w:rPr>
          <w:spacing w:val="-1"/>
        </w:rPr>
        <w:t>п</w:t>
      </w:r>
      <w:r w:rsidRPr="00DD117C">
        <w:rPr>
          <w:spacing w:val="1"/>
        </w:rPr>
        <w:t>о</w:t>
      </w:r>
      <w:r w:rsidRPr="00DD117C">
        <w:rPr>
          <w:spacing w:val="-1"/>
        </w:rPr>
        <w:t>л</w:t>
      </w:r>
      <w:r w:rsidRPr="00DD117C">
        <w:rPr>
          <w:spacing w:val="1"/>
        </w:rPr>
        <w:t>о</w:t>
      </w:r>
      <w:r w:rsidRPr="00DD117C">
        <w:rPr>
          <w:spacing w:val="-2"/>
        </w:rPr>
        <w:t>ж</w:t>
      </w:r>
      <w:r w:rsidRPr="00DD117C">
        <w:t>е</w:t>
      </w:r>
      <w:r w:rsidRPr="00DD117C">
        <w:rPr>
          <w:spacing w:val="-1"/>
        </w:rPr>
        <w:t>н</w:t>
      </w:r>
      <w:r w:rsidRPr="00DD117C">
        <w:rPr>
          <w:spacing w:val="1"/>
        </w:rPr>
        <w:t>и</w:t>
      </w:r>
      <w:r w:rsidRPr="00DD117C">
        <w:rPr>
          <w:spacing w:val="-2"/>
        </w:rPr>
        <w:t>я</w:t>
      </w:r>
      <w:r w:rsidRPr="00DD117C">
        <w:t>;</w:t>
      </w:r>
      <w:r w:rsidRPr="00DD117C">
        <w:rPr>
          <w:spacing w:val="1"/>
        </w:rPr>
        <w:t xml:space="preserve"> р</w:t>
      </w:r>
      <w:r w:rsidRPr="00DD117C">
        <w:rPr>
          <w:spacing w:val="-2"/>
        </w:rPr>
        <w:t>а</w:t>
      </w:r>
      <w:r w:rsidRPr="00DD117C">
        <w:rPr>
          <w:spacing w:val="1"/>
        </w:rPr>
        <w:t>й</w:t>
      </w:r>
      <w:r w:rsidRPr="00DD117C">
        <w:rPr>
          <w:spacing w:val="-1"/>
        </w:rPr>
        <w:t>о</w:t>
      </w:r>
      <w:r w:rsidRPr="00DD117C">
        <w:t>н</w:t>
      </w:r>
      <w:r w:rsidRPr="00DD117C">
        <w:rPr>
          <w:spacing w:val="1"/>
        </w:rPr>
        <w:t xml:space="preserve"> </w:t>
      </w:r>
      <w:r w:rsidRPr="00DD117C">
        <w:rPr>
          <w:spacing w:val="-1"/>
        </w:rPr>
        <w:t>д</w:t>
      </w:r>
      <w:r w:rsidRPr="00DD117C">
        <w:rPr>
          <w:spacing w:val="1"/>
        </w:rPr>
        <w:t>р</w:t>
      </w:r>
      <w:r w:rsidRPr="00DD117C">
        <w:t>е</w:t>
      </w:r>
      <w:r w:rsidRPr="00DD117C">
        <w:rPr>
          <w:spacing w:val="-3"/>
        </w:rPr>
        <w:t>в</w:t>
      </w:r>
      <w:r w:rsidRPr="00DD117C">
        <w:rPr>
          <w:spacing w:val="1"/>
        </w:rPr>
        <w:t>н</w:t>
      </w:r>
      <w:r w:rsidRPr="00DD117C">
        <w:t>е</w:t>
      </w:r>
      <w:r w:rsidRPr="00DD117C">
        <w:rPr>
          <w:spacing w:val="-2"/>
        </w:rPr>
        <w:t>г</w:t>
      </w:r>
      <w:r w:rsidRPr="00DD117C">
        <w:t>о г</w:t>
      </w:r>
      <w:r w:rsidRPr="00DD117C">
        <w:rPr>
          <w:spacing w:val="-1"/>
        </w:rPr>
        <w:t>о</w:t>
      </w:r>
      <w:r w:rsidRPr="00DD117C">
        <w:rPr>
          <w:spacing w:val="1"/>
        </w:rPr>
        <w:t>р</w:t>
      </w:r>
      <w:r w:rsidRPr="00DD117C">
        <w:rPr>
          <w:spacing w:val="-1"/>
        </w:rPr>
        <w:t>оо</w:t>
      </w:r>
      <w:r w:rsidRPr="00DD117C">
        <w:rPr>
          <w:spacing w:val="1"/>
        </w:rPr>
        <w:t>бр</w:t>
      </w:r>
      <w:r w:rsidRPr="00DD117C">
        <w:t>а</w:t>
      </w:r>
      <w:r w:rsidRPr="00DD117C">
        <w:rPr>
          <w:spacing w:val="-3"/>
        </w:rPr>
        <w:t>з</w:t>
      </w:r>
      <w:r w:rsidRPr="00DD117C">
        <w:rPr>
          <w:spacing w:val="1"/>
        </w:rPr>
        <w:t>о</w:t>
      </w:r>
      <w:r w:rsidRPr="00DD117C">
        <w:t>в</w:t>
      </w:r>
      <w:r w:rsidRPr="00DD117C">
        <w:rPr>
          <w:spacing w:val="-3"/>
        </w:rPr>
        <w:t>а</w:t>
      </w:r>
      <w:r w:rsidRPr="00DD117C">
        <w:rPr>
          <w:spacing w:val="1"/>
        </w:rPr>
        <w:t>н</w:t>
      </w:r>
      <w:r w:rsidRPr="00DD117C">
        <w:rPr>
          <w:spacing w:val="-1"/>
        </w:rPr>
        <w:t>и</w:t>
      </w:r>
      <w:r w:rsidRPr="00DD117C">
        <w:rPr>
          <w:spacing w:val="-2"/>
        </w:rPr>
        <w:t>я</w:t>
      </w:r>
      <w:r w:rsidRPr="00DD117C">
        <w:t xml:space="preserve">; </w:t>
      </w:r>
      <w:r w:rsidRPr="00DD117C">
        <w:rPr>
          <w:spacing w:val="1"/>
        </w:rPr>
        <w:t>бо</w:t>
      </w:r>
      <w:r w:rsidRPr="00DD117C">
        <w:rPr>
          <w:spacing w:val="-2"/>
        </w:rPr>
        <w:t>г</w:t>
      </w:r>
      <w:r w:rsidRPr="00DD117C">
        <w:t>атст</w:t>
      </w:r>
      <w:r w:rsidRPr="00DD117C">
        <w:rPr>
          <w:spacing w:val="-1"/>
        </w:rPr>
        <w:t>в</w:t>
      </w:r>
      <w:r w:rsidRPr="00DD117C">
        <w:t>о</w:t>
      </w:r>
      <w:r w:rsidRPr="00DD117C">
        <w:rPr>
          <w:spacing w:val="1"/>
        </w:rPr>
        <w:t xml:space="preserve"> </w:t>
      </w:r>
      <w:r w:rsidRPr="00DD117C">
        <w:rPr>
          <w:spacing w:val="-1"/>
        </w:rPr>
        <w:t>п</w:t>
      </w:r>
      <w:r w:rsidRPr="00DD117C">
        <w:rPr>
          <w:spacing w:val="1"/>
        </w:rPr>
        <w:t>о</w:t>
      </w:r>
      <w:r w:rsidRPr="00DD117C">
        <w:rPr>
          <w:spacing w:val="-1"/>
        </w:rPr>
        <w:t>л</w:t>
      </w:r>
      <w:r w:rsidRPr="00DD117C">
        <w:t>ез</w:t>
      </w:r>
      <w:r w:rsidRPr="00DD117C">
        <w:rPr>
          <w:spacing w:val="-2"/>
        </w:rPr>
        <w:t>н</w:t>
      </w:r>
      <w:r w:rsidRPr="00DD117C">
        <w:rPr>
          <w:spacing w:val="-1"/>
        </w:rPr>
        <w:t>ы</w:t>
      </w:r>
      <w:r w:rsidRPr="00DD117C">
        <w:t>ми</w:t>
      </w:r>
      <w:r w:rsidRPr="00DD117C">
        <w:rPr>
          <w:spacing w:val="3"/>
        </w:rPr>
        <w:t xml:space="preserve"> </w:t>
      </w:r>
      <w:r w:rsidRPr="00DD117C">
        <w:rPr>
          <w:spacing w:val="1"/>
        </w:rPr>
        <w:t>и</w:t>
      </w:r>
      <w:r w:rsidRPr="00DD117C">
        <w:rPr>
          <w:spacing w:val="-2"/>
        </w:rPr>
        <w:t>с</w:t>
      </w:r>
      <w:r w:rsidRPr="00DD117C">
        <w:t>к</w:t>
      </w:r>
      <w:r w:rsidRPr="00DD117C">
        <w:rPr>
          <w:spacing w:val="-1"/>
        </w:rPr>
        <w:t>о</w:t>
      </w:r>
      <w:r w:rsidRPr="00DD117C">
        <w:rPr>
          <w:spacing w:val="1"/>
        </w:rPr>
        <w:t>п</w:t>
      </w:r>
      <w:r w:rsidRPr="00DD117C">
        <w:t>а</w:t>
      </w:r>
      <w:r w:rsidRPr="00DD117C">
        <w:rPr>
          <w:spacing w:val="-2"/>
        </w:rPr>
        <w:t>е</w:t>
      </w:r>
      <w:r w:rsidRPr="00DD117C">
        <w:t>мы</w:t>
      </w:r>
      <w:r w:rsidRPr="00DD117C">
        <w:rPr>
          <w:spacing w:val="-2"/>
        </w:rPr>
        <w:t>м</w:t>
      </w:r>
      <w:r w:rsidRPr="00DD117C">
        <w:rPr>
          <w:spacing w:val="-1"/>
        </w:rPr>
        <w:t>и</w:t>
      </w:r>
      <w:r w:rsidRPr="00DD117C">
        <w:t>;</w:t>
      </w:r>
      <w:r w:rsidRPr="00DD117C">
        <w:rPr>
          <w:spacing w:val="3"/>
        </w:rPr>
        <w:t xml:space="preserve"> </w:t>
      </w:r>
      <w:r w:rsidRPr="00DD117C">
        <w:rPr>
          <w:spacing w:val="-2"/>
        </w:rPr>
        <w:t>с</w:t>
      </w:r>
      <w:r w:rsidRPr="00DD117C">
        <w:rPr>
          <w:spacing w:val="-4"/>
        </w:rPr>
        <w:t>у</w:t>
      </w:r>
      <w:r w:rsidRPr="00DD117C">
        <w:rPr>
          <w:spacing w:val="1"/>
        </w:rPr>
        <w:t>ро</w:t>
      </w:r>
      <w:r w:rsidRPr="00DD117C">
        <w:t>вость</w:t>
      </w:r>
      <w:r w:rsidRPr="00DD117C">
        <w:rPr>
          <w:spacing w:val="2"/>
        </w:rPr>
        <w:t xml:space="preserve"> </w:t>
      </w:r>
      <w:r w:rsidRPr="00DD117C">
        <w:t>кли</w:t>
      </w:r>
      <w:r w:rsidRPr="00DD117C">
        <w:rPr>
          <w:spacing w:val="-2"/>
        </w:rPr>
        <w:t>м</w:t>
      </w:r>
      <w:r w:rsidRPr="00DD117C">
        <w:t xml:space="preserve">ата </w:t>
      </w:r>
      <w:r w:rsidRPr="00DD117C">
        <w:rPr>
          <w:spacing w:val="1"/>
        </w:rPr>
        <w:t>н</w:t>
      </w:r>
      <w:r w:rsidRPr="00DD117C">
        <w:t>а</w:t>
      </w:r>
      <w:r w:rsidRPr="00DD117C">
        <w:rPr>
          <w:spacing w:val="3"/>
        </w:rPr>
        <w:t xml:space="preserve"> </w:t>
      </w:r>
      <w:r w:rsidRPr="00DD117C">
        <w:t>сев</w:t>
      </w:r>
      <w:r w:rsidRPr="00DD117C">
        <w:rPr>
          <w:spacing w:val="-3"/>
        </w:rPr>
        <w:t>е</w:t>
      </w:r>
      <w:r w:rsidRPr="00DD117C">
        <w:rPr>
          <w:spacing w:val="1"/>
        </w:rPr>
        <w:t>р</w:t>
      </w:r>
      <w:r w:rsidRPr="00DD117C">
        <w:t>е и</w:t>
      </w:r>
      <w:r w:rsidRPr="00DD117C">
        <w:rPr>
          <w:spacing w:val="3"/>
        </w:rPr>
        <w:t xml:space="preserve"> </w:t>
      </w:r>
      <w:r w:rsidRPr="00DD117C">
        <w:t>в</w:t>
      </w:r>
      <w:r w:rsidRPr="00DD117C">
        <w:rPr>
          <w:spacing w:val="-1"/>
        </w:rPr>
        <w:t>л</w:t>
      </w:r>
      <w:r w:rsidRPr="00DD117C">
        <w:rPr>
          <w:spacing w:val="1"/>
        </w:rPr>
        <w:t>и</w:t>
      </w:r>
      <w:r w:rsidRPr="00DD117C">
        <w:rPr>
          <w:spacing w:val="-2"/>
        </w:rPr>
        <w:t>я</w:t>
      </w:r>
      <w:r w:rsidRPr="00DD117C">
        <w:rPr>
          <w:spacing w:val="1"/>
        </w:rPr>
        <w:t>н</w:t>
      </w:r>
      <w:r w:rsidRPr="00DD117C">
        <w:rPr>
          <w:spacing w:val="-1"/>
        </w:rPr>
        <w:t>и</w:t>
      </w:r>
      <w:r w:rsidRPr="00DD117C">
        <w:t>е к</w:t>
      </w:r>
      <w:r w:rsidRPr="00DD117C">
        <w:rPr>
          <w:spacing w:val="-1"/>
        </w:rPr>
        <w:t>о</w:t>
      </w:r>
      <w:r w:rsidRPr="00DD117C">
        <w:rPr>
          <w:spacing w:val="1"/>
        </w:rPr>
        <w:t>н</w:t>
      </w:r>
      <w:r w:rsidRPr="00DD117C">
        <w:t>т</w:t>
      </w:r>
      <w:r w:rsidRPr="00DD117C">
        <w:rPr>
          <w:spacing w:val="-2"/>
        </w:rPr>
        <w:t>и</w:t>
      </w:r>
      <w:r w:rsidRPr="00DD117C">
        <w:rPr>
          <w:spacing w:val="1"/>
        </w:rPr>
        <w:t>н</w:t>
      </w:r>
      <w:r w:rsidRPr="00DD117C">
        <w:t>е</w:t>
      </w:r>
      <w:r w:rsidRPr="00DD117C">
        <w:rPr>
          <w:spacing w:val="1"/>
        </w:rPr>
        <w:t>н</w:t>
      </w:r>
      <w:r w:rsidRPr="00DD117C">
        <w:rPr>
          <w:spacing w:val="-3"/>
        </w:rPr>
        <w:t>т</w:t>
      </w:r>
      <w:r w:rsidRPr="00DD117C">
        <w:t>ал</w:t>
      </w:r>
      <w:r w:rsidRPr="00DD117C">
        <w:rPr>
          <w:spacing w:val="-2"/>
        </w:rPr>
        <w:t>ь</w:t>
      </w:r>
      <w:r w:rsidRPr="00DD117C">
        <w:rPr>
          <w:spacing w:val="1"/>
        </w:rPr>
        <w:t>н</w:t>
      </w:r>
      <w:r w:rsidRPr="00DD117C">
        <w:rPr>
          <w:spacing w:val="-1"/>
        </w:rPr>
        <w:t>о</w:t>
      </w:r>
      <w:r w:rsidRPr="00DD117C">
        <w:t xml:space="preserve">сти </w:t>
      </w:r>
      <w:r w:rsidRPr="00DD117C">
        <w:rPr>
          <w:spacing w:val="1"/>
        </w:rPr>
        <w:t>н</w:t>
      </w:r>
      <w:r w:rsidRPr="00DD117C">
        <w:t>а</w:t>
      </w:r>
      <w:r w:rsidRPr="00DD117C">
        <w:rPr>
          <w:spacing w:val="2"/>
        </w:rPr>
        <w:t xml:space="preserve"> </w:t>
      </w:r>
      <w:r w:rsidRPr="00DD117C">
        <w:rPr>
          <w:spacing w:val="-1"/>
        </w:rPr>
        <w:t>ю</w:t>
      </w:r>
      <w:r w:rsidRPr="00DD117C">
        <w:t>г</w:t>
      </w:r>
      <w:r w:rsidRPr="00DD117C">
        <w:rPr>
          <w:spacing w:val="-2"/>
        </w:rPr>
        <w:t>е</w:t>
      </w:r>
      <w:r w:rsidRPr="00DD117C">
        <w:t>;</w:t>
      </w:r>
      <w:r w:rsidRPr="00DD117C">
        <w:rPr>
          <w:spacing w:val="3"/>
        </w:rPr>
        <w:t xml:space="preserve"> </w:t>
      </w:r>
      <w:r w:rsidRPr="00DD117C">
        <w:t>вы</w:t>
      </w:r>
      <w:r w:rsidRPr="00DD117C">
        <w:rPr>
          <w:spacing w:val="-2"/>
        </w:rPr>
        <w:t>с</w:t>
      </w:r>
      <w:r w:rsidRPr="00DD117C">
        <w:rPr>
          <w:spacing w:val="1"/>
        </w:rPr>
        <w:t>о</w:t>
      </w:r>
      <w:r w:rsidRPr="00DD117C">
        <w:rPr>
          <w:spacing w:val="-3"/>
        </w:rPr>
        <w:t>т</w:t>
      </w:r>
      <w:r w:rsidRPr="00DD117C">
        <w:rPr>
          <w:spacing w:val="1"/>
        </w:rPr>
        <w:t>н</w:t>
      </w:r>
      <w:r w:rsidRPr="00DD117C">
        <w:rPr>
          <w:spacing w:val="-2"/>
        </w:rPr>
        <w:t>а</w:t>
      </w:r>
      <w:r w:rsidRPr="00DD117C">
        <w:t>я</w:t>
      </w:r>
      <w:r w:rsidRPr="00DD117C">
        <w:rPr>
          <w:spacing w:val="2"/>
        </w:rPr>
        <w:t xml:space="preserve"> </w:t>
      </w:r>
      <w:r w:rsidRPr="00DD117C">
        <w:rPr>
          <w:spacing w:val="-1"/>
        </w:rPr>
        <w:t>п</w:t>
      </w:r>
      <w:r w:rsidRPr="00DD117C">
        <w:rPr>
          <w:spacing w:val="1"/>
        </w:rPr>
        <w:t>о</w:t>
      </w:r>
      <w:r w:rsidRPr="00DD117C">
        <w:t>я</w:t>
      </w:r>
      <w:r w:rsidRPr="00DD117C">
        <w:rPr>
          <w:spacing w:val="-2"/>
        </w:rPr>
        <w:t>с</w:t>
      </w:r>
      <w:r w:rsidRPr="00DD117C">
        <w:rPr>
          <w:spacing w:val="1"/>
        </w:rPr>
        <w:t>н</w:t>
      </w:r>
      <w:r w:rsidRPr="00DD117C">
        <w:rPr>
          <w:spacing w:val="-1"/>
        </w:rPr>
        <w:t>о</w:t>
      </w:r>
      <w:r w:rsidRPr="00DD117C">
        <w:rPr>
          <w:spacing w:val="6"/>
        </w:rPr>
        <w:t>с</w:t>
      </w:r>
      <w:r w:rsidRPr="00DD117C">
        <w:t>ть</w:t>
      </w:r>
      <w:r w:rsidRPr="00DD117C">
        <w:rPr>
          <w:spacing w:val="1"/>
        </w:rPr>
        <w:t xml:space="preserve"> </w:t>
      </w:r>
      <w:r w:rsidRPr="00DD117C">
        <w:t>и</w:t>
      </w:r>
      <w:r w:rsidRPr="00DD117C">
        <w:rPr>
          <w:spacing w:val="2"/>
        </w:rPr>
        <w:t xml:space="preserve"> </w:t>
      </w:r>
      <w:r w:rsidRPr="00DD117C">
        <w:rPr>
          <w:spacing w:val="-3"/>
        </w:rPr>
        <w:t>ш</w:t>
      </w:r>
      <w:r w:rsidRPr="00DD117C">
        <w:rPr>
          <w:spacing w:val="-1"/>
        </w:rPr>
        <w:t>и</w:t>
      </w:r>
      <w:r w:rsidRPr="00DD117C">
        <w:rPr>
          <w:spacing w:val="1"/>
        </w:rPr>
        <w:t>ро</w:t>
      </w:r>
      <w:r w:rsidRPr="00DD117C">
        <w:rPr>
          <w:spacing w:val="-3"/>
        </w:rPr>
        <w:t>т</w:t>
      </w:r>
      <w:r w:rsidRPr="00DD117C">
        <w:rPr>
          <w:spacing w:val="1"/>
        </w:rPr>
        <w:t>н</w:t>
      </w:r>
      <w:r w:rsidRPr="00DD117C">
        <w:t>ая</w:t>
      </w:r>
      <w:r w:rsidRPr="00DD117C">
        <w:rPr>
          <w:spacing w:val="2"/>
        </w:rPr>
        <w:t xml:space="preserve"> </w:t>
      </w:r>
      <w:r w:rsidRPr="00DD117C">
        <w:rPr>
          <w:spacing w:val="-3"/>
        </w:rPr>
        <w:t>з</w:t>
      </w:r>
      <w:r w:rsidRPr="00DD117C">
        <w:rPr>
          <w:spacing w:val="-1"/>
        </w:rPr>
        <w:t>о</w:t>
      </w:r>
      <w:r w:rsidRPr="00DD117C">
        <w:rPr>
          <w:spacing w:val="1"/>
        </w:rPr>
        <w:t>н</w:t>
      </w:r>
      <w:r w:rsidRPr="00DD117C">
        <w:t>ал</w:t>
      </w:r>
      <w:r w:rsidRPr="00DD117C">
        <w:rPr>
          <w:spacing w:val="-2"/>
        </w:rPr>
        <w:t>ь</w:t>
      </w:r>
      <w:r w:rsidRPr="00DD117C">
        <w:rPr>
          <w:spacing w:val="-1"/>
        </w:rPr>
        <w:t>н</w:t>
      </w:r>
      <w:r w:rsidRPr="00DD117C">
        <w:rPr>
          <w:spacing w:val="1"/>
        </w:rPr>
        <w:t>о</w:t>
      </w:r>
      <w:r w:rsidRPr="00DD117C">
        <w:t>ст</w:t>
      </w:r>
      <w:r w:rsidRPr="00DD117C">
        <w:rPr>
          <w:spacing w:val="-3"/>
        </w:rPr>
        <w:t>ь</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Урал (изменение природных особенностей с запада на восток, с севера на юг).</w:t>
      </w:r>
    </w:p>
    <w:p w:rsidR="00DD117C" w:rsidRPr="00DD117C" w:rsidRDefault="00DD117C" w:rsidP="00DD117C">
      <w:pPr>
        <w:tabs>
          <w:tab w:val="left" w:pos="426"/>
        </w:tabs>
        <w:autoSpaceDE w:val="0"/>
        <w:autoSpaceDN w:val="0"/>
        <w:adjustRightInd w:val="0"/>
        <w:spacing w:line="276" w:lineRule="auto"/>
        <w:ind w:firstLine="709"/>
        <w:jc w:val="both"/>
      </w:pPr>
      <w:r w:rsidRPr="00DD117C">
        <w:t>Обобщение знаний по особенностям природы европейской части России.</w:t>
      </w:r>
    </w:p>
    <w:p w:rsidR="00DD117C" w:rsidRPr="00DD117C" w:rsidRDefault="00DD117C" w:rsidP="00DD117C">
      <w:pPr>
        <w:tabs>
          <w:tab w:val="left" w:pos="426"/>
        </w:tabs>
        <w:autoSpaceDE w:val="0"/>
        <w:autoSpaceDN w:val="0"/>
        <w:adjustRightInd w:val="0"/>
        <w:spacing w:line="276" w:lineRule="auto"/>
        <w:ind w:firstLine="709"/>
        <w:jc w:val="both"/>
      </w:pPr>
      <w:r w:rsidRPr="00DD117C">
        <w:t xml:space="preserve">Моря Северного Ледовитого океана: история освоения, особенности природы морей, ресурсы, значение. Северный морской путь. </w:t>
      </w:r>
    </w:p>
    <w:p w:rsidR="00DD117C" w:rsidRPr="00DD117C" w:rsidRDefault="00DD117C" w:rsidP="00DD117C">
      <w:pPr>
        <w:tabs>
          <w:tab w:val="left" w:pos="426"/>
        </w:tabs>
        <w:autoSpaceDE w:val="0"/>
        <w:autoSpaceDN w:val="0"/>
        <w:adjustRightInd w:val="0"/>
        <w:spacing w:line="276" w:lineRule="auto"/>
        <w:ind w:firstLine="709"/>
        <w:jc w:val="both"/>
      </w:pPr>
      <w:r w:rsidRPr="00DD117C">
        <w:t xml:space="preserve">Западная Сибирь (крупнейшая равнина мира; преобладающая высота </w:t>
      </w:r>
      <w:r w:rsidRPr="00DD117C">
        <w:rPr>
          <w:spacing w:val="1"/>
        </w:rPr>
        <w:t>р</w:t>
      </w:r>
      <w:r w:rsidRPr="00DD117C">
        <w:t>ел</w:t>
      </w:r>
      <w:r w:rsidRPr="00DD117C">
        <w:rPr>
          <w:spacing w:val="-2"/>
        </w:rPr>
        <w:t>ь</w:t>
      </w:r>
      <w:r w:rsidRPr="00DD117C">
        <w:t>еф</w:t>
      </w:r>
      <w:r w:rsidRPr="00DD117C">
        <w:rPr>
          <w:spacing w:val="-2"/>
        </w:rPr>
        <w:t>а</w:t>
      </w:r>
      <w:r w:rsidRPr="00DD117C">
        <w:t>;</w:t>
      </w:r>
      <w:r w:rsidRPr="00DD117C">
        <w:rPr>
          <w:spacing w:val="4"/>
        </w:rPr>
        <w:t xml:space="preserve"> </w:t>
      </w:r>
      <w:r w:rsidRPr="00DD117C">
        <w:t>за</w:t>
      </w:r>
      <w:r w:rsidRPr="00DD117C">
        <w:rPr>
          <w:spacing w:val="-1"/>
        </w:rPr>
        <w:t>ви</w:t>
      </w:r>
      <w:r w:rsidRPr="00DD117C">
        <w:t>с</w:t>
      </w:r>
      <w:r w:rsidRPr="00DD117C">
        <w:rPr>
          <w:spacing w:val="1"/>
        </w:rPr>
        <w:t>и</w:t>
      </w:r>
      <w:r w:rsidRPr="00DD117C">
        <w:rPr>
          <w:spacing w:val="-3"/>
        </w:rPr>
        <w:t>м</w:t>
      </w:r>
      <w:r w:rsidRPr="00DD117C">
        <w:rPr>
          <w:spacing w:val="1"/>
        </w:rPr>
        <w:t>о</w:t>
      </w:r>
      <w:r w:rsidRPr="00DD117C">
        <w:rPr>
          <w:spacing w:val="-2"/>
        </w:rPr>
        <w:t>с</w:t>
      </w:r>
      <w:r w:rsidRPr="00DD117C">
        <w:t>ть</w:t>
      </w:r>
      <w:r w:rsidRPr="00DD117C">
        <w:rPr>
          <w:spacing w:val="2"/>
        </w:rPr>
        <w:t xml:space="preserve"> </w:t>
      </w:r>
      <w:r w:rsidRPr="00DD117C">
        <w:rPr>
          <w:spacing w:val="1"/>
        </w:rPr>
        <w:t>р</w:t>
      </w:r>
      <w:r w:rsidRPr="00DD117C">
        <w:t>азмещ</w:t>
      </w:r>
      <w:r w:rsidRPr="00DD117C">
        <w:rPr>
          <w:spacing w:val="-3"/>
        </w:rPr>
        <w:t>е</w:t>
      </w:r>
      <w:r w:rsidRPr="00DD117C">
        <w:rPr>
          <w:spacing w:val="1"/>
        </w:rPr>
        <w:t>н</w:t>
      </w:r>
      <w:r w:rsidRPr="00DD117C">
        <w:rPr>
          <w:spacing w:val="-1"/>
        </w:rPr>
        <w:t>и</w:t>
      </w:r>
      <w:r w:rsidRPr="00DD117C">
        <w:t>я</w:t>
      </w:r>
      <w:r w:rsidRPr="00DD117C">
        <w:rPr>
          <w:spacing w:val="4"/>
        </w:rPr>
        <w:t xml:space="preserve"> </w:t>
      </w:r>
      <w:r w:rsidRPr="00DD117C">
        <w:t>вн</w:t>
      </w:r>
      <w:r w:rsidRPr="00DD117C">
        <w:rPr>
          <w:spacing w:val="-3"/>
        </w:rPr>
        <w:t>у</w:t>
      </w:r>
      <w:r w:rsidRPr="00DD117C">
        <w:t>т</w:t>
      </w:r>
      <w:r w:rsidRPr="00DD117C">
        <w:rPr>
          <w:spacing w:val="1"/>
        </w:rPr>
        <w:t>р</w:t>
      </w:r>
      <w:r w:rsidRPr="00DD117C">
        <w:t>е</w:t>
      </w:r>
      <w:r w:rsidRPr="00DD117C">
        <w:rPr>
          <w:spacing w:val="-1"/>
        </w:rPr>
        <w:t>нн</w:t>
      </w:r>
      <w:r w:rsidRPr="00DD117C">
        <w:rPr>
          <w:spacing w:val="1"/>
        </w:rPr>
        <w:t>и</w:t>
      </w:r>
      <w:r w:rsidRPr="00DD117C">
        <w:t>х</w:t>
      </w:r>
      <w:r w:rsidRPr="00DD117C">
        <w:rPr>
          <w:spacing w:val="4"/>
        </w:rPr>
        <w:t xml:space="preserve"> </w:t>
      </w:r>
      <w:r w:rsidRPr="00DD117C">
        <w:rPr>
          <w:spacing w:val="-3"/>
        </w:rPr>
        <w:t>в</w:t>
      </w:r>
      <w:r w:rsidRPr="00DD117C">
        <w:rPr>
          <w:spacing w:val="1"/>
        </w:rPr>
        <w:t>о</w:t>
      </w:r>
      <w:r w:rsidRPr="00DD117C">
        <w:t>д</w:t>
      </w:r>
      <w:r w:rsidRPr="00DD117C">
        <w:rPr>
          <w:spacing w:val="2"/>
        </w:rPr>
        <w:t xml:space="preserve"> </w:t>
      </w:r>
      <w:r w:rsidRPr="00DD117C">
        <w:rPr>
          <w:spacing w:val="1"/>
        </w:rPr>
        <w:t>о</w:t>
      </w:r>
      <w:r w:rsidRPr="00DD117C">
        <w:t xml:space="preserve">т </w:t>
      </w:r>
      <w:r w:rsidRPr="00DD117C">
        <w:rPr>
          <w:spacing w:val="1"/>
        </w:rPr>
        <w:t>р</w:t>
      </w:r>
      <w:r w:rsidRPr="00DD117C">
        <w:t>ел</w:t>
      </w:r>
      <w:r w:rsidRPr="00DD117C">
        <w:rPr>
          <w:spacing w:val="-4"/>
        </w:rPr>
        <w:t>ь</w:t>
      </w:r>
      <w:r w:rsidRPr="00DD117C">
        <w:t>ефа</w:t>
      </w:r>
      <w:r w:rsidRPr="00DD117C">
        <w:rPr>
          <w:spacing w:val="4"/>
        </w:rPr>
        <w:t xml:space="preserve"> </w:t>
      </w:r>
      <w:r w:rsidRPr="00DD117C">
        <w:t>и</w:t>
      </w:r>
      <w:r w:rsidRPr="00DD117C">
        <w:rPr>
          <w:spacing w:val="1"/>
        </w:rPr>
        <w:t xml:space="preserve"> о</w:t>
      </w:r>
      <w:r w:rsidRPr="00DD117C">
        <w:t>т</w:t>
      </w:r>
      <w:r w:rsidRPr="00DD117C">
        <w:rPr>
          <w:spacing w:val="3"/>
        </w:rPr>
        <w:t xml:space="preserve"> </w:t>
      </w:r>
      <w:r w:rsidRPr="00DD117C">
        <w:rPr>
          <w:spacing w:val="-3"/>
        </w:rPr>
        <w:t>з</w:t>
      </w:r>
      <w:r w:rsidRPr="00DD117C">
        <w:rPr>
          <w:spacing w:val="1"/>
        </w:rPr>
        <w:t>он</w:t>
      </w:r>
      <w:r w:rsidRPr="00DD117C">
        <w:t>ал</w:t>
      </w:r>
      <w:r w:rsidRPr="00DD117C">
        <w:rPr>
          <w:spacing w:val="-4"/>
        </w:rPr>
        <w:t>ь</w:t>
      </w:r>
      <w:r w:rsidRPr="00DD117C">
        <w:rPr>
          <w:spacing w:val="1"/>
        </w:rPr>
        <w:t>но</w:t>
      </w:r>
      <w:r w:rsidRPr="00DD117C">
        <w:rPr>
          <w:spacing w:val="-2"/>
        </w:rPr>
        <w:t>г</w:t>
      </w:r>
      <w:r w:rsidRPr="00DD117C">
        <w:t>о с</w:t>
      </w:r>
      <w:r w:rsidRPr="00DD117C">
        <w:rPr>
          <w:spacing w:val="-1"/>
        </w:rPr>
        <w:t>о</w:t>
      </w:r>
      <w:r w:rsidRPr="00DD117C">
        <w:rPr>
          <w:spacing w:val="1"/>
        </w:rPr>
        <w:t>о</w:t>
      </w:r>
      <w:r w:rsidRPr="00DD117C">
        <w:t>т</w:t>
      </w:r>
      <w:r w:rsidRPr="00DD117C">
        <w:rPr>
          <w:spacing w:val="-2"/>
        </w:rPr>
        <w:t>н</w:t>
      </w:r>
      <w:r w:rsidRPr="00DD117C">
        <w:rPr>
          <w:spacing w:val="1"/>
        </w:rPr>
        <w:t>о</w:t>
      </w:r>
      <w:r w:rsidRPr="00DD117C">
        <w:t>ш</w:t>
      </w:r>
      <w:r w:rsidRPr="00DD117C">
        <w:rPr>
          <w:spacing w:val="-3"/>
        </w:rPr>
        <w:t>е</w:t>
      </w:r>
      <w:r w:rsidRPr="00DD117C">
        <w:rPr>
          <w:spacing w:val="1"/>
        </w:rPr>
        <w:t>н</w:t>
      </w:r>
      <w:r w:rsidRPr="00DD117C">
        <w:rPr>
          <w:spacing w:val="-1"/>
        </w:rPr>
        <w:t>и</w:t>
      </w:r>
      <w:r w:rsidRPr="00DD117C">
        <w:t>я</w:t>
      </w:r>
      <w:r w:rsidRPr="00DD117C">
        <w:rPr>
          <w:spacing w:val="33"/>
        </w:rPr>
        <w:t xml:space="preserve"> </w:t>
      </w:r>
      <w:r w:rsidRPr="00DD117C">
        <w:t>тепла</w:t>
      </w:r>
      <w:r w:rsidRPr="00DD117C">
        <w:rPr>
          <w:spacing w:val="31"/>
        </w:rPr>
        <w:t xml:space="preserve"> </w:t>
      </w:r>
      <w:r w:rsidRPr="00DD117C">
        <w:t>и</w:t>
      </w:r>
      <w:r w:rsidRPr="00DD117C">
        <w:rPr>
          <w:spacing w:val="34"/>
        </w:rPr>
        <w:t xml:space="preserve"> </w:t>
      </w:r>
      <w:r w:rsidRPr="00DD117C">
        <w:t>в</w:t>
      </w:r>
      <w:r w:rsidRPr="00DD117C">
        <w:rPr>
          <w:spacing w:val="-1"/>
        </w:rPr>
        <w:t>л</w:t>
      </w:r>
      <w:r w:rsidRPr="00DD117C">
        <w:t>аг</w:t>
      </w:r>
      <w:r w:rsidRPr="00DD117C">
        <w:rPr>
          <w:spacing w:val="1"/>
        </w:rPr>
        <w:t>и</w:t>
      </w:r>
      <w:r w:rsidRPr="00DD117C">
        <w:t>;</w:t>
      </w:r>
      <w:r w:rsidRPr="00DD117C">
        <w:rPr>
          <w:spacing w:val="31"/>
        </w:rPr>
        <w:t xml:space="preserve"> </w:t>
      </w:r>
      <w:r w:rsidRPr="00DD117C">
        <w:rPr>
          <w:spacing w:val="1"/>
        </w:rPr>
        <w:t>п</w:t>
      </w:r>
      <w:r w:rsidRPr="00DD117C">
        <w:rPr>
          <w:spacing w:val="-1"/>
        </w:rPr>
        <w:t>ри</w:t>
      </w:r>
      <w:r w:rsidRPr="00DD117C">
        <w:rPr>
          <w:spacing w:val="1"/>
        </w:rPr>
        <w:t>р</w:t>
      </w:r>
      <w:r w:rsidRPr="00DD117C">
        <w:rPr>
          <w:spacing w:val="-1"/>
        </w:rPr>
        <w:t>о</w:t>
      </w:r>
      <w:r w:rsidRPr="00DD117C">
        <w:rPr>
          <w:spacing w:val="1"/>
        </w:rPr>
        <w:t>д</w:t>
      </w:r>
      <w:r w:rsidRPr="00DD117C">
        <w:rPr>
          <w:spacing w:val="-1"/>
        </w:rPr>
        <w:t>н</w:t>
      </w:r>
      <w:r w:rsidRPr="00DD117C">
        <w:rPr>
          <w:spacing w:val="1"/>
        </w:rPr>
        <w:t>ы</w:t>
      </w:r>
      <w:r w:rsidRPr="00DD117C">
        <w:t>е</w:t>
      </w:r>
      <w:r w:rsidRPr="00DD117C">
        <w:rPr>
          <w:spacing w:val="31"/>
        </w:rPr>
        <w:t xml:space="preserve"> </w:t>
      </w:r>
      <w:r w:rsidRPr="00DD117C">
        <w:t>зо</w:t>
      </w:r>
      <w:r w:rsidRPr="00DD117C">
        <w:rPr>
          <w:spacing w:val="1"/>
        </w:rPr>
        <w:t>н</w:t>
      </w:r>
      <w:r w:rsidRPr="00DD117C">
        <w:t>ы</w:t>
      </w:r>
      <w:r w:rsidRPr="00DD117C">
        <w:rPr>
          <w:spacing w:val="37"/>
        </w:rPr>
        <w:t xml:space="preserve"> </w:t>
      </w:r>
      <w:r w:rsidRPr="00DD117C">
        <w:t>–</w:t>
      </w:r>
      <w:r w:rsidRPr="00DD117C">
        <w:rPr>
          <w:spacing w:val="34"/>
        </w:rPr>
        <w:t xml:space="preserve"> </w:t>
      </w:r>
      <w:r w:rsidRPr="00DD117C">
        <w:rPr>
          <w:spacing w:val="1"/>
        </w:rPr>
        <w:t>р</w:t>
      </w:r>
      <w:r w:rsidRPr="00DD117C">
        <w:t>а</w:t>
      </w:r>
      <w:r w:rsidRPr="00DD117C">
        <w:rPr>
          <w:spacing w:val="-3"/>
        </w:rPr>
        <w:t>з</w:t>
      </w:r>
      <w:r w:rsidRPr="00DD117C">
        <w:t>мещ</w:t>
      </w:r>
      <w:r w:rsidRPr="00DD117C">
        <w:rPr>
          <w:spacing w:val="-3"/>
        </w:rPr>
        <w:t>е</w:t>
      </w:r>
      <w:r w:rsidRPr="00DD117C">
        <w:rPr>
          <w:spacing w:val="1"/>
        </w:rPr>
        <w:t>н</w:t>
      </w:r>
      <w:r w:rsidRPr="00DD117C">
        <w:rPr>
          <w:spacing w:val="-1"/>
        </w:rPr>
        <w:t>и</w:t>
      </w:r>
      <w:r w:rsidRPr="00DD117C">
        <w:t>е,</w:t>
      </w:r>
      <w:r w:rsidRPr="00DD117C">
        <w:rPr>
          <w:spacing w:val="32"/>
        </w:rPr>
        <w:t xml:space="preserve"> </w:t>
      </w:r>
      <w:r w:rsidRPr="00DD117C">
        <w:t>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е</w:t>
      </w:r>
      <w:r w:rsidRPr="00DD117C">
        <w:rPr>
          <w:spacing w:val="33"/>
        </w:rPr>
        <w:t xml:space="preserve"> </w:t>
      </w:r>
      <w:r w:rsidRPr="00DD117C">
        <w:rPr>
          <w:spacing w:val="1"/>
        </w:rPr>
        <w:t>р</w:t>
      </w:r>
      <w:r w:rsidRPr="00DD117C">
        <w:t>ел</w:t>
      </w:r>
      <w:r w:rsidRPr="00DD117C">
        <w:rPr>
          <w:spacing w:val="-2"/>
        </w:rPr>
        <w:t>ь</w:t>
      </w:r>
      <w:r w:rsidRPr="00DD117C">
        <w:t>е</w:t>
      </w:r>
      <w:r w:rsidRPr="00DD117C">
        <w:rPr>
          <w:spacing w:val="-2"/>
        </w:rPr>
        <w:t>ф</w:t>
      </w:r>
      <w:r w:rsidRPr="00DD117C">
        <w:t xml:space="preserve">а, </w:t>
      </w:r>
      <w:r w:rsidRPr="00DD117C">
        <w:rPr>
          <w:spacing w:val="1"/>
        </w:rPr>
        <w:t>н</w:t>
      </w:r>
      <w:r w:rsidRPr="00DD117C">
        <w:t>а</w:t>
      </w:r>
      <w:r w:rsidRPr="00DD117C">
        <w:rPr>
          <w:spacing w:val="-1"/>
        </w:rPr>
        <w:t>иб</w:t>
      </w:r>
      <w:r w:rsidRPr="00DD117C">
        <w:rPr>
          <w:spacing w:val="1"/>
        </w:rPr>
        <w:t>о</w:t>
      </w:r>
      <w:r w:rsidRPr="00DD117C">
        <w:rPr>
          <w:spacing w:val="-1"/>
        </w:rPr>
        <w:t>ль</w:t>
      </w:r>
      <w:r w:rsidRPr="00DD117C">
        <w:t>шая</w:t>
      </w:r>
      <w:r w:rsidRPr="00DD117C">
        <w:rPr>
          <w:spacing w:val="2"/>
        </w:rPr>
        <w:t xml:space="preserve"> </w:t>
      </w:r>
      <w:r w:rsidRPr="00DD117C">
        <w:rPr>
          <w:spacing w:val="-1"/>
        </w:rPr>
        <w:t>п</w:t>
      </w:r>
      <w:r w:rsidRPr="00DD117C">
        <w:t xml:space="preserve">о </w:t>
      </w:r>
      <w:r w:rsidRPr="00DD117C">
        <w:rPr>
          <w:spacing w:val="-1"/>
        </w:rPr>
        <w:t>пл</w:t>
      </w:r>
      <w:r w:rsidRPr="00DD117C">
        <w:rPr>
          <w:spacing w:val="1"/>
        </w:rPr>
        <w:t>о</w:t>
      </w:r>
      <w:r w:rsidRPr="00DD117C">
        <w:t>ща</w:t>
      </w:r>
      <w:r w:rsidRPr="00DD117C">
        <w:rPr>
          <w:spacing w:val="-1"/>
        </w:rPr>
        <w:t>д</w:t>
      </w:r>
      <w:r w:rsidRPr="00DD117C">
        <w:rPr>
          <w:spacing w:val="1"/>
        </w:rPr>
        <w:t>и</w:t>
      </w:r>
      <w:r w:rsidRPr="00DD117C">
        <w:t>,</w:t>
      </w:r>
      <w:r w:rsidRPr="00DD117C">
        <w:rPr>
          <w:spacing w:val="1"/>
        </w:rPr>
        <w:t xml:space="preserve"> и</w:t>
      </w:r>
      <w:r w:rsidRPr="00DD117C">
        <w:rPr>
          <w:spacing w:val="-3"/>
        </w:rPr>
        <w:t>з</w:t>
      </w:r>
      <w:r w:rsidRPr="00DD117C">
        <w:t>ме</w:t>
      </w:r>
      <w:r w:rsidRPr="00DD117C">
        <w:rPr>
          <w:spacing w:val="1"/>
        </w:rPr>
        <w:t>н</w:t>
      </w:r>
      <w:r w:rsidRPr="00DD117C">
        <w:rPr>
          <w:spacing w:val="-2"/>
        </w:rPr>
        <w:t>е</w:t>
      </w:r>
      <w:r w:rsidRPr="00DD117C">
        <w:rPr>
          <w:spacing w:val="1"/>
        </w:rPr>
        <w:t>н</w:t>
      </w:r>
      <w:r w:rsidRPr="00DD117C">
        <w:rPr>
          <w:spacing w:val="-1"/>
        </w:rPr>
        <w:t>и</w:t>
      </w:r>
      <w:r w:rsidRPr="00DD117C">
        <w:t>я</w:t>
      </w:r>
      <w:r w:rsidRPr="00DD117C">
        <w:rPr>
          <w:spacing w:val="2"/>
        </w:rPr>
        <w:t xml:space="preserve"> </w:t>
      </w:r>
      <w:r w:rsidRPr="00DD117C">
        <w:t>в</w:t>
      </w:r>
      <w:r w:rsidRPr="00DD117C">
        <w:rPr>
          <w:spacing w:val="1"/>
        </w:rPr>
        <w:t xml:space="preserve"> </w:t>
      </w:r>
      <w:r w:rsidRPr="00DD117C">
        <w:t>с</w:t>
      </w:r>
      <w:r w:rsidRPr="00DD117C">
        <w:rPr>
          <w:spacing w:val="-1"/>
        </w:rPr>
        <w:t>о</w:t>
      </w:r>
      <w:r w:rsidRPr="00DD117C">
        <w:t>ста</w:t>
      </w:r>
      <w:r w:rsidRPr="00DD117C">
        <w:rPr>
          <w:spacing w:val="-3"/>
        </w:rPr>
        <w:t>в</w:t>
      </w:r>
      <w:r w:rsidRPr="00DD117C">
        <w:t>е</w:t>
      </w:r>
      <w:r w:rsidRPr="00DD117C">
        <w:rPr>
          <w:spacing w:val="2"/>
        </w:rPr>
        <w:t xml:space="preserve"> </w:t>
      </w:r>
      <w:r w:rsidRPr="00DD117C">
        <w:rPr>
          <w:spacing w:val="1"/>
        </w:rPr>
        <w:t>п</w:t>
      </w:r>
      <w:r w:rsidRPr="00DD117C">
        <w:rPr>
          <w:spacing w:val="-1"/>
        </w:rPr>
        <w:t>ри</w:t>
      </w:r>
      <w:r w:rsidRPr="00DD117C">
        <w:rPr>
          <w:spacing w:val="1"/>
        </w:rPr>
        <w:t>р</w:t>
      </w:r>
      <w:r w:rsidRPr="00DD117C">
        <w:rPr>
          <w:spacing w:val="-1"/>
        </w:rPr>
        <w:t>о</w:t>
      </w:r>
      <w:r w:rsidRPr="00DD117C">
        <w:rPr>
          <w:spacing w:val="1"/>
        </w:rPr>
        <w:t>д</w:t>
      </w:r>
      <w:r w:rsidRPr="00DD117C">
        <w:rPr>
          <w:spacing w:val="-1"/>
        </w:rPr>
        <w:t>ны</w:t>
      </w:r>
      <w:r w:rsidRPr="00DD117C">
        <w:t>х</w:t>
      </w:r>
      <w:r w:rsidRPr="00DD117C">
        <w:rPr>
          <w:spacing w:val="3"/>
        </w:rPr>
        <w:t xml:space="preserve"> </w:t>
      </w:r>
      <w:r w:rsidRPr="00DD117C">
        <w:t>з</w:t>
      </w:r>
      <w:r w:rsidRPr="00DD117C">
        <w:rPr>
          <w:spacing w:val="-2"/>
        </w:rPr>
        <w:t>о</w:t>
      </w:r>
      <w:r w:rsidRPr="00DD117C">
        <w:t xml:space="preserve">н, </w:t>
      </w:r>
      <w:r w:rsidRPr="00DD117C">
        <w:rPr>
          <w:spacing w:val="-3"/>
        </w:rPr>
        <w:t>с</w:t>
      </w:r>
      <w:r w:rsidRPr="00DD117C">
        <w:rPr>
          <w:spacing w:val="1"/>
        </w:rPr>
        <w:t>р</w:t>
      </w:r>
      <w:r w:rsidRPr="00DD117C">
        <w:rPr>
          <w:spacing w:val="-2"/>
        </w:rPr>
        <w:t>а</w:t>
      </w:r>
      <w:r w:rsidRPr="00DD117C">
        <w:t>вне</w:t>
      </w:r>
      <w:r w:rsidRPr="00DD117C">
        <w:rPr>
          <w:spacing w:val="-1"/>
        </w:rPr>
        <w:t>н</w:t>
      </w:r>
      <w:r w:rsidRPr="00DD117C">
        <w:rPr>
          <w:spacing w:val="1"/>
        </w:rPr>
        <w:t>и</w:t>
      </w:r>
      <w:r w:rsidRPr="00DD117C">
        <w:t>е состава природных зон с Р</w:t>
      </w:r>
      <w:r w:rsidRPr="00DD117C">
        <w:rPr>
          <w:spacing w:val="-4"/>
        </w:rPr>
        <w:t>у</w:t>
      </w:r>
      <w:r w:rsidRPr="00DD117C">
        <w:t>сс</w:t>
      </w:r>
      <w:r w:rsidRPr="00DD117C">
        <w:rPr>
          <w:spacing w:val="4"/>
        </w:rPr>
        <w:t>к</w:t>
      </w:r>
      <w:r w:rsidRPr="00DD117C">
        <w:rPr>
          <w:spacing w:val="1"/>
        </w:rPr>
        <w:t>о</w:t>
      </w:r>
      <w:r w:rsidRPr="00DD117C">
        <w:t>й</w:t>
      </w:r>
      <w:r w:rsidRPr="00DD117C">
        <w:rPr>
          <w:spacing w:val="-2"/>
        </w:rPr>
        <w:t xml:space="preserve"> </w:t>
      </w:r>
      <w:r w:rsidRPr="00DD117C">
        <w:rPr>
          <w:spacing w:val="-1"/>
        </w:rPr>
        <w:t>р</w:t>
      </w:r>
      <w:r w:rsidRPr="00DD117C">
        <w:t>авн</w:t>
      </w:r>
      <w:r w:rsidRPr="00DD117C">
        <w:rPr>
          <w:spacing w:val="-1"/>
        </w:rPr>
        <w:t>и</w:t>
      </w:r>
      <w:r w:rsidRPr="00DD117C">
        <w:rPr>
          <w:spacing w:val="1"/>
        </w:rPr>
        <w:t>н</w:t>
      </w:r>
      <w:r w:rsidRPr="00DD117C">
        <w:rPr>
          <w:spacing w:val="-1"/>
        </w:rPr>
        <w:t>о</w:t>
      </w:r>
      <w:r w:rsidRPr="00DD117C">
        <w:rPr>
          <w:spacing w:val="1"/>
        </w:rPr>
        <w:t>й</w:t>
      </w:r>
      <w:r w:rsidRPr="00DD117C">
        <w:t>).</w:t>
      </w:r>
    </w:p>
    <w:p w:rsidR="00DD117C" w:rsidRPr="00DD117C" w:rsidRDefault="00DD117C" w:rsidP="00DD117C">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DD117C">
        <w:rPr>
          <w:spacing w:val="1"/>
        </w:rPr>
        <w:t>З</w:t>
      </w:r>
      <w:r w:rsidRPr="00DD117C">
        <w:t>а</w:t>
      </w:r>
      <w:r w:rsidRPr="00DD117C">
        <w:rPr>
          <w:spacing w:val="-1"/>
        </w:rPr>
        <w:t>п</w:t>
      </w:r>
      <w:r w:rsidRPr="00DD117C">
        <w:t>а</w:t>
      </w:r>
      <w:r w:rsidRPr="00DD117C">
        <w:rPr>
          <w:spacing w:val="-1"/>
        </w:rPr>
        <w:t>д</w:t>
      </w:r>
      <w:r w:rsidRPr="00DD117C">
        <w:rPr>
          <w:spacing w:val="1"/>
        </w:rPr>
        <w:t>н</w:t>
      </w:r>
      <w:r w:rsidRPr="00DD117C">
        <w:t xml:space="preserve">ая </w:t>
      </w:r>
      <w:r w:rsidRPr="00DD117C">
        <w:rPr>
          <w:spacing w:val="-3"/>
        </w:rPr>
        <w:t>С</w:t>
      </w:r>
      <w:r w:rsidRPr="00DD117C">
        <w:rPr>
          <w:spacing w:val="1"/>
        </w:rPr>
        <w:t>и</w:t>
      </w:r>
      <w:r w:rsidRPr="00DD117C">
        <w:rPr>
          <w:spacing w:val="-1"/>
        </w:rPr>
        <w:t>би</w:t>
      </w:r>
      <w:r w:rsidRPr="00DD117C">
        <w:rPr>
          <w:spacing w:val="1"/>
        </w:rPr>
        <w:t>р</w:t>
      </w:r>
      <w:r w:rsidRPr="00DD117C">
        <w:rPr>
          <w:spacing w:val="-1"/>
        </w:rPr>
        <w:t>ь</w:t>
      </w:r>
      <w:r w:rsidRPr="00DD117C">
        <w:t xml:space="preserve">: </w:t>
      </w:r>
      <w:r w:rsidRPr="00DD117C">
        <w:rPr>
          <w:spacing w:val="1"/>
        </w:rPr>
        <w:t>пр</w:t>
      </w:r>
      <w:r w:rsidRPr="00DD117C">
        <w:rPr>
          <w:spacing w:val="-1"/>
        </w:rPr>
        <w:t>ир</w:t>
      </w:r>
      <w:r w:rsidRPr="00DD117C">
        <w:rPr>
          <w:spacing w:val="1"/>
        </w:rPr>
        <w:t>о</w:t>
      </w:r>
      <w:r w:rsidRPr="00DD117C">
        <w:rPr>
          <w:spacing w:val="-1"/>
        </w:rPr>
        <w:t>дн</w:t>
      </w:r>
      <w:r w:rsidRPr="00DD117C">
        <w:rPr>
          <w:spacing w:val="1"/>
        </w:rPr>
        <w:t>ы</w:t>
      </w:r>
      <w:r w:rsidRPr="00DD117C">
        <w:t xml:space="preserve">е </w:t>
      </w:r>
      <w:r w:rsidRPr="00DD117C">
        <w:rPr>
          <w:spacing w:val="1"/>
        </w:rPr>
        <w:t>р</w:t>
      </w:r>
      <w:r w:rsidRPr="00DD117C">
        <w:rPr>
          <w:spacing w:val="-2"/>
        </w:rPr>
        <w:t>е</w:t>
      </w:r>
      <w:r w:rsidRPr="00DD117C">
        <w:t>с</w:t>
      </w:r>
      <w:r w:rsidRPr="00DD117C">
        <w:rPr>
          <w:spacing w:val="-1"/>
        </w:rPr>
        <w:t>у</w:t>
      </w:r>
      <w:r w:rsidRPr="00DD117C">
        <w:rPr>
          <w:spacing w:val="1"/>
        </w:rPr>
        <w:t>р</w:t>
      </w:r>
      <w:r w:rsidRPr="00DD117C">
        <w:t>с</w:t>
      </w:r>
      <w:r w:rsidRPr="00DD117C">
        <w:rPr>
          <w:spacing w:val="1"/>
        </w:rPr>
        <w:t>ы</w:t>
      </w:r>
      <w:r w:rsidRPr="00DD117C">
        <w:t xml:space="preserve">, </w:t>
      </w:r>
      <w:r w:rsidRPr="00DD117C">
        <w:rPr>
          <w:spacing w:val="1"/>
        </w:rPr>
        <w:t>п</w:t>
      </w:r>
      <w:r w:rsidRPr="00DD117C">
        <w:rPr>
          <w:spacing w:val="-1"/>
        </w:rPr>
        <w:t>ро</w:t>
      </w:r>
      <w:r w:rsidRPr="00DD117C">
        <w:rPr>
          <w:spacing w:val="1"/>
        </w:rPr>
        <w:t>б</w:t>
      </w:r>
      <w:r w:rsidRPr="00DD117C">
        <w:rPr>
          <w:spacing w:val="-1"/>
        </w:rPr>
        <w:t>л</w:t>
      </w:r>
      <w:r w:rsidRPr="00DD117C">
        <w:t xml:space="preserve">емы </w:t>
      </w:r>
      <w:r w:rsidRPr="00DD117C">
        <w:rPr>
          <w:spacing w:val="1"/>
        </w:rPr>
        <w:t>р</w:t>
      </w:r>
      <w:r w:rsidRPr="00DD117C">
        <w:t>а</w:t>
      </w:r>
      <w:r w:rsidRPr="00DD117C">
        <w:rPr>
          <w:spacing w:val="-1"/>
        </w:rPr>
        <w:t>ци</w:t>
      </w:r>
      <w:r w:rsidRPr="00DD117C">
        <w:rPr>
          <w:spacing w:val="1"/>
        </w:rPr>
        <w:t>он</w:t>
      </w:r>
      <w:r w:rsidRPr="00DD117C">
        <w:t>ал</w:t>
      </w:r>
      <w:r w:rsidRPr="00DD117C">
        <w:rPr>
          <w:spacing w:val="-4"/>
        </w:rPr>
        <w:t>ь</w:t>
      </w:r>
      <w:r w:rsidRPr="00DD117C">
        <w:rPr>
          <w:spacing w:val="1"/>
        </w:rPr>
        <w:t>но</w:t>
      </w:r>
      <w:r w:rsidRPr="00DD117C">
        <w:rPr>
          <w:spacing w:val="-2"/>
        </w:rPr>
        <w:t>г</w:t>
      </w:r>
      <w:r w:rsidRPr="00DD117C">
        <w:t xml:space="preserve">о </w:t>
      </w:r>
      <w:r w:rsidRPr="00DD117C">
        <w:rPr>
          <w:spacing w:val="1"/>
        </w:rPr>
        <w:t>и</w:t>
      </w:r>
      <w:r w:rsidRPr="00DD117C">
        <w:t>с</w:t>
      </w:r>
      <w:r w:rsidRPr="00DD117C">
        <w:rPr>
          <w:spacing w:val="-1"/>
        </w:rPr>
        <w:t>п</w:t>
      </w:r>
      <w:r w:rsidRPr="00DD117C">
        <w:rPr>
          <w:spacing w:val="1"/>
        </w:rPr>
        <w:t>о</w:t>
      </w:r>
      <w:r w:rsidRPr="00DD117C">
        <w:rPr>
          <w:spacing w:val="-1"/>
        </w:rPr>
        <w:t>ль</w:t>
      </w:r>
      <w:r w:rsidRPr="00DD117C">
        <w:t>зов</w:t>
      </w:r>
      <w:r w:rsidRPr="00DD117C">
        <w:rPr>
          <w:spacing w:val="-2"/>
        </w:rPr>
        <w:t>а</w:t>
      </w:r>
      <w:r w:rsidRPr="00DD117C">
        <w:rPr>
          <w:spacing w:val="1"/>
        </w:rPr>
        <w:t>н</w:t>
      </w:r>
      <w:r w:rsidRPr="00DD117C">
        <w:rPr>
          <w:spacing w:val="-1"/>
        </w:rPr>
        <w:t>и</w:t>
      </w:r>
      <w:r w:rsidRPr="00DD117C">
        <w:t>я и э</w:t>
      </w:r>
      <w:r w:rsidRPr="00DD117C">
        <w:rPr>
          <w:spacing w:val="-2"/>
        </w:rPr>
        <w:t>к</w:t>
      </w:r>
      <w:r w:rsidRPr="00DD117C">
        <w:rPr>
          <w:spacing w:val="-1"/>
        </w:rPr>
        <w:t>ол</w:t>
      </w:r>
      <w:r w:rsidRPr="00DD117C">
        <w:rPr>
          <w:spacing w:val="1"/>
        </w:rPr>
        <w:t>о</w:t>
      </w:r>
      <w:r w:rsidRPr="00DD117C">
        <w:t>г</w:t>
      </w:r>
      <w:r w:rsidRPr="00DD117C">
        <w:rPr>
          <w:spacing w:val="1"/>
        </w:rPr>
        <w:t>и</w:t>
      </w:r>
      <w:r w:rsidRPr="00DD117C">
        <w:rPr>
          <w:spacing w:val="-2"/>
        </w:rPr>
        <w:t>ч</w:t>
      </w:r>
      <w:r w:rsidRPr="00DD117C">
        <w:t>ес</w:t>
      </w:r>
      <w:r w:rsidRPr="00DD117C">
        <w:rPr>
          <w:spacing w:val="-2"/>
        </w:rPr>
        <w:t>к</w:t>
      </w:r>
      <w:r w:rsidRPr="00DD117C">
        <w:rPr>
          <w:spacing w:val="1"/>
        </w:rPr>
        <w:t>и</w:t>
      </w:r>
      <w:r w:rsidRPr="00DD117C">
        <w:t xml:space="preserve">е </w:t>
      </w:r>
      <w:r w:rsidRPr="00DD117C">
        <w:rPr>
          <w:spacing w:val="-2"/>
        </w:rPr>
        <w:t>п</w:t>
      </w:r>
      <w:r w:rsidRPr="00DD117C">
        <w:rPr>
          <w:spacing w:val="-1"/>
        </w:rPr>
        <w:t>р</w:t>
      </w:r>
      <w:r w:rsidRPr="00DD117C">
        <w:rPr>
          <w:spacing w:val="1"/>
        </w:rPr>
        <w:t>об</w:t>
      </w:r>
      <w:r w:rsidRPr="00DD117C">
        <w:rPr>
          <w:spacing w:val="-1"/>
        </w:rPr>
        <w:t>л</w:t>
      </w:r>
      <w:r w:rsidRPr="00DD117C">
        <w:t>е</w:t>
      </w:r>
      <w:r w:rsidRPr="00DD117C">
        <w:rPr>
          <w:spacing w:val="-3"/>
        </w:rPr>
        <w:t>м</w:t>
      </w:r>
      <w:r w:rsidRPr="00DD117C">
        <w:rPr>
          <w:spacing w:val="1"/>
        </w:rPr>
        <w:t>ы</w:t>
      </w:r>
      <w:r w:rsidRPr="00DD117C">
        <w:t>.</w:t>
      </w:r>
    </w:p>
    <w:p w:rsidR="00DD117C" w:rsidRPr="00DD117C" w:rsidRDefault="00DD117C" w:rsidP="00DD117C">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DD117C">
        <w:t>С</w:t>
      </w:r>
      <w:r w:rsidRPr="00DD117C">
        <w:rPr>
          <w:spacing w:val="1"/>
        </w:rPr>
        <w:t>р</w:t>
      </w:r>
      <w:r w:rsidRPr="00DD117C">
        <w:rPr>
          <w:spacing w:val="-2"/>
        </w:rPr>
        <w:t>е</w:t>
      </w:r>
      <w:r w:rsidRPr="00DD117C">
        <w:rPr>
          <w:spacing w:val="1"/>
        </w:rPr>
        <w:t>д</w:t>
      </w:r>
      <w:r w:rsidRPr="00DD117C">
        <w:rPr>
          <w:spacing w:val="-1"/>
        </w:rPr>
        <w:t>н</w:t>
      </w:r>
      <w:r w:rsidRPr="00DD117C">
        <w:t xml:space="preserve">яя </w:t>
      </w:r>
      <w:r w:rsidRPr="00DD117C">
        <w:rPr>
          <w:spacing w:val="-3"/>
        </w:rPr>
        <w:t>С</w:t>
      </w:r>
      <w:r w:rsidRPr="00DD117C">
        <w:rPr>
          <w:spacing w:val="1"/>
        </w:rPr>
        <w:t>и</w:t>
      </w:r>
      <w:r w:rsidRPr="00DD117C">
        <w:rPr>
          <w:spacing w:val="-1"/>
        </w:rPr>
        <w:t>б</w:t>
      </w:r>
      <w:r w:rsidRPr="00DD117C">
        <w:rPr>
          <w:spacing w:val="1"/>
        </w:rPr>
        <w:t>ир</w:t>
      </w:r>
      <w:r w:rsidRPr="00DD117C">
        <w:t>ь (</w:t>
      </w:r>
      <w:r w:rsidRPr="00DD117C">
        <w:rPr>
          <w:spacing w:val="-2"/>
        </w:rPr>
        <w:t>с</w:t>
      </w:r>
      <w:r w:rsidRPr="00DD117C">
        <w:rPr>
          <w:spacing w:val="-1"/>
        </w:rPr>
        <w:t>л</w:t>
      </w:r>
      <w:r w:rsidRPr="00DD117C">
        <w:rPr>
          <w:spacing w:val="1"/>
        </w:rPr>
        <w:t>о</w:t>
      </w:r>
      <w:r w:rsidRPr="00DD117C">
        <w:t>ж</w:t>
      </w:r>
      <w:r w:rsidRPr="00DD117C">
        <w:rPr>
          <w:spacing w:val="-1"/>
        </w:rPr>
        <w:t>н</w:t>
      </w:r>
      <w:r w:rsidRPr="00DD117C">
        <w:rPr>
          <w:spacing w:val="1"/>
        </w:rPr>
        <w:t>о</w:t>
      </w:r>
      <w:r w:rsidRPr="00DD117C">
        <w:t>сть и м</w:t>
      </w:r>
      <w:r w:rsidRPr="00DD117C">
        <w:rPr>
          <w:spacing w:val="-2"/>
        </w:rPr>
        <w:t>н</w:t>
      </w:r>
      <w:r w:rsidRPr="00DD117C">
        <w:rPr>
          <w:spacing w:val="1"/>
        </w:rPr>
        <w:t>о</w:t>
      </w:r>
      <w:r w:rsidRPr="00DD117C">
        <w:rPr>
          <w:spacing w:val="-2"/>
        </w:rPr>
        <w:t>г</w:t>
      </w:r>
      <w:r w:rsidRPr="00DD117C">
        <w:rPr>
          <w:spacing w:val="1"/>
        </w:rPr>
        <w:t>о</w:t>
      </w:r>
      <w:r w:rsidRPr="00DD117C">
        <w:rPr>
          <w:spacing w:val="-1"/>
        </w:rPr>
        <w:t>о</w:t>
      </w:r>
      <w:r w:rsidRPr="00DD117C">
        <w:rPr>
          <w:spacing w:val="1"/>
        </w:rPr>
        <w:t>б</w:t>
      </w:r>
      <w:r w:rsidRPr="00DD117C">
        <w:rPr>
          <w:spacing w:val="-1"/>
        </w:rPr>
        <w:t>р</w:t>
      </w:r>
      <w:r w:rsidRPr="00DD117C">
        <w:t>азие г</w:t>
      </w:r>
      <w:r w:rsidRPr="00DD117C">
        <w:rPr>
          <w:spacing w:val="-2"/>
        </w:rPr>
        <w:t>е</w:t>
      </w:r>
      <w:r w:rsidRPr="00DD117C">
        <w:rPr>
          <w:spacing w:val="1"/>
        </w:rPr>
        <w:t>о</w:t>
      </w:r>
      <w:r w:rsidRPr="00DD117C">
        <w:rPr>
          <w:spacing w:val="-3"/>
        </w:rPr>
        <w:t>л</w:t>
      </w:r>
      <w:r w:rsidRPr="00DD117C">
        <w:rPr>
          <w:spacing w:val="1"/>
        </w:rPr>
        <w:t>о</w:t>
      </w:r>
      <w:r w:rsidRPr="00DD117C">
        <w:t>г</w:t>
      </w:r>
      <w:r w:rsidRPr="00DD117C">
        <w:rPr>
          <w:spacing w:val="-1"/>
        </w:rPr>
        <w:t>и</w:t>
      </w:r>
      <w:r w:rsidRPr="00DD117C">
        <w:t>чес</w:t>
      </w:r>
      <w:r w:rsidRPr="00DD117C">
        <w:rPr>
          <w:spacing w:val="-1"/>
        </w:rPr>
        <w:t>к</w:t>
      </w:r>
      <w:r w:rsidRPr="00DD117C">
        <w:rPr>
          <w:spacing w:val="1"/>
        </w:rPr>
        <w:t>о</w:t>
      </w:r>
      <w:r w:rsidRPr="00DD117C">
        <w:t>го ст</w:t>
      </w:r>
      <w:r w:rsidRPr="00DD117C">
        <w:rPr>
          <w:spacing w:val="-1"/>
        </w:rPr>
        <w:t>р</w:t>
      </w:r>
      <w:r w:rsidRPr="00DD117C">
        <w:rPr>
          <w:spacing w:val="1"/>
        </w:rPr>
        <w:t>о</w:t>
      </w:r>
      <w:r w:rsidRPr="00DD117C">
        <w:rPr>
          <w:spacing w:val="-2"/>
        </w:rPr>
        <w:t>е</w:t>
      </w:r>
      <w:r w:rsidRPr="00DD117C">
        <w:rPr>
          <w:spacing w:val="1"/>
        </w:rPr>
        <w:t>н</w:t>
      </w:r>
      <w:r w:rsidRPr="00DD117C">
        <w:rPr>
          <w:spacing w:val="-1"/>
        </w:rPr>
        <w:t>и</w:t>
      </w:r>
      <w:r w:rsidRPr="00DD117C">
        <w:t xml:space="preserve">я, </w:t>
      </w:r>
      <w:r w:rsidRPr="00DD117C">
        <w:rPr>
          <w:spacing w:val="1"/>
        </w:rPr>
        <w:t>р</w:t>
      </w:r>
      <w:r w:rsidRPr="00DD117C">
        <w:t>аз</w:t>
      </w:r>
      <w:r w:rsidRPr="00DD117C">
        <w:rPr>
          <w:spacing w:val="-1"/>
        </w:rPr>
        <w:t>в</w:t>
      </w:r>
      <w:r w:rsidRPr="00DD117C">
        <w:rPr>
          <w:spacing w:val="1"/>
        </w:rPr>
        <w:t>и</w:t>
      </w:r>
      <w:r w:rsidRPr="00DD117C">
        <w:rPr>
          <w:spacing w:val="-3"/>
        </w:rPr>
        <w:t>т</w:t>
      </w:r>
      <w:r w:rsidRPr="00DD117C">
        <w:rPr>
          <w:spacing w:val="1"/>
        </w:rPr>
        <w:t>и</w:t>
      </w:r>
      <w:r w:rsidRPr="00DD117C">
        <w:t>е</w:t>
      </w:r>
      <w:r w:rsidRPr="00DD117C">
        <w:rPr>
          <w:spacing w:val="3"/>
        </w:rPr>
        <w:t xml:space="preserve"> </w:t>
      </w:r>
      <w:r w:rsidRPr="00DD117C">
        <w:rPr>
          <w:spacing w:val="-2"/>
        </w:rPr>
        <w:t>ф</w:t>
      </w:r>
      <w:r w:rsidRPr="00DD117C">
        <w:rPr>
          <w:spacing w:val="1"/>
        </w:rPr>
        <w:t>и</w:t>
      </w:r>
      <w:r w:rsidRPr="00DD117C">
        <w:t>з</w:t>
      </w:r>
      <w:r w:rsidRPr="00DD117C">
        <w:rPr>
          <w:spacing w:val="-2"/>
        </w:rPr>
        <w:t>и</w:t>
      </w:r>
      <w:r w:rsidRPr="00DD117C">
        <w:t>к</w:t>
      </w:r>
      <w:r w:rsidRPr="00DD117C">
        <w:rPr>
          <w:spacing w:val="1"/>
        </w:rPr>
        <w:t>о</w:t>
      </w:r>
      <w:r w:rsidRPr="00DD117C">
        <w:t>-</w:t>
      </w:r>
      <w:r w:rsidRPr="00DD117C">
        <w:rPr>
          <w:spacing w:val="-2"/>
        </w:rPr>
        <w:t>г</w:t>
      </w:r>
      <w:r w:rsidRPr="00DD117C">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ч</w:t>
      </w:r>
      <w:r w:rsidRPr="00DD117C">
        <w:rPr>
          <w:spacing w:val="-2"/>
        </w:rPr>
        <w:t>е</w:t>
      </w:r>
      <w:r w:rsidRPr="00DD117C">
        <w:t>ск</w:t>
      </w:r>
      <w:r w:rsidRPr="00DD117C">
        <w:rPr>
          <w:spacing w:val="-1"/>
        </w:rPr>
        <w:t>и</w:t>
      </w:r>
      <w:r w:rsidRPr="00DD117C">
        <w:t>х</w:t>
      </w:r>
      <w:r w:rsidRPr="00DD117C">
        <w:rPr>
          <w:spacing w:val="1"/>
        </w:rPr>
        <w:t xml:space="preserve"> п</w:t>
      </w:r>
      <w:r w:rsidRPr="00DD117C">
        <w:rPr>
          <w:spacing w:val="-1"/>
        </w:rPr>
        <w:t>р</w:t>
      </w:r>
      <w:r w:rsidRPr="00DD117C">
        <w:rPr>
          <w:spacing w:val="1"/>
        </w:rPr>
        <w:t>оц</w:t>
      </w:r>
      <w:r w:rsidRPr="00DD117C">
        <w:rPr>
          <w:spacing w:val="-2"/>
        </w:rPr>
        <w:t>е</w:t>
      </w:r>
      <w:r w:rsidRPr="00DD117C">
        <w:t>с</w:t>
      </w:r>
      <w:r w:rsidRPr="00DD117C">
        <w:rPr>
          <w:spacing w:val="-2"/>
        </w:rPr>
        <w:t>с</w:t>
      </w:r>
      <w:r w:rsidRPr="00DD117C">
        <w:rPr>
          <w:spacing w:val="1"/>
        </w:rPr>
        <w:t>о</w:t>
      </w:r>
      <w:r w:rsidRPr="00DD117C">
        <w:t>в</w:t>
      </w:r>
      <w:r w:rsidRPr="00DD117C">
        <w:rPr>
          <w:spacing w:val="2"/>
        </w:rPr>
        <w:t xml:space="preserve"> </w:t>
      </w:r>
      <w:r w:rsidRPr="00DD117C">
        <w:t>(</w:t>
      </w:r>
      <w:r w:rsidRPr="00DD117C">
        <w:rPr>
          <w:spacing w:val="1"/>
        </w:rPr>
        <w:t>р</w:t>
      </w:r>
      <w:r w:rsidRPr="00DD117C">
        <w:rPr>
          <w:spacing w:val="-2"/>
        </w:rPr>
        <w:t>е</w:t>
      </w:r>
      <w:r w:rsidRPr="00DD117C">
        <w:t>ч</w:t>
      </w:r>
      <w:r w:rsidRPr="00DD117C">
        <w:rPr>
          <w:spacing w:val="-1"/>
        </w:rPr>
        <w:t>н</w:t>
      </w:r>
      <w:r w:rsidRPr="00DD117C">
        <w:rPr>
          <w:spacing w:val="1"/>
        </w:rPr>
        <w:t>ы</w:t>
      </w:r>
      <w:r w:rsidRPr="00DD117C">
        <w:t xml:space="preserve">е </w:t>
      </w:r>
      <w:r w:rsidRPr="00DD117C">
        <w:rPr>
          <w:spacing w:val="1"/>
        </w:rPr>
        <w:t>до</w:t>
      </w:r>
      <w:r w:rsidRPr="00DD117C">
        <w:rPr>
          <w:spacing w:val="-3"/>
        </w:rPr>
        <w:t>л</w:t>
      </w:r>
      <w:r w:rsidRPr="00DD117C">
        <w:rPr>
          <w:spacing w:val="1"/>
        </w:rPr>
        <w:t>и</w:t>
      </w:r>
      <w:r w:rsidRPr="00DD117C">
        <w:rPr>
          <w:spacing w:val="-1"/>
        </w:rPr>
        <w:t>н</w:t>
      </w:r>
      <w:r w:rsidRPr="00DD117C">
        <w:t>ы</w:t>
      </w:r>
      <w:r w:rsidRPr="00DD117C">
        <w:rPr>
          <w:spacing w:val="3"/>
        </w:rPr>
        <w:t xml:space="preserve"> </w:t>
      </w:r>
      <w:r w:rsidRPr="00DD117C">
        <w:t xml:space="preserve">с </w:t>
      </w:r>
      <w:r w:rsidRPr="00DD117C">
        <w:rPr>
          <w:spacing w:val="1"/>
        </w:rPr>
        <w:t>х</w:t>
      </w:r>
      <w:r w:rsidRPr="00DD117C">
        <w:rPr>
          <w:spacing w:val="-1"/>
        </w:rPr>
        <w:t>ор</w:t>
      </w:r>
      <w:r w:rsidRPr="00DD117C">
        <w:rPr>
          <w:spacing w:val="1"/>
        </w:rPr>
        <w:t>о</w:t>
      </w:r>
      <w:r w:rsidRPr="00DD117C">
        <w:rPr>
          <w:spacing w:val="-3"/>
        </w:rPr>
        <w:t>ш</w:t>
      </w:r>
      <w:r w:rsidRPr="00DD117C">
        <w:t>о вы</w:t>
      </w:r>
      <w:r w:rsidRPr="00DD117C">
        <w:rPr>
          <w:spacing w:val="1"/>
        </w:rPr>
        <w:t>р</w:t>
      </w:r>
      <w:r w:rsidRPr="00DD117C">
        <w:rPr>
          <w:spacing w:val="-2"/>
        </w:rPr>
        <w:t>а</w:t>
      </w:r>
      <w:r w:rsidRPr="00DD117C">
        <w:t>ж</w:t>
      </w:r>
      <w:r w:rsidRPr="00DD117C">
        <w:rPr>
          <w:spacing w:val="-2"/>
        </w:rPr>
        <w:t>е</w:t>
      </w:r>
      <w:r w:rsidRPr="00DD117C">
        <w:rPr>
          <w:spacing w:val="1"/>
        </w:rPr>
        <w:t>н</w:t>
      </w:r>
      <w:r w:rsidRPr="00DD117C">
        <w:rPr>
          <w:spacing w:val="-1"/>
        </w:rPr>
        <w:t>н</w:t>
      </w:r>
      <w:r w:rsidRPr="00DD117C">
        <w:rPr>
          <w:spacing w:val="1"/>
        </w:rPr>
        <w:t>ы</w:t>
      </w:r>
      <w:r w:rsidRPr="00DD117C">
        <w:t>ми</w:t>
      </w:r>
      <w:r w:rsidRPr="00DD117C">
        <w:rPr>
          <w:spacing w:val="3"/>
        </w:rPr>
        <w:t xml:space="preserve"> </w:t>
      </w:r>
      <w:r w:rsidRPr="00DD117C">
        <w:t>те</w:t>
      </w:r>
      <w:r w:rsidRPr="00DD117C">
        <w:rPr>
          <w:spacing w:val="-1"/>
        </w:rPr>
        <w:t>рр</w:t>
      </w:r>
      <w:r w:rsidRPr="00DD117C">
        <w:t>асами</w:t>
      </w:r>
      <w:r w:rsidRPr="00DD117C">
        <w:rPr>
          <w:spacing w:val="2"/>
        </w:rPr>
        <w:t xml:space="preserve"> </w:t>
      </w:r>
      <w:r w:rsidRPr="00DD117C">
        <w:t>и</w:t>
      </w:r>
      <w:r w:rsidRPr="00DD117C">
        <w:rPr>
          <w:spacing w:val="4"/>
        </w:rPr>
        <w:t xml:space="preserve"> </w:t>
      </w:r>
      <w:r w:rsidRPr="00DD117C">
        <w:rPr>
          <w:spacing w:val="-3"/>
        </w:rPr>
        <w:t>м</w:t>
      </w:r>
      <w:r w:rsidRPr="00DD117C">
        <w:rPr>
          <w:spacing w:val="-1"/>
        </w:rPr>
        <w:t>н</w:t>
      </w:r>
      <w:r w:rsidRPr="00DD117C">
        <w:rPr>
          <w:spacing w:val="1"/>
        </w:rPr>
        <w:t>о</w:t>
      </w:r>
      <w:r w:rsidRPr="00DD117C">
        <w:t>г</w:t>
      </w:r>
      <w:r w:rsidRPr="00DD117C">
        <w:rPr>
          <w:spacing w:val="-1"/>
        </w:rPr>
        <w:t>о</w:t>
      </w:r>
      <w:r w:rsidRPr="00DD117C">
        <w:t>ч</w:t>
      </w:r>
      <w:r w:rsidRPr="00DD117C">
        <w:rPr>
          <w:spacing w:val="1"/>
        </w:rPr>
        <w:t>и</w:t>
      </w:r>
      <w:r w:rsidRPr="00DD117C">
        <w:t>с</w:t>
      </w:r>
      <w:r w:rsidRPr="00DD117C">
        <w:rPr>
          <w:spacing w:val="-3"/>
        </w:rPr>
        <w:t>л</w:t>
      </w:r>
      <w:r w:rsidRPr="00DD117C">
        <w:t>е</w:t>
      </w:r>
      <w:r w:rsidRPr="00DD117C">
        <w:rPr>
          <w:spacing w:val="1"/>
        </w:rPr>
        <w:t>н</w:t>
      </w:r>
      <w:r w:rsidRPr="00DD117C">
        <w:rPr>
          <w:spacing w:val="-1"/>
        </w:rPr>
        <w:t>н</w:t>
      </w:r>
      <w:r w:rsidRPr="00DD117C">
        <w:rPr>
          <w:spacing w:val="1"/>
        </w:rPr>
        <w:t>ы</w:t>
      </w:r>
      <w:r w:rsidRPr="00DD117C">
        <w:t>е</w:t>
      </w:r>
      <w:r w:rsidRPr="00DD117C">
        <w:rPr>
          <w:spacing w:val="3"/>
        </w:rPr>
        <w:t xml:space="preserve"> </w:t>
      </w:r>
      <w:r w:rsidRPr="00DD117C">
        <w:rPr>
          <w:spacing w:val="-3"/>
        </w:rPr>
        <w:t>м</w:t>
      </w:r>
      <w:r w:rsidRPr="00DD117C">
        <w:t>елк</w:t>
      </w:r>
      <w:r w:rsidRPr="00DD117C">
        <w:rPr>
          <w:spacing w:val="-2"/>
        </w:rPr>
        <w:t>и</w:t>
      </w:r>
      <w:r w:rsidRPr="00DD117C">
        <w:t>е</w:t>
      </w:r>
      <w:r w:rsidRPr="00DD117C">
        <w:rPr>
          <w:spacing w:val="3"/>
        </w:rPr>
        <w:t xml:space="preserve"> </w:t>
      </w:r>
      <w:r w:rsidRPr="00DD117C">
        <w:rPr>
          <w:spacing w:val="-1"/>
        </w:rPr>
        <w:t>д</w:t>
      </w:r>
      <w:r w:rsidRPr="00DD117C">
        <w:rPr>
          <w:spacing w:val="1"/>
        </w:rPr>
        <w:t>о</w:t>
      </w:r>
      <w:r w:rsidRPr="00DD117C">
        <w:rPr>
          <w:spacing w:val="-3"/>
        </w:rPr>
        <w:t>л</w:t>
      </w:r>
      <w:r w:rsidRPr="00DD117C">
        <w:rPr>
          <w:spacing w:val="1"/>
        </w:rPr>
        <w:t>и</w:t>
      </w:r>
      <w:r w:rsidRPr="00DD117C">
        <w:rPr>
          <w:spacing w:val="-1"/>
        </w:rPr>
        <w:t>н</w:t>
      </w:r>
      <w:r w:rsidRPr="00DD117C">
        <w:rPr>
          <w:spacing w:val="1"/>
        </w:rPr>
        <w:t>ы</w:t>
      </w:r>
      <w:r w:rsidRPr="00DD117C">
        <w:t>),</w:t>
      </w:r>
      <w:r w:rsidRPr="00DD117C">
        <w:rPr>
          <w:spacing w:val="3"/>
        </w:rPr>
        <w:t xml:space="preserve"> </w:t>
      </w:r>
      <w:r w:rsidRPr="00DD117C">
        <w:t>кл</w:t>
      </w:r>
      <w:r w:rsidRPr="00DD117C">
        <w:rPr>
          <w:spacing w:val="-2"/>
        </w:rPr>
        <w:t>и</w:t>
      </w:r>
      <w:r w:rsidRPr="00DD117C">
        <w:t xml:space="preserve">мат </w:t>
      </w:r>
      <w:r w:rsidRPr="00DD117C">
        <w:rPr>
          <w:spacing w:val="1"/>
        </w:rPr>
        <w:t>р</w:t>
      </w:r>
      <w:r w:rsidRPr="00DD117C">
        <w:t>ез</w:t>
      </w:r>
      <w:r w:rsidRPr="00DD117C">
        <w:rPr>
          <w:spacing w:val="-3"/>
        </w:rPr>
        <w:t>к</w:t>
      </w:r>
      <w:r w:rsidRPr="00DD117C">
        <w:t>о к</w:t>
      </w:r>
      <w:r w:rsidRPr="00DD117C">
        <w:rPr>
          <w:spacing w:val="-1"/>
        </w:rPr>
        <w:t>о</w:t>
      </w:r>
      <w:r w:rsidRPr="00DD117C">
        <w:rPr>
          <w:spacing w:val="1"/>
        </w:rPr>
        <w:t>н</w:t>
      </w:r>
      <w:r w:rsidRPr="00DD117C">
        <w:t>т</w:t>
      </w:r>
      <w:r w:rsidRPr="00DD117C">
        <w:rPr>
          <w:spacing w:val="-2"/>
        </w:rPr>
        <w:t>и</w:t>
      </w:r>
      <w:r w:rsidRPr="00DD117C">
        <w:rPr>
          <w:spacing w:val="1"/>
        </w:rPr>
        <w:t>н</w:t>
      </w:r>
      <w:r w:rsidRPr="00DD117C">
        <w:t>е</w:t>
      </w:r>
      <w:r w:rsidRPr="00DD117C">
        <w:rPr>
          <w:spacing w:val="1"/>
        </w:rPr>
        <w:t>н</w:t>
      </w:r>
      <w:r w:rsidRPr="00DD117C">
        <w:rPr>
          <w:spacing w:val="-3"/>
        </w:rPr>
        <w:t>т</w:t>
      </w:r>
      <w:r w:rsidRPr="00DD117C">
        <w:t>ал</w:t>
      </w:r>
      <w:r w:rsidRPr="00DD117C">
        <w:rPr>
          <w:spacing w:val="-2"/>
        </w:rPr>
        <w:t>ь</w:t>
      </w:r>
      <w:r w:rsidRPr="00DD117C">
        <w:rPr>
          <w:spacing w:val="1"/>
        </w:rPr>
        <w:t>н</w:t>
      </w:r>
      <w:r w:rsidRPr="00DD117C">
        <w:rPr>
          <w:spacing w:val="-1"/>
        </w:rPr>
        <w:t>ы</w:t>
      </w:r>
      <w:r w:rsidRPr="00DD117C">
        <w:rPr>
          <w:spacing w:val="1"/>
        </w:rPr>
        <w:t>й</w:t>
      </w:r>
      <w:r w:rsidRPr="00DD117C">
        <w:t>, мног</w:t>
      </w:r>
      <w:r w:rsidRPr="00DD117C">
        <w:rPr>
          <w:spacing w:val="1"/>
        </w:rPr>
        <w:t>о</w:t>
      </w:r>
      <w:r w:rsidRPr="00DD117C">
        <w:rPr>
          <w:spacing w:val="-1"/>
        </w:rPr>
        <w:t>л</w:t>
      </w:r>
      <w:r w:rsidRPr="00DD117C">
        <w:t>е</w:t>
      </w:r>
      <w:r w:rsidRPr="00DD117C">
        <w:rPr>
          <w:spacing w:val="-3"/>
        </w:rPr>
        <w:t>т</w:t>
      </w:r>
      <w:r w:rsidRPr="00DD117C">
        <w:rPr>
          <w:spacing w:val="1"/>
        </w:rPr>
        <w:t>н</w:t>
      </w:r>
      <w:r w:rsidRPr="00DD117C">
        <w:t>яя</w:t>
      </w:r>
      <w:r w:rsidRPr="00DD117C">
        <w:rPr>
          <w:spacing w:val="3"/>
        </w:rPr>
        <w:t xml:space="preserve"> </w:t>
      </w:r>
      <w:r w:rsidRPr="00DD117C">
        <w:rPr>
          <w:spacing w:val="-3"/>
        </w:rPr>
        <w:t>м</w:t>
      </w:r>
      <w:r w:rsidRPr="00DD117C">
        <w:t>е</w:t>
      </w:r>
      <w:r w:rsidRPr="00DD117C">
        <w:rPr>
          <w:spacing w:val="1"/>
        </w:rPr>
        <w:t>р</w:t>
      </w:r>
      <w:r w:rsidRPr="00DD117C">
        <w:t>з</w:t>
      </w:r>
      <w:r w:rsidRPr="00DD117C">
        <w:rPr>
          <w:spacing w:val="-4"/>
        </w:rPr>
        <w:t>л</w:t>
      </w:r>
      <w:r w:rsidRPr="00DD117C">
        <w:rPr>
          <w:spacing w:val="1"/>
        </w:rPr>
        <w:t>о</w:t>
      </w:r>
      <w:r w:rsidRPr="00DD117C">
        <w:t>та,</w:t>
      </w:r>
      <w:r w:rsidRPr="00DD117C">
        <w:rPr>
          <w:spacing w:val="2"/>
        </w:rPr>
        <w:t xml:space="preserve"> </w:t>
      </w:r>
      <w:r w:rsidRPr="00DD117C">
        <w:rPr>
          <w:spacing w:val="1"/>
        </w:rPr>
        <w:t>х</w:t>
      </w:r>
      <w:r w:rsidRPr="00DD117C">
        <w:rPr>
          <w:spacing w:val="-2"/>
        </w:rPr>
        <w:t>а</w:t>
      </w:r>
      <w:r w:rsidRPr="00DD117C">
        <w:rPr>
          <w:spacing w:val="1"/>
        </w:rPr>
        <w:t>р</w:t>
      </w:r>
      <w:r w:rsidRPr="00DD117C">
        <w:rPr>
          <w:spacing w:val="-2"/>
        </w:rPr>
        <w:t>а</w:t>
      </w:r>
      <w:r w:rsidRPr="00DD117C">
        <w:t>ктер</w:t>
      </w:r>
      <w:r w:rsidRPr="00DD117C">
        <w:rPr>
          <w:spacing w:val="2"/>
        </w:rPr>
        <w:t xml:space="preserve"> </w:t>
      </w:r>
      <w:r w:rsidRPr="00DD117C">
        <w:rPr>
          <w:spacing w:val="1"/>
        </w:rPr>
        <w:t>по</w:t>
      </w:r>
      <w:r w:rsidRPr="00DD117C">
        <w:rPr>
          <w:spacing w:val="-1"/>
        </w:rPr>
        <w:t>л</w:t>
      </w:r>
      <w:r w:rsidRPr="00DD117C">
        <w:rPr>
          <w:spacing w:val="-2"/>
        </w:rPr>
        <w:t>е</w:t>
      </w:r>
      <w:r w:rsidRPr="00DD117C">
        <w:t>зн</w:t>
      </w:r>
      <w:r w:rsidRPr="00DD117C">
        <w:rPr>
          <w:spacing w:val="-1"/>
        </w:rPr>
        <w:t>ы</w:t>
      </w:r>
      <w:r w:rsidRPr="00DD117C">
        <w:t>х</w:t>
      </w:r>
      <w:r w:rsidRPr="00DD117C">
        <w:rPr>
          <w:spacing w:val="4"/>
        </w:rPr>
        <w:t xml:space="preserve"> </w:t>
      </w:r>
      <w:r w:rsidRPr="00DD117C">
        <w:rPr>
          <w:spacing w:val="1"/>
        </w:rPr>
        <w:t>и</w:t>
      </w:r>
      <w:r w:rsidRPr="00DD117C">
        <w:rPr>
          <w:spacing w:val="-2"/>
        </w:rPr>
        <w:t>с</w:t>
      </w:r>
      <w:r w:rsidRPr="00DD117C">
        <w:t>к</w:t>
      </w:r>
      <w:r w:rsidRPr="00DD117C">
        <w:rPr>
          <w:spacing w:val="-1"/>
        </w:rPr>
        <w:t>о</w:t>
      </w:r>
      <w:r w:rsidRPr="00DD117C">
        <w:rPr>
          <w:spacing w:val="1"/>
        </w:rPr>
        <w:t>п</w:t>
      </w:r>
      <w:r w:rsidRPr="00DD117C">
        <w:t>ае</w:t>
      </w:r>
      <w:r w:rsidRPr="00DD117C">
        <w:rPr>
          <w:spacing w:val="-2"/>
        </w:rPr>
        <w:t>м</w:t>
      </w:r>
      <w:r w:rsidRPr="00DD117C">
        <w:rPr>
          <w:spacing w:val="-1"/>
        </w:rPr>
        <w:t>ы</w:t>
      </w:r>
      <w:r w:rsidRPr="00DD117C">
        <w:t>х</w:t>
      </w:r>
      <w:r w:rsidRPr="00DD117C">
        <w:rPr>
          <w:spacing w:val="4"/>
        </w:rPr>
        <w:t xml:space="preserve"> </w:t>
      </w:r>
      <w:r w:rsidRPr="00DD117C">
        <w:t>и форм</w:t>
      </w:r>
      <w:r w:rsidRPr="00DD117C">
        <w:rPr>
          <w:spacing w:val="-1"/>
        </w:rPr>
        <w:t>ир</w:t>
      </w:r>
      <w:r w:rsidRPr="00DD117C">
        <w:rPr>
          <w:spacing w:val="1"/>
        </w:rPr>
        <w:t>о</w:t>
      </w:r>
      <w:r w:rsidRPr="00DD117C">
        <w:t>ва</w:t>
      </w:r>
      <w:r w:rsidRPr="00DD117C">
        <w:rPr>
          <w:spacing w:val="-2"/>
        </w:rPr>
        <w:t>н</w:t>
      </w:r>
      <w:r w:rsidRPr="00DD117C">
        <w:rPr>
          <w:spacing w:val="1"/>
        </w:rPr>
        <w:t>и</w:t>
      </w:r>
      <w:r w:rsidRPr="00DD117C">
        <w:t>е</w:t>
      </w:r>
      <w:r w:rsidRPr="00DD117C">
        <w:rPr>
          <w:spacing w:val="-3"/>
        </w:rPr>
        <w:t xml:space="preserve"> </w:t>
      </w:r>
      <w:r w:rsidRPr="00DD117C">
        <w:rPr>
          <w:spacing w:val="1"/>
        </w:rPr>
        <w:t>п</w:t>
      </w:r>
      <w:r w:rsidRPr="00DD117C">
        <w:rPr>
          <w:spacing w:val="-1"/>
        </w:rPr>
        <w:t>рир</w:t>
      </w:r>
      <w:r w:rsidRPr="00DD117C">
        <w:rPr>
          <w:spacing w:val="1"/>
        </w:rPr>
        <w:t>о</w:t>
      </w:r>
      <w:r w:rsidRPr="00DD117C">
        <w:rPr>
          <w:spacing w:val="-1"/>
        </w:rPr>
        <w:t>д</w:t>
      </w:r>
      <w:r w:rsidRPr="00DD117C">
        <w:rPr>
          <w:spacing w:val="1"/>
        </w:rPr>
        <w:t>н</w:t>
      </w:r>
      <w:r w:rsidRPr="00DD117C">
        <w:rPr>
          <w:spacing w:val="-1"/>
        </w:rPr>
        <w:t>ы</w:t>
      </w:r>
      <w:r w:rsidRPr="00DD117C">
        <w:t>х</w:t>
      </w:r>
      <w:r w:rsidRPr="00DD117C">
        <w:rPr>
          <w:spacing w:val="1"/>
        </w:rPr>
        <w:t xml:space="preserve"> </w:t>
      </w:r>
      <w:r w:rsidRPr="00DD117C">
        <w:rPr>
          <w:spacing w:val="-3"/>
        </w:rPr>
        <w:t>к</w:t>
      </w:r>
      <w:r w:rsidRPr="00DD117C">
        <w:rPr>
          <w:spacing w:val="1"/>
        </w:rPr>
        <w:t>о</w:t>
      </w:r>
      <w:r w:rsidRPr="00DD117C">
        <w:rPr>
          <w:spacing w:val="-3"/>
        </w:rPr>
        <w:t>м</w:t>
      </w:r>
      <w:r w:rsidRPr="00DD117C">
        <w:rPr>
          <w:spacing w:val="1"/>
        </w:rPr>
        <w:t>п</w:t>
      </w:r>
      <w:r w:rsidRPr="00DD117C">
        <w:rPr>
          <w:spacing w:val="-1"/>
        </w:rPr>
        <w:t>л</w:t>
      </w:r>
      <w:r w:rsidRPr="00DD117C">
        <w:t>ек</w:t>
      </w:r>
      <w:r w:rsidRPr="00DD117C">
        <w:rPr>
          <w:spacing w:val="-2"/>
        </w:rPr>
        <w:t>с</w:t>
      </w:r>
      <w:r w:rsidRPr="00DD117C">
        <w:rPr>
          <w:spacing w:val="1"/>
        </w:rPr>
        <w:t>о</w:t>
      </w:r>
      <w:r w:rsidRPr="00DD117C">
        <w:t>в).</w:t>
      </w:r>
    </w:p>
    <w:p w:rsidR="00DD117C" w:rsidRPr="00DD117C" w:rsidRDefault="00DD117C" w:rsidP="00DD117C">
      <w:pPr>
        <w:tabs>
          <w:tab w:val="left" w:pos="426"/>
        </w:tabs>
        <w:autoSpaceDE w:val="0"/>
        <w:autoSpaceDN w:val="0"/>
        <w:adjustRightInd w:val="0"/>
        <w:spacing w:line="276" w:lineRule="auto"/>
        <w:ind w:firstLine="709"/>
        <w:jc w:val="both"/>
      </w:pPr>
      <w:r w:rsidRPr="00DD117C">
        <w:t>Севе</w:t>
      </w:r>
      <w:r w:rsidRPr="00DD117C">
        <w:rPr>
          <w:spacing w:val="-2"/>
        </w:rPr>
        <w:t>р</w:t>
      </w:r>
      <w:r w:rsidRPr="00DD117C">
        <w:rPr>
          <w:spacing w:val="1"/>
        </w:rPr>
        <w:t>о</w:t>
      </w:r>
      <w:r w:rsidRPr="00DD117C">
        <w:t>-</w:t>
      </w:r>
      <w:r w:rsidRPr="00DD117C">
        <w:rPr>
          <w:spacing w:val="-3"/>
        </w:rPr>
        <w:t>В</w:t>
      </w:r>
      <w:r w:rsidRPr="00DD117C">
        <w:rPr>
          <w:spacing w:val="1"/>
        </w:rPr>
        <w:t>о</w:t>
      </w:r>
      <w:r w:rsidRPr="00DD117C">
        <w:t>с</w:t>
      </w:r>
      <w:r w:rsidRPr="00DD117C">
        <w:rPr>
          <w:spacing w:val="-3"/>
        </w:rPr>
        <w:t>т</w:t>
      </w:r>
      <w:r w:rsidRPr="00DD117C">
        <w:rPr>
          <w:spacing w:val="1"/>
        </w:rPr>
        <w:t>о</w:t>
      </w:r>
      <w:r w:rsidRPr="00DD117C">
        <w:rPr>
          <w:spacing w:val="-2"/>
        </w:rPr>
        <w:t>ч</w:t>
      </w:r>
      <w:r w:rsidRPr="00DD117C">
        <w:rPr>
          <w:spacing w:val="1"/>
        </w:rPr>
        <w:t>н</w:t>
      </w:r>
      <w:r w:rsidRPr="00DD117C">
        <w:t>ая С</w:t>
      </w:r>
      <w:r w:rsidRPr="00DD117C">
        <w:rPr>
          <w:spacing w:val="1"/>
        </w:rPr>
        <w:t>и</w:t>
      </w:r>
      <w:r w:rsidRPr="00DD117C">
        <w:rPr>
          <w:spacing w:val="-1"/>
        </w:rPr>
        <w:t>б</w:t>
      </w:r>
      <w:r w:rsidRPr="00DD117C">
        <w:rPr>
          <w:spacing w:val="1"/>
        </w:rPr>
        <w:t>ир</w:t>
      </w:r>
      <w:r w:rsidRPr="00DD117C">
        <w:t xml:space="preserve">ь </w:t>
      </w:r>
      <w:r w:rsidRPr="00DD117C">
        <w:rPr>
          <w:spacing w:val="-2"/>
        </w:rPr>
        <w:t>(</w:t>
      </w:r>
      <w:r w:rsidRPr="00DD117C">
        <w:rPr>
          <w:spacing w:val="1"/>
        </w:rPr>
        <w:t>р</w:t>
      </w:r>
      <w:r w:rsidRPr="00DD117C">
        <w:t>аз</w:t>
      </w:r>
      <w:r w:rsidRPr="00DD117C">
        <w:rPr>
          <w:spacing w:val="-2"/>
        </w:rPr>
        <w:t>н</w:t>
      </w:r>
      <w:r w:rsidRPr="00DD117C">
        <w:rPr>
          <w:spacing w:val="-1"/>
        </w:rPr>
        <w:t>оо</w:t>
      </w:r>
      <w:r w:rsidRPr="00DD117C">
        <w:rPr>
          <w:spacing w:val="1"/>
        </w:rPr>
        <w:t>б</w:t>
      </w:r>
      <w:r w:rsidRPr="00DD117C">
        <w:rPr>
          <w:spacing w:val="-1"/>
        </w:rPr>
        <w:t>р</w:t>
      </w:r>
      <w:r w:rsidRPr="00DD117C">
        <w:t>азие</w:t>
      </w:r>
      <w:r w:rsidRPr="00DD117C">
        <w:rPr>
          <w:spacing w:val="2"/>
        </w:rPr>
        <w:t xml:space="preserve"> </w:t>
      </w:r>
      <w:r w:rsidRPr="00DD117C">
        <w:t>и</w:t>
      </w:r>
      <w:r w:rsidRPr="00DD117C">
        <w:rPr>
          <w:spacing w:val="4"/>
        </w:rPr>
        <w:t xml:space="preserve"> </w:t>
      </w:r>
      <w:r w:rsidRPr="00DD117C">
        <w:t>к</w:t>
      </w:r>
      <w:r w:rsidRPr="00DD117C">
        <w:rPr>
          <w:spacing w:val="-1"/>
        </w:rPr>
        <w:t>о</w:t>
      </w:r>
      <w:r w:rsidRPr="00DD117C">
        <w:rPr>
          <w:spacing w:val="1"/>
        </w:rPr>
        <w:t>н</w:t>
      </w:r>
      <w:r w:rsidRPr="00DD117C">
        <w:rPr>
          <w:spacing w:val="-3"/>
        </w:rPr>
        <w:t>т</w:t>
      </w:r>
      <w:r w:rsidRPr="00DD117C">
        <w:rPr>
          <w:spacing w:val="1"/>
        </w:rPr>
        <w:t>р</w:t>
      </w:r>
      <w:r w:rsidRPr="00DD117C">
        <w:t>а</w:t>
      </w:r>
      <w:r w:rsidRPr="00DD117C">
        <w:rPr>
          <w:spacing w:val="-2"/>
        </w:rPr>
        <w:t>с</w:t>
      </w:r>
      <w:r w:rsidRPr="00DD117C">
        <w:t>тн</w:t>
      </w:r>
      <w:r w:rsidRPr="00DD117C">
        <w:rPr>
          <w:spacing w:val="2"/>
        </w:rPr>
        <w:t>о</w:t>
      </w:r>
      <w:r w:rsidRPr="00DD117C">
        <w:t xml:space="preserve">сть </w:t>
      </w:r>
      <w:r w:rsidRPr="00DD117C">
        <w:rPr>
          <w:spacing w:val="1"/>
        </w:rPr>
        <w:t>р</w:t>
      </w:r>
      <w:r w:rsidRPr="00DD117C">
        <w:t>ел</w:t>
      </w:r>
      <w:r w:rsidRPr="00DD117C">
        <w:rPr>
          <w:spacing w:val="-2"/>
        </w:rPr>
        <w:t>ь</w:t>
      </w:r>
      <w:r w:rsidRPr="00DD117C">
        <w:t>ефа (</w:t>
      </w:r>
      <w:r w:rsidRPr="00DD117C">
        <w:rPr>
          <w:spacing w:val="-2"/>
        </w:rPr>
        <w:t>к</w:t>
      </w:r>
      <w:r w:rsidRPr="00DD117C">
        <w:rPr>
          <w:spacing w:val="1"/>
        </w:rPr>
        <w:t>о</w:t>
      </w:r>
      <w:r w:rsidRPr="00DD117C">
        <w:rPr>
          <w:spacing w:val="-3"/>
        </w:rPr>
        <w:t>т</w:t>
      </w:r>
      <w:r w:rsidRPr="00DD117C">
        <w:rPr>
          <w:spacing w:val="-1"/>
        </w:rPr>
        <w:t>л</w:t>
      </w:r>
      <w:r w:rsidRPr="00DD117C">
        <w:rPr>
          <w:spacing w:val="1"/>
        </w:rPr>
        <w:t>о</w:t>
      </w:r>
      <w:r w:rsidRPr="00DD117C">
        <w:t>ви</w:t>
      </w:r>
      <w:r w:rsidRPr="00DD117C">
        <w:rPr>
          <w:spacing w:val="-1"/>
        </w:rPr>
        <w:t>нн</w:t>
      </w:r>
      <w:r w:rsidRPr="00DD117C">
        <w:rPr>
          <w:spacing w:val="1"/>
        </w:rPr>
        <w:t>о</w:t>
      </w:r>
      <w:r w:rsidRPr="00DD117C">
        <w:t xml:space="preserve">сть </w:t>
      </w:r>
      <w:r w:rsidRPr="00DD117C">
        <w:rPr>
          <w:spacing w:val="1"/>
        </w:rPr>
        <w:t>р</w:t>
      </w:r>
      <w:r w:rsidRPr="00DD117C">
        <w:rPr>
          <w:spacing w:val="4"/>
        </w:rPr>
        <w:t>е</w:t>
      </w:r>
      <w:r w:rsidRPr="00DD117C">
        <w:rPr>
          <w:spacing w:val="-1"/>
        </w:rPr>
        <w:t>ль</w:t>
      </w:r>
      <w:r w:rsidRPr="00DD117C">
        <w:t>е</w:t>
      </w:r>
      <w:r w:rsidRPr="00DD117C">
        <w:rPr>
          <w:spacing w:val="-2"/>
        </w:rPr>
        <w:t>фа</w:t>
      </w:r>
      <w:r w:rsidRPr="00DD117C">
        <w:t xml:space="preserve">, горные хребты, </w:t>
      </w:r>
      <w:r w:rsidRPr="00DD117C">
        <w:rPr>
          <w:spacing w:val="1"/>
        </w:rPr>
        <w:t>п</w:t>
      </w:r>
      <w:r w:rsidRPr="00DD117C">
        <w:t>е</w:t>
      </w:r>
      <w:r w:rsidRPr="00DD117C">
        <w:rPr>
          <w:spacing w:val="1"/>
        </w:rPr>
        <w:t>р</w:t>
      </w:r>
      <w:r w:rsidRPr="00DD117C">
        <w:rPr>
          <w:spacing w:val="-2"/>
        </w:rPr>
        <w:t>е</w:t>
      </w:r>
      <w:r w:rsidRPr="00DD117C">
        <w:rPr>
          <w:spacing w:val="1"/>
        </w:rPr>
        <w:t>х</w:t>
      </w:r>
      <w:r w:rsidRPr="00DD117C">
        <w:rPr>
          <w:spacing w:val="-1"/>
        </w:rPr>
        <w:t>о</w:t>
      </w:r>
      <w:r w:rsidRPr="00DD117C">
        <w:rPr>
          <w:spacing w:val="1"/>
        </w:rPr>
        <w:t>д</w:t>
      </w:r>
      <w:r w:rsidRPr="00DD117C">
        <w:rPr>
          <w:spacing w:val="-2"/>
        </w:rPr>
        <w:t>я</w:t>
      </w:r>
      <w:r w:rsidRPr="00DD117C">
        <w:t>щие</w:t>
      </w:r>
      <w:r w:rsidRPr="00DD117C">
        <w:rPr>
          <w:spacing w:val="2"/>
        </w:rPr>
        <w:t xml:space="preserve"> </w:t>
      </w:r>
      <w:r w:rsidRPr="00DD117C">
        <w:t>в</w:t>
      </w:r>
      <w:r w:rsidRPr="00DD117C">
        <w:rPr>
          <w:spacing w:val="1"/>
        </w:rPr>
        <w:t xml:space="preserve"> </w:t>
      </w:r>
      <w:r w:rsidRPr="00DD117C">
        <w:t>се</w:t>
      </w:r>
      <w:r w:rsidRPr="00DD117C">
        <w:rPr>
          <w:spacing w:val="-3"/>
        </w:rPr>
        <w:t>в</w:t>
      </w:r>
      <w:r w:rsidRPr="00DD117C">
        <w:t>е</w:t>
      </w:r>
      <w:r w:rsidRPr="00DD117C">
        <w:rPr>
          <w:spacing w:val="1"/>
        </w:rPr>
        <w:t>р</w:t>
      </w:r>
      <w:r w:rsidRPr="00DD117C">
        <w:rPr>
          <w:spacing w:val="-1"/>
        </w:rPr>
        <w:t>н</w:t>
      </w:r>
      <w:r w:rsidRPr="00DD117C">
        <w:rPr>
          <w:spacing w:val="1"/>
        </w:rPr>
        <w:t>ы</w:t>
      </w:r>
      <w:r w:rsidRPr="00DD117C">
        <w:t>е</w:t>
      </w:r>
      <w:r w:rsidRPr="00DD117C">
        <w:rPr>
          <w:spacing w:val="2"/>
        </w:rPr>
        <w:t xml:space="preserve"> </w:t>
      </w:r>
      <w:r w:rsidRPr="00DD117C">
        <w:rPr>
          <w:spacing w:val="-1"/>
        </w:rPr>
        <w:t>н</w:t>
      </w:r>
      <w:r w:rsidRPr="00DD117C">
        <w:rPr>
          <w:spacing w:val="1"/>
        </w:rPr>
        <w:t>и</w:t>
      </w:r>
      <w:r w:rsidRPr="00DD117C">
        <w:t>зм</w:t>
      </w:r>
      <w:r w:rsidRPr="00DD117C">
        <w:rPr>
          <w:spacing w:val="-3"/>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rPr>
          <w:spacing w:val="1"/>
        </w:rPr>
        <w:t>и</w:t>
      </w:r>
      <w:r w:rsidRPr="00DD117C">
        <w:t>; с</w:t>
      </w:r>
      <w:r w:rsidRPr="00DD117C">
        <w:rPr>
          <w:spacing w:val="-3"/>
        </w:rPr>
        <w:t>у</w:t>
      </w:r>
      <w:r w:rsidRPr="00DD117C">
        <w:rPr>
          <w:spacing w:val="1"/>
        </w:rPr>
        <w:t>ро</w:t>
      </w:r>
      <w:r w:rsidRPr="00DD117C">
        <w:t>вость</w:t>
      </w:r>
      <w:r w:rsidRPr="00DD117C">
        <w:rPr>
          <w:spacing w:val="1"/>
        </w:rPr>
        <w:t xml:space="preserve"> </w:t>
      </w:r>
      <w:r w:rsidRPr="00DD117C">
        <w:t>кли</w:t>
      </w:r>
      <w:r w:rsidRPr="00DD117C">
        <w:rPr>
          <w:spacing w:val="-2"/>
        </w:rPr>
        <w:t>м</w:t>
      </w:r>
      <w:r w:rsidRPr="00DD117C">
        <w:t>ата; мн</w:t>
      </w:r>
      <w:r w:rsidRPr="00DD117C">
        <w:rPr>
          <w:spacing w:val="2"/>
        </w:rPr>
        <w:t>о</w:t>
      </w:r>
      <w:r w:rsidRPr="00DD117C">
        <w:rPr>
          <w:spacing w:val="-2"/>
        </w:rPr>
        <w:t>г</w:t>
      </w:r>
      <w:r w:rsidRPr="00DD117C">
        <w:rPr>
          <w:spacing w:val="1"/>
        </w:rPr>
        <w:t>о</w:t>
      </w:r>
      <w:r w:rsidRPr="00DD117C">
        <w:rPr>
          <w:spacing w:val="-1"/>
        </w:rPr>
        <w:t>л</w:t>
      </w:r>
      <w:r w:rsidRPr="00DD117C">
        <w:t>е</w:t>
      </w:r>
      <w:r w:rsidRPr="00DD117C">
        <w:rPr>
          <w:spacing w:val="-3"/>
        </w:rPr>
        <w:t>т</w:t>
      </w:r>
      <w:r w:rsidRPr="00DD117C">
        <w:rPr>
          <w:spacing w:val="1"/>
        </w:rPr>
        <w:t>н</w:t>
      </w:r>
      <w:r w:rsidRPr="00DD117C">
        <w:t>яя</w:t>
      </w:r>
      <w:r w:rsidRPr="00DD117C">
        <w:rPr>
          <w:spacing w:val="2"/>
        </w:rPr>
        <w:t xml:space="preserve"> </w:t>
      </w:r>
      <w:r w:rsidRPr="00DD117C">
        <w:t>м</w:t>
      </w:r>
      <w:r w:rsidRPr="00DD117C">
        <w:rPr>
          <w:spacing w:val="-3"/>
        </w:rPr>
        <w:t>е</w:t>
      </w:r>
      <w:r w:rsidRPr="00DD117C">
        <w:rPr>
          <w:spacing w:val="1"/>
        </w:rPr>
        <w:t>р</w:t>
      </w:r>
      <w:r w:rsidRPr="00DD117C">
        <w:t>з</w:t>
      </w:r>
      <w:r w:rsidRPr="00DD117C">
        <w:rPr>
          <w:spacing w:val="-4"/>
        </w:rPr>
        <w:t>л</w:t>
      </w:r>
      <w:r w:rsidRPr="00DD117C">
        <w:rPr>
          <w:spacing w:val="1"/>
        </w:rPr>
        <w:t>о</w:t>
      </w:r>
      <w:r w:rsidRPr="00DD117C">
        <w:t xml:space="preserve">та; </w:t>
      </w:r>
      <w:r w:rsidRPr="00DD117C">
        <w:rPr>
          <w:spacing w:val="1"/>
        </w:rPr>
        <w:t>р</w:t>
      </w:r>
      <w:r w:rsidRPr="00DD117C">
        <w:t>е</w:t>
      </w:r>
      <w:r w:rsidRPr="00DD117C">
        <w:rPr>
          <w:spacing w:val="-2"/>
        </w:rPr>
        <w:t>к</w:t>
      </w:r>
      <w:r w:rsidRPr="00DD117C">
        <w:t>и</w:t>
      </w:r>
      <w:r w:rsidRPr="00DD117C">
        <w:rPr>
          <w:spacing w:val="2"/>
        </w:rPr>
        <w:t xml:space="preserve"> </w:t>
      </w:r>
      <w:r w:rsidRPr="00DD117C">
        <w:t xml:space="preserve">и </w:t>
      </w:r>
      <w:r w:rsidRPr="00DD117C">
        <w:rPr>
          <w:spacing w:val="1"/>
        </w:rPr>
        <w:t>о</w:t>
      </w:r>
      <w:r w:rsidRPr="00DD117C">
        <w:t>з</w:t>
      </w:r>
      <w:r w:rsidRPr="00DD117C">
        <w:rPr>
          <w:spacing w:val="-3"/>
        </w:rPr>
        <w:t>е</w:t>
      </w:r>
      <w:r w:rsidRPr="00DD117C">
        <w:rPr>
          <w:spacing w:val="1"/>
        </w:rPr>
        <w:t>р</w:t>
      </w:r>
      <w:r w:rsidRPr="00DD117C">
        <w:t>а; 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е</w:t>
      </w:r>
      <w:r w:rsidRPr="00DD117C">
        <w:rPr>
          <w:spacing w:val="2"/>
        </w:rPr>
        <w:t xml:space="preserve"> </w:t>
      </w:r>
      <w:r w:rsidRPr="00DD117C">
        <w:t>кл</w:t>
      </w:r>
      <w:r w:rsidRPr="00DD117C">
        <w:rPr>
          <w:spacing w:val="-2"/>
        </w:rPr>
        <w:t>и</w:t>
      </w:r>
      <w:r w:rsidRPr="00DD117C">
        <w:t>мата</w:t>
      </w:r>
      <w:r w:rsidRPr="00DD117C">
        <w:rPr>
          <w:spacing w:val="2"/>
        </w:rPr>
        <w:t xml:space="preserve"> </w:t>
      </w:r>
      <w:r w:rsidRPr="00DD117C">
        <w:rPr>
          <w:spacing w:val="-1"/>
        </w:rPr>
        <w:t>н</w:t>
      </w:r>
      <w:r w:rsidRPr="00DD117C">
        <w:t xml:space="preserve">а </w:t>
      </w:r>
      <w:r w:rsidRPr="00DD117C">
        <w:rPr>
          <w:spacing w:val="1"/>
        </w:rPr>
        <w:t>п</w:t>
      </w:r>
      <w:r w:rsidRPr="00DD117C">
        <w:rPr>
          <w:spacing w:val="-1"/>
        </w:rPr>
        <w:t>р</w:t>
      </w:r>
      <w:r w:rsidRPr="00DD117C">
        <w:rPr>
          <w:spacing w:val="1"/>
        </w:rPr>
        <w:t>и</w:t>
      </w:r>
      <w:r w:rsidRPr="00DD117C">
        <w:rPr>
          <w:spacing w:val="-1"/>
        </w:rPr>
        <w:t>ро</w:t>
      </w:r>
      <w:r w:rsidRPr="00DD117C">
        <w:rPr>
          <w:spacing w:val="1"/>
        </w:rPr>
        <w:t>д</w:t>
      </w:r>
      <w:r w:rsidRPr="00DD117C">
        <w:rPr>
          <w:spacing w:val="-4"/>
        </w:rPr>
        <w:t>у</w:t>
      </w:r>
      <w:r w:rsidRPr="00DD117C">
        <w:t>;</w:t>
      </w:r>
      <w:r w:rsidRPr="00DD117C">
        <w:rPr>
          <w:spacing w:val="1"/>
        </w:rPr>
        <w:t xml:space="preserve"> </w:t>
      </w:r>
      <w:r w:rsidRPr="00DD117C">
        <w:t>особ</w:t>
      </w:r>
      <w:r w:rsidRPr="00DD117C">
        <w:rPr>
          <w:spacing w:val="-2"/>
        </w:rPr>
        <w:t>е</w:t>
      </w:r>
      <w:r w:rsidRPr="00DD117C">
        <w:rPr>
          <w:spacing w:val="1"/>
        </w:rPr>
        <w:t>н</w:t>
      </w:r>
      <w:r w:rsidRPr="00DD117C">
        <w:rPr>
          <w:spacing w:val="-1"/>
        </w:rPr>
        <w:t>н</w:t>
      </w:r>
      <w:r w:rsidRPr="00DD117C">
        <w:rPr>
          <w:spacing w:val="1"/>
        </w:rPr>
        <w:t>о</w:t>
      </w:r>
      <w:r w:rsidRPr="00DD117C">
        <w:rPr>
          <w:spacing w:val="-2"/>
        </w:rPr>
        <w:t>с</w:t>
      </w:r>
      <w:r w:rsidRPr="00DD117C">
        <w:t xml:space="preserve">ти </w:t>
      </w:r>
      <w:r w:rsidRPr="00DD117C">
        <w:rPr>
          <w:spacing w:val="-1"/>
        </w:rPr>
        <w:t>п</w:t>
      </w:r>
      <w:r w:rsidRPr="00DD117C">
        <w:rPr>
          <w:spacing w:val="1"/>
        </w:rPr>
        <w:t>р</w:t>
      </w:r>
      <w:r w:rsidRPr="00DD117C">
        <w:rPr>
          <w:spacing w:val="-1"/>
        </w:rPr>
        <w:t>ир</w:t>
      </w:r>
      <w:r w:rsidRPr="00DD117C">
        <w:rPr>
          <w:spacing w:val="1"/>
        </w:rPr>
        <w:t>о</w:t>
      </w:r>
      <w:r w:rsidRPr="00DD117C">
        <w:rPr>
          <w:spacing w:val="-1"/>
        </w:rPr>
        <w:t>д</w:t>
      </w:r>
      <w:r w:rsidRPr="00DD117C">
        <w:rPr>
          <w:spacing w:val="1"/>
        </w:rPr>
        <w:t>ы</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Г</w:t>
      </w:r>
      <w:r w:rsidRPr="00DD117C">
        <w:rPr>
          <w:spacing w:val="-1"/>
        </w:rPr>
        <w:t>о</w:t>
      </w:r>
      <w:r w:rsidRPr="00DD117C">
        <w:rPr>
          <w:spacing w:val="1"/>
        </w:rPr>
        <w:t>р</w:t>
      </w:r>
      <w:r w:rsidRPr="00DD117C">
        <w:t>ы</w:t>
      </w:r>
      <w:r w:rsidRPr="00DD117C">
        <w:rPr>
          <w:spacing w:val="1"/>
        </w:rPr>
        <w:t xml:space="preserve"> </w:t>
      </w:r>
      <w:r w:rsidRPr="00DD117C">
        <w:t>Ю</w:t>
      </w:r>
      <w:r w:rsidRPr="00DD117C">
        <w:rPr>
          <w:spacing w:val="-3"/>
        </w:rPr>
        <w:t>ж</w:t>
      </w:r>
      <w:r w:rsidRPr="00DD117C">
        <w:rPr>
          <w:spacing w:val="1"/>
        </w:rPr>
        <w:t>н</w:t>
      </w:r>
      <w:r w:rsidRPr="00DD117C">
        <w:rPr>
          <w:spacing w:val="-1"/>
        </w:rPr>
        <w:t>о</w:t>
      </w:r>
      <w:r w:rsidRPr="00DD117C">
        <w:t>й</w:t>
      </w:r>
      <w:r w:rsidRPr="00DD117C">
        <w:rPr>
          <w:spacing w:val="3"/>
        </w:rPr>
        <w:t xml:space="preserve"> </w:t>
      </w:r>
      <w:r w:rsidRPr="00DD117C">
        <w:rPr>
          <w:spacing w:val="-3"/>
        </w:rPr>
        <w:t>С</w:t>
      </w:r>
      <w:r w:rsidRPr="00DD117C">
        <w:rPr>
          <w:spacing w:val="1"/>
        </w:rPr>
        <w:t>и</w:t>
      </w:r>
      <w:r w:rsidRPr="00DD117C">
        <w:rPr>
          <w:spacing w:val="-1"/>
        </w:rPr>
        <w:t>би</w:t>
      </w:r>
      <w:r w:rsidRPr="00DD117C">
        <w:rPr>
          <w:spacing w:val="1"/>
        </w:rPr>
        <w:t>р</w:t>
      </w:r>
      <w:r w:rsidRPr="00DD117C">
        <w:t>и</w:t>
      </w:r>
      <w:r w:rsidRPr="00DD117C">
        <w:rPr>
          <w:spacing w:val="3"/>
        </w:rPr>
        <w:t xml:space="preserve"> </w:t>
      </w:r>
      <w:r w:rsidRPr="00DD117C">
        <w:rPr>
          <w:spacing w:val="-2"/>
        </w:rPr>
        <w:t>(</w:t>
      </w:r>
      <w:r w:rsidRPr="00DD117C">
        <w:t>ге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rPr>
          <w:spacing w:val="1"/>
        </w:rPr>
        <w:t>о</w:t>
      </w:r>
      <w:r w:rsidRPr="00DD117C">
        <w:t xml:space="preserve">е </w:t>
      </w:r>
      <w:r w:rsidRPr="00DD117C">
        <w:rPr>
          <w:spacing w:val="1"/>
        </w:rPr>
        <w:t>по</w:t>
      </w:r>
      <w:r w:rsidRPr="00DD117C">
        <w:rPr>
          <w:spacing w:val="-3"/>
        </w:rPr>
        <w:t>л</w:t>
      </w:r>
      <w:r w:rsidRPr="00DD117C">
        <w:rPr>
          <w:spacing w:val="1"/>
        </w:rPr>
        <w:t>о</w:t>
      </w:r>
      <w:r w:rsidRPr="00DD117C">
        <w:t>ж</w:t>
      </w:r>
      <w:r w:rsidRPr="00DD117C">
        <w:rPr>
          <w:spacing w:val="-2"/>
        </w:rPr>
        <w:t>е</w:t>
      </w:r>
      <w:r w:rsidRPr="00DD117C">
        <w:rPr>
          <w:spacing w:val="1"/>
        </w:rPr>
        <w:t>н</w:t>
      </w:r>
      <w:r w:rsidRPr="00DD117C">
        <w:rPr>
          <w:spacing w:val="-1"/>
        </w:rPr>
        <w:t>и</w:t>
      </w:r>
      <w:r w:rsidRPr="00DD117C">
        <w:t>е,</w:t>
      </w:r>
      <w:r w:rsidRPr="00DD117C">
        <w:rPr>
          <w:spacing w:val="2"/>
        </w:rPr>
        <w:t xml:space="preserve"> </w:t>
      </w:r>
      <w:r w:rsidRPr="00DD117C">
        <w:rPr>
          <w:spacing w:val="-2"/>
        </w:rPr>
        <w:t>к</w:t>
      </w:r>
      <w:r w:rsidRPr="00DD117C">
        <w:rPr>
          <w:spacing w:val="1"/>
        </w:rPr>
        <w:t>он</w:t>
      </w:r>
      <w:r w:rsidRPr="00DD117C">
        <w:rPr>
          <w:spacing w:val="-3"/>
        </w:rPr>
        <w:t>т</w:t>
      </w:r>
      <w:r w:rsidRPr="00DD117C">
        <w:rPr>
          <w:spacing w:val="1"/>
        </w:rPr>
        <w:t>р</w:t>
      </w:r>
      <w:r w:rsidRPr="00DD117C">
        <w:rPr>
          <w:spacing w:val="-2"/>
        </w:rPr>
        <w:t>а</w:t>
      </w:r>
      <w:r w:rsidRPr="00DD117C">
        <w:t>стный</w:t>
      </w:r>
      <w:r w:rsidRPr="00DD117C">
        <w:rPr>
          <w:spacing w:val="3"/>
        </w:rPr>
        <w:t xml:space="preserve"> </w:t>
      </w:r>
      <w:r w:rsidRPr="00DD117C">
        <w:rPr>
          <w:spacing w:val="-2"/>
        </w:rPr>
        <w:t>г</w:t>
      </w:r>
      <w:r w:rsidRPr="00DD117C">
        <w:rPr>
          <w:spacing w:val="1"/>
        </w:rPr>
        <w:t>о</w:t>
      </w:r>
      <w:r w:rsidRPr="00DD117C">
        <w:rPr>
          <w:spacing w:val="-1"/>
        </w:rPr>
        <w:t>рн</w:t>
      </w:r>
      <w:r w:rsidRPr="00DD117C">
        <w:rPr>
          <w:spacing w:val="1"/>
        </w:rPr>
        <w:t>ы</w:t>
      </w:r>
      <w:r w:rsidRPr="00DD117C">
        <w:t xml:space="preserve">й </w:t>
      </w:r>
      <w:r w:rsidRPr="00DD117C">
        <w:rPr>
          <w:spacing w:val="1"/>
        </w:rPr>
        <w:t>р</w:t>
      </w:r>
      <w:r w:rsidRPr="00DD117C">
        <w:t>ел</w:t>
      </w:r>
      <w:r w:rsidRPr="00DD117C">
        <w:rPr>
          <w:spacing w:val="-2"/>
        </w:rPr>
        <w:t>ь</w:t>
      </w:r>
      <w:r w:rsidRPr="00DD117C">
        <w:t>еф,</w:t>
      </w:r>
      <w:r w:rsidRPr="00DD117C">
        <w:rPr>
          <w:spacing w:val="31"/>
        </w:rPr>
        <w:t xml:space="preserve"> </w:t>
      </w:r>
      <w:r w:rsidRPr="00DD117C">
        <w:rPr>
          <w:spacing w:val="-2"/>
        </w:rPr>
        <w:t>к</w:t>
      </w:r>
      <w:r w:rsidRPr="00DD117C">
        <w:rPr>
          <w:spacing w:val="1"/>
        </w:rPr>
        <w:t>он</w:t>
      </w:r>
      <w:r w:rsidRPr="00DD117C">
        <w:rPr>
          <w:spacing w:val="-3"/>
        </w:rPr>
        <w:t>т</w:t>
      </w:r>
      <w:r w:rsidRPr="00DD117C">
        <w:rPr>
          <w:spacing w:val="1"/>
        </w:rPr>
        <w:t>и</w:t>
      </w:r>
      <w:r w:rsidRPr="00DD117C">
        <w:rPr>
          <w:spacing w:val="-1"/>
        </w:rPr>
        <w:t>н</w:t>
      </w:r>
      <w:r w:rsidRPr="00DD117C">
        <w:t>е</w:t>
      </w:r>
      <w:r w:rsidRPr="00DD117C">
        <w:rPr>
          <w:spacing w:val="1"/>
        </w:rPr>
        <w:t>н</w:t>
      </w:r>
      <w:r w:rsidRPr="00DD117C">
        <w:t>т</w:t>
      </w:r>
      <w:r w:rsidRPr="00DD117C">
        <w:rPr>
          <w:spacing w:val="-3"/>
        </w:rPr>
        <w:t>а</w:t>
      </w:r>
      <w:r w:rsidRPr="00DD117C">
        <w:rPr>
          <w:spacing w:val="-1"/>
        </w:rPr>
        <w:t>ль</w:t>
      </w:r>
      <w:r w:rsidRPr="00DD117C">
        <w:rPr>
          <w:spacing w:val="1"/>
        </w:rPr>
        <w:t>ны</w:t>
      </w:r>
      <w:r w:rsidRPr="00DD117C">
        <w:t>й</w:t>
      </w:r>
      <w:r w:rsidRPr="00DD117C">
        <w:rPr>
          <w:spacing w:val="29"/>
        </w:rPr>
        <w:t xml:space="preserve"> </w:t>
      </w:r>
      <w:r w:rsidRPr="00DD117C">
        <w:t>климат</w:t>
      </w:r>
      <w:r w:rsidRPr="00DD117C">
        <w:rPr>
          <w:spacing w:val="28"/>
        </w:rPr>
        <w:t xml:space="preserve"> </w:t>
      </w:r>
      <w:r w:rsidRPr="00DD117C">
        <w:t>и</w:t>
      </w:r>
      <w:r w:rsidRPr="00DD117C">
        <w:rPr>
          <w:spacing w:val="31"/>
        </w:rPr>
        <w:t xml:space="preserve"> </w:t>
      </w:r>
      <w:r w:rsidRPr="00DD117C">
        <w:rPr>
          <w:spacing w:val="-1"/>
        </w:rPr>
        <w:t>и</w:t>
      </w:r>
      <w:r w:rsidRPr="00DD117C">
        <w:t>х</w:t>
      </w:r>
      <w:r w:rsidRPr="00DD117C">
        <w:rPr>
          <w:spacing w:val="29"/>
        </w:rPr>
        <w:t xml:space="preserve"> </w:t>
      </w:r>
      <w:r w:rsidRPr="00DD117C">
        <w:t>в</w:t>
      </w:r>
      <w:r w:rsidRPr="00DD117C">
        <w:rPr>
          <w:spacing w:val="-1"/>
        </w:rPr>
        <w:t>л</w:t>
      </w:r>
      <w:r w:rsidRPr="00DD117C">
        <w:rPr>
          <w:spacing w:val="1"/>
        </w:rPr>
        <w:t>и</w:t>
      </w:r>
      <w:r w:rsidRPr="00DD117C">
        <w:t>я</w:t>
      </w:r>
      <w:r w:rsidRPr="00DD117C">
        <w:rPr>
          <w:spacing w:val="-1"/>
        </w:rPr>
        <w:t>н</w:t>
      </w:r>
      <w:r w:rsidRPr="00DD117C">
        <w:rPr>
          <w:spacing w:val="1"/>
        </w:rPr>
        <w:t>и</w:t>
      </w:r>
      <w:r w:rsidRPr="00DD117C">
        <w:t>е</w:t>
      </w:r>
      <w:r w:rsidRPr="00DD117C">
        <w:rPr>
          <w:spacing w:val="38"/>
        </w:rPr>
        <w:t xml:space="preserve"> </w:t>
      </w:r>
      <w:r w:rsidRPr="00DD117C">
        <w:rPr>
          <w:spacing w:val="-1"/>
        </w:rPr>
        <w:t>н</w:t>
      </w:r>
      <w:r w:rsidRPr="00DD117C">
        <w:t>а</w:t>
      </w:r>
      <w:r w:rsidRPr="00DD117C">
        <w:rPr>
          <w:spacing w:val="31"/>
        </w:rPr>
        <w:t xml:space="preserve"> </w:t>
      </w:r>
      <w:r w:rsidRPr="00DD117C">
        <w:rPr>
          <w:spacing w:val="1"/>
        </w:rPr>
        <w:t>о</w:t>
      </w:r>
      <w:r w:rsidRPr="00DD117C">
        <w:rPr>
          <w:spacing w:val="-2"/>
        </w:rPr>
        <w:t>с</w:t>
      </w:r>
      <w:r w:rsidRPr="00DD117C">
        <w:rPr>
          <w:spacing w:val="-1"/>
        </w:rPr>
        <w:t>о</w:t>
      </w:r>
      <w:r w:rsidRPr="00DD117C">
        <w:rPr>
          <w:spacing w:val="1"/>
        </w:rPr>
        <w:t>б</w:t>
      </w:r>
      <w:r w:rsidRPr="00DD117C">
        <w:t>е</w:t>
      </w:r>
      <w:r w:rsidRPr="00DD117C">
        <w:rPr>
          <w:spacing w:val="-1"/>
        </w:rPr>
        <w:t>нн</w:t>
      </w:r>
      <w:r w:rsidRPr="00DD117C">
        <w:rPr>
          <w:spacing w:val="1"/>
        </w:rPr>
        <w:t>о</w:t>
      </w:r>
      <w:r w:rsidRPr="00DD117C">
        <w:t>сти</w:t>
      </w:r>
      <w:r w:rsidRPr="00DD117C">
        <w:rPr>
          <w:spacing w:val="29"/>
        </w:rPr>
        <w:t xml:space="preserve"> </w:t>
      </w:r>
      <w:r w:rsidRPr="00DD117C">
        <w:t>фор</w:t>
      </w:r>
      <w:r w:rsidRPr="00DD117C">
        <w:rPr>
          <w:spacing w:val="-2"/>
        </w:rPr>
        <w:t>м</w:t>
      </w:r>
      <w:r w:rsidRPr="00DD117C">
        <w:rPr>
          <w:spacing w:val="1"/>
        </w:rPr>
        <w:t>и</w:t>
      </w:r>
      <w:r w:rsidRPr="00DD117C">
        <w:rPr>
          <w:spacing w:val="-1"/>
        </w:rPr>
        <w:t>р</w:t>
      </w:r>
      <w:r w:rsidRPr="00DD117C">
        <w:rPr>
          <w:spacing w:val="1"/>
        </w:rPr>
        <w:t>о</w:t>
      </w:r>
      <w:r w:rsidRPr="00DD117C">
        <w:t>в</w:t>
      </w:r>
      <w:r w:rsidRPr="00DD117C">
        <w:rPr>
          <w:spacing w:val="-3"/>
        </w:rPr>
        <w:t>а</w:t>
      </w:r>
      <w:r w:rsidRPr="00DD117C">
        <w:rPr>
          <w:spacing w:val="1"/>
        </w:rPr>
        <w:t>н</w:t>
      </w:r>
      <w:r w:rsidRPr="00DD117C">
        <w:rPr>
          <w:spacing w:val="-1"/>
        </w:rPr>
        <w:t>и</w:t>
      </w:r>
      <w:r w:rsidRPr="00DD117C">
        <w:t xml:space="preserve">я </w:t>
      </w:r>
      <w:r w:rsidRPr="00DD117C">
        <w:rPr>
          <w:spacing w:val="1"/>
        </w:rPr>
        <w:t>п</w:t>
      </w:r>
      <w:r w:rsidRPr="00DD117C">
        <w:rPr>
          <w:spacing w:val="-1"/>
        </w:rPr>
        <w:t>р</w:t>
      </w:r>
      <w:r w:rsidRPr="00DD117C">
        <w:rPr>
          <w:spacing w:val="1"/>
        </w:rPr>
        <w:t>и</w:t>
      </w:r>
      <w:r w:rsidRPr="00DD117C">
        <w:rPr>
          <w:spacing w:val="-1"/>
        </w:rPr>
        <w:t>ро</w:t>
      </w:r>
      <w:r w:rsidRPr="00DD117C">
        <w:rPr>
          <w:spacing w:val="1"/>
        </w:rPr>
        <w:t>д</w:t>
      </w:r>
      <w:r w:rsidRPr="00DD117C">
        <w:t>ы</w:t>
      </w:r>
      <w:r w:rsidRPr="00DD117C">
        <w:rPr>
          <w:spacing w:val="-2"/>
        </w:rPr>
        <w:t xml:space="preserve"> </w:t>
      </w:r>
      <w:r w:rsidRPr="00DD117C">
        <w:rPr>
          <w:spacing w:val="1"/>
        </w:rPr>
        <w:t>р</w:t>
      </w:r>
      <w:r w:rsidRPr="00DD117C">
        <w:rPr>
          <w:spacing w:val="-2"/>
        </w:rPr>
        <w:t>а</w:t>
      </w:r>
      <w:r w:rsidRPr="00DD117C">
        <w:rPr>
          <w:spacing w:val="1"/>
        </w:rPr>
        <w:t>й</w:t>
      </w:r>
      <w:r w:rsidRPr="00DD117C">
        <w:rPr>
          <w:spacing w:val="-1"/>
        </w:rPr>
        <w:t>о</w:t>
      </w:r>
      <w:r w:rsidRPr="00DD117C">
        <w:rPr>
          <w:spacing w:val="1"/>
        </w:rPr>
        <w:t>н</w:t>
      </w:r>
      <w:r w:rsidRPr="00DD117C">
        <w:t>а).</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Ал</w:t>
      </w:r>
      <w:r w:rsidRPr="00DD117C">
        <w:t>тай,</w:t>
      </w:r>
      <w:r w:rsidRPr="00DD117C">
        <w:rPr>
          <w:spacing w:val="1"/>
        </w:rPr>
        <w:t xml:space="preserve"> </w:t>
      </w:r>
      <w:r w:rsidRPr="00DD117C">
        <w:t>Сая</w:t>
      </w:r>
      <w:r w:rsidRPr="00DD117C">
        <w:rPr>
          <w:spacing w:val="-1"/>
        </w:rPr>
        <w:t>н</w:t>
      </w:r>
      <w:r w:rsidRPr="00DD117C">
        <w:rPr>
          <w:spacing w:val="1"/>
        </w:rPr>
        <w:t>ы</w:t>
      </w:r>
      <w:r w:rsidRPr="00DD117C">
        <w:t xml:space="preserve">, </w:t>
      </w:r>
      <w:r w:rsidRPr="00DD117C">
        <w:rPr>
          <w:spacing w:val="-1"/>
        </w:rPr>
        <w:t>П</w:t>
      </w:r>
      <w:r w:rsidRPr="00DD117C">
        <w:rPr>
          <w:spacing w:val="1"/>
        </w:rPr>
        <w:t>р</w:t>
      </w:r>
      <w:r w:rsidRPr="00DD117C">
        <w:rPr>
          <w:spacing w:val="-1"/>
        </w:rPr>
        <w:t>и</w:t>
      </w:r>
      <w:r w:rsidRPr="00DD117C">
        <w:rPr>
          <w:spacing w:val="1"/>
        </w:rPr>
        <w:t>б</w:t>
      </w:r>
      <w:r w:rsidRPr="00DD117C">
        <w:rPr>
          <w:spacing w:val="-2"/>
        </w:rPr>
        <w:t>а</w:t>
      </w:r>
      <w:r w:rsidRPr="00DD117C">
        <w:rPr>
          <w:spacing w:val="1"/>
        </w:rPr>
        <w:t>й</w:t>
      </w:r>
      <w:r w:rsidRPr="00DD117C">
        <w:t>кал</w:t>
      </w:r>
      <w:r w:rsidRPr="00DD117C">
        <w:rPr>
          <w:spacing w:val="-1"/>
        </w:rPr>
        <w:t>ь</w:t>
      </w:r>
      <w:r w:rsidRPr="00DD117C">
        <w:t xml:space="preserve">е, </w:t>
      </w:r>
      <w:r w:rsidRPr="00DD117C">
        <w:rPr>
          <w:spacing w:val="1"/>
        </w:rPr>
        <w:t>З</w:t>
      </w:r>
      <w:r w:rsidRPr="00DD117C">
        <w:rPr>
          <w:spacing w:val="-2"/>
        </w:rPr>
        <w:t>а</w:t>
      </w:r>
      <w:r w:rsidRPr="00DD117C">
        <w:rPr>
          <w:spacing w:val="1"/>
        </w:rPr>
        <w:t>б</w:t>
      </w:r>
      <w:r w:rsidRPr="00DD117C">
        <w:rPr>
          <w:spacing w:val="-2"/>
        </w:rPr>
        <w:t>а</w:t>
      </w:r>
      <w:r w:rsidRPr="00DD117C">
        <w:rPr>
          <w:spacing w:val="-1"/>
        </w:rPr>
        <w:t>й</w:t>
      </w:r>
      <w:r w:rsidRPr="00DD117C">
        <w:t>кал</w:t>
      </w:r>
      <w:r w:rsidRPr="00DD117C">
        <w:rPr>
          <w:spacing w:val="-1"/>
        </w:rPr>
        <w:t>ь</w:t>
      </w:r>
      <w:r w:rsidRPr="00DD117C">
        <w:t>е</w:t>
      </w:r>
      <w:r w:rsidRPr="00DD117C">
        <w:rPr>
          <w:spacing w:val="1"/>
        </w:rPr>
        <w:t xml:space="preserve"> </w:t>
      </w:r>
      <w:r w:rsidRPr="00DD117C">
        <w:t>(</w:t>
      </w:r>
      <w:r w:rsidRPr="00DD117C">
        <w:rPr>
          <w:spacing w:val="1"/>
        </w:rPr>
        <w:t>о</w:t>
      </w:r>
      <w:r w:rsidRPr="00DD117C">
        <w:rPr>
          <w:spacing w:val="-2"/>
        </w:rPr>
        <w:t>с</w:t>
      </w:r>
      <w:r w:rsidRPr="00DD117C">
        <w:rPr>
          <w:spacing w:val="1"/>
        </w:rPr>
        <w:t>о</w:t>
      </w:r>
      <w:r w:rsidRPr="00DD117C">
        <w:rPr>
          <w:spacing w:val="-1"/>
        </w:rPr>
        <w:t>б</w:t>
      </w:r>
      <w:r w:rsidRPr="00DD117C">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w:t>
      </w:r>
      <w:r w:rsidRPr="00DD117C">
        <w:rPr>
          <w:spacing w:val="1"/>
        </w:rPr>
        <w:t xml:space="preserve"> </w:t>
      </w:r>
      <w:r w:rsidRPr="00DD117C">
        <w:rPr>
          <w:spacing w:val="-1"/>
        </w:rPr>
        <w:t>п</w:t>
      </w:r>
      <w:r w:rsidRPr="00DD117C">
        <w:rPr>
          <w:spacing w:val="1"/>
        </w:rPr>
        <w:t>о</w:t>
      </w:r>
      <w:r w:rsidRPr="00DD117C">
        <w:rPr>
          <w:spacing w:val="-1"/>
        </w:rPr>
        <w:t>л</w:t>
      </w:r>
      <w:r w:rsidRPr="00DD117C">
        <w:rPr>
          <w:spacing w:val="1"/>
        </w:rPr>
        <w:t>о</w:t>
      </w:r>
      <w:r w:rsidRPr="00DD117C">
        <w:rPr>
          <w:spacing w:val="-2"/>
        </w:rPr>
        <w:t>ж</w:t>
      </w:r>
      <w:r w:rsidRPr="00DD117C">
        <w:t>е</w:t>
      </w:r>
      <w:r w:rsidRPr="00DD117C">
        <w:rPr>
          <w:spacing w:val="-1"/>
        </w:rPr>
        <w:t>н</w:t>
      </w:r>
      <w:r w:rsidRPr="00DD117C">
        <w:rPr>
          <w:spacing w:val="1"/>
        </w:rPr>
        <w:t>и</w:t>
      </w:r>
      <w:r w:rsidRPr="00DD117C">
        <w:t>я, ге</w:t>
      </w:r>
      <w:r w:rsidRPr="00DD117C">
        <w:rPr>
          <w:spacing w:val="1"/>
        </w:rPr>
        <w:t>о</w:t>
      </w:r>
      <w:r w:rsidRPr="00DD117C">
        <w:rPr>
          <w:spacing w:val="-1"/>
        </w:rPr>
        <w:t>ло</w:t>
      </w:r>
      <w:r w:rsidRPr="00DD117C">
        <w:t>г</w:t>
      </w:r>
      <w:r w:rsidRPr="00DD117C">
        <w:rPr>
          <w:spacing w:val="1"/>
        </w:rPr>
        <w:t>и</w:t>
      </w:r>
      <w:r w:rsidRPr="00DD117C">
        <w:rPr>
          <w:spacing w:val="-2"/>
        </w:rPr>
        <w:t>ч</w:t>
      </w:r>
      <w:r w:rsidRPr="00DD117C">
        <w:t>ес</w:t>
      </w:r>
      <w:r w:rsidRPr="00DD117C">
        <w:rPr>
          <w:spacing w:val="-2"/>
        </w:rPr>
        <w:t>к</w:t>
      </w:r>
      <w:r w:rsidRPr="00DD117C">
        <w:rPr>
          <w:spacing w:val="1"/>
        </w:rPr>
        <w:t>о</w:t>
      </w:r>
      <w:r w:rsidRPr="00DD117C">
        <w:t>е</w:t>
      </w:r>
      <w:r w:rsidRPr="00DD117C">
        <w:rPr>
          <w:spacing w:val="2"/>
        </w:rPr>
        <w:t xml:space="preserve"> </w:t>
      </w:r>
      <w:r w:rsidRPr="00DD117C">
        <w:t>с</w:t>
      </w:r>
      <w:r w:rsidRPr="00DD117C">
        <w:rPr>
          <w:spacing w:val="-3"/>
        </w:rPr>
        <w:t>т</w:t>
      </w:r>
      <w:r w:rsidRPr="00DD117C">
        <w:rPr>
          <w:spacing w:val="1"/>
        </w:rPr>
        <w:t>р</w:t>
      </w:r>
      <w:r w:rsidRPr="00DD117C">
        <w:rPr>
          <w:spacing w:val="-1"/>
        </w:rPr>
        <w:t>о</w:t>
      </w:r>
      <w:r w:rsidRPr="00DD117C">
        <w:t>е</w:t>
      </w:r>
      <w:r w:rsidRPr="00DD117C">
        <w:rPr>
          <w:spacing w:val="1"/>
        </w:rPr>
        <w:t>н</w:t>
      </w:r>
      <w:r w:rsidRPr="00DD117C">
        <w:rPr>
          <w:spacing w:val="-1"/>
        </w:rPr>
        <w:t>и</w:t>
      </w:r>
      <w:r w:rsidRPr="00DD117C">
        <w:t>е</w:t>
      </w:r>
      <w:r w:rsidRPr="00DD117C">
        <w:rPr>
          <w:spacing w:val="2"/>
        </w:rPr>
        <w:t xml:space="preserve"> </w:t>
      </w:r>
      <w:r w:rsidRPr="00DD117C">
        <w:t>и</w:t>
      </w:r>
      <w:r w:rsidRPr="00DD117C">
        <w:rPr>
          <w:spacing w:val="3"/>
        </w:rPr>
        <w:t xml:space="preserve"> </w:t>
      </w:r>
      <w:r w:rsidRPr="00DD117C">
        <w:rPr>
          <w:spacing w:val="1"/>
        </w:rPr>
        <w:t>и</w:t>
      </w:r>
      <w:r w:rsidRPr="00DD117C">
        <w:t>с</w:t>
      </w:r>
      <w:r w:rsidRPr="00DD117C">
        <w:rPr>
          <w:spacing w:val="-3"/>
        </w:rPr>
        <w:t>т</w:t>
      </w:r>
      <w:r w:rsidRPr="00DD117C">
        <w:rPr>
          <w:spacing w:val="1"/>
        </w:rPr>
        <w:t>о</w:t>
      </w:r>
      <w:r w:rsidRPr="00DD117C">
        <w:rPr>
          <w:spacing w:val="-1"/>
        </w:rPr>
        <w:t>р</w:t>
      </w:r>
      <w:r w:rsidRPr="00DD117C">
        <w:rPr>
          <w:spacing w:val="1"/>
        </w:rPr>
        <w:t>и</w:t>
      </w:r>
      <w:r w:rsidRPr="00DD117C">
        <w:t xml:space="preserve">я </w:t>
      </w:r>
      <w:r w:rsidRPr="00DD117C">
        <w:rPr>
          <w:spacing w:val="-1"/>
        </w:rPr>
        <w:t>р</w:t>
      </w:r>
      <w:r w:rsidRPr="00DD117C">
        <w:t>аз</w:t>
      </w:r>
      <w:r w:rsidRPr="00DD117C">
        <w:rPr>
          <w:spacing w:val="-1"/>
        </w:rPr>
        <w:t>в</w:t>
      </w:r>
      <w:r w:rsidRPr="00DD117C">
        <w:rPr>
          <w:spacing w:val="1"/>
        </w:rPr>
        <w:t>и</w:t>
      </w:r>
      <w:r w:rsidRPr="00DD117C">
        <w:t>ти</w:t>
      </w:r>
      <w:r w:rsidRPr="00DD117C">
        <w:rPr>
          <w:spacing w:val="1"/>
        </w:rPr>
        <w:t>я</w:t>
      </w:r>
      <w:r w:rsidRPr="00DD117C">
        <w:t>,</w:t>
      </w:r>
      <w:r w:rsidRPr="00DD117C">
        <w:rPr>
          <w:spacing w:val="1"/>
        </w:rPr>
        <w:t xml:space="preserve"> </w:t>
      </w:r>
      <w:r w:rsidRPr="00DD117C">
        <w:t>к</w:t>
      </w:r>
      <w:r w:rsidRPr="00DD117C">
        <w:rPr>
          <w:spacing w:val="-3"/>
        </w:rPr>
        <w:t>л</w:t>
      </w:r>
      <w:r w:rsidRPr="00DD117C">
        <w:rPr>
          <w:spacing w:val="1"/>
        </w:rPr>
        <w:t>и</w:t>
      </w:r>
      <w:r w:rsidRPr="00DD117C">
        <w:t>мат</w:t>
      </w:r>
      <w:r w:rsidRPr="00DD117C">
        <w:rPr>
          <w:spacing w:val="2"/>
        </w:rPr>
        <w:t xml:space="preserve"> </w:t>
      </w:r>
      <w:r w:rsidRPr="00DD117C">
        <w:t>и</w:t>
      </w:r>
      <w:r w:rsidRPr="00DD117C">
        <w:rPr>
          <w:spacing w:val="1"/>
        </w:rPr>
        <w:t xml:space="preserve"> </w:t>
      </w:r>
      <w:r w:rsidRPr="00DD117C">
        <w:t>вн</w:t>
      </w:r>
      <w:r w:rsidRPr="00DD117C">
        <w:rPr>
          <w:spacing w:val="-3"/>
        </w:rPr>
        <w:t>у</w:t>
      </w:r>
      <w:r w:rsidRPr="00DD117C">
        <w:t>т</w:t>
      </w:r>
      <w:r w:rsidRPr="00DD117C">
        <w:rPr>
          <w:spacing w:val="1"/>
        </w:rPr>
        <w:t>р</w:t>
      </w:r>
      <w:r w:rsidRPr="00DD117C">
        <w:t>е</w:t>
      </w:r>
      <w:r w:rsidRPr="00DD117C">
        <w:rPr>
          <w:spacing w:val="1"/>
        </w:rPr>
        <w:t>нн</w:t>
      </w:r>
      <w:r w:rsidRPr="00DD117C">
        <w:rPr>
          <w:spacing w:val="-1"/>
        </w:rPr>
        <w:t>и</w:t>
      </w:r>
      <w:r w:rsidRPr="00DD117C">
        <w:t>е</w:t>
      </w:r>
      <w:r w:rsidRPr="00DD117C">
        <w:rPr>
          <w:spacing w:val="2"/>
        </w:rPr>
        <w:t xml:space="preserve"> </w:t>
      </w:r>
      <w:r w:rsidRPr="00DD117C">
        <w:t xml:space="preserve">воды, </w:t>
      </w:r>
      <w:r w:rsidRPr="00DD117C">
        <w:rPr>
          <w:spacing w:val="1"/>
        </w:rPr>
        <w:t>х</w:t>
      </w:r>
      <w:r w:rsidRPr="00DD117C">
        <w:rPr>
          <w:spacing w:val="-2"/>
        </w:rPr>
        <w:t>а</w:t>
      </w:r>
      <w:r w:rsidRPr="00DD117C">
        <w:rPr>
          <w:spacing w:val="1"/>
        </w:rPr>
        <w:t>р</w:t>
      </w:r>
      <w:r w:rsidRPr="00DD117C">
        <w:t>акт</w:t>
      </w:r>
      <w:r w:rsidRPr="00DD117C">
        <w:rPr>
          <w:spacing w:val="-2"/>
        </w:rPr>
        <w:t>е</w:t>
      </w:r>
      <w:r w:rsidRPr="00DD117C">
        <w:rPr>
          <w:spacing w:val="-1"/>
        </w:rPr>
        <w:t>р</w:t>
      </w:r>
      <w:r w:rsidRPr="00DD117C">
        <w:rPr>
          <w:spacing w:val="1"/>
        </w:rPr>
        <w:t>ны</w:t>
      </w:r>
      <w:r w:rsidRPr="00DD117C">
        <w:t xml:space="preserve">е </w:t>
      </w:r>
      <w:r w:rsidRPr="00DD117C">
        <w:rPr>
          <w:spacing w:val="-3"/>
        </w:rPr>
        <w:t>т</w:t>
      </w:r>
      <w:r w:rsidRPr="00DD117C">
        <w:rPr>
          <w:spacing w:val="1"/>
        </w:rPr>
        <w:t>и</w:t>
      </w:r>
      <w:r w:rsidRPr="00DD117C">
        <w:rPr>
          <w:spacing w:val="-1"/>
        </w:rPr>
        <w:t>п</w:t>
      </w:r>
      <w:r w:rsidRPr="00DD117C">
        <w:t>ы</w:t>
      </w:r>
      <w:r w:rsidRPr="00DD117C">
        <w:rPr>
          <w:spacing w:val="1"/>
        </w:rPr>
        <w:t xml:space="preserve"> </w:t>
      </w:r>
      <w:r w:rsidRPr="00DD117C">
        <w:rPr>
          <w:spacing w:val="-2"/>
        </w:rPr>
        <w:t>п</w:t>
      </w:r>
      <w:r w:rsidRPr="00DD117C">
        <w:rPr>
          <w:spacing w:val="1"/>
        </w:rPr>
        <w:t>о</w:t>
      </w:r>
      <w:r w:rsidRPr="00DD117C">
        <w:t>чв,</w:t>
      </w:r>
      <w:r w:rsidRPr="00DD117C">
        <w:rPr>
          <w:spacing w:val="-1"/>
        </w:rPr>
        <w:t xml:space="preserve"> </w:t>
      </w:r>
      <w:r w:rsidRPr="00DD117C">
        <w:rPr>
          <w:spacing w:val="1"/>
        </w:rPr>
        <w:t>особенности природы</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Бай</w:t>
      </w:r>
      <w:r w:rsidRPr="00DD117C">
        <w:rPr>
          <w:spacing w:val="1"/>
        </w:rPr>
        <w:t>к</w:t>
      </w:r>
      <w:r w:rsidRPr="00DD117C">
        <w:t xml:space="preserve">ал. </w:t>
      </w:r>
      <w:r w:rsidRPr="00DD117C">
        <w:rPr>
          <w:spacing w:val="-2"/>
        </w:rPr>
        <w:t>У</w:t>
      </w:r>
      <w:r w:rsidRPr="00DD117C">
        <w:rPr>
          <w:spacing w:val="1"/>
        </w:rPr>
        <w:t>н</w:t>
      </w:r>
      <w:r w:rsidRPr="00DD117C">
        <w:rPr>
          <w:spacing w:val="-1"/>
        </w:rPr>
        <w:t>и</w:t>
      </w:r>
      <w:r w:rsidRPr="00DD117C">
        <w:t>кал</w:t>
      </w:r>
      <w:r w:rsidRPr="00DD117C">
        <w:rPr>
          <w:spacing w:val="-1"/>
        </w:rPr>
        <w:t>ьн</w:t>
      </w:r>
      <w:r w:rsidRPr="00DD117C">
        <w:rPr>
          <w:spacing w:val="1"/>
        </w:rPr>
        <w:t>о</w:t>
      </w:r>
      <w:r w:rsidRPr="00DD117C">
        <w:t>е</w:t>
      </w:r>
      <w:r w:rsidRPr="00DD117C">
        <w:rPr>
          <w:spacing w:val="1"/>
        </w:rPr>
        <w:t xml:space="preserve"> </w:t>
      </w:r>
      <w:r w:rsidRPr="00DD117C">
        <w:t>т</w:t>
      </w:r>
      <w:r w:rsidRPr="00DD117C">
        <w:rPr>
          <w:spacing w:val="-1"/>
        </w:rPr>
        <w:t>во</w:t>
      </w:r>
      <w:r w:rsidRPr="00DD117C">
        <w:rPr>
          <w:spacing w:val="1"/>
        </w:rPr>
        <w:t>р</w:t>
      </w:r>
      <w:r w:rsidRPr="00DD117C">
        <w:rPr>
          <w:spacing w:val="-2"/>
        </w:rPr>
        <w:t>е</w:t>
      </w:r>
      <w:r w:rsidRPr="00DD117C">
        <w:rPr>
          <w:spacing w:val="1"/>
        </w:rPr>
        <w:t>н</w:t>
      </w:r>
      <w:r w:rsidRPr="00DD117C">
        <w:rPr>
          <w:spacing w:val="-1"/>
        </w:rPr>
        <w:t>и</w:t>
      </w:r>
      <w:r w:rsidRPr="00DD117C">
        <w:t>е</w:t>
      </w:r>
      <w:r w:rsidRPr="00DD117C">
        <w:rPr>
          <w:spacing w:val="1"/>
        </w:rPr>
        <w:t xml:space="preserve"> </w:t>
      </w:r>
      <w:r w:rsidRPr="00DD117C">
        <w:rPr>
          <w:spacing w:val="-1"/>
        </w:rPr>
        <w:t>пр</w:t>
      </w:r>
      <w:r w:rsidRPr="00DD117C">
        <w:rPr>
          <w:spacing w:val="1"/>
        </w:rPr>
        <w:t>и</w:t>
      </w:r>
      <w:r w:rsidRPr="00DD117C">
        <w:rPr>
          <w:spacing w:val="-1"/>
        </w:rPr>
        <w:t>ро</w:t>
      </w:r>
      <w:r w:rsidRPr="00DD117C">
        <w:rPr>
          <w:spacing w:val="1"/>
        </w:rPr>
        <w:t>ды</w:t>
      </w:r>
      <w:r w:rsidRPr="00DD117C">
        <w:t>.</w:t>
      </w:r>
      <w:r w:rsidRPr="00DD117C">
        <w:rPr>
          <w:spacing w:val="1"/>
        </w:rPr>
        <w:t xml:space="preserve"> </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w:t>
      </w:r>
      <w:r w:rsidRPr="00DD117C">
        <w:rPr>
          <w:spacing w:val="-1"/>
        </w:rPr>
        <w:t>о</w:t>
      </w:r>
      <w:r w:rsidRPr="00DD117C">
        <w:t>сти</w:t>
      </w:r>
      <w:r w:rsidRPr="00DD117C">
        <w:rPr>
          <w:spacing w:val="2"/>
        </w:rPr>
        <w:t xml:space="preserve"> </w:t>
      </w:r>
      <w:r w:rsidRPr="00DD117C">
        <w:rPr>
          <w:spacing w:val="-1"/>
        </w:rPr>
        <w:t>пр</w:t>
      </w:r>
      <w:r w:rsidRPr="00DD117C">
        <w:rPr>
          <w:spacing w:val="1"/>
        </w:rPr>
        <w:t>и</w:t>
      </w:r>
      <w:r w:rsidRPr="00DD117C">
        <w:rPr>
          <w:spacing w:val="-1"/>
        </w:rPr>
        <w:t>ро</w:t>
      </w:r>
      <w:r w:rsidRPr="00DD117C">
        <w:rPr>
          <w:spacing w:val="1"/>
        </w:rPr>
        <w:t>ды</w:t>
      </w:r>
      <w:r w:rsidRPr="00DD117C">
        <w:t xml:space="preserve">. </w:t>
      </w:r>
      <w:r w:rsidRPr="00DD117C">
        <w:rPr>
          <w:spacing w:val="-1"/>
        </w:rPr>
        <w:t>О</w:t>
      </w:r>
      <w:r w:rsidRPr="00DD117C">
        <w:rPr>
          <w:spacing w:val="1"/>
        </w:rPr>
        <w:t>бр</w:t>
      </w:r>
      <w:r w:rsidRPr="00DD117C">
        <w:t>а</w:t>
      </w:r>
      <w:r w:rsidRPr="00DD117C">
        <w:rPr>
          <w:spacing w:val="-3"/>
        </w:rPr>
        <w:t>з</w:t>
      </w:r>
      <w:r w:rsidRPr="00DD117C">
        <w:rPr>
          <w:spacing w:val="1"/>
        </w:rPr>
        <w:t>о</w:t>
      </w:r>
      <w:r w:rsidRPr="00DD117C">
        <w:t>в</w:t>
      </w:r>
      <w:r w:rsidRPr="00DD117C">
        <w:rPr>
          <w:spacing w:val="-3"/>
        </w:rPr>
        <w:t>а</w:t>
      </w:r>
      <w:r w:rsidRPr="00DD117C">
        <w:rPr>
          <w:spacing w:val="1"/>
        </w:rPr>
        <w:t>ни</w:t>
      </w:r>
      <w:r w:rsidRPr="00DD117C">
        <w:t xml:space="preserve">е </w:t>
      </w:r>
      <w:r w:rsidRPr="00DD117C">
        <w:rPr>
          <w:spacing w:val="-3"/>
        </w:rPr>
        <w:t>к</w:t>
      </w:r>
      <w:r w:rsidRPr="00DD117C">
        <w:rPr>
          <w:spacing w:val="1"/>
        </w:rPr>
        <w:t>о</w:t>
      </w:r>
      <w:r w:rsidRPr="00DD117C">
        <w:t>т</w:t>
      </w:r>
      <w:r w:rsidRPr="00DD117C">
        <w:rPr>
          <w:spacing w:val="-4"/>
        </w:rPr>
        <w:t>л</w:t>
      </w:r>
      <w:r w:rsidRPr="00DD117C">
        <w:rPr>
          <w:spacing w:val="1"/>
        </w:rPr>
        <w:t>о</w:t>
      </w:r>
      <w:r w:rsidRPr="00DD117C">
        <w:t>ви</w:t>
      </w:r>
      <w:r w:rsidRPr="00DD117C">
        <w:rPr>
          <w:spacing w:val="-1"/>
        </w:rPr>
        <w:t>н</w:t>
      </w:r>
      <w:r w:rsidRPr="00DD117C">
        <w:rPr>
          <w:spacing w:val="1"/>
        </w:rPr>
        <w:t>ы</w:t>
      </w:r>
      <w:r w:rsidRPr="00DD117C">
        <w:t>.</w:t>
      </w:r>
      <w:r w:rsidRPr="00DD117C">
        <w:rPr>
          <w:spacing w:val="-1"/>
        </w:rPr>
        <w:t xml:space="preserve"> </w:t>
      </w:r>
      <w:r w:rsidRPr="00DD117C">
        <w:t>Бай</w:t>
      </w:r>
      <w:r w:rsidRPr="00DD117C">
        <w:rPr>
          <w:spacing w:val="1"/>
        </w:rPr>
        <w:t>к</w:t>
      </w:r>
      <w:r w:rsidRPr="00DD117C">
        <w:t>ал –</w:t>
      </w:r>
      <w:r w:rsidRPr="00DD117C">
        <w:rPr>
          <w:spacing w:val="5"/>
        </w:rPr>
        <w:t xml:space="preserve"> как </w:t>
      </w:r>
      <w:r w:rsidRPr="00DD117C">
        <w:rPr>
          <w:spacing w:val="-1"/>
        </w:rPr>
        <w:t>о</w:t>
      </w:r>
      <w:r w:rsidRPr="00DD117C">
        <w:rPr>
          <w:spacing w:val="1"/>
        </w:rPr>
        <w:t>б</w:t>
      </w:r>
      <w:r w:rsidRPr="00DD117C">
        <w:rPr>
          <w:spacing w:val="-1"/>
        </w:rPr>
        <w:t>ъ</w:t>
      </w:r>
      <w:r w:rsidRPr="00DD117C">
        <w:t>ект</w:t>
      </w:r>
      <w:r w:rsidRPr="00DD117C">
        <w:rPr>
          <w:spacing w:val="1"/>
        </w:rPr>
        <w:t xml:space="preserve"> </w:t>
      </w:r>
      <w:r w:rsidRPr="00DD117C">
        <w:t>Всем</w:t>
      </w:r>
      <w:r w:rsidRPr="00DD117C">
        <w:rPr>
          <w:spacing w:val="-1"/>
        </w:rPr>
        <w:t>и</w:t>
      </w:r>
      <w:r w:rsidRPr="00DD117C">
        <w:rPr>
          <w:spacing w:val="1"/>
        </w:rPr>
        <w:t>р</w:t>
      </w:r>
      <w:r w:rsidRPr="00DD117C">
        <w:rPr>
          <w:spacing w:val="-1"/>
        </w:rPr>
        <w:t>н</w:t>
      </w:r>
      <w:r w:rsidRPr="00DD117C">
        <w:rPr>
          <w:spacing w:val="1"/>
        </w:rPr>
        <w:t>о</w:t>
      </w:r>
      <w:r w:rsidRPr="00DD117C">
        <w:rPr>
          <w:spacing w:val="-1"/>
        </w:rPr>
        <w:t>г</w:t>
      </w:r>
      <w:r w:rsidRPr="00DD117C">
        <w:t>о</w:t>
      </w:r>
      <w:r w:rsidRPr="00DD117C">
        <w:rPr>
          <w:spacing w:val="4"/>
        </w:rPr>
        <w:t xml:space="preserve"> </w:t>
      </w:r>
      <w:r w:rsidRPr="00DD117C">
        <w:rPr>
          <w:spacing w:val="-1"/>
        </w:rPr>
        <w:t>при</w:t>
      </w:r>
      <w:r w:rsidRPr="00DD117C">
        <w:rPr>
          <w:spacing w:val="1"/>
        </w:rPr>
        <w:t>р</w:t>
      </w:r>
      <w:r w:rsidRPr="00DD117C">
        <w:rPr>
          <w:spacing w:val="-1"/>
        </w:rPr>
        <w:t>од</w:t>
      </w:r>
      <w:r w:rsidRPr="00DD117C">
        <w:rPr>
          <w:spacing w:val="1"/>
        </w:rPr>
        <w:t>но</w:t>
      </w:r>
      <w:r w:rsidRPr="00DD117C">
        <w:rPr>
          <w:spacing w:val="-2"/>
        </w:rPr>
        <w:t>г</w:t>
      </w:r>
      <w:r w:rsidRPr="00DD117C">
        <w:t>о</w:t>
      </w:r>
      <w:r w:rsidRPr="00DD117C">
        <w:rPr>
          <w:spacing w:val="4"/>
        </w:rPr>
        <w:t xml:space="preserve"> </w:t>
      </w:r>
      <w:r w:rsidRPr="00DD117C">
        <w:rPr>
          <w:spacing w:val="-1"/>
        </w:rPr>
        <w:t>н</w:t>
      </w:r>
      <w:r w:rsidRPr="00DD117C">
        <w:t>асл</w:t>
      </w:r>
      <w:r w:rsidRPr="00DD117C">
        <w:rPr>
          <w:spacing w:val="-3"/>
        </w:rPr>
        <w:t>е</w:t>
      </w:r>
      <w:r w:rsidRPr="00DD117C">
        <w:rPr>
          <w:spacing w:val="1"/>
        </w:rPr>
        <w:t>ди</w:t>
      </w:r>
      <w:r w:rsidRPr="00DD117C">
        <w:t>я</w:t>
      </w:r>
      <w:r w:rsidRPr="00DD117C">
        <w:rPr>
          <w:spacing w:val="1"/>
        </w:rPr>
        <w:t xml:space="preserve"> </w:t>
      </w:r>
      <w:r w:rsidRPr="00DD117C">
        <w:t>(</w:t>
      </w:r>
      <w:r w:rsidRPr="00DD117C">
        <w:rPr>
          <w:spacing w:val="-3"/>
        </w:rPr>
        <w:t>у</w:t>
      </w:r>
      <w:r w:rsidRPr="00DD117C">
        <w:rPr>
          <w:spacing w:val="1"/>
        </w:rPr>
        <w:t>ни</w:t>
      </w:r>
      <w:r w:rsidRPr="00DD117C">
        <w:t>кал</w:t>
      </w:r>
      <w:r w:rsidRPr="00DD117C">
        <w:rPr>
          <w:spacing w:val="-1"/>
        </w:rPr>
        <w:t>ь</w:t>
      </w:r>
      <w:r w:rsidRPr="00DD117C">
        <w:rPr>
          <w:spacing w:val="1"/>
        </w:rPr>
        <w:t>но</w:t>
      </w:r>
      <w:r w:rsidRPr="00DD117C">
        <w:t>ст</w:t>
      </w:r>
      <w:r w:rsidRPr="00DD117C">
        <w:rPr>
          <w:spacing w:val="-1"/>
        </w:rPr>
        <w:t>ь</w:t>
      </w:r>
      <w:r w:rsidRPr="00DD117C">
        <w:t>, с</w:t>
      </w:r>
      <w:r w:rsidRPr="00DD117C">
        <w:rPr>
          <w:spacing w:val="1"/>
        </w:rPr>
        <w:t>о</w:t>
      </w:r>
      <w:r w:rsidRPr="00DD117C">
        <w:t>в</w:t>
      </w:r>
      <w:r w:rsidRPr="00DD117C">
        <w:rPr>
          <w:spacing w:val="-2"/>
        </w:rPr>
        <w:t>р</w:t>
      </w:r>
      <w:r w:rsidRPr="00DD117C">
        <w:t>ем</w:t>
      </w:r>
      <w:r w:rsidRPr="00DD117C">
        <w:rPr>
          <w:spacing w:val="-2"/>
        </w:rPr>
        <w:t>е</w:t>
      </w:r>
      <w:r w:rsidRPr="00DD117C">
        <w:rPr>
          <w:spacing w:val="1"/>
        </w:rPr>
        <w:t>н</w:t>
      </w:r>
      <w:r w:rsidRPr="00DD117C">
        <w:rPr>
          <w:spacing w:val="-1"/>
        </w:rPr>
        <w:t>н</w:t>
      </w:r>
      <w:r w:rsidRPr="00DD117C">
        <w:rPr>
          <w:spacing w:val="1"/>
        </w:rPr>
        <w:t>ы</w:t>
      </w:r>
      <w:r w:rsidRPr="00DD117C">
        <w:t xml:space="preserve">е </w:t>
      </w:r>
      <w:r w:rsidRPr="00DD117C">
        <w:rPr>
          <w:spacing w:val="-1"/>
        </w:rPr>
        <w:t>э</w:t>
      </w:r>
      <w:r w:rsidRPr="00DD117C">
        <w:rPr>
          <w:spacing w:val="-2"/>
        </w:rPr>
        <w:t>к</w:t>
      </w:r>
      <w:r w:rsidRPr="00DD117C">
        <w:rPr>
          <w:spacing w:val="1"/>
        </w:rPr>
        <w:t>о</w:t>
      </w:r>
      <w:r w:rsidRPr="00DD117C">
        <w:rPr>
          <w:spacing w:val="-1"/>
        </w:rPr>
        <w:t>л</w:t>
      </w:r>
      <w:r w:rsidRPr="00DD117C">
        <w:rPr>
          <w:spacing w:val="1"/>
        </w:rPr>
        <w:t>о</w:t>
      </w:r>
      <w:r w:rsidRPr="00DD117C">
        <w:rPr>
          <w:spacing w:val="-2"/>
        </w:rPr>
        <w:t>г</w:t>
      </w:r>
      <w:r w:rsidRPr="00DD117C">
        <w:rPr>
          <w:spacing w:val="1"/>
        </w:rPr>
        <w:t>и</w:t>
      </w:r>
      <w:r w:rsidRPr="00DD117C">
        <w:t>че</w:t>
      </w:r>
      <w:r w:rsidRPr="00DD117C">
        <w:rPr>
          <w:spacing w:val="-2"/>
        </w:rPr>
        <w:t>с</w:t>
      </w:r>
      <w:r w:rsidRPr="00DD117C">
        <w:t>к</w:t>
      </w:r>
      <w:r w:rsidRPr="00DD117C">
        <w:rPr>
          <w:spacing w:val="1"/>
        </w:rPr>
        <w:t>и</w:t>
      </w:r>
      <w:r w:rsidRPr="00DD117C">
        <w:t>е</w:t>
      </w:r>
      <w:r w:rsidRPr="00DD117C">
        <w:rPr>
          <w:spacing w:val="-3"/>
        </w:rPr>
        <w:t xml:space="preserve"> </w:t>
      </w:r>
      <w:r w:rsidRPr="00DD117C">
        <w:rPr>
          <w:spacing w:val="1"/>
        </w:rPr>
        <w:t>п</w:t>
      </w:r>
      <w:r w:rsidRPr="00DD117C">
        <w:rPr>
          <w:spacing w:val="-1"/>
        </w:rPr>
        <w:t>ро</w:t>
      </w:r>
      <w:r w:rsidRPr="00DD117C">
        <w:rPr>
          <w:spacing w:val="1"/>
        </w:rPr>
        <w:t>б</w:t>
      </w:r>
      <w:r w:rsidRPr="00DD117C">
        <w:rPr>
          <w:spacing w:val="-1"/>
        </w:rPr>
        <w:t>л</w:t>
      </w:r>
      <w:r w:rsidRPr="00DD117C">
        <w:t>е</w:t>
      </w:r>
      <w:r w:rsidRPr="00DD117C">
        <w:rPr>
          <w:spacing w:val="-3"/>
        </w:rPr>
        <w:t>м</w:t>
      </w:r>
      <w:r w:rsidRPr="00DD117C">
        <w:t>ы</w:t>
      </w:r>
      <w:r w:rsidRPr="00DD117C">
        <w:rPr>
          <w:spacing w:val="1"/>
        </w:rPr>
        <w:t xml:space="preserve"> </w:t>
      </w:r>
      <w:r w:rsidRPr="00DD117C">
        <w:t>и</w:t>
      </w:r>
      <w:r w:rsidRPr="00DD117C">
        <w:rPr>
          <w:spacing w:val="-2"/>
        </w:rPr>
        <w:t xml:space="preserve"> </w:t>
      </w:r>
      <w:r w:rsidRPr="00DD117C">
        <w:t>п</w:t>
      </w:r>
      <w:r w:rsidRPr="00DD117C">
        <w:rPr>
          <w:spacing w:val="-3"/>
        </w:rPr>
        <w:t>у</w:t>
      </w:r>
      <w:r w:rsidRPr="00DD117C">
        <w:t xml:space="preserve">ти </w:t>
      </w:r>
      <w:r w:rsidRPr="00DD117C">
        <w:rPr>
          <w:spacing w:val="1"/>
        </w:rPr>
        <w:t>р</w:t>
      </w:r>
      <w:r w:rsidRPr="00DD117C">
        <w:t>еше</w:t>
      </w:r>
      <w:r w:rsidRPr="00DD117C">
        <w:rPr>
          <w:spacing w:val="-1"/>
        </w:rPr>
        <w:t>н</w:t>
      </w:r>
      <w:r w:rsidRPr="00DD117C">
        <w:rPr>
          <w:spacing w:val="1"/>
        </w:rPr>
        <w:t>и</w:t>
      </w:r>
      <w:r w:rsidRPr="00DD117C">
        <w:t>я).</w:t>
      </w:r>
    </w:p>
    <w:p w:rsidR="00DD117C" w:rsidRPr="00DD117C" w:rsidRDefault="00DD117C" w:rsidP="00DD117C">
      <w:pPr>
        <w:tabs>
          <w:tab w:val="left" w:pos="426"/>
        </w:tabs>
        <w:autoSpaceDE w:val="0"/>
        <w:autoSpaceDN w:val="0"/>
        <w:adjustRightInd w:val="0"/>
        <w:spacing w:line="276" w:lineRule="auto"/>
        <w:ind w:firstLine="709"/>
        <w:jc w:val="both"/>
      </w:pPr>
      <w:r w:rsidRPr="00DD117C">
        <w:t>Дал</w:t>
      </w:r>
      <w:r w:rsidRPr="00DD117C">
        <w:rPr>
          <w:spacing w:val="-1"/>
        </w:rPr>
        <w:t>ь</w:t>
      </w:r>
      <w:r w:rsidRPr="00DD117C">
        <w:rPr>
          <w:spacing w:val="1"/>
        </w:rPr>
        <w:t>н</w:t>
      </w:r>
      <w:r w:rsidRPr="00DD117C">
        <w:rPr>
          <w:spacing w:val="-1"/>
        </w:rPr>
        <w:t>и</w:t>
      </w:r>
      <w:r w:rsidRPr="00DD117C">
        <w:t>й</w:t>
      </w:r>
      <w:r w:rsidRPr="00DD117C">
        <w:rPr>
          <w:spacing w:val="1"/>
        </w:rPr>
        <w:t xml:space="preserve"> </w:t>
      </w:r>
      <w:r w:rsidRPr="00DD117C">
        <w:t>В</w:t>
      </w:r>
      <w:r w:rsidRPr="00DD117C">
        <w:rPr>
          <w:spacing w:val="1"/>
        </w:rPr>
        <w:t>о</w:t>
      </w:r>
      <w:r w:rsidRPr="00DD117C">
        <w:t>с</w:t>
      </w:r>
      <w:r w:rsidRPr="00DD117C">
        <w:rPr>
          <w:spacing w:val="-3"/>
        </w:rPr>
        <w:t>т</w:t>
      </w:r>
      <w:r w:rsidRPr="00DD117C">
        <w:rPr>
          <w:spacing w:val="1"/>
        </w:rPr>
        <w:t>о</w:t>
      </w:r>
      <w:r w:rsidRPr="00DD117C">
        <w:t>к</w:t>
      </w:r>
      <w:r w:rsidRPr="00DD117C">
        <w:rPr>
          <w:spacing w:val="1"/>
        </w:rPr>
        <w:t xml:space="preserve"> </w:t>
      </w:r>
      <w:r w:rsidRPr="00DD117C">
        <w:rPr>
          <w:spacing w:val="-2"/>
        </w:rPr>
        <w:t>(</w:t>
      </w:r>
      <w:r w:rsidRPr="00DD117C">
        <w:rPr>
          <w:spacing w:val="-1"/>
        </w:rPr>
        <w:t>п</w:t>
      </w:r>
      <w:r w:rsidRPr="00DD117C">
        <w:rPr>
          <w:spacing w:val="1"/>
        </w:rPr>
        <w:t>о</w:t>
      </w:r>
      <w:r w:rsidRPr="00DD117C">
        <w:rPr>
          <w:spacing w:val="-1"/>
        </w:rPr>
        <w:t>л</w:t>
      </w:r>
      <w:r w:rsidRPr="00DD117C">
        <w:rPr>
          <w:spacing w:val="1"/>
        </w:rPr>
        <w:t>о</w:t>
      </w:r>
      <w:r w:rsidRPr="00DD117C">
        <w:rPr>
          <w:spacing w:val="-2"/>
        </w:rPr>
        <w:t>ж</w:t>
      </w:r>
      <w:r w:rsidRPr="00DD117C">
        <w:t>е</w:t>
      </w:r>
      <w:r w:rsidRPr="00DD117C">
        <w:rPr>
          <w:spacing w:val="-1"/>
        </w:rPr>
        <w:t>н</w:t>
      </w:r>
      <w:r w:rsidRPr="00DD117C">
        <w:rPr>
          <w:spacing w:val="1"/>
        </w:rPr>
        <w:t>и</w:t>
      </w:r>
      <w:r w:rsidRPr="00DD117C">
        <w:t>е</w:t>
      </w:r>
      <w:r w:rsidRPr="00DD117C">
        <w:rPr>
          <w:spacing w:val="1"/>
        </w:rPr>
        <w:t xml:space="preserve"> н</w:t>
      </w:r>
      <w:r w:rsidRPr="00DD117C">
        <w:t>а</w:t>
      </w:r>
      <w:r w:rsidRPr="00DD117C">
        <w:rPr>
          <w:spacing w:val="1"/>
        </w:rPr>
        <w:t xml:space="preserve"> </w:t>
      </w:r>
      <w:r w:rsidRPr="00DD117C">
        <w:rPr>
          <w:spacing w:val="-1"/>
        </w:rPr>
        <w:t>Ти</w:t>
      </w:r>
      <w:r w:rsidRPr="00DD117C">
        <w:rPr>
          <w:spacing w:val="1"/>
        </w:rPr>
        <w:t>х</w:t>
      </w:r>
      <w:r w:rsidRPr="00DD117C">
        <w:rPr>
          <w:spacing w:val="-1"/>
        </w:rPr>
        <w:t>о</w:t>
      </w:r>
      <w:r w:rsidRPr="00DD117C">
        <w:rPr>
          <w:spacing w:val="1"/>
        </w:rPr>
        <w:t>о</w:t>
      </w:r>
      <w:r w:rsidRPr="00DD117C">
        <w:t>ке</w:t>
      </w:r>
      <w:r w:rsidRPr="00DD117C">
        <w:rPr>
          <w:spacing w:val="-2"/>
        </w:rPr>
        <w:t>а</w:t>
      </w:r>
      <w:r w:rsidRPr="00DD117C">
        <w:rPr>
          <w:spacing w:val="1"/>
        </w:rPr>
        <w:t>н</w:t>
      </w:r>
      <w:r w:rsidRPr="00DD117C">
        <w:t>с</w:t>
      </w:r>
      <w:r w:rsidRPr="00DD117C">
        <w:rPr>
          <w:spacing w:val="-2"/>
        </w:rPr>
        <w:t>к</w:t>
      </w:r>
      <w:r w:rsidRPr="00DD117C">
        <w:rPr>
          <w:spacing w:val="1"/>
        </w:rPr>
        <w:t>о</w:t>
      </w:r>
      <w:r w:rsidRPr="00DD117C">
        <w:t xml:space="preserve">м </w:t>
      </w:r>
      <w:r w:rsidRPr="00DD117C">
        <w:rPr>
          <w:spacing w:val="-1"/>
        </w:rPr>
        <w:t>по</w:t>
      </w:r>
      <w:r w:rsidRPr="00DD117C">
        <w:rPr>
          <w:spacing w:val="1"/>
        </w:rPr>
        <w:t>б</w:t>
      </w:r>
      <w:r w:rsidRPr="00DD117C">
        <w:rPr>
          <w:spacing w:val="-2"/>
        </w:rPr>
        <w:t>е</w:t>
      </w:r>
      <w:r w:rsidRPr="00DD117C">
        <w:rPr>
          <w:spacing w:val="1"/>
        </w:rPr>
        <w:t>р</w:t>
      </w:r>
      <w:r w:rsidRPr="00DD117C">
        <w:t>е</w:t>
      </w:r>
      <w:r w:rsidRPr="00DD117C">
        <w:rPr>
          <w:spacing w:val="-2"/>
        </w:rPr>
        <w:t>ж</w:t>
      </w:r>
      <w:r w:rsidRPr="00DD117C">
        <w:rPr>
          <w:spacing w:val="-1"/>
        </w:rPr>
        <w:t>ь</w:t>
      </w:r>
      <w:r w:rsidRPr="00DD117C">
        <w:t>е;</w:t>
      </w:r>
      <w:r w:rsidRPr="00DD117C">
        <w:rPr>
          <w:spacing w:val="1"/>
        </w:rPr>
        <w:t xml:space="preserve"> </w:t>
      </w:r>
      <w:r w:rsidRPr="00DD117C">
        <w:t>с</w:t>
      </w:r>
      <w:r w:rsidRPr="00DD117C">
        <w:rPr>
          <w:spacing w:val="1"/>
        </w:rPr>
        <w:t>о</w:t>
      </w:r>
      <w:r w:rsidRPr="00DD117C">
        <w:rPr>
          <w:spacing w:val="-2"/>
        </w:rPr>
        <w:t>ч</w:t>
      </w:r>
      <w:r w:rsidRPr="00DD117C">
        <w:t>ета</w:t>
      </w:r>
      <w:r w:rsidRPr="00DD117C">
        <w:rPr>
          <w:spacing w:val="-1"/>
        </w:rPr>
        <w:t>н</w:t>
      </w:r>
      <w:r w:rsidRPr="00DD117C">
        <w:rPr>
          <w:spacing w:val="1"/>
        </w:rPr>
        <w:t>и</w:t>
      </w:r>
      <w:r w:rsidRPr="00DD117C">
        <w:t>е г</w:t>
      </w:r>
      <w:r w:rsidRPr="00DD117C">
        <w:rPr>
          <w:spacing w:val="1"/>
        </w:rPr>
        <w:t>о</w:t>
      </w:r>
      <w:r w:rsidRPr="00DD117C">
        <w:rPr>
          <w:spacing w:val="-1"/>
        </w:rPr>
        <w:t>рн</w:t>
      </w:r>
      <w:r w:rsidRPr="00DD117C">
        <w:rPr>
          <w:spacing w:val="1"/>
        </w:rPr>
        <w:t>ы</w:t>
      </w:r>
      <w:r w:rsidRPr="00DD117C">
        <w:t>х</w:t>
      </w:r>
      <w:r w:rsidRPr="00DD117C">
        <w:rPr>
          <w:spacing w:val="-2"/>
        </w:rPr>
        <w:t xml:space="preserve"> </w:t>
      </w:r>
      <w:r w:rsidRPr="00DD117C">
        <w:rPr>
          <w:spacing w:val="1"/>
        </w:rPr>
        <w:t>хр</w:t>
      </w:r>
      <w:r w:rsidRPr="00DD117C">
        <w:rPr>
          <w:spacing w:val="-2"/>
        </w:rPr>
        <w:t>е</w:t>
      </w:r>
      <w:r w:rsidRPr="00DD117C">
        <w:rPr>
          <w:spacing w:val="1"/>
        </w:rPr>
        <w:t>б</w:t>
      </w:r>
      <w:r w:rsidRPr="00DD117C">
        <w:rPr>
          <w:spacing w:val="-3"/>
        </w:rPr>
        <w:t>т</w:t>
      </w:r>
      <w:r w:rsidRPr="00DD117C">
        <w:rPr>
          <w:spacing w:val="1"/>
        </w:rPr>
        <w:t>о</w:t>
      </w:r>
      <w:r w:rsidRPr="00DD117C">
        <w:t>в</w:t>
      </w:r>
      <w:r w:rsidRPr="00DD117C">
        <w:rPr>
          <w:spacing w:val="-1"/>
        </w:rPr>
        <w:t xml:space="preserve"> </w:t>
      </w:r>
      <w:r w:rsidRPr="00DD117C">
        <w:t>и</w:t>
      </w:r>
      <w:r w:rsidRPr="00DD117C">
        <w:rPr>
          <w:spacing w:val="1"/>
        </w:rPr>
        <w:t xml:space="preserve"> </w:t>
      </w:r>
      <w:r w:rsidRPr="00DD117C">
        <w:rPr>
          <w:spacing w:val="-3"/>
        </w:rPr>
        <w:t>м</w:t>
      </w:r>
      <w:r w:rsidRPr="00DD117C">
        <w:t>ежго</w:t>
      </w:r>
      <w:r w:rsidRPr="00DD117C">
        <w:rPr>
          <w:spacing w:val="-2"/>
        </w:rPr>
        <w:t>р</w:t>
      </w:r>
      <w:r w:rsidRPr="00DD117C">
        <w:rPr>
          <w:spacing w:val="1"/>
        </w:rPr>
        <w:t>н</w:t>
      </w:r>
      <w:r w:rsidRPr="00DD117C">
        <w:rPr>
          <w:spacing w:val="-1"/>
        </w:rPr>
        <w:t>ы</w:t>
      </w:r>
      <w:r w:rsidRPr="00DD117C">
        <w:t>х</w:t>
      </w:r>
      <w:r w:rsidRPr="00DD117C">
        <w:rPr>
          <w:spacing w:val="1"/>
        </w:rPr>
        <w:t xml:space="preserve"> </w:t>
      </w:r>
      <w:r w:rsidRPr="00DD117C">
        <w:t>ра</w:t>
      </w:r>
      <w:r w:rsidRPr="00DD117C">
        <w:rPr>
          <w:spacing w:val="-2"/>
        </w:rPr>
        <w:t>в</w:t>
      </w:r>
      <w:r w:rsidRPr="00DD117C">
        <w:rPr>
          <w:spacing w:val="1"/>
        </w:rPr>
        <w:t>н</w:t>
      </w:r>
      <w:r w:rsidRPr="00DD117C">
        <w:rPr>
          <w:spacing w:val="-1"/>
        </w:rPr>
        <w:t>ин</w:t>
      </w:r>
      <w:r w:rsidRPr="00DD117C">
        <w:t>;</w:t>
      </w:r>
      <w:r w:rsidRPr="00DD117C">
        <w:rPr>
          <w:spacing w:val="1"/>
        </w:rPr>
        <w:t xml:space="preserve"> </w:t>
      </w:r>
      <w:r w:rsidRPr="00DD117C">
        <w:rPr>
          <w:spacing w:val="-2"/>
        </w:rPr>
        <w:t>п</w:t>
      </w:r>
      <w:r w:rsidRPr="00DD117C">
        <w:rPr>
          <w:spacing w:val="1"/>
        </w:rPr>
        <w:t>р</w:t>
      </w:r>
      <w:r w:rsidRPr="00DD117C">
        <w:rPr>
          <w:spacing w:val="-2"/>
        </w:rPr>
        <w:t>е</w:t>
      </w:r>
      <w:r w:rsidRPr="00DD117C">
        <w:rPr>
          <w:spacing w:val="1"/>
        </w:rPr>
        <w:t>об</w:t>
      </w:r>
      <w:r w:rsidRPr="00DD117C">
        <w:rPr>
          <w:spacing w:val="-1"/>
        </w:rPr>
        <w:t>л</w:t>
      </w:r>
      <w:r w:rsidRPr="00DD117C">
        <w:rPr>
          <w:spacing w:val="-2"/>
        </w:rPr>
        <w:t>а</w:t>
      </w:r>
      <w:r w:rsidRPr="00DD117C">
        <w:rPr>
          <w:spacing w:val="1"/>
        </w:rPr>
        <w:t>д</w:t>
      </w:r>
      <w:r w:rsidRPr="00DD117C">
        <w:rPr>
          <w:spacing w:val="-2"/>
        </w:rPr>
        <w:t>а</w:t>
      </w:r>
      <w:r w:rsidRPr="00DD117C">
        <w:rPr>
          <w:spacing w:val="1"/>
        </w:rPr>
        <w:t>ни</w:t>
      </w:r>
      <w:r w:rsidRPr="00DD117C">
        <w:t>е м</w:t>
      </w:r>
      <w:r w:rsidRPr="00DD117C">
        <w:rPr>
          <w:spacing w:val="-4"/>
        </w:rPr>
        <w:t>у</w:t>
      </w:r>
      <w:r w:rsidRPr="00DD117C">
        <w:t>сс</w:t>
      </w:r>
      <w:r w:rsidRPr="00DD117C">
        <w:rPr>
          <w:spacing w:val="1"/>
        </w:rPr>
        <w:t>о</w:t>
      </w:r>
      <w:r w:rsidRPr="00DD117C">
        <w:rPr>
          <w:spacing w:val="-1"/>
        </w:rPr>
        <w:t>н</w:t>
      </w:r>
      <w:r w:rsidRPr="00DD117C">
        <w:rPr>
          <w:spacing w:val="1"/>
        </w:rPr>
        <w:t>но</w:t>
      </w:r>
      <w:r w:rsidRPr="00DD117C">
        <w:rPr>
          <w:spacing w:val="-2"/>
        </w:rPr>
        <w:t>г</w:t>
      </w:r>
      <w:r w:rsidRPr="00DD117C">
        <w:t>о</w:t>
      </w:r>
      <w:r w:rsidRPr="00DD117C">
        <w:rPr>
          <w:spacing w:val="1"/>
        </w:rPr>
        <w:t xml:space="preserve"> </w:t>
      </w:r>
      <w:r w:rsidRPr="00DD117C">
        <w:t>к</w:t>
      </w:r>
      <w:r w:rsidRPr="00DD117C">
        <w:rPr>
          <w:spacing w:val="-1"/>
        </w:rPr>
        <w:t>л</w:t>
      </w:r>
      <w:r w:rsidRPr="00DD117C">
        <w:rPr>
          <w:spacing w:val="1"/>
        </w:rPr>
        <w:t>и</w:t>
      </w:r>
      <w:r w:rsidRPr="00DD117C">
        <w:rPr>
          <w:spacing w:val="-3"/>
        </w:rPr>
        <w:t>м</w:t>
      </w:r>
      <w:r w:rsidRPr="00DD117C">
        <w:t xml:space="preserve">ата на </w:t>
      </w:r>
      <w:r w:rsidRPr="00DD117C">
        <w:rPr>
          <w:spacing w:val="-1"/>
        </w:rPr>
        <w:t>ю</w:t>
      </w:r>
      <w:r w:rsidRPr="00DD117C">
        <w:t>ге и</w:t>
      </w:r>
      <w:r w:rsidRPr="00DD117C">
        <w:rPr>
          <w:spacing w:val="3"/>
        </w:rPr>
        <w:t xml:space="preserve"> </w:t>
      </w:r>
      <w:r w:rsidRPr="00DD117C">
        <w:t>м</w:t>
      </w:r>
      <w:r w:rsidRPr="00DD117C">
        <w:rPr>
          <w:spacing w:val="-4"/>
        </w:rPr>
        <w:t>у</w:t>
      </w:r>
      <w:r w:rsidRPr="00DD117C">
        <w:t>сс</w:t>
      </w:r>
      <w:r w:rsidRPr="00DD117C">
        <w:rPr>
          <w:spacing w:val="1"/>
        </w:rPr>
        <w:t>о</w:t>
      </w:r>
      <w:r w:rsidRPr="00DD117C">
        <w:rPr>
          <w:spacing w:val="-1"/>
        </w:rPr>
        <w:t>но</w:t>
      </w:r>
      <w:r w:rsidRPr="00DD117C">
        <w:rPr>
          <w:spacing w:val="1"/>
        </w:rPr>
        <w:t>о</w:t>
      </w:r>
      <w:r w:rsidRPr="00DD117C">
        <w:rPr>
          <w:spacing w:val="-1"/>
        </w:rPr>
        <w:t>б</w:t>
      </w:r>
      <w:r w:rsidRPr="00DD117C">
        <w:rPr>
          <w:spacing w:val="1"/>
        </w:rPr>
        <w:t>р</w:t>
      </w:r>
      <w:r w:rsidRPr="00DD117C">
        <w:t>а</w:t>
      </w:r>
      <w:r w:rsidRPr="00DD117C">
        <w:rPr>
          <w:spacing w:val="-3"/>
        </w:rPr>
        <w:t>з</w:t>
      </w:r>
      <w:r w:rsidRPr="00DD117C">
        <w:rPr>
          <w:spacing w:val="1"/>
        </w:rPr>
        <w:t>но</w:t>
      </w:r>
      <w:r w:rsidRPr="00DD117C">
        <w:rPr>
          <w:spacing w:val="-2"/>
        </w:rPr>
        <w:t>г</w:t>
      </w:r>
      <w:r w:rsidRPr="00DD117C">
        <w:t>о</w:t>
      </w:r>
      <w:r w:rsidRPr="00DD117C">
        <w:rPr>
          <w:spacing w:val="2"/>
        </w:rPr>
        <w:t xml:space="preserve"> </w:t>
      </w:r>
      <w:r w:rsidRPr="00DD117C">
        <w:t>и</w:t>
      </w:r>
      <w:r w:rsidRPr="00DD117C">
        <w:rPr>
          <w:spacing w:val="3"/>
        </w:rPr>
        <w:t xml:space="preserve"> </w:t>
      </w:r>
      <w:r w:rsidRPr="00DD117C">
        <w:rPr>
          <w:spacing w:val="-3"/>
        </w:rPr>
        <w:t>м</w:t>
      </w:r>
      <w:r w:rsidRPr="00DD117C">
        <w:rPr>
          <w:spacing w:val="-1"/>
        </w:rPr>
        <w:t>о</w:t>
      </w:r>
      <w:r w:rsidRPr="00DD117C">
        <w:rPr>
          <w:spacing w:val="1"/>
        </w:rPr>
        <w:t>р</w:t>
      </w:r>
      <w:r w:rsidRPr="00DD117C">
        <w:t>с</w:t>
      </w:r>
      <w:r w:rsidRPr="00DD117C">
        <w:rPr>
          <w:spacing w:val="-2"/>
        </w:rPr>
        <w:t>к</w:t>
      </w:r>
      <w:r w:rsidRPr="00DD117C">
        <w:rPr>
          <w:spacing w:val="1"/>
        </w:rPr>
        <w:t>о</w:t>
      </w:r>
      <w:r w:rsidRPr="00DD117C">
        <w:rPr>
          <w:spacing w:val="-2"/>
        </w:rPr>
        <w:t>г</w:t>
      </w:r>
      <w:r w:rsidRPr="00DD117C">
        <w:t>о</w:t>
      </w:r>
      <w:r w:rsidRPr="00DD117C">
        <w:rPr>
          <w:spacing w:val="6"/>
        </w:rPr>
        <w:t xml:space="preserve"> </w:t>
      </w:r>
      <w:r w:rsidRPr="00DD117C">
        <w:rPr>
          <w:spacing w:val="1"/>
        </w:rPr>
        <w:t>н</w:t>
      </w:r>
      <w:r w:rsidRPr="00DD117C">
        <w:t>а</w:t>
      </w:r>
      <w:r w:rsidRPr="00DD117C">
        <w:rPr>
          <w:spacing w:val="3"/>
        </w:rPr>
        <w:t xml:space="preserve"> </w:t>
      </w:r>
      <w:r w:rsidRPr="00DD117C">
        <w:rPr>
          <w:spacing w:val="-2"/>
        </w:rPr>
        <w:t>с</w:t>
      </w:r>
      <w:r w:rsidRPr="00DD117C">
        <w:t>ев</w:t>
      </w:r>
      <w:r w:rsidRPr="00DD117C">
        <w:rPr>
          <w:spacing w:val="-3"/>
        </w:rPr>
        <w:t>е</w:t>
      </w:r>
      <w:r w:rsidRPr="00DD117C">
        <w:rPr>
          <w:spacing w:val="1"/>
        </w:rPr>
        <w:t>р</w:t>
      </w:r>
      <w:r w:rsidRPr="00DD117C">
        <w:t xml:space="preserve">е, </w:t>
      </w:r>
      <w:r w:rsidRPr="00DD117C">
        <w:rPr>
          <w:spacing w:val="1"/>
        </w:rPr>
        <w:t>р</w:t>
      </w:r>
      <w:r w:rsidRPr="00DD117C">
        <w:t>а</w:t>
      </w:r>
      <w:r w:rsidRPr="00DD117C">
        <w:rPr>
          <w:spacing w:val="-2"/>
        </w:rPr>
        <w:t>с</w:t>
      </w:r>
      <w:r w:rsidRPr="00DD117C">
        <w:rPr>
          <w:spacing w:val="1"/>
        </w:rPr>
        <w:t>п</w:t>
      </w:r>
      <w:r w:rsidRPr="00DD117C">
        <w:rPr>
          <w:spacing w:val="-1"/>
        </w:rPr>
        <w:t>р</w:t>
      </w:r>
      <w:r w:rsidRPr="00DD117C">
        <w:rPr>
          <w:spacing w:val="1"/>
        </w:rPr>
        <w:t>о</w:t>
      </w:r>
      <w:r w:rsidRPr="00DD117C">
        <w:t>с</w:t>
      </w:r>
      <w:r w:rsidRPr="00DD117C">
        <w:rPr>
          <w:spacing w:val="-3"/>
        </w:rPr>
        <w:t>т</w:t>
      </w:r>
      <w:r w:rsidRPr="00DD117C">
        <w:rPr>
          <w:spacing w:val="1"/>
        </w:rPr>
        <w:t>р</w:t>
      </w:r>
      <w:r w:rsidRPr="00DD117C">
        <w:rPr>
          <w:spacing w:val="-2"/>
        </w:rPr>
        <w:t>а</w:t>
      </w:r>
      <w:r w:rsidRPr="00DD117C">
        <w:rPr>
          <w:spacing w:val="1"/>
        </w:rPr>
        <w:t>н</w:t>
      </w:r>
      <w:r w:rsidRPr="00DD117C">
        <w:t>е</w:t>
      </w:r>
      <w:r w:rsidRPr="00DD117C">
        <w:rPr>
          <w:spacing w:val="-1"/>
        </w:rPr>
        <w:t>н</w:t>
      </w:r>
      <w:r w:rsidRPr="00DD117C">
        <w:rPr>
          <w:spacing w:val="1"/>
        </w:rPr>
        <w:t>и</w:t>
      </w:r>
      <w:r w:rsidRPr="00DD117C">
        <w:t>е</w:t>
      </w:r>
      <w:r w:rsidRPr="00DD117C">
        <w:rPr>
          <w:spacing w:val="1"/>
        </w:rPr>
        <w:t xml:space="preserve"> р</w:t>
      </w:r>
      <w:r w:rsidRPr="00DD117C">
        <w:t>а</w:t>
      </w:r>
      <w:r w:rsidRPr="00DD117C">
        <w:rPr>
          <w:spacing w:val="-3"/>
        </w:rPr>
        <w:t>в</w:t>
      </w:r>
      <w:r w:rsidRPr="00DD117C">
        <w:rPr>
          <w:spacing w:val="1"/>
        </w:rPr>
        <w:t>н</w:t>
      </w:r>
      <w:r w:rsidRPr="00DD117C">
        <w:rPr>
          <w:spacing w:val="-1"/>
        </w:rPr>
        <w:t>и</w:t>
      </w:r>
      <w:r w:rsidRPr="00DD117C">
        <w:rPr>
          <w:spacing w:val="1"/>
        </w:rPr>
        <w:t>н</w:t>
      </w:r>
      <w:r w:rsidRPr="00DD117C">
        <w:rPr>
          <w:spacing w:val="-1"/>
        </w:rPr>
        <w:t>ны</w:t>
      </w:r>
      <w:r w:rsidRPr="00DD117C">
        <w:rPr>
          <w:spacing w:val="1"/>
        </w:rPr>
        <w:t>х</w:t>
      </w:r>
      <w:r w:rsidRPr="00DD117C">
        <w:t>,</w:t>
      </w:r>
      <w:r w:rsidRPr="00DD117C">
        <w:rPr>
          <w:spacing w:val="2"/>
        </w:rPr>
        <w:t xml:space="preserve"> </w:t>
      </w:r>
      <w:r w:rsidRPr="00DD117C">
        <w:rPr>
          <w:spacing w:val="-1"/>
        </w:rPr>
        <w:t>л</w:t>
      </w:r>
      <w:r w:rsidRPr="00DD117C">
        <w:t>е</w:t>
      </w:r>
      <w:r w:rsidRPr="00DD117C">
        <w:rPr>
          <w:spacing w:val="-2"/>
        </w:rPr>
        <w:t>с</w:t>
      </w:r>
      <w:r w:rsidRPr="00DD117C">
        <w:rPr>
          <w:spacing w:val="1"/>
        </w:rPr>
        <w:t>н</w:t>
      </w:r>
      <w:r w:rsidRPr="00DD117C">
        <w:rPr>
          <w:spacing w:val="-1"/>
        </w:rPr>
        <w:t>ы</w:t>
      </w:r>
      <w:r w:rsidRPr="00DD117C">
        <w:t>х и</w:t>
      </w:r>
      <w:r w:rsidRPr="00DD117C">
        <w:rPr>
          <w:spacing w:val="1"/>
        </w:rPr>
        <w:t xml:space="preserve"> </w:t>
      </w:r>
      <w:r w:rsidRPr="00DD117C">
        <w:rPr>
          <w:spacing w:val="-1"/>
        </w:rPr>
        <w:t>т</w:t>
      </w:r>
      <w:r w:rsidRPr="00DD117C">
        <w:rPr>
          <w:spacing w:val="-4"/>
        </w:rPr>
        <w:t>у</w:t>
      </w:r>
      <w:r w:rsidRPr="00DD117C">
        <w:rPr>
          <w:spacing w:val="1"/>
        </w:rPr>
        <w:t>нд</w:t>
      </w:r>
      <w:r w:rsidRPr="00DD117C">
        <w:rPr>
          <w:spacing w:val="-1"/>
        </w:rPr>
        <w:t>р</w:t>
      </w:r>
      <w:r w:rsidRPr="00DD117C">
        <w:rPr>
          <w:spacing w:val="1"/>
        </w:rPr>
        <w:t>о</w:t>
      </w:r>
      <w:r w:rsidRPr="00DD117C">
        <w:t>в</w:t>
      </w:r>
      <w:r w:rsidRPr="00DD117C">
        <w:rPr>
          <w:spacing w:val="-2"/>
        </w:rPr>
        <w:t>ы</w:t>
      </w:r>
      <w:r w:rsidRPr="00DD117C">
        <w:rPr>
          <w:spacing w:val="1"/>
        </w:rPr>
        <w:t>х</w:t>
      </w:r>
      <w:r w:rsidRPr="00DD117C">
        <w:t>,</w:t>
      </w:r>
      <w:r w:rsidRPr="00DD117C">
        <w:rPr>
          <w:spacing w:val="-1"/>
        </w:rPr>
        <w:t xml:space="preserve"> </w:t>
      </w:r>
      <w:r w:rsidRPr="00DD117C">
        <w:t>г</w:t>
      </w:r>
      <w:r w:rsidRPr="00DD117C">
        <w:rPr>
          <w:spacing w:val="-1"/>
        </w:rPr>
        <w:t>о</w:t>
      </w:r>
      <w:r w:rsidRPr="00DD117C">
        <w:rPr>
          <w:spacing w:val="1"/>
        </w:rPr>
        <w:t>р</w:t>
      </w:r>
      <w:r w:rsidRPr="00DD117C">
        <w:rPr>
          <w:spacing w:val="-1"/>
        </w:rPr>
        <w:t>н</w:t>
      </w:r>
      <w:r w:rsidRPr="00DD117C">
        <w:rPr>
          <w:spacing w:val="4"/>
        </w:rPr>
        <w:t>о</w:t>
      </w:r>
      <w:r w:rsidRPr="00DD117C">
        <w:rPr>
          <w:spacing w:val="-2"/>
        </w:rPr>
        <w:t>-</w:t>
      </w:r>
      <w:r w:rsidRPr="00DD117C">
        <w:rPr>
          <w:spacing w:val="-1"/>
        </w:rPr>
        <w:t>л</w:t>
      </w:r>
      <w:r w:rsidRPr="00DD117C">
        <w:t>ес</w:t>
      </w:r>
      <w:r w:rsidRPr="00DD117C">
        <w:rPr>
          <w:spacing w:val="1"/>
        </w:rPr>
        <w:t>н</w:t>
      </w:r>
      <w:r w:rsidRPr="00DD117C">
        <w:rPr>
          <w:spacing w:val="-1"/>
        </w:rPr>
        <w:t>ы</w:t>
      </w:r>
      <w:r w:rsidRPr="00DD117C">
        <w:t>х</w:t>
      </w:r>
      <w:r w:rsidRPr="00DD117C">
        <w:rPr>
          <w:spacing w:val="1"/>
        </w:rPr>
        <w:t xml:space="preserve"> </w:t>
      </w:r>
      <w:r w:rsidRPr="00DD117C">
        <w:t xml:space="preserve">и </w:t>
      </w:r>
      <w:r w:rsidRPr="00DD117C">
        <w:rPr>
          <w:spacing w:val="-3"/>
        </w:rPr>
        <w:t>г</w:t>
      </w:r>
      <w:r w:rsidRPr="00DD117C">
        <w:rPr>
          <w:spacing w:val="1"/>
        </w:rPr>
        <w:t>о</w:t>
      </w:r>
      <w:r w:rsidRPr="00DD117C">
        <w:rPr>
          <w:spacing w:val="-1"/>
        </w:rPr>
        <w:t>льц</w:t>
      </w:r>
      <w:r w:rsidRPr="00DD117C">
        <w:rPr>
          <w:spacing w:val="1"/>
        </w:rPr>
        <w:t>о</w:t>
      </w:r>
      <w:r w:rsidRPr="00DD117C">
        <w:t>в</w:t>
      </w:r>
      <w:r w:rsidRPr="00DD117C">
        <w:rPr>
          <w:spacing w:val="-2"/>
        </w:rPr>
        <w:t>ы</w:t>
      </w:r>
      <w:r w:rsidRPr="00DD117C">
        <w:t>х</w:t>
      </w:r>
      <w:r w:rsidRPr="00DD117C">
        <w:rPr>
          <w:spacing w:val="-1"/>
        </w:rPr>
        <w:t xml:space="preserve"> л</w:t>
      </w:r>
      <w:r w:rsidRPr="00DD117C">
        <w:t>а</w:t>
      </w:r>
      <w:r w:rsidRPr="00DD117C">
        <w:rPr>
          <w:spacing w:val="1"/>
        </w:rPr>
        <w:t>нд</w:t>
      </w:r>
      <w:r w:rsidRPr="00DD117C">
        <w:t>ш</w:t>
      </w:r>
      <w:r w:rsidRPr="00DD117C">
        <w:rPr>
          <w:spacing w:val="-3"/>
        </w:rPr>
        <w:t>а</w:t>
      </w:r>
      <w:r w:rsidRPr="00DD117C">
        <w:t>фт</w:t>
      </w:r>
      <w:r w:rsidRPr="00DD117C">
        <w:rPr>
          <w:spacing w:val="1"/>
        </w:rPr>
        <w:t>о</w:t>
      </w:r>
      <w:r w:rsidRPr="00DD117C">
        <w:rPr>
          <w:spacing w:val="-3"/>
        </w:rPr>
        <w:t>в</w:t>
      </w:r>
      <w:r w:rsidRPr="00DD117C">
        <w:t>).</w:t>
      </w:r>
    </w:p>
    <w:p w:rsidR="00DD117C" w:rsidRPr="00DD117C" w:rsidRDefault="00DD117C" w:rsidP="00DD117C">
      <w:pPr>
        <w:tabs>
          <w:tab w:val="left" w:pos="426"/>
        </w:tabs>
        <w:autoSpaceDE w:val="0"/>
        <w:autoSpaceDN w:val="0"/>
        <w:adjustRightInd w:val="0"/>
        <w:spacing w:line="276" w:lineRule="auto"/>
        <w:ind w:firstLine="709"/>
        <w:jc w:val="both"/>
      </w:pPr>
      <w:r w:rsidRPr="00DD117C">
        <w:t>Ч</w:t>
      </w:r>
      <w:r w:rsidRPr="00DD117C">
        <w:rPr>
          <w:spacing w:val="-4"/>
        </w:rPr>
        <w:t>у</w:t>
      </w:r>
      <w:r w:rsidRPr="00DD117C">
        <w:t>к</w:t>
      </w:r>
      <w:r w:rsidRPr="00DD117C">
        <w:rPr>
          <w:spacing w:val="1"/>
        </w:rPr>
        <w:t>о</w:t>
      </w:r>
      <w:r w:rsidRPr="00DD117C">
        <w:t>тка,</w:t>
      </w:r>
      <w:r w:rsidRPr="00DD117C">
        <w:rPr>
          <w:spacing w:val="-1"/>
        </w:rPr>
        <w:t xml:space="preserve"> П</w:t>
      </w:r>
      <w:r w:rsidRPr="00DD117C">
        <w:rPr>
          <w:spacing w:val="1"/>
        </w:rPr>
        <w:t>ри</w:t>
      </w:r>
      <w:r w:rsidRPr="00DD117C">
        <w:t>ам</w:t>
      </w:r>
      <w:r w:rsidRPr="00DD117C">
        <w:rPr>
          <w:spacing w:val="-4"/>
        </w:rPr>
        <w:t>у</w:t>
      </w:r>
      <w:r w:rsidRPr="00DD117C">
        <w:rPr>
          <w:spacing w:val="1"/>
        </w:rPr>
        <w:t>р</w:t>
      </w:r>
      <w:r w:rsidRPr="00DD117C">
        <w:rPr>
          <w:spacing w:val="-1"/>
        </w:rPr>
        <w:t>ь</w:t>
      </w:r>
      <w:r w:rsidRPr="00DD117C">
        <w:rPr>
          <w:spacing w:val="-2"/>
        </w:rPr>
        <w:t>е</w:t>
      </w:r>
      <w:r w:rsidRPr="00DD117C">
        <w:t>,</w:t>
      </w:r>
      <w:r w:rsidRPr="00DD117C">
        <w:rPr>
          <w:spacing w:val="-1"/>
        </w:rPr>
        <w:t xml:space="preserve"> П</w:t>
      </w:r>
      <w:r w:rsidRPr="00DD117C">
        <w:rPr>
          <w:spacing w:val="1"/>
        </w:rPr>
        <w:t>ри</w:t>
      </w:r>
      <w:r w:rsidRPr="00DD117C">
        <w:t>м</w:t>
      </w:r>
      <w:r w:rsidRPr="00DD117C">
        <w:rPr>
          <w:spacing w:val="-1"/>
        </w:rPr>
        <w:t>о</w:t>
      </w:r>
      <w:r w:rsidRPr="00DD117C">
        <w:rPr>
          <w:spacing w:val="1"/>
        </w:rPr>
        <w:t>р</w:t>
      </w:r>
      <w:r w:rsidRPr="00DD117C">
        <w:rPr>
          <w:spacing w:val="-1"/>
        </w:rPr>
        <w:t>ь</w:t>
      </w:r>
      <w:r w:rsidRPr="00DD117C">
        <w:t>е (</w:t>
      </w:r>
      <w:r w:rsidRPr="00DD117C">
        <w:rPr>
          <w:spacing w:val="-2"/>
        </w:rPr>
        <w:t>г</w:t>
      </w:r>
      <w:r w:rsidRPr="00DD117C">
        <w:t>е</w:t>
      </w:r>
      <w:r w:rsidRPr="00DD117C">
        <w:rPr>
          <w:spacing w:val="1"/>
        </w:rPr>
        <w:t>о</w:t>
      </w:r>
      <w:r w:rsidRPr="00DD117C">
        <w:rPr>
          <w:spacing w:val="-2"/>
        </w:rPr>
        <w:t>г</w:t>
      </w:r>
      <w:r w:rsidRPr="00DD117C">
        <w:rPr>
          <w:spacing w:val="1"/>
        </w:rPr>
        <w:t>р</w:t>
      </w:r>
      <w:r w:rsidRPr="00DD117C">
        <w:rPr>
          <w:spacing w:val="-2"/>
        </w:rPr>
        <w:t>а</w:t>
      </w:r>
      <w:r w:rsidRPr="00DD117C">
        <w:t>ф</w:t>
      </w:r>
      <w:r w:rsidRPr="00DD117C">
        <w:rPr>
          <w:spacing w:val="-1"/>
        </w:rPr>
        <w:t>и</w:t>
      </w:r>
      <w:r w:rsidRPr="00DD117C">
        <w:t>ч</w:t>
      </w:r>
      <w:r w:rsidRPr="00DD117C">
        <w:rPr>
          <w:spacing w:val="-2"/>
        </w:rPr>
        <w:t>е</w:t>
      </w:r>
      <w:r w:rsidRPr="00DD117C">
        <w:t>ск</w:t>
      </w:r>
      <w:r w:rsidRPr="00DD117C">
        <w:rPr>
          <w:spacing w:val="1"/>
        </w:rPr>
        <w:t>о</w:t>
      </w:r>
      <w:r w:rsidRPr="00DD117C">
        <w:t>е</w:t>
      </w:r>
      <w:r w:rsidRPr="00DD117C">
        <w:rPr>
          <w:spacing w:val="2"/>
        </w:rPr>
        <w:t xml:space="preserve"> </w:t>
      </w:r>
      <w:r w:rsidRPr="00DD117C">
        <w:rPr>
          <w:spacing w:val="-1"/>
        </w:rPr>
        <w:t>п</w:t>
      </w:r>
      <w:r w:rsidRPr="00DD117C">
        <w:rPr>
          <w:spacing w:val="1"/>
        </w:rPr>
        <w:t>о</w:t>
      </w:r>
      <w:r w:rsidRPr="00DD117C">
        <w:rPr>
          <w:spacing w:val="-3"/>
        </w:rPr>
        <w:t>л</w:t>
      </w:r>
      <w:r w:rsidRPr="00DD117C">
        <w:rPr>
          <w:spacing w:val="1"/>
        </w:rPr>
        <w:t>о</w:t>
      </w:r>
      <w:r w:rsidRPr="00DD117C">
        <w:t>ж</w:t>
      </w:r>
      <w:r w:rsidRPr="00DD117C">
        <w:rPr>
          <w:spacing w:val="-2"/>
        </w:rPr>
        <w:t>е</w:t>
      </w:r>
      <w:r w:rsidRPr="00DD117C">
        <w:rPr>
          <w:spacing w:val="1"/>
        </w:rPr>
        <w:t>ни</w:t>
      </w:r>
      <w:r w:rsidRPr="00DD117C">
        <w:t>е,</w:t>
      </w:r>
      <w:r w:rsidRPr="00DD117C">
        <w:rPr>
          <w:spacing w:val="1"/>
        </w:rPr>
        <w:t xml:space="preserve"> и</w:t>
      </w:r>
      <w:r w:rsidRPr="00DD117C">
        <w:t>с</w:t>
      </w:r>
      <w:r w:rsidRPr="00DD117C">
        <w:rPr>
          <w:spacing w:val="-3"/>
        </w:rPr>
        <w:t>т</w:t>
      </w:r>
      <w:r w:rsidRPr="00DD117C">
        <w:rPr>
          <w:spacing w:val="1"/>
        </w:rPr>
        <w:t>о</w:t>
      </w:r>
      <w:r w:rsidRPr="00DD117C">
        <w:rPr>
          <w:spacing w:val="-1"/>
        </w:rPr>
        <w:t>р</w:t>
      </w:r>
      <w:r w:rsidRPr="00DD117C">
        <w:rPr>
          <w:spacing w:val="1"/>
        </w:rPr>
        <w:t>и</w:t>
      </w:r>
      <w:r w:rsidRPr="00DD117C">
        <w:t xml:space="preserve">я </w:t>
      </w:r>
      <w:r w:rsidRPr="00DD117C">
        <w:rPr>
          <w:spacing w:val="1"/>
        </w:rPr>
        <w:t>и</w:t>
      </w:r>
      <w:r w:rsidRPr="00DD117C">
        <w:t>ссл</w:t>
      </w:r>
      <w:r w:rsidRPr="00DD117C">
        <w:rPr>
          <w:spacing w:val="-3"/>
        </w:rPr>
        <w:t>е</w:t>
      </w:r>
      <w:r w:rsidRPr="00DD117C">
        <w:rPr>
          <w:spacing w:val="1"/>
        </w:rPr>
        <w:t>до</w:t>
      </w:r>
      <w:r w:rsidRPr="00DD117C">
        <w:t>в</w:t>
      </w:r>
      <w:r w:rsidRPr="00DD117C">
        <w:rPr>
          <w:spacing w:val="-3"/>
        </w:rPr>
        <w:t>а</w:t>
      </w:r>
      <w:r w:rsidRPr="00DD117C">
        <w:rPr>
          <w:spacing w:val="-1"/>
        </w:rPr>
        <w:t>н</w:t>
      </w:r>
      <w:r w:rsidRPr="00DD117C">
        <w:rPr>
          <w:spacing w:val="1"/>
        </w:rPr>
        <w:t>и</w:t>
      </w:r>
      <w:r w:rsidRPr="00DD117C">
        <w:t xml:space="preserve">я, </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1"/>
        </w:rPr>
        <w:t xml:space="preserve"> п</w:t>
      </w:r>
      <w:r w:rsidRPr="00DD117C">
        <w:rPr>
          <w:spacing w:val="-1"/>
        </w:rPr>
        <w:t>рир</w:t>
      </w:r>
      <w:r w:rsidRPr="00DD117C">
        <w:rPr>
          <w:spacing w:val="1"/>
        </w:rPr>
        <w:t>о</w:t>
      </w:r>
      <w:r w:rsidRPr="00DD117C">
        <w:rPr>
          <w:spacing w:val="-1"/>
        </w:rPr>
        <w:t>д</w:t>
      </w:r>
      <w:r w:rsidRPr="00DD117C">
        <w:t xml:space="preserve">ы). </w:t>
      </w:r>
    </w:p>
    <w:p w:rsidR="00DD117C" w:rsidRPr="00DD117C" w:rsidRDefault="00DD117C" w:rsidP="00DD117C">
      <w:pPr>
        <w:tabs>
          <w:tab w:val="left" w:pos="426"/>
        </w:tabs>
        <w:autoSpaceDE w:val="0"/>
        <w:autoSpaceDN w:val="0"/>
        <w:adjustRightInd w:val="0"/>
        <w:spacing w:line="276" w:lineRule="auto"/>
        <w:ind w:firstLine="709"/>
        <w:jc w:val="both"/>
      </w:pPr>
      <w:r w:rsidRPr="00DD117C">
        <w:t>Камчат</w:t>
      </w:r>
      <w:r w:rsidRPr="00DD117C">
        <w:rPr>
          <w:spacing w:val="-2"/>
        </w:rPr>
        <w:t>к</w:t>
      </w:r>
      <w:r w:rsidRPr="00DD117C">
        <w:t>а,</w:t>
      </w:r>
      <w:r w:rsidRPr="00DD117C">
        <w:rPr>
          <w:spacing w:val="-1"/>
        </w:rPr>
        <w:t xml:space="preserve"> </w:t>
      </w:r>
      <w:r w:rsidRPr="00DD117C">
        <w:t>Са</w:t>
      </w:r>
      <w:r w:rsidRPr="00DD117C">
        <w:rPr>
          <w:spacing w:val="-1"/>
        </w:rPr>
        <w:t>х</w:t>
      </w:r>
      <w:r w:rsidRPr="00DD117C">
        <w:t>али</w:t>
      </w:r>
      <w:r w:rsidRPr="00DD117C">
        <w:rPr>
          <w:spacing w:val="1"/>
        </w:rPr>
        <w:t>н</w:t>
      </w:r>
      <w:r w:rsidRPr="00DD117C">
        <w:t>,</w:t>
      </w:r>
      <w:r w:rsidRPr="00DD117C">
        <w:rPr>
          <w:spacing w:val="-3"/>
        </w:rPr>
        <w:t xml:space="preserve"> </w:t>
      </w:r>
      <w:r w:rsidRPr="00DD117C">
        <w:t>К</w:t>
      </w:r>
      <w:r w:rsidRPr="00DD117C">
        <w:rPr>
          <w:spacing w:val="-4"/>
        </w:rPr>
        <w:t>у</w:t>
      </w:r>
      <w:r w:rsidRPr="00DD117C">
        <w:rPr>
          <w:spacing w:val="1"/>
        </w:rPr>
        <w:t>ри</w:t>
      </w:r>
      <w:r w:rsidRPr="00DD117C">
        <w:rPr>
          <w:spacing w:val="-1"/>
        </w:rPr>
        <w:t>ль</w:t>
      </w:r>
      <w:r w:rsidRPr="00DD117C">
        <w:t>ск</w:t>
      </w:r>
      <w:r w:rsidRPr="00DD117C">
        <w:rPr>
          <w:spacing w:val="1"/>
        </w:rPr>
        <w:t>и</w:t>
      </w:r>
      <w:r w:rsidRPr="00DD117C">
        <w:t xml:space="preserve">е </w:t>
      </w:r>
      <w:r w:rsidRPr="00DD117C">
        <w:rPr>
          <w:spacing w:val="-2"/>
        </w:rPr>
        <w:t>о</w:t>
      </w:r>
      <w:r w:rsidRPr="00DD117C">
        <w:t>ст</w:t>
      </w:r>
      <w:r w:rsidRPr="00DD117C">
        <w:rPr>
          <w:spacing w:val="-1"/>
        </w:rPr>
        <w:t>р</w:t>
      </w:r>
      <w:r w:rsidRPr="00DD117C">
        <w:rPr>
          <w:spacing w:val="1"/>
        </w:rPr>
        <w:t>о</w:t>
      </w:r>
      <w:r w:rsidRPr="00DD117C">
        <w:t>в</w:t>
      </w:r>
      <w:r w:rsidRPr="00DD117C">
        <w:rPr>
          <w:spacing w:val="-3"/>
        </w:rPr>
        <w:t>а</w:t>
      </w:r>
      <w:r w:rsidRPr="00DD117C">
        <w:t xml:space="preserve"> (географическое положение, история исследования, особенности природы).</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DD117C">
        <w:rPr>
          <w:b/>
          <w:bCs/>
          <w:spacing w:val="1"/>
        </w:rPr>
        <w:t>Население России.</w:t>
      </w:r>
      <w:r w:rsidRPr="00DD117C">
        <w:rPr>
          <w:b/>
          <w:bCs/>
          <w:spacing w:val="4"/>
        </w:rPr>
        <w:t xml:space="preserve"> </w:t>
      </w:r>
    </w:p>
    <w:p w:rsidR="00DD117C" w:rsidRPr="00DD117C" w:rsidRDefault="00DD117C" w:rsidP="00DD117C">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DD117C">
        <w:t>Ч</w:t>
      </w:r>
      <w:r w:rsidRPr="00DD117C">
        <w:rPr>
          <w:spacing w:val="1"/>
        </w:rPr>
        <w:t>и</w:t>
      </w:r>
      <w:r w:rsidRPr="00DD117C">
        <w:t>слен</w:t>
      </w:r>
      <w:r w:rsidRPr="00DD117C">
        <w:rPr>
          <w:spacing w:val="-1"/>
        </w:rPr>
        <w:t>н</w:t>
      </w:r>
      <w:r w:rsidRPr="00DD117C">
        <w:rPr>
          <w:spacing w:val="1"/>
        </w:rPr>
        <w:t>о</w:t>
      </w:r>
      <w:r w:rsidRPr="00DD117C">
        <w:t xml:space="preserve">сть </w:t>
      </w:r>
      <w:r w:rsidRPr="00DD117C">
        <w:rPr>
          <w:spacing w:val="1"/>
        </w:rPr>
        <w:t>н</w:t>
      </w:r>
      <w:r w:rsidRPr="00DD117C">
        <w:rPr>
          <w:spacing w:val="-2"/>
        </w:rPr>
        <w:t>а</w:t>
      </w:r>
      <w:r w:rsidRPr="00DD117C">
        <w:t>селе</w:t>
      </w:r>
      <w:r w:rsidRPr="00DD117C">
        <w:rPr>
          <w:spacing w:val="-2"/>
        </w:rPr>
        <w:t>н</w:t>
      </w:r>
      <w:r w:rsidRPr="00DD117C">
        <w:rPr>
          <w:spacing w:val="1"/>
        </w:rPr>
        <w:t>и</w:t>
      </w:r>
      <w:r w:rsidRPr="00DD117C">
        <w:t>я</w:t>
      </w:r>
      <w:r w:rsidRPr="00DD117C">
        <w:rPr>
          <w:spacing w:val="2"/>
        </w:rPr>
        <w:t xml:space="preserve"> </w:t>
      </w:r>
      <w:r w:rsidRPr="00DD117C">
        <w:t>и</w:t>
      </w:r>
      <w:r w:rsidRPr="00DD117C">
        <w:rPr>
          <w:spacing w:val="2"/>
        </w:rPr>
        <w:t xml:space="preserve"> </w:t>
      </w:r>
      <w:r w:rsidRPr="00DD117C">
        <w:t>ее</w:t>
      </w:r>
      <w:r w:rsidRPr="00DD117C">
        <w:rPr>
          <w:spacing w:val="2"/>
        </w:rPr>
        <w:t xml:space="preserve"> </w:t>
      </w:r>
      <w:r w:rsidRPr="00DD117C">
        <w:rPr>
          <w:spacing w:val="1"/>
        </w:rPr>
        <w:t>и</w:t>
      </w:r>
      <w:r w:rsidRPr="00DD117C">
        <w:t>з</w:t>
      </w:r>
      <w:r w:rsidRPr="00DD117C">
        <w:rPr>
          <w:spacing w:val="-3"/>
        </w:rPr>
        <w:t>м</w:t>
      </w:r>
      <w:r w:rsidRPr="00DD117C">
        <w:t>е</w:t>
      </w:r>
      <w:r w:rsidRPr="00DD117C">
        <w:rPr>
          <w:spacing w:val="-1"/>
        </w:rPr>
        <w:t>н</w:t>
      </w:r>
      <w:r w:rsidRPr="00DD117C">
        <w:t>е</w:t>
      </w:r>
      <w:r w:rsidRPr="00DD117C">
        <w:rPr>
          <w:spacing w:val="1"/>
        </w:rPr>
        <w:t>н</w:t>
      </w:r>
      <w:r w:rsidRPr="00DD117C">
        <w:rPr>
          <w:spacing w:val="-1"/>
        </w:rPr>
        <w:t>и</w:t>
      </w:r>
      <w:r w:rsidRPr="00DD117C">
        <w:t>е</w:t>
      </w:r>
      <w:r w:rsidRPr="00DD117C">
        <w:rPr>
          <w:spacing w:val="2"/>
        </w:rPr>
        <w:t xml:space="preserve"> </w:t>
      </w:r>
      <w:r w:rsidRPr="00DD117C">
        <w:t>в</w:t>
      </w:r>
      <w:r w:rsidRPr="00DD117C">
        <w:rPr>
          <w:spacing w:val="1"/>
        </w:rPr>
        <w:t xml:space="preserve"> р</w:t>
      </w:r>
      <w:r w:rsidRPr="00DD117C">
        <w:t>аз</w:t>
      </w:r>
      <w:r w:rsidRPr="00DD117C">
        <w:rPr>
          <w:spacing w:val="-2"/>
        </w:rPr>
        <w:t>н</w:t>
      </w:r>
      <w:r w:rsidRPr="00DD117C">
        <w:rPr>
          <w:spacing w:val="1"/>
        </w:rPr>
        <w:t>ы</w:t>
      </w:r>
      <w:r w:rsidRPr="00DD117C">
        <w:t xml:space="preserve">е </w:t>
      </w:r>
      <w:r w:rsidRPr="00DD117C">
        <w:rPr>
          <w:spacing w:val="1"/>
        </w:rPr>
        <w:t>и</w:t>
      </w:r>
      <w:r w:rsidRPr="00DD117C">
        <w:t>ст</w:t>
      </w:r>
      <w:r w:rsidRPr="00DD117C">
        <w:rPr>
          <w:spacing w:val="-1"/>
        </w:rPr>
        <w:t>ор</w:t>
      </w:r>
      <w:r w:rsidRPr="00DD117C">
        <w:rPr>
          <w:spacing w:val="1"/>
        </w:rPr>
        <w:t>и</w:t>
      </w:r>
      <w:r w:rsidRPr="00DD117C">
        <w:t>че</w:t>
      </w:r>
      <w:r w:rsidRPr="00DD117C">
        <w:rPr>
          <w:spacing w:val="-2"/>
        </w:rPr>
        <w:t>с</w:t>
      </w:r>
      <w:r w:rsidRPr="00DD117C">
        <w:t>к</w:t>
      </w:r>
      <w:r w:rsidRPr="00DD117C">
        <w:rPr>
          <w:spacing w:val="-1"/>
        </w:rPr>
        <w:t>и</w:t>
      </w:r>
      <w:r w:rsidRPr="00DD117C">
        <w:t>е</w:t>
      </w:r>
      <w:r w:rsidRPr="00DD117C">
        <w:rPr>
          <w:spacing w:val="2"/>
        </w:rPr>
        <w:t xml:space="preserve"> </w:t>
      </w:r>
      <w:r w:rsidRPr="00DD117C">
        <w:rPr>
          <w:spacing w:val="1"/>
        </w:rPr>
        <w:t>п</w:t>
      </w:r>
      <w:r w:rsidRPr="00DD117C">
        <w:rPr>
          <w:spacing w:val="-2"/>
        </w:rPr>
        <w:t>е</w:t>
      </w:r>
      <w:r w:rsidRPr="00DD117C">
        <w:rPr>
          <w:spacing w:val="1"/>
        </w:rPr>
        <w:t>р</w:t>
      </w:r>
      <w:r w:rsidRPr="00DD117C">
        <w:rPr>
          <w:spacing w:val="-1"/>
        </w:rPr>
        <w:t>ио</w:t>
      </w:r>
      <w:r w:rsidRPr="00DD117C">
        <w:rPr>
          <w:spacing w:val="1"/>
        </w:rPr>
        <w:t>ды</w:t>
      </w:r>
      <w:r w:rsidRPr="00DD117C">
        <w:t>.</w:t>
      </w:r>
      <w:r w:rsidRPr="00DD117C">
        <w:rPr>
          <w:spacing w:val="5"/>
        </w:rPr>
        <w:t xml:space="preserve"> </w:t>
      </w:r>
      <w:r w:rsidRPr="00DD117C">
        <w:t xml:space="preserve">Воспроизводство населения. Показатели рождаемости, смертности, естественного и миграционного прироста / убыли. </w:t>
      </w:r>
      <w:r w:rsidRPr="00DD117C">
        <w:rPr>
          <w:spacing w:val="-1"/>
        </w:rPr>
        <w:t>Х</w:t>
      </w:r>
      <w:r w:rsidRPr="00DD117C">
        <w:t>а</w:t>
      </w:r>
      <w:r w:rsidRPr="00DD117C">
        <w:rPr>
          <w:spacing w:val="-1"/>
        </w:rPr>
        <w:t>р</w:t>
      </w:r>
      <w:r w:rsidRPr="00DD117C">
        <w:t>акт</w:t>
      </w:r>
      <w:r w:rsidRPr="00DD117C">
        <w:rPr>
          <w:spacing w:val="-2"/>
        </w:rPr>
        <w:t>е</w:t>
      </w:r>
      <w:r w:rsidRPr="00DD117C">
        <w:rPr>
          <w:spacing w:val="1"/>
        </w:rPr>
        <w:t>р</w:t>
      </w:r>
      <w:r w:rsidRPr="00DD117C">
        <w:rPr>
          <w:spacing w:val="-1"/>
        </w:rPr>
        <w:t>и</w:t>
      </w:r>
      <w:r w:rsidRPr="00DD117C">
        <w:t>сти</w:t>
      </w:r>
      <w:r w:rsidRPr="00DD117C">
        <w:rPr>
          <w:spacing w:val="-1"/>
        </w:rPr>
        <w:t>к</w:t>
      </w:r>
      <w:r w:rsidRPr="00DD117C">
        <w:t xml:space="preserve">а </w:t>
      </w:r>
      <w:r w:rsidRPr="00DD117C">
        <w:rPr>
          <w:spacing w:val="1"/>
        </w:rPr>
        <w:t>по</w:t>
      </w:r>
      <w:r w:rsidRPr="00DD117C">
        <w:rPr>
          <w:spacing w:val="-1"/>
        </w:rPr>
        <w:t>л</w:t>
      </w:r>
      <w:r w:rsidRPr="00DD117C">
        <w:rPr>
          <w:spacing w:val="1"/>
        </w:rPr>
        <w:t>о</w:t>
      </w:r>
      <w:r w:rsidRPr="00DD117C">
        <w:rPr>
          <w:spacing w:val="-3"/>
        </w:rPr>
        <w:t>в</w:t>
      </w:r>
      <w:r w:rsidRPr="00DD117C">
        <w:rPr>
          <w:spacing w:val="1"/>
        </w:rPr>
        <w:t>о</w:t>
      </w:r>
      <w:r w:rsidRPr="00DD117C">
        <w:t>з</w:t>
      </w:r>
      <w:r w:rsidRPr="00DD117C">
        <w:rPr>
          <w:spacing w:val="-2"/>
        </w:rPr>
        <w:t>р</w:t>
      </w:r>
      <w:r w:rsidRPr="00DD117C">
        <w:t>аст</w:t>
      </w:r>
      <w:r w:rsidRPr="00DD117C">
        <w:rPr>
          <w:spacing w:val="-1"/>
        </w:rPr>
        <w:t>но</w:t>
      </w:r>
      <w:r w:rsidRPr="00DD117C">
        <w:t>й</w:t>
      </w:r>
      <w:r w:rsidRPr="00DD117C">
        <w:rPr>
          <w:spacing w:val="3"/>
        </w:rPr>
        <w:t xml:space="preserve"> </w:t>
      </w:r>
      <w:r w:rsidRPr="00DD117C">
        <w:t>с</w:t>
      </w:r>
      <w:r w:rsidRPr="00DD117C">
        <w:rPr>
          <w:spacing w:val="-3"/>
        </w:rPr>
        <w:t>т</w:t>
      </w:r>
      <w:r w:rsidRPr="00DD117C">
        <w:rPr>
          <w:spacing w:val="1"/>
        </w:rPr>
        <w:t>р</w:t>
      </w:r>
      <w:r w:rsidRPr="00DD117C">
        <w:rPr>
          <w:spacing w:val="-4"/>
        </w:rPr>
        <w:t>у</w:t>
      </w:r>
      <w:r w:rsidRPr="00DD117C">
        <w:t>к</w:t>
      </w:r>
      <w:r w:rsidRPr="00DD117C">
        <w:rPr>
          <w:spacing w:val="2"/>
        </w:rPr>
        <w:t>т</w:t>
      </w:r>
      <w:r w:rsidRPr="00DD117C">
        <w:rPr>
          <w:spacing w:val="-4"/>
        </w:rPr>
        <w:t>у</w:t>
      </w:r>
      <w:r w:rsidRPr="00DD117C">
        <w:rPr>
          <w:spacing w:val="1"/>
        </w:rPr>
        <w:t>р</w:t>
      </w:r>
      <w:r w:rsidRPr="00DD117C">
        <w:t>ы</w:t>
      </w:r>
      <w:r w:rsidRPr="00DD117C">
        <w:rPr>
          <w:spacing w:val="3"/>
        </w:rPr>
        <w:t xml:space="preserve">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я Р</w:t>
      </w:r>
      <w:r w:rsidRPr="00DD117C">
        <w:rPr>
          <w:spacing w:val="1"/>
        </w:rPr>
        <w:t>о</w:t>
      </w:r>
      <w:r w:rsidRPr="00DD117C">
        <w:t>с</w:t>
      </w:r>
      <w:r w:rsidRPr="00DD117C">
        <w:rPr>
          <w:spacing w:val="-2"/>
        </w:rPr>
        <w:t>с</w:t>
      </w:r>
      <w:r w:rsidRPr="00DD117C">
        <w:rPr>
          <w:spacing w:val="1"/>
        </w:rPr>
        <w:t>ии</w:t>
      </w:r>
      <w:r w:rsidRPr="00DD117C">
        <w:t>.</w:t>
      </w:r>
      <w:r w:rsidRPr="00DD117C">
        <w:rPr>
          <w:spacing w:val="1"/>
        </w:rPr>
        <w:t xml:space="preserve"> </w:t>
      </w:r>
      <w:r w:rsidRPr="00DD117C">
        <w:rPr>
          <w:spacing w:val="-3"/>
        </w:rPr>
        <w:t>М</w:t>
      </w:r>
      <w:r w:rsidRPr="00DD117C">
        <w:rPr>
          <w:spacing w:val="1"/>
        </w:rPr>
        <w:t>и</w:t>
      </w:r>
      <w:r w:rsidRPr="00DD117C">
        <w:rPr>
          <w:spacing w:val="-2"/>
        </w:rPr>
        <w:t>г</w:t>
      </w:r>
      <w:r w:rsidRPr="00DD117C">
        <w:rPr>
          <w:spacing w:val="1"/>
        </w:rPr>
        <w:t>р</w:t>
      </w:r>
      <w:r w:rsidRPr="00DD117C">
        <w:t>а</w:t>
      </w:r>
      <w:r w:rsidRPr="00DD117C">
        <w:rPr>
          <w:spacing w:val="-1"/>
        </w:rPr>
        <w:t>ци</w:t>
      </w:r>
      <w:r w:rsidRPr="00DD117C">
        <w:t xml:space="preserve">и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я</w:t>
      </w:r>
      <w:r w:rsidRPr="00DD117C">
        <w:rPr>
          <w:spacing w:val="2"/>
        </w:rPr>
        <w:t xml:space="preserve"> </w:t>
      </w:r>
      <w:r w:rsidRPr="00DD117C">
        <w:t>в</w:t>
      </w:r>
      <w:r w:rsidRPr="00DD117C">
        <w:rPr>
          <w:spacing w:val="1"/>
        </w:rPr>
        <w:t xml:space="preserve"> </w:t>
      </w:r>
      <w:r w:rsidRPr="00DD117C">
        <w:t>Р</w:t>
      </w:r>
      <w:r w:rsidRPr="00DD117C">
        <w:rPr>
          <w:spacing w:val="1"/>
        </w:rPr>
        <w:t>о</w:t>
      </w:r>
      <w:r w:rsidRPr="00DD117C">
        <w:rPr>
          <w:spacing w:val="-2"/>
        </w:rPr>
        <w:t>с</w:t>
      </w:r>
      <w:r w:rsidRPr="00DD117C">
        <w:t>с</w:t>
      </w:r>
      <w:r w:rsidRPr="00DD117C">
        <w:rPr>
          <w:spacing w:val="-1"/>
        </w:rPr>
        <w:t>ии</w:t>
      </w:r>
      <w:r w:rsidRPr="00DD117C">
        <w:t>.</w:t>
      </w:r>
      <w:r w:rsidRPr="00DD117C">
        <w:rPr>
          <w:spacing w:val="1"/>
        </w:rPr>
        <w:t xml:space="preserve"> </w:t>
      </w: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w:t>
      </w:r>
      <w:r w:rsidRPr="00DD117C">
        <w:rPr>
          <w:spacing w:val="2"/>
        </w:rPr>
        <w:t xml:space="preserve"> </w:t>
      </w:r>
      <w:r w:rsidRPr="00DD117C">
        <w:t>г</w:t>
      </w:r>
      <w:r w:rsidRPr="00DD117C">
        <w:rPr>
          <w:spacing w:val="-2"/>
        </w:rPr>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 xml:space="preserve">и </w:t>
      </w:r>
      <w:r w:rsidRPr="00DD117C">
        <w:rPr>
          <w:spacing w:val="-1"/>
        </w:rPr>
        <w:t>р</w:t>
      </w:r>
      <w:r w:rsidRPr="00DD117C">
        <w:rPr>
          <w:spacing w:val="1"/>
        </w:rPr>
        <w:t>ын</w:t>
      </w:r>
      <w:r w:rsidRPr="00DD117C">
        <w:rPr>
          <w:spacing w:val="-2"/>
        </w:rPr>
        <w:t>к</w:t>
      </w:r>
      <w:r w:rsidRPr="00DD117C">
        <w:t>а</w:t>
      </w:r>
      <w:r w:rsidRPr="00DD117C">
        <w:rPr>
          <w:spacing w:val="2"/>
        </w:rPr>
        <w:t xml:space="preserve"> </w:t>
      </w:r>
      <w:r w:rsidRPr="00DD117C">
        <w:t>т</w:t>
      </w:r>
      <w:r w:rsidRPr="00DD117C">
        <w:rPr>
          <w:spacing w:val="1"/>
        </w:rPr>
        <w:t>р</w:t>
      </w:r>
      <w:r w:rsidRPr="00DD117C">
        <w:rPr>
          <w:spacing w:val="-4"/>
        </w:rPr>
        <w:t>у</w:t>
      </w:r>
      <w:r w:rsidRPr="00DD117C">
        <w:rPr>
          <w:spacing w:val="1"/>
        </w:rPr>
        <w:t>д</w:t>
      </w:r>
      <w:r w:rsidRPr="00DD117C">
        <w:t>а Р</w:t>
      </w:r>
      <w:r w:rsidRPr="00DD117C">
        <w:rPr>
          <w:spacing w:val="1"/>
        </w:rPr>
        <w:t>о</w:t>
      </w:r>
      <w:r w:rsidRPr="00DD117C">
        <w:t>с</w:t>
      </w:r>
      <w:r w:rsidRPr="00DD117C">
        <w:rPr>
          <w:spacing w:val="-2"/>
        </w:rPr>
        <w:t>с</w:t>
      </w:r>
      <w:r w:rsidRPr="00DD117C">
        <w:rPr>
          <w:spacing w:val="1"/>
        </w:rPr>
        <w:t>ии</w:t>
      </w:r>
      <w:r w:rsidRPr="00DD117C">
        <w:t>. Э</w:t>
      </w:r>
      <w:r w:rsidRPr="00DD117C">
        <w:rPr>
          <w:spacing w:val="-3"/>
        </w:rPr>
        <w:t>т</w:t>
      </w:r>
      <w:r w:rsidRPr="00DD117C">
        <w:rPr>
          <w:spacing w:val="-1"/>
        </w:rPr>
        <w:t>н</w:t>
      </w:r>
      <w:r w:rsidRPr="00DD117C">
        <w:rPr>
          <w:spacing w:val="1"/>
        </w:rPr>
        <w:t>и</w:t>
      </w:r>
      <w:r w:rsidRPr="00DD117C">
        <w:t>че</w:t>
      </w:r>
      <w:r w:rsidRPr="00DD117C">
        <w:rPr>
          <w:spacing w:val="-2"/>
        </w:rPr>
        <w:t>с</w:t>
      </w:r>
      <w:r w:rsidRPr="00DD117C">
        <w:t>к</w:t>
      </w:r>
      <w:r w:rsidRPr="00DD117C">
        <w:rPr>
          <w:spacing w:val="-1"/>
        </w:rPr>
        <w:t>и</w:t>
      </w:r>
      <w:r w:rsidRPr="00DD117C">
        <w:t xml:space="preserve">й </w:t>
      </w:r>
      <w:r w:rsidRPr="00DD117C">
        <w:rPr>
          <w:spacing w:val="-2"/>
        </w:rPr>
        <w:t>с</w:t>
      </w:r>
      <w:r w:rsidRPr="00DD117C">
        <w:rPr>
          <w:spacing w:val="1"/>
        </w:rPr>
        <w:t>о</w:t>
      </w:r>
      <w:r w:rsidRPr="00DD117C">
        <w:t xml:space="preserve">став </w:t>
      </w:r>
      <w:r w:rsidRPr="00DD117C">
        <w:rPr>
          <w:spacing w:val="1"/>
        </w:rPr>
        <w:t>н</w:t>
      </w:r>
      <w:r w:rsidRPr="00DD117C">
        <w:t>асел</w:t>
      </w:r>
      <w:r w:rsidRPr="00DD117C">
        <w:rPr>
          <w:spacing w:val="-3"/>
        </w:rPr>
        <w:t>е</w:t>
      </w:r>
      <w:r w:rsidRPr="00DD117C">
        <w:rPr>
          <w:spacing w:val="-1"/>
        </w:rPr>
        <w:t>ни</w:t>
      </w:r>
      <w:r w:rsidRPr="00DD117C">
        <w:t>я Р</w:t>
      </w:r>
      <w:r w:rsidRPr="00DD117C">
        <w:rPr>
          <w:spacing w:val="-1"/>
        </w:rPr>
        <w:t>о</w:t>
      </w:r>
      <w:r w:rsidRPr="00DD117C">
        <w:t>сс</w:t>
      </w:r>
      <w:r w:rsidRPr="00DD117C">
        <w:rPr>
          <w:spacing w:val="-1"/>
        </w:rPr>
        <w:t>и</w:t>
      </w:r>
      <w:r w:rsidRPr="00DD117C">
        <w:rPr>
          <w:spacing w:val="1"/>
        </w:rPr>
        <w:t>и</w:t>
      </w:r>
      <w:r w:rsidRPr="00DD117C">
        <w:t>. Ра</w:t>
      </w:r>
      <w:r w:rsidRPr="00DD117C">
        <w:rPr>
          <w:spacing w:val="-3"/>
        </w:rPr>
        <w:t>з</w:t>
      </w:r>
      <w:r w:rsidRPr="00DD117C">
        <w:rPr>
          <w:spacing w:val="1"/>
        </w:rPr>
        <w:t>н</w:t>
      </w:r>
      <w:r w:rsidRPr="00DD117C">
        <w:rPr>
          <w:spacing w:val="-1"/>
        </w:rPr>
        <w:t>ооб</w:t>
      </w:r>
      <w:r w:rsidRPr="00DD117C">
        <w:rPr>
          <w:spacing w:val="1"/>
        </w:rPr>
        <w:t>р</w:t>
      </w:r>
      <w:r w:rsidRPr="00DD117C">
        <w:t>аз</w:t>
      </w:r>
      <w:r w:rsidRPr="00DD117C">
        <w:rPr>
          <w:spacing w:val="-2"/>
        </w:rPr>
        <w:t>и</w:t>
      </w:r>
      <w:r w:rsidRPr="00DD117C">
        <w:t>е эт</w:t>
      </w:r>
      <w:r w:rsidRPr="00DD117C">
        <w:rPr>
          <w:spacing w:val="-2"/>
        </w:rPr>
        <w:t>н</w:t>
      </w:r>
      <w:r w:rsidRPr="00DD117C">
        <w:rPr>
          <w:spacing w:val="1"/>
        </w:rPr>
        <w:t>и</w:t>
      </w:r>
      <w:r w:rsidRPr="00DD117C">
        <w:t>ч</w:t>
      </w:r>
      <w:r w:rsidRPr="00DD117C">
        <w:rPr>
          <w:spacing w:val="-2"/>
        </w:rPr>
        <w:t>е</w:t>
      </w:r>
      <w:r w:rsidRPr="00DD117C">
        <w:t>с</w:t>
      </w:r>
      <w:r w:rsidRPr="00DD117C">
        <w:rPr>
          <w:spacing w:val="-2"/>
        </w:rPr>
        <w:t>к</w:t>
      </w:r>
      <w:r w:rsidRPr="00DD117C">
        <w:rPr>
          <w:spacing w:val="1"/>
        </w:rPr>
        <w:t>о</w:t>
      </w:r>
      <w:r w:rsidRPr="00DD117C">
        <w:t>го с</w:t>
      </w:r>
      <w:r w:rsidRPr="00DD117C">
        <w:rPr>
          <w:spacing w:val="1"/>
        </w:rPr>
        <w:t>о</w:t>
      </w:r>
      <w:r w:rsidRPr="00DD117C">
        <w:t xml:space="preserve">става </w:t>
      </w:r>
      <w:r w:rsidRPr="00DD117C">
        <w:rPr>
          <w:spacing w:val="1"/>
        </w:rPr>
        <w:t>н</w:t>
      </w:r>
      <w:r w:rsidRPr="00DD117C">
        <w:rPr>
          <w:spacing w:val="-2"/>
        </w:rPr>
        <w:t>а</w:t>
      </w:r>
      <w:r w:rsidRPr="00DD117C">
        <w:t>селе</w:t>
      </w:r>
      <w:r w:rsidRPr="00DD117C">
        <w:rPr>
          <w:spacing w:val="-2"/>
        </w:rPr>
        <w:t>н</w:t>
      </w:r>
      <w:r w:rsidRPr="00DD117C">
        <w:rPr>
          <w:spacing w:val="1"/>
        </w:rPr>
        <w:t>и</w:t>
      </w:r>
      <w:r w:rsidRPr="00DD117C">
        <w:t>я Р</w:t>
      </w:r>
      <w:r w:rsidRPr="00DD117C">
        <w:rPr>
          <w:spacing w:val="1"/>
        </w:rPr>
        <w:t>о</w:t>
      </w:r>
      <w:r w:rsidRPr="00DD117C">
        <w:t>с</w:t>
      </w:r>
      <w:r w:rsidRPr="00DD117C">
        <w:rPr>
          <w:spacing w:val="-2"/>
        </w:rPr>
        <w:t>с</w:t>
      </w:r>
      <w:r w:rsidRPr="00DD117C">
        <w:rPr>
          <w:spacing w:val="-1"/>
        </w:rPr>
        <w:t>и</w:t>
      </w:r>
      <w:r w:rsidRPr="00DD117C">
        <w:rPr>
          <w:spacing w:val="1"/>
        </w:rPr>
        <w:t>и</w:t>
      </w:r>
      <w:r w:rsidRPr="00DD117C">
        <w:t>. Ре</w:t>
      </w:r>
      <w:r w:rsidRPr="00DD117C">
        <w:rPr>
          <w:spacing w:val="-1"/>
        </w:rPr>
        <w:t>ли</w:t>
      </w:r>
      <w:r w:rsidRPr="00DD117C">
        <w:t>г</w:t>
      </w:r>
      <w:r w:rsidRPr="00DD117C">
        <w:rPr>
          <w:spacing w:val="-1"/>
        </w:rPr>
        <w:t>и</w:t>
      </w:r>
      <w:r w:rsidRPr="00DD117C">
        <w:t xml:space="preserve">и </w:t>
      </w:r>
      <w:r w:rsidRPr="00DD117C">
        <w:rPr>
          <w:spacing w:val="1"/>
        </w:rPr>
        <w:t>н</w:t>
      </w:r>
      <w:r w:rsidRPr="00DD117C">
        <w:rPr>
          <w:spacing w:val="-2"/>
        </w:rPr>
        <w:t>а</w:t>
      </w:r>
      <w:r w:rsidRPr="00DD117C">
        <w:rPr>
          <w:spacing w:val="1"/>
        </w:rPr>
        <w:t>р</w:t>
      </w:r>
      <w:r w:rsidRPr="00DD117C">
        <w:rPr>
          <w:spacing w:val="-1"/>
        </w:rPr>
        <w:t>од</w:t>
      </w:r>
      <w:r w:rsidRPr="00DD117C">
        <w:rPr>
          <w:spacing w:val="1"/>
        </w:rPr>
        <w:t>о</w:t>
      </w:r>
      <w:r w:rsidRPr="00DD117C">
        <w:t xml:space="preserve">в </w:t>
      </w:r>
      <w:r w:rsidRPr="00DD117C">
        <w:rPr>
          <w:spacing w:val="-3"/>
        </w:rPr>
        <w:t>Р</w:t>
      </w:r>
      <w:r w:rsidRPr="00DD117C">
        <w:rPr>
          <w:spacing w:val="1"/>
        </w:rPr>
        <w:t>о</w:t>
      </w:r>
      <w:r w:rsidRPr="00DD117C">
        <w:t>с</w:t>
      </w:r>
      <w:r w:rsidRPr="00DD117C">
        <w:rPr>
          <w:spacing w:val="-2"/>
        </w:rPr>
        <w:t>с</w:t>
      </w:r>
      <w:r w:rsidRPr="00DD117C">
        <w:rPr>
          <w:spacing w:val="1"/>
        </w:rPr>
        <w:t>и</w:t>
      </w:r>
      <w:r w:rsidRPr="00DD117C">
        <w:t xml:space="preserve">и. </w:t>
      </w:r>
      <w:r w:rsidRPr="00DD117C">
        <w:rPr>
          <w:spacing w:val="1"/>
        </w:rPr>
        <w:t>Г</w:t>
      </w:r>
      <w:r w:rsidRPr="00DD117C">
        <w:t>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ки</w:t>
      </w:r>
      <w:r w:rsidRPr="00DD117C">
        <w:t xml:space="preserve">е </w:t>
      </w:r>
      <w:r w:rsidRPr="00DD117C">
        <w:rPr>
          <w:spacing w:val="1"/>
        </w:rPr>
        <w:t>о</w:t>
      </w:r>
      <w:r w:rsidRPr="00DD117C">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w:t>
      </w:r>
      <w:r w:rsidRPr="00DD117C">
        <w:rPr>
          <w:spacing w:val="1"/>
        </w:rPr>
        <w:t xml:space="preserve"> р</w:t>
      </w:r>
      <w:r w:rsidRPr="00DD117C">
        <w:t>а</w:t>
      </w:r>
      <w:r w:rsidRPr="00DD117C">
        <w:rPr>
          <w:spacing w:val="-3"/>
        </w:rPr>
        <w:t>з</w:t>
      </w:r>
      <w:r w:rsidRPr="00DD117C">
        <w:t>меще</w:t>
      </w:r>
      <w:r w:rsidRPr="00DD117C">
        <w:rPr>
          <w:spacing w:val="-1"/>
        </w:rPr>
        <w:t>н</w:t>
      </w:r>
      <w:r w:rsidRPr="00DD117C">
        <w:rPr>
          <w:spacing w:val="1"/>
        </w:rPr>
        <w:t>и</w:t>
      </w:r>
      <w:r w:rsidRPr="00DD117C">
        <w:t>я</w:t>
      </w:r>
      <w:r w:rsidRPr="00DD117C">
        <w:rPr>
          <w:spacing w:val="1"/>
        </w:rPr>
        <w:t xml:space="preserve"> </w:t>
      </w:r>
      <w:r w:rsidRPr="00DD117C">
        <w:rPr>
          <w:spacing w:val="-1"/>
        </w:rPr>
        <w:t>н</w:t>
      </w:r>
      <w:r w:rsidRPr="00DD117C">
        <w:t>аселе</w:t>
      </w:r>
      <w:r w:rsidRPr="00DD117C">
        <w:rPr>
          <w:spacing w:val="-2"/>
        </w:rPr>
        <w:t>н</w:t>
      </w:r>
      <w:r w:rsidRPr="00DD117C">
        <w:rPr>
          <w:spacing w:val="-1"/>
        </w:rPr>
        <w:t>и</w:t>
      </w:r>
      <w:r w:rsidRPr="00DD117C">
        <w:t>я Р</w:t>
      </w:r>
      <w:r w:rsidRPr="00DD117C">
        <w:rPr>
          <w:spacing w:val="1"/>
        </w:rPr>
        <w:t>о</w:t>
      </w:r>
      <w:r w:rsidRPr="00DD117C">
        <w:t>с</w:t>
      </w:r>
      <w:r w:rsidRPr="00DD117C">
        <w:rPr>
          <w:spacing w:val="-2"/>
        </w:rPr>
        <w:t>с</w:t>
      </w:r>
      <w:r w:rsidRPr="00DD117C">
        <w:rPr>
          <w:spacing w:val="1"/>
        </w:rPr>
        <w:t>ии</w:t>
      </w:r>
      <w:r w:rsidRPr="00DD117C">
        <w:t>.</w:t>
      </w:r>
      <w:r w:rsidRPr="00DD117C">
        <w:rPr>
          <w:spacing w:val="1"/>
        </w:rPr>
        <w:t xml:space="preserve"> </w:t>
      </w:r>
      <w:r w:rsidRPr="00DD117C">
        <w:rPr>
          <w:spacing w:val="-1"/>
        </w:rPr>
        <w:t>Го</w:t>
      </w:r>
      <w:r w:rsidRPr="00DD117C">
        <w:rPr>
          <w:spacing w:val="1"/>
        </w:rPr>
        <w:t>р</w:t>
      </w:r>
      <w:r w:rsidRPr="00DD117C">
        <w:rPr>
          <w:spacing w:val="-1"/>
        </w:rPr>
        <w:t>о</w:t>
      </w:r>
      <w:r w:rsidRPr="00DD117C">
        <w:rPr>
          <w:spacing w:val="1"/>
        </w:rPr>
        <w:t>д</w:t>
      </w:r>
      <w:r w:rsidRPr="00DD117C">
        <w:t>с</w:t>
      </w:r>
      <w:r w:rsidRPr="00DD117C">
        <w:rPr>
          <w:spacing w:val="-2"/>
        </w:rPr>
        <w:t>к</w:t>
      </w:r>
      <w:r w:rsidRPr="00DD117C">
        <w:rPr>
          <w:spacing w:val="1"/>
        </w:rPr>
        <w:t>о</w:t>
      </w:r>
      <w:r w:rsidRPr="00DD117C">
        <w:t>е и</w:t>
      </w:r>
      <w:r w:rsidRPr="00DD117C">
        <w:rPr>
          <w:spacing w:val="5"/>
        </w:rPr>
        <w:t xml:space="preserve"> </w:t>
      </w:r>
      <w:r w:rsidRPr="00DD117C">
        <w:t>сел</w:t>
      </w:r>
      <w:r w:rsidRPr="00DD117C">
        <w:rPr>
          <w:spacing w:val="-1"/>
        </w:rPr>
        <w:t>ь</w:t>
      </w:r>
      <w:r w:rsidRPr="00DD117C">
        <w:rPr>
          <w:spacing w:val="-2"/>
        </w:rPr>
        <w:t>с</w:t>
      </w:r>
      <w:r w:rsidRPr="00DD117C">
        <w:t>к</w:t>
      </w:r>
      <w:r w:rsidRPr="00DD117C">
        <w:rPr>
          <w:spacing w:val="1"/>
        </w:rPr>
        <w:t>о</w:t>
      </w:r>
      <w:r w:rsidRPr="00DD117C">
        <w:t>е</w:t>
      </w:r>
      <w:r w:rsidRPr="00DD117C">
        <w:rPr>
          <w:spacing w:val="2"/>
        </w:rPr>
        <w:t xml:space="preserve">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е.</w:t>
      </w:r>
      <w:r w:rsidRPr="00DD117C">
        <w:rPr>
          <w:spacing w:val="4"/>
        </w:rPr>
        <w:t xml:space="preserve"> </w:t>
      </w:r>
      <w:r w:rsidRPr="00DD117C">
        <w:t>Р</w:t>
      </w:r>
      <w:r w:rsidRPr="00DD117C">
        <w:rPr>
          <w:spacing w:val="-3"/>
        </w:rPr>
        <w:t>а</w:t>
      </w:r>
      <w:r w:rsidRPr="00DD117C">
        <w:t>ссел</w:t>
      </w:r>
      <w:r w:rsidRPr="00DD117C">
        <w:rPr>
          <w:spacing w:val="-3"/>
        </w:rPr>
        <w:t>е</w:t>
      </w:r>
      <w:r w:rsidRPr="00DD117C">
        <w:rPr>
          <w:spacing w:val="1"/>
        </w:rPr>
        <w:t>ни</w:t>
      </w:r>
      <w:r w:rsidRPr="00DD117C">
        <w:t>е</w:t>
      </w:r>
      <w:r w:rsidRPr="00DD117C">
        <w:rPr>
          <w:spacing w:val="2"/>
        </w:rPr>
        <w:t xml:space="preserve"> </w:t>
      </w:r>
      <w:r w:rsidRPr="00DD117C">
        <w:t>и</w:t>
      </w:r>
      <w:r w:rsidRPr="00DD117C">
        <w:rPr>
          <w:spacing w:val="3"/>
        </w:rPr>
        <w:t xml:space="preserve"> </w:t>
      </w:r>
      <w:r w:rsidRPr="00DD117C">
        <w:rPr>
          <w:spacing w:val="-4"/>
        </w:rPr>
        <w:t>у</w:t>
      </w:r>
      <w:r w:rsidRPr="00DD117C">
        <w:rPr>
          <w:spacing w:val="1"/>
        </w:rPr>
        <w:t>р</w:t>
      </w:r>
      <w:r w:rsidRPr="00DD117C">
        <w:rPr>
          <w:spacing w:val="-1"/>
        </w:rPr>
        <w:t>б</w:t>
      </w:r>
      <w:r w:rsidRPr="00DD117C">
        <w:t>а</w:t>
      </w:r>
      <w:r w:rsidRPr="00DD117C">
        <w:rPr>
          <w:spacing w:val="-1"/>
        </w:rPr>
        <w:t>н</w:t>
      </w:r>
      <w:r w:rsidRPr="00DD117C">
        <w:rPr>
          <w:spacing w:val="1"/>
        </w:rPr>
        <w:t>и</w:t>
      </w:r>
      <w:r w:rsidRPr="00DD117C">
        <w:t>за</w:t>
      </w:r>
      <w:r w:rsidRPr="00DD117C">
        <w:rPr>
          <w:spacing w:val="-2"/>
        </w:rPr>
        <w:t>ц</w:t>
      </w:r>
      <w:r w:rsidRPr="00DD117C">
        <w:rPr>
          <w:spacing w:val="1"/>
        </w:rPr>
        <w:t>и</w:t>
      </w:r>
      <w:r w:rsidRPr="00DD117C">
        <w:t>я.</w:t>
      </w:r>
      <w:r w:rsidRPr="00DD117C">
        <w:rPr>
          <w:spacing w:val="2"/>
        </w:rPr>
        <w:t xml:space="preserve"> Типы населённых пунктов. </w:t>
      </w:r>
      <w:r w:rsidRPr="00DD117C">
        <w:rPr>
          <w:spacing w:val="-1"/>
        </w:rPr>
        <w:t>Г</w:t>
      </w:r>
      <w:r w:rsidRPr="00DD117C">
        <w:rPr>
          <w:spacing w:val="1"/>
        </w:rPr>
        <w:t>о</w:t>
      </w:r>
      <w:r w:rsidRPr="00DD117C">
        <w:rPr>
          <w:spacing w:val="-1"/>
        </w:rPr>
        <w:t>ро</w:t>
      </w:r>
      <w:r w:rsidRPr="00DD117C">
        <w:rPr>
          <w:spacing w:val="1"/>
        </w:rPr>
        <w:t>д</w:t>
      </w:r>
      <w:r w:rsidRPr="00DD117C">
        <w:t>а Р</w:t>
      </w:r>
      <w:r w:rsidRPr="00DD117C">
        <w:rPr>
          <w:spacing w:val="1"/>
        </w:rPr>
        <w:t>о</w:t>
      </w:r>
      <w:r w:rsidRPr="00DD117C">
        <w:t>с</w:t>
      </w:r>
      <w:r w:rsidRPr="00DD117C">
        <w:rPr>
          <w:spacing w:val="-2"/>
        </w:rPr>
        <w:t>с</w:t>
      </w:r>
      <w:r w:rsidRPr="00DD117C">
        <w:rPr>
          <w:spacing w:val="1"/>
        </w:rPr>
        <w:t>ии их классификация</w:t>
      </w:r>
      <w:r w:rsidRPr="00DD117C">
        <w:t>.</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DD117C">
        <w:rPr>
          <w:b/>
          <w:bCs/>
          <w:spacing w:val="1"/>
        </w:rPr>
        <w:t>География</w:t>
      </w:r>
      <w:r w:rsidRPr="00DD117C">
        <w:rPr>
          <w:b/>
          <w:bCs/>
          <w:spacing w:val="3"/>
        </w:rPr>
        <w:t xml:space="preserve"> </w:t>
      </w:r>
      <w:r w:rsidRPr="00DD117C">
        <w:rPr>
          <w:b/>
          <w:bCs/>
        </w:rPr>
        <w:t>св</w:t>
      </w:r>
      <w:r w:rsidRPr="00DD117C">
        <w:rPr>
          <w:b/>
          <w:bCs/>
          <w:spacing w:val="-1"/>
        </w:rPr>
        <w:t>о</w:t>
      </w:r>
      <w:r w:rsidRPr="00DD117C">
        <w:rPr>
          <w:b/>
          <w:bCs/>
        </w:rPr>
        <w:t>ей</w:t>
      </w:r>
      <w:r w:rsidRPr="00DD117C">
        <w:rPr>
          <w:b/>
          <w:bCs/>
          <w:spacing w:val="2"/>
        </w:rPr>
        <w:t xml:space="preserve"> </w:t>
      </w:r>
      <w:r w:rsidRPr="00DD117C">
        <w:rPr>
          <w:b/>
          <w:bCs/>
        </w:rPr>
        <w:t>м</w:t>
      </w:r>
      <w:r w:rsidRPr="00DD117C">
        <w:rPr>
          <w:b/>
          <w:bCs/>
          <w:spacing w:val="1"/>
        </w:rPr>
        <w:t>е</w:t>
      </w:r>
      <w:r w:rsidRPr="00DD117C">
        <w:rPr>
          <w:b/>
          <w:bCs/>
          <w:spacing w:val="-2"/>
        </w:rPr>
        <w:t>с</w:t>
      </w:r>
      <w:r w:rsidRPr="00DD117C">
        <w:rPr>
          <w:b/>
          <w:bCs/>
          <w:spacing w:val="1"/>
        </w:rPr>
        <w:t>т</w:t>
      </w:r>
      <w:r w:rsidRPr="00DD117C">
        <w:rPr>
          <w:b/>
          <w:bCs/>
          <w:spacing w:val="-1"/>
        </w:rPr>
        <w:t>но</w:t>
      </w:r>
      <w:r w:rsidRPr="00DD117C">
        <w:rPr>
          <w:b/>
          <w:bCs/>
        </w:rPr>
        <w:t>с</w:t>
      </w:r>
      <w:r w:rsidRPr="00DD117C">
        <w:rPr>
          <w:b/>
          <w:bCs/>
          <w:spacing w:val="1"/>
        </w:rPr>
        <w:t>т</w:t>
      </w:r>
      <w:r w:rsidRPr="00DD117C">
        <w:rPr>
          <w:b/>
          <w:bCs/>
        </w:rPr>
        <w:t>и.</w:t>
      </w:r>
    </w:p>
    <w:p w:rsidR="00DD117C" w:rsidRPr="00DD117C" w:rsidRDefault="00DD117C" w:rsidP="00DD117C">
      <w:pPr>
        <w:tabs>
          <w:tab w:val="left" w:pos="426"/>
        </w:tabs>
        <w:autoSpaceDE w:val="0"/>
        <w:autoSpaceDN w:val="0"/>
        <w:adjustRightInd w:val="0"/>
        <w:spacing w:line="276" w:lineRule="auto"/>
        <w:ind w:firstLine="709"/>
        <w:jc w:val="both"/>
        <w:rPr>
          <w:b/>
          <w:bCs/>
        </w:rPr>
      </w:pPr>
      <w:r w:rsidRPr="00DD117C">
        <w:rPr>
          <w:b/>
          <w:bCs/>
        </w:rPr>
        <w:t xml:space="preserve"> </w:t>
      </w:r>
      <w:r w:rsidRPr="00DD117C">
        <w:rPr>
          <w:spacing w:val="1"/>
        </w:rPr>
        <w:t>Г</w:t>
      </w:r>
      <w:r w:rsidRPr="00DD117C">
        <w:t>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чес</w:t>
      </w:r>
      <w:r w:rsidRPr="00DD117C">
        <w:rPr>
          <w:spacing w:val="-1"/>
        </w:rPr>
        <w:t>к</w:t>
      </w:r>
      <w:r w:rsidRPr="00DD117C">
        <w:rPr>
          <w:spacing w:val="1"/>
        </w:rPr>
        <w:t>о</w:t>
      </w:r>
      <w:r w:rsidRPr="00DD117C">
        <w:t xml:space="preserve">е </w:t>
      </w:r>
      <w:r w:rsidRPr="00DD117C">
        <w:rPr>
          <w:spacing w:val="-1"/>
        </w:rPr>
        <w:t>п</w:t>
      </w:r>
      <w:r w:rsidRPr="00DD117C">
        <w:rPr>
          <w:spacing w:val="1"/>
        </w:rPr>
        <w:t>о</w:t>
      </w:r>
      <w:r w:rsidRPr="00DD117C">
        <w:rPr>
          <w:spacing w:val="-1"/>
        </w:rPr>
        <w:t>л</w:t>
      </w:r>
      <w:r w:rsidRPr="00DD117C">
        <w:rPr>
          <w:spacing w:val="1"/>
        </w:rPr>
        <w:t>о</w:t>
      </w:r>
      <w:r w:rsidRPr="00DD117C">
        <w:rPr>
          <w:spacing w:val="-2"/>
        </w:rPr>
        <w:t>ж</w:t>
      </w:r>
      <w:r w:rsidRPr="00DD117C">
        <w:t>е</w:t>
      </w:r>
      <w:r w:rsidRPr="00DD117C">
        <w:rPr>
          <w:spacing w:val="-1"/>
        </w:rPr>
        <w:t>н</w:t>
      </w:r>
      <w:r w:rsidRPr="00DD117C">
        <w:rPr>
          <w:spacing w:val="1"/>
        </w:rPr>
        <w:t>и</w:t>
      </w:r>
      <w:r w:rsidRPr="00DD117C">
        <w:t xml:space="preserve">е и </w:t>
      </w:r>
      <w:r w:rsidRPr="00DD117C">
        <w:rPr>
          <w:spacing w:val="-1"/>
        </w:rPr>
        <w:t>р</w:t>
      </w:r>
      <w:r w:rsidRPr="00DD117C">
        <w:t>ел</w:t>
      </w:r>
      <w:r w:rsidRPr="00DD117C">
        <w:rPr>
          <w:spacing w:val="-2"/>
        </w:rPr>
        <w:t>ь</w:t>
      </w:r>
      <w:r w:rsidRPr="00DD117C">
        <w:t>еф. История освоения. К</w:t>
      </w:r>
      <w:r w:rsidRPr="00DD117C">
        <w:rPr>
          <w:spacing w:val="-1"/>
        </w:rPr>
        <w:t>л</w:t>
      </w:r>
      <w:r w:rsidRPr="00DD117C">
        <w:rPr>
          <w:spacing w:val="1"/>
        </w:rPr>
        <w:t>и</w:t>
      </w:r>
      <w:r w:rsidRPr="00DD117C">
        <w:t>мат</w:t>
      </w:r>
      <w:r w:rsidRPr="00DD117C">
        <w:rPr>
          <w:spacing w:val="-2"/>
        </w:rPr>
        <w:t>и</w:t>
      </w:r>
      <w:r w:rsidRPr="00DD117C">
        <w:t>че</w:t>
      </w:r>
      <w:r w:rsidRPr="00DD117C">
        <w:rPr>
          <w:spacing w:val="-2"/>
        </w:rPr>
        <w:t>с</w:t>
      </w:r>
      <w:r w:rsidRPr="00DD117C">
        <w:t>к</w:t>
      </w:r>
      <w:r w:rsidRPr="00DD117C">
        <w:rPr>
          <w:spacing w:val="1"/>
        </w:rPr>
        <w:t>и</w:t>
      </w:r>
      <w:r w:rsidRPr="00DD117C">
        <w:t>е</w:t>
      </w:r>
      <w:r w:rsidRPr="00DD117C">
        <w:rPr>
          <w:spacing w:val="21"/>
        </w:rPr>
        <w:t xml:space="preserve"> </w:t>
      </w:r>
      <w:r w:rsidRPr="00DD117C">
        <w:rPr>
          <w:spacing w:val="1"/>
        </w:rPr>
        <w:t>о</w:t>
      </w:r>
      <w:r w:rsidRPr="00DD117C">
        <w:rPr>
          <w:spacing w:val="-2"/>
        </w:rPr>
        <w:t>с</w:t>
      </w:r>
      <w:r w:rsidRPr="00DD117C">
        <w:rPr>
          <w:spacing w:val="-1"/>
        </w:rPr>
        <w:t>о</w:t>
      </w:r>
      <w:r w:rsidRPr="00DD117C">
        <w:rPr>
          <w:spacing w:val="1"/>
        </w:rPr>
        <w:t>б</w:t>
      </w:r>
      <w:r w:rsidRPr="00DD117C">
        <w:t>е</w:t>
      </w:r>
      <w:r w:rsidRPr="00DD117C">
        <w:rPr>
          <w:spacing w:val="-1"/>
        </w:rPr>
        <w:t>нн</w:t>
      </w:r>
      <w:r w:rsidRPr="00DD117C">
        <w:rPr>
          <w:spacing w:val="1"/>
        </w:rPr>
        <w:t>о</w:t>
      </w:r>
      <w:r w:rsidRPr="00DD117C">
        <w:t>сти</w:t>
      </w:r>
      <w:r w:rsidRPr="00DD117C">
        <w:rPr>
          <w:spacing w:val="22"/>
        </w:rPr>
        <w:t xml:space="preserve"> </w:t>
      </w:r>
      <w:r w:rsidRPr="00DD117C">
        <w:t>сво</w:t>
      </w:r>
      <w:r w:rsidRPr="00DD117C">
        <w:rPr>
          <w:spacing w:val="-1"/>
        </w:rPr>
        <w:t>е</w:t>
      </w:r>
      <w:r w:rsidRPr="00DD117C">
        <w:t>го</w:t>
      </w:r>
      <w:r w:rsidRPr="00DD117C">
        <w:rPr>
          <w:spacing w:val="22"/>
        </w:rPr>
        <w:t xml:space="preserve"> </w:t>
      </w:r>
      <w:r w:rsidRPr="00DD117C">
        <w:rPr>
          <w:spacing w:val="1"/>
        </w:rPr>
        <w:t>р</w:t>
      </w:r>
      <w:r w:rsidRPr="00DD117C">
        <w:t>е</w:t>
      </w:r>
      <w:r w:rsidRPr="00DD117C">
        <w:rPr>
          <w:spacing w:val="-2"/>
        </w:rPr>
        <w:t>г</w:t>
      </w:r>
      <w:r w:rsidRPr="00DD117C">
        <w:rPr>
          <w:spacing w:val="1"/>
        </w:rPr>
        <w:t>и</w:t>
      </w:r>
      <w:r w:rsidRPr="00DD117C">
        <w:rPr>
          <w:spacing w:val="-1"/>
        </w:rPr>
        <w:t>о</w:t>
      </w:r>
      <w:r w:rsidRPr="00DD117C">
        <w:rPr>
          <w:spacing w:val="1"/>
        </w:rPr>
        <w:t>н</w:t>
      </w:r>
      <w:r w:rsidRPr="00DD117C">
        <w:t>а</w:t>
      </w:r>
      <w:r w:rsidRPr="00DD117C">
        <w:rPr>
          <w:spacing w:val="21"/>
        </w:rPr>
        <w:t xml:space="preserve"> </w:t>
      </w:r>
      <w:r w:rsidRPr="00DD117C">
        <w:rPr>
          <w:spacing w:val="1"/>
        </w:rPr>
        <w:t>п</w:t>
      </w:r>
      <w:r w:rsidRPr="00DD117C">
        <w:rPr>
          <w:spacing w:val="-1"/>
        </w:rPr>
        <w:t>р</w:t>
      </w:r>
      <w:r w:rsidRPr="00DD117C">
        <w:rPr>
          <w:spacing w:val="1"/>
        </w:rPr>
        <w:t>о</w:t>
      </w:r>
      <w:r w:rsidRPr="00DD117C">
        <w:rPr>
          <w:spacing w:val="-2"/>
        </w:rPr>
        <w:t>ж</w:t>
      </w:r>
      <w:r w:rsidRPr="00DD117C">
        <w:rPr>
          <w:spacing w:val="1"/>
        </w:rPr>
        <w:t>и</w:t>
      </w:r>
      <w:r w:rsidRPr="00DD117C">
        <w:t>в</w:t>
      </w:r>
      <w:r w:rsidRPr="00DD117C">
        <w:rPr>
          <w:spacing w:val="-3"/>
        </w:rPr>
        <w:t>а</w:t>
      </w:r>
      <w:r w:rsidRPr="00DD117C">
        <w:rPr>
          <w:spacing w:val="1"/>
        </w:rPr>
        <w:t>ни</w:t>
      </w:r>
      <w:r w:rsidRPr="00DD117C">
        <w:t>я.</w:t>
      </w:r>
      <w:r w:rsidRPr="00DD117C">
        <w:rPr>
          <w:spacing w:val="23"/>
        </w:rPr>
        <w:t xml:space="preserve"> </w:t>
      </w:r>
      <w:r w:rsidRPr="00DD117C">
        <w:rPr>
          <w:spacing w:val="-3"/>
        </w:rPr>
        <w:t>Р</w:t>
      </w:r>
      <w:r w:rsidRPr="00DD117C">
        <w:t>еки</w:t>
      </w:r>
      <w:r w:rsidRPr="00DD117C">
        <w:rPr>
          <w:spacing w:val="22"/>
        </w:rPr>
        <w:t xml:space="preserve"> </w:t>
      </w:r>
      <w:r w:rsidRPr="00DD117C">
        <w:t>и</w:t>
      </w:r>
      <w:r w:rsidRPr="00DD117C">
        <w:rPr>
          <w:spacing w:val="24"/>
        </w:rPr>
        <w:t xml:space="preserve"> </w:t>
      </w:r>
      <w:r w:rsidRPr="00DD117C">
        <w:rPr>
          <w:spacing w:val="1"/>
        </w:rPr>
        <w:t>о</w:t>
      </w:r>
      <w:r w:rsidRPr="00DD117C">
        <w:rPr>
          <w:spacing w:val="-3"/>
        </w:rPr>
        <w:t>з</w:t>
      </w:r>
      <w:r w:rsidRPr="00DD117C">
        <w:t>е</w:t>
      </w:r>
      <w:r w:rsidRPr="00DD117C">
        <w:rPr>
          <w:spacing w:val="1"/>
        </w:rPr>
        <w:t>р</w:t>
      </w:r>
      <w:r w:rsidRPr="00DD117C">
        <w:t>а,</w:t>
      </w:r>
      <w:r w:rsidRPr="00DD117C">
        <w:rPr>
          <w:spacing w:val="20"/>
        </w:rPr>
        <w:t xml:space="preserve"> </w:t>
      </w:r>
      <w:r w:rsidRPr="00DD117C">
        <w:t>ка</w:t>
      </w:r>
      <w:r w:rsidRPr="00DD117C">
        <w:rPr>
          <w:spacing w:val="-1"/>
        </w:rPr>
        <w:t>н</w:t>
      </w:r>
      <w:r w:rsidRPr="00DD117C">
        <w:t>а</w:t>
      </w:r>
      <w:r w:rsidRPr="00DD117C">
        <w:rPr>
          <w:spacing w:val="-3"/>
        </w:rPr>
        <w:t>л</w:t>
      </w:r>
      <w:r w:rsidRPr="00DD117C">
        <w:t>ы и</w:t>
      </w:r>
      <w:r w:rsidRPr="00DD117C">
        <w:rPr>
          <w:spacing w:val="4"/>
        </w:rPr>
        <w:t xml:space="preserve"> </w:t>
      </w:r>
      <w:r w:rsidRPr="00DD117C">
        <w:t>вод</w:t>
      </w:r>
      <w:r w:rsidRPr="00DD117C">
        <w:rPr>
          <w:spacing w:val="-2"/>
        </w:rPr>
        <w:t>о</w:t>
      </w:r>
      <w:r w:rsidRPr="00DD117C">
        <w:rPr>
          <w:spacing w:val="1"/>
        </w:rPr>
        <w:t>х</w:t>
      </w:r>
      <w:r w:rsidRPr="00DD117C">
        <w:rPr>
          <w:spacing w:val="-1"/>
        </w:rPr>
        <w:t>р</w:t>
      </w:r>
      <w:r w:rsidRPr="00DD117C">
        <w:t>а</w:t>
      </w:r>
      <w:r w:rsidRPr="00DD117C">
        <w:rPr>
          <w:spacing w:val="-1"/>
        </w:rPr>
        <w:t>н</w:t>
      </w:r>
      <w:r w:rsidRPr="00DD117C">
        <w:rPr>
          <w:spacing w:val="1"/>
        </w:rPr>
        <w:t>и</w:t>
      </w:r>
      <w:r w:rsidRPr="00DD117C">
        <w:rPr>
          <w:spacing w:val="-1"/>
        </w:rPr>
        <w:t>л</w:t>
      </w:r>
      <w:r w:rsidRPr="00DD117C">
        <w:rPr>
          <w:spacing w:val="1"/>
        </w:rPr>
        <w:t>и</w:t>
      </w:r>
      <w:r w:rsidRPr="00DD117C">
        <w:t xml:space="preserve">ща. </w:t>
      </w:r>
      <w:r w:rsidRPr="00DD117C">
        <w:rPr>
          <w:spacing w:val="-1"/>
        </w:rPr>
        <w:t>П</w:t>
      </w:r>
      <w:r w:rsidRPr="00DD117C">
        <w:rPr>
          <w:spacing w:val="1"/>
        </w:rPr>
        <w:t>ри</w:t>
      </w:r>
      <w:r w:rsidRPr="00DD117C">
        <w:rPr>
          <w:spacing w:val="-1"/>
        </w:rPr>
        <w:t>ро</w:t>
      </w:r>
      <w:r w:rsidRPr="00DD117C">
        <w:rPr>
          <w:spacing w:val="1"/>
        </w:rPr>
        <w:t>д</w:t>
      </w:r>
      <w:r w:rsidRPr="00DD117C">
        <w:rPr>
          <w:spacing w:val="-1"/>
        </w:rPr>
        <w:t>н</w:t>
      </w:r>
      <w:r w:rsidRPr="00DD117C">
        <w:rPr>
          <w:spacing w:val="1"/>
        </w:rPr>
        <w:t>ы</w:t>
      </w:r>
      <w:r w:rsidRPr="00DD117C">
        <w:t>е</w:t>
      </w:r>
      <w:r w:rsidRPr="00DD117C">
        <w:rPr>
          <w:spacing w:val="3"/>
        </w:rPr>
        <w:t xml:space="preserve"> </w:t>
      </w:r>
      <w:r w:rsidRPr="00DD117C">
        <w:t>з</w:t>
      </w:r>
      <w:r w:rsidRPr="00DD117C">
        <w:rPr>
          <w:spacing w:val="-2"/>
        </w:rPr>
        <w:t>о</w:t>
      </w:r>
      <w:r w:rsidRPr="00DD117C">
        <w:rPr>
          <w:spacing w:val="1"/>
        </w:rPr>
        <w:t>ны</w:t>
      </w:r>
      <w:r w:rsidRPr="00DD117C">
        <w:t xml:space="preserve">. </w:t>
      </w:r>
      <w:r w:rsidRPr="00DD117C">
        <w:rPr>
          <w:spacing w:val="-1"/>
        </w:rPr>
        <w:t>Х</w:t>
      </w:r>
      <w:r w:rsidRPr="00DD117C">
        <w:t>а</w:t>
      </w:r>
      <w:r w:rsidRPr="00DD117C">
        <w:rPr>
          <w:spacing w:val="1"/>
        </w:rPr>
        <w:t>р</w:t>
      </w:r>
      <w:r w:rsidRPr="00DD117C">
        <w:t>акт</w:t>
      </w:r>
      <w:r w:rsidRPr="00DD117C">
        <w:rPr>
          <w:spacing w:val="-2"/>
        </w:rPr>
        <w:t>е</w:t>
      </w:r>
      <w:r w:rsidRPr="00DD117C">
        <w:rPr>
          <w:spacing w:val="1"/>
        </w:rPr>
        <w:t>ри</w:t>
      </w:r>
      <w:r w:rsidRPr="00DD117C">
        <w:t>с</w:t>
      </w:r>
      <w:r w:rsidRPr="00DD117C">
        <w:rPr>
          <w:spacing w:val="-3"/>
        </w:rPr>
        <w:t>т</w:t>
      </w:r>
      <w:r w:rsidRPr="00DD117C">
        <w:rPr>
          <w:spacing w:val="1"/>
        </w:rPr>
        <w:t>и</w:t>
      </w:r>
      <w:r w:rsidRPr="00DD117C">
        <w:rPr>
          <w:spacing w:val="-2"/>
        </w:rPr>
        <w:t>к</w:t>
      </w:r>
      <w:r w:rsidRPr="00DD117C">
        <w:t>а</w:t>
      </w:r>
      <w:r w:rsidRPr="00DD117C">
        <w:rPr>
          <w:spacing w:val="3"/>
        </w:rPr>
        <w:t xml:space="preserve"> </w:t>
      </w:r>
      <w:r w:rsidRPr="00DD117C">
        <w:rPr>
          <w:spacing w:val="-1"/>
        </w:rPr>
        <w:t>о</w:t>
      </w:r>
      <w:r w:rsidRPr="00DD117C">
        <w:t>с</w:t>
      </w:r>
      <w:r w:rsidRPr="00DD117C">
        <w:rPr>
          <w:spacing w:val="1"/>
        </w:rPr>
        <w:t>но</w:t>
      </w:r>
      <w:r w:rsidRPr="00DD117C">
        <w:rPr>
          <w:spacing w:val="-3"/>
        </w:rPr>
        <w:t>в</w:t>
      </w:r>
      <w:r w:rsidRPr="00DD117C">
        <w:rPr>
          <w:spacing w:val="-1"/>
        </w:rPr>
        <w:t>н</w:t>
      </w:r>
      <w:r w:rsidRPr="00DD117C">
        <w:rPr>
          <w:spacing w:val="1"/>
        </w:rPr>
        <w:t>ы</w:t>
      </w:r>
      <w:r w:rsidRPr="00DD117C">
        <w:t>х</w:t>
      </w:r>
      <w:r w:rsidRPr="00DD117C">
        <w:rPr>
          <w:spacing w:val="4"/>
        </w:rPr>
        <w:t xml:space="preserve"> </w:t>
      </w:r>
      <w:r w:rsidRPr="00DD117C">
        <w:rPr>
          <w:spacing w:val="-1"/>
        </w:rPr>
        <w:t>пр</w:t>
      </w:r>
      <w:r w:rsidRPr="00DD117C">
        <w:rPr>
          <w:spacing w:val="1"/>
        </w:rPr>
        <w:t>и</w:t>
      </w:r>
      <w:r w:rsidRPr="00DD117C">
        <w:rPr>
          <w:spacing w:val="-1"/>
        </w:rPr>
        <w:t>ро</w:t>
      </w:r>
      <w:r w:rsidRPr="00DD117C">
        <w:rPr>
          <w:spacing w:val="1"/>
        </w:rPr>
        <w:t>д</w:t>
      </w:r>
      <w:r w:rsidRPr="00DD117C">
        <w:rPr>
          <w:spacing w:val="-1"/>
        </w:rPr>
        <w:t>ны</w:t>
      </w:r>
      <w:r w:rsidRPr="00DD117C">
        <w:t>х к</w:t>
      </w:r>
      <w:r w:rsidRPr="00DD117C">
        <w:rPr>
          <w:spacing w:val="1"/>
        </w:rPr>
        <w:t>о</w:t>
      </w:r>
      <w:r w:rsidRPr="00DD117C">
        <w:rPr>
          <w:spacing w:val="-3"/>
        </w:rPr>
        <w:t>м</w:t>
      </w:r>
      <w:r w:rsidRPr="00DD117C">
        <w:rPr>
          <w:spacing w:val="1"/>
        </w:rPr>
        <w:t>п</w:t>
      </w:r>
      <w:r w:rsidRPr="00DD117C">
        <w:rPr>
          <w:spacing w:val="-1"/>
        </w:rPr>
        <w:t>л</w:t>
      </w:r>
      <w:r w:rsidRPr="00DD117C">
        <w:t>ек</w:t>
      </w:r>
      <w:r w:rsidRPr="00DD117C">
        <w:rPr>
          <w:spacing w:val="-2"/>
        </w:rPr>
        <w:t>с</w:t>
      </w:r>
      <w:r w:rsidRPr="00DD117C">
        <w:rPr>
          <w:spacing w:val="1"/>
        </w:rPr>
        <w:t>о</w:t>
      </w:r>
      <w:r w:rsidRPr="00DD117C">
        <w:t>в</w:t>
      </w:r>
      <w:r w:rsidRPr="00DD117C">
        <w:rPr>
          <w:spacing w:val="1"/>
        </w:rPr>
        <w:t xml:space="preserve"> </w:t>
      </w:r>
      <w:r w:rsidRPr="00DD117C">
        <w:t>с</w:t>
      </w:r>
      <w:r w:rsidRPr="00DD117C">
        <w:rPr>
          <w:spacing w:val="-3"/>
        </w:rPr>
        <w:t>в</w:t>
      </w:r>
      <w:r w:rsidRPr="00DD117C">
        <w:rPr>
          <w:spacing w:val="1"/>
        </w:rPr>
        <w:t>о</w:t>
      </w:r>
      <w:r w:rsidRPr="00DD117C">
        <w:t>ей мест</w:t>
      </w:r>
      <w:r w:rsidRPr="00DD117C">
        <w:rPr>
          <w:spacing w:val="-2"/>
        </w:rPr>
        <w:t>н</w:t>
      </w:r>
      <w:r w:rsidRPr="00DD117C">
        <w:rPr>
          <w:spacing w:val="1"/>
        </w:rPr>
        <w:t>о</w:t>
      </w:r>
      <w:r w:rsidRPr="00DD117C">
        <w:t>с</w:t>
      </w:r>
      <w:r w:rsidRPr="00DD117C">
        <w:rPr>
          <w:spacing w:val="-3"/>
        </w:rPr>
        <w:t>т</w:t>
      </w:r>
      <w:r w:rsidRPr="00DD117C">
        <w:rPr>
          <w:spacing w:val="1"/>
        </w:rPr>
        <w:t>и</w:t>
      </w:r>
      <w:r w:rsidRPr="00DD117C">
        <w:t>. Природные ресурсы.</w:t>
      </w:r>
      <w:r w:rsidRPr="00DD117C">
        <w:rPr>
          <w:spacing w:val="1"/>
        </w:rPr>
        <w:t xml:space="preserve"> </w:t>
      </w:r>
      <w:r w:rsidRPr="00DD117C">
        <w:t>Эк</w:t>
      </w:r>
      <w:r w:rsidRPr="00DD117C">
        <w:rPr>
          <w:spacing w:val="1"/>
        </w:rPr>
        <w:t>о</w:t>
      </w:r>
      <w:r w:rsidRPr="00DD117C">
        <w:rPr>
          <w:spacing w:val="-3"/>
        </w:rPr>
        <w:t>л</w:t>
      </w:r>
      <w:r w:rsidRPr="00DD117C">
        <w:rPr>
          <w:spacing w:val="1"/>
        </w:rPr>
        <w:t>о</w:t>
      </w:r>
      <w:r w:rsidRPr="00DD117C">
        <w:rPr>
          <w:spacing w:val="-2"/>
        </w:rPr>
        <w:t>г</w:t>
      </w:r>
      <w:r w:rsidRPr="00DD117C">
        <w:rPr>
          <w:spacing w:val="-1"/>
        </w:rPr>
        <w:t>и</w:t>
      </w:r>
      <w:r w:rsidRPr="00DD117C">
        <w:t>чес</w:t>
      </w:r>
      <w:r w:rsidRPr="00DD117C">
        <w:rPr>
          <w:spacing w:val="-1"/>
        </w:rPr>
        <w:t>к</w:t>
      </w:r>
      <w:r w:rsidRPr="00DD117C">
        <w:rPr>
          <w:spacing w:val="1"/>
        </w:rPr>
        <w:t>и</w:t>
      </w:r>
      <w:r w:rsidRPr="00DD117C">
        <w:t>е</w:t>
      </w:r>
      <w:r w:rsidRPr="00DD117C">
        <w:rPr>
          <w:spacing w:val="2"/>
        </w:rPr>
        <w:t xml:space="preserve"> </w:t>
      </w:r>
      <w:r w:rsidRPr="00DD117C">
        <w:rPr>
          <w:spacing w:val="-1"/>
        </w:rPr>
        <w:t>пр</w:t>
      </w:r>
      <w:r w:rsidRPr="00DD117C">
        <w:rPr>
          <w:spacing w:val="1"/>
        </w:rPr>
        <w:t>об</w:t>
      </w:r>
      <w:r w:rsidRPr="00DD117C">
        <w:rPr>
          <w:spacing w:val="-1"/>
        </w:rPr>
        <w:t>л</w:t>
      </w:r>
      <w:r w:rsidRPr="00DD117C">
        <w:t>е</w:t>
      </w:r>
      <w:r w:rsidRPr="00DD117C">
        <w:rPr>
          <w:spacing w:val="-3"/>
        </w:rPr>
        <w:t>м</w:t>
      </w:r>
      <w:r w:rsidRPr="00DD117C">
        <w:t xml:space="preserve">ы и </w:t>
      </w:r>
      <w:r w:rsidRPr="00DD117C">
        <w:rPr>
          <w:spacing w:val="1"/>
        </w:rPr>
        <w:t>п</w:t>
      </w:r>
      <w:r w:rsidRPr="00DD117C">
        <w:rPr>
          <w:spacing w:val="-4"/>
        </w:rPr>
        <w:t>у</w:t>
      </w:r>
      <w:r w:rsidRPr="00DD117C">
        <w:t>ти</w:t>
      </w:r>
      <w:r w:rsidRPr="00DD117C">
        <w:rPr>
          <w:spacing w:val="2"/>
        </w:rPr>
        <w:t xml:space="preserve"> </w:t>
      </w:r>
      <w:r w:rsidRPr="00DD117C">
        <w:rPr>
          <w:spacing w:val="1"/>
        </w:rPr>
        <w:t>и</w:t>
      </w:r>
      <w:r w:rsidRPr="00DD117C">
        <w:t xml:space="preserve">х </w:t>
      </w:r>
      <w:r w:rsidRPr="00DD117C">
        <w:rPr>
          <w:spacing w:val="1"/>
        </w:rPr>
        <w:t>р</w:t>
      </w:r>
      <w:r w:rsidRPr="00DD117C">
        <w:t>еш</w:t>
      </w:r>
      <w:r w:rsidRPr="00DD117C">
        <w:rPr>
          <w:spacing w:val="-2"/>
        </w:rPr>
        <w:t>е</w:t>
      </w:r>
      <w:r w:rsidRPr="00DD117C">
        <w:rPr>
          <w:spacing w:val="1"/>
        </w:rPr>
        <w:t>н</w:t>
      </w:r>
      <w:r w:rsidRPr="00DD117C">
        <w:rPr>
          <w:spacing w:val="-1"/>
        </w:rPr>
        <w:t>и</w:t>
      </w:r>
      <w:r w:rsidRPr="00DD117C">
        <w:t xml:space="preserve">я. </w:t>
      </w: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3"/>
        </w:rPr>
        <w:t xml:space="preserve"> </w:t>
      </w:r>
      <w:r w:rsidRPr="00DD117C">
        <w:rPr>
          <w:spacing w:val="-1"/>
        </w:rPr>
        <w:t>н</w:t>
      </w:r>
      <w:r w:rsidRPr="00DD117C">
        <w:t>асе</w:t>
      </w:r>
      <w:r w:rsidRPr="00DD117C">
        <w:rPr>
          <w:spacing w:val="-3"/>
        </w:rPr>
        <w:t>л</w:t>
      </w:r>
      <w:r w:rsidRPr="00DD117C">
        <w:t>е</w:t>
      </w:r>
      <w:r w:rsidRPr="00DD117C">
        <w:rPr>
          <w:spacing w:val="1"/>
        </w:rPr>
        <w:t>н</w:t>
      </w:r>
      <w:r w:rsidRPr="00DD117C">
        <w:rPr>
          <w:spacing w:val="-1"/>
        </w:rPr>
        <w:t>и</w:t>
      </w:r>
      <w:r w:rsidRPr="00DD117C">
        <w:t>я</w:t>
      </w:r>
      <w:r w:rsidRPr="00DD117C">
        <w:rPr>
          <w:spacing w:val="2"/>
        </w:rPr>
        <w:t xml:space="preserve"> </w:t>
      </w:r>
      <w:r w:rsidRPr="00DD117C">
        <w:t>св</w:t>
      </w:r>
      <w:r w:rsidRPr="00DD117C">
        <w:rPr>
          <w:spacing w:val="-2"/>
        </w:rPr>
        <w:t>о</w:t>
      </w:r>
      <w:r w:rsidRPr="00DD117C">
        <w:t>е</w:t>
      </w:r>
      <w:r w:rsidRPr="00DD117C">
        <w:rPr>
          <w:spacing w:val="3"/>
        </w:rPr>
        <w:t>г</w:t>
      </w:r>
      <w:r w:rsidRPr="00DD117C">
        <w:t xml:space="preserve">о </w:t>
      </w:r>
      <w:r w:rsidRPr="00DD117C">
        <w:rPr>
          <w:spacing w:val="1"/>
        </w:rPr>
        <w:t>р</w:t>
      </w:r>
      <w:r w:rsidRPr="00DD117C">
        <w:t>е</w:t>
      </w:r>
      <w:r w:rsidRPr="00DD117C">
        <w:rPr>
          <w:spacing w:val="-2"/>
        </w:rPr>
        <w:t>г</w:t>
      </w:r>
      <w:r w:rsidRPr="00DD117C">
        <w:rPr>
          <w:spacing w:val="-1"/>
        </w:rPr>
        <w:t>ио</w:t>
      </w:r>
      <w:r w:rsidRPr="00DD117C">
        <w:rPr>
          <w:spacing w:val="1"/>
        </w:rPr>
        <w:t>н</w:t>
      </w:r>
      <w:r w:rsidRPr="00DD117C">
        <w:t xml:space="preserve">а. </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pPr>
      <w:r w:rsidRPr="00DD117C">
        <w:rPr>
          <w:b/>
          <w:bCs/>
          <w:spacing w:val="1"/>
        </w:rPr>
        <w:t xml:space="preserve">Хозяйство </w:t>
      </w:r>
      <w:r w:rsidRPr="00DD117C">
        <w:rPr>
          <w:b/>
          <w:bCs/>
          <w:spacing w:val="-2"/>
        </w:rPr>
        <w:t>Р</w:t>
      </w:r>
      <w:r w:rsidRPr="00DD117C">
        <w:rPr>
          <w:b/>
          <w:bCs/>
          <w:spacing w:val="1"/>
        </w:rPr>
        <w:t>о</w:t>
      </w:r>
      <w:r w:rsidRPr="00DD117C">
        <w:rPr>
          <w:b/>
          <w:bCs/>
        </w:rPr>
        <w:t>с</w:t>
      </w:r>
      <w:r w:rsidRPr="00DD117C">
        <w:rPr>
          <w:b/>
          <w:bCs/>
          <w:spacing w:val="-2"/>
        </w:rPr>
        <w:t>с</w:t>
      </w:r>
      <w:r w:rsidRPr="00DD117C">
        <w:rPr>
          <w:b/>
          <w:bCs/>
          <w:spacing w:val="-1"/>
        </w:rPr>
        <w:t>ии</w:t>
      </w:r>
      <w:r w:rsidRPr="00DD117C">
        <w:rPr>
          <w:b/>
          <w:bCs/>
        </w:rPr>
        <w:t>.</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rPr>
        <w:t>О</w:t>
      </w:r>
      <w:r w:rsidRPr="00DD117C">
        <w:rPr>
          <w:b/>
          <w:bCs/>
          <w:spacing w:val="1"/>
        </w:rPr>
        <w:t>б</w:t>
      </w:r>
      <w:r w:rsidRPr="00DD117C">
        <w:rPr>
          <w:b/>
          <w:bCs/>
          <w:spacing w:val="-2"/>
        </w:rPr>
        <w:t>щ</w:t>
      </w:r>
      <w:r w:rsidRPr="00DD117C">
        <w:rPr>
          <w:b/>
          <w:bCs/>
          <w:spacing w:val="1"/>
        </w:rPr>
        <w:t>а</w:t>
      </w:r>
      <w:r w:rsidRPr="00DD117C">
        <w:rPr>
          <w:b/>
          <w:bCs/>
        </w:rPr>
        <w:t>я</w:t>
      </w:r>
      <w:r w:rsidRPr="00DD117C">
        <w:rPr>
          <w:b/>
          <w:bCs/>
          <w:spacing w:val="2"/>
        </w:rPr>
        <w:t xml:space="preserve"> </w:t>
      </w:r>
      <w:r w:rsidRPr="00DD117C">
        <w:rPr>
          <w:b/>
          <w:bCs/>
          <w:spacing w:val="-1"/>
        </w:rPr>
        <w:t>х</w:t>
      </w:r>
      <w:r w:rsidRPr="00DD117C">
        <w:rPr>
          <w:b/>
          <w:bCs/>
          <w:spacing w:val="1"/>
        </w:rPr>
        <w:t>а</w:t>
      </w:r>
      <w:r w:rsidRPr="00DD117C">
        <w:rPr>
          <w:b/>
          <w:bCs/>
          <w:spacing w:val="-3"/>
        </w:rPr>
        <w:t>р</w:t>
      </w:r>
      <w:r w:rsidRPr="00DD117C">
        <w:rPr>
          <w:b/>
          <w:bCs/>
          <w:spacing w:val="1"/>
        </w:rPr>
        <w:t>а</w:t>
      </w:r>
      <w:r w:rsidRPr="00DD117C">
        <w:rPr>
          <w:b/>
          <w:bCs/>
          <w:spacing w:val="-1"/>
        </w:rPr>
        <w:t>к</w:t>
      </w:r>
      <w:r w:rsidRPr="00DD117C">
        <w:rPr>
          <w:b/>
          <w:bCs/>
          <w:spacing w:val="1"/>
        </w:rPr>
        <w:t>т</w:t>
      </w:r>
      <w:r w:rsidRPr="00DD117C">
        <w:rPr>
          <w:b/>
          <w:bCs/>
        </w:rPr>
        <w:t>ер</w:t>
      </w:r>
      <w:r w:rsidRPr="00DD117C">
        <w:rPr>
          <w:b/>
          <w:bCs/>
          <w:spacing w:val="-3"/>
        </w:rPr>
        <w:t>и</w:t>
      </w:r>
      <w:r w:rsidRPr="00DD117C">
        <w:rPr>
          <w:b/>
          <w:bCs/>
        </w:rPr>
        <w:t>с</w:t>
      </w:r>
      <w:r w:rsidRPr="00DD117C">
        <w:rPr>
          <w:b/>
          <w:bCs/>
          <w:spacing w:val="1"/>
        </w:rPr>
        <w:t>т</w:t>
      </w:r>
      <w:r w:rsidRPr="00DD117C">
        <w:rPr>
          <w:b/>
          <w:bCs/>
          <w:spacing w:val="-1"/>
        </w:rPr>
        <w:t>ик</w:t>
      </w:r>
      <w:r w:rsidRPr="00DD117C">
        <w:rPr>
          <w:b/>
          <w:bCs/>
        </w:rPr>
        <w:t>а</w:t>
      </w:r>
      <w:r w:rsidRPr="00DD117C">
        <w:rPr>
          <w:b/>
          <w:bCs/>
          <w:spacing w:val="3"/>
        </w:rPr>
        <w:t xml:space="preserve"> </w:t>
      </w:r>
      <w:r w:rsidRPr="00DD117C">
        <w:rPr>
          <w:b/>
          <w:bCs/>
          <w:spacing w:val="-1"/>
        </w:rPr>
        <w:t>х</w:t>
      </w:r>
      <w:r w:rsidRPr="00DD117C">
        <w:rPr>
          <w:b/>
          <w:bCs/>
          <w:spacing w:val="1"/>
        </w:rPr>
        <w:t>о</w:t>
      </w:r>
      <w:r w:rsidRPr="00DD117C">
        <w:rPr>
          <w:b/>
          <w:bCs/>
        </w:rPr>
        <w:t>зя</w:t>
      </w:r>
      <w:r w:rsidRPr="00DD117C">
        <w:rPr>
          <w:b/>
          <w:bCs/>
          <w:spacing w:val="-2"/>
        </w:rPr>
        <w:t>йс</w:t>
      </w:r>
      <w:r w:rsidRPr="00DD117C">
        <w:rPr>
          <w:b/>
          <w:bCs/>
          <w:spacing w:val="1"/>
        </w:rPr>
        <w:t>т</w:t>
      </w:r>
      <w:r w:rsidRPr="00DD117C">
        <w:rPr>
          <w:b/>
          <w:bCs/>
        </w:rPr>
        <w:t xml:space="preserve">ва. </w:t>
      </w:r>
      <w:r w:rsidRPr="00DD117C">
        <w:rPr>
          <w:b/>
          <w:bCs/>
          <w:spacing w:val="-1"/>
        </w:rPr>
        <w:t>Г</w:t>
      </w:r>
      <w:r w:rsidRPr="00DD117C">
        <w:rPr>
          <w:b/>
          <w:bCs/>
        </w:rPr>
        <w:t>е</w:t>
      </w:r>
      <w:r w:rsidRPr="00DD117C">
        <w:rPr>
          <w:b/>
          <w:bCs/>
          <w:spacing w:val="1"/>
        </w:rPr>
        <w:t>о</w:t>
      </w:r>
      <w:r w:rsidRPr="00DD117C">
        <w:rPr>
          <w:b/>
          <w:bCs/>
        </w:rPr>
        <w:t>гра</w:t>
      </w:r>
      <w:r w:rsidRPr="00DD117C">
        <w:rPr>
          <w:b/>
          <w:bCs/>
          <w:spacing w:val="-1"/>
        </w:rPr>
        <w:t>фи</w:t>
      </w:r>
      <w:r w:rsidRPr="00DD117C">
        <w:rPr>
          <w:b/>
          <w:bCs/>
        </w:rPr>
        <w:t>чес</w:t>
      </w:r>
      <w:r w:rsidRPr="00DD117C">
        <w:rPr>
          <w:b/>
          <w:bCs/>
          <w:spacing w:val="-3"/>
        </w:rPr>
        <w:t>к</w:t>
      </w:r>
      <w:r w:rsidRPr="00DD117C">
        <w:rPr>
          <w:b/>
          <w:bCs/>
          <w:spacing w:val="1"/>
        </w:rPr>
        <w:t>о</w:t>
      </w:r>
      <w:r w:rsidRPr="00DD117C">
        <w:rPr>
          <w:b/>
          <w:bCs/>
        </w:rPr>
        <w:t>е</w:t>
      </w:r>
      <w:r w:rsidRPr="00DD117C">
        <w:rPr>
          <w:b/>
          <w:bCs/>
          <w:spacing w:val="3"/>
        </w:rPr>
        <w:t xml:space="preserve"> </w:t>
      </w:r>
      <w:r w:rsidRPr="00DD117C">
        <w:rPr>
          <w:b/>
          <w:bCs/>
          <w:spacing w:val="-3"/>
        </w:rPr>
        <w:t>р</w:t>
      </w:r>
      <w:r w:rsidRPr="00DD117C">
        <w:rPr>
          <w:b/>
          <w:bCs/>
          <w:spacing w:val="1"/>
        </w:rPr>
        <w:t>а</w:t>
      </w:r>
      <w:r w:rsidRPr="00DD117C">
        <w:rPr>
          <w:b/>
          <w:bCs/>
          <w:spacing w:val="-1"/>
        </w:rPr>
        <w:t>й</w:t>
      </w:r>
      <w:r w:rsidRPr="00DD117C">
        <w:rPr>
          <w:b/>
          <w:bCs/>
          <w:spacing w:val="1"/>
        </w:rPr>
        <w:t>о</w:t>
      </w:r>
      <w:r w:rsidRPr="00DD117C">
        <w:rPr>
          <w:b/>
          <w:bCs/>
          <w:spacing w:val="-1"/>
        </w:rPr>
        <w:t>ни</w:t>
      </w:r>
      <w:r w:rsidRPr="00DD117C">
        <w:rPr>
          <w:b/>
          <w:bCs/>
        </w:rPr>
        <w:t>р</w:t>
      </w:r>
      <w:r w:rsidRPr="00DD117C">
        <w:rPr>
          <w:b/>
          <w:bCs/>
          <w:spacing w:val="1"/>
        </w:rPr>
        <w:t>о</w:t>
      </w:r>
      <w:r w:rsidRPr="00DD117C">
        <w:rPr>
          <w:b/>
          <w:bCs/>
          <w:spacing w:val="-3"/>
        </w:rPr>
        <w:t>в</w:t>
      </w:r>
      <w:r w:rsidRPr="00DD117C">
        <w:rPr>
          <w:b/>
          <w:bCs/>
          <w:spacing w:val="1"/>
        </w:rPr>
        <w:t>а</w:t>
      </w:r>
      <w:r w:rsidRPr="00DD117C">
        <w:rPr>
          <w:b/>
          <w:bCs/>
          <w:spacing w:val="-1"/>
        </w:rPr>
        <w:t>ни</w:t>
      </w:r>
      <w:r w:rsidRPr="00DD117C">
        <w:rPr>
          <w:b/>
          <w:bCs/>
        </w:rPr>
        <w:t xml:space="preserve">е. </w:t>
      </w:r>
      <w:r w:rsidRPr="00DD117C">
        <w:t>Эк</w:t>
      </w:r>
      <w:r w:rsidRPr="00DD117C">
        <w:rPr>
          <w:spacing w:val="-1"/>
        </w:rPr>
        <w:t>о</w:t>
      </w:r>
      <w:r w:rsidRPr="00DD117C">
        <w:rPr>
          <w:spacing w:val="1"/>
        </w:rPr>
        <w:t>но</w:t>
      </w:r>
      <w:r w:rsidRPr="00DD117C">
        <w:rPr>
          <w:spacing w:val="-3"/>
        </w:rPr>
        <w:t>м</w:t>
      </w:r>
      <w:r w:rsidRPr="00DD117C">
        <w:rPr>
          <w:spacing w:val="1"/>
        </w:rPr>
        <w:t>и</w:t>
      </w:r>
      <w:r w:rsidRPr="00DD117C">
        <w:t>ч</w:t>
      </w:r>
      <w:r w:rsidRPr="00DD117C">
        <w:rPr>
          <w:spacing w:val="-2"/>
        </w:rPr>
        <w:t>е</w:t>
      </w:r>
      <w:r w:rsidRPr="00DD117C">
        <w:t>ск</w:t>
      </w:r>
      <w:r w:rsidRPr="00DD117C">
        <w:rPr>
          <w:spacing w:val="-2"/>
        </w:rPr>
        <w:t>а</w:t>
      </w:r>
      <w:r w:rsidRPr="00DD117C">
        <w:t>я</w:t>
      </w:r>
      <w:r w:rsidRPr="00DD117C">
        <w:rPr>
          <w:spacing w:val="1"/>
        </w:rPr>
        <w:t xml:space="preserve"> </w:t>
      </w:r>
      <w:r w:rsidRPr="00DD117C">
        <w:t>и</w:t>
      </w:r>
      <w:r w:rsidRPr="00DD117C">
        <w:rPr>
          <w:spacing w:val="2"/>
        </w:rPr>
        <w:t xml:space="preserve"> </w:t>
      </w:r>
      <w:r w:rsidRPr="00DD117C">
        <w:t>с</w:t>
      </w:r>
      <w:r w:rsidRPr="00DD117C">
        <w:rPr>
          <w:spacing w:val="1"/>
        </w:rPr>
        <w:t>о</w:t>
      </w:r>
      <w:r w:rsidRPr="00DD117C">
        <w:rPr>
          <w:spacing w:val="-1"/>
        </w:rPr>
        <w:t>ц</w:t>
      </w:r>
      <w:r w:rsidRPr="00DD117C">
        <w:rPr>
          <w:spacing w:val="1"/>
        </w:rPr>
        <w:t>и</w:t>
      </w:r>
      <w:r w:rsidRPr="00DD117C">
        <w:t>ал</w:t>
      </w:r>
      <w:r w:rsidRPr="00DD117C">
        <w:rPr>
          <w:spacing w:val="-2"/>
        </w:rPr>
        <w:t>ь</w:t>
      </w:r>
      <w:r w:rsidRPr="00DD117C">
        <w:rPr>
          <w:spacing w:val="-1"/>
        </w:rPr>
        <w:t>н</w:t>
      </w:r>
      <w:r w:rsidRPr="00DD117C">
        <w:t>ая</w:t>
      </w:r>
      <w:r w:rsidRPr="00DD117C">
        <w:rPr>
          <w:spacing w:val="2"/>
        </w:rPr>
        <w:t xml:space="preserve"> </w:t>
      </w:r>
      <w:r w:rsidRPr="00DD117C">
        <w:t>г</w:t>
      </w:r>
      <w:r w:rsidRPr="00DD117C">
        <w:rPr>
          <w:spacing w:val="-2"/>
        </w:rPr>
        <w:t>е</w:t>
      </w:r>
      <w:r w:rsidRPr="00DD117C">
        <w:rPr>
          <w:spacing w:val="1"/>
        </w:rPr>
        <w:t>о</w:t>
      </w:r>
      <w:r w:rsidRPr="00DD117C">
        <w:t>г</w:t>
      </w:r>
      <w:r w:rsidRPr="00DD117C">
        <w:rPr>
          <w:spacing w:val="-1"/>
        </w:rPr>
        <w:t>р</w:t>
      </w:r>
      <w:r w:rsidRPr="00DD117C">
        <w:rPr>
          <w:spacing w:val="-2"/>
        </w:rPr>
        <w:t>а</w:t>
      </w:r>
      <w:r w:rsidRPr="00DD117C">
        <w:t>ф</w:t>
      </w:r>
      <w:r w:rsidRPr="00DD117C">
        <w:rPr>
          <w:spacing w:val="1"/>
        </w:rPr>
        <w:t>и</w:t>
      </w:r>
      <w:r w:rsidRPr="00DD117C">
        <w:t>я</w:t>
      </w:r>
      <w:r w:rsidRPr="00DD117C">
        <w:rPr>
          <w:spacing w:val="1"/>
        </w:rPr>
        <w:t xml:space="preserve"> </w:t>
      </w:r>
      <w:r w:rsidRPr="00DD117C">
        <w:t>в ж</w:t>
      </w:r>
      <w:r w:rsidRPr="00DD117C">
        <w:rPr>
          <w:spacing w:val="1"/>
        </w:rPr>
        <w:t>и</w:t>
      </w:r>
      <w:r w:rsidRPr="00DD117C">
        <w:rPr>
          <w:spacing w:val="-3"/>
        </w:rPr>
        <w:t>з</w:t>
      </w:r>
      <w:r w:rsidRPr="00DD117C">
        <w:rPr>
          <w:spacing w:val="1"/>
        </w:rPr>
        <w:t>н</w:t>
      </w:r>
      <w:r w:rsidRPr="00DD117C">
        <w:t>и</w:t>
      </w:r>
      <w:r w:rsidRPr="00DD117C">
        <w:rPr>
          <w:spacing w:val="2"/>
        </w:rPr>
        <w:t xml:space="preserve"> </w:t>
      </w:r>
      <w:r w:rsidRPr="00DD117C">
        <w:rPr>
          <w:spacing w:val="-2"/>
        </w:rPr>
        <w:t>с</w:t>
      </w:r>
      <w:r w:rsidRPr="00DD117C">
        <w:rPr>
          <w:spacing w:val="1"/>
        </w:rPr>
        <w:t>о</w:t>
      </w:r>
      <w:r w:rsidRPr="00DD117C">
        <w:t>в</w:t>
      </w:r>
      <w:r w:rsidRPr="00DD117C">
        <w:rPr>
          <w:spacing w:val="-2"/>
        </w:rPr>
        <w:t>р</w:t>
      </w:r>
      <w:r w:rsidRPr="00DD117C">
        <w:t>еме</w:t>
      </w:r>
      <w:r w:rsidRPr="00DD117C">
        <w:rPr>
          <w:spacing w:val="-1"/>
        </w:rPr>
        <w:t>н</w:t>
      </w:r>
      <w:r w:rsidRPr="00DD117C">
        <w:rPr>
          <w:spacing w:val="1"/>
        </w:rPr>
        <w:t>н</w:t>
      </w:r>
      <w:r w:rsidRPr="00DD117C">
        <w:rPr>
          <w:spacing w:val="-1"/>
        </w:rPr>
        <w:t>о</w:t>
      </w:r>
      <w:r w:rsidRPr="00DD117C">
        <w:t>го</w:t>
      </w:r>
      <w:r w:rsidRPr="00DD117C">
        <w:rPr>
          <w:spacing w:val="2"/>
        </w:rPr>
        <w:t xml:space="preserve"> </w:t>
      </w:r>
      <w:r w:rsidRPr="00DD117C">
        <w:rPr>
          <w:spacing w:val="-1"/>
        </w:rPr>
        <w:t>о</w:t>
      </w:r>
      <w:r w:rsidRPr="00DD117C">
        <w:rPr>
          <w:spacing w:val="1"/>
        </w:rPr>
        <w:t>б</w:t>
      </w:r>
      <w:r w:rsidRPr="00DD117C">
        <w:t>щ</w:t>
      </w:r>
      <w:r w:rsidRPr="00DD117C">
        <w:rPr>
          <w:spacing w:val="-3"/>
        </w:rPr>
        <w:t>е</w:t>
      </w:r>
      <w:r w:rsidRPr="00DD117C">
        <w:t>ств</w:t>
      </w:r>
      <w:r w:rsidRPr="00DD117C">
        <w:rPr>
          <w:spacing w:val="-3"/>
        </w:rPr>
        <w:t>а</w:t>
      </w:r>
      <w:r w:rsidRPr="00DD117C">
        <w:t xml:space="preserve">. </w:t>
      </w:r>
      <w:r w:rsidRPr="00DD117C">
        <w:rPr>
          <w:spacing w:val="-1"/>
        </w:rPr>
        <w:t>П</w:t>
      </w:r>
      <w:r w:rsidRPr="00DD117C">
        <w:rPr>
          <w:spacing w:val="1"/>
        </w:rPr>
        <w:t>он</w:t>
      </w:r>
      <w:r w:rsidRPr="00DD117C">
        <w:t>я</w:t>
      </w:r>
      <w:r w:rsidRPr="00DD117C">
        <w:rPr>
          <w:spacing w:val="-2"/>
        </w:rPr>
        <w:t>т</w:t>
      </w:r>
      <w:r w:rsidRPr="00DD117C">
        <w:rPr>
          <w:spacing w:val="1"/>
        </w:rPr>
        <w:t>и</w:t>
      </w:r>
      <w:r w:rsidRPr="00DD117C">
        <w:t xml:space="preserve">е </w:t>
      </w:r>
      <w:r w:rsidRPr="00DD117C">
        <w:rPr>
          <w:spacing w:val="-1"/>
        </w:rPr>
        <w:t>х</w:t>
      </w:r>
      <w:r w:rsidRPr="00DD117C">
        <w:rPr>
          <w:spacing w:val="1"/>
        </w:rPr>
        <w:t>о</w:t>
      </w:r>
      <w:r w:rsidRPr="00DD117C">
        <w:t>з</w:t>
      </w:r>
      <w:r w:rsidRPr="00DD117C">
        <w:rPr>
          <w:spacing w:val="-3"/>
        </w:rPr>
        <w:t>я</w:t>
      </w:r>
      <w:r w:rsidRPr="00DD117C">
        <w:rPr>
          <w:spacing w:val="1"/>
        </w:rPr>
        <w:t>й</w:t>
      </w:r>
      <w:r w:rsidRPr="00DD117C">
        <w:t>ства.</w:t>
      </w:r>
      <w:r w:rsidRPr="00DD117C">
        <w:rPr>
          <w:spacing w:val="29"/>
        </w:rPr>
        <w:t xml:space="preserve"> </w:t>
      </w:r>
      <w:r w:rsidRPr="00DD117C">
        <w:rPr>
          <w:spacing w:val="-1"/>
        </w:rPr>
        <w:t>Отраслевая структура хозяйства</w:t>
      </w:r>
      <w:r w:rsidRPr="00DD117C">
        <w:t xml:space="preserve">. Сферы </w:t>
      </w:r>
      <w:r w:rsidRPr="00DD117C">
        <w:rPr>
          <w:spacing w:val="1"/>
        </w:rPr>
        <w:t>хо</w:t>
      </w:r>
      <w:r w:rsidRPr="00DD117C">
        <w:rPr>
          <w:spacing w:val="-3"/>
        </w:rPr>
        <w:t>з</w:t>
      </w:r>
      <w:r w:rsidRPr="00DD117C">
        <w:t>я</w:t>
      </w:r>
      <w:r w:rsidRPr="00DD117C">
        <w:rPr>
          <w:spacing w:val="-1"/>
        </w:rPr>
        <w:t>й</w:t>
      </w:r>
      <w:r w:rsidRPr="00DD117C">
        <w:t>ства. Этапы</w:t>
      </w:r>
      <w:r w:rsidRPr="00DD117C">
        <w:rPr>
          <w:spacing w:val="2"/>
        </w:rPr>
        <w:t xml:space="preserve"> </w:t>
      </w:r>
      <w:r w:rsidRPr="00DD117C">
        <w:rPr>
          <w:spacing w:val="1"/>
        </w:rPr>
        <w:t>р</w:t>
      </w:r>
      <w:r w:rsidRPr="00DD117C">
        <w:t>аз</w:t>
      </w:r>
      <w:r w:rsidRPr="00DD117C">
        <w:rPr>
          <w:spacing w:val="-3"/>
        </w:rPr>
        <w:t>в</w:t>
      </w:r>
      <w:r w:rsidRPr="00DD117C">
        <w:rPr>
          <w:spacing w:val="1"/>
        </w:rPr>
        <w:t>и</w:t>
      </w:r>
      <w:r w:rsidRPr="00DD117C">
        <w:t>т</w:t>
      </w:r>
      <w:r w:rsidRPr="00DD117C">
        <w:rPr>
          <w:spacing w:val="-2"/>
        </w:rPr>
        <w:t>и</w:t>
      </w:r>
      <w:r w:rsidRPr="00DD117C">
        <w:t>я</w:t>
      </w:r>
      <w:r w:rsidRPr="00DD117C">
        <w:rPr>
          <w:spacing w:val="1"/>
        </w:rPr>
        <w:t xml:space="preserve"> хо</w:t>
      </w:r>
      <w:r w:rsidRPr="00DD117C">
        <w:rPr>
          <w:spacing w:val="-3"/>
        </w:rPr>
        <w:t>з</w:t>
      </w:r>
      <w:r w:rsidRPr="00DD117C">
        <w:t>я</w:t>
      </w:r>
      <w:r w:rsidRPr="00DD117C">
        <w:rPr>
          <w:spacing w:val="1"/>
        </w:rPr>
        <w:t>й</w:t>
      </w:r>
      <w:r w:rsidRPr="00DD117C">
        <w:t>ства.</w:t>
      </w:r>
      <w:r w:rsidRPr="00DD117C">
        <w:rPr>
          <w:spacing w:val="2"/>
        </w:rPr>
        <w:t xml:space="preserve"> </w:t>
      </w:r>
      <w:r w:rsidRPr="00DD117C">
        <w:t>Эт</w:t>
      </w:r>
      <w:r w:rsidRPr="00DD117C">
        <w:rPr>
          <w:spacing w:val="-3"/>
        </w:rPr>
        <w:t>а</w:t>
      </w:r>
      <w:r w:rsidRPr="00DD117C">
        <w:rPr>
          <w:spacing w:val="-1"/>
        </w:rPr>
        <w:t>п</w:t>
      </w:r>
      <w:r w:rsidRPr="00DD117C">
        <w:t>ы</w:t>
      </w:r>
      <w:r w:rsidRPr="00DD117C">
        <w:rPr>
          <w:spacing w:val="4"/>
        </w:rPr>
        <w:t xml:space="preserve"> </w:t>
      </w:r>
      <w:r w:rsidRPr="00DD117C">
        <w:rPr>
          <w:spacing w:val="-1"/>
        </w:rPr>
        <w:t>р</w:t>
      </w:r>
      <w:r w:rsidRPr="00DD117C">
        <w:t>аз</w:t>
      </w:r>
      <w:r w:rsidRPr="00DD117C">
        <w:rPr>
          <w:spacing w:val="-1"/>
        </w:rPr>
        <w:t>ви</w:t>
      </w:r>
      <w:r w:rsidRPr="00DD117C">
        <w:t>тия</w:t>
      </w:r>
      <w:r w:rsidRPr="00DD117C">
        <w:rPr>
          <w:spacing w:val="4"/>
        </w:rPr>
        <w:t xml:space="preserve"> </w:t>
      </w:r>
      <w:r w:rsidRPr="00DD117C">
        <w:t>э</w:t>
      </w:r>
      <w:r w:rsidRPr="00DD117C">
        <w:rPr>
          <w:spacing w:val="-3"/>
        </w:rPr>
        <w:t>к</w:t>
      </w:r>
      <w:r w:rsidRPr="00DD117C">
        <w:rPr>
          <w:spacing w:val="-1"/>
        </w:rPr>
        <w:t>о</w:t>
      </w:r>
      <w:r w:rsidRPr="00DD117C">
        <w:rPr>
          <w:spacing w:val="1"/>
        </w:rPr>
        <w:t>но</w:t>
      </w:r>
      <w:r w:rsidRPr="00DD117C">
        <w:rPr>
          <w:spacing w:val="-3"/>
        </w:rPr>
        <w:t>м</w:t>
      </w:r>
      <w:r w:rsidRPr="00DD117C">
        <w:rPr>
          <w:spacing w:val="1"/>
        </w:rPr>
        <w:t>и</w:t>
      </w:r>
      <w:r w:rsidRPr="00DD117C">
        <w:rPr>
          <w:spacing w:val="-2"/>
        </w:rPr>
        <w:t>к</w:t>
      </w:r>
      <w:r w:rsidRPr="00DD117C">
        <w:t>и</w:t>
      </w:r>
      <w:r w:rsidRPr="00DD117C">
        <w:rPr>
          <w:spacing w:val="4"/>
        </w:rPr>
        <w:t xml:space="preserve"> </w:t>
      </w:r>
      <w:r w:rsidRPr="00DD117C">
        <w:rPr>
          <w:spacing w:val="-3"/>
        </w:rPr>
        <w:t>Р</w:t>
      </w:r>
      <w:r w:rsidRPr="00DD117C">
        <w:rPr>
          <w:spacing w:val="1"/>
        </w:rPr>
        <w:t>о</w:t>
      </w:r>
      <w:r w:rsidRPr="00DD117C">
        <w:t>с</w:t>
      </w:r>
      <w:r w:rsidRPr="00DD117C">
        <w:rPr>
          <w:spacing w:val="-2"/>
        </w:rPr>
        <w:t>с</w:t>
      </w:r>
      <w:r w:rsidRPr="00DD117C">
        <w:rPr>
          <w:spacing w:val="1"/>
        </w:rPr>
        <w:t>ии</w:t>
      </w:r>
      <w:r w:rsidRPr="00DD117C">
        <w:t xml:space="preserve">. </w:t>
      </w:r>
      <w:r w:rsidRPr="00DD117C">
        <w:rPr>
          <w:spacing w:val="1"/>
        </w:rPr>
        <w:t>Г</w:t>
      </w:r>
      <w:r w:rsidRPr="00DD117C">
        <w:rPr>
          <w:spacing w:val="-2"/>
        </w:rPr>
        <w:t>е</w:t>
      </w:r>
      <w:r w:rsidRPr="00DD117C">
        <w:rPr>
          <w:spacing w:val="1"/>
        </w:rPr>
        <w:t>о</w:t>
      </w:r>
      <w:r w:rsidRPr="00DD117C">
        <w:t>г</w:t>
      </w:r>
      <w:r w:rsidRPr="00DD117C">
        <w:rPr>
          <w:spacing w:val="-1"/>
        </w:rPr>
        <w:t>р</w:t>
      </w:r>
      <w:r w:rsidRPr="00DD117C">
        <w:t>а</w:t>
      </w:r>
      <w:r w:rsidRPr="00DD117C">
        <w:rPr>
          <w:spacing w:val="-2"/>
        </w:rPr>
        <w:t>ф</w:t>
      </w:r>
      <w:r w:rsidRPr="00DD117C">
        <w:rPr>
          <w:spacing w:val="1"/>
        </w:rPr>
        <w:t>и</w:t>
      </w:r>
      <w:r w:rsidRPr="00DD117C">
        <w:t>че</w:t>
      </w:r>
      <w:r w:rsidRPr="00DD117C">
        <w:rPr>
          <w:spacing w:val="-2"/>
        </w:rPr>
        <w:t>с</w:t>
      </w:r>
      <w:r w:rsidRPr="00DD117C">
        <w:t>к</w:t>
      </w:r>
      <w:r w:rsidRPr="00DD117C">
        <w:rPr>
          <w:spacing w:val="-1"/>
        </w:rPr>
        <w:t>о</w:t>
      </w:r>
      <w:r w:rsidRPr="00DD117C">
        <w:t xml:space="preserve">е </w:t>
      </w:r>
      <w:r w:rsidRPr="00DD117C">
        <w:rPr>
          <w:spacing w:val="1"/>
        </w:rPr>
        <w:t>р</w:t>
      </w:r>
      <w:r w:rsidRPr="00DD117C">
        <w:t>а</w:t>
      </w:r>
      <w:r w:rsidRPr="00DD117C">
        <w:rPr>
          <w:spacing w:val="-1"/>
        </w:rPr>
        <w:t>йо</w:t>
      </w:r>
      <w:r w:rsidRPr="00DD117C">
        <w:rPr>
          <w:spacing w:val="1"/>
        </w:rPr>
        <w:t>н</w:t>
      </w:r>
      <w:r w:rsidRPr="00DD117C">
        <w:rPr>
          <w:spacing w:val="-1"/>
        </w:rPr>
        <w:t>ир</w:t>
      </w:r>
      <w:r w:rsidRPr="00DD117C">
        <w:rPr>
          <w:spacing w:val="1"/>
        </w:rPr>
        <w:t>о</w:t>
      </w:r>
      <w:r w:rsidRPr="00DD117C">
        <w:t>ва</w:t>
      </w:r>
      <w:r w:rsidRPr="00DD117C">
        <w:rPr>
          <w:spacing w:val="-2"/>
        </w:rPr>
        <w:t>н</w:t>
      </w:r>
      <w:r w:rsidRPr="00DD117C">
        <w:rPr>
          <w:spacing w:val="1"/>
        </w:rPr>
        <w:t>и</w:t>
      </w:r>
      <w:r w:rsidRPr="00DD117C">
        <w:t>е. Административно-территориальное устройство Российской Федерации.</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Г</w:t>
      </w:r>
      <w:r w:rsidRPr="00DD117C">
        <w:rPr>
          <w:b/>
          <w:bCs/>
          <w:spacing w:val="1"/>
        </w:rPr>
        <w:t>ла</w:t>
      </w:r>
      <w:r w:rsidRPr="00DD117C">
        <w:rPr>
          <w:b/>
          <w:bCs/>
        </w:rPr>
        <w:t>в</w:t>
      </w:r>
      <w:r w:rsidRPr="00DD117C">
        <w:rPr>
          <w:b/>
          <w:bCs/>
          <w:spacing w:val="-1"/>
        </w:rPr>
        <w:t>ны</w:t>
      </w:r>
      <w:r w:rsidRPr="00DD117C">
        <w:rPr>
          <w:b/>
          <w:bCs/>
        </w:rPr>
        <w:t>е</w:t>
      </w:r>
      <w:r w:rsidRPr="00DD117C">
        <w:rPr>
          <w:b/>
          <w:bCs/>
          <w:spacing w:val="3"/>
        </w:rPr>
        <w:t xml:space="preserve"> </w:t>
      </w:r>
      <w:r w:rsidRPr="00DD117C">
        <w:rPr>
          <w:b/>
          <w:bCs/>
          <w:spacing w:val="1"/>
        </w:rPr>
        <w:t>о</w:t>
      </w:r>
      <w:r w:rsidRPr="00DD117C">
        <w:rPr>
          <w:b/>
          <w:bCs/>
          <w:spacing w:val="-1"/>
        </w:rPr>
        <w:t>т</w:t>
      </w:r>
      <w:r w:rsidRPr="00DD117C">
        <w:rPr>
          <w:b/>
          <w:bCs/>
        </w:rPr>
        <w:t>р</w:t>
      </w:r>
      <w:r w:rsidRPr="00DD117C">
        <w:rPr>
          <w:b/>
          <w:bCs/>
          <w:spacing w:val="1"/>
        </w:rPr>
        <w:t>а</w:t>
      </w:r>
      <w:r w:rsidRPr="00DD117C">
        <w:rPr>
          <w:b/>
          <w:bCs/>
          <w:spacing w:val="-2"/>
        </w:rPr>
        <w:t>с</w:t>
      </w:r>
      <w:r w:rsidRPr="00DD117C">
        <w:rPr>
          <w:b/>
          <w:bCs/>
          <w:spacing w:val="1"/>
        </w:rPr>
        <w:t>л</w:t>
      </w:r>
      <w:r w:rsidRPr="00DD117C">
        <w:rPr>
          <w:b/>
          <w:bCs/>
        </w:rPr>
        <w:t>и</w:t>
      </w:r>
      <w:r w:rsidRPr="00DD117C">
        <w:rPr>
          <w:b/>
          <w:bCs/>
          <w:spacing w:val="2"/>
        </w:rPr>
        <w:t xml:space="preserve"> </w:t>
      </w:r>
      <w:r w:rsidRPr="00DD117C">
        <w:rPr>
          <w:b/>
          <w:bCs/>
        </w:rPr>
        <w:t>и</w:t>
      </w:r>
      <w:r w:rsidRPr="00DD117C">
        <w:rPr>
          <w:b/>
          <w:bCs/>
          <w:spacing w:val="4"/>
        </w:rPr>
        <w:t xml:space="preserve"> </w:t>
      </w:r>
      <w:r w:rsidRPr="00DD117C">
        <w:rPr>
          <w:b/>
          <w:bCs/>
        </w:rPr>
        <w:t>м</w:t>
      </w:r>
      <w:r w:rsidRPr="00DD117C">
        <w:rPr>
          <w:b/>
          <w:bCs/>
          <w:spacing w:val="1"/>
        </w:rPr>
        <w:t>е</w:t>
      </w:r>
      <w:r w:rsidRPr="00DD117C">
        <w:rPr>
          <w:b/>
          <w:bCs/>
          <w:spacing w:val="-2"/>
        </w:rPr>
        <w:t>ж</w:t>
      </w:r>
      <w:r w:rsidRPr="00DD117C">
        <w:rPr>
          <w:b/>
          <w:bCs/>
          <w:spacing w:val="1"/>
        </w:rPr>
        <w:t>о</w:t>
      </w:r>
      <w:r w:rsidRPr="00DD117C">
        <w:rPr>
          <w:b/>
          <w:bCs/>
          <w:spacing w:val="-1"/>
        </w:rPr>
        <w:t>т</w:t>
      </w:r>
      <w:r w:rsidRPr="00DD117C">
        <w:rPr>
          <w:b/>
          <w:bCs/>
        </w:rPr>
        <w:t>р</w:t>
      </w:r>
      <w:r w:rsidRPr="00DD117C">
        <w:rPr>
          <w:b/>
          <w:bCs/>
          <w:spacing w:val="1"/>
        </w:rPr>
        <w:t>а</w:t>
      </w:r>
      <w:r w:rsidRPr="00DD117C">
        <w:rPr>
          <w:b/>
          <w:bCs/>
          <w:spacing w:val="-2"/>
        </w:rPr>
        <w:t>с</w:t>
      </w:r>
      <w:r w:rsidRPr="00DD117C">
        <w:rPr>
          <w:b/>
          <w:bCs/>
          <w:spacing w:val="1"/>
        </w:rPr>
        <w:t>л</w:t>
      </w:r>
      <w:r w:rsidRPr="00DD117C">
        <w:rPr>
          <w:b/>
          <w:bCs/>
        </w:rPr>
        <w:t>ев</w:t>
      </w:r>
      <w:r w:rsidRPr="00DD117C">
        <w:rPr>
          <w:b/>
          <w:bCs/>
          <w:spacing w:val="-1"/>
        </w:rPr>
        <w:t>ы</w:t>
      </w:r>
      <w:r w:rsidRPr="00DD117C">
        <w:rPr>
          <w:b/>
          <w:bCs/>
        </w:rPr>
        <w:t xml:space="preserve">е </w:t>
      </w:r>
      <w:r w:rsidRPr="00DD117C">
        <w:rPr>
          <w:b/>
          <w:bCs/>
          <w:spacing w:val="-1"/>
        </w:rPr>
        <w:t>к</w:t>
      </w:r>
      <w:r w:rsidRPr="00DD117C">
        <w:rPr>
          <w:b/>
          <w:bCs/>
          <w:spacing w:val="1"/>
        </w:rPr>
        <w:t>о</w:t>
      </w:r>
      <w:r w:rsidRPr="00DD117C">
        <w:rPr>
          <w:b/>
          <w:bCs/>
        </w:rPr>
        <w:t>мплекс</w:t>
      </w:r>
      <w:r w:rsidRPr="00DD117C">
        <w:rPr>
          <w:b/>
          <w:bCs/>
          <w:spacing w:val="-1"/>
        </w:rPr>
        <w:t>ы</w:t>
      </w:r>
      <w:r w:rsidRPr="00DD117C">
        <w:rPr>
          <w:b/>
          <w:bCs/>
        </w:rPr>
        <w:t>.</w:t>
      </w:r>
      <w:r w:rsidRPr="00DD117C">
        <w:rPr>
          <w:b/>
          <w:bCs/>
          <w:spacing w:val="8"/>
        </w:rPr>
        <w:t xml:space="preserve"> </w:t>
      </w:r>
      <w:r w:rsidRPr="00DD117C">
        <w:t>Се</w:t>
      </w:r>
      <w:r w:rsidRPr="00DD117C">
        <w:rPr>
          <w:spacing w:val="-1"/>
        </w:rPr>
        <w:t>ль</w:t>
      </w:r>
      <w:r w:rsidRPr="00DD117C">
        <w:rPr>
          <w:spacing w:val="-2"/>
        </w:rPr>
        <w:t>с</w:t>
      </w:r>
      <w:r w:rsidRPr="00DD117C">
        <w:t>к</w:t>
      </w:r>
      <w:r w:rsidRPr="00DD117C">
        <w:rPr>
          <w:spacing w:val="1"/>
        </w:rPr>
        <w:t>о</w:t>
      </w:r>
      <w:r w:rsidRPr="00DD117C">
        <w:t>е</w:t>
      </w:r>
      <w:r w:rsidRPr="00DD117C">
        <w:rPr>
          <w:spacing w:val="3"/>
        </w:rPr>
        <w:t xml:space="preserve"> </w:t>
      </w:r>
      <w:r w:rsidRPr="00DD117C">
        <w:rPr>
          <w:spacing w:val="-1"/>
        </w:rPr>
        <w:t>х</w:t>
      </w:r>
      <w:r w:rsidRPr="00DD117C">
        <w:rPr>
          <w:spacing w:val="1"/>
        </w:rPr>
        <w:t>о</w:t>
      </w:r>
      <w:r w:rsidRPr="00DD117C">
        <w:t>з</w:t>
      </w:r>
      <w:r w:rsidRPr="00DD117C">
        <w:rPr>
          <w:spacing w:val="-3"/>
        </w:rPr>
        <w:t>я</w:t>
      </w:r>
      <w:r w:rsidRPr="00DD117C">
        <w:rPr>
          <w:spacing w:val="1"/>
        </w:rPr>
        <w:t>й</w:t>
      </w:r>
      <w:r w:rsidRPr="00DD117C">
        <w:t xml:space="preserve">ство. </w:t>
      </w:r>
      <w:r w:rsidRPr="00DD117C">
        <w:rPr>
          <w:spacing w:val="-1"/>
        </w:rPr>
        <w:t>О</w:t>
      </w:r>
      <w:r w:rsidRPr="00DD117C">
        <w:t>т</w:t>
      </w:r>
      <w:r w:rsidRPr="00DD117C">
        <w:rPr>
          <w:spacing w:val="1"/>
        </w:rPr>
        <w:t>р</w:t>
      </w:r>
      <w:r w:rsidRPr="00DD117C">
        <w:t>асле</w:t>
      </w:r>
      <w:r w:rsidRPr="00DD117C">
        <w:rPr>
          <w:spacing w:val="-1"/>
        </w:rPr>
        <w:t>во</w:t>
      </w:r>
      <w:r w:rsidRPr="00DD117C">
        <w:t>й</w:t>
      </w:r>
      <w:r w:rsidRPr="00DD117C">
        <w:rPr>
          <w:spacing w:val="4"/>
        </w:rPr>
        <w:t xml:space="preserve"> </w:t>
      </w:r>
      <w:r w:rsidRPr="00DD117C">
        <w:rPr>
          <w:spacing w:val="-2"/>
        </w:rPr>
        <w:t>с</w:t>
      </w:r>
      <w:r w:rsidRPr="00DD117C">
        <w:rPr>
          <w:spacing w:val="1"/>
        </w:rPr>
        <w:t>о</w:t>
      </w:r>
      <w:r w:rsidRPr="00DD117C">
        <w:t>став сел</w:t>
      </w:r>
      <w:r w:rsidRPr="00DD117C">
        <w:rPr>
          <w:spacing w:val="-1"/>
        </w:rPr>
        <w:t>ь</w:t>
      </w:r>
      <w:r w:rsidRPr="00DD117C">
        <w:t>ск</w:t>
      </w:r>
      <w:r w:rsidRPr="00DD117C">
        <w:rPr>
          <w:spacing w:val="1"/>
        </w:rPr>
        <w:t>о</w:t>
      </w:r>
      <w:r w:rsidRPr="00DD117C">
        <w:rPr>
          <w:spacing w:val="-2"/>
        </w:rPr>
        <w:t>г</w:t>
      </w:r>
      <w:r w:rsidRPr="00DD117C">
        <w:t>о</w:t>
      </w:r>
      <w:r w:rsidRPr="00DD117C">
        <w:rPr>
          <w:spacing w:val="1"/>
        </w:rPr>
        <w:t xml:space="preserve"> хо</w:t>
      </w:r>
      <w:r w:rsidRPr="00DD117C">
        <w:rPr>
          <w:spacing w:val="-3"/>
        </w:rPr>
        <w:t>з</w:t>
      </w:r>
      <w:r w:rsidRPr="00DD117C">
        <w:t>я</w:t>
      </w:r>
      <w:r w:rsidRPr="00DD117C">
        <w:rPr>
          <w:spacing w:val="1"/>
        </w:rPr>
        <w:t>й</w:t>
      </w:r>
      <w:r w:rsidRPr="00DD117C">
        <w:t>ст</w:t>
      </w:r>
      <w:r w:rsidRPr="00DD117C">
        <w:rPr>
          <w:spacing w:val="-3"/>
        </w:rPr>
        <w:t>в</w:t>
      </w:r>
      <w:r w:rsidRPr="00DD117C">
        <w:rPr>
          <w:spacing w:val="-2"/>
        </w:rPr>
        <w:t>а</w:t>
      </w:r>
      <w:r w:rsidRPr="00DD117C">
        <w:t>.</w:t>
      </w:r>
      <w:r w:rsidRPr="00DD117C">
        <w:rPr>
          <w:spacing w:val="2"/>
        </w:rPr>
        <w:t xml:space="preserve"> </w:t>
      </w:r>
      <w:r w:rsidRPr="00DD117C">
        <w:t>Расте</w:t>
      </w:r>
      <w:r w:rsidRPr="00DD117C">
        <w:rPr>
          <w:spacing w:val="-1"/>
        </w:rPr>
        <w:t>н</w:t>
      </w:r>
      <w:r w:rsidRPr="00DD117C">
        <w:rPr>
          <w:spacing w:val="1"/>
        </w:rPr>
        <w:t>и</w:t>
      </w:r>
      <w:r w:rsidRPr="00DD117C">
        <w:t>е</w:t>
      </w:r>
      <w:r w:rsidRPr="00DD117C">
        <w:rPr>
          <w:spacing w:val="-3"/>
        </w:rPr>
        <w:t>в</w:t>
      </w:r>
      <w:r w:rsidRPr="00DD117C">
        <w:rPr>
          <w:spacing w:val="1"/>
        </w:rPr>
        <w:t>од</w:t>
      </w:r>
      <w:r w:rsidRPr="00DD117C">
        <w:t>ст</w:t>
      </w:r>
      <w:r w:rsidRPr="00DD117C">
        <w:rPr>
          <w:spacing w:val="-3"/>
        </w:rPr>
        <w:t>в</w:t>
      </w:r>
      <w:r w:rsidRPr="00DD117C">
        <w:rPr>
          <w:spacing w:val="1"/>
        </w:rPr>
        <w:t>о</w:t>
      </w:r>
      <w:r w:rsidRPr="00DD117C">
        <w:t>. Ж</w:t>
      </w:r>
      <w:r w:rsidRPr="00DD117C">
        <w:rPr>
          <w:spacing w:val="1"/>
        </w:rPr>
        <w:t>и</w:t>
      </w:r>
      <w:r w:rsidRPr="00DD117C">
        <w:rPr>
          <w:spacing w:val="-3"/>
        </w:rPr>
        <w:t>в</w:t>
      </w:r>
      <w:r w:rsidRPr="00DD117C">
        <w:rPr>
          <w:spacing w:val="1"/>
        </w:rPr>
        <w:t>о</w:t>
      </w:r>
      <w:r w:rsidRPr="00DD117C">
        <w:t>т</w:t>
      </w:r>
      <w:r w:rsidRPr="00DD117C">
        <w:rPr>
          <w:spacing w:val="-2"/>
        </w:rPr>
        <w:t>н</w:t>
      </w:r>
      <w:r w:rsidRPr="00DD117C">
        <w:rPr>
          <w:spacing w:val="1"/>
        </w:rPr>
        <w:t>о</w:t>
      </w:r>
      <w:r w:rsidRPr="00DD117C">
        <w:t>в</w:t>
      </w:r>
      <w:r w:rsidRPr="00DD117C">
        <w:rPr>
          <w:spacing w:val="-2"/>
        </w:rPr>
        <w:t>о</w:t>
      </w:r>
      <w:r w:rsidRPr="00DD117C">
        <w:rPr>
          <w:spacing w:val="1"/>
        </w:rPr>
        <w:t>д</w:t>
      </w:r>
      <w:r w:rsidRPr="00DD117C">
        <w:t>ст</w:t>
      </w:r>
      <w:r w:rsidRPr="00DD117C">
        <w:rPr>
          <w:spacing w:val="-3"/>
        </w:rPr>
        <w:t>в</w:t>
      </w:r>
      <w:r w:rsidRPr="00DD117C">
        <w:rPr>
          <w:spacing w:val="1"/>
        </w:rPr>
        <w:t>о</w:t>
      </w:r>
      <w:r w:rsidRPr="00DD117C">
        <w:t xml:space="preserve">. </w:t>
      </w:r>
      <w:r w:rsidRPr="00DD117C">
        <w:rPr>
          <w:spacing w:val="-1"/>
        </w:rPr>
        <w:t>О</w:t>
      </w:r>
      <w:r w:rsidRPr="00DD117C">
        <w:t>т</w:t>
      </w:r>
      <w:r w:rsidRPr="00DD117C">
        <w:rPr>
          <w:spacing w:val="1"/>
        </w:rPr>
        <w:t>р</w:t>
      </w:r>
      <w:r w:rsidRPr="00DD117C">
        <w:t>асле</w:t>
      </w:r>
      <w:r w:rsidRPr="00DD117C">
        <w:rPr>
          <w:spacing w:val="-1"/>
        </w:rPr>
        <w:t>во</w:t>
      </w:r>
      <w:r w:rsidRPr="00DD117C">
        <w:t>й</w:t>
      </w:r>
      <w:r w:rsidRPr="00DD117C">
        <w:rPr>
          <w:spacing w:val="1"/>
        </w:rPr>
        <w:t xml:space="preserve"> </w:t>
      </w:r>
      <w:r w:rsidRPr="00DD117C">
        <w:t>с</w:t>
      </w:r>
      <w:r w:rsidRPr="00DD117C">
        <w:rPr>
          <w:spacing w:val="1"/>
        </w:rPr>
        <w:t>о</w:t>
      </w:r>
      <w:r w:rsidRPr="00DD117C">
        <w:t>став ж</w:t>
      </w:r>
      <w:r w:rsidRPr="00DD117C">
        <w:rPr>
          <w:spacing w:val="1"/>
        </w:rPr>
        <w:t>и</w:t>
      </w:r>
      <w:r w:rsidRPr="00DD117C">
        <w:rPr>
          <w:spacing w:val="-3"/>
        </w:rPr>
        <w:t>в</w:t>
      </w:r>
      <w:r w:rsidRPr="00DD117C">
        <w:rPr>
          <w:spacing w:val="1"/>
        </w:rPr>
        <w:t>о</w:t>
      </w:r>
      <w:r w:rsidRPr="00DD117C">
        <w:t>т</w:t>
      </w:r>
      <w:r w:rsidRPr="00DD117C">
        <w:rPr>
          <w:spacing w:val="-2"/>
        </w:rPr>
        <w:t>н</w:t>
      </w:r>
      <w:r w:rsidRPr="00DD117C">
        <w:rPr>
          <w:spacing w:val="1"/>
        </w:rPr>
        <w:t>о</w:t>
      </w:r>
      <w:r w:rsidRPr="00DD117C">
        <w:rPr>
          <w:spacing w:val="-3"/>
        </w:rPr>
        <w:t>в</w:t>
      </w:r>
      <w:r w:rsidRPr="00DD117C">
        <w:rPr>
          <w:spacing w:val="1"/>
        </w:rPr>
        <w:t>о</w:t>
      </w:r>
      <w:r w:rsidRPr="00DD117C">
        <w:rPr>
          <w:spacing w:val="-1"/>
        </w:rPr>
        <w:t>д</w:t>
      </w:r>
      <w:r w:rsidRPr="00DD117C">
        <w:t>ства.</w:t>
      </w:r>
      <w:r w:rsidRPr="00DD117C">
        <w:rPr>
          <w:spacing w:val="2"/>
        </w:rPr>
        <w:t xml:space="preserve"> </w:t>
      </w:r>
      <w:r w:rsidRPr="00DD117C">
        <w:rPr>
          <w:spacing w:val="1"/>
        </w:rPr>
        <w:t>Г</w:t>
      </w:r>
      <w:r w:rsidRPr="00DD117C">
        <w:rPr>
          <w:spacing w:val="-2"/>
        </w:rPr>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я ж</w:t>
      </w:r>
      <w:r w:rsidRPr="00DD117C">
        <w:rPr>
          <w:spacing w:val="1"/>
        </w:rPr>
        <w:t>и</w:t>
      </w:r>
      <w:r w:rsidRPr="00DD117C">
        <w:rPr>
          <w:spacing w:val="-3"/>
        </w:rPr>
        <w:t>в</w:t>
      </w:r>
      <w:r w:rsidRPr="00DD117C">
        <w:rPr>
          <w:spacing w:val="1"/>
        </w:rPr>
        <w:t>о</w:t>
      </w:r>
      <w:r w:rsidRPr="00DD117C">
        <w:t>т</w:t>
      </w:r>
      <w:r w:rsidRPr="00DD117C">
        <w:rPr>
          <w:spacing w:val="-2"/>
        </w:rPr>
        <w:t>н</w:t>
      </w:r>
      <w:r w:rsidRPr="00DD117C">
        <w:rPr>
          <w:spacing w:val="1"/>
        </w:rPr>
        <w:t>о</w:t>
      </w:r>
      <w:r w:rsidRPr="00DD117C">
        <w:t>в</w:t>
      </w:r>
      <w:r w:rsidRPr="00DD117C">
        <w:rPr>
          <w:spacing w:val="-2"/>
        </w:rPr>
        <w:t>о</w:t>
      </w:r>
      <w:r w:rsidRPr="00DD117C">
        <w:rPr>
          <w:spacing w:val="1"/>
        </w:rPr>
        <w:t>д</w:t>
      </w:r>
      <w:r w:rsidRPr="00DD117C">
        <w:t xml:space="preserve">ства. </w:t>
      </w:r>
      <w:r w:rsidRPr="00DD117C">
        <w:rPr>
          <w:spacing w:val="-4"/>
        </w:rPr>
        <w:t>А</w:t>
      </w:r>
      <w:r w:rsidRPr="00DD117C">
        <w:t>г</w:t>
      </w:r>
      <w:r w:rsidRPr="00DD117C">
        <w:rPr>
          <w:spacing w:val="1"/>
        </w:rPr>
        <w:t>р</w:t>
      </w:r>
      <w:r w:rsidRPr="00DD117C">
        <w:rPr>
          <w:spacing w:val="-1"/>
        </w:rPr>
        <w:t>оп</w:t>
      </w:r>
      <w:r w:rsidRPr="00DD117C">
        <w:rPr>
          <w:spacing w:val="1"/>
        </w:rPr>
        <w:t>р</w:t>
      </w:r>
      <w:r w:rsidRPr="00DD117C">
        <w:rPr>
          <w:spacing w:val="-1"/>
        </w:rPr>
        <w:t>о</w:t>
      </w:r>
      <w:r w:rsidRPr="00DD117C">
        <w:t>мышл</w:t>
      </w:r>
      <w:r w:rsidRPr="00DD117C">
        <w:rPr>
          <w:spacing w:val="-3"/>
        </w:rPr>
        <w:t>е</w:t>
      </w:r>
      <w:r w:rsidRPr="00DD117C">
        <w:rPr>
          <w:spacing w:val="1"/>
        </w:rPr>
        <w:t>н</w:t>
      </w:r>
      <w:r w:rsidRPr="00DD117C">
        <w:rPr>
          <w:spacing w:val="-1"/>
        </w:rPr>
        <w:t>ны</w:t>
      </w:r>
      <w:r w:rsidRPr="00DD117C">
        <w:t>й к</w:t>
      </w:r>
      <w:r w:rsidRPr="00DD117C">
        <w:rPr>
          <w:spacing w:val="1"/>
        </w:rPr>
        <w:t>о</w:t>
      </w:r>
      <w:r w:rsidRPr="00DD117C">
        <w:rPr>
          <w:spacing w:val="-3"/>
        </w:rPr>
        <w:t>м</w:t>
      </w:r>
      <w:r w:rsidRPr="00DD117C">
        <w:rPr>
          <w:spacing w:val="1"/>
        </w:rPr>
        <w:t>п</w:t>
      </w:r>
      <w:r w:rsidRPr="00DD117C">
        <w:rPr>
          <w:spacing w:val="-1"/>
        </w:rPr>
        <w:t>л</w:t>
      </w:r>
      <w:r w:rsidRPr="00DD117C">
        <w:t xml:space="preserve">екс. </w:t>
      </w:r>
      <w:r w:rsidRPr="00DD117C">
        <w:rPr>
          <w:spacing w:val="-3"/>
        </w:rPr>
        <w:t>С</w:t>
      </w:r>
      <w:r w:rsidRPr="00DD117C">
        <w:rPr>
          <w:spacing w:val="1"/>
        </w:rPr>
        <w:t>о</w:t>
      </w:r>
      <w:r w:rsidRPr="00DD117C">
        <w:t xml:space="preserve">став </w:t>
      </w:r>
      <w:r w:rsidRPr="00DD117C">
        <w:rPr>
          <w:spacing w:val="-1"/>
        </w:rPr>
        <w:t>АП</w:t>
      </w:r>
      <w:r w:rsidRPr="00DD117C">
        <w:t xml:space="preserve">К. </w:t>
      </w:r>
      <w:r w:rsidRPr="00DD117C">
        <w:rPr>
          <w:spacing w:val="-1"/>
        </w:rPr>
        <w:t>П</w:t>
      </w:r>
      <w:r w:rsidRPr="00DD117C">
        <w:rPr>
          <w:spacing w:val="1"/>
        </w:rPr>
        <w:t>и</w:t>
      </w:r>
      <w:r w:rsidRPr="00DD117C">
        <w:t>щевая</w:t>
      </w:r>
      <w:r w:rsidRPr="00DD117C">
        <w:rPr>
          <w:spacing w:val="59"/>
        </w:rPr>
        <w:t xml:space="preserve"> </w:t>
      </w:r>
      <w:r w:rsidRPr="00DD117C">
        <w:t xml:space="preserve">и </w:t>
      </w:r>
      <w:r w:rsidRPr="00DD117C">
        <w:rPr>
          <w:spacing w:val="-1"/>
        </w:rPr>
        <w:t>л</w:t>
      </w:r>
      <w:r w:rsidRPr="00DD117C">
        <w:t>егкая</w:t>
      </w:r>
      <w:r w:rsidRPr="00DD117C">
        <w:rPr>
          <w:spacing w:val="2"/>
        </w:rPr>
        <w:t xml:space="preserve"> </w:t>
      </w:r>
      <w:r w:rsidRPr="00DD117C">
        <w:rPr>
          <w:spacing w:val="1"/>
        </w:rPr>
        <w:t>п</w:t>
      </w:r>
      <w:r w:rsidRPr="00DD117C">
        <w:rPr>
          <w:spacing w:val="-1"/>
        </w:rPr>
        <w:t>р</w:t>
      </w:r>
      <w:r w:rsidRPr="00DD117C">
        <w:rPr>
          <w:spacing w:val="1"/>
        </w:rPr>
        <w:t>о</w:t>
      </w:r>
      <w:r w:rsidRPr="00DD117C">
        <w:rPr>
          <w:spacing w:val="-3"/>
        </w:rPr>
        <w:t>м</w:t>
      </w:r>
      <w:r w:rsidRPr="00DD117C">
        <w:rPr>
          <w:spacing w:val="1"/>
        </w:rPr>
        <w:t>ы</w:t>
      </w:r>
      <w:r w:rsidRPr="00DD117C">
        <w:t>ш</w:t>
      </w:r>
      <w:r w:rsidRPr="00DD117C">
        <w:rPr>
          <w:spacing w:val="-1"/>
        </w:rPr>
        <w:t>л</w:t>
      </w:r>
      <w:r w:rsidRPr="00DD117C">
        <w:rPr>
          <w:spacing w:val="-2"/>
        </w:rPr>
        <w:t>е</w:t>
      </w:r>
      <w:r w:rsidRPr="00DD117C">
        <w:rPr>
          <w:spacing w:val="1"/>
        </w:rPr>
        <w:t>н</w:t>
      </w:r>
      <w:r w:rsidRPr="00DD117C">
        <w:rPr>
          <w:spacing w:val="-1"/>
        </w:rPr>
        <w:t>н</w:t>
      </w:r>
      <w:r w:rsidRPr="00DD117C">
        <w:rPr>
          <w:spacing w:val="1"/>
        </w:rPr>
        <w:t>о</w:t>
      </w:r>
      <w:r w:rsidRPr="00DD117C">
        <w:t>ст</w:t>
      </w:r>
      <w:r w:rsidRPr="00DD117C">
        <w:rPr>
          <w:spacing w:val="-1"/>
        </w:rPr>
        <w:t>ь</w:t>
      </w:r>
      <w:r w:rsidRPr="00DD117C">
        <w:t>.</w:t>
      </w:r>
      <w:r w:rsidRPr="00DD117C">
        <w:rPr>
          <w:spacing w:val="3"/>
        </w:rPr>
        <w:t xml:space="preserve"> </w:t>
      </w:r>
      <w:r w:rsidRPr="00DD117C">
        <w:t>Ле</w:t>
      </w:r>
      <w:r w:rsidRPr="00DD117C">
        <w:rPr>
          <w:spacing w:val="-3"/>
        </w:rPr>
        <w:t>с</w:t>
      </w:r>
      <w:r w:rsidRPr="00DD117C">
        <w:rPr>
          <w:spacing w:val="1"/>
        </w:rPr>
        <w:t>н</w:t>
      </w:r>
      <w:r w:rsidRPr="00DD117C">
        <w:rPr>
          <w:spacing w:val="-1"/>
        </w:rPr>
        <w:t>о</w:t>
      </w:r>
      <w:r w:rsidRPr="00DD117C">
        <w:t>й</w:t>
      </w:r>
      <w:r w:rsidRPr="00DD117C">
        <w:rPr>
          <w:spacing w:val="4"/>
        </w:rPr>
        <w:t xml:space="preserve"> </w:t>
      </w:r>
      <w:r w:rsidRPr="00DD117C">
        <w:rPr>
          <w:spacing w:val="-2"/>
        </w:rPr>
        <w:t>к</w:t>
      </w:r>
      <w:r w:rsidRPr="00DD117C">
        <w:rPr>
          <w:spacing w:val="1"/>
        </w:rPr>
        <w:t>о</w:t>
      </w:r>
      <w:r w:rsidRPr="00DD117C">
        <w:rPr>
          <w:spacing w:val="-3"/>
        </w:rPr>
        <w:t>м</w:t>
      </w:r>
      <w:r w:rsidRPr="00DD117C">
        <w:rPr>
          <w:spacing w:val="1"/>
        </w:rPr>
        <w:t>п</w:t>
      </w:r>
      <w:r w:rsidRPr="00DD117C">
        <w:rPr>
          <w:spacing w:val="-3"/>
        </w:rPr>
        <w:t>л</w:t>
      </w:r>
      <w:r w:rsidRPr="00DD117C">
        <w:t>екс.</w:t>
      </w:r>
      <w:r w:rsidRPr="00DD117C">
        <w:rPr>
          <w:spacing w:val="3"/>
        </w:rPr>
        <w:t xml:space="preserve"> </w:t>
      </w:r>
      <w:r w:rsidRPr="00DD117C">
        <w:rPr>
          <w:spacing w:val="-3"/>
        </w:rPr>
        <w:t>С</w:t>
      </w:r>
      <w:r w:rsidRPr="00DD117C">
        <w:rPr>
          <w:spacing w:val="1"/>
        </w:rPr>
        <w:t>о</w:t>
      </w:r>
      <w:r w:rsidRPr="00DD117C">
        <w:t>став к</w:t>
      </w:r>
      <w:r w:rsidRPr="00DD117C">
        <w:rPr>
          <w:spacing w:val="1"/>
        </w:rPr>
        <w:t>о</w:t>
      </w:r>
      <w:r w:rsidRPr="00DD117C">
        <w:rPr>
          <w:spacing w:val="-3"/>
        </w:rPr>
        <w:t>м</w:t>
      </w:r>
      <w:r w:rsidRPr="00DD117C">
        <w:rPr>
          <w:spacing w:val="1"/>
        </w:rPr>
        <w:t>п</w:t>
      </w:r>
      <w:r w:rsidRPr="00DD117C">
        <w:rPr>
          <w:spacing w:val="-1"/>
        </w:rPr>
        <w:t>л</w:t>
      </w:r>
      <w:r w:rsidRPr="00DD117C">
        <w:rPr>
          <w:spacing w:val="-2"/>
        </w:rPr>
        <w:t>е</w:t>
      </w:r>
      <w:r w:rsidRPr="00DD117C">
        <w:t>кса.</w:t>
      </w:r>
      <w:r w:rsidRPr="00DD117C">
        <w:rPr>
          <w:spacing w:val="3"/>
        </w:rPr>
        <w:t xml:space="preserve"> </w:t>
      </w:r>
      <w:r w:rsidRPr="00DD117C">
        <w:rPr>
          <w:spacing w:val="-1"/>
        </w:rPr>
        <w:t>О</w:t>
      </w:r>
      <w:r w:rsidRPr="00DD117C">
        <w:t>с</w:t>
      </w:r>
      <w:r w:rsidRPr="00DD117C">
        <w:rPr>
          <w:spacing w:val="-1"/>
        </w:rPr>
        <w:t>н</w:t>
      </w:r>
      <w:r w:rsidRPr="00DD117C">
        <w:rPr>
          <w:spacing w:val="1"/>
        </w:rPr>
        <w:t>о</w:t>
      </w:r>
      <w:r w:rsidRPr="00DD117C">
        <w:t>в</w:t>
      </w:r>
      <w:r w:rsidRPr="00DD117C">
        <w:rPr>
          <w:spacing w:val="-2"/>
        </w:rPr>
        <w:t>н</w:t>
      </w:r>
      <w:r w:rsidRPr="00DD117C">
        <w:rPr>
          <w:spacing w:val="1"/>
        </w:rPr>
        <w:t>ы</w:t>
      </w:r>
      <w:r w:rsidRPr="00DD117C">
        <w:t>е</w:t>
      </w:r>
      <w:r w:rsidRPr="00DD117C">
        <w:rPr>
          <w:spacing w:val="1"/>
        </w:rPr>
        <w:t xml:space="preserve"> </w:t>
      </w:r>
      <w:r w:rsidRPr="00DD117C">
        <w:t>мес</w:t>
      </w:r>
      <w:r w:rsidRPr="00DD117C">
        <w:rPr>
          <w:spacing w:val="-3"/>
        </w:rPr>
        <w:t>т</w:t>
      </w:r>
      <w:r w:rsidRPr="00DD117C">
        <w:t xml:space="preserve">а </w:t>
      </w:r>
      <w:r w:rsidRPr="00DD117C">
        <w:rPr>
          <w:spacing w:val="-1"/>
        </w:rPr>
        <w:t>л</w:t>
      </w:r>
      <w:r w:rsidRPr="00DD117C">
        <w:t>ес</w:t>
      </w:r>
      <w:r w:rsidRPr="00DD117C">
        <w:rPr>
          <w:spacing w:val="1"/>
        </w:rPr>
        <w:t>о</w:t>
      </w:r>
      <w:r w:rsidRPr="00DD117C">
        <w:t>за</w:t>
      </w:r>
      <w:r w:rsidRPr="00DD117C">
        <w:rPr>
          <w:spacing w:val="-3"/>
        </w:rPr>
        <w:t>г</w:t>
      </w:r>
      <w:r w:rsidRPr="00DD117C">
        <w:rPr>
          <w:spacing w:val="1"/>
        </w:rPr>
        <w:t>о</w:t>
      </w:r>
      <w:r w:rsidRPr="00DD117C">
        <w:t>т</w:t>
      </w:r>
      <w:r w:rsidRPr="00DD117C">
        <w:rPr>
          <w:spacing w:val="1"/>
        </w:rPr>
        <w:t>о</w:t>
      </w:r>
      <w:r w:rsidRPr="00DD117C">
        <w:rPr>
          <w:spacing w:val="-3"/>
        </w:rPr>
        <w:t>в</w:t>
      </w:r>
      <w:r w:rsidRPr="00DD117C">
        <w:rPr>
          <w:spacing w:val="1"/>
        </w:rPr>
        <w:t>о</w:t>
      </w:r>
      <w:r w:rsidRPr="00DD117C">
        <w:t xml:space="preserve">к. </w:t>
      </w:r>
      <w:r w:rsidRPr="00DD117C">
        <w:rPr>
          <w:spacing w:val="-1"/>
        </w:rPr>
        <w:t>Ц</w:t>
      </w:r>
      <w:r w:rsidRPr="00DD117C">
        <w:t>ел</w:t>
      </w:r>
      <w:r w:rsidRPr="00DD117C">
        <w:rPr>
          <w:spacing w:val="-2"/>
        </w:rPr>
        <w:t>л</w:t>
      </w:r>
      <w:r w:rsidRPr="00DD117C">
        <w:rPr>
          <w:spacing w:val="-1"/>
        </w:rPr>
        <w:t>юл</w:t>
      </w:r>
      <w:r w:rsidRPr="00DD117C">
        <w:rPr>
          <w:spacing w:val="1"/>
        </w:rPr>
        <w:t>о</w:t>
      </w:r>
      <w:r w:rsidRPr="00DD117C">
        <w:t>зн</w:t>
      </w:r>
      <w:r w:rsidRPr="00DD117C">
        <w:rPr>
          <w:spacing w:val="4"/>
        </w:rPr>
        <w:t>о</w:t>
      </w:r>
      <w:r w:rsidRPr="00DD117C">
        <w:rPr>
          <w:spacing w:val="-2"/>
        </w:rPr>
        <w:t>-</w:t>
      </w:r>
      <w:r w:rsidRPr="00DD117C">
        <w:rPr>
          <w:spacing w:val="1"/>
        </w:rPr>
        <w:t>б</w:t>
      </w:r>
      <w:r w:rsidRPr="00DD117C">
        <w:rPr>
          <w:spacing w:val="-4"/>
        </w:rPr>
        <w:t>у</w:t>
      </w:r>
      <w:r w:rsidRPr="00DD117C">
        <w:t>маж</w:t>
      </w:r>
      <w:r w:rsidRPr="00DD117C">
        <w:rPr>
          <w:spacing w:val="1"/>
        </w:rPr>
        <w:t>н</w:t>
      </w:r>
      <w:r w:rsidRPr="00DD117C">
        <w:t>ая</w:t>
      </w:r>
      <w:r w:rsidRPr="00DD117C">
        <w:rPr>
          <w:spacing w:val="3"/>
        </w:rPr>
        <w:t xml:space="preserve"> </w:t>
      </w:r>
      <w:r w:rsidRPr="00DD117C">
        <w:rPr>
          <w:spacing w:val="-1"/>
        </w:rPr>
        <w:t>пр</w:t>
      </w:r>
      <w:r w:rsidRPr="00DD117C">
        <w:rPr>
          <w:spacing w:val="1"/>
        </w:rPr>
        <w:t>о</w:t>
      </w:r>
      <w:r w:rsidRPr="00DD117C">
        <w:rPr>
          <w:spacing w:val="-3"/>
        </w:rPr>
        <w:t>м</w:t>
      </w:r>
      <w:r w:rsidRPr="00DD117C">
        <w:rPr>
          <w:spacing w:val="1"/>
        </w:rPr>
        <w:t>ы</w:t>
      </w:r>
      <w:r w:rsidRPr="00DD117C">
        <w:t>ш</w:t>
      </w:r>
      <w:r w:rsidRPr="00DD117C">
        <w:rPr>
          <w:spacing w:val="-1"/>
        </w:rPr>
        <w:t>л</w:t>
      </w:r>
      <w:r w:rsidRPr="00DD117C">
        <w:t>е</w:t>
      </w:r>
      <w:r w:rsidRPr="00DD117C">
        <w:rPr>
          <w:spacing w:val="-1"/>
        </w:rPr>
        <w:t>н</w:t>
      </w:r>
      <w:r w:rsidRPr="00DD117C">
        <w:rPr>
          <w:spacing w:val="1"/>
        </w:rPr>
        <w:t>но</w:t>
      </w:r>
      <w:r w:rsidRPr="00DD117C">
        <w:t>ст</w:t>
      </w:r>
      <w:r w:rsidRPr="00DD117C">
        <w:rPr>
          <w:spacing w:val="2"/>
        </w:rPr>
        <w:t>ь</w:t>
      </w:r>
      <w:r w:rsidRPr="00DD117C">
        <w:t>.</w:t>
      </w:r>
      <w:r w:rsidRPr="00DD117C">
        <w:rPr>
          <w:spacing w:val="2"/>
        </w:rPr>
        <w:t xml:space="preserve"> </w:t>
      </w:r>
      <w:r w:rsidRPr="00DD117C">
        <w:rPr>
          <w:spacing w:val="-1"/>
        </w:rPr>
        <w:t>То</w:t>
      </w:r>
      <w:r w:rsidRPr="00DD117C">
        <w:rPr>
          <w:spacing w:val="1"/>
        </w:rPr>
        <w:t>п</w:t>
      </w:r>
      <w:r w:rsidRPr="00DD117C">
        <w:rPr>
          <w:spacing w:val="-1"/>
        </w:rPr>
        <w:t>л</w:t>
      </w:r>
      <w:r w:rsidRPr="00DD117C">
        <w:rPr>
          <w:spacing w:val="1"/>
        </w:rPr>
        <w:t>и</w:t>
      </w:r>
      <w:r w:rsidRPr="00DD117C">
        <w:rPr>
          <w:spacing w:val="-3"/>
        </w:rPr>
        <w:t>в</w:t>
      </w:r>
      <w:r w:rsidRPr="00DD117C">
        <w:rPr>
          <w:spacing w:val="-1"/>
        </w:rPr>
        <w:t>н</w:t>
      </w:r>
      <w:r w:rsidRPr="00DD117C">
        <w:rPr>
          <w:spacing w:val="2"/>
        </w:rPr>
        <w:t>о</w:t>
      </w:r>
      <w:r w:rsidRPr="00DD117C">
        <w:t>-энергет</w:t>
      </w:r>
      <w:r w:rsidRPr="00DD117C">
        <w:rPr>
          <w:spacing w:val="-2"/>
        </w:rPr>
        <w:t>и</w:t>
      </w:r>
      <w:r w:rsidRPr="00DD117C">
        <w:t>чес</w:t>
      </w:r>
      <w:r w:rsidRPr="00DD117C">
        <w:rPr>
          <w:spacing w:val="-1"/>
        </w:rPr>
        <w:t>к</w:t>
      </w:r>
      <w:r w:rsidRPr="00DD117C">
        <w:rPr>
          <w:spacing w:val="1"/>
        </w:rPr>
        <w:t>и</w:t>
      </w:r>
      <w:r w:rsidRPr="00DD117C">
        <w:t xml:space="preserve">й </w:t>
      </w:r>
      <w:r w:rsidRPr="00DD117C">
        <w:rPr>
          <w:spacing w:val="-2"/>
        </w:rPr>
        <w:t>к</w:t>
      </w:r>
      <w:r w:rsidRPr="00DD117C">
        <w:rPr>
          <w:spacing w:val="-1"/>
        </w:rPr>
        <w:t>о</w:t>
      </w:r>
      <w:r w:rsidRPr="00DD117C">
        <w:t>мплекс.</w:t>
      </w:r>
      <w:r w:rsidRPr="00DD117C">
        <w:rPr>
          <w:spacing w:val="1"/>
        </w:rPr>
        <w:t xml:space="preserve"> </w:t>
      </w:r>
      <w:r w:rsidRPr="00DD117C">
        <w:rPr>
          <w:spacing w:val="-4"/>
        </w:rPr>
        <w:t>Т</w:t>
      </w:r>
      <w:r w:rsidRPr="00DD117C">
        <w:rPr>
          <w:spacing w:val="1"/>
        </w:rPr>
        <w:t>оп</w:t>
      </w:r>
      <w:r w:rsidRPr="00DD117C">
        <w:rPr>
          <w:spacing w:val="-1"/>
        </w:rPr>
        <w:t>л</w:t>
      </w:r>
      <w:r w:rsidRPr="00DD117C">
        <w:rPr>
          <w:spacing w:val="1"/>
        </w:rPr>
        <w:t>и</w:t>
      </w:r>
      <w:r w:rsidRPr="00DD117C">
        <w:rPr>
          <w:spacing w:val="-3"/>
        </w:rPr>
        <w:t>в</w:t>
      </w:r>
      <w:r w:rsidRPr="00DD117C">
        <w:rPr>
          <w:spacing w:val="-1"/>
        </w:rPr>
        <w:t>н</w:t>
      </w:r>
      <w:r w:rsidRPr="00DD117C">
        <w:rPr>
          <w:spacing w:val="2"/>
        </w:rPr>
        <w:t>о</w:t>
      </w:r>
      <w:r w:rsidRPr="00DD117C">
        <w:t>-эн</w:t>
      </w:r>
      <w:r w:rsidRPr="00DD117C">
        <w:rPr>
          <w:spacing w:val="-2"/>
        </w:rPr>
        <w:t>е</w:t>
      </w:r>
      <w:r w:rsidRPr="00DD117C">
        <w:rPr>
          <w:spacing w:val="1"/>
        </w:rPr>
        <w:t>р</w:t>
      </w:r>
      <w:r w:rsidRPr="00DD117C">
        <w:t>гет</w:t>
      </w:r>
      <w:r w:rsidRPr="00DD117C">
        <w:rPr>
          <w:spacing w:val="-1"/>
        </w:rPr>
        <w:t>и</w:t>
      </w:r>
      <w:r w:rsidRPr="00DD117C">
        <w:t>чес</w:t>
      </w:r>
      <w:r w:rsidRPr="00DD117C">
        <w:rPr>
          <w:spacing w:val="-1"/>
        </w:rPr>
        <w:t>ки</w:t>
      </w:r>
      <w:r w:rsidRPr="00DD117C">
        <w:t>й</w:t>
      </w:r>
      <w:r w:rsidRPr="00DD117C">
        <w:rPr>
          <w:spacing w:val="2"/>
        </w:rPr>
        <w:t xml:space="preserve"> </w:t>
      </w:r>
      <w:r w:rsidRPr="00DD117C">
        <w:rPr>
          <w:spacing w:val="-2"/>
        </w:rPr>
        <w:t>к</w:t>
      </w:r>
      <w:r w:rsidRPr="00DD117C">
        <w:rPr>
          <w:spacing w:val="1"/>
        </w:rPr>
        <w:t>о</w:t>
      </w:r>
      <w:r w:rsidRPr="00DD117C">
        <w:t>мпл</w:t>
      </w:r>
      <w:r w:rsidRPr="00DD117C">
        <w:rPr>
          <w:spacing w:val="-2"/>
        </w:rPr>
        <w:t>е</w:t>
      </w:r>
      <w:r w:rsidRPr="00DD117C">
        <w:t>кс.</w:t>
      </w:r>
      <w:r w:rsidRPr="00DD117C">
        <w:rPr>
          <w:spacing w:val="1"/>
        </w:rPr>
        <w:t xml:space="preserve"> </w:t>
      </w:r>
      <w:r w:rsidRPr="00DD117C">
        <w:t>У</w:t>
      </w:r>
      <w:r w:rsidRPr="00DD117C">
        <w:rPr>
          <w:spacing w:val="-2"/>
        </w:rPr>
        <w:t>г</w:t>
      </w:r>
      <w:r w:rsidRPr="00DD117C">
        <w:rPr>
          <w:spacing w:val="1"/>
        </w:rPr>
        <w:t>о</w:t>
      </w:r>
      <w:r w:rsidRPr="00DD117C">
        <w:rPr>
          <w:spacing w:val="-1"/>
        </w:rPr>
        <w:t>ль</w:t>
      </w:r>
      <w:r w:rsidRPr="00DD117C">
        <w:rPr>
          <w:spacing w:val="1"/>
        </w:rPr>
        <w:t>н</w:t>
      </w:r>
      <w:r w:rsidRPr="00DD117C">
        <w:rPr>
          <w:spacing w:val="-2"/>
        </w:rPr>
        <w:t>а</w:t>
      </w:r>
      <w:r w:rsidRPr="00DD117C">
        <w:t xml:space="preserve">я </w:t>
      </w:r>
      <w:r w:rsidRPr="00DD117C">
        <w:rPr>
          <w:spacing w:val="1"/>
        </w:rPr>
        <w:t>п</w:t>
      </w:r>
      <w:r w:rsidRPr="00DD117C">
        <w:rPr>
          <w:spacing w:val="-1"/>
        </w:rPr>
        <w:t>р</w:t>
      </w:r>
      <w:r w:rsidRPr="00DD117C">
        <w:rPr>
          <w:spacing w:val="1"/>
        </w:rPr>
        <w:t>о</w:t>
      </w:r>
      <w:r w:rsidRPr="00DD117C">
        <w:rPr>
          <w:spacing w:val="-3"/>
        </w:rPr>
        <w:t>м</w:t>
      </w:r>
      <w:r w:rsidRPr="00DD117C">
        <w:rPr>
          <w:spacing w:val="1"/>
        </w:rPr>
        <w:t>ы</w:t>
      </w:r>
      <w:r w:rsidRPr="00DD117C">
        <w:t>ш</w:t>
      </w:r>
      <w:r w:rsidRPr="00DD117C">
        <w:rPr>
          <w:spacing w:val="-1"/>
        </w:rPr>
        <w:t>л</w:t>
      </w:r>
      <w:r w:rsidRPr="00DD117C">
        <w:t>е</w:t>
      </w:r>
      <w:r w:rsidRPr="00DD117C">
        <w:rPr>
          <w:spacing w:val="-1"/>
        </w:rPr>
        <w:t>нн</w:t>
      </w:r>
      <w:r w:rsidRPr="00DD117C">
        <w:rPr>
          <w:spacing w:val="1"/>
        </w:rPr>
        <w:t>о</w:t>
      </w:r>
      <w:r w:rsidRPr="00DD117C">
        <w:t>ст</w:t>
      </w:r>
      <w:r w:rsidRPr="00DD117C">
        <w:rPr>
          <w:spacing w:val="-1"/>
        </w:rPr>
        <w:t>ь</w:t>
      </w:r>
      <w:r w:rsidRPr="00DD117C">
        <w:t>.</w:t>
      </w:r>
      <w:r w:rsidRPr="00DD117C">
        <w:rPr>
          <w:spacing w:val="3"/>
        </w:rPr>
        <w:t xml:space="preserve"> </w:t>
      </w:r>
      <w:r w:rsidRPr="00DD117C">
        <w:rPr>
          <w:spacing w:val="-1"/>
        </w:rPr>
        <w:t>Н</w:t>
      </w:r>
      <w:r w:rsidRPr="00DD117C">
        <w:t>ефтя</w:t>
      </w:r>
      <w:r w:rsidRPr="00DD117C">
        <w:rPr>
          <w:spacing w:val="1"/>
        </w:rPr>
        <w:t>н</w:t>
      </w:r>
      <w:r w:rsidRPr="00DD117C">
        <w:rPr>
          <w:spacing w:val="-2"/>
        </w:rPr>
        <w:t>а</w:t>
      </w:r>
      <w:r w:rsidRPr="00DD117C">
        <w:t>я</w:t>
      </w:r>
      <w:r w:rsidRPr="00DD117C">
        <w:rPr>
          <w:spacing w:val="4"/>
        </w:rPr>
        <w:t xml:space="preserve"> </w:t>
      </w:r>
      <w:r w:rsidRPr="00DD117C">
        <w:t>и</w:t>
      </w:r>
      <w:r w:rsidRPr="00DD117C">
        <w:rPr>
          <w:spacing w:val="4"/>
        </w:rPr>
        <w:t xml:space="preserve"> </w:t>
      </w:r>
      <w:r w:rsidRPr="00DD117C">
        <w:t>га</w:t>
      </w:r>
      <w:r w:rsidRPr="00DD117C">
        <w:rPr>
          <w:spacing w:val="-3"/>
        </w:rPr>
        <w:t>з</w:t>
      </w:r>
      <w:r w:rsidRPr="00DD117C">
        <w:rPr>
          <w:spacing w:val="1"/>
        </w:rPr>
        <w:t>о</w:t>
      </w:r>
      <w:r w:rsidRPr="00DD117C">
        <w:t>в</w:t>
      </w:r>
      <w:r w:rsidRPr="00DD117C">
        <w:rPr>
          <w:spacing w:val="-3"/>
        </w:rPr>
        <w:t>а</w:t>
      </w:r>
      <w:r w:rsidRPr="00DD117C">
        <w:t>я</w:t>
      </w:r>
      <w:r w:rsidRPr="00DD117C">
        <w:rPr>
          <w:spacing w:val="4"/>
        </w:rPr>
        <w:t xml:space="preserve"> </w:t>
      </w:r>
      <w:r w:rsidRPr="00DD117C">
        <w:rPr>
          <w:spacing w:val="1"/>
        </w:rPr>
        <w:t>п</w:t>
      </w:r>
      <w:r w:rsidRPr="00DD117C">
        <w:rPr>
          <w:spacing w:val="-1"/>
        </w:rPr>
        <w:t>р</w:t>
      </w:r>
      <w:r w:rsidRPr="00DD117C">
        <w:rPr>
          <w:spacing w:val="1"/>
        </w:rPr>
        <w:t>о</w:t>
      </w:r>
      <w:r w:rsidRPr="00DD117C">
        <w:rPr>
          <w:spacing w:val="-3"/>
        </w:rPr>
        <w:t>м</w:t>
      </w:r>
      <w:r w:rsidRPr="00DD117C">
        <w:rPr>
          <w:spacing w:val="1"/>
        </w:rPr>
        <w:t>ы</w:t>
      </w:r>
      <w:r w:rsidRPr="00DD117C">
        <w:t>ш</w:t>
      </w:r>
      <w:r w:rsidRPr="00DD117C">
        <w:rPr>
          <w:spacing w:val="-1"/>
        </w:rPr>
        <w:t>л</w:t>
      </w:r>
      <w:r w:rsidRPr="00DD117C">
        <w:t>е</w:t>
      </w:r>
      <w:r w:rsidRPr="00DD117C">
        <w:rPr>
          <w:spacing w:val="-1"/>
        </w:rPr>
        <w:t>нн</w:t>
      </w:r>
      <w:r w:rsidRPr="00DD117C">
        <w:rPr>
          <w:spacing w:val="1"/>
        </w:rPr>
        <w:t>о</w:t>
      </w:r>
      <w:r w:rsidRPr="00DD117C">
        <w:t>ст</w:t>
      </w:r>
      <w:r w:rsidRPr="00DD117C">
        <w:rPr>
          <w:spacing w:val="-1"/>
        </w:rPr>
        <w:t>ь</w:t>
      </w:r>
      <w:r w:rsidRPr="00DD117C">
        <w:t>. Э</w:t>
      </w:r>
      <w:r w:rsidRPr="00DD117C">
        <w:rPr>
          <w:spacing w:val="-1"/>
        </w:rPr>
        <w:t>л</w:t>
      </w:r>
      <w:r w:rsidRPr="00DD117C">
        <w:t>ект</w:t>
      </w:r>
      <w:r w:rsidRPr="00DD117C">
        <w:rPr>
          <w:spacing w:val="1"/>
        </w:rPr>
        <w:t>ро</w:t>
      </w:r>
      <w:r w:rsidRPr="00DD117C">
        <w:rPr>
          <w:spacing w:val="-3"/>
        </w:rPr>
        <w:t>э</w:t>
      </w:r>
      <w:r w:rsidRPr="00DD117C">
        <w:rPr>
          <w:spacing w:val="1"/>
        </w:rPr>
        <w:t>н</w:t>
      </w:r>
      <w:r w:rsidRPr="00DD117C">
        <w:rPr>
          <w:spacing w:val="-2"/>
        </w:rPr>
        <w:t>е</w:t>
      </w:r>
      <w:r w:rsidRPr="00DD117C">
        <w:rPr>
          <w:spacing w:val="1"/>
        </w:rPr>
        <w:t>р</w:t>
      </w:r>
      <w:r w:rsidRPr="00DD117C">
        <w:t>ге</w:t>
      </w:r>
      <w:r w:rsidRPr="00DD117C">
        <w:rPr>
          <w:spacing w:val="-3"/>
        </w:rPr>
        <w:t>т</w:t>
      </w:r>
      <w:r w:rsidRPr="00DD117C">
        <w:rPr>
          <w:spacing w:val="1"/>
        </w:rPr>
        <w:t>и</w:t>
      </w:r>
      <w:r w:rsidRPr="00DD117C">
        <w:t>к</w:t>
      </w:r>
      <w:r w:rsidRPr="00DD117C">
        <w:rPr>
          <w:spacing w:val="-2"/>
        </w:rPr>
        <w:t>а</w:t>
      </w:r>
      <w:r w:rsidRPr="00DD117C">
        <w:t xml:space="preserve">. </w:t>
      </w:r>
      <w:r w:rsidRPr="00DD117C">
        <w:rPr>
          <w:spacing w:val="-1"/>
        </w:rPr>
        <w:t>Т</w:t>
      </w:r>
      <w:r w:rsidRPr="00DD117C">
        <w:rPr>
          <w:spacing w:val="1"/>
        </w:rPr>
        <w:t>ип</w:t>
      </w:r>
      <w:r w:rsidRPr="00DD117C">
        <w:t>ы э</w:t>
      </w:r>
      <w:r w:rsidRPr="00DD117C">
        <w:rPr>
          <w:spacing w:val="-1"/>
        </w:rPr>
        <w:t>л</w:t>
      </w:r>
      <w:r w:rsidRPr="00DD117C">
        <w:t>ек</w:t>
      </w:r>
      <w:r w:rsidRPr="00DD117C">
        <w:rPr>
          <w:spacing w:val="-2"/>
        </w:rPr>
        <w:t>т</w:t>
      </w:r>
      <w:r w:rsidRPr="00DD117C">
        <w:rPr>
          <w:spacing w:val="-1"/>
        </w:rPr>
        <w:t>р</w:t>
      </w:r>
      <w:r w:rsidRPr="00DD117C">
        <w:rPr>
          <w:spacing w:val="1"/>
        </w:rPr>
        <w:t>о</w:t>
      </w:r>
      <w:r w:rsidRPr="00DD117C">
        <w:t>ст</w:t>
      </w:r>
      <w:r w:rsidRPr="00DD117C">
        <w:rPr>
          <w:spacing w:val="-3"/>
        </w:rPr>
        <w:t>а</w:t>
      </w:r>
      <w:r w:rsidRPr="00DD117C">
        <w:rPr>
          <w:spacing w:val="-1"/>
        </w:rPr>
        <w:t>н</w:t>
      </w:r>
      <w:r w:rsidRPr="00DD117C">
        <w:rPr>
          <w:spacing w:val="1"/>
        </w:rPr>
        <w:t>ц</w:t>
      </w:r>
      <w:r w:rsidRPr="00DD117C">
        <w:rPr>
          <w:spacing w:val="-1"/>
        </w:rPr>
        <w:t>и</w:t>
      </w:r>
      <w:r w:rsidRPr="00DD117C">
        <w:rPr>
          <w:spacing w:val="1"/>
        </w:rPr>
        <w:t>й</w:t>
      </w:r>
      <w:r w:rsidRPr="00DD117C">
        <w:t>.</w:t>
      </w:r>
      <w:r w:rsidRPr="00DD117C">
        <w:rPr>
          <w:spacing w:val="1"/>
        </w:rPr>
        <w:t xml:space="preserve"> </w:t>
      </w:r>
      <w:r w:rsidRPr="00DD117C">
        <w:rPr>
          <w:spacing w:val="-1"/>
        </w:rPr>
        <w:t>О</w:t>
      </w:r>
      <w:r w:rsidRPr="00DD117C">
        <w:rPr>
          <w:spacing w:val="-2"/>
        </w:rPr>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 xml:space="preserve">и </w:t>
      </w:r>
      <w:r w:rsidRPr="00DD117C">
        <w:rPr>
          <w:spacing w:val="1"/>
        </w:rPr>
        <w:t>р</w:t>
      </w:r>
      <w:r w:rsidRPr="00DD117C">
        <w:t>аз</w:t>
      </w:r>
      <w:r w:rsidRPr="00DD117C">
        <w:rPr>
          <w:spacing w:val="-3"/>
        </w:rPr>
        <w:t>м</w:t>
      </w:r>
      <w:r w:rsidRPr="00DD117C">
        <w:t>е</w:t>
      </w:r>
      <w:r w:rsidRPr="00DD117C">
        <w:rPr>
          <w:spacing w:val="5"/>
        </w:rPr>
        <w:t>щ</w:t>
      </w:r>
      <w:r w:rsidRPr="00DD117C">
        <w:rPr>
          <w:spacing w:val="-2"/>
        </w:rPr>
        <w:t>е</w:t>
      </w:r>
      <w:r w:rsidRPr="00DD117C">
        <w:rPr>
          <w:spacing w:val="1"/>
        </w:rPr>
        <w:t>ни</w:t>
      </w:r>
      <w:r w:rsidRPr="00DD117C">
        <w:t>я э</w:t>
      </w:r>
      <w:r w:rsidRPr="00DD117C">
        <w:rPr>
          <w:spacing w:val="-1"/>
        </w:rPr>
        <w:t>л</w:t>
      </w:r>
      <w:r w:rsidRPr="00DD117C">
        <w:t>е</w:t>
      </w:r>
      <w:r w:rsidRPr="00DD117C">
        <w:rPr>
          <w:spacing w:val="-2"/>
        </w:rPr>
        <w:t>к</w:t>
      </w:r>
      <w:r w:rsidRPr="00DD117C">
        <w:t>т</w:t>
      </w:r>
      <w:r w:rsidRPr="00DD117C">
        <w:rPr>
          <w:spacing w:val="1"/>
        </w:rPr>
        <w:t>р</w:t>
      </w:r>
      <w:r w:rsidRPr="00DD117C">
        <w:rPr>
          <w:spacing w:val="-1"/>
        </w:rPr>
        <w:t>о</w:t>
      </w:r>
      <w:r w:rsidRPr="00DD117C">
        <w:t>ста</w:t>
      </w:r>
      <w:r w:rsidRPr="00DD117C">
        <w:rPr>
          <w:spacing w:val="-1"/>
        </w:rPr>
        <w:t>н</w:t>
      </w:r>
      <w:r w:rsidRPr="00DD117C">
        <w:rPr>
          <w:spacing w:val="1"/>
        </w:rPr>
        <w:t>ц</w:t>
      </w:r>
      <w:r w:rsidRPr="00DD117C">
        <w:rPr>
          <w:spacing w:val="-1"/>
        </w:rPr>
        <w:t>и</w:t>
      </w:r>
      <w:r w:rsidRPr="00DD117C">
        <w:t>я.</w:t>
      </w:r>
      <w:r w:rsidRPr="00DD117C">
        <w:rPr>
          <w:spacing w:val="2"/>
        </w:rPr>
        <w:t xml:space="preserve"> </w:t>
      </w:r>
      <w:r w:rsidRPr="00DD117C">
        <w:rPr>
          <w:spacing w:val="-1"/>
        </w:rPr>
        <w:t>Еди</w:t>
      </w:r>
      <w:r w:rsidRPr="00DD117C">
        <w:rPr>
          <w:spacing w:val="1"/>
        </w:rPr>
        <w:t>н</w:t>
      </w:r>
      <w:r w:rsidRPr="00DD117C">
        <w:rPr>
          <w:spacing w:val="-2"/>
        </w:rPr>
        <w:t>а</w:t>
      </w:r>
      <w:r w:rsidRPr="00DD117C">
        <w:t>я энерго</w:t>
      </w:r>
      <w:r w:rsidRPr="00DD117C">
        <w:rPr>
          <w:spacing w:val="-2"/>
        </w:rPr>
        <w:t>с</w:t>
      </w:r>
      <w:r w:rsidRPr="00DD117C">
        <w:rPr>
          <w:spacing w:val="1"/>
        </w:rPr>
        <w:t>и</w:t>
      </w:r>
      <w:r w:rsidRPr="00DD117C">
        <w:t>ст</w:t>
      </w:r>
      <w:r w:rsidRPr="00DD117C">
        <w:rPr>
          <w:spacing w:val="-3"/>
        </w:rPr>
        <w:t>е</w:t>
      </w:r>
      <w:r w:rsidRPr="00DD117C">
        <w:t>ма ст</w:t>
      </w:r>
      <w:r w:rsidRPr="00DD117C">
        <w:rPr>
          <w:spacing w:val="-1"/>
        </w:rPr>
        <w:t>р</w:t>
      </w:r>
      <w:r w:rsidRPr="00DD117C">
        <w:rPr>
          <w:spacing w:val="-2"/>
        </w:rPr>
        <w:t>а</w:t>
      </w:r>
      <w:r w:rsidRPr="00DD117C">
        <w:rPr>
          <w:spacing w:val="1"/>
        </w:rPr>
        <w:t>ны</w:t>
      </w:r>
      <w:r w:rsidRPr="00DD117C">
        <w:t xml:space="preserve">. </w:t>
      </w:r>
      <w:r w:rsidRPr="00DD117C">
        <w:rPr>
          <w:spacing w:val="-1"/>
        </w:rPr>
        <w:t>П</w:t>
      </w:r>
      <w:r w:rsidRPr="00DD117C">
        <w:t>е</w:t>
      </w:r>
      <w:r w:rsidRPr="00DD117C">
        <w:rPr>
          <w:spacing w:val="-1"/>
        </w:rPr>
        <w:t>р</w:t>
      </w:r>
      <w:r w:rsidRPr="00DD117C">
        <w:t>с</w:t>
      </w:r>
      <w:r w:rsidRPr="00DD117C">
        <w:rPr>
          <w:spacing w:val="1"/>
        </w:rPr>
        <w:t>п</w:t>
      </w:r>
      <w:r w:rsidRPr="00DD117C">
        <w:rPr>
          <w:spacing w:val="-2"/>
        </w:rPr>
        <w:t>е</w:t>
      </w:r>
      <w:r w:rsidRPr="00DD117C">
        <w:t>кт</w:t>
      </w:r>
      <w:r w:rsidRPr="00DD117C">
        <w:rPr>
          <w:spacing w:val="1"/>
        </w:rPr>
        <w:t>и</w:t>
      </w:r>
      <w:r w:rsidRPr="00DD117C">
        <w:rPr>
          <w:spacing w:val="-3"/>
        </w:rPr>
        <w:t>в</w:t>
      </w:r>
      <w:r w:rsidRPr="00DD117C">
        <w:t>ы</w:t>
      </w:r>
      <w:r w:rsidRPr="00DD117C">
        <w:rPr>
          <w:spacing w:val="1"/>
        </w:rPr>
        <w:t xml:space="preserve"> р</w:t>
      </w:r>
      <w:r w:rsidRPr="00DD117C">
        <w:t>аз</w:t>
      </w:r>
      <w:r w:rsidRPr="00DD117C">
        <w:rPr>
          <w:spacing w:val="-1"/>
        </w:rPr>
        <w:t>в</w:t>
      </w:r>
      <w:r w:rsidRPr="00DD117C">
        <w:rPr>
          <w:spacing w:val="1"/>
        </w:rPr>
        <w:t>и</w:t>
      </w:r>
      <w:r w:rsidRPr="00DD117C">
        <w:rPr>
          <w:spacing w:val="-3"/>
        </w:rPr>
        <w:t>т</w:t>
      </w:r>
      <w:r w:rsidRPr="00DD117C">
        <w:rPr>
          <w:spacing w:val="1"/>
        </w:rPr>
        <w:t>и</w:t>
      </w:r>
      <w:r w:rsidRPr="00DD117C">
        <w:t>я. Мета</w:t>
      </w:r>
      <w:r w:rsidRPr="00DD117C">
        <w:rPr>
          <w:spacing w:val="-1"/>
        </w:rPr>
        <w:t>лл</w:t>
      </w:r>
      <w:r w:rsidRPr="00DD117C">
        <w:rPr>
          <w:spacing w:val="-4"/>
        </w:rPr>
        <w:t>у</w:t>
      </w:r>
      <w:r w:rsidRPr="00DD117C">
        <w:rPr>
          <w:spacing w:val="1"/>
        </w:rPr>
        <w:t>р</w:t>
      </w:r>
      <w:r w:rsidRPr="00DD117C">
        <w:t>г</w:t>
      </w:r>
      <w:r w:rsidRPr="00DD117C">
        <w:rPr>
          <w:spacing w:val="-1"/>
        </w:rPr>
        <w:t>и</w:t>
      </w:r>
      <w:r w:rsidRPr="00DD117C">
        <w:t>чес</w:t>
      </w:r>
      <w:r w:rsidRPr="00DD117C">
        <w:rPr>
          <w:spacing w:val="-1"/>
        </w:rPr>
        <w:t>ки</w:t>
      </w:r>
      <w:r w:rsidRPr="00DD117C">
        <w:t>й</w:t>
      </w:r>
      <w:r w:rsidRPr="00DD117C">
        <w:rPr>
          <w:spacing w:val="1"/>
        </w:rPr>
        <w:t xml:space="preserve"> </w:t>
      </w:r>
      <w:r w:rsidRPr="00DD117C">
        <w:t>к</w:t>
      </w:r>
      <w:r w:rsidRPr="00DD117C">
        <w:rPr>
          <w:spacing w:val="1"/>
        </w:rPr>
        <w:t>о</w:t>
      </w:r>
      <w:r w:rsidRPr="00DD117C">
        <w:rPr>
          <w:spacing w:val="-3"/>
        </w:rPr>
        <w:t>м</w:t>
      </w:r>
      <w:r w:rsidRPr="00DD117C">
        <w:rPr>
          <w:spacing w:val="1"/>
        </w:rPr>
        <w:t>п</w:t>
      </w:r>
      <w:r w:rsidRPr="00DD117C">
        <w:rPr>
          <w:spacing w:val="-1"/>
        </w:rPr>
        <w:t>л</w:t>
      </w:r>
      <w:r w:rsidRPr="00DD117C">
        <w:t>е</w:t>
      </w:r>
      <w:r w:rsidRPr="00DD117C">
        <w:rPr>
          <w:spacing w:val="-2"/>
        </w:rPr>
        <w:t>к</w:t>
      </w:r>
      <w:r w:rsidRPr="00DD117C">
        <w:t>с. Че</w:t>
      </w:r>
      <w:r w:rsidRPr="00DD117C">
        <w:rPr>
          <w:spacing w:val="-1"/>
        </w:rPr>
        <w:t>р</w:t>
      </w:r>
      <w:r w:rsidRPr="00DD117C">
        <w:rPr>
          <w:spacing w:val="1"/>
        </w:rPr>
        <w:t>н</w:t>
      </w:r>
      <w:r w:rsidRPr="00DD117C">
        <w:t>ая</w:t>
      </w:r>
      <w:r w:rsidRPr="00DD117C">
        <w:rPr>
          <w:spacing w:val="3"/>
        </w:rPr>
        <w:t xml:space="preserve"> </w:t>
      </w:r>
      <w:r w:rsidRPr="00DD117C">
        <w:t>и</w:t>
      </w:r>
      <w:r w:rsidRPr="00DD117C">
        <w:rPr>
          <w:spacing w:val="3"/>
        </w:rPr>
        <w:t xml:space="preserve"> </w:t>
      </w:r>
      <w:r w:rsidRPr="00DD117C">
        <w:rPr>
          <w:spacing w:val="1"/>
        </w:rPr>
        <w:t>ц</w:t>
      </w:r>
      <w:r w:rsidRPr="00DD117C">
        <w:rPr>
          <w:spacing w:val="-3"/>
        </w:rPr>
        <w:t>в</w:t>
      </w:r>
      <w:r w:rsidRPr="00DD117C">
        <w:t>етн</w:t>
      </w:r>
      <w:r w:rsidRPr="00DD117C">
        <w:rPr>
          <w:spacing w:val="-1"/>
        </w:rPr>
        <w:t>а</w:t>
      </w:r>
      <w:r w:rsidRPr="00DD117C">
        <w:t>я мета</w:t>
      </w:r>
      <w:r w:rsidRPr="00DD117C">
        <w:rPr>
          <w:spacing w:val="-1"/>
        </w:rPr>
        <w:t>л</w:t>
      </w:r>
      <w:r w:rsidRPr="00DD117C">
        <w:rPr>
          <w:spacing w:val="1"/>
        </w:rPr>
        <w:t>л</w:t>
      </w:r>
      <w:r w:rsidRPr="00DD117C">
        <w:rPr>
          <w:spacing w:val="-4"/>
        </w:rPr>
        <w:t>у</w:t>
      </w:r>
      <w:r w:rsidRPr="00DD117C">
        <w:rPr>
          <w:spacing w:val="1"/>
        </w:rPr>
        <w:t>р</w:t>
      </w:r>
      <w:r w:rsidRPr="00DD117C">
        <w:t>г</w:t>
      </w:r>
      <w:r w:rsidRPr="00DD117C">
        <w:rPr>
          <w:spacing w:val="1"/>
        </w:rPr>
        <w:t>и</w:t>
      </w:r>
      <w:r w:rsidRPr="00DD117C">
        <w:t>я.</w:t>
      </w:r>
      <w:r w:rsidRPr="00DD117C">
        <w:rPr>
          <w:spacing w:val="2"/>
        </w:rPr>
        <w:t xml:space="preserve"> </w:t>
      </w:r>
      <w:r w:rsidRPr="00DD117C">
        <w:rPr>
          <w:spacing w:val="-1"/>
        </w:rPr>
        <w:t>О</w:t>
      </w:r>
      <w:r w:rsidRPr="00DD117C">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 xml:space="preserve">и </w:t>
      </w:r>
      <w:r w:rsidRPr="00DD117C">
        <w:rPr>
          <w:spacing w:val="1"/>
        </w:rPr>
        <w:t>р</w:t>
      </w:r>
      <w:r w:rsidRPr="00DD117C">
        <w:t>азме</w:t>
      </w:r>
      <w:r w:rsidRPr="00DD117C">
        <w:rPr>
          <w:spacing w:val="-3"/>
        </w:rPr>
        <w:t>щ</w:t>
      </w:r>
      <w:r w:rsidRPr="00DD117C">
        <w:t>е</w:t>
      </w:r>
      <w:r w:rsidRPr="00DD117C">
        <w:rPr>
          <w:spacing w:val="-1"/>
        </w:rPr>
        <w:t>н</w:t>
      </w:r>
      <w:r w:rsidRPr="00DD117C">
        <w:rPr>
          <w:spacing w:val="1"/>
        </w:rPr>
        <w:t>и</w:t>
      </w:r>
      <w:r w:rsidRPr="00DD117C">
        <w:t xml:space="preserve">я. </w:t>
      </w:r>
      <w:r w:rsidRPr="00DD117C">
        <w:rPr>
          <w:spacing w:val="-1"/>
        </w:rPr>
        <w:t>П</w:t>
      </w:r>
      <w:r w:rsidRPr="00DD117C">
        <w:rPr>
          <w:spacing w:val="1"/>
        </w:rPr>
        <w:t>р</w:t>
      </w:r>
      <w:r w:rsidRPr="00DD117C">
        <w:rPr>
          <w:spacing w:val="-1"/>
        </w:rPr>
        <w:t>о</w:t>
      </w:r>
      <w:r w:rsidRPr="00DD117C">
        <w:rPr>
          <w:spacing w:val="1"/>
        </w:rPr>
        <w:t>б</w:t>
      </w:r>
      <w:r w:rsidRPr="00DD117C">
        <w:rPr>
          <w:spacing w:val="-1"/>
        </w:rPr>
        <w:t>л</w:t>
      </w:r>
      <w:r w:rsidRPr="00DD117C">
        <w:t>е</w:t>
      </w:r>
      <w:r w:rsidRPr="00DD117C">
        <w:rPr>
          <w:spacing w:val="-3"/>
        </w:rPr>
        <w:t>м</w:t>
      </w:r>
      <w:r w:rsidRPr="00DD117C">
        <w:t xml:space="preserve">ы и </w:t>
      </w:r>
      <w:r w:rsidRPr="00DD117C">
        <w:rPr>
          <w:spacing w:val="1"/>
        </w:rPr>
        <w:t>п</w:t>
      </w:r>
      <w:r w:rsidRPr="00DD117C">
        <w:t>е</w:t>
      </w:r>
      <w:r w:rsidRPr="00DD117C">
        <w:rPr>
          <w:spacing w:val="-1"/>
        </w:rPr>
        <w:t>р</w:t>
      </w:r>
      <w:r w:rsidRPr="00DD117C">
        <w:t>с</w:t>
      </w:r>
      <w:r w:rsidRPr="00DD117C">
        <w:rPr>
          <w:spacing w:val="1"/>
        </w:rPr>
        <w:t>п</w:t>
      </w:r>
      <w:r w:rsidRPr="00DD117C">
        <w:rPr>
          <w:spacing w:val="-2"/>
        </w:rPr>
        <w:t>е</w:t>
      </w:r>
      <w:r w:rsidRPr="00DD117C">
        <w:t>кт</w:t>
      </w:r>
      <w:r w:rsidRPr="00DD117C">
        <w:rPr>
          <w:spacing w:val="1"/>
        </w:rPr>
        <w:t>и</w:t>
      </w:r>
      <w:r w:rsidRPr="00DD117C">
        <w:rPr>
          <w:spacing w:val="-3"/>
        </w:rPr>
        <w:t>в</w:t>
      </w:r>
      <w:r w:rsidRPr="00DD117C">
        <w:t xml:space="preserve">ы </w:t>
      </w:r>
      <w:r w:rsidRPr="00DD117C">
        <w:rPr>
          <w:spacing w:val="-1"/>
        </w:rPr>
        <w:t>р</w:t>
      </w:r>
      <w:r w:rsidRPr="00DD117C">
        <w:rPr>
          <w:spacing w:val="-2"/>
        </w:rPr>
        <w:t>а</w:t>
      </w:r>
      <w:r w:rsidRPr="00DD117C">
        <w:t>з</w:t>
      </w:r>
      <w:r w:rsidRPr="00DD117C">
        <w:rPr>
          <w:spacing w:val="-1"/>
        </w:rPr>
        <w:t>в</w:t>
      </w:r>
      <w:r w:rsidRPr="00DD117C">
        <w:rPr>
          <w:spacing w:val="1"/>
        </w:rPr>
        <w:t>и</w:t>
      </w:r>
      <w:r w:rsidRPr="00DD117C">
        <w:t xml:space="preserve">тия </w:t>
      </w:r>
      <w:r w:rsidRPr="00DD117C">
        <w:rPr>
          <w:spacing w:val="1"/>
        </w:rPr>
        <w:t>о</w:t>
      </w:r>
      <w:r w:rsidRPr="00DD117C">
        <w:t>т</w:t>
      </w:r>
      <w:r w:rsidRPr="00DD117C">
        <w:rPr>
          <w:spacing w:val="-1"/>
        </w:rPr>
        <w:t>р</w:t>
      </w:r>
      <w:r w:rsidRPr="00DD117C">
        <w:t>асли. Маш</w:t>
      </w:r>
      <w:r w:rsidRPr="00DD117C">
        <w:rPr>
          <w:spacing w:val="-2"/>
        </w:rPr>
        <w:t>и</w:t>
      </w:r>
      <w:r w:rsidRPr="00DD117C">
        <w:rPr>
          <w:spacing w:val="1"/>
        </w:rPr>
        <w:t>н</w:t>
      </w:r>
      <w:r w:rsidRPr="00DD117C">
        <w:rPr>
          <w:spacing w:val="-1"/>
        </w:rPr>
        <w:t>о</w:t>
      </w:r>
      <w:r w:rsidRPr="00DD117C">
        <w:t>ст</w:t>
      </w:r>
      <w:r w:rsidRPr="00DD117C">
        <w:rPr>
          <w:spacing w:val="-1"/>
        </w:rPr>
        <w:t>ро</w:t>
      </w:r>
      <w:r w:rsidRPr="00DD117C">
        <w:rPr>
          <w:spacing w:val="1"/>
        </w:rPr>
        <w:t>и</w:t>
      </w:r>
      <w:r w:rsidRPr="00DD117C">
        <w:t>те</w:t>
      </w:r>
      <w:r w:rsidRPr="00DD117C">
        <w:rPr>
          <w:spacing w:val="-1"/>
        </w:rPr>
        <w:t>льн</w:t>
      </w:r>
      <w:r w:rsidRPr="00DD117C">
        <w:rPr>
          <w:spacing w:val="1"/>
        </w:rPr>
        <w:t>ы</w:t>
      </w:r>
      <w:r w:rsidRPr="00DD117C">
        <w:t>й</w:t>
      </w:r>
      <w:r w:rsidRPr="00DD117C">
        <w:rPr>
          <w:spacing w:val="1"/>
        </w:rPr>
        <w:t xml:space="preserve"> </w:t>
      </w:r>
      <w:r w:rsidRPr="00DD117C">
        <w:t>к</w:t>
      </w:r>
      <w:r w:rsidRPr="00DD117C">
        <w:rPr>
          <w:spacing w:val="-1"/>
        </w:rPr>
        <w:t>о</w:t>
      </w:r>
      <w:r w:rsidRPr="00DD117C">
        <w:t>мпле</w:t>
      </w:r>
      <w:r w:rsidRPr="00DD117C">
        <w:rPr>
          <w:spacing w:val="-2"/>
        </w:rPr>
        <w:t>к</w:t>
      </w:r>
      <w:r w:rsidRPr="00DD117C">
        <w:t>с.</w:t>
      </w:r>
      <w:r w:rsidRPr="00DD117C">
        <w:rPr>
          <w:spacing w:val="2"/>
        </w:rPr>
        <w:t xml:space="preserve"> </w:t>
      </w:r>
      <w:r w:rsidRPr="00DD117C">
        <w:rPr>
          <w:spacing w:val="-3"/>
        </w:rPr>
        <w:t>С</w:t>
      </w:r>
      <w:r w:rsidRPr="00DD117C">
        <w:rPr>
          <w:spacing w:val="1"/>
        </w:rPr>
        <w:t>п</w:t>
      </w:r>
      <w:r w:rsidRPr="00DD117C">
        <w:rPr>
          <w:spacing w:val="-2"/>
        </w:rPr>
        <w:t>е</w:t>
      </w:r>
      <w:r w:rsidRPr="00DD117C">
        <w:rPr>
          <w:spacing w:val="1"/>
        </w:rPr>
        <w:t>ци</w:t>
      </w:r>
      <w:r w:rsidRPr="00DD117C">
        <w:rPr>
          <w:spacing w:val="4"/>
        </w:rPr>
        <w:t>а</w:t>
      </w:r>
      <w:r w:rsidRPr="00DD117C">
        <w:rPr>
          <w:spacing w:val="-3"/>
        </w:rPr>
        <w:t>л</w:t>
      </w:r>
      <w:r w:rsidRPr="00DD117C">
        <w:rPr>
          <w:spacing w:val="1"/>
        </w:rPr>
        <w:t>и</w:t>
      </w:r>
      <w:r w:rsidRPr="00DD117C">
        <w:t>за</w:t>
      </w:r>
      <w:r w:rsidRPr="00DD117C">
        <w:rPr>
          <w:spacing w:val="-2"/>
        </w:rPr>
        <w:t>ц</w:t>
      </w:r>
      <w:r w:rsidRPr="00DD117C">
        <w:rPr>
          <w:spacing w:val="1"/>
        </w:rPr>
        <w:t>и</w:t>
      </w:r>
      <w:r w:rsidRPr="00DD117C">
        <w:t>я. К</w:t>
      </w:r>
      <w:r w:rsidRPr="00DD117C">
        <w:rPr>
          <w:spacing w:val="-1"/>
        </w:rPr>
        <w:t>о</w:t>
      </w:r>
      <w:r w:rsidRPr="00DD117C">
        <w:rPr>
          <w:spacing w:val="1"/>
        </w:rPr>
        <w:t>о</w:t>
      </w:r>
      <w:r w:rsidRPr="00DD117C">
        <w:rPr>
          <w:spacing w:val="-1"/>
        </w:rPr>
        <w:t>п</w:t>
      </w:r>
      <w:r w:rsidRPr="00DD117C">
        <w:rPr>
          <w:spacing w:val="-2"/>
        </w:rPr>
        <w:t>е</w:t>
      </w:r>
      <w:r w:rsidRPr="00DD117C">
        <w:rPr>
          <w:spacing w:val="1"/>
        </w:rPr>
        <w:t>р</w:t>
      </w:r>
      <w:r w:rsidRPr="00DD117C">
        <w:rPr>
          <w:spacing w:val="-1"/>
        </w:rPr>
        <w:t>ир</w:t>
      </w:r>
      <w:r w:rsidRPr="00DD117C">
        <w:rPr>
          <w:spacing w:val="1"/>
        </w:rPr>
        <w:t>о</w:t>
      </w:r>
      <w:r w:rsidRPr="00DD117C">
        <w:t>ва</w:t>
      </w:r>
      <w:r w:rsidRPr="00DD117C">
        <w:rPr>
          <w:spacing w:val="-2"/>
        </w:rPr>
        <w:t>н</w:t>
      </w:r>
      <w:r w:rsidRPr="00DD117C">
        <w:rPr>
          <w:spacing w:val="1"/>
        </w:rPr>
        <w:t>и</w:t>
      </w:r>
      <w:r w:rsidRPr="00DD117C">
        <w:t>е.</w:t>
      </w:r>
      <w:r w:rsidRPr="00DD117C">
        <w:rPr>
          <w:spacing w:val="2"/>
        </w:rPr>
        <w:t xml:space="preserve"> </w:t>
      </w:r>
      <w:r w:rsidRPr="00DD117C">
        <w:t>С</w:t>
      </w:r>
      <w:r w:rsidRPr="00DD117C">
        <w:rPr>
          <w:spacing w:val="-3"/>
        </w:rPr>
        <w:t>в</w:t>
      </w:r>
      <w:r w:rsidRPr="00DD117C">
        <w:t>язи</w:t>
      </w:r>
      <w:r w:rsidRPr="00DD117C">
        <w:rPr>
          <w:spacing w:val="1"/>
        </w:rPr>
        <w:t xml:space="preserve"> </w:t>
      </w:r>
      <w:r w:rsidRPr="00DD117C">
        <w:t xml:space="preserve">с </w:t>
      </w:r>
      <w:r w:rsidRPr="00DD117C">
        <w:rPr>
          <w:spacing w:val="1"/>
        </w:rPr>
        <w:t>др</w:t>
      </w:r>
      <w:r w:rsidRPr="00DD117C">
        <w:rPr>
          <w:spacing w:val="-4"/>
        </w:rPr>
        <w:t>у</w:t>
      </w:r>
      <w:r w:rsidRPr="00DD117C">
        <w:t>г</w:t>
      </w:r>
      <w:r w:rsidRPr="00DD117C">
        <w:rPr>
          <w:spacing w:val="1"/>
        </w:rPr>
        <w:t>и</w:t>
      </w:r>
      <w:r w:rsidRPr="00DD117C">
        <w:t>ми</w:t>
      </w:r>
      <w:r w:rsidRPr="00DD117C">
        <w:rPr>
          <w:spacing w:val="1"/>
        </w:rPr>
        <w:t xml:space="preserve"> о</w:t>
      </w:r>
      <w:r w:rsidRPr="00DD117C">
        <w:rPr>
          <w:spacing w:val="-3"/>
        </w:rPr>
        <w:t>т</w:t>
      </w:r>
      <w:r w:rsidRPr="00DD117C">
        <w:rPr>
          <w:spacing w:val="1"/>
        </w:rPr>
        <w:t>р</w:t>
      </w:r>
      <w:r w:rsidRPr="00DD117C">
        <w:t>асля</w:t>
      </w:r>
      <w:r w:rsidRPr="00DD117C">
        <w:rPr>
          <w:spacing w:val="-3"/>
        </w:rPr>
        <w:t>м</w:t>
      </w:r>
      <w:r w:rsidRPr="00DD117C">
        <w:rPr>
          <w:spacing w:val="1"/>
        </w:rPr>
        <w:t>и</w:t>
      </w:r>
      <w:r w:rsidRPr="00DD117C">
        <w:t xml:space="preserve">. </w:t>
      </w: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1"/>
        </w:rPr>
        <w:t xml:space="preserve"> р</w:t>
      </w:r>
      <w:r w:rsidRPr="00DD117C">
        <w:t>аз</w:t>
      </w:r>
      <w:r w:rsidRPr="00DD117C">
        <w:rPr>
          <w:spacing w:val="-3"/>
        </w:rPr>
        <w:t>м</w:t>
      </w:r>
      <w:r w:rsidRPr="00DD117C">
        <w:t>еще</w:t>
      </w:r>
      <w:r w:rsidRPr="00DD117C">
        <w:rPr>
          <w:spacing w:val="-1"/>
        </w:rPr>
        <w:t>н</w:t>
      </w:r>
      <w:r w:rsidRPr="00DD117C">
        <w:rPr>
          <w:spacing w:val="1"/>
        </w:rPr>
        <w:t>и</w:t>
      </w:r>
      <w:r w:rsidRPr="00DD117C">
        <w:t>я.</w:t>
      </w:r>
      <w:r w:rsidRPr="00DD117C">
        <w:rPr>
          <w:spacing w:val="3"/>
        </w:rPr>
        <w:t xml:space="preserve"> </w:t>
      </w:r>
      <w:r w:rsidRPr="00DD117C">
        <w:t>В</w:t>
      </w:r>
      <w:r w:rsidRPr="00DD117C">
        <w:rPr>
          <w:spacing w:val="-1"/>
        </w:rPr>
        <w:t>П</w:t>
      </w:r>
      <w:r w:rsidRPr="00DD117C">
        <w:t>К.</w:t>
      </w:r>
      <w:r w:rsidRPr="00DD117C">
        <w:rPr>
          <w:spacing w:val="2"/>
        </w:rPr>
        <w:t xml:space="preserve"> </w:t>
      </w:r>
      <w:r w:rsidRPr="00DD117C">
        <w:rPr>
          <w:spacing w:val="-1"/>
        </w:rPr>
        <w:t>О</w:t>
      </w:r>
      <w:r w:rsidRPr="00DD117C">
        <w:t>т</w:t>
      </w:r>
      <w:r w:rsidRPr="00DD117C">
        <w:rPr>
          <w:spacing w:val="1"/>
        </w:rPr>
        <w:t>р</w:t>
      </w:r>
      <w:r w:rsidRPr="00DD117C">
        <w:rPr>
          <w:spacing w:val="-2"/>
        </w:rPr>
        <w:t>а</w:t>
      </w:r>
      <w:r w:rsidRPr="00DD117C">
        <w:t>сле</w:t>
      </w:r>
      <w:r w:rsidRPr="00DD117C">
        <w:rPr>
          <w:spacing w:val="-1"/>
        </w:rPr>
        <w:t>в</w:t>
      </w:r>
      <w:r w:rsidRPr="00DD117C">
        <w:rPr>
          <w:spacing w:val="1"/>
        </w:rPr>
        <w:t>ы</w:t>
      </w:r>
      <w:r w:rsidRPr="00DD117C">
        <w:t>е</w:t>
      </w:r>
      <w:r w:rsidRPr="00DD117C">
        <w:rPr>
          <w:spacing w:val="1"/>
        </w:rPr>
        <w:t xml:space="preserve"> о</w:t>
      </w:r>
      <w:r w:rsidRPr="00DD117C">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 воен</w:t>
      </w:r>
      <w:r w:rsidRPr="00DD117C">
        <w:rPr>
          <w:spacing w:val="-2"/>
        </w:rPr>
        <w:t>н</w:t>
      </w:r>
      <w:r w:rsidRPr="00DD117C">
        <w:rPr>
          <w:spacing w:val="1"/>
        </w:rPr>
        <w:t>о</w:t>
      </w:r>
      <w:r w:rsidRPr="00DD117C">
        <w:t>-</w:t>
      </w:r>
      <w:r w:rsidRPr="00DD117C">
        <w:rPr>
          <w:spacing w:val="-1"/>
        </w:rPr>
        <w:t>пр</w:t>
      </w:r>
      <w:r w:rsidRPr="00DD117C">
        <w:rPr>
          <w:spacing w:val="1"/>
        </w:rPr>
        <w:t>о</w:t>
      </w:r>
      <w:r w:rsidRPr="00DD117C">
        <w:t>м</w:t>
      </w:r>
      <w:r w:rsidRPr="00DD117C">
        <w:rPr>
          <w:spacing w:val="-2"/>
        </w:rPr>
        <w:t>ы</w:t>
      </w:r>
      <w:r w:rsidRPr="00DD117C">
        <w:t>ш</w:t>
      </w:r>
      <w:r w:rsidRPr="00DD117C">
        <w:rPr>
          <w:spacing w:val="-1"/>
        </w:rPr>
        <w:t>л</w:t>
      </w:r>
      <w:r w:rsidRPr="00DD117C">
        <w:t>е</w:t>
      </w:r>
      <w:r w:rsidRPr="00DD117C">
        <w:rPr>
          <w:spacing w:val="-1"/>
        </w:rPr>
        <w:t>н</w:t>
      </w:r>
      <w:r w:rsidRPr="00DD117C">
        <w:rPr>
          <w:spacing w:val="1"/>
        </w:rPr>
        <w:t>но</w:t>
      </w:r>
      <w:r w:rsidRPr="00DD117C">
        <w:rPr>
          <w:spacing w:val="-2"/>
        </w:rPr>
        <w:t>г</w:t>
      </w:r>
      <w:r w:rsidRPr="00DD117C">
        <w:t>о</w:t>
      </w:r>
      <w:r w:rsidRPr="00DD117C">
        <w:rPr>
          <w:spacing w:val="3"/>
        </w:rPr>
        <w:t xml:space="preserve"> </w:t>
      </w:r>
      <w:r w:rsidRPr="00DD117C">
        <w:rPr>
          <w:spacing w:val="-2"/>
        </w:rPr>
        <w:t>к</w:t>
      </w:r>
      <w:r w:rsidRPr="00DD117C">
        <w:rPr>
          <w:spacing w:val="1"/>
        </w:rPr>
        <w:t>о</w:t>
      </w:r>
      <w:r w:rsidRPr="00DD117C">
        <w:rPr>
          <w:spacing w:val="-3"/>
        </w:rPr>
        <w:t>м</w:t>
      </w:r>
      <w:r w:rsidRPr="00DD117C">
        <w:rPr>
          <w:spacing w:val="1"/>
        </w:rPr>
        <w:t>п</w:t>
      </w:r>
      <w:r w:rsidRPr="00DD117C">
        <w:rPr>
          <w:spacing w:val="-1"/>
        </w:rPr>
        <w:t>л</w:t>
      </w:r>
      <w:r w:rsidRPr="00DD117C">
        <w:t xml:space="preserve">екса. </w:t>
      </w:r>
      <w:r w:rsidRPr="00DD117C">
        <w:rPr>
          <w:spacing w:val="-1"/>
        </w:rPr>
        <w:t>Х</w:t>
      </w:r>
      <w:r w:rsidRPr="00DD117C">
        <w:rPr>
          <w:spacing w:val="1"/>
        </w:rPr>
        <w:t>и</w:t>
      </w:r>
      <w:r w:rsidRPr="00DD117C">
        <w:t>ми</w:t>
      </w:r>
      <w:r w:rsidRPr="00DD117C">
        <w:rPr>
          <w:spacing w:val="-1"/>
        </w:rPr>
        <w:t>ч</w:t>
      </w:r>
      <w:r w:rsidRPr="00DD117C">
        <w:t>еск</w:t>
      </w:r>
      <w:r w:rsidRPr="00DD117C">
        <w:rPr>
          <w:spacing w:val="-2"/>
        </w:rPr>
        <w:t>а</w:t>
      </w:r>
      <w:r w:rsidRPr="00DD117C">
        <w:t>я</w:t>
      </w:r>
      <w:r w:rsidRPr="00DD117C">
        <w:rPr>
          <w:spacing w:val="3"/>
        </w:rPr>
        <w:t xml:space="preserve"> </w:t>
      </w:r>
      <w:r w:rsidRPr="00DD117C">
        <w:rPr>
          <w:spacing w:val="-1"/>
        </w:rPr>
        <w:t>п</w:t>
      </w:r>
      <w:r w:rsidRPr="00DD117C">
        <w:rPr>
          <w:spacing w:val="1"/>
        </w:rPr>
        <w:t>ро</w:t>
      </w:r>
      <w:r w:rsidRPr="00DD117C">
        <w:rPr>
          <w:spacing w:val="-3"/>
        </w:rPr>
        <w:t>м</w:t>
      </w:r>
      <w:r w:rsidRPr="00DD117C">
        <w:rPr>
          <w:spacing w:val="1"/>
        </w:rPr>
        <w:t>ы</w:t>
      </w:r>
      <w:r w:rsidRPr="00DD117C">
        <w:t>ш</w:t>
      </w:r>
      <w:r w:rsidRPr="00DD117C">
        <w:rPr>
          <w:spacing w:val="-1"/>
        </w:rPr>
        <w:t>л</w:t>
      </w:r>
      <w:r w:rsidRPr="00DD117C">
        <w:t>е</w:t>
      </w:r>
      <w:r w:rsidRPr="00DD117C">
        <w:rPr>
          <w:spacing w:val="-1"/>
        </w:rPr>
        <w:t>нн</w:t>
      </w:r>
      <w:r w:rsidRPr="00DD117C">
        <w:rPr>
          <w:spacing w:val="1"/>
        </w:rPr>
        <w:t>о</w:t>
      </w:r>
      <w:r w:rsidRPr="00DD117C">
        <w:t>ст</w:t>
      </w:r>
      <w:r w:rsidRPr="00DD117C">
        <w:rPr>
          <w:spacing w:val="-1"/>
        </w:rPr>
        <w:t>ь</w:t>
      </w:r>
      <w:r w:rsidRPr="00DD117C">
        <w:t>.</w:t>
      </w:r>
      <w:r w:rsidRPr="00DD117C">
        <w:rPr>
          <w:spacing w:val="1"/>
        </w:rPr>
        <w:t xml:space="preserve"> </w:t>
      </w:r>
      <w:r w:rsidRPr="00DD117C">
        <w:t>С</w:t>
      </w:r>
      <w:r w:rsidRPr="00DD117C">
        <w:rPr>
          <w:spacing w:val="1"/>
        </w:rPr>
        <w:t>о</w:t>
      </w:r>
      <w:r w:rsidRPr="00DD117C">
        <w:t>с</w:t>
      </w:r>
      <w:r w:rsidRPr="00DD117C">
        <w:rPr>
          <w:spacing w:val="-3"/>
        </w:rPr>
        <w:t>т</w:t>
      </w:r>
      <w:r w:rsidRPr="00DD117C">
        <w:t xml:space="preserve">ав </w:t>
      </w:r>
      <w:r w:rsidRPr="00DD117C">
        <w:rPr>
          <w:spacing w:val="1"/>
        </w:rPr>
        <w:t>о</w:t>
      </w:r>
      <w:r w:rsidRPr="00DD117C">
        <w:t>т</w:t>
      </w:r>
      <w:r w:rsidRPr="00DD117C">
        <w:rPr>
          <w:spacing w:val="-1"/>
        </w:rPr>
        <w:t>р</w:t>
      </w:r>
      <w:r w:rsidRPr="00DD117C">
        <w:t>асли.</w:t>
      </w:r>
      <w:r w:rsidRPr="00DD117C">
        <w:rPr>
          <w:spacing w:val="1"/>
        </w:rPr>
        <w:t xml:space="preserve"> </w:t>
      </w:r>
      <w:r w:rsidRPr="00DD117C">
        <w:rPr>
          <w:spacing w:val="-1"/>
        </w:rPr>
        <w:t>О</w:t>
      </w:r>
      <w:r w:rsidRPr="00DD117C">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rPr>
          <w:spacing w:val="-2"/>
        </w:rPr>
        <w:t>с</w:t>
      </w:r>
      <w:r w:rsidRPr="00DD117C">
        <w:t>ти</w:t>
      </w:r>
      <w:r w:rsidRPr="00DD117C">
        <w:rPr>
          <w:spacing w:val="2"/>
        </w:rPr>
        <w:t xml:space="preserve"> </w:t>
      </w:r>
      <w:r w:rsidRPr="00DD117C">
        <w:rPr>
          <w:spacing w:val="1"/>
        </w:rPr>
        <w:t>р</w:t>
      </w:r>
      <w:r w:rsidRPr="00DD117C">
        <w:t>аз</w:t>
      </w:r>
      <w:r w:rsidRPr="00DD117C">
        <w:rPr>
          <w:spacing w:val="-3"/>
        </w:rPr>
        <w:t>м</w:t>
      </w:r>
      <w:r w:rsidRPr="00DD117C">
        <w:t>еще</w:t>
      </w:r>
      <w:r w:rsidRPr="00DD117C">
        <w:rPr>
          <w:spacing w:val="-1"/>
        </w:rPr>
        <w:t>н</w:t>
      </w:r>
      <w:r w:rsidRPr="00DD117C">
        <w:rPr>
          <w:spacing w:val="1"/>
        </w:rPr>
        <w:t>и</w:t>
      </w:r>
      <w:r w:rsidRPr="00DD117C">
        <w:t>я.</w:t>
      </w:r>
      <w:r w:rsidRPr="00DD117C">
        <w:rPr>
          <w:spacing w:val="1"/>
        </w:rPr>
        <w:t xml:space="preserve"> </w:t>
      </w:r>
      <w:r w:rsidRPr="00DD117C">
        <w:rPr>
          <w:spacing w:val="-1"/>
        </w:rPr>
        <w:t>П</w:t>
      </w:r>
      <w:r w:rsidRPr="00DD117C">
        <w:rPr>
          <w:spacing w:val="-2"/>
        </w:rPr>
        <w:t>е</w:t>
      </w:r>
      <w:r w:rsidRPr="00DD117C">
        <w:rPr>
          <w:spacing w:val="1"/>
        </w:rPr>
        <w:t>р</w:t>
      </w:r>
      <w:r w:rsidRPr="00DD117C">
        <w:t>с</w:t>
      </w:r>
      <w:r w:rsidRPr="00DD117C">
        <w:rPr>
          <w:spacing w:val="-1"/>
        </w:rPr>
        <w:t>п</w:t>
      </w:r>
      <w:r w:rsidRPr="00DD117C">
        <w:t>ек</w:t>
      </w:r>
      <w:r w:rsidRPr="00DD117C">
        <w:rPr>
          <w:spacing w:val="-2"/>
        </w:rPr>
        <w:t>т</w:t>
      </w:r>
      <w:r w:rsidRPr="00DD117C">
        <w:rPr>
          <w:spacing w:val="1"/>
        </w:rPr>
        <w:t>и</w:t>
      </w:r>
      <w:r w:rsidRPr="00DD117C">
        <w:t xml:space="preserve">вы </w:t>
      </w:r>
      <w:r w:rsidRPr="00DD117C">
        <w:rPr>
          <w:spacing w:val="1"/>
        </w:rPr>
        <w:t>р</w:t>
      </w:r>
      <w:r w:rsidRPr="00DD117C">
        <w:t>аз</w:t>
      </w:r>
      <w:r w:rsidRPr="00DD117C">
        <w:rPr>
          <w:spacing w:val="-1"/>
        </w:rPr>
        <w:t>в</w:t>
      </w:r>
      <w:r w:rsidRPr="00DD117C">
        <w:rPr>
          <w:spacing w:val="1"/>
        </w:rPr>
        <w:t>и</w:t>
      </w:r>
      <w:r w:rsidRPr="00DD117C">
        <w:rPr>
          <w:spacing w:val="-3"/>
        </w:rPr>
        <w:t>т</w:t>
      </w:r>
      <w:r w:rsidRPr="00DD117C">
        <w:rPr>
          <w:spacing w:val="-1"/>
        </w:rPr>
        <w:t>и</w:t>
      </w:r>
      <w:r w:rsidRPr="00DD117C">
        <w:t>я.</w:t>
      </w:r>
      <w:r w:rsidRPr="00DD117C">
        <w:rPr>
          <w:spacing w:val="1"/>
        </w:rPr>
        <w:t xml:space="preserve"> </w:t>
      </w:r>
      <w:r w:rsidRPr="00DD117C">
        <w:rPr>
          <w:spacing w:val="-1"/>
        </w:rPr>
        <w:t>Т</w:t>
      </w:r>
      <w:r w:rsidRPr="00DD117C">
        <w:rPr>
          <w:spacing w:val="1"/>
        </w:rPr>
        <w:t>р</w:t>
      </w:r>
      <w:r w:rsidRPr="00DD117C">
        <w:t>а</w:t>
      </w:r>
      <w:r w:rsidRPr="00DD117C">
        <w:rPr>
          <w:spacing w:val="1"/>
        </w:rPr>
        <w:t>н</w:t>
      </w:r>
      <w:r w:rsidRPr="00DD117C">
        <w:rPr>
          <w:spacing w:val="-2"/>
        </w:rPr>
        <w:t>с</w:t>
      </w:r>
      <w:r w:rsidRPr="00DD117C">
        <w:rPr>
          <w:spacing w:val="-1"/>
        </w:rPr>
        <w:t>п</w:t>
      </w:r>
      <w:r w:rsidRPr="00DD117C">
        <w:rPr>
          <w:spacing w:val="1"/>
        </w:rPr>
        <w:t>ор</w:t>
      </w:r>
      <w:r w:rsidRPr="00DD117C">
        <w:t>т.</w:t>
      </w:r>
      <w:r w:rsidRPr="00DD117C">
        <w:rPr>
          <w:spacing w:val="1"/>
        </w:rPr>
        <w:t xml:space="preserve"> </w:t>
      </w:r>
      <w:r w:rsidRPr="00DD117C">
        <w:rPr>
          <w:spacing w:val="-3"/>
        </w:rPr>
        <w:t>В</w:t>
      </w:r>
      <w:r w:rsidRPr="00DD117C">
        <w:rPr>
          <w:spacing w:val="1"/>
        </w:rPr>
        <w:t>и</w:t>
      </w:r>
      <w:r w:rsidRPr="00DD117C">
        <w:rPr>
          <w:spacing w:val="-1"/>
        </w:rPr>
        <w:t>д</w:t>
      </w:r>
      <w:r w:rsidRPr="00DD117C">
        <w:t>ы т</w:t>
      </w:r>
      <w:r w:rsidRPr="00DD117C">
        <w:rPr>
          <w:spacing w:val="1"/>
        </w:rPr>
        <w:t>р</w:t>
      </w:r>
      <w:r w:rsidRPr="00DD117C">
        <w:t>а</w:t>
      </w:r>
      <w:r w:rsidRPr="00DD117C">
        <w:rPr>
          <w:spacing w:val="-1"/>
        </w:rPr>
        <w:t>н</w:t>
      </w:r>
      <w:r w:rsidRPr="00DD117C">
        <w:t>с</w:t>
      </w:r>
      <w:r w:rsidRPr="00DD117C">
        <w:rPr>
          <w:spacing w:val="-1"/>
        </w:rPr>
        <w:t>по</w:t>
      </w:r>
      <w:r w:rsidRPr="00DD117C">
        <w:rPr>
          <w:spacing w:val="1"/>
        </w:rPr>
        <w:t>р</w:t>
      </w:r>
      <w:r w:rsidRPr="00DD117C">
        <w:t xml:space="preserve">та. </w:t>
      </w:r>
      <w:r w:rsidRPr="00DD117C">
        <w:rPr>
          <w:spacing w:val="-1"/>
        </w:rPr>
        <w:t>З</w:t>
      </w:r>
      <w:r w:rsidRPr="00DD117C">
        <w:rPr>
          <w:spacing w:val="1"/>
        </w:rPr>
        <w:t>н</w:t>
      </w:r>
      <w:r w:rsidRPr="00DD117C">
        <w:rPr>
          <w:spacing w:val="2"/>
        </w:rPr>
        <w:t>а</w:t>
      </w:r>
      <w:r w:rsidRPr="00DD117C">
        <w:t>ч</w:t>
      </w:r>
      <w:r w:rsidRPr="00DD117C">
        <w:rPr>
          <w:spacing w:val="-2"/>
        </w:rPr>
        <w:t>е</w:t>
      </w:r>
      <w:r w:rsidRPr="00DD117C">
        <w:rPr>
          <w:spacing w:val="1"/>
        </w:rPr>
        <w:t>ни</w:t>
      </w:r>
      <w:r w:rsidRPr="00DD117C">
        <w:t xml:space="preserve">е </w:t>
      </w:r>
      <w:r w:rsidRPr="00DD117C">
        <w:rPr>
          <w:spacing w:val="1"/>
        </w:rPr>
        <w:t>д</w:t>
      </w:r>
      <w:r w:rsidRPr="00DD117C">
        <w:rPr>
          <w:spacing w:val="-1"/>
        </w:rPr>
        <w:t>л</w:t>
      </w:r>
      <w:r w:rsidRPr="00DD117C">
        <w:t xml:space="preserve">я </w:t>
      </w:r>
      <w:r w:rsidRPr="00DD117C">
        <w:rPr>
          <w:spacing w:val="1"/>
        </w:rPr>
        <w:t>хо</w:t>
      </w:r>
      <w:r w:rsidRPr="00DD117C">
        <w:rPr>
          <w:spacing w:val="-3"/>
        </w:rPr>
        <w:t>з</w:t>
      </w:r>
      <w:r w:rsidRPr="00DD117C">
        <w:t>я</w:t>
      </w:r>
      <w:r w:rsidRPr="00DD117C">
        <w:rPr>
          <w:spacing w:val="1"/>
        </w:rPr>
        <w:t>й</w:t>
      </w:r>
      <w:r w:rsidRPr="00DD117C">
        <w:t>с</w:t>
      </w:r>
      <w:r w:rsidRPr="00DD117C">
        <w:rPr>
          <w:spacing w:val="-3"/>
        </w:rPr>
        <w:t>т</w:t>
      </w:r>
      <w:r w:rsidRPr="00DD117C">
        <w:t xml:space="preserve">ва. </w:t>
      </w:r>
      <w:r w:rsidRPr="00DD117C">
        <w:rPr>
          <w:spacing w:val="-1"/>
        </w:rPr>
        <w:t>Т</w:t>
      </w:r>
      <w:r w:rsidRPr="00DD117C">
        <w:rPr>
          <w:spacing w:val="1"/>
        </w:rPr>
        <w:t>р</w:t>
      </w:r>
      <w:r w:rsidRPr="00DD117C">
        <w:t>а</w:t>
      </w:r>
      <w:r w:rsidRPr="00DD117C">
        <w:rPr>
          <w:spacing w:val="1"/>
        </w:rPr>
        <w:t>н</w:t>
      </w:r>
      <w:r w:rsidRPr="00DD117C">
        <w:rPr>
          <w:spacing w:val="-2"/>
        </w:rPr>
        <w:t>с</w:t>
      </w:r>
      <w:r w:rsidRPr="00DD117C">
        <w:rPr>
          <w:spacing w:val="-1"/>
        </w:rPr>
        <w:t>п</w:t>
      </w:r>
      <w:r w:rsidRPr="00DD117C">
        <w:rPr>
          <w:spacing w:val="1"/>
        </w:rPr>
        <w:t>ор</w:t>
      </w:r>
      <w:r w:rsidRPr="00DD117C">
        <w:rPr>
          <w:spacing w:val="-3"/>
        </w:rPr>
        <w:t>т</w:t>
      </w:r>
      <w:r w:rsidRPr="00DD117C">
        <w:rPr>
          <w:spacing w:val="1"/>
        </w:rPr>
        <w:t>н</w:t>
      </w:r>
      <w:r w:rsidRPr="00DD117C">
        <w:t>ая сет</w:t>
      </w:r>
      <w:r w:rsidRPr="00DD117C">
        <w:rPr>
          <w:spacing w:val="-1"/>
        </w:rPr>
        <w:t>ь</w:t>
      </w:r>
      <w:r w:rsidRPr="00DD117C">
        <w:t xml:space="preserve">. </w:t>
      </w:r>
      <w:r w:rsidRPr="00DD117C">
        <w:rPr>
          <w:spacing w:val="-1"/>
        </w:rPr>
        <w:t>П</w:t>
      </w:r>
      <w:r w:rsidRPr="00DD117C">
        <w:rPr>
          <w:spacing w:val="1"/>
        </w:rPr>
        <w:t>р</w:t>
      </w:r>
      <w:r w:rsidRPr="00DD117C">
        <w:rPr>
          <w:spacing w:val="-1"/>
        </w:rPr>
        <w:t>о</w:t>
      </w:r>
      <w:r w:rsidRPr="00DD117C">
        <w:rPr>
          <w:spacing w:val="1"/>
        </w:rPr>
        <w:t>б</w:t>
      </w:r>
      <w:r w:rsidRPr="00DD117C">
        <w:rPr>
          <w:spacing w:val="-1"/>
        </w:rPr>
        <w:t>л</w:t>
      </w:r>
      <w:r w:rsidRPr="00DD117C">
        <w:rPr>
          <w:spacing w:val="-2"/>
        </w:rPr>
        <w:t>е</w:t>
      </w:r>
      <w:r w:rsidRPr="00DD117C">
        <w:rPr>
          <w:spacing w:val="-3"/>
        </w:rPr>
        <w:t>м</w:t>
      </w:r>
      <w:r w:rsidRPr="00DD117C">
        <w:t>ы т</w:t>
      </w:r>
      <w:r w:rsidRPr="00DD117C">
        <w:rPr>
          <w:spacing w:val="1"/>
        </w:rPr>
        <w:t>р</w:t>
      </w:r>
      <w:r w:rsidRPr="00DD117C">
        <w:t>а</w:t>
      </w:r>
      <w:r w:rsidRPr="00DD117C">
        <w:rPr>
          <w:spacing w:val="-1"/>
        </w:rPr>
        <w:t>н</w:t>
      </w:r>
      <w:r w:rsidRPr="00DD117C">
        <w:t>с</w:t>
      </w:r>
      <w:r w:rsidRPr="00DD117C">
        <w:rPr>
          <w:spacing w:val="-1"/>
        </w:rPr>
        <w:t>по</w:t>
      </w:r>
      <w:r w:rsidRPr="00DD117C">
        <w:rPr>
          <w:spacing w:val="1"/>
        </w:rPr>
        <w:t>р</w:t>
      </w:r>
      <w:r w:rsidRPr="00DD117C">
        <w:t>т</w:t>
      </w:r>
      <w:r w:rsidRPr="00DD117C">
        <w:rPr>
          <w:spacing w:val="-2"/>
        </w:rPr>
        <w:t>н</w:t>
      </w:r>
      <w:r w:rsidRPr="00DD117C">
        <w:rPr>
          <w:spacing w:val="1"/>
        </w:rPr>
        <w:t>о</w:t>
      </w:r>
      <w:r w:rsidRPr="00DD117C">
        <w:rPr>
          <w:spacing w:val="-2"/>
        </w:rPr>
        <w:t>г</w:t>
      </w:r>
      <w:r w:rsidRPr="00DD117C">
        <w:t>о</w:t>
      </w:r>
      <w:r w:rsidRPr="00DD117C">
        <w:rPr>
          <w:spacing w:val="5"/>
        </w:rPr>
        <w:t xml:space="preserve"> </w:t>
      </w:r>
      <w:r w:rsidRPr="00DD117C">
        <w:rPr>
          <w:spacing w:val="-2"/>
        </w:rPr>
        <w:t>к</w:t>
      </w:r>
      <w:r w:rsidRPr="00DD117C">
        <w:rPr>
          <w:spacing w:val="1"/>
        </w:rPr>
        <w:t>о</w:t>
      </w:r>
      <w:r w:rsidRPr="00DD117C">
        <w:rPr>
          <w:spacing w:val="-3"/>
        </w:rPr>
        <w:t>м</w:t>
      </w:r>
      <w:r w:rsidRPr="00DD117C">
        <w:rPr>
          <w:spacing w:val="1"/>
        </w:rPr>
        <w:t>п</w:t>
      </w:r>
      <w:r w:rsidRPr="00DD117C">
        <w:rPr>
          <w:spacing w:val="-1"/>
        </w:rPr>
        <w:t>л</w:t>
      </w:r>
      <w:r w:rsidRPr="00DD117C">
        <w:t>екса.</w:t>
      </w:r>
      <w:r w:rsidRPr="00DD117C">
        <w:rPr>
          <w:spacing w:val="4"/>
        </w:rPr>
        <w:t xml:space="preserve"> </w:t>
      </w:r>
      <w:r w:rsidRPr="00DD117C">
        <w:rPr>
          <w:spacing w:val="-4"/>
        </w:rPr>
        <w:t>И</w:t>
      </w:r>
      <w:r w:rsidRPr="00DD117C">
        <w:rPr>
          <w:spacing w:val="1"/>
        </w:rPr>
        <w:t>н</w:t>
      </w:r>
      <w:r w:rsidRPr="00DD117C">
        <w:rPr>
          <w:spacing w:val="-2"/>
        </w:rPr>
        <w:t>ф</w:t>
      </w:r>
      <w:r w:rsidRPr="00DD117C">
        <w:rPr>
          <w:spacing w:val="1"/>
        </w:rPr>
        <w:t>о</w:t>
      </w:r>
      <w:r w:rsidRPr="00DD117C">
        <w:rPr>
          <w:spacing w:val="-1"/>
        </w:rPr>
        <w:t>р</w:t>
      </w:r>
      <w:r w:rsidRPr="00DD117C">
        <w:t>ма</w:t>
      </w:r>
      <w:r w:rsidRPr="00DD117C">
        <w:rPr>
          <w:spacing w:val="-1"/>
        </w:rPr>
        <w:t>ци</w:t>
      </w:r>
      <w:r w:rsidRPr="00DD117C">
        <w:rPr>
          <w:spacing w:val="1"/>
        </w:rPr>
        <w:t>о</w:t>
      </w:r>
      <w:r w:rsidRPr="00DD117C">
        <w:rPr>
          <w:spacing w:val="-1"/>
        </w:rPr>
        <w:t>н</w:t>
      </w:r>
      <w:r w:rsidRPr="00DD117C">
        <w:rPr>
          <w:spacing w:val="1"/>
        </w:rPr>
        <w:t>н</w:t>
      </w:r>
      <w:r w:rsidRPr="00DD117C">
        <w:t>ая</w:t>
      </w:r>
      <w:r w:rsidRPr="00DD117C">
        <w:rPr>
          <w:spacing w:val="2"/>
        </w:rPr>
        <w:t xml:space="preserve"> </w:t>
      </w:r>
      <w:r w:rsidRPr="00DD117C">
        <w:rPr>
          <w:spacing w:val="-1"/>
        </w:rPr>
        <w:t>и</w:t>
      </w:r>
      <w:r w:rsidRPr="00DD117C">
        <w:rPr>
          <w:spacing w:val="1"/>
        </w:rPr>
        <w:t>н</w:t>
      </w:r>
      <w:r w:rsidRPr="00DD117C">
        <w:rPr>
          <w:spacing w:val="-2"/>
        </w:rPr>
        <w:t>ф</w:t>
      </w:r>
      <w:r w:rsidRPr="00DD117C">
        <w:rPr>
          <w:spacing w:val="1"/>
        </w:rPr>
        <w:t>р</w:t>
      </w:r>
      <w:r w:rsidRPr="00DD117C">
        <w:t>ас</w:t>
      </w:r>
      <w:r w:rsidRPr="00DD117C">
        <w:rPr>
          <w:spacing w:val="-3"/>
        </w:rPr>
        <w:t>т</w:t>
      </w:r>
      <w:r w:rsidRPr="00DD117C">
        <w:rPr>
          <w:spacing w:val="1"/>
        </w:rPr>
        <w:t>р</w:t>
      </w:r>
      <w:r w:rsidRPr="00DD117C">
        <w:rPr>
          <w:spacing w:val="-4"/>
        </w:rPr>
        <w:t>у</w:t>
      </w:r>
      <w:r w:rsidRPr="00DD117C">
        <w:t>кт</w:t>
      </w:r>
      <w:r w:rsidRPr="00DD117C">
        <w:rPr>
          <w:spacing w:val="-4"/>
        </w:rPr>
        <w:t>у</w:t>
      </w:r>
      <w:r w:rsidRPr="00DD117C">
        <w:rPr>
          <w:spacing w:val="1"/>
        </w:rPr>
        <w:t>р</w:t>
      </w:r>
      <w:r w:rsidRPr="00DD117C">
        <w:t>а.</w:t>
      </w:r>
      <w:r w:rsidRPr="00DD117C">
        <w:rPr>
          <w:spacing w:val="4"/>
        </w:rPr>
        <w:t xml:space="preserve"> </w:t>
      </w:r>
      <w:r w:rsidRPr="00DD117C">
        <w:rPr>
          <w:spacing w:val="-1"/>
        </w:rPr>
        <w:t>И</w:t>
      </w:r>
      <w:r w:rsidRPr="00DD117C">
        <w:rPr>
          <w:spacing w:val="1"/>
        </w:rPr>
        <w:t>н</w:t>
      </w:r>
      <w:r w:rsidRPr="00DD117C">
        <w:t>форм</w:t>
      </w:r>
      <w:r w:rsidRPr="00DD117C">
        <w:rPr>
          <w:spacing w:val="-2"/>
        </w:rPr>
        <w:t>а</w:t>
      </w:r>
      <w:r w:rsidRPr="00DD117C">
        <w:rPr>
          <w:spacing w:val="1"/>
        </w:rPr>
        <w:t>ци</w:t>
      </w:r>
      <w:r w:rsidRPr="00DD117C">
        <w:t xml:space="preserve">я и </w:t>
      </w:r>
      <w:r w:rsidRPr="00DD117C">
        <w:rPr>
          <w:spacing w:val="1"/>
        </w:rPr>
        <w:t>об</w:t>
      </w:r>
      <w:r w:rsidRPr="00DD117C">
        <w:rPr>
          <w:spacing w:val="-3"/>
        </w:rPr>
        <w:t>щ</w:t>
      </w:r>
      <w:r w:rsidRPr="00DD117C">
        <w:t>ество</w:t>
      </w:r>
      <w:r w:rsidRPr="00DD117C">
        <w:rPr>
          <w:spacing w:val="1"/>
        </w:rPr>
        <w:t xml:space="preserve"> </w:t>
      </w:r>
      <w:r w:rsidRPr="00DD117C">
        <w:t>в</w:t>
      </w:r>
      <w:r w:rsidRPr="00DD117C">
        <w:rPr>
          <w:spacing w:val="2"/>
        </w:rPr>
        <w:t xml:space="preserve"> </w:t>
      </w:r>
      <w:r w:rsidRPr="00DD117C">
        <w:rPr>
          <w:spacing w:val="-2"/>
        </w:rPr>
        <w:t>с</w:t>
      </w:r>
      <w:r w:rsidRPr="00DD117C">
        <w:rPr>
          <w:spacing w:val="1"/>
        </w:rPr>
        <w:t>о</w:t>
      </w:r>
      <w:r w:rsidRPr="00DD117C">
        <w:rPr>
          <w:spacing w:val="-3"/>
        </w:rPr>
        <w:t>в</w:t>
      </w:r>
      <w:r w:rsidRPr="00DD117C">
        <w:rPr>
          <w:spacing w:val="1"/>
        </w:rPr>
        <w:t>р</w:t>
      </w:r>
      <w:r w:rsidRPr="00DD117C">
        <w:t>е</w:t>
      </w:r>
      <w:r w:rsidRPr="00DD117C">
        <w:rPr>
          <w:spacing w:val="-3"/>
        </w:rPr>
        <w:t>м</w:t>
      </w:r>
      <w:r w:rsidRPr="00DD117C">
        <w:t>е</w:t>
      </w:r>
      <w:r w:rsidRPr="00DD117C">
        <w:rPr>
          <w:spacing w:val="1"/>
        </w:rPr>
        <w:t>н</w:t>
      </w:r>
      <w:r w:rsidRPr="00DD117C">
        <w:rPr>
          <w:spacing w:val="-1"/>
        </w:rPr>
        <w:t>н</w:t>
      </w:r>
      <w:r w:rsidRPr="00DD117C">
        <w:rPr>
          <w:spacing w:val="1"/>
        </w:rPr>
        <w:t>о</w:t>
      </w:r>
      <w:r w:rsidRPr="00DD117C">
        <w:t>м м</w:t>
      </w:r>
      <w:r w:rsidRPr="00DD117C">
        <w:rPr>
          <w:spacing w:val="-2"/>
        </w:rPr>
        <w:t>и</w:t>
      </w:r>
      <w:r w:rsidRPr="00DD117C">
        <w:rPr>
          <w:spacing w:val="1"/>
        </w:rPr>
        <w:t>р</w:t>
      </w:r>
      <w:r w:rsidRPr="00DD117C">
        <w:t>е.</w:t>
      </w:r>
      <w:r w:rsidRPr="00DD117C">
        <w:rPr>
          <w:spacing w:val="2"/>
        </w:rPr>
        <w:t xml:space="preserve"> </w:t>
      </w:r>
      <w:r w:rsidRPr="00DD117C">
        <w:rPr>
          <w:spacing w:val="-4"/>
        </w:rPr>
        <w:t>Т</w:t>
      </w:r>
      <w:r w:rsidRPr="00DD117C">
        <w:rPr>
          <w:spacing w:val="1"/>
        </w:rPr>
        <w:t>и</w:t>
      </w:r>
      <w:r w:rsidRPr="00DD117C">
        <w:rPr>
          <w:spacing w:val="-1"/>
        </w:rPr>
        <w:t>п</w:t>
      </w:r>
      <w:r w:rsidRPr="00DD117C">
        <w:t>ы</w:t>
      </w:r>
      <w:r w:rsidRPr="00DD117C">
        <w:rPr>
          <w:spacing w:val="1"/>
        </w:rPr>
        <w:t xml:space="preserve"> </w:t>
      </w:r>
      <w:r w:rsidRPr="00DD117C">
        <w:t>те</w:t>
      </w:r>
      <w:r w:rsidRPr="00DD117C">
        <w:rPr>
          <w:spacing w:val="-1"/>
        </w:rPr>
        <w:t>л</w:t>
      </w:r>
      <w:r w:rsidRPr="00DD117C">
        <w:t>е</w:t>
      </w:r>
      <w:r w:rsidRPr="00DD117C">
        <w:rPr>
          <w:spacing w:val="-2"/>
        </w:rPr>
        <w:t>к</w:t>
      </w:r>
      <w:r w:rsidRPr="00DD117C">
        <w:rPr>
          <w:spacing w:val="1"/>
        </w:rPr>
        <w:t>о</w:t>
      </w:r>
      <w:r w:rsidRPr="00DD117C">
        <w:t>мм</w:t>
      </w:r>
      <w:r w:rsidRPr="00DD117C">
        <w:rPr>
          <w:spacing w:val="-4"/>
        </w:rPr>
        <w:t>у</w:t>
      </w:r>
      <w:r w:rsidRPr="00DD117C">
        <w:rPr>
          <w:spacing w:val="1"/>
        </w:rPr>
        <w:t>ни</w:t>
      </w:r>
      <w:r w:rsidRPr="00DD117C">
        <w:t>к</w:t>
      </w:r>
      <w:r w:rsidRPr="00DD117C">
        <w:rPr>
          <w:spacing w:val="-2"/>
        </w:rPr>
        <w:t>а</w:t>
      </w:r>
      <w:r w:rsidRPr="00DD117C">
        <w:rPr>
          <w:spacing w:val="1"/>
        </w:rPr>
        <w:t>ц</w:t>
      </w:r>
      <w:r w:rsidRPr="00DD117C">
        <w:rPr>
          <w:spacing w:val="-1"/>
        </w:rPr>
        <w:t>ио</w:t>
      </w:r>
      <w:r w:rsidRPr="00DD117C">
        <w:rPr>
          <w:spacing w:val="1"/>
        </w:rPr>
        <w:t>н</w:t>
      </w:r>
      <w:r w:rsidRPr="00DD117C">
        <w:rPr>
          <w:spacing w:val="-1"/>
        </w:rPr>
        <w:t>н</w:t>
      </w:r>
      <w:r w:rsidRPr="00DD117C">
        <w:rPr>
          <w:spacing w:val="1"/>
        </w:rPr>
        <w:t>ы</w:t>
      </w:r>
      <w:r w:rsidRPr="00DD117C">
        <w:t>х</w:t>
      </w:r>
      <w:r w:rsidRPr="00DD117C">
        <w:rPr>
          <w:spacing w:val="2"/>
        </w:rPr>
        <w:t xml:space="preserve"> </w:t>
      </w:r>
      <w:r w:rsidRPr="00DD117C">
        <w:t>сет</w:t>
      </w:r>
      <w:r w:rsidRPr="00DD117C">
        <w:rPr>
          <w:spacing w:val="-2"/>
        </w:rPr>
        <w:t>е</w:t>
      </w:r>
      <w:r w:rsidRPr="00DD117C">
        <w:rPr>
          <w:spacing w:val="1"/>
        </w:rPr>
        <w:t>й</w:t>
      </w:r>
      <w:r w:rsidRPr="00DD117C">
        <w:t>.</w:t>
      </w:r>
      <w:r w:rsidRPr="00DD117C">
        <w:rPr>
          <w:spacing w:val="2"/>
        </w:rPr>
        <w:t xml:space="preserve"> </w:t>
      </w:r>
      <w:r w:rsidRPr="00DD117C">
        <w:rPr>
          <w:spacing w:val="-3"/>
        </w:rPr>
        <w:t>С</w:t>
      </w:r>
      <w:r w:rsidRPr="00DD117C">
        <w:t>ф</w:t>
      </w:r>
      <w:r w:rsidRPr="00DD117C">
        <w:rPr>
          <w:spacing w:val="-2"/>
        </w:rPr>
        <w:t>е</w:t>
      </w:r>
      <w:r w:rsidRPr="00DD117C">
        <w:rPr>
          <w:spacing w:val="1"/>
        </w:rPr>
        <w:t>р</w:t>
      </w:r>
      <w:r w:rsidRPr="00DD117C">
        <w:t xml:space="preserve">а </w:t>
      </w:r>
      <w:r w:rsidRPr="00DD117C">
        <w:rPr>
          <w:spacing w:val="1"/>
        </w:rPr>
        <w:t>о</w:t>
      </w:r>
      <w:r w:rsidRPr="00DD117C">
        <w:rPr>
          <w:spacing w:val="-1"/>
        </w:rPr>
        <w:t>б</w:t>
      </w:r>
      <w:r w:rsidRPr="00DD117C">
        <w:t>сл</w:t>
      </w:r>
      <w:r w:rsidRPr="00DD117C">
        <w:rPr>
          <w:spacing w:val="-4"/>
        </w:rPr>
        <w:t>у</w:t>
      </w:r>
      <w:r w:rsidRPr="00DD117C">
        <w:t>ж</w:t>
      </w:r>
      <w:r w:rsidRPr="00DD117C">
        <w:rPr>
          <w:spacing w:val="1"/>
        </w:rPr>
        <w:t>и</w:t>
      </w:r>
      <w:r w:rsidRPr="00DD117C">
        <w:t>ван</w:t>
      </w:r>
      <w:r w:rsidRPr="00DD117C">
        <w:rPr>
          <w:spacing w:val="1"/>
        </w:rPr>
        <w:t>и</w:t>
      </w:r>
      <w:r w:rsidRPr="00DD117C">
        <w:t>я. Ре</w:t>
      </w:r>
      <w:r w:rsidRPr="00DD117C">
        <w:rPr>
          <w:spacing w:val="-2"/>
        </w:rPr>
        <w:t>к</w:t>
      </w:r>
      <w:r w:rsidRPr="00DD117C">
        <w:rPr>
          <w:spacing w:val="1"/>
        </w:rPr>
        <w:t>р</w:t>
      </w:r>
      <w:r w:rsidRPr="00DD117C">
        <w:t>е</w:t>
      </w:r>
      <w:r w:rsidRPr="00DD117C">
        <w:rPr>
          <w:spacing w:val="-2"/>
        </w:rPr>
        <w:t>а</w:t>
      </w:r>
      <w:r w:rsidRPr="00DD117C">
        <w:rPr>
          <w:spacing w:val="1"/>
        </w:rPr>
        <w:t>ц</w:t>
      </w:r>
      <w:r w:rsidRPr="00DD117C">
        <w:rPr>
          <w:spacing w:val="-1"/>
        </w:rPr>
        <w:t>и</w:t>
      </w:r>
      <w:r w:rsidRPr="00DD117C">
        <w:rPr>
          <w:spacing w:val="1"/>
        </w:rPr>
        <w:t>о</w:t>
      </w:r>
      <w:r w:rsidRPr="00DD117C">
        <w:rPr>
          <w:spacing w:val="-1"/>
        </w:rPr>
        <w:t>нн</w:t>
      </w:r>
      <w:r w:rsidRPr="00DD117C">
        <w:rPr>
          <w:spacing w:val="1"/>
        </w:rPr>
        <w:t>о</w:t>
      </w:r>
      <w:r w:rsidRPr="00DD117C">
        <w:t xml:space="preserve">е </w:t>
      </w:r>
      <w:r w:rsidRPr="00DD117C">
        <w:rPr>
          <w:spacing w:val="-1"/>
        </w:rPr>
        <w:t>х</w:t>
      </w:r>
      <w:r w:rsidRPr="00DD117C">
        <w:rPr>
          <w:spacing w:val="1"/>
        </w:rPr>
        <w:t>о</w:t>
      </w:r>
      <w:r w:rsidRPr="00DD117C">
        <w:t>з</w:t>
      </w:r>
      <w:r w:rsidRPr="00DD117C">
        <w:rPr>
          <w:spacing w:val="-3"/>
        </w:rPr>
        <w:t>я</w:t>
      </w:r>
      <w:r w:rsidRPr="00DD117C">
        <w:rPr>
          <w:spacing w:val="1"/>
        </w:rPr>
        <w:t>й</w:t>
      </w:r>
      <w:r w:rsidRPr="00DD117C">
        <w:rPr>
          <w:spacing w:val="-2"/>
        </w:rPr>
        <w:t>с</w:t>
      </w:r>
      <w:r w:rsidRPr="00DD117C">
        <w:t>т</w:t>
      </w:r>
      <w:r w:rsidRPr="00DD117C">
        <w:rPr>
          <w:spacing w:val="-1"/>
        </w:rPr>
        <w:t>в</w:t>
      </w:r>
      <w:r w:rsidRPr="00DD117C">
        <w:rPr>
          <w:spacing w:val="1"/>
        </w:rPr>
        <w:t>о</w:t>
      </w:r>
      <w:r w:rsidRPr="00DD117C">
        <w:t xml:space="preserve">. </w:t>
      </w:r>
      <w:r w:rsidRPr="00DD117C">
        <w:rPr>
          <w:spacing w:val="-1"/>
        </w:rPr>
        <w:t>Т</w:t>
      </w:r>
      <w:r w:rsidRPr="00DD117C">
        <w:t>е</w:t>
      </w:r>
      <w:r w:rsidRPr="00DD117C">
        <w:rPr>
          <w:spacing w:val="1"/>
        </w:rPr>
        <w:t>р</w:t>
      </w:r>
      <w:r w:rsidRPr="00DD117C">
        <w:rPr>
          <w:spacing w:val="-1"/>
        </w:rPr>
        <w:t>р</w:t>
      </w:r>
      <w:r w:rsidRPr="00DD117C">
        <w:rPr>
          <w:spacing w:val="1"/>
        </w:rPr>
        <w:t>и</w:t>
      </w:r>
      <w:r w:rsidRPr="00DD117C">
        <w:t>т</w:t>
      </w:r>
      <w:r w:rsidRPr="00DD117C">
        <w:rPr>
          <w:spacing w:val="-1"/>
        </w:rPr>
        <w:t>ор</w:t>
      </w:r>
      <w:r w:rsidRPr="00DD117C">
        <w:rPr>
          <w:spacing w:val="1"/>
        </w:rPr>
        <w:t>и</w:t>
      </w:r>
      <w:r w:rsidRPr="00DD117C">
        <w:t>ал</w:t>
      </w:r>
      <w:r w:rsidRPr="00DD117C">
        <w:rPr>
          <w:spacing w:val="-2"/>
        </w:rPr>
        <w:t>ь</w:t>
      </w:r>
      <w:r w:rsidRPr="00DD117C">
        <w:rPr>
          <w:spacing w:val="-1"/>
        </w:rPr>
        <w:t>н</w:t>
      </w:r>
      <w:r w:rsidRPr="00DD117C">
        <w:rPr>
          <w:spacing w:val="1"/>
        </w:rPr>
        <w:t>о</w:t>
      </w:r>
      <w:r w:rsidRPr="00DD117C">
        <w:t>е (г</w:t>
      </w:r>
      <w:r w:rsidRPr="00DD117C">
        <w:rPr>
          <w:spacing w:val="-2"/>
        </w:rPr>
        <w:t>е</w:t>
      </w:r>
      <w:r w:rsidRPr="00DD117C">
        <w:rPr>
          <w:spacing w:val="1"/>
        </w:rPr>
        <w:t>о</w:t>
      </w:r>
      <w:r w:rsidRPr="00DD117C">
        <w:t>г</w:t>
      </w:r>
      <w:r w:rsidRPr="00DD117C">
        <w:rPr>
          <w:spacing w:val="-1"/>
        </w:rPr>
        <w:t>р</w:t>
      </w:r>
      <w:r w:rsidRPr="00DD117C">
        <w:t>а</w:t>
      </w:r>
      <w:r w:rsidRPr="00DD117C">
        <w:rPr>
          <w:spacing w:val="-2"/>
        </w:rPr>
        <w:t>ф</w:t>
      </w:r>
      <w:r w:rsidRPr="00DD117C">
        <w:rPr>
          <w:spacing w:val="1"/>
        </w:rPr>
        <w:t>и</w:t>
      </w:r>
      <w:r w:rsidRPr="00DD117C">
        <w:t>че</w:t>
      </w:r>
      <w:r w:rsidRPr="00DD117C">
        <w:rPr>
          <w:spacing w:val="-2"/>
        </w:rPr>
        <w:t>с</w:t>
      </w:r>
      <w:r w:rsidRPr="00DD117C">
        <w:t>к</w:t>
      </w:r>
      <w:r w:rsidRPr="00DD117C">
        <w:rPr>
          <w:spacing w:val="1"/>
        </w:rPr>
        <w:t>о</w:t>
      </w:r>
      <w:r w:rsidRPr="00DD117C">
        <w:rPr>
          <w:spacing w:val="6"/>
        </w:rPr>
        <w:t>е</w:t>
      </w:r>
      <w:r w:rsidRPr="00DD117C">
        <w:t xml:space="preserve">) </w:t>
      </w:r>
      <w:r w:rsidRPr="00DD117C">
        <w:rPr>
          <w:spacing w:val="1"/>
        </w:rPr>
        <w:t>р</w:t>
      </w:r>
      <w:r w:rsidRPr="00DD117C">
        <w:t>аз</w:t>
      </w:r>
      <w:r w:rsidRPr="00DD117C">
        <w:rPr>
          <w:spacing w:val="-2"/>
        </w:rPr>
        <w:t>д</w:t>
      </w:r>
      <w:r w:rsidRPr="00DD117C">
        <w:t>еле</w:t>
      </w:r>
      <w:r w:rsidRPr="00DD117C">
        <w:rPr>
          <w:spacing w:val="-2"/>
        </w:rPr>
        <w:t>н</w:t>
      </w:r>
      <w:r w:rsidRPr="00DD117C">
        <w:rPr>
          <w:spacing w:val="1"/>
        </w:rPr>
        <w:t>и</w:t>
      </w:r>
      <w:r w:rsidRPr="00DD117C">
        <w:t>е тр</w:t>
      </w:r>
      <w:r w:rsidRPr="00DD117C">
        <w:rPr>
          <w:spacing w:val="-3"/>
        </w:rPr>
        <w:t>у</w:t>
      </w:r>
      <w:r w:rsidRPr="00DD117C">
        <w:rPr>
          <w:spacing w:val="1"/>
        </w:rPr>
        <w:t>д</w:t>
      </w:r>
      <w:r w:rsidRPr="00DD117C">
        <w:t>а.</w:t>
      </w:r>
    </w:p>
    <w:p w:rsidR="00DD117C" w:rsidRPr="00DD117C" w:rsidRDefault="00DD117C" w:rsidP="00DD117C">
      <w:pPr>
        <w:tabs>
          <w:tab w:val="left" w:pos="426"/>
        </w:tabs>
        <w:autoSpaceDE w:val="0"/>
        <w:autoSpaceDN w:val="0"/>
        <w:adjustRightInd w:val="0"/>
        <w:spacing w:line="276" w:lineRule="auto"/>
        <w:ind w:firstLine="709"/>
        <w:jc w:val="both"/>
        <w:rPr>
          <w:b/>
          <w:i/>
        </w:rPr>
      </w:pPr>
      <w:r w:rsidRPr="00DD117C">
        <w:rPr>
          <w:b/>
          <w:i/>
        </w:rPr>
        <w:t xml:space="preserve">Хозяйство своей местности. </w:t>
      </w:r>
    </w:p>
    <w:p w:rsidR="00DD117C" w:rsidRPr="00DD117C" w:rsidRDefault="00DD117C" w:rsidP="00DD117C">
      <w:pPr>
        <w:tabs>
          <w:tab w:val="left" w:pos="426"/>
        </w:tabs>
        <w:autoSpaceDE w:val="0"/>
        <w:autoSpaceDN w:val="0"/>
        <w:adjustRightInd w:val="0"/>
        <w:spacing w:line="276" w:lineRule="auto"/>
        <w:ind w:firstLine="709"/>
        <w:jc w:val="both"/>
        <w:rPr>
          <w:i/>
        </w:rPr>
      </w:pPr>
      <w:r w:rsidRPr="00DD117C">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pPr>
      <w:r w:rsidRPr="00DD117C">
        <w:rPr>
          <w:b/>
          <w:bCs/>
          <w:spacing w:val="1"/>
        </w:rPr>
        <w:t>Районы</w:t>
      </w:r>
      <w:r w:rsidRPr="00DD117C">
        <w:rPr>
          <w:b/>
          <w:bCs/>
        </w:rPr>
        <w:t xml:space="preserve"> </w:t>
      </w:r>
      <w:r w:rsidRPr="00DD117C">
        <w:rPr>
          <w:b/>
          <w:bCs/>
          <w:spacing w:val="-2"/>
        </w:rPr>
        <w:t>Р</w:t>
      </w:r>
      <w:r w:rsidRPr="00DD117C">
        <w:rPr>
          <w:b/>
          <w:bCs/>
          <w:spacing w:val="1"/>
        </w:rPr>
        <w:t>о</w:t>
      </w:r>
      <w:r w:rsidRPr="00DD117C">
        <w:rPr>
          <w:b/>
          <w:bCs/>
        </w:rPr>
        <w:t>сси</w:t>
      </w:r>
      <w:r w:rsidRPr="00DD117C">
        <w:rPr>
          <w:b/>
          <w:bCs/>
          <w:spacing w:val="-2"/>
        </w:rPr>
        <w:t>и</w:t>
      </w:r>
      <w:r w:rsidRPr="00DD117C">
        <w:rPr>
          <w:b/>
          <w:bCs/>
        </w:rPr>
        <w:t>.</w:t>
      </w:r>
    </w:p>
    <w:p w:rsidR="00DD117C" w:rsidRPr="00DD117C" w:rsidRDefault="00DD117C" w:rsidP="00DD117C">
      <w:pPr>
        <w:tabs>
          <w:tab w:val="left" w:pos="426"/>
        </w:tabs>
        <w:autoSpaceDE w:val="0"/>
        <w:autoSpaceDN w:val="0"/>
        <w:adjustRightInd w:val="0"/>
        <w:spacing w:line="276" w:lineRule="auto"/>
        <w:ind w:firstLine="709"/>
        <w:jc w:val="both"/>
        <w:rPr>
          <w:spacing w:val="-1"/>
        </w:rPr>
      </w:pPr>
      <w:r w:rsidRPr="00DD117C">
        <w:rPr>
          <w:b/>
          <w:bCs/>
        </w:rPr>
        <w:t>Европе</w:t>
      </w:r>
      <w:r w:rsidRPr="00DD117C">
        <w:rPr>
          <w:b/>
          <w:bCs/>
          <w:spacing w:val="-1"/>
        </w:rPr>
        <w:t>й</w:t>
      </w:r>
      <w:r w:rsidRPr="00DD117C">
        <w:rPr>
          <w:b/>
          <w:bCs/>
        </w:rPr>
        <w:t>ская</w:t>
      </w:r>
      <w:r w:rsidRPr="00DD117C">
        <w:rPr>
          <w:b/>
          <w:bCs/>
          <w:spacing w:val="1"/>
        </w:rPr>
        <w:t xml:space="preserve"> </w:t>
      </w:r>
      <w:r w:rsidRPr="00DD117C">
        <w:rPr>
          <w:b/>
          <w:bCs/>
          <w:spacing w:val="-2"/>
        </w:rPr>
        <w:t>ч</w:t>
      </w:r>
      <w:r w:rsidRPr="00DD117C">
        <w:rPr>
          <w:b/>
          <w:bCs/>
          <w:spacing w:val="1"/>
        </w:rPr>
        <w:t>а</w:t>
      </w:r>
      <w:r w:rsidRPr="00DD117C">
        <w:rPr>
          <w:b/>
          <w:bCs/>
          <w:spacing w:val="-2"/>
        </w:rPr>
        <w:t>с</w:t>
      </w:r>
      <w:r w:rsidRPr="00DD117C">
        <w:rPr>
          <w:b/>
          <w:bCs/>
          <w:spacing w:val="1"/>
        </w:rPr>
        <w:t>т</w:t>
      </w:r>
      <w:r w:rsidRPr="00DD117C">
        <w:rPr>
          <w:b/>
          <w:bCs/>
        </w:rPr>
        <w:t>ь</w:t>
      </w:r>
      <w:r w:rsidRPr="00DD117C">
        <w:rPr>
          <w:b/>
          <w:bCs/>
          <w:spacing w:val="2"/>
        </w:rPr>
        <w:t xml:space="preserve"> </w:t>
      </w:r>
      <w:r w:rsidRPr="00DD117C">
        <w:rPr>
          <w:b/>
          <w:bCs/>
          <w:spacing w:val="-1"/>
        </w:rPr>
        <w:t>Р</w:t>
      </w:r>
      <w:r w:rsidRPr="00DD117C">
        <w:rPr>
          <w:b/>
          <w:bCs/>
          <w:spacing w:val="1"/>
        </w:rPr>
        <w:t>о</w:t>
      </w:r>
      <w:r w:rsidRPr="00DD117C">
        <w:rPr>
          <w:b/>
          <w:bCs/>
          <w:spacing w:val="-2"/>
        </w:rPr>
        <w:t>с</w:t>
      </w:r>
      <w:r w:rsidRPr="00DD117C">
        <w:rPr>
          <w:b/>
          <w:bCs/>
        </w:rPr>
        <w:t>си</w:t>
      </w:r>
      <w:r w:rsidRPr="00DD117C">
        <w:rPr>
          <w:b/>
          <w:bCs/>
          <w:spacing w:val="-2"/>
        </w:rPr>
        <w:t>и</w:t>
      </w:r>
      <w:r w:rsidRPr="00DD117C">
        <w:rPr>
          <w:b/>
          <w:bCs/>
        </w:rPr>
        <w:t>.</w:t>
      </w:r>
      <w:r w:rsidRPr="00DD117C">
        <w:rPr>
          <w:b/>
          <w:bCs/>
          <w:spacing w:val="3"/>
        </w:rPr>
        <w:t xml:space="preserve"> </w:t>
      </w:r>
      <w:r w:rsidRPr="00DD117C">
        <w:rPr>
          <w:spacing w:val="-1"/>
        </w:rPr>
        <w:t>Ц</w:t>
      </w:r>
      <w:r w:rsidRPr="00DD117C">
        <w:t>е</w:t>
      </w:r>
      <w:r w:rsidRPr="00DD117C">
        <w:rPr>
          <w:spacing w:val="1"/>
        </w:rPr>
        <w:t>н</w:t>
      </w:r>
      <w:r w:rsidRPr="00DD117C">
        <w:t>т</w:t>
      </w:r>
      <w:r w:rsidRPr="00DD117C">
        <w:rPr>
          <w:spacing w:val="1"/>
        </w:rPr>
        <w:t>р</w:t>
      </w:r>
      <w:r w:rsidRPr="00DD117C">
        <w:t>ал</w:t>
      </w:r>
      <w:r w:rsidRPr="00DD117C">
        <w:rPr>
          <w:spacing w:val="-2"/>
        </w:rPr>
        <w:t>ь</w:t>
      </w:r>
      <w:r w:rsidRPr="00DD117C">
        <w:rPr>
          <w:spacing w:val="1"/>
        </w:rPr>
        <w:t>н</w:t>
      </w:r>
      <w:r w:rsidRPr="00DD117C">
        <w:rPr>
          <w:spacing w:val="-2"/>
        </w:rPr>
        <w:t>а</w:t>
      </w:r>
      <w:r w:rsidRPr="00DD117C">
        <w:t>я</w:t>
      </w:r>
      <w:r w:rsidRPr="00DD117C">
        <w:rPr>
          <w:spacing w:val="2"/>
        </w:rPr>
        <w:t xml:space="preserve"> </w:t>
      </w:r>
      <w:r w:rsidRPr="00DD117C">
        <w:t>Р</w:t>
      </w:r>
      <w:r w:rsidRPr="00DD117C">
        <w:rPr>
          <w:spacing w:val="1"/>
        </w:rPr>
        <w:t>о</w:t>
      </w:r>
      <w:r w:rsidRPr="00DD117C">
        <w:rPr>
          <w:spacing w:val="-2"/>
        </w:rPr>
        <w:t>с</w:t>
      </w:r>
      <w:r w:rsidRPr="00DD117C">
        <w:t>с</w:t>
      </w:r>
      <w:r w:rsidRPr="00DD117C">
        <w:rPr>
          <w:spacing w:val="1"/>
        </w:rPr>
        <w:t>и</w:t>
      </w:r>
      <w:r w:rsidRPr="00DD117C">
        <w:rPr>
          <w:spacing w:val="-2"/>
        </w:rPr>
        <w:t>я</w:t>
      </w:r>
      <w:r w:rsidRPr="00DD117C">
        <w:t xml:space="preserve">: </w:t>
      </w:r>
      <w:r w:rsidRPr="00DD117C">
        <w:rPr>
          <w:spacing w:val="1"/>
        </w:rPr>
        <w:t>о</w:t>
      </w:r>
      <w:r w:rsidRPr="00DD117C">
        <w:t>с</w:t>
      </w:r>
      <w:r w:rsidRPr="00DD117C">
        <w:rPr>
          <w:spacing w:val="-1"/>
        </w:rPr>
        <w:t>о</w:t>
      </w:r>
      <w:r w:rsidRPr="00DD117C">
        <w:rPr>
          <w:spacing w:val="1"/>
        </w:rPr>
        <w:t>б</w:t>
      </w:r>
      <w:r w:rsidRPr="00DD117C">
        <w:rPr>
          <w:spacing w:val="-2"/>
        </w:rPr>
        <w:t>е</w:t>
      </w:r>
      <w:r w:rsidRPr="00DD117C">
        <w:rPr>
          <w:spacing w:val="1"/>
        </w:rPr>
        <w:t>н</w:t>
      </w:r>
      <w:r w:rsidRPr="00DD117C">
        <w:rPr>
          <w:spacing w:val="-1"/>
        </w:rPr>
        <w:t>н</w:t>
      </w:r>
      <w:r w:rsidRPr="00DD117C">
        <w:rPr>
          <w:spacing w:val="1"/>
        </w:rPr>
        <w:t>о</w:t>
      </w:r>
      <w:r w:rsidRPr="00DD117C">
        <w:t>с</w:t>
      </w:r>
      <w:r w:rsidRPr="00DD117C">
        <w:rPr>
          <w:spacing w:val="-3"/>
        </w:rPr>
        <w:t>т</w:t>
      </w:r>
      <w:r w:rsidRPr="00DD117C">
        <w:t>и форм</w:t>
      </w:r>
      <w:r w:rsidRPr="00DD117C">
        <w:rPr>
          <w:spacing w:val="-1"/>
        </w:rPr>
        <w:t>ир</w:t>
      </w:r>
      <w:r w:rsidRPr="00DD117C">
        <w:rPr>
          <w:spacing w:val="1"/>
        </w:rPr>
        <w:t>о</w:t>
      </w:r>
      <w:r w:rsidRPr="00DD117C">
        <w:t>ва</w:t>
      </w:r>
      <w:r w:rsidRPr="00DD117C">
        <w:rPr>
          <w:spacing w:val="-2"/>
        </w:rPr>
        <w:t>н</w:t>
      </w:r>
      <w:r w:rsidRPr="00DD117C">
        <w:rPr>
          <w:spacing w:val="1"/>
        </w:rPr>
        <w:t>и</w:t>
      </w:r>
      <w:r w:rsidRPr="00DD117C">
        <w:t>я</w:t>
      </w:r>
      <w:r w:rsidRPr="00DD117C">
        <w:rPr>
          <w:spacing w:val="2"/>
        </w:rPr>
        <w:t xml:space="preserve"> </w:t>
      </w:r>
      <w:r w:rsidRPr="00DD117C">
        <w:rPr>
          <w:spacing w:val="-3"/>
        </w:rPr>
        <w:t>т</w:t>
      </w:r>
      <w:r w:rsidRPr="00DD117C">
        <w:t>е</w:t>
      </w:r>
      <w:r w:rsidRPr="00DD117C">
        <w:rPr>
          <w:spacing w:val="-1"/>
        </w:rPr>
        <w:t>рр</w:t>
      </w:r>
      <w:r w:rsidRPr="00DD117C">
        <w:rPr>
          <w:spacing w:val="1"/>
        </w:rPr>
        <w:t>и</w:t>
      </w:r>
      <w:r w:rsidRPr="00DD117C">
        <w:t>т</w:t>
      </w:r>
      <w:r w:rsidRPr="00DD117C">
        <w:rPr>
          <w:spacing w:val="-1"/>
        </w:rPr>
        <w:t>о</w:t>
      </w:r>
      <w:r w:rsidRPr="00DD117C">
        <w:rPr>
          <w:spacing w:val="1"/>
        </w:rPr>
        <w:t>р</w:t>
      </w:r>
      <w:r w:rsidRPr="00DD117C">
        <w:rPr>
          <w:spacing w:val="-1"/>
        </w:rPr>
        <w:t>и</w:t>
      </w:r>
      <w:r w:rsidRPr="00DD117C">
        <w:rPr>
          <w:spacing w:val="1"/>
        </w:rPr>
        <w:t>и</w:t>
      </w:r>
      <w:r w:rsidRPr="00DD117C">
        <w:t xml:space="preserve">, ЭГП, природно-ресурсный потенциал, </w:t>
      </w:r>
      <w:r w:rsidRPr="00DD117C">
        <w:rPr>
          <w:spacing w:val="-1"/>
        </w:rPr>
        <w:t>о</w:t>
      </w:r>
      <w:r w:rsidRPr="00DD117C">
        <w:t>с</w:t>
      </w:r>
      <w:r w:rsidRPr="00DD117C">
        <w:rPr>
          <w:spacing w:val="-1"/>
        </w:rPr>
        <w:t>о</w:t>
      </w:r>
      <w:r w:rsidRPr="00DD117C">
        <w:rPr>
          <w:spacing w:val="1"/>
        </w:rPr>
        <w:t>б</w:t>
      </w:r>
      <w:r w:rsidRPr="00DD117C">
        <w:t>е</w:t>
      </w:r>
      <w:r w:rsidRPr="00DD117C">
        <w:rPr>
          <w:spacing w:val="-1"/>
        </w:rPr>
        <w:t>нн</w:t>
      </w:r>
      <w:r w:rsidRPr="00DD117C">
        <w:rPr>
          <w:spacing w:val="1"/>
        </w:rPr>
        <w:t>о</w:t>
      </w:r>
      <w:r w:rsidRPr="00DD117C">
        <w:t xml:space="preserve">сти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я,</w:t>
      </w:r>
      <w:r w:rsidRPr="00DD117C">
        <w:rPr>
          <w:spacing w:val="3"/>
        </w:rPr>
        <w:t xml:space="preserve"> </w:t>
      </w:r>
      <w:r w:rsidRPr="00DD117C">
        <w:t>г</w:t>
      </w:r>
      <w:r w:rsidRPr="00DD117C">
        <w:rPr>
          <w:spacing w:val="-2"/>
        </w:rPr>
        <w:t>е</w:t>
      </w:r>
      <w:r w:rsidRPr="00DD117C">
        <w:rPr>
          <w:spacing w:val="1"/>
        </w:rPr>
        <w:t>о</w:t>
      </w:r>
      <w:r w:rsidRPr="00DD117C">
        <w:rPr>
          <w:spacing w:val="-2"/>
        </w:rPr>
        <w:t>г</w:t>
      </w:r>
      <w:r w:rsidRPr="00DD117C">
        <w:rPr>
          <w:spacing w:val="1"/>
        </w:rPr>
        <w:t>р</w:t>
      </w:r>
      <w:r w:rsidRPr="00DD117C">
        <w:rPr>
          <w:spacing w:val="-2"/>
        </w:rPr>
        <w:t>а</w:t>
      </w:r>
      <w:r w:rsidRPr="00DD117C">
        <w:t>ф</w:t>
      </w:r>
      <w:r w:rsidRPr="00DD117C">
        <w:rPr>
          <w:spacing w:val="1"/>
        </w:rPr>
        <w:t>и</w:t>
      </w:r>
      <w:r w:rsidRPr="00DD117C">
        <w:t>ч</w:t>
      </w:r>
      <w:r w:rsidRPr="00DD117C">
        <w:rPr>
          <w:spacing w:val="-2"/>
        </w:rPr>
        <w:t>е</w:t>
      </w:r>
      <w:r w:rsidRPr="00DD117C">
        <w:t>с</w:t>
      </w:r>
      <w:r w:rsidRPr="00DD117C">
        <w:rPr>
          <w:spacing w:val="-2"/>
        </w:rPr>
        <w:t>к</w:t>
      </w:r>
      <w:r w:rsidRPr="00DD117C">
        <w:rPr>
          <w:spacing w:val="1"/>
        </w:rPr>
        <w:t>и</w:t>
      </w:r>
      <w:r w:rsidRPr="00DD117C">
        <w:t>й</w:t>
      </w:r>
      <w:r w:rsidRPr="00DD117C">
        <w:rPr>
          <w:spacing w:val="1"/>
        </w:rPr>
        <w:t xml:space="preserve"> </w:t>
      </w:r>
      <w:r w:rsidRPr="00DD117C">
        <w:t>фа</w:t>
      </w:r>
      <w:r w:rsidRPr="00DD117C">
        <w:rPr>
          <w:spacing w:val="1"/>
        </w:rPr>
        <w:t>к</w:t>
      </w:r>
      <w:r w:rsidRPr="00DD117C">
        <w:rPr>
          <w:spacing w:val="-3"/>
        </w:rPr>
        <w:t>т</w:t>
      </w:r>
      <w:r w:rsidRPr="00DD117C">
        <w:rPr>
          <w:spacing w:val="-1"/>
        </w:rPr>
        <w:t>о</w:t>
      </w:r>
      <w:r w:rsidRPr="00DD117C">
        <w:t>р</w:t>
      </w:r>
      <w:r w:rsidRPr="00DD117C">
        <w:rPr>
          <w:spacing w:val="2"/>
        </w:rPr>
        <w:t xml:space="preserve"> </w:t>
      </w:r>
      <w:r w:rsidRPr="00DD117C">
        <w:t>в</w:t>
      </w:r>
      <w:r w:rsidRPr="00DD117C">
        <w:rPr>
          <w:spacing w:val="3"/>
        </w:rPr>
        <w:t xml:space="preserve"> </w:t>
      </w:r>
      <w:r w:rsidRPr="00DD117C">
        <w:rPr>
          <w:spacing w:val="1"/>
        </w:rPr>
        <w:t>р</w:t>
      </w:r>
      <w:r w:rsidRPr="00DD117C">
        <w:rPr>
          <w:spacing w:val="-2"/>
        </w:rPr>
        <w:t>а</w:t>
      </w:r>
      <w:r w:rsidRPr="00DD117C">
        <w:t>ссел</w:t>
      </w:r>
      <w:r w:rsidRPr="00DD117C">
        <w:rPr>
          <w:spacing w:val="-3"/>
        </w:rPr>
        <w:t>е</w:t>
      </w:r>
      <w:r w:rsidRPr="00DD117C">
        <w:rPr>
          <w:spacing w:val="1"/>
        </w:rPr>
        <w:t>н</w:t>
      </w:r>
      <w:r w:rsidRPr="00DD117C">
        <w:rPr>
          <w:spacing w:val="-1"/>
        </w:rPr>
        <w:t>и</w:t>
      </w:r>
      <w:r w:rsidRPr="00DD117C">
        <w:rPr>
          <w:spacing w:val="1"/>
        </w:rPr>
        <w:t>и</w:t>
      </w:r>
      <w:r w:rsidRPr="00DD117C">
        <w:t xml:space="preserve">, </w:t>
      </w:r>
      <w:r w:rsidRPr="00DD117C">
        <w:rPr>
          <w:spacing w:val="1"/>
        </w:rPr>
        <w:t>н</w:t>
      </w:r>
      <w:r w:rsidRPr="00DD117C">
        <w:t>а</w:t>
      </w:r>
      <w:r w:rsidRPr="00DD117C">
        <w:rPr>
          <w:spacing w:val="-1"/>
        </w:rPr>
        <w:t>ро</w:t>
      </w:r>
      <w:r w:rsidRPr="00DD117C">
        <w:rPr>
          <w:spacing w:val="1"/>
        </w:rPr>
        <w:t>д</w:t>
      </w:r>
      <w:r w:rsidRPr="00DD117C">
        <w:rPr>
          <w:spacing w:val="-1"/>
        </w:rPr>
        <w:t>н</w:t>
      </w:r>
      <w:r w:rsidRPr="00DD117C">
        <w:rPr>
          <w:spacing w:val="1"/>
        </w:rPr>
        <w:t>ы</w:t>
      </w:r>
      <w:r w:rsidRPr="00DD117C">
        <w:t>е</w:t>
      </w:r>
      <w:r w:rsidRPr="00DD117C">
        <w:rPr>
          <w:spacing w:val="1"/>
        </w:rPr>
        <w:t xml:space="preserve"> </w:t>
      </w:r>
      <w:r w:rsidRPr="00DD117C">
        <w:rPr>
          <w:spacing w:val="-1"/>
        </w:rPr>
        <w:t>п</w:t>
      </w:r>
      <w:r w:rsidRPr="00DD117C">
        <w:rPr>
          <w:spacing w:val="1"/>
        </w:rPr>
        <w:t>ро</w:t>
      </w:r>
      <w:r w:rsidRPr="00DD117C">
        <w:rPr>
          <w:spacing w:val="-3"/>
        </w:rPr>
        <w:t>м</w:t>
      </w:r>
      <w:r w:rsidRPr="00DD117C">
        <w:rPr>
          <w:spacing w:val="1"/>
        </w:rPr>
        <w:t>ы</w:t>
      </w:r>
      <w:r w:rsidRPr="00DD117C">
        <w:rPr>
          <w:spacing w:val="-2"/>
        </w:rPr>
        <w:t>с</w:t>
      </w:r>
      <w:r w:rsidRPr="00DD117C">
        <w:rPr>
          <w:spacing w:val="-1"/>
        </w:rPr>
        <w:t>л</w:t>
      </w:r>
      <w:r w:rsidRPr="00DD117C">
        <w:rPr>
          <w:spacing w:val="1"/>
        </w:rPr>
        <w:t>ы</w:t>
      </w:r>
      <w:r w:rsidRPr="00DD117C">
        <w:t xml:space="preserve">. Этапы </w:t>
      </w:r>
      <w:r w:rsidRPr="00DD117C">
        <w:rPr>
          <w:spacing w:val="1"/>
        </w:rPr>
        <w:t>р</w:t>
      </w:r>
      <w:r w:rsidRPr="00DD117C">
        <w:t>аз</w:t>
      </w:r>
      <w:r w:rsidRPr="00DD117C">
        <w:rPr>
          <w:spacing w:val="-3"/>
        </w:rPr>
        <w:t>в</w:t>
      </w:r>
      <w:r w:rsidRPr="00DD117C">
        <w:rPr>
          <w:spacing w:val="1"/>
        </w:rPr>
        <w:t>и</w:t>
      </w:r>
      <w:r w:rsidRPr="00DD117C">
        <w:t>т</w:t>
      </w:r>
      <w:r w:rsidRPr="00DD117C">
        <w:rPr>
          <w:spacing w:val="-2"/>
        </w:rPr>
        <w:t>и</w:t>
      </w:r>
      <w:r w:rsidRPr="00DD117C">
        <w:t xml:space="preserve">я </w:t>
      </w:r>
      <w:r w:rsidRPr="00DD117C">
        <w:rPr>
          <w:spacing w:val="1"/>
        </w:rPr>
        <w:t>хо</w:t>
      </w:r>
      <w:r w:rsidRPr="00DD117C">
        <w:rPr>
          <w:spacing w:val="-3"/>
        </w:rPr>
        <w:t>з</w:t>
      </w:r>
      <w:r w:rsidRPr="00DD117C">
        <w:t>я</w:t>
      </w:r>
      <w:r w:rsidRPr="00DD117C">
        <w:rPr>
          <w:spacing w:val="1"/>
        </w:rPr>
        <w:t>й</w:t>
      </w:r>
      <w:r w:rsidRPr="00DD117C">
        <w:t xml:space="preserve">ства </w:t>
      </w:r>
      <w:r w:rsidRPr="00DD117C">
        <w:rPr>
          <w:spacing w:val="-1"/>
        </w:rPr>
        <w:t>Ц</w:t>
      </w:r>
      <w:r w:rsidRPr="00DD117C">
        <w:t>е</w:t>
      </w:r>
      <w:r w:rsidRPr="00DD117C">
        <w:rPr>
          <w:spacing w:val="1"/>
        </w:rPr>
        <w:t>н</w:t>
      </w:r>
      <w:r w:rsidRPr="00DD117C">
        <w:rPr>
          <w:spacing w:val="-3"/>
        </w:rPr>
        <w:t>т</w:t>
      </w:r>
      <w:r w:rsidRPr="00DD117C">
        <w:rPr>
          <w:spacing w:val="1"/>
        </w:rPr>
        <w:t>р</w:t>
      </w:r>
      <w:r w:rsidRPr="00DD117C">
        <w:t>ал</w:t>
      </w:r>
      <w:r w:rsidRPr="00DD117C">
        <w:rPr>
          <w:spacing w:val="-2"/>
        </w:rPr>
        <w:t>ь</w:t>
      </w:r>
      <w:r w:rsidRPr="00DD117C">
        <w:rPr>
          <w:spacing w:val="1"/>
        </w:rPr>
        <w:t>но</w:t>
      </w:r>
      <w:r w:rsidRPr="00DD117C">
        <w:rPr>
          <w:spacing w:val="-2"/>
        </w:rPr>
        <w:t>г</w:t>
      </w:r>
      <w:r w:rsidRPr="00DD117C">
        <w:t>о</w:t>
      </w:r>
      <w:r w:rsidRPr="00DD117C">
        <w:rPr>
          <w:spacing w:val="1"/>
        </w:rPr>
        <w:t xml:space="preserve"> р</w:t>
      </w:r>
      <w:r w:rsidRPr="00DD117C">
        <w:t>а</w:t>
      </w:r>
      <w:r w:rsidRPr="00DD117C">
        <w:rPr>
          <w:spacing w:val="-1"/>
        </w:rPr>
        <w:t>йо</w:t>
      </w:r>
      <w:r w:rsidRPr="00DD117C">
        <w:rPr>
          <w:spacing w:val="1"/>
        </w:rPr>
        <w:t>н</w:t>
      </w:r>
      <w:r w:rsidRPr="00DD117C">
        <w:t>а.</w:t>
      </w:r>
      <w:r w:rsidRPr="00DD117C">
        <w:rPr>
          <w:spacing w:val="2"/>
        </w:rPr>
        <w:t xml:space="preserve"> </w:t>
      </w:r>
      <w:r w:rsidRPr="00DD117C">
        <w:rPr>
          <w:spacing w:val="-1"/>
        </w:rPr>
        <w:t>Х</w:t>
      </w:r>
      <w:r w:rsidRPr="00DD117C">
        <w:rPr>
          <w:spacing w:val="1"/>
        </w:rPr>
        <w:t>о</w:t>
      </w:r>
      <w:r w:rsidRPr="00DD117C">
        <w:t>зя</w:t>
      </w:r>
      <w:r w:rsidRPr="00DD117C">
        <w:rPr>
          <w:spacing w:val="1"/>
        </w:rPr>
        <w:t>й</w:t>
      </w:r>
      <w:r w:rsidRPr="00DD117C">
        <w:t>ст</w:t>
      </w:r>
      <w:r w:rsidRPr="00DD117C">
        <w:rPr>
          <w:spacing w:val="-3"/>
        </w:rPr>
        <w:t>в</w:t>
      </w:r>
      <w:r w:rsidRPr="00DD117C">
        <w:t>о</w:t>
      </w:r>
      <w:r w:rsidRPr="00DD117C">
        <w:rPr>
          <w:spacing w:val="3"/>
        </w:rPr>
        <w:t xml:space="preserve"> </w:t>
      </w:r>
      <w:r w:rsidRPr="00DD117C">
        <w:rPr>
          <w:spacing w:val="-1"/>
        </w:rPr>
        <w:t>Ц</w:t>
      </w:r>
      <w:r w:rsidRPr="00DD117C">
        <w:rPr>
          <w:spacing w:val="-2"/>
        </w:rPr>
        <w:t>е</w:t>
      </w:r>
      <w:r w:rsidRPr="00DD117C">
        <w:rPr>
          <w:spacing w:val="1"/>
        </w:rPr>
        <w:t>н</w:t>
      </w:r>
      <w:r w:rsidRPr="00DD117C">
        <w:t>т</w:t>
      </w:r>
      <w:r w:rsidRPr="00DD117C">
        <w:rPr>
          <w:spacing w:val="1"/>
        </w:rPr>
        <w:t>р</w:t>
      </w:r>
      <w:r w:rsidRPr="00DD117C">
        <w:t>а</w:t>
      </w:r>
      <w:r w:rsidRPr="00DD117C">
        <w:rPr>
          <w:spacing w:val="-3"/>
        </w:rPr>
        <w:t>л</w:t>
      </w:r>
      <w:r w:rsidRPr="00DD117C">
        <w:rPr>
          <w:spacing w:val="-1"/>
        </w:rPr>
        <w:t>ь</w:t>
      </w:r>
      <w:r w:rsidRPr="00DD117C">
        <w:rPr>
          <w:spacing w:val="1"/>
        </w:rPr>
        <w:t>но</w:t>
      </w:r>
      <w:r w:rsidRPr="00DD117C">
        <w:rPr>
          <w:spacing w:val="-2"/>
        </w:rPr>
        <w:t>г</w:t>
      </w:r>
      <w:r w:rsidRPr="00DD117C">
        <w:t>о</w:t>
      </w:r>
      <w:r w:rsidRPr="00DD117C">
        <w:rPr>
          <w:spacing w:val="7"/>
        </w:rPr>
        <w:t xml:space="preserve"> </w:t>
      </w:r>
      <w:r w:rsidRPr="00DD117C">
        <w:rPr>
          <w:spacing w:val="-1"/>
        </w:rPr>
        <w:t>р</w:t>
      </w:r>
      <w:r w:rsidRPr="00DD117C">
        <w:t>а</w:t>
      </w:r>
      <w:r w:rsidRPr="00DD117C">
        <w:rPr>
          <w:spacing w:val="-1"/>
        </w:rPr>
        <w:t>й</w:t>
      </w:r>
      <w:r w:rsidRPr="00DD117C">
        <w:rPr>
          <w:spacing w:val="1"/>
        </w:rPr>
        <w:t>о</w:t>
      </w:r>
      <w:r w:rsidRPr="00DD117C">
        <w:rPr>
          <w:spacing w:val="-1"/>
        </w:rPr>
        <w:t>н</w:t>
      </w:r>
      <w:r w:rsidRPr="00DD117C">
        <w:t>а.</w:t>
      </w:r>
      <w:r w:rsidRPr="00DD117C">
        <w:rPr>
          <w:spacing w:val="2"/>
        </w:rPr>
        <w:t xml:space="preserve"> </w:t>
      </w:r>
      <w:r w:rsidRPr="00DD117C">
        <w:t>С</w:t>
      </w:r>
      <w:r w:rsidRPr="00DD117C">
        <w:rPr>
          <w:spacing w:val="-1"/>
        </w:rPr>
        <w:t>п</w:t>
      </w:r>
      <w:r w:rsidRPr="00DD117C">
        <w:rPr>
          <w:spacing w:val="-2"/>
        </w:rPr>
        <w:t>е</w:t>
      </w:r>
      <w:r w:rsidRPr="00DD117C">
        <w:rPr>
          <w:spacing w:val="1"/>
        </w:rPr>
        <w:t>ци</w:t>
      </w:r>
      <w:r w:rsidRPr="00DD117C">
        <w:t>а</w:t>
      </w:r>
      <w:r w:rsidRPr="00DD117C">
        <w:rPr>
          <w:spacing w:val="-3"/>
        </w:rPr>
        <w:t>л</w:t>
      </w:r>
      <w:r w:rsidRPr="00DD117C">
        <w:rPr>
          <w:spacing w:val="1"/>
        </w:rPr>
        <w:t>и</w:t>
      </w:r>
      <w:r w:rsidRPr="00DD117C">
        <w:t>за</w:t>
      </w:r>
      <w:r w:rsidRPr="00DD117C">
        <w:rPr>
          <w:spacing w:val="-2"/>
        </w:rPr>
        <w:t>ц</w:t>
      </w:r>
      <w:r w:rsidRPr="00DD117C">
        <w:rPr>
          <w:spacing w:val="1"/>
        </w:rPr>
        <w:t>и</w:t>
      </w:r>
      <w:r w:rsidRPr="00DD117C">
        <w:t xml:space="preserve">я </w:t>
      </w:r>
      <w:r w:rsidRPr="00DD117C">
        <w:rPr>
          <w:spacing w:val="-1"/>
        </w:rPr>
        <w:t>х</w:t>
      </w:r>
      <w:r w:rsidRPr="00DD117C">
        <w:rPr>
          <w:spacing w:val="1"/>
        </w:rPr>
        <w:t>о</w:t>
      </w:r>
      <w:r w:rsidRPr="00DD117C">
        <w:t>зя</w:t>
      </w:r>
      <w:r w:rsidRPr="00DD117C">
        <w:rPr>
          <w:spacing w:val="-1"/>
        </w:rPr>
        <w:t>й</w:t>
      </w:r>
      <w:r w:rsidRPr="00DD117C">
        <w:t>с</w:t>
      </w:r>
      <w:r w:rsidRPr="00DD117C">
        <w:rPr>
          <w:spacing w:val="-3"/>
        </w:rPr>
        <w:t>т</w:t>
      </w:r>
      <w:r w:rsidRPr="00DD117C">
        <w:t>ва.</w:t>
      </w:r>
      <w:r w:rsidRPr="00DD117C">
        <w:rPr>
          <w:spacing w:val="1"/>
        </w:rPr>
        <w:t xml:space="preserve"> Г</w:t>
      </w:r>
      <w:r w:rsidRPr="00DD117C">
        <w:rPr>
          <w:spacing w:val="-2"/>
        </w:rPr>
        <w:t>е</w:t>
      </w:r>
      <w:r w:rsidRPr="00DD117C">
        <w:rPr>
          <w:spacing w:val="1"/>
        </w:rPr>
        <w:t>о</w:t>
      </w:r>
      <w:r w:rsidRPr="00DD117C">
        <w:t>г</w:t>
      </w:r>
      <w:r w:rsidRPr="00DD117C">
        <w:rPr>
          <w:spacing w:val="-1"/>
        </w:rPr>
        <w:t>р</w:t>
      </w:r>
      <w:r w:rsidRPr="00DD117C">
        <w:t>а</w:t>
      </w:r>
      <w:r w:rsidRPr="00DD117C">
        <w:rPr>
          <w:spacing w:val="-2"/>
        </w:rPr>
        <w:t>ф</w:t>
      </w:r>
      <w:r w:rsidRPr="00DD117C">
        <w:rPr>
          <w:spacing w:val="1"/>
        </w:rPr>
        <w:t>и</w:t>
      </w:r>
      <w:r w:rsidRPr="00DD117C">
        <w:t>я</w:t>
      </w:r>
      <w:r w:rsidRPr="00DD117C">
        <w:rPr>
          <w:spacing w:val="-2"/>
        </w:rPr>
        <w:t xml:space="preserve"> </w:t>
      </w:r>
      <w:r w:rsidRPr="00DD117C">
        <w:rPr>
          <w:spacing w:val="-1"/>
        </w:rPr>
        <w:t>в</w:t>
      </w:r>
      <w:r w:rsidRPr="00DD117C">
        <w:t>аж</w:t>
      </w:r>
      <w:r w:rsidRPr="00DD117C">
        <w:rPr>
          <w:spacing w:val="1"/>
        </w:rPr>
        <w:t>н</w:t>
      </w:r>
      <w:r w:rsidRPr="00DD117C">
        <w:rPr>
          <w:spacing w:val="-2"/>
        </w:rPr>
        <w:t>е</w:t>
      </w:r>
      <w:r w:rsidRPr="00DD117C">
        <w:rPr>
          <w:spacing w:val="1"/>
        </w:rPr>
        <w:t>й</w:t>
      </w:r>
      <w:r w:rsidRPr="00DD117C">
        <w:t>ш</w:t>
      </w:r>
      <w:r w:rsidRPr="00DD117C">
        <w:rPr>
          <w:spacing w:val="-2"/>
        </w:rPr>
        <w:t>и</w:t>
      </w:r>
      <w:r w:rsidRPr="00DD117C">
        <w:t>х</w:t>
      </w:r>
      <w:r w:rsidRPr="00DD117C">
        <w:rPr>
          <w:spacing w:val="-2"/>
        </w:rPr>
        <w:t xml:space="preserve"> </w:t>
      </w:r>
      <w:r w:rsidRPr="00DD117C">
        <w:rPr>
          <w:spacing w:val="1"/>
        </w:rPr>
        <w:t>о</w:t>
      </w:r>
      <w:r w:rsidRPr="00DD117C">
        <w:t>т</w:t>
      </w:r>
      <w:r w:rsidRPr="00DD117C">
        <w:rPr>
          <w:spacing w:val="1"/>
        </w:rPr>
        <w:t>р</w:t>
      </w:r>
      <w:r w:rsidRPr="00DD117C">
        <w:rPr>
          <w:spacing w:val="-2"/>
        </w:rPr>
        <w:t>а</w:t>
      </w:r>
      <w:r w:rsidRPr="00DD117C">
        <w:t>сл</w:t>
      </w:r>
      <w:r w:rsidRPr="00DD117C">
        <w:rPr>
          <w:spacing w:val="-3"/>
        </w:rPr>
        <w:t>е</w:t>
      </w:r>
      <w:r w:rsidRPr="00DD117C">
        <w:t>й</w:t>
      </w:r>
      <w:r w:rsidRPr="00DD117C">
        <w:rPr>
          <w:spacing w:val="1"/>
        </w:rPr>
        <w:t xml:space="preserve"> </w:t>
      </w:r>
      <w:r w:rsidRPr="00DD117C">
        <w:rPr>
          <w:spacing w:val="-2"/>
        </w:rPr>
        <w:t>х</w:t>
      </w:r>
      <w:r w:rsidRPr="00DD117C">
        <w:rPr>
          <w:spacing w:val="1"/>
        </w:rPr>
        <w:t>о</w:t>
      </w:r>
      <w:r w:rsidRPr="00DD117C">
        <w:t>з</w:t>
      </w:r>
      <w:r w:rsidRPr="00DD117C">
        <w:rPr>
          <w:spacing w:val="-3"/>
        </w:rPr>
        <w:t>я</w:t>
      </w:r>
      <w:r w:rsidRPr="00DD117C">
        <w:rPr>
          <w:spacing w:val="1"/>
        </w:rPr>
        <w:t>й</w:t>
      </w:r>
      <w:r w:rsidRPr="00DD117C">
        <w:t>ства.</w:t>
      </w:r>
    </w:p>
    <w:p w:rsidR="00DD117C" w:rsidRPr="00DD117C" w:rsidRDefault="00DD117C" w:rsidP="00DD117C">
      <w:pPr>
        <w:tabs>
          <w:tab w:val="left" w:pos="426"/>
        </w:tabs>
        <w:autoSpaceDE w:val="0"/>
        <w:autoSpaceDN w:val="0"/>
        <w:adjustRightInd w:val="0"/>
        <w:spacing w:line="276" w:lineRule="auto"/>
        <w:ind w:firstLine="709"/>
        <w:jc w:val="both"/>
      </w:pPr>
      <w:r w:rsidRPr="00DD117C">
        <w:rPr>
          <w:i/>
          <w:spacing w:val="-1"/>
        </w:rPr>
        <w:t>Го</w:t>
      </w:r>
      <w:r w:rsidRPr="00DD117C">
        <w:rPr>
          <w:i/>
          <w:spacing w:val="1"/>
        </w:rPr>
        <w:t>р</w:t>
      </w:r>
      <w:r w:rsidRPr="00DD117C">
        <w:rPr>
          <w:i/>
          <w:spacing w:val="-1"/>
        </w:rPr>
        <w:t>од</w:t>
      </w:r>
      <w:r w:rsidRPr="00DD117C">
        <w:rPr>
          <w:i/>
        </w:rPr>
        <w:t>а</w:t>
      </w:r>
      <w:r w:rsidRPr="00DD117C">
        <w:rPr>
          <w:i/>
          <w:spacing w:val="3"/>
        </w:rPr>
        <w:t xml:space="preserve"> </w:t>
      </w:r>
      <w:r w:rsidRPr="00DD117C">
        <w:rPr>
          <w:i/>
          <w:spacing w:val="-1"/>
        </w:rPr>
        <w:t>Ц</w:t>
      </w:r>
      <w:r w:rsidRPr="00DD117C">
        <w:rPr>
          <w:i/>
        </w:rPr>
        <w:t>е</w:t>
      </w:r>
      <w:r w:rsidRPr="00DD117C">
        <w:rPr>
          <w:i/>
          <w:spacing w:val="1"/>
        </w:rPr>
        <w:t>н</w:t>
      </w:r>
      <w:r w:rsidRPr="00DD117C">
        <w:rPr>
          <w:i/>
        </w:rPr>
        <w:t>т</w:t>
      </w:r>
      <w:r w:rsidRPr="00DD117C">
        <w:rPr>
          <w:i/>
          <w:spacing w:val="-1"/>
        </w:rPr>
        <w:t>р</w:t>
      </w:r>
      <w:r w:rsidRPr="00DD117C">
        <w:rPr>
          <w:i/>
        </w:rPr>
        <w:t>ал</w:t>
      </w:r>
      <w:r w:rsidRPr="00DD117C">
        <w:rPr>
          <w:i/>
          <w:spacing w:val="-2"/>
        </w:rPr>
        <w:t>ь</w:t>
      </w:r>
      <w:r w:rsidRPr="00DD117C">
        <w:rPr>
          <w:i/>
          <w:spacing w:val="1"/>
        </w:rPr>
        <w:t>н</w:t>
      </w:r>
      <w:r w:rsidRPr="00DD117C">
        <w:rPr>
          <w:i/>
          <w:spacing w:val="-1"/>
        </w:rPr>
        <w:t>о</w:t>
      </w:r>
      <w:r w:rsidRPr="00DD117C">
        <w:rPr>
          <w:i/>
        </w:rPr>
        <w:t>го</w:t>
      </w:r>
      <w:r w:rsidRPr="00DD117C">
        <w:rPr>
          <w:i/>
          <w:spacing w:val="2"/>
        </w:rPr>
        <w:t xml:space="preserve"> </w:t>
      </w:r>
      <w:r w:rsidRPr="00DD117C">
        <w:rPr>
          <w:i/>
          <w:spacing w:val="1"/>
        </w:rPr>
        <w:t>р</w:t>
      </w:r>
      <w:r w:rsidRPr="00DD117C">
        <w:rPr>
          <w:i/>
          <w:spacing w:val="-2"/>
        </w:rPr>
        <w:t>а</w:t>
      </w:r>
      <w:r w:rsidRPr="00DD117C">
        <w:rPr>
          <w:i/>
          <w:spacing w:val="-1"/>
        </w:rPr>
        <w:t>й</w:t>
      </w:r>
      <w:r w:rsidRPr="00DD117C">
        <w:rPr>
          <w:i/>
          <w:spacing w:val="1"/>
        </w:rPr>
        <w:t>он</w:t>
      </w:r>
      <w:r w:rsidRPr="00DD117C">
        <w:rPr>
          <w:i/>
        </w:rPr>
        <w:t>а. Дре</w:t>
      </w:r>
      <w:r w:rsidRPr="00DD117C">
        <w:rPr>
          <w:i/>
          <w:spacing w:val="-1"/>
        </w:rPr>
        <w:t>вн</w:t>
      </w:r>
      <w:r w:rsidRPr="00DD117C">
        <w:rPr>
          <w:i/>
          <w:spacing w:val="1"/>
        </w:rPr>
        <w:t>и</w:t>
      </w:r>
      <w:r w:rsidRPr="00DD117C">
        <w:rPr>
          <w:i/>
        </w:rPr>
        <w:t>е</w:t>
      </w:r>
      <w:r w:rsidRPr="00DD117C">
        <w:rPr>
          <w:i/>
          <w:spacing w:val="3"/>
        </w:rPr>
        <w:t xml:space="preserve"> </w:t>
      </w:r>
      <w:r w:rsidRPr="00DD117C">
        <w:rPr>
          <w:i/>
          <w:spacing w:val="-2"/>
        </w:rPr>
        <w:t>г</w:t>
      </w:r>
      <w:r w:rsidRPr="00DD117C">
        <w:rPr>
          <w:i/>
          <w:spacing w:val="1"/>
        </w:rPr>
        <w:t>о</w:t>
      </w:r>
      <w:r w:rsidRPr="00DD117C">
        <w:rPr>
          <w:i/>
          <w:spacing w:val="-1"/>
        </w:rPr>
        <w:t>род</w:t>
      </w:r>
      <w:r w:rsidRPr="00DD117C">
        <w:rPr>
          <w:i/>
        </w:rPr>
        <w:t xml:space="preserve">а, </w:t>
      </w:r>
      <w:r w:rsidRPr="00DD117C">
        <w:rPr>
          <w:i/>
          <w:spacing w:val="1"/>
        </w:rPr>
        <w:t>п</w:t>
      </w:r>
      <w:r w:rsidRPr="00DD117C">
        <w:rPr>
          <w:i/>
          <w:spacing w:val="-1"/>
        </w:rPr>
        <w:t>р</w:t>
      </w:r>
      <w:r w:rsidRPr="00DD117C">
        <w:rPr>
          <w:i/>
          <w:spacing w:val="1"/>
        </w:rPr>
        <w:t>о</w:t>
      </w:r>
      <w:r w:rsidRPr="00DD117C">
        <w:rPr>
          <w:i/>
          <w:spacing w:val="-3"/>
        </w:rPr>
        <w:t>м</w:t>
      </w:r>
      <w:r w:rsidRPr="00DD117C">
        <w:rPr>
          <w:i/>
          <w:spacing w:val="1"/>
        </w:rPr>
        <w:t>ы</w:t>
      </w:r>
      <w:r w:rsidRPr="00DD117C">
        <w:rPr>
          <w:i/>
        </w:rPr>
        <w:t>ш</w:t>
      </w:r>
      <w:r w:rsidRPr="00DD117C">
        <w:rPr>
          <w:i/>
          <w:spacing w:val="-1"/>
        </w:rPr>
        <w:t>л</w:t>
      </w:r>
      <w:r w:rsidRPr="00DD117C">
        <w:rPr>
          <w:i/>
        </w:rPr>
        <w:t>е</w:t>
      </w:r>
      <w:r w:rsidRPr="00DD117C">
        <w:rPr>
          <w:i/>
          <w:spacing w:val="-1"/>
        </w:rPr>
        <w:t>нн</w:t>
      </w:r>
      <w:r w:rsidRPr="00DD117C">
        <w:rPr>
          <w:i/>
          <w:spacing w:val="1"/>
        </w:rPr>
        <w:t>ы</w:t>
      </w:r>
      <w:r w:rsidRPr="00DD117C">
        <w:rPr>
          <w:i/>
        </w:rPr>
        <w:t>е</w:t>
      </w:r>
      <w:r w:rsidRPr="00DD117C">
        <w:rPr>
          <w:i/>
          <w:spacing w:val="14"/>
        </w:rPr>
        <w:t xml:space="preserve"> </w:t>
      </w:r>
      <w:r w:rsidRPr="00DD117C">
        <w:rPr>
          <w:i/>
        </w:rPr>
        <w:t>и</w:t>
      </w:r>
      <w:r w:rsidRPr="00DD117C">
        <w:rPr>
          <w:i/>
          <w:spacing w:val="14"/>
        </w:rPr>
        <w:t xml:space="preserve"> </w:t>
      </w:r>
      <w:r w:rsidRPr="00DD117C">
        <w:rPr>
          <w:i/>
          <w:spacing w:val="-1"/>
        </w:rPr>
        <w:t>н</w:t>
      </w:r>
      <w:r w:rsidRPr="00DD117C">
        <w:rPr>
          <w:i/>
        </w:rPr>
        <w:t>а</w:t>
      </w:r>
      <w:r w:rsidRPr="00DD117C">
        <w:rPr>
          <w:i/>
          <w:spacing w:val="-3"/>
        </w:rPr>
        <w:t>у</w:t>
      </w:r>
      <w:r w:rsidRPr="00DD117C">
        <w:rPr>
          <w:i/>
        </w:rPr>
        <w:t>ч</w:t>
      </w:r>
      <w:r w:rsidRPr="00DD117C">
        <w:rPr>
          <w:i/>
          <w:spacing w:val="1"/>
        </w:rPr>
        <w:t>ны</w:t>
      </w:r>
      <w:r w:rsidRPr="00DD117C">
        <w:rPr>
          <w:i/>
        </w:rPr>
        <w:t>е</w:t>
      </w:r>
      <w:r w:rsidRPr="00DD117C">
        <w:rPr>
          <w:i/>
          <w:spacing w:val="14"/>
        </w:rPr>
        <w:t xml:space="preserve"> </w:t>
      </w:r>
      <w:r w:rsidRPr="00DD117C">
        <w:rPr>
          <w:i/>
          <w:spacing w:val="1"/>
        </w:rPr>
        <w:t>ц</w:t>
      </w:r>
      <w:r w:rsidRPr="00DD117C">
        <w:rPr>
          <w:i/>
        </w:rPr>
        <w:t>е</w:t>
      </w:r>
      <w:r w:rsidRPr="00DD117C">
        <w:rPr>
          <w:i/>
          <w:spacing w:val="1"/>
        </w:rPr>
        <w:t>н</w:t>
      </w:r>
      <w:r w:rsidRPr="00DD117C">
        <w:rPr>
          <w:i/>
          <w:spacing w:val="-3"/>
        </w:rPr>
        <w:t>т</w:t>
      </w:r>
      <w:r w:rsidRPr="00DD117C">
        <w:rPr>
          <w:i/>
          <w:spacing w:val="-1"/>
        </w:rPr>
        <w:t>р</w:t>
      </w:r>
      <w:r w:rsidRPr="00DD117C">
        <w:rPr>
          <w:i/>
          <w:spacing w:val="1"/>
        </w:rPr>
        <w:t>ы</w:t>
      </w:r>
      <w:r w:rsidRPr="00DD117C">
        <w:rPr>
          <w:i/>
        </w:rPr>
        <w:t>.</w:t>
      </w:r>
      <w:r w:rsidRPr="00DD117C">
        <w:rPr>
          <w:spacing w:val="16"/>
        </w:rPr>
        <w:t xml:space="preserve"> </w:t>
      </w:r>
      <w:r w:rsidRPr="00DD117C">
        <w:rPr>
          <w:spacing w:val="-1"/>
        </w:rPr>
        <w:t>Фу</w:t>
      </w:r>
      <w:r w:rsidRPr="00DD117C">
        <w:rPr>
          <w:spacing w:val="1"/>
        </w:rPr>
        <w:t>н</w:t>
      </w:r>
      <w:r w:rsidRPr="00DD117C">
        <w:t>к</w:t>
      </w:r>
      <w:r w:rsidRPr="00DD117C">
        <w:rPr>
          <w:spacing w:val="-1"/>
        </w:rPr>
        <w:t>ци</w:t>
      </w:r>
      <w:r w:rsidRPr="00DD117C">
        <w:rPr>
          <w:spacing w:val="1"/>
        </w:rPr>
        <w:t>он</w:t>
      </w:r>
      <w:r w:rsidRPr="00DD117C">
        <w:t>ал</w:t>
      </w:r>
      <w:r w:rsidRPr="00DD117C">
        <w:rPr>
          <w:spacing w:val="-4"/>
        </w:rPr>
        <w:t>ь</w:t>
      </w:r>
      <w:r w:rsidRPr="00DD117C">
        <w:rPr>
          <w:spacing w:val="1"/>
        </w:rPr>
        <w:t>но</w:t>
      </w:r>
      <w:r w:rsidRPr="00DD117C">
        <w:t>е</w:t>
      </w:r>
      <w:r w:rsidRPr="00DD117C">
        <w:rPr>
          <w:spacing w:val="14"/>
        </w:rPr>
        <w:t xml:space="preserve"> </w:t>
      </w:r>
      <w:r w:rsidRPr="00DD117C">
        <w:t>з</w:t>
      </w:r>
      <w:r w:rsidRPr="00DD117C">
        <w:rPr>
          <w:spacing w:val="-2"/>
        </w:rPr>
        <w:t>н</w:t>
      </w:r>
      <w:r w:rsidRPr="00DD117C">
        <w:t>ач</w:t>
      </w:r>
      <w:r w:rsidRPr="00DD117C">
        <w:rPr>
          <w:spacing w:val="-2"/>
        </w:rPr>
        <w:t>е</w:t>
      </w:r>
      <w:r w:rsidRPr="00DD117C">
        <w:rPr>
          <w:spacing w:val="1"/>
        </w:rPr>
        <w:t>ни</w:t>
      </w:r>
      <w:r w:rsidRPr="00DD117C">
        <w:t>е</w:t>
      </w:r>
      <w:r w:rsidRPr="00DD117C">
        <w:rPr>
          <w:spacing w:val="14"/>
        </w:rPr>
        <w:t xml:space="preserve"> </w:t>
      </w:r>
      <w:r w:rsidRPr="00DD117C">
        <w:rPr>
          <w:spacing w:val="-2"/>
        </w:rPr>
        <w:t>г</w:t>
      </w:r>
      <w:r w:rsidRPr="00DD117C">
        <w:rPr>
          <w:spacing w:val="1"/>
        </w:rPr>
        <w:t>о</w:t>
      </w:r>
      <w:r w:rsidRPr="00DD117C">
        <w:rPr>
          <w:spacing w:val="-1"/>
        </w:rPr>
        <w:t>р</w:t>
      </w:r>
      <w:r w:rsidRPr="00DD117C">
        <w:rPr>
          <w:spacing w:val="1"/>
        </w:rPr>
        <w:t>о</w:t>
      </w:r>
      <w:r w:rsidRPr="00DD117C">
        <w:rPr>
          <w:spacing w:val="-1"/>
        </w:rPr>
        <w:t>д</w:t>
      </w:r>
      <w:r w:rsidRPr="00DD117C">
        <w:rPr>
          <w:spacing w:val="1"/>
        </w:rPr>
        <w:t>о</w:t>
      </w:r>
      <w:r w:rsidRPr="00DD117C">
        <w:t>в.</w:t>
      </w:r>
      <w:r w:rsidRPr="00DD117C">
        <w:rPr>
          <w:spacing w:val="13"/>
        </w:rPr>
        <w:t xml:space="preserve"> </w:t>
      </w:r>
      <w:r w:rsidRPr="00DD117C">
        <w:t>М</w:t>
      </w:r>
      <w:r w:rsidRPr="00DD117C">
        <w:rPr>
          <w:spacing w:val="1"/>
        </w:rPr>
        <w:t>о</w:t>
      </w:r>
      <w:r w:rsidRPr="00DD117C">
        <w:rPr>
          <w:spacing w:val="-2"/>
        </w:rPr>
        <w:t>с</w:t>
      </w:r>
      <w:r w:rsidRPr="00DD117C">
        <w:t>к</w:t>
      </w:r>
      <w:r w:rsidRPr="00DD117C">
        <w:rPr>
          <w:spacing w:val="-3"/>
        </w:rPr>
        <w:t>в</w:t>
      </w:r>
      <w:r w:rsidRPr="00DD117C">
        <w:t>а –</w:t>
      </w:r>
      <w:r w:rsidRPr="00DD117C">
        <w:rPr>
          <w:spacing w:val="1"/>
        </w:rPr>
        <w:t xml:space="preserve"> </w:t>
      </w:r>
      <w:r w:rsidRPr="00DD117C">
        <w:t>ст</w:t>
      </w:r>
      <w:r w:rsidRPr="00DD117C">
        <w:rPr>
          <w:spacing w:val="1"/>
        </w:rPr>
        <w:t>о</w:t>
      </w:r>
      <w:r w:rsidRPr="00DD117C">
        <w:rPr>
          <w:spacing w:val="-3"/>
        </w:rPr>
        <w:t>л</w:t>
      </w:r>
      <w:r w:rsidRPr="00DD117C">
        <w:rPr>
          <w:spacing w:val="1"/>
        </w:rPr>
        <w:t>иц</w:t>
      </w:r>
      <w:r w:rsidRPr="00DD117C">
        <w:t xml:space="preserve">а </w:t>
      </w:r>
      <w:r w:rsidRPr="00DD117C">
        <w:rPr>
          <w:spacing w:val="-3"/>
        </w:rPr>
        <w:t>Р</w:t>
      </w:r>
      <w:r w:rsidRPr="00DD117C">
        <w:rPr>
          <w:spacing w:val="1"/>
        </w:rPr>
        <w:t>о</w:t>
      </w:r>
      <w:r w:rsidRPr="00DD117C">
        <w:rPr>
          <w:spacing w:val="-2"/>
        </w:rPr>
        <w:t>с</w:t>
      </w:r>
      <w:r w:rsidRPr="00DD117C">
        <w:t>с</w:t>
      </w:r>
      <w:r w:rsidRPr="00DD117C">
        <w:rPr>
          <w:spacing w:val="-1"/>
        </w:rPr>
        <w:t>и</w:t>
      </w:r>
      <w:r w:rsidRPr="00DD117C">
        <w:rPr>
          <w:spacing w:val="1"/>
        </w:rPr>
        <w:t xml:space="preserve">йской Федерации. </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Ц</w:t>
      </w:r>
      <w:r w:rsidRPr="00DD117C">
        <w:t>е</w:t>
      </w:r>
      <w:r w:rsidRPr="00DD117C">
        <w:rPr>
          <w:spacing w:val="1"/>
        </w:rPr>
        <w:t>н</w:t>
      </w:r>
      <w:r w:rsidRPr="00DD117C">
        <w:t>т</w:t>
      </w:r>
      <w:r w:rsidRPr="00DD117C">
        <w:rPr>
          <w:spacing w:val="1"/>
        </w:rPr>
        <w:t>р</w:t>
      </w:r>
      <w:r w:rsidRPr="00DD117C">
        <w:t>ал</w:t>
      </w:r>
      <w:r w:rsidRPr="00DD117C">
        <w:rPr>
          <w:spacing w:val="-4"/>
        </w:rPr>
        <w:t>ь</w:t>
      </w:r>
      <w:r w:rsidRPr="00DD117C">
        <w:rPr>
          <w:spacing w:val="1"/>
        </w:rPr>
        <w:t>н</w:t>
      </w:r>
      <w:r w:rsidRPr="00DD117C">
        <w:rPr>
          <w:spacing w:val="3"/>
        </w:rPr>
        <w:t>о</w:t>
      </w:r>
      <w:r w:rsidRPr="00DD117C">
        <w:rPr>
          <w:spacing w:val="-2"/>
        </w:rPr>
        <w:t>-</w:t>
      </w:r>
      <w:r w:rsidRPr="00DD117C">
        <w:t>Че</w:t>
      </w:r>
      <w:r w:rsidRPr="00DD117C">
        <w:rPr>
          <w:spacing w:val="-1"/>
        </w:rPr>
        <w:t>рн</w:t>
      </w:r>
      <w:r w:rsidRPr="00DD117C">
        <w:rPr>
          <w:spacing w:val="1"/>
        </w:rPr>
        <w:t>о</w:t>
      </w:r>
      <w:r w:rsidRPr="00DD117C">
        <w:rPr>
          <w:spacing w:val="-3"/>
        </w:rPr>
        <w:t>з</w:t>
      </w:r>
      <w:r w:rsidRPr="00DD117C">
        <w:t>ем</w:t>
      </w:r>
      <w:r w:rsidRPr="00DD117C">
        <w:rPr>
          <w:spacing w:val="-1"/>
        </w:rPr>
        <w:t>н</w:t>
      </w:r>
      <w:r w:rsidRPr="00DD117C">
        <w:rPr>
          <w:spacing w:val="1"/>
        </w:rPr>
        <w:t>ы</w:t>
      </w:r>
      <w:r w:rsidRPr="00DD117C">
        <w:t xml:space="preserve">й </w:t>
      </w:r>
      <w:r w:rsidRPr="00DD117C">
        <w:rPr>
          <w:spacing w:val="1"/>
        </w:rPr>
        <w:t>р</w:t>
      </w:r>
      <w:r w:rsidRPr="00DD117C">
        <w:rPr>
          <w:spacing w:val="-2"/>
        </w:rPr>
        <w:t>а</w:t>
      </w:r>
      <w:r w:rsidRPr="00DD117C">
        <w:rPr>
          <w:spacing w:val="-1"/>
        </w:rPr>
        <w:t>й</w:t>
      </w:r>
      <w:r w:rsidRPr="00DD117C">
        <w:rPr>
          <w:spacing w:val="1"/>
        </w:rPr>
        <w:t>о</w:t>
      </w:r>
      <w:r w:rsidRPr="00DD117C">
        <w:rPr>
          <w:spacing w:val="-1"/>
        </w:rPr>
        <w:t>н</w:t>
      </w:r>
      <w:r w:rsidRPr="00DD117C">
        <w:t>:</w:t>
      </w:r>
      <w:r w:rsidRPr="00DD117C">
        <w:rPr>
          <w:spacing w:val="1"/>
        </w:rPr>
        <w:t xml:space="preserve"> о</w:t>
      </w:r>
      <w:r w:rsidRPr="00DD117C">
        <w:rPr>
          <w:spacing w:val="-2"/>
        </w:rPr>
        <w:t>с</w:t>
      </w:r>
      <w:r w:rsidRPr="00DD117C">
        <w:rPr>
          <w:spacing w:val="1"/>
        </w:rPr>
        <w:t>о</w:t>
      </w:r>
      <w:r w:rsidRPr="00DD117C">
        <w:rPr>
          <w:spacing w:val="-1"/>
        </w:rPr>
        <w:t>б</w:t>
      </w:r>
      <w:r w:rsidRPr="00DD117C">
        <w:t>е</w:t>
      </w:r>
      <w:r w:rsidRPr="00DD117C">
        <w:rPr>
          <w:spacing w:val="-1"/>
        </w:rPr>
        <w:t>н</w:t>
      </w:r>
      <w:r w:rsidRPr="00DD117C">
        <w:rPr>
          <w:spacing w:val="1"/>
        </w:rPr>
        <w:t>н</w:t>
      </w:r>
      <w:r w:rsidRPr="00DD117C">
        <w:rPr>
          <w:spacing w:val="-1"/>
        </w:rPr>
        <w:t>о</w:t>
      </w:r>
      <w:r w:rsidRPr="00DD117C">
        <w:t>сти</w:t>
      </w:r>
      <w:r w:rsidRPr="00DD117C">
        <w:rPr>
          <w:spacing w:val="1"/>
        </w:rPr>
        <w:t xml:space="preserve"> </w:t>
      </w:r>
      <w:r w:rsidRPr="00DD117C">
        <w:rPr>
          <w:spacing w:val="4"/>
        </w:rPr>
        <w:t>ЭГП</w:t>
      </w:r>
      <w:r w:rsidRPr="00DD117C">
        <w:t xml:space="preserve">, природно-ресурсный потенциал, </w:t>
      </w:r>
      <w:r w:rsidRPr="00DD117C">
        <w:rPr>
          <w:spacing w:val="1"/>
        </w:rPr>
        <w:t>н</w:t>
      </w:r>
      <w:r w:rsidRPr="00DD117C">
        <w:t>асел</w:t>
      </w:r>
      <w:r w:rsidRPr="00DD117C">
        <w:rPr>
          <w:spacing w:val="-3"/>
        </w:rPr>
        <w:t>е</w:t>
      </w:r>
      <w:r w:rsidRPr="00DD117C">
        <w:rPr>
          <w:spacing w:val="1"/>
        </w:rPr>
        <w:t>н</w:t>
      </w:r>
      <w:r w:rsidRPr="00DD117C">
        <w:rPr>
          <w:spacing w:val="-1"/>
        </w:rPr>
        <w:t>и</w:t>
      </w:r>
      <w:r w:rsidRPr="00DD117C">
        <w:t>е и ха</w:t>
      </w:r>
      <w:r w:rsidRPr="00DD117C">
        <w:rPr>
          <w:spacing w:val="1"/>
        </w:rPr>
        <w:t>р</w:t>
      </w:r>
      <w:r w:rsidRPr="00DD117C">
        <w:t>акт</w:t>
      </w:r>
      <w:r w:rsidRPr="00DD117C">
        <w:rPr>
          <w:spacing w:val="-2"/>
        </w:rPr>
        <w:t>е</w:t>
      </w:r>
      <w:r w:rsidRPr="00DD117C">
        <w:rPr>
          <w:spacing w:val="1"/>
        </w:rPr>
        <w:t>ри</w:t>
      </w:r>
      <w:r w:rsidRPr="00DD117C">
        <w:t>с</w:t>
      </w:r>
      <w:r w:rsidRPr="00DD117C">
        <w:rPr>
          <w:spacing w:val="-3"/>
        </w:rPr>
        <w:t>т</w:t>
      </w:r>
      <w:r w:rsidRPr="00DD117C">
        <w:rPr>
          <w:spacing w:val="1"/>
        </w:rPr>
        <w:t>и</w:t>
      </w:r>
      <w:r w:rsidRPr="00DD117C">
        <w:rPr>
          <w:spacing w:val="-2"/>
        </w:rPr>
        <w:t>к</w:t>
      </w:r>
      <w:r w:rsidRPr="00DD117C">
        <w:t>а</w:t>
      </w:r>
      <w:r w:rsidRPr="00DD117C">
        <w:rPr>
          <w:spacing w:val="1"/>
        </w:rPr>
        <w:t xml:space="preserve"> хо</w:t>
      </w:r>
      <w:r w:rsidRPr="00DD117C">
        <w:t>з</w:t>
      </w:r>
      <w:r w:rsidRPr="00DD117C">
        <w:rPr>
          <w:spacing w:val="-3"/>
        </w:rPr>
        <w:t>я</w:t>
      </w:r>
      <w:r w:rsidRPr="00DD117C">
        <w:rPr>
          <w:spacing w:val="1"/>
        </w:rPr>
        <w:t>й</w:t>
      </w:r>
      <w:r w:rsidRPr="00DD117C">
        <w:t xml:space="preserve">ства. </w:t>
      </w:r>
      <w:r w:rsidRPr="00DD117C">
        <w:rPr>
          <w:spacing w:val="-1"/>
        </w:rPr>
        <w:t>О</w:t>
      </w:r>
      <w:r w:rsidRPr="00DD117C">
        <w:t>с</w:t>
      </w:r>
      <w:r w:rsidRPr="00DD117C">
        <w:rPr>
          <w:spacing w:val="1"/>
        </w:rPr>
        <w:t>об</w:t>
      </w:r>
      <w:r w:rsidRPr="00DD117C">
        <w:rPr>
          <w:spacing w:val="-2"/>
        </w:rPr>
        <w:t>е</w:t>
      </w:r>
      <w:r w:rsidRPr="00DD117C">
        <w:rPr>
          <w:spacing w:val="-1"/>
        </w:rPr>
        <w:t>н</w:t>
      </w:r>
      <w:r w:rsidRPr="00DD117C">
        <w:rPr>
          <w:spacing w:val="1"/>
        </w:rPr>
        <w:t>но</w:t>
      </w:r>
      <w:r w:rsidRPr="00DD117C">
        <w:t>с</w:t>
      </w:r>
      <w:r w:rsidRPr="00DD117C">
        <w:rPr>
          <w:spacing w:val="-3"/>
        </w:rPr>
        <w:t>т</w:t>
      </w:r>
      <w:r w:rsidRPr="00DD117C">
        <w:t>и</w:t>
      </w:r>
      <w:r w:rsidRPr="00DD117C">
        <w:rPr>
          <w:spacing w:val="1"/>
        </w:rPr>
        <w:t xml:space="preserve"> </w:t>
      </w:r>
      <w:r w:rsidRPr="00DD117C">
        <w:rPr>
          <w:spacing w:val="-1"/>
        </w:rPr>
        <w:t>т</w:t>
      </w:r>
      <w:r w:rsidRPr="00DD117C">
        <w:rPr>
          <w:spacing w:val="-2"/>
        </w:rPr>
        <w:t>е</w:t>
      </w:r>
      <w:r w:rsidRPr="00DD117C">
        <w:rPr>
          <w:spacing w:val="1"/>
        </w:rPr>
        <w:t>р</w:t>
      </w:r>
      <w:r w:rsidRPr="00DD117C">
        <w:rPr>
          <w:spacing w:val="-1"/>
        </w:rPr>
        <w:t>р</w:t>
      </w:r>
      <w:r w:rsidRPr="00DD117C">
        <w:rPr>
          <w:spacing w:val="1"/>
        </w:rPr>
        <w:t>и</w:t>
      </w:r>
      <w:r w:rsidRPr="00DD117C">
        <w:rPr>
          <w:spacing w:val="-3"/>
        </w:rPr>
        <w:t>т</w:t>
      </w:r>
      <w:r w:rsidRPr="00DD117C">
        <w:rPr>
          <w:spacing w:val="1"/>
        </w:rPr>
        <w:t>о</w:t>
      </w:r>
      <w:r w:rsidRPr="00DD117C">
        <w:rPr>
          <w:spacing w:val="-1"/>
        </w:rPr>
        <w:t>р</w:t>
      </w:r>
      <w:r w:rsidRPr="00DD117C">
        <w:rPr>
          <w:spacing w:val="1"/>
        </w:rPr>
        <w:t>и</w:t>
      </w:r>
      <w:r w:rsidRPr="00DD117C">
        <w:t>ал</w:t>
      </w:r>
      <w:r w:rsidRPr="00DD117C">
        <w:rPr>
          <w:spacing w:val="-2"/>
        </w:rPr>
        <w:t>ь</w:t>
      </w:r>
      <w:r w:rsidRPr="00DD117C">
        <w:rPr>
          <w:spacing w:val="-1"/>
        </w:rPr>
        <w:t>н</w:t>
      </w:r>
      <w:r w:rsidRPr="00DD117C">
        <w:rPr>
          <w:spacing w:val="1"/>
        </w:rPr>
        <w:t>о</w:t>
      </w:r>
      <w:r w:rsidRPr="00DD117C">
        <w:t>й</w:t>
      </w:r>
      <w:r w:rsidRPr="00DD117C">
        <w:rPr>
          <w:spacing w:val="1"/>
        </w:rPr>
        <w:t xml:space="preserve"> </w:t>
      </w:r>
      <w:r w:rsidRPr="00DD117C">
        <w:rPr>
          <w:spacing w:val="-3"/>
        </w:rPr>
        <w:t>с</w:t>
      </w:r>
      <w:r w:rsidRPr="00DD117C">
        <w:t>т</w:t>
      </w:r>
      <w:r w:rsidRPr="00DD117C">
        <w:rPr>
          <w:spacing w:val="1"/>
        </w:rPr>
        <w:t>р</w:t>
      </w:r>
      <w:r w:rsidRPr="00DD117C">
        <w:rPr>
          <w:spacing w:val="-4"/>
        </w:rPr>
        <w:t>у</w:t>
      </w:r>
      <w:r w:rsidRPr="00DD117C">
        <w:t>кт</w:t>
      </w:r>
      <w:r w:rsidRPr="00DD117C">
        <w:rPr>
          <w:spacing w:val="-4"/>
        </w:rPr>
        <w:t>у</w:t>
      </w:r>
      <w:r w:rsidRPr="00DD117C">
        <w:rPr>
          <w:spacing w:val="3"/>
        </w:rPr>
        <w:t>р</w:t>
      </w:r>
      <w:r w:rsidRPr="00DD117C">
        <w:rPr>
          <w:spacing w:val="1"/>
        </w:rPr>
        <w:t>ы хозяйства, специализация района. География важнейших отраслей хозяйства.</w:t>
      </w:r>
    </w:p>
    <w:p w:rsidR="00DD117C" w:rsidRPr="00DD117C" w:rsidRDefault="00DD117C" w:rsidP="00DD117C">
      <w:pPr>
        <w:tabs>
          <w:tab w:val="left" w:pos="426"/>
        </w:tabs>
        <w:autoSpaceDE w:val="0"/>
        <w:autoSpaceDN w:val="0"/>
        <w:adjustRightInd w:val="0"/>
        <w:spacing w:line="276" w:lineRule="auto"/>
        <w:ind w:firstLine="709"/>
        <w:jc w:val="both"/>
      </w:pPr>
      <w:r w:rsidRPr="00DD117C">
        <w:t>В</w:t>
      </w:r>
      <w:r w:rsidRPr="00DD117C">
        <w:rPr>
          <w:spacing w:val="1"/>
        </w:rPr>
        <w:t>о</w:t>
      </w:r>
      <w:r w:rsidRPr="00DD117C">
        <w:rPr>
          <w:spacing w:val="-1"/>
        </w:rPr>
        <w:t>л</w:t>
      </w:r>
      <w:r w:rsidRPr="00DD117C">
        <w:t>г</w:t>
      </w:r>
      <w:r w:rsidRPr="00DD117C">
        <w:rPr>
          <w:spacing w:val="-1"/>
        </w:rPr>
        <w:t>о</w:t>
      </w:r>
      <w:r w:rsidRPr="00DD117C">
        <w:t>-Вят</w:t>
      </w:r>
      <w:r w:rsidRPr="00DD117C">
        <w:rPr>
          <w:spacing w:val="-2"/>
        </w:rPr>
        <w:t>с</w:t>
      </w:r>
      <w:r w:rsidRPr="00DD117C">
        <w:t>к</w:t>
      </w:r>
      <w:r w:rsidRPr="00DD117C">
        <w:rPr>
          <w:spacing w:val="-1"/>
        </w:rPr>
        <w:t>и</w:t>
      </w:r>
      <w:r w:rsidRPr="00DD117C">
        <w:t>й</w:t>
      </w:r>
      <w:r w:rsidRPr="00DD117C">
        <w:rPr>
          <w:spacing w:val="3"/>
        </w:rPr>
        <w:t xml:space="preserve"> </w:t>
      </w:r>
      <w:r w:rsidRPr="00DD117C">
        <w:rPr>
          <w:spacing w:val="1"/>
        </w:rPr>
        <w:t>р</w:t>
      </w:r>
      <w:r w:rsidRPr="00DD117C">
        <w:rPr>
          <w:spacing w:val="-2"/>
        </w:rPr>
        <w:t>а</w:t>
      </w:r>
      <w:r w:rsidRPr="00DD117C">
        <w:rPr>
          <w:spacing w:val="-1"/>
        </w:rPr>
        <w:t>й</w:t>
      </w:r>
      <w:r w:rsidRPr="00DD117C">
        <w:rPr>
          <w:spacing w:val="1"/>
        </w:rPr>
        <w:t>он</w:t>
      </w:r>
      <w:r w:rsidRPr="00DD117C">
        <w:t>:</w:t>
      </w:r>
      <w:r w:rsidRPr="00DD117C">
        <w:rPr>
          <w:spacing w:val="1"/>
        </w:rPr>
        <w:t xml:space="preserve"> особенности ЭГП, </w:t>
      </w:r>
      <w:r w:rsidRPr="00DD117C">
        <w:t>природно-ресурсный потенциал,</w:t>
      </w:r>
      <w:r w:rsidRPr="00DD117C">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117C" w:rsidRPr="00DD117C" w:rsidRDefault="00DD117C" w:rsidP="00DD117C">
      <w:pPr>
        <w:tabs>
          <w:tab w:val="left" w:pos="426"/>
        </w:tabs>
        <w:autoSpaceDE w:val="0"/>
        <w:autoSpaceDN w:val="0"/>
        <w:adjustRightInd w:val="0"/>
        <w:spacing w:line="276" w:lineRule="auto"/>
        <w:ind w:firstLine="709"/>
        <w:jc w:val="both"/>
        <w:rPr>
          <w:spacing w:val="1"/>
        </w:rPr>
      </w:pPr>
      <w:r w:rsidRPr="00DD117C">
        <w:t>Севе</w:t>
      </w:r>
      <w:r w:rsidRPr="00DD117C">
        <w:rPr>
          <w:spacing w:val="-2"/>
        </w:rPr>
        <w:t>р</w:t>
      </w:r>
      <w:r w:rsidRPr="00DD117C">
        <w:rPr>
          <w:spacing w:val="1"/>
        </w:rPr>
        <w:t>о</w:t>
      </w:r>
      <w:r w:rsidRPr="00DD117C">
        <w:rPr>
          <w:spacing w:val="-2"/>
        </w:rPr>
        <w:t>-</w:t>
      </w:r>
      <w:r w:rsidRPr="00DD117C">
        <w:rPr>
          <w:spacing w:val="1"/>
        </w:rPr>
        <w:t>З</w:t>
      </w:r>
      <w:r w:rsidRPr="00DD117C">
        <w:t>а</w:t>
      </w:r>
      <w:r w:rsidRPr="00DD117C">
        <w:rPr>
          <w:spacing w:val="-1"/>
        </w:rPr>
        <w:t>п</w:t>
      </w:r>
      <w:r w:rsidRPr="00DD117C">
        <w:t>а</w:t>
      </w:r>
      <w:r w:rsidRPr="00DD117C">
        <w:rPr>
          <w:spacing w:val="-1"/>
        </w:rPr>
        <w:t>д</w:t>
      </w:r>
      <w:r w:rsidRPr="00DD117C">
        <w:rPr>
          <w:spacing w:val="1"/>
        </w:rPr>
        <w:t>н</w:t>
      </w:r>
      <w:r w:rsidRPr="00DD117C">
        <w:rPr>
          <w:spacing w:val="-1"/>
        </w:rPr>
        <w:t>ы</w:t>
      </w:r>
      <w:r w:rsidRPr="00DD117C">
        <w:t xml:space="preserve">й </w:t>
      </w:r>
      <w:r w:rsidRPr="00DD117C">
        <w:rPr>
          <w:spacing w:val="1"/>
        </w:rPr>
        <w:t>р</w:t>
      </w:r>
      <w:r w:rsidRPr="00DD117C">
        <w:t>а</w:t>
      </w:r>
      <w:r w:rsidRPr="00DD117C">
        <w:rPr>
          <w:spacing w:val="-1"/>
        </w:rPr>
        <w:t>йо</w:t>
      </w:r>
      <w:r w:rsidRPr="00DD117C">
        <w:rPr>
          <w:spacing w:val="1"/>
        </w:rPr>
        <w:t>н</w:t>
      </w:r>
      <w:r w:rsidRPr="00DD117C">
        <w:t xml:space="preserve">: </w:t>
      </w:r>
      <w:r w:rsidRPr="00DD117C">
        <w:rPr>
          <w:spacing w:val="1"/>
        </w:rPr>
        <w:t xml:space="preserve">особенности ЭГП, </w:t>
      </w:r>
      <w:r w:rsidRPr="00DD117C">
        <w:t xml:space="preserve">природно-ресурсный потенциал, </w:t>
      </w:r>
      <w:r w:rsidRPr="00DD117C">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D117C" w:rsidRPr="00DD117C" w:rsidRDefault="00DD117C" w:rsidP="00DD117C">
      <w:pPr>
        <w:tabs>
          <w:tab w:val="left" w:pos="426"/>
        </w:tabs>
        <w:autoSpaceDE w:val="0"/>
        <w:autoSpaceDN w:val="0"/>
        <w:adjustRightInd w:val="0"/>
        <w:spacing w:line="276" w:lineRule="auto"/>
        <w:ind w:firstLine="709"/>
        <w:jc w:val="both"/>
        <w:rPr>
          <w:spacing w:val="-1"/>
        </w:rPr>
      </w:pPr>
      <w:r w:rsidRPr="00DD117C">
        <w:t>Ка</w:t>
      </w:r>
      <w:r w:rsidRPr="00DD117C">
        <w:rPr>
          <w:spacing w:val="-1"/>
        </w:rPr>
        <w:t>л</w:t>
      </w:r>
      <w:r w:rsidRPr="00DD117C">
        <w:rPr>
          <w:spacing w:val="1"/>
        </w:rPr>
        <w:t>и</w:t>
      </w:r>
      <w:r w:rsidRPr="00DD117C">
        <w:rPr>
          <w:spacing w:val="-1"/>
        </w:rPr>
        <w:t>н</w:t>
      </w:r>
      <w:r w:rsidRPr="00DD117C">
        <w:rPr>
          <w:spacing w:val="1"/>
        </w:rPr>
        <w:t>и</w:t>
      </w:r>
      <w:r w:rsidRPr="00DD117C">
        <w:rPr>
          <w:spacing w:val="-1"/>
        </w:rPr>
        <w:t>н</w:t>
      </w:r>
      <w:r w:rsidRPr="00DD117C">
        <w:t>г</w:t>
      </w:r>
      <w:r w:rsidRPr="00DD117C">
        <w:rPr>
          <w:spacing w:val="1"/>
        </w:rPr>
        <w:t>р</w:t>
      </w:r>
      <w:r w:rsidRPr="00DD117C">
        <w:rPr>
          <w:spacing w:val="-2"/>
        </w:rPr>
        <w:t>а</w:t>
      </w:r>
      <w:r w:rsidRPr="00DD117C">
        <w:rPr>
          <w:spacing w:val="1"/>
        </w:rPr>
        <w:t>д</w:t>
      </w:r>
      <w:r w:rsidRPr="00DD117C">
        <w:rPr>
          <w:spacing w:val="-2"/>
        </w:rPr>
        <w:t>с</w:t>
      </w:r>
      <w:r w:rsidRPr="00DD117C">
        <w:t xml:space="preserve">кая </w:t>
      </w:r>
      <w:r w:rsidRPr="00DD117C">
        <w:rPr>
          <w:spacing w:val="1"/>
        </w:rPr>
        <w:t>об</w:t>
      </w:r>
      <w:r w:rsidRPr="00DD117C">
        <w:rPr>
          <w:spacing w:val="-1"/>
        </w:rPr>
        <w:t>л</w:t>
      </w:r>
      <w:r w:rsidRPr="00DD117C">
        <w:rPr>
          <w:spacing w:val="-2"/>
        </w:rPr>
        <w:t>а</w:t>
      </w:r>
      <w:r w:rsidRPr="00DD117C">
        <w:t>ст</w:t>
      </w:r>
      <w:r w:rsidRPr="00DD117C">
        <w:rPr>
          <w:spacing w:val="-1"/>
        </w:rPr>
        <w:t>ь</w:t>
      </w:r>
      <w:r w:rsidRPr="00DD117C">
        <w:t>:</w:t>
      </w:r>
      <w:r w:rsidRPr="00DD117C">
        <w:rPr>
          <w:spacing w:val="3"/>
        </w:rPr>
        <w:t xml:space="preserve"> </w:t>
      </w:r>
      <w:r w:rsidRPr="00DD117C">
        <w:rPr>
          <w:spacing w:val="-1"/>
        </w:rPr>
        <w:t xml:space="preserve">особенности ЭГП, </w:t>
      </w:r>
      <w:r w:rsidRPr="00DD117C">
        <w:t xml:space="preserve">природно-ресурсный потенциал, </w:t>
      </w:r>
      <w:r w:rsidRPr="00DD117C">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D117C" w:rsidRPr="00DD117C" w:rsidRDefault="00DD117C" w:rsidP="00DD117C">
      <w:pPr>
        <w:tabs>
          <w:tab w:val="left" w:pos="426"/>
        </w:tabs>
        <w:autoSpaceDE w:val="0"/>
        <w:autoSpaceDN w:val="0"/>
        <w:adjustRightInd w:val="0"/>
        <w:spacing w:line="276" w:lineRule="auto"/>
        <w:ind w:firstLine="709"/>
        <w:jc w:val="both"/>
        <w:rPr>
          <w:i/>
          <w:spacing w:val="-1"/>
        </w:rPr>
      </w:pPr>
      <w:r w:rsidRPr="00DD117C">
        <w:rPr>
          <w:i/>
          <w:spacing w:val="-1"/>
        </w:rPr>
        <w:t>Моря Атлантического океана, омывающие Россию: транспортное значение, ресурсы.</w:t>
      </w:r>
    </w:p>
    <w:p w:rsidR="00DD117C" w:rsidRPr="00DD117C" w:rsidRDefault="00DD117C" w:rsidP="00DD117C">
      <w:pPr>
        <w:tabs>
          <w:tab w:val="left" w:pos="426"/>
        </w:tabs>
        <w:autoSpaceDE w:val="0"/>
        <w:autoSpaceDN w:val="0"/>
        <w:adjustRightInd w:val="0"/>
        <w:spacing w:line="276" w:lineRule="auto"/>
        <w:ind w:firstLine="709"/>
        <w:jc w:val="both"/>
      </w:pPr>
      <w:r w:rsidRPr="00DD117C">
        <w:rPr>
          <w:spacing w:val="-1"/>
        </w:rPr>
        <w:t>Е</w:t>
      </w:r>
      <w:r w:rsidRPr="00DD117C">
        <w:t>вропе</w:t>
      </w:r>
      <w:r w:rsidRPr="00DD117C">
        <w:rPr>
          <w:spacing w:val="-1"/>
        </w:rPr>
        <w:t>й</w:t>
      </w:r>
      <w:r w:rsidRPr="00DD117C">
        <w:t>ск</w:t>
      </w:r>
      <w:r w:rsidRPr="00DD117C">
        <w:rPr>
          <w:spacing w:val="-1"/>
        </w:rPr>
        <w:t>и</w:t>
      </w:r>
      <w:r w:rsidRPr="00DD117C">
        <w:t>й</w:t>
      </w:r>
      <w:r w:rsidRPr="00DD117C">
        <w:rPr>
          <w:spacing w:val="4"/>
        </w:rPr>
        <w:t xml:space="preserve"> </w:t>
      </w:r>
      <w:r w:rsidRPr="00DD117C">
        <w:t>Сев</w:t>
      </w:r>
      <w:r w:rsidRPr="00DD117C">
        <w:rPr>
          <w:spacing w:val="-3"/>
        </w:rPr>
        <w:t>е</w:t>
      </w:r>
      <w:r w:rsidRPr="00DD117C">
        <w:rPr>
          <w:spacing w:val="2"/>
        </w:rPr>
        <w:t>р</w:t>
      </w:r>
      <w:r w:rsidRPr="00DD117C">
        <w:t>:</w:t>
      </w:r>
      <w:r w:rsidRPr="00DD117C">
        <w:rPr>
          <w:spacing w:val="4"/>
        </w:rPr>
        <w:t xml:space="preserve"> история освоения, </w:t>
      </w:r>
      <w:r w:rsidRPr="00DD117C">
        <w:rPr>
          <w:spacing w:val="-2"/>
        </w:rPr>
        <w:t xml:space="preserve">особенности ЭГП, </w:t>
      </w:r>
      <w:r w:rsidRPr="00DD117C">
        <w:t xml:space="preserve">природно-ресурсный потенциал, </w:t>
      </w:r>
      <w:r w:rsidRPr="00DD117C">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17C" w:rsidRPr="00DD117C" w:rsidRDefault="00DD117C" w:rsidP="00DD117C">
      <w:pPr>
        <w:tabs>
          <w:tab w:val="left" w:pos="426"/>
        </w:tabs>
        <w:autoSpaceDE w:val="0"/>
        <w:autoSpaceDN w:val="0"/>
        <w:adjustRightInd w:val="0"/>
        <w:spacing w:line="276" w:lineRule="auto"/>
        <w:ind w:firstLine="709"/>
        <w:jc w:val="both"/>
        <w:rPr>
          <w:spacing w:val="-1"/>
        </w:rPr>
      </w:pPr>
      <w:r w:rsidRPr="00DD117C">
        <w:rPr>
          <w:spacing w:val="-1"/>
        </w:rPr>
        <w:t>П</w:t>
      </w:r>
      <w:r w:rsidRPr="00DD117C">
        <w:rPr>
          <w:spacing w:val="1"/>
        </w:rPr>
        <w:t>о</w:t>
      </w:r>
      <w:r w:rsidRPr="00DD117C">
        <w:t xml:space="preserve">волжье: </w:t>
      </w:r>
      <w:r w:rsidRPr="00DD117C">
        <w:rPr>
          <w:spacing w:val="-1"/>
        </w:rPr>
        <w:t xml:space="preserve">особенности ЭГП, </w:t>
      </w:r>
      <w:r w:rsidRPr="00DD117C">
        <w:t xml:space="preserve">природно-ресурсный потенциал, </w:t>
      </w:r>
      <w:r w:rsidRPr="00DD117C">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17C" w:rsidRPr="00DD117C" w:rsidRDefault="00DD117C" w:rsidP="00DD117C">
      <w:pPr>
        <w:tabs>
          <w:tab w:val="left" w:pos="426"/>
        </w:tabs>
        <w:autoSpaceDE w:val="0"/>
        <w:autoSpaceDN w:val="0"/>
        <w:adjustRightInd w:val="0"/>
        <w:spacing w:line="276" w:lineRule="auto"/>
        <w:ind w:firstLine="709"/>
        <w:jc w:val="both"/>
      </w:pPr>
      <w:r w:rsidRPr="00DD117C">
        <w:t>К</w:t>
      </w:r>
      <w:r w:rsidRPr="00DD117C">
        <w:rPr>
          <w:spacing w:val="1"/>
        </w:rPr>
        <w:t>р</w:t>
      </w:r>
      <w:r w:rsidRPr="00DD117C">
        <w:rPr>
          <w:spacing w:val="-1"/>
        </w:rPr>
        <w:t>ы</w:t>
      </w:r>
      <w:r w:rsidRPr="00DD117C">
        <w:t>м:</w:t>
      </w:r>
      <w:r w:rsidRPr="00DD117C">
        <w:rPr>
          <w:spacing w:val="3"/>
        </w:rPr>
        <w:t xml:space="preserve"> </w:t>
      </w:r>
      <w:r w:rsidRPr="00DD117C">
        <w:rPr>
          <w:spacing w:val="-3"/>
        </w:rPr>
        <w:t xml:space="preserve">особенности ЭГП, </w:t>
      </w:r>
      <w:r w:rsidRPr="00DD117C">
        <w:t>природно-ресурсный потенциал,</w:t>
      </w:r>
      <w:r w:rsidRPr="00DD117C">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D117C" w:rsidRPr="00DD117C" w:rsidRDefault="00DD117C" w:rsidP="00DD117C">
      <w:pPr>
        <w:tabs>
          <w:tab w:val="left" w:pos="426"/>
        </w:tabs>
        <w:autoSpaceDE w:val="0"/>
        <w:autoSpaceDN w:val="0"/>
        <w:adjustRightInd w:val="0"/>
        <w:spacing w:line="276" w:lineRule="auto"/>
        <w:ind w:firstLine="709"/>
        <w:jc w:val="both"/>
      </w:pPr>
      <w:r w:rsidRPr="00DD117C">
        <w:t>Севе</w:t>
      </w:r>
      <w:r w:rsidRPr="00DD117C">
        <w:rPr>
          <w:spacing w:val="-2"/>
        </w:rPr>
        <w:t>р</w:t>
      </w:r>
      <w:r w:rsidRPr="00DD117C">
        <w:rPr>
          <w:spacing w:val="1"/>
        </w:rPr>
        <w:t>н</w:t>
      </w:r>
      <w:r w:rsidRPr="00DD117C">
        <w:rPr>
          <w:spacing w:val="-1"/>
        </w:rPr>
        <w:t>ы</w:t>
      </w:r>
      <w:r w:rsidRPr="00DD117C">
        <w:t>й</w:t>
      </w:r>
      <w:r w:rsidRPr="00DD117C">
        <w:rPr>
          <w:spacing w:val="2"/>
        </w:rPr>
        <w:t xml:space="preserve"> </w:t>
      </w:r>
      <w:r w:rsidRPr="00DD117C">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D117C" w:rsidRPr="00DD117C" w:rsidRDefault="00DD117C" w:rsidP="00DD117C">
      <w:pPr>
        <w:tabs>
          <w:tab w:val="left" w:pos="426"/>
        </w:tabs>
        <w:autoSpaceDE w:val="0"/>
        <w:autoSpaceDN w:val="0"/>
        <w:adjustRightInd w:val="0"/>
        <w:spacing w:line="276" w:lineRule="auto"/>
        <w:ind w:firstLine="709"/>
        <w:jc w:val="both"/>
        <w:rPr>
          <w:i/>
        </w:rPr>
      </w:pPr>
      <w:r w:rsidRPr="00DD117C">
        <w:rPr>
          <w:i/>
        </w:rPr>
        <w:t>Юж</w:t>
      </w:r>
      <w:r w:rsidRPr="00DD117C">
        <w:rPr>
          <w:i/>
          <w:spacing w:val="-2"/>
        </w:rPr>
        <w:t>н</w:t>
      </w:r>
      <w:r w:rsidRPr="00DD117C">
        <w:rPr>
          <w:i/>
          <w:spacing w:val="1"/>
        </w:rPr>
        <w:t>ы</w:t>
      </w:r>
      <w:r w:rsidRPr="00DD117C">
        <w:rPr>
          <w:i/>
        </w:rPr>
        <w:t>е</w:t>
      </w:r>
      <w:r w:rsidRPr="00DD117C">
        <w:rPr>
          <w:i/>
          <w:spacing w:val="2"/>
        </w:rPr>
        <w:t xml:space="preserve"> </w:t>
      </w:r>
      <w:r w:rsidRPr="00DD117C">
        <w:rPr>
          <w:i/>
          <w:spacing w:val="-3"/>
        </w:rPr>
        <w:t>м</w:t>
      </w:r>
      <w:r w:rsidRPr="00DD117C">
        <w:rPr>
          <w:i/>
          <w:spacing w:val="-1"/>
        </w:rPr>
        <w:t>о</w:t>
      </w:r>
      <w:r w:rsidRPr="00DD117C">
        <w:rPr>
          <w:i/>
          <w:spacing w:val="1"/>
        </w:rPr>
        <w:t>р</w:t>
      </w:r>
      <w:r w:rsidRPr="00DD117C">
        <w:rPr>
          <w:i/>
        </w:rPr>
        <w:t>я</w:t>
      </w:r>
      <w:r w:rsidRPr="00DD117C">
        <w:rPr>
          <w:i/>
          <w:spacing w:val="3"/>
        </w:rPr>
        <w:t xml:space="preserve"> </w:t>
      </w:r>
      <w:r w:rsidRPr="00DD117C">
        <w:rPr>
          <w:i/>
          <w:spacing w:val="-3"/>
        </w:rPr>
        <w:t>Р</w:t>
      </w:r>
      <w:r w:rsidRPr="00DD117C">
        <w:rPr>
          <w:i/>
          <w:spacing w:val="1"/>
        </w:rPr>
        <w:t>о</w:t>
      </w:r>
      <w:r w:rsidRPr="00DD117C">
        <w:rPr>
          <w:i/>
          <w:spacing w:val="-2"/>
        </w:rPr>
        <w:t>сс</w:t>
      </w:r>
      <w:r w:rsidRPr="00DD117C">
        <w:rPr>
          <w:i/>
          <w:spacing w:val="1"/>
        </w:rPr>
        <w:t>ии</w:t>
      </w:r>
      <w:r w:rsidRPr="00DD117C">
        <w:rPr>
          <w:i/>
        </w:rPr>
        <w:t xml:space="preserve">: </w:t>
      </w:r>
      <w:r w:rsidRPr="00DD117C">
        <w:rPr>
          <w:i/>
          <w:spacing w:val="-1"/>
        </w:rPr>
        <w:t>т</w:t>
      </w:r>
      <w:r w:rsidRPr="00DD117C">
        <w:rPr>
          <w:i/>
          <w:spacing w:val="1"/>
        </w:rPr>
        <w:t>р</w:t>
      </w:r>
      <w:r w:rsidRPr="00DD117C">
        <w:rPr>
          <w:i/>
          <w:spacing w:val="-2"/>
        </w:rPr>
        <w:t>а</w:t>
      </w:r>
      <w:r w:rsidRPr="00DD117C">
        <w:rPr>
          <w:i/>
          <w:spacing w:val="1"/>
        </w:rPr>
        <w:t>н</w:t>
      </w:r>
      <w:r w:rsidRPr="00DD117C">
        <w:rPr>
          <w:i/>
          <w:spacing w:val="-2"/>
        </w:rPr>
        <w:t>с</w:t>
      </w:r>
      <w:r w:rsidRPr="00DD117C">
        <w:rPr>
          <w:i/>
          <w:spacing w:val="1"/>
        </w:rPr>
        <w:t>п</w:t>
      </w:r>
      <w:r w:rsidRPr="00DD117C">
        <w:rPr>
          <w:i/>
          <w:spacing w:val="-1"/>
        </w:rPr>
        <w:t>о</w:t>
      </w:r>
      <w:r w:rsidRPr="00DD117C">
        <w:rPr>
          <w:i/>
          <w:spacing w:val="1"/>
        </w:rPr>
        <w:t>р</w:t>
      </w:r>
      <w:r w:rsidRPr="00DD117C">
        <w:rPr>
          <w:i/>
        </w:rPr>
        <w:t>т</w:t>
      </w:r>
      <w:r w:rsidRPr="00DD117C">
        <w:rPr>
          <w:i/>
          <w:spacing w:val="-2"/>
        </w:rPr>
        <w:t>н</w:t>
      </w:r>
      <w:r w:rsidRPr="00DD117C">
        <w:rPr>
          <w:i/>
          <w:spacing w:val="1"/>
        </w:rPr>
        <w:t>о</w:t>
      </w:r>
      <w:r w:rsidRPr="00DD117C">
        <w:rPr>
          <w:i/>
        </w:rPr>
        <w:t>е зн</w:t>
      </w:r>
      <w:r w:rsidRPr="00DD117C">
        <w:rPr>
          <w:i/>
          <w:spacing w:val="-2"/>
        </w:rPr>
        <w:t>а</w:t>
      </w:r>
      <w:r w:rsidRPr="00DD117C">
        <w:rPr>
          <w:i/>
        </w:rPr>
        <w:t>че</w:t>
      </w:r>
      <w:r w:rsidRPr="00DD117C">
        <w:rPr>
          <w:i/>
          <w:spacing w:val="-1"/>
        </w:rPr>
        <w:t>н</w:t>
      </w:r>
      <w:r w:rsidRPr="00DD117C">
        <w:rPr>
          <w:i/>
          <w:spacing w:val="1"/>
        </w:rPr>
        <w:t>и</w:t>
      </w:r>
      <w:r w:rsidRPr="00DD117C">
        <w:rPr>
          <w:i/>
        </w:rPr>
        <w:t xml:space="preserve">е, </w:t>
      </w:r>
      <w:r w:rsidRPr="00DD117C">
        <w:rPr>
          <w:i/>
          <w:spacing w:val="1"/>
        </w:rPr>
        <w:t>р</w:t>
      </w:r>
      <w:r w:rsidRPr="00DD117C">
        <w:rPr>
          <w:i/>
        </w:rPr>
        <w:t>ес</w:t>
      </w:r>
      <w:r w:rsidRPr="00DD117C">
        <w:rPr>
          <w:i/>
          <w:spacing w:val="-3"/>
        </w:rPr>
        <w:t>у</w:t>
      </w:r>
      <w:r w:rsidRPr="00DD117C">
        <w:rPr>
          <w:i/>
          <w:spacing w:val="1"/>
        </w:rPr>
        <w:t>р</w:t>
      </w:r>
      <w:r w:rsidRPr="00DD117C">
        <w:rPr>
          <w:i/>
        </w:rPr>
        <w:t>с</w:t>
      </w:r>
      <w:r w:rsidRPr="00DD117C">
        <w:rPr>
          <w:i/>
          <w:spacing w:val="1"/>
        </w:rPr>
        <w:t>ы</w:t>
      </w:r>
      <w:r w:rsidRPr="00DD117C">
        <w:rPr>
          <w:i/>
        </w:rPr>
        <w:t>.</w:t>
      </w:r>
    </w:p>
    <w:p w:rsidR="00DD117C" w:rsidRPr="00DD117C" w:rsidRDefault="00DD117C" w:rsidP="00DD117C">
      <w:pPr>
        <w:tabs>
          <w:tab w:val="left" w:pos="426"/>
        </w:tabs>
        <w:autoSpaceDE w:val="0"/>
        <w:autoSpaceDN w:val="0"/>
        <w:adjustRightInd w:val="0"/>
        <w:spacing w:line="276" w:lineRule="auto"/>
        <w:ind w:firstLine="709"/>
        <w:jc w:val="both"/>
        <w:rPr>
          <w:spacing w:val="-1"/>
        </w:rPr>
      </w:pPr>
      <w:r w:rsidRPr="00DD117C">
        <w:t>У</w:t>
      </w:r>
      <w:r w:rsidRPr="00DD117C">
        <w:rPr>
          <w:spacing w:val="1"/>
        </w:rPr>
        <w:t>р</w:t>
      </w:r>
      <w:r w:rsidRPr="00DD117C">
        <w:t>ал</w:t>
      </w:r>
      <w:r w:rsidRPr="00DD117C">
        <w:rPr>
          <w:spacing w:val="-2"/>
        </w:rPr>
        <w:t>ь</w:t>
      </w:r>
      <w:r w:rsidRPr="00DD117C">
        <w:t>с</w:t>
      </w:r>
      <w:r w:rsidRPr="00DD117C">
        <w:rPr>
          <w:spacing w:val="-2"/>
        </w:rPr>
        <w:t>к</w:t>
      </w:r>
      <w:r w:rsidRPr="00DD117C">
        <w:rPr>
          <w:spacing w:val="1"/>
        </w:rPr>
        <w:t>и</w:t>
      </w:r>
      <w:r w:rsidRPr="00DD117C">
        <w:t>й</w:t>
      </w:r>
      <w:r w:rsidRPr="00DD117C">
        <w:rPr>
          <w:spacing w:val="1"/>
        </w:rPr>
        <w:t xml:space="preserve"> р</w:t>
      </w:r>
      <w:r w:rsidRPr="00DD117C">
        <w:rPr>
          <w:spacing w:val="-2"/>
        </w:rPr>
        <w:t>а</w:t>
      </w:r>
      <w:r w:rsidRPr="00DD117C">
        <w:rPr>
          <w:spacing w:val="1"/>
        </w:rPr>
        <w:t>й</w:t>
      </w:r>
      <w:r w:rsidRPr="00DD117C">
        <w:rPr>
          <w:spacing w:val="-1"/>
        </w:rPr>
        <w:t>о</w:t>
      </w:r>
      <w:r w:rsidRPr="00DD117C">
        <w:rPr>
          <w:spacing w:val="1"/>
        </w:rPr>
        <w:t>н</w:t>
      </w:r>
      <w:r w:rsidRPr="00DD117C">
        <w:t xml:space="preserve">: </w:t>
      </w:r>
      <w:r w:rsidRPr="00DD117C">
        <w:rPr>
          <w:spacing w:val="-1"/>
        </w:rPr>
        <w:t xml:space="preserve">особенности ЭГП, </w:t>
      </w:r>
      <w:r w:rsidRPr="00DD117C">
        <w:t>природно-ресурсный потенциал, этапы</w:t>
      </w:r>
      <w:r w:rsidRPr="00DD117C">
        <w:rPr>
          <w:spacing w:val="-2"/>
        </w:rPr>
        <w:t xml:space="preserve"> </w:t>
      </w:r>
      <w:r w:rsidRPr="00DD117C">
        <w:rPr>
          <w:spacing w:val="1"/>
        </w:rPr>
        <w:t>о</w:t>
      </w:r>
      <w:r w:rsidRPr="00DD117C">
        <w:t>с</w:t>
      </w:r>
      <w:r w:rsidRPr="00DD117C">
        <w:rPr>
          <w:spacing w:val="-3"/>
        </w:rPr>
        <w:t>в</w:t>
      </w:r>
      <w:r w:rsidRPr="00DD117C">
        <w:rPr>
          <w:spacing w:val="1"/>
        </w:rPr>
        <w:t>о</w:t>
      </w:r>
      <w:r w:rsidRPr="00DD117C">
        <w:t>е</w:t>
      </w:r>
      <w:r w:rsidRPr="00DD117C">
        <w:rPr>
          <w:spacing w:val="-1"/>
        </w:rPr>
        <w:t>н</w:t>
      </w:r>
      <w:r w:rsidRPr="00DD117C">
        <w:rPr>
          <w:spacing w:val="1"/>
        </w:rPr>
        <w:t>и</w:t>
      </w:r>
      <w:r w:rsidRPr="00DD117C">
        <w:t>я</w:t>
      </w:r>
      <w:r w:rsidRPr="00DD117C">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17C" w:rsidRPr="00DD117C" w:rsidRDefault="00DD117C" w:rsidP="00DD117C">
      <w:pPr>
        <w:tabs>
          <w:tab w:val="left" w:pos="426"/>
        </w:tabs>
        <w:autoSpaceDE w:val="0"/>
        <w:autoSpaceDN w:val="0"/>
        <w:adjustRightInd w:val="0"/>
        <w:spacing w:line="276" w:lineRule="auto"/>
        <w:ind w:firstLine="709"/>
        <w:jc w:val="both"/>
      </w:pPr>
      <w:r w:rsidRPr="00DD117C">
        <w:rPr>
          <w:b/>
          <w:bCs/>
          <w:spacing w:val="-1"/>
        </w:rPr>
        <w:t>А</w:t>
      </w:r>
      <w:r w:rsidRPr="00DD117C">
        <w:rPr>
          <w:b/>
          <w:bCs/>
        </w:rPr>
        <w:t>з</w:t>
      </w:r>
      <w:r w:rsidRPr="00DD117C">
        <w:rPr>
          <w:b/>
          <w:bCs/>
          <w:spacing w:val="-1"/>
        </w:rPr>
        <w:t>и</w:t>
      </w:r>
      <w:r w:rsidRPr="00DD117C">
        <w:rPr>
          <w:b/>
          <w:bCs/>
          <w:spacing w:val="1"/>
        </w:rPr>
        <w:t>ат</w:t>
      </w:r>
      <w:r w:rsidRPr="00DD117C">
        <w:rPr>
          <w:b/>
          <w:bCs/>
        </w:rPr>
        <w:t>с</w:t>
      </w:r>
      <w:r w:rsidRPr="00DD117C">
        <w:rPr>
          <w:b/>
          <w:bCs/>
          <w:spacing w:val="-3"/>
        </w:rPr>
        <w:t>к</w:t>
      </w:r>
      <w:r w:rsidRPr="00DD117C">
        <w:rPr>
          <w:b/>
          <w:bCs/>
          <w:spacing w:val="1"/>
        </w:rPr>
        <w:t>а</w:t>
      </w:r>
      <w:r w:rsidRPr="00DD117C">
        <w:rPr>
          <w:b/>
          <w:bCs/>
        </w:rPr>
        <w:t>я</w:t>
      </w:r>
      <w:r w:rsidRPr="00DD117C">
        <w:rPr>
          <w:b/>
          <w:bCs/>
          <w:spacing w:val="1"/>
        </w:rPr>
        <w:t xml:space="preserve"> </w:t>
      </w:r>
      <w:r w:rsidRPr="00DD117C">
        <w:rPr>
          <w:b/>
          <w:bCs/>
        </w:rPr>
        <w:t>ч</w:t>
      </w:r>
      <w:r w:rsidRPr="00DD117C">
        <w:rPr>
          <w:b/>
          <w:bCs/>
          <w:spacing w:val="1"/>
        </w:rPr>
        <w:t>а</w:t>
      </w:r>
      <w:r w:rsidRPr="00DD117C">
        <w:rPr>
          <w:b/>
          <w:bCs/>
          <w:spacing w:val="-2"/>
        </w:rPr>
        <w:t>с</w:t>
      </w:r>
      <w:r w:rsidRPr="00DD117C">
        <w:rPr>
          <w:b/>
          <w:bCs/>
          <w:spacing w:val="1"/>
        </w:rPr>
        <w:t>т</w:t>
      </w:r>
      <w:r w:rsidRPr="00DD117C">
        <w:rPr>
          <w:b/>
          <w:bCs/>
        </w:rPr>
        <w:t xml:space="preserve">ь </w:t>
      </w:r>
      <w:r w:rsidRPr="00DD117C">
        <w:rPr>
          <w:b/>
          <w:bCs/>
          <w:spacing w:val="-1"/>
        </w:rPr>
        <w:t>Р</w:t>
      </w:r>
      <w:r w:rsidRPr="00DD117C">
        <w:rPr>
          <w:b/>
          <w:bCs/>
          <w:spacing w:val="1"/>
        </w:rPr>
        <w:t>о</w:t>
      </w:r>
      <w:r w:rsidRPr="00DD117C">
        <w:rPr>
          <w:b/>
          <w:bCs/>
        </w:rPr>
        <w:t>сси</w:t>
      </w:r>
      <w:r w:rsidRPr="00DD117C">
        <w:rPr>
          <w:b/>
          <w:bCs/>
          <w:spacing w:val="-2"/>
        </w:rPr>
        <w:t>и</w:t>
      </w:r>
      <w:r w:rsidRPr="00DD117C">
        <w:rPr>
          <w:b/>
          <w:bCs/>
        </w:rPr>
        <w:t>.</w:t>
      </w:r>
      <w:r w:rsidRPr="00DD117C">
        <w:rPr>
          <w:b/>
          <w:bCs/>
          <w:spacing w:val="4"/>
        </w:rPr>
        <w:t xml:space="preserve"> </w:t>
      </w:r>
    </w:p>
    <w:p w:rsidR="00DD117C" w:rsidRPr="00DD117C" w:rsidRDefault="00DD117C" w:rsidP="00DD117C">
      <w:pPr>
        <w:tabs>
          <w:tab w:val="left" w:pos="426"/>
        </w:tabs>
        <w:autoSpaceDE w:val="0"/>
        <w:autoSpaceDN w:val="0"/>
        <w:adjustRightInd w:val="0"/>
        <w:spacing w:line="276" w:lineRule="auto"/>
        <w:ind w:firstLine="709"/>
        <w:jc w:val="both"/>
        <w:rPr>
          <w:spacing w:val="-1"/>
        </w:rPr>
      </w:pPr>
      <w:r w:rsidRPr="00DD117C">
        <w:rPr>
          <w:spacing w:val="1"/>
        </w:rPr>
        <w:t>З</w:t>
      </w:r>
      <w:r w:rsidRPr="00DD117C">
        <w:t>а</w:t>
      </w:r>
      <w:r w:rsidRPr="00DD117C">
        <w:rPr>
          <w:spacing w:val="-1"/>
        </w:rPr>
        <w:t>п</w:t>
      </w:r>
      <w:r w:rsidRPr="00DD117C">
        <w:t>а</w:t>
      </w:r>
      <w:r w:rsidRPr="00DD117C">
        <w:rPr>
          <w:spacing w:val="-1"/>
        </w:rPr>
        <w:t>д</w:t>
      </w:r>
      <w:r w:rsidRPr="00DD117C">
        <w:rPr>
          <w:spacing w:val="1"/>
        </w:rPr>
        <w:t>н</w:t>
      </w:r>
      <w:r w:rsidRPr="00DD117C">
        <w:t>ая</w:t>
      </w:r>
      <w:r w:rsidRPr="00DD117C">
        <w:rPr>
          <w:spacing w:val="2"/>
        </w:rPr>
        <w:t xml:space="preserve"> </w:t>
      </w:r>
      <w:r w:rsidRPr="00DD117C">
        <w:rPr>
          <w:spacing w:val="-3"/>
        </w:rPr>
        <w:t>С</w:t>
      </w:r>
      <w:r w:rsidRPr="00DD117C">
        <w:rPr>
          <w:spacing w:val="1"/>
        </w:rPr>
        <w:t>и</w:t>
      </w:r>
      <w:r w:rsidRPr="00DD117C">
        <w:rPr>
          <w:spacing w:val="-1"/>
        </w:rPr>
        <w:t>би</w:t>
      </w:r>
      <w:r w:rsidRPr="00DD117C">
        <w:rPr>
          <w:spacing w:val="1"/>
        </w:rPr>
        <w:t>р</w:t>
      </w:r>
      <w:r w:rsidRPr="00DD117C">
        <w:rPr>
          <w:spacing w:val="-1"/>
        </w:rPr>
        <w:t>ь</w:t>
      </w:r>
      <w:r w:rsidRPr="00DD117C">
        <w:t xml:space="preserve">: </w:t>
      </w:r>
      <w:r w:rsidRPr="00DD117C">
        <w:rPr>
          <w:spacing w:val="-1"/>
        </w:rPr>
        <w:t xml:space="preserve">особенности ЭГП, </w:t>
      </w:r>
      <w:r w:rsidRPr="00DD117C">
        <w:t>природно-ресурсный потенциал, этапы</w:t>
      </w:r>
      <w:r w:rsidRPr="00DD117C">
        <w:rPr>
          <w:spacing w:val="-2"/>
        </w:rPr>
        <w:t xml:space="preserve"> и проблемы </w:t>
      </w:r>
      <w:r w:rsidRPr="00DD117C">
        <w:rPr>
          <w:spacing w:val="1"/>
        </w:rPr>
        <w:t>о</w:t>
      </w:r>
      <w:r w:rsidRPr="00DD117C">
        <w:t>с</w:t>
      </w:r>
      <w:r w:rsidRPr="00DD117C">
        <w:rPr>
          <w:spacing w:val="-3"/>
        </w:rPr>
        <w:t>в</w:t>
      </w:r>
      <w:r w:rsidRPr="00DD117C">
        <w:rPr>
          <w:spacing w:val="1"/>
        </w:rPr>
        <w:t>о</w:t>
      </w:r>
      <w:r w:rsidRPr="00DD117C">
        <w:t>е</w:t>
      </w:r>
      <w:r w:rsidRPr="00DD117C">
        <w:rPr>
          <w:spacing w:val="-1"/>
        </w:rPr>
        <w:t>н</w:t>
      </w:r>
      <w:r w:rsidRPr="00DD117C">
        <w:rPr>
          <w:spacing w:val="1"/>
        </w:rPr>
        <w:t>и</w:t>
      </w:r>
      <w:r w:rsidRPr="00DD117C">
        <w:t>я</w:t>
      </w:r>
      <w:r w:rsidRPr="00DD117C">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17C" w:rsidRPr="00DD117C" w:rsidRDefault="00DD117C" w:rsidP="00DD117C">
      <w:pPr>
        <w:tabs>
          <w:tab w:val="left" w:pos="426"/>
        </w:tabs>
        <w:autoSpaceDE w:val="0"/>
        <w:autoSpaceDN w:val="0"/>
        <w:adjustRightInd w:val="0"/>
        <w:spacing w:line="276" w:lineRule="auto"/>
        <w:ind w:firstLine="709"/>
        <w:jc w:val="both"/>
        <w:rPr>
          <w:i/>
        </w:rPr>
      </w:pPr>
      <w:r w:rsidRPr="00DD117C">
        <w:rPr>
          <w:i/>
        </w:rPr>
        <w:t>Моря Северного Ледовитого океана: транспортное значение, ресурсы.</w:t>
      </w:r>
    </w:p>
    <w:p w:rsidR="00DD117C" w:rsidRPr="00DD117C" w:rsidRDefault="00DD117C" w:rsidP="00DD117C">
      <w:pPr>
        <w:tabs>
          <w:tab w:val="left" w:pos="426"/>
        </w:tabs>
        <w:autoSpaceDE w:val="0"/>
        <w:autoSpaceDN w:val="0"/>
        <w:adjustRightInd w:val="0"/>
        <w:spacing w:line="276" w:lineRule="auto"/>
        <w:ind w:firstLine="709"/>
        <w:jc w:val="both"/>
        <w:rPr>
          <w:spacing w:val="-1"/>
        </w:rPr>
      </w:pPr>
      <w:r w:rsidRPr="00DD117C">
        <w:t>В</w:t>
      </w:r>
      <w:r w:rsidRPr="00DD117C">
        <w:rPr>
          <w:spacing w:val="1"/>
        </w:rPr>
        <w:t>о</w:t>
      </w:r>
      <w:r w:rsidRPr="00DD117C">
        <w:t>с</w:t>
      </w:r>
      <w:r w:rsidRPr="00DD117C">
        <w:rPr>
          <w:spacing w:val="-3"/>
        </w:rPr>
        <w:t>т</w:t>
      </w:r>
      <w:r w:rsidRPr="00DD117C">
        <w:rPr>
          <w:spacing w:val="1"/>
        </w:rPr>
        <w:t>о</w:t>
      </w:r>
      <w:r w:rsidRPr="00DD117C">
        <w:rPr>
          <w:spacing w:val="-2"/>
        </w:rPr>
        <w:t>ч</w:t>
      </w:r>
      <w:r w:rsidRPr="00DD117C">
        <w:rPr>
          <w:spacing w:val="1"/>
        </w:rPr>
        <w:t>н</w:t>
      </w:r>
      <w:r w:rsidRPr="00DD117C">
        <w:t>ая</w:t>
      </w:r>
      <w:r w:rsidRPr="00DD117C">
        <w:rPr>
          <w:spacing w:val="3"/>
        </w:rPr>
        <w:t xml:space="preserve"> </w:t>
      </w:r>
      <w:r w:rsidRPr="00DD117C">
        <w:rPr>
          <w:spacing w:val="-3"/>
        </w:rPr>
        <w:t>С</w:t>
      </w:r>
      <w:r w:rsidRPr="00DD117C">
        <w:rPr>
          <w:spacing w:val="-1"/>
        </w:rPr>
        <w:t>и</w:t>
      </w:r>
      <w:r w:rsidRPr="00DD117C">
        <w:rPr>
          <w:spacing w:val="1"/>
        </w:rPr>
        <w:t>б</w:t>
      </w:r>
      <w:r w:rsidRPr="00DD117C">
        <w:rPr>
          <w:spacing w:val="-1"/>
        </w:rPr>
        <w:t>и</w:t>
      </w:r>
      <w:r w:rsidRPr="00DD117C">
        <w:rPr>
          <w:spacing w:val="1"/>
        </w:rPr>
        <w:t>р</w:t>
      </w:r>
      <w:r w:rsidRPr="00DD117C">
        <w:rPr>
          <w:spacing w:val="-1"/>
        </w:rPr>
        <w:t>ь</w:t>
      </w:r>
      <w:r w:rsidRPr="00DD117C">
        <w:t>:</w:t>
      </w:r>
      <w:r w:rsidRPr="00DD117C">
        <w:rPr>
          <w:spacing w:val="2"/>
        </w:rPr>
        <w:t xml:space="preserve"> </w:t>
      </w:r>
      <w:r w:rsidRPr="00DD117C">
        <w:rPr>
          <w:spacing w:val="-1"/>
        </w:rPr>
        <w:t xml:space="preserve">особенности ЭГП, </w:t>
      </w:r>
      <w:r w:rsidRPr="00DD117C">
        <w:t>природно-ресурсный потенциал, этапы</w:t>
      </w:r>
      <w:r w:rsidRPr="00DD117C">
        <w:rPr>
          <w:spacing w:val="-2"/>
        </w:rPr>
        <w:t xml:space="preserve"> и проблемы </w:t>
      </w:r>
      <w:r w:rsidRPr="00DD117C">
        <w:rPr>
          <w:spacing w:val="1"/>
        </w:rPr>
        <w:t>о</w:t>
      </w:r>
      <w:r w:rsidRPr="00DD117C">
        <w:t>с</w:t>
      </w:r>
      <w:r w:rsidRPr="00DD117C">
        <w:rPr>
          <w:spacing w:val="-3"/>
        </w:rPr>
        <w:t>в</w:t>
      </w:r>
      <w:r w:rsidRPr="00DD117C">
        <w:rPr>
          <w:spacing w:val="1"/>
        </w:rPr>
        <w:t>о</w:t>
      </w:r>
      <w:r w:rsidRPr="00DD117C">
        <w:t>е</w:t>
      </w:r>
      <w:r w:rsidRPr="00DD117C">
        <w:rPr>
          <w:spacing w:val="-1"/>
        </w:rPr>
        <w:t>н</w:t>
      </w:r>
      <w:r w:rsidRPr="00DD117C">
        <w:rPr>
          <w:spacing w:val="1"/>
        </w:rPr>
        <w:t>и</w:t>
      </w:r>
      <w:r w:rsidRPr="00DD117C">
        <w:t>я</w:t>
      </w:r>
      <w:r w:rsidRPr="00DD117C">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17C" w:rsidRPr="00DD117C" w:rsidRDefault="00DD117C" w:rsidP="00DD117C">
      <w:pPr>
        <w:tabs>
          <w:tab w:val="left" w:pos="426"/>
        </w:tabs>
        <w:autoSpaceDE w:val="0"/>
        <w:autoSpaceDN w:val="0"/>
        <w:adjustRightInd w:val="0"/>
        <w:spacing w:line="276" w:lineRule="auto"/>
        <w:ind w:firstLine="709"/>
        <w:jc w:val="both"/>
        <w:rPr>
          <w:i/>
        </w:rPr>
      </w:pPr>
      <w:r w:rsidRPr="00DD117C">
        <w:rPr>
          <w:i/>
        </w:rPr>
        <w:t>М</w:t>
      </w:r>
      <w:r w:rsidRPr="00DD117C">
        <w:rPr>
          <w:i/>
          <w:spacing w:val="-1"/>
        </w:rPr>
        <w:t>о</w:t>
      </w:r>
      <w:r w:rsidRPr="00DD117C">
        <w:rPr>
          <w:i/>
          <w:spacing w:val="1"/>
        </w:rPr>
        <w:t>р</w:t>
      </w:r>
      <w:r w:rsidRPr="00DD117C">
        <w:rPr>
          <w:i/>
        </w:rPr>
        <w:t>я</w:t>
      </w:r>
      <w:r w:rsidRPr="00DD117C">
        <w:rPr>
          <w:i/>
          <w:spacing w:val="3"/>
        </w:rPr>
        <w:t xml:space="preserve"> </w:t>
      </w:r>
      <w:r w:rsidRPr="00DD117C">
        <w:rPr>
          <w:i/>
          <w:spacing w:val="-1"/>
        </w:rPr>
        <w:t>Ти</w:t>
      </w:r>
      <w:r w:rsidRPr="00DD117C">
        <w:rPr>
          <w:i/>
          <w:spacing w:val="1"/>
        </w:rPr>
        <w:t>хо</w:t>
      </w:r>
      <w:r w:rsidRPr="00DD117C">
        <w:rPr>
          <w:i/>
          <w:spacing w:val="-2"/>
        </w:rPr>
        <w:t>г</w:t>
      </w:r>
      <w:r w:rsidRPr="00DD117C">
        <w:rPr>
          <w:i/>
        </w:rPr>
        <w:t>о</w:t>
      </w:r>
      <w:r w:rsidRPr="00DD117C">
        <w:rPr>
          <w:i/>
          <w:spacing w:val="4"/>
        </w:rPr>
        <w:t xml:space="preserve"> </w:t>
      </w:r>
      <w:r w:rsidRPr="00DD117C">
        <w:rPr>
          <w:i/>
          <w:spacing w:val="-1"/>
        </w:rPr>
        <w:t>о</w:t>
      </w:r>
      <w:r w:rsidRPr="00DD117C">
        <w:rPr>
          <w:i/>
        </w:rPr>
        <w:t>ке</w:t>
      </w:r>
      <w:r w:rsidRPr="00DD117C">
        <w:rPr>
          <w:i/>
          <w:spacing w:val="-2"/>
        </w:rPr>
        <w:t>а</w:t>
      </w:r>
      <w:r w:rsidRPr="00DD117C">
        <w:rPr>
          <w:i/>
          <w:spacing w:val="-1"/>
        </w:rPr>
        <w:t>н</w:t>
      </w:r>
      <w:r w:rsidRPr="00DD117C">
        <w:rPr>
          <w:i/>
        </w:rPr>
        <w:t>а: транспортное значение, ресурсы.</w:t>
      </w:r>
    </w:p>
    <w:p w:rsidR="00DD117C" w:rsidRPr="00DD117C" w:rsidRDefault="00DD117C" w:rsidP="00DD117C">
      <w:pPr>
        <w:tabs>
          <w:tab w:val="left" w:pos="426"/>
        </w:tabs>
        <w:autoSpaceDE w:val="0"/>
        <w:autoSpaceDN w:val="0"/>
        <w:adjustRightInd w:val="0"/>
        <w:spacing w:line="276" w:lineRule="auto"/>
        <w:ind w:firstLine="709"/>
        <w:jc w:val="both"/>
        <w:rPr>
          <w:spacing w:val="-1"/>
        </w:rPr>
      </w:pPr>
      <w:r w:rsidRPr="00DD117C">
        <w:t>Дал</w:t>
      </w:r>
      <w:r w:rsidRPr="00DD117C">
        <w:rPr>
          <w:spacing w:val="-1"/>
        </w:rPr>
        <w:t>ь</w:t>
      </w:r>
      <w:r w:rsidRPr="00DD117C">
        <w:rPr>
          <w:spacing w:val="1"/>
        </w:rPr>
        <w:t>н</w:t>
      </w:r>
      <w:r w:rsidRPr="00DD117C">
        <w:rPr>
          <w:spacing w:val="-1"/>
        </w:rPr>
        <w:t>и</w:t>
      </w:r>
      <w:r w:rsidRPr="00DD117C">
        <w:t>й</w:t>
      </w:r>
      <w:r w:rsidRPr="00DD117C">
        <w:rPr>
          <w:spacing w:val="4"/>
        </w:rPr>
        <w:t xml:space="preserve"> </w:t>
      </w:r>
      <w:r w:rsidRPr="00DD117C">
        <w:rPr>
          <w:spacing w:val="-3"/>
        </w:rPr>
        <w:t>В</w:t>
      </w:r>
      <w:r w:rsidRPr="00DD117C">
        <w:rPr>
          <w:spacing w:val="1"/>
        </w:rPr>
        <w:t>о</w:t>
      </w:r>
      <w:r w:rsidRPr="00DD117C">
        <w:t>с</w:t>
      </w:r>
      <w:r w:rsidRPr="00DD117C">
        <w:rPr>
          <w:spacing w:val="-3"/>
        </w:rPr>
        <w:t>т</w:t>
      </w:r>
      <w:r w:rsidRPr="00DD117C">
        <w:rPr>
          <w:spacing w:val="1"/>
        </w:rPr>
        <w:t>о</w:t>
      </w:r>
      <w:r w:rsidRPr="00DD117C">
        <w:rPr>
          <w:spacing w:val="-2"/>
        </w:rPr>
        <w:t>к</w:t>
      </w:r>
      <w:r w:rsidRPr="00DD117C">
        <w:t>:</w:t>
      </w:r>
      <w:r w:rsidRPr="00DD117C">
        <w:rPr>
          <w:spacing w:val="4"/>
        </w:rPr>
        <w:t xml:space="preserve"> </w:t>
      </w:r>
      <w:r w:rsidRPr="00DD117C">
        <w:rPr>
          <w:spacing w:val="-2"/>
        </w:rPr>
        <w:t>ф</w:t>
      </w:r>
      <w:r w:rsidRPr="00DD117C">
        <w:rPr>
          <w:spacing w:val="1"/>
        </w:rPr>
        <w:t>ор</w:t>
      </w:r>
      <w:r w:rsidRPr="00DD117C">
        <w:rPr>
          <w:spacing w:val="-3"/>
        </w:rPr>
        <w:t>м</w:t>
      </w:r>
      <w:r w:rsidRPr="00DD117C">
        <w:rPr>
          <w:spacing w:val="-1"/>
        </w:rPr>
        <w:t>и</w:t>
      </w:r>
      <w:r w:rsidRPr="00DD117C">
        <w:rPr>
          <w:spacing w:val="1"/>
        </w:rPr>
        <w:t>ро</w:t>
      </w:r>
      <w:r w:rsidRPr="00DD117C">
        <w:t>в</w:t>
      </w:r>
      <w:r w:rsidRPr="00DD117C">
        <w:rPr>
          <w:spacing w:val="-3"/>
        </w:rPr>
        <w:t>а</w:t>
      </w:r>
      <w:r w:rsidRPr="00DD117C">
        <w:rPr>
          <w:spacing w:val="-1"/>
        </w:rPr>
        <w:t>н</w:t>
      </w:r>
      <w:r w:rsidRPr="00DD117C">
        <w:rPr>
          <w:spacing w:val="1"/>
        </w:rPr>
        <w:t>и</w:t>
      </w:r>
      <w:r w:rsidRPr="00DD117C">
        <w:t>е</w:t>
      </w:r>
      <w:r w:rsidRPr="00DD117C">
        <w:rPr>
          <w:spacing w:val="9"/>
        </w:rPr>
        <w:t xml:space="preserve"> </w:t>
      </w:r>
      <w:r w:rsidRPr="00DD117C">
        <w:t>т</w:t>
      </w:r>
      <w:r w:rsidRPr="00DD117C">
        <w:rPr>
          <w:spacing w:val="-3"/>
        </w:rPr>
        <w:t>е</w:t>
      </w:r>
      <w:r w:rsidRPr="00DD117C">
        <w:rPr>
          <w:spacing w:val="-1"/>
        </w:rPr>
        <w:t>р</w:t>
      </w:r>
      <w:r w:rsidRPr="00DD117C">
        <w:rPr>
          <w:spacing w:val="1"/>
        </w:rPr>
        <w:t>р</w:t>
      </w:r>
      <w:r w:rsidRPr="00DD117C">
        <w:rPr>
          <w:spacing w:val="-1"/>
        </w:rPr>
        <w:t>и</w:t>
      </w:r>
      <w:r w:rsidRPr="00DD117C">
        <w:t>т</w:t>
      </w:r>
      <w:r w:rsidRPr="00DD117C">
        <w:rPr>
          <w:spacing w:val="1"/>
        </w:rPr>
        <w:t>о</w:t>
      </w:r>
      <w:r w:rsidRPr="00DD117C">
        <w:rPr>
          <w:spacing w:val="-1"/>
        </w:rPr>
        <w:t>р</w:t>
      </w:r>
      <w:r w:rsidRPr="00DD117C">
        <w:rPr>
          <w:spacing w:val="1"/>
        </w:rPr>
        <w:t>ии</w:t>
      </w:r>
      <w:r w:rsidRPr="00DD117C">
        <w:t>, этапы</w:t>
      </w:r>
      <w:r w:rsidRPr="00DD117C">
        <w:rPr>
          <w:spacing w:val="-2"/>
        </w:rPr>
        <w:t xml:space="preserve"> и проблемы </w:t>
      </w:r>
      <w:r w:rsidRPr="00DD117C">
        <w:rPr>
          <w:spacing w:val="1"/>
        </w:rPr>
        <w:t>о</w:t>
      </w:r>
      <w:r w:rsidRPr="00DD117C">
        <w:t>с</w:t>
      </w:r>
      <w:r w:rsidRPr="00DD117C">
        <w:rPr>
          <w:spacing w:val="-3"/>
        </w:rPr>
        <w:t>в</w:t>
      </w:r>
      <w:r w:rsidRPr="00DD117C">
        <w:rPr>
          <w:spacing w:val="1"/>
        </w:rPr>
        <w:t>о</w:t>
      </w:r>
      <w:r w:rsidRPr="00DD117C">
        <w:t>е</w:t>
      </w:r>
      <w:r w:rsidRPr="00DD117C">
        <w:rPr>
          <w:spacing w:val="-1"/>
        </w:rPr>
        <w:t>н</w:t>
      </w:r>
      <w:r w:rsidRPr="00DD117C">
        <w:rPr>
          <w:spacing w:val="1"/>
        </w:rPr>
        <w:t>и</w:t>
      </w:r>
      <w:r w:rsidRPr="00DD117C">
        <w:t>я</w:t>
      </w:r>
      <w:r w:rsidRPr="00DD117C">
        <w:rPr>
          <w:spacing w:val="-1"/>
        </w:rPr>
        <w:t xml:space="preserve">, особенности ЭГП, </w:t>
      </w:r>
      <w:r w:rsidRPr="00DD117C">
        <w:t xml:space="preserve">природно-ресурсный потенциал, </w:t>
      </w:r>
      <w:r w:rsidRPr="00DD117C">
        <w:rPr>
          <w:spacing w:val="-1"/>
        </w:rPr>
        <w:t xml:space="preserve">население и характеристика хозяйства. Особенности территориальной структуры хозяйства, специализация района. </w:t>
      </w:r>
      <w:r w:rsidRPr="00DD117C">
        <w:rPr>
          <w:spacing w:val="-3"/>
        </w:rPr>
        <w:t>Р</w:t>
      </w:r>
      <w:r w:rsidRPr="00DD117C">
        <w:rPr>
          <w:spacing w:val="1"/>
        </w:rPr>
        <w:t>о</w:t>
      </w:r>
      <w:r w:rsidRPr="00DD117C">
        <w:rPr>
          <w:spacing w:val="-1"/>
        </w:rPr>
        <w:t>л</w:t>
      </w:r>
      <w:r w:rsidRPr="00DD117C">
        <w:t>ь</w:t>
      </w:r>
      <w:r w:rsidRPr="00DD117C">
        <w:rPr>
          <w:spacing w:val="34"/>
        </w:rPr>
        <w:t xml:space="preserve"> </w:t>
      </w:r>
      <w:r w:rsidRPr="00DD117C">
        <w:t>т</w:t>
      </w:r>
      <w:r w:rsidRPr="00DD117C">
        <w:rPr>
          <w:spacing w:val="-3"/>
        </w:rPr>
        <w:t>е</w:t>
      </w:r>
      <w:r w:rsidRPr="00DD117C">
        <w:rPr>
          <w:spacing w:val="-1"/>
        </w:rPr>
        <w:t>р</w:t>
      </w:r>
      <w:r w:rsidRPr="00DD117C">
        <w:rPr>
          <w:spacing w:val="1"/>
        </w:rPr>
        <w:t>ри</w:t>
      </w:r>
      <w:r w:rsidRPr="00DD117C">
        <w:rPr>
          <w:spacing w:val="-3"/>
        </w:rPr>
        <w:t>т</w:t>
      </w:r>
      <w:r w:rsidRPr="00DD117C">
        <w:rPr>
          <w:spacing w:val="-1"/>
        </w:rPr>
        <w:t>о</w:t>
      </w:r>
      <w:r w:rsidRPr="00DD117C">
        <w:rPr>
          <w:spacing w:val="1"/>
        </w:rPr>
        <w:t>р</w:t>
      </w:r>
      <w:r w:rsidRPr="00DD117C">
        <w:rPr>
          <w:spacing w:val="-1"/>
        </w:rPr>
        <w:t>и</w:t>
      </w:r>
      <w:r w:rsidRPr="00DD117C">
        <w:t>и</w:t>
      </w:r>
      <w:r w:rsidRPr="00DD117C">
        <w:rPr>
          <w:spacing w:val="34"/>
        </w:rPr>
        <w:t xml:space="preserve"> </w:t>
      </w:r>
      <w:r w:rsidRPr="00DD117C">
        <w:t>Дал</w:t>
      </w:r>
      <w:r w:rsidRPr="00DD117C">
        <w:rPr>
          <w:spacing w:val="-1"/>
        </w:rPr>
        <w:t>ь</w:t>
      </w:r>
      <w:r w:rsidRPr="00DD117C">
        <w:rPr>
          <w:spacing w:val="1"/>
        </w:rPr>
        <w:t>н</w:t>
      </w:r>
      <w:r w:rsidRPr="00DD117C">
        <w:t>е</w:t>
      </w:r>
      <w:r w:rsidRPr="00DD117C">
        <w:rPr>
          <w:spacing w:val="-2"/>
        </w:rPr>
        <w:t>г</w:t>
      </w:r>
      <w:r w:rsidRPr="00DD117C">
        <w:t>о</w:t>
      </w:r>
      <w:r w:rsidRPr="00DD117C">
        <w:rPr>
          <w:spacing w:val="34"/>
        </w:rPr>
        <w:t xml:space="preserve"> </w:t>
      </w:r>
      <w:r w:rsidRPr="00DD117C">
        <w:t>В</w:t>
      </w:r>
      <w:r w:rsidRPr="00DD117C">
        <w:rPr>
          <w:spacing w:val="1"/>
        </w:rPr>
        <w:t>о</w:t>
      </w:r>
      <w:r w:rsidRPr="00DD117C">
        <w:t>с</w:t>
      </w:r>
      <w:r w:rsidRPr="00DD117C">
        <w:rPr>
          <w:spacing w:val="-3"/>
        </w:rPr>
        <w:t>т</w:t>
      </w:r>
      <w:r w:rsidRPr="00DD117C">
        <w:rPr>
          <w:spacing w:val="1"/>
        </w:rPr>
        <w:t>о</w:t>
      </w:r>
      <w:r w:rsidRPr="00DD117C">
        <w:t>ка</w:t>
      </w:r>
      <w:r w:rsidRPr="00DD117C">
        <w:rPr>
          <w:spacing w:val="33"/>
        </w:rPr>
        <w:t xml:space="preserve"> </w:t>
      </w:r>
      <w:r w:rsidRPr="00DD117C">
        <w:t>в</w:t>
      </w:r>
      <w:r w:rsidRPr="00DD117C">
        <w:rPr>
          <w:spacing w:val="35"/>
        </w:rPr>
        <w:t xml:space="preserve"> </w:t>
      </w:r>
      <w:r w:rsidRPr="00DD117C">
        <w:rPr>
          <w:spacing w:val="-2"/>
        </w:rPr>
        <w:t>с</w:t>
      </w:r>
      <w:r w:rsidRPr="00DD117C">
        <w:rPr>
          <w:spacing w:val="-1"/>
        </w:rPr>
        <w:t>о</w:t>
      </w:r>
      <w:r w:rsidRPr="00DD117C">
        <w:rPr>
          <w:spacing w:val="1"/>
        </w:rPr>
        <w:t>ци</w:t>
      </w:r>
      <w:r w:rsidRPr="00DD117C">
        <w:t>а</w:t>
      </w:r>
      <w:r w:rsidRPr="00DD117C">
        <w:rPr>
          <w:spacing w:val="8"/>
        </w:rPr>
        <w:t>л</w:t>
      </w:r>
      <w:r w:rsidRPr="00DD117C">
        <w:rPr>
          <w:spacing w:val="-1"/>
        </w:rPr>
        <w:t>ьн</w:t>
      </w:r>
      <w:r w:rsidRPr="00DD117C">
        <w:rPr>
          <w:spacing w:val="1"/>
        </w:rPr>
        <w:t>о</w:t>
      </w:r>
      <w:r w:rsidRPr="00DD117C">
        <w:t>-эк</w:t>
      </w:r>
      <w:r w:rsidRPr="00DD117C">
        <w:rPr>
          <w:spacing w:val="1"/>
        </w:rPr>
        <w:t>о</w:t>
      </w:r>
      <w:r w:rsidRPr="00DD117C">
        <w:rPr>
          <w:spacing w:val="-1"/>
        </w:rPr>
        <w:t>н</w:t>
      </w:r>
      <w:r w:rsidRPr="00DD117C">
        <w:rPr>
          <w:spacing w:val="1"/>
        </w:rPr>
        <w:t>о</w:t>
      </w:r>
      <w:r w:rsidRPr="00DD117C">
        <w:rPr>
          <w:spacing w:val="-3"/>
        </w:rPr>
        <w:t>м</w:t>
      </w:r>
      <w:r w:rsidRPr="00DD117C">
        <w:rPr>
          <w:spacing w:val="1"/>
        </w:rPr>
        <w:t>и</w:t>
      </w:r>
      <w:r w:rsidRPr="00DD117C">
        <w:t>ч</w:t>
      </w:r>
      <w:r w:rsidRPr="00DD117C">
        <w:rPr>
          <w:spacing w:val="-2"/>
        </w:rPr>
        <w:t>е</w:t>
      </w:r>
      <w:r w:rsidRPr="00DD117C">
        <w:t>с</w:t>
      </w:r>
      <w:r w:rsidRPr="00DD117C">
        <w:rPr>
          <w:spacing w:val="-2"/>
        </w:rPr>
        <w:t>к</w:t>
      </w:r>
      <w:r w:rsidRPr="00DD117C">
        <w:rPr>
          <w:spacing w:val="1"/>
        </w:rPr>
        <w:t>о</w:t>
      </w:r>
      <w:r w:rsidRPr="00DD117C">
        <w:t>м раз</w:t>
      </w:r>
      <w:r w:rsidRPr="00DD117C">
        <w:rPr>
          <w:spacing w:val="-3"/>
        </w:rPr>
        <w:t>в</w:t>
      </w:r>
      <w:r w:rsidRPr="00DD117C">
        <w:rPr>
          <w:spacing w:val="1"/>
        </w:rPr>
        <w:t>и</w:t>
      </w:r>
      <w:r w:rsidRPr="00DD117C">
        <w:t>т</w:t>
      </w:r>
      <w:r w:rsidRPr="00DD117C">
        <w:rPr>
          <w:spacing w:val="-2"/>
        </w:rPr>
        <w:t>и</w:t>
      </w:r>
      <w:r w:rsidRPr="00DD117C">
        <w:t>и</w:t>
      </w:r>
      <w:r w:rsidRPr="00DD117C">
        <w:rPr>
          <w:spacing w:val="1"/>
        </w:rPr>
        <w:t xml:space="preserve"> </w:t>
      </w:r>
      <w:r w:rsidRPr="00DD117C">
        <w:t>Р</w:t>
      </w:r>
      <w:r w:rsidRPr="00DD117C">
        <w:rPr>
          <w:spacing w:val="-2"/>
        </w:rPr>
        <w:t>Ф</w:t>
      </w:r>
      <w:r w:rsidRPr="00DD117C">
        <w:t>.</w:t>
      </w:r>
      <w:r w:rsidRPr="00DD117C">
        <w:rPr>
          <w:spacing w:val="-1"/>
        </w:rPr>
        <w:t xml:space="preserve"> </w:t>
      </w:r>
      <w:r w:rsidRPr="00DD117C">
        <w:rPr>
          <w:spacing w:val="1"/>
        </w:rPr>
        <w:t>Г</w:t>
      </w:r>
      <w:r w:rsidRPr="00DD117C">
        <w:rPr>
          <w:spacing w:val="-2"/>
        </w:rPr>
        <w:t>е</w:t>
      </w:r>
      <w:r w:rsidRPr="00DD117C">
        <w:rPr>
          <w:spacing w:val="1"/>
        </w:rPr>
        <w:t>о</w:t>
      </w:r>
      <w:r w:rsidRPr="00DD117C">
        <w:t>г</w:t>
      </w:r>
      <w:r w:rsidRPr="00DD117C">
        <w:rPr>
          <w:spacing w:val="-1"/>
        </w:rPr>
        <w:t>р</w:t>
      </w:r>
      <w:r w:rsidRPr="00DD117C">
        <w:t>а</w:t>
      </w:r>
      <w:r w:rsidRPr="00DD117C">
        <w:rPr>
          <w:spacing w:val="-2"/>
        </w:rPr>
        <w:t>ф</w:t>
      </w:r>
      <w:r w:rsidRPr="00DD117C">
        <w:rPr>
          <w:spacing w:val="1"/>
        </w:rPr>
        <w:t>и</w:t>
      </w:r>
      <w:r w:rsidRPr="00DD117C">
        <w:t>я</w:t>
      </w:r>
      <w:r w:rsidRPr="00DD117C">
        <w:rPr>
          <w:spacing w:val="-2"/>
        </w:rPr>
        <w:t xml:space="preserve"> </w:t>
      </w:r>
      <w:r w:rsidRPr="00DD117C">
        <w:rPr>
          <w:spacing w:val="-1"/>
        </w:rPr>
        <w:t>в</w:t>
      </w:r>
      <w:r w:rsidRPr="00DD117C">
        <w:t>аж</w:t>
      </w:r>
      <w:r w:rsidRPr="00DD117C">
        <w:rPr>
          <w:spacing w:val="1"/>
        </w:rPr>
        <w:t>н</w:t>
      </w:r>
      <w:r w:rsidRPr="00DD117C">
        <w:rPr>
          <w:spacing w:val="-2"/>
        </w:rPr>
        <w:t>е</w:t>
      </w:r>
      <w:r w:rsidRPr="00DD117C">
        <w:rPr>
          <w:spacing w:val="1"/>
        </w:rPr>
        <w:t>й</w:t>
      </w:r>
      <w:r w:rsidRPr="00DD117C">
        <w:t>ш</w:t>
      </w:r>
      <w:r w:rsidRPr="00DD117C">
        <w:rPr>
          <w:spacing w:val="-2"/>
        </w:rPr>
        <w:t>и</w:t>
      </w:r>
      <w:r w:rsidRPr="00DD117C">
        <w:t>х</w:t>
      </w:r>
      <w:r w:rsidRPr="00DD117C">
        <w:rPr>
          <w:spacing w:val="-2"/>
        </w:rPr>
        <w:t xml:space="preserve"> </w:t>
      </w:r>
      <w:r w:rsidRPr="00DD117C">
        <w:rPr>
          <w:spacing w:val="1"/>
        </w:rPr>
        <w:t>о</w:t>
      </w:r>
      <w:r w:rsidRPr="00DD117C">
        <w:t>т</w:t>
      </w:r>
      <w:r w:rsidRPr="00DD117C">
        <w:rPr>
          <w:spacing w:val="1"/>
        </w:rPr>
        <w:t>р</w:t>
      </w:r>
      <w:r w:rsidRPr="00DD117C">
        <w:rPr>
          <w:spacing w:val="-2"/>
        </w:rPr>
        <w:t>а</w:t>
      </w:r>
      <w:r w:rsidRPr="00DD117C">
        <w:t>сл</w:t>
      </w:r>
      <w:r w:rsidRPr="00DD117C">
        <w:rPr>
          <w:spacing w:val="-3"/>
        </w:rPr>
        <w:t>е</w:t>
      </w:r>
      <w:r w:rsidRPr="00DD117C">
        <w:t>й</w:t>
      </w:r>
      <w:r w:rsidRPr="00DD117C">
        <w:rPr>
          <w:spacing w:val="1"/>
        </w:rPr>
        <w:t xml:space="preserve"> </w:t>
      </w:r>
      <w:r w:rsidRPr="00DD117C">
        <w:rPr>
          <w:spacing w:val="-2"/>
        </w:rPr>
        <w:t>х</w:t>
      </w:r>
      <w:r w:rsidRPr="00DD117C">
        <w:rPr>
          <w:spacing w:val="1"/>
        </w:rPr>
        <w:t>о</w:t>
      </w:r>
      <w:r w:rsidRPr="00DD117C">
        <w:t>з</w:t>
      </w:r>
      <w:r w:rsidRPr="00DD117C">
        <w:rPr>
          <w:spacing w:val="-3"/>
        </w:rPr>
        <w:t>я</w:t>
      </w:r>
      <w:r w:rsidRPr="00DD117C">
        <w:rPr>
          <w:spacing w:val="1"/>
        </w:rPr>
        <w:t>й</w:t>
      </w:r>
      <w:r w:rsidRPr="00DD117C">
        <w:t>ства.</w:t>
      </w:r>
    </w:p>
    <w:p w:rsidR="00DD117C" w:rsidRPr="00DD117C" w:rsidRDefault="00DD117C" w:rsidP="00DD117C">
      <w:pPr>
        <w:tabs>
          <w:tab w:val="left" w:pos="426"/>
          <w:tab w:val="left" w:pos="4280"/>
          <w:tab w:val="left" w:pos="6180"/>
          <w:tab w:val="left" w:pos="7100"/>
          <w:tab w:val="left" w:pos="8880"/>
        </w:tabs>
        <w:autoSpaceDE w:val="0"/>
        <w:autoSpaceDN w:val="0"/>
        <w:adjustRightInd w:val="0"/>
        <w:spacing w:line="276" w:lineRule="auto"/>
        <w:ind w:firstLine="709"/>
        <w:jc w:val="both"/>
      </w:pPr>
      <w:r w:rsidRPr="00DD117C">
        <w:rPr>
          <w:b/>
          <w:bCs/>
          <w:spacing w:val="1"/>
        </w:rPr>
        <w:t>Россия</w:t>
      </w:r>
      <w:r w:rsidRPr="00DD117C">
        <w:rPr>
          <w:b/>
          <w:bCs/>
          <w:spacing w:val="2"/>
        </w:rPr>
        <w:t xml:space="preserve"> </w:t>
      </w:r>
      <w:r w:rsidRPr="00DD117C">
        <w:rPr>
          <w:b/>
          <w:bCs/>
        </w:rPr>
        <w:t>в мире.</w:t>
      </w:r>
      <w:r w:rsidRPr="00DD117C">
        <w:rPr>
          <w:b/>
          <w:bCs/>
          <w:spacing w:val="2"/>
        </w:rPr>
        <w:t xml:space="preserve"> </w:t>
      </w:r>
    </w:p>
    <w:p w:rsidR="00DD117C" w:rsidRPr="00DD117C" w:rsidRDefault="00DD117C" w:rsidP="00DD117C">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DD117C">
        <w:t>Р</w:t>
      </w:r>
      <w:r w:rsidRPr="00DD117C">
        <w:rPr>
          <w:spacing w:val="1"/>
        </w:rPr>
        <w:t>о</w:t>
      </w:r>
      <w:r w:rsidRPr="00DD117C">
        <w:t>с</w:t>
      </w:r>
      <w:r w:rsidRPr="00DD117C">
        <w:rPr>
          <w:spacing w:val="-2"/>
        </w:rPr>
        <w:t>с</w:t>
      </w:r>
      <w:r w:rsidRPr="00DD117C">
        <w:rPr>
          <w:spacing w:val="1"/>
        </w:rPr>
        <w:t>и</w:t>
      </w:r>
      <w:r w:rsidRPr="00DD117C">
        <w:t>я</w:t>
      </w:r>
      <w:r w:rsidRPr="00DD117C">
        <w:rPr>
          <w:spacing w:val="3"/>
        </w:rPr>
        <w:t xml:space="preserve"> </w:t>
      </w:r>
      <w:r w:rsidRPr="00DD117C">
        <w:t>в с</w:t>
      </w:r>
      <w:r w:rsidRPr="00DD117C">
        <w:rPr>
          <w:spacing w:val="1"/>
        </w:rPr>
        <w:t>о</w:t>
      </w:r>
      <w:r w:rsidRPr="00DD117C">
        <w:rPr>
          <w:spacing w:val="-3"/>
        </w:rPr>
        <w:t>в</w:t>
      </w:r>
      <w:r w:rsidRPr="00DD117C">
        <w:rPr>
          <w:spacing w:val="1"/>
        </w:rPr>
        <w:t>р</w:t>
      </w:r>
      <w:r w:rsidRPr="00DD117C">
        <w:t>ем</w:t>
      </w:r>
      <w:r w:rsidRPr="00DD117C">
        <w:rPr>
          <w:spacing w:val="-2"/>
        </w:rPr>
        <w:t>е</w:t>
      </w:r>
      <w:r w:rsidRPr="00DD117C">
        <w:rPr>
          <w:spacing w:val="-1"/>
        </w:rPr>
        <w:t>нн</w:t>
      </w:r>
      <w:r w:rsidRPr="00DD117C">
        <w:rPr>
          <w:spacing w:val="1"/>
        </w:rPr>
        <w:t>о</w:t>
      </w:r>
      <w:r w:rsidRPr="00DD117C">
        <w:t>м</w:t>
      </w:r>
      <w:r w:rsidRPr="00DD117C">
        <w:rPr>
          <w:spacing w:val="3"/>
        </w:rPr>
        <w:t xml:space="preserve"> </w:t>
      </w:r>
      <w:r w:rsidRPr="00DD117C">
        <w:rPr>
          <w:spacing w:val="-3"/>
        </w:rPr>
        <w:t>м</w:t>
      </w:r>
      <w:r w:rsidRPr="00DD117C">
        <w:rPr>
          <w:spacing w:val="1"/>
        </w:rPr>
        <w:t>и</w:t>
      </w:r>
      <w:r w:rsidRPr="00DD117C">
        <w:rPr>
          <w:spacing w:val="-1"/>
        </w:rPr>
        <w:t>р</w:t>
      </w:r>
      <w:r w:rsidRPr="00DD117C">
        <w:t>е</w:t>
      </w:r>
      <w:r w:rsidRPr="00DD117C">
        <w:rPr>
          <w:spacing w:val="3"/>
        </w:rPr>
        <w:t xml:space="preserve"> </w:t>
      </w:r>
      <w:r w:rsidRPr="00DD117C">
        <w:t>(м</w:t>
      </w:r>
      <w:r w:rsidRPr="00DD117C">
        <w:rPr>
          <w:spacing w:val="-2"/>
        </w:rPr>
        <w:t>е</w:t>
      </w:r>
      <w:r w:rsidRPr="00DD117C">
        <w:t>сто</w:t>
      </w:r>
      <w:r w:rsidRPr="00DD117C">
        <w:rPr>
          <w:spacing w:val="4"/>
        </w:rPr>
        <w:t xml:space="preserve"> </w:t>
      </w:r>
      <w:r w:rsidRPr="00DD117C">
        <w:rPr>
          <w:spacing w:val="-3"/>
        </w:rPr>
        <w:t>Р</w:t>
      </w:r>
      <w:r w:rsidRPr="00DD117C">
        <w:rPr>
          <w:spacing w:val="1"/>
        </w:rPr>
        <w:t>о</w:t>
      </w:r>
      <w:r w:rsidRPr="00DD117C">
        <w:rPr>
          <w:spacing w:val="-2"/>
        </w:rPr>
        <w:t>с</w:t>
      </w:r>
      <w:r w:rsidRPr="00DD117C">
        <w:t>с</w:t>
      </w:r>
      <w:r w:rsidRPr="00DD117C">
        <w:rPr>
          <w:spacing w:val="1"/>
        </w:rPr>
        <w:t>и</w:t>
      </w:r>
      <w:r w:rsidRPr="00DD117C">
        <w:t>и</w:t>
      </w:r>
      <w:r w:rsidRPr="00DD117C">
        <w:rPr>
          <w:spacing w:val="2"/>
        </w:rPr>
        <w:t xml:space="preserve"> </w:t>
      </w:r>
      <w:r w:rsidRPr="00DD117C">
        <w:t>в</w:t>
      </w:r>
      <w:r w:rsidRPr="00DD117C">
        <w:rPr>
          <w:spacing w:val="2"/>
        </w:rPr>
        <w:t xml:space="preserve"> </w:t>
      </w:r>
      <w:r w:rsidRPr="00DD117C">
        <w:t>м</w:t>
      </w:r>
      <w:r w:rsidRPr="00DD117C">
        <w:rPr>
          <w:spacing w:val="-2"/>
        </w:rPr>
        <w:t>и</w:t>
      </w:r>
      <w:r w:rsidRPr="00DD117C">
        <w:rPr>
          <w:spacing w:val="1"/>
        </w:rPr>
        <w:t>р</w:t>
      </w:r>
      <w:r w:rsidRPr="00DD117C">
        <w:t>е</w:t>
      </w:r>
      <w:r w:rsidRPr="00DD117C">
        <w:rPr>
          <w:spacing w:val="1"/>
        </w:rPr>
        <w:t xml:space="preserve"> </w:t>
      </w:r>
      <w:r w:rsidRPr="00DD117C">
        <w:rPr>
          <w:spacing w:val="-1"/>
        </w:rPr>
        <w:t>п</w:t>
      </w:r>
      <w:r w:rsidRPr="00DD117C">
        <w:t xml:space="preserve">о </w:t>
      </w:r>
      <w:r w:rsidRPr="00DD117C">
        <w:rPr>
          <w:spacing w:val="-4"/>
        </w:rPr>
        <w:t>у</w:t>
      </w:r>
      <w:r w:rsidRPr="00DD117C">
        <w:rPr>
          <w:spacing w:val="1"/>
        </w:rPr>
        <w:t>ро</w:t>
      </w:r>
      <w:r w:rsidRPr="00DD117C">
        <w:t>вню эк</w:t>
      </w:r>
      <w:r w:rsidRPr="00DD117C">
        <w:rPr>
          <w:spacing w:val="1"/>
        </w:rPr>
        <w:t>о</w:t>
      </w:r>
      <w:r w:rsidRPr="00DD117C">
        <w:rPr>
          <w:spacing w:val="-1"/>
        </w:rPr>
        <w:t>н</w:t>
      </w:r>
      <w:r w:rsidRPr="00DD117C">
        <w:rPr>
          <w:spacing w:val="1"/>
        </w:rPr>
        <w:t>о</w:t>
      </w:r>
      <w:r w:rsidRPr="00DD117C">
        <w:rPr>
          <w:spacing w:val="-3"/>
        </w:rPr>
        <w:t>м</w:t>
      </w:r>
      <w:r w:rsidRPr="00DD117C">
        <w:rPr>
          <w:spacing w:val="1"/>
        </w:rPr>
        <w:t>и</w:t>
      </w:r>
      <w:r w:rsidRPr="00DD117C">
        <w:t>ч</w:t>
      </w:r>
      <w:r w:rsidRPr="00DD117C">
        <w:rPr>
          <w:spacing w:val="-2"/>
        </w:rPr>
        <w:t>ес</w:t>
      </w:r>
      <w:r w:rsidRPr="00DD117C">
        <w:t>к</w:t>
      </w:r>
      <w:r w:rsidRPr="00DD117C">
        <w:rPr>
          <w:spacing w:val="1"/>
        </w:rPr>
        <w:t>о</w:t>
      </w:r>
      <w:r w:rsidRPr="00DD117C">
        <w:rPr>
          <w:spacing w:val="-2"/>
        </w:rPr>
        <w:t>г</w:t>
      </w:r>
      <w:r w:rsidRPr="00DD117C">
        <w:t>о</w:t>
      </w:r>
      <w:r w:rsidRPr="00DD117C">
        <w:rPr>
          <w:spacing w:val="1"/>
        </w:rPr>
        <w:t xml:space="preserve"> р</w:t>
      </w:r>
      <w:r w:rsidRPr="00DD117C">
        <w:t>аз</w:t>
      </w:r>
      <w:r w:rsidRPr="00DD117C">
        <w:rPr>
          <w:spacing w:val="-3"/>
        </w:rPr>
        <w:t>в</w:t>
      </w:r>
      <w:r w:rsidRPr="00DD117C">
        <w:rPr>
          <w:spacing w:val="1"/>
        </w:rPr>
        <w:t>и</w:t>
      </w:r>
      <w:r w:rsidRPr="00DD117C">
        <w:t>т</w:t>
      </w:r>
      <w:r w:rsidRPr="00DD117C">
        <w:rPr>
          <w:spacing w:val="-2"/>
        </w:rPr>
        <w:t>и</w:t>
      </w:r>
      <w:r w:rsidRPr="00DD117C">
        <w:t xml:space="preserve">я, </w:t>
      </w:r>
      <w:r w:rsidRPr="00DD117C">
        <w:rPr>
          <w:spacing w:val="-4"/>
        </w:rPr>
        <w:t>у</w:t>
      </w:r>
      <w:r w:rsidRPr="00DD117C">
        <w:t>ч</w:t>
      </w:r>
      <w:r w:rsidRPr="00DD117C">
        <w:rPr>
          <w:spacing w:val="3"/>
        </w:rPr>
        <w:t>а</w:t>
      </w:r>
      <w:r w:rsidRPr="00DD117C">
        <w:t>стие</w:t>
      </w:r>
      <w:r w:rsidRPr="00DD117C">
        <w:rPr>
          <w:spacing w:val="1"/>
        </w:rPr>
        <w:t xml:space="preserve"> </w:t>
      </w:r>
      <w:r w:rsidRPr="00DD117C">
        <w:t>в эк</w:t>
      </w:r>
      <w:r w:rsidRPr="00DD117C">
        <w:rPr>
          <w:spacing w:val="-1"/>
        </w:rPr>
        <w:t>о</w:t>
      </w:r>
      <w:r w:rsidRPr="00DD117C">
        <w:rPr>
          <w:spacing w:val="1"/>
        </w:rPr>
        <w:t>н</w:t>
      </w:r>
      <w:r w:rsidRPr="00DD117C">
        <w:rPr>
          <w:spacing w:val="-1"/>
        </w:rPr>
        <w:t>о</w:t>
      </w:r>
      <w:r w:rsidRPr="00DD117C">
        <w:t>м</w:t>
      </w:r>
      <w:r w:rsidRPr="00DD117C">
        <w:rPr>
          <w:spacing w:val="-2"/>
        </w:rPr>
        <w:t>и</w:t>
      </w:r>
      <w:r w:rsidRPr="00DD117C">
        <w:t>че</w:t>
      </w:r>
      <w:r w:rsidRPr="00DD117C">
        <w:rPr>
          <w:spacing w:val="-2"/>
        </w:rPr>
        <w:t>с</w:t>
      </w:r>
      <w:r w:rsidRPr="00DD117C">
        <w:t>к</w:t>
      </w:r>
      <w:r w:rsidRPr="00DD117C">
        <w:rPr>
          <w:spacing w:val="-1"/>
        </w:rPr>
        <w:t>и</w:t>
      </w:r>
      <w:r w:rsidRPr="00DD117C">
        <w:t>х</w:t>
      </w:r>
      <w:r w:rsidRPr="00DD117C">
        <w:rPr>
          <w:spacing w:val="1"/>
        </w:rPr>
        <w:t xml:space="preserve"> </w:t>
      </w:r>
      <w:r w:rsidRPr="00DD117C">
        <w:t>и</w:t>
      </w:r>
      <w:r w:rsidRPr="00DD117C">
        <w:rPr>
          <w:spacing w:val="1"/>
        </w:rPr>
        <w:t xml:space="preserve"> </w:t>
      </w:r>
      <w:r w:rsidRPr="00DD117C">
        <w:rPr>
          <w:spacing w:val="-1"/>
        </w:rPr>
        <w:t>п</w:t>
      </w:r>
      <w:r w:rsidRPr="00DD117C">
        <w:rPr>
          <w:spacing w:val="1"/>
        </w:rPr>
        <w:t>о</w:t>
      </w:r>
      <w:r w:rsidRPr="00DD117C">
        <w:rPr>
          <w:spacing w:val="-1"/>
        </w:rPr>
        <w:t>л</w:t>
      </w:r>
      <w:r w:rsidRPr="00DD117C">
        <w:rPr>
          <w:spacing w:val="1"/>
        </w:rPr>
        <w:t>и</w:t>
      </w:r>
      <w:r w:rsidRPr="00DD117C">
        <w:rPr>
          <w:spacing w:val="-3"/>
        </w:rPr>
        <w:t>т</w:t>
      </w:r>
      <w:r w:rsidRPr="00DD117C">
        <w:rPr>
          <w:spacing w:val="1"/>
        </w:rPr>
        <w:t>и</w:t>
      </w:r>
      <w:r w:rsidRPr="00DD117C">
        <w:t>че</w:t>
      </w:r>
      <w:r w:rsidRPr="00DD117C">
        <w:rPr>
          <w:spacing w:val="-2"/>
        </w:rPr>
        <w:t>с</w:t>
      </w:r>
      <w:r w:rsidRPr="00DD117C">
        <w:t>к</w:t>
      </w:r>
      <w:r w:rsidRPr="00DD117C">
        <w:rPr>
          <w:spacing w:val="-1"/>
        </w:rPr>
        <w:t>и</w:t>
      </w:r>
      <w:r w:rsidRPr="00DD117C">
        <w:t xml:space="preserve">х </w:t>
      </w:r>
      <w:r w:rsidRPr="00DD117C">
        <w:rPr>
          <w:spacing w:val="1"/>
        </w:rPr>
        <w:t>ор</w:t>
      </w:r>
      <w:r w:rsidRPr="00DD117C">
        <w:rPr>
          <w:spacing w:val="-2"/>
        </w:rPr>
        <w:t>г</w:t>
      </w:r>
      <w:r w:rsidRPr="00DD117C">
        <w:t>а</w:t>
      </w:r>
      <w:r w:rsidRPr="00DD117C">
        <w:rPr>
          <w:spacing w:val="-1"/>
        </w:rPr>
        <w:t>н</w:t>
      </w:r>
      <w:r w:rsidRPr="00DD117C">
        <w:rPr>
          <w:spacing w:val="1"/>
        </w:rPr>
        <w:t>и</w:t>
      </w:r>
      <w:r w:rsidRPr="00DD117C">
        <w:t>за</w:t>
      </w:r>
      <w:r w:rsidRPr="00DD117C">
        <w:rPr>
          <w:spacing w:val="-2"/>
        </w:rPr>
        <w:t>ц</w:t>
      </w:r>
      <w:r w:rsidRPr="00DD117C">
        <w:rPr>
          <w:spacing w:val="1"/>
        </w:rPr>
        <w:t>и</w:t>
      </w:r>
      <w:r w:rsidRPr="00DD117C">
        <w:rPr>
          <w:spacing w:val="-2"/>
        </w:rPr>
        <w:t>я</w:t>
      </w:r>
      <w:r w:rsidRPr="00DD117C">
        <w:rPr>
          <w:spacing w:val="1"/>
        </w:rPr>
        <w:t>х</w:t>
      </w:r>
      <w:r w:rsidRPr="00DD117C">
        <w:t xml:space="preserve">). </w:t>
      </w:r>
      <w:r w:rsidRPr="00DD117C">
        <w:rPr>
          <w:spacing w:val="-3"/>
        </w:rPr>
        <w:t>Р</w:t>
      </w:r>
      <w:r w:rsidRPr="00DD117C">
        <w:rPr>
          <w:spacing w:val="1"/>
        </w:rPr>
        <w:t>о</w:t>
      </w:r>
      <w:r w:rsidRPr="00DD117C">
        <w:rPr>
          <w:spacing w:val="-2"/>
        </w:rPr>
        <w:t>с</w:t>
      </w:r>
      <w:r w:rsidRPr="00DD117C">
        <w:t>с</w:t>
      </w:r>
      <w:r w:rsidRPr="00DD117C">
        <w:rPr>
          <w:spacing w:val="1"/>
        </w:rPr>
        <w:t>и</w:t>
      </w:r>
      <w:r w:rsidRPr="00DD117C">
        <w:t>я</w:t>
      </w:r>
      <w:r w:rsidRPr="00DD117C">
        <w:rPr>
          <w:spacing w:val="9"/>
        </w:rPr>
        <w:t xml:space="preserve"> </w:t>
      </w:r>
      <w:r w:rsidRPr="00DD117C">
        <w:t xml:space="preserve">в </w:t>
      </w:r>
      <w:r w:rsidRPr="00DD117C">
        <w:rPr>
          <w:spacing w:val="-3"/>
        </w:rPr>
        <w:t>м</w:t>
      </w:r>
      <w:r w:rsidRPr="00DD117C">
        <w:rPr>
          <w:spacing w:val="1"/>
        </w:rPr>
        <w:t>и</w:t>
      </w:r>
      <w:r w:rsidRPr="00DD117C">
        <w:rPr>
          <w:spacing w:val="-1"/>
        </w:rPr>
        <w:t>р</w:t>
      </w:r>
      <w:r w:rsidRPr="00DD117C">
        <w:rPr>
          <w:spacing w:val="1"/>
        </w:rPr>
        <w:t>о</w:t>
      </w:r>
      <w:r w:rsidRPr="00DD117C">
        <w:rPr>
          <w:spacing w:val="-3"/>
        </w:rPr>
        <w:t>в</w:t>
      </w:r>
      <w:r w:rsidRPr="00DD117C">
        <w:rPr>
          <w:spacing w:val="1"/>
        </w:rPr>
        <w:t>о</w:t>
      </w:r>
      <w:r w:rsidRPr="00DD117C">
        <w:t xml:space="preserve">м </w:t>
      </w:r>
      <w:r w:rsidRPr="00DD117C">
        <w:rPr>
          <w:spacing w:val="-1"/>
        </w:rPr>
        <w:t>х</w:t>
      </w:r>
      <w:r w:rsidRPr="00DD117C">
        <w:rPr>
          <w:spacing w:val="1"/>
        </w:rPr>
        <w:t>о</w:t>
      </w:r>
      <w:r w:rsidRPr="00DD117C">
        <w:rPr>
          <w:spacing w:val="-3"/>
        </w:rPr>
        <w:t>з</w:t>
      </w:r>
      <w:r w:rsidRPr="00DD117C">
        <w:t>я</w:t>
      </w:r>
      <w:r w:rsidRPr="00DD117C">
        <w:rPr>
          <w:spacing w:val="1"/>
        </w:rPr>
        <w:t>й</w:t>
      </w:r>
      <w:r w:rsidRPr="00DD117C">
        <w:t>стве (г</w:t>
      </w:r>
      <w:r w:rsidRPr="00DD117C">
        <w:rPr>
          <w:spacing w:val="5"/>
        </w:rPr>
        <w:t>л</w:t>
      </w:r>
      <w:r w:rsidRPr="00DD117C">
        <w:t>а</w:t>
      </w:r>
      <w:r w:rsidRPr="00DD117C">
        <w:rPr>
          <w:spacing w:val="-3"/>
        </w:rPr>
        <w:t>в</w:t>
      </w:r>
      <w:r w:rsidRPr="00DD117C">
        <w:rPr>
          <w:spacing w:val="-1"/>
        </w:rPr>
        <w:t>н</w:t>
      </w:r>
      <w:r w:rsidRPr="00DD117C">
        <w:rPr>
          <w:spacing w:val="1"/>
        </w:rPr>
        <w:t>ы</w:t>
      </w:r>
      <w:r w:rsidRPr="00DD117C">
        <w:t>е в</w:t>
      </w:r>
      <w:r w:rsidRPr="00DD117C">
        <w:rPr>
          <w:spacing w:val="-2"/>
        </w:rPr>
        <w:t>н</w:t>
      </w:r>
      <w:r w:rsidRPr="00DD117C">
        <w:t>еш</w:t>
      </w:r>
      <w:r w:rsidRPr="00DD117C">
        <w:rPr>
          <w:spacing w:val="1"/>
        </w:rPr>
        <w:t>н</w:t>
      </w:r>
      <w:r w:rsidRPr="00DD117C">
        <w:t>еэ</w:t>
      </w:r>
      <w:r w:rsidRPr="00DD117C">
        <w:rPr>
          <w:spacing w:val="-3"/>
        </w:rPr>
        <w:t>к</w:t>
      </w:r>
      <w:r w:rsidRPr="00DD117C">
        <w:rPr>
          <w:spacing w:val="-1"/>
        </w:rPr>
        <w:t>о</w:t>
      </w:r>
      <w:r w:rsidRPr="00DD117C">
        <w:rPr>
          <w:spacing w:val="1"/>
        </w:rPr>
        <w:t>но</w:t>
      </w:r>
      <w:r w:rsidRPr="00DD117C">
        <w:rPr>
          <w:spacing w:val="-3"/>
        </w:rPr>
        <w:t>м</w:t>
      </w:r>
      <w:r w:rsidRPr="00DD117C">
        <w:rPr>
          <w:spacing w:val="1"/>
        </w:rPr>
        <w:t>и</w:t>
      </w:r>
      <w:r w:rsidRPr="00DD117C">
        <w:rPr>
          <w:spacing w:val="-2"/>
        </w:rPr>
        <w:t>ч</w:t>
      </w:r>
      <w:r w:rsidRPr="00DD117C">
        <w:t>ес</w:t>
      </w:r>
      <w:r w:rsidRPr="00DD117C">
        <w:rPr>
          <w:spacing w:val="-2"/>
        </w:rPr>
        <w:t>к</w:t>
      </w:r>
      <w:r w:rsidRPr="00DD117C">
        <w:rPr>
          <w:spacing w:val="1"/>
        </w:rPr>
        <w:t>и</w:t>
      </w:r>
      <w:r w:rsidRPr="00DD117C">
        <w:t xml:space="preserve">е </w:t>
      </w:r>
      <w:r w:rsidRPr="00DD117C">
        <w:rPr>
          <w:spacing w:val="1"/>
        </w:rPr>
        <w:t>п</w:t>
      </w:r>
      <w:r w:rsidRPr="00DD117C">
        <w:t>а</w:t>
      </w:r>
      <w:r w:rsidRPr="00DD117C">
        <w:rPr>
          <w:spacing w:val="1"/>
        </w:rPr>
        <w:t>р</w:t>
      </w:r>
      <w:r w:rsidRPr="00DD117C">
        <w:rPr>
          <w:spacing w:val="-3"/>
        </w:rPr>
        <w:t>т</w:t>
      </w:r>
      <w:r w:rsidRPr="00DD117C">
        <w:rPr>
          <w:spacing w:val="1"/>
        </w:rPr>
        <w:t>н</w:t>
      </w:r>
      <w:r w:rsidRPr="00DD117C">
        <w:rPr>
          <w:spacing w:val="-2"/>
        </w:rPr>
        <w:t>е</w:t>
      </w:r>
      <w:r w:rsidRPr="00DD117C">
        <w:rPr>
          <w:spacing w:val="1"/>
        </w:rPr>
        <w:t>р</w:t>
      </w:r>
      <w:r w:rsidRPr="00DD117C">
        <w:t>ы</w:t>
      </w:r>
      <w:r w:rsidRPr="00DD117C">
        <w:rPr>
          <w:spacing w:val="20"/>
        </w:rPr>
        <w:t xml:space="preserve"> </w:t>
      </w:r>
      <w:r w:rsidRPr="00DD117C">
        <w:t>ст</w:t>
      </w:r>
      <w:r w:rsidRPr="00DD117C">
        <w:rPr>
          <w:spacing w:val="-1"/>
        </w:rPr>
        <w:t>р</w:t>
      </w:r>
      <w:r w:rsidRPr="00DD117C">
        <w:t>а</w:t>
      </w:r>
      <w:r w:rsidRPr="00DD117C">
        <w:rPr>
          <w:spacing w:val="-1"/>
        </w:rPr>
        <w:t>н</w:t>
      </w:r>
      <w:r w:rsidRPr="00DD117C">
        <w:rPr>
          <w:spacing w:val="1"/>
        </w:rPr>
        <w:t>ы</w:t>
      </w:r>
      <w:r w:rsidRPr="00DD117C">
        <w:t>,</w:t>
      </w:r>
      <w:r w:rsidRPr="00DD117C">
        <w:rPr>
          <w:spacing w:val="20"/>
        </w:rPr>
        <w:t xml:space="preserve"> </w:t>
      </w:r>
      <w:r w:rsidRPr="00DD117C">
        <w:rPr>
          <w:spacing w:val="-2"/>
        </w:rPr>
        <w:t>с</w:t>
      </w:r>
      <w:r w:rsidRPr="00DD117C">
        <w:t>т</w:t>
      </w:r>
      <w:r w:rsidRPr="00DD117C">
        <w:rPr>
          <w:spacing w:val="1"/>
        </w:rPr>
        <w:t>р</w:t>
      </w:r>
      <w:r w:rsidRPr="00DD117C">
        <w:rPr>
          <w:spacing w:val="-4"/>
        </w:rPr>
        <w:t>у</w:t>
      </w:r>
      <w:r w:rsidRPr="00DD117C">
        <w:t>к</w:t>
      </w:r>
      <w:r w:rsidRPr="00DD117C">
        <w:rPr>
          <w:spacing w:val="2"/>
        </w:rPr>
        <w:t>т</w:t>
      </w:r>
      <w:r w:rsidRPr="00DD117C">
        <w:rPr>
          <w:spacing w:val="-4"/>
        </w:rPr>
        <w:t>у</w:t>
      </w:r>
      <w:r w:rsidRPr="00DD117C">
        <w:rPr>
          <w:spacing w:val="1"/>
        </w:rPr>
        <w:t>р</w:t>
      </w:r>
      <w:r w:rsidRPr="00DD117C">
        <w:t>а</w:t>
      </w:r>
      <w:r w:rsidRPr="00DD117C">
        <w:rPr>
          <w:spacing w:val="21"/>
        </w:rPr>
        <w:t xml:space="preserve"> </w:t>
      </w:r>
      <w:r w:rsidRPr="00DD117C">
        <w:t>и</w:t>
      </w:r>
      <w:r w:rsidRPr="00DD117C">
        <w:rPr>
          <w:spacing w:val="22"/>
        </w:rPr>
        <w:t xml:space="preserve"> </w:t>
      </w:r>
      <w:r w:rsidRPr="00DD117C">
        <w:t>г</w:t>
      </w:r>
      <w:r w:rsidRPr="00DD117C">
        <w:rPr>
          <w:spacing w:val="-2"/>
        </w:rPr>
        <w:t>е</w:t>
      </w:r>
      <w:r w:rsidRPr="00DD117C">
        <w:rPr>
          <w:spacing w:val="1"/>
        </w:rPr>
        <w:t>о</w:t>
      </w:r>
      <w:r w:rsidRPr="00DD117C">
        <w:rPr>
          <w:spacing w:val="-2"/>
        </w:rPr>
        <w:t>г</w:t>
      </w:r>
      <w:r w:rsidRPr="00DD117C">
        <w:rPr>
          <w:spacing w:val="1"/>
        </w:rPr>
        <w:t>р</w:t>
      </w:r>
      <w:r w:rsidRPr="00DD117C">
        <w:t>а</w:t>
      </w:r>
      <w:r w:rsidRPr="00DD117C">
        <w:rPr>
          <w:spacing w:val="-2"/>
        </w:rPr>
        <w:t>ф</w:t>
      </w:r>
      <w:r w:rsidRPr="00DD117C">
        <w:rPr>
          <w:spacing w:val="1"/>
        </w:rPr>
        <w:t>и</w:t>
      </w:r>
      <w:r w:rsidRPr="00DD117C">
        <w:t>я</w:t>
      </w:r>
      <w:r w:rsidRPr="00DD117C">
        <w:rPr>
          <w:spacing w:val="21"/>
        </w:rPr>
        <w:t xml:space="preserve"> </w:t>
      </w:r>
      <w:r w:rsidRPr="00DD117C">
        <w:t>эк</w:t>
      </w:r>
      <w:r w:rsidRPr="00DD117C">
        <w:rPr>
          <w:spacing w:val="-3"/>
        </w:rPr>
        <w:t>с</w:t>
      </w:r>
      <w:r w:rsidRPr="00DD117C">
        <w:rPr>
          <w:spacing w:val="-1"/>
        </w:rPr>
        <w:t>п</w:t>
      </w:r>
      <w:r w:rsidRPr="00DD117C">
        <w:rPr>
          <w:spacing w:val="1"/>
        </w:rPr>
        <w:t>ор</w:t>
      </w:r>
      <w:r w:rsidRPr="00DD117C">
        <w:rPr>
          <w:spacing w:val="-3"/>
        </w:rPr>
        <w:t>т</w:t>
      </w:r>
      <w:r w:rsidRPr="00DD117C">
        <w:t>а</w:t>
      </w:r>
      <w:r w:rsidRPr="00DD117C">
        <w:rPr>
          <w:spacing w:val="21"/>
        </w:rPr>
        <w:t xml:space="preserve"> </w:t>
      </w:r>
      <w:r w:rsidRPr="00DD117C">
        <w:t>и</w:t>
      </w:r>
      <w:r w:rsidRPr="00DD117C">
        <w:rPr>
          <w:spacing w:val="19"/>
        </w:rPr>
        <w:t xml:space="preserve"> </w:t>
      </w:r>
      <w:r w:rsidRPr="00DD117C">
        <w:rPr>
          <w:spacing w:val="1"/>
        </w:rPr>
        <w:t>и</w:t>
      </w:r>
      <w:r w:rsidRPr="00DD117C">
        <w:rPr>
          <w:spacing w:val="-3"/>
        </w:rPr>
        <w:t>м</w:t>
      </w:r>
      <w:r w:rsidRPr="00DD117C">
        <w:rPr>
          <w:spacing w:val="1"/>
        </w:rPr>
        <w:t>п</w:t>
      </w:r>
      <w:r w:rsidRPr="00DD117C">
        <w:rPr>
          <w:spacing w:val="-1"/>
        </w:rPr>
        <w:t>о</w:t>
      </w:r>
      <w:r w:rsidRPr="00DD117C">
        <w:rPr>
          <w:spacing w:val="1"/>
        </w:rPr>
        <w:t>р</w:t>
      </w:r>
      <w:r w:rsidRPr="00DD117C">
        <w:t>та</w:t>
      </w:r>
      <w:r w:rsidRPr="00DD117C">
        <w:rPr>
          <w:spacing w:val="21"/>
        </w:rPr>
        <w:t xml:space="preserve"> </w:t>
      </w:r>
      <w:r w:rsidRPr="00DD117C">
        <w:rPr>
          <w:spacing w:val="-3"/>
        </w:rPr>
        <w:t>т</w:t>
      </w:r>
      <w:r w:rsidRPr="00DD117C">
        <w:rPr>
          <w:spacing w:val="1"/>
        </w:rPr>
        <w:t>о</w:t>
      </w:r>
      <w:r w:rsidRPr="00DD117C">
        <w:t>ва</w:t>
      </w:r>
      <w:r w:rsidRPr="00DD117C">
        <w:rPr>
          <w:spacing w:val="-2"/>
        </w:rPr>
        <w:t>р</w:t>
      </w:r>
      <w:r w:rsidRPr="00DD117C">
        <w:rPr>
          <w:spacing w:val="1"/>
        </w:rPr>
        <w:t>о</w:t>
      </w:r>
      <w:r w:rsidRPr="00DD117C">
        <w:t>в</w:t>
      </w:r>
      <w:r w:rsidRPr="00DD117C">
        <w:rPr>
          <w:spacing w:val="18"/>
        </w:rPr>
        <w:t xml:space="preserve"> </w:t>
      </w:r>
      <w:r w:rsidRPr="00DD117C">
        <w:t>и</w:t>
      </w:r>
      <w:r w:rsidRPr="00DD117C">
        <w:rPr>
          <w:spacing w:val="22"/>
        </w:rPr>
        <w:t xml:space="preserve"> </w:t>
      </w:r>
      <w:r w:rsidRPr="00DD117C">
        <w:rPr>
          <w:spacing w:val="-4"/>
        </w:rPr>
        <w:t>у</w:t>
      </w:r>
      <w:r w:rsidRPr="00DD117C">
        <w:t>с</w:t>
      </w:r>
      <w:r w:rsidRPr="00DD117C">
        <w:rPr>
          <w:spacing w:val="1"/>
        </w:rPr>
        <w:t>л</w:t>
      </w:r>
      <w:r w:rsidRPr="00DD117C">
        <w:rPr>
          <w:spacing w:val="-4"/>
        </w:rPr>
        <w:t>у</w:t>
      </w:r>
      <w:r w:rsidRPr="00DD117C">
        <w:rPr>
          <w:spacing w:val="2"/>
        </w:rPr>
        <w:t>г</w:t>
      </w:r>
      <w:r w:rsidRPr="00DD117C">
        <w:t>). Р</w:t>
      </w:r>
      <w:r w:rsidRPr="00DD117C">
        <w:rPr>
          <w:spacing w:val="1"/>
        </w:rPr>
        <w:t>о</w:t>
      </w:r>
      <w:r w:rsidRPr="00DD117C">
        <w:t>с</w:t>
      </w:r>
      <w:r w:rsidRPr="00DD117C">
        <w:rPr>
          <w:spacing w:val="-2"/>
        </w:rPr>
        <w:t>с</w:t>
      </w:r>
      <w:r w:rsidRPr="00DD117C">
        <w:rPr>
          <w:spacing w:val="1"/>
        </w:rPr>
        <w:t>и</w:t>
      </w:r>
      <w:r w:rsidRPr="00DD117C">
        <w:t>я в</w:t>
      </w:r>
      <w:r w:rsidRPr="00DD117C">
        <w:rPr>
          <w:spacing w:val="-1"/>
        </w:rPr>
        <w:t xml:space="preserve"> </w:t>
      </w:r>
      <w:r w:rsidRPr="00DD117C">
        <w:t>м</w:t>
      </w:r>
      <w:r w:rsidRPr="00DD117C">
        <w:rPr>
          <w:spacing w:val="-2"/>
        </w:rPr>
        <w:t>и</w:t>
      </w:r>
      <w:r w:rsidRPr="00DD117C">
        <w:rPr>
          <w:spacing w:val="-1"/>
        </w:rPr>
        <w:t>р</w:t>
      </w:r>
      <w:r w:rsidRPr="00DD117C">
        <w:rPr>
          <w:spacing w:val="1"/>
        </w:rPr>
        <w:t>о</w:t>
      </w:r>
      <w:r w:rsidRPr="00DD117C">
        <w:t>в</w:t>
      </w:r>
      <w:r w:rsidRPr="00DD117C">
        <w:rPr>
          <w:spacing w:val="-2"/>
        </w:rPr>
        <w:t>о</w:t>
      </w:r>
      <w:r w:rsidRPr="00DD117C">
        <w:t>й</w:t>
      </w:r>
      <w:r w:rsidRPr="00DD117C">
        <w:rPr>
          <w:spacing w:val="1"/>
        </w:rPr>
        <w:t xml:space="preserve"> </w:t>
      </w:r>
      <w:r w:rsidRPr="00DD117C">
        <w:rPr>
          <w:spacing w:val="-2"/>
        </w:rPr>
        <w:t>п</w:t>
      </w:r>
      <w:r w:rsidRPr="00DD117C">
        <w:rPr>
          <w:spacing w:val="1"/>
        </w:rPr>
        <w:t>о</w:t>
      </w:r>
      <w:r w:rsidRPr="00DD117C">
        <w:rPr>
          <w:spacing w:val="-1"/>
        </w:rPr>
        <w:t>л</w:t>
      </w:r>
      <w:r w:rsidRPr="00DD117C">
        <w:rPr>
          <w:spacing w:val="1"/>
        </w:rPr>
        <w:t>и</w:t>
      </w:r>
      <w:r w:rsidRPr="00DD117C">
        <w:rPr>
          <w:spacing w:val="-3"/>
        </w:rPr>
        <w:t>т</w:t>
      </w:r>
      <w:r w:rsidRPr="00DD117C">
        <w:rPr>
          <w:spacing w:val="1"/>
        </w:rPr>
        <w:t>и</w:t>
      </w:r>
      <w:r w:rsidRPr="00DD117C">
        <w:t xml:space="preserve">ке. Россия и страны СНГ. </w:t>
      </w:r>
    </w:p>
    <w:p w:rsidR="00DD117C" w:rsidRPr="00DD117C" w:rsidRDefault="00DD117C" w:rsidP="00DD117C">
      <w:pPr>
        <w:tabs>
          <w:tab w:val="left" w:pos="5428"/>
        </w:tabs>
        <w:autoSpaceDE w:val="0"/>
        <w:autoSpaceDN w:val="0"/>
        <w:adjustRightInd w:val="0"/>
        <w:spacing w:line="276" w:lineRule="auto"/>
        <w:ind w:firstLine="709"/>
        <w:jc w:val="both"/>
      </w:pPr>
      <w:r w:rsidRPr="00DD117C">
        <w:rPr>
          <w:b/>
          <w:bCs/>
        </w:rPr>
        <w:t>Пр</w:t>
      </w:r>
      <w:r w:rsidRPr="00DD117C">
        <w:rPr>
          <w:b/>
          <w:bCs/>
          <w:spacing w:val="-1"/>
        </w:rPr>
        <w:t>и</w:t>
      </w:r>
      <w:r w:rsidRPr="00DD117C">
        <w:rPr>
          <w:b/>
          <w:bCs/>
        </w:rPr>
        <w:t>м</w:t>
      </w:r>
      <w:r w:rsidRPr="00DD117C">
        <w:rPr>
          <w:b/>
          <w:bCs/>
          <w:spacing w:val="1"/>
        </w:rPr>
        <w:t>е</w:t>
      </w:r>
      <w:r w:rsidRPr="00DD117C">
        <w:rPr>
          <w:b/>
          <w:bCs/>
        </w:rPr>
        <w:t>р</w:t>
      </w:r>
      <w:r w:rsidRPr="00DD117C">
        <w:rPr>
          <w:b/>
          <w:bCs/>
          <w:spacing w:val="-1"/>
        </w:rPr>
        <w:t>ны</w:t>
      </w:r>
      <w:r w:rsidRPr="00DD117C">
        <w:rPr>
          <w:b/>
          <w:bCs/>
        </w:rPr>
        <w:t xml:space="preserve">е </w:t>
      </w:r>
      <w:r w:rsidRPr="00DD117C">
        <w:rPr>
          <w:b/>
          <w:bCs/>
          <w:spacing w:val="-2"/>
        </w:rPr>
        <w:t>т</w:t>
      </w:r>
      <w:r w:rsidRPr="00DD117C">
        <w:rPr>
          <w:b/>
          <w:bCs/>
        </w:rPr>
        <w:t>е</w:t>
      </w:r>
      <w:r w:rsidRPr="00DD117C">
        <w:rPr>
          <w:b/>
          <w:bCs/>
          <w:spacing w:val="1"/>
        </w:rPr>
        <w:t>м</w:t>
      </w:r>
      <w:r w:rsidRPr="00DD117C">
        <w:rPr>
          <w:b/>
          <w:bCs/>
        </w:rPr>
        <w:t>ы</w:t>
      </w:r>
      <w:r w:rsidRPr="00DD117C">
        <w:rPr>
          <w:b/>
          <w:bCs/>
          <w:spacing w:val="-4"/>
        </w:rPr>
        <w:t xml:space="preserve"> </w:t>
      </w:r>
      <w:r w:rsidRPr="00DD117C">
        <w:rPr>
          <w:b/>
          <w:bCs/>
          <w:spacing w:val="-1"/>
        </w:rPr>
        <w:t>п</w:t>
      </w:r>
      <w:r w:rsidRPr="00DD117C">
        <w:rPr>
          <w:b/>
          <w:bCs/>
        </w:rPr>
        <w:t>р</w:t>
      </w:r>
      <w:r w:rsidRPr="00DD117C">
        <w:rPr>
          <w:b/>
          <w:bCs/>
          <w:spacing w:val="1"/>
        </w:rPr>
        <w:t>а</w:t>
      </w:r>
      <w:r w:rsidRPr="00DD117C">
        <w:rPr>
          <w:b/>
          <w:bCs/>
          <w:spacing w:val="-1"/>
        </w:rPr>
        <w:t>к</w:t>
      </w:r>
      <w:r w:rsidRPr="00DD117C">
        <w:rPr>
          <w:b/>
          <w:bCs/>
          <w:spacing w:val="1"/>
        </w:rPr>
        <w:t>т</w:t>
      </w:r>
      <w:r w:rsidRPr="00DD117C">
        <w:rPr>
          <w:b/>
          <w:bCs/>
          <w:spacing w:val="-1"/>
        </w:rPr>
        <w:t>и</w:t>
      </w:r>
      <w:r w:rsidRPr="00DD117C">
        <w:rPr>
          <w:b/>
          <w:bCs/>
        </w:rPr>
        <w:t>ческ</w:t>
      </w:r>
      <w:r w:rsidRPr="00DD117C">
        <w:rPr>
          <w:b/>
          <w:bCs/>
          <w:spacing w:val="-4"/>
        </w:rPr>
        <w:t>и</w:t>
      </w:r>
      <w:r w:rsidRPr="00DD117C">
        <w:rPr>
          <w:b/>
          <w:bCs/>
        </w:rPr>
        <w:t>х</w:t>
      </w:r>
      <w:r w:rsidRPr="00DD117C">
        <w:rPr>
          <w:b/>
          <w:bCs/>
          <w:spacing w:val="1"/>
        </w:rPr>
        <w:t xml:space="preserve"> </w:t>
      </w:r>
      <w:r w:rsidRPr="00DD117C">
        <w:rPr>
          <w:b/>
          <w:bCs/>
        </w:rPr>
        <w:t>р</w:t>
      </w:r>
      <w:r w:rsidRPr="00DD117C">
        <w:rPr>
          <w:b/>
          <w:bCs/>
          <w:spacing w:val="-2"/>
        </w:rPr>
        <w:t>а</w:t>
      </w:r>
      <w:r w:rsidRPr="00DD117C">
        <w:rPr>
          <w:b/>
          <w:bCs/>
          <w:spacing w:val="-1"/>
        </w:rPr>
        <w:t>бо</w:t>
      </w:r>
      <w:r w:rsidRPr="00DD117C">
        <w:rPr>
          <w:b/>
          <w:bCs/>
          <w:spacing w:val="1"/>
        </w:rPr>
        <w:t>т</w:t>
      </w:r>
    </w:p>
    <w:p w:rsidR="00DD117C" w:rsidRPr="00DD117C" w:rsidRDefault="00DD117C" w:rsidP="009637F1">
      <w:pPr>
        <w:numPr>
          <w:ilvl w:val="0"/>
          <w:numId w:val="510"/>
        </w:numPr>
        <w:spacing w:line="276" w:lineRule="auto"/>
        <w:ind w:left="0" w:firstLine="709"/>
        <w:jc w:val="both"/>
      </w:pPr>
      <w:r w:rsidRPr="00DD117C">
        <w:t>Работа с картой «Имена на карте».</w:t>
      </w:r>
    </w:p>
    <w:p w:rsidR="00DD117C" w:rsidRPr="00DD117C" w:rsidRDefault="00DD117C" w:rsidP="009637F1">
      <w:pPr>
        <w:numPr>
          <w:ilvl w:val="0"/>
          <w:numId w:val="510"/>
        </w:numPr>
        <w:spacing w:line="276" w:lineRule="auto"/>
        <w:ind w:left="0" w:firstLine="709"/>
        <w:jc w:val="both"/>
      </w:pPr>
      <w:r w:rsidRPr="00DD117C">
        <w:t>Описание и нанесение на контурную карту географических объектов изученных маршрутов путешественников.</w:t>
      </w:r>
    </w:p>
    <w:p w:rsidR="00DD117C" w:rsidRPr="00DD117C" w:rsidRDefault="00DD117C" w:rsidP="009637F1">
      <w:pPr>
        <w:numPr>
          <w:ilvl w:val="0"/>
          <w:numId w:val="510"/>
        </w:numPr>
        <w:spacing w:line="276" w:lineRule="auto"/>
        <w:ind w:left="0" w:firstLine="709"/>
        <w:jc w:val="both"/>
      </w:pPr>
      <w:r w:rsidRPr="00DD117C">
        <w:t>Определение зенитального положения Солнца в разные периоды года.</w:t>
      </w:r>
    </w:p>
    <w:p w:rsidR="00DD117C" w:rsidRPr="00DD117C" w:rsidRDefault="00DD117C" w:rsidP="009637F1">
      <w:pPr>
        <w:numPr>
          <w:ilvl w:val="0"/>
          <w:numId w:val="510"/>
        </w:numPr>
        <w:spacing w:line="276" w:lineRule="auto"/>
        <w:ind w:left="0" w:firstLine="709"/>
        <w:jc w:val="both"/>
      </w:pPr>
      <w:r w:rsidRPr="00DD117C">
        <w:t>Определение координат географических объектов по карте.</w:t>
      </w:r>
    </w:p>
    <w:p w:rsidR="00DD117C" w:rsidRPr="00DD117C" w:rsidRDefault="00DD117C" w:rsidP="009637F1">
      <w:pPr>
        <w:numPr>
          <w:ilvl w:val="0"/>
          <w:numId w:val="510"/>
        </w:numPr>
        <w:spacing w:line="276" w:lineRule="auto"/>
        <w:ind w:left="0" w:firstLine="709"/>
        <w:jc w:val="both"/>
      </w:pPr>
      <w:r w:rsidRPr="00DD117C">
        <w:t>Определение положения объектов относительно друг друга:</w:t>
      </w:r>
    </w:p>
    <w:p w:rsidR="00DD117C" w:rsidRPr="00DD117C" w:rsidRDefault="00DD117C" w:rsidP="009637F1">
      <w:pPr>
        <w:numPr>
          <w:ilvl w:val="0"/>
          <w:numId w:val="510"/>
        </w:numPr>
        <w:spacing w:line="276" w:lineRule="auto"/>
        <w:ind w:left="0" w:firstLine="709"/>
        <w:jc w:val="both"/>
      </w:pPr>
      <w:r w:rsidRPr="00DD117C">
        <w:t>Определение направлений и расстояний по глобусу и карте.</w:t>
      </w:r>
    </w:p>
    <w:p w:rsidR="00DD117C" w:rsidRPr="00DD117C" w:rsidRDefault="00DD117C" w:rsidP="009637F1">
      <w:pPr>
        <w:numPr>
          <w:ilvl w:val="0"/>
          <w:numId w:val="510"/>
        </w:numPr>
        <w:spacing w:line="276" w:lineRule="auto"/>
        <w:ind w:left="0" w:firstLine="709"/>
        <w:jc w:val="both"/>
      </w:pPr>
      <w:r w:rsidRPr="00DD117C">
        <w:t>Определение высот и глубин географических объектов с использованием шкалы высот и глубин.</w:t>
      </w:r>
    </w:p>
    <w:p w:rsidR="00DD117C" w:rsidRPr="00DD117C" w:rsidRDefault="00DD117C" w:rsidP="009637F1">
      <w:pPr>
        <w:numPr>
          <w:ilvl w:val="0"/>
          <w:numId w:val="510"/>
        </w:numPr>
        <w:spacing w:line="276" w:lineRule="auto"/>
        <w:ind w:left="0" w:firstLine="709"/>
        <w:jc w:val="both"/>
      </w:pPr>
      <w:r w:rsidRPr="00DD117C">
        <w:t>Определение азимута.</w:t>
      </w:r>
    </w:p>
    <w:p w:rsidR="00DD117C" w:rsidRPr="00DD117C" w:rsidRDefault="00DD117C" w:rsidP="009637F1">
      <w:pPr>
        <w:numPr>
          <w:ilvl w:val="0"/>
          <w:numId w:val="510"/>
        </w:numPr>
        <w:spacing w:line="276" w:lineRule="auto"/>
        <w:ind w:left="0" w:firstLine="709"/>
        <w:jc w:val="both"/>
      </w:pPr>
      <w:r w:rsidRPr="00DD117C">
        <w:t>Ориентирование на местности.</w:t>
      </w:r>
    </w:p>
    <w:p w:rsidR="00DD117C" w:rsidRPr="00DD117C" w:rsidRDefault="00DD117C" w:rsidP="009637F1">
      <w:pPr>
        <w:numPr>
          <w:ilvl w:val="0"/>
          <w:numId w:val="510"/>
        </w:numPr>
        <w:spacing w:line="276" w:lineRule="auto"/>
        <w:ind w:left="0" w:firstLine="709"/>
        <w:jc w:val="both"/>
      </w:pPr>
      <w:r w:rsidRPr="00DD117C">
        <w:t>Составление плана местности.</w:t>
      </w:r>
    </w:p>
    <w:p w:rsidR="00DD117C" w:rsidRPr="00DD117C" w:rsidRDefault="00DD117C" w:rsidP="009637F1">
      <w:pPr>
        <w:numPr>
          <w:ilvl w:val="0"/>
          <w:numId w:val="510"/>
        </w:numPr>
        <w:spacing w:line="276" w:lineRule="auto"/>
        <w:ind w:left="0" w:firstLine="709"/>
        <w:jc w:val="both"/>
      </w:pPr>
      <w:r w:rsidRPr="00DD117C">
        <w:t>Работа с коллекциями минералов, горных пород, полезных ископаемых.</w:t>
      </w:r>
    </w:p>
    <w:p w:rsidR="00DD117C" w:rsidRPr="00DD117C" w:rsidRDefault="00DD117C" w:rsidP="009637F1">
      <w:pPr>
        <w:numPr>
          <w:ilvl w:val="0"/>
          <w:numId w:val="510"/>
        </w:numPr>
        <w:spacing w:line="276" w:lineRule="auto"/>
        <w:ind w:left="0" w:firstLine="709"/>
        <w:jc w:val="both"/>
      </w:pPr>
      <w:r w:rsidRPr="00DD117C">
        <w:t>Работа с картографическими источниками: нанесение элементов рельефа.</w:t>
      </w:r>
    </w:p>
    <w:p w:rsidR="00DD117C" w:rsidRPr="00DD117C" w:rsidRDefault="00DD117C" w:rsidP="009637F1">
      <w:pPr>
        <w:numPr>
          <w:ilvl w:val="0"/>
          <w:numId w:val="510"/>
        </w:numPr>
        <w:spacing w:line="276" w:lineRule="auto"/>
        <w:ind w:left="0" w:firstLine="709"/>
        <w:jc w:val="both"/>
      </w:pPr>
      <w:r w:rsidRPr="00DD117C">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D117C" w:rsidRPr="00DD117C" w:rsidRDefault="00DD117C" w:rsidP="009637F1">
      <w:pPr>
        <w:numPr>
          <w:ilvl w:val="0"/>
          <w:numId w:val="510"/>
        </w:numPr>
        <w:spacing w:line="276" w:lineRule="auto"/>
        <w:ind w:left="0" w:firstLine="709"/>
        <w:jc w:val="both"/>
      </w:pPr>
      <w:r w:rsidRPr="00DD117C">
        <w:t>Работа с картографическими источниками: нанесение объектов гидрографии.</w:t>
      </w:r>
    </w:p>
    <w:p w:rsidR="00DD117C" w:rsidRPr="00DD117C" w:rsidRDefault="00DD117C" w:rsidP="009637F1">
      <w:pPr>
        <w:numPr>
          <w:ilvl w:val="0"/>
          <w:numId w:val="510"/>
        </w:numPr>
        <w:spacing w:line="276" w:lineRule="auto"/>
        <w:ind w:left="0" w:firstLine="709"/>
        <w:jc w:val="both"/>
      </w:pPr>
      <w:r w:rsidRPr="00DD117C">
        <w:t>Описание объектов гидрографии.</w:t>
      </w:r>
    </w:p>
    <w:p w:rsidR="00DD117C" w:rsidRPr="00DD117C" w:rsidRDefault="00DD117C" w:rsidP="009637F1">
      <w:pPr>
        <w:numPr>
          <w:ilvl w:val="0"/>
          <w:numId w:val="510"/>
        </w:numPr>
        <w:spacing w:line="276" w:lineRule="auto"/>
        <w:ind w:left="0" w:firstLine="709"/>
        <w:jc w:val="both"/>
      </w:pPr>
      <w:r w:rsidRPr="00DD117C">
        <w:t>Ведение дневника погоды.</w:t>
      </w:r>
    </w:p>
    <w:p w:rsidR="00DD117C" w:rsidRPr="00DD117C" w:rsidRDefault="00DD117C" w:rsidP="009637F1">
      <w:pPr>
        <w:numPr>
          <w:ilvl w:val="0"/>
          <w:numId w:val="510"/>
        </w:numPr>
        <w:spacing w:line="276" w:lineRule="auto"/>
        <w:ind w:left="0" w:firstLine="709"/>
        <w:jc w:val="both"/>
      </w:pPr>
      <w:r w:rsidRPr="00DD117C">
        <w:t>Работа с метеоприборами (проведение наблюдений и измерений, фиксация результатов, обработка результатов наблюдений) .</w:t>
      </w:r>
    </w:p>
    <w:p w:rsidR="00DD117C" w:rsidRPr="00DD117C" w:rsidRDefault="00DD117C" w:rsidP="009637F1">
      <w:pPr>
        <w:numPr>
          <w:ilvl w:val="0"/>
          <w:numId w:val="510"/>
        </w:numPr>
        <w:spacing w:line="276" w:lineRule="auto"/>
        <w:ind w:left="0" w:firstLine="709"/>
        <w:jc w:val="both"/>
      </w:pPr>
      <w:r w:rsidRPr="00DD117C">
        <w:t>Определение средних температур, амплитуды и построение графиков.</w:t>
      </w:r>
    </w:p>
    <w:p w:rsidR="00DD117C" w:rsidRPr="00DD117C" w:rsidRDefault="00DD117C" w:rsidP="009637F1">
      <w:pPr>
        <w:numPr>
          <w:ilvl w:val="0"/>
          <w:numId w:val="510"/>
        </w:numPr>
        <w:spacing w:line="276" w:lineRule="auto"/>
        <w:ind w:left="0" w:firstLine="709"/>
        <w:jc w:val="both"/>
      </w:pPr>
      <w:r w:rsidRPr="00DD117C">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D117C" w:rsidRPr="00DD117C" w:rsidRDefault="00DD117C" w:rsidP="009637F1">
      <w:pPr>
        <w:numPr>
          <w:ilvl w:val="0"/>
          <w:numId w:val="510"/>
        </w:numPr>
        <w:spacing w:line="276" w:lineRule="auto"/>
        <w:ind w:left="0" w:firstLine="709"/>
        <w:jc w:val="both"/>
      </w:pPr>
      <w:r w:rsidRPr="00DD117C">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D117C" w:rsidRPr="00DD117C" w:rsidRDefault="00DD117C" w:rsidP="009637F1">
      <w:pPr>
        <w:numPr>
          <w:ilvl w:val="0"/>
          <w:numId w:val="510"/>
        </w:numPr>
        <w:spacing w:line="276" w:lineRule="auto"/>
        <w:ind w:left="0" w:firstLine="709"/>
        <w:jc w:val="both"/>
      </w:pPr>
      <w:r w:rsidRPr="00DD117C">
        <w:t>Изучение природных комплексов своей местности.</w:t>
      </w:r>
    </w:p>
    <w:p w:rsidR="00DD117C" w:rsidRPr="00DD117C" w:rsidRDefault="00DD117C" w:rsidP="009637F1">
      <w:pPr>
        <w:numPr>
          <w:ilvl w:val="0"/>
          <w:numId w:val="510"/>
        </w:numPr>
        <w:spacing w:line="276" w:lineRule="auto"/>
        <w:ind w:left="0" w:firstLine="709"/>
        <w:jc w:val="both"/>
      </w:pPr>
      <w:r w:rsidRPr="00DD117C">
        <w:t>Описание основных компонентов природы океанов Земли.</w:t>
      </w:r>
    </w:p>
    <w:p w:rsidR="00DD117C" w:rsidRPr="00DD117C" w:rsidRDefault="00DD117C" w:rsidP="009637F1">
      <w:pPr>
        <w:numPr>
          <w:ilvl w:val="0"/>
          <w:numId w:val="510"/>
        </w:numPr>
        <w:spacing w:line="276" w:lineRule="auto"/>
        <w:ind w:left="0" w:firstLine="709"/>
        <w:jc w:val="both"/>
      </w:pPr>
      <w:r w:rsidRPr="00DD117C">
        <w:t>Создание презентационных материалов об океанах на основе различных источников информации.</w:t>
      </w:r>
    </w:p>
    <w:p w:rsidR="00DD117C" w:rsidRPr="00DD117C" w:rsidRDefault="00DD117C" w:rsidP="009637F1">
      <w:pPr>
        <w:numPr>
          <w:ilvl w:val="0"/>
          <w:numId w:val="510"/>
        </w:numPr>
        <w:spacing w:line="276" w:lineRule="auto"/>
        <w:ind w:left="0" w:firstLine="709"/>
        <w:jc w:val="both"/>
      </w:pPr>
      <w:r w:rsidRPr="00DD117C">
        <w:t>Описание основных компонентов природы материков Земли.</w:t>
      </w:r>
    </w:p>
    <w:p w:rsidR="00DD117C" w:rsidRPr="00DD117C" w:rsidRDefault="00DD117C" w:rsidP="009637F1">
      <w:pPr>
        <w:numPr>
          <w:ilvl w:val="0"/>
          <w:numId w:val="510"/>
        </w:numPr>
        <w:spacing w:line="276" w:lineRule="auto"/>
        <w:ind w:left="0" w:firstLine="709"/>
        <w:jc w:val="both"/>
      </w:pPr>
      <w:r w:rsidRPr="00DD117C">
        <w:t>Описание природных зон Земли.</w:t>
      </w:r>
    </w:p>
    <w:p w:rsidR="00DD117C" w:rsidRPr="00DD117C" w:rsidRDefault="00DD117C" w:rsidP="009637F1">
      <w:pPr>
        <w:numPr>
          <w:ilvl w:val="0"/>
          <w:numId w:val="510"/>
        </w:numPr>
        <w:spacing w:line="276" w:lineRule="auto"/>
        <w:ind w:left="0" w:firstLine="709"/>
        <w:jc w:val="both"/>
      </w:pPr>
      <w:r w:rsidRPr="00DD117C">
        <w:t>Создание презентационных материалов о материке на основе различных источников информации.</w:t>
      </w:r>
    </w:p>
    <w:p w:rsidR="00DD117C" w:rsidRPr="00DD117C" w:rsidRDefault="00DD117C" w:rsidP="009637F1">
      <w:pPr>
        <w:numPr>
          <w:ilvl w:val="0"/>
          <w:numId w:val="510"/>
        </w:numPr>
        <w:spacing w:line="276" w:lineRule="auto"/>
        <w:ind w:left="0" w:firstLine="709"/>
        <w:jc w:val="both"/>
      </w:pPr>
      <w:r w:rsidRPr="00DD117C">
        <w:t>Прогнозирование перспективных путей рационального природопользования.</w:t>
      </w:r>
    </w:p>
    <w:p w:rsidR="00DD117C" w:rsidRPr="00DD117C" w:rsidRDefault="00DD117C" w:rsidP="009637F1">
      <w:pPr>
        <w:numPr>
          <w:ilvl w:val="0"/>
          <w:numId w:val="510"/>
        </w:numPr>
        <w:spacing w:line="276" w:lineRule="auto"/>
        <w:ind w:left="0" w:firstLine="709"/>
        <w:jc w:val="both"/>
      </w:pPr>
      <w:r w:rsidRPr="00DD117C">
        <w:t>Определение ГП и оценка его влияния на природу и жизнь людей в России.</w:t>
      </w:r>
    </w:p>
    <w:p w:rsidR="00DD117C" w:rsidRPr="00DD117C" w:rsidRDefault="00DD117C" w:rsidP="009637F1">
      <w:pPr>
        <w:numPr>
          <w:ilvl w:val="0"/>
          <w:numId w:val="510"/>
        </w:numPr>
        <w:spacing w:line="276" w:lineRule="auto"/>
        <w:ind w:left="0" w:firstLine="709"/>
        <w:jc w:val="both"/>
      </w:pPr>
      <w:r w:rsidRPr="00DD117C">
        <w:t>Работа с картографическими источниками: нанесение особенностей географического положения России.</w:t>
      </w:r>
    </w:p>
    <w:p w:rsidR="00DD117C" w:rsidRPr="00DD117C" w:rsidRDefault="00DD117C" w:rsidP="009637F1">
      <w:pPr>
        <w:numPr>
          <w:ilvl w:val="0"/>
          <w:numId w:val="510"/>
        </w:numPr>
        <w:spacing w:line="276" w:lineRule="auto"/>
        <w:ind w:left="0" w:firstLine="709"/>
        <w:jc w:val="both"/>
      </w:pPr>
      <w:r w:rsidRPr="00DD117C">
        <w:t>Оценивание динамики изменения границ России и их значения.</w:t>
      </w:r>
    </w:p>
    <w:p w:rsidR="00DD117C" w:rsidRPr="00DD117C" w:rsidRDefault="00DD117C" w:rsidP="009637F1">
      <w:pPr>
        <w:numPr>
          <w:ilvl w:val="0"/>
          <w:numId w:val="510"/>
        </w:numPr>
        <w:spacing w:line="276" w:lineRule="auto"/>
        <w:ind w:left="0" w:firstLine="709"/>
        <w:jc w:val="both"/>
      </w:pPr>
      <w:r w:rsidRPr="00DD117C">
        <w:t>Написание эссе о роли русских землепроходцев и исследователей в освоении и изучении территории России.</w:t>
      </w:r>
    </w:p>
    <w:p w:rsidR="00DD117C" w:rsidRPr="00DD117C" w:rsidRDefault="00DD117C" w:rsidP="009637F1">
      <w:pPr>
        <w:numPr>
          <w:ilvl w:val="0"/>
          <w:numId w:val="510"/>
        </w:numPr>
        <w:spacing w:line="276" w:lineRule="auto"/>
        <w:ind w:left="0" w:firstLine="709"/>
        <w:jc w:val="both"/>
      </w:pPr>
      <w:r w:rsidRPr="00DD117C">
        <w:t>Решение задач на определение разницы во времени различных территорий России.</w:t>
      </w:r>
    </w:p>
    <w:p w:rsidR="00DD117C" w:rsidRPr="00DD117C" w:rsidRDefault="00DD117C" w:rsidP="009637F1">
      <w:pPr>
        <w:numPr>
          <w:ilvl w:val="0"/>
          <w:numId w:val="510"/>
        </w:numPr>
        <w:spacing w:line="276" w:lineRule="auto"/>
        <w:ind w:left="0" w:firstLine="709"/>
        <w:jc w:val="both"/>
      </w:pPr>
      <w:r w:rsidRPr="00DD117C">
        <w:t>Выявление взаимозависимостей тектонической структуры, формы рельефа, полезных ископаемых на территории России.</w:t>
      </w:r>
    </w:p>
    <w:p w:rsidR="00DD117C" w:rsidRPr="00DD117C" w:rsidRDefault="00DD117C" w:rsidP="009637F1">
      <w:pPr>
        <w:numPr>
          <w:ilvl w:val="0"/>
          <w:numId w:val="510"/>
        </w:numPr>
        <w:spacing w:line="276" w:lineRule="auto"/>
        <w:ind w:left="0" w:firstLine="709"/>
        <w:jc w:val="both"/>
      </w:pPr>
      <w:r w:rsidRPr="00DD117C">
        <w:t>Работа с картографическими источниками: нанесение элементов рельефа России.</w:t>
      </w:r>
    </w:p>
    <w:p w:rsidR="00DD117C" w:rsidRPr="00DD117C" w:rsidRDefault="00DD117C" w:rsidP="009637F1">
      <w:pPr>
        <w:numPr>
          <w:ilvl w:val="0"/>
          <w:numId w:val="510"/>
        </w:numPr>
        <w:spacing w:line="276" w:lineRule="auto"/>
        <w:ind w:left="0" w:firstLine="709"/>
        <w:jc w:val="both"/>
      </w:pPr>
      <w:r w:rsidRPr="00DD117C">
        <w:t>Описание элементов рельефа России.</w:t>
      </w:r>
    </w:p>
    <w:p w:rsidR="00DD117C" w:rsidRPr="00DD117C" w:rsidRDefault="00DD117C" w:rsidP="009637F1">
      <w:pPr>
        <w:numPr>
          <w:ilvl w:val="0"/>
          <w:numId w:val="510"/>
        </w:numPr>
        <w:spacing w:line="276" w:lineRule="auto"/>
        <w:ind w:left="0" w:firstLine="709"/>
        <w:jc w:val="both"/>
      </w:pPr>
      <w:r w:rsidRPr="00DD117C">
        <w:t>Построение профиля своей местности.</w:t>
      </w:r>
    </w:p>
    <w:p w:rsidR="00DD117C" w:rsidRPr="00DD117C" w:rsidRDefault="00DD117C" w:rsidP="009637F1">
      <w:pPr>
        <w:numPr>
          <w:ilvl w:val="0"/>
          <w:numId w:val="510"/>
        </w:numPr>
        <w:spacing w:line="276" w:lineRule="auto"/>
        <w:ind w:left="0" w:firstLine="709"/>
        <w:jc w:val="both"/>
      </w:pPr>
      <w:r w:rsidRPr="00DD117C">
        <w:t>Работа с картографическими источниками: нанесение объектов гидрографии России .</w:t>
      </w:r>
    </w:p>
    <w:p w:rsidR="00DD117C" w:rsidRPr="00DD117C" w:rsidRDefault="00DD117C" w:rsidP="009637F1">
      <w:pPr>
        <w:numPr>
          <w:ilvl w:val="0"/>
          <w:numId w:val="510"/>
        </w:numPr>
        <w:spacing w:line="276" w:lineRule="auto"/>
        <w:ind w:left="0" w:firstLine="709"/>
        <w:jc w:val="both"/>
      </w:pPr>
      <w:r w:rsidRPr="00DD117C">
        <w:t>Описание объектов гидрографии России.</w:t>
      </w:r>
    </w:p>
    <w:p w:rsidR="00DD117C" w:rsidRPr="00DD117C" w:rsidRDefault="00DD117C" w:rsidP="009637F1">
      <w:pPr>
        <w:numPr>
          <w:ilvl w:val="0"/>
          <w:numId w:val="510"/>
        </w:numPr>
        <w:spacing w:line="276" w:lineRule="auto"/>
        <w:ind w:left="0" w:firstLine="709"/>
        <w:jc w:val="both"/>
      </w:pPr>
      <w:r w:rsidRPr="00DD117C">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D117C" w:rsidRPr="00DD117C" w:rsidRDefault="00DD117C" w:rsidP="009637F1">
      <w:pPr>
        <w:numPr>
          <w:ilvl w:val="0"/>
          <w:numId w:val="510"/>
        </w:numPr>
        <w:spacing w:line="276" w:lineRule="auto"/>
        <w:ind w:left="0" w:firstLine="709"/>
        <w:jc w:val="both"/>
      </w:pPr>
      <w:r w:rsidRPr="00DD117C">
        <w:t>Распределение количества осадков на территории России, работа с климатограммами.</w:t>
      </w:r>
    </w:p>
    <w:p w:rsidR="00DD117C" w:rsidRPr="00DD117C" w:rsidRDefault="00DD117C" w:rsidP="009637F1">
      <w:pPr>
        <w:numPr>
          <w:ilvl w:val="0"/>
          <w:numId w:val="510"/>
        </w:numPr>
        <w:spacing w:line="276" w:lineRule="auto"/>
        <w:ind w:left="0" w:firstLine="709"/>
        <w:jc w:val="both"/>
      </w:pPr>
      <w:r w:rsidRPr="00DD117C">
        <w:t>Описание характеристики климата своего региона.</w:t>
      </w:r>
    </w:p>
    <w:p w:rsidR="00DD117C" w:rsidRPr="00DD117C" w:rsidRDefault="00DD117C" w:rsidP="009637F1">
      <w:pPr>
        <w:numPr>
          <w:ilvl w:val="0"/>
          <w:numId w:val="510"/>
        </w:numPr>
        <w:spacing w:line="276" w:lineRule="auto"/>
        <w:ind w:left="0" w:firstLine="709"/>
        <w:jc w:val="both"/>
      </w:pPr>
      <w:r w:rsidRPr="00DD117C">
        <w:t>Составление прогноза погоды на основе различных</w:t>
      </w:r>
      <w:r w:rsidRPr="00DD117C">
        <w:tab/>
        <w:t>источников информации.</w:t>
      </w:r>
    </w:p>
    <w:p w:rsidR="00DD117C" w:rsidRPr="00DD117C" w:rsidRDefault="00DD117C" w:rsidP="009637F1">
      <w:pPr>
        <w:numPr>
          <w:ilvl w:val="0"/>
          <w:numId w:val="510"/>
        </w:numPr>
        <w:spacing w:line="276" w:lineRule="auto"/>
        <w:ind w:left="0" w:firstLine="709"/>
        <w:jc w:val="both"/>
      </w:pPr>
      <w:r w:rsidRPr="00DD117C">
        <w:t>Описание основных компонентов природы России.</w:t>
      </w:r>
    </w:p>
    <w:p w:rsidR="00DD117C" w:rsidRPr="00DD117C" w:rsidRDefault="00DD117C" w:rsidP="009637F1">
      <w:pPr>
        <w:numPr>
          <w:ilvl w:val="0"/>
          <w:numId w:val="510"/>
        </w:numPr>
        <w:spacing w:line="276" w:lineRule="auto"/>
        <w:ind w:left="0" w:firstLine="709"/>
        <w:jc w:val="both"/>
      </w:pPr>
      <w:r w:rsidRPr="00DD117C">
        <w:t>Создание презентационных материалов о природе России на основе различных источников информации.</w:t>
      </w:r>
    </w:p>
    <w:p w:rsidR="00DD117C" w:rsidRPr="00DD117C" w:rsidRDefault="00DD117C" w:rsidP="009637F1">
      <w:pPr>
        <w:numPr>
          <w:ilvl w:val="0"/>
          <w:numId w:val="510"/>
        </w:numPr>
        <w:spacing w:line="276" w:lineRule="auto"/>
        <w:ind w:left="0" w:firstLine="709"/>
        <w:jc w:val="both"/>
      </w:pPr>
      <w:r w:rsidRPr="00DD117C">
        <w:t>Сравнение особенностей природы отдельных регионов страны.</w:t>
      </w:r>
    </w:p>
    <w:p w:rsidR="00DD117C" w:rsidRPr="00DD117C" w:rsidRDefault="00DD117C" w:rsidP="009637F1">
      <w:pPr>
        <w:numPr>
          <w:ilvl w:val="0"/>
          <w:numId w:val="510"/>
        </w:numPr>
        <w:spacing w:line="276" w:lineRule="auto"/>
        <w:ind w:left="0" w:firstLine="709"/>
        <w:jc w:val="both"/>
      </w:pPr>
      <w:r w:rsidRPr="00DD117C">
        <w:t>Определение видов особо охраняемых природных территорий России и их особенностей.</w:t>
      </w:r>
    </w:p>
    <w:p w:rsidR="00DD117C" w:rsidRPr="00DD117C" w:rsidRDefault="00DD117C" w:rsidP="009637F1">
      <w:pPr>
        <w:numPr>
          <w:ilvl w:val="0"/>
          <w:numId w:val="510"/>
        </w:numPr>
        <w:spacing w:line="276" w:lineRule="auto"/>
        <w:ind w:left="0" w:firstLine="709"/>
        <w:jc w:val="both"/>
      </w:pPr>
      <w:r w:rsidRPr="00DD117C">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D117C" w:rsidRPr="00DD117C" w:rsidRDefault="00DD117C" w:rsidP="009637F1">
      <w:pPr>
        <w:numPr>
          <w:ilvl w:val="0"/>
          <w:numId w:val="510"/>
        </w:numPr>
        <w:spacing w:line="276" w:lineRule="auto"/>
        <w:ind w:left="0" w:firstLine="709"/>
        <w:jc w:val="both"/>
      </w:pPr>
      <w:r w:rsidRPr="00DD117C">
        <w:t>Определение особенностей размещения крупных народов России.</w:t>
      </w:r>
    </w:p>
    <w:p w:rsidR="00DD117C" w:rsidRPr="00DD117C" w:rsidRDefault="00DD117C" w:rsidP="009637F1">
      <w:pPr>
        <w:numPr>
          <w:ilvl w:val="0"/>
          <w:numId w:val="510"/>
        </w:numPr>
        <w:spacing w:line="276" w:lineRule="auto"/>
        <w:ind w:left="0" w:firstLine="709"/>
        <w:jc w:val="both"/>
      </w:pPr>
      <w:r w:rsidRPr="00DD117C">
        <w:t>Определение, вычисление и сравнение показателей естественного прироста населения в разных частях России.</w:t>
      </w:r>
    </w:p>
    <w:p w:rsidR="00DD117C" w:rsidRPr="00DD117C" w:rsidRDefault="00DD117C" w:rsidP="009637F1">
      <w:pPr>
        <w:numPr>
          <w:ilvl w:val="0"/>
          <w:numId w:val="510"/>
        </w:numPr>
        <w:spacing w:line="276" w:lineRule="auto"/>
        <w:ind w:left="0" w:firstLine="709"/>
        <w:jc w:val="both"/>
      </w:pPr>
      <w:r w:rsidRPr="00DD117C">
        <w:t>Чтение и анализ половозрастных пирамид.</w:t>
      </w:r>
    </w:p>
    <w:p w:rsidR="00DD117C" w:rsidRPr="00DD117C" w:rsidRDefault="00DD117C" w:rsidP="009637F1">
      <w:pPr>
        <w:numPr>
          <w:ilvl w:val="0"/>
          <w:numId w:val="510"/>
        </w:numPr>
        <w:spacing w:line="276" w:lineRule="auto"/>
        <w:ind w:left="0" w:firstLine="709"/>
        <w:jc w:val="both"/>
      </w:pPr>
      <w:r w:rsidRPr="00DD117C">
        <w:t>Оценивание демографической ситуации России и отдельных ее территорий.</w:t>
      </w:r>
    </w:p>
    <w:p w:rsidR="00DD117C" w:rsidRPr="00DD117C" w:rsidRDefault="00DD117C" w:rsidP="009637F1">
      <w:pPr>
        <w:numPr>
          <w:ilvl w:val="0"/>
          <w:numId w:val="510"/>
        </w:numPr>
        <w:spacing w:line="276" w:lineRule="auto"/>
        <w:ind w:left="0" w:firstLine="709"/>
        <w:jc w:val="both"/>
      </w:pPr>
      <w:r w:rsidRPr="00DD117C">
        <w:t>Определение величины миграционного прироста населения в разных частях России.</w:t>
      </w:r>
    </w:p>
    <w:p w:rsidR="00DD117C" w:rsidRPr="00DD117C" w:rsidRDefault="00DD117C" w:rsidP="009637F1">
      <w:pPr>
        <w:numPr>
          <w:ilvl w:val="0"/>
          <w:numId w:val="510"/>
        </w:numPr>
        <w:spacing w:line="276" w:lineRule="auto"/>
        <w:ind w:left="0" w:firstLine="709"/>
        <w:jc w:val="both"/>
      </w:pPr>
      <w:r w:rsidRPr="00DD117C">
        <w:t>Определение видов и направлений внутренних и внешних миграций, объяснение причин, составление схемы.</w:t>
      </w:r>
    </w:p>
    <w:p w:rsidR="00DD117C" w:rsidRPr="00DD117C" w:rsidRDefault="00DD117C" w:rsidP="009637F1">
      <w:pPr>
        <w:numPr>
          <w:ilvl w:val="0"/>
          <w:numId w:val="510"/>
        </w:numPr>
        <w:spacing w:line="276" w:lineRule="auto"/>
        <w:ind w:left="0" w:firstLine="709"/>
        <w:jc w:val="both"/>
      </w:pPr>
      <w:r w:rsidRPr="00DD117C">
        <w:t>Объяснение различий в обеспеченности трудовыми ресурсами отдельных регионов России.</w:t>
      </w:r>
    </w:p>
    <w:p w:rsidR="00DD117C" w:rsidRPr="00DD117C" w:rsidRDefault="00DD117C" w:rsidP="009637F1">
      <w:pPr>
        <w:numPr>
          <w:ilvl w:val="0"/>
          <w:numId w:val="510"/>
        </w:numPr>
        <w:spacing w:line="276" w:lineRule="auto"/>
        <w:ind w:left="0" w:firstLine="709"/>
        <w:jc w:val="both"/>
      </w:pPr>
      <w:r w:rsidRPr="00DD117C">
        <w:t>Оценивание уровня урбанизации отдельных регионов России.</w:t>
      </w:r>
    </w:p>
    <w:p w:rsidR="00DD117C" w:rsidRPr="00DD117C" w:rsidRDefault="00DD117C" w:rsidP="009637F1">
      <w:pPr>
        <w:numPr>
          <w:ilvl w:val="0"/>
          <w:numId w:val="510"/>
        </w:numPr>
        <w:spacing w:line="276" w:lineRule="auto"/>
        <w:ind w:left="0" w:firstLine="709"/>
        <w:jc w:val="both"/>
      </w:pPr>
      <w:r w:rsidRPr="00DD117C">
        <w:t>Описание основных компонентов природы своей местности.</w:t>
      </w:r>
    </w:p>
    <w:p w:rsidR="00DD117C" w:rsidRPr="00DD117C" w:rsidRDefault="00DD117C" w:rsidP="009637F1">
      <w:pPr>
        <w:numPr>
          <w:ilvl w:val="0"/>
          <w:numId w:val="510"/>
        </w:numPr>
        <w:spacing w:line="276" w:lineRule="auto"/>
        <w:ind w:left="0" w:firstLine="709"/>
        <w:jc w:val="both"/>
      </w:pPr>
      <w:r w:rsidRPr="00DD117C">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D117C" w:rsidRPr="00DD117C" w:rsidRDefault="00DD117C" w:rsidP="009637F1">
      <w:pPr>
        <w:numPr>
          <w:ilvl w:val="0"/>
          <w:numId w:val="510"/>
        </w:numPr>
        <w:spacing w:line="276" w:lineRule="auto"/>
        <w:ind w:left="0" w:firstLine="709"/>
        <w:jc w:val="both"/>
      </w:pPr>
      <w:r w:rsidRPr="00DD117C">
        <w:t>Работа с картографическими источниками: нанесение субъектов, экономических районов и федеральных округов РФ.</w:t>
      </w:r>
    </w:p>
    <w:p w:rsidR="00DD117C" w:rsidRPr="00DD117C" w:rsidRDefault="00DD117C" w:rsidP="009637F1">
      <w:pPr>
        <w:numPr>
          <w:ilvl w:val="0"/>
          <w:numId w:val="510"/>
        </w:numPr>
        <w:spacing w:line="276" w:lineRule="auto"/>
        <w:ind w:left="0" w:firstLine="709"/>
        <w:jc w:val="both"/>
      </w:pPr>
      <w:r w:rsidRPr="00DD117C">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D117C" w:rsidRPr="00DD117C" w:rsidRDefault="00DD117C" w:rsidP="009637F1">
      <w:pPr>
        <w:numPr>
          <w:ilvl w:val="0"/>
          <w:numId w:val="510"/>
        </w:numPr>
        <w:spacing w:line="276" w:lineRule="auto"/>
        <w:ind w:left="0" w:firstLine="709"/>
        <w:jc w:val="both"/>
      </w:pPr>
      <w:r w:rsidRPr="00DD117C">
        <w:t>Сравнение двух и более экономических районов России по заданным характеристикам.</w:t>
      </w:r>
    </w:p>
    <w:p w:rsidR="00DD117C" w:rsidRPr="00DD117C" w:rsidRDefault="00DD117C" w:rsidP="009637F1">
      <w:pPr>
        <w:numPr>
          <w:ilvl w:val="0"/>
          <w:numId w:val="510"/>
        </w:numPr>
        <w:spacing w:line="276" w:lineRule="auto"/>
        <w:ind w:left="0" w:firstLine="709"/>
        <w:jc w:val="both"/>
      </w:pPr>
      <w:r w:rsidRPr="00DD117C">
        <w:t>Создание презентационных материалов об экономических районах России на основе различных источников информации.</w:t>
      </w:r>
    </w:p>
    <w:p w:rsidR="00DD117C" w:rsidRPr="00DD117C" w:rsidRDefault="00DD117C" w:rsidP="009637F1">
      <w:pPr>
        <w:numPr>
          <w:ilvl w:val="0"/>
          <w:numId w:val="510"/>
        </w:numPr>
        <w:spacing w:line="276" w:lineRule="auto"/>
        <w:ind w:left="0" w:firstLine="709"/>
        <w:jc w:val="both"/>
      </w:pPr>
      <w:r w:rsidRPr="00DD117C">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D117C" w:rsidRDefault="00DD117C" w:rsidP="008B2B70">
      <w:pPr>
        <w:jc w:val="both"/>
        <w:rPr>
          <w:rFonts w:eastAsia="Times New Roman"/>
          <w:bCs/>
          <w:szCs w:val="28"/>
          <w:lang w:eastAsia="ru-RU"/>
        </w:rPr>
      </w:pPr>
    </w:p>
    <w:p w:rsidR="00DD117C" w:rsidRDefault="00DD117C" w:rsidP="008B2B70">
      <w:pPr>
        <w:jc w:val="both"/>
        <w:rPr>
          <w:rFonts w:eastAsia="Times New Roman"/>
          <w:bCs/>
          <w:szCs w:val="28"/>
          <w:lang w:eastAsia="ru-RU"/>
        </w:rPr>
      </w:pPr>
    </w:p>
    <w:p w:rsidR="00711262" w:rsidRDefault="00711262" w:rsidP="00711262">
      <w:pPr>
        <w:jc w:val="center"/>
        <w:rPr>
          <w:rFonts w:eastAsia="Times New Roman"/>
          <w:b/>
          <w:bCs/>
          <w:szCs w:val="28"/>
          <w:lang w:eastAsia="ru-RU"/>
        </w:rPr>
      </w:pPr>
    </w:p>
    <w:p w:rsidR="00711262" w:rsidRPr="00DD117C" w:rsidRDefault="00711262" w:rsidP="009637F1">
      <w:pPr>
        <w:pStyle w:val="a3"/>
        <w:numPr>
          <w:ilvl w:val="3"/>
          <w:numId w:val="466"/>
        </w:numPr>
        <w:jc w:val="center"/>
        <w:rPr>
          <w:rFonts w:eastAsia="Times New Roman"/>
          <w:b/>
          <w:bCs/>
          <w:szCs w:val="28"/>
          <w:lang w:eastAsia="ru-RU"/>
        </w:rPr>
      </w:pPr>
      <w:r w:rsidRPr="00DD117C">
        <w:rPr>
          <w:rFonts w:eastAsia="Times New Roman"/>
          <w:b/>
          <w:bCs/>
          <w:szCs w:val="28"/>
          <w:lang w:eastAsia="ru-RU"/>
        </w:rPr>
        <w:t xml:space="preserve">Физика   </w:t>
      </w:r>
    </w:p>
    <w:p w:rsidR="00003240" w:rsidRPr="00003240" w:rsidRDefault="00003240" w:rsidP="00003240">
      <w:pPr>
        <w:spacing w:line="276" w:lineRule="auto"/>
        <w:ind w:firstLine="709"/>
        <w:jc w:val="both"/>
      </w:pPr>
      <w:r w:rsidRPr="00003240">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03240" w:rsidRPr="00003240" w:rsidRDefault="00003240" w:rsidP="00003240">
      <w:pPr>
        <w:spacing w:line="276" w:lineRule="auto"/>
        <w:ind w:firstLine="709"/>
        <w:jc w:val="both"/>
      </w:pPr>
      <w:r w:rsidRPr="00003240">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03240" w:rsidRPr="00003240" w:rsidRDefault="00003240" w:rsidP="00003240">
      <w:pPr>
        <w:spacing w:line="276" w:lineRule="auto"/>
        <w:ind w:firstLine="709"/>
        <w:jc w:val="both"/>
      </w:pPr>
      <w:r w:rsidRPr="00003240">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03240" w:rsidRPr="00003240" w:rsidRDefault="00003240" w:rsidP="00003240">
      <w:pPr>
        <w:spacing w:line="276" w:lineRule="auto"/>
        <w:ind w:firstLine="709"/>
        <w:jc w:val="both"/>
      </w:pPr>
      <w:r w:rsidRPr="00003240">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03240" w:rsidRPr="00003240" w:rsidRDefault="00003240" w:rsidP="00003240">
      <w:pPr>
        <w:tabs>
          <w:tab w:val="left" w:pos="851"/>
        </w:tabs>
        <w:autoSpaceDE w:val="0"/>
        <w:autoSpaceDN w:val="0"/>
        <w:adjustRightInd w:val="0"/>
        <w:spacing w:line="276" w:lineRule="auto"/>
        <w:ind w:firstLine="709"/>
        <w:jc w:val="both"/>
      </w:pPr>
    </w:p>
    <w:p w:rsidR="00003240" w:rsidRPr="00003240" w:rsidRDefault="00003240" w:rsidP="00003240">
      <w:pPr>
        <w:widowControl w:val="0"/>
        <w:tabs>
          <w:tab w:val="left" w:pos="709"/>
          <w:tab w:val="left" w:pos="989"/>
        </w:tabs>
        <w:spacing w:line="276" w:lineRule="auto"/>
        <w:ind w:firstLine="851"/>
        <w:jc w:val="both"/>
        <w:rPr>
          <w:b/>
        </w:rPr>
      </w:pPr>
      <w:r w:rsidRPr="00003240">
        <w:rPr>
          <w:b/>
        </w:rPr>
        <w:t>Физика и физические методы изучения природы</w:t>
      </w:r>
    </w:p>
    <w:p w:rsidR="00003240" w:rsidRPr="00003240" w:rsidRDefault="00003240" w:rsidP="00003240">
      <w:pPr>
        <w:tabs>
          <w:tab w:val="left" w:pos="851"/>
        </w:tabs>
        <w:spacing w:line="276" w:lineRule="auto"/>
        <w:ind w:firstLine="709"/>
        <w:jc w:val="both"/>
        <w:rPr>
          <w:bCs/>
        </w:rPr>
      </w:pPr>
      <w:r w:rsidRPr="00003240">
        <w:t xml:space="preserve">Физика – наука о природе. </w:t>
      </w:r>
      <w:r w:rsidRPr="00003240">
        <w:rPr>
          <w:bCs/>
        </w:rPr>
        <w:t>Физические тела и явления. Наблюдение и описание физических явлений. Физический эксперимент. Моделирование явлений и объектов природы.</w:t>
      </w:r>
    </w:p>
    <w:p w:rsidR="00003240" w:rsidRPr="00003240" w:rsidRDefault="00003240" w:rsidP="00003240">
      <w:pPr>
        <w:tabs>
          <w:tab w:val="left" w:pos="851"/>
        </w:tabs>
        <w:spacing w:line="276" w:lineRule="auto"/>
        <w:ind w:firstLine="709"/>
        <w:jc w:val="both"/>
      </w:pPr>
      <w:r w:rsidRPr="00003240">
        <w:t>Физические величины и их измерение. Точность и погрешность измерений. Международная система единиц.</w:t>
      </w:r>
    </w:p>
    <w:p w:rsidR="00003240" w:rsidRPr="00003240" w:rsidRDefault="00003240" w:rsidP="00003240">
      <w:pPr>
        <w:tabs>
          <w:tab w:val="left" w:pos="851"/>
        </w:tabs>
        <w:spacing w:line="276" w:lineRule="auto"/>
        <w:ind w:firstLine="709"/>
        <w:jc w:val="both"/>
      </w:pPr>
      <w:r w:rsidRPr="00003240">
        <w:t>Физические законы и закономерности. Физика и техника. Научный метод познания. Роль физики в формировании естественнонаучной грамотности.</w:t>
      </w:r>
    </w:p>
    <w:p w:rsidR="00003240" w:rsidRPr="00003240" w:rsidRDefault="00003240" w:rsidP="00003240">
      <w:pPr>
        <w:widowControl w:val="0"/>
        <w:tabs>
          <w:tab w:val="left" w:pos="851"/>
          <w:tab w:val="left" w:pos="989"/>
        </w:tabs>
        <w:spacing w:line="276" w:lineRule="auto"/>
        <w:ind w:left="709"/>
        <w:jc w:val="both"/>
        <w:rPr>
          <w:b/>
        </w:rPr>
      </w:pPr>
      <w:r w:rsidRPr="00003240">
        <w:rPr>
          <w:b/>
        </w:rPr>
        <w:t>Механические явления</w:t>
      </w:r>
    </w:p>
    <w:p w:rsidR="00003240" w:rsidRPr="00003240" w:rsidRDefault="00003240" w:rsidP="00003240">
      <w:pPr>
        <w:tabs>
          <w:tab w:val="left" w:pos="851"/>
        </w:tabs>
        <w:spacing w:line="276" w:lineRule="auto"/>
        <w:ind w:firstLine="709"/>
        <w:jc w:val="both"/>
      </w:pPr>
      <w:r w:rsidRPr="00003240">
        <w:t>Механическое движение. Материальная точка как модель физического тела. Относительность механического движения. Система отсчета.</w:t>
      </w:r>
      <w:r w:rsidRPr="00003240">
        <w:rPr>
          <w:b/>
        </w:rPr>
        <w:t xml:space="preserve"> </w:t>
      </w:r>
      <w:r w:rsidRPr="00003240">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03240" w:rsidRPr="00003240" w:rsidRDefault="00003240" w:rsidP="00003240">
      <w:pPr>
        <w:tabs>
          <w:tab w:val="left" w:pos="851"/>
        </w:tabs>
        <w:spacing w:line="276" w:lineRule="auto"/>
        <w:ind w:firstLine="709"/>
        <w:jc w:val="both"/>
      </w:pPr>
      <w:r w:rsidRPr="00003240">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03240" w:rsidRPr="00003240" w:rsidRDefault="00003240" w:rsidP="00003240">
      <w:pPr>
        <w:tabs>
          <w:tab w:val="left" w:pos="851"/>
        </w:tabs>
        <w:spacing w:line="276" w:lineRule="auto"/>
        <w:ind w:firstLine="709"/>
        <w:jc w:val="both"/>
      </w:pPr>
      <w:r w:rsidRPr="00003240">
        <w:t xml:space="preserve">Простые механизмы. Условия равновесия твердого тела, имеющего закрепленную ось движения. Момент силы. </w:t>
      </w:r>
      <w:r w:rsidRPr="00003240">
        <w:rPr>
          <w:i/>
        </w:rPr>
        <w:t xml:space="preserve">Центр тяжести тела. </w:t>
      </w:r>
      <w:r w:rsidRPr="00003240">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03240" w:rsidRPr="00003240" w:rsidRDefault="00003240" w:rsidP="00003240">
      <w:pPr>
        <w:tabs>
          <w:tab w:val="left" w:pos="851"/>
        </w:tabs>
        <w:spacing w:line="276" w:lineRule="auto"/>
        <w:ind w:firstLine="709"/>
        <w:jc w:val="both"/>
      </w:pPr>
      <w:r w:rsidRPr="00003240">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03240" w:rsidRPr="00003240" w:rsidRDefault="00003240" w:rsidP="00003240">
      <w:pPr>
        <w:tabs>
          <w:tab w:val="left" w:pos="851"/>
        </w:tabs>
        <w:spacing w:line="276" w:lineRule="auto"/>
        <w:ind w:firstLine="709"/>
        <w:jc w:val="both"/>
      </w:pPr>
      <w:r w:rsidRPr="00003240">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03240" w:rsidRPr="00003240" w:rsidRDefault="00003240" w:rsidP="00003240">
      <w:pPr>
        <w:widowControl w:val="0"/>
        <w:tabs>
          <w:tab w:val="left" w:pos="851"/>
          <w:tab w:val="left" w:pos="989"/>
        </w:tabs>
        <w:spacing w:line="276" w:lineRule="auto"/>
        <w:ind w:left="709"/>
        <w:jc w:val="both"/>
        <w:rPr>
          <w:b/>
        </w:rPr>
      </w:pPr>
      <w:r w:rsidRPr="00003240">
        <w:rPr>
          <w:b/>
        </w:rPr>
        <w:t>Тепловые явления</w:t>
      </w:r>
    </w:p>
    <w:p w:rsidR="00003240" w:rsidRPr="00003240" w:rsidRDefault="00003240" w:rsidP="00003240">
      <w:pPr>
        <w:tabs>
          <w:tab w:val="left" w:pos="851"/>
        </w:tabs>
        <w:spacing w:line="276" w:lineRule="auto"/>
        <w:ind w:firstLine="709"/>
        <w:jc w:val="both"/>
      </w:pPr>
      <w:r w:rsidRPr="00003240">
        <w:t xml:space="preserve">Строение вещества. Атомы и молекулы. Тепловое движение атомов и молекул. Диффузия в газах, жидкостях и твердых телах. </w:t>
      </w:r>
      <w:r w:rsidRPr="00003240">
        <w:rPr>
          <w:i/>
        </w:rPr>
        <w:t>Броуновское движение</w:t>
      </w:r>
      <w:r w:rsidRPr="00003240">
        <w:t>. Взаимодействие (притяжение и отталкивание) молекул. Агрегатные состояния вещества. Различие в строении твердых тел, жидкостей и газов.</w:t>
      </w:r>
    </w:p>
    <w:p w:rsidR="00003240" w:rsidRPr="00003240" w:rsidRDefault="00003240" w:rsidP="00003240">
      <w:pPr>
        <w:tabs>
          <w:tab w:val="left" w:pos="851"/>
        </w:tabs>
        <w:spacing w:line="276" w:lineRule="auto"/>
        <w:ind w:firstLine="709"/>
        <w:jc w:val="both"/>
        <w:rPr>
          <w:i/>
        </w:rPr>
      </w:pPr>
      <w:r w:rsidRPr="00003240">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03240">
        <w:rPr>
          <w:i/>
        </w:rPr>
        <w:t>Экологические проблемы использования тепловых машин.</w:t>
      </w:r>
    </w:p>
    <w:p w:rsidR="00003240" w:rsidRPr="00003240" w:rsidRDefault="00003240" w:rsidP="00003240">
      <w:pPr>
        <w:widowControl w:val="0"/>
        <w:tabs>
          <w:tab w:val="left" w:pos="851"/>
          <w:tab w:val="left" w:pos="989"/>
        </w:tabs>
        <w:spacing w:line="276" w:lineRule="auto"/>
        <w:ind w:left="709"/>
        <w:jc w:val="both"/>
        <w:rPr>
          <w:b/>
        </w:rPr>
      </w:pPr>
      <w:r w:rsidRPr="00003240">
        <w:rPr>
          <w:b/>
        </w:rPr>
        <w:t>Электромагнитные явления</w:t>
      </w:r>
    </w:p>
    <w:p w:rsidR="00003240" w:rsidRPr="00003240" w:rsidRDefault="00003240" w:rsidP="00003240">
      <w:pPr>
        <w:tabs>
          <w:tab w:val="left" w:pos="851"/>
        </w:tabs>
        <w:spacing w:line="276" w:lineRule="auto"/>
        <w:ind w:firstLine="709"/>
        <w:jc w:val="both"/>
        <w:rPr>
          <w:i/>
        </w:rPr>
      </w:pPr>
      <w:r w:rsidRPr="00003240">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03240">
        <w:rPr>
          <w:i/>
        </w:rPr>
        <w:t>Напряженность электрического поля.</w:t>
      </w:r>
      <w:r w:rsidRPr="00003240">
        <w:t xml:space="preserve"> Действие электрического поля на электрические заряды. </w:t>
      </w:r>
      <w:r w:rsidRPr="00003240">
        <w:rPr>
          <w:i/>
        </w:rPr>
        <w:t>Конденсатор.</w:t>
      </w:r>
      <w:r w:rsidRPr="00003240">
        <w:t xml:space="preserve"> </w:t>
      </w:r>
      <w:r w:rsidRPr="00003240">
        <w:rPr>
          <w:i/>
        </w:rPr>
        <w:t>Энергия электрического поля конденсатора.</w:t>
      </w:r>
    </w:p>
    <w:p w:rsidR="00003240" w:rsidRPr="00003240" w:rsidRDefault="00003240" w:rsidP="00003240">
      <w:pPr>
        <w:tabs>
          <w:tab w:val="left" w:pos="851"/>
        </w:tabs>
        <w:spacing w:line="276" w:lineRule="auto"/>
        <w:ind w:firstLine="709"/>
        <w:jc w:val="both"/>
      </w:pPr>
      <w:r w:rsidRPr="00003240">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03240" w:rsidRPr="00003240" w:rsidRDefault="00003240" w:rsidP="00003240">
      <w:pPr>
        <w:tabs>
          <w:tab w:val="left" w:pos="851"/>
        </w:tabs>
        <w:spacing w:line="276" w:lineRule="auto"/>
        <w:ind w:firstLine="709"/>
        <w:jc w:val="both"/>
      </w:pPr>
      <w:r w:rsidRPr="00003240">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03240" w:rsidRPr="00003240" w:rsidRDefault="00003240" w:rsidP="00003240">
      <w:pPr>
        <w:tabs>
          <w:tab w:val="left" w:pos="851"/>
        </w:tabs>
        <w:spacing w:line="276" w:lineRule="auto"/>
        <w:ind w:firstLine="709"/>
        <w:jc w:val="both"/>
      </w:pPr>
      <w:r w:rsidRPr="00003240">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03240" w:rsidRPr="00003240" w:rsidRDefault="00003240" w:rsidP="00003240">
      <w:pPr>
        <w:tabs>
          <w:tab w:val="left" w:pos="851"/>
        </w:tabs>
        <w:spacing w:line="276" w:lineRule="auto"/>
        <w:ind w:firstLine="709"/>
        <w:jc w:val="both"/>
      </w:pPr>
      <w:r w:rsidRPr="00003240">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03240">
        <w:rPr>
          <w:i/>
        </w:rPr>
        <w:t>Сила Ампера и сила Лоренца.</w:t>
      </w:r>
      <w:r w:rsidRPr="00003240">
        <w:t xml:space="preserve"> Электродвигатель. Явление электромагнитной индукция. Опыты Фарадея.</w:t>
      </w:r>
    </w:p>
    <w:p w:rsidR="00003240" w:rsidRPr="00003240" w:rsidRDefault="00003240" w:rsidP="00003240">
      <w:pPr>
        <w:tabs>
          <w:tab w:val="left" w:pos="851"/>
        </w:tabs>
        <w:spacing w:line="276" w:lineRule="auto"/>
        <w:ind w:firstLine="709"/>
        <w:jc w:val="both"/>
      </w:pPr>
      <w:r w:rsidRPr="00003240">
        <w:t xml:space="preserve">Электромагнитные колебания. </w:t>
      </w:r>
      <w:r w:rsidRPr="00003240">
        <w:rPr>
          <w:i/>
        </w:rPr>
        <w:t>Колебательный контур. Электрогенератор. Переменный ток. Трансформатор.</w:t>
      </w:r>
      <w:r w:rsidRPr="00003240">
        <w:t xml:space="preserve"> Передача электрической энергии на расстояние. Электромагнитные волны и их свойства. </w:t>
      </w:r>
      <w:r w:rsidRPr="00003240">
        <w:rPr>
          <w:i/>
        </w:rPr>
        <w:t>Принципы радиосвязи и телевидения.</w:t>
      </w:r>
      <w:r w:rsidRPr="00003240">
        <w:t xml:space="preserve"> </w:t>
      </w:r>
      <w:r w:rsidRPr="00003240">
        <w:rPr>
          <w:i/>
        </w:rPr>
        <w:t>Влияние электромагнитных излучений на живые организмы.</w:t>
      </w:r>
    </w:p>
    <w:p w:rsidR="00003240" w:rsidRPr="00003240" w:rsidRDefault="00003240" w:rsidP="00003240">
      <w:pPr>
        <w:tabs>
          <w:tab w:val="left" w:pos="851"/>
        </w:tabs>
        <w:spacing w:line="276" w:lineRule="auto"/>
        <w:ind w:firstLine="709"/>
        <w:jc w:val="both"/>
      </w:pPr>
      <w:r w:rsidRPr="00003240">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03240">
        <w:rPr>
          <w:i/>
        </w:rPr>
        <w:t>Оптические приборы.</w:t>
      </w:r>
      <w:r w:rsidRPr="00003240">
        <w:t xml:space="preserve"> Глаз как оптическая система. Дисперсия света. </w:t>
      </w:r>
      <w:r w:rsidRPr="00003240">
        <w:rPr>
          <w:i/>
        </w:rPr>
        <w:t>Интерференция и дифракция света.</w:t>
      </w:r>
    </w:p>
    <w:p w:rsidR="00003240" w:rsidRPr="00003240" w:rsidRDefault="00003240" w:rsidP="00003240">
      <w:pPr>
        <w:widowControl w:val="0"/>
        <w:tabs>
          <w:tab w:val="left" w:pos="851"/>
          <w:tab w:val="left" w:pos="989"/>
        </w:tabs>
        <w:spacing w:line="276" w:lineRule="auto"/>
        <w:ind w:left="709"/>
        <w:jc w:val="both"/>
        <w:rPr>
          <w:b/>
        </w:rPr>
      </w:pPr>
      <w:r w:rsidRPr="00003240">
        <w:rPr>
          <w:b/>
        </w:rPr>
        <w:t>Квантовые явления</w:t>
      </w:r>
    </w:p>
    <w:p w:rsidR="00003240" w:rsidRPr="00003240" w:rsidRDefault="00003240" w:rsidP="00003240">
      <w:pPr>
        <w:tabs>
          <w:tab w:val="left" w:pos="851"/>
        </w:tabs>
        <w:spacing w:line="276" w:lineRule="auto"/>
        <w:ind w:firstLine="709"/>
        <w:jc w:val="both"/>
      </w:pPr>
      <w:r w:rsidRPr="00003240">
        <w:t>Строение атомов. Планетарная модель атома. Квантовый характер поглощения и испускания света атомами. Линейчатые спектры.</w:t>
      </w:r>
    </w:p>
    <w:p w:rsidR="00003240" w:rsidRPr="00003240" w:rsidRDefault="00003240" w:rsidP="00003240">
      <w:pPr>
        <w:tabs>
          <w:tab w:val="left" w:pos="851"/>
        </w:tabs>
        <w:spacing w:line="276" w:lineRule="auto"/>
        <w:ind w:firstLine="709"/>
        <w:jc w:val="both"/>
      </w:pPr>
      <w:r w:rsidRPr="00003240">
        <w:t xml:space="preserve"> Опыты Резерфорда.</w:t>
      </w:r>
    </w:p>
    <w:p w:rsidR="00003240" w:rsidRPr="00003240" w:rsidRDefault="00003240" w:rsidP="00003240">
      <w:pPr>
        <w:tabs>
          <w:tab w:val="left" w:pos="851"/>
        </w:tabs>
        <w:spacing w:line="276" w:lineRule="auto"/>
        <w:ind w:firstLine="709"/>
        <w:jc w:val="both"/>
        <w:rPr>
          <w:i/>
        </w:rPr>
      </w:pPr>
      <w:r w:rsidRPr="00003240">
        <w:t xml:space="preserve">Состав атомного ядра. Протон, нейтрон и электрон. Закон Эйнштейна о пропорциональности массы и энергии. </w:t>
      </w:r>
      <w:r w:rsidRPr="00003240">
        <w:rPr>
          <w:i/>
        </w:rPr>
        <w:t>Дефект масс и энергия связи атомных ядер.</w:t>
      </w:r>
      <w:r w:rsidRPr="00003240">
        <w:t xml:space="preserve"> Радиоактивность. Период полураспада. Альфа-излучение. </w:t>
      </w:r>
      <w:r w:rsidRPr="00003240">
        <w:rPr>
          <w:i/>
        </w:rPr>
        <w:t>Бета-излучение</w:t>
      </w:r>
      <w:r w:rsidRPr="00003240">
        <w:t xml:space="preserve">. Гамма-излучение. Ядерные реакции. Источники энергии Солнца и звезд. Ядерная энергетика. </w:t>
      </w:r>
      <w:r w:rsidRPr="00003240">
        <w:rPr>
          <w:i/>
        </w:rPr>
        <w:t xml:space="preserve">Экологические проблемы работы атомных электростанций. </w:t>
      </w:r>
      <w:r w:rsidRPr="00003240">
        <w:t xml:space="preserve">Дозиметрия. </w:t>
      </w:r>
      <w:r w:rsidRPr="00003240">
        <w:rPr>
          <w:i/>
        </w:rPr>
        <w:t>Влияние радиоактивных излучений на живые организмы.</w:t>
      </w:r>
    </w:p>
    <w:p w:rsidR="00003240" w:rsidRPr="00003240" w:rsidRDefault="00003240" w:rsidP="00003240">
      <w:pPr>
        <w:widowControl w:val="0"/>
        <w:tabs>
          <w:tab w:val="left" w:pos="851"/>
          <w:tab w:val="left" w:pos="989"/>
        </w:tabs>
        <w:spacing w:line="276" w:lineRule="auto"/>
        <w:ind w:left="709"/>
        <w:jc w:val="both"/>
        <w:rPr>
          <w:b/>
        </w:rPr>
      </w:pPr>
      <w:r w:rsidRPr="00003240">
        <w:rPr>
          <w:b/>
        </w:rPr>
        <w:t>Строение и эволюция Вселенной</w:t>
      </w:r>
    </w:p>
    <w:p w:rsidR="00003240" w:rsidRPr="00003240" w:rsidRDefault="00003240" w:rsidP="00003240">
      <w:pPr>
        <w:tabs>
          <w:tab w:val="left" w:pos="851"/>
        </w:tabs>
        <w:spacing w:line="276" w:lineRule="auto"/>
        <w:ind w:firstLine="709"/>
        <w:jc w:val="both"/>
      </w:pPr>
      <w:r w:rsidRPr="00003240">
        <w:t>Геоцентрическая и гелиоцентрическая системы мира. Фи</w:t>
      </w:r>
      <w:r w:rsidRPr="00003240">
        <w:softHyphen/>
        <w:t>зическая природа небесных тел Солнечной системы. Проис</w:t>
      </w:r>
      <w:r w:rsidRPr="00003240">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03240" w:rsidRPr="00003240" w:rsidRDefault="00003240" w:rsidP="00003240">
      <w:pPr>
        <w:tabs>
          <w:tab w:val="left" w:pos="851"/>
        </w:tabs>
        <w:spacing w:line="276" w:lineRule="auto"/>
        <w:ind w:firstLine="709"/>
        <w:jc w:val="both"/>
        <w:rPr>
          <w:b/>
          <w:bCs/>
        </w:rPr>
      </w:pPr>
      <w:r w:rsidRPr="00003240">
        <w:rPr>
          <w:b/>
          <w:bCs/>
        </w:rPr>
        <w:t>Примерные темы лабораторных и практических работ</w:t>
      </w:r>
    </w:p>
    <w:p w:rsidR="00003240" w:rsidRPr="00003240" w:rsidRDefault="00003240" w:rsidP="00003240">
      <w:pPr>
        <w:tabs>
          <w:tab w:val="left" w:pos="851"/>
        </w:tabs>
        <w:spacing w:line="276" w:lineRule="auto"/>
        <w:ind w:firstLine="709"/>
        <w:jc w:val="both"/>
        <w:rPr>
          <w:bCs/>
        </w:rPr>
      </w:pPr>
      <w:r w:rsidRPr="00003240">
        <w:rPr>
          <w:bCs/>
        </w:rPr>
        <w:t>Лабораторные работы (независимо от тематической принадлежности) делятся следующие типы:</w:t>
      </w:r>
    </w:p>
    <w:p w:rsidR="00003240" w:rsidRPr="00003240" w:rsidRDefault="00003240" w:rsidP="009637F1">
      <w:pPr>
        <w:widowControl w:val="0"/>
        <w:numPr>
          <w:ilvl w:val="0"/>
          <w:numId w:val="512"/>
        </w:numPr>
        <w:tabs>
          <w:tab w:val="left" w:pos="851"/>
        </w:tabs>
        <w:spacing w:line="276" w:lineRule="auto"/>
        <w:ind w:left="0" w:firstLine="709"/>
        <w:jc w:val="both"/>
        <w:rPr>
          <w:bCs/>
        </w:rPr>
      </w:pPr>
      <w:r w:rsidRPr="00003240">
        <w:rPr>
          <w:bCs/>
        </w:rPr>
        <w:t xml:space="preserve">Проведение прямых измерений физических величин </w:t>
      </w:r>
    </w:p>
    <w:p w:rsidR="00003240" w:rsidRPr="00003240" w:rsidRDefault="00003240" w:rsidP="009637F1">
      <w:pPr>
        <w:widowControl w:val="0"/>
        <w:numPr>
          <w:ilvl w:val="0"/>
          <w:numId w:val="512"/>
        </w:numPr>
        <w:tabs>
          <w:tab w:val="left" w:pos="851"/>
        </w:tabs>
        <w:spacing w:line="276" w:lineRule="auto"/>
        <w:ind w:left="0" w:firstLine="709"/>
        <w:jc w:val="both"/>
        <w:rPr>
          <w:bCs/>
        </w:rPr>
      </w:pPr>
      <w:r w:rsidRPr="00003240">
        <w:rPr>
          <w:bCs/>
        </w:rPr>
        <w:t>Расчет по полученным результатам прямых измерений зависимого от них параметра (косвенные измерения).</w:t>
      </w:r>
    </w:p>
    <w:p w:rsidR="00003240" w:rsidRPr="00003240" w:rsidRDefault="00003240" w:rsidP="009637F1">
      <w:pPr>
        <w:widowControl w:val="0"/>
        <w:numPr>
          <w:ilvl w:val="0"/>
          <w:numId w:val="512"/>
        </w:numPr>
        <w:tabs>
          <w:tab w:val="left" w:pos="851"/>
        </w:tabs>
        <w:spacing w:line="276" w:lineRule="auto"/>
        <w:ind w:left="0" w:firstLine="709"/>
        <w:jc w:val="both"/>
        <w:rPr>
          <w:bCs/>
        </w:rPr>
      </w:pPr>
      <w:r w:rsidRPr="00003240">
        <w:rPr>
          <w:bCs/>
        </w:rPr>
        <w:t>Наблюдение явлений и постановка опытов (на качественном уровне) по обнаружению факторов, влияющих на протекание данных явлений.</w:t>
      </w:r>
    </w:p>
    <w:p w:rsidR="00003240" w:rsidRPr="00003240" w:rsidRDefault="00003240" w:rsidP="009637F1">
      <w:pPr>
        <w:widowControl w:val="0"/>
        <w:numPr>
          <w:ilvl w:val="0"/>
          <w:numId w:val="512"/>
        </w:numPr>
        <w:tabs>
          <w:tab w:val="left" w:pos="851"/>
        </w:tabs>
        <w:spacing w:line="276" w:lineRule="auto"/>
        <w:ind w:left="0" w:firstLine="709"/>
        <w:jc w:val="both"/>
        <w:rPr>
          <w:bCs/>
        </w:rPr>
      </w:pPr>
      <w:r w:rsidRPr="00003240">
        <w:rPr>
          <w:bCs/>
        </w:rPr>
        <w:t>Исследование зависимости одной физической величины от другой с представлением результатов в виде графика или таблицы.</w:t>
      </w:r>
    </w:p>
    <w:p w:rsidR="00003240" w:rsidRPr="00003240" w:rsidRDefault="00003240" w:rsidP="009637F1">
      <w:pPr>
        <w:widowControl w:val="0"/>
        <w:numPr>
          <w:ilvl w:val="0"/>
          <w:numId w:val="512"/>
        </w:numPr>
        <w:tabs>
          <w:tab w:val="left" w:pos="851"/>
        </w:tabs>
        <w:spacing w:line="276" w:lineRule="auto"/>
        <w:ind w:left="0" w:firstLine="709"/>
        <w:jc w:val="both"/>
        <w:rPr>
          <w:bCs/>
        </w:rPr>
      </w:pPr>
      <w:r w:rsidRPr="00003240">
        <w:rPr>
          <w:bCs/>
        </w:rPr>
        <w:t xml:space="preserve">Проверка заданных предположений (прямые измерения физических величин и сравнение заданных соотношений между ними). </w:t>
      </w:r>
    </w:p>
    <w:p w:rsidR="00003240" w:rsidRPr="00003240" w:rsidRDefault="00003240" w:rsidP="009637F1">
      <w:pPr>
        <w:widowControl w:val="0"/>
        <w:numPr>
          <w:ilvl w:val="0"/>
          <w:numId w:val="512"/>
        </w:numPr>
        <w:tabs>
          <w:tab w:val="left" w:pos="851"/>
        </w:tabs>
        <w:spacing w:line="276" w:lineRule="auto"/>
        <w:ind w:left="0" w:firstLine="709"/>
        <w:jc w:val="both"/>
        <w:rPr>
          <w:bCs/>
        </w:rPr>
      </w:pPr>
      <w:r w:rsidRPr="00003240">
        <w:rPr>
          <w:bCs/>
        </w:rPr>
        <w:t>Знакомство с техническими устройствами и их конструирование.</w:t>
      </w:r>
    </w:p>
    <w:p w:rsidR="00003240" w:rsidRPr="00003240" w:rsidRDefault="00003240" w:rsidP="00003240">
      <w:pPr>
        <w:tabs>
          <w:tab w:val="left" w:pos="851"/>
        </w:tabs>
        <w:spacing w:line="276" w:lineRule="auto"/>
        <w:ind w:firstLine="709"/>
        <w:jc w:val="both"/>
        <w:rPr>
          <w:bCs/>
        </w:rPr>
      </w:pPr>
      <w:r w:rsidRPr="00003240">
        <w:rPr>
          <w:bC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03240" w:rsidRPr="00003240" w:rsidRDefault="00003240" w:rsidP="00003240">
      <w:pPr>
        <w:tabs>
          <w:tab w:val="left" w:pos="851"/>
        </w:tabs>
        <w:spacing w:line="276" w:lineRule="auto"/>
        <w:ind w:firstLine="709"/>
        <w:jc w:val="both"/>
        <w:rPr>
          <w:bCs/>
        </w:rPr>
      </w:pPr>
      <w:r w:rsidRPr="00003240">
        <w:rPr>
          <w:b/>
          <w:bCs/>
        </w:rPr>
        <w:t>Проведение прямых измерений физических величин</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размеров тел.</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размеров малых тел.</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массы тела.</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объема тела.</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силы.</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времени процесса, периода колебаний.</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температуры.</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давления воздуха в баллоне под поршнем.</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силы тока и его регулирование.</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напряжения.</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углов падения и преломления.</w:t>
      </w:r>
    </w:p>
    <w:p w:rsidR="00003240" w:rsidRPr="00003240" w:rsidRDefault="00003240" w:rsidP="009637F1">
      <w:pPr>
        <w:widowControl w:val="0"/>
        <w:numPr>
          <w:ilvl w:val="0"/>
          <w:numId w:val="513"/>
        </w:numPr>
        <w:tabs>
          <w:tab w:val="left" w:pos="851"/>
          <w:tab w:val="left" w:pos="989"/>
        </w:tabs>
        <w:spacing w:line="276" w:lineRule="auto"/>
        <w:ind w:left="0" w:firstLine="709"/>
        <w:jc w:val="both"/>
        <w:rPr>
          <w:bCs/>
        </w:rPr>
      </w:pPr>
      <w:r w:rsidRPr="00003240">
        <w:rPr>
          <w:bCs/>
        </w:rPr>
        <w:t>Измерение фокусного расстояния линзы.</w:t>
      </w:r>
    </w:p>
    <w:p w:rsidR="00003240" w:rsidRPr="00003240" w:rsidRDefault="00003240" w:rsidP="009637F1">
      <w:pPr>
        <w:widowControl w:val="0"/>
        <w:numPr>
          <w:ilvl w:val="0"/>
          <w:numId w:val="513"/>
        </w:numPr>
        <w:tabs>
          <w:tab w:val="left" w:pos="851"/>
          <w:tab w:val="left" w:pos="989"/>
        </w:tabs>
        <w:spacing w:line="276" w:lineRule="auto"/>
        <w:ind w:left="0" w:firstLine="709"/>
        <w:jc w:val="both"/>
      </w:pPr>
      <w:r w:rsidRPr="00003240">
        <w:rPr>
          <w:bCs/>
        </w:rPr>
        <w:t>Измерение радиоактивного</w:t>
      </w:r>
      <w:r w:rsidRPr="00003240">
        <w:t xml:space="preserve"> фона.</w:t>
      </w:r>
    </w:p>
    <w:p w:rsidR="00003240" w:rsidRPr="00003240" w:rsidRDefault="00003240" w:rsidP="00003240">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003240">
        <w:rPr>
          <w:rFonts w:eastAsia="Courier New"/>
          <w:b/>
        </w:rPr>
        <w:t>Расчет по полученным результатам прямых измерений зависимого от них параметра (косвенные измерения)</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Измерение плотности вещества твердого тела.</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коэффициента трения скольжения.</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жесткости пружины.</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выталкивающей силы, действующей на погруженное в жидкость тело.</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момента силы.</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Измерение скорости равномерного движения.</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Измерение средней скорости движения.</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Измерение ускорения равноускоренного движения.</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работы и мощности.</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частоты колебаний груза на пружине и нити.</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относительной влажности.</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количества теплоты.</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удельной теплоемкости.</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Измерение работы и мощности электрического тока.</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Измерение сопротивления.</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Определение оптической силы линзы.</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03240" w:rsidRPr="00003240" w:rsidRDefault="00003240" w:rsidP="009637F1">
      <w:pPr>
        <w:widowControl w:val="0"/>
        <w:numPr>
          <w:ilvl w:val="0"/>
          <w:numId w:val="514"/>
        </w:numPr>
        <w:tabs>
          <w:tab w:val="left" w:pos="851"/>
          <w:tab w:val="left" w:pos="989"/>
        </w:tabs>
        <w:spacing w:line="276" w:lineRule="auto"/>
        <w:ind w:left="0" w:firstLine="709"/>
        <w:jc w:val="both"/>
        <w:rPr>
          <w:bCs/>
        </w:rPr>
      </w:pPr>
      <w:r w:rsidRPr="00003240">
        <w:rPr>
          <w:bCs/>
        </w:rPr>
        <w:t>Исследование зависимости силы трения от характера поверхности, ее независимости от площади.</w:t>
      </w:r>
    </w:p>
    <w:p w:rsidR="00003240" w:rsidRPr="00003240" w:rsidRDefault="00003240" w:rsidP="00003240">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003240">
        <w:rPr>
          <w:rFonts w:eastAsia="Courier New"/>
          <w:b/>
        </w:rPr>
        <w:t>Наблюдение явлений и постановка опытов (на качественном уровне) по обнаружению факторов, влияющих на протекание данных явлений</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Наблюдение зависимости периода колебаний груза на нити от длины и независимости от массы.</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Наблюдение зависимости периода колебаний груза на пружине от массы и жесткости.</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Наблюдение зависимости давления газа от объема и температуры.</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Наблюдение зависимости температуры остывающей воды от времени.</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явления взаимодействия катушки с током и магнита.</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явления электромагнитной индукции.</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Наблюдение явления отражения и преломления света.</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Наблюдение явления дисперсии.</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Обнаружение зависимости сопротивления проводника от его параметров и вещества.</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веса тела в жидкости от объема погруженной части.</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одной физической величины от другой с представлением результатов в виде графика или таблицы.</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массы от объема.</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пути от времени при равноускоренном движении без начальной скорости.</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скорости от времени и пути при равноускоренном движении.</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силы трения от силы давления.</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деформации пружины от силы.</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периода колебаний груза на нити от длины.</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периода колебаний груза на пружине от жесткости и массы.</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силы тока через проводник от напряжения.</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силы тока через лампочку от напряжения.</w:t>
      </w:r>
    </w:p>
    <w:p w:rsidR="00003240" w:rsidRPr="00003240" w:rsidRDefault="00003240" w:rsidP="009637F1">
      <w:pPr>
        <w:widowControl w:val="0"/>
        <w:numPr>
          <w:ilvl w:val="0"/>
          <w:numId w:val="515"/>
        </w:numPr>
        <w:tabs>
          <w:tab w:val="left" w:pos="851"/>
          <w:tab w:val="left" w:pos="989"/>
        </w:tabs>
        <w:spacing w:line="276" w:lineRule="auto"/>
        <w:ind w:left="0" w:firstLine="709"/>
        <w:jc w:val="both"/>
        <w:rPr>
          <w:bCs/>
        </w:rPr>
      </w:pPr>
      <w:r w:rsidRPr="00003240">
        <w:rPr>
          <w:bCs/>
        </w:rPr>
        <w:t>Исследование зависимости угла преломления от угла падения.</w:t>
      </w:r>
    </w:p>
    <w:p w:rsidR="00003240" w:rsidRPr="00003240" w:rsidRDefault="00003240" w:rsidP="00003240">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003240">
        <w:rPr>
          <w:rFonts w:eastAsia="Courier New"/>
          <w:b/>
        </w:rPr>
        <w:t>Проверка заданных предположений (прямые измерения физических величин и сравнение заданных соотношений между ними). Проверка гипотез</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Проверка гипотезы о линейной зависимости длины столбика жидкости в трубке от температуры.</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Проверка гипотезы о прямой пропорциональности скорости при равноускоренном движении пройденному пути.</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Проверка гипотезы: при последовательно включенных лампочки и проводника или двух проводников напряжения складывать нельзя (можно).</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Проверка правила сложения токов на двух параллельно включенных резисторов.</w:t>
      </w:r>
    </w:p>
    <w:p w:rsidR="00003240" w:rsidRPr="00003240" w:rsidRDefault="00003240" w:rsidP="00003240">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003240">
        <w:rPr>
          <w:rFonts w:eastAsia="Courier New"/>
          <w:b/>
        </w:rPr>
        <w:t>Знакомство с техническими устройствами и их конструирование</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Конструирование наклонной плоскости с заданным значением КПД.</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Конструирование ареометра и испытание его работы.</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Сборка электрической цепи и измерение силы тока в ее различных участках.</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Сборка электромагнита и испытание его действия.</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Изучение электрического двигателя постоянного тока (на модели).</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Конструирование электродвигателя.</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Конструирование модели телескопа.</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Конструирование модели лодки с заданной грузоподъемностью.</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Оценка своего зрения и подбор очков.</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Конструирование простейшего генератора.</w:t>
      </w:r>
    </w:p>
    <w:p w:rsidR="00003240" w:rsidRPr="00003240" w:rsidRDefault="00003240" w:rsidP="009637F1">
      <w:pPr>
        <w:widowControl w:val="0"/>
        <w:numPr>
          <w:ilvl w:val="0"/>
          <w:numId w:val="516"/>
        </w:numPr>
        <w:tabs>
          <w:tab w:val="left" w:pos="851"/>
          <w:tab w:val="left" w:pos="989"/>
        </w:tabs>
        <w:spacing w:line="276" w:lineRule="auto"/>
        <w:ind w:left="0" w:firstLine="709"/>
        <w:jc w:val="both"/>
        <w:rPr>
          <w:bCs/>
        </w:rPr>
      </w:pPr>
      <w:r w:rsidRPr="00003240">
        <w:rPr>
          <w:bCs/>
        </w:rPr>
        <w:t>Изучение свойств изображения в линзах.</w:t>
      </w:r>
    </w:p>
    <w:p w:rsidR="00003240" w:rsidRDefault="00003240" w:rsidP="00003240">
      <w:pPr>
        <w:spacing w:line="360" w:lineRule="auto"/>
        <w:ind w:firstLine="709"/>
        <w:jc w:val="both"/>
        <w:rPr>
          <w:sz w:val="28"/>
          <w:szCs w:val="28"/>
        </w:rPr>
      </w:pPr>
    </w:p>
    <w:p w:rsidR="00711262" w:rsidRDefault="00711262" w:rsidP="00711262">
      <w:pPr>
        <w:jc w:val="both"/>
        <w:rPr>
          <w:rFonts w:eastAsia="Times New Roman"/>
          <w:bCs/>
          <w:szCs w:val="28"/>
          <w:lang w:eastAsia="ru-RU"/>
        </w:rPr>
      </w:pPr>
    </w:p>
    <w:p w:rsidR="00711262" w:rsidRPr="00003240" w:rsidRDefault="00711262" w:rsidP="009637F1">
      <w:pPr>
        <w:pStyle w:val="a3"/>
        <w:numPr>
          <w:ilvl w:val="3"/>
          <w:numId w:val="466"/>
        </w:numPr>
        <w:jc w:val="center"/>
        <w:rPr>
          <w:rFonts w:eastAsia="Times New Roman"/>
          <w:b/>
          <w:bCs/>
          <w:szCs w:val="28"/>
          <w:lang w:eastAsia="ru-RU"/>
        </w:rPr>
      </w:pPr>
      <w:r w:rsidRPr="00003240">
        <w:rPr>
          <w:rFonts w:eastAsia="Times New Roman"/>
          <w:b/>
          <w:bCs/>
          <w:szCs w:val="28"/>
          <w:lang w:eastAsia="ru-RU"/>
        </w:rPr>
        <w:t xml:space="preserve"> Биология    </w:t>
      </w:r>
    </w:p>
    <w:p w:rsidR="00003240" w:rsidRPr="00003240" w:rsidRDefault="00003240" w:rsidP="00003240">
      <w:pPr>
        <w:overflowPunct w:val="0"/>
        <w:autoSpaceDE w:val="0"/>
        <w:autoSpaceDN w:val="0"/>
        <w:adjustRightInd w:val="0"/>
        <w:spacing w:line="276" w:lineRule="auto"/>
        <w:ind w:firstLine="709"/>
        <w:jc w:val="both"/>
      </w:pPr>
      <w:r w:rsidRPr="00003240">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03240" w:rsidRPr="00003240" w:rsidRDefault="00003240" w:rsidP="00003240">
      <w:pPr>
        <w:overflowPunct w:val="0"/>
        <w:autoSpaceDE w:val="0"/>
        <w:autoSpaceDN w:val="0"/>
        <w:adjustRightInd w:val="0"/>
        <w:spacing w:line="276" w:lineRule="auto"/>
        <w:ind w:firstLine="709"/>
        <w:jc w:val="both"/>
      </w:pPr>
      <w:r w:rsidRPr="00003240">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03240" w:rsidRPr="00003240" w:rsidRDefault="00003240" w:rsidP="00003240">
      <w:pPr>
        <w:overflowPunct w:val="0"/>
        <w:autoSpaceDE w:val="0"/>
        <w:autoSpaceDN w:val="0"/>
        <w:adjustRightInd w:val="0"/>
        <w:spacing w:line="276" w:lineRule="auto"/>
        <w:ind w:firstLine="709"/>
        <w:jc w:val="both"/>
      </w:pPr>
      <w:r w:rsidRPr="00003240">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79" w:name="page3"/>
      <w:bookmarkEnd w:id="79"/>
      <w:r w:rsidRPr="00003240">
        <w:t xml:space="preserve"> и научно аргументировать полученные выводы.</w:t>
      </w:r>
    </w:p>
    <w:p w:rsidR="00003240" w:rsidRPr="00003240" w:rsidRDefault="00003240" w:rsidP="00003240">
      <w:pPr>
        <w:overflowPunct w:val="0"/>
        <w:autoSpaceDE w:val="0"/>
        <w:autoSpaceDN w:val="0"/>
        <w:adjustRightInd w:val="0"/>
        <w:spacing w:line="276" w:lineRule="auto"/>
        <w:ind w:firstLine="709"/>
        <w:jc w:val="both"/>
      </w:pPr>
      <w:r w:rsidRPr="00003240">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003240" w:rsidRDefault="00003240" w:rsidP="00003240">
      <w:pPr>
        <w:autoSpaceDE w:val="0"/>
        <w:autoSpaceDN w:val="0"/>
        <w:adjustRightInd w:val="0"/>
        <w:spacing w:line="276" w:lineRule="auto"/>
        <w:ind w:firstLine="709"/>
        <w:jc w:val="both"/>
        <w:rPr>
          <w:b/>
          <w:bCs/>
        </w:rPr>
      </w:pPr>
    </w:p>
    <w:p w:rsidR="00003240" w:rsidRPr="00003240" w:rsidRDefault="00003240" w:rsidP="00003240">
      <w:pPr>
        <w:autoSpaceDE w:val="0"/>
        <w:autoSpaceDN w:val="0"/>
        <w:adjustRightInd w:val="0"/>
        <w:spacing w:line="276" w:lineRule="auto"/>
        <w:ind w:firstLine="709"/>
        <w:jc w:val="both"/>
      </w:pPr>
      <w:r w:rsidRPr="00003240">
        <w:rPr>
          <w:b/>
          <w:bCs/>
        </w:rPr>
        <w:t>Живые организмы</w:t>
      </w:r>
    </w:p>
    <w:p w:rsidR="00003240" w:rsidRPr="00003240" w:rsidRDefault="00003240" w:rsidP="00003240">
      <w:pPr>
        <w:overflowPunct w:val="0"/>
        <w:autoSpaceDE w:val="0"/>
        <w:autoSpaceDN w:val="0"/>
        <w:adjustRightInd w:val="0"/>
        <w:spacing w:line="276" w:lineRule="auto"/>
        <w:ind w:left="709"/>
        <w:contextualSpacing/>
        <w:jc w:val="both"/>
        <w:rPr>
          <w:bCs/>
        </w:rPr>
      </w:pPr>
      <w:r w:rsidRPr="00003240">
        <w:rPr>
          <w:b/>
          <w:bCs/>
        </w:rPr>
        <w:t>Биология – наука о живых организмах</w:t>
      </w:r>
    </w:p>
    <w:p w:rsidR="00003240" w:rsidRPr="00003240" w:rsidRDefault="00003240" w:rsidP="00003240">
      <w:pPr>
        <w:overflowPunct w:val="0"/>
        <w:autoSpaceDE w:val="0"/>
        <w:autoSpaceDN w:val="0"/>
        <w:adjustRightInd w:val="0"/>
        <w:spacing w:line="276" w:lineRule="auto"/>
        <w:ind w:firstLine="709"/>
        <w:jc w:val="both"/>
      </w:pPr>
      <w:r w:rsidRPr="00003240">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03240" w:rsidRPr="00003240" w:rsidRDefault="00003240" w:rsidP="00003240">
      <w:pPr>
        <w:overflowPunct w:val="0"/>
        <w:autoSpaceDE w:val="0"/>
        <w:autoSpaceDN w:val="0"/>
        <w:adjustRightInd w:val="0"/>
        <w:spacing w:line="276" w:lineRule="auto"/>
        <w:ind w:firstLine="709"/>
        <w:jc w:val="both"/>
      </w:pPr>
      <w:r w:rsidRPr="00003240">
        <w:t>Свойства живых организмов (</w:t>
      </w:r>
      <w:r w:rsidRPr="00003240">
        <w:rPr>
          <w:i/>
        </w:rPr>
        <w:t>структурированность, целостность</w:t>
      </w:r>
      <w:r w:rsidRPr="00003240">
        <w:t xml:space="preserve">, питание, дыхание, движение, размножение, развитие, раздражимость, </w:t>
      </w:r>
      <w:r w:rsidRPr="00003240">
        <w:rPr>
          <w:i/>
        </w:rPr>
        <w:t>наследственность и изменчивость</w:t>
      </w:r>
      <w:r w:rsidRPr="00003240">
        <w:t>) их проявление у растений, животных, грибов и бактерий.</w:t>
      </w:r>
    </w:p>
    <w:p w:rsidR="00003240" w:rsidRPr="00003240" w:rsidRDefault="00003240" w:rsidP="00003240">
      <w:pPr>
        <w:overflowPunct w:val="0"/>
        <w:autoSpaceDE w:val="0"/>
        <w:autoSpaceDN w:val="0"/>
        <w:adjustRightInd w:val="0"/>
        <w:spacing w:line="276" w:lineRule="auto"/>
        <w:ind w:left="709"/>
        <w:contextualSpacing/>
        <w:jc w:val="both"/>
        <w:rPr>
          <w:b/>
          <w:bCs/>
        </w:rPr>
      </w:pPr>
      <w:r w:rsidRPr="00003240">
        <w:rPr>
          <w:b/>
          <w:bCs/>
        </w:rPr>
        <w:t>Клеточное строение организмов</w:t>
      </w:r>
    </w:p>
    <w:p w:rsidR="00003240" w:rsidRPr="00003240" w:rsidRDefault="00003240" w:rsidP="00003240">
      <w:pPr>
        <w:overflowPunct w:val="0"/>
        <w:autoSpaceDE w:val="0"/>
        <w:autoSpaceDN w:val="0"/>
        <w:adjustRightInd w:val="0"/>
        <w:spacing w:line="276" w:lineRule="auto"/>
        <w:ind w:firstLine="709"/>
        <w:jc w:val="both"/>
      </w:pPr>
      <w:r w:rsidRPr="00003240">
        <w:t>Клетка</w:t>
      </w:r>
      <w:r w:rsidRPr="00003240">
        <w:rPr>
          <w:b/>
          <w:bCs/>
        </w:rPr>
        <w:t xml:space="preserve"> </w:t>
      </w:r>
      <w:r w:rsidRPr="00003240">
        <w:t>–</w:t>
      </w:r>
      <w:r w:rsidRPr="00003240">
        <w:rPr>
          <w:b/>
          <w:bCs/>
        </w:rPr>
        <w:t xml:space="preserve"> </w:t>
      </w:r>
      <w:r w:rsidRPr="00003240">
        <w:t>основа строения и</w:t>
      </w:r>
      <w:r w:rsidRPr="00003240">
        <w:rPr>
          <w:b/>
          <w:bCs/>
        </w:rPr>
        <w:t xml:space="preserve"> </w:t>
      </w:r>
      <w:r w:rsidRPr="00003240">
        <w:t xml:space="preserve">жизнедеятельности организмов. </w:t>
      </w:r>
      <w:r w:rsidRPr="00003240">
        <w:rPr>
          <w:i/>
        </w:rPr>
        <w:t>История изучения клетки.</w:t>
      </w:r>
      <w:r w:rsidRPr="00003240">
        <w:t xml:space="preserve"> </w:t>
      </w:r>
      <w:r w:rsidRPr="00003240">
        <w:rPr>
          <w:i/>
        </w:rPr>
        <w:t>Методы изучения клетки.</w:t>
      </w:r>
      <w:r w:rsidRPr="00003240">
        <w:rPr>
          <w:rFonts w:eastAsia="Times New Roman"/>
        </w:rPr>
        <w:t xml:space="preserve"> </w:t>
      </w:r>
      <w:r w:rsidRPr="00003240">
        <w:t xml:space="preserve">Строение и жизнедеятельность клетки. Бактериальная клетка. Животная клетка. Растительная клетка. </w:t>
      </w:r>
      <w:r w:rsidRPr="00003240">
        <w:rPr>
          <w:i/>
        </w:rPr>
        <w:t>Ткани организмов.</w:t>
      </w:r>
    </w:p>
    <w:p w:rsidR="00003240" w:rsidRPr="00003240" w:rsidRDefault="00003240" w:rsidP="00003240">
      <w:pPr>
        <w:overflowPunct w:val="0"/>
        <w:autoSpaceDE w:val="0"/>
        <w:autoSpaceDN w:val="0"/>
        <w:adjustRightInd w:val="0"/>
        <w:spacing w:line="276" w:lineRule="auto"/>
        <w:ind w:left="709"/>
        <w:contextualSpacing/>
        <w:jc w:val="both"/>
        <w:rPr>
          <w:b/>
          <w:bCs/>
        </w:rPr>
      </w:pPr>
      <w:r w:rsidRPr="00003240">
        <w:rPr>
          <w:b/>
          <w:bCs/>
        </w:rPr>
        <w:t>Многообразие организмов</w:t>
      </w:r>
    </w:p>
    <w:p w:rsidR="00003240" w:rsidRPr="00003240" w:rsidRDefault="00003240" w:rsidP="00003240">
      <w:pPr>
        <w:overflowPunct w:val="0"/>
        <w:autoSpaceDE w:val="0"/>
        <w:autoSpaceDN w:val="0"/>
        <w:adjustRightInd w:val="0"/>
        <w:spacing w:line="276" w:lineRule="auto"/>
        <w:ind w:firstLine="709"/>
        <w:contextualSpacing/>
        <w:jc w:val="both"/>
      </w:pPr>
      <w:r w:rsidRPr="00003240">
        <w:t>Клеточные и неклеточные формы жизни. Организм. Классификация организмов. Одноклеточные и многоклеточные</w:t>
      </w:r>
      <w:r w:rsidRPr="00003240">
        <w:rPr>
          <w:b/>
          <w:bCs/>
        </w:rPr>
        <w:t xml:space="preserve"> </w:t>
      </w:r>
      <w:r w:rsidRPr="00003240">
        <w:t>организмы. Царства живой природы.</w:t>
      </w:r>
    </w:p>
    <w:p w:rsidR="00003240" w:rsidRPr="00003240" w:rsidRDefault="00003240" w:rsidP="00003240">
      <w:pPr>
        <w:autoSpaceDE w:val="0"/>
        <w:autoSpaceDN w:val="0"/>
        <w:adjustRightInd w:val="0"/>
        <w:spacing w:line="276" w:lineRule="auto"/>
        <w:ind w:left="709"/>
        <w:contextualSpacing/>
        <w:jc w:val="both"/>
        <w:rPr>
          <w:b/>
          <w:bCs/>
        </w:rPr>
      </w:pPr>
      <w:r w:rsidRPr="00003240">
        <w:rPr>
          <w:b/>
          <w:bCs/>
        </w:rPr>
        <w:t xml:space="preserve">Среды жизни </w:t>
      </w:r>
    </w:p>
    <w:p w:rsidR="00003240" w:rsidRPr="00003240" w:rsidRDefault="00003240" w:rsidP="00003240">
      <w:pPr>
        <w:autoSpaceDE w:val="0"/>
        <w:autoSpaceDN w:val="0"/>
        <w:adjustRightInd w:val="0"/>
        <w:spacing w:line="276" w:lineRule="auto"/>
        <w:ind w:firstLine="709"/>
        <w:contextualSpacing/>
        <w:jc w:val="both"/>
      </w:pPr>
      <w:r w:rsidRPr="00003240">
        <w:t xml:space="preserve">Среда обитания. Факторы </w:t>
      </w:r>
      <w:r w:rsidRPr="00003240">
        <w:rPr>
          <w:bCs/>
        </w:rPr>
        <w:t>с</w:t>
      </w:r>
      <w:r w:rsidRPr="00003240">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03240">
        <w:rPr>
          <w:i/>
        </w:rPr>
        <w:t>Растительный и животный мир родного края.</w:t>
      </w:r>
    </w:p>
    <w:p w:rsidR="00003240" w:rsidRPr="00003240" w:rsidRDefault="00003240" w:rsidP="00003240">
      <w:pPr>
        <w:overflowPunct w:val="0"/>
        <w:autoSpaceDE w:val="0"/>
        <w:autoSpaceDN w:val="0"/>
        <w:adjustRightInd w:val="0"/>
        <w:spacing w:line="276" w:lineRule="auto"/>
        <w:ind w:left="709"/>
        <w:jc w:val="both"/>
        <w:rPr>
          <w:b/>
          <w:bCs/>
        </w:rPr>
      </w:pPr>
      <w:r w:rsidRPr="00003240">
        <w:rPr>
          <w:b/>
          <w:bCs/>
        </w:rPr>
        <w:t xml:space="preserve">Царство Растения </w:t>
      </w:r>
    </w:p>
    <w:p w:rsidR="00003240" w:rsidRPr="00003240" w:rsidRDefault="00003240" w:rsidP="00003240">
      <w:pPr>
        <w:overflowPunct w:val="0"/>
        <w:autoSpaceDE w:val="0"/>
        <w:autoSpaceDN w:val="0"/>
        <w:adjustRightInd w:val="0"/>
        <w:spacing w:line="276" w:lineRule="auto"/>
        <w:ind w:firstLine="709"/>
        <w:jc w:val="both"/>
      </w:pPr>
      <w:r w:rsidRPr="00003240">
        <w:t>Ботаника</w:t>
      </w:r>
      <w:r w:rsidRPr="00003240">
        <w:rPr>
          <w:b/>
          <w:bCs/>
        </w:rPr>
        <w:t xml:space="preserve"> </w:t>
      </w:r>
      <w:r w:rsidRPr="00003240">
        <w:t>–</w:t>
      </w:r>
      <w:r w:rsidRPr="00003240">
        <w:rPr>
          <w:b/>
          <w:bCs/>
        </w:rPr>
        <w:t xml:space="preserve"> </w:t>
      </w:r>
      <w:r w:rsidRPr="00003240">
        <w:t>наука о</w:t>
      </w:r>
      <w:r w:rsidRPr="00003240">
        <w:rPr>
          <w:b/>
          <w:bCs/>
        </w:rPr>
        <w:t xml:space="preserve"> </w:t>
      </w:r>
      <w:r w:rsidRPr="00003240">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03240" w:rsidRPr="00003240" w:rsidRDefault="00003240" w:rsidP="00003240">
      <w:pPr>
        <w:overflowPunct w:val="0"/>
        <w:autoSpaceDE w:val="0"/>
        <w:autoSpaceDN w:val="0"/>
        <w:adjustRightInd w:val="0"/>
        <w:spacing w:line="276" w:lineRule="auto"/>
        <w:ind w:left="709"/>
        <w:jc w:val="both"/>
        <w:rPr>
          <w:b/>
          <w:bCs/>
        </w:rPr>
      </w:pPr>
      <w:r w:rsidRPr="00003240">
        <w:rPr>
          <w:b/>
          <w:bCs/>
        </w:rPr>
        <w:t xml:space="preserve">Органы цветкового растения </w:t>
      </w:r>
    </w:p>
    <w:p w:rsidR="00003240" w:rsidRPr="00003240" w:rsidRDefault="00003240" w:rsidP="00003240">
      <w:pPr>
        <w:overflowPunct w:val="0"/>
        <w:autoSpaceDE w:val="0"/>
        <w:autoSpaceDN w:val="0"/>
        <w:adjustRightInd w:val="0"/>
        <w:spacing w:line="276" w:lineRule="auto"/>
        <w:ind w:firstLine="709"/>
        <w:jc w:val="both"/>
        <w:rPr>
          <w:b/>
          <w:bCs/>
        </w:rPr>
      </w:pPr>
      <w:r w:rsidRPr="00003240">
        <w:rPr>
          <w:bCs/>
        </w:rPr>
        <w:t xml:space="preserve">Семя. </w:t>
      </w:r>
      <w:r w:rsidRPr="00003240">
        <w:t>Строение семени.</w:t>
      </w:r>
      <w:r w:rsidRPr="00003240">
        <w:rPr>
          <w:b/>
          <w:bCs/>
        </w:rPr>
        <w:t xml:space="preserve"> </w:t>
      </w:r>
      <w:r w:rsidRPr="00003240">
        <w:t>Корень. Зоны корня. Виды корней. Корневые системы. Значение корня. Видоизменения корней</w:t>
      </w:r>
      <w:r w:rsidRPr="00003240">
        <w:rPr>
          <w:i/>
        </w:rPr>
        <w:t>.</w:t>
      </w:r>
      <w:r w:rsidRPr="00003240">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003240">
        <w:rPr>
          <w:b/>
          <w:bCs/>
        </w:rPr>
        <w:t xml:space="preserve"> </w:t>
      </w:r>
      <w:r w:rsidRPr="00003240">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03240" w:rsidRPr="00003240" w:rsidRDefault="00003240" w:rsidP="00003240">
      <w:pPr>
        <w:overflowPunct w:val="0"/>
        <w:autoSpaceDE w:val="0"/>
        <w:autoSpaceDN w:val="0"/>
        <w:adjustRightInd w:val="0"/>
        <w:spacing w:line="276" w:lineRule="auto"/>
        <w:ind w:left="709"/>
        <w:jc w:val="both"/>
        <w:rPr>
          <w:b/>
          <w:bCs/>
        </w:rPr>
      </w:pPr>
      <w:r w:rsidRPr="00003240">
        <w:rPr>
          <w:b/>
          <w:bCs/>
        </w:rPr>
        <w:t xml:space="preserve">Микроскопическое строение растений </w:t>
      </w:r>
    </w:p>
    <w:p w:rsidR="00003240" w:rsidRPr="00003240" w:rsidRDefault="00003240" w:rsidP="00003240">
      <w:pPr>
        <w:overflowPunct w:val="0"/>
        <w:autoSpaceDE w:val="0"/>
        <w:autoSpaceDN w:val="0"/>
        <w:adjustRightInd w:val="0"/>
        <w:spacing w:line="276" w:lineRule="auto"/>
        <w:ind w:firstLine="709"/>
        <w:jc w:val="both"/>
        <w:rPr>
          <w:b/>
          <w:bCs/>
        </w:rPr>
      </w:pPr>
      <w:r w:rsidRPr="00003240">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03240" w:rsidRPr="00003240" w:rsidRDefault="00003240" w:rsidP="00003240">
      <w:pPr>
        <w:tabs>
          <w:tab w:val="num" w:pos="851"/>
          <w:tab w:val="left" w:pos="1160"/>
        </w:tabs>
        <w:autoSpaceDE w:val="0"/>
        <w:autoSpaceDN w:val="0"/>
        <w:adjustRightInd w:val="0"/>
        <w:spacing w:line="276" w:lineRule="auto"/>
        <w:ind w:left="709"/>
        <w:contextualSpacing/>
        <w:jc w:val="both"/>
        <w:rPr>
          <w:b/>
          <w:bCs/>
        </w:rPr>
      </w:pPr>
      <w:r w:rsidRPr="00003240">
        <w:rPr>
          <w:b/>
          <w:bCs/>
        </w:rPr>
        <w:t>Жизнедеятельность цветковых растений</w:t>
      </w:r>
    </w:p>
    <w:p w:rsidR="00003240" w:rsidRPr="00003240" w:rsidRDefault="00003240" w:rsidP="00003240">
      <w:pPr>
        <w:tabs>
          <w:tab w:val="left" w:pos="1160"/>
        </w:tabs>
        <w:autoSpaceDE w:val="0"/>
        <w:autoSpaceDN w:val="0"/>
        <w:adjustRightInd w:val="0"/>
        <w:spacing w:line="276" w:lineRule="auto"/>
        <w:ind w:firstLine="709"/>
        <w:contextualSpacing/>
        <w:jc w:val="both"/>
      </w:pPr>
      <w:r w:rsidRPr="00003240">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003240">
        <w:rPr>
          <w:bCs/>
          <w:i/>
        </w:rPr>
        <w:t>Оплодотворение у цветковых растений.</w:t>
      </w:r>
      <w:r w:rsidRPr="00003240">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03240" w:rsidRPr="00003240" w:rsidRDefault="00003240" w:rsidP="00003240">
      <w:pPr>
        <w:overflowPunct w:val="0"/>
        <w:autoSpaceDE w:val="0"/>
        <w:autoSpaceDN w:val="0"/>
        <w:adjustRightInd w:val="0"/>
        <w:spacing w:line="276" w:lineRule="auto"/>
        <w:ind w:left="709"/>
        <w:contextualSpacing/>
        <w:jc w:val="both"/>
        <w:rPr>
          <w:b/>
          <w:bCs/>
        </w:rPr>
      </w:pPr>
      <w:r w:rsidRPr="00003240">
        <w:rPr>
          <w:b/>
          <w:bCs/>
        </w:rPr>
        <w:t xml:space="preserve">Многообразие растений </w:t>
      </w:r>
    </w:p>
    <w:p w:rsidR="00003240" w:rsidRPr="00003240" w:rsidRDefault="00003240" w:rsidP="00003240">
      <w:pPr>
        <w:overflowPunct w:val="0"/>
        <w:autoSpaceDE w:val="0"/>
        <w:autoSpaceDN w:val="0"/>
        <w:adjustRightInd w:val="0"/>
        <w:spacing w:line="276" w:lineRule="auto"/>
        <w:ind w:firstLine="709"/>
        <w:contextualSpacing/>
        <w:jc w:val="both"/>
      </w:pPr>
      <w:r w:rsidRPr="00003240">
        <w:t>Принципы классификации.</w:t>
      </w:r>
      <w:r w:rsidRPr="00003240">
        <w:rPr>
          <w:bCs/>
        </w:rPr>
        <w:t xml:space="preserve"> </w:t>
      </w:r>
      <w:r w:rsidRPr="00003240">
        <w:t>Классификация</w:t>
      </w:r>
      <w:r w:rsidRPr="00003240">
        <w:rPr>
          <w:bCs/>
        </w:rPr>
        <w:t xml:space="preserve"> </w:t>
      </w:r>
      <w:r w:rsidRPr="00003240">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03240" w:rsidRPr="00003240" w:rsidRDefault="00003240" w:rsidP="00003240">
      <w:pPr>
        <w:tabs>
          <w:tab w:val="num" w:pos="851"/>
        </w:tabs>
        <w:overflowPunct w:val="0"/>
        <w:autoSpaceDE w:val="0"/>
        <w:autoSpaceDN w:val="0"/>
        <w:adjustRightInd w:val="0"/>
        <w:spacing w:line="276" w:lineRule="auto"/>
        <w:ind w:left="709"/>
        <w:contextualSpacing/>
        <w:jc w:val="both"/>
        <w:rPr>
          <w:b/>
          <w:bCs/>
        </w:rPr>
      </w:pPr>
      <w:r w:rsidRPr="00003240">
        <w:rPr>
          <w:b/>
          <w:bCs/>
        </w:rPr>
        <w:t xml:space="preserve">Царство Бактерии </w:t>
      </w:r>
    </w:p>
    <w:p w:rsidR="00003240" w:rsidRPr="00003240" w:rsidRDefault="00003240" w:rsidP="00003240">
      <w:pPr>
        <w:overflowPunct w:val="0"/>
        <w:autoSpaceDE w:val="0"/>
        <w:autoSpaceDN w:val="0"/>
        <w:adjustRightInd w:val="0"/>
        <w:spacing w:line="276" w:lineRule="auto"/>
        <w:ind w:firstLine="709"/>
        <w:contextualSpacing/>
        <w:jc w:val="both"/>
      </w:pPr>
      <w:r w:rsidRPr="00003240">
        <w:t>Бактерии,</w:t>
      </w:r>
      <w:r w:rsidRPr="00003240">
        <w:rPr>
          <w:b/>
          <w:bCs/>
        </w:rPr>
        <w:t xml:space="preserve"> </w:t>
      </w:r>
      <w:r w:rsidRPr="00003240">
        <w:t>их строение и жизнедеятельность.</w:t>
      </w:r>
      <w:r w:rsidRPr="00003240">
        <w:rPr>
          <w:b/>
          <w:bCs/>
        </w:rPr>
        <w:t xml:space="preserve"> </w:t>
      </w:r>
      <w:r w:rsidRPr="00003240">
        <w:t>Роль</w:t>
      </w:r>
      <w:r w:rsidRPr="00003240">
        <w:rPr>
          <w:b/>
          <w:bCs/>
        </w:rPr>
        <w:t xml:space="preserve"> </w:t>
      </w:r>
      <w:r w:rsidRPr="00003240">
        <w:t xml:space="preserve">бактерий в природе, жизни человека. Меры профилактики заболеваний, вызываемых бактериями. </w:t>
      </w:r>
      <w:r w:rsidRPr="00003240">
        <w:rPr>
          <w:i/>
        </w:rPr>
        <w:t>Значение работ Р. Коха и Л. Пастера.</w:t>
      </w:r>
    </w:p>
    <w:p w:rsidR="00003240" w:rsidRPr="00003240" w:rsidRDefault="00003240" w:rsidP="00003240">
      <w:pPr>
        <w:tabs>
          <w:tab w:val="num" w:pos="851"/>
        </w:tabs>
        <w:autoSpaceDE w:val="0"/>
        <w:autoSpaceDN w:val="0"/>
        <w:adjustRightInd w:val="0"/>
        <w:spacing w:line="276" w:lineRule="auto"/>
        <w:ind w:left="709"/>
        <w:contextualSpacing/>
        <w:jc w:val="both"/>
        <w:rPr>
          <w:b/>
          <w:bCs/>
        </w:rPr>
      </w:pPr>
      <w:r w:rsidRPr="00003240">
        <w:rPr>
          <w:b/>
          <w:bCs/>
        </w:rPr>
        <w:t xml:space="preserve">Царство Грибы </w:t>
      </w:r>
    </w:p>
    <w:p w:rsidR="00003240" w:rsidRPr="00003240" w:rsidRDefault="00003240" w:rsidP="00003240">
      <w:pPr>
        <w:autoSpaceDE w:val="0"/>
        <w:autoSpaceDN w:val="0"/>
        <w:adjustRightInd w:val="0"/>
        <w:spacing w:line="276" w:lineRule="auto"/>
        <w:ind w:firstLine="709"/>
        <w:contextualSpacing/>
        <w:jc w:val="both"/>
      </w:pPr>
      <w:r w:rsidRPr="00003240">
        <w:t>Отличительные особенности грибов.</w:t>
      </w:r>
      <w:r w:rsidRPr="00003240">
        <w:rPr>
          <w:bCs/>
        </w:rPr>
        <w:t xml:space="preserve"> Многообразие грибов. </w:t>
      </w:r>
      <w:r w:rsidRPr="00003240">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03240" w:rsidRPr="00003240" w:rsidRDefault="00003240" w:rsidP="00003240">
      <w:pPr>
        <w:tabs>
          <w:tab w:val="num" w:pos="851"/>
        </w:tabs>
        <w:overflowPunct w:val="0"/>
        <w:autoSpaceDE w:val="0"/>
        <w:autoSpaceDN w:val="0"/>
        <w:adjustRightInd w:val="0"/>
        <w:spacing w:line="276" w:lineRule="auto"/>
        <w:ind w:left="709"/>
        <w:contextualSpacing/>
        <w:jc w:val="both"/>
        <w:rPr>
          <w:b/>
          <w:bCs/>
        </w:rPr>
      </w:pPr>
      <w:r w:rsidRPr="00003240">
        <w:rPr>
          <w:b/>
          <w:bCs/>
        </w:rPr>
        <w:t xml:space="preserve">Царство Животные </w:t>
      </w:r>
    </w:p>
    <w:p w:rsidR="00003240" w:rsidRPr="00003240" w:rsidRDefault="00003240" w:rsidP="00003240">
      <w:pPr>
        <w:overflowPunct w:val="0"/>
        <w:autoSpaceDE w:val="0"/>
        <w:autoSpaceDN w:val="0"/>
        <w:adjustRightInd w:val="0"/>
        <w:spacing w:line="276" w:lineRule="auto"/>
        <w:ind w:firstLine="709"/>
        <w:contextualSpacing/>
        <w:jc w:val="both"/>
      </w:pPr>
      <w:r w:rsidRPr="00003240">
        <w:rPr>
          <w:bCs/>
        </w:rPr>
        <w:t xml:space="preserve">Многообразие и значение животных в природе и жизни человека. </w:t>
      </w:r>
      <w:r w:rsidRPr="00003240">
        <w:t>Зоология – наука о животных. Общее</w:t>
      </w:r>
      <w:r w:rsidRPr="00003240">
        <w:rPr>
          <w:bCs/>
        </w:rPr>
        <w:t xml:space="preserve"> </w:t>
      </w:r>
      <w:r w:rsidRPr="00003240">
        <w:t>знакомство с животными. Животные ткани, органы и системы органов животных.</w:t>
      </w:r>
      <w:r w:rsidRPr="00003240">
        <w:rPr>
          <w:i/>
        </w:rPr>
        <w:t xml:space="preserve"> Организм животного как биосистема. </w:t>
      </w:r>
      <w:r w:rsidRPr="00003240">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003240" w:rsidRPr="00003240" w:rsidRDefault="00003240" w:rsidP="00003240">
      <w:pPr>
        <w:overflowPunct w:val="0"/>
        <w:autoSpaceDE w:val="0"/>
        <w:autoSpaceDN w:val="0"/>
        <w:adjustRightInd w:val="0"/>
        <w:spacing w:line="276" w:lineRule="auto"/>
        <w:ind w:left="709"/>
        <w:contextualSpacing/>
        <w:jc w:val="both"/>
        <w:rPr>
          <w:b/>
          <w:bCs/>
        </w:rPr>
      </w:pPr>
      <w:r w:rsidRPr="00003240">
        <w:rPr>
          <w:b/>
          <w:bCs/>
        </w:rPr>
        <w:t xml:space="preserve">Одноклеточные животные или Простейшие </w:t>
      </w:r>
    </w:p>
    <w:p w:rsidR="00003240" w:rsidRPr="00003240" w:rsidRDefault="00003240" w:rsidP="00003240">
      <w:pPr>
        <w:overflowPunct w:val="0"/>
        <w:autoSpaceDE w:val="0"/>
        <w:autoSpaceDN w:val="0"/>
        <w:adjustRightInd w:val="0"/>
        <w:spacing w:line="276" w:lineRule="auto"/>
        <w:ind w:firstLine="709"/>
        <w:contextualSpacing/>
        <w:jc w:val="both"/>
      </w:pPr>
      <w:r w:rsidRPr="00003240">
        <w:t>Общая</w:t>
      </w:r>
      <w:r w:rsidRPr="00003240">
        <w:rPr>
          <w:b/>
          <w:bCs/>
        </w:rPr>
        <w:t xml:space="preserve"> </w:t>
      </w:r>
      <w:r w:rsidRPr="00003240">
        <w:t xml:space="preserve">характеристика простейших. </w:t>
      </w:r>
      <w:r w:rsidRPr="00003240">
        <w:rPr>
          <w:i/>
        </w:rPr>
        <w:t>Происхождение простейших</w:t>
      </w:r>
      <w:r w:rsidRPr="00003240">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03240" w:rsidRPr="00003240" w:rsidRDefault="00003240" w:rsidP="00003240">
      <w:pPr>
        <w:autoSpaceDE w:val="0"/>
        <w:autoSpaceDN w:val="0"/>
        <w:adjustRightInd w:val="0"/>
        <w:spacing w:line="276" w:lineRule="auto"/>
        <w:ind w:left="709"/>
        <w:contextualSpacing/>
        <w:jc w:val="both"/>
        <w:rPr>
          <w:b/>
          <w:bCs/>
        </w:rPr>
      </w:pPr>
      <w:r w:rsidRPr="00003240">
        <w:rPr>
          <w:b/>
          <w:bCs/>
        </w:rPr>
        <w:t xml:space="preserve">Тип Кишечнополостные </w:t>
      </w:r>
    </w:p>
    <w:p w:rsidR="00003240" w:rsidRPr="00003240" w:rsidRDefault="00003240" w:rsidP="00003240">
      <w:pPr>
        <w:autoSpaceDE w:val="0"/>
        <w:autoSpaceDN w:val="0"/>
        <w:adjustRightInd w:val="0"/>
        <w:spacing w:line="276" w:lineRule="auto"/>
        <w:ind w:firstLine="709"/>
        <w:contextualSpacing/>
        <w:jc w:val="both"/>
      </w:pPr>
      <w:r w:rsidRPr="00003240">
        <w:rPr>
          <w:bCs/>
        </w:rPr>
        <w:t xml:space="preserve">Многоклеточные животные. </w:t>
      </w:r>
      <w:r w:rsidRPr="00003240">
        <w:t xml:space="preserve">Общая характеристика типа Кишечнополостные. Регенерация. </w:t>
      </w:r>
      <w:r w:rsidRPr="00003240">
        <w:rPr>
          <w:i/>
        </w:rPr>
        <w:t>Происхождение</w:t>
      </w:r>
      <w:r w:rsidRPr="00003240">
        <w:t xml:space="preserve"> и значение Кишечнополостных в природе и жизни человека.</w:t>
      </w:r>
    </w:p>
    <w:p w:rsidR="00003240" w:rsidRPr="00003240" w:rsidRDefault="00003240" w:rsidP="00003240">
      <w:pPr>
        <w:tabs>
          <w:tab w:val="num" w:pos="851"/>
        </w:tabs>
        <w:autoSpaceDE w:val="0"/>
        <w:autoSpaceDN w:val="0"/>
        <w:adjustRightInd w:val="0"/>
        <w:spacing w:line="276" w:lineRule="auto"/>
        <w:ind w:left="709"/>
        <w:contextualSpacing/>
        <w:jc w:val="both"/>
        <w:rPr>
          <w:b/>
          <w:bCs/>
        </w:rPr>
      </w:pPr>
      <w:r w:rsidRPr="00003240">
        <w:rPr>
          <w:b/>
          <w:bCs/>
        </w:rPr>
        <w:t xml:space="preserve">Черви </w:t>
      </w:r>
    </w:p>
    <w:p w:rsidR="00003240" w:rsidRPr="00003240" w:rsidRDefault="00003240" w:rsidP="00003240">
      <w:pPr>
        <w:autoSpaceDE w:val="0"/>
        <w:autoSpaceDN w:val="0"/>
        <w:adjustRightInd w:val="0"/>
        <w:spacing w:line="276" w:lineRule="auto"/>
        <w:ind w:firstLine="709"/>
        <w:contextualSpacing/>
        <w:jc w:val="both"/>
        <w:rPr>
          <w:i/>
        </w:rPr>
      </w:pPr>
      <w:r w:rsidRPr="00003240">
        <w:rPr>
          <w:bCs/>
        </w:rPr>
        <w:t>Общая</w:t>
      </w:r>
      <w:r w:rsidRPr="00003240">
        <w:t xml:space="preserve"> характеристика червей. Типы червей: плоские, круглые, кольчатые.</w:t>
      </w:r>
      <w:r w:rsidRPr="00003240">
        <w:rPr>
          <w:rFonts w:eastAsia="Times New Roman"/>
        </w:rPr>
        <w:t xml:space="preserve"> </w:t>
      </w:r>
      <w:r w:rsidRPr="00003240">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003240">
        <w:rPr>
          <w:i/>
        </w:rPr>
        <w:t xml:space="preserve">Происхождение червей. </w:t>
      </w:r>
    </w:p>
    <w:p w:rsidR="00003240" w:rsidRPr="00003240" w:rsidRDefault="00003240" w:rsidP="00003240">
      <w:pPr>
        <w:tabs>
          <w:tab w:val="num" w:pos="1223"/>
        </w:tabs>
        <w:overflowPunct w:val="0"/>
        <w:autoSpaceDE w:val="0"/>
        <w:autoSpaceDN w:val="0"/>
        <w:adjustRightInd w:val="0"/>
        <w:spacing w:line="276" w:lineRule="auto"/>
        <w:ind w:left="709"/>
        <w:jc w:val="both"/>
        <w:rPr>
          <w:b/>
          <w:bCs/>
        </w:rPr>
      </w:pPr>
      <w:r w:rsidRPr="00003240">
        <w:rPr>
          <w:b/>
          <w:bCs/>
        </w:rPr>
        <w:t xml:space="preserve">Тип Моллюски </w:t>
      </w:r>
    </w:p>
    <w:p w:rsidR="00003240" w:rsidRPr="00003240" w:rsidRDefault="00003240" w:rsidP="00003240">
      <w:pPr>
        <w:tabs>
          <w:tab w:val="num" w:pos="1223"/>
        </w:tabs>
        <w:overflowPunct w:val="0"/>
        <w:autoSpaceDE w:val="0"/>
        <w:autoSpaceDN w:val="0"/>
        <w:adjustRightInd w:val="0"/>
        <w:spacing w:line="276" w:lineRule="auto"/>
        <w:ind w:firstLine="709"/>
        <w:jc w:val="both"/>
        <w:rPr>
          <w:b/>
          <w:bCs/>
        </w:rPr>
      </w:pPr>
      <w:r w:rsidRPr="00003240">
        <w:t xml:space="preserve">Общая характеристика типа Моллюски. Многообразие Моллюсков. </w:t>
      </w:r>
      <w:r w:rsidRPr="00003240">
        <w:rPr>
          <w:i/>
        </w:rPr>
        <w:t>Происхождение моллюсков</w:t>
      </w:r>
      <w:r w:rsidRPr="00003240">
        <w:t xml:space="preserve"> и их значение в природе и жизни человека.</w:t>
      </w:r>
    </w:p>
    <w:p w:rsidR="00003240" w:rsidRPr="00003240" w:rsidRDefault="00003240" w:rsidP="00003240">
      <w:pPr>
        <w:tabs>
          <w:tab w:val="num" w:pos="1158"/>
        </w:tabs>
        <w:overflowPunct w:val="0"/>
        <w:autoSpaceDE w:val="0"/>
        <w:autoSpaceDN w:val="0"/>
        <w:adjustRightInd w:val="0"/>
        <w:spacing w:line="276" w:lineRule="auto"/>
        <w:ind w:left="709"/>
        <w:jc w:val="both"/>
        <w:rPr>
          <w:b/>
          <w:bCs/>
        </w:rPr>
      </w:pPr>
      <w:r w:rsidRPr="00003240">
        <w:rPr>
          <w:b/>
          <w:bCs/>
        </w:rPr>
        <w:t>Тип Членистоногие</w:t>
      </w:r>
    </w:p>
    <w:p w:rsidR="00003240" w:rsidRPr="00003240" w:rsidRDefault="00003240" w:rsidP="00003240">
      <w:pPr>
        <w:overflowPunct w:val="0"/>
        <w:autoSpaceDE w:val="0"/>
        <w:autoSpaceDN w:val="0"/>
        <w:adjustRightInd w:val="0"/>
        <w:spacing w:line="276" w:lineRule="auto"/>
        <w:ind w:firstLine="709"/>
        <w:jc w:val="both"/>
      </w:pPr>
      <w:r w:rsidRPr="00003240">
        <w:rPr>
          <w:bCs/>
        </w:rPr>
        <w:t>Общая характеристика типа Членистоногих.</w:t>
      </w:r>
      <w:r w:rsidRPr="00003240">
        <w:rPr>
          <w:rFonts w:eastAsia="Times New Roman"/>
        </w:rPr>
        <w:t xml:space="preserve"> </w:t>
      </w:r>
      <w:r w:rsidRPr="00003240">
        <w:rPr>
          <w:bCs/>
        </w:rPr>
        <w:t>Среды жизни. Инстинкты.</w:t>
      </w:r>
      <w:r w:rsidRPr="00003240">
        <w:t xml:space="preserve"> </w:t>
      </w:r>
      <w:r w:rsidRPr="00003240">
        <w:rPr>
          <w:i/>
        </w:rPr>
        <w:t>Происхождение членистоногих</w:t>
      </w:r>
      <w:r w:rsidRPr="00003240">
        <w:t xml:space="preserve">. </w:t>
      </w:r>
    </w:p>
    <w:p w:rsidR="00003240" w:rsidRPr="00003240" w:rsidRDefault="00003240" w:rsidP="00003240">
      <w:pPr>
        <w:overflowPunct w:val="0"/>
        <w:autoSpaceDE w:val="0"/>
        <w:autoSpaceDN w:val="0"/>
        <w:adjustRightInd w:val="0"/>
        <w:spacing w:line="276" w:lineRule="auto"/>
        <w:ind w:firstLine="709"/>
        <w:jc w:val="both"/>
      </w:pPr>
      <w:r w:rsidRPr="00003240">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003240" w:rsidRPr="00003240" w:rsidRDefault="00003240" w:rsidP="00003240">
      <w:pPr>
        <w:overflowPunct w:val="0"/>
        <w:autoSpaceDE w:val="0"/>
        <w:autoSpaceDN w:val="0"/>
        <w:adjustRightInd w:val="0"/>
        <w:spacing w:line="276" w:lineRule="auto"/>
        <w:ind w:firstLine="709"/>
        <w:jc w:val="both"/>
      </w:pPr>
      <w:r w:rsidRPr="00003240">
        <w:t>Класс Паукообразные. Особенности строения и жизнедеятельности паукообразных, их значение в природе и жизни человека.</w:t>
      </w:r>
      <w:r w:rsidRPr="00003240">
        <w:rPr>
          <w:bCs/>
        </w:rPr>
        <w:t xml:space="preserve"> Клещи – переносчики возбудителей заболеваний животных и человека. Меры профилактики.</w:t>
      </w:r>
      <w:r w:rsidRPr="00003240">
        <w:t xml:space="preserve"> </w:t>
      </w:r>
    </w:p>
    <w:p w:rsidR="00003240" w:rsidRPr="00003240" w:rsidRDefault="00003240" w:rsidP="00003240">
      <w:pPr>
        <w:overflowPunct w:val="0"/>
        <w:autoSpaceDE w:val="0"/>
        <w:autoSpaceDN w:val="0"/>
        <w:adjustRightInd w:val="0"/>
        <w:spacing w:line="276" w:lineRule="auto"/>
        <w:ind w:firstLine="709"/>
        <w:jc w:val="both"/>
        <w:rPr>
          <w:b/>
          <w:bCs/>
        </w:rPr>
      </w:pPr>
      <w:r w:rsidRPr="00003240">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003240">
        <w:rPr>
          <w:i/>
        </w:rPr>
        <w:t>Меры по сокращению численности насекомых-вредителей. Насекомые, снижающие численность вредителей растений.</w:t>
      </w:r>
      <w:r w:rsidRPr="00003240">
        <w:t xml:space="preserve"> Насекомые – переносчики возбудителей и паразиты человека и домашних животных. Одомашненные насекомые:</w:t>
      </w:r>
      <w:r w:rsidRPr="00003240">
        <w:rPr>
          <w:b/>
          <w:bCs/>
        </w:rPr>
        <w:t xml:space="preserve"> </w:t>
      </w:r>
      <w:r w:rsidRPr="00003240">
        <w:t>медоносная пчела и тутовый шелкопряд.</w:t>
      </w:r>
    </w:p>
    <w:p w:rsidR="00003240" w:rsidRPr="00003240" w:rsidRDefault="00003240" w:rsidP="00003240">
      <w:pPr>
        <w:tabs>
          <w:tab w:val="num" w:pos="851"/>
        </w:tabs>
        <w:overflowPunct w:val="0"/>
        <w:autoSpaceDE w:val="0"/>
        <w:autoSpaceDN w:val="0"/>
        <w:adjustRightInd w:val="0"/>
        <w:spacing w:line="276" w:lineRule="auto"/>
        <w:ind w:left="709"/>
        <w:contextualSpacing/>
        <w:jc w:val="both"/>
        <w:rPr>
          <w:b/>
          <w:bCs/>
        </w:rPr>
      </w:pPr>
      <w:r w:rsidRPr="00003240">
        <w:rPr>
          <w:b/>
          <w:bCs/>
        </w:rPr>
        <w:t xml:space="preserve">Тип Хордовые </w:t>
      </w:r>
    </w:p>
    <w:p w:rsidR="00003240" w:rsidRPr="00003240" w:rsidRDefault="00003240" w:rsidP="00003240">
      <w:pPr>
        <w:overflowPunct w:val="0"/>
        <w:autoSpaceDE w:val="0"/>
        <w:autoSpaceDN w:val="0"/>
        <w:adjustRightInd w:val="0"/>
        <w:spacing w:line="276" w:lineRule="auto"/>
        <w:ind w:firstLine="709"/>
        <w:contextualSpacing/>
        <w:jc w:val="both"/>
      </w:pPr>
      <w:r w:rsidRPr="00003240">
        <w:rPr>
          <w:bCs/>
        </w:rPr>
        <w:t xml:space="preserve">Общая </w:t>
      </w:r>
      <w:r w:rsidRPr="00003240">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003240" w:rsidRPr="00003240" w:rsidRDefault="00003240" w:rsidP="00003240">
      <w:pPr>
        <w:overflowPunct w:val="0"/>
        <w:autoSpaceDE w:val="0"/>
        <w:autoSpaceDN w:val="0"/>
        <w:adjustRightInd w:val="0"/>
        <w:spacing w:line="276" w:lineRule="auto"/>
        <w:ind w:firstLine="709"/>
        <w:jc w:val="both"/>
      </w:pPr>
      <w:r w:rsidRPr="00003240">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03240">
        <w:rPr>
          <w:i/>
        </w:rPr>
        <w:t>Происхождение</w:t>
      </w:r>
      <w:r w:rsidRPr="00003240">
        <w:t xml:space="preserve"> </w:t>
      </w:r>
      <w:r w:rsidRPr="00003240">
        <w:rPr>
          <w:i/>
        </w:rPr>
        <w:t>земноводных</w:t>
      </w:r>
      <w:r w:rsidRPr="00003240">
        <w:t>. Многообразие современных земноводных и их охрана. Значение земноводных в природе и жизни человека.</w:t>
      </w:r>
    </w:p>
    <w:p w:rsidR="00003240" w:rsidRPr="00003240" w:rsidRDefault="00003240" w:rsidP="00003240">
      <w:pPr>
        <w:overflowPunct w:val="0"/>
        <w:autoSpaceDE w:val="0"/>
        <w:autoSpaceDN w:val="0"/>
        <w:adjustRightInd w:val="0"/>
        <w:spacing w:line="276" w:lineRule="auto"/>
        <w:ind w:firstLine="709"/>
        <w:jc w:val="both"/>
      </w:pPr>
      <w:r w:rsidRPr="00003240">
        <w:t>Класс Пресмыкающиеся. Общая характеристика класса Пресмыкающиеся. Места обитания, особенности</w:t>
      </w:r>
      <w:bookmarkStart w:id="80" w:name="page11"/>
      <w:bookmarkEnd w:id="80"/>
      <w:r w:rsidRPr="00003240">
        <w:t xml:space="preserve"> внешнего и внутреннего строения Пресмыкающихся. Размножение пресмыкающихся. </w:t>
      </w:r>
      <w:r w:rsidRPr="00003240">
        <w:rPr>
          <w:i/>
        </w:rPr>
        <w:t>Происхождение</w:t>
      </w:r>
      <w:r w:rsidRPr="00003240">
        <w:t xml:space="preserve"> и многообразие древних пресмыкающихся. Значение пресмыкающихся в природе и жизни человека. </w:t>
      </w:r>
    </w:p>
    <w:p w:rsidR="00003240" w:rsidRPr="00003240" w:rsidRDefault="00003240" w:rsidP="00003240">
      <w:pPr>
        <w:overflowPunct w:val="0"/>
        <w:autoSpaceDE w:val="0"/>
        <w:autoSpaceDN w:val="0"/>
        <w:adjustRightInd w:val="0"/>
        <w:spacing w:line="276" w:lineRule="auto"/>
        <w:ind w:firstLine="709"/>
        <w:jc w:val="both"/>
      </w:pPr>
      <w:r w:rsidRPr="00003240">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003240">
        <w:rPr>
          <w:rFonts w:eastAsia="Times New Roman"/>
        </w:rPr>
        <w:t xml:space="preserve"> </w:t>
      </w:r>
      <w:r w:rsidRPr="00003240">
        <w:rPr>
          <w:i/>
        </w:rPr>
        <w:t>Сезонные явления в жизни птиц.</w:t>
      </w:r>
      <w:r w:rsidRPr="00003240">
        <w:t xml:space="preserve"> </w:t>
      </w:r>
      <w:r w:rsidRPr="00003240">
        <w:rPr>
          <w:i/>
        </w:rPr>
        <w:t>Экологические группы птиц.</w:t>
      </w:r>
      <w:r w:rsidRPr="00003240">
        <w:t xml:space="preserve"> Происхождение птиц. Значение птиц в природе и жизни человека. Охрана птиц. Птицеводство. </w:t>
      </w:r>
      <w:r w:rsidRPr="00003240">
        <w:rPr>
          <w:i/>
        </w:rPr>
        <w:t>Домашние птицы, приемы выращивания и ухода за птицами.</w:t>
      </w:r>
    </w:p>
    <w:p w:rsidR="00003240" w:rsidRPr="00003240" w:rsidRDefault="00003240" w:rsidP="00003240">
      <w:pPr>
        <w:overflowPunct w:val="0"/>
        <w:autoSpaceDE w:val="0"/>
        <w:autoSpaceDN w:val="0"/>
        <w:adjustRightInd w:val="0"/>
        <w:spacing w:line="276" w:lineRule="auto"/>
        <w:ind w:firstLine="709"/>
        <w:jc w:val="both"/>
      </w:pPr>
      <w:r w:rsidRPr="00003240">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03240">
        <w:rPr>
          <w:i/>
        </w:rPr>
        <w:t>рассудочное поведение</w:t>
      </w:r>
      <w:r w:rsidRPr="00003240">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003240">
        <w:rPr>
          <w:i/>
        </w:rPr>
        <w:t>Многообразие птиц и млекопитающих родного края.</w:t>
      </w:r>
    </w:p>
    <w:p w:rsidR="00003240" w:rsidRPr="00003240" w:rsidRDefault="00003240" w:rsidP="00003240">
      <w:pPr>
        <w:autoSpaceDE w:val="0"/>
        <w:autoSpaceDN w:val="0"/>
        <w:adjustRightInd w:val="0"/>
        <w:spacing w:line="276" w:lineRule="auto"/>
        <w:ind w:firstLine="709"/>
        <w:jc w:val="both"/>
      </w:pPr>
      <w:r w:rsidRPr="00003240">
        <w:rPr>
          <w:b/>
          <w:bCs/>
        </w:rPr>
        <w:t>Человек и его здоровье</w:t>
      </w:r>
    </w:p>
    <w:p w:rsidR="00003240" w:rsidRPr="00003240" w:rsidRDefault="00003240" w:rsidP="00003240">
      <w:pPr>
        <w:autoSpaceDE w:val="0"/>
        <w:autoSpaceDN w:val="0"/>
        <w:adjustRightInd w:val="0"/>
        <w:spacing w:line="276" w:lineRule="auto"/>
        <w:ind w:left="709"/>
        <w:contextualSpacing/>
        <w:jc w:val="both"/>
        <w:rPr>
          <w:b/>
          <w:bCs/>
        </w:rPr>
      </w:pPr>
      <w:r w:rsidRPr="00003240">
        <w:rPr>
          <w:b/>
          <w:bCs/>
        </w:rPr>
        <w:t xml:space="preserve">Введение в науки о человеке </w:t>
      </w:r>
    </w:p>
    <w:p w:rsidR="00003240" w:rsidRPr="00003240" w:rsidRDefault="00003240" w:rsidP="00003240">
      <w:pPr>
        <w:autoSpaceDE w:val="0"/>
        <w:autoSpaceDN w:val="0"/>
        <w:adjustRightInd w:val="0"/>
        <w:spacing w:line="276" w:lineRule="auto"/>
        <w:ind w:firstLine="709"/>
        <w:contextualSpacing/>
        <w:jc w:val="both"/>
      </w:pPr>
      <w:r w:rsidRPr="00003240">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03240" w:rsidRPr="00003240" w:rsidRDefault="00003240" w:rsidP="00003240">
      <w:pPr>
        <w:autoSpaceDE w:val="0"/>
        <w:autoSpaceDN w:val="0"/>
        <w:adjustRightInd w:val="0"/>
        <w:spacing w:line="276" w:lineRule="auto"/>
        <w:ind w:left="360" w:firstLine="349"/>
        <w:contextualSpacing/>
        <w:jc w:val="both"/>
        <w:rPr>
          <w:b/>
          <w:bCs/>
        </w:rPr>
      </w:pPr>
      <w:r w:rsidRPr="00003240">
        <w:rPr>
          <w:b/>
          <w:bCs/>
        </w:rPr>
        <w:t>Общие свойства организма человека</w:t>
      </w:r>
    </w:p>
    <w:p w:rsidR="00003240" w:rsidRPr="00003240" w:rsidRDefault="00003240" w:rsidP="00003240">
      <w:pPr>
        <w:autoSpaceDE w:val="0"/>
        <w:autoSpaceDN w:val="0"/>
        <w:adjustRightInd w:val="0"/>
        <w:spacing w:line="276" w:lineRule="auto"/>
        <w:ind w:firstLine="709"/>
        <w:jc w:val="both"/>
        <w:rPr>
          <w:i/>
        </w:rPr>
      </w:pPr>
      <w:r w:rsidRPr="00003240">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03240" w:rsidRPr="00003240" w:rsidRDefault="00003240" w:rsidP="00003240">
      <w:pPr>
        <w:overflowPunct w:val="0"/>
        <w:autoSpaceDE w:val="0"/>
        <w:autoSpaceDN w:val="0"/>
        <w:adjustRightInd w:val="0"/>
        <w:spacing w:line="276" w:lineRule="auto"/>
        <w:ind w:left="709"/>
        <w:contextualSpacing/>
        <w:jc w:val="both"/>
        <w:rPr>
          <w:b/>
          <w:bCs/>
        </w:rPr>
      </w:pPr>
      <w:r w:rsidRPr="00003240">
        <w:rPr>
          <w:b/>
          <w:bCs/>
        </w:rPr>
        <w:t xml:space="preserve">Нейрогуморальная регуляция функций организма </w:t>
      </w:r>
    </w:p>
    <w:p w:rsidR="00003240" w:rsidRPr="00003240" w:rsidRDefault="00003240" w:rsidP="00003240">
      <w:pPr>
        <w:overflowPunct w:val="0"/>
        <w:autoSpaceDE w:val="0"/>
        <w:autoSpaceDN w:val="0"/>
        <w:adjustRightInd w:val="0"/>
        <w:spacing w:line="276" w:lineRule="auto"/>
        <w:ind w:firstLine="709"/>
        <w:contextualSpacing/>
        <w:jc w:val="both"/>
        <w:rPr>
          <w:bCs/>
        </w:rPr>
      </w:pPr>
      <w:r w:rsidRPr="00003240">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003240">
        <w:rPr>
          <w:bCs/>
          <w:i/>
        </w:rPr>
        <w:t>Особенности развития головного мозга человека и его функциональная асимметрия.</w:t>
      </w:r>
      <w:r w:rsidRPr="00003240">
        <w:rPr>
          <w:bCs/>
        </w:rPr>
        <w:t xml:space="preserve"> Нарушения деятельности нервной системы и их предупреждение.</w:t>
      </w:r>
    </w:p>
    <w:p w:rsidR="00003240" w:rsidRPr="00003240" w:rsidRDefault="00003240" w:rsidP="00003240">
      <w:pPr>
        <w:overflowPunct w:val="0"/>
        <w:autoSpaceDE w:val="0"/>
        <w:autoSpaceDN w:val="0"/>
        <w:adjustRightInd w:val="0"/>
        <w:spacing w:line="276" w:lineRule="auto"/>
        <w:ind w:firstLine="709"/>
        <w:contextualSpacing/>
        <w:jc w:val="both"/>
        <w:rPr>
          <w:bCs/>
        </w:rPr>
      </w:pPr>
      <w:r w:rsidRPr="00003240">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03240">
        <w:rPr>
          <w:bCs/>
          <w:i/>
        </w:rPr>
        <w:t>эпифиз</w:t>
      </w:r>
      <w:r w:rsidRPr="00003240">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03240" w:rsidRPr="00003240" w:rsidRDefault="00003240" w:rsidP="00003240">
      <w:pPr>
        <w:tabs>
          <w:tab w:val="num" w:pos="851"/>
        </w:tabs>
        <w:autoSpaceDE w:val="0"/>
        <w:autoSpaceDN w:val="0"/>
        <w:adjustRightInd w:val="0"/>
        <w:spacing w:line="276" w:lineRule="auto"/>
        <w:ind w:left="709"/>
        <w:contextualSpacing/>
        <w:jc w:val="both"/>
        <w:rPr>
          <w:bCs/>
        </w:rPr>
      </w:pPr>
      <w:r w:rsidRPr="00003240">
        <w:rPr>
          <w:b/>
          <w:bCs/>
        </w:rPr>
        <w:t>Опора и движение</w:t>
      </w:r>
      <w:r w:rsidRPr="00003240">
        <w:rPr>
          <w:bCs/>
        </w:rPr>
        <w:t xml:space="preserve"> </w:t>
      </w:r>
    </w:p>
    <w:p w:rsidR="00003240" w:rsidRPr="00003240" w:rsidRDefault="00003240" w:rsidP="00003240">
      <w:pPr>
        <w:autoSpaceDE w:val="0"/>
        <w:autoSpaceDN w:val="0"/>
        <w:adjustRightInd w:val="0"/>
        <w:spacing w:line="276" w:lineRule="auto"/>
        <w:ind w:firstLine="709"/>
        <w:contextualSpacing/>
        <w:jc w:val="both"/>
      </w:pPr>
      <w:r w:rsidRPr="00003240">
        <w:t>Опорно-двигательная система:</w:t>
      </w:r>
      <w:r w:rsidRPr="00003240">
        <w:rPr>
          <w:bCs/>
        </w:rPr>
        <w:t xml:space="preserve"> </w:t>
      </w:r>
      <w:r w:rsidRPr="00003240">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003240">
        <w:rPr>
          <w:rFonts w:eastAsia="Times New Roman"/>
        </w:rPr>
        <w:t xml:space="preserve"> </w:t>
      </w:r>
      <w:r w:rsidRPr="00003240">
        <w:t>Профилактика травматизма. Первая помощь при травмах опорно-двигательного аппарата.</w:t>
      </w:r>
    </w:p>
    <w:p w:rsidR="00003240" w:rsidRPr="00003240" w:rsidRDefault="00003240" w:rsidP="00003240">
      <w:pPr>
        <w:autoSpaceDE w:val="0"/>
        <w:autoSpaceDN w:val="0"/>
        <w:adjustRightInd w:val="0"/>
        <w:spacing w:line="276" w:lineRule="auto"/>
        <w:ind w:firstLine="709"/>
        <w:contextualSpacing/>
        <w:jc w:val="both"/>
        <w:rPr>
          <w:b/>
          <w:bCs/>
        </w:rPr>
      </w:pPr>
      <w:r w:rsidRPr="00003240">
        <w:rPr>
          <w:b/>
          <w:bCs/>
        </w:rPr>
        <w:t xml:space="preserve">Кровь и кровообращение </w:t>
      </w:r>
    </w:p>
    <w:p w:rsidR="00003240" w:rsidRPr="00003240" w:rsidRDefault="00003240" w:rsidP="00003240">
      <w:pPr>
        <w:autoSpaceDE w:val="0"/>
        <w:autoSpaceDN w:val="0"/>
        <w:adjustRightInd w:val="0"/>
        <w:spacing w:line="276" w:lineRule="auto"/>
        <w:ind w:firstLine="709"/>
        <w:contextualSpacing/>
        <w:jc w:val="both"/>
      </w:pPr>
      <w:r w:rsidRPr="00003240">
        <w:t>Функции крови и</w:t>
      </w:r>
      <w:r w:rsidRPr="00003240">
        <w:rPr>
          <w:i/>
        </w:rPr>
        <w:t xml:space="preserve"> </w:t>
      </w:r>
      <w:r w:rsidRPr="00003240">
        <w:t xml:space="preserve">лимфы. Поддержание постоянства внутренней среды. </w:t>
      </w:r>
      <w:r w:rsidRPr="00003240">
        <w:rPr>
          <w:i/>
        </w:rPr>
        <w:t>Гомеостаз</w:t>
      </w:r>
      <w:r w:rsidRPr="00003240">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003240">
        <w:rPr>
          <w:i/>
        </w:rPr>
        <w:t>Значение работ Л.</w:t>
      </w:r>
      <w:r w:rsidRPr="00003240">
        <w:t xml:space="preserve"> </w:t>
      </w:r>
      <w:r w:rsidRPr="00003240">
        <w:rPr>
          <w:i/>
        </w:rPr>
        <w:t>Пастера и И.И. Мечникова в области иммунитета.</w:t>
      </w:r>
      <w:r w:rsidRPr="00003240">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003240">
        <w:rPr>
          <w:i/>
        </w:rPr>
        <w:t xml:space="preserve">Движение лимфы по сосудам. </w:t>
      </w:r>
      <w:r w:rsidRPr="00003240">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003240" w:rsidRPr="00003240" w:rsidRDefault="00003240" w:rsidP="00003240">
      <w:pPr>
        <w:overflowPunct w:val="0"/>
        <w:autoSpaceDE w:val="0"/>
        <w:autoSpaceDN w:val="0"/>
        <w:adjustRightInd w:val="0"/>
        <w:spacing w:line="276" w:lineRule="auto"/>
        <w:ind w:left="709"/>
        <w:contextualSpacing/>
        <w:jc w:val="both"/>
        <w:rPr>
          <w:b/>
          <w:bCs/>
        </w:rPr>
      </w:pPr>
      <w:bookmarkStart w:id="81" w:name="page15"/>
      <w:bookmarkEnd w:id="81"/>
      <w:r w:rsidRPr="00003240">
        <w:rPr>
          <w:b/>
          <w:bCs/>
        </w:rPr>
        <w:t>Дыхание</w:t>
      </w:r>
    </w:p>
    <w:p w:rsidR="00003240" w:rsidRPr="00003240" w:rsidRDefault="00003240" w:rsidP="00003240">
      <w:pPr>
        <w:overflowPunct w:val="0"/>
        <w:autoSpaceDE w:val="0"/>
        <w:autoSpaceDN w:val="0"/>
        <w:adjustRightInd w:val="0"/>
        <w:spacing w:line="276" w:lineRule="auto"/>
        <w:ind w:firstLine="709"/>
        <w:jc w:val="both"/>
      </w:pPr>
      <w:r w:rsidRPr="00003240">
        <w:t>Дыхательная система:</w:t>
      </w:r>
      <w:r w:rsidRPr="00003240">
        <w:rPr>
          <w:bCs/>
        </w:rPr>
        <w:t xml:space="preserve"> </w:t>
      </w:r>
      <w:r w:rsidRPr="00003240">
        <w:t>состав,</w:t>
      </w:r>
      <w:r w:rsidRPr="00003240">
        <w:rPr>
          <w:bCs/>
        </w:rPr>
        <w:t xml:space="preserve"> </w:t>
      </w:r>
      <w:r w:rsidRPr="00003240">
        <w:t>строение,</w:t>
      </w:r>
      <w:r w:rsidRPr="00003240">
        <w:rPr>
          <w:bCs/>
        </w:rPr>
        <w:t xml:space="preserve"> </w:t>
      </w:r>
      <w:r w:rsidRPr="00003240">
        <w:t>функции.</w:t>
      </w:r>
      <w:r w:rsidRPr="00003240">
        <w:rPr>
          <w:bCs/>
        </w:rPr>
        <w:t xml:space="preserve"> Этапы дыхания</w:t>
      </w:r>
      <w:r w:rsidRPr="00003240">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003240">
        <w:rPr>
          <w:rFonts w:eastAsia="Times New Roman"/>
        </w:rPr>
        <w:t xml:space="preserve"> </w:t>
      </w:r>
      <w:r w:rsidRPr="00003240">
        <w:t>Первая помощь при остановке дыхания, спасении утопающего, отравлении угарным газом.</w:t>
      </w:r>
    </w:p>
    <w:p w:rsidR="00003240" w:rsidRPr="00003240" w:rsidRDefault="00003240" w:rsidP="00003240">
      <w:pPr>
        <w:tabs>
          <w:tab w:val="num" w:pos="851"/>
        </w:tabs>
        <w:autoSpaceDE w:val="0"/>
        <w:autoSpaceDN w:val="0"/>
        <w:adjustRightInd w:val="0"/>
        <w:spacing w:line="276" w:lineRule="auto"/>
        <w:ind w:left="709"/>
        <w:contextualSpacing/>
        <w:jc w:val="both"/>
        <w:rPr>
          <w:b/>
          <w:bCs/>
        </w:rPr>
      </w:pPr>
      <w:r w:rsidRPr="00003240">
        <w:rPr>
          <w:b/>
          <w:bCs/>
        </w:rPr>
        <w:t>Пищеварение</w:t>
      </w:r>
    </w:p>
    <w:p w:rsidR="00003240" w:rsidRPr="00003240" w:rsidRDefault="00003240" w:rsidP="00003240">
      <w:pPr>
        <w:autoSpaceDE w:val="0"/>
        <w:autoSpaceDN w:val="0"/>
        <w:adjustRightInd w:val="0"/>
        <w:spacing w:line="276" w:lineRule="auto"/>
        <w:ind w:firstLine="709"/>
        <w:contextualSpacing/>
        <w:jc w:val="both"/>
      </w:pPr>
      <w:r w:rsidRPr="00003240">
        <w:t>Питание.</w:t>
      </w:r>
      <w:r w:rsidRPr="00003240">
        <w:rPr>
          <w:bCs/>
        </w:rPr>
        <w:t xml:space="preserve"> Пищеварение. </w:t>
      </w:r>
      <w:r w:rsidRPr="00003240">
        <w:t>Пищеварительная система: состав, строение, функции. Ферменты. Обработка пищи в ротовой полости.</w:t>
      </w:r>
      <w:r w:rsidRPr="00003240">
        <w:rPr>
          <w:rFonts w:eastAsia="Times New Roman"/>
        </w:rPr>
        <w:t xml:space="preserve"> </w:t>
      </w:r>
      <w:r w:rsidRPr="00003240">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003240" w:rsidRPr="00003240" w:rsidRDefault="00003240" w:rsidP="00003240">
      <w:pPr>
        <w:tabs>
          <w:tab w:val="num" w:pos="851"/>
        </w:tabs>
        <w:autoSpaceDE w:val="0"/>
        <w:autoSpaceDN w:val="0"/>
        <w:adjustRightInd w:val="0"/>
        <w:spacing w:line="276" w:lineRule="auto"/>
        <w:ind w:firstLine="709"/>
        <w:contextualSpacing/>
        <w:jc w:val="both"/>
        <w:rPr>
          <w:b/>
          <w:bCs/>
        </w:rPr>
      </w:pPr>
      <w:r w:rsidRPr="00003240">
        <w:rPr>
          <w:b/>
          <w:bCs/>
        </w:rPr>
        <w:t xml:space="preserve">Обмен веществ и энергии </w:t>
      </w:r>
    </w:p>
    <w:p w:rsidR="00003240" w:rsidRPr="00003240" w:rsidRDefault="00003240" w:rsidP="00003240">
      <w:pPr>
        <w:autoSpaceDE w:val="0"/>
        <w:autoSpaceDN w:val="0"/>
        <w:adjustRightInd w:val="0"/>
        <w:spacing w:line="276" w:lineRule="auto"/>
        <w:ind w:firstLine="709"/>
        <w:contextualSpacing/>
        <w:jc w:val="both"/>
      </w:pPr>
      <w:r w:rsidRPr="00003240">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003240">
        <w:rPr>
          <w:i/>
        </w:rPr>
        <w:t>Терморегуляция при разных условиях среды.</w:t>
      </w:r>
      <w:r w:rsidRPr="00003240">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03240" w:rsidRPr="00003240" w:rsidRDefault="00003240" w:rsidP="00003240">
      <w:pPr>
        <w:autoSpaceDE w:val="0"/>
        <w:autoSpaceDN w:val="0"/>
        <w:adjustRightInd w:val="0"/>
        <w:spacing w:line="276" w:lineRule="auto"/>
        <w:ind w:left="709"/>
        <w:contextualSpacing/>
        <w:jc w:val="both"/>
        <w:rPr>
          <w:b/>
          <w:bCs/>
        </w:rPr>
      </w:pPr>
      <w:r w:rsidRPr="00003240">
        <w:rPr>
          <w:b/>
          <w:bCs/>
        </w:rPr>
        <w:t>Выделение</w:t>
      </w:r>
    </w:p>
    <w:p w:rsidR="00003240" w:rsidRPr="00003240" w:rsidRDefault="00003240" w:rsidP="00003240">
      <w:pPr>
        <w:autoSpaceDE w:val="0"/>
        <w:autoSpaceDN w:val="0"/>
        <w:adjustRightInd w:val="0"/>
        <w:spacing w:line="276" w:lineRule="auto"/>
        <w:ind w:firstLine="709"/>
        <w:contextualSpacing/>
        <w:jc w:val="both"/>
      </w:pPr>
      <w:r w:rsidRPr="00003240">
        <w:t>Мочевыделительная система:</w:t>
      </w:r>
      <w:r w:rsidRPr="00003240">
        <w:rPr>
          <w:bCs/>
        </w:rPr>
        <w:t xml:space="preserve"> </w:t>
      </w:r>
      <w:r w:rsidRPr="00003240">
        <w:t>состав,</w:t>
      </w:r>
      <w:r w:rsidRPr="00003240">
        <w:rPr>
          <w:bCs/>
        </w:rPr>
        <w:t xml:space="preserve"> </w:t>
      </w:r>
      <w:r w:rsidRPr="00003240">
        <w:t>строение,</w:t>
      </w:r>
      <w:r w:rsidRPr="00003240">
        <w:rPr>
          <w:b/>
          <w:bCs/>
        </w:rPr>
        <w:t xml:space="preserve"> </w:t>
      </w:r>
      <w:r w:rsidRPr="00003240">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003240" w:rsidRPr="00003240" w:rsidRDefault="00003240" w:rsidP="00003240">
      <w:pPr>
        <w:autoSpaceDE w:val="0"/>
        <w:autoSpaceDN w:val="0"/>
        <w:adjustRightInd w:val="0"/>
        <w:spacing w:line="276" w:lineRule="auto"/>
        <w:ind w:left="709"/>
        <w:contextualSpacing/>
        <w:jc w:val="both"/>
        <w:rPr>
          <w:b/>
          <w:bCs/>
        </w:rPr>
      </w:pPr>
      <w:r w:rsidRPr="00003240">
        <w:rPr>
          <w:b/>
          <w:bCs/>
        </w:rPr>
        <w:t>Размножение и развитие</w:t>
      </w:r>
    </w:p>
    <w:p w:rsidR="00003240" w:rsidRPr="00003240" w:rsidRDefault="00003240" w:rsidP="00003240">
      <w:pPr>
        <w:autoSpaceDE w:val="0"/>
        <w:autoSpaceDN w:val="0"/>
        <w:adjustRightInd w:val="0"/>
        <w:spacing w:line="276" w:lineRule="auto"/>
        <w:ind w:firstLine="709"/>
        <w:contextualSpacing/>
        <w:jc w:val="both"/>
      </w:pPr>
      <w:r w:rsidRPr="00003240">
        <w:t xml:space="preserve">Половая система: состав, строение, функции. Оплодотворение и внутриутробное развитие. </w:t>
      </w:r>
      <w:r w:rsidRPr="00003240">
        <w:rPr>
          <w:i/>
        </w:rPr>
        <w:t>Роды.</w:t>
      </w:r>
      <w:r w:rsidRPr="00003240">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82" w:name="page17"/>
      <w:bookmarkEnd w:id="82"/>
      <w:r w:rsidRPr="00003240">
        <w:t xml:space="preserve"> передающиеся половым путем и их профилактика. ВИЧ, профилактика СПИДа.</w:t>
      </w:r>
    </w:p>
    <w:p w:rsidR="00003240" w:rsidRPr="00003240" w:rsidRDefault="00003240" w:rsidP="00003240">
      <w:pPr>
        <w:overflowPunct w:val="0"/>
        <w:autoSpaceDE w:val="0"/>
        <w:autoSpaceDN w:val="0"/>
        <w:adjustRightInd w:val="0"/>
        <w:spacing w:line="276" w:lineRule="auto"/>
        <w:ind w:left="709"/>
        <w:contextualSpacing/>
        <w:jc w:val="both"/>
        <w:rPr>
          <w:b/>
          <w:bCs/>
        </w:rPr>
      </w:pPr>
      <w:r w:rsidRPr="00003240">
        <w:rPr>
          <w:b/>
          <w:bCs/>
        </w:rPr>
        <w:t>Сенсорные системы (анализаторы)</w:t>
      </w:r>
    </w:p>
    <w:p w:rsidR="00003240" w:rsidRPr="00003240" w:rsidRDefault="00003240" w:rsidP="00003240">
      <w:pPr>
        <w:overflowPunct w:val="0"/>
        <w:autoSpaceDE w:val="0"/>
        <w:autoSpaceDN w:val="0"/>
        <w:adjustRightInd w:val="0"/>
        <w:spacing w:line="276" w:lineRule="auto"/>
        <w:ind w:firstLine="709"/>
        <w:contextualSpacing/>
        <w:jc w:val="both"/>
      </w:pPr>
      <w:r w:rsidRPr="00003240">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03240" w:rsidRPr="00003240" w:rsidRDefault="00003240" w:rsidP="00003240">
      <w:pPr>
        <w:autoSpaceDE w:val="0"/>
        <w:autoSpaceDN w:val="0"/>
        <w:adjustRightInd w:val="0"/>
        <w:spacing w:line="276" w:lineRule="auto"/>
        <w:ind w:left="709"/>
        <w:contextualSpacing/>
        <w:jc w:val="both"/>
        <w:rPr>
          <w:b/>
          <w:bCs/>
        </w:rPr>
      </w:pPr>
      <w:r w:rsidRPr="00003240">
        <w:rPr>
          <w:b/>
          <w:bCs/>
        </w:rPr>
        <w:t xml:space="preserve">Высшая нервная деятельность </w:t>
      </w:r>
    </w:p>
    <w:p w:rsidR="00003240" w:rsidRPr="00003240" w:rsidRDefault="00003240" w:rsidP="00003240">
      <w:pPr>
        <w:autoSpaceDE w:val="0"/>
        <w:autoSpaceDN w:val="0"/>
        <w:adjustRightInd w:val="0"/>
        <w:spacing w:line="276" w:lineRule="auto"/>
        <w:ind w:firstLine="709"/>
        <w:contextualSpacing/>
        <w:jc w:val="both"/>
      </w:pPr>
      <w:r w:rsidRPr="00003240">
        <w:t xml:space="preserve">Психология поведения человека. Высшая нервная деятельность человека, </w:t>
      </w:r>
      <w:r w:rsidRPr="00003240">
        <w:rPr>
          <w:i/>
        </w:rPr>
        <w:t>работы И. М. Сеченова, И. П. Павлова,</w:t>
      </w:r>
      <w:r w:rsidRPr="00003240">
        <w:t xml:space="preserve"> </w:t>
      </w:r>
      <w:r w:rsidRPr="00003240">
        <w:rPr>
          <w:i/>
        </w:rPr>
        <w:t>А. А. Ухтомского и П. К. Анохина.</w:t>
      </w:r>
      <w:r w:rsidRPr="00003240">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003240">
        <w:rPr>
          <w:i/>
        </w:rPr>
        <w:t>Значение интеллектуальных, творческих и эстетических потребностей.</w:t>
      </w:r>
      <w:r w:rsidRPr="00003240">
        <w:t xml:space="preserve"> Роль обучения и воспитания в развитии психики и поведения человека.</w:t>
      </w:r>
    </w:p>
    <w:p w:rsidR="00003240" w:rsidRPr="00003240" w:rsidRDefault="00003240" w:rsidP="00003240">
      <w:pPr>
        <w:autoSpaceDE w:val="0"/>
        <w:autoSpaceDN w:val="0"/>
        <w:adjustRightInd w:val="0"/>
        <w:spacing w:line="276" w:lineRule="auto"/>
        <w:ind w:left="709"/>
        <w:contextualSpacing/>
        <w:jc w:val="both"/>
        <w:rPr>
          <w:b/>
          <w:bCs/>
        </w:rPr>
      </w:pPr>
      <w:r w:rsidRPr="00003240">
        <w:rPr>
          <w:b/>
          <w:bCs/>
        </w:rPr>
        <w:t>Здоровье человека и его охрана</w:t>
      </w:r>
    </w:p>
    <w:p w:rsidR="00003240" w:rsidRPr="00003240" w:rsidRDefault="00003240" w:rsidP="00003240">
      <w:pPr>
        <w:autoSpaceDE w:val="0"/>
        <w:autoSpaceDN w:val="0"/>
        <w:adjustRightInd w:val="0"/>
        <w:spacing w:line="276" w:lineRule="auto"/>
        <w:ind w:firstLine="709"/>
        <w:contextualSpacing/>
        <w:jc w:val="both"/>
      </w:pPr>
      <w:r w:rsidRPr="00003240">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003240">
        <w:rPr>
          <w:i/>
        </w:rPr>
        <w:t>Значение окружающей среды как источника веществ и энергии.</w:t>
      </w:r>
      <w:r w:rsidRPr="00003240">
        <w:t xml:space="preserve"> </w:t>
      </w:r>
      <w:r w:rsidRPr="00003240">
        <w:rPr>
          <w:i/>
        </w:rPr>
        <w:t>Социальная и природная среда, адаптации к ним.</w:t>
      </w:r>
      <w:r w:rsidRPr="00003240">
        <w:t xml:space="preserve"> </w:t>
      </w:r>
      <w:r w:rsidRPr="00003240">
        <w:rPr>
          <w:i/>
        </w:rPr>
        <w:t>Краткая характеристика основных форм труда. Рациональная организация труда и отдыха.</w:t>
      </w:r>
      <w:r w:rsidRPr="00003240">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83" w:name="page19"/>
      <w:bookmarkEnd w:id="83"/>
      <w:r w:rsidRPr="00003240">
        <w:t>.</w:t>
      </w:r>
    </w:p>
    <w:p w:rsidR="00003240" w:rsidRPr="00003240" w:rsidRDefault="00003240" w:rsidP="00003240">
      <w:pPr>
        <w:autoSpaceDE w:val="0"/>
        <w:autoSpaceDN w:val="0"/>
        <w:adjustRightInd w:val="0"/>
        <w:spacing w:line="276" w:lineRule="auto"/>
        <w:ind w:firstLine="709"/>
        <w:jc w:val="both"/>
      </w:pPr>
      <w:r w:rsidRPr="00003240">
        <w:rPr>
          <w:b/>
          <w:bCs/>
        </w:rPr>
        <w:t>Общие биологические закономерности</w:t>
      </w:r>
    </w:p>
    <w:p w:rsidR="00003240" w:rsidRPr="00003240" w:rsidRDefault="00003240" w:rsidP="00003240">
      <w:pPr>
        <w:overflowPunct w:val="0"/>
        <w:autoSpaceDE w:val="0"/>
        <w:autoSpaceDN w:val="0"/>
        <w:adjustRightInd w:val="0"/>
        <w:spacing w:line="276" w:lineRule="auto"/>
        <w:ind w:left="709"/>
        <w:contextualSpacing/>
        <w:jc w:val="both"/>
        <w:rPr>
          <w:b/>
          <w:bCs/>
        </w:rPr>
      </w:pPr>
      <w:r w:rsidRPr="00003240">
        <w:rPr>
          <w:b/>
          <w:bCs/>
        </w:rPr>
        <w:t>Биология как наука</w:t>
      </w:r>
    </w:p>
    <w:p w:rsidR="00003240" w:rsidRPr="00003240" w:rsidRDefault="00003240" w:rsidP="00003240">
      <w:pPr>
        <w:spacing w:line="276" w:lineRule="auto"/>
        <w:ind w:firstLine="709"/>
        <w:jc w:val="both"/>
        <w:rPr>
          <w:rFonts w:eastAsia="Times New Roman"/>
        </w:rPr>
      </w:pPr>
      <w:r w:rsidRPr="00003240">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003240">
        <w:rPr>
          <w:i/>
        </w:rPr>
        <w:t>Современные направления в биологии (</w:t>
      </w:r>
      <w:r w:rsidRPr="00003240">
        <w:rPr>
          <w:rFonts w:eastAsia="Times New Roman"/>
          <w:bCs/>
          <w:i/>
          <w:shd w:val="clear" w:color="auto" w:fill="FFFFFF"/>
        </w:rPr>
        <w:t>геном человека, биоэнергетика, нано</w:t>
      </w:r>
      <w:r w:rsidRPr="00003240">
        <w:rPr>
          <w:rStyle w:val="il"/>
          <w:bCs/>
          <w:i/>
          <w:shd w:val="clear" w:color="auto" w:fill="FFFFFF"/>
        </w:rPr>
        <w:t>биология и др.)</w:t>
      </w:r>
      <w:r w:rsidRPr="00003240">
        <w:rPr>
          <w:rFonts w:eastAsia="Times New Roman"/>
          <w:i/>
        </w:rPr>
        <w:t>.</w:t>
      </w:r>
      <w:r w:rsidRPr="00003240">
        <w:rPr>
          <w:rFonts w:eastAsia="Times New Roman"/>
        </w:rPr>
        <w:t xml:space="preserve"> </w:t>
      </w:r>
      <w:r w:rsidRPr="00003240">
        <w:t>Основные признаки живого. Уровни организации живой природы.</w:t>
      </w:r>
      <w:r w:rsidRPr="00003240">
        <w:rPr>
          <w:rFonts w:eastAsia="Times New Roman"/>
        </w:rPr>
        <w:t xml:space="preserve"> </w:t>
      </w:r>
      <w:r w:rsidRPr="00003240">
        <w:rPr>
          <w:i/>
        </w:rPr>
        <w:t>Живые природные объекты как система. Классификация живых природных объектов.</w:t>
      </w:r>
    </w:p>
    <w:p w:rsidR="00003240" w:rsidRPr="00003240" w:rsidRDefault="00003240" w:rsidP="00003240">
      <w:pPr>
        <w:overflowPunct w:val="0"/>
        <w:autoSpaceDE w:val="0"/>
        <w:autoSpaceDN w:val="0"/>
        <w:adjustRightInd w:val="0"/>
        <w:spacing w:line="276" w:lineRule="auto"/>
        <w:ind w:left="709"/>
        <w:jc w:val="both"/>
        <w:rPr>
          <w:b/>
          <w:bCs/>
        </w:rPr>
      </w:pPr>
      <w:r w:rsidRPr="00003240">
        <w:rPr>
          <w:b/>
          <w:bCs/>
        </w:rPr>
        <w:t>Клетка</w:t>
      </w:r>
    </w:p>
    <w:p w:rsidR="00003240" w:rsidRPr="00003240" w:rsidRDefault="00003240" w:rsidP="00003240">
      <w:pPr>
        <w:overflowPunct w:val="0"/>
        <w:autoSpaceDE w:val="0"/>
        <w:autoSpaceDN w:val="0"/>
        <w:adjustRightInd w:val="0"/>
        <w:spacing w:line="276" w:lineRule="auto"/>
        <w:ind w:firstLine="709"/>
        <w:jc w:val="both"/>
        <w:rPr>
          <w:b/>
          <w:bCs/>
        </w:rPr>
      </w:pPr>
      <w:r w:rsidRPr="00003240">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003240">
        <w:rPr>
          <w:i/>
        </w:rPr>
        <w:t>Нарушения в строении и функционировании клеток – одна из причин заболевания организма.</w:t>
      </w:r>
      <w:r w:rsidRPr="00003240">
        <w:t xml:space="preserve"> Деление клетки – основа размножения, роста и развития организмов. </w:t>
      </w:r>
    </w:p>
    <w:p w:rsidR="00003240" w:rsidRPr="00003240" w:rsidRDefault="00003240" w:rsidP="00003240">
      <w:pPr>
        <w:overflowPunct w:val="0"/>
        <w:autoSpaceDE w:val="0"/>
        <w:autoSpaceDN w:val="0"/>
        <w:adjustRightInd w:val="0"/>
        <w:spacing w:line="276" w:lineRule="auto"/>
        <w:ind w:left="709"/>
        <w:contextualSpacing/>
        <w:jc w:val="both"/>
        <w:rPr>
          <w:b/>
          <w:bCs/>
        </w:rPr>
      </w:pPr>
      <w:r w:rsidRPr="00003240">
        <w:rPr>
          <w:b/>
          <w:bCs/>
        </w:rPr>
        <w:t>Организм</w:t>
      </w:r>
    </w:p>
    <w:p w:rsidR="00003240" w:rsidRPr="00003240" w:rsidRDefault="00003240" w:rsidP="00003240">
      <w:pPr>
        <w:overflowPunct w:val="0"/>
        <w:autoSpaceDE w:val="0"/>
        <w:autoSpaceDN w:val="0"/>
        <w:adjustRightInd w:val="0"/>
        <w:spacing w:line="276" w:lineRule="auto"/>
        <w:ind w:firstLine="709"/>
        <w:contextualSpacing/>
        <w:jc w:val="both"/>
      </w:pPr>
      <w:r w:rsidRPr="00003240">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003240">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003240">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003240" w:rsidRPr="00003240" w:rsidRDefault="00003240" w:rsidP="00003240">
      <w:pPr>
        <w:overflowPunct w:val="0"/>
        <w:autoSpaceDE w:val="0"/>
        <w:autoSpaceDN w:val="0"/>
        <w:adjustRightInd w:val="0"/>
        <w:spacing w:line="276" w:lineRule="auto"/>
        <w:ind w:firstLine="709"/>
        <w:contextualSpacing/>
        <w:jc w:val="both"/>
        <w:rPr>
          <w:b/>
          <w:bCs/>
        </w:rPr>
      </w:pPr>
      <w:r w:rsidRPr="00003240">
        <w:rPr>
          <w:b/>
          <w:bCs/>
        </w:rPr>
        <w:t>Вид</w:t>
      </w:r>
    </w:p>
    <w:p w:rsidR="00003240" w:rsidRPr="00003240" w:rsidRDefault="00003240" w:rsidP="00003240">
      <w:pPr>
        <w:tabs>
          <w:tab w:val="left" w:pos="0"/>
        </w:tabs>
        <w:overflowPunct w:val="0"/>
        <w:autoSpaceDE w:val="0"/>
        <w:autoSpaceDN w:val="0"/>
        <w:adjustRightInd w:val="0"/>
        <w:spacing w:line="276" w:lineRule="auto"/>
        <w:ind w:firstLine="709"/>
        <w:contextualSpacing/>
        <w:jc w:val="both"/>
      </w:pPr>
      <w:r w:rsidRPr="00003240">
        <w:rPr>
          <w:bCs/>
        </w:rPr>
        <w:t xml:space="preserve">Вид, признаки вида. </w:t>
      </w:r>
      <w:r w:rsidRPr="00003240">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003240">
        <w:rPr>
          <w:i/>
        </w:rPr>
        <w:t>Усложнение растений и животных в процессе эволюции.</w:t>
      </w:r>
      <w:r w:rsidRPr="00003240">
        <w:t xml:space="preserve"> </w:t>
      </w:r>
      <w:r w:rsidRPr="00003240">
        <w:rPr>
          <w:i/>
        </w:rPr>
        <w:t xml:space="preserve">Происхождение основных систематических групп растений и животных. </w:t>
      </w:r>
      <w:r w:rsidRPr="00003240">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03240" w:rsidRPr="00003240" w:rsidRDefault="00003240" w:rsidP="00003240">
      <w:pPr>
        <w:autoSpaceDE w:val="0"/>
        <w:autoSpaceDN w:val="0"/>
        <w:adjustRightInd w:val="0"/>
        <w:spacing w:line="276" w:lineRule="auto"/>
        <w:ind w:firstLine="709"/>
        <w:contextualSpacing/>
        <w:jc w:val="both"/>
        <w:rPr>
          <w:b/>
          <w:bCs/>
        </w:rPr>
      </w:pPr>
      <w:r w:rsidRPr="00003240">
        <w:rPr>
          <w:b/>
          <w:bCs/>
        </w:rPr>
        <w:t xml:space="preserve">Экосистемы </w:t>
      </w:r>
    </w:p>
    <w:p w:rsidR="00003240" w:rsidRPr="00003240" w:rsidRDefault="00003240" w:rsidP="00003240">
      <w:pPr>
        <w:autoSpaceDE w:val="0"/>
        <w:autoSpaceDN w:val="0"/>
        <w:adjustRightInd w:val="0"/>
        <w:spacing w:line="276" w:lineRule="auto"/>
        <w:ind w:firstLine="709"/>
        <w:contextualSpacing/>
        <w:jc w:val="both"/>
      </w:pPr>
      <w:r w:rsidRPr="00003240">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003240">
        <w:t xml:space="preserve">иогеоценоз). Агроэкосистема (агроценоз) как искусственное сообщество организмов. </w:t>
      </w:r>
      <w:r w:rsidRPr="00003240">
        <w:rPr>
          <w:i/>
        </w:rPr>
        <w:t>Круговорот веществ и поток энергии в биогеоценозах.</w:t>
      </w:r>
      <w:r w:rsidRPr="00003240">
        <w:t xml:space="preserve"> Биосфера</w:t>
      </w:r>
      <w:r w:rsidRPr="00003240">
        <w:rPr>
          <w:bCs/>
        </w:rPr>
        <w:t xml:space="preserve"> </w:t>
      </w:r>
      <w:r w:rsidRPr="00003240">
        <w:t>–</w:t>
      </w:r>
      <w:r w:rsidRPr="00003240">
        <w:rPr>
          <w:bCs/>
        </w:rPr>
        <w:t xml:space="preserve"> </w:t>
      </w:r>
      <w:r w:rsidRPr="00003240">
        <w:t>глобальная экосистема. В.И. Вернадский – основоположник учения о биосфере. Структура</w:t>
      </w:r>
      <w:bookmarkStart w:id="84" w:name="page23"/>
      <w:bookmarkEnd w:id="84"/>
      <w:r w:rsidRPr="00003240">
        <w:t xml:space="preserve"> биосферы.</w:t>
      </w:r>
      <w:r w:rsidRPr="00003240">
        <w:rPr>
          <w:rFonts w:eastAsia="Times New Roman"/>
        </w:rPr>
        <w:t xml:space="preserve"> </w:t>
      </w:r>
      <w:r w:rsidRPr="00003240">
        <w:t>Распространение и роль живого вещества в биосфере.</w:t>
      </w:r>
      <w:r w:rsidRPr="00003240">
        <w:rPr>
          <w:i/>
        </w:rPr>
        <w:t xml:space="preserve"> Ноосфера.</w:t>
      </w:r>
      <w:r w:rsidRPr="00003240">
        <w:t xml:space="preserve"> </w:t>
      </w:r>
      <w:r w:rsidRPr="00003240">
        <w:rPr>
          <w:i/>
        </w:rPr>
        <w:t>Краткая история эволюции биосферы.</w:t>
      </w:r>
      <w:r w:rsidRPr="00003240">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03240" w:rsidRPr="00003240" w:rsidRDefault="00003240" w:rsidP="00003240">
      <w:pPr>
        <w:autoSpaceDE w:val="0"/>
        <w:autoSpaceDN w:val="0"/>
        <w:adjustRightInd w:val="0"/>
        <w:spacing w:line="276" w:lineRule="auto"/>
        <w:ind w:firstLine="709"/>
        <w:jc w:val="both"/>
        <w:rPr>
          <w:b/>
          <w:bCs/>
        </w:rPr>
      </w:pPr>
      <w:r w:rsidRPr="00003240">
        <w:rPr>
          <w:b/>
          <w:bCs/>
        </w:rPr>
        <w:t>Примерный список практических работ по разделу «Живые организмы»:</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устройства увеличительных приборов и правил работы с ними;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Приготовление микропрепарата кожицы чешуи лука (мякоти плода томата);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органов цветкового растения;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rPr>
          <w:lang w:val="en-US"/>
        </w:rPr>
      </w:pPr>
      <w:r w:rsidRPr="00003240">
        <w:rPr>
          <w:lang w:val="en-US"/>
        </w:rPr>
        <w:t xml:space="preserve">Изучение строения позвоночного животного;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rPr>
          <w:i/>
        </w:rPr>
      </w:pPr>
      <w:r w:rsidRPr="00003240">
        <w:rPr>
          <w:i/>
        </w:rPr>
        <w:t xml:space="preserve">Выявление передвижение воды и минеральных веществ в растении;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строения семян однодольных и двудольных растений;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rPr>
          <w:lang w:val="en-US"/>
        </w:rPr>
      </w:pPr>
      <w:r w:rsidRPr="00003240">
        <w:rPr>
          <w:i/>
          <w:lang w:val="en-US"/>
        </w:rPr>
        <w:t>Изучение строения водорослей</w:t>
      </w:r>
      <w:r w:rsidRPr="00003240">
        <w:rPr>
          <w:lang w:val="en-US"/>
        </w:rPr>
        <w:t xml:space="preserve">;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внешнего строения мхов (на местных видах);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внешнего строения папоротника (хвоща);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внешнего строения хвои, шишек и семян голосеменных растений;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внешнего строения покрытосеменных растений;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Определение признаков класса в строении растений;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rPr>
          <w:i/>
        </w:rPr>
      </w:pPr>
      <w:r w:rsidRPr="00003240">
        <w:rPr>
          <w:i/>
        </w:rPr>
        <w:t>Определение до рода или вида нескольких травянистых растений одного-двух семейств;</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rPr>
          <w:lang w:val="en-US"/>
        </w:rPr>
      </w:pPr>
      <w:r w:rsidRPr="00003240">
        <w:rPr>
          <w:lang w:val="en-US"/>
        </w:rPr>
        <w:t xml:space="preserve">Изучение строения плесневых грибов;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rPr>
          <w:lang w:val="en-US"/>
        </w:rPr>
      </w:pPr>
      <w:r w:rsidRPr="00003240">
        <w:rPr>
          <w:lang w:val="en-US"/>
        </w:rPr>
        <w:t xml:space="preserve">Вегетативное размножение комнатных растений;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строения и передвижения одноклеточных животных;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rPr>
          <w:i/>
        </w:rPr>
      </w:pPr>
      <w:r w:rsidRPr="00003240">
        <w:rPr>
          <w:i/>
        </w:rPr>
        <w:t xml:space="preserve">Изучение внешнего строения дождевого червя, наблюдение за его передвижением и реакциями на раздражения;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rPr>
          <w:lang w:val="en-US"/>
        </w:rPr>
      </w:pPr>
      <w:r w:rsidRPr="00003240">
        <w:rPr>
          <w:lang w:val="en-US"/>
        </w:rPr>
        <w:t xml:space="preserve">Изучение строения раковин моллюсков;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rPr>
          <w:lang w:val="en-US"/>
        </w:rPr>
      </w:pPr>
      <w:bookmarkStart w:id="85" w:name="page25"/>
      <w:bookmarkEnd w:id="85"/>
      <w:r w:rsidRPr="00003240">
        <w:rPr>
          <w:lang w:val="en-US"/>
        </w:rPr>
        <w:t xml:space="preserve">Изучение внешнего строения насекомого;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типов развития насекомых;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внешнего строения и передвижения рыб;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внешнего строения и перьевого покрова птиц; </w:t>
      </w:r>
    </w:p>
    <w:p w:rsidR="00003240" w:rsidRPr="00003240" w:rsidRDefault="00003240" w:rsidP="009637F1">
      <w:pPr>
        <w:numPr>
          <w:ilvl w:val="0"/>
          <w:numId w:val="506"/>
        </w:numPr>
        <w:overflowPunct w:val="0"/>
        <w:autoSpaceDE w:val="0"/>
        <w:autoSpaceDN w:val="0"/>
        <w:adjustRightInd w:val="0"/>
        <w:spacing w:line="276" w:lineRule="auto"/>
        <w:ind w:left="0" w:firstLine="709"/>
        <w:jc w:val="both"/>
      </w:pPr>
      <w:r w:rsidRPr="00003240">
        <w:t xml:space="preserve">Изучение внешнего строения, скелета и зубной системы млекопитающих. </w:t>
      </w:r>
    </w:p>
    <w:p w:rsidR="00003240" w:rsidRPr="00003240" w:rsidRDefault="00003240" w:rsidP="00003240">
      <w:pPr>
        <w:autoSpaceDE w:val="0"/>
        <w:autoSpaceDN w:val="0"/>
        <w:adjustRightInd w:val="0"/>
        <w:spacing w:line="276" w:lineRule="auto"/>
        <w:ind w:firstLine="709"/>
        <w:jc w:val="both"/>
      </w:pPr>
      <w:r w:rsidRPr="00003240">
        <w:rPr>
          <w:b/>
          <w:bCs/>
        </w:rPr>
        <w:t>Примерный список экскурсий по разделу «Живые организмы»:</w:t>
      </w:r>
    </w:p>
    <w:p w:rsidR="00003240" w:rsidRPr="00003240" w:rsidRDefault="00003240" w:rsidP="009637F1">
      <w:pPr>
        <w:numPr>
          <w:ilvl w:val="0"/>
          <w:numId w:val="507"/>
        </w:numPr>
        <w:overflowPunct w:val="0"/>
        <w:autoSpaceDE w:val="0"/>
        <w:autoSpaceDN w:val="0"/>
        <w:adjustRightInd w:val="0"/>
        <w:spacing w:line="276" w:lineRule="auto"/>
        <w:ind w:left="0" w:firstLine="709"/>
        <w:jc w:val="both"/>
        <w:rPr>
          <w:lang w:val="en-US"/>
        </w:rPr>
      </w:pPr>
      <w:r w:rsidRPr="00003240">
        <w:rPr>
          <w:lang w:val="en-US"/>
        </w:rPr>
        <w:t xml:space="preserve">Многообразие животных; </w:t>
      </w:r>
    </w:p>
    <w:p w:rsidR="00003240" w:rsidRPr="00003240" w:rsidRDefault="00003240" w:rsidP="009637F1">
      <w:pPr>
        <w:numPr>
          <w:ilvl w:val="0"/>
          <w:numId w:val="507"/>
        </w:numPr>
        <w:overflowPunct w:val="0"/>
        <w:autoSpaceDE w:val="0"/>
        <w:autoSpaceDN w:val="0"/>
        <w:adjustRightInd w:val="0"/>
        <w:spacing w:line="276" w:lineRule="auto"/>
        <w:ind w:left="0" w:firstLine="709"/>
        <w:jc w:val="both"/>
      </w:pPr>
      <w:r w:rsidRPr="00003240">
        <w:t xml:space="preserve">Осенние (зимние, весенние) явления в жизни растений и животных; </w:t>
      </w:r>
    </w:p>
    <w:p w:rsidR="00003240" w:rsidRPr="00003240" w:rsidRDefault="00003240" w:rsidP="009637F1">
      <w:pPr>
        <w:numPr>
          <w:ilvl w:val="0"/>
          <w:numId w:val="507"/>
        </w:numPr>
        <w:overflowPunct w:val="0"/>
        <w:autoSpaceDE w:val="0"/>
        <w:autoSpaceDN w:val="0"/>
        <w:adjustRightInd w:val="0"/>
        <w:spacing w:line="276" w:lineRule="auto"/>
        <w:ind w:left="0" w:firstLine="709"/>
        <w:jc w:val="both"/>
      </w:pPr>
      <w:r w:rsidRPr="00003240">
        <w:t xml:space="preserve">Разнообразие и роль членистоногих в природе родного края; </w:t>
      </w:r>
    </w:p>
    <w:p w:rsidR="00003240" w:rsidRPr="00003240" w:rsidRDefault="00003240" w:rsidP="009637F1">
      <w:pPr>
        <w:numPr>
          <w:ilvl w:val="0"/>
          <w:numId w:val="507"/>
        </w:numPr>
        <w:overflowPunct w:val="0"/>
        <w:autoSpaceDE w:val="0"/>
        <w:autoSpaceDN w:val="0"/>
        <w:adjustRightInd w:val="0"/>
        <w:spacing w:line="276" w:lineRule="auto"/>
        <w:ind w:left="0" w:firstLine="709"/>
        <w:jc w:val="both"/>
      </w:pPr>
      <w:r w:rsidRPr="00003240">
        <w:t>Разнообразие птиц и млекопитающих местности проживания (экскурсия в природу, зоопарк или музей).</w:t>
      </w:r>
    </w:p>
    <w:p w:rsidR="00003240" w:rsidRPr="00003240" w:rsidRDefault="00003240" w:rsidP="00003240">
      <w:pPr>
        <w:autoSpaceDE w:val="0"/>
        <w:autoSpaceDN w:val="0"/>
        <w:adjustRightInd w:val="0"/>
        <w:spacing w:line="276" w:lineRule="auto"/>
        <w:ind w:firstLine="709"/>
        <w:jc w:val="both"/>
      </w:pPr>
      <w:r w:rsidRPr="00003240">
        <w:rPr>
          <w:b/>
          <w:bCs/>
        </w:rPr>
        <w:t>Примерный список практических работ по разделу</w:t>
      </w:r>
      <w:r w:rsidRPr="00003240">
        <w:t xml:space="preserve"> </w:t>
      </w:r>
      <w:r w:rsidRPr="00003240">
        <w:rPr>
          <w:b/>
          <w:bCs/>
        </w:rPr>
        <w:t>«Человек и его здоровье»:</w:t>
      </w:r>
    </w:p>
    <w:p w:rsidR="00003240" w:rsidRPr="00003240" w:rsidRDefault="00003240" w:rsidP="009637F1">
      <w:pPr>
        <w:numPr>
          <w:ilvl w:val="0"/>
          <w:numId w:val="504"/>
        </w:numPr>
        <w:overflowPunct w:val="0"/>
        <w:autoSpaceDE w:val="0"/>
        <w:autoSpaceDN w:val="0"/>
        <w:adjustRightInd w:val="0"/>
        <w:spacing w:line="276" w:lineRule="auto"/>
        <w:ind w:left="0" w:firstLine="709"/>
        <w:jc w:val="both"/>
      </w:pPr>
      <w:r w:rsidRPr="00003240">
        <w:t xml:space="preserve">Выявление особенностей строения клеток разных тканей; </w:t>
      </w:r>
    </w:p>
    <w:p w:rsidR="00003240" w:rsidRPr="00003240" w:rsidRDefault="00003240" w:rsidP="009637F1">
      <w:pPr>
        <w:numPr>
          <w:ilvl w:val="0"/>
          <w:numId w:val="504"/>
        </w:numPr>
        <w:tabs>
          <w:tab w:val="num" w:pos="280"/>
        </w:tabs>
        <w:overflowPunct w:val="0"/>
        <w:autoSpaceDE w:val="0"/>
        <w:autoSpaceDN w:val="0"/>
        <w:adjustRightInd w:val="0"/>
        <w:spacing w:line="276" w:lineRule="auto"/>
        <w:ind w:left="0" w:firstLine="709"/>
        <w:jc w:val="both"/>
        <w:rPr>
          <w:i/>
          <w:lang w:val="en-US"/>
        </w:rPr>
      </w:pPr>
      <w:r w:rsidRPr="00003240">
        <w:rPr>
          <w:i/>
        </w:rPr>
        <w:t>Изучение с</w:t>
      </w:r>
      <w:r w:rsidRPr="00003240">
        <w:rPr>
          <w:i/>
          <w:lang w:val="en-US"/>
        </w:rPr>
        <w:t>троени</w:t>
      </w:r>
      <w:r w:rsidRPr="00003240">
        <w:rPr>
          <w:i/>
        </w:rPr>
        <w:t>я</w:t>
      </w:r>
      <w:r w:rsidRPr="00003240">
        <w:rPr>
          <w:i/>
          <w:lang w:val="en-US"/>
        </w:rPr>
        <w:t xml:space="preserve"> головного мозга; </w:t>
      </w:r>
    </w:p>
    <w:p w:rsidR="00003240" w:rsidRPr="00003240" w:rsidRDefault="00003240" w:rsidP="009637F1">
      <w:pPr>
        <w:numPr>
          <w:ilvl w:val="0"/>
          <w:numId w:val="504"/>
        </w:numPr>
        <w:tabs>
          <w:tab w:val="num" w:pos="280"/>
        </w:tabs>
        <w:overflowPunct w:val="0"/>
        <w:autoSpaceDE w:val="0"/>
        <w:autoSpaceDN w:val="0"/>
        <w:adjustRightInd w:val="0"/>
        <w:spacing w:line="276" w:lineRule="auto"/>
        <w:ind w:left="0" w:firstLine="709"/>
        <w:jc w:val="both"/>
        <w:rPr>
          <w:i/>
          <w:lang w:val="en-US"/>
        </w:rPr>
      </w:pPr>
      <w:r w:rsidRPr="00003240">
        <w:rPr>
          <w:i/>
        </w:rPr>
        <w:t>Выявление особенностей с</w:t>
      </w:r>
      <w:r w:rsidRPr="00003240">
        <w:rPr>
          <w:i/>
          <w:lang w:val="en-US"/>
        </w:rPr>
        <w:t>троени</w:t>
      </w:r>
      <w:r w:rsidRPr="00003240">
        <w:rPr>
          <w:i/>
        </w:rPr>
        <w:t>я</w:t>
      </w:r>
      <w:r w:rsidRPr="00003240">
        <w:rPr>
          <w:i/>
          <w:lang w:val="en-US"/>
        </w:rPr>
        <w:t xml:space="preserve"> позвонков; </w:t>
      </w:r>
    </w:p>
    <w:p w:rsidR="00003240" w:rsidRPr="00003240" w:rsidRDefault="00003240" w:rsidP="009637F1">
      <w:pPr>
        <w:numPr>
          <w:ilvl w:val="0"/>
          <w:numId w:val="504"/>
        </w:numPr>
        <w:tabs>
          <w:tab w:val="num" w:pos="280"/>
        </w:tabs>
        <w:overflowPunct w:val="0"/>
        <w:autoSpaceDE w:val="0"/>
        <w:autoSpaceDN w:val="0"/>
        <w:adjustRightInd w:val="0"/>
        <w:spacing w:line="276" w:lineRule="auto"/>
        <w:ind w:left="0" w:firstLine="709"/>
        <w:jc w:val="both"/>
      </w:pPr>
      <w:r w:rsidRPr="00003240">
        <w:t xml:space="preserve">Выявление нарушения осанки и наличия плоскостопия; </w:t>
      </w:r>
    </w:p>
    <w:p w:rsidR="00003240" w:rsidRPr="00003240" w:rsidRDefault="00003240" w:rsidP="009637F1">
      <w:pPr>
        <w:numPr>
          <w:ilvl w:val="0"/>
          <w:numId w:val="504"/>
        </w:numPr>
        <w:tabs>
          <w:tab w:val="num" w:pos="280"/>
        </w:tabs>
        <w:overflowPunct w:val="0"/>
        <w:autoSpaceDE w:val="0"/>
        <w:autoSpaceDN w:val="0"/>
        <w:adjustRightInd w:val="0"/>
        <w:spacing w:line="276" w:lineRule="auto"/>
        <w:ind w:left="0" w:firstLine="709"/>
        <w:jc w:val="both"/>
      </w:pPr>
      <w:r w:rsidRPr="00003240">
        <w:t xml:space="preserve">Сравнение микроскопического строения крови человека и лягушки; </w:t>
      </w:r>
    </w:p>
    <w:p w:rsidR="00003240" w:rsidRPr="00003240" w:rsidRDefault="00003240" w:rsidP="009637F1">
      <w:pPr>
        <w:numPr>
          <w:ilvl w:val="0"/>
          <w:numId w:val="504"/>
        </w:numPr>
        <w:tabs>
          <w:tab w:val="num" w:pos="280"/>
        </w:tabs>
        <w:overflowPunct w:val="0"/>
        <w:autoSpaceDE w:val="0"/>
        <w:autoSpaceDN w:val="0"/>
        <w:adjustRightInd w:val="0"/>
        <w:spacing w:line="276" w:lineRule="auto"/>
        <w:ind w:left="0" w:firstLine="709"/>
        <w:jc w:val="both"/>
        <w:rPr>
          <w:i/>
        </w:rPr>
      </w:pPr>
      <w:r w:rsidRPr="00003240">
        <w:t xml:space="preserve">Подсчет пульса в разных условиях. </w:t>
      </w:r>
      <w:r w:rsidRPr="00003240">
        <w:rPr>
          <w:i/>
        </w:rPr>
        <w:t xml:space="preserve">Измерение артериального давления; </w:t>
      </w:r>
    </w:p>
    <w:p w:rsidR="00003240" w:rsidRPr="00003240" w:rsidRDefault="00003240" w:rsidP="009637F1">
      <w:pPr>
        <w:numPr>
          <w:ilvl w:val="0"/>
          <w:numId w:val="504"/>
        </w:numPr>
        <w:overflowPunct w:val="0"/>
        <w:autoSpaceDE w:val="0"/>
        <w:autoSpaceDN w:val="0"/>
        <w:adjustRightInd w:val="0"/>
        <w:spacing w:line="276" w:lineRule="auto"/>
        <w:ind w:left="0" w:firstLine="709"/>
        <w:jc w:val="both"/>
        <w:rPr>
          <w:i/>
        </w:rPr>
      </w:pPr>
      <w:r w:rsidRPr="00003240">
        <w:rPr>
          <w:i/>
        </w:rPr>
        <w:t>Измерение жизненной емкости легких. Дыхательные движения.</w:t>
      </w:r>
    </w:p>
    <w:p w:rsidR="00003240" w:rsidRPr="00003240" w:rsidRDefault="00003240" w:rsidP="009637F1">
      <w:pPr>
        <w:numPr>
          <w:ilvl w:val="0"/>
          <w:numId w:val="504"/>
        </w:numPr>
        <w:tabs>
          <w:tab w:val="num" w:pos="280"/>
        </w:tabs>
        <w:overflowPunct w:val="0"/>
        <w:autoSpaceDE w:val="0"/>
        <w:autoSpaceDN w:val="0"/>
        <w:adjustRightInd w:val="0"/>
        <w:spacing w:line="276" w:lineRule="auto"/>
        <w:ind w:left="0" w:firstLine="709"/>
        <w:jc w:val="both"/>
      </w:pPr>
      <w:r w:rsidRPr="00003240">
        <w:t xml:space="preserve">Изучение строения и работы органа зрения. </w:t>
      </w:r>
    </w:p>
    <w:p w:rsidR="00003240" w:rsidRPr="00003240" w:rsidRDefault="00003240" w:rsidP="00003240">
      <w:pPr>
        <w:autoSpaceDE w:val="0"/>
        <w:autoSpaceDN w:val="0"/>
        <w:adjustRightInd w:val="0"/>
        <w:spacing w:line="276" w:lineRule="auto"/>
        <w:ind w:firstLine="709"/>
        <w:jc w:val="both"/>
      </w:pPr>
      <w:r w:rsidRPr="00003240">
        <w:rPr>
          <w:b/>
          <w:bCs/>
        </w:rPr>
        <w:t>Примерный список практических работ по разделу «Общебиологические закономерности»:</w:t>
      </w:r>
    </w:p>
    <w:p w:rsidR="00003240" w:rsidRPr="00003240" w:rsidRDefault="00003240" w:rsidP="009637F1">
      <w:pPr>
        <w:numPr>
          <w:ilvl w:val="0"/>
          <w:numId w:val="508"/>
        </w:numPr>
        <w:tabs>
          <w:tab w:val="left" w:pos="500"/>
        </w:tabs>
        <w:autoSpaceDE w:val="0"/>
        <w:autoSpaceDN w:val="0"/>
        <w:adjustRightInd w:val="0"/>
        <w:spacing w:line="276" w:lineRule="auto"/>
        <w:ind w:left="0" w:firstLine="709"/>
        <w:contextualSpacing/>
        <w:jc w:val="both"/>
      </w:pPr>
      <w:r w:rsidRPr="00003240">
        <w:t xml:space="preserve">Изучение клеток и тканей растений и животных на готовых </w:t>
      </w:r>
      <w:bookmarkStart w:id="86" w:name="page27"/>
      <w:bookmarkEnd w:id="86"/>
      <w:r w:rsidRPr="00003240">
        <w:t>микропрепаратах;</w:t>
      </w:r>
    </w:p>
    <w:p w:rsidR="00003240" w:rsidRPr="00003240" w:rsidRDefault="00003240" w:rsidP="009637F1">
      <w:pPr>
        <w:numPr>
          <w:ilvl w:val="0"/>
          <w:numId w:val="508"/>
        </w:numPr>
        <w:overflowPunct w:val="0"/>
        <w:autoSpaceDE w:val="0"/>
        <w:autoSpaceDN w:val="0"/>
        <w:adjustRightInd w:val="0"/>
        <w:spacing w:line="276" w:lineRule="auto"/>
        <w:ind w:left="0" w:firstLine="709"/>
        <w:jc w:val="both"/>
        <w:rPr>
          <w:lang w:val="en-US"/>
        </w:rPr>
      </w:pPr>
      <w:r w:rsidRPr="00003240">
        <w:t>Выявление и</w:t>
      </w:r>
      <w:r w:rsidRPr="00003240">
        <w:rPr>
          <w:lang w:val="en-US"/>
        </w:rPr>
        <w:t>зменчивост</w:t>
      </w:r>
      <w:r w:rsidRPr="00003240">
        <w:t>и</w:t>
      </w:r>
      <w:r w:rsidRPr="00003240">
        <w:rPr>
          <w:lang w:val="en-US"/>
        </w:rPr>
        <w:t xml:space="preserve"> организмов; </w:t>
      </w:r>
    </w:p>
    <w:p w:rsidR="00003240" w:rsidRPr="00003240" w:rsidRDefault="00003240" w:rsidP="009637F1">
      <w:pPr>
        <w:numPr>
          <w:ilvl w:val="0"/>
          <w:numId w:val="508"/>
        </w:numPr>
        <w:overflowPunct w:val="0"/>
        <w:autoSpaceDE w:val="0"/>
        <w:autoSpaceDN w:val="0"/>
        <w:adjustRightInd w:val="0"/>
        <w:spacing w:line="276" w:lineRule="auto"/>
        <w:ind w:left="0" w:firstLine="709"/>
        <w:jc w:val="both"/>
      </w:pPr>
      <w:r w:rsidRPr="00003240">
        <w:t xml:space="preserve">Выявление приспособлений у организмов к среде обитания (на конкретных примерах). </w:t>
      </w:r>
    </w:p>
    <w:p w:rsidR="00003240" w:rsidRPr="00003240" w:rsidRDefault="00003240" w:rsidP="00003240">
      <w:pPr>
        <w:autoSpaceDE w:val="0"/>
        <w:autoSpaceDN w:val="0"/>
        <w:adjustRightInd w:val="0"/>
        <w:spacing w:line="276" w:lineRule="auto"/>
        <w:ind w:firstLine="709"/>
        <w:jc w:val="both"/>
        <w:rPr>
          <w:b/>
          <w:bCs/>
        </w:rPr>
      </w:pPr>
      <w:r w:rsidRPr="00003240">
        <w:rPr>
          <w:b/>
          <w:bCs/>
        </w:rPr>
        <w:t>Примерный список экскурсий по разделу «Общебиологические закономерности»:</w:t>
      </w:r>
    </w:p>
    <w:p w:rsidR="00003240" w:rsidRPr="00003240" w:rsidRDefault="00003240" w:rsidP="009637F1">
      <w:pPr>
        <w:numPr>
          <w:ilvl w:val="0"/>
          <w:numId w:val="505"/>
        </w:numPr>
        <w:autoSpaceDE w:val="0"/>
        <w:autoSpaceDN w:val="0"/>
        <w:adjustRightInd w:val="0"/>
        <w:spacing w:line="276" w:lineRule="auto"/>
        <w:ind w:left="0" w:firstLine="709"/>
        <w:contextualSpacing/>
        <w:jc w:val="both"/>
      </w:pPr>
      <w:r w:rsidRPr="00003240">
        <w:t>Изучение и описание экосистемы своей местности.</w:t>
      </w:r>
    </w:p>
    <w:p w:rsidR="00003240" w:rsidRPr="00003240" w:rsidRDefault="00003240" w:rsidP="009637F1">
      <w:pPr>
        <w:numPr>
          <w:ilvl w:val="0"/>
          <w:numId w:val="505"/>
        </w:numPr>
        <w:autoSpaceDE w:val="0"/>
        <w:autoSpaceDN w:val="0"/>
        <w:adjustRightInd w:val="0"/>
        <w:spacing w:line="276" w:lineRule="auto"/>
        <w:ind w:left="0" w:firstLine="709"/>
        <w:contextualSpacing/>
        <w:jc w:val="both"/>
        <w:rPr>
          <w:i/>
        </w:rPr>
      </w:pPr>
      <w:r w:rsidRPr="00003240">
        <w:rPr>
          <w:i/>
        </w:rPr>
        <w:t>Многообразие живых организмов (на примере парка или природного участка).</w:t>
      </w:r>
    </w:p>
    <w:p w:rsidR="00003240" w:rsidRPr="00003240" w:rsidRDefault="00003240" w:rsidP="009637F1">
      <w:pPr>
        <w:numPr>
          <w:ilvl w:val="0"/>
          <w:numId w:val="505"/>
        </w:numPr>
        <w:autoSpaceDE w:val="0"/>
        <w:autoSpaceDN w:val="0"/>
        <w:adjustRightInd w:val="0"/>
        <w:spacing w:line="276" w:lineRule="auto"/>
        <w:ind w:left="0" w:firstLine="709"/>
        <w:contextualSpacing/>
        <w:jc w:val="both"/>
        <w:rPr>
          <w:i/>
        </w:rPr>
      </w:pPr>
      <w:r w:rsidRPr="00003240">
        <w:rPr>
          <w:i/>
        </w:rPr>
        <w:t>Естественный отбор - движущая сила эволюции.</w:t>
      </w:r>
    </w:p>
    <w:p w:rsidR="00003240" w:rsidRDefault="00003240" w:rsidP="00711262">
      <w:pPr>
        <w:jc w:val="both"/>
        <w:rPr>
          <w:rFonts w:eastAsia="Times New Roman"/>
          <w:bCs/>
          <w:szCs w:val="28"/>
          <w:lang w:eastAsia="ru-RU"/>
        </w:rPr>
      </w:pPr>
    </w:p>
    <w:p w:rsidR="00003240" w:rsidRDefault="00003240" w:rsidP="00711262">
      <w:pPr>
        <w:jc w:val="both"/>
        <w:rPr>
          <w:rFonts w:eastAsia="Times New Roman"/>
          <w:bCs/>
          <w:szCs w:val="28"/>
          <w:lang w:eastAsia="ru-RU"/>
        </w:rPr>
      </w:pPr>
    </w:p>
    <w:p w:rsidR="005779EA" w:rsidRPr="00003240" w:rsidRDefault="005779EA" w:rsidP="009637F1">
      <w:pPr>
        <w:pStyle w:val="a3"/>
        <w:numPr>
          <w:ilvl w:val="3"/>
          <w:numId w:val="466"/>
        </w:numPr>
        <w:jc w:val="center"/>
        <w:rPr>
          <w:rFonts w:eastAsia="Times New Roman"/>
          <w:b/>
          <w:bCs/>
          <w:szCs w:val="28"/>
          <w:lang w:eastAsia="ru-RU"/>
        </w:rPr>
      </w:pPr>
      <w:r w:rsidRPr="00003240">
        <w:rPr>
          <w:rFonts w:eastAsia="Times New Roman"/>
          <w:b/>
          <w:bCs/>
          <w:szCs w:val="28"/>
          <w:lang w:eastAsia="ru-RU"/>
        </w:rPr>
        <w:t xml:space="preserve"> Химия     </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03240" w:rsidRPr="00003240" w:rsidRDefault="00003240" w:rsidP="00003240">
      <w:pPr>
        <w:spacing w:line="276" w:lineRule="auto"/>
        <w:ind w:firstLine="709"/>
        <w:contextualSpacing/>
        <w:jc w:val="both"/>
        <w:rPr>
          <w:rFonts w:eastAsia="Times New Roman"/>
          <w:lang w:eastAsia="ru-RU"/>
        </w:rPr>
      </w:pPr>
      <w:r w:rsidRPr="00003240">
        <w:rPr>
          <w:rFonts w:eastAsia="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03240" w:rsidRPr="00003240" w:rsidRDefault="00003240" w:rsidP="00003240">
      <w:pPr>
        <w:spacing w:line="276" w:lineRule="auto"/>
        <w:ind w:firstLine="709"/>
        <w:contextualSpacing/>
        <w:jc w:val="both"/>
        <w:rPr>
          <w:rFonts w:eastAsia="Times New Roman"/>
          <w:lang w:eastAsia="ru-RU"/>
        </w:rPr>
      </w:pPr>
      <w:r w:rsidRPr="00003240">
        <w:rPr>
          <w:rFonts w:eastAsia="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003240" w:rsidRPr="00003240" w:rsidRDefault="00003240" w:rsidP="00003240">
      <w:pPr>
        <w:pStyle w:val="a3"/>
        <w:spacing w:line="276" w:lineRule="auto"/>
        <w:ind w:left="0" w:firstLine="709"/>
        <w:jc w:val="both"/>
        <w:rPr>
          <w:rFonts w:eastAsia="Times New Roman"/>
        </w:rPr>
      </w:pPr>
      <w:r w:rsidRPr="00003240">
        <w:rPr>
          <w:rFonts w:eastAsia="Times New Roman"/>
        </w:rPr>
        <w:t xml:space="preserve"> </w:t>
      </w:r>
    </w:p>
    <w:p w:rsidR="00003240" w:rsidRPr="00003240" w:rsidRDefault="00003240" w:rsidP="00003240">
      <w:pPr>
        <w:autoSpaceDE w:val="0"/>
        <w:autoSpaceDN w:val="0"/>
        <w:adjustRightInd w:val="0"/>
        <w:spacing w:line="276" w:lineRule="auto"/>
        <w:ind w:firstLine="709"/>
        <w:jc w:val="both"/>
        <w:rPr>
          <w:b/>
          <w:bCs/>
          <w:spacing w:val="3"/>
        </w:rPr>
      </w:pPr>
      <w:r w:rsidRPr="00003240">
        <w:rPr>
          <w:b/>
          <w:bCs/>
        </w:rPr>
        <w:t>Перво</w:t>
      </w:r>
      <w:r w:rsidRPr="00003240">
        <w:rPr>
          <w:b/>
          <w:bCs/>
          <w:spacing w:val="-3"/>
        </w:rPr>
        <w:t>н</w:t>
      </w:r>
      <w:r w:rsidRPr="00003240">
        <w:rPr>
          <w:b/>
          <w:bCs/>
          <w:spacing w:val="1"/>
        </w:rPr>
        <w:t>а</w:t>
      </w:r>
      <w:r w:rsidRPr="00003240">
        <w:rPr>
          <w:b/>
          <w:bCs/>
          <w:spacing w:val="-2"/>
        </w:rPr>
        <w:t>ч</w:t>
      </w:r>
      <w:r w:rsidRPr="00003240">
        <w:rPr>
          <w:b/>
          <w:bCs/>
          <w:spacing w:val="1"/>
        </w:rPr>
        <w:t>ал</w:t>
      </w:r>
      <w:r w:rsidRPr="00003240">
        <w:rPr>
          <w:b/>
          <w:bCs/>
        </w:rPr>
        <w:t>ь</w:t>
      </w:r>
      <w:r w:rsidRPr="00003240">
        <w:rPr>
          <w:b/>
          <w:bCs/>
          <w:spacing w:val="-3"/>
        </w:rPr>
        <w:t>н</w:t>
      </w:r>
      <w:r w:rsidRPr="00003240">
        <w:rPr>
          <w:b/>
          <w:bCs/>
          <w:spacing w:val="-1"/>
        </w:rPr>
        <w:t>ы</w:t>
      </w:r>
      <w:r w:rsidRPr="00003240">
        <w:rPr>
          <w:b/>
          <w:bCs/>
        </w:rPr>
        <w:t>е</w:t>
      </w:r>
      <w:r w:rsidRPr="00003240">
        <w:rPr>
          <w:b/>
          <w:bCs/>
          <w:spacing w:val="1"/>
        </w:rPr>
        <w:t xml:space="preserve"> х</w:t>
      </w:r>
      <w:r w:rsidRPr="00003240">
        <w:rPr>
          <w:b/>
          <w:bCs/>
          <w:spacing w:val="-1"/>
        </w:rPr>
        <w:t>и</w:t>
      </w:r>
      <w:r w:rsidRPr="00003240">
        <w:rPr>
          <w:b/>
          <w:bCs/>
        </w:rPr>
        <w:t>мическ</w:t>
      </w:r>
      <w:r w:rsidRPr="00003240">
        <w:rPr>
          <w:b/>
          <w:bCs/>
          <w:spacing w:val="-2"/>
        </w:rPr>
        <w:t>и</w:t>
      </w:r>
      <w:r w:rsidRPr="00003240">
        <w:rPr>
          <w:b/>
          <w:bCs/>
        </w:rPr>
        <w:t>е</w:t>
      </w:r>
      <w:r w:rsidRPr="00003240">
        <w:rPr>
          <w:b/>
          <w:bCs/>
          <w:spacing w:val="1"/>
        </w:rPr>
        <w:t xml:space="preserve"> </w:t>
      </w:r>
      <w:r w:rsidRPr="00003240">
        <w:rPr>
          <w:b/>
          <w:bCs/>
          <w:spacing w:val="-1"/>
        </w:rPr>
        <w:t>п</w:t>
      </w:r>
      <w:r w:rsidRPr="00003240">
        <w:rPr>
          <w:b/>
          <w:bCs/>
          <w:spacing w:val="1"/>
        </w:rPr>
        <w:t>о</w:t>
      </w:r>
      <w:r w:rsidRPr="00003240">
        <w:rPr>
          <w:b/>
          <w:bCs/>
          <w:spacing w:val="-1"/>
        </w:rPr>
        <w:t>н</w:t>
      </w:r>
      <w:r w:rsidRPr="00003240">
        <w:rPr>
          <w:b/>
          <w:bCs/>
        </w:rPr>
        <w:t>яти</w:t>
      </w:r>
      <w:r w:rsidRPr="00003240">
        <w:rPr>
          <w:b/>
          <w:bCs/>
          <w:spacing w:val="-1"/>
        </w:rPr>
        <w:t>я</w:t>
      </w:r>
    </w:p>
    <w:p w:rsidR="00003240" w:rsidRPr="00003240" w:rsidRDefault="00003240" w:rsidP="00003240">
      <w:pPr>
        <w:autoSpaceDE w:val="0"/>
        <w:autoSpaceDN w:val="0"/>
        <w:adjustRightInd w:val="0"/>
        <w:spacing w:line="276" w:lineRule="auto"/>
        <w:ind w:firstLine="709"/>
        <w:jc w:val="both"/>
        <w:rPr>
          <w:spacing w:val="2"/>
        </w:rPr>
      </w:pPr>
      <w:r w:rsidRPr="00003240">
        <w:rPr>
          <w:spacing w:val="-1"/>
        </w:rPr>
        <w:t>П</w:t>
      </w:r>
      <w:r w:rsidRPr="00003240">
        <w:rPr>
          <w:spacing w:val="1"/>
        </w:rPr>
        <w:t>р</w:t>
      </w:r>
      <w:r w:rsidRPr="00003240">
        <w:t>е</w:t>
      </w:r>
      <w:r w:rsidRPr="00003240">
        <w:rPr>
          <w:spacing w:val="1"/>
        </w:rPr>
        <w:t>д</w:t>
      </w:r>
      <w:r w:rsidRPr="00003240">
        <w:rPr>
          <w:spacing w:val="-3"/>
        </w:rPr>
        <w:t>м</w:t>
      </w:r>
      <w:r w:rsidRPr="00003240">
        <w:t xml:space="preserve">ет </w:t>
      </w:r>
      <w:r w:rsidRPr="00003240">
        <w:rPr>
          <w:spacing w:val="1"/>
        </w:rPr>
        <w:t>хи</w:t>
      </w:r>
      <w:r w:rsidRPr="00003240">
        <w:rPr>
          <w:spacing w:val="-3"/>
        </w:rPr>
        <w:t>м</w:t>
      </w:r>
      <w:r w:rsidRPr="00003240">
        <w:rPr>
          <w:spacing w:val="-1"/>
        </w:rPr>
        <w:t>и</w:t>
      </w:r>
      <w:r w:rsidRPr="00003240">
        <w:rPr>
          <w:spacing w:val="1"/>
        </w:rPr>
        <w:t>и</w:t>
      </w:r>
      <w:r w:rsidRPr="00003240">
        <w:t xml:space="preserve">. </w:t>
      </w:r>
      <w:r w:rsidRPr="00003240">
        <w:rPr>
          <w:i/>
          <w:spacing w:val="-1"/>
        </w:rPr>
        <w:t>Т</w:t>
      </w:r>
      <w:r w:rsidRPr="00003240">
        <w:rPr>
          <w:i/>
        </w:rPr>
        <w:t>ела и вещест</w:t>
      </w:r>
      <w:r w:rsidRPr="00003240">
        <w:rPr>
          <w:i/>
          <w:spacing w:val="-1"/>
        </w:rPr>
        <w:t>в</w:t>
      </w:r>
      <w:r w:rsidRPr="00003240">
        <w:rPr>
          <w:i/>
        </w:rPr>
        <w:t>а.</w:t>
      </w:r>
      <w:r w:rsidRPr="00003240">
        <w:rPr>
          <w:spacing w:val="1"/>
        </w:rPr>
        <w:t xml:space="preserve"> </w:t>
      </w:r>
      <w:r w:rsidRPr="00003240">
        <w:rPr>
          <w:i/>
          <w:spacing w:val="-1"/>
        </w:rPr>
        <w:t>О</w:t>
      </w:r>
      <w:r w:rsidRPr="00003240">
        <w:rPr>
          <w:i/>
        </w:rPr>
        <w:t>с</w:t>
      </w:r>
      <w:r w:rsidRPr="00003240">
        <w:rPr>
          <w:i/>
          <w:spacing w:val="-1"/>
        </w:rPr>
        <w:t>н</w:t>
      </w:r>
      <w:r w:rsidRPr="00003240">
        <w:rPr>
          <w:i/>
          <w:spacing w:val="1"/>
        </w:rPr>
        <w:t>о</w:t>
      </w:r>
      <w:r w:rsidRPr="00003240">
        <w:rPr>
          <w:i/>
        </w:rPr>
        <w:t>в</w:t>
      </w:r>
      <w:r w:rsidRPr="00003240">
        <w:rPr>
          <w:i/>
          <w:spacing w:val="-2"/>
        </w:rPr>
        <w:t>н</w:t>
      </w:r>
      <w:r w:rsidRPr="00003240">
        <w:rPr>
          <w:i/>
          <w:spacing w:val="-1"/>
        </w:rPr>
        <w:t>ы</w:t>
      </w:r>
      <w:r w:rsidRPr="00003240">
        <w:rPr>
          <w:i/>
        </w:rPr>
        <w:t>е</w:t>
      </w:r>
      <w:r w:rsidRPr="00003240">
        <w:rPr>
          <w:i/>
          <w:spacing w:val="2"/>
        </w:rPr>
        <w:t xml:space="preserve"> </w:t>
      </w:r>
      <w:r w:rsidRPr="00003240">
        <w:rPr>
          <w:i/>
        </w:rPr>
        <w:t>мет</w:t>
      </w:r>
      <w:r w:rsidRPr="00003240">
        <w:rPr>
          <w:i/>
          <w:spacing w:val="-1"/>
        </w:rPr>
        <w:t>о</w:t>
      </w:r>
      <w:r w:rsidRPr="00003240">
        <w:rPr>
          <w:i/>
          <w:spacing w:val="1"/>
        </w:rPr>
        <w:t>д</w:t>
      </w:r>
      <w:r w:rsidRPr="00003240">
        <w:rPr>
          <w:i/>
        </w:rPr>
        <w:t xml:space="preserve">ы </w:t>
      </w:r>
      <w:r w:rsidRPr="00003240">
        <w:rPr>
          <w:i/>
          <w:spacing w:val="1"/>
        </w:rPr>
        <w:t>по</w:t>
      </w:r>
      <w:r w:rsidRPr="00003240">
        <w:rPr>
          <w:i/>
          <w:spacing w:val="-3"/>
        </w:rPr>
        <w:t>з</w:t>
      </w:r>
      <w:r w:rsidRPr="00003240">
        <w:rPr>
          <w:i/>
          <w:spacing w:val="1"/>
        </w:rPr>
        <w:t>н</w:t>
      </w:r>
      <w:r w:rsidRPr="00003240">
        <w:rPr>
          <w:i/>
          <w:spacing w:val="-2"/>
        </w:rPr>
        <w:t>а</w:t>
      </w:r>
      <w:r w:rsidRPr="00003240">
        <w:rPr>
          <w:i/>
          <w:spacing w:val="1"/>
        </w:rPr>
        <w:t>н</w:t>
      </w:r>
      <w:r w:rsidRPr="00003240">
        <w:rPr>
          <w:i/>
          <w:spacing w:val="-1"/>
        </w:rPr>
        <w:t>и</w:t>
      </w:r>
      <w:r w:rsidRPr="00003240">
        <w:rPr>
          <w:i/>
        </w:rPr>
        <w:t>я:</w:t>
      </w:r>
      <w:r w:rsidRPr="00003240">
        <w:rPr>
          <w:i/>
          <w:spacing w:val="3"/>
        </w:rPr>
        <w:t xml:space="preserve"> </w:t>
      </w:r>
      <w:r w:rsidRPr="00003240">
        <w:rPr>
          <w:i/>
          <w:spacing w:val="-1"/>
        </w:rPr>
        <w:t>н</w:t>
      </w:r>
      <w:r w:rsidRPr="00003240">
        <w:rPr>
          <w:i/>
        </w:rPr>
        <w:t>а</w:t>
      </w:r>
      <w:r w:rsidRPr="00003240">
        <w:rPr>
          <w:i/>
          <w:spacing w:val="1"/>
        </w:rPr>
        <w:t>б</w:t>
      </w:r>
      <w:r w:rsidRPr="00003240">
        <w:rPr>
          <w:i/>
          <w:spacing w:val="-1"/>
        </w:rPr>
        <w:t>люд</w:t>
      </w:r>
      <w:r w:rsidRPr="00003240">
        <w:rPr>
          <w:i/>
        </w:rPr>
        <w:t>е</w:t>
      </w:r>
      <w:r w:rsidRPr="00003240">
        <w:rPr>
          <w:i/>
          <w:spacing w:val="-1"/>
        </w:rPr>
        <w:t>н</w:t>
      </w:r>
      <w:r w:rsidRPr="00003240">
        <w:rPr>
          <w:i/>
          <w:spacing w:val="1"/>
        </w:rPr>
        <w:t>и</w:t>
      </w:r>
      <w:r w:rsidRPr="00003240">
        <w:rPr>
          <w:i/>
        </w:rPr>
        <w:t>е,</w:t>
      </w:r>
      <w:r w:rsidRPr="00003240">
        <w:rPr>
          <w:i/>
          <w:spacing w:val="1"/>
        </w:rPr>
        <w:t xml:space="preserve"> и</w:t>
      </w:r>
      <w:r w:rsidRPr="00003240">
        <w:rPr>
          <w:i/>
          <w:spacing w:val="-3"/>
        </w:rPr>
        <w:t>з</w:t>
      </w:r>
      <w:r w:rsidRPr="00003240">
        <w:rPr>
          <w:i/>
        </w:rPr>
        <w:t>ме</w:t>
      </w:r>
      <w:r w:rsidRPr="00003240">
        <w:rPr>
          <w:i/>
          <w:spacing w:val="1"/>
        </w:rPr>
        <w:t>р</w:t>
      </w:r>
      <w:r w:rsidRPr="00003240">
        <w:rPr>
          <w:i/>
          <w:spacing w:val="-2"/>
        </w:rPr>
        <w:t>е</w:t>
      </w:r>
      <w:r w:rsidRPr="00003240">
        <w:rPr>
          <w:i/>
          <w:spacing w:val="1"/>
        </w:rPr>
        <w:t>н</w:t>
      </w:r>
      <w:r w:rsidRPr="00003240">
        <w:rPr>
          <w:i/>
          <w:spacing w:val="-1"/>
        </w:rPr>
        <w:t>и</w:t>
      </w:r>
      <w:r w:rsidRPr="00003240">
        <w:rPr>
          <w:i/>
        </w:rPr>
        <w:t>е,</w:t>
      </w:r>
      <w:r w:rsidRPr="00003240">
        <w:rPr>
          <w:i/>
          <w:spacing w:val="1"/>
        </w:rPr>
        <w:t xml:space="preserve"> </w:t>
      </w:r>
      <w:r w:rsidRPr="00003240">
        <w:rPr>
          <w:i/>
        </w:rPr>
        <w:t>экс</w:t>
      </w:r>
      <w:r w:rsidRPr="00003240">
        <w:rPr>
          <w:i/>
          <w:spacing w:val="1"/>
        </w:rPr>
        <w:t>п</w:t>
      </w:r>
      <w:r w:rsidRPr="00003240">
        <w:rPr>
          <w:i/>
          <w:spacing w:val="-2"/>
        </w:rPr>
        <w:t>е</w:t>
      </w:r>
      <w:r w:rsidRPr="00003240">
        <w:rPr>
          <w:i/>
          <w:spacing w:val="1"/>
        </w:rPr>
        <w:t>р</w:t>
      </w:r>
      <w:r w:rsidRPr="00003240">
        <w:rPr>
          <w:i/>
          <w:spacing w:val="-1"/>
        </w:rPr>
        <w:t>и</w:t>
      </w:r>
      <w:r w:rsidRPr="00003240">
        <w:rPr>
          <w:i/>
        </w:rPr>
        <w:t>ме</w:t>
      </w:r>
      <w:r w:rsidRPr="00003240">
        <w:rPr>
          <w:i/>
          <w:spacing w:val="1"/>
        </w:rPr>
        <w:t>н</w:t>
      </w:r>
      <w:r w:rsidRPr="00003240">
        <w:rPr>
          <w:i/>
        </w:rPr>
        <w:t>т.</w:t>
      </w:r>
      <w:r w:rsidRPr="00003240">
        <w:rPr>
          <w:spacing w:val="1"/>
        </w:rPr>
        <w:t xml:space="preserve"> </w:t>
      </w:r>
      <w:r w:rsidRPr="00003240">
        <w:rPr>
          <w:spacing w:val="-3"/>
        </w:rPr>
        <w:t>Ф</w:t>
      </w:r>
      <w:r w:rsidRPr="00003240">
        <w:rPr>
          <w:spacing w:val="1"/>
        </w:rPr>
        <w:t>и</w:t>
      </w:r>
      <w:r w:rsidRPr="00003240">
        <w:t>з</w:t>
      </w:r>
      <w:r w:rsidRPr="00003240">
        <w:rPr>
          <w:spacing w:val="-2"/>
        </w:rPr>
        <w:t>и</w:t>
      </w:r>
      <w:r w:rsidRPr="00003240">
        <w:t>чес</w:t>
      </w:r>
      <w:r w:rsidRPr="00003240">
        <w:rPr>
          <w:spacing w:val="-1"/>
        </w:rPr>
        <w:t>к</w:t>
      </w:r>
      <w:r w:rsidRPr="00003240">
        <w:rPr>
          <w:spacing w:val="1"/>
        </w:rPr>
        <w:t>и</w:t>
      </w:r>
      <w:r w:rsidRPr="00003240">
        <w:t>е</w:t>
      </w:r>
      <w:r w:rsidRPr="00003240">
        <w:rPr>
          <w:spacing w:val="2"/>
        </w:rPr>
        <w:t xml:space="preserve"> </w:t>
      </w:r>
      <w:r w:rsidRPr="00003240">
        <w:t xml:space="preserve">и </w:t>
      </w:r>
      <w:r w:rsidRPr="00003240">
        <w:rPr>
          <w:spacing w:val="-1"/>
        </w:rPr>
        <w:t>х</w:t>
      </w:r>
      <w:r w:rsidRPr="00003240">
        <w:rPr>
          <w:spacing w:val="1"/>
        </w:rPr>
        <w:t>и</w:t>
      </w:r>
      <w:r w:rsidRPr="00003240">
        <w:t>м</w:t>
      </w:r>
      <w:r w:rsidRPr="00003240">
        <w:rPr>
          <w:spacing w:val="-2"/>
        </w:rPr>
        <w:t>и</w:t>
      </w:r>
      <w:r w:rsidRPr="00003240">
        <w:t>чес</w:t>
      </w:r>
      <w:r w:rsidRPr="00003240">
        <w:rPr>
          <w:spacing w:val="-1"/>
        </w:rPr>
        <w:t>к</w:t>
      </w:r>
      <w:r w:rsidRPr="00003240">
        <w:rPr>
          <w:spacing w:val="1"/>
        </w:rPr>
        <w:t>и</w:t>
      </w:r>
      <w:r w:rsidRPr="00003240">
        <w:t>е</w:t>
      </w:r>
      <w:r w:rsidRPr="00003240">
        <w:rPr>
          <w:spacing w:val="2"/>
        </w:rPr>
        <w:t xml:space="preserve"> </w:t>
      </w:r>
      <w:r w:rsidRPr="00003240">
        <w:t>яв</w:t>
      </w:r>
      <w:r w:rsidRPr="00003240">
        <w:rPr>
          <w:spacing w:val="-1"/>
        </w:rPr>
        <w:t>л</w:t>
      </w:r>
      <w:r w:rsidRPr="00003240">
        <w:rPr>
          <w:spacing w:val="-2"/>
        </w:rPr>
        <w:t>е</w:t>
      </w:r>
      <w:r w:rsidRPr="00003240">
        <w:rPr>
          <w:spacing w:val="1"/>
        </w:rPr>
        <w:t>ни</w:t>
      </w:r>
      <w:r w:rsidRPr="00003240">
        <w:t>я.</w:t>
      </w:r>
      <w:r w:rsidRPr="00003240">
        <w:rPr>
          <w:spacing w:val="2"/>
        </w:rPr>
        <w:t xml:space="preserve"> </w:t>
      </w:r>
      <w:r w:rsidRPr="00003240">
        <w:t>Ч</w:t>
      </w:r>
      <w:r w:rsidRPr="00003240">
        <w:rPr>
          <w:spacing w:val="1"/>
        </w:rPr>
        <w:t>и</w:t>
      </w:r>
      <w:r w:rsidRPr="00003240">
        <w:t>с</w:t>
      </w:r>
      <w:r w:rsidRPr="00003240">
        <w:rPr>
          <w:spacing w:val="-3"/>
        </w:rPr>
        <w:t>т</w:t>
      </w:r>
      <w:r w:rsidRPr="00003240">
        <w:rPr>
          <w:spacing w:val="1"/>
        </w:rPr>
        <w:t>ы</w:t>
      </w:r>
      <w:r w:rsidRPr="00003240">
        <w:t>е</w:t>
      </w:r>
      <w:r w:rsidRPr="00003240">
        <w:rPr>
          <w:spacing w:val="2"/>
        </w:rPr>
        <w:t xml:space="preserve"> </w:t>
      </w:r>
      <w:r w:rsidRPr="00003240">
        <w:t>вещест</w:t>
      </w:r>
      <w:r w:rsidRPr="00003240">
        <w:rPr>
          <w:spacing w:val="-1"/>
        </w:rPr>
        <w:t>в</w:t>
      </w:r>
      <w:r w:rsidRPr="00003240">
        <w:t>а и</w:t>
      </w:r>
      <w:r w:rsidRPr="00003240">
        <w:rPr>
          <w:spacing w:val="3"/>
        </w:rPr>
        <w:t xml:space="preserve"> </w:t>
      </w:r>
      <w:r w:rsidRPr="00003240">
        <w:t>сме</w:t>
      </w:r>
      <w:r w:rsidRPr="00003240">
        <w:rPr>
          <w:spacing w:val="-2"/>
        </w:rPr>
        <w:t>с</w:t>
      </w:r>
      <w:r w:rsidRPr="00003240">
        <w:rPr>
          <w:spacing w:val="1"/>
        </w:rPr>
        <w:t>и</w:t>
      </w:r>
      <w:r w:rsidRPr="00003240">
        <w:t>.</w:t>
      </w:r>
      <w:r w:rsidRPr="00003240">
        <w:rPr>
          <w:spacing w:val="2"/>
        </w:rPr>
        <w:t xml:space="preserve"> </w:t>
      </w:r>
      <w:r w:rsidRPr="00003240">
        <w:t>С</w:t>
      </w:r>
      <w:r w:rsidRPr="00003240">
        <w:rPr>
          <w:spacing w:val="1"/>
        </w:rPr>
        <w:t>п</w:t>
      </w:r>
      <w:r w:rsidRPr="00003240">
        <w:rPr>
          <w:spacing w:val="-1"/>
        </w:rPr>
        <w:t>о</w:t>
      </w:r>
      <w:r w:rsidRPr="00003240">
        <w:t>с</w:t>
      </w:r>
      <w:r w:rsidRPr="00003240">
        <w:rPr>
          <w:spacing w:val="-1"/>
        </w:rPr>
        <w:t>об</w:t>
      </w:r>
      <w:r w:rsidRPr="00003240">
        <w:t xml:space="preserve">ы </w:t>
      </w:r>
      <w:r w:rsidRPr="00003240">
        <w:rPr>
          <w:spacing w:val="1"/>
        </w:rPr>
        <w:t>р</w:t>
      </w:r>
      <w:r w:rsidRPr="00003240">
        <w:t>аз</w:t>
      </w:r>
      <w:r w:rsidRPr="00003240">
        <w:rPr>
          <w:spacing w:val="-2"/>
        </w:rPr>
        <w:t>д</w:t>
      </w:r>
      <w:r w:rsidRPr="00003240">
        <w:t>еле</w:t>
      </w:r>
      <w:r w:rsidRPr="00003240">
        <w:rPr>
          <w:spacing w:val="-2"/>
        </w:rPr>
        <w:t>н</w:t>
      </w:r>
      <w:r w:rsidRPr="00003240">
        <w:rPr>
          <w:spacing w:val="1"/>
        </w:rPr>
        <w:t>и</w:t>
      </w:r>
      <w:r w:rsidRPr="00003240">
        <w:t>я</w:t>
      </w:r>
      <w:r w:rsidRPr="00003240">
        <w:rPr>
          <w:spacing w:val="4"/>
        </w:rPr>
        <w:t xml:space="preserve"> </w:t>
      </w:r>
      <w:r w:rsidRPr="00003240">
        <w:rPr>
          <w:spacing w:val="-2"/>
        </w:rPr>
        <w:t>с</w:t>
      </w:r>
      <w:r w:rsidRPr="00003240">
        <w:t>мес</w:t>
      </w:r>
      <w:r w:rsidRPr="00003240">
        <w:rPr>
          <w:spacing w:val="-2"/>
        </w:rPr>
        <w:t>е</w:t>
      </w:r>
      <w:r w:rsidRPr="00003240">
        <w:rPr>
          <w:spacing w:val="1"/>
        </w:rPr>
        <w:t>й</w:t>
      </w:r>
      <w:r w:rsidRPr="00003240">
        <w:t xml:space="preserve">. </w:t>
      </w:r>
      <w:r w:rsidRPr="00003240">
        <w:rPr>
          <w:spacing w:val="-1"/>
        </w:rPr>
        <w:t>А</w:t>
      </w:r>
      <w:r w:rsidRPr="00003240">
        <w:t>т</w:t>
      </w:r>
      <w:r w:rsidRPr="00003240">
        <w:rPr>
          <w:spacing w:val="1"/>
        </w:rPr>
        <w:t>о</w:t>
      </w:r>
      <w:r w:rsidRPr="00003240">
        <w:t>м.</w:t>
      </w:r>
      <w:r w:rsidRPr="00003240">
        <w:rPr>
          <w:spacing w:val="3"/>
        </w:rPr>
        <w:t xml:space="preserve"> </w:t>
      </w:r>
      <w:r w:rsidRPr="00003240">
        <w:t>М</w:t>
      </w:r>
      <w:r w:rsidRPr="00003240">
        <w:rPr>
          <w:spacing w:val="1"/>
        </w:rPr>
        <w:t>о</w:t>
      </w:r>
      <w:r w:rsidRPr="00003240">
        <w:rPr>
          <w:spacing w:val="-1"/>
        </w:rPr>
        <w:t>л</w:t>
      </w:r>
      <w:r w:rsidRPr="00003240">
        <w:rPr>
          <w:spacing w:val="-2"/>
        </w:rPr>
        <w:t>е</w:t>
      </w:r>
      <w:r w:rsidRPr="00003240">
        <w:t>к</w:t>
      </w:r>
      <w:r w:rsidRPr="00003240">
        <w:rPr>
          <w:spacing w:val="-3"/>
        </w:rPr>
        <w:t>у</w:t>
      </w:r>
      <w:r w:rsidRPr="00003240">
        <w:rPr>
          <w:spacing w:val="-1"/>
        </w:rPr>
        <w:t>л</w:t>
      </w:r>
      <w:r w:rsidRPr="00003240">
        <w:t>а.</w:t>
      </w:r>
      <w:r w:rsidRPr="00003240">
        <w:rPr>
          <w:spacing w:val="3"/>
        </w:rPr>
        <w:t xml:space="preserve"> </w:t>
      </w:r>
      <w:r w:rsidRPr="00003240">
        <w:rPr>
          <w:spacing w:val="1"/>
        </w:rPr>
        <w:t>Хи</w:t>
      </w:r>
      <w:r w:rsidRPr="00003240">
        <w:t>м</w:t>
      </w:r>
      <w:r w:rsidRPr="00003240">
        <w:rPr>
          <w:spacing w:val="-2"/>
        </w:rPr>
        <w:t>и</w:t>
      </w:r>
      <w:r w:rsidRPr="00003240">
        <w:t>чес</w:t>
      </w:r>
      <w:r w:rsidRPr="00003240">
        <w:rPr>
          <w:spacing w:val="-1"/>
        </w:rPr>
        <w:t>к</w:t>
      </w:r>
      <w:r w:rsidRPr="00003240">
        <w:rPr>
          <w:spacing w:val="1"/>
        </w:rPr>
        <w:t>и</w:t>
      </w:r>
      <w:r w:rsidRPr="00003240">
        <w:t>й</w:t>
      </w:r>
      <w:r w:rsidRPr="00003240">
        <w:rPr>
          <w:spacing w:val="2"/>
        </w:rPr>
        <w:t xml:space="preserve"> </w:t>
      </w:r>
      <w:r w:rsidRPr="00003240">
        <w:t>э</w:t>
      </w:r>
      <w:r w:rsidRPr="00003240">
        <w:rPr>
          <w:spacing w:val="-1"/>
        </w:rPr>
        <w:t>л</w:t>
      </w:r>
      <w:r w:rsidRPr="00003240">
        <w:t>еме</w:t>
      </w:r>
      <w:r w:rsidRPr="00003240">
        <w:rPr>
          <w:spacing w:val="1"/>
        </w:rPr>
        <w:t>н</w:t>
      </w:r>
      <w:r w:rsidRPr="00003240">
        <w:t xml:space="preserve">т. </w:t>
      </w:r>
      <w:r w:rsidRPr="00003240">
        <w:rPr>
          <w:spacing w:val="1"/>
        </w:rPr>
        <w:t>Зн</w:t>
      </w:r>
      <w:r w:rsidRPr="00003240">
        <w:rPr>
          <w:spacing w:val="-2"/>
        </w:rPr>
        <w:t>а</w:t>
      </w:r>
      <w:r w:rsidRPr="00003240">
        <w:t>ки</w:t>
      </w:r>
      <w:r w:rsidRPr="00003240">
        <w:rPr>
          <w:spacing w:val="2"/>
        </w:rPr>
        <w:t xml:space="preserve"> </w:t>
      </w:r>
      <w:r w:rsidRPr="00003240">
        <w:rPr>
          <w:spacing w:val="-1"/>
        </w:rPr>
        <w:t>х</w:t>
      </w:r>
      <w:r w:rsidRPr="00003240">
        <w:rPr>
          <w:spacing w:val="1"/>
        </w:rPr>
        <w:t>и</w:t>
      </w:r>
      <w:r w:rsidRPr="00003240">
        <w:t>м</w:t>
      </w:r>
      <w:r w:rsidRPr="00003240">
        <w:rPr>
          <w:spacing w:val="-2"/>
        </w:rPr>
        <w:t>и</w:t>
      </w:r>
      <w:r w:rsidRPr="00003240">
        <w:t>чес</w:t>
      </w:r>
      <w:r w:rsidRPr="00003240">
        <w:rPr>
          <w:spacing w:val="-1"/>
        </w:rPr>
        <w:t>ки</w:t>
      </w:r>
      <w:r w:rsidRPr="00003240">
        <w:t>х э</w:t>
      </w:r>
      <w:r w:rsidRPr="00003240">
        <w:rPr>
          <w:spacing w:val="-1"/>
        </w:rPr>
        <w:t>л</w:t>
      </w:r>
      <w:r w:rsidRPr="00003240">
        <w:t>еме</w:t>
      </w:r>
      <w:r w:rsidRPr="00003240">
        <w:rPr>
          <w:spacing w:val="1"/>
        </w:rPr>
        <w:t>н</w:t>
      </w:r>
      <w:r w:rsidRPr="00003240">
        <w:rPr>
          <w:spacing w:val="-3"/>
        </w:rPr>
        <w:t>т</w:t>
      </w:r>
      <w:r w:rsidRPr="00003240">
        <w:rPr>
          <w:spacing w:val="1"/>
        </w:rPr>
        <w:t>о</w:t>
      </w:r>
      <w:r w:rsidRPr="00003240">
        <w:t xml:space="preserve">в. </w:t>
      </w:r>
      <w:r w:rsidRPr="00003240">
        <w:rPr>
          <w:spacing w:val="-1"/>
        </w:rPr>
        <w:t>П</w:t>
      </w:r>
      <w:r w:rsidRPr="00003240">
        <w:rPr>
          <w:spacing w:val="1"/>
        </w:rPr>
        <w:t>ро</w:t>
      </w:r>
      <w:r w:rsidRPr="00003240">
        <w:t>с</w:t>
      </w:r>
      <w:r w:rsidRPr="00003240">
        <w:rPr>
          <w:spacing w:val="-3"/>
        </w:rPr>
        <w:t>т</w:t>
      </w:r>
      <w:r w:rsidRPr="00003240">
        <w:rPr>
          <w:spacing w:val="1"/>
        </w:rPr>
        <w:t>ы</w:t>
      </w:r>
      <w:r w:rsidRPr="00003240">
        <w:t>е и сл</w:t>
      </w:r>
      <w:r w:rsidRPr="00003240">
        <w:rPr>
          <w:spacing w:val="-2"/>
        </w:rPr>
        <w:t>о</w:t>
      </w:r>
      <w:r w:rsidRPr="00003240">
        <w:t>ж</w:t>
      </w:r>
      <w:r w:rsidRPr="00003240">
        <w:rPr>
          <w:spacing w:val="-1"/>
        </w:rPr>
        <w:t>н</w:t>
      </w:r>
      <w:r w:rsidRPr="00003240">
        <w:rPr>
          <w:spacing w:val="1"/>
        </w:rPr>
        <w:t>ы</w:t>
      </w:r>
      <w:r w:rsidRPr="00003240">
        <w:t>е вещест</w:t>
      </w:r>
      <w:r w:rsidRPr="00003240">
        <w:rPr>
          <w:spacing w:val="-1"/>
        </w:rPr>
        <w:t>в</w:t>
      </w:r>
      <w:r w:rsidRPr="00003240">
        <w:t>а. Ва</w:t>
      </w:r>
      <w:r w:rsidRPr="00003240">
        <w:rPr>
          <w:spacing w:val="-1"/>
        </w:rPr>
        <w:t>л</w:t>
      </w:r>
      <w:r w:rsidRPr="00003240">
        <w:t>е</w:t>
      </w:r>
      <w:r w:rsidRPr="00003240">
        <w:rPr>
          <w:spacing w:val="1"/>
        </w:rPr>
        <w:t>н</w:t>
      </w:r>
      <w:r w:rsidRPr="00003240">
        <w:rPr>
          <w:spacing w:val="-3"/>
        </w:rPr>
        <w:t>т</w:t>
      </w:r>
      <w:r w:rsidRPr="00003240">
        <w:rPr>
          <w:spacing w:val="1"/>
        </w:rPr>
        <w:t>но</w:t>
      </w:r>
      <w:r w:rsidRPr="00003240">
        <w:t>ст</w:t>
      </w:r>
      <w:r w:rsidRPr="00003240">
        <w:rPr>
          <w:spacing w:val="-1"/>
        </w:rPr>
        <w:t>ь</w:t>
      </w:r>
      <w:r w:rsidRPr="00003240">
        <w:t>.</w:t>
      </w:r>
      <w:r w:rsidRPr="00003240">
        <w:rPr>
          <w:spacing w:val="2"/>
        </w:rPr>
        <w:t xml:space="preserve"> </w:t>
      </w:r>
      <w:r w:rsidRPr="00003240">
        <w:rPr>
          <w:i/>
          <w:spacing w:val="1"/>
        </w:rPr>
        <w:t>З</w:t>
      </w:r>
      <w:r w:rsidRPr="00003240">
        <w:rPr>
          <w:i/>
        </w:rPr>
        <w:t>акон</w:t>
      </w:r>
      <w:r w:rsidRPr="00003240">
        <w:rPr>
          <w:i/>
          <w:spacing w:val="31"/>
        </w:rPr>
        <w:t xml:space="preserve"> </w:t>
      </w:r>
      <w:r w:rsidRPr="00003240">
        <w:rPr>
          <w:i/>
          <w:spacing w:val="-1"/>
        </w:rPr>
        <w:t>п</w:t>
      </w:r>
      <w:r w:rsidRPr="00003240">
        <w:rPr>
          <w:i/>
          <w:spacing w:val="1"/>
        </w:rPr>
        <w:t>о</w:t>
      </w:r>
      <w:r w:rsidRPr="00003240">
        <w:rPr>
          <w:i/>
        </w:rPr>
        <w:t>с</w:t>
      </w:r>
      <w:r w:rsidRPr="00003240">
        <w:rPr>
          <w:i/>
          <w:spacing w:val="-3"/>
        </w:rPr>
        <w:t>т</w:t>
      </w:r>
      <w:r w:rsidRPr="00003240">
        <w:rPr>
          <w:i/>
          <w:spacing w:val="1"/>
        </w:rPr>
        <w:t>о</w:t>
      </w:r>
      <w:r w:rsidRPr="00003240">
        <w:rPr>
          <w:i/>
        </w:rPr>
        <w:t>я</w:t>
      </w:r>
      <w:r w:rsidRPr="00003240">
        <w:rPr>
          <w:i/>
          <w:spacing w:val="-1"/>
        </w:rPr>
        <w:t>н</w:t>
      </w:r>
      <w:r w:rsidRPr="00003240">
        <w:rPr>
          <w:i/>
        </w:rPr>
        <w:t>ства с</w:t>
      </w:r>
      <w:r w:rsidRPr="00003240">
        <w:rPr>
          <w:i/>
          <w:spacing w:val="1"/>
        </w:rPr>
        <w:t>о</w:t>
      </w:r>
      <w:r w:rsidRPr="00003240">
        <w:rPr>
          <w:i/>
        </w:rPr>
        <w:t>става</w:t>
      </w:r>
      <w:r w:rsidRPr="00003240">
        <w:rPr>
          <w:i/>
          <w:spacing w:val="2"/>
        </w:rPr>
        <w:t xml:space="preserve"> </w:t>
      </w:r>
      <w:r w:rsidRPr="00003240">
        <w:rPr>
          <w:i/>
        </w:rPr>
        <w:t>ве</w:t>
      </w:r>
      <w:r w:rsidRPr="00003240">
        <w:rPr>
          <w:i/>
          <w:spacing w:val="-3"/>
        </w:rPr>
        <w:t>щ</w:t>
      </w:r>
      <w:r w:rsidRPr="00003240">
        <w:rPr>
          <w:i/>
        </w:rPr>
        <w:t>ества.</w:t>
      </w:r>
      <w:r w:rsidRPr="00003240">
        <w:rPr>
          <w:spacing w:val="1"/>
        </w:rPr>
        <w:t xml:space="preserve"> </w:t>
      </w:r>
      <w:r w:rsidRPr="00003240">
        <w:rPr>
          <w:spacing w:val="-1"/>
        </w:rPr>
        <w:t>Х</w:t>
      </w:r>
      <w:r w:rsidRPr="00003240">
        <w:rPr>
          <w:spacing w:val="1"/>
        </w:rPr>
        <w:t>и</w:t>
      </w:r>
      <w:r w:rsidRPr="00003240">
        <w:t>ми</w:t>
      </w:r>
      <w:r w:rsidRPr="00003240">
        <w:rPr>
          <w:spacing w:val="-1"/>
        </w:rPr>
        <w:t>ч</w:t>
      </w:r>
      <w:r w:rsidRPr="00003240">
        <w:t>ес</w:t>
      </w:r>
      <w:r w:rsidRPr="00003240">
        <w:rPr>
          <w:spacing w:val="-2"/>
        </w:rPr>
        <w:t>к</w:t>
      </w:r>
      <w:r w:rsidRPr="00003240">
        <w:rPr>
          <w:spacing w:val="1"/>
        </w:rPr>
        <w:t>и</w:t>
      </w:r>
      <w:r w:rsidRPr="00003240">
        <w:t>е</w:t>
      </w:r>
      <w:r w:rsidRPr="00003240">
        <w:rPr>
          <w:spacing w:val="2"/>
        </w:rPr>
        <w:t xml:space="preserve"> </w:t>
      </w:r>
      <w:r w:rsidRPr="00003240">
        <w:rPr>
          <w:spacing w:val="-2"/>
        </w:rPr>
        <w:t>ф</w:t>
      </w:r>
      <w:r w:rsidRPr="00003240">
        <w:rPr>
          <w:spacing w:val="1"/>
        </w:rPr>
        <w:t>ор</w:t>
      </w:r>
      <w:r w:rsidRPr="00003240">
        <w:t>м</w:t>
      </w:r>
      <w:r w:rsidRPr="00003240">
        <w:rPr>
          <w:spacing w:val="-4"/>
        </w:rPr>
        <w:t>у</w:t>
      </w:r>
      <w:r w:rsidRPr="00003240">
        <w:rPr>
          <w:spacing w:val="-1"/>
        </w:rPr>
        <w:t>л</w:t>
      </w:r>
      <w:r w:rsidRPr="00003240">
        <w:rPr>
          <w:spacing w:val="1"/>
        </w:rPr>
        <w:t>ы</w:t>
      </w:r>
      <w:r w:rsidRPr="00003240">
        <w:t>.</w:t>
      </w:r>
      <w:r w:rsidRPr="00003240">
        <w:rPr>
          <w:spacing w:val="2"/>
        </w:rPr>
        <w:t xml:space="preserve"> </w:t>
      </w:r>
      <w:r w:rsidRPr="00003240">
        <w:rPr>
          <w:spacing w:val="-1"/>
        </w:rPr>
        <w:t>И</w:t>
      </w:r>
      <w:r w:rsidRPr="00003240">
        <w:rPr>
          <w:spacing w:val="1"/>
        </w:rPr>
        <w:t>нд</w:t>
      </w:r>
      <w:r w:rsidRPr="00003240">
        <w:t>е</w:t>
      </w:r>
      <w:r w:rsidRPr="00003240">
        <w:rPr>
          <w:spacing w:val="-2"/>
        </w:rPr>
        <w:t>к</w:t>
      </w:r>
      <w:r w:rsidRPr="00003240">
        <w:t>с</w:t>
      </w:r>
      <w:r w:rsidRPr="00003240">
        <w:rPr>
          <w:spacing w:val="1"/>
        </w:rPr>
        <w:t>ы</w:t>
      </w:r>
      <w:r w:rsidRPr="00003240">
        <w:t>.</w:t>
      </w:r>
      <w:r w:rsidRPr="00003240">
        <w:rPr>
          <w:spacing w:val="2"/>
        </w:rPr>
        <w:t xml:space="preserve"> </w:t>
      </w:r>
      <w:r w:rsidRPr="00003240">
        <w:rPr>
          <w:spacing w:val="-1"/>
        </w:rPr>
        <w:t>О</w:t>
      </w:r>
      <w:r w:rsidRPr="00003240">
        <w:t>т</w:t>
      </w:r>
      <w:r w:rsidRPr="00003240">
        <w:rPr>
          <w:spacing w:val="-2"/>
        </w:rPr>
        <w:t>н</w:t>
      </w:r>
      <w:r w:rsidRPr="00003240">
        <w:rPr>
          <w:spacing w:val="-1"/>
        </w:rPr>
        <w:t>о</w:t>
      </w:r>
      <w:r w:rsidRPr="00003240">
        <w:t>с</w:t>
      </w:r>
      <w:r w:rsidRPr="00003240">
        <w:rPr>
          <w:spacing w:val="1"/>
        </w:rPr>
        <w:t>и</w:t>
      </w:r>
      <w:r w:rsidRPr="00003240">
        <w:t>те</w:t>
      </w:r>
      <w:r w:rsidRPr="00003240">
        <w:rPr>
          <w:spacing w:val="-1"/>
        </w:rPr>
        <w:t>ль</w:t>
      </w:r>
      <w:r w:rsidRPr="00003240">
        <w:rPr>
          <w:spacing w:val="1"/>
        </w:rPr>
        <w:t>н</w:t>
      </w:r>
      <w:r w:rsidRPr="00003240">
        <w:rPr>
          <w:spacing w:val="-2"/>
        </w:rPr>
        <w:t>а</w:t>
      </w:r>
      <w:r w:rsidRPr="00003240">
        <w:t>я</w:t>
      </w:r>
      <w:r w:rsidRPr="00003240">
        <w:rPr>
          <w:spacing w:val="2"/>
        </w:rPr>
        <w:t xml:space="preserve"> </w:t>
      </w:r>
      <w:r w:rsidRPr="00003240">
        <w:t>ат</w:t>
      </w:r>
      <w:r w:rsidRPr="00003240">
        <w:rPr>
          <w:spacing w:val="1"/>
        </w:rPr>
        <w:t>о</w:t>
      </w:r>
      <w:r w:rsidRPr="00003240">
        <w:rPr>
          <w:spacing w:val="-3"/>
        </w:rPr>
        <w:t>м</w:t>
      </w:r>
      <w:r w:rsidRPr="00003240">
        <w:rPr>
          <w:spacing w:val="1"/>
        </w:rPr>
        <w:t>н</w:t>
      </w:r>
      <w:r w:rsidRPr="00003240">
        <w:t>ая и м</w:t>
      </w:r>
      <w:r w:rsidRPr="00003240">
        <w:rPr>
          <w:spacing w:val="1"/>
        </w:rPr>
        <w:t>о</w:t>
      </w:r>
      <w:r w:rsidRPr="00003240">
        <w:rPr>
          <w:spacing w:val="-1"/>
        </w:rPr>
        <w:t>л</w:t>
      </w:r>
      <w:r w:rsidRPr="00003240">
        <w:t>ек</w:t>
      </w:r>
      <w:r w:rsidRPr="00003240">
        <w:rPr>
          <w:spacing w:val="-3"/>
        </w:rPr>
        <w:t>у</w:t>
      </w:r>
      <w:r w:rsidRPr="00003240">
        <w:rPr>
          <w:spacing w:val="-1"/>
        </w:rPr>
        <w:t>л</w:t>
      </w:r>
      <w:r w:rsidRPr="00003240">
        <w:t>я</w:t>
      </w:r>
      <w:r w:rsidRPr="00003240">
        <w:rPr>
          <w:spacing w:val="1"/>
        </w:rPr>
        <w:t>рн</w:t>
      </w:r>
      <w:r w:rsidRPr="00003240">
        <w:rPr>
          <w:spacing w:val="-2"/>
        </w:rPr>
        <w:t>а</w:t>
      </w:r>
      <w:r w:rsidRPr="00003240">
        <w:t>я</w:t>
      </w:r>
      <w:r w:rsidRPr="00003240">
        <w:rPr>
          <w:spacing w:val="4"/>
        </w:rPr>
        <w:t xml:space="preserve"> </w:t>
      </w:r>
      <w:r w:rsidRPr="00003240">
        <w:t>м</w:t>
      </w:r>
      <w:r w:rsidRPr="00003240">
        <w:rPr>
          <w:spacing w:val="-3"/>
        </w:rPr>
        <w:t>а</w:t>
      </w:r>
      <w:r w:rsidRPr="00003240">
        <w:t>с</w:t>
      </w:r>
      <w:r w:rsidRPr="00003240">
        <w:rPr>
          <w:spacing w:val="-2"/>
        </w:rPr>
        <w:t>с</w:t>
      </w:r>
      <w:r w:rsidRPr="00003240">
        <w:rPr>
          <w:spacing w:val="1"/>
        </w:rPr>
        <w:t>ы</w:t>
      </w:r>
      <w:r w:rsidRPr="00003240">
        <w:t>.</w:t>
      </w:r>
      <w:r w:rsidRPr="00003240">
        <w:rPr>
          <w:spacing w:val="3"/>
        </w:rPr>
        <w:t xml:space="preserve"> </w:t>
      </w:r>
      <w:r w:rsidRPr="00003240">
        <w:t>Ма</w:t>
      </w:r>
      <w:r w:rsidRPr="00003240">
        <w:rPr>
          <w:spacing w:val="-2"/>
        </w:rPr>
        <w:t>с</w:t>
      </w:r>
      <w:r w:rsidRPr="00003240">
        <w:t>с</w:t>
      </w:r>
      <w:r w:rsidRPr="00003240">
        <w:rPr>
          <w:spacing w:val="1"/>
        </w:rPr>
        <w:t>о</w:t>
      </w:r>
      <w:r w:rsidRPr="00003240">
        <w:t>в</w:t>
      </w:r>
      <w:r w:rsidRPr="00003240">
        <w:rPr>
          <w:spacing w:val="-3"/>
        </w:rPr>
        <w:t>а</w:t>
      </w:r>
      <w:r w:rsidRPr="00003240">
        <w:t>я</w:t>
      </w:r>
      <w:r w:rsidRPr="00003240">
        <w:rPr>
          <w:spacing w:val="1"/>
        </w:rPr>
        <w:t xml:space="preserve"> до</w:t>
      </w:r>
      <w:r w:rsidRPr="00003240">
        <w:rPr>
          <w:spacing w:val="-3"/>
        </w:rPr>
        <w:t>л</w:t>
      </w:r>
      <w:r w:rsidRPr="00003240">
        <w:t>я</w:t>
      </w:r>
      <w:r w:rsidRPr="00003240">
        <w:rPr>
          <w:spacing w:val="1"/>
        </w:rPr>
        <w:t xml:space="preserve"> </w:t>
      </w:r>
      <w:r w:rsidRPr="00003240">
        <w:rPr>
          <w:spacing w:val="-1"/>
        </w:rPr>
        <w:t>х</w:t>
      </w:r>
      <w:r w:rsidRPr="00003240">
        <w:rPr>
          <w:spacing w:val="1"/>
        </w:rPr>
        <w:t>и</w:t>
      </w:r>
      <w:r w:rsidRPr="00003240">
        <w:t>м</w:t>
      </w:r>
      <w:r w:rsidRPr="00003240">
        <w:rPr>
          <w:spacing w:val="-2"/>
        </w:rPr>
        <w:t>и</w:t>
      </w:r>
      <w:r w:rsidRPr="00003240">
        <w:t>чес</w:t>
      </w:r>
      <w:r w:rsidRPr="00003240">
        <w:rPr>
          <w:spacing w:val="-1"/>
        </w:rPr>
        <w:t>к</w:t>
      </w:r>
      <w:r w:rsidRPr="00003240">
        <w:rPr>
          <w:spacing w:val="1"/>
        </w:rPr>
        <w:t>о</w:t>
      </w:r>
      <w:r w:rsidRPr="00003240">
        <w:rPr>
          <w:spacing w:val="-2"/>
        </w:rPr>
        <w:t>г</w:t>
      </w:r>
      <w:r w:rsidRPr="00003240">
        <w:t>о</w:t>
      </w:r>
      <w:r w:rsidRPr="00003240">
        <w:rPr>
          <w:spacing w:val="4"/>
        </w:rPr>
        <w:t xml:space="preserve"> </w:t>
      </w:r>
      <w:r w:rsidRPr="00003240">
        <w:t>э</w:t>
      </w:r>
      <w:r w:rsidRPr="00003240">
        <w:rPr>
          <w:spacing w:val="-1"/>
        </w:rPr>
        <w:t>л</w:t>
      </w:r>
      <w:r w:rsidRPr="00003240">
        <w:t>е</w:t>
      </w:r>
      <w:r w:rsidRPr="00003240">
        <w:rPr>
          <w:spacing w:val="-3"/>
        </w:rPr>
        <w:t>м</w:t>
      </w:r>
      <w:r w:rsidRPr="00003240">
        <w:t>е</w:t>
      </w:r>
      <w:r w:rsidRPr="00003240">
        <w:rPr>
          <w:spacing w:val="1"/>
        </w:rPr>
        <w:t>н</w:t>
      </w:r>
      <w:r w:rsidRPr="00003240">
        <w:t>та</w:t>
      </w:r>
      <w:r w:rsidRPr="00003240">
        <w:rPr>
          <w:spacing w:val="3"/>
        </w:rPr>
        <w:t xml:space="preserve"> </w:t>
      </w:r>
      <w:r w:rsidRPr="00003240">
        <w:t>в с</w:t>
      </w:r>
      <w:r w:rsidRPr="00003240">
        <w:rPr>
          <w:spacing w:val="-1"/>
        </w:rPr>
        <w:t>о</w:t>
      </w:r>
      <w:r w:rsidRPr="00003240">
        <w:t>е</w:t>
      </w:r>
      <w:r w:rsidRPr="00003240">
        <w:rPr>
          <w:spacing w:val="-1"/>
        </w:rPr>
        <w:t>д</w:t>
      </w:r>
      <w:r w:rsidRPr="00003240">
        <w:rPr>
          <w:spacing w:val="1"/>
        </w:rPr>
        <w:t>и</w:t>
      </w:r>
      <w:r w:rsidRPr="00003240">
        <w:rPr>
          <w:spacing w:val="-1"/>
        </w:rPr>
        <w:t>н</w:t>
      </w:r>
      <w:r w:rsidRPr="00003240">
        <w:t>е</w:t>
      </w:r>
      <w:r w:rsidRPr="00003240">
        <w:rPr>
          <w:spacing w:val="-1"/>
        </w:rPr>
        <w:t>н</w:t>
      </w:r>
      <w:r w:rsidRPr="00003240">
        <w:rPr>
          <w:spacing w:val="1"/>
        </w:rPr>
        <w:t>и</w:t>
      </w:r>
      <w:r w:rsidRPr="00003240">
        <w:rPr>
          <w:spacing w:val="-1"/>
        </w:rPr>
        <w:t>и</w:t>
      </w:r>
      <w:r w:rsidRPr="00003240">
        <w:t xml:space="preserve">. </w:t>
      </w:r>
      <w:r w:rsidRPr="00003240">
        <w:rPr>
          <w:spacing w:val="1"/>
        </w:rPr>
        <w:t>З</w:t>
      </w:r>
      <w:r w:rsidRPr="00003240">
        <w:t>а</w:t>
      </w:r>
      <w:r w:rsidRPr="00003240">
        <w:rPr>
          <w:spacing w:val="-2"/>
        </w:rPr>
        <w:t>к</w:t>
      </w:r>
      <w:r w:rsidRPr="00003240">
        <w:rPr>
          <w:spacing w:val="1"/>
        </w:rPr>
        <w:t>о</w:t>
      </w:r>
      <w:r w:rsidRPr="00003240">
        <w:t>н с</w:t>
      </w:r>
      <w:r w:rsidRPr="00003240">
        <w:rPr>
          <w:spacing w:val="-1"/>
        </w:rPr>
        <w:t>ох</w:t>
      </w:r>
      <w:r w:rsidRPr="00003240">
        <w:rPr>
          <w:spacing w:val="1"/>
        </w:rPr>
        <w:t>р</w:t>
      </w:r>
      <w:r w:rsidRPr="00003240">
        <w:t>а</w:t>
      </w:r>
      <w:r w:rsidRPr="00003240">
        <w:rPr>
          <w:spacing w:val="-1"/>
        </w:rPr>
        <w:t>н</w:t>
      </w:r>
      <w:r w:rsidRPr="00003240">
        <w:t>е</w:t>
      </w:r>
      <w:r w:rsidRPr="00003240">
        <w:rPr>
          <w:spacing w:val="-1"/>
        </w:rPr>
        <w:t>н</w:t>
      </w:r>
      <w:r w:rsidRPr="00003240">
        <w:rPr>
          <w:spacing w:val="1"/>
        </w:rPr>
        <w:t>и</w:t>
      </w:r>
      <w:r w:rsidRPr="00003240">
        <w:t>я</w:t>
      </w:r>
      <w:r w:rsidRPr="00003240">
        <w:rPr>
          <w:spacing w:val="40"/>
        </w:rPr>
        <w:t xml:space="preserve"> </w:t>
      </w:r>
      <w:r w:rsidRPr="00003240">
        <w:t>массы</w:t>
      </w:r>
      <w:r w:rsidRPr="00003240">
        <w:rPr>
          <w:spacing w:val="44"/>
        </w:rPr>
        <w:t xml:space="preserve"> </w:t>
      </w:r>
      <w:r w:rsidRPr="00003240">
        <w:t>вещест</w:t>
      </w:r>
      <w:r w:rsidRPr="00003240">
        <w:rPr>
          <w:spacing w:val="-1"/>
        </w:rPr>
        <w:t>в</w:t>
      </w:r>
      <w:r w:rsidRPr="00003240">
        <w:t xml:space="preserve">. </w:t>
      </w:r>
      <w:r w:rsidRPr="00003240">
        <w:rPr>
          <w:spacing w:val="-4"/>
        </w:rPr>
        <w:t>Х</w:t>
      </w:r>
      <w:r w:rsidRPr="00003240">
        <w:rPr>
          <w:spacing w:val="1"/>
        </w:rPr>
        <w:t>и</w:t>
      </w:r>
      <w:r w:rsidRPr="00003240">
        <w:t>м</w:t>
      </w:r>
      <w:r w:rsidRPr="00003240">
        <w:rPr>
          <w:spacing w:val="-2"/>
        </w:rPr>
        <w:t>и</w:t>
      </w:r>
      <w:r w:rsidRPr="00003240">
        <w:t>чес</w:t>
      </w:r>
      <w:r w:rsidRPr="00003240">
        <w:rPr>
          <w:spacing w:val="-1"/>
        </w:rPr>
        <w:t>к</w:t>
      </w:r>
      <w:r w:rsidRPr="00003240">
        <w:rPr>
          <w:spacing w:val="1"/>
        </w:rPr>
        <w:t>и</w:t>
      </w:r>
      <w:r w:rsidRPr="00003240">
        <w:t>е</w:t>
      </w:r>
      <w:r w:rsidRPr="00003240">
        <w:rPr>
          <w:spacing w:val="42"/>
        </w:rPr>
        <w:t xml:space="preserve"> </w:t>
      </w:r>
      <w:r w:rsidRPr="00003240">
        <w:rPr>
          <w:spacing w:val="-4"/>
        </w:rPr>
        <w:t>у</w:t>
      </w:r>
      <w:r w:rsidRPr="00003240">
        <w:rPr>
          <w:spacing w:val="1"/>
        </w:rPr>
        <w:t>р</w:t>
      </w:r>
      <w:r w:rsidRPr="00003240">
        <w:t>ав</w:t>
      </w:r>
      <w:r w:rsidRPr="00003240">
        <w:rPr>
          <w:spacing w:val="-2"/>
        </w:rPr>
        <w:t>н</w:t>
      </w:r>
      <w:r w:rsidRPr="00003240">
        <w:t>е</w:t>
      </w:r>
      <w:r w:rsidRPr="00003240">
        <w:rPr>
          <w:spacing w:val="-1"/>
        </w:rPr>
        <w:t>н</w:t>
      </w:r>
      <w:r w:rsidRPr="00003240">
        <w:rPr>
          <w:spacing w:val="1"/>
        </w:rPr>
        <w:t>и</w:t>
      </w:r>
      <w:r w:rsidRPr="00003240">
        <w:t xml:space="preserve">я. </w:t>
      </w:r>
      <w:r w:rsidRPr="00003240">
        <w:rPr>
          <w:spacing w:val="-3"/>
        </w:rPr>
        <w:t>К</w:t>
      </w:r>
      <w:r w:rsidRPr="00003240">
        <w:rPr>
          <w:spacing w:val="1"/>
        </w:rPr>
        <w:t>о</w:t>
      </w:r>
      <w:r w:rsidRPr="00003240">
        <w:t>эф</w:t>
      </w:r>
      <w:r w:rsidRPr="00003240">
        <w:rPr>
          <w:spacing w:val="-2"/>
        </w:rPr>
        <w:t>ф</w:t>
      </w:r>
      <w:r w:rsidRPr="00003240">
        <w:rPr>
          <w:spacing w:val="-1"/>
        </w:rPr>
        <w:t>и</w:t>
      </w:r>
      <w:r w:rsidRPr="00003240">
        <w:rPr>
          <w:spacing w:val="1"/>
        </w:rPr>
        <w:t>ци</w:t>
      </w:r>
      <w:r w:rsidRPr="00003240">
        <w:rPr>
          <w:spacing w:val="-2"/>
        </w:rPr>
        <w:t>е</w:t>
      </w:r>
      <w:r w:rsidRPr="00003240">
        <w:rPr>
          <w:spacing w:val="1"/>
        </w:rPr>
        <w:t>н</w:t>
      </w:r>
      <w:r w:rsidRPr="00003240">
        <w:rPr>
          <w:spacing w:val="-3"/>
        </w:rPr>
        <w:t>т</w:t>
      </w:r>
      <w:r w:rsidRPr="00003240">
        <w:rPr>
          <w:spacing w:val="1"/>
        </w:rPr>
        <w:t>ы</w:t>
      </w:r>
      <w:r w:rsidRPr="00003240">
        <w:t xml:space="preserve">. </w:t>
      </w:r>
      <w:r w:rsidRPr="00003240">
        <w:rPr>
          <w:spacing w:val="-2"/>
        </w:rPr>
        <w:t>У</w:t>
      </w:r>
      <w:r w:rsidRPr="00003240">
        <w:t>слов</w:t>
      </w:r>
      <w:r w:rsidRPr="00003240">
        <w:rPr>
          <w:spacing w:val="-2"/>
        </w:rPr>
        <w:t>и</w:t>
      </w:r>
      <w:r w:rsidRPr="00003240">
        <w:t>я и</w:t>
      </w:r>
      <w:r w:rsidRPr="00003240">
        <w:rPr>
          <w:spacing w:val="34"/>
        </w:rPr>
        <w:t xml:space="preserve"> </w:t>
      </w:r>
      <w:r w:rsidRPr="00003240">
        <w:rPr>
          <w:spacing w:val="1"/>
        </w:rPr>
        <w:t>п</w:t>
      </w:r>
      <w:r w:rsidRPr="00003240">
        <w:rPr>
          <w:spacing w:val="-1"/>
        </w:rPr>
        <w:t>р</w:t>
      </w:r>
      <w:r w:rsidRPr="00003240">
        <w:rPr>
          <w:spacing w:val="1"/>
        </w:rPr>
        <w:t>и</w:t>
      </w:r>
      <w:r w:rsidRPr="00003240">
        <w:t>зн</w:t>
      </w:r>
      <w:r w:rsidRPr="00003240">
        <w:rPr>
          <w:spacing w:val="-2"/>
        </w:rPr>
        <w:t>а</w:t>
      </w:r>
      <w:r w:rsidRPr="00003240">
        <w:t>ки</w:t>
      </w:r>
      <w:r w:rsidRPr="00003240">
        <w:rPr>
          <w:spacing w:val="34"/>
        </w:rPr>
        <w:t xml:space="preserve"> </w:t>
      </w:r>
      <w:r w:rsidRPr="00003240">
        <w:t>протекания</w:t>
      </w:r>
      <w:r w:rsidRPr="00003240">
        <w:rPr>
          <w:spacing w:val="1"/>
        </w:rPr>
        <w:t xml:space="preserve"> хи</w:t>
      </w:r>
      <w:r w:rsidRPr="00003240">
        <w:rPr>
          <w:spacing w:val="-3"/>
        </w:rPr>
        <w:t>м</w:t>
      </w:r>
      <w:r w:rsidRPr="00003240">
        <w:rPr>
          <w:spacing w:val="1"/>
        </w:rPr>
        <w:t>и</w:t>
      </w:r>
      <w:r w:rsidRPr="00003240">
        <w:rPr>
          <w:spacing w:val="-2"/>
        </w:rPr>
        <w:t>ч</w:t>
      </w:r>
      <w:r w:rsidRPr="00003240">
        <w:t>ес</w:t>
      </w:r>
      <w:r w:rsidRPr="00003240">
        <w:rPr>
          <w:spacing w:val="-2"/>
        </w:rPr>
        <w:t>к</w:t>
      </w:r>
      <w:r w:rsidRPr="00003240">
        <w:rPr>
          <w:spacing w:val="1"/>
        </w:rPr>
        <w:t>и</w:t>
      </w:r>
      <w:r w:rsidRPr="00003240">
        <w:t>х</w:t>
      </w:r>
      <w:r w:rsidRPr="00003240">
        <w:rPr>
          <w:spacing w:val="34"/>
        </w:rPr>
        <w:t xml:space="preserve"> </w:t>
      </w:r>
      <w:r w:rsidRPr="00003240">
        <w:rPr>
          <w:spacing w:val="1"/>
        </w:rPr>
        <w:t>р</w:t>
      </w:r>
      <w:r w:rsidRPr="00003240">
        <w:t>еа</w:t>
      </w:r>
      <w:r w:rsidRPr="00003240">
        <w:rPr>
          <w:spacing w:val="-2"/>
        </w:rPr>
        <w:t>к</w:t>
      </w:r>
      <w:r w:rsidRPr="00003240">
        <w:rPr>
          <w:spacing w:val="1"/>
        </w:rPr>
        <w:t>ц</w:t>
      </w:r>
      <w:r w:rsidRPr="00003240">
        <w:rPr>
          <w:spacing w:val="-1"/>
        </w:rPr>
        <w:t>и</w:t>
      </w:r>
      <w:r w:rsidRPr="00003240">
        <w:rPr>
          <w:spacing w:val="1"/>
        </w:rPr>
        <w:t>й</w:t>
      </w:r>
      <w:r w:rsidRPr="00003240">
        <w:t>.</w:t>
      </w:r>
      <w:r w:rsidRPr="00003240">
        <w:rPr>
          <w:spacing w:val="35"/>
        </w:rPr>
        <w:t xml:space="preserve"> </w:t>
      </w:r>
      <w:r w:rsidRPr="00003240">
        <w:t>М</w:t>
      </w:r>
      <w:r w:rsidRPr="00003240">
        <w:rPr>
          <w:spacing w:val="1"/>
        </w:rPr>
        <w:t>о</w:t>
      </w:r>
      <w:r w:rsidRPr="00003240">
        <w:rPr>
          <w:spacing w:val="-1"/>
        </w:rPr>
        <w:t>л</w:t>
      </w:r>
      <w:r w:rsidRPr="00003240">
        <w:t>ь</w:t>
      </w:r>
      <w:r w:rsidRPr="00003240">
        <w:rPr>
          <w:spacing w:val="45"/>
        </w:rPr>
        <w:t xml:space="preserve"> </w:t>
      </w:r>
      <w:r w:rsidRPr="00003240">
        <w:t>– е</w:t>
      </w:r>
      <w:r w:rsidRPr="00003240">
        <w:rPr>
          <w:spacing w:val="1"/>
        </w:rPr>
        <w:t>д</w:t>
      </w:r>
      <w:r w:rsidRPr="00003240">
        <w:rPr>
          <w:spacing w:val="-1"/>
        </w:rPr>
        <w:t>ин</w:t>
      </w:r>
      <w:r w:rsidRPr="00003240">
        <w:rPr>
          <w:spacing w:val="1"/>
        </w:rPr>
        <w:t>иц</w:t>
      </w:r>
      <w:r w:rsidRPr="00003240">
        <w:t>а к</w:t>
      </w:r>
      <w:r w:rsidRPr="00003240">
        <w:rPr>
          <w:spacing w:val="1"/>
        </w:rPr>
        <w:t>о</w:t>
      </w:r>
      <w:r w:rsidRPr="00003240">
        <w:rPr>
          <w:spacing w:val="-3"/>
        </w:rPr>
        <w:t>л</w:t>
      </w:r>
      <w:r w:rsidRPr="00003240">
        <w:rPr>
          <w:spacing w:val="1"/>
        </w:rPr>
        <w:t>и</w:t>
      </w:r>
      <w:r w:rsidRPr="00003240">
        <w:t>чест</w:t>
      </w:r>
      <w:r w:rsidRPr="00003240">
        <w:rPr>
          <w:spacing w:val="-3"/>
        </w:rPr>
        <w:t>в</w:t>
      </w:r>
      <w:r w:rsidRPr="00003240">
        <w:t>а</w:t>
      </w:r>
      <w:r w:rsidRPr="00003240">
        <w:rPr>
          <w:spacing w:val="3"/>
        </w:rPr>
        <w:t xml:space="preserve"> </w:t>
      </w:r>
      <w:r w:rsidRPr="00003240">
        <w:t>вещест</w:t>
      </w:r>
      <w:r w:rsidRPr="00003240">
        <w:rPr>
          <w:spacing w:val="-1"/>
        </w:rPr>
        <w:t>в</w:t>
      </w:r>
      <w:r w:rsidRPr="00003240">
        <w:t>а.</w:t>
      </w:r>
      <w:r w:rsidRPr="00003240">
        <w:rPr>
          <w:spacing w:val="2"/>
        </w:rPr>
        <w:t xml:space="preserve"> </w:t>
      </w:r>
      <w:r w:rsidRPr="00003240">
        <w:rPr>
          <w:spacing w:val="-3"/>
        </w:rPr>
        <w:t>М</w:t>
      </w:r>
      <w:r w:rsidRPr="00003240">
        <w:rPr>
          <w:spacing w:val="1"/>
        </w:rPr>
        <w:t>о</w:t>
      </w:r>
      <w:r w:rsidRPr="00003240">
        <w:rPr>
          <w:spacing w:val="-1"/>
        </w:rPr>
        <w:t>л</w:t>
      </w:r>
      <w:r w:rsidRPr="00003240">
        <w:rPr>
          <w:spacing w:val="-2"/>
        </w:rPr>
        <w:t>я</w:t>
      </w:r>
      <w:r w:rsidRPr="00003240">
        <w:rPr>
          <w:spacing w:val="-1"/>
        </w:rPr>
        <w:t>р</w:t>
      </w:r>
      <w:r w:rsidRPr="00003240">
        <w:rPr>
          <w:spacing w:val="1"/>
        </w:rPr>
        <w:t>н</w:t>
      </w:r>
      <w:r w:rsidRPr="00003240">
        <w:t>ая</w:t>
      </w:r>
      <w:r w:rsidRPr="00003240">
        <w:rPr>
          <w:spacing w:val="3"/>
        </w:rPr>
        <w:t xml:space="preserve"> </w:t>
      </w:r>
      <w:r w:rsidRPr="00003240">
        <w:t>м</w:t>
      </w:r>
      <w:r w:rsidRPr="00003240">
        <w:rPr>
          <w:spacing w:val="-3"/>
        </w:rPr>
        <w:t>а</w:t>
      </w:r>
      <w:r w:rsidRPr="00003240">
        <w:t>сса.</w:t>
      </w:r>
    </w:p>
    <w:p w:rsidR="00003240" w:rsidRPr="00003240" w:rsidRDefault="00003240" w:rsidP="00003240">
      <w:pPr>
        <w:autoSpaceDE w:val="0"/>
        <w:autoSpaceDN w:val="0"/>
        <w:adjustRightInd w:val="0"/>
        <w:spacing w:line="276" w:lineRule="auto"/>
        <w:ind w:firstLine="709"/>
        <w:jc w:val="both"/>
        <w:rPr>
          <w:b/>
          <w:bCs/>
          <w:spacing w:val="4"/>
        </w:rPr>
      </w:pPr>
      <w:r w:rsidRPr="00003240">
        <w:rPr>
          <w:b/>
          <w:bCs/>
        </w:rPr>
        <w:t>Кис</w:t>
      </w:r>
      <w:r w:rsidRPr="00003240">
        <w:rPr>
          <w:b/>
          <w:bCs/>
          <w:spacing w:val="-2"/>
        </w:rPr>
        <w:t>л</w:t>
      </w:r>
      <w:r w:rsidRPr="00003240">
        <w:rPr>
          <w:b/>
          <w:bCs/>
          <w:spacing w:val="1"/>
        </w:rPr>
        <w:t>о</w:t>
      </w:r>
      <w:r w:rsidRPr="00003240">
        <w:rPr>
          <w:b/>
          <w:bCs/>
          <w:spacing w:val="-3"/>
        </w:rPr>
        <w:t>р</w:t>
      </w:r>
      <w:r w:rsidRPr="00003240">
        <w:rPr>
          <w:b/>
          <w:bCs/>
          <w:spacing w:val="1"/>
        </w:rPr>
        <w:t>о</w:t>
      </w:r>
      <w:r w:rsidRPr="00003240">
        <w:rPr>
          <w:b/>
          <w:bCs/>
        </w:rPr>
        <w:t xml:space="preserve">д. </w:t>
      </w:r>
      <w:r w:rsidRPr="00003240">
        <w:rPr>
          <w:b/>
          <w:bCs/>
          <w:spacing w:val="-3"/>
        </w:rPr>
        <w:t>В</w:t>
      </w:r>
      <w:r w:rsidRPr="00003240">
        <w:rPr>
          <w:b/>
          <w:bCs/>
          <w:spacing w:val="1"/>
        </w:rPr>
        <w:t>о</w:t>
      </w:r>
      <w:r w:rsidRPr="00003240">
        <w:rPr>
          <w:b/>
          <w:bCs/>
        </w:rPr>
        <w:t>дор</w:t>
      </w:r>
      <w:r w:rsidRPr="00003240">
        <w:rPr>
          <w:b/>
          <w:bCs/>
          <w:spacing w:val="1"/>
        </w:rPr>
        <w:t>о</w:t>
      </w:r>
      <w:r w:rsidRPr="00003240">
        <w:rPr>
          <w:b/>
          <w:bCs/>
        </w:rPr>
        <w:t>д</w:t>
      </w:r>
    </w:p>
    <w:p w:rsidR="00003240" w:rsidRPr="00003240" w:rsidRDefault="00003240" w:rsidP="00003240">
      <w:pPr>
        <w:autoSpaceDE w:val="0"/>
        <w:autoSpaceDN w:val="0"/>
        <w:adjustRightInd w:val="0"/>
        <w:spacing w:line="276" w:lineRule="auto"/>
        <w:ind w:firstLine="709"/>
        <w:jc w:val="both"/>
        <w:rPr>
          <w:spacing w:val="30"/>
        </w:rPr>
      </w:pPr>
      <w:r w:rsidRPr="00003240">
        <w:rPr>
          <w:spacing w:val="-3"/>
        </w:rPr>
        <w:t>К</w:t>
      </w:r>
      <w:r w:rsidRPr="00003240">
        <w:rPr>
          <w:spacing w:val="1"/>
        </w:rPr>
        <w:t>и</w:t>
      </w:r>
      <w:r w:rsidRPr="00003240">
        <w:t>с</w:t>
      </w:r>
      <w:r w:rsidRPr="00003240">
        <w:rPr>
          <w:spacing w:val="-3"/>
        </w:rPr>
        <w:t>л</w:t>
      </w:r>
      <w:r w:rsidRPr="00003240">
        <w:rPr>
          <w:spacing w:val="1"/>
        </w:rPr>
        <w:t>о</w:t>
      </w:r>
      <w:r w:rsidRPr="00003240">
        <w:rPr>
          <w:spacing w:val="-1"/>
        </w:rPr>
        <w:t>ро</w:t>
      </w:r>
      <w:r w:rsidRPr="00003240">
        <w:t>д</w:t>
      </w:r>
      <w:r w:rsidRPr="00003240">
        <w:rPr>
          <w:spacing w:val="4"/>
        </w:rPr>
        <w:t xml:space="preserve"> </w:t>
      </w:r>
      <w:r w:rsidRPr="00003240">
        <w:t xml:space="preserve">– </w:t>
      </w:r>
      <w:r w:rsidRPr="00003240">
        <w:rPr>
          <w:spacing w:val="1"/>
        </w:rPr>
        <w:t>хи</w:t>
      </w:r>
      <w:r w:rsidRPr="00003240">
        <w:rPr>
          <w:spacing w:val="-3"/>
        </w:rPr>
        <w:t>м</w:t>
      </w:r>
      <w:r w:rsidRPr="00003240">
        <w:rPr>
          <w:spacing w:val="1"/>
        </w:rPr>
        <w:t>и</w:t>
      </w:r>
      <w:r w:rsidRPr="00003240">
        <w:t>ч</w:t>
      </w:r>
      <w:r w:rsidRPr="00003240">
        <w:rPr>
          <w:spacing w:val="-2"/>
        </w:rPr>
        <w:t>е</w:t>
      </w:r>
      <w:r w:rsidRPr="00003240">
        <w:t>с</w:t>
      </w:r>
      <w:r w:rsidRPr="00003240">
        <w:rPr>
          <w:spacing w:val="-2"/>
        </w:rPr>
        <w:t>к</w:t>
      </w:r>
      <w:r w:rsidRPr="00003240">
        <w:rPr>
          <w:spacing w:val="1"/>
        </w:rPr>
        <w:t>и</w:t>
      </w:r>
      <w:r w:rsidRPr="00003240">
        <w:t>й</w:t>
      </w:r>
      <w:r w:rsidRPr="00003240">
        <w:rPr>
          <w:spacing w:val="2"/>
        </w:rPr>
        <w:t xml:space="preserve"> </w:t>
      </w:r>
      <w:r w:rsidRPr="00003240">
        <w:t>э</w:t>
      </w:r>
      <w:r w:rsidRPr="00003240">
        <w:rPr>
          <w:spacing w:val="-1"/>
        </w:rPr>
        <w:t>л</w:t>
      </w:r>
      <w:r w:rsidRPr="00003240">
        <w:t>е</w:t>
      </w:r>
      <w:r w:rsidRPr="00003240">
        <w:rPr>
          <w:spacing w:val="-3"/>
        </w:rPr>
        <w:t>м</w:t>
      </w:r>
      <w:r w:rsidRPr="00003240">
        <w:t>е</w:t>
      </w:r>
      <w:r w:rsidRPr="00003240">
        <w:rPr>
          <w:spacing w:val="1"/>
        </w:rPr>
        <w:t>н</w:t>
      </w:r>
      <w:r w:rsidRPr="00003240">
        <w:t>т</w:t>
      </w:r>
      <w:r w:rsidRPr="00003240">
        <w:rPr>
          <w:spacing w:val="1"/>
        </w:rPr>
        <w:t xml:space="preserve"> </w:t>
      </w:r>
      <w:r w:rsidRPr="00003240">
        <w:t xml:space="preserve">и </w:t>
      </w:r>
      <w:r w:rsidRPr="00003240">
        <w:rPr>
          <w:spacing w:val="-1"/>
        </w:rPr>
        <w:t>п</w:t>
      </w:r>
      <w:r w:rsidRPr="00003240">
        <w:rPr>
          <w:spacing w:val="1"/>
        </w:rPr>
        <w:t>ро</w:t>
      </w:r>
      <w:r w:rsidRPr="00003240">
        <w:t>с</w:t>
      </w:r>
      <w:r w:rsidRPr="00003240">
        <w:rPr>
          <w:spacing w:val="-3"/>
        </w:rPr>
        <w:t>т</w:t>
      </w:r>
      <w:r w:rsidRPr="00003240">
        <w:rPr>
          <w:spacing w:val="-1"/>
        </w:rPr>
        <w:t>о</w:t>
      </w:r>
      <w:r w:rsidRPr="00003240">
        <w:t>е вещест</w:t>
      </w:r>
      <w:r w:rsidRPr="00003240">
        <w:rPr>
          <w:spacing w:val="-1"/>
        </w:rPr>
        <w:t>в</w:t>
      </w:r>
      <w:r w:rsidRPr="00003240">
        <w:rPr>
          <w:spacing w:val="1"/>
        </w:rPr>
        <w:t>о</w:t>
      </w:r>
      <w:r w:rsidRPr="00003240">
        <w:t>.</w:t>
      </w:r>
      <w:r w:rsidRPr="00003240">
        <w:rPr>
          <w:spacing w:val="2"/>
        </w:rPr>
        <w:t xml:space="preserve"> </w:t>
      </w:r>
      <w:r w:rsidRPr="00003240">
        <w:rPr>
          <w:i/>
          <w:spacing w:val="-1"/>
        </w:rPr>
        <w:t>О</w:t>
      </w:r>
      <w:r w:rsidRPr="00003240">
        <w:rPr>
          <w:i/>
        </w:rPr>
        <w:t>з</w:t>
      </w:r>
      <w:r w:rsidRPr="00003240">
        <w:rPr>
          <w:i/>
          <w:spacing w:val="-2"/>
        </w:rPr>
        <w:t>о</w:t>
      </w:r>
      <w:r w:rsidRPr="00003240">
        <w:rPr>
          <w:i/>
          <w:spacing w:val="1"/>
        </w:rPr>
        <w:t>н</w:t>
      </w:r>
      <w:r w:rsidRPr="00003240">
        <w:rPr>
          <w:i/>
        </w:rPr>
        <w:t>.</w:t>
      </w:r>
      <w:r w:rsidRPr="00003240">
        <w:rPr>
          <w:i/>
          <w:spacing w:val="2"/>
        </w:rPr>
        <w:t xml:space="preserve"> </w:t>
      </w:r>
      <w:r w:rsidRPr="00003240">
        <w:rPr>
          <w:i/>
        </w:rPr>
        <w:t>С</w:t>
      </w:r>
      <w:r w:rsidRPr="00003240">
        <w:rPr>
          <w:i/>
          <w:spacing w:val="-1"/>
        </w:rPr>
        <w:t>о</w:t>
      </w:r>
      <w:r w:rsidRPr="00003240">
        <w:rPr>
          <w:i/>
        </w:rPr>
        <w:t>став</w:t>
      </w:r>
      <w:r w:rsidRPr="00003240">
        <w:rPr>
          <w:i/>
          <w:spacing w:val="2"/>
        </w:rPr>
        <w:t xml:space="preserve"> </w:t>
      </w:r>
      <w:r w:rsidRPr="00003240">
        <w:rPr>
          <w:i/>
        </w:rPr>
        <w:t>воз</w:t>
      </w:r>
      <w:r w:rsidRPr="00003240">
        <w:rPr>
          <w:i/>
          <w:spacing w:val="1"/>
        </w:rPr>
        <w:t>д</w:t>
      </w:r>
      <w:r w:rsidRPr="00003240">
        <w:rPr>
          <w:i/>
          <w:spacing w:val="-4"/>
        </w:rPr>
        <w:t>у</w:t>
      </w:r>
      <w:r w:rsidRPr="00003240">
        <w:rPr>
          <w:i/>
          <w:spacing w:val="1"/>
        </w:rPr>
        <w:t>х</w:t>
      </w:r>
      <w:r w:rsidRPr="00003240">
        <w:rPr>
          <w:i/>
        </w:rPr>
        <w:t>а.</w:t>
      </w:r>
      <w:r w:rsidRPr="00003240">
        <w:rPr>
          <w:spacing w:val="2"/>
        </w:rPr>
        <w:t xml:space="preserve"> </w:t>
      </w:r>
      <w:r w:rsidRPr="00003240">
        <w:rPr>
          <w:spacing w:val="-1"/>
        </w:rPr>
        <w:t>Ф</w:t>
      </w:r>
      <w:r w:rsidRPr="00003240">
        <w:rPr>
          <w:spacing w:val="1"/>
        </w:rPr>
        <w:t>и</w:t>
      </w:r>
      <w:r w:rsidRPr="00003240">
        <w:t>з</w:t>
      </w:r>
      <w:r w:rsidRPr="00003240">
        <w:rPr>
          <w:spacing w:val="-2"/>
        </w:rPr>
        <w:t>ич</w:t>
      </w:r>
      <w:r w:rsidRPr="00003240">
        <w:t>еск</w:t>
      </w:r>
      <w:r w:rsidRPr="00003240">
        <w:rPr>
          <w:spacing w:val="-1"/>
        </w:rPr>
        <w:t>и</w:t>
      </w:r>
      <w:r w:rsidRPr="00003240">
        <w:t>е</w:t>
      </w:r>
      <w:r w:rsidRPr="00003240">
        <w:rPr>
          <w:spacing w:val="2"/>
        </w:rPr>
        <w:t xml:space="preserve"> </w:t>
      </w:r>
      <w:r w:rsidRPr="00003240">
        <w:t xml:space="preserve">и </w:t>
      </w:r>
      <w:r w:rsidRPr="00003240">
        <w:rPr>
          <w:spacing w:val="1"/>
        </w:rPr>
        <w:t>хи</w:t>
      </w:r>
      <w:r w:rsidRPr="00003240">
        <w:rPr>
          <w:spacing w:val="-3"/>
        </w:rPr>
        <w:t>м</w:t>
      </w:r>
      <w:r w:rsidRPr="00003240">
        <w:rPr>
          <w:spacing w:val="1"/>
        </w:rPr>
        <w:t>и</w:t>
      </w:r>
      <w:r w:rsidRPr="00003240">
        <w:t>ч</w:t>
      </w:r>
      <w:r w:rsidRPr="00003240">
        <w:rPr>
          <w:spacing w:val="-2"/>
        </w:rPr>
        <w:t>е</w:t>
      </w:r>
      <w:r w:rsidRPr="00003240">
        <w:t>ск</w:t>
      </w:r>
      <w:r w:rsidRPr="00003240">
        <w:rPr>
          <w:spacing w:val="-1"/>
        </w:rPr>
        <w:t>и</w:t>
      </w:r>
      <w:r w:rsidRPr="00003240">
        <w:t>е свойст</w:t>
      </w:r>
      <w:r w:rsidRPr="00003240">
        <w:rPr>
          <w:spacing w:val="-1"/>
        </w:rPr>
        <w:t>в</w:t>
      </w:r>
      <w:r w:rsidRPr="00003240">
        <w:t>а</w:t>
      </w:r>
      <w:r w:rsidRPr="00003240">
        <w:rPr>
          <w:spacing w:val="2"/>
        </w:rPr>
        <w:t xml:space="preserve"> </w:t>
      </w:r>
      <w:r w:rsidRPr="00003240">
        <w:t>к</w:t>
      </w:r>
      <w:r w:rsidRPr="00003240">
        <w:rPr>
          <w:spacing w:val="-1"/>
        </w:rPr>
        <w:t>и</w:t>
      </w:r>
      <w:r w:rsidRPr="00003240">
        <w:t>сл</w:t>
      </w:r>
      <w:r w:rsidRPr="00003240">
        <w:rPr>
          <w:spacing w:val="-2"/>
        </w:rPr>
        <w:t>о</w:t>
      </w:r>
      <w:r w:rsidRPr="00003240">
        <w:rPr>
          <w:spacing w:val="1"/>
        </w:rPr>
        <w:t>р</w:t>
      </w:r>
      <w:r w:rsidRPr="00003240">
        <w:rPr>
          <w:spacing w:val="-1"/>
        </w:rPr>
        <w:t>о</w:t>
      </w:r>
      <w:r w:rsidRPr="00003240">
        <w:rPr>
          <w:spacing w:val="1"/>
        </w:rPr>
        <w:t>д</w:t>
      </w:r>
      <w:r w:rsidRPr="00003240">
        <w:t xml:space="preserve">а. </w:t>
      </w:r>
      <w:r w:rsidRPr="00003240">
        <w:rPr>
          <w:spacing w:val="-1"/>
        </w:rPr>
        <w:t>П</w:t>
      </w:r>
      <w:r w:rsidRPr="00003240">
        <w:rPr>
          <w:spacing w:val="1"/>
        </w:rPr>
        <w:t>о</w:t>
      </w:r>
      <w:r w:rsidRPr="00003240">
        <w:rPr>
          <w:spacing w:val="-1"/>
        </w:rPr>
        <w:t>л</w:t>
      </w:r>
      <w:r w:rsidRPr="00003240">
        <w:rPr>
          <w:spacing w:val="-4"/>
        </w:rPr>
        <w:t>у</w:t>
      </w:r>
      <w:r w:rsidRPr="00003240">
        <w:t>че</w:t>
      </w:r>
      <w:r w:rsidRPr="00003240">
        <w:rPr>
          <w:spacing w:val="1"/>
        </w:rPr>
        <w:t>ни</w:t>
      </w:r>
      <w:r w:rsidRPr="00003240">
        <w:t>е</w:t>
      </w:r>
      <w:r w:rsidRPr="00003240">
        <w:rPr>
          <w:spacing w:val="3"/>
        </w:rPr>
        <w:t xml:space="preserve"> </w:t>
      </w:r>
      <w:r w:rsidRPr="00003240">
        <w:t>и</w:t>
      </w:r>
      <w:r w:rsidRPr="00003240">
        <w:rPr>
          <w:spacing w:val="1"/>
        </w:rPr>
        <w:t xml:space="preserve"> п</w:t>
      </w:r>
      <w:r w:rsidRPr="00003240">
        <w:rPr>
          <w:spacing w:val="-1"/>
        </w:rPr>
        <w:t>р</w:t>
      </w:r>
      <w:r w:rsidRPr="00003240">
        <w:rPr>
          <w:spacing w:val="1"/>
        </w:rPr>
        <w:t>и</w:t>
      </w:r>
      <w:r w:rsidRPr="00003240">
        <w:rPr>
          <w:spacing w:val="-3"/>
        </w:rPr>
        <w:t>м</w:t>
      </w:r>
      <w:r w:rsidRPr="00003240">
        <w:t>е</w:t>
      </w:r>
      <w:r w:rsidRPr="00003240">
        <w:rPr>
          <w:spacing w:val="1"/>
        </w:rPr>
        <w:t>н</w:t>
      </w:r>
      <w:r w:rsidRPr="00003240">
        <w:rPr>
          <w:spacing w:val="-2"/>
        </w:rPr>
        <w:t>е</w:t>
      </w:r>
      <w:r w:rsidRPr="00003240">
        <w:rPr>
          <w:spacing w:val="1"/>
        </w:rPr>
        <w:t>ни</w:t>
      </w:r>
      <w:r w:rsidRPr="00003240">
        <w:t>е</w:t>
      </w:r>
      <w:r w:rsidRPr="00003240">
        <w:rPr>
          <w:spacing w:val="1"/>
        </w:rPr>
        <w:t xml:space="preserve"> </w:t>
      </w:r>
      <w:r w:rsidRPr="00003240">
        <w:t>к</w:t>
      </w:r>
      <w:r w:rsidRPr="00003240">
        <w:rPr>
          <w:spacing w:val="1"/>
        </w:rPr>
        <w:t>и</w:t>
      </w:r>
      <w:r w:rsidRPr="00003240">
        <w:t>с</w:t>
      </w:r>
      <w:r w:rsidRPr="00003240">
        <w:rPr>
          <w:spacing w:val="-3"/>
        </w:rPr>
        <w:t>л</w:t>
      </w:r>
      <w:r w:rsidRPr="00003240">
        <w:rPr>
          <w:spacing w:val="1"/>
        </w:rPr>
        <w:t>о</w:t>
      </w:r>
      <w:r w:rsidRPr="00003240">
        <w:rPr>
          <w:spacing w:val="-1"/>
        </w:rPr>
        <w:t>ро</w:t>
      </w:r>
      <w:r w:rsidRPr="00003240">
        <w:rPr>
          <w:spacing w:val="1"/>
        </w:rPr>
        <w:t>д</w:t>
      </w:r>
      <w:r w:rsidRPr="00003240">
        <w:t xml:space="preserve">а. </w:t>
      </w:r>
      <w:r w:rsidRPr="00003240">
        <w:rPr>
          <w:i/>
          <w:spacing w:val="-1"/>
        </w:rPr>
        <w:t>Т</w:t>
      </w:r>
      <w:r w:rsidRPr="00003240">
        <w:rPr>
          <w:i/>
        </w:rPr>
        <w:t>е</w:t>
      </w:r>
      <w:r w:rsidRPr="00003240">
        <w:rPr>
          <w:i/>
          <w:spacing w:val="1"/>
        </w:rPr>
        <w:t>п</w:t>
      </w:r>
      <w:r w:rsidRPr="00003240">
        <w:rPr>
          <w:i/>
          <w:spacing w:val="-1"/>
        </w:rPr>
        <w:t>л</w:t>
      </w:r>
      <w:r w:rsidRPr="00003240">
        <w:rPr>
          <w:i/>
          <w:spacing w:val="1"/>
        </w:rPr>
        <w:t>о</w:t>
      </w:r>
      <w:r w:rsidRPr="00003240">
        <w:rPr>
          <w:i/>
          <w:spacing w:val="-3"/>
        </w:rPr>
        <w:t>в</w:t>
      </w:r>
      <w:r w:rsidRPr="00003240">
        <w:rPr>
          <w:i/>
          <w:spacing w:val="1"/>
        </w:rPr>
        <w:t>о</w:t>
      </w:r>
      <w:r w:rsidRPr="00003240">
        <w:rPr>
          <w:i/>
        </w:rPr>
        <w:t>й</w:t>
      </w:r>
      <w:r w:rsidRPr="00003240">
        <w:rPr>
          <w:i/>
          <w:spacing w:val="4"/>
        </w:rPr>
        <w:t xml:space="preserve"> </w:t>
      </w:r>
      <w:r w:rsidRPr="00003240">
        <w:rPr>
          <w:i/>
        </w:rPr>
        <w:t>э</w:t>
      </w:r>
      <w:r w:rsidRPr="00003240">
        <w:rPr>
          <w:i/>
          <w:spacing w:val="-3"/>
        </w:rPr>
        <w:t>ф</w:t>
      </w:r>
      <w:r w:rsidRPr="00003240">
        <w:rPr>
          <w:i/>
        </w:rPr>
        <w:t>фе</w:t>
      </w:r>
      <w:r w:rsidRPr="00003240">
        <w:rPr>
          <w:i/>
          <w:spacing w:val="1"/>
        </w:rPr>
        <w:t>к</w:t>
      </w:r>
      <w:r w:rsidRPr="00003240">
        <w:rPr>
          <w:i/>
        </w:rPr>
        <w:t xml:space="preserve">т </w:t>
      </w:r>
      <w:r w:rsidRPr="00003240">
        <w:rPr>
          <w:i/>
          <w:spacing w:val="-1"/>
        </w:rPr>
        <w:t>х</w:t>
      </w:r>
      <w:r w:rsidRPr="00003240">
        <w:rPr>
          <w:i/>
          <w:spacing w:val="1"/>
        </w:rPr>
        <w:t>и</w:t>
      </w:r>
      <w:r w:rsidRPr="00003240">
        <w:rPr>
          <w:i/>
        </w:rPr>
        <w:t>м</w:t>
      </w:r>
      <w:r w:rsidRPr="00003240">
        <w:rPr>
          <w:i/>
          <w:spacing w:val="-2"/>
        </w:rPr>
        <w:t>и</w:t>
      </w:r>
      <w:r w:rsidRPr="00003240">
        <w:rPr>
          <w:i/>
        </w:rPr>
        <w:t>чес</w:t>
      </w:r>
      <w:r w:rsidRPr="00003240">
        <w:rPr>
          <w:i/>
          <w:spacing w:val="-1"/>
        </w:rPr>
        <w:t>ки</w:t>
      </w:r>
      <w:r w:rsidRPr="00003240">
        <w:rPr>
          <w:i/>
        </w:rPr>
        <w:t>х</w:t>
      </w:r>
      <w:r w:rsidRPr="00003240">
        <w:rPr>
          <w:i/>
          <w:spacing w:val="4"/>
        </w:rPr>
        <w:t xml:space="preserve"> </w:t>
      </w:r>
      <w:r w:rsidRPr="00003240">
        <w:rPr>
          <w:i/>
          <w:spacing w:val="1"/>
        </w:rPr>
        <w:t>р</w:t>
      </w:r>
      <w:r w:rsidRPr="00003240">
        <w:rPr>
          <w:i/>
          <w:spacing w:val="-2"/>
        </w:rPr>
        <w:t>е</w:t>
      </w:r>
      <w:r w:rsidRPr="00003240">
        <w:rPr>
          <w:i/>
        </w:rPr>
        <w:t>ак</w:t>
      </w:r>
      <w:r w:rsidRPr="00003240">
        <w:rPr>
          <w:i/>
          <w:spacing w:val="-1"/>
        </w:rPr>
        <w:t>ций</w:t>
      </w:r>
      <w:r w:rsidRPr="00003240">
        <w:rPr>
          <w:i/>
        </w:rPr>
        <w:t xml:space="preserve">. </w:t>
      </w:r>
      <w:r w:rsidRPr="00003240">
        <w:rPr>
          <w:i/>
          <w:spacing w:val="-1"/>
        </w:rPr>
        <w:t>П</w:t>
      </w:r>
      <w:r w:rsidRPr="00003240">
        <w:rPr>
          <w:i/>
          <w:spacing w:val="1"/>
        </w:rPr>
        <w:t>он</w:t>
      </w:r>
      <w:r w:rsidRPr="00003240">
        <w:rPr>
          <w:i/>
        </w:rPr>
        <w:t>я</w:t>
      </w:r>
      <w:r w:rsidRPr="00003240">
        <w:rPr>
          <w:i/>
          <w:spacing w:val="-2"/>
        </w:rPr>
        <w:t>т</w:t>
      </w:r>
      <w:r w:rsidRPr="00003240">
        <w:rPr>
          <w:i/>
          <w:spacing w:val="1"/>
        </w:rPr>
        <w:t>и</w:t>
      </w:r>
      <w:r w:rsidRPr="00003240">
        <w:rPr>
          <w:i/>
        </w:rPr>
        <w:t>е</w:t>
      </w:r>
      <w:r w:rsidRPr="00003240">
        <w:rPr>
          <w:i/>
          <w:spacing w:val="15"/>
        </w:rPr>
        <w:t xml:space="preserve"> </w:t>
      </w:r>
      <w:r w:rsidRPr="00003240">
        <w:rPr>
          <w:i/>
          <w:spacing w:val="-1"/>
        </w:rPr>
        <w:t>о</w:t>
      </w:r>
      <w:r w:rsidRPr="00003240">
        <w:rPr>
          <w:i/>
        </w:rPr>
        <w:t>б</w:t>
      </w:r>
      <w:r w:rsidRPr="00003240">
        <w:rPr>
          <w:i/>
          <w:spacing w:val="17"/>
        </w:rPr>
        <w:t xml:space="preserve"> </w:t>
      </w:r>
      <w:r w:rsidRPr="00003240">
        <w:rPr>
          <w:i/>
        </w:rPr>
        <w:t>эк</w:t>
      </w:r>
      <w:r w:rsidRPr="00003240">
        <w:rPr>
          <w:i/>
          <w:spacing w:val="-3"/>
        </w:rPr>
        <w:t>з</w:t>
      </w:r>
      <w:r w:rsidRPr="00003240">
        <w:rPr>
          <w:i/>
          <w:spacing w:val="2"/>
        </w:rPr>
        <w:t>о</w:t>
      </w:r>
      <w:r w:rsidRPr="00003240">
        <w:rPr>
          <w:i/>
        </w:rPr>
        <w:t>-</w:t>
      </w:r>
      <w:r w:rsidRPr="00003240">
        <w:rPr>
          <w:i/>
          <w:spacing w:val="14"/>
        </w:rPr>
        <w:t xml:space="preserve"> </w:t>
      </w:r>
      <w:r w:rsidRPr="00003240">
        <w:rPr>
          <w:i/>
        </w:rPr>
        <w:t>и</w:t>
      </w:r>
      <w:r w:rsidRPr="00003240">
        <w:rPr>
          <w:i/>
          <w:spacing w:val="14"/>
        </w:rPr>
        <w:t xml:space="preserve"> </w:t>
      </w:r>
      <w:r w:rsidRPr="00003240">
        <w:rPr>
          <w:i/>
        </w:rPr>
        <w:t>эндот</w:t>
      </w:r>
      <w:r w:rsidRPr="00003240">
        <w:rPr>
          <w:i/>
          <w:spacing w:val="-2"/>
        </w:rPr>
        <w:t>е</w:t>
      </w:r>
      <w:r w:rsidRPr="00003240">
        <w:rPr>
          <w:i/>
          <w:spacing w:val="1"/>
        </w:rPr>
        <w:t>р</w:t>
      </w:r>
      <w:r w:rsidRPr="00003240">
        <w:rPr>
          <w:i/>
        </w:rPr>
        <w:t>м</w:t>
      </w:r>
      <w:r w:rsidRPr="00003240">
        <w:rPr>
          <w:i/>
          <w:spacing w:val="-2"/>
        </w:rPr>
        <w:t>и</w:t>
      </w:r>
      <w:r w:rsidRPr="00003240">
        <w:rPr>
          <w:i/>
        </w:rPr>
        <w:t>чес</w:t>
      </w:r>
      <w:r w:rsidRPr="00003240">
        <w:rPr>
          <w:i/>
          <w:spacing w:val="-1"/>
        </w:rPr>
        <w:t>ки</w:t>
      </w:r>
      <w:r w:rsidRPr="00003240">
        <w:rPr>
          <w:i/>
        </w:rPr>
        <w:t>х</w:t>
      </w:r>
      <w:r w:rsidRPr="00003240">
        <w:rPr>
          <w:i/>
          <w:spacing w:val="15"/>
        </w:rPr>
        <w:t xml:space="preserve"> </w:t>
      </w:r>
      <w:r w:rsidRPr="00003240">
        <w:rPr>
          <w:i/>
          <w:spacing w:val="1"/>
        </w:rPr>
        <w:t>р</w:t>
      </w:r>
      <w:r w:rsidRPr="00003240">
        <w:rPr>
          <w:i/>
          <w:spacing w:val="-2"/>
        </w:rPr>
        <w:t>е</w:t>
      </w:r>
      <w:r w:rsidRPr="00003240">
        <w:rPr>
          <w:i/>
        </w:rPr>
        <w:t>ак</w:t>
      </w:r>
      <w:r w:rsidRPr="00003240">
        <w:rPr>
          <w:i/>
          <w:spacing w:val="-1"/>
        </w:rPr>
        <w:t>ц</w:t>
      </w:r>
      <w:r w:rsidRPr="00003240">
        <w:rPr>
          <w:i/>
          <w:spacing w:val="1"/>
        </w:rPr>
        <w:t>и</w:t>
      </w:r>
      <w:r w:rsidRPr="00003240">
        <w:rPr>
          <w:i/>
          <w:spacing w:val="-2"/>
        </w:rPr>
        <w:t>я</w:t>
      </w:r>
      <w:r w:rsidRPr="00003240">
        <w:rPr>
          <w:i/>
          <w:spacing w:val="1"/>
        </w:rPr>
        <w:t>х</w:t>
      </w:r>
      <w:r w:rsidRPr="00003240">
        <w:t>.</w:t>
      </w:r>
      <w:r w:rsidRPr="00003240">
        <w:rPr>
          <w:spacing w:val="16"/>
        </w:rPr>
        <w:t xml:space="preserve"> </w:t>
      </w:r>
      <w:r w:rsidRPr="00003240">
        <w:rPr>
          <w:spacing w:val="-3"/>
        </w:rPr>
        <w:t>В</w:t>
      </w:r>
      <w:r w:rsidRPr="00003240">
        <w:rPr>
          <w:spacing w:val="1"/>
        </w:rPr>
        <w:t>о</w:t>
      </w:r>
      <w:r w:rsidRPr="00003240">
        <w:rPr>
          <w:spacing w:val="-1"/>
        </w:rPr>
        <w:t>до</w:t>
      </w:r>
      <w:r w:rsidRPr="00003240">
        <w:rPr>
          <w:spacing w:val="1"/>
        </w:rPr>
        <w:t>р</w:t>
      </w:r>
      <w:r w:rsidRPr="00003240">
        <w:rPr>
          <w:spacing w:val="-1"/>
        </w:rPr>
        <w:t>о</w:t>
      </w:r>
      <w:r w:rsidRPr="00003240">
        <w:t>д</w:t>
      </w:r>
      <w:r w:rsidRPr="00003240">
        <w:rPr>
          <w:spacing w:val="20"/>
        </w:rPr>
        <w:t xml:space="preserve"> </w:t>
      </w:r>
      <w:r w:rsidRPr="00003240">
        <w:t>–</w:t>
      </w:r>
      <w:r w:rsidRPr="00003240">
        <w:rPr>
          <w:spacing w:val="15"/>
        </w:rPr>
        <w:t xml:space="preserve"> </w:t>
      </w:r>
      <w:r w:rsidRPr="00003240">
        <w:rPr>
          <w:spacing w:val="1"/>
        </w:rPr>
        <w:t>хи</w:t>
      </w:r>
      <w:r w:rsidRPr="00003240">
        <w:rPr>
          <w:spacing w:val="-3"/>
        </w:rPr>
        <w:t>м</w:t>
      </w:r>
      <w:r w:rsidRPr="00003240">
        <w:rPr>
          <w:spacing w:val="1"/>
        </w:rPr>
        <w:t>и</w:t>
      </w:r>
      <w:r w:rsidRPr="00003240">
        <w:t>ч</w:t>
      </w:r>
      <w:r w:rsidRPr="00003240">
        <w:rPr>
          <w:spacing w:val="-2"/>
        </w:rPr>
        <w:t>е</w:t>
      </w:r>
      <w:r w:rsidRPr="00003240">
        <w:t>с</w:t>
      </w:r>
      <w:r w:rsidRPr="00003240">
        <w:rPr>
          <w:spacing w:val="-2"/>
        </w:rPr>
        <w:t>к</w:t>
      </w:r>
      <w:r w:rsidRPr="00003240">
        <w:rPr>
          <w:spacing w:val="1"/>
        </w:rPr>
        <w:t>и</w:t>
      </w:r>
      <w:r w:rsidRPr="00003240">
        <w:t>й</w:t>
      </w:r>
      <w:r w:rsidRPr="00003240">
        <w:rPr>
          <w:spacing w:val="17"/>
        </w:rPr>
        <w:t xml:space="preserve"> </w:t>
      </w:r>
      <w:r w:rsidRPr="00003240">
        <w:t>э</w:t>
      </w:r>
      <w:r w:rsidRPr="00003240">
        <w:rPr>
          <w:spacing w:val="-1"/>
        </w:rPr>
        <w:t>л</w:t>
      </w:r>
      <w:r w:rsidRPr="00003240">
        <w:t>е</w:t>
      </w:r>
      <w:r w:rsidRPr="00003240">
        <w:rPr>
          <w:spacing w:val="-3"/>
        </w:rPr>
        <w:t>м</w:t>
      </w:r>
      <w:r w:rsidRPr="00003240">
        <w:t>е</w:t>
      </w:r>
      <w:r w:rsidRPr="00003240">
        <w:rPr>
          <w:spacing w:val="-1"/>
        </w:rPr>
        <w:t>н</w:t>
      </w:r>
      <w:r w:rsidRPr="00003240">
        <w:t>т и</w:t>
      </w:r>
      <w:r w:rsidRPr="00003240">
        <w:rPr>
          <w:spacing w:val="3"/>
        </w:rPr>
        <w:t xml:space="preserve"> </w:t>
      </w:r>
      <w:r w:rsidRPr="00003240">
        <w:rPr>
          <w:spacing w:val="1"/>
        </w:rPr>
        <w:t>п</w:t>
      </w:r>
      <w:r w:rsidRPr="00003240">
        <w:rPr>
          <w:spacing w:val="-1"/>
        </w:rPr>
        <w:t>р</w:t>
      </w:r>
      <w:r w:rsidRPr="00003240">
        <w:rPr>
          <w:spacing w:val="1"/>
        </w:rPr>
        <w:t>о</w:t>
      </w:r>
      <w:r w:rsidRPr="00003240">
        <w:t>с</w:t>
      </w:r>
      <w:r w:rsidRPr="00003240">
        <w:rPr>
          <w:spacing w:val="-3"/>
        </w:rPr>
        <w:t>т</w:t>
      </w:r>
      <w:r w:rsidRPr="00003240">
        <w:rPr>
          <w:spacing w:val="1"/>
        </w:rPr>
        <w:t>о</w:t>
      </w:r>
      <w:r w:rsidRPr="00003240">
        <w:t>е</w:t>
      </w:r>
      <w:r w:rsidRPr="00003240">
        <w:rPr>
          <w:spacing w:val="2"/>
        </w:rPr>
        <w:t xml:space="preserve"> </w:t>
      </w:r>
      <w:r w:rsidRPr="00003240">
        <w:t>вещест</w:t>
      </w:r>
      <w:r w:rsidRPr="00003240">
        <w:rPr>
          <w:spacing w:val="-4"/>
        </w:rPr>
        <w:t>в</w:t>
      </w:r>
      <w:r w:rsidRPr="00003240">
        <w:rPr>
          <w:spacing w:val="-1"/>
        </w:rPr>
        <w:t>о</w:t>
      </w:r>
      <w:r w:rsidRPr="00003240">
        <w:t>.</w:t>
      </w:r>
      <w:r w:rsidRPr="00003240">
        <w:rPr>
          <w:spacing w:val="1"/>
        </w:rPr>
        <w:t xml:space="preserve"> </w:t>
      </w:r>
      <w:r w:rsidRPr="00003240">
        <w:rPr>
          <w:spacing w:val="-1"/>
        </w:rPr>
        <w:t>Ф</w:t>
      </w:r>
      <w:r w:rsidRPr="00003240">
        <w:rPr>
          <w:spacing w:val="1"/>
        </w:rPr>
        <w:t>и</w:t>
      </w:r>
      <w:r w:rsidRPr="00003240">
        <w:t>зич</w:t>
      </w:r>
      <w:r w:rsidRPr="00003240">
        <w:rPr>
          <w:spacing w:val="1"/>
        </w:rPr>
        <w:t>е</w:t>
      </w:r>
      <w:r w:rsidRPr="00003240">
        <w:t>с</w:t>
      </w:r>
      <w:r w:rsidRPr="00003240">
        <w:rPr>
          <w:spacing w:val="-2"/>
        </w:rPr>
        <w:t>к</w:t>
      </w:r>
      <w:r w:rsidRPr="00003240">
        <w:rPr>
          <w:spacing w:val="1"/>
        </w:rPr>
        <w:t>и</w:t>
      </w:r>
      <w:r w:rsidRPr="00003240">
        <w:t>е</w:t>
      </w:r>
      <w:r w:rsidRPr="00003240">
        <w:rPr>
          <w:spacing w:val="2"/>
        </w:rPr>
        <w:t xml:space="preserve"> </w:t>
      </w:r>
      <w:r w:rsidRPr="00003240">
        <w:t xml:space="preserve">и </w:t>
      </w:r>
      <w:r w:rsidRPr="00003240">
        <w:rPr>
          <w:spacing w:val="1"/>
        </w:rPr>
        <w:t>хи</w:t>
      </w:r>
      <w:r w:rsidRPr="00003240">
        <w:rPr>
          <w:spacing w:val="-3"/>
        </w:rPr>
        <w:t>м</w:t>
      </w:r>
      <w:r w:rsidRPr="00003240">
        <w:rPr>
          <w:spacing w:val="1"/>
        </w:rPr>
        <w:t>и</w:t>
      </w:r>
      <w:r w:rsidRPr="00003240">
        <w:t>че</w:t>
      </w:r>
      <w:r w:rsidRPr="00003240">
        <w:rPr>
          <w:spacing w:val="-2"/>
        </w:rPr>
        <w:t>с</w:t>
      </w:r>
      <w:r w:rsidRPr="00003240">
        <w:t>к</w:t>
      </w:r>
      <w:r w:rsidRPr="00003240">
        <w:rPr>
          <w:spacing w:val="1"/>
        </w:rPr>
        <w:t>и</w:t>
      </w:r>
      <w:r w:rsidRPr="00003240">
        <w:t>е</w:t>
      </w:r>
      <w:r w:rsidRPr="00003240">
        <w:rPr>
          <w:spacing w:val="2"/>
        </w:rPr>
        <w:t xml:space="preserve"> </w:t>
      </w:r>
      <w:r w:rsidRPr="00003240">
        <w:t>с</w:t>
      </w:r>
      <w:r w:rsidRPr="00003240">
        <w:rPr>
          <w:spacing w:val="-3"/>
        </w:rPr>
        <w:t>в</w:t>
      </w:r>
      <w:r w:rsidRPr="00003240">
        <w:rPr>
          <w:spacing w:val="1"/>
        </w:rPr>
        <w:t>о</w:t>
      </w:r>
      <w:r w:rsidRPr="00003240">
        <w:rPr>
          <w:spacing w:val="-1"/>
        </w:rPr>
        <w:t>й</w:t>
      </w:r>
      <w:r w:rsidRPr="00003240">
        <w:t>ства</w:t>
      </w:r>
      <w:r w:rsidRPr="00003240">
        <w:rPr>
          <w:spacing w:val="1"/>
        </w:rPr>
        <w:t xml:space="preserve"> </w:t>
      </w:r>
      <w:r w:rsidRPr="00003240">
        <w:t>вод</w:t>
      </w:r>
      <w:r w:rsidRPr="00003240">
        <w:rPr>
          <w:spacing w:val="-2"/>
        </w:rPr>
        <w:t>о</w:t>
      </w:r>
      <w:r w:rsidRPr="00003240">
        <w:rPr>
          <w:spacing w:val="1"/>
        </w:rPr>
        <w:t>р</w:t>
      </w:r>
      <w:r w:rsidRPr="00003240">
        <w:rPr>
          <w:spacing w:val="-1"/>
        </w:rPr>
        <w:t>о</w:t>
      </w:r>
      <w:r w:rsidRPr="00003240">
        <w:rPr>
          <w:spacing w:val="1"/>
        </w:rPr>
        <w:t>д</w:t>
      </w:r>
      <w:r w:rsidRPr="00003240">
        <w:t>а.</w:t>
      </w:r>
      <w:r w:rsidRPr="00003240">
        <w:rPr>
          <w:spacing w:val="1"/>
        </w:rPr>
        <w:t xml:space="preserve"> </w:t>
      </w:r>
      <w:r w:rsidRPr="00003240">
        <w:rPr>
          <w:spacing w:val="-1"/>
        </w:rPr>
        <w:t>П</w:t>
      </w:r>
      <w:r w:rsidRPr="00003240">
        <w:rPr>
          <w:spacing w:val="1"/>
        </w:rPr>
        <w:t>о</w:t>
      </w:r>
      <w:r w:rsidRPr="00003240">
        <w:rPr>
          <w:spacing w:val="-1"/>
        </w:rPr>
        <w:t>л</w:t>
      </w:r>
      <w:r w:rsidRPr="00003240">
        <w:rPr>
          <w:spacing w:val="-4"/>
        </w:rPr>
        <w:t>у</w:t>
      </w:r>
      <w:r w:rsidRPr="00003240">
        <w:t>че</w:t>
      </w:r>
      <w:r w:rsidRPr="00003240">
        <w:rPr>
          <w:spacing w:val="1"/>
        </w:rPr>
        <w:t>н</w:t>
      </w:r>
      <w:r w:rsidRPr="00003240">
        <w:rPr>
          <w:spacing w:val="-1"/>
        </w:rPr>
        <w:t>и</w:t>
      </w:r>
      <w:r w:rsidRPr="00003240">
        <w:t>е вод</w:t>
      </w:r>
      <w:r w:rsidRPr="00003240">
        <w:rPr>
          <w:spacing w:val="-2"/>
        </w:rPr>
        <w:t>о</w:t>
      </w:r>
      <w:r w:rsidRPr="00003240">
        <w:rPr>
          <w:spacing w:val="1"/>
        </w:rPr>
        <w:t>р</w:t>
      </w:r>
      <w:r w:rsidRPr="00003240">
        <w:rPr>
          <w:spacing w:val="-1"/>
        </w:rPr>
        <w:t>о</w:t>
      </w:r>
      <w:r w:rsidRPr="00003240">
        <w:rPr>
          <w:spacing w:val="1"/>
        </w:rPr>
        <w:t>д</w:t>
      </w:r>
      <w:r w:rsidRPr="00003240">
        <w:t>а</w:t>
      </w:r>
      <w:r w:rsidRPr="00003240">
        <w:rPr>
          <w:spacing w:val="3"/>
        </w:rPr>
        <w:t xml:space="preserve"> </w:t>
      </w:r>
      <w:r w:rsidRPr="00003240">
        <w:t>в</w:t>
      </w:r>
      <w:r w:rsidRPr="00003240">
        <w:rPr>
          <w:spacing w:val="3"/>
        </w:rPr>
        <w:t xml:space="preserve"> </w:t>
      </w:r>
      <w:r w:rsidRPr="00003240">
        <w:rPr>
          <w:spacing w:val="-1"/>
        </w:rPr>
        <w:t>л</w:t>
      </w:r>
      <w:r w:rsidRPr="00003240">
        <w:rPr>
          <w:spacing w:val="-2"/>
        </w:rPr>
        <w:t>а</w:t>
      </w:r>
      <w:r w:rsidRPr="00003240">
        <w:rPr>
          <w:spacing w:val="1"/>
        </w:rPr>
        <w:t>б</w:t>
      </w:r>
      <w:r w:rsidRPr="00003240">
        <w:rPr>
          <w:spacing w:val="-1"/>
        </w:rPr>
        <w:t>о</w:t>
      </w:r>
      <w:r w:rsidRPr="00003240">
        <w:rPr>
          <w:spacing w:val="1"/>
        </w:rPr>
        <w:t>р</w:t>
      </w:r>
      <w:r w:rsidRPr="00003240">
        <w:t>а</w:t>
      </w:r>
      <w:r w:rsidRPr="00003240">
        <w:rPr>
          <w:spacing w:val="-3"/>
        </w:rPr>
        <w:t>т</w:t>
      </w:r>
      <w:r w:rsidRPr="00003240">
        <w:rPr>
          <w:spacing w:val="1"/>
        </w:rPr>
        <w:t>о</w:t>
      </w:r>
      <w:r w:rsidRPr="00003240">
        <w:rPr>
          <w:spacing w:val="-1"/>
        </w:rPr>
        <w:t>р</w:t>
      </w:r>
      <w:r w:rsidRPr="00003240">
        <w:rPr>
          <w:spacing w:val="1"/>
        </w:rPr>
        <w:t>ии</w:t>
      </w:r>
      <w:r w:rsidRPr="00003240">
        <w:t>.</w:t>
      </w:r>
      <w:r w:rsidRPr="00003240">
        <w:rPr>
          <w:spacing w:val="3"/>
        </w:rPr>
        <w:t xml:space="preserve"> </w:t>
      </w:r>
      <w:r w:rsidRPr="00003240">
        <w:rPr>
          <w:i/>
          <w:spacing w:val="-4"/>
        </w:rPr>
        <w:t>П</w:t>
      </w:r>
      <w:r w:rsidRPr="00003240">
        <w:rPr>
          <w:i/>
          <w:spacing w:val="1"/>
        </w:rPr>
        <w:t>о</w:t>
      </w:r>
      <w:r w:rsidRPr="00003240">
        <w:rPr>
          <w:i/>
          <w:spacing w:val="-1"/>
        </w:rPr>
        <w:t>л</w:t>
      </w:r>
      <w:r w:rsidRPr="00003240">
        <w:rPr>
          <w:i/>
          <w:spacing w:val="-4"/>
        </w:rPr>
        <w:t>у</w:t>
      </w:r>
      <w:r w:rsidRPr="00003240">
        <w:rPr>
          <w:i/>
        </w:rPr>
        <w:t>че</w:t>
      </w:r>
      <w:r w:rsidRPr="00003240">
        <w:rPr>
          <w:i/>
          <w:spacing w:val="1"/>
        </w:rPr>
        <w:t>ни</w:t>
      </w:r>
      <w:r w:rsidRPr="00003240">
        <w:rPr>
          <w:i/>
        </w:rPr>
        <w:t>е</w:t>
      </w:r>
      <w:r w:rsidRPr="00003240">
        <w:rPr>
          <w:i/>
          <w:spacing w:val="3"/>
        </w:rPr>
        <w:t xml:space="preserve"> </w:t>
      </w:r>
      <w:r w:rsidRPr="00003240">
        <w:rPr>
          <w:i/>
          <w:spacing w:val="-3"/>
        </w:rPr>
        <w:t>в</w:t>
      </w:r>
      <w:r w:rsidRPr="00003240">
        <w:rPr>
          <w:i/>
          <w:spacing w:val="-1"/>
        </w:rPr>
        <w:t>о</w:t>
      </w:r>
      <w:r w:rsidRPr="00003240">
        <w:rPr>
          <w:i/>
          <w:spacing w:val="1"/>
        </w:rPr>
        <w:t>д</w:t>
      </w:r>
      <w:r w:rsidRPr="00003240">
        <w:rPr>
          <w:i/>
          <w:spacing w:val="-1"/>
        </w:rPr>
        <w:t>ор</w:t>
      </w:r>
      <w:r w:rsidRPr="00003240">
        <w:rPr>
          <w:i/>
          <w:spacing w:val="1"/>
        </w:rPr>
        <w:t>од</w:t>
      </w:r>
      <w:r w:rsidRPr="00003240">
        <w:rPr>
          <w:i/>
        </w:rPr>
        <w:t>а</w:t>
      </w:r>
      <w:r w:rsidRPr="00003240">
        <w:rPr>
          <w:i/>
          <w:spacing w:val="3"/>
        </w:rPr>
        <w:t xml:space="preserve"> </w:t>
      </w:r>
      <w:r w:rsidRPr="00003240">
        <w:rPr>
          <w:i/>
        </w:rPr>
        <w:t xml:space="preserve">в </w:t>
      </w:r>
      <w:r w:rsidRPr="00003240">
        <w:rPr>
          <w:i/>
          <w:spacing w:val="-1"/>
        </w:rPr>
        <w:t>п</w:t>
      </w:r>
      <w:r w:rsidRPr="00003240">
        <w:rPr>
          <w:i/>
          <w:spacing w:val="1"/>
        </w:rPr>
        <w:t>ро</w:t>
      </w:r>
      <w:r w:rsidRPr="00003240">
        <w:rPr>
          <w:i/>
          <w:spacing w:val="-3"/>
        </w:rPr>
        <w:t>м</w:t>
      </w:r>
      <w:r w:rsidRPr="00003240">
        <w:rPr>
          <w:i/>
          <w:spacing w:val="1"/>
        </w:rPr>
        <w:t>ы</w:t>
      </w:r>
      <w:r w:rsidRPr="00003240">
        <w:rPr>
          <w:i/>
        </w:rPr>
        <w:t>ш</w:t>
      </w:r>
      <w:r w:rsidRPr="00003240">
        <w:rPr>
          <w:i/>
          <w:spacing w:val="-1"/>
        </w:rPr>
        <w:t>л</w:t>
      </w:r>
      <w:r w:rsidRPr="00003240">
        <w:rPr>
          <w:i/>
          <w:spacing w:val="-2"/>
        </w:rPr>
        <w:t>е</w:t>
      </w:r>
      <w:r w:rsidRPr="00003240">
        <w:rPr>
          <w:i/>
          <w:spacing w:val="1"/>
        </w:rPr>
        <w:t>н</w:t>
      </w:r>
      <w:r w:rsidRPr="00003240">
        <w:rPr>
          <w:i/>
          <w:spacing w:val="-1"/>
        </w:rPr>
        <w:t>н</w:t>
      </w:r>
      <w:r w:rsidRPr="00003240">
        <w:rPr>
          <w:i/>
          <w:spacing w:val="1"/>
        </w:rPr>
        <w:t>о</w:t>
      </w:r>
      <w:r w:rsidRPr="00003240">
        <w:rPr>
          <w:i/>
        </w:rPr>
        <w:t>с</w:t>
      </w:r>
      <w:r w:rsidRPr="00003240">
        <w:rPr>
          <w:i/>
          <w:spacing w:val="-3"/>
        </w:rPr>
        <w:t>т</w:t>
      </w:r>
      <w:r w:rsidRPr="00003240">
        <w:rPr>
          <w:i/>
          <w:spacing w:val="1"/>
        </w:rPr>
        <w:t>и</w:t>
      </w:r>
      <w:r w:rsidRPr="00003240">
        <w:t>.</w:t>
      </w:r>
      <w:r w:rsidRPr="00003240">
        <w:rPr>
          <w:spacing w:val="3"/>
        </w:rPr>
        <w:t xml:space="preserve"> </w:t>
      </w:r>
      <w:r w:rsidRPr="00003240">
        <w:rPr>
          <w:i/>
          <w:spacing w:val="-1"/>
        </w:rPr>
        <w:t>П</w:t>
      </w:r>
      <w:r w:rsidRPr="00003240">
        <w:rPr>
          <w:i/>
          <w:spacing w:val="1"/>
        </w:rPr>
        <w:t>р</w:t>
      </w:r>
      <w:r w:rsidRPr="00003240">
        <w:rPr>
          <w:i/>
          <w:spacing w:val="-1"/>
        </w:rPr>
        <w:t>и</w:t>
      </w:r>
      <w:r w:rsidRPr="00003240">
        <w:rPr>
          <w:i/>
        </w:rPr>
        <w:t>ме</w:t>
      </w:r>
      <w:r w:rsidRPr="00003240">
        <w:rPr>
          <w:i/>
          <w:spacing w:val="-1"/>
        </w:rPr>
        <w:t>н</w:t>
      </w:r>
      <w:r w:rsidRPr="00003240">
        <w:rPr>
          <w:i/>
        </w:rPr>
        <w:t>е</w:t>
      </w:r>
      <w:r w:rsidRPr="00003240">
        <w:rPr>
          <w:i/>
          <w:spacing w:val="-1"/>
        </w:rPr>
        <w:t>ни</w:t>
      </w:r>
      <w:r w:rsidRPr="00003240">
        <w:rPr>
          <w:i/>
        </w:rPr>
        <w:t>е вод</w:t>
      </w:r>
      <w:r w:rsidRPr="00003240">
        <w:rPr>
          <w:i/>
          <w:spacing w:val="-2"/>
        </w:rPr>
        <w:t>о</w:t>
      </w:r>
      <w:r w:rsidRPr="00003240">
        <w:rPr>
          <w:i/>
          <w:spacing w:val="1"/>
        </w:rPr>
        <w:t>р</w:t>
      </w:r>
      <w:r w:rsidRPr="00003240">
        <w:rPr>
          <w:i/>
          <w:spacing w:val="-1"/>
        </w:rPr>
        <w:t>о</w:t>
      </w:r>
      <w:r w:rsidRPr="00003240">
        <w:rPr>
          <w:i/>
          <w:spacing w:val="1"/>
        </w:rPr>
        <w:t>д</w:t>
      </w:r>
      <w:r w:rsidRPr="00003240">
        <w:rPr>
          <w:i/>
        </w:rPr>
        <w:t>а</w:t>
      </w:r>
      <w:r w:rsidRPr="00003240">
        <w:t>.</w:t>
      </w:r>
      <w:r w:rsidRPr="00003240">
        <w:rPr>
          <w:spacing w:val="2"/>
        </w:rPr>
        <w:t xml:space="preserve"> </w:t>
      </w:r>
      <w:r w:rsidRPr="00003240">
        <w:rPr>
          <w:spacing w:val="1"/>
        </w:rPr>
        <w:t>З</w:t>
      </w:r>
      <w:r w:rsidRPr="00003240">
        <w:rPr>
          <w:spacing w:val="-2"/>
        </w:rPr>
        <w:t>а</w:t>
      </w:r>
      <w:r w:rsidRPr="00003240">
        <w:t>к</w:t>
      </w:r>
      <w:r w:rsidRPr="00003240">
        <w:rPr>
          <w:spacing w:val="-1"/>
        </w:rPr>
        <w:t>о</w:t>
      </w:r>
      <w:r w:rsidRPr="00003240">
        <w:t>н</w:t>
      </w:r>
      <w:r w:rsidRPr="00003240">
        <w:rPr>
          <w:spacing w:val="2"/>
        </w:rPr>
        <w:t xml:space="preserve"> </w:t>
      </w:r>
      <w:r w:rsidRPr="00003240">
        <w:rPr>
          <w:spacing w:val="-1"/>
        </w:rPr>
        <w:t>А</w:t>
      </w:r>
      <w:r w:rsidRPr="00003240">
        <w:t>вог</w:t>
      </w:r>
      <w:r w:rsidRPr="00003240">
        <w:rPr>
          <w:spacing w:val="-1"/>
        </w:rPr>
        <w:t>а</w:t>
      </w:r>
      <w:r w:rsidRPr="00003240">
        <w:rPr>
          <w:spacing w:val="1"/>
        </w:rPr>
        <w:t>д</w:t>
      </w:r>
      <w:r w:rsidRPr="00003240">
        <w:rPr>
          <w:spacing w:val="-1"/>
        </w:rPr>
        <w:t>р</w:t>
      </w:r>
      <w:r w:rsidRPr="00003240">
        <w:rPr>
          <w:spacing w:val="1"/>
        </w:rPr>
        <w:t>о</w:t>
      </w:r>
      <w:r w:rsidRPr="00003240">
        <w:t>.</w:t>
      </w:r>
      <w:r w:rsidRPr="00003240">
        <w:rPr>
          <w:spacing w:val="1"/>
        </w:rPr>
        <w:t xml:space="preserve"> </w:t>
      </w:r>
      <w:r w:rsidRPr="00003240">
        <w:rPr>
          <w:spacing w:val="-3"/>
        </w:rPr>
        <w:t>М</w:t>
      </w:r>
      <w:r w:rsidRPr="00003240">
        <w:rPr>
          <w:spacing w:val="1"/>
        </w:rPr>
        <w:t>о</w:t>
      </w:r>
      <w:r w:rsidRPr="00003240">
        <w:rPr>
          <w:spacing w:val="-1"/>
        </w:rPr>
        <w:t>л</w:t>
      </w:r>
      <w:r w:rsidRPr="00003240">
        <w:t>яр</w:t>
      </w:r>
      <w:r w:rsidRPr="00003240">
        <w:rPr>
          <w:spacing w:val="-2"/>
        </w:rPr>
        <w:t>н</w:t>
      </w:r>
      <w:r w:rsidRPr="00003240">
        <w:rPr>
          <w:spacing w:val="1"/>
        </w:rPr>
        <w:t>ы</w:t>
      </w:r>
      <w:r w:rsidRPr="00003240">
        <w:t xml:space="preserve">й </w:t>
      </w:r>
      <w:r w:rsidRPr="00003240">
        <w:rPr>
          <w:spacing w:val="1"/>
        </w:rPr>
        <w:t>об</w:t>
      </w:r>
      <w:r w:rsidRPr="00003240">
        <w:rPr>
          <w:spacing w:val="-1"/>
        </w:rPr>
        <w:t>ъ</w:t>
      </w:r>
      <w:r w:rsidRPr="00003240">
        <w:t>ем</w:t>
      </w:r>
      <w:r w:rsidRPr="00003240">
        <w:rPr>
          <w:spacing w:val="2"/>
        </w:rPr>
        <w:t xml:space="preserve"> </w:t>
      </w:r>
      <w:r w:rsidRPr="00003240">
        <w:rPr>
          <w:spacing w:val="-2"/>
        </w:rPr>
        <w:t>г</w:t>
      </w:r>
      <w:r w:rsidRPr="00003240">
        <w:t>а</w:t>
      </w:r>
      <w:r w:rsidRPr="00003240">
        <w:rPr>
          <w:spacing w:val="5"/>
        </w:rPr>
        <w:t>з</w:t>
      </w:r>
      <w:r w:rsidRPr="00003240">
        <w:rPr>
          <w:spacing w:val="1"/>
        </w:rPr>
        <w:t>о</w:t>
      </w:r>
      <w:r w:rsidRPr="00003240">
        <w:t>в.</w:t>
      </w:r>
      <w:r w:rsidRPr="00003240">
        <w:rPr>
          <w:spacing w:val="1"/>
        </w:rPr>
        <w:t xml:space="preserve"> </w:t>
      </w:r>
      <w:r w:rsidRPr="00003240">
        <w:t>Ка</w:t>
      </w:r>
      <w:r w:rsidRPr="00003240">
        <w:rPr>
          <w:spacing w:val="-2"/>
        </w:rPr>
        <w:t>ч</w:t>
      </w:r>
      <w:r w:rsidRPr="00003240">
        <w:t>е</w:t>
      </w:r>
      <w:r w:rsidRPr="00003240">
        <w:rPr>
          <w:spacing w:val="-2"/>
        </w:rPr>
        <w:t>с</w:t>
      </w:r>
      <w:r w:rsidRPr="00003240">
        <w:t>т</w:t>
      </w:r>
      <w:r w:rsidRPr="00003240">
        <w:rPr>
          <w:spacing w:val="-1"/>
        </w:rPr>
        <w:t>в</w:t>
      </w:r>
      <w:r w:rsidRPr="00003240">
        <w:t>е</w:t>
      </w:r>
      <w:r w:rsidRPr="00003240">
        <w:rPr>
          <w:spacing w:val="1"/>
        </w:rPr>
        <w:t>н</w:t>
      </w:r>
      <w:r w:rsidRPr="00003240">
        <w:rPr>
          <w:spacing w:val="-1"/>
        </w:rPr>
        <w:t>н</w:t>
      </w:r>
      <w:r w:rsidRPr="00003240">
        <w:rPr>
          <w:spacing w:val="1"/>
        </w:rPr>
        <w:t>ы</w:t>
      </w:r>
      <w:r w:rsidRPr="00003240">
        <w:t xml:space="preserve">е </w:t>
      </w:r>
      <w:r w:rsidRPr="00003240">
        <w:rPr>
          <w:spacing w:val="1"/>
        </w:rPr>
        <w:t>р</w:t>
      </w:r>
      <w:r w:rsidRPr="00003240">
        <w:t>еа</w:t>
      </w:r>
      <w:r w:rsidRPr="00003240">
        <w:rPr>
          <w:spacing w:val="-2"/>
        </w:rPr>
        <w:t>к</w:t>
      </w:r>
      <w:r w:rsidRPr="00003240">
        <w:rPr>
          <w:spacing w:val="1"/>
        </w:rPr>
        <w:t>ц</w:t>
      </w:r>
      <w:r w:rsidRPr="00003240">
        <w:rPr>
          <w:spacing w:val="-1"/>
        </w:rPr>
        <w:t>и</w:t>
      </w:r>
      <w:r w:rsidRPr="00003240">
        <w:t>и</w:t>
      </w:r>
      <w:r w:rsidRPr="00003240">
        <w:rPr>
          <w:spacing w:val="2"/>
        </w:rPr>
        <w:t xml:space="preserve"> </w:t>
      </w:r>
      <w:r w:rsidRPr="00003240">
        <w:rPr>
          <w:spacing w:val="-1"/>
        </w:rPr>
        <w:t>н</w:t>
      </w:r>
      <w:r w:rsidRPr="00003240">
        <w:t>а газ</w:t>
      </w:r>
      <w:r w:rsidRPr="00003240">
        <w:rPr>
          <w:spacing w:val="-1"/>
        </w:rPr>
        <w:t>о</w:t>
      </w:r>
      <w:r w:rsidRPr="00003240">
        <w:rPr>
          <w:spacing w:val="1"/>
        </w:rPr>
        <w:t>о</w:t>
      </w:r>
      <w:r w:rsidRPr="00003240">
        <w:rPr>
          <w:spacing w:val="-1"/>
        </w:rPr>
        <w:t>б</w:t>
      </w:r>
      <w:r w:rsidRPr="00003240">
        <w:rPr>
          <w:spacing w:val="1"/>
        </w:rPr>
        <w:t>р</w:t>
      </w:r>
      <w:r w:rsidRPr="00003240">
        <w:t>а</w:t>
      </w:r>
      <w:r w:rsidRPr="00003240">
        <w:rPr>
          <w:spacing w:val="-3"/>
        </w:rPr>
        <w:t>з</w:t>
      </w:r>
      <w:r w:rsidRPr="00003240">
        <w:rPr>
          <w:spacing w:val="1"/>
        </w:rPr>
        <w:t>ны</w:t>
      </w:r>
      <w:r w:rsidRPr="00003240">
        <w:t>е</w:t>
      </w:r>
      <w:r w:rsidRPr="00003240">
        <w:rPr>
          <w:spacing w:val="3"/>
        </w:rPr>
        <w:t xml:space="preserve"> </w:t>
      </w:r>
      <w:r w:rsidRPr="00003240">
        <w:t>ве</w:t>
      </w:r>
      <w:r w:rsidRPr="00003240">
        <w:rPr>
          <w:spacing w:val="-3"/>
        </w:rPr>
        <w:t>щ</w:t>
      </w:r>
      <w:r w:rsidRPr="00003240">
        <w:t>е</w:t>
      </w:r>
      <w:r w:rsidRPr="00003240">
        <w:rPr>
          <w:spacing w:val="-2"/>
        </w:rPr>
        <w:t>с</w:t>
      </w:r>
      <w:r w:rsidRPr="00003240">
        <w:t>т</w:t>
      </w:r>
      <w:r w:rsidRPr="00003240">
        <w:rPr>
          <w:spacing w:val="-1"/>
        </w:rPr>
        <w:t>в</w:t>
      </w:r>
      <w:r w:rsidRPr="00003240">
        <w:t>а</w:t>
      </w:r>
      <w:r w:rsidRPr="00003240">
        <w:rPr>
          <w:spacing w:val="3"/>
        </w:rPr>
        <w:t xml:space="preserve"> </w:t>
      </w:r>
      <w:r w:rsidRPr="00003240">
        <w:t>(к</w:t>
      </w:r>
      <w:r w:rsidRPr="00003240">
        <w:rPr>
          <w:spacing w:val="1"/>
        </w:rPr>
        <w:t>и</w:t>
      </w:r>
      <w:r w:rsidRPr="00003240">
        <w:t>с</w:t>
      </w:r>
      <w:r w:rsidRPr="00003240">
        <w:rPr>
          <w:spacing w:val="-3"/>
        </w:rPr>
        <w:t>л</w:t>
      </w:r>
      <w:r w:rsidRPr="00003240">
        <w:rPr>
          <w:spacing w:val="1"/>
        </w:rPr>
        <w:t>о</w:t>
      </w:r>
      <w:r w:rsidRPr="00003240">
        <w:rPr>
          <w:spacing w:val="-1"/>
        </w:rPr>
        <w:t>ро</w:t>
      </w:r>
      <w:r w:rsidRPr="00003240">
        <w:rPr>
          <w:spacing w:val="1"/>
        </w:rPr>
        <w:t>д</w:t>
      </w:r>
      <w:r w:rsidRPr="00003240">
        <w:t>,</w:t>
      </w:r>
      <w:r w:rsidRPr="00003240">
        <w:rPr>
          <w:spacing w:val="2"/>
        </w:rPr>
        <w:t xml:space="preserve"> </w:t>
      </w:r>
      <w:r w:rsidRPr="00003240">
        <w:t>водор</w:t>
      </w:r>
      <w:r w:rsidRPr="00003240">
        <w:rPr>
          <w:spacing w:val="-2"/>
        </w:rPr>
        <w:t>о</w:t>
      </w:r>
      <w:r w:rsidRPr="00003240">
        <w:rPr>
          <w:spacing w:val="1"/>
        </w:rPr>
        <w:t>д</w:t>
      </w:r>
      <w:r w:rsidRPr="00003240">
        <w:t>).</w:t>
      </w:r>
      <w:r w:rsidRPr="00003240">
        <w:rPr>
          <w:spacing w:val="2"/>
        </w:rPr>
        <w:t xml:space="preserve"> </w:t>
      </w:r>
      <w:r w:rsidRPr="00003240">
        <w:rPr>
          <w:spacing w:val="-1"/>
        </w:rPr>
        <w:t>О</w:t>
      </w:r>
      <w:r w:rsidRPr="00003240">
        <w:rPr>
          <w:spacing w:val="1"/>
        </w:rPr>
        <w:t>б</w:t>
      </w:r>
      <w:r w:rsidRPr="00003240">
        <w:rPr>
          <w:spacing w:val="-1"/>
        </w:rPr>
        <w:t>ъ</w:t>
      </w:r>
      <w:r w:rsidRPr="00003240">
        <w:t>ем</w:t>
      </w:r>
      <w:r w:rsidRPr="00003240">
        <w:rPr>
          <w:spacing w:val="-1"/>
        </w:rPr>
        <w:t>н</w:t>
      </w:r>
      <w:r w:rsidRPr="00003240">
        <w:rPr>
          <w:spacing w:val="1"/>
        </w:rPr>
        <w:t>ы</w:t>
      </w:r>
      <w:r w:rsidRPr="00003240">
        <w:t xml:space="preserve">е </w:t>
      </w:r>
      <w:r w:rsidRPr="00003240">
        <w:rPr>
          <w:spacing w:val="-1"/>
        </w:rPr>
        <w:t>о</w:t>
      </w:r>
      <w:r w:rsidRPr="00003240">
        <w:t>тн</w:t>
      </w:r>
      <w:r w:rsidRPr="00003240">
        <w:rPr>
          <w:spacing w:val="2"/>
        </w:rPr>
        <w:t>о</w:t>
      </w:r>
      <w:r w:rsidRPr="00003240">
        <w:rPr>
          <w:spacing w:val="-3"/>
        </w:rPr>
        <w:t>ш</w:t>
      </w:r>
      <w:r w:rsidRPr="00003240">
        <w:t>е</w:t>
      </w:r>
      <w:r w:rsidRPr="00003240">
        <w:rPr>
          <w:spacing w:val="-1"/>
        </w:rPr>
        <w:t>н</w:t>
      </w:r>
      <w:r w:rsidRPr="00003240">
        <w:rPr>
          <w:spacing w:val="1"/>
        </w:rPr>
        <w:t>и</w:t>
      </w:r>
      <w:r w:rsidRPr="00003240">
        <w:t>я</w:t>
      </w:r>
      <w:r w:rsidRPr="00003240">
        <w:rPr>
          <w:spacing w:val="3"/>
        </w:rPr>
        <w:t xml:space="preserve"> </w:t>
      </w:r>
      <w:r w:rsidRPr="00003240">
        <w:t>га</w:t>
      </w:r>
      <w:r w:rsidRPr="00003240">
        <w:rPr>
          <w:spacing w:val="-3"/>
        </w:rPr>
        <w:t>з</w:t>
      </w:r>
      <w:r w:rsidRPr="00003240">
        <w:rPr>
          <w:spacing w:val="1"/>
        </w:rPr>
        <w:t>о</w:t>
      </w:r>
      <w:r w:rsidRPr="00003240">
        <w:t>в</w:t>
      </w:r>
      <w:r w:rsidRPr="00003240">
        <w:rPr>
          <w:spacing w:val="2"/>
        </w:rPr>
        <w:t xml:space="preserve"> </w:t>
      </w:r>
      <w:r w:rsidRPr="00003240">
        <w:rPr>
          <w:spacing w:val="-1"/>
        </w:rPr>
        <w:t>пр</w:t>
      </w:r>
      <w:r w:rsidRPr="00003240">
        <w:t xml:space="preserve">и </w:t>
      </w:r>
      <w:r w:rsidRPr="00003240">
        <w:rPr>
          <w:spacing w:val="1"/>
        </w:rPr>
        <w:t>хи</w:t>
      </w:r>
      <w:r w:rsidRPr="00003240">
        <w:rPr>
          <w:spacing w:val="-3"/>
        </w:rPr>
        <w:t>м</w:t>
      </w:r>
      <w:r w:rsidRPr="00003240">
        <w:rPr>
          <w:spacing w:val="1"/>
        </w:rPr>
        <w:t>и</w:t>
      </w:r>
      <w:r w:rsidRPr="00003240">
        <w:t>ч</w:t>
      </w:r>
      <w:r w:rsidRPr="00003240">
        <w:rPr>
          <w:spacing w:val="-2"/>
        </w:rPr>
        <w:t>е</w:t>
      </w:r>
      <w:r w:rsidRPr="00003240">
        <w:t>с</w:t>
      </w:r>
      <w:r w:rsidRPr="00003240">
        <w:rPr>
          <w:spacing w:val="-2"/>
        </w:rPr>
        <w:t>к</w:t>
      </w:r>
      <w:r w:rsidRPr="00003240">
        <w:rPr>
          <w:spacing w:val="1"/>
        </w:rPr>
        <w:t>и</w:t>
      </w:r>
      <w:r w:rsidRPr="00003240">
        <w:t>х</w:t>
      </w:r>
      <w:r w:rsidRPr="00003240">
        <w:rPr>
          <w:spacing w:val="29"/>
        </w:rPr>
        <w:t xml:space="preserve"> </w:t>
      </w:r>
      <w:r w:rsidRPr="00003240">
        <w:rPr>
          <w:spacing w:val="1"/>
        </w:rPr>
        <w:t>р</w:t>
      </w:r>
      <w:r w:rsidRPr="00003240">
        <w:t>е</w:t>
      </w:r>
      <w:r w:rsidRPr="00003240">
        <w:rPr>
          <w:spacing w:val="-2"/>
        </w:rPr>
        <w:t>а</w:t>
      </w:r>
      <w:r w:rsidRPr="00003240">
        <w:t>к</w:t>
      </w:r>
      <w:r w:rsidRPr="00003240">
        <w:rPr>
          <w:spacing w:val="-1"/>
        </w:rPr>
        <w:t>ци</w:t>
      </w:r>
      <w:r w:rsidRPr="00003240">
        <w:t>я</w:t>
      </w:r>
      <w:r w:rsidRPr="00003240">
        <w:rPr>
          <w:spacing w:val="1"/>
        </w:rPr>
        <w:t>х</w:t>
      </w:r>
      <w:r w:rsidRPr="00003240">
        <w:t>.</w:t>
      </w:r>
    </w:p>
    <w:p w:rsidR="00003240" w:rsidRPr="00003240" w:rsidRDefault="00003240" w:rsidP="00003240">
      <w:pPr>
        <w:autoSpaceDE w:val="0"/>
        <w:autoSpaceDN w:val="0"/>
        <w:adjustRightInd w:val="0"/>
        <w:spacing w:line="276" w:lineRule="auto"/>
        <w:ind w:firstLine="709"/>
        <w:jc w:val="both"/>
        <w:rPr>
          <w:b/>
          <w:bCs/>
          <w:spacing w:val="6"/>
        </w:rPr>
      </w:pPr>
      <w:r w:rsidRPr="00003240">
        <w:rPr>
          <w:b/>
          <w:bCs/>
          <w:spacing w:val="-3"/>
        </w:rPr>
        <w:t>В</w:t>
      </w:r>
      <w:r w:rsidRPr="00003240">
        <w:rPr>
          <w:b/>
          <w:bCs/>
          <w:spacing w:val="1"/>
        </w:rPr>
        <w:t>о</w:t>
      </w:r>
      <w:r w:rsidRPr="00003240">
        <w:rPr>
          <w:b/>
          <w:bCs/>
        </w:rPr>
        <w:t>да.</w:t>
      </w:r>
      <w:r w:rsidRPr="00003240">
        <w:rPr>
          <w:b/>
          <w:bCs/>
          <w:spacing w:val="1"/>
        </w:rPr>
        <w:t xml:space="preserve"> </w:t>
      </w:r>
      <w:r w:rsidRPr="00003240">
        <w:rPr>
          <w:b/>
          <w:bCs/>
          <w:spacing w:val="-1"/>
        </w:rPr>
        <w:t>Р</w:t>
      </w:r>
      <w:r w:rsidRPr="00003240">
        <w:rPr>
          <w:b/>
          <w:bCs/>
          <w:spacing w:val="1"/>
        </w:rPr>
        <w:t>а</w:t>
      </w:r>
      <w:r w:rsidRPr="00003240">
        <w:rPr>
          <w:b/>
          <w:bCs/>
          <w:spacing w:val="-2"/>
        </w:rPr>
        <w:t>с</w:t>
      </w:r>
      <w:r w:rsidRPr="00003240">
        <w:rPr>
          <w:b/>
          <w:bCs/>
          <w:spacing w:val="1"/>
        </w:rPr>
        <w:t>т</w:t>
      </w:r>
      <w:r w:rsidRPr="00003240">
        <w:rPr>
          <w:b/>
          <w:bCs/>
          <w:spacing w:val="-3"/>
        </w:rPr>
        <w:t>в</w:t>
      </w:r>
      <w:r w:rsidRPr="00003240">
        <w:rPr>
          <w:b/>
          <w:bCs/>
          <w:spacing w:val="1"/>
        </w:rPr>
        <w:t>о</w:t>
      </w:r>
      <w:r w:rsidRPr="00003240">
        <w:rPr>
          <w:b/>
          <w:bCs/>
          <w:spacing w:val="-3"/>
        </w:rPr>
        <w:t>р</w:t>
      </w:r>
      <w:r w:rsidRPr="00003240">
        <w:rPr>
          <w:b/>
          <w:bCs/>
          <w:spacing w:val="-1"/>
        </w:rPr>
        <w:t>ы</w:t>
      </w:r>
    </w:p>
    <w:p w:rsidR="00003240" w:rsidRPr="00003240" w:rsidRDefault="00003240" w:rsidP="00003240">
      <w:pPr>
        <w:autoSpaceDE w:val="0"/>
        <w:autoSpaceDN w:val="0"/>
        <w:adjustRightInd w:val="0"/>
        <w:spacing w:line="276" w:lineRule="auto"/>
        <w:ind w:firstLine="709"/>
        <w:jc w:val="both"/>
      </w:pPr>
      <w:r w:rsidRPr="00003240">
        <w:rPr>
          <w:i/>
        </w:rPr>
        <w:t>В</w:t>
      </w:r>
      <w:r w:rsidRPr="00003240">
        <w:rPr>
          <w:i/>
          <w:spacing w:val="-1"/>
        </w:rPr>
        <w:t>о</w:t>
      </w:r>
      <w:r w:rsidRPr="00003240">
        <w:rPr>
          <w:i/>
          <w:spacing w:val="1"/>
        </w:rPr>
        <w:t>д</w:t>
      </w:r>
      <w:r w:rsidRPr="00003240">
        <w:rPr>
          <w:i/>
        </w:rPr>
        <w:t>а</w:t>
      </w:r>
      <w:r w:rsidRPr="00003240">
        <w:rPr>
          <w:i/>
          <w:spacing w:val="4"/>
        </w:rPr>
        <w:t xml:space="preserve"> </w:t>
      </w:r>
      <w:r w:rsidRPr="00003240">
        <w:rPr>
          <w:i/>
        </w:rPr>
        <w:t>в</w:t>
      </w:r>
      <w:r w:rsidRPr="00003240">
        <w:rPr>
          <w:i/>
          <w:spacing w:val="1"/>
        </w:rPr>
        <w:t xml:space="preserve"> </w:t>
      </w:r>
      <w:r w:rsidRPr="00003240">
        <w:rPr>
          <w:i/>
          <w:spacing w:val="-1"/>
        </w:rPr>
        <w:t>п</w:t>
      </w:r>
      <w:r w:rsidRPr="00003240">
        <w:rPr>
          <w:i/>
          <w:spacing w:val="1"/>
        </w:rPr>
        <w:t>р</w:t>
      </w:r>
      <w:r w:rsidRPr="00003240">
        <w:rPr>
          <w:i/>
          <w:spacing w:val="-1"/>
        </w:rPr>
        <w:t>иро</w:t>
      </w:r>
      <w:r w:rsidRPr="00003240">
        <w:rPr>
          <w:i/>
          <w:spacing w:val="1"/>
        </w:rPr>
        <w:t>д</w:t>
      </w:r>
      <w:r w:rsidRPr="00003240">
        <w:rPr>
          <w:i/>
        </w:rPr>
        <w:t>е.</w:t>
      </w:r>
      <w:r w:rsidRPr="00003240">
        <w:rPr>
          <w:i/>
          <w:spacing w:val="5"/>
        </w:rPr>
        <w:t xml:space="preserve"> </w:t>
      </w:r>
      <w:r w:rsidRPr="00003240">
        <w:rPr>
          <w:i/>
          <w:spacing w:val="-3"/>
        </w:rPr>
        <w:t>К</w:t>
      </w:r>
      <w:r w:rsidRPr="00003240">
        <w:rPr>
          <w:i/>
          <w:spacing w:val="1"/>
        </w:rPr>
        <w:t>р</w:t>
      </w:r>
      <w:r w:rsidRPr="00003240">
        <w:rPr>
          <w:i/>
          <w:spacing w:val="-4"/>
        </w:rPr>
        <w:t>у</w:t>
      </w:r>
      <w:r w:rsidRPr="00003240">
        <w:rPr>
          <w:i/>
        </w:rPr>
        <w:t>г</w:t>
      </w:r>
      <w:r w:rsidRPr="00003240">
        <w:rPr>
          <w:i/>
          <w:spacing w:val="1"/>
        </w:rPr>
        <w:t>о</w:t>
      </w:r>
      <w:r w:rsidRPr="00003240">
        <w:rPr>
          <w:i/>
        </w:rPr>
        <w:t>в</w:t>
      </w:r>
      <w:r w:rsidRPr="00003240">
        <w:rPr>
          <w:i/>
          <w:spacing w:val="-2"/>
        </w:rPr>
        <w:t>о</w:t>
      </w:r>
      <w:r w:rsidRPr="00003240">
        <w:rPr>
          <w:i/>
          <w:spacing w:val="1"/>
        </w:rPr>
        <w:t>ро</w:t>
      </w:r>
      <w:r w:rsidRPr="00003240">
        <w:rPr>
          <w:i/>
        </w:rPr>
        <w:t>т</w:t>
      </w:r>
      <w:r w:rsidRPr="00003240">
        <w:rPr>
          <w:i/>
          <w:spacing w:val="1"/>
        </w:rPr>
        <w:t xml:space="preserve"> </w:t>
      </w:r>
      <w:r w:rsidRPr="00003240">
        <w:rPr>
          <w:i/>
        </w:rPr>
        <w:t>в</w:t>
      </w:r>
      <w:r w:rsidRPr="00003240">
        <w:rPr>
          <w:i/>
          <w:spacing w:val="-2"/>
        </w:rPr>
        <w:t>о</w:t>
      </w:r>
      <w:r w:rsidRPr="00003240">
        <w:rPr>
          <w:i/>
          <w:spacing w:val="1"/>
        </w:rPr>
        <w:t>д</w:t>
      </w:r>
      <w:r w:rsidRPr="00003240">
        <w:rPr>
          <w:i/>
        </w:rPr>
        <w:t>ы</w:t>
      </w:r>
      <w:r w:rsidRPr="00003240">
        <w:rPr>
          <w:i/>
          <w:spacing w:val="2"/>
        </w:rPr>
        <w:t xml:space="preserve"> </w:t>
      </w:r>
      <w:r w:rsidRPr="00003240">
        <w:rPr>
          <w:i/>
        </w:rPr>
        <w:t xml:space="preserve">в </w:t>
      </w:r>
      <w:r w:rsidRPr="00003240">
        <w:rPr>
          <w:i/>
          <w:spacing w:val="1"/>
        </w:rPr>
        <w:t>п</w:t>
      </w:r>
      <w:r w:rsidRPr="00003240">
        <w:rPr>
          <w:i/>
          <w:spacing w:val="-1"/>
        </w:rPr>
        <w:t>р</w:t>
      </w:r>
      <w:r w:rsidRPr="00003240">
        <w:rPr>
          <w:i/>
          <w:spacing w:val="1"/>
        </w:rPr>
        <w:t>и</w:t>
      </w:r>
      <w:r w:rsidRPr="00003240">
        <w:rPr>
          <w:i/>
          <w:spacing w:val="-1"/>
        </w:rPr>
        <w:t>ро</w:t>
      </w:r>
      <w:r w:rsidRPr="00003240">
        <w:rPr>
          <w:i/>
          <w:spacing w:val="1"/>
        </w:rPr>
        <w:t>д</w:t>
      </w:r>
      <w:r w:rsidRPr="00003240">
        <w:rPr>
          <w:i/>
        </w:rPr>
        <w:t>е.</w:t>
      </w:r>
      <w:r w:rsidRPr="00003240">
        <w:t xml:space="preserve"> </w:t>
      </w:r>
      <w:r w:rsidRPr="00003240">
        <w:rPr>
          <w:i/>
          <w:spacing w:val="-1"/>
        </w:rPr>
        <w:t>Ф</w:t>
      </w:r>
      <w:r w:rsidRPr="00003240">
        <w:rPr>
          <w:i/>
          <w:spacing w:val="1"/>
        </w:rPr>
        <w:t>и</w:t>
      </w:r>
      <w:r w:rsidRPr="00003240">
        <w:rPr>
          <w:i/>
        </w:rPr>
        <w:t>зич</w:t>
      </w:r>
      <w:r w:rsidRPr="00003240">
        <w:rPr>
          <w:i/>
          <w:spacing w:val="-1"/>
        </w:rPr>
        <w:t>е</w:t>
      </w:r>
      <w:r w:rsidRPr="00003240">
        <w:rPr>
          <w:i/>
        </w:rPr>
        <w:t>ск</w:t>
      </w:r>
      <w:r w:rsidRPr="00003240">
        <w:rPr>
          <w:i/>
          <w:spacing w:val="-1"/>
        </w:rPr>
        <w:t>и</w:t>
      </w:r>
      <w:r w:rsidRPr="00003240">
        <w:rPr>
          <w:i/>
        </w:rPr>
        <w:t>е</w:t>
      </w:r>
      <w:r w:rsidRPr="00003240">
        <w:rPr>
          <w:i/>
          <w:spacing w:val="1"/>
        </w:rPr>
        <w:t xml:space="preserve"> </w:t>
      </w:r>
      <w:r w:rsidRPr="00003240">
        <w:rPr>
          <w:i/>
        </w:rPr>
        <w:t>и</w:t>
      </w:r>
      <w:r w:rsidRPr="00003240">
        <w:rPr>
          <w:i/>
          <w:spacing w:val="2"/>
        </w:rPr>
        <w:t xml:space="preserve"> </w:t>
      </w:r>
      <w:r w:rsidRPr="00003240">
        <w:rPr>
          <w:i/>
          <w:spacing w:val="-1"/>
        </w:rPr>
        <w:t>х</w:t>
      </w:r>
      <w:r w:rsidRPr="00003240">
        <w:rPr>
          <w:i/>
          <w:spacing w:val="1"/>
        </w:rPr>
        <w:t>и</w:t>
      </w:r>
      <w:r w:rsidRPr="00003240">
        <w:rPr>
          <w:i/>
        </w:rPr>
        <w:t>м</w:t>
      </w:r>
      <w:r w:rsidRPr="00003240">
        <w:rPr>
          <w:i/>
          <w:spacing w:val="-2"/>
        </w:rPr>
        <w:t>и</w:t>
      </w:r>
      <w:r w:rsidRPr="00003240">
        <w:rPr>
          <w:i/>
        </w:rPr>
        <w:t>чес</w:t>
      </w:r>
      <w:r w:rsidRPr="00003240">
        <w:rPr>
          <w:i/>
          <w:spacing w:val="-1"/>
        </w:rPr>
        <w:t>к</w:t>
      </w:r>
      <w:r w:rsidRPr="00003240">
        <w:rPr>
          <w:i/>
          <w:spacing w:val="1"/>
        </w:rPr>
        <w:t>и</w:t>
      </w:r>
      <w:r w:rsidRPr="00003240">
        <w:rPr>
          <w:i/>
        </w:rPr>
        <w:t>е</w:t>
      </w:r>
      <w:r w:rsidRPr="00003240">
        <w:rPr>
          <w:i/>
          <w:spacing w:val="1"/>
        </w:rPr>
        <w:t xml:space="preserve"> </w:t>
      </w:r>
      <w:r w:rsidRPr="00003240">
        <w:rPr>
          <w:i/>
        </w:rPr>
        <w:t>св</w:t>
      </w:r>
      <w:r w:rsidRPr="00003240">
        <w:rPr>
          <w:i/>
          <w:spacing w:val="-2"/>
        </w:rPr>
        <w:t>о</w:t>
      </w:r>
      <w:r w:rsidRPr="00003240">
        <w:rPr>
          <w:i/>
          <w:spacing w:val="1"/>
        </w:rPr>
        <w:t>й</w:t>
      </w:r>
      <w:r w:rsidRPr="00003240">
        <w:rPr>
          <w:i/>
        </w:rPr>
        <w:t>ства в</w:t>
      </w:r>
      <w:r w:rsidRPr="00003240">
        <w:rPr>
          <w:i/>
          <w:spacing w:val="-2"/>
        </w:rPr>
        <w:t>о</w:t>
      </w:r>
      <w:r w:rsidRPr="00003240">
        <w:rPr>
          <w:i/>
          <w:spacing w:val="1"/>
        </w:rPr>
        <w:t>ды</w:t>
      </w:r>
      <w:r w:rsidRPr="00003240">
        <w:rPr>
          <w:i/>
        </w:rPr>
        <w:t>.</w:t>
      </w:r>
      <w:r w:rsidRPr="00003240">
        <w:t xml:space="preserve"> Раст</w:t>
      </w:r>
      <w:r w:rsidRPr="00003240">
        <w:rPr>
          <w:spacing w:val="-3"/>
        </w:rPr>
        <w:t>в</w:t>
      </w:r>
      <w:r w:rsidRPr="00003240">
        <w:rPr>
          <w:spacing w:val="1"/>
        </w:rPr>
        <w:t>о</w:t>
      </w:r>
      <w:r w:rsidRPr="00003240">
        <w:rPr>
          <w:spacing w:val="-1"/>
        </w:rPr>
        <w:t>р</w:t>
      </w:r>
      <w:r w:rsidRPr="00003240">
        <w:rPr>
          <w:spacing w:val="1"/>
        </w:rPr>
        <w:t>ы</w:t>
      </w:r>
      <w:r w:rsidRPr="00003240">
        <w:t xml:space="preserve">. </w:t>
      </w:r>
      <w:r w:rsidRPr="00003240">
        <w:rPr>
          <w:i/>
        </w:rPr>
        <w:t>Рас</w:t>
      </w:r>
      <w:r w:rsidRPr="00003240">
        <w:rPr>
          <w:i/>
          <w:spacing w:val="-3"/>
        </w:rPr>
        <w:t>т</w:t>
      </w:r>
      <w:r w:rsidRPr="00003240">
        <w:rPr>
          <w:i/>
        </w:rPr>
        <w:t>вори</w:t>
      </w:r>
      <w:r w:rsidRPr="00003240">
        <w:rPr>
          <w:i/>
          <w:spacing w:val="-2"/>
        </w:rPr>
        <w:t>м</w:t>
      </w:r>
      <w:r w:rsidRPr="00003240">
        <w:rPr>
          <w:i/>
          <w:spacing w:val="1"/>
        </w:rPr>
        <w:t>о</w:t>
      </w:r>
      <w:r w:rsidRPr="00003240">
        <w:rPr>
          <w:i/>
        </w:rPr>
        <w:t>сть веществ в во</w:t>
      </w:r>
      <w:r w:rsidRPr="00003240">
        <w:rPr>
          <w:i/>
          <w:spacing w:val="1"/>
        </w:rPr>
        <w:t>д</w:t>
      </w:r>
      <w:r w:rsidRPr="00003240">
        <w:rPr>
          <w:i/>
        </w:rPr>
        <w:t>е.</w:t>
      </w:r>
      <w:r w:rsidRPr="00003240">
        <w:rPr>
          <w:spacing w:val="1"/>
        </w:rPr>
        <w:t xml:space="preserve"> </w:t>
      </w:r>
      <w:r w:rsidRPr="00003240">
        <w:rPr>
          <w:spacing w:val="-3"/>
        </w:rPr>
        <w:t>К</w:t>
      </w:r>
      <w:r w:rsidRPr="00003240">
        <w:rPr>
          <w:spacing w:val="1"/>
        </w:rPr>
        <w:t>о</w:t>
      </w:r>
      <w:r w:rsidRPr="00003240">
        <w:rPr>
          <w:spacing w:val="-1"/>
        </w:rPr>
        <w:t>н</w:t>
      </w:r>
      <w:r w:rsidRPr="00003240">
        <w:rPr>
          <w:spacing w:val="1"/>
        </w:rPr>
        <w:t>ц</w:t>
      </w:r>
      <w:r w:rsidRPr="00003240">
        <w:t>е</w:t>
      </w:r>
      <w:r w:rsidRPr="00003240">
        <w:rPr>
          <w:spacing w:val="1"/>
        </w:rPr>
        <w:t>н</w:t>
      </w:r>
      <w:r w:rsidRPr="00003240">
        <w:rPr>
          <w:spacing w:val="-3"/>
        </w:rPr>
        <w:t>т</w:t>
      </w:r>
      <w:r w:rsidRPr="00003240">
        <w:rPr>
          <w:spacing w:val="1"/>
        </w:rPr>
        <w:t>р</w:t>
      </w:r>
      <w:r w:rsidRPr="00003240">
        <w:rPr>
          <w:spacing w:val="-2"/>
        </w:rPr>
        <w:t>а</w:t>
      </w:r>
      <w:r w:rsidRPr="00003240">
        <w:rPr>
          <w:spacing w:val="1"/>
        </w:rPr>
        <w:t>ц</w:t>
      </w:r>
      <w:r w:rsidRPr="00003240">
        <w:rPr>
          <w:spacing w:val="-1"/>
        </w:rPr>
        <w:t>и</w:t>
      </w:r>
      <w:r w:rsidRPr="00003240">
        <w:t>я</w:t>
      </w:r>
      <w:r w:rsidRPr="00003240">
        <w:rPr>
          <w:spacing w:val="2"/>
        </w:rPr>
        <w:t xml:space="preserve"> </w:t>
      </w:r>
      <w:r w:rsidRPr="00003240">
        <w:rPr>
          <w:spacing w:val="1"/>
        </w:rPr>
        <w:t>р</w:t>
      </w:r>
      <w:r w:rsidRPr="00003240">
        <w:rPr>
          <w:spacing w:val="-2"/>
        </w:rPr>
        <w:t>а</w:t>
      </w:r>
      <w:r w:rsidRPr="00003240">
        <w:t>ств</w:t>
      </w:r>
      <w:r w:rsidRPr="00003240">
        <w:rPr>
          <w:spacing w:val="-2"/>
        </w:rPr>
        <w:t>о</w:t>
      </w:r>
      <w:r w:rsidRPr="00003240">
        <w:rPr>
          <w:spacing w:val="1"/>
        </w:rPr>
        <w:t>ро</w:t>
      </w:r>
      <w:r w:rsidRPr="00003240">
        <w:t>в.</w:t>
      </w:r>
      <w:r w:rsidRPr="00003240">
        <w:rPr>
          <w:spacing w:val="1"/>
        </w:rPr>
        <w:t xml:space="preserve"> </w:t>
      </w:r>
      <w:r w:rsidRPr="00003240">
        <w:t>Ма</w:t>
      </w:r>
      <w:r w:rsidRPr="00003240">
        <w:rPr>
          <w:spacing w:val="-2"/>
        </w:rPr>
        <w:t>с</w:t>
      </w:r>
      <w:r w:rsidRPr="00003240">
        <w:t>с</w:t>
      </w:r>
      <w:r w:rsidRPr="00003240">
        <w:rPr>
          <w:spacing w:val="1"/>
        </w:rPr>
        <w:t>о</w:t>
      </w:r>
      <w:r w:rsidRPr="00003240">
        <w:rPr>
          <w:spacing w:val="-3"/>
        </w:rPr>
        <w:t>в</w:t>
      </w:r>
      <w:r w:rsidRPr="00003240">
        <w:t>ая</w:t>
      </w:r>
      <w:r w:rsidRPr="00003240">
        <w:rPr>
          <w:spacing w:val="3"/>
        </w:rPr>
        <w:t xml:space="preserve"> </w:t>
      </w:r>
      <w:r w:rsidRPr="00003240">
        <w:rPr>
          <w:spacing w:val="1"/>
        </w:rPr>
        <w:t>до</w:t>
      </w:r>
      <w:r w:rsidRPr="00003240">
        <w:rPr>
          <w:spacing w:val="-1"/>
        </w:rPr>
        <w:t>л</w:t>
      </w:r>
      <w:r w:rsidRPr="00003240">
        <w:t xml:space="preserve">я </w:t>
      </w:r>
      <w:r w:rsidRPr="00003240">
        <w:rPr>
          <w:spacing w:val="1"/>
        </w:rPr>
        <w:t>р</w:t>
      </w:r>
      <w:r w:rsidRPr="00003240">
        <w:t>аст</w:t>
      </w:r>
      <w:r w:rsidRPr="00003240">
        <w:rPr>
          <w:spacing w:val="-3"/>
        </w:rPr>
        <w:t>в</w:t>
      </w:r>
      <w:r w:rsidRPr="00003240">
        <w:rPr>
          <w:spacing w:val="1"/>
        </w:rPr>
        <w:t>ор</w:t>
      </w:r>
      <w:r w:rsidRPr="00003240">
        <w:rPr>
          <w:spacing w:val="-2"/>
        </w:rPr>
        <w:t>е</w:t>
      </w:r>
      <w:r w:rsidRPr="00003240">
        <w:rPr>
          <w:spacing w:val="-1"/>
        </w:rPr>
        <w:t>нн</w:t>
      </w:r>
      <w:r w:rsidRPr="00003240">
        <w:rPr>
          <w:spacing w:val="1"/>
        </w:rPr>
        <w:t>о</w:t>
      </w:r>
      <w:r w:rsidRPr="00003240">
        <w:t>го</w:t>
      </w:r>
      <w:r w:rsidRPr="00003240">
        <w:rPr>
          <w:spacing w:val="3"/>
        </w:rPr>
        <w:t xml:space="preserve"> </w:t>
      </w:r>
      <w:r w:rsidRPr="00003240">
        <w:t>вещ</w:t>
      </w:r>
      <w:r w:rsidRPr="00003240">
        <w:rPr>
          <w:spacing w:val="-3"/>
        </w:rPr>
        <w:t>е</w:t>
      </w:r>
      <w:r w:rsidRPr="00003240">
        <w:t>ства в растворе.</w:t>
      </w:r>
    </w:p>
    <w:p w:rsidR="00003240" w:rsidRPr="00003240" w:rsidRDefault="00003240" w:rsidP="00003240">
      <w:pPr>
        <w:autoSpaceDE w:val="0"/>
        <w:autoSpaceDN w:val="0"/>
        <w:adjustRightInd w:val="0"/>
        <w:spacing w:line="276" w:lineRule="auto"/>
        <w:ind w:firstLine="709"/>
        <w:jc w:val="both"/>
        <w:rPr>
          <w:b/>
          <w:bCs/>
          <w:spacing w:val="6"/>
        </w:rPr>
      </w:pPr>
      <w:r w:rsidRPr="00003240">
        <w:rPr>
          <w:b/>
          <w:bCs/>
        </w:rPr>
        <w:t>Ос</w:t>
      </w:r>
      <w:r w:rsidRPr="00003240">
        <w:rPr>
          <w:b/>
          <w:bCs/>
          <w:spacing w:val="-1"/>
        </w:rPr>
        <w:t>н</w:t>
      </w:r>
      <w:r w:rsidRPr="00003240">
        <w:rPr>
          <w:b/>
          <w:bCs/>
          <w:spacing w:val="1"/>
        </w:rPr>
        <w:t>о</w:t>
      </w:r>
      <w:r w:rsidRPr="00003240">
        <w:rPr>
          <w:b/>
          <w:bCs/>
        </w:rPr>
        <w:t>в</w:t>
      </w:r>
      <w:r w:rsidRPr="00003240">
        <w:rPr>
          <w:b/>
          <w:bCs/>
          <w:spacing w:val="-1"/>
        </w:rPr>
        <w:t>ны</w:t>
      </w:r>
      <w:r w:rsidRPr="00003240">
        <w:rPr>
          <w:b/>
          <w:bCs/>
        </w:rPr>
        <w:t>е</w:t>
      </w:r>
      <w:r w:rsidRPr="00003240">
        <w:rPr>
          <w:b/>
          <w:bCs/>
          <w:spacing w:val="1"/>
        </w:rPr>
        <w:t xml:space="preserve"> </w:t>
      </w:r>
      <w:r w:rsidRPr="00003240">
        <w:rPr>
          <w:b/>
          <w:bCs/>
          <w:spacing w:val="-3"/>
        </w:rPr>
        <w:t>к</w:t>
      </w:r>
      <w:r w:rsidRPr="00003240">
        <w:rPr>
          <w:b/>
          <w:bCs/>
          <w:spacing w:val="1"/>
        </w:rPr>
        <w:t>ла</w:t>
      </w:r>
      <w:r w:rsidRPr="00003240">
        <w:rPr>
          <w:b/>
          <w:bCs/>
          <w:spacing w:val="-2"/>
        </w:rPr>
        <w:t>с</w:t>
      </w:r>
      <w:r w:rsidRPr="00003240">
        <w:rPr>
          <w:b/>
          <w:bCs/>
        </w:rPr>
        <w:t xml:space="preserve">сы </w:t>
      </w:r>
      <w:r w:rsidRPr="00003240">
        <w:rPr>
          <w:b/>
          <w:bCs/>
          <w:spacing w:val="-1"/>
        </w:rPr>
        <w:t>н</w:t>
      </w:r>
      <w:r w:rsidRPr="00003240">
        <w:rPr>
          <w:b/>
          <w:bCs/>
        </w:rPr>
        <w:t>е</w:t>
      </w:r>
      <w:r w:rsidRPr="00003240">
        <w:rPr>
          <w:b/>
          <w:bCs/>
          <w:spacing w:val="1"/>
        </w:rPr>
        <w:t>о</w:t>
      </w:r>
      <w:r w:rsidRPr="00003240">
        <w:rPr>
          <w:b/>
          <w:bCs/>
        </w:rPr>
        <w:t>р</w:t>
      </w:r>
      <w:r w:rsidRPr="00003240">
        <w:rPr>
          <w:b/>
          <w:bCs/>
          <w:spacing w:val="-3"/>
        </w:rPr>
        <w:t>г</w:t>
      </w:r>
      <w:r w:rsidRPr="00003240">
        <w:rPr>
          <w:b/>
          <w:bCs/>
          <w:spacing w:val="1"/>
        </w:rPr>
        <w:t>а</w:t>
      </w:r>
      <w:r w:rsidRPr="00003240">
        <w:rPr>
          <w:b/>
          <w:bCs/>
          <w:spacing w:val="-1"/>
        </w:rPr>
        <w:t>ни</w:t>
      </w:r>
      <w:r w:rsidRPr="00003240">
        <w:rPr>
          <w:b/>
          <w:bCs/>
        </w:rPr>
        <w:t>ческ</w:t>
      </w:r>
      <w:r w:rsidRPr="00003240">
        <w:rPr>
          <w:b/>
          <w:bCs/>
          <w:spacing w:val="-2"/>
        </w:rPr>
        <w:t>и</w:t>
      </w:r>
      <w:r w:rsidRPr="00003240">
        <w:rPr>
          <w:b/>
          <w:bCs/>
        </w:rPr>
        <w:t>х</w:t>
      </w:r>
      <w:r w:rsidRPr="00003240">
        <w:rPr>
          <w:b/>
          <w:bCs/>
          <w:spacing w:val="2"/>
        </w:rPr>
        <w:t xml:space="preserve"> </w:t>
      </w:r>
      <w:r w:rsidRPr="00003240">
        <w:rPr>
          <w:b/>
          <w:bCs/>
          <w:spacing w:val="-2"/>
        </w:rPr>
        <w:t>с</w:t>
      </w:r>
      <w:r w:rsidRPr="00003240">
        <w:rPr>
          <w:b/>
          <w:bCs/>
          <w:spacing w:val="1"/>
        </w:rPr>
        <w:t>о</w:t>
      </w:r>
      <w:r w:rsidRPr="00003240">
        <w:rPr>
          <w:b/>
          <w:bCs/>
        </w:rPr>
        <w:t>ед</w:t>
      </w:r>
      <w:r w:rsidRPr="00003240">
        <w:rPr>
          <w:b/>
          <w:bCs/>
          <w:spacing w:val="-1"/>
        </w:rPr>
        <w:t>ин</w:t>
      </w:r>
      <w:r w:rsidRPr="00003240">
        <w:rPr>
          <w:b/>
          <w:bCs/>
        </w:rPr>
        <w:t>ен</w:t>
      </w:r>
      <w:r w:rsidRPr="00003240">
        <w:rPr>
          <w:b/>
          <w:bCs/>
          <w:spacing w:val="-2"/>
        </w:rPr>
        <w:t>и</w:t>
      </w:r>
      <w:r w:rsidRPr="00003240">
        <w:rPr>
          <w:b/>
          <w:bCs/>
          <w:spacing w:val="-1"/>
        </w:rPr>
        <w:t>й</w:t>
      </w:r>
    </w:p>
    <w:p w:rsidR="00003240" w:rsidRPr="00003240" w:rsidRDefault="00003240" w:rsidP="00003240">
      <w:pPr>
        <w:autoSpaceDE w:val="0"/>
        <w:autoSpaceDN w:val="0"/>
        <w:adjustRightInd w:val="0"/>
        <w:spacing w:line="276" w:lineRule="auto"/>
        <w:ind w:firstLine="709"/>
        <w:jc w:val="both"/>
      </w:pPr>
      <w:r w:rsidRPr="00003240">
        <w:rPr>
          <w:spacing w:val="-1"/>
        </w:rPr>
        <w:t>О</w:t>
      </w:r>
      <w:r w:rsidRPr="00003240">
        <w:t>кс</w:t>
      </w:r>
      <w:r w:rsidRPr="00003240">
        <w:rPr>
          <w:spacing w:val="1"/>
        </w:rPr>
        <w:t>иды</w:t>
      </w:r>
      <w:r w:rsidRPr="00003240">
        <w:t>. К</w:t>
      </w:r>
      <w:r w:rsidRPr="00003240">
        <w:rPr>
          <w:spacing w:val="-1"/>
        </w:rPr>
        <w:t>л</w:t>
      </w:r>
      <w:r w:rsidRPr="00003240">
        <w:t>асс</w:t>
      </w:r>
      <w:r w:rsidRPr="00003240">
        <w:rPr>
          <w:spacing w:val="-1"/>
        </w:rPr>
        <w:t>и</w:t>
      </w:r>
      <w:r w:rsidRPr="00003240">
        <w:t>ф</w:t>
      </w:r>
      <w:r w:rsidRPr="00003240">
        <w:rPr>
          <w:spacing w:val="1"/>
        </w:rPr>
        <w:t>и</w:t>
      </w:r>
      <w:r w:rsidRPr="00003240">
        <w:rPr>
          <w:spacing w:val="-2"/>
        </w:rPr>
        <w:t>к</w:t>
      </w:r>
      <w:r w:rsidRPr="00003240">
        <w:t>а</w:t>
      </w:r>
      <w:r w:rsidRPr="00003240">
        <w:rPr>
          <w:spacing w:val="-1"/>
        </w:rPr>
        <w:t>ц</w:t>
      </w:r>
      <w:r w:rsidRPr="00003240">
        <w:rPr>
          <w:spacing w:val="1"/>
        </w:rPr>
        <w:t>и</w:t>
      </w:r>
      <w:r w:rsidRPr="00003240">
        <w:t>я.</w:t>
      </w:r>
      <w:r w:rsidRPr="00003240">
        <w:rPr>
          <w:spacing w:val="3"/>
        </w:rPr>
        <w:t xml:space="preserve"> </w:t>
      </w:r>
      <w:r w:rsidRPr="00003240">
        <w:rPr>
          <w:spacing w:val="-1"/>
        </w:rPr>
        <w:t>Н</w:t>
      </w:r>
      <w:r w:rsidRPr="00003240">
        <w:rPr>
          <w:spacing w:val="1"/>
        </w:rPr>
        <w:t>о</w:t>
      </w:r>
      <w:r w:rsidRPr="00003240">
        <w:t>м</w:t>
      </w:r>
      <w:r w:rsidRPr="00003240">
        <w:rPr>
          <w:spacing w:val="-3"/>
        </w:rPr>
        <w:t>е</w:t>
      </w:r>
      <w:r w:rsidRPr="00003240">
        <w:rPr>
          <w:spacing w:val="1"/>
        </w:rPr>
        <w:t>н</w:t>
      </w:r>
      <w:r w:rsidRPr="00003240">
        <w:t>клат</w:t>
      </w:r>
      <w:r w:rsidRPr="00003240">
        <w:rPr>
          <w:spacing w:val="-4"/>
        </w:rPr>
        <w:t>у</w:t>
      </w:r>
      <w:r w:rsidRPr="00003240">
        <w:rPr>
          <w:spacing w:val="1"/>
        </w:rPr>
        <w:t>р</w:t>
      </w:r>
      <w:r w:rsidRPr="00003240">
        <w:t>а.</w:t>
      </w:r>
      <w:r w:rsidRPr="00003240">
        <w:rPr>
          <w:spacing w:val="3"/>
        </w:rPr>
        <w:t xml:space="preserve"> </w:t>
      </w:r>
      <w:r w:rsidRPr="00003240">
        <w:rPr>
          <w:i/>
          <w:spacing w:val="-1"/>
        </w:rPr>
        <w:t>Ф</w:t>
      </w:r>
      <w:r w:rsidRPr="00003240">
        <w:rPr>
          <w:i/>
          <w:spacing w:val="1"/>
        </w:rPr>
        <w:t>и</w:t>
      </w:r>
      <w:r w:rsidRPr="00003240">
        <w:rPr>
          <w:i/>
        </w:rPr>
        <w:t>з</w:t>
      </w:r>
      <w:r w:rsidRPr="00003240">
        <w:rPr>
          <w:i/>
          <w:spacing w:val="-2"/>
        </w:rPr>
        <w:t>и</w:t>
      </w:r>
      <w:r w:rsidRPr="00003240">
        <w:rPr>
          <w:i/>
        </w:rPr>
        <w:t>чес</w:t>
      </w:r>
      <w:r w:rsidRPr="00003240">
        <w:rPr>
          <w:i/>
          <w:spacing w:val="-1"/>
        </w:rPr>
        <w:t>к</w:t>
      </w:r>
      <w:r w:rsidRPr="00003240">
        <w:rPr>
          <w:i/>
          <w:spacing w:val="1"/>
        </w:rPr>
        <w:t>и</w:t>
      </w:r>
      <w:r w:rsidRPr="00003240">
        <w:rPr>
          <w:i/>
        </w:rPr>
        <w:t>е</w:t>
      </w:r>
      <w:r w:rsidRPr="00003240">
        <w:rPr>
          <w:i/>
          <w:spacing w:val="3"/>
        </w:rPr>
        <w:t xml:space="preserve"> </w:t>
      </w:r>
      <w:r w:rsidRPr="00003240">
        <w:rPr>
          <w:i/>
        </w:rPr>
        <w:t>св</w:t>
      </w:r>
      <w:r w:rsidRPr="00003240">
        <w:rPr>
          <w:i/>
          <w:spacing w:val="-2"/>
        </w:rPr>
        <w:t>о</w:t>
      </w:r>
      <w:r w:rsidRPr="00003240">
        <w:rPr>
          <w:i/>
          <w:spacing w:val="1"/>
        </w:rPr>
        <w:t>й</w:t>
      </w:r>
      <w:r w:rsidRPr="00003240">
        <w:rPr>
          <w:i/>
        </w:rPr>
        <w:t xml:space="preserve">ства </w:t>
      </w:r>
      <w:r w:rsidRPr="00003240">
        <w:rPr>
          <w:i/>
          <w:spacing w:val="-1"/>
        </w:rPr>
        <w:t>о</w:t>
      </w:r>
      <w:r w:rsidRPr="00003240">
        <w:rPr>
          <w:i/>
        </w:rPr>
        <w:t>кс</w:t>
      </w:r>
      <w:r w:rsidRPr="00003240">
        <w:rPr>
          <w:i/>
          <w:spacing w:val="-1"/>
        </w:rPr>
        <w:t>и</w:t>
      </w:r>
      <w:r w:rsidRPr="00003240">
        <w:rPr>
          <w:i/>
          <w:spacing w:val="1"/>
        </w:rPr>
        <w:t>до</w:t>
      </w:r>
      <w:r w:rsidRPr="00003240">
        <w:rPr>
          <w:i/>
        </w:rPr>
        <w:t>в.</w:t>
      </w:r>
      <w:r w:rsidRPr="00003240">
        <w:rPr>
          <w:spacing w:val="2"/>
        </w:rPr>
        <w:t xml:space="preserve"> </w:t>
      </w:r>
      <w:r w:rsidRPr="00003240">
        <w:rPr>
          <w:spacing w:val="-1"/>
        </w:rPr>
        <w:t>Х</w:t>
      </w:r>
      <w:r w:rsidRPr="00003240">
        <w:rPr>
          <w:spacing w:val="1"/>
        </w:rPr>
        <w:t>и</w:t>
      </w:r>
      <w:r w:rsidRPr="00003240">
        <w:rPr>
          <w:spacing w:val="-3"/>
        </w:rPr>
        <w:t>м</w:t>
      </w:r>
      <w:r w:rsidRPr="00003240">
        <w:rPr>
          <w:spacing w:val="1"/>
        </w:rPr>
        <w:t>и</w:t>
      </w:r>
      <w:r w:rsidRPr="00003240">
        <w:t>ч</w:t>
      </w:r>
      <w:r w:rsidRPr="00003240">
        <w:rPr>
          <w:spacing w:val="-2"/>
        </w:rPr>
        <w:t>е</w:t>
      </w:r>
      <w:r w:rsidRPr="00003240">
        <w:t>с</w:t>
      </w:r>
      <w:r w:rsidRPr="00003240">
        <w:rPr>
          <w:spacing w:val="-2"/>
        </w:rPr>
        <w:t>к</w:t>
      </w:r>
      <w:r w:rsidRPr="00003240">
        <w:rPr>
          <w:spacing w:val="-1"/>
        </w:rPr>
        <w:t>и</w:t>
      </w:r>
      <w:r w:rsidRPr="00003240">
        <w:t>е свойст</w:t>
      </w:r>
      <w:r w:rsidRPr="00003240">
        <w:rPr>
          <w:spacing w:val="-1"/>
        </w:rPr>
        <w:t>в</w:t>
      </w:r>
      <w:r w:rsidRPr="00003240">
        <w:t>а</w:t>
      </w:r>
      <w:r w:rsidRPr="00003240">
        <w:rPr>
          <w:spacing w:val="2"/>
        </w:rPr>
        <w:t xml:space="preserve"> </w:t>
      </w:r>
      <w:r w:rsidRPr="00003240">
        <w:rPr>
          <w:spacing w:val="-1"/>
        </w:rPr>
        <w:t>о</w:t>
      </w:r>
      <w:r w:rsidRPr="00003240">
        <w:t>кс</w:t>
      </w:r>
      <w:r w:rsidRPr="00003240">
        <w:rPr>
          <w:spacing w:val="-1"/>
        </w:rPr>
        <w:t>ид</w:t>
      </w:r>
      <w:r w:rsidRPr="00003240">
        <w:rPr>
          <w:spacing w:val="1"/>
        </w:rPr>
        <w:t>о</w:t>
      </w:r>
      <w:r w:rsidRPr="00003240">
        <w:rPr>
          <w:spacing w:val="-3"/>
        </w:rPr>
        <w:t>в</w:t>
      </w:r>
      <w:r w:rsidRPr="00003240">
        <w:t>.</w:t>
      </w:r>
      <w:r w:rsidRPr="00003240">
        <w:rPr>
          <w:spacing w:val="1"/>
        </w:rPr>
        <w:t xml:space="preserve"> </w:t>
      </w:r>
      <w:r w:rsidRPr="00003240">
        <w:rPr>
          <w:i/>
          <w:spacing w:val="-1"/>
        </w:rPr>
        <w:t>П</w:t>
      </w:r>
      <w:r w:rsidRPr="00003240">
        <w:rPr>
          <w:i/>
          <w:spacing w:val="1"/>
        </w:rPr>
        <w:t>о</w:t>
      </w:r>
      <w:r w:rsidRPr="00003240">
        <w:rPr>
          <w:i/>
          <w:spacing w:val="-1"/>
        </w:rPr>
        <w:t>л</w:t>
      </w:r>
      <w:r w:rsidRPr="00003240">
        <w:rPr>
          <w:i/>
          <w:spacing w:val="-4"/>
        </w:rPr>
        <w:t>у</w:t>
      </w:r>
      <w:r w:rsidRPr="00003240">
        <w:rPr>
          <w:i/>
        </w:rPr>
        <w:t>че</w:t>
      </w:r>
      <w:r w:rsidRPr="00003240">
        <w:rPr>
          <w:i/>
          <w:spacing w:val="1"/>
        </w:rPr>
        <w:t>ни</w:t>
      </w:r>
      <w:r w:rsidRPr="00003240">
        <w:rPr>
          <w:i/>
        </w:rPr>
        <w:t>е</w:t>
      </w:r>
      <w:r w:rsidRPr="00003240">
        <w:rPr>
          <w:i/>
          <w:spacing w:val="2"/>
        </w:rPr>
        <w:t xml:space="preserve"> </w:t>
      </w:r>
      <w:r w:rsidRPr="00003240">
        <w:rPr>
          <w:i/>
        </w:rPr>
        <w:t>и</w:t>
      </w:r>
      <w:r w:rsidRPr="00003240">
        <w:rPr>
          <w:i/>
          <w:spacing w:val="1"/>
        </w:rPr>
        <w:t xml:space="preserve"> п</w:t>
      </w:r>
      <w:r w:rsidRPr="00003240">
        <w:rPr>
          <w:i/>
          <w:spacing w:val="-1"/>
        </w:rPr>
        <w:t>р</w:t>
      </w:r>
      <w:r w:rsidRPr="00003240">
        <w:rPr>
          <w:i/>
          <w:spacing w:val="1"/>
        </w:rPr>
        <w:t>и</w:t>
      </w:r>
      <w:r w:rsidRPr="00003240">
        <w:rPr>
          <w:i/>
        </w:rPr>
        <w:t>м</w:t>
      </w:r>
      <w:r w:rsidRPr="00003240">
        <w:rPr>
          <w:i/>
          <w:spacing w:val="-3"/>
        </w:rPr>
        <w:t>е</w:t>
      </w:r>
      <w:r w:rsidRPr="00003240">
        <w:rPr>
          <w:i/>
          <w:spacing w:val="1"/>
        </w:rPr>
        <w:t>н</w:t>
      </w:r>
      <w:r w:rsidRPr="00003240">
        <w:rPr>
          <w:i/>
        </w:rPr>
        <w:t>е</w:t>
      </w:r>
      <w:r w:rsidRPr="00003240">
        <w:rPr>
          <w:i/>
          <w:spacing w:val="-1"/>
        </w:rPr>
        <w:t>н</w:t>
      </w:r>
      <w:r w:rsidRPr="00003240">
        <w:rPr>
          <w:i/>
          <w:spacing w:val="1"/>
        </w:rPr>
        <w:t>и</w:t>
      </w:r>
      <w:r w:rsidRPr="00003240">
        <w:rPr>
          <w:i/>
        </w:rPr>
        <w:t xml:space="preserve">е </w:t>
      </w:r>
      <w:r w:rsidRPr="00003240">
        <w:rPr>
          <w:i/>
          <w:spacing w:val="-1"/>
        </w:rPr>
        <w:t>о</w:t>
      </w:r>
      <w:r w:rsidRPr="00003240">
        <w:rPr>
          <w:i/>
        </w:rPr>
        <w:t>кс</w:t>
      </w:r>
      <w:r w:rsidRPr="00003240">
        <w:rPr>
          <w:i/>
          <w:spacing w:val="-1"/>
        </w:rPr>
        <w:t>и</w:t>
      </w:r>
      <w:r w:rsidRPr="00003240">
        <w:rPr>
          <w:i/>
          <w:spacing w:val="1"/>
        </w:rPr>
        <w:t>до</w:t>
      </w:r>
      <w:r w:rsidRPr="00003240">
        <w:rPr>
          <w:i/>
        </w:rPr>
        <w:t>в.</w:t>
      </w:r>
      <w:r w:rsidRPr="00003240">
        <w:rPr>
          <w:spacing w:val="1"/>
        </w:rPr>
        <w:t xml:space="preserve"> </w:t>
      </w:r>
      <w:r w:rsidRPr="00003240">
        <w:rPr>
          <w:spacing w:val="-1"/>
        </w:rPr>
        <w:t>О</w:t>
      </w:r>
      <w:r w:rsidRPr="00003240">
        <w:rPr>
          <w:spacing w:val="-2"/>
        </w:rPr>
        <w:t>с</w:t>
      </w:r>
      <w:r w:rsidRPr="00003240">
        <w:rPr>
          <w:spacing w:val="1"/>
        </w:rPr>
        <w:t>но</w:t>
      </w:r>
      <w:r w:rsidRPr="00003240">
        <w:t>в</w:t>
      </w:r>
      <w:r w:rsidRPr="00003240">
        <w:rPr>
          <w:spacing w:val="-3"/>
        </w:rPr>
        <w:t>а</w:t>
      </w:r>
      <w:r w:rsidRPr="00003240">
        <w:rPr>
          <w:spacing w:val="1"/>
        </w:rPr>
        <w:t>н</w:t>
      </w:r>
      <w:r w:rsidRPr="00003240">
        <w:rPr>
          <w:spacing w:val="-1"/>
        </w:rPr>
        <w:t>и</w:t>
      </w:r>
      <w:r w:rsidRPr="00003240">
        <w:t>я. К</w:t>
      </w:r>
      <w:r w:rsidRPr="00003240">
        <w:rPr>
          <w:spacing w:val="-1"/>
        </w:rPr>
        <w:t>л</w:t>
      </w:r>
      <w:r w:rsidRPr="00003240">
        <w:t>асс</w:t>
      </w:r>
      <w:r w:rsidRPr="00003240">
        <w:rPr>
          <w:spacing w:val="-1"/>
        </w:rPr>
        <w:t>и</w:t>
      </w:r>
      <w:r w:rsidRPr="00003240">
        <w:t>ф</w:t>
      </w:r>
      <w:r w:rsidRPr="00003240">
        <w:rPr>
          <w:spacing w:val="1"/>
        </w:rPr>
        <w:t>и</w:t>
      </w:r>
      <w:r w:rsidRPr="00003240">
        <w:rPr>
          <w:spacing w:val="-2"/>
        </w:rPr>
        <w:t>к</w:t>
      </w:r>
      <w:r w:rsidRPr="00003240">
        <w:t>а</w:t>
      </w:r>
      <w:r w:rsidRPr="00003240">
        <w:rPr>
          <w:spacing w:val="-1"/>
        </w:rPr>
        <w:t>ц</w:t>
      </w:r>
      <w:r w:rsidRPr="00003240">
        <w:rPr>
          <w:spacing w:val="1"/>
        </w:rPr>
        <w:t>и</w:t>
      </w:r>
      <w:r w:rsidRPr="00003240">
        <w:t>я.</w:t>
      </w:r>
      <w:r w:rsidRPr="00003240">
        <w:rPr>
          <w:spacing w:val="3"/>
        </w:rPr>
        <w:t xml:space="preserve"> </w:t>
      </w:r>
      <w:r w:rsidRPr="00003240">
        <w:rPr>
          <w:spacing w:val="-4"/>
        </w:rPr>
        <w:t>Н</w:t>
      </w:r>
      <w:r w:rsidRPr="00003240">
        <w:rPr>
          <w:spacing w:val="-1"/>
        </w:rPr>
        <w:t>о</w:t>
      </w:r>
      <w:r w:rsidRPr="00003240">
        <w:t>ме</w:t>
      </w:r>
      <w:r w:rsidRPr="00003240">
        <w:rPr>
          <w:spacing w:val="1"/>
        </w:rPr>
        <w:t>н</w:t>
      </w:r>
      <w:r w:rsidRPr="00003240">
        <w:t>клат</w:t>
      </w:r>
      <w:r w:rsidRPr="00003240">
        <w:rPr>
          <w:spacing w:val="-4"/>
        </w:rPr>
        <w:t>у</w:t>
      </w:r>
      <w:r w:rsidRPr="00003240">
        <w:rPr>
          <w:spacing w:val="1"/>
        </w:rPr>
        <w:t>р</w:t>
      </w:r>
      <w:r w:rsidRPr="00003240">
        <w:t>а.</w:t>
      </w:r>
      <w:r w:rsidRPr="00003240">
        <w:rPr>
          <w:spacing w:val="3"/>
        </w:rPr>
        <w:t xml:space="preserve"> </w:t>
      </w:r>
      <w:r w:rsidRPr="00003240">
        <w:rPr>
          <w:i/>
          <w:spacing w:val="-1"/>
        </w:rPr>
        <w:t>Ф</w:t>
      </w:r>
      <w:r w:rsidRPr="00003240">
        <w:rPr>
          <w:i/>
          <w:spacing w:val="1"/>
        </w:rPr>
        <w:t>и</w:t>
      </w:r>
      <w:r w:rsidRPr="00003240">
        <w:rPr>
          <w:i/>
          <w:spacing w:val="-3"/>
        </w:rPr>
        <w:t>з</w:t>
      </w:r>
      <w:r w:rsidRPr="00003240">
        <w:rPr>
          <w:i/>
          <w:spacing w:val="1"/>
        </w:rPr>
        <w:t>и</w:t>
      </w:r>
      <w:r w:rsidRPr="00003240">
        <w:rPr>
          <w:i/>
          <w:spacing w:val="-2"/>
        </w:rPr>
        <w:t>ч</w:t>
      </w:r>
      <w:r w:rsidRPr="00003240">
        <w:rPr>
          <w:i/>
        </w:rPr>
        <w:t>еск</w:t>
      </w:r>
      <w:r w:rsidRPr="00003240">
        <w:rPr>
          <w:i/>
          <w:spacing w:val="-1"/>
        </w:rPr>
        <w:t>и</w:t>
      </w:r>
      <w:r w:rsidRPr="00003240">
        <w:rPr>
          <w:i/>
        </w:rPr>
        <w:t>е</w:t>
      </w:r>
      <w:r w:rsidRPr="00003240">
        <w:rPr>
          <w:i/>
          <w:spacing w:val="4"/>
        </w:rPr>
        <w:t xml:space="preserve"> </w:t>
      </w:r>
      <w:r w:rsidRPr="00003240">
        <w:rPr>
          <w:i/>
        </w:rPr>
        <w:t>с</w:t>
      </w:r>
      <w:r w:rsidRPr="00003240">
        <w:rPr>
          <w:i/>
          <w:spacing w:val="-3"/>
        </w:rPr>
        <w:t>в</w:t>
      </w:r>
      <w:r w:rsidRPr="00003240">
        <w:rPr>
          <w:i/>
          <w:spacing w:val="1"/>
        </w:rPr>
        <w:t>ой</w:t>
      </w:r>
      <w:r w:rsidRPr="00003240">
        <w:rPr>
          <w:i/>
        </w:rPr>
        <w:t>ства</w:t>
      </w:r>
      <w:r w:rsidRPr="00003240">
        <w:rPr>
          <w:i/>
          <w:spacing w:val="7"/>
        </w:rPr>
        <w:t xml:space="preserve"> </w:t>
      </w:r>
      <w:r w:rsidRPr="00003240">
        <w:rPr>
          <w:i/>
          <w:spacing w:val="-1"/>
        </w:rPr>
        <w:t>о</w:t>
      </w:r>
      <w:r w:rsidRPr="00003240">
        <w:rPr>
          <w:i/>
        </w:rPr>
        <w:t>с</w:t>
      </w:r>
      <w:r w:rsidRPr="00003240">
        <w:rPr>
          <w:i/>
          <w:spacing w:val="-1"/>
        </w:rPr>
        <w:t>н</w:t>
      </w:r>
      <w:r w:rsidRPr="00003240">
        <w:rPr>
          <w:i/>
          <w:spacing w:val="1"/>
        </w:rPr>
        <w:t>о</w:t>
      </w:r>
      <w:r w:rsidRPr="00003240">
        <w:rPr>
          <w:i/>
        </w:rPr>
        <w:t>ва</w:t>
      </w:r>
      <w:r w:rsidRPr="00003240">
        <w:rPr>
          <w:i/>
          <w:spacing w:val="-2"/>
        </w:rPr>
        <w:t>н</w:t>
      </w:r>
      <w:r w:rsidRPr="00003240">
        <w:rPr>
          <w:i/>
          <w:spacing w:val="1"/>
        </w:rPr>
        <w:t>ий</w:t>
      </w:r>
      <w:r w:rsidRPr="00003240">
        <w:rPr>
          <w:i/>
        </w:rPr>
        <w:t>.</w:t>
      </w:r>
      <w:r w:rsidRPr="00003240">
        <w:t xml:space="preserve"> </w:t>
      </w:r>
      <w:r w:rsidRPr="00003240">
        <w:rPr>
          <w:i/>
          <w:spacing w:val="-1"/>
        </w:rPr>
        <w:t>П</w:t>
      </w:r>
      <w:r w:rsidRPr="00003240">
        <w:rPr>
          <w:i/>
          <w:spacing w:val="1"/>
        </w:rPr>
        <w:t>о</w:t>
      </w:r>
      <w:r w:rsidRPr="00003240">
        <w:rPr>
          <w:i/>
          <w:spacing w:val="-1"/>
        </w:rPr>
        <w:t>л</w:t>
      </w:r>
      <w:r w:rsidRPr="00003240">
        <w:rPr>
          <w:i/>
          <w:spacing w:val="-4"/>
        </w:rPr>
        <w:t>у</w:t>
      </w:r>
      <w:r w:rsidRPr="00003240">
        <w:rPr>
          <w:i/>
        </w:rPr>
        <w:t>че</w:t>
      </w:r>
      <w:r w:rsidRPr="00003240">
        <w:rPr>
          <w:i/>
          <w:spacing w:val="1"/>
        </w:rPr>
        <w:t>ни</w:t>
      </w:r>
      <w:r w:rsidRPr="00003240">
        <w:rPr>
          <w:i/>
        </w:rPr>
        <w:t>е оснований.</w:t>
      </w:r>
      <w:r w:rsidRPr="00003240">
        <w:t xml:space="preserve"> </w:t>
      </w:r>
      <w:r w:rsidRPr="00003240">
        <w:rPr>
          <w:spacing w:val="-1"/>
        </w:rPr>
        <w:t>Хи</w:t>
      </w:r>
      <w:r w:rsidRPr="00003240">
        <w:t>ми</w:t>
      </w:r>
      <w:r w:rsidRPr="00003240">
        <w:rPr>
          <w:spacing w:val="1"/>
        </w:rPr>
        <w:t>ч</w:t>
      </w:r>
      <w:r w:rsidRPr="00003240">
        <w:t>е</w:t>
      </w:r>
      <w:r w:rsidRPr="00003240">
        <w:rPr>
          <w:spacing w:val="-2"/>
        </w:rPr>
        <w:t>с</w:t>
      </w:r>
      <w:r w:rsidRPr="00003240">
        <w:t>к</w:t>
      </w:r>
      <w:r w:rsidRPr="00003240">
        <w:rPr>
          <w:spacing w:val="-1"/>
        </w:rPr>
        <w:t>и</w:t>
      </w:r>
      <w:r w:rsidRPr="00003240">
        <w:t>е</w:t>
      </w:r>
      <w:r w:rsidRPr="00003240">
        <w:rPr>
          <w:spacing w:val="3"/>
        </w:rPr>
        <w:t xml:space="preserve"> </w:t>
      </w:r>
      <w:r w:rsidRPr="00003240">
        <w:t>св</w:t>
      </w:r>
      <w:r w:rsidRPr="00003240">
        <w:rPr>
          <w:spacing w:val="-2"/>
        </w:rPr>
        <w:t>о</w:t>
      </w:r>
      <w:r w:rsidRPr="00003240">
        <w:rPr>
          <w:spacing w:val="1"/>
        </w:rPr>
        <w:t>й</w:t>
      </w:r>
      <w:r w:rsidRPr="00003240">
        <w:t xml:space="preserve">ства </w:t>
      </w:r>
      <w:r w:rsidRPr="00003240">
        <w:rPr>
          <w:spacing w:val="1"/>
        </w:rPr>
        <w:t>о</w:t>
      </w:r>
      <w:r w:rsidRPr="00003240">
        <w:t>с</w:t>
      </w:r>
      <w:r w:rsidRPr="00003240">
        <w:rPr>
          <w:spacing w:val="-1"/>
        </w:rPr>
        <w:t>н</w:t>
      </w:r>
      <w:r w:rsidRPr="00003240">
        <w:rPr>
          <w:spacing w:val="1"/>
        </w:rPr>
        <w:t>о</w:t>
      </w:r>
      <w:r w:rsidRPr="00003240">
        <w:t>в</w:t>
      </w:r>
      <w:r w:rsidRPr="00003240">
        <w:rPr>
          <w:spacing w:val="-3"/>
        </w:rPr>
        <w:t>а</w:t>
      </w:r>
      <w:r w:rsidRPr="00003240">
        <w:rPr>
          <w:spacing w:val="1"/>
        </w:rPr>
        <w:t>н</w:t>
      </w:r>
      <w:r w:rsidRPr="00003240">
        <w:rPr>
          <w:spacing w:val="-1"/>
        </w:rPr>
        <w:t>и</w:t>
      </w:r>
      <w:r w:rsidRPr="00003240">
        <w:rPr>
          <w:spacing w:val="1"/>
        </w:rPr>
        <w:t>й</w:t>
      </w:r>
      <w:r w:rsidRPr="00003240">
        <w:t>.</w:t>
      </w:r>
      <w:r w:rsidRPr="00003240">
        <w:rPr>
          <w:spacing w:val="2"/>
        </w:rPr>
        <w:t xml:space="preserve"> </w:t>
      </w:r>
      <w:r w:rsidRPr="00003240">
        <w:t>Ре</w:t>
      </w:r>
      <w:r w:rsidRPr="00003240">
        <w:rPr>
          <w:spacing w:val="-2"/>
        </w:rPr>
        <w:t>а</w:t>
      </w:r>
      <w:r w:rsidRPr="00003240">
        <w:t>к</w:t>
      </w:r>
      <w:r w:rsidRPr="00003240">
        <w:rPr>
          <w:spacing w:val="-1"/>
        </w:rPr>
        <w:t>ци</w:t>
      </w:r>
      <w:r w:rsidRPr="00003240">
        <w:t xml:space="preserve">я </w:t>
      </w:r>
      <w:r w:rsidRPr="00003240">
        <w:rPr>
          <w:spacing w:val="1"/>
        </w:rPr>
        <w:t>н</w:t>
      </w:r>
      <w:r w:rsidRPr="00003240">
        <w:t>е</w:t>
      </w:r>
      <w:r w:rsidRPr="00003240">
        <w:rPr>
          <w:spacing w:val="1"/>
        </w:rPr>
        <w:t>й</w:t>
      </w:r>
      <w:r w:rsidRPr="00003240">
        <w:rPr>
          <w:spacing w:val="-3"/>
        </w:rPr>
        <w:t>т</w:t>
      </w:r>
      <w:r w:rsidRPr="00003240">
        <w:rPr>
          <w:spacing w:val="1"/>
        </w:rPr>
        <w:t>р</w:t>
      </w:r>
      <w:r w:rsidRPr="00003240">
        <w:t>а</w:t>
      </w:r>
      <w:r w:rsidRPr="00003240">
        <w:rPr>
          <w:spacing w:val="-3"/>
        </w:rPr>
        <w:t>л</w:t>
      </w:r>
      <w:r w:rsidRPr="00003240">
        <w:rPr>
          <w:spacing w:val="1"/>
        </w:rPr>
        <w:t>и</w:t>
      </w:r>
      <w:r w:rsidRPr="00003240">
        <w:t>за</w:t>
      </w:r>
      <w:r w:rsidRPr="00003240">
        <w:rPr>
          <w:spacing w:val="-2"/>
        </w:rPr>
        <w:t>ц</w:t>
      </w:r>
      <w:r w:rsidRPr="00003240">
        <w:rPr>
          <w:spacing w:val="1"/>
        </w:rPr>
        <w:t>ии</w:t>
      </w:r>
      <w:r w:rsidRPr="00003240">
        <w:t>. К</w:t>
      </w:r>
      <w:r w:rsidRPr="00003240">
        <w:rPr>
          <w:spacing w:val="1"/>
        </w:rPr>
        <w:t>и</w:t>
      </w:r>
      <w:r w:rsidRPr="00003240">
        <w:rPr>
          <w:spacing w:val="-2"/>
        </w:rPr>
        <w:t>с</w:t>
      </w:r>
      <w:r w:rsidRPr="00003240">
        <w:rPr>
          <w:spacing w:val="-1"/>
        </w:rPr>
        <w:t>л</w:t>
      </w:r>
      <w:r w:rsidRPr="00003240">
        <w:rPr>
          <w:spacing w:val="1"/>
        </w:rPr>
        <w:t>о</w:t>
      </w:r>
      <w:r w:rsidRPr="00003240">
        <w:t>ты.</w:t>
      </w:r>
      <w:r w:rsidRPr="00003240">
        <w:rPr>
          <w:spacing w:val="3"/>
        </w:rPr>
        <w:t xml:space="preserve"> </w:t>
      </w:r>
      <w:r w:rsidRPr="00003240">
        <w:t>К</w:t>
      </w:r>
      <w:r w:rsidRPr="00003240">
        <w:rPr>
          <w:spacing w:val="-1"/>
        </w:rPr>
        <w:t>л</w:t>
      </w:r>
      <w:r w:rsidRPr="00003240">
        <w:rPr>
          <w:spacing w:val="-2"/>
        </w:rPr>
        <w:t>а</w:t>
      </w:r>
      <w:r w:rsidRPr="00003240">
        <w:t>сс</w:t>
      </w:r>
      <w:r w:rsidRPr="00003240">
        <w:rPr>
          <w:spacing w:val="-1"/>
        </w:rPr>
        <w:t>и</w:t>
      </w:r>
      <w:r w:rsidRPr="00003240">
        <w:t>ф</w:t>
      </w:r>
      <w:r w:rsidRPr="00003240">
        <w:rPr>
          <w:spacing w:val="-1"/>
        </w:rPr>
        <w:t>и</w:t>
      </w:r>
      <w:r w:rsidRPr="00003240">
        <w:t>ка</w:t>
      </w:r>
      <w:r w:rsidRPr="00003240">
        <w:rPr>
          <w:spacing w:val="-1"/>
        </w:rPr>
        <w:t>ц</w:t>
      </w:r>
      <w:r w:rsidRPr="00003240">
        <w:rPr>
          <w:spacing w:val="1"/>
        </w:rPr>
        <w:t>и</w:t>
      </w:r>
      <w:r w:rsidRPr="00003240">
        <w:t>я.</w:t>
      </w:r>
      <w:r w:rsidRPr="00003240">
        <w:rPr>
          <w:spacing w:val="3"/>
        </w:rPr>
        <w:t xml:space="preserve"> </w:t>
      </w:r>
      <w:r w:rsidRPr="00003240">
        <w:rPr>
          <w:spacing w:val="-1"/>
        </w:rPr>
        <w:t>Но</w:t>
      </w:r>
      <w:r w:rsidRPr="00003240">
        <w:t>ме</w:t>
      </w:r>
      <w:r w:rsidRPr="00003240">
        <w:rPr>
          <w:spacing w:val="-1"/>
        </w:rPr>
        <w:t>н</w:t>
      </w:r>
      <w:r w:rsidRPr="00003240">
        <w:t>клат</w:t>
      </w:r>
      <w:r w:rsidRPr="00003240">
        <w:rPr>
          <w:spacing w:val="-4"/>
        </w:rPr>
        <w:t>у</w:t>
      </w:r>
      <w:r w:rsidRPr="00003240">
        <w:rPr>
          <w:spacing w:val="1"/>
        </w:rPr>
        <w:t>р</w:t>
      </w:r>
      <w:r w:rsidRPr="00003240">
        <w:t>а.</w:t>
      </w:r>
      <w:r w:rsidRPr="00003240">
        <w:rPr>
          <w:spacing w:val="2"/>
        </w:rPr>
        <w:t xml:space="preserve"> </w:t>
      </w:r>
      <w:r w:rsidRPr="00003240">
        <w:rPr>
          <w:i/>
          <w:spacing w:val="-1"/>
        </w:rPr>
        <w:t>Ф</w:t>
      </w:r>
      <w:r w:rsidRPr="00003240">
        <w:rPr>
          <w:i/>
          <w:spacing w:val="1"/>
        </w:rPr>
        <w:t>и</w:t>
      </w:r>
      <w:r w:rsidRPr="00003240">
        <w:rPr>
          <w:i/>
        </w:rPr>
        <w:t>зич</w:t>
      </w:r>
      <w:r w:rsidRPr="00003240">
        <w:rPr>
          <w:i/>
          <w:spacing w:val="-1"/>
        </w:rPr>
        <w:t>е</w:t>
      </w:r>
      <w:r w:rsidRPr="00003240">
        <w:rPr>
          <w:i/>
        </w:rPr>
        <w:t>ск</w:t>
      </w:r>
      <w:r w:rsidRPr="00003240">
        <w:rPr>
          <w:i/>
          <w:spacing w:val="-1"/>
        </w:rPr>
        <w:t>и</w:t>
      </w:r>
      <w:r w:rsidRPr="00003240">
        <w:rPr>
          <w:i/>
        </w:rPr>
        <w:t>е</w:t>
      </w:r>
      <w:r w:rsidRPr="00003240">
        <w:rPr>
          <w:i/>
          <w:spacing w:val="3"/>
        </w:rPr>
        <w:t xml:space="preserve"> </w:t>
      </w:r>
      <w:r w:rsidRPr="00003240">
        <w:rPr>
          <w:i/>
        </w:rPr>
        <w:t>с</w:t>
      </w:r>
      <w:r w:rsidRPr="00003240">
        <w:rPr>
          <w:i/>
          <w:spacing w:val="-3"/>
        </w:rPr>
        <w:t>в</w:t>
      </w:r>
      <w:r w:rsidRPr="00003240">
        <w:rPr>
          <w:i/>
          <w:spacing w:val="1"/>
        </w:rPr>
        <w:t>о</w:t>
      </w:r>
      <w:r w:rsidRPr="00003240">
        <w:rPr>
          <w:i/>
          <w:spacing w:val="-1"/>
        </w:rPr>
        <w:t>й</w:t>
      </w:r>
      <w:r w:rsidRPr="00003240">
        <w:rPr>
          <w:i/>
        </w:rPr>
        <w:t>ст</w:t>
      </w:r>
      <w:r w:rsidRPr="00003240">
        <w:rPr>
          <w:i/>
          <w:spacing w:val="-3"/>
        </w:rPr>
        <w:t>в</w:t>
      </w:r>
      <w:r w:rsidRPr="00003240">
        <w:rPr>
          <w:i/>
        </w:rPr>
        <w:t>а к</w:t>
      </w:r>
      <w:r w:rsidRPr="00003240">
        <w:rPr>
          <w:i/>
          <w:spacing w:val="1"/>
        </w:rPr>
        <w:t>и</w:t>
      </w:r>
      <w:r w:rsidRPr="00003240">
        <w:rPr>
          <w:i/>
        </w:rPr>
        <w:t>с</w:t>
      </w:r>
      <w:r w:rsidRPr="00003240">
        <w:rPr>
          <w:i/>
          <w:spacing w:val="-3"/>
        </w:rPr>
        <w:t>л</w:t>
      </w:r>
      <w:r w:rsidRPr="00003240">
        <w:rPr>
          <w:i/>
          <w:spacing w:val="1"/>
        </w:rPr>
        <w:t>о</w:t>
      </w:r>
      <w:r w:rsidRPr="00003240">
        <w:rPr>
          <w:i/>
        </w:rPr>
        <w:t>т.</w:t>
      </w:r>
      <w:r w:rsidRPr="00003240">
        <w:t xml:space="preserve"> </w:t>
      </w:r>
      <w:r w:rsidRPr="00003240">
        <w:rPr>
          <w:i/>
          <w:spacing w:val="-1"/>
        </w:rPr>
        <w:t>П</w:t>
      </w:r>
      <w:r w:rsidRPr="00003240">
        <w:rPr>
          <w:i/>
          <w:spacing w:val="1"/>
        </w:rPr>
        <w:t>о</w:t>
      </w:r>
      <w:r w:rsidRPr="00003240">
        <w:rPr>
          <w:i/>
          <w:spacing w:val="-1"/>
        </w:rPr>
        <w:t>л</w:t>
      </w:r>
      <w:r w:rsidRPr="00003240">
        <w:rPr>
          <w:i/>
          <w:spacing w:val="-4"/>
        </w:rPr>
        <w:t>у</w:t>
      </w:r>
      <w:r w:rsidRPr="00003240">
        <w:rPr>
          <w:i/>
        </w:rPr>
        <w:t>че</w:t>
      </w:r>
      <w:r w:rsidRPr="00003240">
        <w:rPr>
          <w:i/>
          <w:spacing w:val="1"/>
        </w:rPr>
        <w:t>ни</w:t>
      </w:r>
      <w:r w:rsidRPr="00003240">
        <w:rPr>
          <w:i/>
        </w:rPr>
        <w:t xml:space="preserve">е и </w:t>
      </w:r>
      <w:r w:rsidRPr="00003240">
        <w:rPr>
          <w:i/>
          <w:spacing w:val="-1"/>
        </w:rPr>
        <w:t>п</w:t>
      </w:r>
      <w:r w:rsidRPr="00003240">
        <w:rPr>
          <w:i/>
          <w:spacing w:val="1"/>
        </w:rPr>
        <w:t>ри</w:t>
      </w:r>
      <w:r w:rsidRPr="00003240">
        <w:rPr>
          <w:i/>
          <w:spacing w:val="-3"/>
        </w:rPr>
        <w:t>м</w:t>
      </w:r>
      <w:r w:rsidRPr="00003240">
        <w:rPr>
          <w:i/>
        </w:rPr>
        <w:t>е</w:t>
      </w:r>
      <w:r w:rsidRPr="00003240">
        <w:rPr>
          <w:i/>
          <w:spacing w:val="1"/>
        </w:rPr>
        <w:t>н</w:t>
      </w:r>
      <w:r w:rsidRPr="00003240">
        <w:rPr>
          <w:i/>
          <w:spacing w:val="-2"/>
        </w:rPr>
        <w:t>е</w:t>
      </w:r>
      <w:r w:rsidRPr="00003240">
        <w:rPr>
          <w:i/>
          <w:spacing w:val="-1"/>
        </w:rPr>
        <w:t>н</w:t>
      </w:r>
      <w:r w:rsidRPr="00003240">
        <w:rPr>
          <w:i/>
          <w:spacing w:val="1"/>
        </w:rPr>
        <w:t>и</w:t>
      </w:r>
      <w:r w:rsidRPr="00003240">
        <w:rPr>
          <w:i/>
        </w:rPr>
        <w:t xml:space="preserve">е </w:t>
      </w:r>
      <w:r w:rsidRPr="00003240">
        <w:rPr>
          <w:i/>
          <w:spacing w:val="-2"/>
        </w:rPr>
        <w:t>к</w:t>
      </w:r>
      <w:r w:rsidRPr="00003240">
        <w:rPr>
          <w:i/>
          <w:spacing w:val="1"/>
        </w:rPr>
        <w:t>и</w:t>
      </w:r>
      <w:r w:rsidRPr="00003240">
        <w:rPr>
          <w:i/>
        </w:rPr>
        <w:t>слот.</w:t>
      </w:r>
      <w:r w:rsidRPr="00003240">
        <w:t xml:space="preserve"> </w:t>
      </w:r>
      <w:r w:rsidRPr="00003240">
        <w:rPr>
          <w:spacing w:val="-1"/>
        </w:rPr>
        <w:t>Х</w:t>
      </w:r>
      <w:r w:rsidRPr="00003240">
        <w:rPr>
          <w:spacing w:val="1"/>
        </w:rPr>
        <w:t>и</w:t>
      </w:r>
      <w:r w:rsidRPr="00003240">
        <w:rPr>
          <w:spacing w:val="-3"/>
        </w:rPr>
        <w:t>м</w:t>
      </w:r>
      <w:r w:rsidRPr="00003240">
        <w:rPr>
          <w:spacing w:val="1"/>
        </w:rPr>
        <w:t>и</w:t>
      </w:r>
      <w:r w:rsidRPr="00003240">
        <w:rPr>
          <w:spacing w:val="-2"/>
        </w:rPr>
        <w:t>ч</w:t>
      </w:r>
      <w:r w:rsidRPr="00003240">
        <w:t>ес</w:t>
      </w:r>
      <w:r w:rsidRPr="00003240">
        <w:rPr>
          <w:spacing w:val="-2"/>
        </w:rPr>
        <w:t>к</w:t>
      </w:r>
      <w:r w:rsidRPr="00003240">
        <w:rPr>
          <w:spacing w:val="1"/>
        </w:rPr>
        <w:t>и</w:t>
      </w:r>
      <w:r w:rsidRPr="00003240">
        <w:t>е свойст</w:t>
      </w:r>
      <w:r w:rsidRPr="00003240">
        <w:rPr>
          <w:spacing w:val="-1"/>
        </w:rPr>
        <w:t>в</w:t>
      </w:r>
      <w:r w:rsidRPr="00003240">
        <w:t>а</w:t>
      </w:r>
      <w:r w:rsidRPr="00003240">
        <w:rPr>
          <w:spacing w:val="13"/>
        </w:rPr>
        <w:t xml:space="preserve"> </w:t>
      </w:r>
      <w:r w:rsidRPr="00003240">
        <w:t>к</w:t>
      </w:r>
      <w:r w:rsidRPr="00003240">
        <w:rPr>
          <w:spacing w:val="-1"/>
        </w:rPr>
        <w:t>и</w:t>
      </w:r>
      <w:r w:rsidRPr="00003240">
        <w:t xml:space="preserve">слот. </w:t>
      </w:r>
      <w:r w:rsidRPr="00003240">
        <w:rPr>
          <w:spacing w:val="-1"/>
        </w:rPr>
        <w:t>И</w:t>
      </w:r>
      <w:r w:rsidRPr="00003240">
        <w:rPr>
          <w:spacing w:val="1"/>
        </w:rPr>
        <w:t>нд</w:t>
      </w:r>
      <w:r w:rsidRPr="00003240">
        <w:rPr>
          <w:spacing w:val="-1"/>
        </w:rPr>
        <w:t>и</w:t>
      </w:r>
      <w:r w:rsidRPr="00003240">
        <w:t>ка</w:t>
      </w:r>
      <w:r w:rsidRPr="00003240">
        <w:rPr>
          <w:spacing w:val="-2"/>
        </w:rPr>
        <w:t>т</w:t>
      </w:r>
      <w:r w:rsidRPr="00003240">
        <w:rPr>
          <w:spacing w:val="1"/>
        </w:rPr>
        <w:t>о</w:t>
      </w:r>
      <w:r w:rsidRPr="00003240">
        <w:rPr>
          <w:spacing w:val="-1"/>
        </w:rPr>
        <w:t>р</w:t>
      </w:r>
      <w:r w:rsidRPr="00003240">
        <w:rPr>
          <w:spacing w:val="1"/>
        </w:rPr>
        <w:t>ы</w:t>
      </w:r>
      <w:r w:rsidRPr="00003240">
        <w:t xml:space="preserve">. </w:t>
      </w:r>
      <w:r w:rsidRPr="00003240">
        <w:rPr>
          <w:spacing w:val="-1"/>
        </w:rPr>
        <w:t>И</w:t>
      </w:r>
      <w:r w:rsidRPr="00003240">
        <w:t>змене</w:t>
      </w:r>
      <w:r w:rsidRPr="00003240">
        <w:rPr>
          <w:spacing w:val="-1"/>
        </w:rPr>
        <w:t>н</w:t>
      </w:r>
      <w:r w:rsidRPr="00003240">
        <w:rPr>
          <w:spacing w:val="1"/>
        </w:rPr>
        <w:t>и</w:t>
      </w:r>
      <w:r w:rsidRPr="00003240">
        <w:t>е</w:t>
      </w:r>
      <w:r w:rsidRPr="00003240">
        <w:rPr>
          <w:spacing w:val="1"/>
        </w:rPr>
        <w:t xml:space="preserve"> о</w:t>
      </w:r>
      <w:r w:rsidRPr="00003240">
        <w:t>к</w:t>
      </w:r>
      <w:r w:rsidRPr="00003240">
        <w:rPr>
          <w:spacing w:val="-1"/>
        </w:rPr>
        <w:t>р</w:t>
      </w:r>
      <w:r w:rsidRPr="00003240">
        <w:t>ас</w:t>
      </w:r>
      <w:r w:rsidRPr="00003240">
        <w:rPr>
          <w:spacing w:val="-2"/>
        </w:rPr>
        <w:t>к</w:t>
      </w:r>
      <w:r w:rsidRPr="00003240">
        <w:t>и</w:t>
      </w:r>
      <w:r w:rsidRPr="00003240">
        <w:rPr>
          <w:spacing w:val="2"/>
        </w:rPr>
        <w:t xml:space="preserve"> </w:t>
      </w:r>
      <w:r w:rsidRPr="00003240">
        <w:rPr>
          <w:spacing w:val="1"/>
        </w:rPr>
        <w:t>и</w:t>
      </w:r>
      <w:r w:rsidRPr="00003240">
        <w:rPr>
          <w:spacing w:val="-1"/>
        </w:rPr>
        <w:t>н</w:t>
      </w:r>
      <w:r w:rsidRPr="00003240">
        <w:rPr>
          <w:spacing w:val="1"/>
        </w:rPr>
        <w:t>д</w:t>
      </w:r>
      <w:r w:rsidRPr="00003240">
        <w:rPr>
          <w:spacing w:val="-1"/>
        </w:rPr>
        <w:t>и</w:t>
      </w:r>
      <w:r w:rsidRPr="00003240">
        <w:t>кат</w:t>
      </w:r>
      <w:r w:rsidRPr="00003240">
        <w:rPr>
          <w:spacing w:val="-1"/>
        </w:rPr>
        <w:t>ор</w:t>
      </w:r>
      <w:r w:rsidRPr="00003240">
        <w:rPr>
          <w:spacing w:val="1"/>
        </w:rPr>
        <w:t>о</w:t>
      </w:r>
      <w:r w:rsidRPr="00003240">
        <w:t xml:space="preserve">в в </w:t>
      </w:r>
      <w:r w:rsidRPr="00003240">
        <w:rPr>
          <w:spacing w:val="1"/>
        </w:rPr>
        <w:t>р</w:t>
      </w:r>
      <w:r w:rsidRPr="00003240">
        <w:t>аз</w:t>
      </w:r>
      <w:r w:rsidRPr="00003240">
        <w:rPr>
          <w:spacing w:val="-1"/>
        </w:rPr>
        <w:t>ли</w:t>
      </w:r>
      <w:r w:rsidRPr="00003240">
        <w:t>ч</w:t>
      </w:r>
      <w:r w:rsidRPr="00003240">
        <w:rPr>
          <w:spacing w:val="1"/>
        </w:rPr>
        <w:t>н</w:t>
      </w:r>
      <w:r w:rsidRPr="00003240">
        <w:rPr>
          <w:spacing w:val="-1"/>
        </w:rPr>
        <w:t>ы</w:t>
      </w:r>
      <w:r w:rsidRPr="00003240">
        <w:t>х</w:t>
      </w:r>
      <w:r w:rsidRPr="00003240">
        <w:rPr>
          <w:spacing w:val="2"/>
        </w:rPr>
        <w:t xml:space="preserve"> </w:t>
      </w:r>
      <w:r w:rsidRPr="00003240">
        <w:rPr>
          <w:spacing w:val="-2"/>
        </w:rPr>
        <w:t>с</w:t>
      </w:r>
      <w:r w:rsidRPr="00003240">
        <w:rPr>
          <w:spacing w:val="1"/>
        </w:rPr>
        <w:t>р</w:t>
      </w:r>
      <w:r w:rsidRPr="00003240">
        <w:rPr>
          <w:spacing w:val="-2"/>
        </w:rPr>
        <w:t>е</w:t>
      </w:r>
      <w:r w:rsidRPr="00003240">
        <w:rPr>
          <w:spacing w:val="1"/>
        </w:rPr>
        <w:t>д</w:t>
      </w:r>
      <w:r w:rsidRPr="00003240">
        <w:t>а</w:t>
      </w:r>
      <w:r w:rsidRPr="00003240">
        <w:rPr>
          <w:spacing w:val="1"/>
        </w:rPr>
        <w:t>х</w:t>
      </w:r>
      <w:r w:rsidRPr="00003240">
        <w:t xml:space="preserve">. </w:t>
      </w:r>
      <w:r w:rsidRPr="00003240">
        <w:rPr>
          <w:spacing w:val="-3"/>
        </w:rPr>
        <w:t>С</w:t>
      </w:r>
      <w:r w:rsidRPr="00003240">
        <w:rPr>
          <w:spacing w:val="1"/>
        </w:rPr>
        <w:t>о</w:t>
      </w:r>
      <w:r w:rsidRPr="00003240">
        <w:rPr>
          <w:spacing w:val="-3"/>
        </w:rPr>
        <w:t>л</w:t>
      </w:r>
      <w:r w:rsidRPr="00003240">
        <w:rPr>
          <w:spacing w:val="1"/>
        </w:rPr>
        <w:t>и</w:t>
      </w:r>
      <w:r w:rsidRPr="00003240">
        <w:t>. К</w:t>
      </w:r>
      <w:r w:rsidRPr="00003240">
        <w:rPr>
          <w:spacing w:val="-1"/>
        </w:rPr>
        <w:t>л</w:t>
      </w:r>
      <w:r w:rsidRPr="00003240">
        <w:t>асс</w:t>
      </w:r>
      <w:r w:rsidRPr="00003240">
        <w:rPr>
          <w:spacing w:val="-1"/>
        </w:rPr>
        <w:t>и</w:t>
      </w:r>
      <w:r w:rsidRPr="00003240">
        <w:t>ф</w:t>
      </w:r>
      <w:r w:rsidRPr="00003240">
        <w:rPr>
          <w:spacing w:val="1"/>
        </w:rPr>
        <w:t>и</w:t>
      </w:r>
      <w:r w:rsidRPr="00003240">
        <w:rPr>
          <w:spacing w:val="-2"/>
        </w:rPr>
        <w:t>к</w:t>
      </w:r>
      <w:r w:rsidRPr="00003240">
        <w:t>а</w:t>
      </w:r>
      <w:r w:rsidRPr="00003240">
        <w:rPr>
          <w:spacing w:val="-1"/>
        </w:rPr>
        <w:t>ц</w:t>
      </w:r>
      <w:r w:rsidRPr="00003240">
        <w:rPr>
          <w:spacing w:val="1"/>
        </w:rPr>
        <w:t>и</w:t>
      </w:r>
      <w:r w:rsidRPr="00003240">
        <w:t>я.</w:t>
      </w:r>
      <w:r w:rsidRPr="00003240">
        <w:rPr>
          <w:spacing w:val="3"/>
        </w:rPr>
        <w:t xml:space="preserve"> </w:t>
      </w:r>
      <w:r w:rsidRPr="00003240">
        <w:rPr>
          <w:spacing w:val="-1"/>
        </w:rPr>
        <w:t>Н</w:t>
      </w:r>
      <w:r w:rsidRPr="00003240">
        <w:rPr>
          <w:spacing w:val="1"/>
        </w:rPr>
        <w:t>о</w:t>
      </w:r>
      <w:r w:rsidRPr="00003240">
        <w:t>м</w:t>
      </w:r>
      <w:r w:rsidRPr="00003240">
        <w:rPr>
          <w:spacing w:val="-3"/>
        </w:rPr>
        <w:t>е</w:t>
      </w:r>
      <w:r w:rsidRPr="00003240">
        <w:rPr>
          <w:spacing w:val="1"/>
        </w:rPr>
        <w:t>н</w:t>
      </w:r>
      <w:r w:rsidRPr="00003240">
        <w:t>клат</w:t>
      </w:r>
      <w:r w:rsidRPr="00003240">
        <w:rPr>
          <w:spacing w:val="-4"/>
        </w:rPr>
        <w:t>у</w:t>
      </w:r>
      <w:r w:rsidRPr="00003240">
        <w:rPr>
          <w:spacing w:val="1"/>
        </w:rPr>
        <w:t>р</w:t>
      </w:r>
      <w:r w:rsidRPr="00003240">
        <w:t>а.</w:t>
      </w:r>
      <w:r w:rsidRPr="00003240">
        <w:rPr>
          <w:spacing w:val="2"/>
        </w:rPr>
        <w:t xml:space="preserve"> </w:t>
      </w:r>
      <w:r w:rsidRPr="00003240">
        <w:rPr>
          <w:i/>
          <w:spacing w:val="-1"/>
        </w:rPr>
        <w:t>Ф</w:t>
      </w:r>
      <w:r w:rsidRPr="00003240">
        <w:rPr>
          <w:i/>
          <w:spacing w:val="1"/>
        </w:rPr>
        <w:t>и</w:t>
      </w:r>
      <w:r w:rsidRPr="00003240">
        <w:rPr>
          <w:i/>
        </w:rPr>
        <w:t>зич</w:t>
      </w:r>
      <w:r w:rsidRPr="00003240">
        <w:rPr>
          <w:i/>
          <w:spacing w:val="1"/>
        </w:rPr>
        <w:t>е</w:t>
      </w:r>
      <w:r w:rsidRPr="00003240">
        <w:rPr>
          <w:i/>
          <w:spacing w:val="-2"/>
        </w:rPr>
        <w:t>с</w:t>
      </w:r>
      <w:r w:rsidRPr="00003240">
        <w:rPr>
          <w:i/>
        </w:rPr>
        <w:t>к</w:t>
      </w:r>
      <w:r w:rsidRPr="00003240">
        <w:rPr>
          <w:i/>
          <w:spacing w:val="1"/>
        </w:rPr>
        <w:t>и</w:t>
      </w:r>
      <w:r w:rsidRPr="00003240">
        <w:rPr>
          <w:i/>
        </w:rPr>
        <w:t>е</w:t>
      </w:r>
      <w:r w:rsidRPr="00003240">
        <w:rPr>
          <w:i/>
          <w:spacing w:val="3"/>
        </w:rPr>
        <w:t xml:space="preserve"> </w:t>
      </w:r>
      <w:r w:rsidRPr="00003240">
        <w:rPr>
          <w:i/>
        </w:rPr>
        <w:t>с</w:t>
      </w:r>
      <w:r w:rsidRPr="00003240">
        <w:rPr>
          <w:i/>
          <w:spacing w:val="-3"/>
        </w:rPr>
        <w:t>в</w:t>
      </w:r>
      <w:r w:rsidRPr="00003240">
        <w:rPr>
          <w:i/>
          <w:spacing w:val="1"/>
        </w:rPr>
        <w:t>о</w:t>
      </w:r>
      <w:r w:rsidRPr="00003240">
        <w:rPr>
          <w:i/>
          <w:spacing w:val="-1"/>
        </w:rPr>
        <w:t>й</w:t>
      </w:r>
      <w:r w:rsidRPr="00003240">
        <w:rPr>
          <w:i/>
        </w:rPr>
        <w:t>ства с</w:t>
      </w:r>
      <w:r w:rsidRPr="00003240">
        <w:rPr>
          <w:i/>
          <w:spacing w:val="1"/>
        </w:rPr>
        <w:t>о</w:t>
      </w:r>
      <w:r w:rsidRPr="00003240">
        <w:rPr>
          <w:i/>
          <w:spacing w:val="-1"/>
        </w:rPr>
        <w:t>л</w:t>
      </w:r>
      <w:r w:rsidRPr="00003240">
        <w:rPr>
          <w:i/>
        </w:rPr>
        <w:t>е</w:t>
      </w:r>
      <w:r w:rsidRPr="00003240">
        <w:rPr>
          <w:i/>
          <w:spacing w:val="1"/>
        </w:rPr>
        <w:t>й</w:t>
      </w:r>
      <w:r w:rsidRPr="00003240">
        <w:rPr>
          <w:i/>
        </w:rPr>
        <w:t>.</w:t>
      </w:r>
      <w:r w:rsidRPr="00003240">
        <w:rPr>
          <w:spacing w:val="2"/>
        </w:rPr>
        <w:t xml:space="preserve"> </w:t>
      </w:r>
      <w:r w:rsidRPr="00003240">
        <w:rPr>
          <w:i/>
          <w:spacing w:val="-1"/>
        </w:rPr>
        <w:t>П</w:t>
      </w:r>
      <w:r w:rsidRPr="00003240">
        <w:rPr>
          <w:i/>
          <w:spacing w:val="1"/>
        </w:rPr>
        <w:t>о</w:t>
      </w:r>
      <w:r w:rsidRPr="00003240">
        <w:rPr>
          <w:i/>
          <w:spacing w:val="-1"/>
        </w:rPr>
        <w:t>л</w:t>
      </w:r>
      <w:r w:rsidRPr="00003240">
        <w:rPr>
          <w:i/>
          <w:spacing w:val="-4"/>
        </w:rPr>
        <w:t>у</w:t>
      </w:r>
      <w:r w:rsidRPr="00003240">
        <w:rPr>
          <w:i/>
        </w:rPr>
        <w:t>че</w:t>
      </w:r>
      <w:r w:rsidRPr="00003240">
        <w:rPr>
          <w:i/>
          <w:spacing w:val="1"/>
        </w:rPr>
        <w:t>н</w:t>
      </w:r>
      <w:r w:rsidRPr="00003240">
        <w:rPr>
          <w:i/>
          <w:spacing w:val="-1"/>
        </w:rPr>
        <w:t>и</w:t>
      </w:r>
      <w:r w:rsidRPr="00003240">
        <w:rPr>
          <w:i/>
        </w:rPr>
        <w:t xml:space="preserve">е и </w:t>
      </w:r>
      <w:r w:rsidRPr="00003240">
        <w:rPr>
          <w:i/>
          <w:spacing w:val="-1"/>
        </w:rPr>
        <w:t>п</w:t>
      </w:r>
      <w:r w:rsidRPr="00003240">
        <w:rPr>
          <w:i/>
          <w:spacing w:val="1"/>
        </w:rPr>
        <w:t>ри</w:t>
      </w:r>
      <w:r w:rsidRPr="00003240">
        <w:rPr>
          <w:i/>
        </w:rPr>
        <w:t>м</w:t>
      </w:r>
      <w:r w:rsidRPr="00003240">
        <w:rPr>
          <w:i/>
          <w:spacing w:val="-3"/>
        </w:rPr>
        <w:t>е</w:t>
      </w:r>
      <w:r w:rsidRPr="00003240">
        <w:rPr>
          <w:i/>
          <w:spacing w:val="1"/>
        </w:rPr>
        <w:t>н</w:t>
      </w:r>
      <w:r w:rsidRPr="00003240">
        <w:rPr>
          <w:i/>
          <w:spacing w:val="-2"/>
        </w:rPr>
        <w:t>е</w:t>
      </w:r>
      <w:r w:rsidRPr="00003240">
        <w:rPr>
          <w:i/>
          <w:spacing w:val="1"/>
        </w:rPr>
        <w:t>ни</w:t>
      </w:r>
      <w:r w:rsidRPr="00003240">
        <w:rPr>
          <w:i/>
        </w:rPr>
        <w:t>е солей.</w:t>
      </w:r>
      <w:r w:rsidRPr="00003240">
        <w:rPr>
          <w:spacing w:val="4"/>
        </w:rPr>
        <w:t xml:space="preserve"> </w:t>
      </w:r>
      <w:r w:rsidRPr="00003240">
        <w:rPr>
          <w:spacing w:val="-4"/>
        </w:rPr>
        <w:t>Х</w:t>
      </w:r>
      <w:r w:rsidRPr="00003240">
        <w:rPr>
          <w:spacing w:val="1"/>
        </w:rPr>
        <w:t>и</w:t>
      </w:r>
      <w:r w:rsidRPr="00003240">
        <w:t>м</w:t>
      </w:r>
      <w:r w:rsidRPr="00003240">
        <w:rPr>
          <w:spacing w:val="-2"/>
        </w:rPr>
        <w:t>и</w:t>
      </w:r>
      <w:r w:rsidRPr="00003240">
        <w:t>чес</w:t>
      </w:r>
      <w:r w:rsidRPr="00003240">
        <w:rPr>
          <w:spacing w:val="-1"/>
        </w:rPr>
        <w:t>к</w:t>
      </w:r>
      <w:r w:rsidRPr="00003240">
        <w:rPr>
          <w:spacing w:val="1"/>
        </w:rPr>
        <w:t>и</w:t>
      </w:r>
      <w:r w:rsidRPr="00003240">
        <w:t>е</w:t>
      </w:r>
      <w:r w:rsidRPr="00003240">
        <w:rPr>
          <w:spacing w:val="4"/>
        </w:rPr>
        <w:t xml:space="preserve"> </w:t>
      </w:r>
      <w:r w:rsidRPr="00003240">
        <w:t>с</w:t>
      </w:r>
      <w:r w:rsidRPr="00003240">
        <w:rPr>
          <w:spacing w:val="-3"/>
        </w:rPr>
        <w:t>в</w:t>
      </w:r>
      <w:r w:rsidRPr="00003240">
        <w:rPr>
          <w:spacing w:val="1"/>
        </w:rPr>
        <w:t>ой</w:t>
      </w:r>
      <w:r w:rsidRPr="00003240">
        <w:t>ст</w:t>
      </w:r>
      <w:r w:rsidRPr="00003240">
        <w:rPr>
          <w:spacing w:val="-3"/>
        </w:rPr>
        <w:t>в</w:t>
      </w:r>
      <w:r w:rsidRPr="00003240">
        <w:t>а</w:t>
      </w:r>
      <w:r w:rsidRPr="00003240">
        <w:rPr>
          <w:spacing w:val="4"/>
        </w:rPr>
        <w:t xml:space="preserve"> </w:t>
      </w:r>
      <w:r w:rsidRPr="00003240">
        <w:t>с</w:t>
      </w:r>
      <w:r w:rsidRPr="00003240">
        <w:rPr>
          <w:spacing w:val="1"/>
        </w:rPr>
        <w:t>о</w:t>
      </w:r>
      <w:r w:rsidRPr="00003240">
        <w:rPr>
          <w:spacing w:val="-3"/>
        </w:rPr>
        <w:t>л</w:t>
      </w:r>
      <w:r w:rsidRPr="00003240">
        <w:t>е</w:t>
      </w:r>
      <w:r w:rsidRPr="00003240">
        <w:rPr>
          <w:spacing w:val="1"/>
        </w:rPr>
        <w:t>й</w:t>
      </w:r>
      <w:r w:rsidRPr="00003240">
        <w:t>.</w:t>
      </w:r>
      <w:r w:rsidRPr="00003240">
        <w:rPr>
          <w:spacing w:val="3"/>
        </w:rPr>
        <w:t xml:space="preserve"> </w:t>
      </w:r>
      <w:r w:rsidRPr="00003240">
        <w:rPr>
          <w:spacing w:val="1"/>
        </w:rPr>
        <w:t>Г</w:t>
      </w:r>
      <w:r w:rsidRPr="00003240">
        <w:rPr>
          <w:spacing w:val="-2"/>
        </w:rPr>
        <w:t>е</w:t>
      </w:r>
      <w:r w:rsidRPr="00003240">
        <w:rPr>
          <w:spacing w:val="1"/>
        </w:rPr>
        <w:t>н</w:t>
      </w:r>
      <w:r w:rsidRPr="00003240">
        <w:t>е</w:t>
      </w:r>
      <w:r w:rsidRPr="00003240">
        <w:rPr>
          <w:spacing w:val="-3"/>
        </w:rPr>
        <w:t>т</w:t>
      </w:r>
      <w:r w:rsidRPr="00003240">
        <w:rPr>
          <w:spacing w:val="1"/>
        </w:rPr>
        <w:t>и</w:t>
      </w:r>
      <w:r w:rsidRPr="00003240">
        <w:t>че</w:t>
      </w:r>
      <w:r w:rsidRPr="00003240">
        <w:rPr>
          <w:spacing w:val="-2"/>
        </w:rPr>
        <w:t>с</w:t>
      </w:r>
      <w:r w:rsidRPr="00003240">
        <w:t>кая</w:t>
      </w:r>
      <w:r w:rsidRPr="00003240">
        <w:rPr>
          <w:spacing w:val="2"/>
        </w:rPr>
        <w:t xml:space="preserve"> </w:t>
      </w:r>
      <w:r w:rsidRPr="00003240">
        <w:t>связь</w:t>
      </w:r>
      <w:r w:rsidRPr="00003240">
        <w:rPr>
          <w:spacing w:val="3"/>
        </w:rPr>
        <w:t xml:space="preserve"> </w:t>
      </w:r>
      <w:r w:rsidRPr="00003240">
        <w:t>меж</w:t>
      </w:r>
      <w:r w:rsidRPr="00003240">
        <w:rPr>
          <w:spacing w:val="1"/>
        </w:rPr>
        <w:t>д</w:t>
      </w:r>
      <w:r w:rsidRPr="00003240">
        <w:t>у класс</w:t>
      </w:r>
      <w:r w:rsidRPr="00003240">
        <w:rPr>
          <w:spacing w:val="-3"/>
        </w:rPr>
        <w:t>ам</w:t>
      </w:r>
      <w:r w:rsidRPr="00003240">
        <w:t xml:space="preserve">и </w:t>
      </w:r>
      <w:r w:rsidRPr="00003240">
        <w:rPr>
          <w:spacing w:val="1"/>
        </w:rPr>
        <w:t>н</w:t>
      </w:r>
      <w:r w:rsidRPr="00003240">
        <w:t>е</w:t>
      </w:r>
      <w:r w:rsidRPr="00003240">
        <w:rPr>
          <w:spacing w:val="-1"/>
        </w:rPr>
        <w:t>о</w:t>
      </w:r>
      <w:r w:rsidRPr="00003240">
        <w:rPr>
          <w:spacing w:val="1"/>
        </w:rPr>
        <w:t>р</w:t>
      </w:r>
      <w:r w:rsidRPr="00003240">
        <w:t>г</w:t>
      </w:r>
      <w:r w:rsidRPr="00003240">
        <w:rPr>
          <w:spacing w:val="-2"/>
        </w:rPr>
        <w:t>а</w:t>
      </w:r>
      <w:r w:rsidRPr="00003240">
        <w:rPr>
          <w:spacing w:val="-1"/>
        </w:rPr>
        <w:t>н</w:t>
      </w:r>
      <w:r w:rsidRPr="00003240">
        <w:rPr>
          <w:spacing w:val="1"/>
        </w:rPr>
        <w:t>и</w:t>
      </w:r>
      <w:r w:rsidRPr="00003240">
        <w:t>че</w:t>
      </w:r>
      <w:r w:rsidRPr="00003240">
        <w:rPr>
          <w:spacing w:val="-2"/>
        </w:rPr>
        <w:t>с</w:t>
      </w:r>
      <w:r w:rsidRPr="00003240">
        <w:t>к</w:t>
      </w:r>
      <w:r w:rsidRPr="00003240">
        <w:rPr>
          <w:spacing w:val="-1"/>
        </w:rPr>
        <w:t>и</w:t>
      </w:r>
      <w:r w:rsidRPr="00003240">
        <w:t>х</w:t>
      </w:r>
      <w:r w:rsidRPr="00003240">
        <w:rPr>
          <w:spacing w:val="4"/>
        </w:rPr>
        <w:t xml:space="preserve"> </w:t>
      </w:r>
      <w:r w:rsidRPr="00003240">
        <w:t>с</w:t>
      </w:r>
      <w:r w:rsidRPr="00003240">
        <w:rPr>
          <w:spacing w:val="1"/>
        </w:rPr>
        <w:t>о</w:t>
      </w:r>
      <w:r w:rsidRPr="00003240">
        <w:rPr>
          <w:spacing w:val="-2"/>
        </w:rPr>
        <w:t>е</w:t>
      </w:r>
      <w:r w:rsidRPr="00003240">
        <w:rPr>
          <w:spacing w:val="1"/>
        </w:rPr>
        <w:t>д</w:t>
      </w:r>
      <w:r w:rsidRPr="00003240">
        <w:rPr>
          <w:spacing w:val="-1"/>
        </w:rPr>
        <w:t>и</w:t>
      </w:r>
      <w:r w:rsidRPr="00003240">
        <w:rPr>
          <w:spacing w:val="1"/>
        </w:rPr>
        <w:t>н</w:t>
      </w:r>
      <w:r w:rsidRPr="00003240">
        <w:rPr>
          <w:spacing w:val="-2"/>
        </w:rPr>
        <w:t>е</w:t>
      </w:r>
      <w:r w:rsidRPr="00003240">
        <w:rPr>
          <w:spacing w:val="1"/>
        </w:rPr>
        <w:t>н</w:t>
      </w:r>
      <w:r w:rsidRPr="00003240">
        <w:rPr>
          <w:spacing w:val="-1"/>
        </w:rPr>
        <w:t>и</w:t>
      </w:r>
      <w:r w:rsidRPr="00003240">
        <w:rPr>
          <w:spacing w:val="1"/>
        </w:rPr>
        <w:t>й</w:t>
      </w:r>
      <w:r w:rsidRPr="00003240">
        <w:t>.</w:t>
      </w:r>
      <w:r w:rsidRPr="00003240">
        <w:rPr>
          <w:spacing w:val="3"/>
        </w:rPr>
        <w:t xml:space="preserve"> </w:t>
      </w:r>
      <w:r w:rsidRPr="00003240">
        <w:rPr>
          <w:i/>
          <w:spacing w:val="-1"/>
        </w:rPr>
        <w:t>П</w:t>
      </w:r>
      <w:r w:rsidRPr="00003240">
        <w:rPr>
          <w:i/>
          <w:spacing w:val="1"/>
        </w:rPr>
        <w:t>р</w:t>
      </w:r>
      <w:r w:rsidRPr="00003240">
        <w:rPr>
          <w:i/>
          <w:spacing w:val="-1"/>
        </w:rPr>
        <w:t>о</w:t>
      </w:r>
      <w:r w:rsidRPr="00003240">
        <w:rPr>
          <w:i/>
          <w:spacing w:val="1"/>
        </w:rPr>
        <w:t>б</w:t>
      </w:r>
      <w:r w:rsidRPr="00003240">
        <w:rPr>
          <w:i/>
          <w:spacing w:val="-1"/>
        </w:rPr>
        <w:t>л</w:t>
      </w:r>
      <w:r w:rsidRPr="00003240">
        <w:rPr>
          <w:i/>
        </w:rPr>
        <w:t>ема</w:t>
      </w:r>
      <w:r w:rsidRPr="00003240">
        <w:rPr>
          <w:i/>
          <w:spacing w:val="1"/>
        </w:rPr>
        <w:t xml:space="preserve"> б</w:t>
      </w:r>
      <w:r w:rsidRPr="00003240">
        <w:rPr>
          <w:i/>
        </w:rPr>
        <w:t>езопас</w:t>
      </w:r>
      <w:r w:rsidRPr="00003240">
        <w:rPr>
          <w:i/>
          <w:spacing w:val="-2"/>
        </w:rPr>
        <w:t>н</w:t>
      </w:r>
      <w:r w:rsidRPr="00003240">
        <w:rPr>
          <w:i/>
          <w:spacing w:val="1"/>
        </w:rPr>
        <w:t>о</w:t>
      </w:r>
      <w:r w:rsidRPr="00003240">
        <w:rPr>
          <w:i/>
          <w:spacing w:val="-2"/>
        </w:rPr>
        <w:t>г</w:t>
      </w:r>
      <w:r w:rsidRPr="00003240">
        <w:rPr>
          <w:i/>
        </w:rPr>
        <w:t>о</w:t>
      </w:r>
      <w:r w:rsidRPr="00003240">
        <w:rPr>
          <w:i/>
          <w:spacing w:val="4"/>
        </w:rPr>
        <w:t xml:space="preserve"> </w:t>
      </w:r>
      <w:r w:rsidRPr="00003240">
        <w:rPr>
          <w:i/>
          <w:spacing w:val="1"/>
        </w:rPr>
        <w:t>и</w:t>
      </w:r>
      <w:r w:rsidRPr="00003240">
        <w:rPr>
          <w:i/>
          <w:spacing w:val="-2"/>
        </w:rPr>
        <w:t>с</w:t>
      </w:r>
      <w:r w:rsidRPr="00003240">
        <w:rPr>
          <w:i/>
          <w:spacing w:val="1"/>
        </w:rPr>
        <w:t>по</w:t>
      </w:r>
      <w:r w:rsidRPr="00003240">
        <w:rPr>
          <w:i/>
          <w:spacing w:val="-3"/>
        </w:rPr>
        <w:t>л</w:t>
      </w:r>
      <w:r w:rsidRPr="00003240">
        <w:rPr>
          <w:i/>
          <w:spacing w:val="-1"/>
        </w:rPr>
        <w:t>ь</w:t>
      </w:r>
      <w:r w:rsidRPr="00003240">
        <w:rPr>
          <w:i/>
        </w:rPr>
        <w:t>зова</w:t>
      </w:r>
      <w:r w:rsidRPr="00003240">
        <w:rPr>
          <w:i/>
          <w:spacing w:val="-1"/>
        </w:rPr>
        <w:t>н</w:t>
      </w:r>
      <w:r w:rsidRPr="00003240">
        <w:rPr>
          <w:i/>
          <w:spacing w:val="1"/>
        </w:rPr>
        <w:t>и</w:t>
      </w:r>
      <w:r w:rsidRPr="00003240">
        <w:rPr>
          <w:i/>
        </w:rPr>
        <w:t>я</w:t>
      </w:r>
      <w:r w:rsidRPr="00003240">
        <w:rPr>
          <w:i/>
          <w:spacing w:val="4"/>
        </w:rPr>
        <w:t xml:space="preserve"> </w:t>
      </w:r>
      <w:r w:rsidRPr="00003240">
        <w:rPr>
          <w:i/>
        </w:rPr>
        <w:t xml:space="preserve">веществ и </w:t>
      </w:r>
      <w:r w:rsidRPr="00003240">
        <w:rPr>
          <w:i/>
          <w:spacing w:val="1"/>
        </w:rPr>
        <w:t>хи</w:t>
      </w:r>
      <w:r w:rsidRPr="00003240">
        <w:rPr>
          <w:i/>
          <w:spacing w:val="-3"/>
        </w:rPr>
        <w:t>м</w:t>
      </w:r>
      <w:r w:rsidRPr="00003240">
        <w:rPr>
          <w:i/>
          <w:spacing w:val="1"/>
        </w:rPr>
        <w:t>и</w:t>
      </w:r>
      <w:r w:rsidRPr="00003240">
        <w:rPr>
          <w:i/>
        </w:rPr>
        <w:t>ч</w:t>
      </w:r>
      <w:r w:rsidRPr="00003240">
        <w:rPr>
          <w:i/>
          <w:spacing w:val="-2"/>
        </w:rPr>
        <w:t>е</w:t>
      </w:r>
      <w:r w:rsidRPr="00003240">
        <w:rPr>
          <w:i/>
        </w:rPr>
        <w:t>с</w:t>
      </w:r>
      <w:r w:rsidRPr="00003240">
        <w:rPr>
          <w:i/>
          <w:spacing w:val="-2"/>
        </w:rPr>
        <w:t>к</w:t>
      </w:r>
      <w:r w:rsidRPr="00003240">
        <w:rPr>
          <w:i/>
          <w:spacing w:val="1"/>
        </w:rPr>
        <w:t>и</w:t>
      </w:r>
      <w:r w:rsidRPr="00003240">
        <w:rPr>
          <w:i/>
        </w:rPr>
        <w:t xml:space="preserve">х </w:t>
      </w:r>
      <w:r w:rsidRPr="00003240">
        <w:rPr>
          <w:i/>
          <w:spacing w:val="1"/>
        </w:rPr>
        <w:t>р</w:t>
      </w:r>
      <w:r w:rsidRPr="00003240">
        <w:rPr>
          <w:i/>
        </w:rPr>
        <w:t>еа</w:t>
      </w:r>
      <w:r w:rsidRPr="00003240">
        <w:rPr>
          <w:i/>
          <w:spacing w:val="-2"/>
        </w:rPr>
        <w:t>к</w:t>
      </w:r>
      <w:r w:rsidRPr="00003240">
        <w:rPr>
          <w:i/>
          <w:spacing w:val="-1"/>
        </w:rPr>
        <w:t>ц</w:t>
      </w:r>
      <w:r w:rsidRPr="00003240">
        <w:rPr>
          <w:i/>
          <w:spacing w:val="1"/>
        </w:rPr>
        <w:t>и</w:t>
      </w:r>
      <w:r w:rsidRPr="00003240">
        <w:rPr>
          <w:i/>
        </w:rPr>
        <w:t>й</w:t>
      </w:r>
      <w:r w:rsidRPr="00003240">
        <w:rPr>
          <w:i/>
          <w:spacing w:val="2"/>
        </w:rPr>
        <w:t xml:space="preserve"> </w:t>
      </w:r>
      <w:r w:rsidRPr="00003240">
        <w:rPr>
          <w:i/>
        </w:rPr>
        <w:t>в</w:t>
      </w:r>
      <w:r w:rsidRPr="00003240">
        <w:rPr>
          <w:i/>
          <w:spacing w:val="1"/>
        </w:rPr>
        <w:t xml:space="preserve"> </w:t>
      </w:r>
      <w:r w:rsidRPr="00003240">
        <w:rPr>
          <w:i/>
          <w:spacing w:val="-1"/>
        </w:rPr>
        <w:t>п</w:t>
      </w:r>
      <w:r w:rsidRPr="00003240">
        <w:rPr>
          <w:i/>
          <w:spacing w:val="1"/>
        </w:rPr>
        <w:t>о</w:t>
      </w:r>
      <w:r w:rsidRPr="00003240">
        <w:rPr>
          <w:i/>
        </w:rPr>
        <w:t>вс</w:t>
      </w:r>
      <w:r w:rsidRPr="00003240">
        <w:rPr>
          <w:i/>
          <w:spacing w:val="-3"/>
        </w:rPr>
        <w:t>е</w:t>
      </w:r>
      <w:r w:rsidRPr="00003240">
        <w:rPr>
          <w:i/>
          <w:spacing w:val="1"/>
        </w:rPr>
        <w:t>дн</w:t>
      </w:r>
      <w:r w:rsidRPr="00003240">
        <w:rPr>
          <w:i/>
        </w:rPr>
        <w:t>е</w:t>
      </w:r>
      <w:r w:rsidRPr="00003240">
        <w:rPr>
          <w:i/>
          <w:spacing w:val="-3"/>
        </w:rPr>
        <w:t>в</w:t>
      </w:r>
      <w:r w:rsidRPr="00003240">
        <w:rPr>
          <w:i/>
          <w:spacing w:val="-1"/>
        </w:rPr>
        <w:t>н</w:t>
      </w:r>
      <w:r w:rsidRPr="00003240">
        <w:rPr>
          <w:i/>
          <w:spacing w:val="1"/>
        </w:rPr>
        <w:t>о</w:t>
      </w:r>
      <w:r w:rsidRPr="00003240">
        <w:rPr>
          <w:i/>
        </w:rPr>
        <w:t>й</w:t>
      </w:r>
      <w:r w:rsidRPr="00003240">
        <w:rPr>
          <w:i/>
          <w:spacing w:val="2"/>
        </w:rPr>
        <w:t xml:space="preserve"> </w:t>
      </w:r>
      <w:r w:rsidRPr="00003240">
        <w:rPr>
          <w:i/>
          <w:spacing w:val="-2"/>
        </w:rPr>
        <w:t>ж</w:t>
      </w:r>
      <w:r w:rsidRPr="00003240">
        <w:rPr>
          <w:i/>
          <w:spacing w:val="1"/>
        </w:rPr>
        <w:t>и</w:t>
      </w:r>
      <w:r w:rsidRPr="00003240">
        <w:rPr>
          <w:i/>
        </w:rPr>
        <w:t>з</w:t>
      </w:r>
      <w:r w:rsidRPr="00003240">
        <w:rPr>
          <w:i/>
          <w:spacing w:val="-2"/>
        </w:rPr>
        <w:t>н</w:t>
      </w:r>
      <w:r w:rsidRPr="00003240">
        <w:rPr>
          <w:i/>
          <w:spacing w:val="1"/>
        </w:rPr>
        <w:t>и</w:t>
      </w:r>
      <w:r w:rsidRPr="00003240">
        <w:rPr>
          <w:i/>
        </w:rPr>
        <w:t>.</w:t>
      </w:r>
      <w:r w:rsidRPr="00003240">
        <w:rPr>
          <w:spacing w:val="1"/>
        </w:rPr>
        <w:t xml:space="preserve"> </w:t>
      </w:r>
      <w:r w:rsidRPr="00003240">
        <w:rPr>
          <w:i/>
          <w:spacing w:val="-1"/>
        </w:rPr>
        <w:t>Т</w:t>
      </w:r>
      <w:r w:rsidRPr="00003240">
        <w:rPr>
          <w:i/>
          <w:spacing w:val="1"/>
        </w:rPr>
        <w:t>о</w:t>
      </w:r>
      <w:r w:rsidRPr="00003240">
        <w:rPr>
          <w:i/>
        </w:rPr>
        <w:t>к</w:t>
      </w:r>
      <w:r w:rsidRPr="00003240">
        <w:rPr>
          <w:i/>
          <w:spacing w:val="-2"/>
        </w:rPr>
        <w:t>с</w:t>
      </w:r>
      <w:r w:rsidRPr="00003240">
        <w:rPr>
          <w:i/>
          <w:spacing w:val="-1"/>
        </w:rPr>
        <w:t>и</w:t>
      </w:r>
      <w:r w:rsidRPr="00003240">
        <w:rPr>
          <w:i/>
        </w:rPr>
        <w:t>ч</w:t>
      </w:r>
      <w:r w:rsidRPr="00003240">
        <w:rPr>
          <w:i/>
          <w:spacing w:val="1"/>
        </w:rPr>
        <w:t>н</w:t>
      </w:r>
      <w:r w:rsidRPr="00003240">
        <w:rPr>
          <w:i/>
          <w:spacing w:val="-1"/>
        </w:rPr>
        <w:t>ы</w:t>
      </w:r>
      <w:r w:rsidRPr="00003240">
        <w:rPr>
          <w:i/>
        </w:rPr>
        <w:t>е,</w:t>
      </w:r>
      <w:r w:rsidRPr="00003240">
        <w:rPr>
          <w:i/>
          <w:spacing w:val="1"/>
        </w:rPr>
        <w:t xml:space="preserve"> </w:t>
      </w:r>
      <w:r w:rsidRPr="00003240">
        <w:rPr>
          <w:i/>
        </w:rPr>
        <w:t>г</w:t>
      </w:r>
      <w:r w:rsidRPr="00003240">
        <w:rPr>
          <w:i/>
          <w:spacing w:val="-1"/>
        </w:rPr>
        <w:t>о</w:t>
      </w:r>
      <w:r w:rsidRPr="00003240">
        <w:rPr>
          <w:i/>
          <w:spacing w:val="1"/>
        </w:rPr>
        <w:t>р</w:t>
      </w:r>
      <w:r w:rsidRPr="00003240">
        <w:rPr>
          <w:i/>
          <w:spacing w:val="-1"/>
        </w:rPr>
        <w:t>ю</w:t>
      </w:r>
      <w:r w:rsidRPr="00003240">
        <w:rPr>
          <w:i/>
        </w:rPr>
        <w:t>ч</w:t>
      </w:r>
      <w:r w:rsidRPr="00003240">
        <w:rPr>
          <w:i/>
          <w:spacing w:val="-1"/>
        </w:rPr>
        <w:t>и</w:t>
      </w:r>
      <w:r w:rsidRPr="00003240">
        <w:rPr>
          <w:i/>
        </w:rPr>
        <w:t>е</w:t>
      </w:r>
      <w:r w:rsidRPr="00003240">
        <w:rPr>
          <w:i/>
          <w:spacing w:val="2"/>
        </w:rPr>
        <w:t xml:space="preserve"> </w:t>
      </w:r>
      <w:r w:rsidRPr="00003240">
        <w:rPr>
          <w:i/>
        </w:rPr>
        <w:t>и в</w:t>
      </w:r>
      <w:r w:rsidRPr="00003240">
        <w:rPr>
          <w:i/>
          <w:spacing w:val="-1"/>
        </w:rPr>
        <w:t>з</w:t>
      </w:r>
      <w:r w:rsidRPr="00003240">
        <w:rPr>
          <w:i/>
          <w:spacing w:val="1"/>
        </w:rPr>
        <w:t>ры</w:t>
      </w:r>
      <w:r w:rsidRPr="00003240">
        <w:rPr>
          <w:i/>
          <w:spacing w:val="-3"/>
        </w:rPr>
        <w:t>в</w:t>
      </w:r>
      <w:r w:rsidRPr="00003240">
        <w:rPr>
          <w:i/>
          <w:spacing w:val="1"/>
        </w:rPr>
        <w:t>о</w:t>
      </w:r>
      <w:r w:rsidRPr="00003240">
        <w:rPr>
          <w:i/>
          <w:spacing w:val="-1"/>
        </w:rPr>
        <w:t>о</w:t>
      </w:r>
      <w:r w:rsidRPr="00003240">
        <w:rPr>
          <w:i/>
          <w:spacing w:val="1"/>
        </w:rPr>
        <w:t>п</w:t>
      </w:r>
      <w:r w:rsidRPr="00003240">
        <w:rPr>
          <w:i/>
        </w:rPr>
        <w:t>а</w:t>
      </w:r>
      <w:r w:rsidRPr="00003240">
        <w:rPr>
          <w:i/>
          <w:spacing w:val="-2"/>
        </w:rPr>
        <w:t>с</w:t>
      </w:r>
      <w:r w:rsidRPr="00003240">
        <w:rPr>
          <w:i/>
          <w:spacing w:val="1"/>
        </w:rPr>
        <w:t>н</w:t>
      </w:r>
      <w:r w:rsidRPr="00003240">
        <w:rPr>
          <w:i/>
          <w:spacing w:val="-1"/>
        </w:rPr>
        <w:t>ы</w:t>
      </w:r>
      <w:r w:rsidRPr="00003240">
        <w:rPr>
          <w:i/>
        </w:rPr>
        <w:t xml:space="preserve">е </w:t>
      </w:r>
      <w:r w:rsidRPr="00003240">
        <w:rPr>
          <w:i/>
          <w:spacing w:val="-1"/>
        </w:rPr>
        <w:t>в</w:t>
      </w:r>
      <w:r w:rsidRPr="00003240">
        <w:rPr>
          <w:i/>
        </w:rPr>
        <w:t>е</w:t>
      </w:r>
      <w:r w:rsidRPr="00003240">
        <w:rPr>
          <w:i/>
          <w:spacing w:val="-3"/>
        </w:rPr>
        <w:t>щ</w:t>
      </w:r>
      <w:r w:rsidRPr="00003240">
        <w:rPr>
          <w:i/>
        </w:rPr>
        <w:t>ества.</w:t>
      </w:r>
      <w:r w:rsidRPr="00003240">
        <w:rPr>
          <w:i/>
          <w:spacing w:val="-1"/>
        </w:rPr>
        <w:t xml:space="preserve"> Б</w:t>
      </w:r>
      <w:r w:rsidRPr="00003240">
        <w:rPr>
          <w:i/>
          <w:spacing w:val="1"/>
        </w:rPr>
        <w:t>ы</w:t>
      </w:r>
      <w:r w:rsidRPr="00003240">
        <w:rPr>
          <w:i/>
          <w:spacing w:val="-3"/>
        </w:rPr>
        <w:t>т</w:t>
      </w:r>
      <w:r w:rsidRPr="00003240">
        <w:rPr>
          <w:i/>
          <w:spacing w:val="1"/>
        </w:rPr>
        <w:t>о</w:t>
      </w:r>
      <w:r w:rsidRPr="00003240">
        <w:rPr>
          <w:i/>
        </w:rPr>
        <w:t xml:space="preserve">вая </w:t>
      </w:r>
      <w:r w:rsidRPr="00003240">
        <w:rPr>
          <w:i/>
          <w:spacing w:val="-2"/>
        </w:rPr>
        <w:t>х</w:t>
      </w:r>
      <w:r w:rsidRPr="00003240">
        <w:rPr>
          <w:i/>
          <w:spacing w:val="1"/>
        </w:rPr>
        <w:t>и</w:t>
      </w:r>
      <w:r w:rsidRPr="00003240">
        <w:rPr>
          <w:i/>
          <w:spacing w:val="-3"/>
        </w:rPr>
        <w:t>м</w:t>
      </w:r>
      <w:r w:rsidRPr="00003240">
        <w:rPr>
          <w:i/>
          <w:spacing w:val="-1"/>
        </w:rPr>
        <w:t>и</w:t>
      </w:r>
      <w:r w:rsidRPr="00003240">
        <w:rPr>
          <w:i/>
        </w:rPr>
        <w:t>чес</w:t>
      </w:r>
      <w:r w:rsidRPr="00003240">
        <w:rPr>
          <w:i/>
          <w:spacing w:val="1"/>
        </w:rPr>
        <w:t>к</w:t>
      </w:r>
      <w:r w:rsidRPr="00003240">
        <w:rPr>
          <w:i/>
          <w:spacing w:val="-2"/>
        </w:rPr>
        <w:t>а</w:t>
      </w:r>
      <w:r w:rsidRPr="00003240">
        <w:rPr>
          <w:i/>
        </w:rPr>
        <w:t>я г</w:t>
      </w:r>
      <w:r w:rsidRPr="00003240">
        <w:rPr>
          <w:i/>
          <w:spacing w:val="1"/>
        </w:rPr>
        <w:t>р</w:t>
      </w:r>
      <w:r w:rsidRPr="00003240">
        <w:rPr>
          <w:i/>
          <w:spacing w:val="-2"/>
        </w:rPr>
        <w:t>а</w:t>
      </w:r>
      <w:r w:rsidRPr="00003240">
        <w:rPr>
          <w:i/>
        </w:rPr>
        <w:t>м</w:t>
      </w:r>
      <w:r w:rsidRPr="00003240">
        <w:rPr>
          <w:i/>
          <w:spacing w:val="1"/>
        </w:rPr>
        <w:t>о</w:t>
      </w:r>
      <w:r w:rsidRPr="00003240">
        <w:rPr>
          <w:i/>
          <w:spacing w:val="-3"/>
        </w:rPr>
        <w:t>т</w:t>
      </w:r>
      <w:r w:rsidRPr="00003240">
        <w:rPr>
          <w:i/>
          <w:spacing w:val="-1"/>
        </w:rPr>
        <w:t>н</w:t>
      </w:r>
      <w:r w:rsidRPr="00003240">
        <w:rPr>
          <w:i/>
          <w:spacing w:val="1"/>
        </w:rPr>
        <w:t>о</w:t>
      </w:r>
      <w:r w:rsidRPr="00003240">
        <w:rPr>
          <w:i/>
        </w:rPr>
        <w:t>ст</w:t>
      </w:r>
      <w:r w:rsidRPr="00003240">
        <w:rPr>
          <w:i/>
          <w:spacing w:val="-1"/>
        </w:rPr>
        <w:t>ь</w:t>
      </w:r>
      <w:r w:rsidRPr="00003240">
        <w:rPr>
          <w:i/>
        </w:rPr>
        <w:t>.</w:t>
      </w:r>
    </w:p>
    <w:p w:rsidR="00003240" w:rsidRPr="00003240" w:rsidRDefault="00003240" w:rsidP="00003240">
      <w:pPr>
        <w:autoSpaceDE w:val="0"/>
        <w:autoSpaceDN w:val="0"/>
        <w:adjustRightInd w:val="0"/>
        <w:spacing w:line="276" w:lineRule="auto"/>
        <w:ind w:firstLine="709"/>
        <w:jc w:val="both"/>
      </w:pPr>
      <w:r w:rsidRPr="00003240">
        <w:rPr>
          <w:b/>
          <w:bCs/>
          <w:spacing w:val="-1"/>
        </w:rPr>
        <w:t>С</w:t>
      </w:r>
      <w:r w:rsidRPr="00003240">
        <w:rPr>
          <w:b/>
          <w:bCs/>
          <w:spacing w:val="1"/>
        </w:rPr>
        <w:t>т</w:t>
      </w:r>
      <w:r w:rsidRPr="00003240">
        <w:rPr>
          <w:b/>
          <w:bCs/>
          <w:spacing w:val="-3"/>
        </w:rPr>
        <w:t>р</w:t>
      </w:r>
      <w:r w:rsidRPr="00003240">
        <w:rPr>
          <w:b/>
          <w:bCs/>
          <w:spacing w:val="1"/>
        </w:rPr>
        <w:t>о</w:t>
      </w:r>
      <w:r w:rsidRPr="00003240">
        <w:rPr>
          <w:b/>
          <w:bCs/>
        </w:rPr>
        <w:t>ен</w:t>
      </w:r>
      <w:r w:rsidRPr="00003240">
        <w:rPr>
          <w:b/>
          <w:bCs/>
          <w:spacing w:val="-2"/>
        </w:rPr>
        <w:t>и</w:t>
      </w:r>
      <w:r w:rsidRPr="00003240">
        <w:rPr>
          <w:b/>
          <w:bCs/>
        </w:rPr>
        <w:t xml:space="preserve">е </w:t>
      </w:r>
      <w:r w:rsidRPr="00003240">
        <w:rPr>
          <w:b/>
          <w:bCs/>
          <w:spacing w:val="-1"/>
        </w:rPr>
        <w:t>а</w:t>
      </w:r>
      <w:r w:rsidRPr="00003240">
        <w:rPr>
          <w:b/>
          <w:bCs/>
          <w:spacing w:val="1"/>
        </w:rPr>
        <w:t>т</w:t>
      </w:r>
      <w:r w:rsidRPr="00003240">
        <w:rPr>
          <w:b/>
          <w:bCs/>
          <w:spacing w:val="-1"/>
        </w:rPr>
        <w:t>о</w:t>
      </w:r>
      <w:r w:rsidRPr="00003240">
        <w:rPr>
          <w:b/>
          <w:bCs/>
          <w:spacing w:val="-2"/>
        </w:rPr>
        <w:t>м</w:t>
      </w:r>
      <w:r w:rsidRPr="00003240">
        <w:rPr>
          <w:b/>
          <w:bCs/>
          <w:spacing w:val="-1"/>
        </w:rPr>
        <w:t>а</w:t>
      </w:r>
      <w:r w:rsidRPr="00003240">
        <w:rPr>
          <w:b/>
          <w:bCs/>
        </w:rPr>
        <w:t>.</w:t>
      </w:r>
      <w:r w:rsidRPr="00003240">
        <w:rPr>
          <w:b/>
          <w:bCs/>
          <w:spacing w:val="2"/>
        </w:rPr>
        <w:t xml:space="preserve"> </w:t>
      </w:r>
      <w:r w:rsidRPr="00003240">
        <w:rPr>
          <w:b/>
          <w:bCs/>
        </w:rPr>
        <w:t>Пер</w:t>
      </w:r>
      <w:r w:rsidRPr="00003240">
        <w:rPr>
          <w:b/>
          <w:bCs/>
          <w:spacing w:val="-1"/>
        </w:rPr>
        <w:t>и</w:t>
      </w:r>
      <w:r w:rsidRPr="00003240">
        <w:rPr>
          <w:b/>
          <w:bCs/>
          <w:spacing w:val="1"/>
        </w:rPr>
        <w:t>о</w:t>
      </w:r>
      <w:r w:rsidRPr="00003240">
        <w:rPr>
          <w:b/>
          <w:bCs/>
        </w:rPr>
        <w:t>д</w:t>
      </w:r>
      <w:r w:rsidRPr="00003240">
        <w:rPr>
          <w:b/>
          <w:bCs/>
          <w:spacing w:val="-1"/>
        </w:rPr>
        <w:t>и</w:t>
      </w:r>
      <w:r w:rsidRPr="00003240">
        <w:rPr>
          <w:b/>
          <w:bCs/>
        </w:rPr>
        <w:t>ч</w:t>
      </w:r>
      <w:r w:rsidRPr="00003240">
        <w:rPr>
          <w:b/>
          <w:bCs/>
          <w:spacing w:val="-2"/>
        </w:rPr>
        <w:t>е</w:t>
      </w:r>
      <w:r w:rsidRPr="00003240">
        <w:rPr>
          <w:b/>
          <w:bCs/>
        </w:rPr>
        <w:t>ск</w:t>
      </w:r>
      <w:r w:rsidRPr="00003240">
        <w:rPr>
          <w:b/>
          <w:bCs/>
          <w:spacing w:val="-2"/>
        </w:rPr>
        <w:t>и</w:t>
      </w:r>
      <w:r w:rsidRPr="00003240">
        <w:rPr>
          <w:b/>
          <w:bCs/>
        </w:rPr>
        <w:t>й</w:t>
      </w:r>
      <w:r w:rsidRPr="00003240">
        <w:rPr>
          <w:b/>
          <w:bCs/>
          <w:spacing w:val="2"/>
        </w:rPr>
        <w:t xml:space="preserve"> </w:t>
      </w:r>
      <w:r w:rsidRPr="00003240">
        <w:rPr>
          <w:b/>
          <w:bCs/>
        </w:rPr>
        <w:t>з</w:t>
      </w:r>
      <w:r w:rsidRPr="00003240">
        <w:rPr>
          <w:b/>
          <w:bCs/>
          <w:spacing w:val="1"/>
        </w:rPr>
        <w:t>а</w:t>
      </w:r>
      <w:r w:rsidRPr="00003240">
        <w:rPr>
          <w:b/>
          <w:bCs/>
          <w:spacing w:val="-1"/>
        </w:rPr>
        <w:t>к</w:t>
      </w:r>
      <w:r w:rsidRPr="00003240">
        <w:rPr>
          <w:b/>
          <w:bCs/>
          <w:spacing w:val="1"/>
        </w:rPr>
        <w:t>о</w:t>
      </w:r>
      <w:r w:rsidRPr="00003240">
        <w:rPr>
          <w:b/>
          <w:bCs/>
        </w:rPr>
        <w:t>н</w:t>
      </w:r>
      <w:r w:rsidRPr="00003240">
        <w:rPr>
          <w:b/>
          <w:bCs/>
          <w:spacing w:val="2"/>
        </w:rPr>
        <w:t xml:space="preserve"> </w:t>
      </w:r>
      <w:r w:rsidRPr="00003240">
        <w:rPr>
          <w:b/>
          <w:bCs/>
        </w:rPr>
        <w:t>и</w:t>
      </w:r>
      <w:r w:rsidRPr="00003240">
        <w:rPr>
          <w:b/>
          <w:bCs/>
          <w:spacing w:val="2"/>
        </w:rPr>
        <w:t xml:space="preserve"> </w:t>
      </w:r>
      <w:r w:rsidRPr="00003240">
        <w:rPr>
          <w:b/>
          <w:bCs/>
          <w:spacing w:val="-1"/>
        </w:rPr>
        <w:t>п</w:t>
      </w:r>
      <w:r w:rsidRPr="00003240">
        <w:rPr>
          <w:b/>
          <w:bCs/>
        </w:rPr>
        <w:t>ер</w:t>
      </w:r>
      <w:r w:rsidRPr="00003240">
        <w:rPr>
          <w:b/>
          <w:bCs/>
          <w:spacing w:val="-3"/>
        </w:rPr>
        <w:t>и</w:t>
      </w:r>
      <w:r w:rsidRPr="00003240">
        <w:rPr>
          <w:b/>
          <w:bCs/>
          <w:spacing w:val="1"/>
        </w:rPr>
        <w:t>о</w:t>
      </w:r>
      <w:r w:rsidRPr="00003240">
        <w:rPr>
          <w:b/>
          <w:bCs/>
        </w:rPr>
        <w:t>д</w:t>
      </w:r>
      <w:r w:rsidRPr="00003240">
        <w:rPr>
          <w:b/>
          <w:bCs/>
          <w:spacing w:val="-1"/>
        </w:rPr>
        <w:t>и</w:t>
      </w:r>
      <w:r w:rsidRPr="00003240">
        <w:rPr>
          <w:b/>
          <w:bCs/>
        </w:rPr>
        <w:t>ч</w:t>
      </w:r>
      <w:r w:rsidRPr="00003240">
        <w:rPr>
          <w:b/>
          <w:bCs/>
          <w:spacing w:val="-2"/>
        </w:rPr>
        <w:t>е</w:t>
      </w:r>
      <w:r w:rsidRPr="00003240">
        <w:rPr>
          <w:b/>
          <w:bCs/>
        </w:rPr>
        <w:t>ская</w:t>
      </w:r>
      <w:r w:rsidRPr="00003240">
        <w:rPr>
          <w:b/>
          <w:bCs/>
          <w:spacing w:val="2"/>
        </w:rPr>
        <w:t xml:space="preserve"> </w:t>
      </w:r>
      <w:r w:rsidRPr="00003240">
        <w:rPr>
          <w:b/>
          <w:bCs/>
        </w:rPr>
        <w:t>си</w:t>
      </w:r>
      <w:r w:rsidRPr="00003240">
        <w:rPr>
          <w:b/>
          <w:bCs/>
          <w:spacing w:val="-3"/>
        </w:rPr>
        <w:t>с</w:t>
      </w:r>
      <w:r w:rsidRPr="00003240">
        <w:rPr>
          <w:b/>
          <w:bCs/>
          <w:spacing w:val="1"/>
        </w:rPr>
        <w:t>т</w:t>
      </w:r>
      <w:r w:rsidRPr="00003240">
        <w:rPr>
          <w:b/>
          <w:bCs/>
          <w:spacing w:val="-2"/>
        </w:rPr>
        <w:t>е</w:t>
      </w:r>
      <w:r w:rsidRPr="00003240">
        <w:rPr>
          <w:b/>
          <w:bCs/>
        </w:rPr>
        <w:t xml:space="preserve">ма </w:t>
      </w:r>
      <w:r w:rsidRPr="00003240">
        <w:rPr>
          <w:b/>
          <w:bCs/>
          <w:spacing w:val="1"/>
        </w:rPr>
        <w:t>х</w:t>
      </w:r>
      <w:r w:rsidRPr="00003240">
        <w:rPr>
          <w:b/>
          <w:bCs/>
          <w:spacing w:val="-1"/>
        </w:rPr>
        <w:t>и</w:t>
      </w:r>
      <w:r w:rsidRPr="00003240">
        <w:rPr>
          <w:b/>
          <w:bCs/>
        </w:rPr>
        <w:t>мическ</w:t>
      </w:r>
      <w:r w:rsidRPr="00003240">
        <w:rPr>
          <w:b/>
          <w:bCs/>
          <w:spacing w:val="-4"/>
        </w:rPr>
        <w:t>и</w:t>
      </w:r>
      <w:r w:rsidRPr="00003240">
        <w:rPr>
          <w:b/>
          <w:bCs/>
        </w:rPr>
        <w:t>х</w:t>
      </w:r>
      <w:r w:rsidRPr="00003240">
        <w:rPr>
          <w:b/>
          <w:bCs/>
          <w:spacing w:val="41"/>
        </w:rPr>
        <w:t xml:space="preserve"> </w:t>
      </w:r>
      <w:r w:rsidRPr="00003240">
        <w:rPr>
          <w:b/>
          <w:bCs/>
          <w:spacing w:val="-1"/>
        </w:rPr>
        <w:t>э</w:t>
      </w:r>
      <w:r w:rsidRPr="00003240">
        <w:rPr>
          <w:b/>
          <w:bCs/>
          <w:spacing w:val="1"/>
        </w:rPr>
        <w:t>л</w:t>
      </w:r>
      <w:r w:rsidRPr="00003240">
        <w:rPr>
          <w:b/>
          <w:bCs/>
          <w:spacing w:val="-2"/>
        </w:rPr>
        <w:t>е</w:t>
      </w:r>
      <w:r w:rsidRPr="00003240">
        <w:rPr>
          <w:b/>
          <w:bCs/>
        </w:rPr>
        <w:t>м</w:t>
      </w:r>
      <w:r w:rsidRPr="00003240">
        <w:rPr>
          <w:b/>
          <w:bCs/>
          <w:spacing w:val="-1"/>
        </w:rPr>
        <w:t>ен</w:t>
      </w:r>
      <w:r w:rsidRPr="00003240">
        <w:rPr>
          <w:b/>
          <w:bCs/>
          <w:spacing w:val="1"/>
        </w:rPr>
        <w:t>то</w:t>
      </w:r>
      <w:r w:rsidRPr="00003240">
        <w:rPr>
          <w:b/>
          <w:bCs/>
        </w:rPr>
        <w:t xml:space="preserve">в </w:t>
      </w:r>
      <w:r w:rsidRPr="00003240">
        <w:rPr>
          <w:b/>
          <w:bCs/>
          <w:spacing w:val="-1"/>
        </w:rPr>
        <w:t>Д</w:t>
      </w:r>
      <w:r w:rsidRPr="00003240">
        <w:rPr>
          <w:b/>
          <w:bCs/>
        </w:rPr>
        <w:t>.И.</w:t>
      </w:r>
      <w:r w:rsidRPr="00003240">
        <w:rPr>
          <w:b/>
          <w:bCs/>
          <w:spacing w:val="1"/>
        </w:rPr>
        <w:t xml:space="preserve"> </w:t>
      </w:r>
      <w:r w:rsidRPr="00003240">
        <w:rPr>
          <w:b/>
          <w:bCs/>
          <w:spacing w:val="-1"/>
        </w:rPr>
        <w:t>М</w:t>
      </w:r>
      <w:r w:rsidRPr="00003240">
        <w:rPr>
          <w:b/>
          <w:bCs/>
        </w:rPr>
        <w:t>ен</w:t>
      </w:r>
      <w:r w:rsidRPr="00003240">
        <w:rPr>
          <w:b/>
          <w:bCs/>
          <w:spacing w:val="-1"/>
        </w:rPr>
        <w:t>д</w:t>
      </w:r>
      <w:r w:rsidRPr="00003240">
        <w:rPr>
          <w:b/>
          <w:bCs/>
        </w:rPr>
        <w:t>е</w:t>
      </w:r>
      <w:r w:rsidRPr="00003240">
        <w:rPr>
          <w:b/>
          <w:bCs/>
          <w:spacing w:val="-1"/>
        </w:rPr>
        <w:t>л</w:t>
      </w:r>
      <w:r w:rsidRPr="00003240">
        <w:rPr>
          <w:b/>
          <w:bCs/>
        </w:rPr>
        <w:t>еев</w:t>
      </w:r>
      <w:r w:rsidRPr="00003240">
        <w:rPr>
          <w:b/>
          <w:bCs/>
          <w:spacing w:val="1"/>
        </w:rPr>
        <w:t>а</w:t>
      </w:r>
    </w:p>
    <w:p w:rsidR="00003240" w:rsidRPr="00003240" w:rsidRDefault="00003240" w:rsidP="00003240">
      <w:pPr>
        <w:autoSpaceDE w:val="0"/>
        <w:autoSpaceDN w:val="0"/>
        <w:adjustRightInd w:val="0"/>
        <w:spacing w:line="276" w:lineRule="auto"/>
        <w:ind w:firstLine="709"/>
        <w:jc w:val="both"/>
      </w:pPr>
      <w:r w:rsidRPr="00003240">
        <w:t>Ст</w:t>
      </w:r>
      <w:r w:rsidRPr="00003240">
        <w:rPr>
          <w:spacing w:val="-1"/>
        </w:rPr>
        <w:t>р</w:t>
      </w:r>
      <w:r w:rsidRPr="00003240">
        <w:rPr>
          <w:spacing w:val="1"/>
        </w:rPr>
        <w:t>о</w:t>
      </w:r>
      <w:r w:rsidRPr="00003240">
        <w:rPr>
          <w:spacing w:val="-2"/>
        </w:rPr>
        <w:t>е</w:t>
      </w:r>
      <w:r w:rsidRPr="00003240">
        <w:rPr>
          <w:spacing w:val="1"/>
        </w:rPr>
        <w:t>н</w:t>
      </w:r>
      <w:r w:rsidRPr="00003240">
        <w:rPr>
          <w:spacing w:val="-1"/>
        </w:rPr>
        <w:t>и</w:t>
      </w:r>
      <w:r w:rsidRPr="00003240">
        <w:t>е ат</w:t>
      </w:r>
      <w:r w:rsidRPr="00003240">
        <w:rPr>
          <w:spacing w:val="1"/>
        </w:rPr>
        <w:t>о</w:t>
      </w:r>
      <w:r w:rsidRPr="00003240">
        <w:t>м</w:t>
      </w:r>
      <w:r w:rsidRPr="00003240">
        <w:rPr>
          <w:spacing w:val="-3"/>
        </w:rPr>
        <w:t>а</w:t>
      </w:r>
      <w:r w:rsidRPr="00003240">
        <w:t>:</w:t>
      </w:r>
      <w:r w:rsidRPr="00003240">
        <w:rPr>
          <w:spacing w:val="3"/>
        </w:rPr>
        <w:t xml:space="preserve"> </w:t>
      </w:r>
      <w:r w:rsidRPr="00003240">
        <w:t>я</w:t>
      </w:r>
      <w:r w:rsidRPr="00003240">
        <w:rPr>
          <w:spacing w:val="-1"/>
        </w:rPr>
        <w:t>др</w:t>
      </w:r>
      <w:r w:rsidRPr="00003240">
        <w:rPr>
          <w:spacing w:val="1"/>
        </w:rPr>
        <w:t>о</w:t>
      </w:r>
      <w:r w:rsidRPr="00003240">
        <w:t>,</w:t>
      </w:r>
      <w:r w:rsidRPr="00003240">
        <w:rPr>
          <w:spacing w:val="3"/>
        </w:rPr>
        <w:t xml:space="preserve"> </w:t>
      </w:r>
      <w:r w:rsidRPr="00003240">
        <w:t>энергетический уровень.</w:t>
      </w:r>
      <w:r w:rsidRPr="00003240">
        <w:rPr>
          <w:spacing w:val="1"/>
        </w:rPr>
        <w:t xml:space="preserve"> </w:t>
      </w:r>
      <w:r w:rsidRPr="00003240">
        <w:rPr>
          <w:i/>
        </w:rPr>
        <w:t>С</w:t>
      </w:r>
      <w:r w:rsidRPr="00003240">
        <w:rPr>
          <w:i/>
          <w:spacing w:val="-1"/>
        </w:rPr>
        <w:t>о</w:t>
      </w:r>
      <w:r w:rsidRPr="00003240">
        <w:rPr>
          <w:i/>
        </w:rPr>
        <w:t>став</w:t>
      </w:r>
      <w:r w:rsidRPr="00003240">
        <w:rPr>
          <w:i/>
          <w:spacing w:val="3"/>
        </w:rPr>
        <w:t xml:space="preserve"> </w:t>
      </w:r>
      <w:r w:rsidRPr="00003240">
        <w:rPr>
          <w:i/>
          <w:spacing w:val="-2"/>
        </w:rPr>
        <w:t>я</w:t>
      </w:r>
      <w:r w:rsidRPr="00003240">
        <w:rPr>
          <w:i/>
          <w:spacing w:val="1"/>
        </w:rPr>
        <w:t>д</w:t>
      </w:r>
      <w:r w:rsidRPr="00003240">
        <w:rPr>
          <w:i/>
          <w:spacing w:val="-1"/>
        </w:rPr>
        <w:t>р</w:t>
      </w:r>
      <w:r w:rsidRPr="00003240">
        <w:rPr>
          <w:i/>
        </w:rPr>
        <w:t>а атома:</w:t>
      </w:r>
      <w:r w:rsidRPr="00003240">
        <w:rPr>
          <w:i/>
          <w:spacing w:val="2"/>
        </w:rPr>
        <w:t xml:space="preserve"> </w:t>
      </w:r>
      <w:r w:rsidRPr="00003240">
        <w:rPr>
          <w:i/>
          <w:spacing w:val="-1"/>
        </w:rPr>
        <w:t>пр</w:t>
      </w:r>
      <w:r w:rsidRPr="00003240">
        <w:rPr>
          <w:i/>
          <w:spacing w:val="1"/>
        </w:rPr>
        <w:t>о</w:t>
      </w:r>
      <w:r w:rsidRPr="00003240">
        <w:rPr>
          <w:i/>
        </w:rPr>
        <w:t>т</w:t>
      </w:r>
      <w:r w:rsidRPr="00003240">
        <w:rPr>
          <w:i/>
          <w:spacing w:val="-1"/>
        </w:rPr>
        <w:t>о</w:t>
      </w:r>
      <w:r w:rsidRPr="00003240">
        <w:rPr>
          <w:i/>
          <w:spacing w:val="1"/>
        </w:rPr>
        <w:t>ны</w:t>
      </w:r>
      <w:r w:rsidRPr="00003240">
        <w:rPr>
          <w:i/>
        </w:rPr>
        <w:t xml:space="preserve">, </w:t>
      </w:r>
      <w:r w:rsidRPr="00003240">
        <w:rPr>
          <w:i/>
          <w:spacing w:val="1"/>
        </w:rPr>
        <w:t>н</w:t>
      </w:r>
      <w:r w:rsidRPr="00003240">
        <w:rPr>
          <w:i/>
          <w:spacing w:val="-2"/>
        </w:rPr>
        <w:t>е</w:t>
      </w:r>
      <w:r w:rsidRPr="00003240">
        <w:rPr>
          <w:i/>
          <w:spacing w:val="1"/>
        </w:rPr>
        <w:t>й</w:t>
      </w:r>
      <w:r w:rsidRPr="00003240">
        <w:rPr>
          <w:i/>
        </w:rPr>
        <w:t>т</w:t>
      </w:r>
      <w:r w:rsidRPr="00003240">
        <w:rPr>
          <w:i/>
          <w:spacing w:val="-1"/>
        </w:rPr>
        <w:t>ро</w:t>
      </w:r>
      <w:r w:rsidRPr="00003240">
        <w:rPr>
          <w:i/>
          <w:spacing w:val="1"/>
        </w:rPr>
        <w:t>ны</w:t>
      </w:r>
      <w:r w:rsidRPr="00003240">
        <w:rPr>
          <w:i/>
        </w:rPr>
        <w:t xml:space="preserve">. </w:t>
      </w:r>
      <w:r w:rsidRPr="00003240">
        <w:rPr>
          <w:i/>
          <w:spacing w:val="-1"/>
        </w:rPr>
        <w:t>И</w:t>
      </w:r>
      <w:r w:rsidRPr="00003240">
        <w:rPr>
          <w:i/>
        </w:rPr>
        <w:t>зо</w:t>
      </w:r>
      <w:r w:rsidRPr="00003240">
        <w:rPr>
          <w:i/>
          <w:spacing w:val="-2"/>
        </w:rPr>
        <w:t>т</w:t>
      </w:r>
      <w:r w:rsidRPr="00003240">
        <w:rPr>
          <w:i/>
          <w:spacing w:val="1"/>
        </w:rPr>
        <w:t>о</w:t>
      </w:r>
      <w:r w:rsidRPr="00003240">
        <w:rPr>
          <w:i/>
          <w:spacing w:val="-1"/>
        </w:rPr>
        <w:t>п</w:t>
      </w:r>
      <w:r w:rsidRPr="00003240">
        <w:rPr>
          <w:i/>
          <w:spacing w:val="1"/>
        </w:rPr>
        <w:t>ы</w:t>
      </w:r>
      <w:r w:rsidRPr="00003240">
        <w:rPr>
          <w:i/>
        </w:rPr>
        <w:t>.</w:t>
      </w:r>
      <w:r w:rsidRPr="00003240">
        <w:t xml:space="preserve"> </w:t>
      </w:r>
      <w:r w:rsidRPr="00003240">
        <w:rPr>
          <w:spacing w:val="-1"/>
        </w:rPr>
        <w:t>П</w:t>
      </w:r>
      <w:r w:rsidRPr="00003240">
        <w:t>е</w:t>
      </w:r>
      <w:r w:rsidRPr="00003240">
        <w:rPr>
          <w:spacing w:val="1"/>
        </w:rPr>
        <w:t>р</w:t>
      </w:r>
      <w:r w:rsidRPr="00003240">
        <w:rPr>
          <w:spacing w:val="-1"/>
        </w:rPr>
        <w:t>и</w:t>
      </w:r>
      <w:r w:rsidRPr="00003240">
        <w:rPr>
          <w:spacing w:val="1"/>
        </w:rPr>
        <w:t>о</w:t>
      </w:r>
      <w:r w:rsidRPr="00003240">
        <w:rPr>
          <w:spacing w:val="-1"/>
        </w:rPr>
        <w:t>д</w:t>
      </w:r>
      <w:r w:rsidRPr="00003240">
        <w:rPr>
          <w:spacing w:val="1"/>
        </w:rPr>
        <w:t>и</w:t>
      </w:r>
      <w:r w:rsidRPr="00003240">
        <w:rPr>
          <w:spacing w:val="-2"/>
        </w:rPr>
        <w:t>ч</w:t>
      </w:r>
      <w:r w:rsidRPr="00003240">
        <w:t>ес</w:t>
      </w:r>
      <w:r w:rsidRPr="00003240">
        <w:rPr>
          <w:spacing w:val="-2"/>
        </w:rPr>
        <w:t>к</w:t>
      </w:r>
      <w:r w:rsidRPr="00003240">
        <w:rPr>
          <w:spacing w:val="1"/>
        </w:rPr>
        <w:t>и</w:t>
      </w:r>
      <w:r w:rsidRPr="00003240">
        <w:t>й з</w:t>
      </w:r>
      <w:r w:rsidRPr="00003240">
        <w:rPr>
          <w:spacing w:val="-3"/>
        </w:rPr>
        <w:t>а</w:t>
      </w:r>
      <w:r w:rsidRPr="00003240">
        <w:t>к</w:t>
      </w:r>
      <w:r w:rsidRPr="00003240">
        <w:rPr>
          <w:spacing w:val="-1"/>
        </w:rPr>
        <w:t>о</w:t>
      </w:r>
      <w:r w:rsidRPr="00003240">
        <w:rPr>
          <w:spacing w:val="1"/>
        </w:rPr>
        <w:t>н</w:t>
      </w:r>
      <w:r w:rsidRPr="00003240">
        <w:t xml:space="preserve"> </w:t>
      </w:r>
      <w:r w:rsidRPr="00003240">
        <w:rPr>
          <w:spacing w:val="1"/>
        </w:rPr>
        <w:t>Д.И. Менделеева</w:t>
      </w:r>
      <w:r w:rsidRPr="00003240">
        <w:t xml:space="preserve">. </w:t>
      </w:r>
      <w:r w:rsidRPr="00003240">
        <w:rPr>
          <w:spacing w:val="-1"/>
        </w:rPr>
        <w:t>П</w:t>
      </w:r>
      <w:r w:rsidRPr="00003240">
        <w:t>е</w:t>
      </w:r>
      <w:r w:rsidRPr="00003240">
        <w:rPr>
          <w:spacing w:val="-1"/>
        </w:rPr>
        <w:t>ри</w:t>
      </w:r>
      <w:r w:rsidRPr="00003240">
        <w:rPr>
          <w:spacing w:val="1"/>
        </w:rPr>
        <w:t>о</w:t>
      </w:r>
      <w:r w:rsidRPr="00003240">
        <w:rPr>
          <w:spacing w:val="-1"/>
        </w:rPr>
        <w:t>д</w:t>
      </w:r>
      <w:r w:rsidRPr="00003240">
        <w:rPr>
          <w:spacing w:val="1"/>
        </w:rPr>
        <w:t>и</w:t>
      </w:r>
      <w:r w:rsidRPr="00003240">
        <w:t>ч</w:t>
      </w:r>
      <w:r w:rsidRPr="00003240">
        <w:rPr>
          <w:spacing w:val="-2"/>
        </w:rPr>
        <w:t>е</w:t>
      </w:r>
      <w:r w:rsidRPr="00003240">
        <w:t>с</w:t>
      </w:r>
      <w:r w:rsidRPr="00003240">
        <w:rPr>
          <w:spacing w:val="-2"/>
        </w:rPr>
        <w:t>к</w:t>
      </w:r>
      <w:r w:rsidRPr="00003240">
        <w:t>ая система химических элементов Д.</w:t>
      </w:r>
      <w:r w:rsidRPr="00003240">
        <w:rPr>
          <w:spacing w:val="-1"/>
        </w:rPr>
        <w:t>И</w:t>
      </w:r>
      <w:r w:rsidRPr="00003240">
        <w:t>.</w:t>
      </w:r>
      <w:r w:rsidRPr="00003240">
        <w:rPr>
          <w:spacing w:val="-1"/>
        </w:rPr>
        <w:t xml:space="preserve"> </w:t>
      </w:r>
      <w:r w:rsidRPr="00003240">
        <w:t>Ме</w:t>
      </w:r>
      <w:r w:rsidRPr="00003240">
        <w:rPr>
          <w:spacing w:val="1"/>
        </w:rPr>
        <w:t>н</w:t>
      </w:r>
      <w:r w:rsidRPr="00003240">
        <w:rPr>
          <w:spacing w:val="-1"/>
        </w:rPr>
        <w:t>д</w:t>
      </w:r>
      <w:r w:rsidRPr="00003240">
        <w:t>елее</w:t>
      </w:r>
      <w:r w:rsidRPr="00003240">
        <w:rPr>
          <w:spacing w:val="-1"/>
        </w:rPr>
        <w:t>в</w:t>
      </w:r>
      <w:r w:rsidRPr="00003240">
        <w:t xml:space="preserve">а. </w:t>
      </w:r>
      <w:r w:rsidRPr="00003240">
        <w:rPr>
          <w:spacing w:val="-1"/>
        </w:rPr>
        <w:t>Ф</w:t>
      </w:r>
      <w:r w:rsidRPr="00003240">
        <w:rPr>
          <w:spacing w:val="1"/>
        </w:rPr>
        <w:t>и</w:t>
      </w:r>
      <w:r w:rsidRPr="00003240">
        <w:t>зич</w:t>
      </w:r>
      <w:r w:rsidRPr="00003240">
        <w:rPr>
          <w:spacing w:val="-1"/>
        </w:rPr>
        <w:t>е</w:t>
      </w:r>
      <w:r w:rsidRPr="00003240">
        <w:t>ск</w:t>
      </w:r>
      <w:r w:rsidRPr="00003240">
        <w:rPr>
          <w:spacing w:val="-1"/>
        </w:rPr>
        <w:t>и</w:t>
      </w:r>
      <w:r w:rsidRPr="00003240">
        <w:t xml:space="preserve">й </w:t>
      </w:r>
      <w:r w:rsidRPr="00003240">
        <w:rPr>
          <w:spacing w:val="-2"/>
        </w:rPr>
        <w:t>с</w:t>
      </w:r>
      <w:r w:rsidRPr="00003240">
        <w:t>мы</w:t>
      </w:r>
      <w:r w:rsidRPr="00003240">
        <w:rPr>
          <w:spacing w:val="-1"/>
        </w:rPr>
        <w:t>с</w:t>
      </w:r>
      <w:r w:rsidRPr="00003240">
        <w:t>л ат</w:t>
      </w:r>
      <w:r w:rsidRPr="00003240">
        <w:rPr>
          <w:spacing w:val="1"/>
        </w:rPr>
        <w:t>о</w:t>
      </w:r>
      <w:r w:rsidRPr="00003240">
        <w:rPr>
          <w:spacing w:val="-3"/>
        </w:rPr>
        <w:t>м</w:t>
      </w:r>
      <w:r w:rsidRPr="00003240">
        <w:rPr>
          <w:spacing w:val="1"/>
        </w:rPr>
        <w:t>но</w:t>
      </w:r>
      <w:r w:rsidRPr="00003240">
        <w:rPr>
          <w:spacing w:val="-2"/>
        </w:rPr>
        <w:t>г</w:t>
      </w:r>
      <w:r w:rsidRPr="00003240">
        <w:t xml:space="preserve">о </w:t>
      </w:r>
      <w:r w:rsidRPr="00003240">
        <w:rPr>
          <w:spacing w:val="-2"/>
        </w:rPr>
        <w:t>(</w:t>
      </w:r>
      <w:r w:rsidRPr="00003240">
        <w:rPr>
          <w:spacing w:val="-1"/>
        </w:rPr>
        <w:t>п</w:t>
      </w:r>
      <w:r w:rsidRPr="00003240">
        <w:rPr>
          <w:spacing w:val="1"/>
        </w:rPr>
        <w:t>о</w:t>
      </w:r>
      <w:r w:rsidRPr="00003240">
        <w:rPr>
          <w:spacing w:val="-1"/>
        </w:rPr>
        <w:t>р</w:t>
      </w:r>
      <w:r w:rsidRPr="00003240">
        <w:t>я</w:t>
      </w:r>
      <w:r w:rsidRPr="00003240">
        <w:rPr>
          <w:spacing w:val="1"/>
        </w:rPr>
        <w:t>д</w:t>
      </w:r>
      <w:r w:rsidRPr="00003240">
        <w:rPr>
          <w:spacing w:val="-2"/>
        </w:rPr>
        <w:t>к</w:t>
      </w:r>
      <w:r w:rsidRPr="00003240">
        <w:rPr>
          <w:spacing w:val="1"/>
        </w:rPr>
        <w:t>о</w:t>
      </w:r>
      <w:r w:rsidRPr="00003240">
        <w:rPr>
          <w:spacing w:val="-3"/>
        </w:rPr>
        <w:t>в</w:t>
      </w:r>
      <w:r w:rsidRPr="00003240">
        <w:rPr>
          <w:spacing w:val="1"/>
        </w:rPr>
        <w:t>о</w:t>
      </w:r>
      <w:r w:rsidRPr="00003240">
        <w:t>г</w:t>
      </w:r>
      <w:r w:rsidRPr="00003240">
        <w:rPr>
          <w:spacing w:val="1"/>
        </w:rPr>
        <w:t>о</w:t>
      </w:r>
      <w:r w:rsidRPr="00003240">
        <w:t xml:space="preserve">) </w:t>
      </w:r>
      <w:r w:rsidRPr="00003240">
        <w:rPr>
          <w:spacing w:val="-1"/>
        </w:rPr>
        <w:t>н</w:t>
      </w:r>
      <w:r w:rsidRPr="00003240">
        <w:rPr>
          <w:spacing w:val="1"/>
        </w:rPr>
        <w:t>о</w:t>
      </w:r>
      <w:r w:rsidRPr="00003240">
        <w:t>м</w:t>
      </w:r>
      <w:r w:rsidRPr="00003240">
        <w:rPr>
          <w:spacing w:val="-3"/>
        </w:rPr>
        <w:t>е</w:t>
      </w:r>
      <w:r w:rsidRPr="00003240">
        <w:rPr>
          <w:spacing w:val="-1"/>
        </w:rPr>
        <w:t>р</w:t>
      </w:r>
      <w:r w:rsidRPr="00003240">
        <w:t xml:space="preserve">а </w:t>
      </w:r>
      <w:r w:rsidRPr="00003240">
        <w:rPr>
          <w:spacing w:val="1"/>
        </w:rPr>
        <w:t>хи</w:t>
      </w:r>
      <w:r w:rsidRPr="00003240">
        <w:rPr>
          <w:spacing w:val="-3"/>
        </w:rPr>
        <w:t>м</w:t>
      </w:r>
      <w:r w:rsidRPr="00003240">
        <w:rPr>
          <w:spacing w:val="1"/>
        </w:rPr>
        <w:t>и</w:t>
      </w:r>
      <w:r w:rsidRPr="00003240">
        <w:t>ч</w:t>
      </w:r>
      <w:r w:rsidRPr="00003240">
        <w:rPr>
          <w:spacing w:val="-2"/>
        </w:rPr>
        <w:t>е</w:t>
      </w:r>
      <w:r w:rsidRPr="00003240">
        <w:t>с</w:t>
      </w:r>
      <w:r w:rsidRPr="00003240">
        <w:rPr>
          <w:spacing w:val="-2"/>
        </w:rPr>
        <w:t>к</w:t>
      </w:r>
      <w:r w:rsidRPr="00003240">
        <w:rPr>
          <w:spacing w:val="1"/>
        </w:rPr>
        <w:t>о</w:t>
      </w:r>
      <w:r w:rsidRPr="00003240">
        <w:t>го</w:t>
      </w:r>
      <w:r w:rsidRPr="00003240">
        <w:rPr>
          <w:spacing w:val="2"/>
        </w:rPr>
        <w:t xml:space="preserve"> </w:t>
      </w:r>
      <w:r w:rsidRPr="00003240">
        <w:t>э</w:t>
      </w:r>
      <w:r w:rsidRPr="00003240">
        <w:rPr>
          <w:spacing w:val="-1"/>
        </w:rPr>
        <w:t>л</w:t>
      </w:r>
      <w:r w:rsidRPr="00003240">
        <w:t>ем</w:t>
      </w:r>
      <w:r w:rsidRPr="00003240">
        <w:rPr>
          <w:spacing w:val="-2"/>
        </w:rPr>
        <w:t>е</w:t>
      </w:r>
      <w:r w:rsidRPr="00003240">
        <w:rPr>
          <w:spacing w:val="1"/>
        </w:rPr>
        <w:t>н</w:t>
      </w:r>
      <w:r w:rsidRPr="00003240">
        <w:t xml:space="preserve">та, </w:t>
      </w:r>
      <w:r w:rsidRPr="00003240">
        <w:rPr>
          <w:spacing w:val="-1"/>
        </w:rPr>
        <w:t>н</w:t>
      </w:r>
      <w:r w:rsidRPr="00003240">
        <w:rPr>
          <w:spacing w:val="1"/>
        </w:rPr>
        <w:t>о</w:t>
      </w:r>
      <w:r w:rsidRPr="00003240">
        <w:t>м</w:t>
      </w:r>
      <w:r w:rsidRPr="00003240">
        <w:rPr>
          <w:spacing w:val="-3"/>
        </w:rPr>
        <w:t>е</w:t>
      </w:r>
      <w:r w:rsidRPr="00003240">
        <w:rPr>
          <w:spacing w:val="1"/>
        </w:rPr>
        <w:t>р</w:t>
      </w:r>
      <w:r w:rsidRPr="00003240">
        <w:t>а</w:t>
      </w:r>
      <w:r w:rsidRPr="00003240">
        <w:rPr>
          <w:spacing w:val="1"/>
        </w:rPr>
        <w:t xml:space="preserve"> </w:t>
      </w:r>
      <w:r w:rsidRPr="00003240">
        <w:t>г</w:t>
      </w:r>
      <w:r w:rsidRPr="00003240">
        <w:rPr>
          <w:spacing w:val="1"/>
        </w:rPr>
        <w:t>р</w:t>
      </w:r>
      <w:r w:rsidRPr="00003240">
        <w:rPr>
          <w:spacing w:val="-4"/>
        </w:rPr>
        <w:t>у</w:t>
      </w:r>
      <w:r w:rsidRPr="00003240">
        <w:rPr>
          <w:spacing w:val="1"/>
        </w:rPr>
        <w:t>п</w:t>
      </w:r>
      <w:r w:rsidRPr="00003240">
        <w:rPr>
          <w:spacing w:val="-1"/>
        </w:rPr>
        <w:t>п</w:t>
      </w:r>
      <w:r w:rsidRPr="00003240">
        <w:t>ы</w:t>
      </w:r>
      <w:r w:rsidRPr="00003240">
        <w:rPr>
          <w:spacing w:val="2"/>
        </w:rPr>
        <w:t xml:space="preserve"> </w:t>
      </w:r>
      <w:r w:rsidRPr="00003240">
        <w:t>и</w:t>
      </w:r>
      <w:r w:rsidRPr="00003240">
        <w:rPr>
          <w:spacing w:val="2"/>
        </w:rPr>
        <w:t xml:space="preserve"> </w:t>
      </w:r>
      <w:r w:rsidRPr="00003240">
        <w:rPr>
          <w:spacing w:val="1"/>
        </w:rPr>
        <w:t>п</w:t>
      </w:r>
      <w:r w:rsidRPr="00003240">
        <w:rPr>
          <w:spacing w:val="-2"/>
        </w:rPr>
        <w:t>е</w:t>
      </w:r>
      <w:r w:rsidRPr="00003240">
        <w:rPr>
          <w:spacing w:val="-1"/>
        </w:rPr>
        <w:t>р</w:t>
      </w:r>
      <w:r w:rsidRPr="00003240">
        <w:rPr>
          <w:spacing w:val="1"/>
        </w:rPr>
        <w:t>и</w:t>
      </w:r>
      <w:r w:rsidRPr="00003240">
        <w:rPr>
          <w:spacing w:val="-1"/>
        </w:rPr>
        <w:t>о</w:t>
      </w:r>
      <w:r w:rsidRPr="00003240">
        <w:rPr>
          <w:spacing w:val="1"/>
        </w:rPr>
        <w:t>д</w:t>
      </w:r>
      <w:r w:rsidRPr="00003240">
        <w:t>а</w:t>
      </w:r>
      <w:r w:rsidRPr="00003240">
        <w:rPr>
          <w:spacing w:val="1"/>
        </w:rPr>
        <w:t xml:space="preserve"> п</w:t>
      </w:r>
      <w:r w:rsidRPr="00003240">
        <w:rPr>
          <w:spacing w:val="-2"/>
        </w:rPr>
        <w:t>е</w:t>
      </w:r>
      <w:r w:rsidRPr="00003240">
        <w:rPr>
          <w:spacing w:val="-1"/>
        </w:rPr>
        <w:t>ри</w:t>
      </w:r>
      <w:r w:rsidRPr="00003240">
        <w:rPr>
          <w:spacing w:val="1"/>
        </w:rPr>
        <w:t>о</w:t>
      </w:r>
      <w:r w:rsidRPr="00003240">
        <w:rPr>
          <w:spacing w:val="-1"/>
        </w:rPr>
        <w:t>д</w:t>
      </w:r>
      <w:r w:rsidRPr="00003240">
        <w:rPr>
          <w:spacing w:val="1"/>
        </w:rPr>
        <w:t>и</w:t>
      </w:r>
      <w:r w:rsidRPr="00003240">
        <w:t>ч</w:t>
      </w:r>
      <w:r w:rsidRPr="00003240">
        <w:rPr>
          <w:spacing w:val="-2"/>
        </w:rPr>
        <w:t>е</w:t>
      </w:r>
      <w:r w:rsidRPr="00003240">
        <w:t>с</w:t>
      </w:r>
      <w:r w:rsidRPr="00003240">
        <w:rPr>
          <w:spacing w:val="-2"/>
        </w:rPr>
        <w:t>к</w:t>
      </w:r>
      <w:r w:rsidRPr="00003240">
        <w:rPr>
          <w:spacing w:val="11"/>
        </w:rPr>
        <w:t>о</w:t>
      </w:r>
      <w:r w:rsidRPr="00003240">
        <w:t>й</w:t>
      </w:r>
      <w:r w:rsidRPr="00003240">
        <w:rPr>
          <w:spacing w:val="2"/>
        </w:rPr>
        <w:t xml:space="preserve"> </w:t>
      </w:r>
      <w:r w:rsidRPr="00003240">
        <w:rPr>
          <w:spacing w:val="-2"/>
        </w:rPr>
        <w:t>с</w:t>
      </w:r>
      <w:r w:rsidRPr="00003240">
        <w:rPr>
          <w:spacing w:val="1"/>
        </w:rPr>
        <w:t>и</w:t>
      </w:r>
      <w:r w:rsidRPr="00003240">
        <w:t>сте</w:t>
      </w:r>
      <w:r w:rsidRPr="00003240">
        <w:rPr>
          <w:spacing w:val="-3"/>
        </w:rPr>
        <w:t>м</w:t>
      </w:r>
      <w:r w:rsidRPr="00003240">
        <w:rPr>
          <w:spacing w:val="-1"/>
        </w:rPr>
        <w:t>ы</w:t>
      </w:r>
      <w:r w:rsidRPr="00003240">
        <w:t>. Ст</w:t>
      </w:r>
      <w:r w:rsidRPr="00003240">
        <w:rPr>
          <w:spacing w:val="-2"/>
        </w:rPr>
        <w:t>р</w:t>
      </w:r>
      <w:r w:rsidRPr="00003240">
        <w:rPr>
          <w:spacing w:val="1"/>
        </w:rPr>
        <w:t>о</w:t>
      </w:r>
      <w:r w:rsidRPr="00003240">
        <w:t>е</w:t>
      </w:r>
      <w:r w:rsidRPr="00003240">
        <w:rPr>
          <w:spacing w:val="-1"/>
        </w:rPr>
        <w:t>н</w:t>
      </w:r>
      <w:r w:rsidRPr="00003240">
        <w:rPr>
          <w:spacing w:val="1"/>
        </w:rPr>
        <w:t>и</w:t>
      </w:r>
      <w:r w:rsidRPr="00003240">
        <w:t>е</w:t>
      </w:r>
      <w:r w:rsidRPr="00003240">
        <w:rPr>
          <w:spacing w:val="2"/>
        </w:rPr>
        <w:t xml:space="preserve"> </w:t>
      </w:r>
      <w:r w:rsidRPr="00003240">
        <w:t>энергетических уровней</w:t>
      </w:r>
      <w:r w:rsidRPr="00003240">
        <w:rPr>
          <w:spacing w:val="2"/>
        </w:rPr>
        <w:t xml:space="preserve"> </w:t>
      </w:r>
      <w:r w:rsidRPr="00003240">
        <w:t>а</w:t>
      </w:r>
      <w:r w:rsidRPr="00003240">
        <w:rPr>
          <w:spacing w:val="-3"/>
        </w:rPr>
        <w:t>т</w:t>
      </w:r>
      <w:r w:rsidRPr="00003240">
        <w:rPr>
          <w:spacing w:val="-1"/>
        </w:rPr>
        <w:t>о</w:t>
      </w:r>
      <w:r w:rsidRPr="00003240">
        <w:t>м</w:t>
      </w:r>
      <w:r w:rsidRPr="00003240">
        <w:rPr>
          <w:spacing w:val="1"/>
        </w:rPr>
        <w:t>о</w:t>
      </w:r>
      <w:r w:rsidRPr="00003240">
        <w:t>в</w:t>
      </w:r>
      <w:r w:rsidRPr="00003240">
        <w:rPr>
          <w:spacing w:val="2"/>
        </w:rPr>
        <w:t xml:space="preserve"> </w:t>
      </w:r>
      <w:r w:rsidRPr="00003240">
        <w:rPr>
          <w:spacing w:val="1"/>
        </w:rPr>
        <w:t>п</w:t>
      </w:r>
      <w:r w:rsidRPr="00003240">
        <w:rPr>
          <w:spacing w:val="-2"/>
        </w:rPr>
        <w:t>е</w:t>
      </w:r>
      <w:r w:rsidRPr="00003240">
        <w:rPr>
          <w:spacing w:val="1"/>
        </w:rPr>
        <w:t>р</w:t>
      </w:r>
      <w:r w:rsidRPr="00003240">
        <w:t>в</w:t>
      </w:r>
      <w:r w:rsidRPr="00003240">
        <w:rPr>
          <w:spacing w:val="-2"/>
        </w:rPr>
        <w:t>ы</w:t>
      </w:r>
      <w:r w:rsidRPr="00003240">
        <w:t xml:space="preserve">х </w:t>
      </w:r>
      <w:r w:rsidRPr="00003240">
        <w:rPr>
          <w:spacing w:val="1"/>
        </w:rPr>
        <w:t>2</w:t>
      </w:r>
      <w:r w:rsidRPr="00003240">
        <w:t xml:space="preserve">0 </w:t>
      </w:r>
      <w:r w:rsidRPr="00003240">
        <w:rPr>
          <w:spacing w:val="1"/>
        </w:rPr>
        <w:t>хи</w:t>
      </w:r>
      <w:r w:rsidRPr="00003240">
        <w:rPr>
          <w:spacing w:val="-3"/>
        </w:rPr>
        <w:t>м</w:t>
      </w:r>
      <w:r w:rsidRPr="00003240">
        <w:rPr>
          <w:spacing w:val="1"/>
        </w:rPr>
        <w:t>и</w:t>
      </w:r>
      <w:r w:rsidRPr="00003240">
        <w:t>ч</w:t>
      </w:r>
      <w:r w:rsidRPr="00003240">
        <w:rPr>
          <w:spacing w:val="-2"/>
        </w:rPr>
        <w:t>е</w:t>
      </w:r>
      <w:r w:rsidRPr="00003240">
        <w:t>с</w:t>
      </w:r>
      <w:r w:rsidRPr="00003240">
        <w:rPr>
          <w:spacing w:val="-2"/>
        </w:rPr>
        <w:t>к</w:t>
      </w:r>
      <w:r w:rsidRPr="00003240">
        <w:rPr>
          <w:spacing w:val="1"/>
        </w:rPr>
        <w:t>и</w:t>
      </w:r>
      <w:r w:rsidRPr="00003240">
        <w:t>х э</w:t>
      </w:r>
      <w:r w:rsidRPr="00003240">
        <w:rPr>
          <w:spacing w:val="-1"/>
        </w:rPr>
        <w:t>л</w:t>
      </w:r>
      <w:r w:rsidRPr="00003240">
        <w:rPr>
          <w:spacing w:val="-2"/>
        </w:rPr>
        <w:t>е</w:t>
      </w:r>
      <w:r w:rsidRPr="00003240">
        <w:t>ме</w:t>
      </w:r>
      <w:r w:rsidRPr="00003240">
        <w:rPr>
          <w:spacing w:val="1"/>
        </w:rPr>
        <w:t>н</w:t>
      </w:r>
      <w:r w:rsidRPr="00003240">
        <w:rPr>
          <w:spacing w:val="-3"/>
        </w:rPr>
        <w:t>т</w:t>
      </w:r>
      <w:r w:rsidRPr="00003240">
        <w:rPr>
          <w:spacing w:val="1"/>
        </w:rPr>
        <w:t>о</w:t>
      </w:r>
      <w:r w:rsidRPr="00003240">
        <w:t xml:space="preserve">в </w:t>
      </w:r>
      <w:r w:rsidRPr="00003240">
        <w:rPr>
          <w:spacing w:val="1"/>
        </w:rPr>
        <w:t>п</w:t>
      </w:r>
      <w:r w:rsidRPr="00003240">
        <w:rPr>
          <w:spacing w:val="-2"/>
        </w:rPr>
        <w:t>е</w:t>
      </w:r>
      <w:r w:rsidRPr="00003240">
        <w:rPr>
          <w:spacing w:val="1"/>
        </w:rPr>
        <w:t>р</w:t>
      </w:r>
      <w:r w:rsidRPr="00003240">
        <w:rPr>
          <w:spacing w:val="-1"/>
        </w:rPr>
        <w:t>ио</w:t>
      </w:r>
      <w:r w:rsidRPr="00003240">
        <w:rPr>
          <w:spacing w:val="1"/>
        </w:rPr>
        <w:t>д</w:t>
      </w:r>
      <w:r w:rsidRPr="00003240">
        <w:rPr>
          <w:spacing w:val="-1"/>
        </w:rPr>
        <w:t>и</w:t>
      </w:r>
      <w:r w:rsidRPr="00003240">
        <w:t>чес</w:t>
      </w:r>
      <w:r w:rsidRPr="00003240">
        <w:rPr>
          <w:spacing w:val="-1"/>
        </w:rPr>
        <w:t>к</w:t>
      </w:r>
      <w:r w:rsidRPr="00003240">
        <w:rPr>
          <w:spacing w:val="1"/>
        </w:rPr>
        <w:t>о</w:t>
      </w:r>
      <w:r w:rsidRPr="00003240">
        <w:t xml:space="preserve">й </w:t>
      </w:r>
      <w:r w:rsidRPr="00003240">
        <w:rPr>
          <w:spacing w:val="-2"/>
        </w:rPr>
        <w:t>с</w:t>
      </w:r>
      <w:r w:rsidRPr="00003240">
        <w:rPr>
          <w:spacing w:val="1"/>
        </w:rPr>
        <w:t>и</w:t>
      </w:r>
      <w:r w:rsidRPr="00003240">
        <w:t>ст</w:t>
      </w:r>
      <w:r w:rsidRPr="00003240">
        <w:rPr>
          <w:spacing w:val="-3"/>
        </w:rPr>
        <w:t>е</w:t>
      </w:r>
      <w:r w:rsidRPr="00003240">
        <w:t>мы Д.</w:t>
      </w:r>
      <w:r w:rsidRPr="00003240">
        <w:rPr>
          <w:spacing w:val="-1"/>
        </w:rPr>
        <w:t>И</w:t>
      </w:r>
      <w:r w:rsidRPr="00003240">
        <w:t>. Ме</w:t>
      </w:r>
      <w:r w:rsidRPr="00003240">
        <w:rPr>
          <w:spacing w:val="1"/>
        </w:rPr>
        <w:t>нд</w:t>
      </w:r>
      <w:r w:rsidRPr="00003240">
        <w:t>ел</w:t>
      </w:r>
      <w:r w:rsidRPr="00003240">
        <w:rPr>
          <w:spacing w:val="-3"/>
        </w:rPr>
        <w:t>е</w:t>
      </w:r>
      <w:r w:rsidRPr="00003240">
        <w:t xml:space="preserve">ева. </w:t>
      </w:r>
      <w:r w:rsidRPr="00003240">
        <w:rPr>
          <w:spacing w:val="1"/>
        </w:rPr>
        <w:t>З</w:t>
      </w:r>
      <w:r w:rsidRPr="00003240">
        <w:t>а</w:t>
      </w:r>
      <w:r w:rsidRPr="00003240">
        <w:rPr>
          <w:spacing w:val="-2"/>
        </w:rPr>
        <w:t>к</w:t>
      </w:r>
      <w:r w:rsidRPr="00003240">
        <w:rPr>
          <w:spacing w:val="1"/>
        </w:rPr>
        <w:t>о</w:t>
      </w:r>
      <w:r w:rsidRPr="00003240">
        <w:rPr>
          <w:spacing w:val="-1"/>
        </w:rPr>
        <w:t>н</w:t>
      </w:r>
      <w:r w:rsidRPr="00003240">
        <w:rPr>
          <w:spacing w:val="1"/>
        </w:rPr>
        <w:t>о</w:t>
      </w:r>
      <w:r w:rsidRPr="00003240">
        <w:t>м</w:t>
      </w:r>
      <w:r w:rsidRPr="00003240">
        <w:rPr>
          <w:spacing w:val="-3"/>
        </w:rPr>
        <w:t>е</w:t>
      </w:r>
      <w:r w:rsidRPr="00003240">
        <w:rPr>
          <w:spacing w:val="-1"/>
        </w:rPr>
        <w:t>р</w:t>
      </w:r>
      <w:r w:rsidRPr="00003240">
        <w:rPr>
          <w:spacing w:val="1"/>
        </w:rPr>
        <w:t>но</w:t>
      </w:r>
      <w:r w:rsidRPr="00003240">
        <w:t>с</w:t>
      </w:r>
      <w:r w:rsidRPr="00003240">
        <w:rPr>
          <w:spacing w:val="-3"/>
        </w:rPr>
        <w:t>т</w:t>
      </w:r>
      <w:r w:rsidRPr="00003240">
        <w:t>и</w:t>
      </w:r>
      <w:r w:rsidRPr="00003240">
        <w:rPr>
          <w:spacing w:val="1"/>
        </w:rPr>
        <w:t xml:space="preserve"> и</w:t>
      </w:r>
      <w:r w:rsidRPr="00003240">
        <w:rPr>
          <w:spacing w:val="-3"/>
        </w:rPr>
        <w:t>з</w:t>
      </w:r>
      <w:r w:rsidRPr="00003240">
        <w:t>ме</w:t>
      </w:r>
      <w:r w:rsidRPr="00003240">
        <w:rPr>
          <w:spacing w:val="1"/>
        </w:rPr>
        <w:t>н</w:t>
      </w:r>
      <w:r w:rsidRPr="00003240">
        <w:rPr>
          <w:spacing w:val="-2"/>
        </w:rPr>
        <w:t>е</w:t>
      </w:r>
      <w:r w:rsidRPr="00003240">
        <w:rPr>
          <w:spacing w:val="1"/>
        </w:rPr>
        <w:t>н</w:t>
      </w:r>
      <w:r w:rsidRPr="00003240">
        <w:rPr>
          <w:spacing w:val="-1"/>
        </w:rPr>
        <w:t>и</w:t>
      </w:r>
      <w:r w:rsidRPr="00003240">
        <w:t>я</w:t>
      </w:r>
      <w:r w:rsidRPr="00003240">
        <w:rPr>
          <w:spacing w:val="1"/>
        </w:rPr>
        <w:t xml:space="preserve"> </w:t>
      </w:r>
      <w:r w:rsidRPr="00003240">
        <w:t>св</w:t>
      </w:r>
      <w:r w:rsidRPr="00003240">
        <w:rPr>
          <w:spacing w:val="-2"/>
        </w:rPr>
        <w:t>о</w:t>
      </w:r>
      <w:r w:rsidRPr="00003240">
        <w:rPr>
          <w:spacing w:val="1"/>
        </w:rPr>
        <w:t>й</w:t>
      </w:r>
      <w:r w:rsidRPr="00003240">
        <w:t>ств атомов химических э</w:t>
      </w:r>
      <w:r w:rsidRPr="00003240">
        <w:rPr>
          <w:spacing w:val="-1"/>
        </w:rPr>
        <w:t>л</w:t>
      </w:r>
      <w:r w:rsidRPr="00003240">
        <w:t>еме</w:t>
      </w:r>
      <w:r w:rsidRPr="00003240">
        <w:rPr>
          <w:spacing w:val="1"/>
        </w:rPr>
        <w:t>н</w:t>
      </w:r>
      <w:r w:rsidRPr="00003240">
        <w:rPr>
          <w:spacing w:val="-3"/>
        </w:rPr>
        <w:t>т</w:t>
      </w:r>
      <w:r w:rsidRPr="00003240">
        <w:rPr>
          <w:spacing w:val="1"/>
        </w:rPr>
        <w:t>о</w:t>
      </w:r>
      <w:r w:rsidRPr="00003240">
        <w:t>в и</w:t>
      </w:r>
      <w:r w:rsidRPr="00003240">
        <w:rPr>
          <w:spacing w:val="1"/>
        </w:rPr>
        <w:t xml:space="preserve"> </w:t>
      </w:r>
      <w:r w:rsidRPr="00003240">
        <w:rPr>
          <w:spacing w:val="-1"/>
        </w:rPr>
        <w:t>и</w:t>
      </w:r>
      <w:r w:rsidRPr="00003240">
        <w:t>х</w:t>
      </w:r>
      <w:r w:rsidRPr="00003240">
        <w:rPr>
          <w:spacing w:val="1"/>
        </w:rPr>
        <w:t xml:space="preserve"> </w:t>
      </w:r>
      <w:r w:rsidRPr="00003240">
        <w:t>с</w:t>
      </w:r>
      <w:r w:rsidRPr="00003240">
        <w:rPr>
          <w:spacing w:val="1"/>
        </w:rPr>
        <w:t>о</w:t>
      </w:r>
      <w:r w:rsidRPr="00003240">
        <w:rPr>
          <w:spacing w:val="-2"/>
        </w:rPr>
        <w:t>е</w:t>
      </w:r>
      <w:r w:rsidRPr="00003240">
        <w:rPr>
          <w:spacing w:val="1"/>
        </w:rPr>
        <w:t>д</w:t>
      </w:r>
      <w:r w:rsidRPr="00003240">
        <w:rPr>
          <w:spacing w:val="-1"/>
        </w:rPr>
        <w:t>и</w:t>
      </w:r>
      <w:r w:rsidRPr="00003240">
        <w:rPr>
          <w:spacing w:val="1"/>
        </w:rPr>
        <w:t>н</w:t>
      </w:r>
      <w:r w:rsidRPr="00003240">
        <w:rPr>
          <w:spacing w:val="-2"/>
        </w:rPr>
        <w:t>е</w:t>
      </w:r>
      <w:r w:rsidRPr="00003240">
        <w:rPr>
          <w:spacing w:val="1"/>
        </w:rPr>
        <w:t>н</w:t>
      </w:r>
      <w:r w:rsidRPr="00003240">
        <w:rPr>
          <w:spacing w:val="-1"/>
        </w:rPr>
        <w:t>и</w:t>
      </w:r>
      <w:r w:rsidRPr="00003240">
        <w:t>й</w:t>
      </w:r>
      <w:r w:rsidRPr="00003240">
        <w:rPr>
          <w:spacing w:val="1"/>
        </w:rPr>
        <w:t xml:space="preserve"> н</w:t>
      </w:r>
      <w:r w:rsidRPr="00003240">
        <w:t xml:space="preserve">а </w:t>
      </w:r>
      <w:r w:rsidRPr="00003240">
        <w:rPr>
          <w:spacing w:val="-1"/>
        </w:rPr>
        <w:t>о</w:t>
      </w:r>
      <w:r w:rsidRPr="00003240">
        <w:t>с</w:t>
      </w:r>
      <w:r w:rsidRPr="00003240">
        <w:rPr>
          <w:spacing w:val="-1"/>
        </w:rPr>
        <w:t>н</w:t>
      </w:r>
      <w:r w:rsidRPr="00003240">
        <w:rPr>
          <w:spacing w:val="1"/>
        </w:rPr>
        <w:t>о</w:t>
      </w:r>
      <w:r w:rsidRPr="00003240">
        <w:rPr>
          <w:spacing w:val="-3"/>
        </w:rPr>
        <w:t>в</w:t>
      </w:r>
      <w:r w:rsidRPr="00003240">
        <w:t xml:space="preserve">е </w:t>
      </w:r>
      <w:r w:rsidRPr="00003240">
        <w:rPr>
          <w:spacing w:val="1"/>
        </w:rPr>
        <w:t>по</w:t>
      </w:r>
      <w:r w:rsidRPr="00003240">
        <w:rPr>
          <w:spacing w:val="-3"/>
        </w:rPr>
        <w:t>л</w:t>
      </w:r>
      <w:r w:rsidRPr="00003240">
        <w:rPr>
          <w:spacing w:val="1"/>
        </w:rPr>
        <w:t>о</w:t>
      </w:r>
      <w:r w:rsidRPr="00003240">
        <w:t>ж</w:t>
      </w:r>
      <w:r w:rsidRPr="00003240">
        <w:rPr>
          <w:spacing w:val="-2"/>
        </w:rPr>
        <w:t>е</w:t>
      </w:r>
      <w:r w:rsidRPr="00003240">
        <w:rPr>
          <w:spacing w:val="1"/>
        </w:rPr>
        <w:t>н</w:t>
      </w:r>
      <w:r w:rsidRPr="00003240">
        <w:rPr>
          <w:spacing w:val="-1"/>
        </w:rPr>
        <w:t>и</w:t>
      </w:r>
      <w:r w:rsidRPr="00003240">
        <w:t>я</w:t>
      </w:r>
      <w:r w:rsidRPr="00003240">
        <w:rPr>
          <w:spacing w:val="13"/>
        </w:rPr>
        <w:t xml:space="preserve"> </w:t>
      </w:r>
      <w:r w:rsidRPr="00003240">
        <w:t>в</w:t>
      </w:r>
      <w:r w:rsidRPr="00003240">
        <w:rPr>
          <w:spacing w:val="10"/>
        </w:rPr>
        <w:t xml:space="preserve"> </w:t>
      </w:r>
      <w:r w:rsidRPr="00003240">
        <w:rPr>
          <w:spacing w:val="1"/>
        </w:rPr>
        <w:t>п</w:t>
      </w:r>
      <w:r w:rsidRPr="00003240">
        <w:rPr>
          <w:spacing w:val="-2"/>
        </w:rPr>
        <w:t>е</w:t>
      </w:r>
      <w:r w:rsidRPr="00003240">
        <w:rPr>
          <w:spacing w:val="1"/>
        </w:rPr>
        <w:t>р</w:t>
      </w:r>
      <w:r w:rsidRPr="00003240">
        <w:rPr>
          <w:spacing w:val="-1"/>
        </w:rPr>
        <w:t>ио</w:t>
      </w:r>
      <w:r w:rsidRPr="00003240">
        <w:rPr>
          <w:spacing w:val="1"/>
        </w:rPr>
        <w:t>д</w:t>
      </w:r>
      <w:r w:rsidRPr="00003240">
        <w:rPr>
          <w:spacing w:val="-1"/>
        </w:rPr>
        <w:t>и</w:t>
      </w:r>
      <w:r w:rsidRPr="00003240">
        <w:t>чес</w:t>
      </w:r>
      <w:r w:rsidRPr="00003240">
        <w:rPr>
          <w:spacing w:val="-1"/>
        </w:rPr>
        <w:t>к</w:t>
      </w:r>
      <w:r w:rsidRPr="00003240">
        <w:rPr>
          <w:spacing w:val="1"/>
        </w:rPr>
        <w:t>о</w:t>
      </w:r>
      <w:r w:rsidRPr="00003240">
        <w:t>й</w:t>
      </w:r>
      <w:r w:rsidRPr="00003240">
        <w:rPr>
          <w:spacing w:val="11"/>
        </w:rPr>
        <w:t xml:space="preserve"> </w:t>
      </w:r>
      <w:r w:rsidRPr="00003240">
        <w:rPr>
          <w:spacing w:val="-2"/>
        </w:rPr>
        <w:t>с</w:t>
      </w:r>
      <w:r w:rsidRPr="00003240">
        <w:rPr>
          <w:spacing w:val="1"/>
        </w:rPr>
        <w:t>и</w:t>
      </w:r>
      <w:r w:rsidRPr="00003240">
        <w:t>стеме</w:t>
      </w:r>
      <w:r w:rsidRPr="00003240">
        <w:rPr>
          <w:spacing w:val="10"/>
        </w:rPr>
        <w:t xml:space="preserve"> </w:t>
      </w:r>
      <w:r w:rsidRPr="00003240">
        <w:t>Д.</w:t>
      </w:r>
      <w:r w:rsidRPr="00003240">
        <w:rPr>
          <w:spacing w:val="-1"/>
        </w:rPr>
        <w:t>И</w:t>
      </w:r>
      <w:r w:rsidRPr="00003240">
        <w:t>. М</w:t>
      </w:r>
      <w:r w:rsidRPr="00003240">
        <w:rPr>
          <w:spacing w:val="-2"/>
        </w:rPr>
        <w:t>е</w:t>
      </w:r>
      <w:r w:rsidRPr="00003240">
        <w:rPr>
          <w:spacing w:val="1"/>
        </w:rPr>
        <w:t>нд</w:t>
      </w:r>
      <w:r w:rsidRPr="00003240">
        <w:t>ел</w:t>
      </w:r>
      <w:r w:rsidRPr="00003240">
        <w:rPr>
          <w:spacing w:val="-3"/>
        </w:rPr>
        <w:t>е</w:t>
      </w:r>
      <w:r w:rsidRPr="00003240">
        <w:t>ева</w:t>
      </w:r>
      <w:r w:rsidRPr="00003240">
        <w:rPr>
          <w:spacing w:val="10"/>
        </w:rPr>
        <w:t xml:space="preserve"> </w:t>
      </w:r>
      <w:r w:rsidRPr="00003240">
        <w:t>и ст</w:t>
      </w:r>
      <w:r w:rsidRPr="00003240">
        <w:rPr>
          <w:spacing w:val="-1"/>
        </w:rPr>
        <w:t>р</w:t>
      </w:r>
      <w:r w:rsidRPr="00003240">
        <w:rPr>
          <w:spacing w:val="1"/>
        </w:rPr>
        <w:t>о</w:t>
      </w:r>
      <w:r w:rsidRPr="00003240">
        <w:t>е</w:t>
      </w:r>
      <w:r w:rsidRPr="00003240">
        <w:rPr>
          <w:spacing w:val="-1"/>
        </w:rPr>
        <w:t>н</w:t>
      </w:r>
      <w:r w:rsidRPr="00003240">
        <w:rPr>
          <w:spacing w:val="1"/>
        </w:rPr>
        <w:t>и</w:t>
      </w:r>
      <w:r w:rsidRPr="00003240">
        <w:t>я а</w:t>
      </w:r>
      <w:r w:rsidRPr="00003240">
        <w:rPr>
          <w:spacing w:val="-3"/>
        </w:rPr>
        <w:t>т</w:t>
      </w:r>
      <w:r w:rsidRPr="00003240">
        <w:rPr>
          <w:spacing w:val="1"/>
        </w:rPr>
        <w:t>о</w:t>
      </w:r>
      <w:r w:rsidRPr="00003240">
        <w:t>ма.</w:t>
      </w:r>
      <w:r w:rsidRPr="00003240">
        <w:rPr>
          <w:spacing w:val="-3"/>
        </w:rPr>
        <w:t xml:space="preserve"> </w:t>
      </w:r>
      <w:r w:rsidRPr="00003240">
        <w:rPr>
          <w:spacing w:val="1"/>
        </w:rPr>
        <w:t>Зн</w:t>
      </w:r>
      <w:r w:rsidRPr="00003240">
        <w:rPr>
          <w:spacing w:val="-2"/>
        </w:rPr>
        <w:t>а</w:t>
      </w:r>
      <w:r w:rsidRPr="00003240">
        <w:t>че</w:t>
      </w:r>
      <w:r w:rsidRPr="00003240">
        <w:rPr>
          <w:spacing w:val="-1"/>
        </w:rPr>
        <w:t>н</w:t>
      </w:r>
      <w:r w:rsidRPr="00003240">
        <w:rPr>
          <w:spacing w:val="1"/>
        </w:rPr>
        <w:t>и</w:t>
      </w:r>
      <w:r w:rsidRPr="00003240">
        <w:t xml:space="preserve">е </w:t>
      </w:r>
      <w:r w:rsidRPr="00003240">
        <w:rPr>
          <w:spacing w:val="-2"/>
        </w:rPr>
        <w:t>П</w:t>
      </w:r>
      <w:r w:rsidRPr="00003240">
        <w:t>е</w:t>
      </w:r>
      <w:r w:rsidRPr="00003240">
        <w:rPr>
          <w:spacing w:val="-1"/>
        </w:rPr>
        <w:t>ри</w:t>
      </w:r>
      <w:r w:rsidRPr="00003240">
        <w:rPr>
          <w:spacing w:val="1"/>
        </w:rPr>
        <w:t>о</w:t>
      </w:r>
      <w:r w:rsidRPr="00003240">
        <w:rPr>
          <w:spacing w:val="-1"/>
        </w:rPr>
        <w:t>д</w:t>
      </w:r>
      <w:r w:rsidRPr="00003240">
        <w:rPr>
          <w:spacing w:val="1"/>
        </w:rPr>
        <w:t>и</w:t>
      </w:r>
      <w:r w:rsidRPr="00003240">
        <w:t>че</w:t>
      </w:r>
      <w:r w:rsidRPr="00003240">
        <w:rPr>
          <w:spacing w:val="-2"/>
        </w:rPr>
        <w:t>ск</w:t>
      </w:r>
      <w:r w:rsidRPr="00003240">
        <w:rPr>
          <w:spacing w:val="1"/>
        </w:rPr>
        <w:t>о</w:t>
      </w:r>
      <w:r w:rsidRPr="00003240">
        <w:t>го</w:t>
      </w:r>
      <w:r w:rsidRPr="00003240">
        <w:rPr>
          <w:spacing w:val="1"/>
        </w:rPr>
        <w:t xml:space="preserve"> </w:t>
      </w:r>
      <w:r w:rsidRPr="00003240">
        <w:rPr>
          <w:spacing w:val="-1"/>
        </w:rPr>
        <w:t>з</w:t>
      </w:r>
      <w:r w:rsidRPr="00003240">
        <w:rPr>
          <w:spacing w:val="-2"/>
        </w:rPr>
        <w:t>а</w:t>
      </w:r>
      <w:r w:rsidRPr="00003240">
        <w:t>к</w:t>
      </w:r>
      <w:r w:rsidRPr="00003240">
        <w:rPr>
          <w:spacing w:val="-1"/>
        </w:rPr>
        <w:t>о</w:t>
      </w:r>
      <w:r w:rsidRPr="00003240">
        <w:rPr>
          <w:spacing w:val="1"/>
        </w:rPr>
        <w:t>н</w:t>
      </w:r>
      <w:r w:rsidRPr="00003240">
        <w:t>а Д.</w:t>
      </w:r>
      <w:r w:rsidRPr="00003240">
        <w:rPr>
          <w:spacing w:val="-2"/>
        </w:rPr>
        <w:t>И</w:t>
      </w:r>
      <w:r w:rsidRPr="00003240">
        <w:t>.</w:t>
      </w:r>
      <w:r w:rsidRPr="00003240">
        <w:rPr>
          <w:spacing w:val="4"/>
        </w:rPr>
        <w:t xml:space="preserve"> </w:t>
      </w:r>
      <w:r w:rsidRPr="00003240">
        <w:t>М</w:t>
      </w:r>
      <w:r w:rsidRPr="00003240">
        <w:rPr>
          <w:spacing w:val="-2"/>
        </w:rPr>
        <w:t>е</w:t>
      </w:r>
      <w:r w:rsidRPr="00003240">
        <w:rPr>
          <w:spacing w:val="-1"/>
        </w:rPr>
        <w:t>н</w:t>
      </w:r>
      <w:r w:rsidRPr="00003240">
        <w:rPr>
          <w:spacing w:val="1"/>
        </w:rPr>
        <w:t>д</w:t>
      </w:r>
      <w:r w:rsidRPr="00003240">
        <w:t>елее</w:t>
      </w:r>
      <w:r w:rsidRPr="00003240">
        <w:rPr>
          <w:spacing w:val="-1"/>
        </w:rPr>
        <w:t>в</w:t>
      </w:r>
      <w:r w:rsidRPr="00003240">
        <w:t>а.</w:t>
      </w:r>
    </w:p>
    <w:p w:rsidR="00003240" w:rsidRPr="00003240" w:rsidRDefault="00003240" w:rsidP="00003240">
      <w:pPr>
        <w:autoSpaceDE w:val="0"/>
        <w:autoSpaceDN w:val="0"/>
        <w:adjustRightInd w:val="0"/>
        <w:spacing w:line="276" w:lineRule="auto"/>
        <w:ind w:firstLine="709"/>
        <w:jc w:val="both"/>
        <w:rPr>
          <w:b/>
          <w:bCs/>
          <w:spacing w:val="6"/>
        </w:rPr>
      </w:pPr>
      <w:r w:rsidRPr="00003240">
        <w:rPr>
          <w:b/>
          <w:bCs/>
          <w:spacing w:val="-1"/>
        </w:rPr>
        <w:t>С</w:t>
      </w:r>
      <w:r w:rsidRPr="00003240">
        <w:rPr>
          <w:b/>
          <w:bCs/>
          <w:spacing w:val="1"/>
        </w:rPr>
        <w:t>т</w:t>
      </w:r>
      <w:r w:rsidRPr="00003240">
        <w:rPr>
          <w:b/>
          <w:bCs/>
          <w:spacing w:val="-3"/>
        </w:rPr>
        <w:t>р</w:t>
      </w:r>
      <w:r w:rsidRPr="00003240">
        <w:rPr>
          <w:b/>
          <w:bCs/>
          <w:spacing w:val="1"/>
        </w:rPr>
        <w:t>о</w:t>
      </w:r>
      <w:r w:rsidRPr="00003240">
        <w:rPr>
          <w:b/>
          <w:bCs/>
        </w:rPr>
        <w:t>ен</w:t>
      </w:r>
      <w:r w:rsidRPr="00003240">
        <w:rPr>
          <w:b/>
          <w:bCs/>
          <w:spacing w:val="-2"/>
        </w:rPr>
        <w:t>и</w:t>
      </w:r>
      <w:r w:rsidRPr="00003240">
        <w:rPr>
          <w:b/>
          <w:bCs/>
        </w:rPr>
        <w:t>е</w:t>
      </w:r>
      <w:r w:rsidRPr="00003240">
        <w:rPr>
          <w:b/>
          <w:bCs/>
          <w:spacing w:val="2"/>
        </w:rPr>
        <w:t xml:space="preserve"> </w:t>
      </w:r>
      <w:r w:rsidRPr="00003240">
        <w:rPr>
          <w:b/>
          <w:bCs/>
        </w:rPr>
        <w:t>в</w:t>
      </w:r>
      <w:r w:rsidRPr="00003240">
        <w:rPr>
          <w:b/>
          <w:bCs/>
          <w:spacing w:val="-3"/>
        </w:rPr>
        <w:t>е</w:t>
      </w:r>
      <w:r w:rsidRPr="00003240">
        <w:rPr>
          <w:b/>
          <w:bCs/>
          <w:spacing w:val="-2"/>
        </w:rPr>
        <w:t>щ</w:t>
      </w:r>
      <w:r w:rsidRPr="00003240">
        <w:rPr>
          <w:b/>
          <w:bCs/>
        </w:rPr>
        <w:t>ес</w:t>
      </w:r>
      <w:r w:rsidRPr="00003240">
        <w:rPr>
          <w:b/>
          <w:bCs/>
          <w:spacing w:val="1"/>
        </w:rPr>
        <w:t>т</w:t>
      </w:r>
      <w:r w:rsidRPr="00003240">
        <w:rPr>
          <w:b/>
          <w:bCs/>
        </w:rPr>
        <w:t>в.</w:t>
      </w:r>
      <w:r w:rsidRPr="00003240">
        <w:rPr>
          <w:b/>
          <w:bCs/>
          <w:spacing w:val="1"/>
        </w:rPr>
        <w:t xml:space="preserve"> </w:t>
      </w:r>
      <w:r w:rsidRPr="00003240">
        <w:rPr>
          <w:b/>
          <w:bCs/>
          <w:spacing w:val="-1"/>
        </w:rPr>
        <w:t>Хи</w:t>
      </w:r>
      <w:r w:rsidRPr="00003240">
        <w:rPr>
          <w:b/>
          <w:bCs/>
        </w:rPr>
        <w:t>мичес</w:t>
      </w:r>
      <w:r w:rsidRPr="00003240">
        <w:rPr>
          <w:b/>
          <w:bCs/>
          <w:spacing w:val="-3"/>
        </w:rPr>
        <w:t>к</w:t>
      </w:r>
      <w:r w:rsidRPr="00003240">
        <w:rPr>
          <w:b/>
          <w:bCs/>
          <w:spacing w:val="1"/>
        </w:rPr>
        <w:t>а</w:t>
      </w:r>
      <w:r w:rsidRPr="00003240">
        <w:rPr>
          <w:b/>
          <w:bCs/>
        </w:rPr>
        <w:t>я</w:t>
      </w:r>
      <w:r w:rsidRPr="00003240">
        <w:rPr>
          <w:b/>
          <w:bCs/>
          <w:spacing w:val="2"/>
        </w:rPr>
        <w:t xml:space="preserve"> </w:t>
      </w:r>
      <w:r w:rsidRPr="00003240">
        <w:rPr>
          <w:b/>
          <w:bCs/>
        </w:rPr>
        <w:t>св</w:t>
      </w:r>
      <w:r w:rsidRPr="00003240">
        <w:rPr>
          <w:b/>
          <w:bCs/>
          <w:spacing w:val="-1"/>
        </w:rPr>
        <w:t>я</w:t>
      </w:r>
      <w:r w:rsidRPr="00003240">
        <w:rPr>
          <w:b/>
          <w:bCs/>
        </w:rPr>
        <w:t>зь</w:t>
      </w:r>
    </w:p>
    <w:p w:rsidR="00003240" w:rsidRPr="00003240" w:rsidRDefault="00003240" w:rsidP="00003240">
      <w:pPr>
        <w:autoSpaceDE w:val="0"/>
        <w:autoSpaceDN w:val="0"/>
        <w:adjustRightInd w:val="0"/>
        <w:spacing w:line="276" w:lineRule="auto"/>
        <w:ind w:firstLine="709"/>
        <w:jc w:val="both"/>
      </w:pPr>
      <w:r w:rsidRPr="00003240">
        <w:rPr>
          <w:i/>
        </w:rPr>
        <w:t>Э</w:t>
      </w:r>
      <w:r w:rsidRPr="00003240">
        <w:rPr>
          <w:i/>
          <w:spacing w:val="-1"/>
        </w:rPr>
        <w:t>л</w:t>
      </w:r>
      <w:r w:rsidRPr="00003240">
        <w:rPr>
          <w:i/>
        </w:rPr>
        <w:t>ект</w:t>
      </w:r>
      <w:r w:rsidRPr="00003240">
        <w:rPr>
          <w:i/>
          <w:spacing w:val="-1"/>
        </w:rPr>
        <w:t>р</w:t>
      </w:r>
      <w:r w:rsidRPr="00003240">
        <w:rPr>
          <w:i/>
          <w:spacing w:val="1"/>
        </w:rPr>
        <w:t>оо</w:t>
      </w:r>
      <w:r w:rsidRPr="00003240">
        <w:rPr>
          <w:i/>
          <w:spacing w:val="-3"/>
        </w:rPr>
        <w:t>т</w:t>
      </w:r>
      <w:r w:rsidRPr="00003240">
        <w:rPr>
          <w:i/>
          <w:spacing w:val="-1"/>
        </w:rPr>
        <w:t>р</w:t>
      </w:r>
      <w:r w:rsidRPr="00003240">
        <w:rPr>
          <w:i/>
          <w:spacing w:val="1"/>
        </w:rPr>
        <w:t>иц</w:t>
      </w:r>
      <w:r w:rsidRPr="00003240">
        <w:rPr>
          <w:i/>
        </w:rPr>
        <w:t>а</w:t>
      </w:r>
      <w:r w:rsidRPr="00003240">
        <w:rPr>
          <w:i/>
          <w:spacing w:val="-3"/>
        </w:rPr>
        <w:t>т</w:t>
      </w:r>
      <w:r w:rsidRPr="00003240">
        <w:rPr>
          <w:i/>
        </w:rPr>
        <w:t>ел</w:t>
      </w:r>
      <w:r w:rsidRPr="00003240">
        <w:rPr>
          <w:i/>
          <w:spacing w:val="-2"/>
        </w:rPr>
        <w:t>ь</w:t>
      </w:r>
      <w:r w:rsidRPr="00003240">
        <w:rPr>
          <w:i/>
          <w:spacing w:val="1"/>
        </w:rPr>
        <w:t>но</w:t>
      </w:r>
      <w:r w:rsidRPr="00003240">
        <w:rPr>
          <w:i/>
        </w:rPr>
        <w:t>сть а</w:t>
      </w:r>
      <w:r w:rsidRPr="00003240">
        <w:rPr>
          <w:i/>
          <w:spacing w:val="-3"/>
        </w:rPr>
        <w:t>т</w:t>
      </w:r>
      <w:r w:rsidRPr="00003240">
        <w:rPr>
          <w:i/>
          <w:spacing w:val="1"/>
        </w:rPr>
        <w:t>о</w:t>
      </w:r>
      <w:r w:rsidRPr="00003240">
        <w:rPr>
          <w:i/>
          <w:spacing w:val="-3"/>
        </w:rPr>
        <w:t>м</w:t>
      </w:r>
      <w:r w:rsidRPr="00003240">
        <w:rPr>
          <w:i/>
          <w:spacing w:val="1"/>
        </w:rPr>
        <w:t>о</w:t>
      </w:r>
      <w:r w:rsidRPr="00003240">
        <w:rPr>
          <w:i/>
        </w:rPr>
        <w:t xml:space="preserve">в </w:t>
      </w:r>
      <w:r w:rsidRPr="00003240">
        <w:rPr>
          <w:i/>
          <w:spacing w:val="-1"/>
        </w:rPr>
        <w:t>х</w:t>
      </w:r>
      <w:r w:rsidRPr="00003240">
        <w:rPr>
          <w:i/>
          <w:spacing w:val="1"/>
        </w:rPr>
        <w:t>и</w:t>
      </w:r>
      <w:r w:rsidRPr="00003240">
        <w:rPr>
          <w:i/>
        </w:rPr>
        <w:t>м</w:t>
      </w:r>
      <w:r w:rsidRPr="00003240">
        <w:rPr>
          <w:i/>
          <w:spacing w:val="-2"/>
        </w:rPr>
        <w:t>и</w:t>
      </w:r>
      <w:r w:rsidRPr="00003240">
        <w:rPr>
          <w:i/>
        </w:rPr>
        <w:t>чес</w:t>
      </w:r>
      <w:r w:rsidRPr="00003240">
        <w:rPr>
          <w:i/>
          <w:spacing w:val="-1"/>
        </w:rPr>
        <w:t>ки</w:t>
      </w:r>
      <w:r w:rsidRPr="00003240">
        <w:rPr>
          <w:i/>
        </w:rPr>
        <w:t>х</w:t>
      </w:r>
      <w:r w:rsidRPr="00003240">
        <w:rPr>
          <w:i/>
          <w:spacing w:val="1"/>
        </w:rPr>
        <w:t xml:space="preserve"> </w:t>
      </w:r>
      <w:r w:rsidRPr="00003240">
        <w:rPr>
          <w:i/>
        </w:rPr>
        <w:t>э</w:t>
      </w:r>
      <w:r w:rsidRPr="00003240">
        <w:rPr>
          <w:i/>
          <w:spacing w:val="-1"/>
        </w:rPr>
        <w:t>л</w:t>
      </w:r>
      <w:r w:rsidRPr="00003240">
        <w:rPr>
          <w:i/>
        </w:rPr>
        <w:t>ем</w:t>
      </w:r>
      <w:r w:rsidRPr="00003240">
        <w:rPr>
          <w:i/>
          <w:spacing w:val="-2"/>
        </w:rPr>
        <w:t>е</w:t>
      </w:r>
      <w:r w:rsidRPr="00003240">
        <w:rPr>
          <w:i/>
          <w:spacing w:val="1"/>
        </w:rPr>
        <w:t>н</w:t>
      </w:r>
      <w:r w:rsidRPr="00003240">
        <w:rPr>
          <w:i/>
        </w:rPr>
        <w:t>т</w:t>
      </w:r>
      <w:r w:rsidRPr="00003240">
        <w:rPr>
          <w:i/>
          <w:spacing w:val="1"/>
        </w:rPr>
        <w:t>о</w:t>
      </w:r>
      <w:r w:rsidRPr="00003240">
        <w:rPr>
          <w:i/>
        </w:rPr>
        <w:t>в.</w:t>
      </w:r>
      <w:r w:rsidRPr="00003240">
        <w:t xml:space="preserve"> </w:t>
      </w:r>
      <w:r w:rsidRPr="00003240">
        <w:rPr>
          <w:spacing w:val="-3"/>
        </w:rPr>
        <w:t>К</w:t>
      </w:r>
      <w:r w:rsidRPr="00003240">
        <w:rPr>
          <w:spacing w:val="1"/>
        </w:rPr>
        <w:t>о</w:t>
      </w:r>
      <w:r w:rsidRPr="00003240">
        <w:t>ва</w:t>
      </w:r>
      <w:r w:rsidRPr="00003240">
        <w:rPr>
          <w:spacing w:val="-1"/>
        </w:rPr>
        <w:t>л</w:t>
      </w:r>
      <w:r w:rsidRPr="00003240">
        <w:t>е</w:t>
      </w:r>
      <w:r w:rsidRPr="00003240">
        <w:rPr>
          <w:spacing w:val="1"/>
        </w:rPr>
        <w:t>н</w:t>
      </w:r>
      <w:r w:rsidRPr="00003240">
        <w:rPr>
          <w:spacing w:val="-3"/>
        </w:rPr>
        <w:t>т</w:t>
      </w:r>
      <w:r w:rsidRPr="00003240">
        <w:rPr>
          <w:spacing w:val="1"/>
        </w:rPr>
        <w:t>н</w:t>
      </w:r>
      <w:r w:rsidRPr="00003240">
        <w:rPr>
          <w:spacing w:val="-2"/>
        </w:rPr>
        <w:t>а</w:t>
      </w:r>
      <w:r w:rsidRPr="00003240">
        <w:t xml:space="preserve">я </w:t>
      </w:r>
      <w:r w:rsidRPr="00003240">
        <w:rPr>
          <w:spacing w:val="1"/>
        </w:rPr>
        <w:t>хи</w:t>
      </w:r>
      <w:r w:rsidRPr="00003240">
        <w:rPr>
          <w:spacing w:val="-3"/>
        </w:rPr>
        <w:t>м</w:t>
      </w:r>
      <w:r w:rsidRPr="00003240">
        <w:rPr>
          <w:spacing w:val="1"/>
        </w:rPr>
        <w:t>и</w:t>
      </w:r>
      <w:r w:rsidRPr="00003240">
        <w:t>ч</w:t>
      </w:r>
      <w:r w:rsidRPr="00003240">
        <w:rPr>
          <w:spacing w:val="-2"/>
        </w:rPr>
        <w:t>е</w:t>
      </w:r>
      <w:r w:rsidRPr="00003240">
        <w:t>ск</w:t>
      </w:r>
      <w:r w:rsidRPr="00003240">
        <w:rPr>
          <w:spacing w:val="-2"/>
        </w:rPr>
        <w:t>а</w:t>
      </w:r>
      <w:r w:rsidRPr="00003240">
        <w:t>я</w:t>
      </w:r>
      <w:r w:rsidRPr="00003240">
        <w:rPr>
          <w:spacing w:val="2"/>
        </w:rPr>
        <w:t xml:space="preserve"> </w:t>
      </w:r>
      <w:r w:rsidRPr="00003240">
        <w:t>связ</w:t>
      </w:r>
      <w:r w:rsidRPr="00003240">
        <w:rPr>
          <w:spacing w:val="-1"/>
        </w:rPr>
        <w:t>ь</w:t>
      </w:r>
      <w:r w:rsidRPr="00003240">
        <w:t xml:space="preserve">: </w:t>
      </w:r>
      <w:r w:rsidRPr="00003240">
        <w:rPr>
          <w:spacing w:val="1"/>
        </w:rPr>
        <w:t>н</w:t>
      </w:r>
      <w:r w:rsidRPr="00003240">
        <w:t>е</w:t>
      </w:r>
      <w:r w:rsidRPr="00003240">
        <w:rPr>
          <w:spacing w:val="-1"/>
        </w:rPr>
        <w:t>п</w:t>
      </w:r>
      <w:r w:rsidRPr="00003240">
        <w:rPr>
          <w:spacing w:val="1"/>
        </w:rPr>
        <w:t>о</w:t>
      </w:r>
      <w:r w:rsidRPr="00003240">
        <w:rPr>
          <w:spacing w:val="-1"/>
        </w:rPr>
        <w:t>л</w:t>
      </w:r>
      <w:r w:rsidRPr="00003240">
        <w:rPr>
          <w:spacing w:val="-2"/>
        </w:rPr>
        <w:t>я</w:t>
      </w:r>
      <w:r w:rsidRPr="00003240">
        <w:rPr>
          <w:spacing w:val="1"/>
        </w:rPr>
        <w:t>р</w:t>
      </w:r>
      <w:r w:rsidRPr="00003240">
        <w:rPr>
          <w:spacing w:val="-1"/>
        </w:rPr>
        <w:t>н</w:t>
      </w:r>
      <w:r w:rsidRPr="00003240">
        <w:t>ая</w:t>
      </w:r>
      <w:r w:rsidRPr="00003240">
        <w:rPr>
          <w:spacing w:val="3"/>
        </w:rPr>
        <w:t xml:space="preserve"> </w:t>
      </w:r>
      <w:r w:rsidRPr="00003240">
        <w:t xml:space="preserve">и </w:t>
      </w:r>
      <w:r w:rsidRPr="00003240">
        <w:rPr>
          <w:spacing w:val="1"/>
        </w:rPr>
        <w:t>по</w:t>
      </w:r>
      <w:r w:rsidRPr="00003240">
        <w:rPr>
          <w:spacing w:val="-3"/>
        </w:rPr>
        <w:t>л</w:t>
      </w:r>
      <w:r w:rsidRPr="00003240">
        <w:rPr>
          <w:spacing w:val="-2"/>
        </w:rPr>
        <w:t>я</w:t>
      </w:r>
      <w:r w:rsidRPr="00003240">
        <w:rPr>
          <w:spacing w:val="1"/>
        </w:rPr>
        <w:t>рн</w:t>
      </w:r>
      <w:r w:rsidRPr="00003240">
        <w:rPr>
          <w:spacing w:val="-2"/>
        </w:rPr>
        <w:t>а</w:t>
      </w:r>
      <w:r w:rsidRPr="00003240">
        <w:t>я.</w:t>
      </w:r>
      <w:r w:rsidRPr="00003240">
        <w:rPr>
          <w:spacing w:val="2"/>
        </w:rPr>
        <w:t xml:space="preserve"> </w:t>
      </w:r>
      <w:r w:rsidRPr="00003240">
        <w:rPr>
          <w:i/>
          <w:spacing w:val="-1"/>
        </w:rPr>
        <w:t>П</w:t>
      </w:r>
      <w:r w:rsidRPr="00003240">
        <w:rPr>
          <w:i/>
          <w:spacing w:val="1"/>
        </w:rPr>
        <w:t>о</w:t>
      </w:r>
      <w:r w:rsidRPr="00003240">
        <w:rPr>
          <w:i/>
          <w:spacing w:val="-1"/>
        </w:rPr>
        <w:t>н</w:t>
      </w:r>
      <w:r w:rsidRPr="00003240">
        <w:rPr>
          <w:i/>
        </w:rPr>
        <w:t>я</w:t>
      </w:r>
      <w:r w:rsidRPr="00003240">
        <w:rPr>
          <w:i/>
          <w:spacing w:val="8"/>
        </w:rPr>
        <w:t>т</w:t>
      </w:r>
      <w:r w:rsidRPr="00003240">
        <w:rPr>
          <w:i/>
          <w:spacing w:val="-1"/>
        </w:rPr>
        <w:t>и</w:t>
      </w:r>
      <w:r w:rsidRPr="00003240">
        <w:rPr>
          <w:i/>
        </w:rPr>
        <w:t>е</w:t>
      </w:r>
      <w:r w:rsidRPr="00003240">
        <w:rPr>
          <w:i/>
          <w:spacing w:val="2"/>
        </w:rPr>
        <w:t xml:space="preserve"> </w:t>
      </w:r>
      <w:r w:rsidRPr="00003240">
        <w:rPr>
          <w:i/>
        </w:rPr>
        <w:t>о</w:t>
      </w:r>
      <w:r w:rsidRPr="00003240">
        <w:rPr>
          <w:i/>
          <w:spacing w:val="3"/>
        </w:rPr>
        <w:t xml:space="preserve"> </w:t>
      </w:r>
      <w:r w:rsidRPr="00003240">
        <w:rPr>
          <w:i/>
          <w:spacing w:val="-3"/>
        </w:rPr>
        <w:t>в</w:t>
      </w:r>
      <w:r w:rsidRPr="00003240">
        <w:rPr>
          <w:i/>
          <w:spacing w:val="-1"/>
        </w:rPr>
        <w:t>о</w:t>
      </w:r>
      <w:r w:rsidRPr="00003240">
        <w:rPr>
          <w:i/>
          <w:spacing w:val="1"/>
        </w:rPr>
        <w:t>д</w:t>
      </w:r>
      <w:r w:rsidRPr="00003240">
        <w:rPr>
          <w:i/>
          <w:spacing w:val="-1"/>
        </w:rPr>
        <w:t>ор</w:t>
      </w:r>
      <w:r w:rsidRPr="00003240">
        <w:rPr>
          <w:i/>
          <w:spacing w:val="1"/>
        </w:rPr>
        <w:t>о</w:t>
      </w:r>
      <w:r w:rsidRPr="00003240">
        <w:rPr>
          <w:i/>
          <w:spacing w:val="-1"/>
        </w:rPr>
        <w:t>д</w:t>
      </w:r>
      <w:r w:rsidRPr="00003240">
        <w:rPr>
          <w:i/>
          <w:spacing w:val="1"/>
        </w:rPr>
        <w:t>н</w:t>
      </w:r>
      <w:r w:rsidRPr="00003240">
        <w:rPr>
          <w:i/>
          <w:spacing w:val="-1"/>
        </w:rPr>
        <w:t>о</w:t>
      </w:r>
      <w:r w:rsidRPr="00003240">
        <w:rPr>
          <w:i/>
        </w:rPr>
        <w:t>й</w:t>
      </w:r>
      <w:r w:rsidRPr="00003240">
        <w:rPr>
          <w:i/>
          <w:spacing w:val="3"/>
        </w:rPr>
        <w:t xml:space="preserve"> </w:t>
      </w:r>
      <w:r w:rsidRPr="00003240">
        <w:rPr>
          <w:i/>
        </w:rPr>
        <w:t>свя</w:t>
      </w:r>
      <w:r w:rsidRPr="00003240">
        <w:rPr>
          <w:i/>
          <w:spacing w:val="-3"/>
        </w:rPr>
        <w:t>з</w:t>
      </w:r>
      <w:r w:rsidRPr="00003240">
        <w:rPr>
          <w:i/>
        </w:rPr>
        <w:t>и</w:t>
      </w:r>
      <w:r w:rsidRPr="00003240">
        <w:rPr>
          <w:i/>
          <w:spacing w:val="3"/>
        </w:rPr>
        <w:t xml:space="preserve"> </w:t>
      </w:r>
      <w:r w:rsidRPr="00003240">
        <w:rPr>
          <w:i/>
        </w:rPr>
        <w:t>и</w:t>
      </w:r>
      <w:r w:rsidRPr="00003240">
        <w:rPr>
          <w:i/>
          <w:spacing w:val="3"/>
        </w:rPr>
        <w:t xml:space="preserve"> </w:t>
      </w:r>
      <w:r w:rsidRPr="00003240">
        <w:rPr>
          <w:i/>
          <w:spacing w:val="-2"/>
        </w:rPr>
        <w:t>е</w:t>
      </w:r>
      <w:r w:rsidRPr="00003240">
        <w:rPr>
          <w:i/>
        </w:rPr>
        <w:t>е в</w:t>
      </w:r>
      <w:r w:rsidRPr="00003240">
        <w:rPr>
          <w:i/>
          <w:spacing w:val="-1"/>
        </w:rPr>
        <w:t>л</w:t>
      </w:r>
      <w:r w:rsidRPr="00003240">
        <w:rPr>
          <w:i/>
          <w:spacing w:val="1"/>
        </w:rPr>
        <w:t>и</w:t>
      </w:r>
      <w:r w:rsidRPr="00003240">
        <w:rPr>
          <w:i/>
        </w:rPr>
        <w:t>я</w:t>
      </w:r>
      <w:r w:rsidRPr="00003240">
        <w:rPr>
          <w:i/>
          <w:spacing w:val="-1"/>
        </w:rPr>
        <w:t>н</w:t>
      </w:r>
      <w:r w:rsidRPr="00003240">
        <w:rPr>
          <w:i/>
          <w:spacing w:val="1"/>
        </w:rPr>
        <w:t>и</w:t>
      </w:r>
      <w:r w:rsidRPr="00003240">
        <w:rPr>
          <w:i/>
        </w:rPr>
        <w:t xml:space="preserve">и </w:t>
      </w:r>
      <w:r w:rsidRPr="00003240">
        <w:rPr>
          <w:i/>
          <w:spacing w:val="1"/>
        </w:rPr>
        <w:t>н</w:t>
      </w:r>
      <w:r w:rsidRPr="00003240">
        <w:rPr>
          <w:i/>
        </w:rPr>
        <w:t>а</w:t>
      </w:r>
      <w:r w:rsidRPr="00003240">
        <w:rPr>
          <w:i/>
          <w:spacing w:val="2"/>
        </w:rPr>
        <w:t xml:space="preserve"> </w:t>
      </w:r>
      <w:r w:rsidRPr="00003240">
        <w:rPr>
          <w:i/>
          <w:spacing w:val="-2"/>
        </w:rPr>
        <w:t>ф</w:t>
      </w:r>
      <w:r w:rsidRPr="00003240">
        <w:rPr>
          <w:i/>
          <w:spacing w:val="1"/>
        </w:rPr>
        <w:t>и</w:t>
      </w:r>
      <w:r w:rsidRPr="00003240">
        <w:rPr>
          <w:i/>
        </w:rPr>
        <w:t>зи</w:t>
      </w:r>
      <w:r w:rsidRPr="00003240">
        <w:rPr>
          <w:i/>
          <w:spacing w:val="-2"/>
        </w:rPr>
        <w:t>че</w:t>
      </w:r>
      <w:r w:rsidRPr="00003240">
        <w:rPr>
          <w:i/>
        </w:rPr>
        <w:t>ск</w:t>
      </w:r>
      <w:r w:rsidRPr="00003240">
        <w:rPr>
          <w:i/>
          <w:spacing w:val="1"/>
        </w:rPr>
        <w:t>и</w:t>
      </w:r>
      <w:r w:rsidRPr="00003240">
        <w:rPr>
          <w:i/>
        </w:rPr>
        <w:t>е</w:t>
      </w:r>
      <w:r w:rsidRPr="00003240">
        <w:rPr>
          <w:i/>
          <w:spacing w:val="2"/>
        </w:rPr>
        <w:t xml:space="preserve"> </w:t>
      </w:r>
      <w:r w:rsidRPr="00003240">
        <w:rPr>
          <w:i/>
        </w:rPr>
        <w:t>с</w:t>
      </w:r>
      <w:r w:rsidRPr="00003240">
        <w:rPr>
          <w:i/>
          <w:spacing w:val="-3"/>
        </w:rPr>
        <w:t>в</w:t>
      </w:r>
      <w:r w:rsidRPr="00003240">
        <w:rPr>
          <w:i/>
          <w:spacing w:val="-1"/>
        </w:rPr>
        <w:t>о</w:t>
      </w:r>
      <w:r w:rsidRPr="00003240">
        <w:rPr>
          <w:i/>
          <w:spacing w:val="1"/>
        </w:rPr>
        <w:t>й</w:t>
      </w:r>
      <w:r w:rsidRPr="00003240">
        <w:rPr>
          <w:i/>
        </w:rPr>
        <w:t>ства</w:t>
      </w:r>
      <w:r w:rsidRPr="00003240">
        <w:rPr>
          <w:i/>
          <w:spacing w:val="1"/>
        </w:rPr>
        <w:t xml:space="preserve"> </w:t>
      </w:r>
      <w:r w:rsidRPr="00003240">
        <w:rPr>
          <w:i/>
        </w:rPr>
        <w:t>ве</w:t>
      </w:r>
      <w:r w:rsidRPr="00003240">
        <w:rPr>
          <w:i/>
          <w:spacing w:val="-3"/>
        </w:rPr>
        <w:t>щ</w:t>
      </w:r>
      <w:r w:rsidRPr="00003240">
        <w:rPr>
          <w:i/>
        </w:rPr>
        <w:t>еств</w:t>
      </w:r>
      <w:r w:rsidRPr="00003240">
        <w:rPr>
          <w:i/>
          <w:spacing w:val="1"/>
        </w:rPr>
        <w:t xml:space="preserve"> н</w:t>
      </w:r>
      <w:r w:rsidRPr="00003240">
        <w:rPr>
          <w:i/>
        </w:rPr>
        <w:t>а</w:t>
      </w:r>
      <w:r w:rsidRPr="00003240">
        <w:rPr>
          <w:i/>
          <w:spacing w:val="2"/>
        </w:rPr>
        <w:t xml:space="preserve"> </w:t>
      </w:r>
      <w:r w:rsidRPr="00003240">
        <w:rPr>
          <w:i/>
          <w:spacing w:val="-1"/>
        </w:rPr>
        <w:t>пр</w:t>
      </w:r>
      <w:r w:rsidRPr="00003240">
        <w:rPr>
          <w:i/>
          <w:spacing w:val="1"/>
        </w:rPr>
        <w:t>и</w:t>
      </w:r>
      <w:r w:rsidRPr="00003240">
        <w:rPr>
          <w:i/>
        </w:rPr>
        <w:t>м</w:t>
      </w:r>
      <w:r w:rsidRPr="00003240">
        <w:rPr>
          <w:i/>
          <w:spacing w:val="-3"/>
        </w:rPr>
        <w:t>е</w:t>
      </w:r>
      <w:r w:rsidRPr="00003240">
        <w:rPr>
          <w:i/>
          <w:spacing w:val="1"/>
        </w:rPr>
        <w:t>р</w:t>
      </w:r>
      <w:r w:rsidRPr="00003240">
        <w:rPr>
          <w:i/>
        </w:rPr>
        <w:t>е</w:t>
      </w:r>
      <w:r w:rsidRPr="00003240">
        <w:rPr>
          <w:i/>
          <w:spacing w:val="2"/>
        </w:rPr>
        <w:t xml:space="preserve"> </w:t>
      </w:r>
      <w:r w:rsidRPr="00003240">
        <w:rPr>
          <w:i/>
          <w:spacing w:val="-3"/>
        </w:rPr>
        <w:t>в</w:t>
      </w:r>
      <w:r w:rsidRPr="00003240">
        <w:rPr>
          <w:i/>
          <w:spacing w:val="1"/>
        </w:rPr>
        <w:t>о</w:t>
      </w:r>
      <w:r w:rsidRPr="00003240">
        <w:rPr>
          <w:i/>
          <w:spacing w:val="-1"/>
        </w:rPr>
        <w:t>д</w:t>
      </w:r>
      <w:r w:rsidRPr="00003240">
        <w:rPr>
          <w:i/>
          <w:spacing w:val="1"/>
        </w:rPr>
        <w:t>ы</w:t>
      </w:r>
      <w:r w:rsidRPr="00003240">
        <w:rPr>
          <w:i/>
        </w:rPr>
        <w:t>.</w:t>
      </w:r>
      <w:r w:rsidRPr="00003240">
        <w:rPr>
          <w:spacing w:val="1"/>
        </w:rPr>
        <w:t xml:space="preserve"> </w:t>
      </w:r>
      <w:r w:rsidRPr="00003240">
        <w:rPr>
          <w:spacing w:val="-1"/>
        </w:rPr>
        <w:t>Ио</w:t>
      </w:r>
      <w:r w:rsidRPr="00003240">
        <w:rPr>
          <w:spacing w:val="1"/>
        </w:rPr>
        <w:t>нн</w:t>
      </w:r>
      <w:r w:rsidRPr="00003240">
        <w:rPr>
          <w:spacing w:val="-2"/>
        </w:rPr>
        <w:t>а</w:t>
      </w:r>
      <w:r w:rsidRPr="00003240">
        <w:t>я</w:t>
      </w:r>
      <w:r w:rsidRPr="00003240">
        <w:rPr>
          <w:spacing w:val="2"/>
        </w:rPr>
        <w:t xml:space="preserve"> </w:t>
      </w:r>
      <w:r w:rsidRPr="00003240">
        <w:t>связ</w:t>
      </w:r>
      <w:r w:rsidRPr="00003240">
        <w:rPr>
          <w:spacing w:val="-1"/>
        </w:rPr>
        <w:t>ь</w:t>
      </w:r>
      <w:r w:rsidRPr="00003240">
        <w:t>. Мета</w:t>
      </w:r>
      <w:r w:rsidRPr="00003240">
        <w:rPr>
          <w:spacing w:val="-1"/>
        </w:rPr>
        <w:t>лл</w:t>
      </w:r>
      <w:r w:rsidRPr="00003240">
        <w:rPr>
          <w:spacing w:val="1"/>
        </w:rPr>
        <w:t>и</w:t>
      </w:r>
      <w:r w:rsidRPr="00003240">
        <w:t>ч</w:t>
      </w:r>
      <w:r w:rsidRPr="00003240">
        <w:rPr>
          <w:spacing w:val="-2"/>
        </w:rPr>
        <w:t>е</w:t>
      </w:r>
      <w:r w:rsidRPr="00003240">
        <w:t>ская</w:t>
      </w:r>
      <w:r w:rsidRPr="00003240">
        <w:rPr>
          <w:spacing w:val="2"/>
        </w:rPr>
        <w:t xml:space="preserve"> </w:t>
      </w:r>
      <w:r w:rsidRPr="00003240">
        <w:t>с</w:t>
      </w:r>
      <w:r w:rsidRPr="00003240">
        <w:rPr>
          <w:spacing w:val="-3"/>
        </w:rPr>
        <w:t>в</w:t>
      </w:r>
      <w:r w:rsidRPr="00003240">
        <w:t>яз</w:t>
      </w:r>
      <w:r w:rsidRPr="00003240">
        <w:rPr>
          <w:spacing w:val="-1"/>
        </w:rPr>
        <w:t>ь</w:t>
      </w:r>
      <w:r w:rsidRPr="00003240">
        <w:t>.</w:t>
      </w:r>
      <w:r w:rsidRPr="00003240">
        <w:rPr>
          <w:spacing w:val="2"/>
        </w:rPr>
        <w:t xml:space="preserve"> </w:t>
      </w:r>
      <w:r w:rsidRPr="00003240">
        <w:rPr>
          <w:i/>
          <w:spacing w:val="-1"/>
        </w:rPr>
        <w:t>Т</w:t>
      </w:r>
      <w:r w:rsidRPr="00003240">
        <w:rPr>
          <w:i/>
          <w:spacing w:val="1"/>
        </w:rPr>
        <w:t>и</w:t>
      </w:r>
      <w:r w:rsidRPr="00003240">
        <w:rPr>
          <w:i/>
          <w:spacing w:val="-1"/>
        </w:rPr>
        <w:t>п</w:t>
      </w:r>
      <w:r w:rsidRPr="00003240">
        <w:rPr>
          <w:i/>
        </w:rPr>
        <w:t>ы к</w:t>
      </w:r>
      <w:r w:rsidRPr="00003240">
        <w:rPr>
          <w:i/>
          <w:spacing w:val="-1"/>
        </w:rPr>
        <w:t>р</w:t>
      </w:r>
      <w:r w:rsidRPr="00003240">
        <w:rPr>
          <w:i/>
          <w:spacing w:val="1"/>
        </w:rPr>
        <w:t>и</w:t>
      </w:r>
      <w:r w:rsidRPr="00003240">
        <w:rPr>
          <w:i/>
        </w:rPr>
        <w:t>ста</w:t>
      </w:r>
      <w:r w:rsidRPr="00003240">
        <w:rPr>
          <w:i/>
          <w:spacing w:val="-1"/>
        </w:rPr>
        <w:t>лл</w:t>
      </w:r>
      <w:r w:rsidRPr="00003240">
        <w:rPr>
          <w:i/>
          <w:spacing w:val="1"/>
        </w:rPr>
        <w:t>и</w:t>
      </w:r>
      <w:r w:rsidRPr="00003240">
        <w:rPr>
          <w:i/>
          <w:spacing w:val="-2"/>
        </w:rPr>
        <w:t>ч</w:t>
      </w:r>
      <w:r w:rsidRPr="00003240">
        <w:rPr>
          <w:i/>
        </w:rPr>
        <w:t>ес</w:t>
      </w:r>
      <w:r w:rsidRPr="00003240">
        <w:rPr>
          <w:i/>
          <w:spacing w:val="-2"/>
        </w:rPr>
        <w:t>к</w:t>
      </w:r>
      <w:r w:rsidRPr="00003240">
        <w:rPr>
          <w:i/>
          <w:spacing w:val="1"/>
        </w:rPr>
        <w:t>и</w:t>
      </w:r>
      <w:r w:rsidRPr="00003240">
        <w:rPr>
          <w:i/>
        </w:rPr>
        <w:t>х</w:t>
      </w:r>
      <w:r w:rsidRPr="00003240">
        <w:rPr>
          <w:i/>
          <w:spacing w:val="1"/>
        </w:rPr>
        <w:t xml:space="preserve"> </w:t>
      </w:r>
      <w:r w:rsidRPr="00003240">
        <w:rPr>
          <w:i/>
          <w:spacing w:val="-1"/>
        </w:rPr>
        <w:t>р</w:t>
      </w:r>
      <w:r w:rsidRPr="00003240">
        <w:rPr>
          <w:i/>
        </w:rPr>
        <w:t>ешет</w:t>
      </w:r>
      <w:r w:rsidRPr="00003240">
        <w:rPr>
          <w:i/>
          <w:spacing w:val="-1"/>
        </w:rPr>
        <w:t>о</w:t>
      </w:r>
      <w:r w:rsidRPr="00003240">
        <w:rPr>
          <w:i/>
        </w:rPr>
        <w:t>к</w:t>
      </w:r>
      <w:r w:rsidRPr="00003240">
        <w:rPr>
          <w:i/>
          <w:spacing w:val="3"/>
        </w:rPr>
        <w:t xml:space="preserve"> </w:t>
      </w:r>
      <w:r w:rsidRPr="00003240">
        <w:rPr>
          <w:i/>
        </w:rPr>
        <w:t>(ат</w:t>
      </w:r>
      <w:r w:rsidRPr="00003240">
        <w:rPr>
          <w:i/>
          <w:spacing w:val="1"/>
        </w:rPr>
        <w:t>о</w:t>
      </w:r>
      <w:r w:rsidRPr="00003240">
        <w:rPr>
          <w:i/>
          <w:spacing w:val="-3"/>
        </w:rPr>
        <w:t>м</w:t>
      </w:r>
      <w:r w:rsidRPr="00003240">
        <w:rPr>
          <w:i/>
          <w:spacing w:val="1"/>
        </w:rPr>
        <w:t>н</w:t>
      </w:r>
      <w:r w:rsidRPr="00003240">
        <w:rPr>
          <w:i/>
        </w:rPr>
        <w:t>ая, м</w:t>
      </w:r>
      <w:r w:rsidRPr="00003240">
        <w:rPr>
          <w:i/>
          <w:spacing w:val="1"/>
        </w:rPr>
        <w:t>о</w:t>
      </w:r>
      <w:r w:rsidRPr="00003240">
        <w:rPr>
          <w:i/>
          <w:spacing w:val="-1"/>
        </w:rPr>
        <w:t>л</w:t>
      </w:r>
      <w:r w:rsidRPr="00003240">
        <w:rPr>
          <w:i/>
        </w:rPr>
        <w:t>ек</w:t>
      </w:r>
      <w:r w:rsidRPr="00003240">
        <w:rPr>
          <w:i/>
          <w:spacing w:val="-3"/>
        </w:rPr>
        <w:t>у</w:t>
      </w:r>
      <w:r w:rsidRPr="00003240">
        <w:rPr>
          <w:i/>
          <w:spacing w:val="-1"/>
        </w:rPr>
        <w:t>л</w:t>
      </w:r>
      <w:r w:rsidRPr="00003240">
        <w:rPr>
          <w:i/>
        </w:rPr>
        <w:t>я</w:t>
      </w:r>
      <w:r w:rsidRPr="00003240">
        <w:rPr>
          <w:i/>
          <w:spacing w:val="1"/>
        </w:rPr>
        <w:t>рн</w:t>
      </w:r>
      <w:r w:rsidRPr="00003240">
        <w:rPr>
          <w:i/>
          <w:spacing w:val="-2"/>
        </w:rPr>
        <w:t>а</w:t>
      </w:r>
      <w:r w:rsidRPr="00003240">
        <w:rPr>
          <w:i/>
        </w:rPr>
        <w:t>я,</w:t>
      </w:r>
      <w:r w:rsidRPr="00003240">
        <w:rPr>
          <w:i/>
          <w:spacing w:val="2"/>
        </w:rPr>
        <w:t xml:space="preserve"> </w:t>
      </w:r>
      <w:r w:rsidRPr="00003240">
        <w:rPr>
          <w:i/>
          <w:spacing w:val="1"/>
        </w:rPr>
        <w:t>и</w:t>
      </w:r>
      <w:r w:rsidRPr="00003240">
        <w:rPr>
          <w:i/>
          <w:spacing w:val="-1"/>
        </w:rPr>
        <w:t>он</w:t>
      </w:r>
      <w:r w:rsidRPr="00003240">
        <w:rPr>
          <w:i/>
          <w:spacing w:val="1"/>
        </w:rPr>
        <w:t>н</w:t>
      </w:r>
      <w:r w:rsidRPr="00003240">
        <w:rPr>
          <w:i/>
        </w:rPr>
        <w:t>ая,</w:t>
      </w:r>
      <w:r w:rsidRPr="00003240">
        <w:rPr>
          <w:i/>
          <w:spacing w:val="2"/>
        </w:rPr>
        <w:t xml:space="preserve"> </w:t>
      </w:r>
      <w:r w:rsidRPr="00003240">
        <w:rPr>
          <w:i/>
        </w:rPr>
        <w:t>мета</w:t>
      </w:r>
      <w:r w:rsidRPr="00003240">
        <w:rPr>
          <w:i/>
          <w:spacing w:val="-1"/>
        </w:rPr>
        <w:t>лл</w:t>
      </w:r>
      <w:r w:rsidRPr="00003240">
        <w:rPr>
          <w:i/>
          <w:spacing w:val="1"/>
        </w:rPr>
        <w:t>и</w:t>
      </w:r>
      <w:r w:rsidRPr="00003240">
        <w:rPr>
          <w:i/>
          <w:spacing w:val="-2"/>
        </w:rPr>
        <w:t>ч</w:t>
      </w:r>
      <w:r w:rsidRPr="00003240">
        <w:rPr>
          <w:i/>
        </w:rPr>
        <w:t>еск</w:t>
      </w:r>
      <w:r w:rsidRPr="00003240">
        <w:rPr>
          <w:i/>
          <w:spacing w:val="-2"/>
        </w:rPr>
        <w:t>ая</w:t>
      </w:r>
      <w:r w:rsidRPr="00003240">
        <w:rPr>
          <w:i/>
        </w:rPr>
        <w:t xml:space="preserve">). </w:t>
      </w:r>
      <w:r w:rsidRPr="00003240">
        <w:rPr>
          <w:i/>
          <w:spacing w:val="1"/>
        </w:rPr>
        <w:t>З</w:t>
      </w:r>
      <w:r w:rsidRPr="00003240">
        <w:rPr>
          <w:i/>
        </w:rPr>
        <w:t>ави</w:t>
      </w:r>
      <w:r w:rsidRPr="00003240">
        <w:rPr>
          <w:i/>
          <w:spacing w:val="-2"/>
        </w:rPr>
        <w:t>с</w:t>
      </w:r>
      <w:r w:rsidRPr="00003240">
        <w:rPr>
          <w:i/>
          <w:spacing w:val="1"/>
        </w:rPr>
        <w:t>и</w:t>
      </w:r>
      <w:r w:rsidRPr="00003240">
        <w:rPr>
          <w:i/>
          <w:spacing w:val="-3"/>
        </w:rPr>
        <w:t>м</w:t>
      </w:r>
      <w:r w:rsidRPr="00003240">
        <w:rPr>
          <w:i/>
          <w:spacing w:val="1"/>
        </w:rPr>
        <w:t>о</w:t>
      </w:r>
      <w:r w:rsidRPr="00003240">
        <w:rPr>
          <w:i/>
        </w:rPr>
        <w:t>сть ф</w:t>
      </w:r>
      <w:r w:rsidRPr="00003240">
        <w:rPr>
          <w:i/>
          <w:spacing w:val="1"/>
        </w:rPr>
        <w:t>и</w:t>
      </w:r>
      <w:r w:rsidRPr="00003240">
        <w:rPr>
          <w:i/>
          <w:spacing w:val="-3"/>
        </w:rPr>
        <w:t>з</w:t>
      </w:r>
      <w:r w:rsidRPr="00003240">
        <w:rPr>
          <w:i/>
          <w:spacing w:val="1"/>
        </w:rPr>
        <w:t>и</w:t>
      </w:r>
      <w:r w:rsidRPr="00003240">
        <w:rPr>
          <w:i/>
          <w:spacing w:val="-2"/>
        </w:rPr>
        <w:t>ч</w:t>
      </w:r>
      <w:r w:rsidRPr="00003240">
        <w:rPr>
          <w:i/>
        </w:rPr>
        <w:t>еск</w:t>
      </w:r>
      <w:r w:rsidRPr="00003240">
        <w:rPr>
          <w:i/>
          <w:spacing w:val="-1"/>
        </w:rPr>
        <w:t>и</w:t>
      </w:r>
      <w:r w:rsidRPr="00003240">
        <w:rPr>
          <w:i/>
        </w:rPr>
        <w:t>х</w:t>
      </w:r>
      <w:r w:rsidRPr="00003240">
        <w:rPr>
          <w:i/>
          <w:spacing w:val="5"/>
        </w:rPr>
        <w:t xml:space="preserve"> </w:t>
      </w:r>
      <w:r w:rsidRPr="00003240">
        <w:rPr>
          <w:i/>
          <w:spacing w:val="3"/>
        </w:rPr>
        <w:t>с</w:t>
      </w:r>
      <w:r w:rsidRPr="00003240">
        <w:rPr>
          <w:i/>
          <w:spacing w:val="-3"/>
        </w:rPr>
        <w:t>в</w:t>
      </w:r>
      <w:r w:rsidRPr="00003240">
        <w:rPr>
          <w:i/>
          <w:spacing w:val="-1"/>
        </w:rPr>
        <w:t>о</w:t>
      </w:r>
      <w:r w:rsidRPr="00003240">
        <w:rPr>
          <w:i/>
          <w:spacing w:val="1"/>
        </w:rPr>
        <w:t>й</w:t>
      </w:r>
      <w:r w:rsidRPr="00003240">
        <w:rPr>
          <w:i/>
        </w:rPr>
        <w:t>ств</w:t>
      </w:r>
      <w:r w:rsidRPr="00003240">
        <w:rPr>
          <w:i/>
          <w:spacing w:val="3"/>
        </w:rPr>
        <w:t xml:space="preserve"> </w:t>
      </w:r>
      <w:r w:rsidRPr="00003240">
        <w:rPr>
          <w:i/>
        </w:rPr>
        <w:t>вещ</w:t>
      </w:r>
      <w:r w:rsidRPr="00003240">
        <w:rPr>
          <w:i/>
          <w:spacing w:val="-3"/>
        </w:rPr>
        <w:t>е</w:t>
      </w:r>
      <w:r w:rsidRPr="00003240">
        <w:rPr>
          <w:i/>
        </w:rPr>
        <w:t>ств</w:t>
      </w:r>
      <w:r w:rsidRPr="00003240">
        <w:rPr>
          <w:i/>
          <w:spacing w:val="3"/>
        </w:rPr>
        <w:t xml:space="preserve"> </w:t>
      </w:r>
      <w:r w:rsidRPr="00003240">
        <w:rPr>
          <w:i/>
          <w:spacing w:val="1"/>
        </w:rPr>
        <w:t>о</w:t>
      </w:r>
      <w:r w:rsidRPr="00003240">
        <w:rPr>
          <w:i/>
        </w:rPr>
        <w:t>т</w:t>
      </w:r>
      <w:r w:rsidRPr="00003240">
        <w:rPr>
          <w:i/>
          <w:spacing w:val="4"/>
        </w:rPr>
        <w:t xml:space="preserve"> </w:t>
      </w:r>
      <w:r w:rsidRPr="00003240">
        <w:rPr>
          <w:i/>
          <w:spacing w:val="-3"/>
        </w:rPr>
        <w:t>т</w:t>
      </w:r>
      <w:r w:rsidRPr="00003240">
        <w:rPr>
          <w:i/>
          <w:spacing w:val="1"/>
        </w:rPr>
        <w:t>и</w:t>
      </w:r>
      <w:r w:rsidRPr="00003240">
        <w:rPr>
          <w:i/>
          <w:spacing w:val="-1"/>
        </w:rPr>
        <w:t>п</w:t>
      </w:r>
      <w:r w:rsidRPr="00003240">
        <w:rPr>
          <w:i/>
        </w:rPr>
        <w:t>а</w:t>
      </w:r>
      <w:r w:rsidRPr="00003240">
        <w:rPr>
          <w:i/>
          <w:spacing w:val="4"/>
        </w:rPr>
        <w:t xml:space="preserve"> </w:t>
      </w:r>
      <w:r w:rsidRPr="00003240">
        <w:rPr>
          <w:i/>
          <w:spacing w:val="-2"/>
        </w:rPr>
        <w:t>к</w:t>
      </w:r>
      <w:r w:rsidRPr="00003240">
        <w:rPr>
          <w:i/>
          <w:spacing w:val="1"/>
        </w:rPr>
        <w:t>р</w:t>
      </w:r>
      <w:r w:rsidRPr="00003240">
        <w:rPr>
          <w:i/>
          <w:spacing w:val="-1"/>
        </w:rPr>
        <w:t>и</w:t>
      </w:r>
      <w:r w:rsidRPr="00003240">
        <w:rPr>
          <w:i/>
        </w:rPr>
        <w:t>ст</w:t>
      </w:r>
      <w:r w:rsidRPr="00003240">
        <w:rPr>
          <w:i/>
          <w:spacing w:val="-3"/>
        </w:rPr>
        <w:t>а</w:t>
      </w:r>
      <w:r w:rsidRPr="00003240">
        <w:rPr>
          <w:i/>
          <w:spacing w:val="-1"/>
        </w:rPr>
        <w:t>лл</w:t>
      </w:r>
      <w:r w:rsidRPr="00003240">
        <w:rPr>
          <w:i/>
          <w:spacing w:val="1"/>
        </w:rPr>
        <w:t>и</w:t>
      </w:r>
      <w:r w:rsidRPr="00003240">
        <w:rPr>
          <w:i/>
        </w:rPr>
        <w:t>чес</w:t>
      </w:r>
      <w:r w:rsidRPr="00003240">
        <w:rPr>
          <w:i/>
          <w:spacing w:val="-1"/>
        </w:rPr>
        <w:t>к</w:t>
      </w:r>
      <w:r w:rsidRPr="00003240">
        <w:rPr>
          <w:i/>
          <w:spacing w:val="1"/>
        </w:rPr>
        <w:t>о</w:t>
      </w:r>
      <w:r w:rsidRPr="00003240">
        <w:rPr>
          <w:i/>
        </w:rPr>
        <w:t>й</w:t>
      </w:r>
      <w:r w:rsidRPr="00003240">
        <w:rPr>
          <w:i/>
          <w:spacing w:val="3"/>
        </w:rPr>
        <w:t xml:space="preserve"> </w:t>
      </w:r>
      <w:r w:rsidRPr="00003240">
        <w:rPr>
          <w:i/>
          <w:spacing w:val="-1"/>
        </w:rPr>
        <w:t>р</w:t>
      </w:r>
      <w:r w:rsidRPr="00003240">
        <w:rPr>
          <w:i/>
        </w:rPr>
        <w:t>ешет</w:t>
      </w:r>
      <w:r w:rsidRPr="00003240">
        <w:rPr>
          <w:i/>
          <w:spacing w:val="-2"/>
        </w:rPr>
        <w:t>к</w:t>
      </w:r>
      <w:r w:rsidRPr="00003240">
        <w:rPr>
          <w:i/>
          <w:spacing w:val="1"/>
        </w:rPr>
        <w:t>и</w:t>
      </w:r>
      <w:r w:rsidRPr="00003240">
        <w:rPr>
          <w:i/>
        </w:rPr>
        <w:t>.</w:t>
      </w:r>
    </w:p>
    <w:p w:rsidR="00003240" w:rsidRPr="00003240" w:rsidRDefault="00003240" w:rsidP="00003240">
      <w:pPr>
        <w:autoSpaceDE w:val="0"/>
        <w:autoSpaceDN w:val="0"/>
        <w:adjustRightInd w:val="0"/>
        <w:spacing w:line="276" w:lineRule="auto"/>
        <w:ind w:firstLine="709"/>
        <w:jc w:val="both"/>
        <w:rPr>
          <w:b/>
          <w:bCs/>
          <w:spacing w:val="2"/>
        </w:rPr>
      </w:pPr>
      <w:r w:rsidRPr="00003240">
        <w:rPr>
          <w:b/>
          <w:bCs/>
        </w:rPr>
        <w:t>Химические реакции</w:t>
      </w:r>
    </w:p>
    <w:p w:rsidR="00003240" w:rsidRPr="00003240" w:rsidRDefault="00003240" w:rsidP="00003240">
      <w:pPr>
        <w:autoSpaceDE w:val="0"/>
        <w:autoSpaceDN w:val="0"/>
        <w:adjustRightInd w:val="0"/>
        <w:spacing w:line="276" w:lineRule="auto"/>
        <w:ind w:firstLine="709"/>
        <w:jc w:val="both"/>
      </w:pPr>
      <w:r w:rsidRPr="00003240">
        <w:rPr>
          <w:i/>
          <w:spacing w:val="-1"/>
        </w:rPr>
        <w:t>П</w:t>
      </w:r>
      <w:r w:rsidRPr="00003240">
        <w:rPr>
          <w:i/>
          <w:spacing w:val="1"/>
        </w:rPr>
        <w:t>он</w:t>
      </w:r>
      <w:r w:rsidRPr="00003240">
        <w:rPr>
          <w:i/>
        </w:rPr>
        <w:t>я</w:t>
      </w:r>
      <w:r w:rsidRPr="00003240">
        <w:rPr>
          <w:i/>
          <w:spacing w:val="-2"/>
        </w:rPr>
        <w:t>т</w:t>
      </w:r>
      <w:r w:rsidRPr="00003240">
        <w:rPr>
          <w:i/>
          <w:spacing w:val="1"/>
        </w:rPr>
        <w:t>и</w:t>
      </w:r>
      <w:r w:rsidRPr="00003240">
        <w:rPr>
          <w:i/>
        </w:rPr>
        <w:t>е</w:t>
      </w:r>
      <w:r w:rsidRPr="00003240">
        <w:rPr>
          <w:i/>
          <w:spacing w:val="1"/>
        </w:rPr>
        <w:t xml:space="preserve"> </w:t>
      </w:r>
      <w:r w:rsidRPr="00003240">
        <w:rPr>
          <w:i/>
        </w:rPr>
        <w:t>о ск</w:t>
      </w:r>
      <w:r w:rsidRPr="00003240">
        <w:rPr>
          <w:i/>
          <w:spacing w:val="-1"/>
        </w:rPr>
        <w:t>ор</w:t>
      </w:r>
      <w:r w:rsidRPr="00003240">
        <w:rPr>
          <w:i/>
          <w:spacing w:val="1"/>
        </w:rPr>
        <w:t>о</w:t>
      </w:r>
      <w:r w:rsidRPr="00003240">
        <w:rPr>
          <w:i/>
        </w:rPr>
        <w:t>сти</w:t>
      </w:r>
      <w:r w:rsidRPr="00003240">
        <w:rPr>
          <w:i/>
          <w:spacing w:val="2"/>
        </w:rPr>
        <w:t xml:space="preserve"> </w:t>
      </w:r>
      <w:r w:rsidRPr="00003240">
        <w:rPr>
          <w:i/>
          <w:spacing w:val="-1"/>
        </w:rPr>
        <w:t>х</w:t>
      </w:r>
      <w:r w:rsidRPr="00003240">
        <w:rPr>
          <w:i/>
          <w:spacing w:val="1"/>
        </w:rPr>
        <w:t>и</w:t>
      </w:r>
      <w:r w:rsidRPr="00003240">
        <w:rPr>
          <w:i/>
          <w:spacing w:val="-3"/>
        </w:rPr>
        <w:t>м</w:t>
      </w:r>
      <w:r w:rsidRPr="00003240">
        <w:rPr>
          <w:i/>
          <w:spacing w:val="1"/>
        </w:rPr>
        <w:t>и</w:t>
      </w:r>
      <w:r w:rsidRPr="00003240">
        <w:rPr>
          <w:i/>
        </w:rPr>
        <w:t>че</w:t>
      </w:r>
      <w:r w:rsidRPr="00003240">
        <w:rPr>
          <w:i/>
          <w:spacing w:val="-2"/>
        </w:rPr>
        <w:t>ск</w:t>
      </w:r>
      <w:r w:rsidRPr="00003240">
        <w:rPr>
          <w:i/>
          <w:spacing w:val="1"/>
        </w:rPr>
        <w:t>о</w:t>
      </w:r>
      <w:r w:rsidRPr="00003240">
        <w:rPr>
          <w:i/>
        </w:rPr>
        <w:t>й</w:t>
      </w:r>
      <w:r w:rsidRPr="00003240">
        <w:rPr>
          <w:i/>
          <w:spacing w:val="2"/>
        </w:rPr>
        <w:t xml:space="preserve"> </w:t>
      </w:r>
      <w:r w:rsidRPr="00003240">
        <w:rPr>
          <w:i/>
          <w:spacing w:val="-1"/>
        </w:rPr>
        <w:t>р</w:t>
      </w:r>
      <w:r w:rsidRPr="00003240">
        <w:rPr>
          <w:i/>
        </w:rPr>
        <w:t>еа</w:t>
      </w:r>
      <w:r w:rsidRPr="00003240">
        <w:rPr>
          <w:i/>
          <w:spacing w:val="-2"/>
        </w:rPr>
        <w:t>к</w:t>
      </w:r>
      <w:r w:rsidRPr="00003240">
        <w:rPr>
          <w:i/>
          <w:spacing w:val="1"/>
        </w:rPr>
        <w:t>ц</w:t>
      </w:r>
      <w:r w:rsidRPr="00003240">
        <w:rPr>
          <w:i/>
          <w:spacing w:val="-1"/>
        </w:rPr>
        <w:t>и</w:t>
      </w:r>
      <w:r w:rsidRPr="00003240">
        <w:rPr>
          <w:i/>
          <w:spacing w:val="1"/>
        </w:rPr>
        <w:t>и</w:t>
      </w:r>
      <w:r w:rsidRPr="00003240">
        <w:rPr>
          <w:i/>
        </w:rPr>
        <w:t xml:space="preserve">. </w:t>
      </w:r>
      <w:r w:rsidRPr="00003240">
        <w:rPr>
          <w:i/>
          <w:spacing w:val="-1"/>
        </w:rPr>
        <w:t>Ф</w:t>
      </w:r>
      <w:r w:rsidRPr="00003240">
        <w:rPr>
          <w:i/>
        </w:rPr>
        <w:t>ак</w:t>
      </w:r>
      <w:r w:rsidRPr="00003240">
        <w:rPr>
          <w:i/>
          <w:spacing w:val="-2"/>
        </w:rPr>
        <w:t>т</w:t>
      </w:r>
      <w:r w:rsidRPr="00003240">
        <w:rPr>
          <w:i/>
          <w:spacing w:val="-1"/>
        </w:rPr>
        <w:t>о</w:t>
      </w:r>
      <w:r w:rsidRPr="00003240">
        <w:rPr>
          <w:i/>
          <w:spacing w:val="1"/>
        </w:rPr>
        <w:t>ры</w:t>
      </w:r>
      <w:r w:rsidRPr="00003240">
        <w:rPr>
          <w:i/>
        </w:rPr>
        <w:t>, в</w:t>
      </w:r>
      <w:r w:rsidRPr="00003240">
        <w:rPr>
          <w:i/>
          <w:spacing w:val="-1"/>
        </w:rPr>
        <w:t>л</w:t>
      </w:r>
      <w:r w:rsidRPr="00003240">
        <w:rPr>
          <w:i/>
          <w:spacing w:val="1"/>
        </w:rPr>
        <w:t>и</w:t>
      </w:r>
      <w:r w:rsidRPr="00003240">
        <w:rPr>
          <w:i/>
        </w:rPr>
        <w:t>яю</w:t>
      </w:r>
      <w:r w:rsidRPr="00003240">
        <w:rPr>
          <w:i/>
          <w:spacing w:val="-3"/>
        </w:rPr>
        <w:t>щ</w:t>
      </w:r>
      <w:r w:rsidRPr="00003240">
        <w:rPr>
          <w:i/>
          <w:spacing w:val="1"/>
        </w:rPr>
        <w:t>и</w:t>
      </w:r>
      <w:r w:rsidRPr="00003240">
        <w:rPr>
          <w:i/>
        </w:rPr>
        <w:t>е</w:t>
      </w:r>
      <w:r w:rsidRPr="00003240">
        <w:rPr>
          <w:i/>
          <w:spacing w:val="1"/>
        </w:rPr>
        <w:t xml:space="preserve"> н</w:t>
      </w:r>
      <w:r w:rsidRPr="00003240">
        <w:rPr>
          <w:i/>
        </w:rPr>
        <w:t>а</w:t>
      </w:r>
      <w:r w:rsidRPr="00003240">
        <w:rPr>
          <w:i/>
          <w:spacing w:val="1"/>
        </w:rPr>
        <w:t xml:space="preserve"> </w:t>
      </w:r>
      <w:r w:rsidRPr="00003240">
        <w:rPr>
          <w:i/>
          <w:spacing w:val="-2"/>
        </w:rPr>
        <w:t>с</w:t>
      </w:r>
      <w:r w:rsidRPr="00003240">
        <w:rPr>
          <w:i/>
        </w:rPr>
        <w:t>к</w:t>
      </w:r>
      <w:r w:rsidRPr="00003240">
        <w:rPr>
          <w:i/>
          <w:spacing w:val="-1"/>
        </w:rPr>
        <w:t>о</w:t>
      </w:r>
      <w:r w:rsidRPr="00003240">
        <w:rPr>
          <w:i/>
          <w:spacing w:val="1"/>
        </w:rPr>
        <w:t>р</w:t>
      </w:r>
      <w:r w:rsidRPr="00003240">
        <w:rPr>
          <w:i/>
          <w:spacing w:val="-1"/>
        </w:rPr>
        <w:t>о</w:t>
      </w:r>
      <w:r w:rsidRPr="00003240">
        <w:rPr>
          <w:i/>
        </w:rPr>
        <w:t>сть</w:t>
      </w:r>
      <w:r w:rsidRPr="00003240">
        <w:rPr>
          <w:i/>
          <w:spacing w:val="2"/>
        </w:rPr>
        <w:t xml:space="preserve"> </w:t>
      </w:r>
      <w:r w:rsidRPr="00003240">
        <w:rPr>
          <w:i/>
          <w:spacing w:val="-1"/>
        </w:rPr>
        <w:t>х</w:t>
      </w:r>
      <w:r w:rsidRPr="00003240">
        <w:rPr>
          <w:i/>
          <w:spacing w:val="1"/>
        </w:rPr>
        <w:t>и</w:t>
      </w:r>
      <w:r w:rsidRPr="00003240">
        <w:rPr>
          <w:i/>
          <w:spacing w:val="-3"/>
        </w:rPr>
        <w:t>м</w:t>
      </w:r>
      <w:r w:rsidRPr="00003240">
        <w:rPr>
          <w:i/>
          <w:spacing w:val="1"/>
        </w:rPr>
        <w:t>и</w:t>
      </w:r>
      <w:r w:rsidRPr="00003240">
        <w:rPr>
          <w:i/>
        </w:rPr>
        <w:t>че</w:t>
      </w:r>
      <w:r w:rsidRPr="00003240">
        <w:rPr>
          <w:i/>
          <w:spacing w:val="-2"/>
        </w:rPr>
        <w:t>с</w:t>
      </w:r>
      <w:r w:rsidRPr="00003240">
        <w:rPr>
          <w:i/>
        </w:rPr>
        <w:t>к</w:t>
      </w:r>
      <w:r w:rsidRPr="00003240">
        <w:rPr>
          <w:i/>
          <w:spacing w:val="-1"/>
        </w:rPr>
        <w:t>о</w:t>
      </w:r>
      <w:r w:rsidRPr="00003240">
        <w:rPr>
          <w:i/>
        </w:rPr>
        <w:t xml:space="preserve">й </w:t>
      </w:r>
      <w:r w:rsidRPr="00003240">
        <w:rPr>
          <w:i/>
          <w:spacing w:val="1"/>
        </w:rPr>
        <w:t>р</w:t>
      </w:r>
      <w:r w:rsidRPr="00003240">
        <w:rPr>
          <w:i/>
        </w:rPr>
        <w:t>еа</w:t>
      </w:r>
      <w:r w:rsidRPr="00003240">
        <w:rPr>
          <w:i/>
          <w:spacing w:val="-2"/>
        </w:rPr>
        <w:t>к</w:t>
      </w:r>
      <w:r w:rsidRPr="00003240">
        <w:rPr>
          <w:i/>
          <w:spacing w:val="-1"/>
        </w:rPr>
        <w:t>ц</w:t>
      </w:r>
      <w:r w:rsidRPr="00003240">
        <w:rPr>
          <w:i/>
          <w:spacing w:val="1"/>
        </w:rPr>
        <w:t>ии</w:t>
      </w:r>
      <w:r w:rsidRPr="00003240">
        <w:t xml:space="preserve">. </w:t>
      </w:r>
      <w:r w:rsidRPr="00003240">
        <w:rPr>
          <w:i/>
        </w:rPr>
        <w:t>Понятие о катализаторе.</w:t>
      </w:r>
      <w:r w:rsidRPr="00003240">
        <w:t xml:space="preserve"> К</w:t>
      </w:r>
      <w:r w:rsidRPr="00003240">
        <w:rPr>
          <w:spacing w:val="-1"/>
        </w:rPr>
        <w:t>л</w:t>
      </w:r>
      <w:r w:rsidRPr="00003240">
        <w:t>ас</w:t>
      </w:r>
      <w:r w:rsidRPr="00003240">
        <w:rPr>
          <w:spacing w:val="-2"/>
        </w:rPr>
        <w:t>с</w:t>
      </w:r>
      <w:r w:rsidRPr="00003240">
        <w:rPr>
          <w:spacing w:val="1"/>
        </w:rPr>
        <w:t>и</w:t>
      </w:r>
      <w:r w:rsidRPr="00003240">
        <w:rPr>
          <w:spacing w:val="-2"/>
        </w:rPr>
        <w:t>ф</w:t>
      </w:r>
      <w:r w:rsidRPr="00003240">
        <w:rPr>
          <w:spacing w:val="1"/>
        </w:rPr>
        <w:t>и</w:t>
      </w:r>
      <w:r w:rsidRPr="00003240">
        <w:t>к</w:t>
      </w:r>
      <w:r w:rsidRPr="00003240">
        <w:rPr>
          <w:spacing w:val="-2"/>
        </w:rPr>
        <w:t>а</w:t>
      </w:r>
      <w:r w:rsidRPr="00003240">
        <w:rPr>
          <w:spacing w:val="1"/>
        </w:rPr>
        <w:t>ц</w:t>
      </w:r>
      <w:r w:rsidRPr="00003240">
        <w:rPr>
          <w:spacing w:val="-1"/>
        </w:rPr>
        <w:t>и</w:t>
      </w:r>
      <w:r w:rsidRPr="00003240">
        <w:t>я</w:t>
      </w:r>
      <w:r w:rsidRPr="00003240">
        <w:rPr>
          <w:spacing w:val="1"/>
        </w:rPr>
        <w:t xml:space="preserve"> </w:t>
      </w:r>
      <w:r w:rsidRPr="00003240">
        <w:rPr>
          <w:spacing w:val="-1"/>
        </w:rPr>
        <w:t>х</w:t>
      </w:r>
      <w:r w:rsidRPr="00003240">
        <w:rPr>
          <w:spacing w:val="1"/>
        </w:rPr>
        <w:t>и</w:t>
      </w:r>
      <w:r w:rsidRPr="00003240">
        <w:t>м</w:t>
      </w:r>
      <w:r w:rsidRPr="00003240">
        <w:rPr>
          <w:spacing w:val="-2"/>
        </w:rPr>
        <w:t>и</w:t>
      </w:r>
      <w:r w:rsidRPr="00003240">
        <w:t>чес</w:t>
      </w:r>
      <w:r w:rsidRPr="00003240">
        <w:rPr>
          <w:spacing w:val="-1"/>
        </w:rPr>
        <w:t>ки</w:t>
      </w:r>
      <w:r w:rsidRPr="00003240">
        <w:t>х</w:t>
      </w:r>
      <w:r w:rsidRPr="00003240">
        <w:rPr>
          <w:spacing w:val="1"/>
        </w:rPr>
        <w:t xml:space="preserve"> р</w:t>
      </w:r>
      <w:r w:rsidRPr="00003240">
        <w:rPr>
          <w:spacing w:val="-2"/>
        </w:rPr>
        <w:t>е</w:t>
      </w:r>
      <w:r w:rsidRPr="00003240">
        <w:t>а</w:t>
      </w:r>
      <w:r w:rsidRPr="00003240">
        <w:rPr>
          <w:spacing w:val="-2"/>
        </w:rPr>
        <w:t>к</w:t>
      </w:r>
      <w:r w:rsidRPr="00003240">
        <w:rPr>
          <w:spacing w:val="1"/>
        </w:rPr>
        <w:t>ц</w:t>
      </w:r>
      <w:r w:rsidRPr="00003240">
        <w:rPr>
          <w:spacing w:val="-1"/>
        </w:rPr>
        <w:t>и</w:t>
      </w:r>
      <w:r w:rsidRPr="00003240">
        <w:t>й</w:t>
      </w:r>
      <w:r w:rsidRPr="00003240">
        <w:rPr>
          <w:spacing w:val="1"/>
        </w:rPr>
        <w:t xml:space="preserve"> </w:t>
      </w:r>
      <w:r w:rsidRPr="00003240">
        <w:rPr>
          <w:spacing w:val="-1"/>
        </w:rPr>
        <w:t>п</w:t>
      </w:r>
      <w:r w:rsidRPr="00003240">
        <w:t>о</w:t>
      </w:r>
      <w:r w:rsidRPr="00003240">
        <w:rPr>
          <w:spacing w:val="1"/>
        </w:rPr>
        <w:t xml:space="preserve"> </w:t>
      </w:r>
      <w:r w:rsidRPr="00003240">
        <w:rPr>
          <w:spacing w:val="-1"/>
        </w:rPr>
        <w:t>р</w:t>
      </w:r>
      <w:r w:rsidRPr="00003240">
        <w:t>аз</w:t>
      </w:r>
      <w:r w:rsidRPr="00003240">
        <w:rPr>
          <w:spacing w:val="-1"/>
        </w:rPr>
        <w:t>л</w:t>
      </w:r>
      <w:r w:rsidRPr="00003240">
        <w:rPr>
          <w:spacing w:val="1"/>
        </w:rPr>
        <w:t>и</w:t>
      </w:r>
      <w:r w:rsidRPr="00003240">
        <w:rPr>
          <w:spacing w:val="-2"/>
        </w:rPr>
        <w:t>ч</w:t>
      </w:r>
      <w:r w:rsidRPr="00003240">
        <w:rPr>
          <w:spacing w:val="1"/>
        </w:rPr>
        <w:t>н</w:t>
      </w:r>
      <w:r w:rsidRPr="00003240">
        <w:rPr>
          <w:spacing w:val="-1"/>
        </w:rPr>
        <w:t>ы</w:t>
      </w:r>
      <w:r w:rsidRPr="00003240">
        <w:t xml:space="preserve">м </w:t>
      </w:r>
      <w:r w:rsidRPr="00003240">
        <w:rPr>
          <w:spacing w:val="1"/>
        </w:rPr>
        <w:t>п</w:t>
      </w:r>
      <w:r w:rsidRPr="00003240">
        <w:rPr>
          <w:spacing w:val="-1"/>
        </w:rPr>
        <w:t>р</w:t>
      </w:r>
      <w:r w:rsidRPr="00003240">
        <w:rPr>
          <w:spacing w:val="1"/>
        </w:rPr>
        <w:t>и</w:t>
      </w:r>
      <w:r w:rsidRPr="00003240">
        <w:t>зн</w:t>
      </w:r>
      <w:r w:rsidRPr="00003240">
        <w:rPr>
          <w:spacing w:val="-2"/>
        </w:rPr>
        <w:t>а</w:t>
      </w:r>
      <w:r w:rsidRPr="00003240">
        <w:t>ка</w:t>
      </w:r>
      <w:r w:rsidRPr="00003240">
        <w:rPr>
          <w:spacing w:val="-2"/>
        </w:rPr>
        <w:t>м</w:t>
      </w:r>
      <w:r w:rsidRPr="00003240">
        <w:t>:</w:t>
      </w:r>
      <w:r w:rsidRPr="00003240">
        <w:rPr>
          <w:spacing w:val="5"/>
        </w:rPr>
        <w:t xml:space="preserve"> </w:t>
      </w:r>
      <w:r w:rsidRPr="00003240">
        <w:rPr>
          <w:spacing w:val="-2"/>
        </w:rPr>
        <w:t>ч</w:t>
      </w:r>
      <w:r w:rsidRPr="00003240">
        <w:rPr>
          <w:spacing w:val="1"/>
        </w:rPr>
        <w:t>и</w:t>
      </w:r>
      <w:r w:rsidRPr="00003240">
        <w:t>слу</w:t>
      </w:r>
      <w:r w:rsidRPr="00003240">
        <w:rPr>
          <w:spacing w:val="2"/>
        </w:rPr>
        <w:t xml:space="preserve"> </w:t>
      </w:r>
      <w:r w:rsidRPr="00003240">
        <w:t>и</w:t>
      </w:r>
      <w:r w:rsidRPr="00003240">
        <w:rPr>
          <w:spacing w:val="5"/>
        </w:rPr>
        <w:t xml:space="preserve"> </w:t>
      </w:r>
      <w:r w:rsidRPr="00003240">
        <w:rPr>
          <w:spacing w:val="-2"/>
        </w:rPr>
        <w:t>с</w:t>
      </w:r>
      <w:r w:rsidRPr="00003240">
        <w:rPr>
          <w:spacing w:val="1"/>
        </w:rPr>
        <w:t>о</w:t>
      </w:r>
      <w:r w:rsidRPr="00003240">
        <w:t xml:space="preserve">ставу </w:t>
      </w:r>
      <w:r w:rsidRPr="00003240">
        <w:rPr>
          <w:spacing w:val="1"/>
        </w:rPr>
        <w:t>и</w:t>
      </w:r>
      <w:r w:rsidRPr="00003240">
        <w:t>с</w:t>
      </w:r>
      <w:r w:rsidRPr="00003240">
        <w:rPr>
          <w:spacing w:val="-1"/>
        </w:rPr>
        <w:t>х</w:t>
      </w:r>
      <w:r w:rsidRPr="00003240">
        <w:rPr>
          <w:spacing w:val="1"/>
        </w:rPr>
        <w:t>о</w:t>
      </w:r>
      <w:r w:rsidRPr="00003240">
        <w:rPr>
          <w:spacing w:val="-1"/>
        </w:rPr>
        <w:t>дны</w:t>
      </w:r>
      <w:r w:rsidRPr="00003240">
        <w:t>х</w:t>
      </w:r>
      <w:r w:rsidRPr="00003240">
        <w:rPr>
          <w:spacing w:val="5"/>
        </w:rPr>
        <w:t xml:space="preserve"> </w:t>
      </w:r>
      <w:r w:rsidRPr="00003240">
        <w:t>и</w:t>
      </w:r>
      <w:r w:rsidRPr="00003240">
        <w:rPr>
          <w:spacing w:val="2"/>
        </w:rPr>
        <w:t xml:space="preserve"> </w:t>
      </w:r>
      <w:r w:rsidRPr="00003240">
        <w:rPr>
          <w:spacing w:val="-1"/>
        </w:rPr>
        <w:t>п</w:t>
      </w:r>
      <w:r w:rsidRPr="00003240">
        <w:rPr>
          <w:spacing w:val="1"/>
        </w:rPr>
        <w:t>о</w:t>
      </w:r>
      <w:r w:rsidRPr="00003240">
        <w:rPr>
          <w:spacing w:val="-1"/>
        </w:rPr>
        <w:t>л</w:t>
      </w:r>
      <w:r w:rsidRPr="00003240">
        <w:rPr>
          <w:spacing w:val="-4"/>
        </w:rPr>
        <w:t>у</w:t>
      </w:r>
      <w:r w:rsidRPr="00003240">
        <w:t>че</w:t>
      </w:r>
      <w:r w:rsidRPr="00003240">
        <w:rPr>
          <w:spacing w:val="1"/>
        </w:rPr>
        <w:t>нн</w:t>
      </w:r>
      <w:r w:rsidRPr="00003240">
        <w:rPr>
          <w:spacing w:val="-1"/>
        </w:rPr>
        <w:t>ы</w:t>
      </w:r>
      <w:r w:rsidRPr="00003240">
        <w:t>х</w:t>
      </w:r>
      <w:r w:rsidRPr="00003240">
        <w:rPr>
          <w:spacing w:val="5"/>
        </w:rPr>
        <w:t xml:space="preserve"> </w:t>
      </w:r>
      <w:r w:rsidRPr="00003240">
        <w:rPr>
          <w:spacing w:val="-3"/>
        </w:rPr>
        <w:t>в</w:t>
      </w:r>
      <w:r w:rsidRPr="00003240">
        <w:t>еществ;</w:t>
      </w:r>
      <w:r w:rsidRPr="00003240">
        <w:rPr>
          <w:spacing w:val="2"/>
        </w:rPr>
        <w:t xml:space="preserve"> </w:t>
      </w:r>
      <w:r w:rsidRPr="00003240">
        <w:rPr>
          <w:spacing w:val="1"/>
        </w:rPr>
        <w:t>и</w:t>
      </w:r>
      <w:r w:rsidRPr="00003240">
        <w:t>зм</w:t>
      </w:r>
      <w:r w:rsidRPr="00003240">
        <w:rPr>
          <w:spacing w:val="-3"/>
        </w:rPr>
        <w:t>е</w:t>
      </w:r>
      <w:r w:rsidRPr="00003240">
        <w:rPr>
          <w:spacing w:val="1"/>
        </w:rPr>
        <w:t>н</w:t>
      </w:r>
      <w:r w:rsidRPr="00003240">
        <w:rPr>
          <w:spacing w:val="-2"/>
        </w:rPr>
        <w:t>е</w:t>
      </w:r>
      <w:r w:rsidRPr="00003240">
        <w:rPr>
          <w:spacing w:val="1"/>
        </w:rPr>
        <w:t>ни</w:t>
      </w:r>
      <w:r w:rsidRPr="00003240">
        <w:t>ю сте</w:t>
      </w:r>
      <w:r w:rsidRPr="00003240">
        <w:rPr>
          <w:spacing w:val="1"/>
        </w:rPr>
        <w:t>п</w:t>
      </w:r>
      <w:r w:rsidRPr="00003240">
        <w:rPr>
          <w:spacing w:val="-2"/>
        </w:rPr>
        <w:t>е</w:t>
      </w:r>
      <w:r w:rsidRPr="00003240">
        <w:rPr>
          <w:spacing w:val="1"/>
        </w:rPr>
        <w:t>н</w:t>
      </w:r>
      <w:r w:rsidRPr="00003240">
        <w:rPr>
          <w:spacing w:val="-2"/>
        </w:rPr>
        <w:t>е</w:t>
      </w:r>
      <w:r w:rsidRPr="00003240">
        <w:t>й</w:t>
      </w:r>
      <w:r w:rsidRPr="00003240">
        <w:rPr>
          <w:spacing w:val="2"/>
        </w:rPr>
        <w:t xml:space="preserve"> </w:t>
      </w:r>
      <w:r w:rsidRPr="00003240">
        <w:rPr>
          <w:spacing w:val="1"/>
        </w:rPr>
        <w:t>о</w:t>
      </w:r>
      <w:r w:rsidRPr="00003240">
        <w:rPr>
          <w:spacing w:val="-2"/>
        </w:rPr>
        <w:t>к</w:t>
      </w:r>
      <w:r w:rsidRPr="00003240">
        <w:rPr>
          <w:spacing w:val="1"/>
        </w:rPr>
        <w:t>и</w:t>
      </w:r>
      <w:r w:rsidRPr="00003240">
        <w:t>сл</w:t>
      </w:r>
      <w:r w:rsidRPr="00003240">
        <w:rPr>
          <w:spacing w:val="-3"/>
        </w:rPr>
        <w:t>е</w:t>
      </w:r>
      <w:r w:rsidRPr="00003240">
        <w:rPr>
          <w:spacing w:val="1"/>
        </w:rPr>
        <w:t>н</w:t>
      </w:r>
      <w:r w:rsidRPr="00003240">
        <w:rPr>
          <w:spacing w:val="-1"/>
        </w:rPr>
        <w:t>и</w:t>
      </w:r>
      <w:r w:rsidRPr="00003240">
        <w:t>я атомов</w:t>
      </w:r>
      <w:r w:rsidRPr="00003240">
        <w:rPr>
          <w:spacing w:val="2"/>
        </w:rPr>
        <w:t xml:space="preserve"> </w:t>
      </w:r>
      <w:r w:rsidRPr="00003240">
        <w:rPr>
          <w:spacing w:val="1"/>
        </w:rPr>
        <w:t>х</w:t>
      </w:r>
      <w:r w:rsidRPr="00003240">
        <w:rPr>
          <w:spacing w:val="-1"/>
        </w:rPr>
        <w:t>и</w:t>
      </w:r>
      <w:r w:rsidRPr="00003240">
        <w:t>м</w:t>
      </w:r>
      <w:r w:rsidRPr="00003240">
        <w:rPr>
          <w:spacing w:val="-2"/>
        </w:rPr>
        <w:t>и</w:t>
      </w:r>
      <w:r w:rsidRPr="00003240">
        <w:t>чес</w:t>
      </w:r>
      <w:r w:rsidRPr="00003240">
        <w:rPr>
          <w:spacing w:val="-1"/>
        </w:rPr>
        <w:t>к</w:t>
      </w:r>
      <w:r w:rsidRPr="00003240">
        <w:rPr>
          <w:spacing w:val="1"/>
        </w:rPr>
        <w:t>и</w:t>
      </w:r>
      <w:r w:rsidRPr="00003240">
        <w:t>х</w:t>
      </w:r>
      <w:r w:rsidRPr="00003240">
        <w:rPr>
          <w:spacing w:val="3"/>
        </w:rPr>
        <w:t xml:space="preserve"> </w:t>
      </w:r>
      <w:r w:rsidRPr="00003240">
        <w:t>э</w:t>
      </w:r>
      <w:r w:rsidRPr="00003240">
        <w:rPr>
          <w:spacing w:val="-1"/>
        </w:rPr>
        <w:t>л</w:t>
      </w:r>
      <w:r w:rsidRPr="00003240">
        <w:rPr>
          <w:spacing w:val="-2"/>
        </w:rPr>
        <w:t>е</w:t>
      </w:r>
      <w:r w:rsidRPr="00003240">
        <w:t>ме</w:t>
      </w:r>
      <w:r w:rsidRPr="00003240">
        <w:rPr>
          <w:spacing w:val="1"/>
        </w:rPr>
        <w:t>н</w:t>
      </w:r>
      <w:r w:rsidRPr="00003240">
        <w:rPr>
          <w:spacing w:val="-3"/>
        </w:rPr>
        <w:t>т</w:t>
      </w:r>
      <w:r w:rsidRPr="00003240">
        <w:rPr>
          <w:spacing w:val="1"/>
        </w:rPr>
        <w:t>о</w:t>
      </w:r>
      <w:r w:rsidRPr="00003240">
        <w:t xml:space="preserve">в; </w:t>
      </w:r>
      <w:r w:rsidRPr="00003240">
        <w:rPr>
          <w:spacing w:val="1"/>
        </w:rPr>
        <w:t>по</w:t>
      </w:r>
      <w:r w:rsidRPr="00003240">
        <w:t>г</w:t>
      </w:r>
      <w:r w:rsidRPr="00003240">
        <w:rPr>
          <w:spacing w:val="-3"/>
        </w:rPr>
        <w:t>л</w:t>
      </w:r>
      <w:r w:rsidRPr="00003240">
        <w:rPr>
          <w:spacing w:val="1"/>
        </w:rPr>
        <w:t>о</w:t>
      </w:r>
      <w:r w:rsidRPr="00003240">
        <w:t>щ</w:t>
      </w:r>
      <w:r w:rsidRPr="00003240">
        <w:rPr>
          <w:spacing w:val="-3"/>
        </w:rPr>
        <w:t>е</w:t>
      </w:r>
      <w:r w:rsidRPr="00003240">
        <w:rPr>
          <w:spacing w:val="-1"/>
        </w:rPr>
        <w:t>н</w:t>
      </w:r>
      <w:r w:rsidRPr="00003240">
        <w:rPr>
          <w:spacing w:val="1"/>
        </w:rPr>
        <w:t>и</w:t>
      </w:r>
      <w:r w:rsidRPr="00003240">
        <w:t>ю</w:t>
      </w:r>
      <w:r w:rsidRPr="00003240">
        <w:rPr>
          <w:spacing w:val="9"/>
        </w:rPr>
        <w:t xml:space="preserve"> </w:t>
      </w:r>
      <w:r w:rsidRPr="00003240">
        <w:rPr>
          <w:spacing w:val="1"/>
        </w:rPr>
        <w:t>и</w:t>
      </w:r>
      <w:r w:rsidRPr="00003240">
        <w:rPr>
          <w:spacing w:val="-1"/>
        </w:rPr>
        <w:t>л</w:t>
      </w:r>
      <w:r w:rsidRPr="00003240">
        <w:t>и</w:t>
      </w:r>
      <w:r w:rsidRPr="00003240">
        <w:rPr>
          <w:spacing w:val="2"/>
        </w:rPr>
        <w:t xml:space="preserve"> </w:t>
      </w:r>
      <w:r w:rsidRPr="00003240">
        <w:rPr>
          <w:spacing w:val="-3"/>
        </w:rPr>
        <w:t>в</w:t>
      </w:r>
      <w:r w:rsidRPr="00003240">
        <w:rPr>
          <w:spacing w:val="1"/>
        </w:rPr>
        <w:t>ы</w:t>
      </w:r>
      <w:r w:rsidRPr="00003240">
        <w:rPr>
          <w:spacing w:val="-1"/>
        </w:rPr>
        <w:t>д</w:t>
      </w:r>
      <w:r w:rsidRPr="00003240">
        <w:t>еле</w:t>
      </w:r>
      <w:r w:rsidRPr="00003240">
        <w:rPr>
          <w:spacing w:val="-2"/>
        </w:rPr>
        <w:t>н</w:t>
      </w:r>
      <w:r w:rsidRPr="00003240">
        <w:rPr>
          <w:spacing w:val="-1"/>
        </w:rPr>
        <w:t>и</w:t>
      </w:r>
      <w:r w:rsidRPr="00003240">
        <w:t>ю энерг</w:t>
      </w:r>
      <w:r w:rsidRPr="00003240">
        <w:rPr>
          <w:spacing w:val="-2"/>
        </w:rPr>
        <w:t>и</w:t>
      </w:r>
      <w:r w:rsidRPr="00003240">
        <w:rPr>
          <w:spacing w:val="1"/>
        </w:rPr>
        <w:t>и</w:t>
      </w:r>
      <w:r w:rsidRPr="00003240">
        <w:t>. Э</w:t>
      </w:r>
      <w:r w:rsidRPr="00003240">
        <w:rPr>
          <w:spacing w:val="-1"/>
        </w:rPr>
        <w:t>л</w:t>
      </w:r>
      <w:r w:rsidRPr="00003240">
        <w:t>ект</w:t>
      </w:r>
      <w:r w:rsidRPr="00003240">
        <w:rPr>
          <w:spacing w:val="-1"/>
        </w:rPr>
        <w:t>р</w:t>
      </w:r>
      <w:r w:rsidRPr="00003240">
        <w:rPr>
          <w:spacing w:val="1"/>
        </w:rPr>
        <w:t>о</w:t>
      </w:r>
      <w:r w:rsidRPr="00003240">
        <w:rPr>
          <w:spacing w:val="-1"/>
        </w:rPr>
        <w:t>л</w:t>
      </w:r>
      <w:r w:rsidRPr="00003240">
        <w:rPr>
          <w:spacing w:val="1"/>
        </w:rPr>
        <w:t>и</w:t>
      </w:r>
      <w:r w:rsidRPr="00003240">
        <w:rPr>
          <w:spacing w:val="-3"/>
        </w:rPr>
        <w:t>т</w:t>
      </w:r>
      <w:r w:rsidRPr="00003240">
        <w:rPr>
          <w:spacing w:val="1"/>
        </w:rPr>
        <w:t>и</w:t>
      </w:r>
      <w:r w:rsidRPr="00003240">
        <w:t>че</w:t>
      </w:r>
      <w:r w:rsidRPr="00003240">
        <w:rPr>
          <w:spacing w:val="-2"/>
        </w:rPr>
        <w:t>с</w:t>
      </w:r>
      <w:r w:rsidRPr="00003240">
        <w:t>кая</w:t>
      </w:r>
      <w:r w:rsidRPr="00003240">
        <w:rPr>
          <w:spacing w:val="2"/>
        </w:rPr>
        <w:t xml:space="preserve"> </w:t>
      </w:r>
      <w:r w:rsidRPr="00003240">
        <w:rPr>
          <w:spacing w:val="1"/>
        </w:rPr>
        <w:t>ди</w:t>
      </w:r>
      <w:r w:rsidRPr="00003240">
        <w:t>с</w:t>
      </w:r>
      <w:r w:rsidRPr="00003240">
        <w:rPr>
          <w:spacing w:val="-2"/>
        </w:rPr>
        <w:t>с</w:t>
      </w:r>
      <w:r w:rsidRPr="00003240">
        <w:rPr>
          <w:spacing w:val="-1"/>
        </w:rPr>
        <w:t>о</w:t>
      </w:r>
      <w:r w:rsidRPr="00003240">
        <w:rPr>
          <w:spacing w:val="1"/>
        </w:rPr>
        <w:t>ци</w:t>
      </w:r>
      <w:r w:rsidRPr="00003240">
        <w:rPr>
          <w:spacing w:val="-2"/>
        </w:rPr>
        <w:t>а</w:t>
      </w:r>
      <w:r w:rsidRPr="00003240">
        <w:rPr>
          <w:spacing w:val="-1"/>
        </w:rPr>
        <w:t>ц</w:t>
      </w:r>
      <w:r w:rsidRPr="00003240">
        <w:rPr>
          <w:spacing w:val="1"/>
        </w:rPr>
        <w:t>и</w:t>
      </w:r>
      <w:r w:rsidRPr="00003240">
        <w:t>я.</w:t>
      </w:r>
      <w:r w:rsidRPr="00003240">
        <w:rPr>
          <w:spacing w:val="4"/>
        </w:rPr>
        <w:t xml:space="preserve"> </w:t>
      </w:r>
      <w:r w:rsidRPr="00003240">
        <w:t>Э</w:t>
      </w:r>
      <w:r w:rsidRPr="00003240">
        <w:rPr>
          <w:spacing w:val="-1"/>
        </w:rPr>
        <w:t>л</w:t>
      </w:r>
      <w:r w:rsidRPr="00003240">
        <w:t>ект</w:t>
      </w:r>
      <w:r w:rsidRPr="00003240">
        <w:rPr>
          <w:spacing w:val="-1"/>
        </w:rPr>
        <w:t>р</w:t>
      </w:r>
      <w:r w:rsidRPr="00003240">
        <w:rPr>
          <w:spacing w:val="1"/>
        </w:rPr>
        <w:t>о</w:t>
      </w:r>
      <w:r w:rsidRPr="00003240">
        <w:rPr>
          <w:spacing w:val="-1"/>
        </w:rPr>
        <w:t>л</w:t>
      </w:r>
      <w:r w:rsidRPr="00003240">
        <w:rPr>
          <w:spacing w:val="1"/>
        </w:rPr>
        <w:t>и</w:t>
      </w:r>
      <w:r w:rsidRPr="00003240">
        <w:rPr>
          <w:spacing w:val="-3"/>
        </w:rPr>
        <w:t>т</w:t>
      </w:r>
      <w:r w:rsidRPr="00003240">
        <w:t>ы</w:t>
      </w:r>
      <w:r w:rsidRPr="00003240">
        <w:rPr>
          <w:spacing w:val="2"/>
        </w:rPr>
        <w:t xml:space="preserve"> </w:t>
      </w:r>
      <w:r w:rsidRPr="00003240">
        <w:t xml:space="preserve">и </w:t>
      </w:r>
      <w:r w:rsidRPr="00003240">
        <w:rPr>
          <w:spacing w:val="-1"/>
        </w:rPr>
        <w:t>н</w:t>
      </w:r>
      <w:r w:rsidRPr="00003240">
        <w:t>еэ</w:t>
      </w:r>
      <w:r w:rsidRPr="00003240">
        <w:rPr>
          <w:spacing w:val="-1"/>
        </w:rPr>
        <w:t>л</w:t>
      </w:r>
      <w:r w:rsidRPr="00003240">
        <w:t>ект</w:t>
      </w:r>
      <w:r w:rsidRPr="00003240">
        <w:rPr>
          <w:spacing w:val="-1"/>
        </w:rPr>
        <w:t>р</w:t>
      </w:r>
      <w:r w:rsidRPr="00003240">
        <w:rPr>
          <w:spacing w:val="1"/>
        </w:rPr>
        <w:t>о</w:t>
      </w:r>
      <w:r w:rsidRPr="00003240">
        <w:rPr>
          <w:spacing w:val="-1"/>
        </w:rPr>
        <w:t>л</w:t>
      </w:r>
      <w:r w:rsidRPr="00003240">
        <w:rPr>
          <w:spacing w:val="1"/>
        </w:rPr>
        <w:t>и</w:t>
      </w:r>
      <w:r w:rsidRPr="00003240">
        <w:rPr>
          <w:spacing w:val="-3"/>
        </w:rPr>
        <w:t>т</w:t>
      </w:r>
      <w:r w:rsidRPr="00003240">
        <w:rPr>
          <w:spacing w:val="1"/>
        </w:rPr>
        <w:t>ы</w:t>
      </w:r>
      <w:r w:rsidRPr="00003240">
        <w:t>.</w:t>
      </w:r>
      <w:r w:rsidRPr="00003240">
        <w:rPr>
          <w:spacing w:val="3"/>
        </w:rPr>
        <w:t xml:space="preserve"> </w:t>
      </w:r>
      <w:r w:rsidRPr="00003240">
        <w:rPr>
          <w:spacing w:val="-1"/>
        </w:rPr>
        <w:t>И</w:t>
      </w:r>
      <w:r w:rsidRPr="00003240">
        <w:rPr>
          <w:spacing w:val="1"/>
        </w:rPr>
        <w:t>оны</w:t>
      </w:r>
      <w:r w:rsidRPr="00003240">
        <w:t>. Кат</w:t>
      </w:r>
      <w:r w:rsidRPr="00003240">
        <w:rPr>
          <w:spacing w:val="-2"/>
        </w:rPr>
        <w:t>и</w:t>
      </w:r>
      <w:r w:rsidRPr="00003240">
        <w:rPr>
          <w:spacing w:val="1"/>
        </w:rPr>
        <w:t>о</w:t>
      </w:r>
      <w:r w:rsidRPr="00003240">
        <w:rPr>
          <w:spacing w:val="-1"/>
        </w:rPr>
        <w:t>н</w:t>
      </w:r>
      <w:r w:rsidRPr="00003240">
        <w:t>ы</w:t>
      </w:r>
      <w:r w:rsidRPr="00003240">
        <w:rPr>
          <w:spacing w:val="4"/>
        </w:rPr>
        <w:t xml:space="preserve"> </w:t>
      </w:r>
      <w:r w:rsidRPr="00003240">
        <w:t>и</w:t>
      </w:r>
      <w:r w:rsidRPr="00003240">
        <w:rPr>
          <w:spacing w:val="4"/>
        </w:rPr>
        <w:t xml:space="preserve"> </w:t>
      </w:r>
      <w:r w:rsidRPr="00003240">
        <w:rPr>
          <w:spacing w:val="-2"/>
        </w:rPr>
        <w:t>а</w:t>
      </w:r>
      <w:r w:rsidRPr="00003240">
        <w:rPr>
          <w:spacing w:val="1"/>
        </w:rPr>
        <w:t>н</w:t>
      </w:r>
      <w:r w:rsidRPr="00003240">
        <w:rPr>
          <w:spacing w:val="-1"/>
        </w:rPr>
        <w:t>ио</w:t>
      </w:r>
      <w:r w:rsidRPr="00003240">
        <w:rPr>
          <w:spacing w:val="1"/>
        </w:rPr>
        <w:t>н</w:t>
      </w:r>
      <w:r w:rsidRPr="00003240">
        <w:rPr>
          <w:spacing w:val="-1"/>
        </w:rPr>
        <w:t>ы</w:t>
      </w:r>
      <w:r w:rsidRPr="00003240">
        <w:t>. Ре</w:t>
      </w:r>
      <w:r w:rsidRPr="00003240">
        <w:rPr>
          <w:spacing w:val="-2"/>
        </w:rPr>
        <w:t>а</w:t>
      </w:r>
      <w:r w:rsidRPr="00003240">
        <w:t>к</w:t>
      </w:r>
      <w:r w:rsidRPr="00003240">
        <w:rPr>
          <w:spacing w:val="-1"/>
        </w:rPr>
        <w:t>ц</w:t>
      </w:r>
      <w:r w:rsidRPr="00003240">
        <w:rPr>
          <w:spacing w:val="1"/>
        </w:rPr>
        <w:t>и</w:t>
      </w:r>
      <w:r w:rsidRPr="00003240">
        <w:t>и</w:t>
      </w:r>
      <w:r w:rsidRPr="00003240">
        <w:rPr>
          <w:spacing w:val="1"/>
        </w:rPr>
        <w:t xml:space="preserve"> </w:t>
      </w:r>
      <w:r w:rsidRPr="00003240">
        <w:rPr>
          <w:spacing w:val="-1"/>
        </w:rPr>
        <w:t>и</w:t>
      </w:r>
      <w:r w:rsidRPr="00003240">
        <w:rPr>
          <w:spacing w:val="1"/>
        </w:rPr>
        <w:t>о</w:t>
      </w:r>
      <w:r w:rsidRPr="00003240">
        <w:rPr>
          <w:spacing w:val="-1"/>
        </w:rPr>
        <w:t>н</w:t>
      </w:r>
      <w:r w:rsidRPr="00003240">
        <w:rPr>
          <w:spacing w:val="1"/>
        </w:rPr>
        <w:t>н</w:t>
      </w:r>
      <w:r w:rsidRPr="00003240">
        <w:rPr>
          <w:spacing w:val="-1"/>
        </w:rPr>
        <w:t>о</w:t>
      </w:r>
      <w:r w:rsidRPr="00003240">
        <w:rPr>
          <w:spacing w:val="-2"/>
        </w:rPr>
        <w:t>г</w:t>
      </w:r>
      <w:r w:rsidRPr="00003240">
        <w:t xml:space="preserve">о </w:t>
      </w:r>
      <w:r w:rsidRPr="00003240">
        <w:rPr>
          <w:spacing w:val="1"/>
        </w:rPr>
        <w:t>об</w:t>
      </w:r>
      <w:r w:rsidRPr="00003240">
        <w:rPr>
          <w:spacing w:val="-3"/>
        </w:rPr>
        <w:t>м</w:t>
      </w:r>
      <w:r w:rsidRPr="00003240">
        <w:t>е</w:t>
      </w:r>
      <w:r w:rsidRPr="00003240">
        <w:rPr>
          <w:spacing w:val="1"/>
        </w:rPr>
        <w:t>н</w:t>
      </w:r>
      <w:r w:rsidRPr="00003240">
        <w:t>а. Усло</w:t>
      </w:r>
      <w:r w:rsidRPr="00003240">
        <w:rPr>
          <w:spacing w:val="-2"/>
        </w:rPr>
        <w:t>в</w:t>
      </w:r>
      <w:r w:rsidRPr="00003240">
        <w:rPr>
          <w:spacing w:val="1"/>
        </w:rPr>
        <w:t>и</w:t>
      </w:r>
      <w:r w:rsidRPr="00003240">
        <w:t>я</w:t>
      </w:r>
      <w:r w:rsidRPr="00003240">
        <w:rPr>
          <w:spacing w:val="4"/>
        </w:rPr>
        <w:t xml:space="preserve"> </w:t>
      </w:r>
      <w:r w:rsidRPr="00003240">
        <w:rPr>
          <w:spacing w:val="1"/>
        </w:rPr>
        <w:t>п</w:t>
      </w:r>
      <w:r w:rsidRPr="00003240">
        <w:rPr>
          <w:spacing w:val="-1"/>
        </w:rPr>
        <w:t>р</w:t>
      </w:r>
      <w:r w:rsidRPr="00003240">
        <w:rPr>
          <w:spacing w:val="1"/>
        </w:rPr>
        <w:t>о</w:t>
      </w:r>
      <w:r w:rsidRPr="00003240">
        <w:t>т</w:t>
      </w:r>
      <w:r w:rsidRPr="00003240">
        <w:rPr>
          <w:spacing w:val="-3"/>
        </w:rPr>
        <w:t>е</w:t>
      </w:r>
      <w:r w:rsidRPr="00003240">
        <w:t>к</w:t>
      </w:r>
      <w:r w:rsidRPr="00003240">
        <w:rPr>
          <w:spacing w:val="-2"/>
        </w:rPr>
        <w:t>а</w:t>
      </w:r>
      <w:r w:rsidRPr="00003240">
        <w:rPr>
          <w:spacing w:val="1"/>
        </w:rPr>
        <w:t>ни</w:t>
      </w:r>
      <w:r w:rsidRPr="00003240">
        <w:t>я</w:t>
      </w:r>
      <w:r w:rsidRPr="00003240">
        <w:rPr>
          <w:spacing w:val="1"/>
        </w:rPr>
        <w:t xml:space="preserve"> р</w:t>
      </w:r>
      <w:r w:rsidRPr="00003240">
        <w:t>е</w:t>
      </w:r>
      <w:r w:rsidRPr="00003240">
        <w:rPr>
          <w:spacing w:val="-2"/>
        </w:rPr>
        <w:t>а</w:t>
      </w:r>
      <w:r w:rsidRPr="00003240">
        <w:t>к</w:t>
      </w:r>
      <w:r w:rsidRPr="00003240">
        <w:rPr>
          <w:spacing w:val="-1"/>
        </w:rPr>
        <w:t>ц</w:t>
      </w:r>
      <w:r w:rsidRPr="00003240">
        <w:rPr>
          <w:spacing w:val="1"/>
        </w:rPr>
        <w:t>и</w:t>
      </w:r>
      <w:r w:rsidRPr="00003240">
        <w:t>й</w:t>
      </w:r>
      <w:r w:rsidRPr="00003240">
        <w:rPr>
          <w:spacing w:val="1"/>
        </w:rPr>
        <w:t xml:space="preserve"> и</w:t>
      </w:r>
      <w:r w:rsidRPr="00003240">
        <w:rPr>
          <w:spacing w:val="-1"/>
        </w:rPr>
        <w:t>он</w:t>
      </w:r>
      <w:r w:rsidRPr="00003240">
        <w:rPr>
          <w:spacing w:val="1"/>
        </w:rPr>
        <w:t>но</w:t>
      </w:r>
      <w:r w:rsidRPr="00003240">
        <w:rPr>
          <w:spacing w:val="-2"/>
        </w:rPr>
        <w:t>г</w:t>
      </w:r>
      <w:r w:rsidRPr="00003240">
        <w:t>о</w:t>
      </w:r>
      <w:r w:rsidRPr="00003240">
        <w:rPr>
          <w:spacing w:val="4"/>
        </w:rPr>
        <w:t xml:space="preserve"> </w:t>
      </w:r>
      <w:r w:rsidRPr="00003240">
        <w:rPr>
          <w:spacing w:val="-1"/>
        </w:rPr>
        <w:t>о</w:t>
      </w:r>
      <w:r w:rsidRPr="00003240">
        <w:rPr>
          <w:spacing w:val="1"/>
        </w:rPr>
        <w:t>б</w:t>
      </w:r>
      <w:r w:rsidRPr="00003240">
        <w:t>м</w:t>
      </w:r>
      <w:r w:rsidRPr="00003240">
        <w:rPr>
          <w:spacing w:val="-3"/>
        </w:rPr>
        <w:t>е</w:t>
      </w:r>
      <w:r w:rsidRPr="00003240">
        <w:rPr>
          <w:spacing w:val="1"/>
        </w:rPr>
        <w:t>н</w:t>
      </w:r>
      <w:r w:rsidRPr="00003240">
        <w:t>а.</w:t>
      </w:r>
      <w:r w:rsidRPr="00003240">
        <w:rPr>
          <w:spacing w:val="3"/>
        </w:rPr>
        <w:t xml:space="preserve"> </w:t>
      </w:r>
      <w:r w:rsidRPr="00003240">
        <w:t>Э</w:t>
      </w:r>
      <w:r w:rsidRPr="00003240">
        <w:rPr>
          <w:spacing w:val="-1"/>
        </w:rPr>
        <w:t>л</w:t>
      </w:r>
      <w:r w:rsidRPr="00003240">
        <w:t>ект</w:t>
      </w:r>
      <w:r w:rsidRPr="00003240">
        <w:rPr>
          <w:spacing w:val="-1"/>
        </w:rPr>
        <w:t>р</w:t>
      </w:r>
      <w:r w:rsidRPr="00003240">
        <w:rPr>
          <w:spacing w:val="1"/>
        </w:rPr>
        <w:t>о</w:t>
      </w:r>
      <w:r w:rsidRPr="00003240">
        <w:rPr>
          <w:spacing w:val="-1"/>
        </w:rPr>
        <w:t>л</w:t>
      </w:r>
      <w:r w:rsidRPr="00003240">
        <w:rPr>
          <w:spacing w:val="1"/>
        </w:rPr>
        <w:t>и</w:t>
      </w:r>
      <w:r w:rsidRPr="00003240">
        <w:rPr>
          <w:spacing w:val="-3"/>
        </w:rPr>
        <w:t>т</w:t>
      </w:r>
      <w:r w:rsidRPr="00003240">
        <w:rPr>
          <w:spacing w:val="1"/>
        </w:rPr>
        <w:t>и</w:t>
      </w:r>
      <w:r w:rsidRPr="00003240">
        <w:t>че</w:t>
      </w:r>
      <w:r w:rsidRPr="00003240">
        <w:rPr>
          <w:spacing w:val="-2"/>
        </w:rPr>
        <w:t>с</w:t>
      </w:r>
      <w:r w:rsidRPr="00003240">
        <w:t>кая</w:t>
      </w:r>
      <w:r w:rsidRPr="00003240">
        <w:rPr>
          <w:spacing w:val="3"/>
        </w:rPr>
        <w:t xml:space="preserve"> </w:t>
      </w:r>
      <w:r w:rsidRPr="00003240">
        <w:rPr>
          <w:spacing w:val="1"/>
        </w:rPr>
        <w:t>д</w:t>
      </w:r>
      <w:r w:rsidRPr="00003240">
        <w:rPr>
          <w:spacing w:val="-1"/>
        </w:rPr>
        <w:t>и</w:t>
      </w:r>
      <w:r w:rsidRPr="00003240">
        <w:t>сс</w:t>
      </w:r>
      <w:r w:rsidRPr="00003240">
        <w:rPr>
          <w:spacing w:val="-1"/>
        </w:rPr>
        <w:t>оц</w:t>
      </w:r>
      <w:r w:rsidRPr="00003240">
        <w:rPr>
          <w:spacing w:val="1"/>
        </w:rPr>
        <w:t>и</w:t>
      </w:r>
      <w:r w:rsidRPr="00003240">
        <w:t>а</w:t>
      </w:r>
      <w:r w:rsidRPr="00003240">
        <w:rPr>
          <w:spacing w:val="-1"/>
        </w:rPr>
        <w:t>ц</w:t>
      </w:r>
      <w:r w:rsidRPr="00003240">
        <w:rPr>
          <w:spacing w:val="1"/>
        </w:rPr>
        <w:t>и</w:t>
      </w:r>
      <w:r w:rsidRPr="00003240">
        <w:t>я к</w:t>
      </w:r>
      <w:r w:rsidRPr="00003240">
        <w:rPr>
          <w:spacing w:val="-1"/>
        </w:rPr>
        <w:t>и</w:t>
      </w:r>
      <w:r w:rsidRPr="00003240">
        <w:t>слот,</w:t>
      </w:r>
      <w:r w:rsidRPr="00003240">
        <w:rPr>
          <w:spacing w:val="1"/>
        </w:rPr>
        <w:t xml:space="preserve"> </w:t>
      </w:r>
      <w:r w:rsidRPr="00003240">
        <w:t>ще</w:t>
      </w:r>
      <w:r w:rsidRPr="00003240">
        <w:rPr>
          <w:spacing w:val="-1"/>
        </w:rPr>
        <w:t>ло</w:t>
      </w:r>
      <w:r w:rsidRPr="00003240">
        <w:t>ч</w:t>
      </w:r>
      <w:r w:rsidRPr="00003240">
        <w:rPr>
          <w:spacing w:val="-2"/>
        </w:rPr>
        <w:t>е</w:t>
      </w:r>
      <w:r w:rsidRPr="00003240">
        <w:t>й</w:t>
      </w:r>
      <w:r w:rsidRPr="00003240">
        <w:rPr>
          <w:spacing w:val="3"/>
        </w:rPr>
        <w:t xml:space="preserve"> </w:t>
      </w:r>
      <w:r w:rsidRPr="00003240">
        <w:t>и</w:t>
      </w:r>
      <w:r w:rsidRPr="00003240">
        <w:rPr>
          <w:spacing w:val="1"/>
        </w:rPr>
        <w:t xml:space="preserve"> </w:t>
      </w:r>
      <w:r w:rsidRPr="00003240">
        <w:t>с</w:t>
      </w:r>
      <w:r w:rsidRPr="00003240">
        <w:rPr>
          <w:spacing w:val="1"/>
        </w:rPr>
        <w:t>о</w:t>
      </w:r>
      <w:r w:rsidRPr="00003240">
        <w:rPr>
          <w:spacing w:val="-3"/>
        </w:rPr>
        <w:t>л</w:t>
      </w:r>
      <w:r w:rsidRPr="00003240">
        <w:t>е</w:t>
      </w:r>
      <w:r w:rsidRPr="00003240">
        <w:rPr>
          <w:spacing w:val="1"/>
        </w:rPr>
        <w:t>й</w:t>
      </w:r>
      <w:r w:rsidRPr="00003240">
        <w:t>.</w:t>
      </w:r>
      <w:r w:rsidRPr="00003240">
        <w:rPr>
          <w:spacing w:val="1"/>
        </w:rPr>
        <w:t xml:space="preserve"> </w:t>
      </w:r>
      <w:r w:rsidRPr="00003240">
        <w:t>Степ</w:t>
      </w:r>
      <w:r w:rsidRPr="00003240">
        <w:rPr>
          <w:spacing w:val="-2"/>
        </w:rPr>
        <w:t>е</w:t>
      </w:r>
      <w:r w:rsidRPr="00003240">
        <w:rPr>
          <w:spacing w:val="1"/>
        </w:rPr>
        <w:t>н</w:t>
      </w:r>
      <w:r w:rsidRPr="00003240">
        <w:t>ь о</w:t>
      </w:r>
      <w:r w:rsidRPr="00003240">
        <w:rPr>
          <w:spacing w:val="-1"/>
        </w:rPr>
        <w:t>к</w:t>
      </w:r>
      <w:r w:rsidRPr="00003240">
        <w:rPr>
          <w:spacing w:val="1"/>
        </w:rPr>
        <w:t>и</w:t>
      </w:r>
      <w:r w:rsidRPr="00003240">
        <w:t>сл</w:t>
      </w:r>
      <w:r w:rsidRPr="00003240">
        <w:rPr>
          <w:spacing w:val="-3"/>
        </w:rPr>
        <w:t>е</w:t>
      </w:r>
      <w:r w:rsidRPr="00003240">
        <w:rPr>
          <w:spacing w:val="1"/>
        </w:rPr>
        <w:t>н</w:t>
      </w:r>
      <w:r w:rsidRPr="00003240">
        <w:rPr>
          <w:spacing w:val="-1"/>
        </w:rPr>
        <w:t>и</w:t>
      </w:r>
      <w:r w:rsidRPr="00003240">
        <w:t xml:space="preserve">я. </w:t>
      </w:r>
      <w:r w:rsidRPr="00003240">
        <w:rPr>
          <w:spacing w:val="1"/>
        </w:rPr>
        <w:t>О</w:t>
      </w:r>
      <w:r w:rsidRPr="00003240">
        <w:rPr>
          <w:spacing w:val="-1"/>
        </w:rPr>
        <w:t>п</w:t>
      </w:r>
      <w:r w:rsidRPr="00003240">
        <w:rPr>
          <w:spacing w:val="1"/>
        </w:rPr>
        <w:t>р</w:t>
      </w:r>
      <w:r w:rsidRPr="00003240">
        <w:rPr>
          <w:spacing w:val="-2"/>
        </w:rPr>
        <w:t>е</w:t>
      </w:r>
      <w:r w:rsidRPr="00003240">
        <w:rPr>
          <w:spacing w:val="1"/>
        </w:rPr>
        <w:t>д</w:t>
      </w:r>
      <w:r w:rsidRPr="00003240">
        <w:t>еле</w:t>
      </w:r>
      <w:r w:rsidRPr="00003240">
        <w:rPr>
          <w:spacing w:val="-2"/>
        </w:rPr>
        <w:t>н</w:t>
      </w:r>
      <w:r w:rsidRPr="00003240">
        <w:rPr>
          <w:spacing w:val="1"/>
        </w:rPr>
        <w:t>и</w:t>
      </w:r>
      <w:r w:rsidRPr="00003240">
        <w:t>е ст</w:t>
      </w:r>
      <w:r w:rsidRPr="00003240">
        <w:rPr>
          <w:spacing w:val="-3"/>
        </w:rPr>
        <w:t>е</w:t>
      </w:r>
      <w:r w:rsidRPr="00003240">
        <w:rPr>
          <w:spacing w:val="1"/>
        </w:rPr>
        <w:t>п</w:t>
      </w:r>
      <w:r w:rsidRPr="00003240">
        <w:t>е</w:t>
      </w:r>
      <w:r w:rsidRPr="00003240">
        <w:rPr>
          <w:spacing w:val="-1"/>
        </w:rPr>
        <w:t>н</w:t>
      </w:r>
      <w:r w:rsidRPr="00003240">
        <w:t>и</w:t>
      </w:r>
      <w:r w:rsidRPr="00003240">
        <w:rPr>
          <w:spacing w:val="-2"/>
        </w:rPr>
        <w:t xml:space="preserve"> </w:t>
      </w:r>
      <w:r w:rsidRPr="00003240">
        <w:rPr>
          <w:spacing w:val="1"/>
        </w:rPr>
        <w:t>о</w:t>
      </w:r>
      <w:r w:rsidRPr="00003240">
        <w:t>к</w:t>
      </w:r>
      <w:r w:rsidRPr="00003240">
        <w:rPr>
          <w:spacing w:val="-1"/>
        </w:rPr>
        <w:t>и</w:t>
      </w:r>
      <w:r w:rsidRPr="00003240">
        <w:t>сле</w:t>
      </w:r>
      <w:r w:rsidRPr="00003240">
        <w:rPr>
          <w:spacing w:val="-2"/>
        </w:rPr>
        <w:t>н</w:t>
      </w:r>
      <w:r w:rsidRPr="00003240">
        <w:rPr>
          <w:spacing w:val="1"/>
        </w:rPr>
        <w:t>и</w:t>
      </w:r>
      <w:r w:rsidRPr="00003240">
        <w:t xml:space="preserve">я атомов химических элементов в соединениях. </w:t>
      </w:r>
      <w:r w:rsidRPr="00003240">
        <w:rPr>
          <w:spacing w:val="-1"/>
        </w:rPr>
        <w:t>О</w:t>
      </w:r>
      <w:r w:rsidRPr="00003240">
        <w:t>к</w:t>
      </w:r>
      <w:r w:rsidRPr="00003240">
        <w:rPr>
          <w:spacing w:val="-1"/>
        </w:rPr>
        <w:t>и</w:t>
      </w:r>
      <w:r w:rsidRPr="00003240">
        <w:t>слите</w:t>
      </w:r>
      <w:r w:rsidRPr="00003240">
        <w:rPr>
          <w:spacing w:val="-1"/>
        </w:rPr>
        <w:t>ль</w:t>
      </w:r>
      <w:r w:rsidRPr="00003240">
        <w:t>.</w:t>
      </w:r>
      <w:r w:rsidRPr="00003240">
        <w:rPr>
          <w:spacing w:val="-1"/>
        </w:rPr>
        <w:t xml:space="preserve"> </w:t>
      </w:r>
      <w:r w:rsidRPr="00003240">
        <w:t>В</w:t>
      </w:r>
      <w:r w:rsidRPr="00003240">
        <w:rPr>
          <w:spacing w:val="1"/>
        </w:rPr>
        <w:t>о</w:t>
      </w:r>
      <w:r w:rsidRPr="00003240">
        <w:rPr>
          <w:spacing w:val="-2"/>
        </w:rPr>
        <w:t>с</w:t>
      </w:r>
      <w:r w:rsidRPr="00003240">
        <w:t>ста</w:t>
      </w:r>
      <w:r w:rsidRPr="00003240">
        <w:rPr>
          <w:spacing w:val="-1"/>
        </w:rPr>
        <w:t>н</w:t>
      </w:r>
      <w:r w:rsidRPr="00003240">
        <w:rPr>
          <w:spacing w:val="1"/>
        </w:rPr>
        <w:t>о</w:t>
      </w:r>
      <w:r w:rsidRPr="00003240">
        <w:t>вител</w:t>
      </w:r>
      <w:r w:rsidRPr="00003240">
        <w:rPr>
          <w:spacing w:val="-1"/>
        </w:rPr>
        <w:t>ь</w:t>
      </w:r>
      <w:r w:rsidRPr="00003240">
        <w:t>. С</w:t>
      </w:r>
      <w:r w:rsidRPr="00003240">
        <w:rPr>
          <w:spacing w:val="-4"/>
        </w:rPr>
        <w:t>у</w:t>
      </w:r>
      <w:r w:rsidRPr="00003240">
        <w:t>щн</w:t>
      </w:r>
      <w:r w:rsidRPr="00003240">
        <w:rPr>
          <w:spacing w:val="2"/>
        </w:rPr>
        <w:t>о</w:t>
      </w:r>
      <w:r w:rsidRPr="00003240">
        <w:t xml:space="preserve">сть </w:t>
      </w:r>
      <w:r w:rsidRPr="00003240">
        <w:rPr>
          <w:spacing w:val="1"/>
        </w:rPr>
        <w:t>о</w:t>
      </w:r>
      <w:r w:rsidRPr="00003240">
        <w:rPr>
          <w:spacing w:val="-2"/>
        </w:rPr>
        <w:t>к</w:t>
      </w:r>
      <w:r w:rsidRPr="00003240">
        <w:rPr>
          <w:spacing w:val="1"/>
        </w:rPr>
        <w:t>и</w:t>
      </w:r>
      <w:r w:rsidRPr="00003240">
        <w:t>слите</w:t>
      </w:r>
      <w:r w:rsidRPr="00003240">
        <w:rPr>
          <w:spacing w:val="-1"/>
        </w:rPr>
        <w:t>льн</w:t>
      </w:r>
      <w:r w:rsidRPr="00003240">
        <w:rPr>
          <w:spacing w:val="2"/>
        </w:rPr>
        <w:t>о</w:t>
      </w:r>
      <w:r w:rsidRPr="00003240">
        <w:t>-</w:t>
      </w:r>
      <w:r w:rsidRPr="00003240">
        <w:rPr>
          <w:spacing w:val="-3"/>
        </w:rPr>
        <w:t>в</w:t>
      </w:r>
      <w:r w:rsidRPr="00003240">
        <w:rPr>
          <w:spacing w:val="1"/>
        </w:rPr>
        <w:t>о</w:t>
      </w:r>
      <w:r w:rsidRPr="00003240">
        <w:t>сс</w:t>
      </w:r>
      <w:r w:rsidRPr="00003240">
        <w:rPr>
          <w:spacing w:val="-3"/>
        </w:rPr>
        <w:t>т</w:t>
      </w:r>
      <w:r w:rsidRPr="00003240">
        <w:t>а</w:t>
      </w:r>
      <w:r w:rsidRPr="00003240">
        <w:rPr>
          <w:spacing w:val="1"/>
        </w:rPr>
        <w:t>но</w:t>
      </w:r>
      <w:r w:rsidRPr="00003240">
        <w:rPr>
          <w:spacing w:val="-3"/>
        </w:rPr>
        <w:t>в</w:t>
      </w:r>
      <w:r w:rsidRPr="00003240">
        <w:rPr>
          <w:spacing w:val="1"/>
        </w:rPr>
        <w:t>и</w:t>
      </w:r>
      <w:r w:rsidRPr="00003240">
        <w:t>те</w:t>
      </w:r>
      <w:r w:rsidRPr="00003240">
        <w:rPr>
          <w:spacing w:val="-1"/>
        </w:rPr>
        <w:t>льны</w:t>
      </w:r>
      <w:r w:rsidRPr="00003240">
        <w:t>х</w:t>
      </w:r>
      <w:r w:rsidRPr="00003240">
        <w:rPr>
          <w:spacing w:val="1"/>
        </w:rPr>
        <w:t xml:space="preserve"> </w:t>
      </w:r>
      <w:r w:rsidRPr="00003240">
        <w:t>ре</w:t>
      </w:r>
      <w:r w:rsidRPr="00003240">
        <w:rPr>
          <w:spacing w:val="-2"/>
        </w:rPr>
        <w:t>а</w:t>
      </w:r>
      <w:r w:rsidRPr="00003240">
        <w:t>к</w:t>
      </w:r>
      <w:r w:rsidRPr="00003240">
        <w:rPr>
          <w:spacing w:val="-1"/>
        </w:rPr>
        <w:t>ц</w:t>
      </w:r>
      <w:r w:rsidRPr="00003240">
        <w:rPr>
          <w:spacing w:val="1"/>
        </w:rPr>
        <w:t>ий</w:t>
      </w:r>
      <w:r w:rsidRPr="00003240">
        <w:t>.</w:t>
      </w:r>
    </w:p>
    <w:p w:rsidR="00003240" w:rsidRPr="00003240" w:rsidRDefault="00003240" w:rsidP="00003240">
      <w:pPr>
        <w:autoSpaceDE w:val="0"/>
        <w:autoSpaceDN w:val="0"/>
        <w:adjustRightInd w:val="0"/>
        <w:spacing w:line="276" w:lineRule="auto"/>
        <w:ind w:firstLine="709"/>
        <w:jc w:val="both"/>
        <w:rPr>
          <w:b/>
          <w:bCs/>
          <w:spacing w:val="36"/>
        </w:rPr>
      </w:pPr>
      <w:r w:rsidRPr="00003240">
        <w:rPr>
          <w:b/>
          <w:bCs/>
        </w:rPr>
        <w:t xml:space="preserve">Неметаллы </w:t>
      </w:r>
      <w:r w:rsidRPr="00003240">
        <w:rPr>
          <w:b/>
          <w:bCs/>
          <w:lang w:val="en-US"/>
        </w:rPr>
        <w:t>IV</w:t>
      </w:r>
      <w:r w:rsidRPr="00003240">
        <w:rPr>
          <w:b/>
          <w:bCs/>
        </w:rPr>
        <w:t xml:space="preserve"> – </w:t>
      </w:r>
      <w:r w:rsidRPr="00003240">
        <w:rPr>
          <w:b/>
          <w:bCs/>
          <w:lang w:val="en-US"/>
        </w:rPr>
        <w:t>VII</w:t>
      </w:r>
      <w:r w:rsidRPr="00003240">
        <w:rPr>
          <w:b/>
          <w:bCs/>
        </w:rPr>
        <w:t xml:space="preserve"> групп и их соединения</w:t>
      </w:r>
    </w:p>
    <w:p w:rsidR="00003240" w:rsidRPr="00003240" w:rsidRDefault="00003240" w:rsidP="00003240">
      <w:pPr>
        <w:autoSpaceDE w:val="0"/>
        <w:autoSpaceDN w:val="0"/>
        <w:adjustRightInd w:val="0"/>
        <w:spacing w:line="276" w:lineRule="auto"/>
        <w:ind w:firstLine="709"/>
        <w:jc w:val="both"/>
        <w:rPr>
          <w:b/>
          <w:bCs/>
          <w:spacing w:val="36"/>
        </w:rPr>
      </w:pPr>
      <w:r w:rsidRPr="00003240">
        <w:rPr>
          <w:spacing w:val="-1"/>
        </w:rPr>
        <w:t>П</w:t>
      </w:r>
      <w:r w:rsidRPr="00003240">
        <w:rPr>
          <w:spacing w:val="1"/>
        </w:rPr>
        <w:t>о</w:t>
      </w:r>
      <w:r w:rsidRPr="00003240">
        <w:rPr>
          <w:spacing w:val="-1"/>
        </w:rPr>
        <w:t>ло</w:t>
      </w:r>
      <w:r w:rsidRPr="00003240">
        <w:t>ж</w:t>
      </w:r>
      <w:r w:rsidRPr="00003240">
        <w:rPr>
          <w:spacing w:val="-2"/>
        </w:rPr>
        <w:t>е</w:t>
      </w:r>
      <w:r w:rsidRPr="00003240">
        <w:rPr>
          <w:spacing w:val="1"/>
        </w:rPr>
        <w:t>ни</w:t>
      </w:r>
      <w:r w:rsidRPr="00003240">
        <w:t>е</w:t>
      </w:r>
      <w:r w:rsidRPr="00003240">
        <w:rPr>
          <w:spacing w:val="33"/>
        </w:rPr>
        <w:t xml:space="preserve"> </w:t>
      </w:r>
      <w:r w:rsidRPr="00003240">
        <w:rPr>
          <w:spacing w:val="-1"/>
        </w:rPr>
        <w:t>н</w:t>
      </w:r>
      <w:r w:rsidRPr="00003240">
        <w:t>емета</w:t>
      </w:r>
      <w:r w:rsidRPr="00003240">
        <w:rPr>
          <w:spacing w:val="-1"/>
        </w:rPr>
        <w:t>лл</w:t>
      </w:r>
      <w:r w:rsidRPr="00003240">
        <w:rPr>
          <w:spacing w:val="1"/>
        </w:rPr>
        <w:t>о</w:t>
      </w:r>
      <w:r w:rsidRPr="00003240">
        <w:t>в</w:t>
      </w:r>
      <w:r w:rsidRPr="00003240">
        <w:rPr>
          <w:spacing w:val="32"/>
        </w:rPr>
        <w:t xml:space="preserve"> </w:t>
      </w:r>
      <w:r w:rsidRPr="00003240">
        <w:t>в</w:t>
      </w:r>
      <w:r w:rsidRPr="00003240">
        <w:rPr>
          <w:spacing w:val="32"/>
        </w:rPr>
        <w:t xml:space="preserve"> </w:t>
      </w:r>
      <w:r w:rsidRPr="00003240">
        <w:rPr>
          <w:spacing w:val="-1"/>
        </w:rPr>
        <w:t>п</w:t>
      </w:r>
      <w:r w:rsidRPr="00003240">
        <w:t>е</w:t>
      </w:r>
      <w:r w:rsidRPr="00003240">
        <w:rPr>
          <w:spacing w:val="1"/>
        </w:rPr>
        <w:t>р</w:t>
      </w:r>
      <w:r w:rsidRPr="00003240">
        <w:rPr>
          <w:spacing w:val="-1"/>
        </w:rPr>
        <w:t>ио</w:t>
      </w:r>
      <w:r w:rsidRPr="00003240">
        <w:rPr>
          <w:spacing w:val="1"/>
        </w:rPr>
        <w:t>д</w:t>
      </w:r>
      <w:r w:rsidRPr="00003240">
        <w:rPr>
          <w:spacing w:val="-1"/>
        </w:rPr>
        <w:t>и</w:t>
      </w:r>
      <w:r w:rsidRPr="00003240">
        <w:t>чес</w:t>
      </w:r>
      <w:r w:rsidRPr="00003240">
        <w:rPr>
          <w:spacing w:val="-1"/>
        </w:rPr>
        <w:t>ко</w:t>
      </w:r>
      <w:r w:rsidRPr="00003240">
        <w:t>й с</w:t>
      </w:r>
      <w:r w:rsidRPr="00003240">
        <w:rPr>
          <w:spacing w:val="1"/>
        </w:rPr>
        <w:t>и</w:t>
      </w:r>
      <w:r w:rsidRPr="00003240">
        <w:t>сте</w:t>
      </w:r>
      <w:r w:rsidRPr="00003240">
        <w:rPr>
          <w:spacing w:val="-3"/>
        </w:rPr>
        <w:t>м</w:t>
      </w:r>
      <w:r w:rsidRPr="00003240">
        <w:t xml:space="preserve">е </w:t>
      </w:r>
      <w:r w:rsidRPr="00003240">
        <w:rPr>
          <w:spacing w:val="1"/>
        </w:rPr>
        <w:t>хи</w:t>
      </w:r>
      <w:r w:rsidRPr="00003240">
        <w:rPr>
          <w:spacing w:val="-3"/>
        </w:rPr>
        <w:t>м</w:t>
      </w:r>
      <w:r w:rsidRPr="00003240">
        <w:rPr>
          <w:spacing w:val="1"/>
        </w:rPr>
        <w:t>и</w:t>
      </w:r>
      <w:r w:rsidRPr="00003240">
        <w:t>ч</w:t>
      </w:r>
      <w:r w:rsidRPr="00003240">
        <w:rPr>
          <w:spacing w:val="-2"/>
        </w:rPr>
        <w:t>е</w:t>
      </w:r>
      <w:r w:rsidRPr="00003240">
        <w:t>с</w:t>
      </w:r>
      <w:r w:rsidRPr="00003240">
        <w:rPr>
          <w:spacing w:val="-2"/>
        </w:rPr>
        <w:t>к</w:t>
      </w:r>
      <w:r w:rsidRPr="00003240">
        <w:rPr>
          <w:spacing w:val="1"/>
        </w:rPr>
        <w:t>и</w:t>
      </w:r>
      <w:r w:rsidRPr="00003240">
        <w:t>х э</w:t>
      </w:r>
      <w:r w:rsidRPr="00003240">
        <w:rPr>
          <w:spacing w:val="-1"/>
        </w:rPr>
        <w:t>л</w:t>
      </w:r>
      <w:r w:rsidRPr="00003240">
        <w:t>еме</w:t>
      </w:r>
      <w:r w:rsidRPr="00003240">
        <w:rPr>
          <w:spacing w:val="1"/>
        </w:rPr>
        <w:t>н</w:t>
      </w:r>
      <w:r w:rsidRPr="00003240">
        <w:rPr>
          <w:spacing w:val="-3"/>
        </w:rPr>
        <w:t>т</w:t>
      </w:r>
      <w:r w:rsidRPr="00003240">
        <w:rPr>
          <w:spacing w:val="1"/>
        </w:rPr>
        <w:t>о</w:t>
      </w:r>
      <w:r w:rsidRPr="00003240">
        <w:t>в Д</w:t>
      </w:r>
      <w:r w:rsidRPr="00003240">
        <w:rPr>
          <w:spacing w:val="-3"/>
        </w:rPr>
        <w:t>.</w:t>
      </w:r>
      <w:r w:rsidRPr="00003240">
        <w:rPr>
          <w:spacing w:val="-1"/>
        </w:rPr>
        <w:t>И</w:t>
      </w:r>
      <w:r w:rsidRPr="00003240">
        <w:t>.</w:t>
      </w:r>
      <w:r w:rsidRPr="00003240">
        <w:rPr>
          <w:spacing w:val="3"/>
        </w:rPr>
        <w:t xml:space="preserve"> </w:t>
      </w:r>
      <w:r w:rsidRPr="00003240">
        <w:t>Ме</w:t>
      </w:r>
      <w:r w:rsidRPr="00003240">
        <w:rPr>
          <w:spacing w:val="1"/>
        </w:rPr>
        <w:t>нд</w:t>
      </w:r>
      <w:r w:rsidRPr="00003240">
        <w:t>елее</w:t>
      </w:r>
      <w:r w:rsidRPr="00003240">
        <w:rPr>
          <w:spacing w:val="-3"/>
        </w:rPr>
        <w:t>в</w:t>
      </w:r>
      <w:r w:rsidRPr="00003240">
        <w:t xml:space="preserve">а. </w:t>
      </w:r>
      <w:r w:rsidRPr="00003240">
        <w:rPr>
          <w:spacing w:val="-1"/>
        </w:rPr>
        <w:t>Общие свойства</w:t>
      </w:r>
      <w:r w:rsidRPr="00003240">
        <w:t xml:space="preserve"> </w:t>
      </w:r>
      <w:r w:rsidRPr="00003240">
        <w:rPr>
          <w:spacing w:val="1"/>
        </w:rPr>
        <w:t>н</w:t>
      </w:r>
      <w:r w:rsidRPr="00003240">
        <w:t>емета</w:t>
      </w:r>
      <w:r w:rsidRPr="00003240">
        <w:rPr>
          <w:spacing w:val="-1"/>
        </w:rPr>
        <w:t>л</w:t>
      </w:r>
      <w:r w:rsidRPr="00003240">
        <w:rPr>
          <w:spacing w:val="-3"/>
        </w:rPr>
        <w:t>л</w:t>
      </w:r>
      <w:r w:rsidRPr="00003240">
        <w:rPr>
          <w:spacing w:val="1"/>
        </w:rPr>
        <w:t>ов</w:t>
      </w:r>
      <w:r w:rsidRPr="00003240">
        <w:t>.</w:t>
      </w:r>
      <w:r w:rsidRPr="00003240">
        <w:rPr>
          <w:spacing w:val="2"/>
        </w:rPr>
        <w:t xml:space="preserve"> Галогены: физические и химические свойства</w:t>
      </w:r>
      <w:r w:rsidRPr="00003240">
        <w:t>.</w:t>
      </w:r>
      <w:r w:rsidRPr="00003240">
        <w:rPr>
          <w:spacing w:val="2"/>
        </w:rPr>
        <w:t xml:space="preserve"> Соединения галогенов: </w:t>
      </w:r>
      <w:r w:rsidRPr="00003240">
        <w:rPr>
          <w:spacing w:val="1"/>
        </w:rPr>
        <w:t>хлороводород, хлороводородная</w:t>
      </w:r>
      <w:r w:rsidRPr="00003240">
        <w:rPr>
          <w:spacing w:val="3"/>
        </w:rPr>
        <w:t xml:space="preserve"> </w:t>
      </w:r>
      <w:r w:rsidRPr="00003240">
        <w:rPr>
          <w:spacing w:val="-2"/>
        </w:rPr>
        <w:t>к</w:t>
      </w:r>
      <w:r w:rsidRPr="00003240">
        <w:rPr>
          <w:spacing w:val="1"/>
        </w:rPr>
        <w:t>и</w:t>
      </w:r>
      <w:r w:rsidRPr="00003240">
        <w:t>с</w:t>
      </w:r>
      <w:r w:rsidRPr="00003240">
        <w:rPr>
          <w:spacing w:val="-3"/>
        </w:rPr>
        <w:t>л</w:t>
      </w:r>
      <w:r w:rsidRPr="00003240">
        <w:rPr>
          <w:spacing w:val="1"/>
        </w:rPr>
        <w:t>о</w:t>
      </w:r>
      <w:r w:rsidRPr="00003240">
        <w:t>та</w:t>
      </w:r>
      <w:r w:rsidRPr="00003240">
        <w:rPr>
          <w:spacing w:val="1"/>
        </w:rPr>
        <w:t xml:space="preserve"> </w:t>
      </w:r>
      <w:r w:rsidRPr="00003240">
        <w:t>и</w:t>
      </w:r>
      <w:r w:rsidRPr="00003240">
        <w:rPr>
          <w:spacing w:val="1"/>
        </w:rPr>
        <w:t xml:space="preserve"> </w:t>
      </w:r>
      <w:r w:rsidRPr="00003240">
        <w:rPr>
          <w:spacing w:val="-1"/>
        </w:rPr>
        <w:t>ее</w:t>
      </w:r>
      <w:r w:rsidRPr="00003240">
        <w:t xml:space="preserve"> с</w:t>
      </w:r>
      <w:r w:rsidRPr="00003240">
        <w:rPr>
          <w:spacing w:val="1"/>
        </w:rPr>
        <w:t>о</w:t>
      </w:r>
      <w:r w:rsidRPr="00003240">
        <w:rPr>
          <w:spacing w:val="-1"/>
        </w:rPr>
        <w:t>л</w:t>
      </w:r>
      <w:r w:rsidRPr="00003240">
        <w:rPr>
          <w:spacing w:val="1"/>
        </w:rPr>
        <w:t>и</w:t>
      </w:r>
      <w:r w:rsidRPr="00003240">
        <w:t>.</w:t>
      </w:r>
      <w:r w:rsidRPr="00003240">
        <w:rPr>
          <w:spacing w:val="2"/>
        </w:rPr>
        <w:t xml:space="preserve"> </w:t>
      </w:r>
      <w:r w:rsidRPr="00003240">
        <w:rPr>
          <w:spacing w:val="-3"/>
        </w:rPr>
        <w:t>С</w:t>
      </w:r>
      <w:r w:rsidRPr="00003240">
        <w:t>е</w:t>
      </w:r>
      <w:r w:rsidRPr="00003240">
        <w:rPr>
          <w:spacing w:val="-1"/>
        </w:rPr>
        <w:t>р</w:t>
      </w:r>
      <w:r w:rsidRPr="00003240">
        <w:t xml:space="preserve">а: физические и </w:t>
      </w:r>
      <w:r w:rsidRPr="00003240">
        <w:rPr>
          <w:spacing w:val="-1"/>
        </w:rPr>
        <w:t>х</w:t>
      </w:r>
      <w:r w:rsidRPr="00003240">
        <w:rPr>
          <w:spacing w:val="4"/>
        </w:rPr>
        <w:t>и</w:t>
      </w:r>
      <w:r w:rsidRPr="00003240">
        <w:rPr>
          <w:spacing w:val="-3"/>
        </w:rPr>
        <w:t>м</w:t>
      </w:r>
      <w:r w:rsidRPr="00003240">
        <w:rPr>
          <w:spacing w:val="1"/>
        </w:rPr>
        <w:t>и</w:t>
      </w:r>
      <w:r w:rsidRPr="00003240">
        <w:t>че</w:t>
      </w:r>
      <w:r w:rsidRPr="00003240">
        <w:rPr>
          <w:spacing w:val="-2"/>
        </w:rPr>
        <w:t>ск</w:t>
      </w:r>
      <w:r w:rsidRPr="00003240">
        <w:rPr>
          <w:spacing w:val="1"/>
        </w:rPr>
        <w:t>и</w:t>
      </w:r>
      <w:r w:rsidRPr="00003240">
        <w:t>е</w:t>
      </w:r>
      <w:r w:rsidRPr="00003240">
        <w:rPr>
          <w:spacing w:val="3"/>
        </w:rPr>
        <w:t xml:space="preserve"> </w:t>
      </w:r>
      <w:r w:rsidRPr="00003240">
        <w:t>с</w:t>
      </w:r>
      <w:r w:rsidRPr="00003240">
        <w:rPr>
          <w:spacing w:val="-3"/>
        </w:rPr>
        <w:t>в</w:t>
      </w:r>
      <w:r w:rsidRPr="00003240">
        <w:rPr>
          <w:spacing w:val="1"/>
        </w:rPr>
        <w:t>о</w:t>
      </w:r>
      <w:r w:rsidRPr="00003240">
        <w:rPr>
          <w:spacing w:val="-1"/>
        </w:rPr>
        <w:t>й</w:t>
      </w:r>
      <w:r w:rsidRPr="00003240">
        <w:t>ства. С</w:t>
      </w:r>
      <w:r w:rsidRPr="00003240">
        <w:rPr>
          <w:spacing w:val="1"/>
        </w:rPr>
        <w:t>о</w:t>
      </w:r>
      <w:r w:rsidRPr="00003240">
        <w:rPr>
          <w:spacing w:val="-2"/>
        </w:rPr>
        <w:t>е</w:t>
      </w:r>
      <w:r w:rsidRPr="00003240">
        <w:rPr>
          <w:spacing w:val="1"/>
        </w:rPr>
        <w:t>д</w:t>
      </w:r>
      <w:r w:rsidRPr="00003240">
        <w:rPr>
          <w:spacing w:val="-1"/>
        </w:rPr>
        <w:t>и</w:t>
      </w:r>
      <w:r w:rsidRPr="00003240">
        <w:rPr>
          <w:spacing w:val="1"/>
        </w:rPr>
        <w:t>н</w:t>
      </w:r>
      <w:r w:rsidRPr="00003240">
        <w:rPr>
          <w:spacing w:val="-2"/>
        </w:rPr>
        <w:t>е</w:t>
      </w:r>
      <w:r w:rsidRPr="00003240">
        <w:rPr>
          <w:spacing w:val="1"/>
        </w:rPr>
        <w:t>ни</w:t>
      </w:r>
      <w:r w:rsidRPr="00003240">
        <w:t>я</w:t>
      </w:r>
      <w:r w:rsidRPr="00003240">
        <w:rPr>
          <w:spacing w:val="3"/>
        </w:rPr>
        <w:t xml:space="preserve"> </w:t>
      </w:r>
      <w:r w:rsidRPr="00003240">
        <w:rPr>
          <w:spacing w:val="-2"/>
        </w:rPr>
        <w:t>с</w:t>
      </w:r>
      <w:r w:rsidRPr="00003240">
        <w:t>е</w:t>
      </w:r>
      <w:r w:rsidRPr="00003240">
        <w:rPr>
          <w:spacing w:val="-1"/>
        </w:rPr>
        <w:t>р</w:t>
      </w:r>
      <w:r w:rsidRPr="00003240">
        <w:rPr>
          <w:spacing w:val="1"/>
        </w:rPr>
        <w:t>ы</w:t>
      </w:r>
      <w:r w:rsidRPr="00003240">
        <w:t>:</w:t>
      </w:r>
      <w:r w:rsidRPr="00003240">
        <w:rPr>
          <w:spacing w:val="3"/>
        </w:rPr>
        <w:t xml:space="preserve"> </w:t>
      </w:r>
      <w:r w:rsidRPr="00003240">
        <w:rPr>
          <w:spacing w:val="-2"/>
        </w:rPr>
        <w:t>с</w:t>
      </w:r>
      <w:r w:rsidRPr="00003240">
        <w:t>е</w:t>
      </w:r>
      <w:r w:rsidRPr="00003240">
        <w:rPr>
          <w:spacing w:val="-1"/>
        </w:rPr>
        <w:t>р</w:t>
      </w:r>
      <w:r w:rsidRPr="00003240">
        <w:rPr>
          <w:spacing w:val="1"/>
        </w:rPr>
        <w:t>о</w:t>
      </w:r>
      <w:r w:rsidRPr="00003240">
        <w:t>в</w:t>
      </w:r>
      <w:r w:rsidRPr="00003240">
        <w:rPr>
          <w:spacing w:val="-2"/>
        </w:rPr>
        <w:t>о</w:t>
      </w:r>
      <w:r w:rsidRPr="00003240">
        <w:rPr>
          <w:spacing w:val="1"/>
        </w:rPr>
        <w:t>д</w:t>
      </w:r>
      <w:r w:rsidRPr="00003240">
        <w:rPr>
          <w:spacing w:val="-1"/>
        </w:rPr>
        <w:t>ор</w:t>
      </w:r>
      <w:r w:rsidRPr="00003240">
        <w:rPr>
          <w:spacing w:val="1"/>
        </w:rPr>
        <w:t>од</w:t>
      </w:r>
      <w:r w:rsidRPr="00003240">
        <w:t>,</w:t>
      </w:r>
      <w:r w:rsidRPr="00003240">
        <w:rPr>
          <w:spacing w:val="2"/>
        </w:rPr>
        <w:t xml:space="preserve"> </w:t>
      </w:r>
      <w:r w:rsidRPr="00003240">
        <w:t>с</w:t>
      </w:r>
      <w:r w:rsidRPr="00003240">
        <w:rPr>
          <w:spacing w:val="-3"/>
        </w:rPr>
        <w:t>у</w:t>
      </w:r>
      <w:r w:rsidRPr="00003240">
        <w:rPr>
          <w:spacing w:val="-1"/>
        </w:rPr>
        <w:t>ль</w:t>
      </w:r>
      <w:r w:rsidRPr="00003240">
        <w:t>ф</w:t>
      </w:r>
      <w:r w:rsidRPr="00003240">
        <w:rPr>
          <w:spacing w:val="1"/>
        </w:rPr>
        <w:t>иды</w:t>
      </w:r>
      <w:r w:rsidRPr="00003240">
        <w:t>,</w:t>
      </w:r>
      <w:r w:rsidRPr="00003240">
        <w:rPr>
          <w:spacing w:val="2"/>
        </w:rPr>
        <w:t xml:space="preserve"> </w:t>
      </w:r>
      <w:r w:rsidRPr="00003240">
        <w:rPr>
          <w:spacing w:val="-1"/>
        </w:rPr>
        <w:t>о</w:t>
      </w:r>
      <w:r w:rsidRPr="00003240">
        <w:t>кс</w:t>
      </w:r>
      <w:r w:rsidRPr="00003240">
        <w:rPr>
          <w:spacing w:val="-1"/>
        </w:rPr>
        <w:t>ид</w:t>
      </w:r>
      <w:r w:rsidRPr="00003240">
        <w:t>ы</w:t>
      </w:r>
      <w:r w:rsidRPr="00003240">
        <w:rPr>
          <w:spacing w:val="3"/>
        </w:rPr>
        <w:t xml:space="preserve"> </w:t>
      </w:r>
      <w:r w:rsidRPr="00003240">
        <w:t>се</w:t>
      </w:r>
      <w:r w:rsidRPr="00003240">
        <w:rPr>
          <w:spacing w:val="-1"/>
        </w:rPr>
        <w:t>р</w:t>
      </w:r>
      <w:r w:rsidRPr="00003240">
        <w:rPr>
          <w:spacing w:val="1"/>
        </w:rPr>
        <w:t>ы</w:t>
      </w:r>
      <w:r w:rsidRPr="00003240">
        <w:t>.</w:t>
      </w:r>
      <w:r w:rsidRPr="00003240">
        <w:rPr>
          <w:spacing w:val="2"/>
        </w:rPr>
        <w:t xml:space="preserve"> </w:t>
      </w:r>
      <w:r w:rsidRPr="00003240">
        <w:rPr>
          <w:spacing w:val="-3"/>
        </w:rPr>
        <w:t>С</w:t>
      </w:r>
      <w:r w:rsidRPr="00003240">
        <w:t>е</w:t>
      </w:r>
      <w:r w:rsidRPr="00003240">
        <w:rPr>
          <w:spacing w:val="1"/>
        </w:rPr>
        <w:t>р</w:t>
      </w:r>
      <w:r w:rsidRPr="00003240">
        <w:rPr>
          <w:spacing w:val="-1"/>
        </w:rPr>
        <w:t>н</w:t>
      </w:r>
      <w:r w:rsidRPr="00003240">
        <w:t>ая,</w:t>
      </w:r>
      <w:r w:rsidRPr="00003240">
        <w:rPr>
          <w:spacing w:val="3"/>
        </w:rPr>
        <w:t xml:space="preserve"> </w:t>
      </w:r>
      <w:r w:rsidRPr="00003240">
        <w:rPr>
          <w:i/>
        </w:rPr>
        <w:t>с</w:t>
      </w:r>
      <w:r w:rsidRPr="00003240">
        <w:rPr>
          <w:i/>
          <w:spacing w:val="-2"/>
        </w:rPr>
        <w:t>е</w:t>
      </w:r>
      <w:r w:rsidRPr="00003240">
        <w:rPr>
          <w:i/>
          <w:spacing w:val="1"/>
        </w:rPr>
        <w:t>р</w:t>
      </w:r>
      <w:r w:rsidRPr="00003240">
        <w:rPr>
          <w:i/>
          <w:spacing w:val="-1"/>
        </w:rPr>
        <w:t>н</w:t>
      </w:r>
      <w:r w:rsidRPr="00003240">
        <w:rPr>
          <w:i/>
          <w:spacing w:val="1"/>
        </w:rPr>
        <w:t>и</w:t>
      </w:r>
      <w:r w:rsidRPr="00003240">
        <w:rPr>
          <w:i/>
        </w:rPr>
        <w:t>стая и се</w:t>
      </w:r>
      <w:r w:rsidRPr="00003240">
        <w:rPr>
          <w:i/>
          <w:spacing w:val="-1"/>
        </w:rPr>
        <w:t>р</w:t>
      </w:r>
      <w:r w:rsidRPr="00003240">
        <w:rPr>
          <w:i/>
          <w:spacing w:val="1"/>
        </w:rPr>
        <w:t>о</w:t>
      </w:r>
      <w:r w:rsidRPr="00003240">
        <w:rPr>
          <w:i/>
        </w:rPr>
        <w:t>в</w:t>
      </w:r>
      <w:r w:rsidRPr="00003240">
        <w:rPr>
          <w:i/>
          <w:spacing w:val="-2"/>
        </w:rPr>
        <w:t>о</w:t>
      </w:r>
      <w:r w:rsidRPr="00003240">
        <w:rPr>
          <w:i/>
          <w:spacing w:val="-1"/>
        </w:rPr>
        <w:t>д</w:t>
      </w:r>
      <w:r w:rsidRPr="00003240">
        <w:rPr>
          <w:i/>
          <w:spacing w:val="1"/>
        </w:rPr>
        <w:t>о</w:t>
      </w:r>
      <w:r w:rsidRPr="00003240">
        <w:rPr>
          <w:i/>
          <w:spacing w:val="-1"/>
        </w:rPr>
        <w:t>ро</w:t>
      </w:r>
      <w:r w:rsidRPr="00003240">
        <w:rPr>
          <w:i/>
          <w:spacing w:val="1"/>
        </w:rPr>
        <w:t>дн</w:t>
      </w:r>
      <w:r w:rsidRPr="00003240">
        <w:rPr>
          <w:i/>
          <w:spacing w:val="-2"/>
        </w:rPr>
        <w:t>а</w:t>
      </w:r>
      <w:r w:rsidRPr="00003240">
        <w:rPr>
          <w:i/>
        </w:rPr>
        <w:t>я</w:t>
      </w:r>
      <w:r w:rsidRPr="00003240">
        <w:rPr>
          <w:i/>
          <w:spacing w:val="3"/>
        </w:rPr>
        <w:t xml:space="preserve"> </w:t>
      </w:r>
      <w:r w:rsidRPr="00003240">
        <w:rPr>
          <w:i/>
          <w:spacing w:val="-2"/>
        </w:rPr>
        <w:t>к</w:t>
      </w:r>
      <w:r w:rsidRPr="00003240">
        <w:rPr>
          <w:i/>
          <w:spacing w:val="1"/>
        </w:rPr>
        <w:t>и</w:t>
      </w:r>
      <w:r w:rsidRPr="00003240">
        <w:rPr>
          <w:i/>
          <w:spacing w:val="-2"/>
        </w:rPr>
        <w:t>с</w:t>
      </w:r>
      <w:r w:rsidRPr="00003240">
        <w:rPr>
          <w:i/>
          <w:spacing w:val="-1"/>
        </w:rPr>
        <w:t>л</w:t>
      </w:r>
      <w:r w:rsidRPr="00003240">
        <w:rPr>
          <w:i/>
          <w:spacing w:val="1"/>
        </w:rPr>
        <w:t>о</w:t>
      </w:r>
      <w:r w:rsidRPr="00003240">
        <w:rPr>
          <w:i/>
        </w:rPr>
        <w:t>ты</w:t>
      </w:r>
      <w:r w:rsidRPr="00003240">
        <w:rPr>
          <w:spacing w:val="1"/>
        </w:rPr>
        <w:t xml:space="preserve"> </w:t>
      </w:r>
      <w:r w:rsidRPr="00003240">
        <w:t>и</w:t>
      </w:r>
      <w:r w:rsidRPr="00003240">
        <w:rPr>
          <w:spacing w:val="1"/>
        </w:rPr>
        <w:t xml:space="preserve"> и</w:t>
      </w:r>
      <w:r w:rsidRPr="00003240">
        <w:t>х</w:t>
      </w:r>
      <w:r w:rsidRPr="00003240">
        <w:rPr>
          <w:spacing w:val="1"/>
        </w:rPr>
        <w:t xml:space="preserve"> </w:t>
      </w:r>
      <w:r w:rsidRPr="00003240">
        <w:t>с</w:t>
      </w:r>
      <w:r w:rsidRPr="00003240">
        <w:rPr>
          <w:spacing w:val="1"/>
        </w:rPr>
        <w:t>о</w:t>
      </w:r>
      <w:r w:rsidRPr="00003240">
        <w:rPr>
          <w:spacing w:val="-3"/>
        </w:rPr>
        <w:t>л</w:t>
      </w:r>
      <w:r w:rsidRPr="00003240">
        <w:rPr>
          <w:spacing w:val="1"/>
        </w:rPr>
        <w:t>и</w:t>
      </w:r>
      <w:r w:rsidRPr="00003240">
        <w:t>.</w:t>
      </w:r>
      <w:r w:rsidRPr="00003240">
        <w:rPr>
          <w:spacing w:val="2"/>
        </w:rPr>
        <w:t xml:space="preserve"> </w:t>
      </w:r>
      <w:r w:rsidRPr="00003240">
        <w:rPr>
          <w:spacing w:val="-1"/>
        </w:rPr>
        <w:t>А</w:t>
      </w:r>
      <w:r w:rsidRPr="00003240">
        <w:t>зот</w:t>
      </w:r>
      <w:r w:rsidRPr="00003240">
        <w:rPr>
          <w:spacing w:val="9"/>
        </w:rPr>
        <w:t xml:space="preserve">: </w:t>
      </w:r>
      <w:r w:rsidRPr="00003240">
        <w:rPr>
          <w:spacing w:val="-1"/>
        </w:rPr>
        <w:t>ф</w:t>
      </w:r>
      <w:r w:rsidRPr="00003240">
        <w:rPr>
          <w:spacing w:val="1"/>
        </w:rPr>
        <w:t>и</w:t>
      </w:r>
      <w:r w:rsidRPr="00003240">
        <w:rPr>
          <w:spacing w:val="-3"/>
        </w:rPr>
        <w:t>з</w:t>
      </w:r>
      <w:r w:rsidRPr="00003240">
        <w:rPr>
          <w:spacing w:val="1"/>
        </w:rPr>
        <w:t>и</w:t>
      </w:r>
      <w:r w:rsidRPr="00003240">
        <w:t>че</w:t>
      </w:r>
      <w:r w:rsidRPr="00003240">
        <w:rPr>
          <w:spacing w:val="-2"/>
        </w:rPr>
        <w:t>с</w:t>
      </w:r>
      <w:r w:rsidRPr="00003240">
        <w:t>к</w:t>
      </w:r>
      <w:r w:rsidRPr="00003240">
        <w:rPr>
          <w:spacing w:val="-1"/>
        </w:rPr>
        <w:t>и</w:t>
      </w:r>
      <w:r w:rsidRPr="00003240">
        <w:t xml:space="preserve">е и </w:t>
      </w:r>
      <w:r w:rsidRPr="00003240">
        <w:rPr>
          <w:spacing w:val="1"/>
        </w:rPr>
        <w:t>хи</w:t>
      </w:r>
      <w:r w:rsidRPr="00003240">
        <w:rPr>
          <w:spacing w:val="-3"/>
        </w:rPr>
        <w:t>м</w:t>
      </w:r>
      <w:r w:rsidRPr="00003240">
        <w:rPr>
          <w:spacing w:val="1"/>
        </w:rPr>
        <w:t>и</w:t>
      </w:r>
      <w:r w:rsidRPr="00003240">
        <w:t>ч</w:t>
      </w:r>
      <w:r w:rsidRPr="00003240">
        <w:rPr>
          <w:spacing w:val="-2"/>
        </w:rPr>
        <w:t>е</w:t>
      </w:r>
      <w:r w:rsidRPr="00003240">
        <w:t>с</w:t>
      </w:r>
      <w:r w:rsidRPr="00003240">
        <w:rPr>
          <w:spacing w:val="-2"/>
        </w:rPr>
        <w:t>к</w:t>
      </w:r>
      <w:r w:rsidRPr="00003240">
        <w:rPr>
          <w:spacing w:val="1"/>
        </w:rPr>
        <w:t>и</w:t>
      </w:r>
      <w:r w:rsidRPr="00003240">
        <w:t>е</w:t>
      </w:r>
      <w:r w:rsidRPr="00003240">
        <w:rPr>
          <w:spacing w:val="1"/>
        </w:rPr>
        <w:t xml:space="preserve"> </w:t>
      </w:r>
      <w:r w:rsidRPr="00003240">
        <w:t>св</w:t>
      </w:r>
      <w:r w:rsidRPr="00003240">
        <w:rPr>
          <w:spacing w:val="-2"/>
        </w:rPr>
        <w:t>о</w:t>
      </w:r>
      <w:r w:rsidRPr="00003240">
        <w:rPr>
          <w:spacing w:val="1"/>
        </w:rPr>
        <w:t>й</w:t>
      </w:r>
      <w:r w:rsidRPr="00003240">
        <w:t>с</w:t>
      </w:r>
      <w:r w:rsidRPr="00003240">
        <w:rPr>
          <w:spacing w:val="-3"/>
        </w:rPr>
        <w:t>т</w:t>
      </w:r>
      <w:r w:rsidRPr="00003240">
        <w:t xml:space="preserve">ва. </w:t>
      </w:r>
      <w:r w:rsidRPr="00003240">
        <w:rPr>
          <w:spacing w:val="-1"/>
        </w:rPr>
        <w:t>А</w:t>
      </w:r>
      <w:r w:rsidRPr="00003240">
        <w:t>мми</w:t>
      </w:r>
      <w:r w:rsidRPr="00003240">
        <w:rPr>
          <w:spacing w:val="-2"/>
        </w:rPr>
        <w:t>а</w:t>
      </w:r>
      <w:r w:rsidRPr="00003240">
        <w:t>к. С</w:t>
      </w:r>
      <w:r w:rsidRPr="00003240">
        <w:rPr>
          <w:spacing w:val="1"/>
        </w:rPr>
        <w:t>о</w:t>
      </w:r>
      <w:r w:rsidRPr="00003240">
        <w:rPr>
          <w:spacing w:val="-1"/>
        </w:rPr>
        <w:t>л</w:t>
      </w:r>
      <w:r w:rsidRPr="00003240">
        <w:t>и</w:t>
      </w:r>
      <w:r w:rsidRPr="00003240">
        <w:rPr>
          <w:spacing w:val="1"/>
        </w:rPr>
        <w:t xml:space="preserve"> </w:t>
      </w:r>
      <w:r w:rsidRPr="00003240">
        <w:t>а</w:t>
      </w:r>
      <w:r w:rsidRPr="00003240">
        <w:rPr>
          <w:spacing w:val="-3"/>
        </w:rPr>
        <w:t>м</w:t>
      </w:r>
      <w:r w:rsidRPr="00003240">
        <w:t>м</w:t>
      </w:r>
      <w:r w:rsidRPr="00003240">
        <w:rPr>
          <w:spacing w:val="-1"/>
        </w:rPr>
        <w:t>о</w:t>
      </w:r>
      <w:r w:rsidRPr="00003240">
        <w:rPr>
          <w:spacing w:val="1"/>
        </w:rPr>
        <w:t>н</w:t>
      </w:r>
      <w:r w:rsidRPr="00003240">
        <w:rPr>
          <w:spacing w:val="-1"/>
        </w:rPr>
        <w:t>и</w:t>
      </w:r>
      <w:r w:rsidRPr="00003240">
        <w:t xml:space="preserve">я. </w:t>
      </w:r>
      <w:r w:rsidRPr="00003240">
        <w:rPr>
          <w:spacing w:val="-1"/>
        </w:rPr>
        <w:t>О</w:t>
      </w:r>
      <w:r w:rsidRPr="00003240">
        <w:t>кс</w:t>
      </w:r>
      <w:r w:rsidRPr="00003240">
        <w:rPr>
          <w:spacing w:val="1"/>
        </w:rPr>
        <w:t>и</w:t>
      </w:r>
      <w:r w:rsidRPr="00003240">
        <w:rPr>
          <w:spacing w:val="-1"/>
        </w:rPr>
        <w:t>д</w:t>
      </w:r>
      <w:r w:rsidRPr="00003240">
        <w:t>ы</w:t>
      </w:r>
      <w:r w:rsidRPr="00003240">
        <w:rPr>
          <w:spacing w:val="1"/>
        </w:rPr>
        <w:t xml:space="preserve"> </w:t>
      </w:r>
      <w:r w:rsidRPr="00003240">
        <w:t>а</w:t>
      </w:r>
      <w:r w:rsidRPr="00003240">
        <w:rPr>
          <w:spacing w:val="-3"/>
        </w:rPr>
        <w:t>з</w:t>
      </w:r>
      <w:r w:rsidRPr="00003240">
        <w:rPr>
          <w:spacing w:val="1"/>
        </w:rPr>
        <w:t>о</w:t>
      </w:r>
      <w:r w:rsidRPr="00003240">
        <w:t xml:space="preserve">та. </w:t>
      </w:r>
      <w:r w:rsidRPr="00003240">
        <w:rPr>
          <w:spacing w:val="-1"/>
        </w:rPr>
        <w:t>А</w:t>
      </w:r>
      <w:r w:rsidRPr="00003240">
        <w:t>зот</w:t>
      </w:r>
      <w:r w:rsidRPr="00003240">
        <w:rPr>
          <w:spacing w:val="-1"/>
        </w:rPr>
        <w:t>н</w:t>
      </w:r>
      <w:r w:rsidRPr="00003240">
        <w:rPr>
          <w:spacing w:val="-2"/>
        </w:rPr>
        <w:t>а</w:t>
      </w:r>
      <w:r w:rsidRPr="00003240">
        <w:t>я к</w:t>
      </w:r>
      <w:r w:rsidRPr="00003240">
        <w:rPr>
          <w:spacing w:val="1"/>
        </w:rPr>
        <w:t>и</w:t>
      </w:r>
      <w:r w:rsidRPr="00003240">
        <w:t>с</w:t>
      </w:r>
      <w:r w:rsidRPr="00003240">
        <w:rPr>
          <w:spacing w:val="-3"/>
        </w:rPr>
        <w:t>л</w:t>
      </w:r>
      <w:r w:rsidRPr="00003240">
        <w:rPr>
          <w:spacing w:val="1"/>
        </w:rPr>
        <w:t>о</w:t>
      </w:r>
      <w:r w:rsidRPr="00003240">
        <w:t>та и</w:t>
      </w:r>
      <w:r w:rsidRPr="00003240">
        <w:rPr>
          <w:spacing w:val="1"/>
        </w:rPr>
        <w:t xml:space="preserve"> </w:t>
      </w:r>
      <w:r w:rsidRPr="00003240">
        <w:t>ее</w:t>
      </w:r>
      <w:r w:rsidRPr="00003240">
        <w:rPr>
          <w:spacing w:val="1"/>
        </w:rPr>
        <w:t xml:space="preserve"> </w:t>
      </w:r>
      <w:r w:rsidRPr="00003240">
        <w:rPr>
          <w:spacing w:val="-2"/>
        </w:rPr>
        <w:t>с</w:t>
      </w:r>
      <w:r w:rsidRPr="00003240">
        <w:rPr>
          <w:spacing w:val="1"/>
        </w:rPr>
        <w:t>о</w:t>
      </w:r>
      <w:r w:rsidRPr="00003240">
        <w:rPr>
          <w:spacing w:val="-1"/>
        </w:rPr>
        <w:t>л</w:t>
      </w:r>
      <w:r w:rsidRPr="00003240">
        <w:rPr>
          <w:spacing w:val="1"/>
        </w:rPr>
        <w:t>и</w:t>
      </w:r>
      <w:r w:rsidRPr="00003240">
        <w:t xml:space="preserve">. </w:t>
      </w:r>
      <w:r w:rsidRPr="00003240">
        <w:rPr>
          <w:spacing w:val="-1"/>
        </w:rPr>
        <w:t>Ф</w:t>
      </w:r>
      <w:r w:rsidRPr="00003240">
        <w:rPr>
          <w:spacing w:val="1"/>
        </w:rPr>
        <w:t>о</w:t>
      </w:r>
      <w:r w:rsidRPr="00003240">
        <w:t>с</w:t>
      </w:r>
      <w:r w:rsidRPr="00003240">
        <w:rPr>
          <w:spacing w:val="-2"/>
        </w:rPr>
        <w:t>ф</w:t>
      </w:r>
      <w:r w:rsidRPr="00003240">
        <w:rPr>
          <w:spacing w:val="1"/>
        </w:rPr>
        <w:t>ор</w:t>
      </w:r>
      <w:r w:rsidRPr="00003240">
        <w:t xml:space="preserve">: физические и химические свойства. Соединения фосфора: </w:t>
      </w:r>
      <w:r w:rsidRPr="00003240">
        <w:rPr>
          <w:spacing w:val="-1"/>
        </w:rPr>
        <w:t>о</w:t>
      </w:r>
      <w:r w:rsidRPr="00003240">
        <w:t>к</w:t>
      </w:r>
      <w:r w:rsidRPr="00003240">
        <w:rPr>
          <w:spacing w:val="-2"/>
        </w:rPr>
        <w:t>с</w:t>
      </w:r>
      <w:r w:rsidRPr="00003240">
        <w:rPr>
          <w:spacing w:val="1"/>
        </w:rPr>
        <w:t>и</w:t>
      </w:r>
      <w:r w:rsidRPr="00003240">
        <w:t>д</w:t>
      </w:r>
      <w:r w:rsidRPr="00003240">
        <w:rPr>
          <w:spacing w:val="2"/>
        </w:rPr>
        <w:t xml:space="preserve"> </w:t>
      </w:r>
      <w:r w:rsidRPr="00003240">
        <w:rPr>
          <w:spacing w:val="-2"/>
        </w:rPr>
        <w:t>ф</w:t>
      </w:r>
      <w:r w:rsidRPr="00003240">
        <w:rPr>
          <w:spacing w:val="1"/>
        </w:rPr>
        <w:t>о</w:t>
      </w:r>
      <w:r w:rsidRPr="00003240">
        <w:rPr>
          <w:spacing w:val="-2"/>
        </w:rPr>
        <w:t>с</w:t>
      </w:r>
      <w:r w:rsidRPr="00003240">
        <w:t>фора (</w:t>
      </w:r>
      <w:r w:rsidRPr="00003240">
        <w:rPr>
          <w:lang w:val="en-US"/>
        </w:rPr>
        <w:t>V</w:t>
      </w:r>
      <w:r w:rsidRPr="00003240">
        <w:t>),</w:t>
      </w:r>
      <w:r w:rsidRPr="00003240">
        <w:rPr>
          <w:spacing w:val="1"/>
        </w:rPr>
        <w:t xml:space="preserve"> </w:t>
      </w:r>
      <w:r w:rsidRPr="00003240">
        <w:rPr>
          <w:spacing w:val="-1"/>
        </w:rPr>
        <w:t>о</w:t>
      </w:r>
      <w:r w:rsidRPr="00003240">
        <w:rPr>
          <w:spacing w:val="1"/>
        </w:rPr>
        <w:t>р</w:t>
      </w:r>
      <w:r w:rsidRPr="00003240">
        <w:rPr>
          <w:spacing w:val="-3"/>
        </w:rPr>
        <w:t>т</w:t>
      </w:r>
      <w:r w:rsidRPr="00003240">
        <w:rPr>
          <w:spacing w:val="1"/>
        </w:rPr>
        <w:t>о</w:t>
      </w:r>
      <w:r w:rsidRPr="00003240">
        <w:rPr>
          <w:spacing w:val="-2"/>
        </w:rPr>
        <w:t>ф</w:t>
      </w:r>
      <w:r w:rsidRPr="00003240">
        <w:rPr>
          <w:spacing w:val="1"/>
        </w:rPr>
        <w:t>о</w:t>
      </w:r>
      <w:r w:rsidRPr="00003240">
        <w:t>с</w:t>
      </w:r>
      <w:r w:rsidRPr="00003240">
        <w:rPr>
          <w:spacing w:val="-2"/>
        </w:rPr>
        <w:t>ф</w:t>
      </w:r>
      <w:r w:rsidRPr="00003240">
        <w:rPr>
          <w:spacing w:val="-1"/>
        </w:rPr>
        <w:t>о</w:t>
      </w:r>
      <w:r w:rsidRPr="00003240">
        <w:rPr>
          <w:spacing w:val="1"/>
        </w:rPr>
        <w:t>р</w:t>
      </w:r>
      <w:r w:rsidRPr="00003240">
        <w:rPr>
          <w:spacing w:val="-1"/>
        </w:rPr>
        <w:t>н</w:t>
      </w:r>
      <w:r w:rsidRPr="00003240">
        <w:t>ая</w:t>
      </w:r>
      <w:r w:rsidRPr="00003240">
        <w:rPr>
          <w:spacing w:val="1"/>
        </w:rPr>
        <w:t xml:space="preserve"> </w:t>
      </w:r>
      <w:r w:rsidRPr="00003240">
        <w:t>к</w:t>
      </w:r>
      <w:r w:rsidRPr="00003240">
        <w:rPr>
          <w:spacing w:val="1"/>
        </w:rPr>
        <w:t>и</w:t>
      </w:r>
      <w:r w:rsidRPr="00003240">
        <w:t>с</w:t>
      </w:r>
      <w:r w:rsidRPr="00003240">
        <w:rPr>
          <w:spacing w:val="-3"/>
        </w:rPr>
        <w:t>л</w:t>
      </w:r>
      <w:r w:rsidRPr="00003240">
        <w:rPr>
          <w:spacing w:val="1"/>
        </w:rPr>
        <w:t>о</w:t>
      </w:r>
      <w:r w:rsidRPr="00003240">
        <w:t>та и</w:t>
      </w:r>
      <w:r w:rsidRPr="00003240">
        <w:rPr>
          <w:spacing w:val="1"/>
        </w:rPr>
        <w:t xml:space="preserve"> </w:t>
      </w:r>
      <w:r w:rsidRPr="00003240">
        <w:t>ее</w:t>
      </w:r>
      <w:r w:rsidRPr="00003240">
        <w:rPr>
          <w:spacing w:val="1"/>
        </w:rPr>
        <w:t xml:space="preserve"> </w:t>
      </w:r>
      <w:r w:rsidRPr="00003240">
        <w:rPr>
          <w:spacing w:val="-2"/>
        </w:rPr>
        <w:t>с</w:t>
      </w:r>
      <w:r w:rsidRPr="00003240">
        <w:rPr>
          <w:spacing w:val="1"/>
        </w:rPr>
        <w:t>о</w:t>
      </w:r>
      <w:r w:rsidRPr="00003240">
        <w:rPr>
          <w:spacing w:val="-3"/>
        </w:rPr>
        <w:t>л</w:t>
      </w:r>
      <w:r w:rsidRPr="00003240">
        <w:rPr>
          <w:spacing w:val="1"/>
        </w:rPr>
        <w:t>и</w:t>
      </w:r>
      <w:r w:rsidRPr="00003240">
        <w:t>. Угле</w:t>
      </w:r>
      <w:r w:rsidRPr="00003240">
        <w:rPr>
          <w:spacing w:val="-1"/>
        </w:rPr>
        <w:t>р</w:t>
      </w:r>
      <w:r w:rsidRPr="00003240">
        <w:rPr>
          <w:spacing w:val="1"/>
        </w:rPr>
        <w:t>о</w:t>
      </w:r>
      <w:r w:rsidRPr="00003240">
        <w:t>д</w:t>
      </w:r>
      <w:r w:rsidRPr="00003240">
        <w:rPr>
          <w:spacing w:val="2"/>
        </w:rPr>
        <w:t xml:space="preserve">: физические и химические свойства. </w:t>
      </w:r>
      <w:r w:rsidRPr="00003240">
        <w:rPr>
          <w:i/>
          <w:spacing w:val="-1"/>
        </w:rPr>
        <w:t>Алл</w:t>
      </w:r>
      <w:r w:rsidRPr="00003240">
        <w:rPr>
          <w:i/>
          <w:spacing w:val="1"/>
        </w:rPr>
        <w:t>о</w:t>
      </w:r>
      <w:r w:rsidRPr="00003240">
        <w:rPr>
          <w:i/>
        </w:rPr>
        <w:t>т</w:t>
      </w:r>
      <w:r w:rsidRPr="00003240">
        <w:rPr>
          <w:i/>
          <w:spacing w:val="-1"/>
        </w:rPr>
        <w:t>р</w:t>
      </w:r>
      <w:r w:rsidRPr="00003240">
        <w:rPr>
          <w:i/>
          <w:spacing w:val="1"/>
        </w:rPr>
        <w:t>о</w:t>
      </w:r>
      <w:r w:rsidRPr="00003240">
        <w:rPr>
          <w:i/>
          <w:spacing w:val="-1"/>
        </w:rPr>
        <w:t>п</w:t>
      </w:r>
      <w:r w:rsidRPr="00003240">
        <w:rPr>
          <w:i/>
          <w:spacing w:val="1"/>
        </w:rPr>
        <w:t>и</w:t>
      </w:r>
      <w:r w:rsidRPr="00003240">
        <w:rPr>
          <w:i/>
        </w:rPr>
        <w:t>я</w:t>
      </w:r>
      <w:r w:rsidRPr="00003240">
        <w:rPr>
          <w:i/>
          <w:spacing w:val="3"/>
        </w:rPr>
        <w:t xml:space="preserve"> </w:t>
      </w:r>
      <w:r w:rsidRPr="00003240">
        <w:rPr>
          <w:i/>
          <w:spacing w:val="-4"/>
        </w:rPr>
        <w:t>у</w:t>
      </w:r>
      <w:r w:rsidRPr="00003240">
        <w:rPr>
          <w:i/>
        </w:rPr>
        <w:t>г</w:t>
      </w:r>
      <w:r w:rsidRPr="00003240">
        <w:rPr>
          <w:i/>
          <w:spacing w:val="-1"/>
        </w:rPr>
        <w:t>л</w:t>
      </w:r>
      <w:r w:rsidRPr="00003240">
        <w:rPr>
          <w:i/>
        </w:rPr>
        <w:t>е</w:t>
      </w:r>
      <w:r w:rsidRPr="00003240">
        <w:rPr>
          <w:i/>
          <w:spacing w:val="-1"/>
        </w:rPr>
        <w:t>р</w:t>
      </w:r>
      <w:r w:rsidRPr="00003240">
        <w:rPr>
          <w:i/>
          <w:spacing w:val="1"/>
        </w:rPr>
        <w:t>од</w:t>
      </w:r>
      <w:r w:rsidRPr="00003240">
        <w:rPr>
          <w:i/>
          <w:spacing w:val="-2"/>
        </w:rPr>
        <w:t>а</w:t>
      </w:r>
      <w:r w:rsidRPr="00003240">
        <w:rPr>
          <w:i/>
        </w:rPr>
        <w:t>:</w:t>
      </w:r>
      <w:r w:rsidRPr="00003240">
        <w:rPr>
          <w:i/>
          <w:spacing w:val="3"/>
        </w:rPr>
        <w:t xml:space="preserve"> </w:t>
      </w:r>
      <w:r w:rsidRPr="00003240">
        <w:rPr>
          <w:i/>
        </w:rPr>
        <w:t>ал</w:t>
      </w:r>
      <w:r w:rsidRPr="00003240">
        <w:rPr>
          <w:i/>
          <w:spacing w:val="-3"/>
        </w:rPr>
        <w:t>м</w:t>
      </w:r>
      <w:r w:rsidRPr="00003240">
        <w:rPr>
          <w:i/>
        </w:rPr>
        <w:t>аз,</w:t>
      </w:r>
      <w:r w:rsidRPr="00003240">
        <w:rPr>
          <w:i/>
          <w:spacing w:val="1"/>
        </w:rPr>
        <w:t xml:space="preserve"> </w:t>
      </w:r>
      <w:r w:rsidRPr="00003240">
        <w:rPr>
          <w:i/>
        </w:rPr>
        <w:t>г</w:t>
      </w:r>
      <w:r w:rsidRPr="00003240">
        <w:rPr>
          <w:i/>
          <w:spacing w:val="1"/>
        </w:rPr>
        <w:t>р</w:t>
      </w:r>
      <w:r w:rsidRPr="00003240">
        <w:rPr>
          <w:i/>
          <w:spacing w:val="-2"/>
        </w:rPr>
        <w:t>а</w:t>
      </w:r>
      <w:r w:rsidRPr="00003240">
        <w:rPr>
          <w:i/>
        </w:rPr>
        <w:t>ф</w:t>
      </w:r>
      <w:r w:rsidRPr="00003240">
        <w:rPr>
          <w:i/>
          <w:spacing w:val="1"/>
        </w:rPr>
        <w:t>и</w:t>
      </w:r>
      <w:r w:rsidRPr="00003240">
        <w:rPr>
          <w:i/>
        </w:rPr>
        <w:t>т, карбин, фуллерены.</w:t>
      </w:r>
      <w:r w:rsidRPr="00003240">
        <w:rPr>
          <w:i/>
          <w:spacing w:val="2"/>
        </w:rPr>
        <w:t xml:space="preserve"> </w:t>
      </w:r>
      <w:r w:rsidRPr="00003240">
        <w:rPr>
          <w:spacing w:val="2"/>
        </w:rPr>
        <w:t xml:space="preserve">Соединения углерода: </w:t>
      </w:r>
      <w:r w:rsidRPr="00003240">
        <w:rPr>
          <w:spacing w:val="-1"/>
        </w:rPr>
        <w:t>о</w:t>
      </w:r>
      <w:r w:rsidRPr="00003240">
        <w:rPr>
          <w:spacing w:val="-2"/>
        </w:rPr>
        <w:t>к</w:t>
      </w:r>
      <w:r w:rsidRPr="00003240">
        <w:t>с</w:t>
      </w:r>
      <w:r w:rsidRPr="00003240">
        <w:rPr>
          <w:spacing w:val="-1"/>
        </w:rPr>
        <w:t>ид</w:t>
      </w:r>
      <w:r w:rsidRPr="00003240">
        <w:t xml:space="preserve">ы </w:t>
      </w:r>
      <w:r w:rsidRPr="00003240">
        <w:rPr>
          <w:spacing w:val="-4"/>
        </w:rPr>
        <w:t>у</w:t>
      </w:r>
      <w:r w:rsidRPr="00003240">
        <w:t>г</w:t>
      </w:r>
      <w:r w:rsidRPr="00003240">
        <w:rPr>
          <w:spacing w:val="-1"/>
        </w:rPr>
        <w:t>л</w:t>
      </w:r>
      <w:r w:rsidRPr="00003240">
        <w:t>е</w:t>
      </w:r>
      <w:r w:rsidRPr="00003240">
        <w:rPr>
          <w:spacing w:val="1"/>
        </w:rPr>
        <w:t>род</w:t>
      </w:r>
      <w:r w:rsidRPr="00003240">
        <w:t>а (II)</w:t>
      </w:r>
      <w:r w:rsidRPr="00003240">
        <w:rPr>
          <w:spacing w:val="1"/>
        </w:rPr>
        <w:t xml:space="preserve"> </w:t>
      </w:r>
      <w:r w:rsidRPr="00003240">
        <w:t>и</w:t>
      </w:r>
      <w:r w:rsidRPr="00003240">
        <w:rPr>
          <w:spacing w:val="1"/>
        </w:rPr>
        <w:t xml:space="preserve"> </w:t>
      </w:r>
      <w:r w:rsidRPr="00003240">
        <w:t>(I</w:t>
      </w:r>
      <w:r w:rsidRPr="00003240">
        <w:rPr>
          <w:spacing w:val="-3"/>
        </w:rPr>
        <w:t>V</w:t>
      </w:r>
      <w:r w:rsidRPr="00003240">
        <w:t>), уг</w:t>
      </w:r>
      <w:r w:rsidRPr="00003240">
        <w:rPr>
          <w:spacing w:val="1"/>
        </w:rPr>
        <w:t>о</w:t>
      </w:r>
      <w:r w:rsidRPr="00003240">
        <w:rPr>
          <w:spacing w:val="-1"/>
        </w:rPr>
        <w:t>ль</w:t>
      </w:r>
      <w:r w:rsidRPr="00003240">
        <w:rPr>
          <w:spacing w:val="1"/>
        </w:rPr>
        <w:t>н</w:t>
      </w:r>
      <w:r w:rsidRPr="00003240">
        <w:t>ая</w:t>
      </w:r>
      <w:r w:rsidRPr="00003240">
        <w:rPr>
          <w:spacing w:val="1"/>
        </w:rPr>
        <w:t xml:space="preserve"> </w:t>
      </w:r>
      <w:r w:rsidRPr="00003240">
        <w:rPr>
          <w:spacing w:val="-2"/>
        </w:rPr>
        <w:t>к</w:t>
      </w:r>
      <w:r w:rsidRPr="00003240">
        <w:rPr>
          <w:spacing w:val="1"/>
        </w:rPr>
        <w:t>и</w:t>
      </w:r>
      <w:r w:rsidRPr="00003240">
        <w:t>с</w:t>
      </w:r>
      <w:r w:rsidRPr="00003240">
        <w:rPr>
          <w:spacing w:val="-3"/>
        </w:rPr>
        <w:t>л</w:t>
      </w:r>
      <w:r w:rsidRPr="00003240">
        <w:rPr>
          <w:spacing w:val="1"/>
        </w:rPr>
        <w:t>о</w:t>
      </w:r>
      <w:r w:rsidRPr="00003240">
        <w:rPr>
          <w:spacing w:val="-3"/>
        </w:rPr>
        <w:t>т</w:t>
      </w:r>
      <w:r w:rsidRPr="00003240">
        <w:t>а и</w:t>
      </w:r>
      <w:r w:rsidRPr="00003240">
        <w:rPr>
          <w:spacing w:val="1"/>
        </w:rPr>
        <w:t xml:space="preserve"> </w:t>
      </w:r>
      <w:r w:rsidRPr="00003240">
        <w:t>ее с</w:t>
      </w:r>
      <w:r w:rsidRPr="00003240">
        <w:rPr>
          <w:spacing w:val="1"/>
        </w:rPr>
        <w:t>о</w:t>
      </w:r>
      <w:r w:rsidRPr="00003240">
        <w:rPr>
          <w:spacing w:val="-1"/>
        </w:rPr>
        <w:t>л</w:t>
      </w:r>
      <w:r w:rsidRPr="00003240">
        <w:rPr>
          <w:spacing w:val="1"/>
        </w:rPr>
        <w:t>и</w:t>
      </w:r>
      <w:r w:rsidRPr="00003240">
        <w:t xml:space="preserve">. </w:t>
      </w:r>
      <w:r w:rsidRPr="00003240">
        <w:rPr>
          <w:i/>
        </w:rPr>
        <w:t>К</w:t>
      </w:r>
      <w:r w:rsidRPr="00003240">
        <w:rPr>
          <w:i/>
          <w:spacing w:val="-1"/>
        </w:rPr>
        <w:t>р</w:t>
      </w:r>
      <w:r w:rsidRPr="00003240">
        <w:rPr>
          <w:i/>
        </w:rPr>
        <w:t>ем</w:t>
      </w:r>
      <w:r w:rsidRPr="00003240">
        <w:rPr>
          <w:i/>
          <w:spacing w:val="-1"/>
        </w:rPr>
        <w:t>н</w:t>
      </w:r>
      <w:r w:rsidRPr="00003240">
        <w:rPr>
          <w:i/>
          <w:spacing w:val="1"/>
        </w:rPr>
        <w:t>ий и его соединения</w:t>
      </w:r>
      <w:r w:rsidRPr="00003240">
        <w:rPr>
          <w:i/>
        </w:rPr>
        <w:t>.</w:t>
      </w:r>
    </w:p>
    <w:p w:rsidR="00003240" w:rsidRPr="00003240" w:rsidRDefault="00003240" w:rsidP="00003240">
      <w:pPr>
        <w:autoSpaceDE w:val="0"/>
        <w:autoSpaceDN w:val="0"/>
        <w:adjustRightInd w:val="0"/>
        <w:spacing w:line="276" w:lineRule="auto"/>
        <w:ind w:firstLine="709"/>
        <w:jc w:val="both"/>
        <w:rPr>
          <w:b/>
          <w:bCs/>
          <w:spacing w:val="1"/>
        </w:rPr>
      </w:pPr>
      <w:r w:rsidRPr="00003240">
        <w:rPr>
          <w:b/>
          <w:bCs/>
          <w:spacing w:val="-1"/>
        </w:rPr>
        <w:t>Металлы и их соединения</w:t>
      </w:r>
    </w:p>
    <w:p w:rsidR="00003240" w:rsidRPr="00003240" w:rsidRDefault="00003240" w:rsidP="00003240">
      <w:pPr>
        <w:autoSpaceDE w:val="0"/>
        <w:autoSpaceDN w:val="0"/>
        <w:adjustRightInd w:val="0"/>
        <w:spacing w:line="276" w:lineRule="auto"/>
        <w:ind w:firstLine="709"/>
        <w:jc w:val="both"/>
        <w:rPr>
          <w:b/>
          <w:bCs/>
          <w:spacing w:val="1"/>
        </w:rPr>
      </w:pPr>
      <w:r w:rsidRPr="00003240">
        <w:rPr>
          <w:i/>
          <w:spacing w:val="-1"/>
        </w:rPr>
        <w:t>П</w:t>
      </w:r>
      <w:r w:rsidRPr="00003240">
        <w:rPr>
          <w:i/>
          <w:spacing w:val="1"/>
        </w:rPr>
        <w:t>о</w:t>
      </w:r>
      <w:r w:rsidRPr="00003240">
        <w:rPr>
          <w:i/>
          <w:spacing w:val="-3"/>
        </w:rPr>
        <w:t>л</w:t>
      </w:r>
      <w:r w:rsidRPr="00003240">
        <w:rPr>
          <w:i/>
          <w:spacing w:val="-1"/>
        </w:rPr>
        <w:t>о</w:t>
      </w:r>
      <w:r w:rsidRPr="00003240">
        <w:rPr>
          <w:i/>
        </w:rPr>
        <w:t>же</w:t>
      </w:r>
      <w:r w:rsidRPr="00003240">
        <w:rPr>
          <w:i/>
          <w:spacing w:val="-1"/>
        </w:rPr>
        <w:t>н</w:t>
      </w:r>
      <w:r w:rsidRPr="00003240">
        <w:rPr>
          <w:i/>
          <w:spacing w:val="1"/>
        </w:rPr>
        <w:t>и</w:t>
      </w:r>
      <w:r w:rsidRPr="00003240">
        <w:rPr>
          <w:i/>
        </w:rPr>
        <w:t>е мета</w:t>
      </w:r>
      <w:r w:rsidRPr="00003240">
        <w:rPr>
          <w:i/>
          <w:spacing w:val="-1"/>
        </w:rPr>
        <w:t>л</w:t>
      </w:r>
      <w:r w:rsidRPr="00003240">
        <w:rPr>
          <w:i/>
          <w:spacing w:val="-3"/>
        </w:rPr>
        <w:t>л</w:t>
      </w:r>
      <w:r w:rsidRPr="00003240">
        <w:rPr>
          <w:i/>
          <w:spacing w:val="1"/>
        </w:rPr>
        <w:t>о</w:t>
      </w:r>
      <w:r w:rsidRPr="00003240">
        <w:rPr>
          <w:i/>
        </w:rPr>
        <w:t xml:space="preserve">в в </w:t>
      </w:r>
      <w:r w:rsidRPr="00003240">
        <w:rPr>
          <w:i/>
          <w:spacing w:val="1"/>
        </w:rPr>
        <w:t>п</w:t>
      </w:r>
      <w:r w:rsidRPr="00003240">
        <w:rPr>
          <w:i/>
        </w:rPr>
        <w:t>е</w:t>
      </w:r>
      <w:r w:rsidRPr="00003240">
        <w:rPr>
          <w:i/>
          <w:spacing w:val="1"/>
        </w:rPr>
        <w:t>р</w:t>
      </w:r>
      <w:r w:rsidRPr="00003240">
        <w:rPr>
          <w:i/>
          <w:spacing w:val="-1"/>
        </w:rPr>
        <w:t>ио</w:t>
      </w:r>
      <w:r w:rsidRPr="00003240">
        <w:rPr>
          <w:i/>
          <w:spacing w:val="1"/>
        </w:rPr>
        <w:t>д</w:t>
      </w:r>
      <w:r w:rsidRPr="00003240">
        <w:rPr>
          <w:i/>
          <w:spacing w:val="-1"/>
        </w:rPr>
        <w:t>и</w:t>
      </w:r>
      <w:r w:rsidRPr="00003240">
        <w:rPr>
          <w:i/>
        </w:rPr>
        <w:t>чес</w:t>
      </w:r>
      <w:r w:rsidRPr="00003240">
        <w:rPr>
          <w:i/>
          <w:spacing w:val="-1"/>
        </w:rPr>
        <w:t>ко</w:t>
      </w:r>
      <w:r w:rsidRPr="00003240">
        <w:rPr>
          <w:i/>
        </w:rPr>
        <w:t>й</w:t>
      </w:r>
      <w:r w:rsidRPr="00003240">
        <w:rPr>
          <w:i/>
          <w:spacing w:val="1"/>
        </w:rPr>
        <w:t xml:space="preserve"> </w:t>
      </w:r>
      <w:r w:rsidRPr="00003240">
        <w:rPr>
          <w:i/>
        </w:rPr>
        <w:t>с</w:t>
      </w:r>
      <w:r w:rsidRPr="00003240">
        <w:rPr>
          <w:i/>
          <w:spacing w:val="1"/>
        </w:rPr>
        <w:t>и</w:t>
      </w:r>
      <w:r w:rsidRPr="00003240">
        <w:rPr>
          <w:i/>
        </w:rPr>
        <w:t>с</w:t>
      </w:r>
      <w:r w:rsidRPr="00003240">
        <w:rPr>
          <w:i/>
          <w:spacing w:val="-3"/>
        </w:rPr>
        <w:t>т</w:t>
      </w:r>
      <w:r w:rsidRPr="00003240">
        <w:rPr>
          <w:i/>
          <w:spacing w:val="-2"/>
        </w:rPr>
        <w:t>е</w:t>
      </w:r>
      <w:r w:rsidRPr="00003240">
        <w:rPr>
          <w:i/>
        </w:rPr>
        <w:t xml:space="preserve">ме </w:t>
      </w:r>
      <w:r w:rsidRPr="00003240">
        <w:rPr>
          <w:i/>
          <w:spacing w:val="1"/>
        </w:rPr>
        <w:t>х</w:t>
      </w:r>
      <w:r w:rsidRPr="00003240">
        <w:rPr>
          <w:i/>
          <w:spacing w:val="-1"/>
        </w:rPr>
        <w:t>и</w:t>
      </w:r>
      <w:r w:rsidRPr="00003240">
        <w:rPr>
          <w:i/>
        </w:rPr>
        <w:t>ми</w:t>
      </w:r>
      <w:r w:rsidRPr="00003240">
        <w:rPr>
          <w:i/>
          <w:spacing w:val="-1"/>
        </w:rPr>
        <w:t>ч</w:t>
      </w:r>
      <w:r w:rsidRPr="00003240">
        <w:rPr>
          <w:i/>
        </w:rPr>
        <w:t>ес</w:t>
      </w:r>
      <w:r w:rsidRPr="00003240">
        <w:rPr>
          <w:i/>
          <w:spacing w:val="-2"/>
        </w:rPr>
        <w:t>к</w:t>
      </w:r>
      <w:r w:rsidRPr="00003240">
        <w:rPr>
          <w:i/>
          <w:spacing w:val="1"/>
        </w:rPr>
        <w:t>и</w:t>
      </w:r>
      <w:r w:rsidRPr="00003240">
        <w:rPr>
          <w:i/>
        </w:rPr>
        <w:t>х э</w:t>
      </w:r>
      <w:r w:rsidRPr="00003240">
        <w:rPr>
          <w:i/>
          <w:spacing w:val="-1"/>
        </w:rPr>
        <w:t>л</w:t>
      </w:r>
      <w:r w:rsidRPr="00003240">
        <w:rPr>
          <w:i/>
        </w:rPr>
        <w:t>еме</w:t>
      </w:r>
      <w:r w:rsidRPr="00003240">
        <w:rPr>
          <w:i/>
          <w:spacing w:val="1"/>
        </w:rPr>
        <w:t>н</w:t>
      </w:r>
      <w:r w:rsidRPr="00003240">
        <w:rPr>
          <w:i/>
          <w:spacing w:val="-3"/>
        </w:rPr>
        <w:t>т</w:t>
      </w:r>
      <w:r w:rsidRPr="00003240">
        <w:rPr>
          <w:i/>
          <w:spacing w:val="1"/>
        </w:rPr>
        <w:t>о</w:t>
      </w:r>
      <w:r w:rsidRPr="00003240">
        <w:rPr>
          <w:i/>
        </w:rPr>
        <w:t>в Д.</w:t>
      </w:r>
      <w:r w:rsidRPr="00003240">
        <w:rPr>
          <w:i/>
          <w:spacing w:val="-1"/>
        </w:rPr>
        <w:t>И</w:t>
      </w:r>
      <w:r w:rsidRPr="00003240">
        <w:rPr>
          <w:i/>
        </w:rPr>
        <w:t>. М</w:t>
      </w:r>
      <w:r w:rsidRPr="00003240">
        <w:rPr>
          <w:i/>
          <w:spacing w:val="-2"/>
        </w:rPr>
        <w:t>е</w:t>
      </w:r>
      <w:r w:rsidRPr="00003240">
        <w:rPr>
          <w:i/>
          <w:spacing w:val="1"/>
        </w:rPr>
        <w:t>нд</w:t>
      </w:r>
      <w:r w:rsidRPr="00003240">
        <w:rPr>
          <w:i/>
        </w:rPr>
        <w:t>ел</w:t>
      </w:r>
      <w:r w:rsidRPr="00003240">
        <w:rPr>
          <w:i/>
          <w:spacing w:val="-3"/>
        </w:rPr>
        <w:t>е</w:t>
      </w:r>
      <w:r w:rsidRPr="00003240">
        <w:rPr>
          <w:i/>
        </w:rPr>
        <w:t>ева.</w:t>
      </w:r>
      <w:r w:rsidRPr="00003240">
        <w:rPr>
          <w:spacing w:val="36"/>
        </w:rPr>
        <w:t xml:space="preserve"> </w:t>
      </w:r>
      <w:r w:rsidRPr="00003240">
        <w:rPr>
          <w:i/>
        </w:rPr>
        <w:t>Металлы в природе и общие способы их получения</w:t>
      </w:r>
      <w:r w:rsidRPr="00003240">
        <w:t xml:space="preserve">. </w:t>
      </w:r>
      <w:r w:rsidRPr="00003240">
        <w:rPr>
          <w:i/>
          <w:spacing w:val="36"/>
        </w:rPr>
        <w:t xml:space="preserve">Общие </w:t>
      </w:r>
      <w:r w:rsidRPr="00003240">
        <w:rPr>
          <w:i/>
          <w:spacing w:val="-1"/>
        </w:rPr>
        <w:t>ф</w:t>
      </w:r>
      <w:r w:rsidRPr="00003240">
        <w:rPr>
          <w:i/>
          <w:spacing w:val="1"/>
        </w:rPr>
        <w:t>и</w:t>
      </w:r>
      <w:r w:rsidRPr="00003240">
        <w:rPr>
          <w:i/>
          <w:spacing w:val="-3"/>
        </w:rPr>
        <w:t>з</w:t>
      </w:r>
      <w:r w:rsidRPr="00003240">
        <w:rPr>
          <w:i/>
          <w:spacing w:val="1"/>
        </w:rPr>
        <w:t>и</w:t>
      </w:r>
      <w:r w:rsidRPr="00003240">
        <w:rPr>
          <w:i/>
        </w:rPr>
        <w:t>че</w:t>
      </w:r>
      <w:r w:rsidRPr="00003240">
        <w:rPr>
          <w:i/>
          <w:spacing w:val="-2"/>
        </w:rPr>
        <w:t>с</w:t>
      </w:r>
      <w:r w:rsidRPr="00003240">
        <w:rPr>
          <w:i/>
        </w:rPr>
        <w:t>к</w:t>
      </w:r>
      <w:r w:rsidRPr="00003240">
        <w:rPr>
          <w:i/>
          <w:spacing w:val="1"/>
        </w:rPr>
        <w:t>и</w:t>
      </w:r>
      <w:r w:rsidRPr="00003240">
        <w:rPr>
          <w:i/>
        </w:rPr>
        <w:t>е свойства металлов.</w:t>
      </w:r>
      <w:r w:rsidRPr="00003240">
        <w:t xml:space="preserve"> </w:t>
      </w:r>
      <w:r w:rsidRPr="00003240">
        <w:rPr>
          <w:spacing w:val="1"/>
        </w:rPr>
        <w:t>Об</w:t>
      </w:r>
      <w:r w:rsidRPr="00003240">
        <w:rPr>
          <w:spacing w:val="-3"/>
        </w:rPr>
        <w:t>щ</w:t>
      </w:r>
      <w:r w:rsidRPr="00003240">
        <w:rPr>
          <w:spacing w:val="1"/>
        </w:rPr>
        <w:t>и</w:t>
      </w:r>
      <w:r w:rsidRPr="00003240">
        <w:t>е</w:t>
      </w:r>
      <w:r w:rsidRPr="00003240">
        <w:rPr>
          <w:spacing w:val="35"/>
        </w:rPr>
        <w:t xml:space="preserve"> </w:t>
      </w:r>
      <w:r w:rsidRPr="00003240">
        <w:rPr>
          <w:spacing w:val="1"/>
        </w:rPr>
        <w:t>х</w:t>
      </w:r>
      <w:r w:rsidRPr="00003240">
        <w:rPr>
          <w:spacing w:val="-1"/>
        </w:rPr>
        <w:t>и</w:t>
      </w:r>
      <w:r w:rsidRPr="00003240">
        <w:t>ми</w:t>
      </w:r>
      <w:r w:rsidRPr="00003240">
        <w:rPr>
          <w:spacing w:val="1"/>
        </w:rPr>
        <w:t>ч</w:t>
      </w:r>
      <w:r w:rsidRPr="00003240">
        <w:t>е</w:t>
      </w:r>
      <w:r w:rsidRPr="00003240">
        <w:rPr>
          <w:spacing w:val="-2"/>
        </w:rPr>
        <w:t>с</w:t>
      </w:r>
      <w:r w:rsidRPr="00003240">
        <w:t>к</w:t>
      </w:r>
      <w:r w:rsidRPr="00003240">
        <w:rPr>
          <w:spacing w:val="-1"/>
        </w:rPr>
        <w:t>и</w:t>
      </w:r>
      <w:r w:rsidRPr="00003240">
        <w:t>е</w:t>
      </w:r>
      <w:r w:rsidRPr="00003240">
        <w:rPr>
          <w:spacing w:val="37"/>
        </w:rPr>
        <w:t xml:space="preserve"> </w:t>
      </w:r>
      <w:r w:rsidRPr="00003240">
        <w:t>св</w:t>
      </w:r>
      <w:r w:rsidRPr="00003240">
        <w:rPr>
          <w:spacing w:val="-2"/>
        </w:rPr>
        <w:t>о</w:t>
      </w:r>
      <w:r w:rsidRPr="00003240">
        <w:rPr>
          <w:spacing w:val="1"/>
        </w:rPr>
        <w:t>й</w:t>
      </w:r>
      <w:r w:rsidRPr="00003240">
        <w:t>ст</w:t>
      </w:r>
      <w:r w:rsidRPr="00003240">
        <w:rPr>
          <w:spacing w:val="-3"/>
        </w:rPr>
        <w:t>в</w:t>
      </w:r>
      <w:r w:rsidRPr="00003240">
        <w:t>а мета</w:t>
      </w:r>
      <w:r w:rsidRPr="00003240">
        <w:rPr>
          <w:spacing w:val="-1"/>
        </w:rPr>
        <w:t>лл</w:t>
      </w:r>
      <w:r w:rsidRPr="00003240">
        <w:rPr>
          <w:spacing w:val="1"/>
        </w:rPr>
        <w:t>о</w:t>
      </w:r>
      <w:r w:rsidRPr="00003240">
        <w:t>в:</w:t>
      </w:r>
      <w:r w:rsidRPr="00003240">
        <w:rPr>
          <w:spacing w:val="1"/>
        </w:rPr>
        <w:t xml:space="preserve"> р</w:t>
      </w:r>
      <w:r w:rsidRPr="00003240">
        <w:rPr>
          <w:spacing w:val="-2"/>
        </w:rPr>
        <w:t>е</w:t>
      </w:r>
      <w:r w:rsidRPr="00003240">
        <w:t>ак</w:t>
      </w:r>
      <w:r w:rsidRPr="00003240">
        <w:rPr>
          <w:spacing w:val="-1"/>
        </w:rPr>
        <w:t>ци</w:t>
      </w:r>
      <w:r w:rsidRPr="00003240">
        <w:t>и</w:t>
      </w:r>
      <w:r w:rsidRPr="00003240">
        <w:rPr>
          <w:spacing w:val="1"/>
        </w:rPr>
        <w:t xml:space="preserve"> </w:t>
      </w:r>
      <w:r w:rsidRPr="00003240">
        <w:t>с</w:t>
      </w:r>
      <w:r w:rsidRPr="00003240">
        <w:rPr>
          <w:spacing w:val="3"/>
        </w:rPr>
        <w:t xml:space="preserve"> </w:t>
      </w:r>
      <w:r w:rsidRPr="00003240">
        <w:rPr>
          <w:spacing w:val="1"/>
        </w:rPr>
        <w:t>н</w:t>
      </w:r>
      <w:r w:rsidRPr="00003240">
        <w:t>е</w:t>
      </w:r>
      <w:r w:rsidRPr="00003240">
        <w:rPr>
          <w:spacing w:val="-3"/>
        </w:rPr>
        <w:t>м</w:t>
      </w:r>
      <w:r w:rsidRPr="00003240">
        <w:t>ета</w:t>
      </w:r>
      <w:r w:rsidRPr="00003240">
        <w:rPr>
          <w:spacing w:val="-1"/>
        </w:rPr>
        <w:t>лл</w:t>
      </w:r>
      <w:r w:rsidRPr="00003240">
        <w:t>ам</w:t>
      </w:r>
      <w:r w:rsidRPr="00003240">
        <w:rPr>
          <w:spacing w:val="1"/>
        </w:rPr>
        <w:t>и</w:t>
      </w:r>
      <w:r w:rsidRPr="00003240">
        <w:t>, к</w:t>
      </w:r>
      <w:r w:rsidRPr="00003240">
        <w:rPr>
          <w:spacing w:val="1"/>
        </w:rPr>
        <w:t>и</w:t>
      </w:r>
      <w:r w:rsidRPr="00003240">
        <w:rPr>
          <w:spacing w:val="-2"/>
        </w:rPr>
        <w:t>с</w:t>
      </w:r>
      <w:r w:rsidRPr="00003240">
        <w:rPr>
          <w:spacing w:val="-1"/>
        </w:rPr>
        <w:t>л</w:t>
      </w:r>
      <w:r w:rsidRPr="00003240">
        <w:rPr>
          <w:spacing w:val="1"/>
        </w:rPr>
        <w:t>о</w:t>
      </w:r>
      <w:r w:rsidRPr="00003240">
        <w:t>тами, с</w:t>
      </w:r>
      <w:r w:rsidRPr="00003240">
        <w:rPr>
          <w:spacing w:val="1"/>
        </w:rPr>
        <w:t>о</w:t>
      </w:r>
      <w:r w:rsidRPr="00003240">
        <w:rPr>
          <w:spacing w:val="-1"/>
        </w:rPr>
        <w:t>л</w:t>
      </w:r>
      <w:r w:rsidRPr="00003240">
        <w:rPr>
          <w:spacing w:val="-2"/>
        </w:rPr>
        <w:t>я</w:t>
      </w:r>
      <w:r w:rsidRPr="00003240">
        <w:t>ми.</w:t>
      </w:r>
      <w:r w:rsidRPr="00003240">
        <w:rPr>
          <w:spacing w:val="3"/>
        </w:rPr>
        <w:t xml:space="preserve"> </w:t>
      </w:r>
      <w:r w:rsidRPr="00003240">
        <w:rPr>
          <w:i/>
        </w:rPr>
        <w:t>Э</w:t>
      </w:r>
      <w:r w:rsidRPr="00003240">
        <w:rPr>
          <w:i/>
          <w:spacing w:val="-4"/>
        </w:rPr>
        <w:t>л</w:t>
      </w:r>
      <w:r w:rsidRPr="00003240">
        <w:rPr>
          <w:i/>
        </w:rPr>
        <w:t>ект</w:t>
      </w:r>
      <w:r w:rsidRPr="00003240">
        <w:rPr>
          <w:i/>
          <w:spacing w:val="-1"/>
        </w:rPr>
        <w:t>ро</w:t>
      </w:r>
      <w:r w:rsidRPr="00003240">
        <w:rPr>
          <w:i/>
          <w:spacing w:val="1"/>
        </w:rPr>
        <w:t>хи</w:t>
      </w:r>
      <w:r w:rsidRPr="00003240">
        <w:rPr>
          <w:i/>
          <w:spacing w:val="-3"/>
        </w:rPr>
        <w:t>м</w:t>
      </w:r>
      <w:r w:rsidRPr="00003240">
        <w:rPr>
          <w:i/>
          <w:spacing w:val="1"/>
        </w:rPr>
        <w:t>и</w:t>
      </w:r>
      <w:r w:rsidRPr="00003240">
        <w:rPr>
          <w:i/>
        </w:rPr>
        <w:t>ч</w:t>
      </w:r>
      <w:r w:rsidRPr="00003240">
        <w:rPr>
          <w:i/>
          <w:spacing w:val="-2"/>
        </w:rPr>
        <w:t>е</w:t>
      </w:r>
      <w:r w:rsidRPr="00003240">
        <w:rPr>
          <w:i/>
        </w:rPr>
        <w:t>ск</w:t>
      </w:r>
      <w:r w:rsidRPr="00003240">
        <w:rPr>
          <w:i/>
          <w:spacing w:val="-1"/>
        </w:rPr>
        <w:t>и</w:t>
      </w:r>
      <w:r w:rsidRPr="00003240">
        <w:rPr>
          <w:i/>
        </w:rPr>
        <w:t>й</w:t>
      </w:r>
      <w:r w:rsidRPr="00003240">
        <w:rPr>
          <w:i/>
          <w:spacing w:val="1"/>
        </w:rPr>
        <w:t xml:space="preserve"> </w:t>
      </w:r>
      <w:r w:rsidRPr="00003240">
        <w:rPr>
          <w:i/>
          <w:spacing w:val="-1"/>
        </w:rPr>
        <w:t>р</w:t>
      </w:r>
      <w:r w:rsidRPr="00003240">
        <w:rPr>
          <w:i/>
        </w:rPr>
        <w:t xml:space="preserve">яд </w:t>
      </w:r>
      <w:r w:rsidRPr="00003240">
        <w:rPr>
          <w:i/>
          <w:spacing w:val="1"/>
        </w:rPr>
        <w:t>н</w:t>
      </w:r>
      <w:r w:rsidRPr="00003240">
        <w:rPr>
          <w:i/>
        </w:rPr>
        <w:t>а</w:t>
      </w:r>
      <w:r w:rsidRPr="00003240">
        <w:rPr>
          <w:i/>
          <w:spacing w:val="-1"/>
        </w:rPr>
        <w:t>п</w:t>
      </w:r>
      <w:r w:rsidRPr="00003240">
        <w:rPr>
          <w:i/>
          <w:spacing w:val="1"/>
        </w:rPr>
        <w:t>р</w:t>
      </w:r>
      <w:r w:rsidRPr="00003240">
        <w:rPr>
          <w:i/>
          <w:spacing w:val="-2"/>
        </w:rPr>
        <w:t>я</w:t>
      </w:r>
      <w:r w:rsidRPr="00003240">
        <w:rPr>
          <w:i/>
        </w:rPr>
        <w:t>же</w:t>
      </w:r>
      <w:r w:rsidRPr="00003240">
        <w:rPr>
          <w:i/>
          <w:spacing w:val="-1"/>
        </w:rPr>
        <w:t>ни</w:t>
      </w:r>
      <w:r w:rsidRPr="00003240">
        <w:rPr>
          <w:i/>
        </w:rPr>
        <w:t>й ме</w:t>
      </w:r>
      <w:r w:rsidRPr="00003240">
        <w:rPr>
          <w:i/>
          <w:spacing w:val="-3"/>
        </w:rPr>
        <w:t>т</w:t>
      </w:r>
      <w:r w:rsidRPr="00003240">
        <w:rPr>
          <w:i/>
        </w:rPr>
        <w:t>ал</w:t>
      </w:r>
      <w:r w:rsidRPr="00003240">
        <w:rPr>
          <w:i/>
          <w:spacing w:val="-2"/>
        </w:rPr>
        <w:t>л</w:t>
      </w:r>
      <w:r w:rsidRPr="00003240">
        <w:rPr>
          <w:i/>
          <w:spacing w:val="1"/>
        </w:rPr>
        <w:t>о</w:t>
      </w:r>
      <w:r w:rsidRPr="00003240">
        <w:rPr>
          <w:i/>
        </w:rPr>
        <w:t>в.</w:t>
      </w:r>
      <w:r w:rsidRPr="00003240">
        <w:t xml:space="preserve"> Ще</w:t>
      </w:r>
      <w:r w:rsidRPr="00003240">
        <w:rPr>
          <w:spacing w:val="-1"/>
        </w:rPr>
        <w:t>л</w:t>
      </w:r>
      <w:r w:rsidRPr="00003240">
        <w:rPr>
          <w:spacing w:val="1"/>
        </w:rPr>
        <w:t>о</w:t>
      </w:r>
      <w:r w:rsidRPr="00003240">
        <w:rPr>
          <w:spacing w:val="-2"/>
        </w:rPr>
        <w:t>ч</w:t>
      </w:r>
      <w:r w:rsidRPr="00003240">
        <w:rPr>
          <w:spacing w:val="1"/>
        </w:rPr>
        <w:t>н</w:t>
      </w:r>
      <w:r w:rsidRPr="00003240">
        <w:rPr>
          <w:spacing w:val="-1"/>
        </w:rPr>
        <w:t>ы</w:t>
      </w:r>
      <w:r w:rsidRPr="00003240">
        <w:t>е</w:t>
      </w:r>
      <w:r w:rsidRPr="00003240">
        <w:rPr>
          <w:spacing w:val="2"/>
        </w:rPr>
        <w:t xml:space="preserve"> </w:t>
      </w:r>
      <w:r w:rsidRPr="00003240">
        <w:t>мета</w:t>
      </w:r>
      <w:r w:rsidRPr="00003240">
        <w:rPr>
          <w:spacing w:val="-1"/>
        </w:rPr>
        <w:t>лл</w:t>
      </w:r>
      <w:r w:rsidRPr="00003240">
        <w:t>ы</w:t>
      </w:r>
      <w:r w:rsidRPr="00003240">
        <w:rPr>
          <w:spacing w:val="2"/>
        </w:rPr>
        <w:t xml:space="preserve"> </w:t>
      </w:r>
      <w:r w:rsidRPr="00003240">
        <w:t xml:space="preserve">и </w:t>
      </w:r>
      <w:r w:rsidRPr="00003240">
        <w:rPr>
          <w:spacing w:val="1"/>
        </w:rPr>
        <w:t>и</w:t>
      </w:r>
      <w:r w:rsidRPr="00003240">
        <w:t>х</w:t>
      </w:r>
      <w:r w:rsidRPr="00003240">
        <w:rPr>
          <w:spacing w:val="3"/>
        </w:rPr>
        <w:t xml:space="preserve"> </w:t>
      </w:r>
      <w:r w:rsidRPr="00003240">
        <w:rPr>
          <w:spacing w:val="-2"/>
        </w:rPr>
        <w:t>с</w:t>
      </w:r>
      <w:r w:rsidRPr="00003240">
        <w:rPr>
          <w:spacing w:val="1"/>
        </w:rPr>
        <w:t>о</w:t>
      </w:r>
      <w:r w:rsidRPr="00003240">
        <w:rPr>
          <w:spacing w:val="-2"/>
        </w:rPr>
        <w:t>е</w:t>
      </w:r>
      <w:r w:rsidRPr="00003240">
        <w:rPr>
          <w:spacing w:val="1"/>
        </w:rPr>
        <w:t>д</w:t>
      </w:r>
      <w:r w:rsidRPr="00003240">
        <w:rPr>
          <w:spacing w:val="-1"/>
        </w:rPr>
        <w:t>и</w:t>
      </w:r>
      <w:r w:rsidRPr="00003240">
        <w:rPr>
          <w:spacing w:val="1"/>
        </w:rPr>
        <w:t>н</w:t>
      </w:r>
      <w:r w:rsidRPr="00003240">
        <w:rPr>
          <w:spacing w:val="-2"/>
        </w:rPr>
        <w:t>е</w:t>
      </w:r>
      <w:r w:rsidRPr="00003240">
        <w:rPr>
          <w:spacing w:val="-1"/>
        </w:rPr>
        <w:t>н</w:t>
      </w:r>
      <w:r w:rsidRPr="00003240">
        <w:rPr>
          <w:spacing w:val="1"/>
        </w:rPr>
        <w:t>и</w:t>
      </w:r>
      <w:r w:rsidRPr="00003240">
        <w:rPr>
          <w:spacing w:val="8"/>
        </w:rPr>
        <w:t>я</w:t>
      </w:r>
      <w:r w:rsidRPr="00003240">
        <w:t>. Ще</w:t>
      </w:r>
      <w:r w:rsidRPr="00003240">
        <w:rPr>
          <w:spacing w:val="-1"/>
        </w:rPr>
        <w:t>л</w:t>
      </w:r>
      <w:r w:rsidRPr="00003240">
        <w:rPr>
          <w:spacing w:val="1"/>
        </w:rPr>
        <w:t>о</w:t>
      </w:r>
      <w:r w:rsidRPr="00003240">
        <w:rPr>
          <w:spacing w:val="-2"/>
        </w:rPr>
        <w:t>ч</w:t>
      </w:r>
      <w:r w:rsidRPr="00003240">
        <w:rPr>
          <w:spacing w:val="1"/>
        </w:rPr>
        <w:t>но</w:t>
      </w:r>
      <w:r w:rsidRPr="00003240">
        <w:rPr>
          <w:spacing w:val="-3"/>
        </w:rPr>
        <w:t>з</w:t>
      </w:r>
      <w:r w:rsidRPr="00003240">
        <w:t>емел</w:t>
      </w:r>
      <w:r w:rsidRPr="00003240">
        <w:rPr>
          <w:spacing w:val="-2"/>
        </w:rPr>
        <w:t>ь</w:t>
      </w:r>
      <w:r w:rsidRPr="00003240">
        <w:rPr>
          <w:spacing w:val="-1"/>
        </w:rPr>
        <w:t>н</w:t>
      </w:r>
      <w:r w:rsidRPr="00003240">
        <w:rPr>
          <w:spacing w:val="1"/>
        </w:rPr>
        <w:t>ы</w:t>
      </w:r>
      <w:r w:rsidRPr="00003240">
        <w:t>е мета</w:t>
      </w:r>
      <w:r w:rsidRPr="00003240">
        <w:rPr>
          <w:spacing w:val="-1"/>
        </w:rPr>
        <w:t>лл</w:t>
      </w:r>
      <w:r w:rsidRPr="00003240">
        <w:t xml:space="preserve">ы и </w:t>
      </w:r>
      <w:r w:rsidRPr="00003240">
        <w:rPr>
          <w:spacing w:val="1"/>
        </w:rPr>
        <w:t>и</w:t>
      </w:r>
      <w:r w:rsidRPr="00003240">
        <w:t xml:space="preserve">х </w:t>
      </w:r>
      <w:r w:rsidRPr="00003240">
        <w:rPr>
          <w:spacing w:val="-2"/>
        </w:rPr>
        <w:t>с</w:t>
      </w:r>
      <w:r w:rsidRPr="00003240">
        <w:rPr>
          <w:spacing w:val="1"/>
        </w:rPr>
        <w:t>о</w:t>
      </w:r>
      <w:r w:rsidRPr="00003240">
        <w:rPr>
          <w:spacing w:val="-2"/>
        </w:rPr>
        <w:t>е</w:t>
      </w:r>
      <w:r w:rsidRPr="00003240">
        <w:rPr>
          <w:spacing w:val="1"/>
        </w:rPr>
        <w:t>д</w:t>
      </w:r>
      <w:r w:rsidRPr="00003240">
        <w:rPr>
          <w:spacing w:val="-1"/>
        </w:rPr>
        <w:t>и</w:t>
      </w:r>
      <w:r w:rsidRPr="00003240">
        <w:rPr>
          <w:spacing w:val="1"/>
        </w:rPr>
        <w:t>н</w:t>
      </w:r>
      <w:r w:rsidRPr="00003240">
        <w:t>е</w:t>
      </w:r>
      <w:r w:rsidRPr="00003240">
        <w:rPr>
          <w:spacing w:val="-1"/>
        </w:rPr>
        <w:t>н</w:t>
      </w:r>
      <w:r w:rsidRPr="00003240">
        <w:rPr>
          <w:spacing w:val="1"/>
        </w:rPr>
        <w:t>и</w:t>
      </w:r>
      <w:r w:rsidRPr="00003240">
        <w:t xml:space="preserve">я. </w:t>
      </w:r>
      <w:r w:rsidRPr="00003240">
        <w:rPr>
          <w:spacing w:val="-1"/>
        </w:rPr>
        <w:t>Алю</w:t>
      </w:r>
      <w:r w:rsidRPr="00003240">
        <w:t>м</w:t>
      </w:r>
      <w:r w:rsidRPr="00003240">
        <w:rPr>
          <w:spacing w:val="-2"/>
        </w:rPr>
        <w:t>и</w:t>
      </w:r>
      <w:r w:rsidRPr="00003240">
        <w:rPr>
          <w:spacing w:val="1"/>
        </w:rPr>
        <w:t>н</w:t>
      </w:r>
      <w:r w:rsidRPr="00003240">
        <w:rPr>
          <w:spacing w:val="-1"/>
        </w:rPr>
        <w:t>и</w:t>
      </w:r>
      <w:r w:rsidRPr="00003240">
        <w:rPr>
          <w:spacing w:val="1"/>
        </w:rPr>
        <w:t>й</w:t>
      </w:r>
      <w:r w:rsidRPr="00003240">
        <w:t xml:space="preserve">. </w:t>
      </w:r>
      <w:r w:rsidRPr="00003240">
        <w:rPr>
          <w:spacing w:val="-1"/>
        </w:rPr>
        <w:t>А</w:t>
      </w:r>
      <w:r w:rsidRPr="00003240">
        <w:t>мф</w:t>
      </w:r>
      <w:r w:rsidRPr="00003240">
        <w:rPr>
          <w:spacing w:val="1"/>
        </w:rPr>
        <w:t>о</w:t>
      </w:r>
      <w:r w:rsidRPr="00003240">
        <w:rPr>
          <w:spacing w:val="-3"/>
        </w:rPr>
        <w:t>т</w:t>
      </w:r>
      <w:r w:rsidRPr="00003240">
        <w:t>е</w:t>
      </w:r>
      <w:r w:rsidRPr="00003240">
        <w:rPr>
          <w:spacing w:val="-1"/>
        </w:rPr>
        <w:t>р</w:t>
      </w:r>
      <w:r w:rsidRPr="00003240">
        <w:rPr>
          <w:spacing w:val="1"/>
        </w:rPr>
        <w:t>н</w:t>
      </w:r>
      <w:r w:rsidRPr="00003240">
        <w:rPr>
          <w:spacing w:val="-1"/>
        </w:rPr>
        <w:t>о</w:t>
      </w:r>
      <w:r w:rsidRPr="00003240">
        <w:t>с</w:t>
      </w:r>
      <w:r w:rsidRPr="00003240">
        <w:rPr>
          <w:spacing w:val="-3"/>
        </w:rPr>
        <w:t>т</w:t>
      </w:r>
      <w:r w:rsidRPr="00003240">
        <w:t xml:space="preserve">ь </w:t>
      </w:r>
      <w:r w:rsidRPr="00003240">
        <w:rPr>
          <w:spacing w:val="1"/>
        </w:rPr>
        <w:t>о</w:t>
      </w:r>
      <w:r w:rsidRPr="00003240">
        <w:t>к</w:t>
      </w:r>
      <w:r w:rsidRPr="00003240">
        <w:rPr>
          <w:spacing w:val="-2"/>
        </w:rPr>
        <w:t>с</w:t>
      </w:r>
      <w:r w:rsidRPr="00003240">
        <w:rPr>
          <w:spacing w:val="1"/>
        </w:rPr>
        <w:t>и</w:t>
      </w:r>
      <w:r w:rsidRPr="00003240">
        <w:rPr>
          <w:spacing w:val="-1"/>
        </w:rPr>
        <w:t>д</w:t>
      </w:r>
      <w:r w:rsidRPr="00003240">
        <w:t>а и</w:t>
      </w:r>
      <w:r w:rsidRPr="00003240">
        <w:rPr>
          <w:spacing w:val="1"/>
        </w:rPr>
        <w:t xml:space="preserve"> </w:t>
      </w:r>
      <w:r w:rsidRPr="00003240">
        <w:t>г</w:t>
      </w:r>
      <w:r w:rsidRPr="00003240">
        <w:rPr>
          <w:spacing w:val="-1"/>
        </w:rPr>
        <w:t>ид</w:t>
      </w:r>
      <w:r w:rsidRPr="00003240">
        <w:rPr>
          <w:spacing w:val="1"/>
        </w:rPr>
        <w:t>ро</w:t>
      </w:r>
      <w:r w:rsidRPr="00003240">
        <w:rPr>
          <w:spacing w:val="-2"/>
        </w:rPr>
        <w:t>к</w:t>
      </w:r>
      <w:r w:rsidRPr="00003240">
        <w:t>с</w:t>
      </w:r>
      <w:r w:rsidRPr="00003240">
        <w:rPr>
          <w:spacing w:val="-1"/>
        </w:rPr>
        <w:t>и</w:t>
      </w:r>
      <w:r w:rsidRPr="00003240">
        <w:rPr>
          <w:spacing w:val="1"/>
        </w:rPr>
        <w:t>д</w:t>
      </w:r>
      <w:r w:rsidRPr="00003240">
        <w:t>а алюминия. Желе</w:t>
      </w:r>
      <w:r w:rsidRPr="00003240">
        <w:rPr>
          <w:spacing w:val="-3"/>
        </w:rPr>
        <w:t>з</w:t>
      </w:r>
      <w:r w:rsidRPr="00003240">
        <w:rPr>
          <w:spacing w:val="1"/>
        </w:rPr>
        <w:t>о</w:t>
      </w:r>
      <w:r w:rsidRPr="00003240">
        <w:t>. С</w:t>
      </w:r>
      <w:r w:rsidRPr="00003240">
        <w:rPr>
          <w:spacing w:val="1"/>
        </w:rPr>
        <w:t>о</w:t>
      </w:r>
      <w:r w:rsidRPr="00003240">
        <w:rPr>
          <w:spacing w:val="-2"/>
        </w:rPr>
        <w:t>е</w:t>
      </w:r>
      <w:r w:rsidRPr="00003240">
        <w:rPr>
          <w:spacing w:val="1"/>
        </w:rPr>
        <w:t>д</w:t>
      </w:r>
      <w:r w:rsidRPr="00003240">
        <w:rPr>
          <w:spacing w:val="-1"/>
        </w:rPr>
        <w:t>и</w:t>
      </w:r>
      <w:r w:rsidRPr="00003240">
        <w:rPr>
          <w:spacing w:val="1"/>
        </w:rPr>
        <w:t>н</w:t>
      </w:r>
      <w:r w:rsidRPr="00003240">
        <w:t>е</w:t>
      </w:r>
      <w:r w:rsidRPr="00003240">
        <w:rPr>
          <w:spacing w:val="-1"/>
        </w:rPr>
        <w:t>н</w:t>
      </w:r>
      <w:r w:rsidRPr="00003240">
        <w:rPr>
          <w:spacing w:val="1"/>
        </w:rPr>
        <w:t>и</w:t>
      </w:r>
      <w:r w:rsidRPr="00003240">
        <w:t>я</w:t>
      </w:r>
      <w:r w:rsidRPr="00003240">
        <w:rPr>
          <w:spacing w:val="1"/>
        </w:rPr>
        <w:t xml:space="preserve"> </w:t>
      </w:r>
      <w:r w:rsidRPr="00003240">
        <w:rPr>
          <w:spacing w:val="-2"/>
        </w:rPr>
        <w:t>ж</w:t>
      </w:r>
      <w:r w:rsidRPr="00003240">
        <w:t>еле</w:t>
      </w:r>
      <w:r w:rsidRPr="00003240">
        <w:rPr>
          <w:spacing w:val="-1"/>
        </w:rPr>
        <w:t>з</w:t>
      </w:r>
      <w:r w:rsidRPr="00003240">
        <w:t>а и</w:t>
      </w:r>
      <w:r w:rsidRPr="00003240">
        <w:rPr>
          <w:spacing w:val="1"/>
        </w:rPr>
        <w:t xml:space="preserve"> </w:t>
      </w:r>
      <w:r w:rsidRPr="00003240">
        <w:rPr>
          <w:spacing w:val="-1"/>
        </w:rPr>
        <w:t>и</w:t>
      </w:r>
      <w:r w:rsidRPr="00003240">
        <w:t>х</w:t>
      </w:r>
      <w:r w:rsidRPr="00003240">
        <w:rPr>
          <w:spacing w:val="1"/>
        </w:rPr>
        <w:t xml:space="preserve"> </w:t>
      </w:r>
      <w:r w:rsidRPr="00003240">
        <w:t>св</w:t>
      </w:r>
      <w:r w:rsidRPr="00003240">
        <w:rPr>
          <w:spacing w:val="-2"/>
        </w:rPr>
        <w:t>о</w:t>
      </w:r>
      <w:r w:rsidRPr="00003240">
        <w:rPr>
          <w:spacing w:val="1"/>
        </w:rPr>
        <w:t>й</w:t>
      </w:r>
      <w:r w:rsidRPr="00003240">
        <w:t>ств</w:t>
      </w:r>
      <w:r w:rsidRPr="00003240">
        <w:rPr>
          <w:spacing w:val="-3"/>
        </w:rPr>
        <w:t>а</w:t>
      </w:r>
      <w:r w:rsidRPr="00003240">
        <w:t>:</w:t>
      </w:r>
      <w:r w:rsidRPr="00003240">
        <w:rPr>
          <w:spacing w:val="1"/>
        </w:rPr>
        <w:t xml:space="preserve"> о</w:t>
      </w:r>
      <w:r w:rsidRPr="00003240">
        <w:t>к</w:t>
      </w:r>
      <w:r w:rsidRPr="00003240">
        <w:rPr>
          <w:spacing w:val="-2"/>
        </w:rPr>
        <w:t>с</w:t>
      </w:r>
      <w:r w:rsidRPr="00003240">
        <w:rPr>
          <w:spacing w:val="-1"/>
        </w:rPr>
        <w:t>ид</w:t>
      </w:r>
      <w:r w:rsidRPr="00003240">
        <w:rPr>
          <w:spacing w:val="1"/>
        </w:rPr>
        <w:t>ы</w:t>
      </w:r>
      <w:r w:rsidRPr="00003240">
        <w:t>, г</w:t>
      </w:r>
      <w:r w:rsidRPr="00003240">
        <w:rPr>
          <w:spacing w:val="1"/>
        </w:rPr>
        <w:t>и</w:t>
      </w:r>
      <w:r w:rsidRPr="00003240">
        <w:rPr>
          <w:spacing w:val="-1"/>
        </w:rPr>
        <w:t>др</w:t>
      </w:r>
      <w:r w:rsidRPr="00003240">
        <w:rPr>
          <w:spacing w:val="1"/>
        </w:rPr>
        <w:t>о</w:t>
      </w:r>
      <w:r w:rsidRPr="00003240">
        <w:t>к</w:t>
      </w:r>
      <w:r w:rsidRPr="00003240">
        <w:rPr>
          <w:spacing w:val="-2"/>
        </w:rPr>
        <w:t>с</w:t>
      </w:r>
      <w:r w:rsidRPr="00003240">
        <w:rPr>
          <w:spacing w:val="1"/>
        </w:rPr>
        <w:t>и</w:t>
      </w:r>
      <w:r w:rsidRPr="00003240">
        <w:rPr>
          <w:spacing w:val="-1"/>
        </w:rPr>
        <w:t>д</w:t>
      </w:r>
      <w:r w:rsidRPr="00003240">
        <w:t>ы</w:t>
      </w:r>
      <w:r w:rsidRPr="00003240">
        <w:rPr>
          <w:spacing w:val="1"/>
        </w:rPr>
        <w:t xml:space="preserve"> </w:t>
      </w:r>
      <w:r w:rsidRPr="00003240">
        <w:t xml:space="preserve">и </w:t>
      </w:r>
      <w:r w:rsidRPr="00003240">
        <w:rPr>
          <w:spacing w:val="-3"/>
        </w:rPr>
        <w:t>с</w:t>
      </w:r>
      <w:r w:rsidRPr="00003240">
        <w:rPr>
          <w:spacing w:val="1"/>
        </w:rPr>
        <w:t>о</w:t>
      </w:r>
      <w:r w:rsidRPr="00003240">
        <w:rPr>
          <w:spacing w:val="-1"/>
        </w:rPr>
        <w:t>л</w:t>
      </w:r>
      <w:r w:rsidRPr="00003240">
        <w:t>и</w:t>
      </w:r>
      <w:r w:rsidRPr="00003240">
        <w:rPr>
          <w:spacing w:val="-2"/>
        </w:rPr>
        <w:t xml:space="preserve"> </w:t>
      </w:r>
      <w:r w:rsidRPr="00003240">
        <w:t>железа</w:t>
      </w:r>
      <w:r w:rsidRPr="00003240">
        <w:rPr>
          <w:spacing w:val="-1"/>
        </w:rPr>
        <w:t xml:space="preserve"> </w:t>
      </w:r>
      <w:r w:rsidRPr="00003240">
        <w:t>(II и I</w:t>
      </w:r>
      <w:r w:rsidRPr="00003240">
        <w:rPr>
          <w:spacing w:val="-2"/>
        </w:rPr>
        <w:t>I</w:t>
      </w:r>
      <w:r w:rsidRPr="00003240">
        <w:t>I).</w:t>
      </w:r>
    </w:p>
    <w:p w:rsidR="00003240" w:rsidRPr="00003240" w:rsidRDefault="00003240" w:rsidP="00003240">
      <w:pPr>
        <w:autoSpaceDE w:val="0"/>
        <w:autoSpaceDN w:val="0"/>
        <w:adjustRightInd w:val="0"/>
        <w:spacing w:line="276" w:lineRule="auto"/>
        <w:ind w:firstLine="709"/>
        <w:jc w:val="both"/>
        <w:rPr>
          <w:b/>
          <w:bCs/>
          <w:spacing w:val="1"/>
        </w:rPr>
      </w:pPr>
      <w:r w:rsidRPr="00003240">
        <w:rPr>
          <w:b/>
          <w:bCs/>
        </w:rPr>
        <w:t>Пер</w:t>
      </w:r>
      <w:r w:rsidRPr="00003240">
        <w:rPr>
          <w:b/>
          <w:bCs/>
          <w:spacing w:val="-3"/>
        </w:rPr>
        <w:t>в</w:t>
      </w:r>
      <w:r w:rsidRPr="00003240">
        <w:rPr>
          <w:b/>
          <w:bCs/>
          <w:spacing w:val="1"/>
        </w:rPr>
        <w:t>о</w:t>
      </w:r>
      <w:r w:rsidRPr="00003240">
        <w:rPr>
          <w:b/>
          <w:bCs/>
          <w:spacing w:val="-1"/>
        </w:rPr>
        <w:t>н</w:t>
      </w:r>
      <w:r w:rsidRPr="00003240">
        <w:rPr>
          <w:b/>
          <w:bCs/>
          <w:spacing w:val="1"/>
        </w:rPr>
        <w:t>а</w:t>
      </w:r>
      <w:r w:rsidRPr="00003240">
        <w:rPr>
          <w:b/>
          <w:bCs/>
          <w:spacing w:val="-2"/>
        </w:rPr>
        <w:t>ч</w:t>
      </w:r>
      <w:r w:rsidRPr="00003240">
        <w:rPr>
          <w:b/>
          <w:bCs/>
          <w:spacing w:val="-1"/>
        </w:rPr>
        <w:t>а</w:t>
      </w:r>
      <w:r w:rsidRPr="00003240">
        <w:rPr>
          <w:b/>
          <w:bCs/>
          <w:spacing w:val="1"/>
        </w:rPr>
        <w:t>л</w:t>
      </w:r>
      <w:r w:rsidRPr="00003240">
        <w:rPr>
          <w:b/>
          <w:bCs/>
          <w:spacing w:val="-2"/>
        </w:rPr>
        <w:t>ь</w:t>
      </w:r>
      <w:r w:rsidRPr="00003240">
        <w:rPr>
          <w:b/>
          <w:bCs/>
          <w:spacing w:val="-1"/>
        </w:rPr>
        <w:t>ны</w:t>
      </w:r>
      <w:r w:rsidRPr="00003240">
        <w:rPr>
          <w:b/>
          <w:bCs/>
        </w:rPr>
        <w:t>е</w:t>
      </w:r>
      <w:r w:rsidRPr="00003240">
        <w:rPr>
          <w:b/>
          <w:bCs/>
          <w:spacing w:val="3"/>
        </w:rPr>
        <w:t xml:space="preserve"> </w:t>
      </w:r>
      <w:r w:rsidRPr="00003240">
        <w:rPr>
          <w:b/>
          <w:bCs/>
        </w:rPr>
        <w:t>сведе</w:t>
      </w:r>
      <w:r w:rsidRPr="00003240">
        <w:rPr>
          <w:b/>
          <w:bCs/>
          <w:spacing w:val="-1"/>
        </w:rPr>
        <w:t>ни</w:t>
      </w:r>
      <w:r w:rsidRPr="00003240">
        <w:rPr>
          <w:b/>
          <w:bCs/>
        </w:rPr>
        <w:t xml:space="preserve">я </w:t>
      </w:r>
      <w:r w:rsidRPr="00003240">
        <w:rPr>
          <w:b/>
          <w:bCs/>
          <w:spacing w:val="1"/>
        </w:rPr>
        <w:t>о</w:t>
      </w:r>
      <w:r w:rsidRPr="00003240">
        <w:rPr>
          <w:b/>
          <w:bCs/>
        </w:rPr>
        <w:t>б</w:t>
      </w:r>
      <w:r w:rsidRPr="00003240">
        <w:rPr>
          <w:b/>
          <w:bCs/>
          <w:spacing w:val="2"/>
        </w:rPr>
        <w:t xml:space="preserve"> </w:t>
      </w:r>
      <w:r w:rsidRPr="00003240">
        <w:rPr>
          <w:b/>
          <w:bCs/>
          <w:spacing w:val="1"/>
        </w:rPr>
        <w:t>о</w:t>
      </w:r>
      <w:r w:rsidRPr="00003240">
        <w:rPr>
          <w:b/>
          <w:bCs/>
        </w:rPr>
        <w:t>р</w:t>
      </w:r>
      <w:r w:rsidRPr="00003240">
        <w:rPr>
          <w:b/>
          <w:bCs/>
          <w:spacing w:val="-3"/>
        </w:rPr>
        <w:t>г</w:t>
      </w:r>
      <w:r w:rsidRPr="00003240">
        <w:rPr>
          <w:b/>
          <w:bCs/>
          <w:spacing w:val="1"/>
        </w:rPr>
        <w:t>а</w:t>
      </w:r>
      <w:r w:rsidRPr="00003240">
        <w:rPr>
          <w:b/>
          <w:bCs/>
          <w:spacing w:val="-1"/>
        </w:rPr>
        <w:t>ни</w:t>
      </w:r>
      <w:r w:rsidRPr="00003240">
        <w:rPr>
          <w:b/>
          <w:bCs/>
        </w:rPr>
        <w:t>ческ</w:t>
      </w:r>
      <w:r w:rsidRPr="00003240">
        <w:rPr>
          <w:b/>
          <w:bCs/>
          <w:spacing w:val="-4"/>
        </w:rPr>
        <w:t>и</w:t>
      </w:r>
      <w:r w:rsidRPr="00003240">
        <w:rPr>
          <w:b/>
          <w:bCs/>
        </w:rPr>
        <w:t>х</w:t>
      </w:r>
      <w:r w:rsidRPr="00003240">
        <w:rPr>
          <w:b/>
          <w:bCs/>
          <w:spacing w:val="2"/>
        </w:rPr>
        <w:t xml:space="preserve"> </w:t>
      </w:r>
      <w:r w:rsidRPr="00003240">
        <w:rPr>
          <w:b/>
          <w:bCs/>
        </w:rPr>
        <w:t>ве</w:t>
      </w:r>
      <w:r w:rsidRPr="00003240">
        <w:rPr>
          <w:b/>
          <w:bCs/>
          <w:spacing w:val="-2"/>
        </w:rPr>
        <w:t>щ</w:t>
      </w:r>
      <w:r w:rsidRPr="00003240">
        <w:rPr>
          <w:b/>
          <w:bCs/>
        </w:rPr>
        <w:t>ес</w:t>
      </w:r>
      <w:r w:rsidRPr="00003240">
        <w:rPr>
          <w:b/>
          <w:bCs/>
          <w:spacing w:val="1"/>
        </w:rPr>
        <w:t>т</w:t>
      </w:r>
      <w:r w:rsidRPr="00003240">
        <w:rPr>
          <w:b/>
          <w:bCs/>
          <w:spacing w:val="-3"/>
        </w:rPr>
        <w:t>в</w:t>
      </w:r>
      <w:r w:rsidRPr="00003240">
        <w:rPr>
          <w:b/>
          <w:bCs/>
          <w:spacing w:val="1"/>
        </w:rPr>
        <w:t>ах</w:t>
      </w:r>
    </w:p>
    <w:p w:rsidR="00003240" w:rsidRPr="00003240" w:rsidRDefault="00003240" w:rsidP="00003240">
      <w:pPr>
        <w:autoSpaceDE w:val="0"/>
        <w:autoSpaceDN w:val="0"/>
        <w:adjustRightInd w:val="0"/>
        <w:spacing w:line="276" w:lineRule="auto"/>
        <w:ind w:firstLine="709"/>
        <w:jc w:val="both"/>
        <w:rPr>
          <w:i/>
        </w:rPr>
      </w:pPr>
      <w:r w:rsidRPr="00003240">
        <w:rPr>
          <w:bCs/>
        </w:rPr>
        <w:t>П</w:t>
      </w:r>
      <w:r w:rsidRPr="00003240">
        <w:t>е</w:t>
      </w:r>
      <w:r w:rsidRPr="00003240">
        <w:rPr>
          <w:spacing w:val="1"/>
        </w:rPr>
        <w:t>р</w:t>
      </w:r>
      <w:r w:rsidRPr="00003240">
        <w:t>в</w:t>
      </w:r>
      <w:r w:rsidRPr="00003240">
        <w:rPr>
          <w:spacing w:val="-2"/>
        </w:rPr>
        <w:t>о</w:t>
      </w:r>
      <w:r w:rsidRPr="00003240">
        <w:rPr>
          <w:spacing w:val="1"/>
        </w:rPr>
        <w:t>н</w:t>
      </w:r>
      <w:r w:rsidRPr="00003240">
        <w:t>ачал</w:t>
      </w:r>
      <w:r w:rsidRPr="00003240">
        <w:rPr>
          <w:spacing w:val="-4"/>
        </w:rPr>
        <w:t>ь</w:t>
      </w:r>
      <w:r w:rsidRPr="00003240">
        <w:rPr>
          <w:spacing w:val="1"/>
        </w:rPr>
        <w:t>ны</w:t>
      </w:r>
      <w:r w:rsidRPr="00003240">
        <w:t>е с</w:t>
      </w:r>
      <w:r w:rsidRPr="00003240">
        <w:rPr>
          <w:spacing w:val="-3"/>
        </w:rPr>
        <w:t>в</w:t>
      </w:r>
      <w:r w:rsidRPr="00003240">
        <w:t>е</w:t>
      </w:r>
      <w:r w:rsidRPr="00003240">
        <w:rPr>
          <w:spacing w:val="1"/>
        </w:rPr>
        <w:t>д</w:t>
      </w:r>
      <w:r w:rsidRPr="00003240">
        <w:rPr>
          <w:spacing w:val="-2"/>
        </w:rPr>
        <w:t>е</w:t>
      </w:r>
      <w:r w:rsidRPr="00003240">
        <w:rPr>
          <w:spacing w:val="1"/>
        </w:rPr>
        <w:t>н</w:t>
      </w:r>
      <w:r w:rsidRPr="00003240">
        <w:rPr>
          <w:spacing w:val="-1"/>
        </w:rPr>
        <w:t>и</w:t>
      </w:r>
      <w:r w:rsidRPr="00003240">
        <w:t>я</w:t>
      </w:r>
      <w:r w:rsidRPr="00003240">
        <w:rPr>
          <w:spacing w:val="1"/>
        </w:rPr>
        <w:t xml:space="preserve"> </w:t>
      </w:r>
      <w:r w:rsidRPr="00003240">
        <w:t>о</w:t>
      </w:r>
      <w:r w:rsidRPr="00003240">
        <w:rPr>
          <w:spacing w:val="7"/>
        </w:rPr>
        <w:t xml:space="preserve"> </w:t>
      </w:r>
      <w:r w:rsidRPr="00003240">
        <w:t>с</w:t>
      </w:r>
      <w:r w:rsidRPr="00003240">
        <w:rPr>
          <w:spacing w:val="-3"/>
        </w:rPr>
        <w:t>т</w:t>
      </w:r>
      <w:r w:rsidRPr="00003240">
        <w:rPr>
          <w:spacing w:val="-1"/>
        </w:rPr>
        <w:t>р</w:t>
      </w:r>
      <w:r w:rsidRPr="00003240">
        <w:rPr>
          <w:spacing w:val="1"/>
        </w:rPr>
        <w:t>о</w:t>
      </w:r>
      <w:r w:rsidRPr="00003240">
        <w:t>е</w:t>
      </w:r>
      <w:r w:rsidRPr="00003240">
        <w:rPr>
          <w:spacing w:val="-1"/>
        </w:rPr>
        <w:t>н</w:t>
      </w:r>
      <w:r w:rsidRPr="00003240">
        <w:rPr>
          <w:spacing w:val="1"/>
        </w:rPr>
        <w:t>и</w:t>
      </w:r>
      <w:r w:rsidRPr="00003240">
        <w:t>и</w:t>
      </w:r>
      <w:r w:rsidRPr="00003240">
        <w:rPr>
          <w:spacing w:val="1"/>
        </w:rPr>
        <w:t xml:space="preserve"> </w:t>
      </w:r>
      <w:r w:rsidRPr="00003240">
        <w:rPr>
          <w:spacing w:val="-1"/>
        </w:rPr>
        <w:t>о</w:t>
      </w:r>
      <w:r w:rsidRPr="00003240">
        <w:rPr>
          <w:spacing w:val="1"/>
        </w:rPr>
        <w:t>р</w:t>
      </w:r>
      <w:r w:rsidRPr="00003240">
        <w:t>г</w:t>
      </w:r>
      <w:r w:rsidRPr="00003240">
        <w:rPr>
          <w:spacing w:val="-2"/>
        </w:rPr>
        <w:t>а</w:t>
      </w:r>
      <w:r w:rsidRPr="00003240">
        <w:rPr>
          <w:spacing w:val="1"/>
        </w:rPr>
        <w:t>н</w:t>
      </w:r>
      <w:r w:rsidRPr="00003240">
        <w:rPr>
          <w:spacing w:val="-1"/>
        </w:rPr>
        <w:t>и</w:t>
      </w:r>
      <w:r w:rsidRPr="00003240">
        <w:t>чес</w:t>
      </w:r>
      <w:r w:rsidRPr="00003240">
        <w:rPr>
          <w:spacing w:val="-1"/>
        </w:rPr>
        <w:t>ки</w:t>
      </w:r>
      <w:r w:rsidRPr="00003240">
        <w:t>х</w:t>
      </w:r>
      <w:r w:rsidRPr="00003240">
        <w:rPr>
          <w:spacing w:val="3"/>
        </w:rPr>
        <w:t xml:space="preserve"> </w:t>
      </w:r>
      <w:r w:rsidRPr="00003240">
        <w:t>ве</w:t>
      </w:r>
      <w:r w:rsidRPr="00003240">
        <w:rPr>
          <w:spacing w:val="-3"/>
        </w:rPr>
        <w:t>щ</w:t>
      </w:r>
      <w:r w:rsidRPr="00003240">
        <w:t>еств.</w:t>
      </w:r>
      <w:r w:rsidRPr="00003240">
        <w:rPr>
          <w:spacing w:val="1"/>
        </w:rPr>
        <w:t xml:space="preserve"> </w:t>
      </w:r>
      <w:r w:rsidRPr="00003240">
        <w:t>Угле</w:t>
      </w:r>
      <w:r w:rsidRPr="00003240">
        <w:rPr>
          <w:spacing w:val="-3"/>
        </w:rPr>
        <w:t>в</w:t>
      </w:r>
      <w:r w:rsidRPr="00003240">
        <w:rPr>
          <w:spacing w:val="1"/>
        </w:rPr>
        <w:t>о</w:t>
      </w:r>
      <w:r w:rsidRPr="00003240">
        <w:rPr>
          <w:spacing w:val="-1"/>
        </w:rPr>
        <w:t>до</w:t>
      </w:r>
      <w:r w:rsidRPr="00003240">
        <w:rPr>
          <w:spacing w:val="1"/>
        </w:rPr>
        <w:t>р</w:t>
      </w:r>
      <w:r w:rsidRPr="00003240">
        <w:rPr>
          <w:spacing w:val="-1"/>
        </w:rPr>
        <w:t>оды</w:t>
      </w:r>
      <w:r w:rsidRPr="00003240">
        <w:t>: метан, эт</w:t>
      </w:r>
      <w:r w:rsidRPr="00003240">
        <w:rPr>
          <w:spacing w:val="-3"/>
        </w:rPr>
        <w:t>а</w:t>
      </w:r>
      <w:r w:rsidRPr="00003240">
        <w:rPr>
          <w:spacing w:val="1"/>
        </w:rPr>
        <w:t>н</w:t>
      </w:r>
      <w:r w:rsidRPr="00003240">
        <w:t>, э</w:t>
      </w:r>
      <w:r w:rsidRPr="00003240">
        <w:rPr>
          <w:spacing w:val="-3"/>
        </w:rPr>
        <w:t>т</w:t>
      </w:r>
      <w:r w:rsidRPr="00003240">
        <w:rPr>
          <w:spacing w:val="1"/>
        </w:rPr>
        <w:t>и</w:t>
      </w:r>
      <w:r w:rsidRPr="00003240">
        <w:rPr>
          <w:spacing w:val="-1"/>
        </w:rPr>
        <w:t>л</w:t>
      </w:r>
      <w:r w:rsidRPr="00003240">
        <w:rPr>
          <w:spacing w:val="-2"/>
        </w:rPr>
        <w:t>е</w:t>
      </w:r>
      <w:r w:rsidRPr="00003240">
        <w:rPr>
          <w:spacing w:val="1"/>
        </w:rPr>
        <w:t>н</w:t>
      </w:r>
      <w:r w:rsidRPr="00003240">
        <w:t xml:space="preserve">. </w:t>
      </w:r>
      <w:r w:rsidRPr="00003240">
        <w:rPr>
          <w:i/>
          <w:spacing w:val="-1"/>
        </w:rPr>
        <w:t>И</w:t>
      </w:r>
      <w:r w:rsidRPr="00003240">
        <w:rPr>
          <w:i/>
        </w:rPr>
        <w:t>с</w:t>
      </w:r>
      <w:r w:rsidRPr="00003240">
        <w:rPr>
          <w:i/>
          <w:spacing w:val="-3"/>
        </w:rPr>
        <w:t>т</w:t>
      </w:r>
      <w:r w:rsidRPr="00003240">
        <w:rPr>
          <w:i/>
          <w:spacing w:val="-1"/>
        </w:rPr>
        <w:t>о</w:t>
      </w:r>
      <w:r w:rsidRPr="00003240">
        <w:rPr>
          <w:i/>
        </w:rPr>
        <w:t>ч</w:t>
      </w:r>
      <w:r w:rsidRPr="00003240">
        <w:rPr>
          <w:i/>
          <w:spacing w:val="1"/>
        </w:rPr>
        <w:t>н</w:t>
      </w:r>
      <w:r w:rsidRPr="00003240">
        <w:rPr>
          <w:i/>
          <w:spacing w:val="-1"/>
        </w:rPr>
        <w:t>и</w:t>
      </w:r>
      <w:r w:rsidRPr="00003240">
        <w:rPr>
          <w:i/>
        </w:rPr>
        <w:t xml:space="preserve">ки </w:t>
      </w:r>
      <w:r w:rsidRPr="00003240">
        <w:rPr>
          <w:i/>
          <w:spacing w:val="-4"/>
        </w:rPr>
        <w:t>у</w:t>
      </w:r>
      <w:r w:rsidRPr="00003240">
        <w:rPr>
          <w:i/>
        </w:rPr>
        <w:t>г</w:t>
      </w:r>
      <w:r w:rsidRPr="00003240">
        <w:rPr>
          <w:i/>
          <w:spacing w:val="-1"/>
        </w:rPr>
        <w:t>л</w:t>
      </w:r>
      <w:r w:rsidRPr="00003240">
        <w:rPr>
          <w:i/>
        </w:rPr>
        <w:t>ево</w:t>
      </w:r>
      <w:r w:rsidRPr="00003240">
        <w:rPr>
          <w:i/>
          <w:spacing w:val="2"/>
        </w:rPr>
        <w:t>д</w:t>
      </w:r>
      <w:r w:rsidRPr="00003240">
        <w:rPr>
          <w:i/>
          <w:spacing w:val="-1"/>
        </w:rPr>
        <w:t>ор</w:t>
      </w:r>
      <w:r w:rsidRPr="00003240">
        <w:rPr>
          <w:i/>
          <w:spacing w:val="1"/>
        </w:rPr>
        <w:t>о</w:t>
      </w:r>
      <w:r w:rsidRPr="00003240">
        <w:rPr>
          <w:i/>
          <w:spacing w:val="-1"/>
        </w:rPr>
        <w:t>д</w:t>
      </w:r>
      <w:r w:rsidRPr="00003240">
        <w:rPr>
          <w:i/>
          <w:spacing w:val="1"/>
        </w:rPr>
        <w:t>о</w:t>
      </w:r>
      <w:r w:rsidRPr="00003240">
        <w:rPr>
          <w:i/>
        </w:rPr>
        <w:t xml:space="preserve">в: </w:t>
      </w:r>
      <w:r w:rsidRPr="00003240">
        <w:rPr>
          <w:i/>
          <w:spacing w:val="-1"/>
        </w:rPr>
        <w:t>п</w:t>
      </w:r>
      <w:r w:rsidRPr="00003240">
        <w:rPr>
          <w:i/>
          <w:spacing w:val="1"/>
        </w:rPr>
        <w:t>р</w:t>
      </w:r>
      <w:r w:rsidRPr="00003240">
        <w:rPr>
          <w:i/>
          <w:spacing w:val="-1"/>
        </w:rPr>
        <w:t>ир</w:t>
      </w:r>
      <w:r w:rsidRPr="00003240">
        <w:rPr>
          <w:i/>
          <w:spacing w:val="1"/>
        </w:rPr>
        <w:t>о</w:t>
      </w:r>
      <w:r w:rsidRPr="00003240">
        <w:rPr>
          <w:i/>
          <w:spacing w:val="-1"/>
        </w:rPr>
        <w:t>д</w:t>
      </w:r>
      <w:r w:rsidRPr="00003240">
        <w:rPr>
          <w:i/>
          <w:spacing w:val="1"/>
        </w:rPr>
        <w:t>н</w:t>
      </w:r>
      <w:r w:rsidRPr="00003240">
        <w:rPr>
          <w:i/>
          <w:spacing w:val="-1"/>
        </w:rPr>
        <w:t>ы</w:t>
      </w:r>
      <w:r w:rsidRPr="00003240">
        <w:rPr>
          <w:i/>
        </w:rPr>
        <w:t xml:space="preserve">й </w:t>
      </w:r>
      <w:r w:rsidRPr="00003240">
        <w:rPr>
          <w:i/>
          <w:spacing w:val="-2"/>
        </w:rPr>
        <w:t>г</w:t>
      </w:r>
      <w:r w:rsidRPr="00003240">
        <w:rPr>
          <w:i/>
        </w:rPr>
        <w:t>а</w:t>
      </w:r>
      <w:r w:rsidRPr="00003240">
        <w:rPr>
          <w:i/>
          <w:spacing w:val="-3"/>
        </w:rPr>
        <w:t>з</w:t>
      </w:r>
      <w:r w:rsidRPr="00003240">
        <w:rPr>
          <w:i/>
        </w:rPr>
        <w:t xml:space="preserve">, </w:t>
      </w:r>
      <w:r w:rsidRPr="00003240">
        <w:rPr>
          <w:i/>
          <w:spacing w:val="1"/>
        </w:rPr>
        <w:t>н</w:t>
      </w:r>
      <w:r w:rsidRPr="00003240">
        <w:rPr>
          <w:i/>
        </w:rPr>
        <w:t>ефть,</w:t>
      </w:r>
      <w:r w:rsidRPr="00003240">
        <w:rPr>
          <w:i/>
          <w:spacing w:val="1"/>
        </w:rPr>
        <w:t xml:space="preserve"> </w:t>
      </w:r>
      <w:r w:rsidRPr="00003240">
        <w:rPr>
          <w:i/>
          <w:spacing w:val="-4"/>
        </w:rPr>
        <w:t>у</w:t>
      </w:r>
      <w:r w:rsidRPr="00003240">
        <w:rPr>
          <w:i/>
        </w:rPr>
        <w:t>г</w:t>
      </w:r>
      <w:r w:rsidRPr="00003240">
        <w:rPr>
          <w:i/>
          <w:spacing w:val="1"/>
        </w:rPr>
        <w:t>о</w:t>
      </w:r>
      <w:r w:rsidRPr="00003240">
        <w:rPr>
          <w:i/>
          <w:spacing w:val="-1"/>
        </w:rPr>
        <w:t>ль</w:t>
      </w:r>
      <w:r w:rsidRPr="00003240">
        <w:rPr>
          <w:i/>
        </w:rPr>
        <w:t>.</w:t>
      </w:r>
      <w:r w:rsidRPr="00003240">
        <w:rPr>
          <w:i/>
          <w:spacing w:val="1"/>
        </w:rPr>
        <w:t xml:space="preserve"> </w:t>
      </w:r>
      <w:r w:rsidRPr="00003240">
        <w:t>К</w:t>
      </w:r>
      <w:r w:rsidRPr="00003240">
        <w:rPr>
          <w:spacing w:val="1"/>
        </w:rPr>
        <w:t>и</w:t>
      </w:r>
      <w:r w:rsidRPr="00003240">
        <w:rPr>
          <w:spacing w:val="-2"/>
        </w:rPr>
        <w:t>с</w:t>
      </w:r>
      <w:r w:rsidRPr="00003240">
        <w:rPr>
          <w:spacing w:val="-1"/>
        </w:rPr>
        <w:t>л</w:t>
      </w:r>
      <w:r w:rsidRPr="00003240">
        <w:rPr>
          <w:spacing w:val="1"/>
        </w:rPr>
        <w:t>о</w:t>
      </w:r>
      <w:r w:rsidRPr="00003240">
        <w:rPr>
          <w:spacing w:val="-1"/>
        </w:rPr>
        <w:t>р</w:t>
      </w:r>
      <w:r w:rsidRPr="00003240">
        <w:rPr>
          <w:spacing w:val="1"/>
        </w:rPr>
        <w:t>о</w:t>
      </w:r>
      <w:r w:rsidRPr="00003240">
        <w:rPr>
          <w:spacing w:val="-1"/>
        </w:rPr>
        <w:t>д</w:t>
      </w:r>
      <w:r w:rsidRPr="00003240">
        <w:t>с</w:t>
      </w:r>
      <w:r w:rsidRPr="00003240">
        <w:rPr>
          <w:spacing w:val="-1"/>
        </w:rPr>
        <w:t>о</w:t>
      </w:r>
      <w:r w:rsidRPr="00003240">
        <w:rPr>
          <w:spacing w:val="1"/>
        </w:rPr>
        <w:t>д</w:t>
      </w:r>
      <w:r w:rsidRPr="00003240">
        <w:rPr>
          <w:spacing w:val="-2"/>
        </w:rPr>
        <w:t>е</w:t>
      </w:r>
      <w:r w:rsidRPr="00003240">
        <w:rPr>
          <w:spacing w:val="1"/>
        </w:rPr>
        <w:t>р</w:t>
      </w:r>
      <w:r w:rsidRPr="00003240">
        <w:t>ж</w:t>
      </w:r>
      <w:r w:rsidRPr="00003240">
        <w:rPr>
          <w:spacing w:val="-2"/>
        </w:rPr>
        <w:t>а</w:t>
      </w:r>
      <w:r w:rsidRPr="00003240">
        <w:t>щ</w:t>
      </w:r>
      <w:r w:rsidRPr="00003240">
        <w:rPr>
          <w:spacing w:val="-2"/>
        </w:rPr>
        <w:t>и</w:t>
      </w:r>
      <w:r w:rsidRPr="00003240">
        <w:t>е</w:t>
      </w:r>
      <w:r w:rsidRPr="00003240">
        <w:rPr>
          <w:spacing w:val="1"/>
        </w:rPr>
        <w:t xml:space="preserve"> </w:t>
      </w:r>
      <w:r w:rsidRPr="00003240">
        <w:t>с</w:t>
      </w:r>
      <w:r w:rsidRPr="00003240">
        <w:rPr>
          <w:spacing w:val="1"/>
        </w:rPr>
        <w:t>о</w:t>
      </w:r>
      <w:r w:rsidRPr="00003240">
        <w:rPr>
          <w:spacing w:val="-2"/>
        </w:rPr>
        <w:t>е</w:t>
      </w:r>
      <w:r w:rsidRPr="00003240">
        <w:rPr>
          <w:spacing w:val="1"/>
        </w:rPr>
        <w:t>д</w:t>
      </w:r>
      <w:r w:rsidRPr="00003240">
        <w:rPr>
          <w:spacing w:val="-1"/>
        </w:rPr>
        <w:t>и</w:t>
      </w:r>
      <w:r w:rsidRPr="00003240">
        <w:rPr>
          <w:spacing w:val="1"/>
        </w:rPr>
        <w:t>н</w:t>
      </w:r>
      <w:r w:rsidRPr="00003240">
        <w:rPr>
          <w:spacing w:val="-2"/>
        </w:rPr>
        <w:t>е</w:t>
      </w:r>
      <w:r w:rsidRPr="00003240">
        <w:rPr>
          <w:spacing w:val="1"/>
        </w:rPr>
        <w:t>н</w:t>
      </w:r>
      <w:r w:rsidRPr="00003240">
        <w:rPr>
          <w:spacing w:val="-1"/>
        </w:rPr>
        <w:t>и</w:t>
      </w:r>
      <w:r w:rsidRPr="00003240">
        <w:rPr>
          <w:spacing w:val="1"/>
        </w:rPr>
        <w:t>я</w:t>
      </w:r>
      <w:r w:rsidRPr="00003240">
        <w:t>:</w:t>
      </w:r>
      <w:r w:rsidRPr="00003240">
        <w:rPr>
          <w:spacing w:val="1"/>
        </w:rPr>
        <w:t xml:space="preserve"> </w:t>
      </w:r>
      <w:r w:rsidRPr="00003240">
        <w:rPr>
          <w:spacing w:val="-2"/>
        </w:rPr>
        <w:t>с</w:t>
      </w:r>
      <w:r w:rsidRPr="00003240">
        <w:rPr>
          <w:spacing w:val="1"/>
        </w:rPr>
        <w:t>п</w:t>
      </w:r>
      <w:r w:rsidRPr="00003240">
        <w:rPr>
          <w:spacing w:val="-1"/>
        </w:rPr>
        <w:t>и</w:t>
      </w:r>
      <w:r w:rsidRPr="00003240">
        <w:rPr>
          <w:spacing w:val="1"/>
        </w:rPr>
        <w:t>р</w:t>
      </w:r>
      <w:r w:rsidRPr="00003240">
        <w:rPr>
          <w:spacing w:val="-3"/>
        </w:rPr>
        <w:t>т</w:t>
      </w:r>
      <w:r w:rsidRPr="00003240">
        <w:t>ы</w:t>
      </w:r>
      <w:r w:rsidRPr="00003240">
        <w:rPr>
          <w:spacing w:val="1"/>
        </w:rPr>
        <w:t xml:space="preserve"> </w:t>
      </w:r>
      <w:r w:rsidRPr="00003240">
        <w:t>(мета</w:t>
      </w:r>
      <w:r w:rsidRPr="00003240">
        <w:rPr>
          <w:spacing w:val="-1"/>
        </w:rPr>
        <w:t>н</w:t>
      </w:r>
      <w:r w:rsidRPr="00003240">
        <w:rPr>
          <w:spacing w:val="1"/>
        </w:rPr>
        <w:t>о</w:t>
      </w:r>
      <w:r w:rsidRPr="00003240">
        <w:rPr>
          <w:spacing w:val="-1"/>
        </w:rPr>
        <w:t>л</w:t>
      </w:r>
      <w:r w:rsidRPr="00003240">
        <w:t>, эта</w:t>
      </w:r>
      <w:r w:rsidRPr="00003240">
        <w:rPr>
          <w:spacing w:val="-2"/>
        </w:rPr>
        <w:t>н</w:t>
      </w:r>
      <w:r w:rsidRPr="00003240">
        <w:rPr>
          <w:spacing w:val="8"/>
        </w:rPr>
        <w:t>о</w:t>
      </w:r>
      <w:r w:rsidRPr="00003240">
        <w:rPr>
          <w:spacing w:val="-1"/>
        </w:rPr>
        <w:t>л</w:t>
      </w:r>
      <w:r w:rsidRPr="00003240">
        <w:t>, г</w:t>
      </w:r>
      <w:r w:rsidRPr="00003240">
        <w:rPr>
          <w:spacing w:val="-1"/>
        </w:rPr>
        <w:t>л</w:t>
      </w:r>
      <w:r w:rsidRPr="00003240">
        <w:rPr>
          <w:spacing w:val="1"/>
        </w:rPr>
        <w:t>иц</w:t>
      </w:r>
      <w:r w:rsidRPr="00003240">
        <w:rPr>
          <w:spacing w:val="-2"/>
        </w:rPr>
        <w:t>е</w:t>
      </w:r>
      <w:r w:rsidRPr="00003240">
        <w:rPr>
          <w:spacing w:val="1"/>
        </w:rPr>
        <w:t>р</w:t>
      </w:r>
      <w:r w:rsidRPr="00003240">
        <w:rPr>
          <w:spacing w:val="-1"/>
        </w:rPr>
        <w:t>и</w:t>
      </w:r>
      <w:r w:rsidRPr="00003240">
        <w:rPr>
          <w:spacing w:val="1"/>
        </w:rPr>
        <w:t>н</w:t>
      </w:r>
      <w:r w:rsidRPr="00003240">
        <w:t>), к</w:t>
      </w:r>
      <w:r w:rsidRPr="00003240">
        <w:rPr>
          <w:spacing w:val="-2"/>
        </w:rPr>
        <w:t>а</w:t>
      </w:r>
      <w:r w:rsidRPr="00003240">
        <w:rPr>
          <w:spacing w:val="-1"/>
        </w:rPr>
        <w:t>р</w:t>
      </w:r>
      <w:r w:rsidRPr="00003240">
        <w:rPr>
          <w:spacing w:val="1"/>
        </w:rPr>
        <w:t>б</w:t>
      </w:r>
      <w:r w:rsidRPr="00003240">
        <w:rPr>
          <w:spacing w:val="-1"/>
        </w:rPr>
        <w:t>оно</w:t>
      </w:r>
      <w:r w:rsidRPr="00003240">
        <w:t>вые к</w:t>
      </w:r>
      <w:r w:rsidRPr="00003240">
        <w:rPr>
          <w:spacing w:val="-1"/>
        </w:rPr>
        <w:t>и</w:t>
      </w:r>
      <w:r w:rsidRPr="00003240">
        <w:t>сло</w:t>
      </w:r>
      <w:r w:rsidRPr="00003240">
        <w:rPr>
          <w:spacing w:val="-2"/>
        </w:rPr>
        <w:t>т</w:t>
      </w:r>
      <w:r w:rsidRPr="00003240">
        <w:t>ы (уксусная кислота, аминоуксусная кислота, стеариновая и олеиновая кислоты). Би</w:t>
      </w:r>
      <w:r w:rsidRPr="00003240">
        <w:rPr>
          <w:spacing w:val="1"/>
        </w:rPr>
        <w:t>о</w:t>
      </w:r>
      <w:r w:rsidRPr="00003240">
        <w:rPr>
          <w:spacing w:val="-3"/>
        </w:rPr>
        <w:t>л</w:t>
      </w:r>
      <w:r w:rsidRPr="00003240">
        <w:rPr>
          <w:spacing w:val="1"/>
        </w:rPr>
        <w:t>о</w:t>
      </w:r>
      <w:r w:rsidRPr="00003240">
        <w:t>г</w:t>
      </w:r>
      <w:r w:rsidRPr="00003240">
        <w:rPr>
          <w:spacing w:val="-1"/>
        </w:rPr>
        <w:t>и</w:t>
      </w:r>
      <w:r w:rsidRPr="00003240">
        <w:t>чес</w:t>
      </w:r>
      <w:r w:rsidRPr="00003240">
        <w:rPr>
          <w:spacing w:val="-1"/>
        </w:rPr>
        <w:t>к</w:t>
      </w:r>
      <w:r w:rsidRPr="00003240">
        <w:t>и</w:t>
      </w:r>
      <w:r w:rsidRPr="00003240">
        <w:rPr>
          <w:spacing w:val="1"/>
        </w:rPr>
        <w:t xml:space="preserve"> </w:t>
      </w:r>
      <w:r w:rsidRPr="00003240">
        <w:rPr>
          <w:spacing w:val="-1"/>
        </w:rPr>
        <w:t>в</w:t>
      </w:r>
      <w:r w:rsidRPr="00003240">
        <w:t>а</w:t>
      </w:r>
      <w:r w:rsidRPr="00003240">
        <w:rPr>
          <w:spacing w:val="-2"/>
        </w:rPr>
        <w:t>ж</w:t>
      </w:r>
      <w:r w:rsidRPr="00003240">
        <w:rPr>
          <w:spacing w:val="-1"/>
        </w:rPr>
        <w:t>н</w:t>
      </w:r>
      <w:r w:rsidRPr="00003240">
        <w:rPr>
          <w:spacing w:val="1"/>
        </w:rPr>
        <w:t>ы</w:t>
      </w:r>
      <w:r w:rsidRPr="00003240">
        <w:t xml:space="preserve">е </w:t>
      </w:r>
      <w:r w:rsidRPr="00003240">
        <w:rPr>
          <w:spacing w:val="-1"/>
        </w:rPr>
        <w:t>в</w:t>
      </w:r>
      <w:r w:rsidRPr="00003240">
        <w:t>еществ</w:t>
      </w:r>
      <w:r w:rsidRPr="00003240">
        <w:rPr>
          <w:spacing w:val="-3"/>
        </w:rPr>
        <w:t>а</w:t>
      </w:r>
      <w:r w:rsidRPr="00003240">
        <w:t>:</w:t>
      </w:r>
      <w:r w:rsidRPr="00003240">
        <w:rPr>
          <w:spacing w:val="1"/>
        </w:rPr>
        <w:t xml:space="preserve"> </w:t>
      </w:r>
      <w:r w:rsidRPr="00003240">
        <w:rPr>
          <w:spacing w:val="-3"/>
        </w:rPr>
        <w:t>ж</w:t>
      </w:r>
      <w:r w:rsidRPr="00003240">
        <w:rPr>
          <w:spacing w:val="-1"/>
        </w:rPr>
        <w:t>и</w:t>
      </w:r>
      <w:r w:rsidRPr="00003240">
        <w:rPr>
          <w:spacing w:val="1"/>
        </w:rPr>
        <w:t>ры</w:t>
      </w:r>
      <w:r w:rsidRPr="00003240">
        <w:t>,</w:t>
      </w:r>
      <w:r w:rsidRPr="00003240">
        <w:rPr>
          <w:spacing w:val="-3"/>
        </w:rPr>
        <w:t xml:space="preserve"> </w:t>
      </w:r>
      <w:r w:rsidRPr="00003240">
        <w:rPr>
          <w:spacing w:val="-4"/>
        </w:rPr>
        <w:t>глюкоза</w:t>
      </w:r>
      <w:r w:rsidRPr="00003240">
        <w:t>,</w:t>
      </w:r>
      <w:r w:rsidRPr="00003240">
        <w:rPr>
          <w:spacing w:val="-1"/>
        </w:rPr>
        <w:t xml:space="preserve"> </w:t>
      </w:r>
      <w:r w:rsidRPr="00003240">
        <w:rPr>
          <w:spacing w:val="1"/>
        </w:rPr>
        <w:t>б</w:t>
      </w:r>
      <w:r w:rsidRPr="00003240">
        <w:t>ел</w:t>
      </w:r>
      <w:r w:rsidRPr="00003240">
        <w:rPr>
          <w:spacing w:val="-3"/>
        </w:rPr>
        <w:t>к</w:t>
      </w:r>
      <w:r w:rsidRPr="00003240">
        <w:rPr>
          <w:spacing w:val="1"/>
        </w:rPr>
        <w:t>и</w:t>
      </w:r>
      <w:r w:rsidRPr="00003240">
        <w:t>.</w:t>
      </w:r>
      <w:r w:rsidRPr="00003240">
        <w:rPr>
          <w:spacing w:val="-1"/>
        </w:rPr>
        <w:t xml:space="preserve"> </w:t>
      </w:r>
      <w:r w:rsidRPr="00003240">
        <w:rPr>
          <w:i/>
          <w:spacing w:val="-1"/>
        </w:rPr>
        <w:t>Х</w:t>
      </w:r>
      <w:r w:rsidRPr="00003240">
        <w:rPr>
          <w:i/>
          <w:spacing w:val="1"/>
        </w:rPr>
        <w:t>и</w:t>
      </w:r>
      <w:r w:rsidRPr="00003240">
        <w:rPr>
          <w:i/>
        </w:rPr>
        <w:t>м</w:t>
      </w:r>
      <w:r w:rsidRPr="00003240">
        <w:rPr>
          <w:i/>
          <w:spacing w:val="-2"/>
        </w:rPr>
        <w:t>и</w:t>
      </w:r>
      <w:r w:rsidRPr="00003240">
        <w:rPr>
          <w:i/>
        </w:rPr>
        <w:t>чес</w:t>
      </w:r>
      <w:r w:rsidRPr="00003240">
        <w:rPr>
          <w:i/>
          <w:spacing w:val="-1"/>
        </w:rPr>
        <w:t>к</w:t>
      </w:r>
      <w:r w:rsidRPr="00003240">
        <w:rPr>
          <w:i/>
          <w:spacing w:val="1"/>
        </w:rPr>
        <w:t>о</w:t>
      </w:r>
      <w:r w:rsidRPr="00003240">
        <w:rPr>
          <w:i/>
        </w:rPr>
        <w:t>е</w:t>
      </w:r>
      <w:r w:rsidRPr="00003240">
        <w:rPr>
          <w:i/>
          <w:spacing w:val="2"/>
        </w:rPr>
        <w:t xml:space="preserve"> </w:t>
      </w:r>
      <w:r w:rsidRPr="00003240">
        <w:rPr>
          <w:i/>
        </w:rPr>
        <w:t>за</w:t>
      </w:r>
      <w:r w:rsidRPr="00003240">
        <w:rPr>
          <w:i/>
          <w:spacing w:val="-3"/>
        </w:rPr>
        <w:t>г</w:t>
      </w:r>
      <w:r w:rsidRPr="00003240">
        <w:rPr>
          <w:i/>
          <w:spacing w:val="1"/>
        </w:rPr>
        <w:t>р</w:t>
      </w:r>
      <w:r w:rsidRPr="00003240">
        <w:rPr>
          <w:i/>
        </w:rPr>
        <w:t>я</w:t>
      </w:r>
      <w:r w:rsidRPr="00003240">
        <w:rPr>
          <w:i/>
          <w:spacing w:val="-3"/>
        </w:rPr>
        <w:t>з</w:t>
      </w:r>
      <w:r w:rsidRPr="00003240">
        <w:rPr>
          <w:i/>
          <w:spacing w:val="1"/>
        </w:rPr>
        <w:t>н</w:t>
      </w:r>
      <w:r w:rsidRPr="00003240">
        <w:rPr>
          <w:i/>
        </w:rPr>
        <w:t>е</w:t>
      </w:r>
      <w:r w:rsidRPr="00003240">
        <w:rPr>
          <w:i/>
          <w:spacing w:val="-1"/>
        </w:rPr>
        <w:t>н</w:t>
      </w:r>
      <w:r w:rsidRPr="00003240">
        <w:rPr>
          <w:i/>
          <w:spacing w:val="1"/>
        </w:rPr>
        <w:t>и</w:t>
      </w:r>
      <w:r w:rsidRPr="00003240">
        <w:rPr>
          <w:i/>
        </w:rPr>
        <w:t xml:space="preserve">е </w:t>
      </w:r>
      <w:r w:rsidRPr="00003240">
        <w:rPr>
          <w:i/>
          <w:spacing w:val="1"/>
        </w:rPr>
        <w:t>о</w:t>
      </w:r>
      <w:r w:rsidRPr="00003240">
        <w:rPr>
          <w:i/>
          <w:spacing w:val="-2"/>
        </w:rPr>
        <w:t>к</w:t>
      </w:r>
      <w:r w:rsidRPr="00003240">
        <w:rPr>
          <w:i/>
          <w:spacing w:val="1"/>
        </w:rPr>
        <w:t>р</w:t>
      </w:r>
      <w:r w:rsidRPr="00003240">
        <w:rPr>
          <w:i/>
          <w:spacing w:val="-4"/>
        </w:rPr>
        <w:t>у</w:t>
      </w:r>
      <w:r w:rsidRPr="00003240">
        <w:rPr>
          <w:i/>
        </w:rPr>
        <w:t>жающей</w:t>
      </w:r>
      <w:r w:rsidRPr="00003240">
        <w:rPr>
          <w:i/>
          <w:spacing w:val="2"/>
        </w:rPr>
        <w:t xml:space="preserve"> </w:t>
      </w:r>
      <w:r w:rsidRPr="00003240">
        <w:rPr>
          <w:i/>
        </w:rPr>
        <w:t>с</w:t>
      </w:r>
      <w:r w:rsidRPr="00003240">
        <w:rPr>
          <w:i/>
          <w:spacing w:val="-1"/>
        </w:rPr>
        <w:t>р</w:t>
      </w:r>
      <w:r w:rsidRPr="00003240">
        <w:rPr>
          <w:i/>
        </w:rPr>
        <w:t>е</w:t>
      </w:r>
      <w:r w:rsidRPr="00003240">
        <w:rPr>
          <w:i/>
          <w:spacing w:val="-1"/>
        </w:rPr>
        <w:t>д</w:t>
      </w:r>
      <w:r w:rsidRPr="00003240">
        <w:rPr>
          <w:i/>
        </w:rPr>
        <w:t>ы и</w:t>
      </w:r>
      <w:r w:rsidRPr="00003240">
        <w:rPr>
          <w:i/>
          <w:spacing w:val="2"/>
        </w:rPr>
        <w:t xml:space="preserve"> </w:t>
      </w:r>
      <w:r w:rsidRPr="00003240">
        <w:rPr>
          <w:i/>
        </w:rPr>
        <w:t xml:space="preserve">его </w:t>
      </w:r>
      <w:r w:rsidRPr="00003240">
        <w:rPr>
          <w:i/>
          <w:spacing w:val="-1"/>
        </w:rPr>
        <w:t>п</w:t>
      </w:r>
      <w:r w:rsidRPr="00003240">
        <w:rPr>
          <w:i/>
          <w:spacing w:val="1"/>
        </w:rPr>
        <w:t>о</w:t>
      </w:r>
      <w:r w:rsidRPr="00003240">
        <w:rPr>
          <w:i/>
        </w:rPr>
        <w:t>сле</w:t>
      </w:r>
      <w:r w:rsidRPr="00003240">
        <w:rPr>
          <w:i/>
          <w:spacing w:val="-2"/>
        </w:rPr>
        <w:t>д</w:t>
      </w:r>
      <w:r w:rsidRPr="00003240">
        <w:rPr>
          <w:i/>
        </w:rPr>
        <w:t>ствия.</w:t>
      </w:r>
    </w:p>
    <w:p w:rsidR="00003240" w:rsidRPr="00003240" w:rsidRDefault="00003240" w:rsidP="00003240">
      <w:pPr>
        <w:autoSpaceDE w:val="0"/>
        <w:autoSpaceDN w:val="0"/>
        <w:adjustRightInd w:val="0"/>
        <w:spacing w:line="276" w:lineRule="auto"/>
        <w:ind w:firstLine="709"/>
        <w:jc w:val="both"/>
        <w:rPr>
          <w:b/>
          <w:bCs/>
        </w:rPr>
      </w:pPr>
      <w:r w:rsidRPr="00003240">
        <w:rPr>
          <w:b/>
          <w:bCs/>
          <w:spacing w:val="1"/>
        </w:rPr>
        <w:t>Типы</w:t>
      </w:r>
      <w:r w:rsidRPr="00003240">
        <w:rPr>
          <w:b/>
          <w:bCs/>
        </w:rPr>
        <w:t xml:space="preserve"> расчетных задач:</w:t>
      </w:r>
    </w:p>
    <w:p w:rsidR="00003240" w:rsidRPr="00003240" w:rsidRDefault="00003240" w:rsidP="009637F1">
      <w:pPr>
        <w:numPr>
          <w:ilvl w:val="0"/>
          <w:numId w:val="502"/>
        </w:numPr>
        <w:autoSpaceDE w:val="0"/>
        <w:autoSpaceDN w:val="0"/>
        <w:adjustRightInd w:val="0"/>
        <w:spacing w:line="276" w:lineRule="auto"/>
        <w:ind w:left="0" w:firstLine="709"/>
        <w:jc w:val="both"/>
        <w:rPr>
          <w:bCs/>
        </w:rPr>
      </w:pPr>
      <w:r w:rsidRPr="00003240">
        <w:rPr>
          <w:bCs/>
        </w:rPr>
        <w:t>Вычисление массовой доли химического элемента по формуле соединения.</w:t>
      </w:r>
    </w:p>
    <w:p w:rsidR="00003240" w:rsidRPr="00003240" w:rsidRDefault="00003240" w:rsidP="00003240">
      <w:pPr>
        <w:autoSpaceDE w:val="0"/>
        <w:autoSpaceDN w:val="0"/>
        <w:adjustRightInd w:val="0"/>
        <w:spacing w:line="276" w:lineRule="auto"/>
        <w:ind w:firstLine="709"/>
        <w:jc w:val="both"/>
        <w:rPr>
          <w:bCs/>
          <w:i/>
        </w:rPr>
      </w:pPr>
      <w:r w:rsidRPr="00003240">
        <w:rPr>
          <w:bCs/>
          <w:i/>
        </w:rPr>
        <w:t>Установление простейшей формулы вещества по массовым долям химических элементов.</w:t>
      </w:r>
    </w:p>
    <w:p w:rsidR="00003240" w:rsidRPr="00003240" w:rsidRDefault="00003240" w:rsidP="009637F1">
      <w:pPr>
        <w:numPr>
          <w:ilvl w:val="0"/>
          <w:numId w:val="502"/>
        </w:numPr>
        <w:autoSpaceDE w:val="0"/>
        <w:autoSpaceDN w:val="0"/>
        <w:adjustRightInd w:val="0"/>
        <w:spacing w:line="276" w:lineRule="auto"/>
        <w:ind w:left="0" w:firstLine="709"/>
        <w:jc w:val="both"/>
      </w:pPr>
      <w:r w:rsidRPr="00003240">
        <w:rPr>
          <w:spacing w:val="-3"/>
        </w:rPr>
        <w:t>В</w:t>
      </w:r>
      <w:r w:rsidRPr="00003240">
        <w:rPr>
          <w:spacing w:val="1"/>
        </w:rPr>
        <w:t>ы</w:t>
      </w:r>
      <w:r w:rsidRPr="00003240">
        <w:rPr>
          <w:spacing w:val="-2"/>
        </w:rPr>
        <w:t>ч</w:t>
      </w:r>
      <w:r w:rsidRPr="00003240">
        <w:rPr>
          <w:spacing w:val="1"/>
        </w:rPr>
        <w:t>и</w:t>
      </w:r>
      <w:r w:rsidRPr="00003240">
        <w:t>с</w:t>
      </w:r>
      <w:r w:rsidRPr="00003240">
        <w:rPr>
          <w:spacing w:val="-3"/>
        </w:rPr>
        <w:t>л</w:t>
      </w:r>
      <w:r w:rsidRPr="00003240">
        <w:t>е</w:t>
      </w:r>
      <w:r w:rsidRPr="00003240">
        <w:rPr>
          <w:spacing w:val="1"/>
        </w:rPr>
        <w:t>н</w:t>
      </w:r>
      <w:r w:rsidRPr="00003240">
        <w:rPr>
          <w:spacing w:val="-1"/>
        </w:rPr>
        <w:t>и</w:t>
      </w:r>
      <w:r w:rsidRPr="00003240">
        <w:t>я</w:t>
      </w:r>
      <w:r w:rsidRPr="00003240">
        <w:rPr>
          <w:spacing w:val="3"/>
        </w:rPr>
        <w:t xml:space="preserve"> </w:t>
      </w:r>
      <w:r w:rsidRPr="00003240">
        <w:rPr>
          <w:spacing w:val="-1"/>
        </w:rPr>
        <w:t>п</w:t>
      </w:r>
      <w:r w:rsidRPr="00003240">
        <w:t>о</w:t>
      </w:r>
      <w:r w:rsidRPr="00003240">
        <w:rPr>
          <w:spacing w:val="3"/>
        </w:rPr>
        <w:t xml:space="preserve"> </w:t>
      </w:r>
      <w:r w:rsidRPr="00003240">
        <w:rPr>
          <w:spacing w:val="-1"/>
        </w:rPr>
        <w:t>х</w:t>
      </w:r>
      <w:r w:rsidRPr="00003240">
        <w:rPr>
          <w:spacing w:val="1"/>
        </w:rPr>
        <w:t>и</w:t>
      </w:r>
      <w:r w:rsidRPr="00003240">
        <w:rPr>
          <w:spacing w:val="-3"/>
        </w:rPr>
        <w:t>м</w:t>
      </w:r>
      <w:r w:rsidRPr="00003240">
        <w:rPr>
          <w:spacing w:val="1"/>
        </w:rPr>
        <w:t>и</w:t>
      </w:r>
      <w:r w:rsidRPr="00003240">
        <w:t>ч</w:t>
      </w:r>
      <w:r w:rsidRPr="00003240">
        <w:rPr>
          <w:spacing w:val="-2"/>
        </w:rPr>
        <w:t>е</w:t>
      </w:r>
      <w:r w:rsidRPr="00003240">
        <w:t>ск</w:t>
      </w:r>
      <w:r w:rsidRPr="00003240">
        <w:rPr>
          <w:spacing w:val="-1"/>
        </w:rPr>
        <w:t>и</w:t>
      </w:r>
      <w:r w:rsidRPr="00003240">
        <w:t xml:space="preserve">м </w:t>
      </w:r>
      <w:r w:rsidRPr="00003240">
        <w:rPr>
          <w:spacing w:val="-4"/>
        </w:rPr>
        <w:t>у</w:t>
      </w:r>
      <w:r w:rsidRPr="00003240">
        <w:rPr>
          <w:spacing w:val="1"/>
        </w:rPr>
        <w:t>р</w:t>
      </w:r>
      <w:r w:rsidRPr="00003240">
        <w:t>авне</w:t>
      </w:r>
      <w:r w:rsidRPr="00003240">
        <w:rPr>
          <w:spacing w:val="1"/>
        </w:rPr>
        <w:t>н</w:t>
      </w:r>
      <w:r w:rsidRPr="00003240">
        <w:rPr>
          <w:spacing w:val="-1"/>
        </w:rPr>
        <w:t>и</w:t>
      </w:r>
      <w:r w:rsidRPr="00003240">
        <w:t>ям</w:t>
      </w:r>
      <w:r w:rsidRPr="00003240">
        <w:rPr>
          <w:spacing w:val="4"/>
        </w:rPr>
        <w:t xml:space="preserve"> </w:t>
      </w:r>
      <w:r w:rsidRPr="00003240">
        <w:rPr>
          <w:spacing w:val="-2"/>
        </w:rPr>
        <w:t>к</w:t>
      </w:r>
      <w:r w:rsidRPr="00003240">
        <w:rPr>
          <w:spacing w:val="1"/>
        </w:rPr>
        <w:t>о</w:t>
      </w:r>
      <w:r w:rsidRPr="00003240">
        <w:rPr>
          <w:spacing w:val="-1"/>
        </w:rPr>
        <w:t>ли</w:t>
      </w:r>
      <w:r w:rsidRPr="00003240">
        <w:t>ч</w:t>
      </w:r>
      <w:r w:rsidRPr="00003240">
        <w:rPr>
          <w:spacing w:val="-2"/>
        </w:rPr>
        <w:t>е</w:t>
      </w:r>
      <w:r w:rsidRPr="00003240">
        <w:t>ства,</w:t>
      </w:r>
      <w:r w:rsidRPr="00003240">
        <w:rPr>
          <w:spacing w:val="3"/>
        </w:rPr>
        <w:t xml:space="preserve"> </w:t>
      </w:r>
      <w:r w:rsidRPr="00003240">
        <w:rPr>
          <w:spacing w:val="-1"/>
        </w:rPr>
        <w:t>о</w:t>
      </w:r>
      <w:r w:rsidRPr="00003240">
        <w:rPr>
          <w:spacing w:val="1"/>
        </w:rPr>
        <w:t>б</w:t>
      </w:r>
      <w:r w:rsidRPr="00003240">
        <w:rPr>
          <w:spacing w:val="-1"/>
        </w:rPr>
        <w:t>ъ</w:t>
      </w:r>
      <w:r w:rsidRPr="00003240">
        <w:t>ема</w:t>
      </w:r>
      <w:r w:rsidRPr="00003240">
        <w:rPr>
          <w:spacing w:val="2"/>
        </w:rPr>
        <w:t>,</w:t>
      </w:r>
      <w:r w:rsidRPr="00003240">
        <w:rPr>
          <w:spacing w:val="5"/>
        </w:rPr>
        <w:t xml:space="preserve"> </w:t>
      </w:r>
      <w:r w:rsidRPr="00003240">
        <w:t>ма</w:t>
      </w:r>
      <w:r w:rsidRPr="00003240">
        <w:rPr>
          <w:spacing w:val="-2"/>
        </w:rPr>
        <w:t>с</w:t>
      </w:r>
      <w:r w:rsidRPr="00003240">
        <w:t>сы</w:t>
      </w:r>
      <w:r w:rsidRPr="00003240">
        <w:rPr>
          <w:spacing w:val="5"/>
        </w:rPr>
        <w:t xml:space="preserve"> </w:t>
      </w:r>
      <w:r w:rsidRPr="00003240">
        <w:t>вещ</w:t>
      </w:r>
      <w:r w:rsidRPr="00003240">
        <w:rPr>
          <w:spacing w:val="-3"/>
        </w:rPr>
        <w:t>е</w:t>
      </w:r>
      <w:r w:rsidRPr="00003240">
        <w:t>ства</w:t>
      </w:r>
      <w:r w:rsidRPr="00003240">
        <w:rPr>
          <w:spacing w:val="3"/>
        </w:rPr>
        <w:t xml:space="preserve"> </w:t>
      </w:r>
      <w:r w:rsidRPr="00003240">
        <w:rPr>
          <w:spacing w:val="-1"/>
        </w:rPr>
        <w:t>п</w:t>
      </w:r>
      <w:r w:rsidRPr="00003240">
        <w:t>о</w:t>
      </w:r>
      <w:r w:rsidRPr="00003240">
        <w:rPr>
          <w:spacing w:val="3"/>
        </w:rPr>
        <w:t xml:space="preserve"> </w:t>
      </w:r>
      <w:r w:rsidRPr="00003240">
        <w:t>к</w:t>
      </w:r>
      <w:r w:rsidRPr="00003240">
        <w:rPr>
          <w:spacing w:val="-1"/>
        </w:rPr>
        <w:t>ол</w:t>
      </w:r>
      <w:r w:rsidRPr="00003240">
        <w:rPr>
          <w:spacing w:val="1"/>
        </w:rPr>
        <w:t>и</w:t>
      </w:r>
      <w:r w:rsidRPr="00003240">
        <w:t>честву, объему, массе</w:t>
      </w:r>
      <w:r w:rsidRPr="00003240">
        <w:rPr>
          <w:spacing w:val="-2"/>
        </w:rPr>
        <w:t xml:space="preserve"> </w:t>
      </w:r>
      <w:r w:rsidRPr="00003240">
        <w:rPr>
          <w:spacing w:val="1"/>
        </w:rPr>
        <w:t>р</w:t>
      </w:r>
      <w:r w:rsidRPr="00003240">
        <w:t>еаг</w:t>
      </w:r>
      <w:r w:rsidRPr="00003240">
        <w:rPr>
          <w:spacing w:val="-2"/>
        </w:rPr>
        <w:t>е</w:t>
      </w:r>
      <w:r w:rsidRPr="00003240">
        <w:rPr>
          <w:spacing w:val="1"/>
        </w:rPr>
        <w:t>н</w:t>
      </w:r>
      <w:r w:rsidRPr="00003240">
        <w:rPr>
          <w:spacing w:val="-3"/>
        </w:rPr>
        <w:t>т</w:t>
      </w:r>
      <w:r w:rsidRPr="00003240">
        <w:rPr>
          <w:spacing w:val="1"/>
        </w:rPr>
        <w:t>о</w:t>
      </w:r>
      <w:r w:rsidRPr="00003240">
        <w:t>в</w:t>
      </w:r>
      <w:r w:rsidRPr="00003240">
        <w:rPr>
          <w:spacing w:val="-1"/>
        </w:rPr>
        <w:t xml:space="preserve"> </w:t>
      </w:r>
      <w:r w:rsidRPr="00003240">
        <w:rPr>
          <w:spacing w:val="1"/>
        </w:rPr>
        <w:t>и</w:t>
      </w:r>
      <w:r w:rsidRPr="00003240">
        <w:rPr>
          <w:spacing w:val="-1"/>
        </w:rPr>
        <w:t>л</w:t>
      </w:r>
      <w:r w:rsidRPr="00003240">
        <w:t>и</w:t>
      </w:r>
      <w:r w:rsidRPr="00003240">
        <w:rPr>
          <w:spacing w:val="-1"/>
        </w:rPr>
        <w:t xml:space="preserve"> </w:t>
      </w:r>
      <w:r w:rsidRPr="00003240">
        <w:t>про</w:t>
      </w:r>
      <w:r w:rsidRPr="00003240">
        <w:rPr>
          <w:spacing w:val="1"/>
        </w:rPr>
        <w:t>д</w:t>
      </w:r>
      <w:r w:rsidRPr="00003240">
        <w:rPr>
          <w:spacing w:val="-4"/>
        </w:rPr>
        <w:t>у</w:t>
      </w:r>
      <w:r w:rsidRPr="00003240">
        <w:t>кт</w:t>
      </w:r>
      <w:r w:rsidRPr="00003240">
        <w:rPr>
          <w:spacing w:val="1"/>
        </w:rPr>
        <w:t>о</w:t>
      </w:r>
      <w:r w:rsidRPr="00003240">
        <w:t>в</w:t>
      </w:r>
      <w:r w:rsidRPr="00003240">
        <w:rPr>
          <w:spacing w:val="-1"/>
        </w:rPr>
        <w:t xml:space="preserve"> р</w:t>
      </w:r>
      <w:r w:rsidRPr="00003240">
        <w:t>еа</w:t>
      </w:r>
      <w:r w:rsidRPr="00003240">
        <w:rPr>
          <w:spacing w:val="-2"/>
        </w:rPr>
        <w:t>к</w:t>
      </w:r>
      <w:r w:rsidRPr="00003240">
        <w:rPr>
          <w:spacing w:val="1"/>
        </w:rPr>
        <w:t>ц</w:t>
      </w:r>
      <w:r w:rsidRPr="00003240">
        <w:rPr>
          <w:spacing w:val="-1"/>
        </w:rPr>
        <w:t>и</w:t>
      </w:r>
      <w:r w:rsidRPr="00003240">
        <w:rPr>
          <w:spacing w:val="1"/>
        </w:rPr>
        <w:t>и</w:t>
      </w:r>
      <w:r w:rsidRPr="00003240">
        <w:t>.</w:t>
      </w:r>
    </w:p>
    <w:p w:rsidR="00003240" w:rsidRPr="00003240" w:rsidRDefault="00003240" w:rsidP="009637F1">
      <w:pPr>
        <w:numPr>
          <w:ilvl w:val="0"/>
          <w:numId w:val="502"/>
        </w:numPr>
        <w:autoSpaceDE w:val="0"/>
        <w:autoSpaceDN w:val="0"/>
        <w:adjustRightInd w:val="0"/>
        <w:spacing w:line="276" w:lineRule="auto"/>
        <w:ind w:left="0" w:firstLine="709"/>
        <w:jc w:val="both"/>
      </w:pPr>
      <w:r w:rsidRPr="00003240">
        <w:t>Р</w:t>
      </w:r>
      <w:r w:rsidRPr="00003240">
        <w:rPr>
          <w:spacing w:val="-3"/>
        </w:rPr>
        <w:t>а</w:t>
      </w:r>
      <w:r w:rsidRPr="00003240">
        <w:t>сч</w:t>
      </w:r>
      <w:r w:rsidRPr="00003240">
        <w:rPr>
          <w:spacing w:val="-2"/>
        </w:rPr>
        <w:t>е</w:t>
      </w:r>
      <w:r w:rsidRPr="00003240">
        <w:t>т масс</w:t>
      </w:r>
      <w:r w:rsidRPr="00003240">
        <w:rPr>
          <w:spacing w:val="1"/>
        </w:rPr>
        <w:t>о</w:t>
      </w:r>
      <w:r w:rsidRPr="00003240">
        <w:rPr>
          <w:spacing w:val="-3"/>
        </w:rPr>
        <w:t>в</w:t>
      </w:r>
      <w:r w:rsidRPr="00003240">
        <w:rPr>
          <w:spacing w:val="-1"/>
        </w:rPr>
        <w:t>о</w:t>
      </w:r>
      <w:r w:rsidRPr="00003240">
        <w:t>й</w:t>
      </w:r>
      <w:r w:rsidRPr="00003240">
        <w:rPr>
          <w:spacing w:val="1"/>
        </w:rPr>
        <w:t xml:space="preserve"> до</w:t>
      </w:r>
      <w:r w:rsidRPr="00003240">
        <w:rPr>
          <w:spacing w:val="-3"/>
        </w:rPr>
        <w:t>л</w:t>
      </w:r>
      <w:r w:rsidRPr="00003240">
        <w:t>и</w:t>
      </w:r>
      <w:r w:rsidRPr="00003240">
        <w:rPr>
          <w:spacing w:val="1"/>
        </w:rPr>
        <w:t xml:space="preserve"> р</w:t>
      </w:r>
      <w:r w:rsidRPr="00003240">
        <w:t>ас</w:t>
      </w:r>
      <w:r w:rsidRPr="00003240">
        <w:rPr>
          <w:spacing w:val="-3"/>
        </w:rPr>
        <w:t>т</w:t>
      </w:r>
      <w:r w:rsidRPr="00003240">
        <w:t>во</w:t>
      </w:r>
      <w:r w:rsidRPr="00003240">
        <w:rPr>
          <w:spacing w:val="2"/>
        </w:rPr>
        <w:t>р</w:t>
      </w:r>
      <w:r w:rsidRPr="00003240">
        <w:rPr>
          <w:spacing w:val="-2"/>
        </w:rPr>
        <w:t>е</w:t>
      </w:r>
      <w:r w:rsidRPr="00003240">
        <w:rPr>
          <w:spacing w:val="-1"/>
        </w:rPr>
        <w:t>н</w:t>
      </w:r>
      <w:r w:rsidRPr="00003240">
        <w:rPr>
          <w:spacing w:val="1"/>
        </w:rPr>
        <w:t>но</w:t>
      </w:r>
      <w:r w:rsidRPr="00003240">
        <w:rPr>
          <w:spacing w:val="-2"/>
        </w:rPr>
        <w:t>г</w:t>
      </w:r>
      <w:r w:rsidRPr="00003240">
        <w:t>о</w:t>
      </w:r>
      <w:r w:rsidRPr="00003240">
        <w:rPr>
          <w:spacing w:val="1"/>
        </w:rPr>
        <w:t xml:space="preserve"> </w:t>
      </w:r>
      <w:r w:rsidRPr="00003240">
        <w:t>вещест</w:t>
      </w:r>
      <w:r w:rsidRPr="00003240">
        <w:rPr>
          <w:spacing w:val="-1"/>
        </w:rPr>
        <w:t>в</w:t>
      </w:r>
      <w:r w:rsidRPr="00003240">
        <w:rPr>
          <w:spacing w:val="-2"/>
        </w:rPr>
        <w:t>а</w:t>
      </w:r>
      <w:r w:rsidRPr="00003240">
        <w:t xml:space="preserve"> в растворе.</w:t>
      </w:r>
    </w:p>
    <w:p w:rsidR="00003240" w:rsidRPr="00003240" w:rsidRDefault="00003240" w:rsidP="00003240">
      <w:pPr>
        <w:autoSpaceDE w:val="0"/>
        <w:autoSpaceDN w:val="0"/>
        <w:adjustRightInd w:val="0"/>
        <w:spacing w:line="276" w:lineRule="auto"/>
        <w:ind w:firstLine="709"/>
        <w:jc w:val="both"/>
        <w:rPr>
          <w:b/>
          <w:bCs/>
        </w:rPr>
      </w:pPr>
      <w:r w:rsidRPr="00003240">
        <w:rPr>
          <w:b/>
          <w:bCs/>
        </w:rPr>
        <w:t>Пр</w:t>
      </w:r>
      <w:r w:rsidRPr="00003240">
        <w:rPr>
          <w:b/>
          <w:bCs/>
          <w:spacing w:val="-1"/>
        </w:rPr>
        <w:t>и</w:t>
      </w:r>
      <w:r w:rsidRPr="00003240">
        <w:rPr>
          <w:b/>
          <w:bCs/>
        </w:rPr>
        <w:t>м</w:t>
      </w:r>
      <w:r w:rsidRPr="00003240">
        <w:rPr>
          <w:b/>
          <w:bCs/>
          <w:spacing w:val="1"/>
        </w:rPr>
        <w:t>е</w:t>
      </w:r>
      <w:r w:rsidRPr="00003240">
        <w:rPr>
          <w:b/>
          <w:bCs/>
        </w:rPr>
        <w:t>р</w:t>
      </w:r>
      <w:r w:rsidRPr="00003240">
        <w:rPr>
          <w:b/>
          <w:bCs/>
          <w:spacing w:val="-1"/>
        </w:rPr>
        <w:t>ны</w:t>
      </w:r>
      <w:r w:rsidRPr="00003240">
        <w:rPr>
          <w:b/>
          <w:bCs/>
        </w:rPr>
        <w:t xml:space="preserve">е </w:t>
      </w:r>
      <w:r w:rsidRPr="00003240">
        <w:rPr>
          <w:b/>
          <w:bCs/>
          <w:spacing w:val="-2"/>
        </w:rPr>
        <w:t>т</w:t>
      </w:r>
      <w:r w:rsidRPr="00003240">
        <w:rPr>
          <w:b/>
          <w:bCs/>
        </w:rPr>
        <w:t>е</w:t>
      </w:r>
      <w:r w:rsidRPr="00003240">
        <w:rPr>
          <w:b/>
          <w:bCs/>
          <w:spacing w:val="1"/>
        </w:rPr>
        <w:t>м</w:t>
      </w:r>
      <w:r w:rsidRPr="00003240">
        <w:rPr>
          <w:b/>
          <w:bCs/>
        </w:rPr>
        <w:t>ы</w:t>
      </w:r>
      <w:r w:rsidRPr="00003240">
        <w:rPr>
          <w:b/>
          <w:bCs/>
          <w:spacing w:val="-4"/>
        </w:rPr>
        <w:t xml:space="preserve"> </w:t>
      </w:r>
      <w:r w:rsidRPr="00003240">
        <w:rPr>
          <w:b/>
          <w:bCs/>
          <w:spacing w:val="-1"/>
        </w:rPr>
        <w:t>п</w:t>
      </w:r>
      <w:r w:rsidRPr="00003240">
        <w:rPr>
          <w:b/>
          <w:bCs/>
        </w:rPr>
        <w:t>р</w:t>
      </w:r>
      <w:r w:rsidRPr="00003240">
        <w:rPr>
          <w:b/>
          <w:bCs/>
          <w:spacing w:val="1"/>
        </w:rPr>
        <w:t>а</w:t>
      </w:r>
      <w:r w:rsidRPr="00003240">
        <w:rPr>
          <w:b/>
          <w:bCs/>
          <w:spacing w:val="-1"/>
        </w:rPr>
        <w:t>к</w:t>
      </w:r>
      <w:r w:rsidRPr="00003240">
        <w:rPr>
          <w:b/>
          <w:bCs/>
          <w:spacing w:val="1"/>
        </w:rPr>
        <w:t>т</w:t>
      </w:r>
      <w:r w:rsidRPr="00003240">
        <w:rPr>
          <w:b/>
          <w:bCs/>
          <w:spacing w:val="-1"/>
        </w:rPr>
        <w:t>и</w:t>
      </w:r>
      <w:r w:rsidRPr="00003240">
        <w:rPr>
          <w:b/>
          <w:bCs/>
        </w:rPr>
        <w:t>ческ</w:t>
      </w:r>
      <w:r w:rsidRPr="00003240">
        <w:rPr>
          <w:b/>
          <w:bCs/>
          <w:spacing w:val="-4"/>
        </w:rPr>
        <w:t>и</w:t>
      </w:r>
      <w:r w:rsidRPr="00003240">
        <w:rPr>
          <w:b/>
          <w:bCs/>
        </w:rPr>
        <w:t>х</w:t>
      </w:r>
      <w:r w:rsidRPr="00003240">
        <w:rPr>
          <w:b/>
          <w:bCs/>
          <w:spacing w:val="1"/>
        </w:rPr>
        <w:t xml:space="preserve"> </w:t>
      </w:r>
      <w:r w:rsidRPr="00003240">
        <w:rPr>
          <w:b/>
          <w:bCs/>
        </w:rPr>
        <w:t>р</w:t>
      </w:r>
      <w:r w:rsidRPr="00003240">
        <w:rPr>
          <w:b/>
          <w:bCs/>
          <w:spacing w:val="-2"/>
        </w:rPr>
        <w:t>а</w:t>
      </w:r>
      <w:r w:rsidRPr="00003240">
        <w:rPr>
          <w:b/>
          <w:bCs/>
          <w:spacing w:val="-1"/>
        </w:rPr>
        <w:t>бо</w:t>
      </w:r>
      <w:r w:rsidRPr="00003240">
        <w:rPr>
          <w:b/>
          <w:bCs/>
          <w:spacing w:val="1"/>
        </w:rPr>
        <w:t>т</w:t>
      </w:r>
      <w:r w:rsidRPr="00003240">
        <w:rPr>
          <w:b/>
          <w:bCs/>
        </w:rPr>
        <w:t>:</w:t>
      </w:r>
    </w:p>
    <w:p w:rsidR="00003240" w:rsidRPr="00003240" w:rsidRDefault="00003240" w:rsidP="009637F1">
      <w:pPr>
        <w:numPr>
          <w:ilvl w:val="0"/>
          <w:numId w:val="517"/>
        </w:numPr>
        <w:spacing w:line="276" w:lineRule="auto"/>
        <w:ind w:left="0" w:firstLine="709"/>
        <w:jc w:val="both"/>
      </w:pPr>
      <w:r w:rsidRPr="00003240">
        <w:t>Лабораторное оборудование и приемы обращения с ним. Правила безопасной работы в химической лаборатории.</w:t>
      </w:r>
    </w:p>
    <w:p w:rsidR="00003240" w:rsidRPr="00003240" w:rsidRDefault="00003240" w:rsidP="009637F1">
      <w:pPr>
        <w:numPr>
          <w:ilvl w:val="0"/>
          <w:numId w:val="517"/>
        </w:numPr>
        <w:spacing w:line="276" w:lineRule="auto"/>
        <w:ind w:left="0" w:firstLine="709"/>
        <w:jc w:val="both"/>
      </w:pPr>
      <w:r w:rsidRPr="00003240">
        <w:t>Очистка загрязненной поваренной соли.</w:t>
      </w:r>
    </w:p>
    <w:p w:rsidR="00003240" w:rsidRPr="00003240" w:rsidRDefault="00003240" w:rsidP="009637F1">
      <w:pPr>
        <w:numPr>
          <w:ilvl w:val="0"/>
          <w:numId w:val="517"/>
        </w:numPr>
        <w:spacing w:line="276" w:lineRule="auto"/>
        <w:ind w:left="0" w:firstLine="709"/>
        <w:jc w:val="both"/>
      </w:pPr>
      <w:r w:rsidRPr="00003240">
        <w:t>Признаки протекания химических реакций.</w:t>
      </w:r>
    </w:p>
    <w:p w:rsidR="00003240" w:rsidRPr="00003240" w:rsidRDefault="00003240" w:rsidP="009637F1">
      <w:pPr>
        <w:numPr>
          <w:ilvl w:val="0"/>
          <w:numId w:val="517"/>
        </w:numPr>
        <w:spacing w:line="276" w:lineRule="auto"/>
        <w:ind w:left="0" w:firstLine="709"/>
        <w:jc w:val="both"/>
      </w:pPr>
      <w:r w:rsidRPr="00003240">
        <w:t>Получение кислорода и изучение его свойств.</w:t>
      </w:r>
    </w:p>
    <w:p w:rsidR="00003240" w:rsidRPr="00003240" w:rsidRDefault="00003240" w:rsidP="009637F1">
      <w:pPr>
        <w:numPr>
          <w:ilvl w:val="0"/>
          <w:numId w:val="517"/>
        </w:numPr>
        <w:spacing w:line="276" w:lineRule="auto"/>
        <w:ind w:left="0" w:firstLine="709"/>
        <w:jc w:val="both"/>
      </w:pPr>
      <w:r w:rsidRPr="00003240">
        <w:t>Получение водорода и изучение его свойств.</w:t>
      </w:r>
    </w:p>
    <w:p w:rsidR="00003240" w:rsidRPr="00003240" w:rsidRDefault="00003240" w:rsidP="009637F1">
      <w:pPr>
        <w:numPr>
          <w:ilvl w:val="0"/>
          <w:numId w:val="517"/>
        </w:numPr>
        <w:spacing w:line="276" w:lineRule="auto"/>
        <w:ind w:left="0" w:firstLine="709"/>
        <w:jc w:val="both"/>
      </w:pPr>
      <w:r w:rsidRPr="00003240">
        <w:t>Приготовление растворов с определенной массовой долей растворенного вещества.</w:t>
      </w:r>
    </w:p>
    <w:p w:rsidR="00003240" w:rsidRPr="00003240" w:rsidRDefault="00003240" w:rsidP="009637F1">
      <w:pPr>
        <w:numPr>
          <w:ilvl w:val="0"/>
          <w:numId w:val="517"/>
        </w:numPr>
        <w:spacing w:line="276" w:lineRule="auto"/>
        <w:ind w:left="0" w:firstLine="709"/>
        <w:jc w:val="both"/>
      </w:pPr>
      <w:r w:rsidRPr="00003240">
        <w:t>Решение экспериментальных задач по теме «Основные классы неорганических соединений».</w:t>
      </w:r>
    </w:p>
    <w:p w:rsidR="00003240" w:rsidRPr="00003240" w:rsidRDefault="00003240" w:rsidP="009637F1">
      <w:pPr>
        <w:numPr>
          <w:ilvl w:val="0"/>
          <w:numId w:val="517"/>
        </w:numPr>
        <w:spacing w:line="276" w:lineRule="auto"/>
        <w:ind w:left="0" w:firstLine="709"/>
        <w:jc w:val="both"/>
      </w:pPr>
      <w:r w:rsidRPr="00003240">
        <w:t>Реакции ионного обмена.</w:t>
      </w:r>
    </w:p>
    <w:p w:rsidR="00003240" w:rsidRPr="00003240" w:rsidRDefault="00003240" w:rsidP="009637F1">
      <w:pPr>
        <w:numPr>
          <w:ilvl w:val="0"/>
          <w:numId w:val="517"/>
        </w:numPr>
        <w:spacing w:line="276" w:lineRule="auto"/>
        <w:ind w:left="0" w:firstLine="709"/>
        <w:jc w:val="both"/>
        <w:rPr>
          <w:i/>
        </w:rPr>
      </w:pPr>
      <w:r w:rsidRPr="00003240">
        <w:rPr>
          <w:i/>
        </w:rPr>
        <w:t>Качественные реакции на ионы в растворе.</w:t>
      </w:r>
    </w:p>
    <w:p w:rsidR="00003240" w:rsidRPr="00003240" w:rsidRDefault="00003240" w:rsidP="009637F1">
      <w:pPr>
        <w:numPr>
          <w:ilvl w:val="0"/>
          <w:numId w:val="517"/>
        </w:numPr>
        <w:spacing w:line="276" w:lineRule="auto"/>
        <w:ind w:left="0" w:firstLine="709"/>
        <w:jc w:val="both"/>
        <w:rPr>
          <w:i/>
        </w:rPr>
      </w:pPr>
      <w:r w:rsidRPr="00003240">
        <w:rPr>
          <w:i/>
        </w:rPr>
        <w:t>Получение аммиака и изучение его свойств.</w:t>
      </w:r>
    </w:p>
    <w:p w:rsidR="00003240" w:rsidRPr="00003240" w:rsidRDefault="00003240" w:rsidP="009637F1">
      <w:pPr>
        <w:numPr>
          <w:ilvl w:val="0"/>
          <w:numId w:val="517"/>
        </w:numPr>
        <w:spacing w:line="276" w:lineRule="auto"/>
        <w:ind w:left="0" w:firstLine="709"/>
        <w:jc w:val="both"/>
        <w:rPr>
          <w:i/>
        </w:rPr>
      </w:pPr>
      <w:r w:rsidRPr="00003240">
        <w:rPr>
          <w:i/>
        </w:rPr>
        <w:t>Получение углекислого газа и изучение его свойств.</w:t>
      </w:r>
    </w:p>
    <w:p w:rsidR="00003240" w:rsidRPr="00003240" w:rsidRDefault="00003240" w:rsidP="009637F1">
      <w:pPr>
        <w:numPr>
          <w:ilvl w:val="0"/>
          <w:numId w:val="517"/>
        </w:numPr>
        <w:spacing w:line="276" w:lineRule="auto"/>
        <w:ind w:left="0" w:firstLine="709"/>
        <w:jc w:val="both"/>
      </w:pPr>
      <w:r w:rsidRPr="00003240">
        <w:t>Решение экспериментальных задач по теме «Неметаллы IV – VII групп и их соединений».</w:t>
      </w:r>
    </w:p>
    <w:p w:rsidR="00003240" w:rsidRPr="00003240" w:rsidRDefault="00003240" w:rsidP="009637F1">
      <w:pPr>
        <w:numPr>
          <w:ilvl w:val="0"/>
          <w:numId w:val="517"/>
        </w:numPr>
        <w:spacing w:line="276" w:lineRule="auto"/>
        <w:ind w:left="0" w:firstLine="709"/>
        <w:jc w:val="both"/>
      </w:pPr>
      <w:r w:rsidRPr="00003240">
        <w:t>Решение экспериментальных задач по теме «Металлы и их соединения».</w:t>
      </w:r>
    </w:p>
    <w:p w:rsidR="00003240" w:rsidRDefault="005779EA" w:rsidP="00711262">
      <w:pPr>
        <w:jc w:val="both"/>
        <w:rPr>
          <w:rFonts w:eastAsia="Times New Roman"/>
          <w:bCs/>
          <w:szCs w:val="28"/>
          <w:lang w:eastAsia="ru-RU"/>
        </w:rPr>
      </w:pPr>
      <w:r>
        <w:rPr>
          <w:rFonts w:eastAsia="Times New Roman"/>
          <w:bCs/>
          <w:szCs w:val="28"/>
          <w:lang w:eastAsia="ru-RU"/>
        </w:rPr>
        <w:t xml:space="preserve"> </w:t>
      </w:r>
    </w:p>
    <w:p w:rsidR="00003240" w:rsidRDefault="00003240" w:rsidP="00711262">
      <w:pPr>
        <w:jc w:val="both"/>
        <w:rPr>
          <w:rFonts w:eastAsia="Times New Roman"/>
          <w:bCs/>
          <w:szCs w:val="28"/>
          <w:lang w:eastAsia="ru-RU"/>
        </w:rPr>
      </w:pPr>
    </w:p>
    <w:p w:rsidR="00711262" w:rsidRDefault="00711262" w:rsidP="00711262">
      <w:pPr>
        <w:jc w:val="both"/>
        <w:rPr>
          <w:rFonts w:eastAsia="Times New Roman"/>
          <w:bCs/>
          <w:szCs w:val="28"/>
          <w:lang w:eastAsia="ru-RU"/>
        </w:rPr>
      </w:pPr>
    </w:p>
    <w:p w:rsidR="005779EA" w:rsidRPr="00003240" w:rsidRDefault="005779EA" w:rsidP="009637F1">
      <w:pPr>
        <w:pStyle w:val="a3"/>
        <w:numPr>
          <w:ilvl w:val="3"/>
          <w:numId w:val="466"/>
        </w:numPr>
        <w:jc w:val="center"/>
        <w:rPr>
          <w:rFonts w:eastAsia="Times New Roman"/>
          <w:b/>
          <w:bCs/>
          <w:szCs w:val="28"/>
          <w:lang w:eastAsia="ru-RU"/>
        </w:rPr>
      </w:pPr>
      <w:r w:rsidRPr="00003240">
        <w:rPr>
          <w:rFonts w:eastAsia="Times New Roman"/>
          <w:b/>
          <w:bCs/>
          <w:szCs w:val="28"/>
          <w:lang w:eastAsia="ru-RU"/>
        </w:rPr>
        <w:t xml:space="preserve">Изобразительное искусство </w:t>
      </w:r>
    </w:p>
    <w:p w:rsidR="00003240" w:rsidRPr="00003240" w:rsidRDefault="00003240" w:rsidP="00003240">
      <w:pPr>
        <w:tabs>
          <w:tab w:val="left" w:pos="1134"/>
        </w:tabs>
        <w:spacing w:line="276" w:lineRule="auto"/>
        <w:ind w:firstLine="709"/>
        <w:jc w:val="both"/>
      </w:pPr>
      <w:r w:rsidRPr="00003240">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03240" w:rsidRPr="00003240" w:rsidRDefault="00003240" w:rsidP="00003240">
      <w:pPr>
        <w:tabs>
          <w:tab w:val="left" w:pos="1134"/>
        </w:tabs>
        <w:spacing w:line="276" w:lineRule="auto"/>
        <w:ind w:firstLine="709"/>
        <w:jc w:val="both"/>
      </w:pPr>
      <w:r w:rsidRPr="00003240">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03240" w:rsidRPr="00003240" w:rsidRDefault="00003240" w:rsidP="00003240">
      <w:pPr>
        <w:tabs>
          <w:tab w:val="left" w:pos="1134"/>
        </w:tabs>
        <w:spacing w:line="276" w:lineRule="auto"/>
        <w:ind w:firstLine="709"/>
        <w:jc w:val="both"/>
      </w:pPr>
      <w:r w:rsidRPr="00003240">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03240" w:rsidRPr="00003240" w:rsidRDefault="00003240" w:rsidP="00003240">
      <w:pPr>
        <w:tabs>
          <w:tab w:val="left" w:pos="1134"/>
        </w:tabs>
        <w:spacing w:line="276" w:lineRule="auto"/>
        <w:ind w:firstLine="709"/>
        <w:jc w:val="both"/>
      </w:pPr>
      <w:r w:rsidRPr="00003240">
        <w:t>В программу включены следующие основные виды художественно-творческой деятельности:</w:t>
      </w:r>
    </w:p>
    <w:p w:rsidR="00003240" w:rsidRPr="00003240" w:rsidRDefault="00003240" w:rsidP="009637F1">
      <w:pPr>
        <w:pStyle w:val="a3"/>
        <w:numPr>
          <w:ilvl w:val="0"/>
          <w:numId w:val="522"/>
        </w:numPr>
        <w:tabs>
          <w:tab w:val="left" w:pos="1134"/>
        </w:tabs>
        <w:spacing w:line="276" w:lineRule="auto"/>
        <w:ind w:left="0" w:firstLine="709"/>
        <w:jc w:val="both"/>
      </w:pPr>
      <w:r w:rsidRPr="00003240">
        <w:t>ценностно-ориентационная и коммуникативная деятельность;</w:t>
      </w:r>
    </w:p>
    <w:p w:rsidR="00003240" w:rsidRPr="00003240" w:rsidRDefault="00003240" w:rsidP="009637F1">
      <w:pPr>
        <w:pStyle w:val="a3"/>
        <w:numPr>
          <w:ilvl w:val="0"/>
          <w:numId w:val="522"/>
        </w:numPr>
        <w:tabs>
          <w:tab w:val="left" w:pos="1134"/>
        </w:tabs>
        <w:spacing w:line="276" w:lineRule="auto"/>
        <w:ind w:left="0" w:firstLine="709"/>
        <w:jc w:val="both"/>
      </w:pPr>
      <w:r w:rsidRPr="00003240">
        <w:t>изобразительная деятельность (основы художественного изображения);</w:t>
      </w:r>
    </w:p>
    <w:p w:rsidR="00003240" w:rsidRPr="00003240" w:rsidRDefault="00003240" w:rsidP="009637F1">
      <w:pPr>
        <w:pStyle w:val="a3"/>
        <w:numPr>
          <w:ilvl w:val="0"/>
          <w:numId w:val="522"/>
        </w:numPr>
        <w:tabs>
          <w:tab w:val="left" w:pos="1134"/>
        </w:tabs>
        <w:spacing w:line="276" w:lineRule="auto"/>
        <w:ind w:left="0" w:firstLine="709"/>
        <w:jc w:val="both"/>
      </w:pPr>
      <w:r w:rsidRPr="00003240">
        <w:t xml:space="preserve">декоративно-прикладная деятельность (основы народного и декоративно-прикладного искусства); </w:t>
      </w:r>
    </w:p>
    <w:p w:rsidR="00003240" w:rsidRPr="00003240" w:rsidRDefault="00003240" w:rsidP="009637F1">
      <w:pPr>
        <w:pStyle w:val="a3"/>
        <w:numPr>
          <w:ilvl w:val="0"/>
          <w:numId w:val="522"/>
        </w:numPr>
        <w:tabs>
          <w:tab w:val="left" w:pos="1134"/>
        </w:tabs>
        <w:spacing w:line="276" w:lineRule="auto"/>
        <w:ind w:left="0" w:firstLine="709"/>
        <w:jc w:val="both"/>
      </w:pPr>
      <w:r w:rsidRPr="00003240">
        <w:t>художественно-конструкторская деятельность (элементы дизайна и архитектуры);</w:t>
      </w:r>
    </w:p>
    <w:p w:rsidR="00003240" w:rsidRPr="00003240" w:rsidRDefault="00003240" w:rsidP="009637F1">
      <w:pPr>
        <w:pStyle w:val="a3"/>
        <w:numPr>
          <w:ilvl w:val="0"/>
          <w:numId w:val="522"/>
        </w:numPr>
        <w:tabs>
          <w:tab w:val="left" w:pos="1134"/>
        </w:tabs>
        <w:spacing w:line="276" w:lineRule="auto"/>
        <w:ind w:left="0" w:firstLine="709"/>
        <w:jc w:val="both"/>
      </w:pPr>
      <w:r w:rsidRPr="00003240">
        <w:t>художественно-творческая деятельность на основе синтеза искусств.</w:t>
      </w:r>
    </w:p>
    <w:p w:rsidR="00003240" w:rsidRPr="00003240" w:rsidRDefault="00003240" w:rsidP="00003240">
      <w:pPr>
        <w:tabs>
          <w:tab w:val="left" w:pos="1134"/>
        </w:tabs>
        <w:spacing w:line="276" w:lineRule="auto"/>
        <w:ind w:firstLine="709"/>
        <w:jc w:val="both"/>
      </w:pPr>
      <w:r w:rsidRPr="00003240">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03240" w:rsidRPr="00003240" w:rsidRDefault="00003240" w:rsidP="00003240">
      <w:pPr>
        <w:tabs>
          <w:tab w:val="left" w:pos="1134"/>
        </w:tabs>
        <w:spacing w:line="276" w:lineRule="auto"/>
        <w:ind w:firstLine="709"/>
        <w:jc w:val="both"/>
      </w:pPr>
      <w:r w:rsidRPr="00003240">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03240" w:rsidRPr="00003240" w:rsidRDefault="00003240" w:rsidP="00003240">
      <w:pPr>
        <w:spacing w:line="276" w:lineRule="auto"/>
        <w:ind w:firstLine="709"/>
        <w:jc w:val="both"/>
        <w:rPr>
          <w:rFonts w:eastAsia="Times New Roman"/>
        </w:rPr>
      </w:pPr>
      <w:r w:rsidRPr="00003240">
        <w:rPr>
          <w:rFonts w:eastAsia="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03240" w:rsidRPr="00003240" w:rsidRDefault="00003240" w:rsidP="00003240">
      <w:pPr>
        <w:spacing w:line="276" w:lineRule="auto"/>
        <w:ind w:firstLine="709"/>
        <w:jc w:val="both"/>
        <w:rPr>
          <w:rFonts w:eastAsia="Times New Roman"/>
        </w:rPr>
      </w:pPr>
      <w:r w:rsidRPr="00003240">
        <w:rPr>
          <w:rFonts w:eastAsia="Times New Roman"/>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03240" w:rsidRPr="00003240" w:rsidRDefault="00003240" w:rsidP="00003240">
      <w:pPr>
        <w:pStyle w:val="a3"/>
        <w:tabs>
          <w:tab w:val="left" w:pos="426"/>
        </w:tabs>
        <w:spacing w:line="276" w:lineRule="auto"/>
        <w:ind w:left="0" w:firstLine="709"/>
        <w:jc w:val="both"/>
        <w:rPr>
          <w:rFonts w:eastAsia="Times New Roman"/>
          <w:b/>
        </w:rPr>
      </w:pPr>
      <w:r w:rsidRPr="00003240">
        <w:rPr>
          <w:rFonts w:eastAsia="Times New Roman"/>
          <w:b/>
        </w:rPr>
        <w:t>Народное художественное творчество – неиссякаемый источник самобытной красоты</w:t>
      </w:r>
    </w:p>
    <w:p w:rsidR="00003240" w:rsidRPr="00003240" w:rsidRDefault="00003240" w:rsidP="00003240">
      <w:pPr>
        <w:tabs>
          <w:tab w:val="left" w:pos="426"/>
          <w:tab w:val="left" w:pos="709"/>
        </w:tabs>
        <w:spacing w:line="276" w:lineRule="auto"/>
        <w:ind w:firstLine="709"/>
        <w:jc w:val="both"/>
        <w:rPr>
          <w:rFonts w:eastAsia="Times New Roman"/>
          <w:b/>
          <w:lang w:eastAsia="ru-RU"/>
        </w:rPr>
      </w:pPr>
      <w:r w:rsidRPr="00003240">
        <w:rPr>
          <w:rFonts w:eastAsia="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03240" w:rsidRPr="00003240" w:rsidRDefault="00003240" w:rsidP="00003240">
      <w:pPr>
        <w:spacing w:line="276" w:lineRule="auto"/>
        <w:ind w:firstLine="709"/>
        <w:jc w:val="both"/>
        <w:rPr>
          <w:rFonts w:eastAsia="Times New Roman"/>
          <w:b/>
          <w:lang w:eastAsia="ru-RU"/>
        </w:rPr>
      </w:pPr>
      <w:r w:rsidRPr="00003240">
        <w:rPr>
          <w:rFonts w:eastAsia="Times New Roman"/>
          <w:b/>
          <w:lang w:eastAsia="ru-RU"/>
        </w:rPr>
        <w:t>Виды изобразительного искусства и основы образного языка</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03240" w:rsidRPr="00003240" w:rsidRDefault="00003240" w:rsidP="00003240">
      <w:pPr>
        <w:spacing w:line="276" w:lineRule="auto"/>
        <w:ind w:firstLine="709"/>
        <w:rPr>
          <w:rFonts w:eastAsia="Times New Roman"/>
          <w:b/>
          <w:lang w:eastAsia="ru-RU"/>
        </w:rPr>
      </w:pPr>
      <w:r w:rsidRPr="00003240">
        <w:rPr>
          <w:rFonts w:eastAsia="Times New Roman"/>
          <w:b/>
          <w:lang w:eastAsia="ru-RU"/>
        </w:rPr>
        <w:t>Понимание смысла деятельности художника</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03240" w:rsidRPr="00003240" w:rsidRDefault="00003240" w:rsidP="00003240">
      <w:pPr>
        <w:spacing w:line="276" w:lineRule="auto"/>
        <w:ind w:firstLine="709"/>
        <w:rPr>
          <w:rFonts w:eastAsia="Times New Roman"/>
          <w:b/>
          <w:lang w:eastAsia="ru-RU"/>
        </w:rPr>
      </w:pPr>
      <w:r w:rsidRPr="00003240">
        <w:rPr>
          <w:rFonts w:eastAsia="Times New Roman"/>
          <w:b/>
          <w:lang w:eastAsia="ru-RU"/>
        </w:rPr>
        <w:t>Вечные темы и великие исторические события в искусстве</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03240" w:rsidRPr="00003240" w:rsidRDefault="00003240" w:rsidP="00003240">
      <w:pPr>
        <w:spacing w:line="276" w:lineRule="auto"/>
        <w:ind w:firstLine="709"/>
        <w:rPr>
          <w:rFonts w:eastAsia="Times New Roman"/>
          <w:b/>
          <w:lang w:eastAsia="ru-RU"/>
        </w:rPr>
      </w:pPr>
      <w:r w:rsidRPr="00003240">
        <w:rPr>
          <w:rFonts w:eastAsia="Times New Roman"/>
          <w:b/>
          <w:lang w:eastAsia="ru-RU"/>
        </w:rPr>
        <w:t>Конструктивное искусство: архитектура и дизайн</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03240" w:rsidRPr="00003240" w:rsidRDefault="00003240" w:rsidP="00003240">
      <w:pPr>
        <w:spacing w:line="276" w:lineRule="auto"/>
        <w:ind w:firstLine="709"/>
        <w:rPr>
          <w:rFonts w:eastAsia="Times New Roman"/>
          <w:b/>
          <w:lang w:eastAsia="ru-RU"/>
        </w:rPr>
      </w:pPr>
      <w:r w:rsidRPr="00003240">
        <w:rPr>
          <w:rFonts w:eastAsia="Times New Roman"/>
          <w:b/>
          <w:lang w:eastAsia="ru-RU"/>
        </w:rPr>
        <w:t xml:space="preserve">Изобразительное искусство и архитектура России </w:t>
      </w:r>
      <w:r w:rsidRPr="00003240">
        <w:rPr>
          <w:rFonts w:eastAsia="Times New Roman"/>
          <w:b/>
          <w:lang w:val="en-US"/>
        </w:rPr>
        <w:t>XI</w:t>
      </w:r>
      <w:r w:rsidRPr="00003240">
        <w:rPr>
          <w:rFonts w:eastAsia="Times New Roman"/>
          <w:b/>
        </w:rPr>
        <w:t xml:space="preserve"> –</w:t>
      </w:r>
      <w:r w:rsidRPr="00003240">
        <w:rPr>
          <w:rFonts w:eastAsia="Times New Roman"/>
          <w:b/>
          <w:lang w:val="en-US"/>
        </w:rPr>
        <w:t>XVII</w:t>
      </w:r>
      <w:r w:rsidRPr="00003240">
        <w:rPr>
          <w:rFonts w:eastAsia="Times New Roman"/>
          <w:b/>
        </w:rPr>
        <w:t xml:space="preserve"> вв</w:t>
      </w:r>
      <w:r w:rsidRPr="00003240">
        <w:rPr>
          <w:rFonts w:eastAsia="Times New Roman"/>
          <w:b/>
          <w:lang w:eastAsia="ru-RU"/>
        </w:rPr>
        <w:t>.</w:t>
      </w:r>
    </w:p>
    <w:p w:rsidR="00003240" w:rsidRPr="00003240" w:rsidRDefault="00003240" w:rsidP="00003240">
      <w:pPr>
        <w:spacing w:line="276" w:lineRule="auto"/>
        <w:ind w:firstLine="709"/>
        <w:jc w:val="both"/>
        <w:rPr>
          <w:rFonts w:eastAsia="Times New Roman"/>
          <w:lang w:eastAsia="ru-RU"/>
        </w:rPr>
      </w:pPr>
      <w:r w:rsidRPr="00003240">
        <w:rPr>
          <w:rFonts w:eastAsia="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03240" w:rsidRPr="00003240" w:rsidRDefault="00003240" w:rsidP="00003240">
      <w:pPr>
        <w:spacing w:line="276" w:lineRule="auto"/>
        <w:ind w:firstLine="709"/>
        <w:rPr>
          <w:rFonts w:eastAsia="Times New Roman"/>
          <w:b/>
          <w:i/>
          <w:lang w:eastAsia="ru-RU"/>
        </w:rPr>
      </w:pPr>
      <w:r w:rsidRPr="00003240">
        <w:rPr>
          <w:rFonts w:eastAsia="Times New Roman"/>
          <w:b/>
          <w:i/>
          <w:lang w:eastAsia="ru-RU"/>
        </w:rPr>
        <w:t>Искусство полиграфии</w:t>
      </w:r>
    </w:p>
    <w:p w:rsidR="00003240" w:rsidRPr="00003240" w:rsidRDefault="00003240" w:rsidP="00003240">
      <w:pPr>
        <w:spacing w:line="276" w:lineRule="auto"/>
        <w:ind w:firstLine="709"/>
        <w:jc w:val="both"/>
        <w:rPr>
          <w:rFonts w:eastAsia="Times New Roman"/>
          <w:i/>
          <w:lang w:eastAsia="ru-RU"/>
        </w:rPr>
      </w:pPr>
      <w:r w:rsidRPr="00003240">
        <w:rPr>
          <w:rFonts w:eastAsia="Times New Roman"/>
          <w:i/>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03240" w:rsidRPr="00003240" w:rsidRDefault="00003240" w:rsidP="00003240">
      <w:pPr>
        <w:spacing w:line="276" w:lineRule="auto"/>
        <w:ind w:firstLine="709"/>
        <w:jc w:val="both"/>
        <w:rPr>
          <w:rFonts w:eastAsia="Times New Roman"/>
          <w:b/>
          <w:i/>
          <w:lang w:eastAsia="ru-RU"/>
        </w:rPr>
      </w:pPr>
      <w:r w:rsidRPr="00003240">
        <w:rPr>
          <w:rFonts w:eastAsia="Times New Roman"/>
          <w:b/>
          <w:i/>
          <w:lang w:eastAsia="ru-RU"/>
        </w:rPr>
        <w:t>Стили, направления виды и жанры в русском изобразительном искусстве и архитектуре XVIII - XIX вв.</w:t>
      </w:r>
    </w:p>
    <w:p w:rsidR="00003240" w:rsidRPr="00003240" w:rsidRDefault="00003240" w:rsidP="00003240">
      <w:pPr>
        <w:spacing w:line="276" w:lineRule="auto"/>
        <w:ind w:firstLine="709"/>
        <w:jc w:val="both"/>
        <w:rPr>
          <w:rFonts w:eastAsia="Times New Roman"/>
          <w:i/>
          <w:lang w:eastAsia="ru-RU"/>
        </w:rPr>
      </w:pPr>
      <w:r w:rsidRPr="00003240">
        <w:rPr>
          <w:rFonts w:eastAsia="Times New Roman"/>
          <w:i/>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03240" w:rsidRPr="00003240" w:rsidRDefault="00003240" w:rsidP="00003240">
      <w:pPr>
        <w:spacing w:line="276" w:lineRule="auto"/>
        <w:ind w:firstLine="709"/>
        <w:jc w:val="both"/>
        <w:rPr>
          <w:rFonts w:eastAsia="Times New Roman"/>
          <w:b/>
          <w:i/>
          <w:lang w:eastAsia="ru-RU"/>
        </w:rPr>
      </w:pPr>
      <w:r w:rsidRPr="00003240">
        <w:rPr>
          <w:rFonts w:eastAsia="Times New Roman"/>
          <w:b/>
          <w:i/>
          <w:lang w:eastAsia="ru-RU"/>
        </w:rPr>
        <w:t>Взаимосвязь истории искусства и истории человечества</w:t>
      </w:r>
    </w:p>
    <w:p w:rsidR="00003240" w:rsidRPr="00003240" w:rsidRDefault="00003240" w:rsidP="00003240">
      <w:pPr>
        <w:spacing w:line="276" w:lineRule="auto"/>
        <w:ind w:firstLine="709"/>
        <w:jc w:val="both"/>
        <w:rPr>
          <w:rFonts w:eastAsia="Times New Roman"/>
          <w:i/>
          <w:lang w:eastAsia="ru-RU"/>
        </w:rPr>
      </w:pPr>
      <w:r w:rsidRPr="00003240">
        <w:rPr>
          <w:rFonts w:eastAsia="Times New Roman"/>
          <w:i/>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03240" w:rsidRPr="00003240" w:rsidRDefault="00003240" w:rsidP="00003240">
      <w:pPr>
        <w:spacing w:line="276" w:lineRule="auto"/>
        <w:ind w:firstLine="709"/>
        <w:jc w:val="both"/>
        <w:rPr>
          <w:rFonts w:eastAsia="Times New Roman"/>
          <w:b/>
          <w:i/>
          <w:lang w:eastAsia="ru-RU"/>
        </w:rPr>
      </w:pPr>
      <w:r w:rsidRPr="00003240">
        <w:rPr>
          <w:rFonts w:eastAsia="Times New Roman"/>
          <w:b/>
          <w:i/>
          <w:lang w:eastAsia="ru-RU"/>
        </w:rPr>
        <w:t>Изображение в синтетических и экранных видах искусства и художественная фотография</w:t>
      </w:r>
    </w:p>
    <w:p w:rsidR="00003240" w:rsidRPr="00003240" w:rsidRDefault="00003240" w:rsidP="00003240">
      <w:pPr>
        <w:spacing w:line="276" w:lineRule="auto"/>
        <w:ind w:firstLine="709"/>
        <w:jc w:val="both"/>
      </w:pPr>
      <w:r w:rsidRPr="00003240">
        <w:rPr>
          <w:rFonts w:eastAsia="Times New Roman"/>
          <w:i/>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03240">
        <w:rPr>
          <w:rFonts w:eastAsia="Times New Roman"/>
          <w:i/>
          <w:lang w:val="en-US" w:eastAsia="ru-RU"/>
        </w:rPr>
        <w:t>XX</w:t>
      </w:r>
      <w:r w:rsidRPr="00003240">
        <w:rPr>
          <w:rFonts w:eastAsia="Times New Roman"/>
          <w:i/>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03240" w:rsidRDefault="00003240" w:rsidP="00711262">
      <w:pPr>
        <w:jc w:val="both"/>
        <w:rPr>
          <w:rFonts w:eastAsia="Times New Roman"/>
          <w:bCs/>
          <w:szCs w:val="28"/>
          <w:lang w:eastAsia="ru-RU"/>
        </w:rPr>
      </w:pPr>
    </w:p>
    <w:p w:rsidR="00711262" w:rsidRDefault="00003240" w:rsidP="00711262">
      <w:pPr>
        <w:jc w:val="both"/>
        <w:rPr>
          <w:rFonts w:eastAsia="Times New Roman"/>
          <w:bCs/>
          <w:szCs w:val="28"/>
          <w:lang w:eastAsia="ru-RU"/>
        </w:rPr>
      </w:pPr>
      <w:r>
        <w:rPr>
          <w:rFonts w:eastAsia="Times New Roman"/>
          <w:bCs/>
          <w:szCs w:val="28"/>
          <w:lang w:eastAsia="ru-RU"/>
        </w:rPr>
        <w:t xml:space="preserve"> </w:t>
      </w:r>
    </w:p>
    <w:p w:rsidR="005779EA" w:rsidRPr="00003240" w:rsidRDefault="005779EA" w:rsidP="009637F1">
      <w:pPr>
        <w:pStyle w:val="a3"/>
        <w:numPr>
          <w:ilvl w:val="3"/>
          <w:numId w:val="466"/>
        </w:numPr>
        <w:jc w:val="center"/>
        <w:rPr>
          <w:rFonts w:eastAsia="Times New Roman"/>
          <w:b/>
          <w:bCs/>
          <w:szCs w:val="28"/>
          <w:lang w:eastAsia="ru-RU"/>
        </w:rPr>
      </w:pPr>
      <w:r w:rsidRPr="00003240">
        <w:rPr>
          <w:rFonts w:eastAsia="Times New Roman"/>
          <w:b/>
          <w:bCs/>
          <w:szCs w:val="28"/>
          <w:lang w:eastAsia="ru-RU"/>
        </w:rPr>
        <w:t xml:space="preserve">Музыка  </w:t>
      </w:r>
    </w:p>
    <w:p w:rsidR="00003240" w:rsidRPr="00003240" w:rsidRDefault="00003240" w:rsidP="00003240">
      <w:pPr>
        <w:pStyle w:val="dash041e005f0431005f044b005f0447005f043d005f044b005f0439"/>
        <w:spacing w:line="276" w:lineRule="auto"/>
        <w:ind w:firstLine="851"/>
        <w:jc w:val="both"/>
      </w:pPr>
      <w:r w:rsidRPr="00003240">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003240" w:rsidRPr="00003240" w:rsidRDefault="00003240" w:rsidP="00003240">
      <w:pPr>
        <w:pStyle w:val="dash041e005f0431005f044b005f0447005f043d005f044b005f0439"/>
        <w:spacing w:line="276" w:lineRule="auto"/>
        <w:ind w:firstLine="851"/>
        <w:jc w:val="both"/>
      </w:pPr>
      <w:r w:rsidRPr="00003240">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03240" w:rsidRPr="00003240" w:rsidRDefault="00003240" w:rsidP="00003240">
      <w:pPr>
        <w:pStyle w:val="dash041e005f0431005f044b005f0447005f043d005f044b005f0439"/>
        <w:spacing w:line="276" w:lineRule="auto"/>
        <w:ind w:firstLine="851"/>
        <w:jc w:val="both"/>
      </w:pPr>
      <w:r w:rsidRPr="00003240">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03240" w:rsidRPr="00003240" w:rsidRDefault="00003240" w:rsidP="00003240">
      <w:pPr>
        <w:spacing w:line="276" w:lineRule="auto"/>
        <w:ind w:firstLine="709"/>
        <w:jc w:val="both"/>
      </w:pPr>
      <w:r w:rsidRPr="00003240">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03240" w:rsidRPr="00003240" w:rsidRDefault="00003240" w:rsidP="00003240">
      <w:pPr>
        <w:spacing w:line="276" w:lineRule="auto"/>
        <w:ind w:firstLine="709"/>
        <w:jc w:val="both"/>
      </w:pPr>
      <w:r w:rsidRPr="00003240">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03240" w:rsidRPr="00003240" w:rsidRDefault="00003240" w:rsidP="00003240">
      <w:pPr>
        <w:spacing w:line="276" w:lineRule="auto"/>
        <w:ind w:firstLine="709"/>
        <w:jc w:val="both"/>
      </w:pPr>
      <w:r w:rsidRPr="00003240">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003240" w:rsidRPr="00003240" w:rsidRDefault="00003240" w:rsidP="00003240">
      <w:pPr>
        <w:spacing w:line="276" w:lineRule="auto"/>
        <w:ind w:firstLine="709"/>
        <w:jc w:val="both"/>
        <w:rPr>
          <w:b/>
        </w:rPr>
      </w:pPr>
      <w:r w:rsidRPr="00003240">
        <w:rPr>
          <w:b/>
        </w:rPr>
        <w:t>Музыка как вид искусства</w:t>
      </w:r>
    </w:p>
    <w:p w:rsidR="00003240" w:rsidRPr="00003240" w:rsidRDefault="00003240" w:rsidP="00003240">
      <w:pPr>
        <w:spacing w:line="276" w:lineRule="auto"/>
        <w:ind w:firstLine="709"/>
        <w:jc w:val="both"/>
      </w:pPr>
      <w:r w:rsidRPr="00003240">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03240">
        <w:rPr>
          <w:i/>
        </w:rPr>
        <w:t xml:space="preserve"> сонатно-симфонический цикл, сюита), </w:t>
      </w:r>
      <w:r w:rsidRPr="00003240">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03240" w:rsidRPr="00003240" w:rsidRDefault="00003240" w:rsidP="00003240">
      <w:pPr>
        <w:spacing w:line="276" w:lineRule="auto"/>
        <w:ind w:firstLine="709"/>
        <w:jc w:val="both"/>
        <w:rPr>
          <w:b/>
        </w:rPr>
      </w:pPr>
      <w:r w:rsidRPr="00003240">
        <w:rPr>
          <w:b/>
        </w:rPr>
        <w:t>Народное музыкальное творчество</w:t>
      </w:r>
    </w:p>
    <w:p w:rsidR="00003240" w:rsidRPr="00003240" w:rsidRDefault="00003240" w:rsidP="00003240">
      <w:pPr>
        <w:spacing w:line="276" w:lineRule="auto"/>
        <w:ind w:firstLine="709"/>
        <w:jc w:val="both"/>
      </w:pPr>
      <w:r w:rsidRPr="00003240">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03240">
        <w:rPr>
          <w:i/>
        </w:rPr>
        <w:t xml:space="preserve">Различные исполнительские типы художественного общения (хоровое, соревновательное, сказительное). </w:t>
      </w:r>
      <w:r w:rsidRPr="00003240">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03240" w:rsidRPr="00003240" w:rsidRDefault="00003240" w:rsidP="00003240">
      <w:pPr>
        <w:spacing w:line="276" w:lineRule="auto"/>
        <w:ind w:left="709"/>
        <w:contextualSpacing/>
        <w:jc w:val="both"/>
        <w:rPr>
          <w:b/>
        </w:rPr>
      </w:pPr>
      <w:r w:rsidRPr="00003240">
        <w:rPr>
          <w:b/>
        </w:rPr>
        <w:t xml:space="preserve">Русская музыка от эпохи средневековья до рубежа </w:t>
      </w:r>
      <w:r w:rsidRPr="00003240">
        <w:rPr>
          <w:b/>
          <w:lang w:val="en-US"/>
        </w:rPr>
        <w:t>XIX</w:t>
      </w:r>
      <w:r w:rsidRPr="00003240">
        <w:rPr>
          <w:b/>
        </w:rPr>
        <w:t>-ХХ вв.</w:t>
      </w:r>
    </w:p>
    <w:p w:rsidR="00003240" w:rsidRPr="00003240" w:rsidRDefault="00003240" w:rsidP="00003240">
      <w:pPr>
        <w:spacing w:line="276" w:lineRule="auto"/>
        <w:ind w:firstLine="709"/>
        <w:contextualSpacing/>
        <w:jc w:val="both"/>
      </w:pPr>
      <w:r w:rsidRPr="00003240">
        <w:t xml:space="preserve">Древнерусская духовная музыка. </w:t>
      </w:r>
      <w:r w:rsidRPr="00003240">
        <w:rPr>
          <w:i/>
        </w:rPr>
        <w:t>Знаменный распев как основа древнерусской храмовой музыки.</w:t>
      </w:r>
      <w:r w:rsidRPr="00003240">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03240" w:rsidRDefault="00003240" w:rsidP="00003240">
      <w:pPr>
        <w:spacing w:line="276" w:lineRule="auto"/>
        <w:ind w:firstLine="709"/>
        <w:contextualSpacing/>
        <w:jc w:val="both"/>
        <w:rPr>
          <w:b/>
        </w:rPr>
      </w:pPr>
    </w:p>
    <w:p w:rsidR="00003240" w:rsidRDefault="00003240" w:rsidP="00003240">
      <w:pPr>
        <w:spacing w:line="276" w:lineRule="auto"/>
        <w:ind w:firstLine="709"/>
        <w:contextualSpacing/>
        <w:jc w:val="both"/>
        <w:rPr>
          <w:b/>
        </w:rPr>
      </w:pPr>
    </w:p>
    <w:p w:rsidR="00003240" w:rsidRPr="00003240" w:rsidRDefault="00003240" w:rsidP="00003240">
      <w:pPr>
        <w:spacing w:line="276" w:lineRule="auto"/>
        <w:ind w:firstLine="709"/>
        <w:contextualSpacing/>
        <w:jc w:val="both"/>
        <w:rPr>
          <w:b/>
        </w:rPr>
      </w:pPr>
      <w:r w:rsidRPr="00003240">
        <w:rPr>
          <w:b/>
        </w:rPr>
        <w:t xml:space="preserve">Зарубежная музыка от эпохи средневековья до рубежа </w:t>
      </w:r>
      <w:r w:rsidRPr="00003240">
        <w:rPr>
          <w:b/>
          <w:lang w:val="en-US"/>
        </w:rPr>
        <w:t>XI</w:t>
      </w:r>
      <w:r w:rsidRPr="00003240">
        <w:rPr>
          <w:b/>
        </w:rPr>
        <w:t>Х-</w:t>
      </w:r>
      <w:r w:rsidRPr="00003240">
        <w:rPr>
          <w:b/>
          <w:lang w:val="en-US"/>
        </w:rPr>
        <w:t>X</w:t>
      </w:r>
      <w:r w:rsidRPr="00003240">
        <w:rPr>
          <w:b/>
        </w:rPr>
        <w:t>Х вв.</w:t>
      </w:r>
    </w:p>
    <w:p w:rsidR="00003240" w:rsidRPr="00003240" w:rsidRDefault="00003240" w:rsidP="00003240">
      <w:pPr>
        <w:spacing w:line="276" w:lineRule="auto"/>
        <w:ind w:firstLine="709"/>
        <w:contextualSpacing/>
        <w:jc w:val="both"/>
      </w:pPr>
      <w:r w:rsidRPr="00003240">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003240">
        <w:rPr>
          <w:lang w:val="en-US"/>
        </w:rPr>
        <w:t> </w:t>
      </w:r>
      <w:r w:rsidRPr="00003240">
        <w:t xml:space="preserve">Григ). Оперный жанр в творчестве композиторов </w:t>
      </w:r>
      <w:r w:rsidRPr="00003240">
        <w:rPr>
          <w:lang w:val="en-US"/>
        </w:rPr>
        <w:t>XIX</w:t>
      </w:r>
      <w:r w:rsidRPr="00003240">
        <w:t xml:space="preserve"> века (Ж. Бизе, Дж. Верди). Основные жанры светской музыки (соната, симфония, камерно-инструментальная и вокальная музыка, опера, балет). </w:t>
      </w:r>
      <w:r w:rsidRPr="00003240">
        <w:rPr>
          <w:i/>
        </w:rPr>
        <w:t xml:space="preserve">Развитие жанров светской музыки </w:t>
      </w:r>
      <w:r w:rsidRPr="00003240">
        <w:t xml:space="preserve">Основные жанры светской музыки </w:t>
      </w:r>
      <w:r w:rsidRPr="00003240">
        <w:rPr>
          <w:lang w:val="en-US"/>
        </w:rPr>
        <w:t>XIX</w:t>
      </w:r>
      <w:r w:rsidRPr="00003240">
        <w:t xml:space="preserve"> века (соната, симфония, камерно-инструментальная и вокальная музыка, опера, балет). </w:t>
      </w:r>
      <w:r w:rsidRPr="00003240">
        <w:rPr>
          <w:i/>
        </w:rPr>
        <w:t>Развитие жанров светской музыки (камерная инструментальная и вокальная музыка, концерт, симфония, опера, балет).</w:t>
      </w:r>
    </w:p>
    <w:p w:rsidR="00003240" w:rsidRPr="00003240" w:rsidRDefault="00003240" w:rsidP="00003240">
      <w:pPr>
        <w:spacing w:line="276" w:lineRule="auto"/>
        <w:ind w:left="709"/>
        <w:contextualSpacing/>
        <w:jc w:val="both"/>
        <w:rPr>
          <w:b/>
        </w:rPr>
      </w:pPr>
      <w:r w:rsidRPr="00003240">
        <w:rPr>
          <w:b/>
        </w:rPr>
        <w:t xml:space="preserve">Русская и зарубежная музыкальная культура </w:t>
      </w:r>
      <w:r w:rsidRPr="00003240">
        <w:rPr>
          <w:b/>
          <w:lang w:val="en-US"/>
        </w:rPr>
        <w:t>XX</w:t>
      </w:r>
      <w:r w:rsidRPr="00003240">
        <w:rPr>
          <w:b/>
        </w:rPr>
        <w:t xml:space="preserve"> в.</w:t>
      </w:r>
    </w:p>
    <w:p w:rsidR="00003240" w:rsidRPr="00003240" w:rsidRDefault="00003240" w:rsidP="00003240">
      <w:pPr>
        <w:spacing w:line="276" w:lineRule="auto"/>
        <w:ind w:firstLine="709"/>
        <w:jc w:val="both"/>
      </w:pPr>
      <w:r w:rsidRPr="00003240">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03240">
        <w:rPr>
          <w:i/>
        </w:rPr>
        <w:t>А.И. Хачатурян, А.Г. Шнитке)</w:t>
      </w:r>
      <w:r w:rsidRPr="00003240">
        <w:t xml:space="preserve"> и зарубежных композиторов ХХ столетия (К. Дебюсси, </w:t>
      </w:r>
      <w:r w:rsidRPr="00003240">
        <w:rPr>
          <w:i/>
        </w:rPr>
        <w:t>К. Орф, М. Равель, Б. Бриттен, А. Шенберг).</w:t>
      </w:r>
      <w:r w:rsidRPr="00003240">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03240" w:rsidRPr="00003240" w:rsidRDefault="00003240" w:rsidP="00003240">
      <w:pPr>
        <w:tabs>
          <w:tab w:val="left" w:pos="1985"/>
        </w:tabs>
        <w:spacing w:line="276" w:lineRule="auto"/>
        <w:ind w:left="709"/>
        <w:contextualSpacing/>
        <w:jc w:val="both"/>
        <w:rPr>
          <w:b/>
        </w:rPr>
      </w:pPr>
      <w:r w:rsidRPr="00003240">
        <w:rPr>
          <w:b/>
        </w:rPr>
        <w:t>Современная музыкальная жизнь</w:t>
      </w:r>
    </w:p>
    <w:p w:rsidR="00003240" w:rsidRPr="00003240" w:rsidRDefault="00003240" w:rsidP="00003240">
      <w:pPr>
        <w:spacing w:line="276" w:lineRule="auto"/>
        <w:ind w:firstLine="709"/>
        <w:jc w:val="both"/>
      </w:pPr>
      <w:r w:rsidRPr="00003240">
        <w:t>Панорама современной музыкальной жизни в России и за рубежом: концерты, конкурсы и фестивали (современной и классической музыки).</w:t>
      </w:r>
      <w:r w:rsidRPr="00003240">
        <w:rPr>
          <w:b/>
        </w:rPr>
        <w:t xml:space="preserve"> </w:t>
      </w:r>
      <w:r w:rsidRPr="00003240">
        <w:t>Наследие</w:t>
      </w:r>
      <w:r w:rsidRPr="00003240">
        <w:rPr>
          <w:b/>
        </w:rPr>
        <w:t xml:space="preserve"> </w:t>
      </w:r>
      <w:r w:rsidRPr="00003240">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03240" w:rsidRPr="00003240" w:rsidRDefault="00003240" w:rsidP="00003240">
      <w:pPr>
        <w:spacing w:line="276" w:lineRule="auto"/>
        <w:ind w:left="709"/>
        <w:contextualSpacing/>
        <w:jc w:val="both"/>
        <w:rPr>
          <w:b/>
        </w:rPr>
      </w:pPr>
      <w:r w:rsidRPr="00003240">
        <w:rPr>
          <w:b/>
        </w:rPr>
        <w:t>Значение музыки в жизни человека</w:t>
      </w:r>
    </w:p>
    <w:p w:rsidR="00003240" w:rsidRPr="00003240" w:rsidRDefault="00003240" w:rsidP="00003240">
      <w:pPr>
        <w:spacing w:line="276" w:lineRule="auto"/>
        <w:ind w:firstLine="709"/>
        <w:jc w:val="both"/>
      </w:pPr>
      <w:r w:rsidRPr="00003240">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03240" w:rsidRPr="00003240" w:rsidRDefault="00003240" w:rsidP="00003240">
      <w:pPr>
        <w:spacing w:line="276" w:lineRule="auto"/>
        <w:ind w:firstLine="709"/>
        <w:contextualSpacing/>
        <w:jc w:val="center"/>
      </w:pPr>
      <w:r w:rsidRPr="00003240">
        <w:rPr>
          <w:b/>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003240" w:rsidRPr="00003240" w:rsidRDefault="00003240" w:rsidP="009637F1">
      <w:pPr>
        <w:numPr>
          <w:ilvl w:val="0"/>
          <w:numId w:val="509"/>
        </w:numPr>
        <w:spacing w:line="276" w:lineRule="auto"/>
        <w:ind w:left="0" w:firstLine="709"/>
        <w:contextualSpacing/>
        <w:jc w:val="both"/>
      </w:pPr>
      <w:r w:rsidRPr="00003240">
        <w:t>Ч. Айвз. «Космический пейзаж».</w:t>
      </w:r>
    </w:p>
    <w:p w:rsidR="00003240" w:rsidRPr="00003240" w:rsidRDefault="00003240" w:rsidP="009637F1">
      <w:pPr>
        <w:numPr>
          <w:ilvl w:val="0"/>
          <w:numId w:val="509"/>
        </w:numPr>
        <w:spacing w:line="276" w:lineRule="auto"/>
        <w:ind w:left="0" w:firstLine="709"/>
        <w:contextualSpacing/>
        <w:jc w:val="both"/>
      </w:pPr>
      <w:r w:rsidRPr="00003240">
        <w:t>Г. Аллегри. «Мизерере» («Помилуй»).</w:t>
      </w:r>
    </w:p>
    <w:p w:rsidR="00003240" w:rsidRPr="00003240" w:rsidRDefault="00003240" w:rsidP="009637F1">
      <w:pPr>
        <w:numPr>
          <w:ilvl w:val="0"/>
          <w:numId w:val="509"/>
        </w:numPr>
        <w:spacing w:line="276" w:lineRule="auto"/>
        <w:ind w:left="0" w:firstLine="709"/>
        <w:contextualSpacing/>
        <w:jc w:val="both"/>
      </w:pPr>
      <w:r w:rsidRPr="00003240">
        <w:t>Американский народный блюз «Роллем Пит» и «Город Нью-Йорк» (обр. Дж. Сильвермена, перевод С. Болотина).</w:t>
      </w:r>
    </w:p>
    <w:p w:rsidR="00003240" w:rsidRPr="00003240" w:rsidRDefault="00003240" w:rsidP="009637F1">
      <w:pPr>
        <w:numPr>
          <w:ilvl w:val="0"/>
          <w:numId w:val="509"/>
        </w:numPr>
        <w:spacing w:line="276" w:lineRule="auto"/>
        <w:ind w:left="0" w:firstLine="709"/>
        <w:contextualSpacing/>
        <w:jc w:val="both"/>
      </w:pPr>
      <w:r w:rsidRPr="00003240">
        <w:t>Л. Армстронг. «Блюз Западной окраины».</w:t>
      </w:r>
    </w:p>
    <w:p w:rsidR="00003240" w:rsidRPr="00003240" w:rsidRDefault="00003240" w:rsidP="009637F1">
      <w:pPr>
        <w:numPr>
          <w:ilvl w:val="0"/>
          <w:numId w:val="509"/>
        </w:numPr>
        <w:spacing w:line="276" w:lineRule="auto"/>
        <w:ind w:left="0" w:firstLine="709"/>
        <w:contextualSpacing/>
        <w:jc w:val="both"/>
      </w:pPr>
      <w:r w:rsidRPr="00003240">
        <w:t>Э. Артемьев «Мозаика».</w:t>
      </w:r>
    </w:p>
    <w:p w:rsidR="00003240" w:rsidRPr="00003240" w:rsidRDefault="00003240" w:rsidP="009637F1">
      <w:pPr>
        <w:numPr>
          <w:ilvl w:val="0"/>
          <w:numId w:val="509"/>
        </w:numPr>
        <w:spacing w:line="276" w:lineRule="auto"/>
        <w:ind w:left="0" w:firstLine="709"/>
        <w:contextualSpacing/>
        <w:jc w:val="both"/>
      </w:pPr>
      <w:r w:rsidRPr="00003240">
        <w:t>И. Бах. Маленькая прелюдия для органа соль минор (обр. для ф-но. Д.Б. Кабалевского</w:t>
      </w:r>
      <w:r w:rsidRPr="00003240" w:rsidDel="00007D82">
        <w:t xml:space="preserve"> </w:t>
      </w:r>
      <w:r w:rsidRPr="00003240">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003240" w:rsidRPr="00003240" w:rsidRDefault="00003240" w:rsidP="009637F1">
      <w:pPr>
        <w:numPr>
          <w:ilvl w:val="0"/>
          <w:numId w:val="509"/>
        </w:numPr>
        <w:spacing w:line="276" w:lineRule="auto"/>
        <w:ind w:left="0" w:firstLine="709"/>
        <w:contextualSpacing/>
        <w:jc w:val="both"/>
        <w:rPr>
          <w:lang w:val="it-IT"/>
        </w:rPr>
      </w:pPr>
      <w:r w:rsidRPr="00003240">
        <w:t>И</w:t>
      </w:r>
      <w:r w:rsidRPr="00003240">
        <w:rPr>
          <w:lang w:val="it-IT"/>
        </w:rPr>
        <w:t xml:space="preserve">. </w:t>
      </w:r>
      <w:r w:rsidRPr="00003240">
        <w:t>Бах</w:t>
      </w:r>
      <w:r w:rsidRPr="00003240">
        <w:rPr>
          <w:lang w:val="it-IT"/>
        </w:rPr>
        <w:t>-</w:t>
      </w:r>
      <w:r w:rsidRPr="00003240">
        <w:t>Ш</w:t>
      </w:r>
      <w:r w:rsidRPr="00003240">
        <w:rPr>
          <w:lang w:val="it-IT"/>
        </w:rPr>
        <w:t xml:space="preserve">. </w:t>
      </w:r>
      <w:r w:rsidRPr="00003240">
        <w:t>Гуно</w:t>
      </w:r>
      <w:r w:rsidRPr="00003240">
        <w:rPr>
          <w:lang w:val="en-US"/>
        </w:rPr>
        <w:t>.</w:t>
      </w:r>
      <w:r w:rsidRPr="00003240">
        <w:rPr>
          <w:lang w:val="it-IT"/>
        </w:rPr>
        <w:t xml:space="preserve"> «Ave Maria»</w:t>
      </w:r>
      <w:r w:rsidRPr="00003240">
        <w:rPr>
          <w:lang w:val="en-US"/>
        </w:rPr>
        <w:t>.</w:t>
      </w:r>
    </w:p>
    <w:p w:rsidR="00003240" w:rsidRPr="00003240" w:rsidRDefault="00003240" w:rsidP="009637F1">
      <w:pPr>
        <w:numPr>
          <w:ilvl w:val="0"/>
          <w:numId w:val="509"/>
        </w:numPr>
        <w:spacing w:line="276" w:lineRule="auto"/>
        <w:ind w:left="0" w:firstLine="709"/>
        <w:contextualSpacing/>
        <w:jc w:val="both"/>
      </w:pPr>
      <w:r w:rsidRPr="00003240">
        <w:t>М. Березовский. Хоровой концерт «Не отвержи мене во время старости».</w:t>
      </w:r>
    </w:p>
    <w:p w:rsidR="00003240" w:rsidRPr="00003240" w:rsidRDefault="00003240" w:rsidP="009637F1">
      <w:pPr>
        <w:numPr>
          <w:ilvl w:val="0"/>
          <w:numId w:val="509"/>
        </w:numPr>
        <w:spacing w:line="276" w:lineRule="auto"/>
        <w:ind w:left="0" w:firstLine="709"/>
        <w:contextualSpacing/>
        <w:jc w:val="both"/>
      </w:pPr>
      <w:r w:rsidRPr="00003240">
        <w:t>Л. Бернстайн. Мюзикл «Вестсайдская история» (песня Тони «Мария!», песня и танец девушек «Америка», дуэт Тони и Марии, сцена драки).</w:t>
      </w:r>
    </w:p>
    <w:p w:rsidR="00003240" w:rsidRPr="00003240" w:rsidRDefault="00003240" w:rsidP="009637F1">
      <w:pPr>
        <w:numPr>
          <w:ilvl w:val="0"/>
          <w:numId w:val="509"/>
        </w:numPr>
        <w:spacing w:line="276" w:lineRule="auto"/>
        <w:ind w:left="0" w:firstLine="709"/>
        <w:contextualSpacing/>
        <w:jc w:val="both"/>
      </w:pPr>
      <w:r w:rsidRPr="00003240">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3240" w:rsidRPr="00003240" w:rsidRDefault="00003240" w:rsidP="009637F1">
      <w:pPr>
        <w:numPr>
          <w:ilvl w:val="0"/>
          <w:numId w:val="509"/>
        </w:numPr>
        <w:spacing w:line="276" w:lineRule="auto"/>
        <w:ind w:left="0" w:firstLine="709"/>
        <w:contextualSpacing/>
        <w:jc w:val="both"/>
      </w:pPr>
      <w:r w:rsidRPr="00003240">
        <w:t>Ж. Бизе. Опера «Кармен» (фрагменты: Увертюра, Хабанера из I д., Сегедилья,Сцена гадания).</w:t>
      </w:r>
    </w:p>
    <w:p w:rsidR="00003240" w:rsidRPr="00003240" w:rsidRDefault="00003240" w:rsidP="009637F1">
      <w:pPr>
        <w:numPr>
          <w:ilvl w:val="0"/>
          <w:numId w:val="509"/>
        </w:numPr>
        <w:spacing w:line="276" w:lineRule="auto"/>
        <w:ind w:left="0" w:firstLine="709"/>
        <w:contextualSpacing/>
        <w:jc w:val="both"/>
      </w:pPr>
      <w:r w:rsidRPr="00003240">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003240" w:rsidRPr="00003240" w:rsidRDefault="00003240" w:rsidP="009637F1">
      <w:pPr>
        <w:numPr>
          <w:ilvl w:val="0"/>
          <w:numId w:val="509"/>
        </w:numPr>
        <w:spacing w:line="276" w:lineRule="auto"/>
        <w:ind w:left="0" w:firstLine="709"/>
        <w:contextualSpacing/>
        <w:jc w:val="both"/>
      </w:pPr>
      <w:r w:rsidRPr="00003240">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003240" w:rsidRPr="00003240" w:rsidRDefault="00003240" w:rsidP="009637F1">
      <w:pPr>
        <w:numPr>
          <w:ilvl w:val="0"/>
          <w:numId w:val="509"/>
        </w:numPr>
        <w:spacing w:line="276" w:lineRule="auto"/>
        <w:ind w:left="0" w:firstLine="709"/>
        <w:contextualSpacing/>
        <w:jc w:val="both"/>
      </w:pPr>
      <w:r w:rsidRPr="00003240">
        <w:t>Д. Бортнянский. Херувимская песня № 7. «Слава Отцу и Сыну и Святому Духу».</w:t>
      </w:r>
    </w:p>
    <w:p w:rsidR="00003240" w:rsidRPr="00003240" w:rsidRDefault="00003240" w:rsidP="009637F1">
      <w:pPr>
        <w:numPr>
          <w:ilvl w:val="0"/>
          <w:numId w:val="509"/>
        </w:numPr>
        <w:spacing w:line="276" w:lineRule="auto"/>
        <w:ind w:left="0" w:firstLine="709"/>
        <w:contextualSpacing/>
        <w:jc w:val="both"/>
      </w:pPr>
      <w:r w:rsidRPr="00003240">
        <w:t>Ж. Брель. Вальс.</w:t>
      </w:r>
    </w:p>
    <w:p w:rsidR="00003240" w:rsidRPr="00003240" w:rsidRDefault="00003240" w:rsidP="009637F1">
      <w:pPr>
        <w:numPr>
          <w:ilvl w:val="0"/>
          <w:numId w:val="509"/>
        </w:numPr>
        <w:spacing w:line="276" w:lineRule="auto"/>
        <w:ind w:left="0" w:firstLine="709"/>
        <w:contextualSpacing/>
        <w:jc w:val="both"/>
      </w:pPr>
      <w:r w:rsidRPr="00003240">
        <w:t>Дж. Верди. Опера «Риголетто» (Песенка Герцога, Финал).</w:t>
      </w:r>
    </w:p>
    <w:p w:rsidR="00003240" w:rsidRPr="00003240" w:rsidRDefault="00003240" w:rsidP="009637F1">
      <w:pPr>
        <w:numPr>
          <w:ilvl w:val="0"/>
          <w:numId w:val="509"/>
        </w:numPr>
        <w:spacing w:line="276" w:lineRule="auto"/>
        <w:ind w:left="0" w:firstLine="709"/>
        <w:contextualSpacing/>
        <w:jc w:val="both"/>
      </w:pPr>
      <w:r w:rsidRPr="00003240">
        <w:t>А. Вивальди. Цикл концертов для скрипки соло, струнного квинтета, органа и чембало «Времена года» («Весна», «Зима»).</w:t>
      </w:r>
    </w:p>
    <w:p w:rsidR="00003240" w:rsidRPr="00003240" w:rsidRDefault="00003240" w:rsidP="009637F1">
      <w:pPr>
        <w:numPr>
          <w:ilvl w:val="0"/>
          <w:numId w:val="509"/>
        </w:numPr>
        <w:spacing w:line="276" w:lineRule="auto"/>
        <w:ind w:left="0" w:firstLine="709"/>
        <w:contextualSpacing/>
        <w:jc w:val="both"/>
      </w:pPr>
      <w:r w:rsidRPr="00003240">
        <w:t>Э. Вила Лобос. «Бразильская бахиана» № 5 (ария для сопрано и виолончелей).</w:t>
      </w:r>
    </w:p>
    <w:p w:rsidR="00003240" w:rsidRPr="00003240" w:rsidRDefault="00003240" w:rsidP="009637F1">
      <w:pPr>
        <w:numPr>
          <w:ilvl w:val="0"/>
          <w:numId w:val="509"/>
        </w:numPr>
        <w:spacing w:line="276" w:lineRule="auto"/>
        <w:ind w:left="0" w:firstLine="709"/>
        <w:contextualSpacing/>
        <w:jc w:val="both"/>
      </w:pPr>
      <w:r w:rsidRPr="00003240">
        <w:t>А. Варламов. «Горные вершины» (сл. М. Лермонтова). «Красный сарафан» (сл. Г. Цыганова).</w:t>
      </w:r>
    </w:p>
    <w:p w:rsidR="00003240" w:rsidRPr="00003240" w:rsidRDefault="00003240" w:rsidP="009637F1">
      <w:pPr>
        <w:numPr>
          <w:ilvl w:val="0"/>
          <w:numId w:val="509"/>
        </w:numPr>
        <w:spacing w:line="276" w:lineRule="auto"/>
        <w:ind w:left="0" w:firstLine="709"/>
        <w:contextualSpacing/>
        <w:jc w:val="both"/>
      </w:pPr>
      <w:r w:rsidRPr="00003240">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03240" w:rsidRPr="00003240" w:rsidRDefault="00003240" w:rsidP="009637F1">
      <w:pPr>
        <w:numPr>
          <w:ilvl w:val="0"/>
          <w:numId w:val="509"/>
        </w:numPr>
        <w:spacing w:line="276" w:lineRule="auto"/>
        <w:ind w:left="0" w:firstLine="709"/>
        <w:contextualSpacing/>
        <w:jc w:val="both"/>
      </w:pPr>
      <w:r w:rsidRPr="00003240">
        <w:t xml:space="preserve">Й. Гайдн. Симфония № 103 («С тремоло литавр»). Первая часть. Четвертная часть. </w:t>
      </w:r>
    </w:p>
    <w:p w:rsidR="00003240" w:rsidRPr="00003240" w:rsidRDefault="00003240" w:rsidP="009637F1">
      <w:pPr>
        <w:numPr>
          <w:ilvl w:val="0"/>
          <w:numId w:val="509"/>
        </w:numPr>
        <w:spacing w:line="276" w:lineRule="auto"/>
        <w:ind w:left="0" w:firstLine="709"/>
        <w:contextualSpacing/>
        <w:jc w:val="both"/>
      </w:pPr>
      <w:r w:rsidRPr="00003240">
        <w:t>Г. Гендель. Пассакалья из сюиты соль минор. Хор «Аллилуйя» (№44) из оратории «Мессия».</w:t>
      </w:r>
    </w:p>
    <w:p w:rsidR="00003240" w:rsidRPr="00003240" w:rsidRDefault="00003240" w:rsidP="009637F1">
      <w:pPr>
        <w:numPr>
          <w:ilvl w:val="0"/>
          <w:numId w:val="509"/>
        </w:numPr>
        <w:spacing w:line="276" w:lineRule="auto"/>
        <w:ind w:left="0" w:firstLine="709"/>
        <w:contextualSpacing/>
        <w:jc w:val="both"/>
      </w:pPr>
      <w:r w:rsidRPr="00003240">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03240" w:rsidRPr="00003240" w:rsidRDefault="00003240" w:rsidP="009637F1">
      <w:pPr>
        <w:numPr>
          <w:ilvl w:val="0"/>
          <w:numId w:val="509"/>
        </w:numPr>
        <w:spacing w:line="276" w:lineRule="auto"/>
        <w:ind w:left="0" w:firstLine="709"/>
        <w:contextualSpacing/>
        <w:jc w:val="both"/>
      </w:pPr>
      <w:r w:rsidRPr="00003240">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03240" w:rsidRPr="00003240" w:rsidRDefault="00003240" w:rsidP="009637F1">
      <w:pPr>
        <w:numPr>
          <w:ilvl w:val="0"/>
          <w:numId w:val="509"/>
        </w:numPr>
        <w:spacing w:line="276" w:lineRule="auto"/>
        <w:ind w:left="0" w:firstLine="709"/>
        <w:contextualSpacing/>
        <w:jc w:val="both"/>
      </w:pPr>
      <w:r w:rsidRPr="00003240">
        <w:t>М. Глинка-М. Балакирев. «Жаворонок» (фортепианная пьеса).</w:t>
      </w:r>
    </w:p>
    <w:p w:rsidR="00003240" w:rsidRPr="00003240" w:rsidRDefault="00003240" w:rsidP="009637F1">
      <w:pPr>
        <w:numPr>
          <w:ilvl w:val="0"/>
          <w:numId w:val="509"/>
        </w:numPr>
        <w:spacing w:line="276" w:lineRule="auto"/>
        <w:ind w:left="0" w:firstLine="709"/>
        <w:contextualSpacing/>
        <w:jc w:val="both"/>
      </w:pPr>
      <w:r w:rsidRPr="00003240">
        <w:t>К. Глюк. Опера «Орфей и Эвридика» (хор «Струн золотых напев», Мелодия, Хор фурий).</w:t>
      </w:r>
    </w:p>
    <w:p w:rsidR="00003240" w:rsidRPr="00003240" w:rsidRDefault="00003240" w:rsidP="009637F1">
      <w:pPr>
        <w:numPr>
          <w:ilvl w:val="0"/>
          <w:numId w:val="509"/>
        </w:numPr>
        <w:spacing w:line="276" w:lineRule="auto"/>
        <w:ind w:left="0" w:firstLine="709"/>
        <w:contextualSpacing/>
        <w:jc w:val="both"/>
      </w:pPr>
      <w:r w:rsidRPr="00003240">
        <w:t>Э. Григ. Музыка к драме Г. Ибсена «Пер Гюнт» (Песня Сольвейг, «Смерть Озе»). Соната для виолончели и фортепиано» (Ι часть).</w:t>
      </w:r>
    </w:p>
    <w:p w:rsidR="00003240" w:rsidRPr="00003240" w:rsidRDefault="00003240" w:rsidP="009637F1">
      <w:pPr>
        <w:numPr>
          <w:ilvl w:val="0"/>
          <w:numId w:val="509"/>
        </w:numPr>
        <w:spacing w:line="276" w:lineRule="auto"/>
        <w:ind w:left="0" w:firstLine="709"/>
        <w:contextualSpacing/>
        <w:jc w:val="both"/>
      </w:pPr>
      <w:r w:rsidRPr="00003240">
        <w:t>А. Гурилев. «Домик-крошечка» (сл. С. Любецкого). «Вьется ласточка сизокрылая» (сл. Н. Грекова). «Колокольчик» (сл. И. Макарова).</w:t>
      </w:r>
    </w:p>
    <w:p w:rsidR="00003240" w:rsidRPr="00003240" w:rsidRDefault="00003240" w:rsidP="009637F1">
      <w:pPr>
        <w:numPr>
          <w:ilvl w:val="0"/>
          <w:numId w:val="509"/>
        </w:numPr>
        <w:spacing w:line="276" w:lineRule="auto"/>
        <w:ind w:left="0" w:firstLine="709"/>
        <w:contextualSpacing/>
        <w:jc w:val="both"/>
      </w:pPr>
      <w:r w:rsidRPr="00003240">
        <w:t>К. Дебюсси. Ноктюрн «Празднества». «Бергамасская сюита» («Лунный свет»). Фортепианная сюита «Детский уголок» («Кукольный кэк-вок»).</w:t>
      </w:r>
    </w:p>
    <w:p w:rsidR="00003240" w:rsidRPr="00003240" w:rsidRDefault="00003240" w:rsidP="009637F1">
      <w:pPr>
        <w:numPr>
          <w:ilvl w:val="0"/>
          <w:numId w:val="509"/>
        </w:numPr>
        <w:spacing w:line="276" w:lineRule="auto"/>
        <w:ind w:left="0" w:firstLine="709"/>
        <w:contextualSpacing/>
        <w:jc w:val="both"/>
      </w:pPr>
      <w:r w:rsidRPr="00003240">
        <w:t>Б. Дварионас. «Деревянная лошадка».</w:t>
      </w:r>
    </w:p>
    <w:p w:rsidR="00003240" w:rsidRPr="00003240" w:rsidRDefault="00003240" w:rsidP="009637F1">
      <w:pPr>
        <w:numPr>
          <w:ilvl w:val="0"/>
          <w:numId w:val="509"/>
        </w:numPr>
        <w:spacing w:line="276" w:lineRule="auto"/>
        <w:ind w:left="0" w:firstLine="709"/>
        <w:contextualSpacing/>
        <w:jc w:val="both"/>
      </w:pPr>
      <w:r w:rsidRPr="00003240">
        <w:t>И. Дунаевский. Марш из к/ф «Веселые ребята» (сл. В. Лебедева-Кумача). Оперетта «Белая акация» (Вальс, Песня об Одессе, Выход Ларисы и семи кавалеров»).</w:t>
      </w:r>
    </w:p>
    <w:p w:rsidR="00003240" w:rsidRPr="00003240" w:rsidRDefault="00003240" w:rsidP="009637F1">
      <w:pPr>
        <w:numPr>
          <w:ilvl w:val="0"/>
          <w:numId w:val="509"/>
        </w:numPr>
        <w:spacing w:line="276" w:lineRule="auto"/>
        <w:ind w:left="0" w:firstLine="709"/>
        <w:contextualSpacing/>
        <w:jc w:val="both"/>
      </w:pPr>
      <w:r w:rsidRPr="00003240">
        <w:t>А. Журбин. Рок-опера «Орфей и Эвридика» ((фрагменты по усмотрению учителя).</w:t>
      </w:r>
    </w:p>
    <w:p w:rsidR="00003240" w:rsidRPr="00003240" w:rsidRDefault="00003240" w:rsidP="009637F1">
      <w:pPr>
        <w:numPr>
          <w:ilvl w:val="0"/>
          <w:numId w:val="509"/>
        </w:numPr>
        <w:spacing w:line="276" w:lineRule="auto"/>
        <w:ind w:left="0" w:firstLine="709"/>
        <w:contextualSpacing/>
        <w:jc w:val="both"/>
      </w:pPr>
      <w:r w:rsidRPr="00003240">
        <w:t>Знаменный распев.</w:t>
      </w:r>
    </w:p>
    <w:p w:rsidR="00003240" w:rsidRPr="00003240" w:rsidRDefault="00003240" w:rsidP="009637F1">
      <w:pPr>
        <w:numPr>
          <w:ilvl w:val="0"/>
          <w:numId w:val="509"/>
        </w:numPr>
        <w:spacing w:line="276" w:lineRule="auto"/>
        <w:ind w:left="0" w:firstLine="709"/>
        <w:contextualSpacing/>
        <w:jc w:val="both"/>
      </w:pPr>
      <w:r w:rsidRPr="00003240">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03240" w:rsidRPr="00003240" w:rsidRDefault="00003240" w:rsidP="009637F1">
      <w:pPr>
        <w:numPr>
          <w:ilvl w:val="0"/>
          <w:numId w:val="509"/>
        </w:numPr>
        <w:spacing w:line="276" w:lineRule="auto"/>
        <w:ind w:left="0" w:firstLine="709"/>
        <w:contextualSpacing/>
        <w:jc w:val="both"/>
      </w:pPr>
      <w:r w:rsidRPr="00003240">
        <w:t>В. Калинников. Симфония № 1 (соль минор, I часть).</w:t>
      </w:r>
    </w:p>
    <w:p w:rsidR="00003240" w:rsidRPr="00003240" w:rsidRDefault="00003240" w:rsidP="009637F1">
      <w:pPr>
        <w:numPr>
          <w:ilvl w:val="0"/>
          <w:numId w:val="509"/>
        </w:numPr>
        <w:spacing w:line="276" w:lineRule="auto"/>
        <w:ind w:left="0" w:firstLine="709"/>
        <w:contextualSpacing/>
        <w:jc w:val="both"/>
      </w:pPr>
      <w:r w:rsidRPr="00003240">
        <w:t>К. Караев. Балет «Тропою грома» (Танец черных).</w:t>
      </w:r>
    </w:p>
    <w:p w:rsidR="00003240" w:rsidRPr="00003240" w:rsidRDefault="00003240" w:rsidP="009637F1">
      <w:pPr>
        <w:numPr>
          <w:ilvl w:val="0"/>
          <w:numId w:val="509"/>
        </w:numPr>
        <w:spacing w:line="276" w:lineRule="auto"/>
        <w:ind w:left="0" w:firstLine="709"/>
        <w:contextualSpacing/>
        <w:jc w:val="both"/>
      </w:pPr>
      <w:r w:rsidRPr="00003240">
        <w:t>Д. Каччини. «</w:t>
      </w:r>
      <w:r w:rsidRPr="00003240">
        <w:rPr>
          <w:lang w:val="en-US"/>
        </w:rPr>
        <w:t>Ave</w:t>
      </w:r>
      <w:r w:rsidRPr="00003240">
        <w:t xml:space="preserve"> </w:t>
      </w:r>
      <w:r w:rsidRPr="00003240">
        <w:rPr>
          <w:lang w:val="en-US"/>
        </w:rPr>
        <w:t>Maria».</w:t>
      </w:r>
    </w:p>
    <w:p w:rsidR="00003240" w:rsidRPr="00003240" w:rsidRDefault="00003240" w:rsidP="009637F1">
      <w:pPr>
        <w:numPr>
          <w:ilvl w:val="0"/>
          <w:numId w:val="509"/>
        </w:numPr>
        <w:spacing w:line="276" w:lineRule="auto"/>
        <w:ind w:left="0" w:firstLine="709"/>
        <w:contextualSpacing/>
        <w:jc w:val="both"/>
      </w:pPr>
      <w:r w:rsidRPr="00003240">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003240" w:rsidRPr="00003240" w:rsidRDefault="00003240" w:rsidP="009637F1">
      <w:pPr>
        <w:numPr>
          <w:ilvl w:val="0"/>
          <w:numId w:val="509"/>
        </w:numPr>
        <w:spacing w:line="276" w:lineRule="auto"/>
        <w:ind w:left="0" w:firstLine="709"/>
        <w:contextualSpacing/>
        <w:jc w:val="both"/>
      </w:pPr>
      <w:r w:rsidRPr="00003240">
        <w:t>В. Лаурушас. «В путь».</w:t>
      </w:r>
    </w:p>
    <w:p w:rsidR="00003240" w:rsidRPr="00003240" w:rsidRDefault="00003240" w:rsidP="009637F1">
      <w:pPr>
        <w:numPr>
          <w:ilvl w:val="0"/>
          <w:numId w:val="509"/>
        </w:numPr>
        <w:spacing w:line="276" w:lineRule="auto"/>
        <w:ind w:left="0" w:firstLine="709"/>
        <w:contextualSpacing/>
        <w:jc w:val="both"/>
      </w:pPr>
      <w:r w:rsidRPr="00003240">
        <w:t>Ф. Лист. Венгерская рапсодия № 2. Этюд Паганини (№ 6).</w:t>
      </w:r>
    </w:p>
    <w:p w:rsidR="00003240" w:rsidRPr="00003240" w:rsidRDefault="00003240" w:rsidP="009637F1">
      <w:pPr>
        <w:numPr>
          <w:ilvl w:val="0"/>
          <w:numId w:val="509"/>
        </w:numPr>
        <w:spacing w:line="276" w:lineRule="auto"/>
        <w:ind w:left="0" w:firstLine="709"/>
        <w:contextualSpacing/>
        <w:jc w:val="both"/>
      </w:pPr>
      <w:r w:rsidRPr="00003240">
        <w:t>И. Лученок. «Хатынь» (ст. Г. Петренко).</w:t>
      </w:r>
    </w:p>
    <w:p w:rsidR="00003240" w:rsidRPr="00003240" w:rsidRDefault="00003240" w:rsidP="009637F1">
      <w:pPr>
        <w:numPr>
          <w:ilvl w:val="0"/>
          <w:numId w:val="509"/>
        </w:numPr>
        <w:spacing w:line="276" w:lineRule="auto"/>
        <w:ind w:left="0" w:firstLine="709"/>
        <w:contextualSpacing/>
        <w:jc w:val="both"/>
      </w:pPr>
      <w:r w:rsidRPr="00003240">
        <w:t>А. Лядов. Кикимора (народное сказание для оркестра).</w:t>
      </w:r>
    </w:p>
    <w:p w:rsidR="00003240" w:rsidRPr="00003240" w:rsidRDefault="00003240" w:rsidP="009637F1">
      <w:pPr>
        <w:numPr>
          <w:ilvl w:val="0"/>
          <w:numId w:val="509"/>
        </w:numPr>
        <w:spacing w:line="276" w:lineRule="auto"/>
        <w:ind w:left="0" w:firstLine="709"/>
        <w:contextualSpacing/>
        <w:jc w:val="both"/>
      </w:pPr>
      <w:r w:rsidRPr="00003240">
        <w:t>Ф. Лэй. «История любви».</w:t>
      </w:r>
    </w:p>
    <w:p w:rsidR="00003240" w:rsidRPr="00003240" w:rsidRDefault="00003240" w:rsidP="009637F1">
      <w:pPr>
        <w:numPr>
          <w:ilvl w:val="0"/>
          <w:numId w:val="509"/>
        </w:numPr>
        <w:spacing w:line="276" w:lineRule="auto"/>
        <w:ind w:left="0" w:firstLine="709"/>
        <w:contextualSpacing/>
        <w:jc w:val="both"/>
      </w:pPr>
      <w:r w:rsidRPr="00003240">
        <w:t>Мадригалы эпохи Возрождения.</w:t>
      </w:r>
    </w:p>
    <w:p w:rsidR="00003240" w:rsidRPr="00003240" w:rsidRDefault="00003240" w:rsidP="009637F1">
      <w:pPr>
        <w:numPr>
          <w:ilvl w:val="0"/>
          <w:numId w:val="509"/>
        </w:numPr>
        <w:spacing w:line="276" w:lineRule="auto"/>
        <w:ind w:left="0" w:firstLine="709"/>
        <w:contextualSpacing/>
        <w:jc w:val="both"/>
      </w:pPr>
      <w:r w:rsidRPr="00003240">
        <w:t>Р. де Лиль. «Марсельеза».</w:t>
      </w:r>
    </w:p>
    <w:p w:rsidR="00003240" w:rsidRPr="00003240" w:rsidRDefault="00003240" w:rsidP="009637F1">
      <w:pPr>
        <w:numPr>
          <w:ilvl w:val="0"/>
          <w:numId w:val="509"/>
        </w:numPr>
        <w:spacing w:line="276" w:lineRule="auto"/>
        <w:ind w:left="0" w:firstLine="709"/>
        <w:contextualSpacing/>
        <w:jc w:val="both"/>
      </w:pPr>
      <w:r w:rsidRPr="00003240">
        <w:t>А. Марчелло. Концерт для гобоя с оркестром ре минор (II часть, Адажио).</w:t>
      </w:r>
    </w:p>
    <w:p w:rsidR="00003240" w:rsidRPr="00003240" w:rsidRDefault="00003240" w:rsidP="009637F1">
      <w:pPr>
        <w:numPr>
          <w:ilvl w:val="0"/>
          <w:numId w:val="509"/>
        </w:numPr>
        <w:spacing w:line="276" w:lineRule="auto"/>
        <w:ind w:left="0" w:firstLine="709"/>
        <w:contextualSpacing/>
        <w:jc w:val="both"/>
      </w:pPr>
      <w:r w:rsidRPr="00003240">
        <w:t>М. Матвеев. «Матушка, матушка, что во поле пыльно».</w:t>
      </w:r>
    </w:p>
    <w:p w:rsidR="00003240" w:rsidRPr="00003240" w:rsidRDefault="00003240" w:rsidP="009637F1">
      <w:pPr>
        <w:numPr>
          <w:ilvl w:val="0"/>
          <w:numId w:val="509"/>
        </w:numPr>
        <w:spacing w:line="276" w:lineRule="auto"/>
        <w:ind w:left="0" w:firstLine="709"/>
        <w:contextualSpacing/>
        <w:jc w:val="both"/>
      </w:pPr>
      <w:r w:rsidRPr="00003240">
        <w:t>Д. Мийо. «Бразилейра».</w:t>
      </w:r>
    </w:p>
    <w:p w:rsidR="00003240" w:rsidRPr="00003240" w:rsidRDefault="00003240" w:rsidP="009637F1">
      <w:pPr>
        <w:numPr>
          <w:ilvl w:val="0"/>
          <w:numId w:val="509"/>
        </w:numPr>
        <w:spacing w:line="276" w:lineRule="auto"/>
        <w:ind w:left="0" w:firstLine="709"/>
        <w:contextualSpacing/>
        <w:jc w:val="both"/>
      </w:pPr>
      <w:r w:rsidRPr="00003240">
        <w:t>И. Морозов. Балет «Айболит» (фрагменты: Полечка, Морское плавание, Галоп).</w:t>
      </w:r>
    </w:p>
    <w:p w:rsidR="00003240" w:rsidRPr="00003240" w:rsidRDefault="00003240" w:rsidP="009637F1">
      <w:pPr>
        <w:numPr>
          <w:ilvl w:val="0"/>
          <w:numId w:val="509"/>
        </w:numPr>
        <w:spacing w:line="276" w:lineRule="auto"/>
        <w:ind w:left="0" w:firstLine="709"/>
        <w:contextualSpacing/>
        <w:jc w:val="both"/>
      </w:pPr>
      <w:r w:rsidRPr="00003240">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03240">
        <w:rPr>
          <w:lang w:val="en-US"/>
        </w:rPr>
        <w:t>Dies</w:t>
      </w:r>
      <w:r w:rsidRPr="00003240">
        <w:t xml:space="preserve"> </w:t>
      </w:r>
      <w:r w:rsidRPr="00003240">
        <w:rPr>
          <w:lang w:val="en-US"/>
        </w:rPr>
        <w:t>ire</w:t>
      </w:r>
      <w:r w:rsidRPr="00003240">
        <w:t>», «Lacrimoza»). Соната № 11 (I, II, III ч.). Фрагменты из оперы «Волшебная флейта». Мотет «</w:t>
      </w:r>
      <w:r w:rsidRPr="00003240">
        <w:rPr>
          <w:lang w:val="en-US"/>
        </w:rPr>
        <w:t>Ave</w:t>
      </w:r>
      <w:r w:rsidRPr="00003240">
        <w:t>,</w:t>
      </w:r>
      <w:r w:rsidRPr="00003240">
        <w:rPr>
          <w:lang w:val="en-US"/>
        </w:rPr>
        <w:t>verum</w:t>
      </w:r>
      <w:r w:rsidRPr="00003240">
        <w:t xml:space="preserve"> </w:t>
      </w:r>
      <w:r w:rsidRPr="00003240">
        <w:rPr>
          <w:bCs/>
          <w:shd w:val="clear" w:color="auto" w:fill="FFFFFF"/>
        </w:rPr>
        <w:t>corpus</w:t>
      </w:r>
      <w:r w:rsidRPr="00003240">
        <w:t>».</w:t>
      </w:r>
    </w:p>
    <w:p w:rsidR="00003240" w:rsidRPr="00003240" w:rsidRDefault="00003240" w:rsidP="009637F1">
      <w:pPr>
        <w:numPr>
          <w:ilvl w:val="0"/>
          <w:numId w:val="509"/>
        </w:numPr>
        <w:spacing w:line="276" w:lineRule="auto"/>
        <w:ind w:left="0" w:firstLine="709"/>
        <w:contextualSpacing/>
        <w:jc w:val="both"/>
      </w:pPr>
      <w:r w:rsidRPr="00003240">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03240" w:rsidRPr="00003240" w:rsidRDefault="00003240" w:rsidP="009637F1">
      <w:pPr>
        <w:numPr>
          <w:ilvl w:val="0"/>
          <w:numId w:val="509"/>
        </w:numPr>
        <w:spacing w:line="276" w:lineRule="auto"/>
        <w:ind w:left="0" w:firstLine="709"/>
        <w:contextualSpacing/>
        <w:jc w:val="both"/>
      </w:pPr>
      <w:r w:rsidRPr="00003240">
        <w:t>Н. Мясковский. Симфония № 6 (экспозиция финала).</w:t>
      </w:r>
    </w:p>
    <w:p w:rsidR="00003240" w:rsidRPr="00003240" w:rsidRDefault="00003240" w:rsidP="009637F1">
      <w:pPr>
        <w:numPr>
          <w:ilvl w:val="0"/>
          <w:numId w:val="509"/>
        </w:numPr>
        <w:spacing w:line="276" w:lineRule="auto"/>
        <w:ind w:left="0" w:firstLine="709"/>
        <w:contextualSpacing/>
        <w:jc w:val="both"/>
      </w:pPr>
      <w:r w:rsidRPr="00003240">
        <w:t>Народные музыкальные произведения России, народов РФ и стран мира по выбору образовательной организации.</w:t>
      </w:r>
    </w:p>
    <w:p w:rsidR="00003240" w:rsidRPr="00003240" w:rsidRDefault="00003240" w:rsidP="009637F1">
      <w:pPr>
        <w:numPr>
          <w:ilvl w:val="0"/>
          <w:numId w:val="509"/>
        </w:numPr>
        <w:spacing w:line="276" w:lineRule="auto"/>
        <w:ind w:left="0" w:firstLine="709"/>
        <w:contextualSpacing/>
        <w:jc w:val="both"/>
      </w:pPr>
      <w:r w:rsidRPr="00003240">
        <w:t>Негритянский спиричуэл.</w:t>
      </w:r>
    </w:p>
    <w:p w:rsidR="00003240" w:rsidRPr="00003240" w:rsidRDefault="00003240" w:rsidP="009637F1">
      <w:pPr>
        <w:numPr>
          <w:ilvl w:val="0"/>
          <w:numId w:val="509"/>
        </w:numPr>
        <w:spacing w:line="276" w:lineRule="auto"/>
        <w:ind w:left="0" w:firstLine="709"/>
        <w:contextualSpacing/>
        <w:jc w:val="both"/>
      </w:pPr>
      <w:r w:rsidRPr="00003240">
        <w:t>М. Огиньский. Полонез ре минор («Прощание с Родиной»).</w:t>
      </w:r>
    </w:p>
    <w:p w:rsidR="00003240" w:rsidRPr="00003240" w:rsidRDefault="00003240" w:rsidP="009637F1">
      <w:pPr>
        <w:numPr>
          <w:ilvl w:val="0"/>
          <w:numId w:val="509"/>
        </w:numPr>
        <w:spacing w:line="276" w:lineRule="auto"/>
        <w:ind w:left="0" w:firstLine="709"/>
        <w:contextualSpacing/>
        <w:jc w:val="both"/>
      </w:pPr>
      <w:r w:rsidRPr="00003240">
        <w:t>К. Орф. Сценическая кантата для певцов, хора и оркестра «Кармина Бурана». (</w:t>
      </w:r>
      <w:r w:rsidRPr="00003240">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003240">
        <w:t>).</w:t>
      </w:r>
    </w:p>
    <w:p w:rsidR="00003240" w:rsidRPr="00003240" w:rsidRDefault="00003240" w:rsidP="009637F1">
      <w:pPr>
        <w:numPr>
          <w:ilvl w:val="0"/>
          <w:numId w:val="509"/>
        </w:numPr>
        <w:spacing w:line="276" w:lineRule="auto"/>
        <w:ind w:left="0" w:firstLine="709"/>
        <w:contextualSpacing/>
        <w:jc w:val="both"/>
      </w:pPr>
      <w:r w:rsidRPr="00003240">
        <w:t>Дж. Перголези «</w:t>
      </w:r>
      <w:r w:rsidRPr="00003240">
        <w:rPr>
          <w:lang w:val="en-US"/>
        </w:rPr>
        <w:t>Stabat</w:t>
      </w:r>
      <w:r w:rsidRPr="00003240">
        <w:t xml:space="preserve"> </w:t>
      </w:r>
      <w:r w:rsidRPr="00003240">
        <w:rPr>
          <w:lang w:val="en-US"/>
        </w:rPr>
        <w:t>mater</w:t>
      </w:r>
      <w:r w:rsidRPr="00003240">
        <w:t>» (№1, 13).</w:t>
      </w:r>
    </w:p>
    <w:p w:rsidR="00003240" w:rsidRPr="00003240" w:rsidRDefault="00003240" w:rsidP="009637F1">
      <w:pPr>
        <w:numPr>
          <w:ilvl w:val="0"/>
          <w:numId w:val="509"/>
        </w:numPr>
        <w:spacing w:line="276" w:lineRule="auto"/>
        <w:ind w:left="0" w:firstLine="709"/>
        <w:contextualSpacing/>
        <w:jc w:val="both"/>
      </w:pPr>
      <w:r w:rsidRPr="00003240">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03240" w:rsidRPr="00003240" w:rsidRDefault="00003240" w:rsidP="009637F1">
      <w:pPr>
        <w:numPr>
          <w:ilvl w:val="0"/>
          <w:numId w:val="509"/>
        </w:numPr>
        <w:spacing w:line="276" w:lineRule="auto"/>
        <w:ind w:left="0" w:firstLine="709"/>
        <w:contextualSpacing/>
        <w:jc w:val="both"/>
      </w:pPr>
      <w:r w:rsidRPr="00003240">
        <w:t>М. Равель. «Болеро».</w:t>
      </w:r>
    </w:p>
    <w:p w:rsidR="00003240" w:rsidRPr="00003240" w:rsidRDefault="00003240" w:rsidP="009637F1">
      <w:pPr>
        <w:numPr>
          <w:ilvl w:val="0"/>
          <w:numId w:val="509"/>
        </w:numPr>
        <w:spacing w:line="276" w:lineRule="auto"/>
        <w:ind w:left="0" w:firstLine="709"/>
        <w:contextualSpacing/>
        <w:jc w:val="both"/>
      </w:pPr>
      <w:r w:rsidRPr="00003240">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003240" w:rsidRPr="00003240" w:rsidRDefault="00003240" w:rsidP="009637F1">
      <w:pPr>
        <w:numPr>
          <w:ilvl w:val="0"/>
          <w:numId w:val="509"/>
        </w:numPr>
        <w:spacing w:line="276" w:lineRule="auto"/>
        <w:ind w:left="0" w:firstLine="709"/>
        <w:contextualSpacing/>
        <w:jc w:val="both"/>
      </w:pPr>
      <w:r w:rsidRPr="00003240">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03240">
        <w:rPr>
          <w:lang w:val="en-US"/>
        </w:rPr>
        <w:t>V</w:t>
      </w:r>
      <w:r w:rsidRPr="00003240">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003240" w:rsidRPr="00003240" w:rsidRDefault="00003240" w:rsidP="009637F1">
      <w:pPr>
        <w:numPr>
          <w:ilvl w:val="0"/>
          <w:numId w:val="509"/>
        </w:numPr>
        <w:spacing w:line="276" w:lineRule="auto"/>
        <w:ind w:left="0" w:firstLine="709"/>
        <w:contextualSpacing/>
        <w:jc w:val="both"/>
      </w:pPr>
      <w:r w:rsidRPr="00003240">
        <w:t>А. Рубинштейн. Романс «Горные вершины» (ст. М. Лермонтова).</w:t>
      </w:r>
    </w:p>
    <w:p w:rsidR="00003240" w:rsidRPr="00003240" w:rsidRDefault="00003240" w:rsidP="009637F1">
      <w:pPr>
        <w:numPr>
          <w:ilvl w:val="0"/>
          <w:numId w:val="509"/>
        </w:numPr>
        <w:spacing w:line="276" w:lineRule="auto"/>
        <w:ind w:left="0" w:firstLine="709"/>
        <w:contextualSpacing/>
        <w:jc w:val="both"/>
      </w:pPr>
      <w:r w:rsidRPr="00003240">
        <w:t>Ян Сибелиус. Музыка к пьесе А. Ярнефельта «Куолема» («Грустный вальс»).</w:t>
      </w:r>
    </w:p>
    <w:p w:rsidR="00003240" w:rsidRPr="00003240" w:rsidRDefault="00003240" w:rsidP="009637F1">
      <w:pPr>
        <w:numPr>
          <w:ilvl w:val="0"/>
          <w:numId w:val="509"/>
        </w:numPr>
        <w:spacing w:line="276" w:lineRule="auto"/>
        <w:ind w:left="0" w:firstLine="709"/>
        <w:contextualSpacing/>
        <w:jc w:val="both"/>
      </w:pPr>
      <w:r w:rsidRPr="00003240">
        <w:t>П. Сигер «Песня о молоте». «Все преодолеем».</w:t>
      </w:r>
    </w:p>
    <w:p w:rsidR="00003240" w:rsidRPr="00003240" w:rsidRDefault="00003240" w:rsidP="009637F1">
      <w:pPr>
        <w:numPr>
          <w:ilvl w:val="0"/>
          <w:numId w:val="509"/>
        </w:numPr>
        <w:spacing w:line="276" w:lineRule="auto"/>
        <w:ind w:left="0" w:firstLine="709"/>
        <w:contextualSpacing/>
        <w:jc w:val="both"/>
      </w:pPr>
      <w:r w:rsidRPr="00003240">
        <w:t>Г. Свиридов. Кантата «Памяти С. Есенина» (ΙΙ ч. «Поет зима, аукает»). Сюита «Время, вперед!» (</w:t>
      </w:r>
      <w:r w:rsidRPr="00003240">
        <w:rPr>
          <w:lang w:val="en-US"/>
        </w:rPr>
        <w:t>VI</w:t>
      </w:r>
      <w:r w:rsidRPr="00003240">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03240" w:rsidRPr="00003240" w:rsidRDefault="00003240" w:rsidP="009637F1">
      <w:pPr>
        <w:numPr>
          <w:ilvl w:val="0"/>
          <w:numId w:val="509"/>
        </w:numPr>
        <w:spacing w:line="276" w:lineRule="auto"/>
        <w:ind w:left="0" w:firstLine="709"/>
        <w:contextualSpacing/>
        <w:jc w:val="both"/>
      </w:pPr>
      <w:r w:rsidRPr="00003240">
        <w:t>А. Скрябин. Этюд № 12 (ре диез минор). Прелюдия № 4 (ми бемоль минор).</w:t>
      </w:r>
    </w:p>
    <w:p w:rsidR="00003240" w:rsidRPr="00003240" w:rsidRDefault="00003240" w:rsidP="009637F1">
      <w:pPr>
        <w:numPr>
          <w:ilvl w:val="0"/>
          <w:numId w:val="509"/>
        </w:numPr>
        <w:spacing w:line="276" w:lineRule="auto"/>
        <w:ind w:left="0" w:firstLine="709"/>
        <w:contextualSpacing/>
        <w:jc w:val="both"/>
      </w:pPr>
      <w:r w:rsidRPr="00003240">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03240" w:rsidRPr="00003240" w:rsidRDefault="00003240" w:rsidP="009637F1">
      <w:pPr>
        <w:numPr>
          <w:ilvl w:val="0"/>
          <w:numId w:val="509"/>
        </w:numPr>
        <w:spacing w:line="276" w:lineRule="auto"/>
        <w:ind w:left="0" w:firstLine="709"/>
        <w:contextualSpacing/>
        <w:jc w:val="both"/>
      </w:pPr>
      <w:r w:rsidRPr="00003240">
        <w:t>М. Теодоракис «На побережье тайном». «Я – фронт».</w:t>
      </w:r>
    </w:p>
    <w:p w:rsidR="00003240" w:rsidRPr="00003240" w:rsidRDefault="00003240" w:rsidP="009637F1">
      <w:pPr>
        <w:numPr>
          <w:ilvl w:val="0"/>
          <w:numId w:val="509"/>
        </w:numPr>
        <w:spacing w:line="276" w:lineRule="auto"/>
        <w:ind w:left="0" w:firstLine="709"/>
        <w:contextualSpacing/>
        <w:jc w:val="both"/>
      </w:pPr>
      <w:r w:rsidRPr="00003240">
        <w:t>Б. Тищенко. Балет «Ярославна» (Плач Ярославны из ΙΙΙ действия, другие фрагменты по выбору учителя).</w:t>
      </w:r>
    </w:p>
    <w:p w:rsidR="00003240" w:rsidRPr="00003240" w:rsidRDefault="00003240" w:rsidP="009637F1">
      <w:pPr>
        <w:numPr>
          <w:ilvl w:val="0"/>
          <w:numId w:val="509"/>
        </w:numPr>
        <w:spacing w:line="276" w:lineRule="auto"/>
        <w:ind w:left="0" w:firstLine="709"/>
        <w:contextualSpacing/>
        <w:jc w:val="both"/>
      </w:pPr>
      <w:r w:rsidRPr="00003240">
        <w:t>Э. Уэббер. Рок-опера «Иисус Христос - суперзвезда» (фрагменты по выбору учителя). Мюзикл «Кошки», либретто по Т. Элиоту (фрагменты по выбору учителя).</w:t>
      </w:r>
    </w:p>
    <w:p w:rsidR="00003240" w:rsidRPr="00003240" w:rsidRDefault="00003240" w:rsidP="009637F1">
      <w:pPr>
        <w:numPr>
          <w:ilvl w:val="0"/>
          <w:numId w:val="509"/>
        </w:numPr>
        <w:spacing w:line="276" w:lineRule="auto"/>
        <w:ind w:left="0" w:firstLine="709"/>
        <w:contextualSpacing/>
        <w:jc w:val="both"/>
      </w:pPr>
      <w:r w:rsidRPr="00003240">
        <w:t>А. Хачатурян. Балет «Гаянэ» (Танец с саблями, Колыбельная). Концерт для скрипки с орк. (I ч., II ч., ΙΙΙ ч.). Музыка к драме М.Ю. Лермонтова «Маскарад» (Галоп. Вальс)</w:t>
      </w:r>
    </w:p>
    <w:p w:rsidR="00003240" w:rsidRPr="00003240" w:rsidRDefault="00003240" w:rsidP="009637F1">
      <w:pPr>
        <w:numPr>
          <w:ilvl w:val="0"/>
          <w:numId w:val="509"/>
        </w:numPr>
        <w:spacing w:line="276" w:lineRule="auto"/>
        <w:ind w:left="0" w:firstLine="709"/>
        <w:contextualSpacing/>
        <w:jc w:val="both"/>
      </w:pPr>
      <w:r w:rsidRPr="00003240">
        <w:t>К. Хачатурян. Балет «Чиполлино» (фрагменты).</w:t>
      </w:r>
    </w:p>
    <w:p w:rsidR="00003240" w:rsidRPr="00003240" w:rsidRDefault="00003240" w:rsidP="009637F1">
      <w:pPr>
        <w:numPr>
          <w:ilvl w:val="0"/>
          <w:numId w:val="509"/>
        </w:numPr>
        <w:spacing w:line="276" w:lineRule="auto"/>
        <w:ind w:left="0" w:firstLine="709"/>
        <w:contextualSpacing/>
        <w:jc w:val="both"/>
      </w:pPr>
      <w:r w:rsidRPr="00003240">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03240" w:rsidRPr="00003240" w:rsidRDefault="00003240" w:rsidP="009637F1">
      <w:pPr>
        <w:numPr>
          <w:ilvl w:val="0"/>
          <w:numId w:val="509"/>
        </w:numPr>
        <w:spacing w:line="276" w:lineRule="auto"/>
        <w:ind w:left="0" w:firstLine="709"/>
        <w:contextualSpacing/>
        <w:jc w:val="both"/>
      </w:pPr>
      <w:r w:rsidRPr="00003240">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03240" w:rsidRPr="00003240" w:rsidRDefault="00003240" w:rsidP="009637F1">
      <w:pPr>
        <w:numPr>
          <w:ilvl w:val="0"/>
          <w:numId w:val="509"/>
        </w:numPr>
        <w:spacing w:line="276" w:lineRule="auto"/>
        <w:ind w:left="0" w:firstLine="709"/>
        <w:contextualSpacing/>
        <w:jc w:val="both"/>
      </w:pPr>
      <w:r w:rsidRPr="00003240">
        <w:t>П. Чесноков. «Да исправится молитва моя».</w:t>
      </w:r>
    </w:p>
    <w:p w:rsidR="00003240" w:rsidRPr="00003240" w:rsidRDefault="00003240" w:rsidP="009637F1">
      <w:pPr>
        <w:numPr>
          <w:ilvl w:val="0"/>
          <w:numId w:val="509"/>
        </w:numPr>
        <w:spacing w:line="276" w:lineRule="auto"/>
        <w:ind w:left="0" w:firstLine="709"/>
        <w:contextualSpacing/>
        <w:jc w:val="both"/>
      </w:pPr>
      <w:r w:rsidRPr="00003240">
        <w:t>М. Чюрленис. Прелюдия ре минор. Прелюдия ми минор. Прелюдия ля минор. Симфоническая поэма «Море».</w:t>
      </w:r>
    </w:p>
    <w:p w:rsidR="00003240" w:rsidRPr="00003240" w:rsidRDefault="00003240" w:rsidP="009637F1">
      <w:pPr>
        <w:numPr>
          <w:ilvl w:val="0"/>
          <w:numId w:val="509"/>
        </w:numPr>
        <w:spacing w:line="276" w:lineRule="auto"/>
        <w:ind w:left="0" w:firstLine="709"/>
        <w:contextualSpacing/>
        <w:jc w:val="both"/>
      </w:pPr>
      <w:r w:rsidRPr="00003240">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003240" w:rsidRPr="00003240" w:rsidRDefault="00003240" w:rsidP="009637F1">
      <w:pPr>
        <w:numPr>
          <w:ilvl w:val="0"/>
          <w:numId w:val="509"/>
        </w:numPr>
        <w:spacing w:line="276" w:lineRule="auto"/>
        <w:ind w:left="0" w:firstLine="709"/>
        <w:contextualSpacing/>
        <w:jc w:val="both"/>
      </w:pPr>
      <w:r w:rsidRPr="00003240">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03240" w:rsidRPr="00003240" w:rsidRDefault="00003240" w:rsidP="009637F1">
      <w:pPr>
        <w:numPr>
          <w:ilvl w:val="0"/>
          <w:numId w:val="509"/>
        </w:numPr>
        <w:spacing w:line="276" w:lineRule="auto"/>
        <w:ind w:left="0" w:firstLine="709"/>
        <w:contextualSpacing/>
        <w:jc w:val="both"/>
      </w:pPr>
      <w:r w:rsidRPr="00003240">
        <w:t>Д. Шостакович. Симфония № 7 «Ленинградская». «Праздничная увертюра».</w:t>
      </w:r>
    </w:p>
    <w:p w:rsidR="00003240" w:rsidRPr="00003240" w:rsidRDefault="00003240" w:rsidP="009637F1">
      <w:pPr>
        <w:numPr>
          <w:ilvl w:val="0"/>
          <w:numId w:val="509"/>
        </w:numPr>
        <w:spacing w:line="276" w:lineRule="auto"/>
        <w:ind w:left="0" w:firstLine="709"/>
        <w:contextualSpacing/>
        <w:jc w:val="both"/>
      </w:pPr>
      <w:r w:rsidRPr="00003240">
        <w:t xml:space="preserve">И. Штраус. «Полька-пиццикато». Вальс из оперетты «Летучая мышь». </w:t>
      </w:r>
    </w:p>
    <w:p w:rsidR="00003240" w:rsidRPr="00003240" w:rsidRDefault="00003240" w:rsidP="009637F1">
      <w:pPr>
        <w:numPr>
          <w:ilvl w:val="0"/>
          <w:numId w:val="509"/>
        </w:numPr>
        <w:spacing w:line="276" w:lineRule="auto"/>
        <w:ind w:left="0" w:firstLine="709"/>
        <w:contextualSpacing/>
        <w:jc w:val="both"/>
      </w:pPr>
      <w:r w:rsidRPr="00003240">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003240">
        <w:rPr>
          <w:lang w:val="en-US"/>
        </w:rPr>
        <w:t>Ave</w:t>
      </w:r>
      <w:r w:rsidRPr="00003240">
        <w:t xml:space="preserve"> </w:t>
      </w:r>
      <w:r w:rsidRPr="00003240">
        <w:rPr>
          <w:lang w:val="en-US"/>
        </w:rPr>
        <w:t>Maria</w:t>
      </w:r>
      <w:r w:rsidRPr="00003240">
        <w:t>» (сл. В. Скотта).</w:t>
      </w:r>
    </w:p>
    <w:p w:rsidR="00003240" w:rsidRPr="00003240" w:rsidRDefault="00003240" w:rsidP="009637F1">
      <w:pPr>
        <w:numPr>
          <w:ilvl w:val="0"/>
          <w:numId w:val="509"/>
        </w:numPr>
        <w:spacing w:line="276" w:lineRule="auto"/>
        <w:ind w:left="0" w:firstLine="709"/>
        <w:contextualSpacing/>
        <w:jc w:val="both"/>
      </w:pPr>
      <w:r w:rsidRPr="00003240">
        <w:t>Р. Щедрин. Опера «Не только любовь». (Песня и частушки Варвары).</w:t>
      </w:r>
    </w:p>
    <w:p w:rsidR="00003240" w:rsidRPr="00003240" w:rsidRDefault="00003240" w:rsidP="009637F1">
      <w:pPr>
        <w:numPr>
          <w:ilvl w:val="0"/>
          <w:numId w:val="509"/>
        </w:numPr>
        <w:spacing w:line="276" w:lineRule="auto"/>
        <w:ind w:left="0" w:firstLine="709"/>
        <w:contextualSpacing/>
        <w:jc w:val="both"/>
      </w:pPr>
      <w:r w:rsidRPr="00003240">
        <w:t>Д. Эллингтон. «Караван».</w:t>
      </w:r>
    </w:p>
    <w:p w:rsidR="00003240" w:rsidRPr="00003240" w:rsidRDefault="00003240" w:rsidP="009637F1">
      <w:pPr>
        <w:numPr>
          <w:ilvl w:val="0"/>
          <w:numId w:val="509"/>
        </w:numPr>
        <w:spacing w:line="276" w:lineRule="auto"/>
        <w:ind w:left="0" w:firstLine="709"/>
        <w:contextualSpacing/>
        <w:jc w:val="both"/>
      </w:pPr>
      <w:r w:rsidRPr="00003240">
        <w:t>А. Эшпай. «Венгерские напевы».</w:t>
      </w:r>
    </w:p>
    <w:p w:rsidR="005779EA" w:rsidRPr="00003240" w:rsidRDefault="005779EA" w:rsidP="009637F1">
      <w:pPr>
        <w:pStyle w:val="a3"/>
        <w:numPr>
          <w:ilvl w:val="3"/>
          <w:numId w:val="466"/>
        </w:numPr>
        <w:jc w:val="center"/>
        <w:rPr>
          <w:rFonts w:eastAsia="Times New Roman"/>
          <w:b/>
          <w:bCs/>
          <w:szCs w:val="28"/>
          <w:lang w:eastAsia="ru-RU"/>
        </w:rPr>
      </w:pPr>
      <w:r w:rsidRPr="00003240">
        <w:rPr>
          <w:rFonts w:eastAsia="Times New Roman"/>
          <w:b/>
          <w:bCs/>
          <w:szCs w:val="28"/>
          <w:lang w:eastAsia="ru-RU"/>
        </w:rPr>
        <w:t xml:space="preserve"> Технология   </w:t>
      </w:r>
    </w:p>
    <w:p w:rsidR="00003240" w:rsidRPr="00003240" w:rsidRDefault="00003240" w:rsidP="00003240">
      <w:pPr>
        <w:tabs>
          <w:tab w:val="left" w:pos="851"/>
        </w:tabs>
        <w:spacing w:line="276" w:lineRule="auto"/>
        <w:ind w:firstLine="709"/>
        <w:jc w:val="both"/>
      </w:pPr>
      <w:r w:rsidRPr="00003240">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03240" w:rsidRPr="00003240" w:rsidRDefault="00003240" w:rsidP="00003240">
      <w:pPr>
        <w:tabs>
          <w:tab w:val="left" w:pos="851"/>
        </w:tabs>
        <w:spacing w:line="276" w:lineRule="auto"/>
        <w:ind w:firstLine="709"/>
        <w:jc w:val="both"/>
      </w:pPr>
      <w:r w:rsidRPr="00003240">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03240" w:rsidRPr="00003240" w:rsidRDefault="00003240" w:rsidP="00003240">
      <w:pPr>
        <w:tabs>
          <w:tab w:val="left" w:pos="851"/>
        </w:tabs>
        <w:spacing w:line="276" w:lineRule="auto"/>
        <w:ind w:firstLine="709"/>
        <w:jc w:val="both"/>
      </w:pPr>
      <w:r w:rsidRPr="00003240">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003240" w:rsidRPr="00003240" w:rsidRDefault="00003240" w:rsidP="00003240">
      <w:pPr>
        <w:tabs>
          <w:tab w:val="left" w:pos="851"/>
        </w:tabs>
        <w:spacing w:line="276" w:lineRule="auto"/>
        <w:ind w:firstLine="709"/>
        <w:jc w:val="both"/>
      </w:pPr>
      <w:r w:rsidRPr="00003240">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003240" w:rsidRPr="00003240" w:rsidRDefault="00003240" w:rsidP="00003240">
      <w:pPr>
        <w:tabs>
          <w:tab w:val="left" w:pos="851"/>
        </w:tabs>
        <w:spacing w:line="276" w:lineRule="auto"/>
        <w:ind w:firstLine="709"/>
        <w:jc w:val="both"/>
      </w:pPr>
      <w:r w:rsidRPr="00003240">
        <w:t>Цели программы:</w:t>
      </w:r>
    </w:p>
    <w:p w:rsidR="00003240" w:rsidRPr="00003240" w:rsidRDefault="00003240" w:rsidP="009637F1">
      <w:pPr>
        <w:pStyle w:val="a3"/>
        <w:numPr>
          <w:ilvl w:val="0"/>
          <w:numId w:val="520"/>
        </w:numPr>
        <w:tabs>
          <w:tab w:val="left" w:pos="851"/>
          <w:tab w:val="left" w:pos="1134"/>
        </w:tabs>
        <w:spacing w:line="276" w:lineRule="auto"/>
        <w:ind w:left="0" w:firstLine="709"/>
        <w:jc w:val="both"/>
      </w:pPr>
      <w:r w:rsidRPr="00003240">
        <w:t>Обеспечение понимания обучающимися сущности современных материальных, информационных и гуманитарных технологий и перспектив их развития.</w:t>
      </w:r>
    </w:p>
    <w:p w:rsidR="00003240" w:rsidRPr="00003240" w:rsidRDefault="00003240" w:rsidP="009637F1">
      <w:pPr>
        <w:pStyle w:val="a3"/>
        <w:numPr>
          <w:ilvl w:val="0"/>
          <w:numId w:val="520"/>
        </w:numPr>
        <w:tabs>
          <w:tab w:val="left" w:pos="851"/>
          <w:tab w:val="left" w:pos="1134"/>
        </w:tabs>
        <w:spacing w:line="276" w:lineRule="auto"/>
        <w:ind w:left="0" w:firstLine="709"/>
        <w:jc w:val="both"/>
      </w:pPr>
      <w:r w:rsidRPr="00003240">
        <w:t>Формирование технологической культуры и проектно-технологического мышления обучающихся.</w:t>
      </w:r>
    </w:p>
    <w:p w:rsidR="00003240" w:rsidRPr="00003240" w:rsidRDefault="00003240" w:rsidP="009637F1">
      <w:pPr>
        <w:pStyle w:val="a3"/>
        <w:numPr>
          <w:ilvl w:val="0"/>
          <w:numId w:val="520"/>
        </w:numPr>
        <w:tabs>
          <w:tab w:val="left" w:pos="851"/>
          <w:tab w:val="left" w:pos="1134"/>
        </w:tabs>
        <w:spacing w:line="276" w:lineRule="auto"/>
        <w:ind w:left="0" w:firstLine="709"/>
        <w:jc w:val="both"/>
      </w:pPr>
      <w:r w:rsidRPr="00003240">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003240" w:rsidRPr="00003240" w:rsidRDefault="00003240" w:rsidP="00003240">
      <w:pPr>
        <w:tabs>
          <w:tab w:val="left" w:pos="851"/>
        </w:tabs>
        <w:spacing w:line="276" w:lineRule="auto"/>
        <w:ind w:firstLine="709"/>
        <w:jc w:val="both"/>
      </w:pPr>
      <w:r w:rsidRPr="00003240">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003240" w:rsidRPr="00003240" w:rsidRDefault="00003240" w:rsidP="00003240">
      <w:pPr>
        <w:tabs>
          <w:tab w:val="left" w:pos="851"/>
        </w:tabs>
        <w:spacing w:line="276" w:lineRule="auto"/>
        <w:ind w:firstLine="709"/>
        <w:jc w:val="both"/>
      </w:pPr>
      <w:r w:rsidRPr="00003240">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003240" w:rsidRPr="00003240" w:rsidRDefault="00003240" w:rsidP="00003240">
      <w:pPr>
        <w:tabs>
          <w:tab w:val="left" w:pos="851"/>
        </w:tabs>
        <w:spacing w:line="276" w:lineRule="auto"/>
        <w:ind w:firstLine="709"/>
        <w:jc w:val="both"/>
      </w:pPr>
      <w:r w:rsidRPr="00003240">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003240" w:rsidRPr="00003240" w:rsidRDefault="00003240" w:rsidP="009637F1">
      <w:pPr>
        <w:pStyle w:val="a3"/>
        <w:numPr>
          <w:ilvl w:val="0"/>
          <w:numId w:val="521"/>
        </w:numPr>
        <w:tabs>
          <w:tab w:val="left" w:pos="1134"/>
        </w:tabs>
        <w:spacing w:line="276" w:lineRule="auto"/>
        <w:ind w:left="0" w:firstLine="709"/>
        <w:jc w:val="both"/>
      </w:pPr>
      <w:r w:rsidRPr="00003240">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003240" w:rsidRPr="00003240" w:rsidRDefault="00003240" w:rsidP="009637F1">
      <w:pPr>
        <w:pStyle w:val="a3"/>
        <w:numPr>
          <w:ilvl w:val="0"/>
          <w:numId w:val="521"/>
        </w:numPr>
        <w:tabs>
          <w:tab w:val="left" w:pos="1134"/>
        </w:tabs>
        <w:spacing w:line="276" w:lineRule="auto"/>
        <w:ind w:left="0" w:firstLine="709"/>
        <w:jc w:val="both"/>
      </w:pPr>
      <w:r w:rsidRPr="00003240">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003240" w:rsidRPr="00003240" w:rsidRDefault="00003240" w:rsidP="009637F1">
      <w:pPr>
        <w:pStyle w:val="a3"/>
        <w:numPr>
          <w:ilvl w:val="0"/>
          <w:numId w:val="521"/>
        </w:numPr>
        <w:tabs>
          <w:tab w:val="left" w:pos="1134"/>
        </w:tabs>
        <w:spacing w:line="276" w:lineRule="auto"/>
        <w:ind w:left="0" w:firstLine="709"/>
        <w:jc w:val="both"/>
      </w:pPr>
      <w:r w:rsidRPr="00003240">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003240" w:rsidRPr="00003240" w:rsidRDefault="00003240" w:rsidP="009637F1">
      <w:pPr>
        <w:pStyle w:val="a3"/>
        <w:numPr>
          <w:ilvl w:val="0"/>
          <w:numId w:val="521"/>
        </w:numPr>
        <w:tabs>
          <w:tab w:val="left" w:pos="1134"/>
        </w:tabs>
        <w:spacing w:line="276" w:lineRule="auto"/>
        <w:ind w:left="0" w:firstLine="709"/>
        <w:jc w:val="both"/>
      </w:pPr>
      <w:r w:rsidRPr="00003240">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003240" w:rsidRPr="00003240" w:rsidRDefault="00003240" w:rsidP="00003240">
      <w:pPr>
        <w:tabs>
          <w:tab w:val="left" w:pos="851"/>
        </w:tabs>
        <w:spacing w:line="276" w:lineRule="auto"/>
        <w:ind w:firstLine="709"/>
        <w:jc w:val="both"/>
      </w:pPr>
      <w:r w:rsidRPr="00003240">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003240" w:rsidRPr="00003240" w:rsidRDefault="00003240" w:rsidP="00003240">
      <w:pPr>
        <w:tabs>
          <w:tab w:val="left" w:pos="851"/>
        </w:tabs>
        <w:spacing w:line="276" w:lineRule="auto"/>
        <w:ind w:firstLine="709"/>
        <w:jc w:val="both"/>
      </w:pPr>
      <w:r w:rsidRPr="00003240">
        <w:t>В соответствии с целями выстроено содержание деятельности в структуре трех блоков, обеспечивая получение заявленных результатов.</w:t>
      </w:r>
    </w:p>
    <w:p w:rsidR="00003240" w:rsidRPr="00003240" w:rsidRDefault="00003240" w:rsidP="00003240">
      <w:pPr>
        <w:tabs>
          <w:tab w:val="left" w:pos="851"/>
        </w:tabs>
        <w:spacing w:line="276" w:lineRule="auto"/>
        <w:ind w:firstLine="709"/>
        <w:jc w:val="both"/>
      </w:pPr>
      <w:r w:rsidRPr="00003240">
        <w:rPr>
          <w:b/>
        </w:rPr>
        <w:t>Первый блок</w:t>
      </w:r>
      <w:r w:rsidRPr="00003240">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003240" w:rsidRPr="00003240" w:rsidRDefault="00003240" w:rsidP="00003240">
      <w:pPr>
        <w:tabs>
          <w:tab w:val="left" w:pos="851"/>
        </w:tabs>
        <w:spacing w:line="276" w:lineRule="auto"/>
        <w:ind w:firstLine="709"/>
        <w:jc w:val="both"/>
      </w:pPr>
      <w:r w:rsidRPr="00003240">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003240" w:rsidRPr="00003240" w:rsidRDefault="00003240" w:rsidP="00003240">
      <w:pPr>
        <w:tabs>
          <w:tab w:val="left" w:pos="851"/>
        </w:tabs>
        <w:spacing w:line="276" w:lineRule="auto"/>
        <w:ind w:firstLine="709"/>
        <w:jc w:val="both"/>
      </w:pPr>
      <w:r w:rsidRPr="00003240">
        <w:rPr>
          <w:b/>
        </w:rPr>
        <w:t>Второй блок</w:t>
      </w:r>
      <w:r w:rsidRPr="00003240">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03240" w:rsidRPr="00003240" w:rsidRDefault="00003240" w:rsidP="00003240">
      <w:pPr>
        <w:tabs>
          <w:tab w:val="left" w:pos="851"/>
        </w:tabs>
        <w:spacing w:line="276" w:lineRule="auto"/>
        <w:ind w:firstLine="709"/>
        <w:jc w:val="both"/>
      </w:pPr>
      <w:r w:rsidRPr="00003240">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03240" w:rsidRPr="00003240" w:rsidRDefault="00003240" w:rsidP="00003240">
      <w:pPr>
        <w:tabs>
          <w:tab w:val="left" w:pos="851"/>
        </w:tabs>
        <w:spacing w:line="276" w:lineRule="auto"/>
        <w:ind w:firstLine="709"/>
        <w:jc w:val="both"/>
      </w:pPr>
      <w:r w:rsidRPr="00003240">
        <w:t>Базовыми образовательными технологиями, обеспечивающими работу с содержанием блока 2, являются технологии проектной деятельности.</w:t>
      </w:r>
    </w:p>
    <w:p w:rsidR="00003240" w:rsidRPr="00003240" w:rsidRDefault="00003240" w:rsidP="00003240">
      <w:pPr>
        <w:tabs>
          <w:tab w:val="left" w:pos="851"/>
        </w:tabs>
        <w:spacing w:line="276" w:lineRule="auto"/>
        <w:ind w:firstLine="709"/>
        <w:jc w:val="both"/>
      </w:pPr>
      <w:r w:rsidRPr="00003240">
        <w:t>Блок 2 реализуется в следующих организационных формах:</w:t>
      </w:r>
    </w:p>
    <w:p w:rsidR="00003240" w:rsidRPr="00003240" w:rsidRDefault="00003240" w:rsidP="00003240">
      <w:pPr>
        <w:tabs>
          <w:tab w:val="left" w:pos="0"/>
          <w:tab w:val="left" w:pos="851"/>
        </w:tabs>
        <w:spacing w:line="276" w:lineRule="auto"/>
        <w:ind w:firstLine="709"/>
        <w:contextualSpacing/>
        <w:jc w:val="both"/>
      </w:pPr>
      <w:r w:rsidRPr="00003240">
        <w:t>теоретическое обучение и формирование информационной основы проектной деятельности – в рамках урочной деятельности;</w:t>
      </w:r>
    </w:p>
    <w:p w:rsidR="00003240" w:rsidRPr="00003240" w:rsidRDefault="00003240" w:rsidP="00003240">
      <w:pPr>
        <w:tabs>
          <w:tab w:val="left" w:pos="0"/>
          <w:tab w:val="left" w:pos="851"/>
        </w:tabs>
        <w:spacing w:line="276" w:lineRule="auto"/>
        <w:ind w:firstLine="709"/>
        <w:contextualSpacing/>
        <w:jc w:val="both"/>
      </w:pPr>
      <w:r w:rsidRPr="00003240">
        <w:t>практические работы в средах моделирования и конструирования – в рамках урочной деятельности;</w:t>
      </w:r>
    </w:p>
    <w:p w:rsidR="00003240" w:rsidRPr="00003240" w:rsidRDefault="00003240" w:rsidP="00003240">
      <w:pPr>
        <w:tabs>
          <w:tab w:val="left" w:pos="851"/>
        </w:tabs>
        <w:spacing w:line="276" w:lineRule="auto"/>
        <w:ind w:firstLine="709"/>
        <w:jc w:val="both"/>
      </w:pPr>
      <w:r w:rsidRPr="00003240">
        <w:t>проектная деятельность в рамках урочной и внеурочной деятельности.</w:t>
      </w:r>
    </w:p>
    <w:p w:rsidR="00003240" w:rsidRPr="00003240" w:rsidRDefault="00003240" w:rsidP="00003240">
      <w:pPr>
        <w:tabs>
          <w:tab w:val="left" w:pos="851"/>
        </w:tabs>
        <w:spacing w:line="276" w:lineRule="auto"/>
        <w:ind w:firstLine="709"/>
        <w:jc w:val="both"/>
      </w:pPr>
      <w:r w:rsidRPr="00003240">
        <w:rPr>
          <w:b/>
        </w:rPr>
        <w:t xml:space="preserve">Третий блок </w:t>
      </w:r>
      <w:r w:rsidRPr="00003240">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003240" w:rsidRPr="00003240" w:rsidRDefault="00003240" w:rsidP="00003240">
      <w:pPr>
        <w:tabs>
          <w:tab w:val="left" w:pos="851"/>
        </w:tabs>
        <w:spacing w:line="276" w:lineRule="auto"/>
        <w:ind w:firstLine="709"/>
        <w:jc w:val="both"/>
      </w:pPr>
      <w:r w:rsidRPr="00003240">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003240" w:rsidRPr="00003240" w:rsidRDefault="00003240" w:rsidP="00003240">
      <w:pPr>
        <w:tabs>
          <w:tab w:val="left" w:pos="851"/>
        </w:tabs>
        <w:spacing w:line="276" w:lineRule="auto"/>
        <w:ind w:firstLine="709"/>
        <w:jc w:val="both"/>
      </w:pPr>
      <w:r w:rsidRPr="00003240">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03240" w:rsidRPr="00003240" w:rsidRDefault="00003240" w:rsidP="00003240">
      <w:pPr>
        <w:tabs>
          <w:tab w:val="left" w:pos="851"/>
        </w:tabs>
        <w:spacing w:line="276" w:lineRule="auto"/>
        <w:ind w:firstLine="709"/>
        <w:jc w:val="both"/>
        <w:rPr>
          <w:b/>
        </w:rPr>
      </w:pPr>
      <w:r w:rsidRPr="00003240">
        <w:rPr>
          <w:b/>
        </w:rPr>
        <w:t>Современные материальные, информационные и гуманитарные технологии и перспективы их развития</w:t>
      </w:r>
    </w:p>
    <w:p w:rsidR="00003240" w:rsidRPr="00003240" w:rsidRDefault="00003240" w:rsidP="00003240">
      <w:pPr>
        <w:tabs>
          <w:tab w:val="left" w:pos="851"/>
        </w:tabs>
        <w:spacing w:line="276" w:lineRule="auto"/>
        <w:ind w:firstLine="709"/>
        <w:jc w:val="both"/>
      </w:pPr>
      <w:r w:rsidRPr="00003240">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003240" w:rsidRPr="00003240" w:rsidRDefault="00003240" w:rsidP="00003240">
      <w:pPr>
        <w:tabs>
          <w:tab w:val="left" w:pos="851"/>
        </w:tabs>
        <w:spacing w:line="276" w:lineRule="auto"/>
        <w:ind w:firstLine="709"/>
        <w:jc w:val="both"/>
      </w:pPr>
      <w:r w:rsidRPr="00003240">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03240" w:rsidRPr="00003240" w:rsidRDefault="00003240" w:rsidP="00003240">
      <w:pPr>
        <w:pStyle w:val="-11"/>
        <w:spacing w:line="276" w:lineRule="auto"/>
        <w:ind w:left="0" w:firstLine="709"/>
        <w:jc w:val="both"/>
      </w:pPr>
      <w:r w:rsidRPr="00003240">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03240" w:rsidRPr="00003240" w:rsidRDefault="00003240" w:rsidP="00003240">
      <w:pPr>
        <w:pStyle w:val="-11"/>
        <w:spacing w:line="276" w:lineRule="auto"/>
        <w:ind w:left="0" w:firstLine="709"/>
        <w:jc w:val="both"/>
      </w:pPr>
      <w:r w:rsidRPr="00003240">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03240" w:rsidRPr="00003240" w:rsidRDefault="00003240" w:rsidP="00003240">
      <w:pPr>
        <w:pStyle w:val="-11"/>
        <w:spacing w:line="276" w:lineRule="auto"/>
        <w:ind w:left="0" w:firstLine="709"/>
        <w:jc w:val="both"/>
      </w:pPr>
      <w:r w:rsidRPr="00003240">
        <w:t xml:space="preserve">Производственные технологии. Промышленные технологии. Технологии сельского хозяйства. </w:t>
      </w:r>
    </w:p>
    <w:p w:rsidR="00003240" w:rsidRPr="00003240" w:rsidRDefault="00003240" w:rsidP="00003240">
      <w:pPr>
        <w:pStyle w:val="-11"/>
        <w:spacing w:line="276" w:lineRule="auto"/>
        <w:ind w:left="0" w:firstLine="709"/>
        <w:jc w:val="both"/>
      </w:pPr>
      <w:r w:rsidRPr="00003240">
        <w:t xml:space="preserve">Технологии возведения, ремонта и содержания зданий и сооружений. </w:t>
      </w:r>
    </w:p>
    <w:p w:rsidR="00003240" w:rsidRPr="00003240" w:rsidRDefault="00003240" w:rsidP="00003240">
      <w:pPr>
        <w:pStyle w:val="-11"/>
        <w:spacing w:line="276" w:lineRule="auto"/>
        <w:ind w:left="0" w:firstLine="709"/>
        <w:jc w:val="both"/>
      </w:pPr>
      <w:r w:rsidRPr="00003240">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003240" w:rsidRPr="00003240" w:rsidRDefault="00003240" w:rsidP="00003240">
      <w:pPr>
        <w:pStyle w:val="-11"/>
        <w:spacing w:line="276" w:lineRule="auto"/>
        <w:ind w:left="0" w:firstLine="709"/>
        <w:jc w:val="both"/>
      </w:pPr>
      <w:r w:rsidRPr="00003240">
        <w:t>Автоматизация производства. Производственные технологии автоматизированного производства.</w:t>
      </w:r>
    </w:p>
    <w:p w:rsidR="00003240" w:rsidRPr="00003240" w:rsidRDefault="00003240" w:rsidP="00003240">
      <w:pPr>
        <w:pStyle w:val="-11"/>
        <w:spacing w:line="276" w:lineRule="auto"/>
        <w:ind w:left="0" w:firstLine="709"/>
        <w:jc w:val="both"/>
      </w:pPr>
      <w:r w:rsidRPr="00003240">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003240" w:rsidRPr="00003240" w:rsidRDefault="00003240" w:rsidP="00003240">
      <w:pPr>
        <w:pStyle w:val="-11"/>
        <w:spacing w:line="276" w:lineRule="auto"/>
        <w:ind w:left="0" w:firstLine="709"/>
        <w:jc w:val="both"/>
      </w:pPr>
      <w:r w:rsidRPr="00003240">
        <w:t>Специфика социальных технологий. Технологии работы с общественным мнением. Социальные сети как технология. Технологии сферы услуг.</w:t>
      </w:r>
    </w:p>
    <w:p w:rsidR="00003240" w:rsidRPr="00003240" w:rsidRDefault="00003240" w:rsidP="00003240">
      <w:pPr>
        <w:pStyle w:val="-11"/>
        <w:spacing w:line="276" w:lineRule="auto"/>
        <w:ind w:left="0" w:firstLine="709"/>
        <w:jc w:val="both"/>
      </w:pPr>
      <w:r w:rsidRPr="00003240">
        <w:t xml:space="preserve">Современные промышленные технологии получения продуктов питания. </w:t>
      </w:r>
    </w:p>
    <w:p w:rsidR="00003240" w:rsidRPr="00003240" w:rsidRDefault="00003240" w:rsidP="00003240">
      <w:pPr>
        <w:pStyle w:val="-11"/>
        <w:spacing w:line="276" w:lineRule="auto"/>
        <w:ind w:left="0" w:firstLine="709"/>
        <w:jc w:val="both"/>
      </w:pPr>
      <w:r w:rsidRPr="00003240">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003240" w:rsidRPr="00003240" w:rsidRDefault="00003240" w:rsidP="00003240">
      <w:pPr>
        <w:pStyle w:val="-11"/>
        <w:spacing w:line="276" w:lineRule="auto"/>
        <w:ind w:left="0" w:firstLine="709"/>
        <w:jc w:val="both"/>
      </w:pPr>
      <w:r w:rsidRPr="00003240">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003240" w:rsidRPr="00003240" w:rsidRDefault="00003240" w:rsidP="00003240">
      <w:pPr>
        <w:pStyle w:val="-11"/>
        <w:spacing w:line="276" w:lineRule="auto"/>
        <w:ind w:left="0" w:firstLine="709"/>
        <w:jc w:val="both"/>
      </w:pPr>
      <w:r w:rsidRPr="00003240">
        <w:t>Управление в современном производстве. Роль метрологии в современном производстве. Инновационные предприятия. Трансферт технологий.</w:t>
      </w:r>
    </w:p>
    <w:p w:rsidR="00003240" w:rsidRPr="00003240" w:rsidRDefault="00003240" w:rsidP="00003240">
      <w:pPr>
        <w:pStyle w:val="-11"/>
        <w:spacing w:line="276" w:lineRule="auto"/>
        <w:ind w:left="0" w:firstLine="709"/>
        <w:jc w:val="both"/>
      </w:pPr>
      <w:r w:rsidRPr="00003240">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03240" w:rsidRPr="00003240" w:rsidRDefault="00003240" w:rsidP="00003240">
      <w:pPr>
        <w:pStyle w:val="-11"/>
        <w:spacing w:line="276" w:lineRule="auto"/>
        <w:ind w:left="0" w:firstLine="709"/>
        <w:jc w:val="both"/>
        <w:rPr>
          <w:lang w:eastAsia="en-US"/>
        </w:rPr>
      </w:pPr>
      <w:r w:rsidRPr="00003240">
        <w:t>Технологии в сфере быта</w:t>
      </w:r>
      <w:r w:rsidRPr="00003240">
        <w:rPr>
          <w:lang w:eastAsia="en-US"/>
        </w:rPr>
        <w:t xml:space="preserve">. </w:t>
      </w:r>
    </w:p>
    <w:p w:rsidR="00003240" w:rsidRPr="00003240" w:rsidRDefault="00003240" w:rsidP="00003240">
      <w:pPr>
        <w:pStyle w:val="-11"/>
        <w:spacing w:line="276" w:lineRule="auto"/>
        <w:ind w:left="0" w:firstLine="709"/>
        <w:jc w:val="both"/>
        <w:rPr>
          <w:rFonts w:eastAsia="MS Mincho"/>
        </w:rPr>
      </w:pPr>
      <w:r w:rsidRPr="00003240">
        <w:t>Экология жилья. Технологии содержания жилья. Взаимодействие со службами ЖКХ. Хранение продовольственных и непродовольственных продуктов.</w:t>
      </w:r>
    </w:p>
    <w:p w:rsidR="00003240" w:rsidRPr="00003240" w:rsidRDefault="00003240" w:rsidP="00003240">
      <w:pPr>
        <w:pStyle w:val="-11"/>
        <w:spacing w:line="276" w:lineRule="auto"/>
        <w:ind w:left="0" w:firstLine="709"/>
        <w:jc w:val="both"/>
      </w:pPr>
      <w:r w:rsidRPr="00003240">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003240" w:rsidRPr="00003240" w:rsidRDefault="00003240" w:rsidP="00003240">
      <w:pPr>
        <w:pStyle w:val="-11"/>
        <w:spacing w:line="276" w:lineRule="auto"/>
        <w:ind w:left="0" w:firstLine="709"/>
        <w:jc w:val="both"/>
      </w:pPr>
      <w:r w:rsidRPr="00003240">
        <w:t xml:space="preserve">Способы обработки продуктов питания и потребительские качества пищи. </w:t>
      </w:r>
    </w:p>
    <w:p w:rsidR="00003240" w:rsidRPr="00003240" w:rsidRDefault="00003240" w:rsidP="00003240">
      <w:pPr>
        <w:pStyle w:val="-11"/>
        <w:spacing w:line="276" w:lineRule="auto"/>
        <w:ind w:left="0" w:firstLine="709"/>
        <w:jc w:val="both"/>
      </w:pPr>
      <w:r w:rsidRPr="00003240">
        <w:t>Культура потребления: выбор продукта / услуги.</w:t>
      </w:r>
    </w:p>
    <w:p w:rsidR="00003240" w:rsidRPr="00003240" w:rsidRDefault="00003240" w:rsidP="00003240">
      <w:pPr>
        <w:pStyle w:val="-11"/>
        <w:spacing w:line="276" w:lineRule="auto"/>
        <w:ind w:left="0" w:firstLine="709"/>
        <w:jc w:val="both"/>
        <w:rPr>
          <w:b/>
          <w:lang w:eastAsia="en-US"/>
        </w:rPr>
      </w:pPr>
      <w:r w:rsidRPr="00003240">
        <w:rPr>
          <w:b/>
          <w:lang w:eastAsia="en-US"/>
        </w:rPr>
        <w:t>Формирование технологической культуры и проектно-технологического мышления обучающихся</w:t>
      </w:r>
    </w:p>
    <w:p w:rsidR="00003240" w:rsidRPr="00003240" w:rsidRDefault="00003240" w:rsidP="00003240">
      <w:pPr>
        <w:pStyle w:val="-11"/>
        <w:spacing w:line="276" w:lineRule="auto"/>
        <w:ind w:left="0" w:firstLine="709"/>
        <w:jc w:val="both"/>
        <w:rPr>
          <w:rFonts w:eastAsia="MS Mincho"/>
        </w:rPr>
      </w:pPr>
      <w:r w:rsidRPr="00003240">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03240" w:rsidRPr="00003240" w:rsidRDefault="00003240" w:rsidP="00003240">
      <w:pPr>
        <w:pStyle w:val="-11"/>
        <w:spacing w:line="276" w:lineRule="auto"/>
        <w:ind w:left="0" w:firstLine="709"/>
        <w:jc w:val="both"/>
      </w:pPr>
      <w:r w:rsidRPr="00003240">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03240" w:rsidRPr="00003240" w:rsidRDefault="00003240" w:rsidP="00003240">
      <w:pPr>
        <w:pStyle w:val="-11"/>
        <w:spacing w:line="276" w:lineRule="auto"/>
        <w:ind w:left="0" w:firstLine="709"/>
        <w:jc w:val="both"/>
      </w:pPr>
      <w:r w:rsidRPr="00003240">
        <w:t xml:space="preserve">Порядок действий по сборке конструкции / механизма. Способы соединения деталей. Технологический узел. Понятие модели. </w:t>
      </w:r>
    </w:p>
    <w:p w:rsidR="00003240" w:rsidRPr="00003240" w:rsidRDefault="00003240" w:rsidP="00003240">
      <w:pPr>
        <w:pStyle w:val="-11"/>
        <w:spacing w:line="276" w:lineRule="auto"/>
        <w:ind w:left="0" w:firstLine="709"/>
        <w:jc w:val="both"/>
      </w:pPr>
      <w:r w:rsidRPr="00003240">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003240">
        <w:rPr>
          <w:i/>
        </w:rPr>
        <w:t xml:space="preserve">Робототехника и среда конструирования. </w:t>
      </w:r>
      <w:r w:rsidRPr="00003240">
        <w:t>Виды движения. Кинематические схемы</w:t>
      </w:r>
    </w:p>
    <w:p w:rsidR="00003240" w:rsidRPr="00003240" w:rsidRDefault="00003240" w:rsidP="00003240">
      <w:pPr>
        <w:pStyle w:val="-11"/>
        <w:spacing w:line="276" w:lineRule="auto"/>
        <w:ind w:left="0" w:firstLine="709"/>
        <w:jc w:val="both"/>
      </w:pPr>
      <w:r w:rsidRPr="00003240">
        <w:t>Анализ и синтез как средства решения задачи. Техника проведения морфологического анализа.</w:t>
      </w:r>
    </w:p>
    <w:p w:rsidR="00003240" w:rsidRPr="00003240" w:rsidRDefault="00003240" w:rsidP="00003240">
      <w:pPr>
        <w:pStyle w:val="-11"/>
        <w:spacing w:line="276" w:lineRule="auto"/>
        <w:ind w:left="0" w:firstLine="709"/>
        <w:jc w:val="both"/>
      </w:pPr>
      <w:r w:rsidRPr="00003240">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003240" w:rsidRPr="00003240" w:rsidRDefault="00003240" w:rsidP="00003240">
      <w:pPr>
        <w:pStyle w:val="-11"/>
        <w:spacing w:line="276" w:lineRule="auto"/>
        <w:ind w:left="0" w:firstLine="709"/>
        <w:jc w:val="both"/>
      </w:pPr>
      <w:r w:rsidRPr="00003240">
        <w:t xml:space="preserve">Способы продвижения продукта на рынке. Сегментация рынка. Позиционирование продукта. Маркетинговый план. </w:t>
      </w:r>
    </w:p>
    <w:p w:rsidR="00003240" w:rsidRPr="00003240" w:rsidRDefault="00003240" w:rsidP="00003240">
      <w:pPr>
        <w:pStyle w:val="-11"/>
        <w:spacing w:line="276" w:lineRule="auto"/>
        <w:ind w:left="0" w:firstLine="709"/>
        <w:jc w:val="both"/>
      </w:pPr>
      <w:r w:rsidRPr="00003240">
        <w:t xml:space="preserve">Опыт проектирования, конструирования, моделирования. </w:t>
      </w:r>
    </w:p>
    <w:p w:rsidR="00003240" w:rsidRPr="00003240" w:rsidRDefault="00003240" w:rsidP="00003240">
      <w:pPr>
        <w:pStyle w:val="-11"/>
        <w:spacing w:line="276" w:lineRule="auto"/>
        <w:ind w:left="0" w:firstLine="709"/>
        <w:jc w:val="both"/>
      </w:pPr>
      <w:r w:rsidRPr="00003240">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003240" w:rsidRPr="00003240" w:rsidRDefault="00003240" w:rsidP="00003240">
      <w:pPr>
        <w:pStyle w:val="-11"/>
        <w:spacing w:line="276" w:lineRule="auto"/>
        <w:ind w:left="0" w:firstLine="709"/>
        <w:jc w:val="both"/>
      </w:pPr>
      <w:r w:rsidRPr="00003240">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003240" w:rsidRPr="00003240" w:rsidRDefault="00003240" w:rsidP="00003240">
      <w:pPr>
        <w:pStyle w:val="-11"/>
        <w:spacing w:line="276" w:lineRule="auto"/>
        <w:ind w:left="0" w:firstLine="709"/>
        <w:jc w:val="both"/>
        <w:rPr>
          <w:i/>
        </w:rPr>
      </w:pPr>
      <w:r w:rsidRPr="00003240">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03240">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003240" w:rsidRPr="00003240" w:rsidRDefault="00003240" w:rsidP="00003240">
      <w:pPr>
        <w:pStyle w:val="-11"/>
        <w:spacing w:line="276" w:lineRule="auto"/>
        <w:ind w:left="0" w:firstLine="709"/>
        <w:jc w:val="both"/>
      </w:pPr>
      <w:r w:rsidRPr="00003240">
        <w:t>Составление технологической карты известного технологического процесса. Апробация путей оптимизации технологического процесса.</w:t>
      </w:r>
    </w:p>
    <w:p w:rsidR="00003240" w:rsidRPr="00003240" w:rsidRDefault="00003240" w:rsidP="00003240">
      <w:pPr>
        <w:pStyle w:val="-11"/>
        <w:spacing w:line="276" w:lineRule="auto"/>
        <w:ind w:left="0" w:firstLine="709"/>
        <w:jc w:val="both"/>
      </w:pPr>
      <w:r w:rsidRPr="00003240">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003240" w:rsidRPr="00003240" w:rsidRDefault="00003240" w:rsidP="00003240">
      <w:pPr>
        <w:pStyle w:val="-11"/>
        <w:spacing w:line="276" w:lineRule="auto"/>
        <w:ind w:left="0" w:firstLine="709"/>
        <w:jc w:val="both"/>
      </w:pPr>
      <w:r w:rsidRPr="00003240">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003240" w:rsidRPr="00003240" w:rsidRDefault="00003240" w:rsidP="00003240">
      <w:pPr>
        <w:pStyle w:val="-11"/>
        <w:spacing w:line="276" w:lineRule="auto"/>
        <w:ind w:left="0" w:firstLine="709"/>
        <w:jc w:val="both"/>
      </w:pPr>
      <w:r w:rsidRPr="00003240">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003240" w:rsidRPr="00003240" w:rsidRDefault="00003240" w:rsidP="00003240">
      <w:pPr>
        <w:pStyle w:val="-11"/>
        <w:spacing w:line="276" w:lineRule="auto"/>
        <w:ind w:left="0" w:firstLine="709"/>
        <w:jc w:val="both"/>
      </w:pPr>
      <w:r w:rsidRPr="00003240">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003240" w:rsidRPr="00003240" w:rsidRDefault="00003240" w:rsidP="00003240">
      <w:pPr>
        <w:pStyle w:val="-11"/>
        <w:spacing w:line="276" w:lineRule="auto"/>
        <w:ind w:left="0" w:firstLine="709"/>
        <w:jc w:val="both"/>
      </w:pPr>
      <w:r w:rsidRPr="00003240">
        <w:t>Разработка и изготовление материального продукта. Апробация полученного материального продукта. Модернизация материального продукта.</w:t>
      </w:r>
    </w:p>
    <w:p w:rsidR="00003240" w:rsidRPr="00003240" w:rsidRDefault="00003240" w:rsidP="00003240">
      <w:pPr>
        <w:pStyle w:val="-11"/>
        <w:spacing w:line="276" w:lineRule="auto"/>
        <w:ind w:left="0" w:firstLine="709"/>
        <w:jc w:val="both"/>
      </w:pPr>
      <w:r w:rsidRPr="00003240">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003240" w:rsidRPr="00003240" w:rsidRDefault="00003240" w:rsidP="00003240">
      <w:pPr>
        <w:pStyle w:val="-11"/>
        <w:spacing w:line="276" w:lineRule="auto"/>
        <w:ind w:left="0" w:firstLine="709"/>
        <w:jc w:val="both"/>
      </w:pPr>
      <w:r w:rsidRPr="00003240">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1537FE">
        <w:t>.</w:t>
      </w:r>
    </w:p>
    <w:p w:rsidR="00003240" w:rsidRPr="00003240" w:rsidRDefault="00003240" w:rsidP="00003240">
      <w:pPr>
        <w:pStyle w:val="-11"/>
        <w:spacing w:line="276" w:lineRule="auto"/>
        <w:ind w:left="0" w:firstLine="709"/>
        <w:jc w:val="both"/>
      </w:pPr>
      <w:r w:rsidRPr="00003240">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003240" w:rsidRPr="00003240" w:rsidRDefault="00003240" w:rsidP="00003240">
      <w:pPr>
        <w:pStyle w:val="-11"/>
        <w:spacing w:line="276" w:lineRule="auto"/>
        <w:ind w:left="0" w:firstLine="709"/>
        <w:jc w:val="both"/>
      </w:pPr>
      <w:r w:rsidRPr="00003240">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03240" w:rsidRPr="00003240" w:rsidRDefault="00003240" w:rsidP="00003240">
      <w:pPr>
        <w:pStyle w:val="-11"/>
        <w:spacing w:line="276" w:lineRule="auto"/>
        <w:ind w:left="0" w:firstLine="709"/>
        <w:jc w:val="both"/>
      </w:pPr>
      <w:r w:rsidRPr="00003240">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03240" w:rsidRPr="00003240" w:rsidRDefault="00003240" w:rsidP="00003240">
      <w:pPr>
        <w:pStyle w:val="-11"/>
        <w:spacing w:line="276" w:lineRule="auto"/>
        <w:ind w:left="0" w:firstLine="709"/>
        <w:jc w:val="both"/>
      </w:pPr>
      <w:r w:rsidRPr="00003240">
        <w:t>Разработка проектного замысла в рамках избранного обучающимся вида проекта.</w:t>
      </w:r>
    </w:p>
    <w:p w:rsidR="00003240" w:rsidRPr="00003240" w:rsidRDefault="00003240" w:rsidP="00003240">
      <w:pPr>
        <w:pStyle w:val="-11"/>
        <w:spacing w:line="276" w:lineRule="auto"/>
        <w:ind w:left="0" w:firstLine="709"/>
        <w:jc w:val="both"/>
        <w:rPr>
          <w:b/>
          <w:lang w:eastAsia="en-US"/>
        </w:rPr>
      </w:pPr>
      <w:r w:rsidRPr="00003240">
        <w:rPr>
          <w:b/>
          <w:lang w:eastAsia="en-US"/>
        </w:rPr>
        <w:t>Построение образовательных траекторий и планов в области профессионального самоопределения</w:t>
      </w:r>
    </w:p>
    <w:p w:rsidR="00003240" w:rsidRPr="00003240" w:rsidRDefault="00003240" w:rsidP="00003240">
      <w:pPr>
        <w:pStyle w:val="-11"/>
        <w:spacing w:line="276" w:lineRule="auto"/>
        <w:ind w:left="0" w:firstLine="709"/>
        <w:jc w:val="both"/>
        <w:rPr>
          <w:rFonts w:eastAsia="MS Mincho"/>
        </w:rPr>
      </w:pPr>
      <w:r w:rsidRPr="00003240">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03240" w:rsidRPr="00003240" w:rsidRDefault="00003240" w:rsidP="00003240">
      <w:pPr>
        <w:pStyle w:val="-11"/>
        <w:spacing w:line="276" w:lineRule="auto"/>
        <w:ind w:left="0" w:firstLine="709"/>
        <w:jc w:val="both"/>
      </w:pPr>
      <w:r w:rsidRPr="00003240">
        <w:t xml:space="preserve">Понятия трудового ресурса, рынка труда. Характеристики современного рынка труда. Квалификации и профессии. Цикл жизни профессии. </w:t>
      </w:r>
      <w:r w:rsidRPr="00003240">
        <w:rPr>
          <w:i/>
        </w:rPr>
        <w:t>Стратегии профессиональной карьеры.</w:t>
      </w:r>
      <w:r w:rsidRPr="00003240">
        <w:t xml:space="preserve"> Современные требования к кадрам. Концепции «обучения для жизни» и «обучения через всю жизнь». </w:t>
      </w:r>
    </w:p>
    <w:p w:rsidR="00003240" w:rsidRPr="00003240" w:rsidRDefault="00003240" w:rsidP="00003240">
      <w:pPr>
        <w:pStyle w:val="-11"/>
        <w:spacing w:line="276" w:lineRule="auto"/>
        <w:ind w:left="0" w:firstLine="709"/>
        <w:jc w:val="both"/>
      </w:pPr>
      <w:r w:rsidRPr="00003240">
        <w:t xml:space="preserve">Система профильного обучения: права, обязанности и возможности. </w:t>
      </w:r>
    </w:p>
    <w:p w:rsidR="00003240" w:rsidRPr="00003240" w:rsidRDefault="00003240" w:rsidP="00003240">
      <w:pPr>
        <w:pStyle w:val="-11"/>
        <w:spacing w:line="276" w:lineRule="auto"/>
        <w:ind w:left="0" w:firstLine="709"/>
        <w:jc w:val="both"/>
      </w:pPr>
      <w:r w:rsidRPr="00003240">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003240" w:rsidRDefault="00003240" w:rsidP="00711262">
      <w:pPr>
        <w:jc w:val="both"/>
        <w:rPr>
          <w:rFonts w:eastAsia="Times New Roman"/>
          <w:bCs/>
          <w:szCs w:val="28"/>
          <w:lang w:eastAsia="ru-RU"/>
        </w:rPr>
      </w:pPr>
    </w:p>
    <w:p w:rsidR="00711262" w:rsidRPr="00711262" w:rsidRDefault="00711262" w:rsidP="00711262">
      <w:pPr>
        <w:jc w:val="both"/>
        <w:rPr>
          <w:rFonts w:eastAsia="Times New Roman"/>
          <w:bCs/>
          <w:szCs w:val="28"/>
          <w:lang w:eastAsia="ru-RU"/>
        </w:rPr>
      </w:pPr>
    </w:p>
    <w:p w:rsidR="005779EA" w:rsidRPr="001537FE" w:rsidRDefault="005779EA" w:rsidP="009637F1">
      <w:pPr>
        <w:pStyle w:val="a3"/>
        <w:numPr>
          <w:ilvl w:val="3"/>
          <w:numId w:val="466"/>
        </w:numPr>
        <w:jc w:val="center"/>
        <w:rPr>
          <w:rFonts w:eastAsia="Times New Roman"/>
          <w:b/>
          <w:bCs/>
          <w:szCs w:val="28"/>
          <w:lang w:eastAsia="ru-RU"/>
        </w:rPr>
      </w:pPr>
      <w:r w:rsidRPr="001537FE">
        <w:rPr>
          <w:rFonts w:eastAsia="Times New Roman"/>
          <w:b/>
          <w:bCs/>
          <w:szCs w:val="28"/>
          <w:lang w:eastAsia="ru-RU"/>
        </w:rPr>
        <w:t xml:space="preserve"> Физическая культура  </w:t>
      </w:r>
    </w:p>
    <w:p w:rsidR="001537FE" w:rsidRPr="001537FE" w:rsidRDefault="001537FE" w:rsidP="001537FE">
      <w:pPr>
        <w:tabs>
          <w:tab w:val="left" w:pos="1134"/>
        </w:tabs>
        <w:spacing w:line="276" w:lineRule="auto"/>
        <w:ind w:firstLine="709"/>
        <w:jc w:val="both"/>
      </w:pPr>
      <w:r w:rsidRPr="001537FE">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537FE" w:rsidRPr="001537FE" w:rsidRDefault="001537FE" w:rsidP="001537FE">
      <w:pPr>
        <w:tabs>
          <w:tab w:val="left" w:pos="1134"/>
        </w:tabs>
        <w:spacing w:line="276" w:lineRule="auto"/>
        <w:ind w:firstLine="709"/>
        <w:jc w:val="both"/>
      </w:pPr>
      <w:r w:rsidRPr="001537FE">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537FE" w:rsidRPr="001537FE" w:rsidRDefault="001537FE" w:rsidP="001537FE">
      <w:pPr>
        <w:tabs>
          <w:tab w:val="left" w:pos="1134"/>
        </w:tabs>
        <w:spacing w:line="276" w:lineRule="auto"/>
        <w:ind w:firstLine="709"/>
        <w:jc w:val="both"/>
      </w:pPr>
      <w:r w:rsidRPr="001537FE">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537FE" w:rsidRPr="001537FE" w:rsidRDefault="001537FE" w:rsidP="001537FE">
      <w:pPr>
        <w:tabs>
          <w:tab w:val="left" w:pos="1134"/>
        </w:tabs>
        <w:spacing w:line="276" w:lineRule="auto"/>
        <w:ind w:firstLine="709"/>
        <w:jc w:val="both"/>
      </w:pPr>
      <w:r w:rsidRPr="001537FE">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537FE" w:rsidRPr="001537FE" w:rsidRDefault="001537FE" w:rsidP="001537FE">
      <w:pPr>
        <w:pStyle w:val="a3"/>
        <w:spacing w:line="276" w:lineRule="auto"/>
        <w:ind w:left="709"/>
        <w:jc w:val="both"/>
        <w:rPr>
          <w:b/>
        </w:rPr>
      </w:pPr>
      <w:r w:rsidRPr="001537FE">
        <w:rPr>
          <w:b/>
        </w:rPr>
        <w:t xml:space="preserve">Физическая культура как область знаний </w:t>
      </w:r>
    </w:p>
    <w:p w:rsidR="001537FE" w:rsidRPr="001537FE" w:rsidRDefault="001537FE" w:rsidP="001537FE">
      <w:pPr>
        <w:pStyle w:val="a3"/>
        <w:spacing w:line="276" w:lineRule="auto"/>
        <w:ind w:left="709"/>
        <w:jc w:val="both"/>
        <w:rPr>
          <w:b/>
        </w:rPr>
      </w:pPr>
      <w:r w:rsidRPr="001537FE">
        <w:rPr>
          <w:b/>
        </w:rPr>
        <w:t>История и современное развитие физической культуры</w:t>
      </w:r>
    </w:p>
    <w:p w:rsidR="001537FE" w:rsidRPr="001537FE" w:rsidRDefault="001537FE" w:rsidP="001537FE">
      <w:pPr>
        <w:pStyle w:val="a3"/>
        <w:spacing w:line="276" w:lineRule="auto"/>
        <w:ind w:left="0" w:firstLine="709"/>
        <w:jc w:val="both"/>
      </w:pPr>
      <w:r w:rsidRPr="001537FE">
        <w:rPr>
          <w:i/>
        </w:rPr>
        <w:t>Олимпийские игры древности.</w:t>
      </w:r>
      <w:r w:rsidRPr="001537FE">
        <w:t xml:space="preserve"> </w:t>
      </w:r>
      <w:r w:rsidRPr="001537FE">
        <w:rPr>
          <w:i/>
        </w:rPr>
        <w:t>Возрождение Олимпийских игр и олимпийского движения. Олимпийское движение в России</w:t>
      </w:r>
      <w:r w:rsidRPr="001537FE">
        <w:t xml:space="preserve">. </w:t>
      </w:r>
      <w:r w:rsidRPr="001537FE">
        <w:rPr>
          <w:i/>
        </w:rPr>
        <w:t>Современные Олимпийские игры.</w:t>
      </w:r>
      <w:r w:rsidRPr="001537FE">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537FE" w:rsidRPr="001537FE" w:rsidRDefault="001537FE" w:rsidP="001537FE">
      <w:pPr>
        <w:pStyle w:val="a3"/>
        <w:spacing w:line="276" w:lineRule="auto"/>
        <w:ind w:left="0" w:firstLine="709"/>
        <w:jc w:val="both"/>
      </w:pPr>
      <w:r w:rsidRPr="001537FE">
        <w:rPr>
          <w:b/>
        </w:rPr>
        <w:t>Современное представление о физической культуре (основные понятия)</w:t>
      </w:r>
    </w:p>
    <w:p w:rsidR="001537FE" w:rsidRPr="001537FE" w:rsidRDefault="001537FE" w:rsidP="001537FE">
      <w:pPr>
        <w:spacing w:line="276" w:lineRule="auto"/>
        <w:ind w:firstLine="709"/>
        <w:jc w:val="both"/>
      </w:pPr>
      <w:r w:rsidRPr="001537FE">
        <w:t xml:space="preserve">Физическое развитие человека. </w:t>
      </w:r>
      <w:r w:rsidRPr="001537FE">
        <w:rPr>
          <w:i/>
        </w:rPr>
        <w:t>Физическая подготовка, ее связь с укреплением здоровья, развитием физических качеств.</w:t>
      </w:r>
      <w:r w:rsidRPr="001537FE">
        <w:t xml:space="preserve"> Организация и планирование самостоятельных занятий по развитию физических качеств. Техника движений и ее основные показатели. </w:t>
      </w:r>
      <w:r w:rsidRPr="001537FE">
        <w:rPr>
          <w:i/>
        </w:rPr>
        <w:t>Спорт и спортивная подготовка</w:t>
      </w:r>
      <w:r w:rsidRPr="001537FE">
        <w:t xml:space="preserve">. </w:t>
      </w:r>
      <w:r w:rsidRPr="001537FE">
        <w:rPr>
          <w:i/>
        </w:rPr>
        <w:t>Всероссийский физкультурно-спортивный комплекс «Готов к труду и обороне».</w:t>
      </w:r>
      <w:r w:rsidRPr="001537FE">
        <w:t xml:space="preserve"> </w:t>
      </w:r>
    </w:p>
    <w:p w:rsidR="001537FE" w:rsidRPr="001537FE" w:rsidRDefault="001537FE" w:rsidP="001537FE">
      <w:pPr>
        <w:pStyle w:val="a3"/>
        <w:spacing w:line="276" w:lineRule="auto"/>
        <w:ind w:left="709"/>
        <w:jc w:val="both"/>
      </w:pPr>
      <w:r w:rsidRPr="001537FE">
        <w:rPr>
          <w:b/>
        </w:rPr>
        <w:t>Физическая культура человека</w:t>
      </w:r>
    </w:p>
    <w:p w:rsidR="001537FE" w:rsidRPr="001537FE" w:rsidRDefault="001537FE" w:rsidP="001537FE">
      <w:pPr>
        <w:tabs>
          <w:tab w:val="left" w:pos="0"/>
        </w:tabs>
        <w:spacing w:line="276" w:lineRule="auto"/>
        <w:ind w:firstLine="709"/>
        <w:jc w:val="both"/>
        <w:rPr>
          <w:b/>
        </w:rPr>
      </w:pPr>
      <w:r w:rsidRPr="001537FE">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537FE">
        <w:rPr>
          <w:b/>
        </w:rPr>
        <w:t xml:space="preserve">Способы двигательной (физкультурной) деятельности </w:t>
      </w:r>
    </w:p>
    <w:p w:rsidR="001537FE" w:rsidRPr="001537FE" w:rsidRDefault="001537FE" w:rsidP="001537FE">
      <w:pPr>
        <w:tabs>
          <w:tab w:val="left" w:pos="0"/>
        </w:tabs>
        <w:spacing w:line="276" w:lineRule="auto"/>
        <w:ind w:firstLine="709"/>
        <w:jc w:val="both"/>
        <w:rPr>
          <w:b/>
        </w:rPr>
      </w:pPr>
      <w:r w:rsidRPr="001537FE">
        <w:rPr>
          <w:b/>
        </w:rPr>
        <w:t>Организация и проведение самостоятельных занятий физической культурой</w:t>
      </w:r>
    </w:p>
    <w:p w:rsidR="001537FE" w:rsidRPr="001537FE" w:rsidRDefault="001537FE" w:rsidP="009637F1">
      <w:pPr>
        <w:pStyle w:val="a3"/>
        <w:numPr>
          <w:ilvl w:val="0"/>
          <w:numId w:val="518"/>
        </w:numPr>
        <w:spacing w:line="276" w:lineRule="auto"/>
        <w:ind w:firstLine="709"/>
        <w:jc w:val="both"/>
      </w:pPr>
      <w:r w:rsidRPr="001537FE">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537FE">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537FE">
        <w:t xml:space="preserve"> Организация досуга средствами физической культуры. </w:t>
      </w:r>
    </w:p>
    <w:p w:rsidR="001537FE" w:rsidRPr="001537FE" w:rsidRDefault="001537FE" w:rsidP="001537FE">
      <w:pPr>
        <w:pStyle w:val="a3"/>
        <w:spacing w:line="276" w:lineRule="auto"/>
        <w:ind w:left="709"/>
        <w:jc w:val="both"/>
        <w:rPr>
          <w:b/>
        </w:rPr>
      </w:pPr>
      <w:r w:rsidRPr="001537FE">
        <w:rPr>
          <w:b/>
        </w:rPr>
        <w:t xml:space="preserve">Оценка эффективности занятий физической культурой </w:t>
      </w:r>
    </w:p>
    <w:p w:rsidR="001537FE" w:rsidRPr="001537FE" w:rsidRDefault="001537FE" w:rsidP="001537FE">
      <w:pPr>
        <w:spacing w:line="276" w:lineRule="auto"/>
        <w:ind w:firstLine="709"/>
        <w:jc w:val="both"/>
      </w:pPr>
      <w:r w:rsidRPr="001537FE">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537FE" w:rsidRPr="001537FE" w:rsidRDefault="001537FE" w:rsidP="001537FE">
      <w:pPr>
        <w:pStyle w:val="a3"/>
        <w:spacing w:line="276" w:lineRule="auto"/>
        <w:ind w:left="709"/>
        <w:jc w:val="both"/>
        <w:rPr>
          <w:b/>
        </w:rPr>
      </w:pPr>
      <w:r w:rsidRPr="001537FE">
        <w:rPr>
          <w:b/>
        </w:rPr>
        <w:t>Физическое совершенствование</w:t>
      </w:r>
    </w:p>
    <w:p w:rsidR="001537FE" w:rsidRPr="001537FE" w:rsidRDefault="001537FE" w:rsidP="001537FE">
      <w:pPr>
        <w:pStyle w:val="a3"/>
        <w:spacing w:line="276" w:lineRule="auto"/>
        <w:ind w:left="709"/>
        <w:jc w:val="both"/>
        <w:rPr>
          <w:i/>
        </w:rPr>
      </w:pPr>
      <w:r w:rsidRPr="001537FE">
        <w:rPr>
          <w:b/>
        </w:rPr>
        <w:t>Физкультурно-оздоровительная деятельность</w:t>
      </w:r>
    </w:p>
    <w:p w:rsidR="001537FE" w:rsidRPr="001537FE" w:rsidRDefault="001537FE" w:rsidP="001537FE">
      <w:pPr>
        <w:spacing w:line="276" w:lineRule="auto"/>
        <w:ind w:firstLine="709"/>
        <w:jc w:val="both"/>
        <w:rPr>
          <w:i/>
        </w:rPr>
      </w:pPr>
      <w:r w:rsidRPr="001537FE">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537FE">
        <w:rPr>
          <w:i/>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537FE" w:rsidRPr="001537FE" w:rsidRDefault="001537FE" w:rsidP="001537FE">
      <w:pPr>
        <w:pStyle w:val="a3"/>
        <w:spacing w:line="276" w:lineRule="auto"/>
        <w:ind w:left="709"/>
        <w:jc w:val="both"/>
      </w:pPr>
      <w:r w:rsidRPr="001537FE">
        <w:rPr>
          <w:b/>
        </w:rPr>
        <w:t>Спортивно-оздоровительная деятельность</w:t>
      </w:r>
    </w:p>
    <w:p w:rsidR="001537FE" w:rsidRPr="001537FE" w:rsidRDefault="001537FE" w:rsidP="001537FE">
      <w:pPr>
        <w:spacing w:line="276" w:lineRule="auto"/>
        <w:ind w:firstLine="709"/>
        <w:jc w:val="both"/>
      </w:pPr>
      <w:r w:rsidRPr="001537FE">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1537FE">
        <w:rPr>
          <w:i/>
        </w:rPr>
        <w:t>мини-футбол</w:t>
      </w:r>
      <w:r w:rsidRPr="001537FE">
        <w:t xml:space="preserve">, волейбол, баскетбол. Правила спортивных игр. Игры по правилам. </w:t>
      </w:r>
      <w:r w:rsidRPr="001537FE">
        <w:rPr>
          <w:i/>
        </w:rPr>
        <w:t>Национальные виды спорта: технико-тактические действия и правила.</w:t>
      </w:r>
      <w:r w:rsidRPr="001537FE">
        <w:t xml:space="preserve"> Лыжные гонки: передвижение на лыжах разными способами. Подъемы, спуски, повороты, торможения.</w:t>
      </w:r>
    </w:p>
    <w:p w:rsidR="001537FE" w:rsidRPr="001537FE" w:rsidRDefault="001537FE" w:rsidP="001537FE">
      <w:pPr>
        <w:pStyle w:val="a3"/>
        <w:spacing w:line="276" w:lineRule="auto"/>
        <w:ind w:left="709"/>
        <w:jc w:val="both"/>
        <w:rPr>
          <w:b/>
        </w:rPr>
      </w:pPr>
      <w:r w:rsidRPr="001537FE">
        <w:rPr>
          <w:b/>
        </w:rPr>
        <w:t>Прикладно-ориентированная физкультурная деятельность</w:t>
      </w:r>
    </w:p>
    <w:p w:rsidR="001537FE" w:rsidRPr="001537FE" w:rsidRDefault="001537FE" w:rsidP="001537FE">
      <w:pPr>
        <w:spacing w:line="276" w:lineRule="auto"/>
        <w:ind w:firstLine="709"/>
        <w:jc w:val="both"/>
      </w:pPr>
      <w:r w:rsidRPr="001537FE">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537FE">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w:t>
      </w:r>
      <w:r>
        <w:t xml:space="preserve"> </w:t>
      </w:r>
      <w:r w:rsidRPr="001537FE">
        <w:t xml:space="preserve"> спортивные игры).</w:t>
      </w:r>
    </w:p>
    <w:p w:rsidR="005779EA" w:rsidRDefault="005779EA" w:rsidP="00711262">
      <w:pPr>
        <w:jc w:val="both"/>
        <w:rPr>
          <w:rFonts w:eastAsia="Times New Roman"/>
          <w:bCs/>
          <w:szCs w:val="28"/>
          <w:lang w:eastAsia="ru-RU"/>
        </w:rPr>
      </w:pPr>
      <w:r>
        <w:rPr>
          <w:rFonts w:eastAsia="Times New Roman"/>
          <w:bCs/>
          <w:szCs w:val="28"/>
          <w:lang w:eastAsia="ru-RU"/>
        </w:rPr>
        <w:t xml:space="preserve"> </w:t>
      </w:r>
      <w:r w:rsidR="001537FE">
        <w:rPr>
          <w:rFonts w:eastAsia="Times New Roman"/>
          <w:bCs/>
          <w:szCs w:val="28"/>
          <w:lang w:eastAsia="ru-RU"/>
        </w:rPr>
        <w:t xml:space="preserve"> </w:t>
      </w:r>
    </w:p>
    <w:p w:rsidR="005779EA" w:rsidRPr="001537FE" w:rsidRDefault="005779EA" w:rsidP="009637F1">
      <w:pPr>
        <w:pStyle w:val="a3"/>
        <w:numPr>
          <w:ilvl w:val="3"/>
          <w:numId w:val="466"/>
        </w:numPr>
        <w:jc w:val="center"/>
        <w:rPr>
          <w:rFonts w:eastAsia="Times New Roman"/>
          <w:b/>
          <w:bCs/>
          <w:szCs w:val="28"/>
          <w:lang w:eastAsia="ru-RU"/>
        </w:rPr>
      </w:pPr>
      <w:r w:rsidRPr="001537FE">
        <w:rPr>
          <w:rFonts w:eastAsia="Times New Roman"/>
          <w:b/>
          <w:bCs/>
          <w:szCs w:val="28"/>
          <w:lang w:eastAsia="ru-RU"/>
        </w:rPr>
        <w:t xml:space="preserve"> Основы безопасности жизнедеятельности </w:t>
      </w:r>
    </w:p>
    <w:p w:rsidR="001537FE" w:rsidRPr="001537FE" w:rsidRDefault="001537FE" w:rsidP="001537FE">
      <w:pPr>
        <w:tabs>
          <w:tab w:val="left" w:pos="1134"/>
        </w:tabs>
        <w:spacing w:line="276" w:lineRule="auto"/>
        <w:ind w:firstLine="709"/>
        <w:jc w:val="both"/>
      </w:pPr>
      <w:r w:rsidRPr="001537FE">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537FE" w:rsidRPr="001537FE" w:rsidRDefault="001537FE" w:rsidP="001537FE">
      <w:pPr>
        <w:tabs>
          <w:tab w:val="left" w:pos="1134"/>
        </w:tabs>
        <w:overflowPunct w:val="0"/>
        <w:autoSpaceDE w:val="0"/>
        <w:autoSpaceDN w:val="0"/>
        <w:adjustRightInd w:val="0"/>
        <w:spacing w:line="276" w:lineRule="auto"/>
        <w:ind w:firstLine="709"/>
        <w:jc w:val="both"/>
      </w:pPr>
      <w:r w:rsidRPr="001537FE">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537FE" w:rsidRPr="001537FE" w:rsidRDefault="001537FE" w:rsidP="001537FE">
      <w:pPr>
        <w:tabs>
          <w:tab w:val="left" w:pos="1134"/>
        </w:tabs>
        <w:overflowPunct w:val="0"/>
        <w:autoSpaceDE w:val="0"/>
        <w:autoSpaceDN w:val="0"/>
        <w:adjustRightInd w:val="0"/>
        <w:spacing w:line="276" w:lineRule="auto"/>
        <w:ind w:firstLine="709"/>
        <w:jc w:val="both"/>
      </w:pPr>
      <w:r w:rsidRPr="001537FE">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1537FE" w:rsidRPr="001537FE" w:rsidRDefault="001537FE" w:rsidP="001537FE">
      <w:pPr>
        <w:tabs>
          <w:tab w:val="left" w:pos="1134"/>
        </w:tabs>
        <w:spacing w:line="276" w:lineRule="auto"/>
        <w:ind w:firstLine="708"/>
        <w:jc w:val="both"/>
      </w:pPr>
      <w:r w:rsidRPr="001537FE">
        <w:t>Освоение и понимание учебного предмета «Основы безопасности жизнедеятельности» направлено на:</w:t>
      </w:r>
    </w:p>
    <w:p w:rsidR="001537FE" w:rsidRPr="001537FE" w:rsidRDefault="001537FE" w:rsidP="009637F1">
      <w:pPr>
        <w:pStyle w:val="a3"/>
        <w:numPr>
          <w:ilvl w:val="0"/>
          <w:numId w:val="439"/>
        </w:numPr>
        <w:tabs>
          <w:tab w:val="left" w:pos="1134"/>
        </w:tabs>
        <w:spacing w:line="276" w:lineRule="auto"/>
        <w:ind w:left="0" w:firstLine="709"/>
        <w:jc w:val="both"/>
      </w:pPr>
      <w:r w:rsidRPr="001537FE">
        <w:t>воспитание у обучающихся чувства ответственности за личную безопасность, ценностного отношения к своему здоровью и жизни;</w:t>
      </w:r>
    </w:p>
    <w:p w:rsidR="001537FE" w:rsidRPr="001537FE" w:rsidRDefault="001537FE" w:rsidP="009637F1">
      <w:pPr>
        <w:pStyle w:val="a3"/>
        <w:numPr>
          <w:ilvl w:val="0"/>
          <w:numId w:val="439"/>
        </w:numPr>
        <w:tabs>
          <w:tab w:val="left" w:pos="1134"/>
        </w:tabs>
        <w:spacing w:line="276" w:lineRule="auto"/>
        <w:ind w:left="0" w:firstLine="709"/>
        <w:jc w:val="both"/>
        <w:rPr>
          <w:rFonts w:cstheme="minorBidi"/>
        </w:rPr>
      </w:pPr>
      <w:r w:rsidRPr="001537FE">
        <w:rPr>
          <w:rFonts w:cstheme="minorBidi"/>
        </w:rPr>
        <w:t xml:space="preserve">развитие у обучающихся </w:t>
      </w:r>
      <w:r w:rsidRPr="001537FE">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537FE" w:rsidRPr="001537FE" w:rsidRDefault="001537FE" w:rsidP="009637F1">
      <w:pPr>
        <w:pStyle w:val="a3"/>
        <w:numPr>
          <w:ilvl w:val="0"/>
          <w:numId w:val="439"/>
        </w:numPr>
        <w:tabs>
          <w:tab w:val="left" w:pos="1134"/>
        </w:tabs>
        <w:spacing w:line="276" w:lineRule="auto"/>
        <w:ind w:left="0" w:firstLine="709"/>
        <w:jc w:val="both"/>
      </w:pPr>
      <w:r w:rsidRPr="001537FE">
        <w:rPr>
          <w:rFonts w:cstheme="minorBidi"/>
        </w:rPr>
        <w:t xml:space="preserve">формирование </w:t>
      </w:r>
      <w:r w:rsidRPr="001537FE">
        <w:t>у обучающихся</w:t>
      </w:r>
      <w:r w:rsidRPr="001537FE" w:rsidDel="00973FE1">
        <w:rPr>
          <w:rFonts w:cstheme="minorBidi"/>
        </w:rPr>
        <w:t xml:space="preserve"> </w:t>
      </w:r>
      <w:r w:rsidRPr="001537FE">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1537FE" w:rsidRPr="001537FE" w:rsidRDefault="001537FE" w:rsidP="001537FE">
      <w:pPr>
        <w:tabs>
          <w:tab w:val="left" w:pos="1134"/>
        </w:tabs>
        <w:overflowPunct w:val="0"/>
        <w:autoSpaceDE w:val="0"/>
        <w:autoSpaceDN w:val="0"/>
        <w:adjustRightInd w:val="0"/>
        <w:spacing w:line="276" w:lineRule="auto"/>
        <w:ind w:firstLine="709"/>
        <w:jc w:val="both"/>
      </w:pPr>
      <w:r w:rsidRPr="001537FE">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537FE" w:rsidRPr="001537FE" w:rsidRDefault="001537FE" w:rsidP="001537FE">
      <w:pPr>
        <w:tabs>
          <w:tab w:val="left" w:pos="1134"/>
        </w:tabs>
        <w:overflowPunct w:val="0"/>
        <w:autoSpaceDE w:val="0"/>
        <w:autoSpaceDN w:val="0"/>
        <w:adjustRightInd w:val="0"/>
        <w:spacing w:line="276" w:lineRule="auto"/>
        <w:ind w:firstLine="709"/>
        <w:jc w:val="both"/>
      </w:pPr>
      <w:r w:rsidRPr="001537FE">
        <w:rPr>
          <w:rFonts w:eastAsia="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1537FE">
        <w:t xml:space="preserve"> </w:t>
      </w:r>
    </w:p>
    <w:p w:rsidR="001537FE" w:rsidRPr="001537FE" w:rsidRDefault="001537FE" w:rsidP="001537FE">
      <w:pPr>
        <w:spacing w:line="276" w:lineRule="auto"/>
        <w:ind w:firstLine="709"/>
        <w:jc w:val="both"/>
        <w:rPr>
          <w:b/>
          <w:bCs/>
        </w:rPr>
      </w:pPr>
      <w:r w:rsidRPr="001537FE">
        <w:rPr>
          <w:b/>
          <w:bCs/>
        </w:rPr>
        <w:t>Основы безопасности личности, общества и государства</w:t>
      </w:r>
    </w:p>
    <w:p w:rsidR="001537FE" w:rsidRPr="001537FE" w:rsidRDefault="001537FE" w:rsidP="001537FE">
      <w:pPr>
        <w:tabs>
          <w:tab w:val="left" w:pos="426"/>
        </w:tabs>
        <w:spacing w:line="276" w:lineRule="auto"/>
        <w:ind w:left="709"/>
        <w:jc w:val="both"/>
        <w:rPr>
          <w:b/>
          <w:bCs/>
          <w:shd w:val="clear" w:color="auto" w:fill="FFFFFF"/>
        </w:rPr>
      </w:pPr>
      <w:r w:rsidRPr="001537FE">
        <w:rPr>
          <w:b/>
          <w:bCs/>
          <w:shd w:val="clear" w:color="auto" w:fill="FFFFFF"/>
        </w:rPr>
        <w:t xml:space="preserve">Основы комплексной безопасности </w:t>
      </w:r>
    </w:p>
    <w:p w:rsidR="001537FE" w:rsidRPr="001537FE" w:rsidRDefault="001537FE" w:rsidP="001537FE">
      <w:pPr>
        <w:spacing w:line="276" w:lineRule="auto"/>
        <w:ind w:firstLine="709"/>
        <w:jc w:val="both"/>
        <w:rPr>
          <w:i/>
        </w:rPr>
      </w:pPr>
      <w:r w:rsidRPr="001537FE">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1537FE">
        <w:rPr>
          <w:i/>
        </w:rPr>
        <w:t>Средства индивидуальной защиты велосипедиста.</w:t>
      </w:r>
      <w:r w:rsidRPr="001537FE">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1537FE">
        <w:rPr>
          <w:i/>
        </w:rPr>
        <w:t>и поездках.</w:t>
      </w:r>
      <w:r w:rsidRPr="001537FE">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537FE">
        <w:rPr>
          <w:i/>
        </w:rPr>
        <w:t>самозащита покупателя</w:t>
      </w:r>
      <w:r w:rsidRPr="001537FE">
        <w:t xml:space="preserve">). Элементарные способы самозащиты. </w:t>
      </w:r>
      <w:r w:rsidRPr="001537FE">
        <w:rPr>
          <w:i/>
        </w:rPr>
        <w:t>Информационная безопасность подростка.</w:t>
      </w:r>
    </w:p>
    <w:p w:rsidR="001537FE" w:rsidRPr="001537FE" w:rsidRDefault="001537FE" w:rsidP="001537FE">
      <w:pPr>
        <w:tabs>
          <w:tab w:val="left" w:pos="426"/>
        </w:tabs>
        <w:spacing w:line="276" w:lineRule="auto"/>
        <w:ind w:left="709"/>
        <w:jc w:val="both"/>
      </w:pPr>
      <w:r w:rsidRPr="001537FE">
        <w:rPr>
          <w:b/>
        </w:rPr>
        <w:t xml:space="preserve">Защита населения Российской Федерации от чрезвычайных </w:t>
      </w:r>
      <w:r w:rsidRPr="001537FE">
        <w:rPr>
          <w:b/>
          <w:bCs/>
          <w:shd w:val="clear" w:color="auto" w:fill="FFFFFF"/>
        </w:rPr>
        <w:t>ситуаций</w:t>
      </w:r>
    </w:p>
    <w:p w:rsidR="001537FE" w:rsidRPr="001537FE" w:rsidRDefault="001537FE" w:rsidP="001537FE">
      <w:pPr>
        <w:spacing w:line="276" w:lineRule="auto"/>
        <w:ind w:firstLine="709"/>
        <w:jc w:val="both"/>
      </w:pPr>
      <w:r w:rsidRPr="001537FE">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537FE" w:rsidRPr="001537FE" w:rsidRDefault="001537FE" w:rsidP="001537FE">
      <w:pPr>
        <w:tabs>
          <w:tab w:val="left" w:pos="426"/>
        </w:tabs>
        <w:spacing w:line="276" w:lineRule="auto"/>
        <w:ind w:firstLine="709"/>
        <w:jc w:val="both"/>
        <w:rPr>
          <w:bCs/>
          <w:shd w:val="clear" w:color="auto" w:fill="FFFFFF"/>
        </w:rPr>
      </w:pPr>
      <w:r w:rsidRPr="001537FE">
        <w:rPr>
          <w:b/>
          <w:bCs/>
        </w:rPr>
        <w:t>Основы противодействия терроризму, экстремизму и наркотизму в Российской Федерации</w:t>
      </w:r>
    </w:p>
    <w:p w:rsidR="001537FE" w:rsidRPr="001537FE" w:rsidRDefault="001537FE" w:rsidP="001537FE">
      <w:pPr>
        <w:tabs>
          <w:tab w:val="left" w:pos="0"/>
        </w:tabs>
        <w:spacing w:line="276" w:lineRule="auto"/>
        <w:ind w:firstLine="709"/>
        <w:jc w:val="both"/>
      </w:pPr>
      <w:r w:rsidRPr="001537FE">
        <w:t xml:space="preserve">Терроризм, экстремизм, наркотизм - сущность и угрозы безопасности личности и общества. </w:t>
      </w:r>
      <w:r w:rsidRPr="001537FE">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537FE">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537FE" w:rsidRPr="001537FE" w:rsidRDefault="001537FE" w:rsidP="001537FE">
      <w:pPr>
        <w:spacing w:line="276" w:lineRule="auto"/>
        <w:ind w:firstLine="709"/>
        <w:jc w:val="both"/>
        <w:rPr>
          <w:b/>
          <w:bCs/>
        </w:rPr>
      </w:pPr>
      <w:r w:rsidRPr="001537FE">
        <w:rPr>
          <w:b/>
          <w:bCs/>
        </w:rPr>
        <w:t>Основы медицинских знаний и здорового образа жизни</w:t>
      </w:r>
    </w:p>
    <w:p w:rsidR="001537FE" w:rsidRPr="001537FE" w:rsidRDefault="001537FE" w:rsidP="001537FE">
      <w:pPr>
        <w:tabs>
          <w:tab w:val="left" w:pos="426"/>
        </w:tabs>
        <w:spacing w:line="276" w:lineRule="auto"/>
        <w:ind w:left="709"/>
        <w:jc w:val="both"/>
        <w:rPr>
          <w:b/>
          <w:bCs/>
        </w:rPr>
      </w:pPr>
      <w:r w:rsidRPr="001537FE">
        <w:rPr>
          <w:b/>
          <w:bCs/>
        </w:rPr>
        <w:t>Основы здорового образа жизни</w:t>
      </w:r>
    </w:p>
    <w:p w:rsidR="001537FE" w:rsidRPr="001537FE" w:rsidRDefault="001537FE" w:rsidP="001537FE">
      <w:pPr>
        <w:spacing w:line="276" w:lineRule="auto"/>
        <w:ind w:firstLine="709"/>
        <w:jc w:val="both"/>
        <w:rPr>
          <w:bCs/>
        </w:rPr>
      </w:pPr>
      <w:r w:rsidRPr="001537FE">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1537FE">
        <w:rPr>
          <w:bCs/>
          <w:i/>
        </w:rPr>
        <w:t xml:space="preserve"> </w:t>
      </w:r>
      <w:r w:rsidRPr="001537FE">
        <w:rPr>
          <w:bCs/>
        </w:rPr>
        <w:t xml:space="preserve">Профилактика вредных привычек и их факторов. </w:t>
      </w:r>
      <w:r w:rsidRPr="001537FE">
        <w:rPr>
          <w:bCs/>
          <w:i/>
        </w:rPr>
        <w:t>Семья в современном обществе. Права и обязанности супругов. Защита прав ребенка.</w:t>
      </w:r>
    </w:p>
    <w:p w:rsidR="001537FE" w:rsidRPr="001537FE" w:rsidRDefault="001537FE" w:rsidP="001537FE">
      <w:pPr>
        <w:tabs>
          <w:tab w:val="left" w:pos="426"/>
        </w:tabs>
        <w:spacing w:line="276" w:lineRule="auto"/>
        <w:ind w:left="709"/>
        <w:jc w:val="both"/>
        <w:rPr>
          <w:b/>
          <w:bCs/>
        </w:rPr>
      </w:pPr>
      <w:r w:rsidRPr="001537FE">
        <w:rPr>
          <w:b/>
          <w:bCs/>
        </w:rPr>
        <w:t>Основы медицинских знаний и оказание первой помощи</w:t>
      </w:r>
    </w:p>
    <w:p w:rsidR="00525885" w:rsidRDefault="001537FE" w:rsidP="001537FE">
      <w:pPr>
        <w:spacing w:line="276" w:lineRule="auto"/>
        <w:ind w:firstLine="709"/>
        <w:jc w:val="both"/>
        <w:rPr>
          <w:i/>
        </w:rPr>
      </w:pPr>
      <w:r w:rsidRPr="001537FE">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1537FE">
        <w:rPr>
          <w:i/>
        </w:rPr>
        <w:t>Основные неинфекционные и инфекционные заболевания,</w:t>
      </w:r>
      <w:r w:rsidRPr="001537FE">
        <w:t xml:space="preserve"> </w:t>
      </w:r>
      <w:r w:rsidRPr="001537FE">
        <w:rPr>
          <w:i/>
        </w:rPr>
        <w:t>их профилактика</w:t>
      </w:r>
      <w:r w:rsidRPr="001537FE">
        <w:t>. Первая помощь при отравлениях. Первая помощь при тепловом (солнечном) ударе. Первая помощь при укусе насекомых и змей.</w:t>
      </w:r>
      <w:r w:rsidRPr="001537FE">
        <w:rPr>
          <w:i/>
        </w:rPr>
        <w:t xml:space="preserve"> Первая помощь при остановке сердечной деятельности. Первая помощь при коме.</w:t>
      </w:r>
      <w:r w:rsidRPr="001537FE">
        <w:t xml:space="preserve"> </w:t>
      </w:r>
      <w:r w:rsidRPr="001537FE">
        <w:rPr>
          <w:i/>
        </w:rPr>
        <w:t>Особенности оказания первой помощи при поражении электрическим током</w:t>
      </w:r>
      <w:r w:rsidR="00525885">
        <w:rPr>
          <w:i/>
        </w:rPr>
        <w:t>.</w:t>
      </w:r>
    </w:p>
    <w:p w:rsidR="00525885" w:rsidRDefault="00525885" w:rsidP="009637F1">
      <w:pPr>
        <w:pStyle w:val="2"/>
        <w:numPr>
          <w:ilvl w:val="1"/>
          <w:numId w:val="466"/>
        </w:numPr>
        <w:spacing w:line="276" w:lineRule="auto"/>
        <w:jc w:val="center"/>
        <w:rPr>
          <w:rFonts w:ascii="Times New Roman" w:hAnsi="Times New Roman" w:cs="Times New Roman"/>
          <w:color w:val="auto"/>
          <w:sz w:val="24"/>
          <w:szCs w:val="24"/>
        </w:rPr>
      </w:pPr>
      <w:bookmarkStart w:id="87" w:name="_Toc410654043"/>
      <w:bookmarkStart w:id="88" w:name="_Toc414553254"/>
      <w:r w:rsidRPr="007340A2">
        <w:rPr>
          <w:rFonts w:ascii="Times New Roman" w:hAnsi="Times New Roman" w:cs="Times New Roman"/>
          <w:color w:val="auto"/>
          <w:sz w:val="24"/>
          <w:szCs w:val="24"/>
        </w:rPr>
        <w:t>Программа воспитания и социализации обучающихся</w:t>
      </w:r>
      <w:bookmarkEnd w:id="87"/>
      <w:bookmarkEnd w:id="88"/>
    </w:p>
    <w:p w:rsidR="007340A2" w:rsidRPr="007340A2" w:rsidRDefault="007340A2" w:rsidP="007340A2"/>
    <w:p w:rsidR="003A40D8" w:rsidRDefault="003A40D8" w:rsidP="008731FE">
      <w:pPr>
        <w:ind w:firstLine="709"/>
        <w:contextualSpacing/>
        <w:jc w:val="both"/>
      </w:pPr>
      <w:r w:rsidRPr="0077532C">
        <w:t xml:space="preserve">Программа воспитания и социализации учащихся на уровне основного общего образования (далее Программа) </w:t>
      </w:r>
      <w:r w:rsidR="007340A2">
        <w:t xml:space="preserve">МОУ Вочевская СОШ </w:t>
      </w:r>
      <w:r w:rsidRPr="0077532C">
        <w:t xml:space="preserve">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340A2" w:rsidRPr="009D0735" w:rsidRDefault="007340A2" w:rsidP="007340A2">
      <w:pPr>
        <w:ind w:firstLine="709"/>
        <w:contextualSpacing/>
        <w:jc w:val="both"/>
      </w:pPr>
      <w:r>
        <w:t xml:space="preserve">Программа разработана на основе </w:t>
      </w:r>
      <w:r w:rsidRPr="009D0735">
        <w:t>Примерной основной образовательной программы основного общего образования, в соответствии Федеральным Законом от 29.12.2012 г. №273-ФЗ «Об образовании в Российской Федерации»; федеральным государственным образовательным</w:t>
      </w:r>
      <w:r>
        <w:t xml:space="preserve"> </w:t>
      </w:r>
      <w:r w:rsidRPr="009D0735">
        <w:t xml:space="preserve">стандартом основного общего образования, Концепцией духовно-нравственного воспитания и развития личности гражданина России, Указа Президента Российской Федерации «О мерах по реализации государственной политики в области образования и науки» от 7 мая 2012 года № 599, Указа Президента Российской Федерации «О национальной стратегии действий в интересах детей на 2012-2017 годы» от 1 июня 2012 года № 761, Государственной программы Российской Федерации «Развитие образования», утвержденной распоряжением Правительства РоссийскойФедерации от 22 ноября </w:t>
      </w:r>
      <w:smartTag w:uri="urn:schemas-microsoft-com:office:smarttags" w:element="metricconverter">
        <w:smartTagPr>
          <w:attr w:name="ProductID" w:val="2012 г"/>
        </w:smartTagPr>
        <w:r w:rsidRPr="009D0735">
          <w:t>2012 г</w:t>
        </w:r>
      </w:smartTag>
      <w:r w:rsidRPr="009D0735">
        <w:t xml:space="preserve">. № 2148-р, с учетом опыта воспитательной работы  </w:t>
      </w:r>
      <w:r>
        <w:t xml:space="preserve">школы. </w:t>
      </w:r>
      <w:r w:rsidRPr="009D0735">
        <w:t xml:space="preserve"> </w:t>
      </w:r>
    </w:p>
    <w:p w:rsidR="007340A2" w:rsidRDefault="007340A2" w:rsidP="008731FE">
      <w:pPr>
        <w:ind w:firstLine="709"/>
        <w:contextualSpacing/>
        <w:jc w:val="both"/>
      </w:pPr>
    </w:p>
    <w:p w:rsidR="003A40D8" w:rsidRPr="007340A2" w:rsidRDefault="003A40D8" w:rsidP="008731FE">
      <w:pPr>
        <w:contextualSpacing/>
        <w:jc w:val="both"/>
        <w:rPr>
          <w:b/>
        </w:rPr>
      </w:pPr>
      <w:r w:rsidRPr="007340A2">
        <w:rPr>
          <w:b/>
        </w:rPr>
        <w:t xml:space="preserve">Программа направлена на: </w:t>
      </w:r>
    </w:p>
    <w:p w:rsidR="003A40D8" w:rsidRDefault="003A40D8" w:rsidP="009637F1">
      <w:pPr>
        <w:numPr>
          <w:ilvl w:val="0"/>
          <w:numId w:val="163"/>
        </w:numPr>
        <w:contextualSpacing/>
        <w:jc w:val="both"/>
      </w:pPr>
      <w:r w:rsidRPr="0077532C">
        <w:t xml:space="preserve">освоение учащимися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A40D8" w:rsidRDefault="003A40D8" w:rsidP="009637F1">
      <w:pPr>
        <w:numPr>
          <w:ilvl w:val="0"/>
          <w:numId w:val="163"/>
        </w:numPr>
        <w:contextualSpacing/>
        <w:jc w:val="both"/>
      </w:pPr>
      <w:r w:rsidRPr="0077532C">
        <w:t xml:space="preserve">формирование готовности учащихся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A40D8" w:rsidRDefault="003A40D8" w:rsidP="009637F1">
      <w:pPr>
        <w:numPr>
          <w:ilvl w:val="0"/>
          <w:numId w:val="163"/>
        </w:numPr>
        <w:contextualSpacing/>
        <w:jc w:val="both"/>
      </w:pPr>
      <w:r w:rsidRPr="0077532C">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учащихся как одной из ценностных составляющих личности учащегося и ориентированной на достижение планируемых результатов освоения основной образовательной программы основного общего образования; </w:t>
      </w:r>
    </w:p>
    <w:p w:rsidR="003A40D8" w:rsidRDefault="003A40D8" w:rsidP="009637F1">
      <w:pPr>
        <w:numPr>
          <w:ilvl w:val="0"/>
          <w:numId w:val="163"/>
        </w:numPr>
        <w:contextualSpacing/>
        <w:jc w:val="both"/>
      </w:pPr>
      <w:r w:rsidRPr="0077532C">
        <w:t xml:space="preserve">формирование экологической культуры, </w:t>
      </w:r>
    </w:p>
    <w:p w:rsidR="003A40D8" w:rsidRDefault="003A40D8" w:rsidP="009637F1">
      <w:pPr>
        <w:numPr>
          <w:ilvl w:val="0"/>
          <w:numId w:val="163"/>
        </w:numPr>
        <w:contextualSpacing/>
        <w:jc w:val="both"/>
      </w:pPr>
      <w:r w:rsidRPr="0077532C">
        <w:t>формирование антикоррупционного сознания.</w:t>
      </w:r>
    </w:p>
    <w:p w:rsidR="007340A2" w:rsidRDefault="007340A2" w:rsidP="008731FE">
      <w:pPr>
        <w:contextualSpacing/>
        <w:jc w:val="both"/>
        <w:rPr>
          <w:b/>
        </w:rPr>
      </w:pPr>
    </w:p>
    <w:p w:rsidR="003A40D8" w:rsidRPr="007340A2" w:rsidRDefault="003A40D8" w:rsidP="008731FE">
      <w:pPr>
        <w:contextualSpacing/>
        <w:jc w:val="both"/>
        <w:rPr>
          <w:b/>
        </w:rPr>
      </w:pPr>
      <w:r w:rsidRPr="007340A2">
        <w:rPr>
          <w:b/>
        </w:rPr>
        <w:t>Программа обеспечивает:</w:t>
      </w:r>
    </w:p>
    <w:p w:rsidR="003A40D8" w:rsidRDefault="003A40D8" w:rsidP="009637F1">
      <w:pPr>
        <w:numPr>
          <w:ilvl w:val="0"/>
          <w:numId w:val="164"/>
        </w:numPr>
        <w:contextualSpacing/>
        <w:jc w:val="both"/>
      </w:pPr>
      <w:r w:rsidRPr="0077532C">
        <w:t>ф</w:t>
      </w:r>
      <w:r>
        <w:t>ормирование уклада  школьной</w:t>
      </w:r>
      <w:r w:rsidRPr="0077532C">
        <w:t xml:space="preserve"> жизни, обеспечивающего создание социальной среды развития учащихся,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учащихся и их родителей (законных представителей); </w:t>
      </w:r>
    </w:p>
    <w:p w:rsidR="003A40D8" w:rsidRDefault="003A40D8" w:rsidP="009637F1">
      <w:pPr>
        <w:numPr>
          <w:ilvl w:val="0"/>
          <w:numId w:val="164"/>
        </w:numPr>
        <w:contextualSpacing/>
        <w:jc w:val="both"/>
      </w:pPr>
      <w:r w:rsidRPr="0077532C">
        <w:t xml:space="preserve">усвоение учащимися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A40D8" w:rsidRDefault="003A40D8" w:rsidP="009637F1">
      <w:pPr>
        <w:numPr>
          <w:ilvl w:val="0"/>
          <w:numId w:val="164"/>
        </w:numPr>
        <w:contextualSpacing/>
        <w:jc w:val="both"/>
      </w:pPr>
      <w:r w:rsidRPr="0077532C">
        <w:t xml:space="preserve">приобщение учащихся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A40D8" w:rsidRDefault="003A40D8" w:rsidP="009637F1">
      <w:pPr>
        <w:numPr>
          <w:ilvl w:val="0"/>
          <w:numId w:val="164"/>
        </w:numPr>
        <w:contextualSpacing/>
        <w:jc w:val="both"/>
      </w:pPr>
      <w:r w:rsidRPr="0077532C">
        <w:t xml:space="preserve">социальную самоидентификацию учащихся посредством личностно значимой и общественно приемлемой деятельности; </w:t>
      </w:r>
    </w:p>
    <w:p w:rsidR="003A40D8" w:rsidRDefault="003A40D8" w:rsidP="009637F1">
      <w:pPr>
        <w:numPr>
          <w:ilvl w:val="0"/>
          <w:numId w:val="164"/>
        </w:numPr>
        <w:contextualSpacing/>
        <w:jc w:val="both"/>
      </w:pPr>
      <w:r w:rsidRPr="0077532C">
        <w:t xml:space="preserve">формирование у учащихся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A40D8" w:rsidRDefault="003A40D8" w:rsidP="009637F1">
      <w:pPr>
        <w:numPr>
          <w:ilvl w:val="0"/>
          <w:numId w:val="164"/>
        </w:numPr>
        <w:contextualSpacing/>
        <w:jc w:val="both"/>
      </w:pPr>
      <w:r w:rsidRPr="0077532C">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A40D8" w:rsidRDefault="003A40D8" w:rsidP="009637F1">
      <w:pPr>
        <w:numPr>
          <w:ilvl w:val="0"/>
          <w:numId w:val="164"/>
        </w:numPr>
        <w:contextualSpacing/>
        <w:jc w:val="both"/>
      </w:pPr>
      <w:r w:rsidRPr="0077532C">
        <w:t xml:space="preserve">приобщение учащихся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A40D8" w:rsidRDefault="003A40D8" w:rsidP="009637F1">
      <w:pPr>
        <w:numPr>
          <w:ilvl w:val="0"/>
          <w:numId w:val="164"/>
        </w:numPr>
        <w:contextualSpacing/>
        <w:jc w:val="both"/>
      </w:pPr>
      <w:r w:rsidRPr="0077532C">
        <w:t>участие учащихся в деятельности производственных, творческих объединений, благотворительных организаций; в экологическом просвещении сверстников, родителей, насел</w:t>
      </w:r>
      <w:r>
        <w:t>ения; в благоустройстве школы</w:t>
      </w:r>
      <w:r w:rsidRPr="0077532C">
        <w:t xml:space="preserve">, класса, </w:t>
      </w:r>
      <w:r w:rsidR="00EF742E">
        <w:t>села</w:t>
      </w:r>
      <w:r w:rsidRPr="0077532C">
        <w:t xml:space="preserve">; </w:t>
      </w:r>
    </w:p>
    <w:p w:rsidR="003A40D8" w:rsidRDefault="003A40D8" w:rsidP="009637F1">
      <w:pPr>
        <w:numPr>
          <w:ilvl w:val="0"/>
          <w:numId w:val="164"/>
        </w:numPr>
        <w:contextualSpacing/>
        <w:jc w:val="both"/>
      </w:pPr>
      <w:r w:rsidRPr="0077532C">
        <w:t xml:space="preserve">формирование способности противостоять негативным воздействиям социальной среды, факторам микросоциальной среды; </w:t>
      </w:r>
    </w:p>
    <w:p w:rsidR="003A40D8" w:rsidRDefault="003A40D8" w:rsidP="009637F1">
      <w:pPr>
        <w:numPr>
          <w:ilvl w:val="0"/>
          <w:numId w:val="164"/>
        </w:numPr>
        <w:contextualSpacing/>
        <w:jc w:val="both"/>
      </w:pPr>
      <w:r w:rsidRPr="0077532C">
        <w:t xml:space="preserve">развитие педагогической компетентности родителей (законных представителей) в целях содействия социализации учащихся в семье; </w:t>
      </w:r>
    </w:p>
    <w:p w:rsidR="003A40D8" w:rsidRDefault="003A40D8" w:rsidP="009637F1">
      <w:pPr>
        <w:numPr>
          <w:ilvl w:val="0"/>
          <w:numId w:val="164"/>
        </w:numPr>
        <w:contextualSpacing/>
        <w:jc w:val="both"/>
      </w:pPr>
      <w:r w:rsidRPr="0077532C">
        <w:t xml:space="preserve">учет индивидуальных и возрастных особенностей учащихся, культурных и социальных потребностей их семей; </w:t>
      </w:r>
    </w:p>
    <w:p w:rsidR="003A40D8" w:rsidRDefault="003A40D8" w:rsidP="009637F1">
      <w:pPr>
        <w:numPr>
          <w:ilvl w:val="0"/>
          <w:numId w:val="164"/>
        </w:numPr>
        <w:contextualSpacing/>
        <w:jc w:val="both"/>
      </w:pPr>
      <w:r w:rsidRPr="0077532C">
        <w:t xml:space="preserve">формирование у учащихся мотивации к труду, потребности к приобретению профессии; </w:t>
      </w:r>
    </w:p>
    <w:p w:rsidR="003A40D8" w:rsidRDefault="003A40D8" w:rsidP="009637F1">
      <w:pPr>
        <w:numPr>
          <w:ilvl w:val="0"/>
          <w:numId w:val="164"/>
        </w:numPr>
        <w:contextualSpacing/>
        <w:jc w:val="both"/>
      </w:pPr>
      <w:r w:rsidRPr="0077532C">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A40D8" w:rsidRDefault="003A40D8" w:rsidP="009637F1">
      <w:pPr>
        <w:numPr>
          <w:ilvl w:val="0"/>
          <w:numId w:val="164"/>
        </w:numPr>
        <w:contextualSpacing/>
        <w:jc w:val="both"/>
      </w:pPr>
      <w:r w:rsidRPr="0077532C">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A40D8" w:rsidRDefault="003A40D8" w:rsidP="009637F1">
      <w:pPr>
        <w:numPr>
          <w:ilvl w:val="0"/>
          <w:numId w:val="164"/>
        </w:numPr>
        <w:contextualSpacing/>
        <w:jc w:val="both"/>
      </w:pPr>
      <w:r w:rsidRPr="0077532C">
        <w:t xml:space="preserve">приобретение практического опыта, соответствующего интересам и способностям учащихся; </w:t>
      </w:r>
    </w:p>
    <w:p w:rsidR="003A40D8" w:rsidRDefault="003A40D8" w:rsidP="009637F1">
      <w:pPr>
        <w:numPr>
          <w:ilvl w:val="0"/>
          <w:numId w:val="164"/>
        </w:numPr>
        <w:contextualSpacing/>
        <w:jc w:val="both"/>
      </w:pPr>
      <w:r w:rsidRPr="0077532C">
        <w:t xml:space="preserve">создание условий для профессиональной ориентации учащихся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A40D8" w:rsidRDefault="003A40D8" w:rsidP="009637F1">
      <w:pPr>
        <w:numPr>
          <w:ilvl w:val="0"/>
          <w:numId w:val="164"/>
        </w:numPr>
        <w:contextualSpacing/>
        <w:jc w:val="both"/>
      </w:pPr>
      <w:r w:rsidRPr="0077532C">
        <w:t xml:space="preserve">информирование учащихся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A40D8" w:rsidRDefault="003A40D8" w:rsidP="009637F1">
      <w:pPr>
        <w:numPr>
          <w:ilvl w:val="0"/>
          <w:numId w:val="164"/>
        </w:numPr>
        <w:contextualSpacing/>
        <w:jc w:val="both"/>
      </w:pPr>
      <w:r w:rsidRPr="0077532C">
        <w:t xml:space="preserve">использование средств психолого-педагогической поддержки учащихся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учащихся,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A40D8" w:rsidRDefault="003A40D8" w:rsidP="009637F1">
      <w:pPr>
        <w:numPr>
          <w:ilvl w:val="0"/>
          <w:numId w:val="164"/>
        </w:numPr>
        <w:contextualSpacing/>
        <w:jc w:val="both"/>
      </w:pPr>
      <w:r w:rsidRPr="0077532C">
        <w:t xml:space="preserve">осознание учащимися ценности экологически целесообразного, здорового и безопасного образа жизни; </w:t>
      </w:r>
    </w:p>
    <w:p w:rsidR="003A40D8" w:rsidRDefault="003A40D8" w:rsidP="009637F1">
      <w:pPr>
        <w:numPr>
          <w:ilvl w:val="0"/>
          <w:numId w:val="164"/>
        </w:numPr>
        <w:contextualSpacing/>
        <w:jc w:val="both"/>
      </w:pPr>
      <w:r w:rsidRPr="0077532C">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A40D8" w:rsidRDefault="003A40D8" w:rsidP="009637F1">
      <w:pPr>
        <w:numPr>
          <w:ilvl w:val="0"/>
          <w:numId w:val="164"/>
        </w:numPr>
        <w:contextualSpacing/>
        <w:jc w:val="both"/>
      </w:pPr>
      <w:r w:rsidRPr="0077532C">
        <w:t xml:space="preserve">осознанное отношение учащихся к выбору индивидуального рациона здорового питания; </w:t>
      </w:r>
    </w:p>
    <w:p w:rsidR="003A40D8" w:rsidRDefault="003A40D8" w:rsidP="009637F1">
      <w:pPr>
        <w:numPr>
          <w:ilvl w:val="0"/>
          <w:numId w:val="164"/>
        </w:numPr>
        <w:contextualSpacing/>
        <w:jc w:val="both"/>
      </w:pPr>
      <w:r w:rsidRPr="0077532C">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A40D8" w:rsidRDefault="003A40D8" w:rsidP="009637F1">
      <w:pPr>
        <w:numPr>
          <w:ilvl w:val="0"/>
          <w:numId w:val="164"/>
        </w:numPr>
        <w:contextualSpacing/>
        <w:jc w:val="both"/>
      </w:pPr>
      <w:r w:rsidRPr="0077532C">
        <w:t xml:space="preserve">овладение современными оздоровительными технологиями, в том числе на основе навыков личной гигиены; </w:t>
      </w:r>
    </w:p>
    <w:p w:rsidR="003A40D8" w:rsidRDefault="003A40D8" w:rsidP="009637F1">
      <w:pPr>
        <w:numPr>
          <w:ilvl w:val="0"/>
          <w:numId w:val="164"/>
        </w:numPr>
        <w:contextualSpacing/>
        <w:jc w:val="both"/>
      </w:pPr>
      <w:r w:rsidRPr="0077532C">
        <w:t xml:space="preserve">формирование готовности учащихся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A40D8" w:rsidRDefault="003A40D8" w:rsidP="009637F1">
      <w:pPr>
        <w:numPr>
          <w:ilvl w:val="0"/>
          <w:numId w:val="164"/>
        </w:numPr>
        <w:contextualSpacing/>
        <w:jc w:val="both"/>
      </w:pPr>
      <w:r w:rsidRPr="0077532C">
        <w:t xml:space="preserve">убежденности в выборе здорового образа жизни и вреде употребления алкоголя и табакокурения; </w:t>
      </w:r>
    </w:p>
    <w:p w:rsidR="003A40D8" w:rsidRPr="0077532C" w:rsidRDefault="003A40D8" w:rsidP="009637F1">
      <w:pPr>
        <w:numPr>
          <w:ilvl w:val="0"/>
          <w:numId w:val="164"/>
        </w:numPr>
        <w:contextualSpacing/>
        <w:jc w:val="both"/>
      </w:pPr>
      <w:r w:rsidRPr="0077532C">
        <w:t xml:space="preserve">осознание учащимися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F742E" w:rsidRDefault="00EF742E" w:rsidP="008731FE">
      <w:pPr>
        <w:contextualSpacing/>
        <w:jc w:val="both"/>
        <w:rPr>
          <w:b/>
          <w:i/>
        </w:rPr>
      </w:pPr>
    </w:p>
    <w:p w:rsidR="003A40D8" w:rsidRPr="00EF742E" w:rsidRDefault="003A40D8" w:rsidP="008731FE">
      <w:pPr>
        <w:contextualSpacing/>
        <w:jc w:val="both"/>
        <w:rPr>
          <w:b/>
        </w:rPr>
      </w:pPr>
      <w:r w:rsidRPr="00EF742E">
        <w:rPr>
          <w:b/>
        </w:rPr>
        <w:t xml:space="preserve">В программе отражаются: </w:t>
      </w:r>
    </w:p>
    <w:p w:rsidR="003A40D8" w:rsidRPr="0077532C" w:rsidRDefault="003A40D8" w:rsidP="008731FE">
      <w:pPr>
        <w:contextualSpacing/>
        <w:jc w:val="both"/>
      </w:pPr>
      <w:r w:rsidRPr="0077532C">
        <w:t xml:space="preserve">1) цель и задачи духовно-нравственного развития, воспитания и социализации учащихся, описание ценностных ориентиров, лежащих в ее основе; </w:t>
      </w:r>
    </w:p>
    <w:p w:rsidR="003A40D8" w:rsidRPr="0077532C" w:rsidRDefault="003A40D8" w:rsidP="008731FE">
      <w:pPr>
        <w:contextualSpacing/>
        <w:jc w:val="both"/>
      </w:pPr>
      <w:r w:rsidRPr="0077532C">
        <w:t xml:space="preserve">2) 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отражающие специфику образовательной организации, запросы участников образовательного процесса; </w:t>
      </w:r>
    </w:p>
    <w:p w:rsidR="003A40D8" w:rsidRPr="0077532C" w:rsidRDefault="003A40D8" w:rsidP="008731FE">
      <w:pPr>
        <w:contextualSpacing/>
        <w:jc w:val="both"/>
      </w:pPr>
      <w:r w:rsidRPr="0077532C">
        <w:t xml:space="preserve">3) содержание, виды деятельности и формы занятий с учащимися по каждому из направлений духовно-нравственного развития, воспитания и социализации учащихся; </w:t>
      </w:r>
    </w:p>
    <w:p w:rsidR="003A40D8" w:rsidRPr="0077532C" w:rsidRDefault="003A40D8" w:rsidP="008731FE">
      <w:pPr>
        <w:contextualSpacing/>
        <w:jc w:val="both"/>
      </w:pPr>
      <w:r w:rsidRPr="0077532C">
        <w:t xml:space="preserve">4) формы индивидуальной и групповой организации профессиональной ориентации учащихся по каждому из направлений («ярмарки профессий», дни открытых дверей, экскурсии, предметные недели, олимпиады, конкурсы); </w:t>
      </w:r>
    </w:p>
    <w:p w:rsidR="003A40D8" w:rsidRPr="0077532C" w:rsidRDefault="003A40D8" w:rsidP="008731FE">
      <w:pPr>
        <w:contextualSpacing/>
        <w:jc w:val="both"/>
      </w:pPr>
      <w:r w:rsidRPr="0077532C">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A40D8" w:rsidRPr="0077532C" w:rsidRDefault="003A40D8" w:rsidP="008731FE">
      <w:pPr>
        <w:contextualSpacing/>
        <w:jc w:val="both"/>
      </w:pPr>
      <w:r w:rsidRPr="0077532C">
        <w:t xml:space="preserve">6) основные формы организации педагогической поддержки социализации учащихся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A40D8" w:rsidRPr="0077532C" w:rsidRDefault="003A40D8" w:rsidP="008731FE">
      <w:pPr>
        <w:contextualSpacing/>
        <w:jc w:val="both"/>
      </w:pPr>
      <w:r w:rsidRPr="0077532C">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A40D8" w:rsidRPr="0077532C" w:rsidRDefault="003A40D8" w:rsidP="008731FE">
      <w:pPr>
        <w:contextualSpacing/>
        <w:jc w:val="both"/>
      </w:pPr>
      <w:r w:rsidRPr="0077532C">
        <w:t xml:space="preserve">8) описание деятельности образовательной организации в области непрерывного экологического здоровьесберегающего образования учащихся; </w:t>
      </w:r>
    </w:p>
    <w:p w:rsidR="003A40D8" w:rsidRPr="0077532C" w:rsidRDefault="003A40D8" w:rsidP="008731FE">
      <w:pPr>
        <w:contextualSpacing/>
        <w:jc w:val="both"/>
      </w:pPr>
      <w:r w:rsidRPr="0077532C">
        <w:t xml:space="preserve">9) систему поощрения социальной успешности и проявлений активной жизненной позиции учащихся (рейтинг, формирование портфолио, установление стипендий, спонсорство и т. п.); </w:t>
      </w:r>
    </w:p>
    <w:p w:rsidR="003A40D8" w:rsidRPr="008731FE" w:rsidRDefault="003A40D8" w:rsidP="008731FE">
      <w:pPr>
        <w:contextualSpacing/>
        <w:jc w:val="both"/>
      </w:pPr>
      <w:r w:rsidRPr="0077532C">
        <w:t>10) критерии, показатели эффективности деятельности образовательной организации в части духовно-нравственного развит</w:t>
      </w:r>
      <w:r>
        <w:t>ия, воспитания и социализации уча</w:t>
      </w:r>
      <w:r w:rsidRPr="0077532C">
        <w:t xml:space="preserve">щихся, </w:t>
      </w:r>
      <w:r w:rsidRPr="008731FE">
        <w:t xml:space="preserve">формирования здорового и безопасного образа жизни и экологической культуры учащихся (поведение на дорогах, в чрезвычайных ситуациях); </w:t>
      </w:r>
    </w:p>
    <w:p w:rsidR="003A40D8" w:rsidRPr="008731FE" w:rsidRDefault="003A40D8" w:rsidP="008731FE">
      <w:pPr>
        <w:contextualSpacing/>
        <w:jc w:val="both"/>
      </w:pPr>
      <w:r w:rsidRPr="008731FE">
        <w:t xml:space="preserve">11) методику и инструментарий мониторинга духовно-нравственного развития, воспитания и социализации учащихся; </w:t>
      </w:r>
    </w:p>
    <w:p w:rsidR="003A40D8" w:rsidRPr="008731FE" w:rsidRDefault="003A40D8" w:rsidP="008731FE">
      <w:pPr>
        <w:contextualSpacing/>
        <w:jc w:val="both"/>
      </w:pPr>
      <w:r w:rsidRPr="008731FE">
        <w:t>12) 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w:t>
      </w:r>
    </w:p>
    <w:p w:rsidR="003A40D8" w:rsidRPr="008731FE" w:rsidRDefault="003A40D8" w:rsidP="008731FE">
      <w:pPr>
        <w:ind w:firstLine="709"/>
        <w:contextualSpacing/>
        <w:jc w:val="both"/>
      </w:pPr>
      <w:r w:rsidRPr="008731FE">
        <w:t>Основными ценностями воспитательной деятельности М</w:t>
      </w:r>
      <w:r w:rsidR="00DA71C9">
        <w:t xml:space="preserve">ОУ Вочевская СОШ </w:t>
      </w:r>
      <w:r w:rsidRPr="008731FE">
        <w:t xml:space="preserve"> является учащийся, его развитие, воспитательное пространство как среда, способствующая развитию личности. Исходя из цели и задач, в школе  складывается такая воспитательная среда, которая предоставляет  каждому учащемуся возможность выбора различных видов занятий и творческой деятельности, соответствующих личным </w:t>
      </w:r>
      <w:r w:rsidR="008731FE" w:rsidRPr="008731FE">
        <w:t>потребностям.</w:t>
      </w:r>
    </w:p>
    <w:p w:rsidR="003A40D8" w:rsidRPr="008731FE" w:rsidRDefault="00A26C03" w:rsidP="008731FE">
      <w:pPr>
        <w:ind w:firstLine="709"/>
        <w:contextualSpacing/>
        <w:jc w:val="both"/>
      </w:pPr>
      <w:r>
        <w:t>В М</w:t>
      </w:r>
      <w:r w:rsidR="003A40D8" w:rsidRPr="008731FE">
        <w:t>ОУ</w:t>
      </w:r>
      <w:r>
        <w:t xml:space="preserve"> Вочевская </w:t>
      </w:r>
      <w:r w:rsidR="003A40D8" w:rsidRPr="008731FE">
        <w:t>СОШ  используются следующие возможности основного и дополнительного образования:</w:t>
      </w:r>
    </w:p>
    <w:p w:rsidR="003A40D8" w:rsidRPr="008731FE" w:rsidRDefault="003A40D8" w:rsidP="009637F1">
      <w:pPr>
        <w:numPr>
          <w:ilvl w:val="0"/>
          <w:numId w:val="165"/>
        </w:numPr>
        <w:contextualSpacing/>
        <w:jc w:val="both"/>
      </w:pPr>
      <w:r w:rsidRPr="008731FE">
        <w:t>различные формы работы на уроках, стимулирующих интеллектуальную, творческую и социальную активность учащихся;</w:t>
      </w:r>
    </w:p>
    <w:p w:rsidR="003A40D8" w:rsidRPr="008731FE" w:rsidRDefault="003A40D8" w:rsidP="009637F1">
      <w:pPr>
        <w:numPr>
          <w:ilvl w:val="0"/>
          <w:numId w:val="165"/>
        </w:numPr>
        <w:contextualSpacing/>
        <w:jc w:val="both"/>
      </w:pPr>
      <w:r w:rsidRPr="008731FE">
        <w:t>обсуждение на уроках нравственных и морально-этических аспектов изучаемого материала;</w:t>
      </w:r>
    </w:p>
    <w:p w:rsidR="003A40D8" w:rsidRPr="008731FE" w:rsidRDefault="003A40D8" w:rsidP="009637F1">
      <w:pPr>
        <w:numPr>
          <w:ilvl w:val="0"/>
          <w:numId w:val="165"/>
        </w:numPr>
        <w:contextualSpacing/>
        <w:jc w:val="both"/>
      </w:pPr>
      <w:r w:rsidRPr="008731FE">
        <w:t>акцент на роли личности в литературных произведениях, исторических событиях, творчестве;</w:t>
      </w:r>
    </w:p>
    <w:p w:rsidR="003A40D8" w:rsidRPr="008731FE" w:rsidRDefault="003A40D8" w:rsidP="009637F1">
      <w:pPr>
        <w:numPr>
          <w:ilvl w:val="0"/>
          <w:numId w:val="165"/>
        </w:numPr>
        <w:contextualSpacing/>
        <w:jc w:val="both"/>
      </w:pPr>
      <w:r w:rsidRPr="008731FE">
        <w:t>использование различных форм внеклассной работы, способствующих воспитанию у учащихся чувства ответственности за себя и своих товарищей, а также за результат своей работы;</w:t>
      </w:r>
    </w:p>
    <w:p w:rsidR="003A40D8" w:rsidRPr="008731FE" w:rsidRDefault="003A40D8" w:rsidP="009637F1">
      <w:pPr>
        <w:numPr>
          <w:ilvl w:val="0"/>
          <w:numId w:val="165"/>
        </w:numPr>
        <w:contextualSpacing/>
        <w:jc w:val="both"/>
      </w:pPr>
      <w:r w:rsidRPr="008731FE">
        <w:t xml:space="preserve">участие учащихся  в различных  школьных, муниципальных, республиканских и российских соревнованиях, конкурсах и турнирах, воспитывающее чувство патриотизма по отношению к своему учебному заведению, </w:t>
      </w:r>
      <w:r w:rsidR="00DA71C9">
        <w:t xml:space="preserve">селу, району, </w:t>
      </w:r>
      <w:r w:rsidRPr="008731FE">
        <w:t xml:space="preserve"> республике, стране;</w:t>
      </w:r>
    </w:p>
    <w:p w:rsidR="003A40D8" w:rsidRPr="008731FE" w:rsidRDefault="003A40D8" w:rsidP="009637F1">
      <w:pPr>
        <w:numPr>
          <w:ilvl w:val="0"/>
          <w:numId w:val="165"/>
        </w:numPr>
        <w:contextualSpacing/>
        <w:jc w:val="both"/>
      </w:pPr>
      <w:r w:rsidRPr="008731FE">
        <w:t xml:space="preserve">широкое использование музейной деятельности. </w:t>
      </w:r>
    </w:p>
    <w:p w:rsidR="003A40D8" w:rsidRPr="008731FE" w:rsidRDefault="003A40D8" w:rsidP="008731FE">
      <w:pPr>
        <w:ind w:firstLine="709"/>
        <w:contextualSpacing/>
        <w:jc w:val="both"/>
      </w:pPr>
      <w:r w:rsidRPr="008731FE">
        <w:t>Воспитательная работа в школе  осуществляется непрерывно, с применением всех доступных образовательных и воспитательных технологий. Среди направлений этой работы можно выделить следующие:</w:t>
      </w:r>
    </w:p>
    <w:p w:rsidR="003A40D8" w:rsidRPr="008731FE" w:rsidRDefault="003A40D8" w:rsidP="009637F1">
      <w:pPr>
        <w:numPr>
          <w:ilvl w:val="0"/>
          <w:numId w:val="166"/>
        </w:numPr>
        <w:contextualSpacing/>
      </w:pPr>
      <w:r w:rsidRPr="008731FE">
        <w:t>внеурочная деятельность по предметам;</w:t>
      </w:r>
    </w:p>
    <w:p w:rsidR="003A40D8" w:rsidRPr="008731FE" w:rsidRDefault="003A40D8" w:rsidP="009637F1">
      <w:pPr>
        <w:numPr>
          <w:ilvl w:val="0"/>
          <w:numId w:val="166"/>
        </w:numPr>
        <w:contextualSpacing/>
      </w:pPr>
      <w:r w:rsidRPr="008731FE">
        <w:t>художественно-эстетическое воспитание и развитие;</w:t>
      </w:r>
    </w:p>
    <w:p w:rsidR="003A40D8" w:rsidRPr="008731FE" w:rsidRDefault="003A40D8" w:rsidP="009637F1">
      <w:pPr>
        <w:numPr>
          <w:ilvl w:val="0"/>
          <w:numId w:val="166"/>
        </w:numPr>
        <w:contextualSpacing/>
      </w:pPr>
      <w:r w:rsidRPr="008731FE">
        <w:t>спортивно-оздоровительная работа;</w:t>
      </w:r>
    </w:p>
    <w:p w:rsidR="003A40D8" w:rsidRPr="008731FE" w:rsidRDefault="003A40D8" w:rsidP="009637F1">
      <w:pPr>
        <w:numPr>
          <w:ilvl w:val="0"/>
          <w:numId w:val="166"/>
        </w:numPr>
        <w:contextualSpacing/>
      </w:pPr>
      <w:r w:rsidRPr="008731FE">
        <w:t>экскурсионно-краеведческая работа</w:t>
      </w:r>
    </w:p>
    <w:p w:rsidR="003A40D8" w:rsidRPr="008731FE" w:rsidRDefault="003A40D8" w:rsidP="009637F1">
      <w:pPr>
        <w:numPr>
          <w:ilvl w:val="0"/>
          <w:numId w:val="166"/>
        </w:numPr>
        <w:contextualSpacing/>
      </w:pPr>
      <w:r w:rsidRPr="008731FE">
        <w:t>развитие школьных традиций.</w:t>
      </w:r>
    </w:p>
    <w:p w:rsidR="003A40D8" w:rsidRPr="008731FE" w:rsidRDefault="003A40D8" w:rsidP="008731FE">
      <w:pPr>
        <w:ind w:firstLine="709"/>
        <w:contextualSpacing/>
        <w:rPr>
          <w:b/>
        </w:rPr>
      </w:pPr>
      <w:r w:rsidRPr="008731FE">
        <w:rPr>
          <w:b/>
        </w:rPr>
        <w:t>Технологии воспитательной работы, используемые в школе:</w:t>
      </w:r>
    </w:p>
    <w:p w:rsidR="003A40D8" w:rsidRPr="008731FE" w:rsidRDefault="003A40D8" w:rsidP="009637F1">
      <w:pPr>
        <w:numPr>
          <w:ilvl w:val="0"/>
          <w:numId w:val="167"/>
        </w:numPr>
        <w:contextualSpacing/>
      </w:pPr>
      <w:r w:rsidRPr="008731FE">
        <w:t>технология системного подхода воспитания;</w:t>
      </w:r>
    </w:p>
    <w:p w:rsidR="003A40D8" w:rsidRPr="008731FE" w:rsidRDefault="003A40D8" w:rsidP="009637F1">
      <w:pPr>
        <w:numPr>
          <w:ilvl w:val="0"/>
          <w:numId w:val="167"/>
        </w:numPr>
        <w:contextualSpacing/>
      </w:pPr>
      <w:r w:rsidRPr="008731FE">
        <w:t>технология личностно-ориентированного воспитания;</w:t>
      </w:r>
    </w:p>
    <w:p w:rsidR="003A40D8" w:rsidRPr="008731FE" w:rsidRDefault="003A40D8" w:rsidP="009637F1">
      <w:pPr>
        <w:numPr>
          <w:ilvl w:val="0"/>
          <w:numId w:val="167"/>
        </w:numPr>
        <w:contextualSpacing/>
      </w:pPr>
      <w:r w:rsidRPr="008731FE">
        <w:t>технология самоуправления;</w:t>
      </w:r>
    </w:p>
    <w:p w:rsidR="003A40D8" w:rsidRPr="008731FE" w:rsidRDefault="003A40D8" w:rsidP="009637F1">
      <w:pPr>
        <w:numPr>
          <w:ilvl w:val="0"/>
          <w:numId w:val="167"/>
        </w:numPr>
        <w:contextualSpacing/>
      </w:pPr>
      <w:r w:rsidRPr="008731FE">
        <w:t>использование ИКТ;</w:t>
      </w:r>
    </w:p>
    <w:p w:rsidR="003A40D8" w:rsidRPr="008731FE" w:rsidRDefault="003A40D8" w:rsidP="009637F1">
      <w:pPr>
        <w:numPr>
          <w:ilvl w:val="0"/>
          <w:numId w:val="167"/>
        </w:numPr>
        <w:contextualSpacing/>
      </w:pPr>
      <w:r w:rsidRPr="008731FE">
        <w:t>игровые технологии др.</w:t>
      </w:r>
    </w:p>
    <w:p w:rsidR="003A40D8" w:rsidRPr="008731FE" w:rsidRDefault="003A40D8" w:rsidP="00DA71C9">
      <w:pPr>
        <w:ind w:firstLine="709"/>
        <w:contextualSpacing/>
        <w:jc w:val="both"/>
      </w:pPr>
      <w:r w:rsidRPr="008731FE">
        <w:t xml:space="preserve">Воспитательная система включает в себя три взаимосвязанных блока, </w:t>
      </w:r>
      <w:r w:rsidR="00DA71C9">
        <w:t>с</w:t>
      </w:r>
      <w:r w:rsidRPr="008731FE">
        <w:t xml:space="preserve">пособствующих удовлетворению разнообразных потребностей учащихся и </w:t>
      </w:r>
      <w:r w:rsidR="00DA71C9">
        <w:t>ф</w:t>
      </w:r>
      <w:r w:rsidRPr="008731FE">
        <w:t>ормированию ключевых компетентностей:</w:t>
      </w:r>
    </w:p>
    <w:p w:rsidR="003A40D8" w:rsidRPr="008731FE" w:rsidRDefault="003A40D8" w:rsidP="009637F1">
      <w:pPr>
        <w:numPr>
          <w:ilvl w:val="0"/>
          <w:numId w:val="168"/>
        </w:numPr>
        <w:contextualSpacing/>
      </w:pPr>
      <w:r w:rsidRPr="008731FE">
        <w:t>воспитательная работа в процессе обучения;</w:t>
      </w:r>
    </w:p>
    <w:p w:rsidR="003A40D8" w:rsidRPr="008731FE" w:rsidRDefault="003A40D8" w:rsidP="009637F1">
      <w:pPr>
        <w:numPr>
          <w:ilvl w:val="0"/>
          <w:numId w:val="168"/>
        </w:numPr>
        <w:contextualSpacing/>
      </w:pPr>
      <w:r w:rsidRPr="008731FE">
        <w:t>деятельность вне уроков;</w:t>
      </w:r>
    </w:p>
    <w:p w:rsidR="003A40D8" w:rsidRPr="008731FE" w:rsidRDefault="003A40D8" w:rsidP="009637F1">
      <w:pPr>
        <w:numPr>
          <w:ilvl w:val="0"/>
          <w:numId w:val="168"/>
        </w:numPr>
        <w:contextualSpacing/>
      </w:pPr>
      <w:r w:rsidRPr="008731FE">
        <w:t>внешкольная  деятельность;</w:t>
      </w:r>
    </w:p>
    <w:p w:rsidR="003A40D8" w:rsidRPr="008731FE" w:rsidRDefault="003A40D8" w:rsidP="008731FE">
      <w:pPr>
        <w:ind w:firstLine="709"/>
        <w:contextualSpacing/>
        <w:jc w:val="both"/>
      </w:pPr>
      <w:r w:rsidRPr="008731FE">
        <w:t>Опираясь на коллективные потребности учащихся  школы, их родителей и учителей, выявленных в процессе проведения разнообразных микроисследований, коллектив  МОУ</w:t>
      </w:r>
      <w:r w:rsidR="00A26C03">
        <w:t xml:space="preserve"> Вочевская СОШ </w:t>
      </w:r>
      <w:r w:rsidRPr="008731FE">
        <w:t xml:space="preserve"> определил следующую системообразующую деятельность:</w:t>
      </w:r>
    </w:p>
    <w:p w:rsidR="003A40D8" w:rsidRPr="008731FE" w:rsidRDefault="003A40D8" w:rsidP="009637F1">
      <w:pPr>
        <w:numPr>
          <w:ilvl w:val="0"/>
          <w:numId w:val="169"/>
        </w:numPr>
        <w:contextualSpacing/>
        <w:jc w:val="both"/>
      </w:pPr>
      <w:r w:rsidRPr="008731FE">
        <w:t>Развитие школьного самоуправления</w:t>
      </w:r>
      <w:r w:rsidR="00DA71C9">
        <w:t xml:space="preserve">; </w:t>
      </w:r>
      <w:r w:rsidRPr="008731FE">
        <w:t> </w:t>
      </w:r>
      <w:r w:rsidR="00DA71C9">
        <w:t xml:space="preserve"> </w:t>
      </w:r>
    </w:p>
    <w:p w:rsidR="003A40D8" w:rsidRPr="008731FE" w:rsidRDefault="003A40D8" w:rsidP="009637F1">
      <w:pPr>
        <w:numPr>
          <w:ilvl w:val="0"/>
          <w:numId w:val="169"/>
        </w:numPr>
        <w:contextualSpacing/>
        <w:jc w:val="both"/>
      </w:pPr>
      <w:r w:rsidRPr="008731FE">
        <w:t>Продолжение школьных  традиций, организация ключевых творческих дел (КТД), объединяющих детей и взрослых;</w:t>
      </w:r>
    </w:p>
    <w:p w:rsidR="003A40D8" w:rsidRPr="008731FE" w:rsidRDefault="003A40D8" w:rsidP="009637F1">
      <w:pPr>
        <w:numPr>
          <w:ilvl w:val="0"/>
          <w:numId w:val="169"/>
        </w:numPr>
        <w:contextualSpacing/>
        <w:jc w:val="both"/>
      </w:pPr>
      <w:r w:rsidRPr="008731FE">
        <w:t>Совершенствование системы дополнительного образования;</w:t>
      </w:r>
    </w:p>
    <w:p w:rsidR="003A40D8" w:rsidRPr="008731FE" w:rsidRDefault="003A40D8" w:rsidP="009637F1">
      <w:pPr>
        <w:numPr>
          <w:ilvl w:val="0"/>
          <w:numId w:val="169"/>
        </w:numPr>
        <w:contextualSpacing/>
        <w:jc w:val="both"/>
      </w:pPr>
      <w:r w:rsidRPr="008731FE">
        <w:t>Совершенствование системы внеурочной деятельности;</w:t>
      </w:r>
    </w:p>
    <w:p w:rsidR="003A40D8" w:rsidRPr="008731FE" w:rsidRDefault="003A40D8" w:rsidP="009637F1">
      <w:pPr>
        <w:numPr>
          <w:ilvl w:val="0"/>
          <w:numId w:val="169"/>
        </w:numPr>
        <w:contextualSpacing/>
        <w:jc w:val="both"/>
      </w:pPr>
      <w:r w:rsidRPr="008731FE">
        <w:t>Сотрудничество с родителями;</w:t>
      </w:r>
    </w:p>
    <w:p w:rsidR="003A40D8" w:rsidRPr="008731FE" w:rsidRDefault="003A40D8" w:rsidP="009637F1">
      <w:pPr>
        <w:numPr>
          <w:ilvl w:val="0"/>
          <w:numId w:val="169"/>
        </w:numPr>
        <w:contextualSpacing/>
        <w:jc w:val="both"/>
      </w:pPr>
      <w:r w:rsidRPr="008731FE">
        <w:t>Повышение психолого-педагогических знаний родителей (лекции, практикумы, открытые уроки, классные мероприятия, индивидуальные тематические консультации);</w:t>
      </w:r>
    </w:p>
    <w:p w:rsidR="003A40D8" w:rsidRPr="008731FE" w:rsidRDefault="003A40D8" w:rsidP="009637F1">
      <w:pPr>
        <w:numPr>
          <w:ilvl w:val="0"/>
          <w:numId w:val="169"/>
        </w:numPr>
        <w:contextualSpacing/>
        <w:jc w:val="both"/>
      </w:pPr>
      <w:r w:rsidRPr="008731FE">
        <w:t>Вовлечение родителей в учебно-воспитательный процесс (родительские собрания, совместные творческие дела)</w:t>
      </w:r>
    </w:p>
    <w:p w:rsidR="003A40D8" w:rsidRPr="008731FE" w:rsidRDefault="003A40D8" w:rsidP="009637F1">
      <w:pPr>
        <w:numPr>
          <w:ilvl w:val="0"/>
          <w:numId w:val="169"/>
        </w:numPr>
        <w:contextualSpacing/>
        <w:jc w:val="both"/>
      </w:pPr>
      <w:r w:rsidRPr="008731FE">
        <w:t xml:space="preserve">Участие родителей в управлении </w:t>
      </w:r>
      <w:r w:rsidR="00A26C03">
        <w:t xml:space="preserve">школой </w:t>
      </w:r>
      <w:r w:rsidRPr="008731FE">
        <w:t>(родительский комитет, классные родительские комитеты).  </w:t>
      </w:r>
    </w:p>
    <w:p w:rsidR="003A40D8" w:rsidRPr="008731FE" w:rsidRDefault="003A40D8" w:rsidP="00DA71C9">
      <w:pPr>
        <w:contextualSpacing/>
        <w:jc w:val="both"/>
      </w:pPr>
      <w:r w:rsidRPr="008731FE">
        <w:t>Сферы совместной деятельности учащихся и взрослых, в рамках которых происходит достижение поставленных целей:</w:t>
      </w:r>
    </w:p>
    <w:p w:rsidR="003A40D8" w:rsidRPr="008731FE" w:rsidRDefault="00DA71C9" w:rsidP="00DA71C9">
      <w:pPr>
        <w:ind w:left="720" w:firstLine="696"/>
        <w:contextualSpacing/>
        <w:jc w:val="both"/>
      </w:pPr>
      <w:r>
        <w:t xml:space="preserve">- </w:t>
      </w:r>
      <w:r w:rsidR="003A40D8" w:rsidRPr="008731FE">
        <w:t>Уроки и внеурочная  занятость.</w:t>
      </w:r>
    </w:p>
    <w:p w:rsidR="003A40D8" w:rsidRPr="008731FE" w:rsidRDefault="00DA71C9" w:rsidP="00DA71C9">
      <w:pPr>
        <w:ind w:left="720" w:firstLine="696"/>
        <w:contextualSpacing/>
        <w:jc w:val="both"/>
      </w:pPr>
      <w:r>
        <w:t xml:space="preserve">- </w:t>
      </w:r>
      <w:r w:rsidR="003A40D8" w:rsidRPr="008731FE">
        <w:t>Внеурочные формы общения, проекты, экскурсии, походы.</w:t>
      </w:r>
    </w:p>
    <w:p w:rsidR="003A40D8" w:rsidRPr="008731FE" w:rsidRDefault="00DA71C9" w:rsidP="00DA71C9">
      <w:pPr>
        <w:ind w:left="720" w:firstLine="696"/>
        <w:contextualSpacing/>
        <w:jc w:val="both"/>
      </w:pPr>
      <w:r>
        <w:t xml:space="preserve">- </w:t>
      </w:r>
      <w:r w:rsidR="003A40D8" w:rsidRPr="008731FE">
        <w:t>Внутриклассная воспитательная работа.</w:t>
      </w:r>
    </w:p>
    <w:p w:rsidR="003A40D8" w:rsidRPr="008731FE" w:rsidRDefault="00DA71C9" w:rsidP="00DA71C9">
      <w:pPr>
        <w:ind w:left="720" w:firstLine="696"/>
        <w:contextualSpacing/>
        <w:jc w:val="both"/>
      </w:pPr>
      <w:r>
        <w:t xml:space="preserve">- </w:t>
      </w:r>
      <w:r w:rsidR="003A40D8" w:rsidRPr="008731FE">
        <w:t>Общешкольные формы работы.</w:t>
      </w:r>
    </w:p>
    <w:p w:rsidR="003A40D8" w:rsidRPr="008731FE" w:rsidRDefault="00DA71C9" w:rsidP="00DA71C9">
      <w:pPr>
        <w:ind w:left="720" w:firstLine="696"/>
        <w:contextualSpacing/>
        <w:jc w:val="both"/>
      </w:pPr>
      <w:r>
        <w:t xml:space="preserve">- </w:t>
      </w:r>
      <w:r w:rsidR="003A40D8" w:rsidRPr="008731FE">
        <w:t>Дополнительное образование.</w:t>
      </w:r>
    </w:p>
    <w:p w:rsidR="003A40D8" w:rsidRPr="008731FE" w:rsidRDefault="00DA71C9" w:rsidP="00DA71C9">
      <w:pPr>
        <w:ind w:left="720" w:firstLine="696"/>
        <w:contextualSpacing/>
        <w:jc w:val="both"/>
      </w:pPr>
      <w:r>
        <w:t xml:space="preserve">- </w:t>
      </w:r>
      <w:r w:rsidR="003A40D8" w:rsidRPr="008731FE">
        <w:t>Ученическое самоуправление.</w:t>
      </w:r>
    </w:p>
    <w:p w:rsidR="003A40D8" w:rsidRPr="008731FE" w:rsidRDefault="00DA71C9" w:rsidP="00DA71C9">
      <w:pPr>
        <w:ind w:left="720" w:firstLine="696"/>
        <w:contextualSpacing/>
        <w:jc w:val="both"/>
      </w:pPr>
      <w:r>
        <w:t xml:space="preserve">- </w:t>
      </w:r>
      <w:r w:rsidR="003A40D8" w:rsidRPr="008731FE">
        <w:t>Взаимодействие учащихся с социумом</w:t>
      </w:r>
    </w:p>
    <w:p w:rsidR="003A40D8" w:rsidRPr="008731FE" w:rsidRDefault="00DA71C9" w:rsidP="00DA71C9">
      <w:pPr>
        <w:ind w:left="720" w:firstLine="696"/>
        <w:contextualSpacing/>
        <w:jc w:val="both"/>
      </w:pPr>
      <w:r>
        <w:t xml:space="preserve">- </w:t>
      </w:r>
      <w:r w:rsidR="003A40D8" w:rsidRPr="008731FE">
        <w:t>Свободное общение учащихся друг с другом и взрослыми.</w:t>
      </w:r>
    </w:p>
    <w:p w:rsidR="003A40D8" w:rsidRPr="008731FE" w:rsidRDefault="003A40D8" w:rsidP="008731FE">
      <w:pPr>
        <w:ind w:firstLine="709"/>
        <w:contextualSpacing/>
        <w:jc w:val="both"/>
      </w:pPr>
      <w:r w:rsidRPr="008731FE">
        <w:t xml:space="preserve">Главным звеном воспитательной системы </w:t>
      </w:r>
      <w:r w:rsidR="00DA71C9">
        <w:t xml:space="preserve">школы </w:t>
      </w:r>
      <w:r w:rsidRPr="008731FE">
        <w:t xml:space="preserve"> является воспитательная система класса. В центре воспитательной системы – учащийся (формирование ценностных ситуаций, развитие его творческих способностей, формирование мотивации развития, создание ситуации успеха, самореализация личности).  Конкурентноспособный учащийся – это гармонично развитая личность, свободно ориентирующаяся  в информационном пространстве, умеющая самостоятельно добывать и применять знания, имеющая свободу выбора и творчества, умеющая ее ценить и использовать, социально ориентированная, способная строить достойную человека жизнь.        </w:t>
      </w:r>
    </w:p>
    <w:p w:rsidR="003A40D8" w:rsidRPr="008731FE" w:rsidRDefault="003A40D8" w:rsidP="008731FE">
      <w:pPr>
        <w:ind w:firstLine="709"/>
        <w:contextualSpacing/>
        <w:jc w:val="both"/>
      </w:pPr>
      <w:r w:rsidRPr="008731FE">
        <w:t>Программа создана с учетом особенностей и традиций  школы, предоставляющих большие возможности учащимся в развитии интеллектуальных и творческих возможностей личности.</w:t>
      </w:r>
    </w:p>
    <w:p w:rsidR="003A40D8" w:rsidRDefault="003A40D8" w:rsidP="008731FE">
      <w:pPr>
        <w:ind w:firstLine="709"/>
        <w:contextualSpacing/>
        <w:jc w:val="both"/>
      </w:pPr>
      <w:r w:rsidRPr="008731FE">
        <w:t xml:space="preserve">Программа учитывает возрастные особенности учащихся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и Республике Коми. </w:t>
      </w:r>
    </w:p>
    <w:p w:rsidR="00DA71C9" w:rsidRPr="00DA71C9" w:rsidRDefault="00DA71C9" w:rsidP="00DA71C9">
      <w:pPr>
        <w:spacing w:line="276" w:lineRule="auto"/>
        <w:ind w:firstLine="737"/>
        <w:jc w:val="both"/>
      </w:pPr>
      <w:r w:rsidRPr="00DA71C9">
        <w:t xml:space="preserve">Программа воспитания и социализации обучающихся основного общего образования </w:t>
      </w:r>
      <w:r w:rsidRPr="00DA71C9">
        <w:rPr>
          <w:b/>
        </w:rPr>
        <w:t>учитывает возрастные особенности</w:t>
      </w:r>
      <w:r w:rsidRPr="00DA71C9">
        <w:t xml:space="preserve"> учащихся и основные жизненные задачи возраста:</w:t>
      </w:r>
    </w:p>
    <w:p w:rsidR="00DA71C9" w:rsidRPr="00DA71C9" w:rsidRDefault="00DA71C9" w:rsidP="00DA71C9">
      <w:pPr>
        <w:spacing w:line="276" w:lineRule="auto"/>
        <w:ind w:firstLine="360"/>
        <w:jc w:val="both"/>
      </w:pPr>
      <w:r w:rsidRPr="00DA71C9">
        <w:rPr>
          <w:b/>
        </w:rPr>
        <w:t>Первый этап подросткового развития</w:t>
      </w:r>
      <w:r w:rsidRPr="00DA71C9">
        <w:t xml:space="preserve"> (11—13 лет, 5—7 классы), характеризующемуся:</w:t>
      </w:r>
    </w:p>
    <w:p w:rsidR="00DA71C9" w:rsidRPr="0050733E" w:rsidRDefault="00DA71C9" w:rsidP="009637F1">
      <w:pPr>
        <w:widowControl w:val="0"/>
        <w:numPr>
          <w:ilvl w:val="0"/>
          <w:numId w:val="524"/>
        </w:numPr>
        <w:autoSpaceDE w:val="0"/>
        <w:autoSpaceDN w:val="0"/>
        <w:adjustRightInd w:val="0"/>
        <w:spacing w:line="276" w:lineRule="auto"/>
        <w:contextualSpacing/>
        <w:jc w:val="both"/>
        <w:rPr>
          <w:b/>
        </w:rPr>
      </w:pPr>
      <w:r w:rsidRPr="0050733E">
        <w:rPr>
          <w:b/>
        </w:rPr>
        <w:t>началом перехода от детства к взрослости, при котором</w:t>
      </w:r>
      <w:r w:rsidR="0050733E" w:rsidRPr="0050733E">
        <w:rPr>
          <w:b/>
        </w:rPr>
        <w:t xml:space="preserve"> </w:t>
      </w:r>
      <w:r w:rsidRPr="00DA71C9">
        <w:t xml:space="preserve">центральным и специфическим </w:t>
      </w:r>
      <w:r w:rsidRPr="0050733E">
        <w:rPr>
          <w:b/>
        </w:rPr>
        <w:t>новообразованием</w:t>
      </w:r>
      <w:r w:rsidRPr="00DA71C9">
        <w:t xml:space="preserve"> в личности подростка является возникновение и развитие у</w:t>
      </w:r>
      <w:r w:rsidRPr="0050733E">
        <w:rPr>
          <w:i/>
        </w:rPr>
        <w:t xml:space="preserve"> </w:t>
      </w:r>
      <w:r w:rsidRPr="00DA71C9">
        <w:t xml:space="preserve">него </w:t>
      </w:r>
      <w:r w:rsidRPr="0050733E">
        <w:rPr>
          <w:b/>
        </w:rPr>
        <w:t xml:space="preserve">самосознания </w:t>
      </w:r>
      <w:r w:rsidRPr="00DA71C9">
        <w:t>— представления о том, что он уже не ребёнок, т. е.</w:t>
      </w:r>
      <w:r w:rsidRPr="0050733E">
        <w:rPr>
          <w:i/>
        </w:rPr>
        <w:t xml:space="preserve"> </w:t>
      </w:r>
      <w:r w:rsidRPr="0050733E">
        <w:rPr>
          <w:b/>
        </w:rPr>
        <w:t>чувства взрослости</w:t>
      </w:r>
      <w:r w:rsidRPr="0050733E">
        <w:rPr>
          <w:i/>
        </w:rPr>
        <w:t xml:space="preserve">, </w:t>
      </w:r>
      <w:r w:rsidRPr="00DA71C9">
        <w:t>а также внутренней</w:t>
      </w:r>
      <w:r w:rsidRPr="0050733E">
        <w:rPr>
          <w:i/>
        </w:rPr>
        <w:t xml:space="preserve"> </w:t>
      </w:r>
      <w:r w:rsidRPr="0050733E">
        <w:rPr>
          <w:b/>
        </w:rPr>
        <w:t xml:space="preserve">переориентацией </w:t>
      </w:r>
      <w:r w:rsidRPr="0050733E">
        <w:t>по</w:t>
      </w:r>
      <w:r w:rsidRPr="00DA71C9">
        <w:t>дростка с правил</w:t>
      </w:r>
      <w:r w:rsidR="0050733E">
        <w:t>ами  и ограничениями</w:t>
      </w:r>
      <w:r w:rsidRPr="00DA71C9">
        <w:t xml:space="preserve">, связанных с </w:t>
      </w:r>
      <w:r w:rsidRPr="0050733E">
        <w:rPr>
          <w:b/>
        </w:rPr>
        <w:t>моралью послушания,</w:t>
      </w:r>
      <w:r w:rsidRPr="00DA71C9">
        <w:t xml:space="preserve"> на</w:t>
      </w:r>
      <w:r w:rsidRPr="0050733E">
        <w:rPr>
          <w:i/>
        </w:rPr>
        <w:t xml:space="preserve"> </w:t>
      </w:r>
      <w:r w:rsidRPr="0050733E">
        <w:rPr>
          <w:b/>
        </w:rPr>
        <w:t>нормы поведения взрослых.</w:t>
      </w:r>
    </w:p>
    <w:p w:rsidR="0050733E" w:rsidRDefault="0050733E" w:rsidP="00DA71C9">
      <w:pPr>
        <w:spacing w:line="276" w:lineRule="auto"/>
        <w:ind w:firstLine="360"/>
        <w:jc w:val="both"/>
        <w:rPr>
          <w:b/>
          <w:i/>
        </w:rPr>
      </w:pPr>
    </w:p>
    <w:p w:rsidR="00DA71C9" w:rsidRPr="00DA71C9" w:rsidRDefault="00DA71C9" w:rsidP="0050733E">
      <w:pPr>
        <w:spacing w:line="276" w:lineRule="auto"/>
        <w:ind w:firstLine="360"/>
        <w:jc w:val="both"/>
      </w:pPr>
      <w:r w:rsidRPr="0050733E">
        <w:rPr>
          <w:b/>
        </w:rPr>
        <w:t>Второй этап подросткового развития</w:t>
      </w:r>
      <w:r w:rsidRPr="0050733E">
        <w:t xml:space="preserve"> (</w:t>
      </w:r>
      <w:r w:rsidRPr="00DA71C9">
        <w:t>14—15 лет, 8—9 классы) характеризуется:</w:t>
      </w:r>
    </w:p>
    <w:p w:rsidR="00DA71C9" w:rsidRPr="00DA71C9" w:rsidRDefault="00DA71C9" w:rsidP="009637F1">
      <w:pPr>
        <w:widowControl w:val="0"/>
        <w:numPr>
          <w:ilvl w:val="0"/>
          <w:numId w:val="523"/>
        </w:numPr>
        <w:tabs>
          <w:tab w:val="num" w:pos="720"/>
        </w:tabs>
        <w:autoSpaceDE w:val="0"/>
        <w:autoSpaceDN w:val="0"/>
        <w:adjustRightInd w:val="0"/>
        <w:spacing w:line="276" w:lineRule="auto"/>
        <w:jc w:val="both"/>
      </w:pPr>
      <w:r w:rsidRPr="00DA71C9">
        <w:t>бурным, скачкообразным характером развития, т. е. происходящими</w:t>
      </w:r>
      <w:r w:rsidR="0050733E">
        <w:t xml:space="preserve"> </w:t>
      </w:r>
      <w:r w:rsidRPr="00DA71C9">
        <w:t>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DA71C9" w:rsidRPr="00DA71C9" w:rsidRDefault="00DA71C9" w:rsidP="009637F1">
      <w:pPr>
        <w:widowControl w:val="0"/>
        <w:numPr>
          <w:ilvl w:val="0"/>
          <w:numId w:val="523"/>
        </w:numPr>
        <w:tabs>
          <w:tab w:val="num" w:pos="720"/>
        </w:tabs>
        <w:autoSpaceDE w:val="0"/>
        <w:autoSpaceDN w:val="0"/>
        <w:adjustRightInd w:val="0"/>
        <w:spacing w:line="276" w:lineRule="auto"/>
        <w:jc w:val="both"/>
      </w:pPr>
      <w:r w:rsidRPr="00DA71C9">
        <w:t xml:space="preserve">стремлением подростка к общению и совместной деятельности со </w:t>
      </w:r>
      <w:r w:rsidR="0050733E">
        <w:t xml:space="preserve"> </w:t>
      </w:r>
      <w:r w:rsidRPr="00DA71C9">
        <w:t>сверстниками;</w:t>
      </w:r>
    </w:p>
    <w:p w:rsidR="00DA71C9" w:rsidRPr="00DA71C9" w:rsidRDefault="00DA71C9" w:rsidP="009637F1">
      <w:pPr>
        <w:widowControl w:val="0"/>
        <w:numPr>
          <w:ilvl w:val="0"/>
          <w:numId w:val="523"/>
        </w:numPr>
        <w:tabs>
          <w:tab w:val="num" w:pos="720"/>
        </w:tabs>
        <w:autoSpaceDE w:val="0"/>
        <w:autoSpaceDN w:val="0"/>
        <w:adjustRightInd w:val="0"/>
        <w:spacing w:line="276" w:lineRule="auto"/>
        <w:jc w:val="both"/>
      </w:pPr>
      <w:r w:rsidRPr="00DA71C9">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A71C9" w:rsidRPr="00DA71C9" w:rsidRDefault="00DA71C9" w:rsidP="009637F1">
      <w:pPr>
        <w:widowControl w:val="0"/>
        <w:numPr>
          <w:ilvl w:val="0"/>
          <w:numId w:val="523"/>
        </w:numPr>
        <w:tabs>
          <w:tab w:val="num" w:pos="720"/>
        </w:tabs>
        <w:autoSpaceDE w:val="0"/>
        <w:autoSpaceDN w:val="0"/>
        <w:adjustRightInd w:val="0"/>
        <w:spacing w:line="276" w:lineRule="auto"/>
        <w:jc w:val="both"/>
      </w:pPr>
      <w:r w:rsidRPr="00DA71C9">
        <w:t>процессом перехода от детства к взрослости, отражающимся в его характеристике как «переходного», «трудного» или «критического»;</w:t>
      </w:r>
    </w:p>
    <w:p w:rsidR="00DA71C9" w:rsidRPr="00DA71C9" w:rsidRDefault="00DA71C9" w:rsidP="009637F1">
      <w:pPr>
        <w:widowControl w:val="0"/>
        <w:numPr>
          <w:ilvl w:val="0"/>
          <w:numId w:val="523"/>
        </w:numPr>
        <w:tabs>
          <w:tab w:val="num" w:pos="720"/>
        </w:tabs>
        <w:autoSpaceDE w:val="0"/>
        <w:autoSpaceDN w:val="0"/>
        <w:adjustRightInd w:val="0"/>
        <w:spacing w:line="276" w:lineRule="auto"/>
        <w:jc w:val="both"/>
      </w:pPr>
      <w:r w:rsidRPr="00DA71C9">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0733E">
        <w:rPr>
          <w:bCs/>
        </w:rPr>
        <w:t xml:space="preserve">интенсивное формирование на данном возрастном этапе нравственных понятий и убеждений, выработку принципов, </w:t>
      </w:r>
      <w:r w:rsidRPr="0050733E">
        <w:rPr>
          <w:bCs/>
          <w:iCs/>
        </w:rPr>
        <w:t>моральное развитие личности;</w:t>
      </w:r>
    </w:p>
    <w:p w:rsidR="00DA71C9" w:rsidRPr="00DA71C9" w:rsidRDefault="00DA71C9" w:rsidP="009637F1">
      <w:pPr>
        <w:widowControl w:val="0"/>
        <w:numPr>
          <w:ilvl w:val="0"/>
          <w:numId w:val="523"/>
        </w:numPr>
        <w:tabs>
          <w:tab w:val="num" w:pos="720"/>
        </w:tabs>
        <w:autoSpaceDE w:val="0"/>
        <w:autoSpaceDN w:val="0"/>
        <w:adjustRightInd w:val="0"/>
        <w:spacing w:line="276" w:lineRule="auto"/>
        <w:jc w:val="both"/>
      </w:pPr>
      <w:r w:rsidRPr="00DA71C9">
        <w:t>сложными поведенческими проявлениями, вызванными</w:t>
      </w:r>
      <w:r w:rsidR="0050733E">
        <w:t xml:space="preserve"> </w:t>
      </w:r>
      <w:r w:rsidRPr="00DA71C9">
        <w:t>противоречием между потребностью в признании их взрослыми со стороны</w:t>
      </w:r>
      <w:r w:rsidR="0050733E">
        <w:t xml:space="preserve"> </w:t>
      </w:r>
      <w:r w:rsidRPr="00DA71C9">
        <w:t>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DA71C9" w:rsidRPr="00DA71C9" w:rsidRDefault="00DA71C9" w:rsidP="009637F1">
      <w:pPr>
        <w:widowControl w:val="0"/>
        <w:numPr>
          <w:ilvl w:val="0"/>
          <w:numId w:val="523"/>
        </w:numPr>
        <w:tabs>
          <w:tab w:val="num" w:pos="720"/>
        </w:tabs>
        <w:autoSpaceDE w:val="0"/>
        <w:autoSpaceDN w:val="0"/>
        <w:adjustRightInd w:val="0"/>
        <w:spacing w:line="276" w:lineRule="auto"/>
        <w:jc w:val="both"/>
      </w:pPr>
      <w:r w:rsidRPr="00DA71C9">
        <w:t>изменением социальной ситуации развития — ростом</w:t>
      </w:r>
      <w:r w:rsidR="0050733E">
        <w:t xml:space="preserve"> </w:t>
      </w:r>
      <w:r w:rsidRPr="00DA71C9">
        <w:t>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DA71C9" w:rsidRPr="00DA71C9" w:rsidRDefault="00DA71C9" w:rsidP="00DA71C9">
      <w:pPr>
        <w:suppressAutoHyphens/>
        <w:spacing w:line="276" w:lineRule="auto"/>
        <w:ind w:firstLine="708"/>
        <w:jc w:val="both"/>
      </w:pPr>
      <w:r w:rsidRPr="00DA71C9">
        <w:t xml:space="preserve">Программа опирается на изучение </w:t>
      </w:r>
      <w:r w:rsidRPr="00DA71C9">
        <w:rPr>
          <w:b/>
        </w:rPr>
        <w:t>потребностей учащихся:</w:t>
      </w:r>
      <w:r w:rsidRPr="00DA71C9">
        <w:t xml:space="preserve"> целостное интеллектуальное, социальное и культурное развитие; освоение фундаментальных основ современного гуманитарного, естественно-научного знания, достижение требований государственного образовательного стандарта, формирование социального опыта, осознание социально-профессиональных мотиваций, расширение возможных направлений полноценного созидательного участия в культурной жизни школы и общества в целом;  и </w:t>
      </w:r>
      <w:r w:rsidRPr="00DA71C9">
        <w:rPr>
          <w:b/>
        </w:rPr>
        <w:t xml:space="preserve">их родителей </w:t>
      </w:r>
      <w:r w:rsidRPr="00DA71C9">
        <w:t>(законных представителей): комфортная гуманистическая школьная среда, обеспечивающая формирование позитивных, познавательных и жизненных мотиваций детей, качественное образование, развитие способностей учащихся, подготовка их к решению жизненных и профессиональных проблем.</w:t>
      </w:r>
    </w:p>
    <w:p w:rsidR="00DA71C9" w:rsidRPr="00DA71C9" w:rsidRDefault="0050733E" w:rsidP="0050733E">
      <w:pPr>
        <w:suppressAutoHyphens/>
        <w:spacing w:line="276" w:lineRule="auto"/>
        <w:jc w:val="both"/>
      </w:pPr>
      <w:r>
        <w:t xml:space="preserve"> </w:t>
      </w:r>
      <w:r>
        <w:rPr>
          <w:b/>
          <w:i/>
        </w:rPr>
        <w:t xml:space="preserve"> </w:t>
      </w:r>
    </w:p>
    <w:p w:rsidR="00DA71C9" w:rsidRPr="00DA71C9" w:rsidRDefault="00DA71C9" w:rsidP="00DA71C9">
      <w:pPr>
        <w:spacing w:line="276" w:lineRule="auto"/>
        <w:ind w:firstLine="567"/>
        <w:jc w:val="both"/>
      </w:pPr>
      <w:r w:rsidRPr="00DA71C9">
        <w:t xml:space="preserve">Уклад школьной жизни в </w:t>
      </w:r>
      <w:r w:rsidR="0050733E">
        <w:t xml:space="preserve">МОУ Вочевская СОШ </w:t>
      </w:r>
      <w:r w:rsidRPr="00DA71C9">
        <w:t>организуется педагогическим коллективом  при активном и согласованном участии с</w:t>
      </w:r>
      <w:r w:rsidR="0050733E">
        <w:t xml:space="preserve">емьи, общественных организаций. </w:t>
      </w:r>
      <w:r w:rsidRPr="00DA71C9">
        <w:t xml:space="preserve"> Воспитательный процесс основывается на отечественные воспитательные традиции и традиции гимназии, базовые российские ценности, с учетом современных социокультурных условий развития детства.</w:t>
      </w:r>
    </w:p>
    <w:p w:rsidR="00DA71C9" w:rsidRPr="00DA71C9" w:rsidRDefault="00DA71C9" w:rsidP="00DA71C9">
      <w:pPr>
        <w:spacing w:line="276" w:lineRule="auto"/>
        <w:ind w:firstLine="709"/>
        <w:jc w:val="both"/>
      </w:pPr>
      <w:r w:rsidRPr="00DA71C9">
        <w:t xml:space="preserve">В </w:t>
      </w:r>
      <w:r w:rsidR="0050733E">
        <w:t xml:space="preserve">школе </w:t>
      </w:r>
      <w:r w:rsidRPr="00DA71C9">
        <w:t xml:space="preserve"> сложились определенные традиции.  Внеурочная деятельность  насыщена всевозможными конкурсами, праздниками, соревнованиями и другими воспитательными мероприятиями. В основу проведения обще</w:t>
      </w:r>
      <w:r w:rsidR="0050733E">
        <w:t>школьных</w:t>
      </w:r>
      <w:r w:rsidRPr="00DA71C9">
        <w:t xml:space="preserve"> мероприятий положена методика коллективных творческих дел. Ключевыми, традиционными мероприятиями в</w:t>
      </w:r>
      <w:r w:rsidR="0050733E">
        <w:t xml:space="preserve"> школе </w:t>
      </w:r>
      <w:r w:rsidRPr="00DA71C9">
        <w:t>стали следующие:</w:t>
      </w:r>
      <w:r w:rsidRPr="00DA71C9">
        <w:rPr>
          <w:b/>
          <w:bCs/>
          <w:i/>
          <w:iCs/>
        </w:rPr>
        <w:t xml:space="preserve"> </w:t>
      </w:r>
      <w:r w:rsidRPr="00DA71C9">
        <w:t xml:space="preserve"> День Знаний, мероприятия</w:t>
      </w:r>
      <w:r w:rsidRPr="00DA71C9">
        <w:rPr>
          <w:bCs/>
          <w:iCs/>
        </w:rPr>
        <w:t xml:space="preserve">, посвящённые </w:t>
      </w:r>
      <w:r w:rsidRPr="00DA71C9">
        <w:t>Дню учителя и Дню пожилых людей</w:t>
      </w:r>
      <w:r w:rsidR="0050733E">
        <w:t xml:space="preserve">,  </w:t>
      </w:r>
      <w:r w:rsidRPr="00DA71C9">
        <w:t xml:space="preserve"> мероприятия, посвящённые Дню матери, празднованию Нового года, </w:t>
      </w:r>
      <w:r w:rsidR="0050733E">
        <w:t xml:space="preserve"> </w:t>
      </w:r>
      <w:r w:rsidRPr="00DA71C9">
        <w:t xml:space="preserve"> спортивно-патриотические  мероприятия и игры,  посвящённые  Дню защитника Отечества, конкурс для д</w:t>
      </w:r>
      <w:r w:rsidR="009A5619">
        <w:t>евочек, посвящённый дню 8 марта</w:t>
      </w:r>
      <w:r w:rsidRPr="00DA71C9">
        <w:t xml:space="preserve">,  мероприятия, посвящённые Дню Победы (уроки мужества, </w:t>
      </w:r>
      <w:r w:rsidR="009A5619">
        <w:t xml:space="preserve"> </w:t>
      </w:r>
      <w:r w:rsidRPr="00DA71C9">
        <w:t xml:space="preserve"> литературно-музыкальные композиции, встречи поколений),  праздник Последнего звонка. </w:t>
      </w:r>
      <w:r w:rsidR="009A5619">
        <w:t xml:space="preserve"> </w:t>
      </w:r>
    </w:p>
    <w:p w:rsidR="00DA71C9" w:rsidRDefault="009A5619" w:rsidP="009A5619">
      <w:pPr>
        <w:pStyle w:val="3"/>
        <w:spacing w:before="0" w:beforeAutospacing="0" w:after="0" w:afterAutospacing="0" w:line="360" w:lineRule="auto"/>
        <w:ind w:firstLine="709"/>
        <w:jc w:val="center"/>
        <w:rPr>
          <w:szCs w:val="28"/>
          <w:lang w:val="ru-RU"/>
        </w:rPr>
      </w:pPr>
      <w:r>
        <w:t xml:space="preserve"> </w:t>
      </w:r>
      <w:r>
        <w:rPr>
          <w:szCs w:val="28"/>
          <w:lang w:val="ru-RU"/>
        </w:rPr>
        <w:t xml:space="preserve"> </w:t>
      </w:r>
    </w:p>
    <w:p w:rsidR="00657A93" w:rsidRPr="00657A93" w:rsidRDefault="00657A93" w:rsidP="00657A93">
      <w:pPr>
        <w:rPr>
          <w:lang w:eastAsia="x-none"/>
        </w:rPr>
      </w:pPr>
    </w:p>
    <w:p w:rsidR="008731FE" w:rsidRPr="009A5619" w:rsidRDefault="003A40D8" w:rsidP="009637F1">
      <w:pPr>
        <w:pStyle w:val="a3"/>
        <w:numPr>
          <w:ilvl w:val="2"/>
          <w:numId w:val="466"/>
        </w:numPr>
        <w:jc w:val="center"/>
        <w:rPr>
          <w:b/>
        </w:rPr>
      </w:pPr>
      <w:r w:rsidRPr="009A5619">
        <w:rPr>
          <w:b/>
        </w:rPr>
        <w:t xml:space="preserve">Цель и задачи </w:t>
      </w:r>
      <w:r w:rsidR="008731FE" w:rsidRPr="009A5619">
        <w:rPr>
          <w:b/>
        </w:rPr>
        <w:t>духовно-нравственного развития,</w:t>
      </w:r>
    </w:p>
    <w:p w:rsidR="003A40D8" w:rsidRPr="008731FE" w:rsidRDefault="003A40D8" w:rsidP="008731FE">
      <w:pPr>
        <w:contextualSpacing/>
        <w:jc w:val="center"/>
        <w:rPr>
          <w:b/>
        </w:rPr>
      </w:pPr>
      <w:r w:rsidRPr="008731FE">
        <w:rPr>
          <w:b/>
        </w:rPr>
        <w:t>воспитания и</w:t>
      </w:r>
      <w:r w:rsidR="00C00D5F">
        <w:rPr>
          <w:b/>
        </w:rPr>
        <w:t xml:space="preserve"> </w:t>
      </w:r>
      <w:r w:rsidRPr="008731FE">
        <w:rPr>
          <w:b/>
        </w:rPr>
        <w:t>социализации учащихся</w:t>
      </w:r>
    </w:p>
    <w:p w:rsidR="003A40D8" w:rsidRPr="008731FE" w:rsidRDefault="003A40D8" w:rsidP="009A5619">
      <w:pPr>
        <w:spacing w:line="276" w:lineRule="auto"/>
        <w:ind w:firstLine="709"/>
        <w:contextualSpacing/>
        <w:jc w:val="both"/>
      </w:pPr>
      <w:r w:rsidRPr="008731FE">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3A40D8" w:rsidRPr="008731FE" w:rsidRDefault="003A40D8" w:rsidP="009A5619">
      <w:pPr>
        <w:spacing w:line="276" w:lineRule="auto"/>
        <w:ind w:firstLine="426"/>
        <w:contextualSpacing/>
        <w:jc w:val="both"/>
      </w:pPr>
      <w:r w:rsidRPr="0095791E">
        <w:rPr>
          <w:b/>
        </w:rPr>
        <w:t>воспитание</w:t>
      </w:r>
      <w:r w:rsidRPr="008731FE">
        <w:rPr>
          <w:b/>
          <w:i/>
        </w:rPr>
        <w:t xml:space="preserve"> </w:t>
      </w:r>
      <w:r w:rsidRPr="008731FE">
        <w:t xml:space="preserve">–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A40D8" w:rsidRPr="008731FE" w:rsidRDefault="003A40D8" w:rsidP="009A5619">
      <w:pPr>
        <w:spacing w:line="276" w:lineRule="auto"/>
        <w:ind w:firstLine="426"/>
        <w:contextualSpacing/>
        <w:jc w:val="both"/>
      </w:pPr>
      <w:r w:rsidRPr="0095791E">
        <w:rPr>
          <w:b/>
        </w:rPr>
        <w:t>духовно-нравственное развитие</w:t>
      </w:r>
      <w:r w:rsidRPr="008731FE">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A40D8" w:rsidRPr="008731FE" w:rsidRDefault="003A40D8" w:rsidP="009A5619">
      <w:pPr>
        <w:spacing w:line="276" w:lineRule="auto"/>
        <w:ind w:firstLine="426"/>
        <w:contextualSpacing/>
        <w:jc w:val="both"/>
      </w:pPr>
      <w:r w:rsidRPr="0095791E">
        <w:rPr>
          <w:b/>
        </w:rPr>
        <w:t>воспитание создает условия для социализации (в широком значении) и сочетается с социализацией (в узком значении)</w:t>
      </w:r>
      <w:r w:rsidRPr="0095791E">
        <w:t>;</w:t>
      </w:r>
      <w:r w:rsidRPr="008731FE">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учащимися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3A40D8" w:rsidRPr="008731FE" w:rsidRDefault="003A40D8" w:rsidP="009A5619">
      <w:pPr>
        <w:spacing w:line="276" w:lineRule="auto"/>
        <w:ind w:firstLine="709"/>
        <w:contextualSpacing/>
        <w:jc w:val="both"/>
      </w:pPr>
      <w:r w:rsidRPr="008731FE">
        <w:rPr>
          <w:b/>
        </w:rPr>
        <w:t xml:space="preserve">Целью духовно-нравственного развития, воспитания и социализации </w:t>
      </w:r>
      <w:r w:rsidR="008731FE">
        <w:rPr>
          <w:b/>
        </w:rPr>
        <w:t>у</w:t>
      </w:r>
      <w:r w:rsidRPr="008731FE">
        <w:rPr>
          <w:b/>
        </w:rPr>
        <w:t>чащихся</w:t>
      </w:r>
      <w:r w:rsidRPr="008731FE">
        <w:t xml:space="preserve">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и народа Республики Коми. </w:t>
      </w:r>
    </w:p>
    <w:p w:rsidR="003A40D8" w:rsidRPr="008731FE" w:rsidRDefault="003A40D8" w:rsidP="009A5619">
      <w:pPr>
        <w:spacing w:line="276" w:lineRule="auto"/>
        <w:ind w:firstLine="709"/>
        <w:contextualSpacing/>
        <w:jc w:val="both"/>
        <w:rPr>
          <w:b/>
        </w:rPr>
      </w:pPr>
      <w:r w:rsidRPr="008731FE">
        <w:t xml:space="preserve">На уровне основного общего образования для достижения поставленной цели духовно-нравственного развития,  воспитания и социализации учащихся решаются следующие </w:t>
      </w:r>
      <w:r w:rsidRPr="008731FE">
        <w:rPr>
          <w:b/>
        </w:rPr>
        <w:t>задачи:</w:t>
      </w:r>
    </w:p>
    <w:p w:rsidR="003A40D8" w:rsidRPr="008731FE" w:rsidRDefault="003A40D8" w:rsidP="009637F1">
      <w:pPr>
        <w:numPr>
          <w:ilvl w:val="0"/>
          <w:numId w:val="170"/>
        </w:numPr>
        <w:contextualSpacing/>
        <w:jc w:val="both"/>
      </w:pPr>
      <w:r w:rsidRPr="008731FE">
        <w:t>освоение  учащимися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A40D8" w:rsidRPr="008731FE" w:rsidRDefault="003A40D8" w:rsidP="009637F1">
      <w:pPr>
        <w:numPr>
          <w:ilvl w:val="0"/>
          <w:numId w:val="170"/>
        </w:numPr>
        <w:contextualSpacing/>
        <w:jc w:val="both"/>
      </w:pPr>
      <w:r w:rsidRPr="008731FE">
        <w:t>вовлечение учащегося в процессы самопознания, самопонимания, содействие учащимся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учащегося по саморазвитию;</w:t>
      </w:r>
    </w:p>
    <w:p w:rsidR="003A40D8" w:rsidRPr="008731FE" w:rsidRDefault="003A40D8" w:rsidP="009637F1">
      <w:pPr>
        <w:numPr>
          <w:ilvl w:val="0"/>
          <w:numId w:val="170"/>
        </w:numPr>
        <w:contextualSpacing/>
        <w:jc w:val="both"/>
      </w:pPr>
      <w:r w:rsidRPr="008731FE">
        <w:t xml:space="preserve">овладение учащимся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A40D8" w:rsidRPr="008731FE" w:rsidRDefault="003A40D8" w:rsidP="008731FE">
      <w:pPr>
        <w:ind w:firstLine="709"/>
        <w:contextualSpacing/>
        <w:jc w:val="both"/>
      </w:pPr>
      <w:r w:rsidRPr="008731FE">
        <w:t>Если рассмотреть задачи по областям формирования различных направлений культуры, то можно выделить следующие:</w:t>
      </w:r>
    </w:p>
    <w:p w:rsidR="003A40D8" w:rsidRPr="0095791E" w:rsidRDefault="003A40D8" w:rsidP="008731FE">
      <w:pPr>
        <w:ind w:firstLine="709"/>
        <w:contextualSpacing/>
        <w:rPr>
          <w:b/>
        </w:rPr>
      </w:pPr>
      <w:r w:rsidRPr="0095791E">
        <w:rPr>
          <w:b/>
        </w:rPr>
        <w:t>В области формирования личностной культуры:</w:t>
      </w:r>
    </w:p>
    <w:p w:rsidR="003A40D8" w:rsidRPr="008731FE" w:rsidRDefault="003A40D8" w:rsidP="009637F1">
      <w:pPr>
        <w:numPr>
          <w:ilvl w:val="0"/>
          <w:numId w:val="171"/>
        </w:numPr>
        <w:ind w:left="426" w:hanging="284"/>
        <w:contextualSpacing/>
        <w:jc w:val="both"/>
      </w:pPr>
      <w:r w:rsidRPr="008731FE">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A40D8" w:rsidRPr="008731FE" w:rsidRDefault="003A40D8" w:rsidP="009637F1">
      <w:pPr>
        <w:numPr>
          <w:ilvl w:val="0"/>
          <w:numId w:val="171"/>
        </w:numPr>
        <w:ind w:left="426" w:hanging="284"/>
        <w:contextualSpacing/>
        <w:jc w:val="both"/>
      </w:pPr>
      <w:r w:rsidRPr="008731FE">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A40D8" w:rsidRPr="008731FE" w:rsidRDefault="003A40D8" w:rsidP="009637F1">
      <w:pPr>
        <w:numPr>
          <w:ilvl w:val="0"/>
          <w:numId w:val="171"/>
        </w:numPr>
        <w:ind w:left="426" w:hanging="284"/>
        <w:contextualSpacing/>
        <w:jc w:val="both"/>
      </w:pPr>
      <w:r w:rsidRPr="008731FE">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A40D8" w:rsidRPr="008731FE" w:rsidRDefault="003A40D8" w:rsidP="009637F1">
      <w:pPr>
        <w:numPr>
          <w:ilvl w:val="0"/>
          <w:numId w:val="171"/>
        </w:numPr>
        <w:ind w:left="426" w:hanging="284"/>
        <w:contextualSpacing/>
        <w:jc w:val="both"/>
      </w:pPr>
      <w:r w:rsidRPr="008731FE">
        <w:t>формирование нравственного смысла учения, социально ориентированной и общественно полезной деятельности;</w:t>
      </w:r>
    </w:p>
    <w:p w:rsidR="003A40D8" w:rsidRPr="008731FE" w:rsidRDefault="003A40D8" w:rsidP="009637F1">
      <w:pPr>
        <w:numPr>
          <w:ilvl w:val="0"/>
          <w:numId w:val="171"/>
        </w:numPr>
        <w:ind w:left="426" w:hanging="284"/>
        <w:contextualSpacing/>
        <w:jc w:val="both"/>
      </w:pPr>
      <w:r w:rsidRPr="008731FE">
        <w:t>формирование морали - осознанной учащимися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A40D8" w:rsidRPr="008731FE" w:rsidRDefault="003A40D8" w:rsidP="009637F1">
      <w:pPr>
        <w:numPr>
          <w:ilvl w:val="0"/>
          <w:numId w:val="171"/>
        </w:numPr>
        <w:ind w:left="426" w:hanging="284"/>
        <w:contextualSpacing/>
        <w:jc w:val="both"/>
      </w:pPr>
      <w:r w:rsidRPr="008731FE">
        <w:t>усвоение учащимся базовых национальных ценностей, духовных традиций народов России и народов Республики Коми;</w:t>
      </w:r>
    </w:p>
    <w:p w:rsidR="003A40D8" w:rsidRPr="008731FE" w:rsidRDefault="003A40D8" w:rsidP="009637F1">
      <w:pPr>
        <w:numPr>
          <w:ilvl w:val="0"/>
          <w:numId w:val="171"/>
        </w:numPr>
        <w:ind w:left="426" w:hanging="284"/>
        <w:contextualSpacing/>
        <w:jc w:val="both"/>
      </w:pPr>
      <w:r w:rsidRPr="008731FE">
        <w:t>укрепление у подростка позитивной нравственной самооценки, самоуважения и жизненного оптимизма;</w:t>
      </w:r>
    </w:p>
    <w:p w:rsidR="003A40D8" w:rsidRPr="008731FE" w:rsidRDefault="003A40D8" w:rsidP="009637F1">
      <w:pPr>
        <w:numPr>
          <w:ilvl w:val="0"/>
          <w:numId w:val="171"/>
        </w:numPr>
        <w:ind w:left="426" w:hanging="284"/>
        <w:contextualSpacing/>
        <w:jc w:val="both"/>
      </w:pPr>
      <w:r w:rsidRPr="008731FE">
        <w:t>развитие эстетических потребностей, ценностей и чувств;</w:t>
      </w:r>
    </w:p>
    <w:p w:rsidR="003A40D8" w:rsidRPr="008731FE" w:rsidRDefault="003A40D8" w:rsidP="009637F1">
      <w:pPr>
        <w:numPr>
          <w:ilvl w:val="0"/>
          <w:numId w:val="171"/>
        </w:numPr>
        <w:ind w:left="426" w:hanging="284"/>
        <w:contextualSpacing/>
        <w:jc w:val="both"/>
      </w:pPr>
      <w:r w:rsidRPr="008731FE">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3A40D8" w:rsidRPr="008731FE" w:rsidRDefault="003A40D8" w:rsidP="009637F1">
      <w:pPr>
        <w:numPr>
          <w:ilvl w:val="0"/>
          <w:numId w:val="171"/>
        </w:numPr>
        <w:ind w:left="426" w:hanging="284"/>
        <w:contextualSpacing/>
        <w:jc w:val="both"/>
      </w:pPr>
      <w:r w:rsidRPr="008731FE">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A40D8" w:rsidRPr="008731FE" w:rsidRDefault="003A40D8" w:rsidP="009637F1">
      <w:pPr>
        <w:numPr>
          <w:ilvl w:val="0"/>
          <w:numId w:val="171"/>
        </w:numPr>
        <w:ind w:left="426" w:hanging="284"/>
        <w:contextualSpacing/>
        <w:jc w:val="both"/>
      </w:pPr>
      <w:r w:rsidRPr="008731FE">
        <w:t>развитие трудолюбия, способности к преодолению трудностей, целеустремленности и настойчивости в достижении результата;</w:t>
      </w:r>
    </w:p>
    <w:p w:rsidR="003A40D8" w:rsidRPr="008731FE" w:rsidRDefault="003A40D8" w:rsidP="009637F1">
      <w:pPr>
        <w:numPr>
          <w:ilvl w:val="0"/>
          <w:numId w:val="171"/>
        </w:numPr>
        <w:ind w:left="426" w:hanging="284"/>
        <w:contextualSpacing/>
        <w:jc w:val="both"/>
      </w:pPr>
      <w:r w:rsidRPr="008731FE">
        <w:t>творческого отношения к учебе, труду, социальной деятельности на основе нравственных ценностей и моральных норм;</w:t>
      </w:r>
    </w:p>
    <w:p w:rsidR="003A40D8" w:rsidRPr="008731FE" w:rsidRDefault="003A40D8" w:rsidP="009637F1">
      <w:pPr>
        <w:numPr>
          <w:ilvl w:val="0"/>
          <w:numId w:val="171"/>
        </w:numPr>
        <w:ind w:left="426" w:hanging="284"/>
        <w:contextualSpacing/>
        <w:jc w:val="both"/>
      </w:pPr>
      <w:r w:rsidRPr="008731FE">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A40D8" w:rsidRPr="008731FE" w:rsidRDefault="003A40D8" w:rsidP="009637F1">
      <w:pPr>
        <w:numPr>
          <w:ilvl w:val="0"/>
          <w:numId w:val="171"/>
        </w:numPr>
        <w:ind w:left="426" w:hanging="284"/>
        <w:contextualSpacing/>
        <w:jc w:val="both"/>
      </w:pPr>
      <w:r w:rsidRPr="008731FE">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A40D8" w:rsidRPr="008731FE" w:rsidRDefault="003A40D8" w:rsidP="009637F1">
      <w:pPr>
        <w:numPr>
          <w:ilvl w:val="0"/>
          <w:numId w:val="171"/>
        </w:numPr>
        <w:ind w:left="426" w:hanging="284"/>
        <w:contextualSpacing/>
        <w:jc w:val="both"/>
      </w:pPr>
      <w:r w:rsidRPr="008731FE">
        <w:t>формирование экологической культуры, культуры здорового и безопасного образа жизни.</w:t>
      </w:r>
    </w:p>
    <w:p w:rsidR="003A40D8" w:rsidRPr="004C665C" w:rsidRDefault="003A40D8" w:rsidP="008731FE">
      <w:pPr>
        <w:ind w:firstLine="709"/>
        <w:contextualSpacing/>
        <w:jc w:val="both"/>
        <w:rPr>
          <w:b/>
        </w:rPr>
      </w:pPr>
      <w:r w:rsidRPr="004C665C">
        <w:rPr>
          <w:b/>
        </w:rPr>
        <w:t>В области формирования социальной культуры:</w:t>
      </w:r>
    </w:p>
    <w:p w:rsidR="003A40D8" w:rsidRDefault="003A40D8" w:rsidP="009637F1">
      <w:pPr>
        <w:numPr>
          <w:ilvl w:val="0"/>
          <w:numId w:val="172"/>
        </w:numPr>
        <w:ind w:left="426" w:hanging="284"/>
        <w:contextualSpacing/>
        <w:jc w:val="both"/>
      </w:pPr>
      <w:r w:rsidRPr="0077532C">
        <w:t>формирование российской гражданской идентичности, включающей в себя идентичн</w:t>
      </w:r>
      <w:r>
        <w:t>ость члена семьи, школьного</w:t>
      </w:r>
      <w:r w:rsidRPr="0077532C">
        <w:t xml:space="preserve"> коллектива, территориально-культурной общности, этнического сообщества, родной республики, российской гражданской нации;</w:t>
      </w:r>
    </w:p>
    <w:p w:rsidR="003A40D8" w:rsidRDefault="003A40D8" w:rsidP="009637F1">
      <w:pPr>
        <w:numPr>
          <w:ilvl w:val="0"/>
          <w:numId w:val="172"/>
        </w:numPr>
        <w:ind w:left="426" w:hanging="284"/>
        <w:contextualSpacing/>
        <w:jc w:val="both"/>
      </w:pPr>
      <w:r w:rsidRPr="00011881">
        <w:t>укрепление веры в Россию, чувства личной ответственности за Отечество, заботы о процветании своей страны и Республики Коми;</w:t>
      </w:r>
    </w:p>
    <w:p w:rsidR="003A40D8" w:rsidRDefault="003A40D8" w:rsidP="009637F1">
      <w:pPr>
        <w:numPr>
          <w:ilvl w:val="0"/>
          <w:numId w:val="172"/>
        </w:numPr>
        <w:ind w:left="426" w:hanging="284"/>
        <w:contextualSpacing/>
        <w:jc w:val="both"/>
      </w:pPr>
      <w:r w:rsidRPr="00011881">
        <w:t>развитие патриотизма и гражданской солидарности;</w:t>
      </w:r>
    </w:p>
    <w:p w:rsidR="003A40D8" w:rsidRDefault="003A40D8" w:rsidP="009637F1">
      <w:pPr>
        <w:numPr>
          <w:ilvl w:val="0"/>
          <w:numId w:val="172"/>
        </w:numPr>
        <w:ind w:left="426" w:hanging="284"/>
        <w:contextualSpacing/>
        <w:jc w:val="both"/>
      </w:pPr>
      <w:r w:rsidRPr="00011881">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A40D8" w:rsidRDefault="003A40D8" w:rsidP="009637F1">
      <w:pPr>
        <w:numPr>
          <w:ilvl w:val="0"/>
          <w:numId w:val="172"/>
        </w:numPr>
        <w:ind w:left="426" w:hanging="284"/>
        <w:contextualSpacing/>
        <w:jc w:val="both"/>
      </w:pPr>
      <w:r w:rsidRPr="00011881">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A40D8" w:rsidRDefault="003A40D8" w:rsidP="009637F1">
      <w:pPr>
        <w:numPr>
          <w:ilvl w:val="0"/>
          <w:numId w:val="172"/>
        </w:numPr>
        <w:ind w:left="426" w:hanging="284"/>
        <w:contextualSpacing/>
        <w:jc w:val="both"/>
      </w:pPr>
      <w:r w:rsidRPr="00011881">
        <w:t>формирование у подростков социальных компетенций, необходимых для конструктивного, успешного и ответственного поведения в обществе;</w:t>
      </w:r>
    </w:p>
    <w:p w:rsidR="003A40D8" w:rsidRDefault="003A40D8" w:rsidP="009637F1">
      <w:pPr>
        <w:numPr>
          <w:ilvl w:val="0"/>
          <w:numId w:val="172"/>
        </w:numPr>
        <w:ind w:left="426" w:hanging="284"/>
        <w:contextualSpacing/>
        <w:jc w:val="both"/>
      </w:pPr>
      <w:r w:rsidRPr="00011881">
        <w:t>укрепление доверия к другим людям, институтам гражданского общества, государству;</w:t>
      </w:r>
    </w:p>
    <w:p w:rsidR="003A40D8" w:rsidRDefault="003A40D8" w:rsidP="009637F1">
      <w:pPr>
        <w:numPr>
          <w:ilvl w:val="0"/>
          <w:numId w:val="172"/>
        </w:numPr>
        <w:ind w:left="426" w:hanging="284"/>
        <w:contextualSpacing/>
        <w:jc w:val="both"/>
      </w:pPr>
      <w:r w:rsidRPr="00011881">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A40D8" w:rsidRDefault="003A40D8" w:rsidP="009637F1">
      <w:pPr>
        <w:numPr>
          <w:ilvl w:val="0"/>
          <w:numId w:val="172"/>
        </w:numPr>
        <w:ind w:left="426" w:hanging="284"/>
        <w:contextualSpacing/>
        <w:jc w:val="both"/>
      </w:pPr>
      <w:r w:rsidRPr="00011881">
        <w:t>усвоение гуманистических и демократических ценностных ориентаций;</w:t>
      </w:r>
    </w:p>
    <w:p w:rsidR="003A40D8" w:rsidRDefault="003A40D8" w:rsidP="009637F1">
      <w:pPr>
        <w:numPr>
          <w:ilvl w:val="0"/>
          <w:numId w:val="172"/>
        </w:numPr>
        <w:ind w:left="426" w:hanging="284"/>
        <w:contextualSpacing/>
        <w:jc w:val="both"/>
      </w:pPr>
      <w:r w:rsidRPr="00011881">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A40D8" w:rsidRDefault="003A40D8" w:rsidP="009637F1">
      <w:pPr>
        <w:numPr>
          <w:ilvl w:val="0"/>
          <w:numId w:val="172"/>
        </w:numPr>
        <w:ind w:left="426" w:hanging="284"/>
        <w:contextualSpacing/>
        <w:jc w:val="both"/>
      </w:pPr>
      <w:r w:rsidRPr="00011881">
        <w:t>формирование культуры межэтнического общения, уважения к культурным, религиозным традициям, образу жизни представителей народов России и Республики Коми.</w:t>
      </w:r>
    </w:p>
    <w:p w:rsidR="003A40D8" w:rsidRPr="00011881" w:rsidRDefault="003A40D8" w:rsidP="008731FE">
      <w:pPr>
        <w:ind w:left="720"/>
        <w:contextualSpacing/>
        <w:jc w:val="both"/>
      </w:pPr>
    </w:p>
    <w:p w:rsidR="003A40D8" w:rsidRPr="004C665C" w:rsidRDefault="003A40D8" w:rsidP="008731FE">
      <w:pPr>
        <w:ind w:firstLine="709"/>
        <w:contextualSpacing/>
        <w:jc w:val="both"/>
        <w:rPr>
          <w:b/>
        </w:rPr>
      </w:pPr>
      <w:r w:rsidRPr="004C665C">
        <w:rPr>
          <w:b/>
        </w:rPr>
        <w:t>В области формирования семейной культуры:</w:t>
      </w:r>
    </w:p>
    <w:p w:rsidR="003A40D8" w:rsidRDefault="003A40D8" w:rsidP="009637F1">
      <w:pPr>
        <w:numPr>
          <w:ilvl w:val="0"/>
          <w:numId w:val="173"/>
        </w:numPr>
        <w:contextualSpacing/>
        <w:jc w:val="both"/>
      </w:pPr>
      <w:r w:rsidRPr="0077532C">
        <w:t>укрепление отношения к семье как основе российского общества;</w:t>
      </w:r>
    </w:p>
    <w:p w:rsidR="003A40D8" w:rsidRDefault="003A40D8" w:rsidP="009637F1">
      <w:pPr>
        <w:numPr>
          <w:ilvl w:val="0"/>
          <w:numId w:val="173"/>
        </w:numPr>
        <w:contextualSpacing/>
        <w:jc w:val="both"/>
      </w:pPr>
      <w:r w:rsidRPr="00011881">
        <w:t>формирование представлений о значении семьи для устойчивого и успешного развития человека;</w:t>
      </w:r>
    </w:p>
    <w:p w:rsidR="003A40D8" w:rsidRDefault="003A40D8" w:rsidP="009637F1">
      <w:pPr>
        <w:numPr>
          <w:ilvl w:val="0"/>
          <w:numId w:val="173"/>
        </w:numPr>
        <w:contextualSpacing/>
        <w:jc w:val="both"/>
      </w:pPr>
      <w:r w:rsidRPr="00011881">
        <w:t>укрепление у учащегося уважительного отношения к родителям, осознанного, заботливого отношения к старшим и младшим;</w:t>
      </w:r>
    </w:p>
    <w:p w:rsidR="003A40D8" w:rsidRDefault="003A40D8" w:rsidP="009637F1">
      <w:pPr>
        <w:numPr>
          <w:ilvl w:val="0"/>
          <w:numId w:val="173"/>
        </w:numPr>
        <w:contextualSpacing/>
        <w:jc w:val="both"/>
      </w:pPr>
      <w:r w:rsidRPr="00011881">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A40D8" w:rsidRDefault="003A40D8" w:rsidP="009637F1">
      <w:pPr>
        <w:numPr>
          <w:ilvl w:val="0"/>
          <w:numId w:val="173"/>
        </w:numPr>
        <w:contextualSpacing/>
        <w:jc w:val="both"/>
      </w:pPr>
      <w:r w:rsidRPr="00011881">
        <w:t>формирование начального опыта заботы о социально-психологическом благополучии своей семьи;</w:t>
      </w:r>
    </w:p>
    <w:p w:rsidR="003A40D8" w:rsidRDefault="003A40D8" w:rsidP="009637F1">
      <w:pPr>
        <w:numPr>
          <w:ilvl w:val="0"/>
          <w:numId w:val="173"/>
        </w:numPr>
        <w:contextualSpacing/>
        <w:jc w:val="both"/>
      </w:pPr>
      <w:r w:rsidRPr="00011881">
        <w:t>знание традиций своей семьи, культурно-исторических и этнических традиций семей родной республики, других народов России.</w:t>
      </w:r>
    </w:p>
    <w:p w:rsidR="003A40D8" w:rsidRPr="00011881" w:rsidRDefault="003A40D8" w:rsidP="008731FE">
      <w:pPr>
        <w:ind w:left="720"/>
        <w:contextualSpacing/>
        <w:jc w:val="both"/>
      </w:pPr>
    </w:p>
    <w:p w:rsidR="003A40D8" w:rsidRPr="00011881" w:rsidRDefault="003A40D8" w:rsidP="008731FE">
      <w:pPr>
        <w:ind w:firstLine="709"/>
        <w:contextualSpacing/>
        <w:jc w:val="both"/>
        <w:rPr>
          <w:b/>
        </w:rPr>
      </w:pPr>
      <w:r w:rsidRPr="00011881">
        <w:rPr>
          <w:b/>
        </w:rPr>
        <w:t xml:space="preserve">Базовые национальные ценности раскрываются в системе нравственных ценностей: </w:t>
      </w:r>
    </w:p>
    <w:p w:rsidR="003A40D8" w:rsidRPr="0077532C" w:rsidRDefault="003A40D8" w:rsidP="008731FE">
      <w:pPr>
        <w:contextualSpacing/>
        <w:jc w:val="both"/>
      </w:pPr>
      <w:r w:rsidRPr="0077532C">
        <w:t xml:space="preserve">1. </w:t>
      </w:r>
      <w:r w:rsidRPr="00011881">
        <w:rPr>
          <w:b/>
        </w:rPr>
        <w:t>Патриотизм</w:t>
      </w:r>
      <w:r w:rsidRPr="0077532C">
        <w:t xml:space="preserve"> –  любовь к России, к своему народу, к своей малой Родине, служение Отечеству;</w:t>
      </w:r>
    </w:p>
    <w:p w:rsidR="003A40D8" w:rsidRPr="0077532C" w:rsidRDefault="003A40D8" w:rsidP="008731FE">
      <w:pPr>
        <w:contextualSpacing/>
        <w:jc w:val="both"/>
      </w:pPr>
      <w:r w:rsidRPr="0077532C">
        <w:t xml:space="preserve">2. </w:t>
      </w:r>
      <w:r w:rsidRPr="00011881">
        <w:rPr>
          <w:b/>
        </w:rPr>
        <w:t>Социальная солидарность</w:t>
      </w:r>
      <w:r w:rsidRPr="0077532C">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3A40D8" w:rsidRPr="0077532C" w:rsidRDefault="003A40D8" w:rsidP="008731FE">
      <w:pPr>
        <w:contextualSpacing/>
        <w:jc w:val="both"/>
      </w:pPr>
      <w:r w:rsidRPr="0077532C">
        <w:t xml:space="preserve">3. </w:t>
      </w:r>
      <w:r w:rsidRPr="00011881">
        <w:rPr>
          <w:b/>
        </w:rPr>
        <w:t xml:space="preserve">Гражданственность </w:t>
      </w:r>
      <w:r w:rsidRPr="0077532C">
        <w:t>– служение Отечеству, правовое государство, гражданское общество, закон и правопорядок, поликультурный мир, свобода совести и вероисповедания;</w:t>
      </w:r>
    </w:p>
    <w:p w:rsidR="003A40D8" w:rsidRPr="0077532C" w:rsidRDefault="003A40D8" w:rsidP="008731FE">
      <w:pPr>
        <w:contextualSpacing/>
        <w:jc w:val="both"/>
      </w:pPr>
      <w:r w:rsidRPr="0077532C">
        <w:t>4.</w:t>
      </w:r>
      <w:r w:rsidRPr="00011881">
        <w:rPr>
          <w:b/>
        </w:rPr>
        <w:t xml:space="preserve"> Семья</w:t>
      </w:r>
      <w:r w:rsidRPr="0077532C">
        <w:t xml:space="preserve"> – любовь и верность, достаток, уважение к  родителям, забота о старших и младших, забота о продолжении рода;</w:t>
      </w:r>
    </w:p>
    <w:p w:rsidR="003A40D8" w:rsidRPr="0077532C" w:rsidRDefault="003A40D8" w:rsidP="008731FE">
      <w:pPr>
        <w:contextualSpacing/>
        <w:jc w:val="both"/>
      </w:pPr>
      <w:r w:rsidRPr="0077532C">
        <w:t xml:space="preserve">5. </w:t>
      </w:r>
      <w:r w:rsidRPr="00011881">
        <w:rPr>
          <w:b/>
        </w:rPr>
        <w:t>Здоровье</w:t>
      </w:r>
      <w:r w:rsidRPr="0077532C">
        <w:t xml:space="preserve"> - ценностное отношение к жизни и здоровью,    уважение к жизни, здоровью. Здоровье  физическое, нравственное и социально психологическое, стремление к здоровому образу жизни;</w:t>
      </w:r>
    </w:p>
    <w:p w:rsidR="003A40D8" w:rsidRPr="0077532C" w:rsidRDefault="003A40D8" w:rsidP="008731FE">
      <w:pPr>
        <w:contextualSpacing/>
        <w:jc w:val="both"/>
      </w:pPr>
      <w:r w:rsidRPr="0077532C">
        <w:t xml:space="preserve">6. </w:t>
      </w:r>
      <w:r w:rsidRPr="00011881">
        <w:rPr>
          <w:b/>
        </w:rPr>
        <w:t>Труд и творчество</w:t>
      </w:r>
      <w:r w:rsidRPr="0077532C">
        <w:t xml:space="preserve"> – уважение к труду, творчество и созидание, целеустремленность и настойчивость;</w:t>
      </w:r>
    </w:p>
    <w:p w:rsidR="003A40D8" w:rsidRPr="0077532C" w:rsidRDefault="003A40D8" w:rsidP="008731FE">
      <w:pPr>
        <w:contextualSpacing/>
        <w:jc w:val="both"/>
      </w:pPr>
      <w:r w:rsidRPr="0077532C">
        <w:t xml:space="preserve">7. </w:t>
      </w:r>
      <w:r w:rsidRPr="00011881">
        <w:rPr>
          <w:b/>
        </w:rPr>
        <w:t>Наука</w:t>
      </w:r>
      <w:r w:rsidRPr="0077532C">
        <w:t xml:space="preserve"> – ценность знания, стремление к истине, научная картина мира;</w:t>
      </w:r>
    </w:p>
    <w:p w:rsidR="003A40D8" w:rsidRPr="0077532C" w:rsidRDefault="003A40D8" w:rsidP="008731FE">
      <w:pPr>
        <w:contextualSpacing/>
        <w:jc w:val="both"/>
      </w:pPr>
      <w:r w:rsidRPr="0077532C">
        <w:t xml:space="preserve">8. </w:t>
      </w:r>
      <w:r w:rsidRPr="00011881">
        <w:rPr>
          <w:b/>
        </w:rPr>
        <w:t>Традиционные религии России</w:t>
      </w:r>
      <w:r w:rsidRPr="0077532C">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3A40D8" w:rsidRPr="0077532C" w:rsidRDefault="003A40D8" w:rsidP="008731FE">
      <w:pPr>
        <w:contextualSpacing/>
        <w:jc w:val="both"/>
      </w:pPr>
      <w:r w:rsidRPr="0077532C">
        <w:t xml:space="preserve">9. </w:t>
      </w:r>
      <w:r w:rsidRPr="00011881">
        <w:rPr>
          <w:b/>
        </w:rPr>
        <w:t>Искусство</w:t>
      </w:r>
      <w:r w:rsidRPr="0077532C">
        <w:t xml:space="preserve"> – красота, гармония, духовный мир человека, нравственный выбор, смысл жизни, эстетическое развитие, этическое развитие;</w:t>
      </w:r>
    </w:p>
    <w:p w:rsidR="003A40D8" w:rsidRPr="0077532C" w:rsidRDefault="003A40D8" w:rsidP="008731FE">
      <w:pPr>
        <w:contextualSpacing/>
        <w:jc w:val="both"/>
      </w:pPr>
      <w:r w:rsidRPr="0077532C">
        <w:t>10.</w:t>
      </w:r>
      <w:r w:rsidRPr="00011881">
        <w:rPr>
          <w:b/>
        </w:rPr>
        <w:t xml:space="preserve"> Природа</w:t>
      </w:r>
      <w:r w:rsidRPr="0077532C">
        <w:t xml:space="preserve"> – эволюция, родная земля, заповедная природа, планета Земля, экологическое сознание;</w:t>
      </w:r>
    </w:p>
    <w:p w:rsidR="003A40D8" w:rsidRPr="0077532C" w:rsidRDefault="003A40D8" w:rsidP="008731FE">
      <w:pPr>
        <w:contextualSpacing/>
        <w:jc w:val="both"/>
      </w:pPr>
      <w:r w:rsidRPr="0077532C">
        <w:t xml:space="preserve">11. </w:t>
      </w:r>
      <w:r w:rsidRPr="00011881">
        <w:rPr>
          <w:b/>
        </w:rPr>
        <w:t>Человечество</w:t>
      </w:r>
      <w:r w:rsidRPr="0077532C">
        <w:t xml:space="preserve"> – мир во всем мире, многообразие культур и народов, прогресс человечества, международное сотрудничество.</w:t>
      </w:r>
    </w:p>
    <w:p w:rsidR="003A40D8" w:rsidRPr="0077532C" w:rsidRDefault="003A40D8" w:rsidP="004C665C">
      <w:pPr>
        <w:spacing w:line="276" w:lineRule="auto"/>
        <w:ind w:firstLine="709"/>
        <w:contextualSpacing/>
        <w:jc w:val="both"/>
      </w:pPr>
      <w:r w:rsidRPr="0077532C">
        <w:t>Ценности личности формируются в семье, неформальных сообществах, трудовых, армейских и других коллективах, в сфере массовой информации, искусства, отдыха и т. д. Но 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w:t>
      </w:r>
      <w:r>
        <w:t xml:space="preserve">ечено всем укладом школьной </w:t>
      </w:r>
      <w:r w:rsidRPr="0077532C">
        <w:t xml:space="preserve"> жизни. </w:t>
      </w:r>
    </w:p>
    <w:p w:rsidR="003A40D8" w:rsidRPr="0077532C" w:rsidRDefault="003A40D8" w:rsidP="004C665C">
      <w:pPr>
        <w:spacing w:line="276" w:lineRule="auto"/>
        <w:ind w:firstLine="709"/>
        <w:contextualSpacing/>
        <w:jc w:val="both"/>
      </w:pPr>
      <w:r>
        <w:t xml:space="preserve">В школе </w:t>
      </w:r>
      <w:r w:rsidRPr="0077532C">
        <w:t xml:space="preserve">сосредоточена не только интеллектуальная, но и гражданская, духовная и культурная жизнь учащихся. Основным содержанием духовно-нравственного развития, воспитания и социализации являются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успешное  развитие страны в современных условиях. Базовые национальные ценности производны от национальной жизни России во всей ее исторической и культурной полноте, этническом многообразии. В сфере национальной жизни можно выделить источники нравственности и человечности, т. 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свое сознание, жизнь, саму систему общественных отношений. </w:t>
      </w:r>
    </w:p>
    <w:p w:rsidR="003A40D8" w:rsidRPr="0077532C" w:rsidRDefault="003A40D8" w:rsidP="004C665C">
      <w:pPr>
        <w:spacing w:line="276" w:lineRule="auto"/>
        <w:ind w:firstLine="709"/>
        <w:contextualSpacing/>
        <w:jc w:val="both"/>
      </w:pPr>
      <w:r w:rsidRPr="0077532C">
        <w:t>Базовые национальные ценности лежат в основе целостного пространства духовно-нравственного развития и воспитания учащ</w:t>
      </w:r>
      <w:r>
        <w:t xml:space="preserve">ихся, т. е. уклада школьной </w:t>
      </w:r>
      <w:r w:rsidRPr="0077532C">
        <w:t xml:space="preserve"> жизни, определяющего  урочну</w:t>
      </w:r>
      <w:r>
        <w:t>ю, внеурочную и внешкольную</w:t>
      </w:r>
      <w:r w:rsidRPr="0077532C">
        <w:t xml:space="preserve"> деятельность учащихся. 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 Ведущая, содержательно определяющая роль</w:t>
      </w:r>
      <w:r>
        <w:t xml:space="preserve"> в создании уклада школьной </w:t>
      </w:r>
      <w:r w:rsidRPr="0077532C">
        <w:t xml:space="preserve">  жизни принадлежит субъектам образовательного процесса. </w:t>
      </w:r>
    </w:p>
    <w:p w:rsidR="003A40D8" w:rsidRDefault="003A40D8" w:rsidP="008731FE">
      <w:pPr>
        <w:contextualSpacing/>
        <w:jc w:val="both"/>
      </w:pPr>
    </w:p>
    <w:p w:rsidR="004C665C" w:rsidRDefault="004C665C" w:rsidP="008731FE">
      <w:pPr>
        <w:contextualSpacing/>
        <w:jc w:val="both"/>
      </w:pPr>
    </w:p>
    <w:p w:rsidR="002E2A79" w:rsidRPr="002E2A79" w:rsidRDefault="002E2A79" w:rsidP="009637F1">
      <w:pPr>
        <w:pStyle w:val="3"/>
        <w:numPr>
          <w:ilvl w:val="2"/>
          <w:numId w:val="466"/>
        </w:numPr>
        <w:spacing w:line="276" w:lineRule="auto"/>
        <w:ind w:left="0" w:firstLine="0"/>
        <w:jc w:val="center"/>
        <w:rPr>
          <w:sz w:val="24"/>
          <w:szCs w:val="24"/>
        </w:rPr>
      </w:pPr>
      <w:bookmarkStart w:id="89" w:name="_Toc409691720"/>
      <w:bookmarkStart w:id="90" w:name="_Toc410654046"/>
      <w:bookmarkStart w:id="91" w:name="_Toc414553258"/>
      <w:r w:rsidRPr="002E2A79">
        <w:rPr>
          <w:sz w:val="24"/>
          <w:szCs w:val="24"/>
        </w:rPr>
        <w:t>Направления деятельности по духовно-нравственному развитию, воспитанию и социализации</w:t>
      </w:r>
      <w:bookmarkEnd w:id="89"/>
      <w:bookmarkEnd w:id="90"/>
      <w:r w:rsidRPr="002E2A79">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91"/>
    </w:p>
    <w:p w:rsidR="002E2A79" w:rsidRPr="00B10640" w:rsidRDefault="002E2A79" w:rsidP="002E2A79">
      <w:pPr>
        <w:spacing w:line="276" w:lineRule="auto"/>
        <w:ind w:firstLine="360"/>
        <w:jc w:val="both"/>
        <w:rPr>
          <w:b/>
        </w:rPr>
      </w:pPr>
      <w:r w:rsidRPr="009D0735">
        <w:t xml:space="preserve">Организация духовно-нравственного развития и воспитания учащихся осуществляется по следующим </w:t>
      </w:r>
      <w:r w:rsidRPr="00B10640">
        <w:rPr>
          <w:b/>
        </w:rPr>
        <w:t>направлениям:</w:t>
      </w:r>
    </w:p>
    <w:p w:rsidR="002E2A79" w:rsidRPr="009D0735" w:rsidRDefault="002E2A79" w:rsidP="002E2A79">
      <w:pPr>
        <w:spacing w:line="276" w:lineRule="auto"/>
        <w:ind w:firstLine="360"/>
        <w:jc w:val="both"/>
        <w:rPr>
          <w:i/>
        </w:rPr>
      </w:pPr>
      <w:r w:rsidRPr="009D0735">
        <w:t>• </w:t>
      </w:r>
      <w:r w:rsidRPr="009D0735">
        <w:rPr>
          <w:b/>
        </w:rPr>
        <w:t>воспитание гражданственности, патриотизма, уважения к правам, свободам и обязанностям человека</w:t>
      </w:r>
      <w:r w:rsidRPr="009D0735">
        <w:t xml:space="preserve"> (ценности</w:t>
      </w:r>
      <w:r w:rsidRPr="009D0735">
        <w:rPr>
          <w:i/>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9D0735">
        <w:t xml:space="preserve"> </w:t>
      </w:r>
      <w:r w:rsidRPr="009D0735">
        <w:rPr>
          <w:i/>
        </w:rPr>
        <w:t>мир во всём мире, многообразие и уважение культур и народов);</w:t>
      </w:r>
    </w:p>
    <w:p w:rsidR="002E2A79" w:rsidRPr="009D0735" w:rsidRDefault="002E2A79" w:rsidP="002E2A79">
      <w:pPr>
        <w:spacing w:line="276" w:lineRule="auto"/>
        <w:ind w:firstLine="360"/>
        <w:jc w:val="both"/>
        <w:rPr>
          <w:b/>
        </w:rPr>
      </w:pPr>
      <w:r w:rsidRPr="009D0735">
        <w:t>• </w:t>
      </w:r>
      <w:r w:rsidRPr="009D0735">
        <w:rPr>
          <w:b/>
        </w:rPr>
        <w:t>воспитание социальной ответственности и компетентности (</w:t>
      </w:r>
      <w:r w:rsidRPr="009D0735">
        <w:t xml:space="preserve">ценности: </w:t>
      </w:r>
      <w:r w:rsidRPr="009D0735">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2E2A79" w:rsidRPr="009D0735" w:rsidRDefault="002E2A79" w:rsidP="002E2A79">
      <w:pPr>
        <w:spacing w:line="276" w:lineRule="auto"/>
        <w:ind w:firstLine="360"/>
        <w:jc w:val="both"/>
      </w:pPr>
      <w:r w:rsidRPr="009D0735">
        <w:t>• </w:t>
      </w:r>
      <w:r w:rsidRPr="009D0735">
        <w:rPr>
          <w:b/>
        </w:rPr>
        <w:t>воспитание нравственных чувств, убеждений, этического сознания</w:t>
      </w:r>
      <w:r w:rsidRPr="009D0735">
        <w:t xml:space="preserve"> (ценности: </w:t>
      </w:r>
      <w:r w:rsidRPr="009D0735">
        <w:rPr>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2E2A79" w:rsidRPr="009D0735" w:rsidRDefault="002E2A79" w:rsidP="002E2A79">
      <w:pPr>
        <w:spacing w:line="276" w:lineRule="auto"/>
        <w:ind w:firstLine="360"/>
        <w:jc w:val="both"/>
      </w:pPr>
      <w:r w:rsidRPr="009D0735">
        <w:t>• </w:t>
      </w:r>
      <w:r w:rsidRPr="009D0735">
        <w:rPr>
          <w:b/>
        </w:rPr>
        <w:t xml:space="preserve">воспитание экологической культуры, культуры здорового и безопасного образа жизни </w:t>
      </w:r>
      <w:r w:rsidRPr="009D0735">
        <w:t xml:space="preserve">(ценности: </w:t>
      </w:r>
      <w:r w:rsidRPr="009D0735">
        <w:rPr>
          <w:i/>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9D0735">
        <w:rPr>
          <w:rStyle w:val="dash041e005f0431005f044b005f0447005f043d005f044b005f0439005f005fchar1char1"/>
          <w:i/>
        </w:rPr>
        <w:t xml:space="preserve">экологически целесообразный здоровый и безопасный образ жизни; </w:t>
      </w:r>
      <w:r w:rsidRPr="009D0735">
        <w:rPr>
          <w:i/>
        </w:rPr>
        <w:t>ресурсосбережение; экологическая этика; экологическая ответственность; социальное партнёрство</w:t>
      </w:r>
      <w:r w:rsidRPr="009D0735">
        <w:rPr>
          <w:rStyle w:val="dash041e005f0431005f044b005f0447005f043d005f044b005f0439005f005fchar1char1"/>
          <w:i/>
        </w:rPr>
        <w:t xml:space="preserve"> для </w:t>
      </w:r>
      <w:r w:rsidRPr="009D0735">
        <w:rPr>
          <w:rStyle w:val="dash041e005f0431005f044b005f0447005f043d005f044b005f0439char1"/>
          <w:i/>
        </w:rPr>
        <w:t>улучшения экологического качества окружающей среды;</w:t>
      </w:r>
      <w:r w:rsidRPr="009D0735">
        <w:rPr>
          <w:i/>
        </w:rPr>
        <w:t xml:space="preserve"> устойчивое развитие общества в гармонии с природой);</w:t>
      </w:r>
      <w:r w:rsidRPr="009D0735">
        <w:t xml:space="preserve"> </w:t>
      </w:r>
    </w:p>
    <w:p w:rsidR="002E2A79" w:rsidRPr="009D0735" w:rsidRDefault="002E2A79" w:rsidP="002E2A79">
      <w:pPr>
        <w:pStyle w:val="af"/>
        <w:spacing w:line="276" w:lineRule="auto"/>
        <w:ind w:firstLine="360"/>
        <w:rPr>
          <w:i/>
          <w:sz w:val="24"/>
          <w:szCs w:val="24"/>
        </w:rPr>
      </w:pPr>
      <w:r w:rsidRPr="009D0735">
        <w:rPr>
          <w:sz w:val="24"/>
          <w:szCs w:val="24"/>
        </w:rPr>
        <w:t>• </w:t>
      </w:r>
      <w:r w:rsidRPr="009D0735">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9D0735">
        <w:rPr>
          <w:sz w:val="24"/>
          <w:szCs w:val="24"/>
        </w:rPr>
        <w:t xml:space="preserve"> (ценности:</w:t>
      </w:r>
      <w:r w:rsidRPr="009D0735">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9D0735">
        <w:rPr>
          <w:sz w:val="24"/>
          <w:szCs w:val="24"/>
        </w:rPr>
        <w:t xml:space="preserve"> </w:t>
      </w:r>
      <w:r w:rsidRPr="009D0735">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9D0735">
        <w:rPr>
          <w:sz w:val="24"/>
          <w:szCs w:val="24"/>
        </w:rPr>
        <w:t>;</w:t>
      </w:r>
    </w:p>
    <w:p w:rsidR="002E2A79" w:rsidRPr="009D0735" w:rsidRDefault="002E2A79" w:rsidP="002E2A79">
      <w:pPr>
        <w:spacing w:line="276" w:lineRule="auto"/>
        <w:ind w:firstLine="360"/>
        <w:jc w:val="both"/>
        <w:rPr>
          <w:i/>
        </w:rPr>
      </w:pPr>
      <w:r w:rsidRPr="009D0735">
        <w:t>• </w:t>
      </w:r>
      <w:r w:rsidRPr="009D0735">
        <w:rPr>
          <w:b/>
        </w:rPr>
        <w:t xml:space="preserve">воспитание ценностного отношения к прекрасному, формирование основ эстетической культуры — эстетическое воспитание </w:t>
      </w:r>
      <w:r w:rsidRPr="009D0735">
        <w:t xml:space="preserve">(ценности: </w:t>
      </w:r>
      <w:r w:rsidRPr="009D0735">
        <w:rPr>
          <w:i/>
        </w:rPr>
        <w:t>красота, гармония, духовный мир человека, самовыражение личности в творчестве и искусстве, эстетическое развитие личности</w:t>
      </w:r>
      <w:r w:rsidRPr="009D0735">
        <w:t>).</w:t>
      </w:r>
    </w:p>
    <w:p w:rsidR="002E2A79" w:rsidRPr="009D0735" w:rsidRDefault="002E2A79" w:rsidP="002E2A79">
      <w:pPr>
        <w:spacing w:line="276" w:lineRule="auto"/>
        <w:ind w:firstLine="708"/>
        <w:jc w:val="both"/>
      </w:pPr>
      <w:r w:rsidRPr="009D0735">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Приоритетными для МОУ </w:t>
      </w:r>
      <w:r>
        <w:t xml:space="preserve">Вочевская СОШ </w:t>
      </w:r>
      <w:r w:rsidRPr="009D0735">
        <w:t xml:space="preserve"> является направление гражданско –</w:t>
      </w:r>
      <w:r>
        <w:t xml:space="preserve"> </w:t>
      </w:r>
      <w:r w:rsidRPr="009D0735">
        <w:t xml:space="preserve">патриотического воспитания, направленное на развитие активной гражданской позиции,  творческих способностей обучающихся,  формирование навыков проектной и исследовательской деятельности; сотрудничество с различными учреждениями и организациями, являющимися социальными партнёрами школы и участвующими в процессе воспитания. </w:t>
      </w:r>
    </w:p>
    <w:p w:rsidR="002E2A79" w:rsidRDefault="002E2A79" w:rsidP="002E2A79">
      <w:pPr>
        <w:spacing w:line="276" w:lineRule="auto"/>
        <w:ind w:firstLine="708"/>
        <w:jc w:val="both"/>
      </w:pPr>
      <w:r w:rsidRPr="009D0735">
        <w:t>Безусловно, важнейшим звеном воспитательного процесса также является и взаимодействие с родителями, которые привлекаются к решению самых различных вопросов: совместное проведение праздников, акций, фестивалей, выставок, выполнение исследовательских работ, организации экскурсий и др.</w:t>
      </w:r>
    </w:p>
    <w:p w:rsidR="005F4A6F" w:rsidRDefault="005F4A6F" w:rsidP="002E2A79">
      <w:pPr>
        <w:spacing w:line="276" w:lineRule="auto"/>
        <w:ind w:firstLine="708"/>
        <w:jc w:val="both"/>
      </w:pPr>
    </w:p>
    <w:p w:rsidR="005F4A6F" w:rsidRDefault="005F4A6F" w:rsidP="002E2A79">
      <w:pPr>
        <w:spacing w:line="276" w:lineRule="auto"/>
        <w:ind w:firstLine="708"/>
        <w:jc w:val="both"/>
      </w:pPr>
    </w:p>
    <w:p w:rsidR="005F4A6F" w:rsidRPr="009D0735" w:rsidRDefault="005F4A6F" w:rsidP="002E2A79">
      <w:pPr>
        <w:spacing w:line="276" w:lineRule="auto"/>
        <w:ind w:firstLine="708"/>
        <w:jc w:val="both"/>
      </w:pPr>
    </w:p>
    <w:p w:rsidR="002E2A79" w:rsidRPr="009D0735" w:rsidRDefault="002E2A79" w:rsidP="002E2A79">
      <w:pPr>
        <w:ind w:firstLine="360"/>
        <w:jc w:val="both"/>
      </w:pPr>
    </w:p>
    <w:p w:rsidR="002E2A79" w:rsidRPr="009D0735" w:rsidRDefault="002E2A79" w:rsidP="003F5A84">
      <w:pPr>
        <w:spacing w:line="276" w:lineRule="auto"/>
        <w:jc w:val="center"/>
        <w:rPr>
          <w:b/>
        </w:rPr>
      </w:pPr>
      <w:bookmarkStart w:id="92" w:name="_Toc231265556"/>
      <w:r w:rsidRPr="009D0735">
        <w:rPr>
          <w:b/>
        </w:rPr>
        <w:t>Принципы и особенности организации содержания воспитания и социализации учащихся.</w:t>
      </w:r>
    </w:p>
    <w:p w:rsidR="002E2A79" w:rsidRPr="009D0735" w:rsidRDefault="002E2A79" w:rsidP="009637F1">
      <w:pPr>
        <w:widowControl w:val="0"/>
        <w:numPr>
          <w:ilvl w:val="0"/>
          <w:numId w:val="524"/>
        </w:numPr>
        <w:autoSpaceDE w:val="0"/>
        <w:autoSpaceDN w:val="0"/>
        <w:adjustRightInd w:val="0"/>
        <w:spacing w:line="276" w:lineRule="auto"/>
        <w:jc w:val="both"/>
      </w:pPr>
      <w:r w:rsidRPr="009D0735">
        <w:t xml:space="preserve">Принцип ориентации на идеал. </w:t>
      </w:r>
    </w:p>
    <w:p w:rsidR="002E2A79" w:rsidRPr="009D0735" w:rsidRDefault="002E2A79" w:rsidP="009637F1">
      <w:pPr>
        <w:widowControl w:val="0"/>
        <w:numPr>
          <w:ilvl w:val="0"/>
          <w:numId w:val="524"/>
        </w:numPr>
        <w:autoSpaceDE w:val="0"/>
        <w:autoSpaceDN w:val="0"/>
        <w:adjustRightInd w:val="0"/>
        <w:spacing w:line="276" w:lineRule="auto"/>
        <w:jc w:val="both"/>
      </w:pPr>
      <w:r w:rsidRPr="009D0735">
        <w:t xml:space="preserve">Аксиологический принцип. </w:t>
      </w:r>
    </w:p>
    <w:p w:rsidR="002E2A79" w:rsidRPr="009D0735" w:rsidRDefault="002E2A79" w:rsidP="009637F1">
      <w:pPr>
        <w:widowControl w:val="0"/>
        <w:numPr>
          <w:ilvl w:val="0"/>
          <w:numId w:val="524"/>
        </w:numPr>
        <w:autoSpaceDE w:val="0"/>
        <w:autoSpaceDN w:val="0"/>
        <w:adjustRightInd w:val="0"/>
        <w:spacing w:line="276" w:lineRule="auto"/>
        <w:jc w:val="both"/>
      </w:pPr>
      <w:r w:rsidRPr="009D0735">
        <w:t xml:space="preserve">Принцип следования нравственному примеру. </w:t>
      </w:r>
    </w:p>
    <w:p w:rsidR="002E2A79" w:rsidRPr="009D0735" w:rsidRDefault="002E2A79" w:rsidP="009637F1">
      <w:pPr>
        <w:widowControl w:val="0"/>
        <w:numPr>
          <w:ilvl w:val="0"/>
          <w:numId w:val="524"/>
        </w:numPr>
        <w:autoSpaceDE w:val="0"/>
        <w:autoSpaceDN w:val="0"/>
        <w:adjustRightInd w:val="0"/>
        <w:spacing w:line="276" w:lineRule="auto"/>
        <w:jc w:val="both"/>
      </w:pPr>
      <w:r w:rsidRPr="009D0735">
        <w:t xml:space="preserve">Принцип диалогического общения со значимыми другими. </w:t>
      </w:r>
    </w:p>
    <w:p w:rsidR="002E2A79" w:rsidRPr="009D0735" w:rsidRDefault="002E2A79" w:rsidP="009637F1">
      <w:pPr>
        <w:widowControl w:val="0"/>
        <w:numPr>
          <w:ilvl w:val="0"/>
          <w:numId w:val="524"/>
        </w:numPr>
        <w:autoSpaceDE w:val="0"/>
        <w:autoSpaceDN w:val="0"/>
        <w:adjustRightInd w:val="0"/>
        <w:spacing w:line="276" w:lineRule="auto"/>
        <w:jc w:val="both"/>
      </w:pPr>
      <w:r w:rsidRPr="009D0735">
        <w:t xml:space="preserve">Принцип идентификации. </w:t>
      </w:r>
    </w:p>
    <w:p w:rsidR="002E2A79" w:rsidRPr="009D0735" w:rsidRDefault="002E2A79" w:rsidP="009637F1">
      <w:pPr>
        <w:widowControl w:val="0"/>
        <w:numPr>
          <w:ilvl w:val="0"/>
          <w:numId w:val="524"/>
        </w:numPr>
        <w:autoSpaceDE w:val="0"/>
        <w:autoSpaceDN w:val="0"/>
        <w:adjustRightInd w:val="0"/>
        <w:spacing w:line="276" w:lineRule="auto"/>
        <w:jc w:val="both"/>
      </w:pPr>
      <w:r w:rsidRPr="009D0735">
        <w:t xml:space="preserve">Принцип полисубъектности воспитания и социализации. </w:t>
      </w:r>
    </w:p>
    <w:p w:rsidR="002E2A79" w:rsidRPr="009D0735" w:rsidRDefault="002E2A79" w:rsidP="009637F1">
      <w:pPr>
        <w:widowControl w:val="0"/>
        <w:numPr>
          <w:ilvl w:val="0"/>
          <w:numId w:val="524"/>
        </w:numPr>
        <w:autoSpaceDE w:val="0"/>
        <w:autoSpaceDN w:val="0"/>
        <w:adjustRightInd w:val="0"/>
        <w:spacing w:line="276" w:lineRule="auto"/>
        <w:jc w:val="both"/>
      </w:pPr>
      <w:r w:rsidRPr="009D0735">
        <w:t xml:space="preserve">Принцип совместного решения личностно и общественно значимых проблем. </w:t>
      </w:r>
    </w:p>
    <w:p w:rsidR="002E2A79" w:rsidRPr="009D0735" w:rsidRDefault="002E2A79" w:rsidP="009637F1">
      <w:pPr>
        <w:widowControl w:val="0"/>
        <w:numPr>
          <w:ilvl w:val="0"/>
          <w:numId w:val="524"/>
        </w:numPr>
        <w:autoSpaceDE w:val="0"/>
        <w:autoSpaceDN w:val="0"/>
        <w:adjustRightInd w:val="0"/>
        <w:spacing w:line="276" w:lineRule="auto"/>
        <w:jc w:val="both"/>
      </w:pPr>
      <w:r w:rsidRPr="009D0735">
        <w:t xml:space="preserve">Принцип системно-деятельностной организации воспитания. </w:t>
      </w:r>
    </w:p>
    <w:p w:rsidR="002E2A79" w:rsidRPr="009D0735" w:rsidRDefault="002E2A79" w:rsidP="003F5A84">
      <w:pPr>
        <w:spacing w:line="276" w:lineRule="auto"/>
        <w:ind w:firstLine="360"/>
        <w:jc w:val="both"/>
        <w:rPr>
          <w:b/>
        </w:rPr>
      </w:pPr>
    </w:p>
    <w:p w:rsidR="002E2A79" w:rsidRPr="009D0735" w:rsidRDefault="002E2A79" w:rsidP="003F5A84">
      <w:pPr>
        <w:spacing w:line="276" w:lineRule="auto"/>
        <w:ind w:firstLine="360"/>
        <w:jc w:val="center"/>
        <w:rPr>
          <w:b/>
        </w:rPr>
      </w:pPr>
      <w:r w:rsidRPr="009D0735">
        <w:rPr>
          <w:b/>
        </w:rPr>
        <w:t>Основное содержание воспитания и социализации обучающихся</w:t>
      </w:r>
      <w:bookmarkEnd w:id="92"/>
    </w:p>
    <w:p w:rsidR="003F5A84" w:rsidRDefault="003F5A84" w:rsidP="003F5A84">
      <w:pPr>
        <w:spacing w:line="276" w:lineRule="auto"/>
        <w:ind w:firstLine="360"/>
        <w:jc w:val="both"/>
        <w:rPr>
          <w:b/>
          <w:i/>
        </w:rPr>
      </w:pPr>
    </w:p>
    <w:p w:rsidR="002E2A79" w:rsidRPr="003F5A84" w:rsidRDefault="002E2A79" w:rsidP="003F5A84">
      <w:pPr>
        <w:spacing w:line="276" w:lineRule="auto"/>
        <w:ind w:firstLine="360"/>
        <w:jc w:val="both"/>
        <w:rPr>
          <w:b/>
        </w:rPr>
      </w:pPr>
      <w:r w:rsidRPr="003F5A84">
        <w:rPr>
          <w:b/>
        </w:rPr>
        <w:t>Воспитание гражданственности, патриотизма, уважения к правам, свободам и обязанностям человека:</w:t>
      </w:r>
    </w:p>
    <w:p w:rsidR="002E2A79" w:rsidRPr="009D0735" w:rsidRDefault="002E2A79" w:rsidP="003F5A84">
      <w:pPr>
        <w:spacing w:line="276" w:lineRule="auto"/>
        <w:ind w:firstLine="360"/>
        <w:jc w:val="both"/>
      </w:pPr>
      <w:r w:rsidRPr="009D0735">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2E2A79" w:rsidRPr="009D0735" w:rsidRDefault="002E2A79" w:rsidP="003F5A84">
      <w:pPr>
        <w:spacing w:line="276" w:lineRule="auto"/>
        <w:ind w:firstLine="360"/>
        <w:jc w:val="both"/>
      </w:pPr>
      <w:r w:rsidRPr="009D0735">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2E2A79" w:rsidRPr="009D0735" w:rsidRDefault="002E2A79" w:rsidP="003F5A84">
      <w:pPr>
        <w:spacing w:line="276" w:lineRule="auto"/>
        <w:ind w:firstLine="360"/>
        <w:jc w:val="both"/>
      </w:pPr>
      <w:r w:rsidRPr="009D0735">
        <w:t>• понимание и одобрение правил поведения в обществе, уважение органов и лиц, охраняющих общественный порядок;</w:t>
      </w:r>
    </w:p>
    <w:p w:rsidR="002E2A79" w:rsidRPr="009D0735" w:rsidRDefault="002E2A79" w:rsidP="003F5A84">
      <w:pPr>
        <w:spacing w:line="276" w:lineRule="auto"/>
        <w:ind w:firstLine="360"/>
        <w:jc w:val="both"/>
      </w:pPr>
      <w:r w:rsidRPr="009D0735">
        <w:t>• осознание конституционного долга и обязанностей гражданина своей Родины;</w:t>
      </w:r>
    </w:p>
    <w:p w:rsidR="002E2A79" w:rsidRPr="009D0735" w:rsidRDefault="002E2A79" w:rsidP="003F5A84">
      <w:pPr>
        <w:spacing w:line="276" w:lineRule="auto"/>
        <w:ind w:firstLine="360"/>
        <w:jc w:val="both"/>
      </w:pPr>
      <w:r w:rsidRPr="009D0735">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2E2A79" w:rsidRPr="009D0735" w:rsidRDefault="002E2A79" w:rsidP="003F5A84">
      <w:pPr>
        <w:spacing w:line="276" w:lineRule="auto"/>
        <w:ind w:firstLine="360"/>
        <w:jc w:val="both"/>
      </w:pPr>
      <w:r w:rsidRPr="009D0735">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B10640" w:rsidRPr="0077532C" w:rsidRDefault="00FB5099" w:rsidP="00B10640">
      <w:pPr>
        <w:ind w:firstLine="709"/>
        <w:jc w:val="both"/>
      </w:pPr>
      <w:r>
        <w:t xml:space="preserve"> </w:t>
      </w:r>
    </w:p>
    <w:p w:rsidR="002E2A79" w:rsidRPr="003F5A84" w:rsidRDefault="005F4A6F" w:rsidP="005F4A6F">
      <w:pPr>
        <w:contextualSpacing/>
        <w:rPr>
          <w:b/>
        </w:rPr>
      </w:pPr>
      <w:r>
        <w:t xml:space="preserve"> </w:t>
      </w:r>
      <w:r>
        <w:tab/>
      </w:r>
      <w:r w:rsidR="002E2A79" w:rsidRPr="003F5A84">
        <w:rPr>
          <w:b/>
        </w:rPr>
        <w:t>Воспитание социальной ответственности и компетентности:</w:t>
      </w:r>
    </w:p>
    <w:p w:rsidR="002E2A79" w:rsidRPr="009D0735" w:rsidRDefault="002E2A79" w:rsidP="003F5A84">
      <w:pPr>
        <w:spacing w:line="276" w:lineRule="auto"/>
        <w:ind w:firstLine="360"/>
        <w:jc w:val="both"/>
      </w:pPr>
      <w:r w:rsidRPr="009D0735">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2E2A79" w:rsidRPr="009D0735" w:rsidRDefault="002E2A79" w:rsidP="003F5A84">
      <w:pPr>
        <w:spacing w:line="276" w:lineRule="auto"/>
        <w:ind w:firstLine="360"/>
        <w:jc w:val="both"/>
      </w:pPr>
      <w:r w:rsidRPr="009D0735">
        <w:t>• усвоение позитивного социального опыта, образцов поведения подростков и молодёжи в современном мире;</w:t>
      </w:r>
    </w:p>
    <w:p w:rsidR="002E2A79" w:rsidRPr="009D0735" w:rsidRDefault="002E2A79" w:rsidP="003F5A84">
      <w:pPr>
        <w:spacing w:line="276" w:lineRule="auto"/>
        <w:ind w:firstLine="360"/>
        <w:jc w:val="both"/>
      </w:pPr>
      <w:r w:rsidRPr="009D0735">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2E2A79" w:rsidRPr="009D0735" w:rsidRDefault="002E2A79" w:rsidP="003F5A84">
      <w:pPr>
        <w:spacing w:line="276" w:lineRule="auto"/>
        <w:ind w:firstLine="360"/>
        <w:jc w:val="both"/>
      </w:pPr>
      <w:r w:rsidRPr="009D0735">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2E2A79" w:rsidRPr="009D0735" w:rsidRDefault="002E2A79" w:rsidP="003F5A84">
      <w:pPr>
        <w:spacing w:line="276" w:lineRule="auto"/>
        <w:ind w:firstLine="360"/>
        <w:jc w:val="both"/>
      </w:pPr>
      <w:r w:rsidRPr="009D0735">
        <w:t>• осознанное принятие основных социальных ролей, соответствующих подростковому возрасту:</w:t>
      </w:r>
    </w:p>
    <w:p w:rsidR="002E2A79" w:rsidRPr="009D0735" w:rsidRDefault="002E2A79" w:rsidP="003F5A84">
      <w:pPr>
        <w:spacing w:line="276" w:lineRule="auto"/>
        <w:ind w:firstLine="360"/>
        <w:jc w:val="both"/>
      </w:pPr>
      <w:r w:rsidRPr="009D0735">
        <w:t>— социальные роли в семье: сына (дочери), брата (сестры), помощника, ответственного хозяина (хозяйки), наследника (наследницы);</w:t>
      </w:r>
    </w:p>
    <w:p w:rsidR="002E2A79" w:rsidRPr="009D0735" w:rsidRDefault="002E2A79" w:rsidP="003F5A84">
      <w:pPr>
        <w:spacing w:line="276" w:lineRule="auto"/>
        <w:ind w:firstLine="360"/>
        <w:jc w:val="both"/>
      </w:pPr>
      <w:r w:rsidRPr="009D0735">
        <w:t>— социальные роли в классе: лидер (ведомый, партнёр, инициатор, референтный в определённых вопросах), руководитель, организатор, помощник, собеседник, слушатель;</w:t>
      </w:r>
    </w:p>
    <w:p w:rsidR="002E2A79" w:rsidRPr="009D0735" w:rsidRDefault="002E2A79" w:rsidP="003F5A84">
      <w:pPr>
        <w:spacing w:line="276" w:lineRule="auto"/>
        <w:ind w:firstLine="360"/>
        <w:jc w:val="both"/>
      </w:pPr>
      <w:r w:rsidRPr="009D0735">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2E2A79" w:rsidRPr="009D0735" w:rsidRDefault="002E2A79" w:rsidP="003F5A84">
      <w:pPr>
        <w:spacing w:line="276" w:lineRule="auto"/>
        <w:ind w:firstLine="360"/>
        <w:jc w:val="both"/>
      </w:pPr>
      <w:r w:rsidRPr="009D0735">
        <w:t>• формирование собственного конструктивного стиля общественного поведения.</w:t>
      </w:r>
    </w:p>
    <w:p w:rsidR="003F5A84" w:rsidRDefault="003F5A84" w:rsidP="003F5A84">
      <w:pPr>
        <w:spacing w:line="276" w:lineRule="auto"/>
        <w:ind w:firstLine="360"/>
        <w:jc w:val="both"/>
        <w:rPr>
          <w:b/>
          <w:i/>
        </w:rPr>
      </w:pPr>
    </w:p>
    <w:p w:rsidR="002E2A79" w:rsidRPr="003F5A84" w:rsidRDefault="002E2A79" w:rsidP="003F5A84">
      <w:pPr>
        <w:spacing w:line="276" w:lineRule="auto"/>
        <w:ind w:firstLine="360"/>
        <w:jc w:val="both"/>
        <w:rPr>
          <w:b/>
        </w:rPr>
      </w:pPr>
      <w:r w:rsidRPr="003F5A84">
        <w:rPr>
          <w:b/>
        </w:rPr>
        <w:t>Воспитание нравственных чувств, убеждений, этического сознания:</w:t>
      </w:r>
    </w:p>
    <w:p w:rsidR="002E2A79" w:rsidRPr="009D0735" w:rsidRDefault="002E2A79" w:rsidP="003F5A84">
      <w:pPr>
        <w:spacing w:line="276" w:lineRule="auto"/>
        <w:ind w:firstLine="360"/>
        <w:jc w:val="both"/>
      </w:pPr>
      <w:r w:rsidRPr="009D0735">
        <w:t>• сознательное принятие базовых национальных российских ценностей;</w:t>
      </w:r>
    </w:p>
    <w:p w:rsidR="002E2A79" w:rsidRPr="009D0735" w:rsidRDefault="002E2A79" w:rsidP="003F5A84">
      <w:pPr>
        <w:spacing w:line="276" w:lineRule="auto"/>
        <w:ind w:firstLine="360"/>
        <w:jc w:val="both"/>
      </w:pPr>
      <w:r w:rsidRPr="009D0735">
        <w:t xml:space="preserve">• любовь к школе, своему селу, </w:t>
      </w:r>
      <w:r w:rsidR="003F5A84">
        <w:t>району</w:t>
      </w:r>
      <w:r w:rsidRPr="009D0735">
        <w:t>,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E2A79" w:rsidRPr="009D0735" w:rsidRDefault="002E2A79" w:rsidP="003F5A84">
      <w:pPr>
        <w:spacing w:line="276" w:lineRule="auto"/>
        <w:ind w:firstLine="360"/>
        <w:jc w:val="both"/>
      </w:pPr>
      <w:r w:rsidRPr="009D0735">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2E2A79" w:rsidRPr="009D0735" w:rsidRDefault="002E2A79" w:rsidP="003F5A84">
      <w:pPr>
        <w:spacing w:line="276" w:lineRule="auto"/>
        <w:ind w:firstLine="360"/>
        <w:jc w:val="both"/>
      </w:pPr>
      <w:r w:rsidRPr="009D0735">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2E2A79" w:rsidRPr="009D0735" w:rsidRDefault="002E2A79" w:rsidP="003F5A84">
      <w:pPr>
        <w:spacing w:line="276" w:lineRule="auto"/>
        <w:ind w:firstLine="360"/>
        <w:jc w:val="both"/>
      </w:pPr>
      <w:r w:rsidRPr="009D0735">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2E2A79" w:rsidRPr="009D0735" w:rsidRDefault="002E2A79" w:rsidP="003F5A84">
      <w:pPr>
        <w:spacing w:line="276" w:lineRule="auto"/>
        <w:ind w:firstLine="360"/>
        <w:jc w:val="both"/>
      </w:pPr>
      <w:r w:rsidRPr="009D0735">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E2A79" w:rsidRPr="009D0735" w:rsidRDefault="002E2A79" w:rsidP="003F5A84">
      <w:pPr>
        <w:spacing w:line="276" w:lineRule="auto"/>
        <w:ind w:firstLine="360"/>
        <w:jc w:val="both"/>
      </w:pPr>
      <w:r w:rsidRPr="009D0735">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2E2A79" w:rsidRPr="009D0735" w:rsidRDefault="002E2A79" w:rsidP="003F5A84">
      <w:pPr>
        <w:spacing w:line="276" w:lineRule="auto"/>
        <w:ind w:firstLine="360"/>
        <w:jc w:val="both"/>
      </w:pPr>
      <w:r w:rsidRPr="009D0735">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57A93" w:rsidRDefault="00657A93" w:rsidP="003F5A84">
      <w:pPr>
        <w:spacing w:line="276" w:lineRule="auto"/>
        <w:ind w:firstLine="360"/>
        <w:jc w:val="both"/>
        <w:rPr>
          <w:b/>
          <w:i/>
        </w:rPr>
      </w:pPr>
    </w:p>
    <w:p w:rsidR="002E2A79" w:rsidRPr="00657A93" w:rsidRDefault="002E2A79" w:rsidP="003F5A84">
      <w:pPr>
        <w:spacing w:line="276" w:lineRule="auto"/>
        <w:ind w:firstLine="360"/>
        <w:jc w:val="both"/>
        <w:rPr>
          <w:b/>
        </w:rPr>
      </w:pPr>
      <w:r w:rsidRPr="00657A93">
        <w:rPr>
          <w:b/>
        </w:rPr>
        <w:t>Воспитание экологической культуры, культуры здорового и безопасного образа жизни:</w:t>
      </w:r>
    </w:p>
    <w:p w:rsidR="002E2A79" w:rsidRPr="009D0735" w:rsidRDefault="002E2A79" w:rsidP="003F5A84">
      <w:pPr>
        <w:spacing w:line="276" w:lineRule="auto"/>
        <w:ind w:firstLine="360"/>
        <w:jc w:val="both"/>
      </w:pPr>
      <w:r w:rsidRPr="009D0735">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E2A79" w:rsidRPr="009D0735" w:rsidRDefault="002E2A79" w:rsidP="003F5A84">
      <w:pPr>
        <w:spacing w:line="276" w:lineRule="auto"/>
        <w:ind w:firstLine="360"/>
        <w:jc w:val="both"/>
      </w:pPr>
      <w:r w:rsidRPr="009D0735">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E2A79" w:rsidRPr="009D0735" w:rsidRDefault="002E2A79" w:rsidP="003F5A84">
      <w:pPr>
        <w:spacing w:line="276" w:lineRule="auto"/>
        <w:ind w:firstLine="360"/>
        <w:jc w:val="both"/>
      </w:pPr>
      <w:r w:rsidRPr="009D0735">
        <w:t>• понимание взаимной связи здоровья, экологического качества окружающей среды и экологической культуры человека;</w:t>
      </w:r>
    </w:p>
    <w:p w:rsidR="002E2A79" w:rsidRPr="009D0735" w:rsidRDefault="002E2A79" w:rsidP="003F5A84">
      <w:pPr>
        <w:spacing w:line="276" w:lineRule="auto"/>
        <w:ind w:firstLine="360"/>
        <w:jc w:val="both"/>
      </w:pPr>
      <w:r w:rsidRPr="009D0735">
        <w:sym w:font="Symbol" w:char="F0B7"/>
      </w:r>
      <w:r w:rsidRPr="009D0735">
        <w:t xml:space="preserve"> осознание единства и взаимовлияния различных видов здоровья человека: физического (сила, ловкость, выносливость), физиологического </w:t>
      </w:r>
      <w:r w:rsidRPr="009D0735">
        <w:rPr>
          <w:spacing w:val="-6"/>
        </w:rPr>
        <w:t>(работоспособность, устойчивость к заболеваниям), психическог</w:t>
      </w:r>
      <w:r w:rsidRPr="009D0735">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2E2A79" w:rsidRPr="009D0735" w:rsidRDefault="002E2A79" w:rsidP="003F5A84">
      <w:pPr>
        <w:spacing w:line="276" w:lineRule="auto"/>
        <w:ind w:firstLine="360"/>
        <w:jc w:val="both"/>
      </w:pPr>
      <w:r w:rsidRPr="009D0735">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E2A79" w:rsidRPr="009D0735" w:rsidRDefault="002E2A79" w:rsidP="003F5A84">
      <w:pPr>
        <w:spacing w:line="276" w:lineRule="auto"/>
        <w:ind w:firstLine="360"/>
        <w:jc w:val="both"/>
      </w:pPr>
      <w:r w:rsidRPr="009D0735">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E2A79" w:rsidRPr="009D0735" w:rsidRDefault="002E2A79" w:rsidP="003F5A84">
      <w:pPr>
        <w:spacing w:line="276" w:lineRule="auto"/>
        <w:ind w:firstLine="360"/>
        <w:jc w:val="both"/>
      </w:pPr>
      <w:r w:rsidRPr="009D0735">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E2A79" w:rsidRPr="009D0735" w:rsidRDefault="002E2A79" w:rsidP="003F5A84">
      <w:pPr>
        <w:spacing w:line="276" w:lineRule="auto"/>
        <w:ind w:firstLine="360"/>
        <w:jc w:val="both"/>
      </w:pPr>
      <w:r w:rsidRPr="009D0735">
        <w:t>• опыт самооценки личного вклада в ресурсосбережение, сохранение качества окружающей среды, биоразнообразия, экологическую безопасность;</w:t>
      </w:r>
    </w:p>
    <w:p w:rsidR="002E2A79" w:rsidRPr="009D0735" w:rsidRDefault="002E2A79" w:rsidP="003F5A84">
      <w:pPr>
        <w:spacing w:line="276" w:lineRule="auto"/>
        <w:ind w:firstLine="360"/>
        <w:jc w:val="both"/>
      </w:pPr>
      <w:r w:rsidRPr="009D0735">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2E2A79" w:rsidRPr="009D0735" w:rsidRDefault="002E2A79" w:rsidP="003F5A84">
      <w:pPr>
        <w:spacing w:line="276" w:lineRule="auto"/>
        <w:ind w:firstLine="360"/>
        <w:jc w:val="both"/>
      </w:pPr>
      <w:r w:rsidRPr="009D0735">
        <w:t>• знание основ законодательства в области защиты здоровья и экологического качества окружающей среды и выполнение его требований;</w:t>
      </w:r>
    </w:p>
    <w:p w:rsidR="002E2A79" w:rsidRPr="009D0735" w:rsidRDefault="002E2A79" w:rsidP="003F5A84">
      <w:pPr>
        <w:spacing w:line="276" w:lineRule="auto"/>
        <w:ind w:firstLine="360"/>
        <w:jc w:val="both"/>
      </w:pPr>
      <w:r w:rsidRPr="009D0735">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2E2A79" w:rsidRPr="009D0735" w:rsidRDefault="002E2A79" w:rsidP="003F5A84">
      <w:pPr>
        <w:spacing w:line="276" w:lineRule="auto"/>
        <w:ind w:firstLine="360"/>
        <w:jc w:val="both"/>
      </w:pPr>
      <w:r w:rsidRPr="009D0735">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E2A79" w:rsidRPr="009D0735" w:rsidRDefault="002E2A79" w:rsidP="003F5A84">
      <w:pPr>
        <w:spacing w:line="276" w:lineRule="auto"/>
        <w:ind w:firstLine="360"/>
        <w:jc w:val="both"/>
      </w:pPr>
      <w:r w:rsidRPr="009D0735">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E2A79" w:rsidRPr="009D0735" w:rsidRDefault="002E2A79" w:rsidP="003F5A84">
      <w:pPr>
        <w:spacing w:line="276" w:lineRule="auto"/>
        <w:ind w:firstLine="360"/>
        <w:jc w:val="both"/>
      </w:pPr>
      <w:r w:rsidRPr="009D0735">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E2A79" w:rsidRPr="009D0735" w:rsidRDefault="002E2A79" w:rsidP="003F5A84">
      <w:pPr>
        <w:spacing w:line="276" w:lineRule="auto"/>
        <w:ind w:firstLine="360"/>
        <w:jc w:val="both"/>
      </w:pPr>
      <w:r w:rsidRPr="009D0735">
        <w:t>• опыт участия в физкультурно-оздоровительных, санитарно-гигиенических мероприятиях, экологическом туризме;</w:t>
      </w:r>
    </w:p>
    <w:p w:rsidR="002E2A79" w:rsidRPr="009D0735" w:rsidRDefault="002E2A79" w:rsidP="003F5A84">
      <w:pPr>
        <w:spacing w:line="276" w:lineRule="auto"/>
        <w:ind w:firstLine="360"/>
        <w:jc w:val="both"/>
      </w:pPr>
      <w:r w:rsidRPr="009D0735">
        <w:t xml:space="preserve">• резко негативное отношение к курению, употреблению алкогольных напитков, наркотиков и других психоактивных веществ (ПАВ); </w:t>
      </w:r>
    </w:p>
    <w:p w:rsidR="002E2A79" w:rsidRPr="009D0735" w:rsidRDefault="002E2A79" w:rsidP="003F5A84">
      <w:pPr>
        <w:spacing w:line="276" w:lineRule="auto"/>
        <w:ind w:firstLine="360"/>
        <w:jc w:val="both"/>
      </w:pPr>
      <w:r w:rsidRPr="009D0735">
        <w:t>• отрицательное отношение к лицам и организациям, пропагандирующим курение и пьянство, распространяющим наркотики и другие ПАВ.</w:t>
      </w:r>
    </w:p>
    <w:p w:rsidR="00657A93" w:rsidRDefault="00657A93" w:rsidP="003F5A84">
      <w:pPr>
        <w:spacing w:line="276" w:lineRule="auto"/>
        <w:ind w:firstLine="360"/>
        <w:jc w:val="both"/>
        <w:rPr>
          <w:b/>
          <w:i/>
        </w:rPr>
      </w:pPr>
    </w:p>
    <w:p w:rsidR="002E2A79" w:rsidRPr="00657A93" w:rsidRDefault="002E2A79" w:rsidP="003F5A84">
      <w:pPr>
        <w:spacing w:line="276" w:lineRule="auto"/>
        <w:ind w:firstLine="360"/>
        <w:jc w:val="both"/>
        <w:rPr>
          <w:b/>
        </w:rPr>
      </w:pPr>
      <w:r w:rsidRPr="00657A93">
        <w:rPr>
          <w:b/>
        </w:rPr>
        <w:t>Воспитание трудолюбия, сознательного, творческого отношения к образованию, труду и жизни, подготовка к сознательному выбору профессии:</w:t>
      </w:r>
    </w:p>
    <w:p w:rsidR="002E2A79" w:rsidRPr="009D0735" w:rsidRDefault="002E2A79" w:rsidP="003F5A84">
      <w:pPr>
        <w:spacing w:line="276" w:lineRule="auto"/>
        <w:ind w:firstLine="360"/>
        <w:jc w:val="both"/>
      </w:pPr>
      <w:r w:rsidRPr="009D0735">
        <w:t>• понимание необходимости научных знаний для развития личности и общества, их роли в жизни, труде, творчестве;</w:t>
      </w:r>
    </w:p>
    <w:p w:rsidR="002E2A79" w:rsidRPr="009D0735" w:rsidRDefault="002E2A79" w:rsidP="003F5A84">
      <w:pPr>
        <w:spacing w:line="276" w:lineRule="auto"/>
        <w:ind w:firstLine="360"/>
        <w:jc w:val="both"/>
      </w:pPr>
      <w:r w:rsidRPr="009D0735">
        <w:t>• осознание нравственных основ образования;</w:t>
      </w:r>
    </w:p>
    <w:p w:rsidR="002E2A79" w:rsidRPr="009D0735" w:rsidRDefault="002E2A79" w:rsidP="003F5A84">
      <w:pPr>
        <w:spacing w:line="276" w:lineRule="auto"/>
        <w:ind w:firstLine="360"/>
        <w:jc w:val="both"/>
      </w:pPr>
      <w:r w:rsidRPr="009D0735">
        <w:t>• осознание важности непрерывного образования и самообразования в течение всей жизни;</w:t>
      </w:r>
    </w:p>
    <w:p w:rsidR="002E2A79" w:rsidRPr="009D0735" w:rsidRDefault="002E2A79" w:rsidP="003F5A84">
      <w:pPr>
        <w:spacing w:line="276" w:lineRule="auto"/>
        <w:ind w:firstLine="360"/>
        <w:jc w:val="both"/>
      </w:pPr>
      <w:r w:rsidRPr="009D0735">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E2A79" w:rsidRPr="009D0735" w:rsidRDefault="002E2A79" w:rsidP="003F5A84">
      <w:pPr>
        <w:spacing w:line="276" w:lineRule="auto"/>
        <w:ind w:firstLine="360"/>
        <w:jc w:val="both"/>
      </w:pPr>
      <w:r w:rsidRPr="009D0735">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E2A79" w:rsidRPr="009D0735" w:rsidRDefault="002E2A79" w:rsidP="003F5A84">
      <w:pPr>
        <w:spacing w:line="276" w:lineRule="auto"/>
        <w:ind w:firstLine="360"/>
        <w:jc w:val="both"/>
      </w:pPr>
      <w:r w:rsidRPr="009D0735">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2E2A79" w:rsidRPr="009D0735" w:rsidRDefault="002E2A79" w:rsidP="003F5A84">
      <w:pPr>
        <w:spacing w:line="276" w:lineRule="auto"/>
        <w:ind w:firstLine="360"/>
        <w:jc w:val="both"/>
      </w:pPr>
      <w:r w:rsidRPr="009D0735">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2E2A79" w:rsidRPr="009D0735" w:rsidRDefault="002E2A79" w:rsidP="003F5A84">
      <w:pPr>
        <w:spacing w:line="276" w:lineRule="auto"/>
        <w:ind w:firstLine="360"/>
        <w:jc w:val="both"/>
      </w:pPr>
      <w:r w:rsidRPr="009D0735">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2E2A79" w:rsidRPr="009D0735" w:rsidRDefault="002E2A79" w:rsidP="003F5A84">
      <w:pPr>
        <w:spacing w:line="276" w:lineRule="auto"/>
        <w:ind w:firstLine="360"/>
        <w:jc w:val="both"/>
      </w:pPr>
      <w:r w:rsidRPr="009D0735">
        <w:t>• общее знакомство с трудовым законодательством;</w:t>
      </w:r>
    </w:p>
    <w:p w:rsidR="002E2A79" w:rsidRDefault="002E2A79" w:rsidP="003F5A84">
      <w:pPr>
        <w:spacing w:line="276" w:lineRule="auto"/>
        <w:ind w:firstLine="360"/>
        <w:jc w:val="both"/>
      </w:pPr>
      <w:r w:rsidRPr="009D0735">
        <w:t>• нетерпимое отношение к лени, безответственности и пассивности в образовании и труде.</w:t>
      </w:r>
    </w:p>
    <w:p w:rsidR="00657A93" w:rsidRPr="009D0735" w:rsidRDefault="00657A93" w:rsidP="003F5A84">
      <w:pPr>
        <w:spacing w:line="276" w:lineRule="auto"/>
        <w:ind w:firstLine="360"/>
        <w:jc w:val="both"/>
      </w:pPr>
    </w:p>
    <w:p w:rsidR="002E2A79" w:rsidRPr="00657A93" w:rsidRDefault="002E2A79" w:rsidP="003F5A84">
      <w:pPr>
        <w:spacing w:line="276" w:lineRule="auto"/>
        <w:ind w:firstLine="360"/>
        <w:jc w:val="both"/>
        <w:rPr>
          <w:b/>
        </w:rPr>
      </w:pPr>
      <w:r w:rsidRPr="00657A93">
        <w:rPr>
          <w:b/>
          <w:bCs/>
        </w:rPr>
        <w:t>Воспитание ценностного отношения к прекрасному, формирование основ эстетической культуры (эстетическое воспитание):</w:t>
      </w:r>
    </w:p>
    <w:p w:rsidR="002E2A79" w:rsidRPr="009D0735" w:rsidRDefault="002E2A79" w:rsidP="003F5A84">
      <w:pPr>
        <w:spacing w:line="276" w:lineRule="auto"/>
        <w:ind w:firstLine="360"/>
        <w:jc w:val="both"/>
      </w:pPr>
      <w:r w:rsidRPr="009D0735">
        <w:t>• ценностное отношение к прекрасному, восприятие искусства как особой формы познания и преобразования мира;</w:t>
      </w:r>
    </w:p>
    <w:p w:rsidR="002E2A79" w:rsidRPr="009D0735" w:rsidRDefault="002E2A79" w:rsidP="003F5A84">
      <w:pPr>
        <w:spacing w:line="276" w:lineRule="auto"/>
        <w:ind w:firstLine="360"/>
        <w:jc w:val="both"/>
      </w:pPr>
      <w:r w:rsidRPr="009D0735">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E2A79" w:rsidRDefault="002E2A79" w:rsidP="003F5A84">
      <w:pPr>
        <w:spacing w:line="276" w:lineRule="auto"/>
        <w:ind w:firstLine="360"/>
        <w:jc w:val="both"/>
      </w:pPr>
      <w:r w:rsidRPr="009D0735">
        <w:t>• представление об искусстве народов России.</w:t>
      </w:r>
      <w:bookmarkStart w:id="93" w:name="_Toc231265557"/>
    </w:p>
    <w:p w:rsidR="00657A93" w:rsidRDefault="00657A93" w:rsidP="003F5A84">
      <w:pPr>
        <w:spacing w:line="276" w:lineRule="auto"/>
        <w:ind w:firstLine="360"/>
        <w:jc w:val="both"/>
      </w:pPr>
    </w:p>
    <w:p w:rsidR="00657A93" w:rsidRDefault="00657A93" w:rsidP="003F5A84">
      <w:pPr>
        <w:spacing w:line="276" w:lineRule="auto"/>
        <w:ind w:firstLine="360"/>
        <w:jc w:val="both"/>
      </w:pPr>
    </w:p>
    <w:p w:rsidR="00657A93" w:rsidRPr="00657A93" w:rsidRDefault="00657A93" w:rsidP="009637F1">
      <w:pPr>
        <w:pStyle w:val="3"/>
        <w:numPr>
          <w:ilvl w:val="2"/>
          <w:numId w:val="466"/>
        </w:numPr>
        <w:spacing w:before="0" w:beforeAutospacing="0" w:after="0" w:afterAutospacing="0" w:line="276" w:lineRule="auto"/>
        <w:jc w:val="center"/>
        <w:rPr>
          <w:sz w:val="24"/>
          <w:szCs w:val="24"/>
        </w:rPr>
      </w:pPr>
      <w:bookmarkStart w:id="94" w:name="_Toc410654047"/>
      <w:bookmarkStart w:id="95" w:name="_Toc409691721"/>
      <w:bookmarkStart w:id="96" w:name="_Toc414553259"/>
      <w:r w:rsidRPr="00657A93">
        <w:rPr>
          <w:sz w:val="24"/>
          <w:szCs w:val="24"/>
        </w:rPr>
        <w:t xml:space="preserve"> Содержание, виды деятельности и формы занятий с обучающимися</w:t>
      </w:r>
      <w:bookmarkEnd w:id="94"/>
      <w:r w:rsidRPr="00657A93">
        <w:rPr>
          <w:sz w:val="24"/>
          <w:szCs w:val="24"/>
        </w:rPr>
        <w:t xml:space="preserve"> (по направлениям духовно-нравственного развития, воспитания и социализации обучающихся)</w:t>
      </w:r>
      <w:bookmarkEnd w:id="95"/>
      <w:bookmarkEnd w:id="96"/>
    </w:p>
    <w:p w:rsidR="005F4A6F" w:rsidRPr="005F4A6F" w:rsidRDefault="005F4A6F" w:rsidP="005F4A6F">
      <w:pPr>
        <w:pStyle w:val="a3"/>
        <w:ind w:left="360"/>
        <w:rPr>
          <w:b/>
        </w:rPr>
      </w:pPr>
      <w:r w:rsidRPr="005F4A6F">
        <w:rPr>
          <w:b/>
        </w:rPr>
        <w:t>Виды деятельности:</w:t>
      </w:r>
    </w:p>
    <w:p w:rsidR="005F4A6F" w:rsidRPr="0077532C" w:rsidRDefault="005F4A6F" w:rsidP="005F4A6F">
      <w:pPr>
        <w:ind w:firstLine="360"/>
      </w:pPr>
      <w:r w:rsidRPr="0077532C">
        <w:t>- урочная деятельность (учебные предметы)</w:t>
      </w:r>
      <w:r>
        <w:t>;</w:t>
      </w:r>
    </w:p>
    <w:p w:rsidR="005F4A6F" w:rsidRDefault="005F4A6F" w:rsidP="005F4A6F">
      <w:pPr>
        <w:pStyle w:val="a3"/>
        <w:ind w:left="360"/>
        <w:jc w:val="both"/>
      </w:pPr>
      <w:r w:rsidRPr="0077532C">
        <w:t>-внеурочная деятельность, элективные курсы; исследовательские и социальные проекты, эксперименты, практики и практикумы, экскурсии и др.)</w:t>
      </w:r>
      <w:r>
        <w:t>;</w:t>
      </w:r>
    </w:p>
    <w:p w:rsidR="005F4A6F" w:rsidRDefault="005F4A6F" w:rsidP="005F4A6F">
      <w:pPr>
        <w:pStyle w:val="a3"/>
        <w:ind w:left="360"/>
        <w:jc w:val="both"/>
      </w:pPr>
      <w:r>
        <w:t>- внешкольная деятельность.</w:t>
      </w:r>
    </w:p>
    <w:p w:rsidR="00657A93" w:rsidRDefault="00657A93" w:rsidP="00657A93">
      <w:pPr>
        <w:spacing w:line="276" w:lineRule="auto"/>
        <w:jc w:val="both"/>
      </w:pPr>
    </w:p>
    <w:p w:rsidR="005F4A6F" w:rsidRPr="00FB5099" w:rsidRDefault="005F4A6F" w:rsidP="005F4A6F">
      <w:pPr>
        <w:contextualSpacing/>
        <w:rPr>
          <w:b/>
        </w:rPr>
      </w:pPr>
      <w:r w:rsidRPr="00FB5099">
        <w:rPr>
          <w:b/>
        </w:rPr>
        <w:t>Формы занятий:</w:t>
      </w:r>
    </w:p>
    <w:p w:rsidR="005F4A6F" w:rsidRPr="0077532C" w:rsidRDefault="005F4A6F" w:rsidP="009637F1">
      <w:pPr>
        <w:numPr>
          <w:ilvl w:val="0"/>
          <w:numId w:val="174"/>
        </w:numPr>
        <w:contextualSpacing/>
        <w:jc w:val="both"/>
      </w:pPr>
      <w:r w:rsidRPr="0077532C">
        <w:t>Работа в рамках учебных занятий;</w:t>
      </w:r>
    </w:p>
    <w:p w:rsidR="005F4A6F" w:rsidRPr="0077532C" w:rsidRDefault="005F4A6F" w:rsidP="009637F1">
      <w:pPr>
        <w:numPr>
          <w:ilvl w:val="0"/>
          <w:numId w:val="174"/>
        </w:numPr>
        <w:contextualSpacing/>
        <w:jc w:val="both"/>
      </w:pPr>
      <w:r w:rsidRPr="0077532C">
        <w:t>Классные часы по данной направленности;</w:t>
      </w:r>
    </w:p>
    <w:p w:rsidR="005F4A6F" w:rsidRPr="0077532C" w:rsidRDefault="005F4A6F" w:rsidP="009637F1">
      <w:pPr>
        <w:numPr>
          <w:ilvl w:val="0"/>
          <w:numId w:val="174"/>
        </w:numPr>
        <w:contextualSpacing/>
        <w:jc w:val="both"/>
      </w:pPr>
      <w:r w:rsidRPr="0077532C">
        <w:t>Работа в метапредметной или надпредметной области – кружки, секции;</w:t>
      </w:r>
    </w:p>
    <w:p w:rsidR="005F4A6F" w:rsidRDefault="005F4A6F" w:rsidP="009637F1">
      <w:pPr>
        <w:numPr>
          <w:ilvl w:val="0"/>
          <w:numId w:val="174"/>
        </w:numPr>
        <w:contextualSpacing/>
        <w:jc w:val="both"/>
      </w:pPr>
      <w:r w:rsidRPr="0077532C">
        <w:t>Индивидуально-групповые занятия, беседы, игры нравственного и духовного содержания, этические диалоги;</w:t>
      </w:r>
    </w:p>
    <w:p w:rsidR="005F4A6F" w:rsidRDefault="005F4A6F" w:rsidP="009637F1">
      <w:pPr>
        <w:numPr>
          <w:ilvl w:val="0"/>
          <w:numId w:val="174"/>
        </w:numPr>
        <w:contextualSpacing/>
        <w:jc w:val="both"/>
      </w:pPr>
      <w:r w:rsidRPr="00A5351F">
        <w:t>Лекции, семинары, практикумы (в старших классах);</w:t>
      </w:r>
    </w:p>
    <w:p w:rsidR="005F4A6F" w:rsidRDefault="005F4A6F" w:rsidP="009637F1">
      <w:pPr>
        <w:numPr>
          <w:ilvl w:val="0"/>
          <w:numId w:val="174"/>
        </w:numPr>
        <w:contextualSpacing/>
        <w:jc w:val="both"/>
      </w:pPr>
      <w:r w:rsidRPr="00A5351F">
        <w:t>Творческая художественная деятельность детей: рукоделие, рисование, создание предметов декоративно-прикладного творчества, развитие способностей сольного и хорового пения;</w:t>
      </w:r>
    </w:p>
    <w:p w:rsidR="005F4A6F" w:rsidRDefault="005F4A6F" w:rsidP="009637F1">
      <w:pPr>
        <w:numPr>
          <w:ilvl w:val="0"/>
          <w:numId w:val="174"/>
        </w:numPr>
        <w:contextualSpacing/>
        <w:jc w:val="both"/>
      </w:pPr>
      <w:r w:rsidRPr="00A5351F">
        <w:t>Проведение праздников и мероприятий;</w:t>
      </w:r>
    </w:p>
    <w:p w:rsidR="005F4A6F" w:rsidRDefault="005F4A6F" w:rsidP="009637F1">
      <w:pPr>
        <w:numPr>
          <w:ilvl w:val="0"/>
          <w:numId w:val="174"/>
        </w:numPr>
        <w:contextualSpacing/>
        <w:jc w:val="both"/>
      </w:pPr>
      <w:r w:rsidRPr="00A5351F">
        <w:t>Использование мультимедийных технологий (заочные экскурсии, виртуальный музей, создание презентаций);</w:t>
      </w:r>
    </w:p>
    <w:p w:rsidR="005F4A6F" w:rsidRDefault="005F4A6F" w:rsidP="009637F1">
      <w:pPr>
        <w:numPr>
          <w:ilvl w:val="0"/>
          <w:numId w:val="174"/>
        </w:numPr>
        <w:contextualSpacing/>
        <w:jc w:val="both"/>
      </w:pPr>
      <w:r w:rsidRPr="00A5351F">
        <w:t>Исследовательская деятельность учащихся;</w:t>
      </w:r>
    </w:p>
    <w:p w:rsidR="005F4A6F" w:rsidRDefault="005F4A6F" w:rsidP="009637F1">
      <w:pPr>
        <w:numPr>
          <w:ilvl w:val="0"/>
          <w:numId w:val="174"/>
        </w:numPr>
        <w:contextualSpacing/>
        <w:jc w:val="both"/>
      </w:pPr>
      <w:r w:rsidRPr="00A5351F">
        <w:t>Дебаты;</w:t>
      </w:r>
    </w:p>
    <w:p w:rsidR="005F4A6F" w:rsidRDefault="005F4A6F" w:rsidP="009637F1">
      <w:pPr>
        <w:numPr>
          <w:ilvl w:val="0"/>
          <w:numId w:val="174"/>
        </w:numPr>
        <w:contextualSpacing/>
        <w:jc w:val="both"/>
      </w:pPr>
      <w:r w:rsidRPr="00A5351F">
        <w:t>Экскурсии;</w:t>
      </w:r>
    </w:p>
    <w:p w:rsidR="005F4A6F" w:rsidRDefault="005F4A6F" w:rsidP="009637F1">
      <w:pPr>
        <w:numPr>
          <w:ilvl w:val="0"/>
          <w:numId w:val="174"/>
        </w:numPr>
        <w:contextualSpacing/>
        <w:jc w:val="both"/>
      </w:pPr>
      <w:r w:rsidRPr="00A5351F">
        <w:t>Организация выставок;</w:t>
      </w:r>
    </w:p>
    <w:p w:rsidR="005F4A6F" w:rsidRDefault="005F4A6F" w:rsidP="009637F1">
      <w:pPr>
        <w:numPr>
          <w:ilvl w:val="0"/>
          <w:numId w:val="174"/>
        </w:numPr>
        <w:contextualSpacing/>
        <w:jc w:val="both"/>
      </w:pPr>
      <w:r w:rsidRPr="00A5351F">
        <w:t>Тематические и творческие вечера;</w:t>
      </w:r>
    </w:p>
    <w:p w:rsidR="005F4A6F" w:rsidRDefault="005F4A6F" w:rsidP="009637F1">
      <w:pPr>
        <w:numPr>
          <w:ilvl w:val="0"/>
          <w:numId w:val="174"/>
        </w:numPr>
        <w:contextualSpacing/>
        <w:jc w:val="both"/>
      </w:pPr>
      <w:r w:rsidRPr="00A5351F">
        <w:t>Участие в смотрах-конкурсах, фестивалях, концертах;</w:t>
      </w:r>
    </w:p>
    <w:p w:rsidR="005F4A6F" w:rsidRDefault="005F4A6F" w:rsidP="009637F1">
      <w:pPr>
        <w:numPr>
          <w:ilvl w:val="0"/>
          <w:numId w:val="174"/>
        </w:numPr>
        <w:contextualSpacing/>
        <w:jc w:val="both"/>
      </w:pPr>
      <w:r w:rsidRPr="00A5351F">
        <w:t>Тематические классные часы;</w:t>
      </w:r>
    </w:p>
    <w:p w:rsidR="005F4A6F" w:rsidRDefault="005F4A6F" w:rsidP="009637F1">
      <w:pPr>
        <w:numPr>
          <w:ilvl w:val="0"/>
          <w:numId w:val="174"/>
        </w:numPr>
        <w:contextualSpacing/>
        <w:jc w:val="both"/>
      </w:pPr>
      <w:r w:rsidRPr="00A5351F">
        <w:t>Встречи с представителями правовых структур, органов правопорядка;</w:t>
      </w:r>
    </w:p>
    <w:p w:rsidR="005F4A6F" w:rsidRDefault="005F4A6F" w:rsidP="009637F1">
      <w:pPr>
        <w:numPr>
          <w:ilvl w:val="0"/>
          <w:numId w:val="174"/>
        </w:numPr>
        <w:contextualSpacing/>
        <w:jc w:val="both"/>
      </w:pPr>
      <w:r w:rsidRPr="00A5351F">
        <w:t>Посещение музеев, встречи с ветеранами войны и труда, солдатами и офицерами;</w:t>
      </w:r>
    </w:p>
    <w:p w:rsidR="005F4A6F" w:rsidRDefault="005F4A6F" w:rsidP="009637F1">
      <w:pPr>
        <w:numPr>
          <w:ilvl w:val="0"/>
          <w:numId w:val="174"/>
        </w:numPr>
        <w:contextualSpacing/>
        <w:jc w:val="both"/>
      </w:pPr>
      <w:r w:rsidRPr="00A5351F">
        <w:t>Конкурсы, викторины по правовой и патриотической тематике;</w:t>
      </w:r>
    </w:p>
    <w:p w:rsidR="005F4A6F" w:rsidRDefault="005F4A6F" w:rsidP="009637F1">
      <w:pPr>
        <w:numPr>
          <w:ilvl w:val="0"/>
          <w:numId w:val="174"/>
        </w:numPr>
        <w:contextualSpacing/>
        <w:jc w:val="both"/>
      </w:pPr>
      <w:r w:rsidRPr="00A5351F">
        <w:t>Интерактивные игры (заочные путешествия, игры-путешествия по станциям);</w:t>
      </w:r>
    </w:p>
    <w:p w:rsidR="005F4A6F" w:rsidRDefault="005F4A6F" w:rsidP="009637F1">
      <w:pPr>
        <w:numPr>
          <w:ilvl w:val="0"/>
          <w:numId w:val="174"/>
        </w:numPr>
        <w:contextualSpacing/>
        <w:jc w:val="both"/>
      </w:pPr>
      <w:r w:rsidRPr="00A5351F">
        <w:t>Участие в конкурсах и концертах, посвященных правовой и патриотической тематике;</w:t>
      </w:r>
    </w:p>
    <w:p w:rsidR="005F4A6F" w:rsidRDefault="005F4A6F" w:rsidP="009637F1">
      <w:pPr>
        <w:numPr>
          <w:ilvl w:val="0"/>
          <w:numId w:val="174"/>
        </w:numPr>
        <w:contextualSpacing/>
        <w:jc w:val="both"/>
      </w:pPr>
      <w:r w:rsidRPr="00A5351F">
        <w:t>Походы, праздники, часы общения, посвященные правовой и патриотической теме;</w:t>
      </w:r>
    </w:p>
    <w:p w:rsidR="005F4A6F" w:rsidRDefault="00FA67C6" w:rsidP="009637F1">
      <w:pPr>
        <w:numPr>
          <w:ilvl w:val="0"/>
          <w:numId w:val="174"/>
        </w:numPr>
        <w:contextualSpacing/>
        <w:jc w:val="both"/>
      </w:pPr>
      <w:r>
        <w:t>Мероприятия,</w:t>
      </w:r>
      <w:r w:rsidR="005F4A6F" w:rsidRPr="00A5351F">
        <w:t xml:space="preserve"> посвященного Дню защитника Отечества;</w:t>
      </w:r>
    </w:p>
    <w:p w:rsidR="005F4A6F" w:rsidRDefault="005F4A6F" w:rsidP="009637F1">
      <w:pPr>
        <w:numPr>
          <w:ilvl w:val="0"/>
          <w:numId w:val="174"/>
        </w:numPr>
        <w:contextualSpacing/>
        <w:jc w:val="both"/>
      </w:pPr>
      <w:r w:rsidRPr="00A5351F">
        <w:t>Благ</w:t>
      </w:r>
      <w:r w:rsidR="00FA67C6">
        <w:t>отворительные акции</w:t>
      </w:r>
      <w:r w:rsidRPr="00A5351F">
        <w:t>;</w:t>
      </w:r>
    </w:p>
    <w:p w:rsidR="005F4A6F" w:rsidRDefault="005F4A6F" w:rsidP="009637F1">
      <w:pPr>
        <w:numPr>
          <w:ilvl w:val="0"/>
          <w:numId w:val="174"/>
        </w:numPr>
        <w:contextualSpacing/>
        <w:jc w:val="both"/>
      </w:pPr>
      <w:r w:rsidRPr="00A5351F">
        <w:t>Шефство над ветеранами войны и труда (встречи с ветеранами, чествование ветеранов;</w:t>
      </w:r>
    </w:p>
    <w:p w:rsidR="005F4A6F" w:rsidRDefault="005F4A6F" w:rsidP="009637F1">
      <w:pPr>
        <w:numPr>
          <w:ilvl w:val="0"/>
          <w:numId w:val="174"/>
        </w:numPr>
        <w:contextualSpacing/>
        <w:jc w:val="both"/>
      </w:pPr>
      <w:r w:rsidRPr="00A5351F">
        <w:t>Встречи с интересными людьми, ветеранами;</w:t>
      </w:r>
    </w:p>
    <w:p w:rsidR="005F4A6F" w:rsidRDefault="005F4A6F" w:rsidP="009637F1">
      <w:pPr>
        <w:numPr>
          <w:ilvl w:val="0"/>
          <w:numId w:val="174"/>
        </w:numPr>
        <w:contextualSpacing/>
        <w:jc w:val="both"/>
      </w:pPr>
      <w:r w:rsidRPr="00A5351F">
        <w:t xml:space="preserve">Конкурсы чтецов, сочинений, рисунков на </w:t>
      </w:r>
      <w:r w:rsidR="00FA67C6">
        <w:t xml:space="preserve">определенные темы;  </w:t>
      </w:r>
    </w:p>
    <w:p w:rsidR="005F4A6F" w:rsidRDefault="005F4A6F" w:rsidP="009637F1">
      <w:pPr>
        <w:numPr>
          <w:ilvl w:val="0"/>
          <w:numId w:val="174"/>
        </w:numPr>
        <w:contextualSpacing/>
        <w:jc w:val="both"/>
      </w:pPr>
      <w:r w:rsidRPr="00A5351F">
        <w:t>Написание эссе;</w:t>
      </w:r>
    </w:p>
    <w:p w:rsidR="005F4A6F" w:rsidRDefault="005F4A6F" w:rsidP="009637F1">
      <w:pPr>
        <w:numPr>
          <w:ilvl w:val="0"/>
          <w:numId w:val="174"/>
        </w:numPr>
        <w:contextualSpacing/>
        <w:jc w:val="both"/>
      </w:pPr>
      <w:r w:rsidRPr="00A5351F">
        <w:t>Родительские собрания на духовно-нравственные темы;</w:t>
      </w:r>
    </w:p>
    <w:p w:rsidR="005F4A6F" w:rsidRDefault="005F4A6F" w:rsidP="009637F1">
      <w:pPr>
        <w:numPr>
          <w:ilvl w:val="0"/>
          <w:numId w:val="174"/>
        </w:numPr>
        <w:contextualSpacing/>
        <w:jc w:val="both"/>
      </w:pPr>
      <w:r w:rsidRPr="00A5351F">
        <w:t>Лекторий для родителей;</w:t>
      </w:r>
    </w:p>
    <w:p w:rsidR="005F4A6F" w:rsidRDefault="005F4A6F" w:rsidP="009637F1">
      <w:pPr>
        <w:numPr>
          <w:ilvl w:val="0"/>
          <w:numId w:val="174"/>
        </w:numPr>
        <w:contextualSpacing/>
        <w:jc w:val="both"/>
      </w:pPr>
      <w:r w:rsidRPr="00A5351F">
        <w:t>Вечера вопросов и ответов;</w:t>
      </w:r>
    </w:p>
    <w:p w:rsidR="005F4A6F" w:rsidRDefault="005F4A6F" w:rsidP="009637F1">
      <w:pPr>
        <w:numPr>
          <w:ilvl w:val="0"/>
          <w:numId w:val="174"/>
        </w:numPr>
        <w:contextualSpacing/>
        <w:jc w:val="both"/>
      </w:pPr>
      <w:r w:rsidRPr="00A5351F">
        <w:t>Выставки, конкурсы;</w:t>
      </w:r>
    </w:p>
    <w:p w:rsidR="005F4A6F" w:rsidRDefault="005F4A6F" w:rsidP="009637F1">
      <w:pPr>
        <w:numPr>
          <w:ilvl w:val="0"/>
          <w:numId w:val="174"/>
        </w:numPr>
        <w:contextualSpacing/>
        <w:jc w:val="both"/>
      </w:pPr>
      <w:r w:rsidRPr="00A5351F">
        <w:t>Анкетирование родителей с целью выявления ошибок и коррекции процесса духовно-нравственного воспитания в семье;</w:t>
      </w:r>
    </w:p>
    <w:p w:rsidR="005F4A6F" w:rsidRDefault="005F4A6F" w:rsidP="009637F1">
      <w:pPr>
        <w:numPr>
          <w:ilvl w:val="0"/>
          <w:numId w:val="174"/>
        </w:numPr>
        <w:contextualSpacing/>
        <w:jc w:val="both"/>
      </w:pPr>
      <w:r w:rsidRPr="00A5351F">
        <w:t>Информационные стенды для родителей, выставки детских работ;</w:t>
      </w:r>
    </w:p>
    <w:p w:rsidR="005F4A6F" w:rsidRDefault="005F4A6F" w:rsidP="009637F1">
      <w:pPr>
        <w:numPr>
          <w:ilvl w:val="0"/>
          <w:numId w:val="174"/>
        </w:numPr>
        <w:contextualSpacing/>
        <w:jc w:val="both"/>
      </w:pPr>
      <w:r w:rsidRPr="00A5351F">
        <w:t>Совместно организованные с родителями праздники.</w:t>
      </w:r>
    </w:p>
    <w:p w:rsidR="005F4A6F" w:rsidRPr="0077532C" w:rsidRDefault="005F4A6F" w:rsidP="009637F1">
      <w:pPr>
        <w:numPr>
          <w:ilvl w:val="0"/>
          <w:numId w:val="175"/>
        </w:numPr>
        <w:contextualSpacing/>
        <w:jc w:val="both"/>
      </w:pPr>
      <w:r w:rsidRPr="0077532C">
        <w:t>Профориентационные уроки по планам;</w:t>
      </w:r>
    </w:p>
    <w:p w:rsidR="005F4A6F" w:rsidRPr="0077532C" w:rsidRDefault="005F4A6F" w:rsidP="009637F1">
      <w:pPr>
        <w:numPr>
          <w:ilvl w:val="0"/>
          <w:numId w:val="175"/>
        </w:numPr>
        <w:contextualSpacing/>
        <w:jc w:val="both"/>
      </w:pPr>
      <w:r w:rsidRPr="0077532C">
        <w:t>Встре</w:t>
      </w:r>
      <w:r>
        <w:t xml:space="preserve">чи с выпускниками школы </w:t>
      </w:r>
      <w:r w:rsidRPr="0077532C">
        <w:t xml:space="preserve"> разных лет, студентами высших и средних учебных заведений;</w:t>
      </w:r>
    </w:p>
    <w:p w:rsidR="005F4A6F" w:rsidRPr="0077532C" w:rsidRDefault="005F4A6F" w:rsidP="009637F1">
      <w:pPr>
        <w:numPr>
          <w:ilvl w:val="0"/>
          <w:numId w:val="175"/>
        </w:numPr>
        <w:contextualSpacing/>
        <w:jc w:val="both"/>
      </w:pPr>
      <w:r w:rsidRPr="0077532C">
        <w:t>Инте</w:t>
      </w:r>
      <w:r>
        <w:t>ллектуальные марафоны</w:t>
      </w:r>
      <w:r w:rsidRPr="0077532C">
        <w:t>;</w:t>
      </w:r>
    </w:p>
    <w:p w:rsidR="005F4A6F" w:rsidRPr="0077532C" w:rsidRDefault="005F4A6F" w:rsidP="009637F1">
      <w:pPr>
        <w:numPr>
          <w:ilvl w:val="0"/>
          <w:numId w:val="175"/>
        </w:numPr>
        <w:contextualSpacing/>
      </w:pPr>
      <w:r w:rsidRPr="0077532C">
        <w:t>Интеллектуальные бои, ринги, дебаты, научно-исследовательские конференции;</w:t>
      </w:r>
    </w:p>
    <w:p w:rsidR="005F4A6F" w:rsidRPr="0077532C" w:rsidRDefault="005F4A6F" w:rsidP="009637F1">
      <w:pPr>
        <w:numPr>
          <w:ilvl w:val="0"/>
          <w:numId w:val="175"/>
        </w:numPr>
        <w:contextualSpacing/>
      </w:pPr>
      <w:r w:rsidRPr="0077532C">
        <w:t>Творческие объединения по</w:t>
      </w:r>
      <w:r>
        <w:t xml:space="preserve"> интересам в классе и в школе</w:t>
      </w:r>
      <w:r w:rsidRPr="0077532C">
        <w:t>;</w:t>
      </w:r>
    </w:p>
    <w:p w:rsidR="005F4A6F" w:rsidRPr="0077532C" w:rsidRDefault="005F4A6F" w:rsidP="009637F1">
      <w:pPr>
        <w:numPr>
          <w:ilvl w:val="0"/>
          <w:numId w:val="175"/>
        </w:numPr>
        <w:contextualSpacing/>
      </w:pPr>
      <w:r w:rsidRPr="0077532C">
        <w:t>Творческие конкурсы;</w:t>
      </w:r>
    </w:p>
    <w:p w:rsidR="005F4A6F" w:rsidRPr="0077532C" w:rsidRDefault="005F4A6F" w:rsidP="009637F1">
      <w:pPr>
        <w:numPr>
          <w:ilvl w:val="0"/>
          <w:numId w:val="175"/>
        </w:numPr>
        <w:contextualSpacing/>
      </w:pPr>
      <w:r w:rsidRPr="0077532C">
        <w:t>Предметные недели;</w:t>
      </w:r>
    </w:p>
    <w:p w:rsidR="005F4A6F" w:rsidRPr="0077532C" w:rsidRDefault="005F4A6F" w:rsidP="009637F1">
      <w:pPr>
        <w:numPr>
          <w:ilvl w:val="0"/>
          <w:numId w:val="175"/>
        </w:numPr>
        <w:contextualSpacing/>
      </w:pPr>
      <w:r w:rsidRPr="0077532C">
        <w:t>Литературные гостиные;</w:t>
      </w:r>
    </w:p>
    <w:p w:rsidR="005F4A6F" w:rsidRPr="0077532C" w:rsidRDefault="005F4A6F" w:rsidP="009637F1">
      <w:pPr>
        <w:numPr>
          <w:ilvl w:val="0"/>
          <w:numId w:val="175"/>
        </w:numPr>
        <w:contextualSpacing/>
      </w:pPr>
      <w:r w:rsidRPr="0077532C">
        <w:t>Читательские конференции;</w:t>
      </w:r>
    </w:p>
    <w:p w:rsidR="005F4A6F" w:rsidRPr="0077532C" w:rsidRDefault="005F4A6F" w:rsidP="009637F1">
      <w:pPr>
        <w:numPr>
          <w:ilvl w:val="0"/>
          <w:numId w:val="175"/>
        </w:numPr>
        <w:contextualSpacing/>
      </w:pPr>
      <w:r w:rsidRPr="0077532C">
        <w:t>Экскурсии в музеи, галереи, посещение выставок;</w:t>
      </w:r>
    </w:p>
    <w:p w:rsidR="005F4A6F" w:rsidRPr="0077532C" w:rsidRDefault="005F4A6F" w:rsidP="009637F1">
      <w:pPr>
        <w:numPr>
          <w:ilvl w:val="0"/>
          <w:numId w:val="175"/>
        </w:numPr>
        <w:contextualSpacing/>
      </w:pPr>
      <w:r w:rsidRPr="0077532C">
        <w:t>Встречи с талантливыми людьми;</w:t>
      </w:r>
    </w:p>
    <w:p w:rsidR="005F4A6F" w:rsidRPr="0077532C" w:rsidRDefault="005F4A6F" w:rsidP="009637F1">
      <w:pPr>
        <w:numPr>
          <w:ilvl w:val="0"/>
          <w:numId w:val="175"/>
        </w:numPr>
        <w:contextualSpacing/>
      </w:pPr>
      <w:r w:rsidRPr="0077532C">
        <w:t>Часы общения и беседы, обсуждение газетных статей и журналов и т.д.</w:t>
      </w:r>
    </w:p>
    <w:p w:rsidR="005F4A6F" w:rsidRPr="0077532C" w:rsidRDefault="005F4A6F" w:rsidP="009637F1">
      <w:pPr>
        <w:numPr>
          <w:ilvl w:val="0"/>
          <w:numId w:val="175"/>
        </w:numPr>
        <w:contextualSpacing/>
      </w:pPr>
      <w:r w:rsidRPr="0077532C">
        <w:t>Конкурсы, праздники, путешествия, конференции, выставки;</w:t>
      </w:r>
    </w:p>
    <w:p w:rsidR="005F4A6F" w:rsidRPr="0077532C" w:rsidRDefault="005F4A6F" w:rsidP="009637F1">
      <w:pPr>
        <w:numPr>
          <w:ilvl w:val="0"/>
          <w:numId w:val="175"/>
        </w:numPr>
        <w:contextualSpacing/>
      </w:pPr>
      <w:r>
        <w:t xml:space="preserve"> </w:t>
      </w:r>
      <w:r w:rsidRPr="0077532C">
        <w:t>А</w:t>
      </w:r>
      <w:r>
        <w:t>кция «Чистый двор»</w:t>
      </w:r>
      <w:r w:rsidRPr="0077532C">
        <w:t>;</w:t>
      </w:r>
    </w:p>
    <w:p w:rsidR="005F4A6F" w:rsidRPr="0077532C" w:rsidRDefault="005F4A6F" w:rsidP="009637F1">
      <w:pPr>
        <w:numPr>
          <w:ilvl w:val="0"/>
          <w:numId w:val="175"/>
        </w:numPr>
        <w:contextualSpacing/>
      </w:pPr>
      <w:r w:rsidRPr="0077532C">
        <w:t>Экскурсии на предприятия;</w:t>
      </w:r>
    </w:p>
    <w:p w:rsidR="005F4A6F" w:rsidRPr="0077532C" w:rsidRDefault="005F4A6F" w:rsidP="009637F1">
      <w:pPr>
        <w:numPr>
          <w:ilvl w:val="0"/>
          <w:numId w:val="175"/>
        </w:numPr>
        <w:contextualSpacing/>
      </w:pPr>
      <w:r w:rsidRPr="0077532C">
        <w:t>Игры по станциям;</w:t>
      </w:r>
    </w:p>
    <w:p w:rsidR="005F4A6F" w:rsidRPr="0077532C" w:rsidRDefault="005F4A6F" w:rsidP="009637F1">
      <w:pPr>
        <w:numPr>
          <w:ilvl w:val="0"/>
          <w:numId w:val="175"/>
        </w:numPr>
        <w:contextualSpacing/>
      </w:pPr>
      <w:r w:rsidRPr="0077532C">
        <w:t>Беседы, диспуты, лектории о профессиях</w:t>
      </w:r>
    </w:p>
    <w:p w:rsidR="005F4A6F" w:rsidRPr="0077532C" w:rsidRDefault="005F4A6F" w:rsidP="009637F1">
      <w:pPr>
        <w:numPr>
          <w:ilvl w:val="0"/>
          <w:numId w:val="175"/>
        </w:numPr>
        <w:contextualSpacing/>
      </w:pPr>
      <w:r w:rsidRPr="0077532C">
        <w:t>Экскурсии в высшие учебные заведения</w:t>
      </w:r>
    </w:p>
    <w:p w:rsidR="005F4A6F" w:rsidRDefault="005F4A6F" w:rsidP="005F4A6F">
      <w:pPr>
        <w:ind w:left="720"/>
        <w:contextualSpacing/>
      </w:pPr>
    </w:p>
    <w:p w:rsidR="005F4A6F" w:rsidRDefault="005F4A6F" w:rsidP="005F4A6F">
      <w:pPr>
        <w:contextualSpacing/>
        <w:jc w:val="both"/>
      </w:pPr>
    </w:p>
    <w:p w:rsidR="005F4A6F" w:rsidRDefault="005F4A6F" w:rsidP="00657A93">
      <w:pPr>
        <w:spacing w:line="276" w:lineRule="auto"/>
        <w:jc w:val="both"/>
      </w:pPr>
    </w:p>
    <w:p w:rsidR="00657A93" w:rsidRPr="0034180C" w:rsidRDefault="00657A93" w:rsidP="00657A93">
      <w:pPr>
        <w:pStyle w:val="western"/>
        <w:spacing w:before="0" w:beforeAutospacing="0" w:after="0" w:line="276" w:lineRule="auto"/>
        <w:jc w:val="center"/>
      </w:pPr>
    </w:p>
    <w:p w:rsidR="00657A93" w:rsidRPr="0034180C" w:rsidRDefault="00657A93" w:rsidP="009637F1">
      <w:pPr>
        <w:pStyle w:val="af9"/>
        <w:numPr>
          <w:ilvl w:val="0"/>
          <w:numId w:val="526"/>
        </w:numPr>
        <w:spacing w:before="0" w:beforeAutospacing="0" w:after="0" w:afterAutospacing="0" w:line="276" w:lineRule="auto"/>
        <w:jc w:val="center"/>
      </w:pPr>
      <w:r w:rsidRPr="0034180C">
        <w:rPr>
          <w:b/>
          <w:bCs/>
        </w:rPr>
        <w:t>Воспитание гражданственности, патриотизма, уважения к правам, свободам и обязанностям человека.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0"/>
        <w:gridCol w:w="6505"/>
      </w:tblGrid>
      <w:tr w:rsidR="00657A93" w:rsidRPr="0034180C" w:rsidTr="00657A93">
        <w:trPr>
          <w:tblCellSpacing w:w="0" w:type="dxa"/>
        </w:trPr>
        <w:tc>
          <w:tcPr>
            <w:tcW w:w="1614" w:type="pct"/>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Виды деятельности</w:t>
            </w:r>
          </w:p>
        </w:tc>
        <w:tc>
          <w:tcPr>
            <w:tcW w:w="3386" w:type="pct"/>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Формы занятий</w:t>
            </w:r>
          </w:p>
        </w:tc>
      </w:tr>
      <w:tr w:rsidR="00657A93" w:rsidRPr="0034180C" w:rsidTr="00657A93">
        <w:trPr>
          <w:tblCellSpacing w:w="0" w:type="dxa"/>
        </w:trPr>
        <w:tc>
          <w:tcPr>
            <w:tcW w:w="1614"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 – Флага, Герба России, Флага и Герба Республики Коми</w:t>
            </w:r>
          </w:p>
        </w:tc>
        <w:tc>
          <w:tcPr>
            <w:tcW w:w="3386"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rPr>
                <w:b/>
                <w:bCs/>
                <w:u w:val="single"/>
              </w:rPr>
              <w:t>1.Урочная деятельность</w:t>
            </w:r>
            <w:r w:rsidRPr="0034180C">
              <w:rPr>
                <w:u w:val="single"/>
              </w:rPr>
              <w:t xml:space="preserve">. </w:t>
            </w:r>
          </w:p>
          <w:p w:rsidR="00657A93" w:rsidRPr="0034180C" w:rsidRDefault="00657A93" w:rsidP="00657A93">
            <w:pPr>
              <w:pStyle w:val="western"/>
              <w:spacing w:before="0" w:beforeAutospacing="0" w:after="0" w:line="276" w:lineRule="auto"/>
            </w:pPr>
            <w:r w:rsidRPr="0034180C">
              <w:t>5-7кл.- уроки истории, обществознания, музыки, ИЗО, литературы.</w:t>
            </w:r>
          </w:p>
          <w:p w:rsidR="00657A93" w:rsidRPr="0034180C" w:rsidRDefault="00657A93" w:rsidP="00657A93">
            <w:pPr>
              <w:pStyle w:val="western"/>
              <w:spacing w:before="0" w:beforeAutospacing="0" w:after="0" w:line="276" w:lineRule="auto"/>
            </w:pPr>
            <w:r w:rsidRPr="0034180C">
              <w:t>8-9кл.-уроки обществознания, истории, литературы.</w:t>
            </w:r>
          </w:p>
          <w:p w:rsidR="00657A93" w:rsidRPr="0034180C" w:rsidRDefault="00657A93" w:rsidP="00657A93">
            <w:pPr>
              <w:pStyle w:val="western"/>
              <w:spacing w:before="0" w:beforeAutospacing="0" w:after="0" w:line="276" w:lineRule="auto"/>
            </w:pPr>
            <w:r w:rsidRPr="0034180C">
              <w:rPr>
                <w:b/>
                <w:bCs/>
                <w:u w:val="single"/>
              </w:rPr>
              <w:t>2.Внеурочная деятельность.</w:t>
            </w:r>
          </w:p>
          <w:p w:rsidR="00657A93" w:rsidRPr="0034180C" w:rsidRDefault="00657A93" w:rsidP="00657A93">
            <w:pPr>
              <w:pStyle w:val="western"/>
              <w:spacing w:before="0" w:beforeAutospacing="0" w:after="0" w:line="276" w:lineRule="auto"/>
            </w:pPr>
            <w:r w:rsidRPr="0034180C">
              <w:rPr>
                <w:u w:val="single"/>
              </w:rPr>
              <w:t>2.1 Внеклассная деятельность.</w:t>
            </w:r>
          </w:p>
          <w:p w:rsidR="00657A93" w:rsidRPr="0034180C" w:rsidRDefault="00657A93" w:rsidP="00657A93">
            <w:pPr>
              <w:pStyle w:val="western"/>
              <w:spacing w:before="0" w:beforeAutospacing="0" w:after="0" w:line="276" w:lineRule="auto"/>
            </w:pPr>
            <w:r w:rsidRPr="0034180C">
              <w:t xml:space="preserve">5-6кл.- Цикл </w:t>
            </w:r>
            <w:r w:rsidR="00080F4E">
              <w:t>бесед «Государственная символика</w:t>
            </w:r>
            <w:r w:rsidRPr="0034180C">
              <w:t xml:space="preserve"> России» </w:t>
            </w:r>
          </w:p>
          <w:p w:rsidR="00657A93" w:rsidRPr="0034180C" w:rsidRDefault="00657A93" w:rsidP="00657A93">
            <w:pPr>
              <w:pStyle w:val="western"/>
              <w:spacing w:before="0" w:beforeAutospacing="0" w:after="0" w:line="276" w:lineRule="auto"/>
            </w:pPr>
            <w:r w:rsidRPr="0034180C">
              <w:t>7-9 кл.- Цикл бесед «Правовая культура- что это?»</w:t>
            </w:r>
          </w:p>
          <w:p w:rsidR="00657A93" w:rsidRPr="0034180C" w:rsidRDefault="00657A93" w:rsidP="00657A93">
            <w:pPr>
              <w:pStyle w:val="western"/>
              <w:spacing w:before="0" w:beforeAutospacing="0" w:after="0" w:line="276" w:lineRule="auto"/>
            </w:pPr>
            <w:r w:rsidRPr="0034180C">
              <w:t>5-9кл.-Циклы классных часов «Я-гражданин России», «Я-человек и личность»</w:t>
            </w:r>
          </w:p>
          <w:p w:rsidR="00657A93" w:rsidRPr="0034180C" w:rsidRDefault="00657A93" w:rsidP="00657A93">
            <w:pPr>
              <w:pStyle w:val="western"/>
              <w:spacing w:before="0" w:beforeAutospacing="0" w:after="0" w:line="276" w:lineRule="auto"/>
            </w:pPr>
            <w:r w:rsidRPr="0034180C">
              <w:t xml:space="preserve">5-9кл.- Работа  </w:t>
            </w:r>
            <w:r w:rsidR="00080F4E">
              <w:t xml:space="preserve">школьного </w:t>
            </w:r>
            <w:r w:rsidRPr="0034180C">
              <w:t xml:space="preserve"> самоуправления. </w:t>
            </w:r>
          </w:p>
          <w:p w:rsidR="00657A93" w:rsidRPr="0034180C" w:rsidRDefault="00657A93" w:rsidP="00657A93">
            <w:pPr>
              <w:pStyle w:val="western"/>
              <w:spacing w:before="0" w:beforeAutospacing="0" w:after="0" w:line="276" w:lineRule="auto"/>
            </w:pPr>
            <w:r w:rsidRPr="0034180C">
              <w:t>5-6 кл.- Классный час «Символика Республики Коми, России»</w:t>
            </w:r>
          </w:p>
          <w:p w:rsidR="00657A93" w:rsidRPr="0034180C" w:rsidRDefault="00657A93" w:rsidP="00657A93">
            <w:pPr>
              <w:pStyle w:val="western"/>
              <w:spacing w:before="0" w:beforeAutospacing="0" w:after="0" w:line="276" w:lineRule="auto"/>
            </w:pPr>
            <w:r w:rsidRPr="0034180C">
              <w:t xml:space="preserve">5-9кл. Круглый стол «Законы и правила </w:t>
            </w:r>
            <w:r w:rsidR="00080F4E">
              <w:t xml:space="preserve">школьного </w:t>
            </w:r>
            <w:r w:rsidRPr="0034180C">
              <w:t xml:space="preserve"> самоуправления»</w:t>
            </w:r>
          </w:p>
          <w:p w:rsidR="00657A93" w:rsidRPr="0034180C" w:rsidRDefault="00080F4E" w:rsidP="00657A93">
            <w:pPr>
              <w:pStyle w:val="western"/>
              <w:spacing w:before="0" w:beforeAutospacing="0" w:after="0" w:line="276" w:lineRule="auto"/>
            </w:pPr>
            <w:r>
              <w:t xml:space="preserve"> </w:t>
            </w:r>
            <w:r w:rsidR="00657A93" w:rsidRPr="0034180C">
              <w:t>5-9кл. – Неделя правовых знаний (ноябрь)</w:t>
            </w:r>
          </w:p>
          <w:p w:rsidR="00657A93" w:rsidRPr="0034180C" w:rsidRDefault="00657A93" w:rsidP="00657A93">
            <w:pPr>
              <w:pStyle w:val="western"/>
              <w:spacing w:before="0" w:beforeAutospacing="0" w:after="0" w:line="276" w:lineRule="auto"/>
            </w:pPr>
            <w:r w:rsidRPr="0034180C">
              <w:t>5 -9кл.- Деловая  игра «Выборы»</w:t>
            </w:r>
          </w:p>
          <w:p w:rsidR="00657A93" w:rsidRPr="0034180C" w:rsidRDefault="00657A93" w:rsidP="00657A93">
            <w:pPr>
              <w:pStyle w:val="western"/>
              <w:spacing w:before="0" w:beforeAutospacing="0" w:after="0" w:line="276" w:lineRule="auto"/>
            </w:pPr>
            <w:r w:rsidRPr="0034180C">
              <w:t>5-6кл.- «Военно-патриотическая эстафета»- конкурсная игра, посвященная 23 февраля.</w:t>
            </w:r>
          </w:p>
          <w:p w:rsidR="00657A93" w:rsidRPr="0034180C" w:rsidRDefault="00657A93" w:rsidP="00657A93">
            <w:pPr>
              <w:pStyle w:val="western"/>
              <w:spacing w:before="0" w:beforeAutospacing="0" w:after="0" w:line="276" w:lineRule="auto"/>
            </w:pPr>
            <w:r w:rsidRPr="0034180C">
              <w:t>5-9кл.-«День памяти»-27 января, 9 мая, 9 декабря</w:t>
            </w:r>
          </w:p>
          <w:p w:rsidR="00657A93" w:rsidRPr="0034180C" w:rsidRDefault="00657A93" w:rsidP="00657A93">
            <w:pPr>
              <w:pStyle w:val="western"/>
              <w:spacing w:before="0" w:beforeAutospacing="0" w:after="0" w:line="276" w:lineRule="auto"/>
            </w:pPr>
            <w:r w:rsidRPr="0034180C">
              <w:t>5-9кл.- «10 декабря – всемирный день прав человека или еще раз о правах и не только…»</w:t>
            </w:r>
          </w:p>
          <w:p w:rsidR="00657A93" w:rsidRPr="0034180C" w:rsidRDefault="00080F4E" w:rsidP="00657A93">
            <w:pPr>
              <w:pStyle w:val="western"/>
              <w:spacing w:before="0" w:beforeAutospacing="0" w:after="0" w:line="276" w:lineRule="auto"/>
            </w:pPr>
            <w:r>
              <w:t xml:space="preserve"> </w:t>
            </w:r>
            <w:r w:rsidR="00657A93" w:rsidRPr="0034180C">
              <w:t xml:space="preserve">5-9 кл. –Предметные </w:t>
            </w:r>
            <w:r>
              <w:t>декады</w:t>
            </w:r>
            <w:r w:rsidR="00657A93" w:rsidRPr="0034180C">
              <w:t>.</w:t>
            </w:r>
          </w:p>
          <w:p w:rsidR="00657A93" w:rsidRPr="0034180C" w:rsidRDefault="00657A93" w:rsidP="00657A93">
            <w:pPr>
              <w:pStyle w:val="western"/>
              <w:spacing w:before="0" w:beforeAutospacing="0" w:after="0" w:line="276" w:lineRule="auto"/>
              <w:rPr>
                <w:b/>
              </w:rPr>
            </w:pPr>
            <w:r w:rsidRPr="0034180C">
              <w:rPr>
                <w:b/>
                <w:bCs/>
                <w:u w:val="single"/>
              </w:rPr>
              <w:t>3. Внешкольная деятельность</w:t>
            </w:r>
          </w:p>
          <w:p w:rsidR="00657A93" w:rsidRPr="0034180C" w:rsidRDefault="00080F4E" w:rsidP="00657A93">
            <w:pPr>
              <w:pStyle w:val="western"/>
              <w:spacing w:before="0" w:beforeAutospacing="0" w:after="0" w:line="276" w:lineRule="auto"/>
            </w:pPr>
            <w:r>
              <w:t xml:space="preserve"> </w:t>
            </w:r>
            <w:r w:rsidR="00657A93" w:rsidRPr="0034180C">
              <w:t xml:space="preserve">5-9 кл. – Ежегодное участие в </w:t>
            </w:r>
            <w:r>
              <w:t>районных</w:t>
            </w:r>
            <w:r w:rsidR="00657A93" w:rsidRPr="0034180C">
              <w:t>, республиканских, всероссийских конкурсах.</w:t>
            </w:r>
          </w:p>
          <w:p w:rsidR="00657A93" w:rsidRPr="0034180C" w:rsidRDefault="00080F4E" w:rsidP="00080F4E">
            <w:pPr>
              <w:pStyle w:val="western"/>
              <w:spacing w:before="0" w:beforeAutospacing="0" w:after="0" w:line="276" w:lineRule="auto"/>
            </w:pPr>
            <w:r>
              <w:t xml:space="preserve">5-9 кл.-Участие в </w:t>
            </w:r>
            <w:r w:rsidR="00657A93" w:rsidRPr="0034180C">
              <w:t xml:space="preserve"> акциях, играх ,круглых столах </w:t>
            </w:r>
            <w:r>
              <w:t xml:space="preserve"> </w:t>
            </w:r>
            <w:r w:rsidR="00657A93" w:rsidRPr="0034180C">
              <w:t xml:space="preserve"> </w:t>
            </w:r>
          </w:p>
        </w:tc>
      </w:tr>
      <w:tr w:rsidR="00657A93" w:rsidRPr="0034180C" w:rsidTr="00657A93">
        <w:trPr>
          <w:tblCellSpacing w:w="0" w:type="dxa"/>
        </w:trPr>
        <w:tc>
          <w:tcPr>
            <w:tcW w:w="1614"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 xml:space="preserve">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3386"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rPr>
                <w:b/>
                <w:bCs/>
                <w:u w:val="single"/>
              </w:rPr>
              <w:t>1.Урочная деятельность</w:t>
            </w:r>
            <w:r w:rsidRPr="0034180C">
              <w:rPr>
                <w:u w:val="single"/>
              </w:rPr>
              <w:t xml:space="preserve">. </w:t>
            </w:r>
          </w:p>
          <w:p w:rsidR="00657A93" w:rsidRPr="0034180C" w:rsidRDefault="00657A93" w:rsidP="00657A93">
            <w:pPr>
              <w:pStyle w:val="western"/>
              <w:spacing w:before="0" w:beforeAutospacing="0" w:after="0" w:line="276" w:lineRule="auto"/>
            </w:pPr>
            <w:r w:rsidRPr="0034180C">
              <w:t>5-7кл.- Уроки истории, обществознания, музыки, ИЗО, литературы, ОБЖ.</w:t>
            </w:r>
          </w:p>
          <w:p w:rsidR="00657A93" w:rsidRPr="0034180C" w:rsidRDefault="00657A93" w:rsidP="00657A93">
            <w:pPr>
              <w:pStyle w:val="western"/>
              <w:spacing w:before="0" w:beforeAutospacing="0" w:after="0" w:line="276" w:lineRule="auto"/>
            </w:pPr>
            <w:r w:rsidRPr="0034180C">
              <w:t>8-9кл.-Уроки обществознания, истории, литературы, ОБЖ</w:t>
            </w:r>
          </w:p>
          <w:p w:rsidR="00657A93" w:rsidRPr="0034180C" w:rsidRDefault="00657A93" w:rsidP="00657A93">
            <w:pPr>
              <w:pStyle w:val="western"/>
              <w:spacing w:before="0" w:beforeAutospacing="0" w:after="0" w:line="276" w:lineRule="auto"/>
            </w:pPr>
            <w:r w:rsidRPr="0034180C">
              <w:rPr>
                <w:b/>
                <w:bCs/>
                <w:u w:val="single"/>
              </w:rPr>
              <w:t>2.Внеурочная деятельность.</w:t>
            </w:r>
          </w:p>
          <w:p w:rsidR="00657A93" w:rsidRPr="0034180C" w:rsidRDefault="00657A93" w:rsidP="00657A93">
            <w:pPr>
              <w:pStyle w:val="western"/>
              <w:spacing w:before="0" w:beforeAutospacing="0" w:after="0" w:line="276" w:lineRule="auto"/>
            </w:pPr>
            <w:r w:rsidRPr="0034180C">
              <w:t>5-9кл.-Цикл бесед «Жизнь замечательных людей»</w:t>
            </w:r>
          </w:p>
          <w:p w:rsidR="00657A93" w:rsidRPr="0034180C" w:rsidRDefault="00657A93" w:rsidP="00657A93">
            <w:pPr>
              <w:pStyle w:val="western"/>
              <w:spacing w:before="0" w:beforeAutospacing="0" w:after="0" w:line="276" w:lineRule="auto"/>
            </w:pPr>
            <w:r w:rsidRPr="0034180C">
              <w:t>5-9 кл. Проект «Великая Отечественная война в документальных и художественных кадрах, устных свидетельствах и воспоминаниях».</w:t>
            </w:r>
          </w:p>
          <w:p w:rsidR="00657A93" w:rsidRPr="0034180C" w:rsidRDefault="00657A93" w:rsidP="00657A93">
            <w:pPr>
              <w:pStyle w:val="western"/>
              <w:spacing w:before="0" w:beforeAutospacing="0" w:after="0" w:line="276" w:lineRule="auto"/>
            </w:pPr>
            <w:r w:rsidRPr="0034180C">
              <w:t>5-9 кл. – проект «Стена памяти».</w:t>
            </w:r>
          </w:p>
          <w:p w:rsidR="00657A93" w:rsidRPr="0034180C" w:rsidRDefault="00657A93" w:rsidP="00657A93">
            <w:pPr>
              <w:pStyle w:val="western"/>
              <w:spacing w:before="0" w:beforeAutospacing="0" w:after="0" w:line="276" w:lineRule="auto"/>
            </w:pPr>
            <w:r w:rsidRPr="0034180C">
              <w:t xml:space="preserve">5-7 кл. Книжная выставка «Чем дальше в будущее входим, тем больше прошлым дорожим» </w:t>
            </w:r>
          </w:p>
          <w:p w:rsidR="00657A93" w:rsidRPr="0034180C" w:rsidRDefault="00657A93" w:rsidP="00657A93">
            <w:pPr>
              <w:pStyle w:val="western"/>
              <w:spacing w:before="0" w:beforeAutospacing="0" w:after="0" w:line="276" w:lineRule="auto"/>
            </w:pPr>
            <w:r w:rsidRPr="0034180C">
              <w:t>5-9кл.- Цикл классных часов «Патриотизм- источник духовных сил воина».</w:t>
            </w:r>
          </w:p>
          <w:p w:rsidR="00657A93" w:rsidRPr="0034180C" w:rsidRDefault="00657A93" w:rsidP="00657A93">
            <w:pPr>
              <w:pStyle w:val="western"/>
              <w:spacing w:before="0" w:beforeAutospacing="0" w:after="0" w:line="276" w:lineRule="auto"/>
            </w:pPr>
            <w:r w:rsidRPr="0034180C">
              <w:t xml:space="preserve">5-9 кл. – Просмотр кинофильмов  </w:t>
            </w:r>
            <w:r w:rsidR="00080F4E">
              <w:t xml:space="preserve">на патриотическую тему.  </w:t>
            </w:r>
          </w:p>
          <w:p w:rsidR="00657A93" w:rsidRPr="0034180C" w:rsidRDefault="00657A93" w:rsidP="00657A93">
            <w:pPr>
              <w:pStyle w:val="western"/>
              <w:spacing w:before="0" w:beforeAutospacing="0" w:after="0" w:line="276" w:lineRule="auto"/>
            </w:pPr>
            <w:r w:rsidRPr="0034180C">
              <w:t>5-9 кл.- День Победы. «Мы внуки страны, победившей фашизм». 9 мая</w:t>
            </w:r>
          </w:p>
          <w:p w:rsidR="00657A93" w:rsidRPr="0034180C" w:rsidRDefault="00657A93" w:rsidP="00657A93">
            <w:pPr>
              <w:pStyle w:val="western"/>
              <w:spacing w:before="0" w:beforeAutospacing="0" w:after="0" w:line="276" w:lineRule="auto"/>
            </w:pPr>
            <w:r w:rsidRPr="0034180C">
              <w:t>5-9 кл.- День памяти «Мы помним, мы гордимся»</w:t>
            </w:r>
            <w:r w:rsidR="00080F4E">
              <w:t xml:space="preserve">, </w:t>
            </w:r>
            <w:r w:rsidRPr="0034180C">
              <w:t xml:space="preserve"> 22 июня</w:t>
            </w:r>
          </w:p>
          <w:p w:rsidR="00657A93" w:rsidRPr="0034180C" w:rsidRDefault="00657A93" w:rsidP="00657A93">
            <w:pPr>
              <w:pStyle w:val="western"/>
              <w:spacing w:before="0" w:beforeAutospacing="0" w:after="0" w:line="276" w:lineRule="auto"/>
            </w:pPr>
            <w:r w:rsidRPr="0034180C">
              <w:t>5-9 кл. Уроки мужества. « В жизни всегда есть место подвигу».</w:t>
            </w:r>
          </w:p>
          <w:p w:rsidR="00657A93" w:rsidRPr="0034180C" w:rsidRDefault="00657A93" w:rsidP="00657A93">
            <w:pPr>
              <w:pStyle w:val="western"/>
              <w:spacing w:before="0" w:beforeAutospacing="0" w:after="0" w:line="276" w:lineRule="auto"/>
            </w:pPr>
            <w:r w:rsidRPr="0034180C">
              <w:t>7-8кл.- Военно-</w:t>
            </w:r>
            <w:r w:rsidR="00080F4E">
              <w:t xml:space="preserve">спортивная </w:t>
            </w:r>
            <w:r w:rsidRPr="0034180C">
              <w:t xml:space="preserve"> эстафета</w:t>
            </w:r>
          </w:p>
          <w:p w:rsidR="00657A93" w:rsidRPr="0034180C" w:rsidRDefault="00080F4E" w:rsidP="00657A93">
            <w:pPr>
              <w:pStyle w:val="western"/>
              <w:spacing w:before="0" w:beforeAutospacing="0" w:after="0" w:line="276" w:lineRule="auto"/>
            </w:pPr>
            <w:r>
              <w:t xml:space="preserve"> </w:t>
            </w:r>
            <w:r w:rsidR="00657A93" w:rsidRPr="0034180C">
              <w:t>5-8 кл. Викторина «Не для войны рождаются солдаты, а для того, чтоб не было войны»</w:t>
            </w:r>
          </w:p>
          <w:p w:rsidR="00657A93" w:rsidRPr="0034180C" w:rsidRDefault="00657A93" w:rsidP="00657A93">
            <w:pPr>
              <w:pStyle w:val="western"/>
              <w:spacing w:before="0" w:beforeAutospacing="0" w:after="0" w:line="276" w:lineRule="auto"/>
            </w:pPr>
            <w:r w:rsidRPr="0034180C">
              <w:t>5-9 кл. Тематические уроки Мужества, заочные  экскурсии по местам боевой славы.</w:t>
            </w:r>
          </w:p>
          <w:p w:rsidR="00657A93" w:rsidRPr="0034180C" w:rsidRDefault="00657A93" w:rsidP="00657A93">
            <w:pPr>
              <w:pStyle w:val="western"/>
              <w:spacing w:before="0" w:beforeAutospacing="0" w:after="0" w:line="276" w:lineRule="auto"/>
            </w:pPr>
            <w:r w:rsidRPr="0034180C">
              <w:t xml:space="preserve">5-9 кл.-Уроки правовых знаний. </w:t>
            </w:r>
          </w:p>
          <w:p w:rsidR="00657A93" w:rsidRPr="0034180C" w:rsidRDefault="00080F4E" w:rsidP="00657A93">
            <w:pPr>
              <w:pStyle w:val="western"/>
              <w:spacing w:before="0" w:beforeAutospacing="0" w:after="0" w:line="276" w:lineRule="auto"/>
            </w:pPr>
            <w:r>
              <w:t xml:space="preserve"> </w:t>
            </w:r>
            <w:r w:rsidR="00657A93" w:rsidRPr="0034180C">
              <w:t>5-9 кл. –Акции «Мы помним», «Подарок солдату», «Ветеран живет рядом»</w:t>
            </w:r>
          </w:p>
          <w:p w:rsidR="00657A93" w:rsidRPr="0034180C" w:rsidRDefault="00657A93" w:rsidP="00657A93">
            <w:pPr>
              <w:pStyle w:val="western"/>
              <w:spacing w:before="0" w:beforeAutospacing="0" w:after="0" w:line="276" w:lineRule="auto"/>
            </w:pPr>
            <w:r w:rsidRPr="0034180C">
              <w:rPr>
                <w:b/>
                <w:bCs/>
                <w:u w:val="single"/>
              </w:rPr>
              <w:t>3. Внешкольная деятельность</w:t>
            </w:r>
          </w:p>
          <w:p w:rsidR="00657A93" w:rsidRPr="0034180C" w:rsidRDefault="00080F4E" w:rsidP="00657A93">
            <w:pPr>
              <w:pStyle w:val="western"/>
              <w:spacing w:before="0" w:beforeAutospacing="0" w:after="0" w:line="276" w:lineRule="auto"/>
            </w:pPr>
            <w:r>
              <w:t xml:space="preserve"> </w:t>
            </w:r>
            <w:r w:rsidR="00657A93" w:rsidRPr="0034180C">
              <w:t>5-9кл. -  Организация проведения мероприятий,  посвященных  памятным датам.</w:t>
            </w:r>
          </w:p>
          <w:p w:rsidR="00657A93" w:rsidRPr="0034180C" w:rsidRDefault="00657A93" w:rsidP="00657A93">
            <w:pPr>
              <w:pStyle w:val="western"/>
              <w:spacing w:before="0" w:beforeAutospacing="0" w:after="0" w:line="276" w:lineRule="auto"/>
            </w:pPr>
            <w:r w:rsidRPr="0034180C">
              <w:t>5-9кл. - Участие в церемонии «Вахта памяти» ко Дню Победы.</w:t>
            </w:r>
          </w:p>
          <w:p w:rsidR="00657A93" w:rsidRPr="0034180C" w:rsidRDefault="00657A93" w:rsidP="00657A93">
            <w:pPr>
              <w:pStyle w:val="western"/>
              <w:spacing w:before="0" w:beforeAutospacing="0" w:after="0" w:line="276" w:lineRule="auto"/>
            </w:pPr>
            <w:r w:rsidRPr="0034180C">
              <w:t>5-9кл.  Акция «Георгиевская ленточка»</w:t>
            </w:r>
          </w:p>
        </w:tc>
      </w:tr>
      <w:tr w:rsidR="00657A93" w:rsidRPr="0034180C" w:rsidTr="00657A93">
        <w:trPr>
          <w:tblCellSpacing w:w="0" w:type="dxa"/>
        </w:trPr>
        <w:tc>
          <w:tcPr>
            <w:tcW w:w="1614" w:type="pct"/>
            <w:tcMar>
              <w:top w:w="0" w:type="dxa"/>
              <w:left w:w="115" w:type="dxa"/>
              <w:bottom w:w="0" w:type="dxa"/>
              <w:right w:w="115" w:type="dxa"/>
            </w:tcMar>
          </w:tcPr>
          <w:p w:rsidR="00657A93" w:rsidRPr="0034180C" w:rsidRDefault="00657A93" w:rsidP="00080F4E">
            <w:pPr>
              <w:pStyle w:val="western"/>
              <w:spacing w:before="0" w:beforeAutospacing="0" w:after="0" w:line="276" w:lineRule="auto"/>
            </w:pPr>
            <w:r w:rsidRPr="0034180C">
              <w:t xml:space="preserve">Знакомство с историей и культурой </w:t>
            </w:r>
            <w:r w:rsidR="00080F4E">
              <w:t xml:space="preserve"> </w:t>
            </w:r>
            <w:r w:rsidRPr="0034180C">
              <w:t xml:space="preserve"> Республики Коми, народным творчеством, этнокультурными традициями, фольклором, особенностями быта народов России и коми народа.</w:t>
            </w:r>
          </w:p>
        </w:tc>
        <w:tc>
          <w:tcPr>
            <w:tcW w:w="3386"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rPr>
                <w:b/>
                <w:bCs/>
                <w:u w:val="single"/>
              </w:rPr>
              <w:t>1.Урочная деятельность</w:t>
            </w:r>
            <w:r w:rsidRPr="0034180C">
              <w:rPr>
                <w:u w:val="single"/>
              </w:rPr>
              <w:t xml:space="preserve">. </w:t>
            </w:r>
          </w:p>
          <w:p w:rsidR="00657A93" w:rsidRPr="0034180C" w:rsidRDefault="00080F4E" w:rsidP="00657A93">
            <w:pPr>
              <w:pStyle w:val="western"/>
              <w:spacing w:before="0" w:beforeAutospacing="0" w:after="0" w:line="276" w:lineRule="auto"/>
            </w:pPr>
            <w:r>
              <w:t>5-7</w:t>
            </w:r>
            <w:r w:rsidR="00657A93" w:rsidRPr="0034180C">
              <w:t>кл.- Уроки истории, музыки, ИЗО, литературы,  технологии, географии, информатики, коми языка</w:t>
            </w:r>
            <w:r>
              <w:t>, коми литературы.</w:t>
            </w:r>
          </w:p>
          <w:p w:rsidR="00657A93" w:rsidRPr="0034180C" w:rsidRDefault="00657A93" w:rsidP="00657A93">
            <w:pPr>
              <w:pStyle w:val="western"/>
              <w:spacing w:before="0" w:beforeAutospacing="0" w:after="0" w:line="276" w:lineRule="auto"/>
            </w:pPr>
            <w:r w:rsidRPr="0034180C">
              <w:t>8-9 кл.- Уроки истории, литературы, географии, информатики, коми языка</w:t>
            </w:r>
            <w:r w:rsidR="005607C8">
              <w:t>, коми литературы, исксства.</w:t>
            </w:r>
          </w:p>
          <w:p w:rsidR="00657A93" w:rsidRPr="009D0735" w:rsidRDefault="00657A93" w:rsidP="00657A93">
            <w:pPr>
              <w:pStyle w:val="western"/>
              <w:spacing w:before="0" w:beforeAutospacing="0" w:after="0" w:line="276" w:lineRule="auto"/>
            </w:pPr>
            <w:r w:rsidRPr="009D0735">
              <w:rPr>
                <w:b/>
                <w:bCs/>
                <w:u w:val="single"/>
              </w:rPr>
              <w:t>2.Внеурочная деятельность.</w:t>
            </w:r>
          </w:p>
          <w:p w:rsidR="00657A93" w:rsidRPr="009D0735" w:rsidRDefault="00657A93" w:rsidP="00657A93">
            <w:pPr>
              <w:pStyle w:val="western"/>
              <w:spacing w:before="0" w:beforeAutospacing="0" w:after="0" w:line="276" w:lineRule="auto"/>
            </w:pPr>
            <w:r w:rsidRPr="009D0735">
              <w:t>5-9 кл. Цикл бесед «Уроки народной культуры».</w:t>
            </w:r>
          </w:p>
          <w:p w:rsidR="00657A93" w:rsidRPr="009D0735" w:rsidRDefault="005607C8" w:rsidP="00657A93">
            <w:pPr>
              <w:rPr>
                <w:bCs/>
              </w:rPr>
            </w:pPr>
            <w:r>
              <w:t xml:space="preserve">            </w:t>
            </w:r>
            <w:r w:rsidR="00657A93" w:rsidRPr="009D0735">
              <w:t>5-9 кл. Цикл классных часов «Обычаи и традиции народов мира»</w:t>
            </w:r>
          </w:p>
          <w:p w:rsidR="00657A93" w:rsidRPr="0034180C" w:rsidRDefault="00657A93" w:rsidP="00657A93">
            <w:pPr>
              <w:pStyle w:val="western"/>
              <w:spacing w:before="0" w:beforeAutospacing="0" w:after="0" w:line="276" w:lineRule="auto"/>
            </w:pPr>
            <w:r w:rsidRPr="0034180C">
              <w:t>5-9 кл. – Цикл классных часов «Народная художественная культура».</w:t>
            </w:r>
          </w:p>
          <w:p w:rsidR="00657A93" w:rsidRPr="0034180C" w:rsidRDefault="005607C8" w:rsidP="00657A93">
            <w:pPr>
              <w:pStyle w:val="western"/>
              <w:spacing w:before="0" w:beforeAutospacing="0" w:after="0" w:line="276" w:lineRule="auto"/>
            </w:pPr>
            <w:r>
              <w:t xml:space="preserve"> </w:t>
            </w:r>
            <w:r w:rsidR="00657A93" w:rsidRPr="0034180C">
              <w:t>5- 6 кл.- Проект «Памятные страницы истории мое</w:t>
            </w:r>
            <w:r>
              <w:t>го села</w:t>
            </w:r>
            <w:r w:rsidR="00657A93" w:rsidRPr="0034180C">
              <w:t>»</w:t>
            </w:r>
            <w:r>
              <w:t>.</w:t>
            </w:r>
          </w:p>
          <w:p w:rsidR="00657A93" w:rsidRPr="0034180C" w:rsidRDefault="005607C8" w:rsidP="00657A93">
            <w:pPr>
              <w:pStyle w:val="western"/>
              <w:spacing w:before="0" w:beforeAutospacing="0" w:after="0" w:line="276" w:lineRule="auto"/>
            </w:pPr>
            <w:r>
              <w:t xml:space="preserve"> </w:t>
            </w:r>
            <w:r w:rsidR="00657A93" w:rsidRPr="0034180C">
              <w:t>5-9 кл.-  Праздничные мероприятия, конкурсы, соревнования, посвященные Дню</w:t>
            </w:r>
            <w:r>
              <w:t xml:space="preserve"> села, Дню района, </w:t>
            </w:r>
            <w:r w:rsidR="00657A93" w:rsidRPr="0034180C">
              <w:t>Дню Республики.</w:t>
            </w:r>
          </w:p>
          <w:p w:rsidR="00657A93" w:rsidRPr="0034180C" w:rsidRDefault="00657A93" w:rsidP="00657A93">
            <w:pPr>
              <w:pStyle w:val="western"/>
              <w:spacing w:before="0" w:beforeAutospacing="0" w:after="0" w:line="276" w:lineRule="auto"/>
            </w:pPr>
            <w:r w:rsidRPr="0034180C">
              <w:rPr>
                <w:b/>
                <w:bCs/>
                <w:u w:val="single"/>
              </w:rPr>
              <w:t>3. Внешкольная деятельность</w:t>
            </w:r>
          </w:p>
          <w:p w:rsidR="00657A93" w:rsidRPr="0034180C" w:rsidRDefault="005607C8" w:rsidP="005607C8">
            <w:pPr>
              <w:pStyle w:val="western"/>
              <w:spacing w:before="0" w:beforeAutospacing="0" w:after="0" w:line="276" w:lineRule="auto"/>
            </w:pPr>
            <w:r>
              <w:t xml:space="preserve">Музейные  экскурсии </w:t>
            </w:r>
            <w:r w:rsidR="00657A93" w:rsidRPr="0034180C">
              <w:t xml:space="preserve"> </w:t>
            </w:r>
          </w:p>
        </w:tc>
      </w:tr>
      <w:tr w:rsidR="00657A93" w:rsidRPr="0034180C" w:rsidTr="00657A93">
        <w:trPr>
          <w:tblCellSpacing w:w="0" w:type="dxa"/>
        </w:trPr>
        <w:tc>
          <w:tcPr>
            <w:tcW w:w="1614"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Знакомство с важнейшими событиями в истории нашей страны, содержанием и значением государственных праздников</w:t>
            </w:r>
          </w:p>
        </w:tc>
        <w:tc>
          <w:tcPr>
            <w:tcW w:w="3386"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rPr>
                <w:b/>
                <w:bCs/>
                <w:u w:val="single"/>
              </w:rPr>
              <w:t>1.Урочная деятельность</w:t>
            </w:r>
            <w:r w:rsidRPr="0034180C">
              <w:rPr>
                <w:u w:val="single"/>
              </w:rPr>
              <w:t xml:space="preserve">. </w:t>
            </w:r>
          </w:p>
          <w:p w:rsidR="00657A93" w:rsidRPr="0034180C" w:rsidRDefault="005607C8" w:rsidP="00657A93">
            <w:pPr>
              <w:pStyle w:val="western"/>
              <w:spacing w:before="0" w:beforeAutospacing="0" w:after="0" w:line="276" w:lineRule="auto"/>
            </w:pPr>
            <w:r>
              <w:t>5-7</w:t>
            </w:r>
            <w:r w:rsidR="00657A93" w:rsidRPr="0034180C">
              <w:t>кл.- уроки истории, музыки, ИЗО, литературы, информатики, технологии, географии</w:t>
            </w:r>
          </w:p>
          <w:p w:rsidR="00657A93" w:rsidRPr="0034180C" w:rsidRDefault="00657A93" w:rsidP="00657A93">
            <w:pPr>
              <w:pStyle w:val="western"/>
              <w:spacing w:before="0" w:beforeAutospacing="0" w:after="0" w:line="276" w:lineRule="auto"/>
            </w:pPr>
            <w:r w:rsidRPr="0034180C">
              <w:t>8-9 кл.-</w:t>
            </w:r>
            <w:r w:rsidR="005607C8">
              <w:t xml:space="preserve"> </w:t>
            </w:r>
            <w:r w:rsidRPr="0034180C">
              <w:t>уроки истории, литературы, географии, информатики</w:t>
            </w:r>
          </w:p>
          <w:p w:rsidR="00657A93" w:rsidRPr="0034180C" w:rsidRDefault="00657A93" w:rsidP="00657A93">
            <w:pPr>
              <w:pStyle w:val="western"/>
              <w:spacing w:before="0" w:beforeAutospacing="0" w:after="0" w:line="276" w:lineRule="auto"/>
            </w:pPr>
            <w:r w:rsidRPr="0034180C">
              <w:rPr>
                <w:b/>
                <w:bCs/>
                <w:u w:val="single"/>
              </w:rPr>
              <w:t>2.Внеурочная деятельность.</w:t>
            </w:r>
          </w:p>
          <w:p w:rsidR="00657A93" w:rsidRPr="0034180C" w:rsidRDefault="00657A93" w:rsidP="00657A93">
            <w:pPr>
              <w:pStyle w:val="af9"/>
              <w:spacing w:after="0"/>
            </w:pPr>
            <w:r w:rsidRPr="0034180C">
              <w:t>5-9 кл. Цикл классных часов « Поклонимся великим тем годам.»</w:t>
            </w:r>
          </w:p>
          <w:p w:rsidR="00657A93" w:rsidRPr="0034180C" w:rsidRDefault="00657A93" w:rsidP="00657A93">
            <w:pPr>
              <w:pStyle w:val="western"/>
              <w:spacing w:before="0" w:beforeAutospacing="0" w:after="0" w:line="276" w:lineRule="auto"/>
            </w:pPr>
            <w:r w:rsidRPr="0034180C">
              <w:t xml:space="preserve">5-9  кл. Просмотр фильмов </w:t>
            </w:r>
          </w:p>
          <w:p w:rsidR="00657A93" w:rsidRPr="0034180C" w:rsidRDefault="00657A93" w:rsidP="00657A93">
            <w:pPr>
              <w:pStyle w:val="western"/>
              <w:spacing w:before="0" w:beforeAutospacing="0" w:after="0" w:line="276" w:lineRule="auto"/>
            </w:pPr>
            <w:r w:rsidRPr="0034180C">
              <w:t>5-9 кл. Праздничные новогодние представления.</w:t>
            </w:r>
          </w:p>
          <w:p w:rsidR="00657A93" w:rsidRPr="0034180C" w:rsidRDefault="00657A93" w:rsidP="00657A93">
            <w:pPr>
              <w:pStyle w:val="western"/>
              <w:spacing w:before="0" w:beforeAutospacing="0" w:after="0" w:line="276" w:lineRule="auto"/>
            </w:pPr>
            <w:r w:rsidRPr="0034180C">
              <w:t xml:space="preserve">5-9  кл. День памяти. «Забыть нельзя» - 27 января День полного освобождения Ленинграда от фашистской блокады. </w:t>
            </w:r>
          </w:p>
          <w:p w:rsidR="00657A93" w:rsidRPr="0034180C" w:rsidRDefault="00657A93" w:rsidP="00657A93">
            <w:pPr>
              <w:pStyle w:val="western"/>
              <w:spacing w:before="0" w:beforeAutospacing="0" w:after="0" w:line="276" w:lineRule="auto"/>
            </w:pPr>
            <w:r w:rsidRPr="0034180C">
              <w:t>5-9 кл. проект «День родного языка» к 21 февраля (Международный день родного языка)</w:t>
            </w:r>
          </w:p>
          <w:p w:rsidR="00657A93" w:rsidRPr="0034180C" w:rsidRDefault="00657A93" w:rsidP="00657A93">
            <w:pPr>
              <w:pStyle w:val="western"/>
              <w:spacing w:before="0" w:beforeAutospacing="0" w:after="0" w:line="276" w:lineRule="auto"/>
            </w:pPr>
            <w:r w:rsidRPr="0034180C">
              <w:t>5-9 кл. Праздничный концерт к 8 марта</w:t>
            </w:r>
          </w:p>
          <w:p w:rsidR="00657A93" w:rsidRPr="0034180C" w:rsidRDefault="005607C8" w:rsidP="00657A93">
            <w:pPr>
              <w:pStyle w:val="western"/>
              <w:spacing w:before="0" w:beforeAutospacing="0" w:after="0" w:line="276" w:lineRule="auto"/>
            </w:pPr>
            <w:r>
              <w:t xml:space="preserve"> </w:t>
            </w:r>
            <w:r w:rsidR="00657A93" w:rsidRPr="0034180C">
              <w:t>5-9 кл. Праздничный концерт ко Дню Победы. Встречи с ветеранами.</w:t>
            </w:r>
          </w:p>
          <w:p w:rsidR="00657A93" w:rsidRPr="0034180C" w:rsidRDefault="00657A93" w:rsidP="00657A93">
            <w:pPr>
              <w:pStyle w:val="western"/>
              <w:spacing w:before="0" w:beforeAutospacing="0" w:after="0" w:line="276" w:lineRule="auto"/>
            </w:pPr>
            <w:r w:rsidRPr="0034180C">
              <w:t xml:space="preserve">5-9  кл. 1 сентября- Всероссийский праздник «День знаний». </w:t>
            </w:r>
          </w:p>
          <w:p w:rsidR="00657A93" w:rsidRPr="005607C8" w:rsidRDefault="00657A93" w:rsidP="00657A93">
            <w:pPr>
              <w:pStyle w:val="western"/>
              <w:spacing w:before="0" w:beforeAutospacing="0" w:after="0" w:line="276" w:lineRule="auto"/>
            </w:pPr>
            <w:r w:rsidRPr="0034180C">
              <w:t xml:space="preserve">5-9 кл. </w:t>
            </w:r>
            <w:r w:rsidR="005607C8">
              <w:t xml:space="preserve">- </w:t>
            </w:r>
            <w:r w:rsidRPr="005607C8">
              <w:t>Всемирный День учителя 5 октября</w:t>
            </w:r>
          </w:p>
          <w:p w:rsidR="00657A93" w:rsidRPr="0034180C" w:rsidRDefault="00657A93" w:rsidP="00657A93">
            <w:pPr>
              <w:pStyle w:val="western"/>
              <w:spacing w:before="0" w:beforeAutospacing="0" w:after="0" w:line="276" w:lineRule="auto"/>
            </w:pPr>
            <w:r w:rsidRPr="0034180C">
              <w:t xml:space="preserve">Праздничный концерт ко Дню учителя. </w:t>
            </w:r>
          </w:p>
          <w:p w:rsidR="00657A93" w:rsidRPr="005607C8" w:rsidRDefault="005607C8" w:rsidP="00657A93">
            <w:pPr>
              <w:pStyle w:val="western"/>
              <w:spacing w:before="0" w:beforeAutospacing="0" w:after="0" w:line="276" w:lineRule="auto"/>
            </w:pPr>
            <w:r>
              <w:t xml:space="preserve"> </w:t>
            </w:r>
            <w:r w:rsidR="00657A93" w:rsidRPr="0034180C">
              <w:t>5-9  кл</w:t>
            </w:r>
            <w:r w:rsidR="00657A93" w:rsidRPr="005607C8">
              <w:t>. 4 ноября - День народного единства.</w:t>
            </w:r>
          </w:p>
          <w:p w:rsidR="00657A93" w:rsidRPr="0034180C" w:rsidRDefault="00657A93" w:rsidP="00657A93">
            <w:pPr>
              <w:pStyle w:val="western"/>
              <w:spacing w:before="0" w:beforeAutospacing="0" w:after="0" w:line="276" w:lineRule="auto"/>
            </w:pPr>
            <w:r w:rsidRPr="0034180C">
              <w:t>7-9 кл. Интеллектуальная игра «Пока мы едины, мы непобедимы»</w:t>
            </w:r>
          </w:p>
          <w:p w:rsidR="00657A93" w:rsidRPr="005607C8" w:rsidRDefault="00657A93" w:rsidP="00657A93">
            <w:pPr>
              <w:pStyle w:val="western"/>
              <w:spacing w:before="0" w:beforeAutospacing="0" w:after="0" w:line="276" w:lineRule="auto"/>
            </w:pPr>
            <w:r w:rsidRPr="0034180C">
              <w:t xml:space="preserve">5-9  кл. </w:t>
            </w:r>
            <w:r w:rsidRPr="005607C8">
              <w:t>Международный день толерантности.</w:t>
            </w:r>
          </w:p>
          <w:p w:rsidR="00657A93" w:rsidRPr="0034180C" w:rsidRDefault="00657A93" w:rsidP="00657A93">
            <w:pPr>
              <w:pStyle w:val="western"/>
              <w:spacing w:before="0" w:beforeAutospacing="0" w:after="0" w:line="276" w:lineRule="auto"/>
            </w:pPr>
            <w:r w:rsidRPr="0034180C">
              <w:t>5-9 кл. 20 ноября Всемирный день ребёнка.</w:t>
            </w:r>
          </w:p>
          <w:p w:rsidR="00657A93" w:rsidRPr="0034180C" w:rsidRDefault="00657A93" w:rsidP="00657A93">
            <w:pPr>
              <w:pStyle w:val="western"/>
              <w:spacing w:before="0" w:beforeAutospacing="0" w:after="0" w:line="276" w:lineRule="auto"/>
            </w:pPr>
            <w:r w:rsidRPr="0034180C">
              <w:t>5-9 кл. 26 ноября День матери</w:t>
            </w:r>
          </w:p>
          <w:p w:rsidR="00657A93" w:rsidRPr="005607C8" w:rsidRDefault="00657A93" w:rsidP="00657A93">
            <w:pPr>
              <w:pStyle w:val="western"/>
              <w:spacing w:before="0" w:beforeAutospacing="0" w:after="0" w:line="276" w:lineRule="auto"/>
            </w:pPr>
            <w:r w:rsidRPr="005607C8">
              <w:t>5-9 кл. 9 декабря День героя Отечества</w:t>
            </w:r>
          </w:p>
          <w:p w:rsidR="00657A93" w:rsidRPr="0034180C" w:rsidRDefault="00657A93" w:rsidP="00657A93">
            <w:pPr>
              <w:pStyle w:val="western"/>
              <w:spacing w:before="0" w:beforeAutospacing="0" w:after="0" w:line="276" w:lineRule="auto"/>
            </w:pPr>
            <w:r w:rsidRPr="0034180C">
              <w:t>5-7кл. Цикл классных часов « И в нижнем звании бывают герои»(А.В. Суворов)</w:t>
            </w:r>
          </w:p>
          <w:p w:rsidR="00657A93" w:rsidRPr="0034180C" w:rsidRDefault="00657A93" w:rsidP="00657A93">
            <w:pPr>
              <w:pStyle w:val="western"/>
              <w:spacing w:before="0" w:beforeAutospacing="0" w:after="0" w:line="276" w:lineRule="auto"/>
            </w:pPr>
            <w:r w:rsidRPr="0034180C">
              <w:t>5-9 кл.- Торжественные мероприятия, посвященные Дням воинской славы.</w:t>
            </w:r>
          </w:p>
          <w:p w:rsidR="00657A93" w:rsidRPr="0034180C" w:rsidRDefault="005607C8" w:rsidP="00657A93">
            <w:pPr>
              <w:pStyle w:val="western"/>
              <w:spacing w:before="0" w:beforeAutospacing="0" w:after="0" w:line="276" w:lineRule="auto"/>
              <w:rPr>
                <w:b/>
                <w:bCs/>
                <w:u w:val="single"/>
              </w:rPr>
            </w:pPr>
            <w:r>
              <w:t xml:space="preserve"> </w:t>
            </w:r>
            <w:r w:rsidR="00657A93" w:rsidRPr="0034180C">
              <w:rPr>
                <w:b/>
                <w:bCs/>
                <w:u w:val="single"/>
              </w:rPr>
              <w:t xml:space="preserve">3. Внешкольная деятельность </w:t>
            </w:r>
          </w:p>
          <w:p w:rsidR="00657A93" w:rsidRPr="0034180C" w:rsidRDefault="005607C8" w:rsidP="005607C8">
            <w:pPr>
              <w:pStyle w:val="western"/>
              <w:spacing w:before="0" w:beforeAutospacing="0" w:after="0" w:line="276" w:lineRule="auto"/>
            </w:pPr>
            <w:r>
              <w:t xml:space="preserve"> </w:t>
            </w:r>
            <w:r w:rsidR="00657A93" w:rsidRPr="0034180C">
              <w:t xml:space="preserve">Участие в акциях, посвященных памятным датам. </w:t>
            </w:r>
            <w:r>
              <w:t xml:space="preserve"> </w:t>
            </w:r>
            <w:r w:rsidR="00657A93" w:rsidRPr="0034180C">
              <w:t xml:space="preserve"> </w:t>
            </w:r>
          </w:p>
        </w:tc>
      </w:tr>
      <w:tr w:rsidR="00657A93" w:rsidRPr="0034180C" w:rsidTr="005607C8">
        <w:trPr>
          <w:trHeight w:val="4814"/>
          <w:tblCellSpacing w:w="0" w:type="dxa"/>
        </w:trPr>
        <w:tc>
          <w:tcPr>
            <w:tcW w:w="1614"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3386"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rPr>
                <w:b/>
                <w:bCs/>
                <w:u w:val="single"/>
              </w:rPr>
              <w:t>1.Урочная деятельность</w:t>
            </w:r>
            <w:r w:rsidRPr="0034180C">
              <w:rPr>
                <w:u w:val="single"/>
              </w:rPr>
              <w:t xml:space="preserve">. </w:t>
            </w:r>
          </w:p>
          <w:p w:rsidR="00657A93" w:rsidRPr="0034180C" w:rsidRDefault="00657A93" w:rsidP="00657A93">
            <w:pPr>
              <w:pStyle w:val="western"/>
              <w:spacing w:before="0" w:beforeAutospacing="0" w:after="0" w:line="276" w:lineRule="auto"/>
            </w:pPr>
            <w:r w:rsidRPr="0034180C">
              <w:t>5-9 кл.- уроки истории, литературы, географии, обществознания</w:t>
            </w:r>
          </w:p>
          <w:p w:rsidR="00657A93" w:rsidRPr="0034180C" w:rsidRDefault="00657A93" w:rsidP="00657A93">
            <w:pPr>
              <w:pStyle w:val="western"/>
              <w:spacing w:before="0" w:beforeAutospacing="0" w:after="0" w:line="276" w:lineRule="auto"/>
            </w:pPr>
            <w:r w:rsidRPr="0034180C">
              <w:rPr>
                <w:b/>
                <w:bCs/>
                <w:u w:val="single"/>
              </w:rPr>
              <w:t>2.Внеурочная деятельность.</w:t>
            </w:r>
          </w:p>
          <w:p w:rsidR="00657A93" w:rsidRPr="0034180C" w:rsidRDefault="00657A93" w:rsidP="00657A93">
            <w:pPr>
              <w:pStyle w:val="western"/>
              <w:spacing w:before="0" w:beforeAutospacing="0" w:after="0" w:line="276" w:lineRule="auto"/>
            </w:pPr>
            <w:r w:rsidRPr="0034180C">
              <w:t>5-9кл. Цикл классных часов «Юная Россия»</w:t>
            </w:r>
          </w:p>
          <w:p w:rsidR="00657A93" w:rsidRPr="0034180C" w:rsidRDefault="00657A93" w:rsidP="00657A93">
            <w:pPr>
              <w:pStyle w:val="western"/>
              <w:spacing w:before="0" w:beforeAutospacing="0" w:after="0" w:line="276" w:lineRule="auto"/>
            </w:pPr>
            <w:r w:rsidRPr="0034180C">
              <w:t>5-6 кл. Цикл бесед «Стоит ли жить по принципу « я сам по себе»?»</w:t>
            </w:r>
          </w:p>
          <w:p w:rsidR="00657A93" w:rsidRPr="0034180C" w:rsidRDefault="005607C8" w:rsidP="00657A93">
            <w:pPr>
              <w:pStyle w:val="western"/>
              <w:spacing w:before="0" w:beforeAutospacing="0" w:after="0" w:line="276" w:lineRule="auto"/>
            </w:pPr>
            <w:r>
              <w:t xml:space="preserve"> </w:t>
            </w:r>
            <w:r w:rsidR="00657A93" w:rsidRPr="0034180C">
              <w:t>5-9 кл.- Беседы с инспекторами ОПДН, ГИБДД, организация и проведение совместных акций, конкурсов, мероприятий.</w:t>
            </w:r>
          </w:p>
          <w:p w:rsidR="00657A93" w:rsidRPr="0034180C" w:rsidRDefault="005607C8" w:rsidP="00657A93">
            <w:pPr>
              <w:pStyle w:val="western"/>
              <w:spacing w:before="0" w:beforeAutospacing="0" w:after="0" w:line="276" w:lineRule="auto"/>
            </w:pPr>
            <w:r>
              <w:t xml:space="preserve"> </w:t>
            </w:r>
          </w:p>
          <w:p w:rsidR="00657A93" w:rsidRPr="0034180C" w:rsidRDefault="00657A93" w:rsidP="00657A93">
            <w:pPr>
              <w:pStyle w:val="western"/>
              <w:spacing w:before="0" w:beforeAutospacing="0" w:after="0" w:line="276" w:lineRule="auto"/>
              <w:rPr>
                <w:b/>
                <w:u w:val="single"/>
              </w:rPr>
            </w:pPr>
            <w:r w:rsidRPr="0034180C">
              <w:rPr>
                <w:b/>
                <w:u w:val="single"/>
              </w:rPr>
              <w:t xml:space="preserve">3.Внешкольная деятельность </w:t>
            </w:r>
          </w:p>
          <w:p w:rsidR="00657A93" w:rsidRPr="0034180C" w:rsidRDefault="00657A93" w:rsidP="005607C8">
            <w:pPr>
              <w:pStyle w:val="af9"/>
              <w:spacing w:after="0"/>
            </w:pPr>
            <w:r w:rsidRPr="0034180C">
              <w:rPr>
                <w:bCs/>
              </w:rPr>
              <w:t>5-9</w:t>
            </w:r>
            <w:r w:rsidR="005607C8">
              <w:rPr>
                <w:bCs/>
              </w:rPr>
              <w:t xml:space="preserve"> </w:t>
            </w:r>
            <w:r w:rsidRPr="0034180C">
              <w:rPr>
                <w:bCs/>
              </w:rPr>
              <w:t xml:space="preserve">кл. Участие в социальных проектах и мероприятиях </w:t>
            </w:r>
            <w:r w:rsidRPr="0034180C">
              <w:t xml:space="preserve"> «Я гражданин России»</w:t>
            </w:r>
          </w:p>
        </w:tc>
      </w:tr>
      <w:tr w:rsidR="00657A93" w:rsidRPr="0034180C" w:rsidTr="00F845D0">
        <w:trPr>
          <w:trHeight w:val="698"/>
          <w:tblCellSpacing w:w="0" w:type="dxa"/>
        </w:trPr>
        <w:tc>
          <w:tcPr>
            <w:tcW w:w="1614"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3386" w:type="pct"/>
            <w:tcMar>
              <w:top w:w="0" w:type="dxa"/>
              <w:left w:w="115" w:type="dxa"/>
              <w:bottom w:w="0" w:type="dxa"/>
              <w:right w:w="115" w:type="dxa"/>
            </w:tcMar>
          </w:tcPr>
          <w:p w:rsidR="00657A93" w:rsidRPr="0034180C" w:rsidRDefault="00657A93" w:rsidP="00657A93">
            <w:pPr>
              <w:pStyle w:val="western"/>
              <w:spacing w:before="0" w:beforeAutospacing="0" w:after="0" w:line="276" w:lineRule="auto"/>
              <w:rPr>
                <w:u w:val="single"/>
              </w:rPr>
            </w:pPr>
            <w:r w:rsidRPr="0034180C">
              <w:rPr>
                <w:b/>
                <w:bCs/>
                <w:u w:val="single"/>
              </w:rPr>
              <w:t>1.Урочная деятельность</w:t>
            </w:r>
            <w:r w:rsidRPr="0034180C">
              <w:rPr>
                <w:u w:val="single"/>
              </w:rPr>
              <w:t xml:space="preserve">. </w:t>
            </w:r>
          </w:p>
          <w:p w:rsidR="00657A93" w:rsidRPr="0034180C" w:rsidRDefault="00657A93" w:rsidP="00657A93">
            <w:pPr>
              <w:pStyle w:val="western"/>
              <w:spacing w:before="0" w:beforeAutospacing="0" w:after="0" w:line="276" w:lineRule="auto"/>
            </w:pPr>
            <w:r w:rsidRPr="0034180C">
              <w:t>5-9 кл.- Уроки истории, литературы, географии, обществознания,ОБЖ</w:t>
            </w:r>
          </w:p>
          <w:p w:rsidR="00657A93" w:rsidRPr="0034180C" w:rsidRDefault="00657A93" w:rsidP="00657A93">
            <w:pPr>
              <w:pStyle w:val="western"/>
              <w:spacing w:before="0" w:beforeAutospacing="0" w:after="0" w:line="276" w:lineRule="auto"/>
              <w:rPr>
                <w:b/>
                <w:bCs/>
                <w:u w:val="single"/>
              </w:rPr>
            </w:pPr>
            <w:r w:rsidRPr="0034180C">
              <w:rPr>
                <w:b/>
                <w:bCs/>
                <w:u w:val="single"/>
              </w:rPr>
              <w:t>2.Внеурочная деятельность.</w:t>
            </w:r>
          </w:p>
          <w:p w:rsidR="00657A93" w:rsidRPr="0034180C" w:rsidRDefault="00657A93" w:rsidP="00657A93">
            <w:pPr>
              <w:pStyle w:val="western"/>
              <w:spacing w:before="0" w:beforeAutospacing="0" w:after="0" w:line="276" w:lineRule="auto"/>
              <w:rPr>
                <w:bCs/>
              </w:rPr>
            </w:pPr>
            <w:r w:rsidRPr="0034180C">
              <w:rPr>
                <w:bCs/>
              </w:rPr>
              <w:t>5-9кл. Цикл бесед «Они отстояли победу»</w:t>
            </w:r>
          </w:p>
          <w:p w:rsidR="00657A93" w:rsidRPr="0034180C" w:rsidRDefault="005607C8" w:rsidP="00657A93">
            <w:pPr>
              <w:pStyle w:val="western"/>
              <w:spacing w:before="0" w:beforeAutospacing="0" w:after="0" w:line="276" w:lineRule="auto"/>
              <w:rPr>
                <w:bCs/>
              </w:rPr>
            </w:pPr>
            <w:r>
              <w:rPr>
                <w:bCs/>
              </w:rPr>
              <w:t xml:space="preserve"> </w:t>
            </w:r>
            <w:r w:rsidR="00657A93" w:rsidRPr="0034180C">
              <w:rPr>
                <w:bCs/>
              </w:rPr>
              <w:t>5-9 кл. Организация праздничных концертов к памятным датам воинской славы.</w:t>
            </w:r>
          </w:p>
          <w:p w:rsidR="00657A93" w:rsidRPr="0034180C" w:rsidRDefault="00657A93" w:rsidP="00657A93">
            <w:pPr>
              <w:pStyle w:val="western"/>
              <w:spacing w:before="0" w:beforeAutospacing="0" w:after="0" w:line="276" w:lineRule="auto"/>
              <w:rPr>
                <w:bCs/>
              </w:rPr>
            </w:pPr>
            <w:r w:rsidRPr="0034180C">
              <w:rPr>
                <w:bCs/>
              </w:rPr>
              <w:t>6-9 кл. – Конкурс «России верные сыны»</w:t>
            </w:r>
          </w:p>
          <w:p w:rsidR="00657A93" w:rsidRPr="0034180C" w:rsidRDefault="00657A93" w:rsidP="00657A93">
            <w:pPr>
              <w:pStyle w:val="western"/>
              <w:spacing w:before="0" w:beforeAutospacing="0" w:after="0" w:line="276" w:lineRule="auto"/>
              <w:rPr>
                <w:bCs/>
              </w:rPr>
            </w:pPr>
            <w:r w:rsidRPr="0034180C">
              <w:rPr>
                <w:bCs/>
              </w:rPr>
              <w:t>8-9 кл. – Соревнование «ГТО»</w:t>
            </w:r>
          </w:p>
          <w:p w:rsidR="00657A93" w:rsidRPr="0034180C" w:rsidRDefault="00657A93" w:rsidP="00657A93">
            <w:pPr>
              <w:pStyle w:val="western"/>
              <w:spacing w:before="0" w:beforeAutospacing="0" w:after="0" w:line="276" w:lineRule="auto"/>
              <w:rPr>
                <w:b/>
                <w:u w:val="single"/>
              </w:rPr>
            </w:pPr>
            <w:r w:rsidRPr="0034180C">
              <w:rPr>
                <w:b/>
                <w:bCs/>
                <w:u w:val="single"/>
              </w:rPr>
              <w:t>3.</w:t>
            </w:r>
            <w:r w:rsidRPr="0034180C">
              <w:rPr>
                <w:b/>
                <w:u w:val="single"/>
              </w:rPr>
              <w:t xml:space="preserve">Внешкольная деятельность </w:t>
            </w:r>
          </w:p>
          <w:p w:rsidR="00657A93" w:rsidRPr="0034180C" w:rsidRDefault="005607C8" w:rsidP="00F845D0">
            <w:pPr>
              <w:pStyle w:val="western"/>
              <w:spacing w:before="0" w:beforeAutospacing="0" w:after="0" w:line="276" w:lineRule="auto"/>
            </w:pPr>
            <w:r>
              <w:t xml:space="preserve"> </w:t>
            </w:r>
            <w:r w:rsidR="00657A93" w:rsidRPr="0034180C">
              <w:t>8-9 кл.- Встречи с участниками локальных войн</w:t>
            </w:r>
            <w:r w:rsidR="00F845D0">
              <w:t>.</w:t>
            </w:r>
          </w:p>
          <w:p w:rsidR="00657A93" w:rsidRPr="0034180C" w:rsidRDefault="00F845D0" w:rsidP="00F845D0">
            <w:pPr>
              <w:pStyle w:val="af9"/>
              <w:spacing w:before="0" w:beforeAutospacing="0" w:after="0" w:afterAutospacing="0"/>
            </w:pPr>
            <w:r>
              <w:rPr>
                <w:bCs/>
              </w:rPr>
              <w:t xml:space="preserve">           </w:t>
            </w:r>
            <w:r w:rsidR="00657A93" w:rsidRPr="0034180C">
              <w:t xml:space="preserve">Участие в </w:t>
            </w:r>
            <w:r>
              <w:t xml:space="preserve"> </w:t>
            </w:r>
            <w:r w:rsidR="00657A93" w:rsidRPr="0034180C">
              <w:t xml:space="preserve"> акция</w:t>
            </w:r>
            <w:r>
              <w:t xml:space="preserve">х, посвященных памятным датам. </w:t>
            </w:r>
          </w:p>
        </w:tc>
      </w:tr>
      <w:tr w:rsidR="00657A93" w:rsidRPr="0034180C" w:rsidTr="00F845D0">
        <w:trPr>
          <w:trHeight w:val="5783"/>
          <w:tblCellSpacing w:w="0" w:type="dxa"/>
        </w:trPr>
        <w:tc>
          <w:tcPr>
            <w:tcW w:w="1614"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Получение опыта межкультурной коммуникации с детьми и взрослыми — представителями разных народов России и Республики Коми знакомство с особенностями их культур и образа жизни</w:t>
            </w:r>
          </w:p>
        </w:tc>
        <w:tc>
          <w:tcPr>
            <w:tcW w:w="3386" w:type="pct"/>
            <w:tcMar>
              <w:top w:w="0" w:type="dxa"/>
              <w:left w:w="115" w:type="dxa"/>
              <w:bottom w:w="0" w:type="dxa"/>
              <w:right w:w="115" w:type="dxa"/>
            </w:tcMar>
          </w:tcPr>
          <w:p w:rsidR="00657A93" w:rsidRPr="0034180C" w:rsidRDefault="00657A93" w:rsidP="00657A93">
            <w:pPr>
              <w:pStyle w:val="af9"/>
              <w:spacing w:after="0"/>
              <w:rPr>
                <w:u w:val="single"/>
              </w:rPr>
            </w:pPr>
            <w:r w:rsidRPr="0034180C">
              <w:rPr>
                <w:b/>
                <w:bCs/>
                <w:u w:val="single"/>
              </w:rPr>
              <w:t>1.Урочная деятельность</w:t>
            </w:r>
            <w:r w:rsidRPr="0034180C">
              <w:rPr>
                <w:u w:val="single"/>
              </w:rPr>
              <w:t>.</w:t>
            </w:r>
          </w:p>
          <w:p w:rsidR="00657A93" w:rsidRPr="0034180C" w:rsidRDefault="00657A93" w:rsidP="00657A93">
            <w:pPr>
              <w:pStyle w:val="western"/>
              <w:spacing w:before="0" w:beforeAutospacing="0" w:after="0" w:line="276" w:lineRule="auto"/>
            </w:pPr>
            <w:r w:rsidRPr="0034180C">
              <w:t>5-9 кл.- Уроки истории, литературы, географии, обществознания, ОБЖ, технологии, ИЗО, музыки, коми языка</w:t>
            </w:r>
          </w:p>
          <w:p w:rsidR="00657A93" w:rsidRPr="0034180C" w:rsidRDefault="00657A93" w:rsidP="00657A93">
            <w:pPr>
              <w:pStyle w:val="af9"/>
              <w:spacing w:after="0"/>
              <w:rPr>
                <w:iCs/>
              </w:rPr>
            </w:pPr>
            <w:r w:rsidRPr="0034180C">
              <w:rPr>
                <w:b/>
                <w:bCs/>
                <w:u w:val="single"/>
              </w:rPr>
              <w:t>Внеурочная деятельность.</w:t>
            </w:r>
          </w:p>
          <w:p w:rsidR="00657A93" w:rsidRPr="0034180C" w:rsidRDefault="00657A93" w:rsidP="00657A93">
            <w:pPr>
              <w:pStyle w:val="af9"/>
              <w:spacing w:after="0"/>
            </w:pPr>
            <w:r w:rsidRPr="0034180C">
              <w:rPr>
                <w:iCs/>
              </w:rPr>
              <w:t>Организация и проведение национально-культурных праздников</w:t>
            </w:r>
            <w:r w:rsidRPr="0034180C">
              <w:rPr>
                <w:i/>
                <w:iCs/>
              </w:rPr>
              <w:t>.</w:t>
            </w:r>
          </w:p>
          <w:p w:rsidR="00657A93" w:rsidRPr="0034180C" w:rsidRDefault="00657A93" w:rsidP="00657A93">
            <w:pPr>
              <w:pStyle w:val="af9"/>
              <w:spacing w:after="0"/>
            </w:pPr>
            <w:r w:rsidRPr="0034180C">
              <w:rPr>
                <w:color w:val="000000"/>
              </w:rPr>
              <w:t>5-9кл. Цикл классных часов « Толерантность- путь к миру»</w:t>
            </w:r>
          </w:p>
          <w:p w:rsidR="00657A93" w:rsidRPr="0034180C" w:rsidRDefault="00657A93" w:rsidP="00657A93">
            <w:pPr>
              <w:pStyle w:val="af9"/>
              <w:spacing w:after="0"/>
            </w:pPr>
            <w:r w:rsidRPr="0034180C">
              <w:t>5-6 кл. Проект «История коми костюма»</w:t>
            </w:r>
          </w:p>
          <w:p w:rsidR="00657A93" w:rsidRPr="0034180C" w:rsidRDefault="00F845D0" w:rsidP="00F845D0">
            <w:pPr>
              <w:pStyle w:val="af9"/>
              <w:spacing w:after="0"/>
              <w:rPr>
                <w:b/>
                <w:u w:val="single"/>
              </w:rPr>
            </w:pPr>
            <w:r>
              <w:t xml:space="preserve">  </w:t>
            </w:r>
            <w:r w:rsidR="00657A93" w:rsidRPr="0034180C">
              <w:rPr>
                <w:b/>
                <w:u w:val="single"/>
              </w:rPr>
              <w:t xml:space="preserve">Внешкольная деятельность </w:t>
            </w:r>
          </w:p>
          <w:p w:rsidR="00657A93" w:rsidRPr="0034180C" w:rsidRDefault="00657A93" w:rsidP="00657A93">
            <w:pPr>
              <w:pStyle w:val="western"/>
              <w:spacing w:before="0" w:beforeAutospacing="0" w:after="0" w:line="276" w:lineRule="auto"/>
            </w:pPr>
            <w:r w:rsidRPr="0034180C">
              <w:t>5-6 кл. Празднование «Масленица»</w:t>
            </w:r>
            <w:r w:rsidR="00F845D0">
              <w:t>.</w:t>
            </w:r>
          </w:p>
          <w:p w:rsidR="00657A93" w:rsidRPr="0034180C" w:rsidRDefault="00657A93" w:rsidP="00F845D0">
            <w:pPr>
              <w:pStyle w:val="western"/>
              <w:spacing w:before="0" w:beforeAutospacing="0" w:after="0" w:line="276" w:lineRule="auto"/>
              <w:rPr>
                <w:b/>
                <w:bCs/>
                <w:u w:val="single"/>
              </w:rPr>
            </w:pPr>
            <w:r w:rsidRPr="0034180C">
              <w:t xml:space="preserve">5-9 кл.-Участие в акциях, </w:t>
            </w:r>
            <w:r w:rsidR="00F845D0">
              <w:t xml:space="preserve"> </w:t>
            </w:r>
            <w:r w:rsidRPr="0034180C">
              <w:t xml:space="preserve"> посвященных памятным датам. </w:t>
            </w:r>
            <w:r w:rsidR="00F845D0">
              <w:t xml:space="preserve"> </w:t>
            </w:r>
          </w:p>
        </w:tc>
      </w:tr>
      <w:tr w:rsidR="00657A93" w:rsidRPr="0034180C" w:rsidTr="00657A93">
        <w:trPr>
          <w:tblCellSpacing w:w="0" w:type="dxa"/>
        </w:trPr>
        <w:tc>
          <w:tcPr>
            <w:tcW w:w="1614" w:type="pct"/>
            <w:tcMar>
              <w:top w:w="0" w:type="dxa"/>
              <w:left w:w="115" w:type="dxa"/>
              <w:bottom w:w="0" w:type="dxa"/>
              <w:right w:w="115" w:type="dxa"/>
            </w:tcMar>
          </w:tcPr>
          <w:p w:rsidR="00657A93" w:rsidRPr="0034180C" w:rsidRDefault="00657A93" w:rsidP="00657A93">
            <w:pPr>
              <w:pStyle w:val="af9"/>
              <w:spacing w:after="0"/>
            </w:pPr>
            <w:r w:rsidRPr="0034180C">
              <w:t>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3386" w:type="pct"/>
            <w:tcMar>
              <w:top w:w="0" w:type="dxa"/>
              <w:left w:w="115" w:type="dxa"/>
              <w:bottom w:w="0" w:type="dxa"/>
              <w:right w:w="115" w:type="dxa"/>
            </w:tcMar>
          </w:tcPr>
          <w:p w:rsidR="00657A93" w:rsidRPr="0034180C" w:rsidRDefault="00657A93" w:rsidP="00657A93">
            <w:pPr>
              <w:pStyle w:val="af9"/>
              <w:spacing w:after="0"/>
              <w:rPr>
                <w:b/>
                <w:bCs/>
                <w:u w:val="single"/>
              </w:rPr>
            </w:pPr>
            <w:r w:rsidRPr="0034180C">
              <w:rPr>
                <w:b/>
                <w:bCs/>
                <w:u w:val="single"/>
              </w:rPr>
              <w:t>Внеурочная деятельность.</w:t>
            </w:r>
          </w:p>
          <w:p w:rsidR="00657A93" w:rsidRPr="0034180C" w:rsidRDefault="00657A93" w:rsidP="00F845D0">
            <w:pPr>
              <w:pStyle w:val="af9"/>
              <w:spacing w:after="0"/>
            </w:pPr>
            <w:r w:rsidRPr="0034180C">
              <w:rPr>
                <w:bCs/>
              </w:rPr>
              <w:t xml:space="preserve">Встречи  с выпускниками </w:t>
            </w:r>
            <w:r w:rsidR="00F845D0">
              <w:rPr>
                <w:bCs/>
              </w:rPr>
              <w:t>школы</w:t>
            </w:r>
            <w:r w:rsidRPr="0034180C">
              <w:rPr>
                <w:bCs/>
              </w:rPr>
              <w:t>. Беседы о прим</w:t>
            </w:r>
            <w:r w:rsidR="00F845D0">
              <w:rPr>
                <w:bCs/>
              </w:rPr>
              <w:t xml:space="preserve">ерах мужества и служении России. </w:t>
            </w:r>
          </w:p>
        </w:tc>
      </w:tr>
      <w:tr w:rsidR="00657A93" w:rsidRPr="0034180C" w:rsidTr="00657A93">
        <w:trPr>
          <w:tblCellSpacing w:w="0" w:type="dxa"/>
        </w:trPr>
        <w:tc>
          <w:tcPr>
            <w:tcW w:w="5000" w:type="pct"/>
            <w:gridSpan w:val="2"/>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Результаты:</w:t>
            </w:r>
          </w:p>
          <w:p w:rsidR="00657A93" w:rsidRPr="0034180C" w:rsidRDefault="00657A93" w:rsidP="009637F1">
            <w:pPr>
              <w:pStyle w:val="western"/>
              <w:numPr>
                <w:ilvl w:val="0"/>
                <w:numId w:val="525"/>
              </w:numPr>
              <w:spacing w:before="0" w:beforeAutospacing="0" w:after="0"/>
              <w:ind w:left="0" w:firstLine="0"/>
              <w:jc w:val="left"/>
            </w:pPr>
            <w:r w:rsidRPr="0034180C">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Республики Коми, </w:t>
            </w:r>
            <w:r w:rsidR="00F845D0">
              <w:t xml:space="preserve"> </w:t>
            </w:r>
            <w:r w:rsidRPr="0034180C">
              <w:t xml:space="preserve"> языкам: русскому и коми, народным традициям, старшему поколению;</w:t>
            </w:r>
          </w:p>
          <w:p w:rsidR="00657A93" w:rsidRPr="0034180C" w:rsidRDefault="00657A93" w:rsidP="00F845D0">
            <w:pPr>
              <w:pStyle w:val="western"/>
              <w:spacing w:before="0" w:beforeAutospacing="0" w:after="0"/>
            </w:pPr>
            <w:r w:rsidRPr="0034180C">
              <w:t>• знание основных положений Конституции Российской Федерации, символов государства, Республики Коми, основных прав и обязанностей граждан России;</w:t>
            </w:r>
          </w:p>
          <w:p w:rsidR="00657A93" w:rsidRPr="0034180C" w:rsidRDefault="00657A93" w:rsidP="00F845D0">
            <w:pPr>
              <w:pStyle w:val="western"/>
              <w:spacing w:before="0" w:beforeAutospacing="0" w:after="0"/>
            </w:pPr>
            <w:r w:rsidRPr="0034180C">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57A93" w:rsidRPr="0034180C" w:rsidRDefault="00657A93" w:rsidP="00F845D0">
            <w:pPr>
              <w:pStyle w:val="western"/>
              <w:spacing w:before="0" w:beforeAutospacing="0" w:after="0"/>
            </w:pPr>
            <w:r w:rsidRPr="0034180C">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657A93" w:rsidRPr="0034180C" w:rsidRDefault="00657A93" w:rsidP="00F845D0">
            <w:pPr>
              <w:pStyle w:val="western"/>
              <w:spacing w:before="0" w:beforeAutospacing="0" w:after="0"/>
            </w:pPr>
            <w:r w:rsidRPr="0034180C">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57A93" w:rsidRPr="0034180C" w:rsidRDefault="00657A93" w:rsidP="00F845D0">
            <w:pPr>
              <w:pStyle w:val="western"/>
              <w:spacing w:before="0" w:beforeAutospacing="0" w:after="0"/>
            </w:pPr>
            <w:r w:rsidRPr="0034180C">
              <w:t>• уважительное отношение к органам охраны правопорядка;</w:t>
            </w:r>
          </w:p>
          <w:p w:rsidR="00657A93" w:rsidRPr="0034180C" w:rsidRDefault="00657A93" w:rsidP="00F845D0">
            <w:pPr>
              <w:pStyle w:val="western"/>
              <w:spacing w:before="0" w:beforeAutospacing="0" w:after="0"/>
            </w:pPr>
            <w:r w:rsidRPr="0034180C">
              <w:t>• знание национальных героев и важнейших событий истории России;</w:t>
            </w:r>
          </w:p>
          <w:p w:rsidR="00657A93" w:rsidRPr="0034180C" w:rsidRDefault="00657A93" w:rsidP="00F845D0">
            <w:pPr>
              <w:pStyle w:val="af9"/>
              <w:spacing w:before="0" w:beforeAutospacing="0" w:after="0" w:afterAutospacing="0"/>
            </w:pPr>
            <w:r w:rsidRPr="0034180C">
              <w:t>• знание государственных праздников, их истории и значения для общества.</w:t>
            </w:r>
          </w:p>
        </w:tc>
      </w:tr>
    </w:tbl>
    <w:p w:rsidR="00F845D0" w:rsidRPr="00F845D0" w:rsidRDefault="00F845D0" w:rsidP="00F845D0">
      <w:pPr>
        <w:pStyle w:val="af9"/>
        <w:spacing w:before="0" w:beforeAutospacing="0" w:after="0" w:afterAutospacing="0" w:line="276" w:lineRule="auto"/>
        <w:ind w:left="502"/>
      </w:pPr>
    </w:p>
    <w:p w:rsidR="00657A93" w:rsidRPr="0034180C" w:rsidRDefault="00657A93" w:rsidP="009637F1">
      <w:pPr>
        <w:pStyle w:val="af9"/>
        <w:numPr>
          <w:ilvl w:val="0"/>
          <w:numId w:val="526"/>
        </w:numPr>
        <w:spacing w:before="0" w:beforeAutospacing="0" w:after="0" w:afterAutospacing="0" w:line="276" w:lineRule="auto"/>
        <w:jc w:val="center"/>
      </w:pPr>
      <w:r w:rsidRPr="00F845D0">
        <w:rPr>
          <w:b/>
          <w:bCs/>
          <w:iCs/>
        </w:rPr>
        <w:t>В</w:t>
      </w:r>
      <w:r w:rsidRPr="00F845D0">
        <w:rPr>
          <w:b/>
          <w:bCs/>
        </w:rPr>
        <w:t>ос</w:t>
      </w:r>
      <w:r w:rsidRPr="0034180C">
        <w:rPr>
          <w:b/>
          <w:bCs/>
        </w:rPr>
        <w:t>питание социальной ответственности и компетентности.</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6"/>
        <w:gridCol w:w="6249"/>
      </w:tblGrid>
      <w:tr w:rsidR="00657A93" w:rsidRPr="0034180C" w:rsidTr="00F845D0">
        <w:trPr>
          <w:tblCellSpacing w:w="0" w:type="dxa"/>
        </w:trPr>
        <w:tc>
          <w:tcPr>
            <w:tcW w:w="1747" w:type="pct"/>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Виды деятельности</w:t>
            </w:r>
          </w:p>
        </w:tc>
        <w:tc>
          <w:tcPr>
            <w:tcW w:w="3253" w:type="pct"/>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Формы занятий</w:t>
            </w:r>
          </w:p>
        </w:tc>
      </w:tr>
      <w:tr w:rsidR="00657A93" w:rsidRPr="0034180C" w:rsidTr="00F845D0">
        <w:trPr>
          <w:tblCellSpacing w:w="0" w:type="dxa"/>
        </w:trPr>
        <w:tc>
          <w:tcPr>
            <w:tcW w:w="1747"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Участие в улучшении школьной среды, доступных сфер жизни окружающего социума.</w:t>
            </w:r>
          </w:p>
          <w:p w:rsidR="00657A93" w:rsidRPr="0034180C" w:rsidRDefault="00657A93" w:rsidP="00657A93">
            <w:pPr>
              <w:pStyle w:val="western"/>
              <w:spacing w:before="0" w:beforeAutospacing="0" w:after="0" w:line="276" w:lineRule="auto"/>
            </w:pPr>
          </w:p>
          <w:p w:rsidR="00657A93" w:rsidRPr="0034180C" w:rsidRDefault="00657A93" w:rsidP="00657A93">
            <w:pPr>
              <w:pStyle w:val="western"/>
              <w:spacing w:before="0" w:beforeAutospacing="0" w:after="0" w:line="276" w:lineRule="auto"/>
            </w:pPr>
            <w:r w:rsidRPr="0034180C">
              <w:t xml:space="preserve">Участие в разнообразных видах и типах отношений в основных сферах своей жизнедеятельности: </w:t>
            </w:r>
            <w:r w:rsidRPr="0034180C">
              <w:rPr>
                <w:i/>
                <w:iCs/>
              </w:rPr>
              <w:t>общение, учёба, игра, спорт, творчество, увлечения (хобби).</w:t>
            </w:r>
          </w:p>
          <w:p w:rsidR="00657A93" w:rsidRPr="0034180C" w:rsidRDefault="00657A93" w:rsidP="00657A93">
            <w:pPr>
              <w:pStyle w:val="western"/>
              <w:spacing w:before="0" w:beforeAutospacing="0" w:after="0" w:line="276" w:lineRule="auto"/>
            </w:pPr>
          </w:p>
          <w:p w:rsidR="00657A93" w:rsidRPr="0034180C" w:rsidRDefault="00657A93" w:rsidP="00657A93">
            <w:pPr>
              <w:pStyle w:val="af9"/>
              <w:spacing w:after="0"/>
            </w:pPr>
            <w:r w:rsidRPr="0034180C">
              <w:t>Приобретение опыта учебного сотрудничества: сотрудничество со сверстниками и с учителями.</w:t>
            </w:r>
          </w:p>
          <w:p w:rsidR="00657A93" w:rsidRPr="0034180C" w:rsidRDefault="00657A93" w:rsidP="00657A93">
            <w:pPr>
              <w:pStyle w:val="af9"/>
              <w:spacing w:after="0"/>
            </w:pPr>
          </w:p>
          <w:p w:rsidR="00657A93" w:rsidRPr="0034180C" w:rsidRDefault="00657A93" w:rsidP="00657A93">
            <w:pPr>
              <w:pStyle w:val="af9"/>
              <w:spacing w:after="0"/>
            </w:pPr>
          </w:p>
        </w:tc>
        <w:tc>
          <w:tcPr>
            <w:tcW w:w="3253" w:type="pct"/>
            <w:tcMar>
              <w:top w:w="0" w:type="dxa"/>
              <w:left w:w="115" w:type="dxa"/>
              <w:bottom w:w="0" w:type="dxa"/>
              <w:right w:w="115" w:type="dxa"/>
            </w:tcMar>
          </w:tcPr>
          <w:p w:rsidR="00657A93" w:rsidRPr="0034180C" w:rsidRDefault="00657A93" w:rsidP="00657A93">
            <w:pPr>
              <w:pStyle w:val="af9"/>
              <w:spacing w:after="0"/>
              <w:rPr>
                <w:b/>
                <w:bCs/>
                <w:u w:val="single"/>
              </w:rPr>
            </w:pPr>
            <w:r w:rsidRPr="0034180C">
              <w:rPr>
                <w:b/>
                <w:bCs/>
                <w:u w:val="single"/>
              </w:rPr>
              <w:t>1.Урочная деятельность.</w:t>
            </w:r>
          </w:p>
          <w:p w:rsidR="00657A93" w:rsidRPr="0034180C" w:rsidRDefault="00657A93" w:rsidP="00657A93">
            <w:pPr>
              <w:pStyle w:val="af9"/>
              <w:spacing w:after="0"/>
              <w:rPr>
                <w:bCs/>
              </w:rPr>
            </w:pPr>
            <w:r w:rsidRPr="0034180C">
              <w:rPr>
                <w:bCs/>
              </w:rPr>
              <w:t xml:space="preserve">5-9 кл. - Участие в предметных  олимпиадах </w:t>
            </w:r>
            <w:r w:rsidR="00F845D0">
              <w:rPr>
                <w:bCs/>
              </w:rPr>
              <w:t>.</w:t>
            </w:r>
          </w:p>
          <w:p w:rsidR="00657A93" w:rsidRPr="0034180C" w:rsidRDefault="00657A93" w:rsidP="00657A93">
            <w:pPr>
              <w:pStyle w:val="af9"/>
              <w:spacing w:after="0"/>
              <w:rPr>
                <w:b/>
                <w:bCs/>
                <w:u w:val="single"/>
              </w:rPr>
            </w:pPr>
            <w:r w:rsidRPr="0034180C">
              <w:rPr>
                <w:b/>
                <w:bCs/>
                <w:u w:val="single"/>
              </w:rPr>
              <w:t>2.Внеурочная деятельность</w:t>
            </w:r>
          </w:p>
          <w:p w:rsidR="00657A93" w:rsidRPr="0034180C" w:rsidRDefault="00F845D0" w:rsidP="00657A93">
            <w:pPr>
              <w:pStyle w:val="af9"/>
              <w:spacing w:after="0"/>
              <w:rPr>
                <w:bCs/>
              </w:rPr>
            </w:pPr>
            <w:r>
              <w:rPr>
                <w:bCs/>
              </w:rPr>
              <w:t xml:space="preserve"> </w:t>
            </w:r>
            <w:r w:rsidR="00657A93" w:rsidRPr="0034180C">
              <w:rPr>
                <w:bCs/>
              </w:rPr>
              <w:t>5-9 кл. Участие в социальном проекте  «Чистый двор»</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 xml:space="preserve">5-9 кл. Посещение кружков, </w:t>
            </w:r>
            <w:r w:rsidR="00F845D0">
              <w:t xml:space="preserve"> </w:t>
            </w:r>
            <w:r w:rsidRPr="0034180C">
              <w:t xml:space="preserve"> объединений, секций по интересам.</w:t>
            </w:r>
          </w:p>
          <w:p w:rsidR="00657A93" w:rsidRPr="0034180C" w:rsidRDefault="00F845D0" w:rsidP="00657A93">
            <w:pPr>
              <w:pStyle w:val="dash041e005f0431005f044b005f0447005f043d005f044b005f0439"/>
              <w:widowControl w:val="0"/>
              <w:autoSpaceDE w:val="0"/>
              <w:autoSpaceDN w:val="0"/>
              <w:adjustRightInd w:val="0"/>
              <w:spacing w:line="276" w:lineRule="auto"/>
              <w:jc w:val="both"/>
            </w:pPr>
            <w:r>
              <w:t xml:space="preserve"> </w:t>
            </w:r>
            <w:r w:rsidR="00657A93" w:rsidRPr="0034180C">
              <w:t xml:space="preserve">5-9 кл. Интеллектуальные игры по предметным циклам.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Конкурс «Класс года», «</w:t>
            </w:r>
            <w:r w:rsidR="00F845D0">
              <w:t xml:space="preserve">Ученик </w:t>
            </w:r>
            <w:r w:rsidRPr="0034180C">
              <w:t>года», «Спортсмен года»</w:t>
            </w:r>
            <w:r w:rsidR="00F845D0">
              <w:t>.</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 xml:space="preserve">5-9кл. Участие в общественной жизни </w:t>
            </w:r>
            <w:r w:rsidR="00F845D0">
              <w:t xml:space="preserve">школы, села. </w:t>
            </w:r>
            <w:r w:rsidR="00736F91">
              <w:t xml:space="preserve">Школьное </w:t>
            </w:r>
            <w:r w:rsidRPr="0034180C">
              <w:t xml:space="preserve"> самоуправление</w:t>
            </w:r>
            <w:r w:rsidR="00736F91">
              <w:t>.</w:t>
            </w:r>
            <w:r w:rsidRPr="0034180C">
              <w:t xml:space="preserve">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5-9кл  «День самоуправления».</w:t>
            </w:r>
          </w:p>
          <w:p w:rsidR="00657A93" w:rsidRPr="0034180C" w:rsidRDefault="00657A93" w:rsidP="00657A93">
            <w:pPr>
              <w:pStyle w:val="af9"/>
              <w:spacing w:after="0"/>
            </w:pPr>
            <w:r w:rsidRPr="0034180C">
              <w:t>5-9 кл. Цикл классных часов «Профилактика   правонарушений несовершеннолетних»</w:t>
            </w:r>
            <w:r w:rsidR="00736F91">
              <w:t>.</w:t>
            </w:r>
            <w:r w:rsidRPr="0034180C">
              <w:t>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5-9кл. Цикл тематических классных часов «Мир моих увлечений».</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Праздник  «Последний звонок»</w:t>
            </w:r>
            <w:r w:rsidR="00736F91">
              <w:t>.</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Праздничный концерт «Учитель, перед именем твоим…»</w:t>
            </w:r>
            <w:r w:rsidR="00736F91">
              <w:t>.</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Цикл игр «Весёлый перекрёсток».</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Конкурс на лучшее  новогоднее украшение школы.</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5-7 кл. Новогодние представления.</w:t>
            </w:r>
          </w:p>
          <w:p w:rsidR="00657A93" w:rsidRPr="0034180C" w:rsidRDefault="00657A93" w:rsidP="00657A93">
            <w:pPr>
              <w:pStyle w:val="western"/>
              <w:spacing w:before="0" w:beforeAutospacing="0" w:after="0" w:line="276" w:lineRule="auto"/>
              <w:rPr>
                <w:bCs/>
              </w:rPr>
            </w:pPr>
            <w:r w:rsidRPr="0034180C">
              <w:rPr>
                <w:bCs/>
              </w:rPr>
              <w:t>5-9 кл. Праздничный концерт «Люди пожилые- сердцем молодые!»</w:t>
            </w:r>
          </w:p>
          <w:p w:rsidR="00657A93" w:rsidRPr="0034180C" w:rsidRDefault="00657A93" w:rsidP="00657A93">
            <w:pPr>
              <w:pStyle w:val="western"/>
              <w:spacing w:before="0" w:beforeAutospacing="0" w:after="0" w:line="276" w:lineRule="auto"/>
              <w:rPr>
                <w:bCs/>
              </w:rPr>
            </w:pPr>
            <w:r w:rsidRPr="0034180C">
              <w:rPr>
                <w:bCs/>
              </w:rPr>
              <w:t>5-9 кл. –Праздничный концерт « Для милых мам!»</w:t>
            </w:r>
          </w:p>
          <w:p w:rsidR="00657A93" w:rsidRPr="0034180C" w:rsidRDefault="00736F91" w:rsidP="00657A93">
            <w:pPr>
              <w:pStyle w:val="western"/>
              <w:spacing w:before="0" w:beforeAutospacing="0" w:after="0" w:line="276" w:lineRule="auto"/>
              <w:rPr>
                <w:bCs/>
              </w:rPr>
            </w:pPr>
            <w:r>
              <w:rPr>
                <w:bCs/>
              </w:rPr>
              <w:t xml:space="preserve"> </w:t>
            </w:r>
            <w:r w:rsidR="00657A93" w:rsidRPr="0034180C">
              <w:rPr>
                <w:bCs/>
              </w:rPr>
              <w:t>5-9кл. Праздничный концерт ко Дню Победы.</w:t>
            </w:r>
          </w:p>
          <w:p w:rsidR="00657A93" w:rsidRPr="0034180C" w:rsidRDefault="00736F91" w:rsidP="00657A93">
            <w:pPr>
              <w:pStyle w:val="western"/>
              <w:spacing w:before="0" w:beforeAutospacing="0" w:after="0" w:line="276" w:lineRule="auto"/>
              <w:rPr>
                <w:bCs/>
              </w:rPr>
            </w:pPr>
            <w:r>
              <w:rPr>
                <w:bCs/>
              </w:rPr>
              <w:t xml:space="preserve"> </w:t>
            </w:r>
            <w:r w:rsidR="00657A93" w:rsidRPr="0034180C">
              <w:rPr>
                <w:bCs/>
              </w:rPr>
              <w:t xml:space="preserve">5-9кл. </w:t>
            </w:r>
            <w:r>
              <w:rPr>
                <w:bCs/>
              </w:rPr>
              <w:t xml:space="preserve">Школьные  </w:t>
            </w:r>
            <w:r w:rsidR="00657A93" w:rsidRPr="0034180C">
              <w:rPr>
                <w:bCs/>
              </w:rPr>
              <w:t xml:space="preserve"> соревнования по </w:t>
            </w:r>
            <w:r>
              <w:rPr>
                <w:bCs/>
              </w:rPr>
              <w:t xml:space="preserve"> </w:t>
            </w:r>
            <w:r w:rsidR="00657A93" w:rsidRPr="0034180C">
              <w:rPr>
                <w:bCs/>
              </w:rPr>
              <w:t xml:space="preserve"> футболу, </w:t>
            </w:r>
            <w:r>
              <w:rPr>
                <w:bCs/>
              </w:rPr>
              <w:t xml:space="preserve"> лыжные гонки.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5-9кл. Линейки, посвящённые окончанию учебного года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5-9кл. Составление социальных паспортов  5-9 классов (внесение изменений в календарное планирование воспитательной работы кл. руков.).</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5-9кл. Неделя правовых знаний.</w:t>
            </w:r>
          </w:p>
          <w:p w:rsidR="00657A93" w:rsidRPr="0034180C" w:rsidRDefault="00736F91" w:rsidP="00657A93">
            <w:pPr>
              <w:pStyle w:val="dash041e005f0431005f044b005f0447005f043d005f044b005f0439"/>
              <w:widowControl w:val="0"/>
              <w:autoSpaceDE w:val="0"/>
              <w:autoSpaceDN w:val="0"/>
              <w:adjustRightInd w:val="0"/>
              <w:spacing w:line="276" w:lineRule="auto"/>
              <w:jc w:val="both"/>
            </w:pPr>
            <w:r>
              <w:t xml:space="preserve"> </w:t>
            </w:r>
            <w:r w:rsidR="00657A93" w:rsidRPr="0034180C">
              <w:t>5-7кл. Конкурс рисунков «Мы и наши права»</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 xml:space="preserve">5-9 кл. Родительские собрания «Роль родителей в воспитании гражданина» </w:t>
            </w:r>
          </w:p>
          <w:p w:rsidR="00657A93" w:rsidRPr="0034180C" w:rsidRDefault="00657A93" w:rsidP="009637F1">
            <w:pPr>
              <w:pStyle w:val="western"/>
              <w:numPr>
                <w:ilvl w:val="0"/>
                <w:numId w:val="526"/>
              </w:numPr>
              <w:spacing w:before="0" w:beforeAutospacing="0" w:after="0" w:line="276" w:lineRule="auto"/>
              <w:jc w:val="left"/>
              <w:rPr>
                <w:b/>
                <w:u w:val="single"/>
              </w:rPr>
            </w:pPr>
            <w:r w:rsidRPr="0034180C">
              <w:rPr>
                <w:b/>
                <w:u w:val="single"/>
              </w:rPr>
              <w:t xml:space="preserve">Внешкольная деятельность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rPr>
                <w:bCs/>
              </w:rPr>
              <w:t>5-9кл.</w:t>
            </w:r>
            <w:r w:rsidRPr="0034180C">
              <w:t>Участие в Неделе детской и юношеской книги, встречи с представителями библиотеки</w:t>
            </w:r>
            <w:r w:rsidR="00736F91">
              <w:t>.</w:t>
            </w:r>
            <w:r w:rsidRPr="0034180C">
              <w:t xml:space="preserve"> </w:t>
            </w:r>
          </w:p>
          <w:p w:rsidR="00657A93" w:rsidRPr="0034180C" w:rsidRDefault="00736F91" w:rsidP="00657A93">
            <w:pPr>
              <w:pStyle w:val="dash041e005f0431005f044b005f0447005f043d005f044b005f0439"/>
              <w:widowControl w:val="0"/>
              <w:autoSpaceDE w:val="0"/>
              <w:autoSpaceDN w:val="0"/>
              <w:adjustRightInd w:val="0"/>
              <w:spacing w:line="276" w:lineRule="auto"/>
              <w:jc w:val="both"/>
            </w:pPr>
            <w:r>
              <w:t xml:space="preserve"> </w:t>
            </w:r>
            <w:r w:rsidR="00657A93" w:rsidRPr="0034180C">
              <w:t xml:space="preserve">5-9 кл.-участие в </w:t>
            </w:r>
            <w:r>
              <w:t xml:space="preserve">  акциях.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 xml:space="preserve"> </w:t>
            </w:r>
          </w:p>
        </w:tc>
      </w:tr>
      <w:tr w:rsidR="00657A93" w:rsidRPr="0034180C" w:rsidTr="00F845D0">
        <w:trPr>
          <w:tblCellSpacing w:w="0" w:type="dxa"/>
        </w:trPr>
        <w:tc>
          <w:tcPr>
            <w:tcW w:w="1747"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Участие в школьном самоуправлении:</w:t>
            </w:r>
            <w:r w:rsidRPr="0034180C">
              <w:rPr>
                <w:i/>
                <w:iCs/>
              </w:rPr>
              <w:t xml:space="preserve">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657A93" w:rsidRPr="0034180C" w:rsidRDefault="00657A93" w:rsidP="00657A93">
            <w:pPr>
              <w:pStyle w:val="western"/>
              <w:spacing w:before="0" w:beforeAutospacing="0" w:after="0" w:line="276" w:lineRule="auto"/>
            </w:pPr>
          </w:p>
        </w:tc>
        <w:tc>
          <w:tcPr>
            <w:tcW w:w="3253" w:type="pct"/>
            <w:tcMar>
              <w:top w:w="0" w:type="dxa"/>
              <w:left w:w="115" w:type="dxa"/>
              <w:bottom w:w="0" w:type="dxa"/>
              <w:right w:w="115" w:type="dxa"/>
            </w:tcMar>
          </w:tcPr>
          <w:p w:rsidR="00657A93" w:rsidRPr="0034180C" w:rsidRDefault="00657A93" w:rsidP="00657A93">
            <w:pPr>
              <w:pStyle w:val="ac"/>
              <w:spacing w:line="276" w:lineRule="auto"/>
              <w:rPr>
                <w:b/>
                <w:bCs/>
                <w:sz w:val="24"/>
                <w:szCs w:val="24"/>
                <w:u w:val="single"/>
              </w:rPr>
            </w:pPr>
            <w:r w:rsidRPr="0034180C">
              <w:rPr>
                <w:b/>
                <w:bCs/>
                <w:sz w:val="24"/>
                <w:szCs w:val="24"/>
                <w:u w:val="single"/>
              </w:rPr>
              <w:t>1.Урочная деятельность.</w:t>
            </w:r>
          </w:p>
          <w:p w:rsidR="00657A93" w:rsidRPr="0034180C" w:rsidRDefault="00657A93" w:rsidP="00657A93">
            <w:pPr>
              <w:pStyle w:val="ac"/>
              <w:spacing w:line="276" w:lineRule="auto"/>
              <w:rPr>
                <w:sz w:val="24"/>
                <w:szCs w:val="24"/>
              </w:rPr>
            </w:pPr>
            <w:r w:rsidRPr="0034180C">
              <w:rPr>
                <w:sz w:val="24"/>
                <w:szCs w:val="24"/>
              </w:rPr>
              <w:t xml:space="preserve">5-9 кл. «Учебный сектор» помощь неуспевающим ученикам, шефство над ними, консультирование по различным предметам, </w:t>
            </w:r>
          </w:p>
          <w:p w:rsidR="00657A93" w:rsidRPr="0034180C" w:rsidRDefault="00657A93" w:rsidP="00657A93">
            <w:pPr>
              <w:pStyle w:val="ac"/>
              <w:spacing w:line="276" w:lineRule="auto"/>
              <w:rPr>
                <w:sz w:val="24"/>
                <w:szCs w:val="24"/>
              </w:rPr>
            </w:pPr>
            <w:r w:rsidRPr="0034180C">
              <w:rPr>
                <w:sz w:val="24"/>
                <w:szCs w:val="24"/>
              </w:rPr>
              <w:t>8-9 кл. Организация дополнит</w:t>
            </w:r>
            <w:r w:rsidR="00736F91">
              <w:rPr>
                <w:sz w:val="24"/>
                <w:szCs w:val="24"/>
              </w:rPr>
              <w:t xml:space="preserve">ельных занятий силами учащихся. </w:t>
            </w:r>
          </w:p>
          <w:p w:rsidR="00657A93" w:rsidRPr="0034180C" w:rsidRDefault="00657A93" w:rsidP="00657A93">
            <w:pPr>
              <w:pStyle w:val="af9"/>
              <w:spacing w:after="0"/>
              <w:rPr>
                <w:b/>
                <w:bCs/>
                <w:u w:val="single"/>
              </w:rPr>
            </w:pPr>
            <w:r w:rsidRPr="0034180C">
              <w:rPr>
                <w:b/>
                <w:bCs/>
                <w:u w:val="single"/>
              </w:rPr>
              <w:t>2.Внеурочная деятельность.</w:t>
            </w:r>
          </w:p>
          <w:p w:rsidR="00657A93" w:rsidRPr="0034180C" w:rsidRDefault="00657A93" w:rsidP="00657A93">
            <w:pPr>
              <w:pStyle w:val="af9"/>
              <w:spacing w:after="0"/>
            </w:pPr>
            <w:r w:rsidRPr="0034180C">
              <w:t xml:space="preserve">5-9 кл. Работа совета </w:t>
            </w:r>
            <w:r w:rsidR="00736F91">
              <w:t xml:space="preserve">школы.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Активы классных коллективов.</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 xml:space="preserve">5-9 кл. Разработка плана работы совета </w:t>
            </w:r>
            <w:r w:rsidR="00736F91">
              <w:t xml:space="preserve">школы.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Участие в разработке годового  плана воспитательной работы школы.</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rPr>
                <w:bCs/>
              </w:rPr>
            </w:pPr>
            <w:r w:rsidRPr="0034180C">
              <w:t xml:space="preserve">8-9кл. </w:t>
            </w:r>
            <w:r w:rsidRPr="0034180C">
              <w:rPr>
                <w:bCs/>
              </w:rPr>
              <w:t>Круглый стол «Если бы я был учителем»</w:t>
            </w:r>
            <w:r w:rsidR="00736F91">
              <w:rPr>
                <w:bCs/>
              </w:rPr>
              <w:t>.</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rPr>
                <w:bCs/>
              </w:rPr>
              <w:t>5-6кл. Дискуссия ««А что такое </w:t>
            </w:r>
            <w:r w:rsidRPr="0034180C">
              <w:rPr>
                <w:b/>
                <w:bCs/>
                <w:i/>
                <w:iCs/>
              </w:rPr>
              <w:t>право</w:t>
            </w:r>
            <w:r w:rsidRPr="0034180C">
              <w:rPr>
                <w:bCs/>
              </w:rPr>
              <w:t>?»</w:t>
            </w:r>
          </w:p>
          <w:p w:rsidR="00736F91" w:rsidRDefault="00736F91" w:rsidP="00657A93">
            <w:pPr>
              <w:pStyle w:val="dash041e005f0431005f044b005f0447005f043d005f044b005f0439"/>
              <w:widowControl w:val="0"/>
              <w:autoSpaceDE w:val="0"/>
              <w:autoSpaceDN w:val="0"/>
              <w:adjustRightInd w:val="0"/>
              <w:spacing w:line="276" w:lineRule="auto"/>
              <w:jc w:val="both"/>
            </w:pPr>
            <w:r>
              <w:t xml:space="preserve">5- </w:t>
            </w:r>
            <w:r w:rsidR="00657A93" w:rsidRPr="0034180C">
              <w:t xml:space="preserve">9кл. Организация дежурства по </w:t>
            </w:r>
            <w:r>
              <w:t xml:space="preserve">школе.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День Самоуправления.</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5-9кл. Организация игровых программ для учеников  начальной школы.</w:t>
            </w:r>
          </w:p>
          <w:p w:rsidR="00657A93" w:rsidRPr="0034180C" w:rsidRDefault="00736F91" w:rsidP="00736F91">
            <w:pPr>
              <w:pStyle w:val="dash041e005f0431005f044b005f0447005f043d005f044b005f0439"/>
              <w:widowControl w:val="0"/>
              <w:autoSpaceDE w:val="0"/>
              <w:autoSpaceDN w:val="0"/>
              <w:adjustRightInd w:val="0"/>
              <w:spacing w:line="276" w:lineRule="auto"/>
              <w:jc w:val="both"/>
              <w:rPr>
                <w:i/>
                <w:iCs/>
              </w:rPr>
            </w:pPr>
            <w:r>
              <w:t xml:space="preserve"> </w:t>
            </w:r>
            <w:r w:rsidR="00657A93" w:rsidRPr="0034180C">
              <w:t xml:space="preserve">5-9 кл.- участие в </w:t>
            </w:r>
            <w:r>
              <w:t xml:space="preserve">  акциях. </w:t>
            </w:r>
          </w:p>
        </w:tc>
      </w:tr>
      <w:tr w:rsidR="00657A93" w:rsidRPr="0034180C" w:rsidTr="00F845D0">
        <w:trPr>
          <w:trHeight w:val="1380"/>
          <w:tblCellSpacing w:w="0" w:type="dxa"/>
        </w:trPr>
        <w:tc>
          <w:tcPr>
            <w:tcW w:w="1747"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 xml:space="preserve">Овладение формами и методами самовоспитания: </w:t>
            </w:r>
            <w:r w:rsidRPr="0034180C">
              <w:rPr>
                <w:i/>
                <w:iCs/>
              </w:rPr>
              <w:t>самокритика, самовнушение, самообязательство, самопереключение, эмоционально-мысленный перенос в положение другого человека</w:t>
            </w:r>
          </w:p>
          <w:p w:rsidR="00657A93" w:rsidRPr="0034180C" w:rsidRDefault="00657A93" w:rsidP="00657A93">
            <w:pPr>
              <w:pStyle w:val="af9"/>
              <w:spacing w:after="0"/>
            </w:pPr>
          </w:p>
        </w:tc>
        <w:tc>
          <w:tcPr>
            <w:tcW w:w="3253" w:type="pct"/>
            <w:tcMar>
              <w:top w:w="0" w:type="dxa"/>
              <w:left w:w="115" w:type="dxa"/>
              <w:bottom w:w="0" w:type="dxa"/>
              <w:right w:w="115" w:type="dxa"/>
            </w:tcMar>
          </w:tcPr>
          <w:p w:rsidR="00657A93" w:rsidRPr="0034180C" w:rsidRDefault="00657A93" w:rsidP="00657A93">
            <w:pPr>
              <w:pStyle w:val="dash041e005f0431005f044b005f0447005f043d005f044b005f0439"/>
              <w:widowControl w:val="0"/>
              <w:autoSpaceDE w:val="0"/>
              <w:autoSpaceDN w:val="0"/>
              <w:adjustRightInd w:val="0"/>
              <w:spacing w:line="276" w:lineRule="auto"/>
              <w:jc w:val="both"/>
              <w:rPr>
                <w:b/>
                <w:bCs/>
                <w:u w:val="single"/>
              </w:rPr>
            </w:pPr>
            <w:r w:rsidRPr="0034180C">
              <w:rPr>
                <w:b/>
                <w:bCs/>
                <w:u w:val="single"/>
              </w:rPr>
              <w:t>1.Урочная деятельность.</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 xml:space="preserve">5-9 кл. Изучение  всех учебных дисциплин, согласно учебному плану.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rPr>
                <w:bCs/>
              </w:rPr>
            </w:pPr>
            <w:r w:rsidRPr="0034180C">
              <w:rPr>
                <w:bCs/>
              </w:rPr>
              <w:t>5-9 кл. У</w:t>
            </w:r>
            <w:r w:rsidR="00736F91">
              <w:rPr>
                <w:bCs/>
              </w:rPr>
              <w:t xml:space="preserve">частие в предметных  олимпиадах.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rPr>
                <w:b/>
                <w:u w:val="single"/>
              </w:rPr>
            </w:pPr>
            <w:r w:rsidRPr="0034180C">
              <w:rPr>
                <w:b/>
                <w:u w:val="single"/>
              </w:rPr>
              <w:t>2.Внеурочная деятельность</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Тренинги саморегуляции (в соответствии с планом психолога).</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5-6 кл. Беседа «Я и моя социальная роль»</w:t>
            </w:r>
            <w:r w:rsidR="00736F91">
              <w:t>.</w:t>
            </w:r>
          </w:p>
          <w:p w:rsidR="00657A93" w:rsidRPr="0034180C" w:rsidRDefault="00657A93" w:rsidP="00657A93">
            <w:pPr>
              <w:pStyle w:val="af9"/>
              <w:spacing w:after="0"/>
            </w:pPr>
            <w:r w:rsidRPr="0034180C">
              <w:t>8-9 кл. Цикл деловых игр «Наше будущее»</w:t>
            </w:r>
            <w:r w:rsidR="00736F91">
              <w:t>.</w:t>
            </w:r>
          </w:p>
          <w:p w:rsidR="00657A93" w:rsidRPr="0034180C" w:rsidRDefault="00657A93" w:rsidP="00657A93">
            <w:pPr>
              <w:pStyle w:val="af9"/>
              <w:spacing w:after="0"/>
            </w:pPr>
            <w:r w:rsidRPr="0034180C">
              <w:t>5-9кл. Цикл бесед «Познай себя»</w:t>
            </w:r>
            <w:r w:rsidR="00736F91">
              <w:t>.</w:t>
            </w:r>
          </w:p>
          <w:p w:rsidR="00657A93" w:rsidRPr="0034180C" w:rsidRDefault="00657A93" w:rsidP="00657A93">
            <w:pPr>
              <w:pStyle w:val="af9"/>
              <w:spacing w:after="0"/>
            </w:pPr>
            <w:r w:rsidRPr="0034180C">
              <w:rPr>
                <w:b/>
                <w:u w:val="single"/>
              </w:rPr>
              <w:t xml:space="preserve">3.Внешкольная деятельность  </w:t>
            </w:r>
          </w:p>
          <w:p w:rsidR="00657A93" w:rsidRPr="0034180C" w:rsidRDefault="00657A93" w:rsidP="00736F91">
            <w:pPr>
              <w:pStyle w:val="af9"/>
              <w:spacing w:after="0"/>
            </w:pPr>
            <w:r w:rsidRPr="0034180C">
              <w:t xml:space="preserve">5-9 кл.-участие в </w:t>
            </w:r>
            <w:r w:rsidR="00736F91">
              <w:t xml:space="preserve"> </w:t>
            </w:r>
            <w:r w:rsidRPr="0034180C">
              <w:t xml:space="preserve"> акциях</w:t>
            </w:r>
            <w:r w:rsidR="00736F91">
              <w:t xml:space="preserve">.  </w:t>
            </w:r>
            <w:r w:rsidRPr="0034180C">
              <w:t xml:space="preserve"> </w:t>
            </w:r>
          </w:p>
        </w:tc>
      </w:tr>
      <w:tr w:rsidR="00657A93" w:rsidRPr="0034180C" w:rsidTr="00F845D0">
        <w:trPr>
          <w:tblCellSpacing w:w="0" w:type="dxa"/>
        </w:trPr>
        <w:tc>
          <w:tcPr>
            <w:tcW w:w="1747"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Овладение навыками работы с информацией</w:t>
            </w:r>
          </w:p>
        </w:tc>
        <w:tc>
          <w:tcPr>
            <w:tcW w:w="3253" w:type="pct"/>
            <w:tcMar>
              <w:top w:w="0" w:type="dxa"/>
              <w:left w:w="115" w:type="dxa"/>
              <w:bottom w:w="0" w:type="dxa"/>
              <w:right w:w="115" w:type="dxa"/>
            </w:tcMar>
          </w:tcPr>
          <w:p w:rsidR="00657A93" w:rsidRPr="0034180C" w:rsidRDefault="00657A93" w:rsidP="00657A93">
            <w:pPr>
              <w:pStyle w:val="dash041e005f0431005f044b005f0447005f043d005f044b005f0439"/>
              <w:widowControl w:val="0"/>
              <w:autoSpaceDE w:val="0"/>
              <w:autoSpaceDN w:val="0"/>
              <w:adjustRightInd w:val="0"/>
              <w:spacing w:line="276" w:lineRule="auto"/>
              <w:jc w:val="both"/>
              <w:rPr>
                <w:b/>
              </w:rPr>
            </w:pPr>
            <w:r w:rsidRPr="0034180C">
              <w:rPr>
                <w:b/>
                <w:u w:val="single"/>
              </w:rPr>
              <w:t>1.Урочная деятельность</w:t>
            </w:r>
            <w:r w:rsidRPr="0034180C">
              <w:rPr>
                <w:b/>
              </w:rPr>
              <w:t>.</w:t>
            </w:r>
          </w:p>
          <w:p w:rsidR="00657A93" w:rsidRPr="0034180C" w:rsidRDefault="00657A93" w:rsidP="00657A93">
            <w:pPr>
              <w:pStyle w:val="dash041e005f0431005f044b005f0447005f043d005f044b005f0439"/>
              <w:spacing w:line="276" w:lineRule="auto"/>
            </w:pPr>
            <w:r w:rsidRPr="0034180C">
              <w:t>5-9 кл. Изучение  всех учебных дисциплин, согласно учебному плану. (поиск и выделение нужной информации)</w:t>
            </w:r>
          </w:p>
          <w:p w:rsidR="00657A93" w:rsidRPr="0034180C" w:rsidRDefault="00657A93" w:rsidP="00657A93">
            <w:pPr>
              <w:pStyle w:val="dash041e005f0431005f044b005f0447005f043d005f044b005f0439"/>
              <w:spacing w:line="276" w:lineRule="auto"/>
              <w:rPr>
                <w:b/>
                <w:u w:val="single"/>
              </w:rPr>
            </w:pPr>
            <w:r w:rsidRPr="0034180C">
              <w:rPr>
                <w:b/>
                <w:u w:val="single"/>
              </w:rPr>
              <w:t>2.Внеурочная деятельность</w:t>
            </w:r>
          </w:p>
          <w:p w:rsidR="00657A93" w:rsidRPr="0034180C" w:rsidRDefault="00657A93" w:rsidP="00657A93">
            <w:pPr>
              <w:pStyle w:val="dash041e005f0431005f044b005f0447005f043d005f044b005f0439"/>
              <w:spacing w:line="276" w:lineRule="auto"/>
            </w:pPr>
            <w:r w:rsidRPr="0034180C">
              <w:t>5-9 кл. Цикл кл. часов « Мир моих увлечений»</w:t>
            </w:r>
            <w:r w:rsidR="00736F91">
              <w:t>.</w:t>
            </w:r>
          </w:p>
          <w:p w:rsidR="00657A93" w:rsidRPr="0034180C" w:rsidRDefault="00736F91" w:rsidP="00736F91">
            <w:pPr>
              <w:pStyle w:val="dash041e005f0431005f044b005f0447005f043d005f044b005f0439"/>
              <w:spacing w:line="276" w:lineRule="auto"/>
            </w:pPr>
            <w:r>
              <w:t xml:space="preserve"> </w:t>
            </w:r>
            <w:r w:rsidR="00657A93" w:rsidRPr="0034180C">
              <w:t>7-9 кл. Конкурс «Умею ли я работать в информационном пространстве»</w:t>
            </w:r>
            <w:r>
              <w:t>.</w:t>
            </w:r>
          </w:p>
          <w:p w:rsidR="00657A93" w:rsidRPr="0034180C" w:rsidRDefault="00657A93" w:rsidP="00657A93">
            <w:pPr>
              <w:pStyle w:val="af9"/>
              <w:spacing w:after="0"/>
            </w:pPr>
            <w:r w:rsidRPr="0034180C">
              <w:t>5-9 кл. Дискуссии «Виртуальный мир Интернета»</w:t>
            </w:r>
            <w:r w:rsidR="00736F91">
              <w:t>.</w:t>
            </w:r>
          </w:p>
          <w:p w:rsidR="00657A93" w:rsidRPr="0034180C" w:rsidRDefault="00736F91" w:rsidP="00657A93">
            <w:pPr>
              <w:pStyle w:val="af9"/>
              <w:spacing w:after="0"/>
              <w:rPr>
                <w:bCs/>
              </w:rPr>
            </w:pPr>
            <w:r>
              <w:t xml:space="preserve"> </w:t>
            </w:r>
            <w:r w:rsidR="00657A93" w:rsidRPr="0034180C">
              <w:rPr>
                <w:b/>
                <w:bCs/>
              </w:rPr>
              <w:t>3.</w:t>
            </w:r>
            <w:r w:rsidR="00657A93" w:rsidRPr="0034180C">
              <w:rPr>
                <w:b/>
                <w:u w:val="single"/>
              </w:rPr>
              <w:t xml:space="preserve">Внешкольная деятельность   </w:t>
            </w:r>
          </w:p>
          <w:p w:rsidR="00657A93" w:rsidRPr="0034180C" w:rsidRDefault="00657A93" w:rsidP="00D67F38">
            <w:pPr>
              <w:pStyle w:val="af9"/>
              <w:spacing w:after="0"/>
              <w:rPr>
                <w:bCs/>
              </w:rPr>
            </w:pPr>
            <w:r w:rsidRPr="0034180C">
              <w:t xml:space="preserve">5-9 кл.-участие в </w:t>
            </w:r>
            <w:r w:rsidR="00D67F38">
              <w:t xml:space="preserve">  социальных проектах. </w:t>
            </w:r>
            <w:r w:rsidRPr="0034180C">
              <w:t xml:space="preserve"> </w:t>
            </w:r>
          </w:p>
        </w:tc>
      </w:tr>
      <w:tr w:rsidR="00657A93" w:rsidRPr="0034180C" w:rsidTr="00F845D0">
        <w:trPr>
          <w:tblCellSpacing w:w="0" w:type="dxa"/>
        </w:trPr>
        <w:tc>
          <w:tcPr>
            <w:tcW w:w="1747" w:type="pct"/>
            <w:tcMar>
              <w:top w:w="0" w:type="dxa"/>
              <w:left w:w="115" w:type="dxa"/>
              <w:bottom w:w="0" w:type="dxa"/>
              <w:right w:w="115" w:type="dxa"/>
            </w:tcMar>
          </w:tcPr>
          <w:p w:rsidR="00657A93" w:rsidRPr="0034180C" w:rsidRDefault="00657A93" w:rsidP="00657A93">
            <w:pPr>
              <w:pStyle w:val="af9"/>
              <w:spacing w:after="0"/>
            </w:pPr>
            <w:r w:rsidRPr="0034180C">
              <w:t>Разработка и участие в социальных проектах.</w:t>
            </w:r>
            <w:r w:rsidRPr="0034180C">
              <w:rPr>
                <w:i/>
                <w:iCs/>
              </w:rPr>
              <w:t xml:space="preserve"> </w:t>
            </w:r>
          </w:p>
          <w:p w:rsidR="00657A93" w:rsidRPr="0034180C" w:rsidRDefault="00657A93" w:rsidP="00657A93">
            <w:pPr>
              <w:pStyle w:val="af9"/>
              <w:spacing w:after="0"/>
            </w:pPr>
          </w:p>
          <w:p w:rsidR="00657A93" w:rsidRPr="0034180C" w:rsidRDefault="00657A93" w:rsidP="00657A93">
            <w:pPr>
              <w:pStyle w:val="af9"/>
              <w:spacing w:after="0"/>
            </w:pPr>
            <w:r w:rsidRPr="0034180C">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3253" w:type="pct"/>
            <w:tcMar>
              <w:top w:w="0" w:type="dxa"/>
              <w:left w:w="115" w:type="dxa"/>
              <w:bottom w:w="0" w:type="dxa"/>
              <w:right w:w="115" w:type="dxa"/>
            </w:tcMar>
          </w:tcPr>
          <w:p w:rsidR="00657A93" w:rsidRPr="0034180C" w:rsidRDefault="00657A93" w:rsidP="00657A93">
            <w:pPr>
              <w:pStyle w:val="dash041e005f0431005f044b005f0447005f043d005f044b005f0439"/>
              <w:spacing w:line="276" w:lineRule="auto"/>
              <w:rPr>
                <w:b/>
              </w:rPr>
            </w:pPr>
            <w:r w:rsidRPr="0034180C">
              <w:rPr>
                <w:b/>
                <w:u w:val="single"/>
              </w:rPr>
              <w:t>1.Урочная деятельность</w:t>
            </w:r>
            <w:r w:rsidRPr="0034180C">
              <w:rPr>
                <w:b/>
              </w:rPr>
              <w:t>.</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Изучение дисциплин: Информатики, ИЗО, Технология, История, Обществознание,  Биология.</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w:t>
            </w:r>
            <w:r w:rsidRPr="0034180C">
              <w:rPr>
                <w:color w:val="000000"/>
                <w:shd w:val="clear" w:color="auto" w:fill="FFFFFF"/>
              </w:rPr>
              <w:t xml:space="preserve"> </w:t>
            </w:r>
            <w:r w:rsidRPr="0034180C">
              <w:t>Интеллектуальный   марафон.</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 xml:space="preserve">5-9кл.Дистанционные интеллектуальные конкурсы, олимпиады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 xml:space="preserve">«Кенгуру»,   «Медвежонок», «Британский бульдог» и т.д.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rPr>
                <w:b/>
                <w:u w:val="single"/>
              </w:rPr>
            </w:pPr>
            <w:r w:rsidRPr="0034180C">
              <w:rPr>
                <w:b/>
                <w:u w:val="single"/>
              </w:rPr>
              <w:t>2.Внеурочная деятельность</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5-9кл. Концерт для  ветеранов ВОВ, посвящённый Дню Победы.</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5-9 кл. Участие в соц. проекте «Чистый двор»</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5-7 кл. Соц. проект «Дети - детям».</w:t>
            </w:r>
          </w:p>
          <w:p w:rsidR="00657A93" w:rsidRPr="0034180C" w:rsidRDefault="00657A93" w:rsidP="00657A93">
            <w:pPr>
              <w:pStyle w:val="western"/>
              <w:spacing w:before="0" w:beforeAutospacing="0" w:after="0" w:line="276" w:lineRule="auto"/>
              <w:rPr>
                <w:b/>
                <w:u w:val="single"/>
              </w:rPr>
            </w:pPr>
            <w:r w:rsidRPr="0034180C">
              <w:rPr>
                <w:b/>
                <w:u w:val="single"/>
              </w:rPr>
              <w:t xml:space="preserve">3. Внешкольная деятельность </w:t>
            </w:r>
          </w:p>
          <w:p w:rsidR="00657A93" w:rsidRPr="0034180C" w:rsidRDefault="00657A93" w:rsidP="00657A93">
            <w:pPr>
              <w:pStyle w:val="ac"/>
              <w:spacing w:line="276" w:lineRule="auto"/>
              <w:rPr>
                <w:sz w:val="24"/>
                <w:szCs w:val="24"/>
              </w:rPr>
            </w:pPr>
            <w:r w:rsidRPr="0034180C">
              <w:rPr>
                <w:sz w:val="24"/>
                <w:szCs w:val="24"/>
              </w:rPr>
              <w:t>5-9 кл. Проекты, направленные на решение конкретных социальных проблем (по выбору учащихся).</w:t>
            </w:r>
          </w:p>
          <w:p w:rsidR="00657A93" w:rsidRPr="0034180C" w:rsidRDefault="00D67F38" w:rsidP="00657A93">
            <w:pPr>
              <w:pStyle w:val="ac"/>
              <w:spacing w:line="276" w:lineRule="auto"/>
              <w:rPr>
                <w:sz w:val="24"/>
                <w:szCs w:val="24"/>
              </w:rPr>
            </w:pPr>
            <w:r>
              <w:rPr>
                <w:sz w:val="24"/>
                <w:szCs w:val="24"/>
              </w:rPr>
              <w:t xml:space="preserve"> </w:t>
            </w:r>
          </w:p>
          <w:p w:rsidR="00657A93" w:rsidRPr="0034180C" w:rsidRDefault="00657A93" w:rsidP="00D67F38">
            <w:pPr>
              <w:pStyle w:val="ac"/>
              <w:spacing w:line="276" w:lineRule="auto"/>
            </w:pPr>
            <w:r w:rsidRPr="0034180C">
              <w:rPr>
                <w:sz w:val="24"/>
                <w:szCs w:val="24"/>
              </w:rPr>
              <w:t xml:space="preserve">5-9 кл.-участие в </w:t>
            </w:r>
            <w:r w:rsidR="00D67F38">
              <w:rPr>
                <w:sz w:val="24"/>
                <w:szCs w:val="24"/>
              </w:rPr>
              <w:t xml:space="preserve">   социальных проектах. </w:t>
            </w:r>
          </w:p>
        </w:tc>
      </w:tr>
      <w:tr w:rsidR="00657A93" w:rsidRPr="0034180C" w:rsidTr="00F845D0">
        <w:trPr>
          <w:tblCellSpacing w:w="0" w:type="dxa"/>
        </w:trPr>
        <w:tc>
          <w:tcPr>
            <w:tcW w:w="5000" w:type="pct"/>
            <w:gridSpan w:val="2"/>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Результаты:</w:t>
            </w:r>
          </w:p>
          <w:p w:rsidR="00657A93" w:rsidRPr="0034180C" w:rsidRDefault="00657A93" w:rsidP="00657A93">
            <w:pPr>
              <w:pStyle w:val="western"/>
              <w:spacing w:before="0" w:beforeAutospacing="0" w:after="0" w:line="276" w:lineRule="auto"/>
            </w:pPr>
            <w:r w:rsidRPr="0034180C">
              <w:t>• позитивное отношение, сознательное принятие роли гражданина;</w:t>
            </w:r>
          </w:p>
          <w:p w:rsidR="00657A93" w:rsidRPr="0034180C" w:rsidRDefault="00657A93" w:rsidP="00657A93">
            <w:pPr>
              <w:pStyle w:val="western"/>
              <w:spacing w:before="0" w:beforeAutospacing="0" w:after="0" w:line="276" w:lineRule="auto"/>
            </w:pPr>
            <w:r w:rsidRPr="0034180C">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657A93" w:rsidRPr="0034180C" w:rsidRDefault="00657A93" w:rsidP="00657A93">
            <w:pPr>
              <w:pStyle w:val="western"/>
              <w:spacing w:before="0" w:beforeAutospacing="0" w:after="0" w:line="276" w:lineRule="auto"/>
            </w:pPr>
            <w:r w:rsidRPr="0034180C">
              <w:t>• первоначальные навыки практической деятельности в составе различных социокультурных групп конструктивной общественной направленности;</w:t>
            </w:r>
          </w:p>
          <w:p w:rsidR="00657A93" w:rsidRPr="0034180C" w:rsidRDefault="00657A93" w:rsidP="00657A93">
            <w:pPr>
              <w:pStyle w:val="western"/>
              <w:spacing w:before="0" w:beforeAutospacing="0" w:after="0" w:line="276" w:lineRule="auto"/>
            </w:pPr>
            <w:r w:rsidRPr="0034180C">
              <w:t xml:space="preserve">• сознательное понимание своей принадлежности к социальным общностям (семья, классный и школьный коллектив, сообщество </w:t>
            </w:r>
            <w:r w:rsidR="00D67F38">
              <w:t xml:space="preserve">села, </w:t>
            </w:r>
            <w:r w:rsidRPr="0034180C">
              <w:t>неформальные подростковые общности и др.), определение своего места и роли в этих сообществах;</w:t>
            </w:r>
          </w:p>
          <w:p w:rsidR="00657A93" w:rsidRPr="0034180C" w:rsidRDefault="00657A93" w:rsidP="00657A93">
            <w:pPr>
              <w:pStyle w:val="western"/>
              <w:spacing w:before="0" w:beforeAutospacing="0" w:after="0" w:line="276" w:lineRule="auto"/>
            </w:pPr>
            <w:r w:rsidRPr="0034180C">
              <w:t>• знание о различных общественных и профессиональных организациях, их структуре, целях и характере деятельности;</w:t>
            </w:r>
          </w:p>
          <w:p w:rsidR="00657A93" w:rsidRPr="0034180C" w:rsidRDefault="00657A93" w:rsidP="00657A93">
            <w:pPr>
              <w:pStyle w:val="western"/>
              <w:spacing w:before="0" w:beforeAutospacing="0" w:after="0" w:line="276" w:lineRule="auto"/>
            </w:pPr>
            <w:r w:rsidRPr="0034180C">
              <w:t>• умение вести дискуссию по социальным вопросам, обосновывать свою гражданскую позицию, вести диалог и достигать взаимопонимания;</w:t>
            </w:r>
          </w:p>
          <w:p w:rsidR="00657A93" w:rsidRPr="0034180C" w:rsidRDefault="00657A93" w:rsidP="00657A93">
            <w:pPr>
              <w:pStyle w:val="western"/>
              <w:spacing w:before="0" w:beforeAutospacing="0" w:after="0" w:line="276" w:lineRule="auto"/>
            </w:pPr>
            <w:r w:rsidRPr="0034180C">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657A93" w:rsidRPr="0034180C" w:rsidRDefault="00657A93" w:rsidP="00657A93">
            <w:pPr>
              <w:pStyle w:val="western"/>
              <w:spacing w:before="0" w:beforeAutospacing="0" w:after="0" w:line="276" w:lineRule="auto"/>
            </w:pPr>
            <w:r w:rsidRPr="0034180C">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w:t>
            </w:r>
          </w:p>
          <w:p w:rsidR="00657A93" w:rsidRPr="0034180C" w:rsidRDefault="00657A93" w:rsidP="00D67F38">
            <w:pPr>
              <w:pStyle w:val="western"/>
              <w:spacing w:before="0" w:beforeAutospacing="0" w:after="0" w:line="276" w:lineRule="auto"/>
            </w:pPr>
            <w:r w:rsidRPr="0034180C">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bl>
    <w:p w:rsidR="00657A93" w:rsidRPr="0034180C" w:rsidRDefault="00657A93" w:rsidP="00657A93">
      <w:pPr>
        <w:pStyle w:val="af9"/>
        <w:spacing w:after="0"/>
        <w:ind w:left="862"/>
        <w:jc w:val="center"/>
      </w:pPr>
      <w:r w:rsidRPr="009D0735">
        <w:rPr>
          <w:b/>
        </w:rPr>
        <w:t>3.</w:t>
      </w:r>
      <w:r>
        <w:t xml:space="preserve"> </w:t>
      </w:r>
      <w:r w:rsidRPr="0034180C">
        <w:rPr>
          <w:b/>
          <w:bCs/>
        </w:rPr>
        <w:t>Воспитание нравственных чувств,</w:t>
      </w:r>
      <w:r w:rsidR="004429E8">
        <w:rPr>
          <w:b/>
          <w:bCs/>
        </w:rPr>
        <w:t xml:space="preserve"> убеждений, этического сознания</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9"/>
        <w:gridCol w:w="5936"/>
      </w:tblGrid>
      <w:tr w:rsidR="00657A93" w:rsidRPr="0034180C" w:rsidTr="004429E8">
        <w:trPr>
          <w:tblCellSpacing w:w="0" w:type="dxa"/>
        </w:trPr>
        <w:tc>
          <w:tcPr>
            <w:tcW w:w="1910" w:type="pct"/>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bookmarkStart w:id="97" w:name="bookmark354"/>
            <w:bookmarkEnd w:id="97"/>
            <w:r w:rsidRPr="0034180C">
              <w:rPr>
                <w:b/>
                <w:bCs/>
              </w:rPr>
              <w:t>Виды деятельности</w:t>
            </w:r>
          </w:p>
        </w:tc>
        <w:tc>
          <w:tcPr>
            <w:tcW w:w="3090" w:type="pct"/>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Формы занятий</w:t>
            </w:r>
          </w:p>
        </w:tc>
      </w:tr>
      <w:tr w:rsidR="00657A93" w:rsidRPr="0034180C" w:rsidTr="004429E8">
        <w:trPr>
          <w:tblCellSpacing w:w="0" w:type="dxa"/>
        </w:trPr>
        <w:tc>
          <w:tcPr>
            <w:tcW w:w="1910"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 xml:space="preserve">Знакомство с конкретными примерами высоконравственных отношений людей, подготовка и проведение бесед </w:t>
            </w:r>
          </w:p>
          <w:p w:rsidR="00657A93" w:rsidRPr="0034180C" w:rsidRDefault="00657A93" w:rsidP="00657A93">
            <w:pPr>
              <w:pStyle w:val="western"/>
              <w:spacing w:before="0" w:beforeAutospacing="0" w:after="0" w:line="276" w:lineRule="auto"/>
            </w:pPr>
          </w:p>
        </w:tc>
        <w:tc>
          <w:tcPr>
            <w:tcW w:w="3090" w:type="pct"/>
            <w:tcMar>
              <w:top w:w="0" w:type="dxa"/>
              <w:left w:w="115" w:type="dxa"/>
              <w:bottom w:w="0" w:type="dxa"/>
              <w:right w:w="115" w:type="dxa"/>
            </w:tcMar>
          </w:tcPr>
          <w:p w:rsidR="00657A93" w:rsidRPr="0034180C" w:rsidRDefault="00657A93" w:rsidP="00657A93">
            <w:pPr>
              <w:pStyle w:val="ac"/>
              <w:spacing w:line="276" w:lineRule="auto"/>
              <w:rPr>
                <w:b/>
                <w:sz w:val="24"/>
                <w:szCs w:val="24"/>
                <w:u w:val="single"/>
              </w:rPr>
            </w:pPr>
            <w:r w:rsidRPr="0034180C">
              <w:rPr>
                <w:b/>
                <w:sz w:val="24"/>
                <w:szCs w:val="24"/>
                <w:u w:val="single"/>
              </w:rPr>
              <w:t>1.Учебная деятельность.</w:t>
            </w:r>
          </w:p>
          <w:p w:rsidR="00657A93" w:rsidRPr="0034180C" w:rsidRDefault="00657A93" w:rsidP="00657A93">
            <w:pPr>
              <w:pStyle w:val="ac"/>
              <w:spacing w:line="276" w:lineRule="auto"/>
              <w:rPr>
                <w:sz w:val="24"/>
                <w:szCs w:val="24"/>
              </w:rPr>
            </w:pPr>
            <w:r w:rsidRPr="0034180C">
              <w:rPr>
                <w:sz w:val="24"/>
                <w:szCs w:val="24"/>
              </w:rPr>
              <w:t>5-9 кл. Уроки литературы, истории, ИЗО, музыки.</w:t>
            </w:r>
          </w:p>
          <w:p w:rsidR="00657A93" w:rsidRPr="0034180C" w:rsidRDefault="00657A93" w:rsidP="00657A93">
            <w:pPr>
              <w:pStyle w:val="ac"/>
              <w:spacing w:line="276" w:lineRule="auto"/>
              <w:rPr>
                <w:b/>
                <w:sz w:val="24"/>
                <w:szCs w:val="24"/>
                <w:u w:val="single"/>
              </w:rPr>
            </w:pPr>
            <w:r w:rsidRPr="0034180C">
              <w:rPr>
                <w:b/>
                <w:sz w:val="24"/>
                <w:szCs w:val="24"/>
                <w:u w:val="single"/>
              </w:rPr>
              <w:t>2.Внеурочная деятельность</w:t>
            </w:r>
          </w:p>
          <w:p w:rsidR="00657A93" w:rsidRPr="0034180C" w:rsidRDefault="00657A93" w:rsidP="00657A93">
            <w:pPr>
              <w:pStyle w:val="ac"/>
              <w:spacing w:line="276" w:lineRule="auto"/>
              <w:rPr>
                <w:sz w:val="24"/>
                <w:szCs w:val="24"/>
              </w:rPr>
            </w:pPr>
            <w:r w:rsidRPr="0034180C">
              <w:rPr>
                <w:sz w:val="24"/>
                <w:szCs w:val="24"/>
              </w:rPr>
              <w:t>5-7 кл. Цикл классных часов «Основы этической культуры».</w:t>
            </w:r>
          </w:p>
          <w:p w:rsidR="00657A93" w:rsidRPr="0034180C" w:rsidRDefault="00657A93" w:rsidP="00657A93">
            <w:pPr>
              <w:pStyle w:val="ac"/>
              <w:spacing w:line="276" w:lineRule="auto"/>
              <w:rPr>
                <w:sz w:val="24"/>
                <w:szCs w:val="24"/>
              </w:rPr>
            </w:pPr>
            <w:r w:rsidRPr="0034180C">
              <w:rPr>
                <w:sz w:val="24"/>
                <w:szCs w:val="24"/>
              </w:rPr>
              <w:t xml:space="preserve">5-6 кл.  Игровое занятие по теме: «Доброта что солнце». </w:t>
            </w:r>
          </w:p>
          <w:p w:rsidR="00657A93" w:rsidRPr="0034180C" w:rsidRDefault="00657A93" w:rsidP="00657A93">
            <w:pPr>
              <w:pStyle w:val="ac"/>
              <w:spacing w:line="276" w:lineRule="auto"/>
              <w:rPr>
                <w:sz w:val="24"/>
                <w:szCs w:val="24"/>
              </w:rPr>
            </w:pPr>
            <w:r w:rsidRPr="0034180C">
              <w:rPr>
                <w:sz w:val="24"/>
                <w:szCs w:val="24"/>
              </w:rPr>
              <w:t>5-6 кл. Игровое занятие «Цветик-семицветик»</w:t>
            </w:r>
            <w:r w:rsidR="00BD04A7">
              <w:rPr>
                <w:sz w:val="24"/>
                <w:szCs w:val="24"/>
              </w:rPr>
              <w:t>.</w:t>
            </w:r>
          </w:p>
          <w:p w:rsidR="00657A93" w:rsidRPr="0034180C" w:rsidRDefault="00657A93" w:rsidP="00657A93">
            <w:pPr>
              <w:pStyle w:val="ac"/>
              <w:spacing w:line="276" w:lineRule="auto"/>
              <w:rPr>
                <w:sz w:val="24"/>
                <w:szCs w:val="24"/>
              </w:rPr>
            </w:pPr>
            <w:r w:rsidRPr="0034180C">
              <w:rPr>
                <w:sz w:val="24"/>
                <w:szCs w:val="24"/>
              </w:rPr>
              <w:t>7-9 кл. Круглый стол  «Поспешай делать добро».</w:t>
            </w:r>
          </w:p>
          <w:p w:rsidR="00657A93" w:rsidRPr="0034180C" w:rsidRDefault="00BD04A7" w:rsidP="00657A93">
            <w:pPr>
              <w:pStyle w:val="ac"/>
              <w:spacing w:line="276" w:lineRule="auto"/>
              <w:rPr>
                <w:sz w:val="24"/>
                <w:szCs w:val="24"/>
              </w:rPr>
            </w:pPr>
            <w:r>
              <w:rPr>
                <w:sz w:val="24"/>
                <w:szCs w:val="24"/>
              </w:rPr>
              <w:t xml:space="preserve"> </w:t>
            </w:r>
            <w:r w:rsidR="00657A93" w:rsidRPr="0034180C">
              <w:rPr>
                <w:sz w:val="24"/>
                <w:szCs w:val="24"/>
              </w:rPr>
              <w:t>5-6 кл. Викторина “Можно — нельзя?”.</w:t>
            </w:r>
          </w:p>
          <w:p w:rsidR="00657A93" w:rsidRPr="0034180C" w:rsidRDefault="00BD04A7" w:rsidP="00657A93">
            <w:pPr>
              <w:pStyle w:val="ac"/>
              <w:spacing w:line="276" w:lineRule="auto"/>
              <w:rPr>
                <w:sz w:val="24"/>
                <w:szCs w:val="24"/>
              </w:rPr>
            </w:pPr>
            <w:r>
              <w:rPr>
                <w:sz w:val="24"/>
                <w:szCs w:val="24"/>
              </w:rPr>
              <w:t xml:space="preserve"> </w:t>
            </w:r>
            <w:r w:rsidR="00657A93" w:rsidRPr="0034180C">
              <w:rPr>
                <w:sz w:val="24"/>
                <w:szCs w:val="24"/>
              </w:rPr>
              <w:t>8-9 кл. Диспут “Мир человеческих отношений”.</w:t>
            </w:r>
          </w:p>
          <w:p w:rsidR="00657A93" w:rsidRPr="0034180C" w:rsidRDefault="00BD04A7" w:rsidP="00657A93">
            <w:pPr>
              <w:pStyle w:val="ac"/>
              <w:spacing w:line="276" w:lineRule="auto"/>
              <w:rPr>
                <w:sz w:val="24"/>
                <w:szCs w:val="24"/>
              </w:rPr>
            </w:pPr>
            <w:r>
              <w:rPr>
                <w:sz w:val="24"/>
                <w:szCs w:val="24"/>
              </w:rPr>
              <w:t xml:space="preserve"> </w:t>
            </w:r>
            <w:r w:rsidR="00657A93" w:rsidRPr="0034180C">
              <w:rPr>
                <w:sz w:val="24"/>
                <w:szCs w:val="24"/>
              </w:rPr>
              <w:t xml:space="preserve">5-9 кл. Проект  "Добрые обычаи" </w:t>
            </w:r>
            <w:r>
              <w:rPr>
                <w:sz w:val="24"/>
                <w:szCs w:val="24"/>
              </w:rPr>
              <w:t xml:space="preserve">. </w:t>
            </w:r>
            <w:r w:rsidR="00657A93" w:rsidRPr="0034180C">
              <w:rPr>
                <w:sz w:val="24"/>
                <w:szCs w:val="24"/>
              </w:rPr>
              <w:t xml:space="preserve"> </w:t>
            </w:r>
            <w:r>
              <w:rPr>
                <w:sz w:val="24"/>
                <w:szCs w:val="24"/>
              </w:rPr>
              <w:t xml:space="preserve"> </w:t>
            </w:r>
          </w:p>
          <w:p w:rsidR="00657A93" w:rsidRPr="0034180C" w:rsidRDefault="00657A93" w:rsidP="00657A93">
            <w:pPr>
              <w:pStyle w:val="ac"/>
              <w:spacing w:line="276" w:lineRule="auto"/>
              <w:rPr>
                <w:b/>
                <w:sz w:val="24"/>
                <w:szCs w:val="24"/>
                <w:u w:val="single"/>
              </w:rPr>
            </w:pPr>
            <w:r w:rsidRPr="0034180C">
              <w:rPr>
                <w:b/>
                <w:sz w:val="24"/>
                <w:szCs w:val="24"/>
                <w:u w:val="single"/>
              </w:rPr>
              <w:t>3.Внешкольная деятельность.</w:t>
            </w:r>
          </w:p>
          <w:p w:rsidR="00657A93" w:rsidRPr="0034180C" w:rsidRDefault="00657A93" w:rsidP="00BD04A7">
            <w:pPr>
              <w:pStyle w:val="ac"/>
              <w:spacing w:line="276" w:lineRule="auto"/>
              <w:rPr>
                <w:sz w:val="24"/>
                <w:szCs w:val="24"/>
              </w:rPr>
            </w:pPr>
            <w:r w:rsidRPr="0034180C">
              <w:rPr>
                <w:sz w:val="24"/>
                <w:szCs w:val="24"/>
              </w:rPr>
              <w:t xml:space="preserve"> 5-9 кл.-участие в </w:t>
            </w:r>
            <w:r w:rsidR="00BD04A7">
              <w:rPr>
                <w:sz w:val="24"/>
                <w:szCs w:val="24"/>
              </w:rPr>
              <w:t xml:space="preserve"> </w:t>
            </w:r>
            <w:r w:rsidRPr="0034180C">
              <w:rPr>
                <w:sz w:val="24"/>
                <w:szCs w:val="24"/>
              </w:rPr>
              <w:t>патриотических, социальных акциях, в акциях милосердия</w:t>
            </w:r>
            <w:r w:rsidR="00BD04A7">
              <w:rPr>
                <w:sz w:val="24"/>
                <w:szCs w:val="24"/>
              </w:rPr>
              <w:t xml:space="preserve">. </w:t>
            </w:r>
          </w:p>
        </w:tc>
      </w:tr>
      <w:tr w:rsidR="00657A93" w:rsidRPr="0034180C" w:rsidTr="004429E8">
        <w:trPr>
          <w:tblCellSpacing w:w="0" w:type="dxa"/>
        </w:trPr>
        <w:tc>
          <w:tcPr>
            <w:tcW w:w="1910"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 xml:space="preserve">Участие в общественно полезном труде (в помощь школе, </w:t>
            </w:r>
            <w:r w:rsidR="00BD04A7">
              <w:t>селу</w:t>
            </w:r>
            <w:r w:rsidRPr="0034180C">
              <w:t>, родному краю)</w:t>
            </w:r>
          </w:p>
          <w:p w:rsidR="00657A93" w:rsidRPr="0034180C" w:rsidRDefault="00657A93" w:rsidP="00657A93">
            <w:pPr>
              <w:pStyle w:val="af9"/>
              <w:spacing w:after="0"/>
            </w:pPr>
          </w:p>
        </w:tc>
        <w:tc>
          <w:tcPr>
            <w:tcW w:w="3090" w:type="pct"/>
            <w:tcMar>
              <w:top w:w="0" w:type="dxa"/>
              <w:left w:w="115" w:type="dxa"/>
              <w:bottom w:w="0" w:type="dxa"/>
              <w:right w:w="115" w:type="dxa"/>
            </w:tcMar>
          </w:tcPr>
          <w:p w:rsidR="00657A93" w:rsidRPr="0034180C" w:rsidRDefault="00657A93" w:rsidP="00657A93">
            <w:pPr>
              <w:pStyle w:val="ac"/>
              <w:spacing w:line="276" w:lineRule="auto"/>
              <w:rPr>
                <w:b/>
                <w:sz w:val="24"/>
                <w:szCs w:val="24"/>
                <w:u w:val="single"/>
              </w:rPr>
            </w:pPr>
            <w:r w:rsidRPr="0034180C">
              <w:rPr>
                <w:b/>
                <w:sz w:val="24"/>
                <w:szCs w:val="24"/>
                <w:u w:val="single"/>
              </w:rPr>
              <w:t>1.Урочная деятельность.</w:t>
            </w:r>
          </w:p>
          <w:p w:rsidR="00657A93" w:rsidRPr="0034180C" w:rsidRDefault="00657A93" w:rsidP="00657A93">
            <w:pPr>
              <w:pStyle w:val="ac"/>
              <w:spacing w:line="276" w:lineRule="auto"/>
              <w:rPr>
                <w:sz w:val="24"/>
                <w:szCs w:val="24"/>
              </w:rPr>
            </w:pPr>
            <w:r w:rsidRPr="0034180C">
              <w:rPr>
                <w:sz w:val="24"/>
                <w:szCs w:val="24"/>
              </w:rPr>
              <w:t xml:space="preserve">5-8кл. Уроки </w:t>
            </w:r>
            <w:r w:rsidR="00BD04A7">
              <w:rPr>
                <w:sz w:val="24"/>
                <w:szCs w:val="24"/>
              </w:rPr>
              <w:t>технологии</w:t>
            </w:r>
            <w:r w:rsidRPr="0034180C">
              <w:rPr>
                <w:sz w:val="24"/>
                <w:szCs w:val="24"/>
              </w:rPr>
              <w:t>.</w:t>
            </w:r>
          </w:p>
          <w:p w:rsidR="00657A93" w:rsidRPr="0034180C" w:rsidRDefault="00657A93" w:rsidP="00657A93">
            <w:pPr>
              <w:pStyle w:val="ac"/>
              <w:spacing w:line="276" w:lineRule="auto"/>
              <w:rPr>
                <w:b/>
                <w:sz w:val="24"/>
                <w:szCs w:val="24"/>
                <w:u w:val="single"/>
              </w:rPr>
            </w:pPr>
            <w:r w:rsidRPr="0034180C">
              <w:rPr>
                <w:b/>
                <w:sz w:val="24"/>
                <w:szCs w:val="24"/>
                <w:u w:val="single"/>
              </w:rPr>
              <w:t>2.Внеурочная деятельность.</w:t>
            </w:r>
          </w:p>
          <w:p w:rsidR="00657A93" w:rsidRPr="0034180C" w:rsidRDefault="00657A93" w:rsidP="00657A93">
            <w:pPr>
              <w:pStyle w:val="ac"/>
              <w:spacing w:line="276" w:lineRule="auto"/>
              <w:rPr>
                <w:sz w:val="24"/>
                <w:szCs w:val="24"/>
              </w:rPr>
            </w:pPr>
            <w:r w:rsidRPr="0034180C">
              <w:rPr>
                <w:sz w:val="24"/>
                <w:szCs w:val="24"/>
              </w:rPr>
              <w:t>5-6  кл. Акция «Кормушка»</w:t>
            </w:r>
          </w:p>
          <w:p w:rsidR="00657A93" w:rsidRPr="0034180C" w:rsidRDefault="00657A93" w:rsidP="00657A93">
            <w:pPr>
              <w:pStyle w:val="ac"/>
              <w:spacing w:line="276" w:lineRule="auto"/>
              <w:rPr>
                <w:sz w:val="24"/>
                <w:szCs w:val="24"/>
              </w:rPr>
            </w:pPr>
            <w:r w:rsidRPr="0034180C">
              <w:rPr>
                <w:sz w:val="24"/>
                <w:szCs w:val="24"/>
              </w:rPr>
              <w:t xml:space="preserve">5-9 кл. Вовлечение учащихся в </w:t>
            </w:r>
            <w:r w:rsidR="00BD04A7">
              <w:rPr>
                <w:sz w:val="24"/>
                <w:szCs w:val="24"/>
              </w:rPr>
              <w:t>кружки, детские объединения, секции</w:t>
            </w:r>
            <w:r w:rsidRPr="0034180C">
              <w:rPr>
                <w:sz w:val="24"/>
                <w:szCs w:val="24"/>
              </w:rPr>
              <w:t>.</w:t>
            </w:r>
          </w:p>
          <w:p w:rsidR="00657A93" w:rsidRPr="0034180C" w:rsidRDefault="00657A93" w:rsidP="00657A93">
            <w:pPr>
              <w:pStyle w:val="ac"/>
              <w:spacing w:line="276" w:lineRule="auto"/>
              <w:rPr>
                <w:sz w:val="24"/>
                <w:szCs w:val="24"/>
              </w:rPr>
            </w:pPr>
            <w:r w:rsidRPr="0034180C">
              <w:rPr>
                <w:sz w:val="24"/>
                <w:szCs w:val="24"/>
              </w:rPr>
              <w:t>8-9 кл. Цикл кл. часов «От моих проектов к будущей профессии».</w:t>
            </w:r>
          </w:p>
          <w:p w:rsidR="00657A93" w:rsidRPr="0034180C" w:rsidRDefault="00BD04A7" w:rsidP="00657A93">
            <w:pPr>
              <w:pStyle w:val="ac"/>
              <w:spacing w:line="276" w:lineRule="auto"/>
              <w:rPr>
                <w:sz w:val="24"/>
                <w:szCs w:val="24"/>
              </w:rPr>
            </w:pPr>
            <w:r>
              <w:rPr>
                <w:sz w:val="24"/>
                <w:szCs w:val="24"/>
              </w:rPr>
              <w:t xml:space="preserve"> </w:t>
            </w:r>
            <w:r w:rsidR="00657A93" w:rsidRPr="0034180C">
              <w:rPr>
                <w:sz w:val="24"/>
                <w:szCs w:val="24"/>
              </w:rPr>
              <w:t>5-9 кл. Экологическая акция «Вторая жизнь» (сборы макулатуры)</w:t>
            </w:r>
          </w:p>
          <w:p w:rsidR="00657A93" w:rsidRPr="0034180C" w:rsidRDefault="00657A93" w:rsidP="00657A93">
            <w:pPr>
              <w:pStyle w:val="af9"/>
              <w:spacing w:after="0"/>
              <w:jc w:val="both"/>
            </w:pPr>
            <w:r w:rsidRPr="0034180C">
              <w:t>5-6 кл. Викторина «Отгадай профессию!»</w:t>
            </w:r>
          </w:p>
          <w:p w:rsidR="00657A93" w:rsidRPr="0034180C" w:rsidRDefault="00657A93" w:rsidP="00657A93">
            <w:pPr>
              <w:pStyle w:val="ac"/>
              <w:spacing w:line="276" w:lineRule="auto"/>
              <w:rPr>
                <w:sz w:val="24"/>
                <w:szCs w:val="24"/>
              </w:rPr>
            </w:pPr>
          </w:p>
          <w:p w:rsidR="00657A93" w:rsidRPr="0034180C" w:rsidRDefault="00657A93" w:rsidP="00657A93">
            <w:pPr>
              <w:pStyle w:val="ac"/>
              <w:spacing w:line="276" w:lineRule="auto"/>
              <w:rPr>
                <w:b/>
                <w:sz w:val="24"/>
                <w:szCs w:val="24"/>
                <w:u w:val="single"/>
              </w:rPr>
            </w:pPr>
            <w:r w:rsidRPr="0034180C">
              <w:rPr>
                <w:b/>
                <w:sz w:val="24"/>
                <w:szCs w:val="24"/>
                <w:u w:val="single"/>
              </w:rPr>
              <w:t>3.Внешкольная деятельность.</w:t>
            </w:r>
          </w:p>
          <w:p w:rsidR="00657A93" w:rsidRPr="0034180C" w:rsidRDefault="00657A93" w:rsidP="00657A93">
            <w:pPr>
              <w:pStyle w:val="ac"/>
              <w:spacing w:line="276" w:lineRule="auto"/>
              <w:rPr>
                <w:sz w:val="24"/>
                <w:szCs w:val="24"/>
              </w:rPr>
            </w:pPr>
            <w:r w:rsidRPr="0034180C">
              <w:rPr>
                <w:sz w:val="24"/>
                <w:szCs w:val="24"/>
              </w:rPr>
              <w:t xml:space="preserve">5-11кл. Участие в акции «Чистый двор». </w:t>
            </w:r>
          </w:p>
        </w:tc>
      </w:tr>
      <w:tr w:rsidR="00657A93" w:rsidRPr="0034180C" w:rsidTr="004429E8">
        <w:trPr>
          <w:tblCellSpacing w:w="0" w:type="dxa"/>
        </w:trPr>
        <w:tc>
          <w:tcPr>
            <w:tcW w:w="1910"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Дела благотворительности, милосердия, оказание помощи нуждающимся, забота о животных, живых существах, природе.</w:t>
            </w:r>
          </w:p>
          <w:p w:rsidR="00657A93" w:rsidRPr="0034180C" w:rsidRDefault="00657A93" w:rsidP="00657A93">
            <w:pPr>
              <w:pStyle w:val="western"/>
              <w:spacing w:before="0" w:beforeAutospacing="0" w:after="0" w:line="276" w:lineRule="auto"/>
              <w:rPr>
                <w:color w:val="0070C0"/>
              </w:rPr>
            </w:pPr>
          </w:p>
        </w:tc>
        <w:tc>
          <w:tcPr>
            <w:tcW w:w="3090" w:type="pct"/>
            <w:tcMar>
              <w:top w:w="0" w:type="dxa"/>
              <w:left w:w="115" w:type="dxa"/>
              <w:bottom w:w="0" w:type="dxa"/>
              <w:right w:w="115" w:type="dxa"/>
            </w:tcMar>
          </w:tcPr>
          <w:p w:rsidR="00657A93" w:rsidRPr="0034180C" w:rsidRDefault="00657A93" w:rsidP="00657A93">
            <w:pPr>
              <w:rPr>
                <w:b/>
                <w:u w:val="single"/>
              </w:rPr>
            </w:pPr>
            <w:r w:rsidRPr="0034180C">
              <w:rPr>
                <w:color w:val="0070C0"/>
              </w:rPr>
              <w:t xml:space="preserve"> </w:t>
            </w:r>
            <w:r w:rsidRPr="0034180C">
              <w:rPr>
                <w:b/>
                <w:u w:val="single"/>
              </w:rPr>
              <w:t>1.Урочная деятельность.</w:t>
            </w:r>
          </w:p>
          <w:p w:rsidR="00657A93" w:rsidRPr="0034180C" w:rsidRDefault="00657A93" w:rsidP="00657A93">
            <w:r w:rsidRPr="0034180C">
              <w:t>Уроки  биологии, технологии.</w:t>
            </w:r>
          </w:p>
          <w:p w:rsidR="00657A93" w:rsidRPr="0034180C" w:rsidRDefault="00657A93" w:rsidP="00657A93">
            <w:r w:rsidRPr="0034180C">
              <w:rPr>
                <w:b/>
                <w:u w:val="single"/>
              </w:rPr>
              <w:t>2.Внеурочная деятельность.</w:t>
            </w:r>
          </w:p>
          <w:p w:rsidR="00657A93" w:rsidRPr="0034180C" w:rsidRDefault="00657A93" w:rsidP="00657A93">
            <w:pPr>
              <w:pStyle w:val="ac"/>
              <w:spacing w:line="276" w:lineRule="auto"/>
              <w:rPr>
                <w:sz w:val="24"/>
                <w:szCs w:val="24"/>
              </w:rPr>
            </w:pPr>
            <w:r w:rsidRPr="0034180C">
              <w:rPr>
                <w:sz w:val="24"/>
                <w:szCs w:val="24"/>
              </w:rPr>
              <w:t>5-9 кл. Проект «Старость в радость» (поздравления для пожилых людей )</w:t>
            </w:r>
          </w:p>
          <w:p w:rsidR="00657A93" w:rsidRPr="0034180C" w:rsidRDefault="00657A93" w:rsidP="00657A93">
            <w:pPr>
              <w:pStyle w:val="ac"/>
              <w:spacing w:line="276" w:lineRule="auto"/>
              <w:rPr>
                <w:sz w:val="24"/>
                <w:szCs w:val="24"/>
              </w:rPr>
            </w:pPr>
            <w:r w:rsidRPr="0034180C">
              <w:rPr>
                <w:sz w:val="24"/>
                <w:szCs w:val="24"/>
              </w:rPr>
              <w:t xml:space="preserve">5-9 кл. Акция «Доброе сердце» (сбор игрушек для детей, находящихся на лечении в больницах). </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5-6 кл. Проект «Красная книга» (навыки природоохранной деятельности)</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t>5-7кл. Проект «Мой домашний питомец»</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p>
          <w:p w:rsidR="00657A93" w:rsidRPr="0034180C" w:rsidRDefault="00657A93" w:rsidP="00657A93">
            <w:pPr>
              <w:pStyle w:val="ac"/>
              <w:spacing w:line="276" w:lineRule="auto"/>
              <w:rPr>
                <w:b/>
                <w:sz w:val="24"/>
                <w:szCs w:val="24"/>
                <w:u w:val="single"/>
              </w:rPr>
            </w:pPr>
            <w:r w:rsidRPr="0034180C">
              <w:rPr>
                <w:b/>
                <w:sz w:val="24"/>
                <w:szCs w:val="24"/>
                <w:u w:val="single"/>
              </w:rPr>
              <w:t>3.Внешкольная деятельность.</w:t>
            </w:r>
          </w:p>
          <w:p w:rsidR="00657A93" w:rsidRPr="0034180C" w:rsidRDefault="00657A93" w:rsidP="00657A93">
            <w:pPr>
              <w:pStyle w:val="dash041e005f0431005f044b005f0447005f043d005f044b005f0439"/>
              <w:widowControl w:val="0"/>
              <w:autoSpaceDE w:val="0"/>
              <w:autoSpaceDN w:val="0"/>
              <w:adjustRightInd w:val="0"/>
              <w:spacing w:line="276" w:lineRule="auto"/>
              <w:jc w:val="both"/>
            </w:pPr>
            <w:r w:rsidRPr="0034180C">
              <w:rPr>
                <w:color w:val="0070C0"/>
              </w:rPr>
              <w:t xml:space="preserve"> </w:t>
            </w:r>
            <w:r w:rsidRPr="0034180C">
              <w:t xml:space="preserve">5-9 кл. Шефство над </w:t>
            </w:r>
            <w:r w:rsidR="00BD04A7">
              <w:t>обелиском</w:t>
            </w:r>
            <w:r w:rsidRPr="0034180C">
              <w:t>.</w:t>
            </w:r>
          </w:p>
          <w:p w:rsidR="00657A93" w:rsidRPr="0034180C" w:rsidRDefault="00BD04A7" w:rsidP="00BD04A7">
            <w:pPr>
              <w:pStyle w:val="dash041e005f0431005f044b005f0447005f043d005f044b005f0439"/>
              <w:widowControl w:val="0"/>
              <w:autoSpaceDE w:val="0"/>
              <w:autoSpaceDN w:val="0"/>
              <w:adjustRightInd w:val="0"/>
              <w:spacing w:line="276" w:lineRule="auto"/>
              <w:jc w:val="both"/>
            </w:pPr>
            <w:r>
              <w:t xml:space="preserve"> </w:t>
            </w:r>
          </w:p>
        </w:tc>
      </w:tr>
      <w:tr w:rsidR="00657A93" w:rsidRPr="0034180C" w:rsidTr="004429E8">
        <w:trPr>
          <w:tblCellSpacing w:w="0" w:type="dxa"/>
        </w:trPr>
        <w:tc>
          <w:tcPr>
            <w:tcW w:w="1910"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 xml:space="preserve">Общение со сверстниками противоположного пола в учёбе, общественной работе, отдыхе, спорте, подготовка и проведение бесед о дружбе, любви, нравственных отношениях </w:t>
            </w:r>
          </w:p>
          <w:p w:rsidR="00657A93" w:rsidRPr="0034180C" w:rsidRDefault="00657A93" w:rsidP="00657A93">
            <w:pPr>
              <w:pStyle w:val="western"/>
              <w:spacing w:before="0" w:beforeAutospacing="0" w:after="0" w:line="276" w:lineRule="auto"/>
            </w:pPr>
          </w:p>
        </w:tc>
        <w:tc>
          <w:tcPr>
            <w:tcW w:w="3090" w:type="pct"/>
            <w:tcMar>
              <w:top w:w="0" w:type="dxa"/>
              <w:left w:w="115" w:type="dxa"/>
              <w:bottom w:w="0" w:type="dxa"/>
              <w:right w:w="115" w:type="dxa"/>
            </w:tcMar>
          </w:tcPr>
          <w:p w:rsidR="00657A93" w:rsidRPr="0034180C" w:rsidRDefault="00657A93" w:rsidP="00657A93">
            <w:pPr>
              <w:rPr>
                <w:b/>
                <w:u w:val="single"/>
              </w:rPr>
            </w:pPr>
            <w:r w:rsidRPr="0034180C">
              <w:rPr>
                <w:b/>
                <w:u w:val="single"/>
              </w:rPr>
              <w:t xml:space="preserve">1.Урочная деятельность.                                                 </w:t>
            </w:r>
          </w:p>
          <w:p w:rsidR="00657A93" w:rsidRPr="0034180C" w:rsidRDefault="00657A93" w:rsidP="00657A93">
            <w:pPr>
              <w:rPr>
                <w:b/>
                <w:u w:val="single"/>
              </w:rPr>
            </w:pPr>
            <w:r w:rsidRPr="0034180C">
              <w:rPr>
                <w:b/>
                <w:u w:val="single"/>
              </w:rPr>
              <w:t xml:space="preserve"> </w:t>
            </w:r>
            <w:r w:rsidRPr="0034180C">
              <w:t xml:space="preserve">5-9 кл. Все учебные дисциплины. (Развитие коммуникативных навыков воспитанников на уроках) </w:t>
            </w:r>
          </w:p>
          <w:p w:rsidR="00657A93" w:rsidRPr="0034180C" w:rsidRDefault="00657A93" w:rsidP="00657A93">
            <w:pPr>
              <w:pStyle w:val="ac"/>
              <w:spacing w:line="276" w:lineRule="auto"/>
              <w:rPr>
                <w:b/>
                <w:sz w:val="24"/>
                <w:szCs w:val="24"/>
                <w:u w:val="single"/>
              </w:rPr>
            </w:pPr>
            <w:r w:rsidRPr="0034180C">
              <w:rPr>
                <w:b/>
                <w:sz w:val="24"/>
                <w:szCs w:val="24"/>
                <w:u w:val="single"/>
              </w:rPr>
              <w:t>2.Внеурочная деятельность.</w:t>
            </w:r>
          </w:p>
          <w:p w:rsidR="00657A93" w:rsidRPr="0034180C" w:rsidRDefault="00657A93" w:rsidP="00657A93">
            <w:pPr>
              <w:pStyle w:val="ac"/>
              <w:spacing w:line="276" w:lineRule="auto"/>
              <w:rPr>
                <w:sz w:val="24"/>
                <w:szCs w:val="24"/>
              </w:rPr>
            </w:pPr>
            <w:r w:rsidRPr="0034180C">
              <w:rPr>
                <w:sz w:val="24"/>
                <w:szCs w:val="24"/>
              </w:rPr>
              <w:t>5-9 кл. Цикл тематические классных часов: «Как правильно общаться».</w:t>
            </w:r>
          </w:p>
          <w:p w:rsidR="00657A93" w:rsidRPr="0034180C" w:rsidRDefault="00657A93" w:rsidP="00657A93">
            <w:pPr>
              <w:pStyle w:val="ac"/>
              <w:spacing w:line="276" w:lineRule="auto"/>
              <w:rPr>
                <w:sz w:val="24"/>
                <w:szCs w:val="24"/>
              </w:rPr>
            </w:pPr>
            <w:r w:rsidRPr="0034180C">
              <w:rPr>
                <w:sz w:val="24"/>
                <w:szCs w:val="24"/>
              </w:rPr>
              <w:t>5-6 кл. Цикл бесед «Как слово наше отзовётся»</w:t>
            </w:r>
          </w:p>
          <w:p w:rsidR="00657A93" w:rsidRPr="0034180C" w:rsidRDefault="00657A93" w:rsidP="00657A93">
            <w:pPr>
              <w:pStyle w:val="ac"/>
              <w:spacing w:line="276" w:lineRule="auto"/>
              <w:rPr>
                <w:sz w:val="24"/>
                <w:szCs w:val="24"/>
              </w:rPr>
            </w:pPr>
            <w:r w:rsidRPr="0034180C">
              <w:rPr>
                <w:sz w:val="24"/>
                <w:szCs w:val="24"/>
              </w:rPr>
              <w:t>5-6 кл. Интерактивная игра «Я-дома, я-в школе, я-среди друзей.»</w:t>
            </w:r>
          </w:p>
          <w:p w:rsidR="00657A93" w:rsidRPr="0034180C" w:rsidRDefault="00657A93" w:rsidP="00657A93">
            <w:pPr>
              <w:pStyle w:val="ac"/>
              <w:spacing w:line="276" w:lineRule="auto"/>
              <w:rPr>
                <w:sz w:val="24"/>
                <w:szCs w:val="24"/>
              </w:rPr>
            </w:pPr>
            <w:r w:rsidRPr="0034180C">
              <w:rPr>
                <w:sz w:val="24"/>
                <w:szCs w:val="24"/>
              </w:rPr>
              <w:t>5-6 кл. Диспут на тему « Что в моём понимании дружба?»</w:t>
            </w:r>
          </w:p>
          <w:p w:rsidR="00657A93" w:rsidRPr="0034180C" w:rsidRDefault="00657A93" w:rsidP="00657A93">
            <w:pPr>
              <w:pStyle w:val="ac"/>
              <w:spacing w:line="276" w:lineRule="auto"/>
              <w:rPr>
                <w:bCs/>
                <w:iCs/>
                <w:sz w:val="24"/>
                <w:szCs w:val="24"/>
              </w:rPr>
            </w:pPr>
            <w:r w:rsidRPr="0034180C">
              <w:rPr>
                <w:sz w:val="24"/>
                <w:szCs w:val="24"/>
              </w:rPr>
              <w:t>5-9 кл Просмотр кинофильмов</w:t>
            </w:r>
          </w:p>
          <w:p w:rsidR="00657A93" w:rsidRPr="0034180C" w:rsidRDefault="00657A93" w:rsidP="00657A93">
            <w:pPr>
              <w:pStyle w:val="1a"/>
              <w:spacing w:line="276" w:lineRule="auto"/>
              <w:rPr>
                <w:bCs/>
                <w:iCs/>
                <w:sz w:val="24"/>
                <w:szCs w:val="24"/>
              </w:rPr>
            </w:pPr>
            <w:r w:rsidRPr="0034180C">
              <w:rPr>
                <w:bCs/>
                <w:iCs/>
                <w:sz w:val="24"/>
                <w:szCs w:val="24"/>
              </w:rPr>
              <w:t>8-9кл. Дискуссия «Нужны ли сегодня правила этикета»</w:t>
            </w:r>
          </w:p>
          <w:p w:rsidR="00657A93" w:rsidRPr="0034180C" w:rsidRDefault="00657A93" w:rsidP="00657A93">
            <w:r w:rsidRPr="0034180C">
              <w:t xml:space="preserve">7-8кл. Проект-исследование «Как меняется мое поведение, обороты речи, когда я в течение дня перехожу из одной роли в другую: сын/дочь, ученик, пассажир в транспорте и т.д.»;                                                                                                                                                                                  5-9 кл. Консультации психолога и социального педагога;                                                                                   5-9 кл. Тренинги по психологии и коммуникативности;                                                                                                          8-9кл. Круглый стол: «Я и моя социальная роль».                                                                                                       5-9 кл. Цикл бесед на тему: «Язык – лучший посредник для установления дружбы и согласия» (Э. Роттердамский).                                                                                                                                   </w:t>
            </w:r>
            <w:r w:rsidR="00BD04A7">
              <w:t xml:space="preserve"> </w:t>
            </w:r>
            <w:r w:rsidRPr="0034180C">
              <w:t xml:space="preserve">                                                8-9 кл. Дискуссия «Любовь в современном мире»</w:t>
            </w:r>
          </w:p>
          <w:p w:rsidR="00657A93" w:rsidRPr="0034180C" w:rsidRDefault="00657A93" w:rsidP="00657A93">
            <w:pPr>
              <w:pStyle w:val="ac"/>
              <w:spacing w:line="276" w:lineRule="auto"/>
              <w:rPr>
                <w:sz w:val="24"/>
                <w:szCs w:val="24"/>
                <w:u w:val="single"/>
              </w:rPr>
            </w:pPr>
            <w:r w:rsidRPr="0034180C">
              <w:rPr>
                <w:b/>
                <w:sz w:val="24"/>
                <w:szCs w:val="24"/>
                <w:u w:val="single"/>
              </w:rPr>
              <w:t>3.Внешкольная деятельность</w:t>
            </w:r>
            <w:r w:rsidRPr="0034180C">
              <w:rPr>
                <w:sz w:val="24"/>
                <w:szCs w:val="24"/>
                <w:u w:val="single"/>
              </w:rPr>
              <w:t xml:space="preserve"> </w:t>
            </w:r>
          </w:p>
          <w:p w:rsidR="00657A93" w:rsidRPr="0034180C" w:rsidRDefault="00657A93" w:rsidP="00657A93">
            <w:pPr>
              <w:pStyle w:val="af9"/>
              <w:spacing w:after="0"/>
            </w:pPr>
            <w:r w:rsidRPr="0034180C">
              <w:t>5-9 кл. Участие в спортивных соревнованиях</w:t>
            </w:r>
            <w:r w:rsidR="00BD04A7">
              <w:t xml:space="preserve">. </w:t>
            </w:r>
          </w:p>
          <w:p w:rsidR="00657A93" w:rsidRPr="0034180C" w:rsidRDefault="00657A93" w:rsidP="00BD04A7">
            <w:pPr>
              <w:pStyle w:val="af9"/>
              <w:spacing w:after="0"/>
            </w:pPr>
            <w:r w:rsidRPr="0034180C">
              <w:t>5-9 кл. Участие в конференциях, конкурсах, фестивалях</w:t>
            </w:r>
            <w:r w:rsidR="00BD04A7">
              <w:t xml:space="preserve">. </w:t>
            </w:r>
          </w:p>
        </w:tc>
      </w:tr>
      <w:tr w:rsidR="00657A93" w:rsidRPr="0034180C" w:rsidTr="004429E8">
        <w:trPr>
          <w:tblCellSpacing w:w="0" w:type="dxa"/>
        </w:trPr>
        <w:tc>
          <w:tcPr>
            <w:tcW w:w="1910"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t xml:space="preserve">Системные представления о нравственных взаимоотношениях в семье, расширение опыта позитивного взаимодействия в семье- беседы о семье, о родителях и прародителях, открытые семейные праздники, выполнение и презентация совместно с родителями творческих проектов </w:t>
            </w:r>
          </w:p>
          <w:p w:rsidR="00657A93" w:rsidRPr="0034180C" w:rsidRDefault="00657A93" w:rsidP="00657A93">
            <w:pPr>
              <w:pStyle w:val="western"/>
              <w:spacing w:before="0" w:beforeAutospacing="0" w:after="0" w:line="276" w:lineRule="auto"/>
            </w:pPr>
          </w:p>
          <w:p w:rsidR="00657A93" w:rsidRPr="0034180C" w:rsidRDefault="00657A93" w:rsidP="00657A93">
            <w:pPr>
              <w:pStyle w:val="western"/>
              <w:spacing w:before="0" w:beforeAutospacing="0" w:after="0" w:line="276" w:lineRule="auto"/>
            </w:pPr>
          </w:p>
        </w:tc>
        <w:tc>
          <w:tcPr>
            <w:tcW w:w="3090" w:type="pct"/>
            <w:tcMar>
              <w:top w:w="0" w:type="dxa"/>
              <w:left w:w="115" w:type="dxa"/>
              <w:bottom w:w="0" w:type="dxa"/>
              <w:right w:w="115" w:type="dxa"/>
            </w:tcMar>
          </w:tcPr>
          <w:p w:rsidR="00657A93" w:rsidRPr="0034180C" w:rsidRDefault="00657A93" w:rsidP="00657A93">
            <w:pPr>
              <w:pStyle w:val="afc"/>
              <w:spacing w:after="0" w:line="276" w:lineRule="auto"/>
              <w:jc w:val="both"/>
              <w:rPr>
                <w:b/>
                <w:sz w:val="24"/>
                <w:szCs w:val="24"/>
                <w:u w:val="single"/>
              </w:rPr>
            </w:pPr>
            <w:r w:rsidRPr="0034180C">
              <w:rPr>
                <w:b/>
                <w:sz w:val="24"/>
                <w:szCs w:val="24"/>
                <w:u w:val="single"/>
              </w:rPr>
              <w:t>1.Урочная деятельность</w:t>
            </w:r>
          </w:p>
          <w:p w:rsidR="00657A93" w:rsidRPr="0034180C" w:rsidRDefault="00657A93" w:rsidP="00657A93">
            <w:pPr>
              <w:pStyle w:val="afc"/>
              <w:spacing w:after="0" w:line="276" w:lineRule="auto"/>
              <w:jc w:val="both"/>
              <w:rPr>
                <w:sz w:val="24"/>
                <w:szCs w:val="24"/>
              </w:rPr>
            </w:pPr>
            <w:r w:rsidRPr="0034180C">
              <w:rPr>
                <w:sz w:val="24"/>
                <w:szCs w:val="24"/>
              </w:rPr>
              <w:t>5-9 кл. Уроки литературы, истории, обществознания, технологии.</w:t>
            </w:r>
          </w:p>
          <w:p w:rsidR="00657A93" w:rsidRPr="0034180C" w:rsidRDefault="00657A93" w:rsidP="00657A93">
            <w:pPr>
              <w:pStyle w:val="afc"/>
              <w:spacing w:after="0" w:line="276" w:lineRule="auto"/>
              <w:jc w:val="both"/>
              <w:rPr>
                <w:b/>
                <w:sz w:val="24"/>
                <w:szCs w:val="24"/>
                <w:u w:val="single"/>
              </w:rPr>
            </w:pPr>
            <w:r w:rsidRPr="0034180C">
              <w:rPr>
                <w:b/>
                <w:sz w:val="24"/>
                <w:szCs w:val="24"/>
                <w:u w:val="single"/>
              </w:rPr>
              <w:t xml:space="preserve">2.Внеурочная деятельность </w:t>
            </w:r>
          </w:p>
          <w:p w:rsidR="00657A93" w:rsidRPr="0034180C" w:rsidRDefault="00657A93" w:rsidP="00657A93">
            <w:pPr>
              <w:pStyle w:val="af9"/>
              <w:spacing w:after="0"/>
              <w:jc w:val="both"/>
            </w:pPr>
            <w:r w:rsidRPr="0034180C">
              <w:t>5-9 кл. Тематические классные часы «Семья и семейные ценности».</w:t>
            </w:r>
          </w:p>
          <w:p w:rsidR="00657A93" w:rsidRPr="0034180C" w:rsidRDefault="00657A93" w:rsidP="00657A93">
            <w:pPr>
              <w:pStyle w:val="af9"/>
              <w:spacing w:after="0"/>
              <w:jc w:val="both"/>
            </w:pPr>
            <w:r w:rsidRPr="0034180C">
              <w:t>5-9 кл. Выставка «Хобби моей семьи»</w:t>
            </w:r>
          </w:p>
          <w:p w:rsidR="00657A93" w:rsidRPr="0034180C" w:rsidRDefault="00BD04A7" w:rsidP="00657A93">
            <w:pPr>
              <w:pStyle w:val="af9"/>
              <w:spacing w:after="0"/>
              <w:jc w:val="both"/>
            </w:pPr>
            <w:r>
              <w:t xml:space="preserve"> </w:t>
            </w:r>
            <w:r w:rsidR="00657A93" w:rsidRPr="0034180C">
              <w:t>7-9 кл. Творческий проект «Наши путешествия»</w:t>
            </w:r>
          </w:p>
          <w:p w:rsidR="00657A93" w:rsidRPr="0034180C" w:rsidRDefault="00657A93" w:rsidP="00657A93">
            <w:pPr>
              <w:pStyle w:val="af9"/>
              <w:spacing w:after="0"/>
              <w:jc w:val="both"/>
            </w:pPr>
            <w:r w:rsidRPr="0034180C">
              <w:t>5-6 кл. Викторина «Профессии родителей».</w:t>
            </w:r>
          </w:p>
          <w:p w:rsidR="00657A93" w:rsidRPr="0034180C" w:rsidRDefault="00657A93" w:rsidP="00657A93">
            <w:pPr>
              <w:pStyle w:val="af9"/>
              <w:spacing w:after="0"/>
              <w:jc w:val="both"/>
            </w:pPr>
            <w:r w:rsidRPr="0034180C">
              <w:t>8-9 кл. Проект «Награды в моем доме»</w:t>
            </w:r>
          </w:p>
          <w:p w:rsidR="00657A93" w:rsidRPr="0034180C" w:rsidRDefault="00657A93" w:rsidP="00657A93">
            <w:pPr>
              <w:pStyle w:val="af9"/>
              <w:spacing w:after="0"/>
              <w:jc w:val="both"/>
            </w:pPr>
            <w:r w:rsidRPr="0034180C">
              <w:t>5-9 кл. Праздничный концерт к 8 марта.</w:t>
            </w:r>
          </w:p>
          <w:p w:rsidR="00657A93" w:rsidRPr="0034180C" w:rsidRDefault="00657A93" w:rsidP="00657A93">
            <w:pPr>
              <w:pStyle w:val="af9"/>
              <w:spacing w:after="0"/>
              <w:jc w:val="both"/>
            </w:pPr>
            <w:r w:rsidRPr="0034180C">
              <w:t>5-7 кл. – совместные спортивные мероприятия с родителями</w:t>
            </w:r>
          </w:p>
          <w:p w:rsidR="00657A93" w:rsidRPr="0034180C" w:rsidRDefault="00657A93" w:rsidP="00657A93">
            <w:pPr>
              <w:pStyle w:val="afc"/>
              <w:spacing w:after="0" w:line="276" w:lineRule="auto"/>
              <w:jc w:val="both"/>
              <w:rPr>
                <w:sz w:val="24"/>
                <w:szCs w:val="24"/>
                <w:u w:val="single"/>
              </w:rPr>
            </w:pPr>
            <w:r w:rsidRPr="0034180C">
              <w:rPr>
                <w:b/>
                <w:sz w:val="24"/>
                <w:szCs w:val="24"/>
                <w:u w:val="single"/>
              </w:rPr>
              <w:t>3. Внешкольная деятельность</w:t>
            </w:r>
            <w:r w:rsidRPr="0034180C">
              <w:rPr>
                <w:sz w:val="24"/>
                <w:szCs w:val="24"/>
                <w:u w:val="single"/>
              </w:rPr>
              <w:t xml:space="preserve"> </w:t>
            </w:r>
          </w:p>
          <w:p w:rsidR="00657A93" w:rsidRPr="0034180C" w:rsidRDefault="00657A93" w:rsidP="00657A93">
            <w:pPr>
              <w:pStyle w:val="af9"/>
              <w:spacing w:after="0"/>
              <w:jc w:val="both"/>
            </w:pPr>
            <w:r w:rsidRPr="0034180C">
              <w:t>9 кл. Организация выпускных вечеров.</w:t>
            </w:r>
          </w:p>
          <w:p w:rsidR="00657A93" w:rsidRPr="0034180C" w:rsidRDefault="00BD04A7" w:rsidP="00657A93">
            <w:pPr>
              <w:pStyle w:val="af9"/>
              <w:spacing w:after="0"/>
              <w:jc w:val="both"/>
            </w:pPr>
            <w:r>
              <w:t xml:space="preserve"> </w:t>
            </w:r>
            <w:r w:rsidR="00657A93" w:rsidRPr="0034180C">
              <w:t xml:space="preserve">5-9 кл. Участие в </w:t>
            </w:r>
            <w:r>
              <w:t xml:space="preserve"> </w:t>
            </w:r>
            <w:r w:rsidR="00657A93" w:rsidRPr="0034180C">
              <w:t>родительских собраниях.</w:t>
            </w:r>
          </w:p>
          <w:p w:rsidR="00657A93" w:rsidRPr="0034180C" w:rsidRDefault="00657A93" w:rsidP="00657A93">
            <w:pPr>
              <w:pStyle w:val="af9"/>
              <w:spacing w:after="0"/>
              <w:jc w:val="both"/>
            </w:pPr>
            <w:r w:rsidRPr="0034180C">
              <w:t>5-9 кл. Участие в праздничных мероприятиях, посвященных «Дню матери», «8 марта», «Дню защитника отечества» и др.</w:t>
            </w:r>
          </w:p>
        </w:tc>
      </w:tr>
      <w:tr w:rsidR="00657A93" w:rsidRPr="0034180C" w:rsidTr="004429E8">
        <w:trPr>
          <w:tblCellSpacing w:w="0" w:type="dxa"/>
        </w:trPr>
        <w:tc>
          <w:tcPr>
            <w:tcW w:w="5000" w:type="pct"/>
            <w:gridSpan w:val="2"/>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Результаты:</w:t>
            </w:r>
          </w:p>
          <w:p w:rsidR="00657A93" w:rsidRPr="0034180C" w:rsidRDefault="00657A93" w:rsidP="00657A93">
            <w:pPr>
              <w:pStyle w:val="western"/>
              <w:spacing w:before="0" w:beforeAutospacing="0" w:after="0" w:line="276" w:lineRule="auto"/>
            </w:pPr>
            <w:r w:rsidRPr="0034180C">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57A93" w:rsidRPr="0034180C" w:rsidRDefault="00657A93" w:rsidP="00657A93">
            <w:pPr>
              <w:pStyle w:val="western"/>
              <w:spacing w:before="0" w:beforeAutospacing="0" w:after="0" w:line="276" w:lineRule="auto"/>
            </w:pPr>
            <w:r w:rsidRPr="0034180C">
              <w:t>• чувство дружбы к представителям всех национальностей Российской Федерации;</w:t>
            </w:r>
          </w:p>
          <w:p w:rsidR="00657A93" w:rsidRPr="0034180C" w:rsidRDefault="00657A93" w:rsidP="00657A93">
            <w:pPr>
              <w:pStyle w:val="western"/>
              <w:spacing w:before="0" w:beforeAutospacing="0" w:after="0" w:line="276" w:lineRule="auto"/>
            </w:pPr>
            <w:r w:rsidRPr="0034180C">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657A93" w:rsidRPr="0034180C" w:rsidRDefault="00657A93" w:rsidP="00657A93">
            <w:pPr>
              <w:pStyle w:val="western"/>
              <w:spacing w:before="0" w:beforeAutospacing="0" w:after="0" w:line="276" w:lineRule="auto"/>
            </w:pPr>
            <w:r w:rsidRPr="0034180C">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657A93" w:rsidRPr="0034180C" w:rsidRDefault="00657A93" w:rsidP="00657A93">
            <w:pPr>
              <w:pStyle w:val="western"/>
              <w:spacing w:before="0" w:beforeAutospacing="0" w:after="0" w:line="276" w:lineRule="auto"/>
            </w:pPr>
            <w:r w:rsidRPr="0034180C">
              <w:t>• знание традиций своей семьи и школы, бережное отношение к ним;</w:t>
            </w:r>
          </w:p>
          <w:p w:rsidR="00657A93" w:rsidRPr="0034180C" w:rsidRDefault="00657A93" w:rsidP="00657A93">
            <w:pPr>
              <w:pStyle w:val="western"/>
              <w:spacing w:before="0" w:beforeAutospacing="0" w:after="0" w:line="276" w:lineRule="auto"/>
            </w:pPr>
            <w:r w:rsidRPr="0034180C">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657A93" w:rsidRPr="0034180C" w:rsidRDefault="00657A93" w:rsidP="00657A93">
            <w:pPr>
              <w:pStyle w:val="western"/>
              <w:spacing w:before="0" w:beforeAutospacing="0" w:after="0" w:line="276" w:lineRule="auto"/>
            </w:pPr>
            <w:r w:rsidRPr="0034180C">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657A93" w:rsidRPr="0034180C" w:rsidRDefault="00657A93" w:rsidP="00657A93">
            <w:pPr>
              <w:pStyle w:val="western"/>
              <w:spacing w:before="0" w:beforeAutospacing="0" w:after="0" w:line="276" w:lineRule="auto"/>
            </w:pPr>
            <w:r w:rsidRPr="0034180C">
              <w:t>• готовность сознательно выполнять правила для обучающихся, понимание необходимости самодисциплины;</w:t>
            </w:r>
          </w:p>
          <w:p w:rsidR="00657A93" w:rsidRPr="0034180C" w:rsidRDefault="00657A93" w:rsidP="00657A93">
            <w:pPr>
              <w:pStyle w:val="western"/>
              <w:spacing w:before="0" w:beforeAutospacing="0" w:after="0" w:line="276" w:lineRule="auto"/>
            </w:pPr>
            <w:r w:rsidRPr="0034180C">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57A93" w:rsidRPr="0034180C" w:rsidRDefault="00657A93" w:rsidP="00657A93">
            <w:pPr>
              <w:pStyle w:val="western"/>
              <w:spacing w:before="0" w:beforeAutospacing="0" w:after="0" w:line="276" w:lineRule="auto"/>
            </w:pPr>
            <w:r w:rsidRPr="0034180C">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657A93" w:rsidRPr="0034180C" w:rsidRDefault="00657A93" w:rsidP="00657A93">
            <w:pPr>
              <w:pStyle w:val="western"/>
              <w:spacing w:before="0" w:beforeAutospacing="0" w:after="0" w:line="276" w:lineRule="auto"/>
            </w:pPr>
            <w:r w:rsidRPr="0034180C">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657A93" w:rsidRPr="0034180C" w:rsidRDefault="00657A93" w:rsidP="00657A93">
            <w:pPr>
              <w:pStyle w:val="western"/>
              <w:spacing w:before="0" w:beforeAutospacing="0" w:after="0" w:line="276" w:lineRule="auto"/>
            </w:pPr>
            <w:r w:rsidRPr="0034180C">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57A93" w:rsidRPr="0034180C" w:rsidRDefault="00657A93" w:rsidP="00657A93">
            <w:pPr>
              <w:pStyle w:val="western"/>
              <w:spacing w:before="0" w:beforeAutospacing="0" w:after="0" w:line="276" w:lineRule="auto"/>
            </w:pPr>
            <w:r w:rsidRPr="0034180C">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657A93" w:rsidRPr="0034180C" w:rsidRDefault="00657A93" w:rsidP="00657A93">
            <w:pPr>
              <w:pStyle w:val="western"/>
              <w:spacing w:before="0" w:beforeAutospacing="0" w:after="0" w:line="276" w:lineRule="auto"/>
            </w:pPr>
            <w:r w:rsidRPr="0034180C">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657A93" w:rsidRPr="0034180C" w:rsidRDefault="00657A93" w:rsidP="00657A93">
            <w:pPr>
              <w:pStyle w:val="af9"/>
              <w:spacing w:after="0"/>
            </w:pPr>
          </w:p>
        </w:tc>
      </w:tr>
    </w:tbl>
    <w:p w:rsidR="00657A93" w:rsidRPr="0034180C" w:rsidRDefault="00657A93" w:rsidP="007326F6">
      <w:pPr>
        <w:pStyle w:val="af9"/>
        <w:spacing w:after="0"/>
      </w:pPr>
    </w:p>
    <w:p w:rsidR="00657A93" w:rsidRPr="0034180C" w:rsidRDefault="00657A93" w:rsidP="009637F1">
      <w:pPr>
        <w:pStyle w:val="af9"/>
        <w:numPr>
          <w:ilvl w:val="0"/>
          <w:numId w:val="527"/>
        </w:numPr>
        <w:spacing w:before="0" w:beforeAutospacing="0" w:after="0" w:afterAutospacing="0" w:line="276" w:lineRule="auto"/>
        <w:jc w:val="center"/>
      </w:pPr>
      <w:r w:rsidRPr="0034180C">
        <w:rPr>
          <w:b/>
          <w:bCs/>
          <w:iCs/>
        </w:rPr>
        <w:t>В</w:t>
      </w:r>
      <w:r w:rsidRPr="0034180C">
        <w:rPr>
          <w:b/>
          <w:bCs/>
        </w:rPr>
        <w:t>оспитание экологической культуры, культуры здорового и безопасного образа жизни.</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8"/>
        <w:gridCol w:w="6057"/>
      </w:tblGrid>
      <w:tr w:rsidR="00657A93" w:rsidRPr="0034180C" w:rsidTr="007326F6">
        <w:trPr>
          <w:tblCellSpacing w:w="0" w:type="dxa"/>
        </w:trPr>
        <w:tc>
          <w:tcPr>
            <w:tcW w:w="1847" w:type="pct"/>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Виды деятельности</w:t>
            </w:r>
          </w:p>
        </w:tc>
        <w:tc>
          <w:tcPr>
            <w:tcW w:w="3153" w:type="pct"/>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Формы занятий</w:t>
            </w:r>
          </w:p>
        </w:tc>
      </w:tr>
      <w:tr w:rsidR="00657A93" w:rsidRPr="0034180C" w:rsidTr="007326F6">
        <w:trPr>
          <w:tblCellSpacing w:w="0" w:type="dxa"/>
        </w:trPr>
        <w:tc>
          <w:tcPr>
            <w:tcW w:w="1847" w:type="pct"/>
            <w:tcMar>
              <w:top w:w="0" w:type="dxa"/>
              <w:left w:w="115" w:type="dxa"/>
              <w:bottom w:w="0" w:type="dxa"/>
              <w:right w:w="115" w:type="dxa"/>
            </w:tcMar>
          </w:tcPr>
          <w:p w:rsidR="00657A93" w:rsidRPr="0034180C" w:rsidRDefault="00657A93" w:rsidP="004D7F6D">
            <w:pPr>
              <w:pStyle w:val="western"/>
              <w:spacing w:before="0" w:beforeAutospacing="0" w:after="0" w:line="276" w:lineRule="auto"/>
              <w:ind w:firstLine="0"/>
              <w:jc w:val="left"/>
            </w:pPr>
            <w:r w:rsidRPr="0034180C">
              <w:t xml:space="preserve">Получение представлений о здоровье, здоровом образе жизни, природных возможностях человеческого организма, их обусловленности </w:t>
            </w:r>
            <w:r w:rsidR="004D7F6D">
              <w:t>э</w:t>
            </w:r>
            <w:r w:rsidRPr="0034180C">
              <w:t xml:space="preserve">кологическим качеством окружающей среды, о неразрывной связи экологической культуры человека и его здоровья; </w:t>
            </w:r>
          </w:p>
          <w:p w:rsidR="00657A93" w:rsidRPr="0034180C" w:rsidRDefault="00657A93" w:rsidP="004D7F6D">
            <w:pPr>
              <w:pStyle w:val="western"/>
              <w:spacing w:before="0" w:beforeAutospacing="0" w:after="0" w:line="276" w:lineRule="auto"/>
              <w:ind w:firstLine="0"/>
              <w:jc w:val="left"/>
            </w:pPr>
            <w:r w:rsidRPr="0034180C">
              <w:t xml:space="preserve">пропаганда экологически сообразного здорового образа жизни </w:t>
            </w:r>
          </w:p>
          <w:p w:rsidR="00657A93" w:rsidRPr="0034180C" w:rsidRDefault="00657A93" w:rsidP="004D7F6D">
            <w:pPr>
              <w:pStyle w:val="western"/>
              <w:spacing w:before="0" w:beforeAutospacing="0" w:after="0" w:line="276" w:lineRule="auto"/>
              <w:jc w:val="left"/>
            </w:pPr>
          </w:p>
          <w:p w:rsidR="00657A93" w:rsidRPr="0034180C" w:rsidRDefault="00657A93" w:rsidP="00657A93">
            <w:pPr>
              <w:pStyle w:val="af9"/>
              <w:spacing w:after="0"/>
            </w:pPr>
          </w:p>
        </w:tc>
        <w:tc>
          <w:tcPr>
            <w:tcW w:w="3153" w:type="pct"/>
            <w:tcMar>
              <w:top w:w="0" w:type="dxa"/>
              <w:left w:w="115" w:type="dxa"/>
              <w:bottom w:w="0" w:type="dxa"/>
              <w:right w:w="115" w:type="dxa"/>
            </w:tcMar>
          </w:tcPr>
          <w:p w:rsidR="00657A93" w:rsidRPr="0034180C" w:rsidRDefault="00657A93" w:rsidP="00657A93">
            <w:pPr>
              <w:pStyle w:val="afc"/>
              <w:spacing w:after="0" w:line="276" w:lineRule="auto"/>
              <w:jc w:val="both"/>
              <w:rPr>
                <w:b/>
                <w:sz w:val="24"/>
                <w:szCs w:val="24"/>
                <w:u w:val="single"/>
              </w:rPr>
            </w:pPr>
            <w:r w:rsidRPr="0034180C">
              <w:rPr>
                <w:b/>
                <w:sz w:val="24"/>
                <w:szCs w:val="24"/>
                <w:u w:val="single"/>
              </w:rPr>
              <w:t>1.Урочная деятельность</w:t>
            </w:r>
          </w:p>
          <w:p w:rsidR="00657A93" w:rsidRPr="0034180C" w:rsidRDefault="00657A93" w:rsidP="00657A93">
            <w:pPr>
              <w:pStyle w:val="afc"/>
              <w:tabs>
                <w:tab w:val="left" w:pos="1084"/>
              </w:tabs>
              <w:spacing w:after="0" w:line="276" w:lineRule="auto"/>
              <w:jc w:val="both"/>
              <w:rPr>
                <w:sz w:val="24"/>
                <w:szCs w:val="24"/>
              </w:rPr>
            </w:pPr>
            <w:r w:rsidRPr="0034180C">
              <w:rPr>
                <w:sz w:val="24"/>
                <w:szCs w:val="24"/>
              </w:rPr>
              <w:t>5-9 кл. Уроки биологии, ОБЖ, физической культуры.</w:t>
            </w:r>
          </w:p>
          <w:p w:rsidR="00657A93" w:rsidRPr="0034180C" w:rsidRDefault="00657A93" w:rsidP="00657A93">
            <w:pPr>
              <w:pStyle w:val="afc"/>
              <w:spacing w:after="0" w:line="276" w:lineRule="auto"/>
              <w:jc w:val="both"/>
              <w:rPr>
                <w:b/>
                <w:sz w:val="24"/>
                <w:szCs w:val="24"/>
                <w:u w:val="single"/>
              </w:rPr>
            </w:pPr>
            <w:r w:rsidRPr="0034180C">
              <w:rPr>
                <w:b/>
                <w:sz w:val="24"/>
                <w:szCs w:val="24"/>
                <w:u w:val="single"/>
              </w:rPr>
              <w:t xml:space="preserve">2.Внеурочная деятельность </w:t>
            </w:r>
          </w:p>
          <w:p w:rsidR="00657A93" w:rsidRPr="0034180C" w:rsidRDefault="00657A93" w:rsidP="00657A93">
            <w:pPr>
              <w:pStyle w:val="afc"/>
              <w:spacing w:after="0" w:line="276" w:lineRule="auto"/>
              <w:jc w:val="both"/>
              <w:rPr>
                <w:sz w:val="24"/>
                <w:szCs w:val="24"/>
              </w:rPr>
            </w:pPr>
            <w:r w:rsidRPr="0034180C">
              <w:rPr>
                <w:sz w:val="24"/>
                <w:szCs w:val="24"/>
              </w:rPr>
              <w:t>5-6 кл. Цикл бесед  «Витамины вокруг нас».</w:t>
            </w:r>
          </w:p>
          <w:p w:rsidR="00657A93" w:rsidRPr="0034180C" w:rsidRDefault="00657A93" w:rsidP="00657A93">
            <w:pPr>
              <w:pStyle w:val="afc"/>
              <w:spacing w:after="0" w:line="276" w:lineRule="auto"/>
              <w:jc w:val="both"/>
              <w:rPr>
                <w:sz w:val="24"/>
                <w:szCs w:val="24"/>
              </w:rPr>
            </w:pPr>
            <w:r w:rsidRPr="0034180C">
              <w:rPr>
                <w:sz w:val="24"/>
                <w:szCs w:val="24"/>
              </w:rPr>
              <w:t>7-9 кл. Круглый стол « О чем поведал микроскоп».</w:t>
            </w:r>
          </w:p>
          <w:p w:rsidR="00657A93" w:rsidRPr="0034180C" w:rsidRDefault="00657A93" w:rsidP="004D7F6D">
            <w:pPr>
              <w:pStyle w:val="1a"/>
              <w:spacing w:line="276" w:lineRule="auto"/>
              <w:ind w:firstLine="0"/>
              <w:rPr>
                <w:sz w:val="24"/>
                <w:szCs w:val="24"/>
              </w:rPr>
            </w:pPr>
            <w:r w:rsidRPr="0034180C">
              <w:rPr>
                <w:sz w:val="24"/>
                <w:szCs w:val="24"/>
              </w:rPr>
              <w:t xml:space="preserve">6-9 кл. Диспут  «Современная мода и здоровый образ жизни». </w:t>
            </w:r>
          </w:p>
          <w:p w:rsidR="00657A93" w:rsidRPr="0034180C" w:rsidRDefault="00657A93" w:rsidP="004D7F6D">
            <w:pPr>
              <w:pStyle w:val="1a"/>
              <w:spacing w:line="276" w:lineRule="auto"/>
              <w:ind w:firstLine="0"/>
              <w:rPr>
                <w:bCs/>
                <w:iCs/>
                <w:sz w:val="24"/>
                <w:szCs w:val="24"/>
              </w:rPr>
            </w:pPr>
            <w:r w:rsidRPr="0034180C">
              <w:rPr>
                <w:sz w:val="24"/>
                <w:szCs w:val="24"/>
              </w:rPr>
              <w:t>5-9 кл. Проект «Клуб интересных встреч».  (В организации и проведении занятий задействованы родители, медицинский работник, специалисты различных профессий).</w:t>
            </w:r>
          </w:p>
          <w:p w:rsidR="00657A93" w:rsidRPr="0034180C" w:rsidRDefault="00657A93" w:rsidP="00657A93">
            <w:r w:rsidRPr="0034180C">
              <w:t>5-7 классы. Викторина «Здоровье – дороже золота»</w:t>
            </w:r>
            <w:r w:rsidR="004D7F6D">
              <w:t>.</w:t>
            </w:r>
            <w:r w:rsidRPr="0034180C">
              <w:t xml:space="preserve"> </w:t>
            </w:r>
            <w:r w:rsidR="004D7F6D">
              <w:t xml:space="preserve"> </w:t>
            </w:r>
          </w:p>
          <w:p w:rsidR="00657A93" w:rsidRPr="0034180C" w:rsidRDefault="00657A93" w:rsidP="00657A93">
            <w:r w:rsidRPr="0034180C">
              <w:t xml:space="preserve">   8-9 кл. Круглый стол « Спортивные традиции нашей семьи»                                                                                       7-9 кл. Цикл кл.часов ««Как уберечь от неверного шага». (Профилактика вредных привычек).                                                                                                                                                      </w:t>
            </w:r>
          </w:p>
          <w:p w:rsidR="00657A93" w:rsidRPr="0034180C" w:rsidRDefault="00657A93" w:rsidP="00657A93">
            <w:r w:rsidRPr="0034180C">
              <w:t xml:space="preserve">  8-9 кл. Диспут   «Телевизор и компьютер – друзья или враги»?                                                                             </w:t>
            </w:r>
          </w:p>
          <w:p w:rsidR="00657A93" w:rsidRPr="0034180C" w:rsidRDefault="00657A93" w:rsidP="00657A93">
            <w:r w:rsidRPr="0034180C">
              <w:t xml:space="preserve">5-6 кл. Конкурсная игровая  программа «Здоровье в порядке – спасибо зарядке!»                                      </w:t>
            </w:r>
          </w:p>
          <w:p w:rsidR="00657A93" w:rsidRPr="0034180C" w:rsidRDefault="00657A93" w:rsidP="00657A93">
            <w:r w:rsidRPr="0034180C">
              <w:t xml:space="preserve">  5-9 кл. Конкурс рисунков, листовок  «Мы здоровыми растем», «Физкульт-ура!»;                                         </w:t>
            </w:r>
          </w:p>
          <w:p w:rsidR="00657A93" w:rsidRPr="0034180C" w:rsidRDefault="004D7F6D" w:rsidP="00657A93">
            <w:r>
              <w:t xml:space="preserve"> </w:t>
            </w:r>
            <w:r w:rsidR="00657A93" w:rsidRPr="0034180C">
              <w:t>5-9 кл. Просмотр кинофильмов.                                                                                                                                 5-6 кл. Проект «Если хочешь быть здоров»</w:t>
            </w:r>
            <w:r>
              <w:t>.</w:t>
            </w:r>
          </w:p>
          <w:p w:rsidR="00657A93" w:rsidRDefault="004D7F6D" w:rsidP="004D7F6D">
            <w:r>
              <w:rPr>
                <w:b/>
                <w:u w:val="single"/>
              </w:rPr>
              <w:t>3.</w:t>
            </w:r>
            <w:r w:rsidR="00657A93" w:rsidRPr="004D7F6D">
              <w:rPr>
                <w:b/>
                <w:u w:val="single"/>
              </w:rPr>
              <w:t xml:space="preserve">Внешкольная деятельность                                                                                                                         </w:t>
            </w:r>
            <w:r w:rsidR="00657A93" w:rsidRPr="0034180C">
              <w:t>5-9 кл. Индивидуальные и групповые исследовательские проекты «Как правильно использовать индивидуальные особенности организма»</w:t>
            </w:r>
            <w:r>
              <w:t>.</w:t>
            </w:r>
          </w:p>
          <w:p w:rsidR="004D7F6D" w:rsidRPr="004D7F6D" w:rsidRDefault="004D7F6D" w:rsidP="004D7F6D">
            <w:pPr>
              <w:pStyle w:val="a3"/>
              <w:ind w:left="502"/>
              <w:rPr>
                <w:b/>
                <w:u w:val="single"/>
              </w:rPr>
            </w:pPr>
          </w:p>
        </w:tc>
      </w:tr>
      <w:tr w:rsidR="00657A93" w:rsidRPr="0034180C" w:rsidTr="007326F6">
        <w:trPr>
          <w:trHeight w:val="65"/>
          <w:tblCellSpacing w:w="0" w:type="dxa"/>
        </w:trPr>
        <w:tc>
          <w:tcPr>
            <w:tcW w:w="1847" w:type="pct"/>
            <w:tcMar>
              <w:top w:w="0" w:type="dxa"/>
              <w:left w:w="115" w:type="dxa"/>
              <w:bottom w:w="0" w:type="dxa"/>
              <w:right w:w="115" w:type="dxa"/>
            </w:tcMar>
          </w:tcPr>
          <w:p w:rsidR="00657A93" w:rsidRPr="0034180C" w:rsidRDefault="00657A93" w:rsidP="004D7F6D">
            <w:pPr>
              <w:pStyle w:val="western"/>
              <w:spacing w:before="0" w:beforeAutospacing="0" w:after="0" w:line="276" w:lineRule="auto"/>
              <w:ind w:firstLine="0"/>
              <w:jc w:val="left"/>
            </w:pPr>
            <w:r w:rsidRPr="0034180C">
              <w:t xml:space="preserve">Организация </w:t>
            </w:r>
            <w:r w:rsidRPr="0034180C">
              <w:rPr>
                <w:b/>
                <w:i/>
              </w:rPr>
              <w:t>экологически безопасного уклада школьной и домашней жизни</w:t>
            </w:r>
            <w:r w:rsidRPr="0034180C">
              <w:t>, обучение грамотному поведен</w:t>
            </w:r>
            <w:r w:rsidR="004D7F6D">
              <w:t xml:space="preserve">ию в школе, дома, в природной </w:t>
            </w:r>
            <w:r w:rsidRPr="0034180C">
              <w:t xml:space="preserve">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657A93" w:rsidRPr="0034180C" w:rsidRDefault="00657A93" w:rsidP="004D7F6D">
            <w:pPr>
              <w:pStyle w:val="western"/>
              <w:spacing w:before="0" w:beforeAutospacing="0" w:after="0" w:line="276" w:lineRule="auto"/>
              <w:jc w:val="left"/>
            </w:pPr>
          </w:p>
          <w:p w:rsidR="00657A93" w:rsidRPr="0034180C" w:rsidRDefault="00657A93" w:rsidP="00657A93">
            <w:pPr>
              <w:pStyle w:val="western"/>
              <w:spacing w:before="0" w:beforeAutospacing="0" w:after="0" w:line="276" w:lineRule="auto"/>
            </w:pPr>
            <w:r w:rsidRPr="0034180C">
              <w:t xml:space="preserve"> </w:t>
            </w:r>
          </w:p>
        </w:tc>
        <w:tc>
          <w:tcPr>
            <w:tcW w:w="3153" w:type="pct"/>
            <w:tcMar>
              <w:top w:w="0" w:type="dxa"/>
              <w:left w:w="115" w:type="dxa"/>
              <w:bottom w:w="0" w:type="dxa"/>
              <w:right w:w="115" w:type="dxa"/>
            </w:tcMar>
          </w:tcPr>
          <w:p w:rsidR="00657A93" w:rsidRPr="0034180C" w:rsidRDefault="00657A93" w:rsidP="00657A93">
            <w:pPr>
              <w:pStyle w:val="ac"/>
              <w:spacing w:line="276" w:lineRule="auto"/>
              <w:rPr>
                <w:b/>
                <w:sz w:val="24"/>
                <w:szCs w:val="24"/>
                <w:u w:val="single"/>
              </w:rPr>
            </w:pPr>
            <w:r w:rsidRPr="0034180C">
              <w:rPr>
                <w:b/>
                <w:sz w:val="24"/>
                <w:szCs w:val="24"/>
                <w:u w:val="single"/>
              </w:rPr>
              <w:t>1.Урочная деятельность</w:t>
            </w:r>
          </w:p>
          <w:p w:rsidR="00657A93" w:rsidRPr="0034180C" w:rsidRDefault="00657A93" w:rsidP="00657A93">
            <w:pPr>
              <w:pStyle w:val="ac"/>
              <w:spacing w:line="276" w:lineRule="auto"/>
              <w:rPr>
                <w:sz w:val="24"/>
                <w:szCs w:val="24"/>
              </w:rPr>
            </w:pPr>
            <w:r w:rsidRPr="0034180C">
              <w:rPr>
                <w:sz w:val="24"/>
                <w:szCs w:val="24"/>
              </w:rPr>
              <w:t>Уроки технологии</w:t>
            </w:r>
          </w:p>
          <w:p w:rsidR="00657A93" w:rsidRPr="0034180C" w:rsidRDefault="00657A93" w:rsidP="00657A93">
            <w:pPr>
              <w:pStyle w:val="afc"/>
              <w:spacing w:after="0" w:line="276" w:lineRule="auto"/>
              <w:jc w:val="both"/>
              <w:rPr>
                <w:b/>
                <w:sz w:val="24"/>
                <w:szCs w:val="24"/>
                <w:u w:val="single"/>
              </w:rPr>
            </w:pPr>
            <w:r w:rsidRPr="0034180C">
              <w:rPr>
                <w:b/>
                <w:sz w:val="24"/>
                <w:szCs w:val="24"/>
                <w:u w:val="single"/>
              </w:rPr>
              <w:t xml:space="preserve">2.Внеурочная деятельность </w:t>
            </w:r>
          </w:p>
          <w:p w:rsidR="00657A93" w:rsidRPr="0034180C" w:rsidRDefault="00657A93" w:rsidP="00657A93">
            <w:pPr>
              <w:pStyle w:val="afc"/>
              <w:spacing w:after="0" w:line="276" w:lineRule="auto"/>
              <w:jc w:val="both"/>
              <w:rPr>
                <w:sz w:val="24"/>
                <w:szCs w:val="24"/>
              </w:rPr>
            </w:pPr>
            <w:r w:rsidRPr="0034180C">
              <w:rPr>
                <w:sz w:val="24"/>
                <w:szCs w:val="24"/>
              </w:rPr>
              <w:t>5-9 к</w:t>
            </w:r>
            <w:r w:rsidRPr="004D7F6D">
              <w:rPr>
                <w:sz w:val="24"/>
                <w:szCs w:val="24"/>
              </w:rPr>
              <w:t>л.</w:t>
            </w:r>
            <w:r w:rsidR="004D7F6D">
              <w:rPr>
                <w:sz w:val="24"/>
                <w:szCs w:val="24"/>
                <w:u w:val="single"/>
              </w:rPr>
              <w:t xml:space="preserve"> </w:t>
            </w:r>
            <w:r w:rsidRPr="0034180C">
              <w:rPr>
                <w:sz w:val="24"/>
                <w:szCs w:val="24"/>
              </w:rPr>
              <w:t>Организация и проведение лекций и родительских собраний по проблемам возрастных особенностей обучающихся</w:t>
            </w:r>
          </w:p>
          <w:p w:rsidR="00657A93" w:rsidRPr="0034180C" w:rsidRDefault="00657A93" w:rsidP="00657A93">
            <w:pPr>
              <w:pStyle w:val="afc"/>
              <w:spacing w:after="0" w:line="276" w:lineRule="auto"/>
              <w:jc w:val="both"/>
              <w:rPr>
                <w:sz w:val="24"/>
                <w:szCs w:val="24"/>
              </w:rPr>
            </w:pPr>
            <w:r w:rsidRPr="0034180C">
              <w:rPr>
                <w:sz w:val="24"/>
                <w:szCs w:val="24"/>
              </w:rPr>
              <w:t>5-9 кл. Проведениие медико-профилактических мероприятий медицинскими работниками закрепленных за школой</w:t>
            </w:r>
            <w:r w:rsidR="004D7F6D">
              <w:rPr>
                <w:sz w:val="24"/>
                <w:szCs w:val="24"/>
              </w:rPr>
              <w:t xml:space="preserve">. </w:t>
            </w:r>
          </w:p>
          <w:p w:rsidR="00657A93" w:rsidRPr="0034180C" w:rsidRDefault="00657A93" w:rsidP="00657A93">
            <w:pPr>
              <w:pStyle w:val="afc"/>
              <w:spacing w:after="0" w:line="276" w:lineRule="auto"/>
              <w:jc w:val="both"/>
              <w:rPr>
                <w:sz w:val="24"/>
                <w:szCs w:val="24"/>
              </w:rPr>
            </w:pPr>
            <w:r w:rsidRPr="0034180C">
              <w:rPr>
                <w:sz w:val="24"/>
                <w:szCs w:val="24"/>
              </w:rPr>
              <w:t xml:space="preserve">5-9кл. Организация и проведение выездов </w:t>
            </w:r>
            <w:r w:rsidR="004D7F6D">
              <w:rPr>
                <w:sz w:val="24"/>
                <w:szCs w:val="24"/>
              </w:rPr>
              <w:t xml:space="preserve">на природу, </w:t>
            </w:r>
            <w:r w:rsidRPr="0034180C">
              <w:rPr>
                <w:sz w:val="24"/>
                <w:szCs w:val="24"/>
              </w:rPr>
              <w:t xml:space="preserve"> </w:t>
            </w:r>
            <w:r w:rsidR="004D7F6D">
              <w:rPr>
                <w:sz w:val="24"/>
                <w:szCs w:val="24"/>
              </w:rPr>
              <w:t xml:space="preserve">  походы, </w:t>
            </w:r>
            <w:r w:rsidRPr="0034180C">
              <w:rPr>
                <w:sz w:val="24"/>
                <w:szCs w:val="24"/>
              </w:rPr>
              <w:t xml:space="preserve"> Дн</w:t>
            </w:r>
            <w:r w:rsidR="004D7F6D">
              <w:rPr>
                <w:sz w:val="24"/>
                <w:szCs w:val="24"/>
              </w:rPr>
              <w:t>и</w:t>
            </w:r>
            <w:r w:rsidRPr="0034180C">
              <w:rPr>
                <w:sz w:val="24"/>
                <w:szCs w:val="24"/>
              </w:rPr>
              <w:t xml:space="preserve"> здоровья с привлечением родителей учащихся</w:t>
            </w:r>
            <w:r w:rsidR="004D7F6D">
              <w:rPr>
                <w:sz w:val="24"/>
                <w:szCs w:val="24"/>
              </w:rPr>
              <w:t>.</w:t>
            </w:r>
          </w:p>
          <w:p w:rsidR="00657A93" w:rsidRPr="0034180C" w:rsidRDefault="00657A93" w:rsidP="004D7F6D">
            <w:pPr>
              <w:pStyle w:val="1a"/>
              <w:spacing w:line="276" w:lineRule="auto"/>
              <w:ind w:firstLine="0"/>
              <w:rPr>
                <w:bCs/>
                <w:iCs/>
                <w:sz w:val="24"/>
                <w:szCs w:val="24"/>
              </w:rPr>
            </w:pPr>
            <w:r w:rsidRPr="0034180C">
              <w:rPr>
                <w:bCs/>
                <w:iCs/>
                <w:sz w:val="24"/>
                <w:szCs w:val="24"/>
              </w:rPr>
              <w:t>5-6 кл. Цикл тематических классных ч</w:t>
            </w:r>
            <w:r w:rsidR="004D7F6D">
              <w:rPr>
                <w:bCs/>
                <w:iCs/>
                <w:sz w:val="24"/>
                <w:szCs w:val="24"/>
              </w:rPr>
              <w:t>асов: «Мир, в котором мы живём».</w:t>
            </w:r>
          </w:p>
          <w:p w:rsidR="00657A93" w:rsidRPr="0034180C" w:rsidRDefault="00657A93" w:rsidP="004D7F6D">
            <w:pPr>
              <w:pStyle w:val="1a"/>
              <w:spacing w:line="276" w:lineRule="auto"/>
              <w:ind w:firstLine="0"/>
              <w:rPr>
                <w:bCs/>
                <w:iCs/>
                <w:sz w:val="24"/>
                <w:szCs w:val="24"/>
              </w:rPr>
            </w:pPr>
            <w:r w:rsidRPr="0034180C">
              <w:rPr>
                <w:bCs/>
                <w:iCs/>
                <w:sz w:val="24"/>
                <w:szCs w:val="24"/>
              </w:rPr>
              <w:t>7-8 кл.  Цикл тематических классных</w:t>
            </w:r>
            <w:r w:rsidR="004D7F6D">
              <w:rPr>
                <w:bCs/>
                <w:iCs/>
                <w:sz w:val="24"/>
                <w:szCs w:val="24"/>
              </w:rPr>
              <w:t xml:space="preserve"> часов  «Экология родного края».</w:t>
            </w:r>
          </w:p>
          <w:p w:rsidR="00657A93" w:rsidRPr="0034180C" w:rsidRDefault="00657A93" w:rsidP="004D7F6D">
            <w:pPr>
              <w:pStyle w:val="1a"/>
              <w:spacing w:line="276" w:lineRule="auto"/>
              <w:ind w:firstLine="0"/>
              <w:rPr>
                <w:sz w:val="24"/>
                <w:szCs w:val="24"/>
              </w:rPr>
            </w:pPr>
            <w:r w:rsidRPr="0034180C">
              <w:rPr>
                <w:sz w:val="24"/>
                <w:szCs w:val="24"/>
              </w:rPr>
              <w:t>8-9 кл. Цикл бесед «Экология человека- это жизнь человека».</w:t>
            </w:r>
          </w:p>
          <w:p w:rsidR="00657A93" w:rsidRPr="0034180C" w:rsidRDefault="00657A93" w:rsidP="004D7F6D">
            <w:pPr>
              <w:pStyle w:val="1a"/>
              <w:spacing w:line="276" w:lineRule="auto"/>
              <w:ind w:firstLine="0"/>
              <w:rPr>
                <w:sz w:val="24"/>
                <w:szCs w:val="24"/>
              </w:rPr>
            </w:pPr>
            <w:r w:rsidRPr="0034180C">
              <w:rPr>
                <w:sz w:val="24"/>
                <w:szCs w:val="24"/>
              </w:rPr>
              <w:t>5-6 кл. Игра «Путешествие по экологической тропе»</w:t>
            </w:r>
            <w:r w:rsidR="004D7F6D">
              <w:rPr>
                <w:sz w:val="24"/>
                <w:szCs w:val="24"/>
              </w:rPr>
              <w:t>.</w:t>
            </w:r>
          </w:p>
          <w:p w:rsidR="00657A93" w:rsidRPr="0034180C" w:rsidRDefault="00657A93" w:rsidP="004D7F6D">
            <w:pPr>
              <w:pStyle w:val="1a"/>
              <w:spacing w:line="276" w:lineRule="auto"/>
              <w:ind w:firstLine="0"/>
              <w:rPr>
                <w:sz w:val="24"/>
                <w:szCs w:val="24"/>
              </w:rPr>
            </w:pPr>
            <w:r w:rsidRPr="0034180C">
              <w:rPr>
                <w:bCs/>
                <w:iCs/>
                <w:sz w:val="24"/>
                <w:szCs w:val="24"/>
              </w:rPr>
              <w:t>5-6 кл. Игровая программа  «Как мы сохраним природу» (пожары, исчезающие водоёмы, мусор; вклад каждого в сохранение природы)</w:t>
            </w:r>
            <w:r w:rsidR="004D7F6D">
              <w:rPr>
                <w:bCs/>
                <w:iCs/>
                <w:sz w:val="24"/>
                <w:szCs w:val="24"/>
              </w:rPr>
              <w:t>.</w:t>
            </w:r>
          </w:p>
          <w:p w:rsidR="00657A93" w:rsidRPr="0034180C" w:rsidRDefault="00657A93" w:rsidP="004D7F6D">
            <w:pPr>
              <w:pStyle w:val="1a"/>
              <w:spacing w:line="276" w:lineRule="auto"/>
              <w:ind w:firstLine="0"/>
              <w:rPr>
                <w:bCs/>
                <w:iCs/>
                <w:sz w:val="24"/>
                <w:szCs w:val="24"/>
              </w:rPr>
            </w:pPr>
            <w:r w:rsidRPr="0034180C">
              <w:rPr>
                <w:bCs/>
                <w:iCs/>
                <w:sz w:val="24"/>
                <w:szCs w:val="24"/>
              </w:rPr>
              <w:t>5-9 кл. Интеллектуальная игра «Этот удивительный мир»</w:t>
            </w:r>
            <w:r w:rsidR="004D7F6D">
              <w:rPr>
                <w:bCs/>
                <w:iCs/>
                <w:sz w:val="24"/>
                <w:szCs w:val="24"/>
              </w:rPr>
              <w:t>.</w:t>
            </w:r>
          </w:p>
          <w:p w:rsidR="00657A93" w:rsidRPr="0034180C" w:rsidRDefault="00657A93" w:rsidP="004D7F6D">
            <w:pPr>
              <w:pStyle w:val="1a"/>
              <w:spacing w:line="276" w:lineRule="auto"/>
              <w:ind w:firstLine="0"/>
              <w:rPr>
                <w:sz w:val="24"/>
                <w:szCs w:val="24"/>
              </w:rPr>
            </w:pPr>
            <w:r w:rsidRPr="0034180C">
              <w:rPr>
                <w:sz w:val="24"/>
                <w:szCs w:val="24"/>
              </w:rPr>
              <w:t xml:space="preserve">7-9 кл. 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w:t>
            </w:r>
          </w:p>
          <w:p w:rsidR="00657A93" w:rsidRPr="0034180C" w:rsidRDefault="00657A93" w:rsidP="004D7F6D">
            <w:pPr>
              <w:pStyle w:val="1a"/>
              <w:spacing w:line="276" w:lineRule="auto"/>
              <w:ind w:firstLine="0"/>
              <w:rPr>
                <w:bCs/>
                <w:iCs/>
                <w:sz w:val="24"/>
                <w:szCs w:val="24"/>
              </w:rPr>
            </w:pPr>
            <w:r w:rsidRPr="0034180C">
              <w:rPr>
                <w:bCs/>
                <w:iCs/>
                <w:sz w:val="24"/>
                <w:szCs w:val="24"/>
              </w:rPr>
              <w:t xml:space="preserve">5-8 кл. Проекты-миниатюры </w:t>
            </w:r>
            <w:r w:rsidRPr="0034180C">
              <w:rPr>
                <w:sz w:val="24"/>
                <w:szCs w:val="24"/>
              </w:rPr>
              <w:t xml:space="preserve"> </w:t>
            </w:r>
            <w:r w:rsidRPr="0034180C">
              <w:rPr>
                <w:bCs/>
                <w:iCs/>
                <w:sz w:val="24"/>
                <w:szCs w:val="24"/>
              </w:rPr>
              <w:t>«Борьба с бытовыми отходами»</w:t>
            </w:r>
            <w:r w:rsidR="004D7F6D">
              <w:rPr>
                <w:bCs/>
                <w:iCs/>
                <w:sz w:val="24"/>
                <w:szCs w:val="24"/>
              </w:rPr>
              <w:t>.</w:t>
            </w:r>
          </w:p>
          <w:p w:rsidR="00657A93" w:rsidRPr="0034180C" w:rsidRDefault="00657A93" w:rsidP="004D7F6D">
            <w:pPr>
              <w:pStyle w:val="1a"/>
              <w:spacing w:line="276" w:lineRule="auto"/>
              <w:ind w:firstLine="0"/>
              <w:rPr>
                <w:bCs/>
                <w:iCs/>
                <w:sz w:val="24"/>
                <w:szCs w:val="24"/>
              </w:rPr>
            </w:pPr>
            <w:r w:rsidRPr="0034180C">
              <w:rPr>
                <w:bCs/>
                <w:iCs/>
                <w:sz w:val="24"/>
                <w:szCs w:val="24"/>
              </w:rPr>
              <w:t>8-9 кл. Проект «Влияние промышленных предприятий  на экологию родного края».</w:t>
            </w:r>
          </w:p>
          <w:p w:rsidR="00657A93" w:rsidRPr="0034180C" w:rsidRDefault="00657A93" w:rsidP="004D7F6D">
            <w:pPr>
              <w:pStyle w:val="1a"/>
              <w:spacing w:line="276" w:lineRule="auto"/>
              <w:ind w:firstLine="0"/>
              <w:rPr>
                <w:sz w:val="24"/>
                <w:szCs w:val="24"/>
              </w:rPr>
            </w:pPr>
            <w:r w:rsidRPr="0034180C">
              <w:rPr>
                <w:sz w:val="24"/>
                <w:szCs w:val="24"/>
              </w:rPr>
              <w:t xml:space="preserve">5-6 кл. Игра </w:t>
            </w:r>
            <w:r w:rsidR="004D7F6D">
              <w:rPr>
                <w:sz w:val="24"/>
                <w:szCs w:val="24"/>
              </w:rPr>
              <w:t xml:space="preserve"> </w:t>
            </w:r>
            <w:r w:rsidRPr="0034180C">
              <w:rPr>
                <w:sz w:val="24"/>
                <w:szCs w:val="24"/>
              </w:rPr>
              <w:t xml:space="preserve"> «Д</w:t>
            </w:r>
            <w:r w:rsidR="004D7F6D">
              <w:rPr>
                <w:sz w:val="24"/>
                <w:szCs w:val="24"/>
              </w:rPr>
              <w:t>ень</w:t>
            </w:r>
            <w:r w:rsidRPr="0034180C">
              <w:rPr>
                <w:sz w:val="24"/>
                <w:szCs w:val="24"/>
              </w:rPr>
              <w:t xml:space="preserve"> птиц».</w:t>
            </w:r>
          </w:p>
          <w:p w:rsidR="00657A93" w:rsidRPr="0034180C" w:rsidRDefault="00657A93" w:rsidP="004D7F6D">
            <w:pPr>
              <w:pStyle w:val="1a"/>
              <w:spacing w:line="276" w:lineRule="auto"/>
              <w:ind w:firstLine="0"/>
              <w:rPr>
                <w:sz w:val="24"/>
                <w:szCs w:val="24"/>
              </w:rPr>
            </w:pPr>
            <w:r w:rsidRPr="0034180C">
              <w:rPr>
                <w:sz w:val="24"/>
                <w:szCs w:val="24"/>
              </w:rPr>
              <w:t xml:space="preserve">5-9 кл. </w:t>
            </w:r>
            <w:r w:rsidRPr="0034180C">
              <w:rPr>
                <w:bCs/>
                <w:iCs/>
                <w:sz w:val="24"/>
                <w:szCs w:val="24"/>
              </w:rPr>
              <w:t>Общешкольная акция «Зелёный мир–будущим поколениям!»</w:t>
            </w:r>
          </w:p>
          <w:p w:rsidR="00657A93" w:rsidRPr="0034180C" w:rsidRDefault="00657A93" w:rsidP="004D7F6D">
            <w:pPr>
              <w:pStyle w:val="1a"/>
              <w:spacing w:line="276" w:lineRule="auto"/>
              <w:ind w:firstLine="0"/>
              <w:rPr>
                <w:sz w:val="24"/>
                <w:szCs w:val="24"/>
              </w:rPr>
            </w:pPr>
            <w:r w:rsidRPr="0034180C">
              <w:rPr>
                <w:sz w:val="24"/>
                <w:szCs w:val="24"/>
              </w:rPr>
              <w:t>5-7 кл. Цикл бесед : «Загляни в Красную книгу!».</w:t>
            </w:r>
          </w:p>
          <w:p w:rsidR="00657A93" w:rsidRPr="0034180C" w:rsidRDefault="00657A93" w:rsidP="004D7F6D">
            <w:pPr>
              <w:pStyle w:val="1a"/>
              <w:spacing w:line="276" w:lineRule="auto"/>
              <w:ind w:firstLine="0"/>
              <w:rPr>
                <w:sz w:val="24"/>
                <w:szCs w:val="24"/>
              </w:rPr>
            </w:pPr>
            <w:r w:rsidRPr="0034180C">
              <w:rPr>
                <w:sz w:val="24"/>
                <w:szCs w:val="24"/>
              </w:rPr>
              <w:t xml:space="preserve">5-7 кл. Цикл бесед «Охранять природу – значит охранять Родину» (М. Пришвин). </w:t>
            </w:r>
          </w:p>
          <w:p w:rsidR="00657A93" w:rsidRPr="0034180C" w:rsidRDefault="00657A93" w:rsidP="004D7F6D">
            <w:pPr>
              <w:pStyle w:val="1a"/>
              <w:spacing w:line="276" w:lineRule="auto"/>
              <w:ind w:firstLine="0"/>
              <w:rPr>
                <w:sz w:val="24"/>
                <w:szCs w:val="24"/>
              </w:rPr>
            </w:pPr>
            <w:r w:rsidRPr="0034180C">
              <w:rPr>
                <w:sz w:val="24"/>
                <w:szCs w:val="24"/>
              </w:rPr>
              <w:t>5-9 кл. Конкурс  фотографий и  рисунков «У природы нет плохой погоды».</w:t>
            </w:r>
          </w:p>
          <w:p w:rsidR="00657A93" w:rsidRPr="0034180C" w:rsidRDefault="00657A93" w:rsidP="004D7F6D">
            <w:pPr>
              <w:pStyle w:val="1a"/>
              <w:spacing w:line="276" w:lineRule="auto"/>
              <w:ind w:firstLine="0"/>
              <w:rPr>
                <w:sz w:val="24"/>
                <w:szCs w:val="24"/>
              </w:rPr>
            </w:pPr>
            <w:r w:rsidRPr="0034180C">
              <w:rPr>
                <w:sz w:val="24"/>
                <w:szCs w:val="24"/>
              </w:rPr>
              <w:t>5-6 кл. Цикл бесед  на тему: «Кто не любит природы, тот не любит и человека…»</w:t>
            </w:r>
            <w:r w:rsidR="004D7F6D">
              <w:rPr>
                <w:sz w:val="24"/>
                <w:szCs w:val="24"/>
              </w:rPr>
              <w:t>.</w:t>
            </w:r>
            <w:r w:rsidRPr="0034180C">
              <w:rPr>
                <w:sz w:val="24"/>
                <w:szCs w:val="24"/>
              </w:rPr>
              <w:t xml:space="preserve"> </w:t>
            </w:r>
          </w:p>
          <w:p w:rsidR="00657A93" w:rsidRPr="0034180C" w:rsidRDefault="00657A93" w:rsidP="004D7F6D">
            <w:pPr>
              <w:pStyle w:val="1a"/>
              <w:spacing w:line="276" w:lineRule="auto"/>
              <w:ind w:firstLine="0"/>
              <w:rPr>
                <w:sz w:val="24"/>
                <w:szCs w:val="24"/>
              </w:rPr>
            </w:pPr>
            <w:r w:rsidRPr="0034180C">
              <w:rPr>
                <w:sz w:val="24"/>
                <w:szCs w:val="24"/>
              </w:rPr>
              <w:t>5 кл. Викторина «Оглянись вокруг!».</w:t>
            </w:r>
          </w:p>
          <w:p w:rsidR="00657A93" w:rsidRPr="0034180C" w:rsidRDefault="00F95F8E" w:rsidP="00F95F8E">
            <w:pPr>
              <w:pStyle w:val="1a"/>
              <w:spacing w:line="276" w:lineRule="auto"/>
              <w:ind w:firstLine="0"/>
              <w:rPr>
                <w:sz w:val="24"/>
                <w:szCs w:val="24"/>
              </w:rPr>
            </w:pPr>
            <w:r>
              <w:rPr>
                <w:sz w:val="24"/>
                <w:szCs w:val="24"/>
              </w:rPr>
              <w:t xml:space="preserve"> </w:t>
            </w:r>
            <w:r w:rsidR="00657A93" w:rsidRPr="0034180C">
              <w:rPr>
                <w:sz w:val="24"/>
                <w:szCs w:val="24"/>
              </w:rPr>
              <w:t xml:space="preserve">5-9 кл. Проекты: «Загрязнение </w:t>
            </w:r>
            <w:r>
              <w:rPr>
                <w:sz w:val="24"/>
                <w:szCs w:val="24"/>
              </w:rPr>
              <w:t xml:space="preserve">природы </w:t>
            </w:r>
            <w:r w:rsidR="00657A93" w:rsidRPr="0034180C">
              <w:rPr>
                <w:sz w:val="24"/>
                <w:szCs w:val="24"/>
              </w:rPr>
              <w:t>– угроза нашим детям», «Мы живем у природы в долгу».</w:t>
            </w:r>
          </w:p>
          <w:p w:rsidR="00657A93" w:rsidRPr="0034180C" w:rsidRDefault="00657A93" w:rsidP="00F95F8E">
            <w:pPr>
              <w:pStyle w:val="1a"/>
              <w:spacing w:line="276" w:lineRule="auto"/>
              <w:ind w:firstLine="0"/>
              <w:rPr>
                <w:sz w:val="24"/>
                <w:szCs w:val="24"/>
              </w:rPr>
            </w:pPr>
            <w:r w:rsidRPr="0034180C">
              <w:rPr>
                <w:sz w:val="24"/>
                <w:szCs w:val="24"/>
              </w:rPr>
              <w:t>5-9 кл.- экологические акции</w:t>
            </w:r>
          </w:p>
          <w:p w:rsidR="00657A93" w:rsidRPr="0034180C" w:rsidRDefault="00657A93" w:rsidP="00657A93">
            <w:pPr>
              <w:pStyle w:val="1a"/>
              <w:spacing w:line="276" w:lineRule="auto"/>
              <w:rPr>
                <w:sz w:val="24"/>
                <w:szCs w:val="24"/>
                <w:u w:val="single"/>
              </w:rPr>
            </w:pPr>
            <w:r w:rsidRPr="0034180C">
              <w:rPr>
                <w:b/>
                <w:sz w:val="24"/>
                <w:szCs w:val="24"/>
                <w:u w:val="single"/>
              </w:rPr>
              <w:t>3.Внешкольная работа</w:t>
            </w:r>
            <w:r w:rsidRPr="0034180C">
              <w:rPr>
                <w:sz w:val="24"/>
                <w:szCs w:val="24"/>
                <w:u w:val="single"/>
              </w:rPr>
              <w:t xml:space="preserve"> </w:t>
            </w:r>
          </w:p>
          <w:p w:rsidR="00657A93" w:rsidRPr="0034180C" w:rsidRDefault="00657A93" w:rsidP="00657A93">
            <w:pPr>
              <w:pStyle w:val="ac"/>
              <w:spacing w:line="276" w:lineRule="auto"/>
              <w:rPr>
                <w:sz w:val="24"/>
                <w:szCs w:val="24"/>
              </w:rPr>
            </w:pPr>
            <w:r w:rsidRPr="0034180C">
              <w:rPr>
                <w:sz w:val="24"/>
                <w:szCs w:val="24"/>
              </w:rPr>
              <w:t xml:space="preserve">5-9 кл. Участие в </w:t>
            </w:r>
            <w:r w:rsidR="00F95F8E">
              <w:rPr>
                <w:sz w:val="24"/>
                <w:szCs w:val="24"/>
              </w:rPr>
              <w:t xml:space="preserve"> </w:t>
            </w:r>
            <w:r w:rsidRPr="0034180C">
              <w:rPr>
                <w:sz w:val="24"/>
                <w:szCs w:val="24"/>
              </w:rPr>
              <w:t>экологической акции «Вторая жизнь»</w:t>
            </w:r>
            <w:r w:rsidR="00F95F8E">
              <w:rPr>
                <w:sz w:val="24"/>
                <w:szCs w:val="24"/>
              </w:rPr>
              <w:t>.</w:t>
            </w:r>
          </w:p>
          <w:p w:rsidR="00657A93" w:rsidRPr="0034180C" w:rsidRDefault="00657A93" w:rsidP="00F95F8E">
            <w:pPr>
              <w:pStyle w:val="1a"/>
              <w:spacing w:line="276" w:lineRule="auto"/>
              <w:ind w:firstLine="0"/>
              <w:rPr>
                <w:b/>
                <w:sz w:val="24"/>
                <w:szCs w:val="24"/>
              </w:rPr>
            </w:pPr>
            <w:r w:rsidRPr="0034180C">
              <w:rPr>
                <w:sz w:val="24"/>
                <w:szCs w:val="24"/>
              </w:rPr>
              <w:t>5-9 кл. Ведение краеведческой, поисковой, экологической работы.</w:t>
            </w:r>
          </w:p>
          <w:p w:rsidR="00657A93" w:rsidRPr="0034180C" w:rsidRDefault="00657A93" w:rsidP="00657A93">
            <w:pPr>
              <w:pStyle w:val="ac"/>
              <w:spacing w:line="276" w:lineRule="auto"/>
              <w:rPr>
                <w:sz w:val="24"/>
                <w:szCs w:val="24"/>
              </w:rPr>
            </w:pPr>
            <w:r w:rsidRPr="0034180C">
              <w:rPr>
                <w:sz w:val="24"/>
                <w:szCs w:val="24"/>
              </w:rPr>
              <w:t>5-9 кл. Экскурсионная программа в краеведчески</w:t>
            </w:r>
            <w:r w:rsidR="00F95F8E">
              <w:rPr>
                <w:sz w:val="24"/>
                <w:szCs w:val="24"/>
              </w:rPr>
              <w:t>й музей</w:t>
            </w:r>
            <w:r w:rsidRPr="0034180C">
              <w:rPr>
                <w:sz w:val="24"/>
                <w:szCs w:val="24"/>
              </w:rPr>
              <w:t>.</w:t>
            </w:r>
          </w:p>
          <w:p w:rsidR="00657A93" w:rsidRPr="0034180C" w:rsidRDefault="00657A93" w:rsidP="00657A93">
            <w:pPr>
              <w:pStyle w:val="ac"/>
              <w:spacing w:line="276" w:lineRule="auto"/>
              <w:rPr>
                <w:bCs/>
                <w:sz w:val="24"/>
                <w:szCs w:val="24"/>
              </w:rPr>
            </w:pPr>
            <w:r w:rsidRPr="0034180C">
              <w:rPr>
                <w:sz w:val="24"/>
                <w:szCs w:val="24"/>
              </w:rPr>
              <w:t xml:space="preserve">5-9 кл.-участие в </w:t>
            </w:r>
            <w:r w:rsidR="00F95F8E">
              <w:rPr>
                <w:sz w:val="24"/>
                <w:szCs w:val="24"/>
              </w:rPr>
              <w:t xml:space="preserve"> </w:t>
            </w:r>
            <w:r w:rsidRPr="0034180C">
              <w:rPr>
                <w:sz w:val="24"/>
                <w:szCs w:val="24"/>
              </w:rPr>
              <w:t xml:space="preserve"> социальных проектах</w:t>
            </w:r>
            <w:r w:rsidR="00F95F8E">
              <w:rPr>
                <w:sz w:val="24"/>
                <w:szCs w:val="24"/>
              </w:rPr>
              <w:t>.</w:t>
            </w:r>
            <w:r w:rsidRPr="0034180C">
              <w:rPr>
                <w:sz w:val="24"/>
                <w:szCs w:val="24"/>
              </w:rPr>
              <w:t xml:space="preserve"> </w:t>
            </w:r>
            <w:r w:rsidR="00F95F8E">
              <w:rPr>
                <w:sz w:val="24"/>
                <w:szCs w:val="24"/>
              </w:rPr>
              <w:t xml:space="preserve"> </w:t>
            </w:r>
            <w:r w:rsidRPr="0034180C">
              <w:rPr>
                <w:sz w:val="24"/>
                <w:szCs w:val="24"/>
              </w:rPr>
              <w:t xml:space="preserve"> </w:t>
            </w:r>
          </w:p>
          <w:p w:rsidR="00657A93" w:rsidRPr="0034180C" w:rsidRDefault="00657A93" w:rsidP="00657A93">
            <w:pPr>
              <w:pStyle w:val="1a"/>
              <w:spacing w:line="276" w:lineRule="auto"/>
              <w:rPr>
                <w:sz w:val="24"/>
                <w:szCs w:val="24"/>
              </w:rPr>
            </w:pPr>
          </w:p>
        </w:tc>
      </w:tr>
      <w:tr w:rsidR="00657A93" w:rsidRPr="0034180C" w:rsidTr="007326F6">
        <w:trPr>
          <w:trHeight w:val="2112"/>
          <w:tblCellSpacing w:w="0" w:type="dxa"/>
        </w:trPr>
        <w:tc>
          <w:tcPr>
            <w:tcW w:w="1847" w:type="pct"/>
            <w:tcMar>
              <w:top w:w="0" w:type="dxa"/>
              <w:left w:w="115" w:type="dxa"/>
              <w:bottom w:w="0" w:type="dxa"/>
              <w:right w:w="115" w:type="dxa"/>
            </w:tcMar>
          </w:tcPr>
          <w:p w:rsidR="00657A93" w:rsidRPr="0034180C" w:rsidRDefault="00657A93" w:rsidP="00F95F8E">
            <w:pPr>
              <w:pStyle w:val="western"/>
              <w:spacing w:before="0" w:beforeAutospacing="0" w:after="0" w:line="276" w:lineRule="auto"/>
              <w:ind w:firstLine="0"/>
              <w:jc w:val="left"/>
            </w:pPr>
            <w:r w:rsidRPr="0034180C">
              <w:t xml:space="preserve">Участие в проведении школьных спартакиад, эстафет, экологических и туристических слётов, экологических лагерей, походов по родному краю. </w:t>
            </w:r>
          </w:p>
          <w:p w:rsidR="00F95F8E" w:rsidRDefault="00F95F8E" w:rsidP="00F95F8E">
            <w:pPr>
              <w:pStyle w:val="western"/>
              <w:spacing w:before="0" w:beforeAutospacing="0" w:after="0" w:line="276" w:lineRule="auto"/>
              <w:ind w:firstLine="0"/>
              <w:jc w:val="left"/>
            </w:pPr>
          </w:p>
          <w:p w:rsidR="00657A93" w:rsidRPr="0034180C" w:rsidRDefault="00657A93" w:rsidP="00F95F8E">
            <w:pPr>
              <w:pStyle w:val="western"/>
              <w:spacing w:before="0" w:beforeAutospacing="0" w:after="0" w:line="276" w:lineRule="auto"/>
              <w:ind w:firstLine="0"/>
              <w:jc w:val="left"/>
            </w:pPr>
            <w:r w:rsidRPr="0034180C">
              <w:t>Краеведческая, поисковая, экологическая работа</w:t>
            </w:r>
            <w:r w:rsidR="00F95F8E">
              <w:t>.</w:t>
            </w:r>
            <w:r w:rsidRPr="0034180C">
              <w:t xml:space="preserve"> </w:t>
            </w:r>
          </w:p>
          <w:p w:rsidR="00657A93" w:rsidRPr="0034180C" w:rsidRDefault="00657A93" w:rsidP="00F95F8E">
            <w:pPr>
              <w:pStyle w:val="af9"/>
              <w:spacing w:after="0"/>
            </w:pPr>
          </w:p>
          <w:p w:rsidR="00657A93" w:rsidRPr="0034180C" w:rsidRDefault="00657A93" w:rsidP="00657A93">
            <w:pPr>
              <w:pStyle w:val="af9"/>
              <w:spacing w:after="0"/>
            </w:pPr>
            <w:r w:rsidRPr="0034180C">
              <w:t>Практическая при</w:t>
            </w:r>
            <w:r w:rsidR="00F95F8E">
              <w:t>родоохранительная деятельность</w:t>
            </w:r>
            <w:r w:rsidRPr="0034180C">
              <w:t>; создание и реализация коллективных природоохранных проектов.</w:t>
            </w:r>
          </w:p>
          <w:p w:rsidR="00657A93" w:rsidRPr="0034180C" w:rsidRDefault="00F95F8E" w:rsidP="00F95F8E">
            <w:pPr>
              <w:pStyle w:val="af9"/>
              <w:spacing w:after="0"/>
            </w:pPr>
            <w:r>
              <w:t xml:space="preserve"> </w:t>
            </w:r>
            <w:r w:rsidR="00657A93" w:rsidRPr="0034180C">
              <w:t>Ведение дневников экскурсий, походов, наблюдений по оценке окружающей среды.</w:t>
            </w:r>
          </w:p>
          <w:p w:rsidR="00657A93" w:rsidRPr="0034180C" w:rsidRDefault="00657A93" w:rsidP="00657A93">
            <w:pPr>
              <w:pStyle w:val="af9"/>
              <w:spacing w:after="0"/>
            </w:pPr>
          </w:p>
        </w:tc>
        <w:tc>
          <w:tcPr>
            <w:tcW w:w="3153" w:type="pct"/>
            <w:tcMar>
              <w:top w:w="0" w:type="dxa"/>
              <w:left w:w="115" w:type="dxa"/>
              <w:bottom w:w="0" w:type="dxa"/>
              <w:right w:w="115" w:type="dxa"/>
            </w:tcMar>
          </w:tcPr>
          <w:p w:rsidR="00657A93" w:rsidRPr="0034180C" w:rsidRDefault="00657A93" w:rsidP="00657A93">
            <w:pPr>
              <w:pStyle w:val="ac"/>
              <w:spacing w:line="276" w:lineRule="auto"/>
              <w:rPr>
                <w:b/>
                <w:sz w:val="24"/>
                <w:szCs w:val="24"/>
                <w:u w:val="single"/>
              </w:rPr>
            </w:pPr>
            <w:r w:rsidRPr="0034180C">
              <w:rPr>
                <w:b/>
                <w:sz w:val="24"/>
                <w:szCs w:val="24"/>
                <w:u w:val="single"/>
              </w:rPr>
              <w:t>1.Урочная деятельность</w:t>
            </w:r>
          </w:p>
          <w:p w:rsidR="00657A93" w:rsidRPr="0034180C" w:rsidRDefault="00657A93" w:rsidP="00657A93">
            <w:pPr>
              <w:pStyle w:val="afc"/>
              <w:spacing w:after="0" w:line="276" w:lineRule="auto"/>
              <w:jc w:val="both"/>
              <w:rPr>
                <w:sz w:val="24"/>
                <w:szCs w:val="24"/>
              </w:rPr>
            </w:pPr>
            <w:r w:rsidRPr="0034180C">
              <w:rPr>
                <w:b/>
                <w:color w:val="00B0F0"/>
                <w:sz w:val="24"/>
                <w:szCs w:val="24"/>
              </w:rPr>
              <w:t xml:space="preserve"> </w:t>
            </w:r>
            <w:r w:rsidRPr="0034180C">
              <w:rPr>
                <w:sz w:val="24"/>
                <w:szCs w:val="24"/>
              </w:rPr>
              <w:t>Уроки физического воспитания, ОБЖ, биологии, ИЗО, географии.</w:t>
            </w:r>
          </w:p>
          <w:p w:rsidR="00657A93" w:rsidRPr="0034180C" w:rsidRDefault="00657A93" w:rsidP="00657A93">
            <w:pPr>
              <w:pStyle w:val="afc"/>
              <w:spacing w:after="0" w:line="276" w:lineRule="auto"/>
              <w:jc w:val="both"/>
              <w:rPr>
                <w:b/>
                <w:sz w:val="24"/>
                <w:szCs w:val="24"/>
                <w:u w:val="single"/>
              </w:rPr>
            </w:pPr>
            <w:r w:rsidRPr="0034180C">
              <w:rPr>
                <w:b/>
                <w:sz w:val="24"/>
                <w:szCs w:val="24"/>
                <w:u w:val="single"/>
              </w:rPr>
              <w:t xml:space="preserve">2. Внеурочная деятельность </w:t>
            </w:r>
          </w:p>
          <w:p w:rsidR="00657A93" w:rsidRPr="0034180C" w:rsidRDefault="00657A93" w:rsidP="00657A93">
            <w:pPr>
              <w:pStyle w:val="afc"/>
              <w:spacing w:after="0" w:line="276" w:lineRule="auto"/>
              <w:jc w:val="both"/>
              <w:rPr>
                <w:sz w:val="24"/>
                <w:szCs w:val="24"/>
              </w:rPr>
            </w:pPr>
            <w:r w:rsidRPr="0034180C">
              <w:rPr>
                <w:sz w:val="24"/>
                <w:szCs w:val="24"/>
              </w:rPr>
              <w:t>5-9 кл. Экологические походы  «Диалог с природой»</w:t>
            </w:r>
            <w:r w:rsidR="00F95F8E">
              <w:rPr>
                <w:sz w:val="24"/>
                <w:szCs w:val="24"/>
              </w:rPr>
              <w:t>.</w:t>
            </w:r>
          </w:p>
          <w:p w:rsidR="00657A93" w:rsidRPr="0034180C" w:rsidRDefault="00F95F8E" w:rsidP="00657A93">
            <w:pPr>
              <w:pStyle w:val="dash041e005f0431005f044b005f0447005f043d005f044b005f0439"/>
              <w:widowControl w:val="0"/>
              <w:autoSpaceDE w:val="0"/>
              <w:autoSpaceDN w:val="0"/>
              <w:adjustRightInd w:val="0"/>
              <w:spacing w:line="276" w:lineRule="auto"/>
              <w:jc w:val="both"/>
            </w:pPr>
            <w:r>
              <w:t xml:space="preserve">  </w:t>
            </w:r>
            <w:r w:rsidR="00657A93" w:rsidRPr="0034180C">
              <w:t>5-9 кл. социальные проекты «Школьная клумба», «Школа</w:t>
            </w:r>
            <w:r>
              <w:t xml:space="preserve"> </w:t>
            </w:r>
            <w:r w:rsidR="00657A93" w:rsidRPr="0034180C">
              <w:t>- цветущий сад», «Чистый и уютный школьный двор»</w:t>
            </w:r>
            <w:r>
              <w:t>.</w:t>
            </w:r>
          </w:p>
          <w:p w:rsidR="00657A93" w:rsidRPr="0034180C" w:rsidRDefault="00657A93" w:rsidP="00657A93">
            <w:pPr>
              <w:pStyle w:val="afc"/>
              <w:spacing w:after="0" w:line="276" w:lineRule="auto"/>
              <w:jc w:val="both"/>
              <w:rPr>
                <w:sz w:val="24"/>
                <w:szCs w:val="24"/>
                <w:u w:val="single"/>
              </w:rPr>
            </w:pPr>
            <w:r w:rsidRPr="0034180C">
              <w:rPr>
                <w:b/>
                <w:sz w:val="24"/>
                <w:szCs w:val="24"/>
                <w:u w:val="single"/>
              </w:rPr>
              <w:t>3.Внешкольная деятельность</w:t>
            </w:r>
            <w:r w:rsidRPr="0034180C">
              <w:rPr>
                <w:sz w:val="24"/>
                <w:szCs w:val="24"/>
                <w:u w:val="single"/>
              </w:rPr>
              <w:t xml:space="preserve"> </w:t>
            </w:r>
          </w:p>
          <w:p w:rsidR="00657A93" w:rsidRPr="0034180C" w:rsidRDefault="00657A93" w:rsidP="00657A93">
            <w:r w:rsidRPr="0034180C">
              <w:t>5-9 кл. Участие в спартакиаде школьников .</w:t>
            </w:r>
          </w:p>
          <w:p w:rsidR="00657A93" w:rsidRPr="0034180C" w:rsidRDefault="00657A93" w:rsidP="00657A93">
            <w:pPr>
              <w:tabs>
                <w:tab w:val="left" w:pos="1560"/>
              </w:tabs>
            </w:pPr>
          </w:p>
        </w:tc>
      </w:tr>
      <w:tr w:rsidR="00657A93" w:rsidRPr="0034180C" w:rsidTr="007326F6">
        <w:trPr>
          <w:tblCellSpacing w:w="0" w:type="dxa"/>
        </w:trPr>
        <w:tc>
          <w:tcPr>
            <w:tcW w:w="1847" w:type="pct"/>
            <w:tcMar>
              <w:top w:w="0" w:type="dxa"/>
              <w:left w:w="115" w:type="dxa"/>
              <w:bottom w:w="0" w:type="dxa"/>
              <w:right w:w="115" w:type="dxa"/>
            </w:tcMar>
          </w:tcPr>
          <w:p w:rsidR="00657A93" w:rsidRPr="0034180C" w:rsidRDefault="00657A93" w:rsidP="00F95F8E">
            <w:pPr>
              <w:pStyle w:val="western"/>
              <w:spacing w:before="0" w:beforeAutospacing="0" w:after="0" w:line="276" w:lineRule="auto"/>
              <w:ind w:firstLine="0"/>
              <w:jc w:val="left"/>
            </w:pPr>
            <w:r w:rsidRPr="0034180C">
              <w:t>Составление правильного режима занятий физической культурой, спортом, туризмом, рациона здорового питания, режима дня, учёбы и отдыха с учетом экологических факторов окружающей среды и контроль их выполнения в различных формах мониторинга.</w:t>
            </w:r>
          </w:p>
          <w:p w:rsidR="00657A93" w:rsidRPr="0034180C" w:rsidRDefault="00657A93" w:rsidP="00F95F8E">
            <w:pPr>
              <w:pStyle w:val="western"/>
              <w:spacing w:before="0" w:beforeAutospacing="0" w:after="0" w:line="276" w:lineRule="auto"/>
              <w:jc w:val="left"/>
            </w:pPr>
          </w:p>
          <w:p w:rsidR="00657A93" w:rsidRPr="0034180C" w:rsidRDefault="00657A93" w:rsidP="00F95F8E">
            <w:pPr>
              <w:pStyle w:val="western"/>
              <w:spacing w:before="0" w:beforeAutospacing="0" w:after="0" w:line="276" w:lineRule="auto"/>
              <w:ind w:firstLine="0"/>
              <w:jc w:val="left"/>
            </w:pPr>
            <w:r w:rsidRPr="0034180C">
              <w:t>Учатся оказывать первую доврачебную помощь пострадавшим.</w:t>
            </w:r>
          </w:p>
          <w:p w:rsidR="00657A93" w:rsidRPr="0034180C" w:rsidRDefault="00657A93" w:rsidP="00657A93">
            <w:pPr>
              <w:pStyle w:val="western"/>
              <w:spacing w:before="0" w:beforeAutospacing="0" w:after="0" w:line="276" w:lineRule="auto"/>
            </w:pPr>
          </w:p>
        </w:tc>
        <w:tc>
          <w:tcPr>
            <w:tcW w:w="3153" w:type="pct"/>
            <w:tcMar>
              <w:top w:w="0" w:type="dxa"/>
              <w:left w:w="115" w:type="dxa"/>
              <w:bottom w:w="0" w:type="dxa"/>
              <w:right w:w="115" w:type="dxa"/>
            </w:tcMar>
          </w:tcPr>
          <w:p w:rsidR="00657A93" w:rsidRPr="0034180C" w:rsidRDefault="00657A93" w:rsidP="00657A93">
            <w:pPr>
              <w:pStyle w:val="afc"/>
              <w:spacing w:after="0" w:line="276" w:lineRule="auto"/>
              <w:jc w:val="both"/>
              <w:rPr>
                <w:b/>
                <w:sz w:val="24"/>
                <w:szCs w:val="24"/>
                <w:u w:val="single"/>
              </w:rPr>
            </w:pPr>
            <w:r w:rsidRPr="0034180C">
              <w:rPr>
                <w:b/>
                <w:sz w:val="24"/>
                <w:szCs w:val="24"/>
                <w:u w:val="single"/>
              </w:rPr>
              <w:t>1. Урочная деятельность</w:t>
            </w:r>
          </w:p>
          <w:p w:rsidR="00657A93" w:rsidRPr="0034180C" w:rsidRDefault="00657A93" w:rsidP="00657A93">
            <w:pPr>
              <w:pStyle w:val="afc"/>
              <w:spacing w:after="0" w:line="276" w:lineRule="auto"/>
              <w:jc w:val="both"/>
              <w:rPr>
                <w:sz w:val="24"/>
                <w:szCs w:val="24"/>
              </w:rPr>
            </w:pPr>
            <w:r w:rsidRPr="0034180C">
              <w:rPr>
                <w:sz w:val="24"/>
                <w:szCs w:val="24"/>
              </w:rPr>
              <w:t>Уроки физкультуры,  ОБЖ, естественно-научных дисциплин, технологии.</w:t>
            </w:r>
          </w:p>
          <w:p w:rsidR="00657A93" w:rsidRPr="0034180C" w:rsidRDefault="00657A93" w:rsidP="00657A93">
            <w:pPr>
              <w:pStyle w:val="afc"/>
              <w:spacing w:after="0" w:line="276" w:lineRule="auto"/>
              <w:jc w:val="both"/>
              <w:rPr>
                <w:b/>
                <w:sz w:val="24"/>
                <w:szCs w:val="24"/>
                <w:u w:val="single"/>
              </w:rPr>
            </w:pPr>
            <w:r w:rsidRPr="0034180C">
              <w:rPr>
                <w:b/>
                <w:sz w:val="24"/>
                <w:szCs w:val="24"/>
                <w:u w:val="single"/>
              </w:rPr>
              <w:t>2.Внеурочная деятельность</w:t>
            </w:r>
          </w:p>
          <w:p w:rsidR="00657A93" w:rsidRPr="0034180C" w:rsidRDefault="00657A93" w:rsidP="00657A93">
            <w:pPr>
              <w:pStyle w:val="afc"/>
              <w:tabs>
                <w:tab w:val="left" w:pos="1084"/>
              </w:tabs>
              <w:spacing w:after="0" w:line="276" w:lineRule="auto"/>
              <w:jc w:val="both"/>
              <w:rPr>
                <w:i/>
                <w:color w:val="00B0F0"/>
                <w:sz w:val="24"/>
                <w:szCs w:val="24"/>
              </w:rPr>
            </w:pPr>
            <w:r w:rsidRPr="0034180C">
              <w:rPr>
                <w:sz w:val="24"/>
                <w:szCs w:val="24"/>
              </w:rPr>
              <w:t>5-8кл. Цикл тематических классных часов «Сохранение работоспособности и выбор правильного режима дня»</w:t>
            </w:r>
            <w:r w:rsidRPr="0034180C">
              <w:rPr>
                <w:i/>
                <w:color w:val="00B0F0"/>
                <w:sz w:val="24"/>
                <w:szCs w:val="24"/>
              </w:rPr>
              <w:t>.</w:t>
            </w:r>
          </w:p>
          <w:p w:rsidR="00657A93" w:rsidRPr="0034180C" w:rsidRDefault="00657A93" w:rsidP="00657A93">
            <w:pPr>
              <w:pStyle w:val="afc"/>
              <w:tabs>
                <w:tab w:val="left" w:pos="1084"/>
              </w:tabs>
              <w:spacing w:after="0" w:line="276" w:lineRule="auto"/>
              <w:jc w:val="both"/>
              <w:rPr>
                <w:sz w:val="24"/>
                <w:szCs w:val="24"/>
              </w:rPr>
            </w:pPr>
            <w:r w:rsidRPr="0034180C">
              <w:rPr>
                <w:sz w:val="24"/>
                <w:szCs w:val="24"/>
              </w:rPr>
              <w:t>9 кл. Цикл бесед по теме «Как правильно подготовиться к экзамену», «Как избежать переутомления».</w:t>
            </w:r>
          </w:p>
          <w:p w:rsidR="00657A93" w:rsidRPr="0034180C" w:rsidRDefault="00657A93" w:rsidP="00657A93">
            <w:pPr>
              <w:pStyle w:val="afc"/>
              <w:tabs>
                <w:tab w:val="left" w:pos="1084"/>
              </w:tabs>
              <w:spacing w:after="0" w:line="276" w:lineRule="auto"/>
              <w:jc w:val="both"/>
              <w:rPr>
                <w:sz w:val="24"/>
                <w:szCs w:val="24"/>
              </w:rPr>
            </w:pPr>
            <w:r w:rsidRPr="0034180C">
              <w:rPr>
                <w:sz w:val="24"/>
                <w:szCs w:val="24"/>
              </w:rPr>
              <w:t>5-7 кл. Цикл бесед  «Для чего нужен режим дня».</w:t>
            </w:r>
          </w:p>
          <w:p w:rsidR="00657A93" w:rsidRPr="0034180C" w:rsidRDefault="00F95F8E" w:rsidP="00657A93">
            <w:pPr>
              <w:pStyle w:val="afc"/>
              <w:tabs>
                <w:tab w:val="left" w:pos="1084"/>
              </w:tabs>
              <w:spacing w:after="0" w:line="276" w:lineRule="auto"/>
              <w:jc w:val="both"/>
              <w:rPr>
                <w:sz w:val="24"/>
                <w:szCs w:val="24"/>
              </w:rPr>
            </w:pPr>
            <w:r>
              <w:rPr>
                <w:sz w:val="24"/>
                <w:szCs w:val="24"/>
              </w:rPr>
              <w:t xml:space="preserve"> </w:t>
            </w:r>
            <w:r w:rsidR="00657A93" w:rsidRPr="0034180C">
              <w:rPr>
                <w:sz w:val="24"/>
                <w:szCs w:val="24"/>
              </w:rPr>
              <w:t xml:space="preserve">5-9 кл. Просмотр видеофильмов о соблюдении режима дня. </w:t>
            </w:r>
          </w:p>
          <w:p w:rsidR="00657A93" w:rsidRPr="0034180C" w:rsidRDefault="00657A93" w:rsidP="00F95F8E">
            <w:pPr>
              <w:pStyle w:val="1a"/>
              <w:spacing w:line="276" w:lineRule="auto"/>
              <w:ind w:firstLine="0"/>
              <w:rPr>
                <w:sz w:val="24"/>
                <w:szCs w:val="24"/>
              </w:rPr>
            </w:pPr>
            <w:r w:rsidRPr="0034180C">
              <w:rPr>
                <w:sz w:val="24"/>
                <w:szCs w:val="24"/>
              </w:rPr>
              <w:t>5-9кл.Тематические классные часы: «Утренняя гимнастика», «Как правильно выбрать программу физического развития», «Что такое  здоровый образ жизни», «В здоровом теле здоровый дух», «Личная гигиена», «Осторожно на воде».</w:t>
            </w:r>
          </w:p>
          <w:p w:rsidR="00657A93" w:rsidRPr="0034180C" w:rsidRDefault="00657A93" w:rsidP="00F95F8E">
            <w:pPr>
              <w:pStyle w:val="1a"/>
              <w:spacing w:line="276" w:lineRule="auto"/>
              <w:ind w:firstLine="0"/>
              <w:rPr>
                <w:sz w:val="24"/>
                <w:szCs w:val="24"/>
              </w:rPr>
            </w:pPr>
            <w:r w:rsidRPr="0034180C">
              <w:rPr>
                <w:sz w:val="24"/>
                <w:szCs w:val="24"/>
              </w:rPr>
              <w:t>5-9 кл. Спортивные  игры совместно с родителями.</w:t>
            </w:r>
          </w:p>
          <w:p w:rsidR="00657A93" w:rsidRPr="0034180C" w:rsidRDefault="00657A93" w:rsidP="00F95F8E">
            <w:pPr>
              <w:pStyle w:val="1a"/>
              <w:spacing w:line="276" w:lineRule="auto"/>
              <w:ind w:firstLine="0"/>
              <w:rPr>
                <w:sz w:val="24"/>
                <w:szCs w:val="24"/>
              </w:rPr>
            </w:pPr>
            <w:r w:rsidRPr="0034180C">
              <w:rPr>
                <w:sz w:val="24"/>
                <w:szCs w:val="24"/>
              </w:rPr>
              <w:t>5-9кл. Уроки экологических знаний.</w:t>
            </w:r>
          </w:p>
          <w:p w:rsidR="00657A93" w:rsidRPr="0034180C" w:rsidRDefault="00657A93" w:rsidP="00657A93">
            <w:pPr>
              <w:pStyle w:val="afc"/>
              <w:spacing w:after="0" w:line="276" w:lineRule="auto"/>
              <w:jc w:val="both"/>
              <w:rPr>
                <w:sz w:val="24"/>
                <w:szCs w:val="24"/>
                <w:u w:val="single"/>
              </w:rPr>
            </w:pPr>
            <w:r w:rsidRPr="0034180C">
              <w:rPr>
                <w:b/>
                <w:sz w:val="24"/>
                <w:szCs w:val="24"/>
                <w:u w:val="single"/>
              </w:rPr>
              <w:t>3.Внешкольная деятельность</w:t>
            </w:r>
            <w:r w:rsidRPr="0034180C">
              <w:rPr>
                <w:sz w:val="24"/>
                <w:szCs w:val="24"/>
                <w:u w:val="single"/>
              </w:rPr>
              <w:t xml:space="preserve"> </w:t>
            </w:r>
          </w:p>
          <w:p w:rsidR="00657A93" w:rsidRPr="0034180C" w:rsidRDefault="00657A93" w:rsidP="00657A93">
            <w:pPr>
              <w:pStyle w:val="afc"/>
              <w:tabs>
                <w:tab w:val="left" w:pos="1084"/>
              </w:tabs>
              <w:spacing w:after="0" w:line="276" w:lineRule="auto"/>
              <w:jc w:val="both"/>
              <w:rPr>
                <w:sz w:val="24"/>
                <w:szCs w:val="24"/>
              </w:rPr>
            </w:pPr>
            <w:r w:rsidRPr="0034180C">
              <w:rPr>
                <w:sz w:val="24"/>
                <w:szCs w:val="24"/>
              </w:rPr>
              <w:t>5-9 кл. «Лыжня России»</w:t>
            </w:r>
            <w:r w:rsidR="00F95F8E">
              <w:rPr>
                <w:sz w:val="24"/>
                <w:szCs w:val="24"/>
              </w:rPr>
              <w:t>.</w:t>
            </w:r>
          </w:p>
          <w:p w:rsidR="00657A93" w:rsidRPr="0034180C" w:rsidRDefault="00657A93" w:rsidP="00657A93">
            <w:pPr>
              <w:pStyle w:val="afc"/>
              <w:tabs>
                <w:tab w:val="left" w:pos="1084"/>
              </w:tabs>
              <w:spacing w:after="0" w:line="276" w:lineRule="auto"/>
              <w:jc w:val="both"/>
              <w:rPr>
                <w:sz w:val="24"/>
                <w:szCs w:val="24"/>
              </w:rPr>
            </w:pPr>
            <w:r w:rsidRPr="0034180C">
              <w:rPr>
                <w:sz w:val="24"/>
                <w:szCs w:val="24"/>
              </w:rPr>
              <w:t>5-9 кл. Участие в  региональном этапе Всероссийских     спортивных     соревнований школьников   "Президентские   состязания" </w:t>
            </w:r>
            <w:r w:rsidR="00F95F8E">
              <w:rPr>
                <w:sz w:val="24"/>
                <w:szCs w:val="24"/>
              </w:rPr>
              <w:t>.</w:t>
            </w:r>
            <w:r w:rsidRPr="0034180C">
              <w:rPr>
                <w:sz w:val="24"/>
                <w:szCs w:val="24"/>
              </w:rPr>
              <w:t xml:space="preserve">  </w:t>
            </w:r>
            <w:r w:rsidR="00F95F8E">
              <w:rPr>
                <w:sz w:val="24"/>
                <w:szCs w:val="24"/>
              </w:rPr>
              <w:t xml:space="preserve"> </w:t>
            </w:r>
          </w:p>
          <w:p w:rsidR="00657A93" w:rsidRPr="0034180C" w:rsidRDefault="00657A93" w:rsidP="00657A93">
            <w:pPr>
              <w:pStyle w:val="afc"/>
              <w:tabs>
                <w:tab w:val="left" w:pos="1084"/>
              </w:tabs>
              <w:spacing w:after="0" w:line="276" w:lineRule="auto"/>
              <w:jc w:val="both"/>
              <w:rPr>
                <w:sz w:val="24"/>
                <w:szCs w:val="24"/>
              </w:rPr>
            </w:pPr>
            <w:r w:rsidRPr="0034180C">
              <w:rPr>
                <w:sz w:val="24"/>
                <w:szCs w:val="24"/>
              </w:rPr>
              <w:t>5-9 кл.</w:t>
            </w:r>
            <w:r w:rsidR="00F95F8E">
              <w:rPr>
                <w:sz w:val="24"/>
                <w:szCs w:val="24"/>
              </w:rPr>
              <w:t xml:space="preserve"> </w:t>
            </w:r>
            <w:r w:rsidRPr="0034180C">
              <w:rPr>
                <w:sz w:val="24"/>
                <w:szCs w:val="24"/>
              </w:rPr>
              <w:t xml:space="preserve">Участие в  </w:t>
            </w:r>
            <w:r w:rsidR="00F95F8E">
              <w:rPr>
                <w:sz w:val="24"/>
                <w:szCs w:val="24"/>
              </w:rPr>
              <w:t xml:space="preserve"> </w:t>
            </w:r>
            <w:r w:rsidRPr="0034180C">
              <w:rPr>
                <w:sz w:val="24"/>
                <w:szCs w:val="24"/>
              </w:rPr>
              <w:t xml:space="preserve"> спорт</w:t>
            </w:r>
            <w:r w:rsidR="00F95F8E">
              <w:rPr>
                <w:sz w:val="24"/>
                <w:szCs w:val="24"/>
              </w:rPr>
              <w:t xml:space="preserve">ивных мероприятиях. </w:t>
            </w:r>
          </w:p>
          <w:p w:rsidR="00657A93" w:rsidRPr="0034180C" w:rsidRDefault="00657A93" w:rsidP="00657A93">
            <w:pPr>
              <w:pStyle w:val="1a"/>
              <w:spacing w:line="276" w:lineRule="auto"/>
              <w:rPr>
                <w:color w:val="00B0F0"/>
                <w:sz w:val="24"/>
                <w:szCs w:val="24"/>
              </w:rPr>
            </w:pPr>
          </w:p>
        </w:tc>
      </w:tr>
      <w:tr w:rsidR="00657A93" w:rsidRPr="0034180C" w:rsidTr="007326F6">
        <w:trPr>
          <w:tblCellSpacing w:w="0" w:type="dxa"/>
        </w:trPr>
        <w:tc>
          <w:tcPr>
            <w:tcW w:w="1847" w:type="pct"/>
            <w:tcMar>
              <w:top w:w="0" w:type="dxa"/>
              <w:left w:w="115" w:type="dxa"/>
              <w:bottom w:w="0" w:type="dxa"/>
              <w:right w:w="115" w:type="dxa"/>
            </w:tcMar>
          </w:tcPr>
          <w:p w:rsidR="00657A93" w:rsidRPr="0034180C" w:rsidRDefault="00657A93" w:rsidP="00F95F8E">
            <w:pPr>
              <w:pStyle w:val="western"/>
              <w:spacing w:before="0" w:beforeAutospacing="0" w:after="0" w:line="276" w:lineRule="auto"/>
              <w:ind w:firstLine="0"/>
              <w:jc w:val="left"/>
            </w:pPr>
            <w:r w:rsidRPr="0034180C">
              <w:t>Получение представлений о возможном негативном влиянии компьютерных игр, телевидения, рекламы на здоровье человека (в рамках бесед с педагогами, школьным психологом, медицинским работником, родителями).</w:t>
            </w:r>
          </w:p>
          <w:p w:rsidR="00657A93" w:rsidRPr="0034180C" w:rsidRDefault="00657A93" w:rsidP="00F95F8E">
            <w:pPr>
              <w:pStyle w:val="western"/>
              <w:spacing w:before="0" w:beforeAutospacing="0" w:after="0" w:line="276" w:lineRule="auto"/>
              <w:jc w:val="left"/>
            </w:pPr>
          </w:p>
          <w:p w:rsidR="00657A93" w:rsidRPr="0034180C" w:rsidRDefault="00657A93" w:rsidP="00F95F8E">
            <w:pPr>
              <w:pStyle w:val="western"/>
              <w:spacing w:before="0" w:beforeAutospacing="0" w:after="0" w:line="276" w:lineRule="auto"/>
              <w:ind w:firstLine="0"/>
              <w:jc w:val="left"/>
            </w:pPr>
            <w:r w:rsidRPr="0034180C">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 дискуссии, тренинги, ролевые игры, обсуждения видеосюжетов и др. </w:t>
            </w:r>
          </w:p>
          <w:p w:rsidR="00657A93" w:rsidRPr="0034180C" w:rsidRDefault="00657A93" w:rsidP="00657A93">
            <w:pPr>
              <w:pStyle w:val="western"/>
              <w:spacing w:before="0" w:beforeAutospacing="0" w:after="0" w:line="276" w:lineRule="auto"/>
            </w:pPr>
          </w:p>
        </w:tc>
        <w:tc>
          <w:tcPr>
            <w:tcW w:w="3153" w:type="pct"/>
            <w:tcMar>
              <w:top w:w="0" w:type="dxa"/>
              <w:left w:w="115" w:type="dxa"/>
              <w:bottom w:w="0" w:type="dxa"/>
              <w:right w:w="115" w:type="dxa"/>
            </w:tcMar>
          </w:tcPr>
          <w:p w:rsidR="00657A93" w:rsidRPr="0034180C" w:rsidRDefault="00657A93" w:rsidP="00657A93">
            <w:pPr>
              <w:pStyle w:val="afc"/>
              <w:tabs>
                <w:tab w:val="left" w:pos="1084"/>
              </w:tabs>
              <w:spacing w:after="0" w:line="276" w:lineRule="auto"/>
              <w:jc w:val="both"/>
              <w:rPr>
                <w:b/>
                <w:sz w:val="24"/>
                <w:szCs w:val="24"/>
                <w:u w:val="single"/>
              </w:rPr>
            </w:pPr>
            <w:r w:rsidRPr="0034180C">
              <w:rPr>
                <w:b/>
                <w:sz w:val="24"/>
                <w:szCs w:val="24"/>
                <w:u w:val="single"/>
              </w:rPr>
              <w:t>1.Урочная деятельность</w:t>
            </w:r>
          </w:p>
          <w:p w:rsidR="00657A93" w:rsidRPr="0034180C" w:rsidRDefault="00657A93" w:rsidP="00657A93">
            <w:pPr>
              <w:pStyle w:val="afc"/>
              <w:tabs>
                <w:tab w:val="left" w:pos="1084"/>
              </w:tabs>
              <w:spacing w:after="0" w:line="276" w:lineRule="auto"/>
              <w:jc w:val="both"/>
              <w:rPr>
                <w:b/>
                <w:color w:val="00B0F0"/>
                <w:sz w:val="24"/>
                <w:szCs w:val="24"/>
              </w:rPr>
            </w:pPr>
            <w:r w:rsidRPr="0034180C">
              <w:rPr>
                <w:sz w:val="24"/>
                <w:szCs w:val="24"/>
              </w:rPr>
              <w:t>Уроки  физической культуры, ОБЖ, биологии</w:t>
            </w:r>
            <w:r w:rsidRPr="0034180C">
              <w:rPr>
                <w:color w:val="00B0F0"/>
                <w:sz w:val="24"/>
                <w:szCs w:val="24"/>
              </w:rPr>
              <w:t>.</w:t>
            </w:r>
          </w:p>
          <w:p w:rsidR="00657A93" w:rsidRPr="0034180C" w:rsidRDefault="00657A93" w:rsidP="00657A93">
            <w:pPr>
              <w:pStyle w:val="afc"/>
              <w:tabs>
                <w:tab w:val="left" w:pos="1084"/>
              </w:tabs>
              <w:spacing w:after="0" w:line="276" w:lineRule="auto"/>
              <w:jc w:val="both"/>
              <w:rPr>
                <w:b/>
                <w:sz w:val="24"/>
                <w:szCs w:val="24"/>
                <w:u w:val="single"/>
              </w:rPr>
            </w:pPr>
            <w:r w:rsidRPr="0034180C">
              <w:rPr>
                <w:b/>
                <w:sz w:val="24"/>
                <w:szCs w:val="24"/>
                <w:u w:val="single"/>
              </w:rPr>
              <w:t>2.Внеурочная деятельность</w:t>
            </w:r>
          </w:p>
          <w:p w:rsidR="00657A93" w:rsidRPr="0034180C" w:rsidRDefault="00657A93" w:rsidP="00657A93">
            <w:pPr>
              <w:pStyle w:val="afc"/>
              <w:tabs>
                <w:tab w:val="left" w:pos="1084"/>
              </w:tabs>
              <w:spacing w:after="0" w:line="276" w:lineRule="auto"/>
              <w:jc w:val="both"/>
              <w:rPr>
                <w:sz w:val="24"/>
                <w:szCs w:val="24"/>
              </w:rPr>
            </w:pPr>
            <w:r w:rsidRPr="0034180C">
              <w:rPr>
                <w:sz w:val="24"/>
                <w:szCs w:val="24"/>
              </w:rPr>
              <w:t>5-9 кл. Тематические классные часы «Управляй своим поведением», «Профилактика стресса»,  «Влияние позитивных и негативных эмоций на здоровье» и др.</w:t>
            </w:r>
          </w:p>
          <w:p w:rsidR="00317EB7" w:rsidRDefault="00657A93" w:rsidP="00657A93">
            <w:r w:rsidRPr="0034180C">
              <w:t>5-9кл.Тематические классные часы по изучению индивидуальных особенностей организма</w:t>
            </w:r>
            <w:r w:rsidR="00317EB7">
              <w:t>.</w:t>
            </w:r>
            <w:r w:rsidRPr="0034180C">
              <w:rPr>
                <w:color w:val="00B0F0"/>
              </w:rPr>
              <w:t xml:space="preserve">                                                                                                                                                 </w:t>
            </w:r>
            <w:r w:rsidRPr="0034180C">
              <w:t>5-9кл. Проведение классных часов – тренингов по развитию навыков умственного напряжения, снятию стрессовых состояний.</w:t>
            </w:r>
            <w:r w:rsidRPr="0034180C">
              <w:rPr>
                <w:color w:val="00B0F0"/>
              </w:rPr>
              <w:t xml:space="preserve">                                                                                                                   </w:t>
            </w:r>
            <w:r w:rsidRPr="0034180C">
              <w:t>5-9 кл. Цикл бесед «Здоровье-ценность человека»</w:t>
            </w:r>
            <w:r w:rsidR="00317EB7">
              <w:t>.</w:t>
            </w:r>
            <w:r w:rsidRPr="0034180C">
              <w:rPr>
                <w:color w:val="00B0F0"/>
              </w:rPr>
              <w:t xml:space="preserve">                                                                                                       </w:t>
            </w:r>
            <w:r w:rsidR="00317EB7">
              <w:t xml:space="preserve"> </w:t>
            </w:r>
            <w:r w:rsidRPr="0034180C">
              <w:t xml:space="preserve">5-9 кл. </w:t>
            </w:r>
            <w:r w:rsidR="00317EB7">
              <w:t xml:space="preserve"> </w:t>
            </w:r>
            <w:r w:rsidRPr="0034180C">
              <w:t xml:space="preserve"> Просмотр видеофильмов о факторах, вызывающих позитивные и негативные эмоции, и их влиянии  на здоровье.</w:t>
            </w:r>
            <w:r w:rsidRPr="0034180C">
              <w:rPr>
                <w:color w:val="00B0F0"/>
              </w:rPr>
              <w:t xml:space="preserve">                                                                                                           </w:t>
            </w:r>
            <w:r w:rsidR="00317EB7">
              <w:t xml:space="preserve"> </w:t>
            </w:r>
            <w:r w:rsidRPr="0034180C">
              <w:rPr>
                <w:bCs/>
                <w:iCs/>
              </w:rPr>
              <w:t>8-9 кл. Конкурс плакатов и рисунков: «НЕТ-табаку»,</w:t>
            </w:r>
            <w:r w:rsidRPr="0034180C">
              <w:t xml:space="preserve"> «Скажем наркотикам НЕТ»                  </w:t>
            </w:r>
          </w:p>
          <w:p w:rsidR="00657A93" w:rsidRPr="0034180C" w:rsidRDefault="00657A93" w:rsidP="00657A93">
            <w:pPr>
              <w:rPr>
                <w:color w:val="00B0F0"/>
              </w:rPr>
            </w:pPr>
            <w:r w:rsidRPr="0034180C">
              <w:t xml:space="preserve"> 7-9 кл. Проект «Мы – за здоровый образ жизни!»                                                                                            5-6 кл.  Проект «Научи правилам здорового образа жизни младшего»</w:t>
            </w:r>
            <w:r w:rsidR="00317EB7">
              <w:t>.</w:t>
            </w:r>
            <w:r w:rsidRPr="0034180C">
              <w:rPr>
                <w:color w:val="00B0F0"/>
              </w:rPr>
              <w:t xml:space="preserve">                                                                 </w:t>
            </w:r>
            <w:r w:rsidRPr="0034180C">
              <w:t xml:space="preserve">5-9кл. Интеллектуальная игра о физической культуре, спорте «Что? Где? Когда?». </w:t>
            </w:r>
            <w:r w:rsidRPr="0034180C">
              <w:rPr>
                <w:color w:val="00B0F0"/>
              </w:rPr>
              <w:t xml:space="preserve">                                           </w:t>
            </w:r>
          </w:p>
          <w:p w:rsidR="00657A93" w:rsidRPr="0034180C" w:rsidRDefault="00657A93" w:rsidP="00657A93">
            <w:pPr>
              <w:rPr>
                <w:color w:val="00B0F0"/>
              </w:rPr>
            </w:pPr>
            <w:r w:rsidRPr="0034180C">
              <w:rPr>
                <w:color w:val="00B0F0"/>
              </w:rPr>
              <w:t xml:space="preserve"> </w:t>
            </w:r>
            <w:r w:rsidRPr="0034180C">
              <w:t>5-9кл. Конкурс социальной рекламы «Вредные привычки», «Скажи нет наркотикам», «Мы и спорт».</w:t>
            </w:r>
            <w:r w:rsidRPr="0034180C">
              <w:rPr>
                <w:color w:val="00B0F0"/>
              </w:rPr>
              <w:t xml:space="preserve">                                                                                                                                                                                      </w:t>
            </w:r>
            <w:r w:rsidRPr="0034180C">
              <w:t>7-9кл. Профилактическая акция «Табак – наш враг», «Мы за здоровый образ жизни».</w:t>
            </w:r>
            <w:r w:rsidRPr="0034180C">
              <w:rPr>
                <w:color w:val="00B0F0"/>
              </w:rPr>
              <w:t xml:space="preserve">                                 </w:t>
            </w:r>
          </w:p>
          <w:p w:rsidR="00657A93" w:rsidRPr="0034180C" w:rsidRDefault="00657A93" w:rsidP="00657A93">
            <w:pPr>
              <w:rPr>
                <w:color w:val="00B0F0"/>
              </w:rPr>
            </w:pPr>
            <w:r w:rsidRPr="0034180C">
              <w:rPr>
                <w:u w:val="single"/>
              </w:rPr>
              <w:t>3.</w:t>
            </w:r>
            <w:r w:rsidRPr="0034180C">
              <w:rPr>
                <w:b/>
                <w:u w:val="single"/>
              </w:rPr>
              <w:t>Внешкольная деятельность</w:t>
            </w:r>
          </w:p>
          <w:p w:rsidR="00317EB7" w:rsidRDefault="00657A93" w:rsidP="00317EB7">
            <w:pPr>
              <w:pStyle w:val="ac"/>
              <w:spacing w:line="276" w:lineRule="auto"/>
              <w:rPr>
                <w:sz w:val="24"/>
                <w:szCs w:val="24"/>
              </w:rPr>
            </w:pPr>
            <w:r w:rsidRPr="0034180C">
              <w:rPr>
                <w:sz w:val="24"/>
                <w:szCs w:val="24"/>
              </w:rPr>
              <w:t xml:space="preserve">5-9 кл.-участие в </w:t>
            </w:r>
            <w:r w:rsidR="00317EB7">
              <w:rPr>
                <w:sz w:val="24"/>
                <w:szCs w:val="24"/>
              </w:rPr>
              <w:t xml:space="preserve"> </w:t>
            </w:r>
            <w:r w:rsidRPr="0034180C">
              <w:rPr>
                <w:sz w:val="24"/>
                <w:szCs w:val="24"/>
              </w:rPr>
              <w:t>социальных  проектах по профилактике вредных привычек</w:t>
            </w:r>
            <w:r w:rsidR="00317EB7">
              <w:rPr>
                <w:sz w:val="24"/>
                <w:szCs w:val="24"/>
              </w:rPr>
              <w:t>.</w:t>
            </w:r>
          </w:p>
          <w:p w:rsidR="00657A93" w:rsidRPr="0034180C" w:rsidRDefault="00657A93" w:rsidP="00317EB7">
            <w:pPr>
              <w:pStyle w:val="ac"/>
              <w:spacing w:line="276" w:lineRule="auto"/>
              <w:rPr>
                <w:bCs/>
                <w:sz w:val="24"/>
                <w:szCs w:val="24"/>
              </w:rPr>
            </w:pPr>
            <w:r w:rsidRPr="0034180C">
              <w:rPr>
                <w:sz w:val="24"/>
                <w:szCs w:val="24"/>
              </w:rPr>
              <w:t xml:space="preserve"> </w:t>
            </w:r>
            <w:r w:rsidR="00317EB7">
              <w:rPr>
                <w:sz w:val="24"/>
                <w:szCs w:val="24"/>
              </w:rPr>
              <w:t xml:space="preserve"> </w:t>
            </w:r>
            <w:r w:rsidRPr="0034180C">
              <w:rPr>
                <w:sz w:val="24"/>
                <w:szCs w:val="24"/>
              </w:rPr>
              <w:t xml:space="preserve"> </w:t>
            </w:r>
          </w:p>
        </w:tc>
      </w:tr>
      <w:tr w:rsidR="00657A93" w:rsidRPr="0034180C" w:rsidTr="007326F6">
        <w:trPr>
          <w:tblCellSpacing w:w="0" w:type="dxa"/>
        </w:trPr>
        <w:tc>
          <w:tcPr>
            <w:tcW w:w="1847" w:type="pct"/>
            <w:tcMar>
              <w:top w:w="0" w:type="dxa"/>
              <w:left w:w="115" w:type="dxa"/>
              <w:bottom w:w="0" w:type="dxa"/>
              <w:right w:w="115" w:type="dxa"/>
            </w:tcMar>
          </w:tcPr>
          <w:p w:rsidR="00657A93" w:rsidRPr="0034180C" w:rsidRDefault="00657A93" w:rsidP="00317EB7">
            <w:pPr>
              <w:pStyle w:val="western"/>
              <w:spacing w:before="0" w:beforeAutospacing="0" w:after="0" w:line="276" w:lineRule="auto"/>
              <w:ind w:firstLine="0"/>
              <w:jc w:val="left"/>
            </w:pPr>
            <w:r w:rsidRPr="0034180C">
              <w:t>Участие на добровольческой основе в детско-юношеских экологических организациях, мероприятиях, проводимых общественными экологическими организациями.</w:t>
            </w:r>
          </w:p>
          <w:p w:rsidR="00657A93" w:rsidRPr="0034180C" w:rsidRDefault="00657A93" w:rsidP="00317EB7">
            <w:pPr>
              <w:pStyle w:val="western"/>
              <w:spacing w:before="0" w:beforeAutospacing="0" w:after="0" w:line="276" w:lineRule="auto"/>
              <w:ind w:firstLine="0"/>
              <w:jc w:val="left"/>
            </w:pPr>
            <w:r w:rsidRPr="0034180C">
              <w:t>Проведение школьного экологического мониторинга:</w:t>
            </w:r>
          </w:p>
          <w:p w:rsidR="00657A93" w:rsidRPr="0034180C" w:rsidRDefault="00657A93" w:rsidP="00317EB7">
            <w:pPr>
              <w:pStyle w:val="western"/>
              <w:spacing w:before="0" w:beforeAutospacing="0" w:after="0" w:line="276" w:lineRule="auto"/>
              <w:ind w:firstLine="0"/>
              <w:jc w:val="left"/>
            </w:pPr>
            <w:r w:rsidRPr="0034180C">
              <w:t>-систематические и целенаправленные наблюдения за состоянием окружающей среды местности, школы, своего жилища;</w:t>
            </w:r>
          </w:p>
          <w:p w:rsidR="00657A93" w:rsidRPr="0034180C" w:rsidRDefault="00657A93" w:rsidP="00317EB7">
            <w:pPr>
              <w:pStyle w:val="western"/>
              <w:spacing w:before="0" w:beforeAutospacing="0" w:after="0" w:line="276" w:lineRule="auto"/>
              <w:ind w:firstLine="0"/>
              <w:jc w:val="left"/>
            </w:pPr>
            <w:r w:rsidRPr="0034180C">
              <w:t xml:space="preserve">-мониторинг состояния водной и воздушной среды в своем жилище, школе, </w:t>
            </w:r>
            <w:r w:rsidR="00317EB7">
              <w:t>селе</w:t>
            </w:r>
            <w:r w:rsidRPr="0034180C">
              <w:t>;</w:t>
            </w:r>
          </w:p>
          <w:p w:rsidR="00657A93" w:rsidRPr="0034180C" w:rsidRDefault="00657A93" w:rsidP="00317EB7">
            <w:pPr>
              <w:pStyle w:val="western"/>
              <w:spacing w:before="0" w:beforeAutospacing="0" w:after="0" w:line="276" w:lineRule="auto"/>
              <w:ind w:firstLine="0"/>
              <w:jc w:val="left"/>
            </w:pPr>
            <w:r w:rsidRPr="0034180C">
              <w:t>-выявление источников загрязнения почвы, воды, воздуха, состава и интенсивности загрязнения, определение причин загрязнения;</w:t>
            </w:r>
          </w:p>
          <w:p w:rsidR="00657A93" w:rsidRPr="0034180C" w:rsidRDefault="00657A93" w:rsidP="00317EB7">
            <w:pPr>
              <w:pStyle w:val="western"/>
              <w:spacing w:before="0" w:beforeAutospacing="0" w:after="0" w:line="276" w:lineRule="auto"/>
              <w:ind w:firstLine="0"/>
              <w:jc w:val="left"/>
            </w:pPr>
            <w:r w:rsidRPr="0034180C">
              <w:t>-разработка проектов, снижающих риски загрязнения почвы, воды и воздуха.</w:t>
            </w:r>
          </w:p>
        </w:tc>
        <w:tc>
          <w:tcPr>
            <w:tcW w:w="3153" w:type="pct"/>
            <w:tcMar>
              <w:top w:w="0" w:type="dxa"/>
              <w:left w:w="115" w:type="dxa"/>
              <w:bottom w:w="0" w:type="dxa"/>
              <w:right w:w="115" w:type="dxa"/>
            </w:tcMar>
          </w:tcPr>
          <w:p w:rsidR="00657A93" w:rsidRPr="0034180C" w:rsidRDefault="00657A93" w:rsidP="00657A93">
            <w:pPr>
              <w:pStyle w:val="afc"/>
              <w:tabs>
                <w:tab w:val="left" w:pos="1084"/>
              </w:tabs>
              <w:spacing w:after="0" w:line="276" w:lineRule="auto"/>
              <w:jc w:val="both"/>
              <w:rPr>
                <w:b/>
                <w:sz w:val="24"/>
                <w:szCs w:val="24"/>
                <w:u w:val="single"/>
              </w:rPr>
            </w:pPr>
            <w:r w:rsidRPr="0034180C">
              <w:rPr>
                <w:b/>
                <w:sz w:val="24"/>
                <w:szCs w:val="24"/>
                <w:u w:val="single"/>
              </w:rPr>
              <w:t>1.Урочная деятельность</w:t>
            </w:r>
          </w:p>
          <w:p w:rsidR="00657A93" w:rsidRPr="0034180C" w:rsidRDefault="00657A93" w:rsidP="00657A93">
            <w:pPr>
              <w:pStyle w:val="afc"/>
              <w:tabs>
                <w:tab w:val="left" w:pos="1084"/>
              </w:tabs>
              <w:spacing w:after="0" w:line="276" w:lineRule="auto"/>
              <w:jc w:val="both"/>
              <w:rPr>
                <w:color w:val="00B0F0"/>
                <w:sz w:val="24"/>
                <w:szCs w:val="24"/>
              </w:rPr>
            </w:pPr>
            <w:r w:rsidRPr="0034180C">
              <w:rPr>
                <w:sz w:val="24"/>
                <w:szCs w:val="24"/>
              </w:rPr>
              <w:t>Уроки  биологии, ОБЖ, географии</w:t>
            </w:r>
          </w:p>
          <w:p w:rsidR="00657A93" w:rsidRPr="0034180C" w:rsidRDefault="00657A93" w:rsidP="00657A93">
            <w:pPr>
              <w:pStyle w:val="afc"/>
              <w:tabs>
                <w:tab w:val="left" w:pos="1084"/>
              </w:tabs>
              <w:spacing w:after="0" w:line="276" w:lineRule="auto"/>
              <w:jc w:val="both"/>
              <w:rPr>
                <w:sz w:val="24"/>
                <w:szCs w:val="24"/>
              </w:rPr>
            </w:pPr>
            <w:r w:rsidRPr="0034180C">
              <w:rPr>
                <w:sz w:val="24"/>
                <w:szCs w:val="24"/>
              </w:rPr>
              <w:t>Учебно-исследовательские проекты по темам учебных предметов.</w:t>
            </w:r>
          </w:p>
          <w:p w:rsidR="00657A93" w:rsidRPr="0034180C" w:rsidRDefault="00657A93" w:rsidP="00657A93">
            <w:pPr>
              <w:pStyle w:val="afc"/>
              <w:tabs>
                <w:tab w:val="left" w:pos="1084"/>
              </w:tabs>
              <w:spacing w:after="0" w:line="276" w:lineRule="auto"/>
              <w:jc w:val="both"/>
              <w:rPr>
                <w:b/>
                <w:sz w:val="24"/>
                <w:szCs w:val="24"/>
              </w:rPr>
            </w:pPr>
            <w:r w:rsidRPr="0034180C">
              <w:rPr>
                <w:sz w:val="24"/>
                <w:szCs w:val="24"/>
              </w:rPr>
              <w:t>Киноуроки экологической направленности.</w:t>
            </w:r>
          </w:p>
          <w:p w:rsidR="00657A93" w:rsidRPr="0034180C" w:rsidRDefault="00657A93" w:rsidP="00657A93">
            <w:pPr>
              <w:pStyle w:val="afc"/>
              <w:tabs>
                <w:tab w:val="left" w:pos="1084"/>
              </w:tabs>
              <w:spacing w:after="0" w:line="276" w:lineRule="auto"/>
              <w:jc w:val="both"/>
              <w:rPr>
                <w:b/>
                <w:sz w:val="24"/>
                <w:szCs w:val="24"/>
                <w:u w:val="single"/>
              </w:rPr>
            </w:pPr>
            <w:r w:rsidRPr="0034180C">
              <w:rPr>
                <w:b/>
                <w:sz w:val="24"/>
                <w:szCs w:val="24"/>
                <w:u w:val="single"/>
              </w:rPr>
              <w:t>2.Внеурочная деятельность</w:t>
            </w:r>
          </w:p>
          <w:p w:rsidR="00657A93" w:rsidRPr="0034180C" w:rsidRDefault="00657A93" w:rsidP="00657A93">
            <w:pPr>
              <w:pStyle w:val="afc"/>
              <w:tabs>
                <w:tab w:val="left" w:pos="1084"/>
              </w:tabs>
              <w:spacing w:after="0" w:line="276" w:lineRule="auto"/>
              <w:jc w:val="both"/>
              <w:rPr>
                <w:sz w:val="24"/>
                <w:szCs w:val="24"/>
              </w:rPr>
            </w:pPr>
            <w:r w:rsidRPr="0034180C">
              <w:rPr>
                <w:sz w:val="24"/>
                <w:szCs w:val="24"/>
              </w:rPr>
              <w:t>Экологические акции.</w:t>
            </w:r>
          </w:p>
        </w:tc>
      </w:tr>
      <w:tr w:rsidR="00657A93" w:rsidRPr="0034180C" w:rsidTr="007326F6">
        <w:trPr>
          <w:tblCellSpacing w:w="0" w:type="dxa"/>
        </w:trPr>
        <w:tc>
          <w:tcPr>
            <w:tcW w:w="1847" w:type="pct"/>
            <w:tcMar>
              <w:top w:w="0" w:type="dxa"/>
              <w:left w:w="115" w:type="dxa"/>
              <w:bottom w:w="0" w:type="dxa"/>
              <w:right w:w="115" w:type="dxa"/>
            </w:tcMar>
          </w:tcPr>
          <w:p w:rsidR="00657A93" w:rsidRPr="0034180C" w:rsidRDefault="00657A93" w:rsidP="00317EB7">
            <w:pPr>
              <w:pStyle w:val="western"/>
              <w:spacing w:before="0" w:beforeAutospacing="0" w:after="0" w:line="276" w:lineRule="auto"/>
              <w:ind w:firstLine="0"/>
              <w:jc w:val="left"/>
            </w:pPr>
            <w:r w:rsidRPr="0034180C">
              <w:t>Учебно-исследовательская и просветительская работа по направлениям: экология и здоровье, ресурсосбережение, экология и бизнес и др.</w:t>
            </w:r>
          </w:p>
        </w:tc>
        <w:tc>
          <w:tcPr>
            <w:tcW w:w="3153" w:type="pct"/>
            <w:tcMar>
              <w:top w:w="0" w:type="dxa"/>
              <w:left w:w="115" w:type="dxa"/>
              <w:bottom w:w="0" w:type="dxa"/>
              <w:right w:w="115" w:type="dxa"/>
            </w:tcMar>
          </w:tcPr>
          <w:p w:rsidR="00657A93" w:rsidRPr="0034180C" w:rsidRDefault="00657A93" w:rsidP="00317EB7">
            <w:pPr>
              <w:pStyle w:val="afc"/>
              <w:tabs>
                <w:tab w:val="left" w:pos="1084"/>
              </w:tabs>
              <w:spacing w:after="0" w:line="276" w:lineRule="auto"/>
              <w:jc w:val="both"/>
              <w:rPr>
                <w:b/>
                <w:sz w:val="24"/>
                <w:szCs w:val="24"/>
                <w:u w:val="single"/>
              </w:rPr>
            </w:pPr>
            <w:r w:rsidRPr="0034180C">
              <w:rPr>
                <w:color w:val="FF0000"/>
                <w:sz w:val="24"/>
                <w:szCs w:val="24"/>
              </w:rPr>
              <w:t xml:space="preserve"> </w:t>
            </w:r>
            <w:r w:rsidRPr="0034180C">
              <w:rPr>
                <w:b/>
                <w:sz w:val="24"/>
                <w:szCs w:val="24"/>
                <w:u w:val="single"/>
              </w:rPr>
              <w:t>1.Урочная деятельность</w:t>
            </w:r>
          </w:p>
          <w:p w:rsidR="00657A93" w:rsidRPr="0034180C" w:rsidRDefault="00657A93" w:rsidP="00317EB7">
            <w:pPr>
              <w:pStyle w:val="af9"/>
              <w:spacing w:before="0" w:beforeAutospacing="0" w:after="0" w:afterAutospacing="0"/>
            </w:pPr>
            <w:r w:rsidRPr="0034180C">
              <w:t>Уроки биологии, ОБЖ, обществознания,  географии.</w:t>
            </w:r>
          </w:p>
          <w:p w:rsidR="00657A93" w:rsidRPr="0034180C" w:rsidRDefault="00657A93" w:rsidP="00317EB7">
            <w:pPr>
              <w:pStyle w:val="afc"/>
              <w:spacing w:after="0" w:line="276" w:lineRule="auto"/>
              <w:jc w:val="both"/>
              <w:rPr>
                <w:b/>
                <w:sz w:val="24"/>
                <w:szCs w:val="24"/>
                <w:u w:val="single"/>
              </w:rPr>
            </w:pPr>
            <w:r w:rsidRPr="0034180C">
              <w:rPr>
                <w:b/>
                <w:sz w:val="24"/>
                <w:szCs w:val="24"/>
                <w:u w:val="single"/>
              </w:rPr>
              <w:t>2.Внеурочная деятельность</w:t>
            </w:r>
          </w:p>
          <w:p w:rsidR="00657A93" w:rsidRPr="0034180C" w:rsidRDefault="00657A93" w:rsidP="00317EB7">
            <w:pPr>
              <w:pStyle w:val="af9"/>
              <w:spacing w:before="0" w:beforeAutospacing="0" w:after="0" w:afterAutospacing="0"/>
            </w:pPr>
            <w:r w:rsidRPr="0034180C">
              <w:t>5-9 кл. Предметная декада естественно</w:t>
            </w:r>
            <w:r w:rsidR="00317EB7">
              <w:t xml:space="preserve">-математического направления. </w:t>
            </w:r>
          </w:p>
        </w:tc>
      </w:tr>
      <w:tr w:rsidR="00657A93" w:rsidRPr="0034180C" w:rsidTr="007326F6">
        <w:trPr>
          <w:tblCellSpacing w:w="0" w:type="dxa"/>
        </w:trPr>
        <w:tc>
          <w:tcPr>
            <w:tcW w:w="5000" w:type="pct"/>
            <w:gridSpan w:val="2"/>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Результаты:</w:t>
            </w:r>
          </w:p>
          <w:p w:rsidR="00657A93" w:rsidRPr="0034180C" w:rsidRDefault="00657A93" w:rsidP="00657A93">
            <w:pPr>
              <w:pStyle w:val="western"/>
              <w:spacing w:before="0" w:beforeAutospacing="0" w:after="0" w:line="276" w:lineRule="auto"/>
            </w:pPr>
            <w:r w:rsidRPr="0034180C">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57A93" w:rsidRPr="0034180C" w:rsidRDefault="00657A93" w:rsidP="00657A93">
            <w:pPr>
              <w:pStyle w:val="western"/>
              <w:spacing w:before="0" w:beforeAutospacing="0" w:after="0" w:line="276" w:lineRule="auto"/>
            </w:pPr>
            <w:r w:rsidRPr="0034180C">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57A93" w:rsidRPr="0034180C" w:rsidRDefault="00657A93" w:rsidP="00657A93">
            <w:pPr>
              <w:pStyle w:val="western"/>
              <w:spacing w:before="0" w:beforeAutospacing="0" w:after="0" w:line="276" w:lineRule="auto"/>
            </w:pPr>
            <w:r w:rsidRPr="0034180C">
              <w:t>• начальный опыт участия в пропаганде экологически целесообразного поведения, в создании экологически безопасного уклада школьной жизни;</w:t>
            </w:r>
          </w:p>
          <w:p w:rsidR="00657A93" w:rsidRPr="0034180C" w:rsidRDefault="00657A93" w:rsidP="00657A93">
            <w:pPr>
              <w:pStyle w:val="western"/>
              <w:spacing w:before="0" w:beforeAutospacing="0" w:after="0" w:line="276" w:lineRule="auto"/>
            </w:pPr>
            <w:r w:rsidRPr="0034180C">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57A93" w:rsidRPr="0034180C" w:rsidRDefault="00657A93" w:rsidP="00657A93">
            <w:pPr>
              <w:pStyle w:val="western"/>
              <w:spacing w:before="0" w:beforeAutospacing="0" w:after="0" w:line="276" w:lineRule="auto"/>
            </w:pPr>
            <w:r w:rsidRPr="0034180C">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57A93" w:rsidRPr="0034180C" w:rsidRDefault="00657A93" w:rsidP="00657A93">
            <w:pPr>
              <w:pStyle w:val="western"/>
              <w:spacing w:before="0" w:beforeAutospacing="0" w:after="0" w:line="276" w:lineRule="auto"/>
            </w:pPr>
            <w:r w:rsidRPr="0034180C">
              <w:t>• знание основных социальных моделей, правил экологического поведения, вариантов здорового образа жизни;</w:t>
            </w:r>
          </w:p>
          <w:p w:rsidR="00657A93" w:rsidRPr="0034180C" w:rsidRDefault="00657A93" w:rsidP="00657A93">
            <w:pPr>
              <w:pStyle w:val="western"/>
              <w:spacing w:before="0" w:beforeAutospacing="0" w:after="0" w:line="276" w:lineRule="auto"/>
            </w:pPr>
            <w:r w:rsidRPr="0034180C">
              <w:t>• знание норм и правил экологической этики, законодательства в области экологии и здоровья;</w:t>
            </w:r>
          </w:p>
          <w:p w:rsidR="00657A93" w:rsidRPr="0034180C" w:rsidRDefault="00657A93" w:rsidP="00657A93">
            <w:pPr>
              <w:pStyle w:val="western"/>
              <w:spacing w:before="0" w:beforeAutospacing="0" w:after="0" w:line="276" w:lineRule="auto"/>
            </w:pPr>
            <w:r w:rsidRPr="0034180C">
              <w:t>• знание традиций нравственно-этического отношения к природе и здоровью в культуре народов России;</w:t>
            </w:r>
          </w:p>
          <w:p w:rsidR="00657A93" w:rsidRPr="0034180C" w:rsidRDefault="00657A93" w:rsidP="00657A93">
            <w:pPr>
              <w:pStyle w:val="western"/>
              <w:spacing w:before="0" w:beforeAutospacing="0" w:after="0" w:line="276" w:lineRule="auto"/>
            </w:pPr>
            <w:r w:rsidRPr="0034180C">
              <w:t>• знание глобальной взаимосвязи и взаимозависимости природных и социальных явлений;</w:t>
            </w:r>
          </w:p>
          <w:p w:rsidR="00657A93" w:rsidRPr="0034180C" w:rsidRDefault="00657A93" w:rsidP="00657A93">
            <w:pPr>
              <w:pStyle w:val="western"/>
              <w:spacing w:before="0" w:beforeAutospacing="0" w:after="0" w:line="276" w:lineRule="auto"/>
            </w:pPr>
            <w:r w:rsidRPr="0034180C">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57A93" w:rsidRPr="0034180C" w:rsidRDefault="00657A93" w:rsidP="00657A93">
            <w:pPr>
              <w:pStyle w:val="western"/>
              <w:spacing w:before="0" w:beforeAutospacing="0" w:after="0" w:line="276" w:lineRule="auto"/>
            </w:pPr>
            <w:r w:rsidRPr="0034180C">
              <w:t>• умение анализировать изменения в окружающей среде и прогнозировать последствия этих изменений для природы и здоровья человека;</w:t>
            </w:r>
          </w:p>
          <w:p w:rsidR="00657A93" w:rsidRPr="0034180C" w:rsidRDefault="00657A93" w:rsidP="00657A93">
            <w:pPr>
              <w:pStyle w:val="western"/>
              <w:spacing w:before="0" w:beforeAutospacing="0" w:after="0" w:line="276" w:lineRule="auto"/>
            </w:pPr>
            <w:r w:rsidRPr="0034180C">
              <w:t>• умение устанавливать причинно-следственные связи возникновения и развития явлений в экосистемах;</w:t>
            </w:r>
          </w:p>
          <w:p w:rsidR="00657A93" w:rsidRPr="0034180C" w:rsidRDefault="00657A93" w:rsidP="00657A93">
            <w:pPr>
              <w:pStyle w:val="western"/>
              <w:spacing w:before="0" w:beforeAutospacing="0" w:after="0" w:line="276" w:lineRule="auto"/>
            </w:pPr>
            <w:r w:rsidRPr="0034180C">
              <w:t>• умение строить свою деятельность и проекты с учётом создаваемой нагрузки на социоприродное окружение;</w:t>
            </w:r>
          </w:p>
          <w:p w:rsidR="00657A93" w:rsidRPr="0034180C" w:rsidRDefault="00657A93" w:rsidP="00657A93">
            <w:pPr>
              <w:pStyle w:val="western"/>
              <w:spacing w:before="0" w:beforeAutospacing="0" w:after="0" w:line="276" w:lineRule="auto"/>
            </w:pPr>
            <w:r w:rsidRPr="0034180C">
              <w:t>• знания об оздоровительном влиянии экологически чистых природных факторов на человека;</w:t>
            </w:r>
          </w:p>
          <w:p w:rsidR="00657A93" w:rsidRPr="0034180C" w:rsidRDefault="00657A93" w:rsidP="00657A93">
            <w:pPr>
              <w:pStyle w:val="western"/>
              <w:spacing w:before="0" w:beforeAutospacing="0" w:after="0" w:line="276" w:lineRule="auto"/>
            </w:pPr>
            <w:r w:rsidRPr="0034180C">
              <w:t>• формирование личного опыта здоровьесберегающей деятельности;</w:t>
            </w:r>
          </w:p>
          <w:p w:rsidR="00657A93" w:rsidRPr="0034180C" w:rsidRDefault="00657A93" w:rsidP="00657A93">
            <w:pPr>
              <w:pStyle w:val="western"/>
              <w:spacing w:before="0" w:beforeAutospacing="0" w:after="0" w:line="276" w:lineRule="auto"/>
            </w:pPr>
            <w:r w:rsidRPr="0034180C">
              <w:t>• знания о возможном негативном влиянии компьютерных игр, телевидения, рекламы на здоровье человека;</w:t>
            </w:r>
          </w:p>
          <w:p w:rsidR="00657A93" w:rsidRPr="0034180C" w:rsidRDefault="00657A93" w:rsidP="00657A93">
            <w:pPr>
              <w:pStyle w:val="western"/>
              <w:spacing w:before="0" w:beforeAutospacing="0" w:after="0" w:line="276" w:lineRule="auto"/>
            </w:pPr>
            <w:r w:rsidRPr="0034180C">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657A93" w:rsidRPr="0034180C" w:rsidRDefault="00657A93" w:rsidP="00657A93">
            <w:pPr>
              <w:pStyle w:val="western"/>
              <w:spacing w:before="0" w:beforeAutospacing="0" w:after="0" w:line="276" w:lineRule="auto"/>
            </w:pPr>
            <w:r w:rsidRPr="0034180C">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57A93" w:rsidRPr="0034180C" w:rsidRDefault="00657A93" w:rsidP="00657A93">
            <w:pPr>
              <w:pStyle w:val="western"/>
              <w:spacing w:before="0" w:beforeAutospacing="0" w:after="0" w:line="276" w:lineRule="auto"/>
            </w:pPr>
            <w:r w:rsidRPr="0034180C">
              <w:t>• умение противостоять негативным факторам, способствующим ухудшению здоровья;</w:t>
            </w:r>
          </w:p>
          <w:p w:rsidR="00657A93" w:rsidRPr="0034180C" w:rsidRDefault="00657A93" w:rsidP="00657A93">
            <w:pPr>
              <w:pStyle w:val="western"/>
              <w:spacing w:before="0" w:beforeAutospacing="0" w:after="0" w:line="276" w:lineRule="auto"/>
            </w:pPr>
            <w:r w:rsidRPr="0034180C">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657A93" w:rsidRPr="0034180C" w:rsidRDefault="00657A93" w:rsidP="00657A93">
            <w:pPr>
              <w:pStyle w:val="western"/>
              <w:spacing w:before="0" w:beforeAutospacing="0" w:after="0" w:line="276" w:lineRule="auto"/>
            </w:pPr>
            <w:r w:rsidRPr="0034180C">
              <w:t>• знание и выполнение санитарно-гигиенических правил, соблюдение здоровьесберегающего режима дня;</w:t>
            </w:r>
          </w:p>
          <w:p w:rsidR="00657A93" w:rsidRPr="0034180C" w:rsidRDefault="00657A93" w:rsidP="00657A93">
            <w:pPr>
              <w:pStyle w:val="western"/>
              <w:spacing w:before="0" w:beforeAutospacing="0" w:after="0" w:line="276" w:lineRule="auto"/>
            </w:pPr>
            <w:r w:rsidRPr="0034180C">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57A93" w:rsidRPr="0034180C" w:rsidRDefault="00657A93" w:rsidP="00657A93">
            <w:pPr>
              <w:pStyle w:val="western"/>
              <w:spacing w:before="0" w:beforeAutospacing="0" w:after="0" w:line="276" w:lineRule="auto"/>
            </w:pPr>
            <w:r w:rsidRPr="0034180C">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57A93" w:rsidRPr="0034180C" w:rsidRDefault="00657A93" w:rsidP="00657A93">
            <w:pPr>
              <w:pStyle w:val="western"/>
              <w:spacing w:before="0" w:beforeAutospacing="0" w:after="0" w:line="276" w:lineRule="auto"/>
            </w:pPr>
            <w:r w:rsidRPr="0034180C">
              <w:t>• формирование опыта участия в общественно значимых делах по охране природы и заботе о личном здоровье и здоровье окружающих людей;</w:t>
            </w:r>
          </w:p>
          <w:p w:rsidR="00657A93" w:rsidRPr="0034180C" w:rsidRDefault="00657A93" w:rsidP="00657A93">
            <w:pPr>
              <w:pStyle w:val="western"/>
              <w:spacing w:before="0" w:beforeAutospacing="0" w:after="0" w:line="276" w:lineRule="auto"/>
            </w:pPr>
            <w:r w:rsidRPr="0034180C">
              <w:t>• овладение умением сотрудничества (социального партнёрства), связанного с решением местных экологических проблем и здоровьем людей;</w:t>
            </w:r>
          </w:p>
          <w:p w:rsidR="00657A93" w:rsidRPr="0034180C" w:rsidRDefault="00657A93" w:rsidP="00657A93">
            <w:pPr>
              <w:pStyle w:val="western"/>
              <w:spacing w:before="0" w:beforeAutospacing="0" w:after="0" w:line="276" w:lineRule="auto"/>
            </w:pPr>
            <w:r w:rsidRPr="0034180C">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657A93" w:rsidRPr="0034180C" w:rsidRDefault="00657A93" w:rsidP="009637F1">
      <w:pPr>
        <w:pStyle w:val="af9"/>
        <w:numPr>
          <w:ilvl w:val="0"/>
          <w:numId w:val="527"/>
        </w:numPr>
        <w:spacing w:before="0" w:beforeAutospacing="0" w:after="0" w:afterAutospacing="0" w:line="276" w:lineRule="auto"/>
        <w:jc w:val="center"/>
      </w:pPr>
      <w:r w:rsidRPr="00317EB7">
        <w:rPr>
          <w:b/>
          <w:bCs/>
          <w:iCs/>
        </w:rPr>
        <w:t>В</w:t>
      </w:r>
      <w:r w:rsidRPr="00317EB7">
        <w:rPr>
          <w:b/>
          <w:bCs/>
        </w:rPr>
        <w:t>оспитание</w:t>
      </w:r>
      <w:r w:rsidRPr="0034180C">
        <w:rPr>
          <w:b/>
          <w:bCs/>
        </w:rPr>
        <w:t xml:space="preserve"> трудолюбия, сознательного, творческого отношения к образованию, труду и жизни, подготовка к сознательному выбору профессии.</w:t>
      </w:r>
    </w:p>
    <w:p w:rsidR="00657A93" w:rsidRPr="0034180C" w:rsidRDefault="00657A93" w:rsidP="00657A93">
      <w:pPr>
        <w:pStyle w:val="western"/>
        <w:spacing w:before="0" w:beforeAutospacing="0" w:after="0" w:line="276" w:lineRule="auto"/>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1"/>
        <w:gridCol w:w="5844"/>
      </w:tblGrid>
      <w:tr w:rsidR="00657A93" w:rsidRPr="0034180C" w:rsidTr="00317EB7">
        <w:trPr>
          <w:tblCellSpacing w:w="0" w:type="dxa"/>
        </w:trPr>
        <w:tc>
          <w:tcPr>
            <w:tcW w:w="1958"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rPr>
                <w:b/>
                <w:bCs/>
              </w:rPr>
              <w:t xml:space="preserve">Виды деятельности </w:t>
            </w:r>
          </w:p>
        </w:tc>
        <w:tc>
          <w:tcPr>
            <w:tcW w:w="3042"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rPr>
                <w:b/>
                <w:bCs/>
              </w:rPr>
              <w:t>Формы занятий</w:t>
            </w:r>
          </w:p>
        </w:tc>
      </w:tr>
      <w:tr w:rsidR="00657A93" w:rsidRPr="0034180C" w:rsidTr="00317EB7">
        <w:trPr>
          <w:tblCellSpacing w:w="0" w:type="dxa"/>
        </w:trPr>
        <w:tc>
          <w:tcPr>
            <w:tcW w:w="1958" w:type="pct"/>
            <w:tcMar>
              <w:top w:w="0" w:type="dxa"/>
              <w:left w:w="115" w:type="dxa"/>
              <w:bottom w:w="0" w:type="dxa"/>
              <w:right w:w="115" w:type="dxa"/>
            </w:tcMar>
          </w:tcPr>
          <w:p w:rsidR="00657A93" w:rsidRPr="0034180C" w:rsidRDefault="00657A93" w:rsidP="00317EB7">
            <w:pPr>
              <w:rPr>
                <w:bCs/>
              </w:rPr>
            </w:pPr>
            <w:r w:rsidRPr="0034180C">
              <w:rPr>
                <w:bCs/>
              </w:rPr>
              <w:t>Развитие культуры учебной деятельности обучающегося (Образование – труд для себя и для других).</w:t>
            </w:r>
          </w:p>
          <w:p w:rsidR="00657A93" w:rsidRPr="0034180C" w:rsidRDefault="00657A93" w:rsidP="00317EB7">
            <w:r w:rsidRPr="0034180C">
              <w:t>Осознание важности образования и самообразования для жизни и деятельности в виде применения на практике полученных знаний и умений.</w:t>
            </w:r>
          </w:p>
          <w:p w:rsidR="00657A93" w:rsidRPr="0034180C" w:rsidRDefault="00657A93" w:rsidP="006F65BA">
            <w:pPr>
              <w:pStyle w:val="western"/>
              <w:spacing w:before="0" w:beforeAutospacing="0" w:after="0"/>
              <w:ind w:firstLine="0"/>
              <w:jc w:val="left"/>
            </w:pPr>
            <w:r w:rsidRPr="0034180C">
              <w:t>Участие в олимпиадах по учебным предметам, изготовление учебных пособий для школьных кабинетов, руководство  техническими и предметными кружками, познавательными играми обучающихся младших классов.</w:t>
            </w:r>
          </w:p>
          <w:p w:rsidR="00657A93" w:rsidRPr="0034180C" w:rsidRDefault="00657A93" w:rsidP="00657A93">
            <w:pPr>
              <w:pStyle w:val="western"/>
              <w:spacing w:before="0" w:beforeAutospacing="0" w:after="0" w:line="276" w:lineRule="auto"/>
            </w:pPr>
          </w:p>
          <w:p w:rsidR="00657A93" w:rsidRPr="0034180C" w:rsidRDefault="00657A93" w:rsidP="00657A93">
            <w:pPr>
              <w:pStyle w:val="western"/>
              <w:spacing w:before="0" w:beforeAutospacing="0" w:after="0" w:line="276" w:lineRule="auto"/>
            </w:pPr>
          </w:p>
          <w:p w:rsidR="00657A93" w:rsidRPr="0034180C" w:rsidRDefault="00657A93" w:rsidP="006F65BA">
            <w:pPr>
              <w:pStyle w:val="western"/>
              <w:spacing w:before="0" w:beforeAutospacing="0" w:after="0"/>
              <w:ind w:firstLine="0"/>
              <w:jc w:val="left"/>
            </w:pPr>
            <w:r w:rsidRPr="0034180C">
              <w:t>Обретение умений и навыков сотрудничества, ролевого взаимодействия со сверстниками, взрослыми в учебно-трудовой деятельности</w:t>
            </w:r>
            <w:r w:rsidR="00CC0EBE">
              <w:t>.</w:t>
            </w:r>
            <w:r w:rsidRPr="0034180C">
              <w:t xml:space="preserve"> </w:t>
            </w:r>
          </w:p>
          <w:p w:rsidR="00657A93" w:rsidRPr="0034180C" w:rsidRDefault="00657A93" w:rsidP="006F65BA">
            <w:pPr>
              <w:pStyle w:val="western"/>
              <w:spacing w:before="0" w:beforeAutospacing="0" w:after="0"/>
              <w:ind w:firstLine="0"/>
              <w:jc w:val="left"/>
            </w:pPr>
            <w:r w:rsidRPr="0034180C">
              <w:t xml:space="preserve">Участие в различных видах общественно </w:t>
            </w:r>
            <w:r w:rsidR="00CC0EBE">
              <w:t xml:space="preserve">- </w:t>
            </w:r>
            <w:r w:rsidRPr="0034180C">
              <w:t>полезной деятельности на базе школы и взаимодействующих с ней учреждений дополнительного образования, других социальных институтов.</w:t>
            </w:r>
          </w:p>
          <w:p w:rsidR="00657A93" w:rsidRPr="0034180C" w:rsidRDefault="00657A93" w:rsidP="006F65BA">
            <w:pPr>
              <w:pStyle w:val="western"/>
              <w:spacing w:before="0" w:beforeAutospacing="0" w:after="0"/>
              <w:jc w:val="left"/>
            </w:pPr>
            <w:r w:rsidRPr="0034180C">
              <w:t xml:space="preserve"> </w:t>
            </w:r>
          </w:p>
          <w:p w:rsidR="00657A93" w:rsidRPr="0034180C" w:rsidRDefault="00657A93" w:rsidP="006F65BA">
            <w:pPr>
              <w:pStyle w:val="western"/>
              <w:spacing w:before="0" w:beforeAutospacing="0" w:after="0"/>
              <w:ind w:firstLine="0"/>
              <w:jc w:val="left"/>
            </w:pPr>
            <w:r w:rsidRPr="0034180C">
              <w:t>Знакомство с  профессиональной деятельностью и жизненным путем своих родителей  и прародителей, участие в организации и проведении презентаций «Труд наших родителей».</w:t>
            </w:r>
          </w:p>
          <w:p w:rsidR="00657A93" w:rsidRPr="0034180C" w:rsidRDefault="00657A93" w:rsidP="006F65BA">
            <w:pPr>
              <w:pStyle w:val="western"/>
              <w:spacing w:before="0" w:beforeAutospacing="0" w:after="0"/>
              <w:jc w:val="left"/>
            </w:pPr>
          </w:p>
          <w:p w:rsidR="00657A93" w:rsidRPr="0034180C" w:rsidRDefault="00657A93" w:rsidP="006F65BA">
            <w:pPr>
              <w:pStyle w:val="western"/>
              <w:spacing w:before="0" w:beforeAutospacing="0" w:after="0"/>
              <w:ind w:firstLine="0"/>
              <w:jc w:val="left"/>
            </w:pPr>
            <w:r w:rsidRPr="0034180C">
              <w:t>Участие во встречах и беседах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3042" w:type="pct"/>
            <w:tcMar>
              <w:top w:w="0" w:type="dxa"/>
              <w:left w:w="115" w:type="dxa"/>
              <w:bottom w:w="0" w:type="dxa"/>
              <w:right w:w="115" w:type="dxa"/>
            </w:tcMar>
          </w:tcPr>
          <w:p w:rsidR="00657A93" w:rsidRPr="0034180C" w:rsidRDefault="00657A93" w:rsidP="00657A93">
            <w:pPr>
              <w:pStyle w:val="af9"/>
              <w:spacing w:after="0"/>
              <w:rPr>
                <w:b/>
                <w:u w:val="single"/>
              </w:rPr>
            </w:pPr>
            <w:r w:rsidRPr="0034180C">
              <w:rPr>
                <w:b/>
                <w:u w:val="single"/>
              </w:rPr>
              <w:t xml:space="preserve">1.Урочная деятельность </w:t>
            </w:r>
          </w:p>
          <w:p w:rsidR="00657A93" w:rsidRPr="0034180C" w:rsidRDefault="00657A93" w:rsidP="00657A93">
            <w:pPr>
              <w:pStyle w:val="af9"/>
              <w:spacing w:after="0"/>
            </w:pPr>
            <w:r w:rsidRPr="0034180C">
              <w:t>5-9 кл. Все учебные дисциплины.(Привитие трудолюбия и сознательного отношения к труду.)</w:t>
            </w:r>
          </w:p>
          <w:p w:rsidR="00657A93" w:rsidRPr="0034180C" w:rsidRDefault="00657A93" w:rsidP="00657A93">
            <w:pPr>
              <w:pStyle w:val="af9"/>
              <w:spacing w:after="0"/>
            </w:pPr>
            <w:r w:rsidRPr="0034180C">
              <w:t>5-9 кл. Предметные  недели.</w:t>
            </w:r>
          </w:p>
          <w:p w:rsidR="00657A93" w:rsidRPr="0034180C" w:rsidRDefault="00657A93" w:rsidP="00657A93">
            <w:pPr>
              <w:pStyle w:val="af9"/>
              <w:spacing w:after="0"/>
              <w:rPr>
                <w:b/>
              </w:rPr>
            </w:pPr>
            <w:r w:rsidRPr="0034180C">
              <w:t>5-9 кл. Участие в олимпиадах по предметам.</w:t>
            </w:r>
          </w:p>
          <w:p w:rsidR="00657A93" w:rsidRPr="0034180C" w:rsidRDefault="00657A93" w:rsidP="00657A93">
            <w:pPr>
              <w:jc w:val="both"/>
              <w:rPr>
                <w:b/>
                <w:u w:val="single"/>
              </w:rPr>
            </w:pPr>
            <w:r w:rsidRPr="0034180C">
              <w:rPr>
                <w:b/>
                <w:u w:val="single"/>
              </w:rPr>
              <w:t xml:space="preserve">2.Внеурочная деятельность </w:t>
            </w:r>
          </w:p>
          <w:p w:rsidR="00657A93" w:rsidRPr="0034180C" w:rsidRDefault="006F65BA" w:rsidP="006F65BA">
            <w:r>
              <w:t xml:space="preserve">  </w:t>
            </w:r>
            <w:r w:rsidR="00657A93" w:rsidRPr="0034180C">
              <w:t xml:space="preserve">5-9 кл. Конкурс фотографий: «Жить – значит работать. Труд есть жизнь человека» (Вольтер).                                                                                                                                                              5-9 кл. Беседы «Истинное сокровище для людей – умение трудиться» (Эзоп),                               </w:t>
            </w:r>
          </w:p>
          <w:p w:rsidR="006F65BA" w:rsidRDefault="00657A93" w:rsidP="006F65BA">
            <w:pPr>
              <w:pStyle w:val="af9"/>
              <w:spacing w:before="0" w:beforeAutospacing="0" w:after="0" w:afterAutospacing="0"/>
            </w:pPr>
            <w:r w:rsidRPr="0034180C">
              <w:t xml:space="preserve">7-9 кл. Проект «От моих проектов к будущей профессии».                                                                           5-7 кл. Диспут «Профессионал. Кто он?»                                                                                                                       7-9 кл. Цикл экскурсионных программ « Мир профессий» . На </w:t>
            </w:r>
            <w:r w:rsidR="006F65BA">
              <w:t xml:space="preserve"> </w:t>
            </w:r>
            <w:r w:rsidRPr="0034180C">
              <w:t xml:space="preserve">  предприятия , </w:t>
            </w:r>
            <w:r w:rsidR="006F65BA">
              <w:t xml:space="preserve"> </w:t>
            </w:r>
            <w:r w:rsidRPr="0034180C">
              <w:t xml:space="preserve"> учреждения культуры, знакомство с различными видами труда, с различными профессиями. </w:t>
            </w:r>
            <w:r w:rsidR="006F65BA">
              <w:t xml:space="preserve"> </w:t>
            </w:r>
          </w:p>
          <w:p w:rsidR="00657A93" w:rsidRPr="0034180C" w:rsidRDefault="00657A93" w:rsidP="006F65BA">
            <w:pPr>
              <w:pStyle w:val="af9"/>
              <w:spacing w:before="0" w:beforeAutospacing="0" w:after="0" w:afterAutospacing="0"/>
            </w:pPr>
            <w:r w:rsidRPr="0034180C">
              <w:t>8-9 кл. Круглый стол: «Профессии милосердия и добра».</w:t>
            </w:r>
          </w:p>
          <w:p w:rsidR="00657A93" w:rsidRPr="0034180C" w:rsidRDefault="00657A93" w:rsidP="006F65BA">
            <w:pPr>
              <w:pStyle w:val="af9"/>
              <w:spacing w:before="0" w:beforeAutospacing="0" w:after="0" w:afterAutospacing="0"/>
            </w:pPr>
            <w:r w:rsidRPr="0034180C">
              <w:t>8-9 кл. Проект «Колана удж».</w:t>
            </w:r>
          </w:p>
          <w:p w:rsidR="00657A93" w:rsidRPr="0034180C" w:rsidRDefault="00657A93" w:rsidP="006F65BA">
            <w:pPr>
              <w:pStyle w:val="af9"/>
              <w:spacing w:before="0" w:beforeAutospacing="0" w:after="0" w:afterAutospacing="0"/>
            </w:pPr>
            <w:r w:rsidRPr="0034180C">
              <w:t>5-9кл. Трудовой десант.</w:t>
            </w:r>
          </w:p>
          <w:p w:rsidR="00657A93" w:rsidRPr="0034180C" w:rsidRDefault="00657A93" w:rsidP="006F65BA">
            <w:pPr>
              <w:pStyle w:val="af9"/>
              <w:spacing w:before="0" w:beforeAutospacing="0" w:after="0" w:afterAutospacing="0"/>
            </w:pPr>
            <w:r w:rsidRPr="0034180C">
              <w:t>7-9кл.- Организация работы Т</w:t>
            </w:r>
            <w:r w:rsidR="006F65BA">
              <w:t xml:space="preserve">Б, ЛТО </w:t>
            </w:r>
            <w:r w:rsidRPr="0034180C">
              <w:t xml:space="preserve">при </w:t>
            </w:r>
            <w:r w:rsidR="006F65BA">
              <w:t>школе</w:t>
            </w:r>
            <w:r w:rsidRPr="0034180C">
              <w:t>.</w:t>
            </w:r>
          </w:p>
          <w:p w:rsidR="00657A93" w:rsidRPr="0034180C" w:rsidRDefault="00657A93" w:rsidP="006F65BA">
            <w:pPr>
              <w:pStyle w:val="af9"/>
              <w:spacing w:before="0" w:beforeAutospacing="0" w:after="0" w:afterAutospacing="0"/>
            </w:pPr>
            <w:r w:rsidRPr="0034180C">
              <w:t>5-9кл. Встречи с интересными людьми.</w:t>
            </w:r>
          </w:p>
          <w:p w:rsidR="00657A93" w:rsidRPr="0034180C" w:rsidRDefault="00657A93" w:rsidP="006F65BA">
            <w:pPr>
              <w:pStyle w:val="af9"/>
              <w:spacing w:before="0" w:beforeAutospacing="0" w:after="0" w:afterAutospacing="0"/>
            </w:pPr>
            <w:r w:rsidRPr="0034180C">
              <w:t>9кл. «День самоуправления».</w:t>
            </w:r>
          </w:p>
          <w:p w:rsidR="00657A93" w:rsidRPr="0034180C" w:rsidRDefault="00657A93" w:rsidP="006F65BA">
            <w:pPr>
              <w:pStyle w:val="af9"/>
              <w:spacing w:before="0" w:beforeAutospacing="0" w:after="0" w:afterAutospacing="0"/>
            </w:pPr>
            <w:r w:rsidRPr="0034180C">
              <w:t>9кл. - встречи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w:t>
            </w:r>
          </w:p>
          <w:p w:rsidR="00657A93" w:rsidRPr="0034180C" w:rsidRDefault="00657A93" w:rsidP="006F65BA">
            <w:pPr>
              <w:pStyle w:val="af9"/>
              <w:spacing w:before="0" w:beforeAutospacing="0" w:after="0" w:afterAutospacing="0"/>
              <w:rPr>
                <w:b/>
                <w:u w:val="single"/>
              </w:rPr>
            </w:pPr>
            <w:r w:rsidRPr="0034180C">
              <w:rPr>
                <w:lang w:eastAsia="en-US"/>
              </w:rPr>
              <w:t>3.</w:t>
            </w:r>
            <w:r w:rsidRPr="0034180C">
              <w:rPr>
                <w:b/>
                <w:u w:val="single"/>
              </w:rPr>
              <w:t>Внешкольная деятельность</w:t>
            </w:r>
          </w:p>
          <w:p w:rsidR="00657A93" w:rsidRPr="0034180C" w:rsidRDefault="006F65BA" w:rsidP="006F65BA">
            <w:pPr>
              <w:pStyle w:val="western"/>
              <w:spacing w:before="0" w:beforeAutospacing="0" w:after="0" w:line="276" w:lineRule="auto"/>
            </w:pPr>
            <w:r>
              <w:t xml:space="preserve">Цикл экскурсий  на предприятия. </w:t>
            </w:r>
          </w:p>
          <w:p w:rsidR="00657A93" w:rsidRPr="0034180C" w:rsidRDefault="00657A93" w:rsidP="006F65BA">
            <w:pPr>
              <w:pStyle w:val="western"/>
              <w:spacing w:before="0" w:beforeAutospacing="0" w:after="0" w:line="276" w:lineRule="auto"/>
            </w:pPr>
            <w:r w:rsidRPr="0034180C">
              <w:t>Цикл встреч: «Люди, на которых хотелось бы быть похожими», «Время, события, люди».</w:t>
            </w:r>
          </w:p>
          <w:p w:rsidR="006F65BA" w:rsidRDefault="00657A93" w:rsidP="00657A93">
            <w:pPr>
              <w:pStyle w:val="western"/>
              <w:spacing w:before="0" w:beforeAutospacing="0" w:after="0" w:line="276" w:lineRule="auto"/>
            </w:pPr>
            <w:r w:rsidRPr="0034180C">
              <w:t xml:space="preserve">Посещение </w:t>
            </w:r>
            <w:r w:rsidR="006F65BA">
              <w:t xml:space="preserve">«Ярмарки профессий», </w:t>
            </w:r>
          </w:p>
          <w:p w:rsidR="00657A93" w:rsidRPr="0034180C" w:rsidRDefault="00657A93" w:rsidP="00657A93">
            <w:pPr>
              <w:pStyle w:val="western"/>
              <w:spacing w:before="0" w:beforeAutospacing="0" w:after="0" w:line="276" w:lineRule="auto"/>
            </w:pPr>
            <w:r w:rsidRPr="0034180C">
              <w:t>«Ярмарки учебных мест».</w:t>
            </w:r>
          </w:p>
          <w:p w:rsidR="00657A93" w:rsidRPr="0034180C" w:rsidRDefault="00657A93" w:rsidP="00657A93">
            <w:pPr>
              <w:pStyle w:val="western"/>
              <w:spacing w:before="0" w:beforeAutospacing="0" w:after="0" w:line="276" w:lineRule="auto"/>
            </w:pPr>
            <w:r w:rsidRPr="0034180C">
              <w:t>«День открытых дверей» СУЗов.</w:t>
            </w:r>
          </w:p>
        </w:tc>
      </w:tr>
      <w:tr w:rsidR="00657A93" w:rsidRPr="0034180C" w:rsidTr="00317EB7">
        <w:trPr>
          <w:tblCellSpacing w:w="0" w:type="dxa"/>
        </w:trPr>
        <w:tc>
          <w:tcPr>
            <w:tcW w:w="1958" w:type="pct"/>
            <w:tcMar>
              <w:top w:w="0" w:type="dxa"/>
              <w:left w:w="115" w:type="dxa"/>
              <w:bottom w:w="0" w:type="dxa"/>
              <w:right w:w="115" w:type="dxa"/>
            </w:tcMar>
          </w:tcPr>
          <w:p w:rsidR="00657A93" w:rsidRPr="0034180C" w:rsidRDefault="00657A93" w:rsidP="006F65BA">
            <w:pPr>
              <w:pStyle w:val="western"/>
              <w:spacing w:before="0" w:beforeAutospacing="0" w:after="0" w:line="276" w:lineRule="auto"/>
              <w:ind w:firstLine="0"/>
              <w:jc w:val="left"/>
            </w:pPr>
            <w:r w:rsidRPr="0034180C">
              <w:t xml:space="preserve">Обучение творчески и критически работать с информацией: целенаправленный сбор информации, её структурирование, анализ и обобщение из разных источников. </w:t>
            </w:r>
          </w:p>
          <w:p w:rsidR="00657A93" w:rsidRPr="0034180C" w:rsidRDefault="00657A93" w:rsidP="00657A93">
            <w:pPr>
              <w:pStyle w:val="western"/>
              <w:spacing w:before="0" w:beforeAutospacing="0" w:after="0" w:line="276" w:lineRule="auto"/>
              <w:rPr>
                <w:color w:val="FF0000"/>
              </w:rPr>
            </w:pPr>
          </w:p>
        </w:tc>
        <w:tc>
          <w:tcPr>
            <w:tcW w:w="3042" w:type="pct"/>
            <w:tcMar>
              <w:top w:w="0" w:type="dxa"/>
              <w:left w:w="115" w:type="dxa"/>
              <w:bottom w:w="0" w:type="dxa"/>
              <w:right w:w="115" w:type="dxa"/>
            </w:tcMar>
          </w:tcPr>
          <w:p w:rsidR="006F65BA" w:rsidRDefault="00657A93" w:rsidP="00657A93">
            <w:r w:rsidRPr="0034180C">
              <w:rPr>
                <w:b/>
                <w:u w:val="single"/>
              </w:rPr>
              <w:t xml:space="preserve">1.Урочная деятельность                                                                                                                                                               </w:t>
            </w:r>
            <w:r w:rsidRPr="0034180C">
              <w:t>7-8 кл. Информационные технологии.</w:t>
            </w:r>
            <w:r w:rsidRPr="0034180C">
              <w:rPr>
                <w:b/>
                <w:u w:val="single"/>
              </w:rPr>
              <w:t xml:space="preserve">                                                                                                                          </w:t>
            </w:r>
            <w:r w:rsidRPr="0034180C">
              <w:t xml:space="preserve">5-9 кл. Работа с интернет ресурсами </w:t>
            </w:r>
            <w:r w:rsidRPr="0034180C">
              <w:rPr>
                <w:b/>
                <w:u w:val="single"/>
              </w:rPr>
              <w:t xml:space="preserve">                                                                                                             </w:t>
            </w:r>
            <w:r w:rsidRPr="0034180C">
              <w:t>5-9 кл. Работа с картами, схемами, фотограф</w:t>
            </w:r>
            <w:r w:rsidR="006F65BA">
              <w:t>иями и др.4</w:t>
            </w:r>
          </w:p>
          <w:p w:rsidR="00657A93" w:rsidRPr="0034180C" w:rsidRDefault="00657A93" w:rsidP="00657A93">
            <w:pPr>
              <w:rPr>
                <w:b/>
                <w:u w:val="single"/>
              </w:rPr>
            </w:pPr>
            <w:r w:rsidRPr="0034180C">
              <w:t>5-9 кл. Проектирование, исследование.«Я- исследователь», «Мир в котором я живу»</w:t>
            </w:r>
            <w:r w:rsidR="006F65BA">
              <w:t>.</w:t>
            </w:r>
            <w:r w:rsidRPr="0034180C">
              <w:rPr>
                <w:b/>
                <w:u w:val="single"/>
              </w:rPr>
              <w:t xml:space="preserve">                                          2.Внеурочная деятельность                                                                                                                                 </w:t>
            </w:r>
            <w:r w:rsidRPr="0034180C">
              <w:t xml:space="preserve">5-9 кл. Работа по созданию </w:t>
            </w:r>
            <w:r w:rsidR="006F65BA">
              <w:t>научно-</w:t>
            </w:r>
            <w:r w:rsidRPr="0034180C">
              <w:t>исследовательских проектов.</w:t>
            </w:r>
            <w:r w:rsidRPr="0034180C">
              <w:rPr>
                <w:b/>
                <w:u w:val="single"/>
              </w:rPr>
              <w:t xml:space="preserve">                                                                                        </w:t>
            </w:r>
            <w:r w:rsidR="006F65BA">
              <w:t xml:space="preserve"> </w:t>
            </w:r>
            <w:r w:rsidRPr="0034180C">
              <w:rPr>
                <w:b/>
                <w:u w:val="single"/>
              </w:rPr>
              <w:t>Внешкольная деятельность</w:t>
            </w:r>
          </w:p>
          <w:p w:rsidR="00657A93" w:rsidRPr="0034180C" w:rsidRDefault="006F65BA" w:rsidP="006F65BA">
            <w:pPr>
              <w:pStyle w:val="af9"/>
              <w:spacing w:after="0"/>
            </w:pPr>
            <w:r>
              <w:rPr>
                <w:iCs/>
              </w:rPr>
              <w:t xml:space="preserve">Участие в районных,республиканских научно-исследовательских конференциях.  </w:t>
            </w:r>
          </w:p>
        </w:tc>
      </w:tr>
      <w:tr w:rsidR="00657A93" w:rsidRPr="0034180C" w:rsidTr="00317EB7">
        <w:trPr>
          <w:tblCellSpacing w:w="0" w:type="dxa"/>
        </w:trPr>
        <w:tc>
          <w:tcPr>
            <w:tcW w:w="5000" w:type="pct"/>
            <w:gridSpan w:val="2"/>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Результаты:</w:t>
            </w:r>
          </w:p>
          <w:p w:rsidR="00657A93" w:rsidRPr="0034180C" w:rsidRDefault="00657A93" w:rsidP="00657A93">
            <w:pPr>
              <w:pStyle w:val="western"/>
              <w:spacing w:before="0" w:beforeAutospacing="0" w:after="0" w:line="276" w:lineRule="auto"/>
            </w:pPr>
            <w:r w:rsidRPr="0034180C">
              <w:t>• понимание необходимости научных знаний для развития личности и общества, их роли в жизни, труде, творчестве;</w:t>
            </w:r>
          </w:p>
          <w:p w:rsidR="00657A93" w:rsidRPr="0034180C" w:rsidRDefault="00657A93" w:rsidP="00657A93">
            <w:pPr>
              <w:pStyle w:val="western"/>
              <w:spacing w:before="0" w:beforeAutospacing="0" w:after="0" w:line="276" w:lineRule="auto"/>
            </w:pPr>
            <w:r w:rsidRPr="0034180C">
              <w:t>• понимание нравственных основ образования;</w:t>
            </w:r>
          </w:p>
          <w:p w:rsidR="00657A93" w:rsidRPr="0034180C" w:rsidRDefault="00657A93" w:rsidP="00657A93">
            <w:pPr>
              <w:pStyle w:val="western"/>
              <w:spacing w:before="0" w:beforeAutospacing="0" w:after="0" w:line="276" w:lineRule="auto"/>
            </w:pPr>
            <w:r w:rsidRPr="0034180C">
              <w:t>• начальный опыт применения знаний в труде, общественной жизни, в быту;</w:t>
            </w:r>
          </w:p>
          <w:p w:rsidR="00657A93" w:rsidRPr="0034180C" w:rsidRDefault="00657A93" w:rsidP="00657A93">
            <w:pPr>
              <w:pStyle w:val="western"/>
              <w:spacing w:before="0" w:beforeAutospacing="0" w:after="0" w:line="276" w:lineRule="auto"/>
            </w:pPr>
            <w:r w:rsidRPr="0034180C">
              <w:t>• умение применять знания, умения и навыки для решения проектных и учебно-исследовательских задач;</w:t>
            </w:r>
          </w:p>
          <w:p w:rsidR="00657A93" w:rsidRPr="0034180C" w:rsidRDefault="00657A93" w:rsidP="00657A93">
            <w:pPr>
              <w:pStyle w:val="western"/>
              <w:spacing w:before="0" w:beforeAutospacing="0" w:after="0" w:line="276" w:lineRule="auto"/>
            </w:pPr>
            <w:r w:rsidRPr="0034180C">
              <w:t>• самоопределение в области своих познавательных интересов;</w:t>
            </w:r>
          </w:p>
          <w:p w:rsidR="00657A93" w:rsidRPr="0034180C" w:rsidRDefault="00657A93" w:rsidP="00657A93">
            <w:pPr>
              <w:pStyle w:val="western"/>
              <w:spacing w:before="0" w:beforeAutospacing="0" w:after="0" w:line="276" w:lineRule="auto"/>
            </w:pPr>
            <w:r w:rsidRPr="0034180C">
              <w:t>• умение организовать процесс самообразования, творчески и критически работать с информацией из разных источников;</w:t>
            </w:r>
          </w:p>
          <w:p w:rsidR="00657A93" w:rsidRPr="0034180C" w:rsidRDefault="00657A93" w:rsidP="00657A93">
            <w:pPr>
              <w:pStyle w:val="western"/>
              <w:spacing w:before="0" w:beforeAutospacing="0" w:after="0" w:line="276" w:lineRule="auto"/>
            </w:pPr>
            <w:r w:rsidRPr="0034180C">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657A93" w:rsidRPr="0034180C" w:rsidRDefault="00657A93" w:rsidP="00657A93">
            <w:pPr>
              <w:pStyle w:val="western"/>
              <w:spacing w:before="0" w:beforeAutospacing="0" w:after="0" w:line="276" w:lineRule="auto"/>
            </w:pPr>
            <w:r w:rsidRPr="0034180C">
              <w:t>• понимание важности непрерывного образования и самообразования в течение всей жизни;</w:t>
            </w:r>
          </w:p>
          <w:p w:rsidR="00657A93" w:rsidRPr="0034180C" w:rsidRDefault="00657A93" w:rsidP="00657A93">
            <w:pPr>
              <w:pStyle w:val="western"/>
              <w:spacing w:before="0" w:beforeAutospacing="0" w:after="0" w:line="276" w:lineRule="auto"/>
            </w:pPr>
            <w:r w:rsidRPr="0034180C">
              <w:t>• осознание нравственной природы труда, его роли в жизни человека и общества, в создании материальных, социальных и культурных благ;</w:t>
            </w:r>
          </w:p>
          <w:p w:rsidR="00657A93" w:rsidRPr="0034180C" w:rsidRDefault="00657A93" w:rsidP="00657A93">
            <w:pPr>
              <w:pStyle w:val="western"/>
              <w:spacing w:before="0" w:beforeAutospacing="0" w:after="0" w:line="276" w:lineRule="auto"/>
            </w:pPr>
            <w:r w:rsidRPr="0034180C">
              <w:t>• знание и уважение трудовых традиций своей семьи, трудовых подвигов старших поколений;</w:t>
            </w:r>
          </w:p>
          <w:p w:rsidR="00657A93" w:rsidRPr="0034180C" w:rsidRDefault="00657A93" w:rsidP="00657A93">
            <w:pPr>
              <w:pStyle w:val="western"/>
              <w:spacing w:before="0" w:beforeAutospacing="0" w:after="0" w:line="276" w:lineRule="auto"/>
            </w:pPr>
            <w:r w:rsidRPr="0034180C">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57A93" w:rsidRPr="0034180C" w:rsidRDefault="00657A93" w:rsidP="00657A93">
            <w:pPr>
              <w:pStyle w:val="western"/>
              <w:spacing w:before="0" w:beforeAutospacing="0" w:after="0" w:line="276" w:lineRule="auto"/>
            </w:pPr>
            <w:r w:rsidRPr="0034180C">
              <w:t>• начальный опыт участия в общественно значимых делах;</w:t>
            </w:r>
          </w:p>
          <w:p w:rsidR="00657A93" w:rsidRPr="0034180C" w:rsidRDefault="00657A93" w:rsidP="00657A93">
            <w:pPr>
              <w:pStyle w:val="western"/>
              <w:spacing w:before="0" w:beforeAutospacing="0" w:after="0" w:line="276" w:lineRule="auto"/>
            </w:pPr>
            <w:r w:rsidRPr="0034180C">
              <w:t>• навыки трудового творческого сотрудничества со сверстниками, младшими детьми и взрослыми;</w:t>
            </w:r>
          </w:p>
          <w:p w:rsidR="00657A93" w:rsidRPr="0034180C" w:rsidRDefault="00657A93" w:rsidP="00657A93">
            <w:pPr>
              <w:pStyle w:val="western"/>
              <w:spacing w:before="0" w:beforeAutospacing="0" w:after="0" w:line="276" w:lineRule="auto"/>
            </w:pPr>
            <w:r w:rsidRPr="0034180C">
              <w:t>• знания о разных профессиях и их требованиях к здоровью, морально-психологическим качествам, знаниям и умениям человека;</w:t>
            </w:r>
          </w:p>
          <w:p w:rsidR="00657A93" w:rsidRPr="0034180C" w:rsidRDefault="00657A93" w:rsidP="00657A93">
            <w:pPr>
              <w:pStyle w:val="western"/>
              <w:spacing w:before="0" w:beforeAutospacing="0" w:after="0" w:line="276" w:lineRule="auto"/>
            </w:pPr>
            <w:r w:rsidRPr="0034180C">
              <w:t>• сформированность первоначальных профессиональных намерений и интересов;</w:t>
            </w:r>
          </w:p>
          <w:p w:rsidR="00657A93" w:rsidRPr="0034180C" w:rsidRDefault="00657A93" w:rsidP="00657A93">
            <w:pPr>
              <w:pStyle w:val="western"/>
              <w:spacing w:before="0" w:beforeAutospacing="0" w:after="0" w:line="276" w:lineRule="auto"/>
            </w:pPr>
            <w:r w:rsidRPr="0034180C">
              <w:t>• общие представления о трудовом законодательстве.</w:t>
            </w:r>
          </w:p>
        </w:tc>
      </w:tr>
    </w:tbl>
    <w:p w:rsidR="00657A93" w:rsidRPr="0034180C" w:rsidRDefault="00657A93" w:rsidP="00657A93">
      <w:pPr>
        <w:pStyle w:val="af9"/>
        <w:spacing w:after="0"/>
      </w:pPr>
    </w:p>
    <w:p w:rsidR="00657A93" w:rsidRPr="0034180C" w:rsidRDefault="00657A93" w:rsidP="00657A93">
      <w:pPr>
        <w:pStyle w:val="af9"/>
        <w:spacing w:after="0"/>
      </w:pPr>
    </w:p>
    <w:p w:rsidR="00657A93" w:rsidRPr="0034180C" w:rsidRDefault="00657A93" w:rsidP="009637F1">
      <w:pPr>
        <w:pStyle w:val="af9"/>
        <w:numPr>
          <w:ilvl w:val="0"/>
          <w:numId w:val="527"/>
        </w:numPr>
        <w:spacing w:before="0" w:beforeAutospacing="0" w:after="0" w:afterAutospacing="0" w:line="276" w:lineRule="auto"/>
        <w:jc w:val="center"/>
      </w:pPr>
      <w:r w:rsidRPr="007736FA">
        <w:rPr>
          <w:b/>
          <w:bCs/>
          <w:iCs/>
        </w:rPr>
        <w:t>В</w:t>
      </w:r>
      <w:r w:rsidRPr="007736FA">
        <w:rPr>
          <w:b/>
        </w:rPr>
        <w:t>осп</w:t>
      </w:r>
      <w:r w:rsidRPr="007736FA">
        <w:rPr>
          <w:b/>
          <w:bCs/>
        </w:rPr>
        <w:t>итан</w:t>
      </w:r>
      <w:r w:rsidRPr="0034180C">
        <w:rPr>
          <w:b/>
          <w:bCs/>
        </w:rPr>
        <w:t>ие ценностного отношения к прекрасному, формирование основ эстетической культуры( эстетическое</w:t>
      </w:r>
      <w:r w:rsidR="007736FA">
        <w:rPr>
          <w:b/>
          <w:bCs/>
        </w:rPr>
        <w:t xml:space="preserve"> воспитание)</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2"/>
        <w:gridCol w:w="6013"/>
      </w:tblGrid>
      <w:tr w:rsidR="00657A93" w:rsidRPr="0034180C" w:rsidTr="007736FA">
        <w:trPr>
          <w:tblCellSpacing w:w="0" w:type="dxa"/>
        </w:trPr>
        <w:tc>
          <w:tcPr>
            <w:tcW w:w="1870"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rPr>
                <w:b/>
                <w:bCs/>
              </w:rPr>
              <w:t xml:space="preserve">Виды деятельности </w:t>
            </w:r>
          </w:p>
        </w:tc>
        <w:tc>
          <w:tcPr>
            <w:tcW w:w="3130" w:type="pct"/>
            <w:tcMar>
              <w:top w:w="0" w:type="dxa"/>
              <w:left w:w="115" w:type="dxa"/>
              <w:bottom w:w="0" w:type="dxa"/>
              <w:right w:w="115" w:type="dxa"/>
            </w:tcMar>
          </w:tcPr>
          <w:p w:rsidR="00657A93" w:rsidRPr="0034180C" w:rsidRDefault="00657A93" w:rsidP="00657A93">
            <w:pPr>
              <w:pStyle w:val="western"/>
              <w:spacing w:before="0" w:beforeAutospacing="0" w:after="0" w:line="276" w:lineRule="auto"/>
            </w:pPr>
            <w:r w:rsidRPr="0034180C">
              <w:rPr>
                <w:b/>
                <w:bCs/>
              </w:rPr>
              <w:t>Формы занятий</w:t>
            </w:r>
          </w:p>
        </w:tc>
      </w:tr>
      <w:tr w:rsidR="00657A93" w:rsidRPr="0034180C" w:rsidTr="007736FA">
        <w:trPr>
          <w:tblCellSpacing w:w="0" w:type="dxa"/>
        </w:trPr>
        <w:tc>
          <w:tcPr>
            <w:tcW w:w="1870" w:type="pct"/>
            <w:tcMar>
              <w:top w:w="0" w:type="dxa"/>
              <w:left w:w="115" w:type="dxa"/>
              <w:bottom w:w="0" w:type="dxa"/>
              <w:right w:w="115" w:type="dxa"/>
            </w:tcMar>
          </w:tcPr>
          <w:p w:rsidR="00657A93" w:rsidRPr="0034180C" w:rsidRDefault="00657A93" w:rsidP="00720C8B">
            <w:pPr>
              <w:pStyle w:val="western"/>
              <w:spacing w:before="0" w:beforeAutospacing="0" w:after="0" w:line="276" w:lineRule="auto"/>
              <w:ind w:firstLine="0"/>
              <w:jc w:val="left"/>
            </w:pPr>
            <w:r w:rsidRPr="0034180C">
              <w:t>Получение представлений об эстетических идеалах и художественных ценностях культур народов России и Республики Коми</w:t>
            </w:r>
            <w:r w:rsidR="007736FA">
              <w:t>.</w:t>
            </w:r>
          </w:p>
          <w:p w:rsidR="00657A93" w:rsidRPr="0034180C" w:rsidRDefault="00657A93" w:rsidP="00720C8B">
            <w:pPr>
              <w:pStyle w:val="western"/>
              <w:spacing w:before="0" w:beforeAutospacing="0" w:after="0" w:line="276" w:lineRule="auto"/>
              <w:ind w:firstLine="0"/>
              <w:jc w:val="left"/>
              <w:rPr>
                <w:iCs/>
              </w:rPr>
            </w:pPr>
            <w:r w:rsidRPr="0034180C">
              <w:rPr>
                <w:iCs/>
              </w:rPr>
              <w:t>Развитие  чувства прекрасного и эстетического вкуса – желание и готовность к восприятию и оценке красоты в искусстве, природе, обыденной действительности.</w:t>
            </w:r>
          </w:p>
          <w:p w:rsidR="00657A93" w:rsidRPr="0034180C" w:rsidRDefault="00657A93" w:rsidP="00720C8B">
            <w:pPr>
              <w:pStyle w:val="western"/>
              <w:spacing w:before="0" w:beforeAutospacing="0" w:after="0" w:line="276" w:lineRule="auto"/>
              <w:rPr>
                <w:iCs/>
              </w:rPr>
            </w:pPr>
          </w:p>
          <w:p w:rsidR="00657A93" w:rsidRPr="0034180C" w:rsidRDefault="00657A93" w:rsidP="00720C8B">
            <w:pPr>
              <w:rPr>
                <w:iCs/>
              </w:rPr>
            </w:pPr>
            <w:r w:rsidRPr="0034180C">
              <w:rPr>
                <w:iCs/>
              </w:rPr>
              <w:t>Развитие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w:t>
            </w:r>
          </w:p>
          <w:p w:rsidR="00657A93" w:rsidRPr="0034180C" w:rsidRDefault="00657A93" w:rsidP="00720C8B">
            <w:pPr>
              <w:pStyle w:val="western"/>
              <w:spacing w:before="0" w:beforeAutospacing="0" w:after="0" w:line="276" w:lineRule="auto"/>
            </w:pPr>
          </w:p>
        </w:tc>
        <w:tc>
          <w:tcPr>
            <w:tcW w:w="3130" w:type="pct"/>
            <w:tcMar>
              <w:top w:w="0" w:type="dxa"/>
              <w:left w:w="115" w:type="dxa"/>
              <w:bottom w:w="0" w:type="dxa"/>
              <w:right w:w="115" w:type="dxa"/>
            </w:tcMar>
          </w:tcPr>
          <w:p w:rsidR="00657A93" w:rsidRPr="0034180C" w:rsidRDefault="00657A93" w:rsidP="00720C8B">
            <w:pPr>
              <w:pStyle w:val="af9"/>
              <w:spacing w:before="0" w:beforeAutospacing="0" w:after="0" w:afterAutospacing="0"/>
              <w:rPr>
                <w:b/>
                <w:u w:val="single"/>
              </w:rPr>
            </w:pPr>
            <w:r w:rsidRPr="0034180C">
              <w:rPr>
                <w:b/>
                <w:u w:val="single"/>
              </w:rPr>
              <w:t>1.Урочная деятельность</w:t>
            </w:r>
          </w:p>
          <w:p w:rsidR="00657A93" w:rsidRPr="0034180C" w:rsidRDefault="00657A93" w:rsidP="00720C8B">
            <w:pPr>
              <w:pStyle w:val="af9"/>
              <w:spacing w:before="0" w:beforeAutospacing="0" w:after="0" w:afterAutospacing="0"/>
            </w:pPr>
            <w:r w:rsidRPr="0034180C">
              <w:t>5-9 кл. Уроки технологии, ИЗО, истории, литературы, информатики, географии</w:t>
            </w:r>
            <w:r w:rsidR="007736FA">
              <w:t>, музыки, искусства, коми языка, коми литературы.</w:t>
            </w:r>
          </w:p>
          <w:p w:rsidR="00657A93" w:rsidRPr="0034180C" w:rsidRDefault="00657A93" w:rsidP="00720C8B">
            <w:pPr>
              <w:pStyle w:val="af9"/>
              <w:spacing w:before="0" w:beforeAutospacing="0" w:after="0" w:afterAutospacing="0"/>
              <w:rPr>
                <w:b/>
                <w:u w:val="single"/>
              </w:rPr>
            </w:pPr>
            <w:r w:rsidRPr="0034180C">
              <w:rPr>
                <w:b/>
                <w:u w:val="single"/>
              </w:rPr>
              <w:t>2. Внеурочная деятельность</w:t>
            </w:r>
          </w:p>
          <w:p w:rsidR="00657A93" w:rsidRPr="0034180C" w:rsidRDefault="00657A93" w:rsidP="00720C8B">
            <w:pPr>
              <w:pStyle w:val="af9"/>
              <w:spacing w:before="0" w:beforeAutospacing="0" w:after="0" w:afterAutospacing="0"/>
              <w:rPr>
                <w:iCs/>
              </w:rPr>
            </w:pPr>
            <w:r w:rsidRPr="0034180C">
              <w:rPr>
                <w:i/>
                <w:iCs/>
              </w:rPr>
              <w:t xml:space="preserve"> </w:t>
            </w:r>
            <w:r w:rsidRPr="0034180C">
              <w:rPr>
                <w:iCs/>
              </w:rPr>
              <w:t xml:space="preserve">5-6 кл. Классный час «Только тогда очищается чувство, когда соприкасается с красотой» (Ф.М. Достоевский).                                                                                                                                                         5-6 кл. Цикл бесед «Культура России».                                                                                                                    7-9 –Цикл бесед « Культура народа коми».                                                                                                                  </w:t>
            </w:r>
            <w:r w:rsidR="007736FA">
              <w:rPr>
                <w:iCs/>
              </w:rPr>
              <w:t xml:space="preserve"> </w:t>
            </w:r>
            <w:r w:rsidRPr="0034180C">
              <w:rPr>
                <w:iCs/>
              </w:rPr>
              <w:t xml:space="preserve">7-9 кл. Цикл классных часов «Культура народов мира».                                                                                        </w:t>
            </w:r>
            <w:r w:rsidRPr="0034180C">
              <w:t>7-9кл.Встречи с представителями творческих профессий (журналист, писатель, художник, артист, дизайнер и др.)</w:t>
            </w:r>
            <w:r w:rsidR="007736FA">
              <w:t>.</w:t>
            </w:r>
            <w:r w:rsidRPr="0034180C">
              <w:t xml:space="preserve">                                                                                                                                               5 кл. Кл. час «Что есть красота».                                                                                                                                  6 кл. «Современный этикет»</w:t>
            </w:r>
            <w:r w:rsidR="007736FA">
              <w:t>.</w:t>
            </w:r>
            <w:r w:rsidRPr="0034180C">
              <w:t xml:space="preserve">                                                                                                                                         7 кл. Кл. час « Идеал красоты в разные эпохи»</w:t>
            </w:r>
            <w:r w:rsidR="007736FA">
              <w:t>.</w:t>
            </w:r>
            <w:r w:rsidRPr="0034180C">
              <w:t xml:space="preserve">                                                                                                         8 -9 кл. Встречи с интересными людьми.                                                                                                                            </w:t>
            </w:r>
            <w:r w:rsidR="007736FA">
              <w:rPr>
                <w:iCs/>
              </w:rPr>
              <w:t xml:space="preserve"> </w:t>
            </w:r>
            <w:r w:rsidRPr="0034180C">
              <w:rPr>
                <w:iCs/>
              </w:rPr>
              <w:t>5-9 кл. Просмотр видеофильмов</w:t>
            </w:r>
            <w:r w:rsidR="007736FA">
              <w:rPr>
                <w:iCs/>
              </w:rPr>
              <w:t>.</w:t>
            </w:r>
          </w:p>
          <w:p w:rsidR="00657A93" w:rsidRPr="0034180C" w:rsidRDefault="00657A93" w:rsidP="00720C8B">
            <w:pPr>
              <w:pStyle w:val="af9"/>
              <w:spacing w:before="0" w:beforeAutospacing="0" w:after="0" w:afterAutospacing="0"/>
              <w:rPr>
                <w:iCs/>
              </w:rPr>
            </w:pPr>
            <w:r w:rsidRPr="0034180C">
              <w:rPr>
                <w:iCs/>
              </w:rPr>
              <w:t>8-9 классы. Цикл занятий «Виртуальные экскурсии по музеям мира»</w:t>
            </w:r>
            <w:r w:rsidR="007736FA">
              <w:rPr>
                <w:iCs/>
              </w:rPr>
              <w:t>.</w:t>
            </w:r>
          </w:p>
          <w:p w:rsidR="00657A93" w:rsidRPr="0034180C" w:rsidRDefault="007736FA" w:rsidP="00720C8B">
            <w:pPr>
              <w:pStyle w:val="af9"/>
              <w:spacing w:before="0" w:beforeAutospacing="0" w:after="0" w:afterAutospacing="0"/>
            </w:pPr>
            <w:r>
              <w:rPr>
                <w:iCs/>
              </w:rPr>
              <w:t xml:space="preserve"> </w:t>
            </w:r>
            <w:r w:rsidR="00657A93" w:rsidRPr="0034180C">
              <w:rPr>
                <w:iCs/>
              </w:rPr>
              <w:t xml:space="preserve">5-9 кл. Выставка творческих работ учащихся «Фантазии осени», «Я рисую мир»    и др.                                     </w:t>
            </w:r>
            <w:r w:rsidR="00657A93" w:rsidRPr="0034180C">
              <w:t xml:space="preserve">5-9 кл. Выставки  работ семейного художественного творчества.                                                           </w:t>
            </w:r>
          </w:p>
          <w:p w:rsidR="00657A93" w:rsidRPr="0034180C" w:rsidRDefault="00657A93" w:rsidP="00720C8B">
            <w:r w:rsidRPr="0034180C">
              <w:t xml:space="preserve">5-8кл. Праздничный концерт ко Дню пожилого человека.                                                                              5-9кл. Праздничный концерт ко Дню Учителя.                                                                                                    </w:t>
            </w:r>
            <w:r w:rsidR="007736FA">
              <w:t>5-9 кл. Праздничное мероприятие</w:t>
            </w:r>
            <w:r w:rsidRPr="0034180C">
              <w:t>, посвященное Дню Победы для ветеранов, тружеников тыла, детей войны.                                                                                                                 5-9кл. Конкурс поздравительных открыток «Искры Победы».                                                                            5-9кл. Конкурс –выставка новогодних игрушек, изготовленных своими руками «Новогодняя фантазия»</w:t>
            </w:r>
            <w:r w:rsidRPr="0034180C">
              <w:rPr>
                <w:iCs/>
              </w:rPr>
              <w:t>.</w:t>
            </w:r>
            <w:r w:rsidRPr="0034180C">
              <w:t xml:space="preserve">                                                                                                                                                                       5-9 кл. Фотоконкурсы  «Краски осени». «Мое лето», «Мо</w:t>
            </w:r>
            <w:r w:rsidR="007736FA">
              <w:t>е село</w:t>
            </w:r>
            <w:r w:rsidRPr="0034180C">
              <w:t xml:space="preserve">» и др.                                                   </w:t>
            </w:r>
          </w:p>
          <w:p w:rsidR="00657A93" w:rsidRPr="0034180C" w:rsidRDefault="00657A93" w:rsidP="00720C8B">
            <w:pPr>
              <w:pStyle w:val="af9"/>
              <w:spacing w:before="0" w:beforeAutospacing="0" w:after="0" w:afterAutospacing="0"/>
              <w:rPr>
                <w:b/>
                <w:u w:val="single"/>
              </w:rPr>
            </w:pPr>
            <w:r w:rsidRPr="0034180C">
              <w:rPr>
                <w:b/>
                <w:u w:val="single"/>
              </w:rPr>
              <w:t xml:space="preserve">3.Внешкольная деятельность </w:t>
            </w:r>
          </w:p>
          <w:p w:rsidR="00657A93" w:rsidRPr="0034180C" w:rsidRDefault="007736FA" w:rsidP="00720C8B">
            <w:r>
              <w:t xml:space="preserve">5-9кл.Участие на сельских, районных, республиканских </w:t>
            </w:r>
            <w:r w:rsidR="00657A93" w:rsidRPr="0034180C">
              <w:t xml:space="preserve">  фестивалях, концертах, праздниках,  творческих конкурсах</w:t>
            </w:r>
            <w:r w:rsidR="00720C8B">
              <w:t>.</w:t>
            </w:r>
          </w:p>
        </w:tc>
      </w:tr>
      <w:tr w:rsidR="00657A93" w:rsidRPr="0034180C" w:rsidTr="007736FA">
        <w:trPr>
          <w:tblCellSpacing w:w="0" w:type="dxa"/>
        </w:trPr>
        <w:tc>
          <w:tcPr>
            <w:tcW w:w="1870" w:type="pct"/>
            <w:tcMar>
              <w:top w:w="0" w:type="dxa"/>
              <w:left w:w="115" w:type="dxa"/>
              <w:bottom w:w="0" w:type="dxa"/>
              <w:right w:w="115" w:type="dxa"/>
            </w:tcMar>
          </w:tcPr>
          <w:p w:rsidR="00657A93" w:rsidRPr="0034180C" w:rsidRDefault="00657A93" w:rsidP="00720C8B">
            <w:pPr>
              <w:pStyle w:val="af9"/>
              <w:spacing w:before="0" w:beforeAutospacing="0" w:after="0" w:afterAutospacing="0"/>
            </w:pPr>
            <w:r w:rsidRPr="0034180C">
              <w:t>Оформление класса и школы, озеленение пришкольного участка.</w:t>
            </w:r>
          </w:p>
        </w:tc>
        <w:tc>
          <w:tcPr>
            <w:tcW w:w="3130" w:type="pct"/>
            <w:tcMar>
              <w:top w:w="0" w:type="dxa"/>
              <w:left w:w="115" w:type="dxa"/>
              <w:bottom w:w="0" w:type="dxa"/>
              <w:right w:w="115" w:type="dxa"/>
            </w:tcMar>
          </w:tcPr>
          <w:p w:rsidR="00657A93" w:rsidRPr="0034180C" w:rsidRDefault="00657A93" w:rsidP="00720C8B">
            <w:pPr>
              <w:pStyle w:val="af9"/>
              <w:spacing w:before="0" w:beforeAutospacing="0" w:after="0" w:afterAutospacing="0"/>
              <w:rPr>
                <w:b/>
                <w:u w:val="single"/>
              </w:rPr>
            </w:pPr>
            <w:r w:rsidRPr="0034180C">
              <w:rPr>
                <w:b/>
                <w:u w:val="single"/>
              </w:rPr>
              <w:t>1. Урочная деятельность</w:t>
            </w:r>
          </w:p>
          <w:p w:rsidR="00657A93" w:rsidRPr="0034180C" w:rsidRDefault="00657A93" w:rsidP="00720C8B">
            <w:pPr>
              <w:pStyle w:val="af9"/>
              <w:spacing w:before="0" w:beforeAutospacing="0" w:after="0" w:afterAutospacing="0"/>
            </w:pPr>
            <w:r w:rsidRPr="0034180C">
              <w:t xml:space="preserve">5-7 кл. Уроки биологии, технологии. </w:t>
            </w:r>
          </w:p>
          <w:p w:rsidR="00657A93" w:rsidRPr="0034180C" w:rsidRDefault="00657A93" w:rsidP="00720C8B">
            <w:pPr>
              <w:pStyle w:val="af9"/>
              <w:spacing w:before="0" w:beforeAutospacing="0" w:after="0" w:afterAutospacing="0"/>
              <w:rPr>
                <w:b/>
                <w:u w:val="single"/>
              </w:rPr>
            </w:pPr>
            <w:r w:rsidRPr="0034180C">
              <w:rPr>
                <w:b/>
                <w:u w:val="single"/>
              </w:rPr>
              <w:t>2.Внеклассная деятельность</w:t>
            </w:r>
          </w:p>
          <w:p w:rsidR="00657A93" w:rsidRPr="0034180C" w:rsidRDefault="00657A93" w:rsidP="00720C8B">
            <w:pPr>
              <w:pStyle w:val="af9"/>
              <w:spacing w:before="0" w:beforeAutospacing="0" w:after="0" w:afterAutospacing="0"/>
            </w:pPr>
            <w:r w:rsidRPr="0034180C">
              <w:t>5-9 кл. Конкурс на лучшее оформление</w:t>
            </w:r>
            <w:r w:rsidR="00720C8B">
              <w:t xml:space="preserve"> класса. </w:t>
            </w:r>
            <w:r w:rsidRPr="0034180C">
              <w:t xml:space="preserve">  </w:t>
            </w:r>
          </w:p>
          <w:p w:rsidR="00657A93" w:rsidRPr="0034180C" w:rsidRDefault="00720C8B" w:rsidP="00720C8B">
            <w:pPr>
              <w:pStyle w:val="af9"/>
              <w:spacing w:before="0" w:beforeAutospacing="0" w:after="0" w:afterAutospacing="0"/>
              <w:rPr>
                <w:b/>
                <w:u w:val="single"/>
              </w:rPr>
            </w:pPr>
            <w:r>
              <w:t xml:space="preserve"> </w:t>
            </w:r>
            <w:r w:rsidR="00657A93" w:rsidRPr="0034180C">
              <w:rPr>
                <w:b/>
                <w:u w:val="single"/>
              </w:rPr>
              <w:t>3.Внешкольная деятельность.</w:t>
            </w:r>
          </w:p>
          <w:p w:rsidR="00657A93" w:rsidRPr="0034180C" w:rsidRDefault="00657A93" w:rsidP="00720C8B">
            <w:pPr>
              <w:pStyle w:val="af9"/>
              <w:spacing w:before="0" w:beforeAutospacing="0" w:after="0" w:afterAutospacing="0"/>
            </w:pPr>
            <w:r w:rsidRPr="0034180C">
              <w:t xml:space="preserve"> </w:t>
            </w:r>
            <w:r w:rsidR="00720C8B">
              <w:t xml:space="preserve"> Участие в акции «Чистый дворик».</w:t>
            </w:r>
          </w:p>
          <w:p w:rsidR="00657A93" w:rsidRDefault="00657A93" w:rsidP="00720C8B">
            <w:pPr>
              <w:pStyle w:val="af9"/>
              <w:spacing w:before="0" w:beforeAutospacing="0" w:after="0" w:afterAutospacing="0"/>
              <w:rPr>
                <w:b/>
                <w:u w:val="single"/>
              </w:rPr>
            </w:pPr>
          </w:p>
          <w:p w:rsidR="00720C8B" w:rsidRPr="0034180C" w:rsidRDefault="00720C8B" w:rsidP="00720C8B">
            <w:pPr>
              <w:pStyle w:val="af9"/>
              <w:spacing w:before="0" w:beforeAutospacing="0" w:after="0" w:afterAutospacing="0"/>
              <w:rPr>
                <w:b/>
                <w:u w:val="single"/>
              </w:rPr>
            </w:pPr>
          </w:p>
        </w:tc>
      </w:tr>
      <w:tr w:rsidR="00657A93" w:rsidRPr="0034180C" w:rsidTr="007736FA">
        <w:trPr>
          <w:tblCellSpacing w:w="0" w:type="dxa"/>
        </w:trPr>
        <w:tc>
          <w:tcPr>
            <w:tcW w:w="5000" w:type="pct"/>
            <w:gridSpan w:val="2"/>
            <w:tcMar>
              <w:top w:w="0" w:type="dxa"/>
              <w:left w:w="115" w:type="dxa"/>
              <w:bottom w:w="0" w:type="dxa"/>
              <w:right w:w="115" w:type="dxa"/>
            </w:tcMar>
          </w:tcPr>
          <w:p w:rsidR="00657A93" w:rsidRPr="0034180C" w:rsidRDefault="00657A93" w:rsidP="00657A93">
            <w:pPr>
              <w:pStyle w:val="western"/>
              <w:spacing w:before="0" w:beforeAutospacing="0" w:after="0" w:line="276" w:lineRule="auto"/>
              <w:jc w:val="center"/>
            </w:pPr>
            <w:r w:rsidRPr="0034180C">
              <w:rPr>
                <w:b/>
                <w:bCs/>
              </w:rPr>
              <w:t>Результаты:</w:t>
            </w:r>
          </w:p>
          <w:p w:rsidR="00657A93" w:rsidRPr="0034180C" w:rsidRDefault="00657A93" w:rsidP="00657A93">
            <w:pPr>
              <w:pStyle w:val="western"/>
              <w:spacing w:before="0" w:beforeAutospacing="0" w:after="0" w:line="276" w:lineRule="auto"/>
            </w:pPr>
            <w:r w:rsidRPr="0034180C">
              <w:t>• ценностное отношение к прекрасному;</w:t>
            </w:r>
          </w:p>
          <w:p w:rsidR="00657A93" w:rsidRPr="0034180C" w:rsidRDefault="00657A93" w:rsidP="00657A93">
            <w:pPr>
              <w:pStyle w:val="western"/>
              <w:spacing w:before="0" w:beforeAutospacing="0" w:after="0" w:line="276" w:lineRule="auto"/>
            </w:pPr>
            <w:r w:rsidRPr="0034180C">
              <w:t>• понимание искусства как особой формы познания и преобразования мира;</w:t>
            </w:r>
          </w:p>
          <w:p w:rsidR="00657A93" w:rsidRPr="0034180C" w:rsidRDefault="00657A93" w:rsidP="00657A93">
            <w:pPr>
              <w:pStyle w:val="western"/>
              <w:spacing w:before="0" w:beforeAutospacing="0" w:after="0" w:line="276" w:lineRule="auto"/>
            </w:pPr>
            <w:r w:rsidRPr="0034180C">
              <w:t>• способность видеть и ценить прекрасное в природе, быту, труде, спорте и творчестве людей, общественной жизни;</w:t>
            </w:r>
          </w:p>
          <w:p w:rsidR="00657A93" w:rsidRPr="0034180C" w:rsidRDefault="00657A93" w:rsidP="00657A93">
            <w:pPr>
              <w:pStyle w:val="western"/>
              <w:spacing w:before="0" w:beforeAutospacing="0" w:after="0" w:line="276" w:lineRule="auto"/>
            </w:pPr>
            <w:r w:rsidRPr="0034180C">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57A93" w:rsidRPr="0034180C" w:rsidRDefault="00657A93" w:rsidP="00657A93">
            <w:pPr>
              <w:pStyle w:val="western"/>
              <w:spacing w:before="0" w:beforeAutospacing="0" w:after="0" w:line="276" w:lineRule="auto"/>
            </w:pPr>
            <w:r w:rsidRPr="0034180C">
              <w:t>• представление об искусстве народов России;</w:t>
            </w:r>
          </w:p>
          <w:p w:rsidR="00657A93" w:rsidRPr="0034180C" w:rsidRDefault="00657A93" w:rsidP="00657A93">
            <w:pPr>
              <w:pStyle w:val="western"/>
              <w:spacing w:before="0" w:beforeAutospacing="0" w:after="0" w:line="276" w:lineRule="auto"/>
            </w:pPr>
            <w:r w:rsidRPr="0034180C">
              <w:t>• опыт эмоционального постижения на</w:t>
            </w:r>
            <w:r w:rsidR="00720C8B">
              <w:t>родного творчества, этнокультур</w:t>
            </w:r>
            <w:r w:rsidRPr="0034180C">
              <w:t>ных традиций, фольклора народов России;</w:t>
            </w:r>
          </w:p>
          <w:p w:rsidR="00657A93" w:rsidRPr="0034180C" w:rsidRDefault="00657A93" w:rsidP="00657A93">
            <w:pPr>
              <w:pStyle w:val="western"/>
              <w:spacing w:before="0" w:beforeAutospacing="0" w:after="0" w:line="276" w:lineRule="auto"/>
            </w:pPr>
            <w:r w:rsidRPr="0034180C">
              <w:t>• интерес к занятиям творческого характера, различным видам искусства, художественной самодеятельности;</w:t>
            </w:r>
          </w:p>
          <w:p w:rsidR="00657A93" w:rsidRPr="0034180C" w:rsidRDefault="00657A93" w:rsidP="00657A93">
            <w:pPr>
              <w:pStyle w:val="western"/>
              <w:spacing w:before="0" w:beforeAutospacing="0" w:after="0" w:line="276" w:lineRule="auto"/>
            </w:pPr>
            <w:r w:rsidRPr="0034180C">
              <w:t>• опыт самореализации в различных видах творческой деятельности, умение выражать себя в доступных видах творчества;</w:t>
            </w:r>
          </w:p>
          <w:p w:rsidR="00657A93" w:rsidRPr="0034180C" w:rsidRDefault="00657A93" w:rsidP="00657A93">
            <w:pPr>
              <w:pStyle w:val="western"/>
              <w:spacing w:before="0" w:beforeAutospacing="0" w:after="0" w:line="276" w:lineRule="auto"/>
            </w:pPr>
            <w:r w:rsidRPr="0034180C">
              <w:t>• опыт реализации эстетических ценностей в пространстве школы и семьи.</w:t>
            </w:r>
          </w:p>
        </w:tc>
      </w:tr>
    </w:tbl>
    <w:p w:rsidR="00657A93" w:rsidRPr="0034180C" w:rsidRDefault="00657A93" w:rsidP="00657A93">
      <w:pPr>
        <w:jc w:val="both"/>
        <w:rPr>
          <w:b/>
          <w:bCs/>
          <w:color w:val="0000FF"/>
        </w:rPr>
      </w:pPr>
    </w:p>
    <w:p w:rsidR="00657A93" w:rsidRDefault="00657A93" w:rsidP="00657A93">
      <w:pPr>
        <w:spacing w:line="276" w:lineRule="auto"/>
        <w:jc w:val="both"/>
      </w:pPr>
    </w:p>
    <w:p w:rsidR="00657A93" w:rsidRPr="00657A93" w:rsidRDefault="00657A93" w:rsidP="003F5A84">
      <w:pPr>
        <w:spacing w:line="276" w:lineRule="auto"/>
        <w:ind w:firstLine="360"/>
        <w:jc w:val="both"/>
        <w:sectPr w:rsidR="00657A93" w:rsidRPr="00657A93" w:rsidSect="00657A93">
          <w:footerReference w:type="default" r:id="rId48"/>
          <w:footerReference w:type="first" r:id="rId49"/>
          <w:pgSz w:w="11906" w:h="16838"/>
          <w:pgMar w:top="1134" w:right="850" w:bottom="1134" w:left="1701" w:header="708" w:footer="708" w:gutter="0"/>
          <w:cols w:space="708"/>
          <w:docGrid w:linePitch="360"/>
        </w:sectPr>
      </w:pPr>
    </w:p>
    <w:p w:rsidR="004E509D" w:rsidRPr="004E509D" w:rsidRDefault="004E509D" w:rsidP="009637F1">
      <w:pPr>
        <w:pStyle w:val="3"/>
        <w:numPr>
          <w:ilvl w:val="2"/>
          <w:numId w:val="466"/>
        </w:numPr>
        <w:spacing w:before="0" w:beforeAutospacing="0" w:after="0" w:afterAutospacing="0" w:line="276" w:lineRule="auto"/>
        <w:jc w:val="center"/>
        <w:rPr>
          <w:sz w:val="24"/>
          <w:szCs w:val="24"/>
        </w:rPr>
      </w:pPr>
      <w:bookmarkStart w:id="98" w:name="_Toc410654050"/>
      <w:bookmarkStart w:id="99" w:name="_Toc414553260"/>
      <w:bookmarkStart w:id="100" w:name="_Toc409691722"/>
      <w:bookmarkEnd w:id="93"/>
      <w:r w:rsidRPr="004E509D">
        <w:rPr>
          <w:sz w:val="24"/>
          <w:szCs w:val="24"/>
        </w:rPr>
        <w:t>Формы индивидуальной и групповой организации</w:t>
      </w:r>
      <w:bookmarkEnd w:id="98"/>
      <w:bookmarkEnd w:id="99"/>
      <w:r w:rsidRPr="004E509D">
        <w:rPr>
          <w:sz w:val="24"/>
          <w:szCs w:val="24"/>
        </w:rPr>
        <w:t xml:space="preserve"> </w:t>
      </w:r>
      <w:r w:rsidRPr="004E509D">
        <w:rPr>
          <w:sz w:val="24"/>
          <w:szCs w:val="24"/>
          <w:lang w:val="ru-RU"/>
        </w:rPr>
        <w:t xml:space="preserve"> </w:t>
      </w:r>
      <w:bookmarkStart w:id="101" w:name="_Toc410654051"/>
      <w:bookmarkStart w:id="102" w:name="_Toc410703053"/>
      <w:bookmarkStart w:id="103" w:name="_Toc414553261"/>
      <w:r w:rsidRPr="004E509D">
        <w:rPr>
          <w:sz w:val="24"/>
          <w:szCs w:val="24"/>
        </w:rPr>
        <w:t>профессиональной ориентации обучающихся</w:t>
      </w:r>
      <w:bookmarkEnd w:id="100"/>
      <w:bookmarkEnd w:id="101"/>
      <w:bookmarkEnd w:id="102"/>
      <w:bookmarkEnd w:id="103"/>
    </w:p>
    <w:p w:rsidR="003A40D8" w:rsidRDefault="004E509D" w:rsidP="008D5487">
      <w:pPr>
        <w:contextualSpacing/>
        <w:jc w:val="center"/>
        <w:rPr>
          <w:b/>
        </w:rPr>
      </w:pPr>
      <w:r>
        <w:rPr>
          <w:b/>
        </w:rPr>
        <w:t xml:space="preserve"> </w:t>
      </w:r>
    </w:p>
    <w:p w:rsidR="003A40D8" w:rsidRPr="0077532C" w:rsidRDefault="003A40D8" w:rsidP="008D5487">
      <w:pPr>
        <w:ind w:firstLine="709"/>
        <w:contextualSpacing/>
        <w:jc w:val="both"/>
      </w:pPr>
      <w:r w:rsidRPr="0077532C">
        <w:t>Во в</w:t>
      </w:r>
      <w:r>
        <w:t xml:space="preserve">неурочных пространствах школы </w:t>
      </w:r>
      <w:r w:rsidRPr="0077532C">
        <w:t xml:space="preserve"> основным реализуемым содержанием образования программы социализации и профессиональной ориентации учащихся  на уровне основного общего образования становятся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3A40D8" w:rsidRPr="0077532C" w:rsidRDefault="003A40D8" w:rsidP="009637F1">
      <w:pPr>
        <w:pStyle w:val="a3"/>
        <w:numPr>
          <w:ilvl w:val="0"/>
          <w:numId w:val="191"/>
        </w:numPr>
        <w:ind w:left="851" w:hanging="425"/>
        <w:jc w:val="both"/>
      </w:pPr>
      <w:r w:rsidRPr="0077532C">
        <w:t>коммуникативная компетентность;</w:t>
      </w:r>
    </w:p>
    <w:p w:rsidR="003A40D8" w:rsidRPr="0077532C" w:rsidRDefault="003A40D8" w:rsidP="009637F1">
      <w:pPr>
        <w:numPr>
          <w:ilvl w:val="0"/>
          <w:numId w:val="176"/>
        </w:numPr>
        <w:ind w:left="851" w:hanging="425"/>
        <w:contextualSpacing/>
      </w:pPr>
      <w:r w:rsidRPr="0077532C">
        <w:t>способность к адекватному самооцениванию;</w:t>
      </w:r>
    </w:p>
    <w:p w:rsidR="003A40D8" w:rsidRPr="0077532C" w:rsidRDefault="003A40D8" w:rsidP="009637F1">
      <w:pPr>
        <w:numPr>
          <w:ilvl w:val="0"/>
          <w:numId w:val="176"/>
        </w:numPr>
        <w:ind w:left="851" w:hanging="425"/>
        <w:contextualSpacing/>
      </w:pPr>
      <w:r w:rsidRPr="0077532C">
        <w:t>оперативное и перспективное планирование;</w:t>
      </w:r>
    </w:p>
    <w:p w:rsidR="003A40D8" w:rsidRPr="0077532C" w:rsidRDefault="003A40D8" w:rsidP="009637F1">
      <w:pPr>
        <w:numPr>
          <w:ilvl w:val="0"/>
          <w:numId w:val="176"/>
        </w:numPr>
        <w:ind w:left="851" w:hanging="425"/>
        <w:contextualSpacing/>
      </w:pPr>
      <w:r w:rsidRPr="0077532C">
        <w:t>отслеживание собственных успехов и неудач, корректировка в связи с этим собственных индивидуальных образовательных программ;</w:t>
      </w:r>
    </w:p>
    <w:p w:rsidR="003A40D8" w:rsidRPr="0077532C" w:rsidRDefault="003A40D8" w:rsidP="009637F1">
      <w:pPr>
        <w:numPr>
          <w:ilvl w:val="0"/>
          <w:numId w:val="176"/>
        </w:numPr>
        <w:ind w:left="851" w:hanging="425"/>
        <w:contextualSpacing/>
      </w:pPr>
      <w:r w:rsidRPr="0077532C">
        <w:t>создание текстов для самопрезентации;</w:t>
      </w:r>
    </w:p>
    <w:p w:rsidR="003A40D8" w:rsidRDefault="003A40D8" w:rsidP="009637F1">
      <w:pPr>
        <w:numPr>
          <w:ilvl w:val="0"/>
          <w:numId w:val="176"/>
        </w:numPr>
        <w:ind w:left="851" w:hanging="425"/>
        <w:contextualSpacing/>
      </w:pPr>
      <w:r w:rsidRPr="0077532C">
        <w:t>анализ и отбор информации на открытых информационных ресурсах (в том числе в сети Интернет) в соответствии с задачами индивидуальной</w:t>
      </w:r>
      <w:r>
        <w:t xml:space="preserve"> образовательной программы и др</w:t>
      </w:r>
      <w:r w:rsidR="008D5487">
        <w:t>.</w:t>
      </w:r>
    </w:p>
    <w:p w:rsidR="003A40D8" w:rsidRDefault="003A40D8" w:rsidP="008D5487">
      <w:pPr>
        <w:ind w:firstLine="709"/>
        <w:contextualSpacing/>
        <w:jc w:val="both"/>
      </w:pPr>
      <w:r w:rsidRPr="0077532C">
        <w:t>Основными формами индивидуальной и групповой организации профессиональной ориентации учащихся являются: «ярмарки профессий», дни открытых дверей, экскурсии, предметные недели, олимпиады, конкурсы.</w:t>
      </w:r>
    </w:p>
    <w:p w:rsidR="003A40D8" w:rsidRPr="0077532C" w:rsidRDefault="003A40D8" w:rsidP="008D5487">
      <w:pPr>
        <w:ind w:firstLine="709"/>
        <w:contextualSpacing/>
        <w:jc w:val="both"/>
      </w:pPr>
      <w:r w:rsidRPr="007D1D18">
        <w:rPr>
          <w:b/>
        </w:rPr>
        <w:t>«Ярмарка профессий»</w:t>
      </w:r>
      <w:r w:rsidRPr="0077532C">
        <w:t xml:space="preserve"> как форма организации профессиональной ориентации учащихся предполагает публичную презентацию различных профессиональных занятий с целью актуализировать, расширить, уточнить, закрепить у </w:t>
      </w:r>
      <w:r w:rsidR="00777D8B">
        <w:t>учащихся</w:t>
      </w:r>
      <w:r w:rsidRPr="0077532C">
        <w:t xml:space="preserve">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принимают участие не только учащиеся, но и их родители, специально приглашенные квалифицированные широко известные признанные специалисты. </w:t>
      </w:r>
    </w:p>
    <w:p w:rsidR="003A40D8" w:rsidRPr="0077532C" w:rsidRDefault="003A40D8" w:rsidP="008D5487">
      <w:pPr>
        <w:ind w:firstLine="709"/>
        <w:contextualSpacing/>
        <w:jc w:val="both"/>
      </w:pPr>
      <w:r w:rsidRPr="007D1D18">
        <w:rPr>
          <w:b/>
        </w:rPr>
        <w:t>Дни открытых дверей</w:t>
      </w:r>
      <w:r w:rsidRPr="0077532C">
        <w:t xml:space="preserve"> в качестве формы организации профессиональной ориентации учащихся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3A40D8" w:rsidRPr="0077532C" w:rsidRDefault="003A40D8" w:rsidP="008D5487">
      <w:pPr>
        <w:ind w:firstLine="709"/>
        <w:contextualSpacing/>
        <w:jc w:val="both"/>
      </w:pPr>
      <w:r w:rsidRPr="007D1D18">
        <w:rPr>
          <w:b/>
        </w:rPr>
        <w:t xml:space="preserve">Экскурсия </w:t>
      </w:r>
      <w:r w:rsidRPr="0077532C">
        <w:t>как форма организации профессиональной ориентации учащихся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используется такая форма как виртуальная экскурсия по производствам, образовательным организациям</w:t>
      </w:r>
    </w:p>
    <w:p w:rsidR="003A40D8" w:rsidRPr="0077532C" w:rsidRDefault="003A40D8" w:rsidP="008D5487">
      <w:pPr>
        <w:ind w:firstLine="709"/>
        <w:contextualSpacing/>
        <w:jc w:val="both"/>
      </w:pPr>
      <w:r w:rsidRPr="007D1D18">
        <w:rPr>
          <w:b/>
        </w:rPr>
        <w:t>Предметная декада</w:t>
      </w:r>
      <w:r w:rsidRPr="0077532C">
        <w:t xml:space="preserve"> в качестве формы организации профессиональной </w:t>
      </w:r>
      <w:r>
        <w:t>ориентации уча</w:t>
      </w:r>
      <w:r w:rsidRPr="0077532C">
        <w:t>щихся включает набор разнообразных мероприятий, организуе</w:t>
      </w:r>
      <w:r>
        <w:t>мых в течение календарной  декады</w:t>
      </w:r>
      <w:r w:rsidRPr="0077532C">
        <w:t>,</w:t>
      </w:r>
      <w:r>
        <w:t xml:space="preserve"> содержательно предметная декада</w:t>
      </w:r>
      <w:r w:rsidRPr="0077532C">
        <w:t xml:space="preserve"> связана с каким-либо предметом </w:t>
      </w:r>
      <w:r>
        <w:t>или предметной областью («Декада математики», «Декада биологии», «Декада</w:t>
      </w:r>
      <w:r w:rsidRPr="0077532C">
        <w:t xml:space="preserve"> истории»). П</w:t>
      </w:r>
      <w:r>
        <w:t>редметная декада</w:t>
      </w:r>
      <w:r w:rsidRPr="0077532C">
        <w:t xml:space="preserve"> сост</w:t>
      </w:r>
      <w:r>
        <w:t>о</w:t>
      </w:r>
      <w:r w:rsidRPr="0077532C">
        <w:t xml:space="preserve">ит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A40D8" w:rsidRPr="0077532C" w:rsidRDefault="003A40D8" w:rsidP="008D5487">
      <w:pPr>
        <w:ind w:firstLine="709"/>
        <w:contextualSpacing/>
        <w:jc w:val="both"/>
      </w:pPr>
      <w:r w:rsidRPr="007D1D18">
        <w:rPr>
          <w:b/>
        </w:rPr>
        <w:t>Олимпиады по предметам</w:t>
      </w:r>
      <w:r w:rsidRPr="0077532C">
        <w:t xml:space="preserve"> (предметным областям) в качестве формы организации профессиональной ориентации учащихся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A40D8" w:rsidRPr="0077532C" w:rsidRDefault="003A40D8" w:rsidP="008D5487">
      <w:pPr>
        <w:ind w:firstLine="709"/>
        <w:contextualSpacing/>
        <w:jc w:val="both"/>
      </w:pPr>
      <w:r w:rsidRPr="007D1D18">
        <w:rPr>
          <w:b/>
        </w:rPr>
        <w:t>Конкурсы профессионального мастерства</w:t>
      </w:r>
      <w:r w:rsidRPr="0077532C">
        <w:t xml:space="preserve"> как форма организации профессиональной ориентации учащихся строятся как соревнование лиц, работающих по одной специальности, с целью определить наиболее высоко квалифицированного работника. Учащиеся, созерцая представление, имеют возможность увидеть ту или иную профессию в позитивном свете, в процессе сопереж</w:t>
      </w:r>
      <w:r>
        <w:t>ивания конкурсанту у учащихся</w:t>
      </w:r>
      <w:r w:rsidRPr="0077532C">
        <w:t xml:space="preserve"> возникает интерес к какой-либо профессии.</w:t>
      </w:r>
    </w:p>
    <w:p w:rsidR="003A40D8" w:rsidRPr="0077532C" w:rsidRDefault="003A40D8" w:rsidP="008D5487">
      <w:pPr>
        <w:ind w:firstLine="709"/>
        <w:contextualSpacing/>
        <w:jc w:val="both"/>
      </w:pPr>
      <w:r w:rsidRPr="0077532C">
        <w:t xml:space="preserve">Наряду с основными формами индивидуальной и групповой организации профессиональной ориентации учащихся </w:t>
      </w:r>
      <w:r w:rsidR="002C2CEB">
        <w:t xml:space="preserve"> </w:t>
      </w:r>
      <w:r w:rsidRPr="0077532C">
        <w:t xml:space="preserve"> являются:</w:t>
      </w:r>
    </w:p>
    <w:p w:rsidR="003A40D8" w:rsidRPr="0077532C" w:rsidRDefault="003A40D8" w:rsidP="009637F1">
      <w:pPr>
        <w:numPr>
          <w:ilvl w:val="0"/>
          <w:numId w:val="177"/>
        </w:numPr>
        <w:ind w:left="284" w:hanging="284"/>
        <w:contextualSpacing/>
        <w:jc w:val="both"/>
      </w:pPr>
      <w:r w:rsidRPr="0077532C">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учащихся);</w:t>
      </w:r>
    </w:p>
    <w:p w:rsidR="003A40D8" w:rsidRPr="0077532C" w:rsidRDefault="003A40D8" w:rsidP="009637F1">
      <w:pPr>
        <w:numPr>
          <w:ilvl w:val="0"/>
          <w:numId w:val="177"/>
        </w:numPr>
        <w:ind w:left="284" w:hanging="284"/>
        <w:contextualSpacing/>
        <w:jc w:val="both"/>
      </w:pPr>
      <w:r w:rsidRPr="0077532C">
        <w:t xml:space="preserve">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 </w:t>
      </w:r>
    </w:p>
    <w:p w:rsidR="003A40D8" w:rsidRPr="0077532C" w:rsidRDefault="003A40D8" w:rsidP="009637F1">
      <w:pPr>
        <w:numPr>
          <w:ilvl w:val="0"/>
          <w:numId w:val="177"/>
        </w:numPr>
        <w:ind w:left="284" w:hanging="284"/>
        <w:contextualSpacing/>
        <w:jc w:val="both"/>
      </w:pPr>
      <w:r w:rsidRPr="0077532C">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3A40D8" w:rsidRPr="0077532C" w:rsidRDefault="003A40D8" w:rsidP="009637F1">
      <w:pPr>
        <w:numPr>
          <w:ilvl w:val="0"/>
          <w:numId w:val="177"/>
        </w:numPr>
        <w:ind w:left="284" w:hanging="284"/>
        <w:contextualSpacing/>
        <w:jc w:val="both"/>
      </w:pPr>
      <w:r w:rsidRPr="0077532C">
        <w:t>профориентационные уроки;</w:t>
      </w:r>
    </w:p>
    <w:p w:rsidR="003A40D8" w:rsidRPr="0077532C" w:rsidRDefault="003A40D8" w:rsidP="009637F1">
      <w:pPr>
        <w:numPr>
          <w:ilvl w:val="0"/>
          <w:numId w:val="177"/>
        </w:numPr>
        <w:ind w:left="284" w:hanging="284"/>
        <w:contextualSpacing/>
        <w:jc w:val="both"/>
      </w:pPr>
      <w:r w:rsidRPr="0077532C">
        <w:t>профориентационные беседы;</w:t>
      </w:r>
    </w:p>
    <w:p w:rsidR="003A40D8" w:rsidRPr="0077532C" w:rsidRDefault="003A40D8" w:rsidP="009637F1">
      <w:pPr>
        <w:numPr>
          <w:ilvl w:val="0"/>
          <w:numId w:val="177"/>
        </w:numPr>
        <w:ind w:left="284" w:hanging="284"/>
        <w:contextualSpacing/>
        <w:jc w:val="both"/>
      </w:pPr>
      <w:r w:rsidRPr="0077532C">
        <w:t>выставки - их проведение целесообразно во время массовых мероприятий (профориентационных конференций, собраний, встреч, со специалистами и др.);</w:t>
      </w:r>
    </w:p>
    <w:p w:rsidR="003A40D8" w:rsidRPr="0077532C" w:rsidRDefault="003A40D8" w:rsidP="009637F1">
      <w:pPr>
        <w:numPr>
          <w:ilvl w:val="0"/>
          <w:numId w:val="177"/>
        </w:numPr>
        <w:ind w:left="284" w:hanging="284"/>
        <w:contextualSpacing/>
        <w:jc w:val="both"/>
      </w:pPr>
      <w:r w:rsidRPr="0077532C">
        <w:t xml:space="preserve">установление образовательных коммуникаций со сверстниками и взрослыми носителями необходимой информации и поиск эффективных способов осуществления познавательной деятельности; </w:t>
      </w:r>
    </w:p>
    <w:p w:rsidR="003A40D8" w:rsidRPr="0077532C" w:rsidRDefault="003A40D8" w:rsidP="009637F1">
      <w:pPr>
        <w:numPr>
          <w:ilvl w:val="0"/>
          <w:numId w:val="177"/>
        </w:numPr>
        <w:ind w:left="284" w:hanging="284"/>
        <w:contextualSpacing/>
        <w:jc w:val="both"/>
      </w:pPr>
      <w:r w:rsidRPr="0077532C">
        <w:t xml:space="preserve">принятие адекватных ответственных решений о выборе индивидуального и профессионального маршрута; </w:t>
      </w:r>
    </w:p>
    <w:p w:rsidR="003A40D8" w:rsidRPr="0077532C" w:rsidRDefault="003A40D8" w:rsidP="009637F1">
      <w:pPr>
        <w:numPr>
          <w:ilvl w:val="0"/>
          <w:numId w:val="177"/>
        </w:numPr>
        <w:ind w:left="284" w:hanging="284"/>
        <w:contextualSpacing/>
        <w:jc w:val="both"/>
      </w:pPr>
      <w:r w:rsidRPr="0077532C">
        <w:t>работа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3A40D8" w:rsidRPr="0077532C" w:rsidRDefault="003A40D8" w:rsidP="009637F1">
      <w:pPr>
        <w:numPr>
          <w:ilvl w:val="0"/>
          <w:numId w:val="177"/>
        </w:numPr>
        <w:ind w:left="284" w:hanging="284"/>
        <w:contextualSpacing/>
        <w:jc w:val="both"/>
      </w:pPr>
      <w:r w:rsidRPr="0077532C">
        <w:t xml:space="preserve">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 </w:t>
      </w:r>
    </w:p>
    <w:p w:rsidR="003A40D8" w:rsidRPr="0077532C" w:rsidRDefault="003A40D8" w:rsidP="009637F1">
      <w:pPr>
        <w:numPr>
          <w:ilvl w:val="0"/>
          <w:numId w:val="177"/>
        </w:numPr>
        <w:ind w:left="284" w:hanging="284"/>
        <w:contextualSpacing/>
        <w:jc w:val="both"/>
      </w:pPr>
      <w:r w:rsidRPr="0077532C">
        <w:t>индивидуальная работа со специалистами,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3A40D8" w:rsidRPr="0077532C" w:rsidRDefault="003A40D8" w:rsidP="009637F1">
      <w:pPr>
        <w:numPr>
          <w:ilvl w:val="0"/>
          <w:numId w:val="177"/>
        </w:numPr>
        <w:ind w:left="284" w:hanging="284"/>
        <w:contextualSpacing/>
        <w:jc w:val="both"/>
      </w:pPr>
      <w:r w:rsidRPr="0077532C">
        <w:t xml:space="preserve">психологическая диагностика «Карта интересов»; </w:t>
      </w:r>
    </w:p>
    <w:p w:rsidR="003A40D8" w:rsidRPr="0077532C" w:rsidRDefault="003A40D8" w:rsidP="009637F1">
      <w:pPr>
        <w:numPr>
          <w:ilvl w:val="0"/>
          <w:numId w:val="177"/>
        </w:numPr>
        <w:ind w:left="284" w:hanging="284"/>
        <w:contextualSpacing/>
        <w:jc w:val="both"/>
      </w:pPr>
      <w:r w:rsidRPr="0077532C">
        <w:t>инте</w:t>
      </w:r>
      <w:r>
        <w:t>ллектуальные марафоны</w:t>
      </w:r>
      <w:r w:rsidRPr="0077532C">
        <w:t>;</w:t>
      </w:r>
    </w:p>
    <w:p w:rsidR="003A40D8" w:rsidRPr="0077532C" w:rsidRDefault="002C2CEB" w:rsidP="009637F1">
      <w:pPr>
        <w:numPr>
          <w:ilvl w:val="0"/>
          <w:numId w:val="177"/>
        </w:numPr>
        <w:ind w:left="284" w:hanging="284"/>
        <w:contextualSpacing/>
        <w:jc w:val="both"/>
      </w:pPr>
      <w:r>
        <w:t xml:space="preserve"> </w:t>
      </w:r>
      <w:r w:rsidR="003A40D8" w:rsidRPr="0077532C">
        <w:t xml:space="preserve"> научно-исследовательские конференции;</w:t>
      </w:r>
    </w:p>
    <w:p w:rsidR="003A40D8" w:rsidRPr="0077532C" w:rsidRDefault="003A40D8" w:rsidP="009637F1">
      <w:pPr>
        <w:numPr>
          <w:ilvl w:val="0"/>
          <w:numId w:val="177"/>
        </w:numPr>
        <w:ind w:left="284" w:hanging="284"/>
        <w:contextualSpacing/>
        <w:jc w:val="both"/>
      </w:pPr>
      <w:r w:rsidRPr="0077532C">
        <w:t>творческие объединения по</w:t>
      </w:r>
      <w:r>
        <w:t xml:space="preserve"> интересам в классе и в школе</w:t>
      </w:r>
      <w:r w:rsidRPr="0077532C">
        <w:t>;</w:t>
      </w:r>
    </w:p>
    <w:p w:rsidR="003A40D8" w:rsidRPr="0077532C" w:rsidRDefault="003A40D8" w:rsidP="009637F1">
      <w:pPr>
        <w:numPr>
          <w:ilvl w:val="0"/>
          <w:numId w:val="177"/>
        </w:numPr>
        <w:ind w:left="284" w:hanging="284"/>
        <w:contextualSpacing/>
        <w:jc w:val="both"/>
      </w:pPr>
      <w:r w:rsidRPr="0077532C">
        <w:t>творческие конкурсы, концерты;</w:t>
      </w:r>
    </w:p>
    <w:p w:rsidR="003A40D8" w:rsidRPr="0077532C" w:rsidRDefault="003A40D8" w:rsidP="009637F1">
      <w:pPr>
        <w:numPr>
          <w:ilvl w:val="0"/>
          <w:numId w:val="177"/>
        </w:numPr>
        <w:ind w:left="284" w:hanging="284"/>
        <w:contextualSpacing/>
        <w:jc w:val="both"/>
      </w:pPr>
      <w:r w:rsidRPr="0077532C">
        <w:t>литературные гостиные;</w:t>
      </w:r>
    </w:p>
    <w:p w:rsidR="003A40D8" w:rsidRPr="0077532C" w:rsidRDefault="003A40D8" w:rsidP="009637F1">
      <w:pPr>
        <w:numPr>
          <w:ilvl w:val="0"/>
          <w:numId w:val="177"/>
        </w:numPr>
        <w:ind w:left="284" w:hanging="284"/>
        <w:contextualSpacing/>
        <w:jc w:val="both"/>
      </w:pPr>
      <w:r w:rsidRPr="0077532C">
        <w:t>читательские конференции;</w:t>
      </w:r>
    </w:p>
    <w:p w:rsidR="003A40D8" w:rsidRPr="0077532C" w:rsidRDefault="003A40D8" w:rsidP="009637F1">
      <w:pPr>
        <w:numPr>
          <w:ilvl w:val="0"/>
          <w:numId w:val="177"/>
        </w:numPr>
        <w:ind w:left="284" w:hanging="284"/>
        <w:contextualSpacing/>
        <w:jc w:val="both"/>
      </w:pPr>
      <w:r w:rsidRPr="0077532C">
        <w:t>часы общения и беседы, обсуждение газетных статей и журналов, книг, фильмов;</w:t>
      </w:r>
    </w:p>
    <w:p w:rsidR="003A40D8" w:rsidRPr="0077532C" w:rsidRDefault="003A40D8" w:rsidP="009637F1">
      <w:pPr>
        <w:numPr>
          <w:ilvl w:val="0"/>
          <w:numId w:val="177"/>
        </w:numPr>
        <w:ind w:left="284" w:hanging="284"/>
        <w:contextualSpacing/>
        <w:jc w:val="both"/>
      </w:pPr>
      <w:r w:rsidRPr="0077532C">
        <w:t>создание видеороликов и презентаций о профессиях;</w:t>
      </w:r>
    </w:p>
    <w:p w:rsidR="003A40D8" w:rsidRPr="0077532C" w:rsidRDefault="003A40D8" w:rsidP="009637F1">
      <w:pPr>
        <w:numPr>
          <w:ilvl w:val="0"/>
          <w:numId w:val="177"/>
        </w:numPr>
        <w:ind w:left="284" w:hanging="284"/>
        <w:contextualSpacing/>
        <w:jc w:val="both"/>
      </w:pPr>
      <w:r>
        <w:t>написание эссе, заметок в школьную  газету, на школьный</w:t>
      </w:r>
      <w:r w:rsidRPr="0077532C">
        <w:t xml:space="preserve"> сайт, листовки, оформление стенных газет и стендов;</w:t>
      </w:r>
    </w:p>
    <w:p w:rsidR="003A40D8" w:rsidRPr="0077532C" w:rsidRDefault="003A40D8" w:rsidP="009637F1">
      <w:pPr>
        <w:numPr>
          <w:ilvl w:val="0"/>
          <w:numId w:val="177"/>
        </w:numPr>
        <w:ind w:left="284" w:hanging="284"/>
        <w:contextualSpacing/>
        <w:jc w:val="both"/>
      </w:pPr>
      <w:r w:rsidRPr="0077532C">
        <w:t>конкурсы, праздники, путешествия, конференции, выставки;</w:t>
      </w:r>
    </w:p>
    <w:p w:rsidR="003A40D8" w:rsidRPr="0077532C" w:rsidRDefault="003A40D8" w:rsidP="009637F1">
      <w:pPr>
        <w:numPr>
          <w:ilvl w:val="0"/>
          <w:numId w:val="177"/>
        </w:numPr>
        <w:ind w:left="284" w:hanging="284"/>
        <w:contextualSpacing/>
        <w:jc w:val="both"/>
      </w:pPr>
      <w:r w:rsidRPr="0077532C">
        <w:t>науч</w:t>
      </w:r>
      <w:r>
        <w:t xml:space="preserve">но-практическая конференция  «Старт </w:t>
      </w:r>
      <w:r w:rsidRPr="0077532C">
        <w:t xml:space="preserve"> в науку»;</w:t>
      </w:r>
    </w:p>
    <w:p w:rsidR="003A40D8" w:rsidRPr="0077532C" w:rsidRDefault="003A40D8" w:rsidP="009637F1">
      <w:pPr>
        <w:numPr>
          <w:ilvl w:val="0"/>
          <w:numId w:val="177"/>
        </w:numPr>
        <w:ind w:left="284" w:hanging="284"/>
        <w:contextualSpacing/>
        <w:jc w:val="both"/>
      </w:pPr>
      <w:r w:rsidRPr="0077532C">
        <w:t>экскурсии по экспозициям</w:t>
      </w:r>
      <w:r>
        <w:t xml:space="preserve"> Музея школы</w:t>
      </w:r>
      <w:r w:rsidRPr="0077532C">
        <w:t>;</w:t>
      </w:r>
    </w:p>
    <w:p w:rsidR="003A40D8" w:rsidRPr="0077532C" w:rsidRDefault="003A40D8" w:rsidP="009637F1">
      <w:pPr>
        <w:numPr>
          <w:ilvl w:val="0"/>
          <w:numId w:val="177"/>
        </w:numPr>
        <w:ind w:left="284" w:hanging="284"/>
        <w:contextualSpacing/>
        <w:jc w:val="both"/>
      </w:pPr>
      <w:r w:rsidRPr="0077532C">
        <w:t>игры по станциям;</w:t>
      </w:r>
    </w:p>
    <w:p w:rsidR="003A40D8" w:rsidRPr="0077532C" w:rsidRDefault="003A40D8" w:rsidP="002C2CEB">
      <w:pPr>
        <w:ind w:left="284"/>
        <w:contextualSpacing/>
        <w:jc w:val="both"/>
      </w:pPr>
    </w:p>
    <w:p w:rsidR="003A40D8" w:rsidRDefault="002C2CEB" w:rsidP="00777D8B">
      <w:pPr>
        <w:ind w:left="709"/>
        <w:contextualSpacing/>
        <w:jc w:val="both"/>
      </w:pPr>
      <w:r>
        <w:rPr>
          <w:b/>
        </w:rPr>
        <w:t xml:space="preserve"> </w:t>
      </w:r>
    </w:p>
    <w:p w:rsidR="00777D8B" w:rsidRPr="00777D8B" w:rsidRDefault="00777D8B" w:rsidP="00777D8B">
      <w:pPr>
        <w:pStyle w:val="ac"/>
        <w:spacing w:line="276" w:lineRule="auto"/>
        <w:ind w:left="1000"/>
        <w:jc w:val="both"/>
        <w:rPr>
          <w:b/>
          <w:sz w:val="24"/>
          <w:szCs w:val="24"/>
        </w:rPr>
      </w:pPr>
      <w:r w:rsidRPr="00777D8B">
        <w:rPr>
          <w:b/>
          <w:sz w:val="24"/>
          <w:szCs w:val="24"/>
        </w:rPr>
        <w:t>Содержание профориентационной работы в соответствии с этапами:</w:t>
      </w:r>
    </w:p>
    <w:p w:rsidR="00777D8B" w:rsidRDefault="00777D8B" w:rsidP="00777D8B">
      <w:pPr>
        <w:ind w:firstLine="709"/>
        <w:jc w:val="both"/>
      </w:pPr>
      <w:r w:rsidRPr="00777D8B">
        <w:rPr>
          <w:b/>
        </w:rPr>
        <w:t>5-7 классы</w:t>
      </w:r>
      <w:r w:rsidRPr="00777D8B">
        <w:t>:</w:t>
      </w:r>
    </w:p>
    <w:p w:rsidR="00777D8B" w:rsidRDefault="00777D8B" w:rsidP="009637F1">
      <w:pPr>
        <w:pStyle w:val="a3"/>
        <w:numPr>
          <w:ilvl w:val="0"/>
          <w:numId w:val="528"/>
        </w:numPr>
        <w:jc w:val="both"/>
      </w:pPr>
      <w:r w:rsidRPr="009D0735">
        <w:t xml:space="preserve">формирование позитивного отношения к труду, интереса, основанного на включенности учащихся в различные виды общественно полезной деятельности; </w:t>
      </w:r>
    </w:p>
    <w:p w:rsidR="00777D8B" w:rsidRDefault="00777D8B" w:rsidP="009637F1">
      <w:pPr>
        <w:pStyle w:val="a3"/>
        <w:numPr>
          <w:ilvl w:val="0"/>
          <w:numId w:val="528"/>
        </w:numPr>
        <w:jc w:val="both"/>
      </w:pPr>
      <w:r w:rsidRPr="009D0735">
        <w:t xml:space="preserve">развитие у школьников личностного смысла в приобретении познавательного опыта и интереса к профессиональной деятельности; </w:t>
      </w:r>
    </w:p>
    <w:p w:rsidR="00777D8B" w:rsidRDefault="00777D8B" w:rsidP="009637F1">
      <w:pPr>
        <w:pStyle w:val="a3"/>
        <w:numPr>
          <w:ilvl w:val="0"/>
          <w:numId w:val="528"/>
        </w:numPr>
        <w:jc w:val="both"/>
      </w:pPr>
      <w:r w:rsidRPr="009D0735">
        <w:t xml:space="preserve">формирование представления о собственных интересах и возможностях (формирование образа “Я”); </w:t>
      </w:r>
    </w:p>
    <w:p w:rsidR="00777D8B" w:rsidRDefault="00777D8B" w:rsidP="009637F1">
      <w:pPr>
        <w:pStyle w:val="a3"/>
        <w:numPr>
          <w:ilvl w:val="0"/>
          <w:numId w:val="528"/>
        </w:numPr>
        <w:jc w:val="both"/>
      </w:pPr>
      <w:r w:rsidRPr="009D0735">
        <w:t xml:space="preserve">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p w:rsidR="00777D8B" w:rsidRDefault="00777D8B" w:rsidP="00777D8B">
      <w:pPr>
        <w:ind w:firstLine="360"/>
        <w:jc w:val="both"/>
      </w:pPr>
      <w:r w:rsidRPr="009D0735">
        <w:t>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777D8B" w:rsidRPr="009D0735" w:rsidRDefault="00777D8B" w:rsidP="00777D8B">
      <w:pPr>
        <w:ind w:firstLine="360"/>
        <w:jc w:val="both"/>
      </w:pPr>
    </w:p>
    <w:p w:rsidR="00777D8B" w:rsidRDefault="00777D8B" w:rsidP="00777D8B">
      <w:pPr>
        <w:ind w:firstLine="900"/>
        <w:jc w:val="both"/>
      </w:pPr>
      <w:r w:rsidRPr="00777D8B">
        <w:rPr>
          <w:b/>
        </w:rPr>
        <w:t>8-9 классы:</w:t>
      </w:r>
      <w:r w:rsidRPr="009D0735">
        <w:t xml:space="preserve"> </w:t>
      </w:r>
    </w:p>
    <w:p w:rsidR="00777D8B" w:rsidRDefault="00777D8B" w:rsidP="009637F1">
      <w:pPr>
        <w:pStyle w:val="a3"/>
        <w:numPr>
          <w:ilvl w:val="0"/>
          <w:numId w:val="529"/>
        </w:numPr>
        <w:jc w:val="both"/>
      </w:pPr>
      <w:r w:rsidRPr="009D0735">
        <w:t>формирование профессиональной направленности, осознание своих интересов, мотивов выбора профессии;</w:t>
      </w:r>
    </w:p>
    <w:p w:rsidR="00777D8B" w:rsidRDefault="00777D8B" w:rsidP="009637F1">
      <w:pPr>
        <w:pStyle w:val="a3"/>
        <w:numPr>
          <w:ilvl w:val="0"/>
          <w:numId w:val="529"/>
        </w:numPr>
        <w:jc w:val="both"/>
      </w:pPr>
      <w:r w:rsidRPr="009D0735">
        <w:t xml:space="preserve"> уточнение образовательного запроса в ходе факультативных занятий и других курсов по выбору;</w:t>
      </w:r>
    </w:p>
    <w:p w:rsidR="00777D8B" w:rsidRDefault="00777D8B" w:rsidP="009637F1">
      <w:pPr>
        <w:pStyle w:val="a3"/>
        <w:numPr>
          <w:ilvl w:val="0"/>
          <w:numId w:val="529"/>
        </w:numPr>
        <w:jc w:val="both"/>
      </w:pPr>
      <w:r w:rsidRPr="009D0735">
        <w:t xml:space="preserve"> групповое и индивидуальное консультирование с целью выявления и формирования адекватного принятия решения о выборе профиля обучения; </w:t>
      </w:r>
    </w:p>
    <w:p w:rsidR="00777D8B" w:rsidRPr="009D0735" w:rsidRDefault="00777D8B" w:rsidP="009637F1">
      <w:pPr>
        <w:pStyle w:val="a3"/>
        <w:numPr>
          <w:ilvl w:val="0"/>
          <w:numId w:val="529"/>
        </w:numPr>
        <w:jc w:val="both"/>
      </w:pPr>
      <w:r w:rsidRPr="009D0735">
        <w:t>формирование образовательного запроса, соответствующего интересам и способностям, ценностным ориентациям</w:t>
      </w:r>
      <w:r>
        <w:t>.</w:t>
      </w:r>
    </w:p>
    <w:p w:rsidR="00777D8B" w:rsidRPr="009D0735" w:rsidRDefault="00777D8B" w:rsidP="00777D8B">
      <w:pPr>
        <w:ind w:firstLine="900"/>
        <w:jc w:val="both"/>
        <w:rPr>
          <w:b/>
          <w:bCs/>
        </w:rPr>
      </w:pPr>
    </w:p>
    <w:p w:rsidR="00777D8B" w:rsidRPr="009D0735" w:rsidRDefault="00777D8B" w:rsidP="00777D8B">
      <w:pPr>
        <w:ind w:firstLine="900"/>
        <w:jc w:val="both"/>
        <w:rPr>
          <w:b/>
          <w:bCs/>
        </w:rPr>
      </w:pPr>
    </w:p>
    <w:p w:rsidR="00777D8B" w:rsidRPr="009D0735" w:rsidRDefault="00777D8B" w:rsidP="00777D8B">
      <w:pPr>
        <w:ind w:firstLine="900"/>
        <w:jc w:val="both"/>
        <w:rPr>
          <w:b/>
          <w:bCs/>
        </w:rPr>
      </w:pPr>
    </w:p>
    <w:p w:rsidR="00777D8B" w:rsidRDefault="00777D8B" w:rsidP="00777D8B">
      <w:pPr>
        <w:ind w:firstLine="900"/>
        <w:jc w:val="center"/>
        <w:rPr>
          <w:b/>
          <w:bCs/>
        </w:rPr>
      </w:pPr>
      <w:r w:rsidRPr="009D0735">
        <w:rPr>
          <w:b/>
          <w:bCs/>
        </w:rPr>
        <w:t xml:space="preserve">5-7 класс. Этап формирования профессионально </w:t>
      </w:r>
    </w:p>
    <w:p w:rsidR="00777D8B" w:rsidRDefault="00777D8B" w:rsidP="00777D8B">
      <w:pPr>
        <w:ind w:firstLine="900"/>
        <w:jc w:val="center"/>
        <w:rPr>
          <w:b/>
          <w:bCs/>
        </w:rPr>
      </w:pPr>
      <w:r>
        <w:rPr>
          <w:b/>
          <w:bCs/>
        </w:rPr>
        <w:t>ориентированных знаний и умений</w:t>
      </w:r>
    </w:p>
    <w:p w:rsidR="00777D8B" w:rsidRPr="009D0735" w:rsidRDefault="00777D8B" w:rsidP="00777D8B">
      <w:pPr>
        <w:ind w:firstLine="900"/>
        <w:jc w:val="center"/>
        <w:rPr>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6662"/>
      </w:tblGrid>
      <w:tr w:rsidR="00777D8B" w:rsidRPr="009D0735" w:rsidTr="00777D8B">
        <w:tc>
          <w:tcPr>
            <w:tcW w:w="3544" w:type="dxa"/>
          </w:tcPr>
          <w:p w:rsidR="00777D8B" w:rsidRPr="009D0735" w:rsidRDefault="00777D8B" w:rsidP="00777D8B">
            <w:pPr>
              <w:pStyle w:val="afc"/>
              <w:tabs>
                <w:tab w:val="left" w:pos="1084"/>
              </w:tabs>
              <w:spacing w:after="0" w:line="240" w:lineRule="auto"/>
              <w:jc w:val="center"/>
              <w:rPr>
                <w:b/>
                <w:sz w:val="24"/>
                <w:szCs w:val="24"/>
              </w:rPr>
            </w:pPr>
            <w:r w:rsidRPr="009D0735">
              <w:rPr>
                <w:b/>
                <w:sz w:val="24"/>
                <w:szCs w:val="24"/>
              </w:rPr>
              <w:t>Содержание работы</w:t>
            </w:r>
          </w:p>
          <w:p w:rsidR="00777D8B" w:rsidRPr="009D0735" w:rsidRDefault="00777D8B" w:rsidP="00777D8B">
            <w:pPr>
              <w:pStyle w:val="afc"/>
              <w:tabs>
                <w:tab w:val="left" w:pos="1084"/>
              </w:tabs>
              <w:spacing w:after="0" w:line="240" w:lineRule="auto"/>
              <w:jc w:val="center"/>
              <w:rPr>
                <w:b/>
                <w:sz w:val="24"/>
                <w:szCs w:val="24"/>
              </w:rPr>
            </w:pPr>
            <w:r w:rsidRPr="009D0735">
              <w:rPr>
                <w:b/>
                <w:sz w:val="24"/>
                <w:szCs w:val="24"/>
              </w:rPr>
              <w:t>по направлениям деятельности</w:t>
            </w:r>
          </w:p>
        </w:tc>
        <w:tc>
          <w:tcPr>
            <w:tcW w:w="6662" w:type="dxa"/>
          </w:tcPr>
          <w:p w:rsidR="00777D8B" w:rsidRPr="009D0735" w:rsidRDefault="00777D8B" w:rsidP="00777D8B">
            <w:pPr>
              <w:pStyle w:val="afc"/>
              <w:tabs>
                <w:tab w:val="left" w:pos="1084"/>
              </w:tabs>
              <w:spacing w:after="0" w:line="240" w:lineRule="auto"/>
              <w:jc w:val="center"/>
              <w:rPr>
                <w:b/>
                <w:sz w:val="24"/>
                <w:szCs w:val="24"/>
              </w:rPr>
            </w:pPr>
            <w:r w:rsidRPr="009D0735">
              <w:rPr>
                <w:b/>
                <w:sz w:val="24"/>
                <w:szCs w:val="24"/>
              </w:rPr>
              <w:t>Виды и формы деятельности</w:t>
            </w:r>
          </w:p>
        </w:tc>
      </w:tr>
      <w:tr w:rsidR="00777D8B" w:rsidRPr="009D0735" w:rsidTr="00777D8B">
        <w:tc>
          <w:tcPr>
            <w:tcW w:w="3544" w:type="dxa"/>
          </w:tcPr>
          <w:p w:rsidR="00777D8B" w:rsidRPr="009D0735" w:rsidRDefault="00777D8B" w:rsidP="00777D8B">
            <w:pPr>
              <w:pStyle w:val="afc"/>
              <w:tabs>
                <w:tab w:val="left" w:pos="1084"/>
              </w:tabs>
              <w:spacing w:after="0" w:line="240" w:lineRule="auto"/>
              <w:jc w:val="left"/>
              <w:rPr>
                <w:b/>
                <w:sz w:val="24"/>
                <w:szCs w:val="24"/>
              </w:rPr>
            </w:pPr>
            <w:r w:rsidRPr="009D0735">
              <w:rPr>
                <w:b/>
                <w:sz w:val="24"/>
                <w:szCs w:val="24"/>
              </w:rPr>
              <w:t>Профпросвещение:</w:t>
            </w:r>
          </w:p>
          <w:p w:rsidR="00777D8B" w:rsidRPr="009D0735" w:rsidRDefault="00777D8B" w:rsidP="00777D8B">
            <w:pPr>
              <w:pStyle w:val="afc"/>
              <w:tabs>
                <w:tab w:val="left" w:pos="1084"/>
              </w:tabs>
              <w:spacing w:after="0" w:line="240" w:lineRule="auto"/>
              <w:jc w:val="left"/>
              <w:rPr>
                <w:sz w:val="24"/>
                <w:szCs w:val="24"/>
              </w:rPr>
            </w:pPr>
            <w:r w:rsidRPr="009D0735">
              <w:rPr>
                <w:sz w:val="24"/>
                <w:szCs w:val="24"/>
              </w:rPr>
              <w:t>- расширение знаний о профессиях;</w:t>
            </w:r>
          </w:p>
          <w:p w:rsidR="00777D8B" w:rsidRPr="009D0735" w:rsidRDefault="00777D8B" w:rsidP="00777D8B">
            <w:pPr>
              <w:pStyle w:val="afc"/>
              <w:tabs>
                <w:tab w:val="left" w:pos="1084"/>
              </w:tabs>
              <w:spacing w:after="0" w:line="240" w:lineRule="auto"/>
              <w:jc w:val="left"/>
              <w:rPr>
                <w:sz w:val="24"/>
                <w:szCs w:val="24"/>
              </w:rPr>
            </w:pPr>
            <w:r w:rsidRPr="009D0735">
              <w:rPr>
                <w:sz w:val="24"/>
                <w:szCs w:val="24"/>
              </w:rPr>
              <w:t>- освоение познавательного опыта к профессиональной деятельности;</w:t>
            </w:r>
          </w:p>
          <w:p w:rsidR="00777D8B" w:rsidRPr="009D0735" w:rsidRDefault="00777D8B" w:rsidP="00777D8B">
            <w:pPr>
              <w:pStyle w:val="afc"/>
              <w:tabs>
                <w:tab w:val="left" w:pos="1084"/>
              </w:tabs>
              <w:spacing w:after="0" w:line="240" w:lineRule="auto"/>
              <w:jc w:val="left"/>
              <w:rPr>
                <w:sz w:val="24"/>
                <w:szCs w:val="24"/>
              </w:rPr>
            </w:pPr>
            <w:r w:rsidRPr="009D0735">
              <w:rPr>
                <w:sz w:val="24"/>
                <w:szCs w:val="24"/>
              </w:rPr>
              <w:t xml:space="preserve">- формирование </w:t>
            </w:r>
            <w:r>
              <w:rPr>
                <w:sz w:val="24"/>
                <w:szCs w:val="24"/>
              </w:rPr>
              <w:t>п</w:t>
            </w:r>
            <w:r w:rsidRPr="009D0735">
              <w:rPr>
                <w:sz w:val="24"/>
                <w:szCs w:val="24"/>
              </w:rPr>
              <w:t>редставления о собственных интересах и возможностях.</w:t>
            </w:r>
          </w:p>
          <w:p w:rsidR="00777D8B" w:rsidRPr="009D0735" w:rsidRDefault="00777D8B" w:rsidP="00777D8B">
            <w:pPr>
              <w:pStyle w:val="afc"/>
              <w:tabs>
                <w:tab w:val="left" w:pos="1084"/>
              </w:tabs>
              <w:spacing w:after="0" w:line="240" w:lineRule="auto"/>
              <w:jc w:val="left"/>
              <w:rPr>
                <w:b/>
                <w:sz w:val="24"/>
                <w:szCs w:val="24"/>
              </w:rPr>
            </w:pPr>
            <w:r w:rsidRPr="009D0735">
              <w:rPr>
                <w:b/>
                <w:sz w:val="24"/>
                <w:szCs w:val="24"/>
              </w:rPr>
              <w:t>Диагностика и консультирование:</w:t>
            </w:r>
          </w:p>
          <w:p w:rsidR="00777D8B" w:rsidRPr="009D0735" w:rsidRDefault="00777D8B" w:rsidP="00777D8B">
            <w:pPr>
              <w:pStyle w:val="afc"/>
              <w:tabs>
                <w:tab w:val="left" w:pos="1084"/>
              </w:tabs>
              <w:spacing w:after="0" w:line="240" w:lineRule="auto"/>
              <w:jc w:val="left"/>
              <w:rPr>
                <w:b/>
                <w:sz w:val="24"/>
                <w:szCs w:val="24"/>
              </w:rPr>
            </w:pPr>
            <w:r w:rsidRPr="009D0735">
              <w:rPr>
                <w:b/>
                <w:sz w:val="24"/>
                <w:szCs w:val="24"/>
              </w:rPr>
              <w:t xml:space="preserve">- </w:t>
            </w:r>
            <w:r w:rsidRPr="009D0735">
              <w:rPr>
                <w:sz w:val="24"/>
                <w:szCs w:val="24"/>
              </w:rPr>
              <w:t>изучение индивидуальных возможностей и соотнесение их с требованиями, предъявляемыми профессиональной деятельностью к человеку.</w:t>
            </w:r>
          </w:p>
          <w:p w:rsidR="00777D8B" w:rsidRPr="009D0735" w:rsidRDefault="00777D8B" w:rsidP="00777D8B">
            <w:pPr>
              <w:pStyle w:val="afc"/>
              <w:tabs>
                <w:tab w:val="left" w:pos="1084"/>
              </w:tabs>
              <w:spacing w:after="0" w:line="240" w:lineRule="auto"/>
              <w:jc w:val="left"/>
              <w:rPr>
                <w:sz w:val="24"/>
                <w:szCs w:val="24"/>
              </w:rPr>
            </w:pPr>
            <w:r w:rsidRPr="009D0735">
              <w:rPr>
                <w:b/>
                <w:sz w:val="24"/>
                <w:szCs w:val="24"/>
              </w:rPr>
              <w:t>Взаимодействие с социальными партнерами:</w:t>
            </w:r>
          </w:p>
          <w:p w:rsidR="00777D8B" w:rsidRPr="009D0735" w:rsidRDefault="00777D8B" w:rsidP="00777D8B">
            <w:pPr>
              <w:pStyle w:val="afc"/>
              <w:tabs>
                <w:tab w:val="left" w:pos="1084"/>
              </w:tabs>
              <w:spacing w:after="0" w:line="240" w:lineRule="auto"/>
              <w:jc w:val="left"/>
              <w:rPr>
                <w:sz w:val="24"/>
                <w:szCs w:val="24"/>
              </w:rPr>
            </w:pPr>
            <w:r w:rsidRPr="009D0735">
              <w:rPr>
                <w:sz w:val="24"/>
                <w:szCs w:val="24"/>
              </w:rPr>
              <w:t xml:space="preserve">- 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p w:rsidR="00777D8B" w:rsidRPr="009D0735" w:rsidRDefault="00777D8B" w:rsidP="00777D8B">
            <w:pPr>
              <w:pStyle w:val="afc"/>
              <w:tabs>
                <w:tab w:val="left" w:pos="1084"/>
              </w:tabs>
              <w:spacing w:after="0" w:line="240" w:lineRule="auto"/>
              <w:jc w:val="left"/>
              <w:rPr>
                <w:b/>
                <w:sz w:val="24"/>
                <w:szCs w:val="24"/>
              </w:rPr>
            </w:pPr>
          </w:p>
          <w:p w:rsidR="00777D8B" w:rsidRPr="009D0735" w:rsidRDefault="00777D8B" w:rsidP="00777D8B">
            <w:pPr>
              <w:pStyle w:val="afc"/>
              <w:tabs>
                <w:tab w:val="left" w:pos="1084"/>
              </w:tabs>
              <w:spacing w:after="0" w:line="240" w:lineRule="auto"/>
              <w:jc w:val="left"/>
              <w:rPr>
                <w:b/>
                <w:sz w:val="24"/>
                <w:szCs w:val="24"/>
              </w:rPr>
            </w:pPr>
          </w:p>
          <w:p w:rsidR="00777D8B" w:rsidRPr="009D0735" w:rsidRDefault="00777D8B" w:rsidP="00777D8B">
            <w:pPr>
              <w:jc w:val="both"/>
              <w:rPr>
                <w:bCs/>
              </w:rPr>
            </w:pPr>
          </w:p>
        </w:tc>
        <w:tc>
          <w:tcPr>
            <w:tcW w:w="6662" w:type="dxa"/>
          </w:tcPr>
          <w:p w:rsidR="00777D8B" w:rsidRPr="009D0735" w:rsidRDefault="00777D8B" w:rsidP="00BD7DE1">
            <w:pPr>
              <w:pStyle w:val="afc"/>
              <w:tabs>
                <w:tab w:val="left" w:pos="1084"/>
              </w:tabs>
              <w:spacing w:after="0" w:line="240" w:lineRule="auto"/>
              <w:jc w:val="both"/>
              <w:rPr>
                <w:b/>
                <w:sz w:val="24"/>
                <w:szCs w:val="24"/>
              </w:rPr>
            </w:pPr>
            <w:r w:rsidRPr="009D0735">
              <w:rPr>
                <w:b/>
                <w:sz w:val="24"/>
                <w:szCs w:val="24"/>
              </w:rPr>
              <w:t>Учебная деятельность</w:t>
            </w:r>
            <w:r w:rsidR="00BD7DE1">
              <w:rPr>
                <w:b/>
                <w:sz w:val="24"/>
                <w:szCs w:val="24"/>
              </w:rPr>
              <w:t>:</w:t>
            </w:r>
          </w:p>
          <w:p w:rsidR="00777D8B" w:rsidRPr="009D0735" w:rsidRDefault="00777D8B" w:rsidP="00BD7DE1">
            <w:pPr>
              <w:pStyle w:val="afc"/>
              <w:tabs>
                <w:tab w:val="left" w:pos="1084"/>
              </w:tabs>
              <w:spacing w:after="0" w:line="240" w:lineRule="auto"/>
              <w:jc w:val="both"/>
              <w:rPr>
                <w:sz w:val="24"/>
                <w:szCs w:val="24"/>
              </w:rPr>
            </w:pPr>
            <w:r w:rsidRPr="009D0735">
              <w:rPr>
                <w:sz w:val="24"/>
                <w:szCs w:val="24"/>
              </w:rPr>
              <w:t>В рамках образовательных курсов занятия, связанные с профессиональной ориентацией, в соответствии с планом учителей-предметников.</w:t>
            </w:r>
          </w:p>
          <w:p w:rsidR="00777D8B" w:rsidRPr="009D0735" w:rsidRDefault="00777D8B" w:rsidP="00BD7DE1">
            <w:pPr>
              <w:pStyle w:val="afc"/>
              <w:tabs>
                <w:tab w:val="left" w:pos="1084"/>
              </w:tabs>
              <w:spacing w:after="0" w:line="240" w:lineRule="auto"/>
              <w:jc w:val="both"/>
              <w:rPr>
                <w:b/>
                <w:sz w:val="24"/>
                <w:szCs w:val="24"/>
              </w:rPr>
            </w:pPr>
            <w:r w:rsidRPr="009D0735">
              <w:rPr>
                <w:b/>
                <w:sz w:val="24"/>
                <w:szCs w:val="24"/>
              </w:rPr>
              <w:t>Внеклассная деятельность</w:t>
            </w:r>
            <w:r w:rsidR="00BD7DE1">
              <w:rPr>
                <w:b/>
                <w:sz w:val="24"/>
                <w:szCs w:val="24"/>
              </w:rPr>
              <w:t>:</w:t>
            </w:r>
          </w:p>
          <w:p w:rsidR="00777D8B" w:rsidRPr="00BD7DE1" w:rsidRDefault="00777D8B" w:rsidP="00BD7DE1">
            <w:pPr>
              <w:pStyle w:val="afc"/>
              <w:tabs>
                <w:tab w:val="left" w:pos="1084"/>
              </w:tabs>
              <w:spacing w:after="0" w:line="240" w:lineRule="auto"/>
              <w:jc w:val="both"/>
              <w:rPr>
                <w:sz w:val="24"/>
                <w:szCs w:val="24"/>
              </w:rPr>
            </w:pPr>
            <w:r w:rsidRPr="00BD7DE1">
              <w:rPr>
                <w:sz w:val="24"/>
                <w:szCs w:val="24"/>
              </w:rPr>
              <w:t>Классные часы:</w:t>
            </w:r>
          </w:p>
          <w:p w:rsidR="00777D8B" w:rsidRPr="009D0735" w:rsidRDefault="00777D8B" w:rsidP="00BD7DE1">
            <w:pPr>
              <w:pStyle w:val="afc"/>
              <w:tabs>
                <w:tab w:val="left" w:pos="1084"/>
              </w:tabs>
              <w:spacing w:after="0" w:line="240" w:lineRule="auto"/>
              <w:jc w:val="both"/>
              <w:rPr>
                <w:i/>
                <w:sz w:val="24"/>
                <w:szCs w:val="24"/>
              </w:rPr>
            </w:pPr>
            <w:r w:rsidRPr="009D0735">
              <w:rPr>
                <w:sz w:val="24"/>
                <w:szCs w:val="24"/>
              </w:rPr>
              <w:t xml:space="preserve">I. </w:t>
            </w:r>
            <w:r w:rsidRPr="00BD7DE1">
              <w:rPr>
                <w:b/>
                <w:sz w:val="24"/>
                <w:szCs w:val="24"/>
              </w:rPr>
              <w:t>Самооценка и уровень притязаний.</w:t>
            </w:r>
            <w:r w:rsidRPr="009D0735">
              <w:rPr>
                <w:sz w:val="24"/>
                <w:szCs w:val="24"/>
              </w:rPr>
              <w:t xml:space="preserve"> </w:t>
            </w:r>
          </w:p>
          <w:p w:rsidR="00777D8B" w:rsidRPr="009D0735" w:rsidRDefault="00777D8B" w:rsidP="00BD7DE1">
            <w:pPr>
              <w:pStyle w:val="affff7"/>
              <w:spacing w:before="0" w:beforeAutospacing="0" w:after="0" w:afterAutospacing="0"/>
              <w:jc w:val="both"/>
              <w:rPr>
                <w:lang w:val="ru-RU" w:eastAsia="ru-RU"/>
              </w:rPr>
            </w:pPr>
            <w:r w:rsidRPr="009D0735">
              <w:rPr>
                <w:lang w:val="ru-RU" w:eastAsia="ru-RU"/>
              </w:rPr>
              <w:t>5 класс. Кто я? (Образ «Я» и самооценка)</w:t>
            </w:r>
            <w:r w:rsidR="00BD7DE1">
              <w:rPr>
                <w:lang w:val="ru-RU" w:eastAsia="ru-RU"/>
              </w:rPr>
              <w:t>.</w:t>
            </w:r>
            <w:r w:rsidRPr="009D0735">
              <w:rPr>
                <w:lang w:val="ru-RU" w:eastAsia="ru-RU"/>
              </w:rPr>
              <w:t xml:space="preserve"> </w:t>
            </w:r>
          </w:p>
          <w:p w:rsidR="00777D8B" w:rsidRPr="009D0735" w:rsidRDefault="00777D8B" w:rsidP="00BD7DE1">
            <w:pPr>
              <w:pStyle w:val="affff7"/>
              <w:spacing w:before="0" w:beforeAutospacing="0" w:after="0" w:afterAutospacing="0"/>
              <w:rPr>
                <w:lang w:val="ru-RU" w:eastAsia="ru-RU"/>
              </w:rPr>
            </w:pPr>
            <w:r w:rsidRPr="009D0735">
              <w:rPr>
                <w:lang w:val="ru-RU" w:eastAsia="ru-RU"/>
              </w:rPr>
              <w:t>6 класс. Какой я? (Самооценка и уровень притязаний)</w:t>
            </w:r>
            <w:r w:rsidR="00BD7DE1">
              <w:rPr>
                <w:lang w:val="ru-RU" w:eastAsia="ru-RU"/>
              </w:rPr>
              <w:t>.</w:t>
            </w:r>
          </w:p>
          <w:p w:rsidR="00777D8B" w:rsidRPr="009D0735" w:rsidRDefault="00777D8B" w:rsidP="00BD7DE1">
            <w:r w:rsidRPr="009D0735">
              <w:t>7 класс. Успех и уровень притязаний</w:t>
            </w:r>
            <w:r w:rsidR="00BD7DE1">
              <w:t>.</w:t>
            </w:r>
          </w:p>
          <w:p w:rsidR="00777D8B" w:rsidRPr="00BD7DE1" w:rsidRDefault="00777D8B" w:rsidP="00BD7DE1">
            <w:pPr>
              <w:rPr>
                <w:b/>
              </w:rPr>
            </w:pPr>
            <w:r w:rsidRPr="00BD7DE1">
              <w:rPr>
                <w:b/>
              </w:rPr>
              <w:t xml:space="preserve">II. Направленность личности. </w:t>
            </w:r>
          </w:p>
          <w:p w:rsidR="00777D8B" w:rsidRPr="009D0735" w:rsidRDefault="00777D8B" w:rsidP="00BD7DE1">
            <w:r w:rsidRPr="009D0735">
              <w:t>5 класс. Что такое хорошо и что такое плохо</w:t>
            </w:r>
            <w:r w:rsidR="00BD7DE1">
              <w:t>.</w:t>
            </w:r>
            <w:r w:rsidRPr="009D0735">
              <w:t xml:space="preserve"> </w:t>
            </w:r>
          </w:p>
          <w:p w:rsidR="00777D8B" w:rsidRPr="009D0735" w:rsidRDefault="00777D8B" w:rsidP="00BD7DE1">
            <w:pPr>
              <w:pStyle w:val="affff7"/>
              <w:spacing w:before="0" w:beforeAutospacing="0" w:after="0" w:afterAutospacing="0"/>
              <w:jc w:val="both"/>
              <w:rPr>
                <w:lang w:val="ru-RU" w:eastAsia="ru-RU"/>
              </w:rPr>
            </w:pPr>
            <w:r w:rsidRPr="009D0735">
              <w:rPr>
                <w:lang w:val="ru-RU" w:eastAsia="ru-RU"/>
              </w:rPr>
              <w:t>6 класс. Мои недостатки и достоинства</w:t>
            </w:r>
            <w:r w:rsidR="00BD7DE1">
              <w:rPr>
                <w:lang w:val="ru-RU" w:eastAsia="ru-RU"/>
              </w:rPr>
              <w:t>.</w:t>
            </w:r>
          </w:p>
          <w:p w:rsidR="00777D8B" w:rsidRPr="009D0735" w:rsidRDefault="00777D8B" w:rsidP="00BD7DE1">
            <w:pPr>
              <w:pStyle w:val="afc"/>
              <w:spacing w:after="0" w:line="240" w:lineRule="auto"/>
              <w:jc w:val="both"/>
              <w:rPr>
                <w:sz w:val="24"/>
                <w:szCs w:val="24"/>
              </w:rPr>
            </w:pPr>
            <w:r w:rsidRPr="009D0735">
              <w:rPr>
                <w:sz w:val="24"/>
                <w:szCs w:val="24"/>
              </w:rPr>
              <w:t>7 класс. Свобода и ответственность</w:t>
            </w:r>
            <w:r w:rsidR="00BD7DE1">
              <w:rPr>
                <w:sz w:val="24"/>
                <w:szCs w:val="24"/>
              </w:rPr>
              <w:t>.</w:t>
            </w:r>
          </w:p>
          <w:p w:rsidR="00777D8B" w:rsidRPr="00BD7DE1" w:rsidRDefault="00777D8B" w:rsidP="00BD7DE1">
            <w:pPr>
              <w:tabs>
                <w:tab w:val="left" w:pos="142"/>
                <w:tab w:val="left" w:pos="540"/>
              </w:tabs>
              <w:jc w:val="both"/>
              <w:rPr>
                <w:b/>
              </w:rPr>
            </w:pPr>
            <w:r w:rsidRPr="00BD7DE1">
              <w:rPr>
                <w:b/>
              </w:rPr>
              <w:t xml:space="preserve">III. Эмоционально-волевая сфера. </w:t>
            </w:r>
          </w:p>
          <w:p w:rsidR="00777D8B" w:rsidRPr="00BD7DE1" w:rsidRDefault="00777D8B" w:rsidP="00BD7DE1">
            <w:pPr>
              <w:pStyle w:val="3fd"/>
              <w:spacing w:after="0" w:line="240" w:lineRule="auto"/>
              <w:ind w:left="0" w:firstLine="0"/>
              <w:rPr>
                <w:rFonts w:ascii="Times New Roman" w:hAnsi="Times New Roman" w:cs="Times New Roman"/>
                <w:sz w:val="24"/>
                <w:szCs w:val="24"/>
              </w:rPr>
            </w:pPr>
            <w:r w:rsidRPr="00BD7DE1">
              <w:rPr>
                <w:rFonts w:ascii="Times New Roman" w:hAnsi="Times New Roman" w:cs="Times New Roman"/>
                <w:sz w:val="24"/>
                <w:szCs w:val="24"/>
              </w:rPr>
              <w:t>5 класс</w:t>
            </w:r>
            <w:r w:rsidR="00BD7DE1">
              <w:rPr>
                <w:rFonts w:ascii="Times New Roman" w:hAnsi="Times New Roman" w:cs="Times New Roman"/>
                <w:sz w:val="24"/>
                <w:szCs w:val="24"/>
              </w:rPr>
              <w:t>. Я чувствую, значит, существую.</w:t>
            </w:r>
          </w:p>
          <w:p w:rsidR="00777D8B" w:rsidRPr="00BD7DE1" w:rsidRDefault="00777D8B" w:rsidP="00BD7DE1">
            <w:pPr>
              <w:pStyle w:val="headpubl"/>
              <w:spacing w:after="0"/>
              <w:ind w:left="0" w:right="0"/>
              <w:rPr>
                <w:color w:val="auto"/>
                <w:sz w:val="24"/>
                <w:szCs w:val="24"/>
              </w:rPr>
            </w:pPr>
            <w:r w:rsidRPr="009D0735">
              <w:rPr>
                <w:b w:val="0"/>
                <w:color w:val="auto"/>
                <w:sz w:val="24"/>
                <w:szCs w:val="24"/>
              </w:rPr>
              <w:t xml:space="preserve">6 класс. Укрощение эмоций. </w:t>
            </w:r>
            <w:r w:rsidRPr="00BD7DE1">
              <w:rPr>
                <w:b w:val="0"/>
                <w:color w:val="auto"/>
                <w:sz w:val="24"/>
                <w:szCs w:val="24"/>
              </w:rPr>
              <w:t>Тест эмоций</w:t>
            </w:r>
            <w:r w:rsidRPr="00BD7DE1">
              <w:rPr>
                <w:color w:val="auto"/>
                <w:sz w:val="24"/>
                <w:szCs w:val="24"/>
              </w:rPr>
              <w:t xml:space="preserve"> </w:t>
            </w:r>
            <w:r w:rsidRPr="00BD7DE1">
              <w:rPr>
                <w:b w:val="0"/>
                <w:color w:val="auto"/>
                <w:sz w:val="24"/>
                <w:szCs w:val="24"/>
              </w:rPr>
              <w:t>(тест Басса-Дарки в модификации Г.В. Резапкиной)</w:t>
            </w:r>
            <w:r w:rsidR="00BD7DE1">
              <w:rPr>
                <w:b w:val="0"/>
                <w:color w:val="auto"/>
                <w:sz w:val="24"/>
                <w:szCs w:val="24"/>
              </w:rPr>
              <w:t>.</w:t>
            </w:r>
            <w:r w:rsidRPr="00BD7DE1">
              <w:rPr>
                <w:color w:val="auto"/>
                <w:sz w:val="24"/>
                <w:szCs w:val="24"/>
              </w:rPr>
              <w:t xml:space="preserve"> </w:t>
            </w:r>
          </w:p>
          <w:p w:rsidR="00777D8B" w:rsidRPr="009D0735" w:rsidRDefault="00777D8B" w:rsidP="00BD7DE1">
            <w:pPr>
              <w:pStyle w:val="27"/>
              <w:tabs>
                <w:tab w:val="left" w:pos="0"/>
              </w:tabs>
              <w:ind w:firstLine="0"/>
              <w:rPr>
                <w:sz w:val="24"/>
                <w:szCs w:val="24"/>
              </w:rPr>
            </w:pPr>
            <w:r w:rsidRPr="009D0735">
              <w:rPr>
                <w:sz w:val="24"/>
                <w:szCs w:val="24"/>
              </w:rPr>
              <w:t>7 класс. Поведение в конфликтах</w:t>
            </w:r>
            <w:r w:rsidR="00BD7DE1">
              <w:rPr>
                <w:sz w:val="24"/>
                <w:szCs w:val="24"/>
                <w:lang w:val="ru-RU"/>
              </w:rPr>
              <w:t>.</w:t>
            </w:r>
            <w:r w:rsidRPr="009D0735">
              <w:rPr>
                <w:sz w:val="24"/>
                <w:szCs w:val="24"/>
              </w:rPr>
              <w:t xml:space="preserve"> </w:t>
            </w:r>
          </w:p>
          <w:p w:rsidR="00777D8B" w:rsidRPr="00BD7DE1" w:rsidRDefault="00777D8B" w:rsidP="00BD7DE1">
            <w:pPr>
              <w:jc w:val="both"/>
              <w:rPr>
                <w:b/>
              </w:rPr>
            </w:pPr>
            <w:r w:rsidRPr="00BD7DE1">
              <w:rPr>
                <w:b/>
              </w:rPr>
              <w:t xml:space="preserve">IV. Мыслительные способности. </w:t>
            </w:r>
          </w:p>
          <w:p w:rsidR="00777D8B" w:rsidRPr="009D0735" w:rsidRDefault="00777D8B" w:rsidP="00BD7DE1">
            <w:pPr>
              <w:jc w:val="both"/>
            </w:pPr>
            <w:r w:rsidRPr="009D0735">
              <w:t>5 класс. Внимание и память</w:t>
            </w:r>
            <w:r w:rsidR="00BD7DE1">
              <w:t>.</w:t>
            </w:r>
            <w:r w:rsidRPr="009D0735">
              <w:t xml:space="preserve"> </w:t>
            </w:r>
          </w:p>
          <w:p w:rsidR="00777D8B" w:rsidRPr="00BD7DE1" w:rsidRDefault="00777D8B" w:rsidP="00BD7DE1">
            <w:r w:rsidRPr="009D0735">
              <w:t xml:space="preserve">6 класс. Тип мышления. </w:t>
            </w:r>
            <w:r w:rsidRPr="00BD7DE1">
              <w:t>«Опросник типа мышления»  (Г. В. Резапкина)</w:t>
            </w:r>
            <w:r w:rsidR="00BD7DE1">
              <w:t>.</w:t>
            </w:r>
          </w:p>
          <w:p w:rsidR="00777D8B" w:rsidRPr="00BD7DE1" w:rsidRDefault="00777D8B" w:rsidP="00BD7DE1">
            <w:pPr>
              <w:pStyle w:val="a8"/>
              <w:tabs>
                <w:tab w:val="left" w:pos="5812"/>
              </w:tabs>
              <w:rPr>
                <w:sz w:val="24"/>
                <w:szCs w:val="24"/>
              </w:rPr>
            </w:pPr>
            <w:r w:rsidRPr="00BD7DE1">
              <w:rPr>
                <w:sz w:val="24"/>
                <w:szCs w:val="24"/>
              </w:rPr>
              <w:t>7 класс. Интеллектуальный потенциал. Тест интеллектуального потенциала (методика П. Ржичан)</w:t>
            </w:r>
            <w:r w:rsidR="00BD7DE1">
              <w:rPr>
                <w:sz w:val="24"/>
                <w:szCs w:val="24"/>
              </w:rPr>
              <w:t>.</w:t>
            </w:r>
            <w:r w:rsidRPr="00BD7DE1">
              <w:rPr>
                <w:sz w:val="24"/>
                <w:szCs w:val="24"/>
              </w:rPr>
              <w:t xml:space="preserve"> </w:t>
            </w:r>
          </w:p>
          <w:p w:rsidR="00777D8B" w:rsidRPr="00BD7DE1" w:rsidRDefault="00777D8B" w:rsidP="00BD7DE1">
            <w:pPr>
              <w:pStyle w:val="aff6"/>
              <w:tabs>
                <w:tab w:val="left" w:pos="720"/>
              </w:tabs>
              <w:spacing w:after="0" w:line="240" w:lineRule="auto"/>
              <w:ind w:left="0"/>
              <w:jc w:val="both"/>
              <w:rPr>
                <w:rFonts w:ascii="Times New Roman" w:hAnsi="Times New Roman"/>
                <w:b/>
                <w:sz w:val="24"/>
                <w:szCs w:val="24"/>
              </w:rPr>
            </w:pPr>
            <w:r w:rsidRPr="00BD7DE1">
              <w:rPr>
                <w:rFonts w:ascii="Times New Roman" w:hAnsi="Times New Roman"/>
                <w:b/>
                <w:sz w:val="24"/>
                <w:szCs w:val="24"/>
                <w:lang w:val="en-US"/>
              </w:rPr>
              <w:t>V</w:t>
            </w:r>
            <w:r w:rsidRPr="00BD7DE1">
              <w:rPr>
                <w:rFonts w:ascii="Times New Roman" w:hAnsi="Times New Roman"/>
                <w:b/>
                <w:sz w:val="24"/>
                <w:szCs w:val="24"/>
              </w:rPr>
              <w:t xml:space="preserve">. Профессиональные интересы и склонности. </w:t>
            </w:r>
          </w:p>
          <w:p w:rsidR="00777D8B" w:rsidRPr="009D0735" w:rsidRDefault="00777D8B" w:rsidP="00BD7DE1">
            <w:pPr>
              <w:pStyle w:val="27"/>
              <w:tabs>
                <w:tab w:val="left" w:pos="360"/>
              </w:tabs>
              <w:ind w:firstLine="0"/>
              <w:rPr>
                <w:sz w:val="24"/>
                <w:szCs w:val="24"/>
              </w:rPr>
            </w:pPr>
            <w:r w:rsidRPr="009D0735">
              <w:rPr>
                <w:sz w:val="24"/>
                <w:szCs w:val="24"/>
              </w:rPr>
              <w:t>5 класс. Интерес к профессии</w:t>
            </w:r>
            <w:r w:rsidR="00BD7DE1">
              <w:rPr>
                <w:sz w:val="24"/>
                <w:szCs w:val="24"/>
                <w:lang w:val="ru-RU"/>
              </w:rPr>
              <w:t>.</w:t>
            </w:r>
            <w:r w:rsidRPr="009D0735">
              <w:rPr>
                <w:sz w:val="24"/>
                <w:szCs w:val="24"/>
              </w:rPr>
              <w:t xml:space="preserve"> </w:t>
            </w:r>
          </w:p>
          <w:p w:rsidR="00777D8B" w:rsidRPr="009D0735" w:rsidRDefault="00777D8B" w:rsidP="00BD7DE1">
            <w:pPr>
              <w:pStyle w:val="headpubl"/>
              <w:tabs>
                <w:tab w:val="left" w:pos="7272"/>
              </w:tabs>
              <w:spacing w:after="0"/>
              <w:ind w:left="0" w:right="0"/>
              <w:jc w:val="left"/>
              <w:rPr>
                <w:b w:val="0"/>
                <w:i/>
                <w:color w:val="auto"/>
                <w:sz w:val="24"/>
                <w:szCs w:val="24"/>
              </w:rPr>
            </w:pPr>
            <w:r w:rsidRPr="009D0735">
              <w:rPr>
                <w:b w:val="0"/>
                <w:color w:val="auto"/>
                <w:sz w:val="24"/>
                <w:szCs w:val="24"/>
              </w:rPr>
              <w:t>6 класс. Профессиональные склонности. Опросник профессиональных склонностей (методика Л. А. Йовайши в модификации Г.В. Резапкиной)</w:t>
            </w:r>
            <w:r w:rsidR="00BD7DE1">
              <w:rPr>
                <w:b w:val="0"/>
                <w:color w:val="auto"/>
                <w:sz w:val="24"/>
                <w:szCs w:val="24"/>
              </w:rPr>
              <w:t>.</w:t>
            </w:r>
          </w:p>
          <w:p w:rsidR="00777D8B" w:rsidRPr="009D0735" w:rsidRDefault="00777D8B" w:rsidP="00BD7DE1">
            <w:pPr>
              <w:rPr>
                <w:i/>
              </w:rPr>
            </w:pPr>
            <w:r w:rsidRPr="009D0735">
              <w:t xml:space="preserve">7 класс. Определение типа будущей профессии. </w:t>
            </w:r>
            <w:r w:rsidRPr="009D0735">
              <w:rPr>
                <w:b/>
              </w:rPr>
              <w:t>«</w:t>
            </w:r>
            <w:r w:rsidRPr="009D0735">
              <w:t xml:space="preserve">Определение типа будущей </w:t>
            </w:r>
            <w:r w:rsidRPr="00BD7DE1">
              <w:t>профессии» (методика Е. А. Климова в модификации Г. В. Резапкиной)</w:t>
            </w:r>
            <w:r w:rsidR="00BD7DE1">
              <w:t>.</w:t>
            </w:r>
          </w:p>
          <w:p w:rsidR="00777D8B" w:rsidRPr="00BD7DE1" w:rsidRDefault="00777D8B" w:rsidP="00BD7DE1">
            <w:pPr>
              <w:pStyle w:val="29"/>
              <w:tabs>
                <w:tab w:val="left" w:pos="1080"/>
              </w:tabs>
              <w:spacing w:after="0" w:line="240" w:lineRule="auto"/>
              <w:rPr>
                <w:rFonts w:ascii="Times New Roman" w:hAnsi="Times New Roman"/>
                <w:b/>
                <w:sz w:val="24"/>
                <w:szCs w:val="24"/>
              </w:rPr>
            </w:pPr>
            <w:r w:rsidRPr="00BD7DE1">
              <w:rPr>
                <w:rFonts w:ascii="Times New Roman" w:hAnsi="Times New Roman"/>
                <w:b/>
                <w:sz w:val="24"/>
                <w:szCs w:val="24"/>
              </w:rPr>
              <w:t xml:space="preserve">VI. Способности и профессиональная пригодность. </w:t>
            </w:r>
          </w:p>
          <w:p w:rsidR="00777D8B" w:rsidRPr="009D0735" w:rsidRDefault="00777D8B" w:rsidP="00BD7DE1">
            <w:pPr>
              <w:pStyle w:val="29"/>
              <w:tabs>
                <w:tab w:val="left" w:pos="1080"/>
              </w:tabs>
              <w:spacing w:after="0" w:line="240" w:lineRule="auto"/>
              <w:rPr>
                <w:rFonts w:ascii="Times New Roman" w:hAnsi="Times New Roman"/>
                <w:sz w:val="24"/>
                <w:szCs w:val="24"/>
              </w:rPr>
            </w:pPr>
            <w:r w:rsidRPr="009D0735">
              <w:rPr>
                <w:rFonts w:ascii="Times New Roman" w:hAnsi="Times New Roman"/>
                <w:sz w:val="24"/>
                <w:szCs w:val="24"/>
              </w:rPr>
              <w:t>5 класс. Задатки и склонности. Как развивать способности</w:t>
            </w:r>
            <w:r w:rsidR="00BD7DE1">
              <w:rPr>
                <w:rFonts w:ascii="Times New Roman" w:hAnsi="Times New Roman"/>
                <w:sz w:val="24"/>
                <w:szCs w:val="24"/>
              </w:rPr>
              <w:t>.</w:t>
            </w:r>
          </w:p>
          <w:p w:rsidR="00777D8B" w:rsidRPr="00BD7DE1" w:rsidRDefault="00777D8B" w:rsidP="00BD7DE1">
            <w:pPr>
              <w:pStyle w:val="afc"/>
              <w:spacing w:after="0" w:line="240" w:lineRule="auto"/>
              <w:jc w:val="both"/>
              <w:rPr>
                <w:sz w:val="24"/>
                <w:szCs w:val="24"/>
              </w:rPr>
            </w:pPr>
            <w:r w:rsidRPr="009D0735">
              <w:rPr>
                <w:sz w:val="24"/>
                <w:szCs w:val="24"/>
              </w:rPr>
              <w:t xml:space="preserve">6 класс. Мыслитель или художник? </w:t>
            </w:r>
            <w:r w:rsidRPr="00BD7DE1">
              <w:rPr>
                <w:sz w:val="24"/>
                <w:szCs w:val="24"/>
              </w:rPr>
              <w:t>Материалы: опросник «Мыслитель или художник».</w:t>
            </w:r>
          </w:p>
          <w:p w:rsidR="00777D8B" w:rsidRPr="009D0735" w:rsidRDefault="00777D8B" w:rsidP="00BD7DE1">
            <w:pPr>
              <w:jc w:val="both"/>
            </w:pPr>
            <w:r w:rsidRPr="009D0735">
              <w:t>7 класс. Технические способности</w:t>
            </w:r>
            <w:r w:rsidR="00BD7DE1">
              <w:t>.</w:t>
            </w:r>
            <w:r w:rsidRPr="009D0735">
              <w:t xml:space="preserve"> </w:t>
            </w:r>
          </w:p>
          <w:p w:rsidR="00777D8B" w:rsidRPr="00BD7DE1" w:rsidRDefault="00777D8B" w:rsidP="00BD7DE1">
            <w:pPr>
              <w:jc w:val="both"/>
              <w:rPr>
                <w:b/>
              </w:rPr>
            </w:pPr>
            <w:r w:rsidRPr="00BD7DE1">
              <w:rPr>
                <w:b/>
              </w:rPr>
              <w:t xml:space="preserve">VII. Профессия и карьера. </w:t>
            </w:r>
          </w:p>
          <w:p w:rsidR="00777D8B" w:rsidRPr="009D0735" w:rsidRDefault="00777D8B" w:rsidP="00BD7DE1">
            <w:pPr>
              <w:tabs>
                <w:tab w:val="left" w:pos="0"/>
              </w:tabs>
            </w:pPr>
            <w:r w:rsidRPr="009D0735">
              <w:t>5 класс. Что я знаю о профессиях</w:t>
            </w:r>
            <w:r w:rsidR="00BD7DE1">
              <w:t>.</w:t>
            </w:r>
          </w:p>
          <w:p w:rsidR="00777D8B" w:rsidRPr="009D0735" w:rsidRDefault="00777D8B" w:rsidP="00BD7DE1">
            <w:pPr>
              <w:jc w:val="both"/>
            </w:pPr>
            <w:r w:rsidRPr="009D0735">
              <w:t>6 класс. Формула профессии</w:t>
            </w:r>
            <w:r w:rsidR="00BD7DE1">
              <w:t>.</w:t>
            </w:r>
          </w:p>
          <w:p w:rsidR="00777D8B" w:rsidRPr="009D0735" w:rsidRDefault="00777D8B" w:rsidP="00BD7DE1">
            <w:pPr>
              <w:jc w:val="both"/>
            </w:pPr>
            <w:r w:rsidRPr="009D0735">
              <w:t>7 класс. Признаки профессии</w:t>
            </w:r>
            <w:r w:rsidR="00BD7DE1">
              <w:t>.</w:t>
            </w:r>
          </w:p>
          <w:p w:rsidR="00777D8B" w:rsidRPr="00BD7DE1" w:rsidRDefault="00777D8B" w:rsidP="00BD7DE1">
            <w:pPr>
              <w:jc w:val="both"/>
              <w:rPr>
                <w:b/>
              </w:rPr>
            </w:pPr>
            <w:r w:rsidRPr="00BD7DE1">
              <w:rPr>
                <w:b/>
              </w:rPr>
              <w:t xml:space="preserve">VIII. Стратегия выбора профессии. </w:t>
            </w:r>
          </w:p>
          <w:p w:rsidR="00777D8B" w:rsidRPr="009D0735" w:rsidRDefault="00777D8B" w:rsidP="00BD7DE1">
            <w:pPr>
              <w:jc w:val="both"/>
            </w:pPr>
            <w:r w:rsidRPr="009D0735">
              <w:t>5 класс. Азы правильного выбора</w:t>
            </w:r>
            <w:r w:rsidR="00BD7DE1">
              <w:t>.</w:t>
            </w:r>
          </w:p>
          <w:p w:rsidR="00777D8B" w:rsidRPr="009D0735" w:rsidRDefault="00777D8B" w:rsidP="00BD7DE1">
            <w:pPr>
              <w:jc w:val="both"/>
            </w:pPr>
            <w:r w:rsidRPr="009D0735">
              <w:t>6 класс. Ошибки в выборе профессии</w:t>
            </w:r>
            <w:r w:rsidR="00BD7DE1">
              <w:t>.</w:t>
            </w:r>
          </w:p>
          <w:p w:rsidR="00777D8B" w:rsidRPr="009D0735" w:rsidRDefault="00777D8B" w:rsidP="00BD7DE1">
            <w:pPr>
              <w:tabs>
                <w:tab w:val="left" w:pos="8931"/>
              </w:tabs>
              <w:jc w:val="both"/>
            </w:pPr>
            <w:r w:rsidRPr="009D0735">
              <w:t>7 урок. Планирование профессионального будущего.</w:t>
            </w:r>
          </w:p>
          <w:p w:rsidR="00777D8B" w:rsidRPr="009D0735" w:rsidRDefault="00777D8B" w:rsidP="00BD7DE1">
            <w:pPr>
              <w:jc w:val="both"/>
            </w:pPr>
            <w:r w:rsidRPr="009D0735">
              <w:t xml:space="preserve">  5-6 классы. Ролевая игра «Мир профессий»</w:t>
            </w:r>
            <w:r w:rsidR="00BD7DE1">
              <w:t>.</w:t>
            </w:r>
          </w:p>
          <w:p w:rsidR="00BD7DE1" w:rsidRDefault="00BD7DE1" w:rsidP="00BD7DE1">
            <w:pPr>
              <w:jc w:val="both"/>
              <w:rPr>
                <w:i/>
              </w:rPr>
            </w:pPr>
          </w:p>
          <w:p w:rsidR="00777D8B" w:rsidRPr="00BD7DE1" w:rsidRDefault="00777D8B" w:rsidP="00BD7DE1">
            <w:pPr>
              <w:jc w:val="both"/>
              <w:rPr>
                <w:b/>
              </w:rPr>
            </w:pPr>
            <w:r w:rsidRPr="00BD7DE1">
              <w:rPr>
                <w:b/>
              </w:rPr>
              <w:t xml:space="preserve">Темы классных часов: </w:t>
            </w:r>
          </w:p>
          <w:p w:rsidR="00777D8B" w:rsidRPr="009D0735" w:rsidRDefault="00777D8B" w:rsidP="00BD7DE1">
            <w:pPr>
              <w:snapToGrid w:val="0"/>
            </w:pPr>
            <w:r w:rsidRPr="009D0735">
              <w:rPr>
                <w:color w:val="000000"/>
              </w:rPr>
              <w:t>5 -</w:t>
            </w:r>
            <w:r w:rsidR="00BD7DE1">
              <w:rPr>
                <w:color w:val="000000"/>
              </w:rPr>
              <w:t xml:space="preserve"> </w:t>
            </w:r>
            <w:r w:rsidRPr="009D0735">
              <w:rPr>
                <w:color w:val="000000"/>
              </w:rPr>
              <w:t>6 класс</w:t>
            </w:r>
            <w:r w:rsidR="00BD7DE1">
              <w:rPr>
                <w:color w:val="000000"/>
              </w:rPr>
              <w:t xml:space="preserve">ы. «Классификации профессий», </w:t>
            </w:r>
            <w:r w:rsidRPr="009D0735">
              <w:rPr>
                <w:color w:val="000000"/>
              </w:rPr>
              <w:t>«</w:t>
            </w:r>
            <w:hyperlink r:id="rId50" w:history="1">
              <w:r w:rsidRPr="009D0735">
                <w:rPr>
                  <w:color w:val="000000"/>
                </w:rPr>
                <w:t>Календарь  профессий</w:t>
              </w:r>
            </w:hyperlink>
            <w:r w:rsidRPr="009D0735">
              <w:rPr>
                <w:color w:val="000000"/>
              </w:rPr>
              <w:t>»,</w:t>
            </w:r>
            <w:r w:rsidR="00BD7DE1">
              <w:rPr>
                <w:color w:val="000000"/>
              </w:rPr>
              <w:t xml:space="preserve"> </w:t>
            </w:r>
            <w:r w:rsidRPr="009D0735">
              <w:rPr>
                <w:color w:val="000000"/>
              </w:rPr>
              <w:t>«Интересы и склонности в выборе профессии»,</w:t>
            </w:r>
            <w:r w:rsidR="00BD7DE1">
              <w:rPr>
                <w:color w:val="000000"/>
              </w:rPr>
              <w:t xml:space="preserve"> </w:t>
            </w:r>
            <w:r w:rsidRPr="009D0735">
              <w:rPr>
                <w:color w:val="000000"/>
              </w:rPr>
              <w:t>«Профессионально важные качества»</w:t>
            </w:r>
            <w:r w:rsidR="00BD7DE1">
              <w:rPr>
                <w:color w:val="000000"/>
              </w:rPr>
              <w:t>,</w:t>
            </w:r>
            <w:r w:rsidRPr="009D0735">
              <w:rPr>
                <w:color w:val="000000"/>
              </w:rPr>
              <w:t xml:space="preserve"> </w:t>
            </w:r>
            <w:r w:rsidRPr="009D0735">
              <w:t xml:space="preserve"> «Всякий труд надо уважать»</w:t>
            </w:r>
            <w:r w:rsidR="00BD7DE1">
              <w:t xml:space="preserve">, </w:t>
            </w:r>
            <w:r w:rsidRPr="009D0735">
              <w:t>«Встречи с интересными людьми (профессионалами)»</w:t>
            </w:r>
            <w:r w:rsidR="00BD7DE1">
              <w:t>.</w:t>
            </w:r>
          </w:p>
          <w:p w:rsidR="00777D8B" w:rsidRPr="009D0735" w:rsidRDefault="00777D8B" w:rsidP="00BD7DE1">
            <w:r w:rsidRPr="009D0735">
              <w:t>7 класс. «Карта интересов».</w:t>
            </w:r>
          </w:p>
          <w:p w:rsidR="00777D8B" w:rsidRPr="009D0735" w:rsidRDefault="00777D8B" w:rsidP="00BD7DE1">
            <w:r w:rsidRPr="009D0735">
              <w:t>7 класс. Беседа – дискуссия «Профессии важные и нужные».</w:t>
            </w:r>
          </w:p>
          <w:p w:rsidR="00BD7DE1" w:rsidRDefault="00BD7DE1" w:rsidP="00BD7DE1">
            <w:pPr>
              <w:rPr>
                <w:b/>
              </w:rPr>
            </w:pPr>
          </w:p>
          <w:p w:rsidR="00777D8B" w:rsidRPr="009D0735" w:rsidRDefault="00777D8B" w:rsidP="00BD7DE1">
            <w:pPr>
              <w:rPr>
                <w:b/>
              </w:rPr>
            </w:pPr>
            <w:r w:rsidRPr="009D0735">
              <w:rPr>
                <w:b/>
              </w:rPr>
              <w:t>Участие в  предметных неделях.</w:t>
            </w:r>
          </w:p>
          <w:p w:rsidR="00BD7DE1" w:rsidRDefault="00BD7DE1" w:rsidP="00BD7DE1">
            <w:pPr>
              <w:rPr>
                <w:b/>
              </w:rPr>
            </w:pPr>
          </w:p>
          <w:p w:rsidR="00BD7DE1" w:rsidRDefault="00BD7DE1" w:rsidP="00BD7DE1">
            <w:pPr>
              <w:rPr>
                <w:b/>
              </w:rPr>
            </w:pPr>
          </w:p>
          <w:p w:rsidR="00777D8B" w:rsidRPr="009D0735" w:rsidRDefault="00777D8B" w:rsidP="00BD7DE1">
            <w:pPr>
              <w:rPr>
                <w:b/>
              </w:rPr>
            </w:pPr>
            <w:r w:rsidRPr="009D0735">
              <w:rPr>
                <w:b/>
              </w:rPr>
              <w:t>Анкетирование:</w:t>
            </w:r>
          </w:p>
          <w:p w:rsidR="00777D8B" w:rsidRPr="009D0735" w:rsidRDefault="00777D8B" w:rsidP="00BD7DE1">
            <w:pPr>
              <w:rPr>
                <w:bCs/>
              </w:rPr>
            </w:pPr>
            <w:r w:rsidRPr="009D0735">
              <w:rPr>
                <w:bCs/>
              </w:rPr>
              <w:t>-Анкета-тест по определению склонности ребенка к той или иной деятельности А. Де Хан, Г. Кафф</w:t>
            </w:r>
            <w:r w:rsidR="00D91957">
              <w:rPr>
                <w:bCs/>
              </w:rPr>
              <w:t xml:space="preserve">; </w:t>
            </w:r>
          </w:p>
          <w:p w:rsidR="00777D8B" w:rsidRPr="009D0735" w:rsidRDefault="00777D8B" w:rsidP="00BD7DE1">
            <w:r w:rsidRPr="009D0735">
              <w:t>-</w:t>
            </w:r>
            <w:r w:rsidR="00D91957">
              <w:t xml:space="preserve"> </w:t>
            </w:r>
            <w:r w:rsidRPr="009D0735">
              <w:t xml:space="preserve">Ориентационная анкета Б.Басса (определение направленности личности);                                               </w:t>
            </w:r>
          </w:p>
          <w:p w:rsidR="00D91957" w:rsidRDefault="00777D8B" w:rsidP="00BD7DE1">
            <w:r w:rsidRPr="009D0735">
              <w:t xml:space="preserve"> -Кар</w:t>
            </w:r>
            <w:r w:rsidR="00D91957">
              <w:t xml:space="preserve">та интересов (по С.Я. Карпиловской); </w:t>
            </w:r>
          </w:p>
          <w:p w:rsidR="00777D8B" w:rsidRPr="009D0735" w:rsidRDefault="00D91957" w:rsidP="00BD7DE1">
            <w:pPr>
              <w:rPr>
                <w:b/>
              </w:rPr>
            </w:pPr>
            <w:r>
              <w:t xml:space="preserve">- </w:t>
            </w:r>
            <w:r w:rsidR="00777D8B" w:rsidRPr="009D0735">
              <w:t>Изучение отношения к учебным предметам (по Г.Н. Казанцевой)</w:t>
            </w:r>
            <w:r>
              <w:t>;</w:t>
            </w:r>
            <w:r w:rsidR="00777D8B" w:rsidRPr="009D0735">
              <w:rPr>
                <w:b/>
              </w:rPr>
              <w:t xml:space="preserve"> </w:t>
            </w:r>
          </w:p>
          <w:p w:rsidR="00D91957" w:rsidRDefault="00777D8B" w:rsidP="00BD7DE1">
            <w:pPr>
              <w:rPr>
                <w:bCs/>
              </w:rPr>
            </w:pPr>
            <w:r w:rsidRPr="009D0735">
              <w:rPr>
                <w:b/>
              </w:rPr>
              <w:t>-</w:t>
            </w:r>
            <w:r w:rsidRPr="009D0735">
              <w:t xml:space="preserve"> Анкеты для учащихся «</w:t>
            </w:r>
            <w:r w:rsidRPr="009D0735">
              <w:rPr>
                <w:bCs/>
              </w:rPr>
              <w:t xml:space="preserve"> Готов ли ты к выбору профессии?»</w:t>
            </w:r>
            <w:r w:rsidR="00D91957">
              <w:rPr>
                <w:bCs/>
              </w:rPr>
              <w:t>;</w:t>
            </w:r>
            <w:r w:rsidRPr="009D0735">
              <w:br/>
            </w:r>
            <w:r w:rsidRPr="009D0735">
              <w:rPr>
                <w:bCs/>
              </w:rPr>
              <w:t xml:space="preserve"> - Изучение факторов привлекательности</w:t>
            </w:r>
            <w:r w:rsidR="00D91957">
              <w:rPr>
                <w:bCs/>
              </w:rPr>
              <w:t>.</w:t>
            </w:r>
            <w:r w:rsidRPr="009D0735">
              <w:rPr>
                <w:bCs/>
              </w:rPr>
              <w:t xml:space="preserve"> Методика "Матрица выбора профессии"</w:t>
            </w:r>
            <w:r w:rsidRPr="009D0735">
              <w:rPr>
                <w:b/>
                <w:bCs/>
              </w:rPr>
              <w:t xml:space="preserve"> </w:t>
            </w:r>
            <w:r w:rsidRPr="009D0735">
              <w:t>(И. Кузьминой, А. Реана)</w:t>
            </w:r>
            <w:r w:rsidR="00D91957">
              <w:t xml:space="preserve">. </w:t>
            </w:r>
          </w:p>
          <w:p w:rsidR="00777D8B" w:rsidRPr="009D0735" w:rsidRDefault="00777D8B" w:rsidP="00BD7DE1">
            <w:pPr>
              <w:rPr>
                <w:color w:val="000000"/>
              </w:rPr>
            </w:pPr>
            <w:r w:rsidRPr="009D0735">
              <w:rPr>
                <w:bCs/>
              </w:rPr>
              <w:t xml:space="preserve"> </w:t>
            </w:r>
          </w:p>
          <w:p w:rsidR="00777D8B" w:rsidRPr="009D0735" w:rsidRDefault="00D91957" w:rsidP="00D91957">
            <w:pPr>
              <w:rPr>
                <w:b/>
              </w:rPr>
            </w:pPr>
            <w:r>
              <w:rPr>
                <w:bCs/>
              </w:rPr>
              <w:t xml:space="preserve"> </w:t>
            </w:r>
            <w:r w:rsidR="00777D8B" w:rsidRPr="009D0735">
              <w:rPr>
                <w:b/>
              </w:rPr>
              <w:t xml:space="preserve">Выставки творческих работ, творческие отчеты, участие в творческих конкурсах, ознакомительные экскурсии  </w:t>
            </w:r>
          </w:p>
          <w:p w:rsidR="00777D8B" w:rsidRPr="009D0735" w:rsidRDefault="00777D8B" w:rsidP="00D91957">
            <w:r w:rsidRPr="009D0735">
              <w:t>-</w:t>
            </w:r>
            <w:r w:rsidR="00D91957">
              <w:t xml:space="preserve"> Выставка</w:t>
            </w:r>
            <w:r w:rsidRPr="009D0735">
              <w:t xml:space="preserve"> «Творческая мастерская»</w:t>
            </w:r>
            <w:r w:rsidR="00D91957">
              <w:t>;</w:t>
            </w:r>
            <w:r w:rsidRPr="009D0735">
              <w:t xml:space="preserve"> </w:t>
            </w:r>
          </w:p>
          <w:p w:rsidR="00777D8B" w:rsidRPr="009D0735" w:rsidRDefault="00D91957" w:rsidP="00D91957">
            <w:r>
              <w:t xml:space="preserve"> - </w:t>
            </w:r>
            <w:r w:rsidR="00777D8B" w:rsidRPr="009D0735">
              <w:t>Конкурсы рисунков и со</w:t>
            </w:r>
            <w:r>
              <w:t>чинений «Моя будущая профессия»;</w:t>
            </w:r>
          </w:p>
          <w:p w:rsidR="00777D8B" w:rsidRPr="009D0735" w:rsidRDefault="00777D8B" w:rsidP="00D91957">
            <w:pPr>
              <w:rPr>
                <w:b/>
              </w:rPr>
            </w:pPr>
            <w:r w:rsidRPr="009D0735">
              <w:t>Игровые упражнения: «Кто есть кто», «Человек – профессия»</w:t>
            </w:r>
            <w:r w:rsidR="00D91957">
              <w:t>.</w:t>
            </w:r>
          </w:p>
          <w:p w:rsidR="00D91957" w:rsidRDefault="00D91957" w:rsidP="00D91957">
            <w:pPr>
              <w:rPr>
                <w:b/>
              </w:rPr>
            </w:pPr>
          </w:p>
          <w:p w:rsidR="00777D8B" w:rsidRPr="009D0735" w:rsidRDefault="00777D8B" w:rsidP="00D91957">
            <w:r w:rsidRPr="009D0735">
              <w:rPr>
                <w:b/>
              </w:rPr>
              <w:t>В  библиотеке:</w:t>
            </w:r>
          </w:p>
          <w:p w:rsidR="00777D8B" w:rsidRPr="009D0735" w:rsidRDefault="00D91957" w:rsidP="00D91957">
            <w:r>
              <w:t xml:space="preserve">- </w:t>
            </w:r>
            <w:r w:rsidR="00777D8B" w:rsidRPr="009D0735">
              <w:t>Выставки книг, посвященных профессиям, востр</w:t>
            </w:r>
            <w:r>
              <w:t>ебованным в республике, районе;</w:t>
            </w:r>
          </w:p>
          <w:p w:rsidR="00777D8B" w:rsidRPr="009D0735" w:rsidRDefault="00D91957" w:rsidP="00D91957">
            <w:r>
              <w:t xml:space="preserve">- </w:t>
            </w:r>
            <w:r w:rsidR="00777D8B" w:rsidRPr="009D0735">
              <w:t>Беседы для учащихся «Кем быть», «В</w:t>
            </w:r>
            <w:r>
              <w:t xml:space="preserve"> мире профессий»;</w:t>
            </w:r>
          </w:p>
          <w:p w:rsidR="00777D8B" w:rsidRPr="009D0735" w:rsidRDefault="00D91957" w:rsidP="00D91957">
            <w:r>
              <w:t xml:space="preserve">- </w:t>
            </w:r>
            <w:r w:rsidR="00777D8B" w:rsidRPr="009D0735">
              <w:t>Подборки газетных и журнальных статей, посвященных професси</w:t>
            </w:r>
            <w:r>
              <w:t>ональной ориентации обучающихся;</w:t>
            </w:r>
          </w:p>
          <w:p w:rsidR="00777D8B" w:rsidRPr="009D0735" w:rsidRDefault="00D91957" w:rsidP="00D91957">
            <w:pPr>
              <w:pStyle w:val="afc"/>
              <w:tabs>
                <w:tab w:val="left" w:pos="1084"/>
              </w:tabs>
              <w:spacing w:after="0" w:line="240" w:lineRule="auto"/>
              <w:jc w:val="left"/>
              <w:rPr>
                <w:sz w:val="24"/>
                <w:szCs w:val="24"/>
              </w:rPr>
            </w:pPr>
            <w:r>
              <w:rPr>
                <w:sz w:val="24"/>
                <w:szCs w:val="24"/>
              </w:rPr>
              <w:t xml:space="preserve">- </w:t>
            </w:r>
            <w:r w:rsidR="00777D8B" w:rsidRPr="009D0735">
              <w:rPr>
                <w:sz w:val="24"/>
                <w:szCs w:val="24"/>
              </w:rPr>
              <w:t>Библиотечный урок «В мире профессий», о новых профессиях.</w:t>
            </w:r>
          </w:p>
          <w:p w:rsidR="00D91957" w:rsidRDefault="00777D8B" w:rsidP="00D91957">
            <w:pPr>
              <w:pStyle w:val="afc"/>
              <w:tabs>
                <w:tab w:val="left" w:pos="1084"/>
              </w:tabs>
              <w:spacing w:after="0" w:line="240" w:lineRule="auto"/>
              <w:jc w:val="left"/>
              <w:rPr>
                <w:b/>
                <w:sz w:val="24"/>
                <w:szCs w:val="24"/>
              </w:rPr>
            </w:pPr>
            <w:r w:rsidRPr="009D0735">
              <w:rPr>
                <w:b/>
                <w:sz w:val="24"/>
                <w:szCs w:val="24"/>
              </w:rPr>
              <w:t xml:space="preserve"> </w:t>
            </w:r>
          </w:p>
          <w:p w:rsidR="00777D8B" w:rsidRPr="009D0735" w:rsidRDefault="00777D8B" w:rsidP="00D91957">
            <w:pPr>
              <w:pStyle w:val="afc"/>
              <w:tabs>
                <w:tab w:val="left" w:pos="1084"/>
              </w:tabs>
              <w:spacing w:after="0" w:line="240" w:lineRule="auto"/>
              <w:jc w:val="left"/>
              <w:rPr>
                <w:b/>
                <w:sz w:val="24"/>
                <w:szCs w:val="24"/>
              </w:rPr>
            </w:pPr>
            <w:r w:rsidRPr="009D0735">
              <w:rPr>
                <w:b/>
                <w:sz w:val="24"/>
                <w:szCs w:val="24"/>
              </w:rPr>
              <w:t>Внешкольная деятельность</w:t>
            </w:r>
          </w:p>
          <w:p w:rsidR="00777D8B" w:rsidRPr="009D0735" w:rsidRDefault="00777D8B" w:rsidP="00BD7DE1">
            <w:pPr>
              <w:jc w:val="both"/>
            </w:pPr>
            <w:r w:rsidRPr="009D0735">
              <w:t>Занятие «Мир профессий: На страже закона». Встреча с сотрудниками полиции.</w:t>
            </w:r>
          </w:p>
          <w:p w:rsidR="00777D8B" w:rsidRPr="009D0735" w:rsidRDefault="00777D8B" w:rsidP="00BD7DE1">
            <w:pPr>
              <w:jc w:val="both"/>
            </w:pPr>
            <w:r w:rsidRPr="009D0735">
              <w:t>Проектные работы в группах «Профессии моих родителей»</w:t>
            </w:r>
            <w:r w:rsidR="00D91957">
              <w:t>.</w:t>
            </w:r>
          </w:p>
          <w:p w:rsidR="00777D8B" w:rsidRPr="009D0735" w:rsidRDefault="00777D8B" w:rsidP="00BD7DE1">
            <w:pPr>
              <w:jc w:val="both"/>
            </w:pPr>
            <w:r w:rsidRPr="009D0735">
              <w:t xml:space="preserve">Экскурсии на предприятия </w:t>
            </w:r>
            <w:r w:rsidR="00D91957">
              <w:t>села</w:t>
            </w:r>
            <w:r w:rsidRPr="009D0735">
              <w:t xml:space="preserve"> (по возможности).</w:t>
            </w:r>
          </w:p>
          <w:p w:rsidR="00777D8B" w:rsidRPr="009D0735" w:rsidRDefault="00777D8B" w:rsidP="00BD7DE1">
            <w:pPr>
              <w:jc w:val="both"/>
            </w:pPr>
            <w:r w:rsidRPr="009D0735">
              <w:t>Экскурсии «Работа моих родителей».</w:t>
            </w:r>
          </w:p>
          <w:p w:rsidR="00777D8B" w:rsidRPr="009D0735" w:rsidRDefault="00777D8B" w:rsidP="00BD7DE1">
            <w:pPr>
              <w:jc w:val="both"/>
            </w:pPr>
            <w:r w:rsidRPr="009D0735">
              <w:t>Встречи с людьми разных профессий.</w:t>
            </w:r>
          </w:p>
          <w:p w:rsidR="00D91957" w:rsidRDefault="00D91957" w:rsidP="00BD7DE1">
            <w:pPr>
              <w:pStyle w:val="afc"/>
              <w:tabs>
                <w:tab w:val="left" w:pos="1084"/>
              </w:tabs>
              <w:spacing w:after="0" w:line="240" w:lineRule="auto"/>
              <w:jc w:val="both"/>
              <w:rPr>
                <w:b/>
                <w:sz w:val="24"/>
                <w:szCs w:val="24"/>
              </w:rPr>
            </w:pPr>
          </w:p>
          <w:p w:rsidR="00777D8B" w:rsidRPr="009D0735" w:rsidRDefault="00777D8B" w:rsidP="00BD7DE1">
            <w:pPr>
              <w:pStyle w:val="afc"/>
              <w:tabs>
                <w:tab w:val="left" w:pos="1084"/>
              </w:tabs>
              <w:spacing w:after="0" w:line="240" w:lineRule="auto"/>
              <w:jc w:val="both"/>
              <w:rPr>
                <w:b/>
                <w:sz w:val="24"/>
                <w:szCs w:val="24"/>
              </w:rPr>
            </w:pPr>
            <w:r w:rsidRPr="009D0735">
              <w:rPr>
                <w:b/>
                <w:sz w:val="24"/>
                <w:szCs w:val="24"/>
              </w:rPr>
              <w:t>Работа с родителями</w:t>
            </w:r>
          </w:p>
          <w:p w:rsidR="00777D8B" w:rsidRPr="009D0735" w:rsidRDefault="00777D8B" w:rsidP="00BD7DE1">
            <w:pPr>
              <w:jc w:val="both"/>
              <w:rPr>
                <w:bCs/>
              </w:rPr>
            </w:pPr>
            <w:r w:rsidRPr="009D0735">
              <w:t>Классные собрания по теме: «Роль семьи в профессиональном самоопределении школьника»</w:t>
            </w:r>
            <w:r w:rsidR="00D91957">
              <w:t xml:space="preserve">. </w:t>
            </w:r>
          </w:p>
        </w:tc>
      </w:tr>
      <w:tr w:rsidR="00777D8B" w:rsidRPr="009D0735" w:rsidTr="00777D8B">
        <w:tc>
          <w:tcPr>
            <w:tcW w:w="10206" w:type="dxa"/>
            <w:gridSpan w:val="2"/>
          </w:tcPr>
          <w:p w:rsidR="00777D8B" w:rsidRPr="009D0735" w:rsidRDefault="00777D8B" w:rsidP="00777D8B">
            <w:pPr>
              <w:pStyle w:val="afc"/>
              <w:tabs>
                <w:tab w:val="left" w:pos="1084"/>
              </w:tabs>
              <w:spacing w:after="0" w:line="240" w:lineRule="auto"/>
              <w:jc w:val="both"/>
              <w:rPr>
                <w:sz w:val="24"/>
                <w:szCs w:val="24"/>
              </w:rPr>
            </w:pPr>
            <w:r w:rsidRPr="009D0735">
              <w:rPr>
                <w:b/>
                <w:sz w:val="24"/>
                <w:szCs w:val="24"/>
              </w:rPr>
              <w:t xml:space="preserve">    Результат: </w:t>
            </w:r>
            <w:r w:rsidRPr="009D0735">
              <w:rPr>
                <w:sz w:val="24"/>
                <w:szCs w:val="24"/>
              </w:rPr>
              <w:t>сформированность  профессионально ориентированных знаний и умений</w:t>
            </w:r>
          </w:p>
          <w:p w:rsidR="00777D8B" w:rsidRPr="009D0735" w:rsidRDefault="00777D8B" w:rsidP="00777D8B">
            <w:pPr>
              <w:pStyle w:val="afc"/>
              <w:tabs>
                <w:tab w:val="left" w:pos="1084"/>
              </w:tabs>
              <w:spacing w:after="0" w:line="240" w:lineRule="auto"/>
              <w:jc w:val="both"/>
              <w:rPr>
                <w:b/>
                <w:sz w:val="24"/>
                <w:szCs w:val="24"/>
              </w:rPr>
            </w:pPr>
          </w:p>
        </w:tc>
      </w:tr>
    </w:tbl>
    <w:p w:rsidR="00777D8B" w:rsidRPr="009D0735" w:rsidRDefault="00777D8B" w:rsidP="00777D8B">
      <w:pPr>
        <w:pStyle w:val="afc"/>
        <w:tabs>
          <w:tab w:val="left" w:pos="1084"/>
        </w:tabs>
        <w:spacing w:after="0" w:line="276" w:lineRule="auto"/>
        <w:jc w:val="both"/>
        <w:rPr>
          <w:sz w:val="24"/>
          <w:szCs w:val="24"/>
        </w:rPr>
      </w:pPr>
    </w:p>
    <w:p w:rsidR="00777D8B" w:rsidRPr="009D0735" w:rsidRDefault="00777D8B" w:rsidP="00777D8B">
      <w:pPr>
        <w:pStyle w:val="afc"/>
        <w:tabs>
          <w:tab w:val="left" w:pos="1084"/>
        </w:tabs>
        <w:spacing w:after="0" w:line="276" w:lineRule="auto"/>
        <w:jc w:val="center"/>
        <w:rPr>
          <w:b/>
          <w:sz w:val="24"/>
          <w:szCs w:val="24"/>
        </w:rPr>
      </w:pPr>
      <w:r w:rsidRPr="009D0735">
        <w:rPr>
          <w:b/>
          <w:sz w:val="24"/>
          <w:szCs w:val="24"/>
        </w:rPr>
        <w:t>8-9 класс. Этапы формирован</w:t>
      </w:r>
      <w:r w:rsidR="00D91957">
        <w:rPr>
          <w:b/>
          <w:sz w:val="24"/>
          <w:szCs w:val="24"/>
        </w:rPr>
        <w:t>ия личностного выбора профессии</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6662"/>
      </w:tblGrid>
      <w:tr w:rsidR="00777D8B" w:rsidRPr="009D0735" w:rsidTr="00D91957">
        <w:tc>
          <w:tcPr>
            <w:tcW w:w="3544" w:type="dxa"/>
          </w:tcPr>
          <w:p w:rsidR="00777D8B" w:rsidRPr="009D0735" w:rsidRDefault="00777D8B" w:rsidP="00D91957">
            <w:pPr>
              <w:pStyle w:val="afc"/>
              <w:tabs>
                <w:tab w:val="left" w:pos="1084"/>
              </w:tabs>
              <w:spacing w:after="0" w:line="240" w:lineRule="auto"/>
              <w:jc w:val="both"/>
              <w:rPr>
                <w:b/>
                <w:sz w:val="24"/>
                <w:szCs w:val="24"/>
              </w:rPr>
            </w:pPr>
            <w:r w:rsidRPr="009D0735">
              <w:rPr>
                <w:b/>
                <w:sz w:val="24"/>
                <w:szCs w:val="24"/>
              </w:rPr>
              <w:t>Содержание работы</w:t>
            </w:r>
          </w:p>
          <w:p w:rsidR="00777D8B" w:rsidRPr="009D0735" w:rsidRDefault="00777D8B" w:rsidP="00D91957">
            <w:pPr>
              <w:pStyle w:val="afc"/>
              <w:tabs>
                <w:tab w:val="left" w:pos="1084"/>
              </w:tabs>
              <w:spacing w:after="0" w:line="240" w:lineRule="auto"/>
              <w:jc w:val="left"/>
              <w:rPr>
                <w:b/>
                <w:sz w:val="24"/>
                <w:szCs w:val="24"/>
              </w:rPr>
            </w:pPr>
            <w:r w:rsidRPr="009D0735">
              <w:rPr>
                <w:b/>
                <w:sz w:val="24"/>
                <w:szCs w:val="24"/>
              </w:rPr>
              <w:t>по направлениям деятельности</w:t>
            </w:r>
          </w:p>
        </w:tc>
        <w:tc>
          <w:tcPr>
            <w:tcW w:w="6662" w:type="dxa"/>
          </w:tcPr>
          <w:p w:rsidR="00777D8B" w:rsidRPr="009D0735" w:rsidRDefault="00777D8B" w:rsidP="00D91957">
            <w:pPr>
              <w:pStyle w:val="afc"/>
              <w:tabs>
                <w:tab w:val="left" w:pos="1084"/>
              </w:tabs>
              <w:spacing w:after="0" w:line="240" w:lineRule="auto"/>
              <w:jc w:val="both"/>
              <w:rPr>
                <w:b/>
                <w:sz w:val="24"/>
                <w:szCs w:val="24"/>
              </w:rPr>
            </w:pPr>
            <w:r w:rsidRPr="009D0735">
              <w:rPr>
                <w:b/>
                <w:sz w:val="24"/>
                <w:szCs w:val="24"/>
              </w:rPr>
              <w:t>Виды и формы деятельности</w:t>
            </w:r>
          </w:p>
        </w:tc>
      </w:tr>
      <w:tr w:rsidR="00777D8B" w:rsidRPr="009D0735" w:rsidTr="00D91957">
        <w:tc>
          <w:tcPr>
            <w:tcW w:w="3544" w:type="dxa"/>
          </w:tcPr>
          <w:p w:rsidR="00777D8B" w:rsidRPr="009D0735" w:rsidRDefault="00777D8B" w:rsidP="00D91957">
            <w:pPr>
              <w:pStyle w:val="afc"/>
              <w:tabs>
                <w:tab w:val="left" w:pos="1084"/>
              </w:tabs>
              <w:spacing w:after="0" w:line="240" w:lineRule="auto"/>
              <w:jc w:val="both"/>
              <w:rPr>
                <w:sz w:val="24"/>
                <w:szCs w:val="24"/>
              </w:rPr>
            </w:pPr>
            <w:r w:rsidRPr="009D0735">
              <w:rPr>
                <w:b/>
                <w:sz w:val="24"/>
                <w:szCs w:val="24"/>
              </w:rPr>
              <w:t>Профпросвещение:</w:t>
            </w:r>
            <w:r w:rsidRPr="009D0735">
              <w:rPr>
                <w:sz w:val="24"/>
                <w:szCs w:val="24"/>
              </w:rPr>
              <w:t xml:space="preserve"> </w:t>
            </w:r>
          </w:p>
          <w:p w:rsidR="00777D8B" w:rsidRPr="009D0735" w:rsidRDefault="00777D8B" w:rsidP="00D91957">
            <w:pPr>
              <w:pStyle w:val="afc"/>
              <w:tabs>
                <w:tab w:val="left" w:pos="1084"/>
              </w:tabs>
              <w:spacing w:after="0" w:line="240" w:lineRule="auto"/>
              <w:jc w:val="both"/>
              <w:rPr>
                <w:b/>
                <w:sz w:val="24"/>
                <w:szCs w:val="24"/>
              </w:rPr>
            </w:pPr>
            <w:r w:rsidRPr="009D0735">
              <w:rPr>
                <w:sz w:val="24"/>
                <w:szCs w:val="24"/>
              </w:rPr>
              <w:t>расширение знаний о профессиях (классификация,  подтипы, профпригодность и пр.), о рынке  труда.</w:t>
            </w:r>
          </w:p>
          <w:p w:rsidR="00777D8B" w:rsidRPr="009D0735" w:rsidRDefault="00777D8B" w:rsidP="00D91957">
            <w:pPr>
              <w:pStyle w:val="afc"/>
              <w:tabs>
                <w:tab w:val="left" w:pos="1084"/>
              </w:tabs>
              <w:spacing w:after="0" w:line="240" w:lineRule="auto"/>
              <w:jc w:val="left"/>
              <w:rPr>
                <w:b/>
                <w:sz w:val="24"/>
                <w:szCs w:val="24"/>
              </w:rPr>
            </w:pPr>
            <w:r w:rsidRPr="009D0735">
              <w:rPr>
                <w:b/>
                <w:sz w:val="24"/>
                <w:szCs w:val="24"/>
              </w:rPr>
              <w:t>Диагностика и консультирование:</w:t>
            </w:r>
          </w:p>
          <w:p w:rsidR="00777D8B" w:rsidRPr="009D0735" w:rsidRDefault="00777D8B" w:rsidP="00D91957">
            <w:pPr>
              <w:pStyle w:val="afc"/>
              <w:tabs>
                <w:tab w:val="left" w:pos="1084"/>
              </w:tabs>
              <w:spacing w:after="0" w:line="240" w:lineRule="auto"/>
              <w:jc w:val="both"/>
              <w:rPr>
                <w:sz w:val="24"/>
                <w:szCs w:val="24"/>
              </w:rPr>
            </w:pPr>
            <w:r w:rsidRPr="009D0735">
              <w:rPr>
                <w:b/>
                <w:sz w:val="24"/>
                <w:szCs w:val="24"/>
              </w:rPr>
              <w:t xml:space="preserve"> - </w:t>
            </w:r>
            <w:r w:rsidRPr="009D0735">
              <w:rPr>
                <w:sz w:val="24"/>
                <w:szCs w:val="24"/>
              </w:rPr>
              <w:t>изучение направленности личности;</w:t>
            </w:r>
          </w:p>
          <w:p w:rsidR="00777D8B" w:rsidRPr="009D0735" w:rsidRDefault="00777D8B" w:rsidP="00D91957">
            <w:pPr>
              <w:pStyle w:val="afc"/>
              <w:tabs>
                <w:tab w:val="left" w:pos="1084"/>
              </w:tabs>
              <w:spacing w:after="0" w:line="240" w:lineRule="auto"/>
              <w:jc w:val="both"/>
              <w:rPr>
                <w:sz w:val="24"/>
                <w:szCs w:val="24"/>
              </w:rPr>
            </w:pPr>
            <w:r w:rsidRPr="009D0735">
              <w:rPr>
                <w:sz w:val="24"/>
                <w:szCs w:val="24"/>
              </w:rPr>
              <w:t xml:space="preserve">- уточнение образовательного запроса в ходе факультативных занятий и других курсов по выбору. </w:t>
            </w:r>
          </w:p>
          <w:p w:rsidR="00777D8B" w:rsidRPr="009D0735" w:rsidRDefault="00777D8B" w:rsidP="00D91957">
            <w:pPr>
              <w:pStyle w:val="afc"/>
              <w:tabs>
                <w:tab w:val="left" w:pos="1084"/>
              </w:tabs>
              <w:spacing w:after="0" w:line="240" w:lineRule="auto"/>
              <w:jc w:val="both"/>
              <w:rPr>
                <w:b/>
                <w:sz w:val="24"/>
                <w:szCs w:val="24"/>
              </w:rPr>
            </w:pPr>
          </w:p>
          <w:p w:rsidR="00777D8B" w:rsidRPr="009D0735" w:rsidRDefault="00777D8B" w:rsidP="00D91957">
            <w:pPr>
              <w:pStyle w:val="afc"/>
              <w:tabs>
                <w:tab w:val="left" w:pos="1084"/>
              </w:tabs>
              <w:spacing w:after="0" w:line="240" w:lineRule="auto"/>
              <w:jc w:val="left"/>
              <w:rPr>
                <w:b/>
                <w:sz w:val="24"/>
                <w:szCs w:val="24"/>
              </w:rPr>
            </w:pPr>
            <w:r w:rsidRPr="009D0735">
              <w:rPr>
                <w:b/>
                <w:sz w:val="24"/>
                <w:szCs w:val="24"/>
              </w:rPr>
              <w:t>Взаимодействие с социальными партнерами</w:t>
            </w:r>
            <w:r w:rsidR="00D91957">
              <w:rPr>
                <w:b/>
                <w:sz w:val="24"/>
                <w:szCs w:val="24"/>
              </w:rPr>
              <w:t>:</w:t>
            </w:r>
          </w:p>
          <w:p w:rsidR="00777D8B" w:rsidRPr="009D0735" w:rsidRDefault="00777D8B" w:rsidP="00D91957">
            <w:pPr>
              <w:pStyle w:val="afc"/>
              <w:tabs>
                <w:tab w:val="left" w:pos="1084"/>
              </w:tabs>
              <w:spacing w:after="0" w:line="240" w:lineRule="auto"/>
              <w:jc w:val="left"/>
              <w:rPr>
                <w:sz w:val="24"/>
                <w:szCs w:val="24"/>
              </w:rPr>
            </w:pPr>
            <w:r w:rsidRPr="009D0735">
              <w:rPr>
                <w:sz w:val="24"/>
                <w:szCs w:val="24"/>
              </w:rPr>
              <w:t>- обретение опыта в различных сферах социально-профессиональной</w:t>
            </w:r>
            <w:r w:rsidR="00D91957">
              <w:rPr>
                <w:sz w:val="24"/>
                <w:szCs w:val="24"/>
              </w:rPr>
              <w:t xml:space="preserve"> деятельности </w:t>
            </w:r>
            <w:r w:rsidRPr="009D0735">
              <w:rPr>
                <w:sz w:val="24"/>
                <w:szCs w:val="24"/>
              </w:rPr>
              <w:t xml:space="preserve">(профессиональные «пробы») </w:t>
            </w:r>
          </w:p>
          <w:p w:rsidR="00777D8B" w:rsidRPr="009D0735" w:rsidRDefault="00777D8B" w:rsidP="00D91957">
            <w:pPr>
              <w:pStyle w:val="afc"/>
              <w:tabs>
                <w:tab w:val="left" w:pos="1084"/>
              </w:tabs>
              <w:spacing w:after="0" w:line="240" w:lineRule="auto"/>
              <w:jc w:val="both"/>
              <w:rPr>
                <w:b/>
                <w:sz w:val="24"/>
                <w:szCs w:val="24"/>
              </w:rPr>
            </w:pPr>
          </w:p>
        </w:tc>
        <w:tc>
          <w:tcPr>
            <w:tcW w:w="6662" w:type="dxa"/>
          </w:tcPr>
          <w:p w:rsidR="00777D8B" w:rsidRPr="009D0735" w:rsidRDefault="00777D8B" w:rsidP="001A3168">
            <w:pPr>
              <w:pStyle w:val="afc"/>
              <w:tabs>
                <w:tab w:val="left" w:pos="1084"/>
              </w:tabs>
              <w:spacing w:after="0" w:line="240" w:lineRule="auto"/>
              <w:jc w:val="both"/>
              <w:rPr>
                <w:b/>
                <w:sz w:val="24"/>
                <w:szCs w:val="24"/>
              </w:rPr>
            </w:pPr>
            <w:r w:rsidRPr="009D0735">
              <w:rPr>
                <w:b/>
                <w:sz w:val="24"/>
                <w:szCs w:val="24"/>
              </w:rPr>
              <w:t>Учебная деятельность</w:t>
            </w:r>
          </w:p>
          <w:p w:rsidR="00777D8B" w:rsidRDefault="00777D8B" w:rsidP="001A3168">
            <w:pPr>
              <w:pStyle w:val="afc"/>
              <w:tabs>
                <w:tab w:val="left" w:pos="1084"/>
              </w:tabs>
              <w:spacing w:after="0" w:line="240" w:lineRule="auto"/>
              <w:jc w:val="both"/>
              <w:rPr>
                <w:sz w:val="24"/>
                <w:szCs w:val="24"/>
              </w:rPr>
            </w:pPr>
            <w:r w:rsidRPr="009D0735">
              <w:rPr>
                <w:sz w:val="24"/>
                <w:szCs w:val="24"/>
              </w:rPr>
              <w:t>Элективные курсы, способствующие уточ</w:t>
            </w:r>
            <w:r w:rsidR="001A3168">
              <w:rPr>
                <w:sz w:val="24"/>
                <w:szCs w:val="24"/>
              </w:rPr>
              <w:t xml:space="preserve">нению профессионального запроса. </w:t>
            </w:r>
          </w:p>
          <w:p w:rsidR="001A3168" w:rsidRPr="009D0735" w:rsidRDefault="001A3168" w:rsidP="001A3168">
            <w:pPr>
              <w:pStyle w:val="afc"/>
              <w:tabs>
                <w:tab w:val="left" w:pos="1084"/>
              </w:tabs>
              <w:spacing w:after="0" w:line="240" w:lineRule="auto"/>
              <w:jc w:val="both"/>
              <w:rPr>
                <w:b/>
                <w:sz w:val="24"/>
                <w:szCs w:val="24"/>
              </w:rPr>
            </w:pPr>
          </w:p>
          <w:p w:rsidR="00777D8B" w:rsidRPr="009D0735" w:rsidRDefault="00777D8B" w:rsidP="001A3168">
            <w:pPr>
              <w:pStyle w:val="afc"/>
              <w:tabs>
                <w:tab w:val="left" w:pos="1084"/>
              </w:tabs>
              <w:spacing w:after="0" w:line="240" w:lineRule="auto"/>
              <w:jc w:val="both"/>
              <w:rPr>
                <w:b/>
                <w:sz w:val="24"/>
                <w:szCs w:val="24"/>
              </w:rPr>
            </w:pPr>
            <w:r w:rsidRPr="009D0735">
              <w:rPr>
                <w:b/>
                <w:sz w:val="24"/>
                <w:szCs w:val="24"/>
              </w:rPr>
              <w:t>Внеклассная деятельность</w:t>
            </w:r>
          </w:p>
          <w:p w:rsidR="00777D8B" w:rsidRPr="001A3168" w:rsidRDefault="00777D8B" w:rsidP="001A3168">
            <w:pPr>
              <w:pStyle w:val="af9"/>
              <w:spacing w:before="0" w:beforeAutospacing="0" w:after="0" w:afterAutospacing="0"/>
              <w:jc w:val="both"/>
              <w:rPr>
                <w:b/>
              </w:rPr>
            </w:pPr>
            <w:r w:rsidRPr="001A3168">
              <w:rPr>
                <w:b/>
              </w:rPr>
              <w:t xml:space="preserve">1. Самооценка и уровень притязаний. </w:t>
            </w:r>
          </w:p>
          <w:p w:rsidR="00777D8B" w:rsidRPr="001A3168" w:rsidRDefault="00777D8B" w:rsidP="001A3168">
            <w:pPr>
              <w:jc w:val="both"/>
            </w:pPr>
            <w:r w:rsidRPr="009D0735">
              <w:t xml:space="preserve">8 класс. Формула успеха. </w:t>
            </w:r>
            <w:r w:rsidRPr="001A3168">
              <w:t>«Оценка мотивации достижений» (тест Т. Элерса в модификации Г. В. Резапкиной)</w:t>
            </w:r>
            <w:r w:rsidR="001A3168">
              <w:t>.</w:t>
            </w:r>
          </w:p>
          <w:p w:rsidR="00777D8B" w:rsidRPr="009D0735" w:rsidRDefault="00777D8B" w:rsidP="001A3168">
            <w:pPr>
              <w:jc w:val="both"/>
            </w:pPr>
            <w:r w:rsidRPr="009D0735">
              <w:t>9 класс. «Я – реальный, я – идеальный»</w:t>
            </w:r>
            <w:r w:rsidR="001A3168">
              <w:t>.</w:t>
            </w:r>
          </w:p>
          <w:p w:rsidR="00777D8B" w:rsidRPr="001A3168" w:rsidRDefault="00777D8B" w:rsidP="001A3168">
            <w:pPr>
              <w:rPr>
                <w:b/>
              </w:rPr>
            </w:pPr>
            <w:r w:rsidRPr="001A3168">
              <w:rPr>
                <w:b/>
              </w:rPr>
              <w:t xml:space="preserve">II. Направленность личности. </w:t>
            </w:r>
          </w:p>
          <w:p w:rsidR="00777D8B" w:rsidRPr="009D0735" w:rsidRDefault="00777D8B" w:rsidP="001A3168">
            <w:pPr>
              <w:jc w:val="both"/>
            </w:pPr>
            <w:r w:rsidRPr="009D0735">
              <w:t>8 класс. Бизнес и мораль</w:t>
            </w:r>
            <w:r w:rsidR="001A3168">
              <w:t>.</w:t>
            </w:r>
          </w:p>
          <w:p w:rsidR="00777D8B" w:rsidRPr="009D0735" w:rsidRDefault="00777D8B" w:rsidP="001A3168">
            <w:pPr>
              <w:pStyle w:val="headpubl"/>
              <w:tabs>
                <w:tab w:val="left" w:pos="426"/>
              </w:tabs>
              <w:spacing w:after="0"/>
              <w:ind w:left="0" w:right="0"/>
              <w:rPr>
                <w:b w:val="0"/>
                <w:i/>
                <w:color w:val="auto"/>
                <w:sz w:val="24"/>
                <w:szCs w:val="24"/>
              </w:rPr>
            </w:pPr>
            <w:r w:rsidRPr="009D0735">
              <w:rPr>
                <w:b w:val="0"/>
                <w:color w:val="auto"/>
                <w:sz w:val="24"/>
                <w:szCs w:val="24"/>
              </w:rPr>
              <w:t>9 класс. Мотивы выбора профессии. «Я-Другой, Карьера-Дело» (методика Г. В. Резапкиной)</w:t>
            </w:r>
            <w:r w:rsidR="001A3168">
              <w:rPr>
                <w:b w:val="0"/>
                <w:color w:val="auto"/>
                <w:sz w:val="24"/>
                <w:szCs w:val="24"/>
              </w:rPr>
              <w:t>.</w:t>
            </w:r>
          </w:p>
          <w:p w:rsidR="00777D8B" w:rsidRPr="001A3168" w:rsidRDefault="00777D8B" w:rsidP="001A3168">
            <w:pPr>
              <w:tabs>
                <w:tab w:val="left" w:pos="142"/>
                <w:tab w:val="left" w:pos="540"/>
              </w:tabs>
              <w:jc w:val="both"/>
              <w:rPr>
                <w:b/>
              </w:rPr>
            </w:pPr>
            <w:r w:rsidRPr="001A3168">
              <w:rPr>
                <w:b/>
              </w:rPr>
              <w:t xml:space="preserve">III. Эмоционально-волевая сфера. </w:t>
            </w:r>
          </w:p>
          <w:p w:rsidR="00777D8B" w:rsidRPr="009D0735" w:rsidRDefault="00777D8B" w:rsidP="001A3168">
            <w:r w:rsidRPr="009D0735">
              <w:t>8 класс. Социальный интеллект</w:t>
            </w:r>
            <w:r w:rsidR="001A3168">
              <w:t>.</w:t>
            </w:r>
          </w:p>
          <w:p w:rsidR="00777D8B" w:rsidRPr="009D0735" w:rsidRDefault="00777D8B" w:rsidP="001A3168">
            <w:pPr>
              <w:jc w:val="both"/>
            </w:pPr>
            <w:r w:rsidRPr="009D0735">
              <w:t xml:space="preserve">9 класс. Стиль общения. </w:t>
            </w:r>
            <w:r w:rsidRPr="001A3168">
              <w:t>«Диагностика стиля общения» (методика Г. В. Резапкиной по мотивам тест коммуникативных умений Михельсона)</w:t>
            </w:r>
            <w:r w:rsidR="001A3168">
              <w:t>.</w:t>
            </w:r>
            <w:r w:rsidRPr="009D0735">
              <w:rPr>
                <w:i/>
              </w:rPr>
              <w:t xml:space="preserve"> </w:t>
            </w:r>
          </w:p>
          <w:p w:rsidR="00777D8B" w:rsidRPr="001A3168" w:rsidRDefault="00777D8B" w:rsidP="001A3168">
            <w:pPr>
              <w:jc w:val="both"/>
              <w:rPr>
                <w:b/>
              </w:rPr>
            </w:pPr>
            <w:r w:rsidRPr="001A3168">
              <w:rPr>
                <w:b/>
              </w:rPr>
              <w:t xml:space="preserve">IV. Мыслительные способности. </w:t>
            </w:r>
          </w:p>
          <w:p w:rsidR="00777D8B" w:rsidRPr="001A3168" w:rsidRDefault="00777D8B" w:rsidP="001A3168">
            <w:pPr>
              <w:pStyle w:val="headpubl"/>
              <w:spacing w:after="0"/>
              <w:ind w:left="0" w:right="0"/>
              <w:rPr>
                <w:rFonts w:eastAsiaTheme="minorHAnsi"/>
                <w:b w:val="0"/>
                <w:bCs w:val="0"/>
                <w:color w:val="auto"/>
                <w:sz w:val="24"/>
                <w:szCs w:val="24"/>
                <w:lang w:eastAsia="en-US"/>
              </w:rPr>
            </w:pPr>
            <w:r w:rsidRPr="009D0735">
              <w:rPr>
                <w:b w:val="0"/>
                <w:color w:val="auto"/>
                <w:sz w:val="24"/>
                <w:szCs w:val="24"/>
              </w:rPr>
              <w:t xml:space="preserve">8 класс. Интеллектуальная подвижность.  </w:t>
            </w:r>
            <w:r w:rsidRPr="001A3168">
              <w:rPr>
                <w:b w:val="0"/>
                <w:color w:val="auto"/>
                <w:sz w:val="24"/>
                <w:szCs w:val="24"/>
              </w:rPr>
              <w:t>Тест интеллектуальной лабильности (модификация Г. В. Резапкиной)</w:t>
            </w:r>
            <w:r w:rsidR="001A3168">
              <w:rPr>
                <w:rFonts w:eastAsiaTheme="minorHAnsi"/>
                <w:b w:val="0"/>
                <w:bCs w:val="0"/>
                <w:color w:val="auto"/>
                <w:sz w:val="24"/>
                <w:szCs w:val="24"/>
                <w:lang w:eastAsia="en-US"/>
              </w:rPr>
              <w:t>.</w:t>
            </w:r>
            <w:r w:rsidRPr="001A3168">
              <w:rPr>
                <w:rFonts w:eastAsiaTheme="minorHAnsi"/>
                <w:b w:val="0"/>
                <w:bCs w:val="0"/>
                <w:color w:val="auto"/>
                <w:sz w:val="24"/>
                <w:szCs w:val="24"/>
                <w:lang w:eastAsia="en-US"/>
              </w:rPr>
              <w:t xml:space="preserve"> </w:t>
            </w:r>
          </w:p>
          <w:p w:rsidR="00777D8B" w:rsidRPr="009D0735" w:rsidRDefault="00777D8B" w:rsidP="001A3168">
            <w:pPr>
              <w:jc w:val="both"/>
            </w:pPr>
            <w:r w:rsidRPr="009D0735">
              <w:t>9 класс. Учимся сдавать экзамены</w:t>
            </w:r>
            <w:r w:rsidR="001A3168">
              <w:t>.</w:t>
            </w:r>
          </w:p>
          <w:p w:rsidR="00777D8B" w:rsidRPr="001A3168" w:rsidRDefault="00777D8B" w:rsidP="001A3168">
            <w:pPr>
              <w:pStyle w:val="aff6"/>
              <w:tabs>
                <w:tab w:val="left" w:pos="720"/>
              </w:tabs>
              <w:spacing w:after="0" w:line="240" w:lineRule="auto"/>
              <w:ind w:left="0"/>
              <w:jc w:val="both"/>
              <w:rPr>
                <w:rFonts w:ascii="Times New Roman" w:hAnsi="Times New Roman"/>
                <w:b/>
                <w:sz w:val="24"/>
                <w:szCs w:val="24"/>
              </w:rPr>
            </w:pPr>
            <w:r w:rsidRPr="001A3168">
              <w:rPr>
                <w:rFonts w:ascii="Times New Roman" w:hAnsi="Times New Roman"/>
                <w:b/>
                <w:sz w:val="24"/>
                <w:szCs w:val="24"/>
                <w:lang w:val="en-US"/>
              </w:rPr>
              <w:t>V</w:t>
            </w:r>
            <w:r w:rsidRPr="001A3168">
              <w:rPr>
                <w:rFonts w:ascii="Times New Roman" w:hAnsi="Times New Roman"/>
                <w:b/>
                <w:sz w:val="24"/>
                <w:szCs w:val="24"/>
              </w:rPr>
              <w:t xml:space="preserve">. Профессиональные интересы и склонности. </w:t>
            </w:r>
          </w:p>
          <w:p w:rsidR="00777D8B" w:rsidRPr="009D0735" w:rsidRDefault="00777D8B" w:rsidP="001A3168">
            <w:r w:rsidRPr="009D0735">
              <w:t>8 класс. Определение профессиональных интересов.</w:t>
            </w:r>
          </w:p>
          <w:p w:rsidR="00777D8B" w:rsidRPr="001A3168" w:rsidRDefault="00777D8B" w:rsidP="001A3168">
            <w:pPr>
              <w:jc w:val="both"/>
            </w:pPr>
            <w:r w:rsidRPr="001A3168">
              <w:t>«Профиль» (Карта интересов А. Е. Голомштока в модификации Г. В.  Резапкиной)</w:t>
            </w:r>
            <w:r w:rsidR="001A3168">
              <w:t>.</w:t>
            </w:r>
          </w:p>
          <w:p w:rsidR="00777D8B" w:rsidRPr="001A3168" w:rsidRDefault="00777D8B" w:rsidP="001A3168">
            <w:r w:rsidRPr="009D0735">
              <w:t xml:space="preserve">9 класс. Профессиональный тип личности. </w:t>
            </w:r>
            <w:r w:rsidRPr="001A3168">
              <w:t>«Одно из двух» (методика Г. В. Резапкиной на базе теста Дж.Холланда «Определение профессионального типа личности»)</w:t>
            </w:r>
            <w:r w:rsidR="001A3168">
              <w:t>.</w:t>
            </w:r>
          </w:p>
          <w:p w:rsidR="00777D8B" w:rsidRPr="001A3168" w:rsidRDefault="00777D8B" w:rsidP="001A3168">
            <w:pPr>
              <w:pStyle w:val="29"/>
              <w:tabs>
                <w:tab w:val="left" w:pos="1080"/>
              </w:tabs>
              <w:spacing w:after="0" w:line="240" w:lineRule="auto"/>
              <w:rPr>
                <w:rFonts w:ascii="Times New Roman" w:hAnsi="Times New Roman"/>
                <w:b/>
                <w:sz w:val="24"/>
                <w:szCs w:val="24"/>
              </w:rPr>
            </w:pPr>
            <w:r w:rsidRPr="001A3168">
              <w:rPr>
                <w:rFonts w:ascii="Times New Roman" w:hAnsi="Times New Roman"/>
                <w:b/>
                <w:sz w:val="24"/>
                <w:szCs w:val="24"/>
              </w:rPr>
              <w:t xml:space="preserve">VI. Способности и профессиональная пригодность. </w:t>
            </w:r>
          </w:p>
          <w:p w:rsidR="00777D8B" w:rsidRPr="001A3168" w:rsidRDefault="00777D8B" w:rsidP="001A3168">
            <w:pPr>
              <w:pStyle w:val="27"/>
              <w:tabs>
                <w:tab w:val="left" w:pos="720"/>
              </w:tabs>
              <w:ind w:firstLine="0"/>
              <w:rPr>
                <w:sz w:val="24"/>
                <w:szCs w:val="24"/>
                <w:lang w:val="ru-RU"/>
              </w:rPr>
            </w:pPr>
            <w:r w:rsidRPr="009D0735">
              <w:rPr>
                <w:sz w:val="24"/>
                <w:szCs w:val="24"/>
              </w:rPr>
              <w:t>8 класс. Человеческий фактор</w:t>
            </w:r>
            <w:r w:rsidR="001A3168">
              <w:rPr>
                <w:sz w:val="24"/>
                <w:szCs w:val="24"/>
                <w:lang w:val="ru-RU"/>
              </w:rPr>
              <w:t>.</w:t>
            </w:r>
          </w:p>
          <w:p w:rsidR="00777D8B" w:rsidRPr="009D0735" w:rsidRDefault="00777D8B" w:rsidP="001A3168">
            <w:r w:rsidRPr="009D0735">
              <w:t>9 класс. Профессия и здоровье</w:t>
            </w:r>
            <w:r w:rsidR="001A3168">
              <w:t>.</w:t>
            </w:r>
          </w:p>
          <w:p w:rsidR="00777D8B" w:rsidRPr="001A3168" w:rsidRDefault="00777D8B" w:rsidP="001A3168">
            <w:pPr>
              <w:jc w:val="both"/>
              <w:rPr>
                <w:b/>
              </w:rPr>
            </w:pPr>
            <w:r w:rsidRPr="001A3168">
              <w:rPr>
                <w:b/>
              </w:rPr>
              <w:t xml:space="preserve">VII. Профессия и карьера. </w:t>
            </w:r>
          </w:p>
          <w:p w:rsidR="00777D8B" w:rsidRPr="009D0735" w:rsidRDefault="00777D8B" w:rsidP="001A3168">
            <w:r w:rsidRPr="009D0735">
              <w:t>8 класс. «Идеальная профессия»</w:t>
            </w:r>
            <w:r w:rsidR="001A3168">
              <w:t>.</w:t>
            </w:r>
          </w:p>
          <w:p w:rsidR="00777D8B" w:rsidRPr="009D0735" w:rsidRDefault="00777D8B" w:rsidP="001A3168">
            <w:r w:rsidRPr="009D0735">
              <w:t>9 класс. Современный рынок труда</w:t>
            </w:r>
            <w:r w:rsidR="001A3168">
              <w:t>.</w:t>
            </w:r>
            <w:r w:rsidRPr="009D0735">
              <w:t xml:space="preserve"> </w:t>
            </w:r>
          </w:p>
          <w:p w:rsidR="00777D8B" w:rsidRPr="001A3168" w:rsidRDefault="00777D8B" w:rsidP="001A3168">
            <w:pPr>
              <w:jc w:val="both"/>
              <w:rPr>
                <w:b/>
              </w:rPr>
            </w:pPr>
            <w:r w:rsidRPr="009D0735">
              <w:t>V</w:t>
            </w:r>
            <w:r w:rsidRPr="001A3168">
              <w:rPr>
                <w:b/>
              </w:rPr>
              <w:t xml:space="preserve">III. Стратегия выбора профессии. </w:t>
            </w:r>
          </w:p>
          <w:p w:rsidR="00777D8B" w:rsidRPr="009D0735" w:rsidRDefault="00777D8B" w:rsidP="001A3168">
            <w:r w:rsidRPr="009D0735">
              <w:t>8 класс. Слагаемые профессионального успеха</w:t>
            </w:r>
            <w:r w:rsidR="001A3168">
              <w:t>.</w:t>
            </w:r>
          </w:p>
          <w:p w:rsidR="00777D8B" w:rsidRPr="009D0735" w:rsidRDefault="00777D8B" w:rsidP="001A3168">
            <w:r w:rsidRPr="009D0735">
              <w:t>9 класс. Пути получения профессии. Экскурсия на предприятие</w:t>
            </w:r>
            <w:r w:rsidR="001A3168">
              <w:t>.</w:t>
            </w:r>
          </w:p>
          <w:p w:rsidR="00777D8B" w:rsidRPr="009D0735" w:rsidRDefault="00777D8B" w:rsidP="001A3168">
            <w:pPr>
              <w:jc w:val="both"/>
            </w:pPr>
            <w:r w:rsidRPr="009D0735">
              <w:t>Диагностика «Мой характер и выбор профессии».</w:t>
            </w:r>
          </w:p>
          <w:p w:rsidR="00777D8B" w:rsidRPr="009D0735" w:rsidRDefault="00777D8B" w:rsidP="001A3168">
            <w:pPr>
              <w:pStyle w:val="afc"/>
              <w:tabs>
                <w:tab w:val="left" w:pos="1084"/>
              </w:tabs>
              <w:spacing w:after="0" w:line="240" w:lineRule="auto"/>
              <w:jc w:val="both"/>
              <w:rPr>
                <w:sz w:val="24"/>
                <w:szCs w:val="24"/>
              </w:rPr>
            </w:pPr>
            <w:r w:rsidRPr="009D0735">
              <w:rPr>
                <w:sz w:val="24"/>
                <w:szCs w:val="24"/>
              </w:rPr>
              <w:t>Групповое и индивидуальное консультирование с целью выявления и формирования адекватного принятия ре</w:t>
            </w:r>
            <w:r w:rsidR="001A3168">
              <w:rPr>
                <w:sz w:val="24"/>
                <w:szCs w:val="24"/>
              </w:rPr>
              <w:t>шения о выборе профиля обучения.</w:t>
            </w:r>
          </w:p>
          <w:p w:rsidR="00777D8B" w:rsidRPr="009D0735" w:rsidRDefault="00777D8B" w:rsidP="001A3168">
            <w:pPr>
              <w:jc w:val="both"/>
            </w:pPr>
            <w:r w:rsidRPr="009D0735">
              <w:t>Анкетирование учащихся по проблемам предпрофильной подготовки.</w:t>
            </w:r>
          </w:p>
          <w:p w:rsidR="00777D8B" w:rsidRPr="009D0735" w:rsidRDefault="00777D8B" w:rsidP="001A3168">
            <w:pPr>
              <w:pStyle w:val="afc"/>
              <w:tabs>
                <w:tab w:val="left" w:pos="1084"/>
              </w:tabs>
              <w:spacing w:after="0" w:line="240" w:lineRule="auto"/>
              <w:jc w:val="both"/>
              <w:rPr>
                <w:sz w:val="24"/>
                <w:szCs w:val="24"/>
              </w:rPr>
            </w:pPr>
            <w:r w:rsidRPr="009D0735">
              <w:rPr>
                <w:sz w:val="24"/>
                <w:szCs w:val="24"/>
              </w:rPr>
              <w:t>Психолого-педагогический консилиум «На пороге взрослой жизни»</w:t>
            </w:r>
            <w:r w:rsidR="001A3168">
              <w:rPr>
                <w:sz w:val="24"/>
                <w:szCs w:val="24"/>
              </w:rPr>
              <w:t>.</w:t>
            </w:r>
          </w:p>
          <w:p w:rsidR="00777D8B" w:rsidRPr="009D0735" w:rsidRDefault="00777D8B" w:rsidP="001A3168">
            <w:pPr>
              <w:pStyle w:val="afc"/>
              <w:tabs>
                <w:tab w:val="left" w:pos="1084"/>
              </w:tabs>
              <w:spacing w:after="0" w:line="240" w:lineRule="auto"/>
              <w:jc w:val="both"/>
              <w:rPr>
                <w:sz w:val="24"/>
                <w:szCs w:val="24"/>
              </w:rPr>
            </w:pPr>
            <w:r w:rsidRPr="009D0735">
              <w:rPr>
                <w:sz w:val="24"/>
                <w:szCs w:val="24"/>
              </w:rPr>
              <w:t>Ро</w:t>
            </w:r>
            <w:r w:rsidR="001A3168">
              <w:rPr>
                <w:sz w:val="24"/>
                <w:szCs w:val="24"/>
              </w:rPr>
              <w:t xml:space="preserve">левая игра «В мире профессий». </w:t>
            </w:r>
          </w:p>
          <w:p w:rsidR="00777D8B" w:rsidRDefault="00777D8B" w:rsidP="001A3168">
            <w:pPr>
              <w:pStyle w:val="afc"/>
              <w:tabs>
                <w:tab w:val="left" w:pos="1084"/>
              </w:tabs>
              <w:spacing w:after="0" w:line="240" w:lineRule="auto"/>
              <w:jc w:val="both"/>
              <w:rPr>
                <w:sz w:val="24"/>
                <w:szCs w:val="24"/>
              </w:rPr>
            </w:pPr>
            <w:r w:rsidRPr="009D0735">
              <w:rPr>
                <w:sz w:val="24"/>
                <w:szCs w:val="24"/>
              </w:rPr>
              <w:t xml:space="preserve"> Деловая игра «Мой выбор» (9 класс)</w:t>
            </w:r>
            <w:r w:rsidR="001A3168">
              <w:rPr>
                <w:sz w:val="24"/>
                <w:szCs w:val="24"/>
              </w:rPr>
              <w:t>.</w:t>
            </w:r>
          </w:p>
          <w:p w:rsidR="001A3168" w:rsidRPr="009D0735" w:rsidRDefault="001A3168" w:rsidP="001A3168">
            <w:pPr>
              <w:pStyle w:val="afc"/>
              <w:tabs>
                <w:tab w:val="left" w:pos="1084"/>
              </w:tabs>
              <w:spacing w:after="0" w:line="240" w:lineRule="auto"/>
              <w:jc w:val="both"/>
              <w:rPr>
                <w:sz w:val="24"/>
                <w:szCs w:val="24"/>
              </w:rPr>
            </w:pPr>
          </w:p>
          <w:p w:rsidR="00777D8B" w:rsidRPr="009D0735" w:rsidRDefault="00777D8B" w:rsidP="001A3168">
            <w:pPr>
              <w:jc w:val="both"/>
              <w:rPr>
                <w:i/>
              </w:rPr>
            </w:pPr>
            <w:r w:rsidRPr="009D0735">
              <w:t>Заочное путешествие «В гости к …».</w:t>
            </w:r>
          </w:p>
          <w:p w:rsidR="00777D8B" w:rsidRPr="009D0735" w:rsidRDefault="00777D8B" w:rsidP="001A3168">
            <w:pPr>
              <w:pStyle w:val="afc"/>
              <w:tabs>
                <w:tab w:val="left" w:pos="1084"/>
              </w:tabs>
              <w:spacing w:after="0" w:line="240" w:lineRule="auto"/>
              <w:jc w:val="both"/>
              <w:rPr>
                <w:sz w:val="24"/>
                <w:szCs w:val="24"/>
              </w:rPr>
            </w:pPr>
            <w:r w:rsidRPr="009D0735">
              <w:rPr>
                <w:sz w:val="24"/>
                <w:szCs w:val="24"/>
              </w:rPr>
              <w:t>Стенд «Куда пойти учиться».</w:t>
            </w:r>
          </w:p>
          <w:p w:rsidR="00777D8B" w:rsidRPr="009D0735" w:rsidRDefault="00777D8B" w:rsidP="001A3168">
            <w:pPr>
              <w:pStyle w:val="afc"/>
              <w:tabs>
                <w:tab w:val="left" w:pos="1084"/>
              </w:tabs>
              <w:spacing w:after="0" w:line="240" w:lineRule="auto"/>
              <w:jc w:val="both"/>
              <w:rPr>
                <w:sz w:val="24"/>
                <w:szCs w:val="24"/>
              </w:rPr>
            </w:pPr>
            <w:r w:rsidRPr="009D0735">
              <w:rPr>
                <w:color w:val="FF0000"/>
                <w:sz w:val="24"/>
                <w:szCs w:val="24"/>
              </w:rPr>
              <w:t xml:space="preserve"> </w:t>
            </w:r>
            <w:r w:rsidRPr="009D0735">
              <w:rPr>
                <w:sz w:val="24"/>
                <w:szCs w:val="24"/>
              </w:rPr>
              <w:t>Проведение профориентационной недели «Дороги, которые мы выбираем»</w:t>
            </w:r>
            <w:r w:rsidR="001A3168">
              <w:rPr>
                <w:sz w:val="24"/>
                <w:szCs w:val="24"/>
              </w:rPr>
              <w:t>.</w:t>
            </w:r>
          </w:p>
          <w:p w:rsidR="00777D8B" w:rsidRPr="009D0735" w:rsidRDefault="00442238" w:rsidP="001A3168">
            <w:pPr>
              <w:jc w:val="both"/>
            </w:pPr>
            <w:hyperlink r:id="rId51" w:history="1">
              <w:r w:rsidR="00777D8B" w:rsidRPr="009D0735">
                <w:t>Презентация  «Темперамент и профессия</w:t>
              </w:r>
            </w:hyperlink>
            <w:r w:rsidR="00777D8B" w:rsidRPr="009D0735">
              <w:t>»</w:t>
            </w:r>
            <w:r w:rsidR="001A3168">
              <w:t>.</w:t>
            </w:r>
          </w:p>
          <w:p w:rsidR="00777D8B" w:rsidRPr="009D0735" w:rsidRDefault="00442238" w:rsidP="001A3168">
            <w:pPr>
              <w:jc w:val="both"/>
            </w:pPr>
            <w:hyperlink r:id="rId52" w:history="1">
              <w:r w:rsidR="00777D8B" w:rsidRPr="009D0735">
                <w:t>Тренинговое занятие « В мире профессий</w:t>
              </w:r>
            </w:hyperlink>
            <w:r w:rsidR="00777D8B" w:rsidRPr="009D0735">
              <w:t>»</w:t>
            </w:r>
            <w:r w:rsidR="001A3168">
              <w:t>.</w:t>
            </w:r>
          </w:p>
          <w:p w:rsidR="00777D8B" w:rsidRPr="009D0735" w:rsidRDefault="00777D8B" w:rsidP="001A3168">
            <w:pPr>
              <w:jc w:val="both"/>
              <w:rPr>
                <w:bCs/>
                <w:color w:val="000000"/>
              </w:rPr>
            </w:pPr>
            <w:r w:rsidRPr="009D0735">
              <w:rPr>
                <w:color w:val="000000"/>
              </w:rPr>
              <w:t>«Способности и профессиональная пригодность»</w:t>
            </w:r>
            <w:r w:rsidR="001A3168">
              <w:rPr>
                <w:color w:val="000000"/>
              </w:rPr>
              <w:t>.</w:t>
            </w:r>
          </w:p>
          <w:p w:rsidR="00777D8B" w:rsidRPr="009D0735" w:rsidRDefault="00777D8B" w:rsidP="001A3168">
            <w:pPr>
              <w:jc w:val="both"/>
              <w:rPr>
                <w:color w:val="000000"/>
              </w:rPr>
            </w:pPr>
            <w:r w:rsidRPr="009D0735">
              <w:t xml:space="preserve">  </w:t>
            </w:r>
            <w:hyperlink r:id="rId53" w:history="1">
              <w:r w:rsidRPr="009D0735">
                <w:t>Презентация  «Куда пойти учиться!</w:t>
              </w:r>
            </w:hyperlink>
            <w:r w:rsidRPr="009D0735">
              <w:t>»</w:t>
            </w:r>
            <w:r w:rsidR="001A3168">
              <w:t xml:space="preserve">, </w:t>
            </w:r>
            <w:r w:rsidRPr="009D0735">
              <w:rPr>
                <w:color w:val="000000"/>
              </w:rPr>
              <w:t>«Пути получения профессии»</w:t>
            </w:r>
            <w:r w:rsidR="001A3168">
              <w:rPr>
                <w:color w:val="000000"/>
              </w:rPr>
              <w:t>.</w:t>
            </w:r>
          </w:p>
          <w:p w:rsidR="00777D8B" w:rsidRPr="009D0735" w:rsidRDefault="00777D8B" w:rsidP="001A3168">
            <w:pPr>
              <w:jc w:val="both"/>
            </w:pPr>
            <w:r w:rsidRPr="009D0735">
              <w:t>«</w:t>
            </w:r>
            <w:hyperlink r:id="rId54" w:history="1">
              <w:r w:rsidRPr="009D0735">
                <w:t xml:space="preserve">Образовательные учреждения профессионального образования </w:t>
              </w:r>
              <w:r w:rsidR="001A3168">
                <w:t xml:space="preserve">Республики Коми». </w:t>
              </w:r>
            </w:hyperlink>
          </w:p>
          <w:p w:rsidR="00777D8B" w:rsidRPr="009D0735" w:rsidRDefault="00777D8B" w:rsidP="001A3168">
            <w:pPr>
              <w:rPr>
                <w:color w:val="000000"/>
              </w:rPr>
            </w:pPr>
            <w:r w:rsidRPr="009D0735">
              <w:t xml:space="preserve"> Анкеты для учащихся «</w:t>
            </w:r>
            <w:r w:rsidRPr="009D0735">
              <w:rPr>
                <w:bCs/>
              </w:rPr>
              <w:t xml:space="preserve"> Готов ли ты к выбору профессии?»</w:t>
            </w:r>
            <w:r w:rsidRPr="009D0735">
              <w:br/>
            </w:r>
            <w:r w:rsidRPr="009D0735">
              <w:rPr>
                <w:bCs/>
              </w:rPr>
              <w:t xml:space="preserve">  Изучение факторов привлекательности</w:t>
            </w:r>
            <w:r w:rsidR="001A3168">
              <w:rPr>
                <w:bCs/>
              </w:rPr>
              <w:t xml:space="preserve">. </w:t>
            </w:r>
            <w:r w:rsidRPr="009D0735">
              <w:rPr>
                <w:bCs/>
              </w:rPr>
              <w:t xml:space="preserve"> Методика "Матрица выбора профессии"</w:t>
            </w:r>
            <w:r w:rsidRPr="009D0735">
              <w:rPr>
                <w:b/>
                <w:bCs/>
              </w:rPr>
              <w:t xml:space="preserve"> </w:t>
            </w:r>
            <w:r w:rsidRPr="009D0735">
              <w:t>(И. Кузьминой, А. Реана)</w:t>
            </w:r>
            <w:r w:rsidR="001A3168">
              <w:rPr>
                <w:bCs/>
              </w:rPr>
              <w:t>.</w:t>
            </w:r>
            <w:r w:rsidRPr="009D0735">
              <w:rPr>
                <w:bCs/>
              </w:rPr>
              <w:t xml:space="preserve"> </w:t>
            </w:r>
          </w:p>
          <w:p w:rsidR="00777D8B" w:rsidRPr="009D0735" w:rsidRDefault="00F6620F" w:rsidP="00F6620F">
            <w:pPr>
              <w:pStyle w:val="afc"/>
              <w:tabs>
                <w:tab w:val="left" w:pos="1084"/>
              </w:tabs>
              <w:spacing w:after="0" w:line="240" w:lineRule="auto"/>
              <w:jc w:val="both"/>
              <w:rPr>
                <w:bCs/>
              </w:rPr>
            </w:pPr>
            <w:r>
              <w:rPr>
                <w:bCs/>
                <w:sz w:val="24"/>
                <w:szCs w:val="24"/>
              </w:rPr>
              <w:t xml:space="preserve"> </w:t>
            </w:r>
            <w:r w:rsidR="00777D8B" w:rsidRPr="009D0735">
              <w:rPr>
                <w:bCs/>
              </w:rPr>
              <w:t>Составление образовательной  карты, профессиональных карт выпускников основной школы</w:t>
            </w:r>
            <w:r>
              <w:rPr>
                <w:bCs/>
              </w:rPr>
              <w:t>.</w:t>
            </w:r>
          </w:p>
          <w:p w:rsidR="00777D8B" w:rsidRPr="009D0735" w:rsidRDefault="00F6620F" w:rsidP="001A3168">
            <w:pPr>
              <w:jc w:val="both"/>
            </w:pPr>
            <w:r>
              <w:t xml:space="preserve"> </w:t>
            </w:r>
            <w:r w:rsidR="00777D8B" w:rsidRPr="009D0735">
              <w:t>Тест «Мой творческий потенциал»</w:t>
            </w:r>
            <w:r>
              <w:t>.</w:t>
            </w:r>
          </w:p>
          <w:p w:rsidR="00777D8B" w:rsidRPr="009D0735" w:rsidRDefault="00F6620F" w:rsidP="001A3168">
            <w:pPr>
              <w:pStyle w:val="afc"/>
              <w:tabs>
                <w:tab w:val="left" w:pos="1084"/>
              </w:tabs>
              <w:spacing w:after="0" w:line="240" w:lineRule="auto"/>
              <w:jc w:val="both"/>
              <w:rPr>
                <w:sz w:val="24"/>
                <w:szCs w:val="24"/>
              </w:rPr>
            </w:pPr>
            <w:r>
              <w:rPr>
                <w:sz w:val="24"/>
                <w:szCs w:val="24"/>
              </w:rPr>
              <w:t xml:space="preserve"> </w:t>
            </w:r>
          </w:p>
          <w:p w:rsidR="00777D8B" w:rsidRPr="009D0735" w:rsidRDefault="00777D8B" w:rsidP="001A3168">
            <w:pPr>
              <w:pStyle w:val="afc"/>
              <w:tabs>
                <w:tab w:val="left" w:pos="1084"/>
              </w:tabs>
              <w:spacing w:after="0" w:line="240" w:lineRule="auto"/>
              <w:jc w:val="both"/>
              <w:rPr>
                <w:b/>
                <w:sz w:val="24"/>
                <w:szCs w:val="24"/>
              </w:rPr>
            </w:pPr>
            <w:r w:rsidRPr="009D0735">
              <w:rPr>
                <w:sz w:val="24"/>
                <w:szCs w:val="24"/>
              </w:rPr>
              <w:t xml:space="preserve"> </w:t>
            </w:r>
            <w:r w:rsidRPr="009D0735">
              <w:rPr>
                <w:b/>
                <w:sz w:val="24"/>
                <w:szCs w:val="24"/>
              </w:rPr>
              <w:t>Внешкольная деятельность</w:t>
            </w:r>
          </w:p>
          <w:p w:rsidR="00777D8B" w:rsidRPr="009D0735" w:rsidRDefault="00777D8B" w:rsidP="001A3168">
            <w:pPr>
              <w:jc w:val="both"/>
            </w:pPr>
            <w:r w:rsidRPr="009D0735">
              <w:t>Дни открытых дверей в СУЗах;</w:t>
            </w:r>
          </w:p>
          <w:p w:rsidR="00777D8B" w:rsidRPr="009D0735" w:rsidRDefault="00777D8B" w:rsidP="001A3168">
            <w:pPr>
              <w:jc w:val="both"/>
            </w:pPr>
            <w:r w:rsidRPr="009D0735">
              <w:t>Встречи обучающихся с выпускниками -</w:t>
            </w:r>
            <w:r w:rsidR="00F6620F">
              <w:t xml:space="preserve"> </w:t>
            </w:r>
            <w:r w:rsidRPr="009D0735">
              <w:t>студентами.</w:t>
            </w:r>
          </w:p>
          <w:p w:rsidR="00777D8B" w:rsidRPr="009D0735" w:rsidRDefault="00F6620F" w:rsidP="001A3168">
            <w:pPr>
              <w:jc w:val="both"/>
              <w:rPr>
                <w:bCs/>
              </w:rPr>
            </w:pPr>
            <w:r>
              <w:t xml:space="preserve"> </w:t>
            </w:r>
            <w:r w:rsidR="00777D8B" w:rsidRPr="009D0735">
              <w:t>Пресс-конференции с работниками Центра занятости: «Требования современного рынка»,  «</w:t>
            </w:r>
            <w:r w:rsidR="00777D8B" w:rsidRPr="009D0735">
              <w:rPr>
                <w:bCs/>
              </w:rPr>
              <w:t>Анализ рынка труда».</w:t>
            </w:r>
          </w:p>
          <w:p w:rsidR="00777D8B" w:rsidRPr="009D0735" w:rsidRDefault="00777D8B" w:rsidP="001A3168">
            <w:pPr>
              <w:jc w:val="both"/>
            </w:pPr>
            <w:r w:rsidRPr="009D0735">
              <w:rPr>
                <w:bCs/>
              </w:rPr>
              <w:t xml:space="preserve">Проведение встреч с представителями  </w:t>
            </w:r>
            <w:r w:rsidRPr="009D0735">
              <w:t>СУЗов;</w:t>
            </w:r>
          </w:p>
          <w:p w:rsidR="00777D8B" w:rsidRPr="009D0735" w:rsidRDefault="00777D8B" w:rsidP="001A3168">
            <w:pPr>
              <w:pStyle w:val="afc"/>
              <w:tabs>
                <w:tab w:val="left" w:pos="1084"/>
              </w:tabs>
              <w:spacing w:after="0" w:line="240" w:lineRule="auto"/>
              <w:jc w:val="both"/>
              <w:rPr>
                <w:sz w:val="24"/>
                <w:szCs w:val="24"/>
              </w:rPr>
            </w:pPr>
            <w:r w:rsidRPr="009D0735">
              <w:rPr>
                <w:sz w:val="24"/>
                <w:szCs w:val="24"/>
              </w:rPr>
              <w:t>Экскурсии на различные предприятия</w:t>
            </w:r>
            <w:r w:rsidR="00F6620F">
              <w:rPr>
                <w:sz w:val="24"/>
                <w:szCs w:val="24"/>
              </w:rPr>
              <w:t>.</w:t>
            </w:r>
          </w:p>
          <w:p w:rsidR="00777D8B" w:rsidRPr="009D0735" w:rsidRDefault="00777D8B" w:rsidP="001A3168">
            <w:pPr>
              <w:jc w:val="both"/>
            </w:pPr>
            <w:r w:rsidRPr="009D0735">
              <w:t>Компьютерное тестирование по желанию обучающихся с целью определения област</w:t>
            </w:r>
            <w:r w:rsidR="00F6620F">
              <w:t xml:space="preserve">и профессиональных предпочтений </w:t>
            </w:r>
            <w:r w:rsidRPr="009D0735">
              <w:t>(РИЦОКО)</w:t>
            </w:r>
            <w:r w:rsidR="00F6620F">
              <w:t>.</w:t>
            </w:r>
          </w:p>
          <w:p w:rsidR="00777D8B" w:rsidRPr="009D0735" w:rsidRDefault="00777D8B" w:rsidP="001A3168">
            <w:pPr>
              <w:jc w:val="both"/>
            </w:pPr>
            <w:r w:rsidRPr="009D0735">
              <w:t>Диагностика профессиональных качеств. (Центр профориентации).</w:t>
            </w:r>
          </w:p>
          <w:p w:rsidR="00777D8B" w:rsidRPr="009D0735" w:rsidRDefault="00777D8B" w:rsidP="001A3168">
            <w:pPr>
              <w:jc w:val="both"/>
            </w:pPr>
          </w:p>
          <w:p w:rsidR="00777D8B" w:rsidRPr="009D0735" w:rsidRDefault="00777D8B" w:rsidP="001A3168">
            <w:pPr>
              <w:pStyle w:val="afc"/>
              <w:tabs>
                <w:tab w:val="left" w:pos="1084"/>
              </w:tabs>
              <w:spacing w:after="0" w:line="240" w:lineRule="auto"/>
              <w:jc w:val="both"/>
              <w:rPr>
                <w:b/>
                <w:sz w:val="24"/>
                <w:szCs w:val="24"/>
              </w:rPr>
            </w:pPr>
            <w:r w:rsidRPr="009D0735">
              <w:rPr>
                <w:b/>
                <w:sz w:val="24"/>
                <w:szCs w:val="24"/>
              </w:rPr>
              <w:t>Работа с родителями</w:t>
            </w:r>
          </w:p>
          <w:p w:rsidR="00777D8B" w:rsidRPr="009D0735" w:rsidRDefault="00777D8B" w:rsidP="001A3168">
            <w:pPr>
              <w:tabs>
                <w:tab w:val="left" w:pos="165"/>
                <w:tab w:val="left" w:pos="345"/>
              </w:tabs>
              <w:jc w:val="both"/>
            </w:pPr>
            <w:r w:rsidRPr="009D0735">
              <w:t>Проведение родительских собраний о проблемах выбора профессии («Куда пойти учиться», «Как выбрать профессию» и др.)</w:t>
            </w:r>
            <w:r w:rsidR="00F6620F">
              <w:t>.</w:t>
            </w:r>
          </w:p>
          <w:p w:rsidR="00777D8B" w:rsidRPr="009D0735" w:rsidRDefault="00777D8B" w:rsidP="001A3168">
            <w:pPr>
              <w:tabs>
                <w:tab w:val="left" w:pos="165"/>
                <w:tab w:val="left" w:pos="345"/>
              </w:tabs>
              <w:jc w:val="both"/>
            </w:pPr>
            <w:r w:rsidRPr="009D0735">
              <w:t>Проведение индивидуальных бесед с родителями, совместных бесед с родителями и детьми.</w:t>
            </w:r>
          </w:p>
          <w:p w:rsidR="00777D8B" w:rsidRPr="009D0735" w:rsidRDefault="00777D8B" w:rsidP="001A3168">
            <w:pPr>
              <w:tabs>
                <w:tab w:val="left" w:pos="165"/>
                <w:tab w:val="left" w:pos="345"/>
              </w:tabs>
              <w:jc w:val="both"/>
            </w:pPr>
            <w:r w:rsidRPr="009D0735">
              <w:t>Проведение консультаций по профориентационной  работе с родителями.</w:t>
            </w:r>
          </w:p>
          <w:p w:rsidR="00777D8B" w:rsidRPr="009D0735" w:rsidRDefault="00777D8B" w:rsidP="00D91957">
            <w:pPr>
              <w:pStyle w:val="afc"/>
              <w:tabs>
                <w:tab w:val="left" w:pos="1084"/>
              </w:tabs>
              <w:spacing w:after="0" w:line="240" w:lineRule="auto"/>
              <w:jc w:val="both"/>
              <w:rPr>
                <w:b/>
                <w:sz w:val="24"/>
                <w:szCs w:val="24"/>
              </w:rPr>
            </w:pPr>
          </w:p>
        </w:tc>
      </w:tr>
      <w:tr w:rsidR="00777D8B" w:rsidRPr="009D0735" w:rsidTr="00D91957">
        <w:tc>
          <w:tcPr>
            <w:tcW w:w="10206" w:type="dxa"/>
            <w:gridSpan w:val="2"/>
          </w:tcPr>
          <w:p w:rsidR="00777D8B" w:rsidRPr="009D0735" w:rsidRDefault="00777D8B" w:rsidP="00D91957">
            <w:pPr>
              <w:ind w:firstLine="709"/>
              <w:jc w:val="both"/>
              <w:rPr>
                <w:b/>
              </w:rPr>
            </w:pPr>
            <w:r w:rsidRPr="009D0735">
              <w:rPr>
                <w:b/>
              </w:rPr>
              <w:t xml:space="preserve">Результат: </w:t>
            </w:r>
          </w:p>
          <w:p w:rsidR="00777D8B" w:rsidRPr="009D0735" w:rsidRDefault="00777D8B" w:rsidP="00D91957">
            <w:pPr>
              <w:jc w:val="both"/>
            </w:pPr>
            <w:r w:rsidRPr="009D0735">
              <w:t xml:space="preserve">сформированность достаточного уровня самоопределения (адекватная самооценка в соответствии с профессиональным выбором); </w:t>
            </w:r>
          </w:p>
          <w:p w:rsidR="00777D8B" w:rsidRPr="009D0735" w:rsidRDefault="00777D8B" w:rsidP="00D91957">
            <w:pPr>
              <w:pStyle w:val="afc"/>
              <w:tabs>
                <w:tab w:val="left" w:pos="1084"/>
              </w:tabs>
              <w:spacing w:after="0" w:line="240" w:lineRule="auto"/>
              <w:jc w:val="both"/>
              <w:rPr>
                <w:sz w:val="24"/>
                <w:szCs w:val="24"/>
              </w:rPr>
            </w:pPr>
            <w:r w:rsidRPr="009D0735">
              <w:rPr>
                <w:sz w:val="24"/>
                <w:szCs w:val="24"/>
              </w:rPr>
              <w:t>сформированность образовательного запроса, соответствующего интересам и способностям, ценностным ориентациям;</w:t>
            </w:r>
          </w:p>
          <w:p w:rsidR="00777D8B" w:rsidRPr="009D0735" w:rsidRDefault="00777D8B" w:rsidP="00F6620F">
            <w:pPr>
              <w:pStyle w:val="afc"/>
              <w:tabs>
                <w:tab w:val="left" w:pos="1084"/>
              </w:tabs>
              <w:spacing w:after="0" w:line="240" w:lineRule="auto"/>
              <w:jc w:val="both"/>
              <w:rPr>
                <w:b/>
                <w:sz w:val="24"/>
                <w:szCs w:val="24"/>
              </w:rPr>
            </w:pPr>
            <w:r w:rsidRPr="009D0735">
              <w:rPr>
                <w:sz w:val="24"/>
                <w:szCs w:val="24"/>
              </w:rPr>
              <w:t>сформированность умения адекватно оценивать свои личностные особенности в соответствии с требованиями избираемой профессией</w:t>
            </w:r>
          </w:p>
        </w:tc>
      </w:tr>
    </w:tbl>
    <w:p w:rsidR="00777D8B" w:rsidRPr="009D0735" w:rsidRDefault="00777D8B" w:rsidP="00777D8B">
      <w:pPr>
        <w:pStyle w:val="western"/>
        <w:spacing w:before="0" w:beforeAutospacing="0" w:after="0" w:line="276" w:lineRule="auto"/>
      </w:pPr>
    </w:p>
    <w:p w:rsidR="00777D8B" w:rsidRPr="0077532C" w:rsidRDefault="00777D8B" w:rsidP="00777D8B">
      <w:pPr>
        <w:contextualSpacing/>
        <w:jc w:val="both"/>
      </w:pPr>
    </w:p>
    <w:p w:rsidR="0076056F" w:rsidRDefault="00B81F80" w:rsidP="0076056F">
      <w:pPr>
        <w:pStyle w:val="a3"/>
        <w:ind w:left="0"/>
        <w:rPr>
          <w:b/>
        </w:rPr>
      </w:pPr>
      <w:r>
        <w:rPr>
          <w:b/>
        </w:rPr>
        <w:t xml:space="preserve"> </w:t>
      </w:r>
    </w:p>
    <w:p w:rsidR="00B81F80" w:rsidRPr="00B81F80" w:rsidRDefault="00B81F80" w:rsidP="009637F1">
      <w:pPr>
        <w:pStyle w:val="a3"/>
        <w:numPr>
          <w:ilvl w:val="2"/>
          <w:numId w:val="466"/>
        </w:numPr>
        <w:ind w:left="0" w:firstLine="0"/>
        <w:jc w:val="center"/>
        <w:rPr>
          <w:b/>
        </w:rPr>
      </w:pPr>
      <w:r w:rsidRPr="00B81F80">
        <w:rPr>
          <w:b/>
        </w:rPr>
        <w:t> Этапы организации социализации учащихся, совместной деятельности школы с предприятиями, общественными организациями, системой дополнительного образования, иными социальными субъектами.</w:t>
      </w:r>
    </w:p>
    <w:p w:rsidR="0073347B" w:rsidRDefault="0073347B" w:rsidP="0073347B">
      <w:pPr>
        <w:ind w:firstLine="737"/>
        <w:jc w:val="both"/>
      </w:pPr>
    </w:p>
    <w:p w:rsidR="0073347B" w:rsidRPr="009D0735" w:rsidRDefault="0073347B" w:rsidP="0073347B">
      <w:pPr>
        <w:ind w:firstLine="737"/>
        <w:jc w:val="both"/>
      </w:pPr>
      <w:r w:rsidRPr="009D0735">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73347B" w:rsidRPr="009D0735" w:rsidRDefault="0073347B" w:rsidP="0073347B">
      <w:pPr>
        <w:ind w:firstLine="737"/>
        <w:jc w:val="both"/>
      </w:pPr>
      <w:r w:rsidRPr="009D0735">
        <w:rPr>
          <w:b/>
        </w:rPr>
        <w:t>Организационно-административный этап</w:t>
      </w:r>
      <w:r w:rsidRPr="009D0735">
        <w:t xml:space="preserve"> (ведущий субъект — администрация МОУ </w:t>
      </w:r>
      <w:r>
        <w:t>Вочевская СОШ</w:t>
      </w:r>
      <w:r w:rsidRPr="009D0735">
        <w:t>) включает:</w:t>
      </w:r>
    </w:p>
    <w:p w:rsidR="0073347B" w:rsidRPr="009D0735" w:rsidRDefault="0073347B" w:rsidP="0073347B">
      <w:pPr>
        <w:ind w:firstLine="737"/>
        <w:jc w:val="both"/>
      </w:pPr>
      <w:r w:rsidRPr="009D0735">
        <w:t xml:space="preserve">• создание среды </w:t>
      </w:r>
      <w:r>
        <w:t xml:space="preserve">школы, </w:t>
      </w:r>
      <w:r w:rsidRPr="009D0735">
        <w:t>поддерживающей созидательный социальный опыт учащихся, формирующей конструктивные ожидания и позитивные образцы поведения;</w:t>
      </w:r>
    </w:p>
    <w:p w:rsidR="0073347B" w:rsidRPr="009D0735" w:rsidRDefault="0073347B" w:rsidP="0073347B">
      <w:pPr>
        <w:ind w:firstLine="737"/>
        <w:jc w:val="both"/>
      </w:pPr>
      <w:r w:rsidRPr="009D0735">
        <w:t xml:space="preserve">• формирование уклада и традиций </w:t>
      </w:r>
      <w:r>
        <w:t>школы</w:t>
      </w:r>
      <w:r w:rsidRPr="009D0735">
        <w:t>,  ориентированных на создание системы 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73347B" w:rsidRPr="009D0735" w:rsidRDefault="0073347B" w:rsidP="0073347B">
      <w:pPr>
        <w:ind w:firstLine="737"/>
        <w:jc w:val="both"/>
      </w:pPr>
      <w:r w:rsidRPr="009D0735">
        <w:t>• развитие форм социального партнёрства с общественными институтами и организациями для расширения поля социального взаимодействия учащихся;</w:t>
      </w:r>
    </w:p>
    <w:p w:rsidR="0073347B" w:rsidRPr="009D0735" w:rsidRDefault="0073347B" w:rsidP="0073347B">
      <w:pPr>
        <w:ind w:firstLine="737"/>
        <w:jc w:val="both"/>
      </w:pPr>
      <w:r w:rsidRPr="009D0735">
        <w:t>• адаптацию процессов стихийной социальной деятельности учащихся средствами целенаправленной деятельности по программе социализации;</w:t>
      </w:r>
    </w:p>
    <w:p w:rsidR="0073347B" w:rsidRPr="009D0735" w:rsidRDefault="0073347B" w:rsidP="0073347B">
      <w:pPr>
        <w:ind w:firstLine="737"/>
        <w:jc w:val="both"/>
      </w:pPr>
      <w:r w:rsidRPr="009D0735">
        <w:t>• 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w:t>
      </w:r>
    </w:p>
    <w:p w:rsidR="0073347B" w:rsidRPr="009D0735" w:rsidRDefault="0073347B" w:rsidP="0073347B">
      <w:pPr>
        <w:ind w:firstLine="737"/>
        <w:jc w:val="both"/>
      </w:pPr>
      <w:r w:rsidRPr="009D0735">
        <w:t>• создание условий для организованной деятельности детских социальных групп;</w:t>
      </w:r>
    </w:p>
    <w:p w:rsidR="0073347B" w:rsidRPr="009D0735" w:rsidRDefault="0073347B" w:rsidP="0073347B">
      <w:pPr>
        <w:ind w:firstLine="737"/>
        <w:jc w:val="both"/>
      </w:pPr>
      <w:r w:rsidRPr="009D0735">
        <w:t>• создание возможности для влияния учащихся на изменения</w:t>
      </w:r>
      <w:r>
        <w:t xml:space="preserve"> школьной </w:t>
      </w:r>
      <w:r w:rsidRPr="009D0735">
        <w:t xml:space="preserve">среды, форм, целей и стиля социального взаимодействия </w:t>
      </w:r>
      <w:r>
        <w:t xml:space="preserve">школьного </w:t>
      </w:r>
      <w:r w:rsidRPr="009D0735">
        <w:t>социума;</w:t>
      </w:r>
    </w:p>
    <w:p w:rsidR="0073347B" w:rsidRPr="009D0735" w:rsidRDefault="0073347B" w:rsidP="0073347B">
      <w:pPr>
        <w:ind w:firstLine="737"/>
        <w:jc w:val="both"/>
      </w:pPr>
      <w:r w:rsidRPr="009D0735">
        <w:t>• поддержание субъектного характера социализации учащегося, развития его самостоятельности и инициативности в социальной деятельности.</w:t>
      </w:r>
    </w:p>
    <w:p w:rsidR="0073347B" w:rsidRDefault="0073347B" w:rsidP="0073347B">
      <w:pPr>
        <w:ind w:firstLine="737"/>
        <w:jc w:val="both"/>
        <w:rPr>
          <w:b/>
        </w:rPr>
      </w:pPr>
    </w:p>
    <w:p w:rsidR="0073347B" w:rsidRPr="009D0735" w:rsidRDefault="0073347B" w:rsidP="0073347B">
      <w:pPr>
        <w:ind w:firstLine="737"/>
        <w:jc w:val="both"/>
      </w:pPr>
      <w:r w:rsidRPr="009D0735">
        <w:rPr>
          <w:b/>
        </w:rPr>
        <w:t>Организационно-педагогический этап</w:t>
      </w:r>
      <w:r w:rsidRPr="009D0735">
        <w:t xml:space="preserve"> (ведущий субъект — педагогический коллектив МОУ </w:t>
      </w:r>
      <w:r>
        <w:t>Вочевская СОШ</w:t>
      </w:r>
      <w:r w:rsidRPr="009D0735">
        <w:t>) включает:</w:t>
      </w:r>
    </w:p>
    <w:p w:rsidR="0073347B" w:rsidRPr="009D0735" w:rsidRDefault="0073347B" w:rsidP="0073347B">
      <w:pPr>
        <w:ind w:firstLine="737"/>
        <w:jc w:val="both"/>
      </w:pPr>
      <w:r w:rsidRPr="009D0735">
        <w:t>• обеспечение целенаправленности, системности и непрерывности процесса социализации учащихся;</w:t>
      </w:r>
    </w:p>
    <w:p w:rsidR="0073347B" w:rsidRPr="009D0735" w:rsidRDefault="0073347B" w:rsidP="0073347B">
      <w:pPr>
        <w:ind w:firstLine="737"/>
        <w:jc w:val="both"/>
      </w:pPr>
      <w:r w:rsidRPr="009D0735">
        <w:t>• 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73347B" w:rsidRPr="009D0735" w:rsidRDefault="0073347B" w:rsidP="0073347B">
      <w:pPr>
        <w:ind w:firstLine="737"/>
        <w:jc w:val="both"/>
      </w:pPr>
      <w:r w:rsidRPr="009D0735">
        <w:t>• 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73347B" w:rsidRPr="009D0735" w:rsidRDefault="0073347B" w:rsidP="0073347B">
      <w:pPr>
        <w:ind w:firstLine="737"/>
        <w:jc w:val="both"/>
      </w:pPr>
      <w:r w:rsidRPr="009D0735">
        <w:t>• создание условий для социальной деятельности учащихся в процессе обучения и воспитания;</w:t>
      </w:r>
    </w:p>
    <w:p w:rsidR="0073347B" w:rsidRPr="009D0735" w:rsidRDefault="0073347B" w:rsidP="0073347B">
      <w:pPr>
        <w:ind w:firstLine="737"/>
        <w:jc w:val="both"/>
      </w:pPr>
      <w:r w:rsidRPr="009D0735">
        <w:t>• 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73347B" w:rsidRPr="009D0735" w:rsidRDefault="0073347B" w:rsidP="0073347B">
      <w:pPr>
        <w:ind w:firstLine="737"/>
        <w:jc w:val="both"/>
      </w:pPr>
      <w:r w:rsidRPr="009D0735">
        <w:t>• определение динамики выполняемых учащимися социальных ролей для оценивания эффективности их вхождения в систему общественных отношений;</w:t>
      </w:r>
    </w:p>
    <w:p w:rsidR="0073347B" w:rsidRPr="009D0735" w:rsidRDefault="0073347B" w:rsidP="0073347B">
      <w:pPr>
        <w:ind w:firstLine="737"/>
        <w:jc w:val="both"/>
      </w:pPr>
      <w:r w:rsidRPr="009D0735">
        <w:t>• использование социальной деятельности как ведущего фактора формирования личности учащегося;</w:t>
      </w:r>
    </w:p>
    <w:p w:rsidR="0073347B" w:rsidRPr="009D0735" w:rsidRDefault="0073347B" w:rsidP="0073347B">
      <w:pPr>
        <w:ind w:firstLine="737"/>
        <w:jc w:val="both"/>
      </w:pPr>
      <w:r w:rsidRPr="009D0735">
        <w:t>• использование роли коллектива в формировании идейно-нравственной ориентации личности учащегося, его социальной и гражданской позиции;</w:t>
      </w:r>
    </w:p>
    <w:p w:rsidR="0073347B" w:rsidRPr="009D0735" w:rsidRDefault="0073347B" w:rsidP="0073347B">
      <w:pPr>
        <w:ind w:firstLine="737"/>
        <w:jc w:val="both"/>
      </w:pPr>
      <w:r w:rsidRPr="009D0735">
        <w:t>• 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p w:rsidR="0073347B" w:rsidRDefault="0073347B" w:rsidP="0073347B">
      <w:pPr>
        <w:ind w:firstLine="737"/>
        <w:jc w:val="both"/>
        <w:rPr>
          <w:b/>
        </w:rPr>
      </w:pPr>
    </w:p>
    <w:p w:rsidR="0073347B" w:rsidRPr="009D0735" w:rsidRDefault="0073347B" w:rsidP="0073347B">
      <w:pPr>
        <w:ind w:firstLine="737"/>
        <w:jc w:val="both"/>
      </w:pPr>
      <w:r w:rsidRPr="009D0735">
        <w:rPr>
          <w:b/>
        </w:rPr>
        <w:t>Этап социализации учащихся</w:t>
      </w:r>
      <w:r w:rsidRPr="009D0735">
        <w:t xml:space="preserve"> включает:</w:t>
      </w:r>
    </w:p>
    <w:p w:rsidR="0073347B" w:rsidRPr="009D0735" w:rsidRDefault="0073347B" w:rsidP="0073347B">
      <w:pPr>
        <w:ind w:firstLine="737"/>
        <w:jc w:val="both"/>
      </w:pPr>
      <w:r w:rsidRPr="009D0735">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73347B" w:rsidRPr="009D0735" w:rsidRDefault="0073347B" w:rsidP="0073347B">
      <w:pPr>
        <w:ind w:firstLine="737"/>
        <w:jc w:val="both"/>
      </w:pPr>
      <w:r w:rsidRPr="009D0735">
        <w:t>• усвоение социального опыта, основных социальных ролей, соответствующих возрасту учащихся в части освоения норм и правил общественного поведения;</w:t>
      </w:r>
    </w:p>
    <w:p w:rsidR="0073347B" w:rsidRPr="009D0735" w:rsidRDefault="0073347B" w:rsidP="0073347B">
      <w:pPr>
        <w:ind w:firstLine="737"/>
        <w:jc w:val="both"/>
      </w:pPr>
      <w:r w:rsidRPr="009D0735">
        <w:t>• 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73347B" w:rsidRPr="009D0735" w:rsidRDefault="0073347B" w:rsidP="0073347B">
      <w:pPr>
        <w:ind w:firstLine="737"/>
        <w:jc w:val="both"/>
      </w:pPr>
      <w:r w:rsidRPr="009D0735">
        <w:t>• достижение уровня физического, социального и духовного развития, адекватного своему возрасту;</w:t>
      </w:r>
    </w:p>
    <w:p w:rsidR="0073347B" w:rsidRPr="009D0735" w:rsidRDefault="0073347B" w:rsidP="0073347B">
      <w:pPr>
        <w:ind w:firstLine="737"/>
        <w:jc w:val="both"/>
      </w:pPr>
      <w:r w:rsidRPr="009D0735">
        <w:t>• умение решать социально-культурные задачи (познавательные, морально-нравственные, ценностно-смысловые), специфичные для возраста учащегося;</w:t>
      </w:r>
    </w:p>
    <w:p w:rsidR="0073347B" w:rsidRPr="009D0735" w:rsidRDefault="0073347B" w:rsidP="0073347B">
      <w:pPr>
        <w:ind w:firstLine="737"/>
        <w:jc w:val="both"/>
      </w:pPr>
      <w:r w:rsidRPr="009D0735">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73347B" w:rsidRPr="009D0735" w:rsidRDefault="0073347B" w:rsidP="0073347B">
      <w:pPr>
        <w:ind w:firstLine="737"/>
        <w:jc w:val="both"/>
      </w:pPr>
      <w:r w:rsidRPr="009D0735">
        <w:t xml:space="preserve">• активное участие в изменении </w:t>
      </w:r>
      <w:r>
        <w:t xml:space="preserve">школьной </w:t>
      </w:r>
      <w:r w:rsidRPr="009D0735">
        <w:t xml:space="preserve"> среды и в изменении доступных сфер жизни окружающего социума;</w:t>
      </w:r>
    </w:p>
    <w:p w:rsidR="0073347B" w:rsidRPr="009D0735" w:rsidRDefault="0073347B" w:rsidP="0073347B">
      <w:pPr>
        <w:ind w:firstLine="737"/>
        <w:jc w:val="both"/>
      </w:pPr>
      <w:r w:rsidRPr="009D0735">
        <w:t>• регулярное переосмысление внешних взаимодействий и взаимоотношений с различными людьми в системе общественных отношений;</w:t>
      </w:r>
    </w:p>
    <w:p w:rsidR="0073347B" w:rsidRPr="009D0735" w:rsidRDefault="0073347B" w:rsidP="0073347B">
      <w:pPr>
        <w:ind w:firstLine="737"/>
        <w:jc w:val="both"/>
      </w:pPr>
      <w:r w:rsidRPr="009D0735">
        <w:t>• осознание мотивов своей социальной деятельности;</w:t>
      </w:r>
    </w:p>
    <w:p w:rsidR="0073347B" w:rsidRPr="009D0735" w:rsidRDefault="0073347B" w:rsidP="0073347B">
      <w:pPr>
        <w:ind w:firstLine="737"/>
        <w:jc w:val="both"/>
      </w:pPr>
      <w:r w:rsidRPr="009D0735">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73347B" w:rsidRPr="009D0735" w:rsidRDefault="0073347B" w:rsidP="0073347B">
      <w:pPr>
        <w:ind w:firstLine="737"/>
        <w:jc w:val="both"/>
      </w:pPr>
      <w:r w:rsidRPr="009D0735">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73347B" w:rsidRPr="009D0735" w:rsidRDefault="0073347B" w:rsidP="0073347B">
      <w:pPr>
        <w:ind w:firstLine="737"/>
        <w:jc w:val="both"/>
      </w:pPr>
      <w:r w:rsidRPr="009D0735">
        <w:t xml:space="preserve">Миссия </w:t>
      </w:r>
      <w:r>
        <w:t xml:space="preserve">школы </w:t>
      </w:r>
      <w:r w:rsidRPr="009D0735">
        <w:t xml:space="preserve"> в контексте социальной деятельности на ступени основного общего образования —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73347B" w:rsidRDefault="0073347B" w:rsidP="0073347B">
      <w:pPr>
        <w:ind w:firstLine="360"/>
        <w:jc w:val="both"/>
        <w:rPr>
          <w:b/>
        </w:rPr>
      </w:pPr>
    </w:p>
    <w:p w:rsidR="0073347B" w:rsidRPr="0034180C" w:rsidRDefault="0073347B" w:rsidP="0073347B">
      <w:pPr>
        <w:ind w:firstLine="360"/>
        <w:jc w:val="both"/>
        <w:rPr>
          <w:b/>
        </w:rPr>
      </w:pPr>
      <w:r w:rsidRPr="0034180C">
        <w:rPr>
          <w:b/>
        </w:rPr>
        <w:t xml:space="preserve">Определены социальные партнеры </w:t>
      </w:r>
      <w:r>
        <w:rPr>
          <w:b/>
        </w:rPr>
        <w:t>МОУ Вочевская СОШ</w:t>
      </w:r>
      <w:r w:rsidRPr="0034180C">
        <w:rPr>
          <w:b/>
        </w:rPr>
        <w:t>:</w:t>
      </w:r>
    </w:p>
    <w:p w:rsidR="009211BD" w:rsidRDefault="009211BD" w:rsidP="009637F1">
      <w:pPr>
        <w:pStyle w:val="western"/>
        <w:numPr>
          <w:ilvl w:val="0"/>
          <w:numId w:val="530"/>
        </w:numPr>
        <w:spacing w:before="0" w:beforeAutospacing="0" w:after="0" w:line="276" w:lineRule="auto"/>
      </w:pPr>
      <w:r>
        <w:t>МДОУ «Детский сад «Оз тусь» с.Нижний Воч»;</w:t>
      </w:r>
    </w:p>
    <w:p w:rsidR="009211BD" w:rsidRDefault="009211BD" w:rsidP="009637F1">
      <w:pPr>
        <w:pStyle w:val="western"/>
        <w:numPr>
          <w:ilvl w:val="0"/>
          <w:numId w:val="530"/>
        </w:numPr>
        <w:spacing w:before="0" w:beforeAutospacing="0" w:after="0" w:line="276" w:lineRule="auto"/>
      </w:pPr>
      <w:r>
        <w:t>Дом культуры с.Нижний Воч;</w:t>
      </w:r>
    </w:p>
    <w:p w:rsidR="009211BD" w:rsidRDefault="009211BD" w:rsidP="009637F1">
      <w:pPr>
        <w:pStyle w:val="western"/>
        <w:numPr>
          <w:ilvl w:val="0"/>
          <w:numId w:val="530"/>
        </w:numPr>
        <w:spacing w:before="0" w:beforeAutospacing="0" w:after="0" w:line="276" w:lineRule="auto"/>
      </w:pPr>
      <w:r>
        <w:t>Сельская библиотека;</w:t>
      </w:r>
    </w:p>
    <w:p w:rsidR="009211BD" w:rsidRDefault="009211BD" w:rsidP="009637F1">
      <w:pPr>
        <w:pStyle w:val="western"/>
        <w:numPr>
          <w:ilvl w:val="0"/>
          <w:numId w:val="530"/>
        </w:numPr>
        <w:spacing w:before="0" w:beforeAutospacing="0" w:after="0" w:line="276" w:lineRule="auto"/>
      </w:pPr>
      <w:r>
        <w:t>Администрация с/п «Нижний Воч»;</w:t>
      </w:r>
    </w:p>
    <w:p w:rsidR="009211BD" w:rsidRDefault="009211BD" w:rsidP="009637F1">
      <w:pPr>
        <w:pStyle w:val="western"/>
        <w:numPr>
          <w:ilvl w:val="0"/>
          <w:numId w:val="530"/>
        </w:numPr>
        <w:spacing w:before="0" w:beforeAutospacing="0" w:after="0" w:line="276" w:lineRule="auto"/>
      </w:pPr>
      <w:r>
        <w:t>КпДН и ГпДН по Усть-Куломскому району;</w:t>
      </w:r>
    </w:p>
    <w:p w:rsidR="009211BD" w:rsidRDefault="009211BD" w:rsidP="009637F1">
      <w:pPr>
        <w:pStyle w:val="western"/>
        <w:numPr>
          <w:ilvl w:val="0"/>
          <w:numId w:val="530"/>
        </w:numPr>
        <w:spacing w:before="0" w:beforeAutospacing="0" w:after="0" w:line="276" w:lineRule="auto"/>
      </w:pPr>
      <w:r>
        <w:t>ОВД по Усть-Куломскому району</w:t>
      </w:r>
      <w:r w:rsidR="00423EEF">
        <w:t>;</w:t>
      </w:r>
    </w:p>
    <w:p w:rsidR="009211BD" w:rsidRDefault="009211BD" w:rsidP="009637F1">
      <w:pPr>
        <w:pStyle w:val="western"/>
        <w:numPr>
          <w:ilvl w:val="0"/>
          <w:numId w:val="530"/>
        </w:numPr>
        <w:spacing w:before="0" w:beforeAutospacing="0" w:after="0" w:line="276" w:lineRule="auto"/>
      </w:pPr>
      <w:r>
        <w:t>МОУ ДОД «Районный Дом детского творчества»</w:t>
      </w:r>
      <w:r w:rsidR="00423EEF">
        <w:t>;</w:t>
      </w:r>
    </w:p>
    <w:p w:rsidR="009211BD" w:rsidRDefault="009211BD" w:rsidP="009637F1">
      <w:pPr>
        <w:pStyle w:val="western"/>
        <w:numPr>
          <w:ilvl w:val="0"/>
          <w:numId w:val="530"/>
        </w:numPr>
        <w:spacing w:before="0" w:beforeAutospacing="0" w:after="0" w:line="276" w:lineRule="auto"/>
      </w:pPr>
      <w:r>
        <w:t>ДЮСШ с.Усть-Кулом</w:t>
      </w:r>
      <w:r w:rsidR="00423EEF">
        <w:t xml:space="preserve">; </w:t>
      </w:r>
    </w:p>
    <w:p w:rsidR="0073347B" w:rsidRDefault="00423EEF" w:rsidP="009637F1">
      <w:pPr>
        <w:pStyle w:val="western"/>
        <w:numPr>
          <w:ilvl w:val="0"/>
          <w:numId w:val="530"/>
        </w:numPr>
        <w:spacing w:before="0" w:beforeAutospacing="0" w:after="0" w:line="276" w:lineRule="auto"/>
      </w:pPr>
      <w:r>
        <w:t>Управление образования МР «Усть-Куломский»;</w:t>
      </w:r>
    </w:p>
    <w:p w:rsidR="00423EEF" w:rsidRPr="0034180C" w:rsidRDefault="00423EEF" w:rsidP="009637F1">
      <w:pPr>
        <w:pStyle w:val="western"/>
        <w:numPr>
          <w:ilvl w:val="0"/>
          <w:numId w:val="530"/>
        </w:numPr>
        <w:spacing w:before="0" w:beforeAutospacing="0" w:after="0" w:line="276" w:lineRule="auto"/>
      </w:pPr>
      <w:r>
        <w:t>Министерство образования Республики Коми;</w:t>
      </w:r>
    </w:p>
    <w:p w:rsidR="0073347B" w:rsidRDefault="0073347B" w:rsidP="009637F1">
      <w:pPr>
        <w:pStyle w:val="western"/>
        <w:numPr>
          <w:ilvl w:val="0"/>
          <w:numId w:val="530"/>
        </w:numPr>
        <w:spacing w:before="0" w:beforeAutospacing="0" w:after="0" w:line="276" w:lineRule="auto"/>
      </w:pPr>
      <w:r w:rsidRPr="0034180C">
        <w:t>Министерство национ</w:t>
      </w:r>
      <w:r w:rsidR="00423EEF">
        <w:t>альной политики Республики Коми;</w:t>
      </w:r>
    </w:p>
    <w:p w:rsidR="00423EEF" w:rsidRPr="0034180C" w:rsidRDefault="00423EEF" w:rsidP="009637F1">
      <w:pPr>
        <w:pStyle w:val="western"/>
        <w:numPr>
          <w:ilvl w:val="0"/>
          <w:numId w:val="530"/>
        </w:numPr>
        <w:spacing w:before="0" w:beforeAutospacing="0" w:after="0" w:line="276" w:lineRule="auto"/>
      </w:pPr>
      <w:r>
        <w:t>ГОУ ДПО «Коми республиканский институт развития образования»;</w:t>
      </w:r>
    </w:p>
    <w:p w:rsidR="0073347B" w:rsidRPr="0034180C" w:rsidRDefault="0073347B" w:rsidP="009637F1">
      <w:pPr>
        <w:pStyle w:val="western"/>
        <w:numPr>
          <w:ilvl w:val="0"/>
          <w:numId w:val="530"/>
        </w:numPr>
        <w:spacing w:before="0" w:beforeAutospacing="0" w:after="0" w:line="276" w:lineRule="auto"/>
      </w:pPr>
      <w:r w:rsidRPr="0034180C">
        <w:t>Дом дружбы народов</w:t>
      </w:r>
      <w:r w:rsidR="00423EEF">
        <w:t>;</w:t>
      </w:r>
    </w:p>
    <w:p w:rsidR="0073347B" w:rsidRPr="0034180C" w:rsidRDefault="00423EEF" w:rsidP="009637F1">
      <w:pPr>
        <w:pStyle w:val="western"/>
        <w:numPr>
          <w:ilvl w:val="0"/>
          <w:numId w:val="530"/>
        </w:numPr>
        <w:spacing w:before="0" w:beforeAutospacing="0" w:after="0" w:line="276" w:lineRule="auto"/>
      </w:pPr>
      <w:r>
        <w:t xml:space="preserve"> </w:t>
      </w:r>
      <w:r w:rsidR="0073347B" w:rsidRPr="0034180C">
        <w:t>МОД «Коми войтыр»</w:t>
      </w:r>
      <w:r>
        <w:t>;</w:t>
      </w:r>
      <w:r w:rsidR="0073347B" w:rsidRPr="0034180C">
        <w:t xml:space="preserve"> </w:t>
      </w:r>
    </w:p>
    <w:p w:rsidR="0073347B" w:rsidRPr="0034180C" w:rsidRDefault="00423EEF" w:rsidP="009637F1">
      <w:pPr>
        <w:pStyle w:val="western"/>
        <w:numPr>
          <w:ilvl w:val="0"/>
          <w:numId w:val="530"/>
        </w:numPr>
        <w:spacing w:before="0" w:beforeAutospacing="0" w:after="0" w:line="276" w:lineRule="auto"/>
      </w:pPr>
      <w:r>
        <w:t xml:space="preserve">  </w:t>
      </w:r>
      <w:r w:rsidR="0073347B" w:rsidRPr="0034180C">
        <w:t>Рес</w:t>
      </w:r>
      <w:r>
        <w:t>публиканский холдинг «Коми му»;</w:t>
      </w:r>
    </w:p>
    <w:p w:rsidR="0073347B" w:rsidRPr="0034180C" w:rsidRDefault="00423EEF" w:rsidP="009637F1">
      <w:pPr>
        <w:pStyle w:val="western"/>
        <w:numPr>
          <w:ilvl w:val="0"/>
          <w:numId w:val="530"/>
        </w:numPr>
        <w:spacing w:before="0" w:beforeAutospacing="0" w:after="0" w:line="276" w:lineRule="auto"/>
      </w:pPr>
      <w:r>
        <w:t xml:space="preserve"> </w:t>
      </w:r>
      <w:r w:rsidR="0073347B" w:rsidRPr="0034180C">
        <w:t>ГАОУ РК ДОД «Республиканский центр детско-юношеского спорта и туризма.»</w:t>
      </w:r>
    </w:p>
    <w:p w:rsidR="0073347B" w:rsidRPr="0034180C" w:rsidRDefault="0073347B" w:rsidP="009637F1">
      <w:pPr>
        <w:pStyle w:val="western"/>
        <w:numPr>
          <w:ilvl w:val="0"/>
          <w:numId w:val="530"/>
        </w:numPr>
        <w:spacing w:before="0" w:beforeAutospacing="0" w:after="0" w:line="276" w:lineRule="auto"/>
      </w:pPr>
      <w:r w:rsidRPr="0034180C">
        <w:t xml:space="preserve">ВУЗы и СУЗы </w:t>
      </w:r>
      <w:r w:rsidR="00423EEF">
        <w:t xml:space="preserve">Республики Коми;  </w:t>
      </w:r>
    </w:p>
    <w:p w:rsidR="0073347B" w:rsidRPr="0034180C" w:rsidRDefault="0073347B" w:rsidP="009637F1">
      <w:pPr>
        <w:pStyle w:val="western"/>
        <w:numPr>
          <w:ilvl w:val="0"/>
          <w:numId w:val="530"/>
        </w:numPr>
        <w:spacing w:before="0" w:beforeAutospacing="0" w:after="0" w:line="276" w:lineRule="auto"/>
      </w:pPr>
      <w:r w:rsidRPr="0034180C">
        <w:t>ГОУ ДОД «Коми республиканский эколого – биологический центр»</w:t>
      </w:r>
    </w:p>
    <w:p w:rsidR="0073347B" w:rsidRPr="0034180C" w:rsidRDefault="00423EEF" w:rsidP="009637F1">
      <w:pPr>
        <w:pStyle w:val="western"/>
        <w:numPr>
          <w:ilvl w:val="0"/>
          <w:numId w:val="530"/>
        </w:numPr>
        <w:spacing w:before="0" w:beforeAutospacing="0" w:after="0" w:line="276" w:lineRule="auto"/>
      </w:pPr>
      <w:r>
        <w:t xml:space="preserve"> </w:t>
      </w:r>
      <w:r w:rsidR="0073347B" w:rsidRPr="0034180C">
        <w:t xml:space="preserve">Национальная детская библиотека Республики Коми им.С.Я.Маршака, </w:t>
      </w:r>
    </w:p>
    <w:p w:rsidR="0073347B" w:rsidRPr="0034180C" w:rsidRDefault="0073347B" w:rsidP="00423EEF">
      <w:pPr>
        <w:pStyle w:val="western"/>
        <w:spacing w:before="0" w:beforeAutospacing="0" w:after="0" w:line="276" w:lineRule="auto"/>
        <w:ind w:left="862" w:firstLine="0"/>
      </w:pPr>
    </w:p>
    <w:p w:rsidR="00EB6696" w:rsidRPr="0034180C" w:rsidRDefault="00EB6696" w:rsidP="009637F1">
      <w:pPr>
        <w:pStyle w:val="dash041e005f0431005f044b005f0447005f043d005f044b005f0439"/>
        <w:numPr>
          <w:ilvl w:val="2"/>
          <w:numId w:val="466"/>
        </w:numPr>
        <w:spacing w:line="276" w:lineRule="auto"/>
        <w:jc w:val="center"/>
        <w:rPr>
          <w:rStyle w:val="dash041e005f0431005f044b005f0447005f043d005f044b005f0439005f005fchar1char1"/>
          <w:b/>
        </w:rPr>
      </w:pPr>
      <w:r w:rsidRPr="0034180C">
        <w:rPr>
          <w:rStyle w:val="dash041e005f0431005f044b005f0447005f043d005f044b005f0439005f005fchar1char1"/>
          <w:b/>
        </w:rPr>
        <w:t xml:space="preserve"> Основные формы организации педагогической поддержки</w:t>
      </w:r>
    </w:p>
    <w:p w:rsidR="00EB6696" w:rsidRPr="0034180C" w:rsidRDefault="00EB6696" w:rsidP="00EB6696">
      <w:pPr>
        <w:pStyle w:val="dash041e005f0431005f044b005f0447005f043d005f044b005f0439"/>
        <w:spacing w:line="276" w:lineRule="auto"/>
        <w:jc w:val="center"/>
        <w:rPr>
          <w:b/>
        </w:rPr>
      </w:pPr>
      <w:r w:rsidRPr="0034180C">
        <w:rPr>
          <w:rStyle w:val="dash041e005f0431005f044b005f0447005f043d005f044b005f0439005f005fchar1char1"/>
          <w:b/>
        </w:rPr>
        <w:t>социализации учащихся</w:t>
      </w:r>
    </w:p>
    <w:p w:rsidR="00EB6696" w:rsidRDefault="00EB6696" w:rsidP="008D5487">
      <w:pPr>
        <w:ind w:firstLine="709"/>
        <w:contextualSpacing/>
        <w:jc w:val="both"/>
      </w:pPr>
    </w:p>
    <w:p w:rsidR="003A40D8" w:rsidRPr="0077532C" w:rsidRDefault="003A40D8" w:rsidP="008D5487">
      <w:pPr>
        <w:ind w:firstLine="709"/>
        <w:contextualSpacing/>
        <w:jc w:val="both"/>
      </w:pPr>
      <w:r w:rsidRPr="0077532C">
        <w:t>Педагогическая поддержка - это совместное с воспитанником определения его интересов, целей, возможностей и путей преодоления проблем, которые мешают ему сохранять человеческое достоинство, достигать положительных результатов в  учении, труде, общении, образе жизни.</w:t>
      </w:r>
    </w:p>
    <w:p w:rsidR="003A40D8" w:rsidRPr="0077532C" w:rsidRDefault="003A40D8" w:rsidP="008D5487">
      <w:pPr>
        <w:ind w:firstLine="709"/>
        <w:contextualSpacing/>
        <w:jc w:val="both"/>
      </w:pPr>
      <w:r w:rsidRPr="0077532C">
        <w:t xml:space="preserve">Педагогическая поддержка социализации осуществляется в процессе образования, расширения возможностей образовательной среды, создания дополнительных пространств самореализации учащихся по всем направлениям воспитания и социализации учащихся с учётом урочной и внеурочной деятельности. </w:t>
      </w:r>
    </w:p>
    <w:p w:rsidR="003A40D8" w:rsidRPr="0077532C" w:rsidRDefault="003A40D8" w:rsidP="008D5487">
      <w:pPr>
        <w:ind w:firstLine="709"/>
        <w:contextualSpacing/>
        <w:jc w:val="both"/>
      </w:pPr>
      <w:r w:rsidRPr="0077532C">
        <w:t>Основными формами организации педагогической подд</w:t>
      </w:r>
      <w:r>
        <w:t>ержки уча</w:t>
      </w:r>
      <w:r w:rsidRPr="0077532C">
        <w:t>щихся являются: психолого-педагогическое консультирование, метод организации развивающих ситуаций, ситуационно-ролевые игры и другие.</w:t>
      </w:r>
    </w:p>
    <w:p w:rsidR="003A40D8" w:rsidRPr="0077532C" w:rsidRDefault="003A40D8" w:rsidP="008D5487">
      <w:pPr>
        <w:ind w:firstLine="709"/>
        <w:contextualSpacing/>
        <w:jc w:val="both"/>
      </w:pPr>
      <w:r w:rsidRPr="00915251">
        <w:rPr>
          <w:b/>
        </w:rPr>
        <w:t>Психолого-педагогическая консультация</w:t>
      </w:r>
      <w:r w:rsidRPr="0077532C">
        <w:t xml:space="preserve"> в качестве основной формы организации педагогической поддержки учащихся предполагает идентификацию проблемной ситуации учащегося, а также определение, какие ресурсы и каким способом он может задействовать для самостоятельного разрешения проблемы. Целью консультаци</w:t>
      </w:r>
      <w:r>
        <w:t>и является создание у школьника</w:t>
      </w:r>
      <w:r w:rsidRPr="0077532C">
        <w:t xml:space="preserve">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3A40D8" w:rsidRPr="0077532C" w:rsidRDefault="003A40D8" w:rsidP="008D5487">
      <w:pPr>
        <w:ind w:firstLine="709"/>
        <w:contextualSpacing/>
        <w:jc w:val="both"/>
      </w:pPr>
      <w:r w:rsidRPr="0077532C">
        <w:t xml:space="preserve">1) эмоционально-волевой поддержки учащегося (повышение уверенности </w:t>
      </w:r>
      <w:r w:rsidR="00915251">
        <w:t xml:space="preserve">учащегося </w:t>
      </w:r>
      <w:r w:rsidRPr="0077532C">
        <w:t xml:space="preserve"> в себе, своих силах, убежденности в возможности преодолеть трудности);</w:t>
      </w:r>
    </w:p>
    <w:p w:rsidR="003A40D8" w:rsidRPr="0077532C" w:rsidRDefault="003A40D8" w:rsidP="008D5487">
      <w:pPr>
        <w:ind w:firstLine="709"/>
        <w:contextualSpacing/>
        <w:jc w:val="both"/>
      </w:pPr>
      <w:r w:rsidRPr="0077532C">
        <w:t>2) информационной поддержки у</w:t>
      </w:r>
      <w:r>
        <w:t>чащегося (обеспечение учащегося</w:t>
      </w:r>
      <w:r w:rsidRPr="0077532C">
        <w:t xml:space="preserve"> сведениями, необходимыми для разрешения проблемной ситуации);</w:t>
      </w:r>
    </w:p>
    <w:p w:rsidR="003A40D8" w:rsidRPr="0077532C" w:rsidRDefault="003A40D8" w:rsidP="008D5487">
      <w:pPr>
        <w:ind w:firstLine="709"/>
        <w:contextualSpacing/>
        <w:jc w:val="both"/>
      </w:pPr>
      <w:r w:rsidRPr="0077532C">
        <w:t>3) интеллектуальной поддержки соц</w:t>
      </w:r>
      <w:r>
        <w:t>иализации (осознание учащимся</w:t>
      </w:r>
      <w:r w:rsidRPr="0077532C">
        <w:t xml:space="preserve"> собственной проблемной ситуации, в том числе и в самоопределении относительно вариантов получения образования). </w:t>
      </w:r>
    </w:p>
    <w:p w:rsidR="003A40D8" w:rsidRPr="0077532C" w:rsidRDefault="003A40D8" w:rsidP="008D5487">
      <w:pPr>
        <w:ind w:firstLine="709"/>
        <w:contextualSpacing/>
        <w:jc w:val="both"/>
      </w:pPr>
      <w:r w:rsidRPr="00915251">
        <w:rPr>
          <w:b/>
        </w:rPr>
        <w:t>Организация развивающих ситуаций</w:t>
      </w:r>
      <w:r w:rsidRPr="0077532C">
        <w:t xml:space="preserve">  предполагает, что педагог осуществляет</w:t>
      </w:r>
      <w:r>
        <w:t xml:space="preserve"> поддержку в решении учащимся</w:t>
      </w:r>
      <w:r w:rsidRPr="0077532C">
        <w:t xml:space="preserve">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3A40D8" w:rsidRPr="0077532C" w:rsidRDefault="003A40D8" w:rsidP="008D5487">
      <w:pPr>
        <w:ind w:firstLine="709"/>
        <w:contextualSpacing/>
        <w:jc w:val="both"/>
      </w:pPr>
      <w:r w:rsidRPr="0077532C">
        <w:t>Формами организации развивающих ситуаций являются:</w:t>
      </w:r>
    </w:p>
    <w:p w:rsidR="003A40D8" w:rsidRPr="0077532C" w:rsidRDefault="003A40D8" w:rsidP="009637F1">
      <w:pPr>
        <w:pStyle w:val="a3"/>
        <w:numPr>
          <w:ilvl w:val="0"/>
          <w:numId w:val="531"/>
        </w:numPr>
        <w:jc w:val="both"/>
      </w:pPr>
      <w:r w:rsidRPr="0077532C">
        <w:t>Тренинги</w:t>
      </w:r>
      <w:r>
        <w:t>;</w:t>
      </w:r>
    </w:p>
    <w:p w:rsidR="003A40D8" w:rsidRPr="0077532C" w:rsidRDefault="003A40D8" w:rsidP="009637F1">
      <w:pPr>
        <w:pStyle w:val="a3"/>
        <w:numPr>
          <w:ilvl w:val="0"/>
          <w:numId w:val="531"/>
        </w:numPr>
        <w:jc w:val="both"/>
      </w:pPr>
      <w:r w:rsidRPr="0077532C">
        <w:t>Рефлексивный ситуационный классный час</w:t>
      </w:r>
      <w:r>
        <w:t>.</w:t>
      </w:r>
    </w:p>
    <w:p w:rsidR="003A40D8" w:rsidRPr="0077532C" w:rsidRDefault="003A40D8" w:rsidP="008D5487">
      <w:pPr>
        <w:ind w:firstLine="709"/>
        <w:contextualSpacing/>
        <w:jc w:val="both"/>
      </w:pPr>
      <w:r w:rsidRPr="0077532C">
        <w:t xml:space="preserve">Основная цель социально-психологического </w:t>
      </w:r>
      <w:r w:rsidRPr="00915251">
        <w:rPr>
          <w:b/>
        </w:rPr>
        <w:t>тренинга </w:t>
      </w:r>
      <w:r w:rsidRPr="0077532C">
        <w:t>- пов</w:t>
      </w:r>
      <w:r w:rsidR="00915251">
        <w:t xml:space="preserve">ышение компетентности в общении; </w:t>
      </w:r>
      <w:r w:rsidRPr="0077532C">
        <w:t>может быть конкретизирована в ряде задач с различной формулировкой, но обязательно связанных с приобретением знаний, формированием умений, навыков, развитием установок, определяющих поведение в общении, перцептивных способностей человека, коррекцией и развитием системы отношений личности, поскольку личностное своеобразие является тем фоном, который окрашивает в разные цвета действия человек, все его вербальные и невербальные проявления. Одним из условий успешной работы тренинговой группы является рефлексия ведущим той задачи, которая решается в ходе занятий. Работа тренинговой группы отличается рядом специфических принципов: принцип активности, принцип исследовательской творческой позиции, принцип объективации (осознания) поведения; принцип партнерского (субъект-субъектного) общения.</w:t>
      </w:r>
    </w:p>
    <w:p w:rsidR="003A40D8" w:rsidRPr="0077532C" w:rsidRDefault="003A40D8" w:rsidP="008D5487">
      <w:pPr>
        <w:ind w:firstLine="709"/>
        <w:contextualSpacing/>
        <w:jc w:val="both"/>
      </w:pPr>
      <w:r w:rsidRPr="0077532C">
        <w:t xml:space="preserve">Для технологии и методики индивидуального рефлексивного классного часа используется такая форма, как </w:t>
      </w:r>
      <w:r w:rsidRPr="00821B98">
        <w:rPr>
          <w:b/>
        </w:rPr>
        <w:t>ситуационный классный час.</w:t>
      </w:r>
      <w:r w:rsidRPr="0077532C">
        <w:t xml:space="preserve"> Предлагаемая методика позволяет анализировать собственное поведение в ситуациях «после событий», чтобы учиться на собственном опыте или разрабатывать стратегию поведения на будущее. Технология ситуационного классного часа включает в себя следующие компоненты:</w:t>
      </w:r>
    </w:p>
    <w:p w:rsidR="003A40D8" w:rsidRPr="0077532C" w:rsidRDefault="003A40D8" w:rsidP="009637F1">
      <w:pPr>
        <w:numPr>
          <w:ilvl w:val="0"/>
          <w:numId w:val="190"/>
        </w:numPr>
        <w:contextualSpacing/>
        <w:jc w:val="both"/>
      </w:pPr>
      <w:r w:rsidRPr="0077532C">
        <w:t>Тема.</w:t>
      </w:r>
    </w:p>
    <w:p w:rsidR="003A40D8" w:rsidRPr="0077532C" w:rsidRDefault="003A40D8" w:rsidP="009637F1">
      <w:pPr>
        <w:numPr>
          <w:ilvl w:val="0"/>
          <w:numId w:val="190"/>
        </w:numPr>
        <w:contextualSpacing/>
        <w:jc w:val="both"/>
      </w:pPr>
      <w:r w:rsidRPr="0077532C">
        <w:t>Цель (+ предварительный сбор эмпирического материала).</w:t>
      </w:r>
    </w:p>
    <w:p w:rsidR="003A40D8" w:rsidRPr="0077532C" w:rsidRDefault="003A40D8" w:rsidP="009637F1">
      <w:pPr>
        <w:numPr>
          <w:ilvl w:val="0"/>
          <w:numId w:val="190"/>
        </w:numPr>
        <w:contextualSpacing/>
        <w:jc w:val="both"/>
      </w:pPr>
      <w:r w:rsidRPr="0077532C">
        <w:t>Информация (по материалам предварительной подготовки).</w:t>
      </w:r>
    </w:p>
    <w:p w:rsidR="003A40D8" w:rsidRPr="0077532C" w:rsidRDefault="003A40D8" w:rsidP="009637F1">
      <w:pPr>
        <w:numPr>
          <w:ilvl w:val="0"/>
          <w:numId w:val="190"/>
        </w:numPr>
        <w:contextualSpacing/>
        <w:jc w:val="both"/>
      </w:pPr>
      <w:r w:rsidRPr="0077532C">
        <w:t>«Я — позиция» и её причины (учащиеся по кругу высказывают своё отношение к обсуждаемой проблеме).</w:t>
      </w:r>
    </w:p>
    <w:p w:rsidR="003A40D8" w:rsidRPr="0077532C" w:rsidRDefault="003A40D8" w:rsidP="009637F1">
      <w:pPr>
        <w:numPr>
          <w:ilvl w:val="0"/>
          <w:numId w:val="190"/>
        </w:numPr>
        <w:contextualSpacing/>
        <w:jc w:val="both"/>
      </w:pPr>
      <w:r w:rsidRPr="0077532C">
        <w:t xml:space="preserve"> «Я — позиция» и общественно-значимая норма (учащиеся в группах вырабатывают общее решение обсуждаемой проблемы).</w:t>
      </w:r>
    </w:p>
    <w:p w:rsidR="003A40D8" w:rsidRPr="0077532C" w:rsidRDefault="003A40D8" w:rsidP="009637F1">
      <w:pPr>
        <w:numPr>
          <w:ilvl w:val="0"/>
          <w:numId w:val="190"/>
        </w:numPr>
        <w:contextualSpacing/>
        <w:jc w:val="both"/>
      </w:pPr>
      <w:r w:rsidRPr="0077532C">
        <w:t>Дискуссия (представители групп высказывают свои точки зрения по каждому вопросу, а затем те, кто имеет другие взгляды на обсуждаемые вопросы).</w:t>
      </w:r>
    </w:p>
    <w:p w:rsidR="003A40D8" w:rsidRPr="0077532C" w:rsidRDefault="003A40D8" w:rsidP="009637F1">
      <w:pPr>
        <w:numPr>
          <w:ilvl w:val="0"/>
          <w:numId w:val="190"/>
        </w:numPr>
        <w:contextualSpacing/>
        <w:jc w:val="both"/>
      </w:pPr>
      <w:r w:rsidRPr="0077532C">
        <w:t xml:space="preserve"> Рефлексия (учащиеся по кругу отвечают на вопросы рефлексии).</w:t>
      </w:r>
    </w:p>
    <w:p w:rsidR="003A40D8" w:rsidRPr="0077532C" w:rsidRDefault="003A40D8" w:rsidP="009637F1">
      <w:pPr>
        <w:numPr>
          <w:ilvl w:val="0"/>
          <w:numId w:val="190"/>
        </w:numPr>
        <w:contextualSpacing/>
        <w:jc w:val="both"/>
      </w:pPr>
      <w:r w:rsidRPr="0077532C">
        <w:t>Свободный выбор (слово классного руководителя о двух возможных взглядах на обсуждаемую проблему).</w:t>
      </w:r>
    </w:p>
    <w:p w:rsidR="003A40D8" w:rsidRPr="0077532C" w:rsidRDefault="003A40D8" w:rsidP="009637F1">
      <w:pPr>
        <w:numPr>
          <w:ilvl w:val="0"/>
          <w:numId w:val="190"/>
        </w:numPr>
        <w:contextualSpacing/>
        <w:jc w:val="both"/>
      </w:pPr>
      <w:r w:rsidRPr="0077532C">
        <w:t>Мотивация (поддержка классным руководителем учащихся, решившим позитивно реагировать на обсуждаемую проблему).</w:t>
      </w:r>
    </w:p>
    <w:p w:rsidR="003A40D8" w:rsidRPr="0077532C" w:rsidRDefault="003A40D8" w:rsidP="009637F1">
      <w:pPr>
        <w:numPr>
          <w:ilvl w:val="0"/>
          <w:numId w:val="190"/>
        </w:numPr>
        <w:contextualSpacing/>
        <w:jc w:val="both"/>
      </w:pPr>
      <w:r w:rsidRPr="0077532C">
        <w:t>Реальный результат (оценка состояния обсуждаемую проблему).</w:t>
      </w:r>
    </w:p>
    <w:p w:rsidR="003A40D8" w:rsidRPr="0077532C" w:rsidRDefault="003A40D8" w:rsidP="008D5487">
      <w:pPr>
        <w:ind w:firstLine="709"/>
        <w:contextualSpacing/>
        <w:jc w:val="both"/>
      </w:pPr>
      <w:r w:rsidRPr="0077532C">
        <w:t xml:space="preserve">Основными формами организации педагогической поддержки учащихся являются </w:t>
      </w:r>
      <w:r w:rsidRPr="00915251">
        <w:rPr>
          <w:b/>
        </w:rPr>
        <w:t>ситуационно-ролевые игры,</w:t>
      </w:r>
      <w:r w:rsidRPr="0077532C">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w:t>
      </w:r>
      <w:r w:rsidR="00915251">
        <w:t xml:space="preserve">учащимся </w:t>
      </w:r>
      <w:r w:rsidRPr="0077532C">
        <w:t xml:space="preserve">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3A40D8" w:rsidRDefault="003A40D8" w:rsidP="008D5487">
      <w:pPr>
        <w:ind w:firstLine="709"/>
        <w:contextualSpacing/>
        <w:jc w:val="both"/>
      </w:pPr>
      <w:r w:rsidRPr="0077532C">
        <w:t>Структура ситуационно-ролевой игры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3A40D8" w:rsidRPr="0077532C" w:rsidRDefault="003A40D8" w:rsidP="008D5487">
      <w:pPr>
        <w:contextualSpacing/>
      </w:pPr>
    </w:p>
    <w:p w:rsidR="003A40D8" w:rsidRDefault="003A40D8" w:rsidP="008D5487">
      <w:pPr>
        <w:contextualSpacing/>
        <w:jc w:val="center"/>
        <w:rPr>
          <w:b/>
        </w:rPr>
      </w:pPr>
      <w:r w:rsidRPr="00292ECA">
        <w:rPr>
          <w:b/>
        </w:rPr>
        <w:t>Направления педаго</w:t>
      </w:r>
      <w:r>
        <w:rPr>
          <w:b/>
        </w:rPr>
        <w:t>гической поддержки социализации</w:t>
      </w:r>
    </w:p>
    <w:p w:rsidR="003A40D8" w:rsidRPr="00292ECA" w:rsidRDefault="003A40D8" w:rsidP="008D5487">
      <w:pPr>
        <w:contextualSpacing/>
        <w:jc w:val="center"/>
        <w:rPr>
          <w:b/>
        </w:rPr>
      </w:pPr>
      <w:r w:rsidRPr="00292ECA">
        <w:rPr>
          <w:b/>
        </w:rPr>
        <w:t>I.</w:t>
      </w:r>
      <w:r>
        <w:rPr>
          <w:b/>
        </w:rPr>
        <w:t xml:space="preserve"> Направление: создание школой</w:t>
      </w:r>
      <w:r w:rsidRPr="00292ECA">
        <w:rPr>
          <w:b/>
        </w:rPr>
        <w:t xml:space="preserve"> режима максимального благоприятствования процессам позитивной социализации подростков</w:t>
      </w:r>
    </w:p>
    <w:p w:rsidR="003A40D8" w:rsidRPr="0077532C" w:rsidRDefault="003A40D8" w:rsidP="008D5487">
      <w:pPr>
        <w:ind w:firstLine="709"/>
        <w:contextualSpacing/>
        <w:jc w:val="both"/>
      </w:pPr>
      <w:r>
        <w:t>П</w:t>
      </w:r>
      <w:r w:rsidRPr="0077532C">
        <w:t>ервый обязательный этап</w:t>
      </w:r>
      <w:r w:rsidR="00220B31">
        <w:t xml:space="preserve"> </w:t>
      </w:r>
      <w:r w:rsidRPr="0077532C">
        <w:t>(его можно считать подготовительным) – предполагает обязательный углубленный анализ двух сред:</w:t>
      </w:r>
    </w:p>
    <w:p w:rsidR="003A40D8" w:rsidRPr="0077532C" w:rsidRDefault="003A40D8" w:rsidP="008D5487">
      <w:pPr>
        <w:ind w:firstLine="709"/>
        <w:contextualSpacing/>
        <w:jc w:val="both"/>
      </w:pPr>
      <w:r w:rsidRPr="0077532C">
        <w:t xml:space="preserve">а) широкого социального, социально-культурного, социально-экономического и т.д. пространства, в котором функционирует </w:t>
      </w:r>
      <w:r w:rsidR="00F56616">
        <w:t>школа</w:t>
      </w:r>
      <w:r w:rsidRPr="0077532C">
        <w:t xml:space="preserve">  и которое задает рамку реальной (стихийной) социализации учащихся;</w:t>
      </w:r>
    </w:p>
    <w:p w:rsidR="003A40D8" w:rsidRPr="0077532C" w:rsidRDefault="003A40D8" w:rsidP="008D5487">
      <w:pPr>
        <w:ind w:firstLine="709"/>
        <w:contextualSpacing/>
        <w:jc w:val="both"/>
      </w:pPr>
      <w:r w:rsidRPr="0077532C">
        <w:t xml:space="preserve">б) психологического, социального, культурного «фона», существующего в </w:t>
      </w:r>
      <w:r w:rsidR="00F56616">
        <w:t>школе</w:t>
      </w:r>
      <w:r w:rsidRPr="0077532C">
        <w:t>,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3A40D8" w:rsidRPr="0077532C" w:rsidRDefault="003A40D8" w:rsidP="008D5487">
      <w:pPr>
        <w:ind w:firstLine="709"/>
        <w:contextualSpacing/>
        <w:jc w:val="both"/>
      </w:pPr>
      <w:r w:rsidRPr="0077532C">
        <w:t>Выяснение следующих моментов, связанных с позиционированием подростков в Программе, является обязательным:</w:t>
      </w:r>
    </w:p>
    <w:p w:rsidR="003A40D8" w:rsidRPr="0077532C" w:rsidRDefault="003A40D8" w:rsidP="008D5487">
      <w:pPr>
        <w:ind w:firstLine="709"/>
        <w:contextualSpacing/>
        <w:jc w:val="both"/>
      </w:pPr>
      <w:r w:rsidRPr="0077532C">
        <w:t>-наличие у них собственных взглядов по конкретным направлениям социализации, способность изменять их и вырабатывать новые;</w:t>
      </w:r>
    </w:p>
    <w:p w:rsidR="003A40D8" w:rsidRPr="0077532C" w:rsidRDefault="003A40D8" w:rsidP="008D5487">
      <w:pPr>
        <w:ind w:firstLine="709"/>
        <w:contextualSpacing/>
        <w:jc w:val="both"/>
      </w:pPr>
      <w:r w:rsidRPr="0077532C">
        <w:t>-наличие и характер Я-концепции, уровень самоуважения и самопринятия, развитость чувства собственного достоинства;</w:t>
      </w:r>
    </w:p>
    <w:p w:rsidR="003A40D8" w:rsidRPr="0077532C" w:rsidRDefault="003A40D8" w:rsidP="008D5487">
      <w:pPr>
        <w:ind w:firstLine="709"/>
        <w:contextualSpacing/>
        <w:jc w:val="both"/>
      </w:pPr>
      <w:r w:rsidRPr="0077532C">
        <w:t>-степень избирательности в эмоциональных привязанностях, их сбережение и сменяемость;</w:t>
      </w:r>
    </w:p>
    <w:p w:rsidR="003A40D8" w:rsidRPr="0077532C" w:rsidRDefault="003A40D8" w:rsidP="008D5487">
      <w:pPr>
        <w:ind w:firstLine="709"/>
        <w:contextualSpacing/>
        <w:jc w:val="both"/>
      </w:pPr>
      <w:r w:rsidRPr="0077532C">
        <w:t>-мера креативности как готовности и способности самостоятельно решать собственные проблемы, противостоять жизненным ситуациям, мешающим самоизменению, самоопределению, самореализации, самоутверждению; гибкость и одновременно устойчивость вменяющихся ситуациях, умение творчески подходить к жизни.</w:t>
      </w:r>
    </w:p>
    <w:p w:rsidR="003A40D8" w:rsidRPr="0077532C" w:rsidRDefault="003A40D8" w:rsidP="008D5487">
      <w:pPr>
        <w:ind w:firstLine="709"/>
        <w:contextualSpacing/>
        <w:jc w:val="both"/>
      </w:pPr>
      <w:r w:rsidRPr="0077532C">
        <w:t>-определение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w:t>
      </w:r>
      <w:r>
        <w:t>разовательной программе  школы</w:t>
      </w:r>
      <w:r w:rsidRPr="0077532C">
        <w:t>;</w:t>
      </w:r>
    </w:p>
    <w:p w:rsidR="003A40D8" w:rsidRPr="0077532C" w:rsidRDefault="003A40D8" w:rsidP="008D5487">
      <w:pPr>
        <w:ind w:firstLine="709"/>
        <w:contextualSpacing/>
        <w:jc w:val="both"/>
      </w:pPr>
      <w:r w:rsidRPr="0077532C">
        <w:t>-определение основных форм учебных и детских и детско-взрослых деятельностей, участие в которых обещает привести к наиболее существенным результатам и эффектам в сфере социализации учащихся (газета, театр, волонтерство, социально-полезный труд, дополнительное образование, имеющее выраженное социальное измерение, и др.);</w:t>
      </w:r>
    </w:p>
    <w:p w:rsidR="003A40D8" w:rsidRDefault="003A40D8" w:rsidP="008D5487">
      <w:pPr>
        <w:ind w:firstLine="709"/>
        <w:contextualSpacing/>
        <w:jc w:val="both"/>
      </w:pPr>
      <w:r w:rsidRPr="0077532C">
        <w:t xml:space="preserve">-определение внешних партнеров </w:t>
      </w:r>
      <w:r w:rsidR="00220B31">
        <w:t>школы</w:t>
      </w:r>
      <w:r w:rsidRPr="0077532C">
        <w:t xml:space="preserve"> по реализации Программы (как внутри системы образования, так и за ее пределами).</w:t>
      </w:r>
    </w:p>
    <w:p w:rsidR="003A40D8" w:rsidRPr="0077532C" w:rsidRDefault="003A40D8" w:rsidP="008D5487">
      <w:pPr>
        <w:ind w:firstLine="709"/>
        <w:contextualSpacing/>
        <w:jc w:val="both"/>
      </w:pPr>
    </w:p>
    <w:p w:rsidR="003A40D8" w:rsidRPr="00EE000D" w:rsidRDefault="003A40D8" w:rsidP="00ED59A4">
      <w:pPr>
        <w:contextualSpacing/>
        <w:jc w:val="center"/>
        <w:rPr>
          <w:b/>
        </w:rPr>
      </w:pPr>
      <w:r w:rsidRPr="00EE000D">
        <w:rPr>
          <w:b/>
        </w:rPr>
        <w:t>2. Направление: социальное проектирование подростков как условие формирования личностных результатов образования.</w:t>
      </w:r>
    </w:p>
    <w:p w:rsidR="003A40D8" w:rsidRPr="0077532C" w:rsidRDefault="003A40D8" w:rsidP="008D5487">
      <w:pPr>
        <w:ind w:firstLine="709"/>
        <w:contextualSpacing/>
        <w:jc w:val="both"/>
      </w:pPr>
      <w:r w:rsidRPr="0077532C">
        <w:t>Социальное проектирование важное направление в деятельности подростков и включает в себя социальную пробу, социальную практику и социальный проект.</w:t>
      </w:r>
    </w:p>
    <w:p w:rsidR="003A40D8" w:rsidRPr="0077532C" w:rsidRDefault="003A40D8" w:rsidP="008D5487">
      <w:pPr>
        <w:ind w:firstLine="709"/>
        <w:contextualSpacing/>
        <w:jc w:val="both"/>
      </w:pPr>
      <w:r w:rsidRPr="0077532C">
        <w:t xml:space="preserve">Под социальной пробой понимается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w:t>
      </w:r>
    </w:p>
    <w:p w:rsidR="003A40D8" w:rsidRPr="0077532C" w:rsidRDefault="003A40D8" w:rsidP="008D5487">
      <w:pPr>
        <w:ind w:firstLine="709"/>
        <w:contextualSpacing/>
        <w:jc w:val="both"/>
      </w:pPr>
      <w:r w:rsidRPr="0077532C">
        <w:t>Социальная практика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3A40D8" w:rsidRPr="0077532C" w:rsidRDefault="003A40D8" w:rsidP="008D5487">
      <w:pPr>
        <w:ind w:firstLine="709"/>
        <w:contextualSpacing/>
        <w:jc w:val="both"/>
      </w:pPr>
      <w:r w:rsidRPr="0077532C">
        <w:t>Социальный проект —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3A40D8" w:rsidRPr="0077532C" w:rsidRDefault="003A40D8" w:rsidP="008D5487">
      <w:pPr>
        <w:ind w:firstLine="709"/>
        <w:contextualSpacing/>
        <w:jc w:val="both"/>
      </w:pPr>
      <w:r w:rsidRPr="0077532C">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w:t>
      </w:r>
    </w:p>
    <w:p w:rsidR="003A40D8" w:rsidRPr="0077532C" w:rsidRDefault="003A40D8" w:rsidP="008D5487">
      <w:pPr>
        <w:ind w:firstLine="709"/>
        <w:contextualSpacing/>
        <w:jc w:val="both"/>
      </w:pPr>
      <w:r w:rsidRPr="0077532C">
        <w:t>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w:t>
      </w:r>
    </w:p>
    <w:p w:rsidR="003A40D8" w:rsidRPr="0077532C" w:rsidRDefault="003A40D8" w:rsidP="008D5487">
      <w:pPr>
        <w:ind w:firstLine="709"/>
        <w:contextualSpacing/>
        <w:jc w:val="both"/>
      </w:pPr>
      <w:r w:rsidRPr="0077532C">
        <w:t>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3A40D8" w:rsidRPr="0077532C" w:rsidRDefault="003A40D8" w:rsidP="008D5487">
      <w:pPr>
        <w:ind w:firstLine="709"/>
        <w:contextualSpacing/>
        <w:jc w:val="both"/>
      </w:pPr>
      <w:r w:rsidRPr="0077532C">
        <w:t>Социальное проектирование— цельное комплексное явление, и ее элементы содержательно, логически и структурно связаны друг с другом.</w:t>
      </w:r>
    </w:p>
    <w:p w:rsidR="003A40D8" w:rsidRPr="0077532C" w:rsidRDefault="003A40D8" w:rsidP="008D5487">
      <w:pPr>
        <w:ind w:firstLine="709"/>
        <w:contextualSpacing/>
        <w:jc w:val="both"/>
      </w:pPr>
      <w:r w:rsidRPr="0077532C">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p>
    <w:p w:rsidR="003A40D8" w:rsidRPr="00EE000D" w:rsidRDefault="003A40D8" w:rsidP="008D5487">
      <w:pPr>
        <w:ind w:firstLine="709"/>
        <w:contextualSpacing/>
        <w:jc w:val="both"/>
        <w:rPr>
          <w:b/>
        </w:rPr>
      </w:pPr>
      <w:r w:rsidRPr="00EE000D">
        <w:rPr>
          <w:b/>
        </w:rPr>
        <w:t>Объектом деятельности в ходе социального проектирования могут выступать:</w:t>
      </w:r>
    </w:p>
    <w:p w:rsidR="003A40D8" w:rsidRPr="0077532C" w:rsidRDefault="003A40D8" w:rsidP="008D5487">
      <w:pPr>
        <w:ind w:firstLine="709"/>
        <w:contextualSpacing/>
        <w:jc w:val="both"/>
      </w:pPr>
      <w:r w:rsidRPr="0077532C">
        <w:t>-социальные явления («социальные негативы» — курение, наркомания, сквернословие, алкоголизм);</w:t>
      </w:r>
    </w:p>
    <w:p w:rsidR="003A40D8" w:rsidRPr="0077532C" w:rsidRDefault="003A40D8" w:rsidP="008D5487">
      <w:pPr>
        <w:ind w:firstLine="709"/>
        <w:contextualSpacing/>
        <w:jc w:val="both"/>
      </w:pPr>
      <w:r w:rsidRPr="0077532C">
        <w:t xml:space="preserve">-социальные отношения (отношение к старикам, к молодежи, к детям); </w:t>
      </w:r>
    </w:p>
    <w:p w:rsidR="003A40D8" w:rsidRPr="0077532C" w:rsidRDefault="003A40D8" w:rsidP="008D5487">
      <w:pPr>
        <w:ind w:firstLine="709"/>
        <w:contextualSpacing/>
        <w:jc w:val="both"/>
      </w:pPr>
      <w:r w:rsidRPr="0077532C">
        <w:t xml:space="preserve">-социальные институты (органы власти и управления, политическая партия), -социальная среда: (ландшафт в целом, социальный ландшафт, места отдыха, игровые площадки, внешний вид </w:t>
      </w:r>
      <w:r w:rsidR="00220B31">
        <w:t>школы</w:t>
      </w:r>
      <w:r w:rsidRPr="0077532C">
        <w:t xml:space="preserve"> ).</w:t>
      </w:r>
    </w:p>
    <w:p w:rsidR="003A40D8" w:rsidRPr="0077532C" w:rsidRDefault="003A40D8" w:rsidP="008D5487">
      <w:pPr>
        <w:ind w:firstLine="709"/>
        <w:contextualSpacing/>
        <w:jc w:val="both"/>
      </w:pPr>
      <w:r w:rsidRPr="0077532C">
        <w:t>Субъектами социальной пробы,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w:t>
      </w:r>
    </w:p>
    <w:p w:rsidR="003A40D8" w:rsidRPr="0077532C" w:rsidRDefault="003A40D8" w:rsidP="008D5487">
      <w:pPr>
        <w:ind w:firstLine="709"/>
        <w:contextualSpacing/>
        <w:jc w:val="both"/>
      </w:pPr>
      <w:r w:rsidRPr="0077532C">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специально организуется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3A40D8" w:rsidRPr="00EE000D" w:rsidRDefault="003A40D8" w:rsidP="008D5487">
      <w:pPr>
        <w:ind w:firstLine="709"/>
        <w:contextualSpacing/>
        <w:jc w:val="both"/>
        <w:rPr>
          <w:b/>
        </w:rPr>
      </w:pPr>
      <w:r w:rsidRPr="00EE000D">
        <w:rPr>
          <w:b/>
        </w:rPr>
        <w:t>Ожидаемые результаты социального проектирования:</w:t>
      </w:r>
    </w:p>
    <w:p w:rsidR="003A40D8" w:rsidRPr="0077532C" w:rsidRDefault="003A40D8" w:rsidP="008D5487">
      <w:pPr>
        <w:ind w:firstLine="709"/>
        <w:contextualSpacing/>
        <w:jc w:val="both"/>
      </w:pPr>
      <w:r w:rsidRPr="0077532C">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3A40D8" w:rsidRPr="0077532C" w:rsidRDefault="003A40D8" w:rsidP="008D5487">
      <w:pPr>
        <w:ind w:firstLine="709"/>
        <w:contextualSpacing/>
        <w:jc w:val="both"/>
      </w:pPr>
      <w:r w:rsidRPr="0077532C">
        <w:t>-готовность органов местного самоуправления выслушать доводы воспитанников и принять их предложения по улучшению социальной ситуации;</w:t>
      </w:r>
    </w:p>
    <w:p w:rsidR="003A40D8" w:rsidRPr="0077532C" w:rsidRDefault="003A40D8" w:rsidP="008D5487">
      <w:pPr>
        <w:ind w:firstLine="709"/>
        <w:contextualSpacing/>
        <w:jc w:val="both"/>
      </w:pPr>
      <w:r w:rsidRPr="0077532C">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3A40D8" w:rsidRPr="0077532C" w:rsidRDefault="003A40D8" w:rsidP="008D5487">
      <w:pPr>
        <w:ind w:firstLine="709"/>
        <w:contextualSpacing/>
        <w:jc w:val="both"/>
      </w:pPr>
      <w:r w:rsidRPr="0077532C">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3A40D8" w:rsidRPr="0077532C" w:rsidRDefault="003A40D8" w:rsidP="008D5487">
      <w:pPr>
        <w:ind w:firstLine="709"/>
        <w:contextualSpacing/>
        <w:jc w:val="both"/>
      </w:pPr>
      <w:r w:rsidRPr="0077532C">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3A40D8" w:rsidRPr="0077532C" w:rsidRDefault="003A40D8" w:rsidP="008D5487">
      <w:pPr>
        <w:ind w:firstLine="709"/>
        <w:contextualSpacing/>
        <w:jc w:val="both"/>
      </w:pPr>
      <w:r w:rsidRPr="0077532C">
        <w:t xml:space="preserve">Социальные практики позволяют </w:t>
      </w:r>
      <w:r w:rsidR="002C2CEB">
        <w:t xml:space="preserve"> </w:t>
      </w:r>
      <w:r w:rsidRPr="0077532C">
        <w:t xml:space="preserve"> получать опыт нравственно значимого поступка, переводя содержание национальных ценностей в план общественно значимой деятельности. В организации и проведении социальных практик могут принимать участие не только педагоги и учащиеся, но и иные субъекты гражданской деятельности: ветераны, священнослужители, деятели культуры и спорта, представители служб социальной помощи и т.д.</w:t>
      </w:r>
    </w:p>
    <w:p w:rsidR="003A40D8" w:rsidRDefault="003A40D8" w:rsidP="008D5487">
      <w:pPr>
        <w:ind w:firstLine="709"/>
        <w:contextualSpacing/>
        <w:jc w:val="both"/>
      </w:pPr>
      <w:r w:rsidRPr="0077532C">
        <w:t>Все перечисленные формы поддержки социализации учащихся будут более успешными при условии участия в них специалистов и социальных партнеров по всем направлениям воспитания и социализации учащихся.</w:t>
      </w:r>
    </w:p>
    <w:p w:rsidR="00220B31" w:rsidRDefault="00220B31" w:rsidP="008D5487">
      <w:pPr>
        <w:ind w:firstLine="709"/>
        <w:contextualSpacing/>
        <w:jc w:val="both"/>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97"/>
        <w:gridCol w:w="384"/>
        <w:gridCol w:w="3430"/>
        <w:gridCol w:w="445"/>
        <w:gridCol w:w="115"/>
        <w:gridCol w:w="2880"/>
      </w:tblGrid>
      <w:tr w:rsidR="00821B98" w:rsidRPr="0034180C" w:rsidTr="00821B98">
        <w:tc>
          <w:tcPr>
            <w:tcW w:w="930" w:type="pct"/>
            <w:shd w:val="clear" w:color="auto" w:fill="auto"/>
          </w:tcPr>
          <w:p w:rsidR="00821B98" w:rsidRPr="0034180C" w:rsidRDefault="00821B98" w:rsidP="00821B98">
            <w:pPr>
              <w:ind w:left="1134" w:hanging="774"/>
              <w:jc w:val="both"/>
            </w:pPr>
          </w:p>
        </w:tc>
        <w:tc>
          <w:tcPr>
            <w:tcW w:w="2331" w:type="pct"/>
            <w:gridSpan w:val="3"/>
            <w:shd w:val="clear" w:color="auto" w:fill="auto"/>
          </w:tcPr>
          <w:p w:rsidR="00821B98" w:rsidRPr="0034180C" w:rsidRDefault="00821B98" w:rsidP="00821B98">
            <w:pPr>
              <w:ind w:left="1134" w:hanging="774"/>
              <w:jc w:val="center"/>
              <w:rPr>
                <w:b/>
              </w:rPr>
            </w:pPr>
            <w:r w:rsidRPr="0034180C">
              <w:rPr>
                <w:b/>
              </w:rPr>
              <w:t>Мероприятия</w:t>
            </w:r>
          </w:p>
        </w:tc>
        <w:tc>
          <w:tcPr>
            <w:tcW w:w="1738" w:type="pct"/>
            <w:gridSpan w:val="3"/>
            <w:shd w:val="clear" w:color="auto" w:fill="auto"/>
          </w:tcPr>
          <w:p w:rsidR="00821B98" w:rsidRPr="0034180C" w:rsidRDefault="00821B98" w:rsidP="00821B98">
            <w:pPr>
              <w:ind w:left="1134" w:hanging="774"/>
              <w:jc w:val="center"/>
              <w:rPr>
                <w:b/>
              </w:rPr>
            </w:pPr>
            <w:r w:rsidRPr="0034180C">
              <w:rPr>
                <w:b/>
              </w:rPr>
              <w:t>Социальные роли</w:t>
            </w:r>
          </w:p>
        </w:tc>
      </w:tr>
      <w:tr w:rsidR="00821B98" w:rsidRPr="0034180C" w:rsidTr="00821B98">
        <w:tc>
          <w:tcPr>
            <w:tcW w:w="930" w:type="pct"/>
            <w:vMerge w:val="restart"/>
            <w:shd w:val="clear" w:color="auto" w:fill="auto"/>
          </w:tcPr>
          <w:p w:rsidR="00821B98" w:rsidRPr="0034180C" w:rsidRDefault="00821B98" w:rsidP="00821B98">
            <w:pPr>
              <w:ind w:firstLine="34"/>
              <w:jc w:val="both"/>
            </w:pPr>
            <w:r w:rsidRPr="0034180C">
              <w:rPr>
                <w:b/>
              </w:rPr>
              <w:t>Ролевые игры.</w:t>
            </w:r>
          </w:p>
        </w:tc>
        <w:tc>
          <w:tcPr>
            <w:tcW w:w="2331" w:type="pct"/>
            <w:gridSpan w:val="3"/>
            <w:shd w:val="clear" w:color="auto" w:fill="auto"/>
          </w:tcPr>
          <w:p w:rsidR="00821B98" w:rsidRPr="0034180C" w:rsidRDefault="00821B98" w:rsidP="00821B98">
            <w:pPr>
              <w:ind w:firstLine="34"/>
              <w:jc w:val="both"/>
            </w:pPr>
            <w:r w:rsidRPr="0034180C">
              <w:t>Деловая игра  «Выборы»</w:t>
            </w:r>
          </w:p>
        </w:tc>
        <w:tc>
          <w:tcPr>
            <w:tcW w:w="1738" w:type="pct"/>
            <w:gridSpan w:val="3"/>
            <w:shd w:val="clear" w:color="auto" w:fill="auto"/>
          </w:tcPr>
          <w:p w:rsidR="00821B98" w:rsidRPr="0034180C" w:rsidRDefault="00821B98" w:rsidP="00821B98">
            <w:pPr>
              <w:ind w:firstLine="34"/>
            </w:pPr>
            <w:r w:rsidRPr="0034180C">
              <w:t xml:space="preserve">Кандидаты на пост </w:t>
            </w:r>
            <w:r>
              <w:t xml:space="preserve">главы Школьного самоуправления «Феникс»  </w:t>
            </w:r>
            <w:r w:rsidRPr="0034180C">
              <w:t xml:space="preserve">  (составление листов</w:t>
            </w:r>
            <w:r>
              <w:t>о</w:t>
            </w:r>
            <w:r w:rsidRPr="0034180C">
              <w:t>к, защита), избирательная комиссия, избиратели</w:t>
            </w:r>
          </w:p>
        </w:tc>
      </w:tr>
      <w:tr w:rsidR="00821B98" w:rsidRPr="0034180C" w:rsidTr="00821B98">
        <w:trPr>
          <w:trHeight w:val="838"/>
        </w:trPr>
        <w:tc>
          <w:tcPr>
            <w:tcW w:w="930" w:type="pct"/>
            <w:vMerge/>
            <w:shd w:val="clear" w:color="auto" w:fill="auto"/>
          </w:tcPr>
          <w:p w:rsidR="00821B98" w:rsidRPr="0034180C" w:rsidRDefault="00821B98" w:rsidP="00821B98">
            <w:pPr>
              <w:ind w:firstLine="34"/>
              <w:jc w:val="both"/>
              <w:rPr>
                <w:b/>
              </w:rPr>
            </w:pPr>
          </w:p>
        </w:tc>
        <w:tc>
          <w:tcPr>
            <w:tcW w:w="2331" w:type="pct"/>
            <w:gridSpan w:val="3"/>
            <w:shd w:val="clear" w:color="auto" w:fill="auto"/>
          </w:tcPr>
          <w:p w:rsidR="00821B98" w:rsidRPr="0034180C" w:rsidRDefault="00821B98" w:rsidP="00821B98">
            <w:pPr>
              <w:ind w:firstLine="34"/>
              <w:jc w:val="both"/>
            </w:pPr>
            <w:r>
              <w:t xml:space="preserve">Деловая игра </w:t>
            </w:r>
            <w:r w:rsidRPr="0034180C">
              <w:t xml:space="preserve"> «Юный инспектор»</w:t>
            </w:r>
          </w:p>
          <w:p w:rsidR="00821B98" w:rsidRPr="0034180C" w:rsidRDefault="00821B98" w:rsidP="00821B98">
            <w:pPr>
              <w:ind w:firstLine="34"/>
              <w:jc w:val="both"/>
            </w:pPr>
          </w:p>
          <w:p w:rsidR="00821B98" w:rsidRPr="0034180C" w:rsidRDefault="00821B98" w:rsidP="00821B98">
            <w:pPr>
              <w:ind w:firstLine="34"/>
              <w:jc w:val="both"/>
            </w:pPr>
          </w:p>
        </w:tc>
        <w:tc>
          <w:tcPr>
            <w:tcW w:w="1738" w:type="pct"/>
            <w:gridSpan w:val="3"/>
            <w:shd w:val="clear" w:color="auto" w:fill="auto"/>
          </w:tcPr>
          <w:p w:rsidR="00821B98" w:rsidRPr="0034180C" w:rsidRDefault="00821B98" w:rsidP="00821B98">
            <w:pPr>
              <w:ind w:firstLine="34"/>
              <w:jc w:val="both"/>
            </w:pPr>
            <w:r w:rsidRPr="0034180C">
              <w:t>Инспектор движения, знаток ПДД, игровик, волонтер и т.д.</w:t>
            </w:r>
          </w:p>
        </w:tc>
      </w:tr>
      <w:tr w:rsidR="00821B98" w:rsidRPr="0034180C" w:rsidTr="00821B98">
        <w:tc>
          <w:tcPr>
            <w:tcW w:w="930" w:type="pct"/>
            <w:vMerge/>
            <w:shd w:val="clear" w:color="auto" w:fill="auto"/>
          </w:tcPr>
          <w:p w:rsidR="00821B98" w:rsidRPr="0034180C" w:rsidRDefault="00821B98" w:rsidP="00821B98">
            <w:pPr>
              <w:ind w:firstLine="34"/>
              <w:jc w:val="both"/>
              <w:rPr>
                <w:b/>
              </w:rPr>
            </w:pPr>
          </w:p>
        </w:tc>
        <w:tc>
          <w:tcPr>
            <w:tcW w:w="2331" w:type="pct"/>
            <w:gridSpan w:val="3"/>
            <w:shd w:val="clear" w:color="auto" w:fill="auto"/>
          </w:tcPr>
          <w:p w:rsidR="00821B98" w:rsidRPr="0034180C" w:rsidRDefault="00821B98" w:rsidP="00821B98">
            <w:pPr>
              <w:ind w:firstLine="34"/>
              <w:jc w:val="both"/>
            </w:pPr>
            <w:r w:rsidRPr="0034180C">
              <w:t>Появление и развитие других видов ролевых игр</w:t>
            </w:r>
          </w:p>
        </w:tc>
        <w:tc>
          <w:tcPr>
            <w:tcW w:w="1738" w:type="pct"/>
            <w:gridSpan w:val="3"/>
            <w:shd w:val="clear" w:color="auto" w:fill="auto"/>
          </w:tcPr>
          <w:p w:rsidR="00821B98" w:rsidRPr="0034180C" w:rsidRDefault="00821B98" w:rsidP="00821B98">
            <w:pPr>
              <w:ind w:firstLine="34"/>
              <w:jc w:val="both"/>
            </w:pPr>
            <w:r w:rsidRPr="0034180C">
              <w:t>Игротехники, сценаристы, ведущие</w:t>
            </w:r>
          </w:p>
        </w:tc>
      </w:tr>
      <w:tr w:rsidR="00821B98" w:rsidRPr="0034180C" w:rsidTr="00821B98">
        <w:tc>
          <w:tcPr>
            <w:tcW w:w="5000" w:type="pct"/>
            <w:gridSpan w:val="7"/>
            <w:shd w:val="clear" w:color="auto" w:fill="auto"/>
          </w:tcPr>
          <w:p w:rsidR="00821B98" w:rsidRPr="0034180C" w:rsidRDefault="00821B98" w:rsidP="00821B98">
            <w:pPr>
              <w:jc w:val="both"/>
            </w:pPr>
            <w:r>
              <w:t xml:space="preserve">          </w:t>
            </w:r>
            <w:r w:rsidRPr="0034180C">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w:t>
            </w:r>
          </w:p>
          <w:p w:rsidR="00821B98" w:rsidRPr="0034180C" w:rsidRDefault="00821B98" w:rsidP="00821B98">
            <w:pPr>
              <w:jc w:val="both"/>
            </w:pPr>
            <w:r>
              <w:t xml:space="preserve">          </w:t>
            </w:r>
            <w:r w:rsidRPr="0034180C">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821B98" w:rsidRPr="0034180C" w:rsidRDefault="00821B98" w:rsidP="00821B98">
            <w:pPr>
              <w:jc w:val="both"/>
            </w:pPr>
          </w:p>
        </w:tc>
      </w:tr>
      <w:tr w:rsidR="00821B98" w:rsidRPr="0034180C" w:rsidTr="00821B98">
        <w:tc>
          <w:tcPr>
            <w:tcW w:w="1527" w:type="pct"/>
            <w:gridSpan w:val="3"/>
            <w:vMerge w:val="restart"/>
            <w:shd w:val="clear" w:color="auto" w:fill="auto"/>
          </w:tcPr>
          <w:p w:rsidR="00821B98" w:rsidRPr="0034180C" w:rsidRDefault="00821B98" w:rsidP="00821B98">
            <w:pPr>
              <w:jc w:val="both"/>
              <w:rPr>
                <w:b/>
              </w:rPr>
            </w:pPr>
            <w:r w:rsidRPr="0034180C">
              <w:rPr>
                <w:b/>
              </w:rPr>
              <w:t>Познавательная деятельность</w:t>
            </w:r>
          </w:p>
        </w:tc>
        <w:tc>
          <w:tcPr>
            <w:tcW w:w="2017" w:type="pct"/>
            <w:gridSpan w:val="3"/>
            <w:shd w:val="clear" w:color="auto" w:fill="auto"/>
          </w:tcPr>
          <w:p w:rsidR="00821B98" w:rsidRPr="0034180C" w:rsidRDefault="00821B98" w:rsidP="00821B98">
            <w:pPr>
              <w:jc w:val="both"/>
            </w:pPr>
            <w:r w:rsidRPr="0034180C">
              <w:rPr>
                <w:b/>
              </w:rPr>
              <w:t>Мероприятия</w:t>
            </w:r>
          </w:p>
        </w:tc>
        <w:tc>
          <w:tcPr>
            <w:tcW w:w="1455" w:type="pct"/>
            <w:shd w:val="clear" w:color="auto" w:fill="auto"/>
          </w:tcPr>
          <w:p w:rsidR="00821B98" w:rsidRPr="0034180C" w:rsidRDefault="00821B98" w:rsidP="00821B98">
            <w:pPr>
              <w:jc w:val="both"/>
              <w:rPr>
                <w:b/>
              </w:rPr>
            </w:pPr>
            <w:r w:rsidRPr="0034180C">
              <w:rPr>
                <w:b/>
              </w:rPr>
              <w:t>Уровень результатов</w:t>
            </w:r>
          </w:p>
        </w:tc>
      </w:tr>
      <w:tr w:rsidR="00821B98" w:rsidRPr="0034180C" w:rsidTr="00821B98">
        <w:tc>
          <w:tcPr>
            <w:tcW w:w="1527" w:type="pct"/>
            <w:gridSpan w:val="3"/>
            <w:vMerge/>
            <w:shd w:val="clear" w:color="auto" w:fill="auto"/>
          </w:tcPr>
          <w:p w:rsidR="00821B98" w:rsidRPr="0034180C" w:rsidRDefault="00821B98" w:rsidP="00821B98">
            <w:pPr>
              <w:jc w:val="both"/>
              <w:rPr>
                <w:b/>
              </w:rPr>
            </w:pPr>
          </w:p>
        </w:tc>
        <w:tc>
          <w:tcPr>
            <w:tcW w:w="2017" w:type="pct"/>
            <w:gridSpan w:val="3"/>
            <w:shd w:val="clear" w:color="auto" w:fill="auto"/>
          </w:tcPr>
          <w:p w:rsidR="00821B98" w:rsidRPr="0034180C" w:rsidRDefault="00821B98" w:rsidP="00B56402">
            <w:pPr>
              <w:jc w:val="both"/>
            </w:pPr>
            <w:r w:rsidRPr="0034180C">
              <w:t xml:space="preserve">Познавательные беседы, предметные </w:t>
            </w:r>
            <w:r w:rsidR="00B56402">
              <w:t xml:space="preserve"> </w:t>
            </w:r>
            <w:r w:rsidRPr="0034180C">
              <w:t xml:space="preserve"> декады, олимпиады</w:t>
            </w:r>
          </w:p>
        </w:tc>
        <w:tc>
          <w:tcPr>
            <w:tcW w:w="1455" w:type="pct"/>
            <w:shd w:val="clear" w:color="auto" w:fill="auto"/>
          </w:tcPr>
          <w:p w:rsidR="00821B98" w:rsidRPr="0034180C" w:rsidRDefault="00821B98" w:rsidP="00821B98">
            <w:pPr>
              <w:jc w:val="both"/>
            </w:pPr>
            <w:r w:rsidRPr="0034180C">
              <w:t>Приобретение социальных знаний</w:t>
            </w:r>
          </w:p>
        </w:tc>
      </w:tr>
      <w:tr w:rsidR="00821B98" w:rsidRPr="0034180C" w:rsidTr="00821B98">
        <w:tc>
          <w:tcPr>
            <w:tcW w:w="1527" w:type="pct"/>
            <w:gridSpan w:val="3"/>
            <w:vMerge/>
            <w:shd w:val="clear" w:color="auto" w:fill="auto"/>
          </w:tcPr>
          <w:p w:rsidR="00821B98" w:rsidRPr="0034180C" w:rsidRDefault="00821B98" w:rsidP="00821B98">
            <w:pPr>
              <w:jc w:val="both"/>
              <w:rPr>
                <w:b/>
              </w:rPr>
            </w:pPr>
          </w:p>
        </w:tc>
        <w:tc>
          <w:tcPr>
            <w:tcW w:w="2017" w:type="pct"/>
            <w:gridSpan w:val="3"/>
            <w:shd w:val="clear" w:color="auto" w:fill="auto"/>
          </w:tcPr>
          <w:p w:rsidR="00821B98" w:rsidRPr="0034180C" w:rsidRDefault="00821B98" w:rsidP="00821B98">
            <w:pPr>
              <w:jc w:val="both"/>
            </w:pPr>
            <w:r w:rsidRPr="0034180C">
              <w:t>Работа интеллектуального клуба «Что? Где? Когда?»</w:t>
            </w:r>
          </w:p>
        </w:tc>
        <w:tc>
          <w:tcPr>
            <w:tcW w:w="1455" w:type="pct"/>
            <w:shd w:val="clear" w:color="auto" w:fill="auto"/>
          </w:tcPr>
          <w:p w:rsidR="00821B98" w:rsidRPr="0034180C" w:rsidRDefault="00821B98" w:rsidP="00821B98">
            <w:pPr>
              <w:jc w:val="both"/>
            </w:pPr>
            <w:r w:rsidRPr="0034180C">
              <w:t>Формирование ценностного отношения к социальной реальности</w:t>
            </w:r>
          </w:p>
        </w:tc>
      </w:tr>
      <w:tr w:rsidR="00821B98" w:rsidRPr="0034180C" w:rsidTr="00821B98">
        <w:tc>
          <w:tcPr>
            <w:tcW w:w="1527" w:type="pct"/>
            <w:gridSpan w:val="3"/>
            <w:vMerge/>
            <w:shd w:val="clear" w:color="auto" w:fill="auto"/>
          </w:tcPr>
          <w:p w:rsidR="00821B98" w:rsidRPr="0034180C" w:rsidRDefault="00821B98" w:rsidP="00821B98">
            <w:pPr>
              <w:jc w:val="both"/>
              <w:rPr>
                <w:b/>
              </w:rPr>
            </w:pPr>
          </w:p>
        </w:tc>
        <w:tc>
          <w:tcPr>
            <w:tcW w:w="2017" w:type="pct"/>
            <w:gridSpan w:val="3"/>
            <w:shd w:val="clear" w:color="auto" w:fill="auto"/>
          </w:tcPr>
          <w:p w:rsidR="00821B98" w:rsidRPr="0034180C" w:rsidRDefault="00821B98" w:rsidP="00B56402">
            <w:r w:rsidRPr="0034180C">
              <w:t>Развитие</w:t>
            </w:r>
            <w:r w:rsidR="00B56402">
              <w:t xml:space="preserve">  научного общества (выполнение </w:t>
            </w:r>
            <w:r w:rsidRPr="0034180C">
              <w:t>исследовательских проектов)</w:t>
            </w:r>
          </w:p>
        </w:tc>
        <w:tc>
          <w:tcPr>
            <w:tcW w:w="1455" w:type="pct"/>
            <w:shd w:val="clear" w:color="auto" w:fill="auto"/>
          </w:tcPr>
          <w:p w:rsidR="00821B98" w:rsidRPr="0034180C" w:rsidRDefault="00821B98" w:rsidP="00821B98">
            <w:pPr>
              <w:jc w:val="both"/>
            </w:pPr>
            <w:r w:rsidRPr="0034180C">
              <w:t>Получение опыта самостоятельного общественного действия</w:t>
            </w:r>
          </w:p>
        </w:tc>
      </w:tr>
      <w:tr w:rsidR="00821B98" w:rsidRPr="0034180C" w:rsidTr="00821B98">
        <w:tc>
          <w:tcPr>
            <w:tcW w:w="5000" w:type="pct"/>
            <w:gridSpan w:val="7"/>
            <w:shd w:val="clear" w:color="auto" w:fill="auto"/>
          </w:tcPr>
          <w:p w:rsidR="00821B98" w:rsidRPr="0034180C" w:rsidRDefault="00821B98" w:rsidP="00821B98">
            <w:pPr>
              <w:jc w:val="both"/>
            </w:pPr>
            <w:r w:rsidRPr="0034180C">
              <w:t>Познавательная деятельность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tc>
      </w:tr>
      <w:tr w:rsidR="00821B98" w:rsidRPr="0034180C" w:rsidTr="00821B98">
        <w:tc>
          <w:tcPr>
            <w:tcW w:w="1527" w:type="pct"/>
            <w:gridSpan w:val="3"/>
            <w:vMerge w:val="restart"/>
            <w:shd w:val="clear" w:color="auto" w:fill="auto"/>
          </w:tcPr>
          <w:p w:rsidR="00821B98" w:rsidRPr="0034180C" w:rsidRDefault="00821B98" w:rsidP="00821B98">
            <w:pPr>
              <w:jc w:val="both"/>
              <w:rPr>
                <w:b/>
              </w:rPr>
            </w:pPr>
            <w:r w:rsidRPr="0034180C">
              <w:rPr>
                <w:b/>
              </w:rPr>
              <w:t>Общественная деятельность</w:t>
            </w:r>
          </w:p>
        </w:tc>
        <w:tc>
          <w:tcPr>
            <w:tcW w:w="2017" w:type="pct"/>
            <w:gridSpan w:val="3"/>
            <w:shd w:val="clear" w:color="auto" w:fill="auto"/>
          </w:tcPr>
          <w:p w:rsidR="00821B98" w:rsidRPr="0034180C" w:rsidRDefault="00821B98" w:rsidP="00821B98">
            <w:pPr>
              <w:jc w:val="center"/>
              <w:rPr>
                <w:b/>
              </w:rPr>
            </w:pPr>
            <w:r w:rsidRPr="0034180C">
              <w:rPr>
                <w:b/>
              </w:rPr>
              <w:t>Мероприятия</w:t>
            </w:r>
          </w:p>
        </w:tc>
        <w:tc>
          <w:tcPr>
            <w:tcW w:w="1455" w:type="pct"/>
            <w:shd w:val="clear" w:color="auto" w:fill="auto"/>
          </w:tcPr>
          <w:p w:rsidR="00821B98" w:rsidRPr="0034180C" w:rsidRDefault="00821B98" w:rsidP="00821B98">
            <w:pPr>
              <w:jc w:val="center"/>
              <w:rPr>
                <w:b/>
              </w:rPr>
            </w:pPr>
            <w:r w:rsidRPr="0034180C">
              <w:rPr>
                <w:b/>
              </w:rPr>
              <w:t>Социальные роли</w:t>
            </w:r>
          </w:p>
        </w:tc>
      </w:tr>
      <w:tr w:rsidR="00821B98" w:rsidRPr="0034180C" w:rsidTr="00821B98">
        <w:tc>
          <w:tcPr>
            <w:tcW w:w="1527" w:type="pct"/>
            <w:gridSpan w:val="3"/>
            <w:vMerge/>
            <w:shd w:val="clear" w:color="auto" w:fill="auto"/>
          </w:tcPr>
          <w:p w:rsidR="00821B98" w:rsidRPr="0034180C" w:rsidRDefault="00821B98" w:rsidP="00821B98">
            <w:pPr>
              <w:jc w:val="both"/>
              <w:rPr>
                <w:b/>
              </w:rPr>
            </w:pPr>
          </w:p>
        </w:tc>
        <w:tc>
          <w:tcPr>
            <w:tcW w:w="2017" w:type="pct"/>
            <w:gridSpan w:val="3"/>
            <w:shd w:val="clear" w:color="auto" w:fill="auto"/>
          </w:tcPr>
          <w:p w:rsidR="00821B98" w:rsidRPr="0034180C" w:rsidRDefault="00821B98" w:rsidP="00B56402">
            <w:r w:rsidRPr="0034180C">
              <w:t xml:space="preserve">Развитие </w:t>
            </w:r>
            <w:r w:rsidR="00B56402">
              <w:t xml:space="preserve">школьного </w:t>
            </w:r>
            <w:r w:rsidRPr="0034180C">
              <w:t xml:space="preserve"> самоуправления.  </w:t>
            </w:r>
          </w:p>
          <w:p w:rsidR="00821B98" w:rsidRPr="0034180C" w:rsidRDefault="00821B98" w:rsidP="00821B98">
            <w:pPr>
              <w:jc w:val="both"/>
            </w:pPr>
            <w:r w:rsidRPr="0034180C">
              <w:t>Разработка и реализация социально-значимых проектов</w:t>
            </w:r>
          </w:p>
        </w:tc>
        <w:tc>
          <w:tcPr>
            <w:tcW w:w="1455" w:type="pct"/>
            <w:shd w:val="clear" w:color="auto" w:fill="auto"/>
          </w:tcPr>
          <w:p w:rsidR="00821B98" w:rsidRPr="0034180C" w:rsidRDefault="00821B98" w:rsidP="00821B98">
            <w:pPr>
              <w:jc w:val="both"/>
            </w:pPr>
            <w:r w:rsidRPr="0034180C">
              <w:t xml:space="preserve">Председатель, активисты классов, ведущие, руководители проектов </w:t>
            </w:r>
          </w:p>
        </w:tc>
      </w:tr>
      <w:tr w:rsidR="00821B98" w:rsidRPr="0034180C" w:rsidTr="00821B98">
        <w:tc>
          <w:tcPr>
            <w:tcW w:w="5000" w:type="pct"/>
            <w:gridSpan w:val="7"/>
            <w:shd w:val="clear" w:color="auto" w:fill="auto"/>
          </w:tcPr>
          <w:p w:rsidR="00821B98" w:rsidRPr="0034180C" w:rsidRDefault="00821B98" w:rsidP="00821B98">
            <w:pPr>
              <w:jc w:val="both"/>
            </w:pPr>
            <w:r w:rsidRPr="0034180C">
              <w:t>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821B98" w:rsidRPr="0034180C" w:rsidRDefault="00821B98" w:rsidP="00821B98">
            <w:pPr>
              <w:jc w:val="both"/>
            </w:pPr>
            <w:r w:rsidRPr="0034180C">
              <w:t>Спектр социальных функций учащихся в рамках системы школьного самоуправления очень широк. В рамках этого вида деятельности ребята должны иметь возможность:</w:t>
            </w:r>
          </w:p>
          <w:p w:rsidR="00821B98" w:rsidRPr="0034180C" w:rsidRDefault="00821B98" w:rsidP="00821B98">
            <w:pPr>
              <w:jc w:val="both"/>
            </w:pPr>
            <w:r w:rsidRPr="0034180C">
              <w:t xml:space="preserve">• участвовать в принятии решений </w:t>
            </w:r>
            <w:r w:rsidR="00B56402">
              <w:t xml:space="preserve"> </w:t>
            </w:r>
            <w:r w:rsidRPr="0034180C">
              <w:t xml:space="preserve"> совета школы;</w:t>
            </w:r>
          </w:p>
          <w:p w:rsidR="00821B98" w:rsidRPr="0034180C" w:rsidRDefault="00821B98" w:rsidP="00821B98">
            <w:pPr>
              <w:jc w:val="both"/>
            </w:pPr>
            <w:r w:rsidRPr="0034180C">
              <w:t>• решать вопросы, связанные с самообслуживанием, поддержанием порядка, дисциплины, дежурства и работы в школе;</w:t>
            </w:r>
          </w:p>
          <w:p w:rsidR="00821B98" w:rsidRPr="0034180C" w:rsidRDefault="00821B98" w:rsidP="00821B98">
            <w:pPr>
              <w:jc w:val="both"/>
            </w:pPr>
            <w:r w:rsidRPr="0034180C">
              <w:t>• контролировать выполнение учащимися основных прав и обязанностей;</w:t>
            </w:r>
          </w:p>
          <w:p w:rsidR="00821B98" w:rsidRPr="0034180C" w:rsidRDefault="00821B98" w:rsidP="00821B98">
            <w:pPr>
              <w:jc w:val="both"/>
            </w:pPr>
            <w:r w:rsidRPr="0034180C">
              <w:t>• защищать права учащихся на всех уровнях управления школой.</w:t>
            </w:r>
          </w:p>
          <w:p w:rsidR="00821B98" w:rsidRPr="0034180C" w:rsidRDefault="00821B98" w:rsidP="00821B98">
            <w:pPr>
              <w:jc w:val="both"/>
            </w:pPr>
            <w:r w:rsidRPr="0034180C">
              <w:t>Деятельность органов ученического самоуправления в школе создаёт условия для реализации учащимися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w:t>
            </w:r>
          </w:p>
          <w:p w:rsidR="00821B98" w:rsidRPr="0034180C" w:rsidRDefault="00821B98" w:rsidP="00821B98">
            <w:pPr>
              <w:jc w:val="both"/>
            </w:pPr>
            <w:r w:rsidRPr="0034180C">
              <w:t>Важным условием педагогической поддержки социализации учащихся является их включение в общественно значимые дела, социальные и культурные практики.</w:t>
            </w:r>
          </w:p>
          <w:p w:rsidR="00821B98" w:rsidRPr="0034180C" w:rsidRDefault="00821B98" w:rsidP="00821B98">
            <w:pPr>
              <w:jc w:val="both"/>
            </w:pPr>
          </w:p>
        </w:tc>
      </w:tr>
      <w:tr w:rsidR="00821B98" w:rsidRPr="0034180C" w:rsidTr="00821B98">
        <w:tc>
          <w:tcPr>
            <w:tcW w:w="1333" w:type="pct"/>
            <w:gridSpan w:val="2"/>
            <w:vMerge w:val="restart"/>
            <w:shd w:val="clear" w:color="auto" w:fill="auto"/>
          </w:tcPr>
          <w:p w:rsidR="00821B98" w:rsidRPr="0034180C" w:rsidRDefault="00821B98" w:rsidP="00821B98">
            <w:pPr>
              <w:jc w:val="both"/>
              <w:rPr>
                <w:b/>
              </w:rPr>
            </w:pPr>
            <w:r w:rsidRPr="0034180C">
              <w:rPr>
                <w:b/>
              </w:rPr>
              <w:t>Трудовая деятельность</w:t>
            </w:r>
          </w:p>
        </w:tc>
        <w:tc>
          <w:tcPr>
            <w:tcW w:w="2153" w:type="pct"/>
            <w:gridSpan w:val="3"/>
            <w:shd w:val="clear" w:color="auto" w:fill="auto"/>
          </w:tcPr>
          <w:p w:rsidR="00821B98" w:rsidRPr="0034180C" w:rsidRDefault="00821B98" w:rsidP="00821B98">
            <w:pPr>
              <w:jc w:val="center"/>
              <w:rPr>
                <w:b/>
              </w:rPr>
            </w:pPr>
            <w:r w:rsidRPr="0034180C">
              <w:rPr>
                <w:b/>
              </w:rPr>
              <w:t>Мероприятия</w:t>
            </w:r>
          </w:p>
        </w:tc>
        <w:tc>
          <w:tcPr>
            <w:tcW w:w="1513" w:type="pct"/>
            <w:gridSpan w:val="2"/>
            <w:shd w:val="clear" w:color="auto" w:fill="auto"/>
          </w:tcPr>
          <w:p w:rsidR="00821B98" w:rsidRPr="0034180C" w:rsidRDefault="00821B98" w:rsidP="00821B98">
            <w:pPr>
              <w:jc w:val="center"/>
              <w:rPr>
                <w:b/>
              </w:rPr>
            </w:pPr>
            <w:r w:rsidRPr="0034180C">
              <w:rPr>
                <w:b/>
              </w:rPr>
              <w:t>Социальные роли</w:t>
            </w:r>
          </w:p>
        </w:tc>
      </w:tr>
      <w:tr w:rsidR="00821B98" w:rsidRPr="0034180C" w:rsidTr="00821B98">
        <w:tc>
          <w:tcPr>
            <w:tcW w:w="1333" w:type="pct"/>
            <w:gridSpan w:val="2"/>
            <w:vMerge/>
            <w:shd w:val="clear" w:color="auto" w:fill="auto"/>
          </w:tcPr>
          <w:p w:rsidR="00821B98" w:rsidRPr="0034180C" w:rsidRDefault="00821B98" w:rsidP="00821B98">
            <w:pPr>
              <w:jc w:val="both"/>
              <w:rPr>
                <w:b/>
              </w:rPr>
            </w:pPr>
          </w:p>
        </w:tc>
        <w:tc>
          <w:tcPr>
            <w:tcW w:w="2153" w:type="pct"/>
            <w:gridSpan w:val="3"/>
            <w:shd w:val="clear" w:color="auto" w:fill="auto"/>
          </w:tcPr>
          <w:p w:rsidR="00821B98" w:rsidRPr="0034180C" w:rsidRDefault="00821B98" w:rsidP="00B56402">
            <w:pPr>
              <w:jc w:val="both"/>
            </w:pPr>
            <w:r w:rsidRPr="0034180C">
              <w:t xml:space="preserve">Разработка и реализация социальных проектов по оформлению </w:t>
            </w:r>
            <w:r w:rsidR="00B56402">
              <w:t xml:space="preserve">школы </w:t>
            </w:r>
            <w:r w:rsidRPr="0034180C">
              <w:t>и пришкольной территории</w:t>
            </w:r>
          </w:p>
        </w:tc>
        <w:tc>
          <w:tcPr>
            <w:tcW w:w="1513" w:type="pct"/>
            <w:gridSpan w:val="2"/>
            <w:shd w:val="clear" w:color="auto" w:fill="auto"/>
          </w:tcPr>
          <w:p w:rsidR="00821B98" w:rsidRPr="0034180C" w:rsidRDefault="00821B98" w:rsidP="00821B98">
            <w:pPr>
              <w:jc w:val="both"/>
            </w:pPr>
            <w:r w:rsidRPr="0034180C">
              <w:t>Дизайнеры, оформители, проектировщики, художники, плотники и т.д.</w:t>
            </w:r>
          </w:p>
        </w:tc>
      </w:tr>
      <w:tr w:rsidR="00821B98" w:rsidRPr="0034180C" w:rsidTr="00821B98">
        <w:tc>
          <w:tcPr>
            <w:tcW w:w="1333" w:type="pct"/>
            <w:gridSpan w:val="2"/>
            <w:vMerge/>
            <w:shd w:val="clear" w:color="auto" w:fill="auto"/>
          </w:tcPr>
          <w:p w:rsidR="00821B98" w:rsidRPr="0034180C" w:rsidRDefault="00821B98" w:rsidP="00821B98">
            <w:pPr>
              <w:jc w:val="both"/>
              <w:rPr>
                <w:b/>
              </w:rPr>
            </w:pPr>
          </w:p>
        </w:tc>
        <w:tc>
          <w:tcPr>
            <w:tcW w:w="2153" w:type="pct"/>
            <w:gridSpan w:val="3"/>
            <w:shd w:val="clear" w:color="auto" w:fill="auto"/>
          </w:tcPr>
          <w:p w:rsidR="00821B98" w:rsidRPr="0034180C" w:rsidRDefault="00821B98" w:rsidP="00821B98">
            <w:pPr>
              <w:jc w:val="both"/>
            </w:pPr>
            <w:r w:rsidRPr="0034180C">
              <w:t>Волонтёрская деятельность</w:t>
            </w:r>
          </w:p>
          <w:p w:rsidR="00821B98" w:rsidRPr="0034180C" w:rsidRDefault="00821B98" w:rsidP="00821B98">
            <w:pPr>
              <w:jc w:val="both"/>
            </w:pPr>
            <w:r w:rsidRPr="0034180C">
              <w:t>(Помощь ветеранам, социальным партнерам)</w:t>
            </w:r>
          </w:p>
        </w:tc>
        <w:tc>
          <w:tcPr>
            <w:tcW w:w="1513" w:type="pct"/>
            <w:gridSpan w:val="2"/>
            <w:shd w:val="clear" w:color="auto" w:fill="auto"/>
          </w:tcPr>
          <w:p w:rsidR="00821B98" w:rsidRPr="0034180C" w:rsidRDefault="00821B98" w:rsidP="00821B98">
            <w:pPr>
              <w:jc w:val="both"/>
            </w:pPr>
          </w:p>
        </w:tc>
      </w:tr>
      <w:tr w:rsidR="00821B98" w:rsidRPr="0034180C" w:rsidTr="00821B98">
        <w:tc>
          <w:tcPr>
            <w:tcW w:w="1333" w:type="pct"/>
            <w:gridSpan w:val="2"/>
            <w:vMerge/>
            <w:shd w:val="clear" w:color="auto" w:fill="auto"/>
          </w:tcPr>
          <w:p w:rsidR="00821B98" w:rsidRPr="0034180C" w:rsidRDefault="00821B98" w:rsidP="00821B98">
            <w:pPr>
              <w:jc w:val="both"/>
              <w:rPr>
                <w:b/>
              </w:rPr>
            </w:pPr>
          </w:p>
        </w:tc>
        <w:tc>
          <w:tcPr>
            <w:tcW w:w="2153" w:type="pct"/>
            <w:gridSpan w:val="3"/>
            <w:shd w:val="clear" w:color="auto" w:fill="auto"/>
          </w:tcPr>
          <w:p w:rsidR="00821B98" w:rsidRPr="0034180C" w:rsidRDefault="00821B98" w:rsidP="00821B98">
            <w:pPr>
              <w:jc w:val="both"/>
            </w:pPr>
            <w:r w:rsidRPr="0034180C">
              <w:t>Акции по уборке территории, посадке растений</w:t>
            </w:r>
          </w:p>
        </w:tc>
        <w:tc>
          <w:tcPr>
            <w:tcW w:w="1513" w:type="pct"/>
            <w:gridSpan w:val="2"/>
            <w:shd w:val="clear" w:color="auto" w:fill="auto"/>
          </w:tcPr>
          <w:p w:rsidR="00821B98" w:rsidRPr="0034180C" w:rsidRDefault="00821B98" w:rsidP="00821B98">
            <w:pPr>
              <w:jc w:val="both"/>
            </w:pPr>
          </w:p>
        </w:tc>
      </w:tr>
      <w:tr w:rsidR="00821B98" w:rsidRPr="0034180C" w:rsidTr="00821B98">
        <w:tc>
          <w:tcPr>
            <w:tcW w:w="1333" w:type="pct"/>
            <w:gridSpan w:val="2"/>
            <w:vMerge/>
            <w:shd w:val="clear" w:color="auto" w:fill="auto"/>
          </w:tcPr>
          <w:p w:rsidR="00821B98" w:rsidRPr="0034180C" w:rsidRDefault="00821B98" w:rsidP="00821B98">
            <w:pPr>
              <w:jc w:val="both"/>
              <w:rPr>
                <w:b/>
              </w:rPr>
            </w:pPr>
          </w:p>
        </w:tc>
        <w:tc>
          <w:tcPr>
            <w:tcW w:w="2153" w:type="pct"/>
            <w:gridSpan w:val="3"/>
            <w:shd w:val="clear" w:color="auto" w:fill="auto"/>
          </w:tcPr>
          <w:p w:rsidR="00821B98" w:rsidRPr="0034180C" w:rsidRDefault="00821B98" w:rsidP="00821B98">
            <w:r w:rsidRPr="0034180C">
              <w:t>Организация работы трудовых объединений в летний период</w:t>
            </w:r>
          </w:p>
        </w:tc>
        <w:tc>
          <w:tcPr>
            <w:tcW w:w="1513" w:type="pct"/>
            <w:gridSpan w:val="2"/>
            <w:shd w:val="clear" w:color="auto" w:fill="auto"/>
          </w:tcPr>
          <w:p w:rsidR="00821B98" w:rsidRPr="0034180C" w:rsidRDefault="00821B98" w:rsidP="00821B98">
            <w:pPr>
              <w:jc w:val="center"/>
            </w:pPr>
            <w:r w:rsidRPr="0034180C">
              <w:t>Художники, уборщики территории, вожатые, маляры, плотники и т.д.</w:t>
            </w:r>
          </w:p>
        </w:tc>
      </w:tr>
      <w:tr w:rsidR="00821B98" w:rsidRPr="0034180C" w:rsidTr="00821B98">
        <w:tc>
          <w:tcPr>
            <w:tcW w:w="5000" w:type="pct"/>
            <w:gridSpan w:val="7"/>
            <w:shd w:val="clear" w:color="auto" w:fill="auto"/>
          </w:tcPr>
          <w:p w:rsidR="00821B98" w:rsidRPr="0034180C" w:rsidRDefault="00B56402" w:rsidP="00821B98">
            <w:pPr>
              <w:jc w:val="both"/>
              <w:rPr>
                <w:b/>
              </w:rPr>
            </w:pPr>
            <w:r>
              <w:t xml:space="preserve">       </w:t>
            </w:r>
            <w:r w:rsidR="00821B98" w:rsidRPr="0034180C">
              <w:t>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w:t>
            </w:r>
          </w:p>
          <w:p w:rsidR="00821B98" w:rsidRPr="0034180C" w:rsidRDefault="00B56402" w:rsidP="00821B98">
            <w:pPr>
              <w:jc w:val="both"/>
            </w:pPr>
            <w:r>
              <w:t xml:space="preserve">      </w:t>
            </w:r>
            <w:r w:rsidR="00821B98" w:rsidRPr="0034180C">
              <w:t>При этом сам характер труда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821B98" w:rsidRPr="0034180C" w:rsidRDefault="00B56402" w:rsidP="00B56402">
            <w:pPr>
              <w:jc w:val="both"/>
            </w:pPr>
            <w:r>
              <w:t xml:space="preserve">       </w:t>
            </w:r>
            <w:r w:rsidR="00821B98" w:rsidRPr="0034180C">
              <w:t>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tc>
      </w:tr>
    </w:tbl>
    <w:p w:rsidR="00B56402" w:rsidRPr="0034180C" w:rsidRDefault="00B56402" w:rsidP="009637F1">
      <w:pPr>
        <w:pStyle w:val="3"/>
        <w:numPr>
          <w:ilvl w:val="2"/>
          <w:numId w:val="466"/>
        </w:numPr>
        <w:spacing w:before="0" w:beforeAutospacing="0" w:after="0" w:afterAutospacing="0" w:line="276" w:lineRule="auto"/>
        <w:ind w:left="0" w:firstLine="0"/>
        <w:jc w:val="center"/>
        <w:rPr>
          <w:rStyle w:val="dash041e005f0431005f044b005f0447005f043d005f044b005f0439005f005fchar1char1"/>
        </w:rPr>
      </w:pPr>
      <w:r w:rsidRPr="00E6572D">
        <w:rPr>
          <w:sz w:val="24"/>
          <w:szCs w:val="24"/>
        </w:rPr>
        <w:t>Ор</w:t>
      </w:r>
      <w:r w:rsidRPr="00E6572D">
        <w:rPr>
          <w:rStyle w:val="dash041e005f0431005f044b005f0447005f043d005f044b005f0439005f005fchar1char1"/>
          <w:szCs w:val="24"/>
        </w:rPr>
        <w:t>ганизация</w:t>
      </w:r>
      <w:r w:rsidRPr="0034180C">
        <w:rPr>
          <w:rStyle w:val="dash041e005f0431005f044b005f0447005f043d005f044b005f0439005f005fchar1char1"/>
        </w:rPr>
        <w:t xml:space="preserve"> работы по формированию </w:t>
      </w:r>
      <w:r w:rsidRPr="0034180C">
        <w:rPr>
          <w:rStyle w:val="dash041e005f0431005f044b005f0447005f043d005f044b005f0439char1"/>
        </w:rPr>
        <w:t>экологически целесообразного,</w:t>
      </w:r>
      <w:r w:rsidRPr="0034180C">
        <w:rPr>
          <w:rStyle w:val="dash041e005f0431005f044b005f0447005f043d005f044b005f0439005f005fchar1char1"/>
        </w:rPr>
        <w:t xml:space="preserve">  здорового и безопасного образа жизни</w:t>
      </w:r>
    </w:p>
    <w:p w:rsidR="00ED59A4" w:rsidRDefault="00E6572D" w:rsidP="002B4B31">
      <w:pPr>
        <w:spacing w:line="276" w:lineRule="auto"/>
        <w:ind w:firstLine="708"/>
        <w:contextualSpacing/>
        <w:jc w:val="both"/>
        <w:rPr>
          <w:b/>
        </w:rPr>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w:t>
      </w:r>
      <w:r w:rsidR="002B4B31">
        <w:t xml:space="preserve">зни, включает несколько модулей: </w:t>
      </w:r>
    </w:p>
    <w:p w:rsidR="003A40D8" w:rsidRDefault="002B4B31" w:rsidP="009637F1">
      <w:pPr>
        <w:pStyle w:val="a3"/>
        <w:numPr>
          <w:ilvl w:val="0"/>
          <w:numId w:val="532"/>
        </w:numPr>
        <w:jc w:val="both"/>
      </w:pPr>
      <w:r>
        <w:t>1 моду</w:t>
      </w:r>
      <w:r w:rsidR="003A40D8" w:rsidRPr="0077532C">
        <w:t>ль</w:t>
      </w:r>
      <w:r>
        <w:t>. Обеспечение</w:t>
      </w:r>
      <w:r w:rsidR="003A40D8" w:rsidRPr="0077532C">
        <w:t xml:space="preserve"> рациональной организации учебно-воспитательного процесса и образовательной среды</w:t>
      </w:r>
      <w:r w:rsidR="003A40D8">
        <w:t>;</w:t>
      </w:r>
    </w:p>
    <w:p w:rsidR="003A40D8" w:rsidRDefault="002B4B31" w:rsidP="009637F1">
      <w:pPr>
        <w:pStyle w:val="a3"/>
        <w:numPr>
          <w:ilvl w:val="0"/>
          <w:numId w:val="532"/>
        </w:numPr>
        <w:jc w:val="both"/>
      </w:pPr>
      <w:r>
        <w:t>2 м</w:t>
      </w:r>
      <w:r w:rsidR="003A40D8" w:rsidRPr="0077532C">
        <w:t>од</w:t>
      </w:r>
      <w:r>
        <w:t>у</w:t>
      </w:r>
      <w:r w:rsidR="003A40D8" w:rsidRPr="0077532C">
        <w:t>ль</w:t>
      </w:r>
      <w:r>
        <w:t>ю. Организация</w:t>
      </w:r>
      <w:r w:rsidR="003A40D8" w:rsidRPr="0077532C">
        <w:t xml:space="preserve"> физкультурно-спортивной и оздоровительной работы</w:t>
      </w:r>
      <w:r>
        <w:t>;</w:t>
      </w:r>
    </w:p>
    <w:p w:rsidR="003A40D8" w:rsidRDefault="002B4B31" w:rsidP="009637F1">
      <w:pPr>
        <w:pStyle w:val="a3"/>
        <w:numPr>
          <w:ilvl w:val="0"/>
          <w:numId w:val="532"/>
        </w:numPr>
        <w:jc w:val="both"/>
      </w:pPr>
      <w:r>
        <w:t>3 моду</w:t>
      </w:r>
      <w:r w:rsidR="003A40D8">
        <w:t>ль</w:t>
      </w:r>
      <w:r>
        <w:t xml:space="preserve">. Обеспечение </w:t>
      </w:r>
      <w:r w:rsidR="003A40D8">
        <w:t>фун</w:t>
      </w:r>
      <w:r>
        <w:t>кционального состояния человека;</w:t>
      </w:r>
    </w:p>
    <w:p w:rsidR="003A40D8" w:rsidRDefault="002B4B31" w:rsidP="009637F1">
      <w:pPr>
        <w:pStyle w:val="a3"/>
        <w:numPr>
          <w:ilvl w:val="0"/>
          <w:numId w:val="532"/>
        </w:numPr>
        <w:jc w:val="both"/>
      </w:pPr>
      <w:r>
        <w:t>4 моду</w:t>
      </w:r>
      <w:r w:rsidR="003A40D8">
        <w:t>ль</w:t>
      </w:r>
      <w:r>
        <w:t>. Организация</w:t>
      </w:r>
      <w:r w:rsidR="003A40D8">
        <w:t xml:space="preserve"> пра</w:t>
      </w:r>
      <w:r>
        <w:t>вильного рационального питания;</w:t>
      </w:r>
    </w:p>
    <w:p w:rsidR="003A40D8" w:rsidRDefault="002B4B31" w:rsidP="009637F1">
      <w:pPr>
        <w:pStyle w:val="a3"/>
        <w:numPr>
          <w:ilvl w:val="0"/>
          <w:numId w:val="532"/>
        </w:numPr>
        <w:jc w:val="both"/>
      </w:pPr>
      <w:r>
        <w:t>5 моду</w:t>
      </w:r>
      <w:r w:rsidR="003A40D8" w:rsidRPr="0077532C">
        <w:t>ль</w:t>
      </w:r>
      <w:r>
        <w:t xml:space="preserve">. </w:t>
      </w:r>
      <w:r w:rsidR="003A40D8" w:rsidRPr="0077532C">
        <w:t xml:space="preserve"> </w:t>
      </w:r>
      <w:r>
        <w:t>П</w:t>
      </w:r>
      <w:r w:rsidR="003A40D8" w:rsidRPr="0077532C">
        <w:t>рофилактическ</w:t>
      </w:r>
      <w:r>
        <w:t xml:space="preserve">ая </w:t>
      </w:r>
      <w:r w:rsidR="003A40D8" w:rsidRPr="0077532C">
        <w:t xml:space="preserve"> работ</w:t>
      </w:r>
      <w:r>
        <w:t>а;</w:t>
      </w:r>
      <w:r w:rsidR="003A40D8">
        <w:t xml:space="preserve"> </w:t>
      </w:r>
    </w:p>
    <w:p w:rsidR="003A40D8" w:rsidRDefault="002B4B31" w:rsidP="009637F1">
      <w:pPr>
        <w:pStyle w:val="a3"/>
        <w:numPr>
          <w:ilvl w:val="0"/>
          <w:numId w:val="532"/>
        </w:numPr>
        <w:jc w:val="both"/>
      </w:pPr>
      <w:r>
        <w:t>6 моду</w:t>
      </w:r>
      <w:r w:rsidR="003A40D8" w:rsidRPr="0077532C">
        <w:t>ль</w:t>
      </w:r>
      <w:r>
        <w:t>. П</w:t>
      </w:r>
      <w:r w:rsidR="003A40D8" w:rsidRPr="0077532C">
        <w:t>росветительск</w:t>
      </w:r>
      <w:r>
        <w:t>ая</w:t>
      </w:r>
      <w:r w:rsidR="003A40D8" w:rsidRPr="0077532C">
        <w:t xml:space="preserve"> и методическ</w:t>
      </w:r>
      <w:r>
        <w:t>ая работа</w:t>
      </w:r>
      <w:r w:rsidR="003A40D8">
        <w:t>.</w:t>
      </w:r>
      <w:r w:rsidR="009C37DF">
        <w:t xml:space="preserve"> </w:t>
      </w:r>
    </w:p>
    <w:p w:rsidR="002B4B31" w:rsidRDefault="002B4B31" w:rsidP="00ED59A4">
      <w:pPr>
        <w:jc w:val="both"/>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5"/>
        <w:gridCol w:w="4387"/>
        <w:gridCol w:w="1907"/>
      </w:tblGrid>
      <w:tr w:rsidR="008371B0" w:rsidRPr="0034180C" w:rsidTr="008371B0">
        <w:tc>
          <w:tcPr>
            <w:tcW w:w="5000" w:type="pct"/>
            <w:gridSpan w:val="3"/>
          </w:tcPr>
          <w:p w:rsidR="008371B0" w:rsidRPr="0034180C" w:rsidRDefault="008371B0" w:rsidP="008371B0">
            <w:pPr>
              <w:jc w:val="center"/>
              <w:rPr>
                <w:b/>
                <w:bCs/>
                <w:lang w:eastAsia="ar-SA"/>
              </w:rPr>
            </w:pPr>
            <w:r>
              <w:rPr>
                <w:b/>
                <w:bCs/>
                <w:lang w:eastAsia="ar-SA"/>
              </w:rPr>
              <w:t>Модул</w:t>
            </w:r>
            <w:r w:rsidR="005C022E">
              <w:rPr>
                <w:b/>
                <w:bCs/>
                <w:lang w:eastAsia="ar-SA"/>
              </w:rPr>
              <w:t>ь</w:t>
            </w:r>
            <w:r>
              <w:rPr>
                <w:b/>
                <w:bCs/>
                <w:lang w:eastAsia="ar-SA"/>
              </w:rPr>
              <w:t xml:space="preserve"> 1 </w:t>
            </w:r>
          </w:p>
        </w:tc>
      </w:tr>
      <w:tr w:rsidR="008371B0" w:rsidRPr="0034180C" w:rsidTr="008371B0">
        <w:tc>
          <w:tcPr>
            <w:tcW w:w="1818" w:type="pct"/>
          </w:tcPr>
          <w:p w:rsidR="008371B0" w:rsidRPr="0034180C" w:rsidRDefault="008371B0" w:rsidP="008371B0">
            <w:pPr>
              <w:jc w:val="center"/>
              <w:rPr>
                <w:b/>
                <w:bCs/>
                <w:lang w:eastAsia="ar-SA"/>
              </w:rPr>
            </w:pPr>
            <w:r>
              <w:rPr>
                <w:b/>
                <w:bCs/>
                <w:lang w:eastAsia="ar-SA"/>
              </w:rPr>
              <w:t xml:space="preserve">Результат </w:t>
            </w:r>
          </w:p>
        </w:tc>
        <w:tc>
          <w:tcPr>
            <w:tcW w:w="2218" w:type="pct"/>
          </w:tcPr>
          <w:p w:rsidR="008371B0" w:rsidRPr="0034180C" w:rsidRDefault="008371B0" w:rsidP="008371B0">
            <w:pPr>
              <w:jc w:val="center"/>
              <w:rPr>
                <w:b/>
                <w:bCs/>
                <w:lang w:eastAsia="ar-SA"/>
              </w:rPr>
            </w:pPr>
            <w:r w:rsidRPr="0034180C">
              <w:rPr>
                <w:b/>
                <w:bCs/>
                <w:lang w:eastAsia="ar-SA"/>
              </w:rPr>
              <w:t>Мероприятия</w:t>
            </w:r>
          </w:p>
        </w:tc>
        <w:tc>
          <w:tcPr>
            <w:tcW w:w="964" w:type="pct"/>
          </w:tcPr>
          <w:p w:rsidR="008371B0" w:rsidRPr="0034180C" w:rsidRDefault="008371B0" w:rsidP="008371B0">
            <w:pPr>
              <w:jc w:val="center"/>
              <w:rPr>
                <w:b/>
                <w:bCs/>
                <w:lang w:eastAsia="ar-SA"/>
              </w:rPr>
            </w:pPr>
            <w:r w:rsidRPr="0034180C">
              <w:rPr>
                <w:b/>
                <w:bCs/>
                <w:lang w:eastAsia="ar-SA"/>
              </w:rPr>
              <w:t>Ответственные</w:t>
            </w:r>
          </w:p>
        </w:tc>
      </w:tr>
      <w:tr w:rsidR="008371B0" w:rsidRPr="0034180C" w:rsidTr="008371B0">
        <w:tc>
          <w:tcPr>
            <w:tcW w:w="1818" w:type="pct"/>
          </w:tcPr>
          <w:p w:rsidR="008371B0" w:rsidRPr="0034180C" w:rsidRDefault="008371B0" w:rsidP="005C022E">
            <w:r w:rsidRPr="0034180C">
              <w:t xml:space="preserve"> комплекс мероприятий, позволяющих сформировать в учащихся:</w:t>
            </w:r>
          </w:p>
          <w:p w:rsidR="008371B0" w:rsidRPr="0034180C" w:rsidRDefault="008371B0" w:rsidP="009637F1">
            <w:pPr>
              <w:numPr>
                <w:ilvl w:val="0"/>
                <w:numId w:val="533"/>
              </w:numPr>
              <w:ind w:left="0" w:firstLine="454"/>
            </w:pPr>
            <w:r w:rsidRPr="0034180C">
              <w:t xml:space="preserve">способность составлять рациональный режим дня и отдыха; </w:t>
            </w:r>
          </w:p>
          <w:p w:rsidR="008371B0" w:rsidRPr="0034180C" w:rsidRDefault="008371B0" w:rsidP="008371B0">
            <w:pPr>
              <w:ind w:firstLine="454"/>
              <w:rPr>
                <w:lang w:eastAsia="ar-SA"/>
              </w:rPr>
            </w:pPr>
          </w:p>
        </w:tc>
        <w:tc>
          <w:tcPr>
            <w:tcW w:w="2218" w:type="pct"/>
          </w:tcPr>
          <w:p w:rsidR="008371B0" w:rsidRPr="0034180C" w:rsidRDefault="008371B0" w:rsidP="008371B0">
            <w:pPr>
              <w:jc w:val="both"/>
              <w:rPr>
                <w:bCs/>
                <w:lang w:eastAsia="ar-SA"/>
              </w:rPr>
            </w:pPr>
            <w:r w:rsidRPr="0034180C">
              <w:rPr>
                <w:bCs/>
                <w:lang w:eastAsia="ar-SA"/>
              </w:rPr>
              <w:t>Уроки здоровья</w:t>
            </w:r>
            <w:r w:rsidR="005C022E">
              <w:rPr>
                <w:bCs/>
                <w:lang w:eastAsia="ar-SA"/>
              </w:rPr>
              <w:t>;</w:t>
            </w:r>
          </w:p>
          <w:p w:rsidR="008371B0" w:rsidRPr="0034180C" w:rsidRDefault="008371B0" w:rsidP="008371B0">
            <w:pPr>
              <w:jc w:val="both"/>
              <w:rPr>
                <w:lang w:eastAsia="ar-SA"/>
              </w:rPr>
            </w:pPr>
            <w:r w:rsidRPr="0034180C">
              <w:rPr>
                <w:lang w:eastAsia="ar-SA"/>
              </w:rPr>
              <w:t>Ознакомление учащихся с документами СаНПиН о режиме дня</w:t>
            </w:r>
            <w:r w:rsidR="005C022E">
              <w:rPr>
                <w:lang w:eastAsia="ar-SA"/>
              </w:rPr>
              <w:t>;</w:t>
            </w:r>
          </w:p>
          <w:p w:rsidR="008371B0" w:rsidRPr="0034180C" w:rsidRDefault="008371B0" w:rsidP="008371B0">
            <w:pPr>
              <w:jc w:val="both"/>
              <w:rPr>
                <w:lang w:eastAsia="ar-SA"/>
              </w:rPr>
            </w:pPr>
            <w:r w:rsidRPr="0034180C">
              <w:rPr>
                <w:lang w:eastAsia="ar-SA"/>
              </w:rPr>
              <w:t xml:space="preserve">Классные часы в 5-9 классах «Зачем соблюдать режим дня?» </w:t>
            </w:r>
          </w:p>
          <w:p w:rsidR="008371B0" w:rsidRPr="0034180C" w:rsidRDefault="008371B0" w:rsidP="008371B0">
            <w:pPr>
              <w:jc w:val="both"/>
              <w:rPr>
                <w:lang w:eastAsia="ar-SA"/>
              </w:rPr>
            </w:pPr>
          </w:p>
        </w:tc>
        <w:tc>
          <w:tcPr>
            <w:tcW w:w="964" w:type="pct"/>
          </w:tcPr>
          <w:p w:rsidR="008371B0" w:rsidRPr="0034180C" w:rsidRDefault="008371B0" w:rsidP="008371B0">
            <w:pPr>
              <w:jc w:val="both"/>
              <w:rPr>
                <w:bCs/>
                <w:lang w:eastAsia="ar-SA"/>
              </w:rPr>
            </w:pPr>
            <w:r w:rsidRPr="0034180C">
              <w:rPr>
                <w:bCs/>
                <w:lang w:eastAsia="ar-SA"/>
              </w:rPr>
              <w:t>Классные руководители</w:t>
            </w:r>
          </w:p>
          <w:p w:rsidR="008371B0" w:rsidRPr="0034180C" w:rsidRDefault="008371B0" w:rsidP="008371B0">
            <w:pPr>
              <w:jc w:val="both"/>
              <w:rPr>
                <w:bCs/>
                <w:lang w:eastAsia="ar-SA"/>
              </w:rPr>
            </w:pPr>
          </w:p>
        </w:tc>
      </w:tr>
      <w:tr w:rsidR="008371B0" w:rsidRPr="0034180C" w:rsidTr="008371B0">
        <w:tc>
          <w:tcPr>
            <w:tcW w:w="1818" w:type="pct"/>
          </w:tcPr>
          <w:p w:rsidR="008371B0" w:rsidRPr="0034180C" w:rsidRDefault="008371B0" w:rsidP="009637F1">
            <w:pPr>
              <w:numPr>
                <w:ilvl w:val="0"/>
                <w:numId w:val="533"/>
              </w:numPr>
              <w:ind w:left="0" w:firstLine="454"/>
            </w:pPr>
            <w:r w:rsidRPr="0034180C">
              <w:t xml:space="preserve">следовать рациональному режиму дня и отдыха на основе знаний о динамике работоспособности, утомляемости, напряжённости разных видов деятельности; </w:t>
            </w:r>
          </w:p>
          <w:p w:rsidR="008371B0" w:rsidRPr="0034180C" w:rsidRDefault="008371B0" w:rsidP="008371B0">
            <w:pPr>
              <w:ind w:firstLine="454"/>
              <w:rPr>
                <w:lang w:eastAsia="ar-SA"/>
              </w:rPr>
            </w:pPr>
          </w:p>
        </w:tc>
        <w:tc>
          <w:tcPr>
            <w:tcW w:w="2218" w:type="pct"/>
          </w:tcPr>
          <w:p w:rsidR="008371B0" w:rsidRPr="0034180C" w:rsidRDefault="008371B0" w:rsidP="008371B0">
            <w:pPr>
              <w:jc w:val="both"/>
              <w:rPr>
                <w:lang w:eastAsia="ar-SA"/>
              </w:rPr>
            </w:pPr>
            <w:r w:rsidRPr="0034180C">
              <w:rPr>
                <w:lang w:eastAsia="ar-SA"/>
              </w:rPr>
              <w:t>Проект-исследование учащихся 5-6 класса «Как мы следуем рекомендациям о рациональном режиме дня?»</w:t>
            </w:r>
          </w:p>
          <w:p w:rsidR="008371B0" w:rsidRPr="0034180C" w:rsidRDefault="008371B0" w:rsidP="008371B0">
            <w:pPr>
              <w:jc w:val="both"/>
              <w:rPr>
                <w:lang w:eastAsia="ar-SA"/>
              </w:rPr>
            </w:pPr>
          </w:p>
        </w:tc>
        <w:tc>
          <w:tcPr>
            <w:tcW w:w="964" w:type="pct"/>
          </w:tcPr>
          <w:p w:rsidR="008371B0" w:rsidRPr="0034180C" w:rsidRDefault="008371B0" w:rsidP="008371B0">
            <w:pPr>
              <w:jc w:val="both"/>
              <w:rPr>
                <w:lang w:eastAsia="ar-SA"/>
              </w:rPr>
            </w:pPr>
            <w:r w:rsidRPr="0034180C">
              <w:rPr>
                <w:lang w:eastAsia="ar-SA"/>
              </w:rPr>
              <w:t>Учитель ОБЖ,</w:t>
            </w:r>
          </w:p>
          <w:p w:rsidR="008371B0" w:rsidRPr="0034180C" w:rsidRDefault="008371B0" w:rsidP="008371B0">
            <w:pPr>
              <w:jc w:val="both"/>
              <w:rPr>
                <w:lang w:eastAsia="ar-SA"/>
              </w:rPr>
            </w:pPr>
            <w:r w:rsidRPr="0034180C">
              <w:rPr>
                <w:lang w:eastAsia="ar-SA"/>
              </w:rPr>
              <w:t>Классный руководитель</w:t>
            </w:r>
          </w:p>
        </w:tc>
      </w:tr>
      <w:tr w:rsidR="008371B0" w:rsidRPr="0034180C" w:rsidTr="008371B0">
        <w:tc>
          <w:tcPr>
            <w:tcW w:w="1818" w:type="pct"/>
          </w:tcPr>
          <w:p w:rsidR="008371B0" w:rsidRPr="0034180C" w:rsidRDefault="008371B0" w:rsidP="009637F1">
            <w:pPr>
              <w:numPr>
                <w:ilvl w:val="0"/>
                <w:numId w:val="533"/>
              </w:numPr>
              <w:ind w:left="0" w:firstLine="454"/>
            </w:pPr>
            <w:r w:rsidRPr="0034180C">
              <w:t>выбирать оптимальный режим дня с учётом учебных и внеучебных нагрузок</w:t>
            </w:r>
            <w:r>
              <w:t>;</w:t>
            </w:r>
          </w:p>
        </w:tc>
        <w:tc>
          <w:tcPr>
            <w:tcW w:w="2218" w:type="pct"/>
          </w:tcPr>
          <w:p w:rsidR="008371B0" w:rsidRPr="0034180C" w:rsidRDefault="008371B0" w:rsidP="008371B0">
            <w:pPr>
              <w:jc w:val="both"/>
              <w:rPr>
                <w:lang w:eastAsia="ar-SA"/>
              </w:rPr>
            </w:pPr>
            <w:r w:rsidRPr="0034180C">
              <w:rPr>
                <w:lang w:eastAsia="ar-SA"/>
              </w:rPr>
              <w:t>Этические беседы «Учиться легко», «Как организовать рациональный режим дня?»</w:t>
            </w:r>
          </w:p>
        </w:tc>
        <w:tc>
          <w:tcPr>
            <w:tcW w:w="964" w:type="pct"/>
          </w:tcPr>
          <w:p w:rsidR="008371B0" w:rsidRPr="0034180C" w:rsidRDefault="008371B0" w:rsidP="008371B0">
            <w:pPr>
              <w:jc w:val="both"/>
              <w:rPr>
                <w:lang w:eastAsia="ar-SA"/>
              </w:rPr>
            </w:pPr>
            <w:r w:rsidRPr="0034180C">
              <w:rPr>
                <w:lang w:eastAsia="ar-SA"/>
              </w:rPr>
              <w:t>Классные руководители</w:t>
            </w:r>
          </w:p>
        </w:tc>
      </w:tr>
      <w:tr w:rsidR="008371B0" w:rsidRPr="0034180C" w:rsidTr="008371B0">
        <w:tc>
          <w:tcPr>
            <w:tcW w:w="1818" w:type="pct"/>
          </w:tcPr>
          <w:p w:rsidR="008371B0" w:rsidRPr="0034180C" w:rsidRDefault="008371B0" w:rsidP="009637F1">
            <w:pPr>
              <w:numPr>
                <w:ilvl w:val="0"/>
                <w:numId w:val="533"/>
              </w:numPr>
              <w:ind w:left="0" w:firstLine="454"/>
            </w:pPr>
            <w:r w:rsidRPr="0034180C">
              <w:t>знание основ профилактики переутомления и перенапряжения.</w:t>
            </w:r>
          </w:p>
          <w:p w:rsidR="008371B0" w:rsidRPr="0034180C" w:rsidRDefault="008371B0" w:rsidP="008371B0">
            <w:pPr>
              <w:ind w:firstLine="454"/>
              <w:rPr>
                <w:lang w:eastAsia="ar-SA"/>
              </w:rPr>
            </w:pPr>
          </w:p>
        </w:tc>
        <w:tc>
          <w:tcPr>
            <w:tcW w:w="2218" w:type="pct"/>
          </w:tcPr>
          <w:p w:rsidR="008371B0" w:rsidRPr="0034180C" w:rsidRDefault="008371B0" w:rsidP="008371B0">
            <w:pPr>
              <w:jc w:val="both"/>
              <w:rPr>
                <w:lang w:eastAsia="ar-SA"/>
              </w:rPr>
            </w:pPr>
            <w:r w:rsidRPr="0034180C">
              <w:rPr>
                <w:lang w:eastAsia="ar-SA"/>
              </w:rPr>
              <w:t>Тренинги, беседы для уч-ся 5-9 классов «Как учиться, не уставая?»</w:t>
            </w:r>
          </w:p>
        </w:tc>
        <w:tc>
          <w:tcPr>
            <w:tcW w:w="964" w:type="pct"/>
          </w:tcPr>
          <w:p w:rsidR="008371B0" w:rsidRPr="0034180C" w:rsidRDefault="008371B0" w:rsidP="008371B0">
            <w:pPr>
              <w:jc w:val="both"/>
              <w:rPr>
                <w:lang w:eastAsia="ar-SA"/>
              </w:rPr>
            </w:pPr>
            <w:r w:rsidRPr="0034180C">
              <w:rPr>
                <w:lang w:eastAsia="ar-SA"/>
              </w:rPr>
              <w:t>Психолог</w:t>
            </w:r>
          </w:p>
        </w:tc>
      </w:tr>
      <w:tr w:rsidR="008371B0" w:rsidRPr="0034180C" w:rsidTr="008371B0">
        <w:tc>
          <w:tcPr>
            <w:tcW w:w="1818" w:type="pct"/>
          </w:tcPr>
          <w:p w:rsidR="008371B0" w:rsidRPr="0034180C" w:rsidRDefault="008371B0" w:rsidP="009637F1">
            <w:pPr>
              <w:numPr>
                <w:ilvl w:val="0"/>
                <w:numId w:val="533"/>
              </w:numPr>
              <w:ind w:left="0" w:firstLine="454"/>
            </w:pPr>
            <w:r w:rsidRPr="0034180C">
              <w:t>знание и умение эффективного использования индивидуальных особенностей работоспособности;</w:t>
            </w:r>
          </w:p>
          <w:p w:rsidR="008371B0" w:rsidRPr="0034180C" w:rsidRDefault="008371B0" w:rsidP="008371B0">
            <w:pPr>
              <w:ind w:firstLine="454"/>
              <w:rPr>
                <w:lang w:eastAsia="ar-SA"/>
              </w:rPr>
            </w:pPr>
          </w:p>
        </w:tc>
        <w:tc>
          <w:tcPr>
            <w:tcW w:w="2218" w:type="pct"/>
          </w:tcPr>
          <w:p w:rsidR="008371B0" w:rsidRPr="0034180C" w:rsidRDefault="008371B0" w:rsidP="008371B0">
            <w:pPr>
              <w:jc w:val="both"/>
              <w:rPr>
                <w:lang w:eastAsia="ar-SA"/>
              </w:rPr>
            </w:pPr>
            <w:r w:rsidRPr="0034180C">
              <w:rPr>
                <w:lang w:eastAsia="ar-SA"/>
              </w:rPr>
              <w:t xml:space="preserve"> Ведение раздела </w:t>
            </w:r>
            <w:r w:rsidR="005C022E">
              <w:rPr>
                <w:lang w:eastAsia="ar-SA"/>
              </w:rPr>
              <w:t xml:space="preserve"> </w:t>
            </w:r>
            <w:r w:rsidRPr="0034180C">
              <w:rPr>
                <w:lang w:eastAsia="ar-SA"/>
              </w:rPr>
              <w:t xml:space="preserve">«Мой режим дня» (В рамках </w:t>
            </w:r>
            <w:r w:rsidR="005C022E">
              <w:rPr>
                <w:lang w:eastAsia="ar-SA"/>
              </w:rPr>
              <w:t xml:space="preserve"> </w:t>
            </w:r>
            <w:r w:rsidRPr="0034180C">
              <w:rPr>
                <w:lang w:eastAsia="ar-SA"/>
              </w:rPr>
              <w:t xml:space="preserve"> Портфолио учащегося)</w:t>
            </w:r>
          </w:p>
          <w:p w:rsidR="008371B0" w:rsidRPr="0034180C" w:rsidRDefault="008371B0" w:rsidP="008371B0">
            <w:pPr>
              <w:jc w:val="both"/>
              <w:rPr>
                <w:lang w:eastAsia="ar-SA"/>
              </w:rPr>
            </w:pPr>
            <w:r w:rsidRPr="0034180C">
              <w:rPr>
                <w:lang w:eastAsia="ar-SA"/>
              </w:rPr>
              <w:t>5-9 классы</w:t>
            </w:r>
          </w:p>
        </w:tc>
        <w:tc>
          <w:tcPr>
            <w:tcW w:w="964" w:type="pct"/>
          </w:tcPr>
          <w:p w:rsidR="008371B0" w:rsidRPr="0034180C" w:rsidRDefault="008371B0" w:rsidP="008371B0">
            <w:pPr>
              <w:jc w:val="both"/>
              <w:rPr>
                <w:lang w:eastAsia="ar-SA"/>
              </w:rPr>
            </w:pPr>
            <w:r w:rsidRPr="0034180C">
              <w:rPr>
                <w:lang w:eastAsia="ar-SA"/>
              </w:rPr>
              <w:t>Классные руководители</w:t>
            </w:r>
          </w:p>
        </w:tc>
      </w:tr>
      <w:tr w:rsidR="005C022E" w:rsidRPr="0034180C" w:rsidTr="005C022E">
        <w:tc>
          <w:tcPr>
            <w:tcW w:w="5000" w:type="pct"/>
            <w:gridSpan w:val="3"/>
          </w:tcPr>
          <w:p w:rsidR="005C022E" w:rsidRPr="005C022E" w:rsidRDefault="005C022E" w:rsidP="005C022E">
            <w:pPr>
              <w:jc w:val="center"/>
              <w:rPr>
                <w:lang w:eastAsia="ar-SA"/>
              </w:rPr>
            </w:pPr>
            <w:r w:rsidRPr="005C022E">
              <w:rPr>
                <w:b/>
                <w:bCs/>
              </w:rPr>
              <w:t xml:space="preserve">Модуль 2 </w:t>
            </w:r>
          </w:p>
        </w:tc>
      </w:tr>
      <w:tr w:rsidR="008371B0" w:rsidRPr="0034180C" w:rsidTr="008371B0">
        <w:tc>
          <w:tcPr>
            <w:tcW w:w="1818" w:type="pct"/>
            <w:vMerge w:val="restart"/>
          </w:tcPr>
          <w:p w:rsidR="008371B0" w:rsidRPr="0034180C" w:rsidRDefault="008371B0" w:rsidP="005C022E">
            <w:pPr>
              <w:ind w:firstLine="454"/>
            </w:pPr>
            <w:r w:rsidRPr="0034180C">
              <w:t>— комплекс мероприятий, позволяющих сформировать у учащихся:</w:t>
            </w:r>
          </w:p>
          <w:p w:rsidR="008371B0" w:rsidRPr="0034180C" w:rsidRDefault="008371B0" w:rsidP="009637F1">
            <w:pPr>
              <w:numPr>
                <w:ilvl w:val="0"/>
                <w:numId w:val="533"/>
              </w:numPr>
              <w:ind w:left="0" w:firstLine="454"/>
            </w:pPr>
            <w:r w:rsidRPr="0034180C">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tc>
        <w:tc>
          <w:tcPr>
            <w:tcW w:w="2218" w:type="pct"/>
          </w:tcPr>
          <w:p w:rsidR="008371B0" w:rsidRPr="0034180C" w:rsidRDefault="008371B0" w:rsidP="005C022E">
            <w:r w:rsidRPr="0034180C">
              <w:t>Мероприятия спортивно-оздоровительной направленности</w:t>
            </w:r>
          </w:p>
          <w:p w:rsidR="008371B0" w:rsidRPr="0034180C" w:rsidRDefault="008371B0" w:rsidP="005C022E">
            <w:r w:rsidRPr="0034180C">
              <w:t xml:space="preserve"> (интеграция с уроками физкультуры, спортивные секции и т.д.)</w:t>
            </w:r>
          </w:p>
        </w:tc>
        <w:tc>
          <w:tcPr>
            <w:tcW w:w="964" w:type="pct"/>
          </w:tcPr>
          <w:p w:rsidR="008371B0" w:rsidRPr="0034180C" w:rsidRDefault="00261ABC" w:rsidP="008371B0">
            <w:pPr>
              <w:ind w:firstLine="33"/>
              <w:jc w:val="both"/>
            </w:pPr>
            <w:r>
              <w:t>Учитель</w:t>
            </w:r>
            <w:r w:rsidR="008371B0" w:rsidRPr="0034180C">
              <w:t xml:space="preserve"> физкультуры</w:t>
            </w:r>
          </w:p>
        </w:tc>
      </w:tr>
      <w:tr w:rsidR="008371B0" w:rsidRPr="0034180C" w:rsidTr="008371B0">
        <w:tc>
          <w:tcPr>
            <w:tcW w:w="1818" w:type="pct"/>
            <w:vMerge/>
          </w:tcPr>
          <w:p w:rsidR="008371B0" w:rsidRPr="0034180C" w:rsidRDefault="008371B0" w:rsidP="005C022E">
            <w:pPr>
              <w:rPr>
                <w:lang w:eastAsia="ar-SA"/>
              </w:rPr>
            </w:pPr>
          </w:p>
        </w:tc>
        <w:tc>
          <w:tcPr>
            <w:tcW w:w="2218" w:type="pct"/>
          </w:tcPr>
          <w:p w:rsidR="008371B0" w:rsidRPr="0034180C" w:rsidRDefault="008371B0" w:rsidP="005C022E">
            <w:pPr>
              <w:rPr>
                <w:lang w:eastAsia="ar-SA"/>
              </w:rPr>
            </w:pPr>
            <w:r w:rsidRPr="0034180C">
              <w:rPr>
                <w:lang w:eastAsia="ar-SA"/>
              </w:rPr>
              <w:t>Цикл классных часов о ЗОЖ:</w:t>
            </w:r>
          </w:p>
          <w:p w:rsidR="008371B0" w:rsidRPr="0034180C" w:rsidRDefault="008371B0" w:rsidP="005C022E">
            <w:pPr>
              <w:rPr>
                <w:lang w:eastAsia="ar-SA"/>
              </w:rPr>
            </w:pPr>
            <w:r w:rsidRPr="0034180C">
              <w:rPr>
                <w:lang w:eastAsia="ar-SA"/>
              </w:rPr>
              <w:t>«Движение – это жизнь»</w:t>
            </w:r>
            <w:r w:rsidR="005C022E">
              <w:rPr>
                <w:lang w:eastAsia="ar-SA"/>
              </w:rPr>
              <w:t>,</w:t>
            </w:r>
          </w:p>
          <w:p w:rsidR="008371B0" w:rsidRPr="0034180C" w:rsidRDefault="008371B0" w:rsidP="005C022E">
            <w:pPr>
              <w:rPr>
                <w:lang w:eastAsia="ar-SA"/>
              </w:rPr>
            </w:pPr>
            <w:r w:rsidRPr="0034180C">
              <w:rPr>
                <w:lang w:eastAsia="ar-SA"/>
              </w:rPr>
              <w:t>«Формы и правила закаливания»</w:t>
            </w:r>
            <w:r w:rsidR="005C022E">
              <w:rPr>
                <w:lang w:eastAsia="ar-SA"/>
              </w:rPr>
              <w:t>,</w:t>
            </w:r>
          </w:p>
          <w:p w:rsidR="008371B0" w:rsidRPr="0034180C" w:rsidRDefault="008371B0" w:rsidP="005C022E">
            <w:pPr>
              <w:rPr>
                <w:lang w:eastAsia="ar-SA"/>
              </w:rPr>
            </w:pPr>
            <w:r w:rsidRPr="0034180C">
              <w:rPr>
                <w:lang w:eastAsia="ar-SA"/>
              </w:rPr>
              <w:t>«Береги здоровье смолоду»</w:t>
            </w:r>
            <w:r w:rsidR="005C022E">
              <w:rPr>
                <w:lang w:eastAsia="ar-SA"/>
              </w:rPr>
              <w:t>.</w:t>
            </w:r>
          </w:p>
        </w:tc>
        <w:tc>
          <w:tcPr>
            <w:tcW w:w="964" w:type="pct"/>
          </w:tcPr>
          <w:p w:rsidR="008371B0" w:rsidRPr="0034180C" w:rsidRDefault="008371B0" w:rsidP="008371B0">
            <w:pPr>
              <w:jc w:val="both"/>
              <w:rPr>
                <w:lang w:eastAsia="ar-SA"/>
              </w:rPr>
            </w:pPr>
            <w:r w:rsidRPr="0034180C">
              <w:rPr>
                <w:lang w:eastAsia="ar-SA"/>
              </w:rPr>
              <w:t>Классные руководители</w:t>
            </w:r>
          </w:p>
        </w:tc>
      </w:tr>
      <w:tr w:rsidR="008371B0" w:rsidRPr="0034180C" w:rsidTr="008371B0">
        <w:tc>
          <w:tcPr>
            <w:tcW w:w="1818" w:type="pct"/>
          </w:tcPr>
          <w:p w:rsidR="008371B0" w:rsidRPr="0034180C" w:rsidRDefault="008371B0" w:rsidP="009637F1">
            <w:pPr>
              <w:numPr>
                <w:ilvl w:val="0"/>
                <w:numId w:val="533"/>
              </w:numPr>
              <w:ind w:left="0" w:firstLine="360"/>
            </w:pPr>
            <w:r w:rsidRPr="0034180C">
              <w:t xml:space="preserve">представление о рисках для здоровья неадекватных нагрузок и использования биостимуляторов; </w:t>
            </w:r>
          </w:p>
        </w:tc>
        <w:tc>
          <w:tcPr>
            <w:tcW w:w="2218" w:type="pct"/>
          </w:tcPr>
          <w:p w:rsidR="008371B0" w:rsidRPr="0034180C" w:rsidRDefault="008371B0" w:rsidP="005C022E">
            <w:pPr>
              <w:rPr>
                <w:lang w:eastAsia="ar-SA"/>
              </w:rPr>
            </w:pPr>
            <w:r w:rsidRPr="0034180C">
              <w:rPr>
                <w:bCs/>
                <w:lang w:eastAsia="ar-SA"/>
              </w:rPr>
              <w:t>Уроки здоровья</w:t>
            </w:r>
            <w:r w:rsidRPr="0034180C">
              <w:rPr>
                <w:lang w:eastAsia="ar-SA"/>
              </w:rPr>
              <w:t xml:space="preserve"> «Вред чрезмерных физических нагрузок и биостимуляторов» (5-9 класс)</w:t>
            </w:r>
          </w:p>
        </w:tc>
        <w:tc>
          <w:tcPr>
            <w:tcW w:w="964" w:type="pct"/>
          </w:tcPr>
          <w:p w:rsidR="008371B0" w:rsidRPr="0034180C" w:rsidRDefault="008371B0" w:rsidP="008371B0">
            <w:pPr>
              <w:jc w:val="both"/>
              <w:rPr>
                <w:lang w:eastAsia="ar-SA"/>
              </w:rPr>
            </w:pPr>
            <w:r w:rsidRPr="0034180C">
              <w:rPr>
                <w:lang w:eastAsia="ar-SA"/>
              </w:rPr>
              <w:t>Классные руководители,</w:t>
            </w:r>
          </w:p>
          <w:p w:rsidR="008371B0" w:rsidRPr="0034180C" w:rsidRDefault="008371B0" w:rsidP="008371B0">
            <w:pPr>
              <w:jc w:val="both"/>
              <w:rPr>
                <w:b/>
                <w:bCs/>
                <w:lang w:eastAsia="ar-SA"/>
              </w:rPr>
            </w:pPr>
            <w:r w:rsidRPr="0034180C">
              <w:rPr>
                <w:lang w:eastAsia="ar-SA"/>
              </w:rPr>
              <w:t>Учитель ОБЖ</w:t>
            </w:r>
          </w:p>
        </w:tc>
      </w:tr>
      <w:tr w:rsidR="008371B0" w:rsidRPr="0034180C" w:rsidTr="008371B0">
        <w:tc>
          <w:tcPr>
            <w:tcW w:w="1818" w:type="pct"/>
          </w:tcPr>
          <w:p w:rsidR="008371B0" w:rsidRPr="0034180C" w:rsidRDefault="008371B0" w:rsidP="009637F1">
            <w:pPr>
              <w:numPr>
                <w:ilvl w:val="0"/>
                <w:numId w:val="533"/>
              </w:numPr>
              <w:ind w:left="0" w:firstLine="360"/>
            </w:pPr>
            <w:r w:rsidRPr="0034180C">
              <w:t>потребность в двигательной активности и ежедневных занятиях физической культурой;</w:t>
            </w:r>
          </w:p>
          <w:p w:rsidR="008371B0" w:rsidRPr="0034180C" w:rsidRDefault="008371B0" w:rsidP="005C022E">
            <w:pPr>
              <w:rPr>
                <w:lang w:eastAsia="ar-SA"/>
              </w:rPr>
            </w:pPr>
          </w:p>
        </w:tc>
        <w:tc>
          <w:tcPr>
            <w:tcW w:w="2218" w:type="pct"/>
          </w:tcPr>
          <w:p w:rsidR="008371B0" w:rsidRPr="0034180C" w:rsidRDefault="005C022E" w:rsidP="005C022E">
            <w:pPr>
              <w:rPr>
                <w:lang w:eastAsia="ar-SA"/>
              </w:rPr>
            </w:pPr>
            <w:r>
              <w:rPr>
                <w:lang w:eastAsia="ar-SA"/>
              </w:rPr>
              <w:t>Дни здоровья с выходом в походы.</w:t>
            </w:r>
            <w:r w:rsidR="008371B0" w:rsidRPr="0034180C">
              <w:rPr>
                <w:lang w:eastAsia="ar-SA"/>
              </w:rPr>
              <w:t xml:space="preserve"> </w:t>
            </w:r>
            <w:r>
              <w:rPr>
                <w:lang w:eastAsia="ar-SA"/>
              </w:rPr>
              <w:t xml:space="preserve"> </w:t>
            </w:r>
          </w:p>
          <w:p w:rsidR="008371B0" w:rsidRPr="0034180C" w:rsidRDefault="008371B0" w:rsidP="005C022E">
            <w:pPr>
              <w:rPr>
                <w:lang w:eastAsia="ar-SA"/>
              </w:rPr>
            </w:pPr>
            <w:r w:rsidRPr="0034180C">
              <w:rPr>
                <w:lang w:eastAsia="ar-SA"/>
              </w:rPr>
              <w:t>Посещение спортивных кружков и секций</w:t>
            </w:r>
            <w:r w:rsidR="005C022E">
              <w:rPr>
                <w:lang w:eastAsia="ar-SA"/>
              </w:rPr>
              <w:t>.</w:t>
            </w:r>
          </w:p>
          <w:p w:rsidR="008371B0" w:rsidRPr="0034180C" w:rsidRDefault="008371B0" w:rsidP="005C022E">
            <w:pPr>
              <w:rPr>
                <w:lang w:eastAsia="ar-SA"/>
              </w:rPr>
            </w:pPr>
            <w:r w:rsidRPr="0034180C">
              <w:rPr>
                <w:lang w:eastAsia="ar-SA"/>
              </w:rPr>
              <w:t>Праздник здоровья</w:t>
            </w:r>
            <w:r w:rsidR="00261ABC">
              <w:rPr>
                <w:lang w:eastAsia="ar-SA"/>
              </w:rPr>
              <w:t>.</w:t>
            </w:r>
          </w:p>
          <w:p w:rsidR="008371B0" w:rsidRPr="0034180C" w:rsidRDefault="008371B0" w:rsidP="00261ABC">
            <w:pPr>
              <w:rPr>
                <w:lang w:eastAsia="ar-SA"/>
              </w:rPr>
            </w:pPr>
            <w:r w:rsidRPr="0034180C">
              <w:rPr>
                <w:lang w:eastAsia="ar-SA"/>
              </w:rPr>
              <w:t>Участие во Всероссийских массовых спортивны</w:t>
            </w:r>
            <w:r w:rsidR="00261ABC">
              <w:rPr>
                <w:lang w:eastAsia="ar-SA"/>
              </w:rPr>
              <w:t xml:space="preserve">х мероприятиях «Лыжня России», </w:t>
            </w:r>
            <w:r w:rsidRPr="0034180C">
              <w:rPr>
                <w:lang w:eastAsia="ar-SA"/>
              </w:rPr>
              <w:t xml:space="preserve"> «Кросс наций»</w:t>
            </w:r>
            <w:r w:rsidR="00261ABC">
              <w:rPr>
                <w:lang w:eastAsia="ar-SA"/>
              </w:rPr>
              <w:t xml:space="preserve">, «ГТО» </w:t>
            </w:r>
            <w:r w:rsidRPr="0034180C">
              <w:rPr>
                <w:lang w:eastAsia="ar-SA"/>
              </w:rPr>
              <w:t xml:space="preserve"> и т.д.</w:t>
            </w:r>
          </w:p>
        </w:tc>
        <w:tc>
          <w:tcPr>
            <w:tcW w:w="964" w:type="pct"/>
          </w:tcPr>
          <w:p w:rsidR="008371B0" w:rsidRPr="0034180C" w:rsidRDefault="00261ABC" w:rsidP="008371B0">
            <w:pPr>
              <w:jc w:val="both"/>
              <w:rPr>
                <w:lang w:eastAsia="ar-SA"/>
              </w:rPr>
            </w:pPr>
            <w:r>
              <w:rPr>
                <w:lang w:eastAsia="ar-SA"/>
              </w:rPr>
              <w:t>Учитель</w:t>
            </w:r>
            <w:r w:rsidR="008371B0" w:rsidRPr="0034180C">
              <w:rPr>
                <w:lang w:eastAsia="ar-SA"/>
              </w:rPr>
              <w:t xml:space="preserve"> физкультуры и классные руководители</w:t>
            </w:r>
          </w:p>
        </w:tc>
      </w:tr>
      <w:tr w:rsidR="008371B0" w:rsidRPr="0034180C" w:rsidTr="008371B0">
        <w:tc>
          <w:tcPr>
            <w:tcW w:w="1818" w:type="pct"/>
          </w:tcPr>
          <w:p w:rsidR="008371B0" w:rsidRPr="0034180C" w:rsidRDefault="008371B0" w:rsidP="009637F1">
            <w:pPr>
              <w:numPr>
                <w:ilvl w:val="0"/>
                <w:numId w:val="533"/>
              </w:numPr>
              <w:ind w:left="0" w:firstLine="284"/>
            </w:pPr>
            <w:r w:rsidRPr="0034180C">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2218" w:type="pct"/>
          </w:tcPr>
          <w:p w:rsidR="008371B0" w:rsidRPr="0034180C" w:rsidRDefault="008371B0" w:rsidP="00261ABC">
            <w:pPr>
              <w:jc w:val="both"/>
              <w:rPr>
                <w:lang w:eastAsia="ar-SA"/>
              </w:rPr>
            </w:pPr>
            <w:r w:rsidRPr="0034180C">
              <w:rPr>
                <w:lang w:eastAsia="ar-SA"/>
              </w:rPr>
              <w:t xml:space="preserve">Самопрезентация «Мой любимый вид спорта» </w:t>
            </w:r>
            <w:r w:rsidR="00261ABC">
              <w:rPr>
                <w:lang w:eastAsia="ar-SA"/>
              </w:rPr>
              <w:t xml:space="preserve"> </w:t>
            </w:r>
            <w:r w:rsidRPr="0034180C">
              <w:rPr>
                <w:lang w:eastAsia="ar-SA"/>
              </w:rPr>
              <w:t xml:space="preserve"> 5-9 классы</w:t>
            </w:r>
          </w:p>
        </w:tc>
        <w:tc>
          <w:tcPr>
            <w:tcW w:w="964" w:type="pct"/>
          </w:tcPr>
          <w:p w:rsidR="008371B0" w:rsidRPr="0034180C" w:rsidRDefault="008371B0" w:rsidP="008371B0">
            <w:pPr>
              <w:jc w:val="both"/>
              <w:rPr>
                <w:lang w:eastAsia="ar-SA"/>
              </w:rPr>
            </w:pPr>
            <w:r w:rsidRPr="0034180C">
              <w:rPr>
                <w:lang w:eastAsia="ar-SA"/>
              </w:rPr>
              <w:t>Классные руководители</w:t>
            </w:r>
          </w:p>
        </w:tc>
      </w:tr>
      <w:tr w:rsidR="00261ABC" w:rsidRPr="0034180C" w:rsidTr="00261ABC">
        <w:tc>
          <w:tcPr>
            <w:tcW w:w="5000" w:type="pct"/>
            <w:gridSpan w:val="3"/>
          </w:tcPr>
          <w:p w:rsidR="00261ABC" w:rsidRPr="00261ABC" w:rsidRDefault="00261ABC" w:rsidP="00261ABC">
            <w:pPr>
              <w:jc w:val="center"/>
              <w:rPr>
                <w:b/>
                <w:lang w:eastAsia="ar-SA"/>
              </w:rPr>
            </w:pPr>
            <w:r w:rsidRPr="00261ABC">
              <w:rPr>
                <w:b/>
                <w:lang w:eastAsia="ar-SA"/>
              </w:rPr>
              <w:t xml:space="preserve">Модуль 3 </w:t>
            </w:r>
          </w:p>
        </w:tc>
      </w:tr>
      <w:tr w:rsidR="008371B0" w:rsidRPr="0034180C" w:rsidTr="008371B0">
        <w:tc>
          <w:tcPr>
            <w:tcW w:w="1818" w:type="pct"/>
          </w:tcPr>
          <w:p w:rsidR="008371B0" w:rsidRPr="0034180C" w:rsidRDefault="008371B0" w:rsidP="00261ABC">
            <w:r w:rsidRPr="0034180C">
              <w:t xml:space="preserve"> — комплекс мероприятий, позволяющих сформировать у учащихся:</w:t>
            </w:r>
          </w:p>
          <w:p w:rsidR="008371B0" w:rsidRPr="0034180C" w:rsidRDefault="008371B0" w:rsidP="00261ABC">
            <w:pPr>
              <w:rPr>
                <w:lang w:eastAsia="ar-SA"/>
              </w:rPr>
            </w:pPr>
          </w:p>
        </w:tc>
        <w:tc>
          <w:tcPr>
            <w:tcW w:w="3182" w:type="pct"/>
            <w:gridSpan w:val="2"/>
          </w:tcPr>
          <w:p w:rsidR="008371B0" w:rsidRPr="0034180C" w:rsidRDefault="008371B0" w:rsidP="00261ABC">
            <w:pPr>
              <w:ind w:firstLine="454"/>
            </w:pPr>
            <w:r w:rsidRPr="0034180C">
              <w:t>В результате реализации данного модуля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8371B0" w:rsidRPr="0034180C" w:rsidTr="008371B0">
        <w:tc>
          <w:tcPr>
            <w:tcW w:w="1818" w:type="pct"/>
          </w:tcPr>
          <w:p w:rsidR="008371B0" w:rsidRPr="0034180C" w:rsidRDefault="008371B0" w:rsidP="009637F1">
            <w:pPr>
              <w:numPr>
                <w:ilvl w:val="0"/>
                <w:numId w:val="533"/>
              </w:numPr>
              <w:ind w:left="0" w:firstLine="360"/>
            </w:pPr>
            <w:r w:rsidRPr="0034180C">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tc>
        <w:tc>
          <w:tcPr>
            <w:tcW w:w="2218" w:type="pct"/>
          </w:tcPr>
          <w:p w:rsidR="008371B0" w:rsidRPr="0034180C" w:rsidRDefault="008371B0" w:rsidP="00261ABC">
            <w:pPr>
              <w:rPr>
                <w:lang w:eastAsia="ar-SA"/>
              </w:rPr>
            </w:pPr>
            <w:r w:rsidRPr="0034180C">
              <w:rPr>
                <w:lang w:eastAsia="ar-SA"/>
              </w:rPr>
              <w:t xml:space="preserve">Цикл бесед с приглашением медицинских работников по теме:  «Как оценить состояние организма» </w:t>
            </w:r>
          </w:p>
          <w:p w:rsidR="008371B0" w:rsidRPr="0034180C" w:rsidRDefault="008371B0" w:rsidP="00261ABC">
            <w:pPr>
              <w:rPr>
                <w:lang w:eastAsia="ar-SA"/>
              </w:rPr>
            </w:pPr>
            <w:r w:rsidRPr="0034180C">
              <w:rPr>
                <w:lang w:eastAsia="ar-SA"/>
              </w:rPr>
              <w:t>(для 5-7 классов)</w:t>
            </w:r>
          </w:p>
        </w:tc>
        <w:tc>
          <w:tcPr>
            <w:tcW w:w="964" w:type="pct"/>
          </w:tcPr>
          <w:p w:rsidR="008371B0" w:rsidRPr="0034180C" w:rsidRDefault="008371B0" w:rsidP="00261ABC">
            <w:pPr>
              <w:rPr>
                <w:lang w:eastAsia="ar-SA"/>
              </w:rPr>
            </w:pPr>
            <w:r w:rsidRPr="0034180C">
              <w:rPr>
                <w:lang w:eastAsia="ar-SA"/>
              </w:rPr>
              <w:t>Классный руководитель,</w:t>
            </w:r>
          </w:p>
          <w:p w:rsidR="008371B0" w:rsidRPr="0034180C" w:rsidRDefault="00261ABC" w:rsidP="00261ABC">
            <w:pPr>
              <w:rPr>
                <w:lang w:eastAsia="ar-SA"/>
              </w:rPr>
            </w:pPr>
            <w:r>
              <w:rPr>
                <w:lang w:eastAsia="ar-SA"/>
              </w:rPr>
              <w:t>Медицинский работник</w:t>
            </w:r>
            <w:r w:rsidR="008371B0" w:rsidRPr="0034180C">
              <w:rPr>
                <w:lang w:eastAsia="ar-SA"/>
              </w:rPr>
              <w:t>, родители</w:t>
            </w:r>
          </w:p>
        </w:tc>
      </w:tr>
      <w:tr w:rsidR="008371B0" w:rsidRPr="0034180C" w:rsidTr="008371B0">
        <w:tc>
          <w:tcPr>
            <w:tcW w:w="1818" w:type="pct"/>
          </w:tcPr>
          <w:p w:rsidR="008371B0" w:rsidRPr="0034180C" w:rsidRDefault="008371B0" w:rsidP="009637F1">
            <w:pPr>
              <w:numPr>
                <w:ilvl w:val="0"/>
                <w:numId w:val="533"/>
              </w:numPr>
              <w:ind w:left="0" w:firstLine="360"/>
            </w:pPr>
            <w:r w:rsidRPr="0034180C">
              <w:t>навыки работы в условиях стрессовых ситуаций;</w:t>
            </w:r>
          </w:p>
          <w:p w:rsidR="008371B0" w:rsidRPr="0034180C" w:rsidRDefault="008371B0" w:rsidP="00261ABC">
            <w:pPr>
              <w:ind w:firstLine="360"/>
              <w:rPr>
                <w:lang w:eastAsia="ar-SA"/>
              </w:rPr>
            </w:pPr>
          </w:p>
        </w:tc>
        <w:tc>
          <w:tcPr>
            <w:tcW w:w="2218" w:type="pct"/>
          </w:tcPr>
          <w:p w:rsidR="008371B0" w:rsidRPr="0034180C" w:rsidRDefault="008371B0" w:rsidP="00261ABC">
            <w:pPr>
              <w:rPr>
                <w:lang w:eastAsia="ar-SA"/>
              </w:rPr>
            </w:pPr>
            <w:r w:rsidRPr="0034180C">
              <w:rPr>
                <w:lang w:eastAsia="ar-SA"/>
              </w:rPr>
              <w:t xml:space="preserve">Беседы «Стресс перед экзаменом», «Как побороть страхи перед экзаменами» </w:t>
            </w:r>
          </w:p>
          <w:p w:rsidR="008371B0" w:rsidRPr="0034180C" w:rsidRDefault="008371B0" w:rsidP="00261ABC">
            <w:pPr>
              <w:rPr>
                <w:lang w:eastAsia="ar-SA"/>
              </w:rPr>
            </w:pPr>
            <w:r w:rsidRPr="0034180C">
              <w:rPr>
                <w:lang w:eastAsia="ar-SA"/>
              </w:rPr>
              <w:t>(9 классы)</w:t>
            </w:r>
          </w:p>
          <w:p w:rsidR="008371B0" w:rsidRPr="0034180C" w:rsidRDefault="008371B0" w:rsidP="00261ABC">
            <w:pPr>
              <w:rPr>
                <w:lang w:eastAsia="ar-SA"/>
              </w:rPr>
            </w:pPr>
          </w:p>
        </w:tc>
        <w:tc>
          <w:tcPr>
            <w:tcW w:w="964" w:type="pct"/>
          </w:tcPr>
          <w:p w:rsidR="008371B0" w:rsidRPr="0034180C" w:rsidRDefault="008371B0" w:rsidP="00261ABC">
            <w:pPr>
              <w:rPr>
                <w:lang w:eastAsia="ar-SA"/>
              </w:rPr>
            </w:pPr>
            <w:r w:rsidRPr="0034180C">
              <w:rPr>
                <w:lang w:eastAsia="ar-SA"/>
              </w:rPr>
              <w:t>Медработник, психолог школы</w:t>
            </w:r>
          </w:p>
        </w:tc>
      </w:tr>
      <w:tr w:rsidR="008371B0" w:rsidRPr="0034180C" w:rsidTr="008371B0">
        <w:tc>
          <w:tcPr>
            <w:tcW w:w="1818" w:type="pct"/>
          </w:tcPr>
          <w:p w:rsidR="008371B0" w:rsidRPr="0034180C" w:rsidRDefault="008371B0" w:rsidP="009637F1">
            <w:pPr>
              <w:numPr>
                <w:ilvl w:val="0"/>
                <w:numId w:val="533"/>
              </w:numPr>
              <w:ind w:left="0" w:firstLine="360"/>
              <w:rPr>
                <w:lang w:eastAsia="ar-SA"/>
              </w:rPr>
            </w:pPr>
            <w:r w:rsidRPr="0034180C">
              <w:rPr>
                <w:lang w:eastAsia="ar-SA"/>
              </w:rPr>
              <w:t>владение элементами саморегуляции для снятия эмоционального и физического напряжения;</w:t>
            </w:r>
          </w:p>
        </w:tc>
        <w:tc>
          <w:tcPr>
            <w:tcW w:w="2218" w:type="pct"/>
          </w:tcPr>
          <w:p w:rsidR="008371B0" w:rsidRPr="0034180C" w:rsidRDefault="008371B0" w:rsidP="00261ABC">
            <w:pPr>
              <w:rPr>
                <w:bCs/>
                <w:lang w:eastAsia="ar-SA"/>
              </w:rPr>
            </w:pPr>
            <w:r w:rsidRPr="0034180C">
              <w:rPr>
                <w:bCs/>
                <w:lang w:eastAsia="ar-SA"/>
              </w:rPr>
              <w:t>Уроки психологии «Учиться контролировать своими эмоциями»</w:t>
            </w:r>
          </w:p>
          <w:p w:rsidR="008371B0" w:rsidRPr="0034180C" w:rsidRDefault="008371B0" w:rsidP="00261ABC">
            <w:pPr>
              <w:rPr>
                <w:lang w:eastAsia="ar-SA"/>
              </w:rPr>
            </w:pPr>
          </w:p>
        </w:tc>
        <w:tc>
          <w:tcPr>
            <w:tcW w:w="964" w:type="pct"/>
          </w:tcPr>
          <w:p w:rsidR="008371B0" w:rsidRPr="0034180C" w:rsidRDefault="008371B0" w:rsidP="00261ABC">
            <w:pPr>
              <w:rPr>
                <w:bCs/>
                <w:lang w:eastAsia="ar-SA"/>
              </w:rPr>
            </w:pPr>
            <w:r w:rsidRPr="0034180C">
              <w:rPr>
                <w:bCs/>
                <w:lang w:eastAsia="ar-SA"/>
              </w:rPr>
              <w:t>Психолог школы</w:t>
            </w:r>
          </w:p>
        </w:tc>
      </w:tr>
      <w:tr w:rsidR="008371B0" w:rsidRPr="0034180C" w:rsidTr="008371B0">
        <w:tc>
          <w:tcPr>
            <w:tcW w:w="1818" w:type="pct"/>
          </w:tcPr>
          <w:p w:rsidR="008371B0" w:rsidRPr="0034180C" w:rsidRDefault="008371B0" w:rsidP="009637F1">
            <w:pPr>
              <w:numPr>
                <w:ilvl w:val="0"/>
                <w:numId w:val="533"/>
              </w:numPr>
              <w:ind w:left="0" w:firstLine="360"/>
              <w:rPr>
                <w:lang w:eastAsia="ar-SA"/>
              </w:rPr>
            </w:pPr>
            <w:r w:rsidRPr="0034180C">
              <w:rPr>
                <w:lang w:eastAsia="ar-SA"/>
              </w:rPr>
              <w:t>навыки самоконтроля за собственным состоянием, чувствами в стрессовых ситуациях</w:t>
            </w:r>
          </w:p>
        </w:tc>
        <w:tc>
          <w:tcPr>
            <w:tcW w:w="2218" w:type="pct"/>
          </w:tcPr>
          <w:p w:rsidR="008371B0" w:rsidRPr="0034180C" w:rsidRDefault="008371B0" w:rsidP="00261ABC">
            <w:pPr>
              <w:rPr>
                <w:lang w:eastAsia="ar-SA"/>
              </w:rPr>
            </w:pPr>
            <w:r w:rsidRPr="0034180C">
              <w:rPr>
                <w:lang w:eastAsia="ar-SA"/>
              </w:rPr>
              <w:t>Этические беседы по вопросам самоконтроля, обсуждение ситуаций с возможным выходом из сложившейся сложной ситуации</w:t>
            </w:r>
          </w:p>
          <w:p w:rsidR="008371B0" w:rsidRPr="0034180C" w:rsidRDefault="008371B0" w:rsidP="00261ABC">
            <w:pPr>
              <w:rPr>
                <w:lang w:eastAsia="ar-SA"/>
              </w:rPr>
            </w:pPr>
          </w:p>
        </w:tc>
        <w:tc>
          <w:tcPr>
            <w:tcW w:w="964" w:type="pct"/>
          </w:tcPr>
          <w:p w:rsidR="008371B0" w:rsidRPr="0034180C" w:rsidRDefault="008371B0" w:rsidP="00261ABC">
            <w:pPr>
              <w:rPr>
                <w:lang w:eastAsia="ar-SA"/>
              </w:rPr>
            </w:pPr>
            <w:r w:rsidRPr="0034180C">
              <w:rPr>
                <w:lang w:eastAsia="ar-SA"/>
              </w:rPr>
              <w:t>Классные руководители, психолог школы</w:t>
            </w:r>
          </w:p>
        </w:tc>
      </w:tr>
      <w:tr w:rsidR="008371B0" w:rsidRPr="0034180C" w:rsidTr="008371B0">
        <w:tc>
          <w:tcPr>
            <w:tcW w:w="1818" w:type="pct"/>
          </w:tcPr>
          <w:p w:rsidR="008371B0" w:rsidRPr="0034180C" w:rsidRDefault="008371B0" w:rsidP="009637F1">
            <w:pPr>
              <w:numPr>
                <w:ilvl w:val="0"/>
                <w:numId w:val="533"/>
              </w:numPr>
              <w:ind w:left="0" w:firstLine="360"/>
              <w:rPr>
                <w:lang w:eastAsia="ar-SA"/>
              </w:rPr>
            </w:pPr>
            <w:r w:rsidRPr="0034180C">
              <w:rPr>
                <w:lang w:eastAsia="ar-SA"/>
              </w:rPr>
              <w:t>представления о влиянии позитивных и негативных эмоций на здоровье, факторах, их вызывающих, и условиях снижения риска негативных влияний;</w:t>
            </w:r>
          </w:p>
        </w:tc>
        <w:tc>
          <w:tcPr>
            <w:tcW w:w="2218" w:type="pct"/>
          </w:tcPr>
          <w:p w:rsidR="008371B0" w:rsidRPr="0034180C" w:rsidRDefault="008371B0" w:rsidP="00261ABC">
            <w:pPr>
              <w:rPr>
                <w:lang w:eastAsia="ar-SA"/>
              </w:rPr>
            </w:pPr>
            <w:r w:rsidRPr="0034180C">
              <w:rPr>
                <w:lang w:eastAsia="ar-SA"/>
              </w:rPr>
              <w:t>Просмотр видеороликов, обсуждение, выбор возможных вариантов выхода из ситуаций</w:t>
            </w:r>
          </w:p>
          <w:p w:rsidR="008371B0" w:rsidRPr="0034180C" w:rsidRDefault="008371B0" w:rsidP="00261ABC">
            <w:pPr>
              <w:rPr>
                <w:lang w:eastAsia="ar-SA"/>
              </w:rPr>
            </w:pPr>
          </w:p>
        </w:tc>
        <w:tc>
          <w:tcPr>
            <w:tcW w:w="964" w:type="pct"/>
          </w:tcPr>
          <w:p w:rsidR="008371B0" w:rsidRPr="0034180C" w:rsidRDefault="008371B0" w:rsidP="00261ABC">
            <w:pPr>
              <w:rPr>
                <w:lang w:eastAsia="ar-SA"/>
              </w:rPr>
            </w:pPr>
            <w:r w:rsidRPr="0034180C">
              <w:rPr>
                <w:lang w:eastAsia="ar-SA"/>
              </w:rPr>
              <w:t>Классные руководители, психолог школы</w:t>
            </w:r>
          </w:p>
        </w:tc>
      </w:tr>
      <w:tr w:rsidR="008371B0" w:rsidRPr="0034180C" w:rsidTr="008371B0">
        <w:tc>
          <w:tcPr>
            <w:tcW w:w="1818" w:type="pct"/>
          </w:tcPr>
          <w:p w:rsidR="008371B0" w:rsidRPr="0034180C" w:rsidRDefault="008371B0" w:rsidP="009637F1">
            <w:pPr>
              <w:numPr>
                <w:ilvl w:val="0"/>
                <w:numId w:val="533"/>
              </w:numPr>
              <w:ind w:left="0" w:firstLine="360"/>
            </w:pPr>
            <w:r w:rsidRPr="0034180C">
              <w:t>навыки эмоциональной разгрузки и их использование в повседневной жизни;</w:t>
            </w:r>
          </w:p>
          <w:p w:rsidR="008371B0" w:rsidRPr="0034180C" w:rsidRDefault="008371B0" w:rsidP="00261ABC">
            <w:pPr>
              <w:ind w:firstLine="360"/>
              <w:rPr>
                <w:lang w:eastAsia="ar-SA"/>
              </w:rPr>
            </w:pPr>
          </w:p>
        </w:tc>
        <w:tc>
          <w:tcPr>
            <w:tcW w:w="2218" w:type="pct"/>
          </w:tcPr>
          <w:p w:rsidR="008371B0" w:rsidRPr="0034180C" w:rsidRDefault="008371B0" w:rsidP="00261ABC">
            <w:pPr>
              <w:rPr>
                <w:lang w:eastAsia="ar-SA"/>
              </w:rPr>
            </w:pPr>
            <w:r w:rsidRPr="0034180C">
              <w:rPr>
                <w:lang w:eastAsia="ar-SA"/>
              </w:rPr>
              <w:t>Психологические тренинги, игры</w:t>
            </w:r>
          </w:p>
        </w:tc>
        <w:tc>
          <w:tcPr>
            <w:tcW w:w="964" w:type="pct"/>
          </w:tcPr>
          <w:p w:rsidR="008371B0" w:rsidRPr="0034180C" w:rsidRDefault="008371B0" w:rsidP="00261ABC">
            <w:pPr>
              <w:rPr>
                <w:lang w:eastAsia="ar-SA"/>
              </w:rPr>
            </w:pPr>
            <w:r w:rsidRPr="0034180C">
              <w:rPr>
                <w:lang w:eastAsia="ar-SA"/>
              </w:rPr>
              <w:t>Психолог школы</w:t>
            </w:r>
          </w:p>
        </w:tc>
      </w:tr>
      <w:tr w:rsidR="008371B0" w:rsidRPr="0034180C" w:rsidTr="008371B0">
        <w:tc>
          <w:tcPr>
            <w:tcW w:w="1818" w:type="pct"/>
          </w:tcPr>
          <w:p w:rsidR="008371B0" w:rsidRPr="0034180C" w:rsidRDefault="008371B0" w:rsidP="009637F1">
            <w:pPr>
              <w:numPr>
                <w:ilvl w:val="0"/>
                <w:numId w:val="533"/>
              </w:numPr>
              <w:ind w:left="0" w:firstLine="360"/>
            </w:pPr>
            <w:r w:rsidRPr="0034180C">
              <w:t>навыки управления своим эмоциональным состоянием и поведением.</w:t>
            </w:r>
          </w:p>
        </w:tc>
        <w:tc>
          <w:tcPr>
            <w:tcW w:w="2218" w:type="pct"/>
          </w:tcPr>
          <w:p w:rsidR="008371B0" w:rsidRPr="0034180C" w:rsidRDefault="00261ABC" w:rsidP="00261ABC">
            <w:pPr>
              <w:rPr>
                <w:lang w:eastAsia="ar-SA"/>
              </w:rPr>
            </w:pPr>
            <w:r>
              <w:rPr>
                <w:lang w:eastAsia="ar-SA"/>
              </w:rPr>
              <w:t xml:space="preserve">Психологические тренинги, </w:t>
            </w:r>
            <w:r w:rsidR="008371B0" w:rsidRPr="0034180C">
              <w:rPr>
                <w:lang w:eastAsia="ar-SA"/>
              </w:rPr>
              <w:t xml:space="preserve"> дискуссии</w:t>
            </w:r>
          </w:p>
        </w:tc>
        <w:tc>
          <w:tcPr>
            <w:tcW w:w="964" w:type="pct"/>
          </w:tcPr>
          <w:p w:rsidR="008371B0" w:rsidRPr="0034180C" w:rsidRDefault="008371B0" w:rsidP="00261ABC">
            <w:pPr>
              <w:rPr>
                <w:lang w:eastAsia="ar-SA"/>
              </w:rPr>
            </w:pPr>
            <w:r w:rsidRPr="0034180C">
              <w:rPr>
                <w:lang w:eastAsia="ar-SA"/>
              </w:rPr>
              <w:t>Классные руководители, психолог школы</w:t>
            </w:r>
          </w:p>
        </w:tc>
      </w:tr>
      <w:tr w:rsidR="00261ABC" w:rsidRPr="0034180C" w:rsidTr="00261ABC">
        <w:tc>
          <w:tcPr>
            <w:tcW w:w="5000" w:type="pct"/>
            <w:gridSpan w:val="3"/>
          </w:tcPr>
          <w:p w:rsidR="00261ABC" w:rsidRPr="00261ABC" w:rsidRDefault="00261ABC" w:rsidP="00261ABC">
            <w:pPr>
              <w:jc w:val="center"/>
              <w:rPr>
                <w:b/>
                <w:lang w:eastAsia="ar-SA"/>
              </w:rPr>
            </w:pPr>
            <w:r w:rsidRPr="00261ABC">
              <w:rPr>
                <w:b/>
                <w:lang w:eastAsia="ar-SA"/>
              </w:rPr>
              <w:t>Модуль 4</w:t>
            </w:r>
          </w:p>
        </w:tc>
      </w:tr>
      <w:tr w:rsidR="008371B0" w:rsidRPr="0034180C" w:rsidTr="008371B0">
        <w:tc>
          <w:tcPr>
            <w:tcW w:w="1818" w:type="pct"/>
          </w:tcPr>
          <w:p w:rsidR="008371B0" w:rsidRPr="0034180C" w:rsidRDefault="008371B0" w:rsidP="00261ABC">
            <w:pPr>
              <w:ind w:firstLine="360"/>
            </w:pPr>
            <w:r w:rsidRPr="0034180C">
              <w:t xml:space="preserve"> — комплекс мероприятий, позволяющих сформировать у учащихся:</w:t>
            </w:r>
          </w:p>
          <w:p w:rsidR="008371B0" w:rsidRPr="0034180C" w:rsidRDefault="008371B0" w:rsidP="00261ABC">
            <w:pPr>
              <w:ind w:firstLine="360"/>
              <w:rPr>
                <w:lang w:eastAsia="ar-SA"/>
              </w:rPr>
            </w:pPr>
          </w:p>
        </w:tc>
        <w:tc>
          <w:tcPr>
            <w:tcW w:w="3182" w:type="pct"/>
            <w:gridSpan w:val="2"/>
          </w:tcPr>
          <w:p w:rsidR="008371B0" w:rsidRPr="0034180C" w:rsidRDefault="008371B0" w:rsidP="00261ABC">
            <w:pPr>
              <w:ind w:firstLine="454"/>
            </w:pPr>
            <w:r w:rsidRPr="0034180C">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8371B0" w:rsidRPr="0034180C" w:rsidTr="008371B0">
        <w:tc>
          <w:tcPr>
            <w:tcW w:w="1818" w:type="pct"/>
          </w:tcPr>
          <w:p w:rsidR="008371B0" w:rsidRPr="0034180C" w:rsidRDefault="008371B0" w:rsidP="009637F1">
            <w:pPr>
              <w:numPr>
                <w:ilvl w:val="0"/>
                <w:numId w:val="533"/>
              </w:numPr>
              <w:ind w:left="0" w:firstLine="360"/>
            </w:pPr>
            <w:r w:rsidRPr="0034180C">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tc>
        <w:tc>
          <w:tcPr>
            <w:tcW w:w="2218" w:type="pct"/>
          </w:tcPr>
          <w:p w:rsidR="008371B0" w:rsidRPr="0034180C" w:rsidRDefault="008371B0" w:rsidP="00261ABC">
            <w:r w:rsidRPr="0034180C">
              <w:rPr>
                <w:kern w:val="2"/>
              </w:rPr>
              <w:t>Проведение уроков здоровья  «Здоровое питание – успешное будущее», «Овощи и фрукты</w:t>
            </w:r>
            <w:r w:rsidR="00FD5FD3">
              <w:rPr>
                <w:kern w:val="2"/>
              </w:rPr>
              <w:t xml:space="preserve"> </w:t>
            </w:r>
            <w:r w:rsidRPr="0034180C">
              <w:rPr>
                <w:kern w:val="2"/>
              </w:rPr>
              <w:t>-</w:t>
            </w:r>
            <w:r w:rsidR="00FD5FD3">
              <w:rPr>
                <w:kern w:val="2"/>
              </w:rPr>
              <w:t xml:space="preserve"> </w:t>
            </w:r>
            <w:r w:rsidRPr="0034180C">
              <w:rPr>
                <w:kern w:val="2"/>
              </w:rPr>
              <w:t>полезные продукты» и др.</w:t>
            </w:r>
          </w:p>
          <w:p w:rsidR="008371B0" w:rsidRPr="0034180C" w:rsidRDefault="008371B0" w:rsidP="00261ABC">
            <w:r w:rsidRPr="0034180C">
              <w:t> </w:t>
            </w:r>
            <w:r w:rsidRPr="0034180C">
              <w:rPr>
                <w:kern w:val="2"/>
              </w:rPr>
              <w:t>Проведение мониторинга отношения учащихся к организации горячего питания в школе</w:t>
            </w:r>
          </w:p>
          <w:p w:rsidR="008371B0" w:rsidRPr="0034180C" w:rsidRDefault="008371B0" w:rsidP="00261ABC">
            <w:r w:rsidRPr="0034180C">
              <w:t> </w:t>
            </w:r>
          </w:p>
        </w:tc>
        <w:tc>
          <w:tcPr>
            <w:tcW w:w="964" w:type="pct"/>
          </w:tcPr>
          <w:p w:rsidR="008371B0" w:rsidRPr="0034180C" w:rsidRDefault="008371B0" w:rsidP="008371B0">
            <w:pPr>
              <w:jc w:val="both"/>
              <w:rPr>
                <w:bCs/>
                <w:lang w:eastAsia="ar-SA"/>
              </w:rPr>
            </w:pPr>
            <w:r w:rsidRPr="0034180C">
              <w:rPr>
                <w:bCs/>
                <w:lang w:eastAsia="ar-SA"/>
              </w:rPr>
              <w:t>Классные руководители, медработник школы,</w:t>
            </w:r>
          </w:p>
          <w:p w:rsidR="008371B0" w:rsidRPr="0034180C" w:rsidRDefault="008371B0" w:rsidP="008371B0">
            <w:pPr>
              <w:jc w:val="both"/>
              <w:rPr>
                <w:bCs/>
                <w:lang w:eastAsia="ar-SA"/>
              </w:rPr>
            </w:pPr>
            <w:r w:rsidRPr="0034180C">
              <w:rPr>
                <w:bCs/>
                <w:lang w:eastAsia="ar-SA"/>
              </w:rPr>
              <w:t>Ответственный за орг.питания</w:t>
            </w:r>
          </w:p>
        </w:tc>
      </w:tr>
      <w:tr w:rsidR="008371B0" w:rsidRPr="0034180C" w:rsidTr="008371B0">
        <w:tc>
          <w:tcPr>
            <w:tcW w:w="1818" w:type="pct"/>
          </w:tcPr>
          <w:p w:rsidR="008371B0" w:rsidRPr="0034180C" w:rsidRDefault="008371B0" w:rsidP="009637F1">
            <w:pPr>
              <w:numPr>
                <w:ilvl w:val="0"/>
                <w:numId w:val="533"/>
              </w:numPr>
              <w:ind w:left="0" w:firstLine="360"/>
            </w:pPr>
            <w:r w:rsidRPr="0034180C">
              <w:rPr>
                <w:lang w:eastAsia="ar-SA"/>
              </w:rPr>
              <w:t>знание правил этикета, связанных с питанием, осознание того, что навыки этикета являются неотъемлемой частью общей культуры личности;</w:t>
            </w:r>
            <w:r w:rsidRPr="0034180C">
              <w:t xml:space="preserve"> представление о социокультурных аспектах питания, его связи с культурой и историей народа;</w:t>
            </w:r>
          </w:p>
        </w:tc>
        <w:tc>
          <w:tcPr>
            <w:tcW w:w="2218" w:type="pct"/>
          </w:tcPr>
          <w:p w:rsidR="008371B0" w:rsidRPr="0034180C" w:rsidRDefault="008371B0" w:rsidP="00261ABC">
            <w:pPr>
              <w:rPr>
                <w:lang w:eastAsia="ar-SA"/>
              </w:rPr>
            </w:pPr>
            <w:r w:rsidRPr="0034180C">
              <w:rPr>
                <w:lang w:eastAsia="ar-SA"/>
              </w:rPr>
              <w:t>Организация чаепитий в классе, уроки – практикумы</w:t>
            </w:r>
          </w:p>
          <w:p w:rsidR="008371B0" w:rsidRPr="0034180C" w:rsidRDefault="008371B0" w:rsidP="00261ABC">
            <w:pPr>
              <w:rPr>
                <w:lang w:eastAsia="ar-SA"/>
              </w:rPr>
            </w:pPr>
            <w:r w:rsidRPr="0034180C">
              <w:rPr>
                <w:lang w:eastAsia="ar-SA"/>
              </w:rPr>
              <w:t xml:space="preserve"> «Красивый стол сервируем вместе»</w:t>
            </w:r>
            <w:r w:rsidR="00FD5FD3">
              <w:rPr>
                <w:lang w:eastAsia="ar-SA"/>
              </w:rPr>
              <w:t>,</w:t>
            </w:r>
          </w:p>
          <w:p w:rsidR="008371B0" w:rsidRPr="0034180C" w:rsidRDefault="008371B0" w:rsidP="00261ABC">
            <w:pPr>
              <w:rPr>
                <w:lang w:eastAsia="ar-SA"/>
              </w:rPr>
            </w:pPr>
            <w:r w:rsidRPr="0034180C">
              <w:rPr>
                <w:lang w:eastAsia="ar-SA"/>
              </w:rPr>
              <w:t>«Когда появился этикет питания?»</w:t>
            </w:r>
          </w:p>
          <w:p w:rsidR="008371B0" w:rsidRPr="0034180C" w:rsidRDefault="008371B0" w:rsidP="00261ABC">
            <w:pPr>
              <w:rPr>
                <w:lang w:eastAsia="ar-SA"/>
              </w:rPr>
            </w:pPr>
          </w:p>
          <w:p w:rsidR="008371B0" w:rsidRPr="0034180C" w:rsidRDefault="008371B0" w:rsidP="00261ABC">
            <w:pPr>
              <w:rPr>
                <w:lang w:eastAsia="ar-SA"/>
              </w:rPr>
            </w:pPr>
          </w:p>
        </w:tc>
        <w:tc>
          <w:tcPr>
            <w:tcW w:w="964" w:type="pct"/>
          </w:tcPr>
          <w:p w:rsidR="008371B0" w:rsidRPr="0034180C" w:rsidRDefault="008371B0" w:rsidP="008371B0">
            <w:pPr>
              <w:jc w:val="both"/>
              <w:rPr>
                <w:lang w:eastAsia="ar-SA"/>
              </w:rPr>
            </w:pPr>
            <w:r w:rsidRPr="0034180C">
              <w:rPr>
                <w:lang w:eastAsia="ar-SA"/>
              </w:rPr>
              <w:t>Классные руководители</w:t>
            </w:r>
          </w:p>
          <w:p w:rsidR="008371B0" w:rsidRPr="0034180C" w:rsidRDefault="008371B0" w:rsidP="008371B0">
            <w:pPr>
              <w:jc w:val="both"/>
              <w:rPr>
                <w:lang w:eastAsia="ar-SA"/>
              </w:rPr>
            </w:pPr>
            <w:r w:rsidRPr="0034180C">
              <w:rPr>
                <w:lang w:eastAsia="ar-SA"/>
              </w:rPr>
              <w:t>Учитель технологии</w:t>
            </w:r>
          </w:p>
        </w:tc>
      </w:tr>
      <w:tr w:rsidR="008371B0" w:rsidRPr="0034180C" w:rsidTr="008371B0">
        <w:tc>
          <w:tcPr>
            <w:tcW w:w="1818" w:type="pct"/>
          </w:tcPr>
          <w:p w:rsidR="008371B0" w:rsidRPr="0034180C" w:rsidRDefault="008371B0" w:rsidP="009637F1">
            <w:pPr>
              <w:numPr>
                <w:ilvl w:val="0"/>
                <w:numId w:val="533"/>
              </w:numPr>
              <w:ind w:left="0" w:firstLine="360"/>
            </w:pPr>
            <w:r w:rsidRPr="0034180C">
              <w:t>интерес к народным традициям, связанным с питанием и здоровьем, расширение знаний об истории и традициях коми народа; чувство уважения к культуре своего народа, культуре и традициям других народов.</w:t>
            </w:r>
          </w:p>
          <w:p w:rsidR="008371B0" w:rsidRPr="0034180C" w:rsidRDefault="008371B0" w:rsidP="00261ABC">
            <w:pPr>
              <w:ind w:firstLine="360"/>
              <w:rPr>
                <w:lang w:eastAsia="ar-SA"/>
              </w:rPr>
            </w:pPr>
          </w:p>
        </w:tc>
        <w:tc>
          <w:tcPr>
            <w:tcW w:w="2218" w:type="pct"/>
          </w:tcPr>
          <w:p w:rsidR="008371B0" w:rsidRPr="0034180C" w:rsidRDefault="008371B0" w:rsidP="00261ABC">
            <w:r w:rsidRPr="0034180C">
              <w:rPr>
                <w:kern w:val="2"/>
              </w:rPr>
              <w:t xml:space="preserve">Дни национальной кухни </w:t>
            </w:r>
          </w:p>
          <w:p w:rsidR="008371B0" w:rsidRPr="0034180C" w:rsidRDefault="008371B0" w:rsidP="00261ABC">
            <w:r w:rsidRPr="0034180C">
              <w:t> </w:t>
            </w:r>
          </w:p>
          <w:p w:rsidR="008371B0" w:rsidRPr="0034180C" w:rsidRDefault="008371B0" w:rsidP="00261ABC">
            <w:pPr>
              <w:rPr>
                <w:lang w:eastAsia="ar-SA"/>
              </w:rPr>
            </w:pPr>
          </w:p>
        </w:tc>
        <w:tc>
          <w:tcPr>
            <w:tcW w:w="964" w:type="pct"/>
          </w:tcPr>
          <w:p w:rsidR="008371B0" w:rsidRPr="0034180C" w:rsidRDefault="00FD5FD3" w:rsidP="00FD5FD3">
            <w:pPr>
              <w:jc w:val="both"/>
              <w:rPr>
                <w:lang w:eastAsia="ar-SA"/>
              </w:rPr>
            </w:pPr>
            <w:r>
              <w:rPr>
                <w:lang w:eastAsia="ar-SA"/>
              </w:rPr>
              <w:t xml:space="preserve"> Старший вожатый </w:t>
            </w:r>
          </w:p>
        </w:tc>
      </w:tr>
      <w:tr w:rsidR="00FD5FD3" w:rsidRPr="0034180C" w:rsidTr="00FD5FD3">
        <w:tc>
          <w:tcPr>
            <w:tcW w:w="5000" w:type="pct"/>
            <w:gridSpan w:val="3"/>
          </w:tcPr>
          <w:p w:rsidR="00FD5FD3" w:rsidRPr="00FD5FD3" w:rsidRDefault="00FD5FD3" w:rsidP="00FD5FD3">
            <w:pPr>
              <w:jc w:val="center"/>
              <w:rPr>
                <w:b/>
                <w:lang w:eastAsia="ar-SA"/>
              </w:rPr>
            </w:pPr>
            <w:r w:rsidRPr="00FD5FD3">
              <w:rPr>
                <w:b/>
                <w:lang w:eastAsia="ar-SA"/>
              </w:rPr>
              <w:t>Модуль 5</w:t>
            </w:r>
          </w:p>
        </w:tc>
      </w:tr>
      <w:tr w:rsidR="008371B0" w:rsidRPr="0034180C" w:rsidTr="008371B0">
        <w:tc>
          <w:tcPr>
            <w:tcW w:w="1818" w:type="pct"/>
          </w:tcPr>
          <w:p w:rsidR="008371B0" w:rsidRPr="0034180C" w:rsidRDefault="00FD5FD3" w:rsidP="00261ABC">
            <w:pPr>
              <w:ind w:firstLine="360"/>
              <w:rPr>
                <w:b/>
                <w:bCs/>
                <w:lang w:eastAsia="ar-SA"/>
              </w:rPr>
            </w:pPr>
            <w:r w:rsidRPr="00FD5FD3">
              <w:rPr>
                <w:b/>
                <w:bCs/>
              </w:rPr>
              <w:t xml:space="preserve">-  </w:t>
            </w:r>
            <w:r w:rsidRPr="0034180C">
              <w:t>комплекс мероприятий, позволяющих провести профилактику разного рода зависимостей:</w:t>
            </w:r>
          </w:p>
        </w:tc>
        <w:tc>
          <w:tcPr>
            <w:tcW w:w="3182" w:type="pct"/>
            <w:gridSpan w:val="2"/>
          </w:tcPr>
          <w:p w:rsidR="008371B0" w:rsidRPr="0034180C" w:rsidRDefault="008371B0" w:rsidP="00261ABC"/>
        </w:tc>
      </w:tr>
      <w:tr w:rsidR="008371B0" w:rsidRPr="0034180C" w:rsidTr="008371B0">
        <w:tc>
          <w:tcPr>
            <w:tcW w:w="1818" w:type="pct"/>
          </w:tcPr>
          <w:p w:rsidR="008371B0" w:rsidRPr="0034180C" w:rsidRDefault="008371B0" w:rsidP="009637F1">
            <w:pPr>
              <w:numPr>
                <w:ilvl w:val="0"/>
                <w:numId w:val="533"/>
              </w:numPr>
              <w:ind w:left="0" w:firstLine="360"/>
            </w:pPr>
            <w:r w:rsidRPr="0034180C">
              <w:t>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w:t>
            </w:r>
          </w:p>
        </w:tc>
        <w:tc>
          <w:tcPr>
            <w:tcW w:w="2218" w:type="pct"/>
          </w:tcPr>
          <w:p w:rsidR="008371B0" w:rsidRPr="0034180C" w:rsidRDefault="008371B0" w:rsidP="00261ABC">
            <w:pPr>
              <w:rPr>
                <w:lang w:eastAsia="ar-SA"/>
              </w:rPr>
            </w:pPr>
            <w:r w:rsidRPr="0034180C">
              <w:rPr>
                <w:lang w:eastAsia="ar-SA"/>
              </w:rPr>
              <w:t>Уроки здоровья</w:t>
            </w:r>
            <w:r w:rsidRPr="0034180C">
              <w:t xml:space="preserve"> о ценности здоровья, важности и необходимости бережного отношения к нему</w:t>
            </w:r>
          </w:p>
          <w:p w:rsidR="008371B0" w:rsidRPr="0034180C" w:rsidRDefault="008371B0" w:rsidP="00261ABC">
            <w:pPr>
              <w:rPr>
                <w:lang w:eastAsia="ar-SA"/>
              </w:rPr>
            </w:pPr>
          </w:p>
          <w:p w:rsidR="008371B0" w:rsidRPr="0034180C" w:rsidRDefault="008371B0" w:rsidP="00261ABC">
            <w:pPr>
              <w:rPr>
                <w:lang w:eastAsia="ar-SA"/>
              </w:rPr>
            </w:pPr>
          </w:p>
          <w:p w:rsidR="008371B0" w:rsidRPr="0034180C" w:rsidRDefault="008371B0" w:rsidP="00261ABC">
            <w:pPr>
              <w:rPr>
                <w:lang w:eastAsia="ar-SA"/>
              </w:rPr>
            </w:pPr>
            <w:r w:rsidRPr="0034180C">
              <w:rPr>
                <w:lang w:eastAsia="ar-SA"/>
              </w:rPr>
              <w:t>Конкурсы буклетов, презентаций, видеороликов по ЗОЖ</w:t>
            </w:r>
          </w:p>
        </w:tc>
        <w:tc>
          <w:tcPr>
            <w:tcW w:w="964" w:type="pct"/>
          </w:tcPr>
          <w:p w:rsidR="008371B0" w:rsidRPr="0034180C" w:rsidRDefault="008371B0" w:rsidP="008371B0">
            <w:pPr>
              <w:jc w:val="both"/>
              <w:rPr>
                <w:lang w:eastAsia="ar-SA"/>
              </w:rPr>
            </w:pPr>
            <w:r w:rsidRPr="0034180C">
              <w:rPr>
                <w:lang w:eastAsia="ar-SA"/>
              </w:rPr>
              <w:t>Классные руководители, социальный педагог</w:t>
            </w:r>
          </w:p>
          <w:p w:rsidR="008371B0" w:rsidRPr="0034180C" w:rsidRDefault="008371B0" w:rsidP="008371B0">
            <w:pPr>
              <w:jc w:val="both"/>
              <w:rPr>
                <w:lang w:eastAsia="ar-SA"/>
              </w:rPr>
            </w:pPr>
          </w:p>
          <w:p w:rsidR="008371B0" w:rsidRPr="0034180C" w:rsidRDefault="008371B0" w:rsidP="008371B0">
            <w:pPr>
              <w:jc w:val="both"/>
              <w:rPr>
                <w:lang w:eastAsia="ar-SA"/>
              </w:rPr>
            </w:pPr>
          </w:p>
          <w:p w:rsidR="008371B0" w:rsidRPr="0034180C" w:rsidRDefault="008371B0" w:rsidP="008371B0">
            <w:pPr>
              <w:jc w:val="both"/>
              <w:rPr>
                <w:lang w:eastAsia="ar-SA"/>
              </w:rPr>
            </w:pPr>
            <w:r w:rsidRPr="0034180C">
              <w:rPr>
                <w:lang w:eastAsia="ar-SA"/>
              </w:rPr>
              <w:t>Социальный педагог</w:t>
            </w:r>
          </w:p>
        </w:tc>
      </w:tr>
      <w:tr w:rsidR="008371B0" w:rsidRPr="0034180C" w:rsidTr="008371B0">
        <w:tc>
          <w:tcPr>
            <w:tcW w:w="1818" w:type="pct"/>
          </w:tcPr>
          <w:p w:rsidR="008371B0" w:rsidRPr="0034180C" w:rsidRDefault="008371B0" w:rsidP="009637F1">
            <w:pPr>
              <w:numPr>
                <w:ilvl w:val="0"/>
                <w:numId w:val="533"/>
              </w:numPr>
              <w:ind w:left="0" w:firstLine="360"/>
            </w:pPr>
            <w:r w:rsidRPr="0034180C">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tc>
        <w:tc>
          <w:tcPr>
            <w:tcW w:w="2218" w:type="pct"/>
          </w:tcPr>
          <w:p w:rsidR="008371B0" w:rsidRPr="0034180C" w:rsidRDefault="008371B0" w:rsidP="00261ABC">
            <w:pPr>
              <w:rPr>
                <w:lang w:eastAsia="ar-SA"/>
              </w:rPr>
            </w:pPr>
            <w:r w:rsidRPr="0034180C">
              <w:rPr>
                <w:lang w:eastAsia="ar-SA"/>
              </w:rPr>
              <w:t>Тренинги «Как сказать «нет»?»</w:t>
            </w:r>
          </w:p>
        </w:tc>
        <w:tc>
          <w:tcPr>
            <w:tcW w:w="964" w:type="pct"/>
          </w:tcPr>
          <w:p w:rsidR="008371B0" w:rsidRPr="0034180C" w:rsidRDefault="008371B0" w:rsidP="008371B0">
            <w:pPr>
              <w:jc w:val="both"/>
              <w:rPr>
                <w:lang w:eastAsia="ar-SA"/>
              </w:rPr>
            </w:pPr>
            <w:r w:rsidRPr="0034180C">
              <w:rPr>
                <w:lang w:eastAsia="ar-SA"/>
              </w:rPr>
              <w:t>Психолог</w:t>
            </w:r>
          </w:p>
        </w:tc>
      </w:tr>
      <w:tr w:rsidR="008371B0" w:rsidRPr="0034180C" w:rsidTr="008371B0">
        <w:tc>
          <w:tcPr>
            <w:tcW w:w="1818" w:type="pct"/>
          </w:tcPr>
          <w:p w:rsidR="008371B0" w:rsidRPr="0034180C" w:rsidRDefault="008371B0" w:rsidP="009637F1">
            <w:pPr>
              <w:numPr>
                <w:ilvl w:val="0"/>
                <w:numId w:val="533"/>
              </w:numPr>
              <w:ind w:left="0" w:firstLine="360"/>
            </w:pPr>
            <w:r w:rsidRPr="0034180C">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tc>
        <w:tc>
          <w:tcPr>
            <w:tcW w:w="2218" w:type="pct"/>
          </w:tcPr>
          <w:p w:rsidR="008371B0" w:rsidRPr="0034180C" w:rsidRDefault="008371B0" w:rsidP="00FD5FD3">
            <w:pPr>
              <w:rPr>
                <w:lang w:eastAsia="ar-SA"/>
              </w:rPr>
            </w:pPr>
            <w:r w:rsidRPr="0034180C">
              <w:rPr>
                <w:lang w:eastAsia="ar-SA"/>
              </w:rPr>
              <w:t>Беседы, видеолекто</w:t>
            </w:r>
            <w:r w:rsidR="00FD5FD3">
              <w:rPr>
                <w:lang w:eastAsia="ar-SA"/>
              </w:rPr>
              <w:t xml:space="preserve">рии с приглашением специалистов. </w:t>
            </w:r>
          </w:p>
        </w:tc>
        <w:tc>
          <w:tcPr>
            <w:tcW w:w="964" w:type="pct"/>
          </w:tcPr>
          <w:p w:rsidR="008371B0" w:rsidRPr="0034180C" w:rsidRDefault="008371B0" w:rsidP="008371B0">
            <w:pPr>
              <w:jc w:val="both"/>
              <w:rPr>
                <w:lang w:eastAsia="ar-SA"/>
              </w:rPr>
            </w:pPr>
            <w:r w:rsidRPr="0034180C">
              <w:rPr>
                <w:lang w:eastAsia="ar-SA"/>
              </w:rPr>
              <w:t>Социальный педагог,</w:t>
            </w:r>
          </w:p>
          <w:p w:rsidR="008371B0" w:rsidRPr="0034180C" w:rsidRDefault="00FD5FD3" w:rsidP="008371B0">
            <w:pPr>
              <w:jc w:val="both"/>
              <w:rPr>
                <w:lang w:eastAsia="ar-SA"/>
              </w:rPr>
            </w:pPr>
            <w:r>
              <w:rPr>
                <w:lang w:eastAsia="ar-SA"/>
              </w:rPr>
              <w:t>Классные руководители</w:t>
            </w:r>
          </w:p>
        </w:tc>
      </w:tr>
      <w:tr w:rsidR="008371B0" w:rsidRPr="0034180C" w:rsidTr="008371B0">
        <w:tc>
          <w:tcPr>
            <w:tcW w:w="1818" w:type="pct"/>
          </w:tcPr>
          <w:p w:rsidR="008371B0" w:rsidRPr="0034180C" w:rsidRDefault="008371B0" w:rsidP="009637F1">
            <w:pPr>
              <w:numPr>
                <w:ilvl w:val="0"/>
                <w:numId w:val="533"/>
              </w:numPr>
              <w:ind w:left="0" w:firstLine="360"/>
            </w:pPr>
            <w:r w:rsidRPr="0034180C">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tc>
        <w:tc>
          <w:tcPr>
            <w:tcW w:w="2218" w:type="pct"/>
          </w:tcPr>
          <w:p w:rsidR="008371B0" w:rsidRPr="0034180C" w:rsidRDefault="008371B0" w:rsidP="00261ABC">
            <w:pPr>
              <w:rPr>
                <w:lang w:eastAsia="ar-SA"/>
              </w:rPr>
            </w:pPr>
            <w:r w:rsidRPr="0034180C">
              <w:rPr>
                <w:lang w:eastAsia="ar-SA"/>
              </w:rPr>
              <w:t>Социальное проектирование</w:t>
            </w:r>
          </w:p>
          <w:p w:rsidR="008371B0" w:rsidRPr="0034180C" w:rsidRDefault="008371B0" w:rsidP="00FD5FD3">
            <w:pPr>
              <w:rPr>
                <w:lang w:eastAsia="ar-SA"/>
              </w:rPr>
            </w:pPr>
            <w:r w:rsidRPr="0034180C">
              <w:rPr>
                <w:lang w:eastAsia="ar-SA"/>
              </w:rPr>
              <w:t>Разработка социальных проектов, связанных с волонтёрством, бережным отношением к природе, здоровь</w:t>
            </w:r>
            <w:r w:rsidR="00FD5FD3">
              <w:rPr>
                <w:lang w:eastAsia="ar-SA"/>
              </w:rPr>
              <w:t>ем</w:t>
            </w:r>
            <w:r w:rsidRPr="0034180C">
              <w:rPr>
                <w:lang w:eastAsia="ar-SA"/>
              </w:rPr>
              <w:t xml:space="preserve"> людей, помощью ветеранам-труженикам тыла)</w:t>
            </w:r>
            <w:r w:rsidR="00FD5FD3">
              <w:rPr>
                <w:lang w:eastAsia="ar-SA"/>
              </w:rPr>
              <w:t xml:space="preserve">. </w:t>
            </w:r>
          </w:p>
        </w:tc>
        <w:tc>
          <w:tcPr>
            <w:tcW w:w="964" w:type="pct"/>
          </w:tcPr>
          <w:p w:rsidR="008371B0" w:rsidRPr="0034180C" w:rsidRDefault="008371B0" w:rsidP="008371B0">
            <w:pPr>
              <w:jc w:val="both"/>
              <w:rPr>
                <w:lang w:eastAsia="ar-SA"/>
              </w:rPr>
            </w:pPr>
            <w:r w:rsidRPr="0034180C">
              <w:rPr>
                <w:lang w:eastAsia="ar-SA"/>
              </w:rPr>
              <w:t>Педагог-организатор классные руководители</w:t>
            </w:r>
          </w:p>
        </w:tc>
      </w:tr>
      <w:tr w:rsidR="008371B0" w:rsidRPr="0034180C" w:rsidTr="008371B0">
        <w:tc>
          <w:tcPr>
            <w:tcW w:w="1818" w:type="pct"/>
          </w:tcPr>
          <w:p w:rsidR="008371B0" w:rsidRPr="0034180C" w:rsidRDefault="008371B0" w:rsidP="009637F1">
            <w:pPr>
              <w:numPr>
                <w:ilvl w:val="0"/>
                <w:numId w:val="533"/>
              </w:numPr>
              <w:ind w:left="0" w:firstLine="360"/>
            </w:pPr>
            <w:r w:rsidRPr="0034180C">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tc>
        <w:tc>
          <w:tcPr>
            <w:tcW w:w="2218" w:type="pct"/>
          </w:tcPr>
          <w:p w:rsidR="008371B0" w:rsidRPr="0034180C" w:rsidRDefault="008371B0" w:rsidP="00261ABC">
            <w:pPr>
              <w:rPr>
                <w:lang w:eastAsia="ar-SA"/>
              </w:rPr>
            </w:pPr>
            <w:r w:rsidRPr="0034180C">
              <w:rPr>
                <w:lang w:eastAsia="ar-SA"/>
              </w:rPr>
              <w:t xml:space="preserve">Организация и проведение тематических традиционных классных и </w:t>
            </w:r>
            <w:r w:rsidR="00FD5FD3">
              <w:rPr>
                <w:lang w:eastAsia="ar-SA"/>
              </w:rPr>
              <w:t xml:space="preserve">школьных </w:t>
            </w:r>
            <w:r w:rsidRPr="0034180C">
              <w:rPr>
                <w:lang w:eastAsia="ar-SA"/>
              </w:rPr>
              <w:t xml:space="preserve"> праздников, мероприятий</w:t>
            </w:r>
          </w:p>
          <w:p w:rsidR="008371B0" w:rsidRPr="0034180C" w:rsidRDefault="008371B0" w:rsidP="00261ABC">
            <w:pPr>
              <w:rPr>
                <w:lang w:eastAsia="ar-SA"/>
              </w:rPr>
            </w:pPr>
          </w:p>
        </w:tc>
        <w:tc>
          <w:tcPr>
            <w:tcW w:w="964" w:type="pct"/>
          </w:tcPr>
          <w:p w:rsidR="008371B0" w:rsidRPr="0034180C" w:rsidRDefault="008371B0" w:rsidP="008371B0">
            <w:pPr>
              <w:jc w:val="both"/>
              <w:rPr>
                <w:lang w:eastAsia="ar-SA"/>
              </w:rPr>
            </w:pPr>
            <w:r w:rsidRPr="0034180C">
              <w:rPr>
                <w:lang w:eastAsia="ar-SA"/>
              </w:rPr>
              <w:t>Старший вожатый, классные руководители</w:t>
            </w:r>
          </w:p>
        </w:tc>
      </w:tr>
      <w:tr w:rsidR="008371B0" w:rsidRPr="0034180C" w:rsidTr="008371B0">
        <w:tc>
          <w:tcPr>
            <w:tcW w:w="1818" w:type="pct"/>
          </w:tcPr>
          <w:p w:rsidR="008371B0" w:rsidRPr="0034180C" w:rsidRDefault="008371B0" w:rsidP="009637F1">
            <w:pPr>
              <w:numPr>
                <w:ilvl w:val="0"/>
                <w:numId w:val="533"/>
              </w:numPr>
              <w:ind w:left="0" w:firstLine="360"/>
            </w:pPr>
            <w:r w:rsidRPr="0034180C">
              <w:t>развитие способности контролировать время, проведённое за компьютером.</w:t>
            </w:r>
          </w:p>
        </w:tc>
        <w:tc>
          <w:tcPr>
            <w:tcW w:w="2218" w:type="pct"/>
          </w:tcPr>
          <w:p w:rsidR="008371B0" w:rsidRPr="0034180C" w:rsidRDefault="008371B0" w:rsidP="00261ABC">
            <w:pPr>
              <w:rPr>
                <w:bCs/>
                <w:lang w:eastAsia="ar-SA"/>
              </w:rPr>
            </w:pPr>
            <w:r w:rsidRPr="0034180C">
              <w:rPr>
                <w:bCs/>
                <w:lang w:eastAsia="ar-SA"/>
              </w:rPr>
              <w:t>Уроки здоровья «Компьютерные игры – «за» и «против»</w:t>
            </w:r>
          </w:p>
        </w:tc>
        <w:tc>
          <w:tcPr>
            <w:tcW w:w="964" w:type="pct"/>
          </w:tcPr>
          <w:p w:rsidR="008371B0" w:rsidRPr="0034180C" w:rsidRDefault="008371B0" w:rsidP="008371B0">
            <w:pPr>
              <w:jc w:val="both"/>
              <w:rPr>
                <w:bCs/>
                <w:lang w:eastAsia="ar-SA"/>
              </w:rPr>
            </w:pPr>
            <w:r w:rsidRPr="0034180C">
              <w:rPr>
                <w:bCs/>
                <w:lang w:eastAsia="ar-SA"/>
              </w:rPr>
              <w:t>Классный руководитель</w:t>
            </w:r>
          </w:p>
        </w:tc>
      </w:tr>
      <w:tr w:rsidR="00FD5FD3" w:rsidRPr="0034180C" w:rsidTr="00FD5FD3">
        <w:tc>
          <w:tcPr>
            <w:tcW w:w="5000" w:type="pct"/>
            <w:gridSpan w:val="3"/>
          </w:tcPr>
          <w:p w:rsidR="00FD5FD3" w:rsidRPr="00FD5FD3" w:rsidRDefault="00FD5FD3" w:rsidP="00FD5FD3">
            <w:pPr>
              <w:jc w:val="center"/>
              <w:rPr>
                <w:b/>
                <w:bCs/>
                <w:lang w:eastAsia="ar-SA"/>
              </w:rPr>
            </w:pPr>
            <w:r w:rsidRPr="00FD5FD3">
              <w:rPr>
                <w:b/>
                <w:bCs/>
                <w:lang w:eastAsia="ar-SA"/>
              </w:rPr>
              <w:t xml:space="preserve">Модуль 6 </w:t>
            </w:r>
          </w:p>
        </w:tc>
      </w:tr>
      <w:tr w:rsidR="008371B0" w:rsidRPr="0034180C" w:rsidTr="008371B0">
        <w:tc>
          <w:tcPr>
            <w:tcW w:w="1818" w:type="pct"/>
          </w:tcPr>
          <w:p w:rsidR="008371B0" w:rsidRPr="0034180C" w:rsidRDefault="00FD5FD3" w:rsidP="00FD5FD3">
            <w:pPr>
              <w:ind w:firstLine="454"/>
              <w:rPr>
                <w:lang w:eastAsia="ar-SA"/>
              </w:rPr>
            </w:pPr>
            <w:r w:rsidRPr="00FD5FD3">
              <w:rPr>
                <w:b/>
                <w:bCs/>
              </w:rPr>
              <w:t xml:space="preserve"> -</w:t>
            </w:r>
            <w:r>
              <w:rPr>
                <w:b/>
                <w:bCs/>
                <w:u w:val="single"/>
              </w:rPr>
              <w:t xml:space="preserve"> </w:t>
            </w:r>
            <w:r w:rsidRPr="0034180C">
              <w:t>комплекс мероприятий, позволяющих овладеть основами позитивного коммуникативного общения:</w:t>
            </w:r>
          </w:p>
        </w:tc>
        <w:tc>
          <w:tcPr>
            <w:tcW w:w="3182" w:type="pct"/>
            <w:gridSpan w:val="2"/>
          </w:tcPr>
          <w:p w:rsidR="008371B0" w:rsidRPr="0034180C" w:rsidRDefault="008371B0" w:rsidP="00FD5FD3">
            <w:pPr>
              <w:ind w:firstLine="454"/>
            </w:pPr>
          </w:p>
        </w:tc>
      </w:tr>
      <w:tr w:rsidR="008371B0" w:rsidRPr="0034180C" w:rsidTr="008371B0">
        <w:tc>
          <w:tcPr>
            <w:tcW w:w="1818" w:type="pct"/>
          </w:tcPr>
          <w:p w:rsidR="008371B0" w:rsidRPr="0034180C" w:rsidRDefault="008371B0" w:rsidP="009637F1">
            <w:pPr>
              <w:numPr>
                <w:ilvl w:val="0"/>
                <w:numId w:val="533"/>
              </w:numPr>
              <w:ind w:left="0" w:firstLine="360"/>
            </w:pPr>
            <w:r w:rsidRPr="0034180C">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tc>
        <w:tc>
          <w:tcPr>
            <w:tcW w:w="2218" w:type="pct"/>
          </w:tcPr>
          <w:p w:rsidR="008371B0" w:rsidRPr="0034180C" w:rsidRDefault="008371B0" w:rsidP="00261ABC">
            <w:pPr>
              <w:rPr>
                <w:lang w:eastAsia="ar-SA"/>
              </w:rPr>
            </w:pPr>
            <w:r w:rsidRPr="0034180C">
              <w:rPr>
                <w:lang w:eastAsia="ar-SA"/>
              </w:rPr>
              <w:t xml:space="preserve">Развитие работы разновозрастных групп </w:t>
            </w:r>
          </w:p>
          <w:p w:rsidR="008371B0" w:rsidRPr="0034180C" w:rsidRDefault="008371B0" w:rsidP="00261ABC">
            <w:pPr>
              <w:rPr>
                <w:lang w:eastAsia="ar-SA"/>
              </w:rPr>
            </w:pPr>
            <w:r w:rsidRPr="0034180C">
              <w:rPr>
                <w:lang w:eastAsia="ar-SA"/>
              </w:rPr>
              <w:t>Создание совместных социально-значимых проектов</w:t>
            </w:r>
            <w:r w:rsidR="00FD5FD3">
              <w:rPr>
                <w:lang w:eastAsia="ar-SA"/>
              </w:rPr>
              <w:t>.</w:t>
            </w:r>
          </w:p>
          <w:p w:rsidR="008371B0" w:rsidRPr="0034180C" w:rsidRDefault="008371B0" w:rsidP="00261ABC">
            <w:pPr>
              <w:rPr>
                <w:lang w:eastAsia="ar-SA"/>
              </w:rPr>
            </w:pPr>
            <w:r w:rsidRPr="0034180C">
              <w:rPr>
                <w:lang w:eastAsia="ar-SA"/>
              </w:rPr>
              <w:t>Участие в акциях</w:t>
            </w:r>
            <w:r w:rsidR="00FD5FD3">
              <w:rPr>
                <w:lang w:eastAsia="ar-SA"/>
              </w:rPr>
              <w:t>.</w:t>
            </w:r>
          </w:p>
          <w:p w:rsidR="008371B0" w:rsidRPr="0034180C" w:rsidRDefault="008371B0" w:rsidP="00261ABC">
            <w:pPr>
              <w:rPr>
                <w:lang w:eastAsia="ar-SA"/>
              </w:rPr>
            </w:pPr>
            <w:r w:rsidRPr="0034180C">
              <w:rPr>
                <w:lang w:eastAsia="ar-SA"/>
              </w:rPr>
              <w:t>Командные соревнования</w:t>
            </w:r>
            <w:r w:rsidR="00FD5FD3">
              <w:rPr>
                <w:lang w:eastAsia="ar-SA"/>
              </w:rPr>
              <w:t>.</w:t>
            </w:r>
          </w:p>
          <w:p w:rsidR="008371B0" w:rsidRPr="0034180C" w:rsidRDefault="008371B0" w:rsidP="00FD5FD3">
            <w:pPr>
              <w:rPr>
                <w:lang w:eastAsia="ar-SA"/>
              </w:rPr>
            </w:pPr>
            <w:r w:rsidRPr="0034180C">
              <w:rPr>
                <w:lang w:eastAsia="ar-SA"/>
              </w:rPr>
              <w:t>Обще</w:t>
            </w:r>
            <w:r w:rsidR="00FD5FD3">
              <w:rPr>
                <w:lang w:eastAsia="ar-SA"/>
              </w:rPr>
              <w:t xml:space="preserve">школьные </w:t>
            </w:r>
            <w:r w:rsidRPr="0034180C">
              <w:rPr>
                <w:lang w:eastAsia="ar-SA"/>
              </w:rPr>
              <w:t>мероприятия с участием детей, учащихся, родителей («Юн</w:t>
            </w:r>
            <w:r w:rsidR="00FD5FD3">
              <w:rPr>
                <w:lang w:eastAsia="ar-SA"/>
              </w:rPr>
              <w:t>ые таланты», «Последний звонок»</w:t>
            </w:r>
            <w:r w:rsidRPr="0034180C">
              <w:rPr>
                <w:lang w:eastAsia="ar-SA"/>
              </w:rPr>
              <w:t xml:space="preserve"> </w:t>
            </w:r>
            <w:r w:rsidR="00FD5FD3">
              <w:rPr>
                <w:lang w:eastAsia="ar-SA"/>
              </w:rPr>
              <w:t xml:space="preserve"> </w:t>
            </w:r>
            <w:r w:rsidRPr="0034180C">
              <w:rPr>
                <w:lang w:eastAsia="ar-SA"/>
              </w:rPr>
              <w:t xml:space="preserve"> и др.)</w:t>
            </w:r>
          </w:p>
        </w:tc>
        <w:tc>
          <w:tcPr>
            <w:tcW w:w="964" w:type="pct"/>
          </w:tcPr>
          <w:p w:rsidR="008371B0" w:rsidRPr="0034180C" w:rsidRDefault="008371B0" w:rsidP="008371B0">
            <w:pPr>
              <w:jc w:val="both"/>
              <w:rPr>
                <w:bCs/>
                <w:lang w:eastAsia="ar-SA"/>
              </w:rPr>
            </w:pPr>
            <w:r w:rsidRPr="0034180C">
              <w:rPr>
                <w:bCs/>
                <w:lang w:eastAsia="ar-SA"/>
              </w:rPr>
              <w:t>Старший вожатый</w:t>
            </w:r>
          </w:p>
          <w:p w:rsidR="008371B0" w:rsidRPr="0034180C" w:rsidRDefault="008371B0" w:rsidP="008371B0">
            <w:pPr>
              <w:jc w:val="both"/>
              <w:rPr>
                <w:lang w:eastAsia="ar-SA"/>
              </w:rPr>
            </w:pPr>
            <w:r w:rsidRPr="0034180C">
              <w:rPr>
                <w:bCs/>
                <w:lang w:eastAsia="ar-SA"/>
              </w:rPr>
              <w:t>Классный руководитель</w:t>
            </w:r>
          </w:p>
        </w:tc>
      </w:tr>
      <w:tr w:rsidR="008371B0" w:rsidRPr="0034180C" w:rsidTr="008371B0">
        <w:tc>
          <w:tcPr>
            <w:tcW w:w="1818" w:type="pct"/>
          </w:tcPr>
          <w:p w:rsidR="008371B0" w:rsidRPr="0034180C" w:rsidRDefault="008371B0" w:rsidP="009637F1">
            <w:pPr>
              <w:numPr>
                <w:ilvl w:val="0"/>
                <w:numId w:val="533"/>
              </w:numPr>
              <w:ind w:left="0" w:firstLine="360"/>
              <w:rPr>
                <w:lang w:eastAsia="ar-SA"/>
              </w:rPr>
            </w:pPr>
            <w:r w:rsidRPr="0034180C">
              <w:rPr>
                <w:lang w:eastAsia="ar-SA"/>
              </w:rPr>
              <w:t>развитие умения бесконфликтного решения спорных вопросов;</w:t>
            </w:r>
          </w:p>
        </w:tc>
        <w:tc>
          <w:tcPr>
            <w:tcW w:w="2218" w:type="pct"/>
          </w:tcPr>
          <w:p w:rsidR="008371B0" w:rsidRPr="0034180C" w:rsidRDefault="008371B0" w:rsidP="00261ABC">
            <w:pPr>
              <w:rPr>
                <w:lang w:eastAsia="ar-SA"/>
              </w:rPr>
            </w:pPr>
            <w:r w:rsidRPr="0034180C">
              <w:rPr>
                <w:lang w:eastAsia="ar-SA"/>
              </w:rPr>
              <w:t>Беседы-практикумы «Решение ситуативных задач», Работа школьной службы медиации</w:t>
            </w:r>
            <w:r w:rsidR="004D6A47">
              <w:rPr>
                <w:lang w:eastAsia="ar-SA"/>
              </w:rPr>
              <w:t>.</w:t>
            </w:r>
          </w:p>
        </w:tc>
        <w:tc>
          <w:tcPr>
            <w:tcW w:w="964" w:type="pct"/>
          </w:tcPr>
          <w:p w:rsidR="008371B0" w:rsidRPr="0034180C" w:rsidRDefault="008371B0" w:rsidP="008371B0">
            <w:pPr>
              <w:jc w:val="both"/>
              <w:rPr>
                <w:lang w:eastAsia="ar-SA"/>
              </w:rPr>
            </w:pPr>
            <w:r w:rsidRPr="0034180C">
              <w:rPr>
                <w:lang w:eastAsia="ar-SA"/>
              </w:rPr>
              <w:t xml:space="preserve">Психолог </w:t>
            </w:r>
          </w:p>
        </w:tc>
      </w:tr>
      <w:tr w:rsidR="008371B0" w:rsidRPr="0034180C" w:rsidTr="008371B0">
        <w:tc>
          <w:tcPr>
            <w:tcW w:w="1818" w:type="pct"/>
          </w:tcPr>
          <w:p w:rsidR="008371B0" w:rsidRPr="0034180C" w:rsidRDefault="008371B0" w:rsidP="009637F1">
            <w:pPr>
              <w:numPr>
                <w:ilvl w:val="0"/>
                <w:numId w:val="533"/>
              </w:numPr>
              <w:ind w:left="0" w:firstLine="360"/>
              <w:rPr>
                <w:lang w:eastAsia="ar-SA"/>
              </w:rPr>
            </w:pPr>
            <w:r w:rsidRPr="0034180C">
              <w:rPr>
                <w:lang w:eastAsia="ar-SA"/>
              </w:rPr>
              <w:t>формирование умения оценивать себя (своё состояние, поступки, поведение), а также поступки и поведение других людей.</w:t>
            </w:r>
          </w:p>
        </w:tc>
        <w:tc>
          <w:tcPr>
            <w:tcW w:w="2218" w:type="pct"/>
          </w:tcPr>
          <w:p w:rsidR="008371B0" w:rsidRPr="0034180C" w:rsidRDefault="008371B0" w:rsidP="004D6A47">
            <w:pPr>
              <w:rPr>
                <w:lang w:eastAsia="ar-SA"/>
              </w:rPr>
            </w:pPr>
            <w:r w:rsidRPr="0034180C">
              <w:rPr>
                <w:lang w:eastAsia="ar-SA"/>
              </w:rPr>
              <w:t>Анализ ситуаций, возникающих в классе</w:t>
            </w:r>
            <w:r w:rsidR="004D6A47">
              <w:rPr>
                <w:lang w:eastAsia="ar-SA"/>
              </w:rPr>
              <w:t xml:space="preserve"> </w:t>
            </w:r>
            <w:r w:rsidRPr="0034180C">
              <w:rPr>
                <w:lang w:eastAsia="ar-SA"/>
              </w:rPr>
              <w:t>«Как бы поступил я»</w:t>
            </w:r>
            <w:r w:rsidR="004D6A47">
              <w:rPr>
                <w:lang w:eastAsia="ar-SA"/>
              </w:rPr>
              <w:t>.</w:t>
            </w:r>
          </w:p>
        </w:tc>
        <w:tc>
          <w:tcPr>
            <w:tcW w:w="964" w:type="pct"/>
          </w:tcPr>
          <w:p w:rsidR="008371B0" w:rsidRPr="0034180C" w:rsidRDefault="008371B0" w:rsidP="008371B0">
            <w:pPr>
              <w:jc w:val="both"/>
              <w:rPr>
                <w:lang w:eastAsia="ar-SA"/>
              </w:rPr>
            </w:pPr>
            <w:r w:rsidRPr="0034180C">
              <w:rPr>
                <w:lang w:eastAsia="ar-SA"/>
              </w:rPr>
              <w:t>Классный руководитель</w:t>
            </w:r>
          </w:p>
        </w:tc>
      </w:tr>
    </w:tbl>
    <w:p w:rsidR="002B4B31" w:rsidRDefault="002B4B31" w:rsidP="00ED59A4">
      <w:pPr>
        <w:jc w:val="both"/>
      </w:pPr>
    </w:p>
    <w:p w:rsidR="002B4B31" w:rsidRDefault="002B4B31" w:rsidP="00ED59A4">
      <w:pPr>
        <w:jc w:val="both"/>
      </w:pPr>
    </w:p>
    <w:p w:rsidR="002B4B31" w:rsidRDefault="002B4B31" w:rsidP="00966F1F">
      <w:pPr>
        <w:spacing w:line="276" w:lineRule="auto"/>
        <w:jc w:val="both"/>
      </w:pPr>
    </w:p>
    <w:p w:rsidR="004D6A47" w:rsidRPr="00DF305D" w:rsidRDefault="004D6A47" w:rsidP="009637F1">
      <w:pPr>
        <w:pStyle w:val="a3"/>
        <w:numPr>
          <w:ilvl w:val="2"/>
          <w:numId w:val="466"/>
        </w:numPr>
        <w:spacing w:line="276" w:lineRule="auto"/>
        <w:ind w:left="0" w:firstLine="0"/>
        <w:jc w:val="center"/>
        <w:rPr>
          <w:rStyle w:val="dash041e005f0431005f044b005f0447005f043d005f044b005f0439char1"/>
          <w:b/>
        </w:rPr>
      </w:pPr>
      <w:r w:rsidRPr="00DF305D">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ED59A4" w:rsidRDefault="00ED59A4" w:rsidP="00966F1F">
      <w:pPr>
        <w:spacing w:line="276" w:lineRule="auto"/>
        <w:rPr>
          <w:rStyle w:val="dash041e005f0431005f044b005f0447005f043d005f044b005f0439005f005fchar1char1"/>
          <w:b/>
        </w:rPr>
      </w:pPr>
    </w:p>
    <w:p w:rsidR="00DF305D" w:rsidRDefault="00DF305D" w:rsidP="00966F1F">
      <w:pPr>
        <w:spacing w:line="276" w:lineRule="auto"/>
        <w:ind w:firstLine="737"/>
        <w:jc w:val="both"/>
      </w:pPr>
      <w:r w:rsidRPr="0034180C">
        <w:t xml:space="preserve">Экологическая здоровьесберегающая деятельность </w:t>
      </w:r>
      <w:r>
        <w:t xml:space="preserve">школы </w:t>
      </w:r>
      <w:r w:rsidRPr="0034180C">
        <w:t xml:space="preserve">основного общего образования  </w:t>
      </w:r>
      <w:r>
        <w:t xml:space="preserve">способствует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DF305D" w:rsidRPr="0034180C" w:rsidRDefault="00DF305D" w:rsidP="00966F1F">
      <w:pPr>
        <w:spacing w:line="276" w:lineRule="auto"/>
        <w:ind w:firstLine="737"/>
        <w:jc w:val="both"/>
      </w:pPr>
      <w:r>
        <w:t xml:space="preserve">Экологическая здоровьесберегающая деятельность школы </w:t>
      </w:r>
      <w:r w:rsidRPr="0034180C">
        <w:t xml:space="preserve">представлена в виде пяти взаимосвязанных блоков: </w:t>
      </w:r>
    </w:p>
    <w:p w:rsidR="004A3A2B" w:rsidRDefault="00DF305D" w:rsidP="009637F1">
      <w:pPr>
        <w:widowControl w:val="0"/>
        <w:numPr>
          <w:ilvl w:val="1"/>
          <w:numId w:val="534"/>
        </w:numPr>
        <w:autoSpaceDE w:val="0"/>
        <w:autoSpaceDN w:val="0"/>
        <w:adjustRightInd w:val="0"/>
        <w:spacing w:line="276" w:lineRule="auto"/>
        <w:ind w:left="142"/>
        <w:jc w:val="both"/>
      </w:pPr>
      <w:r w:rsidRPr="0034180C">
        <w:rPr>
          <w:b/>
        </w:rPr>
        <w:t>Создание экологически безопасной здоровьесберагающей инфраструктуры</w:t>
      </w:r>
      <w:r w:rsidR="004A3A2B">
        <w:t xml:space="preserve">, которая включает: </w:t>
      </w:r>
    </w:p>
    <w:p w:rsidR="00DF305D" w:rsidRPr="0034180C" w:rsidRDefault="004A3A2B" w:rsidP="009637F1">
      <w:pPr>
        <w:pStyle w:val="a3"/>
        <w:widowControl w:val="0"/>
        <w:numPr>
          <w:ilvl w:val="0"/>
          <w:numId w:val="535"/>
        </w:numPr>
        <w:autoSpaceDE w:val="0"/>
        <w:autoSpaceDN w:val="0"/>
        <w:adjustRightInd w:val="0"/>
        <w:spacing w:line="276" w:lineRule="auto"/>
        <w:jc w:val="both"/>
      </w:pPr>
      <w:r>
        <w:t>с</w:t>
      </w:r>
      <w:r w:rsidR="00DF305D" w:rsidRPr="0034180C">
        <w:t xml:space="preserve">оответствие состояния и содержания здания и помещений </w:t>
      </w:r>
      <w:r>
        <w:t xml:space="preserve">школы </w:t>
      </w:r>
      <w:r w:rsidR="00DF305D" w:rsidRPr="0034180C">
        <w:t xml:space="preserve">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DF305D" w:rsidRPr="0034180C" w:rsidRDefault="00DF305D" w:rsidP="009637F1">
      <w:pPr>
        <w:pStyle w:val="a3"/>
        <w:numPr>
          <w:ilvl w:val="0"/>
          <w:numId w:val="535"/>
        </w:numPr>
        <w:spacing w:line="276" w:lineRule="auto"/>
        <w:jc w:val="both"/>
      </w:pPr>
      <w:r w:rsidRPr="0034180C">
        <w:t>наличие и необходимое оснащение помещений для питания учащихся, а также для хранения и приготовления пищи;</w:t>
      </w:r>
    </w:p>
    <w:p w:rsidR="00DF305D" w:rsidRPr="0034180C" w:rsidRDefault="00DF305D" w:rsidP="009637F1">
      <w:pPr>
        <w:pStyle w:val="a3"/>
        <w:numPr>
          <w:ilvl w:val="0"/>
          <w:numId w:val="535"/>
        </w:numPr>
        <w:spacing w:line="276" w:lineRule="auto"/>
        <w:jc w:val="both"/>
      </w:pPr>
      <w:r w:rsidRPr="0034180C">
        <w:t>организация качественн</w:t>
      </w:r>
      <w:r w:rsidR="004A3A2B">
        <w:t>ого горячего питания  учащихся;</w:t>
      </w:r>
    </w:p>
    <w:p w:rsidR="00DF305D" w:rsidRPr="0034180C" w:rsidRDefault="00DF305D" w:rsidP="009637F1">
      <w:pPr>
        <w:pStyle w:val="a3"/>
        <w:numPr>
          <w:ilvl w:val="0"/>
          <w:numId w:val="535"/>
        </w:numPr>
        <w:spacing w:line="276" w:lineRule="auto"/>
        <w:jc w:val="both"/>
      </w:pPr>
      <w:r w:rsidRPr="0034180C">
        <w:t>оснащённость кабинетов, физкультурного зала, спортплощадок необходимым игровым и спортивным оборудованием и инвентарём;</w:t>
      </w:r>
    </w:p>
    <w:p w:rsidR="00DF305D" w:rsidRPr="0034180C" w:rsidRDefault="00DF305D" w:rsidP="009637F1">
      <w:pPr>
        <w:pStyle w:val="a3"/>
        <w:numPr>
          <w:ilvl w:val="0"/>
          <w:numId w:val="535"/>
        </w:numPr>
        <w:spacing w:line="276" w:lineRule="auto"/>
        <w:jc w:val="both"/>
      </w:pPr>
      <w:r w:rsidRPr="0034180C">
        <w:t xml:space="preserve">наличие помещений для медицинского </w:t>
      </w:r>
      <w:r w:rsidR="004A3A2B">
        <w:t>работника;</w:t>
      </w:r>
    </w:p>
    <w:p w:rsidR="00DF305D" w:rsidRPr="0034180C" w:rsidRDefault="00DF305D" w:rsidP="009637F1">
      <w:pPr>
        <w:pStyle w:val="a3"/>
        <w:numPr>
          <w:ilvl w:val="0"/>
          <w:numId w:val="535"/>
        </w:numPr>
        <w:spacing w:line="276" w:lineRule="auto"/>
        <w:jc w:val="both"/>
      </w:pPr>
      <w:r w:rsidRPr="0034180C">
        <w:t>наличие необходимого (в расчёте на количество учащихся) и квалифицированного состава специалистов, обеспечивающи</w:t>
      </w:r>
      <w:r w:rsidR="004A3A2B">
        <w:t>х работу с учащимися (учитель</w:t>
      </w:r>
      <w:r w:rsidRPr="0034180C">
        <w:t xml:space="preserve"> физической культуры, </w:t>
      </w:r>
      <w:r w:rsidR="004A3A2B">
        <w:t>педагога-психолога</w:t>
      </w:r>
      <w:r w:rsidRPr="0034180C">
        <w:t>, медицинск</w:t>
      </w:r>
      <w:r w:rsidR="004A3A2B">
        <w:t>ого</w:t>
      </w:r>
      <w:r w:rsidRPr="0034180C">
        <w:t xml:space="preserve"> работник</w:t>
      </w:r>
      <w:r w:rsidR="004A3A2B">
        <w:t>а</w:t>
      </w:r>
      <w:r w:rsidRPr="0034180C">
        <w:t>);</w:t>
      </w:r>
    </w:p>
    <w:p w:rsidR="00DF305D" w:rsidRPr="0034180C" w:rsidRDefault="00DF305D" w:rsidP="009637F1">
      <w:pPr>
        <w:pStyle w:val="a3"/>
        <w:numPr>
          <w:ilvl w:val="0"/>
          <w:numId w:val="535"/>
        </w:numPr>
        <w:spacing w:line="276" w:lineRule="auto"/>
        <w:jc w:val="both"/>
      </w:pPr>
      <w:r w:rsidRPr="0034180C">
        <w:t xml:space="preserve">наличие </w:t>
      </w:r>
      <w:r w:rsidR="004A3A2B">
        <w:t xml:space="preserve">детского оздоровительного лагеря с дневным пребыванием детей. </w:t>
      </w:r>
    </w:p>
    <w:p w:rsidR="00DF305D" w:rsidRPr="0034180C" w:rsidRDefault="00DF305D" w:rsidP="00966F1F">
      <w:pPr>
        <w:spacing w:line="276" w:lineRule="auto"/>
        <w:ind w:firstLine="737"/>
        <w:jc w:val="both"/>
      </w:pPr>
      <w:r w:rsidRPr="0034180C">
        <w:t xml:space="preserve">Ответственность за реализацию этого блока и контроль возлагаются на администрацию </w:t>
      </w:r>
      <w:r w:rsidR="004A3A2B">
        <w:t>школы</w:t>
      </w:r>
      <w:r w:rsidRPr="0034180C">
        <w:t>.</w:t>
      </w:r>
    </w:p>
    <w:p w:rsidR="00DF305D" w:rsidRPr="0034180C" w:rsidRDefault="00DF305D" w:rsidP="00966F1F">
      <w:pPr>
        <w:spacing w:line="276" w:lineRule="auto"/>
        <w:ind w:firstLine="454"/>
        <w:jc w:val="both"/>
        <w:rPr>
          <w:color w:val="FF0000"/>
        </w:rPr>
      </w:pPr>
    </w:p>
    <w:p w:rsidR="00DF305D" w:rsidRPr="0034180C" w:rsidRDefault="00DF305D" w:rsidP="00966F1F">
      <w:pPr>
        <w:spacing w:line="276" w:lineRule="auto"/>
        <w:ind w:left="1440"/>
        <w:jc w:val="both"/>
      </w:pPr>
    </w:p>
    <w:p w:rsidR="00DF305D" w:rsidRPr="0034180C" w:rsidRDefault="00DF305D" w:rsidP="009637F1">
      <w:pPr>
        <w:pStyle w:val="a3"/>
        <w:numPr>
          <w:ilvl w:val="1"/>
          <w:numId w:val="534"/>
        </w:numPr>
        <w:spacing w:line="276" w:lineRule="auto"/>
        <w:jc w:val="both"/>
      </w:pPr>
      <w:r w:rsidRPr="00A30BE1">
        <w:rPr>
          <w:b/>
        </w:rPr>
        <w:t>Рациональная организация учебной и внеучебной деятельности учащихся</w:t>
      </w:r>
      <w:r w:rsidRPr="0034180C">
        <w:t>.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DF305D" w:rsidRPr="0034180C" w:rsidRDefault="00DF305D" w:rsidP="00966F1F">
      <w:pPr>
        <w:spacing w:line="276" w:lineRule="auto"/>
        <w:ind w:firstLine="737"/>
        <w:jc w:val="both"/>
      </w:pPr>
      <w:r w:rsidRPr="0034180C">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DF305D" w:rsidRPr="0034180C" w:rsidRDefault="00DF305D" w:rsidP="00966F1F">
      <w:pPr>
        <w:spacing w:line="276" w:lineRule="auto"/>
        <w:ind w:firstLine="737"/>
        <w:jc w:val="both"/>
      </w:pPr>
      <w:r w:rsidRPr="0034180C">
        <w:t>• 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DF305D" w:rsidRPr="0034180C" w:rsidRDefault="00DF305D" w:rsidP="00966F1F">
      <w:pPr>
        <w:spacing w:line="276" w:lineRule="auto"/>
        <w:ind w:firstLine="737"/>
        <w:jc w:val="both"/>
      </w:pPr>
      <w:r w:rsidRPr="0034180C">
        <w:t>• обучение учащихся вариантам рациональных способов и приёмов работы с учебной информацией и организации учебного труда;</w:t>
      </w:r>
    </w:p>
    <w:p w:rsidR="00DF305D" w:rsidRPr="0034180C" w:rsidRDefault="00DF305D" w:rsidP="00966F1F">
      <w:pPr>
        <w:spacing w:line="276" w:lineRule="auto"/>
        <w:ind w:firstLine="737"/>
        <w:jc w:val="both"/>
      </w:pPr>
      <w:r w:rsidRPr="0034180C">
        <w:t>• введение любых инноваций в учебный процесс только под контролем специалистов;</w:t>
      </w:r>
    </w:p>
    <w:p w:rsidR="00DF305D" w:rsidRPr="0034180C" w:rsidRDefault="00DF305D" w:rsidP="00966F1F">
      <w:pPr>
        <w:spacing w:line="276" w:lineRule="auto"/>
        <w:ind w:firstLine="737"/>
        <w:jc w:val="both"/>
      </w:pPr>
      <w:r w:rsidRPr="0034180C">
        <w:t>• строгое соблюдение всех требований к использованию технических средств обучения, в том числе компьютеров и аудиовизуальных средств;</w:t>
      </w:r>
    </w:p>
    <w:p w:rsidR="00DF305D" w:rsidRPr="0034180C" w:rsidRDefault="00DF305D" w:rsidP="00966F1F">
      <w:pPr>
        <w:spacing w:line="276" w:lineRule="auto"/>
        <w:ind w:firstLine="737"/>
        <w:jc w:val="both"/>
      </w:pPr>
      <w:r w:rsidRPr="0034180C">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DF305D" w:rsidRDefault="00DF305D" w:rsidP="00966F1F">
      <w:pPr>
        <w:spacing w:line="276" w:lineRule="auto"/>
        <w:ind w:firstLine="737"/>
        <w:jc w:val="both"/>
      </w:pPr>
      <w:r w:rsidRPr="0034180C">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30BE1" w:rsidRPr="0034180C" w:rsidRDefault="00A30BE1" w:rsidP="00966F1F">
      <w:pPr>
        <w:spacing w:line="276" w:lineRule="auto"/>
        <w:ind w:firstLine="737"/>
        <w:jc w:val="both"/>
      </w:pPr>
    </w:p>
    <w:p w:rsidR="00DF305D" w:rsidRPr="0034180C" w:rsidRDefault="00DF305D" w:rsidP="009637F1">
      <w:pPr>
        <w:pStyle w:val="a3"/>
        <w:numPr>
          <w:ilvl w:val="1"/>
          <w:numId w:val="534"/>
        </w:numPr>
        <w:spacing w:line="276" w:lineRule="auto"/>
        <w:jc w:val="both"/>
      </w:pPr>
      <w:r w:rsidRPr="00A30BE1">
        <w:rPr>
          <w:b/>
        </w:rPr>
        <w:t>Эффективная организация физкультурно-оздоровительной работы.</w:t>
      </w:r>
      <w:r w:rsidRPr="0034180C">
        <w:t xml:space="preserve"> Направлена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w:t>
      </w:r>
    </w:p>
    <w:p w:rsidR="00DF305D" w:rsidRPr="0034180C" w:rsidRDefault="00DF305D" w:rsidP="00966F1F">
      <w:pPr>
        <w:spacing w:line="276" w:lineRule="auto"/>
        <w:ind w:firstLine="737"/>
        <w:jc w:val="both"/>
      </w:pPr>
      <w:r w:rsidRPr="0034180C">
        <w:t>• 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 т. п.);</w:t>
      </w:r>
    </w:p>
    <w:p w:rsidR="00DF305D" w:rsidRPr="0034180C" w:rsidRDefault="00DF305D" w:rsidP="00966F1F">
      <w:pPr>
        <w:spacing w:line="276" w:lineRule="auto"/>
        <w:ind w:firstLine="737"/>
        <w:jc w:val="both"/>
      </w:pPr>
      <w:r w:rsidRPr="0034180C">
        <w:t>• 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w:t>
      </w:r>
    </w:p>
    <w:p w:rsidR="00DF305D" w:rsidRPr="0034180C" w:rsidRDefault="00DF305D" w:rsidP="00966F1F">
      <w:pPr>
        <w:spacing w:line="276" w:lineRule="auto"/>
        <w:ind w:firstLine="737"/>
        <w:jc w:val="both"/>
      </w:pPr>
      <w:r w:rsidRPr="0034180C">
        <w:t xml:space="preserve">• организацию </w:t>
      </w:r>
      <w:r w:rsidR="00A30BE1">
        <w:t xml:space="preserve">динамических перемен, физкультминуток на уроках, способствующих эмоциональной разгрузке и повышению двигательной активности; </w:t>
      </w:r>
    </w:p>
    <w:p w:rsidR="00DF305D" w:rsidRPr="0034180C" w:rsidRDefault="00DF305D" w:rsidP="00966F1F">
      <w:pPr>
        <w:spacing w:line="276" w:lineRule="auto"/>
        <w:ind w:firstLine="737"/>
        <w:jc w:val="both"/>
      </w:pPr>
      <w:r w:rsidRPr="0034180C">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DF305D" w:rsidRPr="0034180C" w:rsidRDefault="00DF305D" w:rsidP="00966F1F">
      <w:pPr>
        <w:spacing w:line="276" w:lineRule="auto"/>
        <w:ind w:firstLine="737"/>
        <w:jc w:val="both"/>
      </w:pPr>
      <w:r w:rsidRPr="0034180C">
        <w:t>• регулярное проведение спортивно-оздоровительных, туристических мероприятий (дней спорта, соревнований, олимпиад, походов и т. п.).</w:t>
      </w:r>
    </w:p>
    <w:p w:rsidR="00DF305D" w:rsidRPr="0034180C" w:rsidRDefault="00DF305D" w:rsidP="00966F1F">
      <w:pPr>
        <w:spacing w:line="276" w:lineRule="auto"/>
        <w:ind w:left="1440"/>
        <w:jc w:val="both"/>
      </w:pPr>
    </w:p>
    <w:p w:rsidR="00DF305D" w:rsidRPr="00A30BE1" w:rsidRDefault="00DF305D" w:rsidP="009637F1">
      <w:pPr>
        <w:pStyle w:val="a3"/>
        <w:numPr>
          <w:ilvl w:val="1"/>
          <w:numId w:val="534"/>
        </w:numPr>
        <w:spacing w:line="276" w:lineRule="auto"/>
        <w:jc w:val="both"/>
        <w:rPr>
          <w:b/>
        </w:rPr>
      </w:pPr>
      <w:r w:rsidRPr="00A30BE1">
        <w:rPr>
          <w:b/>
        </w:rPr>
        <w:t xml:space="preserve">Реализация модульных образовательных программ </w:t>
      </w:r>
      <w:r w:rsidRPr="0034180C">
        <w:t>предусматривает:</w:t>
      </w:r>
    </w:p>
    <w:p w:rsidR="00DF305D" w:rsidRPr="0034180C" w:rsidRDefault="00DF305D" w:rsidP="00966F1F">
      <w:pPr>
        <w:spacing w:line="276" w:lineRule="auto"/>
        <w:ind w:firstLine="454"/>
        <w:jc w:val="both"/>
      </w:pPr>
      <w:r w:rsidRPr="0034180C">
        <w:t>• внедрение в систему работы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DF305D" w:rsidRPr="0034180C" w:rsidRDefault="00DF305D" w:rsidP="00966F1F">
      <w:pPr>
        <w:spacing w:line="276" w:lineRule="auto"/>
        <w:ind w:firstLine="454"/>
        <w:jc w:val="both"/>
      </w:pPr>
      <w:r w:rsidRPr="0034180C">
        <w:t>• проведение дней экологической культуры и здоровья, конкурсов, праздников и т. п.;</w:t>
      </w:r>
    </w:p>
    <w:p w:rsidR="00A30BE1" w:rsidRDefault="00A30BE1" w:rsidP="00966F1F">
      <w:pPr>
        <w:pStyle w:val="a3"/>
        <w:widowControl w:val="0"/>
        <w:autoSpaceDE w:val="0"/>
        <w:autoSpaceDN w:val="0"/>
        <w:adjustRightInd w:val="0"/>
        <w:spacing w:line="276" w:lineRule="auto"/>
        <w:ind w:left="502"/>
        <w:jc w:val="both"/>
        <w:rPr>
          <w:b/>
        </w:rPr>
      </w:pPr>
    </w:p>
    <w:p w:rsidR="00DF305D" w:rsidRPr="0034180C" w:rsidRDefault="00DF305D" w:rsidP="009637F1">
      <w:pPr>
        <w:pStyle w:val="a3"/>
        <w:widowControl w:val="0"/>
        <w:numPr>
          <w:ilvl w:val="1"/>
          <w:numId w:val="534"/>
        </w:numPr>
        <w:autoSpaceDE w:val="0"/>
        <w:autoSpaceDN w:val="0"/>
        <w:adjustRightInd w:val="0"/>
        <w:spacing w:line="276" w:lineRule="auto"/>
        <w:jc w:val="both"/>
      </w:pPr>
      <w:r w:rsidRPr="0034180C">
        <w:rPr>
          <w:b/>
        </w:rPr>
        <w:t xml:space="preserve">Просветительская работа с родителями (законными представителями) </w:t>
      </w:r>
      <w:r w:rsidRPr="0034180C">
        <w:t>включает:</w:t>
      </w:r>
    </w:p>
    <w:p w:rsidR="00DF305D" w:rsidRPr="0034180C" w:rsidRDefault="00DF305D" w:rsidP="00966F1F">
      <w:pPr>
        <w:shd w:val="clear" w:color="auto" w:fill="FFFFFF"/>
        <w:spacing w:line="276" w:lineRule="auto"/>
        <w:jc w:val="both"/>
        <w:rPr>
          <w:bCs/>
        </w:rPr>
      </w:pPr>
      <w:r w:rsidRPr="0034180C">
        <w:t xml:space="preserve">• лекции, семинары, курсы по различным вопросам роста и развития ребёнка, его здоровья, факторов, положительно и отрицательно влияющих на здоровье детей, </w:t>
      </w:r>
      <w:r w:rsidRPr="0034180C">
        <w:rPr>
          <w:bCs/>
        </w:rPr>
        <w:t>родительская конференция,  практика, открытые уроки, индивидуальные консультации, посещение семьи, родительское собрание,  родительские чтения, родительски</w:t>
      </w:r>
      <w:r w:rsidR="000A188B">
        <w:rPr>
          <w:bCs/>
        </w:rPr>
        <w:t xml:space="preserve">е вечера, родительский тренинг </w:t>
      </w:r>
      <w:r w:rsidRPr="0034180C">
        <w:rPr>
          <w:bCs/>
        </w:rPr>
        <w:t>и др.</w:t>
      </w:r>
      <w:r w:rsidRPr="0034180C">
        <w:t>, экологическое просвещение родителей;</w:t>
      </w:r>
      <w:r w:rsidR="000A188B">
        <w:t xml:space="preserve"> </w:t>
      </w:r>
    </w:p>
    <w:p w:rsidR="00DF305D" w:rsidRPr="0034180C" w:rsidRDefault="00DF305D" w:rsidP="00966F1F">
      <w:pPr>
        <w:spacing w:line="276" w:lineRule="auto"/>
        <w:ind w:firstLine="454"/>
        <w:jc w:val="both"/>
      </w:pPr>
      <w:r w:rsidRPr="0034180C">
        <w:t>• содействие в приобретении для родителей (законных представителей) необходимой научно-методической литературы;</w:t>
      </w:r>
    </w:p>
    <w:p w:rsidR="00DF305D" w:rsidRPr="0034180C" w:rsidRDefault="00DF305D" w:rsidP="00966F1F">
      <w:pPr>
        <w:spacing w:line="276" w:lineRule="auto"/>
        <w:ind w:firstLine="454"/>
        <w:jc w:val="both"/>
      </w:pPr>
      <w:r w:rsidRPr="0034180C">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DF305D" w:rsidRPr="0034180C" w:rsidRDefault="00DF305D" w:rsidP="00966F1F">
      <w:pPr>
        <w:spacing w:line="276" w:lineRule="auto"/>
        <w:ind w:firstLine="360"/>
        <w:jc w:val="both"/>
        <w:rPr>
          <w:b/>
        </w:rPr>
      </w:pPr>
    </w:p>
    <w:p w:rsidR="00966F1F" w:rsidRPr="00966F1F" w:rsidRDefault="00966F1F" w:rsidP="00966F1F">
      <w:pPr>
        <w:shd w:val="clear" w:color="auto" w:fill="FFFFFF"/>
        <w:spacing w:line="276" w:lineRule="auto"/>
        <w:jc w:val="center"/>
        <w:rPr>
          <w:rFonts w:eastAsia="Calibri"/>
          <w:b/>
        </w:rPr>
      </w:pPr>
      <w:r w:rsidRPr="00966F1F">
        <w:rPr>
          <w:rFonts w:eastAsia="Calibri"/>
          <w:b/>
        </w:rPr>
        <w:t>Основные формы повышения педагогической культуры родителей</w:t>
      </w:r>
    </w:p>
    <w:p w:rsidR="00966F1F" w:rsidRPr="00966F1F" w:rsidRDefault="00966F1F" w:rsidP="00966F1F">
      <w:pPr>
        <w:shd w:val="clear" w:color="auto" w:fill="FFFFFF"/>
        <w:spacing w:line="276" w:lineRule="auto"/>
        <w:jc w:val="center"/>
        <w:rPr>
          <w:rFonts w:ascii="Calibri" w:eastAsia="Calibri" w:hAnsi="Calibri"/>
          <w:b/>
        </w:rPr>
      </w:pPr>
      <w:r w:rsidRPr="00966F1F">
        <w:rPr>
          <w:rFonts w:eastAsia="Calibri"/>
          <w:b/>
        </w:rPr>
        <w:t>(законных представителей) обучающихся</w:t>
      </w:r>
    </w:p>
    <w:p w:rsidR="00966F1F" w:rsidRPr="00966F1F" w:rsidRDefault="00966F1F" w:rsidP="00966F1F">
      <w:pPr>
        <w:shd w:val="clear" w:color="auto" w:fill="FFFFFF"/>
        <w:spacing w:line="276" w:lineRule="auto"/>
        <w:ind w:firstLine="708"/>
        <w:jc w:val="both"/>
        <w:rPr>
          <w:rFonts w:eastAsia="Calibri"/>
        </w:rPr>
      </w:pPr>
      <w:r w:rsidRPr="00966F1F">
        <w:rPr>
          <w:rFonts w:eastAsia="Calibri"/>
          <w:b/>
          <w:bCs/>
        </w:rPr>
        <w:t xml:space="preserve">Лекция: </w:t>
      </w:r>
      <w:r w:rsidRPr="00966F1F">
        <w:rPr>
          <w:rFonts w:eastAsia="Calibri"/>
        </w:rPr>
        <w:t>форма, подробно раскрывающая сущность той или иной проблемы воспитания. Главное в лекции – анализ явлений, ситуаций.</w:t>
      </w:r>
    </w:p>
    <w:p w:rsidR="00966F1F" w:rsidRPr="00966F1F" w:rsidRDefault="00966F1F" w:rsidP="00966F1F">
      <w:pPr>
        <w:shd w:val="clear" w:color="auto" w:fill="FFFFFF"/>
        <w:spacing w:line="276" w:lineRule="auto"/>
        <w:ind w:firstLine="708"/>
        <w:jc w:val="both"/>
        <w:rPr>
          <w:rFonts w:eastAsia="Calibri"/>
        </w:rPr>
      </w:pPr>
      <w:r w:rsidRPr="00966F1F">
        <w:rPr>
          <w:rFonts w:eastAsia="Calibri"/>
          <w:b/>
          <w:bCs/>
        </w:rPr>
        <w:t xml:space="preserve">Родительская конференция </w:t>
      </w:r>
      <w:r w:rsidRPr="00966F1F">
        <w:rPr>
          <w:rFonts w:eastAsia="Calibri"/>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966F1F" w:rsidRPr="00966F1F" w:rsidRDefault="00966F1F" w:rsidP="00966F1F">
      <w:pPr>
        <w:shd w:val="clear" w:color="auto" w:fill="FFFFFF"/>
        <w:spacing w:line="276" w:lineRule="auto"/>
        <w:ind w:firstLine="708"/>
        <w:jc w:val="both"/>
        <w:rPr>
          <w:rFonts w:eastAsia="Calibri"/>
        </w:rPr>
      </w:pPr>
      <w:r w:rsidRPr="00966F1F">
        <w:rPr>
          <w:rFonts w:eastAsia="Calibri"/>
          <w:b/>
          <w:bCs/>
        </w:rPr>
        <w:t xml:space="preserve">Практикум: </w:t>
      </w:r>
      <w:r w:rsidRPr="00966F1F">
        <w:rPr>
          <w:rFonts w:eastAsia="Calibri"/>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966F1F" w:rsidRPr="00966F1F" w:rsidRDefault="00966F1F" w:rsidP="00966F1F">
      <w:pPr>
        <w:shd w:val="clear" w:color="auto" w:fill="FFFFFF"/>
        <w:spacing w:line="276" w:lineRule="auto"/>
        <w:ind w:firstLine="708"/>
        <w:jc w:val="both"/>
        <w:rPr>
          <w:rFonts w:eastAsia="Calibri"/>
        </w:rPr>
      </w:pPr>
      <w:r w:rsidRPr="00966F1F">
        <w:rPr>
          <w:rFonts w:eastAsia="Calibri"/>
          <w:b/>
          <w:bCs/>
        </w:rPr>
        <w:t xml:space="preserve">Открытые уроки: </w:t>
      </w:r>
      <w:r w:rsidRPr="00966F1F">
        <w:rPr>
          <w:rFonts w:eastAsia="Calibri"/>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966F1F" w:rsidRPr="00966F1F" w:rsidRDefault="00966F1F" w:rsidP="00966F1F">
      <w:pPr>
        <w:shd w:val="clear" w:color="auto" w:fill="FFFFFF"/>
        <w:spacing w:line="276" w:lineRule="auto"/>
        <w:ind w:firstLine="567"/>
        <w:jc w:val="both"/>
        <w:rPr>
          <w:rFonts w:eastAsia="Calibri"/>
        </w:rPr>
      </w:pPr>
      <w:r w:rsidRPr="00966F1F">
        <w:rPr>
          <w:rFonts w:eastAsia="Calibri"/>
          <w:b/>
          <w:bCs/>
        </w:rPr>
        <w:t xml:space="preserve">Индивидуальные тематические консультации: </w:t>
      </w:r>
      <w:r w:rsidRPr="00966F1F">
        <w:rPr>
          <w:rFonts w:eastAsia="Calibri"/>
        </w:rPr>
        <w:t>обмен информацией, дающей реальное представление о школьных делах и поведении ребенка, его проблемах.</w:t>
      </w:r>
    </w:p>
    <w:p w:rsidR="00966F1F" w:rsidRPr="00966F1F" w:rsidRDefault="00966F1F" w:rsidP="00966F1F">
      <w:pPr>
        <w:shd w:val="clear" w:color="auto" w:fill="FFFFFF"/>
        <w:spacing w:line="276" w:lineRule="auto"/>
        <w:ind w:firstLine="567"/>
        <w:jc w:val="both"/>
        <w:rPr>
          <w:rFonts w:eastAsia="Calibri"/>
        </w:rPr>
      </w:pPr>
      <w:r w:rsidRPr="00966F1F">
        <w:rPr>
          <w:rFonts w:eastAsia="Calibri"/>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966F1F" w:rsidRPr="00966F1F" w:rsidRDefault="00966F1F" w:rsidP="00966F1F">
      <w:pPr>
        <w:shd w:val="clear" w:color="auto" w:fill="FFFFFF"/>
        <w:spacing w:line="276" w:lineRule="auto"/>
        <w:ind w:firstLine="567"/>
        <w:jc w:val="both"/>
        <w:rPr>
          <w:rFonts w:eastAsia="Calibri"/>
        </w:rPr>
      </w:pPr>
      <w:r w:rsidRPr="00966F1F">
        <w:rPr>
          <w:rFonts w:eastAsia="Calibri"/>
        </w:rPr>
        <w:t>- особенности здоровья ребенка;</w:t>
      </w:r>
    </w:p>
    <w:p w:rsidR="00966F1F" w:rsidRPr="00966F1F" w:rsidRDefault="00966F1F" w:rsidP="00966F1F">
      <w:pPr>
        <w:shd w:val="clear" w:color="auto" w:fill="FFFFFF"/>
        <w:spacing w:line="276" w:lineRule="auto"/>
        <w:ind w:firstLine="567"/>
        <w:jc w:val="both"/>
        <w:rPr>
          <w:rFonts w:eastAsia="Calibri"/>
        </w:rPr>
      </w:pPr>
      <w:r w:rsidRPr="00966F1F">
        <w:rPr>
          <w:rFonts w:eastAsia="Calibri"/>
        </w:rPr>
        <w:t>- его увлечения, интересы;</w:t>
      </w:r>
    </w:p>
    <w:p w:rsidR="00966F1F" w:rsidRPr="00966F1F" w:rsidRDefault="00966F1F" w:rsidP="00966F1F">
      <w:pPr>
        <w:shd w:val="clear" w:color="auto" w:fill="FFFFFF"/>
        <w:spacing w:line="276" w:lineRule="auto"/>
        <w:ind w:firstLine="567"/>
        <w:jc w:val="both"/>
        <w:rPr>
          <w:rFonts w:eastAsia="Calibri"/>
        </w:rPr>
      </w:pPr>
      <w:r w:rsidRPr="00966F1F">
        <w:rPr>
          <w:rFonts w:eastAsia="Calibri"/>
        </w:rPr>
        <w:t>- предпочтения в общении в семье;</w:t>
      </w:r>
    </w:p>
    <w:p w:rsidR="00966F1F" w:rsidRPr="00966F1F" w:rsidRDefault="00966F1F" w:rsidP="00966F1F">
      <w:pPr>
        <w:shd w:val="clear" w:color="auto" w:fill="FFFFFF"/>
        <w:spacing w:line="276" w:lineRule="auto"/>
        <w:ind w:firstLine="567"/>
        <w:jc w:val="both"/>
        <w:rPr>
          <w:rFonts w:eastAsia="Calibri"/>
        </w:rPr>
      </w:pPr>
      <w:r w:rsidRPr="00966F1F">
        <w:rPr>
          <w:rFonts w:eastAsia="Calibri"/>
        </w:rPr>
        <w:t>- поведенческие реакции;</w:t>
      </w:r>
    </w:p>
    <w:p w:rsidR="00966F1F" w:rsidRPr="00966F1F" w:rsidRDefault="00966F1F" w:rsidP="00966F1F">
      <w:pPr>
        <w:shd w:val="clear" w:color="auto" w:fill="FFFFFF"/>
        <w:spacing w:line="276" w:lineRule="auto"/>
        <w:ind w:firstLine="567"/>
        <w:jc w:val="both"/>
        <w:rPr>
          <w:rFonts w:eastAsia="Calibri"/>
        </w:rPr>
      </w:pPr>
      <w:r w:rsidRPr="00966F1F">
        <w:rPr>
          <w:rFonts w:eastAsia="Calibri"/>
        </w:rPr>
        <w:t>- особенности характера;</w:t>
      </w:r>
    </w:p>
    <w:p w:rsidR="00966F1F" w:rsidRPr="00966F1F" w:rsidRDefault="00966F1F" w:rsidP="00966F1F">
      <w:pPr>
        <w:shd w:val="clear" w:color="auto" w:fill="FFFFFF"/>
        <w:spacing w:line="276" w:lineRule="auto"/>
        <w:ind w:firstLine="567"/>
        <w:jc w:val="both"/>
        <w:rPr>
          <w:rFonts w:eastAsia="Calibri"/>
        </w:rPr>
      </w:pPr>
      <w:r w:rsidRPr="00966F1F">
        <w:rPr>
          <w:rFonts w:eastAsia="Calibri"/>
        </w:rPr>
        <w:t>- мотивации учения;</w:t>
      </w:r>
    </w:p>
    <w:p w:rsidR="00966F1F" w:rsidRPr="00966F1F" w:rsidRDefault="00966F1F" w:rsidP="00966F1F">
      <w:pPr>
        <w:shd w:val="clear" w:color="auto" w:fill="FFFFFF"/>
        <w:spacing w:line="276" w:lineRule="auto"/>
        <w:ind w:firstLine="567"/>
        <w:jc w:val="both"/>
        <w:rPr>
          <w:rFonts w:eastAsia="Calibri"/>
        </w:rPr>
      </w:pPr>
      <w:r w:rsidRPr="00966F1F">
        <w:rPr>
          <w:rFonts w:eastAsia="Calibri"/>
        </w:rPr>
        <w:t>- моральные ценности семьи.</w:t>
      </w:r>
    </w:p>
    <w:p w:rsidR="00966F1F" w:rsidRPr="00966F1F" w:rsidRDefault="00966F1F" w:rsidP="00966F1F">
      <w:pPr>
        <w:shd w:val="clear" w:color="auto" w:fill="FFFFFF"/>
        <w:spacing w:line="276" w:lineRule="auto"/>
        <w:ind w:firstLine="567"/>
        <w:jc w:val="both"/>
        <w:rPr>
          <w:rFonts w:eastAsia="Calibri"/>
        </w:rPr>
      </w:pPr>
      <w:r w:rsidRPr="00966F1F">
        <w:rPr>
          <w:rFonts w:eastAsia="Calibri"/>
          <w:b/>
          <w:bCs/>
        </w:rPr>
        <w:t xml:space="preserve">Посещение семьи: </w:t>
      </w:r>
      <w:r w:rsidRPr="00966F1F">
        <w:rPr>
          <w:rFonts w:eastAsia="Calibri"/>
        </w:rPr>
        <w:t>индивидуальная работа педагога с родителями, знакомство с условиями жизни.</w:t>
      </w:r>
    </w:p>
    <w:p w:rsidR="00966F1F" w:rsidRPr="00966F1F" w:rsidRDefault="00966F1F" w:rsidP="00966F1F">
      <w:pPr>
        <w:shd w:val="clear" w:color="auto" w:fill="FFFFFF"/>
        <w:spacing w:line="276" w:lineRule="auto"/>
        <w:ind w:firstLine="360"/>
        <w:jc w:val="both"/>
        <w:rPr>
          <w:rFonts w:eastAsia="Calibri"/>
        </w:rPr>
      </w:pPr>
      <w:r w:rsidRPr="00966F1F">
        <w:rPr>
          <w:rFonts w:eastAsia="Calibri"/>
          <w:b/>
          <w:bCs/>
        </w:rPr>
        <w:t xml:space="preserve">Родительское собрание: </w:t>
      </w:r>
      <w:r w:rsidRPr="00966F1F">
        <w:rPr>
          <w:rFonts w:eastAsia="Calibri"/>
        </w:rPr>
        <w:t>форма анализа, осмысления на основе данных педагогической науки опыта воспитания.</w:t>
      </w:r>
    </w:p>
    <w:p w:rsidR="00966F1F" w:rsidRPr="00966F1F" w:rsidRDefault="00966F1F" w:rsidP="009637F1">
      <w:pPr>
        <w:numPr>
          <w:ilvl w:val="0"/>
          <w:numId w:val="536"/>
        </w:numPr>
        <w:shd w:val="clear" w:color="auto" w:fill="FFFFFF"/>
        <w:autoSpaceDE w:val="0"/>
        <w:autoSpaceDN w:val="0"/>
        <w:adjustRightInd w:val="0"/>
        <w:spacing w:after="200" w:line="276" w:lineRule="auto"/>
        <w:jc w:val="both"/>
        <w:rPr>
          <w:rFonts w:eastAsia="Calibri"/>
        </w:rPr>
      </w:pPr>
      <w:r w:rsidRPr="00966F1F">
        <w:rPr>
          <w:rFonts w:eastAsia="Calibri"/>
          <w:b/>
          <w:bCs/>
        </w:rPr>
        <w:t>общешкольные родительские собрания</w:t>
      </w:r>
      <w:r w:rsidRPr="00966F1F">
        <w:rPr>
          <w:rFonts w:eastAsia="Calibri"/>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966F1F" w:rsidRPr="00966F1F" w:rsidRDefault="00966F1F" w:rsidP="009637F1">
      <w:pPr>
        <w:numPr>
          <w:ilvl w:val="0"/>
          <w:numId w:val="536"/>
        </w:numPr>
        <w:shd w:val="clear" w:color="auto" w:fill="FFFFFF"/>
        <w:autoSpaceDE w:val="0"/>
        <w:autoSpaceDN w:val="0"/>
        <w:adjustRightInd w:val="0"/>
        <w:spacing w:after="200" w:line="276" w:lineRule="auto"/>
        <w:jc w:val="both"/>
        <w:rPr>
          <w:rFonts w:eastAsia="Calibri"/>
        </w:rPr>
      </w:pPr>
      <w:r w:rsidRPr="00966F1F">
        <w:rPr>
          <w:rFonts w:eastAsia="Calibri"/>
          <w:b/>
          <w:bCs/>
        </w:rPr>
        <w:t xml:space="preserve">классные родительские собрания </w:t>
      </w:r>
      <w:r w:rsidRPr="00966F1F">
        <w:rPr>
          <w:rFonts w:eastAsia="Calibri"/>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966F1F" w:rsidRPr="00966F1F" w:rsidRDefault="00966F1F" w:rsidP="00966F1F">
      <w:pPr>
        <w:shd w:val="clear" w:color="auto" w:fill="FFFFFF"/>
        <w:spacing w:line="276" w:lineRule="auto"/>
        <w:ind w:firstLine="360"/>
        <w:jc w:val="both"/>
        <w:rPr>
          <w:rFonts w:eastAsia="Calibri"/>
        </w:rPr>
      </w:pPr>
      <w:r w:rsidRPr="00966F1F">
        <w:rPr>
          <w:rFonts w:eastAsia="Calibri"/>
          <w:b/>
          <w:bCs/>
        </w:rPr>
        <w:t>Родительские чтения:</w:t>
      </w:r>
      <w:r w:rsidRPr="00966F1F">
        <w:rPr>
          <w:rFonts w:eastAsia="Calibri"/>
        </w:rPr>
        <w:t xml:space="preserve"> очень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w:t>
      </w:r>
    </w:p>
    <w:p w:rsidR="00966F1F" w:rsidRPr="00966F1F" w:rsidRDefault="00966F1F" w:rsidP="00966F1F">
      <w:pPr>
        <w:shd w:val="clear" w:color="auto" w:fill="FFFFFF"/>
        <w:spacing w:line="276" w:lineRule="auto"/>
        <w:ind w:firstLine="360"/>
        <w:jc w:val="both"/>
        <w:rPr>
          <w:rFonts w:eastAsia="Calibri"/>
        </w:rPr>
      </w:pPr>
      <w:r w:rsidRPr="00966F1F">
        <w:rPr>
          <w:rFonts w:eastAsia="Calibri"/>
          <w:b/>
          <w:bCs/>
        </w:rPr>
        <w:t>Родительские вечера:</w:t>
      </w:r>
      <w:r w:rsidRPr="00966F1F">
        <w:rPr>
          <w:rFonts w:eastAsia="Calibri"/>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966F1F" w:rsidRPr="00966F1F" w:rsidRDefault="00966F1F" w:rsidP="00966F1F">
      <w:pPr>
        <w:shd w:val="clear" w:color="auto" w:fill="FFFFFF"/>
        <w:spacing w:line="276" w:lineRule="auto"/>
        <w:ind w:firstLine="360"/>
        <w:jc w:val="both"/>
        <w:rPr>
          <w:rFonts w:eastAsia="Calibri"/>
        </w:rPr>
      </w:pPr>
      <w:r w:rsidRPr="00966F1F">
        <w:rPr>
          <w:rFonts w:eastAsia="Calibri"/>
          <w:b/>
          <w:bCs/>
        </w:rPr>
        <w:t>Родительский тренинг:</w:t>
      </w:r>
      <w:r w:rsidRPr="00966F1F">
        <w:rPr>
          <w:rFonts w:eastAsia="Calibri"/>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120787" w:rsidRPr="00120787" w:rsidRDefault="00120787" w:rsidP="009637F1">
      <w:pPr>
        <w:pStyle w:val="a3"/>
        <w:numPr>
          <w:ilvl w:val="2"/>
          <w:numId w:val="466"/>
        </w:numPr>
        <w:ind w:left="0" w:firstLine="0"/>
        <w:jc w:val="center"/>
        <w:rPr>
          <w:b/>
        </w:rPr>
      </w:pPr>
      <w:r w:rsidRPr="00120787">
        <w:rPr>
          <w:b/>
        </w:rPr>
        <w:t>Система поощрения социальной успешности проявления активно</w:t>
      </w:r>
      <w:r>
        <w:rPr>
          <w:b/>
        </w:rPr>
        <w:t xml:space="preserve">й жизненной позиции обучающихся </w:t>
      </w:r>
      <w:r w:rsidRPr="00120787">
        <w:rPr>
          <w:b/>
        </w:rPr>
        <w:t>и достижений в области ГТО</w:t>
      </w:r>
    </w:p>
    <w:p w:rsidR="00120787" w:rsidRPr="0034180C" w:rsidRDefault="00120787" w:rsidP="007A1957">
      <w:pPr>
        <w:spacing w:line="276" w:lineRule="auto"/>
        <w:ind w:firstLine="708"/>
        <w:jc w:val="both"/>
      </w:pPr>
      <w:r w:rsidRPr="0034180C">
        <w:t xml:space="preserve">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w:t>
      </w:r>
    </w:p>
    <w:p w:rsidR="007A1957" w:rsidRPr="0077532C" w:rsidRDefault="007A1957" w:rsidP="007A1957">
      <w:pPr>
        <w:spacing w:line="276" w:lineRule="auto"/>
        <w:ind w:firstLine="709"/>
        <w:contextualSpacing/>
        <w:jc w:val="both"/>
      </w:pPr>
      <w:r w:rsidRPr="0077532C">
        <w:t>Система поощрения социальной успешности, проявлений активной жизненной позиции учащихся и достижений в области ГТО призвана реализовывать стратегическую за</w:t>
      </w:r>
      <w:r>
        <w:t>дачу (формирование у школьников</w:t>
      </w:r>
      <w:r w:rsidRPr="0077532C">
        <w:t xml:space="preserve"> активной жизненной позиции) и тактическую задачу (обеспечить вовлечение и активное участие учащегося в совместной деятельности, организуемой в воспитательных целях и в целях привлечения внимания к сдаче ГТО). </w:t>
      </w:r>
    </w:p>
    <w:p w:rsidR="007A1957" w:rsidRPr="0077532C" w:rsidRDefault="007A1957" w:rsidP="007A1957">
      <w:pPr>
        <w:spacing w:line="276" w:lineRule="auto"/>
        <w:ind w:firstLine="709"/>
        <w:contextualSpacing/>
        <w:jc w:val="both"/>
      </w:pPr>
      <w:r w:rsidRPr="0077532C">
        <w:t xml:space="preserve">Система поощрения социальной успешности и проявлений активной жизненной позиции учащихся </w:t>
      </w:r>
      <w:r>
        <w:t xml:space="preserve">  с</w:t>
      </w:r>
      <w:r w:rsidRPr="0077532C">
        <w:t xml:space="preserve">троится на следующих принципах: </w:t>
      </w:r>
    </w:p>
    <w:p w:rsidR="007A1957" w:rsidRPr="0077532C" w:rsidRDefault="007A1957" w:rsidP="009637F1">
      <w:pPr>
        <w:numPr>
          <w:ilvl w:val="0"/>
          <w:numId w:val="178"/>
        </w:numPr>
        <w:spacing w:line="276" w:lineRule="auto"/>
        <w:contextualSpacing/>
        <w:jc w:val="both"/>
      </w:pPr>
      <w:r w:rsidRPr="0077532C">
        <w:t>публичность поощрения (информирование всех учащихся о награждении, проведение процедуры награждения в присутствии</w:t>
      </w:r>
      <w:r>
        <w:t xml:space="preserve"> значительного числа учащихся школы</w:t>
      </w:r>
      <w:r w:rsidRPr="0077532C">
        <w:t xml:space="preserve">); </w:t>
      </w:r>
    </w:p>
    <w:p w:rsidR="007A1957" w:rsidRPr="0077532C" w:rsidRDefault="007A1957" w:rsidP="009637F1">
      <w:pPr>
        <w:numPr>
          <w:ilvl w:val="0"/>
          <w:numId w:val="178"/>
        </w:numPr>
        <w:spacing w:line="276" w:lineRule="auto"/>
        <w:contextualSpacing/>
        <w:jc w:val="both"/>
      </w:pPr>
      <w:r w:rsidRPr="0077532C">
        <w:t>соответствие артефактов и процедур н</w:t>
      </w:r>
      <w:r>
        <w:t>аграждения укладу жизни школы</w:t>
      </w:r>
      <w:r w:rsidRPr="0077532C">
        <w:t xml:space="preserve">, специфической символике, выработанной и существующей в сообществе в виде традиции; </w:t>
      </w:r>
    </w:p>
    <w:p w:rsidR="007A1957" w:rsidRPr="0077532C" w:rsidRDefault="007A1957" w:rsidP="009637F1">
      <w:pPr>
        <w:numPr>
          <w:ilvl w:val="0"/>
          <w:numId w:val="178"/>
        </w:numPr>
        <w:spacing w:line="276" w:lineRule="auto"/>
        <w:contextualSpacing/>
        <w:jc w:val="both"/>
      </w:pPr>
      <w:r w:rsidRPr="0077532C">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A1957" w:rsidRPr="0077532C" w:rsidRDefault="007A1957" w:rsidP="009637F1">
      <w:pPr>
        <w:numPr>
          <w:ilvl w:val="0"/>
          <w:numId w:val="178"/>
        </w:numPr>
        <w:spacing w:line="276" w:lineRule="auto"/>
        <w:contextualSpacing/>
        <w:jc w:val="both"/>
      </w:pPr>
      <w:r w:rsidRPr="0077532C">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A1957" w:rsidRPr="0077532C" w:rsidRDefault="007A1957" w:rsidP="009637F1">
      <w:pPr>
        <w:numPr>
          <w:ilvl w:val="0"/>
          <w:numId w:val="178"/>
        </w:numPr>
        <w:spacing w:line="276" w:lineRule="auto"/>
        <w:contextualSpacing/>
        <w:jc w:val="both"/>
      </w:pPr>
      <w:r w:rsidRPr="0077532C">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w:t>
      </w:r>
      <w:r>
        <w:t xml:space="preserve"> противоречия между учащимися школы</w:t>
      </w:r>
      <w:r w:rsidRPr="0077532C">
        <w:t xml:space="preserve">, получившими награду и не получившими ее); </w:t>
      </w:r>
    </w:p>
    <w:p w:rsidR="00120787" w:rsidRDefault="00120787" w:rsidP="00120787">
      <w:pPr>
        <w:shd w:val="clear" w:color="auto" w:fill="FFFFFF"/>
        <w:ind w:firstLine="708"/>
        <w:jc w:val="both"/>
        <w:rPr>
          <w:color w:val="000000"/>
        </w:rPr>
      </w:pPr>
    </w:p>
    <w:p w:rsidR="00120787" w:rsidRPr="0034180C" w:rsidRDefault="00120787" w:rsidP="00120787">
      <w:pPr>
        <w:shd w:val="clear" w:color="auto" w:fill="FFFFFF"/>
        <w:ind w:firstLine="708"/>
        <w:jc w:val="both"/>
        <w:rPr>
          <w:color w:val="000000"/>
        </w:rPr>
      </w:pPr>
      <w:r w:rsidRPr="0034180C">
        <w:rPr>
          <w:color w:val="000000"/>
        </w:rPr>
        <w:t>В</w:t>
      </w:r>
      <w:r w:rsidR="007A1957">
        <w:rPr>
          <w:color w:val="000000"/>
        </w:rPr>
        <w:t xml:space="preserve">  МОУ Вочевская СОШ </w:t>
      </w:r>
      <w:r w:rsidRPr="0034180C">
        <w:rPr>
          <w:color w:val="000000"/>
        </w:rPr>
        <w:t xml:space="preserve"> используются следующие формы морального поощрения учащихся:</w:t>
      </w:r>
    </w:p>
    <w:p w:rsidR="00120787" w:rsidRDefault="00120787" w:rsidP="009637F1">
      <w:pPr>
        <w:numPr>
          <w:ilvl w:val="0"/>
          <w:numId w:val="537"/>
        </w:numPr>
        <w:spacing w:line="276" w:lineRule="auto"/>
        <w:jc w:val="both"/>
      </w:pPr>
      <w:r w:rsidRPr="0034180C">
        <w:t>объявление устной благодарности;</w:t>
      </w:r>
      <w:r w:rsidR="007A1957">
        <w:t xml:space="preserve"> </w:t>
      </w:r>
    </w:p>
    <w:p w:rsidR="007A1957" w:rsidRDefault="007A1957" w:rsidP="009637F1">
      <w:pPr>
        <w:numPr>
          <w:ilvl w:val="0"/>
          <w:numId w:val="537"/>
        </w:numPr>
        <w:spacing w:line="276" w:lineRule="auto"/>
        <w:jc w:val="both"/>
      </w:pPr>
      <w:r>
        <w:t>объявление благодарности с записью в дневник;</w:t>
      </w:r>
    </w:p>
    <w:p w:rsidR="00120787" w:rsidRDefault="00120787" w:rsidP="009637F1">
      <w:pPr>
        <w:numPr>
          <w:ilvl w:val="0"/>
          <w:numId w:val="537"/>
        </w:numPr>
        <w:spacing w:line="276" w:lineRule="auto"/>
        <w:jc w:val="both"/>
      </w:pPr>
      <w:r w:rsidRPr="0034180C">
        <w:t>награждение Грамотой, Дипломом, Благодарственным письмом, Благодарственным письмом;</w:t>
      </w:r>
    </w:p>
    <w:p w:rsidR="007A1957" w:rsidRPr="0034180C" w:rsidRDefault="007A1957" w:rsidP="009637F1">
      <w:pPr>
        <w:numPr>
          <w:ilvl w:val="0"/>
          <w:numId w:val="537"/>
        </w:numPr>
        <w:spacing w:line="276" w:lineRule="auto"/>
        <w:jc w:val="both"/>
      </w:pPr>
      <w:r w:rsidRPr="0034180C">
        <w:t>награждение Грамотой, Дипломом, Благодарственным письмом, Благодарственным письмом в адрес родителей;</w:t>
      </w:r>
    </w:p>
    <w:p w:rsidR="00120787" w:rsidRPr="0034180C" w:rsidRDefault="00120787" w:rsidP="009637F1">
      <w:pPr>
        <w:numPr>
          <w:ilvl w:val="0"/>
          <w:numId w:val="537"/>
        </w:numPr>
        <w:spacing w:line="276" w:lineRule="auto"/>
        <w:jc w:val="both"/>
      </w:pPr>
      <w:r w:rsidRPr="0034180C">
        <w:t xml:space="preserve">размещение фотографии, фамилии, имени на Доску почёта </w:t>
      </w:r>
      <w:r w:rsidR="007A1957">
        <w:t xml:space="preserve"> </w:t>
      </w:r>
      <w:r w:rsidRPr="0034180C">
        <w:t xml:space="preserve"> «</w:t>
      </w:r>
      <w:r w:rsidR="007A1957">
        <w:t>Гордость школы</w:t>
      </w:r>
      <w:r w:rsidR="00A526D2">
        <w:t xml:space="preserve">»; </w:t>
      </w:r>
    </w:p>
    <w:p w:rsidR="00120787" w:rsidRPr="0034180C" w:rsidRDefault="00A526D2" w:rsidP="009637F1">
      <w:pPr>
        <w:numPr>
          <w:ilvl w:val="0"/>
          <w:numId w:val="537"/>
        </w:numPr>
        <w:spacing w:before="100" w:beforeAutospacing="1" w:after="100" w:afterAutospacing="1" w:line="276" w:lineRule="auto"/>
        <w:rPr>
          <w:color w:val="000000"/>
        </w:rPr>
      </w:pPr>
      <w:r>
        <w:rPr>
          <w:color w:val="000000"/>
        </w:rPr>
        <w:t>п</w:t>
      </w:r>
      <w:r w:rsidR="00120787" w:rsidRPr="0034180C">
        <w:rPr>
          <w:color w:val="000000"/>
        </w:rPr>
        <w:t xml:space="preserve">риказы по учащимся о благодарности за результативное участие в олимпиадах, конкурсах, конференциях, соревнованиях и пр. </w:t>
      </w:r>
      <w:r>
        <w:rPr>
          <w:color w:val="000000"/>
        </w:rPr>
        <w:t>мероприятиях различных уровней;</w:t>
      </w:r>
    </w:p>
    <w:p w:rsidR="00120787" w:rsidRDefault="00A526D2" w:rsidP="009637F1">
      <w:pPr>
        <w:numPr>
          <w:ilvl w:val="0"/>
          <w:numId w:val="537"/>
        </w:numPr>
        <w:spacing w:before="100" w:beforeAutospacing="1" w:after="100" w:afterAutospacing="1" w:line="276" w:lineRule="auto"/>
        <w:jc w:val="both"/>
        <w:rPr>
          <w:color w:val="000000"/>
        </w:rPr>
      </w:pPr>
      <w:r>
        <w:rPr>
          <w:color w:val="000000"/>
        </w:rPr>
        <w:t>о</w:t>
      </w:r>
      <w:r w:rsidR="00120787" w:rsidRPr="0034180C">
        <w:rPr>
          <w:color w:val="000000"/>
        </w:rPr>
        <w:t xml:space="preserve">тражение результатов участия </w:t>
      </w:r>
      <w:r>
        <w:rPr>
          <w:color w:val="000000"/>
        </w:rPr>
        <w:t xml:space="preserve">учащихся </w:t>
      </w:r>
      <w:r w:rsidR="00120787" w:rsidRPr="0034180C">
        <w:rPr>
          <w:color w:val="000000"/>
        </w:rPr>
        <w:t xml:space="preserve"> в конкурсах, олимпиадах, соревнованиях и др. на информационных стендах, на сайте </w:t>
      </w:r>
      <w:r>
        <w:rPr>
          <w:color w:val="000000"/>
        </w:rPr>
        <w:t>школы</w:t>
      </w:r>
      <w:r w:rsidR="00120787" w:rsidRPr="0034180C">
        <w:rPr>
          <w:color w:val="000000"/>
        </w:rPr>
        <w:t>;</w:t>
      </w:r>
    </w:p>
    <w:p w:rsidR="00A526D2" w:rsidRPr="0034180C" w:rsidRDefault="00A526D2" w:rsidP="009637F1">
      <w:pPr>
        <w:numPr>
          <w:ilvl w:val="0"/>
          <w:numId w:val="537"/>
        </w:numPr>
        <w:spacing w:before="100" w:beforeAutospacing="1" w:after="100" w:afterAutospacing="1" w:line="276" w:lineRule="auto"/>
        <w:jc w:val="both"/>
        <w:rPr>
          <w:color w:val="000000"/>
        </w:rPr>
      </w:pPr>
      <w:r w:rsidRPr="0077532C">
        <w:t>награждение ценным подарком;</w:t>
      </w:r>
    </w:p>
    <w:p w:rsidR="00120787" w:rsidRPr="0034180C" w:rsidRDefault="00E7553E" w:rsidP="009637F1">
      <w:pPr>
        <w:numPr>
          <w:ilvl w:val="0"/>
          <w:numId w:val="537"/>
        </w:numPr>
        <w:spacing w:before="100" w:beforeAutospacing="1" w:after="100" w:afterAutospacing="1" w:line="276" w:lineRule="auto"/>
        <w:jc w:val="both"/>
        <w:rPr>
          <w:color w:val="000000"/>
        </w:rPr>
      </w:pPr>
      <w:r>
        <w:rPr>
          <w:color w:val="000000"/>
        </w:rPr>
        <w:t>о</w:t>
      </w:r>
      <w:r w:rsidR="00120787" w:rsidRPr="0034180C">
        <w:rPr>
          <w:color w:val="000000"/>
        </w:rPr>
        <w:t xml:space="preserve">тражение результатов в </w:t>
      </w:r>
      <w:r>
        <w:rPr>
          <w:color w:val="000000"/>
        </w:rPr>
        <w:t xml:space="preserve"> п</w:t>
      </w:r>
      <w:r w:rsidR="00120787" w:rsidRPr="0034180C">
        <w:rPr>
          <w:color w:val="000000"/>
        </w:rPr>
        <w:t>ортфолио</w:t>
      </w:r>
      <w:r>
        <w:rPr>
          <w:color w:val="000000"/>
        </w:rPr>
        <w:t>;</w:t>
      </w:r>
    </w:p>
    <w:p w:rsidR="00120787" w:rsidRPr="0034180C" w:rsidRDefault="00E7553E" w:rsidP="009637F1">
      <w:pPr>
        <w:numPr>
          <w:ilvl w:val="0"/>
          <w:numId w:val="537"/>
        </w:numPr>
        <w:spacing w:before="100" w:beforeAutospacing="1" w:afterAutospacing="1" w:line="276" w:lineRule="auto"/>
        <w:jc w:val="both"/>
      </w:pPr>
      <w:r>
        <w:rPr>
          <w:color w:val="000000"/>
        </w:rPr>
        <w:t>п</w:t>
      </w:r>
      <w:r w:rsidR="00120787" w:rsidRPr="0034180C">
        <w:rPr>
          <w:color w:val="000000"/>
        </w:rPr>
        <w:t xml:space="preserve">оздравление победителей и призёров конкурсов, олимпиад, соревнований и пр. во время массовых мероприятий, посвящённых Дню знаний, </w:t>
      </w:r>
      <w:r>
        <w:rPr>
          <w:color w:val="000000"/>
        </w:rPr>
        <w:t xml:space="preserve"> </w:t>
      </w:r>
      <w:r w:rsidR="00120787" w:rsidRPr="0034180C">
        <w:rPr>
          <w:color w:val="000000"/>
        </w:rPr>
        <w:t xml:space="preserve"> пра</w:t>
      </w:r>
      <w:r>
        <w:rPr>
          <w:color w:val="000000"/>
        </w:rPr>
        <w:t>зднику Последнего звонка и др.;</w:t>
      </w:r>
    </w:p>
    <w:p w:rsidR="00120787" w:rsidRPr="0034180C" w:rsidRDefault="00120787" w:rsidP="009637F1">
      <w:pPr>
        <w:numPr>
          <w:ilvl w:val="0"/>
          <w:numId w:val="537"/>
        </w:numPr>
        <w:spacing w:line="276" w:lineRule="auto"/>
        <w:jc w:val="both"/>
      </w:pPr>
      <w:r w:rsidRPr="0034180C">
        <w:t>награждение Похвальным листом «За отличные успехи в учении».</w:t>
      </w:r>
    </w:p>
    <w:p w:rsidR="00120787" w:rsidRDefault="00120787" w:rsidP="003A40D8"/>
    <w:p w:rsidR="003A40D8" w:rsidRPr="0077532C" w:rsidRDefault="007A1957" w:rsidP="00E7553E">
      <w:pPr>
        <w:spacing w:line="276" w:lineRule="auto"/>
        <w:contextualSpacing/>
        <w:jc w:val="both"/>
      </w:pPr>
      <w:r>
        <w:t xml:space="preserve"> </w:t>
      </w:r>
      <w:r w:rsidR="00E7553E">
        <w:tab/>
        <w:t xml:space="preserve"> </w:t>
      </w:r>
      <w:r w:rsidR="003A40D8" w:rsidRPr="0077532C">
        <w:t>Поощрения в форме благодарностей могут выноситься учителями – предметниками и классными руководителями. Это доводится до сведения классного коллектив</w:t>
      </w:r>
      <w:r w:rsidR="003A40D8">
        <w:t>а, в котором обучается учащийся</w:t>
      </w:r>
      <w:r w:rsidR="003A40D8" w:rsidRPr="0077532C">
        <w:t>. Поощрения за мероприятия, проводимые внутри образовательного учреждения, соответствуют Положениям о том или ином мероприятии. Известия о применении мер поощрений получают широкую огласку: доводятся до</w:t>
      </w:r>
      <w:r w:rsidR="00E7553E">
        <w:t xml:space="preserve"> сведения классных коллективов, </w:t>
      </w:r>
      <w:r w:rsidR="003A40D8" w:rsidRPr="0077532C">
        <w:t>объявляются на линейках. Они также объявля</w:t>
      </w:r>
      <w:r w:rsidR="003A40D8">
        <w:t xml:space="preserve">ются на классных и общешкольных </w:t>
      </w:r>
      <w:r w:rsidR="003A40D8" w:rsidRPr="0077532C">
        <w:t xml:space="preserve"> родительских собраниях</w:t>
      </w:r>
      <w:r w:rsidR="003A40D8">
        <w:t>, а также через объявления в электронном журнале</w:t>
      </w:r>
      <w:r w:rsidR="003A40D8" w:rsidRPr="0077532C">
        <w:t>.</w:t>
      </w:r>
    </w:p>
    <w:p w:rsidR="00ED59A4" w:rsidRDefault="00ED59A4" w:rsidP="00E7553E">
      <w:pPr>
        <w:spacing w:line="276" w:lineRule="auto"/>
        <w:contextualSpacing/>
        <w:jc w:val="both"/>
        <w:rPr>
          <w:b/>
        </w:rPr>
      </w:pPr>
    </w:p>
    <w:p w:rsidR="00120787" w:rsidRDefault="00117752" w:rsidP="00117752">
      <w:pPr>
        <w:pStyle w:val="3"/>
        <w:spacing w:before="0" w:beforeAutospacing="0" w:after="0" w:afterAutospacing="0" w:line="360" w:lineRule="auto"/>
        <w:jc w:val="center"/>
        <w:rPr>
          <w:b w:val="0"/>
        </w:rPr>
      </w:pPr>
      <w:r>
        <w:rPr>
          <w:szCs w:val="28"/>
          <w:lang w:val="ru-RU"/>
        </w:rPr>
        <w:t xml:space="preserve"> </w:t>
      </w:r>
    </w:p>
    <w:p w:rsidR="003A40D8" w:rsidRPr="00117752" w:rsidRDefault="003A40D8" w:rsidP="009637F1">
      <w:pPr>
        <w:pStyle w:val="a3"/>
        <w:numPr>
          <w:ilvl w:val="2"/>
          <w:numId w:val="466"/>
        </w:numPr>
        <w:ind w:left="0" w:firstLine="0"/>
        <w:jc w:val="center"/>
        <w:rPr>
          <w:b/>
        </w:rPr>
      </w:pPr>
      <w:r w:rsidRPr="00117752">
        <w:rPr>
          <w:b/>
        </w:rPr>
        <w:t>Критерии, показатели эффективности деятельности образовательной организации в части духовно- нравственного развития, воспитания и социализации учащихся</w:t>
      </w:r>
    </w:p>
    <w:p w:rsidR="00E7553E" w:rsidRDefault="00E7553E" w:rsidP="00ED59A4">
      <w:pPr>
        <w:ind w:firstLine="709"/>
        <w:contextualSpacing/>
        <w:jc w:val="both"/>
      </w:pPr>
    </w:p>
    <w:p w:rsidR="003A40D8" w:rsidRPr="0077532C" w:rsidRDefault="003A40D8" w:rsidP="00ED59A4">
      <w:pPr>
        <w:ind w:firstLine="709"/>
        <w:contextualSpacing/>
        <w:jc w:val="both"/>
      </w:pPr>
      <w:r w:rsidRPr="0077532C">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3A40D8" w:rsidRPr="00F6117B" w:rsidRDefault="003A40D8" w:rsidP="00ED59A4">
      <w:pPr>
        <w:ind w:firstLine="709"/>
        <w:contextualSpacing/>
        <w:jc w:val="both"/>
        <w:rPr>
          <w:b/>
        </w:rPr>
      </w:pPr>
      <w:r w:rsidRPr="00F6117B">
        <w:rPr>
          <w:b/>
        </w:rPr>
        <w:t>Критерии эффективности деятельности  по реализации программы воспитания и социализации:</w:t>
      </w:r>
    </w:p>
    <w:p w:rsidR="003A40D8" w:rsidRPr="0077532C" w:rsidRDefault="003A40D8" w:rsidP="00ED59A4">
      <w:pPr>
        <w:contextualSpacing/>
        <w:jc w:val="both"/>
      </w:pPr>
      <w:r w:rsidRPr="00F6117B">
        <w:rPr>
          <w:b/>
        </w:rPr>
        <w:t>Первый критерий</w:t>
      </w:r>
      <w:r w:rsidRPr="0077532C">
        <w:t xml:space="preserve"> – степень обеспечения в </w:t>
      </w:r>
      <w:r w:rsidR="00117752">
        <w:t>школе</w:t>
      </w:r>
      <w:r w:rsidRPr="0077532C">
        <w:t xml:space="preserve"> жизни и здоровья учащихся, формирования здорового и безопасного образа жизни (поведение на дорогах, в чрезвычайных ситуациях), выражается в следующих показателях: </w:t>
      </w:r>
    </w:p>
    <w:p w:rsidR="003A40D8" w:rsidRPr="0077532C" w:rsidRDefault="003A40D8" w:rsidP="009637F1">
      <w:pPr>
        <w:numPr>
          <w:ilvl w:val="0"/>
          <w:numId w:val="186"/>
        </w:numPr>
        <w:contextualSpacing/>
        <w:jc w:val="both"/>
      </w:pPr>
      <w:r w:rsidRPr="0077532C">
        <w:t xml:space="preserve">уровень информированности педагогов о состоянии здоровья учащихся (заболевания, ограничения по здоровью), в том числе фиксация динамики здоровья учащихся, уровень информированности о посещении спортивных секций, регулярности занятий физической культурой; </w:t>
      </w:r>
    </w:p>
    <w:p w:rsidR="003A40D8" w:rsidRPr="0077532C" w:rsidRDefault="003A40D8" w:rsidP="009637F1">
      <w:pPr>
        <w:numPr>
          <w:ilvl w:val="0"/>
          <w:numId w:val="186"/>
        </w:numPr>
        <w:contextualSpacing/>
        <w:jc w:val="both"/>
      </w:pPr>
      <w:r w:rsidRPr="0077532C">
        <w:t>степень конкретности и измеримости задач по обеспечению жизни и здоровья учащихся, уровень обусловленности за</w:t>
      </w:r>
      <w:r>
        <w:t>дач анализом ситуации в школы</w:t>
      </w:r>
      <w:r w:rsidRPr="0077532C">
        <w:t xml:space="preserve">, ученическом классе, учебной группе, уровень дифференциации работы исходя из состояния здоровья отдельных категорий учащихся; </w:t>
      </w:r>
    </w:p>
    <w:p w:rsidR="003A40D8" w:rsidRPr="0077532C" w:rsidRDefault="003A40D8" w:rsidP="009637F1">
      <w:pPr>
        <w:numPr>
          <w:ilvl w:val="0"/>
          <w:numId w:val="186"/>
        </w:numPr>
        <w:contextualSpacing/>
        <w:jc w:val="both"/>
      </w:pPr>
      <w:r w:rsidRPr="0077532C">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учащихся навыков оценки собственного функционального состояния, формирование у учащихся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учащихся, здорового и безопасного образа жизни);</w:t>
      </w:r>
    </w:p>
    <w:p w:rsidR="003A40D8" w:rsidRPr="0077532C" w:rsidRDefault="003A40D8" w:rsidP="009637F1">
      <w:pPr>
        <w:numPr>
          <w:ilvl w:val="0"/>
          <w:numId w:val="186"/>
        </w:numPr>
        <w:contextualSpacing/>
        <w:jc w:val="both"/>
      </w:pPr>
      <w:r w:rsidRPr="0077532C">
        <w:t xml:space="preserve">уровень безопасности для учащихся среды образовательной организации, реалистичность количества и достаточность мероприятий; </w:t>
      </w:r>
    </w:p>
    <w:p w:rsidR="003A40D8" w:rsidRPr="0077532C" w:rsidRDefault="003A40D8" w:rsidP="009637F1">
      <w:pPr>
        <w:numPr>
          <w:ilvl w:val="0"/>
          <w:numId w:val="186"/>
        </w:numPr>
        <w:contextualSpacing/>
        <w:jc w:val="both"/>
      </w:pPr>
      <w:r w:rsidRPr="0077532C">
        <w:t xml:space="preserve">согласованность мероприятий, обеспечивающих жизнь и здоровье учащихся, формирование здорового и безопасного образа жизни, с медиками и родителями учащихся, привлечение к организации мероприятий профильных организаций, родителей, общественности и др. </w:t>
      </w:r>
    </w:p>
    <w:p w:rsidR="003A40D8" w:rsidRPr="0077532C" w:rsidRDefault="003A40D8" w:rsidP="00117752">
      <w:pPr>
        <w:contextualSpacing/>
        <w:jc w:val="both"/>
      </w:pPr>
      <w:r w:rsidRPr="00F6117B">
        <w:rPr>
          <w:b/>
        </w:rPr>
        <w:t>Второй критерий</w:t>
      </w:r>
      <w:r w:rsidRPr="0077532C">
        <w:t xml:space="preserve"> – степень обеспечения </w:t>
      </w:r>
      <w:r w:rsidR="002C2CEB">
        <w:t xml:space="preserve"> </w:t>
      </w:r>
      <w:r w:rsidRPr="0077532C">
        <w:t xml:space="preserve"> позитивных межличностных отношений учащихся, выражается в следующих показателях: </w:t>
      </w:r>
    </w:p>
    <w:p w:rsidR="003A40D8" w:rsidRPr="0077532C" w:rsidRDefault="003A40D8" w:rsidP="009637F1">
      <w:pPr>
        <w:numPr>
          <w:ilvl w:val="0"/>
          <w:numId w:val="187"/>
        </w:numPr>
        <w:contextualSpacing/>
        <w:jc w:val="both"/>
      </w:pPr>
      <w:r w:rsidRPr="0077532C">
        <w:t xml:space="preserve">уровень информированности педагогов (прежде всего классных руководителей) о состоянии межличностных отношений в сообществах учащихся (специфические проблемы межличностных отношений </w:t>
      </w:r>
      <w:r w:rsidR="00117752">
        <w:t>учащихся</w:t>
      </w:r>
      <w:r w:rsidRPr="0077532C">
        <w:t xml:space="preserve">, обусловленные особенностями учебных групп, спецификой формирования коллектива, стилями педагогического руководства, составом учащихся и т. д.), периодичность фиксации динамики о состоянии межличностных отношений в ученических классах; </w:t>
      </w:r>
    </w:p>
    <w:p w:rsidR="003A40D8" w:rsidRPr="0077532C" w:rsidRDefault="003A40D8" w:rsidP="009637F1">
      <w:pPr>
        <w:numPr>
          <w:ilvl w:val="0"/>
          <w:numId w:val="187"/>
        </w:numPr>
        <w:contextualSpacing/>
        <w:jc w:val="both"/>
      </w:pPr>
      <w:r w:rsidRPr="0077532C">
        <w:t>степень конкретности и измеримости</w:t>
      </w:r>
      <w:r>
        <w:t xml:space="preserve"> задач по обеспечению в школе </w:t>
      </w:r>
      <w:r w:rsidRPr="0077532C">
        <w:t xml:space="preserve"> позитивных межличностных отношений учащихся, уровень обусловленности за</w:t>
      </w:r>
      <w:r>
        <w:t>дач анализом ситуации в  школе</w:t>
      </w:r>
      <w:r w:rsidRPr="0077532C">
        <w:t xml:space="preserve">, ученическом классе, учебной группе, уровень дифференциации работы исходя из социально-психологического статуса отдельных категорий учащихся; </w:t>
      </w:r>
    </w:p>
    <w:p w:rsidR="003A40D8" w:rsidRPr="0077532C" w:rsidRDefault="003A40D8" w:rsidP="009637F1">
      <w:pPr>
        <w:numPr>
          <w:ilvl w:val="0"/>
          <w:numId w:val="187"/>
        </w:numPr>
        <w:contextualSpacing/>
        <w:jc w:val="both"/>
      </w:pPr>
      <w:r w:rsidRPr="0077532C">
        <w:t xml:space="preserve">состояние межличностных отношений учащихся в ученических классах (позитивные, индифферентные, враждебные); </w:t>
      </w:r>
    </w:p>
    <w:p w:rsidR="003A40D8" w:rsidRPr="0077532C" w:rsidRDefault="003A40D8" w:rsidP="009637F1">
      <w:pPr>
        <w:numPr>
          <w:ilvl w:val="0"/>
          <w:numId w:val="187"/>
        </w:numPr>
        <w:contextualSpacing/>
        <w:jc w:val="both"/>
      </w:pPr>
      <w:r w:rsidRPr="0077532C">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учащимися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учащихся); </w:t>
      </w:r>
    </w:p>
    <w:p w:rsidR="003A40D8" w:rsidRPr="0077532C" w:rsidRDefault="003A40D8" w:rsidP="009637F1">
      <w:pPr>
        <w:numPr>
          <w:ilvl w:val="0"/>
          <w:numId w:val="187"/>
        </w:numPr>
        <w:contextualSpacing/>
        <w:jc w:val="both"/>
      </w:pPr>
      <w:r w:rsidRPr="0077532C">
        <w:t xml:space="preserve">согласованность мероприятий, обеспечивающих позитивные межличностные отношения учащихся, с психологом. </w:t>
      </w:r>
    </w:p>
    <w:p w:rsidR="003A40D8" w:rsidRPr="0077532C" w:rsidRDefault="003A40D8" w:rsidP="00ED59A4">
      <w:pPr>
        <w:contextualSpacing/>
        <w:jc w:val="both"/>
      </w:pPr>
      <w:r w:rsidRPr="00F6117B">
        <w:rPr>
          <w:b/>
        </w:rPr>
        <w:t>Третий критерий</w:t>
      </w:r>
      <w:r w:rsidRPr="0077532C">
        <w:t xml:space="preserve"> – степень содействия учащимся в освоении программ общего и дополнительного образования выражается в следующих показателях: </w:t>
      </w:r>
    </w:p>
    <w:p w:rsidR="003A40D8" w:rsidRPr="0077532C" w:rsidRDefault="003A40D8" w:rsidP="009637F1">
      <w:pPr>
        <w:numPr>
          <w:ilvl w:val="0"/>
          <w:numId w:val="188"/>
        </w:numPr>
        <w:contextualSpacing/>
        <w:jc w:val="both"/>
      </w:pPr>
      <w:r w:rsidRPr="0077532C">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учащимися данного содержания образования, уровень информированности о динамике академических достижений учащихся, о типичных и персональных трудностях в освоении образовательной программы; </w:t>
      </w:r>
    </w:p>
    <w:p w:rsidR="003A40D8" w:rsidRPr="0077532C" w:rsidRDefault="003A40D8" w:rsidP="009637F1">
      <w:pPr>
        <w:numPr>
          <w:ilvl w:val="0"/>
          <w:numId w:val="188"/>
        </w:numPr>
        <w:contextualSpacing/>
        <w:jc w:val="both"/>
      </w:pPr>
      <w:r w:rsidRPr="0077532C">
        <w:t>степень конкретности и измеримости задач содействия учащимся в освоении программ общего и дополнительного образования, уровень обусловленности за</w:t>
      </w:r>
      <w:r>
        <w:t>дач анализом ситуации в школе</w:t>
      </w:r>
      <w:r w:rsidRPr="0077532C">
        <w:t xml:space="preserve">, ученическом классе, учебной группе, уровень дифференциации работы исходя из успешности обучения отдельных категорий учащихся; </w:t>
      </w:r>
    </w:p>
    <w:p w:rsidR="003A40D8" w:rsidRPr="0077532C" w:rsidRDefault="003A40D8" w:rsidP="009637F1">
      <w:pPr>
        <w:numPr>
          <w:ilvl w:val="0"/>
          <w:numId w:val="188"/>
        </w:numPr>
        <w:contextualSpacing/>
        <w:jc w:val="both"/>
      </w:pPr>
      <w:r w:rsidRPr="0077532C">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учащихся,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учащимся в освоении программ общего и дополнительного образования); </w:t>
      </w:r>
    </w:p>
    <w:p w:rsidR="003A40D8" w:rsidRPr="0077532C" w:rsidRDefault="003A40D8" w:rsidP="009637F1">
      <w:pPr>
        <w:numPr>
          <w:ilvl w:val="0"/>
          <w:numId w:val="188"/>
        </w:numPr>
        <w:contextualSpacing/>
        <w:jc w:val="both"/>
      </w:pPr>
      <w:r w:rsidRPr="0077532C">
        <w:t xml:space="preserve">согласованность мероприятий содействия учащимся в освоении программ общего и дополнительного образования с учителями предметниками и родителями учащихся; вовлечение родителей в деятельность по обеспечению успеха учащихся в освоении образовательной программы основного общего образования. </w:t>
      </w:r>
    </w:p>
    <w:p w:rsidR="003A40D8" w:rsidRPr="0077532C" w:rsidRDefault="003A40D8" w:rsidP="00ED59A4">
      <w:pPr>
        <w:contextualSpacing/>
        <w:jc w:val="both"/>
      </w:pPr>
      <w:r w:rsidRPr="00F6117B">
        <w:rPr>
          <w:b/>
        </w:rPr>
        <w:t>Четвертый критерий</w:t>
      </w:r>
      <w:r w:rsidRPr="0077532C">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A40D8" w:rsidRPr="0077532C" w:rsidRDefault="003A40D8" w:rsidP="009637F1">
      <w:pPr>
        <w:numPr>
          <w:ilvl w:val="0"/>
          <w:numId w:val="189"/>
        </w:numPr>
        <w:contextualSpacing/>
        <w:jc w:val="both"/>
      </w:pPr>
      <w:r w:rsidRPr="0077532C">
        <w:t xml:space="preserve">уровень информированности педагогов о предпосылках и проблемах воспитания у учащихся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A40D8" w:rsidRPr="0077532C" w:rsidRDefault="003A40D8" w:rsidP="009637F1">
      <w:pPr>
        <w:numPr>
          <w:ilvl w:val="0"/>
          <w:numId w:val="189"/>
        </w:numPr>
        <w:contextualSpacing/>
        <w:jc w:val="both"/>
      </w:pPr>
      <w:r w:rsidRPr="0077532C">
        <w:t>степень конкретности и измеримости задач патриотического, гражданского, экологического воспитания, уровень обусловленности формулировок за</w:t>
      </w:r>
      <w:r>
        <w:t>дач анализом ситуации в школе</w:t>
      </w:r>
      <w:r w:rsidRPr="0077532C">
        <w:t>, ученическом классе, учебной группе; при формулировке задач учтены возрастны</w:t>
      </w:r>
      <w:r>
        <w:t>е особенности, традиции школы</w:t>
      </w:r>
      <w:r w:rsidRPr="0077532C">
        <w:t xml:space="preserve">, специфика класса; </w:t>
      </w:r>
    </w:p>
    <w:p w:rsidR="003A40D8" w:rsidRPr="0077532C" w:rsidRDefault="003A40D8" w:rsidP="009637F1">
      <w:pPr>
        <w:numPr>
          <w:ilvl w:val="0"/>
          <w:numId w:val="189"/>
        </w:numPr>
        <w:contextualSpacing/>
        <w:jc w:val="both"/>
      </w:pPr>
      <w:r w:rsidRPr="0077532C">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учащихся; </w:t>
      </w:r>
    </w:p>
    <w:p w:rsidR="003A40D8" w:rsidRPr="0077532C" w:rsidRDefault="003A40D8" w:rsidP="009637F1">
      <w:pPr>
        <w:numPr>
          <w:ilvl w:val="0"/>
          <w:numId w:val="189"/>
        </w:numPr>
        <w:contextualSpacing/>
        <w:jc w:val="both"/>
      </w:pPr>
      <w:r w:rsidRPr="0077532C">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учащихся); </w:t>
      </w:r>
    </w:p>
    <w:p w:rsidR="003A40D8" w:rsidRPr="0077532C" w:rsidRDefault="003A40D8" w:rsidP="009637F1">
      <w:pPr>
        <w:numPr>
          <w:ilvl w:val="0"/>
          <w:numId w:val="189"/>
        </w:numPr>
        <w:contextualSpacing/>
        <w:jc w:val="both"/>
      </w:pPr>
      <w:r w:rsidRPr="0077532C">
        <w:t xml:space="preserve">согласованность мероприятий патриотического, гражданского, трудового, экологического воспитания с родителями учащихся, привлечение к организации мероприятий профильных организаций родителей, общественности и др. </w:t>
      </w:r>
    </w:p>
    <w:p w:rsidR="00ED59A4" w:rsidRDefault="00ED59A4" w:rsidP="00ED59A4">
      <w:pPr>
        <w:contextualSpacing/>
        <w:jc w:val="center"/>
        <w:rPr>
          <w:b/>
        </w:rPr>
      </w:pPr>
    </w:p>
    <w:p w:rsidR="007C56CF" w:rsidRDefault="007C56CF" w:rsidP="00ED59A4">
      <w:pPr>
        <w:contextualSpacing/>
        <w:jc w:val="center"/>
        <w:rPr>
          <w:b/>
        </w:rPr>
      </w:pPr>
    </w:p>
    <w:tbl>
      <w:tblPr>
        <w:tblStyle w:val="a5"/>
        <w:tblW w:w="0" w:type="auto"/>
        <w:tblLook w:val="04A0" w:firstRow="1" w:lastRow="0" w:firstColumn="1" w:lastColumn="0" w:noHBand="0" w:noVBand="1"/>
      </w:tblPr>
      <w:tblGrid>
        <w:gridCol w:w="3190"/>
        <w:gridCol w:w="3190"/>
        <w:gridCol w:w="3191"/>
      </w:tblGrid>
      <w:tr w:rsidR="007C56CF" w:rsidTr="007C56CF">
        <w:tc>
          <w:tcPr>
            <w:tcW w:w="3190" w:type="dxa"/>
          </w:tcPr>
          <w:p w:rsidR="007C56CF" w:rsidRDefault="007C56CF" w:rsidP="00ED59A4">
            <w:pPr>
              <w:contextualSpacing/>
              <w:jc w:val="center"/>
              <w:rPr>
                <w:b/>
              </w:rPr>
            </w:pPr>
            <w:r>
              <w:rPr>
                <w:b/>
              </w:rPr>
              <w:t xml:space="preserve">Ожидаемые результаты </w:t>
            </w:r>
          </w:p>
        </w:tc>
        <w:tc>
          <w:tcPr>
            <w:tcW w:w="3190" w:type="dxa"/>
          </w:tcPr>
          <w:p w:rsidR="007C56CF" w:rsidRDefault="007C56CF" w:rsidP="00ED59A4">
            <w:pPr>
              <w:contextualSpacing/>
              <w:jc w:val="center"/>
              <w:rPr>
                <w:b/>
              </w:rPr>
            </w:pPr>
            <w:r>
              <w:rPr>
                <w:b/>
              </w:rPr>
              <w:t xml:space="preserve">Критерии отслеживания результата </w:t>
            </w:r>
          </w:p>
        </w:tc>
        <w:tc>
          <w:tcPr>
            <w:tcW w:w="3191" w:type="dxa"/>
          </w:tcPr>
          <w:p w:rsidR="007C56CF" w:rsidRDefault="007C56CF" w:rsidP="00ED59A4">
            <w:pPr>
              <w:contextualSpacing/>
              <w:jc w:val="center"/>
              <w:rPr>
                <w:b/>
              </w:rPr>
            </w:pPr>
            <w:r>
              <w:rPr>
                <w:b/>
              </w:rPr>
              <w:t xml:space="preserve">Методика/форма </w:t>
            </w:r>
          </w:p>
        </w:tc>
      </w:tr>
      <w:tr w:rsidR="007C56CF" w:rsidTr="007C56CF">
        <w:tc>
          <w:tcPr>
            <w:tcW w:w="3190" w:type="dxa"/>
          </w:tcPr>
          <w:p w:rsidR="007C56CF" w:rsidRPr="007C56CF" w:rsidRDefault="007C56CF" w:rsidP="007C56CF">
            <w:pPr>
              <w:contextualSpacing/>
            </w:pPr>
            <w:r>
              <w:t xml:space="preserve">Охват внеурочной деятельностью </w:t>
            </w:r>
          </w:p>
        </w:tc>
        <w:tc>
          <w:tcPr>
            <w:tcW w:w="3190" w:type="dxa"/>
          </w:tcPr>
          <w:p w:rsidR="007C56CF" w:rsidRPr="007C56CF" w:rsidRDefault="007C56CF" w:rsidP="007C56CF">
            <w:pPr>
              <w:contextualSpacing/>
            </w:pPr>
            <w:r>
              <w:t xml:space="preserve">Занятость учащихся во внеурочное время </w:t>
            </w:r>
          </w:p>
        </w:tc>
        <w:tc>
          <w:tcPr>
            <w:tcW w:w="3191" w:type="dxa"/>
          </w:tcPr>
          <w:p w:rsidR="007C56CF" w:rsidRPr="007C56CF" w:rsidRDefault="007C56CF" w:rsidP="007C56CF">
            <w:pPr>
              <w:contextualSpacing/>
            </w:pPr>
            <w:r>
              <w:t xml:space="preserve">Сводная таблица </w:t>
            </w:r>
          </w:p>
        </w:tc>
      </w:tr>
      <w:tr w:rsidR="007C56CF" w:rsidTr="007C56CF">
        <w:tc>
          <w:tcPr>
            <w:tcW w:w="3190" w:type="dxa"/>
          </w:tcPr>
          <w:p w:rsidR="007C56CF" w:rsidRPr="007C56CF" w:rsidRDefault="007C56CF" w:rsidP="007C56CF">
            <w:pPr>
              <w:contextualSpacing/>
            </w:pPr>
            <w:r>
              <w:t xml:space="preserve">Состояние преступности </w:t>
            </w:r>
          </w:p>
        </w:tc>
        <w:tc>
          <w:tcPr>
            <w:tcW w:w="3190" w:type="dxa"/>
          </w:tcPr>
          <w:p w:rsidR="007C56CF" w:rsidRPr="007C56CF" w:rsidRDefault="007C56CF" w:rsidP="007C56CF">
            <w:pPr>
              <w:contextualSpacing/>
            </w:pPr>
            <w:r>
              <w:t xml:space="preserve">Отсутствие правонарушений и отсева учащихся </w:t>
            </w:r>
          </w:p>
        </w:tc>
        <w:tc>
          <w:tcPr>
            <w:tcW w:w="3191" w:type="dxa"/>
          </w:tcPr>
          <w:p w:rsidR="007C56CF" w:rsidRPr="007C56CF" w:rsidRDefault="007C56CF" w:rsidP="007C56CF">
            <w:pPr>
              <w:contextualSpacing/>
            </w:pPr>
            <w:r>
              <w:t>Количество учащихся, состоящих на учете в КПДН, ГпДН</w:t>
            </w:r>
          </w:p>
        </w:tc>
      </w:tr>
      <w:tr w:rsidR="007C56CF" w:rsidTr="007C56CF">
        <w:tc>
          <w:tcPr>
            <w:tcW w:w="3190" w:type="dxa"/>
          </w:tcPr>
          <w:p w:rsidR="007C56CF" w:rsidRPr="007C56CF" w:rsidRDefault="009418BF" w:rsidP="007C56CF">
            <w:pPr>
              <w:contextualSpacing/>
            </w:pPr>
            <w:r>
              <w:t xml:space="preserve">Уровень воспитанности </w:t>
            </w:r>
          </w:p>
        </w:tc>
        <w:tc>
          <w:tcPr>
            <w:tcW w:w="3190" w:type="dxa"/>
          </w:tcPr>
          <w:p w:rsidR="007C56CF" w:rsidRDefault="009418BF" w:rsidP="007C56CF">
            <w:pPr>
              <w:contextualSpacing/>
            </w:pPr>
            <w:r>
              <w:t>- уважение к школьным традициям и фундаментальным ценностям;</w:t>
            </w:r>
          </w:p>
          <w:p w:rsidR="009418BF" w:rsidRDefault="009418BF" w:rsidP="007C56CF">
            <w:pPr>
              <w:contextualSpacing/>
            </w:pPr>
            <w:r>
              <w:t>- демонстрация знаний этикета и делового общения;</w:t>
            </w:r>
          </w:p>
          <w:p w:rsidR="009418BF" w:rsidRPr="007C56CF" w:rsidRDefault="009418BF" w:rsidP="007C56CF">
            <w:pPr>
              <w:contextualSpacing/>
            </w:pPr>
            <w:r>
              <w:t>- овладение социальными навыками</w:t>
            </w:r>
          </w:p>
        </w:tc>
        <w:tc>
          <w:tcPr>
            <w:tcW w:w="3191" w:type="dxa"/>
          </w:tcPr>
          <w:p w:rsidR="007C56CF" w:rsidRPr="007C56CF" w:rsidRDefault="009418BF" w:rsidP="007C56CF">
            <w:pPr>
              <w:contextualSpacing/>
            </w:pPr>
            <w:r>
              <w:t xml:space="preserve">Методика Н.П.Капустина </w:t>
            </w:r>
          </w:p>
        </w:tc>
      </w:tr>
      <w:tr w:rsidR="007C56CF" w:rsidTr="007C56CF">
        <w:tc>
          <w:tcPr>
            <w:tcW w:w="3190" w:type="dxa"/>
          </w:tcPr>
          <w:p w:rsidR="007C56CF" w:rsidRPr="007C56CF" w:rsidRDefault="009418BF" w:rsidP="007C56CF">
            <w:pPr>
              <w:contextualSpacing/>
            </w:pPr>
            <w:r>
              <w:t xml:space="preserve">Сформированность познавательного потенциала </w:t>
            </w:r>
          </w:p>
        </w:tc>
        <w:tc>
          <w:tcPr>
            <w:tcW w:w="3190" w:type="dxa"/>
          </w:tcPr>
          <w:p w:rsidR="009418BF" w:rsidRDefault="009418BF" w:rsidP="009418BF">
            <w:pPr>
              <w:contextualSpacing/>
            </w:pPr>
            <w:r>
              <w:t xml:space="preserve">- освоение учащимися образовательной программы; </w:t>
            </w:r>
          </w:p>
          <w:p w:rsidR="009418BF" w:rsidRDefault="009418BF" w:rsidP="009418BF">
            <w:pPr>
              <w:contextualSpacing/>
            </w:pPr>
            <w:r>
              <w:t>- развитость мышления;</w:t>
            </w:r>
          </w:p>
          <w:p w:rsidR="009418BF" w:rsidRDefault="009418BF" w:rsidP="009418BF">
            <w:pPr>
              <w:contextualSpacing/>
            </w:pPr>
            <w:r>
              <w:t>-познавательная активность учащихся;</w:t>
            </w:r>
          </w:p>
          <w:p w:rsidR="007C56CF" w:rsidRPr="007C56CF" w:rsidRDefault="009418BF" w:rsidP="009418BF">
            <w:pPr>
              <w:contextualSpacing/>
            </w:pPr>
            <w:r>
              <w:t xml:space="preserve">- сформированность учебной деятельности  </w:t>
            </w:r>
          </w:p>
        </w:tc>
        <w:tc>
          <w:tcPr>
            <w:tcW w:w="3191" w:type="dxa"/>
          </w:tcPr>
          <w:p w:rsidR="007C56CF" w:rsidRDefault="009418BF" w:rsidP="007C56CF">
            <w:pPr>
              <w:contextualSpacing/>
            </w:pPr>
            <w:r>
              <w:t>- школьный тестумственного развития;</w:t>
            </w:r>
          </w:p>
          <w:p w:rsidR="009418BF" w:rsidRDefault="009418BF" w:rsidP="007C56CF">
            <w:pPr>
              <w:contextualSpacing/>
            </w:pPr>
            <w:r>
              <w:t>- статистический анализ текущей и итоговой успеваемости;</w:t>
            </w:r>
          </w:p>
          <w:p w:rsidR="009418BF" w:rsidRDefault="009418BF" w:rsidP="007C56CF">
            <w:pPr>
              <w:contextualSpacing/>
            </w:pPr>
            <w:r>
              <w:t>- методики изучения развития познавательных процессов личности учащегося;</w:t>
            </w:r>
          </w:p>
          <w:p w:rsidR="009418BF" w:rsidRDefault="009418BF" w:rsidP="007C56CF">
            <w:pPr>
              <w:contextualSpacing/>
            </w:pPr>
            <w:r>
              <w:t>-педагогическое наблюдение</w:t>
            </w:r>
          </w:p>
          <w:p w:rsidR="009418BF" w:rsidRPr="007C56CF" w:rsidRDefault="009418BF" w:rsidP="007C56CF">
            <w:pPr>
              <w:contextualSpacing/>
            </w:pPr>
          </w:p>
        </w:tc>
      </w:tr>
      <w:tr w:rsidR="007C56CF" w:rsidTr="007C56CF">
        <w:tc>
          <w:tcPr>
            <w:tcW w:w="3190" w:type="dxa"/>
          </w:tcPr>
          <w:p w:rsidR="007C56CF" w:rsidRPr="007C56CF" w:rsidRDefault="009418BF" w:rsidP="007C56CF">
            <w:pPr>
              <w:contextualSpacing/>
            </w:pPr>
            <w:r>
              <w:t xml:space="preserve">Сформированность коммуникативного потенциала личности выпускника </w:t>
            </w:r>
          </w:p>
        </w:tc>
        <w:tc>
          <w:tcPr>
            <w:tcW w:w="3190" w:type="dxa"/>
          </w:tcPr>
          <w:p w:rsidR="007C56CF" w:rsidRDefault="009418BF" w:rsidP="007C56CF">
            <w:pPr>
              <w:contextualSpacing/>
            </w:pPr>
            <w:r>
              <w:t>- коммуникабельность;</w:t>
            </w:r>
          </w:p>
          <w:p w:rsidR="009418BF" w:rsidRDefault="009418BF" w:rsidP="007C56CF">
            <w:pPr>
              <w:contextualSpacing/>
            </w:pPr>
            <w:r>
              <w:t>- сформированность коммуникативной культуры учащихся;</w:t>
            </w:r>
          </w:p>
          <w:p w:rsidR="009418BF" w:rsidRPr="007C56CF" w:rsidRDefault="009418BF" w:rsidP="007C56CF">
            <w:pPr>
              <w:contextualSpacing/>
            </w:pPr>
            <w:r>
              <w:t xml:space="preserve">-знание этикета поведения </w:t>
            </w:r>
          </w:p>
        </w:tc>
        <w:tc>
          <w:tcPr>
            <w:tcW w:w="3191" w:type="dxa"/>
          </w:tcPr>
          <w:p w:rsidR="007C56CF" w:rsidRDefault="009418BF" w:rsidP="007C56CF">
            <w:pPr>
              <w:contextualSpacing/>
            </w:pPr>
            <w:r>
              <w:t>- методика выявления коммуникативных склонностей;</w:t>
            </w:r>
          </w:p>
          <w:p w:rsidR="009418BF" w:rsidRDefault="009418BF" w:rsidP="007C56CF">
            <w:pPr>
              <w:contextualSpacing/>
            </w:pPr>
            <w:r>
              <w:t>- методы экспертной оценки педагогов и самооценки учащихся;</w:t>
            </w:r>
          </w:p>
          <w:p w:rsidR="009418BF" w:rsidRPr="007C56CF" w:rsidRDefault="009418BF" w:rsidP="009418BF">
            <w:pPr>
              <w:contextualSpacing/>
            </w:pPr>
            <w:r>
              <w:t>-педагогическое наблюдение</w:t>
            </w:r>
          </w:p>
        </w:tc>
      </w:tr>
      <w:tr w:rsidR="007C56CF" w:rsidTr="007C56CF">
        <w:tc>
          <w:tcPr>
            <w:tcW w:w="3190" w:type="dxa"/>
          </w:tcPr>
          <w:p w:rsidR="007C56CF" w:rsidRPr="007C56CF" w:rsidRDefault="00B9621A" w:rsidP="007C56CF">
            <w:pPr>
              <w:contextualSpacing/>
            </w:pPr>
            <w:r>
              <w:t xml:space="preserve">Сформированность физического потенциала </w:t>
            </w:r>
          </w:p>
        </w:tc>
        <w:tc>
          <w:tcPr>
            <w:tcW w:w="3190" w:type="dxa"/>
          </w:tcPr>
          <w:p w:rsidR="007C56CF" w:rsidRDefault="00B9621A" w:rsidP="007C56CF">
            <w:pPr>
              <w:contextualSpacing/>
            </w:pPr>
            <w:r>
              <w:t>- состояние здоровья;</w:t>
            </w:r>
          </w:p>
          <w:p w:rsidR="00B9621A" w:rsidRPr="007C56CF" w:rsidRDefault="00B9621A" w:rsidP="007C56CF">
            <w:pPr>
              <w:contextualSpacing/>
            </w:pPr>
            <w:r>
              <w:t xml:space="preserve">-развитость физических качеств личности </w:t>
            </w:r>
          </w:p>
        </w:tc>
        <w:tc>
          <w:tcPr>
            <w:tcW w:w="3191" w:type="dxa"/>
          </w:tcPr>
          <w:p w:rsidR="007C56CF" w:rsidRDefault="00B9621A" w:rsidP="007C56CF">
            <w:pPr>
              <w:contextualSpacing/>
            </w:pPr>
            <w:r>
              <w:t>- состояние здоровья учащегося;</w:t>
            </w:r>
          </w:p>
          <w:p w:rsidR="00B9621A" w:rsidRDefault="00B9621A" w:rsidP="007C56CF">
            <w:pPr>
              <w:contextualSpacing/>
            </w:pPr>
            <w:r>
              <w:t>- развитость физических качеств личности;</w:t>
            </w:r>
          </w:p>
          <w:p w:rsidR="00B9621A" w:rsidRDefault="00B9621A" w:rsidP="007C56CF">
            <w:pPr>
              <w:contextualSpacing/>
            </w:pPr>
            <w:r>
              <w:t>- статистический медицинский анализ состояния здоровья учащегося;</w:t>
            </w:r>
          </w:p>
          <w:p w:rsidR="00B9621A" w:rsidRDefault="00B9621A" w:rsidP="007C56CF">
            <w:pPr>
              <w:contextualSpacing/>
            </w:pPr>
            <w:r>
              <w:t>- выполнение контрольных нормативов по проверке развития физических качеств;</w:t>
            </w:r>
          </w:p>
          <w:p w:rsidR="00B9621A" w:rsidRPr="007C56CF" w:rsidRDefault="00B9621A" w:rsidP="007C56CF">
            <w:pPr>
              <w:contextualSpacing/>
            </w:pPr>
            <w:r>
              <w:t xml:space="preserve">- отсутствие вредных привычек </w:t>
            </w:r>
          </w:p>
        </w:tc>
      </w:tr>
      <w:tr w:rsidR="007C56CF" w:rsidTr="007C56CF">
        <w:tc>
          <w:tcPr>
            <w:tcW w:w="3190" w:type="dxa"/>
          </w:tcPr>
          <w:p w:rsidR="007C56CF" w:rsidRPr="007C56CF" w:rsidRDefault="007B4722" w:rsidP="007C56CF">
            <w:pPr>
              <w:contextualSpacing/>
            </w:pPr>
            <w:r>
              <w:t xml:space="preserve">Удовлетворенность родителей (законных представителей)  жизнедеяткльностью в школе </w:t>
            </w:r>
          </w:p>
        </w:tc>
        <w:tc>
          <w:tcPr>
            <w:tcW w:w="3190" w:type="dxa"/>
          </w:tcPr>
          <w:p w:rsidR="007C56CF" w:rsidRDefault="007B4722" w:rsidP="007C56CF">
            <w:pPr>
              <w:contextualSpacing/>
            </w:pPr>
            <w:r>
              <w:t>- комфортность учащегося в школе;</w:t>
            </w:r>
          </w:p>
          <w:p w:rsidR="007B4722" w:rsidRPr="007C56CF" w:rsidRDefault="007B4722" w:rsidP="007C56CF">
            <w:pPr>
              <w:contextualSpacing/>
            </w:pPr>
            <w:r>
              <w:t xml:space="preserve">- эмоционально-психологическое положение ученика в школе (классе) </w:t>
            </w:r>
          </w:p>
        </w:tc>
        <w:tc>
          <w:tcPr>
            <w:tcW w:w="3191" w:type="dxa"/>
          </w:tcPr>
          <w:p w:rsidR="007C56CF" w:rsidRPr="007C56CF" w:rsidRDefault="007B4722" w:rsidP="007C56CF">
            <w:pPr>
              <w:contextualSpacing/>
            </w:pPr>
            <w:r>
              <w:t>Методика А.А.Андреева «Изучение удовлетворенности родителей жизнедеятельностью в образовательном учреждении»</w:t>
            </w:r>
          </w:p>
        </w:tc>
      </w:tr>
      <w:tr w:rsidR="007B4722" w:rsidTr="007C56CF">
        <w:tc>
          <w:tcPr>
            <w:tcW w:w="3190" w:type="dxa"/>
          </w:tcPr>
          <w:p w:rsidR="007B4722" w:rsidRDefault="00F9243B" w:rsidP="007C56CF">
            <w:pPr>
              <w:contextualSpacing/>
            </w:pPr>
            <w:r>
              <w:t xml:space="preserve">Интеграция учебной и внеурочной деятельности </w:t>
            </w:r>
          </w:p>
        </w:tc>
        <w:tc>
          <w:tcPr>
            <w:tcW w:w="3190" w:type="dxa"/>
          </w:tcPr>
          <w:p w:rsidR="007B4722" w:rsidRDefault="00F9243B" w:rsidP="007C56CF">
            <w:pPr>
              <w:contextualSpacing/>
            </w:pPr>
            <w:r>
              <w:t>- рост познавательной активности учащихся;</w:t>
            </w:r>
          </w:p>
          <w:p w:rsidR="00F9243B" w:rsidRDefault="00F9243B" w:rsidP="007C56CF">
            <w:pPr>
              <w:contextualSpacing/>
            </w:pPr>
            <w:r>
              <w:t>- наличие высокой мотивации в учебной деятельности;</w:t>
            </w:r>
          </w:p>
          <w:p w:rsidR="00F9243B" w:rsidRDefault="00F9243B" w:rsidP="007C56CF">
            <w:pPr>
              <w:contextualSpacing/>
            </w:pPr>
            <w:r>
              <w:t xml:space="preserve">- самореализация в разных видах творчества </w:t>
            </w:r>
          </w:p>
        </w:tc>
        <w:tc>
          <w:tcPr>
            <w:tcW w:w="3191" w:type="dxa"/>
          </w:tcPr>
          <w:p w:rsidR="007B4722" w:rsidRDefault="00F9243B" w:rsidP="007C56CF">
            <w:pPr>
              <w:contextualSpacing/>
            </w:pPr>
            <w:r>
              <w:t xml:space="preserve">Анализ результативности участия во внеклассной деятельности </w:t>
            </w:r>
          </w:p>
        </w:tc>
      </w:tr>
      <w:tr w:rsidR="00F9243B" w:rsidTr="007C56CF">
        <w:tc>
          <w:tcPr>
            <w:tcW w:w="3190" w:type="dxa"/>
          </w:tcPr>
          <w:p w:rsidR="00F9243B" w:rsidRDefault="00F9243B" w:rsidP="007C56CF">
            <w:pPr>
              <w:contextualSpacing/>
            </w:pPr>
            <w:r>
              <w:t xml:space="preserve">Результативность участия в конкурсах, соревнованиях разных уровней </w:t>
            </w:r>
          </w:p>
        </w:tc>
        <w:tc>
          <w:tcPr>
            <w:tcW w:w="3190" w:type="dxa"/>
          </w:tcPr>
          <w:p w:rsidR="00F9243B" w:rsidRDefault="00F9243B" w:rsidP="007C56CF">
            <w:pPr>
              <w:contextualSpacing/>
            </w:pPr>
            <w:r>
              <w:t xml:space="preserve">Имидж школы </w:t>
            </w:r>
          </w:p>
        </w:tc>
        <w:tc>
          <w:tcPr>
            <w:tcW w:w="3191" w:type="dxa"/>
          </w:tcPr>
          <w:p w:rsidR="00F9243B" w:rsidRDefault="00F9243B" w:rsidP="007C56CF">
            <w:pPr>
              <w:contextualSpacing/>
            </w:pPr>
            <w:r>
              <w:t xml:space="preserve">Сводная таблица </w:t>
            </w:r>
          </w:p>
        </w:tc>
      </w:tr>
      <w:tr w:rsidR="00F9243B" w:rsidTr="007C56CF">
        <w:tc>
          <w:tcPr>
            <w:tcW w:w="3190" w:type="dxa"/>
          </w:tcPr>
          <w:p w:rsidR="00F9243B" w:rsidRDefault="00F9243B" w:rsidP="007C56CF">
            <w:pPr>
              <w:contextualSpacing/>
            </w:pPr>
            <w:r>
              <w:t xml:space="preserve">Результативность работы школьного самоуправления «Школьное единое государство «Феникс» </w:t>
            </w:r>
          </w:p>
        </w:tc>
        <w:tc>
          <w:tcPr>
            <w:tcW w:w="3190" w:type="dxa"/>
          </w:tcPr>
          <w:p w:rsidR="00F9243B" w:rsidRDefault="00F9243B" w:rsidP="007C56CF">
            <w:pPr>
              <w:contextualSpacing/>
            </w:pPr>
            <w:r>
              <w:t xml:space="preserve">- эффективность деятельности классных коллективов, школьных объединений; </w:t>
            </w:r>
          </w:p>
          <w:p w:rsidR="00F9243B" w:rsidRDefault="00F9243B" w:rsidP="007C56CF">
            <w:pPr>
              <w:contextualSpacing/>
            </w:pPr>
            <w:r>
              <w:t xml:space="preserve">- расширение круга вопросов, самостоятельно решаемых учащимися </w:t>
            </w:r>
          </w:p>
        </w:tc>
        <w:tc>
          <w:tcPr>
            <w:tcW w:w="3191" w:type="dxa"/>
          </w:tcPr>
          <w:p w:rsidR="00F9243B" w:rsidRDefault="00F9243B" w:rsidP="007C56CF">
            <w:pPr>
              <w:contextualSpacing/>
            </w:pPr>
            <w:r>
              <w:t xml:space="preserve">Методика М.И.Рожкова «Диагностика уровня творческой активности учащихся» </w:t>
            </w:r>
          </w:p>
        </w:tc>
      </w:tr>
    </w:tbl>
    <w:p w:rsidR="007C56CF" w:rsidRDefault="007C56CF" w:rsidP="00ED59A4">
      <w:pPr>
        <w:contextualSpacing/>
        <w:jc w:val="center"/>
        <w:rPr>
          <w:b/>
        </w:rPr>
      </w:pPr>
    </w:p>
    <w:p w:rsidR="00117752" w:rsidRDefault="00117752" w:rsidP="00ED59A4">
      <w:pPr>
        <w:contextualSpacing/>
        <w:jc w:val="center"/>
        <w:rPr>
          <w:b/>
        </w:rPr>
      </w:pPr>
    </w:p>
    <w:p w:rsidR="003A40D8" w:rsidRPr="00960B30" w:rsidRDefault="003A40D8" w:rsidP="009637F1">
      <w:pPr>
        <w:pStyle w:val="a3"/>
        <w:numPr>
          <w:ilvl w:val="2"/>
          <w:numId w:val="466"/>
        </w:numPr>
        <w:ind w:left="0" w:firstLine="0"/>
        <w:jc w:val="center"/>
        <w:rPr>
          <w:b/>
        </w:rPr>
      </w:pPr>
      <w:r w:rsidRPr="00960B30">
        <w:rPr>
          <w:b/>
        </w:rPr>
        <w:t>Методика и инструментарий мониторинга духовно-нравственного развития, воспитания и социализации учащихся</w:t>
      </w:r>
    </w:p>
    <w:p w:rsidR="003A40D8" w:rsidRPr="0077532C" w:rsidRDefault="003A40D8" w:rsidP="003A1B38">
      <w:pPr>
        <w:spacing w:line="276" w:lineRule="auto"/>
        <w:ind w:firstLine="709"/>
        <w:contextualSpacing/>
        <w:jc w:val="both"/>
      </w:pPr>
      <w:r w:rsidRPr="0077532C">
        <w:t>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w:t>
      </w:r>
    </w:p>
    <w:p w:rsidR="003A40D8" w:rsidRPr="0077532C" w:rsidRDefault="003A40D8" w:rsidP="003A1B38">
      <w:pPr>
        <w:spacing w:line="276" w:lineRule="auto"/>
        <w:ind w:firstLine="709"/>
        <w:contextualSpacing/>
        <w:jc w:val="both"/>
      </w:pPr>
      <w:r w:rsidRPr="0077532C">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w:t>
      </w:r>
    </w:p>
    <w:p w:rsidR="003A40D8" w:rsidRPr="0077532C" w:rsidRDefault="003A40D8" w:rsidP="003A1B38">
      <w:pPr>
        <w:spacing w:line="276" w:lineRule="auto"/>
        <w:ind w:firstLine="709"/>
        <w:contextualSpacing/>
        <w:jc w:val="both"/>
      </w:pPr>
      <w:r w:rsidRPr="0077532C">
        <w:t>Поэтому так важно при разработке Программы социализации условиться об исходной поведенческой модели, которую участники образовательного процесса  принимают в качестве некоторого  стандарта приемлемости, своего рода образца, отступление от  которого будет означать выход индивидуального поведения за пределы одобряемой общественным мнением.  Речь идет фактически  об установлении изначальных «правил игры» и об их доведении до главных ее субъектов – до самих учащихся. Они должны не только знать и понимать м</w:t>
      </w:r>
      <w:r>
        <w:t>отивацию организуемого школой</w:t>
      </w:r>
      <w:r w:rsidRPr="0077532C">
        <w:t xml:space="preserve"> процесса их социализации, но и (сразу или постепенно) принять ее как свою собственную. Без субъектной включенности учащихся в Программу, без становления их в качестве экспертов по мониторингу изменений, происходящих в их собственной социальной сфере, Программа полностью потеряет актуальность.</w:t>
      </w:r>
    </w:p>
    <w:p w:rsidR="003A40D8" w:rsidRPr="0077532C" w:rsidRDefault="003A40D8" w:rsidP="003A1B38">
      <w:pPr>
        <w:spacing w:line="276" w:lineRule="auto"/>
        <w:ind w:firstLine="709"/>
        <w:contextualSpacing/>
        <w:jc w:val="both"/>
      </w:pPr>
      <w:r w:rsidRPr="0077532C">
        <w:t>Таким образом, ход мониторинга Программы и ее результаты должны оценивать обе группы ее участников: и сами учащиеся,  и взрослые (учителя, воспитатели, родители). При этом периодические открытые совместные обсуждения происходящих перемен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учащегося  относительно самого себя; никакие «баллы», «проценты» и другие подобные измерители считаются неприемлемыми.</w:t>
      </w:r>
    </w:p>
    <w:p w:rsidR="003A40D8" w:rsidRPr="0077532C" w:rsidRDefault="003A40D8" w:rsidP="003A1B38">
      <w:pPr>
        <w:spacing w:line="276" w:lineRule="auto"/>
        <w:ind w:firstLine="709"/>
        <w:contextualSpacing/>
        <w:jc w:val="both"/>
      </w:pPr>
      <w:r w:rsidRPr="0077532C">
        <w:t>Методика мониторинга духовно-нравственного развит</w:t>
      </w:r>
      <w:r>
        <w:t>ия, воспитания и социализации уча</w:t>
      </w:r>
      <w:r w:rsidRPr="0077532C">
        <w:t xml:space="preserve">щихся включает совокупность следующих </w:t>
      </w:r>
      <w:r w:rsidRPr="00C0373A">
        <w:rPr>
          <w:b/>
        </w:rPr>
        <w:t>методических правил</w:t>
      </w:r>
      <w:r w:rsidRPr="0077532C">
        <w:t xml:space="preserve">: </w:t>
      </w:r>
    </w:p>
    <w:p w:rsidR="003A40D8" w:rsidRPr="0077532C" w:rsidRDefault="003A40D8" w:rsidP="009637F1">
      <w:pPr>
        <w:numPr>
          <w:ilvl w:val="0"/>
          <w:numId w:val="184"/>
        </w:numPr>
        <w:spacing w:line="276" w:lineRule="auto"/>
        <w:ind w:left="851" w:hanging="284"/>
        <w:contextualSpacing/>
        <w:jc w:val="both"/>
      </w:pPr>
      <w:r w:rsidRPr="0077532C">
        <w:t xml:space="preserve">мониторинг вследствие отсроченности результатов духовно-нравственного развития, воспитания и социализации учащихся целесообразно строить, с одной стороны, на отслеживании процессуальной стороны жизнедеятельности </w:t>
      </w:r>
      <w:r w:rsidR="003A1B38">
        <w:t>школы</w:t>
      </w:r>
      <w:r w:rsidRPr="0077532C">
        <w:t xml:space="preserve"> (деятельность, общение) и воспитательной деятельности педагогических работников, а – с другой на изучении индивидуальной успешности выпускников </w:t>
      </w:r>
      <w:r>
        <w:t>школы</w:t>
      </w:r>
      <w:r w:rsidRPr="0077532C">
        <w:t>;</w:t>
      </w:r>
    </w:p>
    <w:p w:rsidR="003A40D8" w:rsidRPr="0077532C" w:rsidRDefault="003A40D8" w:rsidP="009637F1">
      <w:pPr>
        <w:numPr>
          <w:ilvl w:val="0"/>
          <w:numId w:val="184"/>
        </w:numPr>
        <w:spacing w:line="276" w:lineRule="auto"/>
        <w:ind w:left="851" w:hanging="284"/>
        <w:contextualSpacing/>
        <w:jc w:val="both"/>
      </w:pPr>
      <w:r w:rsidRPr="0077532C">
        <w:t>при разработке и осуществлении программы мониторинга следует сочетать общие цели и задачи духовно-нравственного развития, воспитания и социализации учащихся, задаваемые ФГОС, и специфические, определяемы</w:t>
      </w:r>
      <w:r>
        <w:t>е социальным окружением школы</w:t>
      </w:r>
      <w:r w:rsidRPr="0077532C">
        <w:t xml:space="preserve">, традициями, укладом образовательной организации и другими обстоятельствами; </w:t>
      </w:r>
    </w:p>
    <w:p w:rsidR="003A40D8" w:rsidRPr="0077532C" w:rsidRDefault="003A40D8" w:rsidP="009637F1">
      <w:pPr>
        <w:numPr>
          <w:ilvl w:val="0"/>
          <w:numId w:val="184"/>
        </w:numPr>
        <w:spacing w:line="276" w:lineRule="auto"/>
        <w:ind w:left="851" w:hanging="284"/>
        <w:contextualSpacing/>
        <w:jc w:val="both"/>
      </w:pPr>
      <w:r w:rsidRPr="0077532C">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учащихся; </w:t>
      </w:r>
    </w:p>
    <w:p w:rsidR="003A40D8" w:rsidRPr="0077532C" w:rsidRDefault="003A40D8" w:rsidP="009637F1">
      <w:pPr>
        <w:numPr>
          <w:ilvl w:val="0"/>
          <w:numId w:val="184"/>
        </w:numPr>
        <w:spacing w:line="276" w:lineRule="auto"/>
        <w:ind w:left="851" w:hanging="284"/>
        <w:contextualSpacing/>
        <w:jc w:val="both"/>
      </w:pPr>
      <w:r w:rsidRPr="0077532C">
        <w:t>мониторингу предлагается придать общественно-административный характер, включив и объединив в эт</w:t>
      </w:r>
      <w:r>
        <w:t>ой работе администрацию школы</w:t>
      </w:r>
      <w:r w:rsidRPr="0077532C">
        <w:t xml:space="preserve">, родительскую общественность, представителей различных служб (медика, психолога, социального педагога и т. п.); </w:t>
      </w:r>
    </w:p>
    <w:p w:rsidR="003A40D8" w:rsidRPr="0077532C" w:rsidRDefault="003A40D8" w:rsidP="009637F1">
      <w:pPr>
        <w:numPr>
          <w:ilvl w:val="0"/>
          <w:numId w:val="184"/>
        </w:numPr>
        <w:spacing w:line="276" w:lineRule="auto"/>
        <w:ind w:left="851" w:hanging="284"/>
        <w:contextualSpacing/>
        <w:jc w:val="both"/>
      </w:pPr>
      <w:r w:rsidRPr="0077532C">
        <w:t xml:space="preserve">мониторинг должен предлагать чрезвычайно простые, прозрачные, формализованные процедуры диагностики; </w:t>
      </w:r>
    </w:p>
    <w:p w:rsidR="003A40D8" w:rsidRPr="0077532C" w:rsidRDefault="003A40D8" w:rsidP="009637F1">
      <w:pPr>
        <w:numPr>
          <w:ilvl w:val="0"/>
          <w:numId w:val="184"/>
        </w:numPr>
        <w:spacing w:line="276" w:lineRule="auto"/>
        <w:ind w:left="851" w:hanging="284"/>
        <w:contextualSpacing/>
        <w:jc w:val="both"/>
      </w:pPr>
      <w:r w:rsidRPr="0077532C">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w:t>
      </w:r>
      <w:r>
        <w:t>ия, воспитания и социализации уча</w:t>
      </w:r>
      <w:r w:rsidRPr="0077532C">
        <w:t xml:space="preserve">щихся, поэтому целесообразно проводить его в рамках традиционных процедур, модернизировав их в контексте ФГОС; </w:t>
      </w:r>
    </w:p>
    <w:p w:rsidR="003A40D8" w:rsidRPr="0077532C" w:rsidRDefault="003A40D8" w:rsidP="009637F1">
      <w:pPr>
        <w:numPr>
          <w:ilvl w:val="0"/>
          <w:numId w:val="184"/>
        </w:numPr>
        <w:spacing w:line="276" w:lineRule="auto"/>
        <w:ind w:left="851" w:hanging="284"/>
        <w:contextualSpacing/>
        <w:jc w:val="both"/>
      </w:pPr>
      <w:r w:rsidRPr="0077532C">
        <w:t>не целесообразно возлагать на пе</w:t>
      </w:r>
      <w:r>
        <w:t>дагогических работников школы</w:t>
      </w:r>
      <w:r w:rsidRPr="0077532C">
        <w:t xml:space="preserve"> исключительную ответственность за  духовно-нравственное развитие, воспитание и социализацию учащихся, так как успехи и серьезные упущения лишь отчасти обусловлены их деятельностью;</w:t>
      </w:r>
    </w:p>
    <w:p w:rsidR="003A40D8" w:rsidRPr="0077532C" w:rsidRDefault="003A40D8" w:rsidP="009637F1">
      <w:pPr>
        <w:numPr>
          <w:ilvl w:val="0"/>
          <w:numId w:val="184"/>
        </w:numPr>
        <w:spacing w:line="276" w:lineRule="auto"/>
        <w:ind w:left="851" w:hanging="284"/>
        <w:contextualSpacing/>
        <w:jc w:val="both"/>
      </w:pPr>
      <w:r w:rsidRPr="0077532C">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w:t>
      </w:r>
      <w:r>
        <w:t>отношению к разным учащимся (школа</w:t>
      </w:r>
      <w:r w:rsidRPr="0077532C">
        <w:t xml:space="preserve">, коллектив, учащийся могут сравниваться только сами с собой); </w:t>
      </w:r>
    </w:p>
    <w:p w:rsidR="003A40D8" w:rsidRPr="0077532C" w:rsidRDefault="003A40D8" w:rsidP="009637F1">
      <w:pPr>
        <w:numPr>
          <w:ilvl w:val="0"/>
          <w:numId w:val="184"/>
        </w:numPr>
        <w:spacing w:line="276" w:lineRule="auto"/>
        <w:ind w:left="851" w:hanging="284"/>
        <w:contextualSpacing/>
        <w:jc w:val="both"/>
      </w:pPr>
      <w:r w:rsidRPr="0077532C">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3A40D8" w:rsidRPr="003A1B38" w:rsidRDefault="003A40D8" w:rsidP="003A1B38">
      <w:pPr>
        <w:spacing w:line="276" w:lineRule="auto"/>
        <w:ind w:firstLine="709"/>
        <w:contextualSpacing/>
        <w:jc w:val="both"/>
        <w:rPr>
          <w:b/>
        </w:rPr>
      </w:pPr>
      <w:r w:rsidRPr="0077532C">
        <w:t xml:space="preserve">Инструментарий мониторинга духовно-нравственного развития, воспитания и социализации учащихся включает следующие </w:t>
      </w:r>
      <w:r w:rsidRPr="003A1B38">
        <w:rPr>
          <w:b/>
        </w:rPr>
        <w:t xml:space="preserve">элементы: </w:t>
      </w:r>
    </w:p>
    <w:p w:rsidR="003A40D8" w:rsidRPr="0077532C" w:rsidRDefault="003A40D8" w:rsidP="009637F1">
      <w:pPr>
        <w:numPr>
          <w:ilvl w:val="0"/>
          <w:numId w:val="185"/>
        </w:numPr>
        <w:spacing w:line="276" w:lineRule="auto"/>
        <w:ind w:left="851" w:hanging="284"/>
        <w:contextualSpacing/>
        <w:jc w:val="both"/>
      </w:pPr>
      <w:r w:rsidRPr="0077532C">
        <w:t>профессиональная и общественная экспертиза планов и программ духовно-нравственного развития, воспитания и социализации учащихся на предмет следования требованиям ФГОС и учета специфики общеобразовательной организации (социокультурное</w:t>
      </w:r>
      <w:r>
        <w:t xml:space="preserve"> окружение, уклад школьной</w:t>
      </w:r>
      <w:r w:rsidRPr="0077532C">
        <w:t xml:space="preserve"> жизни, запрос родителей и общественности, наличные ресурсы); </w:t>
      </w:r>
    </w:p>
    <w:p w:rsidR="003A40D8" w:rsidRPr="0077532C" w:rsidRDefault="003A40D8" w:rsidP="009637F1">
      <w:pPr>
        <w:numPr>
          <w:ilvl w:val="0"/>
          <w:numId w:val="185"/>
        </w:numPr>
        <w:spacing w:line="276" w:lineRule="auto"/>
        <w:ind w:left="851" w:hanging="284"/>
        <w:contextualSpacing/>
        <w:jc w:val="both"/>
      </w:pPr>
      <w:r w:rsidRPr="0077532C">
        <w:t xml:space="preserve">периодический контроль за исполнением планов деятельности, обеспечивающей духовно-нравственное развитие, воспитание и социализацию учащихся; </w:t>
      </w:r>
    </w:p>
    <w:p w:rsidR="003A40D8" w:rsidRPr="0077532C" w:rsidRDefault="003A40D8" w:rsidP="009637F1">
      <w:pPr>
        <w:numPr>
          <w:ilvl w:val="0"/>
          <w:numId w:val="185"/>
        </w:numPr>
        <w:spacing w:line="276" w:lineRule="auto"/>
        <w:ind w:left="851" w:hanging="284"/>
        <w:contextualSpacing/>
        <w:jc w:val="both"/>
      </w:pPr>
      <w:r w:rsidRPr="0077532C">
        <w:t>профессиональная и общественная экспертиза отчетов об обеспечении духовно-нравственного развития, воспитания и социализации учащихся на предмет анализа и рефлексии изменений, произошедших благодаря деятель</w:t>
      </w:r>
      <w:r>
        <w:t>ности педагогов в жизни школы</w:t>
      </w:r>
      <w:r w:rsidRPr="0077532C">
        <w:t xml:space="preserve">, ученических групп (коллективов), отдельных учащихся. </w:t>
      </w:r>
    </w:p>
    <w:p w:rsidR="003A40D8" w:rsidRPr="0077532C" w:rsidRDefault="003A40D8" w:rsidP="003A1B38">
      <w:pPr>
        <w:spacing w:line="276" w:lineRule="auto"/>
        <w:ind w:firstLine="709"/>
        <w:contextualSpacing/>
        <w:jc w:val="both"/>
      </w:pPr>
      <w:r w:rsidRPr="0077532C">
        <w:t>Мониторинг эффективности реализации образовательным учреждением Программы воспитания и социализации учащихся представляет собой систему диагностических исследований, направленных на:</w:t>
      </w:r>
    </w:p>
    <w:p w:rsidR="003A40D8" w:rsidRPr="0077532C" w:rsidRDefault="003A40D8" w:rsidP="003A1B38">
      <w:pPr>
        <w:spacing w:line="276" w:lineRule="auto"/>
        <w:ind w:firstLine="709"/>
        <w:contextualSpacing/>
        <w:jc w:val="both"/>
      </w:pPr>
      <w:r w:rsidRPr="0077532C">
        <w:t>-изучение состояния воспитания;</w:t>
      </w:r>
    </w:p>
    <w:p w:rsidR="003A40D8" w:rsidRPr="0077532C" w:rsidRDefault="003A40D8" w:rsidP="003A1B38">
      <w:pPr>
        <w:spacing w:line="276" w:lineRule="auto"/>
        <w:ind w:firstLine="709"/>
        <w:contextualSpacing/>
        <w:jc w:val="both"/>
      </w:pPr>
      <w:r w:rsidRPr="0077532C">
        <w:t>-оценку состояния воспитания;</w:t>
      </w:r>
    </w:p>
    <w:p w:rsidR="003A40D8" w:rsidRPr="0077532C" w:rsidRDefault="003A40D8" w:rsidP="003A1B38">
      <w:pPr>
        <w:spacing w:line="276" w:lineRule="auto"/>
        <w:ind w:firstLine="709"/>
        <w:contextualSpacing/>
        <w:jc w:val="both"/>
      </w:pPr>
      <w:r w:rsidRPr="0077532C">
        <w:t>-прогноз развития воспитания;</w:t>
      </w:r>
    </w:p>
    <w:p w:rsidR="003A40D8" w:rsidRPr="0077532C" w:rsidRDefault="003A40D8" w:rsidP="003A1B38">
      <w:pPr>
        <w:spacing w:line="276" w:lineRule="auto"/>
        <w:ind w:firstLine="709"/>
        <w:contextualSpacing/>
        <w:jc w:val="both"/>
      </w:pPr>
      <w:r w:rsidRPr="0077532C">
        <w:t>-выработку предложений мер по развитию позитивных и предупреждению</w:t>
      </w:r>
      <w:r w:rsidR="00C00D5F">
        <w:t xml:space="preserve"> </w:t>
      </w:r>
      <w:r w:rsidRPr="0077532C">
        <w:t>выявленных негативных процессов.</w:t>
      </w:r>
    </w:p>
    <w:p w:rsidR="003A40D8" w:rsidRPr="0077532C" w:rsidRDefault="003A40D8" w:rsidP="003A1B38">
      <w:pPr>
        <w:spacing w:line="276" w:lineRule="auto"/>
        <w:ind w:firstLine="709"/>
        <w:contextualSpacing/>
        <w:jc w:val="both"/>
      </w:pPr>
      <w:r w:rsidRPr="0077532C">
        <w:t>В качестве основных показателей и объектов исследования эффективности реализации  образовательным учреждением Программы воспитания и социализации учащихся выступают:</w:t>
      </w:r>
    </w:p>
    <w:p w:rsidR="003A40D8" w:rsidRPr="0077532C" w:rsidRDefault="003A40D8" w:rsidP="003A1B38">
      <w:pPr>
        <w:spacing w:line="276" w:lineRule="auto"/>
        <w:ind w:firstLine="709"/>
        <w:contextualSpacing/>
        <w:jc w:val="both"/>
      </w:pPr>
      <w:r w:rsidRPr="0077532C">
        <w:t>-Личность самого воспитанника</w:t>
      </w:r>
      <w:r>
        <w:t>,</w:t>
      </w:r>
    </w:p>
    <w:p w:rsidR="003A40D8" w:rsidRPr="0077532C" w:rsidRDefault="003A40D8" w:rsidP="003A1B38">
      <w:pPr>
        <w:spacing w:line="276" w:lineRule="auto"/>
        <w:ind w:firstLine="709"/>
        <w:contextualSpacing/>
        <w:jc w:val="both"/>
      </w:pPr>
      <w:r w:rsidRPr="0077532C">
        <w:t>-</w:t>
      </w:r>
      <w:r>
        <w:t>Нравственный уклад школьной</w:t>
      </w:r>
      <w:r w:rsidRPr="0077532C">
        <w:t xml:space="preserve"> жизни</w:t>
      </w:r>
      <w:r>
        <w:t>,</w:t>
      </w:r>
    </w:p>
    <w:p w:rsidR="003A40D8" w:rsidRPr="0077532C" w:rsidRDefault="003A40D8" w:rsidP="003A1B38">
      <w:pPr>
        <w:spacing w:line="276" w:lineRule="auto"/>
        <w:ind w:firstLine="709"/>
        <w:contextualSpacing/>
        <w:jc w:val="both"/>
      </w:pPr>
      <w:r w:rsidRPr="0077532C">
        <w:t>-Родительская общественность</w:t>
      </w:r>
      <w:r>
        <w:t>.</w:t>
      </w:r>
    </w:p>
    <w:p w:rsidR="003A40D8" w:rsidRPr="0077532C" w:rsidRDefault="003A40D8" w:rsidP="003A1B38">
      <w:pPr>
        <w:spacing w:line="276" w:lineRule="auto"/>
        <w:ind w:firstLine="709"/>
        <w:contextualSpacing/>
        <w:jc w:val="both"/>
      </w:pPr>
      <w:r w:rsidRPr="0077532C">
        <w:t>Методологический инструментарий мониторинга воспитания и социализации</w:t>
      </w:r>
    </w:p>
    <w:p w:rsidR="003A40D8" w:rsidRPr="0077532C" w:rsidRDefault="003A40D8" w:rsidP="003A1B38">
      <w:pPr>
        <w:spacing w:line="276" w:lineRule="auto"/>
        <w:contextualSpacing/>
        <w:jc w:val="both"/>
      </w:pPr>
      <w:r w:rsidRPr="0077532C">
        <w:t xml:space="preserve">учащихся предусматривает использование следующих </w:t>
      </w:r>
      <w:r w:rsidRPr="00494459">
        <w:rPr>
          <w:b/>
        </w:rPr>
        <w:t>методов</w:t>
      </w:r>
      <w:r w:rsidRPr="0077532C">
        <w:t>:</w:t>
      </w:r>
    </w:p>
    <w:p w:rsidR="003A40D8" w:rsidRPr="0077532C" w:rsidRDefault="003A40D8" w:rsidP="003A1B38">
      <w:pPr>
        <w:spacing w:line="276" w:lineRule="auto"/>
        <w:ind w:firstLine="709"/>
        <w:contextualSpacing/>
        <w:jc w:val="both"/>
      </w:pPr>
      <w:r w:rsidRPr="0077532C">
        <w:t>-</w:t>
      </w:r>
      <w:r w:rsidRPr="00494459">
        <w:rPr>
          <w:b/>
        </w:rPr>
        <w:t>Тестирование (метод тестов)</w:t>
      </w:r>
      <w:r w:rsidRPr="0077532C">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путем анализа результатов и способов выполнения учащимися ряда специально разработанных заданий.</w:t>
      </w:r>
    </w:p>
    <w:p w:rsidR="003A40D8" w:rsidRPr="0077532C" w:rsidRDefault="003A40D8" w:rsidP="003A1B38">
      <w:pPr>
        <w:spacing w:line="276" w:lineRule="auto"/>
        <w:ind w:firstLine="709"/>
        <w:contextualSpacing/>
        <w:jc w:val="both"/>
      </w:pPr>
      <w:r w:rsidRPr="0077532C">
        <w:t>-</w:t>
      </w:r>
      <w:r w:rsidRPr="00494459">
        <w:rPr>
          <w:b/>
        </w:rPr>
        <w:t>Опрос</w:t>
      </w:r>
      <w:r w:rsidRPr="0077532C">
        <w:t xml:space="preserve"> — получение информации, заключенной в словесных сообщениях учащихся.</w:t>
      </w:r>
    </w:p>
    <w:p w:rsidR="003A40D8" w:rsidRPr="0077532C" w:rsidRDefault="003A40D8" w:rsidP="003A1B38">
      <w:pPr>
        <w:spacing w:line="276" w:lineRule="auto"/>
        <w:ind w:firstLine="709"/>
        <w:contextualSpacing/>
        <w:jc w:val="both"/>
      </w:pPr>
      <w:r w:rsidRPr="0077532C">
        <w:t xml:space="preserve">Для оценки эффективности деятельности образовательного учреждения по воспитанию и социализации учащихся используются следующие </w:t>
      </w:r>
      <w:r w:rsidRPr="00494459">
        <w:rPr>
          <w:b/>
        </w:rPr>
        <w:t>виды опроса</w:t>
      </w:r>
      <w:r w:rsidRPr="0077532C">
        <w:t>:</w:t>
      </w:r>
    </w:p>
    <w:p w:rsidR="003A40D8" w:rsidRPr="0077532C" w:rsidRDefault="003A40D8" w:rsidP="003A1B38">
      <w:pPr>
        <w:spacing w:line="276" w:lineRule="auto"/>
        <w:ind w:firstLine="709"/>
        <w:contextualSpacing/>
        <w:jc w:val="both"/>
      </w:pPr>
      <w:r w:rsidRPr="0077532C">
        <w:t>-</w:t>
      </w:r>
      <w:r w:rsidRPr="00494459">
        <w:rPr>
          <w:b/>
        </w:rPr>
        <w:t>анкетирование</w:t>
      </w:r>
      <w:r w:rsidRPr="0077532C">
        <w:t xml:space="preserve"> —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3A40D8" w:rsidRPr="0077532C" w:rsidRDefault="003A40D8" w:rsidP="003A1B38">
      <w:pPr>
        <w:spacing w:line="276" w:lineRule="auto"/>
        <w:ind w:firstLine="709"/>
        <w:contextualSpacing/>
        <w:jc w:val="both"/>
      </w:pPr>
      <w:r w:rsidRPr="0077532C">
        <w:t>-</w:t>
      </w:r>
      <w:r w:rsidRPr="00494459">
        <w:rPr>
          <w:b/>
        </w:rPr>
        <w:t xml:space="preserve">интервью </w:t>
      </w:r>
      <w:r w:rsidRPr="0077532C">
        <w:t>— вербально-коммуникативный,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3A40D8" w:rsidRPr="0077532C" w:rsidRDefault="003A40D8" w:rsidP="003A1B38">
      <w:pPr>
        <w:spacing w:line="276" w:lineRule="auto"/>
        <w:ind w:firstLine="709"/>
        <w:contextualSpacing/>
        <w:jc w:val="both"/>
      </w:pPr>
      <w:r w:rsidRPr="0077532C">
        <w:t>-</w:t>
      </w:r>
      <w:r w:rsidRPr="00494459">
        <w:rPr>
          <w:b/>
        </w:rPr>
        <w:t>беседа</w:t>
      </w:r>
      <w:r w:rsidRPr="0077532C">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w:t>
      </w:r>
    </w:p>
    <w:p w:rsidR="003A40D8" w:rsidRPr="0077532C" w:rsidRDefault="003A40D8" w:rsidP="003A1B38">
      <w:pPr>
        <w:spacing w:line="276" w:lineRule="auto"/>
        <w:ind w:firstLine="709"/>
        <w:contextualSpacing/>
        <w:jc w:val="both"/>
      </w:pPr>
      <w:r w:rsidRPr="00494459">
        <w:rPr>
          <w:b/>
        </w:rPr>
        <w:t>Психолого-педагогическое наблюдение</w:t>
      </w:r>
      <w:r w:rsidRPr="0077532C">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w:t>
      </w:r>
    </w:p>
    <w:p w:rsidR="003A40D8" w:rsidRPr="0077532C" w:rsidRDefault="003A40D8" w:rsidP="003A1B38">
      <w:pPr>
        <w:spacing w:line="276" w:lineRule="auto"/>
        <w:ind w:firstLine="709"/>
        <w:contextualSpacing/>
        <w:jc w:val="both"/>
      </w:pPr>
      <w:r w:rsidRPr="0077532C">
        <w:t>-</w:t>
      </w:r>
      <w:r w:rsidRPr="00494459">
        <w:rPr>
          <w:b/>
        </w:rPr>
        <w:t>включенное  наблюдение</w:t>
      </w:r>
      <w:r w:rsidRPr="0077532C">
        <w:t xml:space="preserve"> - наблюдатель находится в реальных деловых или неформальных отношениях с учащимися, за которыми он наблюдает и которых он оценивает;</w:t>
      </w:r>
    </w:p>
    <w:p w:rsidR="003A40D8" w:rsidRPr="0077532C" w:rsidRDefault="003A40D8" w:rsidP="003A1B38">
      <w:pPr>
        <w:spacing w:line="276" w:lineRule="auto"/>
        <w:ind w:firstLine="709"/>
        <w:contextualSpacing/>
        <w:jc w:val="both"/>
      </w:pPr>
      <w:r w:rsidRPr="0077532C">
        <w:t>-</w:t>
      </w:r>
      <w:r w:rsidRPr="00494459">
        <w:rPr>
          <w:b/>
        </w:rPr>
        <w:t>узкоспециальное наблюдение</w:t>
      </w:r>
      <w:r w:rsidRPr="0077532C">
        <w:t xml:space="preserve"> - направлено на фиксирование строго определенных параметров (психолого-педагогических явлений) воспитания и социализации учащихся.</w:t>
      </w:r>
    </w:p>
    <w:p w:rsidR="003A40D8" w:rsidRPr="0077532C" w:rsidRDefault="003A40D8" w:rsidP="003A1B38">
      <w:pPr>
        <w:spacing w:line="276" w:lineRule="auto"/>
        <w:ind w:firstLine="709"/>
        <w:contextualSpacing/>
        <w:jc w:val="both"/>
      </w:pPr>
      <w:r w:rsidRPr="0077532C">
        <w:t xml:space="preserve">Особо следует выделить </w:t>
      </w:r>
      <w:r w:rsidRPr="00494459">
        <w:rPr>
          <w:b/>
        </w:rPr>
        <w:t>психолого-педагогический эксперимент</w:t>
      </w:r>
      <w:r w:rsidRPr="0077532C">
        <w:t xml:space="preserve"> как основной метод исследования воспитания и социализации учащихся. 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учащихся. Основной целью исследования является изучение динамики процесса воспитания и социализации учащихся в условиях специально-организованной воспитательной деятельности.</w:t>
      </w:r>
    </w:p>
    <w:p w:rsidR="003A40D8" w:rsidRPr="00494459" w:rsidRDefault="003A40D8" w:rsidP="003A1B38">
      <w:pPr>
        <w:spacing w:line="276" w:lineRule="auto"/>
        <w:ind w:firstLine="709"/>
        <w:contextualSpacing/>
        <w:jc w:val="both"/>
        <w:rPr>
          <w:b/>
        </w:rPr>
      </w:pPr>
      <w:r w:rsidRPr="00494459">
        <w:rPr>
          <w:b/>
        </w:rPr>
        <w:t>Диагностический инструментарий.</w:t>
      </w:r>
    </w:p>
    <w:p w:rsidR="003A40D8" w:rsidRPr="0077532C" w:rsidRDefault="003A40D8" w:rsidP="003A1B38">
      <w:pPr>
        <w:spacing w:line="276" w:lineRule="auto"/>
        <w:ind w:firstLine="709"/>
        <w:contextualSpacing/>
        <w:jc w:val="both"/>
      </w:pPr>
      <w:r w:rsidRPr="0077532C">
        <w:t>Для определения динамики основных показателей воспитания и социализации учащихся будут использованы следующие диагностические материалы:</w:t>
      </w:r>
    </w:p>
    <w:p w:rsidR="003A40D8" w:rsidRPr="003A1B38" w:rsidRDefault="003A40D8" w:rsidP="003A1B38">
      <w:pPr>
        <w:spacing w:line="276" w:lineRule="auto"/>
        <w:ind w:firstLine="709"/>
        <w:contextualSpacing/>
        <w:jc w:val="both"/>
        <w:rPr>
          <w:b/>
        </w:rPr>
      </w:pPr>
      <w:r w:rsidRPr="0077532C">
        <w:t xml:space="preserve">1. </w:t>
      </w:r>
      <w:r w:rsidRPr="003A1B38">
        <w:rPr>
          <w:b/>
        </w:rPr>
        <w:t>Для изучения личностной и социальной культуры учащихся:</w:t>
      </w:r>
    </w:p>
    <w:p w:rsidR="003A40D8" w:rsidRPr="0077532C" w:rsidRDefault="003A40D8" w:rsidP="003A1B38">
      <w:pPr>
        <w:spacing w:line="276" w:lineRule="auto"/>
        <w:ind w:firstLine="709"/>
        <w:contextualSpacing/>
        <w:jc w:val="both"/>
      </w:pPr>
      <w:r w:rsidRPr="0077532C">
        <w:t>а) изучение мотивации;</w:t>
      </w:r>
    </w:p>
    <w:p w:rsidR="003A40D8" w:rsidRPr="0077532C" w:rsidRDefault="003A40D8" w:rsidP="003A1B38">
      <w:pPr>
        <w:spacing w:line="276" w:lineRule="auto"/>
        <w:ind w:firstLine="709"/>
        <w:contextualSpacing/>
        <w:jc w:val="both"/>
      </w:pPr>
      <w:r w:rsidRPr="0077532C">
        <w:t>б) методика социометрической диагностики;</w:t>
      </w:r>
    </w:p>
    <w:p w:rsidR="003A40D8" w:rsidRPr="0077532C" w:rsidRDefault="003A40D8" w:rsidP="003A1B38">
      <w:pPr>
        <w:spacing w:line="276" w:lineRule="auto"/>
        <w:ind w:firstLine="709"/>
        <w:contextualSpacing/>
        <w:jc w:val="both"/>
      </w:pPr>
      <w:r w:rsidRPr="0077532C">
        <w:t>в) диагностика личностног</w:t>
      </w:r>
      <w:r w:rsidR="003A1B38">
        <w:t>о роста и нравственной культуры;</w:t>
      </w:r>
    </w:p>
    <w:p w:rsidR="003A40D8" w:rsidRPr="0077532C" w:rsidRDefault="003A40D8" w:rsidP="003A1B38">
      <w:pPr>
        <w:spacing w:line="276" w:lineRule="auto"/>
        <w:ind w:firstLine="709"/>
        <w:contextualSpacing/>
        <w:jc w:val="both"/>
      </w:pPr>
      <w:r w:rsidRPr="0077532C">
        <w:t>г) диагностика эмоционального состояния;</w:t>
      </w:r>
    </w:p>
    <w:p w:rsidR="003A40D8" w:rsidRPr="0077532C" w:rsidRDefault="003A40D8" w:rsidP="003A1B38">
      <w:pPr>
        <w:spacing w:line="276" w:lineRule="auto"/>
        <w:ind w:firstLine="709"/>
        <w:contextualSpacing/>
        <w:jc w:val="both"/>
      </w:pPr>
      <w:r w:rsidRPr="0077532C">
        <w:t xml:space="preserve">д) мониторинг участия в мероприятиях </w:t>
      </w:r>
      <w:r w:rsidR="003A1B38">
        <w:t xml:space="preserve">муниципального, </w:t>
      </w:r>
      <w:r w:rsidRPr="0077532C">
        <w:t>республиканского и Всероссийского уровней;</w:t>
      </w:r>
    </w:p>
    <w:p w:rsidR="003A40D8" w:rsidRPr="003A1B38" w:rsidRDefault="003A40D8" w:rsidP="003A1B38">
      <w:pPr>
        <w:spacing w:line="276" w:lineRule="auto"/>
        <w:ind w:firstLine="709"/>
        <w:contextualSpacing/>
        <w:jc w:val="both"/>
        <w:rPr>
          <w:b/>
        </w:rPr>
      </w:pPr>
      <w:r w:rsidRPr="0077532C">
        <w:t>2</w:t>
      </w:r>
      <w:r w:rsidRPr="003A1B38">
        <w:rPr>
          <w:b/>
        </w:rPr>
        <w:t>. Для изучения отношений:</w:t>
      </w:r>
    </w:p>
    <w:p w:rsidR="003A40D8" w:rsidRPr="0077532C" w:rsidRDefault="003A40D8" w:rsidP="003A1B38">
      <w:pPr>
        <w:spacing w:line="276" w:lineRule="auto"/>
        <w:ind w:firstLine="709"/>
        <w:contextualSpacing/>
        <w:jc w:val="both"/>
      </w:pPr>
      <w:r w:rsidRPr="0077532C">
        <w:t>a) методики диагностики детско- родительского отношения;</w:t>
      </w:r>
    </w:p>
    <w:p w:rsidR="003A40D8" w:rsidRPr="0077532C" w:rsidRDefault="003A40D8" w:rsidP="003A1B38">
      <w:pPr>
        <w:spacing w:line="276" w:lineRule="auto"/>
        <w:ind w:firstLine="709"/>
        <w:contextualSpacing/>
        <w:jc w:val="both"/>
      </w:pPr>
      <w:r w:rsidRPr="0077532C">
        <w:t>б) анкета «Мои родители»;</w:t>
      </w:r>
    </w:p>
    <w:p w:rsidR="003A40D8" w:rsidRPr="0077532C" w:rsidRDefault="003A40D8" w:rsidP="003A1B38">
      <w:pPr>
        <w:spacing w:line="276" w:lineRule="auto"/>
        <w:ind w:firstLine="709"/>
        <w:contextualSpacing/>
        <w:jc w:val="both"/>
      </w:pPr>
      <w:r w:rsidRPr="0077532C">
        <w:t>в) сочинения учащихся о семье;</w:t>
      </w:r>
    </w:p>
    <w:p w:rsidR="003A40D8" w:rsidRPr="003A1B38" w:rsidRDefault="003A40D8" w:rsidP="003A1B38">
      <w:pPr>
        <w:spacing w:line="276" w:lineRule="auto"/>
        <w:ind w:firstLine="709"/>
        <w:contextualSpacing/>
        <w:jc w:val="both"/>
        <w:rPr>
          <w:b/>
        </w:rPr>
      </w:pPr>
      <w:r w:rsidRPr="0077532C">
        <w:t xml:space="preserve">3. </w:t>
      </w:r>
      <w:r w:rsidRPr="003A1B38">
        <w:rPr>
          <w:b/>
        </w:rPr>
        <w:t>Для изучения трудовой и профессиональной культуры:</w:t>
      </w:r>
    </w:p>
    <w:p w:rsidR="003A40D8" w:rsidRPr="0077532C" w:rsidRDefault="003A40D8" w:rsidP="003A1B38">
      <w:pPr>
        <w:spacing w:line="276" w:lineRule="auto"/>
        <w:ind w:firstLine="709"/>
        <w:contextualSpacing/>
        <w:jc w:val="both"/>
      </w:pPr>
      <w:r w:rsidRPr="0077532C">
        <w:t>a) изучение ценностных предпочтений учащихся 9 классов;</w:t>
      </w:r>
    </w:p>
    <w:p w:rsidR="003A40D8" w:rsidRPr="0077532C" w:rsidRDefault="003A40D8" w:rsidP="003A1B38">
      <w:pPr>
        <w:spacing w:line="276" w:lineRule="auto"/>
        <w:ind w:firstLine="709"/>
        <w:contextualSpacing/>
        <w:jc w:val="both"/>
      </w:pPr>
      <w:r w:rsidRPr="0077532C">
        <w:t>б) профориентационная анкета для выпускников;</w:t>
      </w:r>
    </w:p>
    <w:p w:rsidR="003A40D8" w:rsidRPr="0077532C" w:rsidRDefault="003A40D8" w:rsidP="003A1B38">
      <w:pPr>
        <w:spacing w:line="276" w:lineRule="auto"/>
        <w:ind w:firstLine="709"/>
        <w:contextualSpacing/>
        <w:jc w:val="both"/>
      </w:pPr>
      <w:r w:rsidRPr="0077532C">
        <w:t>4</w:t>
      </w:r>
      <w:r w:rsidRPr="00B81ABD">
        <w:rPr>
          <w:b/>
        </w:rPr>
        <w:t>. Для изучения здоровьесберегающей культуры:</w:t>
      </w:r>
    </w:p>
    <w:p w:rsidR="003A40D8" w:rsidRPr="0077532C" w:rsidRDefault="003A40D8" w:rsidP="003A1B38">
      <w:pPr>
        <w:spacing w:line="276" w:lineRule="auto"/>
        <w:ind w:firstLine="709"/>
        <w:contextualSpacing/>
        <w:jc w:val="both"/>
      </w:pPr>
      <w:r w:rsidRPr="0077532C">
        <w:t>а) мониторинг физического развития;</w:t>
      </w:r>
    </w:p>
    <w:p w:rsidR="003A40D8" w:rsidRPr="0077532C" w:rsidRDefault="003A40D8" w:rsidP="003A1B38">
      <w:pPr>
        <w:spacing w:line="276" w:lineRule="auto"/>
        <w:ind w:firstLine="709"/>
        <w:contextualSpacing/>
        <w:jc w:val="both"/>
      </w:pPr>
      <w:r w:rsidRPr="0077532C">
        <w:t>б) мониторинг заболеваемости;</w:t>
      </w:r>
    </w:p>
    <w:p w:rsidR="003A40D8" w:rsidRPr="00B81ABD" w:rsidRDefault="003A40D8" w:rsidP="003A1B38">
      <w:pPr>
        <w:spacing w:line="276" w:lineRule="auto"/>
        <w:ind w:firstLine="709"/>
        <w:contextualSpacing/>
        <w:jc w:val="both"/>
        <w:rPr>
          <w:b/>
        </w:rPr>
      </w:pPr>
      <w:r w:rsidRPr="0077532C">
        <w:t xml:space="preserve">6. </w:t>
      </w:r>
      <w:r w:rsidRPr="00B81ABD">
        <w:rPr>
          <w:b/>
        </w:rPr>
        <w:t>Для изучения психологической атмосферы:</w:t>
      </w:r>
    </w:p>
    <w:p w:rsidR="003A40D8" w:rsidRDefault="003A40D8" w:rsidP="003A1B38">
      <w:pPr>
        <w:spacing w:line="276" w:lineRule="auto"/>
        <w:ind w:firstLine="709"/>
        <w:contextualSpacing/>
        <w:jc w:val="both"/>
      </w:pPr>
      <w:r w:rsidRPr="0077532C">
        <w:t>a) оценка психологи</w:t>
      </w:r>
      <w:r>
        <w:t xml:space="preserve">ческого климата в классном </w:t>
      </w:r>
      <w:r w:rsidRPr="0077532C">
        <w:t xml:space="preserve"> коллективе.</w:t>
      </w:r>
    </w:p>
    <w:p w:rsidR="00B81ABD" w:rsidRDefault="00B81ABD" w:rsidP="003A1B38">
      <w:pPr>
        <w:spacing w:line="276" w:lineRule="auto"/>
        <w:ind w:firstLine="709"/>
        <w:contextualSpacing/>
        <w:jc w:val="both"/>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5237"/>
      </w:tblGrid>
      <w:tr w:rsidR="00B81ABD" w:rsidRPr="0034180C" w:rsidTr="00B81ABD">
        <w:tc>
          <w:tcPr>
            <w:tcW w:w="2352" w:type="pct"/>
            <w:shd w:val="clear" w:color="auto" w:fill="auto"/>
          </w:tcPr>
          <w:p w:rsidR="00B81ABD" w:rsidRPr="0034180C" w:rsidRDefault="00B81ABD" w:rsidP="002A0D80">
            <w:pPr>
              <w:pStyle w:val="dash041e005f0431005f044b005f0447005f043d005f044b005f0439"/>
              <w:spacing w:line="276" w:lineRule="auto"/>
              <w:jc w:val="center"/>
              <w:rPr>
                <w:b/>
              </w:rPr>
            </w:pPr>
            <w:r w:rsidRPr="0034180C">
              <w:rPr>
                <w:b/>
              </w:rPr>
              <w:t>Показатели</w:t>
            </w:r>
          </w:p>
        </w:tc>
        <w:tc>
          <w:tcPr>
            <w:tcW w:w="2648" w:type="pct"/>
            <w:shd w:val="clear" w:color="auto" w:fill="auto"/>
          </w:tcPr>
          <w:p w:rsidR="00B81ABD" w:rsidRPr="0034180C" w:rsidRDefault="00B81ABD" w:rsidP="002A0D80">
            <w:pPr>
              <w:jc w:val="center"/>
              <w:rPr>
                <w:b/>
              </w:rPr>
            </w:pPr>
            <w:r w:rsidRPr="0034180C">
              <w:rPr>
                <w:b/>
              </w:rPr>
              <w:t>Методики</w:t>
            </w:r>
          </w:p>
        </w:tc>
      </w:tr>
      <w:tr w:rsidR="00B81ABD" w:rsidRPr="0034180C" w:rsidTr="00B81ABD">
        <w:tc>
          <w:tcPr>
            <w:tcW w:w="2352" w:type="pct"/>
            <w:tcBorders>
              <w:top w:val="single" w:sz="4" w:space="0" w:color="auto"/>
              <w:left w:val="single" w:sz="4" w:space="0" w:color="auto"/>
              <w:bottom w:val="single" w:sz="4" w:space="0" w:color="auto"/>
              <w:right w:val="single" w:sz="4" w:space="0" w:color="auto"/>
            </w:tcBorders>
            <w:shd w:val="clear" w:color="auto" w:fill="auto"/>
          </w:tcPr>
          <w:p w:rsidR="00B81ABD" w:rsidRPr="0034180C" w:rsidRDefault="00B81ABD" w:rsidP="00B81ABD">
            <w:r w:rsidRPr="0034180C">
              <w:t xml:space="preserve">1. </w:t>
            </w:r>
            <w:r w:rsidRPr="00B81ABD">
              <w:rPr>
                <w:b/>
              </w:rPr>
              <w:t>Особенности развития личностной, социальной, экологической, трудовой (профессиональной) и здоровьесберегающей культуры учащихся</w:t>
            </w:r>
            <w:r w:rsidRPr="0034180C">
              <w:t>.</w:t>
            </w:r>
          </w:p>
          <w:p w:rsidR="00B81ABD" w:rsidRPr="0034180C" w:rsidRDefault="00B81ABD" w:rsidP="00B81ABD"/>
          <w:p w:rsidR="00B81ABD" w:rsidRPr="0034180C" w:rsidRDefault="00B81ABD" w:rsidP="00B81ABD">
            <w:r w:rsidRPr="0034180C">
              <w:t xml:space="preserve">Личность школьника как главный показатель эффективности процесса воспитания.  </w:t>
            </w:r>
          </w:p>
          <w:p w:rsidR="00B81ABD" w:rsidRPr="0034180C" w:rsidRDefault="00B81ABD" w:rsidP="002A0D80"/>
        </w:tc>
        <w:tc>
          <w:tcPr>
            <w:tcW w:w="2648" w:type="pct"/>
            <w:tcBorders>
              <w:top w:val="single" w:sz="4" w:space="0" w:color="auto"/>
              <w:left w:val="single" w:sz="4" w:space="0" w:color="auto"/>
              <w:bottom w:val="single" w:sz="4" w:space="0" w:color="auto"/>
              <w:right w:val="single" w:sz="4" w:space="0" w:color="auto"/>
            </w:tcBorders>
            <w:shd w:val="clear" w:color="auto" w:fill="auto"/>
          </w:tcPr>
          <w:p w:rsidR="00B81ABD" w:rsidRPr="0034180C" w:rsidRDefault="00D60A0D" w:rsidP="00B81ABD">
            <w:r>
              <w:t xml:space="preserve">- </w:t>
            </w:r>
            <w:r w:rsidR="00B81ABD" w:rsidRPr="0034180C">
              <w:t>Тестовая диагностика личностного роста школьников (Степанов П.В.)</w:t>
            </w:r>
            <w:r>
              <w:t>;</w:t>
            </w:r>
          </w:p>
          <w:p w:rsidR="00B81ABD" w:rsidRPr="0034180C" w:rsidRDefault="00B81ABD" w:rsidP="00B81ABD">
            <w:pPr>
              <w:rPr>
                <w:b/>
              </w:rPr>
            </w:pPr>
            <w:r w:rsidRPr="0034180C">
              <w:t>Дневник достижений, портфолио.</w:t>
            </w:r>
          </w:p>
        </w:tc>
      </w:tr>
      <w:tr w:rsidR="00B81ABD" w:rsidRPr="0034180C" w:rsidTr="00B81ABD">
        <w:tc>
          <w:tcPr>
            <w:tcW w:w="2352" w:type="pct"/>
            <w:tcBorders>
              <w:top w:val="single" w:sz="4" w:space="0" w:color="auto"/>
              <w:left w:val="single" w:sz="4" w:space="0" w:color="auto"/>
              <w:bottom w:val="single" w:sz="4" w:space="0" w:color="auto"/>
              <w:right w:val="single" w:sz="4" w:space="0" w:color="auto"/>
            </w:tcBorders>
            <w:shd w:val="clear" w:color="auto" w:fill="auto"/>
          </w:tcPr>
          <w:p w:rsidR="00B81ABD" w:rsidRPr="0034180C" w:rsidRDefault="00B81ABD" w:rsidP="00B81ABD">
            <w:r w:rsidRPr="0034180C">
              <w:t>Качество результатов воспитания школьников.</w:t>
            </w:r>
          </w:p>
          <w:p w:rsidR="00B81ABD" w:rsidRPr="0034180C" w:rsidRDefault="00B81ABD" w:rsidP="00B81ABD">
            <w:r w:rsidRPr="0034180C">
              <w:t>Критерием качества результатов воспитания является динамика личностного роста учащихся, а его показателями:</w:t>
            </w:r>
          </w:p>
          <w:p w:rsidR="00B81ABD" w:rsidRPr="0034180C" w:rsidRDefault="00B81ABD" w:rsidP="00B81ABD">
            <w:r w:rsidRPr="0034180C">
              <w:t>-Приобретение школьниками социально-значимых знаний;</w:t>
            </w:r>
          </w:p>
          <w:p w:rsidR="00B81ABD" w:rsidRPr="0034180C" w:rsidRDefault="00B81ABD" w:rsidP="00B81ABD">
            <w:r w:rsidRPr="0034180C">
              <w:t>-Развитие социально-значимых отношений;</w:t>
            </w:r>
          </w:p>
          <w:p w:rsidR="00B81ABD" w:rsidRPr="0034180C" w:rsidRDefault="00B81ABD" w:rsidP="00B81ABD">
            <w:r w:rsidRPr="0034180C">
              <w:t>-Накопление школьниками опыта социально-значимого действия.</w:t>
            </w:r>
          </w:p>
        </w:tc>
        <w:tc>
          <w:tcPr>
            <w:tcW w:w="2648" w:type="pct"/>
            <w:tcBorders>
              <w:top w:val="single" w:sz="4" w:space="0" w:color="auto"/>
              <w:left w:val="single" w:sz="4" w:space="0" w:color="auto"/>
              <w:bottom w:val="single" w:sz="4" w:space="0" w:color="auto"/>
              <w:right w:val="single" w:sz="4" w:space="0" w:color="auto"/>
            </w:tcBorders>
            <w:shd w:val="clear" w:color="auto" w:fill="auto"/>
          </w:tcPr>
          <w:p w:rsidR="00B81ABD" w:rsidRPr="0034180C" w:rsidRDefault="00D60A0D" w:rsidP="00B81ABD">
            <w:r>
              <w:t xml:space="preserve">- </w:t>
            </w:r>
            <w:r w:rsidR="00B81ABD" w:rsidRPr="0034180C">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B81ABD" w:rsidRPr="0034180C" w:rsidTr="00B81ABD">
        <w:tc>
          <w:tcPr>
            <w:tcW w:w="2352" w:type="pct"/>
            <w:tcBorders>
              <w:top w:val="single" w:sz="4" w:space="0" w:color="auto"/>
              <w:left w:val="single" w:sz="4" w:space="0" w:color="auto"/>
              <w:bottom w:val="single" w:sz="4" w:space="0" w:color="auto"/>
              <w:right w:val="single" w:sz="4" w:space="0" w:color="auto"/>
            </w:tcBorders>
            <w:shd w:val="clear" w:color="auto" w:fill="auto"/>
          </w:tcPr>
          <w:p w:rsidR="00B81ABD" w:rsidRPr="00D60A0D" w:rsidRDefault="00B81ABD" w:rsidP="00B81ABD">
            <w:pPr>
              <w:rPr>
                <w:b/>
              </w:rPr>
            </w:pPr>
            <w:r w:rsidRPr="00D60A0D">
              <w:rPr>
                <w:b/>
              </w:rPr>
              <w:t xml:space="preserve">2. Социально-педагогическая среда, общая психологическая атмосфера и нравственный уклад школьной жизни </w:t>
            </w:r>
            <w:r w:rsidR="00D60A0D">
              <w:rPr>
                <w:b/>
              </w:rPr>
              <w:t xml:space="preserve"> </w:t>
            </w:r>
          </w:p>
          <w:p w:rsidR="00B81ABD" w:rsidRPr="0034180C" w:rsidRDefault="00B81ABD" w:rsidP="00B81ABD"/>
          <w:p w:rsidR="00B81ABD" w:rsidRPr="0034180C" w:rsidRDefault="00B81ABD" w:rsidP="00B81ABD">
            <w:r w:rsidRPr="0034180C">
              <w:t>Детский коллектив как условие развития личности школьника</w:t>
            </w:r>
          </w:p>
          <w:p w:rsidR="00B81ABD" w:rsidRPr="0034180C" w:rsidRDefault="00B81ABD" w:rsidP="00B81ABD"/>
          <w:p w:rsidR="00B81ABD" w:rsidRPr="0034180C" w:rsidRDefault="00B81ABD" w:rsidP="00B81ABD">
            <w:r w:rsidRPr="0034180C">
              <w:t>Профессиональная позиция педагога как условие развития личности школьника</w:t>
            </w:r>
          </w:p>
          <w:p w:rsidR="00B81ABD" w:rsidRPr="0034180C" w:rsidRDefault="00B81ABD" w:rsidP="002A0D80">
            <w:pPr>
              <w:jc w:val="both"/>
            </w:pPr>
          </w:p>
        </w:tc>
        <w:tc>
          <w:tcPr>
            <w:tcW w:w="2648" w:type="pct"/>
            <w:tcBorders>
              <w:top w:val="single" w:sz="4" w:space="0" w:color="auto"/>
              <w:left w:val="single" w:sz="4" w:space="0" w:color="auto"/>
              <w:bottom w:val="single" w:sz="4" w:space="0" w:color="auto"/>
              <w:right w:val="single" w:sz="4" w:space="0" w:color="auto"/>
            </w:tcBorders>
            <w:shd w:val="clear" w:color="auto" w:fill="auto"/>
          </w:tcPr>
          <w:p w:rsidR="00B81ABD" w:rsidRPr="0034180C" w:rsidRDefault="00D60A0D" w:rsidP="00B81ABD">
            <w:r>
              <w:t xml:space="preserve">- </w:t>
            </w:r>
            <w:r w:rsidR="00B81ABD" w:rsidRPr="0034180C">
              <w:t xml:space="preserve">Методика изучения уровня развития детского коллектива «Какой у нас коллектив» </w:t>
            </w:r>
            <w:r>
              <w:t>(</w:t>
            </w:r>
            <w:r w:rsidR="00B81ABD" w:rsidRPr="0034180C">
              <w:t>А.Н.Лутошкина</w:t>
            </w:r>
            <w:r>
              <w:t>)</w:t>
            </w:r>
            <w:r w:rsidR="00B81ABD" w:rsidRPr="0034180C">
              <w:t xml:space="preserve">. </w:t>
            </w:r>
          </w:p>
          <w:p w:rsidR="00D60A0D" w:rsidRDefault="00D60A0D" w:rsidP="00B81ABD">
            <w:r>
              <w:t xml:space="preserve">- </w:t>
            </w:r>
            <w:r w:rsidR="00B81ABD" w:rsidRPr="0034180C">
              <w:t>Методика социометрического изучения межличностных отношений в детском коллективе (модификация социометрии Дж.Морено)</w:t>
            </w:r>
          </w:p>
          <w:p w:rsidR="00B81ABD" w:rsidRPr="0034180C" w:rsidRDefault="00D60A0D" w:rsidP="00B81ABD">
            <w:pPr>
              <w:rPr>
                <w:color w:val="000000"/>
              </w:rPr>
            </w:pPr>
            <w:r>
              <w:t xml:space="preserve">- </w:t>
            </w:r>
            <w:r w:rsidR="00B81ABD" w:rsidRPr="0034180C">
              <w:rPr>
                <w:color w:val="000000"/>
              </w:rPr>
              <w:t>Методика А.А. Андреева "Изучение удовлетворенности учащихся школьной жизнью".</w:t>
            </w:r>
          </w:p>
          <w:p w:rsidR="00B81ABD" w:rsidRPr="0034180C" w:rsidRDefault="00D60A0D" w:rsidP="00B81ABD">
            <w:pPr>
              <w:rPr>
                <w:color w:val="000000"/>
              </w:rPr>
            </w:pPr>
            <w:r>
              <w:rPr>
                <w:color w:val="000000"/>
              </w:rPr>
              <w:t xml:space="preserve">- </w:t>
            </w:r>
            <w:r w:rsidR="00B81ABD" w:rsidRPr="0034180C">
              <w:rPr>
                <w:color w:val="000000"/>
              </w:rPr>
              <w:t>Методика Е.Н. Степанова "Изучение удовлетворенности родителей работой образовательного учреждения"</w:t>
            </w:r>
            <w:r>
              <w:rPr>
                <w:color w:val="000000"/>
              </w:rPr>
              <w:t xml:space="preserve">. </w:t>
            </w:r>
          </w:p>
          <w:p w:rsidR="00B81ABD" w:rsidRPr="0034180C" w:rsidRDefault="00D60A0D" w:rsidP="00B81ABD">
            <w:pPr>
              <w:rPr>
                <w:color w:val="000000"/>
              </w:rPr>
            </w:pPr>
            <w:r>
              <w:rPr>
                <w:color w:val="000000"/>
              </w:rPr>
              <w:t xml:space="preserve">- </w:t>
            </w:r>
            <w:r w:rsidR="00B81ABD" w:rsidRPr="0034180C">
              <w:rPr>
                <w:color w:val="000000"/>
              </w:rPr>
              <w:t>Методика Е.Н. Степанова "Изучение удовлетворенности педагогов жизнедеятельностью в образовательном учреждении".</w:t>
            </w:r>
          </w:p>
          <w:p w:rsidR="00B81ABD" w:rsidRPr="0034180C" w:rsidRDefault="00B81ABD" w:rsidP="00B81ABD">
            <w:pPr>
              <w:rPr>
                <w:color w:val="000000"/>
              </w:rPr>
            </w:pPr>
          </w:p>
          <w:p w:rsidR="00B81ABD" w:rsidRPr="0034180C" w:rsidRDefault="00D60A0D" w:rsidP="00B81ABD">
            <w:r>
              <w:rPr>
                <w:color w:val="000000"/>
              </w:rPr>
              <w:t xml:space="preserve">- </w:t>
            </w:r>
            <w:r w:rsidR="00B81ABD" w:rsidRPr="0034180C">
              <w:rPr>
                <w:color w:val="000000"/>
              </w:rPr>
              <w:t>Анкета изучения успешности воспитательной работы ("Классный руководитель глазами воспитанников").</w:t>
            </w:r>
          </w:p>
        </w:tc>
      </w:tr>
      <w:tr w:rsidR="00B81ABD" w:rsidRPr="0034180C" w:rsidTr="00B81ABD">
        <w:tc>
          <w:tcPr>
            <w:tcW w:w="2352" w:type="pct"/>
            <w:tcBorders>
              <w:top w:val="single" w:sz="4" w:space="0" w:color="auto"/>
              <w:left w:val="single" w:sz="4" w:space="0" w:color="auto"/>
              <w:bottom w:val="single" w:sz="4" w:space="0" w:color="auto"/>
              <w:right w:val="single" w:sz="4" w:space="0" w:color="auto"/>
            </w:tcBorders>
            <w:shd w:val="clear" w:color="auto" w:fill="auto"/>
          </w:tcPr>
          <w:p w:rsidR="00B81ABD" w:rsidRPr="00D60A0D" w:rsidRDefault="00B81ABD" w:rsidP="00B81ABD">
            <w:pPr>
              <w:rPr>
                <w:b/>
              </w:rPr>
            </w:pPr>
            <w:r w:rsidRPr="0034180C">
              <w:t>3</w:t>
            </w:r>
            <w:r w:rsidRPr="00D60A0D">
              <w:rPr>
                <w:b/>
              </w:rPr>
              <w:t>.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B81ABD" w:rsidRPr="0034180C" w:rsidRDefault="00B81ABD" w:rsidP="002A0D80">
            <w:pPr>
              <w:jc w:val="both"/>
            </w:pPr>
          </w:p>
        </w:tc>
        <w:tc>
          <w:tcPr>
            <w:tcW w:w="2648" w:type="pct"/>
            <w:tcBorders>
              <w:top w:val="single" w:sz="4" w:space="0" w:color="auto"/>
              <w:left w:val="single" w:sz="4" w:space="0" w:color="auto"/>
              <w:bottom w:val="single" w:sz="4" w:space="0" w:color="auto"/>
              <w:right w:val="single" w:sz="4" w:space="0" w:color="auto"/>
            </w:tcBorders>
            <w:shd w:val="clear" w:color="auto" w:fill="auto"/>
          </w:tcPr>
          <w:p w:rsidR="00B81ABD" w:rsidRPr="0034180C" w:rsidRDefault="006C614F" w:rsidP="00B81ABD">
            <w:r>
              <w:t xml:space="preserve"> - </w:t>
            </w:r>
            <w:r w:rsidR="00B81ABD" w:rsidRPr="0034180C">
              <w:t>Проективная методика «Семья»</w:t>
            </w:r>
            <w:r>
              <w:t>.</w:t>
            </w:r>
          </w:p>
          <w:p w:rsidR="00B81ABD" w:rsidRPr="0034180C" w:rsidRDefault="00B81ABD" w:rsidP="00B81ABD">
            <w:r w:rsidRPr="0034180C">
              <w:t>Оценка степени включённости родителей (законных представителей) в образовательный и воспитательный процесс производится путём наблюдения (классный руководитель, учителя-предметники), собеседования с родителями</w:t>
            </w:r>
            <w:r w:rsidR="006C614F">
              <w:t xml:space="preserve">. </w:t>
            </w:r>
          </w:p>
        </w:tc>
      </w:tr>
    </w:tbl>
    <w:p w:rsidR="00B81ABD" w:rsidRPr="0077532C" w:rsidRDefault="00B81ABD" w:rsidP="003A1B38">
      <w:pPr>
        <w:spacing w:line="276" w:lineRule="auto"/>
        <w:ind w:firstLine="709"/>
        <w:contextualSpacing/>
        <w:jc w:val="both"/>
      </w:pPr>
    </w:p>
    <w:p w:rsidR="003A40D8" w:rsidRDefault="003A40D8" w:rsidP="003A1B38">
      <w:pPr>
        <w:spacing w:line="276" w:lineRule="auto"/>
        <w:ind w:firstLine="709"/>
        <w:contextualSpacing/>
        <w:jc w:val="both"/>
      </w:pPr>
    </w:p>
    <w:p w:rsidR="003A40D8" w:rsidRPr="006C614F" w:rsidRDefault="003A40D8" w:rsidP="009637F1">
      <w:pPr>
        <w:pStyle w:val="a3"/>
        <w:numPr>
          <w:ilvl w:val="2"/>
          <w:numId w:val="466"/>
        </w:numPr>
        <w:ind w:left="0" w:firstLine="0"/>
        <w:jc w:val="center"/>
        <w:rPr>
          <w:b/>
        </w:rPr>
      </w:pPr>
      <w:r w:rsidRPr="006C614F">
        <w:rPr>
          <w:b/>
        </w:rPr>
        <w:t>Планируемые результаты духовно-нравственного развития,</w:t>
      </w:r>
      <w:bookmarkStart w:id="104" w:name="_Toc410654070"/>
      <w:r w:rsidRPr="006C614F">
        <w:rPr>
          <w:b/>
        </w:rPr>
        <w:t xml:space="preserve"> воспитания и социализации учащихся, формирования</w:t>
      </w:r>
      <w:bookmarkStart w:id="105" w:name="_Toc410654071"/>
      <w:bookmarkStart w:id="106" w:name="_Toc284662835"/>
      <w:bookmarkStart w:id="107" w:name="_Toc284663462"/>
      <w:bookmarkStart w:id="108" w:name="_Toc414553273"/>
      <w:bookmarkEnd w:id="104"/>
      <w:r w:rsidRPr="006C614F">
        <w:rPr>
          <w:b/>
        </w:rPr>
        <w:t xml:space="preserve"> экологической культуры, культуры здорового и безопасного образа</w:t>
      </w:r>
      <w:bookmarkStart w:id="109" w:name="_Toc410654072"/>
      <w:bookmarkStart w:id="110" w:name="_Toc414553274"/>
      <w:bookmarkEnd w:id="105"/>
      <w:bookmarkEnd w:id="106"/>
      <w:bookmarkEnd w:id="107"/>
      <w:bookmarkEnd w:id="108"/>
      <w:r w:rsidRPr="006C614F">
        <w:rPr>
          <w:b/>
        </w:rPr>
        <w:t xml:space="preserve"> жизни учащихся</w:t>
      </w:r>
      <w:bookmarkEnd w:id="109"/>
      <w:bookmarkEnd w:id="110"/>
    </w:p>
    <w:p w:rsidR="003A40D8" w:rsidRPr="008439D7" w:rsidRDefault="003A40D8" w:rsidP="00ED59A4">
      <w:pPr>
        <w:ind w:firstLine="709"/>
        <w:contextualSpacing/>
        <w:jc w:val="both"/>
        <w:rPr>
          <w:b/>
        </w:rPr>
      </w:pPr>
    </w:p>
    <w:p w:rsidR="003A40D8" w:rsidRPr="0077532C" w:rsidRDefault="003A40D8" w:rsidP="00ED59A4">
      <w:pPr>
        <w:ind w:firstLine="709"/>
        <w:contextualSpacing/>
        <w:jc w:val="both"/>
      </w:pPr>
      <w:r w:rsidRPr="0077532C">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A40D8" w:rsidRPr="0077532C" w:rsidRDefault="003A40D8" w:rsidP="00ED59A4">
      <w:pPr>
        <w:ind w:firstLine="709"/>
        <w:contextualSpacing/>
        <w:jc w:val="both"/>
      </w:pPr>
      <w:r w:rsidRPr="0077532C">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A40D8" w:rsidRPr="0077532C" w:rsidRDefault="003A40D8" w:rsidP="00ED59A4">
      <w:pPr>
        <w:ind w:firstLine="709"/>
        <w:contextualSpacing/>
        <w:jc w:val="both"/>
      </w:pPr>
      <w:r w:rsidRPr="0077532C">
        <w:t xml:space="preserve">3. Сформированность мотивации к обучению и целенаправленной познавательной деятельности, готовность и способность учащихся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A40D8" w:rsidRPr="0077532C" w:rsidRDefault="003A40D8" w:rsidP="00ED59A4">
      <w:pPr>
        <w:ind w:firstLine="709"/>
        <w:contextualSpacing/>
        <w:jc w:val="both"/>
      </w:pPr>
      <w:r w:rsidRPr="0077532C">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A40D8" w:rsidRPr="0077532C" w:rsidRDefault="003A40D8" w:rsidP="00ED59A4">
      <w:pPr>
        <w:ind w:firstLine="709"/>
        <w:contextualSpacing/>
        <w:jc w:val="both"/>
      </w:pPr>
      <w:r w:rsidRPr="0077532C">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3A40D8" w:rsidRPr="0077532C" w:rsidRDefault="003A40D8" w:rsidP="00ED59A4">
      <w:pPr>
        <w:ind w:firstLine="709"/>
        <w:contextualSpacing/>
        <w:jc w:val="both"/>
      </w:pPr>
      <w:r w:rsidRPr="0077532C">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A40D8" w:rsidRPr="0077532C" w:rsidRDefault="003A40D8" w:rsidP="00ED59A4">
      <w:pPr>
        <w:ind w:firstLine="709"/>
        <w:contextualSpacing/>
        <w:jc w:val="both"/>
      </w:pPr>
      <w:r w:rsidRPr="0077532C">
        <w:t>7. Освоенность социальных норм, правил поведения, ролей и форм социальной жизни в группах и сообществах, включая социальные сообщества (взрослых и сверс</w:t>
      </w:r>
      <w:r>
        <w:t>тников). Участие в школьном</w:t>
      </w:r>
      <w:r w:rsidRPr="0077532C">
        <w:t xml:space="preserve">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учащиеся;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A40D8" w:rsidRPr="0077532C" w:rsidRDefault="003A40D8" w:rsidP="00ED59A4">
      <w:pPr>
        <w:ind w:firstLine="709"/>
        <w:contextualSpacing/>
        <w:jc w:val="both"/>
      </w:pPr>
      <w:r w:rsidRPr="0077532C">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A40D8" w:rsidRPr="0077532C" w:rsidRDefault="003A40D8" w:rsidP="00ED59A4">
      <w:pPr>
        <w:ind w:firstLine="709"/>
        <w:contextualSpacing/>
        <w:jc w:val="both"/>
      </w:pPr>
      <w:r w:rsidRPr="0077532C">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учащихся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A40D8" w:rsidRPr="0077532C" w:rsidRDefault="003A40D8" w:rsidP="00ED59A4">
      <w:pPr>
        <w:ind w:firstLine="709"/>
        <w:contextualSpacing/>
        <w:jc w:val="both"/>
      </w:pPr>
      <w:r w:rsidRPr="0077532C">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A40D8" w:rsidRPr="0077532C" w:rsidRDefault="003A40D8" w:rsidP="00ED59A4">
      <w:pPr>
        <w:ind w:firstLine="709"/>
        <w:contextualSpacing/>
        <w:jc w:val="both"/>
      </w:pPr>
    </w:p>
    <w:p w:rsidR="003A40D8" w:rsidRDefault="003A40D8" w:rsidP="00ED59A4">
      <w:pPr>
        <w:ind w:firstLine="709"/>
        <w:contextualSpacing/>
        <w:jc w:val="both"/>
        <w:rPr>
          <w:b/>
        </w:rPr>
      </w:pPr>
      <w:r w:rsidRPr="008439D7">
        <w:rPr>
          <w:b/>
        </w:rPr>
        <w:t>Уровни сформированности результатов воспитания и социализации.</w:t>
      </w:r>
    </w:p>
    <w:p w:rsidR="003A40D8" w:rsidRPr="0077532C" w:rsidRDefault="003A40D8" w:rsidP="00ED59A4">
      <w:pPr>
        <w:ind w:firstLine="709"/>
        <w:contextualSpacing/>
        <w:jc w:val="both"/>
      </w:pPr>
      <w:r w:rsidRPr="0077532C">
        <w:t>Для выявления результатов воспитания и социализации учащихся предлагаем следующие критерии оценки уровней их сформированности. Условно эти уровни воспитания и социализации учащихся можно представить таким образом:</w:t>
      </w:r>
    </w:p>
    <w:p w:rsidR="003A40D8" w:rsidRPr="0077532C" w:rsidRDefault="003A40D8" w:rsidP="00ED59A4">
      <w:pPr>
        <w:ind w:firstLine="709"/>
        <w:contextualSpacing/>
        <w:jc w:val="both"/>
      </w:pPr>
      <w:r w:rsidRPr="0077532C">
        <w:t>-знаю</w:t>
      </w:r>
      <w:r>
        <w:t>;</w:t>
      </w:r>
    </w:p>
    <w:p w:rsidR="003A40D8" w:rsidRPr="0077532C" w:rsidRDefault="003A40D8" w:rsidP="00ED59A4">
      <w:pPr>
        <w:ind w:firstLine="709"/>
        <w:contextualSpacing/>
        <w:jc w:val="both"/>
      </w:pPr>
      <w:r w:rsidRPr="0077532C">
        <w:t>-умею применить</w:t>
      </w:r>
      <w:r>
        <w:t>;</w:t>
      </w:r>
    </w:p>
    <w:p w:rsidR="003A40D8" w:rsidRPr="0077532C" w:rsidRDefault="003A40D8" w:rsidP="00ED59A4">
      <w:pPr>
        <w:ind w:firstLine="709"/>
        <w:contextualSpacing/>
        <w:jc w:val="both"/>
      </w:pPr>
      <w:r w:rsidRPr="0077532C">
        <w:t>-привлекаю единомышленников к действию (могу организовать работу)</w:t>
      </w:r>
      <w:r>
        <w:t>.</w:t>
      </w:r>
    </w:p>
    <w:p w:rsidR="003A40D8" w:rsidRPr="0077532C" w:rsidRDefault="003A40D8" w:rsidP="00ED59A4">
      <w:pPr>
        <w:ind w:firstLine="709"/>
        <w:contextualSpacing/>
        <w:jc w:val="both"/>
      </w:pPr>
      <w:r w:rsidRPr="0077532C">
        <w:t>В результате реализации программы воспитания и социализации учащихся на уровне основного общего образования должно обеспечиваться достижение учащимися:</w:t>
      </w:r>
    </w:p>
    <w:p w:rsidR="003A40D8" w:rsidRPr="0077532C" w:rsidRDefault="003A40D8" w:rsidP="00ED59A4">
      <w:pPr>
        <w:ind w:firstLine="709"/>
        <w:contextualSpacing/>
        <w:jc w:val="both"/>
      </w:pPr>
      <w:r w:rsidRPr="00494459">
        <w:rPr>
          <w:b/>
        </w:rPr>
        <w:t>воспитательных результатов</w:t>
      </w:r>
      <w:r w:rsidRPr="0077532C">
        <w:t> – тех духовно-нравственных приобретений, которые получил учащихся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A40D8" w:rsidRPr="0077532C" w:rsidRDefault="003A40D8" w:rsidP="00ED59A4">
      <w:pPr>
        <w:ind w:firstLine="709"/>
        <w:contextualSpacing/>
        <w:jc w:val="both"/>
      </w:pPr>
      <w:r w:rsidRPr="00494459">
        <w:rPr>
          <w:b/>
        </w:rPr>
        <w:t>эффекта</w:t>
      </w:r>
      <w:r w:rsidRPr="0077532C">
        <w:t> – последствия результата, то, к чему привело достижение результата (развитие учащегося как личности, формирование его компетентности, идентичности и т.д.).</w:t>
      </w:r>
    </w:p>
    <w:p w:rsidR="003A40D8" w:rsidRPr="0077532C" w:rsidRDefault="003A40D8" w:rsidP="00ED59A4">
      <w:pPr>
        <w:ind w:firstLine="709"/>
        <w:contextualSpacing/>
        <w:jc w:val="both"/>
      </w:pPr>
      <w:r w:rsidRPr="0077532C">
        <w:t>При этом учитывается, что достижение эффекта – развитие личности учащегося,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учащегося.</w:t>
      </w:r>
    </w:p>
    <w:p w:rsidR="003A40D8" w:rsidRPr="0077532C" w:rsidRDefault="003A40D8" w:rsidP="00ED59A4">
      <w:pPr>
        <w:ind w:firstLine="709"/>
        <w:contextualSpacing/>
        <w:jc w:val="both"/>
      </w:pPr>
      <w:r w:rsidRPr="0077532C">
        <w:t>Воспитательные результаты и эффекты деятельности учащихся распределяются по трем уровням.</w:t>
      </w:r>
    </w:p>
    <w:p w:rsidR="003A40D8" w:rsidRPr="0077532C" w:rsidRDefault="003A40D8" w:rsidP="00ED59A4">
      <w:pPr>
        <w:ind w:firstLine="709"/>
        <w:contextualSpacing/>
        <w:jc w:val="both"/>
      </w:pPr>
      <w:r w:rsidRPr="00494459">
        <w:rPr>
          <w:b/>
        </w:rPr>
        <w:t>Первый уровень результатов</w:t>
      </w:r>
      <w:r w:rsidRPr="0077532C">
        <w:t> – приобретение учащимися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учащегося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A40D8" w:rsidRPr="0077532C" w:rsidRDefault="003A40D8" w:rsidP="00ED59A4">
      <w:pPr>
        <w:ind w:firstLine="709"/>
        <w:contextualSpacing/>
        <w:jc w:val="both"/>
      </w:pPr>
      <w:r w:rsidRPr="00494459">
        <w:rPr>
          <w:b/>
        </w:rPr>
        <w:t>Второй уровень результатов</w:t>
      </w:r>
      <w:r w:rsidRPr="0077532C">
        <w:t xml:space="preserve"> – получение учащимся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w:t>
      </w:r>
      <w:r w:rsidR="006C614F">
        <w:t>школы</w:t>
      </w:r>
      <w:r w:rsidRPr="0077532C">
        <w:t>, т.е. в защищенной, дружественной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3A40D8" w:rsidRPr="0077532C" w:rsidRDefault="003A40D8" w:rsidP="00ED59A4">
      <w:pPr>
        <w:ind w:firstLine="709"/>
        <w:contextualSpacing/>
        <w:jc w:val="both"/>
      </w:pPr>
      <w:r w:rsidRPr="00494459">
        <w:rPr>
          <w:b/>
        </w:rPr>
        <w:t>Третий уровень результатов</w:t>
      </w:r>
      <w:r w:rsidRPr="0077532C">
        <w:t> - получение учащимся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учащегося с представителями различных социальных субъектов за пределами гимназии, в открытой общественной среде.</w:t>
      </w:r>
    </w:p>
    <w:p w:rsidR="003A40D8" w:rsidRPr="0077532C" w:rsidRDefault="003A40D8" w:rsidP="00ED59A4">
      <w:pPr>
        <w:ind w:firstLine="709"/>
        <w:contextualSpacing/>
        <w:jc w:val="both"/>
      </w:pPr>
      <w:r w:rsidRPr="0077532C">
        <w:t>С переходом от одного уровня результатов к другому существенно возрастают воспитательные эффекты:</w:t>
      </w:r>
    </w:p>
    <w:p w:rsidR="003A40D8" w:rsidRPr="0077532C" w:rsidRDefault="003A40D8" w:rsidP="00ED59A4">
      <w:pPr>
        <w:ind w:firstLine="709"/>
        <w:contextualSpacing/>
        <w:jc w:val="both"/>
      </w:pPr>
      <w:r w:rsidRPr="0077532C">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A40D8" w:rsidRPr="0077532C" w:rsidRDefault="003A40D8" w:rsidP="00ED59A4">
      <w:pPr>
        <w:ind w:firstLine="709"/>
        <w:contextualSpacing/>
        <w:jc w:val="both"/>
      </w:pPr>
      <w:r w:rsidRPr="0077532C">
        <w:t>- на третьем уровне создаются необходимые условия для участия учащихся в нравственно-ориентированной социально значимой деятельности.</w:t>
      </w:r>
    </w:p>
    <w:p w:rsidR="003A40D8" w:rsidRPr="0077532C" w:rsidRDefault="003A40D8" w:rsidP="00ED59A4">
      <w:pPr>
        <w:ind w:firstLine="709"/>
        <w:contextualSpacing/>
        <w:jc w:val="both"/>
      </w:pPr>
      <w:r w:rsidRPr="0077532C">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учащихся достигает относительной полноты.</w:t>
      </w:r>
    </w:p>
    <w:p w:rsidR="003A40D8" w:rsidRPr="0077532C" w:rsidRDefault="003A40D8" w:rsidP="00ED59A4">
      <w:pPr>
        <w:ind w:firstLine="709"/>
        <w:contextualSpacing/>
        <w:jc w:val="both"/>
      </w:pPr>
      <w:r w:rsidRPr="0077532C">
        <w:t>Переход от одного уровня воспитательных результатов к другому должен быть последовательным, постепенным.</w:t>
      </w:r>
    </w:p>
    <w:p w:rsidR="003A40D8" w:rsidRDefault="003A40D8" w:rsidP="00ED59A4">
      <w:pPr>
        <w:ind w:firstLine="709"/>
        <w:contextualSpacing/>
        <w:jc w:val="both"/>
      </w:pPr>
      <w:r w:rsidRPr="0077532C">
        <w:t>Достижение трех уровней воспитательных результатов обеспечивает появление значимых эффектов воспитания и социализации детей – формирование у учащихся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3A40D8" w:rsidRPr="0077532C" w:rsidRDefault="003A40D8" w:rsidP="00ED59A4">
      <w:pPr>
        <w:ind w:firstLine="709"/>
        <w:contextualSpacing/>
        <w:jc w:val="both"/>
      </w:pPr>
      <w:r w:rsidRPr="0077532C">
        <w:t> </w:t>
      </w:r>
    </w:p>
    <w:p w:rsidR="003A40D8" w:rsidRDefault="003A40D8" w:rsidP="00ED59A4">
      <w:pPr>
        <w:ind w:firstLine="709"/>
        <w:contextualSpacing/>
        <w:jc w:val="both"/>
        <w:rPr>
          <w:b/>
        </w:rPr>
      </w:pPr>
      <w:r w:rsidRPr="00494459">
        <w:rPr>
          <w:b/>
        </w:rPr>
        <w:t>Планируемые результаты освоения программы</w:t>
      </w:r>
    </w:p>
    <w:p w:rsidR="003A40D8" w:rsidRPr="00494459" w:rsidRDefault="003A40D8" w:rsidP="00ED59A4">
      <w:pPr>
        <w:ind w:firstLine="709"/>
        <w:contextualSpacing/>
        <w:jc w:val="both"/>
        <w:rPr>
          <w:b/>
        </w:rPr>
      </w:pPr>
      <w:r w:rsidRPr="00494459">
        <w:rPr>
          <w:b/>
        </w:rPr>
        <w:t>Выпускник школы  сможет</w:t>
      </w:r>
      <w:r>
        <w:rPr>
          <w:b/>
        </w:rPr>
        <w:t>:</w:t>
      </w:r>
    </w:p>
    <w:p w:rsidR="003A40D8" w:rsidRPr="0077532C" w:rsidRDefault="003A40D8" w:rsidP="009637F1">
      <w:pPr>
        <w:numPr>
          <w:ilvl w:val="0"/>
          <w:numId w:val="179"/>
        </w:numPr>
        <w:contextualSpacing/>
        <w:jc w:val="both"/>
      </w:pPr>
      <w:r w:rsidRPr="0077532C">
        <w:t>проектировать с помощью учителя или подготовленного педагога собственную индивидуальную образовательную траекторию (маршрут)</w:t>
      </w:r>
      <w:r>
        <w:t>;</w:t>
      </w:r>
    </w:p>
    <w:p w:rsidR="003A40D8" w:rsidRPr="0077532C" w:rsidRDefault="003A40D8" w:rsidP="009637F1">
      <w:pPr>
        <w:numPr>
          <w:ilvl w:val="0"/>
          <w:numId w:val="179"/>
        </w:numPr>
        <w:contextualSpacing/>
        <w:jc w:val="both"/>
      </w:pPr>
      <w:r w:rsidRPr="0077532C">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3A40D8" w:rsidRPr="0077532C" w:rsidRDefault="003A40D8" w:rsidP="009637F1">
      <w:pPr>
        <w:numPr>
          <w:ilvl w:val="0"/>
          <w:numId w:val="179"/>
        </w:numPr>
        <w:contextualSpacing/>
        <w:jc w:val="both"/>
      </w:pPr>
      <w:r w:rsidRPr="0077532C">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w:t>
      </w:r>
      <w:r>
        <w:t>фессионального маршрута;</w:t>
      </w:r>
    </w:p>
    <w:p w:rsidR="003A40D8" w:rsidRPr="0077532C" w:rsidRDefault="003A40D8" w:rsidP="009637F1">
      <w:pPr>
        <w:numPr>
          <w:ilvl w:val="0"/>
          <w:numId w:val="179"/>
        </w:numPr>
        <w:contextualSpacing/>
        <w:jc w:val="both"/>
      </w:pPr>
      <w:r w:rsidRPr="0077532C">
        <w:t>совместно с педагогами составить индивидуальную образовательную программу в соответствии с требованиями, определяемыми выбором будущей профессии;</w:t>
      </w:r>
    </w:p>
    <w:p w:rsidR="003A40D8" w:rsidRPr="0077532C" w:rsidRDefault="003A40D8" w:rsidP="009637F1">
      <w:pPr>
        <w:numPr>
          <w:ilvl w:val="0"/>
          <w:numId w:val="179"/>
        </w:numPr>
        <w:contextualSpacing/>
        <w:jc w:val="both"/>
      </w:pPr>
      <w:r w:rsidRPr="0077532C">
        <w:t>выбрать индивидуальный и профессиональный маршрут для реализации индивидуальной образовательной программы.</w:t>
      </w:r>
    </w:p>
    <w:p w:rsidR="003A40D8" w:rsidRPr="0077532C" w:rsidRDefault="003A40D8" w:rsidP="00ED59A4">
      <w:pPr>
        <w:ind w:firstLine="709"/>
        <w:contextualSpacing/>
        <w:jc w:val="both"/>
      </w:pPr>
      <w:r w:rsidRPr="0077532C">
        <w:t>Таким образом, программа воспитания и социализации учащихся на уровне основного общего образования направлена на создание модели выпускника школы.</w:t>
      </w:r>
    </w:p>
    <w:p w:rsidR="003A40D8" w:rsidRPr="00494459" w:rsidRDefault="003A40D8" w:rsidP="00ED59A4">
      <w:pPr>
        <w:ind w:firstLine="709"/>
        <w:contextualSpacing/>
        <w:jc w:val="both"/>
        <w:rPr>
          <w:b/>
        </w:rPr>
      </w:pPr>
      <w:r w:rsidRPr="00494459">
        <w:rPr>
          <w:b/>
        </w:rPr>
        <w:t>Обобщенный результат – «идеальный портрет».</w:t>
      </w:r>
    </w:p>
    <w:p w:rsidR="003A40D8" w:rsidRPr="0077532C" w:rsidRDefault="003A40D8" w:rsidP="00ED59A4">
      <w:pPr>
        <w:ind w:firstLine="709"/>
        <w:contextualSpacing/>
        <w:jc w:val="both"/>
      </w:pPr>
      <w:r w:rsidRPr="0077532C">
        <w:t>Взяв за основу содержание трех уровней развития учащегося, направленных на воспитание и социальную самоидентификацию личности, мы можем представить некий идеал</w:t>
      </w:r>
      <w:r>
        <w:t>ьный портрет выпускника  школы</w:t>
      </w:r>
      <w:r w:rsidRPr="0077532C">
        <w:t>, который включает в себя такие основные личностные характеристики.</w:t>
      </w:r>
    </w:p>
    <w:p w:rsidR="003A40D8" w:rsidRPr="0077532C" w:rsidRDefault="003A40D8" w:rsidP="00ED59A4">
      <w:pPr>
        <w:ind w:firstLine="709"/>
        <w:contextualSpacing/>
        <w:jc w:val="both"/>
      </w:pPr>
      <w:r w:rsidRPr="0077532C">
        <w:t>Идеал, как известно, высшая, труднодостижимая цель, совершенное воплощение личности. Разумеется, немногие могут достичь такого уровня, однако цель воспитания и социализации личности – развивать стремление, желание и, наконец, потребность учащегося походить на этот идеал.</w:t>
      </w:r>
    </w:p>
    <w:p w:rsidR="003A40D8" w:rsidRPr="0077532C" w:rsidRDefault="003A40D8" w:rsidP="00ED59A4">
      <w:pPr>
        <w:ind w:firstLine="709"/>
        <w:contextualSpacing/>
        <w:jc w:val="both"/>
      </w:pPr>
      <w:r w:rsidRPr="0077532C">
        <w:t>Таким образом, программа воспитания и социализации учащихся на уровне основного общего образования направлена на соз</w:t>
      </w:r>
      <w:r>
        <w:t>дание модели выпускника школы</w:t>
      </w:r>
      <w:r w:rsidRPr="0077532C">
        <w:t>:</w:t>
      </w:r>
    </w:p>
    <w:p w:rsidR="003A40D8" w:rsidRPr="0077532C" w:rsidRDefault="003A40D8" w:rsidP="00ED59A4">
      <w:pPr>
        <w:ind w:firstLine="709"/>
        <w:contextualSpacing/>
        <w:jc w:val="both"/>
      </w:pPr>
      <w:r w:rsidRPr="0077532C">
        <w:t>Выпускник – это человек, гражданин общества, страны, мира, обладающий высокой политической и демократической культурой, а именно:</w:t>
      </w:r>
    </w:p>
    <w:p w:rsidR="003A40D8" w:rsidRPr="0077532C" w:rsidRDefault="003A40D8" w:rsidP="009637F1">
      <w:pPr>
        <w:numPr>
          <w:ilvl w:val="0"/>
          <w:numId w:val="180"/>
        </w:numPr>
        <w:ind w:left="567" w:hanging="283"/>
        <w:contextualSpacing/>
        <w:jc w:val="both"/>
      </w:pPr>
      <w:r w:rsidRPr="0077532C">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3A40D8" w:rsidRPr="0077532C" w:rsidRDefault="003A40D8" w:rsidP="009637F1">
      <w:pPr>
        <w:numPr>
          <w:ilvl w:val="0"/>
          <w:numId w:val="180"/>
        </w:numPr>
        <w:ind w:left="567" w:hanging="283"/>
        <w:contextualSpacing/>
        <w:jc w:val="both"/>
      </w:pPr>
      <w:r w:rsidRPr="0077532C">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3A40D8" w:rsidRPr="0077532C" w:rsidRDefault="003A40D8" w:rsidP="009637F1">
      <w:pPr>
        <w:numPr>
          <w:ilvl w:val="0"/>
          <w:numId w:val="180"/>
        </w:numPr>
        <w:ind w:left="567" w:hanging="283"/>
        <w:contextualSpacing/>
        <w:jc w:val="both"/>
      </w:pPr>
      <w:r w:rsidRPr="0077532C">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3A40D8" w:rsidRPr="0077532C" w:rsidRDefault="003A40D8" w:rsidP="009637F1">
      <w:pPr>
        <w:numPr>
          <w:ilvl w:val="0"/>
          <w:numId w:val="180"/>
        </w:numPr>
        <w:ind w:left="567" w:hanging="283"/>
        <w:contextualSpacing/>
        <w:jc w:val="both"/>
      </w:pPr>
      <w:r w:rsidRPr="0077532C">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 </w:t>
      </w:r>
    </w:p>
    <w:p w:rsidR="003A40D8" w:rsidRPr="0077532C" w:rsidRDefault="003A40D8" w:rsidP="009637F1">
      <w:pPr>
        <w:numPr>
          <w:ilvl w:val="0"/>
          <w:numId w:val="180"/>
        </w:numPr>
        <w:ind w:left="567" w:hanging="283"/>
        <w:contextualSpacing/>
        <w:jc w:val="both"/>
      </w:pPr>
      <w:r>
        <w:t>у</w:t>
      </w:r>
      <w:r w:rsidRPr="0077532C">
        <w:t>чащийся, освоивший общеобразовательные программы;</w:t>
      </w:r>
    </w:p>
    <w:p w:rsidR="003A40D8" w:rsidRPr="0077532C" w:rsidRDefault="003A40D8" w:rsidP="009637F1">
      <w:pPr>
        <w:numPr>
          <w:ilvl w:val="0"/>
          <w:numId w:val="180"/>
        </w:numPr>
        <w:ind w:left="567" w:hanging="283"/>
        <w:contextualSpacing/>
        <w:jc w:val="both"/>
      </w:pPr>
      <w:r>
        <w:t>у</w:t>
      </w:r>
      <w:r w:rsidRPr="0077532C">
        <w:t>чащийся, который приобрел необходимые знания и навыки жизни в обществе,  профессиональной среде, владеющий навыками коммуникации;</w:t>
      </w:r>
    </w:p>
    <w:p w:rsidR="003A40D8" w:rsidRPr="0077532C" w:rsidRDefault="003A40D8" w:rsidP="009637F1">
      <w:pPr>
        <w:numPr>
          <w:ilvl w:val="0"/>
          <w:numId w:val="180"/>
        </w:numPr>
        <w:ind w:left="567" w:hanging="283"/>
        <w:contextualSpacing/>
        <w:jc w:val="both"/>
      </w:pPr>
      <w:r>
        <w:t>п</w:t>
      </w:r>
      <w:r w:rsidRPr="0077532C">
        <w:t>одросток с устойчивой потребностью в самореализации и самовоспитании;</w:t>
      </w:r>
    </w:p>
    <w:p w:rsidR="003A40D8" w:rsidRPr="0077532C" w:rsidRDefault="003A40D8" w:rsidP="009637F1">
      <w:pPr>
        <w:numPr>
          <w:ilvl w:val="0"/>
          <w:numId w:val="180"/>
        </w:numPr>
        <w:ind w:left="567" w:hanging="283"/>
        <w:contextualSpacing/>
        <w:jc w:val="both"/>
      </w:pPr>
      <w:r>
        <w:t>п</w:t>
      </w:r>
      <w:r w:rsidRPr="0077532C">
        <w:t>одросток, знающий свои гражданские права и умеющий их реализовывать;</w:t>
      </w:r>
    </w:p>
    <w:p w:rsidR="003A40D8" w:rsidRPr="0077532C" w:rsidRDefault="003A40D8" w:rsidP="009637F1">
      <w:pPr>
        <w:numPr>
          <w:ilvl w:val="0"/>
          <w:numId w:val="180"/>
        </w:numPr>
        <w:ind w:left="567" w:hanging="283"/>
        <w:contextualSpacing/>
        <w:jc w:val="both"/>
      </w:pPr>
      <w:r>
        <w:t>п</w:t>
      </w:r>
      <w:r w:rsidRPr="0077532C">
        <w:t>одросток, умеющий уважать свое и чужое достоинство;</w:t>
      </w:r>
    </w:p>
    <w:p w:rsidR="003A40D8" w:rsidRPr="0077532C" w:rsidRDefault="003A40D8" w:rsidP="009637F1">
      <w:pPr>
        <w:numPr>
          <w:ilvl w:val="0"/>
          <w:numId w:val="180"/>
        </w:numPr>
        <w:ind w:left="567" w:hanging="283"/>
        <w:contextualSpacing/>
        <w:jc w:val="both"/>
      </w:pPr>
      <w:r>
        <w:t>п</w:t>
      </w:r>
      <w:r w:rsidRPr="0077532C">
        <w:t>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3A40D8" w:rsidRDefault="003A40D8" w:rsidP="009637F1">
      <w:pPr>
        <w:numPr>
          <w:ilvl w:val="0"/>
          <w:numId w:val="180"/>
        </w:numPr>
        <w:ind w:left="567" w:hanging="283"/>
        <w:contextualSpacing/>
        <w:jc w:val="both"/>
      </w:pPr>
      <w:r>
        <w:t>п</w:t>
      </w:r>
      <w:r w:rsidRPr="0077532C">
        <w:t>одросток, л</w:t>
      </w:r>
      <w:r>
        <w:t>юбящий свою семью, свою школу</w:t>
      </w:r>
      <w:r w:rsidRPr="0077532C">
        <w:t>, свою республику и свою страну, обладающий самостоятельностью и уверенностью, мотивацией «на удачу» и оптимизмом, вежливый  и отзывчивый, любящий свой народ, край и Отечество, признающий ценностную  толерантность и уникальность каждого человека, готовый к выбору как осознание своей ответственности за результаты и последствия своего поведения и деятельности (в том числе и будущей профессиональной), активный и  скромный, нацеленный на самопознание и самоконтроль, настойчивый в достижении целей и стремлению к улучшению своих результатов и самосовершенствованию.</w:t>
      </w:r>
    </w:p>
    <w:p w:rsidR="00177568" w:rsidRPr="0077532C" w:rsidRDefault="00177568" w:rsidP="00177568">
      <w:pPr>
        <w:contextualSpacing/>
        <w:jc w:val="both"/>
      </w:pPr>
    </w:p>
    <w:p w:rsidR="003A40D8" w:rsidRPr="0077532C" w:rsidRDefault="003A40D8" w:rsidP="00ED59A4">
      <w:pPr>
        <w:ind w:left="567" w:hanging="283"/>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A40D8" w:rsidRPr="005E2072" w:rsidTr="00ED59A4">
        <w:trPr>
          <w:jc w:val="center"/>
        </w:trPr>
        <w:tc>
          <w:tcPr>
            <w:tcW w:w="5000" w:type="pct"/>
          </w:tcPr>
          <w:p w:rsidR="003A40D8" w:rsidRPr="005E2072" w:rsidRDefault="003A40D8" w:rsidP="00ED59A4">
            <w:pPr>
              <w:contextualSpacing/>
              <w:jc w:val="center"/>
              <w:rPr>
                <w:b/>
              </w:rPr>
            </w:pPr>
            <w:r w:rsidRPr="005E2072">
              <w:rPr>
                <w:b/>
              </w:rPr>
              <w:t>Воспитание гражданственности, патриотизма, уважения к правам, свободам и обязанностям человека.</w:t>
            </w:r>
          </w:p>
        </w:tc>
      </w:tr>
      <w:tr w:rsidR="003A40D8" w:rsidRPr="005E2072" w:rsidTr="00ED59A4">
        <w:trPr>
          <w:trHeight w:val="540"/>
          <w:jc w:val="center"/>
        </w:trPr>
        <w:tc>
          <w:tcPr>
            <w:tcW w:w="5000" w:type="pct"/>
          </w:tcPr>
          <w:p w:rsidR="003A40D8" w:rsidRPr="005E2072" w:rsidRDefault="003A40D8" w:rsidP="00ED59A4">
            <w:pPr>
              <w:contextualSpacing/>
              <w:jc w:val="center"/>
              <w:rPr>
                <w:b/>
              </w:rPr>
            </w:pPr>
            <w:r w:rsidRPr="005E2072">
              <w:rPr>
                <w:b/>
              </w:rPr>
              <w:t>1 уровень, 5-6 класс</w:t>
            </w:r>
          </w:p>
        </w:tc>
      </w:tr>
      <w:tr w:rsidR="003A40D8" w:rsidRPr="005E2072" w:rsidTr="00ED59A4">
        <w:trPr>
          <w:trHeight w:val="3238"/>
          <w:jc w:val="center"/>
        </w:trPr>
        <w:tc>
          <w:tcPr>
            <w:tcW w:w="5000" w:type="pct"/>
          </w:tcPr>
          <w:p w:rsidR="003A40D8" w:rsidRPr="005E2072" w:rsidRDefault="003A40D8" w:rsidP="00ED59A4">
            <w:pPr>
              <w:contextualSpacing/>
              <w:jc w:val="both"/>
            </w:pPr>
            <w:r w:rsidRPr="005E2072">
              <w:t>- знать основные положения Конституции РФ, символы государства, субъекта РФ, в котором находится образовательное учреждение, основные права и обязанности граждан России;</w:t>
            </w:r>
          </w:p>
          <w:p w:rsidR="003A40D8" w:rsidRPr="005E2072" w:rsidRDefault="003A40D8" w:rsidP="00ED59A4">
            <w:pPr>
              <w:contextualSpacing/>
              <w:jc w:val="both"/>
            </w:pPr>
            <w:r w:rsidRPr="005E2072">
              <w:t>-иметь системные представления о народах России, понимать их общую историческую судьбу, единство народов нашей страны;</w:t>
            </w:r>
          </w:p>
          <w:p w:rsidR="003A40D8" w:rsidRPr="005E2072" w:rsidRDefault="003A40D8" w:rsidP="00ED59A4">
            <w:pPr>
              <w:contextualSpacing/>
              <w:jc w:val="both"/>
            </w:pPr>
            <w:r w:rsidRPr="005E2072">
              <w:t>-иметь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3A40D8" w:rsidRPr="005E2072" w:rsidRDefault="003A40D8" w:rsidP="00ED59A4">
            <w:pPr>
              <w:contextualSpacing/>
              <w:jc w:val="both"/>
            </w:pPr>
            <w:r w:rsidRPr="005E2072">
              <w:t>-понимать защиту Отечества как конституционный долг и священную обязанность гражданина;</w:t>
            </w:r>
          </w:p>
          <w:p w:rsidR="003A40D8" w:rsidRPr="005E2072" w:rsidRDefault="003A40D8" w:rsidP="00ED59A4">
            <w:pPr>
              <w:contextualSpacing/>
              <w:jc w:val="both"/>
            </w:pPr>
            <w:r w:rsidRPr="005E2072">
              <w:t>-знать национальных героев и важнейшие события истории России;</w:t>
            </w:r>
          </w:p>
          <w:p w:rsidR="003A40D8" w:rsidRPr="005E2072" w:rsidRDefault="003A40D8" w:rsidP="00ED59A4">
            <w:pPr>
              <w:contextualSpacing/>
              <w:jc w:val="both"/>
            </w:pPr>
            <w:r w:rsidRPr="005E2072">
              <w:t>-знать государственные праздники, их историю и значение для общества.</w:t>
            </w:r>
          </w:p>
        </w:tc>
      </w:tr>
    </w:tbl>
    <w:tbl>
      <w:tblPr>
        <w:tblpPr w:leftFromText="180" w:rightFromText="180" w:vertAnchor="text" w:horzAnchor="margin"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5E2072" w:rsidRPr="00ED59A4" w:rsidTr="005E2072">
        <w:tc>
          <w:tcPr>
            <w:tcW w:w="5000" w:type="pct"/>
          </w:tcPr>
          <w:p w:rsidR="005E2072" w:rsidRPr="00ED59A4" w:rsidRDefault="005E2072" w:rsidP="005E2072">
            <w:pPr>
              <w:contextualSpacing/>
              <w:jc w:val="center"/>
              <w:rPr>
                <w:b/>
              </w:rPr>
            </w:pPr>
            <w:r w:rsidRPr="00ED59A4">
              <w:rPr>
                <w:b/>
              </w:rPr>
              <w:t>2 уровень, 7-8 класс</w:t>
            </w:r>
          </w:p>
        </w:tc>
      </w:tr>
      <w:tr w:rsidR="005E2072" w:rsidRPr="00ED59A4" w:rsidTr="005E2072">
        <w:tc>
          <w:tcPr>
            <w:tcW w:w="5000" w:type="pct"/>
          </w:tcPr>
          <w:p w:rsidR="005E2072" w:rsidRPr="00ED59A4" w:rsidRDefault="005E2072" w:rsidP="005E2072">
            <w:pPr>
              <w:contextualSpacing/>
              <w:jc w:val="both"/>
            </w:pPr>
            <w:r w:rsidRPr="00ED59A4">
              <w:t>Получать  опыт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умение взаимодействовать учащихся между собой на уровне класса, школы, т.е. в защищенной, дружественной среде, в которой учащийся получает первое практическое подтверждение приобретенных социальных знаний, начинает их ценить (или отвергать) в ходе ролевых игр, дебатов и конференций, проведение уроков мужества в младших классах.</w:t>
            </w:r>
          </w:p>
        </w:tc>
      </w:tr>
      <w:tr w:rsidR="005E2072" w:rsidRPr="00ED59A4" w:rsidTr="005E2072">
        <w:tc>
          <w:tcPr>
            <w:tcW w:w="5000" w:type="pct"/>
          </w:tcPr>
          <w:p w:rsidR="005E2072" w:rsidRPr="00ED59A4" w:rsidRDefault="005E2072" w:rsidP="005E2072">
            <w:pPr>
              <w:contextualSpacing/>
              <w:jc w:val="center"/>
              <w:rPr>
                <w:b/>
              </w:rPr>
            </w:pPr>
            <w:r w:rsidRPr="00ED59A4">
              <w:rPr>
                <w:b/>
              </w:rPr>
              <w:t>3 уровень, 9 класс</w:t>
            </w:r>
          </w:p>
        </w:tc>
      </w:tr>
      <w:tr w:rsidR="005E2072" w:rsidRPr="00ED59A4" w:rsidTr="005E2072">
        <w:tc>
          <w:tcPr>
            <w:tcW w:w="5000" w:type="pct"/>
          </w:tcPr>
          <w:p w:rsidR="005E2072" w:rsidRPr="00ED59A4" w:rsidRDefault="005E2072" w:rsidP="005E2072">
            <w:pPr>
              <w:contextualSpacing/>
              <w:jc w:val="both"/>
            </w:pPr>
            <w:r w:rsidRPr="00ED59A4">
              <w:t>Получать опыт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результатов данного уровня особое значение имеет взаимодействие школьника с представителями различных социальных субъектов за пределами школы, в открытой общественной среде, получение опыта социальной и  межкультурной   коммуникации и участие в гражданской жизни (акции, проектная деятельность, волонтерское движение, уважительное отношение к органам охраны правопорядка, проявляющееся в открытой общественной среде; к призывникам и ветеранам вооружённых сил).</w:t>
            </w:r>
          </w:p>
        </w:tc>
      </w:tr>
      <w:tr w:rsidR="005E2072" w:rsidRPr="00ED59A4" w:rsidTr="005E2072">
        <w:tc>
          <w:tcPr>
            <w:tcW w:w="5000" w:type="pct"/>
          </w:tcPr>
          <w:p w:rsidR="005E2072" w:rsidRPr="005E2072" w:rsidRDefault="005E2072" w:rsidP="005E2072">
            <w:pPr>
              <w:contextualSpacing/>
              <w:jc w:val="center"/>
              <w:rPr>
                <w:b/>
              </w:rPr>
            </w:pPr>
            <w:r w:rsidRPr="005E2072">
              <w:rPr>
                <w:b/>
              </w:rPr>
              <w:t>Воспитание социальной ответственности и компетентности:</w:t>
            </w:r>
          </w:p>
        </w:tc>
      </w:tr>
      <w:tr w:rsidR="005E2072" w:rsidRPr="00ED59A4" w:rsidTr="005E2072">
        <w:tc>
          <w:tcPr>
            <w:tcW w:w="5000" w:type="pct"/>
          </w:tcPr>
          <w:p w:rsidR="005E2072" w:rsidRPr="00ED59A4" w:rsidRDefault="005E2072" w:rsidP="005E2072">
            <w:pPr>
              <w:contextualSpacing/>
              <w:jc w:val="center"/>
              <w:rPr>
                <w:b/>
              </w:rPr>
            </w:pPr>
            <w:r w:rsidRPr="00ED59A4">
              <w:rPr>
                <w:b/>
              </w:rPr>
              <w:t>1 уровень, 5-6 класс</w:t>
            </w:r>
          </w:p>
        </w:tc>
      </w:tr>
      <w:tr w:rsidR="005E2072" w:rsidRPr="00ED59A4" w:rsidTr="005E2072">
        <w:tc>
          <w:tcPr>
            <w:tcW w:w="5000" w:type="pct"/>
          </w:tcPr>
          <w:p w:rsidR="005E2072" w:rsidRPr="00ED59A4" w:rsidRDefault="005E2072" w:rsidP="009637F1">
            <w:pPr>
              <w:numPr>
                <w:ilvl w:val="0"/>
                <w:numId w:val="181"/>
              </w:numPr>
              <w:ind w:left="0" w:firstLine="142"/>
              <w:contextualSpacing/>
              <w:jc w:val="both"/>
            </w:pPr>
            <w:r w:rsidRPr="00ED59A4">
              <w:t>Формировать позитивное отношение, сознательное принятие роли гражданина;</w:t>
            </w:r>
          </w:p>
          <w:p w:rsidR="005E2072" w:rsidRPr="00ED59A4" w:rsidRDefault="005E2072" w:rsidP="005E2072">
            <w:pPr>
              <w:ind w:firstLine="142"/>
              <w:contextualSpacing/>
              <w:jc w:val="both"/>
            </w:pPr>
            <w:r w:rsidRPr="00ED59A4">
              <w:t>сознательное понимание своей принадлежности к социальным общностям (семья,</w:t>
            </w:r>
            <w:r>
              <w:t xml:space="preserve"> классный и школьный коллектив,</w:t>
            </w:r>
            <w:r w:rsidRPr="00ED59A4">
              <w:t xml:space="preserve"> неформальные подростковые общности и др.), определение своего места и роли в этих сообществах;</w:t>
            </w:r>
          </w:p>
          <w:p w:rsidR="005E2072" w:rsidRPr="00ED59A4" w:rsidRDefault="005E2072" w:rsidP="009637F1">
            <w:pPr>
              <w:numPr>
                <w:ilvl w:val="0"/>
                <w:numId w:val="181"/>
              </w:numPr>
              <w:ind w:left="0" w:firstLine="142"/>
              <w:contextualSpacing/>
              <w:jc w:val="both"/>
            </w:pPr>
            <w:r w:rsidRPr="00ED59A4">
              <w:t>Формировать 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5E2072" w:rsidRPr="00ED59A4" w:rsidTr="005E2072">
        <w:tc>
          <w:tcPr>
            <w:tcW w:w="5000" w:type="pct"/>
          </w:tcPr>
          <w:p w:rsidR="005E2072" w:rsidRPr="00ED59A4" w:rsidRDefault="005E2072" w:rsidP="005E2072">
            <w:pPr>
              <w:contextualSpacing/>
              <w:jc w:val="center"/>
              <w:rPr>
                <w:b/>
              </w:rPr>
            </w:pPr>
            <w:r w:rsidRPr="00ED59A4">
              <w:rPr>
                <w:b/>
              </w:rPr>
              <w:t>2 уровень, 7-8 класс</w:t>
            </w:r>
          </w:p>
        </w:tc>
      </w:tr>
      <w:tr w:rsidR="005E2072" w:rsidRPr="00ED59A4" w:rsidTr="005E2072">
        <w:tc>
          <w:tcPr>
            <w:tcW w:w="5000" w:type="pct"/>
          </w:tcPr>
          <w:p w:rsidR="005E2072" w:rsidRPr="00ED59A4" w:rsidRDefault="005E2072" w:rsidP="005E2072">
            <w:pPr>
              <w:contextualSpacing/>
              <w:jc w:val="both"/>
            </w:pPr>
            <w:r w:rsidRPr="00ED59A4">
              <w:t>Совершенствовать умение вести дискуссию по социальным вопросам, обосновывать свою гражданскую позицию, вести диалог и достигать взаимопонимания в дебатах, дискуссиях, круглых столах, конференциях; учиться прогнозировать развитие социальной ситуации в семье, классном и школьном коллективе, принимать участие  в школьном самоуправлении, делиться опытом с младшими учащимися.</w:t>
            </w:r>
          </w:p>
        </w:tc>
      </w:tr>
      <w:tr w:rsidR="005E2072" w:rsidRPr="00ED59A4" w:rsidTr="005E2072">
        <w:tc>
          <w:tcPr>
            <w:tcW w:w="5000" w:type="pct"/>
          </w:tcPr>
          <w:p w:rsidR="005E2072" w:rsidRPr="00ED59A4" w:rsidRDefault="005E2072" w:rsidP="005E2072">
            <w:pPr>
              <w:contextualSpacing/>
              <w:jc w:val="center"/>
              <w:rPr>
                <w:b/>
              </w:rPr>
            </w:pPr>
            <w:r w:rsidRPr="00ED59A4">
              <w:rPr>
                <w:b/>
              </w:rPr>
              <w:t>3 уровень, 9 класс</w:t>
            </w:r>
          </w:p>
        </w:tc>
      </w:tr>
      <w:tr w:rsidR="005E2072" w:rsidRPr="00ED59A4" w:rsidTr="005E2072">
        <w:tc>
          <w:tcPr>
            <w:tcW w:w="5000" w:type="pct"/>
          </w:tcPr>
          <w:p w:rsidR="005E2072" w:rsidRPr="00ED59A4" w:rsidRDefault="005E2072" w:rsidP="009637F1">
            <w:pPr>
              <w:numPr>
                <w:ilvl w:val="0"/>
                <w:numId w:val="181"/>
              </w:numPr>
              <w:ind w:left="0" w:firstLine="142"/>
              <w:contextualSpacing/>
              <w:jc w:val="both"/>
            </w:pPr>
            <w:r w:rsidRPr="00ED59A4">
              <w:t>Продолжать изучение героических традиций многонационального российского народа; совершенствовать умение сочетать личные и общественные интересы, дорожить своей честью, честью своей семьи, гимназии; устанавливать дружеские взаимоотношения в гимназическом коллективе и с другими организациями, основанные на взаимопомощи и взаимной поддержке; уметь выполнять правила нравственной сущности, культуры поведения независимо от внешнего контроля, умение преодолевать конфликты в общении; сознательно выполнять правила для учащихся; вырабатывать и осуществлять личную программу самовоспитания;</w:t>
            </w:r>
          </w:p>
          <w:p w:rsidR="005E2072" w:rsidRPr="00ED59A4" w:rsidRDefault="005E2072" w:rsidP="009637F1">
            <w:pPr>
              <w:numPr>
                <w:ilvl w:val="0"/>
                <w:numId w:val="181"/>
              </w:numPr>
              <w:ind w:left="0" w:firstLine="142"/>
              <w:contextualSpacing/>
              <w:jc w:val="both"/>
            </w:pPr>
            <w:r w:rsidRPr="00ED59A4">
              <w:t>Объективно оценивать себя; уметь устанавливать со сверстниками другого пола дружеские, гуманные, искренние отношения, основанные на нравственных нормах; уметь  противодействовать разрушительному влиянию информационной среды.</w:t>
            </w:r>
          </w:p>
          <w:p w:rsidR="005E2072" w:rsidRPr="00ED59A4" w:rsidRDefault="005E2072" w:rsidP="005E2072">
            <w:pPr>
              <w:ind w:firstLine="142"/>
              <w:contextualSpacing/>
              <w:jc w:val="both"/>
            </w:pPr>
          </w:p>
        </w:tc>
      </w:tr>
      <w:tr w:rsidR="005E2072" w:rsidRPr="00ED59A4" w:rsidTr="005E2072">
        <w:tc>
          <w:tcPr>
            <w:tcW w:w="5000" w:type="pct"/>
          </w:tcPr>
          <w:p w:rsidR="005E2072" w:rsidRPr="003C3B66" w:rsidRDefault="005E2072" w:rsidP="005E2072">
            <w:pPr>
              <w:contextualSpacing/>
              <w:jc w:val="center"/>
              <w:rPr>
                <w:b/>
              </w:rPr>
            </w:pPr>
            <w:r w:rsidRPr="003C3B66">
              <w:rPr>
                <w:b/>
              </w:rPr>
              <w:t>Воспитание экологической культуры, культуры здорового и безопасного образа жизни:</w:t>
            </w:r>
          </w:p>
        </w:tc>
      </w:tr>
      <w:tr w:rsidR="005E2072" w:rsidRPr="00ED59A4" w:rsidTr="005E2072">
        <w:tc>
          <w:tcPr>
            <w:tcW w:w="5000" w:type="pct"/>
          </w:tcPr>
          <w:p w:rsidR="005E2072" w:rsidRPr="00ED59A4" w:rsidRDefault="005E2072" w:rsidP="005E2072">
            <w:pPr>
              <w:contextualSpacing/>
              <w:jc w:val="center"/>
              <w:rPr>
                <w:b/>
              </w:rPr>
            </w:pPr>
            <w:r w:rsidRPr="00ED59A4">
              <w:rPr>
                <w:b/>
              </w:rPr>
              <w:t>1уровень, 5-6 классы</w:t>
            </w:r>
          </w:p>
        </w:tc>
      </w:tr>
      <w:tr w:rsidR="005E2072" w:rsidRPr="00ED59A4" w:rsidTr="005E2072">
        <w:tc>
          <w:tcPr>
            <w:tcW w:w="5000" w:type="pct"/>
          </w:tcPr>
          <w:p w:rsidR="005E2072" w:rsidRPr="00ED59A4" w:rsidRDefault="005E2072" w:rsidP="005E2072">
            <w:pPr>
              <w:contextualSpacing/>
              <w:jc w:val="both"/>
            </w:pPr>
            <w:r w:rsidRPr="00ED59A4">
              <w:t>Изучать единство и взаимовлияние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изучать  основные социальные модели, правила экологического поведения, варианты здорового образа жизни;  изучать нормы и правила экологической этики, законодательства в области экологии и здоровья;  изучать традиции  нравственно-этического отношения к природе и здоровью в культуре народов России; изучать  глобальную взаимосвязь и взаимозависимость природных и социальных явлений; изучать оздоровительное влияние экологически чистых природных факторов на человека; изучать возможное негативное влияние компьютерных игр, телевидения, рекламы на здоровье человека; формировать личный опыт здоровьесберегающей деятельности на практических занятиях.</w:t>
            </w:r>
          </w:p>
        </w:tc>
      </w:tr>
      <w:tr w:rsidR="005E2072" w:rsidRPr="00ED59A4" w:rsidTr="005E2072">
        <w:tc>
          <w:tcPr>
            <w:tcW w:w="5000" w:type="pct"/>
          </w:tcPr>
          <w:p w:rsidR="005E2072" w:rsidRPr="00ED59A4" w:rsidRDefault="005E2072" w:rsidP="005E2072">
            <w:pPr>
              <w:contextualSpacing/>
              <w:jc w:val="center"/>
              <w:rPr>
                <w:b/>
              </w:rPr>
            </w:pPr>
            <w:r w:rsidRPr="00ED59A4">
              <w:rPr>
                <w:b/>
              </w:rPr>
              <w:t>2уровень , 7-8 классы</w:t>
            </w:r>
          </w:p>
        </w:tc>
      </w:tr>
      <w:tr w:rsidR="005E2072" w:rsidRPr="00ED59A4" w:rsidTr="005E2072">
        <w:tc>
          <w:tcPr>
            <w:tcW w:w="5000" w:type="pct"/>
          </w:tcPr>
          <w:p w:rsidR="005E2072" w:rsidRPr="00ED59A4" w:rsidRDefault="005E2072" w:rsidP="009637F1">
            <w:pPr>
              <w:numPr>
                <w:ilvl w:val="0"/>
                <w:numId w:val="182"/>
              </w:numPr>
              <w:ind w:left="0" w:firstLine="142"/>
              <w:contextualSpacing/>
              <w:jc w:val="both"/>
            </w:pPr>
            <w:r w:rsidRPr="00ED59A4">
              <w:t>Уметь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уметь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E2072" w:rsidRPr="00ED59A4" w:rsidRDefault="005E2072" w:rsidP="009637F1">
            <w:pPr>
              <w:numPr>
                <w:ilvl w:val="0"/>
                <w:numId w:val="182"/>
              </w:numPr>
              <w:ind w:left="0" w:firstLine="142"/>
              <w:contextualSpacing/>
              <w:jc w:val="both"/>
            </w:pPr>
            <w:r w:rsidRPr="00ED59A4">
              <w:t>Уметь анализировать изменения в окружающей среде и прогнозировать последствия этих изменений для природы и здоровья человека; уметь устанавливать причинно-следственные связи возникновения и развития явлений в экосистемах;  уметь строить свою деятельность и проекты с учётом создаваемой нагрузки на социоприродное окружение; уметь противостоять негативным факторам, способствующим ухудшению здоровья; знать и выполнять санитарно-гигиенические правила, соблюдать здоровьесберегающий режима дня;</w:t>
            </w:r>
            <w:r>
              <w:t xml:space="preserve"> </w:t>
            </w:r>
            <w:r w:rsidRPr="00ED59A4">
              <w:t>уметь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осознавать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принимать участие в пропаганде экологически целесообразного поведения, в создании экологически безопасного уклада школьной  жизни; понимать важность физической культуры и спорта для здоровья человека, его образования, труда и творчества, всестороннего развития личности; принимать участие в спортивных состязаниях и проектах школы и вовлекать в спортивные проекты и  состязания младших школьников.</w:t>
            </w:r>
          </w:p>
        </w:tc>
      </w:tr>
      <w:tr w:rsidR="005E2072" w:rsidRPr="00ED59A4" w:rsidTr="005E2072">
        <w:tc>
          <w:tcPr>
            <w:tcW w:w="5000" w:type="pct"/>
          </w:tcPr>
          <w:p w:rsidR="005E2072" w:rsidRPr="00ED59A4" w:rsidRDefault="005E2072" w:rsidP="005E2072">
            <w:pPr>
              <w:contextualSpacing/>
              <w:jc w:val="center"/>
              <w:rPr>
                <w:b/>
              </w:rPr>
            </w:pPr>
            <w:r w:rsidRPr="00ED59A4">
              <w:rPr>
                <w:b/>
              </w:rPr>
              <w:t>3уровень, 9 класс</w:t>
            </w:r>
          </w:p>
        </w:tc>
      </w:tr>
      <w:tr w:rsidR="005E2072" w:rsidRPr="00ED59A4" w:rsidTr="005E2072">
        <w:tc>
          <w:tcPr>
            <w:tcW w:w="5000" w:type="pct"/>
          </w:tcPr>
          <w:p w:rsidR="005E2072" w:rsidRPr="00ED59A4" w:rsidRDefault="005E2072" w:rsidP="005E2072">
            <w:pPr>
              <w:contextualSpacing/>
              <w:jc w:val="both"/>
            </w:pPr>
            <w:r w:rsidRPr="00ED59A4">
              <w:t>Демонстрировать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проявлять бдительное и резко негативное отношение к курению, употреблению алкогольных напитков, наркотиков и других психоактивных веществ (ПАВ) и лицам и организациям, пропагандирующим курение и пьянство, распространяющим наркотики и другие ПАВ; проявлять отрицательное отношение к загрязнению окружающей среды, расточительному расходованию природных ресурсов и энергии,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и активно участвовать в экологических акциях и волонтерском  движении на муниципальном уровне; проявлять интерес и активно участвовать в организации  прогулок на природе, подвижных  игр, в спортивных соревнованиях, туристических походах, занятиях в спортивных секциях, военизированных играх на муниципальном уровне; обмениваться опытом участия в общественно значимых делах по охране природы и заботе о личном здоровье и здоровье окружающих людей; овладевать  умением сотрудничества (социального партнёрства), связанного с решением местных экологических проблем и здоровьем людей; участвовать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5E2072" w:rsidRPr="00ED59A4" w:rsidTr="005E2072">
        <w:tc>
          <w:tcPr>
            <w:tcW w:w="5000" w:type="pct"/>
          </w:tcPr>
          <w:p w:rsidR="005E2072" w:rsidRPr="00747FE8" w:rsidRDefault="005E2072" w:rsidP="005E2072">
            <w:pPr>
              <w:contextualSpacing/>
              <w:jc w:val="center"/>
              <w:rPr>
                <w:b/>
              </w:rPr>
            </w:pPr>
            <w:r w:rsidRPr="00747FE8">
              <w:rPr>
                <w:b/>
              </w:rPr>
              <w:t>Воспитание трудолюбия, сознательного, творческого отношения к образованию, труду и жизни в школе , подготовка к сознательному выбору профессии</w:t>
            </w:r>
          </w:p>
        </w:tc>
      </w:tr>
      <w:tr w:rsidR="005E2072" w:rsidRPr="00ED59A4" w:rsidTr="005E2072">
        <w:tc>
          <w:tcPr>
            <w:tcW w:w="5000" w:type="pct"/>
          </w:tcPr>
          <w:p w:rsidR="005E2072" w:rsidRPr="00ED59A4" w:rsidRDefault="005E2072" w:rsidP="005E2072">
            <w:pPr>
              <w:contextualSpacing/>
              <w:jc w:val="center"/>
              <w:rPr>
                <w:b/>
              </w:rPr>
            </w:pPr>
            <w:r w:rsidRPr="00ED59A4">
              <w:rPr>
                <w:b/>
              </w:rPr>
              <w:t>1 уровень, 5-6 классы</w:t>
            </w:r>
          </w:p>
        </w:tc>
      </w:tr>
      <w:tr w:rsidR="005E2072" w:rsidRPr="00ED59A4" w:rsidTr="005E2072">
        <w:tc>
          <w:tcPr>
            <w:tcW w:w="5000" w:type="pct"/>
          </w:tcPr>
          <w:p w:rsidR="005E2072" w:rsidRPr="00ED59A4" w:rsidRDefault="005E2072" w:rsidP="009637F1">
            <w:pPr>
              <w:numPr>
                <w:ilvl w:val="0"/>
                <w:numId w:val="183"/>
              </w:numPr>
              <w:ind w:left="0" w:firstLine="142"/>
              <w:contextualSpacing/>
              <w:jc w:val="both"/>
            </w:pPr>
            <w:r w:rsidRPr="00ED59A4">
              <w:t>Понимать необходимость научных знаний для развития личности и общества, их роли в жизни, труде, творчестве; понимать нравственные основы образования;</w:t>
            </w:r>
          </w:p>
          <w:p w:rsidR="005E2072" w:rsidRPr="00ED59A4" w:rsidRDefault="005E2072" w:rsidP="009637F1">
            <w:pPr>
              <w:numPr>
                <w:ilvl w:val="0"/>
                <w:numId w:val="183"/>
              </w:numPr>
              <w:ind w:left="0" w:firstLine="142"/>
              <w:contextualSpacing/>
              <w:jc w:val="both"/>
            </w:pPr>
            <w:r w:rsidRPr="00ED59A4">
              <w:t>Понимать важность непрерывного образования и самообразования в течение всей жизни; осознавать  нравственную природу труда, его роли в жизни человека и общества, в создании материальных, социальных и культурных благ; изучать знание и уважать трудовые традиции своей семьи, трудовые подвиги старших поколений; изучать  разные профессии  и их требованиях к здоровью, морально-психологическим качествам, знаниям и умениям человека; изучать трудовое законодательство.</w:t>
            </w:r>
          </w:p>
        </w:tc>
      </w:tr>
      <w:tr w:rsidR="005E2072" w:rsidRPr="00ED59A4" w:rsidTr="005E2072">
        <w:tc>
          <w:tcPr>
            <w:tcW w:w="5000" w:type="pct"/>
          </w:tcPr>
          <w:p w:rsidR="005E2072" w:rsidRPr="00ED59A4" w:rsidRDefault="005E2072" w:rsidP="005E2072">
            <w:pPr>
              <w:contextualSpacing/>
              <w:jc w:val="center"/>
              <w:rPr>
                <w:b/>
              </w:rPr>
            </w:pPr>
            <w:r w:rsidRPr="00ED59A4">
              <w:rPr>
                <w:b/>
              </w:rPr>
              <w:t>2 уровень, 7-8 классы</w:t>
            </w:r>
          </w:p>
        </w:tc>
      </w:tr>
      <w:tr w:rsidR="005E2072" w:rsidRPr="00ED59A4" w:rsidTr="005E2072">
        <w:tc>
          <w:tcPr>
            <w:tcW w:w="5000" w:type="pct"/>
          </w:tcPr>
          <w:p w:rsidR="005E2072" w:rsidRPr="00ED59A4" w:rsidRDefault="005E2072" w:rsidP="005E2072">
            <w:pPr>
              <w:contextualSpacing/>
              <w:jc w:val="both"/>
            </w:pPr>
            <w:r w:rsidRPr="00ED59A4">
              <w:t>Применять знания в труде, общественной жизни, в быту; разрабатывать и реализовывать  индивидуальные и коллективные комплексные учебно-исследовательские проекты; работать со сверстниками в проектных или учебно-исследовательских группах;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участвовать в общественно значимых делах.</w:t>
            </w:r>
          </w:p>
        </w:tc>
      </w:tr>
      <w:tr w:rsidR="005E2072" w:rsidRPr="00ED59A4" w:rsidTr="005E2072">
        <w:tc>
          <w:tcPr>
            <w:tcW w:w="5000" w:type="pct"/>
          </w:tcPr>
          <w:p w:rsidR="005E2072" w:rsidRPr="00ED59A4" w:rsidRDefault="005E2072" w:rsidP="005E2072">
            <w:pPr>
              <w:contextualSpacing/>
              <w:jc w:val="center"/>
              <w:rPr>
                <w:b/>
              </w:rPr>
            </w:pPr>
            <w:r w:rsidRPr="00ED59A4">
              <w:rPr>
                <w:b/>
              </w:rPr>
              <w:t>3 уровень, 9 класс</w:t>
            </w:r>
          </w:p>
        </w:tc>
      </w:tr>
      <w:tr w:rsidR="005E2072" w:rsidRPr="00ED59A4" w:rsidTr="005E2072">
        <w:tc>
          <w:tcPr>
            <w:tcW w:w="5000" w:type="pct"/>
          </w:tcPr>
          <w:p w:rsidR="005E2072" w:rsidRPr="00ED59A4" w:rsidRDefault="005E2072" w:rsidP="005E2072">
            <w:pPr>
              <w:contextualSpacing/>
              <w:jc w:val="both"/>
            </w:pPr>
            <w:r w:rsidRPr="00ED59A4">
              <w:t>Применять знания, умения и навыки для решения проектных и учебно-исследовательских задач в межшкольных и муниципальных проектах; организовать процесс самообразования, творчески и критически работать с информацией из разных источников; применять первоначальные профессиональные намерения и интересы в практической деятельности.</w:t>
            </w:r>
          </w:p>
        </w:tc>
      </w:tr>
      <w:tr w:rsidR="005E2072" w:rsidRPr="00ED59A4" w:rsidTr="005E2072">
        <w:tc>
          <w:tcPr>
            <w:tcW w:w="5000" w:type="pct"/>
          </w:tcPr>
          <w:p w:rsidR="005E2072" w:rsidRPr="00747FE8" w:rsidRDefault="005E2072" w:rsidP="005E2072">
            <w:pPr>
              <w:contextualSpacing/>
              <w:jc w:val="center"/>
              <w:rPr>
                <w:b/>
              </w:rPr>
            </w:pPr>
            <w:r w:rsidRPr="00747FE8">
              <w:rPr>
                <w:b/>
              </w:rPr>
              <w:t>Воспитание ценностного отношения к прекрасному, формирование основ эстетической культуры (эстетическое воспитание)</w:t>
            </w:r>
          </w:p>
        </w:tc>
      </w:tr>
      <w:tr w:rsidR="005E2072" w:rsidRPr="00ED59A4" w:rsidTr="005E2072">
        <w:tc>
          <w:tcPr>
            <w:tcW w:w="5000" w:type="pct"/>
          </w:tcPr>
          <w:p w:rsidR="005E2072" w:rsidRPr="00ED59A4" w:rsidRDefault="005E2072" w:rsidP="005E2072">
            <w:pPr>
              <w:contextualSpacing/>
              <w:jc w:val="center"/>
              <w:rPr>
                <w:b/>
              </w:rPr>
            </w:pPr>
            <w:r w:rsidRPr="00ED59A4">
              <w:rPr>
                <w:b/>
              </w:rPr>
              <w:t>1 уровень, 5-6 классы</w:t>
            </w:r>
          </w:p>
        </w:tc>
      </w:tr>
      <w:tr w:rsidR="005E2072" w:rsidRPr="00ED59A4" w:rsidTr="005E2072">
        <w:tc>
          <w:tcPr>
            <w:tcW w:w="5000" w:type="pct"/>
          </w:tcPr>
          <w:p w:rsidR="005E2072" w:rsidRPr="00ED59A4" w:rsidRDefault="005E2072" w:rsidP="005E2072">
            <w:pPr>
              <w:contextualSpacing/>
              <w:jc w:val="both"/>
            </w:pPr>
            <w:r w:rsidRPr="00ED59A4">
              <w:t>Формировать ценностное отношение к прекрасному;  уметь видеть и ценить прекрасное в природе, быту, труде, спорте и творчестве людей, общественной жизни; изучать искусство народов России; посещать музеи и выставки.</w:t>
            </w:r>
          </w:p>
        </w:tc>
      </w:tr>
      <w:tr w:rsidR="005E2072" w:rsidRPr="00ED59A4" w:rsidTr="005E2072">
        <w:tc>
          <w:tcPr>
            <w:tcW w:w="5000" w:type="pct"/>
          </w:tcPr>
          <w:p w:rsidR="005E2072" w:rsidRPr="00ED59A4" w:rsidRDefault="005E2072" w:rsidP="005E2072">
            <w:pPr>
              <w:contextualSpacing/>
              <w:jc w:val="center"/>
              <w:rPr>
                <w:b/>
              </w:rPr>
            </w:pPr>
            <w:r w:rsidRPr="00ED59A4">
              <w:rPr>
                <w:b/>
              </w:rPr>
              <w:t>2 уровень, 7-8 классы</w:t>
            </w:r>
          </w:p>
        </w:tc>
      </w:tr>
      <w:tr w:rsidR="005E2072" w:rsidRPr="00ED59A4" w:rsidTr="005E2072">
        <w:tc>
          <w:tcPr>
            <w:tcW w:w="5000" w:type="pct"/>
          </w:tcPr>
          <w:p w:rsidR="005E2072" w:rsidRPr="00ED59A4" w:rsidRDefault="005E2072" w:rsidP="005E2072">
            <w:pPr>
              <w:contextualSpacing/>
              <w:jc w:val="both"/>
            </w:pPr>
            <w:r w:rsidRPr="00ED59A4">
              <w:t>Понимать  искусство как особую  форму познания и преобразования мира; применять опыт  эстетических переживаний, наблюдений эстетических объектов в природе и социуме, развивать эстетическое отношение к окружающему миру и самому себе; изучать  народное творчество, этнокультурные традиции, фольклора народов России и Республики Коми; принимать участие в занятиях творческого характера, заниматься различными видами искусства, художественной самодеятельности, принимать участие в оформлении и дизайне классных кабинетов и школы, принимать участие в оформлении школьных праздников и проектов.</w:t>
            </w:r>
          </w:p>
        </w:tc>
      </w:tr>
      <w:tr w:rsidR="005E2072" w:rsidRPr="00ED59A4" w:rsidTr="005E2072">
        <w:tc>
          <w:tcPr>
            <w:tcW w:w="5000" w:type="pct"/>
          </w:tcPr>
          <w:p w:rsidR="005E2072" w:rsidRPr="00ED59A4" w:rsidRDefault="005E2072" w:rsidP="005E2072">
            <w:pPr>
              <w:contextualSpacing/>
              <w:jc w:val="center"/>
              <w:rPr>
                <w:b/>
              </w:rPr>
            </w:pPr>
            <w:r w:rsidRPr="00ED59A4">
              <w:rPr>
                <w:b/>
              </w:rPr>
              <w:t>3 уровень, 9 класс</w:t>
            </w:r>
          </w:p>
        </w:tc>
      </w:tr>
      <w:tr w:rsidR="005E2072" w:rsidRPr="00ED59A4" w:rsidTr="005E2072">
        <w:trPr>
          <w:trHeight w:val="1697"/>
        </w:trPr>
        <w:tc>
          <w:tcPr>
            <w:tcW w:w="5000" w:type="pct"/>
          </w:tcPr>
          <w:p w:rsidR="005E2072" w:rsidRPr="00ED59A4" w:rsidRDefault="005E2072" w:rsidP="005E2072">
            <w:pPr>
              <w:contextualSpacing/>
              <w:jc w:val="both"/>
            </w:pPr>
            <w:r w:rsidRPr="00ED59A4">
              <w:t>Совершенствовать опыт самореализации в различных видах творческой деятельности, выражать себя в доступных видах творчества; реализовывать  эстетические ценности в пространстве школы, вне школы и семьи, организовывать мастер-классы творческого характера для младших учащихся города, участвовать в муниципальных проектах по оформлению и дизайну детских садов, парков, школьных дворов.</w:t>
            </w:r>
          </w:p>
        </w:tc>
      </w:tr>
    </w:tbl>
    <w:p w:rsidR="003A40D8" w:rsidRPr="00ED59A4" w:rsidRDefault="003A40D8" w:rsidP="00C00D5F">
      <w:pPr>
        <w:contextualSpacing/>
      </w:pPr>
    </w:p>
    <w:p w:rsidR="00177568" w:rsidRDefault="00177568" w:rsidP="00FA4B33">
      <w:pPr>
        <w:pStyle w:val="2"/>
        <w:spacing w:before="0"/>
        <w:jc w:val="center"/>
        <w:rPr>
          <w:rFonts w:ascii="Times New Roman" w:hAnsi="Times New Roman" w:cs="Times New Roman"/>
          <w:color w:val="auto"/>
          <w:sz w:val="24"/>
        </w:rPr>
      </w:pPr>
      <w:bookmarkStart w:id="111" w:name="_Toc442892951"/>
    </w:p>
    <w:p w:rsidR="00177568" w:rsidRPr="00B708A8" w:rsidRDefault="00177568" w:rsidP="00177568">
      <w:pPr>
        <w:pStyle w:val="2"/>
        <w:jc w:val="center"/>
      </w:pPr>
      <w:r>
        <w:t xml:space="preserve"> </w:t>
      </w:r>
    </w:p>
    <w:p w:rsidR="00177568" w:rsidRDefault="00177568" w:rsidP="00177568">
      <w:pPr>
        <w:spacing w:line="276" w:lineRule="auto"/>
        <w:jc w:val="center"/>
        <w:rPr>
          <w:b/>
        </w:rPr>
      </w:pPr>
      <w:r>
        <w:rPr>
          <w:b/>
        </w:rPr>
        <w:t>2.4. Программа коррекционной работы</w:t>
      </w:r>
    </w:p>
    <w:bookmarkEnd w:id="111"/>
    <w:p w:rsidR="000B648E" w:rsidRPr="000B648E" w:rsidRDefault="00450331" w:rsidP="005C713D">
      <w:pPr>
        <w:pStyle w:val="a3"/>
        <w:ind w:left="0"/>
        <w:jc w:val="center"/>
        <w:rPr>
          <w:b/>
        </w:rPr>
      </w:pPr>
      <w:r>
        <w:rPr>
          <w:b/>
        </w:rPr>
        <w:t xml:space="preserve"> </w:t>
      </w:r>
    </w:p>
    <w:p w:rsidR="000B648E" w:rsidRDefault="000B648E" w:rsidP="00450331">
      <w:pPr>
        <w:pStyle w:val="a3"/>
        <w:spacing w:line="276" w:lineRule="auto"/>
        <w:ind w:left="0" w:firstLine="709"/>
        <w:jc w:val="both"/>
      </w:pPr>
      <w:r>
        <w:t>Программа коррекционной работы в соответствии с требованиями ФГОС ООО направлена на создание системы комплексной помощи детям с ОВЗ в освоении ООП ООО, коррекцию недостатков в физическом и (или) психическом развитии учащихся, их социальную адаптацию.</w:t>
      </w:r>
    </w:p>
    <w:p w:rsidR="000B648E" w:rsidRDefault="00177568" w:rsidP="00450331">
      <w:pPr>
        <w:pStyle w:val="a3"/>
        <w:spacing w:line="276" w:lineRule="auto"/>
        <w:ind w:left="0" w:firstLine="709"/>
        <w:jc w:val="both"/>
      </w:pPr>
      <w:r w:rsidRPr="00511971">
        <w:rPr>
          <w:b/>
          <w:color w:val="000000" w:themeColor="text1"/>
        </w:rPr>
        <w:t>Дети с ограниченными возможностями здоровья</w:t>
      </w:r>
      <w:r w:rsidR="00450331">
        <w:rPr>
          <w:color w:val="000000" w:themeColor="text1"/>
        </w:rPr>
        <w:t xml:space="preserve"> (</w:t>
      </w:r>
      <w:r w:rsidRPr="00511971">
        <w:rPr>
          <w:color w:val="000000" w:themeColor="text1"/>
        </w:rPr>
        <w:t>далее- дети с ОВЗ)</w:t>
      </w:r>
      <w:r w:rsidR="00450331">
        <w:rPr>
          <w:color w:val="000000" w:themeColor="text1"/>
        </w:rPr>
        <w:t xml:space="preserve"> </w:t>
      </w:r>
      <w:r w:rsidRPr="00511971">
        <w:rPr>
          <w:color w:val="000000" w:themeColor="text1"/>
        </w:rPr>
        <w:t>-</w:t>
      </w:r>
      <w:r w:rsidR="00450331">
        <w:rPr>
          <w:color w:val="000000" w:themeColor="text1"/>
        </w:rPr>
        <w:t xml:space="preserve"> </w:t>
      </w:r>
      <w:r w:rsidR="000B648E">
        <w:t xml:space="preserve">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B648E" w:rsidRDefault="000B648E" w:rsidP="00450331">
      <w:pPr>
        <w:pStyle w:val="a3"/>
        <w:spacing w:line="276" w:lineRule="auto"/>
        <w:ind w:left="0" w:firstLine="709"/>
        <w:jc w:val="both"/>
      </w:pPr>
      <w: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0B648E" w:rsidRDefault="000B648E" w:rsidP="00450331">
      <w:pPr>
        <w:pStyle w:val="a3"/>
        <w:spacing w:line="276" w:lineRule="auto"/>
        <w:ind w:left="0" w:firstLine="709"/>
        <w:jc w:val="both"/>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0B648E" w:rsidRDefault="000B648E" w:rsidP="00450331">
      <w:pPr>
        <w:pStyle w:val="a3"/>
        <w:spacing w:line="276" w:lineRule="auto"/>
        <w:ind w:left="0" w:firstLine="709"/>
        <w:jc w:val="both"/>
      </w:pPr>
      <w: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450331" w:rsidRDefault="00450331" w:rsidP="000B648E">
      <w:pPr>
        <w:pStyle w:val="a3"/>
        <w:ind w:left="0"/>
        <w:jc w:val="center"/>
        <w:rPr>
          <w:b/>
        </w:rPr>
      </w:pPr>
    </w:p>
    <w:p w:rsidR="00450331" w:rsidRDefault="00450331" w:rsidP="000B648E">
      <w:pPr>
        <w:pStyle w:val="a3"/>
        <w:ind w:left="0"/>
        <w:jc w:val="center"/>
        <w:rPr>
          <w:b/>
        </w:rPr>
      </w:pPr>
    </w:p>
    <w:p w:rsidR="00450331" w:rsidRPr="00B708A8" w:rsidRDefault="00450331" w:rsidP="00450331">
      <w:pPr>
        <w:pStyle w:val="Default"/>
        <w:spacing w:line="360" w:lineRule="auto"/>
        <w:ind w:firstLine="709"/>
        <w:jc w:val="both"/>
        <w:rPr>
          <w:color w:val="auto"/>
          <w:sz w:val="28"/>
          <w:szCs w:val="28"/>
        </w:rPr>
      </w:pPr>
      <w:r>
        <w:rPr>
          <w:color w:val="auto"/>
          <w:sz w:val="28"/>
          <w:szCs w:val="28"/>
        </w:rPr>
        <w:t xml:space="preserve"> </w:t>
      </w:r>
    </w:p>
    <w:p w:rsidR="00450331" w:rsidRPr="00450331" w:rsidRDefault="00450331" w:rsidP="00450331">
      <w:pPr>
        <w:pStyle w:val="3"/>
        <w:spacing w:line="276" w:lineRule="auto"/>
        <w:jc w:val="center"/>
        <w:rPr>
          <w:sz w:val="24"/>
          <w:szCs w:val="24"/>
        </w:rPr>
      </w:pPr>
      <w:bookmarkStart w:id="112" w:name="_Toc414553276"/>
      <w:r w:rsidRPr="00450331">
        <w:rPr>
          <w:sz w:val="24"/>
          <w:szCs w:val="24"/>
        </w:rPr>
        <w:t>2.4.1. Цели и задачи программы коррекционной работы с обучающимися при получении основного общего образования</w:t>
      </w:r>
      <w:bookmarkEnd w:id="112"/>
    </w:p>
    <w:p w:rsidR="00450331" w:rsidRPr="005734D4" w:rsidRDefault="00450331" w:rsidP="005734D4">
      <w:pPr>
        <w:pStyle w:val="Default"/>
        <w:spacing w:line="276" w:lineRule="auto"/>
        <w:ind w:firstLine="709"/>
        <w:jc w:val="both"/>
        <w:rPr>
          <w:color w:val="auto"/>
        </w:rPr>
      </w:pPr>
      <w:r w:rsidRPr="005734D4">
        <w:rPr>
          <w:b/>
          <w:color w:val="auto"/>
        </w:rPr>
        <w:t>Цель</w:t>
      </w:r>
      <w:r w:rsidRPr="005734D4">
        <w:rPr>
          <w:color w:val="auto"/>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50331" w:rsidRPr="005734D4" w:rsidRDefault="00450331" w:rsidP="005734D4">
      <w:pPr>
        <w:pStyle w:val="Default"/>
        <w:spacing w:line="276" w:lineRule="auto"/>
        <w:ind w:firstLine="709"/>
        <w:jc w:val="both"/>
        <w:rPr>
          <w:color w:val="auto"/>
        </w:rPr>
      </w:pPr>
      <w:r w:rsidRPr="005734D4">
        <w:rPr>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450331" w:rsidRPr="005734D4" w:rsidRDefault="00450331" w:rsidP="005734D4">
      <w:pPr>
        <w:pStyle w:val="Default"/>
        <w:spacing w:line="276" w:lineRule="auto"/>
        <w:ind w:firstLine="709"/>
        <w:jc w:val="both"/>
        <w:rPr>
          <w:color w:val="auto"/>
        </w:rPr>
      </w:pPr>
      <w:r w:rsidRPr="005734D4">
        <w:rPr>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w:t>
      </w:r>
      <w:r w:rsidR="005734D4" w:rsidRPr="005734D4">
        <w:rPr>
          <w:color w:val="auto"/>
        </w:rPr>
        <w:t xml:space="preserve"> </w:t>
      </w:r>
      <w:r w:rsidRPr="005734D4">
        <w:rPr>
          <w:color w:val="auto"/>
        </w:rPr>
        <w:t xml:space="preserve">выделены следующие </w:t>
      </w:r>
      <w:r w:rsidRPr="005734D4">
        <w:rPr>
          <w:b/>
          <w:color w:val="auto"/>
        </w:rPr>
        <w:t>задачи:</w:t>
      </w:r>
      <w:r w:rsidRPr="005734D4">
        <w:rPr>
          <w:color w:val="auto"/>
        </w:rPr>
        <w:t xml:space="preserve"> </w:t>
      </w:r>
    </w:p>
    <w:p w:rsidR="000B648E" w:rsidRPr="005734D4" w:rsidRDefault="005734D4" w:rsidP="005734D4">
      <w:pPr>
        <w:pStyle w:val="a3"/>
        <w:spacing w:line="276" w:lineRule="auto"/>
        <w:ind w:left="0"/>
        <w:jc w:val="both"/>
      </w:pPr>
      <w:r w:rsidRPr="005734D4">
        <w:t xml:space="preserve"> </w:t>
      </w:r>
      <w:r w:rsidRPr="005734D4">
        <w:tab/>
      </w:r>
      <w:r w:rsidR="000B648E" w:rsidRPr="005734D4">
        <w:t>–</w:t>
      </w:r>
      <w:r w:rsidR="000B648E" w:rsidRPr="005734D4">
        <w:tab/>
        <w:t>своевременное выявление детей с трудностями адаптации, обусловленными ограниченными возможностями здоровья;</w:t>
      </w:r>
    </w:p>
    <w:p w:rsidR="000B648E" w:rsidRPr="005734D4" w:rsidRDefault="000B648E" w:rsidP="005734D4">
      <w:pPr>
        <w:pStyle w:val="a3"/>
        <w:spacing w:line="276" w:lineRule="auto"/>
        <w:ind w:left="0" w:firstLine="709"/>
        <w:jc w:val="both"/>
      </w:pPr>
      <w:r w:rsidRPr="005734D4">
        <w:t>–</w:t>
      </w:r>
      <w:r w:rsidRPr="005734D4">
        <w:tab/>
        <w:t>определение особых образовательных потребностей детей с ОВЗ, детей­инвалидов;</w:t>
      </w:r>
    </w:p>
    <w:p w:rsidR="000B648E" w:rsidRPr="005734D4" w:rsidRDefault="000B648E" w:rsidP="005734D4">
      <w:pPr>
        <w:pStyle w:val="a3"/>
        <w:spacing w:line="276" w:lineRule="auto"/>
        <w:ind w:left="0" w:firstLine="709"/>
        <w:jc w:val="both"/>
      </w:pPr>
      <w:r w:rsidRPr="005734D4">
        <w:t>–</w:t>
      </w:r>
      <w:r w:rsidRPr="005734D4">
        <w:tab/>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B648E" w:rsidRPr="005734D4" w:rsidRDefault="000B648E" w:rsidP="005734D4">
      <w:pPr>
        <w:pStyle w:val="a3"/>
        <w:spacing w:line="276" w:lineRule="auto"/>
        <w:ind w:left="0" w:firstLine="709"/>
        <w:jc w:val="both"/>
      </w:pPr>
      <w:r w:rsidRPr="005734D4">
        <w:t>–</w:t>
      </w:r>
      <w:r w:rsidRPr="005734D4">
        <w:tab/>
        <w:t xml:space="preserve">создание условий, способствующих освоению детьми с ОВЗ основной образовательной программы </w:t>
      </w:r>
      <w:r w:rsidR="0017786A" w:rsidRPr="005734D4">
        <w:t>основного</w:t>
      </w:r>
      <w:r w:rsidRPr="005734D4">
        <w:t xml:space="preserve"> общего образования и их интеграции в образовательной организации;</w:t>
      </w:r>
    </w:p>
    <w:p w:rsidR="000B648E" w:rsidRPr="005734D4" w:rsidRDefault="000B648E" w:rsidP="005734D4">
      <w:pPr>
        <w:pStyle w:val="a3"/>
        <w:spacing w:line="276" w:lineRule="auto"/>
        <w:ind w:left="0" w:firstLine="709"/>
        <w:jc w:val="both"/>
      </w:pPr>
      <w:r w:rsidRPr="005734D4">
        <w:t>–</w:t>
      </w:r>
      <w:r w:rsidRPr="005734D4">
        <w:tab/>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B648E" w:rsidRPr="005734D4" w:rsidRDefault="000B648E" w:rsidP="005734D4">
      <w:pPr>
        <w:pStyle w:val="a3"/>
        <w:spacing w:line="276" w:lineRule="auto"/>
        <w:ind w:left="0" w:firstLine="709"/>
        <w:jc w:val="both"/>
      </w:pPr>
      <w:r w:rsidRPr="005734D4">
        <w:t>–</w:t>
      </w:r>
      <w:r w:rsidRPr="005734D4">
        <w:tab/>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(замещение тьютора классным руководителем, соц. педагогом, педагогом-психологом) образовательной организации;</w:t>
      </w:r>
    </w:p>
    <w:p w:rsidR="000B648E" w:rsidRPr="005734D4" w:rsidRDefault="000B648E" w:rsidP="005734D4">
      <w:pPr>
        <w:pStyle w:val="a3"/>
        <w:spacing w:line="276" w:lineRule="auto"/>
        <w:ind w:left="0" w:firstLine="709"/>
        <w:jc w:val="both"/>
      </w:pPr>
      <w:r w:rsidRPr="005734D4">
        <w:t>–</w:t>
      </w:r>
      <w:r w:rsidRPr="005734D4">
        <w:tab/>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B648E" w:rsidRPr="005734D4" w:rsidRDefault="000B648E" w:rsidP="005734D4">
      <w:pPr>
        <w:pStyle w:val="a3"/>
        <w:spacing w:line="276" w:lineRule="auto"/>
        <w:ind w:left="0" w:firstLine="709"/>
        <w:jc w:val="both"/>
      </w:pPr>
      <w:r w:rsidRPr="005734D4">
        <w:t>–</w:t>
      </w:r>
      <w:r w:rsidRPr="005734D4">
        <w:tab/>
        <w:t>реализация системы мероприятий по социальной адаптации детей с ОВЗ;</w:t>
      </w:r>
    </w:p>
    <w:p w:rsidR="000B648E" w:rsidRPr="005734D4" w:rsidRDefault="000B648E" w:rsidP="005734D4">
      <w:pPr>
        <w:pStyle w:val="a3"/>
        <w:spacing w:line="276" w:lineRule="auto"/>
        <w:ind w:left="0" w:firstLine="709"/>
        <w:jc w:val="both"/>
      </w:pPr>
      <w:r w:rsidRPr="005734D4">
        <w:t>–</w:t>
      </w:r>
      <w:r w:rsidRPr="005734D4">
        <w:tab/>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0B648E" w:rsidRPr="005734D4" w:rsidRDefault="000B648E" w:rsidP="005734D4">
      <w:pPr>
        <w:pStyle w:val="a3"/>
        <w:spacing w:line="276" w:lineRule="auto"/>
        <w:ind w:left="0" w:firstLine="709"/>
        <w:jc w:val="both"/>
        <w:rPr>
          <w:b/>
        </w:rPr>
      </w:pPr>
    </w:p>
    <w:p w:rsidR="000B648E" w:rsidRPr="005734D4" w:rsidRDefault="000B648E" w:rsidP="005734D4">
      <w:pPr>
        <w:pStyle w:val="a3"/>
        <w:spacing w:line="276" w:lineRule="auto"/>
        <w:ind w:left="0"/>
        <w:jc w:val="center"/>
        <w:rPr>
          <w:b/>
        </w:rPr>
      </w:pPr>
      <w:r w:rsidRPr="005734D4">
        <w:rPr>
          <w:b/>
        </w:rPr>
        <w:t>Принципы формирования программы</w:t>
      </w:r>
    </w:p>
    <w:p w:rsidR="000B648E" w:rsidRPr="005734D4" w:rsidRDefault="000B648E" w:rsidP="005734D4">
      <w:pPr>
        <w:pStyle w:val="a3"/>
        <w:spacing w:line="276" w:lineRule="auto"/>
        <w:ind w:left="0" w:firstLine="709"/>
        <w:jc w:val="both"/>
      </w:pPr>
      <w:r w:rsidRPr="005734D4">
        <w:rPr>
          <w:b/>
        </w:rPr>
        <w:t>Соблюдение интересов ребёнка</w:t>
      </w:r>
      <w:r w:rsidRPr="005734D4">
        <w:t>. Принцип определяет позицию специалиста, который призван решать проблему ребёнка с максимальной пользой и в интересах ребёнка.</w:t>
      </w:r>
    </w:p>
    <w:p w:rsidR="000B648E" w:rsidRPr="005734D4" w:rsidRDefault="000B648E" w:rsidP="005734D4">
      <w:pPr>
        <w:pStyle w:val="a3"/>
        <w:spacing w:line="276" w:lineRule="auto"/>
        <w:ind w:left="0" w:firstLine="709"/>
        <w:jc w:val="both"/>
      </w:pPr>
      <w:r w:rsidRPr="005734D4">
        <w:rPr>
          <w:b/>
        </w:rPr>
        <w:t>Системность</w:t>
      </w:r>
      <w:r w:rsidRPr="005734D4">
        <w:t>.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0B648E" w:rsidRPr="005734D4" w:rsidRDefault="000B648E" w:rsidP="005734D4">
      <w:pPr>
        <w:pStyle w:val="a3"/>
        <w:spacing w:line="276" w:lineRule="auto"/>
        <w:ind w:left="0" w:firstLine="709"/>
        <w:jc w:val="both"/>
      </w:pPr>
      <w:r w:rsidRPr="005734D4">
        <w:rPr>
          <w:b/>
        </w:rPr>
        <w:t>Непрерывность</w:t>
      </w:r>
      <w:r w:rsidRPr="005734D4">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B648E" w:rsidRPr="005734D4" w:rsidRDefault="000B648E" w:rsidP="005734D4">
      <w:pPr>
        <w:pStyle w:val="a3"/>
        <w:spacing w:line="276" w:lineRule="auto"/>
        <w:ind w:left="0" w:firstLine="709"/>
        <w:jc w:val="both"/>
      </w:pPr>
      <w:r w:rsidRPr="005734D4">
        <w:rPr>
          <w:b/>
        </w:rPr>
        <w:t>Вариативность</w:t>
      </w:r>
      <w:r w:rsidRPr="005734D4">
        <w:t>. Принцип предполагает создание вариативных условий для получения образования детьми с ОВЗ.</w:t>
      </w:r>
    </w:p>
    <w:p w:rsidR="000B648E" w:rsidRPr="005734D4" w:rsidRDefault="000B648E" w:rsidP="005734D4">
      <w:pPr>
        <w:pStyle w:val="a3"/>
        <w:spacing w:line="276" w:lineRule="auto"/>
        <w:ind w:left="0" w:firstLine="709"/>
        <w:jc w:val="both"/>
      </w:pPr>
      <w:r w:rsidRPr="005734D4">
        <w:rPr>
          <w:b/>
        </w:rPr>
        <w:t>Рекомендательный характер оказания помощи</w:t>
      </w:r>
      <w:r w:rsidRPr="005734D4">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0B648E" w:rsidRPr="005734D4" w:rsidRDefault="000B648E" w:rsidP="005734D4">
      <w:pPr>
        <w:pStyle w:val="a3"/>
        <w:spacing w:line="276" w:lineRule="auto"/>
        <w:ind w:left="0" w:firstLine="709"/>
        <w:jc w:val="both"/>
      </w:pPr>
    </w:p>
    <w:p w:rsidR="000B648E" w:rsidRPr="005734D4" w:rsidRDefault="000B648E" w:rsidP="005734D4">
      <w:pPr>
        <w:pStyle w:val="a3"/>
        <w:spacing w:line="276" w:lineRule="auto"/>
        <w:ind w:left="0"/>
        <w:jc w:val="center"/>
        <w:rPr>
          <w:b/>
        </w:rPr>
      </w:pPr>
      <w:r w:rsidRPr="005734D4">
        <w:rPr>
          <w:b/>
        </w:rPr>
        <w:t>Направления работы</w:t>
      </w:r>
    </w:p>
    <w:p w:rsidR="000B648E" w:rsidRPr="005734D4" w:rsidRDefault="000B648E" w:rsidP="005734D4">
      <w:pPr>
        <w:pStyle w:val="a3"/>
        <w:spacing w:line="276" w:lineRule="auto"/>
        <w:ind w:left="0" w:firstLine="709"/>
        <w:jc w:val="both"/>
      </w:pPr>
      <w:r w:rsidRPr="005734D4">
        <w:t>Программа коррекционной работы на уровне основного общего образования включает в себя взаимосвязанные направления, отражающие её основное содержание:</w:t>
      </w:r>
    </w:p>
    <w:p w:rsidR="000B648E" w:rsidRPr="005734D4" w:rsidRDefault="000B648E" w:rsidP="005734D4">
      <w:pPr>
        <w:pStyle w:val="a3"/>
        <w:spacing w:line="276" w:lineRule="auto"/>
        <w:ind w:left="0" w:firstLine="709"/>
        <w:jc w:val="both"/>
      </w:pPr>
      <w:r w:rsidRPr="005734D4">
        <w:t>–</w:t>
      </w:r>
      <w:r w:rsidRPr="005734D4">
        <w:tab/>
      </w:r>
      <w:r w:rsidRPr="00DE20E2">
        <w:rPr>
          <w:b/>
        </w:rPr>
        <w:t>диагностическая работа</w:t>
      </w:r>
      <w:r w:rsidRPr="005734D4">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0B648E" w:rsidRPr="005734D4" w:rsidRDefault="000B648E" w:rsidP="005734D4">
      <w:pPr>
        <w:pStyle w:val="a3"/>
        <w:spacing w:line="276" w:lineRule="auto"/>
        <w:ind w:left="0" w:firstLine="709"/>
        <w:jc w:val="both"/>
      </w:pPr>
      <w:r w:rsidRPr="005734D4">
        <w:t>–</w:t>
      </w:r>
      <w:r w:rsidRPr="005734D4">
        <w:tab/>
      </w:r>
      <w:r w:rsidRPr="00DE20E2">
        <w:rPr>
          <w:b/>
        </w:rPr>
        <w:t>коррекционно­развивающая работа</w:t>
      </w:r>
      <w:r w:rsidRPr="005734D4">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учащихся (личностных, регулятивных, познавательных, коммуникативных);</w:t>
      </w:r>
    </w:p>
    <w:p w:rsidR="000B648E" w:rsidRPr="005734D4" w:rsidRDefault="000B648E" w:rsidP="005734D4">
      <w:pPr>
        <w:pStyle w:val="a3"/>
        <w:spacing w:line="276" w:lineRule="auto"/>
        <w:ind w:left="0" w:firstLine="709"/>
        <w:jc w:val="both"/>
      </w:pPr>
      <w:r w:rsidRPr="005734D4">
        <w:t>–</w:t>
      </w:r>
      <w:r w:rsidRPr="005734D4">
        <w:tab/>
      </w:r>
      <w:r w:rsidRPr="00DE20E2">
        <w:rPr>
          <w:b/>
        </w:rPr>
        <w:t>консультативная работа</w:t>
      </w:r>
      <w:r w:rsidRPr="005734D4">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B648E" w:rsidRPr="005734D4" w:rsidRDefault="000B648E" w:rsidP="005734D4">
      <w:pPr>
        <w:pStyle w:val="a3"/>
        <w:spacing w:line="276" w:lineRule="auto"/>
        <w:ind w:left="0" w:firstLine="709"/>
        <w:jc w:val="both"/>
      </w:pPr>
      <w:r w:rsidRPr="005734D4">
        <w:t>–</w:t>
      </w:r>
      <w:r w:rsidRPr="005734D4">
        <w:tab/>
      </w:r>
      <w:r w:rsidRPr="00DE20E2">
        <w:rPr>
          <w:b/>
        </w:rPr>
        <w:t>информационно­просветительская работа</w:t>
      </w:r>
      <w:r w:rsidRPr="005734D4">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0B648E" w:rsidRPr="005734D4" w:rsidRDefault="000B648E" w:rsidP="005734D4">
      <w:pPr>
        <w:pStyle w:val="a3"/>
        <w:spacing w:line="276" w:lineRule="auto"/>
        <w:ind w:left="0"/>
        <w:jc w:val="center"/>
        <w:rPr>
          <w:b/>
        </w:rPr>
      </w:pPr>
      <w:r w:rsidRPr="005734D4">
        <w:rPr>
          <w:b/>
        </w:rPr>
        <w:t>Содержание направлений работы</w:t>
      </w:r>
    </w:p>
    <w:p w:rsidR="000B648E" w:rsidRPr="005734D4" w:rsidRDefault="000B648E" w:rsidP="005734D4">
      <w:pPr>
        <w:pStyle w:val="a3"/>
        <w:spacing w:line="276" w:lineRule="auto"/>
        <w:ind w:left="0" w:firstLine="709"/>
        <w:jc w:val="both"/>
        <w:rPr>
          <w:b/>
        </w:rPr>
      </w:pPr>
      <w:r w:rsidRPr="005734D4">
        <w:rPr>
          <w:b/>
        </w:rPr>
        <w:t xml:space="preserve">Диагностическая работа включает: </w:t>
      </w:r>
    </w:p>
    <w:p w:rsidR="000B648E" w:rsidRPr="005734D4" w:rsidRDefault="000B648E" w:rsidP="003F11CA">
      <w:pPr>
        <w:pStyle w:val="a3"/>
        <w:numPr>
          <w:ilvl w:val="0"/>
          <w:numId w:val="154"/>
        </w:numPr>
        <w:spacing w:line="276" w:lineRule="auto"/>
        <w:ind w:left="0" w:firstLine="567"/>
        <w:jc w:val="both"/>
      </w:pPr>
      <w:r w:rsidRPr="005734D4">
        <w:t>своевременное выявление детей, нуждающихся в специализированной помощи;</w:t>
      </w:r>
    </w:p>
    <w:p w:rsidR="000B648E" w:rsidRPr="005734D4" w:rsidRDefault="000B648E" w:rsidP="003F11CA">
      <w:pPr>
        <w:pStyle w:val="a3"/>
        <w:numPr>
          <w:ilvl w:val="0"/>
          <w:numId w:val="154"/>
        </w:numPr>
        <w:spacing w:line="276" w:lineRule="auto"/>
        <w:ind w:left="0" w:firstLine="567"/>
        <w:jc w:val="both"/>
      </w:pPr>
      <w:r w:rsidRPr="005734D4">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0B648E" w:rsidRPr="005734D4" w:rsidRDefault="000B648E" w:rsidP="003F11CA">
      <w:pPr>
        <w:pStyle w:val="a3"/>
        <w:numPr>
          <w:ilvl w:val="0"/>
          <w:numId w:val="154"/>
        </w:numPr>
        <w:spacing w:line="276" w:lineRule="auto"/>
        <w:ind w:left="0" w:firstLine="567"/>
        <w:jc w:val="both"/>
      </w:pPr>
      <w:r w:rsidRPr="005734D4">
        <w:t>комплексный сбор сведений о ребёнке на основании диагностической информации от специалистов разного профиля;</w:t>
      </w:r>
    </w:p>
    <w:p w:rsidR="000B648E" w:rsidRPr="005734D4" w:rsidRDefault="000B648E" w:rsidP="003F11CA">
      <w:pPr>
        <w:pStyle w:val="a3"/>
        <w:numPr>
          <w:ilvl w:val="0"/>
          <w:numId w:val="154"/>
        </w:numPr>
        <w:spacing w:line="276" w:lineRule="auto"/>
        <w:ind w:left="0" w:firstLine="567"/>
        <w:jc w:val="both"/>
      </w:pPr>
      <w:r w:rsidRPr="005734D4">
        <w:t>определение уровня актуального и зоны ближайшего развития обучающегося с ОВЗ, выявление его резервных возможностей;</w:t>
      </w:r>
    </w:p>
    <w:p w:rsidR="000B648E" w:rsidRPr="005734D4" w:rsidRDefault="000B648E" w:rsidP="003F11CA">
      <w:pPr>
        <w:pStyle w:val="a3"/>
        <w:numPr>
          <w:ilvl w:val="0"/>
          <w:numId w:val="154"/>
        </w:numPr>
        <w:spacing w:line="276" w:lineRule="auto"/>
        <w:ind w:left="0" w:firstLine="567"/>
        <w:jc w:val="both"/>
      </w:pPr>
      <w:r w:rsidRPr="005734D4">
        <w:t>изучение развития эмоционально­волевой сферы и личностных особенностей обучающихся;</w:t>
      </w:r>
    </w:p>
    <w:p w:rsidR="000B648E" w:rsidRPr="005734D4" w:rsidRDefault="000B648E" w:rsidP="003F11CA">
      <w:pPr>
        <w:pStyle w:val="a3"/>
        <w:numPr>
          <w:ilvl w:val="0"/>
          <w:numId w:val="154"/>
        </w:numPr>
        <w:spacing w:line="276" w:lineRule="auto"/>
        <w:ind w:left="0" w:firstLine="567"/>
        <w:jc w:val="both"/>
      </w:pPr>
      <w:r w:rsidRPr="005734D4">
        <w:t>изучение социальной ситуации развития и условий семейного воспитания ребёнка;</w:t>
      </w:r>
    </w:p>
    <w:p w:rsidR="000B648E" w:rsidRPr="005734D4" w:rsidRDefault="000B648E" w:rsidP="003F11CA">
      <w:pPr>
        <w:pStyle w:val="a3"/>
        <w:numPr>
          <w:ilvl w:val="0"/>
          <w:numId w:val="154"/>
        </w:numPr>
        <w:spacing w:line="276" w:lineRule="auto"/>
        <w:ind w:left="0" w:firstLine="567"/>
        <w:jc w:val="both"/>
      </w:pPr>
      <w:r w:rsidRPr="005734D4">
        <w:t>изучение адаптивных возможностей и уровня социализации ребёнка с ОВЗ;</w:t>
      </w:r>
    </w:p>
    <w:p w:rsidR="000B648E" w:rsidRPr="005734D4" w:rsidRDefault="000B648E" w:rsidP="003F11CA">
      <w:pPr>
        <w:pStyle w:val="a3"/>
        <w:numPr>
          <w:ilvl w:val="0"/>
          <w:numId w:val="154"/>
        </w:numPr>
        <w:spacing w:line="276" w:lineRule="auto"/>
        <w:ind w:left="0" w:firstLine="567"/>
        <w:jc w:val="both"/>
      </w:pPr>
      <w:r w:rsidRPr="005734D4">
        <w:t>системный разносторонний контроль специалистов за уровнем и динамикой развития ребёнка;</w:t>
      </w:r>
    </w:p>
    <w:p w:rsidR="000B648E" w:rsidRPr="005734D4" w:rsidRDefault="000B648E" w:rsidP="003F11CA">
      <w:pPr>
        <w:pStyle w:val="a3"/>
        <w:numPr>
          <w:ilvl w:val="0"/>
          <w:numId w:val="154"/>
        </w:numPr>
        <w:spacing w:line="276" w:lineRule="auto"/>
        <w:ind w:left="0" w:firstLine="567"/>
        <w:jc w:val="both"/>
      </w:pPr>
      <w:r w:rsidRPr="005734D4">
        <w:t>анализ успешности коррекционно­развивающей работы.</w:t>
      </w:r>
    </w:p>
    <w:p w:rsidR="000B648E" w:rsidRPr="005734D4" w:rsidRDefault="000B648E" w:rsidP="005734D4">
      <w:pPr>
        <w:pStyle w:val="a3"/>
        <w:spacing w:line="276" w:lineRule="auto"/>
        <w:ind w:left="0" w:firstLine="709"/>
        <w:jc w:val="both"/>
        <w:rPr>
          <w:b/>
        </w:rPr>
      </w:pPr>
      <w:r w:rsidRPr="005734D4">
        <w:rPr>
          <w:b/>
        </w:rPr>
        <w:t>Коррекционно­развивающая работа включает:</w:t>
      </w:r>
    </w:p>
    <w:p w:rsidR="000B648E" w:rsidRPr="005734D4" w:rsidRDefault="000B648E" w:rsidP="003F11CA">
      <w:pPr>
        <w:pStyle w:val="a3"/>
        <w:numPr>
          <w:ilvl w:val="0"/>
          <w:numId w:val="155"/>
        </w:numPr>
        <w:spacing w:line="276" w:lineRule="auto"/>
        <w:ind w:left="0" w:firstLine="567"/>
        <w:jc w:val="both"/>
      </w:pPr>
      <w:r w:rsidRPr="005734D4">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0B648E" w:rsidRPr="005734D4" w:rsidRDefault="000B648E" w:rsidP="003F11CA">
      <w:pPr>
        <w:pStyle w:val="a3"/>
        <w:numPr>
          <w:ilvl w:val="0"/>
          <w:numId w:val="155"/>
        </w:numPr>
        <w:spacing w:line="276" w:lineRule="auto"/>
        <w:ind w:left="0" w:firstLine="567"/>
        <w:jc w:val="both"/>
      </w:pPr>
      <w:r w:rsidRPr="005734D4">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B648E" w:rsidRPr="005734D4" w:rsidRDefault="000B648E" w:rsidP="003F11CA">
      <w:pPr>
        <w:pStyle w:val="a3"/>
        <w:numPr>
          <w:ilvl w:val="0"/>
          <w:numId w:val="155"/>
        </w:numPr>
        <w:spacing w:line="276" w:lineRule="auto"/>
        <w:ind w:left="0" w:firstLine="567"/>
        <w:jc w:val="both"/>
      </w:pPr>
      <w:r w:rsidRPr="005734D4">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0B648E" w:rsidRPr="005734D4" w:rsidRDefault="000B648E" w:rsidP="003F11CA">
      <w:pPr>
        <w:pStyle w:val="a3"/>
        <w:numPr>
          <w:ilvl w:val="0"/>
          <w:numId w:val="155"/>
        </w:numPr>
        <w:spacing w:line="276" w:lineRule="auto"/>
        <w:ind w:left="0" w:firstLine="567"/>
        <w:jc w:val="both"/>
      </w:pPr>
      <w:r w:rsidRPr="005734D4">
        <w:t>коррекцию и развитие высших психических функций;</w:t>
      </w:r>
    </w:p>
    <w:p w:rsidR="000B648E" w:rsidRPr="005734D4" w:rsidRDefault="000B648E" w:rsidP="003F11CA">
      <w:pPr>
        <w:pStyle w:val="a3"/>
        <w:numPr>
          <w:ilvl w:val="0"/>
          <w:numId w:val="155"/>
        </w:numPr>
        <w:spacing w:line="276" w:lineRule="auto"/>
        <w:ind w:left="0" w:firstLine="567"/>
        <w:jc w:val="both"/>
      </w:pPr>
      <w:r w:rsidRPr="005734D4">
        <w:t>развитие эмоционально­волевой и личностной сферы ребёнка и психокоррекцию его поведения;</w:t>
      </w:r>
    </w:p>
    <w:p w:rsidR="000B648E" w:rsidRPr="005734D4" w:rsidRDefault="000B648E" w:rsidP="003F11CA">
      <w:pPr>
        <w:pStyle w:val="a3"/>
        <w:numPr>
          <w:ilvl w:val="0"/>
          <w:numId w:val="155"/>
        </w:numPr>
        <w:spacing w:line="276" w:lineRule="auto"/>
        <w:ind w:left="0" w:firstLine="567"/>
        <w:jc w:val="both"/>
      </w:pPr>
      <w:r w:rsidRPr="005734D4">
        <w:t>социальную защиту ребёнка в случае неблагоприятных условий жизни при психотравмирующих обстоятельствах.</w:t>
      </w:r>
    </w:p>
    <w:p w:rsidR="000B648E" w:rsidRPr="005734D4" w:rsidRDefault="000B648E" w:rsidP="005734D4">
      <w:pPr>
        <w:pStyle w:val="a3"/>
        <w:spacing w:line="276" w:lineRule="auto"/>
        <w:ind w:left="0" w:firstLine="709"/>
        <w:jc w:val="both"/>
        <w:rPr>
          <w:b/>
        </w:rPr>
      </w:pPr>
      <w:r w:rsidRPr="005734D4">
        <w:rPr>
          <w:b/>
        </w:rPr>
        <w:t>Консультативная работа включает:</w:t>
      </w:r>
    </w:p>
    <w:p w:rsidR="000B648E" w:rsidRPr="005734D4" w:rsidRDefault="000B648E" w:rsidP="003F11CA">
      <w:pPr>
        <w:pStyle w:val="a3"/>
        <w:numPr>
          <w:ilvl w:val="0"/>
          <w:numId w:val="156"/>
        </w:numPr>
        <w:spacing w:line="276" w:lineRule="auto"/>
        <w:ind w:left="0" w:firstLine="567"/>
        <w:jc w:val="both"/>
      </w:pPr>
      <w:r w:rsidRPr="005734D4">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0B648E" w:rsidRPr="005734D4" w:rsidRDefault="000B648E" w:rsidP="003F11CA">
      <w:pPr>
        <w:pStyle w:val="a3"/>
        <w:numPr>
          <w:ilvl w:val="0"/>
          <w:numId w:val="156"/>
        </w:numPr>
        <w:spacing w:line="276" w:lineRule="auto"/>
        <w:ind w:left="0" w:firstLine="567"/>
        <w:jc w:val="both"/>
      </w:pPr>
      <w:r w:rsidRPr="005734D4">
        <w:t>консультирование специалистами педагогов по выбору индивидуально ориентированных методов и приёмов работы с обучающимся с ОВЗ;</w:t>
      </w:r>
    </w:p>
    <w:p w:rsidR="000B648E" w:rsidRPr="005734D4" w:rsidRDefault="000B648E" w:rsidP="003F11CA">
      <w:pPr>
        <w:pStyle w:val="a3"/>
        <w:numPr>
          <w:ilvl w:val="0"/>
          <w:numId w:val="156"/>
        </w:numPr>
        <w:spacing w:line="276" w:lineRule="auto"/>
        <w:ind w:left="0" w:firstLine="567"/>
        <w:jc w:val="both"/>
      </w:pPr>
      <w:r w:rsidRPr="005734D4">
        <w:t>консультативную помощь семье в вопросах выбора стратегии воспитания и приёмов коррекционного обучения ребёнка с ОВЗ.</w:t>
      </w:r>
    </w:p>
    <w:p w:rsidR="000B648E" w:rsidRPr="005734D4" w:rsidRDefault="000B648E" w:rsidP="005734D4">
      <w:pPr>
        <w:pStyle w:val="a3"/>
        <w:spacing w:line="276" w:lineRule="auto"/>
        <w:ind w:left="0" w:firstLine="709"/>
        <w:jc w:val="both"/>
        <w:rPr>
          <w:b/>
        </w:rPr>
      </w:pPr>
      <w:r w:rsidRPr="005734D4">
        <w:rPr>
          <w:b/>
        </w:rPr>
        <w:t>Информационно­просветительская работа предусматривает:</w:t>
      </w:r>
    </w:p>
    <w:p w:rsidR="000B648E" w:rsidRPr="005734D4" w:rsidRDefault="000B648E" w:rsidP="003F11CA">
      <w:pPr>
        <w:pStyle w:val="a3"/>
        <w:numPr>
          <w:ilvl w:val="0"/>
          <w:numId w:val="156"/>
        </w:numPr>
        <w:spacing w:line="276" w:lineRule="auto"/>
        <w:ind w:left="0" w:firstLine="567"/>
        <w:jc w:val="both"/>
      </w:pPr>
      <w:r w:rsidRPr="005734D4">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0B648E" w:rsidRPr="005734D4" w:rsidRDefault="000B648E" w:rsidP="003F11CA">
      <w:pPr>
        <w:pStyle w:val="a3"/>
        <w:numPr>
          <w:ilvl w:val="0"/>
          <w:numId w:val="156"/>
        </w:numPr>
        <w:spacing w:line="276" w:lineRule="auto"/>
        <w:ind w:left="0" w:firstLine="567"/>
        <w:jc w:val="both"/>
      </w:pPr>
      <w:r w:rsidRPr="005734D4">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p w:rsidR="000B648E" w:rsidRPr="005734D4" w:rsidRDefault="000B648E" w:rsidP="005734D4">
      <w:pPr>
        <w:pStyle w:val="a3"/>
        <w:spacing w:line="276" w:lineRule="auto"/>
        <w:ind w:left="0" w:firstLine="709"/>
        <w:jc w:val="both"/>
      </w:pPr>
    </w:p>
    <w:p w:rsidR="000B648E" w:rsidRPr="005734D4" w:rsidRDefault="000B648E" w:rsidP="005734D4">
      <w:pPr>
        <w:pStyle w:val="a3"/>
        <w:spacing w:line="276" w:lineRule="auto"/>
        <w:ind w:left="0"/>
        <w:jc w:val="center"/>
        <w:rPr>
          <w:b/>
        </w:rPr>
      </w:pPr>
      <w:r w:rsidRPr="005734D4">
        <w:rPr>
          <w:b/>
        </w:rPr>
        <w:t>Этапы реализации программы</w:t>
      </w:r>
    </w:p>
    <w:p w:rsidR="000B648E" w:rsidRPr="005734D4" w:rsidRDefault="000B648E" w:rsidP="005734D4">
      <w:pPr>
        <w:pStyle w:val="a3"/>
        <w:spacing w:line="276" w:lineRule="auto"/>
        <w:ind w:left="0" w:firstLine="709"/>
        <w:jc w:val="both"/>
      </w:pPr>
      <w:r w:rsidRPr="005734D4">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B648E" w:rsidRPr="005734D4" w:rsidRDefault="000B648E" w:rsidP="005734D4">
      <w:pPr>
        <w:pStyle w:val="a3"/>
        <w:spacing w:line="276" w:lineRule="auto"/>
        <w:ind w:left="0" w:firstLine="709"/>
        <w:jc w:val="both"/>
      </w:pPr>
    </w:p>
    <w:p w:rsidR="000B648E" w:rsidRPr="005734D4" w:rsidRDefault="000B648E" w:rsidP="005734D4">
      <w:pPr>
        <w:pStyle w:val="a3"/>
        <w:spacing w:line="276" w:lineRule="auto"/>
        <w:ind w:left="0"/>
        <w:jc w:val="center"/>
        <w:rPr>
          <w:b/>
        </w:rPr>
      </w:pPr>
      <w:r w:rsidRPr="005734D4">
        <w:rPr>
          <w:b/>
        </w:rPr>
        <w:t>I этап (август-сентябрь)</w:t>
      </w:r>
    </w:p>
    <w:p w:rsidR="000B648E" w:rsidRPr="005734D4" w:rsidRDefault="000B648E" w:rsidP="005734D4">
      <w:pPr>
        <w:pStyle w:val="a3"/>
        <w:spacing w:line="276" w:lineRule="auto"/>
        <w:ind w:left="0"/>
        <w:jc w:val="center"/>
        <w:rPr>
          <w:b/>
        </w:rPr>
      </w:pPr>
      <w:r w:rsidRPr="005734D4">
        <w:rPr>
          <w:b/>
        </w:rPr>
        <w:t>Этап сбора и анализа информации (информационно-аналитическая деятельность).</w:t>
      </w:r>
    </w:p>
    <w:p w:rsidR="000B648E" w:rsidRPr="005734D4" w:rsidRDefault="000B648E" w:rsidP="005734D4">
      <w:pPr>
        <w:pStyle w:val="a3"/>
        <w:spacing w:line="276" w:lineRule="auto"/>
        <w:ind w:left="0" w:firstLine="709"/>
        <w:jc w:val="both"/>
      </w:pPr>
      <w:r w:rsidRPr="005734D4">
        <w:t>Результатом данного этапа является:</w:t>
      </w:r>
    </w:p>
    <w:p w:rsidR="000B648E" w:rsidRPr="005734D4" w:rsidRDefault="000B648E" w:rsidP="005734D4">
      <w:pPr>
        <w:pStyle w:val="a3"/>
        <w:spacing w:line="276" w:lineRule="auto"/>
        <w:ind w:left="0" w:firstLine="709"/>
        <w:jc w:val="both"/>
      </w:pPr>
      <w:r w:rsidRPr="005734D4">
        <w:t xml:space="preserve">- оценка контингента учащихся для учёта особенностей развития детей, определения специфики и их особых образовательных потребностей; </w:t>
      </w:r>
    </w:p>
    <w:p w:rsidR="000B648E" w:rsidRPr="005734D4" w:rsidRDefault="000B648E" w:rsidP="005734D4">
      <w:pPr>
        <w:pStyle w:val="a3"/>
        <w:spacing w:line="276" w:lineRule="auto"/>
        <w:ind w:left="0" w:firstLine="709"/>
        <w:jc w:val="both"/>
      </w:pPr>
      <w:r w:rsidRPr="005734D4">
        <w:t>-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0B648E" w:rsidRPr="005734D4" w:rsidRDefault="000B648E" w:rsidP="005734D4">
      <w:pPr>
        <w:pStyle w:val="a3"/>
        <w:spacing w:line="276" w:lineRule="auto"/>
        <w:ind w:left="0" w:firstLine="709"/>
        <w:jc w:val="both"/>
      </w:pPr>
    </w:p>
    <w:p w:rsidR="000B648E" w:rsidRPr="005734D4" w:rsidRDefault="000B648E" w:rsidP="005734D4">
      <w:pPr>
        <w:pStyle w:val="a3"/>
        <w:spacing w:line="276" w:lineRule="auto"/>
        <w:ind w:left="0"/>
        <w:jc w:val="center"/>
        <w:rPr>
          <w:b/>
        </w:rPr>
      </w:pPr>
      <w:r w:rsidRPr="005734D4">
        <w:rPr>
          <w:b/>
          <w:lang w:val="en-US"/>
        </w:rPr>
        <w:t>II</w:t>
      </w:r>
      <w:r w:rsidRPr="005734D4">
        <w:rPr>
          <w:b/>
        </w:rPr>
        <w:t>этап (сентябрь-май)</w:t>
      </w:r>
    </w:p>
    <w:p w:rsidR="000B648E" w:rsidRPr="005734D4" w:rsidRDefault="000B648E" w:rsidP="005734D4">
      <w:pPr>
        <w:pStyle w:val="a3"/>
        <w:spacing w:line="276" w:lineRule="auto"/>
        <w:ind w:left="0"/>
        <w:jc w:val="center"/>
        <w:rPr>
          <w:b/>
        </w:rPr>
      </w:pPr>
      <w:r w:rsidRPr="005734D4">
        <w:rPr>
          <w:b/>
        </w:rPr>
        <w:t>Этап планирования, организации, координации (организационно­исполнительская деятельность).</w:t>
      </w:r>
    </w:p>
    <w:p w:rsidR="000B648E" w:rsidRPr="005734D4" w:rsidRDefault="000B648E" w:rsidP="005734D4">
      <w:pPr>
        <w:pStyle w:val="a3"/>
        <w:spacing w:line="276" w:lineRule="auto"/>
        <w:ind w:left="0" w:firstLine="709"/>
        <w:jc w:val="both"/>
      </w:pPr>
      <w:r w:rsidRPr="005734D4">
        <w:t>Результатом работы является:</w:t>
      </w:r>
    </w:p>
    <w:p w:rsidR="000B648E" w:rsidRPr="005734D4" w:rsidRDefault="000B648E" w:rsidP="005734D4">
      <w:pPr>
        <w:pStyle w:val="a3"/>
        <w:spacing w:line="276" w:lineRule="auto"/>
        <w:ind w:left="0" w:firstLine="709"/>
        <w:jc w:val="both"/>
      </w:pPr>
      <w:r w:rsidRPr="005734D4">
        <w:t>- особым образом организованный образовательный процесс, имеющий коррекционно­развивающую направленность,</w:t>
      </w:r>
    </w:p>
    <w:p w:rsidR="000B648E" w:rsidRPr="005734D4" w:rsidRDefault="005734D4" w:rsidP="005734D4">
      <w:pPr>
        <w:pStyle w:val="a3"/>
        <w:spacing w:line="276" w:lineRule="auto"/>
        <w:ind w:left="0" w:firstLine="709"/>
        <w:jc w:val="both"/>
      </w:pPr>
      <w:r>
        <w:t xml:space="preserve">- </w:t>
      </w:r>
      <w:r w:rsidR="000B648E" w:rsidRPr="005734D4">
        <w:t xml:space="preserve">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0B648E" w:rsidRPr="005734D4" w:rsidRDefault="000B648E" w:rsidP="005734D4">
      <w:pPr>
        <w:pStyle w:val="a3"/>
        <w:spacing w:line="276" w:lineRule="auto"/>
        <w:ind w:left="0" w:firstLine="709"/>
        <w:jc w:val="both"/>
      </w:pPr>
    </w:p>
    <w:p w:rsidR="000B648E" w:rsidRPr="005734D4" w:rsidRDefault="000B648E" w:rsidP="005734D4">
      <w:pPr>
        <w:pStyle w:val="a3"/>
        <w:spacing w:line="276" w:lineRule="auto"/>
        <w:ind w:left="0"/>
        <w:jc w:val="center"/>
        <w:rPr>
          <w:b/>
        </w:rPr>
      </w:pPr>
      <w:r w:rsidRPr="005734D4">
        <w:rPr>
          <w:b/>
          <w:lang w:val="en-US"/>
        </w:rPr>
        <w:t>III</w:t>
      </w:r>
      <w:r w:rsidRPr="005734D4">
        <w:rPr>
          <w:b/>
        </w:rPr>
        <w:t xml:space="preserve"> этап (май)</w:t>
      </w:r>
    </w:p>
    <w:p w:rsidR="000B648E" w:rsidRPr="005734D4" w:rsidRDefault="000B648E" w:rsidP="005734D4">
      <w:pPr>
        <w:pStyle w:val="a3"/>
        <w:spacing w:line="276" w:lineRule="auto"/>
        <w:ind w:left="0"/>
        <w:jc w:val="center"/>
        <w:rPr>
          <w:b/>
        </w:rPr>
      </w:pPr>
      <w:r w:rsidRPr="005734D4">
        <w:rPr>
          <w:b/>
        </w:rPr>
        <w:t>Этап диагностики коррекционно­развивающей образовательной среды (контрольно­диагностическая деятельность).</w:t>
      </w:r>
    </w:p>
    <w:p w:rsidR="000B648E" w:rsidRPr="005734D4" w:rsidRDefault="000B648E" w:rsidP="005734D4">
      <w:pPr>
        <w:pStyle w:val="a3"/>
        <w:spacing w:line="276" w:lineRule="auto"/>
        <w:ind w:left="0" w:firstLine="709"/>
        <w:jc w:val="both"/>
      </w:pPr>
      <w:r w:rsidRPr="005734D4">
        <w:t>Результатом является констатация соответствия:</w:t>
      </w:r>
    </w:p>
    <w:p w:rsidR="000B648E" w:rsidRPr="005734D4" w:rsidRDefault="000B648E" w:rsidP="005734D4">
      <w:pPr>
        <w:pStyle w:val="a3"/>
        <w:spacing w:line="276" w:lineRule="auto"/>
        <w:ind w:left="0" w:firstLine="709"/>
        <w:jc w:val="both"/>
      </w:pPr>
      <w:r w:rsidRPr="005734D4">
        <w:t>- созданных условий особым образовательным потребностям ребёнка;</w:t>
      </w:r>
    </w:p>
    <w:p w:rsidR="000B648E" w:rsidRPr="005734D4" w:rsidRDefault="000B648E" w:rsidP="005734D4">
      <w:pPr>
        <w:pStyle w:val="a3"/>
        <w:spacing w:line="276" w:lineRule="auto"/>
        <w:ind w:left="0" w:firstLine="709"/>
        <w:jc w:val="both"/>
      </w:pPr>
      <w:r w:rsidRPr="005734D4">
        <w:t>- выбранных коррекционно­развивающих и образовательных программ особым образовательным потребностям ребёнка.</w:t>
      </w:r>
    </w:p>
    <w:p w:rsidR="000B648E" w:rsidRPr="005734D4" w:rsidRDefault="000B648E" w:rsidP="005734D4">
      <w:pPr>
        <w:pStyle w:val="a3"/>
        <w:spacing w:line="276" w:lineRule="auto"/>
        <w:ind w:left="0" w:firstLine="709"/>
        <w:jc w:val="both"/>
      </w:pPr>
    </w:p>
    <w:p w:rsidR="000B648E" w:rsidRPr="005734D4" w:rsidRDefault="000B648E" w:rsidP="005734D4">
      <w:pPr>
        <w:pStyle w:val="a3"/>
        <w:spacing w:line="276" w:lineRule="auto"/>
        <w:ind w:left="0"/>
        <w:jc w:val="center"/>
        <w:rPr>
          <w:b/>
        </w:rPr>
      </w:pPr>
      <w:r w:rsidRPr="005734D4">
        <w:rPr>
          <w:b/>
          <w:lang w:val="en-US"/>
        </w:rPr>
        <w:t>IV</w:t>
      </w:r>
      <w:r w:rsidRPr="005734D4">
        <w:rPr>
          <w:b/>
        </w:rPr>
        <w:t xml:space="preserve"> этап (июнь-сентябрь)</w:t>
      </w:r>
    </w:p>
    <w:p w:rsidR="000B648E" w:rsidRPr="005734D4" w:rsidRDefault="000B648E" w:rsidP="005734D4">
      <w:pPr>
        <w:pStyle w:val="a3"/>
        <w:spacing w:line="276" w:lineRule="auto"/>
        <w:ind w:left="0"/>
        <w:jc w:val="center"/>
        <w:rPr>
          <w:b/>
        </w:rPr>
      </w:pPr>
      <w:r w:rsidRPr="005734D4">
        <w:rPr>
          <w:b/>
        </w:rPr>
        <w:t>Этап регуляции и корректировки(регулятивно­корректировочная деятельность).</w:t>
      </w:r>
    </w:p>
    <w:p w:rsidR="000B648E" w:rsidRPr="005734D4" w:rsidRDefault="000B648E" w:rsidP="005734D4">
      <w:pPr>
        <w:pStyle w:val="a3"/>
        <w:spacing w:line="276" w:lineRule="auto"/>
        <w:ind w:left="0" w:firstLine="709"/>
        <w:jc w:val="both"/>
      </w:pPr>
      <w:r w:rsidRPr="005734D4">
        <w:t>Результатом является:</w:t>
      </w:r>
    </w:p>
    <w:p w:rsidR="000B648E" w:rsidRPr="005734D4" w:rsidRDefault="000B648E" w:rsidP="005734D4">
      <w:pPr>
        <w:pStyle w:val="a3"/>
        <w:spacing w:line="276" w:lineRule="auto"/>
        <w:ind w:left="0" w:firstLine="709"/>
        <w:jc w:val="both"/>
      </w:pPr>
      <w:r w:rsidRPr="005734D4">
        <w:t xml:space="preserve">- внесение необходимых изменений в образовательный процесс и процесс сопровождения детей с ОВЗ, </w:t>
      </w:r>
    </w:p>
    <w:p w:rsidR="00FA4B33" w:rsidRPr="005734D4" w:rsidRDefault="000B648E" w:rsidP="005734D4">
      <w:pPr>
        <w:pStyle w:val="a3"/>
        <w:spacing w:line="276" w:lineRule="auto"/>
        <w:ind w:left="0" w:firstLine="709"/>
        <w:jc w:val="both"/>
      </w:pPr>
      <w:r w:rsidRPr="005734D4">
        <w:t>- корректировка условий и форм обучения, методов и приёмов работы.</w:t>
      </w:r>
    </w:p>
    <w:p w:rsidR="005E49EF" w:rsidRDefault="005E49EF" w:rsidP="000B648E">
      <w:pPr>
        <w:pStyle w:val="a3"/>
        <w:ind w:left="0" w:firstLine="709"/>
        <w:jc w:val="both"/>
      </w:pPr>
    </w:p>
    <w:p w:rsidR="005E49EF" w:rsidRDefault="005E49EF" w:rsidP="00FA4B33">
      <w:pPr>
        <w:pStyle w:val="a3"/>
        <w:ind w:left="0"/>
        <w:jc w:val="both"/>
      </w:pPr>
    </w:p>
    <w:tbl>
      <w:tblPr>
        <w:tblStyle w:val="a5"/>
        <w:tblW w:w="5000" w:type="pct"/>
        <w:tblLook w:val="04A0" w:firstRow="1" w:lastRow="0" w:firstColumn="1" w:lastColumn="0" w:noHBand="0" w:noVBand="1"/>
      </w:tblPr>
      <w:tblGrid>
        <w:gridCol w:w="1381"/>
        <w:gridCol w:w="3152"/>
        <w:gridCol w:w="3245"/>
        <w:gridCol w:w="1793"/>
      </w:tblGrid>
      <w:tr w:rsidR="00E73DE3" w:rsidRPr="005734D4" w:rsidTr="00E73DE3">
        <w:tc>
          <w:tcPr>
            <w:tcW w:w="722" w:type="pct"/>
          </w:tcPr>
          <w:p w:rsidR="00E73DE3" w:rsidRPr="005734D4" w:rsidRDefault="00E73DE3" w:rsidP="005734D4">
            <w:pPr>
              <w:pStyle w:val="af1"/>
              <w:spacing w:line="240" w:lineRule="auto"/>
              <w:ind w:firstLine="0"/>
              <w:jc w:val="center"/>
              <w:rPr>
                <w:b/>
                <w:iCs/>
                <w:sz w:val="24"/>
                <w:szCs w:val="24"/>
              </w:rPr>
            </w:pPr>
            <w:r w:rsidRPr="005734D4">
              <w:rPr>
                <w:b/>
                <w:bCs/>
                <w:iCs/>
                <w:sz w:val="24"/>
                <w:szCs w:val="24"/>
                <w:lang w:val="en-US"/>
              </w:rPr>
              <w:t>I</w:t>
            </w:r>
            <w:r w:rsidRPr="005734D4">
              <w:rPr>
                <w:b/>
                <w:bCs/>
                <w:iCs/>
                <w:sz w:val="24"/>
                <w:szCs w:val="24"/>
              </w:rPr>
              <w:t xml:space="preserve"> этап </w:t>
            </w:r>
            <w:r w:rsidRPr="005734D4">
              <w:rPr>
                <w:b/>
                <w:iCs/>
                <w:sz w:val="24"/>
                <w:szCs w:val="24"/>
              </w:rPr>
              <w:t>(август-сентябрь)</w:t>
            </w:r>
          </w:p>
          <w:p w:rsidR="00E73DE3" w:rsidRPr="005734D4" w:rsidRDefault="00E73DE3" w:rsidP="005734D4">
            <w:pPr>
              <w:pStyle w:val="af1"/>
              <w:spacing w:line="240" w:lineRule="auto"/>
              <w:ind w:firstLine="0"/>
              <w:jc w:val="center"/>
              <w:rPr>
                <w:rFonts w:ascii="Times New Roman" w:hAnsi="Times New Roman"/>
                <w:color w:val="auto"/>
                <w:sz w:val="24"/>
                <w:szCs w:val="24"/>
              </w:rPr>
            </w:pPr>
          </w:p>
        </w:tc>
        <w:tc>
          <w:tcPr>
            <w:tcW w:w="3341" w:type="pct"/>
            <w:gridSpan w:val="2"/>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b/>
                <w:sz w:val="24"/>
                <w:szCs w:val="24"/>
              </w:rPr>
              <w:t>Сбор и анализ информации (информационно-аналитическая деятельность)</w:t>
            </w:r>
          </w:p>
        </w:tc>
        <w:tc>
          <w:tcPr>
            <w:tcW w:w="937" w:type="pct"/>
            <w:vMerge w:val="restart"/>
          </w:tcPr>
          <w:p w:rsidR="00E73DE3" w:rsidRPr="005734D4" w:rsidRDefault="00E73DE3" w:rsidP="005734D4">
            <w:pPr>
              <w:pStyle w:val="af1"/>
              <w:spacing w:line="240" w:lineRule="auto"/>
              <w:jc w:val="center"/>
              <w:rPr>
                <w:rFonts w:ascii="Times New Roman" w:hAnsi="Times New Roman"/>
                <w:b/>
                <w:color w:val="auto"/>
                <w:sz w:val="24"/>
                <w:szCs w:val="24"/>
              </w:rPr>
            </w:pPr>
            <w:r w:rsidRPr="005734D4">
              <w:rPr>
                <w:rFonts w:ascii="Times New Roman" w:hAnsi="Times New Roman"/>
                <w:b/>
                <w:color w:val="auto"/>
                <w:sz w:val="24"/>
                <w:szCs w:val="24"/>
              </w:rPr>
              <w:t>Результатом этапа является:</w:t>
            </w: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b/>
                <w:color w:val="auto"/>
                <w:sz w:val="24"/>
                <w:szCs w:val="24"/>
              </w:rPr>
            </w:pPr>
            <w:r w:rsidRPr="005734D4">
              <w:rPr>
                <w:rFonts w:ascii="Times New Roman" w:hAnsi="Times New Roman"/>
                <w:b/>
                <w:color w:val="auto"/>
                <w:sz w:val="24"/>
                <w:szCs w:val="24"/>
              </w:rPr>
              <w:t xml:space="preserve">Сроки </w:t>
            </w:r>
          </w:p>
        </w:tc>
        <w:tc>
          <w:tcPr>
            <w:tcW w:w="1647" w:type="pct"/>
          </w:tcPr>
          <w:p w:rsidR="00E73DE3" w:rsidRPr="005734D4" w:rsidRDefault="00E73DE3" w:rsidP="005734D4">
            <w:pPr>
              <w:pStyle w:val="af1"/>
              <w:spacing w:line="240" w:lineRule="auto"/>
              <w:ind w:firstLine="0"/>
              <w:jc w:val="center"/>
              <w:rPr>
                <w:rFonts w:ascii="Times New Roman" w:hAnsi="Times New Roman"/>
                <w:b/>
                <w:color w:val="auto"/>
                <w:sz w:val="24"/>
                <w:szCs w:val="24"/>
              </w:rPr>
            </w:pPr>
            <w:r w:rsidRPr="005734D4">
              <w:rPr>
                <w:rFonts w:ascii="Times New Roman" w:hAnsi="Times New Roman"/>
                <w:b/>
                <w:color w:val="auto"/>
                <w:sz w:val="24"/>
                <w:szCs w:val="24"/>
              </w:rPr>
              <w:t xml:space="preserve">Ответственный </w:t>
            </w:r>
          </w:p>
        </w:tc>
        <w:tc>
          <w:tcPr>
            <w:tcW w:w="1695" w:type="pct"/>
          </w:tcPr>
          <w:p w:rsidR="00E73DE3" w:rsidRPr="005734D4" w:rsidRDefault="00E73DE3" w:rsidP="005734D4">
            <w:pPr>
              <w:pStyle w:val="af1"/>
              <w:spacing w:line="240" w:lineRule="auto"/>
              <w:ind w:firstLine="0"/>
              <w:jc w:val="left"/>
              <w:rPr>
                <w:rFonts w:ascii="Times New Roman" w:hAnsi="Times New Roman"/>
                <w:b/>
                <w:color w:val="auto"/>
                <w:sz w:val="24"/>
                <w:szCs w:val="24"/>
              </w:rPr>
            </w:pPr>
            <w:r w:rsidRPr="005734D4">
              <w:rPr>
                <w:rFonts w:ascii="Times New Roman" w:hAnsi="Times New Roman"/>
                <w:b/>
                <w:color w:val="auto"/>
                <w:sz w:val="24"/>
                <w:szCs w:val="24"/>
              </w:rPr>
              <w:t xml:space="preserve">Содержание </w:t>
            </w:r>
          </w:p>
        </w:tc>
        <w:tc>
          <w:tcPr>
            <w:tcW w:w="937" w:type="pct"/>
            <w:vMerge/>
          </w:tcPr>
          <w:p w:rsidR="00E73DE3" w:rsidRPr="005734D4" w:rsidRDefault="00E73DE3" w:rsidP="005734D4">
            <w:pPr>
              <w:pStyle w:val="af1"/>
              <w:spacing w:line="240" w:lineRule="auto"/>
              <w:jc w:val="center"/>
              <w:rPr>
                <w:rFonts w:ascii="Times New Roman" w:hAnsi="Times New Roman"/>
                <w:color w:val="auto"/>
                <w:sz w:val="24"/>
                <w:szCs w:val="24"/>
              </w:rPr>
            </w:pP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Сентябрь</w:t>
            </w:r>
          </w:p>
        </w:tc>
        <w:tc>
          <w:tcPr>
            <w:tcW w:w="164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ПМПк</w:t>
            </w:r>
          </w:p>
        </w:tc>
        <w:tc>
          <w:tcPr>
            <w:tcW w:w="1695" w:type="pct"/>
          </w:tcPr>
          <w:p w:rsidR="00E73DE3" w:rsidRPr="005734D4" w:rsidRDefault="00E73DE3" w:rsidP="005734D4">
            <w:pPr>
              <w:pStyle w:val="af1"/>
              <w:spacing w:line="240" w:lineRule="auto"/>
              <w:ind w:firstLine="0"/>
              <w:jc w:val="left"/>
              <w:rPr>
                <w:rFonts w:ascii="Times New Roman" w:hAnsi="Times New Roman"/>
                <w:color w:val="auto"/>
                <w:sz w:val="24"/>
                <w:szCs w:val="24"/>
              </w:rPr>
            </w:pPr>
            <w:r w:rsidRPr="005734D4">
              <w:rPr>
                <w:rFonts w:ascii="Times New Roman" w:hAnsi="Times New Roman"/>
                <w:color w:val="auto"/>
                <w:sz w:val="24"/>
                <w:szCs w:val="24"/>
              </w:rPr>
              <w:t>оценка контингента учащихся для учёта особенностей развития детей, определения специфики и их особых образовательных потребностей</w:t>
            </w:r>
          </w:p>
        </w:tc>
        <w:tc>
          <w:tcPr>
            <w:tcW w:w="93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Решение ПМПк, рекомендации ПМПК</w:t>
            </w: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Сентябрь</w:t>
            </w:r>
          </w:p>
        </w:tc>
        <w:tc>
          <w:tcPr>
            <w:tcW w:w="1647" w:type="pct"/>
          </w:tcPr>
          <w:p w:rsidR="00E73DE3" w:rsidRPr="005734D4" w:rsidRDefault="005734D4" w:rsidP="005734D4">
            <w:pPr>
              <w:pStyle w:val="af1"/>
              <w:spacing w:line="240" w:lineRule="auto"/>
              <w:ind w:firstLine="0"/>
              <w:jc w:val="center"/>
              <w:rPr>
                <w:rFonts w:ascii="Times New Roman" w:hAnsi="Times New Roman"/>
                <w:color w:val="auto"/>
                <w:sz w:val="24"/>
                <w:szCs w:val="24"/>
              </w:rPr>
            </w:pPr>
            <w:r>
              <w:rPr>
                <w:rFonts w:ascii="Times New Roman" w:hAnsi="Times New Roman"/>
                <w:color w:val="auto"/>
                <w:sz w:val="24"/>
                <w:szCs w:val="24"/>
              </w:rPr>
              <w:t>Заместитель директора по У</w:t>
            </w:r>
            <w:r w:rsidR="00E73DE3" w:rsidRPr="005734D4">
              <w:rPr>
                <w:rFonts w:ascii="Times New Roman" w:hAnsi="Times New Roman"/>
                <w:color w:val="auto"/>
                <w:sz w:val="24"/>
                <w:szCs w:val="24"/>
              </w:rPr>
              <w:t>Р</w:t>
            </w:r>
          </w:p>
        </w:tc>
        <w:tc>
          <w:tcPr>
            <w:tcW w:w="1695" w:type="pct"/>
          </w:tcPr>
          <w:p w:rsidR="00E73DE3" w:rsidRPr="005734D4" w:rsidRDefault="00E73DE3" w:rsidP="005734D4">
            <w:pPr>
              <w:pStyle w:val="af1"/>
              <w:spacing w:line="240" w:lineRule="auto"/>
              <w:ind w:firstLine="0"/>
              <w:jc w:val="left"/>
              <w:rPr>
                <w:rFonts w:ascii="Times New Roman" w:hAnsi="Times New Roman"/>
                <w:color w:val="auto"/>
                <w:sz w:val="24"/>
                <w:szCs w:val="24"/>
              </w:rPr>
            </w:pPr>
            <w:r w:rsidRPr="005734D4">
              <w:rPr>
                <w:rFonts w:ascii="Times New Roman" w:hAnsi="Times New Roman"/>
                <w:color w:val="auto"/>
                <w:sz w:val="24"/>
                <w:szCs w:val="24"/>
              </w:rPr>
              <w:t>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tc>
        <w:tc>
          <w:tcPr>
            <w:tcW w:w="93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Аналитическая справка</w:t>
            </w:r>
          </w:p>
        </w:tc>
      </w:tr>
      <w:tr w:rsidR="00E73DE3" w:rsidRPr="005734D4" w:rsidTr="00AF7A80">
        <w:trPr>
          <w:trHeight w:val="739"/>
        </w:trPr>
        <w:tc>
          <w:tcPr>
            <w:tcW w:w="722"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b/>
                <w:bCs/>
                <w:iCs/>
                <w:sz w:val="24"/>
                <w:szCs w:val="24"/>
              </w:rPr>
              <w:t xml:space="preserve">2 этап </w:t>
            </w:r>
            <w:r w:rsidRPr="005734D4">
              <w:rPr>
                <w:b/>
                <w:iCs/>
                <w:sz w:val="24"/>
                <w:szCs w:val="24"/>
              </w:rPr>
              <w:t>(сентябрь-май)</w:t>
            </w:r>
          </w:p>
        </w:tc>
        <w:tc>
          <w:tcPr>
            <w:tcW w:w="3341" w:type="pct"/>
            <w:gridSpan w:val="2"/>
          </w:tcPr>
          <w:p w:rsidR="00E73DE3" w:rsidRPr="005734D4" w:rsidRDefault="00E73DE3" w:rsidP="005734D4">
            <w:pPr>
              <w:pStyle w:val="af1"/>
              <w:spacing w:line="240" w:lineRule="auto"/>
              <w:jc w:val="left"/>
              <w:rPr>
                <w:rFonts w:ascii="Times New Roman" w:hAnsi="Times New Roman"/>
                <w:b/>
                <w:color w:val="auto"/>
                <w:sz w:val="24"/>
                <w:szCs w:val="24"/>
              </w:rPr>
            </w:pPr>
            <w:r w:rsidRPr="005734D4">
              <w:rPr>
                <w:rFonts w:ascii="Times New Roman" w:hAnsi="Times New Roman"/>
                <w:b/>
                <w:iCs/>
                <w:color w:val="auto"/>
                <w:sz w:val="24"/>
                <w:szCs w:val="24"/>
              </w:rPr>
              <w:t>Этап планирования, организации, координации</w:t>
            </w:r>
            <w:r w:rsidRPr="005734D4">
              <w:rPr>
                <w:rFonts w:ascii="Times New Roman" w:hAnsi="Times New Roman"/>
                <w:b/>
                <w:color w:val="auto"/>
                <w:sz w:val="24"/>
                <w:szCs w:val="24"/>
              </w:rPr>
              <w:t xml:space="preserve"> (органи</w:t>
            </w:r>
            <w:r w:rsidRPr="005734D4">
              <w:rPr>
                <w:rFonts w:ascii="Times New Roman" w:hAnsi="Times New Roman"/>
                <w:b/>
                <w:color w:val="auto"/>
                <w:spacing w:val="-2"/>
                <w:sz w:val="24"/>
                <w:szCs w:val="24"/>
              </w:rPr>
              <w:t>зационно­исполнительская деятельность)</w:t>
            </w:r>
          </w:p>
        </w:tc>
        <w:tc>
          <w:tcPr>
            <w:tcW w:w="937" w:type="pct"/>
            <w:vMerge w:val="restar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b/>
                <w:color w:val="auto"/>
                <w:sz w:val="24"/>
                <w:szCs w:val="24"/>
              </w:rPr>
              <w:t>Результатом этапа является:</w:t>
            </w: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b/>
                <w:color w:val="auto"/>
                <w:sz w:val="24"/>
                <w:szCs w:val="24"/>
              </w:rPr>
            </w:pPr>
            <w:r w:rsidRPr="005734D4">
              <w:rPr>
                <w:rFonts w:ascii="Times New Roman" w:hAnsi="Times New Roman"/>
                <w:b/>
                <w:color w:val="auto"/>
                <w:sz w:val="24"/>
                <w:szCs w:val="24"/>
              </w:rPr>
              <w:t xml:space="preserve">Сроки </w:t>
            </w:r>
          </w:p>
        </w:tc>
        <w:tc>
          <w:tcPr>
            <w:tcW w:w="1647" w:type="pct"/>
          </w:tcPr>
          <w:p w:rsidR="00E73DE3" w:rsidRPr="005734D4" w:rsidRDefault="00E73DE3" w:rsidP="005734D4">
            <w:pPr>
              <w:pStyle w:val="af1"/>
              <w:spacing w:line="240" w:lineRule="auto"/>
              <w:ind w:firstLine="0"/>
              <w:jc w:val="center"/>
              <w:rPr>
                <w:rFonts w:ascii="Times New Roman" w:hAnsi="Times New Roman"/>
                <w:b/>
                <w:color w:val="auto"/>
                <w:sz w:val="24"/>
                <w:szCs w:val="24"/>
              </w:rPr>
            </w:pPr>
            <w:r w:rsidRPr="005734D4">
              <w:rPr>
                <w:rFonts w:ascii="Times New Roman" w:hAnsi="Times New Roman"/>
                <w:b/>
                <w:color w:val="auto"/>
                <w:sz w:val="24"/>
                <w:szCs w:val="24"/>
              </w:rPr>
              <w:t xml:space="preserve">Ответственный </w:t>
            </w:r>
          </w:p>
        </w:tc>
        <w:tc>
          <w:tcPr>
            <w:tcW w:w="1695" w:type="pct"/>
          </w:tcPr>
          <w:p w:rsidR="00E73DE3" w:rsidRPr="005734D4" w:rsidRDefault="00E73DE3" w:rsidP="005734D4">
            <w:pPr>
              <w:pStyle w:val="af1"/>
              <w:spacing w:line="240" w:lineRule="auto"/>
              <w:ind w:firstLine="0"/>
              <w:jc w:val="left"/>
              <w:rPr>
                <w:rFonts w:ascii="Times New Roman" w:hAnsi="Times New Roman"/>
                <w:b/>
                <w:color w:val="auto"/>
                <w:sz w:val="24"/>
                <w:szCs w:val="24"/>
              </w:rPr>
            </w:pPr>
            <w:r w:rsidRPr="005734D4">
              <w:rPr>
                <w:rFonts w:ascii="Times New Roman" w:hAnsi="Times New Roman"/>
                <w:b/>
                <w:color w:val="auto"/>
                <w:sz w:val="24"/>
                <w:szCs w:val="24"/>
              </w:rPr>
              <w:t xml:space="preserve">Содержание </w:t>
            </w:r>
          </w:p>
        </w:tc>
        <w:tc>
          <w:tcPr>
            <w:tcW w:w="937" w:type="pct"/>
            <w:vMerge/>
          </w:tcPr>
          <w:p w:rsidR="00E73DE3" w:rsidRPr="005734D4" w:rsidRDefault="00E73DE3" w:rsidP="005734D4">
            <w:pPr>
              <w:pStyle w:val="af1"/>
              <w:spacing w:line="240" w:lineRule="auto"/>
              <w:jc w:val="center"/>
              <w:rPr>
                <w:rFonts w:ascii="Times New Roman" w:hAnsi="Times New Roman"/>
                <w:color w:val="auto"/>
                <w:sz w:val="24"/>
                <w:szCs w:val="24"/>
              </w:rPr>
            </w:pP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Сентябрь</w:t>
            </w:r>
          </w:p>
        </w:tc>
        <w:tc>
          <w:tcPr>
            <w:tcW w:w="164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 xml:space="preserve">Директор </w:t>
            </w:r>
          </w:p>
        </w:tc>
        <w:tc>
          <w:tcPr>
            <w:tcW w:w="1695" w:type="pct"/>
          </w:tcPr>
          <w:p w:rsidR="00E73DE3" w:rsidRPr="005734D4" w:rsidRDefault="00E73DE3" w:rsidP="005734D4">
            <w:pPr>
              <w:pStyle w:val="af1"/>
              <w:spacing w:line="240" w:lineRule="auto"/>
              <w:ind w:firstLine="0"/>
              <w:jc w:val="left"/>
              <w:rPr>
                <w:rFonts w:ascii="Times New Roman" w:hAnsi="Times New Roman"/>
                <w:color w:val="auto"/>
                <w:sz w:val="24"/>
                <w:szCs w:val="24"/>
              </w:rPr>
            </w:pPr>
            <w:r w:rsidRPr="005734D4">
              <w:rPr>
                <w:rFonts w:ascii="Times New Roman" w:hAnsi="Times New Roman"/>
                <w:color w:val="auto"/>
                <w:sz w:val="24"/>
                <w:szCs w:val="24"/>
              </w:rPr>
              <w:t xml:space="preserve">особым образом организованный образовательный </w:t>
            </w:r>
            <w:r w:rsidRPr="005734D4">
              <w:rPr>
                <w:rFonts w:ascii="Times New Roman" w:hAnsi="Times New Roman"/>
                <w:color w:val="auto"/>
                <w:spacing w:val="2"/>
                <w:sz w:val="24"/>
                <w:szCs w:val="24"/>
              </w:rPr>
              <w:t>процесс, имеющий коррекционно­развивающую направлен</w:t>
            </w:r>
            <w:r w:rsidRPr="005734D4">
              <w:rPr>
                <w:rFonts w:ascii="Times New Roman" w:hAnsi="Times New Roman"/>
                <w:color w:val="auto"/>
                <w:sz w:val="24"/>
                <w:szCs w:val="24"/>
              </w:rPr>
              <w:t>ность</w:t>
            </w:r>
          </w:p>
        </w:tc>
        <w:tc>
          <w:tcPr>
            <w:tcW w:w="93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Приказ,</w:t>
            </w:r>
          </w:p>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 xml:space="preserve"> учебный план</w:t>
            </w: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Октябрь-май</w:t>
            </w:r>
          </w:p>
        </w:tc>
        <w:tc>
          <w:tcPr>
            <w:tcW w:w="164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Участники сопровождения</w:t>
            </w:r>
          </w:p>
        </w:tc>
        <w:tc>
          <w:tcPr>
            <w:tcW w:w="1695" w:type="pct"/>
          </w:tcPr>
          <w:p w:rsidR="00E73DE3" w:rsidRPr="005734D4" w:rsidRDefault="00E73DE3" w:rsidP="005734D4">
            <w:pPr>
              <w:pStyle w:val="af1"/>
              <w:spacing w:line="240" w:lineRule="auto"/>
              <w:ind w:firstLine="0"/>
              <w:jc w:val="left"/>
              <w:rPr>
                <w:rFonts w:ascii="Times New Roman" w:hAnsi="Times New Roman"/>
                <w:color w:val="auto"/>
                <w:sz w:val="24"/>
                <w:szCs w:val="24"/>
              </w:rPr>
            </w:pPr>
            <w:r w:rsidRPr="005734D4">
              <w:rPr>
                <w:rFonts w:ascii="Times New Roman" w:hAnsi="Times New Roman"/>
                <w:color w:val="auto"/>
                <w:sz w:val="24"/>
                <w:szCs w:val="24"/>
              </w:rPr>
              <w:t>процесс специального сопровождения детей с ОВЗ</w:t>
            </w:r>
            <w:r w:rsidRPr="005734D4">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5734D4">
              <w:rPr>
                <w:rFonts w:ascii="Times New Roman" w:hAnsi="Times New Roman"/>
                <w:color w:val="auto"/>
                <w:sz w:val="24"/>
                <w:szCs w:val="24"/>
              </w:rPr>
              <w:t>развития, социализации рассматриваемой категории детей.</w:t>
            </w:r>
          </w:p>
        </w:tc>
        <w:tc>
          <w:tcPr>
            <w:tcW w:w="93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Коррекционно-развивающая программа</w:t>
            </w:r>
          </w:p>
        </w:tc>
      </w:tr>
      <w:tr w:rsidR="00E73DE3" w:rsidRPr="005734D4" w:rsidTr="00E73DE3">
        <w:tc>
          <w:tcPr>
            <w:tcW w:w="722" w:type="pct"/>
          </w:tcPr>
          <w:p w:rsidR="00E73DE3" w:rsidRPr="005734D4" w:rsidRDefault="00E73DE3" w:rsidP="005734D4">
            <w:pPr>
              <w:pStyle w:val="af1"/>
              <w:spacing w:line="240" w:lineRule="auto"/>
              <w:ind w:firstLine="454"/>
              <w:jc w:val="center"/>
              <w:rPr>
                <w:rFonts w:ascii="Times New Roman" w:hAnsi="Times New Roman"/>
                <w:b/>
                <w:iCs/>
                <w:color w:val="auto"/>
                <w:spacing w:val="2"/>
                <w:sz w:val="24"/>
                <w:szCs w:val="24"/>
              </w:rPr>
            </w:pPr>
            <w:r w:rsidRPr="005734D4">
              <w:rPr>
                <w:rFonts w:ascii="Times New Roman" w:hAnsi="Times New Roman"/>
                <w:b/>
                <w:iCs/>
                <w:color w:val="auto"/>
                <w:spacing w:val="2"/>
                <w:sz w:val="24"/>
                <w:szCs w:val="24"/>
              </w:rPr>
              <w:t>3 этап (май)</w:t>
            </w:r>
          </w:p>
          <w:p w:rsidR="00E73DE3" w:rsidRPr="005734D4" w:rsidRDefault="00E73DE3" w:rsidP="005734D4">
            <w:pPr>
              <w:pStyle w:val="af1"/>
              <w:spacing w:line="240" w:lineRule="auto"/>
              <w:ind w:firstLine="0"/>
              <w:jc w:val="center"/>
              <w:rPr>
                <w:rFonts w:ascii="Times New Roman" w:hAnsi="Times New Roman"/>
                <w:color w:val="auto"/>
                <w:sz w:val="24"/>
                <w:szCs w:val="24"/>
              </w:rPr>
            </w:pPr>
          </w:p>
        </w:tc>
        <w:tc>
          <w:tcPr>
            <w:tcW w:w="3341" w:type="pct"/>
            <w:gridSpan w:val="2"/>
          </w:tcPr>
          <w:p w:rsidR="00E73DE3" w:rsidRPr="005734D4" w:rsidRDefault="00E73DE3" w:rsidP="005734D4">
            <w:pPr>
              <w:pStyle w:val="af1"/>
              <w:spacing w:line="240" w:lineRule="auto"/>
              <w:ind w:firstLine="0"/>
              <w:jc w:val="left"/>
              <w:rPr>
                <w:rFonts w:ascii="Times New Roman" w:hAnsi="Times New Roman"/>
                <w:color w:val="auto"/>
                <w:sz w:val="24"/>
                <w:szCs w:val="24"/>
              </w:rPr>
            </w:pPr>
            <w:r w:rsidRPr="005734D4">
              <w:rPr>
                <w:rFonts w:ascii="Times New Roman" w:hAnsi="Times New Roman"/>
                <w:b/>
                <w:iCs/>
                <w:color w:val="auto"/>
                <w:spacing w:val="2"/>
                <w:sz w:val="24"/>
                <w:szCs w:val="24"/>
              </w:rPr>
              <w:t>Этап диагностики коррекционно­развивающей образо</w:t>
            </w:r>
            <w:r w:rsidRPr="005734D4">
              <w:rPr>
                <w:rFonts w:ascii="Times New Roman" w:hAnsi="Times New Roman"/>
                <w:b/>
                <w:iCs/>
                <w:color w:val="auto"/>
                <w:spacing w:val="-2"/>
                <w:sz w:val="24"/>
                <w:szCs w:val="24"/>
              </w:rPr>
              <w:t xml:space="preserve">вательной среды </w:t>
            </w:r>
            <w:r w:rsidRPr="005734D4">
              <w:rPr>
                <w:rFonts w:ascii="Times New Roman" w:hAnsi="Times New Roman"/>
                <w:b/>
                <w:color w:val="auto"/>
                <w:spacing w:val="-2"/>
                <w:sz w:val="24"/>
                <w:szCs w:val="24"/>
              </w:rPr>
              <w:t>(контрольно­диагностическая деятельность).</w:t>
            </w:r>
          </w:p>
        </w:tc>
        <w:tc>
          <w:tcPr>
            <w:tcW w:w="937" w:type="pct"/>
            <w:vMerge w:val="restar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b/>
                <w:color w:val="auto"/>
                <w:sz w:val="24"/>
                <w:szCs w:val="24"/>
              </w:rPr>
              <w:t>Результатом этапа является:</w:t>
            </w: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b/>
                <w:color w:val="auto"/>
                <w:sz w:val="24"/>
                <w:szCs w:val="24"/>
              </w:rPr>
            </w:pPr>
            <w:r w:rsidRPr="005734D4">
              <w:rPr>
                <w:rFonts w:ascii="Times New Roman" w:hAnsi="Times New Roman"/>
                <w:b/>
                <w:color w:val="auto"/>
                <w:sz w:val="24"/>
                <w:szCs w:val="24"/>
              </w:rPr>
              <w:t xml:space="preserve">Сроки </w:t>
            </w:r>
          </w:p>
        </w:tc>
        <w:tc>
          <w:tcPr>
            <w:tcW w:w="1647" w:type="pct"/>
          </w:tcPr>
          <w:p w:rsidR="00E73DE3" w:rsidRPr="005734D4" w:rsidRDefault="00E73DE3" w:rsidP="005734D4">
            <w:pPr>
              <w:pStyle w:val="af1"/>
              <w:spacing w:line="240" w:lineRule="auto"/>
              <w:ind w:firstLine="0"/>
              <w:jc w:val="center"/>
              <w:rPr>
                <w:rFonts w:ascii="Times New Roman" w:hAnsi="Times New Roman"/>
                <w:b/>
                <w:color w:val="auto"/>
                <w:sz w:val="24"/>
                <w:szCs w:val="24"/>
              </w:rPr>
            </w:pPr>
            <w:r w:rsidRPr="005734D4">
              <w:rPr>
                <w:rFonts w:ascii="Times New Roman" w:hAnsi="Times New Roman"/>
                <w:b/>
                <w:color w:val="auto"/>
                <w:sz w:val="24"/>
                <w:szCs w:val="24"/>
              </w:rPr>
              <w:t xml:space="preserve">Ответственный </w:t>
            </w:r>
          </w:p>
        </w:tc>
        <w:tc>
          <w:tcPr>
            <w:tcW w:w="1695" w:type="pct"/>
          </w:tcPr>
          <w:p w:rsidR="00E73DE3" w:rsidRPr="005734D4" w:rsidRDefault="00E73DE3" w:rsidP="005734D4">
            <w:pPr>
              <w:pStyle w:val="af1"/>
              <w:spacing w:line="240" w:lineRule="auto"/>
              <w:ind w:firstLine="0"/>
              <w:jc w:val="left"/>
              <w:rPr>
                <w:rFonts w:ascii="Times New Roman" w:hAnsi="Times New Roman"/>
                <w:b/>
                <w:color w:val="auto"/>
                <w:sz w:val="24"/>
                <w:szCs w:val="24"/>
              </w:rPr>
            </w:pPr>
            <w:r w:rsidRPr="005734D4">
              <w:rPr>
                <w:rFonts w:ascii="Times New Roman" w:hAnsi="Times New Roman"/>
                <w:b/>
                <w:color w:val="auto"/>
                <w:sz w:val="24"/>
                <w:szCs w:val="24"/>
              </w:rPr>
              <w:t xml:space="preserve">Содержание </w:t>
            </w:r>
          </w:p>
        </w:tc>
        <w:tc>
          <w:tcPr>
            <w:tcW w:w="937" w:type="pct"/>
            <w:vMerge/>
          </w:tcPr>
          <w:p w:rsidR="00E73DE3" w:rsidRPr="005734D4" w:rsidRDefault="00E73DE3" w:rsidP="005734D4">
            <w:pPr>
              <w:pStyle w:val="af1"/>
              <w:spacing w:line="240" w:lineRule="auto"/>
              <w:ind w:firstLine="0"/>
              <w:jc w:val="center"/>
              <w:rPr>
                <w:rFonts w:ascii="Times New Roman" w:hAnsi="Times New Roman"/>
                <w:color w:val="auto"/>
                <w:sz w:val="24"/>
                <w:szCs w:val="24"/>
              </w:rPr>
            </w:pP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 xml:space="preserve">Май </w:t>
            </w:r>
          </w:p>
          <w:p w:rsidR="00E73DE3" w:rsidRPr="005734D4" w:rsidRDefault="00E73DE3" w:rsidP="005734D4">
            <w:pPr>
              <w:pStyle w:val="af1"/>
              <w:spacing w:line="240" w:lineRule="auto"/>
              <w:jc w:val="center"/>
              <w:rPr>
                <w:rFonts w:ascii="Times New Roman" w:hAnsi="Times New Roman"/>
                <w:color w:val="auto"/>
                <w:sz w:val="24"/>
                <w:szCs w:val="24"/>
              </w:rPr>
            </w:pPr>
          </w:p>
        </w:tc>
        <w:tc>
          <w:tcPr>
            <w:tcW w:w="1647" w:type="pct"/>
          </w:tcPr>
          <w:p w:rsidR="00E73DE3" w:rsidRPr="005734D4" w:rsidRDefault="005734D4" w:rsidP="005734D4">
            <w:pPr>
              <w:pStyle w:val="af1"/>
              <w:spacing w:line="240" w:lineRule="auto"/>
              <w:ind w:firstLine="0"/>
              <w:jc w:val="center"/>
              <w:rPr>
                <w:rFonts w:ascii="Times New Roman" w:hAnsi="Times New Roman"/>
                <w:color w:val="auto"/>
                <w:sz w:val="24"/>
                <w:szCs w:val="24"/>
              </w:rPr>
            </w:pPr>
            <w:r>
              <w:rPr>
                <w:rFonts w:ascii="Times New Roman" w:hAnsi="Times New Roman"/>
                <w:color w:val="auto"/>
                <w:sz w:val="24"/>
                <w:szCs w:val="24"/>
              </w:rPr>
              <w:t>Зам.директора по У</w:t>
            </w:r>
            <w:r w:rsidR="00E73DE3" w:rsidRPr="005734D4">
              <w:rPr>
                <w:rFonts w:ascii="Times New Roman" w:hAnsi="Times New Roman"/>
                <w:color w:val="auto"/>
                <w:sz w:val="24"/>
                <w:szCs w:val="24"/>
              </w:rPr>
              <w:t>Р</w:t>
            </w:r>
          </w:p>
          <w:p w:rsidR="00E73DE3" w:rsidRPr="005734D4" w:rsidRDefault="00E73DE3" w:rsidP="005734D4">
            <w:pPr>
              <w:pStyle w:val="af1"/>
              <w:spacing w:line="240" w:lineRule="auto"/>
              <w:jc w:val="center"/>
              <w:rPr>
                <w:rFonts w:ascii="Times New Roman" w:hAnsi="Times New Roman"/>
                <w:color w:val="auto"/>
                <w:sz w:val="24"/>
                <w:szCs w:val="24"/>
              </w:rPr>
            </w:pPr>
          </w:p>
        </w:tc>
        <w:tc>
          <w:tcPr>
            <w:tcW w:w="1695" w:type="pct"/>
          </w:tcPr>
          <w:p w:rsidR="00E73DE3" w:rsidRPr="005734D4" w:rsidRDefault="00E73DE3" w:rsidP="005734D4">
            <w:pPr>
              <w:pStyle w:val="af1"/>
              <w:spacing w:line="240" w:lineRule="auto"/>
              <w:ind w:firstLine="454"/>
              <w:jc w:val="left"/>
              <w:rPr>
                <w:rFonts w:ascii="Times New Roman" w:hAnsi="Times New Roman"/>
                <w:color w:val="auto"/>
                <w:sz w:val="24"/>
                <w:szCs w:val="24"/>
              </w:rPr>
            </w:pPr>
            <w:r w:rsidRPr="005734D4">
              <w:rPr>
                <w:rFonts w:ascii="Times New Roman" w:hAnsi="Times New Roman"/>
                <w:color w:val="auto"/>
                <w:spacing w:val="2"/>
                <w:sz w:val="24"/>
                <w:szCs w:val="24"/>
              </w:rPr>
              <w:t xml:space="preserve">констатация соответствия созданных </w:t>
            </w:r>
            <w:r w:rsidRPr="005734D4">
              <w:rPr>
                <w:rFonts w:ascii="Times New Roman" w:hAnsi="Times New Roman"/>
                <w:color w:val="auto"/>
                <w:sz w:val="24"/>
                <w:szCs w:val="24"/>
              </w:rPr>
              <w:t xml:space="preserve">условий особым образовательным потребностям </w:t>
            </w:r>
            <w:r w:rsidRPr="005734D4">
              <w:rPr>
                <w:rFonts w:ascii="Times New Roman" w:hAnsi="Times New Roman"/>
                <w:color w:val="auto"/>
                <w:spacing w:val="2"/>
                <w:sz w:val="24"/>
                <w:szCs w:val="24"/>
              </w:rPr>
              <w:t>ребёнка;</w:t>
            </w:r>
          </w:p>
        </w:tc>
        <w:tc>
          <w:tcPr>
            <w:tcW w:w="93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Аналитическая справка</w:t>
            </w: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p>
        </w:tc>
        <w:tc>
          <w:tcPr>
            <w:tcW w:w="164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ПМПК</w:t>
            </w:r>
          </w:p>
        </w:tc>
        <w:tc>
          <w:tcPr>
            <w:tcW w:w="1695" w:type="pct"/>
          </w:tcPr>
          <w:p w:rsidR="00E73DE3" w:rsidRPr="005734D4" w:rsidRDefault="00E73DE3" w:rsidP="005734D4">
            <w:pPr>
              <w:pStyle w:val="af1"/>
              <w:spacing w:line="240" w:lineRule="auto"/>
              <w:ind w:firstLine="0"/>
              <w:jc w:val="left"/>
              <w:rPr>
                <w:rFonts w:ascii="Times New Roman" w:hAnsi="Times New Roman"/>
                <w:color w:val="auto"/>
                <w:sz w:val="24"/>
                <w:szCs w:val="24"/>
              </w:rPr>
            </w:pPr>
            <w:r w:rsidRPr="005734D4">
              <w:rPr>
                <w:rFonts w:ascii="Times New Roman" w:hAnsi="Times New Roman"/>
                <w:color w:val="auto"/>
                <w:spacing w:val="2"/>
                <w:sz w:val="24"/>
                <w:szCs w:val="24"/>
              </w:rPr>
              <w:t>констатация соответствия</w:t>
            </w:r>
            <w:r w:rsidRPr="005734D4">
              <w:rPr>
                <w:rFonts w:ascii="Times New Roman" w:hAnsi="Times New Roman"/>
                <w:color w:val="auto"/>
                <w:sz w:val="24"/>
                <w:szCs w:val="24"/>
              </w:rPr>
              <w:t xml:space="preserve"> выбранных коррекционно­развивающих и образовательных программ особым образовательным потребностям </w:t>
            </w:r>
            <w:r w:rsidRPr="005734D4">
              <w:rPr>
                <w:rFonts w:ascii="Times New Roman" w:hAnsi="Times New Roman"/>
                <w:color w:val="auto"/>
                <w:spacing w:val="2"/>
                <w:sz w:val="24"/>
                <w:szCs w:val="24"/>
              </w:rPr>
              <w:t>ребёнка.</w:t>
            </w:r>
          </w:p>
        </w:tc>
        <w:tc>
          <w:tcPr>
            <w:tcW w:w="93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Рекомендации ПМПК</w:t>
            </w:r>
          </w:p>
        </w:tc>
      </w:tr>
      <w:tr w:rsidR="00E73DE3" w:rsidRPr="005734D4" w:rsidTr="00E73DE3">
        <w:tc>
          <w:tcPr>
            <w:tcW w:w="722" w:type="pct"/>
          </w:tcPr>
          <w:p w:rsidR="00E73DE3" w:rsidRPr="005734D4" w:rsidRDefault="00E73DE3" w:rsidP="005734D4">
            <w:pPr>
              <w:pStyle w:val="af1"/>
              <w:spacing w:line="240" w:lineRule="auto"/>
              <w:ind w:firstLine="454"/>
              <w:jc w:val="center"/>
              <w:rPr>
                <w:rFonts w:ascii="Times New Roman" w:hAnsi="Times New Roman"/>
                <w:b/>
                <w:iCs/>
                <w:color w:val="auto"/>
                <w:spacing w:val="2"/>
                <w:sz w:val="24"/>
                <w:szCs w:val="24"/>
              </w:rPr>
            </w:pPr>
            <w:r w:rsidRPr="005734D4">
              <w:rPr>
                <w:rFonts w:ascii="Times New Roman" w:hAnsi="Times New Roman"/>
                <w:b/>
                <w:iCs/>
                <w:color w:val="auto"/>
                <w:spacing w:val="2"/>
                <w:sz w:val="24"/>
                <w:szCs w:val="24"/>
              </w:rPr>
              <w:t xml:space="preserve">4 этап </w:t>
            </w:r>
          </w:p>
          <w:p w:rsidR="00E73DE3" w:rsidRPr="005734D4" w:rsidRDefault="00E73DE3" w:rsidP="005734D4">
            <w:pPr>
              <w:pStyle w:val="af1"/>
              <w:spacing w:line="240" w:lineRule="auto"/>
              <w:ind w:firstLine="0"/>
              <w:jc w:val="center"/>
              <w:rPr>
                <w:rFonts w:ascii="Times New Roman" w:hAnsi="Times New Roman"/>
                <w:b/>
                <w:iCs/>
                <w:color w:val="auto"/>
                <w:spacing w:val="2"/>
                <w:sz w:val="24"/>
                <w:szCs w:val="24"/>
                <w:lang w:val="en-US"/>
              </w:rPr>
            </w:pPr>
            <w:r w:rsidRPr="005734D4">
              <w:rPr>
                <w:rFonts w:ascii="Times New Roman" w:hAnsi="Times New Roman"/>
                <w:b/>
                <w:iCs/>
                <w:color w:val="auto"/>
                <w:spacing w:val="2"/>
                <w:sz w:val="24"/>
                <w:szCs w:val="24"/>
              </w:rPr>
              <w:t>(июнь-август)</w:t>
            </w:r>
          </w:p>
        </w:tc>
        <w:tc>
          <w:tcPr>
            <w:tcW w:w="3341" w:type="pct"/>
            <w:gridSpan w:val="2"/>
          </w:tcPr>
          <w:p w:rsidR="00E73DE3" w:rsidRPr="005734D4" w:rsidRDefault="00E73DE3" w:rsidP="005734D4">
            <w:pPr>
              <w:pStyle w:val="af1"/>
              <w:spacing w:line="240" w:lineRule="auto"/>
              <w:ind w:firstLine="454"/>
              <w:jc w:val="center"/>
              <w:rPr>
                <w:rFonts w:ascii="Times New Roman" w:hAnsi="Times New Roman"/>
                <w:b/>
                <w:color w:val="auto"/>
                <w:spacing w:val="2"/>
                <w:sz w:val="24"/>
                <w:szCs w:val="24"/>
              </w:rPr>
            </w:pPr>
            <w:r w:rsidRPr="005734D4">
              <w:rPr>
                <w:rFonts w:ascii="Times New Roman" w:hAnsi="Times New Roman"/>
                <w:b/>
                <w:iCs/>
                <w:color w:val="auto"/>
                <w:spacing w:val="2"/>
                <w:sz w:val="24"/>
                <w:szCs w:val="24"/>
              </w:rPr>
              <w:t>Этап регуляции и корректировки</w:t>
            </w:r>
          </w:p>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b/>
                <w:color w:val="auto"/>
                <w:spacing w:val="2"/>
                <w:sz w:val="24"/>
                <w:szCs w:val="24"/>
              </w:rPr>
              <w:t>(регулятивно­корректировочная деятельность)</w:t>
            </w:r>
          </w:p>
        </w:tc>
        <w:tc>
          <w:tcPr>
            <w:tcW w:w="937" w:type="pct"/>
            <w:vMerge w:val="restar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b/>
                <w:color w:val="auto"/>
                <w:sz w:val="24"/>
                <w:szCs w:val="24"/>
              </w:rPr>
              <w:t>Результатом этапа является:</w:t>
            </w: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b/>
                <w:color w:val="auto"/>
                <w:sz w:val="24"/>
                <w:szCs w:val="24"/>
              </w:rPr>
            </w:pPr>
            <w:r w:rsidRPr="005734D4">
              <w:rPr>
                <w:rFonts w:ascii="Times New Roman" w:hAnsi="Times New Roman"/>
                <w:b/>
                <w:color w:val="auto"/>
                <w:sz w:val="24"/>
                <w:szCs w:val="24"/>
              </w:rPr>
              <w:t xml:space="preserve">Сроки </w:t>
            </w:r>
          </w:p>
        </w:tc>
        <w:tc>
          <w:tcPr>
            <w:tcW w:w="1647" w:type="pct"/>
          </w:tcPr>
          <w:p w:rsidR="00E73DE3" w:rsidRPr="005734D4" w:rsidRDefault="00E73DE3" w:rsidP="005734D4">
            <w:pPr>
              <w:pStyle w:val="af1"/>
              <w:spacing w:line="240" w:lineRule="auto"/>
              <w:ind w:firstLine="0"/>
              <w:jc w:val="center"/>
              <w:rPr>
                <w:rFonts w:ascii="Times New Roman" w:hAnsi="Times New Roman"/>
                <w:b/>
                <w:color w:val="auto"/>
                <w:sz w:val="24"/>
                <w:szCs w:val="24"/>
              </w:rPr>
            </w:pPr>
            <w:r w:rsidRPr="005734D4">
              <w:rPr>
                <w:rFonts w:ascii="Times New Roman" w:hAnsi="Times New Roman"/>
                <w:b/>
                <w:color w:val="auto"/>
                <w:sz w:val="24"/>
                <w:szCs w:val="24"/>
              </w:rPr>
              <w:t xml:space="preserve">Ответственный </w:t>
            </w:r>
          </w:p>
        </w:tc>
        <w:tc>
          <w:tcPr>
            <w:tcW w:w="1695" w:type="pct"/>
          </w:tcPr>
          <w:p w:rsidR="00E73DE3" w:rsidRPr="005734D4" w:rsidRDefault="00E73DE3" w:rsidP="005734D4">
            <w:pPr>
              <w:pStyle w:val="af1"/>
              <w:spacing w:line="240" w:lineRule="auto"/>
              <w:ind w:firstLine="0"/>
              <w:jc w:val="center"/>
              <w:rPr>
                <w:rFonts w:ascii="Times New Roman" w:hAnsi="Times New Roman"/>
                <w:b/>
                <w:color w:val="auto"/>
                <w:sz w:val="24"/>
                <w:szCs w:val="24"/>
              </w:rPr>
            </w:pPr>
            <w:r w:rsidRPr="005734D4">
              <w:rPr>
                <w:rFonts w:ascii="Times New Roman" w:hAnsi="Times New Roman"/>
                <w:b/>
                <w:color w:val="auto"/>
                <w:sz w:val="24"/>
                <w:szCs w:val="24"/>
              </w:rPr>
              <w:t xml:space="preserve">Содержание </w:t>
            </w:r>
          </w:p>
        </w:tc>
        <w:tc>
          <w:tcPr>
            <w:tcW w:w="937" w:type="pct"/>
            <w:vMerge/>
          </w:tcPr>
          <w:p w:rsidR="00E73DE3" w:rsidRPr="005734D4" w:rsidRDefault="00E73DE3" w:rsidP="005734D4">
            <w:pPr>
              <w:pStyle w:val="af1"/>
              <w:spacing w:line="240" w:lineRule="auto"/>
              <w:ind w:firstLine="0"/>
              <w:jc w:val="center"/>
              <w:rPr>
                <w:rFonts w:ascii="Times New Roman" w:hAnsi="Times New Roman"/>
                <w:color w:val="auto"/>
                <w:sz w:val="24"/>
                <w:szCs w:val="24"/>
              </w:rPr>
            </w:pP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август</w:t>
            </w:r>
          </w:p>
        </w:tc>
        <w:tc>
          <w:tcPr>
            <w:tcW w:w="164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 xml:space="preserve">Директор </w:t>
            </w:r>
          </w:p>
        </w:tc>
        <w:tc>
          <w:tcPr>
            <w:tcW w:w="1695" w:type="pct"/>
          </w:tcPr>
          <w:p w:rsidR="00E73DE3" w:rsidRPr="005734D4" w:rsidRDefault="00E73DE3" w:rsidP="005734D4">
            <w:pPr>
              <w:pStyle w:val="af1"/>
              <w:spacing w:line="240" w:lineRule="auto"/>
              <w:ind w:firstLine="0"/>
              <w:jc w:val="left"/>
              <w:rPr>
                <w:rFonts w:ascii="Times New Roman" w:hAnsi="Times New Roman"/>
                <w:color w:val="auto"/>
                <w:sz w:val="24"/>
                <w:szCs w:val="24"/>
              </w:rPr>
            </w:pPr>
            <w:r w:rsidRPr="005734D4">
              <w:rPr>
                <w:rFonts w:ascii="Times New Roman" w:hAnsi="Times New Roman"/>
                <w:color w:val="auto"/>
                <w:spacing w:val="2"/>
                <w:sz w:val="24"/>
                <w:szCs w:val="24"/>
              </w:rPr>
              <w:t xml:space="preserve">внесение </w:t>
            </w:r>
            <w:r w:rsidRPr="005734D4">
              <w:rPr>
                <w:rFonts w:ascii="Times New Roman" w:hAnsi="Times New Roman"/>
                <w:color w:val="auto"/>
                <w:sz w:val="24"/>
                <w:szCs w:val="24"/>
              </w:rPr>
              <w:t>необходимых изменений в образовательный процесс и процесс сопровождения детей с ОВЗ</w:t>
            </w:r>
          </w:p>
        </w:tc>
        <w:tc>
          <w:tcPr>
            <w:tcW w:w="93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 xml:space="preserve">Приказ </w:t>
            </w:r>
          </w:p>
        </w:tc>
      </w:tr>
      <w:tr w:rsidR="00E73DE3" w:rsidRPr="005734D4" w:rsidTr="00E73DE3">
        <w:tc>
          <w:tcPr>
            <w:tcW w:w="722"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Июнь-август</w:t>
            </w:r>
          </w:p>
        </w:tc>
        <w:tc>
          <w:tcPr>
            <w:tcW w:w="1647" w:type="pct"/>
          </w:tcPr>
          <w:p w:rsidR="00E73DE3" w:rsidRPr="005734D4" w:rsidRDefault="005734D4" w:rsidP="005734D4">
            <w:pPr>
              <w:pStyle w:val="af1"/>
              <w:spacing w:line="240" w:lineRule="auto"/>
              <w:ind w:firstLine="0"/>
              <w:jc w:val="center"/>
              <w:rPr>
                <w:rFonts w:ascii="Times New Roman" w:hAnsi="Times New Roman"/>
                <w:color w:val="auto"/>
                <w:sz w:val="24"/>
                <w:szCs w:val="24"/>
              </w:rPr>
            </w:pPr>
            <w:r>
              <w:rPr>
                <w:rFonts w:ascii="Times New Roman" w:hAnsi="Times New Roman"/>
                <w:color w:val="auto"/>
                <w:sz w:val="24"/>
                <w:szCs w:val="24"/>
              </w:rPr>
              <w:t>Заместитель директора по У</w:t>
            </w:r>
            <w:r w:rsidR="00E73DE3" w:rsidRPr="005734D4">
              <w:rPr>
                <w:rFonts w:ascii="Times New Roman" w:hAnsi="Times New Roman"/>
                <w:color w:val="auto"/>
                <w:sz w:val="24"/>
                <w:szCs w:val="24"/>
              </w:rPr>
              <w:t>Р</w:t>
            </w:r>
          </w:p>
        </w:tc>
        <w:tc>
          <w:tcPr>
            <w:tcW w:w="1695" w:type="pct"/>
          </w:tcPr>
          <w:p w:rsidR="00E73DE3" w:rsidRPr="005734D4" w:rsidRDefault="00E73DE3" w:rsidP="005734D4">
            <w:pPr>
              <w:pStyle w:val="af1"/>
              <w:spacing w:line="240" w:lineRule="auto"/>
              <w:ind w:firstLine="0"/>
              <w:jc w:val="left"/>
              <w:rPr>
                <w:rFonts w:ascii="Times New Roman" w:hAnsi="Times New Roman"/>
                <w:color w:val="auto"/>
                <w:sz w:val="24"/>
                <w:szCs w:val="24"/>
              </w:rPr>
            </w:pPr>
            <w:r w:rsidRPr="005734D4">
              <w:rPr>
                <w:rFonts w:ascii="Times New Roman" w:hAnsi="Times New Roman"/>
                <w:color w:val="auto"/>
                <w:sz w:val="24"/>
                <w:szCs w:val="24"/>
              </w:rPr>
              <w:t>корректировка условий и форм обучения, методов и приёмов работы.</w:t>
            </w:r>
          </w:p>
        </w:tc>
        <w:tc>
          <w:tcPr>
            <w:tcW w:w="937" w:type="pct"/>
          </w:tcPr>
          <w:p w:rsidR="00E73DE3" w:rsidRPr="005734D4" w:rsidRDefault="00E73DE3" w:rsidP="005734D4">
            <w:pPr>
              <w:pStyle w:val="af1"/>
              <w:spacing w:line="240" w:lineRule="auto"/>
              <w:ind w:firstLine="0"/>
              <w:jc w:val="center"/>
              <w:rPr>
                <w:rFonts w:ascii="Times New Roman" w:hAnsi="Times New Roman"/>
                <w:color w:val="auto"/>
                <w:sz w:val="24"/>
                <w:szCs w:val="24"/>
              </w:rPr>
            </w:pPr>
            <w:r w:rsidRPr="005734D4">
              <w:rPr>
                <w:rFonts w:ascii="Times New Roman" w:hAnsi="Times New Roman"/>
                <w:color w:val="auto"/>
                <w:sz w:val="24"/>
                <w:szCs w:val="24"/>
              </w:rPr>
              <w:t>Новая КРП</w:t>
            </w:r>
          </w:p>
        </w:tc>
      </w:tr>
    </w:tbl>
    <w:p w:rsidR="00E73DE3" w:rsidRDefault="00E73DE3" w:rsidP="00FA4B33">
      <w:pPr>
        <w:pStyle w:val="a3"/>
        <w:ind w:left="0"/>
        <w:jc w:val="both"/>
      </w:pPr>
    </w:p>
    <w:p w:rsidR="00D47085" w:rsidRPr="00D47085" w:rsidRDefault="00D47085" w:rsidP="005734D4">
      <w:pPr>
        <w:pStyle w:val="a3"/>
        <w:spacing w:line="276" w:lineRule="auto"/>
        <w:ind w:left="0"/>
        <w:jc w:val="center"/>
        <w:rPr>
          <w:b/>
        </w:rPr>
      </w:pPr>
      <w:r w:rsidRPr="00D47085">
        <w:rPr>
          <w:b/>
        </w:rPr>
        <w:t>Механизмы реализации программы</w:t>
      </w:r>
    </w:p>
    <w:p w:rsidR="00D47085" w:rsidRDefault="00D47085" w:rsidP="005734D4">
      <w:pPr>
        <w:pStyle w:val="a3"/>
        <w:spacing w:line="276" w:lineRule="auto"/>
        <w:ind w:left="0" w:firstLine="720"/>
        <w:jc w:val="both"/>
      </w:pPr>
      <w:r>
        <w:t xml:space="preserve">Основными механизмами реализации коррекционной работы являются оптимально выстроенное взаимодействие специалистов </w:t>
      </w:r>
      <w:r w:rsidR="0052564B">
        <w:t>школы</w:t>
      </w:r>
      <w:r>
        <w:t>,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w:t>
      </w:r>
      <w:r w:rsidR="005734D4">
        <w:t>офессиональное взаимодействие М</w:t>
      </w:r>
      <w:r>
        <w:t>ОУ</w:t>
      </w:r>
      <w:r w:rsidR="005734D4">
        <w:t xml:space="preserve"> Вочевская СОШ </w:t>
      </w:r>
      <w:r>
        <w:t xml:space="preserve"> с внешними ресурсами (</w:t>
      </w:r>
      <w:r w:rsidR="005734D4">
        <w:t xml:space="preserve">«Усть-Куломская ЦРБ»,   </w:t>
      </w:r>
      <w:r>
        <w:t xml:space="preserve"> общественными организациями и другими институтами общества).</w:t>
      </w:r>
    </w:p>
    <w:p w:rsidR="00D47085" w:rsidRDefault="00D47085" w:rsidP="005734D4">
      <w:pPr>
        <w:pStyle w:val="a3"/>
        <w:spacing w:line="276" w:lineRule="auto"/>
        <w:ind w:left="0" w:firstLine="720"/>
        <w:jc w:val="both"/>
      </w:pPr>
      <w:r>
        <w:t>Взаимодействие специалистов школы предусматривает:</w:t>
      </w:r>
    </w:p>
    <w:p w:rsidR="00D47085" w:rsidRDefault="00D47085" w:rsidP="005734D4">
      <w:pPr>
        <w:pStyle w:val="a3"/>
        <w:spacing w:line="276" w:lineRule="auto"/>
        <w:ind w:left="0" w:firstLine="720"/>
        <w:jc w:val="both"/>
      </w:pPr>
      <w:r>
        <w:t>–</w:t>
      </w:r>
      <w:r>
        <w:tab/>
        <w:t>комплексность в определении и решении проблем ребёнка, предоставлении ему квалифицированной помощи специалистов разного профиля;</w:t>
      </w:r>
    </w:p>
    <w:p w:rsidR="00D47085" w:rsidRDefault="00D47085" w:rsidP="005734D4">
      <w:pPr>
        <w:pStyle w:val="a3"/>
        <w:spacing w:line="276" w:lineRule="auto"/>
        <w:ind w:left="0" w:firstLine="720"/>
        <w:jc w:val="both"/>
      </w:pPr>
      <w:r>
        <w:t>–</w:t>
      </w:r>
      <w:r>
        <w:tab/>
        <w:t>многоаспектный анализ личностного и познавательного развития ребёнка;</w:t>
      </w:r>
    </w:p>
    <w:p w:rsidR="00D47085" w:rsidRDefault="00D47085" w:rsidP="005734D4">
      <w:pPr>
        <w:pStyle w:val="a3"/>
        <w:spacing w:line="276" w:lineRule="auto"/>
        <w:ind w:left="0" w:firstLine="720"/>
        <w:jc w:val="both"/>
      </w:pPr>
      <w:r>
        <w:t>–</w:t>
      </w:r>
      <w:r>
        <w:tab/>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D47085" w:rsidRDefault="00D47085" w:rsidP="005734D4">
      <w:pPr>
        <w:pStyle w:val="a3"/>
        <w:spacing w:line="276" w:lineRule="auto"/>
        <w:ind w:left="0" w:firstLine="720"/>
        <w:jc w:val="both"/>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D47085" w:rsidRDefault="00D47085" w:rsidP="005734D4">
      <w:pPr>
        <w:pStyle w:val="a3"/>
        <w:spacing w:line="276" w:lineRule="auto"/>
        <w:ind w:left="0" w:firstLine="720"/>
        <w:jc w:val="both"/>
      </w:pPr>
      <w:r>
        <w:t>Социальное партнёрство предусматривает:</w:t>
      </w:r>
    </w:p>
    <w:p w:rsidR="00D47085" w:rsidRDefault="00D47085" w:rsidP="005734D4">
      <w:pPr>
        <w:pStyle w:val="a3"/>
        <w:spacing w:line="276" w:lineRule="auto"/>
        <w:ind w:left="0" w:firstLine="720"/>
        <w:jc w:val="both"/>
      </w:pPr>
      <w:r>
        <w:t>–</w:t>
      </w:r>
      <w:r>
        <w:tab/>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D47085" w:rsidRDefault="00D47085" w:rsidP="005734D4">
      <w:pPr>
        <w:pStyle w:val="a3"/>
        <w:spacing w:line="276" w:lineRule="auto"/>
        <w:ind w:left="0" w:firstLine="720"/>
        <w:jc w:val="both"/>
      </w:pPr>
      <w:r>
        <w:t>–</w:t>
      </w:r>
      <w:r>
        <w:tab/>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D47085" w:rsidRDefault="00D47085" w:rsidP="005734D4">
      <w:pPr>
        <w:pStyle w:val="a3"/>
        <w:spacing w:line="276" w:lineRule="auto"/>
        <w:ind w:left="0" w:firstLine="720"/>
        <w:jc w:val="both"/>
      </w:pPr>
      <w:r>
        <w:t>–</w:t>
      </w:r>
      <w:r>
        <w:tab/>
        <w:t>сотрудничество с родительской общественностью.</w:t>
      </w:r>
    </w:p>
    <w:p w:rsidR="00E73DE3" w:rsidRDefault="00D71087" w:rsidP="005734D4">
      <w:pPr>
        <w:pStyle w:val="a3"/>
        <w:spacing w:line="276" w:lineRule="auto"/>
        <w:ind w:left="0" w:firstLine="720"/>
        <w:jc w:val="both"/>
      </w:pPr>
      <w:r>
        <w:t>При необходимости, по запросу М</w:t>
      </w:r>
      <w:r w:rsidR="00D47085">
        <w:t>ОУ</w:t>
      </w:r>
      <w:r>
        <w:t xml:space="preserve"> Вочевская СОШ,  специалисты </w:t>
      </w:r>
      <w:r w:rsidR="00D47085">
        <w:t xml:space="preserve">ПМПКомиссии </w:t>
      </w:r>
      <w:r>
        <w:t xml:space="preserve"> </w:t>
      </w:r>
      <w:r w:rsidR="00D47085">
        <w:t xml:space="preserve"> предоставляют многопрофильную помощь учащемуся с ОВЗ и его родителям (законным представителям), а также специалистам школы в решении вопросов, связанных с адаптацией, обучением, воспитанием, развитием, социализацией детей с ограниченными возможностями здоровья.</w:t>
      </w:r>
    </w:p>
    <w:p w:rsidR="00D47085" w:rsidRDefault="00D47085" w:rsidP="00D47085">
      <w:pPr>
        <w:pStyle w:val="a3"/>
        <w:ind w:left="0" w:firstLine="720"/>
        <w:jc w:val="both"/>
      </w:pPr>
    </w:p>
    <w:p w:rsidR="00D47085" w:rsidRDefault="00D47085" w:rsidP="00D47085">
      <w:pPr>
        <w:pStyle w:val="a3"/>
        <w:ind w:left="0" w:firstLine="720"/>
        <w:jc w:val="both"/>
      </w:pPr>
    </w:p>
    <w:p w:rsidR="00D47085" w:rsidRPr="00D47085" w:rsidRDefault="00D47085" w:rsidP="00D47085">
      <w:pPr>
        <w:pStyle w:val="a3"/>
        <w:ind w:left="0"/>
        <w:jc w:val="center"/>
        <w:rPr>
          <w:b/>
        </w:rPr>
      </w:pPr>
      <w:r w:rsidRPr="00D47085">
        <w:rPr>
          <w:b/>
        </w:rPr>
        <w:t>Система комплексного психолого – медико – педагогического сопровождения детей с ОВЗ в услов</w:t>
      </w:r>
      <w:r w:rsidR="00D71087">
        <w:rPr>
          <w:b/>
        </w:rPr>
        <w:t>иях образовательного процесса М</w:t>
      </w:r>
      <w:r w:rsidRPr="00D47085">
        <w:rPr>
          <w:b/>
        </w:rPr>
        <w:t>ОУ</w:t>
      </w:r>
      <w:r w:rsidR="00D71087">
        <w:rPr>
          <w:b/>
        </w:rPr>
        <w:t xml:space="preserve"> Вочевская СОШ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410"/>
        <w:gridCol w:w="2655"/>
        <w:gridCol w:w="2839"/>
      </w:tblGrid>
      <w:tr w:rsidR="00D47085" w:rsidRPr="00E70FAB" w:rsidTr="00D71087">
        <w:tc>
          <w:tcPr>
            <w:tcW w:w="871" w:type="pct"/>
            <w:tcBorders>
              <w:top w:val="single" w:sz="4" w:space="0" w:color="auto"/>
              <w:left w:val="single" w:sz="4" w:space="0" w:color="auto"/>
              <w:bottom w:val="single" w:sz="4" w:space="0" w:color="auto"/>
              <w:right w:val="single" w:sz="4" w:space="0" w:color="auto"/>
            </w:tcBorders>
            <w:hideMark/>
          </w:tcPr>
          <w:p w:rsidR="00D47085" w:rsidRPr="00D71087" w:rsidRDefault="00D47085" w:rsidP="00D47085">
            <w:pPr>
              <w:jc w:val="center"/>
              <w:rPr>
                <w:b/>
                <w:color w:val="000000"/>
              </w:rPr>
            </w:pPr>
            <w:r w:rsidRPr="00D71087">
              <w:rPr>
                <w:b/>
                <w:color w:val="000000"/>
              </w:rPr>
              <w:t xml:space="preserve">Участник взаимодействия </w:t>
            </w:r>
          </w:p>
        </w:tc>
        <w:tc>
          <w:tcPr>
            <w:tcW w:w="1259" w:type="pct"/>
            <w:tcBorders>
              <w:top w:val="single" w:sz="4" w:space="0" w:color="auto"/>
              <w:left w:val="single" w:sz="4" w:space="0" w:color="auto"/>
              <w:bottom w:val="single" w:sz="4" w:space="0" w:color="auto"/>
              <w:right w:val="single" w:sz="4" w:space="0" w:color="auto"/>
            </w:tcBorders>
            <w:hideMark/>
          </w:tcPr>
          <w:p w:rsidR="00D47085" w:rsidRPr="00D71087" w:rsidRDefault="00D47085" w:rsidP="00D47085">
            <w:pPr>
              <w:jc w:val="center"/>
              <w:rPr>
                <w:b/>
                <w:color w:val="000000"/>
              </w:rPr>
            </w:pPr>
            <w:r w:rsidRPr="00D71087">
              <w:rPr>
                <w:b/>
                <w:color w:val="000000"/>
              </w:rPr>
              <w:t>Деятельность на этапе подготовки к консилиуму</w:t>
            </w:r>
          </w:p>
        </w:tc>
        <w:tc>
          <w:tcPr>
            <w:tcW w:w="1387" w:type="pct"/>
            <w:tcBorders>
              <w:top w:val="single" w:sz="4" w:space="0" w:color="auto"/>
              <w:left w:val="single" w:sz="4" w:space="0" w:color="auto"/>
              <w:bottom w:val="single" w:sz="4" w:space="0" w:color="auto"/>
              <w:right w:val="single" w:sz="4" w:space="0" w:color="auto"/>
            </w:tcBorders>
            <w:hideMark/>
          </w:tcPr>
          <w:p w:rsidR="00D47085" w:rsidRPr="00D71087" w:rsidRDefault="00D47085" w:rsidP="00D47085">
            <w:pPr>
              <w:jc w:val="center"/>
              <w:rPr>
                <w:b/>
                <w:color w:val="000000"/>
              </w:rPr>
            </w:pPr>
            <w:r w:rsidRPr="00D71087">
              <w:rPr>
                <w:b/>
                <w:color w:val="000000"/>
              </w:rPr>
              <w:t>Деятельность в рамках психолого-педагогического консилиума</w:t>
            </w:r>
          </w:p>
        </w:tc>
        <w:tc>
          <w:tcPr>
            <w:tcW w:w="1483" w:type="pct"/>
            <w:tcBorders>
              <w:top w:val="single" w:sz="4" w:space="0" w:color="auto"/>
              <w:left w:val="single" w:sz="4" w:space="0" w:color="auto"/>
              <w:bottom w:val="single" w:sz="4" w:space="0" w:color="auto"/>
              <w:right w:val="single" w:sz="4" w:space="0" w:color="auto"/>
            </w:tcBorders>
            <w:hideMark/>
          </w:tcPr>
          <w:p w:rsidR="00D47085" w:rsidRPr="00D71087" w:rsidRDefault="00D47085" w:rsidP="00D47085">
            <w:pPr>
              <w:jc w:val="center"/>
              <w:rPr>
                <w:b/>
                <w:color w:val="000000"/>
              </w:rPr>
            </w:pPr>
            <w:r w:rsidRPr="00D71087">
              <w:rPr>
                <w:b/>
                <w:color w:val="000000"/>
              </w:rPr>
              <w:t>Деятельность по реализации решений психолого-педагогического консилиума</w:t>
            </w:r>
          </w:p>
        </w:tc>
      </w:tr>
      <w:tr w:rsidR="00D47085" w:rsidRPr="00E70FAB" w:rsidTr="00D71087">
        <w:tc>
          <w:tcPr>
            <w:tcW w:w="871"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rPr>
                <w:color w:val="000000"/>
              </w:rPr>
            </w:pPr>
            <w:r>
              <w:rPr>
                <w:color w:val="000000"/>
              </w:rPr>
              <w:t>Зам.дир.по УР</w:t>
            </w:r>
          </w:p>
        </w:tc>
        <w:tc>
          <w:tcPr>
            <w:tcW w:w="1259"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jc w:val="both"/>
              <w:rPr>
                <w:color w:val="000000"/>
              </w:rPr>
            </w:pPr>
            <w:r w:rsidRPr="00E70FAB">
              <w:rPr>
                <w:color w:val="000000"/>
              </w:rPr>
              <w:t>Организационная помощь в проведении основных диагностических мероприятий</w:t>
            </w:r>
          </w:p>
        </w:tc>
        <w:tc>
          <w:tcPr>
            <w:tcW w:w="1387"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jc w:val="both"/>
              <w:rPr>
                <w:color w:val="000000"/>
              </w:rPr>
            </w:pPr>
            <w:r w:rsidRPr="00E70FAB">
              <w:rPr>
                <w:color w:val="000000"/>
              </w:rPr>
              <w:t>Организация работы консилиума, участие в его работе, разработка педагогических аспектов сопровождения учащихся с ОВЗ и классных параллелей</w:t>
            </w:r>
          </w:p>
        </w:tc>
        <w:tc>
          <w:tcPr>
            <w:tcW w:w="1483"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rPr>
                <w:color w:val="000000"/>
              </w:rPr>
            </w:pPr>
            <w:r w:rsidRPr="00E70FAB">
              <w:rPr>
                <w:color w:val="000000"/>
              </w:rPr>
              <w:t>Помощь педагогам в разработке стратегий сопровождения.</w:t>
            </w:r>
          </w:p>
          <w:p w:rsidR="00D47085" w:rsidRPr="00E70FAB" w:rsidRDefault="00D47085" w:rsidP="00D47085">
            <w:pPr>
              <w:rPr>
                <w:color w:val="000000"/>
              </w:rPr>
            </w:pPr>
            <w:r w:rsidRPr="00E70FAB">
              <w:rPr>
                <w:color w:val="000000"/>
              </w:rPr>
              <w:t>Консультирование педагогов по методическим и содержательным вопросам.</w:t>
            </w:r>
          </w:p>
          <w:p w:rsidR="00D47085" w:rsidRPr="00E70FAB" w:rsidRDefault="00D47085" w:rsidP="00D47085">
            <w:pPr>
              <w:rPr>
                <w:color w:val="000000"/>
              </w:rPr>
            </w:pPr>
            <w:r w:rsidRPr="00E70FAB">
              <w:rPr>
                <w:color w:val="000000"/>
              </w:rPr>
              <w:t>Консультирование администрации.</w:t>
            </w:r>
          </w:p>
        </w:tc>
      </w:tr>
      <w:tr w:rsidR="00D47085" w:rsidRPr="00E70FAB" w:rsidTr="00D71087">
        <w:tc>
          <w:tcPr>
            <w:tcW w:w="871"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rPr>
                <w:color w:val="000000"/>
              </w:rPr>
            </w:pPr>
            <w:r w:rsidRPr="00E70FAB">
              <w:rPr>
                <w:color w:val="000000"/>
              </w:rPr>
              <w:t>Педагог-психолог</w:t>
            </w:r>
          </w:p>
        </w:tc>
        <w:tc>
          <w:tcPr>
            <w:tcW w:w="1259"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71087">
            <w:pPr>
              <w:rPr>
                <w:color w:val="000000"/>
              </w:rPr>
            </w:pPr>
            <w:r w:rsidRPr="00E70FAB">
              <w:rPr>
                <w:color w:val="000000"/>
              </w:rPr>
              <w:t>Проведение необходимой диагностической работы:</w:t>
            </w:r>
          </w:p>
          <w:p w:rsidR="00D47085" w:rsidRPr="00E70FAB" w:rsidRDefault="00D47085" w:rsidP="00D71087">
            <w:pPr>
              <w:rPr>
                <w:color w:val="000000"/>
              </w:rPr>
            </w:pPr>
            <w:r w:rsidRPr="00E70FAB">
              <w:rPr>
                <w:color w:val="000000"/>
              </w:rPr>
              <w:t>диагностического минимума и различных схем углубленной диагностики учащегося с ОВЗ, подготовка материалов к консилиуму</w:t>
            </w:r>
          </w:p>
        </w:tc>
        <w:tc>
          <w:tcPr>
            <w:tcW w:w="1387"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71087">
            <w:pPr>
              <w:rPr>
                <w:color w:val="000000"/>
              </w:rPr>
            </w:pPr>
            <w:r w:rsidRPr="00E70FAB">
              <w:rPr>
                <w:color w:val="000000"/>
              </w:rPr>
              <w:t>Предоставление участникам консилиума необходимой информации по конкретным учащимся с ОВЗ.</w:t>
            </w:r>
          </w:p>
          <w:p w:rsidR="00D47085" w:rsidRPr="00E70FAB" w:rsidRDefault="00D47085" w:rsidP="00D71087">
            <w:pPr>
              <w:rPr>
                <w:color w:val="000000"/>
              </w:rPr>
            </w:pPr>
            <w:r w:rsidRPr="00E70FAB">
              <w:rPr>
                <w:color w:val="000000"/>
              </w:rPr>
              <w:t>Участие в разработке стратегии сопровождения.</w:t>
            </w:r>
          </w:p>
          <w:p w:rsidR="00D47085" w:rsidRPr="00E70FAB" w:rsidRDefault="00D47085" w:rsidP="00D71087">
            <w:pPr>
              <w:rPr>
                <w:color w:val="000000"/>
              </w:rPr>
            </w:pPr>
            <w:r w:rsidRPr="00E70FAB">
              <w:rPr>
                <w:color w:val="000000"/>
              </w:rPr>
              <w:t>Планирование форм и направлений работы в рамках сопровождения конкретного учащегося с ОВЗ</w:t>
            </w:r>
          </w:p>
        </w:tc>
        <w:tc>
          <w:tcPr>
            <w:tcW w:w="1483" w:type="pct"/>
            <w:tcBorders>
              <w:top w:val="single" w:sz="4" w:space="0" w:color="auto"/>
              <w:left w:val="single" w:sz="4" w:space="0" w:color="auto"/>
              <w:bottom w:val="single" w:sz="4" w:space="0" w:color="auto"/>
              <w:right w:val="single" w:sz="4" w:space="0" w:color="auto"/>
            </w:tcBorders>
          </w:tcPr>
          <w:p w:rsidR="00D47085" w:rsidRPr="00E70FAB" w:rsidRDefault="00D47085" w:rsidP="00D71087">
            <w:pPr>
              <w:rPr>
                <w:color w:val="000000"/>
              </w:rPr>
            </w:pPr>
            <w:r w:rsidRPr="00E70FAB">
              <w:rPr>
                <w:color w:val="000000"/>
              </w:rPr>
              <w:t>Проведение психокоррекционных, развивающих и консультативных мероприятий с учащимися с ОВЗ и учащимися класса.</w:t>
            </w:r>
          </w:p>
          <w:p w:rsidR="00D47085" w:rsidRPr="00E70FAB" w:rsidRDefault="00D47085" w:rsidP="00D71087">
            <w:pPr>
              <w:rPr>
                <w:color w:val="000000"/>
              </w:rPr>
            </w:pPr>
            <w:r w:rsidRPr="00E70FAB">
              <w:rPr>
                <w:color w:val="000000"/>
              </w:rPr>
              <w:t>Проведение групповых и индивидуальных консультаций с педагогами и родителями.</w:t>
            </w:r>
          </w:p>
          <w:p w:rsidR="00D47085" w:rsidRPr="00E70FAB" w:rsidRDefault="00D47085" w:rsidP="00D71087">
            <w:pPr>
              <w:rPr>
                <w:color w:val="000000"/>
              </w:rPr>
            </w:pPr>
            <w:r w:rsidRPr="00E70FAB">
              <w:rPr>
                <w:color w:val="000000"/>
              </w:rPr>
              <w:t>Консультирование администрации.</w:t>
            </w:r>
          </w:p>
          <w:p w:rsidR="00D47085" w:rsidRPr="00E70FAB" w:rsidRDefault="00D47085" w:rsidP="00D71087">
            <w:pPr>
              <w:rPr>
                <w:color w:val="000000"/>
              </w:rPr>
            </w:pPr>
            <w:r w:rsidRPr="00E70FAB">
              <w:rPr>
                <w:color w:val="000000"/>
              </w:rPr>
              <w:t>Планирование совместной работы с классным руководителем.</w:t>
            </w:r>
          </w:p>
          <w:p w:rsidR="00D47085" w:rsidRPr="00E70FAB" w:rsidRDefault="00D47085" w:rsidP="00D71087">
            <w:pPr>
              <w:rPr>
                <w:color w:val="000000"/>
              </w:rPr>
            </w:pPr>
            <w:r w:rsidRPr="00E70FAB">
              <w:rPr>
                <w:color w:val="000000"/>
              </w:rPr>
              <w:t>Социально-диспетчерская деятельность.</w:t>
            </w:r>
          </w:p>
          <w:p w:rsidR="00D47085" w:rsidRPr="00E70FAB" w:rsidRDefault="00D47085" w:rsidP="00D71087">
            <w:pPr>
              <w:rPr>
                <w:color w:val="000000"/>
              </w:rPr>
            </w:pPr>
            <w:r w:rsidRPr="00E70FAB">
              <w:rPr>
                <w:color w:val="000000"/>
              </w:rPr>
              <w:t>Психологическое просвещение.</w:t>
            </w:r>
          </w:p>
        </w:tc>
      </w:tr>
      <w:tr w:rsidR="00D47085" w:rsidRPr="00E70FAB" w:rsidTr="00D71087">
        <w:tc>
          <w:tcPr>
            <w:tcW w:w="871"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rPr>
                <w:color w:val="000000"/>
              </w:rPr>
            </w:pPr>
            <w:r w:rsidRPr="00E70FAB">
              <w:rPr>
                <w:color w:val="000000"/>
              </w:rPr>
              <w:t>Классный руководитель</w:t>
            </w:r>
          </w:p>
        </w:tc>
        <w:tc>
          <w:tcPr>
            <w:tcW w:w="1259"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jc w:val="both"/>
              <w:rPr>
                <w:color w:val="000000"/>
              </w:rPr>
            </w:pPr>
            <w:r w:rsidRPr="00E70FAB">
              <w:rPr>
                <w:color w:val="000000"/>
              </w:rPr>
              <w:t>Сбор информации о педагогических аспектах статуса учащегося с ОВЗ (собственные наблюдения, беседы или анкетирование педагогов-предметников)</w:t>
            </w:r>
          </w:p>
        </w:tc>
        <w:tc>
          <w:tcPr>
            <w:tcW w:w="1387"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jc w:val="both"/>
              <w:rPr>
                <w:color w:val="000000"/>
              </w:rPr>
            </w:pPr>
            <w:r w:rsidRPr="00E70FAB">
              <w:rPr>
                <w:color w:val="000000"/>
              </w:rPr>
              <w:t>Предоставление необходимой педагогической информации участникам консилиума.</w:t>
            </w:r>
          </w:p>
          <w:p w:rsidR="00D47085" w:rsidRPr="00E70FAB" w:rsidRDefault="00D47085" w:rsidP="00D47085">
            <w:pPr>
              <w:jc w:val="both"/>
              <w:rPr>
                <w:color w:val="000000"/>
              </w:rPr>
            </w:pPr>
            <w:r w:rsidRPr="00E70FAB">
              <w:rPr>
                <w:color w:val="000000"/>
              </w:rPr>
              <w:t>Участие в разработке стратегии сопровождения.</w:t>
            </w:r>
          </w:p>
          <w:p w:rsidR="00D47085" w:rsidRPr="00E70FAB" w:rsidRDefault="00D47085" w:rsidP="00D47085">
            <w:pPr>
              <w:jc w:val="both"/>
              <w:rPr>
                <w:color w:val="000000"/>
              </w:rPr>
            </w:pPr>
            <w:r w:rsidRPr="00E70FAB">
              <w:rPr>
                <w:color w:val="000000"/>
              </w:rPr>
              <w:t>Планирование форм и направлений работы в рамках сопровождения учащегося с ОВЗ и класса в целом</w:t>
            </w:r>
          </w:p>
        </w:tc>
        <w:tc>
          <w:tcPr>
            <w:tcW w:w="1483"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jc w:val="both"/>
              <w:rPr>
                <w:color w:val="000000"/>
              </w:rPr>
            </w:pPr>
            <w:r w:rsidRPr="00E70FAB">
              <w:rPr>
                <w:color w:val="000000"/>
              </w:rPr>
              <w:t>Проведение конкретных форм воспитательной работы в рамках решений консилиума.</w:t>
            </w:r>
          </w:p>
          <w:p w:rsidR="00D47085" w:rsidRPr="00E70FAB" w:rsidRDefault="00D47085" w:rsidP="00D47085">
            <w:pPr>
              <w:jc w:val="both"/>
              <w:rPr>
                <w:color w:val="000000"/>
              </w:rPr>
            </w:pPr>
            <w:r w:rsidRPr="00E70FAB">
              <w:rPr>
                <w:color w:val="000000"/>
              </w:rPr>
              <w:t>Консультирование родителей и педагогов-предметников по вопросам сопровождения учащегося с ОВЗ</w:t>
            </w:r>
          </w:p>
        </w:tc>
      </w:tr>
      <w:tr w:rsidR="00D47085" w:rsidRPr="00E70FAB" w:rsidTr="00D71087">
        <w:tc>
          <w:tcPr>
            <w:tcW w:w="871"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rPr>
                <w:color w:val="000000"/>
              </w:rPr>
            </w:pPr>
            <w:r w:rsidRPr="00E70FAB">
              <w:rPr>
                <w:color w:val="000000"/>
              </w:rPr>
              <w:t xml:space="preserve">Педагог-предметник </w:t>
            </w:r>
          </w:p>
        </w:tc>
        <w:tc>
          <w:tcPr>
            <w:tcW w:w="1259" w:type="pct"/>
            <w:tcBorders>
              <w:top w:val="single" w:sz="4" w:space="0" w:color="auto"/>
              <w:left w:val="single" w:sz="4" w:space="0" w:color="auto"/>
              <w:bottom w:val="single" w:sz="4" w:space="0" w:color="auto"/>
              <w:right w:val="single" w:sz="4" w:space="0" w:color="auto"/>
            </w:tcBorders>
          </w:tcPr>
          <w:p w:rsidR="00D47085" w:rsidRPr="00E70FAB" w:rsidRDefault="00D47085" w:rsidP="00D71087">
            <w:pPr>
              <w:rPr>
                <w:color w:val="000000"/>
              </w:rPr>
            </w:pPr>
            <w:r w:rsidRPr="00E70FAB">
              <w:rPr>
                <w:color w:val="000000"/>
              </w:rPr>
              <w:t xml:space="preserve">Участие в экспертных опросах на этапе диагностического минимума. </w:t>
            </w:r>
          </w:p>
          <w:p w:rsidR="00D47085" w:rsidRPr="00E70FAB" w:rsidRDefault="00D47085" w:rsidP="00D71087">
            <w:pPr>
              <w:rPr>
                <w:color w:val="000000"/>
              </w:rPr>
            </w:pPr>
            <w:r w:rsidRPr="00E70FAB">
              <w:rPr>
                <w:color w:val="000000"/>
              </w:rPr>
              <w:t>Предоставление необходимой информации классному руководителю и педагогу-психологу в рамках их подготовки к консилиуму</w:t>
            </w:r>
          </w:p>
          <w:p w:rsidR="00D47085" w:rsidRPr="00E70FAB" w:rsidRDefault="00D47085" w:rsidP="00D47085">
            <w:pPr>
              <w:ind w:firstLine="709"/>
              <w:jc w:val="both"/>
              <w:rPr>
                <w:color w:val="000000"/>
              </w:rPr>
            </w:pPr>
          </w:p>
        </w:tc>
        <w:tc>
          <w:tcPr>
            <w:tcW w:w="1387"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jc w:val="both"/>
              <w:rPr>
                <w:color w:val="000000"/>
              </w:rPr>
            </w:pPr>
            <w:r w:rsidRPr="00E70FAB">
              <w:rPr>
                <w:color w:val="000000"/>
              </w:rPr>
              <w:t>Не участвует</w:t>
            </w:r>
          </w:p>
        </w:tc>
        <w:tc>
          <w:tcPr>
            <w:tcW w:w="1483" w:type="pct"/>
            <w:tcBorders>
              <w:top w:val="single" w:sz="4" w:space="0" w:color="auto"/>
              <w:left w:val="single" w:sz="4" w:space="0" w:color="auto"/>
              <w:bottom w:val="single" w:sz="4" w:space="0" w:color="auto"/>
              <w:right w:val="single" w:sz="4" w:space="0" w:color="auto"/>
            </w:tcBorders>
            <w:hideMark/>
          </w:tcPr>
          <w:p w:rsidR="00D47085" w:rsidRDefault="00D47085" w:rsidP="00D71087">
            <w:pPr>
              <w:rPr>
                <w:color w:val="000000"/>
              </w:rPr>
            </w:pPr>
            <w:r w:rsidRPr="00E70FAB">
              <w:rPr>
                <w:color w:val="000000"/>
              </w:rPr>
              <w:t xml:space="preserve">Участие в групповых </w:t>
            </w:r>
            <w:r>
              <w:rPr>
                <w:color w:val="000000"/>
              </w:rPr>
              <w:t>и индивидуальных консультациях,</w:t>
            </w:r>
            <w:r w:rsidR="00C00D5F">
              <w:rPr>
                <w:color w:val="000000"/>
              </w:rPr>
              <w:t xml:space="preserve"> </w:t>
            </w:r>
            <w:r w:rsidRPr="00E70FAB">
              <w:rPr>
                <w:color w:val="000000"/>
              </w:rPr>
              <w:t>проводимых педагогом-психологом, завучем или медиком. Разработка индивидуальных стратегий педагогического сопровождения учащегося с О</w:t>
            </w:r>
            <w:r>
              <w:rPr>
                <w:color w:val="000000"/>
              </w:rPr>
              <w:t>ВЗ и ее последующая реализация.</w:t>
            </w:r>
          </w:p>
          <w:p w:rsidR="00D47085" w:rsidRPr="00E70FAB" w:rsidRDefault="00D47085" w:rsidP="00D71087">
            <w:pPr>
              <w:rPr>
                <w:color w:val="000000"/>
              </w:rPr>
            </w:pPr>
            <w:r w:rsidRPr="00E70FAB">
              <w:rPr>
                <w:color w:val="000000"/>
              </w:rPr>
              <w:t>Работа с содержательными и методическими аспектами программ.</w:t>
            </w:r>
          </w:p>
          <w:p w:rsidR="00D47085" w:rsidRPr="00E70FAB" w:rsidRDefault="00D47085" w:rsidP="00D71087">
            <w:pPr>
              <w:rPr>
                <w:color w:val="000000"/>
              </w:rPr>
            </w:pPr>
            <w:r w:rsidRPr="00E70FAB">
              <w:rPr>
                <w:color w:val="000000"/>
              </w:rPr>
              <w:t>Консультирование родителей.</w:t>
            </w:r>
          </w:p>
          <w:p w:rsidR="00D47085" w:rsidRPr="00E70FAB" w:rsidRDefault="00D47085" w:rsidP="00D71087">
            <w:pPr>
              <w:rPr>
                <w:color w:val="000000"/>
              </w:rPr>
            </w:pPr>
            <w:r w:rsidRPr="00E70FAB">
              <w:rPr>
                <w:color w:val="000000"/>
              </w:rPr>
              <w:t>Участие в методических семинарах, посвященных содержанию сопровождающей педагогической деятельности в различных параллелях</w:t>
            </w:r>
          </w:p>
        </w:tc>
      </w:tr>
      <w:tr w:rsidR="00D47085" w:rsidRPr="00E70FAB" w:rsidTr="00D71087">
        <w:tc>
          <w:tcPr>
            <w:tcW w:w="871"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rPr>
                <w:color w:val="000000"/>
              </w:rPr>
            </w:pPr>
            <w:r>
              <w:rPr>
                <w:color w:val="000000"/>
              </w:rPr>
              <w:t>Администрация школы</w:t>
            </w:r>
          </w:p>
        </w:tc>
        <w:tc>
          <w:tcPr>
            <w:tcW w:w="1259"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71087">
            <w:pPr>
              <w:rPr>
                <w:color w:val="000000"/>
              </w:rPr>
            </w:pPr>
            <w:r w:rsidRPr="00E70FAB">
              <w:rPr>
                <w:color w:val="000000"/>
              </w:rPr>
              <w:t>Организационная помощь в проведении диагностической работы</w:t>
            </w:r>
          </w:p>
        </w:tc>
        <w:tc>
          <w:tcPr>
            <w:tcW w:w="1387"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jc w:val="both"/>
              <w:rPr>
                <w:color w:val="000000"/>
              </w:rPr>
            </w:pPr>
            <w:r w:rsidRPr="00E70FAB">
              <w:rPr>
                <w:color w:val="000000"/>
              </w:rPr>
              <w:t>Не участвует</w:t>
            </w:r>
          </w:p>
        </w:tc>
        <w:tc>
          <w:tcPr>
            <w:tcW w:w="1483"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jc w:val="both"/>
              <w:rPr>
                <w:color w:val="000000"/>
              </w:rPr>
            </w:pPr>
            <w:r w:rsidRPr="00E70FAB">
              <w:rPr>
                <w:color w:val="000000"/>
              </w:rPr>
              <w:t>Встреча с психологом и завучем по обсуждению результатов консилиума.</w:t>
            </w:r>
          </w:p>
          <w:p w:rsidR="00D47085" w:rsidRPr="00E70FAB" w:rsidRDefault="00D47085" w:rsidP="00D47085">
            <w:pPr>
              <w:jc w:val="both"/>
              <w:rPr>
                <w:color w:val="000000"/>
              </w:rPr>
            </w:pPr>
            <w:r w:rsidRPr="00E70FAB">
              <w:rPr>
                <w:color w:val="000000"/>
              </w:rPr>
              <w:t>Участие в проведении сопровождающей работы, предполагающей административное руководство</w:t>
            </w:r>
          </w:p>
        </w:tc>
      </w:tr>
      <w:tr w:rsidR="00D47085" w:rsidRPr="00E70FAB" w:rsidTr="00D71087">
        <w:tc>
          <w:tcPr>
            <w:tcW w:w="871"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rPr>
                <w:color w:val="000000"/>
              </w:rPr>
            </w:pPr>
            <w:r w:rsidRPr="00E70FAB">
              <w:rPr>
                <w:color w:val="000000"/>
              </w:rPr>
              <w:t>Родители учащегося с ОВЗ</w:t>
            </w:r>
          </w:p>
        </w:tc>
        <w:tc>
          <w:tcPr>
            <w:tcW w:w="1259"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rPr>
                <w:color w:val="000000"/>
              </w:rPr>
            </w:pPr>
            <w:r w:rsidRPr="00E70FAB">
              <w:rPr>
                <w:color w:val="000000"/>
              </w:rPr>
              <w:t xml:space="preserve">Предоставление необходимой информации психологу и классному руководителю в рамках подготовки к консилиуму </w:t>
            </w:r>
          </w:p>
        </w:tc>
        <w:tc>
          <w:tcPr>
            <w:tcW w:w="1387"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rPr>
                <w:color w:val="000000"/>
              </w:rPr>
            </w:pPr>
            <w:r w:rsidRPr="00E70FAB">
              <w:rPr>
                <w:color w:val="000000"/>
              </w:rPr>
              <w:t>Не участвует</w:t>
            </w:r>
          </w:p>
        </w:tc>
        <w:tc>
          <w:tcPr>
            <w:tcW w:w="1483" w:type="pct"/>
            <w:tcBorders>
              <w:top w:val="single" w:sz="4" w:space="0" w:color="auto"/>
              <w:left w:val="single" w:sz="4" w:space="0" w:color="auto"/>
              <w:bottom w:val="single" w:sz="4" w:space="0" w:color="auto"/>
              <w:right w:val="single" w:sz="4" w:space="0" w:color="auto"/>
            </w:tcBorders>
            <w:hideMark/>
          </w:tcPr>
          <w:p w:rsidR="00D47085" w:rsidRPr="00E70FAB" w:rsidRDefault="00D47085" w:rsidP="00D47085">
            <w:pPr>
              <w:jc w:val="both"/>
              <w:rPr>
                <w:color w:val="000000"/>
              </w:rPr>
            </w:pPr>
            <w:r w:rsidRPr="00E70FAB">
              <w:rPr>
                <w:color w:val="000000"/>
              </w:rPr>
              <w:t>Участие в консультациях с педагогом-психологом и педагогами по результатам консилиума.</w:t>
            </w:r>
          </w:p>
          <w:p w:rsidR="00D47085" w:rsidRPr="00E70FAB" w:rsidRDefault="00D47085" w:rsidP="00D47085">
            <w:pPr>
              <w:jc w:val="both"/>
              <w:rPr>
                <w:color w:val="000000"/>
              </w:rPr>
            </w:pPr>
            <w:r w:rsidRPr="00E70FAB">
              <w:rPr>
                <w:color w:val="000000"/>
              </w:rPr>
              <w:t xml:space="preserve">Сотрудничество с психологом и классным руководителем в решении школьных проблем ребенка с ОВЗ </w:t>
            </w:r>
          </w:p>
        </w:tc>
      </w:tr>
    </w:tbl>
    <w:p w:rsidR="00D47085" w:rsidRDefault="00D47085" w:rsidP="00D47085">
      <w:pPr>
        <w:pStyle w:val="a3"/>
        <w:ind w:left="0"/>
        <w:jc w:val="both"/>
      </w:pPr>
    </w:p>
    <w:p w:rsidR="00D71087" w:rsidRDefault="00D71087" w:rsidP="00D47085">
      <w:pPr>
        <w:pStyle w:val="a3"/>
        <w:ind w:left="0"/>
        <w:jc w:val="both"/>
      </w:pPr>
    </w:p>
    <w:p w:rsidR="00D47085" w:rsidRDefault="00D47085" w:rsidP="00D47085">
      <w:pPr>
        <w:pStyle w:val="a3"/>
        <w:ind w:left="0"/>
        <w:jc w:val="center"/>
        <w:rPr>
          <w:b/>
        </w:rPr>
      </w:pPr>
      <w:r w:rsidRPr="00D47085">
        <w:rPr>
          <w:b/>
        </w:rPr>
        <w:t>Условия реализации программы</w:t>
      </w:r>
    </w:p>
    <w:p w:rsidR="002A0D80" w:rsidRPr="000A4FD7" w:rsidRDefault="000A4FD7" w:rsidP="0091297E">
      <w:pPr>
        <w:spacing w:line="276" w:lineRule="auto"/>
        <w:rPr>
          <w:b/>
          <w:i/>
          <w:iCs/>
        </w:rPr>
      </w:pPr>
      <w:r>
        <w:rPr>
          <w:b/>
          <w:bCs/>
        </w:rPr>
        <w:t xml:space="preserve"> </w:t>
      </w:r>
      <w:r w:rsidR="0091297E">
        <w:rPr>
          <w:b/>
          <w:bCs/>
        </w:rPr>
        <w:tab/>
      </w:r>
      <w:r w:rsidR="002A0D80" w:rsidRPr="000A4FD7">
        <w:rPr>
          <w:b/>
        </w:rPr>
        <w:t>Организационные условия</w:t>
      </w:r>
    </w:p>
    <w:p w:rsidR="002A0D80" w:rsidRPr="00511971" w:rsidRDefault="002A0D80" w:rsidP="000A4FD7">
      <w:pPr>
        <w:spacing w:line="276" w:lineRule="auto"/>
        <w:ind w:firstLine="454"/>
        <w:jc w:val="both"/>
      </w:pPr>
      <w:r w:rsidRPr="00511971">
        <w:t>ПКР может предусматривать как вариативные формы получения образования, так и различные варианты специального сопровождения учащихся с ОВЗ. Это могут быть формы обучения в общеобразовательном классе, по ООП ООО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ПМПК).</w:t>
      </w:r>
    </w:p>
    <w:p w:rsidR="007A6CEE" w:rsidRDefault="007A6CEE" w:rsidP="000A4FD7">
      <w:pPr>
        <w:spacing w:line="276" w:lineRule="auto"/>
        <w:ind w:firstLine="454"/>
        <w:jc w:val="both"/>
        <w:rPr>
          <w:u w:val="single"/>
        </w:rPr>
      </w:pPr>
    </w:p>
    <w:p w:rsidR="002A0D80" w:rsidRPr="007A6CEE" w:rsidRDefault="002A0D80" w:rsidP="000A4FD7">
      <w:pPr>
        <w:spacing w:line="276" w:lineRule="auto"/>
        <w:ind w:firstLine="454"/>
        <w:jc w:val="both"/>
        <w:rPr>
          <w:b/>
          <w:i/>
          <w:iCs/>
        </w:rPr>
      </w:pPr>
      <w:r w:rsidRPr="007A6CEE">
        <w:rPr>
          <w:b/>
        </w:rPr>
        <w:t>Психолого-педагогическое обеспечение включает:</w:t>
      </w:r>
    </w:p>
    <w:p w:rsidR="002A0D80" w:rsidRPr="00511971" w:rsidRDefault="002A0D80" w:rsidP="000A4FD7">
      <w:pPr>
        <w:tabs>
          <w:tab w:val="left" w:pos="721"/>
        </w:tabs>
        <w:spacing w:line="276" w:lineRule="auto"/>
        <w:ind w:firstLine="454"/>
        <w:jc w:val="both"/>
      </w:pPr>
      <w:r w:rsidRPr="00511971">
        <w:t>- дифференцированные условия (оптимальный режим учебных нагрузок);</w:t>
      </w:r>
    </w:p>
    <w:p w:rsidR="002A0D80" w:rsidRPr="00511971" w:rsidRDefault="002A0D80" w:rsidP="000A4FD7">
      <w:pPr>
        <w:tabs>
          <w:tab w:val="left" w:pos="726"/>
        </w:tabs>
        <w:spacing w:line="276" w:lineRule="auto"/>
        <w:ind w:firstLine="454"/>
        <w:jc w:val="both"/>
      </w:pPr>
      <w:r w:rsidRPr="00511971">
        <w:t>- психолого-педагогические условия (коррекционная направленность учебно-воспитательного процесса; учёт индивидуальных особенностей учащегося;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2A0D80" w:rsidRPr="00511971" w:rsidRDefault="002A0D80" w:rsidP="000A4FD7">
      <w:pPr>
        <w:tabs>
          <w:tab w:val="left" w:pos="726"/>
        </w:tabs>
        <w:spacing w:line="276" w:lineRule="auto"/>
        <w:ind w:firstLine="454"/>
        <w:jc w:val="both"/>
      </w:pPr>
      <w:r w:rsidRPr="00511971">
        <w:t>- специализированные условия (выдвижение комплекса специальных задач обучения, ориентированных на ООП  учащихся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учащегося, осуществляемое на индивидуальных и групповых коррекционных занятиях);</w:t>
      </w:r>
    </w:p>
    <w:p w:rsidR="002A0D80" w:rsidRPr="00511971" w:rsidRDefault="002A0D80" w:rsidP="000A4FD7">
      <w:pPr>
        <w:tabs>
          <w:tab w:val="left" w:pos="726"/>
        </w:tabs>
        <w:spacing w:line="276" w:lineRule="auto"/>
        <w:ind w:firstLine="454"/>
        <w:jc w:val="both"/>
      </w:pPr>
      <w:r w:rsidRPr="00511971">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2A0D80" w:rsidRPr="00511971" w:rsidRDefault="002A0D80" w:rsidP="000A4FD7">
      <w:pPr>
        <w:tabs>
          <w:tab w:val="left" w:pos="726"/>
        </w:tabs>
        <w:spacing w:line="276" w:lineRule="auto"/>
        <w:ind w:firstLine="454"/>
        <w:jc w:val="both"/>
      </w:pPr>
      <w:r w:rsidRPr="00511971">
        <w:t>- участие всех детей с ОВЗ,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A0D80" w:rsidRPr="00511971" w:rsidRDefault="002A0D80" w:rsidP="000A4FD7">
      <w:pPr>
        <w:tabs>
          <w:tab w:val="left" w:pos="726"/>
        </w:tabs>
        <w:spacing w:line="276" w:lineRule="auto"/>
        <w:ind w:firstLine="454"/>
        <w:jc w:val="both"/>
      </w:pPr>
      <w:r w:rsidRPr="00511971">
        <w:t>- развитие системы обучения и воспитания детей, имеющих сложные нарушения психического и (или) физического развития</w:t>
      </w:r>
      <w:r w:rsidRPr="00511971">
        <w:rPr>
          <w:vertAlign w:val="superscript"/>
        </w:rPr>
        <w:footnoteReference w:id="2"/>
      </w:r>
      <w:r w:rsidRPr="00511971">
        <w:t>.</w:t>
      </w:r>
    </w:p>
    <w:p w:rsidR="007A6CEE" w:rsidRDefault="007A6CEE" w:rsidP="000A4FD7">
      <w:pPr>
        <w:spacing w:line="276" w:lineRule="auto"/>
        <w:ind w:firstLine="454"/>
        <w:jc w:val="both"/>
        <w:rPr>
          <w:u w:val="single"/>
        </w:rPr>
      </w:pPr>
    </w:p>
    <w:p w:rsidR="002A0D80" w:rsidRPr="007A6CEE" w:rsidRDefault="002A0D80" w:rsidP="000A4FD7">
      <w:pPr>
        <w:spacing w:line="276" w:lineRule="auto"/>
        <w:ind w:firstLine="454"/>
        <w:jc w:val="both"/>
        <w:rPr>
          <w:b/>
          <w:i/>
          <w:iCs/>
        </w:rPr>
      </w:pPr>
      <w:r w:rsidRPr="007A6CEE">
        <w:rPr>
          <w:b/>
        </w:rPr>
        <w:t>Программно-методическое обеспечение</w:t>
      </w:r>
    </w:p>
    <w:p w:rsidR="002A0D80" w:rsidRPr="00511971" w:rsidRDefault="002A0D80" w:rsidP="000A4FD7">
      <w:pPr>
        <w:spacing w:line="276" w:lineRule="auto"/>
        <w:ind w:firstLine="454"/>
        <w:jc w:val="both"/>
      </w:pPr>
      <w:r w:rsidRPr="00511971">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2A0D80" w:rsidRPr="00511971" w:rsidRDefault="002A0D80" w:rsidP="000A4FD7">
      <w:pPr>
        <w:spacing w:line="276" w:lineRule="auto"/>
        <w:ind w:firstLine="454"/>
        <w:jc w:val="both"/>
      </w:pPr>
      <w:r w:rsidRPr="00511971">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7A6CEE" w:rsidRDefault="007A6CEE" w:rsidP="000A4FD7">
      <w:pPr>
        <w:spacing w:line="276" w:lineRule="auto"/>
        <w:ind w:firstLine="454"/>
        <w:jc w:val="both"/>
        <w:rPr>
          <w:u w:val="single"/>
        </w:rPr>
      </w:pPr>
    </w:p>
    <w:p w:rsidR="002A0D80" w:rsidRPr="007A6CEE" w:rsidRDefault="002A0D80" w:rsidP="000A4FD7">
      <w:pPr>
        <w:spacing w:line="276" w:lineRule="auto"/>
        <w:ind w:firstLine="454"/>
        <w:jc w:val="both"/>
        <w:rPr>
          <w:b/>
          <w:i/>
          <w:iCs/>
        </w:rPr>
      </w:pPr>
      <w:r w:rsidRPr="007A6CEE">
        <w:rPr>
          <w:b/>
        </w:rPr>
        <w:t>Кадровое обеспечение</w:t>
      </w:r>
    </w:p>
    <w:p w:rsidR="002A0D80" w:rsidRPr="00511971" w:rsidRDefault="002A0D80" w:rsidP="000A4FD7">
      <w:pPr>
        <w:spacing w:line="276" w:lineRule="auto"/>
        <w:ind w:firstLine="454"/>
        <w:jc w:val="both"/>
      </w:pPr>
      <w:r w:rsidRPr="00511971">
        <w:t>Важным моментом реализации ПКР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2A0D80" w:rsidRPr="00511971" w:rsidRDefault="002A0D80" w:rsidP="000A4FD7">
      <w:pPr>
        <w:spacing w:line="276" w:lineRule="auto"/>
        <w:ind w:firstLine="454"/>
        <w:jc w:val="both"/>
      </w:pPr>
      <w:r w:rsidRPr="00511971">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w:t>
      </w:r>
      <w:r w:rsidR="007A6CEE">
        <w:t xml:space="preserve"> школы</w:t>
      </w:r>
      <w:r w:rsidRPr="00511971">
        <w:t xml:space="preserve">. Для этого на постоянной основе предусмотрена  подготовка, переподготовка и повышение квалификации работников </w:t>
      </w:r>
      <w:r w:rsidR="007A6CEE">
        <w:t>школы</w:t>
      </w:r>
      <w:r w:rsidRPr="00511971">
        <w:t>, занимающихся решением вопросов образования учащихся с ОВЗ, что будет способствовать наличию у педагогических работников  представлений об особенностях психического и (или) физического развития учащихся с ОВЗ, о методиках и технологиях организации образовательного и реабилитационного процессов.</w:t>
      </w:r>
    </w:p>
    <w:p w:rsidR="007A6CEE" w:rsidRDefault="007A6CEE" w:rsidP="000A4FD7">
      <w:pPr>
        <w:spacing w:line="276" w:lineRule="auto"/>
        <w:ind w:firstLine="454"/>
        <w:jc w:val="both"/>
        <w:rPr>
          <w:u w:val="single"/>
        </w:rPr>
      </w:pPr>
    </w:p>
    <w:p w:rsidR="002A0D80" w:rsidRPr="007A6CEE" w:rsidRDefault="002A0D80" w:rsidP="000A4FD7">
      <w:pPr>
        <w:spacing w:line="276" w:lineRule="auto"/>
        <w:ind w:firstLine="454"/>
        <w:jc w:val="both"/>
        <w:rPr>
          <w:b/>
          <w:i/>
          <w:iCs/>
        </w:rPr>
      </w:pPr>
      <w:r w:rsidRPr="007A6CEE">
        <w:rPr>
          <w:b/>
        </w:rPr>
        <w:t>Материально-техническое обеспечение</w:t>
      </w:r>
    </w:p>
    <w:p w:rsidR="002A0D80" w:rsidRPr="00511971" w:rsidRDefault="002A0D80" w:rsidP="000A4FD7">
      <w:pPr>
        <w:spacing w:line="276" w:lineRule="auto"/>
        <w:ind w:firstLine="454"/>
        <w:jc w:val="both"/>
      </w:pPr>
      <w:r w:rsidRPr="00511971">
        <w:t xml:space="preserve">Материально-техническое обеспечение МОУ </w:t>
      </w:r>
      <w:r w:rsidR="007A6CEE">
        <w:t xml:space="preserve">Вочевская СОШ </w:t>
      </w:r>
      <w:r w:rsidRPr="00511971">
        <w:t>заключается в создании надлежащей материально-технической базы, позволяющей обеспечить адаптивную и коррекционно-развивающую среды, в том числе надлежащие материально-технические условия, обеспечивающие возможность для беспрепятственного доступа детей с ОВЗ,</w:t>
      </w:r>
      <w:r w:rsidR="003A220A">
        <w:t xml:space="preserve"> </w:t>
      </w:r>
      <w:r w:rsidRPr="00511971">
        <w:t xml:space="preserve">организацию их пребывания и обучения в </w:t>
      </w:r>
      <w:r w:rsidR="007A6CEE">
        <w:t>школе</w:t>
      </w:r>
      <w:r w:rsidRPr="00511971">
        <w:t>.</w:t>
      </w:r>
    </w:p>
    <w:p w:rsidR="00971238" w:rsidRDefault="00971238" w:rsidP="000A4FD7">
      <w:pPr>
        <w:spacing w:line="276" w:lineRule="auto"/>
        <w:ind w:firstLine="454"/>
        <w:jc w:val="both"/>
      </w:pPr>
      <w:r>
        <w:t>В МОУ Вочевская СОШ создана материально-техническая база, позволяющая обеспечить адаптивную и коррекционно-развивающую среды образовательного учреждения:</w:t>
      </w:r>
    </w:p>
    <w:p w:rsidR="00971238" w:rsidRDefault="00D77E58" w:rsidP="000A4FD7">
      <w:pPr>
        <w:spacing w:line="276" w:lineRule="auto"/>
        <w:ind w:firstLine="454"/>
        <w:jc w:val="both"/>
      </w:pPr>
      <w:r>
        <w:t>В школе имеется учебное оборудование:</w:t>
      </w:r>
    </w:p>
    <w:p w:rsidR="00D77E58" w:rsidRDefault="00D77E58" w:rsidP="000A4FD7">
      <w:pPr>
        <w:spacing w:line="276" w:lineRule="auto"/>
        <w:ind w:firstLine="454"/>
        <w:jc w:val="both"/>
      </w:pPr>
      <w:r>
        <w:t>- аудивизуальные средства;</w:t>
      </w:r>
    </w:p>
    <w:p w:rsidR="00D77E58" w:rsidRDefault="00D77E58" w:rsidP="000A4FD7">
      <w:pPr>
        <w:spacing w:line="276" w:lineRule="auto"/>
        <w:ind w:firstLine="454"/>
        <w:jc w:val="both"/>
      </w:pPr>
      <w:r>
        <w:t>- мультимедийное оборудование;</w:t>
      </w:r>
    </w:p>
    <w:p w:rsidR="00D77E58" w:rsidRDefault="00D77E58" w:rsidP="000A4FD7">
      <w:pPr>
        <w:spacing w:line="276" w:lineRule="auto"/>
        <w:ind w:firstLine="454"/>
        <w:jc w:val="both"/>
      </w:pPr>
      <w:r>
        <w:t>- компьютерный класс;</w:t>
      </w:r>
    </w:p>
    <w:p w:rsidR="00D77E58" w:rsidRDefault="00D77E58" w:rsidP="000A4FD7">
      <w:pPr>
        <w:spacing w:line="276" w:lineRule="auto"/>
        <w:ind w:firstLine="454"/>
        <w:jc w:val="both"/>
      </w:pPr>
      <w:r>
        <w:t>- спортивный зал с необходимым спортивным оборудованием;</w:t>
      </w:r>
    </w:p>
    <w:p w:rsidR="00D77E58" w:rsidRDefault="00D77E58" w:rsidP="000A4FD7">
      <w:pPr>
        <w:spacing w:line="276" w:lineRule="auto"/>
        <w:ind w:firstLine="454"/>
        <w:jc w:val="both"/>
      </w:pPr>
      <w:r>
        <w:t>- спортивная площадка;</w:t>
      </w:r>
    </w:p>
    <w:p w:rsidR="00D77E58" w:rsidRDefault="00D77E58" w:rsidP="000A4FD7">
      <w:pPr>
        <w:spacing w:line="276" w:lineRule="auto"/>
        <w:ind w:firstLine="454"/>
        <w:jc w:val="both"/>
      </w:pPr>
      <w:r>
        <w:t>- учебники, художественная и методическая литература;</w:t>
      </w:r>
    </w:p>
    <w:p w:rsidR="00D77E58" w:rsidRDefault="00D77E58" w:rsidP="000A4FD7">
      <w:pPr>
        <w:spacing w:line="276" w:lineRule="auto"/>
        <w:ind w:firstLine="454"/>
        <w:jc w:val="both"/>
      </w:pPr>
      <w:r>
        <w:t>- медицинский кабинет;</w:t>
      </w:r>
    </w:p>
    <w:p w:rsidR="00D77E58" w:rsidRDefault="00D77E58" w:rsidP="00D77E58">
      <w:pPr>
        <w:spacing w:line="276" w:lineRule="auto"/>
        <w:ind w:firstLine="454"/>
        <w:jc w:val="both"/>
      </w:pPr>
      <w:r>
        <w:t xml:space="preserve">- школьная мебель. </w:t>
      </w:r>
    </w:p>
    <w:p w:rsidR="00D77E58" w:rsidRDefault="00D77E58" w:rsidP="00D77E58">
      <w:pPr>
        <w:spacing w:line="276" w:lineRule="auto"/>
        <w:jc w:val="both"/>
      </w:pPr>
    </w:p>
    <w:p w:rsidR="003A220A" w:rsidRDefault="002A0D80" w:rsidP="00D77E58">
      <w:pPr>
        <w:spacing w:line="276" w:lineRule="auto"/>
        <w:ind w:firstLine="454"/>
        <w:jc w:val="both"/>
      </w:pPr>
      <w:r w:rsidRPr="00511971">
        <w:t xml:space="preserve">С целью создания адаптивной и коррекционно-развивающей среды, в рамках реализации проекта «Доступная среда»,  </w:t>
      </w:r>
      <w:r w:rsidR="003A220A">
        <w:t xml:space="preserve">в МОУ Вочевская СОШ планируется: </w:t>
      </w:r>
    </w:p>
    <w:p w:rsidR="002A0D80" w:rsidRPr="00511971" w:rsidRDefault="003A220A" w:rsidP="000A4FD7">
      <w:pPr>
        <w:spacing w:line="276" w:lineRule="auto"/>
        <w:ind w:firstLine="454"/>
        <w:jc w:val="both"/>
      </w:pPr>
      <w:r>
        <w:t xml:space="preserve">- сделать </w:t>
      </w:r>
      <w:r w:rsidR="002A0D80" w:rsidRPr="00511971">
        <w:t>пандус</w:t>
      </w:r>
      <w:r>
        <w:t>ы (</w:t>
      </w:r>
      <w:r w:rsidR="002A0D80" w:rsidRPr="00511971">
        <w:t>с центрального входа)</w:t>
      </w:r>
      <w:r>
        <w:t xml:space="preserve">; </w:t>
      </w:r>
    </w:p>
    <w:p w:rsidR="002A0D80" w:rsidRPr="00511971" w:rsidRDefault="002A0D80" w:rsidP="000A4FD7">
      <w:pPr>
        <w:spacing w:line="276" w:lineRule="auto"/>
        <w:ind w:firstLine="454"/>
        <w:jc w:val="both"/>
      </w:pPr>
      <w:r w:rsidRPr="00511971">
        <w:t>-созда</w:t>
      </w:r>
      <w:r w:rsidR="003A220A">
        <w:t>ть</w:t>
      </w:r>
      <w:r w:rsidRPr="00511971">
        <w:t xml:space="preserve"> специально оборудованн</w:t>
      </w:r>
      <w:r w:rsidR="003A220A">
        <w:t>ые</w:t>
      </w:r>
      <w:r w:rsidRPr="00511971">
        <w:t xml:space="preserve"> учебны</w:t>
      </w:r>
      <w:r w:rsidR="003A220A">
        <w:t>е</w:t>
      </w:r>
      <w:r w:rsidRPr="00511971">
        <w:t xml:space="preserve"> мест</w:t>
      </w:r>
      <w:r w:rsidR="003A220A">
        <w:t>а</w:t>
      </w:r>
      <w:r w:rsidRPr="00511971">
        <w:t>;</w:t>
      </w:r>
    </w:p>
    <w:p w:rsidR="002A0D80" w:rsidRPr="00511971" w:rsidRDefault="002A0D80" w:rsidP="000A4FD7">
      <w:pPr>
        <w:spacing w:line="276" w:lineRule="auto"/>
        <w:ind w:firstLine="454"/>
        <w:jc w:val="both"/>
      </w:pPr>
      <w:r w:rsidRPr="00511971">
        <w:t>-приобре</w:t>
      </w:r>
      <w:r w:rsidR="003A220A">
        <w:t>сти</w:t>
      </w:r>
      <w:r w:rsidRPr="00511971">
        <w:t xml:space="preserve"> специализированн</w:t>
      </w:r>
      <w:r w:rsidR="003A220A">
        <w:t xml:space="preserve">ое </w:t>
      </w:r>
      <w:r w:rsidRPr="00511971">
        <w:t>учебно</w:t>
      </w:r>
      <w:r w:rsidR="003A220A">
        <w:t>е</w:t>
      </w:r>
      <w:r w:rsidRPr="00511971">
        <w:t xml:space="preserve"> и медицинско</w:t>
      </w:r>
      <w:r w:rsidR="003A220A">
        <w:t>е</w:t>
      </w:r>
      <w:r w:rsidRPr="00511971">
        <w:t xml:space="preserve"> оборудовани</w:t>
      </w:r>
      <w:r w:rsidR="003A220A">
        <w:t>е</w:t>
      </w:r>
      <w:r w:rsidRPr="00511971">
        <w:t>;</w:t>
      </w:r>
    </w:p>
    <w:p w:rsidR="002A0D80" w:rsidRPr="00511971" w:rsidRDefault="002A0D80" w:rsidP="000A4FD7">
      <w:pPr>
        <w:spacing w:line="276" w:lineRule="auto"/>
        <w:ind w:firstLine="454"/>
        <w:jc w:val="both"/>
      </w:pPr>
      <w:r w:rsidRPr="00511971">
        <w:t>-приобре</w:t>
      </w:r>
      <w:r w:rsidR="003A220A">
        <w:t>сти</w:t>
      </w:r>
      <w:r w:rsidRPr="00511971">
        <w:t xml:space="preserve"> оборудования и технически</w:t>
      </w:r>
      <w:r w:rsidR="003A220A">
        <w:t>е</w:t>
      </w:r>
      <w:r w:rsidRPr="00511971">
        <w:t xml:space="preserve"> средств</w:t>
      </w:r>
      <w:r w:rsidR="003A220A">
        <w:t>а</w:t>
      </w:r>
      <w:r w:rsidRPr="00511971">
        <w:t xml:space="preserve"> обучения детей с ОВЗ индивидуального и коллективного пользования для организации спортивных и массовых мероприятий, оздоровительных и лечебно-профилактических мероприятий, хозяйственно-бытового и санитарно-гигиеничес</w:t>
      </w:r>
      <w:r w:rsidR="003A220A">
        <w:t>кого обслуживания;</w:t>
      </w:r>
    </w:p>
    <w:p w:rsidR="003A220A" w:rsidRDefault="003A220A" w:rsidP="000A4FD7">
      <w:pPr>
        <w:spacing w:line="276" w:lineRule="auto"/>
        <w:ind w:firstLine="454"/>
        <w:jc w:val="both"/>
      </w:pPr>
      <w:r>
        <w:t xml:space="preserve">- сделать </w:t>
      </w:r>
      <w:r w:rsidRPr="00511971">
        <w:t>поручн</w:t>
      </w:r>
      <w:r>
        <w:t>и</w:t>
      </w:r>
      <w:r w:rsidRPr="00511971">
        <w:t xml:space="preserve"> в туалетах. </w:t>
      </w:r>
    </w:p>
    <w:p w:rsidR="003A220A" w:rsidRDefault="003A220A" w:rsidP="000A4FD7">
      <w:pPr>
        <w:spacing w:line="276" w:lineRule="auto"/>
        <w:ind w:firstLine="454"/>
        <w:jc w:val="both"/>
      </w:pPr>
    </w:p>
    <w:p w:rsidR="002A0D80" w:rsidRPr="003A220A" w:rsidRDefault="003A220A" w:rsidP="000A4FD7">
      <w:pPr>
        <w:spacing w:line="276" w:lineRule="auto"/>
        <w:ind w:firstLine="454"/>
        <w:jc w:val="both"/>
        <w:rPr>
          <w:b/>
          <w:i/>
          <w:iCs/>
        </w:rPr>
      </w:pPr>
      <w:r w:rsidRPr="003A220A">
        <w:rPr>
          <w:b/>
        </w:rPr>
        <w:t xml:space="preserve"> </w:t>
      </w:r>
      <w:r w:rsidR="002A0D80" w:rsidRPr="003A220A">
        <w:rPr>
          <w:b/>
        </w:rPr>
        <w:t>Информационное обеспечение</w:t>
      </w:r>
    </w:p>
    <w:p w:rsidR="002A0D80" w:rsidRPr="00511971" w:rsidRDefault="002A0D80" w:rsidP="000A4FD7">
      <w:pPr>
        <w:spacing w:line="276" w:lineRule="auto"/>
        <w:jc w:val="both"/>
      </w:pPr>
      <w:r w:rsidRPr="00511971">
        <w:t xml:space="preserve">      С целью успешной реализации ПКР в МОУ</w:t>
      </w:r>
      <w:r w:rsidR="003A220A">
        <w:t>Вочевская СОШ</w:t>
      </w:r>
      <w:r w:rsidRPr="00511971">
        <w:t xml:space="preserve"> планируется:</w:t>
      </w:r>
    </w:p>
    <w:p w:rsidR="002A0D80" w:rsidRPr="00511971" w:rsidRDefault="002A0D80" w:rsidP="000A4FD7">
      <w:pPr>
        <w:spacing w:line="276" w:lineRule="auto"/>
        <w:jc w:val="both"/>
      </w:pPr>
      <w:r w:rsidRPr="00511971">
        <w:t>-создание информационной образовательной среды и на этой основе развитие дистанционной формы обучения учащихся, имеющих трудности в передвижении, с использованием современных информационно-коммуникационных технологий;</w:t>
      </w:r>
    </w:p>
    <w:p w:rsidR="00971238" w:rsidRDefault="00971238" w:rsidP="000A4FD7">
      <w:pPr>
        <w:spacing w:line="276" w:lineRule="auto"/>
        <w:jc w:val="both"/>
      </w:pPr>
    </w:p>
    <w:p w:rsidR="002A0D80" w:rsidRPr="00511971" w:rsidRDefault="002A0D80" w:rsidP="000A4FD7">
      <w:pPr>
        <w:spacing w:line="276" w:lineRule="auto"/>
        <w:jc w:val="both"/>
      </w:pPr>
      <w:r w:rsidRPr="00511971">
        <w:t>-создание системы широкого доступа учащихся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A0D80" w:rsidRDefault="002A0D80" w:rsidP="000A4FD7">
      <w:pPr>
        <w:pStyle w:val="a3"/>
        <w:spacing w:line="276" w:lineRule="auto"/>
        <w:ind w:left="0"/>
        <w:jc w:val="both"/>
        <w:rPr>
          <w:b/>
        </w:rPr>
      </w:pPr>
    </w:p>
    <w:p w:rsidR="002A0D80" w:rsidRDefault="002A0D80" w:rsidP="000A4FD7">
      <w:pPr>
        <w:pStyle w:val="a3"/>
        <w:spacing w:line="276" w:lineRule="auto"/>
        <w:ind w:left="0"/>
        <w:jc w:val="center"/>
        <w:rPr>
          <w:b/>
        </w:rPr>
      </w:pPr>
    </w:p>
    <w:p w:rsidR="00D77E58" w:rsidRDefault="00D77E58" w:rsidP="00D77E58">
      <w:pPr>
        <w:pStyle w:val="219"/>
        <w:tabs>
          <w:tab w:val="left" w:pos="11482"/>
        </w:tabs>
        <w:spacing w:line="276" w:lineRule="auto"/>
        <w:jc w:val="center"/>
        <w:rPr>
          <w:b/>
        </w:rPr>
      </w:pPr>
      <w:r w:rsidRPr="00511971">
        <w:rPr>
          <w:b/>
        </w:rPr>
        <w:t>Планируемые результаты реализации</w:t>
      </w:r>
      <w:r w:rsidR="0091297E">
        <w:rPr>
          <w:b/>
        </w:rPr>
        <w:t xml:space="preserve"> программы коррекционной работы</w:t>
      </w:r>
    </w:p>
    <w:p w:rsidR="0091297E" w:rsidRPr="0091297E" w:rsidRDefault="0091297E" w:rsidP="0091297E">
      <w:pPr>
        <w:pStyle w:val="Default"/>
        <w:spacing w:line="276" w:lineRule="auto"/>
        <w:ind w:firstLine="709"/>
        <w:jc w:val="both"/>
        <w:rPr>
          <w:color w:val="auto"/>
        </w:rPr>
      </w:pPr>
      <w:r w:rsidRPr="0091297E">
        <w:rPr>
          <w:color w:val="auto"/>
        </w:rPr>
        <w:t xml:space="preserve">Программа коррекционной работы предусматривает выполнение требований к результатам, определенным ФГОС ООО. </w:t>
      </w:r>
    </w:p>
    <w:p w:rsidR="0091297E" w:rsidRPr="0091297E" w:rsidRDefault="0091297E" w:rsidP="0091297E">
      <w:pPr>
        <w:pStyle w:val="Default"/>
        <w:spacing w:line="276" w:lineRule="auto"/>
        <w:ind w:firstLine="709"/>
        <w:jc w:val="both"/>
        <w:rPr>
          <w:color w:val="auto"/>
        </w:rPr>
      </w:pPr>
      <w:r w:rsidRPr="0091297E">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1297E" w:rsidRPr="0091297E" w:rsidRDefault="0091297E" w:rsidP="0091297E">
      <w:pPr>
        <w:pStyle w:val="Default"/>
        <w:spacing w:line="276" w:lineRule="auto"/>
        <w:ind w:firstLine="709"/>
        <w:jc w:val="both"/>
        <w:rPr>
          <w:color w:val="auto"/>
        </w:rPr>
      </w:pPr>
      <w:r w:rsidRPr="0091297E">
        <w:rPr>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1297E" w:rsidRPr="0091297E" w:rsidRDefault="0091297E" w:rsidP="0091297E">
      <w:pPr>
        <w:pStyle w:val="Default"/>
        <w:spacing w:line="276" w:lineRule="auto"/>
        <w:ind w:firstLine="709"/>
        <w:jc w:val="both"/>
        <w:rPr>
          <w:color w:val="auto"/>
        </w:rPr>
      </w:pPr>
      <w:r w:rsidRPr="0091297E">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1297E" w:rsidRPr="0091297E" w:rsidRDefault="0091297E" w:rsidP="0091297E">
      <w:pPr>
        <w:pStyle w:val="Default"/>
        <w:spacing w:line="276" w:lineRule="auto"/>
        <w:ind w:firstLine="709"/>
        <w:jc w:val="both"/>
        <w:rPr>
          <w:color w:val="auto"/>
        </w:rPr>
      </w:pPr>
      <w:r w:rsidRPr="0091297E">
        <w:rPr>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1297E" w:rsidRPr="0091297E" w:rsidRDefault="0091297E" w:rsidP="0091297E">
      <w:pPr>
        <w:pStyle w:val="Default"/>
        <w:spacing w:line="276" w:lineRule="auto"/>
        <w:ind w:firstLine="709"/>
        <w:jc w:val="both"/>
        <w:rPr>
          <w:color w:val="auto"/>
        </w:rPr>
      </w:pPr>
      <w:r w:rsidRPr="0091297E">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91297E" w:rsidRPr="0091297E" w:rsidRDefault="004E18D5" w:rsidP="0091297E">
      <w:pPr>
        <w:pStyle w:val="Default"/>
        <w:spacing w:line="276" w:lineRule="auto"/>
        <w:ind w:firstLine="709"/>
        <w:jc w:val="both"/>
        <w:rPr>
          <w:color w:val="auto"/>
        </w:rPr>
      </w:pPr>
      <w:r>
        <w:rPr>
          <w:color w:val="auto"/>
        </w:rPr>
        <w:t xml:space="preserve"> </w:t>
      </w:r>
      <w:r w:rsidR="0091297E" w:rsidRPr="0091297E">
        <w:rPr>
          <w:color w:val="auto"/>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91297E" w:rsidRDefault="0091297E" w:rsidP="00D77E58">
      <w:pPr>
        <w:pStyle w:val="219"/>
        <w:tabs>
          <w:tab w:val="left" w:pos="11482"/>
        </w:tabs>
        <w:spacing w:line="276" w:lineRule="auto"/>
        <w:jc w:val="center"/>
        <w:rPr>
          <w:b/>
        </w:rPr>
      </w:pPr>
    </w:p>
    <w:p w:rsidR="0091297E" w:rsidRPr="00511971" w:rsidRDefault="0091297E" w:rsidP="00D77E58">
      <w:pPr>
        <w:pStyle w:val="219"/>
        <w:tabs>
          <w:tab w:val="left" w:pos="11482"/>
        </w:tabs>
        <w:spacing w:line="276" w:lineRule="auto"/>
        <w:jc w:val="center"/>
        <w:rPr>
          <w:b/>
        </w:rPr>
      </w:pPr>
    </w:p>
    <w:tbl>
      <w:tblPr>
        <w:tblStyle w:val="a5"/>
        <w:tblW w:w="9781" w:type="dxa"/>
        <w:tblLook w:val="04A0" w:firstRow="1" w:lastRow="0" w:firstColumn="1" w:lastColumn="0" w:noHBand="0" w:noVBand="1"/>
      </w:tblPr>
      <w:tblGrid>
        <w:gridCol w:w="4253"/>
        <w:gridCol w:w="5528"/>
      </w:tblGrid>
      <w:tr w:rsidR="00D77E58" w:rsidRPr="00511971" w:rsidTr="00CD7A11">
        <w:tc>
          <w:tcPr>
            <w:tcW w:w="4253" w:type="dxa"/>
          </w:tcPr>
          <w:p w:rsidR="00D77E58" w:rsidRPr="00DE20E2" w:rsidRDefault="00D77E58" w:rsidP="00DE20E2">
            <w:pPr>
              <w:pStyle w:val="219"/>
              <w:tabs>
                <w:tab w:val="center" w:pos="2373"/>
              </w:tabs>
              <w:spacing w:line="276" w:lineRule="auto"/>
              <w:rPr>
                <w:b/>
              </w:rPr>
            </w:pPr>
            <w:r w:rsidRPr="00DE20E2">
              <w:rPr>
                <w:b/>
              </w:rPr>
              <w:t xml:space="preserve">Результат </w:t>
            </w:r>
            <w:r w:rsidR="00DE20E2" w:rsidRPr="00DE20E2">
              <w:rPr>
                <w:b/>
              </w:rPr>
              <w:tab/>
            </w:r>
          </w:p>
        </w:tc>
        <w:tc>
          <w:tcPr>
            <w:tcW w:w="5528" w:type="dxa"/>
          </w:tcPr>
          <w:p w:rsidR="00D77E58" w:rsidRPr="00DE20E2" w:rsidRDefault="00D77E58" w:rsidP="00CD7A11">
            <w:pPr>
              <w:pStyle w:val="219"/>
              <w:tabs>
                <w:tab w:val="left" w:pos="11482"/>
              </w:tabs>
              <w:spacing w:line="276" w:lineRule="auto"/>
              <w:rPr>
                <w:b/>
              </w:rPr>
            </w:pPr>
            <w:r w:rsidRPr="00DE20E2">
              <w:rPr>
                <w:b/>
              </w:rPr>
              <w:t xml:space="preserve">Критерии </w:t>
            </w:r>
          </w:p>
        </w:tc>
      </w:tr>
      <w:tr w:rsidR="00D77E58" w:rsidRPr="00511971" w:rsidTr="00CD7A11">
        <w:tc>
          <w:tcPr>
            <w:tcW w:w="4253" w:type="dxa"/>
          </w:tcPr>
          <w:p w:rsidR="00D77E58" w:rsidRPr="00511971" w:rsidRDefault="00DE20E2" w:rsidP="00DE20E2">
            <w:pPr>
              <w:pStyle w:val="219"/>
              <w:tabs>
                <w:tab w:val="left" w:pos="11482"/>
              </w:tabs>
              <w:spacing w:line="276" w:lineRule="auto"/>
              <w:ind w:firstLine="0"/>
              <w:jc w:val="left"/>
            </w:pPr>
            <w:r>
              <w:t xml:space="preserve">- </w:t>
            </w:r>
            <w:r w:rsidR="00D77E58" w:rsidRPr="00511971">
              <w:t>создание комфортной образовательной среды в</w:t>
            </w:r>
            <w:r>
              <w:t xml:space="preserve"> школе</w:t>
            </w:r>
            <w:r w:rsidR="00D77E58" w:rsidRPr="00511971">
              <w:t xml:space="preserve">, </w:t>
            </w:r>
            <w:r w:rsidR="00D77E58" w:rsidRPr="00511971">
              <w:rPr>
                <w:color w:val="000000" w:themeColor="text1"/>
              </w:rPr>
              <w:t xml:space="preserve"> обеспечивающей воспитание, обучение, социальную адаптацию и интеграцию учащихся с ОВЗ;</w:t>
            </w:r>
          </w:p>
        </w:tc>
        <w:tc>
          <w:tcPr>
            <w:tcW w:w="5528" w:type="dxa"/>
          </w:tcPr>
          <w:p w:rsidR="00D77E58" w:rsidRPr="00511971" w:rsidRDefault="00D77E58" w:rsidP="00DE20E2">
            <w:pPr>
              <w:pStyle w:val="219"/>
              <w:tabs>
                <w:tab w:val="left" w:pos="11482"/>
              </w:tabs>
              <w:spacing w:line="276" w:lineRule="auto"/>
              <w:jc w:val="left"/>
              <w:rPr>
                <w:color w:val="000000" w:themeColor="text1"/>
              </w:rPr>
            </w:pPr>
            <w:r w:rsidRPr="00511971">
              <w:t>-</w:t>
            </w:r>
            <w:r w:rsidRPr="00511971">
              <w:rPr>
                <w:color w:val="000000" w:themeColor="text1"/>
              </w:rPr>
              <w:t xml:space="preserve"> преемственной по отношению к НОО и учитывающей особенности организации ООО, а также специфику психофизического развития учащихся с ОВЗ при получении общего образования;</w:t>
            </w:r>
          </w:p>
          <w:p w:rsidR="00D77E58" w:rsidRPr="00511971" w:rsidRDefault="00D77E58" w:rsidP="00DE20E2">
            <w:pPr>
              <w:pStyle w:val="219"/>
              <w:tabs>
                <w:tab w:val="left" w:pos="11482"/>
              </w:tabs>
              <w:spacing w:line="276" w:lineRule="auto"/>
              <w:jc w:val="left"/>
            </w:pPr>
            <w:r w:rsidRPr="00511971">
              <w:t>- готовность всех участников образовательных отношений к взаимодействию с детьми с ОВЗ</w:t>
            </w:r>
            <w:r w:rsidR="00DE20E2">
              <w:t xml:space="preserve">. </w:t>
            </w:r>
          </w:p>
        </w:tc>
      </w:tr>
      <w:tr w:rsidR="00D77E58" w:rsidRPr="00511971" w:rsidTr="00CD7A11">
        <w:tc>
          <w:tcPr>
            <w:tcW w:w="4253" w:type="dxa"/>
          </w:tcPr>
          <w:p w:rsidR="00D77E58" w:rsidRPr="00511971" w:rsidRDefault="00DE20E2" w:rsidP="00DE20E2">
            <w:pPr>
              <w:pStyle w:val="219"/>
              <w:tabs>
                <w:tab w:val="left" w:pos="11482"/>
              </w:tabs>
              <w:spacing w:line="276" w:lineRule="auto"/>
              <w:ind w:firstLine="0"/>
              <w:jc w:val="left"/>
            </w:pPr>
            <w:r>
              <w:t xml:space="preserve">- </w:t>
            </w:r>
            <w:r w:rsidR="00D77E58" w:rsidRPr="00511971">
              <w:t>освоение основной образовательной программы учащимися с ОВЗ</w:t>
            </w:r>
            <w:r>
              <w:t>;</w:t>
            </w:r>
          </w:p>
        </w:tc>
        <w:tc>
          <w:tcPr>
            <w:tcW w:w="5528" w:type="dxa"/>
          </w:tcPr>
          <w:p w:rsidR="00D77E58" w:rsidRPr="00511971" w:rsidRDefault="00D77E58" w:rsidP="00DE20E2">
            <w:pPr>
              <w:pStyle w:val="219"/>
              <w:tabs>
                <w:tab w:val="left" w:pos="11482"/>
              </w:tabs>
              <w:spacing w:line="276" w:lineRule="auto"/>
              <w:jc w:val="left"/>
            </w:pPr>
            <w:r w:rsidRPr="00511971">
              <w:t>аттестат</w:t>
            </w:r>
          </w:p>
        </w:tc>
      </w:tr>
      <w:tr w:rsidR="00D77E58" w:rsidRPr="00511971" w:rsidTr="00CD7A11">
        <w:tc>
          <w:tcPr>
            <w:tcW w:w="4253" w:type="dxa"/>
          </w:tcPr>
          <w:p w:rsidR="00D77E58" w:rsidRPr="00511971" w:rsidRDefault="00DE20E2" w:rsidP="00DE20E2">
            <w:pPr>
              <w:pStyle w:val="219"/>
              <w:tabs>
                <w:tab w:val="left" w:pos="11482"/>
              </w:tabs>
              <w:spacing w:line="276" w:lineRule="auto"/>
              <w:ind w:firstLine="0"/>
              <w:jc w:val="left"/>
            </w:pPr>
            <w:r>
              <w:t xml:space="preserve">- </w:t>
            </w:r>
            <w:r w:rsidR="00D77E58" w:rsidRPr="00511971">
              <w:t>сформированность социальной</w:t>
            </w:r>
            <w:r>
              <w:t xml:space="preserve"> компетентности учащихся с ОВЗ;</w:t>
            </w:r>
          </w:p>
          <w:p w:rsidR="00D77E58" w:rsidRPr="00511971" w:rsidRDefault="00D77E58" w:rsidP="00DE20E2">
            <w:pPr>
              <w:pStyle w:val="219"/>
              <w:tabs>
                <w:tab w:val="left" w:pos="11482"/>
              </w:tabs>
              <w:spacing w:line="276" w:lineRule="auto"/>
              <w:ind w:firstLine="0"/>
              <w:jc w:val="left"/>
            </w:pPr>
            <w:r w:rsidRPr="00511971">
              <w:t xml:space="preserve">расширение адаптивных способностей личности для самореализации в обществе, </w:t>
            </w:r>
            <w:r w:rsidRPr="00511971">
              <w:rPr>
                <w:color w:val="000000" w:themeColor="text1"/>
              </w:rPr>
              <w:t xml:space="preserve"> определяющих развитие коммуникативной компетенции, форм и навыков конструктивного личностного общения в группе сверстников;</w:t>
            </w:r>
          </w:p>
        </w:tc>
        <w:tc>
          <w:tcPr>
            <w:tcW w:w="5528" w:type="dxa"/>
          </w:tcPr>
          <w:p w:rsidR="00D77E58" w:rsidRPr="00511971" w:rsidRDefault="00D77E58" w:rsidP="00DE20E2">
            <w:pPr>
              <w:pStyle w:val="219"/>
              <w:tabs>
                <w:tab w:val="left" w:pos="11482"/>
              </w:tabs>
              <w:spacing w:line="276" w:lineRule="auto"/>
              <w:jc w:val="left"/>
            </w:pPr>
            <w:r w:rsidRPr="00511971">
              <w:t xml:space="preserve">- успешная адаптация учащихся с ОВЗ к обучению в </w:t>
            </w:r>
            <w:r w:rsidR="00DE20E2">
              <w:t>школе</w:t>
            </w:r>
            <w:r w:rsidRPr="00511971">
              <w:t>;</w:t>
            </w:r>
          </w:p>
          <w:p w:rsidR="00D77E58" w:rsidRPr="00511971" w:rsidRDefault="00D77E58" w:rsidP="00DE20E2">
            <w:pPr>
              <w:pStyle w:val="219"/>
              <w:tabs>
                <w:tab w:val="left" w:pos="11482"/>
              </w:tabs>
              <w:spacing w:line="276" w:lineRule="auto"/>
              <w:jc w:val="left"/>
            </w:pPr>
            <w:r w:rsidRPr="00511971">
              <w:rPr>
                <w:color w:val="000000" w:themeColor="text1"/>
              </w:rPr>
              <w:t>- готовность к решению доступных проблем в различных сферах жизнедеятельности;</w:t>
            </w:r>
          </w:p>
          <w:p w:rsidR="00D77E58" w:rsidRPr="00511971" w:rsidRDefault="00D77E58" w:rsidP="00DE20E2">
            <w:pPr>
              <w:pStyle w:val="219"/>
              <w:tabs>
                <w:tab w:val="left" w:pos="11482"/>
              </w:tabs>
              <w:spacing w:line="276" w:lineRule="auto"/>
              <w:jc w:val="left"/>
            </w:pPr>
            <w:r w:rsidRPr="00511971">
              <w:t>- профессиональное самоопределение;</w:t>
            </w:r>
          </w:p>
          <w:p w:rsidR="00D77E58" w:rsidRPr="00511971" w:rsidRDefault="00D77E58" w:rsidP="00DE20E2">
            <w:pPr>
              <w:pStyle w:val="219"/>
              <w:tabs>
                <w:tab w:val="left" w:pos="11482"/>
              </w:tabs>
              <w:spacing w:line="276" w:lineRule="auto"/>
              <w:jc w:val="left"/>
            </w:pPr>
            <w:r w:rsidRPr="00511971">
              <w:t>- готовность продолжить обучение;</w:t>
            </w:r>
          </w:p>
        </w:tc>
      </w:tr>
      <w:tr w:rsidR="00D77E58" w:rsidRPr="00511971" w:rsidTr="00CD7A11">
        <w:trPr>
          <w:trHeight w:val="984"/>
        </w:trPr>
        <w:tc>
          <w:tcPr>
            <w:tcW w:w="4253" w:type="dxa"/>
          </w:tcPr>
          <w:p w:rsidR="00D77E58" w:rsidRPr="00511971" w:rsidRDefault="00DE20E2" w:rsidP="00DE20E2">
            <w:pPr>
              <w:pStyle w:val="219"/>
              <w:tabs>
                <w:tab w:val="left" w:pos="11482"/>
              </w:tabs>
              <w:spacing w:line="276" w:lineRule="auto"/>
              <w:ind w:firstLine="0"/>
              <w:jc w:val="left"/>
            </w:pPr>
            <w:r>
              <w:t xml:space="preserve">- </w:t>
            </w:r>
            <w:r w:rsidR="00D77E58" w:rsidRPr="00511971">
              <w:t>повышение активности учащихся с ОВЗ при взаимодействии с участниками образовательных отношений, развитие когнитивной и эмоционально-личностной сфер учащихся</w:t>
            </w:r>
            <w:r>
              <w:t>;</w:t>
            </w:r>
          </w:p>
        </w:tc>
        <w:tc>
          <w:tcPr>
            <w:tcW w:w="5528" w:type="dxa"/>
          </w:tcPr>
          <w:p w:rsidR="00D77E58" w:rsidRPr="00511971" w:rsidRDefault="00D77E58" w:rsidP="00DE20E2">
            <w:pPr>
              <w:pStyle w:val="219"/>
              <w:tabs>
                <w:tab w:val="left" w:pos="11482"/>
              </w:tabs>
              <w:spacing w:line="276" w:lineRule="auto"/>
              <w:jc w:val="left"/>
            </w:pPr>
            <w:r w:rsidRPr="00511971">
              <w:t>- участие в образовательных проектах по предметам;</w:t>
            </w:r>
          </w:p>
          <w:p w:rsidR="00D77E58" w:rsidRPr="00511971" w:rsidRDefault="00DE20E2" w:rsidP="00DE20E2">
            <w:pPr>
              <w:pStyle w:val="219"/>
              <w:tabs>
                <w:tab w:val="left" w:pos="11482"/>
              </w:tabs>
              <w:spacing w:line="276" w:lineRule="auto"/>
              <w:jc w:val="left"/>
            </w:pPr>
            <w:r>
              <w:t>- наличие друзей;</w:t>
            </w:r>
            <w:r w:rsidR="00D77E58" w:rsidRPr="00511971">
              <w:t xml:space="preserve"> </w:t>
            </w:r>
          </w:p>
          <w:p w:rsidR="00D77E58" w:rsidRPr="00511971" w:rsidRDefault="00D77E58" w:rsidP="00DE20E2">
            <w:pPr>
              <w:pStyle w:val="219"/>
              <w:tabs>
                <w:tab w:val="left" w:pos="11482"/>
              </w:tabs>
              <w:spacing w:line="276" w:lineRule="auto"/>
              <w:jc w:val="left"/>
            </w:pPr>
            <w:r w:rsidRPr="00511971">
              <w:t xml:space="preserve">-участие в различных мероприятиях классного коллектива и </w:t>
            </w:r>
            <w:r w:rsidR="00DE20E2">
              <w:t>школы</w:t>
            </w:r>
            <w:r w:rsidRPr="00511971">
              <w:t>;</w:t>
            </w:r>
          </w:p>
        </w:tc>
      </w:tr>
      <w:tr w:rsidR="00D77E58" w:rsidRPr="00511971" w:rsidTr="00CD7A11">
        <w:tc>
          <w:tcPr>
            <w:tcW w:w="4253" w:type="dxa"/>
          </w:tcPr>
          <w:p w:rsidR="00D77E58" w:rsidRPr="00511971" w:rsidRDefault="00DE20E2" w:rsidP="00DE20E2">
            <w:pPr>
              <w:pStyle w:val="219"/>
              <w:tabs>
                <w:tab w:val="left" w:pos="11482"/>
              </w:tabs>
              <w:spacing w:line="276" w:lineRule="auto"/>
              <w:ind w:firstLine="0"/>
              <w:jc w:val="left"/>
            </w:pPr>
            <w:r>
              <w:t xml:space="preserve">- </w:t>
            </w:r>
            <w:r w:rsidR="00D77E58" w:rsidRPr="00511971">
              <w:t>сформированность педагогической компетентности по организации образовательной деятельности с  учащимися с ОВЗ</w:t>
            </w:r>
            <w:r>
              <w:t>;</w:t>
            </w:r>
          </w:p>
        </w:tc>
        <w:tc>
          <w:tcPr>
            <w:tcW w:w="5528" w:type="dxa"/>
          </w:tcPr>
          <w:p w:rsidR="00D77E58" w:rsidRPr="00511971" w:rsidRDefault="00D77E58" w:rsidP="00CD7A11">
            <w:pPr>
              <w:pStyle w:val="219"/>
              <w:tabs>
                <w:tab w:val="left" w:pos="11482"/>
              </w:tabs>
              <w:spacing w:line="276" w:lineRule="auto"/>
            </w:pPr>
            <w:r w:rsidRPr="00511971">
              <w:t>- умение составить ИОП для учащегося с ОВЗ;</w:t>
            </w:r>
          </w:p>
          <w:p w:rsidR="00D77E58" w:rsidRPr="00511971" w:rsidRDefault="00D77E58" w:rsidP="00DE20E2">
            <w:pPr>
              <w:pStyle w:val="219"/>
              <w:tabs>
                <w:tab w:val="left" w:pos="11482"/>
              </w:tabs>
              <w:spacing w:line="276" w:lineRule="auto"/>
              <w:jc w:val="left"/>
            </w:pPr>
            <w:r w:rsidRPr="00511971">
              <w:t>- готовность поделиться новыми методическими приемами по организации образовательной деятельности с учащимися с ОВЗ;</w:t>
            </w:r>
          </w:p>
          <w:p w:rsidR="00D77E58" w:rsidRPr="00511971" w:rsidRDefault="00D77E58" w:rsidP="00DE20E2">
            <w:pPr>
              <w:pStyle w:val="219"/>
              <w:tabs>
                <w:tab w:val="left" w:pos="11482"/>
              </w:tabs>
              <w:spacing w:line="276" w:lineRule="auto"/>
              <w:jc w:val="left"/>
            </w:pPr>
            <w:r w:rsidRPr="00511971">
              <w:t>- освоены технологии с учетом особенностей образовательной деятельности учащихся с ОВЗ;</w:t>
            </w:r>
          </w:p>
          <w:p w:rsidR="00D77E58" w:rsidRPr="00511971" w:rsidRDefault="00D77E58" w:rsidP="00DE20E2">
            <w:pPr>
              <w:pStyle w:val="219"/>
              <w:tabs>
                <w:tab w:val="left" w:pos="11482"/>
              </w:tabs>
              <w:spacing w:line="276" w:lineRule="auto"/>
              <w:jc w:val="left"/>
            </w:pPr>
            <w:r w:rsidRPr="00511971">
              <w:t>- позитивное отношение к учащимся с ОВЗ.</w:t>
            </w:r>
          </w:p>
        </w:tc>
      </w:tr>
      <w:tr w:rsidR="00D77E58" w:rsidRPr="00511971" w:rsidTr="00CD7A11">
        <w:tc>
          <w:tcPr>
            <w:tcW w:w="4253" w:type="dxa"/>
          </w:tcPr>
          <w:p w:rsidR="00D77E58" w:rsidRPr="00511971" w:rsidRDefault="00DE20E2" w:rsidP="00DE20E2">
            <w:pPr>
              <w:pStyle w:val="219"/>
              <w:tabs>
                <w:tab w:val="left" w:pos="11482"/>
              </w:tabs>
              <w:spacing w:line="276" w:lineRule="auto"/>
              <w:ind w:firstLine="0"/>
              <w:jc w:val="left"/>
            </w:pPr>
            <w:r>
              <w:t xml:space="preserve">- </w:t>
            </w:r>
            <w:r w:rsidR="00D77E58" w:rsidRPr="00511971">
              <w:t>сформирована педагогическая культура родителей учащихся с ОВЗ</w:t>
            </w:r>
            <w:r>
              <w:t>.</w:t>
            </w:r>
          </w:p>
        </w:tc>
        <w:tc>
          <w:tcPr>
            <w:tcW w:w="5528" w:type="dxa"/>
          </w:tcPr>
          <w:p w:rsidR="00D77E58" w:rsidRPr="00511971" w:rsidRDefault="00DE20E2" w:rsidP="00CD7A11">
            <w:pPr>
              <w:pStyle w:val="219"/>
              <w:tabs>
                <w:tab w:val="left" w:pos="11482"/>
              </w:tabs>
              <w:spacing w:line="276" w:lineRule="auto"/>
            </w:pPr>
            <w:r>
              <w:t>- с</w:t>
            </w:r>
            <w:r w:rsidR="00D77E58" w:rsidRPr="00511971">
              <w:t>отрудничество с</w:t>
            </w:r>
            <w:r>
              <w:t>о школой</w:t>
            </w:r>
            <w:r w:rsidR="00D77E58" w:rsidRPr="00511971">
              <w:t>, инициатор организации взаимодействия с иными организациями, оказывающими помощь в развитии детей  с ОВЗ;</w:t>
            </w:r>
          </w:p>
          <w:p w:rsidR="00D77E58" w:rsidRPr="00511971" w:rsidRDefault="00DE20E2" w:rsidP="00CD7A11">
            <w:pPr>
              <w:pStyle w:val="219"/>
              <w:tabs>
                <w:tab w:val="left" w:pos="11482"/>
              </w:tabs>
              <w:spacing w:line="276" w:lineRule="auto"/>
            </w:pPr>
            <w:r>
              <w:t xml:space="preserve"> </w:t>
            </w:r>
          </w:p>
        </w:tc>
      </w:tr>
    </w:tbl>
    <w:p w:rsidR="002A0D80" w:rsidRDefault="002A0D80" w:rsidP="00D77E58">
      <w:pPr>
        <w:pStyle w:val="a3"/>
        <w:ind w:left="0"/>
        <w:jc w:val="both"/>
        <w:rPr>
          <w:b/>
        </w:rPr>
      </w:pPr>
    </w:p>
    <w:p w:rsidR="002A0D80" w:rsidRPr="00D47085" w:rsidRDefault="002A0D80" w:rsidP="00D47085">
      <w:pPr>
        <w:pStyle w:val="a3"/>
        <w:ind w:left="0"/>
        <w:jc w:val="center"/>
        <w:rPr>
          <w:b/>
        </w:rPr>
      </w:pPr>
    </w:p>
    <w:p w:rsidR="00D47085" w:rsidRDefault="00971238" w:rsidP="00D71087">
      <w:pPr>
        <w:pStyle w:val="a3"/>
        <w:spacing w:line="276" w:lineRule="auto"/>
        <w:ind w:left="0" w:firstLine="720"/>
        <w:jc w:val="both"/>
      </w:pPr>
      <w:r>
        <w:t xml:space="preserve"> </w:t>
      </w:r>
    </w:p>
    <w:p w:rsidR="00D47085" w:rsidRDefault="00971238" w:rsidP="00971238">
      <w:pPr>
        <w:pStyle w:val="a3"/>
        <w:spacing w:line="276" w:lineRule="auto"/>
        <w:ind w:left="0" w:firstLine="709"/>
        <w:jc w:val="both"/>
      </w:pPr>
      <w:r>
        <w:rPr>
          <w:b/>
        </w:rPr>
        <w:t xml:space="preserve"> </w:t>
      </w:r>
      <w:r>
        <w:t xml:space="preserve"> </w:t>
      </w:r>
    </w:p>
    <w:p w:rsidR="00D47085" w:rsidRDefault="00D47085" w:rsidP="00D47085">
      <w:pPr>
        <w:pStyle w:val="a3"/>
        <w:ind w:left="0" w:firstLine="720"/>
        <w:jc w:val="both"/>
      </w:pPr>
    </w:p>
    <w:p w:rsidR="004E18D5" w:rsidRPr="004E18D5" w:rsidRDefault="004E18D5" w:rsidP="009637F1">
      <w:pPr>
        <w:pStyle w:val="1"/>
        <w:numPr>
          <w:ilvl w:val="0"/>
          <w:numId w:val="466"/>
        </w:numPr>
        <w:spacing w:line="276" w:lineRule="auto"/>
      </w:pPr>
      <w:bookmarkStart w:id="113" w:name="_Toc414553281"/>
      <w:bookmarkStart w:id="114" w:name="_Toc442892952"/>
      <w:r w:rsidRPr="004E18D5">
        <w:t>Организационный раздел примерной основной образовательной программы основного общего образования</w:t>
      </w:r>
      <w:bookmarkEnd w:id="113"/>
    </w:p>
    <w:p w:rsidR="004E18D5" w:rsidRPr="004E18D5" w:rsidRDefault="004E18D5" w:rsidP="009637F1">
      <w:pPr>
        <w:pStyle w:val="2"/>
        <w:numPr>
          <w:ilvl w:val="1"/>
          <w:numId w:val="466"/>
        </w:numPr>
        <w:spacing w:line="276" w:lineRule="auto"/>
        <w:jc w:val="center"/>
        <w:rPr>
          <w:rFonts w:ascii="Times New Roman" w:hAnsi="Times New Roman" w:cs="Times New Roman"/>
          <w:color w:val="auto"/>
          <w:sz w:val="24"/>
          <w:szCs w:val="24"/>
        </w:rPr>
      </w:pPr>
      <w:bookmarkStart w:id="115" w:name="_Toc406059069"/>
      <w:bookmarkStart w:id="116" w:name="_Toc409691733"/>
      <w:bookmarkStart w:id="117" w:name="_Toc410654074"/>
      <w:bookmarkStart w:id="118" w:name="_Toc414553282"/>
      <w:r w:rsidRPr="004E18D5">
        <w:rPr>
          <w:rFonts w:ascii="Times New Roman" w:hAnsi="Times New Roman" w:cs="Times New Roman"/>
          <w:color w:val="auto"/>
          <w:sz w:val="24"/>
          <w:szCs w:val="24"/>
        </w:rPr>
        <w:t>Примерный учебный план</w:t>
      </w:r>
      <w:bookmarkEnd w:id="115"/>
      <w:r w:rsidRPr="004E18D5">
        <w:rPr>
          <w:rFonts w:ascii="Times New Roman" w:hAnsi="Times New Roman" w:cs="Times New Roman"/>
          <w:color w:val="auto"/>
          <w:sz w:val="24"/>
          <w:szCs w:val="24"/>
        </w:rPr>
        <w:t xml:space="preserve"> основного общего образования</w:t>
      </w:r>
      <w:bookmarkEnd w:id="116"/>
      <w:bookmarkEnd w:id="117"/>
      <w:bookmarkEnd w:id="118"/>
    </w:p>
    <w:bookmarkEnd w:id="114"/>
    <w:p w:rsidR="001A379A" w:rsidRDefault="001A379A" w:rsidP="006B0F2C">
      <w:pPr>
        <w:spacing w:line="276" w:lineRule="auto"/>
        <w:ind w:firstLine="708"/>
        <w:contextualSpacing/>
        <w:jc w:val="both"/>
        <w:rPr>
          <w:rFonts w:eastAsia="Times New Roman"/>
          <w:lang w:eastAsia="ru-RU"/>
        </w:rPr>
      </w:pPr>
      <w:r>
        <w:rPr>
          <w:rFonts w:eastAsia="Times New Roman"/>
          <w:lang w:eastAsia="ru-RU"/>
        </w:rPr>
        <w:t>Основная образовательная программа основного общего образования реализуется через учебный план и план внеурочной деятельности.</w:t>
      </w:r>
      <w:r>
        <w:rPr>
          <w:rFonts w:eastAsia="Times New Roman"/>
          <w:lang w:eastAsia="ru-RU"/>
        </w:rPr>
        <w:tab/>
      </w:r>
    </w:p>
    <w:p w:rsidR="003715DE" w:rsidRDefault="003715DE" w:rsidP="006B0F2C">
      <w:pPr>
        <w:spacing w:line="276" w:lineRule="auto"/>
        <w:ind w:firstLine="708"/>
        <w:jc w:val="both"/>
        <w:rPr>
          <w:rFonts w:eastAsia="Times New Roman"/>
          <w:lang w:eastAsia="ru-RU"/>
        </w:rPr>
      </w:pPr>
      <w:r>
        <w:rPr>
          <w:rFonts w:eastAsia="Times New Roman"/>
          <w:lang w:eastAsia="ru-RU"/>
        </w:rPr>
        <w:t xml:space="preserve">Учебный план муниципального </w:t>
      </w:r>
      <w:r w:rsidR="004E18D5">
        <w:rPr>
          <w:rFonts w:eastAsia="Times New Roman"/>
          <w:lang w:eastAsia="ru-RU"/>
        </w:rPr>
        <w:t xml:space="preserve"> </w:t>
      </w:r>
      <w:r>
        <w:rPr>
          <w:rFonts w:eastAsia="Times New Roman"/>
          <w:lang w:eastAsia="ru-RU"/>
        </w:rPr>
        <w:t xml:space="preserve">общеобразовательного учреждения </w:t>
      </w:r>
      <w:r w:rsidR="004E18D5">
        <w:rPr>
          <w:rFonts w:eastAsia="Times New Roman"/>
          <w:lang w:eastAsia="ru-RU"/>
        </w:rPr>
        <w:t>Вочевская с</w:t>
      </w:r>
      <w:r>
        <w:rPr>
          <w:rFonts w:eastAsia="Times New Roman"/>
          <w:lang w:eastAsia="ru-RU"/>
        </w:rPr>
        <w:t>ред</w:t>
      </w:r>
      <w:r w:rsidR="002B1691">
        <w:rPr>
          <w:rFonts w:eastAsia="Times New Roman"/>
          <w:lang w:eastAsia="ru-RU"/>
        </w:rPr>
        <w:t xml:space="preserve">няя общеобразовательная школа </w:t>
      </w:r>
      <w:r>
        <w:rPr>
          <w:rFonts w:eastAsia="Times New Roman"/>
          <w:lang w:eastAsia="ru-RU"/>
        </w:rPr>
        <w:t xml:space="preserve"> соответствует Федеральному Закону от 29 декабря 2012 г. №273- ФЗ « Об образовании в Российской Федерации» и реализует основные принципы Концепции структуры и содержания общего среднего образования.</w:t>
      </w:r>
    </w:p>
    <w:p w:rsidR="003715DE" w:rsidRDefault="002B1691" w:rsidP="006B0F2C">
      <w:pPr>
        <w:spacing w:line="276" w:lineRule="auto"/>
        <w:ind w:firstLine="708"/>
        <w:contextualSpacing/>
        <w:jc w:val="both"/>
        <w:rPr>
          <w:rFonts w:eastAsia="Times New Roman"/>
          <w:lang w:eastAsia="ru-RU"/>
        </w:rPr>
      </w:pPr>
      <w:r>
        <w:rPr>
          <w:rFonts w:eastAsia="Times New Roman"/>
          <w:lang w:eastAsia="ru-RU"/>
        </w:rPr>
        <w:t xml:space="preserve">Учебный план для 5 – </w:t>
      </w:r>
      <w:r w:rsidR="00DD2ACB">
        <w:rPr>
          <w:rFonts w:eastAsia="Times New Roman"/>
          <w:lang w:eastAsia="ru-RU"/>
        </w:rPr>
        <w:t>9</w:t>
      </w:r>
      <w:r>
        <w:rPr>
          <w:rFonts w:eastAsia="Times New Roman"/>
          <w:lang w:eastAsia="ru-RU"/>
        </w:rPr>
        <w:t xml:space="preserve"> </w:t>
      </w:r>
      <w:r w:rsidR="003715DE">
        <w:rPr>
          <w:rFonts w:eastAsia="Times New Roman"/>
          <w:lang w:eastAsia="ru-RU"/>
        </w:rPr>
        <w:t>классов составл</w:t>
      </w:r>
      <w:r w:rsidR="00DD2ACB">
        <w:rPr>
          <w:rFonts w:eastAsia="Times New Roman"/>
          <w:lang w:eastAsia="ru-RU"/>
        </w:rPr>
        <w:t>яется</w:t>
      </w:r>
      <w:r>
        <w:rPr>
          <w:rFonts w:eastAsia="Times New Roman"/>
          <w:lang w:eastAsia="ru-RU"/>
        </w:rPr>
        <w:t xml:space="preserve"> </w:t>
      </w:r>
      <w:r w:rsidR="001A379A">
        <w:rPr>
          <w:rFonts w:eastAsia="Times New Roman"/>
          <w:lang w:eastAsia="ru-RU"/>
        </w:rPr>
        <w:t>на основе</w:t>
      </w:r>
      <w:r w:rsidR="003715DE">
        <w:rPr>
          <w:rFonts w:eastAsia="Times New Roman"/>
          <w:lang w:eastAsia="ru-RU"/>
        </w:rPr>
        <w:t>:</w:t>
      </w:r>
    </w:p>
    <w:p w:rsidR="003715DE" w:rsidRDefault="003715DE" w:rsidP="003F11CA">
      <w:pPr>
        <w:pStyle w:val="a3"/>
        <w:numPr>
          <w:ilvl w:val="0"/>
          <w:numId w:val="157"/>
        </w:numPr>
        <w:tabs>
          <w:tab w:val="left" w:pos="851"/>
        </w:tabs>
        <w:spacing w:line="276" w:lineRule="auto"/>
        <w:ind w:left="0" w:firstLine="567"/>
        <w:jc w:val="both"/>
        <w:rPr>
          <w:rFonts w:eastAsia="Times New Roman"/>
          <w:lang w:eastAsia="ru-RU"/>
        </w:rPr>
      </w:pPr>
      <w:r>
        <w:rPr>
          <w:rFonts w:eastAsia="Times New Roman"/>
          <w:lang w:eastAsia="ru-RU"/>
        </w:rPr>
        <w:t>приказа Минобрнауки России от 17.12</w:t>
      </w:r>
      <w:r w:rsidR="009B15AB">
        <w:rPr>
          <w:rFonts w:eastAsia="Times New Roman"/>
          <w:lang w:eastAsia="ru-RU"/>
        </w:rPr>
        <w:t>.2010 №</w:t>
      </w:r>
      <w:r>
        <w:rPr>
          <w:rFonts w:eastAsia="Times New Roman"/>
          <w:lang w:eastAsia="ru-RU"/>
        </w:rPr>
        <w:t>1897 «Об утверждении федерального государственного образовательного стандарта основного общего образования»;</w:t>
      </w:r>
    </w:p>
    <w:p w:rsidR="003715DE" w:rsidRDefault="003715DE" w:rsidP="003F11CA">
      <w:pPr>
        <w:pStyle w:val="a3"/>
        <w:numPr>
          <w:ilvl w:val="0"/>
          <w:numId w:val="157"/>
        </w:numPr>
        <w:tabs>
          <w:tab w:val="left" w:pos="851"/>
        </w:tabs>
        <w:spacing w:line="276" w:lineRule="auto"/>
        <w:ind w:left="0" w:firstLine="567"/>
        <w:jc w:val="both"/>
        <w:rPr>
          <w:rFonts w:eastAsia="Times New Roman"/>
          <w:lang w:eastAsia="ru-RU"/>
        </w:rPr>
      </w:pPr>
      <w:r>
        <w:rPr>
          <w:rFonts w:eastAsia="Times New Roman"/>
          <w:lang w:eastAsia="ru-RU"/>
        </w:rPr>
        <w:t>приказа Мин</w:t>
      </w:r>
      <w:r w:rsidR="009B15AB">
        <w:rPr>
          <w:rFonts w:eastAsia="Times New Roman"/>
          <w:lang w:eastAsia="ru-RU"/>
        </w:rPr>
        <w:t>обрнауки России от 29.12 2014 №</w:t>
      </w:r>
      <w:r>
        <w:rPr>
          <w:rFonts w:eastAsia="Times New Roman"/>
          <w:lang w:eastAsia="ru-RU"/>
        </w:rPr>
        <w:t>1644 «О внесении изменений в приказ  Минобрнауки России от 17.12.2010 № 1897 «Об утверждении федерального государственного образовательного стандарта основного общего образования»</w:t>
      </w:r>
      <w:r w:rsidR="001A379A">
        <w:rPr>
          <w:rFonts w:eastAsia="Times New Roman"/>
          <w:lang w:eastAsia="ru-RU"/>
        </w:rPr>
        <w:t>;</w:t>
      </w:r>
    </w:p>
    <w:p w:rsidR="009B15AB" w:rsidRDefault="009B15AB" w:rsidP="003F11CA">
      <w:pPr>
        <w:pStyle w:val="a3"/>
        <w:numPr>
          <w:ilvl w:val="0"/>
          <w:numId w:val="157"/>
        </w:numPr>
        <w:tabs>
          <w:tab w:val="left" w:pos="851"/>
        </w:tabs>
        <w:spacing w:line="276" w:lineRule="auto"/>
        <w:ind w:left="0" w:firstLine="567"/>
        <w:jc w:val="both"/>
        <w:rPr>
          <w:rFonts w:eastAsia="Times New Roman"/>
          <w:lang w:eastAsia="ru-RU"/>
        </w:rPr>
      </w:pPr>
      <w:r>
        <w:rPr>
          <w:rFonts w:eastAsia="Times New Roman"/>
          <w:lang w:eastAsia="ru-RU"/>
        </w:rPr>
        <w:t>приказа Минобрнауки России от 31.12.2015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w:t>
      </w:r>
      <w:r w:rsidR="00935876">
        <w:rPr>
          <w:rFonts w:eastAsia="Times New Roman"/>
          <w:lang w:eastAsia="ru-RU"/>
        </w:rPr>
        <w:t>;</w:t>
      </w:r>
    </w:p>
    <w:p w:rsidR="001A379A" w:rsidRPr="009B15AB" w:rsidRDefault="001A379A" w:rsidP="003F11CA">
      <w:pPr>
        <w:pStyle w:val="a3"/>
        <w:numPr>
          <w:ilvl w:val="0"/>
          <w:numId w:val="157"/>
        </w:numPr>
        <w:tabs>
          <w:tab w:val="left" w:pos="851"/>
        </w:tabs>
        <w:spacing w:line="276" w:lineRule="auto"/>
        <w:ind w:left="0" w:firstLine="567"/>
        <w:jc w:val="both"/>
        <w:rPr>
          <w:rFonts w:eastAsia="Times New Roman"/>
          <w:lang w:eastAsia="ru-RU"/>
        </w:rPr>
      </w:pPr>
      <w:r>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w:t>
      </w:r>
      <w:r w:rsidR="009B15AB">
        <w:t>л от 8 апреля 2015 г. №</w:t>
      </w:r>
      <w:r>
        <w:t>1/15));</w:t>
      </w:r>
    </w:p>
    <w:p w:rsidR="009B15AB" w:rsidRPr="009B15AB" w:rsidRDefault="009B15AB" w:rsidP="003F11CA">
      <w:pPr>
        <w:pStyle w:val="a3"/>
        <w:numPr>
          <w:ilvl w:val="0"/>
          <w:numId w:val="157"/>
        </w:numPr>
        <w:tabs>
          <w:tab w:val="left" w:pos="851"/>
        </w:tabs>
        <w:spacing w:line="276" w:lineRule="auto"/>
        <w:ind w:left="0" w:firstLine="567"/>
        <w:jc w:val="both"/>
        <w:rPr>
          <w:rFonts w:eastAsia="Times New Roman"/>
          <w:lang w:eastAsia="ru-RU"/>
        </w:rPr>
      </w:pPr>
      <w:r>
        <w:t>закона Республики Коми «Об образовании» (в ред. Закона РК от 27.06.2013 №69-РЗ);</w:t>
      </w:r>
    </w:p>
    <w:p w:rsidR="009B15AB" w:rsidRPr="009B15AB" w:rsidRDefault="009B15AB" w:rsidP="003F11CA">
      <w:pPr>
        <w:pStyle w:val="a3"/>
        <w:numPr>
          <w:ilvl w:val="0"/>
          <w:numId w:val="157"/>
        </w:numPr>
        <w:tabs>
          <w:tab w:val="left" w:pos="851"/>
        </w:tabs>
        <w:spacing w:line="276" w:lineRule="auto"/>
        <w:ind w:left="0" w:firstLine="567"/>
        <w:jc w:val="both"/>
        <w:rPr>
          <w:rFonts w:eastAsia="Times New Roman"/>
          <w:lang w:eastAsia="ru-RU"/>
        </w:rPr>
      </w:pPr>
      <w:r>
        <w:t>закона Республики Коми «О государственных языках Республики Коми» (в ред. Законов РК от 16.07.2002 №76-РЗ, от 06.07.2009 №63-РЗ);</w:t>
      </w:r>
    </w:p>
    <w:p w:rsidR="009B15AB" w:rsidRDefault="009B15AB" w:rsidP="003F11CA">
      <w:pPr>
        <w:pStyle w:val="a3"/>
        <w:numPr>
          <w:ilvl w:val="0"/>
          <w:numId w:val="157"/>
        </w:numPr>
        <w:tabs>
          <w:tab w:val="left" w:pos="851"/>
        </w:tabs>
        <w:spacing w:line="276" w:lineRule="auto"/>
        <w:ind w:left="0" w:firstLine="567"/>
        <w:jc w:val="both"/>
        <w:rPr>
          <w:rFonts w:eastAsia="Times New Roman"/>
          <w:lang w:eastAsia="ru-RU"/>
        </w:rPr>
      </w:pPr>
      <w:r>
        <w:t>приказа МО РК от 12.05.2015 №344 «Об обеспечении изучения коми языка в общеобразовательных организациях, реализующих программы основного общего образования»;</w:t>
      </w:r>
    </w:p>
    <w:p w:rsidR="003715DE" w:rsidRDefault="003715DE" w:rsidP="003F11CA">
      <w:pPr>
        <w:pStyle w:val="a3"/>
        <w:numPr>
          <w:ilvl w:val="0"/>
          <w:numId w:val="157"/>
        </w:numPr>
        <w:tabs>
          <w:tab w:val="left" w:pos="851"/>
        </w:tabs>
        <w:spacing w:line="276" w:lineRule="auto"/>
        <w:ind w:left="0" w:firstLine="567"/>
        <w:jc w:val="both"/>
        <w:rPr>
          <w:rFonts w:eastAsia="Times New Roman"/>
          <w:lang w:eastAsia="ru-RU"/>
        </w:rPr>
      </w:pPr>
      <w:r>
        <w:rPr>
          <w:rFonts w:eastAsia="Times New Roman"/>
          <w:lang w:eastAsia="ru-RU"/>
        </w:rPr>
        <w:t xml:space="preserve">инструктивно – методического письма </w:t>
      </w:r>
      <w:r w:rsidR="009B15AB">
        <w:rPr>
          <w:rFonts w:eastAsia="Times New Roman"/>
          <w:lang w:eastAsia="ru-RU"/>
        </w:rPr>
        <w:t>МО РК</w:t>
      </w:r>
      <w:r>
        <w:rPr>
          <w:rFonts w:eastAsia="Times New Roman"/>
          <w:lang w:eastAsia="ru-RU"/>
        </w:rPr>
        <w:t xml:space="preserve"> </w:t>
      </w:r>
      <w:r w:rsidR="00935876">
        <w:rPr>
          <w:rFonts w:eastAsia="Times New Roman"/>
          <w:lang w:eastAsia="ru-RU"/>
        </w:rPr>
        <w:t xml:space="preserve">от 19.05.2015 № 02-42/00-177 </w:t>
      </w:r>
      <w:r>
        <w:rPr>
          <w:rFonts w:eastAsia="Times New Roman"/>
          <w:lang w:eastAsia="ru-RU"/>
        </w:rPr>
        <w:t>«О разработке учебных планов при реализации ФГОС</w:t>
      </w:r>
      <w:r w:rsidR="00935876">
        <w:rPr>
          <w:rFonts w:eastAsia="Times New Roman"/>
          <w:lang w:eastAsia="ru-RU"/>
        </w:rPr>
        <w:t xml:space="preserve"> основного общего образования</w:t>
      </w:r>
      <w:r>
        <w:rPr>
          <w:rFonts w:eastAsia="Times New Roman"/>
          <w:lang w:eastAsia="ru-RU"/>
        </w:rPr>
        <w:t>»;</w:t>
      </w:r>
    </w:p>
    <w:p w:rsidR="00935876" w:rsidRDefault="00935876" w:rsidP="003F11CA">
      <w:pPr>
        <w:pStyle w:val="a3"/>
        <w:numPr>
          <w:ilvl w:val="0"/>
          <w:numId w:val="157"/>
        </w:numPr>
        <w:tabs>
          <w:tab w:val="left" w:pos="851"/>
        </w:tabs>
        <w:spacing w:line="276" w:lineRule="auto"/>
        <w:ind w:left="0" w:firstLine="567"/>
        <w:jc w:val="both"/>
        <w:rPr>
          <w:rFonts w:eastAsia="Times New Roman"/>
          <w:lang w:eastAsia="ru-RU"/>
        </w:rPr>
      </w:pPr>
      <w:r>
        <w:rPr>
          <w:rFonts w:eastAsia="Times New Roman"/>
          <w:lang w:eastAsia="ru-RU"/>
        </w:rPr>
        <w:t>концепции образования этнокультурной направленности в Республике Коми (приказ Министерства образования Республики Коми от 23.11.2015 №255);</w:t>
      </w:r>
    </w:p>
    <w:p w:rsidR="00935876" w:rsidRDefault="00935876" w:rsidP="003F11CA">
      <w:pPr>
        <w:pStyle w:val="a3"/>
        <w:numPr>
          <w:ilvl w:val="0"/>
          <w:numId w:val="157"/>
        </w:numPr>
        <w:tabs>
          <w:tab w:val="left" w:pos="851"/>
        </w:tabs>
        <w:spacing w:line="276" w:lineRule="auto"/>
        <w:ind w:left="0" w:firstLine="567"/>
        <w:jc w:val="both"/>
        <w:rPr>
          <w:rFonts w:eastAsia="Times New Roman"/>
          <w:lang w:eastAsia="ru-RU"/>
        </w:rPr>
      </w:pPr>
      <w:r>
        <w:rPr>
          <w:rFonts w:eastAsia="Times New Roman"/>
          <w:lang w:eastAsia="ru-RU"/>
        </w:rPr>
        <w:t>письма Министерства образования, науки и молодежной политики Республики Коми от 21.04.2017 №03-14/4 «Об особенностях организации этнокультурного образования»;</w:t>
      </w:r>
    </w:p>
    <w:p w:rsidR="003715DE" w:rsidRDefault="001A379A" w:rsidP="003F11CA">
      <w:pPr>
        <w:pStyle w:val="a3"/>
        <w:numPr>
          <w:ilvl w:val="0"/>
          <w:numId w:val="157"/>
        </w:numPr>
        <w:tabs>
          <w:tab w:val="left" w:pos="851"/>
        </w:tabs>
        <w:spacing w:line="276" w:lineRule="auto"/>
        <w:ind w:left="0" w:firstLine="567"/>
        <w:jc w:val="both"/>
        <w:rPr>
          <w:rFonts w:eastAsia="Times New Roman"/>
          <w:lang w:eastAsia="ru-RU"/>
        </w:rPr>
      </w:pPr>
      <w:r>
        <w:rPr>
          <w:rFonts w:eastAsia="Times New Roman"/>
          <w:lang w:eastAsia="ru-RU"/>
        </w:rPr>
        <w:t>п</w:t>
      </w:r>
      <w:r w:rsidR="003715DE">
        <w:rPr>
          <w:rFonts w:eastAsia="Times New Roman"/>
          <w:lang w:eastAsia="ru-RU"/>
        </w:rPr>
        <w:t>остановления Федеральной службы по надзору в сфере защиты прав потребителей и благополучия человека и Главного государственного санитарного врача</w:t>
      </w:r>
      <w:r w:rsidR="009B15AB">
        <w:rPr>
          <w:rFonts w:eastAsia="Times New Roman"/>
          <w:lang w:eastAsia="ru-RU"/>
        </w:rPr>
        <w:t xml:space="preserve"> Российской Федерации от 29.12.2010 №</w:t>
      </w:r>
      <w:r w:rsidR="003715DE">
        <w:rPr>
          <w:rFonts w:eastAsia="Times New Roman"/>
          <w:lang w:eastAsia="ru-RU"/>
        </w:rPr>
        <w:t>189 «Об утверждении СанПиН 2.4.2.2821- 10 «Санитарно – эпидемиологические требования к условиям и организации обучения в общеобразовательных учреждениях».</w:t>
      </w:r>
    </w:p>
    <w:p w:rsidR="00625AE8" w:rsidRDefault="00625AE8" w:rsidP="006B0F2C">
      <w:pPr>
        <w:spacing w:line="276" w:lineRule="auto"/>
        <w:ind w:firstLine="708"/>
        <w:contextualSpacing/>
        <w:jc w:val="both"/>
        <w:rPr>
          <w:rFonts w:eastAsia="Times New Roman"/>
          <w:lang w:eastAsia="ru-RU"/>
        </w:rPr>
      </w:pPr>
    </w:p>
    <w:p w:rsidR="00044BCB" w:rsidRDefault="00044BCB" w:rsidP="006B0F2C">
      <w:pPr>
        <w:spacing w:line="276" w:lineRule="auto"/>
        <w:ind w:firstLine="708"/>
        <w:contextualSpacing/>
        <w:jc w:val="both"/>
        <w:rPr>
          <w:rFonts w:eastAsia="Times New Roman"/>
          <w:lang w:eastAsia="ru-RU"/>
        </w:rPr>
      </w:pPr>
      <w:r>
        <w:rPr>
          <w:rFonts w:eastAsia="Times New Roman"/>
          <w:lang w:eastAsia="ru-RU"/>
        </w:rPr>
        <w:t>В у</w:t>
      </w:r>
      <w:r w:rsidR="001A379A">
        <w:rPr>
          <w:rFonts w:eastAsia="Times New Roman"/>
          <w:lang w:eastAsia="ru-RU"/>
        </w:rPr>
        <w:t xml:space="preserve">чебный план </w:t>
      </w:r>
      <w:r>
        <w:rPr>
          <w:rFonts w:eastAsia="Times New Roman"/>
          <w:lang w:eastAsia="ru-RU"/>
        </w:rPr>
        <w:t xml:space="preserve">входят следующие обязательные предметные области и </w:t>
      </w:r>
      <w:r w:rsidRPr="006B0F2C">
        <w:rPr>
          <w:rFonts w:eastAsia="Times New Roman"/>
          <w:b/>
          <w:lang w:eastAsia="ru-RU"/>
        </w:rPr>
        <w:t>учебные предметы:</w:t>
      </w:r>
    </w:p>
    <w:p w:rsidR="003715DE" w:rsidRDefault="003519B6" w:rsidP="009637F1">
      <w:pPr>
        <w:pStyle w:val="a3"/>
        <w:numPr>
          <w:ilvl w:val="0"/>
          <w:numId w:val="192"/>
        </w:numPr>
        <w:spacing w:line="276" w:lineRule="auto"/>
        <w:ind w:left="993" w:hanging="284"/>
        <w:jc w:val="both"/>
        <w:rPr>
          <w:rFonts w:eastAsia="Times New Roman"/>
          <w:lang w:eastAsia="ru-RU"/>
        </w:rPr>
      </w:pPr>
      <w:r>
        <w:rPr>
          <w:rFonts w:eastAsia="Times New Roman"/>
          <w:lang w:eastAsia="ru-RU"/>
        </w:rPr>
        <w:t>русский язык и литература (</w:t>
      </w:r>
      <w:r w:rsidRPr="006B0F2C">
        <w:rPr>
          <w:rFonts w:eastAsia="Times New Roman"/>
          <w:b/>
          <w:lang w:eastAsia="ru-RU"/>
        </w:rPr>
        <w:t>русский язык, литература</w:t>
      </w:r>
      <w:r w:rsidR="00044BCB">
        <w:rPr>
          <w:rFonts w:eastAsia="Times New Roman"/>
          <w:lang w:eastAsia="ru-RU"/>
        </w:rPr>
        <w:t>);</w:t>
      </w:r>
    </w:p>
    <w:p w:rsidR="003519B6" w:rsidRDefault="003519B6" w:rsidP="009637F1">
      <w:pPr>
        <w:pStyle w:val="a3"/>
        <w:numPr>
          <w:ilvl w:val="0"/>
          <w:numId w:val="192"/>
        </w:numPr>
        <w:spacing w:line="276" w:lineRule="auto"/>
        <w:ind w:left="993" w:hanging="284"/>
        <w:jc w:val="both"/>
        <w:rPr>
          <w:rFonts w:eastAsia="Times New Roman"/>
          <w:lang w:eastAsia="ru-RU"/>
        </w:rPr>
      </w:pPr>
      <w:r>
        <w:rPr>
          <w:rFonts w:eastAsia="Times New Roman"/>
          <w:lang w:eastAsia="ru-RU"/>
        </w:rPr>
        <w:t xml:space="preserve">родной язык и родная литература </w:t>
      </w:r>
      <w:r w:rsidRPr="006B0F2C">
        <w:rPr>
          <w:rFonts w:eastAsia="Times New Roman"/>
          <w:b/>
          <w:lang w:eastAsia="ru-RU"/>
        </w:rPr>
        <w:t>(коми язык</w:t>
      </w:r>
      <w:r w:rsidR="006B0F2C" w:rsidRPr="006B0F2C">
        <w:rPr>
          <w:rFonts w:eastAsia="Times New Roman"/>
          <w:b/>
          <w:lang w:eastAsia="ru-RU"/>
        </w:rPr>
        <w:t xml:space="preserve"> и коми литература</w:t>
      </w:r>
      <w:r w:rsidRPr="006B0F2C">
        <w:rPr>
          <w:rFonts w:eastAsia="Times New Roman"/>
          <w:b/>
          <w:lang w:eastAsia="ru-RU"/>
        </w:rPr>
        <w:t>);</w:t>
      </w:r>
    </w:p>
    <w:p w:rsidR="003519B6" w:rsidRDefault="003519B6" w:rsidP="009637F1">
      <w:pPr>
        <w:pStyle w:val="a3"/>
        <w:numPr>
          <w:ilvl w:val="0"/>
          <w:numId w:val="192"/>
        </w:numPr>
        <w:spacing w:line="276" w:lineRule="auto"/>
        <w:ind w:left="993" w:hanging="284"/>
        <w:jc w:val="both"/>
        <w:rPr>
          <w:rFonts w:eastAsia="Times New Roman"/>
          <w:lang w:eastAsia="ru-RU"/>
        </w:rPr>
      </w:pPr>
      <w:r>
        <w:rPr>
          <w:rFonts w:eastAsia="Times New Roman"/>
          <w:lang w:eastAsia="ru-RU"/>
        </w:rPr>
        <w:t>иностранны</w:t>
      </w:r>
      <w:r w:rsidR="006B0F2C">
        <w:rPr>
          <w:rFonts w:eastAsia="Times New Roman"/>
          <w:lang w:eastAsia="ru-RU"/>
        </w:rPr>
        <w:t>й</w:t>
      </w:r>
      <w:r>
        <w:rPr>
          <w:rFonts w:eastAsia="Times New Roman"/>
          <w:lang w:eastAsia="ru-RU"/>
        </w:rPr>
        <w:t xml:space="preserve"> язык (</w:t>
      </w:r>
      <w:r w:rsidRPr="006B0F2C">
        <w:rPr>
          <w:rFonts w:eastAsia="Times New Roman"/>
          <w:b/>
          <w:lang w:eastAsia="ru-RU"/>
        </w:rPr>
        <w:t>английский</w:t>
      </w:r>
      <w:r w:rsidR="006B0F2C" w:rsidRPr="006B0F2C">
        <w:rPr>
          <w:rFonts w:eastAsia="Times New Roman"/>
          <w:b/>
          <w:lang w:eastAsia="ru-RU"/>
        </w:rPr>
        <w:t xml:space="preserve"> язык</w:t>
      </w:r>
      <w:r>
        <w:rPr>
          <w:rFonts w:eastAsia="Times New Roman"/>
          <w:lang w:eastAsia="ru-RU"/>
        </w:rPr>
        <w:t>);</w:t>
      </w:r>
    </w:p>
    <w:p w:rsidR="00044BCB" w:rsidRDefault="00044BCB" w:rsidP="009637F1">
      <w:pPr>
        <w:pStyle w:val="a3"/>
        <w:numPr>
          <w:ilvl w:val="0"/>
          <w:numId w:val="192"/>
        </w:numPr>
        <w:spacing w:line="276" w:lineRule="auto"/>
        <w:ind w:left="993" w:hanging="284"/>
        <w:jc w:val="both"/>
        <w:rPr>
          <w:rFonts w:eastAsia="Times New Roman"/>
          <w:lang w:eastAsia="ru-RU"/>
        </w:rPr>
      </w:pPr>
      <w:r>
        <w:rPr>
          <w:rFonts w:eastAsia="Times New Roman"/>
          <w:lang w:eastAsia="ru-RU"/>
        </w:rPr>
        <w:t>общественно-научные предметы (</w:t>
      </w:r>
      <w:r w:rsidRPr="006B0F2C">
        <w:rPr>
          <w:rFonts w:eastAsia="Times New Roman"/>
          <w:b/>
          <w:lang w:eastAsia="ru-RU"/>
        </w:rPr>
        <w:t>история, обществознание, география</w:t>
      </w:r>
      <w:r>
        <w:rPr>
          <w:rFonts w:eastAsia="Times New Roman"/>
          <w:lang w:eastAsia="ru-RU"/>
        </w:rPr>
        <w:t>);</w:t>
      </w:r>
    </w:p>
    <w:p w:rsidR="00044BCB" w:rsidRPr="006B0F2C" w:rsidRDefault="00044BCB" w:rsidP="009637F1">
      <w:pPr>
        <w:pStyle w:val="a3"/>
        <w:numPr>
          <w:ilvl w:val="0"/>
          <w:numId w:val="192"/>
        </w:numPr>
        <w:spacing w:line="276" w:lineRule="auto"/>
        <w:ind w:left="993" w:hanging="284"/>
        <w:jc w:val="both"/>
        <w:rPr>
          <w:rFonts w:eastAsia="Times New Roman"/>
          <w:b/>
          <w:lang w:eastAsia="ru-RU"/>
        </w:rPr>
      </w:pPr>
      <w:r>
        <w:rPr>
          <w:rFonts w:eastAsia="Times New Roman"/>
          <w:lang w:eastAsia="ru-RU"/>
        </w:rPr>
        <w:t>математика и информатика (</w:t>
      </w:r>
      <w:r w:rsidRPr="006B0F2C">
        <w:rPr>
          <w:rFonts w:eastAsia="Times New Roman"/>
          <w:b/>
          <w:lang w:eastAsia="ru-RU"/>
        </w:rPr>
        <w:t>математика, алгебра, геометрия, информатика</w:t>
      </w:r>
      <w:r w:rsidR="006B0F2C">
        <w:rPr>
          <w:rFonts w:eastAsia="Times New Roman"/>
          <w:lang w:eastAsia="ru-RU"/>
        </w:rPr>
        <w:t xml:space="preserve"> </w:t>
      </w:r>
      <w:r w:rsidR="006B0F2C" w:rsidRPr="006B0F2C">
        <w:rPr>
          <w:rFonts w:eastAsia="Times New Roman"/>
          <w:b/>
          <w:lang w:eastAsia="ru-RU"/>
        </w:rPr>
        <w:t>и ИКТ</w:t>
      </w:r>
      <w:r w:rsidRPr="006B0F2C">
        <w:rPr>
          <w:rFonts w:eastAsia="Times New Roman"/>
          <w:b/>
          <w:lang w:eastAsia="ru-RU"/>
        </w:rPr>
        <w:t>);</w:t>
      </w:r>
    </w:p>
    <w:p w:rsidR="00044BCB" w:rsidRDefault="00044BCB" w:rsidP="009637F1">
      <w:pPr>
        <w:pStyle w:val="a3"/>
        <w:numPr>
          <w:ilvl w:val="0"/>
          <w:numId w:val="192"/>
        </w:numPr>
        <w:spacing w:line="276" w:lineRule="auto"/>
        <w:ind w:left="993" w:hanging="284"/>
        <w:jc w:val="both"/>
        <w:rPr>
          <w:rFonts w:eastAsia="Times New Roman"/>
          <w:lang w:eastAsia="ru-RU"/>
        </w:rPr>
      </w:pPr>
      <w:r>
        <w:rPr>
          <w:rFonts w:eastAsia="Times New Roman"/>
          <w:lang w:eastAsia="ru-RU"/>
        </w:rPr>
        <w:t>естественно</w:t>
      </w:r>
      <w:r w:rsidR="003519B6">
        <w:rPr>
          <w:rFonts w:eastAsia="Times New Roman"/>
          <w:lang w:eastAsia="ru-RU"/>
        </w:rPr>
        <w:t>-</w:t>
      </w:r>
      <w:r>
        <w:rPr>
          <w:rFonts w:eastAsia="Times New Roman"/>
          <w:lang w:eastAsia="ru-RU"/>
        </w:rPr>
        <w:t xml:space="preserve">научные предметы </w:t>
      </w:r>
      <w:r w:rsidRPr="006B0F2C">
        <w:rPr>
          <w:rFonts w:eastAsia="Times New Roman"/>
          <w:b/>
          <w:lang w:eastAsia="ru-RU"/>
        </w:rPr>
        <w:t>(физика, биология, химия);</w:t>
      </w:r>
    </w:p>
    <w:p w:rsidR="00044BCB" w:rsidRPr="006B0F2C" w:rsidRDefault="00044BCB" w:rsidP="009637F1">
      <w:pPr>
        <w:pStyle w:val="a3"/>
        <w:numPr>
          <w:ilvl w:val="0"/>
          <w:numId w:val="192"/>
        </w:numPr>
        <w:spacing w:line="276" w:lineRule="auto"/>
        <w:ind w:left="993" w:hanging="284"/>
        <w:jc w:val="both"/>
        <w:rPr>
          <w:rFonts w:eastAsia="Times New Roman"/>
          <w:b/>
          <w:lang w:eastAsia="ru-RU"/>
        </w:rPr>
      </w:pPr>
      <w:r>
        <w:rPr>
          <w:rFonts w:eastAsia="Times New Roman"/>
          <w:lang w:eastAsia="ru-RU"/>
        </w:rPr>
        <w:t>искусство (</w:t>
      </w:r>
      <w:r w:rsidRPr="006B0F2C">
        <w:rPr>
          <w:rFonts w:eastAsia="Times New Roman"/>
          <w:b/>
          <w:lang w:eastAsia="ru-RU"/>
        </w:rPr>
        <w:t>изобразительное искусство, музыка);</w:t>
      </w:r>
    </w:p>
    <w:p w:rsidR="00044BCB" w:rsidRPr="006B0F2C" w:rsidRDefault="00044BCB" w:rsidP="009637F1">
      <w:pPr>
        <w:pStyle w:val="a3"/>
        <w:numPr>
          <w:ilvl w:val="0"/>
          <w:numId w:val="192"/>
        </w:numPr>
        <w:spacing w:line="276" w:lineRule="auto"/>
        <w:ind w:left="993" w:hanging="284"/>
        <w:jc w:val="both"/>
        <w:rPr>
          <w:rFonts w:eastAsia="Times New Roman"/>
          <w:b/>
          <w:lang w:eastAsia="ru-RU"/>
        </w:rPr>
      </w:pPr>
      <w:r>
        <w:rPr>
          <w:rFonts w:eastAsia="Times New Roman"/>
          <w:lang w:eastAsia="ru-RU"/>
        </w:rPr>
        <w:t>технология (</w:t>
      </w:r>
      <w:r w:rsidRPr="006B0F2C">
        <w:rPr>
          <w:rFonts w:eastAsia="Times New Roman"/>
          <w:b/>
          <w:lang w:eastAsia="ru-RU"/>
        </w:rPr>
        <w:t>технология);</w:t>
      </w:r>
    </w:p>
    <w:p w:rsidR="00044BCB" w:rsidRPr="006B0F2C" w:rsidRDefault="00044BCB" w:rsidP="009637F1">
      <w:pPr>
        <w:pStyle w:val="a3"/>
        <w:numPr>
          <w:ilvl w:val="0"/>
          <w:numId w:val="192"/>
        </w:numPr>
        <w:spacing w:line="276" w:lineRule="auto"/>
        <w:ind w:left="993" w:hanging="284"/>
        <w:jc w:val="both"/>
        <w:rPr>
          <w:rFonts w:eastAsia="Times New Roman"/>
          <w:b/>
          <w:lang w:eastAsia="ru-RU"/>
        </w:rPr>
      </w:pPr>
      <w:r>
        <w:rPr>
          <w:rFonts w:eastAsia="Times New Roman"/>
          <w:lang w:eastAsia="ru-RU"/>
        </w:rPr>
        <w:t>физическая культура и основы безопасности жизнедеятельности (</w:t>
      </w:r>
      <w:r w:rsidRPr="006B0F2C">
        <w:rPr>
          <w:rFonts w:eastAsia="Times New Roman"/>
          <w:b/>
          <w:lang w:eastAsia="ru-RU"/>
        </w:rPr>
        <w:t>физическая культура, основы безопасности жизнедеятельности);</w:t>
      </w:r>
    </w:p>
    <w:p w:rsidR="00625AE8" w:rsidRDefault="00625AE8" w:rsidP="006B0F2C">
      <w:pPr>
        <w:pStyle w:val="a3"/>
        <w:spacing w:line="276" w:lineRule="auto"/>
        <w:ind w:left="0" w:firstLine="709"/>
        <w:jc w:val="both"/>
        <w:rPr>
          <w:rFonts w:eastAsia="Times New Roman"/>
          <w:lang w:eastAsia="ru-RU"/>
        </w:rPr>
      </w:pPr>
    </w:p>
    <w:p w:rsidR="00044BCB" w:rsidRDefault="006B0F2C" w:rsidP="006B0F2C">
      <w:pPr>
        <w:pStyle w:val="a3"/>
        <w:spacing w:line="276" w:lineRule="auto"/>
        <w:ind w:left="0" w:firstLine="709"/>
        <w:jc w:val="both"/>
        <w:rPr>
          <w:rFonts w:eastAsia="Times New Roman"/>
          <w:lang w:eastAsia="ru-RU"/>
        </w:rPr>
      </w:pPr>
      <w:r>
        <w:rPr>
          <w:rFonts w:eastAsia="Times New Roman"/>
          <w:lang w:eastAsia="ru-RU"/>
        </w:rPr>
        <w:t xml:space="preserve"> </w:t>
      </w:r>
      <w:r w:rsidR="00044BCB">
        <w:rPr>
          <w:rFonts w:eastAsia="Times New Roman"/>
          <w:lang w:eastAsia="ru-RU"/>
        </w:rPr>
        <w:t>В учебном плане предусмотрена часть, формируемая участниками образовательных отношений</w:t>
      </w:r>
      <w:r w:rsidR="00B621F0">
        <w:rPr>
          <w:rFonts w:eastAsia="Times New Roman"/>
          <w:lang w:eastAsia="ru-RU"/>
        </w:rPr>
        <w:t xml:space="preserve">, которая предусматривает возможность </w:t>
      </w:r>
      <w:r w:rsidR="00625AE8">
        <w:rPr>
          <w:rFonts w:eastAsia="Times New Roman"/>
          <w:lang w:eastAsia="ru-RU"/>
        </w:rPr>
        <w:t>введения учебных курсов, обеспечивающих образовательные потребности и интересы учащихся</w:t>
      </w:r>
      <w:r w:rsidR="00044BCB">
        <w:rPr>
          <w:rFonts w:eastAsia="Times New Roman"/>
          <w:lang w:eastAsia="ru-RU"/>
        </w:rPr>
        <w:t>. Распределение часов из части, формируемой участниками образовательных отношений, определяется исходя из анкетирования родителей (законных представителей) учащихся.</w:t>
      </w:r>
      <w:r w:rsidR="00B621F0">
        <w:rPr>
          <w:rFonts w:eastAsia="Times New Roman"/>
          <w:lang w:eastAsia="ru-RU"/>
        </w:rPr>
        <w:t xml:space="preserve"> Часть, формируемая участниками образовательных отношений, может быть распределена как на выделение самостоятельных учебных предметов (курсов), так и на увеличение количества часов изучения учебных предметов обязательной части учебного плана.</w:t>
      </w:r>
    </w:p>
    <w:p w:rsidR="00B621F0" w:rsidRDefault="00B621F0" w:rsidP="00B621F0">
      <w:pPr>
        <w:pStyle w:val="a3"/>
        <w:ind w:left="0"/>
        <w:jc w:val="center"/>
        <w:rPr>
          <w:rFonts w:eastAsia="Times New Roman"/>
          <w:b/>
          <w:i/>
          <w:lang w:eastAsia="ru-RU"/>
        </w:rPr>
      </w:pPr>
    </w:p>
    <w:p w:rsidR="00B621F0" w:rsidRPr="00B621F0" w:rsidRDefault="00B621F0" w:rsidP="00B621F0">
      <w:pPr>
        <w:pStyle w:val="a3"/>
        <w:ind w:left="0"/>
        <w:jc w:val="center"/>
        <w:rPr>
          <w:rFonts w:eastAsia="Times New Roman"/>
          <w:b/>
          <w:i/>
          <w:lang w:eastAsia="ru-RU"/>
        </w:rPr>
      </w:pPr>
      <w:r w:rsidRPr="00B621F0">
        <w:rPr>
          <w:rFonts w:eastAsia="Times New Roman"/>
          <w:b/>
          <w:i/>
          <w:lang w:eastAsia="ru-RU"/>
        </w:rPr>
        <w:t>Модель учебного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156"/>
        <w:gridCol w:w="568"/>
        <w:gridCol w:w="590"/>
        <w:gridCol w:w="699"/>
        <w:gridCol w:w="837"/>
        <w:gridCol w:w="565"/>
        <w:gridCol w:w="921"/>
      </w:tblGrid>
      <w:tr w:rsidR="001A379A" w:rsidRPr="001A379A" w:rsidTr="00EC7CEF">
        <w:trPr>
          <w:trHeight w:val="469"/>
          <w:jc w:val="center"/>
        </w:trPr>
        <w:tc>
          <w:tcPr>
            <w:tcW w:w="1168" w:type="pct"/>
            <w:vMerge w:val="restart"/>
          </w:tcPr>
          <w:p w:rsidR="001A379A" w:rsidRDefault="001A379A" w:rsidP="001A379A">
            <w:pPr>
              <w:contextualSpacing/>
              <w:jc w:val="center"/>
              <w:rPr>
                <w:bCs/>
              </w:rPr>
            </w:pPr>
          </w:p>
          <w:p w:rsidR="001A379A" w:rsidRPr="001A379A" w:rsidRDefault="001A379A" w:rsidP="001A379A">
            <w:pPr>
              <w:contextualSpacing/>
              <w:jc w:val="center"/>
              <w:rPr>
                <w:bCs/>
              </w:rPr>
            </w:pPr>
            <w:r w:rsidRPr="001A379A">
              <w:rPr>
                <w:bCs/>
              </w:rPr>
              <w:t>Предметные области</w:t>
            </w:r>
          </w:p>
        </w:tc>
        <w:tc>
          <w:tcPr>
            <w:tcW w:w="1649" w:type="pct"/>
            <w:vMerge w:val="restart"/>
            <w:tcBorders>
              <w:tr2bl w:val="single" w:sz="4" w:space="0" w:color="auto"/>
            </w:tcBorders>
          </w:tcPr>
          <w:p w:rsidR="001A379A" w:rsidRPr="001A379A" w:rsidRDefault="001A379A" w:rsidP="001A379A">
            <w:pPr>
              <w:contextualSpacing/>
              <w:jc w:val="both"/>
              <w:rPr>
                <w:bCs/>
              </w:rPr>
            </w:pPr>
            <w:r w:rsidRPr="001A379A">
              <w:rPr>
                <w:bCs/>
              </w:rPr>
              <w:t>Учебные</w:t>
            </w:r>
          </w:p>
          <w:p w:rsidR="001A379A" w:rsidRPr="001A379A" w:rsidRDefault="001A379A" w:rsidP="001A379A">
            <w:pPr>
              <w:contextualSpacing/>
              <w:jc w:val="both"/>
              <w:rPr>
                <w:bCs/>
              </w:rPr>
            </w:pPr>
            <w:r w:rsidRPr="001A379A">
              <w:rPr>
                <w:bCs/>
              </w:rPr>
              <w:t>предметы</w:t>
            </w:r>
          </w:p>
          <w:p w:rsidR="001A379A" w:rsidRPr="001A379A" w:rsidRDefault="001A379A" w:rsidP="001A379A">
            <w:pPr>
              <w:contextualSpacing/>
              <w:jc w:val="right"/>
              <w:rPr>
                <w:bCs/>
              </w:rPr>
            </w:pPr>
            <w:r w:rsidRPr="001A379A">
              <w:rPr>
                <w:bCs/>
              </w:rPr>
              <w:t>Классы</w:t>
            </w:r>
          </w:p>
        </w:tc>
        <w:tc>
          <w:tcPr>
            <w:tcW w:w="2184" w:type="pct"/>
            <w:gridSpan w:val="6"/>
          </w:tcPr>
          <w:p w:rsidR="001A379A" w:rsidRPr="001A379A" w:rsidRDefault="001A379A" w:rsidP="001A379A">
            <w:pPr>
              <w:contextualSpacing/>
              <w:jc w:val="center"/>
              <w:rPr>
                <w:bCs/>
              </w:rPr>
            </w:pPr>
            <w:r w:rsidRPr="001A379A">
              <w:rPr>
                <w:bCs/>
              </w:rPr>
              <w:t>Количество часов в неделю</w:t>
            </w:r>
          </w:p>
        </w:tc>
      </w:tr>
      <w:tr w:rsidR="001A379A" w:rsidRPr="001A379A" w:rsidTr="00EC7CEF">
        <w:trPr>
          <w:trHeight w:val="561"/>
          <w:jc w:val="center"/>
        </w:trPr>
        <w:tc>
          <w:tcPr>
            <w:tcW w:w="1168" w:type="pct"/>
            <w:vMerge/>
          </w:tcPr>
          <w:p w:rsidR="001A379A" w:rsidRPr="001A379A" w:rsidRDefault="001A379A" w:rsidP="001A379A">
            <w:pPr>
              <w:contextualSpacing/>
              <w:jc w:val="both"/>
              <w:rPr>
                <w:b/>
                <w:bCs/>
              </w:rPr>
            </w:pPr>
          </w:p>
        </w:tc>
        <w:tc>
          <w:tcPr>
            <w:tcW w:w="1649" w:type="pct"/>
            <w:vMerge/>
            <w:tcBorders>
              <w:tr2bl w:val="single" w:sz="4" w:space="0" w:color="auto"/>
            </w:tcBorders>
          </w:tcPr>
          <w:p w:rsidR="001A379A" w:rsidRPr="001A379A" w:rsidRDefault="001A379A" w:rsidP="001A379A">
            <w:pPr>
              <w:contextualSpacing/>
              <w:jc w:val="both"/>
              <w:rPr>
                <w:b/>
                <w:bCs/>
              </w:rPr>
            </w:pPr>
          </w:p>
        </w:tc>
        <w:tc>
          <w:tcPr>
            <w:tcW w:w="297" w:type="pct"/>
          </w:tcPr>
          <w:p w:rsidR="001A379A" w:rsidRPr="001A379A" w:rsidRDefault="001A379A" w:rsidP="001A379A">
            <w:pPr>
              <w:contextualSpacing/>
              <w:jc w:val="center"/>
              <w:rPr>
                <w:rFonts w:eastAsia="Times New Roman"/>
                <w:bCs/>
              </w:rPr>
            </w:pPr>
            <w:r w:rsidRPr="001A379A">
              <w:rPr>
                <w:bCs/>
              </w:rPr>
              <w:t>V</w:t>
            </w:r>
          </w:p>
        </w:tc>
        <w:tc>
          <w:tcPr>
            <w:tcW w:w="308" w:type="pct"/>
          </w:tcPr>
          <w:p w:rsidR="001A379A" w:rsidRPr="001A379A" w:rsidRDefault="001A379A" w:rsidP="001A379A">
            <w:pPr>
              <w:contextualSpacing/>
              <w:jc w:val="center"/>
              <w:rPr>
                <w:rFonts w:eastAsia="Times New Roman"/>
                <w:bCs/>
              </w:rPr>
            </w:pPr>
            <w:r w:rsidRPr="001A379A">
              <w:rPr>
                <w:bCs/>
              </w:rPr>
              <w:t>VI</w:t>
            </w:r>
          </w:p>
        </w:tc>
        <w:tc>
          <w:tcPr>
            <w:tcW w:w="365" w:type="pct"/>
          </w:tcPr>
          <w:p w:rsidR="001A379A" w:rsidRPr="001A379A" w:rsidRDefault="001A379A" w:rsidP="001A379A">
            <w:pPr>
              <w:contextualSpacing/>
              <w:jc w:val="center"/>
              <w:rPr>
                <w:rFonts w:eastAsia="Times New Roman"/>
                <w:bCs/>
              </w:rPr>
            </w:pPr>
            <w:r w:rsidRPr="001A379A">
              <w:rPr>
                <w:bCs/>
              </w:rPr>
              <w:t>VII</w:t>
            </w:r>
          </w:p>
        </w:tc>
        <w:tc>
          <w:tcPr>
            <w:tcW w:w="437" w:type="pct"/>
          </w:tcPr>
          <w:p w:rsidR="001A379A" w:rsidRPr="001A379A" w:rsidRDefault="001A379A" w:rsidP="001A379A">
            <w:pPr>
              <w:contextualSpacing/>
              <w:jc w:val="center"/>
              <w:rPr>
                <w:rFonts w:eastAsia="Times New Roman"/>
                <w:bCs/>
              </w:rPr>
            </w:pPr>
            <w:r w:rsidRPr="001A379A">
              <w:rPr>
                <w:bCs/>
              </w:rPr>
              <w:t>VIII</w:t>
            </w:r>
          </w:p>
        </w:tc>
        <w:tc>
          <w:tcPr>
            <w:tcW w:w="295" w:type="pct"/>
          </w:tcPr>
          <w:p w:rsidR="001A379A" w:rsidRPr="001A379A" w:rsidRDefault="001A379A" w:rsidP="001A379A">
            <w:pPr>
              <w:contextualSpacing/>
              <w:jc w:val="center"/>
              <w:rPr>
                <w:rFonts w:eastAsia="Times New Roman"/>
                <w:bCs/>
              </w:rPr>
            </w:pPr>
            <w:r w:rsidRPr="001A379A">
              <w:rPr>
                <w:bCs/>
              </w:rPr>
              <w:t>IX</w:t>
            </w:r>
          </w:p>
        </w:tc>
        <w:tc>
          <w:tcPr>
            <w:tcW w:w="481" w:type="pct"/>
          </w:tcPr>
          <w:p w:rsidR="001A379A" w:rsidRPr="001A379A" w:rsidRDefault="001A379A" w:rsidP="001A379A">
            <w:pPr>
              <w:contextualSpacing/>
              <w:jc w:val="center"/>
              <w:rPr>
                <w:rFonts w:eastAsia="Times New Roman"/>
                <w:bCs/>
              </w:rPr>
            </w:pPr>
            <w:r w:rsidRPr="001A379A">
              <w:rPr>
                <w:bCs/>
              </w:rPr>
              <w:t>Всего</w:t>
            </w:r>
          </w:p>
        </w:tc>
      </w:tr>
      <w:tr w:rsidR="001A379A" w:rsidRPr="001A379A" w:rsidTr="001A379A">
        <w:trPr>
          <w:trHeight w:val="315"/>
          <w:jc w:val="center"/>
        </w:trPr>
        <w:tc>
          <w:tcPr>
            <w:tcW w:w="5000" w:type="pct"/>
            <w:gridSpan w:val="8"/>
          </w:tcPr>
          <w:p w:rsidR="001A379A" w:rsidRPr="001A379A" w:rsidRDefault="001A379A" w:rsidP="001A379A">
            <w:pPr>
              <w:contextualSpacing/>
              <w:jc w:val="center"/>
              <w:rPr>
                <w:b/>
                <w:bCs/>
              </w:rPr>
            </w:pPr>
            <w:r w:rsidRPr="001A379A">
              <w:rPr>
                <w:bCs/>
                <w:i/>
              </w:rPr>
              <w:t>Обязательная часть</w:t>
            </w:r>
          </w:p>
        </w:tc>
      </w:tr>
      <w:tr w:rsidR="001A379A" w:rsidRPr="001A379A" w:rsidTr="00EC7CEF">
        <w:trPr>
          <w:trHeight w:val="330"/>
          <w:jc w:val="center"/>
        </w:trPr>
        <w:tc>
          <w:tcPr>
            <w:tcW w:w="1168" w:type="pct"/>
            <w:vMerge w:val="restart"/>
          </w:tcPr>
          <w:p w:rsidR="001A379A" w:rsidRPr="001A379A" w:rsidRDefault="003519B6" w:rsidP="001A379A">
            <w:pPr>
              <w:contextualSpacing/>
              <w:jc w:val="both"/>
              <w:rPr>
                <w:bCs/>
              </w:rPr>
            </w:pPr>
            <w:r>
              <w:rPr>
                <w:bCs/>
              </w:rPr>
              <w:t>Русский язык и литература</w:t>
            </w:r>
          </w:p>
        </w:tc>
        <w:tc>
          <w:tcPr>
            <w:tcW w:w="1649" w:type="pct"/>
          </w:tcPr>
          <w:p w:rsidR="001A379A" w:rsidRPr="001A379A" w:rsidRDefault="001A379A" w:rsidP="001A379A">
            <w:pPr>
              <w:contextualSpacing/>
              <w:jc w:val="both"/>
              <w:rPr>
                <w:bCs/>
              </w:rPr>
            </w:pPr>
            <w:r w:rsidRPr="001A379A">
              <w:rPr>
                <w:bCs/>
              </w:rPr>
              <w:t>Русский язык</w:t>
            </w:r>
          </w:p>
        </w:tc>
        <w:tc>
          <w:tcPr>
            <w:tcW w:w="297" w:type="pct"/>
          </w:tcPr>
          <w:p w:rsidR="001A379A" w:rsidRPr="001A379A" w:rsidRDefault="00EC7CEF" w:rsidP="001A379A">
            <w:pPr>
              <w:contextualSpacing/>
              <w:jc w:val="center"/>
              <w:rPr>
                <w:bCs/>
              </w:rPr>
            </w:pPr>
            <w:r>
              <w:rPr>
                <w:bCs/>
              </w:rPr>
              <w:t>5</w:t>
            </w:r>
          </w:p>
        </w:tc>
        <w:tc>
          <w:tcPr>
            <w:tcW w:w="308" w:type="pct"/>
          </w:tcPr>
          <w:p w:rsidR="001A379A" w:rsidRPr="001A379A" w:rsidRDefault="001A379A" w:rsidP="001A379A">
            <w:pPr>
              <w:contextualSpacing/>
              <w:jc w:val="center"/>
              <w:rPr>
                <w:bCs/>
              </w:rPr>
            </w:pPr>
            <w:r w:rsidRPr="001A379A">
              <w:rPr>
                <w:bCs/>
              </w:rPr>
              <w:t>6</w:t>
            </w:r>
          </w:p>
        </w:tc>
        <w:tc>
          <w:tcPr>
            <w:tcW w:w="365" w:type="pct"/>
          </w:tcPr>
          <w:p w:rsidR="001A379A" w:rsidRPr="001A379A" w:rsidRDefault="001A379A" w:rsidP="001A379A">
            <w:pPr>
              <w:contextualSpacing/>
              <w:jc w:val="center"/>
              <w:rPr>
                <w:bCs/>
              </w:rPr>
            </w:pPr>
            <w:r w:rsidRPr="001A379A">
              <w:rPr>
                <w:bCs/>
              </w:rPr>
              <w:t>4</w:t>
            </w:r>
          </w:p>
        </w:tc>
        <w:tc>
          <w:tcPr>
            <w:tcW w:w="437" w:type="pct"/>
          </w:tcPr>
          <w:p w:rsidR="001A379A" w:rsidRPr="001A379A" w:rsidRDefault="001A379A" w:rsidP="001A379A">
            <w:pPr>
              <w:contextualSpacing/>
              <w:jc w:val="center"/>
              <w:rPr>
                <w:bCs/>
              </w:rPr>
            </w:pPr>
            <w:r w:rsidRPr="001A379A">
              <w:rPr>
                <w:bCs/>
              </w:rPr>
              <w:t>3</w:t>
            </w:r>
          </w:p>
        </w:tc>
        <w:tc>
          <w:tcPr>
            <w:tcW w:w="295" w:type="pct"/>
          </w:tcPr>
          <w:p w:rsidR="001A379A" w:rsidRPr="001A379A" w:rsidRDefault="00EC7CEF" w:rsidP="001A379A">
            <w:pPr>
              <w:contextualSpacing/>
              <w:jc w:val="center"/>
              <w:rPr>
                <w:bCs/>
              </w:rPr>
            </w:pPr>
            <w:r>
              <w:rPr>
                <w:bCs/>
              </w:rPr>
              <w:t>2</w:t>
            </w:r>
          </w:p>
        </w:tc>
        <w:tc>
          <w:tcPr>
            <w:tcW w:w="481" w:type="pct"/>
          </w:tcPr>
          <w:p w:rsidR="001A379A" w:rsidRPr="001A379A" w:rsidRDefault="00EC7CEF" w:rsidP="001A379A">
            <w:pPr>
              <w:contextualSpacing/>
              <w:jc w:val="center"/>
              <w:rPr>
                <w:bCs/>
              </w:rPr>
            </w:pPr>
            <w:r>
              <w:rPr>
                <w:bCs/>
              </w:rPr>
              <w:t>20</w:t>
            </w:r>
          </w:p>
        </w:tc>
      </w:tr>
      <w:tr w:rsidR="001A379A" w:rsidRPr="001A379A" w:rsidTr="00EC7CEF">
        <w:trPr>
          <w:trHeight w:val="375"/>
          <w:jc w:val="center"/>
        </w:trPr>
        <w:tc>
          <w:tcPr>
            <w:tcW w:w="1168" w:type="pct"/>
            <w:vMerge/>
          </w:tcPr>
          <w:p w:rsidR="001A379A" w:rsidRPr="001A379A" w:rsidRDefault="001A379A" w:rsidP="001A379A">
            <w:pPr>
              <w:contextualSpacing/>
              <w:jc w:val="both"/>
              <w:rPr>
                <w:bCs/>
              </w:rPr>
            </w:pPr>
          </w:p>
        </w:tc>
        <w:tc>
          <w:tcPr>
            <w:tcW w:w="1649" w:type="pct"/>
          </w:tcPr>
          <w:p w:rsidR="001A379A" w:rsidRPr="001A379A" w:rsidRDefault="001A379A" w:rsidP="001A379A">
            <w:pPr>
              <w:contextualSpacing/>
              <w:jc w:val="both"/>
              <w:rPr>
                <w:bCs/>
              </w:rPr>
            </w:pPr>
            <w:r w:rsidRPr="001A379A">
              <w:rPr>
                <w:bCs/>
              </w:rPr>
              <w:t>Литература</w:t>
            </w:r>
          </w:p>
        </w:tc>
        <w:tc>
          <w:tcPr>
            <w:tcW w:w="297" w:type="pct"/>
          </w:tcPr>
          <w:p w:rsidR="001A379A" w:rsidRPr="001A379A" w:rsidRDefault="001A379A" w:rsidP="001A379A">
            <w:pPr>
              <w:contextualSpacing/>
              <w:jc w:val="center"/>
              <w:rPr>
                <w:bCs/>
              </w:rPr>
            </w:pPr>
            <w:r w:rsidRPr="001A379A">
              <w:rPr>
                <w:bCs/>
              </w:rPr>
              <w:t>3</w:t>
            </w:r>
          </w:p>
        </w:tc>
        <w:tc>
          <w:tcPr>
            <w:tcW w:w="308" w:type="pct"/>
          </w:tcPr>
          <w:p w:rsidR="001A379A" w:rsidRPr="001A379A" w:rsidRDefault="001A379A" w:rsidP="001A379A">
            <w:pPr>
              <w:contextualSpacing/>
              <w:jc w:val="center"/>
              <w:rPr>
                <w:bCs/>
              </w:rPr>
            </w:pPr>
            <w:r w:rsidRPr="001A379A">
              <w:rPr>
                <w:bCs/>
              </w:rPr>
              <w:t>3</w:t>
            </w:r>
          </w:p>
        </w:tc>
        <w:tc>
          <w:tcPr>
            <w:tcW w:w="365" w:type="pct"/>
          </w:tcPr>
          <w:p w:rsidR="001A379A" w:rsidRPr="001A379A" w:rsidRDefault="00EC7CEF" w:rsidP="001A379A">
            <w:pPr>
              <w:contextualSpacing/>
              <w:jc w:val="center"/>
              <w:rPr>
                <w:bCs/>
              </w:rPr>
            </w:pPr>
            <w:r>
              <w:rPr>
                <w:bCs/>
              </w:rPr>
              <w:t>2</w:t>
            </w:r>
          </w:p>
        </w:tc>
        <w:tc>
          <w:tcPr>
            <w:tcW w:w="437" w:type="pct"/>
          </w:tcPr>
          <w:p w:rsidR="001A379A" w:rsidRPr="001A379A" w:rsidRDefault="001A379A" w:rsidP="001A379A">
            <w:pPr>
              <w:contextualSpacing/>
              <w:jc w:val="center"/>
              <w:rPr>
                <w:bCs/>
              </w:rPr>
            </w:pPr>
            <w:r w:rsidRPr="001A379A">
              <w:rPr>
                <w:bCs/>
              </w:rPr>
              <w:t>2</w:t>
            </w:r>
          </w:p>
        </w:tc>
        <w:tc>
          <w:tcPr>
            <w:tcW w:w="295" w:type="pct"/>
          </w:tcPr>
          <w:p w:rsidR="001A379A" w:rsidRPr="001A379A" w:rsidRDefault="001A379A" w:rsidP="001A379A">
            <w:pPr>
              <w:contextualSpacing/>
              <w:jc w:val="center"/>
              <w:rPr>
                <w:bCs/>
              </w:rPr>
            </w:pPr>
            <w:r w:rsidRPr="001A379A">
              <w:rPr>
                <w:bCs/>
              </w:rPr>
              <w:t>3</w:t>
            </w:r>
          </w:p>
        </w:tc>
        <w:tc>
          <w:tcPr>
            <w:tcW w:w="481" w:type="pct"/>
          </w:tcPr>
          <w:p w:rsidR="001A379A" w:rsidRPr="001A379A" w:rsidRDefault="00EC7CEF" w:rsidP="001A379A">
            <w:pPr>
              <w:contextualSpacing/>
              <w:jc w:val="center"/>
              <w:rPr>
                <w:bCs/>
              </w:rPr>
            </w:pPr>
            <w:r>
              <w:rPr>
                <w:bCs/>
              </w:rPr>
              <w:t>13</w:t>
            </w:r>
          </w:p>
        </w:tc>
      </w:tr>
      <w:tr w:rsidR="00EC7CEF" w:rsidRPr="001A379A" w:rsidTr="00EC7CEF">
        <w:trPr>
          <w:trHeight w:val="131"/>
          <w:jc w:val="center"/>
        </w:trPr>
        <w:tc>
          <w:tcPr>
            <w:tcW w:w="1168" w:type="pct"/>
            <w:vMerge w:val="restart"/>
          </w:tcPr>
          <w:p w:rsidR="00EC7CEF" w:rsidRPr="001A379A" w:rsidRDefault="00EC7CEF" w:rsidP="001A379A">
            <w:pPr>
              <w:contextualSpacing/>
              <w:jc w:val="both"/>
              <w:rPr>
                <w:bCs/>
              </w:rPr>
            </w:pPr>
            <w:r>
              <w:rPr>
                <w:bCs/>
              </w:rPr>
              <w:t>Родной язык и родная литература</w:t>
            </w:r>
          </w:p>
        </w:tc>
        <w:tc>
          <w:tcPr>
            <w:tcW w:w="1649" w:type="pct"/>
          </w:tcPr>
          <w:p w:rsidR="00EC7CEF" w:rsidRPr="001A379A" w:rsidRDefault="00EC7CEF" w:rsidP="006F5DF0">
            <w:pPr>
              <w:contextualSpacing/>
              <w:jc w:val="both"/>
              <w:rPr>
                <w:bCs/>
              </w:rPr>
            </w:pPr>
            <w:r>
              <w:rPr>
                <w:bCs/>
              </w:rPr>
              <w:t>Коми</w:t>
            </w:r>
            <w:r w:rsidRPr="001A379A">
              <w:rPr>
                <w:bCs/>
              </w:rPr>
              <w:t xml:space="preserve"> язык</w:t>
            </w:r>
          </w:p>
        </w:tc>
        <w:tc>
          <w:tcPr>
            <w:tcW w:w="297" w:type="pct"/>
          </w:tcPr>
          <w:p w:rsidR="00EC7CEF" w:rsidRPr="001A379A" w:rsidRDefault="00EC7CEF" w:rsidP="006F5DF0">
            <w:pPr>
              <w:contextualSpacing/>
              <w:jc w:val="center"/>
              <w:rPr>
                <w:bCs/>
              </w:rPr>
            </w:pPr>
            <w:r>
              <w:rPr>
                <w:bCs/>
              </w:rPr>
              <w:t>3</w:t>
            </w:r>
          </w:p>
        </w:tc>
        <w:tc>
          <w:tcPr>
            <w:tcW w:w="308" w:type="pct"/>
          </w:tcPr>
          <w:p w:rsidR="00EC7CEF" w:rsidRPr="001A379A" w:rsidRDefault="00EC7CEF" w:rsidP="006F5DF0">
            <w:pPr>
              <w:contextualSpacing/>
              <w:jc w:val="center"/>
              <w:rPr>
                <w:bCs/>
              </w:rPr>
            </w:pPr>
            <w:r w:rsidRPr="001A379A">
              <w:rPr>
                <w:bCs/>
              </w:rPr>
              <w:t>2</w:t>
            </w:r>
            <w:r>
              <w:rPr>
                <w:bCs/>
              </w:rPr>
              <w:t>,5</w:t>
            </w:r>
          </w:p>
        </w:tc>
        <w:tc>
          <w:tcPr>
            <w:tcW w:w="365" w:type="pct"/>
          </w:tcPr>
          <w:p w:rsidR="00EC7CEF" w:rsidRPr="001A379A" w:rsidRDefault="00EC7CEF" w:rsidP="006F5DF0">
            <w:pPr>
              <w:contextualSpacing/>
              <w:jc w:val="center"/>
              <w:rPr>
                <w:bCs/>
              </w:rPr>
            </w:pPr>
            <w:r w:rsidRPr="001A379A">
              <w:rPr>
                <w:bCs/>
              </w:rPr>
              <w:t>2</w:t>
            </w:r>
            <w:r>
              <w:rPr>
                <w:bCs/>
              </w:rPr>
              <w:t>,5</w:t>
            </w:r>
          </w:p>
        </w:tc>
        <w:tc>
          <w:tcPr>
            <w:tcW w:w="437" w:type="pct"/>
          </w:tcPr>
          <w:p w:rsidR="00EC7CEF" w:rsidRPr="001A379A" w:rsidRDefault="00EC7CEF" w:rsidP="006F5DF0">
            <w:pPr>
              <w:contextualSpacing/>
              <w:jc w:val="center"/>
              <w:rPr>
                <w:bCs/>
              </w:rPr>
            </w:pPr>
            <w:r w:rsidRPr="001A379A">
              <w:rPr>
                <w:bCs/>
              </w:rPr>
              <w:t>2</w:t>
            </w:r>
            <w:r>
              <w:rPr>
                <w:bCs/>
              </w:rPr>
              <w:t>,5</w:t>
            </w:r>
          </w:p>
        </w:tc>
        <w:tc>
          <w:tcPr>
            <w:tcW w:w="295" w:type="pct"/>
          </w:tcPr>
          <w:p w:rsidR="00EC7CEF" w:rsidRPr="001A379A" w:rsidRDefault="00EC7CEF" w:rsidP="006F5DF0">
            <w:pPr>
              <w:contextualSpacing/>
              <w:jc w:val="center"/>
              <w:rPr>
                <w:bCs/>
              </w:rPr>
            </w:pPr>
            <w:r w:rsidRPr="001A379A">
              <w:rPr>
                <w:bCs/>
              </w:rPr>
              <w:t>2</w:t>
            </w:r>
          </w:p>
        </w:tc>
        <w:tc>
          <w:tcPr>
            <w:tcW w:w="481" w:type="pct"/>
          </w:tcPr>
          <w:p w:rsidR="00EC7CEF" w:rsidRPr="001A379A" w:rsidRDefault="00EC7CEF" w:rsidP="006F5DF0">
            <w:pPr>
              <w:contextualSpacing/>
              <w:jc w:val="center"/>
              <w:rPr>
                <w:bCs/>
              </w:rPr>
            </w:pPr>
            <w:r>
              <w:rPr>
                <w:bCs/>
              </w:rPr>
              <w:t>12,5</w:t>
            </w:r>
          </w:p>
        </w:tc>
      </w:tr>
      <w:tr w:rsidR="00EC7CEF" w:rsidRPr="001A379A" w:rsidTr="00EC7CEF">
        <w:trPr>
          <w:trHeight w:val="131"/>
          <w:jc w:val="center"/>
        </w:trPr>
        <w:tc>
          <w:tcPr>
            <w:tcW w:w="1168" w:type="pct"/>
            <w:vMerge/>
          </w:tcPr>
          <w:p w:rsidR="00EC7CEF" w:rsidRDefault="00EC7CEF" w:rsidP="001A379A">
            <w:pPr>
              <w:contextualSpacing/>
              <w:jc w:val="both"/>
              <w:rPr>
                <w:bCs/>
              </w:rPr>
            </w:pPr>
          </w:p>
        </w:tc>
        <w:tc>
          <w:tcPr>
            <w:tcW w:w="1649" w:type="pct"/>
          </w:tcPr>
          <w:p w:rsidR="00EC7CEF" w:rsidRDefault="00EC7CEF" w:rsidP="006F5DF0">
            <w:pPr>
              <w:contextualSpacing/>
              <w:jc w:val="both"/>
              <w:rPr>
                <w:bCs/>
              </w:rPr>
            </w:pPr>
            <w:r>
              <w:rPr>
                <w:bCs/>
              </w:rPr>
              <w:t xml:space="preserve">Коми литература </w:t>
            </w:r>
          </w:p>
        </w:tc>
        <w:tc>
          <w:tcPr>
            <w:tcW w:w="297" w:type="pct"/>
          </w:tcPr>
          <w:p w:rsidR="00EC7CEF" w:rsidRDefault="00EC7CEF" w:rsidP="006F5DF0">
            <w:pPr>
              <w:contextualSpacing/>
              <w:jc w:val="center"/>
              <w:rPr>
                <w:bCs/>
              </w:rPr>
            </w:pPr>
            <w:r>
              <w:rPr>
                <w:bCs/>
              </w:rPr>
              <w:t>2</w:t>
            </w:r>
          </w:p>
        </w:tc>
        <w:tc>
          <w:tcPr>
            <w:tcW w:w="308" w:type="pct"/>
          </w:tcPr>
          <w:p w:rsidR="00EC7CEF" w:rsidRPr="001A379A" w:rsidRDefault="00EC7CEF" w:rsidP="006F5DF0">
            <w:pPr>
              <w:contextualSpacing/>
              <w:jc w:val="center"/>
              <w:rPr>
                <w:bCs/>
              </w:rPr>
            </w:pPr>
            <w:r>
              <w:rPr>
                <w:bCs/>
              </w:rPr>
              <w:t>1,5</w:t>
            </w:r>
          </w:p>
        </w:tc>
        <w:tc>
          <w:tcPr>
            <w:tcW w:w="365" w:type="pct"/>
          </w:tcPr>
          <w:p w:rsidR="00EC7CEF" w:rsidRPr="001A379A" w:rsidRDefault="00EC7CEF" w:rsidP="006F5DF0">
            <w:pPr>
              <w:contextualSpacing/>
              <w:jc w:val="center"/>
              <w:rPr>
                <w:bCs/>
              </w:rPr>
            </w:pPr>
            <w:r>
              <w:rPr>
                <w:bCs/>
              </w:rPr>
              <w:t>1,5</w:t>
            </w:r>
          </w:p>
        </w:tc>
        <w:tc>
          <w:tcPr>
            <w:tcW w:w="437" w:type="pct"/>
          </w:tcPr>
          <w:p w:rsidR="00EC7CEF" w:rsidRPr="001A379A" w:rsidRDefault="00EC7CEF" w:rsidP="006F5DF0">
            <w:pPr>
              <w:contextualSpacing/>
              <w:jc w:val="center"/>
              <w:rPr>
                <w:bCs/>
              </w:rPr>
            </w:pPr>
            <w:r>
              <w:rPr>
                <w:bCs/>
              </w:rPr>
              <w:t>1,5</w:t>
            </w:r>
          </w:p>
        </w:tc>
        <w:tc>
          <w:tcPr>
            <w:tcW w:w="295" w:type="pct"/>
          </w:tcPr>
          <w:p w:rsidR="00EC7CEF" w:rsidRPr="001A379A" w:rsidRDefault="00EC7CEF" w:rsidP="006F5DF0">
            <w:pPr>
              <w:contextualSpacing/>
              <w:jc w:val="center"/>
              <w:rPr>
                <w:bCs/>
              </w:rPr>
            </w:pPr>
            <w:r>
              <w:rPr>
                <w:bCs/>
              </w:rPr>
              <w:t>2</w:t>
            </w:r>
          </w:p>
        </w:tc>
        <w:tc>
          <w:tcPr>
            <w:tcW w:w="481" w:type="pct"/>
          </w:tcPr>
          <w:p w:rsidR="00EC7CEF" w:rsidRDefault="00EC7CEF" w:rsidP="006F5DF0">
            <w:pPr>
              <w:contextualSpacing/>
              <w:jc w:val="center"/>
              <w:rPr>
                <w:bCs/>
              </w:rPr>
            </w:pPr>
            <w:r>
              <w:rPr>
                <w:bCs/>
              </w:rPr>
              <w:t>8,5</w:t>
            </w:r>
          </w:p>
        </w:tc>
      </w:tr>
      <w:tr w:rsidR="003519B6" w:rsidRPr="001A379A" w:rsidTr="00EC7CEF">
        <w:trPr>
          <w:trHeight w:val="131"/>
          <w:jc w:val="center"/>
        </w:trPr>
        <w:tc>
          <w:tcPr>
            <w:tcW w:w="1168" w:type="pct"/>
          </w:tcPr>
          <w:p w:rsidR="003519B6" w:rsidRPr="001A379A" w:rsidRDefault="003519B6" w:rsidP="001A379A">
            <w:pPr>
              <w:contextualSpacing/>
              <w:jc w:val="both"/>
              <w:rPr>
                <w:bCs/>
              </w:rPr>
            </w:pPr>
            <w:r>
              <w:rPr>
                <w:bCs/>
              </w:rPr>
              <w:t>Иностранные языки</w:t>
            </w:r>
          </w:p>
        </w:tc>
        <w:tc>
          <w:tcPr>
            <w:tcW w:w="1649" w:type="pct"/>
          </w:tcPr>
          <w:p w:rsidR="003519B6" w:rsidRDefault="00EC7CEF" w:rsidP="00EC7CEF">
            <w:pPr>
              <w:contextualSpacing/>
              <w:rPr>
                <w:bCs/>
              </w:rPr>
            </w:pPr>
            <w:r>
              <w:rPr>
                <w:bCs/>
              </w:rPr>
              <w:t xml:space="preserve"> Английский </w:t>
            </w:r>
            <w:r w:rsidR="003519B6">
              <w:rPr>
                <w:bCs/>
              </w:rPr>
              <w:t xml:space="preserve"> язык </w:t>
            </w:r>
          </w:p>
        </w:tc>
        <w:tc>
          <w:tcPr>
            <w:tcW w:w="297" w:type="pct"/>
          </w:tcPr>
          <w:p w:rsidR="003519B6" w:rsidRPr="001A379A" w:rsidRDefault="003519B6" w:rsidP="006F5DF0">
            <w:pPr>
              <w:contextualSpacing/>
              <w:jc w:val="center"/>
              <w:rPr>
                <w:bCs/>
              </w:rPr>
            </w:pPr>
            <w:r w:rsidRPr="001A379A">
              <w:rPr>
                <w:bCs/>
              </w:rPr>
              <w:t>3</w:t>
            </w:r>
          </w:p>
        </w:tc>
        <w:tc>
          <w:tcPr>
            <w:tcW w:w="308" w:type="pct"/>
          </w:tcPr>
          <w:p w:rsidR="003519B6" w:rsidRPr="001A379A" w:rsidRDefault="003519B6" w:rsidP="006F5DF0">
            <w:pPr>
              <w:contextualSpacing/>
              <w:jc w:val="center"/>
              <w:rPr>
                <w:bCs/>
              </w:rPr>
            </w:pPr>
            <w:r w:rsidRPr="001A379A">
              <w:rPr>
                <w:bCs/>
              </w:rPr>
              <w:t>3</w:t>
            </w:r>
          </w:p>
        </w:tc>
        <w:tc>
          <w:tcPr>
            <w:tcW w:w="365" w:type="pct"/>
          </w:tcPr>
          <w:p w:rsidR="003519B6" w:rsidRPr="001A379A" w:rsidRDefault="003519B6" w:rsidP="006F5DF0">
            <w:pPr>
              <w:contextualSpacing/>
              <w:jc w:val="center"/>
              <w:rPr>
                <w:bCs/>
              </w:rPr>
            </w:pPr>
            <w:r w:rsidRPr="001A379A">
              <w:rPr>
                <w:bCs/>
              </w:rPr>
              <w:t>3</w:t>
            </w:r>
          </w:p>
        </w:tc>
        <w:tc>
          <w:tcPr>
            <w:tcW w:w="437" w:type="pct"/>
          </w:tcPr>
          <w:p w:rsidR="003519B6" w:rsidRPr="001A379A" w:rsidRDefault="003519B6" w:rsidP="006F5DF0">
            <w:pPr>
              <w:contextualSpacing/>
              <w:jc w:val="center"/>
              <w:rPr>
                <w:bCs/>
              </w:rPr>
            </w:pPr>
            <w:r w:rsidRPr="001A379A">
              <w:rPr>
                <w:bCs/>
              </w:rPr>
              <w:t>3</w:t>
            </w:r>
          </w:p>
        </w:tc>
        <w:tc>
          <w:tcPr>
            <w:tcW w:w="295" w:type="pct"/>
          </w:tcPr>
          <w:p w:rsidR="003519B6" w:rsidRPr="001A379A" w:rsidRDefault="003519B6" w:rsidP="006F5DF0">
            <w:pPr>
              <w:contextualSpacing/>
              <w:jc w:val="center"/>
              <w:rPr>
                <w:bCs/>
              </w:rPr>
            </w:pPr>
            <w:r w:rsidRPr="001A379A">
              <w:rPr>
                <w:bCs/>
              </w:rPr>
              <w:t>3</w:t>
            </w:r>
          </w:p>
        </w:tc>
        <w:tc>
          <w:tcPr>
            <w:tcW w:w="481" w:type="pct"/>
          </w:tcPr>
          <w:p w:rsidR="003519B6" w:rsidRPr="001A379A" w:rsidRDefault="003519B6" w:rsidP="006F5DF0">
            <w:pPr>
              <w:contextualSpacing/>
              <w:jc w:val="center"/>
              <w:rPr>
                <w:bCs/>
              </w:rPr>
            </w:pPr>
            <w:r w:rsidRPr="001A379A">
              <w:rPr>
                <w:bCs/>
              </w:rPr>
              <w:t>15</w:t>
            </w:r>
          </w:p>
        </w:tc>
      </w:tr>
      <w:tr w:rsidR="003519B6" w:rsidRPr="001A379A" w:rsidTr="00EC7CEF">
        <w:trPr>
          <w:trHeight w:val="228"/>
          <w:jc w:val="center"/>
        </w:trPr>
        <w:tc>
          <w:tcPr>
            <w:tcW w:w="1168" w:type="pct"/>
            <w:vMerge w:val="restart"/>
          </w:tcPr>
          <w:p w:rsidR="003519B6" w:rsidRPr="001A379A" w:rsidRDefault="003519B6" w:rsidP="001A379A">
            <w:pPr>
              <w:contextualSpacing/>
              <w:jc w:val="both"/>
              <w:rPr>
                <w:bCs/>
              </w:rPr>
            </w:pPr>
            <w:r w:rsidRPr="001A379A">
              <w:rPr>
                <w:bCs/>
              </w:rPr>
              <w:t>Математика и информатика</w:t>
            </w:r>
          </w:p>
        </w:tc>
        <w:tc>
          <w:tcPr>
            <w:tcW w:w="1649" w:type="pct"/>
          </w:tcPr>
          <w:p w:rsidR="003519B6" w:rsidRPr="001A379A" w:rsidRDefault="003519B6" w:rsidP="001A379A">
            <w:pPr>
              <w:contextualSpacing/>
              <w:jc w:val="both"/>
              <w:rPr>
                <w:bCs/>
              </w:rPr>
            </w:pPr>
            <w:r w:rsidRPr="001A379A">
              <w:rPr>
                <w:bCs/>
              </w:rPr>
              <w:t>Математика</w:t>
            </w:r>
          </w:p>
        </w:tc>
        <w:tc>
          <w:tcPr>
            <w:tcW w:w="297" w:type="pct"/>
          </w:tcPr>
          <w:p w:rsidR="003519B6" w:rsidRPr="001A379A" w:rsidRDefault="003519B6" w:rsidP="001A379A">
            <w:pPr>
              <w:contextualSpacing/>
              <w:jc w:val="center"/>
              <w:rPr>
                <w:bCs/>
              </w:rPr>
            </w:pPr>
            <w:r w:rsidRPr="001A379A">
              <w:rPr>
                <w:bCs/>
              </w:rPr>
              <w:t>5</w:t>
            </w:r>
          </w:p>
        </w:tc>
        <w:tc>
          <w:tcPr>
            <w:tcW w:w="308" w:type="pct"/>
          </w:tcPr>
          <w:p w:rsidR="003519B6" w:rsidRPr="001A379A" w:rsidRDefault="003519B6" w:rsidP="001A379A">
            <w:pPr>
              <w:contextualSpacing/>
              <w:jc w:val="center"/>
              <w:rPr>
                <w:bCs/>
              </w:rPr>
            </w:pPr>
            <w:r w:rsidRPr="001A379A">
              <w:rPr>
                <w:bCs/>
              </w:rPr>
              <w:t>5</w:t>
            </w:r>
          </w:p>
        </w:tc>
        <w:tc>
          <w:tcPr>
            <w:tcW w:w="365" w:type="pct"/>
          </w:tcPr>
          <w:p w:rsidR="003519B6" w:rsidRPr="001A379A" w:rsidRDefault="003519B6" w:rsidP="001A379A">
            <w:pPr>
              <w:contextualSpacing/>
              <w:jc w:val="center"/>
              <w:rPr>
                <w:bCs/>
              </w:rPr>
            </w:pPr>
          </w:p>
        </w:tc>
        <w:tc>
          <w:tcPr>
            <w:tcW w:w="437" w:type="pct"/>
          </w:tcPr>
          <w:p w:rsidR="003519B6" w:rsidRPr="001A379A" w:rsidRDefault="00EC7CEF" w:rsidP="001A379A">
            <w:pPr>
              <w:contextualSpacing/>
              <w:jc w:val="center"/>
              <w:rPr>
                <w:bCs/>
              </w:rPr>
            </w:pPr>
            <w:r>
              <w:rPr>
                <w:bCs/>
              </w:rPr>
              <w:t>5</w:t>
            </w:r>
          </w:p>
        </w:tc>
        <w:tc>
          <w:tcPr>
            <w:tcW w:w="295" w:type="pct"/>
          </w:tcPr>
          <w:p w:rsidR="003519B6" w:rsidRPr="001A379A" w:rsidRDefault="00EC7CEF" w:rsidP="001A379A">
            <w:pPr>
              <w:contextualSpacing/>
              <w:jc w:val="center"/>
              <w:rPr>
                <w:bCs/>
              </w:rPr>
            </w:pPr>
            <w:r>
              <w:rPr>
                <w:bCs/>
              </w:rPr>
              <w:t>5</w:t>
            </w:r>
          </w:p>
        </w:tc>
        <w:tc>
          <w:tcPr>
            <w:tcW w:w="481" w:type="pct"/>
          </w:tcPr>
          <w:p w:rsidR="003519B6" w:rsidRPr="001A379A" w:rsidRDefault="00EC7CEF" w:rsidP="001A379A">
            <w:pPr>
              <w:contextualSpacing/>
              <w:jc w:val="center"/>
              <w:rPr>
                <w:bCs/>
              </w:rPr>
            </w:pPr>
            <w:r>
              <w:rPr>
                <w:bCs/>
              </w:rPr>
              <w:t>20</w:t>
            </w:r>
          </w:p>
        </w:tc>
      </w:tr>
      <w:tr w:rsidR="003519B6" w:rsidRPr="001A379A" w:rsidTr="00EC7CEF">
        <w:trPr>
          <w:trHeight w:val="218"/>
          <w:jc w:val="center"/>
        </w:trPr>
        <w:tc>
          <w:tcPr>
            <w:tcW w:w="1168" w:type="pct"/>
            <w:vMerge/>
          </w:tcPr>
          <w:p w:rsidR="003519B6" w:rsidRPr="001A379A" w:rsidRDefault="003519B6" w:rsidP="001A379A">
            <w:pPr>
              <w:contextualSpacing/>
              <w:jc w:val="both"/>
              <w:rPr>
                <w:bCs/>
              </w:rPr>
            </w:pPr>
          </w:p>
        </w:tc>
        <w:tc>
          <w:tcPr>
            <w:tcW w:w="1649" w:type="pct"/>
          </w:tcPr>
          <w:p w:rsidR="003519B6" w:rsidRPr="001A379A" w:rsidRDefault="003519B6" w:rsidP="001A379A">
            <w:pPr>
              <w:contextualSpacing/>
              <w:jc w:val="both"/>
              <w:rPr>
                <w:bCs/>
              </w:rPr>
            </w:pPr>
            <w:r w:rsidRPr="001A379A">
              <w:rPr>
                <w:bCs/>
              </w:rPr>
              <w:t>Алгебра</w:t>
            </w:r>
          </w:p>
        </w:tc>
        <w:tc>
          <w:tcPr>
            <w:tcW w:w="297" w:type="pct"/>
          </w:tcPr>
          <w:p w:rsidR="003519B6" w:rsidRPr="001A379A" w:rsidRDefault="003519B6" w:rsidP="001A379A">
            <w:pPr>
              <w:contextualSpacing/>
              <w:jc w:val="center"/>
              <w:rPr>
                <w:bCs/>
              </w:rPr>
            </w:pPr>
          </w:p>
        </w:tc>
        <w:tc>
          <w:tcPr>
            <w:tcW w:w="308" w:type="pct"/>
          </w:tcPr>
          <w:p w:rsidR="003519B6" w:rsidRPr="001A379A" w:rsidRDefault="003519B6" w:rsidP="001A379A">
            <w:pPr>
              <w:contextualSpacing/>
              <w:jc w:val="center"/>
              <w:rPr>
                <w:bCs/>
              </w:rPr>
            </w:pPr>
          </w:p>
        </w:tc>
        <w:tc>
          <w:tcPr>
            <w:tcW w:w="365" w:type="pct"/>
          </w:tcPr>
          <w:p w:rsidR="003519B6" w:rsidRPr="001A379A" w:rsidRDefault="003519B6" w:rsidP="001A379A">
            <w:pPr>
              <w:contextualSpacing/>
              <w:jc w:val="center"/>
              <w:rPr>
                <w:bCs/>
              </w:rPr>
            </w:pPr>
            <w:r w:rsidRPr="001A379A">
              <w:rPr>
                <w:bCs/>
              </w:rPr>
              <w:t>3</w:t>
            </w:r>
          </w:p>
        </w:tc>
        <w:tc>
          <w:tcPr>
            <w:tcW w:w="437" w:type="pct"/>
          </w:tcPr>
          <w:p w:rsidR="003519B6" w:rsidRPr="001A379A" w:rsidRDefault="003519B6" w:rsidP="001A379A">
            <w:pPr>
              <w:contextualSpacing/>
              <w:jc w:val="center"/>
              <w:rPr>
                <w:bCs/>
              </w:rPr>
            </w:pPr>
          </w:p>
        </w:tc>
        <w:tc>
          <w:tcPr>
            <w:tcW w:w="295" w:type="pct"/>
          </w:tcPr>
          <w:p w:rsidR="003519B6" w:rsidRPr="001A379A" w:rsidRDefault="003519B6" w:rsidP="001A379A">
            <w:pPr>
              <w:contextualSpacing/>
              <w:jc w:val="center"/>
              <w:rPr>
                <w:bCs/>
              </w:rPr>
            </w:pPr>
          </w:p>
        </w:tc>
        <w:tc>
          <w:tcPr>
            <w:tcW w:w="481" w:type="pct"/>
          </w:tcPr>
          <w:p w:rsidR="003519B6" w:rsidRPr="001A379A" w:rsidRDefault="00EC7CEF" w:rsidP="001A379A">
            <w:pPr>
              <w:contextualSpacing/>
              <w:jc w:val="center"/>
              <w:rPr>
                <w:bCs/>
              </w:rPr>
            </w:pPr>
            <w:r>
              <w:rPr>
                <w:bCs/>
              </w:rPr>
              <w:t>3</w:t>
            </w:r>
          </w:p>
        </w:tc>
      </w:tr>
      <w:tr w:rsidR="003519B6" w:rsidRPr="001A379A" w:rsidTr="00EC7CEF">
        <w:trPr>
          <w:trHeight w:val="201"/>
          <w:jc w:val="center"/>
        </w:trPr>
        <w:tc>
          <w:tcPr>
            <w:tcW w:w="1168" w:type="pct"/>
            <w:vMerge/>
          </w:tcPr>
          <w:p w:rsidR="003519B6" w:rsidRPr="001A379A" w:rsidRDefault="003519B6" w:rsidP="001A379A">
            <w:pPr>
              <w:contextualSpacing/>
              <w:jc w:val="both"/>
              <w:rPr>
                <w:bCs/>
              </w:rPr>
            </w:pPr>
          </w:p>
        </w:tc>
        <w:tc>
          <w:tcPr>
            <w:tcW w:w="1649" w:type="pct"/>
          </w:tcPr>
          <w:p w:rsidR="003519B6" w:rsidRPr="001A379A" w:rsidRDefault="003519B6" w:rsidP="001A379A">
            <w:pPr>
              <w:contextualSpacing/>
              <w:jc w:val="both"/>
              <w:rPr>
                <w:bCs/>
              </w:rPr>
            </w:pPr>
            <w:r w:rsidRPr="001A379A">
              <w:rPr>
                <w:bCs/>
              </w:rPr>
              <w:t>Геометрия</w:t>
            </w:r>
          </w:p>
        </w:tc>
        <w:tc>
          <w:tcPr>
            <w:tcW w:w="297" w:type="pct"/>
          </w:tcPr>
          <w:p w:rsidR="003519B6" w:rsidRPr="001A379A" w:rsidRDefault="003519B6" w:rsidP="001A379A">
            <w:pPr>
              <w:contextualSpacing/>
              <w:jc w:val="center"/>
              <w:rPr>
                <w:bCs/>
              </w:rPr>
            </w:pPr>
          </w:p>
        </w:tc>
        <w:tc>
          <w:tcPr>
            <w:tcW w:w="308" w:type="pct"/>
          </w:tcPr>
          <w:p w:rsidR="003519B6" w:rsidRPr="001A379A" w:rsidRDefault="003519B6" w:rsidP="001A379A">
            <w:pPr>
              <w:contextualSpacing/>
              <w:jc w:val="center"/>
              <w:rPr>
                <w:bCs/>
              </w:rPr>
            </w:pPr>
          </w:p>
        </w:tc>
        <w:tc>
          <w:tcPr>
            <w:tcW w:w="365" w:type="pct"/>
          </w:tcPr>
          <w:p w:rsidR="003519B6" w:rsidRPr="001A379A" w:rsidRDefault="003519B6" w:rsidP="001A379A">
            <w:pPr>
              <w:contextualSpacing/>
              <w:jc w:val="center"/>
              <w:rPr>
                <w:bCs/>
              </w:rPr>
            </w:pPr>
            <w:r w:rsidRPr="001A379A">
              <w:rPr>
                <w:bCs/>
              </w:rPr>
              <w:t>2</w:t>
            </w:r>
          </w:p>
        </w:tc>
        <w:tc>
          <w:tcPr>
            <w:tcW w:w="437" w:type="pct"/>
          </w:tcPr>
          <w:p w:rsidR="003519B6" w:rsidRPr="001A379A" w:rsidRDefault="003519B6" w:rsidP="001A379A">
            <w:pPr>
              <w:contextualSpacing/>
              <w:jc w:val="center"/>
              <w:rPr>
                <w:bCs/>
              </w:rPr>
            </w:pPr>
          </w:p>
        </w:tc>
        <w:tc>
          <w:tcPr>
            <w:tcW w:w="295" w:type="pct"/>
          </w:tcPr>
          <w:p w:rsidR="003519B6" w:rsidRPr="001A379A" w:rsidRDefault="003519B6" w:rsidP="001A379A">
            <w:pPr>
              <w:contextualSpacing/>
              <w:jc w:val="center"/>
              <w:rPr>
                <w:bCs/>
              </w:rPr>
            </w:pPr>
          </w:p>
        </w:tc>
        <w:tc>
          <w:tcPr>
            <w:tcW w:w="481" w:type="pct"/>
          </w:tcPr>
          <w:p w:rsidR="003519B6" w:rsidRPr="001A379A" w:rsidRDefault="00EC7CEF" w:rsidP="001A379A">
            <w:pPr>
              <w:contextualSpacing/>
              <w:jc w:val="center"/>
              <w:rPr>
                <w:bCs/>
              </w:rPr>
            </w:pPr>
            <w:r>
              <w:rPr>
                <w:bCs/>
              </w:rPr>
              <w:t>2</w:t>
            </w:r>
          </w:p>
        </w:tc>
      </w:tr>
      <w:tr w:rsidR="003519B6" w:rsidRPr="001A379A" w:rsidTr="00EC7CEF">
        <w:trPr>
          <w:trHeight w:val="226"/>
          <w:jc w:val="center"/>
        </w:trPr>
        <w:tc>
          <w:tcPr>
            <w:tcW w:w="1168" w:type="pct"/>
            <w:vMerge/>
          </w:tcPr>
          <w:p w:rsidR="003519B6" w:rsidRPr="001A379A" w:rsidRDefault="003519B6" w:rsidP="001A379A">
            <w:pPr>
              <w:contextualSpacing/>
              <w:jc w:val="both"/>
              <w:rPr>
                <w:bCs/>
              </w:rPr>
            </w:pPr>
          </w:p>
        </w:tc>
        <w:tc>
          <w:tcPr>
            <w:tcW w:w="1649" w:type="pct"/>
          </w:tcPr>
          <w:p w:rsidR="003519B6" w:rsidRPr="001A379A" w:rsidRDefault="003519B6" w:rsidP="001A379A">
            <w:pPr>
              <w:contextualSpacing/>
              <w:jc w:val="both"/>
              <w:rPr>
                <w:bCs/>
              </w:rPr>
            </w:pPr>
            <w:r w:rsidRPr="001A379A">
              <w:rPr>
                <w:bCs/>
              </w:rPr>
              <w:t>Информатика</w:t>
            </w:r>
            <w:r w:rsidR="00EC7CEF">
              <w:rPr>
                <w:bCs/>
              </w:rPr>
              <w:t xml:space="preserve"> и ИКТ</w:t>
            </w:r>
          </w:p>
        </w:tc>
        <w:tc>
          <w:tcPr>
            <w:tcW w:w="297" w:type="pct"/>
          </w:tcPr>
          <w:p w:rsidR="003519B6" w:rsidRPr="001A379A" w:rsidRDefault="003519B6" w:rsidP="001A379A">
            <w:pPr>
              <w:contextualSpacing/>
              <w:jc w:val="center"/>
              <w:rPr>
                <w:bCs/>
              </w:rPr>
            </w:pPr>
          </w:p>
        </w:tc>
        <w:tc>
          <w:tcPr>
            <w:tcW w:w="308" w:type="pct"/>
          </w:tcPr>
          <w:p w:rsidR="003519B6" w:rsidRPr="001A379A" w:rsidRDefault="003519B6" w:rsidP="001A379A">
            <w:pPr>
              <w:contextualSpacing/>
              <w:jc w:val="center"/>
              <w:rPr>
                <w:bCs/>
              </w:rPr>
            </w:pPr>
          </w:p>
        </w:tc>
        <w:tc>
          <w:tcPr>
            <w:tcW w:w="365" w:type="pct"/>
          </w:tcPr>
          <w:p w:rsidR="003519B6" w:rsidRPr="001A379A" w:rsidRDefault="003519B6" w:rsidP="001A379A">
            <w:pPr>
              <w:contextualSpacing/>
              <w:jc w:val="center"/>
              <w:rPr>
                <w:bCs/>
              </w:rPr>
            </w:pPr>
            <w:r w:rsidRPr="001A379A">
              <w:rPr>
                <w:bCs/>
              </w:rPr>
              <w:t>1</w:t>
            </w:r>
          </w:p>
        </w:tc>
        <w:tc>
          <w:tcPr>
            <w:tcW w:w="437" w:type="pct"/>
          </w:tcPr>
          <w:p w:rsidR="003519B6" w:rsidRPr="001A379A" w:rsidRDefault="003519B6" w:rsidP="001A379A">
            <w:pPr>
              <w:contextualSpacing/>
              <w:jc w:val="center"/>
              <w:rPr>
                <w:bCs/>
              </w:rPr>
            </w:pPr>
            <w:r w:rsidRPr="001A379A">
              <w:rPr>
                <w:bCs/>
              </w:rPr>
              <w:t>1</w:t>
            </w:r>
          </w:p>
        </w:tc>
        <w:tc>
          <w:tcPr>
            <w:tcW w:w="295" w:type="pct"/>
          </w:tcPr>
          <w:p w:rsidR="003519B6" w:rsidRPr="001A379A" w:rsidRDefault="003519B6" w:rsidP="001A379A">
            <w:pPr>
              <w:contextualSpacing/>
              <w:jc w:val="center"/>
              <w:rPr>
                <w:bCs/>
              </w:rPr>
            </w:pPr>
            <w:r>
              <w:rPr>
                <w:bCs/>
              </w:rPr>
              <w:t>2</w:t>
            </w:r>
          </w:p>
        </w:tc>
        <w:tc>
          <w:tcPr>
            <w:tcW w:w="481" w:type="pct"/>
          </w:tcPr>
          <w:p w:rsidR="003519B6" w:rsidRPr="001A379A" w:rsidRDefault="003519B6" w:rsidP="001A379A">
            <w:pPr>
              <w:contextualSpacing/>
              <w:jc w:val="center"/>
              <w:rPr>
                <w:bCs/>
              </w:rPr>
            </w:pPr>
            <w:r>
              <w:rPr>
                <w:bCs/>
              </w:rPr>
              <w:t>4</w:t>
            </w:r>
          </w:p>
        </w:tc>
      </w:tr>
      <w:tr w:rsidR="003519B6" w:rsidRPr="001A379A" w:rsidTr="00EC7CEF">
        <w:trPr>
          <w:trHeight w:val="216"/>
          <w:jc w:val="center"/>
        </w:trPr>
        <w:tc>
          <w:tcPr>
            <w:tcW w:w="1168" w:type="pct"/>
            <w:vMerge w:val="restart"/>
          </w:tcPr>
          <w:p w:rsidR="003519B6" w:rsidRPr="001A379A" w:rsidRDefault="003519B6" w:rsidP="001A379A">
            <w:pPr>
              <w:contextualSpacing/>
              <w:jc w:val="both"/>
              <w:rPr>
                <w:bCs/>
              </w:rPr>
            </w:pPr>
            <w:r w:rsidRPr="001A379A">
              <w:rPr>
                <w:bCs/>
              </w:rPr>
              <w:t>Общественно-научные предметы</w:t>
            </w:r>
          </w:p>
        </w:tc>
        <w:tc>
          <w:tcPr>
            <w:tcW w:w="1649" w:type="pct"/>
          </w:tcPr>
          <w:p w:rsidR="003519B6" w:rsidRPr="001A379A" w:rsidRDefault="003519B6" w:rsidP="001A379A">
            <w:pPr>
              <w:contextualSpacing/>
              <w:jc w:val="both"/>
              <w:rPr>
                <w:bCs/>
              </w:rPr>
            </w:pPr>
            <w:r w:rsidRPr="001A379A">
              <w:rPr>
                <w:bCs/>
              </w:rPr>
              <w:t>История</w:t>
            </w:r>
          </w:p>
        </w:tc>
        <w:tc>
          <w:tcPr>
            <w:tcW w:w="297" w:type="pct"/>
          </w:tcPr>
          <w:p w:rsidR="003519B6" w:rsidRPr="001A379A" w:rsidRDefault="003519B6" w:rsidP="001A379A">
            <w:pPr>
              <w:contextualSpacing/>
              <w:jc w:val="center"/>
              <w:rPr>
                <w:bCs/>
              </w:rPr>
            </w:pPr>
            <w:r w:rsidRPr="001A379A">
              <w:rPr>
                <w:bCs/>
              </w:rPr>
              <w:t>2</w:t>
            </w:r>
          </w:p>
        </w:tc>
        <w:tc>
          <w:tcPr>
            <w:tcW w:w="308" w:type="pct"/>
          </w:tcPr>
          <w:p w:rsidR="003519B6" w:rsidRPr="001A379A" w:rsidRDefault="003519B6" w:rsidP="001A379A">
            <w:pPr>
              <w:contextualSpacing/>
              <w:jc w:val="center"/>
              <w:rPr>
                <w:bCs/>
              </w:rPr>
            </w:pPr>
            <w:r w:rsidRPr="001A379A">
              <w:rPr>
                <w:bCs/>
              </w:rPr>
              <w:t>2</w:t>
            </w:r>
          </w:p>
        </w:tc>
        <w:tc>
          <w:tcPr>
            <w:tcW w:w="365" w:type="pct"/>
          </w:tcPr>
          <w:p w:rsidR="003519B6" w:rsidRPr="001A379A" w:rsidRDefault="003519B6" w:rsidP="001A379A">
            <w:pPr>
              <w:contextualSpacing/>
              <w:jc w:val="center"/>
              <w:rPr>
                <w:bCs/>
              </w:rPr>
            </w:pPr>
            <w:r w:rsidRPr="001A379A">
              <w:rPr>
                <w:bCs/>
              </w:rPr>
              <w:t>2</w:t>
            </w:r>
          </w:p>
        </w:tc>
        <w:tc>
          <w:tcPr>
            <w:tcW w:w="437" w:type="pct"/>
          </w:tcPr>
          <w:p w:rsidR="003519B6" w:rsidRPr="001A379A" w:rsidRDefault="003519B6" w:rsidP="001A379A">
            <w:pPr>
              <w:contextualSpacing/>
              <w:jc w:val="center"/>
              <w:rPr>
                <w:bCs/>
              </w:rPr>
            </w:pPr>
            <w:r w:rsidRPr="001A379A">
              <w:rPr>
                <w:bCs/>
              </w:rPr>
              <w:t>2</w:t>
            </w:r>
          </w:p>
        </w:tc>
        <w:tc>
          <w:tcPr>
            <w:tcW w:w="295" w:type="pct"/>
          </w:tcPr>
          <w:p w:rsidR="003519B6" w:rsidRPr="001A379A" w:rsidRDefault="00EC7CEF" w:rsidP="001A379A">
            <w:pPr>
              <w:contextualSpacing/>
              <w:jc w:val="center"/>
              <w:rPr>
                <w:bCs/>
              </w:rPr>
            </w:pPr>
            <w:r>
              <w:rPr>
                <w:bCs/>
              </w:rPr>
              <w:t>2</w:t>
            </w:r>
          </w:p>
        </w:tc>
        <w:tc>
          <w:tcPr>
            <w:tcW w:w="481" w:type="pct"/>
          </w:tcPr>
          <w:p w:rsidR="003519B6" w:rsidRPr="001A379A" w:rsidRDefault="00EC7CEF" w:rsidP="001A379A">
            <w:pPr>
              <w:contextualSpacing/>
              <w:jc w:val="center"/>
              <w:rPr>
                <w:bCs/>
              </w:rPr>
            </w:pPr>
            <w:r>
              <w:rPr>
                <w:bCs/>
              </w:rPr>
              <w:t>10</w:t>
            </w:r>
          </w:p>
        </w:tc>
      </w:tr>
      <w:tr w:rsidR="003519B6" w:rsidRPr="001A379A" w:rsidTr="00EC7CEF">
        <w:trPr>
          <w:trHeight w:val="234"/>
          <w:jc w:val="center"/>
        </w:trPr>
        <w:tc>
          <w:tcPr>
            <w:tcW w:w="1168" w:type="pct"/>
            <w:vMerge/>
          </w:tcPr>
          <w:p w:rsidR="003519B6" w:rsidRPr="001A379A" w:rsidRDefault="003519B6" w:rsidP="001A379A">
            <w:pPr>
              <w:contextualSpacing/>
              <w:jc w:val="both"/>
              <w:rPr>
                <w:bCs/>
              </w:rPr>
            </w:pPr>
          </w:p>
        </w:tc>
        <w:tc>
          <w:tcPr>
            <w:tcW w:w="1649" w:type="pct"/>
          </w:tcPr>
          <w:p w:rsidR="003519B6" w:rsidRPr="001A379A" w:rsidRDefault="003519B6" w:rsidP="001A379A">
            <w:pPr>
              <w:contextualSpacing/>
              <w:jc w:val="both"/>
              <w:rPr>
                <w:bCs/>
              </w:rPr>
            </w:pPr>
            <w:r w:rsidRPr="001A379A">
              <w:rPr>
                <w:bCs/>
              </w:rPr>
              <w:t>Обществознание</w:t>
            </w:r>
          </w:p>
        </w:tc>
        <w:tc>
          <w:tcPr>
            <w:tcW w:w="297" w:type="pct"/>
          </w:tcPr>
          <w:p w:rsidR="003519B6" w:rsidRPr="001A379A" w:rsidRDefault="003519B6" w:rsidP="001A379A">
            <w:pPr>
              <w:contextualSpacing/>
              <w:jc w:val="center"/>
              <w:rPr>
                <w:bCs/>
              </w:rPr>
            </w:pPr>
          </w:p>
        </w:tc>
        <w:tc>
          <w:tcPr>
            <w:tcW w:w="308" w:type="pct"/>
          </w:tcPr>
          <w:p w:rsidR="003519B6" w:rsidRPr="001A379A" w:rsidRDefault="003519B6" w:rsidP="001A379A">
            <w:pPr>
              <w:contextualSpacing/>
              <w:jc w:val="center"/>
              <w:rPr>
                <w:bCs/>
              </w:rPr>
            </w:pPr>
            <w:r w:rsidRPr="001A379A">
              <w:rPr>
                <w:bCs/>
              </w:rPr>
              <w:t>1</w:t>
            </w:r>
          </w:p>
        </w:tc>
        <w:tc>
          <w:tcPr>
            <w:tcW w:w="365" w:type="pct"/>
          </w:tcPr>
          <w:p w:rsidR="003519B6" w:rsidRPr="001A379A" w:rsidRDefault="003519B6" w:rsidP="001A379A">
            <w:pPr>
              <w:contextualSpacing/>
              <w:jc w:val="center"/>
              <w:rPr>
                <w:bCs/>
              </w:rPr>
            </w:pPr>
            <w:r w:rsidRPr="001A379A">
              <w:rPr>
                <w:bCs/>
              </w:rPr>
              <w:t>1</w:t>
            </w:r>
          </w:p>
        </w:tc>
        <w:tc>
          <w:tcPr>
            <w:tcW w:w="437" w:type="pct"/>
          </w:tcPr>
          <w:p w:rsidR="003519B6" w:rsidRPr="001A379A" w:rsidRDefault="003519B6" w:rsidP="001A379A">
            <w:pPr>
              <w:contextualSpacing/>
              <w:jc w:val="center"/>
              <w:rPr>
                <w:bCs/>
              </w:rPr>
            </w:pPr>
            <w:r w:rsidRPr="001A379A">
              <w:rPr>
                <w:bCs/>
              </w:rPr>
              <w:t>1</w:t>
            </w:r>
          </w:p>
        </w:tc>
        <w:tc>
          <w:tcPr>
            <w:tcW w:w="295" w:type="pct"/>
          </w:tcPr>
          <w:p w:rsidR="003519B6" w:rsidRPr="001A379A" w:rsidRDefault="003519B6" w:rsidP="001A379A">
            <w:pPr>
              <w:contextualSpacing/>
              <w:jc w:val="center"/>
              <w:rPr>
                <w:bCs/>
              </w:rPr>
            </w:pPr>
            <w:r w:rsidRPr="001A379A">
              <w:rPr>
                <w:bCs/>
              </w:rPr>
              <w:t>1</w:t>
            </w:r>
          </w:p>
        </w:tc>
        <w:tc>
          <w:tcPr>
            <w:tcW w:w="481" w:type="pct"/>
          </w:tcPr>
          <w:p w:rsidR="003519B6" w:rsidRPr="001A379A" w:rsidRDefault="003519B6" w:rsidP="001A379A">
            <w:pPr>
              <w:contextualSpacing/>
              <w:jc w:val="center"/>
              <w:rPr>
                <w:bCs/>
              </w:rPr>
            </w:pPr>
            <w:r w:rsidRPr="001A379A">
              <w:rPr>
                <w:bCs/>
              </w:rPr>
              <w:t>4</w:t>
            </w:r>
          </w:p>
        </w:tc>
      </w:tr>
      <w:tr w:rsidR="003519B6" w:rsidRPr="001A379A" w:rsidTr="00EC7CEF">
        <w:trPr>
          <w:trHeight w:val="318"/>
          <w:jc w:val="center"/>
        </w:trPr>
        <w:tc>
          <w:tcPr>
            <w:tcW w:w="1168" w:type="pct"/>
            <w:vMerge/>
          </w:tcPr>
          <w:p w:rsidR="003519B6" w:rsidRPr="001A379A" w:rsidRDefault="003519B6" w:rsidP="001A379A">
            <w:pPr>
              <w:contextualSpacing/>
              <w:jc w:val="both"/>
              <w:rPr>
                <w:bCs/>
              </w:rPr>
            </w:pPr>
          </w:p>
        </w:tc>
        <w:tc>
          <w:tcPr>
            <w:tcW w:w="1649" w:type="pct"/>
          </w:tcPr>
          <w:p w:rsidR="003519B6" w:rsidRPr="001A379A" w:rsidRDefault="003519B6" w:rsidP="001A379A">
            <w:pPr>
              <w:contextualSpacing/>
              <w:jc w:val="both"/>
              <w:rPr>
                <w:bCs/>
              </w:rPr>
            </w:pPr>
            <w:r w:rsidRPr="001A379A">
              <w:rPr>
                <w:bCs/>
              </w:rPr>
              <w:t>География</w:t>
            </w:r>
          </w:p>
        </w:tc>
        <w:tc>
          <w:tcPr>
            <w:tcW w:w="297" w:type="pct"/>
          </w:tcPr>
          <w:p w:rsidR="003519B6" w:rsidRPr="001A379A" w:rsidRDefault="003519B6" w:rsidP="001A379A">
            <w:pPr>
              <w:contextualSpacing/>
              <w:jc w:val="center"/>
              <w:rPr>
                <w:bCs/>
              </w:rPr>
            </w:pPr>
            <w:r w:rsidRPr="001A379A">
              <w:rPr>
                <w:bCs/>
              </w:rPr>
              <w:t>1</w:t>
            </w:r>
          </w:p>
        </w:tc>
        <w:tc>
          <w:tcPr>
            <w:tcW w:w="308" w:type="pct"/>
          </w:tcPr>
          <w:p w:rsidR="003519B6" w:rsidRPr="001A379A" w:rsidRDefault="003519B6" w:rsidP="001A379A">
            <w:pPr>
              <w:contextualSpacing/>
              <w:jc w:val="center"/>
              <w:rPr>
                <w:bCs/>
              </w:rPr>
            </w:pPr>
            <w:r w:rsidRPr="001A379A">
              <w:rPr>
                <w:bCs/>
              </w:rPr>
              <w:t>1</w:t>
            </w:r>
          </w:p>
        </w:tc>
        <w:tc>
          <w:tcPr>
            <w:tcW w:w="365" w:type="pct"/>
          </w:tcPr>
          <w:p w:rsidR="003519B6" w:rsidRPr="001A379A" w:rsidRDefault="003519B6" w:rsidP="001A379A">
            <w:pPr>
              <w:contextualSpacing/>
              <w:jc w:val="center"/>
              <w:rPr>
                <w:bCs/>
              </w:rPr>
            </w:pPr>
            <w:r w:rsidRPr="001A379A">
              <w:rPr>
                <w:bCs/>
              </w:rPr>
              <w:t>2</w:t>
            </w:r>
          </w:p>
        </w:tc>
        <w:tc>
          <w:tcPr>
            <w:tcW w:w="437" w:type="pct"/>
          </w:tcPr>
          <w:p w:rsidR="003519B6" w:rsidRPr="001A379A" w:rsidRDefault="003519B6" w:rsidP="001A379A">
            <w:pPr>
              <w:contextualSpacing/>
              <w:jc w:val="center"/>
              <w:rPr>
                <w:bCs/>
              </w:rPr>
            </w:pPr>
            <w:r w:rsidRPr="001A379A">
              <w:rPr>
                <w:bCs/>
              </w:rPr>
              <w:t>2</w:t>
            </w:r>
          </w:p>
        </w:tc>
        <w:tc>
          <w:tcPr>
            <w:tcW w:w="295" w:type="pct"/>
          </w:tcPr>
          <w:p w:rsidR="003519B6" w:rsidRPr="001A379A" w:rsidRDefault="003519B6" w:rsidP="001A379A">
            <w:pPr>
              <w:contextualSpacing/>
              <w:jc w:val="center"/>
              <w:rPr>
                <w:bCs/>
              </w:rPr>
            </w:pPr>
            <w:r w:rsidRPr="001A379A">
              <w:rPr>
                <w:bCs/>
              </w:rPr>
              <w:t>2</w:t>
            </w:r>
          </w:p>
        </w:tc>
        <w:tc>
          <w:tcPr>
            <w:tcW w:w="481" w:type="pct"/>
          </w:tcPr>
          <w:p w:rsidR="003519B6" w:rsidRPr="001A379A" w:rsidRDefault="003519B6" w:rsidP="001A379A">
            <w:pPr>
              <w:contextualSpacing/>
              <w:jc w:val="center"/>
              <w:rPr>
                <w:bCs/>
              </w:rPr>
            </w:pPr>
            <w:r w:rsidRPr="001A379A">
              <w:rPr>
                <w:bCs/>
              </w:rPr>
              <w:t>8</w:t>
            </w:r>
          </w:p>
        </w:tc>
      </w:tr>
      <w:tr w:rsidR="003519B6" w:rsidRPr="001A379A" w:rsidTr="00EC7CEF">
        <w:trPr>
          <w:trHeight w:val="181"/>
          <w:jc w:val="center"/>
        </w:trPr>
        <w:tc>
          <w:tcPr>
            <w:tcW w:w="1168" w:type="pct"/>
            <w:vMerge w:val="restart"/>
          </w:tcPr>
          <w:p w:rsidR="003519B6" w:rsidRPr="001A379A" w:rsidRDefault="003519B6" w:rsidP="001A379A">
            <w:pPr>
              <w:contextualSpacing/>
              <w:jc w:val="both"/>
              <w:rPr>
                <w:bCs/>
              </w:rPr>
            </w:pPr>
            <w:r w:rsidRPr="001A379A">
              <w:rPr>
                <w:bCs/>
              </w:rPr>
              <w:t>Естественно-научные предметы</w:t>
            </w:r>
          </w:p>
        </w:tc>
        <w:tc>
          <w:tcPr>
            <w:tcW w:w="1649" w:type="pct"/>
          </w:tcPr>
          <w:p w:rsidR="003519B6" w:rsidRPr="001A379A" w:rsidRDefault="003519B6" w:rsidP="001A379A">
            <w:pPr>
              <w:contextualSpacing/>
              <w:jc w:val="both"/>
              <w:rPr>
                <w:bCs/>
              </w:rPr>
            </w:pPr>
            <w:r w:rsidRPr="001A379A">
              <w:rPr>
                <w:bCs/>
              </w:rPr>
              <w:t>Физика</w:t>
            </w:r>
          </w:p>
        </w:tc>
        <w:tc>
          <w:tcPr>
            <w:tcW w:w="297" w:type="pct"/>
          </w:tcPr>
          <w:p w:rsidR="003519B6" w:rsidRPr="001A379A" w:rsidRDefault="003519B6" w:rsidP="001A379A">
            <w:pPr>
              <w:contextualSpacing/>
              <w:jc w:val="center"/>
              <w:rPr>
                <w:bCs/>
              </w:rPr>
            </w:pPr>
          </w:p>
        </w:tc>
        <w:tc>
          <w:tcPr>
            <w:tcW w:w="308" w:type="pct"/>
          </w:tcPr>
          <w:p w:rsidR="003519B6" w:rsidRPr="001A379A" w:rsidRDefault="003519B6" w:rsidP="001A379A">
            <w:pPr>
              <w:contextualSpacing/>
              <w:jc w:val="center"/>
              <w:rPr>
                <w:bCs/>
              </w:rPr>
            </w:pPr>
          </w:p>
        </w:tc>
        <w:tc>
          <w:tcPr>
            <w:tcW w:w="365" w:type="pct"/>
          </w:tcPr>
          <w:p w:rsidR="003519B6" w:rsidRPr="001A379A" w:rsidRDefault="003519B6" w:rsidP="001A379A">
            <w:pPr>
              <w:contextualSpacing/>
              <w:jc w:val="center"/>
              <w:rPr>
                <w:bCs/>
              </w:rPr>
            </w:pPr>
            <w:r w:rsidRPr="001A379A">
              <w:rPr>
                <w:bCs/>
              </w:rPr>
              <w:t>2</w:t>
            </w:r>
          </w:p>
        </w:tc>
        <w:tc>
          <w:tcPr>
            <w:tcW w:w="437" w:type="pct"/>
          </w:tcPr>
          <w:p w:rsidR="003519B6" w:rsidRPr="001A379A" w:rsidRDefault="003519B6" w:rsidP="001A379A">
            <w:pPr>
              <w:contextualSpacing/>
              <w:jc w:val="center"/>
              <w:rPr>
                <w:bCs/>
              </w:rPr>
            </w:pPr>
            <w:r w:rsidRPr="001A379A">
              <w:rPr>
                <w:bCs/>
              </w:rPr>
              <w:t>2</w:t>
            </w:r>
          </w:p>
        </w:tc>
        <w:tc>
          <w:tcPr>
            <w:tcW w:w="295" w:type="pct"/>
          </w:tcPr>
          <w:p w:rsidR="003519B6" w:rsidRPr="001A379A" w:rsidRDefault="00EC7CEF" w:rsidP="001A379A">
            <w:pPr>
              <w:contextualSpacing/>
              <w:jc w:val="center"/>
              <w:rPr>
                <w:bCs/>
              </w:rPr>
            </w:pPr>
            <w:r>
              <w:rPr>
                <w:bCs/>
              </w:rPr>
              <w:t>2</w:t>
            </w:r>
          </w:p>
        </w:tc>
        <w:tc>
          <w:tcPr>
            <w:tcW w:w="481" w:type="pct"/>
          </w:tcPr>
          <w:p w:rsidR="003519B6" w:rsidRPr="001A379A" w:rsidRDefault="00EC7CEF" w:rsidP="001A379A">
            <w:pPr>
              <w:contextualSpacing/>
              <w:jc w:val="center"/>
              <w:rPr>
                <w:bCs/>
              </w:rPr>
            </w:pPr>
            <w:r>
              <w:rPr>
                <w:bCs/>
              </w:rPr>
              <w:t>6</w:t>
            </w:r>
          </w:p>
        </w:tc>
      </w:tr>
      <w:tr w:rsidR="003519B6" w:rsidRPr="001A379A" w:rsidTr="00EC7CEF">
        <w:trPr>
          <w:trHeight w:val="215"/>
          <w:jc w:val="center"/>
        </w:trPr>
        <w:tc>
          <w:tcPr>
            <w:tcW w:w="1168" w:type="pct"/>
            <w:vMerge/>
          </w:tcPr>
          <w:p w:rsidR="003519B6" w:rsidRPr="001A379A" w:rsidRDefault="003519B6" w:rsidP="001A379A">
            <w:pPr>
              <w:contextualSpacing/>
              <w:jc w:val="both"/>
              <w:rPr>
                <w:bCs/>
              </w:rPr>
            </w:pPr>
          </w:p>
        </w:tc>
        <w:tc>
          <w:tcPr>
            <w:tcW w:w="1649" w:type="pct"/>
          </w:tcPr>
          <w:p w:rsidR="003519B6" w:rsidRPr="001A379A" w:rsidRDefault="003519B6" w:rsidP="001A379A">
            <w:pPr>
              <w:contextualSpacing/>
              <w:jc w:val="both"/>
              <w:rPr>
                <w:bCs/>
              </w:rPr>
            </w:pPr>
            <w:r w:rsidRPr="001A379A">
              <w:rPr>
                <w:bCs/>
              </w:rPr>
              <w:t>Химия</w:t>
            </w:r>
          </w:p>
        </w:tc>
        <w:tc>
          <w:tcPr>
            <w:tcW w:w="297" w:type="pct"/>
          </w:tcPr>
          <w:p w:rsidR="003519B6" w:rsidRPr="001A379A" w:rsidRDefault="003519B6" w:rsidP="001A379A">
            <w:pPr>
              <w:contextualSpacing/>
              <w:jc w:val="center"/>
              <w:rPr>
                <w:bCs/>
              </w:rPr>
            </w:pPr>
          </w:p>
        </w:tc>
        <w:tc>
          <w:tcPr>
            <w:tcW w:w="308" w:type="pct"/>
          </w:tcPr>
          <w:p w:rsidR="003519B6" w:rsidRPr="001A379A" w:rsidRDefault="003519B6" w:rsidP="001A379A">
            <w:pPr>
              <w:contextualSpacing/>
              <w:jc w:val="center"/>
              <w:rPr>
                <w:bCs/>
              </w:rPr>
            </w:pPr>
          </w:p>
        </w:tc>
        <w:tc>
          <w:tcPr>
            <w:tcW w:w="365" w:type="pct"/>
          </w:tcPr>
          <w:p w:rsidR="003519B6" w:rsidRPr="001A379A" w:rsidRDefault="003519B6" w:rsidP="001A379A">
            <w:pPr>
              <w:contextualSpacing/>
              <w:jc w:val="center"/>
              <w:rPr>
                <w:bCs/>
              </w:rPr>
            </w:pPr>
          </w:p>
        </w:tc>
        <w:tc>
          <w:tcPr>
            <w:tcW w:w="437" w:type="pct"/>
          </w:tcPr>
          <w:p w:rsidR="003519B6" w:rsidRPr="001A379A" w:rsidRDefault="003519B6" w:rsidP="001A379A">
            <w:pPr>
              <w:contextualSpacing/>
              <w:jc w:val="center"/>
              <w:rPr>
                <w:bCs/>
              </w:rPr>
            </w:pPr>
            <w:r w:rsidRPr="001A379A">
              <w:rPr>
                <w:bCs/>
              </w:rPr>
              <w:t>2</w:t>
            </w:r>
          </w:p>
        </w:tc>
        <w:tc>
          <w:tcPr>
            <w:tcW w:w="295" w:type="pct"/>
          </w:tcPr>
          <w:p w:rsidR="003519B6" w:rsidRPr="001A379A" w:rsidRDefault="003519B6" w:rsidP="001A379A">
            <w:pPr>
              <w:contextualSpacing/>
              <w:jc w:val="center"/>
              <w:rPr>
                <w:bCs/>
              </w:rPr>
            </w:pPr>
            <w:r w:rsidRPr="001A379A">
              <w:rPr>
                <w:bCs/>
              </w:rPr>
              <w:t>2</w:t>
            </w:r>
          </w:p>
        </w:tc>
        <w:tc>
          <w:tcPr>
            <w:tcW w:w="481" w:type="pct"/>
          </w:tcPr>
          <w:p w:rsidR="003519B6" w:rsidRPr="001A379A" w:rsidRDefault="003519B6" w:rsidP="001A379A">
            <w:pPr>
              <w:contextualSpacing/>
              <w:jc w:val="center"/>
              <w:rPr>
                <w:bCs/>
              </w:rPr>
            </w:pPr>
            <w:r w:rsidRPr="001A379A">
              <w:rPr>
                <w:bCs/>
              </w:rPr>
              <w:t>4</w:t>
            </w:r>
          </w:p>
        </w:tc>
      </w:tr>
      <w:tr w:rsidR="003519B6" w:rsidRPr="001A379A" w:rsidTr="00EC7CEF">
        <w:trPr>
          <w:trHeight w:val="251"/>
          <w:jc w:val="center"/>
        </w:trPr>
        <w:tc>
          <w:tcPr>
            <w:tcW w:w="1168" w:type="pct"/>
            <w:vMerge/>
          </w:tcPr>
          <w:p w:rsidR="003519B6" w:rsidRPr="001A379A" w:rsidRDefault="003519B6" w:rsidP="001A379A">
            <w:pPr>
              <w:contextualSpacing/>
              <w:jc w:val="both"/>
              <w:rPr>
                <w:bCs/>
              </w:rPr>
            </w:pPr>
          </w:p>
        </w:tc>
        <w:tc>
          <w:tcPr>
            <w:tcW w:w="1649" w:type="pct"/>
          </w:tcPr>
          <w:p w:rsidR="003519B6" w:rsidRPr="001A379A" w:rsidRDefault="003519B6" w:rsidP="001A379A">
            <w:pPr>
              <w:contextualSpacing/>
              <w:jc w:val="both"/>
              <w:rPr>
                <w:bCs/>
              </w:rPr>
            </w:pPr>
            <w:r w:rsidRPr="001A379A">
              <w:rPr>
                <w:bCs/>
              </w:rPr>
              <w:t>Биология</w:t>
            </w:r>
          </w:p>
        </w:tc>
        <w:tc>
          <w:tcPr>
            <w:tcW w:w="297" w:type="pct"/>
          </w:tcPr>
          <w:p w:rsidR="003519B6" w:rsidRPr="001A379A" w:rsidRDefault="003519B6" w:rsidP="001A379A">
            <w:pPr>
              <w:contextualSpacing/>
              <w:jc w:val="center"/>
              <w:rPr>
                <w:bCs/>
              </w:rPr>
            </w:pPr>
            <w:r w:rsidRPr="001A379A">
              <w:rPr>
                <w:bCs/>
              </w:rPr>
              <w:t>1</w:t>
            </w:r>
          </w:p>
        </w:tc>
        <w:tc>
          <w:tcPr>
            <w:tcW w:w="308" w:type="pct"/>
          </w:tcPr>
          <w:p w:rsidR="003519B6" w:rsidRPr="001A379A" w:rsidRDefault="003519B6" w:rsidP="001A379A">
            <w:pPr>
              <w:contextualSpacing/>
              <w:jc w:val="center"/>
              <w:rPr>
                <w:bCs/>
              </w:rPr>
            </w:pPr>
            <w:r w:rsidRPr="001A379A">
              <w:rPr>
                <w:bCs/>
              </w:rPr>
              <w:t>1</w:t>
            </w:r>
          </w:p>
        </w:tc>
        <w:tc>
          <w:tcPr>
            <w:tcW w:w="365" w:type="pct"/>
          </w:tcPr>
          <w:p w:rsidR="003519B6" w:rsidRPr="001A379A" w:rsidRDefault="00EC7CEF" w:rsidP="001A379A">
            <w:pPr>
              <w:contextualSpacing/>
              <w:jc w:val="center"/>
              <w:rPr>
                <w:bCs/>
              </w:rPr>
            </w:pPr>
            <w:r>
              <w:rPr>
                <w:bCs/>
              </w:rPr>
              <w:t>1</w:t>
            </w:r>
          </w:p>
        </w:tc>
        <w:tc>
          <w:tcPr>
            <w:tcW w:w="437" w:type="pct"/>
          </w:tcPr>
          <w:p w:rsidR="003519B6" w:rsidRPr="001A379A" w:rsidRDefault="003519B6" w:rsidP="001A379A">
            <w:pPr>
              <w:contextualSpacing/>
              <w:jc w:val="center"/>
              <w:rPr>
                <w:bCs/>
              </w:rPr>
            </w:pPr>
            <w:r w:rsidRPr="001A379A">
              <w:rPr>
                <w:bCs/>
              </w:rPr>
              <w:t>2</w:t>
            </w:r>
          </w:p>
        </w:tc>
        <w:tc>
          <w:tcPr>
            <w:tcW w:w="295" w:type="pct"/>
          </w:tcPr>
          <w:p w:rsidR="003519B6" w:rsidRPr="001A379A" w:rsidRDefault="003519B6" w:rsidP="001A379A">
            <w:pPr>
              <w:contextualSpacing/>
              <w:jc w:val="center"/>
              <w:rPr>
                <w:bCs/>
              </w:rPr>
            </w:pPr>
            <w:r w:rsidRPr="001A379A">
              <w:rPr>
                <w:bCs/>
              </w:rPr>
              <w:t>2</w:t>
            </w:r>
          </w:p>
        </w:tc>
        <w:tc>
          <w:tcPr>
            <w:tcW w:w="481" w:type="pct"/>
          </w:tcPr>
          <w:p w:rsidR="003519B6" w:rsidRPr="001A379A" w:rsidRDefault="00EC7CEF" w:rsidP="001A379A">
            <w:pPr>
              <w:contextualSpacing/>
              <w:jc w:val="center"/>
              <w:rPr>
                <w:bCs/>
              </w:rPr>
            </w:pPr>
            <w:r>
              <w:rPr>
                <w:bCs/>
              </w:rPr>
              <w:t>7</w:t>
            </w:r>
          </w:p>
        </w:tc>
      </w:tr>
      <w:tr w:rsidR="003519B6" w:rsidRPr="001A379A" w:rsidTr="00EC7CEF">
        <w:trPr>
          <w:trHeight w:val="251"/>
          <w:jc w:val="center"/>
        </w:trPr>
        <w:tc>
          <w:tcPr>
            <w:tcW w:w="1168" w:type="pct"/>
            <w:vMerge w:val="restart"/>
          </w:tcPr>
          <w:p w:rsidR="003519B6" w:rsidRPr="001A379A" w:rsidRDefault="003519B6" w:rsidP="001A379A">
            <w:pPr>
              <w:contextualSpacing/>
              <w:jc w:val="both"/>
              <w:rPr>
                <w:bCs/>
              </w:rPr>
            </w:pPr>
            <w:r w:rsidRPr="001A379A">
              <w:rPr>
                <w:bCs/>
              </w:rPr>
              <w:t>Искусство</w:t>
            </w:r>
          </w:p>
        </w:tc>
        <w:tc>
          <w:tcPr>
            <w:tcW w:w="1649" w:type="pct"/>
          </w:tcPr>
          <w:p w:rsidR="003519B6" w:rsidRPr="001A379A" w:rsidRDefault="003519B6" w:rsidP="001A379A">
            <w:pPr>
              <w:contextualSpacing/>
              <w:jc w:val="both"/>
              <w:rPr>
                <w:bCs/>
              </w:rPr>
            </w:pPr>
            <w:r w:rsidRPr="001A379A">
              <w:rPr>
                <w:bCs/>
              </w:rPr>
              <w:t>Музыка</w:t>
            </w:r>
          </w:p>
        </w:tc>
        <w:tc>
          <w:tcPr>
            <w:tcW w:w="297" w:type="pct"/>
            <w:vAlign w:val="bottom"/>
          </w:tcPr>
          <w:p w:rsidR="003519B6" w:rsidRPr="001A379A" w:rsidRDefault="003519B6" w:rsidP="001A379A">
            <w:pPr>
              <w:contextualSpacing/>
              <w:jc w:val="center"/>
              <w:rPr>
                <w:bCs/>
              </w:rPr>
            </w:pPr>
            <w:r w:rsidRPr="001A379A">
              <w:rPr>
                <w:bCs/>
              </w:rPr>
              <w:t>1</w:t>
            </w:r>
          </w:p>
        </w:tc>
        <w:tc>
          <w:tcPr>
            <w:tcW w:w="308" w:type="pct"/>
            <w:vAlign w:val="bottom"/>
          </w:tcPr>
          <w:p w:rsidR="003519B6" w:rsidRPr="001A379A" w:rsidRDefault="003519B6" w:rsidP="001A379A">
            <w:pPr>
              <w:contextualSpacing/>
              <w:jc w:val="center"/>
              <w:rPr>
                <w:bCs/>
              </w:rPr>
            </w:pPr>
            <w:r w:rsidRPr="001A379A">
              <w:rPr>
                <w:bCs/>
              </w:rPr>
              <w:t>1</w:t>
            </w:r>
          </w:p>
        </w:tc>
        <w:tc>
          <w:tcPr>
            <w:tcW w:w="365" w:type="pct"/>
            <w:vAlign w:val="bottom"/>
          </w:tcPr>
          <w:p w:rsidR="003519B6" w:rsidRPr="001A379A" w:rsidRDefault="003519B6" w:rsidP="001A379A">
            <w:pPr>
              <w:contextualSpacing/>
              <w:jc w:val="center"/>
              <w:rPr>
                <w:bCs/>
              </w:rPr>
            </w:pPr>
            <w:r w:rsidRPr="001A379A">
              <w:rPr>
                <w:bCs/>
              </w:rPr>
              <w:t>1</w:t>
            </w:r>
          </w:p>
        </w:tc>
        <w:tc>
          <w:tcPr>
            <w:tcW w:w="437" w:type="pct"/>
            <w:vAlign w:val="bottom"/>
          </w:tcPr>
          <w:p w:rsidR="003519B6" w:rsidRPr="001A379A" w:rsidRDefault="003519B6" w:rsidP="001A379A">
            <w:pPr>
              <w:contextualSpacing/>
              <w:jc w:val="center"/>
              <w:rPr>
                <w:bCs/>
              </w:rPr>
            </w:pPr>
          </w:p>
        </w:tc>
        <w:tc>
          <w:tcPr>
            <w:tcW w:w="295" w:type="pct"/>
            <w:vAlign w:val="bottom"/>
          </w:tcPr>
          <w:p w:rsidR="003519B6" w:rsidRPr="001A379A" w:rsidRDefault="003519B6" w:rsidP="001A379A">
            <w:pPr>
              <w:contextualSpacing/>
              <w:jc w:val="center"/>
              <w:rPr>
                <w:bCs/>
              </w:rPr>
            </w:pPr>
          </w:p>
        </w:tc>
        <w:tc>
          <w:tcPr>
            <w:tcW w:w="481" w:type="pct"/>
            <w:vAlign w:val="bottom"/>
          </w:tcPr>
          <w:p w:rsidR="003519B6" w:rsidRPr="001A379A" w:rsidRDefault="00EC7CEF" w:rsidP="001A379A">
            <w:pPr>
              <w:contextualSpacing/>
              <w:jc w:val="center"/>
              <w:rPr>
                <w:bCs/>
              </w:rPr>
            </w:pPr>
            <w:r>
              <w:rPr>
                <w:bCs/>
              </w:rPr>
              <w:t>3</w:t>
            </w:r>
          </w:p>
        </w:tc>
      </w:tr>
      <w:tr w:rsidR="003519B6" w:rsidRPr="001A379A" w:rsidTr="00EC7CEF">
        <w:trPr>
          <w:trHeight w:val="215"/>
          <w:jc w:val="center"/>
        </w:trPr>
        <w:tc>
          <w:tcPr>
            <w:tcW w:w="1168" w:type="pct"/>
            <w:vMerge/>
          </w:tcPr>
          <w:p w:rsidR="003519B6" w:rsidRPr="001A379A" w:rsidRDefault="003519B6" w:rsidP="001A379A">
            <w:pPr>
              <w:contextualSpacing/>
              <w:jc w:val="both"/>
              <w:rPr>
                <w:bCs/>
              </w:rPr>
            </w:pPr>
          </w:p>
        </w:tc>
        <w:tc>
          <w:tcPr>
            <w:tcW w:w="1649" w:type="pct"/>
          </w:tcPr>
          <w:p w:rsidR="003519B6" w:rsidRPr="001A379A" w:rsidRDefault="003519B6" w:rsidP="001A379A">
            <w:pPr>
              <w:contextualSpacing/>
              <w:jc w:val="both"/>
              <w:rPr>
                <w:bCs/>
              </w:rPr>
            </w:pPr>
            <w:r w:rsidRPr="001A379A">
              <w:rPr>
                <w:bCs/>
              </w:rPr>
              <w:t>Изобразительное искусство</w:t>
            </w:r>
          </w:p>
        </w:tc>
        <w:tc>
          <w:tcPr>
            <w:tcW w:w="297" w:type="pct"/>
            <w:vAlign w:val="bottom"/>
          </w:tcPr>
          <w:p w:rsidR="003519B6" w:rsidRPr="001A379A" w:rsidRDefault="003519B6" w:rsidP="001A379A">
            <w:pPr>
              <w:contextualSpacing/>
              <w:jc w:val="center"/>
              <w:rPr>
                <w:bCs/>
              </w:rPr>
            </w:pPr>
            <w:r w:rsidRPr="001A379A">
              <w:rPr>
                <w:bCs/>
              </w:rPr>
              <w:t>1</w:t>
            </w:r>
          </w:p>
        </w:tc>
        <w:tc>
          <w:tcPr>
            <w:tcW w:w="308" w:type="pct"/>
            <w:vAlign w:val="bottom"/>
          </w:tcPr>
          <w:p w:rsidR="003519B6" w:rsidRPr="001A379A" w:rsidRDefault="003519B6" w:rsidP="001A379A">
            <w:pPr>
              <w:contextualSpacing/>
              <w:jc w:val="center"/>
              <w:rPr>
                <w:bCs/>
              </w:rPr>
            </w:pPr>
            <w:r w:rsidRPr="001A379A">
              <w:rPr>
                <w:bCs/>
              </w:rPr>
              <w:t>1</w:t>
            </w:r>
          </w:p>
        </w:tc>
        <w:tc>
          <w:tcPr>
            <w:tcW w:w="365" w:type="pct"/>
            <w:vAlign w:val="bottom"/>
          </w:tcPr>
          <w:p w:rsidR="003519B6" w:rsidRPr="001A379A" w:rsidRDefault="003519B6" w:rsidP="001A379A">
            <w:pPr>
              <w:contextualSpacing/>
              <w:jc w:val="center"/>
              <w:rPr>
                <w:bCs/>
              </w:rPr>
            </w:pPr>
            <w:r w:rsidRPr="001A379A">
              <w:rPr>
                <w:bCs/>
              </w:rPr>
              <w:t>1</w:t>
            </w:r>
          </w:p>
        </w:tc>
        <w:tc>
          <w:tcPr>
            <w:tcW w:w="437" w:type="pct"/>
            <w:vAlign w:val="bottom"/>
          </w:tcPr>
          <w:p w:rsidR="003519B6" w:rsidRPr="001A379A" w:rsidRDefault="003519B6" w:rsidP="001A379A">
            <w:pPr>
              <w:contextualSpacing/>
              <w:jc w:val="center"/>
              <w:rPr>
                <w:bCs/>
              </w:rPr>
            </w:pPr>
          </w:p>
        </w:tc>
        <w:tc>
          <w:tcPr>
            <w:tcW w:w="295" w:type="pct"/>
            <w:vAlign w:val="bottom"/>
          </w:tcPr>
          <w:p w:rsidR="003519B6" w:rsidRPr="001A379A" w:rsidRDefault="003519B6" w:rsidP="001A379A">
            <w:pPr>
              <w:contextualSpacing/>
              <w:jc w:val="center"/>
              <w:rPr>
                <w:bCs/>
              </w:rPr>
            </w:pPr>
          </w:p>
        </w:tc>
        <w:tc>
          <w:tcPr>
            <w:tcW w:w="481" w:type="pct"/>
            <w:vAlign w:val="bottom"/>
          </w:tcPr>
          <w:p w:rsidR="003519B6" w:rsidRPr="001A379A" w:rsidRDefault="00EC7CEF" w:rsidP="001A379A">
            <w:pPr>
              <w:contextualSpacing/>
              <w:jc w:val="center"/>
              <w:rPr>
                <w:bCs/>
              </w:rPr>
            </w:pPr>
            <w:r>
              <w:rPr>
                <w:bCs/>
              </w:rPr>
              <w:t>3</w:t>
            </w:r>
          </w:p>
        </w:tc>
      </w:tr>
      <w:tr w:rsidR="003519B6" w:rsidRPr="001A379A" w:rsidTr="00EC7CEF">
        <w:trPr>
          <w:trHeight w:val="301"/>
          <w:jc w:val="center"/>
        </w:trPr>
        <w:tc>
          <w:tcPr>
            <w:tcW w:w="1168" w:type="pct"/>
          </w:tcPr>
          <w:p w:rsidR="003519B6" w:rsidRPr="001A379A" w:rsidRDefault="003519B6" w:rsidP="001A379A">
            <w:pPr>
              <w:contextualSpacing/>
              <w:jc w:val="both"/>
              <w:rPr>
                <w:bCs/>
              </w:rPr>
            </w:pPr>
            <w:r w:rsidRPr="001A379A">
              <w:rPr>
                <w:bCs/>
              </w:rPr>
              <w:t>Технология</w:t>
            </w:r>
          </w:p>
        </w:tc>
        <w:tc>
          <w:tcPr>
            <w:tcW w:w="1649" w:type="pct"/>
          </w:tcPr>
          <w:p w:rsidR="003519B6" w:rsidRPr="001A379A" w:rsidRDefault="003519B6" w:rsidP="001A379A">
            <w:pPr>
              <w:contextualSpacing/>
              <w:jc w:val="both"/>
              <w:rPr>
                <w:bCs/>
              </w:rPr>
            </w:pPr>
            <w:r w:rsidRPr="001A379A">
              <w:rPr>
                <w:bCs/>
              </w:rPr>
              <w:t>Технология</w:t>
            </w:r>
          </w:p>
        </w:tc>
        <w:tc>
          <w:tcPr>
            <w:tcW w:w="297" w:type="pct"/>
          </w:tcPr>
          <w:p w:rsidR="003519B6" w:rsidRPr="001A379A" w:rsidRDefault="003519B6" w:rsidP="001A379A">
            <w:pPr>
              <w:contextualSpacing/>
              <w:jc w:val="center"/>
              <w:rPr>
                <w:bCs/>
              </w:rPr>
            </w:pPr>
            <w:r w:rsidRPr="001A379A">
              <w:rPr>
                <w:bCs/>
              </w:rPr>
              <w:t>2</w:t>
            </w:r>
          </w:p>
        </w:tc>
        <w:tc>
          <w:tcPr>
            <w:tcW w:w="308" w:type="pct"/>
          </w:tcPr>
          <w:p w:rsidR="003519B6" w:rsidRPr="001A379A" w:rsidRDefault="003519B6" w:rsidP="001A379A">
            <w:pPr>
              <w:contextualSpacing/>
              <w:jc w:val="center"/>
              <w:rPr>
                <w:bCs/>
              </w:rPr>
            </w:pPr>
            <w:r w:rsidRPr="001A379A">
              <w:rPr>
                <w:bCs/>
              </w:rPr>
              <w:t>2</w:t>
            </w:r>
          </w:p>
        </w:tc>
        <w:tc>
          <w:tcPr>
            <w:tcW w:w="365" w:type="pct"/>
          </w:tcPr>
          <w:p w:rsidR="003519B6" w:rsidRPr="001A379A" w:rsidRDefault="003519B6" w:rsidP="001A379A">
            <w:pPr>
              <w:contextualSpacing/>
              <w:jc w:val="center"/>
              <w:rPr>
                <w:bCs/>
              </w:rPr>
            </w:pPr>
            <w:r w:rsidRPr="001A379A">
              <w:rPr>
                <w:bCs/>
              </w:rPr>
              <w:t>2</w:t>
            </w:r>
          </w:p>
        </w:tc>
        <w:tc>
          <w:tcPr>
            <w:tcW w:w="437" w:type="pct"/>
          </w:tcPr>
          <w:p w:rsidR="003519B6" w:rsidRPr="001A379A" w:rsidRDefault="003519B6" w:rsidP="001A379A">
            <w:pPr>
              <w:contextualSpacing/>
              <w:jc w:val="center"/>
              <w:rPr>
                <w:bCs/>
              </w:rPr>
            </w:pPr>
            <w:r w:rsidRPr="001A379A">
              <w:rPr>
                <w:bCs/>
              </w:rPr>
              <w:t>1</w:t>
            </w:r>
          </w:p>
        </w:tc>
        <w:tc>
          <w:tcPr>
            <w:tcW w:w="295" w:type="pct"/>
          </w:tcPr>
          <w:p w:rsidR="003519B6" w:rsidRPr="001A379A" w:rsidRDefault="003519B6" w:rsidP="001A379A">
            <w:pPr>
              <w:contextualSpacing/>
              <w:jc w:val="center"/>
              <w:rPr>
                <w:bCs/>
              </w:rPr>
            </w:pPr>
          </w:p>
        </w:tc>
        <w:tc>
          <w:tcPr>
            <w:tcW w:w="481" w:type="pct"/>
          </w:tcPr>
          <w:p w:rsidR="003519B6" w:rsidRPr="001A379A" w:rsidRDefault="003519B6" w:rsidP="001A379A">
            <w:pPr>
              <w:contextualSpacing/>
              <w:jc w:val="center"/>
              <w:rPr>
                <w:bCs/>
              </w:rPr>
            </w:pPr>
            <w:r w:rsidRPr="001A379A">
              <w:rPr>
                <w:bCs/>
              </w:rPr>
              <w:t>7</w:t>
            </w:r>
          </w:p>
        </w:tc>
      </w:tr>
      <w:tr w:rsidR="003519B6" w:rsidRPr="001A379A" w:rsidTr="00EC7CEF">
        <w:trPr>
          <w:trHeight w:val="249"/>
          <w:jc w:val="center"/>
        </w:trPr>
        <w:tc>
          <w:tcPr>
            <w:tcW w:w="1168" w:type="pct"/>
            <w:vMerge w:val="restart"/>
          </w:tcPr>
          <w:p w:rsidR="003519B6" w:rsidRPr="001A379A" w:rsidRDefault="003519B6" w:rsidP="001A379A">
            <w:pPr>
              <w:contextualSpacing/>
              <w:jc w:val="both"/>
              <w:rPr>
                <w:bCs/>
              </w:rPr>
            </w:pPr>
            <w:r w:rsidRPr="001A379A">
              <w:rPr>
                <w:bCs/>
              </w:rPr>
              <w:t>Физическая культура и Основы безопасности жизнедеятельности</w:t>
            </w:r>
          </w:p>
        </w:tc>
        <w:tc>
          <w:tcPr>
            <w:tcW w:w="1649" w:type="pct"/>
          </w:tcPr>
          <w:p w:rsidR="003519B6" w:rsidRPr="001A379A" w:rsidRDefault="003519B6" w:rsidP="001A379A">
            <w:pPr>
              <w:contextualSpacing/>
              <w:jc w:val="both"/>
              <w:rPr>
                <w:bCs/>
              </w:rPr>
            </w:pPr>
            <w:r w:rsidRPr="001A379A">
              <w:rPr>
                <w:bCs/>
              </w:rPr>
              <w:t>ОБЖ</w:t>
            </w:r>
          </w:p>
        </w:tc>
        <w:tc>
          <w:tcPr>
            <w:tcW w:w="297" w:type="pct"/>
          </w:tcPr>
          <w:p w:rsidR="003519B6" w:rsidRPr="001A379A" w:rsidRDefault="003519B6" w:rsidP="001A379A">
            <w:pPr>
              <w:contextualSpacing/>
              <w:jc w:val="center"/>
              <w:rPr>
                <w:bCs/>
              </w:rPr>
            </w:pPr>
          </w:p>
        </w:tc>
        <w:tc>
          <w:tcPr>
            <w:tcW w:w="308" w:type="pct"/>
          </w:tcPr>
          <w:p w:rsidR="003519B6" w:rsidRPr="001A379A" w:rsidRDefault="003519B6" w:rsidP="001A379A">
            <w:pPr>
              <w:contextualSpacing/>
              <w:jc w:val="center"/>
              <w:rPr>
                <w:bCs/>
              </w:rPr>
            </w:pPr>
          </w:p>
        </w:tc>
        <w:tc>
          <w:tcPr>
            <w:tcW w:w="365" w:type="pct"/>
          </w:tcPr>
          <w:p w:rsidR="003519B6" w:rsidRPr="001A379A" w:rsidRDefault="003519B6" w:rsidP="001A379A">
            <w:pPr>
              <w:contextualSpacing/>
              <w:jc w:val="center"/>
              <w:rPr>
                <w:bCs/>
              </w:rPr>
            </w:pPr>
          </w:p>
        </w:tc>
        <w:tc>
          <w:tcPr>
            <w:tcW w:w="437" w:type="pct"/>
          </w:tcPr>
          <w:p w:rsidR="003519B6" w:rsidRPr="001A379A" w:rsidRDefault="003519B6" w:rsidP="001A379A">
            <w:pPr>
              <w:contextualSpacing/>
              <w:jc w:val="center"/>
              <w:rPr>
                <w:bCs/>
              </w:rPr>
            </w:pPr>
            <w:r w:rsidRPr="001A379A">
              <w:rPr>
                <w:bCs/>
              </w:rPr>
              <w:t>1</w:t>
            </w:r>
          </w:p>
        </w:tc>
        <w:tc>
          <w:tcPr>
            <w:tcW w:w="295" w:type="pct"/>
          </w:tcPr>
          <w:p w:rsidR="003519B6" w:rsidRPr="001A379A" w:rsidRDefault="003519B6" w:rsidP="001A379A">
            <w:pPr>
              <w:contextualSpacing/>
              <w:jc w:val="center"/>
              <w:rPr>
                <w:bCs/>
              </w:rPr>
            </w:pPr>
          </w:p>
        </w:tc>
        <w:tc>
          <w:tcPr>
            <w:tcW w:w="481" w:type="pct"/>
          </w:tcPr>
          <w:p w:rsidR="003519B6" w:rsidRPr="001A379A" w:rsidRDefault="00D2712F" w:rsidP="001A379A">
            <w:pPr>
              <w:contextualSpacing/>
              <w:jc w:val="center"/>
              <w:rPr>
                <w:bCs/>
              </w:rPr>
            </w:pPr>
            <w:r>
              <w:rPr>
                <w:bCs/>
              </w:rPr>
              <w:t>1</w:t>
            </w:r>
          </w:p>
        </w:tc>
      </w:tr>
      <w:tr w:rsidR="003519B6" w:rsidRPr="001A379A" w:rsidTr="00EC7CEF">
        <w:trPr>
          <w:trHeight w:val="385"/>
          <w:jc w:val="center"/>
        </w:trPr>
        <w:tc>
          <w:tcPr>
            <w:tcW w:w="1168" w:type="pct"/>
            <w:vMerge/>
          </w:tcPr>
          <w:p w:rsidR="003519B6" w:rsidRPr="001A379A" w:rsidRDefault="003519B6" w:rsidP="001A379A">
            <w:pPr>
              <w:contextualSpacing/>
              <w:jc w:val="both"/>
              <w:rPr>
                <w:bCs/>
              </w:rPr>
            </w:pPr>
          </w:p>
        </w:tc>
        <w:tc>
          <w:tcPr>
            <w:tcW w:w="1649" w:type="pct"/>
          </w:tcPr>
          <w:p w:rsidR="003519B6" w:rsidRPr="001A379A" w:rsidRDefault="003519B6" w:rsidP="001A379A">
            <w:pPr>
              <w:contextualSpacing/>
              <w:jc w:val="both"/>
              <w:rPr>
                <w:bCs/>
              </w:rPr>
            </w:pPr>
            <w:r w:rsidRPr="001A379A">
              <w:rPr>
                <w:bCs/>
              </w:rPr>
              <w:t>Физическая культура</w:t>
            </w:r>
          </w:p>
        </w:tc>
        <w:tc>
          <w:tcPr>
            <w:tcW w:w="297" w:type="pct"/>
          </w:tcPr>
          <w:p w:rsidR="003519B6" w:rsidRPr="001A379A" w:rsidRDefault="003519B6" w:rsidP="001A379A">
            <w:pPr>
              <w:contextualSpacing/>
              <w:jc w:val="center"/>
              <w:rPr>
                <w:bCs/>
              </w:rPr>
            </w:pPr>
            <w:r w:rsidRPr="001A379A">
              <w:rPr>
                <w:bCs/>
              </w:rPr>
              <w:t>3</w:t>
            </w:r>
          </w:p>
        </w:tc>
        <w:tc>
          <w:tcPr>
            <w:tcW w:w="308" w:type="pct"/>
          </w:tcPr>
          <w:p w:rsidR="003519B6" w:rsidRPr="001A379A" w:rsidRDefault="003519B6" w:rsidP="001A379A">
            <w:pPr>
              <w:contextualSpacing/>
              <w:jc w:val="center"/>
              <w:rPr>
                <w:bCs/>
              </w:rPr>
            </w:pPr>
            <w:r w:rsidRPr="001A379A">
              <w:rPr>
                <w:bCs/>
              </w:rPr>
              <w:t>3</w:t>
            </w:r>
          </w:p>
        </w:tc>
        <w:tc>
          <w:tcPr>
            <w:tcW w:w="365" w:type="pct"/>
          </w:tcPr>
          <w:p w:rsidR="003519B6" w:rsidRPr="001A379A" w:rsidRDefault="003519B6" w:rsidP="001A379A">
            <w:pPr>
              <w:contextualSpacing/>
              <w:jc w:val="center"/>
              <w:rPr>
                <w:bCs/>
              </w:rPr>
            </w:pPr>
            <w:r w:rsidRPr="001A379A">
              <w:rPr>
                <w:bCs/>
              </w:rPr>
              <w:t>3</w:t>
            </w:r>
          </w:p>
        </w:tc>
        <w:tc>
          <w:tcPr>
            <w:tcW w:w="437" w:type="pct"/>
          </w:tcPr>
          <w:p w:rsidR="003519B6" w:rsidRPr="001A379A" w:rsidRDefault="003519B6" w:rsidP="001A379A">
            <w:pPr>
              <w:contextualSpacing/>
              <w:jc w:val="center"/>
              <w:rPr>
                <w:bCs/>
              </w:rPr>
            </w:pPr>
            <w:r w:rsidRPr="001A379A">
              <w:rPr>
                <w:bCs/>
              </w:rPr>
              <w:t>3</w:t>
            </w:r>
          </w:p>
        </w:tc>
        <w:tc>
          <w:tcPr>
            <w:tcW w:w="295" w:type="pct"/>
          </w:tcPr>
          <w:p w:rsidR="003519B6" w:rsidRPr="001A379A" w:rsidRDefault="003519B6" w:rsidP="001A379A">
            <w:pPr>
              <w:contextualSpacing/>
              <w:jc w:val="center"/>
              <w:rPr>
                <w:bCs/>
              </w:rPr>
            </w:pPr>
            <w:r w:rsidRPr="001A379A">
              <w:rPr>
                <w:bCs/>
              </w:rPr>
              <w:t>3</w:t>
            </w:r>
          </w:p>
        </w:tc>
        <w:tc>
          <w:tcPr>
            <w:tcW w:w="481" w:type="pct"/>
          </w:tcPr>
          <w:p w:rsidR="003519B6" w:rsidRPr="001A379A" w:rsidRDefault="003519B6" w:rsidP="001A379A">
            <w:pPr>
              <w:contextualSpacing/>
              <w:jc w:val="center"/>
              <w:rPr>
                <w:bCs/>
              </w:rPr>
            </w:pPr>
            <w:r w:rsidRPr="001A379A">
              <w:rPr>
                <w:bCs/>
              </w:rPr>
              <w:t>15</w:t>
            </w:r>
          </w:p>
        </w:tc>
      </w:tr>
      <w:tr w:rsidR="003519B6" w:rsidRPr="001A379A" w:rsidTr="00EC7CEF">
        <w:trPr>
          <w:trHeight w:val="284"/>
          <w:jc w:val="center"/>
        </w:trPr>
        <w:tc>
          <w:tcPr>
            <w:tcW w:w="2816" w:type="pct"/>
            <w:gridSpan w:val="2"/>
          </w:tcPr>
          <w:p w:rsidR="003519B6" w:rsidRPr="001A379A" w:rsidRDefault="003519B6" w:rsidP="001A379A">
            <w:pPr>
              <w:contextualSpacing/>
              <w:jc w:val="right"/>
              <w:rPr>
                <w:bCs/>
              </w:rPr>
            </w:pPr>
            <w:r w:rsidRPr="001A379A">
              <w:rPr>
                <w:bCs/>
              </w:rPr>
              <w:t>Итого</w:t>
            </w:r>
          </w:p>
        </w:tc>
        <w:tc>
          <w:tcPr>
            <w:tcW w:w="297" w:type="pct"/>
          </w:tcPr>
          <w:p w:rsidR="003519B6" w:rsidRPr="001A379A" w:rsidRDefault="00D2712F" w:rsidP="001A379A">
            <w:pPr>
              <w:contextualSpacing/>
              <w:jc w:val="center"/>
              <w:rPr>
                <w:bCs/>
              </w:rPr>
            </w:pPr>
            <w:r>
              <w:rPr>
                <w:bCs/>
              </w:rPr>
              <w:t>32</w:t>
            </w:r>
          </w:p>
        </w:tc>
        <w:tc>
          <w:tcPr>
            <w:tcW w:w="308" w:type="pct"/>
          </w:tcPr>
          <w:p w:rsidR="003519B6" w:rsidRPr="001A379A" w:rsidRDefault="00D2712F" w:rsidP="001A379A">
            <w:pPr>
              <w:contextualSpacing/>
              <w:jc w:val="center"/>
              <w:rPr>
                <w:bCs/>
              </w:rPr>
            </w:pPr>
            <w:r>
              <w:rPr>
                <w:bCs/>
              </w:rPr>
              <w:t>33</w:t>
            </w:r>
          </w:p>
        </w:tc>
        <w:tc>
          <w:tcPr>
            <w:tcW w:w="365" w:type="pct"/>
          </w:tcPr>
          <w:p w:rsidR="003519B6" w:rsidRPr="001A379A" w:rsidRDefault="00161760" w:rsidP="001A379A">
            <w:pPr>
              <w:contextualSpacing/>
              <w:jc w:val="center"/>
              <w:rPr>
                <w:bCs/>
              </w:rPr>
            </w:pPr>
            <w:r>
              <w:rPr>
                <w:bCs/>
              </w:rPr>
              <w:t>34</w:t>
            </w:r>
          </w:p>
        </w:tc>
        <w:tc>
          <w:tcPr>
            <w:tcW w:w="437" w:type="pct"/>
          </w:tcPr>
          <w:p w:rsidR="003519B6" w:rsidRPr="001A379A" w:rsidRDefault="00161760" w:rsidP="001A379A">
            <w:pPr>
              <w:contextualSpacing/>
              <w:jc w:val="center"/>
              <w:rPr>
                <w:bCs/>
              </w:rPr>
            </w:pPr>
            <w:r>
              <w:rPr>
                <w:bCs/>
              </w:rPr>
              <w:t>35</w:t>
            </w:r>
          </w:p>
        </w:tc>
        <w:tc>
          <w:tcPr>
            <w:tcW w:w="295" w:type="pct"/>
          </w:tcPr>
          <w:p w:rsidR="003519B6" w:rsidRPr="001A379A" w:rsidRDefault="00D2712F" w:rsidP="001A379A">
            <w:pPr>
              <w:contextualSpacing/>
              <w:jc w:val="center"/>
              <w:rPr>
                <w:bCs/>
              </w:rPr>
            </w:pPr>
            <w:r>
              <w:rPr>
                <w:bCs/>
              </w:rPr>
              <w:t>34</w:t>
            </w:r>
          </w:p>
        </w:tc>
        <w:tc>
          <w:tcPr>
            <w:tcW w:w="481" w:type="pct"/>
          </w:tcPr>
          <w:p w:rsidR="003519B6" w:rsidRPr="001A379A" w:rsidRDefault="00D2712F" w:rsidP="001A379A">
            <w:pPr>
              <w:contextualSpacing/>
              <w:jc w:val="center"/>
              <w:rPr>
                <w:bCs/>
              </w:rPr>
            </w:pPr>
            <w:r>
              <w:rPr>
                <w:bCs/>
              </w:rPr>
              <w:t>168</w:t>
            </w:r>
          </w:p>
        </w:tc>
      </w:tr>
      <w:tr w:rsidR="003519B6" w:rsidRPr="001A379A" w:rsidTr="001A379A">
        <w:trPr>
          <w:trHeight w:val="284"/>
          <w:jc w:val="center"/>
        </w:trPr>
        <w:tc>
          <w:tcPr>
            <w:tcW w:w="5000" w:type="pct"/>
            <w:gridSpan w:val="8"/>
          </w:tcPr>
          <w:p w:rsidR="003519B6" w:rsidRPr="001A379A" w:rsidRDefault="003519B6" w:rsidP="001A379A">
            <w:pPr>
              <w:contextualSpacing/>
              <w:jc w:val="center"/>
              <w:rPr>
                <w:bCs/>
                <w:i/>
              </w:rPr>
            </w:pPr>
            <w:r w:rsidRPr="001A379A">
              <w:rPr>
                <w:bCs/>
                <w:i/>
              </w:rPr>
              <w:t>Часть, формируемая участниками образовательны</w:t>
            </w:r>
            <w:r>
              <w:rPr>
                <w:bCs/>
                <w:i/>
              </w:rPr>
              <w:t>х</w:t>
            </w:r>
            <w:r w:rsidRPr="001A379A">
              <w:rPr>
                <w:bCs/>
                <w:i/>
              </w:rPr>
              <w:t xml:space="preserve"> отношений</w:t>
            </w:r>
          </w:p>
        </w:tc>
      </w:tr>
      <w:tr w:rsidR="003519B6" w:rsidRPr="001A379A" w:rsidTr="00EC7CEF">
        <w:trPr>
          <w:trHeight w:val="301"/>
          <w:jc w:val="center"/>
        </w:trPr>
        <w:tc>
          <w:tcPr>
            <w:tcW w:w="2816" w:type="pct"/>
            <w:gridSpan w:val="2"/>
          </w:tcPr>
          <w:p w:rsidR="003519B6" w:rsidRPr="001A379A" w:rsidRDefault="003519B6" w:rsidP="001A379A">
            <w:pPr>
              <w:contextualSpacing/>
              <w:jc w:val="both"/>
              <w:rPr>
                <w:bCs/>
              </w:rPr>
            </w:pPr>
            <w:r>
              <w:rPr>
                <w:bCs/>
              </w:rPr>
              <w:t>Количество часов</w:t>
            </w:r>
          </w:p>
        </w:tc>
        <w:tc>
          <w:tcPr>
            <w:tcW w:w="297" w:type="pct"/>
          </w:tcPr>
          <w:p w:rsidR="003519B6" w:rsidRPr="001A379A" w:rsidRDefault="003519B6" w:rsidP="001A379A">
            <w:pPr>
              <w:contextualSpacing/>
              <w:jc w:val="center"/>
              <w:rPr>
                <w:bCs/>
              </w:rPr>
            </w:pPr>
          </w:p>
        </w:tc>
        <w:tc>
          <w:tcPr>
            <w:tcW w:w="308" w:type="pct"/>
          </w:tcPr>
          <w:p w:rsidR="003519B6" w:rsidRPr="001A379A" w:rsidRDefault="003519B6" w:rsidP="001A379A">
            <w:pPr>
              <w:contextualSpacing/>
              <w:jc w:val="center"/>
              <w:rPr>
                <w:bCs/>
              </w:rPr>
            </w:pPr>
          </w:p>
        </w:tc>
        <w:tc>
          <w:tcPr>
            <w:tcW w:w="365" w:type="pct"/>
          </w:tcPr>
          <w:p w:rsidR="003519B6" w:rsidRPr="001A379A" w:rsidRDefault="00161760" w:rsidP="001A379A">
            <w:pPr>
              <w:contextualSpacing/>
              <w:jc w:val="center"/>
              <w:rPr>
                <w:bCs/>
              </w:rPr>
            </w:pPr>
            <w:r>
              <w:rPr>
                <w:bCs/>
              </w:rPr>
              <w:t>1</w:t>
            </w:r>
          </w:p>
        </w:tc>
        <w:tc>
          <w:tcPr>
            <w:tcW w:w="437" w:type="pct"/>
          </w:tcPr>
          <w:p w:rsidR="003519B6" w:rsidRPr="001A379A" w:rsidRDefault="00161760" w:rsidP="001A379A">
            <w:pPr>
              <w:contextualSpacing/>
              <w:jc w:val="center"/>
              <w:rPr>
                <w:bCs/>
              </w:rPr>
            </w:pPr>
            <w:r>
              <w:rPr>
                <w:bCs/>
              </w:rPr>
              <w:t>1</w:t>
            </w:r>
          </w:p>
        </w:tc>
        <w:tc>
          <w:tcPr>
            <w:tcW w:w="295" w:type="pct"/>
          </w:tcPr>
          <w:p w:rsidR="003519B6" w:rsidRPr="001A379A" w:rsidRDefault="00D2712F" w:rsidP="001A379A">
            <w:pPr>
              <w:contextualSpacing/>
              <w:jc w:val="center"/>
              <w:rPr>
                <w:bCs/>
              </w:rPr>
            </w:pPr>
            <w:r>
              <w:rPr>
                <w:bCs/>
              </w:rPr>
              <w:t>2</w:t>
            </w:r>
          </w:p>
        </w:tc>
        <w:tc>
          <w:tcPr>
            <w:tcW w:w="481" w:type="pct"/>
          </w:tcPr>
          <w:p w:rsidR="003519B6" w:rsidRPr="001A379A" w:rsidRDefault="00D2712F" w:rsidP="001A379A">
            <w:pPr>
              <w:contextualSpacing/>
              <w:jc w:val="center"/>
              <w:rPr>
                <w:bCs/>
              </w:rPr>
            </w:pPr>
            <w:r>
              <w:rPr>
                <w:bCs/>
              </w:rPr>
              <w:t>4</w:t>
            </w:r>
          </w:p>
        </w:tc>
      </w:tr>
      <w:tr w:rsidR="003519B6" w:rsidRPr="001A379A" w:rsidTr="00EC7CEF">
        <w:trPr>
          <w:trHeight w:val="232"/>
          <w:jc w:val="center"/>
        </w:trPr>
        <w:tc>
          <w:tcPr>
            <w:tcW w:w="2816" w:type="pct"/>
            <w:gridSpan w:val="2"/>
          </w:tcPr>
          <w:p w:rsidR="003519B6" w:rsidRPr="001A379A" w:rsidRDefault="003519B6" w:rsidP="001A379A">
            <w:pPr>
              <w:contextualSpacing/>
              <w:jc w:val="both"/>
              <w:rPr>
                <w:bCs/>
              </w:rPr>
            </w:pPr>
            <w:r w:rsidRPr="001A379A">
              <w:rPr>
                <w:bCs/>
              </w:rPr>
              <w:t>Максимально допустимая недельная нагрузка</w:t>
            </w:r>
          </w:p>
        </w:tc>
        <w:tc>
          <w:tcPr>
            <w:tcW w:w="297" w:type="pct"/>
          </w:tcPr>
          <w:p w:rsidR="003519B6" w:rsidRPr="001A379A" w:rsidRDefault="003519B6" w:rsidP="001A379A">
            <w:pPr>
              <w:contextualSpacing/>
              <w:jc w:val="center"/>
              <w:rPr>
                <w:bCs/>
              </w:rPr>
            </w:pPr>
            <w:r w:rsidRPr="001A379A">
              <w:rPr>
                <w:bCs/>
              </w:rPr>
              <w:t>32</w:t>
            </w:r>
          </w:p>
        </w:tc>
        <w:tc>
          <w:tcPr>
            <w:tcW w:w="308" w:type="pct"/>
          </w:tcPr>
          <w:p w:rsidR="003519B6" w:rsidRPr="001A379A" w:rsidRDefault="003519B6" w:rsidP="001A379A">
            <w:pPr>
              <w:contextualSpacing/>
              <w:jc w:val="center"/>
              <w:rPr>
                <w:bCs/>
              </w:rPr>
            </w:pPr>
            <w:r w:rsidRPr="001A379A">
              <w:rPr>
                <w:bCs/>
              </w:rPr>
              <w:t>33</w:t>
            </w:r>
          </w:p>
        </w:tc>
        <w:tc>
          <w:tcPr>
            <w:tcW w:w="365" w:type="pct"/>
          </w:tcPr>
          <w:p w:rsidR="003519B6" w:rsidRPr="001A379A" w:rsidRDefault="003519B6" w:rsidP="001A379A">
            <w:pPr>
              <w:contextualSpacing/>
              <w:jc w:val="center"/>
              <w:rPr>
                <w:bCs/>
              </w:rPr>
            </w:pPr>
            <w:r w:rsidRPr="001A379A">
              <w:rPr>
                <w:bCs/>
              </w:rPr>
              <w:t>35</w:t>
            </w:r>
          </w:p>
        </w:tc>
        <w:tc>
          <w:tcPr>
            <w:tcW w:w="437" w:type="pct"/>
          </w:tcPr>
          <w:p w:rsidR="003519B6" w:rsidRPr="001A379A" w:rsidRDefault="003519B6" w:rsidP="001A379A">
            <w:pPr>
              <w:contextualSpacing/>
              <w:jc w:val="center"/>
              <w:rPr>
                <w:bCs/>
              </w:rPr>
            </w:pPr>
            <w:r w:rsidRPr="001A379A">
              <w:rPr>
                <w:bCs/>
              </w:rPr>
              <w:t>36</w:t>
            </w:r>
          </w:p>
        </w:tc>
        <w:tc>
          <w:tcPr>
            <w:tcW w:w="295" w:type="pct"/>
          </w:tcPr>
          <w:p w:rsidR="003519B6" w:rsidRPr="001A379A" w:rsidRDefault="003519B6" w:rsidP="001A379A">
            <w:pPr>
              <w:contextualSpacing/>
              <w:jc w:val="center"/>
              <w:rPr>
                <w:bCs/>
              </w:rPr>
            </w:pPr>
            <w:r w:rsidRPr="001A379A">
              <w:rPr>
                <w:bCs/>
              </w:rPr>
              <w:t>36</w:t>
            </w:r>
          </w:p>
        </w:tc>
        <w:tc>
          <w:tcPr>
            <w:tcW w:w="481" w:type="pct"/>
          </w:tcPr>
          <w:p w:rsidR="003519B6" w:rsidRPr="001A379A" w:rsidRDefault="003519B6" w:rsidP="001A379A">
            <w:pPr>
              <w:contextualSpacing/>
              <w:jc w:val="center"/>
              <w:rPr>
                <w:bCs/>
              </w:rPr>
            </w:pPr>
            <w:r w:rsidRPr="001A379A">
              <w:rPr>
                <w:bCs/>
              </w:rPr>
              <w:t>172</w:t>
            </w:r>
          </w:p>
        </w:tc>
      </w:tr>
    </w:tbl>
    <w:p w:rsidR="00A20816" w:rsidRDefault="00A20816" w:rsidP="00BF4F65">
      <w:pPr>
        <w:ind w:firstLine="709"/>
        <w:contextualSpacing/>
        <w:jc w:val="both"/>
        <w:rPr>
          <w:rFonts w:eastAsia="Times New Roman"/>
          <w:lang w:eastAsia="ru-RU"/>
        </w:rPr>
      </w:pPr>
    </w:p>
    <w:p w:rsidR="00161760" w:rsidRDefault="00161760" w:rsidP="00F0556B">
      <w:pPr>
        <w:pStyle w:val="a3"/>
        <w:widowControl w:val="0"/>
        <w:overflowPunct w:val="0"/>
        <w:autoSpaceDE w:val="0"/>
        <w:autoSpaceDN w:val="0"/>
        <w:adjustRightInd w:val="0"/>
        <w:ind w:left="0" w:right="220"/>
        <w:jc w:val="center"/>
        <w:rPr>
          <w:rFonts w:eastAsia="Times New Roman"/>
          <w:lang w:eastAsia="ru-RU"/>
        </w:rPr>
      </w:pPr>
    </w:p>
    <w:p w:rsidR="00D2712F" w:rsidRDefault="00D2712F" w:rsidP="00F0556B">
      <w:pPr>
        <w:pStyle w:val="a3"/>
        <w:widowControl w:val="0"/>
        <w:overflowPunct w:val="0"/>
        <w:autoSpaceDE w:val="0"/>
        <w:autoSpaceDN w:val="0"/>
        <w:adjustRightInd w:val="0"/>
        <w:ind w:left="0" w:right="220"/>
        <w:jc w:val="center"/>
        <w:rPr>
          <w:rFonts w:eastAsia="Times New Roman"/>
          <w:lang w:eastAsia="ru-RU"/>
        </w:rPr>
      </w:pPr>
    </w:p>
    <w:p w:rsidR="00D2712F" w:rsidRDefault="00D2712F" w:rsidP="00F0556B">
      <w:pPr>
        <w:pStyle w:val="a3"/>
        <w:widowControl w:val="0"/>
        <w:overflowPunct w:val="0"/>
        <w:autoSpaceDE w:val="0"/>
        <w:autoSpaceDN w:val="0"/>
        <w:adjustRightInd w:val="0"/>
        <w:ind w:left="0" w:right="220"/>
        <w:jc w:val="center"/>
        <w:rPr>
          <w:rFonts w:eastAsia="Times New Roman"/>
          <w:lang w:eastAsia="ru-RU"/>
        </w:rPr>
      </w:pPr>
    </w:p>
    <w:p w:rsidR="00BF4F65" w:rsidRPr="00D2712F" w:rsidRDefault="00BF4F65" w:rsidP="00F0556B">
      <w:pPr>
        <w:pStyle w:val="a3"/>
        <w:widowControl w:val="0"/>
        <w:overflowPunct w:val="0"/>
        <w:autoSpaceDE w:val="0"/>
        <w:autoSpaceDN w:val="0"/>
        <w:adjustRightInd w:val="0"/>
        <w:ind w:left="0" w:right="220"/>
        <w:jc w:val="center"/>
        <w:rPr>
          <w:rFonts w:eastAsia="Times New Roman"/>
          <w:b/>
        </w:rPr>
      </w:pPr>
      <w:r w:rsidRPr="00D2712F">
        <w:rPr>
          <w:rFonts w:eastAsia="Times New Roman"/>
          <w:b/>
          <w:lang w:eastAsia="ru-RU"/>
        </w:rPr>
        <w:t>Формы проведения промежуточной аттестации</w:t>
      </w:r>
    </w:p>
    <w:tbl>
      <w:tblPr>
        <w:tblStyle w:val="a5"/>
        <w:tblW w:w="5332" w:type="pct"/>
        <w:tblInd w:w="-459" w:type="dxa"/>
        <w:tblLook w:val="04A0" w:firstRow="1" w:lastRow="0" w:firstColumn="1" w:lastColumn="0" w:noHBand="0" w:noVBand="1"/>
      </w:tblPr>
      <w:tblGrid>
        <w:gridCol w:w="5103"/>
        <w:gridCol w:w="5104"/>
      </w:tblGrid>
      <w:tr w:rsidR="00BF4F65" w:rsidTr="00D042DA">
        <w:trPr>
          <w:trHeight w:val="286"/>
        </w:trPr>
        <w:tc>
          <w:tcPr>
            <w:tcW w:w="2500" w:type="pct"/>
            <w:vMerge w:val="restar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pPr>
            <w:r>
              <w:t>Учебный предмет</w:t>
            </w:r>
          </w:p>
        </w:tc>
        <w:tc>
          <w:tcPr>
            <w:tcW w:w="2500" w:type="pct"/>
            <w:vMerge w:val="restar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pPr>
            <w:r>
              <w:t>Форма проведения</w:t>
            </w:r>
          </w:p>
        </w:tc>
      </w:tr>
      <w:tr w:rsidR="00BF4F65" w:rsidTr="00D042DA">
        <w:trPr>
          <w:trHeight w:val="276"/>
        </w:trPr>
        <w:tc>
          <w:tcPr>
            <w:tcW w:w="2500" w:type="pct"/>
            <w:vMerge/>
            <w:tcBorders>
              <w:top w:val="single" w:sz="4" w:space="0" w:color="auto"/>
              <w:left w:val="single" w:sz="4" w:space="0" w:color="auto"/>
              <w:bottom w:val="single" w:sz="4" w:space="0" w:color="auto"/>
              <w:right w:val="single" w:sz="4" w:space="0" w:color="auto"/>
            </w:tcBorders>
            <w:vAlign w:val="center"/>
            <w:hideMark/>
          </w:tcPr>
          <w:p w:rsidR="00BF4F65" w:rsidRDefault="00BF4F65" w:rsidP="00F0556B">
            <w:pPr>
              <w:contextualSpacing/>
            </w:pPr>
          </w:p>
        </w:tc>
        <w:tc>
          <w:tcPr>
            <w:tcW w:w="2500" w:type="pct"/>
            <w:vMerge/>
            <w:tcBorders>
              <w:top w:val="single" w:sz="4" w:space="0" w:color="auto"/>
              <w:left w:val="single" w:sz="4" w:space="0" w:color="auto"/>
              <w:bottom w:val="single" w:sz="4" w:space="0" w:color="auto"/>
              <w:right w:val="single" w:sz="4" w:space="0" w:color="auto"/>
            </w:tcBorders>
            <w:vAlign w:val="center"/>
            <w:hideMark/>
          </w:tcPr>
          <w:p w:rsidR="00BF4F65" w:rsidRDefault="00BF4F65" w:rsidP="00F0556B">
            <w:pPr>
              <w:contextualSpacing/>
            </w:pP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pPr>
            <w:r>
              <w:t>Русский язык</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rPr>
                <w:rFonts w:eastAsia="Times New Roman"/>
              </w:rPr>
            </w:pPr>
            <w:r>
              <w:rPr>
                <w:rFonts w:eastAsia="Times New Roman"/>
              </w:rPr>
              <w:t>Диагностическая работа</w:t>
            </w: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pPr>
            <w:r>
              <w:t>Литература</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rPr>
                <w:rFonts w:eastAsia="Times New Roman"/>
              </w:rPr>
            </w:pPr>
            <w:r>
              <w:rPr>
                <w:rFonts w:eastAsia="Times New Roman"/>
              </w:rPr>
              <w:t>Диагностическая работа</w:t>
            </w: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pPr>
            <w:r>
              <w:t>Коми язык</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rPr>
                <w:rFonts w:eastAsia="Times New Roman"/>
              </w:rPr>
            </w:pPr>
            <w:r>
              <w:rPr>
                <w:rFonts w:eastAsia="Times New Roman"/>
              </w:rPr>
              <w:t>Диагностическая работа</w:t>
            </w:r>
          </w:p>
        </w:tc>
      </w:tr>
      <w:tr w:rsidR="00D2712F" w:rsidTr="00D042DA">
        <w:tc>
          <w:tcPr>
            <w:tcW w:w="2500" w:type="pct"/>
            <w:tcBorders>
              <w:top w:val="single" w:sz="4" w:space="0" w:color="auto"/>
              <w:left w:val="single" w:sz="4" w:space="0" w:color="auto"/>
              <w:bottom w:val="single" w:sz="4" w:space="0" w:color="auto"/>
              <w:right w:val="single" w:sz="4" w:space="0" w:color="auto"/>
            </w:tcBorders>
          </w:tcPr>
          <w:p w:rsidR="00D2712F" w:rsidRDefault="00D2712F" w:rsidP="00F0556B">
            <w:pPr>
              <w:contextualSpacing/>
            </w:pPr>
            <w:r>
              <w:t xml:space="preserve">Коми литература </w:t>
            </w:r>
          </w:p>
        </w:tc>
        <w:tc>
          <w:tcPr>
            <w:tcW w:w="2500" w:type="pct"/>
            <w:tcBorders>
              <w:top w:val="single" w:sz="4" w:space="0" w:color="auto"/>
              <w:left w:val="single" w:sz="4" w:space="0" w:color="auto"/>
              <w:bottom w:val="single" w:sz="4" w:space="0" w:color="auto"/>
              <w:right w:val="single" w:sz="4" w:space="0" w:color="auto"/>
            </w:tcBorders>
          </w:tcPr>
          <w:p w:rsidR="00D2712F" w:rsidRDefault="00D2712F" w:rsidP="00F0556B">
            <w:pPr>
              <w:contextualSpacing/>
              <w:jc w:val="center"/>
              <w:rPr>
                <w:rFonts w:eastAsia="Times New Roman"/>
              </w:rPr>
            </w:pPr>
            <w:r>
              <w:rPr>
                <w:rFonts w:eastAsia="Times New Roman"/>
              </w:rPr>
              <w:t>Диагностическая работа</w:t>
            </w: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D2712F" w:rsidP="00D2712F">
            <w:pPr>
              <w:contextualSpacing/>
              <w:jc w:val="both"/>
            </w:pPr>
            <w:r>
              <w:t xml:space="preserve">Английский </w:t>
            </w:r>
            <w:r w:rsidR="00BF4F65">
              <w:t>язык</w:t>
            </w:r>
            <w:r>
              <w:t xml:space="preserve"> </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rPr>
                <w:rFonts w:eastAsia="Times New Roman"/>
              </w:rPr>
            </w:pPr>
            <w:r>
              <w:rPr>
                <w:rFonts w:eastAsia="Times New Roman"/>
              </w:rPr>
              <w:t>Диагностическая работа</w:t>
            </w: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A20816" w:rsidP="00F0556B">
            <w:pPr>
              <w:contextualSpacing/>
            </w:pPr>
            <w:r>
              <w:t>Математика</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pPr>
            <w:r>
              <w:rPr>
                <w:rFonts w:eastAsia="Times New Roman"/>
              </w:rPr>
              <w:t>Диагностическая работа</w:t>
            </w: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pPr>
            <w:r>
              <w:t>Алгебра</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pPr>
            <w:r>
              <w:rPr>
                <w:rFonts w:eastAsia="Times New Roman"/>
              </w:rPr>
              <w:t>Диагностическая работа</w:t>
            </w: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pPr>
            <w:r>
              <w:t>Геометрия</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pPr>
            <w:r>
              <w:rPr>
                <w:rFonts w:eastAsia="Times New Roman"/>
              </w:rPr>
              <w:t>Диагностическая работа</w:t>
            </w: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pPr>
            <w:r>
              <w:t>Информатика</w:t>
            </w:r>
            <w:r w:rsidR="00D2712F">
              <w:t xml:space="preserve"> и ИКТ</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pPr>
            <w:r>
              <w:rPr>
                <w:rFonts w:eastAsia="Times New Roman"/>
              </w:rPr>
              <w:t>Диагностическая работа</w:t>
            </w: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pPr>
            <w:r>
              <w:t>История</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pPr>
            <w:r>
              <w:rPr>
                <w:rFonts w:eastAsia="Times New Roman"/>
              </w:rPr>
              <w:t>Диагностическая работа</w:t>
            </w:r>
          </w:p>
        </w:tc>
      </w:tr>
      <w:tr w:rsidR="00BF4F65" w:rsidTr="00D042DA">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pPr>
            <w:r>
              <w:t>Обществознание</w:t>
            </w:r>
          </w:p>
        </w:tc>
        <w:tc>
          <w:tcPr>
            <w:tcW w:w="2500" w:type="pct"/>
            <w:tcBorders>
              <w:top w:val="single" w:sz="4" w:space="0" w:color="auto"/>
              <w:left w:val="single" w:sz="4" w:space="0" w:color="auto"/>
              <w:bottom w:val="single" w:sz="4" w:space="0" w:color="auto"/>
              <w:right w:val="single" w:sz="4" w:space="0" w:color="auto"/>
            </w:tcBorders>
            <w:hideMark/>
          </w:tcPr>
          <w:p w:rsidR="00BF4F65" w:rsidRDefault="00BF4F65" w:rsidP="00F0556B">
            <w:pPr>
              <w:contextualSpacing/>
              <w:jc w:val="center"/>
            </w:pPr>
            <w:r>
              <w:rPr>
                <w:rFonts w:eastAsia="Times New Roman"/>
              </w:rPr>
              <w:t>Диагностическая работа</w:t>
            </w:r>
          </w:p>
        </w:tc>
      </w:tr>
      <w:tr w:rsidR="00D042DA" w:rsidTr="00D042DA">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pPr>
            <w:r>
              <w:t>География</w:t>
            </w:r>
          </w:p>
        </w:tc>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6F5DF0">
            <w:pPr>
              <w:contextualSpacing/>
              <w:jc w:val="center"/>
            </w:pPr>
            <w:r>
              <w:rPr>
                <w:rFonts w:eastAsia="Times New Roman"/>
              </w:rPr>
              <w:t>Диагностическая работа</w:t>
            </w:r>
          </w:p>
        </w:tc>
      </w:tr>
      <w:tr w:rsidR="00D042DA" w:rsidTr="00D042DA">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pPr>
            <w:r>
              <w:t>Физика</w:t>
            </w:r>
          </w:p>
        </w:tc>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6F5DF0">
            <w:pPr>
              <w:contextualSpacing/>
              <w:jc w:val="center"/>
            </w:pPr>
            <w:r>
              <w:rPr>
                <w:rFonts w:eastAsia="Times New Roman"/>
              </w:rPr>
              <w:t>Диагностическая работа</w:t>
            </w:r>
          </w:p>
        </w:tc>
      </w:tr>
      <w:tr w:rsidR="00D042DA" w:rsidTr="00D042DA">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pPr>
            <w:r>
              <w:t>Биология</w:t>
            </w:r>
          </w:p>
        </w:tc>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jc w:val="center"/>
            </w:pPr>
            <w:r>
              <w:rPr>
                <w:rFonts w:eastAsia="Times New Roman"/>
              </w:rPr>
              <w:t>Диагностическая работа</w:t>
            </w:r>
          </w:p>
        </w:tc>
      </w:tr>
      <w:tr w:rsidR="00D042DA" w:rsidTr="00D042DA">
        <w:tc>
          <w:tcPr>
            <w:tcW w:w="2500" w:type="pct"/>
            <w:tcBorders>
              <w:top w:val="single" w:sz="4" w:space="0" w:color="auto"/>
              <w:left w:val="single" w:sz="4" w:space="0" w:color="auto"/>
              <w:bottom w:val="single" w:sz="4" w:space="0" w:color="auto"/>
              <w:right w:val="single" w:sz="4" w:space="0" w:color="auto"/>
            </w:tcBorders>
          </w:tcPr>
          <w:p w:rsidR="00D042DA" w:rsidRDefault="00D042DA" w:rsidP="00F0556B">
            <w:pPr>
              <w:contextualSpacing/>
            </w:pPr>
            <w:r>
              <w:t>Химия</w:t>
            </w:r>
          </w:p>
        </w:tc>
        <w:tc>
          <w:tcPr>
            <w:tcW w:w="2500" w:type="pct"/>
            <w:tcBorders>
              <w:top w:val="single" w:sz="4" w:space="0" w:color="auto"/>
              <w:left w:val="single" w:sz="4" w:space="0" w:color="auto"/>
              <w:bottom w:val="single" w:sz="4" w:space="0" w:color="auto"/>
              <w:right w:val="single" w:sz="4" w:space="0" w:color="auto"/>
            </w:tcBorders>
          </w:tcPr>
          <w:p w:rsidR="00D042DA" w:rsidRDefault="00D042DA" w:rsidP="00F0556B">
            <w:pPr>
              <w:contextualSpacing/>
              <w:jc w:val="center"/>
              <w:rPr>
                <w:rFonts w:eastAsia="Times New Roman"/>
              </w:rPr>
            </w:pPr>
            <w:r>
              <w:rPr>
                <w:rFonts w:eastAsia="Times New Roman"/>
              </w:rPr>
              <w:t>Диагностическая работа</w:t>
            </w:r>
          </w:p>
        </w:tc>
      </w:tr>
      <w:tr w:rsidR="00D042DA" w:rsidTr="00D042DA">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pPr>
            <w:r>
              <w:t>Музыка</w:t>
            </w:r>
          </w:p>
        </w:tc>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jc w:val="center"/>
            </w:pPr>
            <w:r>
              <w:rPr>
                <w:rFonts w:eastAsia="Times New Roman"/>
              </w:rPr>
              <w:t>Диагностическая работа</w:t>
            </w:r>
          </w:p>
        </w:tc>
      </w:tr>
      <w:tr w:rsidR="00D042DA" w:rsidTr="00D042DA">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pPr>
            <w:r>
              <w:t>Изобразительное искусство</w:t>
            </w:r>
          </w:p>
        </w:tc>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jc w:val="center"/>
            </w:pPr>
            <w:r>
              <w:t>Проектные работы</w:t>
            </w:r>
          </w:p>
        </w:tc>
      </w:tr>
      <w:tr w:rsidR="00D042DA" w:rsidTr="00D042DA">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pPr>
            <w:r>
              <w:t>Технология</w:t>
            </w:r>
          </w:p>
        </w:tc>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jc w:val="center"/>
            </w:pPr>
            <w:r>
              <w:t>Проектные работы</w:t>
            </w:r>
          </w:p>
        </w:tc>
      </w:tr>
      <w:tr w:rsidR="00D042DA" w:rsidTr="00D042DA">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pPr>
            <w:r>
              <w:t>ОБЖ</w:t>
            </w:r>
          </w:p>
        </w:tc>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jc w:val="center"/>
            </w:pPr>
            <w:r>
              <w:rPr>
                <w:rFonts w:eastAsia="Times New Roman"/>
              </w:rPr>
              <w:t>Диагностическая работа</w:t>
            </w:r>
          </w:p>
        </w:tc>
      </w:tr>
      <w:tr w:rsidR="00D042DA" w:rsidTr="00D042DA">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pPr>
            <w:r>
              <w:t>Физическая культура</w:t>
            </w:r>
          </w:p>
        </w:tc>
        <w:tc>
          <w:tcPr>
            <w:tcW w:w="2500" w:type="pct"/>
            <w:tcBorders>
              <w:top w:val="single" w:sz="4" w:space="0" w:color="auto"/>
              <w:left w:val="single" w:sz="4" w:space="0" w:color="auto"/>
              <w:bottom w:val="single" w:sz="4" w:space="0" w:color="auto"/>
              <w:right w:val="single" w:sz="4" w:space="0" w:color="auto"/>
            </w:tcBorders>
            <w:hideMark/>
          </w:tcPr>
          <w:p w:rsidR="00D042DA" w:rsidRDefault="00D042DA" w:rsidP="00F0556B">
            <w:pPr>
              <w:contextualSpacing/>
              <w:jc w:val="center"/>
            </w:pPr>
            <w:r>
              <w:t>Учет физической подготовленности учащихся</w:t>
            </w:r>
          </w:p>
        </w:tc>
      </w:tr>
    </w:tbl>
    <w:p w:rsidR="00A20816" w:rsidRDefault="00A20816" w:rsidP="00F0556B">
      <w:pPr>
        <w:contextualSpacing/>
        <w:rPr>
          <w:lang w:eastAsia="ru-RU"/>
        </w:rPr>
      </w:pPr>
    </w:p>
    <w:p w:rsidR="00F0556B" w:rsidRDefault="00F0556B" w:rsidP="00F0556B">
      <w:pPr>
        <w:contextualSpacing/>
        <w:jc w:val="center"/>
        <w:rPr>
          <w:b/>
          <w:lang w:eastAsia="ru-RU"/>
        </w:rPr>
      </w:pPr>
    </w:p>
    <w:p w:rsidR="00D86313" w:rsidRDefault="00D86313" w:rsidP="00F0556B">
      <w:pPr>
        <w:contextualSpacing/>
        <w:jc w:val="center"/>
        <w:rPr>
          <w:b/>
          <w:lang w:eastAsia="ru-RU"/>
        </w:rPr>
      </w:pPr>
    </w:p>
    <w:p w:rsidR="00D86313" w:rsidRDefault="00D86313" w:rsidP="00F0556B">
      <w:pPr>
        <w:contextualSpacing/>
        <w:jc w:val="center"/>
        <w:rPr>
          <w:b/>
          <w:lang w:eastAsia="ru-RU"/>
        </w:rPr>
      </w:pPr>
    </w:p>
    <w:p w:rsidR="00D86313" w:rsidRDefault="00D86313" w:rsidP="00F0556B">
      <w:pPr>
        <w:contextualSpacing/>
        <w:jc w:val="center"/>
        <w:rPr>
          <w:b/>
          <w:lang w:eastAsia="ru-RU"/>
        </w:rPr>
      </w:pPr>
    </w:p>
    <w:p w:rsidR="00D86313" w:rsidRDefault="00D86313" w:rsidP="00F0556B">
      <w:pPr>
        <w:contextualSpacing/>
        <w:jc w:val="center"/>
        <w:rPr>
          <w:b/>
          <w:lang w:eastAsia="ru-RU"/>
        </w:rPr>
      </w:pPr>
    </w:p>
    <w:p w:rsidR="00D86313" w:rsidRDefault="00D86313" w:rsidP="00F0556B">
      <w:pPr>
        <w:contextualSpacing/>
        <w:jc w:val="center"/>
        <w:rPr>
          <w:b/>
          <w:lang w:eastAsia="ru-RU"/>
        </w:rPr>
      </w:pPr>
    </w:p>
    <w:p w:rsidR="00D86313" w:rsidRDefault="00D86313" w:rsidP="00F0556B">
      <w:pPr>
        <w:contextualSpacing/>
        <w:jc w:val="center"/>
        <w:rPr>
          <w:b/>
          <w:lang w:eastAsia="ru-RU"/>
        </w:rPr>
      </w:pPr>
    </w:p>
    <w:p w:rsidR="008D6997" w:rsidRDefault="008D6997" w:rsidP="00F0556B">
      <w:pPr>
        <w:contextualSpacing/>
        <w:jc w:val="center"/>
        <w:rPr>
          <w:b/>
          <w:lang w:eastAsia="ru-RU"/>
        </w:rPr>
      </w:pPr>
    </w:p>
    <w:p w:rsidR="008D6997" w:rsidRDefault="008D6997" w:rsidP="00F0556B">
      <w:pPr>
        <w:contextualSpacing/>
        <w:jc w:val="center"/>
        <w:rPr>
          <w:b/>
          <w:lang w:eastAsia="ru-RU"/>
        </w:rPr>
      </w:pPr>
    </w:p>
    <w:p w:rsidR="008D6997" w:rsidRDefault="008D6997" w:rsidP="00F0556B">
      <w:pPr>
        <w:contextualSpacing/>
        <w:jc w:val="center"/>
        <w:rPr>
          <w:b/>
          <w:lang w:eastAsia="ru-RU"/>
        </w:rPr>
      </w:pPr>
    </w:p>
    <w:p w:rsidR="008D6997" w:rsidRDefault="008D6997" w:rsidP="00F0556B">
      <w:pPr>
        <w:contextualSpacing/>
        <w:jc w:val="center"/>
        <w:rPr>
          <w:b/>
          <w:lang w:eastAsia="ru-RU"/>
        </w:rPr>
      </w:pPr>
    </w:p>
    <w:p w:rsidR="008D6997" w:rsidRDefault="008D6997" w:rsidP="00F0556B">
      <w:pPr>
        <w:contextualSpacing/>
        <w:jc w:val="center"/>
        <w:rPr>
          <w:b/>
          <w:lang w:eastAsia="ru-RU"/>
        </w:rPr>
      </w:pPr>
    </w:p>
    <w:p w:rsidR="00D86313" w:rsidRDefault="00D86313" w:rsidP="00F0556B">
      <w:pPr>
        <w:contextualSpacing/>
        <w:jc w:val="center"/>
        <w:rPr>
          <w:b/>
          <w:lang w:eastAsia="ru-RU"/>
        </w:rPr>
      </w:pPr>
    </w:p>
    <w:p w:rsidR="00D86313" w:rsidRPr="00D86313" w:rsidRDefault="00D86313" w:rsidP="009637F1">
      <w:pPr>
        <w:pStyle w:val="3"/>
        <w:numPr>
          <w:ilvl w:val="2"/>
          <w:numId w:val="466"/>
        </w:numPr>
        <w:ind w:left="0" w:firstLine="0"/>
        <w:jc w:val="center"/>
        <w:rPr>
          <w:sz w:val="24"/>
          <w:szCs w:val="24"/>
        </w:rPr>
      </w:pPr>
      <w:bookmarkStart w:id="119" w:name="_Toc414553283"/>
      <w:bookmarkStart w:id="120" w:name="_Toc442892954"/>
      <w:r w:rsidRPr="00D86313">
        <w:rPr>
          <w:sz w:val="24"/>
          <w:szCs w:val="24"/>
        </w:rPr>
        <w:t xml:space="preserve"> Примерный календарный учебный график</w:t>
      </w:r>
      <w:bookmarkEnd w:id="119"/>
    </w:p>
    <w:p w:rsidR="00CD7A11" w:rsidRPr="00CD7A11" w:rsidRDefault="00CD7A11" w:rsidP="00CD7A11">
      <w:pPr>
        <w:spacing w:after="200" w:line="276" w:lineRule="auto"/>
        <w:ind w:right="140"/>
        <w:rPr>
          <w:rFonts w:eastAsia="Times New Roman"/>
          <w:b/>
          <w:bCs/>
          <w:lang w:eastAsia="ru-RU"/>
        </w:rPr>
      </w:pPr>
      <w:r>
        <w:rPr>
          <w:rFonts w:eastAsia="Times New Roman"/>
          <w:b/>
          <w:bCs/>
          <w:lang w:eastAsia="ru-RU"/>
        </w:rPr>
        <w:t xml:space="preserve"> </w:t>
      </w:r>
    </w:p>
    <w:p w:rsidR="00CD7A11" w:rsidRPr="00CD7A11" w:rsidRDefault="00CD7A11" w:rsidP="00CD7A11">
      <w:pPr>
        <w:tabs>
          <w:tab w:val="left" w:pos="362"/>
        </w:tabs>
        <w:spacing w:line="237" w:lineRule="auto"/>
        <w:ind w:left="362" w:right="5960"/>
        <w:rPr>
          <w:rFonts w:eastAsia="Times New Roman"/>
          <w:lang w:eastAsia="ru-RU"/>
        </w:rPr>
      </w:pPr>
      <w:r w:rsidRPr="00CD7A11">
        <w:rPr>
          <w:rFonts w:eastAsia="Times New Roman"/>
          <w:b/>
          <w:bCs/>
          <w:lang w:eastAsia="ru-RU"/>
        </w:rPr>
        <w:t xml:space="preserve">Продолжительность учебного года </w:t>
      </w:r>
      <w:r w:rsidRPr="00CD7A11">
        <w:rPr>
          <w:rFonts w:eastAsia="Times New Roman"/>
          <w:lang w:eastAsia="ru-RU"/>
        </w:rPr>
        <w:t>начало учебного года – 01 сентября</w:t>
      </w:r>
      <w:r>
        <w:rPr>
          <w:rFonts w:eastAsia="Times New Roman"/>
          <w:lang w:eastAsia="ru-RU"/>
        </w:rPr>
        <w:t>;</w:t>
      </w:r>
      <w:r w:rsidRPr="00CD7A11">
        <w:rPr>
          <w:rFonts w:eastAsia="Times New Roman"/>
          <w:lang w:eastAsia="ru-RU"/>
        </w:rPr>
        <w:t xml:space="preserve">  продолжительность учебного года</w:t>
      </w:r>
      <w:r>
        <w:rPr>
          <w:rFonts w:eastAsia="Times New Roman"/>
          <w:lang w:eastAsia="ru-RU"/>
        </w:rPr>
        <w:t>:</w:t>
      </w:r>
      <w:r w:rsidRPr="00CD7A11">
        <w:rPr>
          <w:rFonts w:eastAsia="Times New Roman"/>
          <w:lang w:eastAsia="ru-RU"/>
        </w:rPr>
        <w:t xml:space="preserve"> </w:t>
      </w:r>
    </w:p>
    <w:p w:rsidR="00CD7A11" w:rsidRPr="00CD7A11" w:rsidRDefault="00CD7A11" w:rsidP="00CD7A11">
      <w:pPr>
        <w:tabs>
          <w:tab w:val="left" w:pos="362"/>
        </w:tabs>
        <w:spacing w:line="237" w:lineRule="auto"/>
        <w:ind w:left="362" w:right="5960"/>
        <w:rPr>
          <w:rFonts w:eastAsia="Times New Roman"/>
          <w:lang w:eastAsia="ru-RU"/>
        </w:rPr>
      </w:pPr>
      <w:r w:rsidRPr="00CD7A11">
        <w:rPr>
          <w:rFonts w:eastAsia="Times New Roman"/>
          <w:lang w:eastAsia="ru-RU"/>
        </w:rPr>
        <w:t xml:space="preserve">– в </w:t>
      </w:r>
      <w:r>
        <w:rPr>
          <w:rFonts w:eastAsia="Times New Roman"/>
          <w:lang w:eastAsia="ru-RU"/>
        </w:rPr>
        <w:t>5,6,7-х классах – 35 недель;</w:t>
      </w:r>
    </w:p>
    <w:p w:rsidR="00CD7A11" w:rsidRDefault="00CD7A11" w:rsidP="00CD7A11">
      <w:pPr>
        <w:tabs>
          <w:tab w:val="left" w:pos="362"/>
        </w:tabs>
        <w:spacing w:line="237" w:lineRule="auto"/>
        <w:ind w:left="362" w:right="5960"/>
        <w:rPr>
          <w:rFonts w:eastAsia="Times New Roman"/>
          <w:lang w:eastAsia="ru-RU"/>
        </w:rPr>
      </w:pPr>
      <w:r w:rsidRPr="00CD7A11">
        <w:rPr>
          <w:rFonts w:eastAsia="Times New Roman"/>
          <w:lang w:eastAsia="ru-RU"/>
        </w:rPr>
        <w:t>-  в</w:t>
      </w:r>
      <w:r>
        <w:rPr>
          <w:rFonts w:eastAsia="Times New Roman"/>
          <w:lang w:eastAsia="ru-RU"/>
        </w:rPr>
        <w:t xml:space="preserve"> 8 </w:t>
      </w:r>
      <w:r w:rsidRPr="00CD7A11">
        <w:rPr>
          <w:rFonts w:eastAsia="Times New Roman"/>
          <w:lang w:eastAsia="ru-RU"/>
        </w:rPr>
        <w:t>класс</w:t>
      </w:r>
      <w:r>
        <w:rPr>
          <w:rFonts w:eastAsia="Times New Roman"/>
          <w:lang w:eastAsia="ru-RU"/>
        </w:rPr>
        <w:t>е  – 36 недель;</w:t>
      </w:r>
    </w:p>
    <w:p w:rsidR="00CD7A11" w:rsidRPr="00CD7A11" w:rsidRDefault="00CD7A11" w:rsidP="00CD7A11">
      <w:pPr>
        <w:tabs>
          <w:tab w:val="left" w:pos="362"/>
        </w:tabs>
        <w:spacing w:line="237" w:lineRule="auto"/>
        <w:ind w:left="362" w:right="5960"/>
        <w:rPr>
          <w:rFonts w:asciiTheme="minorHAnsi" w:eastAsia="Times New Roman" w:hAnsiTheme="minorHAnsi" w:cstheme="minorBidi"/>
          <w:b/>
          <w:bCs/>
          <w:lang w:eastAsia="ru-RU"/>
        </w:rPr>
      </w:pPr>
      <w:r>
        <w:rPr>
          <w:rFonts w:eastAsia="Times New Roman"/>
          <w:lang w:eastAsia="ru-RU"/>
        </w:rPr>
        <w:t>- в 9 классе – 34 недели.</w:t>
      </w:r>
    </w:p>
    <w:p w:rsidR="00CD7A11" w:rsidRPr="00CD7A11" w:rsidRDefault="00CD7A11" w:rsidP="00CD7A11">
      <w:pPr>
        <w:spacing w:after="200" w:line="17" w:lineRule="exact"/>
        <w:rPr>
          <w:rFonts w:asciiTheme="minorHAnsi" w:eastAsia="Times New Roman" w:hAnsiTheme="minorHAnsi" w:cstheme="minorBidi"/>
          <w:b/>
          <w:bCs/>
          <w:lang w:eastAsia="ru-RU"/>
        </w:rPr>
      </w:pPr>
    </w:p>
    <w:p w:rsidR="00CD7A11" w:rsidRPr="00CD7A11" w:rsidRDefault="00CD7A11" w:rsidP="00CD7A11">
      <w:pPr>
        <w:tabs>
          <w:tab w:val="left" w:pos="362"/>
          <w:tab w:val="left" w:pos="8080"/>
        </w:tabs>
        <w:ind w:left="362" w:right="3332"/>
        <w:rPr>
          <w:rFonts w:eastAsia="Times New Roman"/>
          <w:b/>
          <w:bCs/>
          <w:lang w:eastAsia="ru-RU"/>
        </w:rPr>
      </w:pPr>
      <w:r w:rsidRPr="00CD7A11">
        <w:rPr>
          <w:rFonts w:eastAsia="Times New Roman"/>
          <w:b/>
          <w:bCs/>
          <w:lang w:eastAsia="ru-RU"/>
        </w:rPr>
        <w:t xml:space="preserve">Количество классов-комплектов в каждой  параллели </w:t>
      </w:r>
    </w:p>
    <w:p w:rsidR="00CD7A11" w:rsidRPr="00CD7A11" w:rsidRDefault="00CD7A11" w:rsidP="00CD7A11">
      <w:pPr>
        <w:tabs>
          <w:tab w:val="left" w:pos="362"/>
          <w:tab w:val="left" w:pos="8080"/>
        </w:tabs>
        <w:ind w:left="362" w:right="3332"/>
        <w:rPr>
          <w:rFonts w:eastAsia="Times New Roman"/>
          <w:lang w:eastAsia="ru-RU"/>
        </w:rPr>
      </w:pPr>
      <w:r>
        <w:rPr>
          <w:rFonts w:eastAsia="Times New Roman"/>
          <w:lang w:eastAsia="ru-RU"/>
        </w:rPr>
        <w:t>5 класс</w:t>
      </w:r>
      <w:r w:rsidRPr="00CD7A11">
        <w:rPr>
          <w:rFonts w:eastAsia="Times New Roman"/>
          <w:lang w:eastAsia="ru-RU"/>
        </w:rPr>
        <w:t xml:space="preserve"> – 1;</w:t>
      </w:r>
    </w:p>
    <w:p w:rsidR="00CD7A11" w:rsidRPr="00CD7A11" w:rsidRDefault="00CD7A11" w:rsidP="00CD7A11">
      <w:pPr>
        <w:tabs>
          <w:tab w:val="left" w:pos="362"/>
          <w:tab w:val="left" w:pos="8080"/>
        </w:tabs>
        <w:ind w:left="362" w:right="3332"/>
        <w:rPr>
          <w:rFonts w:eastAsia="Times New Roman"/>
          <w:lang w:eastAsia="ru-RU"/>
        </w:rPr>
      </w:pPr>
      <w:r>
        <w:rPr>
          <w:rFonts w:eastAsia="Times New Roman"/>
          <w:lang w:eastAsia="ru-RU"/>
        </w:rPr>
        <w:t>6 класс</w:t>
      </w:r>
      <w:r w:rsidRPr="00CD7A11">
        <w:rPr>
          <w:rFonts w:eastAsia="Times New Roman"/>
          <w:lang w:eastAsia="ru-RU"/>
        </w:rPr>
        <w:t xml:space="preserve"> – 1;</w:t>
      </w:r>
    </w:p>
    <w:p w:rsidR="00CD7A11" w:rsidRPr="00CD7A11" w:rsidRDefault="00CD7A11" w:rsidP="00CD7A11">
      <w:pPr>
        <w:tabs>
          <w:tab w:val="left" w:pos="362"/>
          <w:tab w:val="left" w:pos="8080"/>
        </w:tabs>
        <w:ind w:left="362" w:right="3332"/>
        <w:rPr>
          <w:rFonts w:eastAsia="Times New Roman"/>
          <w:lang w:eastAsia="ru-RU"/>
        </w:rPr>
      </w:pPr>
      <w:r>
        <w:rPr>
          <w:rFonts w:eastAsia="Times New Roman"/>
          <w:lang w:eastAsia="ru-RU"/>
        </w:rPr>
        <w:t>7</w:t>
      </w:r>
      <w:r w:rsidRPr="00CD7A11">
        <w:rPr>
          <w:rFonts w:eastAsia="Times New Roman"/>
          <w:lang w:eastAsia="ru-RU"/>
        </w:rPr>
        <w:t xml:space="preserve"> класс – 1;</w:t>
      </w:r>
    </w:p>
    <w:p w:rsidR="00CD7A11" w:rsidRDefault="00CD7A11" w:rsidP="00CD7A11">
      <w:pPr>
        <w:tabs>
          <w:tab w:val="left" w:pos="362"/>
          <w:tab w:val="left" w:pos="8080"/>
        </w:tabs>
        <w:ind w:left="362" w:right="3332"/>
        <w:rPr>
          <w:rFonts w:eastAsia="Times New Roman"/>
          <w:lang w:eastAsia="ru-RU"/>
        </w:rPr>
      </w:pPr>
      <w:r>
        <w:rPr>
          <w:rFonts w:eastAsia="Times New Roman"/>
          <w:lang w:eastAsia="ru-RU"/>
        </w:rPr>
        <w:t>8</w:t>
      </w:r>
      <w:r w:rsidRPr="00CD7A11">
        <w:rPr>
          <w:rFonts w:eastAsia="Times New Roman"/>
          <w:lang w:eastAsia="ru-RU"/>
        </w:rPr>
        <w:t xml:space="preserve"> класс – </w:t>
      </w:r>
      <w:r>
        <w:rPr>
          <w:rFonts w:eastAsia="Times New Roman"/>
          <w:lang w:eastAsia="ru-RU"/>
        </w:rPr>
        <w:t>1;</w:t>
      </w:r>
    </w:p>
    <w:p w:rsidR="00CD7A11" w:rsidRPr="00CD7A11" w:rsidRDefault="00CD7A11" w:rsidP="00CD7A11">
      <w:pPr>
        <w:tabs>
          <w:tab w:val="left" w:pos="362"/>
          <w:tab w:val="left" w:pos="8080"/>
        </w:tabs>
        <w:ind w:left="362" w:right="3332"/>
        <w:rPr>
          <w:rFonts w:asciiTheme="minorHAnsi" w:eastAsia="Times New Roman" w:hAnsiTheme="minorHAnsi" w:cstheme="minorBidi"/>
          <w:b/>
          <w:bCs/>
          <w:lang w:eastAsia="ru-RU"/>
        </w:rPr>
      </w:pPr>
      <w:r>
        <w:rPr>
          <w:rFonts w:eastAsia="Times New Roman"/>
          <w:lang w:eastAsia="ru-RU"/>
        </w:rPr>
        <w:t xml:space="preserve">9 класс – 1. </w:t>
      </w:r>
    </w:p>
    <w:p w:rsidR="00CD7A11" w:rsidRPr="00CD7A11" w:rsidRDefault="00CD7A11" w:rsidP="00CD7A11">
      <w:pPr>
        <w:spacing w:after="200" w:line="276" w:lineRule="auto"/>
        <w:ind w:left="362"/>
        <w:rPr>
          <w:rFonts w:asciiTheme="minorHAnsi" w:eastAsia="Times New Roman" w:hAnsiTheme="minorHAnsi" w:cstheme="minorBidi"/>
          <w:b/>
          <w:bCs/>
          <w:lang w:eastAsia="ru-RU"/>
        </w:rPr>
      </w:pPr>
      <w:r w:rsidRPr="00CD7A11">
        <w:rPr>
          <w:rFonts w:eastAsia="Times New Roman"/>
          <w:b/>
          <w:bCs/>
          <w:sz w:val="26"/>
          <w:szCs w:val="26"/>
          <w:lang w:eastAsia="ru-RU"/>
        </w:rPr>
        <w:t xml:space="preserve">ИТОГО: </w:t>
      </w:r>
      <w:r>
        <w:rPr>
          <w:rFonts w:eastAsia="Times New Roman"/>
          <w:sz w:val="26"/>
          <w:szCs w:val="26"/>
          <w:lang w:eastAsia="ru-RU"/>
        </w:rPr>
        <w:t>5</w:t>
      </w:r>
      <w:r w:rsidRPr="00CD7A11">
        <w:rPr>
          <w:rFonts w:eastAsia="Times New Roman"/>
          <w:b/>
          <w:bCs/>
          <w:sz w:val="26"/>
          <w:szCs w:val="26"/>
          <w:lang w:eastAsia="ru-RU"/>
        </w:rPr>
        <w:t xml:space="preserve"> </w:t>
      </w:r>
      <w:r w:rsidRPr="00CD7A11">
        <w:rPr>
          <w:rFonts w:eastAsia="Times New Roman"/>
          <w:sz w:val="26"/>
          <w:szCs w:val="26"/>
          <w:lang w:eastAsia="ru-RU"/>
        </w:rPr>
        <w:t>класс</w:t>
      </w:r>
      <w:r w:rsidRPr="00CD7A11">
        <w:rPr>
          <w:rFonts w:eastAsia="Times New Roman"/>
          <w:b/>
          <w:bCs/>
          <w:sz w:val="26"/>
          <w:szCs w:val="26"/>
          <w:lang w:eastAsia="ru-RU"/>
        </w:rPr>
        <w:t xml:space="preserve"> </w:t>
      </w:r>
      <w:r w:rsidRPr="00CD7A11">
        <w:rPr>
          <w:rFonts w:eastAsia="Times New Roman"/>
          <w:sz w:val="26"/>
          <w:szCs w:val="26"/>
          <w:lang w:eastAsia="ru-RU"/>
        </w:rPr>
        <w:t>-</w:t>
      </w:r>
      <w:r w:rsidRPr="00CD7A11">
        <w:rPr>
          <w:rFonts w:eastAsia="Times New Roman"/>
          <w:b/>
          <w:bCs/>
          <w:sz w:val="26"/>
          <w:szCs w:val="26"/>
          <w:lang w:eastAsia="ru-RU"/>
        </w:rPr>
        <w:t xml:space="preserve"> </w:t>
      </w:r>
      <w:r w:rsidRPr="00CD7A11">
        <w:rPr>
          <w:rFonts w:eastAsia="Times New Roman"/>
          <w:sz w:val="26"/>
          <w:szCs w:val="26"/>
          <w:lang w:eastAsia="ru-RU"/>
        </w:rPr>
        <w:t>комплект.</w:t>
      </w:r>
    </w:p>
    <w:p w:rsidR="00CD7A11" w:rsidRPr="00CD7A11" w:rsidRDefault="00CD7A11" w:rsidP="00CD7A11">
      <w:pPr>
        <w:spacing w:line="276" w:lineRule="auto"/>
        <w:ind w:left="362"/>
        <w:rPr>
          <w:rFonts w:asciiTheme="minorHAnsi" w:eastAsia="Times New Roman" w:hAnsiTheme="minorHAnsi" w:cstheme="minorBidi"/>
          <w:b/>
          <w:bCs/>
          <w:lang w:eastAsia="ru-RU"/>
        </w:rPr>
      </w:pPr>
      <w:r w:rsidRPr="00CD7A11">
        <w:rPr>
          <w:rFonts w:eastAsia="Times New Roman"/>
          <w:lang w:eastAsia="ru-RU"/>
        </w:rPr>
        <w:t>Из них:</w:t>
      </w:r>
    </w:p>
    <w:p w:rsidR="00CD7A11" w:rsidRPr="00CD7A11" w:rsidRDefault="00CD7A11" w:rsidP="00CD7A11">
      <w:pPr>
        <w:spacing w:line="276" w:lineRule="auto"/>
        <w:ind w:left="362"/>
        <w:rPr>
          <w:rFonts w:asciiTheme="minorHAnsi" w:eastAsia="Times New Roman" w:hAnsiTheme="minorHAnsi" w:cstheme="minorBidi"/>
          <w:b/>
          <w:bCs/>
          <w:lang w:eastAsia="ru-RU"/>
        </w:rPr>
      </w:pPr>
      <w:r w:rsidRPr="00CD7A11">
        <w:rPr>
          <w:rFonts w:eastAsia="Times New Roman"/>
          <w:lang w:eastAsia="ru-RU"/>
        </w:rPr>
        <w:t xml:space="preserve">Классы с   изучением коми языка как родного </w:t>
      </w:r>
      <w:r>
        <w:rPr>
          <w:rFonts w:eastAsia="Times New Roman"/>
          <w:lang w:eastAsia="ru-RU"/>
        </w:rPr>
        <w:t>: с 5 по 9</w:t>
      </w:r>
      <w:r w:rsidRPr="00CD7A11">
        <w:rPr>
          <w:rFonts w:eastAsia="Times New Roman"/>
          <w:lang w:eastAsia="ru-RU"/>
        </w:rPr>
        <w:t xml:space="preserve"> классы.</w:t>
      </w:r>
    </w:p>
    <w:p w:rsidR="00CD7A11" w:rsidRPr="00CD7A11" w:rsidRDefault="00CD7A11" w:rsidP="00CD7A11">
      <w:pPr>
        <w:spacing w:after="200" w:line="4" w:lineRule="exact"/>
        <w:rPr>
          <w:rFonts w:asciiTheme="minorHAnsi" w:eastAsia="Times New Roman" w:hAnsiTheme="minorHAnsi" w:cstheme="minorBidi"/>
          <w:b/>
          <w:bCs/>
          <w:lang w:eastAsia="ru-RU"/>
        </w:rPr>
      </w:pPr>
    </w:p>
    <w:p w:rsidR="00CD7A11" w:rsidRPr="00CD7A11" w:rsidRDefault="00CD7A11" w:rsidP="00CD7A11">
      <w:pPr>
        <w:tabs>
          <w:tab w:val="left" w:pos="362"/>
        </w:tabs>
        <w:ind w:left="362"/>
        <w:rPr>
          <w:rFonts w:asciiTheme="minorHAnsi" w:eastAsia="Times New Roman" w:hAnsiTheme="minorHAnsi" w:cstheme="minorBidi"/>
          <w:b/>
          <w:bCs/>
          <w:lang w:eastAsia="ru-RU"/>
        </w:rPr>
      </w:pPr>
      <w:r w:rsidRPr="00CD7A11">
        <w:rPr>
          <w:rFonts w:eastAsia="Times New Roman"/>
          <w:b/>
          <w:bCs/>
          <w:lang w:eastAsia="ru-RU"/>
        </w:rPr>
        <w:t>Регламентирование образовательного процесса на учебный год</w:t>
      </w:r>
    </w:p>
    <w:p w:rsidR="00CD7A11" w:rsidRDefault="00CD7A11" w:rsidP="00CD7A11">
      <w:pPr>
        <w:spacing w:after="200" w:line="236" w:lineRule="auto"/>
        <w:ind w:left="362"/>
        <w:rPr>
          <w:rFonts w:eastAsia="Times New Roman"/>
          <w:b/>
          <w:bCs/>
          <w:lang w:eastAsia="ru-RU"/>
        </w:rPr>
      </w:pPr>
    </w:p>
    <w:p w:rsidR="00CD7A11" w:rsidRPr="00CD7A11" w:rsidRDefault="00CD7A11" w:rsidP="0082098D">
      <w:pPr>
        <w:spacing w:line="236" w:lineRule="auto"/>
        <w:ind w:left="362"/>
        <w:rPr>
          <w:rFonts w:asciiTheme="minorHAnsi" w:eastAsia="Times New Roman" w:hAnsiTheme="minorHAnsi" w:cstheme="minorBidi"/>
          <w:b/>
          <w:bCs/>
          <w:lang w:eastAsia="ru-RU"/>
        </w:rPr>
      </w:pPr>
      <w:r>
        <w:rPr>
          <w:rFonts w:eastAsia="Times New Roman"/>
          <w:b/>
          <w:lang w:eastAsia="ru-RU"/>
        </w:rPr>
        <w:t>П</w:t>
      </w:r>
      <w:r w:rsidRPr="00CD7A11">
        <w:rPr>
          <w:rFonts w:eastAsia="Times New Roman"/>
          <w:b/>
          <w:lang w:eastAsia="ru-RU"/>
        </w:rPr>
        <w:t>родолжительность учебных четвертей в</w:t>
      </w:r>
      <w:r w:rsidRPr="00CD7A11">
        <w:rPr>
          <w:rFonts w:eastAsia="Times New Roman"/>
          <w:b/>
          <w:bCs/>
          <w:lang w:eastAsia="ru-RU"/>
        </w:rPr>
        <w:t xml:space="preserve"> </w:t>
      </w:r>
      <w:r w:rsidR="0082098D">
        <w:rPr>
          <w:rFonts w:eastAsia="Times New Roman"/>
          <w:b/>
          <w:lang w:eastAsia="ru-RU"/>
        </w:rPr>
        <w:t xml:space="preserve">5, 6, 7- </w:t>
      </w:r>
      <w:r w:rsidRPr="00CD7A11">
        <w:rPr>
          <w:rFonts w:eastAsia="Times New Roman"/>
          <w:b/>
          <w:lang w:eastAsia="ru-RU"/>
        </w:rPr>
        <w:t>х классах</w:t>
      </w:r>
      <w:r w:rsidR="0082098D">
        <w:rPr>
          <w:rFonts w:eastAsia="Times New Roman"/>
          <w:b/>
          <w:lang w:eastAsia="ru-RU"/>
        </w:rPr>
        <w:t>:</w:t>
      </w:r>
    </w:p>
    <w:p w:rsidR="00CD7A11" w:rsidRPr="00CD7A11" w:rsidRDefault="00CD7A11" w:rsidP="0082098D">
      <w:pPr>
        <w:spacing w:line="20" w:lineRule="exact"/>
        <w:rPr>
          <w:rFonts w:asciiTheme="minorHAnsi" w:eastAsiaTheme="minorEastAsia" w:hAnsiTheme="minorHAnsi" w:cstheme="minorBidi"/>
          <w:sz w:val="20"/>
          <w:szCs w:val="20"/>
          <w:lang w:eastAsia="ru-RU"/>
        </w:rPr>
      </w:pPr>
    </w:p>
    <w:tbl>
      <w:tblPr>
        <w:tblW w:w="9790" w:type="dxa"/>
        <w:tblInd w:w="372" w:type="dxa"/>
        <w:tblLayout w:type="fixed"/>
        <w:tblCellMar>
          <w:left w:w="0" w:type="dxa"/>
          <w:right w:w="0" w:type="dxa"/>
        </w:tblCellMar>
        <w:tblLook w:val="04A0" w:firstRow="1" w:lastRow="0" w:firstColumn="1" w:lastColumn="0" w:noHBand="0" w:noVBand="1"/>
      </w:tblPr>
      <w:tblGrid>
        <w:gridCol w:w="2280"/>
        <w:gridCol w:w="1840"/>
        <w:gridCol w:w="120"/>
        <w:gridCol w:w="2260"/>
        <w:gridCol w:w="220"/>
        <w:gridCol w:w="3040"/>
        <w:gridCol w:w="30"/>
      </w:tblGrid>
      <w:tr w:rsidR="00CD7A11" w:rsidRPr="00CD7A11" w:rsidTr="0082098D">
        <w:trPr>
          <w:trHeight w:val="271"/>
        </w:trPr>
        <w:tc>
          <w:tcPr>
            <w:tcW w:w="2280" w:type="dxa"/>
            <w:tcBorders>
              <w:top w:val="single" w:sz="8" w:space="0" w:color="auto"/>
              <w:left w:val="single" w:sz="8" w:space="0" w:color="auto"/>
              <w:bottom w:val="single" w:sz="8" w:space="0" w:color="auto"/>
              <w:right w:val="single" w:sz="8" w:space="0" w:color="auto"/>
            </w:tcBorders>
            <w:vAlign w:val="bottom"/>
          </w:tcPr>
          <w:p w:rsidR="00CD7A11" w:rsidRPr="00CD7A11" w:rsidRDefault="00CD7A11" w:rsidP="0082098D">
            <w:pPr>
              <w:spacing w:line="276" w:lineRule="auto"/>
              <w:rPr>
                <w:rFonts w:eastAsiaTheme="minorEastAsia"/>
                <w:b/>
                <w:lang w:eastAsia="ru-RU"/>
              </w:rPr>
            </w:pPr>
          </w:p>
        </w:tc>
        <w:tc>
          <w:tcPr>
            <w:tcW w:w="1840" w:type="dxa"/>
            <w:tcBorders>
              <w:top w:val="single" w:sz="8" w:space="0" w:color="auto"/>
              <w:bottom w:val="single" w:sz="8" w:space="0" w:color="auto"/>
            </w:tcBorders>
            <w:vAlign w:val="bottom"/>
          </w:tcPr>
          <w:p w:rsidR="00CD7A11" w:rsidRPr="00CD7A11" w:rsidRDefault="00CD7A11" w:rsidP="0082098D">
            <w:pPr>
              <w:spacing w:line="276" w:lineRule="auto"/>
              <w:rPr>
                <w:rFonts w:eastAsiaTheme="minorEastAsia"/>
                <w:b/>
                <w:lang w:eastAsia="ru-RU"/>
              </w:rPr>
            </w:pPr>
          </w:p>
        </w:tc>
        <w:tc>
          <w:tcPr>
            <w:tcW w:w="2380" w:type="dxa"/>
            <w:gridSpan w:val="2"/>
            <w:tcBorders>
              <w:top w:val="single" w:sz="8" w:space="0" w:color="auto"/>
              <w:bottom w:val="single" w:sz="8" w:space="0" w:color="auto"/>
              <w:right w:val="single" w:sz="8" w:space="0" w:color="auto"/>
            </w:tcBorders>
            <w:vAlign w:val="bottom"/>
          </w:tcPr>
          <w:p w:rsidR="00CD7A11" w:rsidRPr="00CD7A11" w:rsidRDefault="00CD7A11" w:rsidP="0082098D">
            <w:pPr>
              <w:spacing w:line="271" w:lineRule="exact"/>
              <w:ind w:left="20"/>
              <w:rPr>
                <w:rFonts w:eastAsiaTheme="minorEastAsia"/>
                <w:b/>
                <w:lang w:eastAsia="ru-RU"/>
              </w:rPr>
            </w:pPr>
            <w:r w:rsidRPr="00CD7A11">
              <w:rPr>
                <w:rFonts w:eastAsia="Times New Roman"/>
                <w:b/>
                <w:lang w:eastAsia="ru-RU"/>
              </w:rPr>
              <w:t>Дата</w:t>
            </w:r>
          </w:p>
        </w:tc>
        <w:tc>
          <w:tcPr>
            <w:tcW w:w="220" w:type="dxa"/>
            <w:tcBorders>
              <w:top w:val="single" w:sz="8" w:space="0" w:color="auto"/>
            </w:tcBorders>
            <w:vAlign w:val="bottom"/>
          </w:tcPr>
          <w:p w:rsidR="00CD7A11" w:rsidRPr="00CD7A11" w:rsidRDefault="00CD7A11" w:rsidP="0082098D">
            <w:pPr>
              <w:spacing w:line="276" w:lineRule="auto"/>
              <w:rPr>
                <w:rFonts w:eastAsiaTheme="minorEastAsia"/>
                <w:b/>
                <w:lang w:eastAsia="ru-RU"/>
              </w:rPr>
            </w:pPr>
          </w:p>
        </w:tc>
        <w:tc>
          <w:tcPr>
            <w:tcW w:w="3040" w:type="dxa"/>
            <w:tcBorders>
              <w:top w:val="single" w:sz="8" w:space="0" w:color="auto"/>
              <w:right w:val="single" w:sz="8" w:space="0" w:color="auto"/>
            </w:tcBorders>
            <w:vAlign w:val="bottom"/>
          </w:tcPr>
          <w:p w:rsidR="00CD7A11" w:rsidRPr="00CD7A11" w:rsidRDefault="00CD7A11" w:rsidP="0082098D">
            <w:pPr>
              <w:spacing w:line="271" w:lineRule="exact"/>
              <w:ind w:right="440"/>
              <w:jc w:val="center"/>
              <w:rPr>
                <w:rFonts w:eastAsiaTheme="minorEastAsia"/>
                <w:b/>
                <w:lang w:eastAsia="ru-RU"/>
              </w:rPr>
            </w:pPr>
            <w:r w:rsidRPr="00CD7A11">
              <w:rPr>
                <w:rFonts w:eastAsia="Times New Roman"/>
                <w:b/>
                <w:lang w:eastAsia="ru-RU"/>
              </w:rPr>
              <w:t>Продолжительность</w:t>
            </w:r>
          </w:p>
        </w:tc>
        <w:tc>
          <w:tcPr>
            <w:tcW w:w="30" w:type="dxa"/>
            <w:vAlign w:val="bottom"/>
          </w:tcPr>
          <w:p w:rsidR="00CD7A11" w:rsidRPr="00CD7A11" w:rsidRDefault="00CD7A11" w:rsidP="0082098D">
            <w:pPr>
              <w:spacing w:line="276" w:lineRule="auto"/>
              <w:rPr>
                <w:rFonts w:eastAsiaTheme="minorEastAsia"/>
                <w:b/>
                <w:lang w:eastAsia="ru-RU"/>
              </w:rPr>
            </w:pPr>
          </w:p>
        </w:tc>
      </w:tr>
      <w:tr w:rsidR="0082098D" w:rsidRPr="00CD7A11" w:rsidTr="0082098D">
        <w:trPr>
          <w:trHeight w:val="261"/>
        </w:trPr>
        <w:tc>
          <w:tcPr>
            <w:tcW w:w="2280" w:type="dxa"/>
            <w:vMerge w:val="restart"/>
            <w:tcBorders>
              <w:left w:val="single" w:sz="8" w:space="0" w:color="auto"/>
              <w:right w:val="single" w:sz="8" w:space="0" w:color="auto"/>
            </w:tcBorders>
            <w:vAlign w:val="bottom"/>
          </w:tcPr>
          <w:p w:rsidR="0082098D" w:rsidRPr="00CD7A11" w:rsidRDefault="0082098D" w:rsidP="00CD7A11">
            <w:pPr>
              <w:spacing w:line="276" w:lineRule="auto"/>
              <w:rPr>
                <w:rFonts w:eastAsiaTheme="minorEastAsia"/>
                <w:b/>
                <w:lang w:eastAsia="ru-RU"/>
              </w:rPr>
            </w:pPr>
          </w:p>
        </w:tc>
        <w:tc>
          <w:tcPr>
            <w:tcW w:w="1840" w:type="dxa"/>
            <w:vMerge w:val="restart"/>
            <w:vAlign w:val="bottom"/>
          </w:tcPr>
          <w:p w:rsidR="0082098D" w:rsidRPr="00CD7A11" w:rsidRDefault="0082098D" w:rsidP="00CD7A11">
            <w:pPr>
              <w:spacing w:line="276" w:lineRule="auto"/>
              <w:jc w:val="center"/>
              <w:rPr>
                <w:rFonts w:eastAsiaTheme="minorEastAsia"/>
                <w:b/>
                <w:lang w:eastAsia="ru-RU"/>
              </w:rPr>
            </w:pPr>
            <w:r w:rsidRPr="00CD7A11">
              <w:rPr>
                <w:rFonts w:eastAsia="Times New Roman"/>
                <w:b/>
                <w:lang w:eastAsia="ru-RU"/>
              </w:rPr>
              <w:t>Начало четверти</w:t>
            </w:r>
          </w:p>
        </w:tc>
        <w:tc>
          <w:tcPr>
            <w:tcW w:w="120" w:type="dxa"/>
            <w:tcBorders>
              <w:right w:val="single" w:sz="8" w:space="0" w:color="auto"/>
            </w:tcBorders>
            <w:vAlign w:val="bottom"/>
          </w:tcPr>
          <w:p w:rsidR="0082098D" w:rsidRPr="00CD7A11" w:rsidRDefault="0082098D" w:rsidP="00CD7A11">
            <w:pPr>
              <w:spacing w:line="276" w:lineRule="auto"/>
              <w:rPr>
                <w:rFonts w:eastAsiaTheme="minorEastAsia"/>
                <w:b/>
                <w:lang w:eastAsia="ru-RU"/>
              </w:rPr>
            </w:pPr>
          </w:p>
        </w:tc>
        <w:tc>
          <w:tcPr>
            <w:tcW w:w="2260" w:type="dxa"/>
            <w:vMerge w:val="restart"/>
            <w:tcBorders>
              <w:right w:val="single" w:sz="8" w:space="0" w:color="auto"/>
            </w:tcBorders>
            <w:vAlign w:val="bottom"/>
          </w:tcPr>
          <w:p w:rsidR="0082098D" w:rsidRPr="00CD7A11" w:rsidRDefault="0082098D" w:rsidP="00CD7A11">
            <w:pPr>
              <w:spacing w:line="260" w:lineRule="exact"/>
              <w:jc w:val="center"/>
              <w:rPr>
                <w:rFonts w:eastAsiaTheme="minorEastAsia"/>
                <w:b/>
                <w:lang w:eastAsia="ru-RU"/>
              </w:rPr>
            </w:pPr>
            <w:r w:rsidRPr="00CD7A11">
              <w:rPr>
                <w:rFonts w:eastAsia="Times New Roman"/>
                <w:b/>
                <w:w w:val="99"/>
                <w:lang w:eastAsia="ru-RU"/>
              </w:rPr>
              <w:t>Окончание</w:t>
            </w:r>
          </w:p>
          <w:p w:rsidR="0082098D" w:rsidRPr="00CD7A11" w:rsidRDefault="0082098D" w:rsidP="00CD7A11">
            <w:pPr>
              <w:spacing w:line="276" w:lineRule="auto"/>
              <w:jc w:val="center"/>
              <w:rPr>
                <w:rFonts w:eastAsiaTheme="minorEastAsia"/>
                <w:b/>
                <w:lang w:eastAsia="ru-RU"/>
              </w:rPr>
            </w:pPr>
            <w:r w:rsidRPr="00CD7A11">
              <w:rPr>
                <w:rFonts w:eastAsia="Times New Roman"/>
                <w:b/>
                <w:w w:val="99"/>
                <w:lang w:eastAsia="ru-RU"/>
              </w:rPr>
              <w:t>четверти</w:t>
            </w:r>
          </w:p>
        </w:tc>
        <w:tc>
          <w:tcPr>
            <w:tcW w:w="220" w:type="dxa"/>
            <w:vAlign w:val="bottom"/>
          </w:tcPr>
          <w:p w:rsidR="0082098D" w:rsidRPr="00CD7A11" w:rsidRDefault="0082098D" w:rsidP="00CD7A11">
            <w:pPr>
              <w:spacing w:line="276" w:lineRule="auto"/>
              <w:rPr>
                <w:rFonts w:eastAsiaTheme="minorEastAsia"/>
                <w:b/>
                <w:lang w:eastAsia="ru-RU"/>
              </w:rPr>
            </w:pPr>
          </w:p>
        </w:tc>
        <w:tc>
          <w:tcPr>
            <w:tcW w:w="3040" w:type="dxa"/>
            <w:vMerge w:val="restart"/>
            <w:tcBorders>
              <w:right w:val="single" w:sz="8" w:space="0" w:color="auto"/>
            </w:tcBorders>
            <w:vAlign w:val="bottom"/>
          </w:tcPr>
          <w:p w:rsidR="0082098D" w:rsidRPr="00CD7A11" w:rsidRDefault="0082098D" w:rsidP="00CD7A11">
            <w:pPr>
              <w:spacing w:line="256" w:lineRule="exact"/>
              <w:ind w:right="440"/>
              <w:jc w:val="center"/>
              <w:rPr>
                <w:rFonts w:eastAsiaTheme="minorEastAsia"/>
                <w:b/>
                <w:lang w:eastAsia="ru-RU"/>
              </w:rPr>
            </w:pPr>
            <w:r w:rsidRPr="00CD7A11">
              <w:rPr>
                <w:rFonts w:eastAsia="Times New Roman"/>
                <w:b/>
                <w:w w:val="99"/>
                <w:lang w:eastAsia="ru-RU"/>
              </w:rPr>
              <w:t>(количество учебных</w:t>
            </w:r>
          </w:p>
          <w:p w:rsidR="0082098D" w:rsidRPr="00CD7A11" w:rsidRDefault="0082098D" w:rsidP="00CD7A11">
            <w:pPr>
              <w:spacing w:line="271" w:lineRule="exact"/>
              <w:ind w:right="440"/>
              <w:jc w:val="center"/>
              <w:rPr>
                <w:rFonts w:eastAsiaTheme="minorEastAsia"/>
                <w:b/>
                <w:lang w:eastAsia="ru-RU"/>
              </w:rPr>
            </w:pPr>
            <w:r w:rsidRPr="00CD7A11">
              <w:rPr>
                <w:rFonts w:eastAsia="Times New Roman"/>
                <w:b/>
                <w:w w:val="98"/>
                <w:lang w:eastAsia="ru-RU"/>
              </w:rPr>
              <w:t>недель)</w:t>
            </w:r>
          </w:p>
        </w:tc>
        <w:tc>
          <w:tcPr>
            <w:tcW w:w="30" w:type="dxa"/>
            <w:vAlign w:val="bottom"/>
          </w:tcPr>
          <w:p w:rsidR="0082098D" w:rsidRPr="00CD7A11" w:rsidRDefault="0082098D" w:rsidP="00CD7A11">
            <w:pPr>
              <w:spacing w:line="276" w:lineRule="auto"/>
              <w:rPr>
                <w:rFonts w:eastAsiaTheme="minorEastAsia"/>
                <w:b/>
                <w:lang w:eastAsia="ru-RU"/>
              </w:rPr>
            </w:pPr>
          </w:p>
        </w:tc>
      </w:tr>
      <w:tr w:rsidR="0082098D" w:rsidRPr="00CD7A11" w:rsidTr="0082098D">
        <w:trPr>
          <w:trHeight w:val="137"/>
        </w:trPr>
        <w:tc>
          <w:tcPr>
            <w:tcW w:w="2280" w:type="dxa"/>
            <w:vMerge/>
            <w:tcBorders>
              <w:left w:val="single" w:sz="8" w:space="0" w:color="auto"/>
              <w:right w:val="single" w:sz="8" w:space="0" w:color="auto"/>
            </w:tcBorders>
            <w:vAlign w:val="bottom"/>
          </w:tcPr>
          <w:p w:rsidR="0082098D" w:rsidRPr="00CD7A11" w:rsidRDefault="0082098D" w:rsidP="00CD7A11">
            <w:pPr>
              <w:spacing w:line="276" w:lineRule="auto"/>
              <w:rPr>
                <w:rFonts w:eastAsiaTheme="minorEastAsia"/>
                <w:b/>
                <w:lang w:eastAsia="ru-RU"/>
              </w:rPr>
            </w:pPr>
          </w:p>
        </w:tc>
        <w:tc>
          <w:tcPr>
            <w:tcW w:w="1840" w:type="dxa"/>
            <w:vMerge/>
            <w:vAlign w:val="bottom"/>
          </w:tcPr>
          <w:p w:rsidR="0082098D" w:rsidRPr="00CD7A11" w:rsidRDefault="0082098D" w:rsidP="00CD7A11">
            <w:pPr>
              <w:spacing w:line="276" w:lineRule="auto"/>
              <w:rPr>
                <w:rFonts w:eastAsiaTheme="minorEastAsia"/>
                <w:b/>
                <w:lang w:eastAsia="ru-RU"/>
              </w:rPr>
            </w:pPr>
          </w:p>
        </w:tc>
        <w:tc>
          <w:tcPr>
            <w:tcW w:w="120" w:type="dxa"/>
            <w:tcBorders>
              <w:right w:val="single" w:sz="8" w:space="0" w:color="auto"/>
            </w:tcBorders>
            <w:vAlign w:val="bottom"/>
          </w:tcPr>
          <w:p w:rsidR="0082098D" w:rsidRPr="00CD7A11" w:rsidRDefault="0082098D" w:rsidP="00CD7A11">
            <w:pPr>
              <w:spacing w:line="276" w:lineRule="auto"/>
              <w:rPr>
                <w:rFonts w:eastAsiaTheme="minorEastAsia"/>
                <w:b/>
                <w:lang w:eastAsia="ru-RU"/>
              </w:rPr>
            </w:pPr>
          </w:p>
        </w:tc>
        <w:tc>
          <w:tcPr>
            <w:tcW w:w="2260" w:type="dxa"/>
            <w:vMerge/>
            <w:tcBorders>
              <w:right w:val="single" w:sz="8" w:space="0" w:color="auto"/>
            </w:tcBorders>
            <w:vAlign w:val="bottom"/>
          </w:tcPr>
          <w:p w:rsidR="0082098D" w:rsidRPr="00CD7A11" w:rsidRDefault="0082098D" w:rsidP="00CD7A11">
            <w:pPr>
              <w:spacing w:line="276" w:lineRule="auto"/>
              <w:jc w:val="center"/>
              <w:rPr>
                <w:rFonts w:eastAsiaTheme="minorEastAsia"/>
                <w:b/>
                <w:lang w:eastAsia="ru-RU"/>
              </w:rPr>
            </w:pPr>
          </w:p>
        </w:tc>
        <w:tc>
          <w:tcPr>
            <w:tcW w:w="220" w:type="dxa"/>
            <w:vAlign w:val="bottom"/>
          </w:tcPr>
          <w:p w:rsidR="0082098D" w:rsidRPr="00CD7A11" w:rsidRDefault="0082098D" w:rsidP="00CD7A11">
            <w:pPr>
              <w:spacing w:line="276" w:lineRule="auto"/>
              <w:rPr>
                <w:rFonts w:eastAsiaTheme="minorEastAsia"/>
                <w:b/>
                <w:lang w:eastAsia="ru-RU"/>
              </w:rPr>
            </w:pPr>
          </w:p>
        </w:tc>
        <w:tc>
          <w:tcPr>
            <w:tcW w:w="3040" w:type="dxa"/>
            <w:vMerge/>
            <w:tcBorders>
              <w:right w:val="single" w:sz="8" w:space="0" w:color="auto"/>
            </w:tcBorders>
            <w:vAlign w:val="bottom"/>
          </w:tcPr>
          <w:p w:rsidR="0082098D" w:rsidRPr="00CD7A11" w:rsidRDefault="0082098D" w:rsidP="00CD7A11">
            <w:pPr>
              <w:spacing w:line="271" w:lineRule="exact"/>
              <w:ind w:right="440"/>
              <w:jc w:val="center"/>
              <w:rPr>
                <w:rFonts w:eastAsiaTheme="minorEastAsia"/>
                <w:b/>
                <w:lang w:eastAsia="ru-RU"/>
              </w:rPr>
            </w:pPr>
          </w:p>
        </w:tc>
        <w:tc>
          <w:tcPr>
            <w:tcW w:w="30" w:type="dxa"/>
            <w:vAlign w:val="bottom"/>
          </w:tcPr>
          <w:p w:rsidR="0082098D" w:rsidRPr="00CD7A11" w:rsidRDefault="0082098D" w:rsidP="00CD7A11">
            <w:pPr>
              <w:spacing w:line="276" w:lineRule="auto"/>
              <w:rPr>
                <w:rFonts w:eastAsiaTheme="minorEastAsia"/>
                <w:b/>
                <w:lang w:eastAsia="ru-RU"/>
              </w:rPr>
            </w:pPr>
          </w:p>
        </w:tc>
      </w:tr>
      <w:tr w:rsidR="0082098D" w:rsidRPr="00CD7A11" w:rsidTr="0082098D">
        <w:trPr>
          <w:trHeight w:val="144"/>
        </w:trPr>
        <w:tc>
          <w:tcPr>
            <w:tcW w:w="2280" w:type="dxa"/>
            <w:vMerge/>
            <w:tcBorders>
              <w:left w:val="single" w:sz="8" w:space="0" w:color="auto"/>
              <w:bottom w:val="single" w:sz="8" w:space="0" w:color="auto"/>
              <w:right w:val="single" w:sz="8" w:space="0" w:color="auto"/>
            </w:tcBorders>
            <w:vAlign w:val="bottom"/>
          </w:tcPr>
          <w:p w:rsidR="0082098D" w:rsidRPr="00CD7A11" w:rsidRDefault="0082098D" w:rsidP="00CD7A11">
            <w:pPr>
              <w:spacing w:line="276" w:lineRule="auto"/>
              <w:rPr>
                <w:rFonts w:eastAsiaTheme="minorEastAsia"/>
                <w:b/>
                <w:lang w:eastAsia="ru-RU"/>
              </w:rPr>
            </w:pPr>
          </w:p>
        </w:tc>
        <w:tc>
          <w:tcPr>
            <w:tcW w:w="1840" w:type="dxa"/>
            <w:vMerge/>
            <w:tcBorders>
              <w:bottom w:val="single" w:sz="8" w:space="0" w:color="auto"/>
            </w:tcBorders>
            <w:vAlign w:val="bottom"/>
          </w:tcPr>
          <w:p w:rsidR="0082098D" w:rsidRPr="00CD7A11" w:rsidRDefault="0082098D" w:rsidP="00CD7A11">
            <w:pPr>
              <w:spacing w:line="276" w:lineRule="auto"/>
              <w:rPr>
                <w:rFonts w:eastAsiaTheme="minorEastAsia"/>
                <w:b/>
                <w:lang w:eastAsia="ru-RU"/>
              </w:rPr>
            </w:pPr>
          </w:p>
        </w:tc>
        <w:tc>
          <w:tcPr>
            <w:tcW w:w="120" w:type="dxa"/>
            <w:tcBorders>
              <w:bottom w:val="single" w:sz="8" w:space="0" w:color="auto"/>
              <w:right w:val="single" w:sz="8" w:space="0" w:color="auto"/>
            </w:tcBorders>
            <w:vAlign w:val="bottom"/>
          </w:tcPr>
          <w:p w:rsidR="0082098D" w:rsidRPr="00CD7A11" w:rsidRDefault="0082098D" w:rsidP="00CD7A11">
            <w:pPr>
              <w:spacing w:line="276" w:lineRule="auto"/>
              <w:rPr>
                <w:rFonts w:eastAsiaTheme="minorEastAsia"/>
                <w:b/>
                <w:lang w:eastAsia="ru-RU"/>
              </w:rPr>
            </w:pPr>
          </w:p>
        </w:tc>
        <w:tc>
          <w:tcPr>
            <w:tcW w:w="2260" w:type="dxa"/>
            <w:vMerge/>
            <w:tcBorders>
              <w:bottom w:val="single" w:sz="8" w:space="0" w:color="auto"/>
              <w:right w:val="single" w:sz="8" w:space="0" w:color="auto"/>
            </w:tcBorders>
            <w:vAlign w:val="bottom"/>
          </w:tcPr>
          <w:p w:rsidR="0082098D" w:rsidRPr="00CD7A11" w:rsidRDefault="0082098D" w:rsidP="00CD7A11">
            <w:pPr>
              <w:spacing w:line="276" w:lineRule="auto"/>
              <w:rPr>
                <w:rFonts w:eastAsiaTheme="minorEastAsia"/>
                <w:b/>
                <w:lang w:eastAsia="ru-RU"/>
              </w:rPr>
            </w:pPr>
          </w:p>
        </w:tc>
        <w:tc>
          <w:tcPr>
            <w:tcW w:w="220" w:type="dxa"/>
            <w:tcBorders>
              <w:bottom w:val="single" w:sz="8" w:space="0" w:color="auto"/>
            </w:tcBorders>
            <w:vAlign w:val="bottom"/>
          </w:tcPr>
          <w:p w:rsidR="0082098D" w:rsidRPr="00CD7A11" w:rsidRDefault="0082098D" w:rsidP="00CD7A11">
            <w:pPr>
              <w:spacing w:line="276" w:lineRule="auto"/>
              <w:rPr>
                <w:rFonts w:eastAsiaTheme="minorEastAsia"/>
                <w:b/>
                <w:lang w:eastAsia="ru-RU"/>
              </w:rPr>
            </w:pPr>
          </w:p>
        </w:tc>
        <w:tc>
          <w:tcPr>
            <w:tcW w:w="3040" w:type="dxa"/>
            <w:vMerge/>
            <w:tcBorders>
              <w:bottom w:val="single" w:sz="8" w:space="0" w:color="auto"/>
              <w:right w:val="single" w:sz="8" w:space="0" w:color="auto"/>
            </w:tcBorders>
            <w:vAlign w:val="bottom"/>
          </w:tcPr>
          <w:p w:rsidR="0082098D" w:rsidRPr="00CD7A11" w:rsidRDefault="0082098D" w:rsidP="00CD7A11">
            <w:pPr>
              <w:spacing w:line="276" w:lineRule="auto"/>
              <w:rPr>
                <w:rFonts w:eastAsiaTheme="minorEastAsia"/>
                <w:b/>
                <w:lang w:eastAsia="ru-RU"/>
              </w:rPr>
            </w:pPr>
          </w:p>
        </w:tc>
        <w:tc>
          <w:tcPr>
            <w:tcW w:w="30" w:type="dxa"/>
            <w:vAlign w:val="bottom"/>
          </w:tcPr>
          <w:p w:rsidR="0082098D" w:rsidRPr="00CD7A11" w:rsidRDefault="0082098D" w:rsidP="00CD7A11">
            <w:pPr>
              <w:spacing w:line="276" w:lineRule="auto"/>
              <w:rPr>
                <w:rFonts w:eastAsiaTheme="minorEastAsia"/>
                <w:b/>
                <w:lang w:eastAsia="ru-RU"/>
              </w:rPr>
            </w:pPr>
          </w:p>
        </w:tc>
      </w:tr>
      <w:tr w:rsidR="00CD7A11" w:rsidRPr="00CD7A11" w:rsidTr="0082098D">
        <w:trPr>
          <w:trHeight w:val="266"/>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I четверть</w:t>
            </w:r>
          </w:p>
        </w:tc>
        <w:tc>
          <w:tcPr>
            <w:tcW w:w="1840" w:type="dxa"/>
            <w:tcBorders>
              <w:bottom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01.09.2016</w:t>
            </w:r>
          </w:p>
        </w:tc>
        <w:tc>
          <w:tcPr>
            <w:tcW w:w="120" w:type="dxa"/>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27.10.2016</w:t>
            </w: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CD7A11" w:rsidP="00CD7A11">
            <w:pPr>
              <w:spacing w:line="264" w:lineRule="exact"/>
              <w:ind w:right="120"/>
              <w:jc w:val="center"/>
              <w:rPr>
                <w:rFonts w:eastAsiaTheme="minorEastAsia"/>
                <w:b/>
                <w:lang w:eastAsia="ru-RU"/>
              </w:rPr>
            </w:pPr>
            <w:r w:rsidRPr="00CD7A11">
              <w:rPr>
                <w:rFonts w:eastAsia="Times New Roman"/>
                <w:b/>
                <w:w w:val="99"/>
                <w:lang w:eastAsia="ru-RU"/>
              </w:rPr>
              <w:t>8</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6"/>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II четверть</w:t>
            </w:r>
          </w:p>
        </w:tc>
        <w:tc>
          <w:tcPr>
            <w:tcW w:w="1840" w:type="dxa"/>
            <w:tcBorders>
              <w:bottom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06.11.2016</w:t>
            </w:r>
          </w:p>
        </w:tc>
        <w:tc>
          <w:tcPr>
            <w:tcW w:w="120" w:type="dxa"/>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28.12.2016</w:t>
            </w: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CD7A11" w:rsidP="00CD7A11">
            <w:pPr>
              <w:spacing w:line="264" w:lineRule="exact"/>
              <w:ind w:right="120"/>
              <w:jc w:val="center"/>
              <w:rPr>
                <w:rFonts w:eastAsiaTheme="minorEastAsia"/>
                <w:b/>
                <w:lang w:eastAsia="ru-RU"/>
              </w:rPr>
            </w:pPr>
            <w:r w:rsidRPr="00CD7A11">
              <w:rPr>
                <w:rFonts w:eastAsia="Times New Roman"/>
                <w:b/>
                <w:w w:val="99"/>
                <w:lang w:eastAsia="ru-RU"/>
              </w:rPr>
              <w:t>8</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6"/>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III четверть</w:t>
            </w:r>
          </w:p>
        </w:tc>
        <w:tc>
          <w:tcPr>
            <w:tcW w:w="1840" w:type="dxa"/>
            <w:tcBorders>
              <w:bottom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10.01.2017</w:t>
            </w:r>
          </w:p>
        </w:tc>
        <w:tc>
          <w:tcPr>
            <w:tcW w:w="120" w:type="dxa"/>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16.02.2017</w:t>
            </w: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82098D" w:rsidP="00CD7A11">
            <w:pPr>
              <w:spacing w:line="264" w:lineRule="exact"/>
              <w:ind w:right="120"/>
              <w:jc w:val="center"/>
              <w:rPr>
                <w:rFonts w:eastAsiaTheme="minorEastAsia"/>
                <w:b/>
                <w:lang w:eastAsia="ru-RU"/>
              </w:rPr>
            </w:pPr>
            <w:r>
              <w:rPr>
                <w:rFonts w:eastAsiaTheme="minorEastAsia"/>
                <w:b/>
                <w:lang w:eastAsia="ru-RU"/>
              </w:rPr>
              <w:t>10</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6"/>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IV четверть</w:t>
            </w:r>
          </w:p>
        </w:tc>
        <w:tc>
          <w:tcPr>
            <w:tcW w:w="1840" w:type="dxa"/>
            <w:tcBorders>
              <w:bottom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02.04..2018</w:t>
            </w:r>
          </w:p>
        </w:tc>
        <w:tc>
          <w:tcPr>
            <w:tcW w:w="120" w:type="dxa"/>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CD7A11" w:rsidRPr="00CD7A11" w:rsidRDefault="008D6997" w:rsidP="00CD7A11">
            <w:pPr>
              <w:spacing w:line="264" w:lineRule="exact"/>
              <w:jc w:val="center"/>
              <w:rPr>
                <w:rFonts w:eastAsiaTheme="minorEastAsia"/>
                <w:b/>
                <w:lang w:eastAsia="ru-RU"/>
              </w:rPr>
            </w:pPr>
            <w:r>
              <w:rPr>
                <w:rFonts w:eastAsia="Times New Roman"/>
                <w:b/>
                <w:w w:val="99"/>
                <w:lang w:eastAsia="ru-RU"/>
              </w:rPr>
              <w:t>31</w:t>
            </w:r>
            <w:r w:rsidR="00CD7A11" w:rsidRPr="00CD7A11">
              <w:rPr>
                <w:rFonts w:eastAsia="Times New Roman"/>
                <w:b/>
                <w:w w:val="99"/>
                <w:lang w:eastAsia="ru-RU"/>
              </w:rPr>
              <w:t>.05.2017</w:t>
            </w: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82098D" w:rsidP="00CD7A11">
            <w:pPr>
              <w:spacing w:line="264" w:lineRule="exact"/>
              <w:ind w:right="120"/>
              <w:jc w:val="center"/>
              <w:rPr>
                <w:rFonts w:eastAsiaTheme="minorEastAsia"/>
                <w:b/>
                <w:lang w:eastAsia="ru-RU"/>
              </w:rPr>
            </w:pPr>
            <w:r>
              <w:rPr>
                <w:rFonts w:eastAsia="Times New Roman"/>
                <w:b/>
                <w:w w:val="99"/>
                <w:lang w:eastAsia="ru-RU"/>
              </w:rPr>
              <w:t>9</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8"/>
        </w:trPr>
        <w:tc>
          <w:tcPr>
            <w:tcW w:w="2280" w:type="dxa"/>
            <w:tcBorders>
              <w:left w:val="single" w:sz="8" w:space="0" w:color="auto"/>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184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1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82098D" w:rsidP="00CD7A11">
            <w:pPr>
              <w:spacing w:line="264" w:lineRule="exact"/>
              <w:ind w:left="60"/>
              <w:rPr>
                <w:rFonts w:eastAsiaTheme="minorEastAsia"/>
                <w:b/>
                <w:lang w:eastAsia="ru-RU"/>
              </w:rPr>
            </w:pPr>
            <w:r>
              <w:rPr>
                <w:rFonts w:eastAsia="Times New Roman"/>
                <w:b/>
                <w:lang w:eastAsia="ru-RU"/>
              </w:rPr>
              <w:t>ИТОГО 35 недель</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88"/>
        </w:trPr>
        <w:tc>
          <w:tcPr>
            <w:tcW w:w="6720" w:type="dxa"/>
            <w:gridSpan w:val="5"/>
            <w:tcBorders>
              <w:bottom w:val="single" w:sz="8" w:space="0" w:color="auto"/>
            </w:tcBorders>
            <w:vAlign w:val="bottom"/>
          </w:tcPr>
          <w:p w:rsidR="00CD7A11" w:rsidRPr="00CD7A11" w:rsidRDefault="0082098D" w:rsidP="0082098D">
            <w:pPr>
              <w:spacing w:line="285" w:lineRule="exact"/>
              <w:rPr>
                <w:rFonts w:eastAsiaTheme="minorEastAsia"/>
                <w:b/>
                <w:lang w:eastAsia="ru-RU"/>
              </w:rPr>
            </w:pPr>
            <w:r>
              <w:rPr>
                <w:rFonts w:eastAsia="Times New Roman"/>
                <w:b/>
                <w:lang w:eastAsia="ru-RU"/>
              </w:rPr>
              <w:t>П</w:t>
            </w:r>
            <w:r w:rsidR="00CD7A11" w:rsidRPr="00CD7A11">
              <w:rPr>
                <w:rFonts w:eastAsia="Times New Roman"/>
                <w:b/>
                <w:lang w:eastAsia="ru-RU"/>
              </w:rPr>
              <w:t>родол</w:t>
            </w:r>
            <w:r>
              <w:rPr>
                <w:rFonts w:eastAsia="Times New Roman"/>
                <w:b/>
                <w:lang w:eastAsia="ru-RU"/>
              </w:rPr>
              <w:t>жительность учебных четвертей в</w:t>
            </w:r>
            <w:r w:rsidR="00CD7A11" w:rsidRPr="00CD7A11">
              <w:rPr>
                <w:rFonts w:eastAsia="Times New Roman"/>
                <w:b/>
                <w:bCs/>
                <w:lang w:eastAsia="ru-RU"/>
              </w:rPr>
              <w:t xml:space="preserve"> </w:t>
            </w:r>
            <w:r>
              <w:rPr>
                <w:rFonts w:eastAsia="Times New Roman"/>
                <w:b/>
                <w:lang w:eastAsia="ru-RU"/>
              </w:rPr>
              <w:t xml:space="preserve">8 </w:t>
            </w:r>
            <w:r w:rsidR="00CD7A11" w:rsidRPr="00CD7A11">
              <w:rPr>
                <w:rFonts w:eastAsia="Times New Roman"/>
                <w:b/>
                <w:lang w:eastAsia="ru-RU"/>
              </w:rPr>
              <w:t xml:space="preserve"> класс</w:t>
            </w:r>
            <w:r>
              <w:rPr>
                <w:rFonts w:eastAsia="Times New Roman"/>
                <w:b/>
                <w:lang w:eastAsia="ru-RU"/>
              </w:rPr>
              <w:t>е:</w:t>
            </w:r>
          </w:p>
        </w:tc>
        <w:tc>
          <w:tcPr>
            <w:tcW w:w="304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7"/>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184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380" w:type="dxa"/>
            <w:gridSpan w:val="2"/>
            <w:tcBorders>
              <w:bottom w:val="single" w:sz="8" w:space="0" w:color="auto"/>
              <w:right w:val="single" w:sz="8" w:space="0" w:color="auto"/>
            </w:tcBorders>
            <w:vAlign w:val="bottom"/>
          </w:tcPr>
          <w:p w:rsidR="00CD7A11" w:rsidRPr="00CD7A11" w:rsidRDefault="00CD7A11" w:rsidP="00CD7A11">
            <w:pPr>
              <w:spacing w:line="264" w:lineRule="exact"/>
              <w:ind w:left="20"/>
              <w:rPr>
                <w:rFonts w:eastAsiaTheme="minorEastAsia"/>
                <w:b/>
                <w:lang w:eastAsia="ru-RU"/>
              </w:rPr>
            </w:pPr>
            <w:r w:rsidRPr="00CD7A11">
              <w:rPr>
                <w:rFonts w:eastAsia="Times New Roman"/>
                <w:b/>
                <w:lang w:eastAsia="ru-RU"/>
              </w:rPr>
              <w:t>Дата</w:t>
            </w:r>
          </w:p>
        </w:tc>
        <w:tc>
          <w:tcPr>
            <w:tcW w:w="220" w:type="dxa"/>
            <w:vAlign w:val="bottom"/>
          </w:tcPr>
          <w:p w:rsidR="00CD7A11" w:rsidRPr="00CD7A11" w:rsidRDefault="00CD7A11" w:rsidP="00CD7A11">
            <w:pPr>
              <w:spacing w:line="276" w:lineRule="auto"/>
              <w:rPr>
                <w:rFonts w:eastAsiaTheme="minorEastAsia"/>
                <w:b/>
                <w:lang w:eastAsia="ru-RU"/>
              </w:rPr>
            </w:pPr>
          </w:p>
        </w:tc>
        <w:tc>
          <w:tcPr>
            <w:tcW w:w="3040" w:type="dxa"/>
            <w:tcBorders>
              <w:right w:val="single" w:sz="8" w:space="0" w:color="auto"/>
            </w:tcBorders>
            <w:vAlign w:val="bottom"/>
          </w:tcPr>
          <w:p w:rsidR="00CD7A11" w:rsidRPr="00CD7A11" w:rsidRDefault="00CD7A11" w:rsidP="00CD7A11">
            <w:pPr>
              <w:spacing w:line="267" w:lineRule="exact"/>
              <w:ind w:right="440"/>
              <w:jc w:val="center"/>
              <w:rPr>
                <w:rFonts w:eastAsiaTheme="minorEastAsia"/>
                <w:b/>
                <w:lang w:eastAsia="ru-RU"/>
              </w:rPr>
            </w:pPr>
            <w:r w:rsidRPr="00CD7A11">
              <w:rPr>
                <w:rFonts w:eastAsia="Times New Roman"/>
                <w:b/>
                <w:lang w:eastAsia="ru-RU"/>
              </w:rPr>
              <w:t>Продолжительность</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1"/>
        </w:trPr>
        <w:tc>
          <w:tcPr>
            <w:tcW w:w="2280" w:type="dxa"/>
            <w:tcBorders>
              <w:left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1840" w:type="dxa"/>
            <w:vMerge w:val="restart"/>
            <w:vAlign w:val="bottom"/>
          </w:tcPr>
          <w:p w:rsidR="00CD7A11" w:rsidRPr="00CD7A11" w:rsidRDefault="00CD7A11" w:rsidP="00CD7A11">
            <w:pPr>
              <w:spacing w:line="276" w:lineRule="auto"/>
              <w:jc w:val="center"/>
              <w:rPr>
                <w:rFonts w:eastAsiaTheme="minorEastAsia"/>
                <w:b/>
                <w:lang w:eastAsia="ru-RU"/>
              </w:rPr>
            </w:pPr>
            <w:r w:rsidRPr="00CD7A11">
              <w:rPr>
                <w:rFonts w:eastAsia="Times New Roman"/>
                <w:b/>
                <w:lang w:eastAsia="ru-RU"/>
              </w:rPr>
              <w:t>Начало четверти</w:t>
            </w:r>
          </w:p>
        </w:tc>
        <w:tc>
          <w:tcPr>
            <w:tcW w:w="120" w:type="dxa"/>
            <w:tcBorders>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right w:val="single" w:sz="8" w:space="0" w:color="auto"/>
            </w:tcBorders>
            <w:vAlign w:val="bottom"/>
          </w:tcPr>
          <w:p w:rsidR="00CD7A11" w:rsidRPr="00CD7A11" w:rsidRDefault="00CD7A11" w:rsidP="00CD7A11">
            <w:pPr>
              <w:spacing w:line="260" w:lineRule="exact"/>
              <w:jc w:val="center"/>
              <w:rPr>
                <w:rFonts w:eastAsiaTheme="minorEastAsia"/>
                <w:b/>
                <w:lang w:eastAsia="ru-RU"/>
              </w:rPr>
            </w:pPr>
            <w:r w:rsidRPr="00CD7A11">
              <w:rPr>
                <w:rFonts w:eastAsia="Times New Roman"/>
                <w:b/>
                <w:w w:val="99"/>
                <w:lang w:eastAsia="ru-RU"/>
              </w:rPr>
              <w:t>Окончание</w:t>
            </w:r>
          </w:p>
        </w:tc>
        <w:tc>
          <w:tcPr>
            <w:tcW w:w="220" w:type="dxa"/>
            <w:vAlign w:val="bottom"/>
          </w:tcPr>
          <w:p w:rsidR="00CD7A11" w:rsidRPr="00CD7A11" w:rsidRDefault="00CD7A11" w:rsidP="00CD7A11">
            <w:pPr>
              <w:spacing w:line="276" w:lineRule="auto"/>
              <w:rPr>
                <w:rFonts w:eastAsiaTheme="minorEastAsia"/>
                <w:b/>
                <w:lang w:eastAsia="ru-RU"/>
              </w:rPr>
            </w:pPr>
          </w:p>
        </w:tc>
        <w:tc>
          <w:tcPr>
            <w:tcW w:w="3040" w:type="dxa"/>
            <w:tcBorders>
              <w:right w:val="single" w:sz="8" w:space="0" w:color="auto"/>
            </w:tcBorders>
            <w:vAlign w:val="bottom"/>
          </w:tcPr>
          <w:p w:rsidR="00CD7A11" w:rsidRPr="00CD7A11" w:rsidRDefault="00CD7A11" w:rsidP="00CD7A11">
            <w:pPr>
              <w:spacing w:line="256" w:lineRule="exact"/>
              <w:ind w:right="440"/>
              <w:jc w:val="center"/>
              <w:rPr>
                <w:rFonts w:eastAsiaTheme="minorEastAsia"/>
                <w:b/>
                <w:lang w:eastAsia="ru-RU"/>
              </w:rPr>
            </w:pPr>
            <w:r w:rsidRPr="00CD7A11">
              <w:rPr>
                <w:rFonts w:eastAsia="Times New Roman"/>
                <w:b/>
                <w:w w:val="99"/>
                <w:lang w:eastAsia="ru-RU"/>
              </w:rPr>
              <w:t>(количество учебных</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137"/>
        </w:trPr>
        <w:tc>
          <w:tcPr>
            <w:tcW w:w="2280" w:type="dxa"/>
            <w:tcBorders>
              <w:left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1840" w:type="dxa"/>
            <w:vMerge/>
            <w:vAlign w:val="bottom"/>
          </w:tcPr>
          <w:p w:rsidR="00CD7A11" w:rsidRPr="00CD7A11" w:rsidRDefault="00CD7A11" w:rsidP="00CD7A11">
            <w:pPr>
              <w:spacing w:line="276" w:lineRule="auto"/>
              <w:rPr>
                <w:rFonts w:eastAsiaTheme="minorEastAsia"/>
                <w:b/>
                <w:lang w:eastAsia="ru-RU"/>
              </w:rPr>
            </w:pPr>
          </w:p>
        </w:tc>
        <w:tc>
          <w:tcPr>
            <w:tcW w:w="120" w:type="dxa"/>
            <w:tcBorders>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vMerge w:val="restart"/>
            <w:tcBorders>
              <w:right w:val="single" w:sz="8" w:space="0" w:color="auto"/>
            </w:tcBorders>
            <w:vAlign w:val="bottom"/>
          </w:tcPr>
          <w:p w:rsidR="00CD7A11" w:rsidRPr="00CD7A11" w:rsidRDefault="00CD7A11" w:rsidP="00CD7A11">
            <w:pPr>
              <w:spacing w:line="276" w:lineRule="auto"/>
              <w:jc w:val="center"/>
              <w:rPr>
                <w:rFonts w:eastAsiaTheme="minorEastAsia"/>
                <w:b/>
                <w:lang w:eastAsia="ru-RU"/>
              </w:rPr>
            </w:pPr>
            <w:r w:rsidRPr="00CD7A11">
              <w:rPr>
                <w:rFonts w:eastAsia="Times New Roman"/>
                <w:b/>
                <w:w w:val="99"/>
                <w:lang w:eastAsia="ru-RU"/>
              </w:rPr>
              <w:t>четверти</w:t>
            </w:r>
          </w:p>
        </w:tc>
        <w:tc>
          <w:tcPr>
            <w:tcW w:w="220" w:type="dxa"/>
            <w:vAlign w:val="bottom"/>
          </w:tcPr>
          <w:p w:rsidR="00CD7A11" w:rsidRPr="00CD7A11" w:rsidRDefault="00CD7A11" w:rsidP="00CD7A11">
            <w:pPr>
              <w:spacing w:line="276" w:lineRule="auto"/>
              <w:rPr>
                <w:rFonts w:eastAsiaTheme="minorEastAsia"/>
                <w:b/>
                <w:lang w:eastAsia="ru-RU"/>
              </w:rPr>
            </w:pPr>
          </w:p>
        </w:tc>
        <w:tc>
          <w:tcPr>
            <w:tcW w:w="3040" w:type="dxa"/>
            <w:vMerge w:val="restart"/>
            <w:tcBorders>
              <w:right w:val="single" w:sz="8" w:space="0" w:color="auto"/>
            </w:tcBorders>
            <w:vAlign w:val="bottom"/>
          </w:tcPr>
          <w:p w:rsidR="00CD7A11" w:rsidRPr="00CD7A11" w:rsidRDefault="00CD7A11" w:rsidP="00CD7A11">
            <w:pPr>
              <w:spacing w:line="272" w:lineRule="exact"/>
              <w:ind w:right="440"/>
              <w:jc w:val="center"/>
              <w:rPr>
                <w:rFonts w:eastAsiaTheme="minorEastAsia"/>
                <w:b/>
                <w:lang w:eastAsia="ru-RU"/>
              </w:rPr>
            </w:pPr>
            <w:r w:rsidRPr="00CD7A11">
              <w:rPr>
                <w:rFonts w:eastAsia="Times New Roman"/>
                <w:b/>
                <w:w w:val="98"/>
                <w:lang w:eastAsia="ru-RU"/>
              </w:rPr>
              <w:t>недель)</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145"/>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184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120" w:type="dxa"/>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vMerge/>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vMerge/>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6"/>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I четверть</w:t>
            </w:r>
          </w:p>
        </w:tc>
        <w:tc>
          <w:tcPr>
            <w:tcW w:w="1840" w:type="dxa"/>
            <w:tcBorders>
              <w:bottom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01.09.2016</w:t>
            </w:r>
          </w:p>
        </w:tc>
        <w:tc>
          <w:tcPr>
            <w:tcW w:w="120" w:type="dxa"/>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28.10.2016</w:t>
            </w: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CD7A11" w:rsidP="00CD7A11">
            <w:pPr>
              <w:spacing w:line="264" w:lineRule="exact"/>
              <w:ind w:right="120"/>
              <w:jc w:val="center"/>
              <w:rPr>
                <w:rFonts w:eastAsiaTheme="minorEastAsia"/>
                <w:b/>
                <w:lang w:eastAsia="ru-RU"/>
              </w:rPr>
            </w:pPr>
            <w:r w:rsidRPr="00CD7A11">
              <w:rPr>
                <w:rFonts w:eastAsia="Times New Roman"/>
                <w:b/>
                <w:w w:val="99"/>
                <w:lang w:eastAsia="ru-RU"/>
              </w:rPr>
              <w:t>8</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6"/>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II четверть</w:t>
            </w:r>
          </w:p>
        </w:tc>
        <w:tc>
          <w:tcPr>
            <w:tcW w:w="1840" w:type="dxa"/>
            <w:tcBorders>
              <w:bottom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06.11.2016</w:t>
            </w:r>
          </w:p>
        </w:tc>
        <w:tc>
          <w:tcPr>
            <w:tcW w:w="120" w:type="dxa"/>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28.12.2016</w:t>
            </w: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CD7A11" w:rsidP="00CD7A11">
            <w:pPr>
              <w:spacing w:line="264" w:lineRule="exact"/>
              <w:ind w:right="120"/>
              <w:jc w:val="center"/>
              <w:rPr>
                <w:rFonts w:eastAsiaTheme="minorEastAsia"/>
                <w:b/>
                <w:lang w:eastAsia="ru-RU"/>
              </w:rPr>
            </w:pPr>
            <w:r w:rsidRPr="00CD7A11">
              <w:rPr>
                <w:rFonts w:eastAsia="Times New Roman"/>
                <w:b/>
                <w:w w:val="99"/>
                <w:lang w:eastAsia="ru-RU"/>
              </w:rPr>
              <w:t>8</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6"/>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III четверть</w:t>
            </w:r>
          </w:p>
        </w:tc>
        <w:tc>
          <w:tcPr>
            <w:tcW w:w="1840" w:type="dxa"/>
            <w:tcBorders>
              <w:bottom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10.01.2017</w:t>
            </w:r>
          </w:p>
        </w:tc>
        <w:tc>
          <w:tcPr>
            <w:tcW w:w="120" w:type="dxa"/>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24.03.2017</w:t>
            </w: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CD7A11" w:rsidP="00CD7A11">
            <w:pPr>
              <w:spacing w:line="264" w:lineRule="exact"/>
              <w:ind w:right="120"/>
              <w:jc w:val="center"/>
              <w:rPr>
                <w:rFonts w:eastAsiaTheme="minorEastAsia"/>
                <w:b/>
                <w:lang w:eastAsia="ru-RU"/>
              </w:rPr>
            </w:pPr>
            <w:r w:rsidRPr="00CD7A11">
              <w:rPr>
                <w:rFonts w:eastAsia="Times New Roman"/>
                <w:b/>
                <w:w w:val="99"/>
                <w:lang w:eastAsia="ru-RU"/>
              </w:rPr>
              <w:t>10</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6"/>
        </w:trPr>
        <w:tc>
          <w:tcPr>
            <w:tcW w:w="2280" w:type="dxa"/>
            <w:tcBorders>
              <w:left w:val="single" w:sz="8" w:space="0" w:color="auto"/>
              <w:bottom w:val="single" w:sz="8" w:space="0" w:color="auto"/>
              <w:right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IV четверть</w:t>
            </w:r>
          </w:p>
        </w:tc>
        <w:tc>
          <w:tcPr>
            <w:tcW w:w="1840" w:type="dxa"/>
            <w:tcBorders>
              <w:bottom w:val="single" w:sz="8" w:space="0" w:color="auto"/>
            </w:tcBorders>
            <w:vAlign w:val="bottom"/>
          </w:tcPr>
          <w:p w:rsidR="00CD7A11" w:rsidRPr="00CD7A11" w:rsidRDefault="00CD7A11" w:rsidP="00CD7A11">
            <w:pPr>
              <w:spacing w:line="264" w:lineRule="exact"/>
              <w:jc w:val="center"/>
              <w:rPr>
                <w:rFonts w:eastAsiaTheme="minorEastAsia"/>
                <w:b/>
                <w:lang w:eastAsia="ru-RU"/>
              </w:rPr>
            </w:pPr>
            <w:r w:rsidRPr="00CD7A11">
              <w:rPr>
                <w:rFonts w:eastAsia="Times New Roman"/>
                <w:b/>
                <w:w w:val="99"/>
                <w:lang w:eastAsia="ru-RU"/>
              </w:rPr>
              <w:t>25.04.2017</w:t>
            </w:r>
          </w:p>
        </w:tc>
        <w:tc>
          <w:tcPr>
            <w:tcW w:w="120" w:type="dxa"/>
            <w:tcBorders>
              <w:bottom w:val="single" w:sz="8" w:space="0" w:color="auto"/>
              <w:right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CD7A11" w:rsidRPr="00CD7A11" w:rsidRDefault="0082098D" w:rsidP="00CD7A11">
            <w:pPr>
              <w:spacing w:line="264" w:lineRule="exact"/>
              <w:jc w:val="center"/>
              <w:rPr>
                <w:rFonts w:eastAsiaTheme="minorEastAsia"/>
                <w:b/>
                <w:lang w:eastAsia="ru-RU"/>
              </w:rPr>
            </w:pPr>
            <w:r>
              <w:rPr>
                <w:rFonts w:eastAsia="Times New Roman"/>
                <w:b/>
                <w:w w:val="99"/>
                <w:lang w:eastAsia="ru-RU"/>
              </w:rPr>
              <w:t>07.06</w:t>
            </w:r>
            <w:r w:rsidR="00CD7A11" w:rsidRPr="00CD7A11">
              <w:rPr>
                <w:rFonts w:eastAsia="Times New Roman"/>
                <w:b/>
                <w:w w:val="99"/>
                <w:lang w:eastAsia="ru-RU"/>
              </w:rPr>
              <w:t>.2017</w:t>
            </w: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82098D" w:rsidP="00CD7A11">
            <w:pPr>
              <w:spacing w:line="264" w:lineRule="exact"/>
              <w:ind w:right="120"/>
              <w:jc w:val="center"/>
              <w:rPr>
                <w:rFonts w:eastAsiaTheme="minorEastAsia"/>
                <w:b/>
                <w:lang w:eastAsia="ru-RU"/>
              </w:rPr>
            </w:pPr>
            <w:r>
              <w:rPr>
                <w:rFonts w:eastAsia="Times New Roman"/>
                <w:b/>
                <w:w w:val="99"/>
                <w:lang w:eastAsia="ru-RU"/>
              </w:rPr>
              <w:t>10</w:t>
            </w:r>
          </w:p>
        </w:tc>
        <w:tc>
          <w:tcPr>
            <w:tcW w:w="30" w:type="dxa"/>
            <w:vAlign w:val="bottom"/>
          </w:tcPr>
          <w:p w:rsidR="00CD7A11" w:rsidRPr="00CD7A11" w:rsidRDefault="00CD7A11" w:rsidP="00CD7A11">
            <w:pPr>
              <w:spacing w:line="276" w:lineRule="auto"/>
              <w:rPr>
                <w:rFonts w:eastAsiaTheme="minorEastAsia"/>
                <w:b/>
                <w:lang w:eastAsia="ru-RU"/>
              </w:rPr>
            </w:pPr>
          </w:p>
        </w:tc>
      </w:tr>
      <w:tr w:rsidR="00CD7A11" w:rsidRPr="00CD7A11" w:rsidTr="0082098D">
        <w:trPr>
          <w:trHeight w:val="267"/>
        </w:trPr>
        <w:tc>
          <w:tcPr>
            <w:tcW w:w="2280" w:type="dxa"/>
            <w:tcBorders>
              <w:left w:val="single" w:sz="8" w:space="0" w:color="auto"/>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184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1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6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220" w:type="dxa"/>
            <w:tcBorders>
              <w:bottom w:val="single" w:sz="8" w:space="0" w:color="auto"/>
            </w:tcBorders>
            <w:vAlign w:val="bottom"/>
          </w:tcPr>
          <w:p w:rsidR="00CD7A11" w:rsidRPr="00CD7A11" w:rsidRDefault="00CD7A11" w:rsidP="00CD7A11">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CD7A11" w:rsidRPr="00CD7A11" w:rsidRDefault="0082098D" w:rsidP="00CD7A11">
            <w:pPr>
              <w:spacing w:line="264" w:lineRule="exact"/>
              <w:ind w:left="60"/>
              <w:rPr>
                <w:rFonts w:eastAsiaTheme="minorEastAsia"/>
                <w:b/>
                <w:lang w:eastAsia="ru-RU"/>
              </w:rPr>
            </w:pPr>
            <w:r>
              <w:rPr>
                <w:rFonts w:eastAsia="Times New Roman"/>
                <w:b/>
                <w:lang w:eastAsia="ru-RU"/>
              </w:rPr>
              <w:t>ИТОГО 36 недель</w:t>
            </w:r>
          </w:p>
        </w:tc>
        <w:tc>
          <w:tcPr>
            <w:tcW w:w="30" w:type="dxa"/>
            <w:vAlign w:val="bottom"/>
          </w:tcPr>
          <w:p w:rsidR="00CD7A11" w:rsidRPr="00CD7A11" w:rsidRDefault="00CD7A11" w:rsidP="00CD7A11">
            <w:pPr>
              <w:spacing w:line="276" w:lineRule="auto"/>
              <w:rPr>
                <w:rFonts w:eastAsiaTheme="minorEastAsia"/>
                <w:b/>
                <w:lang w:eastAsia="ru-RU"/>
              </w:rPr>
            </w:pPr>
          </w:p>
        </w:tc>
      </w:tr>
      <w:tr w:rsidR="0082098D" w:rsidRPr="00CD7A11" w:rsidTr="001C6863">
        <w:trPr>
          <w:gridAfter w:val="1"/>
          <w:wAfter w:w="30" w:type="dxa"/>
          <w:trHeight w:val="288"/>
        </w:trPr>
        <w:tc>
          <w:tcPr>
            <w:tcW w:w="6720" w:type="dxa"/>
            <w:gridSpan w:val="5"/>
            <w:tcBorders>
              <w:bottom w:val="single" w:sz="8" w:space="0" w:color="auto"/>
            </w:tcBorders>
            <w:vAlign w:val="bottom"/>
          </w:tcPr>
          <w:p w:rsidR="0082098D" w:rsidRPr="00CD7A11" w:rsidRDefault="0082098D" w:rsidP="001C6863">
            <w:pPr>
              <w:spacing w:line="285" w:lineRule="exact"/>
              <w:rPr>
                <w:rFonts w:eastAsiaTheme="minorEastAsia"/>
                <w:b/>
                <w:lang w:eastAsia="ru-RU"/>
              </w:rPr>
            </w:pPr>
            <w:r>
              <w:rPr>
                <w:rFonts w:eastAsia="Times New Roman"/>
                <w:b/>
                <w:lang w:eastAsia="ru-RU"/>
              </w:rPr>
              <w:t>П</w:t>
            </w:r>
            <w:r w:rsidRPr="00CD7A11">
              <w:rPr>
                <w:rFonts w:eastAsia="Times New Roman"/>
                <w:b/>
                <w:lang w:eastAsia="ru-RU"/>
              </w:rPr>
              <w:t>родол</w:t>
            </w:r>
            <w:r>
              <w:rPr>
                <w:rFonts w:eastAsia="Times New Roman"/>
                <w:b/>
                <w:lang w:eastAsia="ru-RU"/>
              </w:rPr>
              <w:t xml:space="preserve">жительность учебных четвертей в 9  </w:t>
            </w:r>
            <w:r w:rsidRPr="00CD7A11">
              <w:rPr>
                <w:rFonts w:eastAsia="Times New Roman"/>
                <w:b/>
                <w:lang w:eastAsia="ru-RU"/>
              </w:rPr>
              <w:t xml:space="preserve"> класс</w:t>
            </w:r>
            <w:r>
              <w:rPr>
                <w:rFonts w:eastAsia="Times New Roman"/>
                <w:b/>
                <w:lang w:eastAsia="ru-RU"/>
              </w:rPr>
              <w:t>е:</w:t>
            </w:r>
          </w:p>
        </w:tc>
        <w:tc>
          <w:tcPr>
            <w:tcW w:w="304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r>
      <w:tr w:rsidR="0082098D" w:rsidRPr="00CD7A11" w:rsidTr="001C6863">
        <w:trPr>
          <w:gridAfter w:val="1"/>
          <w:wAfter w:w="30" w:type="dxa"/>
          <w:trHeight w:val="267"/>
        </w:trPr>
        <w:tc>
          <w:tcPr>
            <w:tcW w:w="2280" w:type="dxa"/>
            <w:tcBorders>
              <w:left w:val="single" w:sz="8" w:space="0" w:color="auto"/>
              <w:bottom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184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380" w:type="dxa"/>
            <w:gridSpan w:val="2"/>
            <w:tcBorders>
              <w:bottom w:val="single" w:sz="8" w:space="0" w:color="auto"/>
              <w:right w:val="single" w:sz="8" w:space="0" w:color="auto"/>
            </w:tcBorders>
            <w:vAlign w:val="bottom"/>
          </w:tcPr>
          <w:p w:rsidR="0082098D" w:rsidRPr="00CD7A11" w:rsidRDefault="0082098D" w:rsidP="001C6863">
            <w:pPr>
              <w:spacing w:line="264" w:lineRule="exact"/>
              <w:ind w:left="20"/>
              <w:rPr>
                <w:rFonts w:eastAsiaTheme="minorEastAsia"/>
                <w:b/>
                <w:lang w:eastAsia="ru-RU"/>
              </w:rPr>
            </w:pPr>
            <w:r w:rsidRPr="00CD7A11">
              <w:rPr>
                <w:rFonts w:eastAsia="Times New Roman"/>
                <w:b/>
                <w:lang w:eastAsia="ru-RU"/>
              </w:rPr>
              <w:t>Дата</w:t>
            </w:r>
          </w:p>
        </w:tc>
        <w:tc>
          <w:tcPr>
            <w:tcW w:w="220" w:type="dxa"/>
            <w:vAlign w:val="bottom"/>
          </w:tcPr>
          <w:p w:rsidR="0082098D" w:rsidRPr="00CD7A11" w:rsidRDefault="0082098D" w:rsidP="001C6863">
            <w:pPr>
              <w:spacing w:line="276" w:lineRule="auto"/>
              <w:rPr>
                <w:rFonts w:eastAsiaTheme="minorEastAsia"/>
                <w:b/>
                <w:lang w:eastAsia="ru-RU"/>
              </w:rPr>
            </w:pPr>
          </w:p>
        </w:tc>
        <w:tc>
          <w:tcPr>
            <w:tcW w:w="3040" w:type="dxa"/>
            <w:tcBorders>
              <w:right w:val="single" w:sz="8" w:space="0" w:color="auto"/>
            </w:tcBorders>
            <w:vAlign w:val="bottom"/>
          </w:tcPr>
          <w:p w:rsidR="0082098D" w:rsidRPr="00CD7A11" w:rsidRDefault="0082098D" w:rsidP="001C6863">
            <w:pPr>
              <w:spacing w:line="267" w:lineRule="exact"/>
              <w:ind w:right="440"/>
              <w:jc w:val="center"/>
              <w:rPr>
                <w:rFonts w:eastAsiaTheme="minorEastAsia"/>
                <w:b/>
                <w:lang w:eastAsia="ru-RU"/>
              </w:rPr>
            </w:pPr>
            <w:r w:rsidRPr="00CD7A11">
              <w:rPr>
                <w:rFonts w:eastAsia="Times New Roman"/>
                <w:b/>
                <w:lang w:eastAsia="ru-RU"/>
              </w:rPr>
              <w:t>Продолжительность</w:t>
            </w:r>
          </w:p>
        </w:tc>
      </w:tr>
      <w:tr w:rsidR="0082098D" w:rsidRPr="00CD7A11" w:rsidTr="001C6863">
        <w:trPr>
          <w:gridAfter w:val="1"/>
          <w:wAfter w:w="30" w:type="dxa"/>
          <w:trHeight w:val="261"/>
        </w:trPr>
        <w:tc>
          <w:tcPr>
            <w:tcW w:w="2280" w:type="dxa"/>
            <w:tcBorders>
              <w:left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1840" w:type="dxa"/>
            <w:vMerge w:val="restart"/>
            <w:vAlign w:val="bottom"/>
          </w:tcPr>
          <w:p w:rsidR="0082098D" w:rsidRPr="00CD7A11" w:rsidRDefault="0082098D" w:rsidP="001C6863">
            <w:pPr>
              <w:spacing w:line="276" w:lineRule="auto"/>
              <w:jc w:val="center"/>
              <w:rPr>
                <w:rFonts w:eastAsiaTheme="minorEastAsia"/>
                <w:b/>
                <w:lang w:eastAsia="ru-RU"/>
              </w:rPr>
            </w:pPr>
            <w:r w:rsidRPr="00CD7A11">
              <w:rPr>
                <w:rFonts w:eastAsia="Times New Roman"/>
                <w:b/>
                <w:lang w:eastAsia="ru-RU"/>
              </w:rPr>
              <w:t>Начало четверти</w:t>
            </w:r>
          </w:p>
        </w:tc>
        <w:tc>
          <w:tcPr>
            <w:tcW w:w="120" w:type="dxa"/>
            <w:tcBorders>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60" w:type="dxa"/>
            <w:tcBorders>
              <w:right w:val="single" w:sz="8" w:space="0" w:color="auto"/>
            </w:tcBorders>
            <w:vAlign w:val="bottom"/>
          </w:tcPr>
          <w:p w:rsidR="0082098D" w:rsidRPr="00CD7A11" w:rsidRDefault="0082098D" w:rsidP="001C6863">
            <w:pPr>
              <w:spacing w:line="260" w:lineRule="exact"/>
              <w:jc w:val="center"/>
              <w:rPr>
                <w:rFonts w:eastAsiaTheme="minorEastAsia"/>
                <w:b/>
                <w:lang w:eastAsia="ru-RU"/>
              </w:rPr>
            </w:pPr>
            <w:r w:rsidRPr="00CD7A11">
              <w:rPr>
                <w:rFonts w:eastAsia="Times New Roman"/>
                <w:b/>
                <w:w w:val="99"/>
                <w:lang w:eastAsia="ru-RU"/>
              </w:rPr>
              <w:t>Окончание</w:t>
            </w:r>
          </w:p>
        </w:tc>
        <w:tc>
          <w:tcPr>
            <w:tcW w:w="220" w:type="dxa"/>
            <w:vAlign w:val="bottom"/>
          </w:tcPr>
          <w:p w:rsidR="0082098D" w:rsidRPr="00CD7A11" w:rsidRDefault="0082098D" w:rsidP="001C6863">
            <w:pPr>
              <w:spacing w:line="276" w:lineRule="auto"/>
              <w:rPr>
                <w:rFonts w:eastAsiaTheme="minorEastAsia"/>
                <w:b/>
                <w:lang w:eastAsia="ru-RU"/>
              </w:rPr>
            </w:pPr>
          </w:p>
        </w:tc>
        <w:tc>
          <w:tcPr>
            <w:tcW w:w="3040" w:type="dxa"/>
            <w:tcBorders>
              <w:right w:val="single" w:sz="8" w:space="0" w:color="auto"/>
            </w:tcBorders>
            <w:vAlign w:val="bottom"/>
          </w:tcPr>
          <w:p w:rsidR="0082098D" w:rsidRPr="00CD7A11" w:rsidRDefault="0082098D" w:rsidP="001C6863">
            <w:pPr>
              <w:spacing w:line="256" w:lineRule="exact"/>
              <w:ind w:right="440"/>
              <w:jc w:val="center"/>
              <w:rPr>
                <w:rFonts w:eastAsiaTheme="minorEastAsia"/>
                <w:b/>
                <w:lang w:eastAsia="ru-RU"/>
              </w:rPr>
            </w:pPr>
            <w:r w:rsidRPr="00CD7A11">
              <w:rPr>
                <w:rFonts w:eastAsia="Times New Roman"/>
                <w:b/>
                <w:w w:val="99"/>
                <w:lang w:eastAsia="ru-RU"/>
              </w:rPr>
              <w:t>(количество учебных</w:t>
            </w:r>
          </w:p>
        </w:tc>
      </w:tr>
      <w:tr w:rsidR="0082098D" w:rsidRPr="00CD7A11" w:rsidTr="001C6863">
        <w:trPr>
          <w:gridAfter w:val="1"/>
          <w:wAfter w:w="30" w:type="dxa"/>
          <w:trHeight w:val="137"/>
        </w:trPr>
        <w:tc>
          <w:tcPr>
            <w:tcW w:w="2280" w:type="dxa"/>
            <w:tcBorders>
              <w:left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1840" w:type="dxa"/>
            <w:vMerge/>
            <w:vAlign w:val="bottom"/>
          </w:tcPr>
          <w:p w:rsidR="0082098D" w:rsidRPr="00CD7A11" w:rsidRDefault="0082098D" w:rsidP="001C6863">
            <w:pPr>
              <w:spacing w:line="276" w:lineRule="auto"/>
              <w:rPr>
                <w:rFonts w:eastAsiaTheme="minorEastAsia"/>
                <w:b/>
                <w:lang w:eastAsia="ru-RU"/>
              </w:rPr>
            </w:pPr>
          </w:p>
        </w:tc>
        <w:tc>
          <w:tcPr>
            <w:tcW w:w="120" w:type="dxa"/>
            <w:tcBorders>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60" w:type="dxa"/>
            <w:vMerge w:val="restart"/>
            <w:tcBorders>
              <w:right w:val="single" w:sz="8" w:space="0" w:color="auto"/>
            </w:tcBorders>
            <w:vAlign w:val="bottom"/>
          </w:tcPr>
          <w:p w:rsidR="0082098D" w:rsidRPr="00CD7A11" w:rsidRDefault="0082098D" w:rsidP="001C6863">
            <w:pPr>
              <w:spacing w:line="276" w:lineRule="auto"/>
              <w:jc w:val="center"/>
              <w:rPr>
                <w:rFonts w:eastAsiaTheme="minorEastAsia"/>
                <w:b/>
                <w:lang w:eastAsia="ru-RU"/>
              </w:rPr>
            </w:pPr>
            <w:r w:rsidRPr="00CD7A11">
              <w:rPr>
                <w:rFonts w:eastAsia="Times New Roman"/>
                <w:b/>
                <w:w w:val="99"/>
                <w:lang w:eastAsia="ru-RU"/>
              </w:rPr>
              <w:t>четверти</w:t>
            </w:r>
          </w:p>
        </w:tc>
        <w:tc>
          <w:tcPr>
            <w:tcW w:w="220" w:type="dxa"/>
            <w:vAlign w:val="bottom"/>
          </w:tcPr>
          <w:p w:rsidR="0082098D" w:rsidRPr="00CD7A11" w:rsidRDefault="0082098D" w:rsidP="001C6863">
            <w:pPr>
              <w:spacing w:line="276" w:lineRule="auto"/>
              <w:rPr>
                <w:rFonts w:eastAsiaTheme="minorEastAsia"/>
                <w:b/>
                <w:lang w:eastAsia="ru-RU"/>
              </w:rPr>
            </w:pPr>
          </w:p>
        </w:tc>
        <w:tc>
          <w:tcPr>
            <w:tcW w:w="3040" w:type="dxa"/>
            <w:vMerge w:val="restart"/>
            <w:tcBorders>
              <w:right w:val="single" w:sz="8" w:space="0" w:color="auto"/>
            </w:tcBorders>
            <w:vAlign w:val="bottom"/>
          </w:tcPr>
          <w:p w:rsidR="0082098D" w:rsidRPr="00CD7A11" w:rsidRDefault="0082098D" w:rsidP="001C6863">
            <w:pPr>
              <w:spacing w:line="272" w:lineRule="exact"/>
              <w:ind w:right="440"/>
              <w:jc w:val="center"/>
              <w:rPr>
                <w:rFonts w:eastAsiaTheme="minorEastAsia"/>
                <w:b/>
                <w:lang w:eastAsia="ru-RU"/>
              </w:rPr>
            </w:pPr>
            <w:r w:rsidRPr="00CD7A11">
              <w:rPr>
                <w:rFonts w:eastAsia="Times New Roman"/>
                <w:b/>
                <w:w w:val="98"/>
                <w:lang w:eastAsia="ru-RU"/>
              </w:rPr>
              <w:t>недель)</w:t>
            </w:r>
          </w:p>
        </w:tc>
      </w:tr>
      <w:tr w:rsidR="0082098D" w:rsidRPr="00CD7A11" w:rsidTr="001C6863">
        <w:trPr>
          <w:gridAfter w:val="1"/>
          <w:wAfter w:w="30" w:type="dxa"/>
          <w:trHeight w:val="145"/>
        </w:trPr>
        <w:tc>
          <w:tcPr>
            <w:tcW w:w="2280" w:type="dxa"/>
            <w:tcBorders>
              <w:left w:val="single" w:sz="8" w:space="0" w:color="auto"/>
              <w:bottom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184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120" w:type="dxa"/>
            <w:tcBorders>
              <w:bottom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60" w:type="dxa"/>
            <w:vMerge/>
            <w:tcBorders>
              <w:bottom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3040" w:type="dxa"/>
            <w:vMerge/>
            <w:tcBorders>
              <w:bottom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r>
      <w:tr w:rsidR="0082098D" w:rsidRPr="00CD7A11" w:rsidTr="001C6863">
        <w:trPr>
          <w:gridAfter w:val="1"/>
          <w:wAfter w:w="30" w:type="dxa"/>
          <w:trHeight w:val="266"/>
        </w:trPr>
        <w:tc>
          <w:tcPr>
            <w:tcW w:w="2280" w:type="dxa"/>
            <w:tcBorders>
              <w:left w:val="single" w:sz="8" w:space="0" w:color="auto"/>
              <w:bottom w:val="single" w:sz="8" w:space="0" w:color="auto"/>
              <w:right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I четверть</w:t>
            </w:r>
          </w:p>
        </w:tc>
        <w:tc>
          <w:tcPr>
            <w:tcW w:w="1840" w:type="dxa"/>
            <w:tcBorders>
              <w:bottom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01.09.2016</w:t>
            </w:r>
          </w:p>
        </w:tc>
        <w:tc>
          <w:tcPr>
            <w:tcW w:w="120" w:type="dxa"/>
            <w:tcBorders>
              <w:bottom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28.10.2016</w:t>
            </w:r>
          </w:p>
        </w:tc>
        <w:tc>
          <w:tcPr>
            <w:tcW w:w="22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82098D" w:rsidRPr="00CD7A11" w:rsidRDefault="0082098D" w:rsidP="001C6863">
            <w:pPr>
              <w:spacing w:line="264" w:lineRule="exact"/>
              <w:ind w:right="120"/>
              <w:jc w:val="center"/>
              <w:rPr>
                <w:rFonts w:eastAsiaTheme="minorEastAsia"/>
                <w:b/>
                <w:lang w:eastAsia="ru-RU"/>
              </w:rPr>
            </w:pPr>
            <w:r w:rsidRPr="00CD7A11">
              <w:rPr>
                <w:rFonts w:eastAsia="Times New Roman"/>
                <w:b/>
                <w:w w:val="99"/>
                <w:lang w:eastAsia="ru-RU"/>
              </w:rPr>
              <w:t>8</w:t>
            </w:r>
          </w:p>
        </w:tc>
      </w:tr>
      <w:tr w:rsidR="0082098D" w:rsidRPr="00CD7A11" w:rsidTr="001C6863">
        <w:trPr>
          <w:gridAfter w:val="1"/>
          <w:wAfter w:w="30" w:type="dxa"/>
          <w:trHeight w:val="266"/>
        </w:trPr>
        <w:tc>
          <w:tcPr>
            <w:tcW w:w="2280" w:type="dxa"/>
            <w:tcBorders>
              <w:left w:val="single" w:sz="8" w:space="0" w:color="auto"/>
              <w:bottom w:val="single" w:sz="8" w:space="0" w:color="auto"/>
              <w:right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II четверть</w:t>
            </w:r>
          </w:p>
        </w:tc>
        <w:tc>
          <w:tcPr>
            <w:tcW w:w="1840" w:type="dxa"/>
            <w:tcBorders>
              <w:bottom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06.11.2016</w:t>
            </w:r>
          </w:p>
        </w:tc>
        <w:tc>
          <w:tcPr>
            <w:tcW w:w="120" w:type="dxa"/>
            <w:tcBorders>
              <w:bottom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28.12.2016</w:t>
            </w:r>
          </w:p>
        </w:tc>
        <w:tc>
          <w:tcPr>
            <w:tcW w:w="22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82098D" w:rsidRPr="00CD7A11" w:rsidRDefault="0082098D" w:rsidP="001C6863">
            <w:pPr>
              <w:spacing w:line="264" w:lineRule="exact"/>
              <w:ind w:right="120"/>
              <w:jc w:val="center"/>
              <w:rPr>
                <w:rFonts w:eastAsiaTheme="minorEastAsia"/>
                <w:b/>
                <w:lang w:eastAsia="ru-RU"/>
              </w:rPr>
            </w:pPr>
            <w:r w:rsidRPr="00CD7A11">
              <w:rPr>
                <w:rFonts w:eastAsia="Times New Roman"/>
                <w:b/>
                <w:w w:val="99"/>
                <w:lang w:eastAsia="ru-RU"/>
              </w:rPr>
              <w:t>8</w:t>
            </w:r>
          </w:p>
        </w:tc>
      </w:tr>
      <w:tr w:rsidR="0082098D" w:rsidRPr="00CD7A11" w:rsidTr="001C6863">
        <w:trPr>
          <w:gridAfter w:val="1"/>
          <w:wAfter w:w="30" w:type="dxa"/>
          <w:trHeight w:val="266"/>
        </w:trPr>
        <w:tc>
          <w:tcPr>
            <w:tcW w:w="2280" w:type="dxa"/>
            <w:tcBorders>
              <w:left w:val="single" w:sz="8" w:space="0" w:color="auto"/>
              <w:bottom w:val="single" w:sz="8" w:space="0" w:color="auto"/>
              <w:right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III четверть</w:t>
            </w:r>
          </w:p>
        </w:tc>
        <w:tc>
          <w:tcPr>
            <w:tcW w:w="1840" w:type="dxa"/>
            <w:tcBorders>
              <w:bottom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10.01.2017</w:t>
            </w:r>
          </w:p>
        </w:tc>
        <w:tc>
          <w:tcPr>
            <w:tcW w:w="120" w:type="dxa"/>
            <w:tcBorders>
              <w:bottom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24.03.2017</w:t>
            </w:r>
          </w:p>
        </w:tc>
        <w:tc>
          <w:tcPr>
            <w:tcW w:w="22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82098D" w:rsidRPr="00CD7A11" w:rsidRDefault="0082098D" w:rsidP="001C6863">
            <w:pPr>
              <w:spacing w:line="264" w:lineRule="exact"/>
              <w:ind w:right="120"/>
              <w:jc w:val="center"/>
              <w:rPr>
                <w:rFonts w:eastAsiaTheme="minorEastAsia"/>
                <w:b/>
                <w:lang w:eastAsia="ru-RU"/>
              </w:rPr>
            </w:pPr>
            <w:r w:rsidRPr="00CD7A11">
              <w:rPr>
                <w:rFonts w:eastAsia="Times New Roman"/>
                <w:b/>
                <w:w w:val="99"/>
                <w:lang w:eastAsia="ru-RU"/>
              </w:rPr>
              <w:t>10</w:t>
            </w:r>
          </w:p>
        </w:tc>
      </w:tr>
      <w:tr w:rsidR="0082098D" w:rsidRPr="00CD7A11" w:rsidTr="001C6863">
        <w:trPr>
          <w:gridAfter w:val="1"/>
          <w:wAfter w:w="30" w:type="dxa"/>
          <w:trHeight w:val="266"/>
        </w:trPr>
        <w:tc>
          <w:tcPr>
            <w:tcW w:w="2280" w:type="dxa"/>
            <w:tcBorders>
              <w:left w:val="single" w:sz="8" w:space="0" w:color="auto"/>
              <w:bottom w:val="single" w:sz="8" w:space="0" w:color="auto"/>
              <w:right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IV четверть</w:t>
            </w:r>
          </w:p>
        </w:tc>
        <w:tc>
          <w:tcPr>
            <w:tcW w:w="1840" w:type="dxa"/>
            <w:tcBorders>
              <w:bottom w:val="single" w:sz="8" w:space="0" w:color="auto"/>
            </w:tcBorders>
            <w:vAlign w:val="bottom"/>
          </w:tcPr>
          <w:p w:rsidR="0082098D" w:rsidRPr="00CD7A11" w:rsidRDefault="0082098D" w:rsidP="001C6863">
            <w:pPr>
              <w:spacing w:line="264" w:lineRule="exact"/>
              <w:jc w:val="center"/>
              <w:rPr>
                <w:rFonts w:eastAsiaTheme="minorEastAsia"/>
                <w:b/>
                <w:lang w:eastAsia="ru-RU"/>
              </w:rPr>
            </w:pPr>
            <w:r w:rsidRPr="00CD7A11">
              <w:rPr>
                <w:rFonts w:eastAsia="Times New Roman"/>
                <w:b/>
                <w:w w:val="99"/>
                <w:lang w:eastAsia="ru-RU"/>
              </w:rPr>
              <w:t>25.04.2017</w:t>
            </w:r>
          </w:p>
        </w:tc>
        <w:tc>
          <w:tcPr>
            <w:tcW w:w="120" w:type="dxa"/>
            <w:tcBorders>
              <w:bottom w:val="single" w:sz="8" w:space="0" w:color="auto"/>
              <w:right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60" w:type="dxa"/>
            <w:tcBorders>
              <w:bottom w:val="single" w:sz="8" w:space="0" w:color="auto"/>
              <w:right w:val="single" w:sz="8" w:space="0" w:color="auto"/>
            </w:tcBorders>
            <w:vAlign w:val="bottom"/>
          </w:tcPr>
          <w:p w:rsidR="0082098D" w:rsidRPr="00CD7A11" w:rsidRDefault="0082098D" w:rsidP="001C6863">
            <w:pPr>
              <w:spacing w:line="264" w:lineRule="exact"/>
              <w:jc w:val="center"/>
              <w:rPr>
                <w:rFonts w:eastAsiaTheme="minorEastAsia"/>
                <w:b/>
                <w:lang w:eastAsia="ru-RU"/>
              </w:rPr>
            </w:pPr>
            <w:r>
              <w:rPr>
                <w:rFonts w:eastAsia="Times New Roman"/>
                <w:b/>
                <w:w w:val="99"/>
                <w:lang w:eastAsia="ru-RU"/>
              </w:rPr>
              <w:t>25.05</w:t>
            </w:r>
            <w:r w:rsidRPr="00CD7A11">
              <w:rPr>
                <w:rFonts w:eastAsia="Times New Roman"/>
                <w:b/>
                <w:w w:val="99"/>
                <w:lang w:eastAsia="ru-RU"/>
              </w:rPr>
              <w:t>.2017</w:t>
            </w:r>
          </w:p>
        </w:tc>
        <w:tc>
          <w:tcPr>
            <w:tcW w:w="22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82098D" w:rsidRPr="00CD7A11" w:rsidRDefault="0082098D" w:rsidP="001C6863">
            <w:pPr>
              <w:spacing w:line="264" w:lineRule="exact"/>
              <w:ind w:right="120"/>
              <w:jc w:val="center"/>
              <w:rPr>
                <w:rFonts w:eastAsiaTheme="minorEastAsia"/>
                <w:b/>
                <w:lang w:eastAsia="ru-RU"/>
              </w:rPr>
            </w:pPr>
            <w:r>
              <w:rPr>
                <w:rFonts w:eastAsia="Times New Roman"/>
                <w:b/>
                <w:w w:val="99"/>
                <w:lang w:eastAsia="ru-RU"/>
              </w:rPr>
              <w:t>8</w:t>
            </w:r>
          </w:p>
        </w:tc>
      </w:tr>
      <w:tr w:rsidR="0082098D" w:rsidRPr="00CD7A11" w:rsidTr="001C6863">
        <w:trPr>
          <w:gridAfter w:val="1"/>
          <w:wAfter w:w="30" w:type="dxa"/>
          <w:trHeight w:val="267"/>
        </w:trPr>
        <w:tc>
          <w:tcPr>
            <w:tcW w:w="2280" w:type="dxa"/>
            <w:tcBorders>
              <w:left w:val="single" w:sz="8" w:space="0" w:color="auto"/>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184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12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6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220" w:type="dxa"/>
            <w:tcBorders>
              <w:bottom w:val="single" w:sz="8" w:space="0" w:color="auto"/>
            </w:tcBorders>
            <w:vAlign w:val="bottom"/>
          </w:tcPr>
          <w:p w:rsidR="0082098D" w:rsidRPr="00CD7A11" w:rsidRDefault="0082098D" w:rsidP="001C6863">
            <w:pPr>
              <w:spacing w:line="276" w:lineRule="auto"/>
              <w:rPr>
                <w:rFonts w:eastAsiaTheme="minorEastAsia"/>
                <w:b/>
                <w:lang w:eastAsia="ru-RU"/>
              </w:rPr>
            </w:pPr>
          </w:p>
        </w:tc>
        <w:tc>
          <w:tcPr>
            <w:tcW w:w="3040" w:type="dxa"/>
            <w:tcBorders>
              <w:bottom w:val="single" w:sz="8" w:space="0" w:color="auto"/>
              <w:right w:val="single" w:sz="8" w:space="0" w:color="auto"/>
            </w:tcBorders>
            <w:vAlign w:val="bottom"/>
          </w:tcPr>
          <w:p w:rsidR="0082098D" w:rsidRPr="00CD7A11" w:rsidRDefault="0082098D" w:rsidP="001C6863">
            <w:pPr>
              <w:spacing w:line="264" w:lineRule="exact"/>
              <w:ind w:left="60"/>
              <w:rPr>
                <w:rFonts w:eastAsiaTheme="minorEastAsia"/>
                <w:b/>
                <w:lang w:eastAsia="ru-RU"/>
              </w:rPr>
            </w:pPr>
            <w:r>
              <w:rPr>
                <w:rFonts w:eastAsia="Times New Roman"/>
                <w:b/>
                <w:lang w:eastAsia="ru-RU"/>
              </w:rPr>
              <w:t>ИТОГО 34 недели</w:t>
            </w:r>
          </w:p>
        </w:tc>
      </w:tr>
    </w:tbl>
    <w:p w:rsidR="00CD7A11" w:rsidRPr="00CD7A11" w:rsidRDefault="00CD7A11" w:rsidP="00CD7A11">
      <w:pPr>
        <w:spacing w:after="200" w:line="231" w:lineRule="auto"/>
        <w:ind w:left="362"/>
        <w:rPr>
          <w:rFonts w:eastAsia="Times New Roman"/>
          <w:b/>
          <w:bCs/>
          <w:lang w:eastAsia="ru-RU"/>
        </w:rPr>
      </w:pPr>
    </w:p>
    <w:p w:rsidR="00CD7A11" w:rsidRPr="0082098D" w:rsidRDefault="00CD7A11" w:rsidP="00CD7A11">
      <w:pPr>
        <w:spacing w:after="200" w:line="231" w:lineRule="auto"/>
        <w:ind w:left="362"/>
        <w:rPr>
          <w:rFonts w:eastAsia="Times New Roman"/>
          <w:b/>
          <w:lang w:eastAsia="ru-RU"/>
        </w:rPr>
      </w:pPr>
      <w:r w:rsidRPr="0082098D">
        <w:rPr>
          <w:rFonts w:eastAsia="Times New Roman"/>
          <w:b/>
          <w:lang w:eastAsia="ru-RU"/>
        </w:rPr>
        <w:t>Продолжительность каникул в течение учебного года:</w:t>
      </w:r>
    </w:p>
    <w:p w:rsidR="00CD7A11" w:rsidRPr="00CD7A11" w:rsidRDefault="00CD7A11" w:rsidP="00CD7A11">
      <w:pPr>
        <w:spacing w:after="200" w:line="231" w:lineRule="auto"/>
        <w:ind w:left="362"/>
        <w:rPr>
          <w:rFonts w:eastAsia="Times New Roman"/>
          <w:lang w:eastAsia="ru-RU"/>
        </w:rPr>
      </w:pPr>
      <w:r w:rsidRPr="00CD7A11">
        <w:rPr>
          <w:rFonts w:eastAsia="Times New Roman"/>
          <w:b/>
          <w:bCs/>
          <w:lang w:eastAsia="ru-RU"/>
        </w:rPr>
        <w:t>1 четверть</w:t>
      </w:r>
      <w:r w:rsidRPr="00CD7A11">
        <w:rPr>
          <w:rFonts w:eastAsiaTheme="minorEastAsia"/>
          <w:lang w:eastAsia="ru-RU"/>
        </w:rPr>
        <w:t xml:space="preserve">: начало - </w:t>
      </w:r>
      <w:r w:rsidRPr="00CD7A11">
        <w:rPr>
          <w:rFonts w:eastAsia="Times New Roman"/>
          <w:lang w:eastAsia="ru-RU"/>
        </w:rPr>
        <w:t>31.10.2016; окончание - 06.11.2016; продолжительность – 7 дней;</w:t>
      </w:r>
    </w:p>
    <w:p w:rsidR="00CD7A11" w:rsidRPr="00CD7A11" w:rsidRDefault="00CD7A11" w:rsidP="00CD7A11">
      <w:pPr>
        <w:spacing w:after="200" w:line="231" w:lineRule="auto"/>
        <w:ind w:left="362"/>
        <w:rPr>
          <w:rFonts w:eastAsia="Times New Roman"/>
          <w:lang w:eastAsia="ru-RU"/>
        </w:rPr>
      </w:pPr>
      <w:r w:rsidRPr="00CD7A11">
        <w:rPr>
          <w:rFonts w:eastAsia="Times New Roman"/>
          <w:b/>
          <w:bCs/>
          <w:lang w:eastAsia="ru-RU"/>
        </w:rPr>
        <w:t>2 четверть:</w:t>
      </w:r>
      <w:r w:rsidRPr="00CD7A11">
        <w:rPr>
          <w:rFonts w:eastAsiaTheme="minorEastAsia"/>
          <w:lang w:eastAsia="ru-RU"/>
        </w:rPr>
        <w:t xml:space="preserve"> начало - </w:t>
      </w:r>
      <w:r w:rsidRPr="00CD7A11">
        <w:rPr>
          <w:rFonts w:eastAsia="Times New Roman"/>
          <w:lang w:eastAsia="ru-RU"/>
        </w:rPr>
        <w:t xml:space="preserve">29.12.2016; окончание - 08.01.2017; продолжительность – 11 дней; </w:t>
      </w:r>
    </w:p>
    <w:p w:rsidR="00CD7A11" w:rsidRPr="00CD7A11" w:rsidRDefault="00CD7A11" w:rsidP="00CD7A11">
      <w:pPr>
        <w:spacing w:after="200" w:line="231" w:lineRule="auto"/>
        <w:ind w:left="362"/>
        <w:rPr>
          <w:rFonts w:eastAsia="Times New Roman"/>
          <w:lang w:eastAsia="ru-RU"/>
        </w:rPr>
      </w:pPr>
      <w:r w:rsidRPr="00CD7A11">
        <w:rPr>
          <w:rFonts w:eastAsia="Times New Roman"/>
          <w:b/>
          <w:bCs/>
          <w:lang w:eastAsia="ru-RU"/>
        </w:rPr>
        <w:t>3 четверть:</w:t>
      </w:r>
      <w:r w:rsidRPr="00CD7A11">
        <w:rPr>
          <w:rFonts w:eastAsiaTheme="minorEastAsia"/>
          <w:lang w:eastAsia="ru-RU"/>
        </w:rPr>
        <w:t xml:space="preserve"> начало - </w:t>
      </w:r>
      <w:r w:rsidRPr="00CD7A11">
        <w:rPr>
          <w:rFonts w:eastAsia="Times New Roman"/>
          <w:lang w:eastAsia="ru-RU"/>
        </w:rPr>
        <w:t xml:space="preserve">20.03.2017; окончание - 29.03.2017; продолжительность – 10 дней; </w:t>
      </w:r>
    </w:p>
    <w:p w:rsidR="00CD7A11" w:rsidRPr="00CD7A11" w:rsidRDefault="00CD7A11" w:rsidP="00CD7A11">
      <w:pPr>
        <w:spacing w:after="200" w:line="231" w:lineRule="auto"/>
        <w:ind w:left="362"/>
        <w:rPr>
          <w:rFonts w:eastAsiaTheme="minorEastAsia"/>
          <w:lang w:eastAsia="ru-RU"/>
        </w:rPr>
      </w:pPr>
      <w:r w:rsidRPr="00CD7A11">
        <w:rPr>
          <w:rFonts w:eastAsia="Times New Roman"/>
          <w:b/>
          <w:bCs/>
          <w:lang w:eastAsia="ru-RU"/>
        </w:rPr>
        <w:t>4 четверть:</w:t>
      </w:r>
      <w:r w:rsidRPr="00CD7A11">
        <w:rPr>
          <w:rFonts w:eastAsiaTheme="minorEastAsia"/>
          <w:lang w:eastAsia="ru-RU"/>
        </w:rPr>
        <w:t xml:space="preserve"> начало –</w:t>
      </w:r>
      <w:r w:rsidR="0082098D">
        <w:rPr>
          <w:rFonts w:eastAsiaTheme="minorEastAsia"/>
          <w:lang w:eastAsia="ru-RU"/>
        </w:rPr>
        <w:t xml:space="preserve"> для учащихся 5-7</w:t>
      </w:r>
      <w:r w:rsidRPr="00CD7A11">
        <w:rPr>
          <w:rFonts w:eastAsiaTheme="minorEastAsia"/>
          <w:lang w:eastAsia="ru-RU"/>
        </w:rPr>
        <w:t xml:space="preserve"> классов  - с </w:t>
      </w:r>
      <w:r w:rsidR="008D6997">
        <w:rPr>
          <w:rFonts w:eastAsiaTheme="minorEastAsia"/>
          <w:lang w:eastAsia="ru-RU"/>
        </w:rPr>
        <w:t>01.06.</w:t>
      </w:r>
      <w:r w:rsidRPr="00CD7A11">
        <w:rPr>
          <w:rFonts w:eastAsia="Times New Roman"/>
          <w:lang w:eastAsia="ru-RU"/>
        </w:rPr>
        <w:t xml:space="preserve">.2017; для учащихся  </w:t>
      </w:r>
      <w:r w:rsidR="008D6997">
        <w:rPr>
          <w:rFonts w:eastAsia="Times New Roman"/>
          <w:lang w:eastAsia="ru-RU"/>
        </w:rPr>
        <w:t>8</w:t>
      </w:r>
      <w:r w:rsidRPr="00CD7A11">
        <w:rPr>
          <w:rFonts w:eastAsia="Times New Roman"/>
          <w:lang w:eastAsia="ru-RU"/>
        </w:rPr>
        <w:t xml:space="preserve"> классов – с </w:t>
      </w:r>
      <w:r w:rsidR="008D6997">
        <w:rPr>
          <w:rFonts w:eastAsia="Times New Roman"/>
          <w:lang w:eastAsia="ru-RU"/>
        </w:rPr>
        <w:t>08.06.</w:t>
      </w:r>
      <w:r w:rsidRPr="00CD7A11">
        <w:rPr>
          <w:rFonts w:eastAsia="Times New Roman"/>
          <w:lang w:eastAsia="ru-RU"/>
        </w:rPr>
        <w:t>2017;</w:t>
      </w:r>
      <w:r w:rsidR="008D6997">
        <w:rPr>
          <w:rFonts w:eastAsia="Times New Roman"/>
          <w:lang w:eastAsia="ru-RU"/>
        </w:rPr>
        <w:t xml:space="preserve"> для учащихся 9 классов  - с 26.05.2017; </w:t>
      </w:r>
      <w:r w:rsidRPr="00CD7A11">
        <w:rPr>
          <w:rFonts w:eastAsia="Times New Roman"/>
          <w:lang w:eastAsia="ru-RU"/>
        </w:rPr>
        <w:t xml:space="preserve"> окончание - 31.08.2017. </w:t>
      </w:r>
    </w:p>
    <w:p w:rsidR="00CD7A11" w:rsidRPr="00CD7A11" w:rsidRDefault="00CD7A11" w:rsidP="00CD7A11">
      <w:pPr>
        <w:spacing w:after="200" w:line="10" w:lineRule="exact"/>
        <w:rPr>
          <w:rFonts w:asciiTheme="minorHAnsi" w:eastAsiaTheme="minorEastAsia" w:hAnsiTheme="minorHAnsi" w:cstheme="minorBidi"/>
          <w:sz w:val="20"/>
          <w:szCs w:val="20"/>
          <w:lang w:eastAsia="ru-RU"/>
        </w:rPr>
      </w:pPr>
    </w:p>
    <w:p w:rsidR="00CD7A11" w:rsidRDefault="008D6997" w:rsidP="008D6997">
      <w:pPr>
        <w:spacing w:after="200" w:line="234" w:lineRule="auto"/>
        <w:ind w:left="422" w:right="71" w:hanging="59"/>
        <w:rPr>
          <w:rFonts w:eastAsia="Times New Roman"/>
          <w:lang w:eastAsia="ru-RU"/>
        </w:rPr>
      </w:pPr>
      <w:r>
        <w:rPr>
          <w:rFonts w:eastAsia="Times New Roman"/>
          <w:b/>
          <w:bCs/>
          <w:lang w:eastAsia="ru-RU"/>
        </w:rPr>
        <w:t xml:space="preserve"> </w:t>
      </w:r>
      <w:r w:rsidR="00CD7A11" w:rsidRPr="00CD7A11">
        <w:rPr>
          <w:rFonts w:eastAsia="Times New Roman"/>
          <w:b/>
          <w:bCs/>
          <w:lang w:eastAsia="ru-RU"/>
        </w:rPr>
        <w:t xml:space="preserve"> Дополнительные выходные дни: </w:t>
      </w:r>
      <w:r w:rsidR="00CD7A11" w:rsidRPr="00CD7A11">
        <w:rPr>
          <w:rFonts w:eastAsia="Times New Roman"/>
          <w:lang w:eastAsia="ru-RU"/>
        </w:rPr>
        <w:t xml:space="preserve"> 04 ноября, 23 февраля, 8 марта, 1 </w:t>
      </w:r>
      <w:r>
        <w:rPr>
          <w:rFonts w:eastAsia="Times New Roman"/>
          <w:lang w:eastAsia="ru-RU"/>
        </w:rPr>
        <w:t>м</w:t>
      </w:r>
      <w:r w:rsidR="00CD7A11" w:rsidRPr="00CD7A11">
        <w:rPr>
          <w:rFonts w:eastAsia="Times New Roman"/>
          <w:lang w:eastAsia="ru-RU"/>
        </w:rPr>
        <w:t xml:space="preserve">ая, 9 мая.   </w:t>
      </w:r>
    </w:p>
    <w:p w:rsidR="00CD7A11" w:rsidRPr="00CD7A11" w:rsidRDefault="00CD7A11" w:rsidP="00CD7A11">
      <w:pPr>
        <w:tabs>
          <w:tab w:val="left" w:pos="426"/>
        </w:tabs>
        <w:spacing w:line="232" w:lineRule="auto"/>
        <w:ind w:left="426" w:right="1840"/>
        <w:rPr>
          <w:rFonts w:asciiTheme="minorHAnsi" w:eastAsia="Times New Roman" w:hAnsiTheme="minorHAnsi" w:cstheme="minorBidi"/>
          <w:b/>
          <w:bCs/>
          <w:lang w:eastAsia="ru-RU"/>
        </w:rPr>
      </w:pPr>
      <w:r w:rsidRPr="00CD7A11">
        <w:rPr>
          <w:rFonts w:eastAsia="Times New Roman"/>
          <w:b/>
          <w:bCs/>
          <w:lang w:eastAsia="ru-RU"/>
        </w:rPr>
        <w:t>Регламентирование образовательного процесса на  неделю</w:t>
      </w:r>
      <w:r w:rsidR="008D6997">
        <w:rPr>
          <w:rFonts w:eastAsia="Times New Roman"/>
          <w:b/>
          <w:bCs/>
          <w:lang w:eastAsia="ru-RU"/>
        </w:rPr>
        <w:t>:</w:t>
      </w:r>
      <w:r w:rsidRPr="00CD7A11">
        <w:rPr>
          <w:rFonts w:eastAsia="Times New Roman"/>
          <w:b/>
          <w:bCs/>
          <w:lang w:eastAsia="ru-RU"/>
        </w:rPr>
        <w:t xml:space="preserve"> </w:t>
      </w:r>
      <w:r w:rsidRPr="00CD7A11">
        <w:rPr>
          <w:rFonts w:eastAsia="Times New Roman"/>
          <w:lang w:eastAsia="ru-RU"/>
        </w:rPr>
        <w:t>Продолжительность рабочей недели:</w:t>
      </w:r>
    </w:p>
    <w:p w:rsidR="00CD7A11" w:rsidRPr="00CD7A11" w:rsidRDefault="00CD7A11" w:rsidP="00CD7A11">
      <w:pPr>
        <w:spacing w:after="200" w:line="14" w:lineRule="exact"/>
        <w:rPr>
          <w:rFonts w:asciiTheme="minorHAnsi" w:eastAsia="Times New Roman" w:hAnsiTheme="minorHAnsi" w:cstheme="minorBidi"/>
          <w:b/>
          <w:bCs/>
          <w:lang w:eastAsia="ru-RU"/>
        </w:rPr>
      </w:pPr>
    </w:p>
    <w:p w:rsidR="00CD7A11" w:rsidRPr="00CD7A11" w:rsidRDefault="008D6997" w:rsidP="00CD7A11">
      <w:pPr>
        <w:spacing w:after="200" w:line="234" w:lineRule="auto"/>
        <w:ind w:left="426" w:right="6093"/>
        <w:rPr>
          <w:rFonts w:asciiTheme="minorHAnsi" w:eastAsia="Times New Roman" w:hAnsiTheme="minorHAnsi" w:cstheme="minorBidi"/>
          <w:b/>
          <w:bCs/>
          <w:lang w:eastAsia="ru-RU"/>
        </w:rPr>
      </w:pPr>
      <w:r>
        <w:rPr>
          <w:rFonts w:eastAsia="Times New Roman"/>
          <w:lang w:eastAsia="ru-RU"/>
        </w:rPr>
        <w:t xml:space="preserve"> Для 5-9 </w:t>
      </w:r>
      <w:r w:rsidR="00CD7A11" w:rsidRPr="00CD7A11">
        <w:rPr>
          <w:rFonts w:eastAsia="Times New Roman"/>
          <w:lang w:eastAsia="ru-RU"/>
        </w:rPr>
        <w:t xml:space="preserve"> классов</w:t>
      </w:r>
      <w:r>
        <w:rPr>
          <w:rFonts w:eastAsia="Times New Roman"/>
          <w:lang w:eastAsia="ru-RU"/>
        </w:rPr>
        <w:t xml:space="preserve">- </w:t>
      </w:r>
      <w:r w:rsidR="00CD7A11" w:rsidRPr="00CD7A11">
        <w:rPr>
          <w:rFonts w:eastAsia="Times New Roman"/>
          <w:lang w:eastAsia="ru-RU"/>
        </w:rPr>
        <w:t>6дней.</w:t>
      </w:r>
    </w:p>
    <w:p w:rsidR="00CD7A11" w:rsidRPr="00CD7A11" w:rsidRDefault="00CD7A11" w:rsidP="00CD7A11">
      <w:pPr>
        <w:spacing w:after="200" w:line="18" w:lineRule="exact"/>
        <w:rPr>
          <w:rFonts w:asciiTheme="minorHAnsi" w:eastAsia="Times New Roman" w:hAnsiTheme="minorHAnsi" w:cstheme="minorBidi"/>
          <w:b/>
          <w:bCs/>
          <w:lang w:eastAsia="ru-RU"/>
        </w:rPr>
      </w:pPr>
    </w:p>
    <w:p w:rsidR="00CD7A11" w:rsidRPr="00CD7A11" w:rsidRDefault="00CD7A11" w:rsidP="00CD7A11">
      <w:pPr>
        <w:tabs>
          <w:tab w:val="left" w:pos="426"/>
        </w:tabs>
        <w:spacing w:line="232" w:lineRule="auto"/>
        <w:ind w:left="426" w:right="2407"/>
        <w:rPr>
          <w:rFonts w:asciiTheme="minorHAnsi" w:eastAsia="Times New Roman" w:hAnsiTheme="minorHAnsi" w:cstheme="minorBidi"/>
          <w:b/>
          <w:bCs/>
          <w:lang w:eastAsia="ru-RU"/>
        </w:rPr>
      </w:pPr>
      <w:r w:rsidRPr="00CD7A11">
        <w:rPr>
          <w:rFonts w:eastAsia="Times New Roman"/>
          <w:b/>
          <w:bCs/>
          <w:lang w:eastAsia="ru-RU"/>
        </w:rPr>
        <w:t>Регламентирование образовательного процесса на день</w:t>
      </w:r>
      <w:r w:rsidR="008D6997">
        <w:rPr>
          <w:rFonts w:eastAsia="Times New Roman"/>
          <w:b/>
          <w:bCs/>
          <w:lang w:eastAsia="ru-RU"/>
        </w:rPr>
        <w:t>:</w:t>
      </w:r>
      <w:r w:rsidRPr="00CD7A11">
        <w:rPr>
          <w:rFonts w:eastAsia="Times New Roman"/>
          <w:b/>
          <w:bCs/>
          <w:lang w:eastAsia="ru-RU"/>
        </w:rPr>
        <w:t xml:space="preserve"> </w:t>
      </w:r>
      <w:r w:rsidRPr="00CD7A11">
        <w:rPr>
          <w:rFonts w:eastAsia="Times New Roman"/>
          <w:lang w:eastAsia="ru-RU"/>
        </w:rPr>
        <w:t>Сменность: 1 смена</w:t>
      </w:r>
    </w:p>
    <w:p w:rsidR="00CD7A11" w:rsidRPr="00CD7A11" w:rsidRDefault="00CD7A11" w:rsidP="00CD7A11">
      <w:pPr>
        <w:spacing w:after="200" w:line="1" w:lineRule="exact"/>
        <w:rPr>
          <w:rFonts w:asciiTheme="minorHAnsi" w:eastAsiaTheme="minorEastAsia" w:hAnsiTheme="minorHAnsi" w:cstheme="minorBidi"/>
          <w:sz w:val="20"/>
          <w:szCs w:val="20"/>
          <w:lang w:eastAsia="ru-RU"/>
        </w:rPr>
      </w:pPr>
    </w:p>
    <w:p w:rsidR="00CD7A11" w:rsidRPr="00CD7A11" w:rsidRDefault="00CD7A11" w:rsidP="00CD7A11">
      <w:pPr>
        <w:spacing w:after="200" w:line="276" w:lineRule="auto"/>
        <w:ind w:left="426"/>
        <w:rPr>
          <w:rFonts w:asciiTheme="minorHAnsi" w:eastAsiaTheme="minorEastAsia" w:hAnsiTheme="minorHAnsi" w:cstheme="minorBidi"/>
          <w:sz w:val="20"/>
          <w:szCs w:val="20"/>
          <w:lang w:eastAsia="ru-RU"/>
        </w:rPr>
      </w:pPr>
      <w:r w:rsidRPr="00CD7A11">
        <w:rPr>
          <w:rFonts w:eastAsia="Times New Roman"/>
          <w:lang w:eastAsia="ru-RU"/>
        </w:rPr>
        <w:t>Продолжительность уроков:</w:t>
      </w:r>
    </w:p>
    <w:p w:rsidR="00CD7A11" w:rsidRPr="00CD7A11" w:rsidRDefault="008D6997" w:rsidP="00CD7A11">
      <w:pPr>
        <w:spacing w:after="200" w:line="276" w:lineRule="auto"/>
        <w:ind w:left="426"/>
        <w:rPr>
          <w:rFonts w:asciiTheme="minorHAnsi" w:eastAsiaTheme="minorEastAsia" w:hAnsiTheme="minorHAnsi" w:cstheme="minorBidi"/>
          <w:sz w:val="20"/>
          <w:szCs w:val="20"/>
          <w:lang w:eastAsia="ru-RU"/>
        </w:rPr>
      </w:pPr>
      <w:r>
        <w:rPr>
          <w:rFonts w:eastAsia="Times New Roman"/>
          <w:lang w:eastAsia="ru-RU"/>
        </w:rPr>
        <w:t xml:space="preserve">5 – 9 </w:t>
      </w:r>
      <w:r w:rsidR="00CD7A11" w:rsidRPr="00CD7A11">
        <w:rPr>
          <w:rFonts w:eastAsia="Times New Roman"/>
          <w:lang w:eastAsia="ru-RU"/>
        </w:rPr>
        <w:t>классах – 45 минут.</w:t>
      </w:r>
    </w:p>
    <w:p w:rsidR="00CD7A11" w:rsidRPr="00CD7A11" w:rsidRDefault="00CD7A11" w:rsidP="00CD7A11">
      <w:pPr>
        <w:spacing w:after="200" w:line="5" w:lineRule="exact"/>
        <w:rPr>
          <w:rFonts w:asciiTheme="minorHAnsi" w:eastAsiaTheme="minorEastAsia" w:hAnsiTheme="minorHAnsi" w:cstheme="minorBidi"/>
          <w:sz w:val="20"/>
          <w:szCs w:val="20"/>
          <w:lang w:eastAsia="ru-RU"/>
        </w:rPr>
      </w:pPr>
    </w:p>
    <w:p w:rsidR="00CD7A11" w:rsidRPr="00CD7A11" w:rsidRDefault="00CD7A11" w:rsidP="00CD7A11">
      <w:pPr>
        <w:spacing w:after="200" w:line="276" w:lineRule="auto"/>
        <w:ind w:left="426"/>
        <w:rPr>
          <w:rFonts w:asciiTheme="minorHAnsi" w:eastAsiaTheme="minorEastAsia" w:hAnsiTheme="minorHAnsi" w:cstheme="minorBidi"/>
          <w:sz w:val="20"/>
          <w:szCs w:val="20"/>
          <w:lang w:eastAsia="ru-RU"/>
        </w:rPr>
      </w:pPr>
      <w:r w:rsidRPr="00CD7A11">
        <w:rPr>
          <w:rFonts w:eastAsia="Times New Roman"/>
          <w:b/>
          <w:bCs/>
          <w:lang w:eastAsia="ru-RU"/>
        </w:rPr>
        <w:t>Режим учебных занятий:</w:t>
      </w:r>
    </w:p>
    <w:p w:rsidR="00CD7A11" w:rsidRPr="00CD7A11" w:rsidRDefault="00CD7A11" w:rsidP="00CD7A11">
      <w:pPr>
        <w:spacing w:after="200" w:line="235" w:lineRule="auto"/>
        <w:ind w:left="426"/>
        <w:rPr>
          <w:rFonts w:eastAsia="Times New Roman"/>
          <w:lang w:eastAsia="ru-RU"/>
        </w:rPr>
      </w:pPr>
      <w:r w:rsidRPr="00CD7A11">
        <w:rPr>
          <w:rFonts w:eastAsia="Times New Roman"/>
          <w:lang w:eastAsia="ru-RU"/>
        </w:rPr>
        <w:t>Начало учебных занятий – 9.00;</w:t>
      </w:r>
    </w:p>
    <w:p w:rsidR="00CD7A11" w:rsidRPr="00CD7A11" w:rsidRDefault="00CD7A11" w:rsidP="00CD7A11">
      <w:pPr>
        <w:spacing w:after="200" w:line="235" w:lineRule="auto"/>
        <w:ind w:left="426"/>
        <w:rPr>
          <w:rFonts w:eastAsia="Times New Roman"/>
          <w:lang w:eastAsia="ru-RU"/>
        </w:rPr>
      </w:pPr>
      <w:r w:rsidRPr="00CD7A11">
        <w:rPr>
          <w:rFonts w:eastAsia="Times New Roman"/>
          <w:lang w:eastAsia="ru-RU"/>
        </w:rPr>
        <w:t xml:space="preserve">Окончание – 14.45. </w:t>
      </w:r>
    </w:p>
    <w:tbl>
      <w:tblPr>
        <w:tblW w:w="10080" w:type="dxa"/>
        <w:tblInd w:w="-763" w:type="dxa"/>
        <w:tblLayout w:type="fixed"/>
        <w:tblCellMar>
          <w:left w:w="0" w:type="dxa"/>
          <w:right w:w="0" w:type="dxa"/>
        </w:tblCellMar>
        <w:tblLook w:val="04A0" w:firstRow="1" w:lastRow="0" w:firstColumn="1" w:lastColumn="0" w:noHBand="0" w:noVBand="1"/>
      </w:tblPr>
      <w:tblGrid>
        <w:gridCol w:w="260"/>
        <w:gridCol w:w="3160"/>
        <w:gridCol w:w="3540"/>
        <w:gridCol w:w="2460"/>
        <w:gridCol w:w="660"/>
      </w:tblGrid>
      <w:tr w:rsidR="00CD7A11" w:rsidRPr="008D6997" w:rsidTr="008D6997">
        <w:trPr>
          <w:trHeight w:val="274"/>
        </w:trPr>
        <w:tc>
          <w:tcPr>
            <w:tcW w:w="260" w:type="dxa"/>
            <w:tcBorders>
              <w:top w:val="single" w:sz="8" w:space="0" w:color="auto"/>
              <w:left w:val="single" w:sz="8" w:space="0" w:color="auto"/>
              <w:bottom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r w:rsidRPr="008D6997">
              <w:rPr>
                <w:rFonts w:eastAsia="Times New Roman"/>
                <w:b/>
                <w:lang w:eastAsia="ru-RU"/>
              </w:rPr>
              <w:t xml:space="preserve"> </w:t>
            </w:r>
          </w:p>
        </w:tc>
        <w:tc>
          <w:tcPr>
            <w:tcW w:w="3160" w:type="dxa"/>
            <w:tcBorders>
              <w:top w:val="single" w:sz="8" w:space="0" w:color="auto"/>
              <w:bottom w:val="single" w:sz="8" w:space="0" w:color="auto"/>
              <w:right w:val="single" w:sz="8" w:space="0" w:color="auto"/>
            </w:tcBorders>
            <w:vAlign w:val="bottom"/>
          </w:tcPr>
          <w:p w:rsidR="00CD7A11" w:rsidRPr="008D6997" w:rsidRDefault="00CD7A11" w:rsidP="008D6997">
            <w:pPr>
              <w:spacing w:line="273" w:lineRule="exact"/>
              <w:ind w:right="180"/>
              <w:jc w:val="center"/>
              <w:rPr>
                <w:rFonts w:asciiTheme="minorHAnsi" w:eastAsiaTheme="minorEastAsia" w:hAnsiTheme="minorHAnsi" w:cstheme="minorBidi"/>
                <w:b/>
                <w:lang w:eastAsia="ru-RU"/>
              </w:rPr>
            </w:pPr>
            <w:r w:rsidRPr="008D6997">
              <w:rPr>
                <w:rFonts w:eastAsia="Times New Roman"/>
                <w:b/>
                <w:w w:val="99"/>
                <w:lang w:eastAsia="ru-RU"/>
              </w:rPr>
              <w:t>Начало</w:t>
            </w:r>
          </w:p>
        </w:tc>
        <w:tc>
          <w:tcPr>
            <w:tcW w:w="3540" w:type="dxa"/>
            <w:tcBorders>
              <w:top w:val="single" w:sz="8" w:space="0" w:color="auto"/>
              <w:bottom w:val="single" w:sz="8" w:space="0" w:color="auto"/>
              <w:right w:val="single" w:sz="8" w:space="0" w:color="auto"/>
            </w:tcBorders>
            <w:vAlign w:val="bottom"/>
          </w:tcPr>
          <w:p w:rsidR="00CD7A11" w:rsidRPr="008D6997" w:rsidRDefault="00CD7A11" w:rsidP="008D6997">
            <w:pPr>
              <w:spacing w:line="273" w:lineRule="exact"/>
              <w:jc w:val="center"/>
              <w:rPr>
                <w:rFonts w:asciiTheme="minorHAnsi" w:eastAsiaTheme="minorEastAsia" w:hAnsiTheme="minorHAnsi" w:cstheme="minorBidi"/>
                <w:b/>
                <w:lang w:eastAsia="ru-RU"/>
              </w:rPr>
            </w:pPr>
            <w:r w:rsidRPr="008D6997">
              <w:rPr>
                <w:rFonts w:eastAsia="Times New Roman"/>
                <w:b/>
                <w:w w:val="99"/>
                <w:lang w:eastAsia="ru-RU"/>
              </w:rPr>
              <w:t>Режимные мероприятия</w:t>
            </w:r>
          </w:p>
        </w:tc>
        <w:tc>
          <w:tcPr>
            <w:tcW w:w="3120" w:type="dxa"/>
            <w:gridSpan w:val="2"/>
            <w:tcBorders>
              <w:top w:val="single" w:sz="8" w:space="0" w:color="auto"/>
              <w:bottom w:val="single" w:sz="8" w:space="0" w:color="auto"/>
              <w:right w:val="single" w:sz="8" w:space="0" w:color="auto"/>
            </w:tcBorders>
            <w:vAlign w:val="bottom"/>
          </w:tcPr>
          <w:p w:rsidR="00CD7A11" w:rsidRPr="008D6997" w:rsidRDefault="00CD7A11" w:rsidP="008D6997">
            <w:pPr>
              <w:spacing w:line="273" w:lineRule="exact"/>
              <w:ind w:right="20"/>
              <w:jc w:val="center"/>
              <w:rPr>
                <w:rFonts w:asciiTheme="minorHAnsi" w:eastAsiaTheme="minorEastAsia" w:hAnsiTheme="minorHAnsi" w:cstheme="minorBidi"/>
                <w:b/>
                <w:lang w:eastAsia="ru-RU"/>
              </w:rPr>
            </w:pPr>
            <w:r w:rsidRPr="008D6997">
              <w:rPr>
                <w:rFonts w:eastAsia="Times New Roman"/>
                <w:b/>
                <w:lang w:eastAsia="ru-RU"/>
              </w:rPr>
              <w:t>Окончание</w:t>
            </w:r>
          </w:p>
        </w:tc>
      </w:tr>
      <w:tr w:rsidR="00CD7A11" w:rsidRPr="008D6997" w:rsidTr="008D6997">
        <w:trPr>
          <w:trHeight w:val="268"/>
        </w:trPr>
        <w:tc>
          <w:tcPr>
            <w:tcW w:w="260" w:type="dxa"/>
            <w:tcBorders>
              <w:left w:val="single" w:sz="8" w:space="0" w:color="auto"/>
              <w:bottom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c>
          <w:tcPr>
            <w:tcW w:w="3160" w:type="dxa"/>
            <w:tcBorders>
              <w:bottom w:val="single" w:sz="8" w:space="0" w:color="auto"/>
              <w:right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c>
          <w:tcPr>
            <w:tcW w:w="3540" w:type="dxa"/>
            <w:tcBorders>
              <w:bottom w:val="single" w:sz="8" w:space="0" w:color="auto"/>
              <w:right w:val="single" w:sz="8" w:space="0" w:color="auto"/>
            </w:tcBorders>
            <w:vAlign w:val="bottom"/>
          </w:tcPr>
          <w:p w:rsidR="00CD7A11" w:rsidRPr="008D6997" w:rsidRDefault="00CD7A11" w:rsidP="008D6997">
            <w:pPr>
              <w:spacing w:line="265" w:lineRule="exact"/>
              <w:jc w:val="center"/>
              <w:rPr>
                <w:rFonts w:asciiTheme="minorHAnsi" w:eastAsiaTheme="minorEastAsia" w:hAnsiTheme="minorHAnsi" w:cstheme="minorBidi"/>
                <w:b/>
                <w:lang w:eastAsia="ru-RU"/>
              </w:rPr>
            </w:pPr>
            <w:r w:rsidRPr="008D6997">
              <w:rPr>
                <w:rFonts w:eastAsia="Times New Roman"/>
                <w:b/>
                <w:bCs/>
                <w:lang w:eastAsia="ru-RU"/>
              </w:rPr>
              <w:t>1 смена</w:t>
            </w:r>
          </w:p>
        </w:tc>
        <w:tc>
          <w:tcPr>
            <w:tcW w:w="2460" w:type="dxa"/>
            <w:tcBorders>
              <w:bottom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c>
          <w:tcPr>
            <w:tcW w:w="660" w:type="dxa"/>
            <w:tcBorders>
              <w:bottom w:val="single" w:sz="8" w:space="0" w:color="auto"/>
              <w:right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r>
      <w:tr w:rsidR="00CD7A11" w:rsidRPr="008D6997" w:rsidTr="008D6997">
        <w:trPr>
          <w:trHeight w:val="266"/>
        </w:trPr>
        <w:tc>
          <w:tcPr>
            <w:tcW w:w="3420" w:type="dxa"/>
            <w:gridSpan w:val="2"/>
            <w:tcBorders>
              <w:left w:val="single" w:sz="8" w:space="0" w:color="auto"/>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w w:val="99"/>
                <w:lang w:eastAsia="ru-RU"/>
              </w:rPr>
              <w:t>9.00</w:t>
            </w:r>
          </w:p>
        </w:tc>
        <w:tc>
          <w:tcPr>
            <w:tcW w:w="3540" w:type="dxa"/>
            <w:tcBorders>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lang w:eastAsia="ru-RU"/>
              </w:rPr>
              <w:t>1 урок</w:t>
            </w:r>
          </w:p>
        </w:tc>
        <w:tc>
          <w:tcPr>
            <w:tcW w:w="2460" w:type="dxa"/>
            <w:tcBorders>
              <w:bottom w:val="single" w:sz="8" w:space="0" w:color="auto"/>
            </w:tcBorders>
            <w:vAlign w:val="bottom"/>
          </w:tcPr>
          <w:p w:rsidR="00CD7A11" w:rsidRPr="008D6997" w:rsidRDefault="00CD7A11" w:rsidP="008D6997">
            <w:pPr>
              <w:spacing w:line="264" w:lineRule="exact"/>
              <w:ind w:left="520"/>
              <w:jc w:val="center"/>
              <w:rPr>
                <w:rFonts w:asciiTheme="minorHAnsi" w:eastAsiaTheme="minorEastAsia" w:hAnsiTheme="minorHAnsi" w:cstheme="minorBidi"/>
                <w:b/>
                <w:lang w:eastAsia="ru-RU"/>
              </w:rPr>
            </w:pPr>
            <w:r w:rsidRPr="008D6997">
              <w:rPr>
                <w:rFonts w:eastAsia="Times New Roman"/>
                <w:b/>
                <w:w w:val="99"/>
                <w:lang w:eastAsia="ru-RU"/>
              </w:rPr>
              <w:t>9.45</w:t>
            </w:r>
          </w:p>
        </w:tc>
        <w:tc>
          <w:tcPr>
            <w:tcW w:w="660" w:type="dxa"/>
            <w:tcBorders>
              <w:bottom w:val="single" w:sz="8" w:space="0" w:color="auto"/>
              <w:right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r>
      <w:tr w:rsidR="00CD7A11" w:rsidRPr="008D6997" w:rsidTr="008D6997">
        <w:trPr>
          <w:trHeight w:val="266"/>
        </w:trPr>
        <w:tc>
          <w:tcPr>
            <w:tcW w:w="3420" w:type="dxa"/>
            <w:gridSpan w:val="2"/>
            <w:tcBorders>
              <w:left w:val="single" w:sz="8" w:space="0" w:color="auto"/>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w w:val="99"/>
                <w:lang w:eastAsia="ru-RU"/>
              </w:rPr>
              <w:t>9.55</w:t>
            </w:r>
          </w:p>
        </w:tc>
        <w:tc>
          <w:tcPr>
            <w:tcW w:w="3540" w:type="dxa"/>
            <w:tcBorders>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lang w:eastAsia="ru-RU"/>
              </w:rPr>
              <w:t>2 урок</w:t>
            </w:r>
          </w:p>
        </w:tc>
        <w:tc>
          <w:tcPr>
            <w:tcW w:w="2460" w:type="dxa"/>
            <w:tcBorders>
              <w:bottom w:val="single" w:sz="8" w:space="0" w:color="auto"/>
            </w:tcBorders>
            <w:vAlign w:val="bottom"/>
          </w:tcPr>
          <w:p w:rsidR="00CD7A11" w:rsidRPr="008D6997" w:rsidRDefault="00CD7A11" w:rsidP="008D6997">
            <w:pPr>
              <w:spacing w:line="264" w:lineRule="exact"/>
              <w:ind w:left="520"/>
              <w:jc w:val="center"/>
              <w:rPr>
                <w:rFonts w:asciiTheme="minorHAnsi" w:eastAsiaTheme="minorEastAsia" w:hAnsiTheme="minorHAnsi" w:cstheme="minorBidi"/>
                <w:b/>
                <w:lang w:eastAsia="ru-RU"/>
              </w:rPr>
            </w:pPr>
            <w:r w:rsidRPr="008D6997">
              <w:rPr>
                <w:rFonts w:eastAsia="Times New Roman"/>
                <w:b/>
                <w:w w:val="99"/>
                <w:lang w:eastAsia="ru-RU"/>
              </w:rPr>
              <w:t>10.40</w:t>
            </w:r>
          </w:p>
        </w:tc>
        <w:tc>
          <w:tcPr>
            <w:tcW w:w="660" w:type="dxa"/>
            <w:tcBorders>
              <w:bottom w:val="single" w:sz="8" w:space="0" w:color="auto"/>
              <w:right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r>
      <w:tr w:rsidR="00CD7A11" w:rsidRPr="008D6997" w:rsidTr="008D6997">
        <w:trPr>
          <w:trHeight w:val="266"/>
        </w:trPr>
        <w:tc>
          <w:tcPr>
            <w:tcW w:w="3420" w:type="dxa"/>
            <w:gridSpan w:val="2"/>
            <w:tcBorders>
              <w:left w:val="single" w:sz="8" w:space="0" w:color="auto"/>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w w:val="99"/>
                <w:lang w:eastAsia="ru-RU"/>
              </w:rPr>
              <w:t>11.00</w:t>
            </w:r>
          </w:p>
        </w:tc>
        <w:tc>
          <w:tcPr>
            <w:tcW w:w="3540" w:type="dxa"/>
            <w:tcBorders>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lang w:eastAsia="ru-RU"/>
              </w:rPr>
              <w:t>3 урок</w:t>
            </w:r>
          </w:p>
        </w:tc>
        <w:tc>
          <w:tcPr>
            <w:tcW w:w="2460" w:type="dxa"/>
            <w:tcBorders>
              <w:bottom w:val="single" w:sz="8" w:space="0" w:color="auto"/>
            </w:tcBorders>
            <w:vAlign w:val="bottom"/>
          </w:tcPr>
          <w:p w:rsidR="00CD7A11" w:rsidRPr="008D6997" w:rsidRDefault="00CD7A11" w:rsidP="008D6997">
            <w:pPr>
              <w:spacing w:line="264" w:lineRule="exact"/>
              <w:ind w:left="520"/>
              <w:jc w:val="center"/>
              <w:rPr>
                <w:rFonts w:asciiTheme="minorHAnsi" w:eastAsiaTheme="minorEastAsia" w:hAnsiTheme="minorHAnsi" w:cstheme="minorBidi"/>
                <w:b/>
                <w:lang w:eastAsia="ru-RU"/>
              </w:rPr>
            </w:pPr>
            <w:r w:rsidRPr="008D6997">
              <w:rPr>
                <w:rFonts w:eastAsia="Times New Roman"/>
                <w:b/>
                <w:w w:val="99"/>
                <w:lang w:eastAsia="ru-RU"/>
              </w:rPr>
              <w:t>11.45</w:t>
            </w:r>
          </w:p>
        </w:tc>
        <w:tc>
          <w:tcPr>
            <w:tcW w:w="660" w:type="dxa"/>
            <w:tcBorders>
              <w:bottom w:val="single" w:sz="8" w:space="0" w:color="auto"/>
              <w:right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r>
      <w:tr w:rsidR="00CD7A11" w:rsidRPr="008D6997" w:rsidTr="008D6997">
        <w:trPr>
          <w:trHeight w:val="266"/>
        </w:trPr>
        <w:tc>
          <w:tcPr>
            <w:tcW w:w="3420" w:type="dxa"/>
            <w:gridSpan w:val="2"/>
            <w:tcBorders>
              <w:left w:val="single" w:sz="8" w:space="0" w:color="auto"/>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w w:val="99"/>
                <w:lang w:eastAsia="ru-RU"/>
              </w:rPr>
              <w:t>12.15</w:t>
            </w:r>
          </w:p>
        </w:tc>
        <w:tc>
          <w:tcPr>
            <w:tcW w:w="3540" w:type="dxa"/>
            <w:tcBorders>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lang w:eastAsia="ru-RU"/>
              </w:rPr>
              <w:t>4 урок</w:t>
            </w:r>
          </w:p>
        </w:tc>
        <w:tc>
          <w:tcPr>
            <w:tcW w:w="2460" w:type="dxa"/>
            <w:tcBorders>
              <w:bottom w:val="single" w:sz="8" w:space="0" w:color="auto"/>
            </w:tcBorders>
            <w:vAlign w:val="bottom"/>
          </w:tcPr>
          <w:p w:rsidR="00CD7A11" w:rsidRPr="008D6997" w:rsidRDefault="00CD7A11" w:rsidP="008D6997">
            <w:pPr>
              <w:spacing w:line="264" w:lineRule="exact"/>
              <w:ind w:left="520"/>
              <w:jc w:val="center"/>
              <w:rPr>
                <w:rFonts w:asciiTheme="minorHAnsi" w:eastAsiaTheme="minorEastAsia" w:hAnsiTheme="minorHAnsi" w:cstheme="minorBidi"/>
                <w:b/>
                <w:lang w:eastAsia="ru-RU"/>
              </w:rPr>
            </w:pPr>
            <w:r w:rsidRPr="008D6997">
              <w:rPr>
                <w:rFonts w:eastAsia="Times New Roman"/>
                <w:b/>
                <w:w w:val="99"/>
                <w:lang w:eastAsia="ru-RU"/>
              </w:rPr>
              <w:t>13.00</w:t>
            </w:r>
          </w:p>
        </w:tc>
        <w:tc>
          <w:tcPr>
            <w:tcW w:w="660" w:type="dxa"/>
            <w:tcBorders>
              <w:bottom w:val="single" w:sz="8" w:space="0" w:color="auto"/>
              <w:right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r>
      <w:tr w:rsidR="00CD7A11" w:rsidRPr="008D6997" w:rsidTr="008D6997">
        <w:trPr>
          <w:trHeight w:val="268"/>
        </w:trPr>
        <w:tc>
          <w:tcPr>
            <w:tcW w:w="3420" w:type="dxa"/>
            <w:gridSpan w:val="2"/>
            <w:tcBorders>
              <w:left w:val="single" w:sz="8" w:space="0" w:color="auto"/>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w w:val="99"/>
                <w:lang w:eastAsia="ru-RU"/>
              </w:rPr>
              <w:t>13.10</w:t>
            </w:r>
          </w:p>
        </w:tc>
        <w:tc>
          <w:tcPr>
            <w:tcW w:w="3540" w:type="dxa"/>
            <w:tcBorders>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lang w:eastAsia="ru-RU"/>
              </w:rPr>
              <w:t>5 урок</w:t>
            </w:r>
          </w:p>
        </w:tc>
        <w:tc>
          <w:tcPr>
            <w:tcW w:w="2460" w:type="dxa"/>
            <w:tcBorders>
              <w:bottom w:val="single" w:sz="8" w:space="0" w:color="auto"/>
            </w:tcBorders>
            <w:vAlign w:val="bottom"/>
          </w:tcPr>
          <w:p w:rsidR="00CD7A11" w:rsidRPr="008D6997" w:rsidRDefault="00CD7A11" w:rsidP="008D6997">
            <w:pPr>
              <w:spacing w:line="264" w:lineRule="exact"/>
              <w:ind w:left="520"/>
              <w:jc w:val="center"/>
              <w:rPr>
                <w:rFonts w:asciiTheme="minorHAnsi" w:eastAsiaTheme="minorEastAsia" w:hAnsiTheme="minorHAnsi" w:cstheme="minorBidi"/>
                <w:b/>
                <w:lang w:eastAsia="ru-RU"/>
              </w:rPr>
            </w:pPr>
            <w:r w:rsidRPr="008D6997">
              <w:rPr>
                <w:rFonts w:eastAsia="Times New Roman"/>
                <w:b/>
                <w:w w:val="99"/>
                <w:lang w:eastAsia="ru-RU"/>
              </w:rPr>
              <w:t>13.55</w:t>
            </w:r>
          </w:p>
        </w:tc>
        <w:tc>
          <w:tcPr>
            <w:tcW w:w="660" w:type="dxa"/>
            <w:tcBorders>
              <w:bottom w:val="single" w:sz="8" w:space="0" w:color="auto"/>
              <w:right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r>
      <w:tr w:rsidR="00CD7A11" w:rsidRPr="008D6997" w:rsidTr="008D6997">
        <w:trPr>
          <w:trHeight w:val="266"/>
        </w:trPr>
        <w:tc>
          <w:tcPr>
            <w:tcW w:w="3420" w:type="dxa"/>
            <w:gridSpan w:val="2"/>
            <w:tcBorders>
              <w:left w:val="single" w:sz="8" w:space="0" w:color="auto"/>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w w:val="99"/>
                <w:lang w:eastAsia="ru-RU"/>
              </w:rPr>
              <w:t>14.05</w:t>
            </w:r>
          </w:p>
        </w:tc>
        <w:tc>
          <w:tcPr>
            <w:tcW w:w="3540" w:type="dxa"/>
            <w:tcBorders>
              <w:bottom w:val="single" w:sz="8" w:space="0" w:color="auto"/>
              <w:right w:val="single" w:sz="8" w:space="0" w:color="auto"/>
            </w:tcBorders>
            <w:vAlign w:val="bottom"/>
          </w:tcPr>
          <w:p w:rsidR="00CD7A11" w:rsidRPr="008D6997" w:rsidRDefault="00CD7A11" w:rsidP="008D6997">
            <w:pPr>
              <w:spacing w:line="264" w:lineRule="exact"/>
              <w:jc w:val="center"/>
              <w:rPr>
                <w:rFonts w:asciiTheme="minorHAnsi" w:eastAsiaTheme="minorEastAsia" w:hAnsiTheme="minorHAnsi" w:cstheme="minorBidi"/>
                <w:b/>
                <w:lang w:eastAsia="ru-RU"/>
              </w:rPr>
            </w:pPr>
            <w:r w:rsidRPr="008D6997">
              <w:rPr>
                <w:rFonts w:eastAsia="Times New Roman"/>
                <w:b/>
                <w:lang w:eastAsia="ru-RU"/>
              </w:rPr>
              <w:t>6 урок</w:t>
            </w:r>
          </w:p>
        </w:tc>
        <w:tc>
          <w:tcPr>
            <w:tcW w:w="2460" w:type="dxa"/>
            <w:tcBorders>
              <w:bottom w:val="single" w:sz="8" w:space="0" w:color="auto"/>
            </w:tcBorders>
            <w:vAlign w:val="bottom"/>
          </w:tcPr>
          <w:p w:rsidR="00CD7A11" w:rsidRPr="008D6997" w:rsidRDefault="00CD7A11" w:rsidP="008D6997">
            <w:pPr>
              <w:spacing w:line="264" w:lineRule="exact"/>
              <w:ind w:left="520"/>
              <w:jc w:val="center"/>
              <w:rPr>
                <w:rFonts w:asciiTheme="minorHAnsi" w:eastAsiaTheme="minorEastAsia" w:hAnsiTheme="minorHAnsi" w:cstheme="minorBidi"/>
                <w:b/>
                <w:lang w:eastAsia="ru-RU"/>
              </w:rPr>
            </w:pPr>
            <w:r w:rsidRPr="008D6997">
              <w:rPr>
                <w:rFonts w:eastAsia="Times New Roman"/>
                <w:b/>
                <w:w w:val="99"/>
                <w:lang w:eastAsia="ru-RU"/>
              </w:rPr>
              <w:t>14.50</w:t>
            </w:r>
          </w:p>
        </w:tc>
        <w:tc>
          <w:tcPr>
            <w:tcW w:w="660" w:type="dxa"/>
            <w:tcBorders>
              <w:bottom w:val="single" w:sz="8" w:space="0" w:color="auto"/>
              <w:right w:val="single" w:sz="8" w:space="0" w:color="auto"/>
            </w:tcBorders>
            <w:vAlign w:val="bottom"/>
          </w:tcPr>
          <w:p w:rsidR="00CD7A11" w:rsidRPr="008D6997" w:rsidRDefault="00CD7A11" w:rsidP="008D6997">
            <w:pPr>
              <w:spacing w:line="276" w:lineRule="auto"/>
              <w:rPr>
                <w:rFonts w:asciiTheme="minorHAnsi" w:eastAsiaTheme="minorEastAsia" w:hAnsiTheme="minorHAnsi" w:cstheme="minorBidi"/>
                <w:b/>
                <w:lang w:eastAsia="ru-RU"/>
              </w:rPr>
            </w:pPr>
          </w:p>
        </w:tc>
      </w:tr>
    </w:tbl>
    <w:p w:rsidR="00CD7A11" w:rsidRPr="00CD7A11" w:rsidRDefault="00CD7A11" w:rsidP="00CD7A11">
      <w:pPr>
        <w:spacing w:line="276" w:lineRule="auto"/>
        <w:ind w:firstLine="709"/>
        <w:jc w:val="center"/>
        <w:rPr>
          <w:rFonts w:eastAsia="Times New Roman"/>
          <w:b/>
          <w:bCs/>
          <w:lang w:eastAsia="ru-RU"/>
        </w:rPr>
      </w:pPr>
    </w:p>
    <w:p w:rsidR="00CD7A11" w:rsidRPr="00CD7A11" w:rsidRDefault="00CD7A11" w:rsidP="00CD7A11">
      <w:pPr>
        <w:spacing w:line="276" w:lineRule="auto"/>
        <w:ind w:firstLine="709"/>
        <w:jc w:val="center"/>
        <w:rPr>
          <w:rFonts w:eastAsia="Times New Roman"/>
          <w:b/>
          <w:bCs/>
          <w:lang w:eastAsia="ru-RU"/>
        </w:rPr>
      </w:pPr>
    </w:p>
    <w:bookmarkEnd w:id="120"/>
    <w:p w:rsidR="00BF4F65" w:rsidRPr="00F0556B" w:rsidRDefault="00D86313" w:rsidP="00F0556B">
      <w:pPr>
        <w:pStyle w:val="1"/>
      </w:pPr>
      <w:r>
        <w:t xml:space="preserve"> </w:t>
      </w:r>
    </w:p>
    <w:p w:rsidR="00091D6E" w:rsidRPr="008D6997" w:rsidRDefault="00091D6E" w:rsidP="00F0556B">
      <w:pPr>
        <w:contextualSpacing/>
        <w:rPr>
          <w:rFonts w:eastAsia="Times New Roman"/>
          <w:b/>
        </w:rPr>
      </w:pPr>
      <w:r>
        <w:rPr>
          <w:rFonts w:eastAsia="Times New Roman"/>
        </w:rPr>
        <w:t xml:space="preserve"> </w:t>
      </w:r>
      <w:r w:rsidR="008D6997">
        <w:rPr>
          <w:rFonts w:eastAsia="Times New Roman"/>
          <w:b/>
        </w:rPr>
        <w:t>Промежуточная аттестация</w:t>
      </w:r>
    </w:p>
    <w:p w:rsidR="002B25C2" w:rsidRDefault="00091D6E" w:rsidP="00F0556B">
      <w:pPr>
        <w:ind w:firstLine="708"/>
        <w:contextualSpacing/>
        <w:jc w:val="both"/>
        <w:rPr>
          <w:rFonts w:eastAsia="Times New Roman"/>
        </w:rPr>
      </w:pPr>
      <w:r>
        <w:rPr>
          <w:rFonts w:eastAsia="Times New Roman"/>
        </w:rPr>
        <w:t>В</w:t>
      </w:r>
      <w:r w:rsidRPr="0043740A">
        <w:rPr>
          <w:rFonts w:eastAsia="Times New Roman"/>
        </w:rPr>
        <w:t xml:space="preserve"> соответствии со ст. 28,  ст. 30, ст. 59, ст.66  Федерального Закона от 29 декабря 2012 г. № 273- ФЗ « Об образовании в Российской Федер</w:t>
      </w:r>
      <w:r w:rsidR="008D6997">
        <w:rPr>
          <w:rFonts w:eastAsia="Times New Roman"/>
        </w:rPr>
        <w:t>ации»  в М</w:t>
      </w:r>
      <w:r>
        <w:rPr>
          <w:rFonts w:eastAsia="Times New Roman"/>
        </w:rPr>
        <w:t>ОУ</w:t>
      </w:r>
      <w:r w:rsidR="008D6997">
        <w:rPr>
          <w:rFonts w:eastAsia="Times New Roman"/>
        </w:rPr>
        <w:t xml:space="preserve"> Вочевская СОШ </w:t>
      </w:r>
      <w:r>
        <w:rPr>
          <w:rFonts w:eastAsia="Times New Roman"/>
        </w:rPr>
        <w:t xml:space="preserve">проводится промежуточная аттестация. </w:t>
      </w:r>
      <w:r w:rsidRPr="003C03B4">
        <w:rPr>
          <w:rFonts w:eastAsia="Times New Roman"/>
        </w:rPr>
        <w:t>Про</w:t>
      </w:r>
      <w:r>
        <w:rPr>
          <w:rFonts w:eastAsia="Times New Roman"/>
        </w:rPr>
        <w:t>межуточная аттестация для учащих</w:t>
      </w:r>
      <w:r w:rsidRPr="003C03B4">
        <w:rPr>
          <w:rFonts w:eastAsia="Times New Roman"/>
        </w:rPr>
        <w:t xml:space="preserve">ся </w:t>
      </w:r>
      <w:r>
        <w:rPr>
          <w:rFonts w:eastAsia="Times New Roman"/>
        </w:rPr>
        <w:t>5</w:t>
      </w:r>
      <w:r w:rsidRPr="003C03B4">
        <w:rPr>
          <w:rFonts w:eastAsia="Times New Roman"/>
        </w:rPr>
        <w:t xml:space="preserve"> – </w:t>
      </w:r>
      <w:r>
        <w:rPr>
          <w:rFonts w:eastAsia="Times New Roman"/>
        </w:rPr>
        <w:t>9</w:t>
      </w:r>
      <w:r w:rsidRPr="003C03B4">
        <w:rPr>
          <w:rFonts w:eastAsia="Times New Roman"/>
        </w:rPr>
        <w:t xml:space="preserve"> классов</w:t>
      </w:r>
      <w:r>
        <w:rPr>
          <w:rFonts w:eastAsia="Times New Roman"/>
        </w:rPr>
        <w:t xml:space="preserve"> проводится по всем </w:t>
      </w:r>
      <w:r w:rsidRPr="003C03B4">
        <w:rPr>
          <w:rFonts w:eastAsia="Times New Roman"/>
        </w:rPr>
        <w:t>предметам учебного плана в конце учебного года.</w:t>
      </w:r>
      <w:r w:rsidR="00D042DA">
        <w:rPr>
          <w:rFonts w:eastAsia="Times New Roman"/>
        </w:rPr>
        <w:t xml:space="preserve"> </w:t>
      </w:r>
      <w:r w:rsidRPr="003C03B4">
        <w:rPr>
          <w:rFonts w:eastAsia="Times New Roman"/>
        </w:rPr>
        <w:t>Промежуточная аттестация проводятся по отдельному графику</w:t>
      </w:r>
      <w:r w:rsidR="00F0556B">
        <w:rPr>
          <w:rFonts w:eastAsia="Times New Roman"/>
        </w:rPr>
        <w:t>, утвержденному директором,</w:t>
      </w:r>
      <w:r w:rsidRPr="003C03B4">
        <w:rPr>
          <w:rFonts w:eastAsia="Times New Roman"/>
        </w:rPr>
        <w:t xml:space="preserve"> в конце учебного года</w:t>
      </w:r>
      <w:r w:rsidR="00F0556B">
        <w:rPr>
          <w:rFonts w:eastAsia="Times New Roman"/>
        </w:rPr>
        <w:t xml:space="preserve"> </w:t>
      </w:r>
      <w:r w:rsidR="00C413B9">
        <w:rPr>
          <w:rFonts w:eastAsia="Times New Roman"/>
        </w:rPr>
        <w:t xml:space="preserve"> (</w:t>
      </w:r>
      <w:r w:rsidR="00F0556B">
        <w:rPr>
          <w:rFonts w:eastAsia="Times New Roman"/>
        </w:rPr>
        <w:t xml:space="preserve"> май).</w:t>
      </w:r>
    </w:p>
    <w:p w:rsidR="00F0556B" w:rsidRDefault="00F0556B" w:rsidP="00F0556B">
      <w:pPr>
        <w:ind w:firstLine="708"/>
        <w:contextualSpacing/>
        <w:jc w:val="both"/>
        <w:rPr>
          <w:rFonts w:eastAsia="Times New Roman"/>
        </w:rPr>
      </w:pPr>
    </w:p>
    <w:p w:rsidR="002356DD" w:rsidRPr="002356DD" w:rsidRDefault="00376BF6" w:rsidP="009637F1">
      <w:pPr>
        <w:pStyle w:val="3"/>
        <w:numPr>
          <w:ilvl w:val="2"/>
          <w:numId w:val="466"/>
        </w:numPr>
        <w:ind w:left="0" w:firstLine="0"/>
        <w:jc w:val="center"/>
        <w:rPr>
          <w:rStyle w:val="Zag11"/>
          <w:rFonts w:eastAsia="@Arial Unicode MS"/>
          <w:sz w:val="24"/>
          <w:szCs w:val="24"/>
        </w:rPr>
      </w:pPr>
      <w:bookmarkStart w:id="121" w:name="_Toc414553284"/>
      <w:bookmarkStart w:id="122" w:name="_Toc442892955"/>
      <w:r>
        <w:rPr>
          <w:rStyle w:val="Zag11"/>
          <w:rFonts w:eastAsia="@Arial Unicode MS"/>
          <w:sz w:val="24"/>
          <w:szCs w:val="24"/>
          <w:lang w:val="ru-RU"/>
        </w:rPr>
        <w:t>П</w:t>
      </w:r>
      <w:r w:rsidR="002356DD" w:rsidRPr="002356DD">
        <w:rPr>
          <w:rStyle w:val="Zag11"/>
          <w:rFonts w:eastAsia="@Arial Unicode MS"/>
          <w:sz w:val="24"/>
          <w:szCs w:val="24"/>
        </w:rPr>
        <w:t>лан внеурочной деятельности</w:t>
      </w:r>
      <w:bookmarkEnd w:id="121"/>
    </w:p>
    <w:bookmarkEnd w:id="122"/>
    <w:p w:rsidR="00F0556B" w:rsidRPr="00201DB9" w:rsidRDefault="00F0556B" w:rsidP="00DA0062">
      <w:pPr>
        <w:spacing w:line="276" w:lineRule="auto"/>
        <w:ind w:firstLine="709"/>
        <w:contextualSpacing/>
        <w:jc w:val="both"/>
        <w:rPr>
          <w:lang w:eastAsia="ru-RU"/>
        </w:rPr>
      </w:pPr>
      <w:r w:rsidRPr="00201DB9">
        <w:rPr>
          <w:lang w:eastAsia="ru-RU"/>
        </w:rPr>
        <w:t>В соответствии с Федеральным государственным образовательным стандартом (ФГОС) основного общего образования организация внеурочной деятельности учащихся является неотъемлемой частью образовательного процесса.</w:t>
      </w:r>
    </w:p>
    <w:p w:rsidR="00F0556B" w:rsidRPr="00201DB9" w:rsidRDefault="00F0556B" w:rsidP="00DA0062">
      <w:pPr>
        <w:spacing w:line="276" w:lineRule="auto"/>
        <w:ind w:firstLine="709"/>
        <w:contextualSpacing/>
        <w:jc w:val="both"/>
        <w:rPr>
          <w:lang w:eastAsia="ru-RU"/>
        </w:rPr>
      </w:pPr>
      <w:r w:rsidRPr="00201DB9">
        <w:rPr>
          <w:lang w:eastAsia="ru-RU"/>
        </w:rPr>
        <w:t>Внеурочная деятельность также, как и деятельность учащихся в рамках уроков, направлена на до</w:t>
      </w:r>
      <w:r>
        <w:rPr>
          <w:lang w:eastAsia="ru-RU"/>
        </w:rPr>
        <w:t xml:space="preserve">стижение результатов освоения  ООП ООО </w:t>
      </w:r>
      <w:r w:rsidRPr="00201DB9">
        <w:rPr>
          <w:lang w:eastAsia="ru-RU"/>
        </w:rPr>
        <w:t xml:space="preserve"> М</w:t>
      </w:r>
      <w:r>
        <w:rPr>
          <w:lang w:eastAsia="ru-RU"/>
        </w:rPr>
        <w:t>ОУ</w:t>
      </w:r>
      <w:r w:rsidR="00DA0062">
        <w:rPr>
          <w:lang w:eastAsia="ru-RU"/>
        </w:rPr>
        <w:t xml:space="preserve"> Вочевская СОШ</w:t>
      </w:r>
      <w:r w:rsidRPr="00201DB9">
        <w:rPr>
          <w:lang w:eastAsia="ru-RU"/>
        </w:rPr>
        <w:t>, но при этом реализуется в формах, отличных от урочных на основании запросов учащихся, выбора их родителей (законных представителей) (до получения учащимся основного общего образования), а также с учетом имеющихся кадровых, материально-технических и иных условий. Запросы учащихся и их родителей (законных представителей) выясняются путем проведения анкетирования на родительских собраниях в конце учебного года.</w:t>
      </w:r>
    </w:p>
    <w:p w:rsidR="009F6056" w:rsidRDefault="009F6056" w:rsidP="00DA0062">
      <w:pPr>
        <w:spacing w:line="276" w:lineRule="auto"/>
        <w:jc w:val="center"/>
        <w:rPr>
          <w:b/>
          <w:lang w:eastAsia="ru-RU"/>
        </w:rPr>
      </w:pPr>
    </w:p>
    <w:p w:rsidR="00F0556B" w:rsidRPr="00201DB9" w:rsidRDefault="00F0556B" w:rsidP="00F0556B">
      <w:pPr>
        <w:jc w:val="center"/>
        <w:rPr>
          <w:b/>
          <w:lang w:eastAsia="ru-RU"/>
        </w:rPr>
      </w:pPr>
      <w:r w:rsidRPr="00201DB9">
        <w:rPr>
          <w:b/>
          <w:lang w:eastAsia="ru-RU"/>
        </w:rPr>
        <w:t>Направления внеурочной деятельности</w:t>
      </w:r>
    </w:p>
    <w:p w:rsidR="00F0556B" w:rsidRPr="00201DB9" w:rsidRDefault="00F0556B" w:rsidP="009F6056">
      <w:pPr>
        <w:ind w:firstLine="709"/>
        <w:jc w:val="both"/>
      </w:pPr>
      <w:r w:rsidRPr="00201DB9">
        <w:t xml:space="preserve">Организуется внеурочная деятельность в </w:t>
      </w:r>
      <w:r w:rsidR="00DA0062">
        <w:t>М</w:t>
      </w:r>
      <w:r>
        <w:t xml:space="preserve">ОУ </w:t>
      </w:r>
      <w:r w:rsidR="00DA0062">
        <w:t xml:space="preserve">Вочевская СОШ </w:t>
      </w:r>
      <w:r w:rsidRPr="00201DB9">
        <w:t xml:space="preserve"> в соответствии с направлениями развития личности, определёнными во ФГОС ООО, с учетом мнения учащихся, родителей (законных представителей) учащихся: </w:t>
      </w:r>
    </w:p>
    <w:p w:rsidR="00F0556B" w:rsidRPr="00201DB9" w:rsidRDefault="00DA0062" w:rsidP="009F6056">
      <w:pPr>
        <w:ind w:firstLine="567"/>
        <w:rPr>
          <w:b/>
        </w:rPr>
      </w:pPr>
      <w:r>
        <w:rPr>
          <w:b/>
        </w:rPr>
        <w:t>- спортивно-оздоровительное;</w:t>
      </w:r>
    </w:p>
    <w:p w:rsidR="00F0556B" w:rsidRPr="00201DB9" w:rsidRDefault="00DA0062" w:rsidP="009F6056">
      <w:pPr>
        <w:ind w:firstLine="567"/>
        <w:rPr>
          <w:b/>
        </w:rPr>
      </w:pPr>
      <w:r>
        <w:rPr>
          <w:b/>
        </w:rPr>
        <w:t>- социальное;</w:t>
      </w:r>
    </w:p>
    <w:p w:rsidR="00F0556B" w:rsidRPr="00201DB9" w:rsidRDefault="00DA0062" w:rsidP="009F6056">
      <w:pPr>
        <w:ind w:firstLine="567"/>
        <w:rPr>
          <w:b/>
        </w:rPr>
      </w:pPr>
      <w:r>
        <w:rPr>
          <w:b/>
        </w:rPr>
        <w:t>- общекультурное;</w:t>
      </w:r>
      <w:r w:rsidR="00F0556B" w:rsidRPr="00201DB9">
        <w:rPr>
          <w:b/>
        </w:rPr>
        <w:t xml:space="preserve"> </w:t>
      </w:r>
    </w:p>
    <w:p w:rsidR="00F0556B" w:rsidRPr="00201DB9" w:rsidRDefault="00DA0062" w:rsidP="009F6056">
      <w:pPr>
        <w:ind w:firstLine="567"/>
        <w:rPr>
          <w:b/>
        </w:rPr>
      </w:pPr>
      <w:r>
        <w:rPr>
          <w:b/>
        </w:rPr>
        <w:t>- общеинтеллектуальное;</w:t>
      </w:r>
      <w:r w:rsidR="00F0556B" w:rsidRPr="00201DB9">
        <w:rPr>
          <w:b/>
        </w:rPr>
        <w:t xml:space="preserve"> </w:t>
      </w:r>
    </w:p>
    <w:p w:rsidR="00F0556B" w:rsidRDefault="00DA0062" w:rsidP="009F6056">
      <w:pPr>
        <w:ind w:firstLine="567"/>
        <w:rPr>
          <w:b/>
        </w:rPr>
      </w:pPr>
      <w:r>
        <w:rPr>
          <w:b/>
        </w:rPr>
        <w:t xml:space="preserve">- </w:t>
      </w:r>
      <w:r w:rsidR="00F0556B" w:rsidRPr="00201DB9">
        <w:rPr>
          <w:b/>
        </w:rPr>
        <w:t>духовно-нравственное.</w:t>
      </w:r>
    </w:p>
    <w:p w:rsidR="00F0556B" w:rsidRPr="00201DB9" w:rsidRDefault="00F0556B" w:rsidP="00F0556B">
      <w:pPr>
        <w:rPr>
          <w:b/>
        </w:rPr>
      </w:pPr>
    </w:p>
    <w:p w:rsidR="00F0556B" w:rsidRDefault="00F0556B" w:rsidP="009F6056">
      <w:pPr>
        <w:ind w:firstLine="709"/>
        <w:contextualSpacing/>
        <w:jc w:val="both"/>
      </w:pPr>
      <w:r w:rsidRPr="00201DB9">
        <w:t>План внеурочной деятельности М</w:t>
      </w:r>
      <w:r>
        <w:t xml:space="preserve">ОУ </w:t>
      </w:r>
      <w:r w:rsidR="00DA0062">
        <w:t>Вочевская СОШ</w:t>
      </w:r>
      <w:r w:rsidRPr="00201DB9">
        <w:t xml:space="preserve"> представляет собой описание целостной системы функционирования образовательной организации в сфере внеурочной</w:t>
      </w:r>
      <w:r>
        <w:t xml:space="preserve"> деятельности и включает в себя программы внеурочной деятельности по 5 направлениям.</w:t>
      </w:r>
    </w:p>
    <w:p w:rsidR="00F0556B" w:rsidRPr="00DA0062" w:rsidRDefault="00F0556B" w:rsidP="00DA0062">
      <w:pPr>
        <w:spacing w:line="276" w:lineRule="auto"/>
        <w:ind w:firstLine="709"/>
        <w:contextualSpacing/>
        <w:jc w:val="both"/>
        <w:rPr>
          <w:rStyle w:val="c4c27"/>
        </w:rPr>
      </w:pPr>
      <w:r w:rsidRPr="00DA0062">
        <w:rPr>
          <w:rStyle w:val="c4c27"/>
          <w:b/>
        </w:rPr>
        <w:t>Духовно-нравственное направление</w:t>
      </w:r>
      <w:r w:rsidRPr="00DA0062">
        <w:rPr>
          <w:rStyle w:val="c4c27"/>
        </w:rPr>
        <w:t xml:space="preserve"> будет реализовано через  выполнение программ:</w:t>
      </w:r>
    </w:p>
    <w:p w:rsidR="00F0556B" w:rsidRPr="00DA0062" w:rsidRDefault="00F0556B" w:rsidP="00DA0062">
      <w:pPr>
        <w:pStyle w:val="ac"/>
        <w:spacing w:line="276" w:lineRule="auto"/>
        <w:ind w:firstLine="567"/>
        <w:contextualSpacing/>
        <w:jc w:val="both"/>
        <w:rPr>
          <w:rStyle w:val="c4c27"/>
          <w:rFonts w:eastAsia="Calibri"/>
          <w:sz w:val="24"/>
          <w:szCs w:val="24"/>
          <w:lang w:eastAsia="zh-CN"/>
        </w:rPr>
      </w:pPr>
      <w:r w:rsidRPr="00DA0062">
        <w:rPr>
          <w:rStyle w:val="c4c27"/>
          <w:sz w:val="24"/>
          <w:szCs w:val="24"/>
        </w:rPr>
        <w:t xml:space="preserve">1. </w:t>
      </w:r>
      <w:r w:rsidRPr="00DA0062">
        <w:rPr>
          <w:rFonts w:eastAsia="Calibri"/>
          <w:sz w:val="24"/>
          <w:szCs w:val="24"/>
          <w:lang w:eastAsia="zh-CN"/>
        </w:rPr>
        <w:t>Программа воспитания</w:t>
      </w:r>
      <w:r w:rsidR="009F6056" w:rsidRPr="00DA0062">
        <w:rPr>
          <w:rFonts w:eastAsia="Calibri"/>
          <w:sz w:val="24"/>
          <w:szCs w:val="24"/>
          <w:lang w:eastAsia="zh-CN"/>
        </w:rPr>
        <w:t xml:space="preserve"> и социализации</w:t>
      </w:r>
      <w:r w:rsidRPr="00DA0062">
        <w:rPr>
          <w:rFonts w:eastAsia="Calibri"/>
          <w:sz w:val="24"/>
          <w:szCs w:val="24"/>
          <w:lang w:eastAsia="zh-CN"/>
        </w:rPr>
        <w:t xml:space="preserve"> учащихся на уровне </w:t>
      </w:r>
      <w:r w:rsidR="009F6056" w:rsidRPr="00DA0062">
        <w:rPr>
          <w:rFonts w:eastAsia="Calibri"/>
          <w:sz w:val="24"/>
          <w:szCs w:val="24"/>
          <w:lang w:eastAsia="zh-CN"/>
        </w:rPr>
        <w:t>основ</w:t>
      </w:r>
      <w:r w:rsidRPr="00DA0062">
        <w:rPr>
          <w:rFonts w:eastAsia="Calibri"/>
          <w:sz w:val="24"/>
          <w:szCs w:val="24"/>
          <w:lang w:eastAsia="zh-CN"/>
        </w:rPr>
        <w:t>ного общего  образования</w:t>
      </w:r>
      <w:r w:rsidR="009F6056" w:rsidRPr="00DA0062">
        <w:rPr>
          <w:rFonts w:eastAsia="Calibri"/>
          <w:sz w:val="24"/>
          <w:szCs w:val="24"/>
          <w:lang w:eastAsia="zh-CN"/>
        </w:rPr>
        <w:t>;</w:t>
      </w:r>
    </w:p>
    <w:p w:rsidR="00F0556B" w:rsidRPr="00DA0062" w:rsidRDefault="00F0556B" w:rsidP="00DA0062">
      <w:pPr>
        <w:spacing w:line="276" w:lineRule="auto"/>
        <w:ind w:firstLine="567"/>
        <w:contextualSpacing/>
        <w:jc w:val="both"/>
        <w:rPr>
          <w:rStyle w:val="c4c27"/>
        </w:rPr>
      </w:pPr>
      <w:r w:rsidRPr="00DA0062">
        <w:rPr>
          <w:rStyle w:val="c4c27"/>
        </w:rPr>
        <w:t>2. Программа внеурочной деятельности  «Я</w:t>
      </w:r>
      <w:r w:rsidR="00DA0062">
        <w:rPr>
          <w:rStyle w:val="c4c27"/>
        </w:rPr>
        <w:t xml:space="preserve"> </w:t>
      </w:r>
      <w:r w:rsidRPr="00DA0062">
        <w:rPr>
          <w:rStyle w:val="c4c27"/>
        </w:rPr>
        <w:t>- патриот»;</w:t>
      </w:r>
    </w:p>
    <w:p w:rsidR="00F0556B" w:rsidRPr="00DA0062" w:rsidRDefault="00F0556B" w:rsidP="00DA0062">
      <w:pPr>
        <w:spacing w:line="276" w:lineRule="auto"/>
        <w:ind w:firstLine="567"/>
        <w:contextualSpacing/>
        <w:jc w:val="both"/>
        <w:rPr>
          <w:rStyle w:val="c4c27"/>
        </w:rPr>
      </w:pPr>
      <w:r w:rsidRPr="00DA0062">
        <w:rPr>
          <w:rStyle w:val="c4c27"/>
        </w:rPr>
        <w:t>3. Программа внеурочной деятельности «Основы духовно-нравст</w:t>
      </w:r>
      <w:r w:rsidR="009F6056" w:rsidRPr="00DA0062">
        <w:rPr>
          <w:rStyle w:val="c4c27"/>
        </w:rPr>
        <w:t>венной культуры народов России».</w:t>
      </w:r>
    </w:p>
    <w:p w:rsidR="00F0556B" w:rsidRPr="00DA0062" w:rsidRDefault="00F0556B" w:rsidP="00DA0062">
      <w:pPr>
        <w:spacing w:line="276" w:lineRule="auto"/>
        <w:ind w:firstLine="709"/>
        <w:contextualSpacing/>
      </w:pPr>
      <w:r w:rsidRPr="00DA0062">
        <w:rPr>
          <w:rStyle w:val="c4c27"/>
        </w:rPr>
        <w:t>Также данное направление будет реализовано через:</w:t>
      </w:r>
    </w:p>
    <w:p w:rsidR="00F0556B" w:rsidRPr="00DA0062" w:rsidRDefault="00F0556B" w:rsidP="00DA0062">
      <w:pPr>
        <w:spacing w:line="276" w:lineRule="auto"/>
        <w:contextualSpacing/>
        <w:jc w:val="both"/>
      </w:pPr>
      <w:r w:rsidRPr="00DA0062">
        <w:t>- о</w:t>
      </w:r>
      <w:r w:rsidRPr="00DA0062">
        <w:rPr>
          <w:rStyle w:val="c4"/>
        </w:rPr>
        <w:t xml:space="preserve">рганизацию экскурсий, </w:t>
      </w:r>
      <w:r w:rsidR="00DA0062">
        <w:rPr>
          <w:rStyle w:val="c4"/>
        </w:rPr>
        <w:t xml:space="preserve"> </w:t>
      </w:r>
      <w:r w:rsidRPr="00DA0062">
        <w:rPr>
          <w:rStyle w:val="c4"/>
        </w:rPr>
        <w:t xml:space="preserve"> выставок рисунков, поделок и творческих работ учащихся;</w:t>
      </w:r>
    </w:p>
    <w:p w:rsidR="00F0556B" w:rsidRPr="00DA0062" w:rsidRDefault="00F0556B" w:rsidP="00DA0062">
      <w:pPr>
        <w:spacing w:line="276" w:lineRule="auto"/>
        <w:contextualSpacing/>
        <w:jc w:val="both"/>
      </w:pPr>
      <w:r w:rsidRPr="00DA0062">
        <w:t>- п</w:t>
      </w:r>
      <w:r w:rsidRPr="00DA0062">
        <w:rPr>
          <w:rStyle w:val="c4"/>
        </w:rPr>
        <w:t>роведение тематических классных часов, встреч, бесед;</w:t>
      </w:r>
    </w:p>
    <w:p w:rsidR="00F0556B" w:rsidRPr="00DA0062" w:rsidRDefault="00F0556B" w:rsidP="00DA0062">
      <w:pPr>
        <w:spacing w:line="276" w:lineRule="auto"/>
        <w:contextualSpacing/>
        <w:jc w:val="both"/>
        <w:rPr>
          <w:rStyle w:val="c4"/>
        </w:rPr>
      </w:pPr>
      <w:r w:rsidRPr="00DA0062">
        <w:rPr>
          <w:rStyle w:val="c4"/>
        </w:rPr>
        <w:t xml:space="preserve">- участие в конкурсах, выставках детского творчества на уровне школы, </w:t>
      </w:r>
      <w:r w:rsidR="00DA0062">
        <w:rPr>
          <w:rStyle w:val="c4"/>
        </w:rPr>
        <w:t xml:space="preserve">села, района, </w:t>
      </w:r>
      <w:r w:rsidR="00CC089B">
        <w:rPr>
          <w:rStyle w:val="c4"/>
        </w:rPr>
        <w:t xml:space="preserve"> Республики;</w:t>
      </w:r>
    </w:p>
    <w:p w:rsidR="00F0556B" w:rsidRPr="00DA0062" w:rsidRDefault="00F0556B" w:rsidP="00DA0062">
      <w:pPr>
        <w:spacing w:line="276" w:lineRule="auto"/>
        <w:contextualSpacing/>
        <w:jc w:val="both"/>
        <w:rPr>
          <w:rStyle w:val="c4"/>
        </w:rPr>
      </w:pPr>
      <w:r w:rsidRPr="00DA0062">
        <w:rPr>
          <w:rStyle w:val="c4"/>
        </w:rPr>
        <w:t>- этические и нравственные беседы</w:t>
      </w:r>
      <w:r w:rsidR="00CC089B">
        <w:rPr>
          <w:rStyle w:val="c4"/>
        </w:rPr>
        <w:t>;</w:t>
      </w:r>
    </w:p>
    <w:p w:rsidR="00F0556B" w:rsidRPr="00DA0062" w:rsidRDefault="00F0556B" w:rsidP="00DA0062">
      <w:pPr>
        <w:spacing w:line="276" w:lineRule="auto"/>
        <w:contextualSpacing/>
        <w:jc w:val="both"/>
        <w:rPr>
          <w:rStyle w:val="c4"/>
        </w:rPr>
      </w:pPr>
      <w:r w:rsidRPr="00DA0062">
        <w:rPr>
          <w:rStyle w:val="c4"/>
        </w:rPr>
        <w:t>- встречи с известными людьми.</w:t>
      </w:r>
    </w:p>
    <w:p w:rsidR="00F0556B" w:rsidRPr="00DA0062" w:rsidRDefault="00F0556B" w:rsidP="00DA0062">
      <w:pPr>
        <w:spacing w:line="276" w:lineRule="auto"/>
        <w:contextualSpacing/>
        <w:rPr>
          <w:rStyle w:val="c4"/>
        </w:rPr>
      </w:pPr>
    </w:p>
    <w:p w:rsidR="00F0556B" w:rsidRPr="00DA0062" w:rsidRDefault="00F0556B" w:rsidP="00DA0062">
      <w:pPr>
        <w:pStyle w:val="c0"/>
        <w:spacing w:before="0" w:beforeAutospacing="0" w:after="0" w:afterAutospacing="0" w:line="276" w:lineRule="auto"/>
        <w:ind w:firstLine="709"/>
        <w:contextualSpacing/>
        <w:jc w:val="both"/>
        <w:rPr>
          <w:rStyle w:val="c4c27"/>
        </w:rPr>
      </w:pPr>
      <w:r w:rsidRPr="00DA0062">
        <w:rPr>
          <w:rStyle w:val="c4c27"/>
          <w:b/>
        </w:rPr>
        <w:t>Общеинтеллектуальное направление</w:t>
      </w:r>
      <w:r w:rsidRPr="00DA0062">
        <w:rPr>
          <w:rStyle w:val="c4c27"/>
        </w:rPr>
        <w:t xml:space="preserve"> будет реализовано через выполнение программ:</w:t>
      </w:r>
    </w:p>
    <w:p w:rsidR="00F0556B" w:rsidRPr="00DA0062" w:rsidRDefault="00F0556B" w:rsidP="009637F1">
      <w:pPr>
        <w:pStyle w:val="c0"/>
        <w:numPr>
          <w:ilvl w:val="0"/>
          <w:numId w:val="193"/>
        </w:numPr>
        <w:spacing w:before="0" w:beforeAutospacing="0" w:after="0" w:afterAutospacing="0" w:line="276" w:lineRule="auto"/>
        <w:ind w:left="0" w:firstLine="567"/>
        <w:contextualSpacing/>
        <w:jc w:val="both"/>
        <w:rPr>
          <w:rStyle w:val="c4c27"/>
        </w:rPr>
      </w:pPr>
      <w:r w:rsidRPr="00DA0062">
        <w:rPr>
          <w:rStyle w:val="c4c27"/>
        </w:rPr>
        <w:t xml:space="preserve"> Программа </w:t>
      </w:r>
      <w:r w:rsidR="009F6056" w:rsidRPr="00DA0062">
        <w:rPr>
          <w:rFonts w:eastAsia="Calibri"/>
          <w:lang w:eastAsia="zh-CN"/>
        </w:rPr>
        <w:t>воспитания и социализации учащихся на уровне основного общего  образования;</w:t>
      </w:r>
    </w:p>
    <w:p w:rsidR="00F0556B" w:rsidRPr="00DA0062" w:rsidRDefault="00CC089B" w:rsidP="009637F1">
      <w:pPr>
        <w:pStyle w:val="c0"/>
        <w:numPr>
          <w:ilvl w:val="0"/>
          <w:numId w:val="193"/>
        </w:numPr>
        <w:spacing w:before="0" w:beforeAutospacing="0" w:after="0" w:afterAutospacing="0" w:line="276" w:lineRule="auto"/>
        <w:ind w:left="0" w:firstLine="567"/>
        <w:contextualSpacing/>
        <w:jc w:val="both"/>
        <w:rPr>
          <w:rStyle w:val="c4c27"/>
        </w:rPr>
      </w:pPr>
      <w:r>
        <w:rPr>
          <w:rStyle w:val="c4c27"/>
        </w:rPr>
        <w:t xml:space="preserve"> </w:t>
      </w:r>
      <w:r w:rsidR="00F0556B" w:rsidRPr="00DA0062">
        <w:rPr>
          <w:rStyle w:val="c4c27"/>
        </w:rPr>
        <w:t>Программа «Проектная деятельность»</w:t>
      </w:r>
      <w:r w:rsidR="009F6056" w:rsidRPr="00DA0062">
        <w:rPr>
          <w:rStyle w:val="c4c27"/>
        </w:rPr>
        <w:t>.</w:t>
      </w:r>
    </w:p>
    <w:p w:rsidR="00F0556B" w:rsidRPr="00DA0062" w:rsidRDefault="00F0556B" w:rsidP="00DA0062">
      <w:pPr>
        <w:pStyle w:val="c0"/>
        <w:spacing w:before="0" w:beforeAutospacing="0" w:after="0" w:afterAutospacing="0" w:line="276" w:lineRule="auto"/>
        <w:ind w:left="360" w:firstLine="349"/>
        <w:contextualSpacing/>
        <w:rPr>
          <w:rStyle w:val="c4c27"/>
        </w:rPr>
      </w:pPr>
      <w:r w:rsidRPr="00DA0062">
        <w:rPr>
          <w:rStyle w:val="c4c27"/>
        </w:rPr>
        <w:t>Также данное направление будет реализовано через:</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c27"/>
        </w:rPr>
        <w:t>- п</w:t>
      </w:r>
      <w:r w:rsidRPr="00DA0062">
        <w:rPr>
          <w:rStyle w:val="c4"/>
        </w:rPr>
        <w:t xml:space="preserve">редметные </w:t>
      </w:r>
      <w:r w:rsidR="00CC089B">
        <w:rPr>
          <w:rStyle w:val="c4"/>
        </w:rPr>
        <w:t>декады</w:t>
      </w:r>
      <w:r w:rsidRPr="00DA0062">
        <w:rPr>
          <w:rStyle w:val="c4"/>
        </w:rPr>
        <w:t>;</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библиотечные уроки;</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xml:space="preserve">- конкурсы, экскурсии, олимпиады, конференции, деловые и ролевые игры и др; </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xml:space="preserve">- участие в поисково-исследовательских конференциях на уровне школы, </w:t>
      </w:r>
      <w:r w:rsidR="00CC089B">
        <w:rPr>
          <w:rStyle w:val="c4"/>
        </w:rPr>
        <w:t xml:space="preserve">района, </w:t>
      </w:r>
      <w:r w:rsidRPr="00DA0062">
        <w:rPr>
          <w:rStyle w:val="c4"/>
        </w:rPr>
        <w:t xml:space="preserve"> Республики;</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участие в олимпиадах.</w:t>
      </w:r>
    </w:p>
    <w:p w:rsidR="00F0556B" w:rsidRPr="00DA0062" w:rsidRDefault="00F0556B" w:rsidP="00DA0062">
      <w:pPr>
        <w:pStyle w:val="c0"/>
        <w:spacing w:before="0" w:beforeAutospacing="0" w:after="0" w:afterAutospacing="0" w:line="276" w:lineRule="auto"/>
        <w:contextualSpacing/>
        <w:rPr>
          <w:rStyle w:val="c4"/>
        </w:rPr>
      </w:pPr>
    </w:p>
    <w:p w:rsidR="00F0556B" w:rsidRPr="00DA0062" w:rsidRDefault="00F0556B" w:rsidP="00DA0062">
      <w:pPr>
        <w:pStyle w:val="c0"/>
        <w:spacing w:before="0" w:beforeAutospacing="0" w:after="0" w:afterAutospacing="0" w:line="276" w:lineRule="auto"/>
        <w:ind w:firstLine="709"/>
        <w:contextualSpacing/>
        <w:rPr>
          <w:rStyle w:val="c4c27"/>
        </w:rPr>
      </w:pPr>
      <w:r w:rsidRPr="00DA0062">
        <w:rPr>
          <w:rStyle w:val="c4c27"/>
          <w:b/>
        </w:rPr>
        <w:t>Социальное направление</w:t>
      </w:r>
      <w:r w:rsidRPr="00DA0062">
        <w:rPr>
          <w:rStyle w:val="c4c27"/>
        </w:rPr>
        <w:t xml:space="preserve"> будет реализовано через выполнение программ:</w:t>
      </w:r>
    </w:p>
    <w:p w:rsidR="00F0556B" w:rsidRPr="00DA0062" w:rsidRDefault="009F6056" w:rsidP="009637F1">
      <w:pPr>
        <w:pStyle w:val="ac"/>
        <w:numPr>
          <w:ilvl w:val="0"/>
          <w:numId w:val="194"/>
        </w:numPr>
        <w:spacing w:line="276" w:lineRule="auto"/>
        <w:ind w:left="0" w:firstLine="567"/>
        <w:contextualSpacing/>
        <w:jc w:val="both"/>
        <w:rPr>
          <w:rFonts w:eastAsia="Calibri"/>
          <w:sz w:val="24"/>
          <w:szCs w:val="24"/>
          <w:lang w:eastAsia="zh-CN"/>
        </w:rPr>
      </w:pPr>
      <w:r w:rsidRPr="00DA0062">
        <w:rPr>
          <w:rFonts w:eastAsia="Calibri"/>
          <w:sz w:val="24"/>
          <w:szCs w:val="24"/>
          <w:lang w:eastAsia="zh-CN"/>
        </w:rPr>
        <w:t>Программа воспитания и социализации учащихся на уровне основного общего  образования</w:t>
      </w:r>
      <w:r w:rsidR="00F0556B" w:rsidRPr="00DA0062">
        <w:rPr>
          <w:rFonts w:eastAsia="Calibri"/>
          <w:sz w:val="24"/>
          <w:szCs w:val="24"/>
          <w:lang w:eastAsia="zh-CN"/>
        </w:rPr>
        <w:t>.</w:t>
      </w:r>
    </w:p>
    <w:p w:rsidR="00F0556B" w:rsidRPr="00DA0062" w:rsidRDefault="00F0556B" w:rsidP="00DA0062">
      <w:pPr>
        <w:pStyle w:val="c0"/>
        <w:spacing w:before="0" w:beforeAutospacing="0" w:after="0" w:afterAutospacing="0" w:line="276" w:lineRule="auto"/>
        <w:ind w:left="60" w:firstLine="649"/>
        <w:contextualSpacing/>
        <w:rPr>
          <w:rStyle w:val="c4c27"/>
        </w:rPr>
      </w:pPr>
      <w:r w:rsidRPr="00DA0062">
        <w:rPr>
          <w:rStyle w:val="c4c27"/>
        </w:rPr>
        <w:t>Также данное направление будет реализовано через:</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c27"/>
        </w:rPr>
        <w:t>- б</w:t>
      </w:r>
      <w:r w:rsidRPr="00DA0062">
        <w:rPr>
          <w:rStyle w:val="c4"/>
        </w:rPr>
        <w:t xml:space="preserve">еседы, экскурсии, целевые прогулки, </w:t>
      </w:r>
      <w:r w:rsidR="00CC089B">
        <w:rPr>
          <w:rStyle w:val="c4"/>
        </w:rPr>
        <w:t>ролевые игры, наблюдения, опыты;</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практикумы, конкурсы, сюжетно-ролевые игры, игры- путешествии;</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xml:space="preserve">- </w:t>
      </w:r>
      <w:r w:rsidRPr="00DA0062">
        <w:t>включение учащихся в систему коллективных творческих дел</w:t>
      </w:r>
      <w:r w:rsidR="00CC089B">
        <w:t xml:space="preserve"> </w:t>
      </w:r>
      <w:r w:rsidRPr="00DA0062">
        <w:t>- проектов, которые являются частью воспитательной системы школы по пяти  направлениям</w:t>
      </w:r>
      <w:r w:rsidRPr="00DA0062">
        <w:rPr>
          <w:rStyle w:val="c4"/>
        </w:rPr>
        <w:t>;</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участие в творческих конкурсах, в акциях.</w:t>
      </w:r>
    </w:p>
    <w:p w:rsidR="00F0556B" w:rsidRPr="00DA0062" w:rsidRDefault="00F0556B" w:rsidP="00DA0062">
      <w:pPr>
        <w:pStyle w:val="c0"/>
        <w:spacing w:before="0" w:beforeAutospacing="0" w:after="0" w:afterAutospacing="0" w:line="276" w:lineRule="auto"/>
        <w:contextualSpacing/>
        <w:rPr>
          <w:rStyle w:val="c4c27"/>
        </w:rPr>
      </w:pPr>
    </w:p>
    <w:p w:rsidR="00F0556B" w:rsidRPr="00DA0062" w:rsidRDefault="00F0556B" w:rsidP="00CC089B">
      <w:pPr>
        <w:pStyle w:val="c0"/>
        <w:spacing w:before="0" w:beforeAutospacing="0" w:after="0" w:afterAutospacing="0"/>
        <w:ind w:firstLine="709"/>
        <w:contextualSpacing/>
        <w:jc w:val="both"/>
        <w:rPr>
          <w:rStyle w:val="c4c27"/>
        </w:rPr>
      </w:pPr>
      <w:r w:rsidRPr="00DA0062">
        <w:rPr>
          <w:rStyle w:val="c4c27"/>
          <w:b/>
        </w:rPr>
        <w:t>Спортивно-оздоровительное направление</w:t>
      </w:r>
      <w:r w:rsidRPr="00DA0062">
        <w:rPr>
          <w:rStyle w:val="c4c27"/>
        </w:rPr>
        <w:t xml:space="preserve"> будет организовано через выполнение программ:</w:t>
      </w:r>
    </w:p>
    <w:p w:rsidR="00F0556B" w:rsidRPr="00DA0062" w:rsidRDefault="00F0556B" w:rsidP="00CC089B">
      <w:pPr>
        <w:pStyle w:val="c0"/>
        <w:spacing w:before="0" w:beforeAutospacing="0" w:after="0" w:afterAutospacing="0"/>
        <w:ind w:firstLine="567"/>
        <w:contextualSpacing/>
        <w:jc w:val="both"/>
        <w:rPr>
          <w:rStyle w:val="c4c27"/>
        </w:rPr>
      </w:pPr>
      <w:r w:rsidRPr="00DA0062">
        <w:rPr>
          <w:rStyle w:val="c4c27"/>
        </w:rPr>
        <w:t>1.</w:t>
      </w:r>
      <w:r w:rsidRPr="00DA0062">
        <w:rPr>
          <w:rStyle w:val="c4c27"/>
        </w:rPr>
        <w:tab/>
        <w:t xml:space="preserve">Программа </w:t>
      </w:r>
      <w:r w:rsidR="009F6056" w:rsidRPr="00DA0062">
        <w:rPr>
          <w:rFonts w:eastAsia="Calibri"/>
          <w:lang w:eastAsia="zh-CN"/>
        </w:rPr>
        <w:t>воспитания и социализации учащихся на уровне основного общего образования;</w:t>
      </w:r>
    </w:p>
    <w:p w:rsidR="00F0556B" w:rsidRPr="00DA0062" w:rsidRDefault="00F0556B" w:rsidP="00CC089B">
      <w:pPr>
        <w:pStyle w:val="c0"/>
        <w:spacing w:before="0" w:beforeAutospacing="0" w:after="0" w:afterAutospacing="0"/>
        <w:ind w:firstLine="567"/>
        <w:contextualSpacing/>
        <w:jc w:val="both"/>
        <w:rPr>
          <w:rStyle w:val="c4c27"/>
        </w:rPr>
      </w:pPr>
      <w:r w:rsidRPr="00DA0062">
        <w:rPr>
          <w:rStyle w:val="c4c27"/>
        </w:rPr>
        <w:t>2.</w:t>
      </w:r>
      <w:r w:rsidRPr="00DA0062">
        <w:rPr>
          <w:rStyle w:val="c4c27"/>
        </w:rPr>
        <w:tab/>
        <w:t>Комплексная целевая программа по здоровье</w:t>
      </w:r>
      <w:r w:rsidR="00CC089B">
        <w:rPr>
          <w:rStyle w:val="c4c27"/>
        </w:rPr>
        <w:t>сбережению «Здоровое поколение»;</w:t>
      </w:r>
    </w:p>
    <w:p w:rsidR="00F0556B" w:rsidRPr="00DA0062" w:rsidRDefault="00F0556B" w:rsidP="00CC089B">
      <w:pPr>
        <w:pStyle w:val="c0"/>
        <w:spacing w:before="0" w:beforeAutospacing="0" w:after="0" w:afterAutospacing="0"/>
        <w:ind w:firstLine="567"/>
        <w:contextualSpacing/>
        <w:jc w:val="both"/>
        <w:rPr>
          <w:rStyle w:val="c4c27"/>
        </w:rPr>
      </w:pPr>
      <w:r w:rsidRPr="00DA0062">
        <w:rPr>
          <w:rStyle w:val="c4c27"/>
        </w:rPr>
        <w:t>3.</w:t>
      </w:r>
      <w:r w:rsidR="009F6056" w:rsidRPr="00DA0062">
        <w:rPr>
          <w:rStyle w:val="c4c27"/>
        </w:rPr>
        <w:tab/>
      </w:r>
      <w:r w:rsidRPr="00DA0062">
        <w:rPr>
          <w:rStyle w:val="c4c27"/>
        </w:rPr>
        <w:t>Программа внеурочной деятельности «Спортивно-массовая деятельность»</w:t>
      </w:r>
      <w:r w:rsidR="009F6056" w:rsidRPr="00DA0062">
        <w:rPr>
          <w:rStyle w:val="c4c27"/>
        </w:rPr>
        <w:t>.</w:t>
      </w:r>
    </w:p>
    <w:p w:rsidR="00F0556B" w:rsidRPr="00DA0062" w:rsidRDefault="00F0556B" w:rsidP="00CC089B">
      <w:pPr>
        <w:pStyle w:val="c0"/>
        <w:spacing w:before="0" w:beforeAutospacing="0" w:after="0" w:afterAutospacing="0"/>
        <w:ind w:firstLine="709"/>
        <w:contextualSpacing/>
        <w:rPr>
          <w:rStyle w:val="c4c27"/>
        </w:rPr>
      </w:pPr>
      <w:r w:rsidRPr="00DA0062">
        <w:rPr>
          <w:rStyle w:val="c4c27"/>
        </w:rPr>
        <w:t>Также данное направление будет реализовано через:</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c27"/>
        </w:rPr>
        <w:t>- о</w:t>
      </w:r>
      <w:r w:rsidRPr="00DA0062">
        <w:rPr>
          <w:rStyle w:val="c4"/>
        </w:rPr>
        <w:t>рганизацию походов, экскурсий, «Дней здоровья», подвижных игр, «Весёлых стартов», внутришкольных спортивных соревнований;</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xml:space="preserve">-  мероприятий по внедрению ВФСК </w:t>
      </w:r>
      <w:r w:rsidR="00D30765" w:rsidRPr="00DA0062">
        <w:rPr>
          <w:rStyle w:val="c4"/>
        </w:rPr>
        <w:t>«</w:t>
      </w:r>
      <w:r w:rsidRPr="00DA0062">
        <w:rPr>
          <w:rStyle w:val="c4"/>
        </w:rPr>
        <w:t>ГТО</w:t>
      </w:r>
      <w:r w:rsidR="00D30765" w:rsidRPr="00DA0062">
        <w:rPr>
          <w:rStyle w:val="c4"/>
        </w:rPr>
        <w:t>»</w:t>
      </w:r>
      <w:r w:rsidRPr="00DA0062">
        <w:rPr>
          <w:rStyle w:val="c4"/>
        </w:rPr>
        <w:t>;</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проведение бесед по охране здоровья;</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применение на уроках  игровых моментов, физкультминуток;</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xml:space="preserve">- </w:t>
      </w:r>
      <w:r w:rsidRPr="00DA0062">
        <w:t xml:space="preserve">организацию отдыха детей и их оздоровления в рамках </w:t>
      </w:r>
      <w:r w:rsidR="00CC089B">
        <w:t xml:space="preserve"> </w:t>
      </w:r>
      <w:r w:rsidRPr="00DA0062">
        <w:t xml:space="preserve"> летних оздоровительных лагерей, поездок в оздоровительные санатории  и экску</w:t>
      </w:r>
      <w:r w:rsidR="00CC089B">
        <w:t>рсионных туров в период каникул;</w:t>
      </w:r>
    </w:p>
    <w:p w:rsidR="00F0556B" w:rsidRPr="00DA0062" w:rsidRDefault="00F0556B" w:rsidP="00DA0062">
      <w:pPr>
        <w:pStyle w:val="c0"/>
        <w:spacing w:before="0" w:beforeAutospacing="0" w:after="0" w:afterAutospacing="0" w:line="276" w:lineRule="auto"/>
        <w:contextualSpacing/>
        <w:jc w:val="both"/>
        <w:rPr>
          <w:rStyle w:val="c4"/>
        </w:rPr>
      </w:pPr>
      <w:r w:rsidRPr="00DA0062">
        <w:rPr>
          <w:rStyle w:val="c4"/>
        </w:rPr>
        <w:t>- участие в городских и республиканских спортивных соревнованиях.</w:t>
      </w:r>
    </w:p>
    <w:p w:rsidR="00F0556B" w:rsidRPr="00DA0062" w:rsidRDefault="00F0556B" w:rsidP="00DA0062">
      <w:pPr>
        <w:pStyle w:val="ac"/>
        <w:spacing w:line="276" w:lineRule="auto"/>
        <w:ind w:firstLine="709"/>
        <w:contextualSpacing/>
        <w:rPr>
          <w:rStyle w:val="c4c27"/>
          <w:rFonts w:eastAsia="Calibri"/>
          <w:sz w:val="24"/>
          <w:szCs w:val="24"/>
          <w:lang w:eastAsia="zh-CN"/>
        </w:rPr>
      </w:pPr>
      <w:r w:rsidRPr="00DA0062">
        <w:rPr>
          <w:rStyle w:val="c4c27"/>
          <w:b/>
          <w:sz w:val="24"/>
          <w:szCs w:val="24"/>
        </w:rPr>
        <w:t>Общекультурное направление</w:t>
      </w:r>
      <w:r w:rsidRPr="00DA0062">
        <w:rPr>
          <w:rStyle w:val="c4c27"/>
          <w:sz w:val="24"/>
          <w:szCs w:val="24"/>
        </w:rPr>
        <w:t xml:space="preserve"> будет реализовано через:</w:t>
      </w:r>
    </w:p>
    <w:p w:rsidR="00F0556B" w:rsidRPr="00DA0062" w:rsidRDefault="00F0556B" w:rsidP="009637F1">
      <w:pPr>
        <w:pStyle w:val="ac"/>
        <w:numPr>
          <w:ilvl w:val="0"/>
          <w:numId w:val="195"/>
        </w:numPr>
        <w:spacing w:line="276" w:lineRule="auto"/>
        <w:ind w:left="0" w:firstLine="556"/>
        <w:contextualSpacing/>
        <w:jc w:val="both"/>
        <w:rPr>
          <w:rStyle w:val="c4c27"/>
          <w:rFonts w:eastAsia="Calibri"/>
          <w:sz w:val="24"/>
          <w:szCs w:val="24"/>
          <w:lang w:eastAsia="zh-CN"/>
        </w:rPr>
      </w:pPr>
      <w:r w:rsidRPr="00DA0062">
        <w:rPr>
          <w:rStyle w:val="c4c27"/>
          <w:rFonts w:eastAsia="Calibri"/>
          <w:sz w:val="24"/>
          <w:szCs w:val="24"/>
          <w:lang w:eastAsia="zh-CN"/>
        </w:rPr>
        <w:t xml:space="preserve">Программа </w:t>
      </w:r>
      <w:r w:rsidR="009F6056" w:rsidRPr="00DA0062">
        <w:rPr>
          <w:rFonts w:eastAsia="Calibri"/>
          <w:sz w:val="24"/>
          <w:szCs w:val="24"/>
          <w:lang w:eastAsia="zh-CN"/>
        </w:rPr>
        <w:t>воспитания и социализации учащихся на уровне основного общего образования;</w:t>
      </w:r>
    </w:p>
    <w:p w:rsidR="00F0556B" w:rsidRPr="00DA0062" w:rsidRDefault="00F0556B" w:rsidP="009637F1">
      <w:pPr>
        <w:pStyle w:val="ac"/>
        <w:numPr>
          <w:ilvl w:val="0"/>
          <w:numId w:val="195"/>
        </w:numPr>
        <w:spacing w:line="276" w:lineRule="auto"/>
        <w:ind w:left="0" w:firstLine="556"/>
        <w:contextualSpacing/>
        <w:jc w:val="both"/>
        <w:rPr>
          <w:rStyle w:val="c4c27"/>
          <w:rFonts w:eastAsia="Calibri"/>
          <w:sz w:val="24"/>
          <w:szCs w:val="24"/>
          <w:lang w:eastAsia="zh-CN"/>
        </w:rPr>
      </w:pPr>
      <w:r w:rsidRPr="00DA0062">
        <w:rPr>
          <w:rStyle w:val="c4c27"/>
          <w:rFonts w:eastAsia="Calibri"/>
          <w:sz w:val="24"/>
          <w:szCs w:val="24"/>
          <w:lang w:eastAsia="zh-CN"/>
        </w:rPr>
        <w:t>Программа внеурочной деятельности « Школьные праздники»;</w:t>
      </w:r>
    </w:p>
    <w:p w:rsidR="00F0556B" w:rsidRPr="00DA0062" w:rsidRDefault="00F0556B" w:rsidP="009637F1">
      <w:pPr>
        <w:pStyle w:val="ac"/>
        <w:numPr>
          <w:ilvl w:val="0"/>
          <w:numId w:val="195"/>
        </w:numPr>
        <w:spacing w:line="276" w:lineRule="auto"/>
        <w:ind w:left="0" w:firstLine="556"/>
        <w:contextualSpacing/>
        <w:jc w:val="both"/>
        <w:rPr>
          <w:rStyle w:val="c4c27"/>
          <w:rFonts w:eastAsia="Calibri"/>
          <w:sz w:val="24"/>
          <w:szCs w:val="24"/>
          <w:lang w:eastAsia="zh-CN"/>
        </w:rPr>
      </w:pPr>
      <w:r w:rsidRPr="00DA0062">
        <w:rPr>
          <w:rStyle w:val="c4c27"/>
          <w:rFonts w:eastAsia="Calibri"/>
          <w:sz w:val="24"/>
          <w:szCs w:val="24"/>
          <w:lang w:eastAsia="zh-CN"/>
        </w:rPr>
        <w:t>Работа школьной библиотеки.</w:t>
      </w:r>
    </w:p>
    <w:p w:rsidR="00F0556B" w:rsidRPr="00DA0062" w:rsidRDefault="00F0556B" w:rsidP="00DA0062">
      <w:pPr>
        <w:spacing w:line="276" w:lineRule="auto"/>
        <w:contextualSpacing/>
      </w:pPr>
    </w:p>
    <w:p w:rsidR="00F0556B" w:rsidRPr="00DA0062" w:rsidRDefault="00F0556B" w:rsidP="00DA0062">
      <w:pPr>
        <w:spacing w:line="276" w:lineRule="auto"/>
        <w:ind w:firstLine="709"/>
        <w:contextualSpacing/>
        <w:jc w:val="both"/>
      </w:pPr>
      <w:r w:rsidRPr="00DA0062">
        <w:t>Таким образом,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F0556B" w:rsidRPr="00DA0062" w:rsidRDefault="009F6056" w:rsidP="00DA0062">
      <w:pPr>
        <w:spacing w:line="276" w:lineRule="auto"/>
        <w:ind w:firstLine="709"/>
        <w:contextualSpacing/>
        <w:jc w:val="both"/>
      </w:pPr>
      <w:r w:rsidRPr="00DA0062">
        <w:t>В</w:t>
      </w:r>
      <w:r w:rsidR="00F0556B" w:rsidRPr="00DA0062">
        <w:t>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учащимися учебного плана, но не более 10 часов. Для недопущения перегрузки учащихся происходит перенос образовательной нагрузки, реализуемой через внеурочную деятельность, на периоды каникул. Внеурочная деятельность в каникулярное время обеспечивается работой детского оздоровительного лагеря с дневным пребыванием на базе школы, а также через организацию круглогодичного  детского отдыха и оздоровления.</w:t>
      </w:r>
    </w:p>
    <w:p w:rsidR="009F6056" w:rsidRPr="00DA0062" w:rsidRDefault="009F6056" w:rsidP="00DA0062">
      <w:pPr>
        <w:spacing w:line="276" w:lineRule="auto"/>
        <w:ind w:firstLine="709"/>
        <w:contextualSpacing/>
        <w:jc w:val="both"/>
      </w:pPr>
    </w:p>
    <w:p w:rsidR="00F0556B" w:rsidRPr="00DA0062" w:rsidRDefault="00CC089B" w:rsidP="00DA0062">
      <w:pPr>
        <w:spacing w:line="276" w:lineRule="auto"/>
      </w:pPr>
      <w:r>
        <w:rPr>
          <w:b/>
        </w:rPr>
        <w:t xml:space="preserve"> </w:t>
      </w:r>
    </w:p>
    <w:p w:rsidR="00F0556B" w:rsidRPr="00DA0062" w:rsidRDefault="00F0556B" w:rsidP="00DA0062">
      <w:pPr>
        <w:suppressAutoHyphens/>
        <w:spacing w:line="276" w:lineRule="auto"/>
        <w:contextualSpacing/>
        <w:jc w:val="center"/>
        <w:rPr>
          <w:b/>
          <w:lang w:eastAsia="zh-CN"/>
        </w:rPr>
      </w:pPr>
      <w:r w:rsidRPr="00DA0062">
        <w:rPr>
          <w:b/>
          <w:lang w:eastAsia="zh-CN"/>
        </w:rPr>
        <w:t>Планируемые результаты реализаци</w:t>
      </w:r>
      <w:r w:rsidR="009F6056" w:rsidRPr="00DA0062">
        <w:rPr>
          <w:b/>
          <w:lang w:eastAsia="zh-CN"/>
        </w:rPr>
        <w:t>и плана внеурочной деятельности</w:t>
      </w:r>
    </w:p>
    <w:p w:rsidR="00F0556B" w:rsidRPr="00DA0062" w:rsidRDefault="00F0556B" w:rsidP="00DA0062">
      <w:pPr>
        <w:spacing w:line="276" w:lineRule="auto"/>
        <w:contextualSpacing/>
        <w:jc w:val="center"/>
      </w:pPr>
      <w:r w:rsidRPr="00DA0062">
        <w:t xml:space="preserve">При реализации модели внеурочной деятельности коллективом школы обеспечено достижение воспитательных результатов </w:t>
      </w:r>
      <w:r w:rsidRPr="00DA0062">
        <w:rPr>
          <w:b/>
        </w:rPr>
        <w:t>трёх уровней</w:t>
      </w:r>
      <w:r w:rsidRPr="00DA006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2858"/>
        <w:gridCol w:w="3116"/>
        <w:gridCol w:w="1861"/>
      </w:tblGrid>
      <w:tr w:rsidR="00D30765" w:rsidRPr="00DA0062" w:rsidTr="00D30765">
        <w:tc>
          <w:tcPr>
            <w:tcW w:w="907"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jc w:val="center"/>
              <w:rPr>
                <w:b/>
              </w:rPr>
            </w:pPr>
            <w:r w:rsidRPr="00DA0062">
              <w:rPr>
                <w:b/>
              </w:rPr>
              <w:t>Уровень результатов</w:t>
            </w:r>
          </w:p>
        </w:tc>
        <w:tc>
          <w:tcPr>
            <w:tcW w:w="1493"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jc w:val="center"/>
              <w:rPr>
                <w:b/>
              </w:rPr>
            </w:pPr>
            <w:r w:rsidRPr="00DA0062">
              <w:rPr>
                <w:b/>
              </w:rPr>
              <w:t>Содержание</w:t>
            </w:r>
          </w:p>
        </w:tc>
        <w:tc>
          <w:tcPr>
            <w:tcW w:w="1628"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jc w:val="center"/>
              <w:rPr>
                <w:b/>
              </w:rPr>
            </w:pPr>
            <w:r w:rsidRPr="00DA0062">
              <w:rPr>
                <w:b/>
              </w:rPr>
              <w:t>Способ достижения</w:t>
            </w:r>
          </w:p>
        </w:tc>
        <w:tc>
          <w:tcPr>
            <w:tcW w:w="972"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jc w:val="center"/>
              <w:rPr>
                <w:b/>
              </w:rPr>
            </w:pPr>
            <w:r w:rsidRPr="00DA0062">
              <w:rPr>
                <w:b/>
              </w:rPr>
              <w:t>Возможные формы деятельности</w:t>
            </w:r>
          </w:p>
        </w:tc>
      </w:tr>
      <w:tr w:rsidR="00D30765" w:rsidRPr="00DA0062" w:rsidTr="00D30765">
        <w:tc>
          <w:tcPr>
            <w:tcW w:w="907"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jc w:val="both"/>
            </w:pPr>
            <w:r w:rsidRPr="00DA0062">
              <w:rPr>
                <w:b/>
              </w:rPr>
              <w:t>Первый уровень результатов</w:t>
            </w:r>
          </w:p>
        </w:tc>
        <w:tc>
          <w:tcPr>
            <w:tcW w:w="1493"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pPr>
            <w:r w:rsidRPr="00DA0062">
              <w:t>Приобретение учащимися социального знания (об общественных нормах, устройстве общества, о социально одобряемых и неодобряемых формах поведения в обществе и т.д.); понимание социальной реальности и повседневной жизни.</w:t>
            </w:r>
          </w:p>
        </w:tc>
        <w:tc>
          <w:tcPr>
            <w:tcW w:w="1628"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pPr>
            <w:r w:rsidRPr="00DA0062">
              <w:t xml:space="preserve">Во взаимодействии с учителем как значимым носителем положительного социального знания и повседневного опыта - </w:t>
            </w:r>
          </w:p>
          <w:p w:rsidR="00D30765" w:rsidRPr="00DA0062" w:rsidRDefault="00D30765" w:rsidP="00CC089B">
            <w:pPr>
              <w:contextualSpacing/>
              <w:rPr>
                <w:b/>
              </w:rPr>
            </w:pPr>
            <w:r w:rsidRPr="00DA0062">
              <w:rPr>
                <w:b/>
              </w:rPr>
              <w:t>«педагог -  ученик»</w:t>
            </w:r>
          </w:p>
        </w:tc>
        <w:tc>
          <w:tcPr>
            <w:tcW w:w="972"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pPr>
            <w:r w:rsidRPr="00DA0062">
              <w:t xml:space="preserve">Беседа, экскурсия, </w:t>
            </w:r>
          </w:p>
        </w:tc>
      </w:tr>
      <w:tr w:rsidR="00D30765" w:rsidRPr="00DA0062" w:rsidTr="00D30765">
        <w:tc>
          <w:tcPr>
            <w:tcW w:w="907"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jc w:val="both"/>
            </w:pPr>
            <w:r w:rsidRPr="00DA0062">
              <w:rPr>
                <w:b/>
              </w:rPr>
              <w:t>Второй уровень результатов</w:t>
            </w:r>
          </w:p>
        </w:tc>
        <w:tc>
          <w:tcPr>
            <w:tcW w:w="1493"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pPr>
            <w:r w:rsidRPr="00DA0062">
              <w:t>Получение учащимся опыта переживания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tc>
        <w:tc>
          <w:tcPr>
            <w:tcW w:w="1628"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rPr>
                <w:b/>
              </w:rPr>
            </w:pPr>
            <w:r w:rsidRPr="00DA0062">
              <w:t xml:space="preserve">Во взаимодействии учащихся между собой на уровне класса, школы, т.е. в защищенной, дружественной социальной среде, где они подтверждают практически приобретенные социальные знания, начинают их ценить (или отвергать)  - </w:t>
            </w:r>
            <w:r w:rsidRPr="00DA0062">
              <w:rPr>
                <w:b/>
              </w:rPr>
              <w:t>«педагог – ученик-коллектив»</w:t>
            </w:r>
          </w:p>
        </w:tc>
        <w:tc>
          <w:tcPr>
            <w:tcW w:w="972"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rPr>
                <w:b/>
              </w:rPr>
            </w:pPr>
            <w:r w:rsidRPr="00DA0062">
              <w:t>Дебаты, тематический диспут</w:t>
            </w:r>
          </w:p>
        </w:tc>
      </w:tr>
      <w:tr w:rsidR="00D30765" w:rsidRPr="00DA0062" w:rsidTr="00D30765">
        <w:trPr>
          <w:trHeight w:val="803"/>
        </w:trPr>
        <w:tc>
          <w:tcPr>
            <w:tcW w:w="907"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jc w:val="both"/>
              <w:rPr>
                <w:b/>
              </w:rPr>
            </w:pPr>
            <w:r w:rsidRPr="00DA0062">
              <w:rPr>
                <w:b/>
              </w:rPr>
              <w:t>Третий уровень результатов</w:t>
            </w:r>
          </w:p>
        </w:tc>
        <w:tc>
          <w:tcPr>
            <w:tcW w:w="1493"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spacing w:before="100" w:beforeAutospacing="1"/>
              <w:contextualSpacing/>
            </w:pPr>
            <w:r w:rsidRPr="00DA0062">
              <w:t>Получение учащимся опыта самостоятельного общественного действия</w:t>
            </w:r>
          </w:p>
        </w:tc>
        <w:tc>
          <w:tcPr>
            <w:tcW w:w="1628"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pPr>
            <w:r w:rsidRPr="00DA0062">
              <w:t xml:space="preserve">Во взаимодействии учащегося с социальными субъектами, в открытой общественной среде –  </w:t>
            </w:r>
            <w:r w:rsidRPr="00DA0062">
              <w:rPr>
                <w:b/>
              </w:rPr>
              <w:t>«педагог – ученик – коллектив – общественная среда»</w:t>
            </w:r>
          </w:p>
        </w:tc>
        <w:tc>
          <w:tcPr>
            <w:tcW w:w="972" w:type="pct"/>
            <w:tcBorders>
              <w:top w:val="single" w:sz="4" w:space="0" w:color="auto"/>
              <w:left w:val="single" w:sz="4" w:space="0" w:color="auto"/>
              <w:bottom w:val="single" w:sz="4" w:space="0" w:color="auto"/>
              <w:right w:val="single" w:sz="4" w:space="0" w:color="auto"/>
            </w:tcBorders>
            <w:hideMark/>
          </w:tcPr>
          <w:p w:rsidR="00D30765" w:rsidRPr="00DA0062" w:rsidRDefault="00D30765" w:rsidP="00CC089B">
            <w:pPr>
              <w:contextualSpacing/>
            </w:pPr>
            <w:r w:rsidRPr="00DA0062">
              <w:t>Проблемно-ценностная дискуссия с участием внешних экспертов</w:t>
            </w:r>
          </w:p>
        </w:tc>
      </w:tr>
    </w:tbl>
    <w:p w:rsidR="00F0556B" w:rsidRPr="00DA0062" w:rsidRDefault="00F0556B" w:rsidP="00DA0062">
      <w:pPr>
        <w:spacing w:line="276" w:lineRule="auto"/>
        <w:ind w:firstLine="567"/>
        <w:contextualSpacing/>
        <w:jc w:val="both"/>
        <w:rPr>
          <w:iCs/>
        </w:rPr>
      </w:pPr>
      <w:r w:rsidRPr="00DA0062">
        <w:rPr>
          <w:b/>
        </w:rPr>
        <w:t>Первый уровень</w:t>
      </w:r>
      <w:r w:rsidRPr="00DA0062">
        <w:t xml:space="preserve"> результатов  достигается относительно простыми формами, </w:t>
      </w:r>
      <w:r w:rsidRPr="00DA0062">
        <w:rPr>
          <w:b/>
        </w:rPr>
        <w:t>второй уровень</w:t>
      </w:r>
      <w:r w:rsidRPr="00DA0062">
        <w:t xml:space="preserve"> – более сложными, </w:t>
      </w:r>
      <w:r w:rsidRPr="00DA0062">
        <w:rPr>
          <w:b/>
        </w:rPr>
        <w:t>третий уровень</w:t>
      </w:r>
      <w:r w:rsidRPr="00DA0062">
        <w:t xml:space="preserve"> – самыми сложными формами внеурочной деятельности. </w:t>
      </w:r>
      <w:r w:rsidRPr="00DA0062">
        <w:rPr>
          <w:iCs/>
        </w:rPr>
        <w:t>Форсирование результатов и форм не обеспечивает повышения качества и эффективности деятельности.</w:t>
      </w:r>
    </w:p>
    <w:p w:rsidR="00D30765" w:rsidRPr="00DA0062" w:rsidRDefault="00D30765" w:rsidP="00DA0062">
      <w:pPr>
        <w:spacing w:line="276" w:lineRule="auto"/>
        <w:ind w:firstLine="567"/>
        <w:contextualSpacing/>
        <w:jc w:val="both"/>
      </w:pPr>
    </w:p>
    <w:p w:rsidR="00F0556B" w:rsidRPr="00DA0062" w:rsidRDefault="00F0556B" w:rsidP="00DA0062">
      <w:pPr>
        <w:spacing w:line="276" w:lineRule="auto"/>
        <w:contextualSpacing/>
        <w:jc w:val="center"/>
        <w:rPr>
          <w:b/>
        </w:rPr>
      </w:pPr>
      <w:r w:rsidRPr="00DA0062">
        <w:rPr>
          <w:b/>
        </w:rPr>
        <w:t>Формы внеурочной деятельности, способствующие достижению разных уровней планируемых результатов</w:t>
      </w:r>
    </w:p>
    <w:tbl>
      <w:tblPr>
        <w:tblW w:w="9490"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2984"/>
        <w:gridCol w:w="2145"/>
        <w:gridCol w:w="2145"/>
      </w:tblGrid>
      <w:tr w:rsidR="00F0556B" w:rsidRPr="00DA0062" w:rsidTr="00FE6766">
        <w:trPr>
          <w:trHeight w:val="535"/>
          <w:jc w:val="center"/>
        </w:trPr>
        <w:tc>
          <w:tcPr>
            <w:tcW w:w="1698" w:type="dxa"/>
            <w:tcBorders>
              <w:tl2br w:val="single" w:sz="4" w:space="0" w:color="auto"/>
            </w:tcBorders>
          </w:tcPr>
          <w:p w:rsidR="00F0556B" w:rsidRPr="00DA0062" w:rsidRDefault="00F0556B" w:rsidP="00CC089B">
            <w:pPr>
              <w:contextualSpacing/>
              <w:rPr>
                <w:b/>
                <w:bCs/>
              </w:rPr>
            </w:pPr>
            <w:r w:rsidRPr="00DA0062">
              <w:rPr>
                <w:b/>
                <w:bCs/>
              </w:rPr>
              <w:t xml:space="preserve">                   Уровни </w:t>
            </w:r>
          </w:p>
          <w:p w:rsidR="00F0556B" w:rsidRPr="00DA0062" w:rsidRDefault="00F0556B" w:rsidP="00CC089B">
            <w:pPr>
              <w:contextualSpacing/>
              <w:rPr>
                <w:b/>
                <w:bCs/>
              </w:rPr>
            </w:pPr>
            <w:r w:rsidRPr="00DA0062">
              <w:rPr>
                <w:b/>
                <w:bCs/>
              </w:rPr>
              <w:t xml:space="preserve">Направления </w:t>
            </w:r>
          </w:p>
        </w:tc>
        <w:tc>
          <w:tcPr>
            <w:tcW w:w="3502" w:type="dxa"/>
          </w:tcPr>
          <w:p w:rsidR="00F0556B" w:rsidRPr="00DA0062" w:rsidRDefault="00F0556B" w:rsidP="00CC089B">
            <w:pPr>
              <w:contextualSpacing/>
              <w:jc w:val="center"/>
              <w:rPr>
                <w:b/>
                <w:bCs/>
                <w:iCs/>
              </w:rPr>
            </w:pPr>
            <w:r w:rsidRPr="00DA0062">
              <w:rPr>
                <w:b/>
                <w:bCs/>
                <w:iCs/>
              </w:rPr>
              <w:t>1 уровень</w:t>
            </w:r>
          </w:p>
        </w:tc>
        <w:tc>
          <w:tcPr>
            <w:tcW w:w="2145" w:type="dxa"/>
          </w:tcPr>
          <w:p w:rsidR="00F0556B" w:rsidRPr="00DA0062" w:rsidRDefault="00F0556B" w:rsidP="00CC089B">
            <w:pPr>
              <w:contextualSpacing/>
              <w:jc w:val="center"/>
              <w:rPr>
                <w:b/>
                <w:bCs/>
                <w:iCs/>
              </w:rPr>
            </w:pPr>
            <w:r w:rsidRPr="00DA0062">
              <w:rPr>
                <w:b/>
                <w:bCs/>
                <w:iCs/>
              </w:rPr>
              <w:t>2 уровень</w:t>
            </w:r>
          </w:p>
        </w:tc>
        <w:tc>
          <w:tcPr>
            <w:tcW w:w="2145" w:type="dxa"/>
          </w:tcPr>
          <w:p w:rsidR="00F0556B" w:rsidRPr="00DA0062" w:rsidRDefault="00F0556B" w:rsidP="00CC089B">
            <w:pPr>
              <w:contextualSpacing/>
              <w:jc w:val="center"/>
              <w:rPr>
                <w:b/>
                <w:bCs/>
                <w:iCs/>
              </w:rPr>
            </w:pPr>
            <w:r w:rsidRPr="00DA0062">
              <w:rPr>
                <w:b/>
                <w:bCs/>
                <w:iCs/>
              </w:rPr>
              <w:t>3 уровень</w:t>
            </w:r>
          </w:p>
        </w:tc>
      </w:tr>
      <w:tr w:rsidR="00F0556B" w:rsidRPr="00DA0062" w:rsidTr="00FE6766">
        <w:trPr>
          <w:jc w:val="center"/>
        </w:trPr>
        <w:tc>
          <w:tcPr>
            <w:tcW w:w="1698" w:type="dxa"/>
          </w:tcPr>
          <w:p w:rsidR="00F0556B" w:rsidRPr="00DA0062" w:rsidRDefault="00F0556B" w:rsidP="00CC089B">
            <w:pPr>
              <w:contextualSpacing/>
              <w:rPr>
                <w:b/>
                <w:bCs/>
                <w:iCs/>
              </w:rPr>
            </w:pPr>
            <w:r w:rsidRPr="00DA0062">
              <w:rPr>
                <w:b/>
                <w:bCs/>
                <w:iCs/>
              </w:rPr>
              <w:t xml:space="preserve">1. Обще-интеллектуальное </w:t>
            </w:r>
          </w:p>
        </w:tc>
        <w:tc>
          <w:tcPr>
            <w:tcW w:w="3502" w:type="dxa"/>
          </w:tcPr>
          <w:p w:rsidR="00F0556B" w:rsidRPr="00DA0062" w:rsidRDefault="00F0556B" w:rsidP="00CC089B">
            <w:pPr>
              <w:contextualSpacing/>
            </w:pPr>
            <w:r w:rsidRPr="00DA0062">
              <w:t>- Познавательные занятия, интеллектуальные игры, организуемые педагогом;</w:t>
            </w:r>
          </w:p>
          <w:p w:rsidR="00F0556B" w:rsidRPr="00DA0062" w:rsidRDefault="00F0556B" w:rsidP="00CC089B">
            <w:pPr>
              <w:widowControl w:val="0"/>
              <w:autoSpaceDE w:val="0"/>
              <w:autoSpaceDN w:val="0"/>
              <w:adjustRightInd w:val="0"/>
              <w:contextualSpacing/>
              <w:jc w:val="both"/>
            </w:pPr>
            <w:r w:rsidRPr="00DA0062">
              <w:t xml:space="preserve">-познавательные акции (олимпиады, марафоны, викторины, экскурсии); </w:t>
            </w:r>
          </w:p>
          <w:p w:rsidR="00F0556B" w:rsidRPr="00DA0062" w:rsidRDefault="00F0556B" w:rsidP="00CC089B">
            <w:pPr>
              <w:widowControl w:val="0"/>
              <w:autoSpaceDE w:val="0"/>
              <w:autoSpaceDN w:val="0"/>
              <w:adjustRightInd w:val="0"/>
              <w:contextualSpacing/>
            </w:pPr>
          </w:p>
          <w:p w:rsidR="00F0556B" w:rsidRPr="00DA0062" w:rsidRDefault="00F0556B" w:rsidP="00CC089B">
            <w:pPr>
              <w:widowControl w:val="0"/>
              <w:autoSpaceDE w:val="0"/>
              <w:autoSpaceDN w:val="0"/>
              <w:adjustRightInd w:val="0"/>
              <w:contextualSpacing/>
            </w:pPr>
          </w:p>
          <w:p w:rsidR="00F0556B" w:rsidRPr="00DA0062" w:rsidRDefault="00F0556B" w:rsidP="00CC089B">
            <w:pPr>
              <w:widowControl w:val="0"/>
              <w:autoSpaceDE w:val="0"/>
              <w:autoSpaceDN w:val="0"/>
              <w:adjustRightInd w:val="0"/>
              <w:contextualSpacing/>
            </w:pPr>
          </w:p>
          <w:p w:rsidR="00F0556B" w:rsidRPr="00DA0062" w:rsidRDefault="00F0556B" w:rsidP="00CC089B">
            <w:pPr>
              <w:pStyle w:val="ac"/>
              <w:contextualSpacing/>
            </w:pPr>
          </w:p>
          <w:p w:rsidR="00F0556B" w:rsidRPr="00DA0062" w:rsidRDefault="00F0556B" w:rsidP="00CC089B">
            <w:pPr>
              <w:pStyle w:val="ac"/>
              <w:contextualSpacing/>
              <w:rPr>
                <w:sz w:val="24"/>
                <w:szCs w:val="24"/>
              </w:rPr>
            </w:pPr>
            <w:r w:rsidRPr="00DA0062">
              <w:rPr>
                <w:sz w:val="24"/>
                <w:szCs w:val="24"/>
              </w:rPr>
              <w:t>- детские исследовательские проекты</w:t>
            </w:r>
          </w:p>
        </w:tc>
        <w:tc>
          <w:tcPr>
            <w:tcW w:w="2145" w:type="dxa"/>
          </w:tcPr>
          <w:p w:rsidR="00F0556B" w:rsidRPr="00DA0062" w:rsidRDefault="00F0556B" w:rsidP="00CC089B">
            <w:pPr>
              <w:widowControl w:val="0"/>
              <w:tabs>
                <w:tab w:val="num" w:pos="720"/>
              </w:tabs>
              <w:autoSpaceDE w:val="0"/>
              <w:autoSpaceDN w:val="0"/>
              <w:adjustRightInd w:val="0"/>
              <w:contextualSpacing/>
              <w:jc w:val="both"/>
            </w:pPr>
            <w:r w:rsidRPr="00DA0062">
              <w:t>-Познавательные занятия (диспут, дискуссия, ролевой диалог и т.п.);</w:t>
            </w:r>
          </w:p>
          <w:p w:rsidR="00F0556B" w:rsidRPr="00DA0062" w:rsidRDefault="00F0556B" w:rsidP="00CC089B">
            <w:pPr>
              <w:widowControl w:val="0"/>
              <w:tabs>
                <w:tab w:val="num" w:pos="720"/>
              </w:tabs>
              <w:autoSpaceDE w:val="0"/>
              <w:autoSpaceDN w:val="0"/>
              <w:adjustRightInd w:val="0"/>
              <w:contextualSpacing/>
              <w:jc w:val="both"/>
            </w:pPr>
            <w:r w:rsidRPr="00DA0062">
              <w:t>-познавательные акции, совместно организуемые школьниками и педагогом в виде КТД, интеллектуальные и познавательные игры («Что? Где? Когда?»);</w:t>
            </w:r>
          </w:p>
          <w:p w:rsidR="00F0556B" w:rsidRPr="00DA0062" w:rsidRDefault="00F0556B" w:rsidP="00CC089B">
            <w:pPr>
              <w:contextualSpacing/>
            </w:pPr>
            <w:r w:rsidRPr="00DA0062">
              <w:t>- детские исследовательские проекты социальной направленности</w:t>
            </w:r>
          </w:p>
        </w:tc>
        <w:tc>
          <w:tcPr>
            <w:tcW w:w="2145" w:type="dxa"/>
          </w:tcPr>
          <w:p w:rsidR="00F0556B" w:rsidRPr="00DA0062" w:rsidRDefault="00F0556B" w:rsidP="00CC089B">
            <w:pPr>
              <w:widowControl w:val="0"/>
              <w:tabs>
                <w:tab w:val="num" w:pos="720"/>
              </w:tabs>
              <w:autoSpaceDE w:val="0"/>
              <w:autoSpaceDN w:val="0"/>
              <w:adjustRightInd w:val="0"/>
              <w:contextualSpacing/>
              <w:jc w:val="both"/>
            </w:pPr>
            <w:r w:rsidRPr="00DA0062">
              <w:t>-Познавательные акции, совместно организуемые школьниками и педагогом для малышей, сверстников, учителей, родителей, представителей окружающего школу  социума;</w:t>
            </w:r>
          </w:p>
          <w:p w:rsidR="00F0556B" w:rsidRPr="00DA0062" w:rsidRDefault="00F0556B" w:rsidP="00CC089B">
            <w:pPr>
              <w:contextualSpacing/>
            </w:pPr>
          </w:p>
          <w:p w:rsidR="00F0556B" w:rsidRPr="00DA0062" w:rsidRDefault="00F0556B" w:rsidP="00CC089B">
            <w:pPr>
              <w:contextualSpacing/>
            </w:pPr>
          </w:p>
          <w:p w:rsidR="00F0556B" w:rsidRPr="00DA0062" w:rsidRDefault="00F0556B" w:rsidP="00CC089B">
            <w:pPr>
              <w:contextualSpacing/>
            </w:pPr>
            <w:r w:rsidRPr="00DA0062">
              <w:t>- детские исследовательские проекты с элементами социального проектирования</w:t>
            </w:r>
          </w:p>
        </w:tc>
      </w:tr>
      <w:tr w:rsidR="00F0556B" w:rsidRPr="00DA0062" w:rsidTr="00FE6766">
        <w:trPr>
          <w:trHeight w:val="982"/>
          <w:jc w:val="center"/>
        </w:trPr>
        <w:tc>
          <w:tcPr>
            <w:tcW w:w="1698" w:type="dxa"/>
          </w:tcPr>
          <w:p w:rsidR="00F0556B" w:rsidRPr="00DA0062" w:rsidRDefault="00F0556B" w:rsidP="00CC089B">
            <w:pPr>
              <w:contextualSpacing/>
              <w:rPr>
                <w:b/>
                <w:bCs/>
                <w:iCs/>
              </w:rPr>
            </w:pPr>
            <w:r w:rsidRPr="00DA0062">
              <w:rPr>
                <w:b/>
                <w:bCs/>
                <w:iCs/>
              </w:rPr>
              <w:t>2.Духовно- нравственное</w:t>
            </w:r>
          </w:p>
        </w:tc>
        <w:tc>
          <w:tcPr>
            <w:tcW w:w="3502" w:type="dxa"/>
          </w:tcPr>
          <w:p w:rsidR="00F0556B" w:rsidRPr="00DA0062" w:rsidRDefault="00F0556B" w:rsidP="00CC089B">
            <w:pPr>
              <w:pStyle w:val="ac"/>
              <w:contextualSpacing/>
              <w:rPr>
                <w:sz w:val="24"/>
                <w:szCs w:val="24"/>
              </w:rPr>
            </w:pPr>
            <w:r w:rsidRPr="00DA0062">
              <w:rPr>
                <w:sz w:val="24"/>
                <w:szCs w:val="24"/>
              </w:rPr>
              <w:t xml:space="preserve">-Воспитывающая информация (об общественных нормах и ценностях, о мировой и отечественной культуре, о ярких личностях наших предков и современников, о социально одобряемых и неодобряемых формах поведения и т.п.), </w:t>
            </w:r>
          </w:p>
          <w:p w:rsidR="00F0556B" w:rsidRPr="00DA0062" w:rsidRDefault="00F0556B" w:rsidP="00CC089B">
            <w:pPr>
              <w:widowControl w:val="0"/>
              <w:autoSpaceDE w:val="0"/>
              <w:autoSpaceDN w:val="0"/>
              <w:adjustRightInd w:val="0"/>
              <w:contextualSpacing/>
              <w:jc w:val="both"/>
            </w:pPr>
            <w:r w:rsidRPr="00DA0062">
              <w:t>- индивидуальные и групповые беседы об обществе, культуре, нравственности, поведении, морально-этических, правовых нормах и т.п.</w:t>
            </w:r>
          </w:p>
        </w:tc>
        <w:tc>
          <w:tcPr>
            <w:tcW w:w="2145" w:type="dxa"/>
          </w:tcPr>
          <w:p w:rsidR="00F0556B" w:rsidRPr="00DA0062" w:rsidRDefault="00F0556B" w:rsidP="00CC089B">
            <w:pPr>
              <w:pStyle w:val="ac"/>
              <w:contextualSpacing/>
              <w:rPr>
                <w:sz w:val="24"/>
                <w:szCs w:val="24"/>
              </w:rPr>
            </w:pPr>
            <w:r w:rsidRPr="00DA0062">
              <w:rPr>
                <w:sz w:val="24"/>
                <w:szCs w:val="24"/>
              </w:rPr>
              <w:t>- Деловые игры, совместно организуемые учащимися и педагогом духовно-нравственной или социальной направленности,</w:t>
            </w:r>
          </w:p>
          <w:p w:rsidR="00F0556B" w:rsidRPr="00DA0062" w:rsidRDefault="00F0556B" w:rsidP="00CC089B">
            <w:pPr>
              <w:pStyle w:val="ac"/>
              <w:contextualSpacing/>
              <w:rPr>
                <w:sz w:val="24"/>
                <w:szCs w:val="24"/>
              </w:rPr>
            </w:pPr>
            <w:r w:rsidRPr="00DA0062">
              <w:rPr>
                <w:sz w:val="24"/>
                <w:szCs w:val="24"/>
              </w:rPr>
              <w:t>-дебаты по проблемам социальной, и духовной жизни людей;</w:t>
            </w:r>
          </w:p>
          <w:p w:rsidR="00F0556B" w:rsidRPr="00DA0062" w:rsidRDefault="00F0556B" w:rsidP="00CC089B">
            <w:pPr>
              <w:contextualSpacing/>
            </w:pPr>
            <w:r w:rsidRPr="00DA0062">
              <w:t>- свободные дискуссии по проблемам социальной, и духовной жизни людей (проблемно-ценностные дискуссии)</w:t>
            </w:r>
          </w:p>
        </w:tc>
        <w:tc>
          <w:tcPr>
            <w:tcW w:w="2145" w:type="dxa"/>
          </w:tcPr>
          <w:p w:rsidR="00F0556B" w:rsidRPr="00DA0062" w:rsidRDefault="00F0556B" w:rsidP="00CC089B">
            <w:pPr>
              <w:pStyle w:val="ac"/>
              <w:contextualSpacing/>
              <w:rPr>
                <w:sz w:val="24"/>
                <w:szCs w:val="24"/>
              </w:rPr>
            </w:pPr>
            <w:r w:rsidRPr="00DA0062">
              <w:rPr>
                <w:sz w:val="24"/>
                <w:szCs w:val="24"/>
              </w:rPr>
              <w:t>-Проблемно-ценностные дискуссии с участием внешних экспертов;</w:t>
            </w:r>
          </w:p>
          <w:p w:rsidR="00F0556B" w:rsidRPr="00DA0062" w:rsidRDefault="00F0556B" w:rsidP="00CC089B">
            <w:pPr>
              <w:contextualSpacing/>
            </w:pPr>
            <w:r w:rsidRPr="00DA0062">
              <w:t>- беседы, дебаты, дискуссии с представителями общества (в том числе и представителями других образовательных организаций), организуемые на муниципальном уровне.</w:t>
            </w:r>
          </w:p>
        </w:tc>
      </w:tr>
      <w:tr w:rsidR="00F0556B" w:rsidRPr="00DA0062" w:rsidTr="00FE6766">
        <w:trPr>
          <w:jc w:val="center"/>
        </w:trPr>
        <w:tc>
          <w:tcPr>
            <w:tcW w:w="1698" w:type="dxa"/>
          </w:tcPr>
          <w:p w:rsidR="00F0556B" w:rsidRPr="00DA0062" w:rsidRDefault="00F0556B" w:rsidP="00CC089B">
            <w:pPr>
              <w:contextualSpacing/>
            </w:pPr>
            <w:r w:rsidRPr="00DA0062">
              <w:rPr>
                <w:b/>
                <w:bCs/>
                <w:iCs/>
              </w:rPr>
              <w:t xml:space="preserve">3.  Спортивно-оздоровительное </w:t>
            </w:r>
          </w:p>
        </w:tc>
        <w:tc>
          <w:tcPr>
            <w:tcW w:w="3502" w:type="dxa"/>
          </w:tcPr>
          <w:p w:rsidR="00F0556B" w:rsidRPr="00DA0062" w:rsidRDefault="00F0556B" w:rsidP="00CC089B">
            <w:pPr>
              <w:pStyle w:val="ac"/>
              <w:contextualSpacing/>
              <w:rPr>
                <w:sz w:val="24"/>
                <w:szCs w:val="24"/>
              </w:rPr>
            </w:pPr>
            <w:r w:rsidRPr="00DA0062">
              <w:rPr>
                <w:sz w:val="24"/>
                <w:szCs w:val="24"/>
              </w:rPr>
              <w:t>- Беседы о ЗОЖ;</w:t>
            </w:r>
          </w:p>
          <w:p w:rsidR="00F0556B" w:rsidRPr="00DA0062" w:rsidRDefault="00F0556B" w:rsidP="00CC089B">
            <w:pPr>
              <w:pStyle w:val="ac"/>
              <w:contextualSpacing/>
              <w:rPr>
                <w:sz w:val="24"/>
                <w:szCs w:val="24"/>
              </w:rPr>
            </w:pPr>
            <w:r w:rsidRPr="00DA0062">
              <w:rPr>
                <w:sz w:val="24"/>
                <w:szCs w:val="24"/>
              </w:rPr>
              <w:t>- физкультурные и спортивные занятия;</w:t>
            </w:r>
          </w:p>
          <w:p w:rsidR="00F0556B" w:rsidRPr="00DA0062" w:rsidRDefault="00F0556B" w:rsidP="00CC089B">
            <w:pPr>
              <w:pStyle w:val="ac"/>
              <w:contextualSpacing/>
              <w:rPr>
                <w:sz w:val="24"/>
                <w:szCs w:val="24"/>
              </w:rPr>
            </w:pPr>
            <w:r w:rsidRPr="00DA0062">
              <w:rPr>
                <w:sz w:val="24"/>
                <w:szCs w:val="24"/>
              </w:rPr>
              <w:t>-спортивные и оздоровительные акции (соревнования, турниры, показательные выступления, мастер-классы, дни здоровья и т.п.), организуемые педагогом</w:t>
            </w:r>
          </w:p>
        </w:tc>
        <w:tc>
          <w:tcPr>
            <w:tcW w:w="2145" w:type="dxa"/>
          </w:tcPr>
          <w:p w:rsidR="00F0556B" w:rsidRPr="00DA0062" w:rsidRDefault="00F0556B" w:rsidP="00CC089B">
            <w:pPr>
              <w:tabs>
                <w:tab w:val="left" w:pos="357"/>
              </w:tabs>
              <w:ind w:left="57"/>
              <w:contextualSpacing/>
            </w:pPr>
            <w:r w:rsidRPr="00DA0062">
              <w:t>- Спортивные и оздоровительные акции (соревнования, турниры, показательные выступления, мастер-классы, дни здоровья и т.п.), совместно организуемые учащимися и педагогом в виде коллективных творческих дел</w:t>
            </w:r>
          </w:p>
        </w:tc>
        <w:tc>
          <w:tcPr>
            <w:tcW w:w="2145" w:type="dxa"/>
          </w:tcPr>
          <w:p w:rsidR="00F0556B" w:rsidRPr="00DA0062" w:rsidRDefault="00F0556B" w:rsidP="00CC089B">
            <w:pPr>
              <w:widowControl w:val="0"/>
              <w:tabs>
                <w:tab w:val="left" w:pos="357"/>
              </w:tabs>
              <w:autoSpaceDE w:val="0"/>
              <w:autoSpaceDN w:val="0"/>
              <w:adjustRightInd w:val="0"/>
              <w:contextualSpacing/>
              <w:jc w:val="both"/>
            </w:pPr>
            <w:r w:rsidRPr="00DA0062">
              <w:t>-Спортивные и оздоровительные акции (соревнования, турниры, показательные выступления, мастер-классы, дни здоровья и т.п.), совместно организуемые учащимися и педагогом для малышей, сверстников, учителей, родителей</w:t>
            </w:r>
          </w:p>
        </w:tc>
      </w:tr>
      <w:tr w:rsidR="00F0556B" w:rsidRPr="00DA0062" w:rsidTr="00FE6766">
        <w:trPr>
          <w:jc w:val="center"/>
        </w:trPr>
        <w:tc>
          <w:tcPr>
            <w:tcW w:w="1698" w:type="dxa"/>
          </w:tcPr>
          <w:p w:rsidR="00F0556B" w:rsidRPr="00DA0062" w:rsidRDefault="00F0556B" w:rsidP="00CC089B">
            <w:pPr>
              <w:contextualSpacing/>
              <w:rPr>
                <w:b/>
                <w:bCs/>
                <w:iCs/>
              </w:rPr>
            </w:pPr>
            <w:r w:rsidRPr="00DA0062">
              <w:rPr>
                <w:b/>
                <w:bCs/>
                <w:iCs/>
              </w:rPr>
              <w:t>4. Общекультурное</w:t>
            </w:r>
          </w:p>
        </w:tc>
        <w:tc>
          <w:tcPr>
            <w:tcW w:w="3502" w:type="dxa"/>
          </w:tcPr>
          <w:p w:rsidR="00F0556B" w:rsidRPr="00DA0062" w:rsidRDefault="00F0556B" w:rsidP="00CC089B">
            <w:pPr>
              <w:pStyle w:val="ac"/>
              <w:contextualSpacing/>
              <w:rPr>
                <w:sz w:val="24"/>
                <w:szCs w:val="24"/>
              </w:rPr>
            </w:pPr>
            <w:r w:rsidRPr="00DA0062">
              <w:rPr>
                <w:sz w:val="24"/>
                <w:szCs w:val="24"/>
              </w:rPr>
              <w:t>-Художественные акции (концерты, спектакли, фестивали, творческие вечера, выставки и т.п.), организуемые педагогом</w:t>
            </w:r>
          </w:p>
        </w:tc>
        <w:tc>
          <w:tcPr>
            <w:tcW w:w="2145" w:type="dxa"/>
          </w:tcPr>
          <w:p w:rsidR="00F0556B" w:rsidRPr="00DA0062" w:rsidRDefault="00F0556B" w:rsidP="00CC089B">
            <w:pPr>
              <w:tabs>
                <w:tab w:val="left" w:pos="257"/>
              </w:tabs>
              <w:ind w:left="-43"/>
              <w:contextualSpacing/>
              <w:jc w:val="center"/>
            </w:pPr>
            <w:r w:rsidRPr="00DA0062">
              <w:t>- Художественные акции (концерты, спектакли, творческие вечера, выставки и т.п.), совместно организуемые школьниками и педагогом в виде коллективных творческих дел</w:t>
            </w:r>
          </w:p>
        </w:tc>
        <w:tc>
          <w:tcPr>
            <w:tcW w:w="2145" w:type="dxa"/>
          </w:tcPr>
          <w:p w:rsidR="00F0556B" w:rsidRPr="00DA0062" w:rsidRDefault="00F0556B" w:rsidP="00CC089B">
            <w:pPr>
              <w:widowControl w:val="0"/>
              <w:autoSpaceDE w:val="0"/>
              <w:autoSpaceDN w:val="0"/>
              <w:adjustRightInd w:val="0"/>
              <w:contextualSpacing/>
              <w:jc w:val="both"/>
            </w:pPr>
            <w:r w:rsidRPr="00DA0062">
              <w:t>-Художественные акции (концерты, спектакли, творческие вечера, выставки и т.п.), совместно организуемые учащимися и педагогом для малышей, сверстников, учителей, родителей, окружающего школу социума</w:t>
            </w:r>
          </w:p>
        </w:tc>
      </w:tr>
      <w:tr w:rsidR="00F0556B" w:rsidRPr="00DA0062" w:rsidTr="00FE6766">
        <w:trPr>
          <w:jc w:val="center"/>
        </w:trPr>
        <w:tc>
          <w:tcPr>
            <w:tcW w:w="1698" w:type="dxa"/>
          </w:tcPr>
          <w:p w:rsidR="00F0556B" w:rsidRPr="00DA0062" w:rsidRDefault="00F0556B" w:rsidP="00CC089B">
            <w:pPr>
              <w:contextualSpacing/>
              <w:rPr>
                <w:b/>
                <w:bCs/>
                <w:iCs/>
              </w:rPr>
            </w:pPr>
            <w:r w:rsidRPr="00DA0062">
              <w:rPr>
                <w:b/>
                <w:bCs/>
                <w:iCs/>
              </w:rPr>
              <w:t xml:space="preserve">5. Социальное </w:t>
            </w:r>
          </w:p>
        </w:tc>
        <w:tc>
          <w:tcPr>
            <w:tcW w:w="3502" w:type="dxa"/>
          </w:tcPr>
          <w:p w:rsidR="00F0556B" w:rsidRPr="00DA0062" w:rsidRDefault="00F0556B" w:rsidP="00CC089B">
            <w:pPr>
              <w:contextualSpacing/>
              <w:jc w:val="both"/>
            </w:pPr>
            <w:r w:rsidRPr="00DA0062">
              <w:t>-Участие ребенка в отдельных социальных акциях, организованных взрослыми</w:t>
            </w:r>
          </w:p>
        </w:tc>
        <w:tc>
          <w:tcPr>
            <w:tcW w:w="2145" w:type="dxa"/>
          </w:tcPr>
          <w:p w:rsidR="00F0556B" w:rsidRPr="00DA0062" w:rsidRDefault="00F0556B" w:rsidP="00CC089B">
            <w:pPr>
              <w:contextualSpacing/>
            </w:pPr>
            <w:r w:rsidRPr="00DA0062">
              <w:t>- Социально-ориентированные коллективные творческие дела</w:t>
            </w:r>
          </w:p>
        </w:tc>
        <w:tc>
          <w:tcPr>
            <w:tcW w:w="2145" w:type="dxa"/>
          </w:tcPr>
          <w:p w:rsidR="00F0556B" w:rsidRPr="00DA0062" w:rsidRDefault="00F0556B" w:rsidP="00CC089B">
            <w:pPr>
              <w:pStyle w:val="ac"/>
              <w:contextualSpacing/>
              <w:rPr>
                <w:sz w:val="24"/>
                <w:szCs w:val="24"/>
              </w:rPr>
            </w:pPr>
            <w:r w:rsidRPr="00DA0062">
              <w:rPr>
                <w:sz w:val="24"/>
                <w:szCs w:val="24"/>
              </w:rPr>
              <w:t>-Социальные проекты;</w:t>
            </w:r>
          </w:p>
          <w:p w:rsidR="00F0556B" w:rsidRPr="00DA0062" w:rsidRDefault="00F0556B" w:rsidP="00CC089B">
            <w:pPr>
              <w:pStyle w:val="ac"/>
              <w:contextualSpacing/>
              <w:rPr>
                <w:sz w:val="24"/>
                <w:szCs w:val="24"/>
              </w:rPr>
            </w:pPr>
            <w:r w:rsidRPr="00DA0062">
              <w:rPr>
                <w:sz w:val="24"/>
                <w:szCs w:val="24"/>
              </w:rPr>
              <w:t>- постоянное инициативное участие ребенка в деятельности на благо отдельных людей и общества в целом</w:t>
            </w:r>
          </w:p>
        </w:tc>
      </w:tr>
    </w:tbl>
    <w:p w:rsidR="00F0556B" w:rsidRDefault="00F0556B" w:rsidP="00DA0062">
      <w:pPr>
        <w:tabs>
          <w:tab w:val="left" w:pos="284"/>
        </w:tabs>
        <w:autoSpaceDE w:val="0"/>
        <w:autoSpaceDN w:val="0"/>
        <w:adjustRightInd w:val="0"/>
        <w:spacing w:line="276" w:lineRule="auto"/>
        <w:ind w:left="142"/>
        <w:contextualSpacing/>
        <w:jc w:val="center"/>
        <w:rPr>
          <w:b/>
        </w:rPr>
      </w:pPr>
    </w:p>
    <w:p w:rsidR="00F0556B" w:rsidRPr="00DA0062" w:rsidRDefault="00F0556B" w:rsidP="00DA0062">
      <w:pPr>
        <w:tabs>
          <w:tab w:val="left" w:pos="284"/>
        </w:tabs>
        <w:autoSpaceDE w:val="0"/>
        <w:autoSpaceDN w:val="0"/>
        <w:adjustRightInd w:val="0"/>
        <w:spacing w:line="276" w:lineRule="auto"/>
        <w:ind w:left="142"/>
        <w:contextualSpacing/>
        <w:jc w:val="center"/>
        <w:rPr>
          <w:b/>
        </w:rPr>
      </w:pPr>
      <w:r w:rsidRPr="00DA0062">
        <w:rPr>
          <w:b/>
        </w:rPr>
        <w:t xml:space="preserve">Показатели достижения разных уровней </w:t>
      </w:r>
    </w:p>
    <w:p w:rsidR="00F0556B" w:rsidRPr="00DA0062" w:rsidRDefault="00F0556B" w:rsidP="00DA0062">
      <w:pPr>
        <w:tabs>
          <w:tab w:val="left" w:pos="284"/>
        </w:tabs>
        <w:autoSpaceDE w:val="0"/>
        <w:autoSpaceDN w:val="0"/>
        <w:adjustRightInd w:val="0"/>
        <w:spacing w:line="276" w:lineRule="auto"/>
        <w:ind w:left="142"/>
        <w:contextualSpacing/>
        <w:jc w:val="center"/>
        <w:rPr>
          <w:b/>
        </w:rPr>
      </w:pPr>
      <w:r w:rsidRPr="00DA0062">
        <w:rPr>
          <w:b/>
        </w:rPr>
        <w:t xml:space="preserve">планируемых результатов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598"/>
        <w:gridCol w:w="2599"/>
        <w:gridCol w:w="2316"/>
      </w:tblGrid>
      <w:tr w:rsidR="00F0556B" w:rsidRPr="00DA0062" w:rsidTr="00FE6766">
        <w:tc>
          <w:tcPr>
            <w:tcW w:w="2127" w:type="dxa"/>
          </w:tcPr>
          <w:p w:rsidR="00F0556B" w:rsidRPr="00DA0062" w:rsidRDefault="00F0556B" w:rsidP="00A71A49">
            <w:pPr>
              <w:tabs>
                <w:tab w:val="left" w:pos="284"/>
              </w:tabs>
              <w:autoSpaceDE w:val="0"/>
              <w:autoSpaceDN w:val="0"/>
              <w:adjustRightInd w:val="0"/>
              <w:contextualSpacing/>
              <w:jc w:val="center"/>
              <w:rPr>
                <w:b/>
              </w:rPr>
            </w:pPr>
            <w:r w:rsidRPr="00DA0062">
              <w:rPr>
                <w:b/>
              </w:rPr>
              <w:t>Направление</w:t>
            </w:r>
          </w:p>
        </w:tc>
        <w:tc>
          <w:tcPr>
            <w:tcW w:w="2598" w:type="dxa"/>
          </w:tcPr>
          <w:p w:rsidR="00F0556B" w:rsidRPr="00DA0062" w:rsidRDefault="00F0556B" w:rsidP="00A71A49">
            <w:pPr>
              <w:tabs>
                <w:tab w:val="left" w:pos="284"/>
              </w:tabs>
              <w:autoSpaceDE w:val="0"/>
              <w:autoSpaceDN w:val="0"/>
              <w:adjustRightInd w:val="0"/>
              <w:contextualSpacing/>
              <w:jc w:val="center"/>
              <w:rPr>
                <w:b/>
              </w:rPr>
            </w:pPr>
            <w:r w:rsidRPr="00DA0062">
              <w:rPr>
                <w:b/>
              </w:rPr>
              <w:t>1 уровень</w:t>
            </w:r>
          </w:p>
        </w:tc>
        <w:tc>
          <w:tcPr>
            <w:tcW w:w="2599" w:type="dxa"/>
          </w:tcPr>
          <w:p w:rsidR="00F0556B" w:rsidRPr="00DA0062" w:rsidRDefault="00F0556B" w:rsidP="00A71A49">
            <w:pPr>
              <w:tabs>
                <w:tab w:val="left" w:pos="284"/>
              </w:tabs>
              <w:autoSpaceDE w:val="0"/>
              <w:autoSpaceDN w:val="0"/>
              <w:adjustRightInd w:val="0"/>
              <w:contextualSpacing/>
              <w:jc w:val="center"/>
              <w:rPr>
                <w:b/>
              </w:rPr>
            </w:pPr>
            <w:r w:rsidRPr="00DA0062">
              <w:rPr>
                <w:b/>
              </w:rPr>
              <w:t>2 уровень</w:t>
            </w:r>
          </w:p>
        </w:tc>
        <w:tc>
          <w:tcPr>
            <w:tcW w:w="2316" w:type="dxa"/>
          </w:tcPr>
          <w:p w:rsidR="00F0556B" w:rsidRPr="00DA0062" w:rsidRDefault="00F0556B" w:rsidP="00A71A49">
            <w:pPr>
              <w:tabs>
                <w:tab w:val="left" w:pos="284"/>
              </w:tabs>
              <w:autoSpaceDE w:val="0"/>
              <w:autoSpaceDN w:val="0"/>
              <w:adjustRightInd w:val="0"/>
              <w:contextualSpacing/>
              <w:jc w:val="center"/>
              <w:rPr>
                <w:b/>
              </w:rPr>
            </w:pPr>
            <w:r w:rsidRPr="00DA0062">
              <w:rPr>
                <w:b/>
              </w:rPr>
              <w:t>3 уровень</w:t>
            </w:r>
          </w:p>
        </w:tc>
      </w:tr>
      <w:tr w:rsidR="00F0556B" w:rsidRPr="00DA0062" w:rsidTr="00FE6766">
        <w:tc>
          <w:tcPr>
            <w:tcW w:w="2127" w:type="dxa"/>
          </w:tcPr>
          <w:p w:rsidR="00F0556B" w:rsidRPr="00DA0062" w:rsidRDefault="00F0556B" w:rsidP="00A71A49">
            <w:pPr>
              <w:tabs>
                <w:tab w:val="left" w:pos="284"/>
              </w:tabs>
              <w:autoSpaceDE w:val="0"/>
              <w:autoSpaceDN w:val="0"/>
              <w:adjustRightInd w:val="0"/>
              <w:contextualSpacing/>
              <w:jc w:val="center"/>
              <w:rPr>
                <w:b/>
                <w:bCs/>
                <w:iCs/>
              </w:rPr>
            </w:pPr>
            <w:r w:rsidRPr="00DA0062">
              <w:rPr>
                <w:b/>
                <w:bCs/>
                <w:iCs/>
              </w:rPr>
              <w:t>Общеинтел</w:t>
            </w:r>
          </w:p>
          <w:p w:rsidR="00F0556B" w:rsidRPr="00DA0062" w:rsidRDefault="00F0556B" w:rsidP="00A71A49">
            <w:pPr>
              <w:tabs>
                <w:tab w:val="left" w:pos="284"/>
              </w:tabs>
              <w:autoSpaceDE w:val="0"/>
              <w:autoSpaceDN w:val="0"/>
              <w:adjustRightInd w:val="0"/>
              <w:contextualSpacing/>
              <w:jc w:val="center"/>
              <w:rPr>
                <w:b/>
              </w:rPr>
            </w:pPr>
            <w:r w:rsidRPr="00DA0062">
              <w:rPr>
                <w:b/>
                <w:bCs/>
                <w:iCs/>
              </w:rPr>
              <w:t>лектуальное</w:t>
            </w:r>
          </w:p>
        </w:tc>
        <w:tc>
          <w:tcPr>
            <w:tcW w:w="2598" w:type="dxa"/>
          </w:tcPr>
          <w:p w:rsidR="00F0556B" w:rsidRPr="00DA0062" w:rsidRDefault="00F0556B" w:rsidP="00A71A49">
            <w:pPr>
              <w:tabs>
                <w:tab w:val="left" w:pos="284"/>
              </w:tabs>
              <w:autoSpaceDE w:val="0"/>
              <w:autoSpaceDN w:val="0"/>
              <w:adjustRightInd w:val="0"/>
              <w:contextualSpacing/>
              <w:jc w:val="both"/>
            </w:pPr>
            <w:r w:rsidRPr="00DA0062">
              <w:t>Охват учащихся (акции, игры, конкурсы);</w:t>
            </w:r>
          </w:p>
          <w:p w:rsidR="00F0556B" w:rsidRPr="00DA0062" w:rsidRDefault="00F0556B" w:rsidP="00A71A49">
            <w:pPr>
              <w:tabs>
                <w:tab w:val="left" w:pos="284"/>
              </w:tabs>
              <w:autoSpaceDE w:val="0"/>
              <w:autoSpaceDN w:val="0"/>
              <w:adjustRightInd w:val="0"/>
              <w:contextualSpacing/>
              <w:jc w:val="both"/>
            </w:pPr>
            <w:r w:rsidRPr="00DA0062">
              <w:t>количество участников олимпиад, наличие победителей и призеров;</w:t>
            </w:r>
          </w:p>
          <w:p w:rsidR="00F0556B" w:rsidRPr="00DA0062" w:rsidRDefault="00F0556B" w:rsidP="00A71A49">
            <w:pPr>
              <w:tabs>
                <w:tab w:val="left" w:pos="284"/>
              </w:tabs>
              <w:autoSpaceDE w:val="0"/>
              <w:autoSpaceDN w:val="0"/>
              <w:adjustRightInd w:val="0"/>
              <w:contextualSpacing/>
              <w:jc w:val="both"/>
            </w:pPr>
            <w:r w:rsidRPr="00DA0062">
              <w:t>количество проведенных исследований</w:t>
            </w:r>
          </w:p>
        </w:tc>
        <w:tc>
          <w:tcPr>
            <w:tcW w:w="2599" w:type="dxa"/>
          </w:tcPr>
          <w:p w:rsidR="00F0556B" w:rsidRPr="00DA0062" w:rsidRDefault="00F0556B" w:rsidP="00A71A49">
            <w:pPr>
              <w:tabs>
                <w:tab w:val="left" w:pos="284"/>
              </w:tabs>
              <w:autoSpaceDE w:val="0"/>
              <w:autoSpaceDN w:val="0"/>
              <w:adjustRightInd w:val="0"/>
              <w:contextualSpacing/>
              <w:jc w:val="both"/>
            </w:pPr>
            <w:r w:rsidRPr="00DA0062">
              <w:t>Охват учащихся в КТД,</w:t>
            </w:r>
          </w:p>
          <w:p w:rsidR="00F0556B" w:rsidRPr="00DA0062" w:rsidRDefault="00F0556B" w:rsidP="00A71A49">
            <w:pPr>
              <w:tabs>
                <w:tab w:val="left" w:pos="284"/>
              </w:tabs>
              <w:autoSpaceDE w:val="0"/>
              <w:autoSpaceDN w:val="0"/>
              <w:adjustRightInd w:val="0"/>
              <w:contextualSpacing/>
              <w:jc w:val="both"/>
              <w:rPr>
                <w:b/>
              </w:rPr>
            </w:pPr>
            <w:r w:rsidRPr="00DA0062">
              <w:t>количество самостоятельно подготовленных групповых проектов</w:t>
            </w:r>
          </w:p>
        </w:tc>
        <w:tc>
          <w:tcPr>
            <w:tcW w:w="2316" w:type="dxa"/>
          </w:tcPr>
          <w:p w:rsidR="00F0556B" w:rsidRPr="00DA0062" w:rsidRDefault="00F0556B" w:rsidP="00A71A49">
            <w:pPr>
              <w:tabs>
                <w:tab w:val="left" w:pos="284"/>
              </w:tabs>
              <w:autoSpaceDE w:val="0"/>
              <w:autoSpaceDN w:val="0"/>
              <w:adjustRightInd w:val="0"/>
              <w:contextualSpacing/>
              <w:jc w:val="both"/>
            </w:pPr>
            <w:r w:rsidRPr="00DA0062">
              <w:t xml:space="preserve">Количество мероприятий, проведенных в классе, школе, на муниципальном уровне, охват участников, категория участников </w:t>
            </w:r>
          </w:p>
        </w:tc>
      </w:tr>
      <w:tr w:rsidR="00F0556B" w:rsidRPr="00DA0062" w:rsidTr="00FE6766">
        <w:tc>
          <w:tcPr>
            <w:tcW w:w="2127" w:type="dxa"/>
          </w:tcPr>
          <w:p w:rsidR="00F0556B" w:rsidRPr="00DA0062" w:rsidRDefault="00F0556B" w:rsidP="00A71A49">
            <w:pPr>
              <w:tabs>
                <w:tab w:val="left" w:pos="284"/>
              </w:tabs>
              <w:autoSpaceDE w:val="0"/>
              <w:autoSpaceDN w:val="0"/>
              <w:adjustRightInd w:val="0"/>
              <w:contextualSpacing/>
              <w:jc w:val="center"/>
              <w:rPr>
                <w:b/>
              </w:rPr>
            </w:pPr>
            <w:r w:rsidRPr="00DA0062">
              <w:rPr>
                <w:b/>
              </w:rPr>
              <w:t>Духовно-нравственное</w:t>
            </w:r>
          </w:p>
        </w:tc>
        <w:tc>
          <w:tcPr>
            <w:tcW w:w="2598" w:type="dxa"/>
          </w:tcPr>
          <w:p w:rsidR="00F0556B" w:rsidRPr="00DA0062" w:rsidRDefault="00F0556B" w:rsidP="00A71A49">
            <w:pPr>
              <w:tabs>
                <w:tab w:val="left" w:pos="284"/>
              </w:tabs>
              <w:autoSpaceDE w:val="0"/>
              <w:autoSpaceDN w:val="0"/>
              <w:adjustRightInd w:val="0"/>
              <w:contextualSpacing/>
              <w:jc w:val="both"/>
            </w:pPr>
            <w:r w:rsidRPr="00DA0062">
              <w:t>Охват учащихся (беседы, встречи), количество мероприятий</w:t>
            </w:r>
          </w:p>
        </w:tc>
        <w:tc>
          <w:tcPr>
            <w:tcW w:w="2599" w:type="dxa"/>
          </w:tcPr>
          <w:p w:rsidR="00F0556B" w:rsidRPr="00DA0062" w:rsidRDefault="00F0556B" w:rsidP="00A71A49">
            <w:pPr>
              <w:tabs>
                <w:tab w:val="left" w:pos="284"/>
              </w:tabs>
              <w:autoSpaceDE w:val="0"/>
              <w:autoSpaceDN w:val="0"/>
              <w:adjustRightInd w:val="0"/>
              <w:contextualSpacing/>
              <w:jc w:val="both"/>
            </w:pPr>
            <w:r w:rsidRPr="00DA0062">
              <w:t>Доля учащихся, принимающих активное участие в дискуссиях, деловых играх,</w:t>
            </w:r>
          </w:p>
          <w:p w:rsidR="00F0556B" w:rsidRPr="00DA0062" w:rsidRDefault="00F0556B" w:rsidP="00A71A49">
            <w:pPr>
              <w:tabs>
                <w:tab w:val="left" w:pos="284"/>
              </w:tabs>
              <w:autoSpaceDE w:val="0"/>
              <w:autoSpaceDN w:val="0"/>
              <w:adjustRightInd w:val="0"/>
              <w:contextualSpacing/>
              <w:jc w:val="both"/>
              <w:rPr>
                <w:b/>
              </w:rPr>
            </w:pPr>
            <w:r w:rsidRPr="00DA0062">
              <w:t>наличие победителей в дебатах</w:t>
            </w:r>
          </w:p>
        </w:tc>
        <w:tc>
          <w:tcPr>
            <w:tcW w:w="2316" w:type="dxa"/>
          </w:tcPr>
          <w:p w:rsidR="00F0556B" w:rsidRPr="00DA0062" w:rsidRDefault="00F0556B" w:rsidP="00A71A49">
            <w:pPr>
              <w:tabs>
                <w:tab w:val="left" w:pos="284"/>
              </w:tabs>
              <w:autoSpaceDE w:val="0"/>
              <w:autoSpaceDN w:val="0"/>
              <w:adjustRightInd w:val="0"/>
              <w:contextualSpacing/>
              <w:jc w:val="both"/>
            </w:pPr>
            <w:r w:rsidRPr="00DA0062">
              <w:t>Количество приглашенных экспертов, охват участников межшкольных мероприятий, доля участников от ОУ, готовых представлять ее на муниципальном уровне</w:t>
            </w:r>
          </w:p>
        </w:tc>
      </w:tr>
      <w:tr w:rsidR="00F0556B" w:rsidRPr="00DA0062" w:rsidTr="00FE6766">
        <w:tc>
          <w:tcPr>
            <w:tcW w:w="2127" w:type="dxa"/>
          </w:tcPr>
          <w:p w:rsidR="00F0556B" w:rsidRPr="00DA0062" w:rsidRDefault="00F0556B" w:rsidP="00A71A49">
            <w:pPr>
              <w:tabs>
                <w:tab w:val="left" w:pos="284"/>
              </w:tabs>
              <w:autoSpaceDE w:val="0"/>
              <w:autoSpaceDN w:val="0"/>
              <w:adjustRightInd w:val="0"/>
              <w:contextualSpacing/>
              <w:jc w:val="center"/>
              <w:rPr>
                <w:b/>
              </w:rPr>
            </w:pPr>
            <w:r w:rsidRPr="00DA0062">
              <w:rPr>
                <w:b/>
              </w:rPr>
              <w:t>Спортивно-оздоровительное</w:t>
            </w:r>
          </w:p>
        </w:tc>
        <w:tc>
          <w:tcPr>
            <w:tcW w:w="2598" w:type="dxa"/>
          </w:tcPr>
          <w:p w:rsidR="00F0556B" w:rsidRPr="00DA0062" w:rsidRDefault="00F0556B" w:rsidP="00A71A49">
            <w:pPr>
              <w:tabs>
                <w:tab w:val="left" w:pos="284"/>
              </w:tabs>
              <w:autoSpaceDE w:val="0"/>
              <w:autoSpaceDN w:val="0"/>
              <w:adjustRightInd w:val="0"/>
              <w:contextualSpacing/>
              <w:jc w:val="both"/>
            </w:pPr>
            <w:r w:rsidRPr="00DA0062">
              <w:t>Количество турниров, игр, фестивалей, охват учащихся; доля учащихся, улучшивших свои спортивные показатели;</w:t>
            </w:r>
          </w:p>
        </w:tc>
        <w:tc>
          <w:tcPr>
            <w:tcW w:w="2599" w:type="dxa"/>
          </w:tcPr>
          <w:p w:rsidR="00F0556B" w:rsidRPr="00DA0062" w:rsidRDefault="00F0556B" w:rsidP="00A71A49">
            <w:pPr>
              <w:tabs>
                <w:tab w:val="left" w:pos="284"/>
              </w:tabs>
              <w:autoSpaceDE w:val="0"/>
              <w:autoSpaceDN w:val="0"/>
              <w:adjustRightInd w:val="0"/>
              <w:contextualSpacing/>
              <w:jc w:val="both"/>
            </w:pPr>
            <w:r w:rsidRPr="00DA0062">
              <w:t>Охват участников КТД, качество подготовки мероприятий (само и взаимооценка)</w:t>
            </w:r>
          </w:p>
        </w:tc>
        <w:tc>
          <w:tcPr>
            <w:tcW w:w="2316" w:type="dxa"/>
          </w:tcPr>
          <w:p w:rsidR="00F0556B" w:rsidRPr="00DA0062" w:rsidRDefault="00F0556B" w:rsidP="00A71A49">
            <w:pPr>
              <w:tabs>
                <w:tab w:val="left" w:pos="284"/>
              </w:tabs>
              <w:autoSpaceDE w:val="0"/>
              <w:autoSpaceDN w:val="0"/>
              <w:adjustRightInd w:val="0"/>
              <w:contextualSpacing/>
              <w:jc w:val="both"/>
              <w:rPr>
                <w:b/>
              </w:rPr>
            </w:pPr>
            <w:r w:rsidRPr="00DA0062">
              <w:t>Охват участников, категория участников, количество акций, сторонняя оценка</w:t>
            </w:r>
          </w:p>
        </w:tc>
      </w:tr>
      <w:tr w:rsidR="00F0556B" w:rsidRPr="00DA0062" w:rsidTr="00FE6766">
        <w:tc>
          <w:tcPr>
            <w:tcW w:w="2127" w:type="dxa"/>
          </w:tcPr>
          <w:p w:rsidR="00F0556B" w:rsidRPr="00DA0062" w:rsidRDefault="00F0556B" w:rsidP="00A71A49">
            <w:pPr>
              <w:tabs>
                <w:tab w:val="left" w:pos="284"/>
              </w:tabs>
              <w:autoSpaceDE w:val="0"/>
              <w:autoSpaceDN w:val="0"/>
              <w:adjustRightInd w:val="0"/>
              <w:contextualSpacing/>
              <w:jc w:val="center"/>
              <w:rPr>
                <w:b/>
              </w:rPr>
            </w:pPr>
            <w:r w:rsidRPr="00DA0062">
              <w:rPr>
                <w:b/>
              </w:rPr>
              <w:t>Общекультур</w:t>
            </w:r>
          </w:p>
          <w:p w:rsidR="00F0556B" w:rsidRPr="00DA0062" w:rsidRDefault="00F0556B" w:rsidP="00A71A49">
            <w:pPr>
              <w:tabs>
                <w:tab w:val="left" w:pos="284"/>
              </w:tabs>
              <w:autoSpaceDE w:val="0"/>
              <w:autoSpaceDN w:val="0"/>
              <w:adjustRightInd w:val="0"/>
              <w:contextualSpacing/>
              <w:jc w:val="center"/>
              <w:rPr>
                <w:b/>
              </w:rPr>
            </w:pPr>
            <w:r w:rsidRPr="00DA0062">
              <w:rPr>
                <w:b/>
              </w:rPr>
              <w:t>ное</w:t>
            </w:r>
          </w:p>
        </w:tc>
        <w:tc>
          <w:tcPr>
            <w:tcW w:w="2598" w:type="dxa"/>
          </w:tcPr>
          <w:p w:rsidR="00F0556B" w:rsidRPr="00DA0062" w:rsidRDefault="00F0556B" w:rsidP="00A71A49">
            <w:pPr>
              <w:tabs>
                <w:tab w:val="left" w:pos="284"/>
              </w:tabs>
              <w:autoSpaceDE w:val="0"/>
              <w:autoSpaceDN w:val="0"/>
              <w:adjustRightInd w:val="0"/>
              <w:contextualSpacing/>
              <w:jc w:val="both"/>
            </w:pPr>
            <w:r w:rsidRPr="00DA0062">
              <w:t>Количество представленных работ и номеров, массовость участия,  диагностика специальных умений</w:t>
            </w:r>
          </w:p>
        </w:tc>
        <w:tc>
          <w:tcPr>
            <w:tcW w:w="2599" w:type="dxa"/>
          </w:tcPr>
          <w:p w:rsidR="00F0556B" w:rsidRPr="00DA0062" w:rsidRDefault="00F0556B" w:rsidP="00A71A49">
            <w:pPr>
              <w:tabs>
                <w:tab w:val="left" w:pos="284"/>
              </w:tabs>
              <w:autoSpaceDE w:val="0"/>
              <w:autoSpaceDN w:val="0"/>
              <w:adjustRightInd w:val="0"/>
              <w:contextualSpacing/>
              <w:jc w:val="both"/>
            </w:pPr>
            <w:r w:rsidRPr="00DA0062">
              <w:t>Количество подготовленных работ, % самостоятельно подготовленных элементов,  качество подготовки в соответствии с заданными критериями</w:t>
            </w:r>
          </w:p>
        </w:tc>
        <w:tc>
          <w:tcPr>
            <w:tcW w:w="2316" w:type="dxa"/>
          </w:tcPr>
          <w:p w:rsidR="00F0556B" w:rsidRPr="00DA0062" w:rsidRDefault="00F0556B" w:rsidP="00A71A49">
            <w:pPr>
              <w:tabs>
                <w:tab w:val="left" w:pos="284"/>
              </w:tabs>
              <w:autoSpaceDE w:val="0"/>
              <w:autoSpaceDN w:val="0"/>
              <w:adjustRightInd w:val="0"/>
              <w:contextualSpacing/>
              <w:jc w:val="both"/>
              <w:rPr>
                <w:b/>
              </w:rPr>
            </w:pPr>
            <w:r w:rsidRPr="00DA0062">
              <w:t>Охват участников, категория участников, количество выступлений, сторонняя оценка качества проведения</w:t>
            </w:r>
          </w:p>
        </w:tc>
      </w:tr>
      <w:tr w:rsidR="00F0556B" w:rsidRPr="00DA0062" w:rsidTr="00FE6766">
        <w:tc>
          <w:tcPr>
            <w:tcW w:w="2127" w:type="dxa"/>
          </w:tcPr>
          <w:p w:rsidR="00F0556B" w:rsidRPr="00DA0062" w:rsidRDefault="00F0556B" w:rsidP="00A71A49">
            <w:pPr>
              <w:tabs>
                <w:tab w:val="left" w:pos="284"/>
              </w:tabs>
              <w:autoSpaceDE w:val="0"/>
              <w:autoSpaceDN w:val="0"/>
              <w:adjustRightInd w:val="0"/>
              <w:contextualSpacing/>
              <w:jc w:val="center"/>
              <w:rPr>
                <w:b/>
              </w:rPr>
            </w:pPr>
            <w:r w:rsidRPr="00DA0062">
              <w:rPr>
                <w:b/>
              </w:rPr>
              <w:t xml:space="preserve">Социальное </w:t>
            </w:r>
          </w:p>
        </w:tc>
        <w:tc>
          <w:tcPr>
            <w:tcW w:w="2598" w:type="dxa"/>
          </w:tcPr>
          <w:p w:rsidR="00F0556B" w:rsidRPr="00DA0062" w:rsidRDefault="00F0556B" w:rsidP="00A71A49">
            <w:pPr>
              <w:tabs>
                <w:tab w:val="left" w:pos="284"/>
              </w:tabs>
              <w:autoSpaceDE w:val="0"/>
              <w:autoSpaceDN w:val="0"/>
              <w:adjustRightInd w:val="0"/>
              <w:contextualSpacing/>
              <w:jc w:val="both"/>
            </w:pPr>
            <w:r w:rsidRPr="00DA0062">
              <w:t>Количество акций на одного учащегося, результативность участия</w:t>
            </w:r>
          </w:p>
        </w:tc>
        <w:tc>
          <w:tcPr>
            <w:tcW w:w="2599" w:type="dxa"/>
          </w:tcPr>
          <w:p w:rsidR="00F0556B" w:rsidRPr="00DA0062" w:rsidRDefault="00F0556B" w:rsidP="00A71A49">
            <w:pPr>
              <w:tabs>
                <w:tab w:val="left" w:pos="284"/>
              </w:tabs>
              <w:autoSpaceDE w:val="0"/>
              <w:autoSpaceDN w:val="0"/>
              <w:adjustRightInd w:val="0"/>
              <w:contextualSpacing/>
              <w:jc w:val="both"/>
            </w:pPr>
            <w:r w:rsidRPr="00DA0062">
              <w:t>Количество акций, персонализированная диагностика результативности участия</w:t>
            </w:r>
          </w:p>
        </w:tc>
        <w:tc>
          <w:tcPr>
            <w:tcW w:w="2316" w:type="dxa"/>
          </w:tcPr>
          <w:p w:rsidR="00F0556B" w:rsidRPr="00DA0062" w:rsidRDefault="00F0556B" w:rsidP="00A71A49">
            <w:pPr>
              <w:tabs>
                <w:tab w:val="left" w:pos="284"/>
              </w:tabs>
              <w:autoSpaceDE w:val="0"/>
              <w:autoSpaceDN w:val="0"/>
              <w:adjustRightInd w:val="0"/>
              <w:contextualSpacing/>
              <w:jc w:val="both"/>
            </w:pPr>
            <w:r w:rsidRPr="00DA0062">
              <w:t xml:space="preserve">Количество мероприятий, участие в которых инициировано ребенком, результаты рефлексии деятельности и результата </w:t>
            </w:r>
          </w:p>
        </w:tc>
      </w:tr>
    </w:tbl>
    <w:p w:rsidR="00F0556B" w:rsidRPr="00DA0062" w:rsidRDefault="00F0556B" w:rsidP="00DA0062">
      <w:pPr>
        <w:spacing w:line="276" w:lineRule="auto"/>
        <w:contextualSpacing/>
        <w:jc w:val="center"/>
        <w:rPr>
          <w:b/>
        </w:rPr>
      </w:pPr>
    </w:p>
    <w:p w:rsidR="0053775F" w:rsidRPr="00DA0062" w:rsidRDefault="0053775F" w:rsidP="00DA0062">
      <w:pPr>
        <w:pStyle w:val="a3"/>
        <w:spacing w:line="276" w:lineRule="auto"/>
        <w:ind w:left="0"/>
        <w:jc w:val="both"/>
        <w:sectPr w:rsidR="0053775F" w:rsidRPr="00DA0062" w:rsidSect="00693A25">
          <w:pgSz w:w="11906" w:h="16838"/>
          <w:pgMar w:top="1134" w:right="850" w:bottom="1134" w:left="1701" w:header="708" w:footer="708" w:gutter="0"/>
          <w:cols w:space="708"/>
          <w:docGrid w:linePitch="360"/>
        </w:sectPr>
      </w:pPr>
    </w:p>
    <w:p w:rsidR="002964D4" w:rsidRDefault="002964D4" w:rsidP="009637F1">
      <w:pPr>
        <w:pStyle w:val="2"/>
        <w:keepNext w:val="0"/>
        <w:keepLines w:val="0"/>
        <w:numPr>
          <w:ilvl w:val="1"/>
          <w:numId w:val="502"/>
        </w:numPr>
        <w:spacing w:before="0" w:line="276" w:lineRule="auto"/>
        <w:ind w:left="0" w:firstLine="0"/>
        <w:jc w:val="center"/>
        <w:rPr>
          <w:rFonts w:ascii="Times New Roman" w:hAnsi="Times New Roman" w:cs="Times New Roman"/>
          <w:color w:val="auto"/>
          <w:sz w:val="24"/>
          <w:szCs w:val="24"/>
        </w:rPr>
      </w:pPr>
      <w:bookmarkStart w:id="123" w:name="_Toc406059071"/>
      <w:bookmarkStart w:id="124" w:name="_Toc409691735"/>
      <w:bookmarkStart w:id="125" w:name="_Toc410654075"/>
      <w:bookmarkStart w:id="126" w:name="_Toc414553285"/>
      <w:bookmarkStart w:id="127" w:name="_Toc442892956"/>
      <w:r w:rsidRPr="002964D4">
        <w:rPr>
          <w:rFonts w:ascii="Times New Roman" w:hAnsi="Times New Roman" w:cs="Times New Roman"/>
          <w:color w:val="auto"/>
          <w:sz w:val="24"/>
          <w:szCs w:val="24"/>
        </w:rPr>
        <w:t xml:space="preserve">Система условий </w:t>
      </w:r>
      <w:bookmarkEnd w:id="123"/>
      <w:r w:rsidRPr="002964D4">
        <w:rPr>
          <w:rFonts w:ascii="Times New Roman" w:hAnsi="Times New Roman" w:cs="Times New Roman"/>
          <w:color w:val="auto"/>
          <w:sz w:val="24"/>
          <w:szCs w:val="24"/>
        </w:rPr>
        <w:t>реализации основной образовательной программы</w:t>
      </w:r>
      <w:bookmarkEnd w:id="124"/>
      <w:bookmarkEnd w:id="125"/>
      <w:bookmarkEnd w:id="126"/>
    </w:p>
    <w:p w:rsidR="002964D4" w:rsidRDefault="002964D4" w:rsidP="00DC71D9">
      <w:pPr>
        <w:spacing w:line="276" w:lineRule="auto"/>
      </w:pPr>
    </w:p>
    <w:p w:rsidR="002964D4" w:rsidRPr="00DC71D9" w:rsidRDefault="002964D4" w:rsidP="00DC71D9">
      <w:pPr>
        <w:pStyle w:val="26"/>
        <w:spacing w:after="0"/>
        <w:ind w:left="0" w:firstLine="708"/>
        <w:jc w:val="both"/>
        <w:rPr>
          <w:rFonts w:ascii="Times New Roman" w:hAnsi="Times New Roman"/>
        </w:rPr>
      </w:pPr>
      <w:r w:rsidRPr="00DC71D9">
        <w:rPr>
          <w:rFonts w:ascii="Times New Roman" w:hAnsi="Times New Roman"/>
        </w:rPr>
        <w:t xml:space="preserve">Система условий реализации основной образовательной программы основного общего образования МОУ </w:t>
      </w:r>
      <w:r w:rsidR="00DC71D9" w:rsidRPr="00DC71D9">
        <w:rPr>
          <w:rFonts w:ascii="Times New Roman" w:hAnsi="Times New Roman"/>
        </w:rPr>
        <w:t xml:space="preserve">Вочевская СОШ  </w:t>
      </w:r>
      <w:r w:rsidRPr="00DC71D9">
        <w:rPr>
          <w:rFonts w:ascii="Times New Roman" w:hAnsi="Times New Roman"/>
        </w:rPr>
        <w:t xml:space="preserve"> разработана на основе требований к кадровым, финансово-экономическим, материально-техническим, психолого-педагогическим, информационно-методическим условиям, учитывает особенности образовательной организации, запросы участников образовательных отношений, предоставляет возможность взаимодействия с социальными партнерами, использования ресурсов социума.</w:t>
      </w:r>
    </w:p>
    <w:p w:rsidR="002964D4" w:rsidRDefault="002964D4" w:rsidP="00DC71D9">
      <w:pPr>
        <w:pStyle w:val="26"/>
        <w:spacing w:after="0"/>
        <w:ind w:left="0"/>
        <w:jc w:val="both"/>
        <w:rPr>
          <w:rFonts w:ascii="Times New Roman" w:hAnsi="Times New Roman"/>
        </w:rPr>
      </w:pPr>
      <w:r>
        <w:rPr>
          <w:rFonts w:ascii="Times New Roman" w:hAnsi="Times New Roman"/>
        </w:rPr>
        <w:t>Данный раздел содержит:</w:t>
      </w:r>
    </w:p>
    <w:p w:rsidR="002964D4" w:rsidRDefault="002964D4" w:rsidP="009637F1">
      <w:pPr>
        <w:pStyle w:val="26"/>
        <w:numPr>
          <w:ilvl w:val="0"/>
          <w:numId w:val="538"/>
        </w:numPr>
        <w:spacing w:after="0"/>
        <w:contextualSpacing/>
        <w:jc w:val="both"/>
        <w:rPr>
          <w:rFonts w:ascii="Times New Roman" w:hAnsi="Times New Roman"/>
        </w:rPr>
      </w:pPr>
      <w:r w:rsidRPr="00B04C11">
        <w:rPr>
          <w:rFonts w:ascii="Times New Roman" w:hAnsi="Times New Roman"/>
        </w:rPr>
        <w:t>Описание кадровых условий реализации основной образовательной программы основного общего образования</w:t>
      </w:r>
    </w:p>
    <w:p w:rsidR="002964D4" w:rsidRDefault="002964D4" w:rsidP="009637F1">
      <w:pPr>
        <w:pStyle w:val="26"/>
        <w:numPr>
          <w:ilvl w:val="0"/>
          <w:numId w:val="538"/>
        </w:numPr>
        <w:spacing w:after="0"/>
        <w:contextualSpacing/>
        <w:jc w:val="both"/>
        <w:rPr>
          <w:rFonts w:ascii="Times New Roman" w:hAnsi="Times New Roman"/>
        </w:rPr>
      </w:pPr>
      <w:r>
        <w:rPr>
          <w:rFonts w:ascii="Times New Roman" w:hAnsi="Times New Roman"/>
        </w:rPr>
        <w:t xml:space="preserve">Психолого-педагогические условия </w:t>
      </w:r>
      <w:r w:rsidRPr="00B04C11">
        <w:rPr>
          <w:rFonts w:ascii="Times New Roman" w:hAnsi="Times New Roman"/>
        </w:rPr>
        <w:t>реализации основной образовательной программы основного общего образования</w:t>
      </w:r>
    </w:p>
    <w:p w:rsidR="002964D4" w:rsidRDefault="002964D4" w:rsidP="009637F1">
      <w:pPr>
        <w:pStyle w:val="26"/>
        <w:numPr>
          <w:ilvl w:val="0"/>
          <w:numId w:val="538"/>
        </w:numPr>
        <w:spacing w:after="0"/>
        <w:contextualSpacing/>
        <w:jc w:val="both"/>
        <w:rPr>
          <w:rFonts w:ascii="Times New Roman" w:hAnsi="Times New Roman"/>
        </w:rPr>
      </w:pPr>
      <w:r>
        <w:rPr>
          <w:rFonts w:ascii="Times New Roman" w:hAnsi="Times New Roman"/>
        </w:rPr>
        <w:t xml:space="preserve">Финансово-экономические условия </w:t>
      </w:r>
      <w:r w:rsidRPr="00B04C11">
        <w:rPr>
          <w:rFonts w:ascii="Times New Roman" w:hAnsi="Times New Roman"/>
        </w:rPr>
        <w:t>реализации основной образовательной программы основного общего образования</w:t>
      </w:r>
    </w:p>
    <w:p w:rsidR="002964D4" w:rsidRDefault="002964D4" w:rsidP="009637F1">
      <w:pPr>
        <w:pStyle w:val="26"/>
        <w:numPr>
          <w:ilvl w:val="0"/>
          <w:numId w:val="538"/>
        </w:numPr>
        <w:spacing w:after="0"/>
        <w:contextualSpacing/>
        <w:jc w:val="both"/>
        <w:rPr>
          <w:rFonts w:ascii="Times New Roman" w:hAnsi="Times New Roman"/>
        </w:rPr>
      </w:pPr>
      <w:r>
        <w:rPr>
          <w:rFonts w:ascii="Times New Roman" w:hAnsi="Times New Roman"/>
        </w:rPr>
        <w:t xml:space="preserve">Материально-технические условия </w:t>
      </w:r>
      <w:r w:rsidRPr="00B04C11">
        <w:rPr>
          <w:rFonts w:ascii="Times New Roman" w:hAnsi="Times New Roman"/>
        </w:rPr>
        <w:t>реализации основной образовательной программы основного общего образования</w:t>
      </w:r>
    </w:p>
    <w:p w:rsidR="002964D4" w:rsidRDefault="002964D4" w:rsidP="009637F1">
      <w:pPr>
        <w:pStyle w:val="26"/>
        <w:numPr>
          <w:ilvl w:val="0"/>
          <w:numId w:val="538"/>
        </w:numPr>
        <w:spacing w:after="0"/>
        <w:contextualSpacing/>
        <w:jc w:val="both"/>
        <w:rPr>
          <w:rFonts w:ascii="Times New Roman" w:hAnsi="Times New Roman"/>
        </w:rPr>
      </w:pPr>
      <w:r>
        <w:rPr>
          <w:rFonts w:ascii="Times New Roman" w:hAnsi="Times New Roman"/>
        </w:rPr>
        <w:t xml:space="preserve">Информационно-методические условия </w:t>
      </w:r>
      <w:r w:rsidRPr="00B04C11">
        <w:rPr>
          <w:rFonts w:ascii="Times New Roman" w:hAnsi="Times New Roman"/>
        </w:rPr>
        <w:t>реализации основной образовательной программы основного общего образования</w:t>
      </w:r>
    </w:p>
    <w:p w:rsidR="002964D4" w:rsidRDefault="002964D4" w:rsidP="009637F1">
      <w:pPr>
        <w:pStyle w:val="26"/>
        <w:numPr>
          <w:ilvl w:val="0"/>
          <w:numId w:val="538"/>
        </w:numPr>
        <w:spacing w:after="0"/>
        <w:contextualSpacing/>
        <w:jc w:val="both"/>
        <w:rPr>
          <w:rFonts w:ascii="Times New Roman" w:hAnsi="Times New Roman"/>
        </w:rPr>
      </w:pPr>
      <w:r>
        <w:rPr>
          <w:rFonts w:ascii="Times New Roman" w:hAnsi="Times New Roman"/>
        </w:rPr>
        <w:t>Механизмы достижения целевых ориентиров в системе условий</w:t>
      </w:r>
    </w:p>
    <w:p w:rsidR="002964D4" w:rsidRDefault="002964D4" w:rsidP="009637F1">
      <w:pPr>
        <w:pStyle w:val="26"/>
        <w:numPr>
          <w:ilvl w:val="0"/>
          <w:numId w:val="538"/>
        </w:numPr>
        <w:spacing w:after="0"/>
        <w:contextualSpacing/>
        <w:jc w:val="both"/>
        <w:rPr>
          <w:rFonts w:ascii="Times New Roman" w:hAnsi="Times New Roman"/>
        </w:rPr>
      </w:pPr>
      <w:r>
        <w:rPr>
          <w:rFonts w:ascii="Times New Roman" w:hAnsi="Times New Roman"/>
        </w:rPr>
        <w:t>Сетевой график  (дорожная карта) по формированию необходимой системы условий.</w:t>
      </w:r>
    </w:p>
    <w:p w:rsidR="002964D4" w:rsidRPr="008E57BA" w:rsidRDefault="002964D4" w:rsidP="00DC71D9">
      <w:pPr>
        <w:pStyle w:val="26"/>
        <w:spacing w:after="0"/>
        <w:ind w:left="0"/>
        <w:jc w:val="both"/>
        <w:rPr>
          <w:rFonts w:ascii="Times New Roman" w:hAnsi="Times New Roman"/>
        </w:rPr>
      </w:pPr>
      <w:r>
        <w:rPr>
          <w:rFonts w:ascii="Times New Roman" w:hAnsi="Times New Roman"/>
        </w:rPr>
        <w:t xml:space="preserve">Результатом выполнения требований к условиям реализации основной образовательной программы основного общего образования МОУ </w:t>
      </w:r>
      <w:r w:rsidR="00DC71D9">
        <w:rPr>
          <w:rFonts w:ascii="Times New Roman" w:hAnsi="Times New Roman"/>
        </w:rPr>
        <w:t xml:space="preserve">Вочевская СОШ </w:t>
      </w:r>
      <w:r>
        <w:rPr>
          <w:rFonts w:ascii="Times New Roman" w:hAnsi="Times New Roman"/>
        </w:rPr>
        <w:t xml:space="preserve"> должно </w:t>
      </w:r>
      <w:r w:rsidRPr="008E57BA">
        <w:rPr>
          <w:rFonts w:ascii="Times New Roman" w:hAnsi="Times New Roman"/>
        </w:rPr>
        <w:t>быть создание и поддержание образовательной среды:</w:t>
      </w:r>
    </w:p>
    <w:p w:rsidR="002964D4" w:rsidRPr="008E57BA" w:rsidRDefault="00DC71D9" w:rsidP="00DC71D9">
      <w:pPr>
        <w:widowControl w:val="0"/>
        <w:autoSpaceDE w:val="0"/>
        <w:autoSpaceDN w:val="0"/>
        <w:adjustRightInd w:val="0"/>
        <w:spacing w:line="276" w:lineRule="auto"/>
        <w:ind w:firstLine="540"/>
        <w:jc w:val="both"/>
      </w:pPr>
      <w:r>
        <w:t xml:space="preserve">- </w:t>
      </w:r>
      <w:r w:rsidR="002964D4" w:rsidRPr="008E57BA">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2964D4" w:rsidRPr="008E57BA" w:rsidRDefault="00DC71D9" w:rsidP="00DC71D9">
      <w:pPr>
        <w:widowControl w:val="0"/>
        <w:autoSpaceDE w:val="0"/>
        <w:autoSpaceDN w:val="0"/>
        <w:adjustRightInd w:val="0"/>
        <w:spacing w:line="276" w:lineRule="auto"/>
        <w:ind w:firstLine="540"/>
        <w:jc w:val="both"/>
      </w:pPr>
      <w:r>
        <w:t xml:space="preserve">- </w:t>
      </w:r>
      <w:r w:rsidR="002964D4" w:rsidRPr="008E57BA">
        <w:t>гарантирующей охрану и укрепление физического, психологического и социального здоровья обучающихся;</w:t>
      </w:r>
    </w:p>
    <w:p w:rsidR="002964D4" w:rsidRPr="008E57BA" w:rsidRDefault="00DC71D9" w:rsidP="00DC71D9">
      <w:pPr>
        <w:widowControl w:val="0"/>
        <w:autoSpaceDE w:val="0"/>
        <w:autoSpaceDN w:val="0"/>
        <w:adjustRightInd w:val="0"/>
        <w:spacing w:line="276" w:lineRule="auto"/>
        <w:ind w:firstLine="540"/>
        <w:jc w:val="both"/>
      </w:pPr>
      <w:r>
        <w:t xml:space="preserve">- </w:t>
      </w:r>
      <w:r w:rsidR="002964D4" w:rsidRPr="008E57BA">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2964D4" w:rsidRDefault="002964D4" w:rsidP="002964D4"/>
    <w:p w:rsidR="002964D4" w:rsidRPr="002964D4" w:rsidRDefault="002964D4" w:rsidP="009637F1">
      <w:pPr>
        <w:pStyle w:val="2"/>
        <w:numPr>
          <w:ilvl w:val="2"/>
          <w:numId w:val="502"/>
        </w:numPr>
        <w:spacing w:line="276" w:lineRule="auto"/>
        <w:ind w:left="0" w:firstLine="0"/>
        <w:jc w:val="center"/>
        <w:rPr>
          <w:rFonts w:ascii="Times New Roman" w:hAnsi="Times New Roman" w:cs="Times New Roman"/>
          <w:color w:val="auto"/>
          <w:sz w:val="24"/>
          <w:szCs w:val="24"/>
        </w:rPr>
      </w:pPr>
      <w:bookmarkStart w:id="128" w:name="_Toc414553286"/>
      <w:r w:rsidRPr="002964D4">
        <w:rPr>
          <w:rFonts w:ascii="Times New Roman" w:hAnsi="Times New Roman" w:cs="Times New Roman"/>
          <w:color w:val="auto"/>
          <w:sz w:val="24"/>
          <w:szCs w:val="24"/>
        </w:rPr>
        <w:t>Описание кадровых условий реализации основной образовательной программы основного общего образования</w:t>
      </w:r>
      <w:bookmarkEnd w:id="128"/>
    </w:p>
    <w:p w:rsidR="00DC71D9" w:rsidRDefault="00DC71D9" w:rsidP="00DC71D9">
      <w:pPr>
        <w:pStyle w:val="26"/>
        <w:spacing w:after="0"/>
        <w:ind w:left="0"/>
        <w:rPr>
          <w:rFonts w:ascii="Times New Roman" w:hAnsi="Times New Roman"/>
        </w:rPr>
      </w:pPr>
      <w:r w:rsidRPr="005C648C">
        <w:rPr>
          <w:rFonts w:ascii="Times New Roman" w:hAnsi="Times New Roman"/>
        </w:rPr>
        <w:t>включает:</w:t>
      </w:r>
    </w:p>
    <w:p w:rsidR="00DC71D9" w:rsidRPr="005C648C" w:rsidRDefault="00DC71D9" w:rsidP="00DC71D9">
      <w:pPr>
        <w:widowControl w:val="0"/>
        <w:autoSpaceDE w:val="0"/>
        <w:autoSpaceDN w:val="0"/>
        <w:adjustRightInd w:val="0"/>
        <w:ind w:firstLine="540"/>
        <w:jc w:val="both"/>
      </w:pPr>
      <w:r>
        <w:t xml:space="preserve">- </w:t>
      </w:r>
      <w:r w:rsidRPr="005C648C">
        <w:t>укомплектованность организации, осуществляющей образовательную деятельность педагогическими, руководящими и иными работниками;</w:t>
      </w:r>
    </w:p>
    <w:p w:rsidR="00DC71D9" w:rsidRPr="005C648C" w:rsidRDefault="00DC71D9" w:rsidP="00DC71D9">
      <w:pPr>
        <w:widowControl w:val="0"/>
        <w:autoSpaceDE w:val="0"/>
        <w:autoSpaceDN w:val="0"/>
        <w:adjustRightInd w:val="0"/>
        <w:ind w:firstLine="540"/>
        <w:jc w:val="both"/>
      </w:pPr>
      <w:r>
        <w:t xml:space="preserve">- </w:t>
      </w:r>
      <w:r w:rsidRPr="005C648C">
        <w:t>уровень квалификации педагогических и иных работников организации, осуществляющей образовательную деятельность;</w:t>
      </w:r>
    </w:p>
    <w:p w:rsidR="00DC71D9" w:rsidRPr="005C648C" w:rsidRDefault="00DC71D9" w:rsidP="00DC71D9">
      <w:pPr>
        <w:widowControl w:val="0"/>
        <w:autoSpaceDE w:val="0"/>
        <w:autoSpaceDN w:val="0"/>
        <w:adjustRightInd w:val="0"/>
        <w:ind w:firstLine="540"/>
        <w:jc w:val="both"/>
      </w:pPr>
      <w:r>
        <w:t xml:space="preserve">- </w:t>
      </w:r>
      <w:r w:rsidRPr="005C648C">
        <w:t>непрерывность профессионального развития педагогических работников организации, осуществляющей образовательную деятельность, реализующего образовательную программу основного общего образования.</w:t>
      </w:r>
    </w:p>
    <w:p w:rsidR="00DC71D9" w:rsidRDefault="00DC71D9" w:rsidP="00DC71D9">
      <w:pPr>
        <w:pStyle w:val="26"/>
        <w:ind w:left="0"/>
        <w:jc w:val="both"/>
        <w:rPr>
          <w:rFonts w:ascii="Times New Roman" w:hAnsi="Times New Roman"/>
        </w:rPr>
      </w:pPr>
      <w:r>
        <w:rPr>
          <w:rFonts w:ascii="Times New Roman" w:hAnsi="Times New Roman"/>
        </w:rPr>
        <w:tab/>
      </w:r>
      <w:r w:rsidRPr="00765268">
        <w:rPr>
          <w:rFonts w:ascii="Times New Roman" w:hAnsi="Times New Roman"/>
        </w:rPr>
        <w:t xml:space="preserve">МОУ </w:t>
      </w:r>
      <w:r>
        <w:rPr>
          <w:rFonts w:ascii="Times New Roman" w:hAnsi="Times New Roman"/>
        </w:rPr>
        <w:t xml:space="preserve">Вочевская СОШ </w:t>
      </w:r>
      <w:r w:rsidRPr="00765268">
        <w:rPr>
          <w:rFonts w:ascii="Times New Roman" w:hAnsi="Times New Roman"/>
        </w:rPr>
        <w:t xml:space="preserve">укомплектована </w:t>
      </w:r>
      <w:r>
        <w:rPr>
          <w:rFonts w:ascii="Times New Roman" w:hAnsi="Times New Roman"/>
        </w:rPr>
        <w:t xml:space="preserve">педагогическими, руководящими </w:t>
      </w:r>
      <w:r w:rsidRPr="00765268">
        <w:rPr>
          <w:rFonts w:ascii="Times New Roman" w:hAnsi="Times New Roman"/>
        </w:rPr>
        <w:t>кадрами,</w:t>
      </w:r>
      <w:r>
        <w:rPr>
          <w:rFonts w:ascii="Times New Roman" w:hAnsi="Times New Roman"/>
        </w:rPr>
        <w:t xml:space="preserve"> </w:t>
      </w:r>
      <w:r w:rsidRPr="00765268">
        <w:rPr>
          <w:rFonts w:ascii="Times New Roman" w:hAnsi="Times New Roman"/>
        </w:rPr>
        <w:t xml:space="preserve">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r>
        <w:rPr>
          <w:rFonts w:ascii="Times New Roman" w:hAnsi="Times New Roman"/>
        </w:rPr>
        <w:t xml:space="preserve">, а также вспомогательным персоналом. </w:t>
      </w:r>
    </w:p>
    <w:p w:rsidR="00DC71D9" w:rsidRPr="00DC71D9" w:rsidRDefault="00DC71D9" w:rsidP="00DC71D9">
      <w:pPr>
        <w:pStyle w:val="3f7"/>
        <w:tabs>
          <w:tab w:val="left" w:pos="993"/>
        </w:tabs>
        <w:spacing w:line="276" w:lineRule="auto"/>
        <w:ind w:left="0"/>
        <w:jc w:val="center"/>
        <w:rPr>
          <w:rFonts w:ascii="Times New Roman" w:hAnsi="Times New Roman"/>
          <w:b/>
        </w:rPr>
      </w:pPr>
      <w:r w:rsidRPr="00DC71D9">
        <w:rPr>
          <w:rFonts w:ascii="Times New Roman" w:hAnsi="Times New Roman"/>
          <w:b/>
        </w:rPr>
        <w:t xml:space="preserve">Укомплектованность МОУ </w:t>
      </w:r>
      <w:r>
        <w:rPr>
          <w:rFonts w:ascii="Times New Roman" w:hAnsi="Times New Roman"/>
          <w:b/>
          <w:lang w:val="ru-RU"/>
        </w:rPr>
        <w:t xml:space="preserve">Вочевская СОШ </w:t>
      </w:r>
      <w:r w:rsidRPr="00DC71D9">
        <w:rPr>
          <w:rFonts w:ascii="Times New Roman" w:hAnsi="Times New Roman"/>
          <w:b/>
        </w:rPr>
        <w:t>педагогическими, руководящими и иными  работниками</w:t>
      </w:r>
    </w:p>
    <w:p w:rsidR="002964D4" w:rsidRPr="00DC71D9" w:rsidRDefault="002964D4" w:rsidP="0053775F">
      <w:pPr>
        <w:pStyle w:val="2"/>
        <w:spacing w:before="0"/>
        <w:jc w:val="center"/>
        <w:rPr>
          <w:rFonts w:ascii="Times New Roman" w:hAnsi="Times New Roman" w:cs="Times New Roman"/>
          <w:color w:val="auto"/>
          <w:sz w:val="24"/>
          <w:lang w:val="x-none"/>
        </w:rPr>
      </w:pPr>
    </w:p>
    <w:tbl>
      <w:tblPr>
        <w:tblW w:w="5166"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194"/>
        <w:gridCol w:w="1756"/>
        <w:gridCol w:w="2093"/>
        <w:gridCol w:w="1673"/>
      </w:tblGrid>
      <w:tr w:rsidR="0047032D" w:rsidRPr="00DC71D9" w:rsidTr="0081410A">
        <w:trPr>
          <w:trHeight w:val="608"/>
          <w:jc w:val="center"/>
        </w:trPr>
        <w:tc>
          <w:tcPr>
            <w:tcW w:w="1099" w:type="pct"/>
            <w:vMerge w:val="restart"/>
            <w:tcBorders>
              <w:top w:val="single" w:sz="4" w:space="0" w:color="auto"/>
              <w:left w:val="single" w:sz="4" w:space="0" w:color="auto"/>
              <w:bottom w:val="single" w:sz="4" w:space="0" w:color="auto"/>
              <w:right w:val="single" w:sz="4" w:space="0" w:color="auto"/>
            </w:tcBorders>
          </w:tcPr>
          <w:bookmarkEnd w:id="127"/>
          <w:p w:rsidR="0047032D" w:rsidRPr="00DC71D9" w:rsidRDefault="0047032D" w:rsidP="00D5578B">
            <w:pPr>
              <w:widowControl w:val="0"/>
              <w:jc w:val="center"/>
              <w:rPr>
                <w:rFonts w:eastAsia="Calibri"/>
                <w:b/>
              </w:rPr>
            </w:pPr>
            <w:r w:rsidRPr="00DC71D9">
              <w:rPr>
                <w:rFonts w:eastAsia="Calibri"/>
                <w:b/>
              </w:rPr>
              <w:t>Должность</w:t>
            </w:r>
          </w:p>
        </w:tc>
        <w:tc>
          <w:tcPr>
            <w:tcW w:w="1109" w:type="pct"/>
            <w:vMerge w:val="restart"/>
            <w:tcBorders>
              <w:top w:val="single" w:sz="4" w:space="0" w:color="auto"/>
              <w:left w:val="single" w:sz="4" w:space="0" w:color="auto"/>
              <w:bottom w:val="single" w:sz="4" w:space="0" w:color="auto"/>
              <w:right w:val="single" w:sz="4" w:space="0" w:color="auto"/>
            </w:tcBorders>
          </w:tcPr>
          <w:p w:rsidR="0047032D" w:rsidRPr="00DC71D9" w:rsidRDefault="0047032D" w:rsidP="00D5578B">
            <w:pPr>
              <w:widowControl w:val="0"/>
              <w:jc w:val="center"/>
              <w:rPr>
                <w:rFonts w:eastAsia="Calibri"/>
                <w:b/>
              </w:rPr>
            </w:pPr>
            <w:r w:rsidRPr="00DC71D9">
              <w:rPr>
                <w:rFonts w:eastAsia="Calibri"/>
                <w:b/>
              </w:rPr>
              <w:t>Должностные обязанности</w:t>
            </w:r>
          </w:p>
        </w:tc>
        <w:tc>
          <w:tcPr>
            <w:tcW w:w="888" w:type="pct"/>
            <w:vMerge w:val="restart"/>
            <w:tcBorders>
              <w:top w:val="single" w:sz="4" w:space="0" w:color="auto"/>
              <w:left w:val="single" w:sz="4" w:space="0" w:color="auto"/>
              <w:bottom w:val="single" w:sz="4" w:space="0" w:color="auto"/>
              <w:right w:val="single" w:sz="4" w:space="0" w:color="auto"/>
            </w:tcBorders>
          </w:tcPr>
          <w:p w:rsidR="0047032D" w:rsidRPr="00DC71D9" w:rsidRDefault="0047032D" w:rsidP="00D5578B">
            <w:pPr>
              <w:widowControl w:val="0"/>
              <w:jc w:val="center"/>
              <w:rPr>
                <w:rFonts w:eastAsia="Calibri"/>
                <w:b/>
              </w:rPr>
            </w:pPr>
            <w:r w:rsidRPr="00DC71D9">
              <w:rPr>
                <w:rFonts w:eastAsia="Calibri"/>
                <w:b/>
              </w:rPr>
              <w:t>Количество работников в ОУ(требуется/ имеется)</w:t>
            </w:r>
          </w:p>
        </w:tc>
        <w:tc>
          <w:tcPr>
            <w:tcW w:w="1904" w:type="pct"/>
            <w:gridSpan w:val="2"/>
            <w:tcBorders>
              <w:top w:val="single" w:sz="4" w:space="0" w:color="auto"/>
              <w:left w:val="single" w:sz="4" w:space="0" w:color="auto"/>
              <w:bottom w:val="single" w:sz="4" w:space="0" w:color="auto"/>
              <w:right w:val="single" w:sz="4" w:space="0" w:color="auto"/>
            </w:tcBorders>
          </w:tcPr>
          <w:p w:rsidR="0047032D" w:rsidRPr="00DC71D9" w:rsidRDefault="0047032D" w:rsidP="00D5578B">
            <w:pPr>
              <w:widowControl w:val="0"/>
              <w:jc w:val="center"/>
              <w:rPr>
                <w:rFonts w:eastAsia="Calibri"/>
                <w:b/>
              </w:rPr>
            </w:pPr>
            <w:r w:rsidRPr="00DC71D9">
              <w:rPr>
                <w:rFonts w:eastAsia="Calibri"/>
                <w:b/>
              </w:rPr>
              <w:t>Уровень квалификации работников ОУ</w:t>
            </w:r>
          </w:p>
        </w:tc>
      </w:tr>
      <w:tr w:rsidR="0047032D" w:rsidRPr="00DC71D9" w:rsidTr="0081410A">
        <w:trPr>
          <w:trHeight w:val="118"/>
          <w:jc w:val="center"/>
        </w:trPr>
        <w:tc>
          <w:tcPr>
            <w:tcW w:w="1099" w:type="pct"/>
            <w:vMerge/>
            <w:tcBorders>
              <w:top w:val="single" w:sz="4" w:space="0" w:color="auto"/>
              <w:left w:val="single" w:sz="4" w:space="0" w:color="auto"/>
              <w:bottom w:val="single" w:sz="4" w:space="0" w:color="auto"/>
              <w:right w:val="single" w:sz="4" w:space="0" w:color="auto"/>
            </w:tcBorders>
            <w:vAlign w:val="center"/>
          </w:tcPr>
          <w:p w:rsidR="0047032D" w:rsidRPr="00DC71D9" w:rsidRDefault="0047032D" w:rsidP="0033749E">
            <w:pPr>
              <w:rPr>
                <w:rFonts w:eastAsia="Calibri"/>
                <w:b/>
                <w:lang w:eastAsia="ru-RU"/>
              </w:rPr>
            </w:pPr>
          </w:p>
        </w:tc>
        <w:tc>
          <w:tcPr>
            <w:tcW w:w="1109" w:type="pct"/>
            <w:vMerge/>
            <w:tcBorders>
              <w:top w:val="single" w:sz="4" w:space="0" w:color="auto"/>
              <w:left w:val="single" w:sz="4" w:space="0" w:color="auto"/>
              <w:bottom w:val="single" w:sz="4" w:space="0" w:color="auto"/>
              <w:right w:val="single" w:sz="4" w:space="0" w:color="auto"/>
            </w:tcBorders>
            <w:vAlign w:val="center"/>
          </w:tcPr>
          <w:p w:rsidR="0047032D" w:rsidRPr="00DC71D9" w:rsidRDefault="0047032D" w:rsidP="0033749E">
            <w:pPr>
              <w:rPr>
                <w:rFonts w:eastAsia="Calibri"/>
                <w:b/>
                <w:lang w:eastAsia="ru-RU"/>
              </w:rPr>
            </w:pPr>
          </w:p>
        </w:tc>
        <w:tc>
          <w:tcPr>
            <w:tcW w:w="888" w:type="pct"/>
            <w:vMerge/>
            <w:tcBorders>
              <w:top w:val="single" w:sz="4" w:space="0" w:color="auto"/>
              <w:left w:val="single" w:sz="4" w:space="0" w:color="auto"/>
              <w:bottom w:val="single" w:sz="4" w:space="0" w:color="auto"/>
              <w:right w:val="single" w:sz="4" w:space="0" w:color="auto"/>
            </w:tcBorders>
            <w:vAlign w:val="center"/>
          </w:tcPr>
          <w:p w:rsidR="0047032D" w:rsidRPr="00DC71D9" w:rsidRDefault="0047032D" w:rsidP="0033749E">
            <w:pPr>
              <w:rPr>
                <w:rFonts w:eastAsia="Calibri"/>
                <w:b/>
                <w:lang w:eastAsia="ru-RU"/>
              </w:rPr>
            </w:pPr>
          </w:p>
        </w:tc>
        <w:tc>
          <w:tcPr>
            <w:tcW w:w="1058"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b/>
              </w:rPr>
            </w:pPr>
            <w:r w:rsidRPr="00DC71D9">
              <w:rPr>
                <w:rFonts w:eastAsia="Calibri"/>
                <w:b/>
              </w:rPr>
              <w:t>Требования к уровню квалификации</w:t>
            </w:r>
          </w:p>
        </w:tc>
        <w:tc>
          <w:tcPr>
            <w:tcW w:w="846"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b/>
              </w:rPr>
            </w:pPr>
            <w:r w:rsidRPr="00DC71D9">
              <w:rPr>
                <w:rFonts w:eastAsia="Calibri"/>
                <w:b/>
                <w:lang w:eastAsia="ru-RU"/>
              </w:rPr>
              <w:t>Фактический</w:t>
            </w:r>
          </w:p>
        </w:tc>
      </w:tr>
      <w:tr w:rsidR="0047032D" w:rsidRPr="00DC71D9" w:rsidTr="0081410A">
        <w:trPr>
          <w:jc w:val="center"/>
        </w:trPr>
        <w:tc>
          <w:tcPr>
            <w:tcW w:w="1099"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Руководитель ОУ</w:t>
            </w:r>
          </w:p>
        </w:tc>
        <w:tc>
          <w:tcPr>
            <w:tcW w:w="1109"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обеспечивает системную образовательную и административно-хозяйственную работу образовательного учреждения.</w:t>
            </w:r>
          </w:p>
        </w:tc>
        <w:tc>
          <w:tcPr>
            <w:tcW w:w="888"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1/1</w:t>
            </w:r>
          </w:p>
        </w:tc>
        <w:tc>
          <w:tcPr>
            <w:tcW w:w="1058"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846"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соответствует</w:t>
            </w:r>
          </w:p>
        </w:tc>
      </w:tr>
      <w:tr w:rsidR="0047032D" w:rsidRPr="00DC71D9" w:rsidTr="0081410A">
        <w:trPr>
          <w:jc w:val="center"/>
        </w:trPr>
        <w:tc>
          <w:tcPr>
            <w:tcW w:w="1099" w:type="pct"/>
            <w:tcBorders>
              <w:top w:val="single" w:sz="4" w:space="0" w:color="auto"/>
              <w:left w:val="single" w:sz="4" w:space="0" w:color="auto"/>
              <w:bottom w:val="single" w:sz="4" w:space="0" w:color="auto"/>
              <w:right w:val="single" w:sz="4" w:space="0" w:color="auto"/>
            </w:tcBorders>
          </w:tcPr>
          <w:p w:rsidR="0047032D" w:rsidRPr="00DC71D9" w:rsidRDefault="0047032D" w:rsidP="00DC71D9">
            <w:pPr>
              <w:widowControl w:val="0"/>
              <w:rPr>
                <w:rFonts w:eastAsia="Calibri"/>
              </w:rPr>
            </w:pPr>
            <w:r w:rsidRPr="00DC71D9">
              <w:rPr>
                <w:rFonts w:eastAsia="Calibri"/>
              </w:rPr>
              <w:t>Заместитель руководителя по УР, ВР</w:t>
            </w:r>
          </w:p>
        </w:tc>
        <w:tc>
          <w:tcPr>
            <w:tcW w:w="1109" w:type="pct"/>
            <w:tcBorders>
              <w:top w:val="single" w:sz="4" w:space="0" w:color="auto"/>
              <w:left w:val="single" w:sz="4" w:space="0" w:color="auto"/>
              <w:bottom w:val="single" w:sz="4" w:space="0" w:color="auto"/>
              <w:right w:val="single" w:sz="4" w:space="0" w:color="auto"/>
            </w:tcBorders>
          </w:tcPr>
          <w:p w:rsidR="0047032D" w:rsidRPr="00DC71D9" w:rsidRDefault="0047032D" w:rsidP="00DC71D9">
            <w:pPr>
              <w:widowControl w:val="0"/>
              <w:rPr>
                <w:rFonts w:eastAsia="Calibri"/>
              </w:rPr>
            </w:pPr>
            <w:r w:rsidRPr="00DC71D9">
              <w:rPr>
                <w:rFonts w:eastAsia="Calibri"/>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w:t>
            </w:r>
            <w:r w:rsidR="00DC71D9">
              <w:rPr>
                <w:rFonts w:eastAsia="Calibri"/>
              </w:rPr>
              <w:t xml:space="preserve"> </w:t>
            </w:r>
            <w:r w:rsidRPr="00DC71D9">
              <w:rPr>
                <w:rFonts w:eastAsia="Calibri"/>
              </w:rPr>
              <w:t>за качеством образовательного процесса.</w:t>
            </w:r>
          </w:p>
        </w:tc>
        <w:tc>
          <w:tcPr>
            <w:tcW w:w="888" w:type="pct"/>
            <w:tcBorders>
              <w:top w:val="single" w:sz="4" w:space="0" w:color="auto"/>
              <w:left w:val="single" w:sz="4" w:space="0" w:color="auto"/>
              <w:bottom w:val="single" w:sz="4" w:space="0" w:color="auto"/>
              <w:right w:val="single" w:sz="4" w:space="0" w:color="auto"/>
            </w:tcBorders>
          </w:tcPr>
          <w:p w:rsidR="0047032D" w:rsidRPr="00DC71D9" w:rsidRDefault="0081410A" w:rsidP="00DC71D9">
            <w:pPr>
              <w:widowControl w:val="0"/>
              <w:rPr>
                <w:rFonts w:eastAsia="Calibri"/>
              </w:rPr>
            </w:pPr>
            <w:r>
              <w:rPr>
                <w:rFonts w:eastAsia="Calibri"/>
              </w:rPr>
              <w:t>1,1 /1,1</w:t>
            </w:r>
          </w:p>
        </w:tc>
        <w:tc>
          <w:tcPr>
            <w:tcW w:w="1058" w:type="pct"/>
            <w:tcBorders>
              <w:top w:val="single" w:sz="4" w:space="0" w:color="auto"/>
              <w:left w:val="single" w:sz="4" w:space="0" w:color="auto"/>
              <w:bottom w:val="single" w:sz="4" w:space="0" w:color="auto"/>
              <w:right w:val="single" w:sz="4" w:space="0" w:color="auto"/>
            </w:tcBorders>
          </w:tcPr>
          <w:p w:rsidR="0047032D" w:rsidRPr="00DC71D9" w:rsidRDefault="0047032D" w:rsidP="00DC71D9">
            <w:pPr>
              <w:widowControl w:val="0"/>
              <w:rPr>
                <w:rFonts w:eastAsia="Calibri"/>
              </w:rPr>
            </w:pPr>
            <w:r w:rsidRPr="00DC71D9">
              <w:rPr>
                <w:rFonts w:eastAsia="Calibri"/>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846"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соответствует</w:t>
            </w:r>
          </w:p>
        </w:tc>
      </w:tr>
      <w:tr w:rsidR="0047032D" w:rsidRPr="00DC71D9" w:rsidTr="0081410A">
        <w:trPr>
          <w:jc w:val="center"/>
        </w:trPr>
        <w:tc>
          <w:tcPr>
            <w:tcW w:w="1099"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Учитель</w:t>
            </w:r>
          </w:p>
          <w:p w:rsidR="0047032D" w:rsidRPr="00DC71D9" w:rsidRDefault="0047032D" w:rsidP="0033749E">
            <w:pPr>
              <w:widowControl w:val="0"/>
              <w:jc w:val="both"/>
              <w:rPr>
                <w:rFonts w:eastAsia="Calibri"/>
              </w:rPr>
            </w:pPr>
          </w:p>
        </w:tc>
        <w:tc>
          <w:tcPr>
            <w:tcW w:w="1109"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осуществляет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p w:rsidR="0047032D" w:rsidRPr="00DC71D9" w:rsidRDefault="0047032D" w:rsidP="0033749E">
            <w:pPr>
              <w:widowControl w:val="0"/>
              <w:jc w:val="both"/>
              <w:rPr>
                <w:rFonts w:eastAsia="Calibri"/>
              </w:rPr>
            </w:pPr>
          </w:p>
        </w:tc>
        <w:tc>
          <w:tcPr>
            <w:tcW w:w="888" w:type="pct"/>
            <w:tcBorders>
              <w:top w:val="single" w:sz="4" w:space="0" w:color="auto"/>
              <w:left w:val="single" w:sz="4" w:space="0" w:color="auto"/>
              <w:bottom w:val="single" w:sz="4" w:space="0" w:color="auto"/>
              <w:right w:val="single" w:sz="4" w:space="0" w:color="auto"/>
            </w:tcBorders>
          </w:tcPr>
          <w:p w:rsidR="0047032D" w:rsidRPr="00DC71D9" w:rsidRDefault="00C14D8A" w:rsidP="0057493C">
            <w:pPr>
              <w:widowControl w:val="0"/>
              <w:jc w:val="both"/>
              <w:rPr>
                <w:rFonts w:eastAsia="Calibri"/>
              </w:rPr>
            </w:pPr>
            <w:r>
              <w:rPr>
                <w:rFonts w:eastAsia="Calibri"/>
              </w:rPr>
              <w:t>9/9</w:t>
            </w:r>
          </w:p>
        </w:tc>
        <w:tc>
          <w:tcPr>
            <w:tcW w:w="1058"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846" w:type="pct"/>
            <w:tcBorders>
              <w:top w:val="single" w:sz="4" w:space="0" w:color="auto"/>
              <w:left w:val="single" w:sz="4" w:space="0" w:color="auto"/>
              <w:bottom w:val="single" w:sz="4" w:space="0" w:color="auto"/>
              <w:right w:val="single" w:sz="4" w:space="0" w:color="auto"/>
            </w:tcBorders>
          </w:tcPr>
          <w:p w:rsidR="0047032D" w:rsidRPr="00DC71D9" w:rsidRDefault="0047032D" w:rsidP="0033749E">
            <w:pPr>
              <w:widowControl w:val="0"/>
              <w:jc w:val="both"/>
              <w:rPr>
                <w:rFonts w:eastAsia="Calibri"/>
              </w:rPr>
            </w:pPr>
            <w:r w:rsidRPr="00DC71D9">
              <w:rPr>
                <w:rFonts w:eastAsia="Calibri"/>
              </w:rPr>
              <w:t>соответствует</w:t>
            </w:r>
          </w:p>
        </w:tc>
      </w:tr>
      <w:tr w:rsidR="00471D6A" w:rsidRPr="00DC71D9" w:rsidTr="0081410A">
        <w:trPr>
          <w:jc w:val="center"/>
        </w:trPr>
        <w:tc>
          <w:tcPr>
            <w:tcW w:w="1099" w:type="pct"/>
            <w:tcBorders>
              <w:top w:val="single" w:sz="4" w:space="0" w:color="auto"/>
              <w:left w:val="single" w:sz="4" w:space="0" w:color="auto"/>
              <w:bottom w:val="single" w:sz="4" w:space="0" w:color="auto"/>
              <w:right w:val="single" w:sz="4" w:space="0" w:color="auto"/>
            </w:tcBorders>
          </w:tcPr>
          <w:p w:rsidR="00471D6A" w:rsidRPr="00DC71D9" w:rsidRDefault="00471D6A" w:rsidP="00471D6A">
            <w:pPr>
              <w:widowControl w:val="0"/>
              <w:jc w:val="both"/>
              <w:rPr>
                <w:rFonts w:eastAsia="Calibri"/>
              </w:rPr>
            </w:pPr>
            <w:r>
              <w:rPr>
                <w:rFonts w:eastAsia="Calibri"/>
              </w:rPr>
              <w:t>Социальный п</w:t>
            </w:r>
            <w:r w:rsidRPr="00DC71D9">
              <w:rPr>
                <w:rFonts w:eastAsia="Calibri"/>
              </w:rPr>
              <w:t xml:space="preserve">едагог </w:t>
            </w:r>
            <w:r>
              <w:rPr>
                <w:rFonts w:eastAsia="Calibri"/>
              </w:rPr>
              <w:t xml:space="preserve"> </w:t>
            </w:r>
          </w:p>
        </w:tc>
        <w:tc>
          <w:tcPr>
            <w:tcW w:w="1109" w:type="pct"/>
            <w:tcBorders>
              <w:top w:val="single" w:sz="4" w:space="0" w:color="auto"/>
              <w:left w:val="single" w:sz="4" w:space="0" w:color="auto"/>
              <w:bottom w:val="single" w:sz="4" w:space="0" w:color="auto"/>
              <w:right w:val="single" w:sz="4" w:space="0" w:color="auto"/>
            </w:tcBorders>
          </w:tcPr>
          <w:p w:rsidR="00471D6A" w:rsidRPr="009525B8" w:rsidRDefault="00471D6A" w:rsidP="000F1668">
            <w:pPr>
              <w:shd w:val="clear" w:color="auto" w:fill="FFFFFF"/>
              <w:tabs>
                <w:tab w:val="left" w:pos="1018"/>
              </w:tabs>
              <w:jc w:val="both"/>
              <w:rPr>
                <w:bCs/>
              </w:rPr>
            </w:pPr>
            <w:r w:rsidRPr="009525B8">
              <w:rPr>
                <w:bCs/>
              </w:rPr>
              <w:t>осуществляет комплекс мероприятий по воспитанию, образованию, развитию и социальной защите личности в гимназии и по месту жительства обучающихся в соответствии с требованиями ФГОС;</w:t>
            </w:r>
          </w:p>
        </w:tc>
        <w:tc>
          <w:tcPr>
            <w:tcW w:w="888" w:type="pct"/>
            <w:tcBorders>
              <w:top w:val="single" w:sz="4" w:space="0" w:color="auto"/>
              <w:left w:val="single" w:sz="4" w:space="0" w:color="auto"/>
              <w:bottom w:val="single" w:sz="4" w:space="0" w:color="auto"/>
              <w:right w:val="single" w:sz="4" w:space="0" w:color="auto"/>
            </w:tcBorders>
          </w:tcPr>
          <w:p w:rsidR="00471D6A" w:rsidRPr="009525B8" w:rsidRDefault="00471D6A" w:rsidP="000F1668">
            <w:pPr>
              <w:shd w:val="clear" w:color="auto" w:fill="FFFFFF"/>
              <w:tabs>
                <w:tab w:val="left" w:pos="1018"/>
              </w:tabs>
              <w:ind w:firstLine="454"/>
              <w:jc w:val="both"/>
              <w:rPr>
                <w:bCs/>
              </w:rPr>
            </w:pPr>
            <w:r w:rsidRPr="009525B8">
              <w:rPr>
                <w:bCs/>
              </w:rPr>
              <w:t>1/1</w:t>
            </w:r>
          </w:p>
        </w:tc>
        <w:tc>
          <w:tcPr>
            <w:tcW w:w="1058" w:type="pct"/>
            <w:tcBorders>
              <w:top w:val="single" w:sz="4" w:space="0" w:color="auto"/>
              <w:left w:val="single" w:sz="4" w:space="0" w:color="auto"/>
              <w:bottom w:val="single" w:sz="4" w:space="0" w:color="auto"/>
              <w:right w:val="single" w:sz="4" w:space="0" w:color="auto"/>
            </w:tcBorders>
          </w:tcPr>
          <w:p w:rsidR="00471D6A" w:rsidRPr="009525B8" w:rsidRDefault="00471D6A" w:rsidP="000F1668">
            <w:pPr>
              <w:shd w:val="clear" w:color="auto" w:fill="FFFFFF"/>
              <w:tabs>
                <w:tab w:val="left" w:pos="1018"/>
              </w:tabs>
              <w:jc w:val="both"/>
              <w:rPr>
                <w:bCs/>
              </w:rPr>
            </w:pPr>
            <w:r w:rsidRPr="009525B8">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846" w:type="pct"/>
            <w:tcBorders>
              <w:top w:val="single" w:sz="4" w:space="0" w:color="auto"/>
              <w:left w:val="single" w:sz="4" w:space="0" w:color="auto"/>
              <w:bottom w:val="single" w:sz="4" w:space="0" w:color="auto"/>
              <w:right w:val="single" w:sz="4" w:space="0" w:color="auto"/>
            </w:tcBorders>
          </w:tcPr>
          <w:p w:rsidR="00471D6A" w:rsidRPr="009525B8" w:rsidRDefault="00471D6A" w:rsidP="000F1668">
            <w:pPr>
              <w:shd w:val="clear" w:color="auto" w:fill="FFFFFF"/>
              <w:tabs>
                <w:tab w:val="left" w:pos="1018"/>
              </w:tabs>
              <w:jc w:val="both"/>
              <w:rPr>
                <w:bCs/>
              </w:rPr>
            </w:pPr>
            <w:r>
              <w:rPr>
                <w:bCs/>
              </w:rPr>
              <w:t xml:space="preserve"> соответствует </w:t>
            </w:r>
          </w:p>
        </w:tc>
      </w:tr>
      <w:tr w:rsidR="00471D6A" w:rsidRPr="00DC71D9" w:rsidTr="0081410A">
        <w:trPr>
          <w:jc w:val="center"/>
        </w:trPr>
        <w:tc>
          <w:tcPr>
            <w:tcW w:w="109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Pr>
                <w:rFonts w:eastAsia="Calibri"/>
                <w:bCs/>
                <w:lang w:eastAsia="ru-RU"/>
              </w:rPr>
              <w:t xml:space="preserve"> Старший вожатый </w:t>
            </w:r>
          </w:p>
        </w:tc>
        <w:tc>
          <w:tcPr>
            <w:tcW w:w="110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88"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Pr>
                <w:rFonts w:eastAsia="Calibri"/>
              </w:rPr>
              <w:t>1/1</w:t>
            </w:r>
          </w:p>
        </w:tc>
        <w:tc>
          <w:tcPr>
            <w:tcW w:w="1058" w:type="pct"/>
            <w:tcBorders>
              <w:top w:val="single" w:sz="4" w:space="0" w:color="auto"/>
              <w:left w:val="single" w:sz="4" w:space="0" w:color="auto"/>
              <w:bottom w:val="single" w:sz="4" w:space="0" w:color="auto"/>
              <w:right w:val="single" w:sz="4" w:space="0" w:color="auto"/>
            </w:tcBorders>
          </w:tcPr>
          <w:p w:rsidR="00471D6A" w:rsidRPr="00DC71D9" w:rsidRDefault="00471D6A" w:rsidP="00610276">
            <w:pPr>
              <w:pStyle w:val="ac"/>
              <w:jc w:val="both"/>
              <w:rPr>
                <w:rFonts w:eastAsia="Calibri"/>
                <w:b/>
                <w:bCs/>
                <w:sz w:val="24"/>
                <w:szCs w:val="24"/>
                <w:lang w:eastAsia="ru-RU"/>
              </w:rPr>
            </w:pPr>
            <w:r w:rsidRPr="00DC71D9">
              <w:rPr>
                <w:rFonts w:eastAsia="Calibri"/>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471D6A" w:rsidRPr="00DC71D9" w:rsidRDefault="00471D6A" w:rsidP="0033749E">
            <w:pPr>
              <w:widowControl w:val="0"/>
              <w:jc w:val="both"/>
              <w:rPr>
                <w:rFonts w:eastAsia="Calibri"/>
              </w:rPr>
            </w:pPr>
          </w:p>
        </w:tc>
        <w:tc>
          <w:tcPr>
            <w:tcW w:w="846"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соответствует</w:t>
            </w:r>
          </w:p>
        </w:tc>
      </w:tr>
      <w:tr w:rsidR="00471D6A" w:rsidRPr="00DC71D9" w:rsidTr="0081410A">
        <w:trPr>
          <w:jc w:val="center"/>
        </w:trPr>
        <w:tc>
          <w:tcPr>
            <w:tcW w:w="109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bCs/>
                <w:lang w:eastAsia="ru-RU"/>
              </w:rPr>
            </w:pPr>
            <w:r w:rsidRPr="00DC71D9">
              <w:rPr>
                <w:rFonts w:eastAsia="Calibri"/>
                <w:bCs/>
                <w:lang w:eastAsia="ru-RU"/>
              </w:rPr>
              <w:t>Педагог-психолог</w:t>
            </w:r>
          </w:p>
        </w:tc>
        <w:tc>
          <w:tcPr>
            <w:tcW w:w="110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lang w:eastAsia="ru-RU"/>
              </w:rPr>
            </w:pPr>
            <w:r w:rsidRPr="00DC71D9">
              <w:rPr>
                <w:rFonts w:eastAsia="Calibri"/>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88"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1/1</w:t>
            </w:r>
          </w:p>
        </w:tc>
        <w:tc>
          <w:tcPr>
            <w:tcW w:w="1058"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jc w:val="both"/>
              <w:rPr>
                <w:rFonts w:eastAsia="Calibri"/>
                <w:lang w:eastAsia="ru-RU"/>
              </w:rPr>
            </w:pPr>
            <w:r w:rsidRPr="00DC71D9">
              <w:rPr>
                <w:rFonts w:eastAsia="Calibri"/>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846"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соответствует</w:t>
            </w:r>
          </w:p>
        </w:tc>
      </w:tr>
      <w:tr w:rsidR="00471D6A" w:rsidRPr="00DC71D9" w:rsidTr="0081410A">
        <w:trPr>
          <w:jc w:val="center"/>
        </w:trPr>
        <w:tc>
          <w:tcPr>
            <w:tcW w:w="109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bCs/>
                <w:lang w:eastAsia="ru-RU"/>
              </w:rPr>
            </w:pPr>
            <w:r w:rsidRPr="00DC71D9">
              <w:rPr>
                <w:rFonts w:eastAsia="Calibri"/>
                <w:bCs/>
                <w:lang w:eastAsia="ru-RU"/>
              </w:rPr>
              <w:t>Преподаватель-организатор основ безопасности жизнедеятельности</w:t>
            </w:r>
          </w:p>
        </w:tc>
        <w:tc>
          <w:tcPr>
            <w:tcW w:w="110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lang w:eastAsia="ru-RU"/>
              </w:rPr>
            </w:pPr>
            <w:r w:rsidRPr="00DC71D9">
              <w:rPr>
                <w:rFonts w:eastAsia="Calibri"/>
                <w:lang w:eastAsia="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88"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1/1</w:t>
            </w:r>
          </w:p>
        </w:tc>
        <w:tc>
          <w:tcPr>
            <w:tcW w:w="1058"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jc w:val="both"/>
              <w:rPr>
                <w:rFonts w:eastAsia="Calibri"/>
                <w:lang w:eastAsia="ru-RU"/>
              </w:rPr>
            </w:pPr>
            <w:r w:rsidRPr="00DC71D9">
              <w:rPr>
                <w:rFonts w:eastAsia="Calibri"/>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846"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соответствует</w:t>
            </w:r>
          </w:p>
        </w:tc>
      </w:tr>
      <w:tr w:rsidR="00471D6A" w:rsidRPr="00DC71D9" w:rsidTr="0081410A">
        <w:trPr>
          <w:jc w:val="center"/>
        </w:trPr>
        <w:tc>
          <w:tcPr>
            <w:tcW w:w="109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Библиотекарь</w:t>
            </w:r>
          </w:p>
        </w:tc>
        <w:tc>
          <w:tcPr>
            <w:tcW w:w="110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88"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1/1</w:t>
            </w:r>
          </w:p>
        </w:tc>
        <w:tc>
          <w:tcPr>
            <w:tcW w:w="1058"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высшее или среднее профессиональное образование по специальности «Библиотечно-информационная деятельность».</w:t>
            </w:r>
          </w:p>
          <w:p w:rsidR="00471D6A" w:rsidRPr="00DC71D9" w:rsidRDefault="00471D6A" w:rsidP="0033749E">
            <w:pPr>
              <w:widowControl w:val="0"/>
              <w:jc w:val="both"/>
              <w:rPr>
                <w:rFonts w:eastAsia="Calibri"/>
              </w:rPr>
            </w:pPr>
          </w:p>
        </w:tc>
        <w:tc>
          <w:tcPr>
            <w:tcW w:w="846"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соответствует</w:t>
            </w:r>
          </w:p>
        </w:tc>
      </w:tr>
      <w:tr w:rsidR="00471D6A" w:rsidRPr="00DC71D9" w:rsidTr="0081410A">
        <w:trPr>
          <w:jc w:val="center"/>
        </w:trPr>
        <w:tc>
          <w:tcPr>
            <w:tcW w:w="109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Лаборант</w:t>
            </w:r>
          </w:p>
        </w:tc>
        <w:tc>
          <w:tcPr>
            <w:tcW w:w="1109"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888"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Pr>
                <w:rFonts w:eastAsia="Calibri"/>
              </w:rPr>
              <w:t>1/1</w:t>
            </w:r>
          </w:p>
        </w:tc>
        <w:tc>
          <w:tcPr>
            <w:tcW w:w="1058"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471D6A" w:rsidRPr="00DC71D9" w:rsidRDefault="00471D6A" w:rsidP="0033749E">
            <w:pPr>
              <w:widowControl w:val="0"/>
              <w:jc w:val="both"/>
              <w:rPr>
                <w:rFonts w:eastAsia="Calibri"/>
              </w:rPr>
            </w:pPr>
          </w:p>
        </w:tc>
        <w:tc>
          <w:tcPr>
            <w:tcW w:w="846" w:type="pct"/>
            <w:tcBorders>
              <w:top w:val="single" w:sz="4" w:space="0" w:color="auto"/>
              <w:left w:val="single" w:sz="4" w:space="0" w:color="auto"/>
              <w:bottom w:val="single" w:sz="4" w:space="0" w:color="auto"/>
              <w:right w:val="single" w:sz="4" w:space="0" w:color="auto"/>
            </w:tcBorders>
          </w:tcPr>
          <w:p w:rsidR="00471D6A" w:rsidRPr="00DC71D9" w:rsidRDefault="00471D6A" w:rsidP="0033749E">
            <w:pPr>
              <w:widowControl w:val="0"/>
              <w:jc w:val="both"/>
              <w:rPr>
                <w:rFonts w:eastAsia="Calibri"/>
              </w:rPr>
            </w:pPr>
            <w:r w:rsidRPr="00DC71D9">
              <w:rPr>
                <w:rFonts w:eastAsia="Calibri"/>
              </w:rPr>
              <w:t>соответствует</w:t>
            </w:r>
          </w:p>
        </w:tc>
      </w:tr>
    </w:tbl>
    <w:p w:rsidR="00CD3B60" w:rsidRDefault="00CD3B60" w:rsidP="0047032D">
      <w:pPr>
        <w:pStyle w:val="a3"/>
        <w:ind w:left="0"/>
        <w:jc w:val="center"/>
        <w:rPr>
          <w:b/>
        </w:rPr>
      </w:pPr>
    </w:p>
    <w:p w:rsidR="0047032D" w:rsidRDefault="0047032D" w:rsidP="0047032D">
      <w:pPr>
        <w:pStyle w:val="a3"/>
        <w:ind w:left="0"/>
        <w:jc w:val="center"/>
        <w:rPr>
          <w:b/>
        </w:rPr>
      </w:pPr>
      <w:r w:rsidRPr="0047032D">
        <w:rPr>
          <w:b/>
        </w:rPr>
        <w:t xml:space="preserve">Информация о составе и квалификации </w:t>
      </w:r>
      <w:r w:rsidR="0057493C">
        <w:rPr>
          <w:b/>
        </w:rPr>
        <w:t>учителей</w:t>
      </w:r>
      <w:r w:rsidRPr="0047032D">
        <w:rPr>
          <w:b/>
        </w:rPr>
        <w:t xml:space="preserve"> по основным общеобразовательным программам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1221"/>
        <w:gridCol w:w="1221"/>
        <w:gridCol w:w="900"/>
        <w:gridCol w:w="900"/>
        <w:gridCol w:w="900"/>
        <w:gridCol w:w="900"/>
        <w:gridCol w:w="905"/>
      </w:tblGrid>
      <w:tr w:rsidR="0047032D" w:rsidRPr="00D5578B" w:rsidTr="0057493C">
        <w:trPr>
          <w:jc w:val="center"/>
        </w:trPr>
        <w:tc>
          <w:tcPr>
            <w:tcW w:w="1371" w:type="pct"/>
            <w:vMerge w:val="restart"/>
            <w:tcBorders>
              <w:top w:val="single" w:sz="4" w:space="0" w:color="auto"/>
              <w:left w:val="single" w:sz="4" w:space="0" w:color="auto"/>
              <w:right w:val="single" w:sz="4" w:space="0" w:color="auto"/>
            </w:tcBorders>
            <w:shd w:val="clear" w:color="auto" w:fill="auto"/>
          </w:tcPr>
          <w:p w:rsidR="0047032D" w:rsidRPr="00D5578B" w:rsidRDefault="0047032D" w:rsidP="0033749E">
            <w:pPr>
              <w:jc w:val="both"/>
              <w:rPr>
                <w:rFonts w:eastAsia="Calibri"/>
                <w:lang w:eastAsia="ru-RU"/>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7032D" w:rsidRPr="00D5578B" w:rsidRDefault="0047032D" w:rsidP="009A4222">
            <w:pPr>
              <w:jc w:val="center"/>
              <w:rPr>
                <w:rFonts w:eastAsia="Calibri"/>
                <w:lang w:eastAsia="ru-RU"/>
              </w:rPr>
            </w:pPr>
            <w:r w:rsidRPr="00D5578B">
              <w:rPr>
                <w:rFonts w:eastAsia="Calibri"/>
                <w:lang w:eastAsia="ru-RU"/>
              </w:rPr>
              <w:t>Укомплектованность</w:t>
            </w:r>
          </w:p>
        </w:tc>
        <w:tc>
          <w:tcPr>
            <w:tcW w:w="2353" w:type="pct"/>
            <w:gridSpan w:val="5"/>
            <w:tcBorders>
              <w:top w:val="single" w:sz="4" w:space="0" w:color="auto"/>
              <w:left w:val="single" w:sz="4" w:space="0" w:color="auto"/>
              <w:bottom w:val="single" w:sz="4" w:space="0" w:color="auto"/>
              <w:right w:val="single" w:sz="4" w:space="0" w:color="auto"/>
            </w:tcBorders>
            <w:vAlign w:val="center"/>
          </w:tcPr>
          <w:p w:rsidR="0047032D" w:rsidRPr="00D5578B" w:rsidRDefault="0047032D" w:rsidP="009A4222">
            <w:pPr>
              <w:pStyle w:val="ac"/>
              <w:jc w:val="center"/>
              <w:rPr>
                <w:rFonts w:eastAsia="Calibri"/>
                <w:sz w:val="20"/>
              </w:rPr>
            </w:pPr>
            <w:r w:rsidRPr="00D5578B">
              <w:rPr>
                <w:rFonts w:eastAsia="Calibri"/>
                <w:sz w:val="20"/>
              </w:rPr>
              <w:t>Распределение педагоги</w:t>
            </w:r>
            <w:r w:rsidR="0060275F" w:rsidRPr="00D5578B">
              <w:rPr>
                <w:rFonts w:eastAsia="Calibri"/>
                <w:sz w:val="20"/>
              </w:rPr>
              <w:t>ческих работников по категориям</w:t>
            </w:r>
          </w:p>
        </w:tc>
      </w:tr>
      <w:tr w:rsidR="0047032D" w:rsidRPr="00D5578B" w:rsidTr="00C14D8A">
        <w:trPr>
          <w:jc w:val="center"/>
        </w:trPr>
        <w:tc>
          <w:tcPr>
            <w:tcW w:w="1371" w:type="pct"/>
            <w:vMerge/>
            <w:tcBorders>
              <w:left w:val="single" w:sz="4" w:space="0" w:color="auto"/>
              <w:bottom w:val="single" w:sz="4" w:space="0" w:color="auto"/>
              <w:right w:val="single" w:sz="4" w:space="0" w:color="auto"/>
            </w:tcBorders>
            <w:shd w:val="clear" w:color="auto" w:fill="auto"/>
          </w:tcPr>
          <w:p w:rsidR="0047032D" w:rsidRPr="00D5578B" w:rsidRDefault="0047032D" w:rsidP="0033749E">
            <w:pPr>
              <w:jc w:val="both"/>
              <w:rPr>
                <w:rFonts w:eastAsia="Calibri"/>
                <w:lang w:eastAsia="ru-RU"/>
              </w:rPr>
            </w:pP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47032D" w:rsidRPr="00D5578B" w:rsidRDefault="009A4222" w:rsidP="009A4222">
            <w:pPr>
              <w:jc w:val="center"/>
              <w:rPr>
                <w:rFonts w:eastAsia="Calibri"/>
                <w:sz w:val="18"/>
                <w:lang w:eastAsia="ru-RU"/>
              </w:rPr>
            </w:pPr>
            <w:r w:rsidRPr="00D5578B">
              <w:rPr>
                <w:rFonts w:eastAsia="Calibri"/>
                <w:lang w:eastAsia="ru-RU"/>
              </w:rPr>
              <w:t>По штату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47032D" w:rsidRPr="00D5578B" w:rsidRDefault="009A4222" w:rsidP="009A4222">
            <w:pPr>
              <w:jc w:val="center"/>
              <w:rPr>
                <w:rFonts w:eastAsia="Calibri"/>
                <w:sz w:val="18"/>
                <w:lang w:eastAsia="ru-RU"/>
              </w:rPr>
            </w:pPr>
            <w:r w:rsidRPr="00D5578B">
              <w:rPr>
                <w:rFonts w:eastAsia="Calibri"/>
                <w:sz w:val="18"/>
                <w:lang w:eastAsia="ru-RU"/>
              </w:rPr>
              <w:t>Фактически</w:t>
            </w:r>
          </w:p>
        </w:tc>
        <w:tc>
          <w:tcPr>
            <w:tcW w:w="470" w:type="pct"/>
            <w:tcBorders>
              <w:top w:val="single" w:sz="4" w:space="0" w:color="auto"/>
              <w:left w:val="single" w:sz="4" w:space="0" w:color="auto"/>
              <w:bottom w:val="single" w:sz="4" w:space="0" w:color="auto"/>
              <w:right w:val="single" w:sz="4" w:space="0" w:color="auto"/>
            </w:tcBorders>
            <w:vAlign w:val="center"/>
          </w:tcPr>
          <w:p w:rsidR="0047032D" w:rsidRPr="00D5578B" w:rsidRDefault="0047032D" w:rsidP="009A4222">
            <w:pPr>
              <w:jc w:val="center"/>
              <w:rPr>
                <w:rFonts w:eastAsia="Calibri"/>
                <w:sz w:val="20"/>
                <w:lang w:eastAsia="ru-RU"/>
              </w:rPr>
            </w:pPr>
            <w:r w:rsidRPr="00D5578B">
              <w:rPr>
                <w:rFonts w:eastAsia="Calibri"/>
                <w:sz w:val="20"/>
                <w:lang w:eastAsia="ru-RU"/>
              </w:rPr>
              <w:t>высшая</w:t>
            </w:r>
          </w:p>
        </w:tc>
        <w:tc>
          <w:tcPr>
            <w:tcW w:w="470" w:type="pct"/>
            <w:tcBorders>
              <w:top w:val="single" w:sz="4" w:space="0" w:color="auto"/>
              <w:left w:val="single" w:sz="4" w:space="0" w:color="auto"/>
              <w:bottom w:val="single" w:sz="4" w:space="0" w:color="auto"/>
              <w:right w:val="single" w:sz="4" w:space="0" w:color="auto"/>
            </w:tcBorders>
            <w:vAlign w:val="center"/>
          </w:tcPr>
          <w:p w:rsidR="0047032D" w:rsidRPr="00D5578B" w:rsidRDefault="0047032D" w:rsidP="009A4222">
            <w:pPr>
              <w:jc w:val="center"/>
              <w:rPr>
                <w:rFonts w:eastAsia="Calibri"/>
                <w:lang w:eastAsia="ru-RU"/>
              </w:rPr>
            </w:pPr>
            <w:r w:rsidRPr="00D5578B">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vAlign w:val="center"/>
          </w:tcPr>
          <w:p w:rsidR="0047032D" w:rsidRPr="00D5578B" w:rsidRDefault="0047032D" w:rsidP="009A4222">
            <w:pPr>
              <w:jc w:val="center"/>
              <w:rPr>
                <w:rFonts w:eastAsia="Calibri"/>
                <w:lang w:eastAsia="ru-RU"/>
              </w:rPr>
            </w:pPr>
            <w:r w:rsidRPr="00D5578B">
              <w:rPr>
                <w:rFonts w:eastAsia="Calibri"/>
                <w:lang w:eastAsia="ru-RU"/>
              </w:rPr>
              <w:t>2</w:t>
            </w:r>
          </w:p>
        </w:tc>
        <w:tc>
          <w:tcPr>
            <w:tcW w:w="470" w:type="pct"/>
            <w:tcBorders>
              <w:top w:val="single" w:sz="4" w:space="0" w:color="auto"/>
              <w:left w:val="single" w:sz="4" w:space="0" w:color="auto"/>
              <w:bottom w:val="single" w:sz="4" w:space="0" w:color="auto"/>
              <w:right w:val="single" w:sz="4" w:space="0" w:color="auto"/>
            </w:tcBorders>
            <w:vAlign w:val="center"/>
          </w:tcPr>
          <w:p w:rsidR="0047032D" w:rsidRPr="00D5578B" w:rsidRDefault="0047032D" w:rsidP="009A4222">
            <w:pPr>
              <w:jc w:val="center"/>
              <w:rPr>
                <w:rFonts w:eastAsia="Calibri"/>
                <w:lang w:eastAsia="ru-RU"/>
              </w:rPr>
            </w:pPr>
            <w:r w:rsidRPr="00D5578B">
              <w:rPr>
                <w:rFonts w:eastAsia="Calibri"/>
                <w:lang w:eastAsia="ru-RU"/>
              </w:rPr>
              <w:t>СЗД</w:t>
            </w:r>
          </w:p>
        </w:tc>
        <w:tc>
          <w:tcPr>
            <w:tcW w:w="473" w:type="pct"/>
            <w:tcBorders>
              <w:top w:val="single" w:sz="4" w:space="0" w:color="auto"/>
              <w:left w:val="single" w:sz="4" w:space="0" w:color="auto"/>
              <w:bottom w:val="single" w:sz="4" w:space="0" w:color="auto"/>
              <w:right w:val="single" w:sz="4" w:space="0" w:color="auto"/>
            </w:tcBorders>
            <w:vAlign w:val="center"/>
          </w:tcPr>
          <w:p w:rsidR="0047032D" w:rsidRPr="00D5578B" w:rsidRDefault="0047032D" w:rsidP="009A4222">
            <w:pPr>
              <w:jc w:val="center"/>
              <w:rPr>
                <w:rFonts w:eastAsia="Calibri"/>
                <w:sz w:val="22"/>
                <w:lang w:eastAsia="ru-RU"/>
              </w:rPr>
            </w:pPr>
            <w:r w:rsidRPr="00D5578B">
              <w:rPr>
                <w:rFonts w:eastAsia="Calibri"/>
                <w:sz w:val="22"/>
                <w:lang w:eastAsia="ru-RU"/>
              </w:rPr>
              <w:t>Без кат.</w:t>
            </w:r>
          </w:p>
        </w:tc>
      </w:tr>
      <w:tr w:rsidR="0047032D" w:rsidRPr="00D5578B"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81410A" w:rsidP="0081410A">
            <w:pPr>
              <w:jc w:val="both"/>
              <w:rPr>
                <w:rFonts w:eastAsia="Calibri"/>
                <w:lang w:eastAsia="ru-RU"/>
              </w:rPr>
            </w:pPr>
            <w:r>
              <w:rPr>
                <w:rFonts w:eastAsia="Calibri"/>
                <w:lang w:eastAsia="ru-RU"/>
              </w:rPr>
              <w:t xml:space="preserve">Учитель английского языка </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81410A" w:rsidP="0047032D">
            <w:pPr>
              <w:jc w:val="center"/>
              <w:rPr>
                <w:rFonts w:eastAsia="Calibri"/>
                <w:lang w:eastAsia="ru-RU"/>
              </w:rPr>
            </w:pPr>
            <w:r>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81410A"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731C94"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81410A"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81410A"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731C94" w:rsidP="0047032D">
            <w:pPr>
              <w:jc w:val="center"/>
              <w:rPr>
                <w:rFonts w:eastAsia="Calibri"/>
                <w:lang w:eastAsia="ru-RU"/>
              </w:rPr>
            </w:pPr>
            <w:r>
              <w:rPr>
                <w:rFonts w:eastAsia="Calibri"/>
                <w:lang w:eastAsia="ru-RU"/>
              </w:rPr>
              <w:t>1</w:t>
            </w:r>
          </w:p>
        </w:tc>
        <w:tc>
          <w:tcPr>
            <w:tcW w:w="473" w:type="pct"/>
            <w:tcBorders>
              <w:top w:val="single" w:sz="4" w:space="0" w:color="auto"/>
              <w:left w:val="single" w:sz="4" w:space="0" w:color="auto"/>
              <w:bottom w:val="single" w:sz="4" w:space="0" w:color="auto"/>
              <w:right w:val="single" w:sz="4" w:space="0" w:color="auto"/>
            </w:tcBorders>
          </w:tcPr>
          <w:p w:rsidR="0047032D" w:rsidRPr="00D5578B" w:rsidRDefault="00731C94" w:rsidP="0047032D">
            <w:pPr>
              <w:jc w:val="center"/>
              <w:rPr>
                <w:rFonts w:eastAsia="Calibri"/>
                <w:lang w:eastAsia="ru-RU"/>
              </w:rPr>
            </w:pPr>
            <w:r>
              <w:rPr>
                <w:rFonts w:eastAsia="Calibri"/>
                <w:lang w:eastAsia="ru-RU"/>
              </w:rPr>
              <w:t>-</w:t>
            </w:r>
          </w:p>
        </w:tc>
      </w:tr>
      <w:tr w:rsidR="0047032D" w:rsidRPr="00D5578B"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47032D" w:rsidP="0033749E">
            <w:pPr>
              <w:jc w:val="both"/>
              <w:rPr>
                <w:rFonts w:eastAsia="Calibri"/>
                <w:lang w:eastAsia="ru-RU"/>
              </w:rPr>
            </w:pPr>
            <w:r w:rsidRPr="00D5578B">
              <w:rPr>
                <w:rFonts w:eastAsia="Calibri"/>
                <w:lang w:eastAsia="ru-RU"/>
              </w:rPr>
              <w:t xml:space="preserve">Учитель коми языка </w:t>
            </w:r>
            <w:r w:rsidR="006A7084">
              <w:rPr>
                <w:rFonts w:eastAsia="Calibri"/>
                <w:lang w:eastAsia="ru-RU"/>
              </w:rPr>
              <w:t>и литературы</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6A7084" w:rsidP="0047032D">
            <w:pPr>
              <w:jc w:val="center"/>
              <w:rPr>
                <w:rFonts w:eastAsia="Calibri"/>
                <w:lang w:eastAsia="ru-RU"/>
              </w:rPr>
            </w:pPr>
            <w:r>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6A7084"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9C104F"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9C104F" w:rsidP="0047032D">
            <w:pPr>
              <w:jc w:val="center"/>
              <w:rPr>
                <w:rFonts w:eastAsia="Calibri"/>
                <w:lang w:eastAsia="ru-RU"/>
              </w:rPr>
            </w:pPr>
            <w:r>
              <w:rPr>
                <w:rFonts w:eastAsia="Calibri"/>
                <w:lang w:eastAsia="ru-RU"/>
              </w:rPr>
              <w:t>-</w:t>
            </w:r>
          </w:p>
        </w:tc>
        <w:tc>
          <w:tcPr>
            <w:tcW w:w="473"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w:t>
            </w:r>
          </w:p>
        </w:tc>
      </w:tr>
      <w:tr w:rsidR="0047032D" w:rsidRPr="0057493C"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47032D" w:rsidP="0033749E">
            <w:pPr>
              <w:jc w:val="both"/>
              <w:rPr>
                <w:rFonts w:eastAsia="Calibri"/>
                <w:lang w:eastAsia="ru-RU"/>
              </w:rPr>
            </w:pPr>
            <w:r w:rsidRPr="0057493C">
              <w:rPr>
                <w:rFonts w:eastAsia="Calibri"/>
                <w:lang w:eastAsia="ru-RU"/>
              </w:rPr>
              <w:t>Учитель музыки</w:t>
            </w:r>
            <w:r w:rsidR="00C14D8A">
              <w:rPr>
                <w:rFonts w:eastAsia="Calibri"/>
                <w:lang w:eastAsia="ru-RU"/>
              </w:rPr>
              <w:t>, ИЗО</w:t>
            </w:r>
            <w:r w:rsidRPr="0057493C">
              <w:rPr>
                <w:rFonts w:eastAsia="Calibri"/>
                <w:lang w:eastAsia="ru-RU"/>
              </w:rPr>
              <w:t xml:space="preserve"> </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47032D">
            <w:pPr>
              <w:jc w:val="center"/>
              <w:rPr>
                <w:rFonts w:eastAsia="Calibri"/>
                <w:lang w:eastAsia="ru-RU"/>
              </w:rPr>
            </w:pPr>
            <w:r>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6A7084" w:rsidP="006A7084">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9C104F"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9C104F" w:rsidP="0047032D">
            <w:pPr>
              <w:jc w:val="center"/>
              <w:rPr>
                <w:rFonts w:eastAsia="Calibri"/>
                <w:lang w:eastAsia="ru-RU"/>
              </w:rPr>
            </w:pPr>
            <w:r>
              <w:rPr>
                <w:rFonts w:eastAsia="Calibri"/>
                <w:lang w:eastAsia="ru-RU"/>
              </w:rPr>
              <w:t>-</w:t>
            </w:r>
          </w:p>
        </w:tc>
        <w:tc>
          <w:tcPr>
            <w:tcW w:w="473" w:type="pct"/>
            <w:tcBorders>
              <w:top w:val="single" w:sz="4" w:space="0" w:color="auto"/>
              <w:left w:val="single" w:sz="4" w:space="0" w:color="auto"/>
              <w:bottom w:val="single" w:sz="4" w:space="0" w:color="auto"/>
              <w:right w:val="single" w:sz="4" w:space="0" w:color="auto"/>
            </w:tcBorders>
          </w:tcPr>
          <w:p w:rsidR="0047032D" w:rsidRPr="0057493C" w:rsidRDefault="009C104F" w:rsidP="0047032D">
            <w:pPr>
              <w:jc w:val="center"/>
              <w:rPr>
                <w:rFonts w:eastAsia="Calibri"/>
                <w:lang w:eastAsia="ru-RU"/>
              </w:rPr>
            </w:pPr>
            <w:r>
              <w:rPr>
                <w:rFonts w:eastAsia="Calibri"/>
                <w:lang w:eastAsia="ru-RU"/>
              </w:rPr>
              <w:t>-</w:t>
            </w:r>
          </w:p>
        </w:tc>
      </w:tr>
      <w:tr w:rsidR="0047032D" w:rsidRPr="0057493C"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33749E">
            <w:pPr>
              <w:jc w:val="both"/>
              <w:rPr>
                <w:rFonts w:eastAsia="Calibri"/>
                <w:lang w:eastAsia="ru-RU"/>
              </w:rPr>
            </w:pPr>
            <w:r>
              <w:rPr>
                <w:rFonts w:eastAsia="Calibri"/>
                <w:lang w:eastAsia="ru-RU"/>
              </w:rPr>
              <w:t>Учитель</w:t>
            </w:r>
            <w:r w:rsidR="0047032D" w:rsidRPr="0057493C">
              <w:rPr>
                <w:rFonts w:eastAsia="Calibri"/>
                <w:lang w:eastAsia="ru-RU"/>
              </w:rPr>
              <w:t xml:space="preserve"> физической культуры </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47032D">
            <w:pPr>
              <w:jc w:val="center"/>
              <w:rPr>
                <w:rFonts w:eastAsia="Calibri"/>
                <w:lang w:eastAsia="ru-RU"/>
              </w:rPr>
            </w:pPr>
            <w:r>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9C104F"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9C104F"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9C104F" w:rsidP="0047032D">
            <w:pPr>
              <w:jc w:val="center"/>
              <w:rPr>
                <w:rFonts w:eastAsia="Calibri"/>
                <w:lang w:eastAsia="ru-RU"/>
              </w:rPr>
            </w:pPr>
            <w:r>
              <w:rPr>
                <w:rFonts w:eastAsia="Calibri"/>
                <w:lang w:eastAsia="ru-RU"/>
              </w:rPr>
              <w:t>-</w:t>
            </w:r>
          </w:p>
        </w:tc>
        <w:tc>
          <w:tcPr>
            <w:tcW w:w="473"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w:t>
            </w:r>
          </w:p>
        </w:tc>
      </w:tr>
      <w:tr w:rsidR="0047032D" w:rsidRPr="00D5578B"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47032D" w:rsidP="0033749E">
            <w:pPr>
              <w:jc w:val="both"/>
              <w:rPr>
                <w:rFonts w:eastAsia="Calibri"/>
                <w:lang w:eastAsia="ru-RU"/>
              </w:rPr>
            </w:pPr>
            <w:r w:rsidRPr="00D5578B">
              <w:rPr>
                <w:rFonts w:eastAsia="Calibri"/>
                <w:lang w:eastAsia="ru-RU"/>
              </w:rPr>
              <w:t xml:space="preserve">Учителя русского языка и литературы </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6A7084" w:rsidP="0047032D">
            <w:pPr>
              <w:jc w:val="center"/>
              <w:rPr>
                <w:rFonts w:eastAsia="Calibri"/>
                <w:lang w:eastAsia="ru-RU"/>
              </w:rPr>
            </w:pPr>
            <w:r>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6A7084"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9C104F"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w:t>
            </w:r>
          </w:p>
        </w:tc>
        <w:tc>
          <w:tcPr>
            <w:tcW w:w="473"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w:t>
            </w:r>
          </w:p>
        </w:tc>
      </w:tr>
      <w:tr w:rsidR="0047032D" w:rsidRPr="00D5578B"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47032D" w:rsidP="0057493C">
            <w:pPr>
              <w:jc w:val="both"/>
              <w:rPr>
                <w:rFonts w:eastAsia="Calibri"/>
                <w:lang w:eastAsia="ru-RU"/>
              </w:rPr>
            </w:pPr>
            <w:r w:rsidRPr="00D5578B">
              <w:rPr>
                <w:rFonts w:eastAsia="Calibri"/>
                <w:lang w:eastAsia="ru-RU"/>
              </w:rPr>
              <w:t xml:space="preserve">Учителя математики </w:t>
            </w:r>
            <w:r w:rsidR="0057493C">
              <w:rPr>
                <w:rFonts w:eastAsia="Calibri"/>
                <w:lang w:eastAsia="ru-RU"/>
              </w:rPr>
              <w:t>и информатики</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6A7084" w:rsidP="0047032D">
            <w:pPr>
              <w:jc w:val="center"/>
              <w:rPr>
                <w:rFonts w:eastAsia="Calibri"/>
                <w:lang w:eastAsia="ru-RU"/>
              </w:rPr>
            </w:pPr>
            <w:r>
              <w:rPr>
                <w:rFonts w:eastAsia="Calibri"/>
                <w:lang w:eastAsia="ru-RU"/>
              </w:rPr>
              <w:t>2</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6A7084" w:rsidP="0047032D">
            <w:pPr>
              <w:jc w:val="center"/>
              <w:rPr>
                <w:rFonts w:eastAsia="Calibri"/>
                <w:lang w:eastAsia="ru-RU"/>
              </w:rPr>
            </w:pPr>
            <w:r>
              <w:rPr>
                <w:rFonts w:eastAsia="Calibri"/>
                <w:lang w:eastAsia="ru-RU"/>
              </w:rPr>
              <w:t>2</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9C104F"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9C104F"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731C94" w:rsidP="0047032D">
            <w:pPr>
              <w:jc w:val="center"/>
              <w:rPr>
                <w:rFonts w:eastAsia="Calibri"/>
                <w:lang w:eastAsia="ru-RU"/>
              </w:rPr>
            </w:pPr>
            <w:r>
              <w:rPr>
                <w:rFonts w:eastAsia="Calibri"/>
                <w:lang w:eastAsia="ru-RU"/>
              </w:rPr>
              <w:t>1</w:t>
            </w:r>
          </w:p>
        </w:tc>
        <w:tc>
          <w:tcPr>
            <w:tcW w:w="473"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w:t>
            </w:r>
          </w:p>
        </w:tc>
      </w:tr>
      <w:tr w:rsidR="0047032D" w:rsidRPr="00D5578B"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47032D" w:rsidP="0033749E">
            <w:pPr>
              <w:jc w:val="both"/>
              <w:rPr>
                <w:rFonts w:eastAsia="Calibri"/>
                <w:lang w:eastAsia="ru-RU"/>
              </w:rPr>
            </w:pPr>
            <w:r w:rsidRPr="00D5578B">
              <w:rPr>
                <w:rFonts w:eastAsia="Calibri"/>
                <w:lang w:eastAsia="ru-RU"/>
              </w:rPr>
              <w:t xml:space="preserve">Учителя истории и обществознания </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C14D8A" w:rsidP="0047032D">
            <w:pPr>
              <w:jc w:val="center"/>
              <w:rPr>
                <w:rFonts w:eastAsia="Calibri"/>
                <w:lang w:eastAsia="ru-RU"/>
              </w:rPr>
            </w:pPr>
            <w:r>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D5578B" w:rsidRDefault="00C14D8A"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9C104F"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9C104F"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D5578B" w:rsidRDefault="009C104F" w:rsidP="0047032D">
            <w:pPr>
              <w:jc w:val="center"/>
              <w:rPr>
                <w:rFonts w:eastAsia="Calibri"/>
                <w:lang w:eastAsia="ru-RU"/>
              </w:rPr>
            </w:pPr>
            <w:r>
              <w:rPr>
                <w:rFonts w:eastAsia="Calibri"/>
                <w:lang w:eastAsia="ru-RU"/>
              </w:rPr>
              <w:t>-</w:t>
            </w:r>
          </w:p>
        </w:tc>
        <w:tc>
          <w:tcPr>
            <w:tcW w:w="473" w:type="pct"/>
            <w:tcBorders>
              <w:top w:val="single" w:sz="4" w:space="0" w:color="auto"/>
              <w:left w:val="single" w:sz="4" w:space="0" w:color="auto"/>
              <w:bottom w:val="single" w:sz="4" w:space="0" w:color="auto"/>
              <w:right w:val="single" w:sz="4" w:space="0" w:color="auto"/>
            </w:tcBorders>
          </w:tcPr>
          <w:p w:rsidR="0047032D" w:rsidRPr="00D5578B" w:rsidRDefault="00731C94" w:rsidP="0047032D">
            <w:pPr>
              <w:jc w:val="center"/>
              <w:rPr>
                <w:rFonts w:eastAsia="Calibri"/>
                <w:lang w:eastAsia="ru-RU"/>
              </w:rPr>
            </w:pPr>
            <w:r>
              <w:rPr>
                <w:rFonts w:eastAsia="Calibri"/>
                <w:lang w:eastAsia="ru-RU"/>
              </w:rPr>
              <w:t>-</w:t>
            </w:r>
          </w:p>
        </w:tc>
      </w:tr>
      <w:tr w:rsidR="0047032D" w:rsidRPr="0057493C"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47032D" w:rsidP="0057493C">
            <w:pPr>
              <w:jc w:val="both"/>
              <w:rPr>
                <w:rFonts w:eastAsia="Calibri"/>
                <w:lang w:eastAsia="ru-RU"/>
              </w:rPr>
            </w:pPr>
            <w:r w:rsidRPr="0057493C">
              <w:rPr>
                <w:rFonts w:eastAsia="Calibri"/>
                <w:lang w:eastAsia="ru-RU"/>
              </w:rPr>
              <w:t>Учителя географии</w:t>
            </w:r>
            <w:r w:rsidR="00C14D8A">
              <w:rPr>
                <w:rFonts w:eastAsia="Calibri"/>
                <w:lang w:eastAsia="ru-RU"/>
              </w:rPr>
              <w:t xml:space="preserve"> и физики </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47032D">
            <w:pPr>
              <w:jc w:val="center"/>
              <w:rPr>
                <w:rFonts w:eastAsia="Calibri"/>
                <w:lang w:eastAsia="ru-RU"/>
              </w:rPr>
            </w:pPr>
            <w:r>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9C104F"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9C104F"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1</w:t>
            </w:r>
          </w:p>
        </w:tc>
        <w:tc>
          <w:tcPr>
            <w:tcW w:w="473"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w:t>
            </w:r>
          </w:p>
        </w:tc>
      </w:tr>
      <w:tr w:rsidR="0057493C" w:rsidRPr="0057493C"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57493C" w:rsidRPr="0057493C" w:rsidRDefault="0057493C" w:rsidP="0033749E">
            <w:pPr>
              <w:jc w:val="both"/>
              <w:rPr>
                <w:rFonts w:eastAsia="Calibri"/>
                <w:lang w:eastAsia="ru-RU"/>
              </w:rPr>
            </w:pPr>
            <w:r w:rsidRPr="0057493C">
              <w:rPr>
                <w:rFonts w:eastAsia="Calibri"/>
                <w:lang w:eastAsia="ru-RU"/>
              </w:rPr>
              <w:t>Учитель биологии</w:t>
            </w:r>
            <w:r w:rsidR="00C14D8A">
              <w:rPr>
                <w:rFonts w:eastAsia="Calibri"/>
                <w:lang w:eastAsia="ru-RU"/>
              </w:rPr>
              <w:t xml:space="preserve"> и химии </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57493C" w:rsidRPr="0057493C" w:rsidRDefault="009C104F" w:rsidP="0047032D">
            <w:pPr>
              <w:jc w:val="center"/>
              <w:rPr>
                <w:rFonts w:eastAsia="Calibri"/>
                <w:lang w:eastAsia="ru-RU"/>
              </w:rPr>
            </w:pPr>
            <w:r>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57493C" w:rsidRPr="0057493C" w:rsidRDefault="009C104F"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57493C" w:rsidRPr="0057493C" w:rsidRDefault="007D21DC"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57493C" w:rsidRPr="0057493C"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57493C" w:rsidRPr="0057493C" w:rsidRDefault="009C104F"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57493C" w:rsidRPr="0057493C" w:rsidRDefault="006A7084" w:rsidP="0047032D">
            <w:pPr>
              <w:jc w:val="center"/>
              <w:rPr>
                <w:rFonts w:eastAsia="Calibri"/>
                <w:lang w:eastAsia="ru-RU"/>
              </w:rPr>
            </w:pPr>
            <w:r>
              <w:rPr>
                <w:rFonts w:eastAsia="Calibri"/>
                <w:lang w:eastAsia="ru-RU"/>
              </w:rPr>
              <w:t>1</w:t>
            </w:r>
          </w:p>
        </w:tc>
        <w:tc>
          <w:tcPr>
            <w:tcW w:w="473" w:type="pct"/>
            <w:tcBorders>
              <w:top w:val="single" w:sz="4" w:space="0" w:color="auto"/>
              <w:left w:val="single" w:sz="4" w:space="0" w:color="auto"/>
              <w:bottom w:val="single" w:sz="4" w:space="0" w:color="auto"/>
              <w:right w:val="single" w:sz="4" w:space="0" w:color="auto"/>
            </w:tcBorders>
          </w:tcPr>
          <w:p w:rsidR="0057493C" w:rsidRPr="0057493C" w:rsidRDefault="009C104F" w:rsidP="0047032D">
            <w:pPr>
              <w:jc w:val="center"/>
              <w:rPr>
                <w:rFonts w:eastAsia="Calibri"/>
                <w:lang w:eastAsia="ru-RU"/>
              </w:rPr>
            </w:pPr>
            <w:r>
              <w:rPr>
                <w:rFonts w:eastAsia="Calibri"/>
                <w:lang w:eastAsia="ru-RU"/>
              </w:rPr>
              <w:t>-</w:t>
            </w:r>
          </w:p>
        </w:tc>
      </w:tr>
      <w:tr w:rsidR="0047032D" w:rsidRPr="0057493C"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33749E">
            <w:pPr>
              <w:jc w:val="both"/>
              <w:rPr>
                <w:rFonts w:eastAsia="Calibri"/>
                <w:lang w:eastAsia="ru-RU"/>
              </w:rPr>
            </w:pPr>
            <w:r>
              <w:rPr>
                <w:rFonts w:eastAsia="Calibri"/>
                <w:lang w:eastAsia="ru-RU"/>
              </w:rPr>
              <w:t>Учитель</w:t>
            </w:r>
            <w:r w:rsidR="0047032D" w:rsidRPr="0057493C">
              <w:rPr>
                <w:rFonts w:eastAsia="Calibri"/>
                <w:lang w:eastAsia="ru-RU"/>
              </w:rPr>
              <w:t xml:space="preserve"> технологии </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47032D">
            <w:pPr>
              <w:jc w:val="center"/>
              <w:rPr>
                <w:rFonts w:eastAsia="Calibri"/>
                <w:lang w:eastAsia="ru-RU"/>
              </w:rPr>
            </w:pPr>
            <w:r>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6A7084" w:rsidP="0047032D">
            <w:pPr>
              <w:jc w:val="center"/>
              <w:rPr>
                <w:rFonts w:eastAsia="Calibri"/>
                <w:lang w:eastAsia="ru-RU"/>
              </w:rPr>
            </w:pPr>
            <w:r>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7D21DC"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1</w:t>
            </w:r>
          </w:p>
        </w:tc>
        <w:tc>
          <w:tcPr>
            <w:tcW w:w="473" w:type="pct"/>
            <w:tcBorders>
              <w:top w:val="single" w:sz="4" w:space="0" w:color="auto"/>
              <w:left w:val="single" w:sz="4" w:space="0" w:color="auto"/>
              <w:bottom w:val="single" w:sz="4" w:space="0" w:color="auto"/>
              <w:right w:val="single" w:sz="4" w:space="0" w:color="auto"/>
            </w:tcBorders>
          </w:tcPr>
          <w:p w:rsidR="0047032D" w:rsidRPr="0057493C" w:rsidRDefault="007D21DC" w:rsidP="0047032D">
            <w:pPr>
              <w:jc w:val="center"/>
              <w:rPr>
                <w:rFonts w:eastAsia="Calibri"/>
                <w:lang w:eastAsia="ru-RU"/>
              </w:rPr>
            </w:pPr>
            <w:r>
              <w:rPr>
                <w:rFonts w:eastAsia="Calibri"/>
                <w:lang w:eastAsia="ru-RU"/>
              </w:rPr>
              <w:t>-</w:t>
            </w:r>
          </w:p>
        </w:tc>
      </w:tr>
      <w:tr w:rsidR="0047032D" w:rsidRPr="0057493C"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57493C" w:rsidP="00A61283">
            <w:pPr>
              <w:jc w:val="both"/>
              <w:rPr>
                <w:rFonts w:eastAsia="Calibri"/>
                <w:lang w:eastAsia="ru-RU"/>
              </w:rPr>
            </w:pPr>
            <w:r w:rsidRPr="0057493C">
              <w:rPr>
                <w:rFonts w:eastAsia="Calibri"/>
                <w:lang w:eastAsia="ru-RU"/>
              </w:rPr>
              <w:t>Учитель</w:t>
            </w:r>
            <w:r w:rsidR="00A61283">
              <w:rPr>
                <w:rFonts w:eastAsia="Calibri"/>
                <w:lang w:eastAsia="ru-RU"/>
              </w:rPr>
              <w:t>ОБЖ</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47032D" w:rsidP="0047032D">
            <w:pPr>
              <w:jc w:val="center"/>
              <w:rPr>
                <w:rFonts w:eastAsia="Calibri"/>
                <w:lang w:eastAsia="ru-RU"/>
              </w:rPr>
            </w:pPr>
            <w:r w:rsidRPr="0057493C">
              <w:rPr>
                <w:rFonts w:eastAsia="Calibri"/>
                <w:lang w:eastAsia="ru-RU"/>
              </w:rPr>
              <w:t>1</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57493C" w:rsidRDefault="0057493C" w:rsidP="0047032D">
            <w:pPr>
              <w:jc w:val="center"/>
              <w:rPr>
                <w:rFonts w:eastAsia="Calibri"/>
                <w:lang w:eastAsia="ru-RU"/>
              </w:rPr>
            </w:pPr>
            <w:r w:rsidRPr="0057493C">
              <w:rPr>
                <w:rFonts w:eastAsia="Calibri"/>
                <w:lang w:eastAsia="ru-RU"/>
              </w:rPr>
              <w:t>1</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7D21DC"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7D21DC" w:rsidP="0047032D">
            <w:pPr>
              <w:jc w:val="center"/>
              <w:rPr>
                <w:rFonts w:eastAsia="Calibri"/>
                <w:lang w:eastAsia="ru-RU"/>
              </w:rPr>
            </w:pPr>
            <w:r>
              <w:rPr>
                <w:rFonts w:eastAsia="Calibri"/>
                <w:lang w:eastAsia="ru-RU"/>
              </w:rPr>
              <w:t>-</w:t>
            </w:r>
          </w:p>
        </w:tc>
        <w:tc>
          <w:tcPr>
            <w:tcW w:w="470" w:type="pct"/>
            <w:tcBorders>
              <w:top w:val="single" w:sz="4" w:space="0" w:color="auto"/>
              <w:left w:val="single" w:sz="4" w:space="0" w:color="auto"/>
              <w:bottom w:val="single" w:sz="4" w:space="0" w:color="auto"/>
              <w:right w:val="single" w:sz="4" w:space="0" w:color="auto"/>
            </w:tcBorders>
          </w:tcPr>
          <w:p w:rsidR="0047032D" w:rsidRPr="0057493C" w:rsidRDefault="007D21DC" w:rsidP="0047032D">
            <w:pPr>
              <w:jc w:val="center"/>
              <w:rPr>
                <w:rFonts w:eastAsia="Calibri"/>
                <w:lang w:eastAsia="ru-RU"/>
              </w:rPr>
            </w:pPr>
            <w:r>
              <w:rPr>
                <w:rFonts w:eastAsia="Calibri"/>
                <w:lang w:eastAsia="ru-RU"/>
              </w:rPr>
              <w:t>-</w:t>
            </w:r>
          </w:p>
        </w:tc>
        <w:tc>
          <w:tcPr>
            <w:tcW w:w="473" w:type="pct"/>
            <w:tcBorders>
              <w:top w:val="single" w:sz="4" w:space="0" w:color="auto"/>
              <w:left w:val="single" w:sz="4" w:space="0" w:color="auto"/>
              <w:bottom w:val="single" w:sz="4" w:space="0" w:color="auto"/>
              <w:right w:val="single" w:sz="4" w:space="0" w:color="auto"/>
            </w:tcBorders>
          </w:tcPr>
          <w:p w:rsidR="0047032D" w:rsidRPr="0057493C" w:rsidRDefault="006A7084" w:rsidP="0047032D">
            <w:pPr>
              <w:jc w:val="center"/>
              <w:rPr>
                <w:rFonts w:eastAsia="Calibri"/>
                <w:lang w:eastAsia="ru-RU"/>
              </w:rPr>
            </w:pPr>
            <w:r>
              <w:rPr>
                <w:rFonts w:eastAsia="Calibri"/>
                <w:lang w:eastAsia="ru-RU"/>
              </w:rPr>
              <w:t>1</w:t>
            </w:r>
          </w:p>
        </w:tc>
      </w:tr>
      <w:tr w:rsidR="0047032D" w:rsidRPr="007D21DC" w:rsidTr="00C14D8A">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47032D" w:rsidRPr="007D21DC" w:rsidRDefault="0047032D" w:rsidP="0033749E">
            <w:pPr>
              <w:jc w:val="right"/>
              <w:rPr>
                <w:rFonts w:eastAsia="Calibri"/>
                <w:b/>
                <w:sz w:val="20"/>
                <w:lang w:eastAsia="ru-RU"/>
              </w:rPr>
            </w:pPr>
            <w:r w:rsidRPr="007D21DC">
              <w:rPr>
                <w:rFonts w:eastAsia="Calibri"/>
                <w:b/>
                <w:sz w:val="20"/>
                <w:lang w:eastAsia="ru-RU"/>
              </w:rPr>
              <w:t>итого</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7D21DC" w:rsidRDefault="00C14D8A" w:rsidP="0047032D">
            <w:pPr>
              <w:jc w:val="center"/>
              <w:rPr>
                <w:rFonts w:eastAsia="Calibri"/>
                <w:b/>
                <w:sz w:val="20"/>
                <w:lang w:eastAsia="ru-RU"/>
              </w:rPr>
            </w:pPr>
            <w:r>
              <w:rPr>
                <w:rFonts w:eastAsia="Calibri"/>
                <w:b/>
                <w:sz w:val="20"/>
                <w:lang w:eastAsia="ru-RU"/>
              </w:rPr>
              <w:t>12</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47032D" w:rsidRPr="007D21DC" w:rsidRDefault="00C14D8A" w:rsidP="0047032D">
            <w:pPr>
              <w:jc w:val="center"/>
              <w:rPr>
                <w:rFonts w:eastAsia="Calibri"/>
                <w:b/>
                <w:sz w:val="20"/>
                <w:lang w:eastAsia="ru-RU"/>
              </w:rPr>
            </w:pPr>
            <w:r>
              <w:rPr>
                <w:rFonts w:eastAsia="Calibri"/>
                <w:b/>
                <w:sz w:val="20"/>
                <w:lang w:eastAsia="ru-RU"/>
              </w:rPr>
              <w:t>12</w:t>
            </w:r>
          </w:p>
          <w:p w:rsidR="00CD3B60" w:rsidRPr="007D21DC" w:rsidRDefault="00CD3B60" w:rsidP="0047032D">
            <w:pPr>
              <w:jc w:val="center"/>
              <w:rPr>
                <w:rFonts w:eastAsia="Calibri"/>
                <w:b/>
                <w:sz w:val="20"/>
                <w:lang w:eastAsia="ru-RU"/>
              </w:rPr>
            </w:pPr>
          </w:p>
        </w:tc>
        <w:tc>
          <w:tcPr>
            <w:tcW w:w="470" w:type="pct"/>
            <w:tcBorders>
              <w:top w:val="single" w:sz="4" w:space="0" w:color="auto"/>
              <w:left w:val="single" w:sz="4" w:space="0" w:color="auto"/>
              <w:bottom w:val="single" w:sz="4" w:space="0" w:color="auto"/>
              <w:right w:val="single" w:sz="4" w:space="0" w:color="auto"/>
            </w:tcBorders>
          </w:tcPr>
          <w:p w:rsidR="0047032D" w:rsidRPr="007D21DC" w:rsidRDefault="00C14D8A" w:rsidP="00C14D8A">
            <w:pPr>
              <w:jc w:val="center"/>
              <w:rPr>
                <w:rFonts w:eastAsia="Calibri"/>
                <w:b/>
                <w:sz w:val="20"/>
                <w:lang w:eastAsia="ru-RU"/>
              </w:rPr>
            </w:pPr>
            <w:r>
              <w:rPr>
                <w:rFonts w:eastAsia="Calibri"/>
                <w:b/>
                <w:sz w:val="20"/>
                <w:lang w:eastAsia="ru-RU"/>
              </w:rPr>
              <w:t xml:space="preserve">1 </w:t>
            </w:r>
          </w:p>
        </w:tc>
        <w:tc>
          <w:tcPr>
            <w:tcW w:w="470" w:type="pct"/>
            <w:tcBorders>
              <w:top w:val="single" w:sz="4" w:space="0" w:color="auto"/>
              <w:left w:val="single" w:sz="4" w:space="0" w:color="auto"/>
              <w:bottom w:val="single" w:sz="4" w:space="0" w:color="auto"/>
              <w:right w:val="single" w:sz="4" w:space="0" w:color="auto"/>
            </w:tcBorders>
          </w:tcPr>
          <w:p w:rsidR="0047032D" w:rsidRPr="007D21DC" w:rsidRDefault="004143A1" w:rsidP="004143A1">
            <w:pPr>
              <w:jc w:val="center"/>
              <w:rPr>
                <w:rFonts w:eastAsia="Calibri"/>
                <w:b/>
                <w:sz w:val="20"/>
                <w:lang w:eastAsia="ru-RU"/>
              </w:rPr>
            </w:pPr>
            <w:r>
              <w:rPr>
                <w:rFonts w:eastAsia="Calibri"/>
                <w:b/>
                <w:sz w:val="20"/>
                <w:lang w:eastAsia="ru-RU"/>
              </w:rPr>
              <w:t>5</w:t>
            </w:r>
            <w:r w:rsidR="00C14D8A">
              <w:rPr>
                <w:rFonts w:eastAsia="Calibri"/>
                <w:b/>
                <w:sz w:val="20"/>
                <w:lang w:eastAsia="ru-RU"/>
              </w:rPr>
              <w:t xml:space="preserve"> </w:t>
            </w:r>
          </w:p>
        </w:tc>
        <w:tc>
          <w:tcPr>
            <w:tcW w:w="470" w:type="pct"/>
            <w:tcBorders>
              <w:top w:val="single" w:sz="4" w:space="0" w:color="auto"/>
              <w:left w:val="single" w:sz="4" w:space="0" w:color="auto"/>
              <w:bottom w:val="single" w:sz="4" w:space="0" w:color="auto"/>
              <w:right w:val="single" w:sz="4" w:space="0" w:color="auto"/>
            </w:tcBorders>
          </w:tcPr>
          <w:p w:rsidR="0047032D" w:rsidRPr="007D21DC" w:rsidRDefault="0047032D" w:rsidP="0047032D">
            <w:pPr>
              <w:jc w:val="center"/>
              <w:rPr>
                <w:rFonts w:eastAsia="Calibri"/>
                <w:b/>
                <w:sz w:val="20"/>
                <w:lang w:eastAsia="ru-RU"/>
              </w:rPr>
            </w:pPr>
          </w:p>
        </w:tc>
        <w:tc>
          <w:tcPr>
            <w:tcW w:w="470" w:type="pct"/>
            <w:tcBorders>
              <w:top w:val="single" w:sz="4" w:space="0" w:color="auto"/>
              <w:left w:val="single" w:sz="4" w:space="0" w:color="auto"/>
              <w:bottom w:val="single" w:sz="4" w:space="0" w:color="auto"/>
              <w:right w:val="single" w:sz="4" w:space="0" w:color="auto"/>
            </w:tcBorders>
          </w:tcPr>
          <w:p w:rsidR="0047032D" w:rsidRPr="007D21DC" w:rsidRDefault="004143A1" w:rsidP="00C14D8A">
            <w:pPr>
              <w:jc w:val="center"/>
              <w:rPr>
                <w:rFonts w:eastAsia="Calibri"/>
                <w:b/>
                <w:sz w:val="20"/>
                <w:lang w:eastAsia="ru-RU"/>
              </w:rPr>
            </w:pPr>
            <w:r>
              <w:rPr>
                <w:rFonts w:eastAsia="Calibri"/>
                <w:b/>
                <w:sz w:val="20"/>
                <w:lang w:eastAsia="ru-RU"/>
              </w:rPr>
              <w:t>3</w:t>
            </w:r>
          </w:p>
        </w:tc>
        <w:tc>
          <w:tcPr>
            <w:tcW w:w="473" w:type="pct"/>
            <w:tcBorders>
              <w:top w:val="single" w:sz="4" w:space="0" w:color="auto"/>
              <w:left w:val="single" w:sz="4" w:space="0" w:color="auto"/>
              <w:bottom w:val="single" w:sz="4" w:space="0" w:color="auto"/>
              <w:right w:val="single" w:sz="4" w:space="0" w:color="auto"/>
            </w:tcBorders>
          </w:tcPr>
          <w:p w:rsidR="0047032D" w:rsidRPr="007D21DC" w:rsidRDefault="00C14D8A" w:rsidP="004143A1">
            <w:pPr>
              <w:jc w:val="center"/>
              <w:rPr>
                <w:rFonts w:eastAsia="Calibri"/>
                <w:b/>
                <w:sz w:val="20"/>
                <w:lang w:eastAsia="ru-RU"/>
              </w:rPr>
            </w:pPr>
            <w:r>
              <w:rPr>
                <w:rFonts w:eastAsia="Calibri"/>
                <w:b/>
                <w:sz w:val="20"/>
                <w:lang w:eastAsia="ru-RU"/>
              </w:rPr>
              <w:t>3</w:t>
            </w:r>
            <w:r w:rsidR="007D21DC" w:rsidRPr="007D21DC">
              <w:rPr>
                <w:rFonts w:eastAsia="Calibri"/>
                <w:b/>
                <w:sz w:val="20"/>
                <w:lang w:eastAsia="ru-RU"/>
              </w:rPr>
              <w:t xml:space="preserve"> </w:t>
            </w:r>
          </w:p>
        </w:tc>
      </w:tr>
    </w:tbl>
    <w:p w:rsidR="004143A1" w:rsidRDefault="004143A1" w:rsidP="00AA1C98">
      <w:pPr>
        <w:pStyle w:val="a3"/>
        <w:ind w:left="0" w:firstLine="709"/>
        <w:jc w:val="both"/>
        <w:rPr>
          <w:b/>
          <w:i/>
        </w:rPr>
      </w:pPr>
      <w:r>
        <w:rPr>
          <w:b/>
          <w:i/>
        </w:rPr>
        <w:t xml:space="preserve"> </w:t>
      </w:r>
    </w:p>
    <w:p w:rsidR="00AA1C98" w:rsidRPr="007D21DC" w:rsidRDefault="007D21DC" w:rsidP="00AA1C98">
      <w:pPr>
        <w:pStyle w:val="a3"/>
        <w:ind w:left="0" w:firstLine="709"/>
        <w:jc w:val="both"/>
      </w:pPr>
      <w:r>
        <w:t xml:space="preserve">Педагогический коллектив школы развивающийся, </w:t>
      </w:r>
      <w:r w:rsidR="00AA1C98" w:rsidRPr="007D21DC">
        <w:t xml:space="preserve">количество специалистов </w:t>
      </w:r>
      <w:r>
        <w:t xml:space="preserve">до 40 лет и </w:t>
      </w:r>
      <w:r w:rsidR="00AA1C98" w:rsidRPr="007D21DC">
        <w:t xml:space="preserve">старше 40 лет </w:t>
      </w:r>
      <w:r>
        <w:t>примерно одинаковое</w:t>
      </w:r>
      <w:r w:rsidR="00AA1C98" w:rsidRPr="007D21DC">
        <w:t xml:space="preserve">. </w:t>
      </w:r>
    </w:p>
    <w:p w:rsidR="00AA1C98" w:rsidRPr="00624FDF" w:rsidRDefault="00AA1C98" w:rsidP="00AA1C98">
      <w:pPr>
        <w:pStyle w:val="a3"/>
        <w:ind w:left="0" w:firstLine="709"/>
        <w:jc w:val="both"/>
      </w:pPr>
      <w:r w:rsidRPr="00624FDF">
        <w:t>Молодые сп</w:t>
      </w:r>
      <w:r w:rsidR="007D21DC" w:rsidRPr="00624FDF">
        <w:t xml:space="preserve">ециалисты до 30 лет составляют </w:t>
      </w:r>
      <w:r w:rsidR="004143A1">
        <w:t>25</w:t>
      </w:r>
      <w:r w:rsidRPr="00624FDF">
        <w:t xml:space="preserve">% от состава педагогического коллектива. Молодым специалистам в рамках кадрового обеспечения в </w:t>
      </w:r>
      <w:r w:rsidR="007D21DC" w:rsidRPr="00624FDF">
        <w:t>школе</w:t>
      </w:r>
      <w:r w:rsidRPr="00624FDF">
        <w:t xml:space="preserve"> уделяется пристальное внимание: организован контроль организационных, психологических, методических затруднений и запросов молодых учителей, за каждым молодым учителем закреплен наставник из числа опытных учителей-предметников, разрабатываются и реализуются перспективные планы работы в «Школе молодого учителя», молодые учителя с целью повышения теоретической подготовленности и практического осмысления активно привлекаются к подготовке и проведению методических семинаров,</w:t>
      </w:r>
    </w:p>
    <w:p w:rsidR="00AA1C98" w:rsidRPr="00624FDF" w:rsidRDefault="004143A1" w:rsidP="00AA1C98">
      <w:pPr>
        <w:pStyle w:val="a3"/>
        <w:ind w:left="0" w:firstLine="709"/>
        <w:jc w:val="both"/>
      </w:pPr>
      <w:r>
        <w:t>Опытными у</w:t>
      </w:r>
      <w:r w:rsidR="00AA1C98" w:rsidRPr="00624FDF">
        <w:t xml:space="preserve">чителями ведется </w:t>
      </w:r>
      <w:r>
        <w:t xml:space="preserve"> </w:t>
      </w:r>
      <w:r w:rsidR="00624FDF" w:rsidRPr="00624FDF">
        <w:t xml:space="preserve"> научно-методическая работа</w:t>
      </w:r>
      <w:r w:rsidR="00AA1C98" w:rsidRPr="00624FDF">
        <w:t>. Именно эти учителя обладают навыками наставнической деятельности, их опыт - основа организации практических занятий для учителей по развитию навыков применения технологий с учётом предметного содержания, особенностей возраста учащихся. Открытые уроки, внеклассные мероприятия, выступления данных учителей всегда пользуются повышенным вниманием.</w:t>
      </w:r>
    </w:p>
    <w:p w:rsidR="00AA1C98" w:rsidRPr="00624FDF" w:rsidRDefault="004143A1" w:rsidP="00AA1C98">
      <w:pPr>
        <w:pStyle w:val="a3"/>
        <w:ind w:left="0" w:firstLine="709"/>
        <w:jc w:val="both"/>
      </w:pPr>
      <w:r>
        <w:t xml:space="preserve"> </w:t>
      </w:r>
    </w:p>
    <w:p w:rsidR="004143A1" w:rsidRDefault="00AA1C98" w:rsidP="00AE2C30">
      <w:pPr>
        <w:pStyle w:val="a3"/>
        <w:ind w:left="0"/>
        <w:jc w:val="center"/>
        <w:rPr>
          <w:b/>
        </w:rPr>
      </w:pPr>
      <w:r w:rsidRPr="004143A1">
        <w:rPr>
          <w:b/>
        </w:rPr>
        <w:t>Распределение учителей, педагогическ</w:t>
      </w:r>
      <w:r w:rsidR="004143A1">
        <w:rPr>
          <w:b/>
        </w:rPr>
        <w:t>их работников М</w:t>
      </w:r>
      <w:r w:rsidR="001A7EBD" w:rsidRPr="004143A1">
        <w:rPr>
          <w:b/>
        </w:rPr>
        <w:t>ОУ</w:t>
      </w:r>
      <w:r w:rsidR="004143A1">
        <w:rPr>
          <w:b/>
        </w:rPr>
        <w:t xml:space="preserve"> Вочевская СОШ </w:t>
      </w:r>
    </w:p>
    <w:p w:rsidR="00AA1C98" w:rsidRPr="004143A1" w:rsidRDefault="00AE2C30" w:rsidP="00AE2C30">
      <w:pPr>
        <w:pStyle w:val="a3"/>
        <w:ind w:left="0"/>
        <w:jc w:val="center"/>
        <w:rPr>
          <w:b/>
        </w:rPr>
      </w:pPr>
      <w:r w:rsidRPr="004143A1">
        <w:rPr>
          <w:b/>
        </w:rPr>
        <w:t>по стажу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4"/>
        <w:gridCol w:w="1914"/>
        <w:gridCol w:w="1914"/>
        <w:gridCol w:w="1914"/>
      </w:tblGrid>
      <w:tr w:rsidR="00AE2C30" w:rsidRPr="00594074" w:rsidTr="00AE2C30">
        <w:trPr>
          <w:jc w:val="center"/>
        </w:trPr>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AE2C30" w:rsidP="00AE2C30">
            <w:pPr>
              <w:jc w:val="center"/>
              <w:rPr>
                <w:rFonts w:eastAsia="Calibri"/>
                <w:b/>
                <w:lang w:eastAsia="ru-RU"/>
              </w:rPr>
            </w:pPr>
            <w:r w:rsidRPr="00C27E77">
              <w:rPr>
                <w:rFonts w:eastAsia="Calibri"/>
                <w:b/>
                <w:lang w:eastAsia="ru-RU"/>
              </w:rPr>
              <w:t>Менее 2 лет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AE2C30" w:rsidP="00AE2C30">
            <w:pPr>
              <w:jc w:val="center"/>
              <w:rPr>
                <w:rFonts w:eastAsia="Calibri"/>
                <w:b/>
                <w:lang w:eastAsia="ru-RU"/>
              </w:rPr>
            </w:pPr>
            <w:r w:rsidRPr="00C27E77">
              <w:rPr>
                <w:rFonts w:eastAsia="Calibri"/>
                <w:b/>
                <w:lang w:eastAsia="ru-RU"/>
              </w:rPr>
              <w:t>От 2 до 5 лет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AE2C30" w:rsidP="00AE2C30">
            <w:pPr>
              <w:jc w:val="center"/>
              <w:rPr>
                <w:rFonts w:eastAsia="Calibri"/>
                <w:b/>
                <w:lang w:eastAsia="ru-RU"/>
              </w:rPr>
            </w:pPr>
            <w:r w:rsidRPr="00C27E77">
              <w:rPr>
                <w:rFonts w:eastAsia="Calibri"/>
                <w:b/>
                <w:lang w:eastAsia="ru-RU"/>
              </w:rPr>
              <w:t>От 6 до 10 лет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AE2C30" w:rsidP="00AE2C30">
            <w:pPr>
              <w:jc w:val="center"/>
              <w:rPr>
                <w:rFonts w:eastAsia="Calibri"/>
                <w:b/>
                <w:lang w:eastAsia="ru-RU"/>
              </w:rPr>
            </w:pPr>
            <w:r w:rsidRPr="00C27E77">
              <w:rPr>
                <w:rFonts w:eastAsia="Calibri"/>
                <w:b/>
                <w:lang w:eastAsia="ru-RU"/>
              </w:rPr>
              <w:t>От 11 до 20 лет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AE2C30" w:rsidP="00AE2C30">
            <w:pPr>
              <w:jc w:val="center"/>
              <w:rPr>
                <w:rFonts w:eastAsia="Calibri"/>
                <w:b/>
                <w:lang w:eastAsia="ru-RU"/>
              </w:rPr>
            </w:pPr>
            <w:r w:rsidRPr="00C27E77">
              <w:rPr>
                <w:rFonts w:eastAsia="Calibri"/>
                <w:b/>
                <w:lang w:eastAsia="ru-RU"/>
              </w:rPr>
              <w:t>20 лет и более</w:t>
            </w:r>
          </w:p>
        </w:tc>
      </w:tr>
      <w:tr w:rsidR="00AE2C30" w:rsidRPr="00594074" w:rsidTr="00AE2C30">
        <w:trPr>
          <w:jc w:val="center"/>
        </w:trPr>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4143A1" w:rsidP="0033749E">
            <w:pPr>
              <w:jc w:val="center"/>
              <w:rPr>
                <w:rFonts w:eastAsia="Calibri"/>
                <w:lang w:eastAsia="ru-RU"/>
              </w:rPr>
            </w:pPr>
            <w:r>
              <w:rPr>
                <w:rFonts w:eastAsia="Calibri"/>
                <w:lang w:eastAsia="ru-RU"/>
              </w:rPr>
              <w:t>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731C94" w:rsidP="0033749E">
            <w:pPr>
              <w:jc w:val="center"/>
              <w:rPr>
                <w:rFonts w:eastAsia="Calibri"/>
                <w:lang w:eastAsia="ru-RU"/>
              </w:rPr>
            </w:pPr>
            <w:r>
              <w:rPr>
                <w:rFonts w:eastAsia="Calibri"/>
                <w:lang w:eastAsia="ru-RU"/>
              </w:rPr>
              <w:t>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731C94" w:rsidP="0033749E">
            <w:pPr>
              <w:jc w:val="center"/>
              <w:rPr>
                <w:rFonts w:eastAsia="Calibri"/>
                <w:lang w:eastAsia="ru-RU"/>
              </w:rPr>
            </w:pPr>
            <w:r>
              <w:rPr>
                <w:rFonts w:eastAsia="Calibri"/>
                <w:lang w:eastAsia="ru-RU"/>
              </w:rPr>
              <w:t>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1C6863" w:rsidP="0033749E">
            <w:pPr>
              <w:jc w:val="center"/>
              <w:rPr>
                <w:rFonts w:eastAsia="Calibri"/>
                <w:lang w:eastAsia="ru-RU"/>
              </w:rPr>
            </w:pPr>
            <w:r>
              <w:rPr>
                <w:rFonts w:eastAsia="Calibri"/>
                <w:lang w:eastAsia="ru-RU"/>
              </w:rPr>
              <w:t>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1C6863" w:rsidP="0033749E">
            <w:pPr>
              <w:jc w:val="center"/>
              <w:rPr>
                <w:rFonts w:eastAsia="Calibri"/>
                <w:lang w:eastAsia="ru-RU"/>
              </w:rPr>
            </w:pPr>
            <w:r>
              <w:rPr>
                <w:rFonts w:eastAsia="Calibri"/>
                <w:lang w:eastAsia="ru-RU"/>
              </w:rPr>
              <w:t>2</w:t>
            </w:r>
          </w:p>
        </w:tc>
      </w:tr>
      <w:tr w:rsidR="00AE2C30" w:rsidRPr="00594074" w:rsidTr="00AE2C30">
        <w:trPr>
          <w:jc w:val="center"/>
        </w:trPr>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731C94" w:rsidP="00353E56">
            <w:pPr>
              <w:jc w:val="center"/>
              <w:rPr>
                <w:rFonts w:eastAsia="Calibri"/>
                <w:lang w:eastAsia="ru-RU"/>
              </w:rPr>
            </w:pPr>
            <w:r>
              <w:rPr>
                <w:rFonts w:eastAsia="Calibri"/>
                <w:lang w:eastAsia="ru-RU"/>
              </w:rPr>
              <w:t>6</w:t>
            </w:r>
            <w:r w:rsidR="001C6863">
              <w:rPr>
                <w:rFonts w:eastAsia="Calibri"/>
                <w:lang w:eastAsia="ru-RU"/>
              </w:rPr>
              <w:t xml:space="preserve"> %</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1C6863" w:rsidP="0033749E">
            <w:pPr>
              <w:jc w:val="center"/>
              <w:rPr>
                <w:rFonts w:eastAsia="Calibri"/>
                <w:lang w:eastAsia="ru-RU"/>
              </w:rPr>
            </w:pPr>
            <w:r>
              <w:rPr>
                <w:rFonts w:eastAsia="Calibri"/>
                <w:lang w:eastAsia="ru-RU"/>
              </w:rPr>
              <w:t>25 %</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731C94" w:rsidP="0033749E">
            <w:pPr>
              <w:jc w:val="center"/>
              <w:rPr>
                <w:rFonts w:eastAsia="Calibri"/>
                <w:lang w:eastAsia="ru-RU"/>
              </w:rPr>
            </w:pPr>
            <w:r>
              <w:rPr>
                <w:rFonts w:eastAsia="Calibri"/>
                <w:lang w:eastAsia="ru-RU"/>
              </w:rPr>
              <w:t>19%</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731C94" w:rsidP="0033749E">
            <w:pPr>
              <w:jc w:val="center"/>
              <w:rPr>
                <w:rFonts w:eastAsia="Calibri"/>
                <w:lang w:eastAsia="ru-RU"/>
              </w:rPr>
            </w:pPr>
            <w:r>
              <w:rPr>
                <w:rFonts w:eastAsia="Calibri"/>
                <w:lang w:eastAsia="ru-RU"/>
              </w:rPr>
              <w:t>37,5</w:t>
            </w:r>
            <w:r w:rsidR="001C6863">
              <w:rPr>
                <w:rFonts w:eastAsia="Calibri"/>
                <w:lang w:eastAsia="ru-RU"/>
              </w:rPr>
              <w:t xml:space="preserve"> %</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E2C30" w:rsidRPr="00C27E77" w:rsidRDefault="00731C94" w:rsidP="0033749E">
            <w:pPr>
              <w:jc w:val="center"/>
              <w:rPr>
                <w:rFonts w:eastAsia="Calibri"/>
                <w:lang w:eastAsia="ru-RU"/>
              </w:rPr>
            </w:pPr>
            <w:r>
              <w:rPr>
                <w:rFonts w:eastAsia="Calibri"/>
                <w:lang w:eastAsia="ru-RU"/>
              </w:rPr>
              <w:t>12,5</w:t>
            </w:r>
            <w:r w:rsidR="001C6863">
              <w:rPr>
                <w:rFonts w:eastAsia="Calibri"/>
                <w:lang w:eastAsia="ru-RU"/>
              </w:rPr>
              <w:t>%</w:t>
            </w:r>
          </w:p>
        </w:tc>
      </w:tr>
    </w:tbl>
    <w:p w:rsidR="001C6863" w:rsidRDefault="001C6863" w:rsidP="00F62874">
      <w:pPr>
        <w:contextualSpacing/>
        <w:jc w:val="center"/>
        <w:rPr>
          <w:b/>
        </w:rPr>
      </w:pPr>
    </w:p>
    <w:p w:rsidR="001C6863" w:rsidRDefault="001C6863" w:rsidP="00F62874">
      <w:pPr>
        <w:contextualSpacing/>
        <w:jc w:val="center"/>
        <w:rPr>
          <w:b/>
        </w:rPr>
      </w:pPr>
    </w:p>
    <w:p w:rsidR="004F19D3" w:rsidRDefault="004F19D3" w:rsidP="00F62874">
      <w:pPr>
        <w:contextualSpacing/>
        <w:jc w:val="center"/>
        <w:rPr>
          <w:b/>
        </w:rPr>
        <w:sectPr w:rsidR="004F19D3" w:rsidSect="00693A25">
          <w:pgSz w:w="11906" w:h="16838"/>
          <w:pgMar w:top="1134" w:right="850" w:bottom="1134" w:left="1701" w:header="708" w:footer="708" w:gutter="0"/>
          <w:cols w:space="708"/>
          <w:docGrid w:linePitch="360"/>
        </w:sectPr>
      </w:pPr>
    </w:p>
    <w:p w:rsidR="00F62874" w:rsidRPr="00B978A4" w:rsidRDefault="00AC4259" w:rsidP="00F62874">
      <w:pPr>
        <w:contextualSpacing/>
        <w:jc w:val="center"/>
        <w:rPr>
          <w:b/>
        </w:rPr>
      </w:pPr>
      <w:r>
        <w:rPr>
          <w:b/>
        </w:rPr>
        <w:t xml:space="preserve">Сведения об педагогическом составе </w:t>
      </w:r>
      <w:r w:rsidR="00F62874" w:rsidRPr="00B978A4">
        <w:rPr>
          <w:b/>
        </w:rPr>
        <w:t xml:space="preserve"> </w:t>
      </w:r>
      <w:r w:rsidR="004F19D3">
        <w:rPr>
          <w:b/>
        </w:rPr>
        <w:t xml:space="preserve">МОУ Вочевская СОШ </w:t>
      </w:r>
      <w:r w:rsidR="00F62874" w:rsidRPr="00B978A4">
        <w:rPr>
          <w:b/>
        </w:rPr>
        <w:t>на уровне основного общего образования</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35"/>
        <w:gridCol w:w="1984"/>
        <w:gridCol w:w="2977"/>
        <w:gridCol w:w="7371"/>
      </w:tblGrid>
      <w:tr w:rsidR="004F19D3" w:rsidRPr="004F19D3" w:rsidTr="000F1668">
        <w:trPr>
          <w:trHeight w:val="754"/>
        </w:trPr>
        <w:tc>
          <w:tcPr>
            <w:tcW w:w="534" w:type="dxa"/>
            <w:tcBorders>
              <w:right w:val="single" w:sz="4" w:space="0" w:color="auto"/>
            </w:tcBorders>
            <w:shd w:val="clear" w:color="auto" w:fill="auto"/>
          </w:tcPr>
          <w:p w:rsidR="004F19D3" w:rsidRPr="004F19D3" w:rsidRDefault="004F19D3" w:rsidP="004F19D3">
            <w:pPr>
              <w:jc w:val="center"/>
              <w:rPr>
                <w:b/>
              </w:rPr>
            </w:pPr>
            <w:r w:rsidRPr="004F19D3">
              <w:rPr>
                <w:b/>
              </w:rPr>
              <w:t>№</w:t>
            </w:r>
          </w:p>
          <w:p w:rsidR="004F19D3" w:rsidRPr="004F19D3" w:rsidRDefault="004F19D3" w:rsidP="004F19D3">
            <w:pPr>
              <w:jc w:val="center"/>
              <w:rPr>
                <w:b/>
              </w:rPr>
            </w:pPr>
          </w:p>
        </w:tc>
        <w:tc>
          <w:tcPr>
            <w:tcW w:w="2835" w:type="dxa"/>
            <w:tcBorders>
              <w:left w:val="single" w:sz="4" w:space="0" w:color="auto"/>
            </w:tcBorders>
            <w:shd w:val="clear" w:color="auto" w:fill="auto"/>
          </w:tcPr>
          <w:p w:rsidR="004F19D3" w:rsidRPr="004F19D3" w:rsidRDefault="004F19D3" w:rsidP="004F19D3">
            <w:pPr>
              <w:jc w:val="center"/>
              <w:rPr>
                <w:b/>
              </w:rPr>
            </w:pPr>
            <w:r w:rsidRPr="004F19D3">
              <w:rPr>
                <w:b/>
              </w:rPr>
              <w:t xml:space="preserve">ФИО педагога </w:t>
            </w:r>
          </w:p>
          <w:p w:rsidR="004F19D3" w:rsidRPr="004F19D3" w:rsidRDefault="004F19D3" w:rsidP="004F19D3">
            <w:pPr>
              <w:jc w:val="center"/>
              <w:rPr>
                <w:b/>
              </w:rPr>
            </w:pPr>
            <w:r w:rsidRPr="004F19D3">
              <w:rPr>
                <w:b/>
              </w:rPr>
              <w:t xml:space="preserve">(полностью) + аттестация </w:t>
            </w:r>
          </w:p>
        </w:tc>
        <w:tc>
          <w:tcPr>
            <w:tcW w:w="1984" w:type="dxa"/>
          </w:tcPr>
          <w:p w:rsidR="004F19D3" w:rsidRPr="004F19D3" w:rsidRDefault="004F19D3" w:rsidP="004F19D3">
            <w:pPr>
              <w:jc w:val="center"/>
              <w:rPr>
                <w:b/>
              </w:rPr>
            </w:pPr>
            <w:r w:rsidRPr="004F19D3">
              <w:rPr>
                <w:b/>
              </w:rPr>
              <w:t xml:space="preserve">Должность </w:t>
            </w:r>
          </w:p>
        </w:tc>
        <w:tc>
          <w:tcPr>
            <w:tcW w:w="2977" w:type="dxa"/>
          </w:tcPr>
          <w:p w:rsidR="004F19D3" w:rsidRPr="004F19D3" w:rsidRDefault="004F19D3" w:rsidP="004F19D3">
            <w:pPr>
              <w:jc w:val="center"/>
              <w:rPr>
                <w:b/>
              </w:rPr>
            </w:pPr>
            <w:r w:rsidRPr="004F19D3">
              <w:rPr>
                <w:b/>
              </w:rPr>
              <w:t xml:space="preserve">Диплом </w:t>
            </w:r>
          </w:p>
        </w:tc>
        <w:tc>
          <w:tcPr>
            <w:tcW w:w="7371" w:type="dxa"/>
            <w:shd w:val="clear" w:color="auto" w:fill="auto"/>
          </w:tcPr>
          <w:p w:rsidR="004F19D3" w:rsidRPr="004F19D3" w:rsidRDefault="004F19D3" w:rsidP="004F19D3">
            <w:pPr>
              <w:jc w:val="center"/>
              <w:rPr>
                <w:b/>
              </w:rPr>
            </w:pPr>
            <w:r w:rsidRPr="004F19D3">
              <w:rPr>
                <w:b/>
              </w:rPr>
              <w:t>Прохождение курсов повышения квалификации за последние 3 года (кратк. наименование, дата, объём, форма обучения (дистанц., зачн., очн.), место)</w:t>
            </w:r>
          </w:p>
        </w:tc>
      </w:tr>
      <w:tr w:rsidR="004F19D3" w:rsidRPr="004F19D3" w:rsidTr="000F1668">
        <w:trPr>
          <w:trHeight w:val="3812"/>
        </w:trPr>
        <w:tc>
          <w:tcPr>
            <w:tcW w:w="534" w:type="dxa"/>
            <w:tcBorders>
              <w:right w:val="single" w:sz="4" w:space="0" w:color="auto"/>
            </w:tcBorders>
            <w:shd w:val="clear" w:color="auto" w:fill="auto"/>
          </w:tcPr>
          <w:p w:rsidR="004F19D3" w:rsidRPr="004F19D3" w:rsidRDefault="004F19D3" w:rsidP="004F19D3">
            <w:pPr>
              <w:jc w:val="center"/>
            </w:pPr>
            <w:r w:rsidRPr="004F19D3">
              <w:t>1</w:t>
            </w:r>
          </w:p>
        </w:tc>
        <w:tc>
          <w:tcPr>
            <w:tcW w:w="2835" w:type="dxa"/>
            <w:tcBorders>
              <w:left w:val="single" w:sz="4" w:space="0" w:color="auto"/>
            </w:tcBorders>
            <w:shd w:val="clear" w:color="auto" w:fill="auto"/>
          </w:tcPr>
          <w:p w:rsidR="004F19D3" w:rsidRPr="004F19D3" w:rsidRDefault="004F19D3" w:rsidP="004F19D3">
            <w:r w:rsidRPr="004F19D3">
              <w:t xml:space="preserve">Ревеняла  Жанна Валериевна </w:t>
            </w:r>
          </w:p>
          <w:p w:rsidR="004F19D3" w:rsidRPr="004F19D3" w:rsidRDefault="004F19D3" w:rsidP="004F19D3"/>
          <w:p w:rsidR="004F19D3" w:rsidRPr="004F19D3" w:rsidRDefault="004F19D3" w:rsidP="004F19D3">
            <w:r w:rsidRPr="004F19D3">
              <w:t>1 категория</w:t>
            </w:r>
          </w:p>
          <w:p w:rsidR="004F19D3" w:rsidRPr="004F19D3" w:rsidRDefault="004F19D3" w:rsidP="004F19D3"/>
          <w:p w:rsidR="004F19D3" w:rsidRPr="004F19D3" w:rsidRDefault="004F19D3" w:rsidP="004F19D3">
            <w:r w:rsidRPr="004F19D3">
              <w:t xml:space="preserve">Приказ № 123 – нк </w:t>
            </w:r>
          </w:p>
          <w:p w:rsidR="004F19D3" w:rsidRDefault="004F19D3" w:rsidP="004F19D3">
            <w:r w:rsidRPr="004F19D3">
              <w:t>от 26.11.2015 года</w:t>
            </w:r>
            <w:r w:rsidR="00AC4259">
              <w:t xml:space="preserve"> </w:t>
            </w:r>
          </w:p>
          <w:p w:rsidR="00AC4259" w:rsidRDefault="00AC4259" w:rsidP="004F19D3"/>
          <w:p w:rsidR="00AC4259" w:rsidRPr="00AC4259" w:rsidRDefault="00AC4259" w:rsidP="004F19D3">
            <w:pPr>
              <w:rPr>
                <w:b/>
              </w:rPr>
            </w:pPr>
            <w:r w:rsidRPr="00AC4259">
              <w:rPr>
                <w:b/>
              </w:rPr>
              <w:t>предполагаемая аттестация –</w:t>
            </w:r>
            <w:r>
              <w:rPr>
                <w:b/>
              </w:rPr>
              <w:t xml:space="preserve"> 202</w:t>
            </w:r>
            <w:r w:rsidRPr="00AC4259">
              <w:rPr>
                <w:b/>
              </w:rPr>
              <w:t xml:space="preserve">0 год </w:t>
            </w:r>
          </w:p>
        </w:tc>
        <w:tc>
          <w:tcPr>
            <w:tcW w:w="1984" w:type="dxa"/>
          </w:tcPr>
          <w:p w:rsidR="004F19D3" w:rsidRPr="004F19D3" w:rsidRDefault="004F19D3" w:rsidP="004F19D3">
            <w:r w:rsidRPr="004F19D3">
              <w:t>Директор</w:t>
            </w:r>
          </w:p>
          <w:p w:rsidR="004F19D3" w:rsidRPr="004F19D3" w:rsidRDefault="004F19D3" w:rsidP="004F19D3">
            <w:r w:rsidRPr="004F19D3">
              <w:t>Учитель истории, обществознания</w:t>
            </w:r>
          </w:p>
        </w:tc>
        <w:tc>
          <w:tcPr>
            <w:tcW w:w="2977" w:type="dxa"/>
          </w:tcPr>
          <w:p w:rsidR="004F19D3" w:rsidRPr="004F19D3" w:rsidRDefault="004F19D3" w:rsidP="004F19D3"/>
          <w:p w:rsidR="004F19D3" w:rsidRPr="004F19D3" w:rsidRDefault="004F19D3" w:rsidP="004F19D3">
            <w:r w:rsidRPr="004F19D3">
              <w:t xml:space="preserve">-диплом ВСГ 3175829 от 09 июня 2009 года; </w:t>
            </w:r>
          </w:p>
          <w:p w:rsidR="004F19D3" w:rsidRPr="004F19D3" w:rsidRDefault="004F19D3" w:rsidP="004F19D3">
            <w:r w:rsidRPr="004F19D3">
              <w:t>-квалификация «Историк. Преподаватель истории»;</w:t>
            </w:r>
          </w:p>
          <w:p w:rsidR="004F19D3" w:rsidRPr="004F19D3" w:rsidRDefault="004F19D3" w:rsidP="004F19D3">
            <w:r w:rsidRPr="004F19D3">
              <w:t>-специальность «история»;</w:t>
            </w:r>
          </w:p>
          <w:p w:rsidR="004F19D3" w:rsidRPr="004F19D3" w:rsidRDefault="004F19D3" w:rsidP="004F19D3">
            <w:r w:rsidRPr="004F19D3">
              <w:t>-СГУ, г. Сыктывкар;</w:t>
            </w:r>
          </w:p>
          <w:p w:rsidR="004F19D3" w:rsidRPr="004F19D3" w:rsidRDefault="004F19D3" w:rsidP="004F19D3">
            <w:r w:rsidRPr="004F19D3">
              <w:t xml:space="preserve">-образование высшее. </w:t>
            </w:r>
          </w:p>
        </w:tc>
        <w:tc>
          <w:tcPr>
            <w:tcW w:w="7371" w:type="dxa"/>
            <w:shd w:val="clear" w:color="auto" w:fill="auto"/>
          </w:tcPr>
          <w:p w:rsidR="004F19D3" w:rsidRPr="004F19D3" w:rsidRDefault="004F19D3" w:rsidP="004F19D3">
            <w:r w:rsidRPr="004F19D3">
              <w:t xml:space="preserve">- «Управление государственными и муниципальными закупками»; 07.04.14 – 18.04.14 г.; 72 часа; очно; Ярославль. </w:t>
            </w:r>
          </w:p>
          <w:p w:rsidR="004F19D3" w:rsidRPr="004F19D3" w:rsidRDefault="004F19D3" w:rsidP="004F19D3">
            <w:r w:rsidRPr="004F19D3">
              <w:t xml:space="preserve">- «Особенности реализации ФГОС общего образования»; 16.03.15 – 20.04.15 г.; 108 часов; очно и заочно с применением ДОТ; Сыктывкар, КРИРО и ПК. </w:t>
            </w:r>
          </w:p>
          <w:p w:rsidR="004F19D3" w:rsidRPr="004F19D3" w:rsidRDefault="004F19D3" w:rsidP="004F19D3">
            <w:r w:rsidRPr="004F19D3">
              <w:t xml:space="preserve">- «Эффективные практики реализации ФГОС и адаптированных образовательных программ основного общего образования для детей с ОВЗ»; 25.05.16- 08.06.16; 36 часов; дистанционно; Кострома. </w:t>
            </w:r>
          </w:p>
          <w:p w:rsidR="004F19D3" w:rsidRPr="004F19D3" w:rsidRDefault="004F19D3" w:rsidP="004F19D3">
            <w:r w:rsidRPr="004F19D3">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13.03.2017 г.; 3 часа; г. Санкт-Петербург. </w:t>
            </w:r>
          </w:p>
          <w:p w:rsidR="004F19D3" w:rsidRPr="004F19D3" w:rsidRDefault="004F19D3" w:rsidP="004F19D3">
            <w:r w:rsidRPr="004F19D3">
              <w:t>-«Контрактная система в сфере закупок товаров, работ, услуг»; 24.04.17. – 28.04.17.; 40 часов; г.Челябинск.</w:t>
            </w:r>
          </w:p>
        </w:tc>
      </w:tr>
      <w:tr w:rsidR="004F19D3" w:rsidRPr="004F19D3" w:rsidTr="000F1668">
        <w:trPr>
          <w:trHeight w:val="841"/>
        </w:trPr>
        <w:tc>
          <w:tcPr>
            <w:tcW w:w="534" w:type="dxa"/>
            <w:tcBorders>
              <w:right w:val="single" w:sz="4" w:space="0" w:color="auto"/>
            </w:tcBorders>
            <w:shd w:val="clear" w:color="auto" w:fill="auto"/>
          </w:tcPr>
          <w:p w:rsidR="004F19D3" w:rsidRPr="004F19D3" w:rsidRDefault="004F19D3" w:rsidP="004F19D3">
            <w:pPr>
              <w:jc w:val="center"/>
            </w:pPr>
            <w:r w:rsidRPr="004F19D3">
              <w:t>2</w:t>
            </w:r>
          </w:p>
        </w:tc>
        <w:tc>
          <w:tcPr>
            <w:tcW w:w="2835" w:type="dxa"/>
            <w:tcBorders>
              <w:left w:val="single" w:sz="4" w:space="0" w:color="auto"/>
            </w:tcBorders>
            <w:shd w:val="clear" w:color="auto" w:fill="auto"/>
          </w:tcPr>
          <w:p w:rsidR="004F19D3" w:rsidRPr="004F19D3" w:rsidRDefault="004F19D3" w:rsidP="004F19D3">
            <w:r w:rsidRPr="004F19D3">
              <w:t>Слепнева Анна Ивановна</w:t>
            </w:r>
          </w:p>
          <w:p w:rsidR="004F19D3" w:rsidRPr="004F19D3" w:rsidRDefault="004F19D3" w:rsidP="004F19D3"/>
          <w:p w:rsidR="004F19D3" w:rsidRPr="004F19D3" w:rsidRDefault="004F19D3" w:rsidP="004F19D3">
            <w:r w:rsidRPr="004F19D3">
              <w:t xml:space="preserve">-соответствие занимаемой должности </w:t>
            </w:r>
          </w:p>
          <w:p w:rsidR="004F19D3" w:rsidRPr="004F19D3" w:rsidRDefault="004F19D3" w:rsidP="004F19D3"/>
          <w:p w:rsidR="004F19D3" w:rsidRPr="004F19D3" w:rsidRDefault="004F19D3" w:rsidP="004F19D3">
            <w:r w:rsidRPr="004F19D3">
              <w:t>Протокол от 25 декабря 2014 года</w:t>
            </w:r>
          </w:p>
          <w:p w:rsidR="004F19D3" w:rsidRPr="004F19D3" w:rsidRDefault="004F19D3" w:rsidP="004F19D3"/>
          <w:p w:rsidR="004F19D3" w:rsidRPr="004F19D3" w:rsidRDefault="00AC4259" w:rsidP="004F19D3">
            <w:r w:rsidRPr="00AC4259">
              <w:rPr>
                <w:b/>
              </w:rPr>
              <w:t>предполагаемая аттестация –</w:t>
            </w:r>
            <w:r>
              <w:rPr>
                <w:b/>
              </w:rPr>
              <w:t xml:space="preserve"> 2019</w:t>
            </w:r>
            <w:r w:rsidRPr="00AC4259">
              <w:rPr>
                <w:b/>
              </w:rPr>
              <w:t xml:space="preserve"> год</w:t>
            </w:r>
          </w:p>
        </w:tc>
        <w:tc>
          <w:tcPr>
            <w:tcW w:w="1984" w:type="dxa"/>
          </w:tcPr>
          <w:p w:rsidR="004F19D3" w:rsidRPr="004F19D3" w:rsidRDefault="004F19D3" w:rsidP="004F19D3">
            <w:r w:rsidRPr="004F19D3">
              <w:t>Заместитель директора по УР</w:t>
            </w:r>
          </w:p>
          <w:p w:rsidR="004F19D3" w:rsidRPr="004F19D3" w:rsidRDefault="004F19D3" w:rsidP="004F19D3">
            <w:r w:rsidRPr="004F19D3">
              <w:t>Учитель математики</w:t>
            </w:r>
          </w:p>
        </w:tc>
        <w:tc>
          <w:tcPr>
            <w:tcW w:w="2977" w:type="dxa"/>
          </w:tcPr>
          <w:p w:rsidR="004F19D3" w:rsidRPr="004F19D3" w:rsidRDefault="004F19D3" w:rsidP="004F19D3">
            <w:r w:rsidRPr="004F19D3">
              <w:t>- диплом ВСБ 0448372 от 23 июня 2004 года;</w:t>
            </w:r>
          </w:p>
          <w:p w:rsidR="004F19D3" w:rsidRPr="004F19D3" w:rsidRDefault="004F19D3" w:rsidP="004F19D3">
            <w:r w:rsidRPr="004F19D3">
              <w:t>-квалификация «учитель начальных классов»;</w:t>
            </w:r>
          </w:p>
          <w:p w:rsidR="004F19D3" w:rsidRPr="004F19D3" w:rsidRDefault="004F19D3" w:rsidP="004F19D3">
            <w:r w:rsidRPr="004F19D3">
              <w:t>-специальность «педагогика и методика начального образования»;</w:t>
            </w:r>
          </w:p>
          <w:p w:rsidR="004F19D3" w:rsidRPr="004F19D3" w:rsidRDefault="004F19D3" w:rsidP="004F19D3">
            <w:r w:rsidRPr="004F19D3">
              <w:t>-КГПИ, г. Сыктывкар;</w:t>
            </w:r>
          </w:p>
          <w:p w:rsidR="004F19D3" w:rsidRPr="004F19D3" w:rsidRDefault="004F19D3" w:rsidP="004F19D3">
            <w:r w:rsidRPr="004F19D3">
              <w:t xml:space="preserve">-образование высшее. </w:t>
            </w:r>
          </w:p>
          <w:p w:rsidR="004F19D3" w:rsidRPr="004F19D3" w:rsidRDefault="004F19D3" w:rsidP="004F19D3">
            <w:r w:rsidRPr="004F19D3">
              <w:t>-диплом о профессиональной переподготовке  770300014273</w:t>
            </w:r>
          </w:p>
          <w:p w:rsidR="004F19D3" w:rsidRPr="004F19D3" w:rsidRDefault="004F19D3" w:rsidP="004F19D3">
            <w:r w:rsidRPr="004F19D3">
              <w:t>От 18.10.2017</w:t>
            </w:r>
          </w:p>
          <w:p w:rsidR="004F19D3" w:rsidRPr="004F19D3" w:rsidRDefault="004F19D3" w:rsidP="004F19D3">
            <w:r w:rsidRPr="004F19D3">
              <w:t>«Математика: теория и методика преподавания в образовательной организации». Квалификация –учитель математики.</w:t>
            </w:r>
          </w:p>
          <w:p w:rsidR="004F19D3" w:rsidRPr="004F19D3" w:rsidRDefault="004F19D3" w:rsidP="004F19D3">
            <w:r w:rsidRPr="004F19D3">
              <w:t xml:space="preserve"> ООО учебный центр «Профессионал» , г. Москва.</w:t>
            </w:r>
          </w:p>
        </w:tc>
        <w:tc>
          <w:tcPr>
            <w:tcW w:w="7371" w:type="dxa"/>
            <w:shd w:val="clear" w:color="auto" w:fill="auto"/>
          </w:tcPr>
          <w:p w:rsidR="004F19D3" w:rsidRPr="004F19D3" w:rsidRDefault="004F19D3" w:rsidP="004F19D3">
            <w:r w:rsidRPr="004F19D3">
              <w:t xml:space="preserve">-«Особенности реализации ФГОС общего образования»; 10.11.14. – 15.12.14; 108 часов; очно-дистанционно; г.Сыктывкар, КРИРО и ПК. </w:t>
            </w:r>
          </w:p>
          <w:p w:rsidR="004F19D3" w:rsidRPr="004F19D3" w:rsidRDefault="004F19D3" w:rsidP="004F19D3">
            <w:r w:rsidRPr="004F19D3">
              <w:t>- «Эффективные практики реализации ФГОС и адаптированных образовательных программ основного общего образования для детей с ОВЗ»; 25.05.16 – 08.06.16. ;  36 часов; дистанционно; Кострома.</w:t>
            </w:r>
          </w:p>
          <w:p w:rsidR="004F19D3" w:rsidRPr="004F19D3" w:rsidRDefault="004F19D3" w:rsidP="004F19D3"/>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3</w:t>
            </w:r>
          </w:p>
        </w:tc>
        <w:tc>
          <w:tcPr>
            <w:tcW w:w="2835" w:type="dxa"/>
            <w:tcBorders>
              <w:left w:val="single" w:sz="4" w:space="0" w:color="auto"/>
            </w:tcBorders>
            <w:shd w:val="clear" w:color="auto" w:fill="auto"/>
          </w:tcPr>
          <w:p w:rsidR="004F19D3" w:rsidRPr="004F19D3" w:rsidRDefault="004F19D3" w:rsidP="004F19D3">
            <w:r w:rsidRPr="004F19D3">
              <w:t xml:space="preserve">Морохина Татьяна Григорьевна </w:t>
            </w:r>
          </w:p>
          <w:p w:rsidR="004F19D3" w:rsidRPr="004F19D3" w:rsidRDefault="004F19D3" w:rsidP="004F19D3"/>
          <w:p w:rsidR="004F19D3" w:rsidRPr="004F19D3" w:rsidRDefault="004F19D3" w:rsidP="004F19D3">
            <w:r w:rsidRPr="004F19D3">
              <w:t xml:space="preserve">Высшая категория </w:t>
            </w:r>
          </w:p>
          <w:p w:rsidR="004F19D3" w:rsidRPr="004F19D3" w:rsidRDefault="004F19D3" w:rsidP="004F19D3"/>
          <w:p w:rsidR="004F19D3" w:rsidRPr="004F19D3" w:rsidRDefault="004F19D3" w:rsidP="004F19D3">
            <w:r w:rsidRPr="004F19D3">
              <w:t xml:space="preserve">Приказ №136 – нк </w:t>
            </w:r>
          </w:p>
          <w:p w:rsidR="004F19D3" w:rsidRDefault="004F19D3" w:rsidP="004F19D3">
            <w:r w:rsidRPr="004F19D3">
              <w:t xml:space="preserve">от  22.12.2016 года </w:t>
            </w:r>
          </w:p>
          <w:p w:rsidR="00AC4259" w:rsidRDefault="00AC4259" w:rsidP="004F19D3"/>
          <w:p w:rsidR="00AC4259" w:rsidRPr="004F19D3" w:rsidRDefault="00AC4259" w:rsidP="004F19D3">
            <w:r w:rsidRPr="00AC4259">
              <w:rPr>
                <w:b/>
              </w:rPr>
              <w:t>предполагаемая аттестация –</w:t>
            </w:r>
            <w:r>
              <w:rPr>
                <w:b/>
              </w:rPr>
              <w:t xml:space="preserve"> 2021</w:t>
            </w:r>
            <w:r w:rsidRPr="00AC4259">
              <w:rPr>
                <w:b/>
              </w:rPr>
              <w:t xml:space="preserve"> год</w:t>
            </w:r>
          </w:p>
        </w:tc>
        <w:tc>
          <w:tcPr>
            <w:tcW w:w="1984" w:type="dxa"/>
          </w:tcPr>
          <w:p w:rsidR="004F19D3" w:rsidRPr="004F19D3" w:rsidRDefault="004F19D3" w:rsidP="004F19D3">
            <w:r w:rsidRPr="004F19D3">
              <w:t>Заместитель директора по ВР</w:t>
            </w:r>
          </w:p>
          <w:p w:rsidR="004F19D3" w:rsidRPr="004F19D3" w:rsidRDefault="004F19D3" w:rsidP="004F19D3">
            <w:r w:rsidRPr="004F19D3">
              <w:t>Учитель русского, коми языков, литературы</w:t>
            </w:r>
          </w:p>
        </w:tc>
        <w:tc>
          <w:tcPr>
            <w:tcW w:w="2977" w:type="dxa"/>
          </w:tcPr>
          <w:p w:rsidR="004F19D3" w:rsidRPr="004F19D3" w:rsidRDefault="004F19D3" w:rsidP="004F19D3"/>
          <w:p w:rsidR="004F19D3" w:rsidRPr="004F19D3" w:rsidRDefault="004F19D3" w:rsidP="004F19D3">
            <w:r w:rsidRPr="004F19D3">
              <w:t>-диплом ДВС 0849271 от 16 июня 2000 года;</w:t>
            </w:r>
          </w:p>
          <w:p w:rsidR="004F19D3" w:rsidRPr="004F19D3" w:rsidRDefault="004F19D3" w:rsidP="004F19D3">
            <w:r w:rsidRPr="004F19D3">
              <w:t>- квалификация «Филолог. Журналист»;</w:t>
            </w:r>
          </w:p>
          <w:p w:rsidR="004F19D3" w:rsidRPr="004F19D3" w:rsidRDefault="004F19D3" w:rsidP="004F19D3">
            <w:r w:rsidRPr="004F19D3">
              <w:t>-специальность «Филология»;</w:t>
            </w:r>
          </w:p>
          <w:p w:rsidR="004F19D3" w:rsidRPr="004F19D3" w:rsidRDefault="004F19D3" w:rsidP="004F19D3">
            <w:r w:rsidRPr="004F19D3">
              <w:t>-СГУ,  г. Сыктывкар;</w:t>
            </w:r>
          </w:p>
          <w:p w:rsidR="004F19D3" w:rsidRPr="004F19D3" w:rsidRDefault="004F19D3" w:rsidP="004F19D3">
            <w:r>
              <w:t xml:space="preserve">-образование высшее. </w:t>
            </w:r>
          </w:p>
        </w:tc>
        <w:tc>
          <w:tcPr>
            <w:tcW w:w="7371" w:type="dxa"/>
            <w:shd w:val="clear" w:color="auto" w:fill="auto"/>
          </w:tcPr>
          <w:p w:rsidR="004F19D3" w:rsidRPr="004F19D3" w:rsidRDefault="004F19D3" w:rsidP="004F19D3">
            <w:r w:rsidRPr="004F19D3">
              <w:t xml:space="preserve">- «Особенности  реализации ФГОС общего образования»; 18.04.16 – 04.05.16 г.; 36 часов; заочно с применением ДОТ; Сыктывкар, КРИРО и ПК. </w:t>
            </w:r>
          </w:p>
          <w:p w:rsidR="004F19D3" w:rsidRPr="004F19D3" w:rsidRDefault="004F19D3" w:rsidP="004F19D3">
            <w:r w:rsidRPr="004F19D3">
              <w:t>- «Особенности реализации ФГОС общего образования» 16.11.15-21.12.15г. 108 ч; очно и заочно с примененим ДОТ; Сыктывкар, КРИРОи ПК.</w:t>
            </w:r>
          </w:p>
          <w:p w:rsidR="004F19D3" w:rsidRPr="004F19D3" w:rsidRDefault="004F19D3" w:rsidP="004F19D3">
            <w:r w:rsidRPr="004F19D3">
              <w:t>-«Учебно-исследовательская и проектная деятельность учащихся как средство формирования метапредметных результатов (для учителей музыки, МХК, искусства); 17.04.17-26.04.17; 36 ч. дистанционно, ; Сыктывкар, КРИРОи ПК.</w:t>
            </w:r>
          </w:p>
          <w:p w:rsidR="004F19D3" w:rsidRPr="004F19D3" w:rsidRDefault="004F19D3" w:rsidP="004F19D3">
            <w:r w:rsidRPr="004F19D3">
              <w:t>- «Эффективные практики реализации ФГОС и адаптированных образовательных программ основного общего образования для детей с ОВЗ»; 25.05.16- 08.06.16; 36 часов; дистанционно; Кострома.</w:t>
            </w:r>
          </w:p>
          <w:p w:rsidR="004F19D3" w:rsidRPr="004F19D3" w:rsidRDefault="004F19D3" w:rsidP="004F19D3">
            <w:r w:rsidRPr="004F19D3">
              <w:t xml:space="preserve">-«Государственное регулирование и эффективные технологии образовательной деятельности в Российской Федерации»; 28.11.13 -04.12.13 ; 72 часа; очно; г. Сыктывкар, КРАГСиУ. </w:t>
            </w:r>
          </w:p>
          <w:p w:rsidR="004F19D3" w:rsidRPr="004F19D3" w:rsidRDefault="004F19D3" w:rsidP="004F19D3">
            <w:r w:rsidRPr="004F19D3">
              <w:t xml:space="preserve">-«Моделирование урока в соответствии с требованиями ФГОС»; 11.03.13 – 22.04.13 ; очно; 108 часов; г. Сыктывкар, КРИРО и ПК. </w:t>
            </w:r>
          </w:p>
          <w:p w:rsidR="004F19D3" w:rsidRPr="004F19D3" w:rsidRDefault="004F19D3" w:rsidP="004F19D3">
            <w:r w:rsidRPr="004F19D3">
              <w:t xml:space="preserve">-«ИКТ – технологии»; 04.12.13 ; дистанционно; г. Москва. </w:t>
            </w:r>
          </w:p>
          <w:p w:rsidR="004F19D3" w:rsidRPr="004F19D3" w:rsidRDefault="004F19D3" w:rsidP="004F19D3">
            <w:r w:rsidRPr="004F19D3">
              <w:t xml:space="preserve">-«Оказание первой помощи пострадавшим»; 13.02.2017 г.; </w:t>
            </w:r>
          </w:p>
          <w:p w:rsidR="004F19D3" w:rsidRPr="004F19D3" w:rsidRDefault="004F19D3" w:rsidP="004F19D3">
            <w:r w:rsidRPr="004F19D3">
              <w:t xml:space="preserve">г. Новосибирск. </w:t>
            </w:r>
          </w:p>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4</w:t>
            </w:r>
          </w:p>
        </w:tc>
        <w:tc>
          <w:tcPr>
            <w:tcW w:w="2835" w:type="dxa"/>
            <w:tcBorders>
              <w:left w:val="single" w:sz="4" w:space="0" w:color="auto"/>
            </w:tcBorders>
            <w:shd w:val="clear" w:color="auto" w:fill="auto"/>
          </w:tcPr>
          <w:p w:rsidR="004F19D3" w:rsidRPr="004F19D3" w:rsidRDefault="004F19D3" w:rsidP="004F19D3">
            <w:r w:rsidRPr="004F19D3">
              <w:t xml:space="preserve">Кутькин Вячеслав Валерьевич </w:t>
            </w:r>
          </w:p>
          <w:p w:rsidR="004F19D3" w:rsidRPr="004F19D3" w:rsidRDefault="004F19D3" w:rsidP="004F19D3"/>
          <w:p w:rsidR="004F19D3" w:rsidRDefault="004F19D3" w:rsidP="004F19D3">
            <w:r w:rsidRPr="004F19D3">
              <w:t xml:space="preserve">-молодой специалист </w:t>
            </w:r>
          </w:p>
          <w:p w:rsidR="00AC4259" w:rsidRDefault="00AC4259" w:rsidP="004F19D3"/>
          <w:p w:rsidR="00AC4259" w:rsidRDefault="00AC4259" w:rsidP="004F19D3"/>
          <w:p w:rsidR="00AC4259" w:rsidRPr="004F19D3" w:rsidRDefault="00AC4259" w:rsidP="004F19D3">
            <w:r w:rsidRPr="00AC4259">
              <w:rPr>
                <w:b/>
              </w:rPr>
              <w:t>предполагаемая аттестация –</w:t>
            </w:r>
            <w:r>
              <w:rPr>
                <w:b/>
              </w:rPr>
              <w:t xml:space="preserve"> 2018</w:t>
            </w:r>
            <w:r w:rsidRPr="00AC4259">
              <w:rPr>
                <w:b/>
              </w:rPr>
              <w:t xml:space="preserve"> год</w:t>
            </w:r>
          </w:p>
        </w:tc>
        <w:tc>
          <w:tcPr>
            <w:tcW w:w="1984" w:type="dxa"/>
          </w:tcPr>
          <w:p w:rsidR="004F19D3" w:rsidRPr="004F19D3" w:rsidRDefault="004F19D3" w:rsidP="004F19D3">
            <w:r w:rsidRPr="004F19D3">
              <w:t xml:space="preserve">Педагог организатор по ОБЖ, учитель истории </w:t>
            </w:r>
          </w:p>
        </w:tc>
        <w:tc>
          <w:tcPr>
            <w:tcW w:w="2977" w:type="dxa"/>
          </w:tcPr>
          <w:p w:rsidR="004F19D3" w:rsidRPr="004F19D3" w:rsidRDefault="004F19D3" w:rsidP="004F19D3">
            <w:r w:rsidRPr="004F19D3">
              <w:t>-диплом 101124  1132035 от 18 июня 2015 года;</w:t>
            </w:r>
          </w:p>
          <w:p w:rsidR="004F19D3" w:rsidRPr="004F19D3" w:rsidRDefault="004F19D3" w:rsidP="004F19D3">
            <w:r w:rsidRPr="004F19D3">
              <w:t>- квалификация «учитель географии»;</w:t>
            </w:r>
          </w:p>
          <w:p w:rsidR="004F19D3" w:rsidRPr="004F19D3" w:rsidRDefault="004F19D3" w:rsidP="004F19D3">
            <w:r w:rsidRPr="004F19D3">
              <w:t>-специальность «география»;</w:t>
            </w:r>
          </w:p>
          <w:p w:rsidR="004F19D3" w:rsidRPr="004F19D3" w:rsidRDefault="004F19D3" w:rsidP="004F19D3">
            <w:r w:rsidRPr="004F19D3">
              <w:t>- СГУ имени Питирима Сорокина, г. Сыктывкар;</w:t>
            </w:r>
          </w:p>
          <w:p w:rsidR="004F19D3" w:rsidRPr="004F19D3" w:rsidRDefault="004F19D3" w:rsidP="004F19D3">
            <w:r w:rsidRPr="004F19D3">
              <w:t>-образование высшее.</w:t>
            </w:r>
          </w:p>
        </w:tc>
        <w:tc>
          <w:tcPr>
            <w:tcW w:w="7371" w:type="dxa"/>
            <w:shd w:val="clear" w:color="auto" w:fill="auto"/>
          </w:tcPr>
          <w:p w:rsidR="004F19D3" w:rsidRPr="004F19D3" w:rsidRDefault="004F19D3" w:rsidP="004F19D3">
            <w:r w:rsidRPr="004F19D3">
              <w:t xml:space="preserve">-«Контроль технического состояния автотранспортных средств на предприятии»; 21.11.16. – 24.11.16; 48 часов; очно; г. Сыктывкар, Сыктывкарский лесной институт. </w:t>
            </w:r>
          </w:p>
          <w:p w:rsidR="004F19D3" w:rsidRPr="004F19D3" w:rsidRDefault="004F19D3" w:rsidP="004F19D3"/>
          <w:p w:rsidR="004F19D3" w:rsidRPr="004F19D3" w:rsidRDefault="004F19D3" w:rsidP="004F19D3">
            <w:r w:rsidRPr="004F19D3">
              <w:t xml:space="preserve">-«Обеспечение безопасности дорожного движения на автомобильном транспорте»; 21.11.16 – 24.11.16.; 48 часов; очно; г. Сыктывкар, Сыктывкарский лесной институт. </w:t>
            </w:r>
          </w:p>
          <w:p w:rsidR="004F19D3" w:rsidRPr="004F19D3" w:rsidRDefault="004F19D3" w:rsidP="004F19D3">
            <w:r w:rsidRPr="004F19D3">
              <w:t xml:space="preserve"> -«ИКТ-компетентность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13.03.2017 г.; 3 часа; г. Санкт-Петербург. </w:t>
            </w:r>
          </w:p>
          <w:p w:rsidR="004F19D3" w:rsidRPr="004F19D3" w:rsidRDefault="004F19D3" w:rsidP="004F19D3">
            <w:r w:rsidRPr="004F19D3">
              <w:t xml:space="preserve">-«Оказание первой помощи пострадавшим»; 13.02.2017 г.; </w:t>
            </w:r>
          </w:p>
          <w:p w:rsidR="004F19D3" w:rsidRPr="004F19D3" w:rsidRDefault="004F19D3" w:rsidP="004F19D3">
            <w:r w:rsidRPr="004F19D3">
              <w:t xml:space="preserve">г. Новосибирск. </w:t>
            </w:r>
          </w:p>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5</w:t>
            </w:r>
          </w:p>
        </w:tc>
        <w:tc>
          <w:tcPr>
            <w:tcW w:w="2835" w:type="dxa"/>
            <w:tcBorders>
              <w:left w:val="single" w:sz="4" w:space="0" w:color="auto"/>
            </w:tcBorders>
            <w:shd w:val="clear" w:color="auto" w:fill="auto"/>
          </w:tcPr>
          <w:p w:rsidR="004F19D3" w:rsidRPr="004F19D3" w:rsidRDefault="004F19D3" w:rsidP="004F19D3">
            <w:r w:rsidRPr="004F19D3">
              <w:t xml:space="preserve">Морохина Зарема Николаевна </w:t>
            </w:r>
          </w:p>
          <w:p w:rsidR="004F19D3" w:rsidRPr="004F19D3" w:rsidRDefault="004F19D3" w:rsidP="004F19D3"/>
          <w:p w:rsidR="004F19D3" w:rsidRPr="004F19D3" w:rsidRDefault="004F19D3" w:rsidP="004F19D3">
            <w:r w:rsidRPr="004F19D3">
              <w:t xml:space="preserve">-1 категория </w:t>
            </w:r>
          </w:p>
          <w:p w:rsidR="004F19D3" w:rsidRPr="004F19D3" w:rsidRDefault="004F19D3" w:rsidP="004F19D3"/>
          <w:p w:rsidR="004F19D3" w:rsidRDefault="004F19D3" w:rsidP="004F19D3">
            <w:r w:rsidRPr="004F19D3">
              <w:t xml:space="preserve">Приказ №42-нк от 28.04.2016 года </w:t>
            </w:r>
          </w:p>
          <w:p w:rsidR="00AC4259" w:rsidRDefault="00AC4259" w:rsidP="004F19D3"/>
          <w:p w:rsidR="00AC4259" w:rsidRPr="004F19D3" w:rsidRDefault="00AC4259" w:rsidP="004F19D3">
            <w:r w:rsidRPr="00AC4259">
              <w:rPr>
                <w:b/>
              </w:rPr>
              <w:t>предполагаемая аттестация –</w:t>
            </w:r>
            <w:r>
              <w:rPr>
                <w:b/>
              </w:rPr>
              <w:t xml:space="preserve"> 2021</w:t>
            </w:r>
            <w:r w:rsidRPr="00AC4259">
              <w:rPr>
                <w:b/>
              </w:rPr>
              <w:t xml:space="preserve"> год</w:t>
            </w:r>
          </w:p>
        </w:tc>
        <w:tc>
          <w:tcPr>
            <w:tcW w:w="1984" w:type="dxa"/>
          </w:tcPr>
          <w:p w:rsidR="004F19D3" w:rsidRPr="004F19D3" w:rsidRDefault="004F19D3" w:rsidP="004F19D3">
            <w:r w:rsidRPr="004F19D3">
              <w:t xml:space="preserve">Учитель русского языка, литературы, </w:t>
            </w:r>
            <w:r>
              <w:t xml:space="preserve"> </w:t>
            </w:r>
          </w:p>
        </w:tc>
        <w:tc>
          <w:tcPr>
            <w:tcW w:w="2977" w:type="dxa"/>
          </w:tcPr>
          <w:p w:rsidR="004F19D3" w:rsidRPr="004F19D3" w:rsidRDefault="004F19D3" w:rsidP="004F19D3"/>
          <w:p w:rsidR="004F19D3" w:rsidRPr="004F19D3" w:rsidRDefault="004F19D3" w:rsidP="004F19D3">
            <w:r w:rsidRPr="004F19D3">
              <w:t>-диплом ДВС 0849281 от 19 июня 2000 года;</w:t>
            </w:r>
          </w:p>
          <w:p w:rsidR="004F19D3" w:rsidRPr="004F19D3" w:rsidRDefault="004F19D3" w:rsidP="004F19D3">
            <w:r w:rsidRPr="004F19D3">
              <w:t>- квалификация «Филолог. Преподаватель коми языка и литературы, русского языка и литературы»;</w:t>
            </w:r>
          </w:p>
          <w:p w:rsidR="004F19D3" w:rsidRPr="004F19D3" w:rsidRDefault="004F19D3" w:rsidP="004F19D3">
            <w:r w:rsidRPr="004F19D3">
              <w:t>-специализация «Филология»;</w:t>
            </w:r>
          </w:p>
          <w:p w:rsidR="004F19D3" w:rsidRPr="004F19D3" w:rsidRDefault="004F19D3" w:rsidP="004F19D3">
            <w:r w:rsidRPr="004F19D3">
              <w:t>- СГУ, г. Сыктывкар;</w:t>
            </w:r>
          </w:p>
          <w:p w:rsidR="004F19D3" w:rsidRPr="004F19D3" w:rsidRDefault="004F19D3" w:rsidP="004F19D3">
            <w:r w:rsidRPr="004F19D3">
              <w:t xml:space="preserve">- образование высшее. </w:t>
            </w:r>
          </w:p>
        </w:tc>
        <w:tc>
          <w:tcPr>
            <w:tcW w:w="7371" w:type="dxa"/>
            <w:shd w:val="clear" w:color="auto" w:fill="auto"/>
          </w:tcPr>
          <w:p w:rsidR="004F19D3" w:rsidRPr="004F19D3" w:rsidRDefault="004F19D3" w:rsidP="004F19D3">
            <w:r w:rsidRPr="004F19D3">
              <w:t xml:space="preserve">-«Подготовка экспертов Республиканской предметной комиссии по проверке экзаменационных работ участников ЕГЭ по русскому языку»; 28.03.13. – 30.03.13; 18 часов; очно; г.Сыктывкар, КРИРО и ПК. </w:t>
            </w:r>
          </w:p>
          <w:p w:rsidR="004F19D3" w:rsidRPr="004F19D3" w:rsidRDefault="004F19D3" w:rsidP="004F19D3">
            <w:r w:rsidRPr="004F19D3">
              <w:t xml:space="preserve">- «Основы работы в государственной информационной системе «Электронное образование»; 23.11.15 ; 6 часов; г. Сыктывкар, КРИРО и ПК. </w:t>
            </w:r>
          </w:p>
          <w:p w:rsidR="004F19D3" w:rsidRPr="004F19D3" w:rsidRDefault="004F19D3" w:rsidP="004F19D3">
            <w:r w:rsidRPr="004F19D3">
              <w:t xml:space="preserve">- «Особенности реализации ФГОС общего образования»; 16.11.15 – 21.12.15 г.; 108 часов; очно и заочно с применением ДОТ; Сыктывкар, КРИРО и ПК. </w:t>
            </w:r>
          </w:p>
          <w:p w:rsidR="004F19D3" w:rsidRPr="004F19D3" w:rsidRDefault="004F19D3" w:rsidP="004F19D3">
            <w:r w:rsidRPr="004F19D3">
              <w:t>- «Эффективные практики реализации ФГОС и адаптированных образовательных программ основного общего образования для детей с ОВЗ»; 25.05.16- 08.06.16; 36 часов; дистанционно; Кострома.</w:t>
            </w:r>
          </w:p>
          <w:p w:rsidR="004F19D3" w:rsidRPr="004F19D3" w:rsidRDefault="004F19D3" w:rsidP="004F19D3">
            <w:r w:rsidRPr="004F19D3">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13.03.2017 г.; 3 часа; г. Санкт-Петербург. </w:t>
            </w:r>
          </w:p>
          <w:p w:rsidR="004F19D3" w:rsidRPr="004F19D3" w:rsidRDefault="004F19D3" w:rsidP="004F19D3">
            <w:r w:rsidRPr="004F19D3">
              <w:t xml:space="preserve">- «Учебно-исследовательская и проектная деятельность учащихся как средство формирования метапредметных результатов (для учителей музыки, ИЗО, искусства, МХК)»; 17.04.17 – 26.04.17; 36 часов; дистанционно; г. Сыктывкар, КРИРО и ПК. </w:t>
            </w:r>
          </w:p>
          <w:p w:rsidR="004F19D3" w:rsidRPr="004F19D3" w:rsidRDefault="004F19D3" w:rsidP="004F19D3">
            <w:r w:rsidRPr="004F19D3">
              <w:t xml:space="preserve">-«Оказание первой помощи пострадавшим»; 13.02.2017 г.; </w:t>
            </w:r>
          </w:p>
          <w:p w:rsidR="004F19D3" w:rsidRDefault="004F19D3" w:rsidP="004F19D3">
            <w:r w:rsidRPr="004F19D3">
              <w:t xml:space="preserve">г. Новосибирск. </w:t>
            </w:r>
          </w:p>
          <w:p w:rsidR="004F19D3" w:rsidRPr="004F19D3" w:rsidRDefault="004F19D3" w:rsidP="004F19D3"/>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6</w:t>
            </w:r>
          </w:p>
        </w:tc>
        <w:tc>
          <w:tcPr>
            <w:tcW w:w="2835" w:type="dxa"/>
            <w:tcBorders>
              <w:left w:val="single" w:sz="4" w:space="0" w:color="auto"/>
            </w:tcBorders>
            <w:shd w:val="clear" w:color="auto" w:fill="auto"/>
          </w:tcPr>
          <w:p w:rsidR="004F19D3" w:rsidRPr="004F19D3" w:rsidRDefault="004F19D3" w:rsidP="004F19D3">
            <w:r w:rsidRPr="004F19D3">
              <w:t xml:space="preserve">Кочанова Татьяна Альбертовна </w:t>
            </w:r>
          </w:p>
          <w:p w:rsidR="004F19D3" w:rsidRPr="004F19D3" w:rsidRDefault="004F19D3" w:rsidP="004F19D3"/>
          <w:p w:rsidR="004F19D3" w:rsidRPr="004F19D3" w:rsidRDefault="004F19D3" w:rsidP="004F19D3">
            <w:r w:rsidRPr="004F19D3">
              <w:t xml:space="preserve">- 1 категория </w:t>
            </w:r>
          </w:p>
          <w:p w:rsidR="004F19D3" w:rsidRPr="004F19D3" w:rsidRDefault="004F19D3" w:rsidP="004F19D3"/>
          <w:p w:rsidR="004F19D3" w:rsidRDefault="004F19D3" w:rsidP="004F19D3">
            <w:r w:rsidRPr="004F19D3">
              <w:t xml:space="preserve">Приказ №1-нк от 28 января 2016 года </w:t>
            </w:r>
          </w:p>
          <w:p w:rsidR="00AC4259" w:rsidRDefault="00AC4259" w:rsidP="004F19D3"/>
          <w:p w:rsidR="00AC4259" w:rsidRPr="004F19D3" w:rsidRDefault="00AC4259" w:rsidP="004F19D3">
            <w:r w:rsidRPr="00AC4259">
              <w:rPr>
                <w:b/>
              </w:rPr>
              <w:t>предполагаемая аттестация –</w:t>
            </w:r>
            <w:r>
              <w:rPr>
                <w:b/>
              </w:rPr>
              <w:t xml:space="preserve"> 2021</w:t>
            </w:r>
            <w:r w:rsidRPr="00AC4259">
              <w:rPr>
                <w:b/>
              </w:rPr>
              <w:t xml:space="preserve"> год</w:t>
            </w:r>
          </w:p>
        </w:tc>
        <w:tc>
          <w:tcPr>
            <w:tcW w:w="1984" w:type="dxa"/>
          </w:tcPr>
          <w:p w:rsidR="004F19D3" w:rsidRPr="004F19D3" w:rsidRDefault="004F19D3" w:rsidP="004F19D3">
            <w:r w:rsidRPr="004F19D3">
              <w:t xml:space="preserve">Учитель ИЗО, </w:t>
            </w:r>
            <w:r>
              <w:t xml:space="preserve"> </w:t>
            </w:r>
            <w:r w:rsidRPr="004F19D3">
              <w:t xml:space="preserve"> музыки, русского языка, литературы, коми языка, литературы</w:t>
            </w:r>
          </w:p>
        </w:tc>
        <w:tc>
          <w:tcPr>
            <w:tcW w:w="2977" w:type="dxa"/>
          </w:tcPr>
          <w:p w:rsidR="004F19D3" w:rsidRPr="004F19D3" w:rsidRDefault="004F19D3" w:rsidP="004F19D3"/>
          <w:p w:rsidR="004F19D3" w:rsidRPr="004F19D3" w:rsidRDefault="004F19D3" w:rsidP="004F19D3">
            <w:r w:rsidRPr="004F19D3">
              <w:t>-диплом 101124  2321476 от 29 июня 2016 года;</w:t>
            </w:r>
          </w:p>
          <w:p w:rsidR="004F19D3" w:rsidRPr="004F19D3" w:rsidRDefault="004F19D3" w:rsidP="004F19D3">
            <w:r w:rsidRPr="004F19D3">
              <w:t>- квалификация «бакалавр»;</w:t>
            </w:r>
          </w:p>
          <w:p w:rsidR="004F19D3" w:rsidRPr="004F19D3" w:rsidRDefault="004F19D3" w:rsidP="004F19D3">
            <w:r w:rsidRPr="004F19D3">
              <w:t>-специальность «педагогическое образование»;</w:t>
            </w:r>
          </w:p>
          <w:p w:rsidR="004F19D3" w:rsidRPr="004F19D3" w:rsidRDefault="004F19D3" w:rsidP="004F19D3">
            <w:r w:rsidRPr="004F19D3">
              <w:t>- СГУ имени Питирима Сорокина, г. Сыктывкар;</w:t>
            </w:r>
          </w:p>
          <w:p w:rsidR="004F19D3" w:rsidRPr="004F19D3" w:rsidRDefault="004F19D3" w:rsidP="004F19D3">
            <w:r w:rsidRPr="004F19D3">
              <w:t>-образование высшее.</w:t>
            </w:r>
          </w:p>
        </w:tc>
        <w:tc>
          <w:tcPr>
            <w:tcW w:w="7371" w:type="dxa"/>
            <w:shd w:val="clear" w:color="auto" w:fill="auto"/>
          </w:tcPr>
          <w:p w:rsidR="004F19D3" w:rsidRPr="004F19D3" w:rsidRDefault="004F19D3" w:rsidP="004F19D3">
            <w:r w:rsidRPr="004F19D3">
              <w:t xml:space="preserve">-«Особенности преподавания предметной области «Филология» (Русский язык. Литература) в условиях реализации ФГОС»; 16.04.12 – 28.04.12; 72 часа; очно; г. Сыктывкар, КРИРО и ПК. </w:t>
            </w:r>
          </w:p>
          <w:p w:rsidR="004F19D3" w:rsidRPr="004F19D3" w:rsidRDefault="004F19D3" w:rsidP="004F19D3">
            <w:r w:rsidRPr="004F19D3">
              <w:t>- «Эффективные практики реализации ФГОС и адаптированных образовательных программ основного общего образования для детей с ОВЗ»; 25.05.16- 08.06.16; 36 часов; дистанционно; Кострома.</w:t>
            </w:r>
          </w:p>
          <w:p w:rsidR="004F19D3" w:rsidRPr="004F19D3" w:rsidRDefault="004F19D3" w:rsidP="004F19D3">
            <w:r w:rsidRPr="004F19D3">
              <w:t xml:space="preserve">-«Особенности реализации ФГОС общего образования»; 10.10.16 – 19.10.16; 36 часов; дистанционно; г. Сыктывкар, КРИРО и ПК. </w:t>
            </w:r>
          </w:p>
          <w:p w:rsidR="004F19D3" w:rsidRPr="004F19D3" w:rsidRDefault="004F19D3" w:rsidP="004F19D3">
            <w:r w:rsidRPr="004F19D3">
              <w:t xml:space="preserve">- «Учебно-исследовательская и проектная деятельность учащихся как средство формирования метапредметных результатов (для учителей музыки, ИЗО, искусства, МХК)»; 17.04.17 – 26.04.17; 36 часов; дистанционно; г. Сыктывкар, КРИРО и ПК. </w:t>
            </w:r>
          </w:p>
          <w:p w:rsidR="004F19D3" w:rsidRPr="004F19D3" w:rsidRDefault="004F19D3" w:rsidP="004F19D3">
            <w:r w:rsidRPr="004F19D3">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13.03.2017 г.; 3 часа; г. Санкт-Петербург. </w:t>
            </w:r>
          </w:p>
          <w:p w:rsidR="004F19D3" w:rsidRPr="004F19D3" w:rsidRDefault="004F19D3" w:rsidP="004F19D3">
            <w:r w:rsidRPr="004F19D3">
              <w:t xml:space="preserve">- «Оказание первой помощи пострадавшим»; 13.02.2017 г.; </w:t>
            </w:r>
          </w:p>
          <w:p w:rsidR="004F19D3" w:rsidRPr="004F19D3" w:rsidRDefault="004F19D3" w:rsidP="004F19D3">
            <w:r w:rsidRPr="004F19D3">
              <w:t xml:space="preserve">г. Новосибирск. </w:t>
            </w:r>
          </w:p>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7</w:t>
            </w:r>
          </w:p>
        </w:tc>
        <w:tc>
          <w:tcPr>
            <w:tcW w:w="2835" w:type="dxa"/>
            <w:tcBorders>
              <w:left w:val="single" w:sz="4" w:space="0" w:color="auto"/>
            </w:tcBorders>
            <w:shd w:val="clear" w:color="auto" w:fill="auto"/>
          </w:tcPr>
          <w:p w:rsidR="004F19D3" w:rsidRPr="004F19D3" w:rsidRDefault="004F19D3" w:rsidP="004F19D3">
            <w:r w:rsidRPr="004F19D3">
              <w:t xml:space="preserve">Травникова Татьяна Викторовна </w:t>
            </w:r>
          </w:p>
          <w:p w:rsidR="004F19D3" w:rsidRPr="004F19D3" w:rsidRDefault="004F19D3" w:rsidP="004F19D3"/>
          <w:p w:rsidR="004F19D3" w:rsidRPr="004F19D3" w:rsidRDefault="004F19D3" w:rsidP="004F19D3">
            <w:r w:rsidRPr="004F19D3">
              <w:t xml:space="preserve">- соответствие занимаемой должности </w:t>
            </w:r>
          </w:p>
          <w:p w:rsidR="004F19D3" w:rsidRPr="004F19D3" w:rsidRDefault="004F19D3" w:rsidP="004F19D3"/>
          <w:p w:rsidR="004F19D3" w:rsidRDefault="004F19D3" w:rsidP="004F19D3">
            <w:r w:rsidRPr="004F19D3">
              <w:t xml:space="preserve">Протокол   от 25 декабря 2013 года </w:t>
            </w:r>
          </w:p>
          <w:p w:rsidR="00AC4259" w:rsidRDefault="00AC4259" w:rsidP="004F19D3"/>
          <w:p w:rsidR="00AC4259" w:rsidRPr="004F19D3" w:rsidRDefault="00AC4259" w:rsidP="004F19D3">
            <w:r w:rsidRPr="00AC4259">
              <w:rPr>
                <w:b/>
              </w:rPr>
              <w:t>предполагаемая аттестация –</w:t>
            </w:r>
            <w:r>
              <w:rPr>
                <w:b/>
              </w:rPr>
              <w:t xml:space="preserve"> 2018</w:t>
            </w:r>
            <w:r w:rsidRPr="00AC4259">
              <w:rPr>
                <w:b/>
              </w:rPr>
              <w:t xml:space="preserve"> год</w:t>
            </w:r>
          </w:p>
        </w:tc>
        <w:tc>
          <w:tcPr>
            <w:tcW w:w="1984" w:type="dxa"/>
          </w:tcPr>
          <w:p w:rsidR="004F19D3" w:rsidRPr="004F19D3" w:rsidRDefault="004F19D3" w:rsidP="004F19D3">
            <w:r w:rsidRPr="004F19D3">
              <w:t>Учитель биологии, химии, экологии.</w:t>
            </w:r>
          </w:p>
          <w:p w:rsidR="004F19D3" w:rsidRPr="004F19D3" w:rsidRDefault="004F19D3" w:rsidP="004F19D3">
            <w:r w:rsidRPr="004F19D3">
              <w:t>Лаборант.</w:t>
            </w:r>
          </w:p>
        </w:tc>
        <w:tc>
          <w:tcPr>
            <w:tcW w:w="2977" w:type="dxa"/>
          </w:tcPr>
          <w:p w:rsidR="004F19D3" w:rsidRPr="004F19D3" w:rsidRDefault="004F19D3" w:rsidP="004F19D3">
            <w:r w:rsidRPr="004F19D3">
              <w:t>-диплом НВ № 359385 от 05 июля 1988 года;</w:t>
            </w:r>
          </w:p>
          <w:p w:rsidR="004F19D3" w:rsidRPr="004F19D3" w:rsidRDefault="004F19D3" w:rsidP="004F19D3">
            <w:r w:rsidRPr="004F19D3">
              <w:t>-квалификация «учитель географии и биологии средней школы»;</w:t>
            </w:r>
          </w:p>
          <w:p w:rsidR="004F19D3" w:rsidRPr="004F19D3" w:rsidRDefault="004F19D3" w:rsidP="004F19D3">
            <w:r w:rsidRPr="004F19D3">
              <w:t>-специальность «география и биология»;</w:t>
            </w:r>
          </w:p>
          <w:p w:rsidR="004F19D3" w:rsidRPr="004F19D3" w:rsidRDefault="004F19D3" w:rsidP="004F19D3">
            <w:r w:rsidRPr="004F19D3">
              <w:t>-КГПИ, г. Сыктывкар;</w:t>
            </w:r>
          </w:p>
          <w:p w:rsidR="004F19D3" w:rsidRPr="004F19D3" w:rsidRDefault="004F19D3" w:rsidP="004F19D3">
            <w:r w:rsidRPr="004F19D3">
              <w:t xml:space="preserve">-образование высшее. </w:t>
            </w:r>
          </w:p>
        </w:tc>
        <w:tc>
          <w:tcPr>
            <w:tcW w:w="7371" w:type="dxa"/>
            <w:shd w:val="clear" w:color="auto" w:fill="auto"/>
          </w:tcPr>
          <w:p w:rsidR="004F19D3" w:rsidRPr="004F19D3" w:rsidRDefault="004F19D3" w:rsidP="004F19D3">
            <w:r w:rsidRPr="004F19D3">
              <w:t>- «Эффективные практики реализации ФГОС и адаптированных образовательных программ основного общего образования для детей с ОВЗ»; 25.05.16- 08.06.16; 36 часов; дистанционно; Кострома.</w:t>
            </w:r>
          </w:p>
          <w:p w:rsidR="004F19D3" w:rsidRPr="004F19D3" w:rsidRDefault="004F19D3" w:rsidP="004F19D3">
            <w:r w:rsidRPr="004F19D3">
              <w:t xml:space="preserve">- «Системно-деятельностный подход как основа реализации ФГОС на уроках биологии»; 06.06.16 – 16.06.16 г.; 72 часа; дистанционно; Санкт-Петербург. </w:t>
            </w:r>
          </w:p>
          <w:p w:rsidR="004F19D3" w:rsidRPr="004F19D3" w:rsidRDefault="004F19D3" w:rsidP="004F19D3">
            <w:r w:rsidRPr="004F19D3">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13.03.2017 г.; 3 часа; г. Санкт-Петербург. </w:t>
            </w:r>
          </w:p>
          <w:p w:rsidR="004F19D3" w:rsidRPr="004F19D3" w:rsidRDefault="004F19D3" w:rsidP="004F19D3">
            <w:r w:rsidRPr="004F19D3">
              <w:t xml:space="preserve">-«Оказание первой помощи пострадавшим»; 13.02.2017 г.; </w:t>
            </w:r>
          </w:p>
          <w:p w:rsidR="004F19D3" w:rsidRPr="004F19D3" w:rsidRDefault="004F19D3" w:rsidP="004F19D3">
            <w:r w:rsidRPr="004F19D3">
              <w:t xml:space="preserve">г. Новосибирск. </w:t>
            </w:r>
          </w:p>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8</w:t>
            </w:r>
          </w:p>
        </w:tc>
        <w:tc>
          <w:tcPr>
            <w:tcW w:w="2835" w:type="dxa"/>
            <w:tcBorders>
              <w:left w:val="single" w:sz="4" w:space="0" w:color="auto"/>
            </w:tcBorders>
            <w:shd w:val="clear" w:color="auto" w:fill="auto"/>
          </w:tcPr>
          <w:p w:rsidR="004F19D3" w:rsidRPr="004F19D3" w:rsidRDefault="004F19D3" w:rsidP="004F19D3">
            <w:r w:rsidRPr="004F19D3">
              <w:t xml:space="preserve">Кочанов Виталий Васильевич </w:t>
            </w:r>
          </w:p>
          <w:p w:rsidR="004F19D3" w:rsidRPr="004F19D3" w:rsidRDefault="004F19D3" w:rsidP="004F19D3">
            <w:r w:rsidRPr="004F19D3">
              <w:t xml:space="preserve">- соответствие занимаемой должности </w:t>
            </w:r>
          </w:p>
          <w:p w:rsidR="004F19D3" w:rsidRPr="004F19D3" w:rsidRDefault="004F19D3" w:rsidP="004F19D3"/>
          <w:p w:rsidR="004F19D3" w:rsidRPr="004F19D3" w:rsidRDefault="004F19D3" w:rsidP="004F19D3">
            <w:r w:rsidRPr="004F19D3">
              <w:t>Протокол от 30 ноября 2013 года</w:t>
            </w:r>
          </w:p>
          <w:p w:rsidR="004F19D3" w:rsidRDefault="004F19D3" w:rsidP="004F19D3"/>
          <w:p w:rsidR="00AC4259" w:rsidRPr="004F19D3" w:rsidRDefault="00AC4259" w:rsidP="004F19D3">
            <w:r w:rsidRPr="00AC4259">
              <w:rPr>
                <w:b/>
              </w:rPr>
              <w:t>предполагаемая аттестация –</w:t>
            </w:r>
            <w:r>
              <w:rPr>
                <w:b/>
              </w:rPr>
              <w:t xml:space="preserve"> 2018</w:t>
            </w:r>
            <w:r w:rsidRPr="00AC4259">
              <w:rPr>
                <w:b/>
              </w:rPr>
              <w:t xml:space="preserve"> год</w:t>
            </w:r>
          </w:p>
        </w:tc>
        <w:tc>
          <w:tcPr>
            <w:tcW w:w="1984" w:type="dxa"/>
          </w:tcPr>
          <w:p w:rsidR="004F19D3" w:rsidRPr="004F19D3" w:rsidRDefault="004F19D3" w:rsidP="004F19D3">
            <w:r w:rsidRPr="004F19D3">
              <w:t>Учитель географии, физики. Лаборант.</w:t>
            </w:r>
          </w:p>
        </w:tc>
        <w:tc>
          <w:tcPr>
            <w:tcW w:w="2977" w:type="dxa"/>
          </w:tcPr>
          <w:p w:rsidR="004F19D3" w:rsidRPr="004F19D3" w:rsidRDefault="004F19D3" w:rsidP="004F19D3"/>
          <w:p w:rsidR="004F19D3" w:rsidRPr="004F19D3" w:rsidRDefault="004F19D3" w:rsidP="004F19D3">
            <w:r w:rsidRPr="004F19D3">
              <w:t>- диплом  УВ 252129 от 27 июня 1991 года;</w:t>
            </w:r>
          </w:p>
          <w:p w:rsidR="004F19D3" w:rsidRPr="004F19D3" w:rsidRDefault="004F19D3" w:rsidP="004F19D3">
            <w:r w:rsidRPr="004F19D3">
              <w:t xml:space="preserve">- квалификация  «инженер-технолог»; </w:t>
            </w:r>
          </w:p>
          <w:p w:rsidR="004F19D3" w:rsidRPr="004F19D3" w:rsidRDefault="004F19D3" w:rsidP="004F19D3">
            <w:r w:rsidRPr="004F19D3">
              <w:t xml:space="preserve">- специальность «лесоинженероное дело»; </w:t>
            </w:r>
          </w:p>
          <w:p w:rsidR="004F19D3" w:rsidRPr="004F19D3" w:rsidRDefault="004F19D3" w:rsidP="004F19D3">
            <w:r w:rsidRPr="004F19D3">
              <w:t>- Ленинградская орден Ленина лнсотехническая академия им.С.М.Кирова;</w:t>
            </w:r>
          </w:p>
          <w:p w:rsidR="004F19D3" w:rsidRPr="004F19D3" w:rsidRDefault="004F19D3" w:rsidP="004F19D3"/>
          <w:p w:rsidR="004F19D3" w:rsidRPr="004F19D3" w:rsidRDefault="004F19D3" w:rsidP="004F19D3">
            <w:r w:rsidRPr="004F19D3">
              <w:t>- профессиональная переподготовка – диплом 770300002447 от 21 декабря 2016 года;</w:t>
            </w:r>
          </w:p>
          <w:p w:rsidR="004F19D3" w:rsidRPr="004F19D3" w:rsidRDefault="004F19D3" w:rsidP="004F19D3">
            <w:r w:rsidRPr="004F19D3">
              <w:t>- квалификация «учитель географии»</w:t>
            </w:r>
          </w:p>
          <w:p w:rsidR="004F19D3" w:rsidRPr="004F19D3" w:rsidRDefault="004F19D3" w:rsidP="004F19D3">
            <w:r w:rsidRPr="004F19D3">
              <w:t>-специальность «география: теория и методика преподавания в образовательной организации»;</w:t>
            </w:r>
          </w:p>
          <w:p w:rsidR="004F19D3" w:rsidRPr="004F19D3" w:rsidRDefault="004F19D3" w:rsidP="004F19D3">
            <w:r w:rsidRPr="004F19D3">
              <w:t xml:space="preserve">- ООО Учебный центр «Профессионал», г. Москва. </w:t>
            </w:r>
          </w:p>
          <w:p w:rsidR="004F19D3" w:rsidRPr="004F19D3" w:rsidRDefault="004F19D3" w:rsidP="004F19D3">
            <w:r w:rsidRPr="004F19D3">
              <w:t>- образование высшее.</w:t>
            </w:r>
          </w:p>
        </w:tc>
        <w:tc>
          <w:tcPr>
            <w:tcW w:w="7371" w:type="dxa"/>
            <w:shd w:val="clear" w:color="auto" w:fill="auto"/>
          </w:tcPr>
          <w:p w:rsidR="004F19D3" w:rsidRPr="004F19D3" w:rsidRDefault="004F19D3" w:rsidP="004F19D3">
            <w:r w:rsidRPr="004F19D3">
              <w:t xml:space="preserve">- «Особенности реализации ФГОС общего образования»; 23.11.15 – 28. 11.15 г.; 36 часов; очно; Сыктывкар, КРИРО и ПК. </w:t>
            </w:r>
          </w:p>
          <w:p w:rsidR="004F19D3" w:rsidRPr="004F19D3" w:rsidRDefault="004F19D3" w:rsidP="004F19D3"/>
          <w:p w:rsidR="004F19D3" w:rsidRPr="004F19D3" w:rsidRDefault="004F19D3" w:rsidP="004F19D3">
            <w:r w:rsidRPr="004F19D3">
              <w:t xml:space="preserve">-«Оказание первой помощи пострадавшим»; 13.02.2017 г.; </w:t>
            </w:r>
          </w:p>
          <w:p w:rsidR="004F19D3" w:rsidRPr="004F19D3" w:rsidRDefault="004F19D3" w:rsidP="004F19D3">
            <w:r w:rsidRPr="004F19D3">
              <w:t xml:space="preserve">г. Новосибирск. </w:t>
            </w:r>
          </w:p>
          <w:p w:rsidR="004F19D3" w:rsidRPr="004F19D3" w:rsidRDefault="004F19D3" w:rsidP="004F19D3"/>
          <w:p w:rsidR="004F19D3" w:rsidRPr="004F19D3" w:rsidRDefault="004F19D3" w:rsidP="004F19D3"/>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9</w:t>
            </w:r>
          </w:p>
        </w:tc>
        <w:tc>
          <w:tcPr>
            <w:tcW w:w="2835" w:type="dxa"/>
            <w:tcBorders>
              <w:left w:val="single" w:sz="4" w:space="0" w:color="auto"/>
            </w:tcBorders>
            <w:shd w:val="clear" w:color="auto" w:fill="auto"/>
          </w:tcPr>
          <w:p w:rsidR="004F19D3" w:rsidRPr="004F19D3" w:rsidRDefault="004F19D3" w:rsidP="004F19D3">
            <w:r w:rsidRPr="004F19D3">
              <w:t xml:space="preserve">Кутькина Лариса Петровна </w:t>
            </w:r>
          </w:p>
          <w:p w:rsidR="004F19D3" w:rsidRPr="004F19D3" w:rsidRDefault="004F19D3" w:rsidP="004F19D3"/>
          <w:p w:rsidR="004F19D3" w:rsidRPr="004F19D3" w:rsidRDefault="004F19D3" w:rsidP="004F19D3">
            <w:r w:rsidRPr="004F19D3">
              <w:t xml:space="preserve">- 1 категория </w:t>
            </w:r>
          </w:p>
          <w:p w:rsidR="004F19D3" w:rsidRPr="004F19D3" w:rsidRDefault="004F19D3" w:rsidP="004F19D3"/>
          <w:p w:rsidR="00AC4259" w:rsidRDefault="004F19D3" w:rsidP="004F19D3">
            <w:r w:rsidRPr="004F19D3">
              <w:t>Приказ №102 –нк от 22 октября 2015 года</w:t>
            </w:r>
          </w:p>
          <w:p w:rsidR="00AC4259" w:rsidRDefault="00AC4259" w:rsidP="004F19D3"/>
          <w:p w:rsidR="004F19D3" w:rsidRPr="004F19D3" w:rsidRDefault="004F19D3" w:rsidP="004F19D3">
            <w:r w:rsidRPr="004F19D3">
              <w:t xml:space="preserve"> </w:t>
            </w:r>
            <w:r w:rsidR="00AC4259" w:rsidRPr="00AC4259">
              <w:rPr>
                <w:b/>
              </w:rPr>
              <w:t>предполагаемая аттестация –</w:t>
            </w:r>
            <w:r w:rsidR="00AC4259">
              <w:rPr>
                <w:b/>
              </w:rPr>
              <w:t xml:space="preserve"> 2020</w:t>
            </w:r>
            <w:r w:rsidR="00AC4259" w:rsidRPr="00AC4259">
              <w:rPr>
                <w:b/>
              </w:rPr>
              <w:t xml:space="preserve"> год</w:t>
            </w:r>
          </w:p>
        </w:tc>
        <w:tc>
          <w:tcPr>
            <w:tcW w:w="1984" w:type="dxa"/>
          </w:tcPr>
          <w:p w:rsidR="004F19D3" w:rsidRPr="004F19D3" w:rsidRDefault="004F19D3" w:rsidP="004F19D3">
            <w:r w:rsidRPr="004F19D3">
              <w:t>Учитель математики, алгебры, геометрии.</w:t>
            </w:r>
          </w:p>
        </w:tc>
        <w:tc>
          <w:tcPr>
            <w:tcW w:w="2977" w:type="dxa"/>
          </w:tcPr>
          <w:p w:rsidR="004F19D3" w:rsidRPr="004F19D3" w:rsidRDefault="004F19D3" w:rsidP="004F19D3"/>
          <w:p w:rsidR="004F19D3" w:rsidRPr="004F19D3" w:rsidRDefault="004F19D3" w:rsidP="004F19D3">
            <w:r w:rsidRPr="004F19D3">
              <w:t>-диплом НВ №359172 от 03 июля 1988 года;</w:t>
            </w:r>
          </w:p>
          <w:p w:rsidR="004F19D3" w:rsidRPr="004F19D3" w:rsidRDefault="004F19D3" w:rsidP="004F19D3">
            <w:r w:rsidRPr="004F19D3">
              <w:t>-квалификация «учитель математики и физики средней школы»;</w:t>
            </w:r>
          </w:p>
          <w:p w:rsidR="004F19D3" w:rsidRPr="004F19D3" w:rsidRDefault="004F19D3" w:rsidP="004F19D3">
            <w:r w:rsidRPr="004F19D3">
              <w:t>-специальность «математика и физика»;</w:t>
            </w:r>
          </w:p>
          <w:p w:rsidR="004F19D3" w:rsidRPr="004F19D3" w:rsidRDefault="004F19D3" w:rsidP="004F19D3">
            <w:r w:rsidRPr="004F19D3">
              <w:t>-КГПИ, г. Сыктывкар;</w:t>
            </w:r>
          </w:p>
          <w:p w:rsidR="004F19D3" w:rsidRPr="004F19D3" w:rsidRDefault="004F19D3" w:rsidP="004F19D3">
            <w:r w:rsidRPr="004F19D3">
              <w:t xml:space="preserve">-образование высшее. </w:t>
            </w:r>
          </w:p>
        </w:tc>
        <w:tc>
          <w:tcPr>
            <w:tcW w:w="7371" w:type="dxa"/>
            <w:shd w:val="clear" w:color="auto" w:fill="auto"/>
          </w:tcPr>
          <w:p w:rsidR="004F19D3" w:rsidRPr="004F19D3" w:rsidRDefault="004F19D3" w:rsidP="004F19D3">
            <w:r w:rsidRPr="004F19D3">
              <w:t xml:space="preserve">- «Системно-деятельностный подход как основа реализации ФГОС»; 10.08.15 – 29.08.15 г.; 108 часов; дистанционно; Санкт-Петербург. </w:t>
            </w:r>
          </w:p>
          <w:p w:rsidR="004F19D3" w:rsidRPr="004F19D3" w:rsidRDefault="004F19D3" w:rsidP="004F19D3">
            <w:r w:rsidRPr="004F19D3">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13.03.2017 г.; 3 часа; г. Санкт-Петербург. </w:t>
            </w:r>
          </w:p>
          <w:p w:rsidR="004F19D3" w:rsidRPr="004F19D3" w:rsidRDefault="004F19D3" w:rsidP="004F19D3">
            <w:r w:rsidRPr="004F19D3">
              <w:t xml:space="preserve">-«Оказание первой помощи пострадавшим»; 13.02.2017 г.; </w:t>
            </w:r>
          </w:p>
          <w:p w:rsidR="004F19D3" w:rsidRPr="004F19D3" w:rsidRDefault="004F19D3" w:rsidP="004F19D3">
            <w:r w:rsidRPr="004F19D3">
              <w:t xml:space="preserve">г. Новосибирск. </w:t>
            </w:r>
          </w:p>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10</w:t>
            </w:r>
          </w:p>
        </w:tc>
        <w:tc>
          <w:tcPr>
            <w:tcW w:w="2835" w:type="dxa"/>
            <w:tcBorders>
              <w:left w:val="single" w:sz="4" w:space="0" w:color="auto"/>
            </w:tcBorders>
            <w:shd w:val="clear" w:color="auto" w:fill="auto"/>
          </w:tcPr>
          <w:p w:rsidR="004F19D3" w:rsidRPr="004F19D3" w:rsidRDefault="004F19D3" w:rsidP="004F19D3">
            <w:r w:rsidRPr="004F19D3">
              <w:t xml:space="preserve">Липин Никита Александрович </w:t>
            </w:r>
          </w:p>
          <w:p w:rsidR="004F19D3" w:rsidRPr="004F19D3" w:rsidRDefault="004F19D3" w:rsidP="004F19D3"/>
          <w:p w:rsidR="004F19D3" w:rsidRPr="004F19D3" w:rsidRDefault="004F19D3" w:rsidP="004F19D3">
            <w:r w:rsidRPr="004F19D3">
              <w:t>-</w:t>
            </w:r>
            <w:r w:rsidRPr="004F19D3">
              <w:rPr>
                <w:lang w:val="en-US"/>
              </w:rPr>
              <w:t>I</w:t>
            </w:r>
            <w:r w:rsidRPr="004F19D3">
              <w:t xml:space="preserve"> категория </w:t>
            </w:r>
          </w:p>
          <w:p w:rsidR="004F19D3" w:rsidRPr="004F19D3" w:rsidRDefault="004F19D3" w:rsidP="004F19D3">
            <w:r w:rsidRPr="004F19D3">
              <w:t>Приказ №138-нк</w:t>
            </w:r>
          </w:p>
          <w:p w:rsidR="004F19D3" w:rsidRDefault="004F19D3" w:rsidP="004F19D3">
            <w:r w:rsidRPr="004F19D3">
              <w:t xml:space="preserve"> от 28.09.2017</w:t>
            </w:r>
          </w:p>
          <w:p w:rsidR="00AC4259" w:rsidRDefault="00AC4259" w:rsidP="004F19D3"/>
          <w:p w:rsidR="00AC4259" w:rsidRDefault="00AC4259" w:rsidP="004F19D3"/>
          <w:p w:rsidR="00AC4259" w:rsidRPr="004F19D3" w:rsidRDefault="00AC4259" w:rsidP="004F19D3">
            <w:r w:rsidRPr="00AC4259">
              <w:rPr>
                <w:b/>
              </w:rPr>
              <w:t>предполагаемая аттестация –</w:t>
            </w:r>
            <w:r w:rsidR="000F1668">
              <w:rPr>
                <w:b/>
              </w:rPr>
              <w:t xml:space="preserve"> 2022</w:t>
            </w:r>
            <w:r w:rsidRPr="00AC4259">
              <w:rPr>
                <w:b/>
              </w:rPr>
              <w:t xml:space="preserve"> год</w:t>
            </w:r>
          </w:p>
        </w:tc>
        <w:tc>
          <w:tcPr>
            <w:tcW w:w="1984" w:type="dxa"/>
          </w:tcPr>
          <w:p w:rsidR="004F19D3" w:rsidRPr="004F19D3" w:rsidRDefault="004F19D3" w:rsidP="004F19D3">
            <w:r w:rsidRPr="004F19D3">
              <w:t>Учитель физической культуры, географии.</w:t>
            </w:r>
          </w:p>
        </w:tc>
        <w:tc>
          <w:tcPr>
            <w:tcW w:w="2977" w:type="dxa"/>
          </w:tcPr>
          <w:p w:rsidR="004F19D3" w:rsidRPr="004F19D3" w:rsidRDefault="004F19D3" w:rsidP="004F19D3">
            <w:r w:rsidRPr="004F19D3">
              <w:t>-диплом КЛ №82601 от 24 мая 2013 года;</w:t>
            </w:r>
          </w:p>
          <w:p w:rsidR="004F19D3" w:rsidRPr="004F19D3" w:rsidRDefault="004F19D3" w:rsidP="004F19D3">
            <w:r w:rsidRPr="004F19D3">
              <w:t>-квалификация «учитель географии»;</w:t>
            </w:r>
          </w:p>
          <w:p w:rsidR="004F19D3" w:rsidRPr="004F19D3" w:rsidRDefault="004F19D3" w:rsidP="004F19D3">
            <w:r w:rsidRPr="004F19D3">
              <w:t>-специальность «география»;</w:t>
            </w:r>
          </w:p>
          <w:p w:rsidR="004F19D3" w:rsidRPr="004F19D3" w:rsidRDefault="004F19D3" w:rsidP="004F19D3">
            <w:r w:rsidRPr="004F19D3">
              <w:t>-КГПИ, г. Сыктывкар;</w:t>
            </w:r>
          </w:p>
          <w:p w:rsidR="004F19D3" w:rsidRPr="004F19D3" w:rsidRDefault="004F19D3" w:rsidP="004F19D3">
            <w:r w:rsidRPr="004F19D3">
              <w:t>-образование высшее.</w:t>
            </w:r>
          </w:p>
          <w:p w:rsidR="004F19D3" w:rsidRPr="004F19D3" w:rsidRDefault="004F19D3" w:rsidP="004F19D3"/>
          <w:p w:rsidR="004F19D3" w:rsidRPr="004F19D3" w:rsidRDefault="004F19D3" w:rsidP="004F19D3">
            <w:r w:rsidRPr="004F19D3">
              <w:t>-диплом о профессиональной переподготовке 770300001830 от 30 ноября 2016 года;</w:t>
            </w:r>
          </w:p>
          <w:p w:rsidR="004F19D3" w:rsidRPr="004F19D3" w:rsidRDefault="004F19D3" w:rsidP="004F19D3">
            <w:r w:rsidRPr="004F19D3">
              <w:t>-квалификация «учитель физической культуры»;</w:t>
            </w:r>
          </w:p>
          <w:p w:rsidR="004F19D3" w:rsidRPr="004F19D3" w:rsidRDefault="004F19D3" w:rsidP="004F19D3">
            <w:r w:rsidRPr="004F19D3">
              <w:t>-специальность «физическая культура и спорт»;</w:t>
            </w:r>
          </w:p>
          <w:p w:rsidR="004F19D3" w:rsidRPr="004F19D3" w:rsidRDefault="004F19D3" w:rsidP="004F19D3">
            <w:r w:rsidRPr="004F19D3">
              <w:t xml:space="preserve">-ООО учебный центр «Профессионал», г. Москва. </w:t>
            </w:r>
          </w:p>
        </w:tc>
        <w:tc>
          <w:tcPr>
            <w:tcW w:w="7371" w:type="dxa"/>
            <w:shd w:val="clear" w:color="auto" w:fill="auto"/>
          </w:tcPr>
          <w:p w:rsidR="004F19D3" w:rsidRPr="004F19D3" w:rsidRDefault="004F19D3" w:rsidP="004F19D3">
            <w:r w:rsidRPr="004F19D3">
              <w:t xml:space="preserve">- «Особенности реализации ФГОС общего образования»; 10.11.14 – 08.12.14 г.; 108 часов; очно-дистанционно; Сыктывкар, КРИРО и ПК. </w:t>
            </w:r>
          </w:p>
          <w:p w:rsidR="004F19D3" w:rsidRPr="004F19D3" w:rsidRDefault="004F19D3" w:rsidP="004F19D3">
            <w:r w:rsidRPr="004F19D3">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13.03.2017 г.; 3 часа; г. Санкт-Петербург. </w:t>
            </w:r>
          </w:p>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11</w:t>
            </w:r>
          </w:p>
        </w:tc>
        <w:tc>
          <w:tcPr>
            <w:tcW w:w="2835" w:type="dxa"/>
            <w:tcBorders>
              <w:left w:val="single" w:sz="4" w:space="0" w:color="auto"/>
            </w:tcBorders>
            <w:shd w:val="clear" w:color="auto" w:fill="auto"/>
          </w:tcPr>
          <w:p w:rsidR="004F19D3" w:rsidRDefault="004F19D3" w:rsidP="004F19D3">
            <w:r w:rsidRPr="004F19D3">
              <w:t>Лютоева Екатерина Юрьевна</w:t>
            </w:r>
          </w:p>
          <w:p w:rsidR="00526D8B" w:rsidRPr="004F19D3" w:rsidRDefault="00526D8B" w:rsidP="00526D8B">
            <w:r>
              <w:t xml:space="preserve">- </w:t>
            </w:r>
            <w:r w:rsidRPr="004F19D3">
              <w:t>соответствие занимаемой должности</w:t>
            </w:r>
            <w:r>
              <w:t>;</w:t>
            </w:r>
            <w:r w:rsidRPr="004F19D3">
              <w:t xml:space="preserve"> </w:t>
            </w:r>
          </w:p>
          <w:p w:rsidR="00526D8B" w:rsidRPr="004F19D3" w:rsidRDefault="00526D8B" w:rsidP="00526D8B">
            <w:r w:rsidRPr="004F19D3">
              <w:t xml:space="preserve">Протокол </w:t>
            </w:r>
            <w:r>
              <w:t xml:space="preserve">№1 </w:t>
            </w:r>
            <w:r w:rsidRPr="004F19D3">
              <w:t xml:space="preserve">от </w:t>
            </w:r>
            <w:r>
              <w:t xml:space="preserve">11 декабря </w:t>
            </w:r>
            <w:r w:rsidRPr="004F19D3">
              <w:t>201</w:t>
            </w:r>
            <w:r>
              <w:t>7</w:t>
            </w:r>
            <w:r w:rsidRPr="004F19D3">
              <w:t xml:space="preserve"> года</w:t>
            </w:r>
          </w:p>
          <w:p w:rsidR="000F1668" w:rsidRDefault="00526D8B" w:rsidP="004F19D3">
            <w:r>
              <w:t xml:space="preserve"> </w:t>
            </w:r>
          </w:p>
          <w:p w:rsidR="000F1668" w:rsidRPr="004F19D3" w:rsidRDefault="000F1668" w:rsidP="004F19D3">
            <w:r w:rsidRPr="00AC4259">
              <w:rPr>
                <w:b/>
              </w:rPr>
              <w:t>предполагаемая аттестация –</w:t>
            </w:r>
            <w:r>
              <w:rPr>
                <w:b/>
              </w:rPr>
              <w:t xml:space="preserve"> 2022</w:t>
            </w:r>
            <w:r w:rsidRPr="00AC4259">
              <w:rPr>
                <w:b/>
              </w:rPr>
              <w:t xml:space="preserve"> год</w:t>
            </w:r>
          </w:p>
        </w:tc>
        <w:tc>
          <w:tcPr>
            <w:tcW w:w="1984" w:type="dxa"/>
          </w:tcPr>
          <w:p w:rsidR="004F19D3" w:rsidRPr="004F19D3" w:rsidRDefault="004F19D3" w:rsidP="004F19D3">
            <w:r w:rsidRPr="004F19D3">
              <w:t>Учитель английского языка</w:t>
            </w:r>
          </w:p>
        </w:tc>
        <w:tc>
          <w:tcPr>
            <w:tcW w:w="2977" w:type="dxa"/>
          </w:tcPr>
          <w:p w:rsidR="004F19D3" w:rsidRPr="004F19D3" w:rsidRDefault="004F19D3" w:rsidP="004F19D3">
            <w:r w:rsidRPr="004F19D3">
              <w:t>-диплом ВСГ 5747464 от 24 июня 2011 года;</w:t>
            </w:r>
          </w:p>
          <w:p w:rsidR="004F19D3" w:rsidRPr="004F19D3" w:rsidRDefault="004F19D3" w:rsidP="004F19D3">
            <w:r w:rsidRPr="004F19D3">
              <w:t>- квалификация «менеджер»;</w:t>
            </w:r>
          </w:p>
          <w:p w:rsidR="004F19D3" w:rsidRPr="004F19D3" w:rsidRDefault="004F19D3" w:rsidP="004F19D3">
            <w:r w:rsidRPr="004F19D3">
              <w:t>-специальность «менеджмент организации»;</w:t>
            </w:r>
          </w:p>
          <w:p w:rsidR="004F19D3" w:rsidRPr="004F19D3" w:rsidRDefault="004F19D3" w:rsidP="004F19D3">
            <w:r w:rsidRPr="004F19D3">
              <w:t>- СГУ, г. Сыктывкар.</w:t>
            </w:r>
          </w:p>
          <w:p w:rsidR="004F19D3" w:rsidRPr="004F19D3" w:rsidRDefault="004F19D3" w:rsidP="004F19D3">
            <w:r w:rsidRPr="004F19D3">
              <w:t xml:space="preserve">-образование высшее. </w:t>
            </w:r>
          </w:p>
          <w:p w:rsidR="004F19D3" w:rsidRPr="004F19D3" w:rsidRDefault="004F19D3" w:rsidP="004F19D3">
            <w:r w:rsidRPr="004F19D3">
              <w:t xml:space="preserve">Диплом о профессиональной  переподготовке  № 770300018916  от 10.01.2018 </w:t>
            </w:r>
          </w:p>
          <w:p w:rsidR="004F19D3" w:rsidRPr="004F19D3" w:rsidRDefault="004F19D3" w:rsidP="004F19D3">
            <w:r w:rsidRPr="004F19D3">
              <w:t xml:space="preserve"> «Учитель английского языка»</w:t>
            </w:r>
          </w:p>
        </w:tc>
        <w:tc>
          <w:tcPr>
            <w:tcW w:w="7371" w:type="dxa"/>
            <w:shd w:val="clear" w:color="auto" w:fill="auto"/>
          </w:tcPr>
          <w:p w:rsidR="004F19D3" w:rsidRPr="004F19D3" w:rsidRDefault="004F19D3" w:rsidP="004F19D3">
            <w:r w:rsidRPr="004F19D3">
              <w:t xml:space="preserve">- заочное обучение в СГУ на факультете иностранных языков; 4 курс. </w:t>
            </w:r>
          </w:p>
          <w:p w:rsidR="004F19D3" w:rsidRPr="004F19D3" w:rsidRDefault="004F19D3" w:rsidP="004F19D3"/>
          <w:p w:rsidR="004F19D3" w:rsidRPr="004F19D3" w:rsidRDefault="004F19D3" w:rsidP="004F19D3"/>
          <w:p w:rsidR="004F19D3" w:rsidRPr="004F19D3" w:rsidRDefault="004F19D3" w:rsidP="004F19D3"/>
          <w:p w:rsidR="004F19D3" w:rsidRPr="004F19D3" w:rsidRDefault="004F19D3" w:rsidP="004F19D3"/>
          <w:p w:rsidR="004F19D3" w:rsidRPr="004F19D3" w:rsidRDefault="004F19D3" w:rsidP="004F19D3"/>
          <w:p w:rsidR="004F19D3" w:rsidRPr="004F19D3" w:rsidRDefault="004F19D3" w:rsidP="004F19D3"/>
          <w:p w:rsidR="004F19D3" w:rsidRPr="004F19D3" w:rsidRDefault="004F19D3" w:rsidP="004F19D3"/>
          <w:p w:rsidR="004F19D3" w:rsidRPr="004F19D3" w:rsidRDefault="004F19D3" w:rsidP="004F19D3"/>
          <w:p w:rsidR="004F19D3" w:rsidRPr="004F19D3" w:rsidRDefault="004F19D3" w:rsidP="004F19D3"/>
          <w:p w:rsidR="004F19D3" w:rsidRPr="004F19D3" w:rsidRDefault="004F19D3" w:rsidP="004F19D3"/>
        </w:tc>
      </w:tr>
      <w:tr w:rsidR="004F19D3" w:rsidRPr="004F19D3" w:rsidTr="000F1668">
        <w:tc>
          <w:tcPr>
            <w:tcW w:w="534" w:type="dxa"/>
            <w:tcBorders>
              <w:right w:val="single" w:sz="4" w:space="0" w:color="auto"/>
            </w:tcBorders>
            <w:shd w:val="clear" w:color="auto" w:fill="auto"/>
          </w:tcPr>
          <w:p w:rsidR="004F19D3" w:rsidRPr="004F19D3" w:rsidRDefault="004F19D3" w:rsidP="004F19D3">
            <w:pPr>
              <w:jc w:val="center"/>
            </w:pPr>
            <w:r w:rsidRPr="004F19D3">
              <w:t xml:space="preserve">12 </w:t>
            </w:r>
          </w:p>
        </w:tc>
        <w:tc>
          <w:tcPr>
            <w:tcW w:w="2835" w:type="dxa"/>
            <w:tcBorders>
              <w:left w:val="single" w:sz="4" w:space="0" w:color="auto"/>
            </w:tcBorders>
            <w:shd w:val="clear" w:color="auto" w:fill="auto"/>
          </w:tcPr>
          <w:p w:rsidR="004F19D3" w:rsidRDefault="004F19D3" w:rsidP="004F19D3">
            <w:r w:rsidRPr="004F19D3">
              <w:t>Логинов Михаил Витальевич</w:t>
            </w:r>
          </w:p>
          <w:p w:rsidR="00526D8B" w:rsidRPr="004F19D3" w:rsidRDefault="00526D8B" w:rsidP="00526D8B">
            <w:r>
              <w:t xml:space="preserve">- </w:t>
            </w:r>
            <w:r w:rsidRPr="004F19D3">
              <w:t>соответствие занимаемой должности</w:t>
            </w:r>
            <w:r>
              <w:t>;</w:t>
            </w:r>
            <w:r w:rsidRPr="004F19D3">
              <w:t xml:space="preserve"> </w:t>
            </w:r>
          </w:p>
          <w:p w:rsidR="00526D8B" w:rsidRPr="004F19D3" w:rsidRDefault="00526D8B" w:rsidP="00526D8B">
            <w:r w:rsidRPr="004F19D3">
              <w:t xml:space="preserve">Протокол </w:t>
            </w:r>
            <w:r>
              <w:t xml:space="preserve"> </w:t>
            </w:r>
            <w:r w:rsidRPr="004F19D3">
              <w:t>от</w:t>
            </w:r>
            <w:r>
              <w:t xml:space="preserve">30 ноября </w:t>
            </w:r>
            <w:r w:rsidRPr="004F19D3">
              <w:t>201</w:t>
            </w:r>
            <w:r>
              <w:t>3</w:t>
            </w:r>
            <w:r w:rsidRPr="004F19D3">
              <w:t xml:space="preserve"> года</w:t>
            </w:r>
          </w:p>
          <w:p w:rsidR="000F1668" w:rsidRDefault="000F1668" w:rsidP="004F19D3"/>
          <w:p w:rsidR="000F1668" w:rsidRPr="004F19D3" w:rsidRDefault="000F1668" w:rsidP="004F19D3">
            <w:r w:rsidRPr="00AC4259">
              <w:rPr>
                <w:b/>
              </w:rPr>
              <w:t>предполагаемая аттестация –</w:t>
            </w:r>
            <w:r w:rsidR="00526D8B">
              <w:rPr>
                <w:b/>
              </w:rPr>
              <w:t xml:space="preserve"> 2018</w:t>
            </w:r>
            <w:r w:rsidRPr="00AC4259">
              <w:rPr>
                <w:b/>
              </w:rPr>
              <w:t xml:space="preserve"> год</w:t>
            </w:r>
          </w:p>
        </w:tc>
        <w:tc>
          <w:tcPr>
            <w:tcW w:w="1984" w:type="dxa"/>
          </w:tcPr>
          <w:p w:rsidR="004F19D3" w:rsidRPr="004F19D3" w:rsidRDefault="004F19D3" w:rsidP="004F19D3">
            <w:r w:rsidRPr="004F19D3">
              <w:t>Учитель технологии</w:t>
            </w:r>
          </w:p>
        </w:tc>
        <w:tc>
          <w:tcPr>
            <w:tcW w:w="2977" w:type="dxa"/>
          </w:tcPr>
          <w:p w:rsidR="004F19D3" w:rsidRPr="004F19D3" w:rsidRDefault="004F19D3" w:rsidP="004F19D3">
            <w:r w:rsidRPr="004F19D3">
              <w:t>-диплом  В №274847  от 30 июня 1992г.</w:t>
            </w:r>
          </w:p>
          <w:p w:rsidR="004F19D3" w:rsidRDefault="004F19D3" w:rsidP="004F19D3">
            <w:r w:rsidRPr="004F19D3">
              <w:t>Квалификация «столяр. Строительный плотник.оператор деревообрабатывающих станков четвертого разряда»</w:t>
            </w:r>
            <w:r>
              <w:t>;</w:t>
            </w:r>
          </w:p>
          <w:p w:rsidR="004F19D3" w:rsidRPr="004F19D3" w:rsidRDefault="004F19D3" w:rsidP="004F19D3"/>
          <w:p w:rsidR="004F19D3" w:rsidRPr="004F19D3" w:rsidRDefault="004F19D3" w:rsidP="004F19D3">
            <w:r w:rsidRPr="004F19D3">
              <w:t>-диплом о профессиональной переподготовке 7827 00020420</w:t>
            </w:r>
          </w:p>
          <w:p w:rsidR="004F19D3" w:rsidRPr="004F19D3" w:rsidRDefault="004F19D3" w:rsidP="004F19D3">
            <w:r w:rsidRPr="004F19D3">
              <w:t>от 25.08.2017</w:t>
            </w:r>
          </w:p>
          <w:p w:rsidR="004F19D3" w:rsidRPr="004F19D3" w:rsidRDefault="004F19D3" w:rsidP="004F19D3">
            <w:r w:rsidRPr="004F19D3">
              <w:t>«Педагогическое образование: учитель ТЕХНОЛОГИИ».</w:t>
            </w:r>
          </w:p>
          <w:p w:rsidR="004F19D3" w:rsidRPr="004F19D3" w:rsidRDefault="004F19D3" w:rsidP="004F19D3">
            <w:r w:rsidRPr="004F19D3">
              <w:t>Присвоена квалификация «Учитель технологии»</w:t>
            </w:r>
          </w:p>
          <w:p w:rsidR="004F19D3" w:rsidRPr="004F19D3" w:rsidRDefault="004F19D3" w:rsidP="004F19D3">
            <w:r w:rsidRPr="004F19D3">
              <w:t xml:space="preserve">АНОДПО «Институт управления и права» </w:t>
            </w:r>
          </w:p>
          <w:p w:rsidR="004F19D3" w:rsidRPr="004F19D3" w:rsidRDefault="004F19D3" w:rsidP="004F19D3">
            <w:r w:rsidRPr="004F19D3">
              <w:t>г.Санкт-Петербург</w:t>
            </w:r>
          </w:p>
        </w:tc>
        <w:tc>
          <w:tcPr>
            <w:tcW w:w="7371" w:type="dxa"/>
            <w:shd w:val="clear" w:color="auto" w:fill="auto"/>
          </w:tcPr>
          <w:p w:rsidR="004F19D3" w:rsidRPr="004F19D3" w:rsidRDefault="004F19D3" w:rsidP="004F19D3"/>
        </w:tc>
      </w:tr>
      <w:tr w:rsidR="00471D6A" w:rsidRPr="004F19D3" w:rsidTr="000F1668">
        <w:tc>
          <w:tcPr>
            <w:tcW w:w="534" w:type="dxa"/>
            <w:tcBorders>
              <w:right w:val="single" w:sz="4" w:space="0" w:color="auto"/>
            </w:tcBorders>
            <w:shd w:val="clear" w:color="auto" w:fill="auto"/>
          </w:tcPr>
          <w:p w:rsidR="00471D6A" w:rsidRPr="004F19D3" w:rsidRDefault="00471D6A" w:rsidP="004F19D3">
            <w:pPr>
              <w:jc w:val="center"/>
            </w:pPr>
            <w:r>
              <w:t>13</w:t>
            </w:r>
          </w:p>
        </w:tc>
        <w:tc>
          <w:tcPr>
            <w:tcW w:w="2835" w:type="dxa"/>
            <w:tcBorders>
              <w:left w:val="single" w:sz="4" w:space="0" w:color="auto"/>
            </w:tcBorders>
            <w:shd w:val="clear" w:color="auto" w:fill="auto"/>
          </w:tcPr>
          <w:p w:rsidR="00471D6A" w:rsidRDefault="00471D6A" w:rsidP="000F1668">
            <w:pPr>
              <w:rPr>
                <w:sz w:val="23"/>
                <w:szCs w:val="23"/>
              </w:rPr>
            </w:pPr>
            <w:r>
              <w:rPr>
                <w:sz w:val="23"/>
                <w:szCs w:val="23"/>
              </w:rPr>
              <w:t>Мамонтова Лариса Александровна</w:t>
            </w:r>
          </w:p>
          <w:p w:rsidR="00526D8B" w:rsidRPr="004F19D3" w:rsidRDefault="002562F1" w:rsidP="00526D8B">
            <w:r>
              <w:t xml:space="preserve"> </w:t>
            </w:r>
          </w:p>
          <w:p w:rsidR="00526D8B" w:rsidRDefault="00526D8B" w:rsidP="00526D8B">
            <w:r>
              <w:t xml:space="preserve"> </w:t>
            </w:r>
          </w:p>
          <w:p w:rsidR="000F1668" w:rsidRDefault="00526D8B" w:rsidP="00526D8B">
            <w:pPr>
              <w:rPr>
                <w:sz w:val="23"/>
                <w:szCs w:val="23"/>
              </w:rPr>
            </w:pPr>
            <w:r w:rsidRPr="00AC4259">
              <w:rPr>
                <w:b/>
              </w:rPr>
              <w:t>предполагаемая аттестация –</w:t>
            </w:r>
            <w:r>
              <w:rPr>
                <w:b/>
              </w:rPr>
              <w:t xml:space="preserve"> 2022</w:t>
            </w:r>
            <w:r w:rsidRPr="00AC4259">
              <w:rPr>
                <w:b/>
              </w:rPr>
              <w:t xml:space="preserve"> год</w:t>
            </w:r>
          </w:p>
          <w:p w:rsidR="000F1668" w:rsidRPr="007A517A" w:rsidRDefault="000F1668" w:rsidP="000F1668"/>
        </w:tc>
        <w:tc>
          <w:tcPr>
            <w:tcW w:w="1984" w:type="dxa"/>
          </w:tcPr>
          <w:p w:rsidR="00471D6A" w:rsidRDefault="00471D6A" w:rsidP="000F1668">
            <w:r>
              <w:t>Педагог-психолог  по совместительству с  МОУ Керчомская СОШ</w:t>
            </w:r>
          </w:p>
        </w:tc>
        <w:tc>
          <w:tcPr>
            <w:tcW w:w="2977" w:type="dxa"/>
          </w:tcPr>
          <w:p w:rsidR="00471D6A" w:rsidRDefault="00471D6A" w:rsidP="000F1668">
            <w:r w:rsidRPr="008B5412">
              <w:t>Учитель биологии и педагог-психолог по специальности «Биология» с дополнительной специальностью «Педагогика и психология»</w:t>
            </w:r>
          </w:p>
        </w:tc>
        <w:tc>
          <w:tcPr>
            <w:tcW w:w="7371" w:type="dxa"/>
            <w:shd w:val="clear" w:color="auto" w:fill="auto"/>
          </w:tcPr>
          <w:p w:rsidR="00471D6A" w:rsidRPr="00F97F16" w:rsidRDefault="00471D6A" w:rsidP="000F1668">
            <w:r w:rsidRPr="00F97F16">
              <w:t>«Проектирование воспитательной деятельности педагога с учетом анализа неблагоприятных социальных условий функционирования школы»</w:t>
            </w:r>
          </w:p>
          <w:p w:rsidR="00471D6A" w:rsidRPr="007A517A" w:rsidRDefault="00471D6A" w:rsidP="000F1668">
            <w:r w:rsidRPr="00F97F16">
              <w:t>С 15.06.17-16.06.17., 16 часов, очная форма обучения, ГОУДОО «КРИРО»</w:t>
            </w:r>
          </w:p>
        </w:tc>
      </w:tr>
      <w:tr w:rsidR="00471D6A" w:rsidRPr="004F19D3" w:rsidTr="000F1668">
        <w:tc>
          <w:tcPr>
            <w:tcW w:w="534" w:type="dxa"/>
            <w:tcBorders>
              <w:right w:val="single" w:sz="4" w:space="0" w:color="auto"/>
            </w:tcBorders>
            <w:shd w:val="clear" w:color="auto" w:fill="auto"/>
          </w:tcPr>
          <w:p w:rsidR="00471D6A" w:rsidRPr="004F19D3" w:rsidRDefault="00471D6A" w:rsidP="004F19D3">
            <w:pPr>
              <w:jc w:val="center"/>
            </w:pPr>
            <w:r>
              <w:t>14</w:t>
            </w:r>
          </w:p>
        </w:tc>
        <w:tc>
          <w:tcPr>
            <w:tcW w:w="2835" w:type="dxa"/>
            <w:tcBorders>
              <w:left w:val="single" w:sz="4" w:space="0" w:color="auto"/>
            </w:tcBorders>
            <w:shd w:val="clear" w:color="auto" w:fill="auto"/>
          </w:tcPr>
          <w:p w:rsidR="00471D6A" w:rsidRDefault="00471D6A" w:rsidP="000F1668">
            <w:r w:rsidRPr="007A517A">
              <w:t xml:space="preserve">Шебырева Антонина Михайловна  </w:t>
            </w:r>
          </w:p>
          <w:p w:rsidR="00471D6A" w:rsidRDefault="00471D6A" w:rsidP="000F1668">
            <w:r>
              <w:t xml:space="preserve">-соответствие занимаемой должности </w:t>
            </w:r>
          </w:p>
          <w:p w:rsidR="00471D6A" w:rsidRDefault="00471D6A" w:rsidP="000F1668">
            <w:r>
              <w:t>Протокол от 25 декабря 2013 года</w:t>
            </w:r>
          </w:p>
          <w:p w:rsidR="00471D6A" w:rsidRDefault="00471D6A" w:rsidP="000F1668"/>
          <w:p w:rsidR="000F1668" w:rsidRPr="007A517A" w:rsidRDefault="000F1668" w:rsidP="000F1668">
            <w:r w:rsidRPr="00AC4259">
              <w:rPr>
                <w:b/>
              </w:rPr>
              <w:t>предполагаемая аттестация –</w:t>
            </w:r>
            <w:r>
              <w:rPr>
                <w:b/>
              </w:rPr>
              <w:t xml:space="preserve"> 2018</w:t>
            </w:r>
            <w:r w:rsidRPr="00AC4259">
              <w:rPr>
                <w:b/>
              </w:rPr>
              <w:t xml:space="preserve"> год</w:t>
            </w:r>
          </w:p>
        </w:tc>
        <w:tc>
          <w:tcPr>
            <w:tcW w:w="1984" w:type="dxa"/>
          </w:tcPr>
          <w:p w:rsidR="00471D6A" w:rsidRDefault="00471D6A" w:rsidP="000F1668">
            <w:r>
              <w:t>Библиотекарь, педагог ДО</w:t>
            </w:r>
          </w:p>
        </w:tc>
        <w:tc>
          <w:tcPr>
            <w:tcW w:w="2977" w:type="dxa"/>
          </w:tcPr>
          <w:p w:rsidR="00471D6A" w:rsidRDefault="00471D6A" w:rsidP="000F1668">
            <w:r>
              <w:t>-диплом В №834331 от 23 июня 1984 года;</w:t>
            </w:r>
          </w:p>
          <w:p w:rsidR="00471D6A" w:rsidRDefault="00471D6A" w:rsidP="000F1668">
            <w:r>
              <w:t>-квалификация «оператор связи второго класса»;</w:t>
            </w:r>
          </w:p>
          <w:p w:rsidR="00471D6A" w:rsidRDefault="00471D6A" w:rsidP="000F1668">
            <w:r>
              <w:t>-специальность «оператор связи»;</w:t>
            </w:r>
          </w:p>
          <w:p w:rsidR="00471D6A" w:rsidRDefault="00471D6A" w:rsidP="000F1668">
            <w:r>
              <w:t>-Техническое училище №6; г. Сыктывкар;</w:t>
            </w:r>
          </w:p>
          <w:p w:rsidR="00471D6A" w:rsidRDefault="00471D6A" w:rsidP="000F1668">
            <w:r>
              <w:t>-образование средне-специальное.</w:t>
            </w:r>
          </w:p>
          <w:p w:rsidR="00471D6A" w:rsidRDefault="00471D6A" w:rsidP="000F1668"/>
          <w:p w:rsidR="00471D6A" w:rsidRDefault="00471D6A" w:rsidP="000F1668">
            <w:r>
              <w:t>-диплом профессиональной переподготовки №009909 от 21 сентября 2016 года;</w:t>
            </w:r>
          </w:p>
          <w:p w:rsidR="00471D6A" w:rsidRDefault="00471D6A" w:rsidP="000F1668">
            <w:r>
              <w:t>-квалификация «педагогическая деятельность»;</w:t>
            </w:r>
          </w:p>
          <w:p w:rsidR="00471D6A" w:rsidRDefault="00471D6A" w:rsidP="000F1668">
            <w:r>
              <w:t xml:space="preserve">-специальность «теория и методика педагогической деятельности»; </w:t>
            </w:r>
          </w:p>
          <w:p w:rsidR="00471D6A" w:rsidRDefault="00471D6A" w:rsidP="000F1668">
            <w:r>
              <w:t xml:space="preserve">-КРИРО и ПК, г. Сыктывкар. </w:t>
            </w:r>
          </w:p>
          <w:p w:rsidR="00471D6A" w:rsidRPr="007A517A" w:rsidRDefault="00471D6A" w:rsidP="000F1668"/>
        </w:tc>
        <w:tc>
          <w:tcPr>
            <w:tcW w:w="7371" w:type="dxa"/>
            <w:shd w:val="clear" w:color="auto" w:fill="auto"/>
          </w:tcPr>
          <w:p w:rsidR="00471D6A" w:rsidRDefault="00471D6A" w:rsidP="000F1668">
            <w:r w:rsidRPr="007A517A">
              <w:t xml:space="preserve">- «Дополнительная образовательная программа повышения квалификации библиотекарей образовательных учреждений»; 13.05.13 – 25.05.13 г.; 72 часа; очно; Сыктывкар, КРИРО и ПК. </w:t>
            </w:r>
          </w:p>
          <w:p w:rsidR="00471D6A" w:rsidRDefault="00471D6A" w:rsidP="000F1668"/>
          <w:p w:rsidR="00471D6A" w:rsidRDefault="00471D6A" w:rsidP="000F1668">
            <w:r>
              <w:t xml:space="preserve">-«Оказание первой помощи пострадавшим»; 13.02.2017 г.; </w:t>
            </w:r>
          </w:p>
          <w:p w:rsidR="00471D6A" w:rsidRPr="007A517A" w:rsidRDefault="00471D6A" w:rsidP="000F1668">
            <w:r>
              <w:t xml:space="preserve">г. Новосибирск. </w:t>
            </w:r>
          </w:p>
        </w:tc>
      </w:tr>
      <w:tr w:rsidR="00471D6A" w:rsidRPr="004F19D3" w:rsidTr="000F1668">
        <w:tc>
          <w:tcPr>
            <w:tcW w:w="534" w:type="dxa"/>
            <w:tcBorders>
              <w:right w:val="single" w:sz="4" w:space="0" w:color="auto"/>
            </w:tcBorders>
            <w:shd w:val="clear" w:color="auto" w:fill="auto"/>
          </w:tcPr>
          <w:p w:rsidR="00471D6A" w:rsidRPr="004F19D3" w:rsidRDefault="00471D6A" w:rsidP="004F19D3">
            <w:pPr>
              <w:jc w:val="center"/>
            </w:pPr>
            <w:r>
              <w:t>15</w:t>
            </w:r>
          </w:p>
        </w:tc>
        <w:tc>
          <w:tcPr>
            <w:tcW w:w="2835" w:type="dxa"/>
            <w:tcBorders>
              <w:left w:val="single" w:sz="4" w:space="0" w:color="auto"/>
            </w:tcBorders>
            <w:shd w:val="clear" w:color="auto" w:fill="auto"/>
          </w:tcPr>
          <w:p w:rsidR="00471D6A" w:rsidRDefault="00471D6A" w:rsidP="000F1668">
            <w:r w:rsidRPr="007A517A">
              <w:t xml:space="preserve">Кочанова Ольга Николаевна </w:t>
            </w:r>
          </w:p>
          <w:p w:rsidR="00471D6A" w:rsidRDefault="00471D6A" w:rsidP="000F1668">
            <w:r>
              <w:t xml:space="preserve">-соответствие занимаемой должности </w:t>
            </w:r>
          </w:p>
          <w:p w:rsidR="00471D6A" w:rsidRDefault="00471D6A" w:rsidP="000F1668">
            <w:r>
              <w:t>Протокол от 30 ноября 2013 года</w:t>
            </w:r>
          </w:p>
          <w:p w:rsidR="000F1668" w:rsidRDefault="000F1668" w:rsidP="000F1668"/>
          <w:p w:rsidR="000F1668" w:rsidRPr="007A517A" w:rsidRDefault="000F1668" w:rsidP="000F1668">
            <w:r w:rsidRPr="00AC4259">
              <w:rPr>
                <w:b/>
              </w:rPr>
              <w:t>предполагаемая аттестация –</w:t>
            </w:r>
            <w:r>
              <w:rPr>
                <w:b/>
              </w:rPr>
              <w:t xml:space="preserve"> 2018</w:t>
            </w:r>
            <w:r w:rsidRPr="00AC4259">
              <w:rPr>
                <w:b/>
              </w:rPr>
              <w:t xml:space="preserve"> год</w:t>
            </w:r>
          </w:p>
        </w:tc>
        <w:tc>
          <w:tcPr>
            <w:tcW w:w="1984" w:type="dxa"/>
          </w:tcPr>
          <w:p w:rsidR="00471D6A" w:rsidRDefault="00471D6A" w:rsidP="000F1668">
            <w:r>
              <w:t>Воспитатель ГПД</w:t>
            </w:r>
          </w:p>
        </w:tc>
        <w:tc>
          <w:tcPr>
            <w:tcW w:w="2977" w:type="dxa"/>
          </w:tcPr>
          <w:p w:rsidR="00471D6A" w:rsidRDefault="00471D6A" w:rsidP="000F1668"/>
          <w:p w:rsidR="00471D6A" w:rsidRDefault="00471D6A" w:rsidP="000F1668">
            <w:r>
              <w:t>-диплом СБ 5956504 от 16 июня 2005 года;</w:t>
            </w:r>
          </w:p>
          <w:p w:rsidR="00471D6A" w:rsidRDefault="00471D6A" w:rsidP="000F1668">
            <w:r>
              <w:t>- квалификация «библиотекарь»;</w:t>
            </w:r>
          </w:p>
          <w:p w:rsidR="00471D6A" w:rsidRDefault="00471D6A" w:rsidP="000F1668">
            <w:r>
              <w:t xml:space="preserve">-специальность «библиотековедение»; </w:t>
            </w:r>
          </w:p>
          <w:p w:rsidR="00471D6A" w:rsidRDefault="00471D6A" w:rsidP="000F1668">
            <w:r>
              <w:t>-Коми Республиканский колледж культуры им. В.Т. Чисталева, г. Сыктывкар;</w:t>
            </w:r>
          </w:p>
          <w:p w:rsidR="00471D6A" w:rsidRDefault="00471D6A" w:rsidP="000F1668">
            <w:r>
              <w:t>- образование среднее профессиональное;</w:t>
            </w:r>
          </w:p>
          <w:p w:rsidR="00471D6A" w:rsidRDefault="00471D6A" w:rsidP="000F1668"/>
          <w:p w:rsidR="00471D6A" w:rsidRDefault="00471D6A" w:rsidP="000F1668">
            <w:r>
              <w:t>-диплом о профессиональной переподготовке 342404966837 от 30 января 2017 года;</w:t>
            </w:r>
          </w:p>
          <w:p w:rsidR="00471D6A" w:rsidRDefault="00471D6A" w:rsidP="000F1668">
            <w:r>
              <w:t>-квалификация «воспитатель детей дошкольного возраста»;</w:t>
            </w:r>
          </w:p>
          <w:p w:rsidR="00471D6A" w:rsidRDefault="00471D6A" w:rsidP="000F1668">
            <w:r>
              <w:t xml:space="preserve">-специальность «педагогика и методика дошкольного образования»; </w:t>
            </w:r>
          </w:p>
          <w:p w:rsidR="00471D6A" w:rsidRDefault="00471D6A" w:rsidP="000F1668">
            <w:r>
              <w:t xml:space="preserve">-ЧОУ ДПО «Академия бизнеса и управления системами», г. Волгоград. </w:t>
            </w:r>
          </w:p>
          <w:p w:rsidR="00471D6A" w:rsidRDefault="00471D6A" w:rsidP="000F1668"/>
          <w:p w:rsidR="00471D6A" w:rsidRPr="007A517A" w:rsidRDefault="00471D6A" w:rsidP="000F1668"/>
        </w:tc>
        <w:tc>
          <w:tcPr>
            <w:tcW w:w="7371" w:type="dxa"/>
            <w:shd w:val="clear" w:color="auto" w:fill="auto"/>
          </w:tcPr>
          <w:p w:rsidR="00471D6A" w:rsidRDefault="00471D6A" w:rsidP="000F1668">
            <w:r w:rsidRPr="007A517A">
              <w:t xml:space="preserve">- «ДПОП повышения квалификации педагогов </w:t>
            </w:r>
            <w:r>
              <w:t>дополнительного образования»; 13</w:t>
            </w:r>
            <w:r w:rsidRPr="007A517A">
              <w:t>.05.13 – 10.06.13 г.; 108 часов; очно; Сыктывкар, КРИРО и ПК.</w:t>
            </w:r>
          </w:p>
          <w:p w:rsidR="00471D6A" w:rsidRDefault="00471D6A" w:rsidP="000F1668"/>
          <w:p w:rsidR="00471D6A" w:rsidRDefault="00471D6A" w:rsidP="000F1668">
            <w:r>
              <w:t xml:space="preserve">-«Оказание первой помощи пострадавшим»; 13.02.2017 г.; </w:t>
            </w:r>
          </w:p>
          <w:p w:rsidR="00471D6A" w:rsidRDefault="00471D6A" w:rsidP="000F1668">
            <w:r>
              <w:t xml:space="preserve">г. Новосибирск. </w:t>
            </w:r>
          </w:p>
          <w:p w:rsidR="00471D6A" w:rsidRDefault="00471D6A" w:rsidP="000F1668"/>
          <w:p w:rsidR="00471D6A" w:rsidRDefault="00471D6A" w:rsidP="000F1668">
            <w:r w:rsidRPr="00B754D3">
              <w:t>-</w:t>
            </w:r>
            <w:r>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13.03.2017 г.; 3 часа; г. Санкт-Петербург. </w:t>
            </w:r>
          </w:p>
          <w:p w:rsidR="00471D6A" w:rsidRDefault="00471D6A" w:rsidP="000F1668"/>
          <w:p w:rsidR="00471D6A" w:rsidRDefault="00471D6A" w:rsidP="000F1668">
            <w:r w:rsidRPr="007A517A">
              <w:t xml:space="preserve">- «Эффективные практики реализации ФГОС и адаптированных образовательных программ основного общего образования для детей с ОВЗ»; </w:t>
            </w:r>
            <w:r>
              <w:t xml:space="preserve">22.08.16 – 02.09.16; </w:t>
            </w:r>
            <w:r w:rsidRPr="007A517A">
              <w:t xml:space="preserve"> 36 часов; дистанционно; Кострома.</w:t>
            </w:r>
          </w:p>
          <w:p w:rsidR="00471D6A" w:rsidRPr="007A517A" w:rsidRDefault="00471D6A" w:rsidP="000F1668"/>
        </w:tc>
      </w:tr>
      <w:tr w:rsidR="00471D6A" w:rsidRPr="004F19D3" w:rsidTr="000F1668">
        <w:tc>
          <w:tcPr>
            <w:tcW w:w="534" w:type="dxa"/>
            <w:tcBorders>
              <w:right w:val="single" w:sz="4" w:space="0" w:color="auto"/>
            </w:tcBorders>
            <w:shd w:val="clear" w:color="auto" w:fill="auto"/>
          </w:tcPr>
          <w:p w:rsidR="00471D6A" w:rsidRPr="004F19D3" w:rsidRDefault="00471D6A" w:rsidP="004F19D3">
            <w:pPr>
              <w:jc w:val="center"/>
            </w:pPr>
            <w:r>
              <w:t>16</w:t>
            </w:r>
          </w:p>
        </w:tc>
        <w:tc>
          <w:tcPr>
            <w:tcW w:w="2835" w:type="dxa"/>
            <w:tcBorders>
              <w:left w:val="single" w:sz="4" w:space="0" w:color="auto"/>
            </w:tcBorders>
            <w:shd w:val="clear" w:color="auto" w:fill="auto"/>
          </w:tcPr>
          <w:p w:rsidR="00471D6A" w:rsidRDefault="003B3335" w:rsidP="000F1668">
            <w:r>
              <w:t>Мартюшева Нина Валерьевна</w:t>
            </w:r>
          </w:p>
          <w:p w:rsidR="00C45965" w:rsidRDefault="00C45965" w:rsidP="00C45965">
            <w:r>
              <w:t xml:space="preserve">- соответствие занимаемой должности </w:t>
            </w:r>
          </w:p>
          <w:p w:rsidR="00C45965" w:rsidRDefault="00C45965" w:rsidP="00C45965">
            <w:r>
              <w:t xml:space="preserve">Протокол  № 1 от 11 декабря 2017 года </w:t>
            </w:r>
          </w:p>
          <w:p w:rsidR="00C45965" w:rsidRDefault="00C45965" w:rsidP="00C45965"/>
          <w:p w:rsidR="003B3335" w:rsidRPr="007A517A" w:rsidRDefault="00C45965" w:rsidP="00C45965">
            <w:r w:rsidRPr="00AC4259">
              <w:rPr>
                <w:b/>
              </w:rPr>
              <w:t>предполагаемая аттестация –</w:t>
            </w:r>
            <w:r>
              <w:rPr>
                <w:b/>
              </w:rPr>
              <w:t xml:space="preserve"> 2022 </w:t>
            </w:r>
            <w:r w:rsidRPr="00AC4259">
              <w:rPr>
                <w:b/>
              </w:rPr>
              <w:t>год</w:t>
            </w:r>
          </w:p>
        </w:tc>
        <w:tc>
          <w:tcPr>
            <w:tcW w:w="1984" w:type="dxa"/>
          </w:tcPr>
          <w:p w:rsidR="00471D6A" w:rsidRDefault="00471D6A" w:rsidP="000F1668">
            <w:r>
              <w:t xml:space="preserve">Социальный педагог </w:t>
            </w:r>
          </w:p>
        </w:tc>
        <w:tc>
          <w:tcPr>
            <w:tcW w:w="2977" w:type="dxa"/>
          </w:tcPr>
          <w:p w:rsidR="00471D6A" w:rsidRDefault="00CB67B1" w:rsidP="000F1668">
            <w:r>
              <w:t>- диплом о среднем профессиональном образовании  11 СПА 0003478 от 14 июня 2012 года;</w:t>
            </w:r>
          </w:p>
          <w:p w:rsidR="00CB67B1" w:rsidRDefault="00CB67B1" w:rsidP="000F1668">
            <w:r>
              <w:t xml:space="preserve">- квалификация «Социальный педагог, педагог-организатор» по специальности «Социальная педагогика»; ГАОУ СПО РК «Сыктывкарский гуманитарно-педагогический колледж имени И.А.Куратова». </w:t>
            </w:r>
          </w:p>
        </w:tc>
        <w:tc>
          <w:tcPr>
            <w:tcW w:w="7371" w:type="dxa"/>
            <w:shd w:val="clear" w:color="auto" w:fill="auto"/>
          </w:tcPr>
          <w:p w:rsidR="00471D6A" w:rsidRPr="007A517A" w:rsidRDefault="00471D6A" w:rsidP="000F1668"/>
        </w:tc>
      </w:tr>
    </w:tbl>
    <w:p w:rsidR="004F19D3" w:rsidRPr="007A517A" w:rsidRDefault="004F19D3" w:rsidP="004F19D3"/>
    <w:p w:rsidR="004F19D3" w:rsidRPr="007A517A" w:rsidRDefault="004F19D3" w:rsidP="004F19D3"/>
    <w:p w:rsidR="004F19D3" w:rsidRPr="007A517A" w:rsidRDefault="004F19D3" w:rsidP="004F19D3"/>
    <w:p w:rsidR="004F19D3" w:rsidRDefault="004F19D3" w:rsidP="004F19D3"/>
    <w:p w:rsidR="004F19D3" w:rsidRDefault="004F19D3" w:rsidP="00F62874">
      <w:pPr>
        <w:contextualSpacing/>
        <w:jc w:val="center"/>
        <w:rPr>
          <w:b/>
        </w:rPr>
        <w:sectPr w:rsidR="004F19D3" w:rsidSect="004F19D3">
          <w:pgSz w:w="16838" w:h="11906" w:orient="landscape"/>
          <w:pgMar w:top="851" w:right="1134" w:bottom="1701" w:left="1134" w:header="709" w:footer="709" w:gutter="0"/>
          <w:cols w:space="708"/>
          <w:docGrid w:linePitch="360"/>
        </w:sectPr>
      </w:pPr>
      <w:r>
        <w:rPr>
          <w:b/>
        </w:rPr>
        <w:t xml:space="preserve"> </w:t>
      </w:r>
    </w:p>
    <w:p w:rsidR="000F1668" w:rsidRPr="000F1668" w:rsidRDefault="000F1668" w:rsidP="000F1668">
      <w:pPr>
        <w:pStyle w:val="a3"/>
        <w:spacing w:line="276" w:lineRule="auto"/>
        <w:ind w:left="0" w:firstLine="709"/>
        <w:jc w:val="both"/>
        <w:rPr>
          <w:b/>
        </w:rPr>
      </w:pPr>
      <w:r w:rsidRPr="000F1668">
        <w:rPr>
          <w:b/>
        </w:rPr>
        <w:t xml:space="preserve"> Формы  повышения квалификации, обобщения и распространения опыта: </w:t>
      </w:r>
    </w:p>
    <w:p w:rsidR="000F1668" w:rsidRPr="00DA0509" w:rsidRDefault="000F1668" w:rsidP="009637F1">
      <w:pPr>
        <w:pStyle w:val="a3"/>
        <w:numPr>
          <w:ilvl w:val="0"/>
          <w:numId w:val="539"/>
        </w:numPr>
        <w:jc w:val="both"/>
      </w:pPr>
      <w:r w:rsidRPr="00DA0509">
        <w:t xml:space="preserve">курсы повышения квалификации; </w:t>
      </w:r>
    </w:p>
    <w:p w:rsidR="000F1668" w:rsidRPr="00DA0509" w:rsidRDefault="000F1668" w:rsidP="009637F1">
      <w:pPr>
        <w:pStyle w:val="a3"/>
        <w:numPr>
          <w:ilvl w:val="0"/>
          <w:numId w:val="539"/>
        </w:numPr>
        <w:jc w:val="both"/>
      </w:pPr>
      <w:r w:rsidRPr="00DA0509">
        <w:t>участие в</w:t>
      </w:r>
      <w:r>
        <w:t xml:space="preserve"> фестивалях, конкурсах профессионального мастерства;</w:t>
      </w:r>
    </w:p>
    <w:p w:rsidR="000F1668" w:rsidRPr="00DA0509" w:rsidRDefault="000F1668" w:rsidP="009637F1">
      <w:pPr>
        <w:pStyle w:val="a3"/>
        <w:numPr>
          <w:ilvl w:val="0"/>
          <w:numId w:val="539"/>
        </w:numPr>
        <w:jc w:val="both"/>
      </w:pPr>
      <w:r w:rsidRPr="00DA0509">
        <w:t>проведение систематических и теоретических семинаров;</w:t>
      </w:r>
    </w:p>
    <w:p w:rsidR="000F1668" w:rsidRPr="00DA0509" w:rsidRDefault="000F1668" w:rsidP="009637F1">
      <w:pPr>
        <w:pStyle w:val="a3"/>
        <w:numPr>
          <w:ilvl w:val="0"/>
          <w:numId w:val="539"/>
        </w:numPr>
        <w:jc w:val="both"/>
      </w:pPr>
      <w:r w:rsidRPr="00DA0509">
        <w:t>проведение тематических педагогических советов;</w:t>
      </w:r>
    </w:p>
    <w:p w:rsidR="000F1668" w:rsidRPr="00DA0509" w:rsidRDefault="000F1668" w:rsidP="009637F1">
      <w:pPr>
        <w:pStyle w:val="a3"/>
        <w:numPr>
          <w:ilvl w:val="0"/>
          <w:numId w:val="539"/>
        </w:numPr>
        <w:jc w:val="both"/>
      </w:pPr>
      <w:r w:rsidRPr="00DA0509">
        <w:t xml:space="preserve">обучение на дистанционных курсах; </w:t>
      </w:r>
    </w:p>
    <w:p w:rsidR="000F1668" w:rsidRPr="00DA0509" w:rsidRDefault="000F1668" w:rsidP="009637F1">
      <w:pPr>
        <w:pStyle w:val="a3"/>
        <w:numPr>
          <w:ilvl w:val="0"/>
          <w:numId w:val="539"/>
        </w:numPr>
        <w:jc w:val="both"/>
      </w:pPr>
      <w:r w:rsidRPr="00DA0509">
        <w:t xml:space="preserve">участие в различных педагогических проектах; </w:t>
      </w:r>
    </w:p>
    <w:p w:rsidR="000F1668" w:rsidRDefault="000F1668" w:rsidP="009637F1">
      <w:pPr>
        <w:pStyle w:val="a3"/>
        <w:numPr>
          <w:ilvl w:val="0"/>
          <w:numId w:val="539"/>
        </w:numPr>
        <w:jc w:val="both"/>
      </w:pPr>
      <w:r w:rsidRPr="00DA0509">
        <w:t>создание и пуб</w:t>
      </w:r>
      <w:r>
        <w:t>ликация методических материалов.</w:t>
      </w:r>
    </w:p>
    <w:p w:rsidR="000F1668" w:rsidRPr="0060466B" w:rsidRDefault="000F1668" w:rsidP="00CC4D47">
      <w:pPr>
        <w:spacing w:line="276" w:lineRule="auto"/>
        <w:ind w:firstLine="709"/>
        <w:jc w:val="both"/>
      </w:pPr>
      <w:r w:rsidRPr="00D355A3">
        <w:t>Ожидаемый результат повышения квалификации</w:t>
      </w:r>
      <w:r w:rsidRPr="0060466B">
        <w:t xml:space="preserve"> – профессиональная готовность работников образования к реализации ФГОС ООО:</w:t>
      </w:r>
    </w:p>
    <w:p w:rsidR="000F1668" w:rsidRPr="0060466B" w:rsidRDefault="000F1668" w:rsidP="00CC4D47">
      <w:pPr>
        <w:pStyle w:val="4f5"/>
        <w:tabs>
          <w:tab w:val="left" w:pos="993"/>
        </w:tabs>
        <w:spacing w:line="276" w:lineRule="auto"/>
        <w:ind w:left="0"/>
        <w:jc w:val="both"/>
        <w:rPr>
          <w:rFonts w:ascii="Times New Roman" w:hAnsi="Times New Roman"/>
        </w:rPr>
      </w:pPr>
      <w:r>
        <w:rPr>
          <w:rFonts w:ascii="Times New Roman" w:hAnsi="Times New Roman"/>
        </w:rPr>
        <w:t>-</w:t>
      </w:r>
      <w:r w:rsidRPr="0060466B">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0F1668" w:rsidRPr="0060466B" w:rsidRDefault="000F1668" w:rsidP="00CC4D47">
      <w:pPr>
        <w:pStyle w:val="4f5"/>
        <w:tabs>
          <w:tab w:val="left" w:pos="993"/>
        </w:tabs>
        <w:spacing w:line="276" w:lineRule="auto"/>
        <w:ind w:left="0"/>
        <w:jc w:val="both"/>
        <w:rPr>
          <w:rFonts w:ascii="Times New Roman" w:hAnsi="Times New Roman"/>
        </w:rPr>
      </w:pPr>
      <w:r>
        <w:rPr>
          <w:rFonts w:ascii="Times New Roman" w:hAnsi="Times New Roman"/>
        </w:rPr>
        <w:t>-</w:t>
      </w:r>
      <w:r w:rsidRPr="0060466B">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F1668" w:rsidRDefault="000F1668" w:rsidP="00CC4D47">
      <w:pPr>
        <w:pStyle w:val="4f5"/>
        <w:tabs>
          <w:tab w:val="left" w:pos="993"/>
        </w:tabs>
        <w:spacing w:line="276" w:lineRule="auto"/>
        <w:ind w:left="0"/>
        <w:jc w:val="both"/>
        <w:rPr>
          <w:rFonts w:ascii="Times New Roman" w:hAnsi="Times New Roman"/>
        </w:rPr>
      </w:pPr>
      <w:r>
        <w:rPr>
          <w:rFonts w:ascii="Times New Roman" w:hAnsi="Times New Roman"/>
        </w:rPr>
        <w:t>-</w:t>
      </w:r>
      <w:r w:rsidRPr="0060466B">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0F1668" w:rsidRDefault="00CC4D47" w:rsidP="00CC4D47">
      <w:pPr>
        <w:pStyle w:val="4f5"/>
        <w:tabs>
          <w:tab w:val="left" w:pos="993"/>
        </w:tabs>
        <w:spacing w:line="276" w:lineRule="auto"/>
        <w:ind w:left="0"/>
        <w:jc w:val="both"/>
        <w:rPr>
          <w:rFonts w:ascii="Times New Roman" w:hAnsi="Times New Roman"/>
        </w:rPr>
      </w:pPr>
      <w:r>
        <w:rPr>
          <w:rFonts w:ascii="Times New Roman" w:hAnsi="Times New Roman"/>
        </w:rPr>
        <w:t xml:space="preserve"> </w:t>
      </w:r>
    </w:p>
    <w:p w:rsidR="000F1668" w:rsidRPr="0084637D" w:rsidRDefault="000F1668" w:rsidP="00CC4D47">
      <w:pPr>
        <w:spacing w:line="276" w:lineRule="auto"/>
        <w:ind w:firstLine="708"/>
        <w:jc w:val="both"/>
      </w:pPr>
      <w:r w:rsidRPr="00580F83">
        <w:t xml:space="preserve">Одним из условий готовности МОУ </w:t>
      </w:r>
      <w:r w:rsidR="00CC4D47">
        <w:t xml:space="preserve">Вочевская СОШ </w:t>
      </w:r>
      <w:r w:rsidRPr="00580F83">
        <w:t xml:space="preserve">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w:t>
      </w:r>
      <w:r w:rsidRPr="00911DA3">
        <w:t>. Организация</w:t>
      </w:r>
      <w:r w:rsidRPr="00B708A8">
        <w:rPr>
          <w:sz w:val="28"/>
          <w:szCs w:val="28"/>
        </w:rPr>
        <w:t xml:space="preserve"> </w:t>
      </w:r>
      <w:r w:rsidRPr="0084637D">
        <w:t>методической работы  осуществляется по Плану методической работы, обеспечивающей сопровождение деятельности педагогов на всех этапах реализации требований ФГОС, при этом  используются  мероприятия:</w:t>
      </w:r>
    </w:p>
    <w:p w:rsidR="000F1668" w:rsidRPr="0084637D" w:rsidRDefault="000F1668" w:rsidP="00CC4D47">
      <w:pPr>
        <w:spacing w:line="276" w:lineRule="auto"/>
        <w:ind w:firstLine="709"/>
        <w:jc w:val="both"/>
      </w:pPr>
      <w:r w:rsidRPr="0084637D">
        <w:t>1. Семинары, посвященные содержанию и ключевым особенностям ФГОС ООО.</w:t>
      </w:r>
    </w:p>
    <w:p w:rsidR="000F1668" w:rsidRPr="0084637D" w:rsidRDefault="000F1668" w:rsidP="00CC4D47">
      <w:pPr>
        <w:spacing w:line="276" w:lineRule="auto"/>
        <w:ind w:firstLine="709"/>
        <w:jc w:val="both"/>
      </w:pPr>
      <w:r w:rsidRPr="0084637D">
        <w:t>2. Тренинги для педагогов с целью выявления и соотнесения собственной профессиональной позиции с целями и задачами ФГОС ООО.</w:t>
      </w:r>
    </w:p>
    <w:p w:rsidR="000F1668" w:rsidRPr="0084637D" w:rsidRDefault="000F1668" w:rsidP="00CC4D47">
      <w:pPr>
        <w:spacing w:line="276" w:lineRule="auto"/>
        <w:ind w:firstLine="709"/>
        <w:jc w:val="both"/>
      </w:pPr>
      <w:r w:rsidRPr="0084637D">
        <w:t>3. Заседания методических объединений учителей по проблемам введения ФГОС ООО.</w:t>
      </w:r>
    </w:p>
    <w:p w:rsidR="000F1668" w:rsidRPr="0084637D" w:rsidRDefault="000F1668" w:rsidP="00CC4D47">
      <w:pPr>
        <w:spacing w:line="276" w:lineRule="auto"/>
        <w:ind w:firstLine="709"/>
        <w:jc w:val="both"/>
      </w:pPr>
      <w:r w:rsidRPr="0084637D">
        <w:t xml:space="preserve">4. Организация участия педагогов </w:t>
      </w:r>
      <w:r w:rsidR="00CC4D47">
        <w:t xml:space="preserve">школы </w:t>
      </w:r>
      <w:r w:rsidRPr="0084637D">
        <w:t xml:space="preserve"> в конференциях, связанных  с вопросами введения и реализации ФГОС ОО.</w:t>
      </w:r>
    </w:p>
    <w:p w:rsidR="000F1668" w:rsidRPr="0084637D" w:rsidRDefault="000F1668" w:rsidP="00CC4D47">
      <w:pPr>
        <w:spacing w:line="276" w:lineRule="auto"/>
        <w:ind w:firstLine="709"/>
        <w:jc w:val="both"/>
      </w:pPr>
      <w:r w:rsidRPr="0084637D">
        <w:t>5. Участие педагогов в разработке разделов и компонентов основной образовательной программы МОУ</w:t>
      </w:r>
      <w:r w:rsidR="00CC4D47">
        <w:t xml:space="preserve"> Вочевская СОШ</w:t>
      </w:r>
      <w:r w:rsidRPr="0084637D">
        <w:t>.</w:t>
      </w:r>
    </w:p>
    <w:p w:rsidR="000F1668" w:rsidRPr="0084637D" w:rsidRDefault="000F1668" w:rsidP="00CC4D47">
      <w:pPr>
        <w:spacing w:line="276" w:lineRule="auto"/>
        <w:ind w:firstLine="709"/>
        <w:jc w:val="both"/>
      </w:pPr>
      <w:r w:rsidRPr="0084637D">
        <w:t>6. Участие педагогов в разработке и апробации оценки эффективности работы в условиях внедрения ФГОС ООО и новой системы оплаты труда.</w:t>
      </w:r>
    </w:p>
    <w:p w:rsidR="000F1668" w:rsidRDefault="000F1668" w:rsidP="00CC4D47">
      <w:pPr>
        <w:spacing w:line="276" w:lineRule="auto"/>
        <w:ind w:firstLine="709"/>
        <w:jc w:val="both"/>
      </w:pPr>
      <w:r w:rsidRPr="0084637D">
        <w:t xml:space="preserve">7. Участие педагогов в проведении мастер-классов, круглых столов, </w:t>
      </w:r>
      <w:r>
        <w:t xml:space="preserve">стажировочных </w:t>
      </w:r>
      <w:r w:rsidRPr="0084637D">
        <w:t xml:space="preserve">площадок, «открытых» уроков, внеурочных занятий и мероприятий по отдельным направлениям введения и реализации ФГОС ООО. </w:t>
      </w:r>
    </w:p>
    <w:p w:rsidR="000F1668" w:rsidRDefault="000F1668" w:rsidP="00CC4D47">
      <w:pPr>
        <w:spacing w:line="276" w:lineRule="auto"/>
        <w:ind w:firstLine="709"/>
        <w:jc w:val="both"/>
      </w:pPr>
    </w:p>
    <w:p w:rsidR="00CD0949" w:rsidRDefault="00CD0949" w:rsidP="0083241A">
      <w:pPr>
        <w:pStyle w:val="a3"/>
        <w:ind w:left="0"/>
        <w:jc w:val="both"/>
      </w:pPr>
    </w:p>
    <w:p w:rsidR="004C74D3" w:rsidRDefault="00CD0949" w:rsidP="004C74D3">
      <w:pPr>
        <w:pStyle w:val="a3"/>
        <w:ind w:left="0"/>
        <w:jc w:val="center"/>
        <w:rPr>
          <w:b/>
        </w:rPr>
      </w:pPr>
      <w:r>
        <w:rPr>
          <w:b/>
        </w:rPr>
        <w:t xml:space="preserve">3.2.2. </w:t>
      </w:r>
      <w:r w:rsidR="004C74D3">
        <w:rPr>
          <w:b/>
        </w:rPr>
        <w:t>Психолого-педагогические условия реализации основной образовательной программы основного общего образования</w:t>
      </w:r>
    </w:p>
    <w:p w:rsidR="00233397" w:rsidRPr="00233397" w:rsidRDefault="00233397" w:rsidP="00233397">
      <w:pPr>
        <w:spacing w:before="100" w:beforeAutospacing="1" w:line="276" w:lineRule="auto"/>
        <w:ind w:firstLine="708"/>
        <w:jc w:val="both"/>
      </w:pPr>
      <w:r w:rsidRPr="00233397">
        <w:t>Введение ФГОС основного общего образования предъявляет новые требования не только к содержанию, но и к организационной структуре психологического сопровождения образовательного процесса, что исходит из задач, решаемых психологом на каждом этапе психологического сопровождения образовательного процесса.</w:t>
      </w:r>
    </w:p>
    <w:p w:rsidR="00233397" w:rsidRPr="00233397" w:rsidRDefault="00233397" w:rsidP="00233397">
      <w:pPr>
        <w:spacing w:line="276" w:lineRule="auto"/>
        <w:jc w:val="both"/>
      </w:pPr>
      <w:r w:rsidRPr="00233397">
        <w:t xml:space="preserve">         В соответствии со стандартом, психолого-педагогические условия реализации основной образовательной программы основного общего образования (далее ООП ООО)  должны обеспечивать:</w:t>
      </w:r>
    </w:p>
    <w:p w:rsidR="00233397" w:rsidRPr="00233397" w:rsidRDefault="00233397" w:rsidP="009637F1">
      <w:pPr>
        <w:pStyle w:val="a3"/>
        <w:numPr>
          <w:ilvl w:val="0"/>
          <w:numId w:val="540"/>
        </w:numPr>
        <w:spacing w:line="276" w:lineRule="auto"/>
        <w:jc w:val="both"/>
      </w:pPr>
      <w:r w:rsidRPr="00233397">
        <w:t>преемственность содержания и форм организации образовательного процесса по отношению к начальной ступени общего образования;</w:t>
      </w:r>
    </w:p>
    <w:p w:rsidR="00233397" w:rsidRPr="00233397" w:rsidRDefault="00233397" w:rsidP="009637F1">
      <w:pPr>
        <w:pStyle w:val="a3"/>
        <w:numPr>
          <w:ilvl w:val="0"/>
          <w:numId w:val="540"/>
        </w:numPr>
        <w:spacing w:line="276" w:lineRule="auto"/>
        <w:jc w:val="both"/>
      </w:pPr>
      <w:r w:rsidRPr="00233397">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233397" w:rsidRPr="00233397" w:rsidRDefault="00233397" w:rsidP="009637F1">
      <w:pPr>
        <w:pStyle w:val="a3"/>
        <w:numPr>
          <w:ilvl w:val="0"/>
          <w:numId w:val="540"/>
        </w:numPr>
        <w:spacing w:line="276" w:lineRule="auto"/>
        <w:jc w:val="both"/>
      </w:pPr>
      <w:r w:rsidRPr="00233397">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233397" w:rsidRPr="00233397" w:rsidRDefault="00233397" w:rsidP="009637F1">
      <w:pPr>
        <w:pStyle w:val="a3"/>
        <w:numPr>
          <w:ilvl w:val="0"/>
          <w:numId w:val="540"/>
        </w:numPr>
        <w:spacing w:line="276" w:lineRule="auto"/>
        <w:jc w:val="both"/>
      </w:pPr>
      <w:r w:rsidRPr="00233397">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33397" w:rsidRPr="00233397" w:rsidRDefault="00233397" w:rsidP="009637F1">
      <w:pPr>
        <w:pStyle w:val="a3"/>
        <w:numPr>
          <w:ilvl w:val="0"/>
          <w:numId w:val="540"/>
        </w:numPr>
        <w:spacing w:line="276" w:lineRule="auto"/>
        <w:jc w:val="both"/>
      </w:pPr>
      <w:r w:rsidRPr="00233397">
        <w:t>диверсификацию уровней психолого-педагогического сопровождения (индивидуальный, групповой, уровень класса, уровень учреждения);</w:t>
      </w:r>
    </w:p>
    <w:p w:rsidR="00233397" w:rsidRPr="00233397" w:rsidRDefault="00233397" w:rsidP="009637F1">
      <w:pPr>
        <w:pStyle w:val="a3"/>
        <w:numPr>
          <w:ilvl w:val="0"/>
          <w:numId w:val="540"/>
        </w:numPr>
        <w:spacing w:line="276" w:lineRule="auto"/>
        <w:jc w:val="both"/>
      </w:pPr>
      <w:r w:rsidRPr="00233397">
        <w:t>вариативность видов психологического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B877B7" w:rsidRDefault="00233397" w:rsidP="00B877B7">
      <w:pPr>
        <w:spacing w:line="276" w:lineRule="auto"/>
        <w:ind w:left="360" w:firstLine="348"/>
        <w:jc w:val="both"/>
      </w:pPr>
      <w:r w:rsidRPr="00233397">
        <w:t>Общий контроль за реализацией модели психолого-педагогического сопровождения</w:t>
      </w:r>
      <w:r w:rsidR="00B877B7">
        <w:t xml:space="preserve"> осуществляет директор школы. </w:t>
      </w:r>
    </w:p>
    <w:p w:rsidR="00B877B7" w:rsidRDefault="00233397" w:rsidP="00B877B7">
      <w:pPr>
        <w:spacing w:line="276" w:lineRule="auto"/>
        <w:ind w:left="360" w:firstLine="348"/>
        <w:jc w:val="both"/>
      </w:pPr>
      <w:r w:rsidRPr="00233397">
        <w:t xml:space="preserve">Текущий контроль возлагается на заместителей директора </w:t>
      </w:r>
      <w:r w:rsidR="00B877B7">
        <w:t xml:space="preserve">школы </w:t>
      </w:r>
      <w:r w:rsidRPr="00233397">
        <w:t xml:space="preserve">по УР и ВР. Промежуточные результаты работы анализируются на совещаниях при директоре </w:t>
      </w:r>
      <w:r w:rsidR="00B877B7">
        <w:t xml:space="preserve">школы </w:t>
      </w:r>
      <w:r w:rsidRPr="00233397">
        <w:t xml:space="preserve"> согласно плану работы.</w:t>
      </w:r>
    </w:p>
    <w:p w:rsidR="00B877B7" w:rsidRDefault="00233397" w:rsidP="00B877B7">
      <w:pPr>
        <w:spacing w:line="276" w:lineRule="auto"/>
        <w:ind w:left="360" w:firstLine="348"/>
        <w:jc w:val="both"/>
      </w:pPr>
      <w:r w:rsidRPr="00233397">
        <w:t>В реализации психолого-педагогического сопровождения задействованы:</w:t>
      </w:r>
      <w:r w:rsidRPr="00233397">
        <w:br/>
        <w:t>- администрация школы,</w:t>
      </w:r>
    </w:p>
    <w:p w:rsidR="00B877B7" w:rsidRDefault="00B877B7" w:rsidP="00B877B7">
      <w:pPr>
        <w:spacing w:line="276" w:lineRule="auto"/>
        <w:jc w:val="both"/>
      </w:pPr>
      <w:r>
        <w:t xml:space="preserve">       </w:t>
      </w:r>
      <w:r w:rsidR="00233397" w:rsidRPr="00233397">
        <w:t>- классные руководители,</w:t>
      </w:r>
    </w:p>
    <w:p w:rsidR="00B877B7" w:rsidRDefault="00B877B7" w:rsidP="00B877B7">
      <w:pPr>
        <w:spacing w:line="276" w:lineRule="auto"/>
        <w:jc w:val="both"/>
      </w:pPr>
      <w:r>
        <w:t xml:space="preserve">       </w:t>
      </w:r>
      <w:r w:rsidR="00233397" w:rsidRPr="00233397">
        <w:t>- медицинский работник,</w:t>
      </w:r>
    </w:p>
    <w:p w:rsidR="00B877B7" w:rsidRDefault="00B877B7" w:rsidP="00B877B7">
      <w:pPr>
        <w:spacing w:line="276" w:lineRule="auto"/>
        <w:jc w:val="both"/>
      </w:pPr>
      <w:r>
        <w:t xml:space="preserve">       </w:t>
      </w:r>
      <w:r w:rsidR="00233397" w:rsidRPr="00233397">
        <w:t>- педагог-психолог,</w:t>
      </w:r>
    </w:p>
    <w:p w:rsidR="00B877B7" w:rsidRDefault="00B877B7" w:rsidP="00B877B7">
      <w:pPr>
        <w:spacing w:line="276" w:lineRule="auto"/>
        <w:jc w:val="both"/>
      </w:pPr>
      <w:r>
        <w:t xml:space="preserve">       </w:t>
      </w:r>
      <w:r w:rsidR="00233397" w:rsidRPr="00233397">
        <w:t>- социальный педагог,</w:t>
      </w:r>
    </w:p>
    <w:p w:rsidR="00233397" w:rsidRPr="00233397" w:rsidRDefault="00B877B7" w:rsidP="00B877B7">
      <w:pPr>
        <w:spacing w:line="276" w:lineRule="auto"/>
        <w:jc w:val="both"/>
      </w:pPr>
      <w:r>
        <w:t xml:space="preserve">       </w:t>
      </w:r>
      <w:r w:rsidR="00233397" w:rsidRPr="00233397">
        <w:t>- учителя-предметники.</w:t>
      </w:r>
    </w:p>
    <w:p w:rsidR="00233397" w:rsidRPr="00233397" w:rsidRDefault="00233397" w:rsidP="00B877B7">
      <w:pPr>
        <w:spacing w:line="276" w:lineRule="auto"/>
        <w:jc w:val="both"/>
      </w:pPr>
      <w:r w:rsidRPr="00233397">
        <w:t>        Федеральным государственным образовательным стандартом второго поколения установлены требования к реализации основной образовательной программы. Одним из результатов является создание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учащихся на данной ступени общего образования, с использованием в образовательном процессе современных образовательных технологий деятельностного типа. Это влияет на определение принципов, которые заложены в систему психологического сопровождения, на выбор форм и методов работы.</w:t>
      </w:r>
    </w:p>
    <w:p w:rsidR="00233397" w:rsidRPr="00233397" w:rsidRDefault="00233397" w:rsidP="00B877B7">
      <w:pPr>
        <w:spacing w:line="276" w:lineRule="auto"/>
        <w:ind w:firstLine="360"/>
        <w:jc w:val="both"/>
        <w:rPr>
          <w:b/>
        </w:rPr>
      </w:pPr>
      <w:r w:rsidRPr="00233397">
        <w:t xml:space="preserve">В основе психологического сопровождения образовательного процесса заложены следующие </w:t>
      </w:r>
      <w:r w:rsidRPr="00233397">
        <w:rPr>
          <w:b/>
        </w:rPr>
        <w:t>принципы:</w:t>
      </w:r>
      <w:r w:rsidR="00B877B7">
        <w:rPr>
          <w:b/>
        </w:rPr>
        <w:t xml:space="preserve"> </w:t>
      </w:r>
    </w:p>
    <w:p w:rsidR="00233397" w:rsidRPr="00233397" w:rsidRDefault="00233397" w:rsidP="009637F1">
      <w:pPr>
        <w:pStyle w:val="a3"/>
        <w:numPr>
          <w:ilvl w:val="0"/>
          <w:numId w:val="541"/>
        </w:numPr>
        <w:spacing w:line="276" w:lineRule="auto"/>
        <w:jc w:val="both"/>
      </w:pPr>
      <w:r w:rsidRPr="00F45697">
        <w:rPr>
          <w:b/>
        </w:rPr>
        <w:t>принцип системности</w:t>
      </w:r>
      <w:r w:rsidRPr="00233397">
        <w:t xml:space="preserve"> – существование алгоритма работы и использование возможностей всех основных направлений деятельности психолога;</w:t>
      </w:r>
    </w:p>
    <w:p w:rsidR="00233397" w:rsidRPr="00233397" w:rsidRDefault="00233397" w:rsidP="009637F1">
      <w:pPr>
        <w:pStyle w:val="a3"/>
        <w:numPr>
          <w:ilvl w:val="0"/>
          <w:numId w:val="541"/>
        </w:numPr>
        <w:spacing w:line="276" w:lineRule="auto"/>
        <w:jc w:val="both"/>
      </w:pPr>
      <w:r w:rsidRPr="00F45697">
        <w:rPr>
          <w:b/>
        </w:rPr>
        <w:t>принцип ценности</w:t>
      </w:r>
      <w:r w:rsidRPr="00233397">
        <w:t xml:space="preserve">  и уникальности личности, приоритета личностного развития, заключающийся в самоценности ребенка и в признании индивидуальности, при котором обучение выступает не как самоцель, а как средство развития личности каждого ребенка. Этот принцип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 учетом индивидуальных возможностей и способностей;</w:t>
      </w:r>
    </w:p>
    <w:p w:rsidR="00233397" w:rsidRPr="00233397" w:rsidRDefault="00233397" w:rsidP="009637F1">
      <w:pPr>
        <w:pStyle w:val="a3"/>
        <w:numPr>
          <w:ilvl w:val="0"/>
          <w:numId w:val="541"/>
        </w:numPr>
        <w:spacing w:line="276" w:lineRule="auto"/>
        <w:jc w:val="both"/>
      </w:pPr>
      <w:r w:rsidRPr="00F45697">
        <w:rPr>
          <w:b/>
        </w:rPr>
        <w:t>принцип целостности</w:t>
      </w:r>
      <w:r w:rsidRPr="00233397">
        <w:t xml:space="preserve">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 проявлений.</w:t>
      </w:r>
    </w:p>
    <w:p w:rsidR="00233397" w:rsidRPr="00233397" w:rsidRDefault="00233397" w:rsidP="009637F1">
      <w:pPr>
        <w:pStyle w:val="a3"/>
        <w:numPr>
          <w:ilvl w:val="0"/>
          <w:numId w:val="541"/>
        </w:numPr>
        <w:spacing w:line="276" w:lineRule="auto"/>
        <w:jc w:val="both"/>
      </w:pPr>
      <w:r w:rsidRPr="00F45697">
        <w:rPr>
          <w:b/>
        </w:rPr>
        <w:t>принцип целесообразности</w:t>
      </w:r>
      <w:r w:rsidRPr="00233397">
        <w:t xml:space="preserve">  и причинной обусловленности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w:t>
      </w:r>
    </w:p>
    <w:p w:rsidR="00233397" w:rsidRPr="00233397" w:rsidRDefault="00233397" w:rsidP="009637F1">
      <w:pPr>
        <w:pStyle w:val="a3"/>
        <w:numPr>
          <w:ilvl w:val="0"/>
          <w:numId w:val="541"/>
        </w:numPr>
        <w:spacing w:line="276" w:lineRule="auto"/>
        <w:jc w:val="both"/>
      </w:pPr>
      <w:r w:rsidRPr="00F45697">
        <w:rPr>
          <w:b/>
        </w:rPr>
        <w:t>принцип своевременности</w:t>
      </w:r>
      <w:r w:rsidRPr="00233397">
        <w:t xml:space="preserve"> – любое психологическое воздействие должно быть проведено вовремя и в наиболее благоприятных для его высокой эффективности условиях;</w:t>
      </w:r>
    </w:p>
    <w:p w:rsidR="00233397" w:rsidRPr="00233397" w:rsidRDefault="00233397" w:rsidP="009637F1">
      <w:pPr>
        <w:pStyle w:val="a3"/>
        <w:numPr>
          <w:ilvl w:val="0"/>
          <w:numId w:val="541"/>
        </w:numPr>
        <w:spacing w:line="276" w:lineRule="auto"/>
        <w:jc w:val="both"/>
      </w:pPr>
      <w:r w:rsidRPr="00F45697">
        <w:rPr>
          <w:b/>
        </w:rPr>
        <w:t>принцип активности</w:t>
      </w:r>
      <w:r w:rsidRPr="00233397">
        <w:t xml:space="preserve"> ребенка в образовательном процессе. В антропологической педагогике образование рассматривается как процесс, в который человек включен в активной позиции;</w:t>
      </w:r>
    </w:p>
    <w:p w:rsidR="00233397" w:rsidRPr="00233397" w:rsidRDefault="00233397" w:rsidP="009637F1">
      <w:pPr>
        <w:pStyle w:val="a3"/>
        <w:numPr>
          <w:ilvl w:val="0"/>
          <w:numId w:val="541"/>
        </w:numPr>
        <w:spacing w:line="276" w:lineRule="auto"/>
        <w:jc w:val="both"/>
      </w:pPr>
      <w:r w:rsidRPr="00F45697">
        <w:rPr>
          <w:b/>
        </w:rPr>
        <w:t>принцип практической направленности</w:t>
      </w:r>
      <w:r w:rsidRPr="00233397">
        <w:t> - формирование универсальных учебных действий, способности их применять в практической деятельности и повседневной жизни. Этому способствуют: работа с разными источниками информации; работа в сотрудничестве (в малой и большой группе) в разном качестве (ведущего, ведомого, организатора деятельности); самостоятельная работа, понимаемая не как работа в одиночестве и без контроля, а как работа по самообразованию (важнейшее умение в интеллектуальном развитии школьника);</w:t>
      </w:r>
    </w:p>
    <w:p w:rsidR="00233397" w:rsidRPr="00233397" w:rsidRDefault="00233397" w:rsidP="009637F1">
      <w:pPr>
        <w:pStyle w:val="a3"/>
        <w:numPr>
          <w:ilvl w:val="0"/>
          <w:numId w:val="541"/>
        </w:numPr>
        <w:spacing w:line="276" w:lineRule="auto"/>
        <w:jc w:val="both"/>
      </w:pPr>
      <w:r w:rsidRPr="00F45697">
        <w:rPr>
          <w:b/>
        </w:rPr>
        <w:t>принцип эмоционально-ценностной ориентации</w:t>
      </w:r>
      <w:r w:rsidRPr="00233397">
        <w:t xml:space="preserve"> учебно-воспитательного процесса;</w:t>
      </w:r>
    </w:p>
    <w:p w:rsidR="00233397" w:rsidRPr="00233397" w:rsidRDefault="00233397" w:rsidP="009637F1">
      <w:pPr>
        <w:pStyle w:val="a3"/>
        <w:numPr>
          <w:ilvl w:val="0"/>
          <w:numId w:val="541"/>
        </w:numPr>
        <w:spacing w:line="276" w:lineRule="auto"/>
        <w:jc w:val="both"/>
      </w:pPr>
      <w:r w:rsidRPr="00F45697">
        <w:rPr>
          <w:b/>
        </w:rPr>
        <w:t>принцип охраны и укрепления психического и физического здоровья</w:t>
      </w:r>
      <w:r w:rsidRPr="00233397">
        <w:t xml:space="preserve"> ребенка базируется на необходимости формирования у детей привычек к чистоте, аккуратности, соблюдению режима дня, эффективного и бесконфликтного взаимодействия, получения психологической помощи в сложной жизненной ситуации. </w:t>
      </w:r>
    </w:p>
    <w:p w:rsidR="00CD29A1" w:rsidRDefault="00233397" w:rsidP="001809C8">
      <w:pPr>
        <w:spacing w:line="276" w:lineRule="auto"/>
        <w:jc w:val="both"/>
      </w:pPr>
      <w:r w:rsidRPr="00233397">
        <w:t xml:space="preserve">       </w:t>
      </w:r>
    </w:p>
    <w:p w:rsidR="00B877B7" w:rsidRDefault="00233397" w:rsidP="001809C8">
      <w:pPr>
        <w:spacing w:line="276" w:lineRule="auto"/>
        <w:jc w:val="both"/>
        <w:rPr>
          <w:b/>
          <w:bCs/>
        </w:rPr>
      </w:pPr>
      <w:r w:rsidRPr="00233397">
        <w:rPr>
          <w:b/>
          <w:bCs/>
        </w:rPr>
        <w:t>Основные направления психологического сопровождения обучающихся в рамках введения ФГОС ООО:</w:t>
      </w:r>
    </w:p>
    <w:p w:rsidR="00B877B7" w:rsidRPr="00B877B7" w:rsidRDefault="00233397" w:rsidP="001809C8">
      <w:pPr>
        <w:spacing w:line="276" w:lineRule="auto"/>
        <w:jc w:val="both"/>
        <w:rPr>
          <w:b/>
          <w:iCs/>
        </w:rPr>
      </w:pPr>
      <w:r w:rsidRPr="00B877B7">
        <w:rPr>
          <w:b/>
          <w:iCs/>
        </w:rPr>
        <w:t>1. Профилактическое направление.</w:t>
      </w:r>
      <w:r w:rsidR="00B877B7">
        <w:rPr>
          <w:b/>
          <w:iCs/>
        </w:rPr>
        <w:t xml:space="preserve"> </w:t>
      </w:r>
      <w:r w:rsidR="00F45697">
        <w:rPr>
          <w:b/>
          <w:iCs/>
        </w:rPr>
        <w:t xml:space="preserve"> </w:t>
      </w:r>
    </w:p>
    <w:p w:rsidR="00F45697" w:rsidRDefault="00233397" w:rsidP="001809C8">
      <w:pPr>
        <w:spacing w:line="276" w:lineRule="auto"/>
        <w:ind w:firstLine="708"/>
        <w:jc w:val="both"/>
      </w:pPr>
      <w:r w:rsidRPr="00233397">
        <w:t>Профилактика – предупреждение возникновения явлений дезадаптации учащихся,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F45697" w:rsidRDefault="00233397" w:rsidP="001809C8">
      <w:pPr>
        <w:spacing w:line="276" w:lineRule="auto"/>
        <w:ind w:firstLine="708"/>
        <w:jc w:val="both"/>
      </w:pPr>
      <w:r w:rsidRPr="00233397">
        <w:t>Психопрофилактическая работа - обеспечение решения проблем, связанных с обучением, воспитанием, психическим здоровьем детей:</w:t>
      </w:r>
    </w:p>
    <w:p w:rsidR="00F45697" w:rsidRDefault="00233397" w:rsidP="001809C8">
      <w:pPr>
        <w:spacing w:line="276" w:lineRule="auto"/>
        <w:jc w:val="both"/>
      </w:pPr>
      <w:r w:rsidRPr="00233397">
        <w:t>· разработка и осуществление развивающих программ для учащихся с учетом задач каждого возрастного этапа;</w:t>
      </w:r>
    </w:p>
    <w:p w:rsidR="00F45697" w:rsidRDefault="00233397" w:rsidP="001809C8">
      <w:pPr>
        <w:spacing w:line="276" w:lineRule="auto"/>
        <w:jc w:val="both"/>
      </w:pPr>
      <w:r w:rsidRPr="00233397">
        <w:t>· 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F45697" w:rsidRDefault="00233397" w:rsidP="001809C8">
      <w:pPr>
        <w:spacing w:line="276" w:lineRule="auto"/>
        <w:jc w:val="both"/>
      </w:pPr>
      <w:r w:rsidRPr="00233397">
        <w:t>· предупреждение возможных осложнений в связи с переходом учащихся на следующую возрастную ступень.</w:t>
      </w:r>
    </w:p>
    <w:p w:rsidR="00F45697" w:rsidRPr="00F45697" w:rsidRDefault="00233397" w:rsidP="001809C8">
      <w:pPr>
        <w:spacing w:line="276" w:lineRule="auto"/>
        <w:jc w:val="both"/>
        <w:rPr>
          <w:b/>
          <w:iCs/>
        </w:rPr>
      </w:pPr>
      <w:r w:rsidRPr="00F45697">
        <w:rPr>
          <w:b/>
          <w:iCs/>
        </w:rPr>
        <w:t>2. Диагностическое направление.</w:t>
      </w:r>
      <w:r w:rsidR="00F45697">
        <w:rPr>
          <w:b/>
          <w:iCs/>
        </w:rPr>
        <w:t xml:space="preserve"> </w:t>
      </w:r>
    </w:p>
    <w:p w:rsidR="00F45697" w:rsidRDefault="00233397" w:rsidP="001809C8">
      <w:pPr>
        <w:spacing w:line="276" w:lineRule="auto"/>
        <w:ind w:firstLine="708"/>
        <w:jc w:val="both"/>
      </w:pPr>
      <w:r w:rsidRPr="00233397">
        <w:t>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r w:rsidRPr="00233397">
        <w:br/>
        <w:t>Диагностика может быть индивидуальной и групповой.</w:t>
      </w:r>
      <w:r w:rsidRPr="00233397">
        <w:br/>
        <w:t>Этапы индивидуальной диагностики:</w:t>
      </w:r>
    </w:p>
    <w:p w:rsidR="00F45697" w:rsidRDefault="00233397" w:rsidP="001809C8">
      <w:pPr>
        <w:spacing w:line="276" w:lineRule="auto"/>
        <w:jc w:val="both"/>
      </w:pPr>
      <w:r w:rsidRPr="00233397">
        <w:t>- изучение обращения к психологу, поступающего от учителей, родителей, учащихся (определение проблемы, выбор метода исследования);</w:t>
      </w:r>
    </w:p>
    <w:p w:rsidR="00F45697" w:rsidRDefault="00233397" w:rsidP="001809C8">
      <w:pPr>
        <w:spacing w:line="276" w:lineRule="auto"/>
        <w:jc w:val="both"/>
      </w:pPr>
      <w:r w:rsidRPr="00233397">
        <w:t>- 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F45697" w:rsidRDefault="00233397" w:rsidP="001809C8">
      <w:pPr>
        <w:spacing w:line="276" w:lineRule="auto"/>
        <w:jc w:val="both"/>
      </w:pPr>
      <w:r w:rsidRPr="00233397">
        <w:t>- 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p>
    <w:p w:rsidR="00F45697" w:rsidRDefault="00233397" w:rsidP="001809C8">
      <w:pPr>
        <w:spacing w:line="276" w:lineRule="auto"/>
        <w:jc w:val="both"/>
      </w:pPr>
      <w:r w:rsidRPr="00233397">
        <w:br/>
      </w:r>
      <w:r w:rsidRPr="00F45697">
        <w:rPr>
          <w:b/>
          <w:iCs/>
        </w:rPr>
        <w:t>3. Консультативное направление</w:t>
      </w:r>
      <w:r w:rsidRPr="00F45697">
        <w:rPr>
          <w:b/>
        </w:rPr>
        <w:t xml:space="preserve"> </w:t>
      </w:r>
      <w:r w:rsidRPr="00233397">
        <w:t>(помощь в решении тех проблем, с которыми к психологу обращаются учителя, учащиеся, родители).</w:t>
      </w:r>
      <w:r w:rsidRPr="00233397">
        <w:br/>
        <w:t>Индивидуальное консультирование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F45697" w:rsidRDefault="00233397" w:rsidP="001809C8">
      <w:pPr>
        <w:spacing w:line="276" w:lineRule="auto"/>
        <w:ind w:firstLine="708"/>
        <w:jc w:val="both"/>
      </w:pPr>
      <w:r w:rsidRPr="00233397">
        <w:t>Групповое консультирование -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1809C8" w:rsidRDefault="001809C8" w:rsidP="001809C8">
      <w:pPr>
        <w:spacing w:line="276" w:lineRule="auto"/>
        <w:jc w:val="both"/>
        <w:rPr>
          <w:b/>
          <w:iCs/>
        </w:rPr>
      </w:pPr>
    </w:p>
    <w:p w:rsidR="00F45697" w:rsidRPr="00F45697" w:rsidRDefault="00233397" w:rsidP="001809C8">
      <w:pPr>
        <w:spacing w:line="276" w:lineRule="auto"/>
        <w:jc w:val="both"/>
        <w:rPr>
          <w:b/>
          <w:iCs/>
        </w:rPr>
      </w:pPr>
      <w:r w:rsidRPr="00F45697">
        <w:rPr>
          <w:b/>
          <w:iCs/>
        </w:rPr>
        <w:t>4. Развивающее направление.</w:t>
      </w:r>
    </w:p>
    <w:p w:rsidR="00F45697" w:rsidRDefault="00233397" w:rsidP="001809C8">
      <w:pPr>
        <w:spacing w:line="276" w:lineRule="auto"/>
        <w:jc w:val="both"/>
      </w:pPr>
      <w:r w:rsidRPr="00233397">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1809C8" w:rsidRDefault="001809C8" w:rsidP="001809C8">
      <w:pPr>
        <w:spacing w:line="276" w:lineRule="auto"/>
        <w:jc w:val="both"/>
        <w:rPr>
          <w:b/>
          <w:iCs/>
        </w:rPr>
      </w:pPr>
    </w:p>
    <w:p w:rsidR="00CD29A1" w:rsidRDefault="00CD29A1" w:rsidP="001809C8">
      <w:pPr>
        <w:spacing w:line="276" w:lineRule="auto"/>
        <w:jc w:val="both"/>
        <w:rPr>
          <w:b/>
          <w:iCs/>
        </w:rPr>
      </w:pPr>
    </w:p>
    <w:p w:rsidR="00CD29A1" w:rsidRDefault="00CD29A1" w:rsidP="001809C8">
      <w:pPr>
        <w:spacing w:line="276" w:lineRule="auto"/>
        <w:jc w:val="both"/>
        <w:rPr>
          <w:b/>
          <w:iCs/>
        </w:rPr>
      </w:pPr>
    </w:p>
    <w:p w:rsidR="00F45697" w:rsidRPr="00F45697" w:rsidRDefault="00233397" w:rsidP="001809C8">
      <w:pPr>
        <w:spacing w:line="276" w:lineRule="auto"/>
        <w:jc w:val="both"/>
        <w:rPr>
          <w:b/>
          <w:iCs/>
        </w:rPr>
      </w:pPr>
      <w:r w:rsidRPr="00F45697">
        <w:rPr>
          <w:b/>
          <w:iCs/>
        </w:rPr>
        <w:t>5. Коррекционное направление.</w:t>
      </w:r>
    </w:p>
    <w:p w:rsidR="00F45697" w:rsidRDefault="00233397" w:rsidP="001809C8">
      <w:pPr>
        <w:spacing w:line="276" w:lineRule="auto"/>
        <w:jc w:val="both"/>
      </w:pPr>
      <w:r w:rsidRPr="00233397">
        <w:t>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rsidR="00F45697" w:rsidRDefault="00233397" w:rsidP="001809C8">
      <w:pPr>
        <w:spacing w:line="276" w:lineRule="auto"/>
        <w:jc w:val="both"/>
      </w:pPr>
      <w:r w:rsidRPr="00233397">
        <w:t>Направлено на: уменьшения степени выраженности патологии, ее поведенческие последствия; предупреждение появления вторичных отклонений в развитии; обеспечение максимальной реализации реабилитационного потенциала ребенка.</w:t>
      </w:r>
    </w:p>
    <w:p w:rsidR="001809C8" w:rsidRDefault="001809C8" w:rsidP="001809C8">
      <w:pPr>
        <w:spacing w:line="276" w:lineRule="auto"/>
        <w:jc w:val="both"/>
        <w:rPr>
          <w:b/>
        </w:rPr>
      </w:pPr>
    </w:p>
    <w:p w:rsidR="00F45697" w:rsidRPr="00F45697" w:rsidRDefault="00233397" w:rsidP="001809C8">
      <w:pPr>
        <w:spacing w:line="276" w:lineRule="auto"/>
        <w:jc w:val="both"/>
        <w:rPr>
          <w:b/>
          <w:iCs/>
        </w:rPr>
      </w:pPr>
      <w:r w:rsidRPr="00F45697">
        <w:rPr>
          <w:b/>
        </w:rPr>
        <w:t>6.</w:t>
      </w:r>
      <w:r w:rsidRPr="00F45697">
        <w:rPr>
          <w:b/>
          <w:iCs/>
        </w:rPr>
        <w:t>Просветительско-образовательное направление.</w:t>
      </w:r>
    </w:p>
    <w:p w:rsidR="001809C8" w:rsidRDefault="00233397" w:rsidP="001809C8">
      <w:pPr>
        <w:spacing w:line="276" w:lineRule="auto"/>
        <w:jc w:val="both"/>
      </w:pPr>
      <w:r w:rsidRPr="00233397">
        <w:t>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учащихся,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r w:rsidR="005648C6">
        <w:t xml:space="preserve"> </w:t>
      </w:r>
      <w:r w:rsidRPr="00233397">
        <w:br/>
        <w:t>Так же приобщение педагогического коллектива, учащихся и родителей к психологической культуре.</w:t>
      </w:r>
    </w:p>
    <w:p w:rsidR="001809C8" w:rsidRDefault="001809C8" w:rsidP="001809C8">
      <w:pPr>
        <w:spacing w:line="276" w:lineRule="auto"/>
        <w:jc w:val="both"/>
        <w:rPr>
          <w:b/>
        </w:rPr>
      </w:pPr>
    </w:p>
    <w:p w:rsidR="001809C8" w:rsidRPr="001809C8" w:rsidRDefault="00233397" w:rsidP="001809C8">
      <w:pPr>
        <w:spacing w:line="276" w:lineRule="auto"/>
        <w:jc w:val="both"/>
        <w:rPr>
          <w:b/>
          <w:iCs/>
        </w:rPr>
      </w:pPr>
      <w:r w:rsidRPr="001809C8">
        <w:rPr>
          <w:b/>
        </w:rPr>
        <w:t>7.</w:t>
      </w:r>
      <w:r w:rsidRPr="001809C8">
        <w:rPr>
          <w:b/>
          <w:iCs/>
        </w:rPr>
        <w:t>Профориентационное направление.</w:t>
      </w:r>
    </w:p>
    <w:p w:rsidR="00233397" w:rsidRPr="00233397" w:rsidRDefault="00233397" w:rsidP="001809C8">
      <w:pPr>
        <w:spacing w:line="276" w:lineRule="auto"/>
        <w:jc w:val="both"/>
      </w:pPr>
      <w:r w:rsidRPr="00233397">
        <w:t>Психолого-педагогическая поддержка делает процесс профессионального самоопределения учащихся последовательным, осознанным и обоснованным; она направлена на самопознание, выявление истинных мотивов их выбора, реальных возможностей и образовательных потребностей. Результатом педагогического руководства профессиональным самоопределением становится готовность к выбору профессии, осмыслению, проектированию вариантов профессиональных жизненных путей.</w:t>
      </w:r>
    </w:p>
    <w:p w:rsidR="00233397" w:rsidRPr="00233397" w:rsidRDefault="00233397" w:rsidP="00233397">
      <w:pPr>
        <w:spacing w:before="100" w:beforeAutospacing="1" w:after="100" w:afterAutospacing="1" w:line="276" w:lineRule="auto"/>
        <w:rPr>
          <w:b/>
        </w:rPr>
      </w:pPr>
      <w:r w:rsidRPr="00233397">
        <w:rPr>
          <w:b/>
        </w:rPr>
        <w:t>Работа с учащимися</w:t>
      </w:r>
    </w:p>
    <w:p w:rsidR="00233397" w:rsidRPr="00233397" w:rsidRDefault="00233397" w:rsidP="009637F1">
      <w:pPr>
        <w:numPr>
          <w:ilvl w:val="0"/>
          <w:numId w:val="542"/>
        </w:numPr>
        <w:spacing w:before="100" w:beforeAutospacing="1" w:after="100" w:afterAutospacing="1" w:line="276" w:lineRule="auto"/>
        <w:jc w:val="both"/>
      </w:pPr>
      <w:r w:rsidRPr="00233397">
        <w:t>Профилактическая работа с учащимися с целью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233397" w:rsidRPr="00233397" w:rsidRDefault="00233397" w:rsidP="009637F1">
      <w:pPr>
        <w:numPr>
          <w:ilvl w:val="0"/>
          <w:numId w:val="542"/>
        </w:numPr>
        <w:spacing w:before="100" w:beforeAutospacing="1" w:after="100" w:afterAutospacing="1" w:line="276" w:lineRule="auto"/>
        <w:jc w:val="both"/>
      </w:pPr>
      <w:r w:rsidRPr="00233397">
        <w:t>Выявление учащихся группы риска (методом мониторинга), сопровождение одаренных учащихся, находящихся под опекой  и организация индивидуальной  или групповой коррекционно-развивающей работы.</w:t>
      </w:r>
    </w:p>
    <w:p w:rsidR="00233397" w:rsidRPr="00233397" w:rsidRDefault="00233397" w:rsidP="009637F1">
      <w:pPr>
        <w:numPr>
          <w:ilvl w:val="0"/>
          <w:numId w:val="542"/>
        </w:numPr>
        <w:spacing w:before="100" w:beforeAutospacing="1" w:after="100" w:afterAutospacing="1" w:line="276" w:lineRule="auto"/>
        <w:jc w:val="both"/>
      </w:pPr>
      <w:r w:rsidRPr="00233397">
        <w:t>Проведение тренингов  с учащимися по развитию коммуникативных и регулятивных компетентностей, формированию мотивации к учебному процессу.</w:t>
      </w:r>
    </w:p>
    <w:p w:rsidR="00233397" w:rsidRPr="00233397" w:rsidRDefault="00233397" w:rsidP="009637F1">
      <w:pPr>
        <w:numPr>
          <w:ilvl w:val="0"/>
          <w:numId w:val="542"/>
        </w:numPr>
        <w:spacing w:before="100" w:beforeAutospacing="1" w:after="100" w:afterAutospacing="1" w:line="276" w:lineRule="auto"/>
        <w:jc w:val="both"/>
      </w:pPr>
      <w:r w:rsidRPr="00233397">
        <w:t>Консультирование учащихся (помощь в решении проблем).</w:t>
      </w:r>
    </w:p>
    <w:p w:rsidR="00233397" w:rsidRPr="00233397" w:rsidRDefault="00233397" w:rsidP="009637F1">
      <w:pPr>
        <w:numPr>
          <w:ilvl w:val="0"/>
          <w:numId w:val="542"/>
        </w:numPr>
        <w:spacing w:before="100" w:beforeAutospacing="1" w:after="100" w:afterAutospacing="1" w:line="276" w:lineRule="auto"/>
        <w:jc w:val="both"/>
      </w:pPr>
      <w:r w:rsidRPr="00233397">
        <w:t>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профессии, с учетом возрастных особенностей учащихся, проведение групповых  занятий по профориентации учащихся (тренинги, деловые игры).</w:t>
      </w:r>
    </w:p>
    <w:p w:rsidR="00233397" w:rsidRPr="00233397" w:rsidRDefault="00233397" w:rsidP="009637F1">
      <w:pPr>
        <w:numPr>
          <w:ilvl w:val="0"/>
          <w:numId w:val="542"/>
        </w:numPr>
        <w:spacing w:before="100" w:beforeAutospacing="1" w:after="100" w:afterAutospacing="1" w:line="276" w:lineRule="auto"/>
        <w:jc w:val="both"/>
      </w:pPr>
      <w:r w:rsidRPr="00233397">
        <w:t>Сопровождение учащихся в рамках подготовки и сдачи государственной итоговой аттестации.</w:t>
      </w:r>
    </w:p>
    <w:p w:rsidR="00233397" w:rsidRPr="00233397" w:rsidRDefault="00233397" w:rsidP="009637F1">
      <w:pPr>
        <w:numPr>
          <w:ilvl w:val="0"/>
          <w:numId w:val="542"/>
        </w:numPr>
        <w:spacing w:before="100" w:beforeAutospacing="1" w:after="100" w:afterAutospacing="1" w:line="276" w:lineRule="auto"/>
        <w:jc w:val="both"/>
      </w:pPr>
      <w:r w:rsidRPr="00233397">
        <w:t>Сопровождение учащихся с ОВЗ. Работа по созданию образовательной траектории, подбору оптимальной модели инклюзии, созданию ситуации успешности (совместно с другими приглашенными специалистами).</w:t>
      </w:r>
    </w:p>
    <w:p w:rsidR="00233397" w:rsidRPr="00233397" w:rsidRDefault="00233397" w:rsidP="00233397">
      <w:pPr>
        <w:spacing w:before="100" w:beforeAutospacing="1" w:after="100" w:afterAutospacing="1" w:line="276" w:lineRule="auto"/>
        <w:jc w:val="both"/>
      </w:pPr>
      <w:r w:rsidRPr="00233397">
        <w:t>При систематической работе достигаются цели: самореализации, самоопределения, взаимоотношения, профориентация учащихся среднего и старшего звена.</w:t>
      </w:r>
    </w:p>
    <w:p w:rsidR="001809C8" w:rsidRPr="00D21596" w:rsidRDefault="001809C8" w:rsidP="001809C8">
      <w:pPr>
        <w:spacing w:before="100" w:beforeAutospacing="1" w:after="100" w:afterAutospacing="1"/>
        <w:jc w:val="both"/>
        <w:rPr>
          <w:b/>
          <w:bCs/>
          <w:iCs/>
        </w:rPr>
      </w:pPr>
      <w:r w:rsidRPr="00D21596">
        <w:rPr>
          <w:b/>
          <w:bCs/>
          <w:iCs/>
        </w:rPr>
        <w:t xml:space="preserve">Работа с педагогами. </w:t>
      </w:r>
    </w:p>
    <w:p w:rsidR="001809C8" w:rsidRPr="00D21596" w:rsidRDefault="001809C8" w:rsidP="009637F1">
      <w:pPr>
        <w:pStyle w:val="a3"/>
        <w:numPr>
          <w:ilvl w:val="0"/>
          <w:numId w:val="543"/>
        </w:numPr>
        <w:suppressAutoHyphens/>
        <w:spacing w:before="100" w:beforeAutospacing="1" w:after="100" w:afterAutospacing="1" w:line="276" w:lineRule="auto"/>
        <w:jc w:val="both"/>
      </w:pPr>
      <w:r w:rsidRPr="00D21596">
        <w:t>Профилактическая работа с учителями. Существенное место в работе с учителями отводится обучению педагогов установлению психологически грамотной, развивающей системы взаимоотношений с учащимися,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 учениками и коллегами.</w:t>
      </w:r>
    </w:p>
    <w:p w:rsidR="001809C8" w:rsidRPr="00D21596" w:rsidRDefault="001809C8" w:rsidP="009637F1">
      <w:pPr>
        <w:pStyle w:val="a3"/>
        <w:numPr>
          <w:ilvl w:val="0"/>
          <w:numId w:val="543"/>
        </w:numPr>
        <w:suppressAutoHyphens/>
        <w:spacing w:before="100" w:beforeAutospacing="1" w:after="100" w:afterAutospacing="1" w:line="276" w:lineRule="auto"/>
        <w:jc w:val="both"/>
      </w:pPr>
      <w:r w:rsidRPr="00D21596">
        <w:t xml:space="preserve"> Консультирование учителей по вопросам совершенствования образовательного процесса (сопровождение индивидуальных образовательных траекторий).</w:t>
      </w:r>
    </w:p>
    <w:p w:rsidR="001809C8" w:rsidRPr="00D21596" w:rsidRDefault="001809C8" w:rsidP="009637F1">
      <w:pPr>
        <w:pStyle w:val="a3"/>
        <w:numPr>
          <w:ilvl w:val="0"/>
          <w:numId w:val="543"/>
        </w:numPr>
        <w:suppressAutoHyphens/>
        <w:spacing w:before="100" w:beforeAutospacing="1" w:after="100" w:afterAutospacing="1" w:line="276" w:lineRule="auto"/>
        <w:jc w:val="both"/>
      </w:pPr>
      <w:r w:rsidRPr="00D21596">
        <w:t>Проведение семинаров, практических занятий, лекций</w:t>
      </w:r>
      <w:r w:rsidRPr="00D21596">
        <w:br/>
      </w:r>
      <w:r w:rsidRPr="00D21596">
        <w:rPr>
          <w:iCs/>
        </w:rPr>
        <w:t xml:space="preserve">       Ожидания и достигаемые цели: просветительная работа, информация по вопросам личностного роста. Диагностический материал, создание комфортной психологической атмосферы в педагогическом коллективе. Индивидуальное проведение диагностических мероприятий.  Повышение психологической компетентности и профилактика профессионального выгорания психолого-педагогических кадров.</w:t>
      </w:r>
    </w:p>
    <w:p w:rsidR="001809C8" w:rsidRPr="00D21596" w:rsidRDefault="001809C8" w:rsidP="001809C8">
      <w:pPr>
        <w:spacing w:before="100" w:beforeAutospacing="1" w:after="100" w:afterAutospacing="1"/>
        <w:ind w:left="360"/>
        <w:jc w:val="both"/>
        <w:rPr>
          <w:b/>
          <w:bCs/>
          <w:iCs/>
        </w:rPr>
      </w:pPr>
      <w:r w:rsidRPr="00D21596">
        <w:rPr>
          <w:b/>
          <w:bCs/>
          <w:iCs/>
        </w:rPr>
        <w:t>Работа с родителями.</w:t>
      </w:r>
    </w:p>
    <w:p w:rsidR="001809C8" w:rsidRPr="00D21596" w:rsidRDefault="001809C8" w:rsidP="009637F1">
      <w:pPr>
        <w:numPr>
          <w:ilvl w:val="0"/>
          <w:numId w:val="545"/>
        </w:numPr>
        <w:spacing w:before="100" w:beforeAutospacing="1" w:after="100" w:afterAutospacing="1" w:line="276" w:lineRule="auto"/>
        <w:jc w:val="both"/>
      </w:pPr>
      <w:r w:rsidRPr="00D21596">
        <w:t>Просвещение и обучение родителей поддержке развития УУД школьников.</w:t>
      </w:r>
    </w:p>
    <w:p w:rsidR="001809C8" w:rsidRPr="00D21596" w:rsidRDefault="001809C8" w:rsidP="009637F1">
      <w:pPr>
        <w:numPr>
          <w:ilvl w:val="0"/>
          <w:numId w:val="545"/>
        </w:numPr>
        <w:spacing w:before="100" w:beforeAutospacing="1" w:after="100" w:afterAutospacing="1" w:line="276" w:lineRule="auto"/>
        <w:jc w:val="both"/>
      </w:pPr>
      <w:r w:rsidRPr="00D21596">
        <w:t>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1809C8" w:rsidRPr="00D21596" w:rsidRDefault="001809C8" w:rsidP="009637F1">
      <w:pPr>
        <w:numPr>
          <w:ilvl w:val="0"/>
          <w:numId w:val="545"/>
        </w:numPr>
        <w:spacing w:before="100" w:beforeAutospacing="1" w:after="100" w:afterAutospacing="1" w:line="276" w:lineRule="auto"/>
        <w:jc w:val="both"/>
      </w:pPr>
      <w:r w:rsidRPr="00D21596">
        <w:t>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w:t>
      </w:r>
    </w:p>
    <w:p w:rsidR="001809C8" w:rsidRPr="00D21596" w:rsidRDefault="001809C8" w:rsidP="009637F1">
      <w:pPr>
        <w:numPr>
          <w:ilvl w:val="0"/>
          <w:numId w:val="545"/>
        </w:numPr>
        <w:spacing w:before="100" w:beforeAutospacing="1" w:after="100" w:afterAutospacing="1" w:line="276" w:lineRule="auto"/>
        <w:jc w:val="both"/>
      </w:pPr>
      <w:r w:rsidRPr="00D21596">
        <w:t xml:space="preserve"> Проведение бесед,  лекций, возможность давать рекомендации родителям для успешного воспитания детей учитывая возрастные особенности.</w:t>
      </w:r>
    </w:p>
    <w:p w:rsidR="00CD29A1" w:rsidRDefault="00CD29A1" w:rsidP="001809C8">
      <w:pPr>
        <w:spacing w:before="100" w:beforeAutospacing="1" w:after="100" w:afterAutospacing="1"/>
        <w:jc w:val="both"/>
        <w:rPr>
          <w:b/>
          <w:bCs/>
        </w:rPr>
      </w:pPr>
    </w:p>
    <w:p w:rsidR="001809C8" w:rsidRPr="00D21596" w:rsidRDefault="001809C8" w:rsidP="001809C8">
      <w:pPr>
        <w:spacing w:before="100" w:beforeAutospacing="1" w:after="100" w:afterAutospacing="1"/>
        <w:jc w:val="both"/>
      </w:pPr>
      <w:r w:rsidRPr="00D21596">
        <w:rPr>
          <w:b/>
          <w:bCs/>
        </w:rPr>
        <w:t>Ожидаемые результаты:</w:t>
      </w:r>
    </w:p>
    <w:p w:rsidR="001809C8" w:rsidRPr="00D21596" w:rsidRDefault="001809C8" w:rsidP="009637F1">
      <w:pPr>
        <w:numPr>
          <w:ilvl w:val="0"/>
          <w:numId w:val="544"/>
        </w:numPr>
        <w:spacing w:before="100" w:beforeAutospacing="1" w:after="100" w:afterAutospacing="1" w:line="276" w:lineRule="auto"/>
        <w:jc w:val="both"/>
      </w:pPr>
      <w:r w:rsidRPr="00D21596">
        <w:t>Активное включение в образовательный процесс всех категорий учащихся.</w:t>
      </w:r>
    </w:p>
    <w:p w:rsidR="001809C8" w:rsidRPr="00D21596" w:rsidRDefault="001809C8" w:rsidP="009637F1">
      <w:pPr>
        <w:numPr>
          <w:ilvl w:val="0"/>
          <w:numId w:val="544"/>
        </w:numPr>
        <w:spacing w:before="100" w:beforeAutospacing="1" w:after="100" w:afterAutospacing="1" w:line="276" w:lineRule="auto"/>
        <w:jc w:val="both"/>
      </w:pPr>
      <w:r w:rsidRPr="00D21596">
        <w:t>Создание мониторинга психологического статуса учащегося.</w:t>
      </w:r>
    </w:p>
    <w:p w:rsidR="001809C8" w:rsidRPr="00D21596" w:rsidRDefault="001809C8" w:rsidP="009637F1">
      <w:pPr>
        <w:numPr>
          <w:ilvl w:val="0"/>
          <w:numId w:val="544"/>
        </w:numPr>
        <w:spacing w:before="100" w:beforeAutospacing="1" w:after="100" w:afterAutospacing="1" w:line="276" w:lineRule="auto"/>
        <w:jc w:val="both"/>
      </w:pPr>
      <w:r w:rsidRPr="00D21596">
        <w:t xml:space="preserve">Разработанные рекомендации помогут оказать помощь в построении индивидуальных образовательных маршрутов учащихся и педагогов </w:t>
      </w:r>
      <w:r>
        <w:t>школы</w:t>
      </w:r>
      <w:r w:rsidRPr="00D21596">
        <w:t>, будут способствовать их личностному росту.</w:t>
      </w:r>
    </w:p>
    <w:p w:rsidR="001809C8" w:rsidRPr="00D21596" w:rsidRDefault="001809C8" w:rsidP="009637F1">
      <w:pPr>
        <w:numPr>
          <w:ilvl w:val="0"/>
          <w:numId w:val="544"/>
        </w:numPr>
        <w:spacing w:before="100" w:beforeAutospacing="1" w:after="100" w:afterAutospacing="1" w:line="276" w:lineRule="auto"/>
        <w:jc w:val="both"/>
      </w:pPr>
      <w:r w:rsidRPr="00D21596">
        <w:t>Повышение психолого-педагогической компетенции педагогов, родителей, учащихся.</w:t>
      </w:r>
    </w:p>
    <w:p w:rsidR="001809C8" w:rsidRPr="00D21596" w:rsidRDefault="001809C8" w:rsidP="009637F1">
      <w:pPr>
        <w:numPr>
          <w:ilvl w:val="0"/>
          <w:numId w:val="544"/>
        </w:numPr>
        <w:spacing w:before="100" w:beforeAutospacing="1" w:after="100" w:afterAutospacing="1" w:line="276" w:lineRule="auto"/>
        <w:jc w:val="both"/>
      </w:pPr>
      <w:r w:rsidRPr="00D21596">
        <w:t>Своевременное выявление затруднений участников образовательного процесса при переходе на ФГОС ООО.</w:t>
      </w:r>
    </w:p>
    <w:p w:rsidR="001809C8" w:rsidRPr="00D21596" w:rsidRDefault="001809C8" w:rsidP="009637F1">
      <w:pPr>
        <w:numPr>
          <w:ilvl w:val="0"/>
          <w:numId w:val="544"/>
        </w:numPr>
        <w:spacing w:before="100" w:beforeAutospacing="1" w:after="100" w:afterAutospacing="1" w:line="276" w:lineRule="auto"/>
        <w:jc w:val="both"/>
      </w:pPr>
      <w:r w:rsidRPr="00D21596">
        <w:t>Создание системы психологического сопровождения по организации психологически безопасной образовательной среды.</w:t>
      </w:r>
    </w:p>
    <w:p w:rsidR="001809C8" w:rsidRPr="00D21596" w:rsidRDefault="001809C8" w:rsidP="009637F1">
      <w:pPr>
        <w:pStyle w:val="dash041e005f0431005f044b005f0447005f043d005f044b005f0439"/>
        <w:numPr>
          <w:ilvl w:val="0"/>
          <w:numId w:val="544"/>
        </w:numPr>
        <w:tabs>
          <w:tab w:val="left" w:pos="851"/>
        </w:tabs>
        <w:spacing w:line="276" w:lineRule="auto"/>
        <w:jc w:val="both"/>
        <w:rPr>
          <w:rStyle w:val="dash041e005f0431005f044b005f0447005f043d005f044b005f0439005f005fchar1char1"/>
        </w:rPr>
      </w:pPr>
      <w:r w:rsidRPr="00D21596">
        <w:rPr>
          <w:color w:val="000000"/>
          <w:spacing w:val="-3"/>
        </w:rPr>
        <w:t xml:space="preserve">Оказание психолого-педагогической поддержки всех участников образовательного процесса путем </w:t>
      </w:r>
      <w:r w:rsidRPr="00D21596">
        <w:rPr>
          <w:rStyle w:val="dash041e005f0431005f044b005f0447005f043d005f044b005f0439005f005fchar1char1"/>
        </w:rPr>
        <w:t>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809C8" w:rsidRDefault="001809C8" w:rsidP="002562F1">
      <w:pPr>
        <w:ind w:left="720"/>
        <w:jc w:val="both"/>
        <w:outlineLvl w:val="1"/>
      </w:pPr>
    </w:p>
    <w:p w:rsidR="002562F1" w:rsidRDefault="002562F1" w:rsidP="001809C8">
      <w:pPr>
        <w:ind w:firstLine="567"/>
        <w:jc w:val="both"/>
        <w:outlineLvl w:val="1"/>
      </w:pPr>
    </w:p>
    <w:p w:rsidR="005648C6" w:rsidRDefault="005648C6" w:rsidP="001809C8">
      <w:pPr>
        <w:ind w:firstLine="567"/>
        <w:jc w:val="both"/>
        <w:outlineLvl w:val="1"/>
      </w:pPr>
    </w:p>
    <w:p w:rsidR="005648C6" w:rsidRDefault="005648C6" w:rsidP="001809C8">
      <w:pPr>
        <w:ind w:firstLine="567"/>
        <w:jc w:val="both"/>
        <w:outlineLvl w:val="1"/>
      </w:pPr>
    </w:p>
    <w:p w:rsidR="005648C6" w:rsidRDefault="005648C6" w:rsidP="001809C8">
      <w:pPr>
        <w:ind w:firstLine="567"/>
        <w:jc w:val="both"/>
        <w:outlineLvl w:val="1"/>
      </w:pPr>
    </w:p>
    <w:p w:rsidR="005648C6" w:rsidRPr="00A00592" w:rsidRDefault="005648C6" w:rsidP="001809C8">
      <w:pPr>
        <w:ind w:firstLine="567"/>
        <w:jc w:val="both"/>
        <w:outlineLvl w:val="1"/>
      </w:pPr>
    </w:p>
    <w:p w:rsidR="002562F1" w:rsidRPr="002562F1" w:rsidRDefault="002562F1" w:rsidP="002562F1">
      <w:pPr>
        <w:pStyle w:val="3"/>
        <w:spacing w:before="0" w:beforeAutospacing="0" w:after="0" w:afterAutospacing="0" w:line="276" w:lineRule="auto"/>
        <w:ind w:left="567"/>
        <w:jc w:val="center"/>
        <w:rPr>
          <w:sz w:val="24"/>
          <w:szCs w:val="24"/>
        </w:rPr>
      </w:pPr>
      <w:bookmarkStart w:id="129" w:name="_Toc410654079"/>
      <w:bookmarkStart w:id="130" w:name="_Toc409691738"/>
      <w:bookmarkStart w:id="131" w:name="_Toc414553288"/>
      <w:r w:rsidRPr="002562F1">
        <w:rPr>
          <w:sz w:val="24"/>
          <w:szCs w:val="24"/>
        </w:rPr>
        <w:t>3.2.3. Финансово-экономические условия реализации образовательной</w:t>
      </w:r>
      <w:bookmarkEnd w:id="129"/>
      <w:r w:rsidRPr="002562F1">
        <w:rPr>
          <w:sz w:val="24"/>
          <w:szCs w:val="24"/>
        </w:rPr>
        <w:t xml:space="preserve">  </w:t>
      </w:r>
      <w:bookmarkStart w:id="132" w:name="_Toc410654080"/>
      <w:r w:rsidRPr="002562F1">
        <w:rPr>
          <w:sz w:val="24"/>
          <w:szCs w:val="24"/>
        </w:rPr>
        <w:t>программы основного общего образования</w:t>
      </w:r>
      <w:bookmarkEnd w:id="130"/>
      <w:bookmarkEnd w:id="131"/>
      <w:bookmarkEnd w:id="132"/>
    </w:p>
    <w:p w:rsidR="00A90A80" w:rsidRPr="00A90A80" w:rsidRDefault="00A90A80" w:rsidP="00A90A80">
      <w:pPr>
        <w:spacing w:line="276" w:lineRule="auto"/>
        <w:ind w:firstLine="709"/>
        <w:jc w:val="both"/>
      </w:pPr>
      <w:r w:rsidRPr="00A90A80">
        <w:t xml:space="preserve">Финансовое обеспечение реализации образовательной программы основного общего образования </w:t>
      </w:r>
      <w:r>
        <w:t xml:space="preserve">МОУ Вочевская СОШ </w:t>
      </w:r>
      <w:r w:rsidRPr="00A90A80">
        <w:t xml:space="preserve">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A90A80" w:rsidRPr="00A90A80" w:rsidRDefault="00A90A80" w:rsidP="00A90A80">
      <w:pPr>
        <w:spacing w:line="276" w:lineRule="auto"/>
        <w:ind w:firstLine="709"/>
        <w:jc w:val="both"/>
      </w:pPr>
      <w:r w:rsidRPr="00A90A80">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90A80" w:rsidRPr="00A90A80" w:rsidRDefault="00A90A80" w:rsidP="00A90A80">
      <w:pPr>
        <w:spacing w:line="276" w:lineRule="auto"/>
        <w:ind w:firstLine="709"/>
        <w:jc w:val="both"/>
      </w:pPr>
      <w:r w:rsidRPr="00A90A80">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90A80" w:rsidRPr="00A90A80" w:rsidRDefault="00A90A80" w:rsidP="00A90A80">
      <w:pPr>
        <w:spacing w:line="276" w:lineRule="auto"/>
        <w:ind w:firstLine="709"/>
        <w:jc w:val="both"/>
      </w:pPr>
      <w:r w:rsidRPr="00A90A80">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A90A80" w:rsidRPr="00A90A80" w:rsidRDefault="00A90A80" w:rsidP="00A90A80">
      <w:pPr>
        <w:spacing w:line="276" w:lineRule="auto"/>
        <w:ind w:firstLine="709"/>
        <w:jc w:val="both"/>
      </w:pPr>
      <w:r w:rsidRPr="00A90A80">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90A80" w:rsidRPr="00A90A80" w:rsidRDefault="00A90A80" w:rsidP="009637F1">
      <w:pPr>
        <w:numPr>
          <w:ilvl w:val="0"/>
          <w:numId w:val="549"/>
        </w:numPr>
        <w:tabs>
          <w:tab w:val="left" w:pos="993"/>
        </w:tabs>
        <w:spacing w:line="276" w:lineRule="auto"/>
        <w:ind w:left="0" w:firstLine="709"/>
        <w:jc w:val="both"/>
      </w:pPr>
      <w:r w:rsidRPr="00A90A80">
        <w:t>расходы на оплату труда работников, реализующих образовательную программу основного общего образования;</w:t>
      </w:r>
    </w:p>
    <w:p w:rsidR="00A90A80" w:rsidRPr="00A90A80" w:rsidRDefault="00A90A80" w:rsidP="009637F1">
      <w:pPr>
        <w:numPr>
          <w:ilvl w:val="0"/>
          <w:numId w:val="549"/>
        </w:numPr>
        <w:tabs>
          <w:tab w:val="left" w:pos="993"/>
        </w:tabs>
        <w:spacing w:line="276" w:lineRule="auto"/>
        <w:ind w:left="0" w:firstLine="709"/>
        <w:jc w:val="both"/>
      </w:pPr>
      <w:r w:rsidRPr="00A90A80">
        <w:t>расходы на приобретение учебников и учебных пособий, средств обучения, игр, игрушек;</w:t>
      </w:r>
    </w:p>
    <w:p w:rsidR="00A90A80" w:rsidRPr="00A90A80" w:rsidRDefault="00A90A80" w:rsidP="009637F1">
      <w:pPr>
        <w:numPr>
          <w:ilvl w:val="0"/>
          <w:numId w:val="549"/>
        </w:numPr>
        <w:tabs>
          <w:tab w:val="left" w:pos="993"/>
        </w:tabs>
        <w:spacing w:line="276" w:lineRule="auto"/>
        <w:ind w:left="0" w:firstLine="709"/>
        <w:jc w:val="both"/>
      </w:pPr>
      <w:r w:rsidRPr="00A90A80">
        <w:t>прочие расходы (за исключением расходов на содержание зданий и оплату коммунальных услуг, осуществляемых из местных бюджетов).</w:t>
      </w:r>
    </w:p>
    <w:p w:rsidR="00A90A80" w:rsidRPr="00A90A80" w:rsidRDefault="00A90A80" w:rsidP="00A90A80">
      <w:pPr>
        <w:spacing w:line="276" w:lineRule="auto"/>
        <w:ind w:firstLine="709"/>
        <w:jc w:val="both"/>
      </w:pPr>
      <w:r w:rsidRPr="00A90A80">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90A80" w:rsidRPr="00A90A80" w:rsidRDefault="00A90A80" w:rsidP="00A90A80">
      <w:pPr>
        <w:spacing w:line="276" w:lineRule="auto"/>
        <w:ind w:firstLine="709"/>
        <w:jc w:val="both"/>
      </w:pPr>
      <w:r w:rsidRPr="00A90A80">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90A80" w:rsidRPr="00A90A80" w:rsidRDefault="00A90A80" w:rsidP="00A90A80">
      <w:pPr>
        <w:spacing w:line="276" w:lineRule="auto"/>
        <w:ind w:firstLine="709"/>
        <w:jc w:val="both"/>
      </w:pPr>
      <w:r w:rsidRPr="00A90A80">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A90A80" w:rsidRPr="00A90A80" w:rsidRDefault="00A90A80" w:rsidP="00A90A80">
      <w:pPr>
        <w:spacing w:line="276" w:lineRule="auto"/>
        <w:ind w:firstLine="709"/>
        <w:jc w:val="both"/>
      </w:pPr>
      <w:r w:rsidRPr="00A90A80">
        <w:t>Реализация подхода нормативного финансирования в расчете на одного обучающегося осуществляется на трех следующих уровнях:</w:t>
      </w:r>
    </w:p>
    <w:p w:rsidR="00A90A80" w:rsidRPr="00A90A80" w:rsidRDefault="00A90A80" w:rsidP="009637F1">
      <w:pPr>
        <w:numPr>
          <w:ilvl w:val="0"/>
          <w:numId w:val="548"/>
        </w:numPr>
        <w:tabs>
          <w:tab w:val="left" w:pos="1134"/>
        </w:tabs>
        <w:spacing w:line="276" w:lineRule="auto"/>
        <w:ind w:left="0" w:firstLine="709"/>
        <w:jc w:val="both"/>
      </w:pPr>
      <w:r w:rsidRPr="00A90A80">
        <w:t>межбюджетные отношения (бюджет субъекта Российской Федерации – местный бюджет);</w:t>
      </w:r>
    </w:p>
    <w:p w:rsidR="00A90A80" w:rsidRPr="00A90A80" w:rsidRDefault="00A90A80" w:rsidP="009637F1">
      <w:pPr>
        <w:numPr>
          <w:ilvl w:val="0"/>
          <w:numId w:val="548"/>
        </w:numPr>
        <w:tabs>
          <w:tab w:val="left" w:pos="1134"/>
        </w:tabs>
        <w:spacing w:line="276" w:lineRule="auto"/>
        <w:ind w:left="0" w:firstLine="709"/>
        <w:jc w:val="both"/>
      </w:pPr>
      <w:r w:rsidRPr="00A90A80">
        <w:t>внутрибюджетные отношения (местный бюджет – муниципальная общеобразовательная организация);</w:t>
      </w:r>
    </w:p>
    <w:p w:rsidR="00A90A80" w:rsidRPr="00A90A80" w:rsidRDefault="00A90A80" w:rsidP="009637F1">
      <w:pPr>
        <w:numPr>
          <w:ilvl w:val="0"/>
          <w:numId w:val="548"/>
        </w:numPr>
        <w:tabs>
          <w:tab w:val="left" w:pos="1134"/>
        </w:tabs>
        <w:spacing w:line="276" w:lineRule="auto"/>
        <w:ind w:left="0" w:firstLine="709"/>
        <w:jc w:val="both"/>
      </w:pPr>
      <w:r w:rsidRPr="00A90A80">
        <w:t>общеобразовательная организация.</w:t>
      </w:r>
    </w:p>
    <w:p w:rsidR="00A90A80" w:rsidRPr="00A90A80" w:rsidRDefault="00A90A80" w:rsidP="00A90A80">
      <w:pPr>
        <w:spacing w:line="276" w:lineRule="auto"/>
        <w:ind w:firstLine="709"/>
        <w:jc w:val="both"/>
      </w:pPr>
      <w:r w:rsidRPr="00A90A80">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A90A80" w:rsidRPr="00A90A80" w:rsidRDefault="00A90A80" w:rsidP="009637F1">
      <w:pPr>
        <w:numPr>
          <w:ilvl w:val="0"/>
          <w:numId w:val="550"/>
        </w:numPr>
        <w:tabs>
          <w:tab w:val="left" w:pos="1134"/>
        </w:tabs>
        <w:spacing w:line="276" w:lineRule="auto"/>
        <w:ind w:left="0" w:firstLine="709"/>
        <w:jc w:val="both"/>
      </w:pPr>
      <w:r w:rsidRPr="00A90A80">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90A80" w:rsidRPr="00A90A80" w:rsidRDefault="00A90A80" w:rsidP="009637F1">
      <w:pPr>
        <w:numPr>
          <w:ilvl w:val="0"/>
          <w:numId w:val="550"/>
        </w:numPr>
        <w:tabs>
          <w:tab w:val="left" w:pos="1134"/>
        </w:tabs>
        <w:spacing w:line="276" w:lineRule="auto"/>
        <w:ind w:left="0" w:firstLine="709"/>
        <w:jc w:val="both"/>
      </w:pPr>
      <w:r w:rsidRPr="00A90A80">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A90A80" w:rsidRPr="00A90A80" w:rsidRDefault="00A90A80" w:rsidP="00A90A80">
      <w:pPr>
        <w:spacing w:line="276" w:lineRule="auto"/>
        <w:ind w:firstLine="709"/>
        <w:jc w:val="both"/>
      </w:pPr>
      <w:r w:rsidRPr="00A90A80">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A90A80" w:rsidRPr="00A90A80" w:rsidRDefault="00A90A80" w:rsidP="00A90A80">
      <w:pPr>
        <w:spacing w:line="276" w:lineRule="auto"/>
        <w:ind w:firstLine="709"/>
        <w:jc w:val="both"/>
      </w:pPr>
      <w:r w:rsidRPr="00A90A80">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A90A80" w:rsidRPr="00A90A80" w:rsidRDefault="00A90A80" w:rsidP="00A90A80">
      <w:pPr>
        <w:spacing w:line="276" w:lineRule="auto"/>
        <w:ind w:firstLine="709"/>
        <w:jc w:val="both"/>
      </w:pPr>
      <w:r w:rsidRPr="00A90A80">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90A80" w:rsidRPr="00A90A80" w:rsidRDefault="00A90A80" w:rsidP="00A90A80">
      <w:pPr>
        <w:spacing w:line="276" w:lineRule="auto"/>
        <w:ind w:firstLine="709"/>
        <w:jc w:val="both"/>
      </w:pPr>
      <w:r w:rsidRPr="00A90A80">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90A80" w:rsidRPr="00A90A80" w:rsidRDefault="00A90A80" w:rsidP="00A90A80">
      <w:pPr>
        <w:spacing w:line="276" w:lineRule="auto"/>
        <w:ind w:firstLine="709"/>
        <w:jc w:val="both"/>
      </w:pPr>
      <w:r w:rsidRPr="00A90A80">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90A80" w:rsidRPr="00A90A80" w:rsidRDefault="00A90A80" w:rsidP="00A90A80">
      <w:pPr>
        <w:spacing w:line="276" w:lineRule="auto"/>
        <w:ind w:firstLine="709"/>
        <w:jc w:val="both"/>
      </w:pPr>
      <w:r w:rsidRPr="00A90A80">
        <w:t>Справочно: в соответствии с установленным порядком финансирования оплаты труда работников образовательных организаций:</w:t>
      </w:r>
    </w:p>
    <w:p w:rsidR="00A90A80" w:rsidRPr="00A90A80" w:rsidRDefault="00A90A80" w:rsidP="009637F1">
      <w:pPr>
        <w:numPr>
          <w:ilvl w:val="0"/>
          <w:numId w:val="551"/>
        </w:numPr>
        <w:tabs>
          <w:tab w:val="left" w:pos="1134"/>
        </w:tabs>
        <w:spacing w:line="276" w:lineRule="auto"/>
        <w:ind w:left="0" w:firstLine="851"/>
        <w:jc w:val="both"/>
      </w:pPr>
      <w:r w:rsidRPr="00A90A80">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A90A80" w:rsidRPr="00A90A80" w:rsidRDefault="00A90A80" w:rsidP="009637F1">
      <w:pPr>
        <w:numPr>
          <w:ilvl w:val="0"/>
          <w:numId w:val="551"/>
        </w:numPr>
        <w:tabs>
          <w:tab w:val="left" w:pos="1134"/>
        </w:tabs>
        <w:spacing w:line="276" w:lineRule="auto"/>
        <w:ind w:left="0" w:firstLine="851"/>
        <w:jc w:val="both"/>
      </w:pPr>
      <w:r w:rsidRPr="00A90A80">
        <w:t xml:space="preserve">базовая часть фонда оплаты труда обеспечивает гарантированную заработную плату работников; </w:t>
      </w:r>
    </w:p>
    <w:p w:rsidR="00A90A80" w:rsidRPr="00A90A80" w:rsidRDefault="00A90A80" w:rsidP="009637F1">
      <w:pPr>
        <w:numPr>
          <w:ilvl w:val="0"/>
          <w:numId w:val="551"/>
        </w:numPr>
        <w:tabs>
          <w:tab w:val="left" w:pos="1134"/>
        </w:tabs>
        <w:spacing w:line="276" w:lineRule="auto"/>
        <w:ind w:left="0" w:firstLine="851"/>
        <w:jc w:val="both"/>
      </w:pPr>
      <w:r w:rsidRPr="00A90A80">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A90A80" w:rsidRPr="00A90A80" w:rsidRDefault="00A90A80" w:rsidP="009637F1">
      <w:pPr>
        <w:numPr>
          <w:ilvl w:val="0"/>
          <w:numId w:val="551"/>
        </w:numPr>
        <w:tabs>
          <w:tab w:val="left" w:pos="1134"/>
        </w:tabs>
        <w:spacing w:line="276" w:lineRule="auto"/>
        <w:ind w:left="0" w:firstLine="851"/>
        <w:jc w:val="both"/>
      </w:pPr>
      <w:r w:rsidRPr="00A90A80">
        <w:t>базовая часть фонда оплаты труда для педагогического персонала, осуществляющего учебный процесс, состоит из общей и специальной частей;</w:t>
      </w:r>
    </w:p>
    <w:p w:rsidR="00A90A80" w:rsidRPr="00A90A80" w:rsidRDefault="00A90A80" w:rsidP="009637F1">
      <w:pPr>
        <w:numPr>
          <w:ilvl w:val="0"/>
          <w:numId w:val="551"/>
        </w:numPr>
        <w:tabs>
          <w:tab w:val="left" w:pos="1134"/>
        </w:tabs>
        <w:spacing w:line="276" w:lineRule="auto"/>
        <w:ind w:left="0" w:firstLine="851"/>
        <w:jc w:val="both"/>
      </w:pPr>
      <w:r w:rsidRPr="00A90A80">
        <w:t>общая часть фонда оплаты труда обеспечивает гарантированную оплату труда педагогического работника.</w:t>
      </w:r>
    </w:p>
    <w:p w:rsidR="00A90A80" w:rsidRPr="00A90A80" w:rsidRDefault="00A90A80" w:rsidP="00A90A80">
      <w:pPr>
        <w:spacing w:line="276" w:lineRule="auto"/>
        <w:ind w:firstLine="709"/>
        <w:jc w:val="both"/>
      </w:pPr>
      <w:r w:rsidRPr="00A90A80">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90A80" w:rsidRPr="00A90A80" w:rsidRDefault="00A90A80" w:rsidP="00A90A80">
      <w:pPr>
        <w:spacing w:line="276" w:lineRule="auto"/>
        <w:ind w:firstLine="709"/>
        <w:jc w:val="both"/>
      </w:pPr>
      <w:r w:rsidRPr="00A90A80">
        <w:t>Образовательная организация самостоятельно определяет:</w:t>
      </w:r>
    </w:p>
    <w:p w:rsidR="00A90A80" w:rsidRPr="00A90A80" w:rsidRDefault="00A90A80" w:rsidP="009637F1">
      <w:pPr>
        <w:numPr>
          <w:ilvl w:val="0"/>
          <w:numId w:val="552"/>
        </w:numPr>
        <w:tabs>
          <w:tab w:val="left" w:pos="1134"/>
        </w:tabs>
        <w:spacing w:line="276" w:lineRule="auto"/>
        <w:ind w:left="0" w:firstLine="709"/>
        <w:jc w:val="both"/>
      </w:pPr>
      <w:r w:rsidRPr="00A90A80">
        <w:t>соотношение базовой и стимулирующей части фонда оплаты труда;</w:t>
      </w:r>
    </w:p>
    <w:p w:rsidR="00A90A80" w:rsidRPr="00A90A80" w:rsidRDefault="00A90A80" w:rsidP="009637F1">
      <w:pPr>
        <w:numPr>
          <w:ilvl w:val="0"/>
          <w:numId w:val="552"/>
        </w:numPr>
        <w:tabs>
          <w:tab w:val="left" w:pos="1134"/>
        </w:tabs>
        <w:spacing w:line="276" w:lineRule="auto"/>
        <w:ind w:left="0" w:firstLine="709"/>
        <w:jc w:val="both"/>
      </w:pPr>
      <w:r w:rsidRPr="00A90A80">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A90A80">
        <w:t xml:space="preserve"> персонала;</w:t>
      </w:r>
    </w:p>
    <w:p w:rsidR="00A90A80" w:rsidRPr="00A90A80" w:rsidRDefault="00A90A80" w:rsidP="009637F1">
      <w:pPr>
        <w:numPr>
          <w:ilvl w:val="0"/>
          <w:numId w:val="552"/>
        </w:numPr>
        <w:tabs>
          <w:tab w:val="left" w:pos="1134"/>
        </w:tabs>
        <w:spacing w:line="276" w:lineRule="auto"/>
        <w:ind w:left="0" w:firstLine="709"/>
        <w:jc w:val="both"/>
      </w:pPr>
      <w:r w:rsidRPr="00A90A80">
        <w:t>соотношение общей и специальной частей внутри базовой части фонда оплаты труда;</w:t>
      </w:r>
    </w:p>
    <w:p w:rsidR="00A90A80" w:rsidRPr="00A90A80" w:rsidRDefault="00A90A80" w:rsidP="009637F1">
      <w:pPr>
        <w:numPr>
          <w:ilvl w:val="0"/>
          <w:numId w:val="552"/>
        </w:numPr>
        <w:tabs>
          <w:tab w:val="left" w:pos="1134"/>
        </w:tabs>
        <w:spacing w:line="276" w:lineRule="auto"/>
        <w:ind w:left="0" w:firstLine="709"/>
        <w:jc w:val="both"/>
      </w:pPr>
      <w:r w:rsidRPr="00A90A80">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90A80" w:rsidRPr="00A90A80" w:rsidRDefault="00A90A80" w:rsidP="00A90A80">
      <w:pPr>
        <w:spacing w:line="276" w:lineRule="auto"/>
        <w:ind w:firstLine="709"/>
        <w:jc w:val="both"/>
      </w:pPr>
      <w:r w:rsidRPr="00A90A80">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90A80" w:rsidRPr="00A90A80" w:rsidRDefault="00A90A80" w:rsidP="00A90A80">
      <w:pPr>
        <w:spacing w:line="276" w:lineRule="auto"/>
        <w:ind w:firstLine="709"/>
        <w:jc w:val="both"/>
      </w:pPr>
      <w:r w:rsidRPr="00A90A80">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A90A80" w:rsidRPr="00A90A80" w:rsidRDefault="00A90A80" w:rsidP="00A90A80">
      <w:pPr>
        <w:spacing w:line="276" w:lineRule="auto"/>
        <w:ind w:firstLine="709"/>
        <w:jc w:val="both"/>
      </w:pPr>
      <w:r w:rsidRPr="00A90A80">
        <w:t>1) проводит экономический расчет стоимости обеспечения требований ФГОС;</w:t>
      </w:r>
    </w:p>
    <w:p w:rsidR="00A90A80" w:rsidRPr="00A90A80" w:rsidRDefault="00A90A80" w:rsidP="00A90A80">
      <w:pPr>
        <w:spacing w:line="276" w:lineRule="auto"/>
        <w:ind w:firstLine="709"/>
        <w:jc w:val="both"/>
      </w:pPr>
      <w:r w:rsidRPr="00A90A80">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A90A80" w:rsidRPr="00A90A80" w:rsidRDefault="00A90A80" w:rsidP="00A90A80">
      <w:pPr>
        <w:spacing w:line="276" w:lineRule="auto"/>
        <w:ind w:firstLine="709"/>
        <w:jc w:val="both"/>
      </w:pPr>
      <w:r w:rsidRPr="00A90A80">
        <w:t>3) определяет величину затрат на обеспечение требований к условиям реализации образовательной программы основного общего образования;</w:t>
      </w:r>
    </w:p>
    <w:p w:rsidR="00A90A80" w:rsidRPr="00A90A80" w:rsidRDefault="00A90A80" w:rsidP="00A90A80">
      <w:pPr>
        <w:spacing w:line="276" w:lineRule="auto"/>
        <w:ind w:firstLine="709"/>
        <w:jc w:val="both"/>
      </w:pPr>
      <w:r w:rsidRPr="00A90A80">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A90A80" w:rsidRPr="00A90A80" w:rsidRDefault="00A90A80" w:rsidP="00A90A80">
      <w:pPr>
        <w:spacing w:line="276" w:lineRule="auto"/>
        <w:ind w:firstLine="709"/>
        <w:jc w:val="both"/>
      </w:pPr>
      <w:r w:rsidRPr="00A90A80">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A90A80" w:rsidRPr="00A90A80" w:rsidRDefault="00A90A80" w:rsidP="009637F1">
      <w:pPr>
        <w:pStyle w:val="a3"/>
        <w:numPr>
          <w:ilvl w:val="0"/>
          <w:numId w:val="546"/>
        </w:numPr>
        <w:tabs>
          <w:tab w:val="left" w:pos="993"/>
        </w:tabs>
        <w:spacing w:line="276" w:lineRule="auto"/>
        <w:ind w:left="0" w:firstLine="709"/>
        <w:jc w:val="both"/>
      </w:pPr>
      <w:r w:rsidRPr="00A90A80">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90A80" w:rsidRPr="00A90A80" w:rsidRDefault="00A90A80" w:rsidP="009637F1">
      <w:pPr>
        <w:pStyle w:val="a3"/>
        <w:widowControl w:val="0"/>
        <w:numPr>
          <w:ilvl w:val="0"/>
          <w:numId w:val="546"/>
        </w:numPr>
        <w:tabs>
          <w:tab w:val="left" w:pos="993"/>
        </w:tabs>
        <w:spacing w:line="276" w:lineRule="auto"/>
        <w:ind w:left="0" w:firstLine="709"/>
        <w:jc w:val="both"/>
      </w:pPr>
      <w:r w:rsidRPr="00A90A80">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90A80" w:rsidRPr="00A90A80" w:rsidRDefault="00A90A80" w:rsidP="00A90A80">
      <w:pPr>
        <w:widowControl w:val="0"/>
        <w:spacing w:line="276" w:lineRule="auto"/>
        <w:ind w:firstLine="709"/>
        <w:jc w:val="both"/>
      </w:pPr>
      <w:r w:rsidRPr="00A90A80">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90A80" w:rsidRPr="00A90A80" w:rsidRDefault="00A90A80" w:rsidP="00A90A80">
      <w:pPr>
        <w:widowControl w:val="0"/>
        <w:spacing w:line="276" w:lineRule="auto"/>
        <w:ind w:firstLine="709"/>
        <w:jc w:val="both"/>
      </w:pPr>
      <w:r w:rsidRPr="00A90A80">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A90A80" w:rsidRPr="00A90A80" w:rsidRDefault="00A90A80" w:rsidP="00A90A80">
      <w:pPr>
        <w:shd w:val="clear" w:color="auto" w:fill="FFFFFF"/>
        <w:tabs>
          <w:tab w:val="left" w:pos="1238"/>
        </w:tabs>
        <w:spacing w:line="276" w:lineRule="auto"/>
        <w:ind w:firstLine="709"/>
        <w:jc w:val="both"/>
      </w:pPr>
      <w:r w:rsidRPr="00A90A80">
        <w:t xml:space="preserve">Финансовое обеспечение оказания государственных услуг </w:t>
      </w:r>
      <w:r w:rsidRPr="00A90A80">
        <w:rPr>
          <w:spacing w:val="-3"/>
        </w:rPr>
        <w:t xml:space="preserve">осуществляется в пределах бюджетных ассигнований, предусмотренных </w:t>
      </w:r>
      <w:r w:rsidRPr="00A90A80">
        <w:t>организации на очередной финансовый год.</w:t>
      </w:r>
    </w:p>
    <w:p w:rsidR="00A90A80" w:rsidRPr="00A90A80" w:rsidRDefault="00A90A80" w:rsidP="00A90A80">
      <w:pPr>
        <w:shd w:val="clear" w:color="auto" w:fill="FFFFFF"/>
        <w:tabs>
          <w:tab w:val="left" w:pos="1238"/>
        </w:tabs>
        <w:spacing w:line="276" w:lineRule="auto"/>
        <w:ind w:firstLine="709"/>
        <w:jc w:val="both"/>
      </w:pPr>
    </w:p>
    <w:p w:rsidR="00A90A80" w:rsidRPr="00A90A80" w:rsidRDefault="00A90A80" w:rsidP="00A90A80">
      <w:pPr>
        <w:shd w:val="clear" w:color="auto" w:fill="FFFFFF"/>
        <w:spacing w:line="276" w:lineRule="auto"/>
        <w:ind w:firstLine="709"/>
        <w:jc w:val="center"/>
        <w:rPr>
          <w:b/>
          <w:bCs/>
          <w:spacing w:val="-3"/>
        </w:rPr>
      </w:pPr>
      <w:r w:rsidRPr="00A90A80">
        <w:rPr>
          <w:b/>
          <w:bCs/>
          <w:spacing w:val="-3"/>
        </w:rPr>
        <w:t>Определение нормативных затрат на оказание государственной услуги</w:t>
      </w:r>
    </w:p>
    <w:p w:rsidR="00A90A80" w:rsidRPr="00A90A80" w:rsidRDefault="00A90A80" w:rsidP="00A90A80">
      <w:pPr>
        <w:shd w:val="clear" w:color="auto" w:fill="FFFFFF"/>
        <w:tabs>
          <w:tab w:val="left" w:pos="1087"/>
        </w:tabs>
        <w:spacing w:line="276" w:lineRule="auto"/>
        <w:ind w:firstLine="709"/>
        <w:jc w:val="both"/>
      </w:pPr>
      <w:r w:rsidRPr="00A90A80">
        <w:rPr>
          <w:spacing w:val="-2"/>
        </w:rPr>
        <w:t xml:space="preserve">Нормативные затраты на оказание </w:t>
      </w:r>
      <w:r w:rsidRPr="00A90A80">
        <w:rPr>
          <w:i/>
          <w:spacing w:val="-2"/>
          <w:lang w:val="en-US"/>
        </w:rPr>
        <w:t>i</w:t>
      </w:r>
      <w:r w:rsidRPr="00A90A80">
        <w:rPr>
          <w:spacing w:val="-2"/>
        </w:rPr>
        <w:t>-той государственной услуги</w:t>
      </w:r>
      <w:r w:rsidRPr="00A90A80">
        <w:t xml:space="preserve"> </w:t>
      </w:r>
      <w:r w:rsidRPr="00A90A80">
        <w:rPr>
          <w:spacing w:val="-2"/>
        </w:rPr>
        <w:t xml:space="preserve">на </w:t>
      </w:r>
      <w:r w:rsidRPr="00A90A80">
        <w:t>соответствующий финансовый год определяются по формуле:</w:t>
      </w:r>
    </w:p>
    <w:p w:rsidR="00A90A80" w:rsidRPr="00A90A80" w:rsidRDefault="00A90A80" w:rsidP="00A90A80">
      <w:pPr>
        <w:shd w:val="clear" w:color="auto" w:fill="FFFFFF"/>
        <w:spacing w:line="276" w:lineRule="auto"/>
        <w:ind w:firstLine="709"/>
        <w:jc w:val="center"/>
      </w:pPr>
      <w:r w:rsidRPr="00A90A80">
        <w:rPr>
          <w:i/>
        </w:rPr>
        <w:t xml:space="preserve">Р </w:t>
      </w:r>
      <w:r w:rsidRPr="00A90A80">
        <w:rPr>
          <w:i/>
          <w:vertAlign w:val="superscript"/>
          <w:lang w:val="en-US"/>
        </w:rPr>
        <w:t>i</w:t>
      </w:r>
      <w:r w:rsidRPr="00A90A80">
        <w:rPr>
          <w:i/>
          <w:vertAlign w:val="subscript"/>
        </w:rPr>
        <w:t>гу</w:t>
      </w:r>
      <w:r w:rsidRPr="00A90A80">
        <w:rPr>
          <w:i/>
        </w:rPr>
        <w:t xml:space="preserve"> </w:t>
      </w:r>
      <w:r w:rsidRPr="00A90A80">
        <w:rPr>
          <w:bCs/>
          <w:spacing w:val="-4"/>
        </w:rPr>
        <w:t xml:space="preserve">= </w:t>
      </w:r>
      <w:r w:rsidRPr="00A90A80">
        <w:rPr>
          <w:bCs/>
          <w:i/>
          <w:spacing w:val="-4"/>
          <w:lang w:val="en-US"/>
        </w:rPr>
        <w:t>N</w:t>
      </w:r>
      <w:r w:rsidRPr="00A90A80">
        <w:rPr>
          <w:i/>
          <w:vertAlign w:val="superscript"/>
        </w:rPr>
        <w:t xml:space="preserve"> </w:t>
      </w:r>
      <w:r w:rsidRPr="00A90A80">
        <w:rPr>
          <w:i/>
          <w:vertAlign w:val="superscript"/>
          <w:lang w:val="en-US"/>
        </w:rPr>
        <w:t>i</w:t>
      </w:r>
      <w:r w:rsidRPr="00A90A80">
        <w:rPr>
          <w:i/>
          <w:vertAlign w:val="subscript"/>
        </w:rPr>
        <w:t xml:space="preserve">очр × </w:t>
      </w:r>
      <w:r w:rsidRPr="00A90A80">
        <w:rPr>
          <w:i/>
          <w:vertAlign w:val="subscript"/>
          <w:lang w:val="en-US"/>
        </w:rPr>
        <w:t>ki</w:t>
      </w:r>
      <w:r w:rsidRPr="00A90A80">
        <w:rPr>
          <w:i/>
          <w:vertAlign w:val="subscript"/>
        </w:rPr>
        <w:t xml:space="preserve"> </w:t>
      </w:r>
      <w:r w:rsidRPr="00A90A80">
        <w:rPr>
          <w:i/>
          <w:iCs/>
        </w:rPr>
        <w:t xml:space="preserve">, </w:t>
      </w:r>
      <w:r w:rsidRPr="00A90A80">
        <w:t>где:</w:t>
      </w:r>
    </w:p>
    <w:p w:rsidR="00A90A80" w:rsidRPr="00A90A80" w:rsidRDefault="00A90A80" w:rsidP="00A90A80">
      <w:pPr>
        <w:shd w:val="clear" w:color="auto" w:fill="FFFFFF"/>
        <w:spacing w:line="276" w:lineRule="auto"/>
        <w:ind w:firstLine="709"/>
        <w:jc w:val="both"/>
      </w:pPr>
      <w:r w:rsidRPr="00A90A80">
        <w:rPr>
          <w:i/>
        </w:rPr>
        <w:t xml:space="preserve">Р </w:t>
      </w:r>
      <w:r w:rsidRPr="00A90A80">
        <w:rPr>
          <w:i/>
          <w:vertAlign w:val="superscript"/>
          <w:lang w:val="en-US"/>
        </w:rPr>
        <w:t>i</w:t>
      </w:r>
      <w:r w:rsidRPr="00A90A80">
        <w:rPr>
          <w:i/>
          <w:vertAlign w:val="subscript"/>
        </w:rPr>
        <w:t>гу</w:t>
      </w:r>
      <w:r w:rsidRPr="00A90A80">
        <w:rPr>
          <w:i/>
        </w:rPr>
        <w:t xml:space="preserve"> </w:t>
      </w:r>
      <w:r w:rsidRPr="00A90A80">
        <w:rPr>
          <w:b/>
          <w:bCs/>
          <w:spacing w:val="-4"/>
        </w:rPr>
        <w:t xml:space="preserve">– </w:t>
      </w:r>
      <w:r w:rsidRPr="00A90A80">
        <w:rPr>
          <w:bCs/>
          <w:spacing w:val="-4"/>
        </w:rPr>
        <w:t>н</w:t>
      </w:r>
      <w:r w:rsidRPr="00A90A80">
        <w:rPr>
          <w:spacing w:val="-2"/>
        </w:rPr>
        <w:t xml:space="preserve">ормативные затраты на оказание </w:t>
      </w:r>
      <w:r w:rsidRPr="00A90A80">
        <w:rPr>
          <w:i/>
          <w:spacing w:val="-2"/>
          <w:lang w:val="en-US"/>
        </w:rPr>
        <w:t>i</w:t>
      </w:r>
      <w:r w:rsidRPr="00A90A80">
        <w:rPr>
          <w:spacing w:val="-2"/>
        </w:rPr>
        <w:t>-той государственной услуги</w:t>
      </w:r>
      <w:r w:rsidRPr="00A90A80">
        <w:t xml:space="preserve"> </w:t>
      </w:r>
      <w:r w:rsidRPr="00A90A80">
        <w:rPr>
          <w:spacing w:val="-2"/>
        </w:rPr>
        <w:t xml:space="preserve">на </w:t>
      </w:r>
      <w:r w:rsidRPr="00A90A80">
        <w:t>соответствующий финансовый год;</w:t>
      </w:r>
    </w:p>
    <w:p w:rsidR="00A90A80" w:rsidRPr="00A90A80" w:rsidRDefault="00A90A80" w:rsidP="00A90A80">
      <w:pPr>
        <w:shd w:val="clear" w:color="auto" w:fill="FFFFFF"/>
        <w:spacing w:line="276" w:lineRule="auto"/>
        <w:ind w:firstLine="709"/>
        <w:jc w:val="both"/>
      </w:pPr>
      <w:r w:rsidRPr="00A90A80">
        <w:rPr>
          <w:bCs/>
          <w:spacing w:val="-4"/>
          <w:lang w:val="en-US"/>
        </w:rPr>
        <w:t>N</w:t>
      </w:r>
      <w:r w:rsidRPr="00A90A80">
        <w:rPr>
          <w:vertAlign w:val="superscript"/>
        </w:rPr>
        <w:t xml:space="preserve"> </w:t>
      </w:r>
      <w:r w:rsidRPr="00A90A80">
        <w:rPr>
          <w:vertAlign w:val="superscript"/>
          <w:lang w:val="en-US"/>
        </w:rPr>
        <w:t>i</w:t>
      </w:r>
      <w:r w:rsidRPr="00A90A80">
        <w:rPr>
          <w:vertAlign w:val="subscript"/>
        </w:rPr>
        <w:t>очр</w:t>
      </w:r>
      <w:r w:rsidRPr="00A90A80">
        <w:rPr>
          <w:i/>
          <w:vertAlign w:val="subscript"/>
        </w:rPr>
        <w:t xml:space="preserve"> </w:t>
      </w:r>
      <w:r w:rsidRPr="00A90A80">
        <w:rPr>
          <w:b/>
          <w:bCs/>
          <w:spacing w:val="-4"/>
        </w:rPr>
        <w:t>–</w:t>
      </w:r>
      <w:r w:rsidRPr="00A90A80">
        <w:t xml:space="preserve"> </w:t>
      </w:r>
      <w:r w:rsidRPr="00A90A80">
        <w:rPr>
          <w:spacing w:val="-2"/>
        </w:rPr>
        <w:t xml:space="preserve">нормативные затраты на оказание единицы </w:t>
      </w:r>
      <w:r w:rsidRPr="00A90A80">
        <w:rPr>
          <w:i/>
          <w:spacing w:val="-2"/>
          <w:lang w:val="en-US"/>
        </w:rPr>
        <w:t>i</w:t>
      </w:r>
      <w:r w:rsidRPr="00A90A80">
        <w:rPr>
          <w:spacing w:val="-2"/>
        </w:rPr>
        <w:t>-той государственной услуги образовательной организации на соответствующий финансовый год;</w:t>
      </w:r>
    </w:p>
    <w:p w:rsidR="00A90A80" w:rsidRPr="00A90A80" w:rsidRDefault="00A90A80" w:rsidP="00A90A80">
      <w:pPr>
        <w:shd w:val="clear" w:color="auto" w:fill="FFFFFF"/>
        <w:spacing w:line="276" w:lineRule="auto"/>
        <w:ind w:firstLine="709"/>
        <w:jc w:val="both"/>
      </w:pPr>
      <w:r w:rsidRPr="00A90A80">
        <w:rPr>
          <w:i/>
          <w:iCs/>
          <w:lang w:val="en-US"/>
        </w:rPr>
        <w:t>k</w:t>
      </w:r>
      <w:r w:rsidRPr="00A90A80">
        <w:rPr>
          <w:i/>
          <w:iCs/>
          <w:vertAlign w:val="subscript"/>
          <w:lang w:val="en-US"/>
        </w:rPr>
        <w:t>t</w:t>
      </w:r>
      <w:r w:rsidRPr="00A90A80">
        <w:rPr>
          <w:i/>
          <w:iCs/>
        </w:rPr>
        <w:t xml:space="preserve"> </w:t>
      </w:r>
      <w:r w:rsidRPr="00A90A80">
        <w:rPr>
          <w:b/>
          <w:bCs/>
          <w:spacing w:val="-4"/>
        </w:rPr>
        <w:t>–</w:t>
      </w:r>
      <w:r w:rsidRPr="00A90A80">
        <w:t xml:space="preserve"> объем </w:t>
      </w:r>
      <w:r w:rsidRPr="00A90A80">
        <w:rPr>
          <w:i/>
          <w:lang w:val="en-US"/>
        </w:rPr>
        <w:t>i</w:t>
      </w:r>
      <w:r w:rsidRPr="00A90A80">
        <w:t>-той государственной услуги в соответствии с государственным (муниципальным) заданием.</w:t>
      </w:r>
    </w:p>
    <w:p w:rsidR="00A90A80" w:rsidRPr="00A90A80" w:rsidRDefault="00A90A80" w:rsidP="00A90A80">
      <w:pPr>
        <w:shd w:val="clear" w:color="auto" w:fill="FFFFFF"/>
        <w:tabs>
          <w:tab w:val="left" w:pos="994"/>
        </w:tabs>
        <w:spacing w:line="276" w:lineRule="auto"/>
        <w:ind w:firstLine="709"/>
        <w:jc w:val="both"/>
        <w:rPr>
          <w:spacing w:val="-4"/>
        </w:rPr>
      </w:pPr>
      <w:r w:rsidRPr="00A90A80">
        <w:rPr>
          <w:spacing w:val="-2"/>
        </w:rPr>
        <w:t xml:space="preserve">Нормативные затраты на оказание единицы </w:t>
      </w:r>
      <w:r w:rsidRPr="00A90A80">
        <w:rPr>
          <w:spacing w:val="-2"/>
          <w:lang w:val="en-US"/>
        </w:rPr>
        <w:t>i</w:t>
      </w:r>
      <w:r w:rsidRPr="00A90A80">
        <w:rPr>
          <w:spacing w:val="-2"/>
        </w:rPr>
        <w:t xml:space="preserve">-той государственной услуги образовательной </w:t>
      </w:r>
      <w:r w:rsidRPr="00A90A80">
        <w:rPr>
          <w:spacing w:val="-4"/>
        </w:rPr>
        <w:t>организации на соответствующий финансовый год определяются по формуле:</w:t>
      </w:r>
    </w:p>
    <w:p w:rsidR="00A90A80" w:rsidRPr="00A90A80" w:rsidRDefault="00A90A80" w:rsidP="00A90A80">
      <w:pPr>
        <w:shd w:val="clear" w:color="auto" w:fill="FFFFFF"/>
        <w:tabs>
          <w:tab w:val="left" w:pos="994"/>
        </w:tabs>
        <w:spacing w:line="276" w:lineRule="auto"/>
        <w:ind w:firstLine="709"/>
        <w:jc w:val="center"/>
      </w:pPr>
      <w:r w:rsidRPr="00A90A80">
        <w:rPr>
          <w:bCs/>
          <w:i/>
          <w:spacing w:val="-4"/>
          <w:lang w:val="en-US"/>
        </w:rPr>
        <w:t>N</w:t>
      </w:r>
      <w:r w:rsidRPr="00A90A80">
        <w:rPr>
          <w:i/>
          <w:vertAlign w:val="superscript"/>
        </w:rPr>
        <w:t xml:space="preserve"> </w:t>
      </w:r>
      <w:r w:rsidRPr="00A90A80">
        <w:rPr>
          <w:i/>
          <w:vertAlign w:val="superscript"/>
          <w:lang w:val="en-US"/>
        </w:rPr>
        <w:t>i</w:t>
      </w:r>
      <w:r w:rsidRPr="00A90A80">
        <w:rPr>
          <w:i/>
          <w:vertAlign w:val="subscript"/>
        </w:rPr>
        <w:t>очр=</w:t>
      </w:r>
      <w:r w:rsidRPr="00A90A80">
        <w:rPr>
          <w:bCs/>
          <w:i/>
          <w:spacing w:val="-4"/>
        </w:rPr>
        <w:t xml:space="preserve"> </w:t>
      </w:r>
      <w:r w:rsidRPr="00A90A80">
        <w:rPr>
          <w:bCs/>
          <w:i/>
          <w:spacing w:val="-4"/>
          <w:lang w:val="en-US"/>
        </w:rPr>
        <w:t>N</w:t>
      </w:r>
      <w:r w:rsidRPr="00A90A80">
        <w:rPr>
          <w:i/>
          <w:vertAlign w:val="subscript"/>
        </w:rPr>
        <w:t xml:space="preserve"> гу+</w:t>
      </w:r>
      <w:r w:rsidRPr="00A90A80">
        <w:rPr>
          <w:bCs/>
          <w:i/>
          <w:spacing w:val="-4"/>
        </w:rPr>
        <w:t xml:space="preserve"> </w:t>
      </w:r>
      <w:r w:rsidRPr="00A90A80">
        <w:rPr>
          <w:bCs/>
          <w:i/>
          <w:spacing w:val="-4"/>
          <w:lang w:val="en-US"/>
        </w:rPr>
        <w:t>N</w:t>
      </w:r>
      <w:r w:rsidRPr="00A90A80">
        <w:rPr>
          <w:i/>
          <w:vertAlign w:val="subscript"/>
        </w:rPr>
        <w:t xml:space="preserve">он </w:t>
      </w:r>
      <w:r w:rsidRPr="00A90A80">
        <w:rPr>
          <w:i/>
          <w:iCs/>
        </w:rPr>
        <w:t xml:space="preserve">, </w:t>
      </w:r>
      <w:r w:rsidRPr="00A90A80">
        <w:t>где</w:t>
      </w:r>
    </w:p>
    <w:p w:rsidR="00A90A80" w:rsidRPr="00A90A80" w:rsidRDefault="00A90A80" w:rsidP="00A90A80">
      <w:pPr>
        <w:shd w:val="clear" w:color="auto" w:fill="FFFFFF"/>
        <w:spacing w:line="276" w:lineRule="auto"/>
        <w:ind w:firstLine="709"/>
        <w:jc w:val="both"/>
        <w:rPr>
          <w:bCs/>
          <w:spacing w:val="-4"/>
        </w:rPr>
      </w:pPr>
      <w:r w:rsidRPr="00A90A80">
        <w:rPr>
          <w:bCs/>
          <w:i/>
          <w:spacing w:val="-4"/>
          <w:lang w:val="en-US"/>
        </w:rPr>
        <w:t>N</w:t>
      </w:r>
      <w:r w:rsidRPr="00A90A80">
        <w:rPr>
          <w:i/>
          <w:vertAlign w:val="superscript"/>
        </w:rPr>
        <w:t xml:space="preserve"> </w:t>
      </w:r>
      <w:r w:rsidRPr="00A90A80">
        <w:rPr>
          <w:i/>
          <w:vertAlign w:val="superscript"/>
          <w:lang w:val="en-US"/>
        </w:rPr>
        <w:t>i</w:t>
      </w:r>
      <w:r w:rsidRPr="00A90A80">
        <w:rPr>
          <w:i/>
          <w:vertAlign w:val="subscript"/>
        </w:rPr>
        <w:t xml:space="preserve">очр </w:t>
      </w:r>
      <w:r w:rsidRPr="00A90A80">
        <w:rPr>
          <w:bCs/>
          <w:spacing w:val="-4"/>
        </w:rPr>
        <w:t xml:space="preserve">– </w:t>
      </w:r>
      <w:r w:rsidRPr="00A90A80">
        <w:rPr>
          <w:spacing w:val="-2"/>
        </w:rPr>
        <w:t xml:space="preserve">нормативные затраты на оказание единицы </w:t>
      </w:r>
      <w:r w:rsidRPr="00A90A80">
        <w:rPr>
          <w:spacing w:val="-2"/>
          <w:lang w:val="en-US"/>
        </w:rPr>
        <w:t>i</w:t>
      </w:r>
      <w:r w:rsidRPr="00A90A80">
        <w:rPr>
          <w:spacing w:val="-2"/>
        </w:rPr>
        <w:t xml:space="preserve">-той государственной услуги образовательной </w:t>
      </w:r>
      <w:r w:rsidRPr="00A90A80">
        <w:rPr>
          <w:spacing w:val="-4"/>
        </w:rPr>
        <w:t>организации на соответствующий финансовый год;</w:t>
      </w:r>
    </w:p>
    <w:p w:rsidR="00A90A80" w:rsidRPr="00A90A80" w:rsidRDefault="00A90A80" w:rsidP="00A90A80">
      <w:pPr>
        <w:shd w:val="clear" w:color="auto" w:fill="FFFFFF"/>
        <w:spacing w:line="276" w:lineRule="auto"/>
        <w:ind w:firstLine="709"/>
        <w:jc w:val="both"/>
      </w:pPr>
      <w:r w:rsidRPr="00A90A80">
        <w:rPr>
          <w:bCs/>
          <w:i/>
          <w:spacing w:val="-4"/>
          <w:lang w:val="en-US"/>
        </w:rPr>
        <w:t>N</w:t>
      </w:r>
      <w:r w:rsidRPr="00A90A80">
        <w:rPr>
          <w:i/>
          <w:vertAlign w:val="subscript"/>
        </w:rPr>
        <w:t>гу</w:t>
      </w:r>
      <w:r w:rsidRPr="00A90A80">
        <w:rPr>
          <w:spacing w:val="-3"/>
        </w:rPr>
        <w:t xml:space="preserve"> </w:t>
      </w:r>
      <w:r w:rsidRPr="00A90A80">
        <w:rPr>
          <w:b/>
          <w:bCs/>
          <w:spacing w:val="-4"/>
        </w:rPr>
        <w:t>–</w:t>
      </w:r>
      <w:r w:rsidRPr="00A90A80">
        <w:rPr>
          <w:spacing w:val="-3"/>
        </w:rPr>
        <w:t xml:space="preserve">нормативные затраты, непосредственно связанные с оказанием </w:t>
      </w:r>
      <w:r w:rsidRPr="00A90A80">
        <w:t>государственной услуги;</w:t>
      </w:r>
    </w:p>
    <w:p w:rsidR="00A90A80" w:rsidRPr="00A90A80" w:rsidRDefault="00A90A80" w:rsidP="00A90A80">
      <w:pPr>
        <w:shd w:val="clear" w:color="auto" w:fill="FFFFFF"/>
        <w:spacing w:line="276" w:lineRule="auto"/>
        <w:ind w:firstLine="709"/>
        <w:jc w:val="both"/>
      </w:pPr>
      <w:r w:rsidRPr="00A90A80">
        <w:rPr>
          <w:i/>
          <w:lang w:val="en-US"/>
        </w:rPr>
        <w:t>N</w:t>
      </w:r>
      <w:r w:rsidRPr="00A90A80">
        <w:rPr>
          <w:i/>
          <w:vertAlign w:val="subscript"/>
        </w:rPr>
        <w:t>он</w:t>
      </w:r>
      <w:r w:rsidRPr="00A90A80">
        <w:t xml:space="preserve"> </w:t>
      </w:r>
      <w:r w:rsidRPr="00A90A80">
        <w:rPr>
          <w:b/>
          <w:bCs/>
          <w:spacing w:val="-4"/>
        </w:rPr>
        <w:t>–</w:t>
      </w:r>
      <w:r w:rsidRPr="00A90A80">
        <w:t xml:space="preserve"> нормативные затраты на общехозяйственные нужды.</w:t>
      </w:r>
    </w:p>
    <w:p w:rsidR="00A90A80" w:rsidRPr="00A90A80" w:rsidRDefault="00A90A80" w:rsidP="00A90A80">
      <w:pPr>
        <w:shd w:val="clear" w:color="auto" w:fill="FFFFFF"/>
        <w:tabs>
          <w:tab w:val="left" w:pos="1058"/>
        </w:tabs>
        <w:spacing w:line="276" w:lineRule="auto"/>
        <w:ind w:firstLine="709"/>
        <w:jc w:val="both"/>
      </w:pPr>
      <w:r w:rsidRPr="00A90A80">
        <w:rPr>
          <w:spacing w:val="-4"/>
        </w:rPr>
        <w:t>Нормативные затраты, непосредственно связанные с оказанием</w:t>
      </w:r>
      <w:r w:rsidRPr="00A90A80">
        <w:rPr>
          <w:spacing w:val="-4"/>
        </w:rPr>
        <w:br/>
      </w:r>
      <w:r w:rsidRPr="00A90A80">
        <w:rPr>
          <w:spacing w:val="-1"/>
        </w:rPr>
        <w:t xml:space="preserve">государственной услуги на соответствующий финансовый год определяется </w:t>
      </w:r>
      <w:r w:rsidRPr="00A90A80">
        <w:t>по формуле:</w:t>
      </w:r>
    </w:p>
    <w:p w:rsidR="00A90A80" w:rsidRPr="00A90A80" w:rsidRDefault="00A90A80" w:rsidP="00A90A80">
      <w:pPr>
        <w:shd w:val="clear" w:color="auto" w:fill="FFFFFF"/>
        <w:spacing w:line="276" w:lineRule="auto"/>
        <w:ind w:firstLine="709"/>
        <w:jc w:val="center"/>
      </w:pPr>
      <w:r w:rsidRPr="00A90A80">
        <w:rPr>
          <w:bCs/>
          <w:i/>
          <w:spacing w:val="-4"/>
          <w:lang w:val="en-US"/>
        </w:rPr>
        <w:t>N</w:t>
      </w:r>
      <w:r w:rsidRPr="00A90A80">
        <w:rPr>
          <w:i/>
          <w:vertAlign w:val="superscript"/>
        </w:rPr>
        <w:t xml:space="preserve"> </w:t>
      </w:r>
      <w:r w:rsidRPr="00A90A80">
        <w:rPr>
          <w:vertAlign w:val="subscript"/>
        </w:rPr>
        <w:t>гу</w:t>
      </w:r>
      <w:r w:rsidRPr="00A90A80">
        <w:rPr>
          <w:iCs/>
        </w:rPr>
        <w:t xml:space="preserve"> </w:t>
      </w:r>
      <w:r w:rsidRPr="00A90A80">
        <w:rPr>
          <w:i/>
          <w:iCs/>
        </w:rPr>
        <w:t xml:space="preserve">= </w:t>
      </w:r>
      <w:r w:rsidRPr="00A90A80">
        <w:rPr>
          <w:i/>
          <w:iCs/>
          <w:lang w:val="en-US"/>
        </w:rPr>
        <w:t>N</w:t>
      </w:r>
      <w:r w:rsidRPr="00A90A80">
        <w:rPr>
          <w:i/>
          <w:iCs/>
          <w:vertAlign w:val="subscript"/>
          <w:lang w:val="en-US"/>
        </w:rPr>
        <w:t>o</w:t>
      </w:r>
      <w:r w:rsidRPr="00A90A80">
        <w:rPr>
          <w:i/>
          <w:iCs/>
          <w:vertAlign w:val="subscript"/>
        </w:rPr>
        <w:t>тгу +</w:t>
      </w:r>
      <w:r w:rsidRPr="00A90A80">
        <w:rPr>
          <w:i/>
          <w:iCs/>
        </w:rPr>
        <w:t xml:space="preserve"> </w:t>
      </w:r>
      <w:r w:rsidRPr="00A90A80">
        <w:rPr>
          <w:i/>
          <w:iCs/>
          <w:lang w:val="en-US"/>
        </w:rPr>
        <w:t>N</w:t>
      </w:r>
      <w:r w:rsidRPr="00A90A80">
        <w:rPr>
          <w:i/>
          <w:iCs/>
          <w:vertAlign w:val="subscript"/>
          <w:lang w:val="en-US"/>
        </w:rPr>
        <w:t>yp</w:t>
      </w:r>
      <w:r w:rsidRPr="00A90A80">
        <w:rPr>
          <w:i/>
          <w:iCs/>
        </w:rPr>
        <w:t xml:space="preserve">, </w:t>
      </w:r>
      <w:r w:rsidRPr="00A90A80">
        <w:t>где</w:t>
      </w:r>
    </w:p>
    <w:p w:rsidR="00A90A80" w:rsidRPr="00A90A80" w:rsidRDefault="00A90A80" w:rsidP="00A90A80">
      <w:pPr>
        <w:shd w:val="clear" w:color="auto" w:fill="FFFFFF"/>
        <w:spacing w:line="276" w:lineRule="auto"/>
        <w:ind w:firstLine="709"/>
        <w:jc w:val="both"/>
      </w:pPr>
      <w:r w:rsidRPr="00A90A80">
        <w:t xml:space="preserve">   </w:t>
      </w:r>
      <w:r w:rsidRPr="00A90A80">
        <w:rPr>
          <w:i/>
          <w:spacing w:val="-4"/>
          <w:lang w:val="en-US"/>
        </w:rPr>
        <w:t>N</w:t>
      </w:r>
      <w:r w:rsidRPr="00A90A80">
        <w:rPr>
          <w:i/>
          <w:spacing w:val="-4"/>
          <w:vertAlign w:val="subscript"/>
        </w:rPr>
        <w:t>гу</w:t>
      </w:r>
      <w:r w:rsidRPr="00A90A80">
        <w:rPr>
          <w:spacing w:val="-4"/>
          <w:vertAlign w:val="subscript"/>
        </w:rPr>
        <w:t xml:space="preserve"> </w:t>
      </w:r>
      <w:r w:rsidRPr="00A90A80">
        <w:rPr>
          <w:b/>
          <w:bCs/>
          <w:spacing w:val="-4"/>
        </w:rPr>
        <w:t>–</w:t>
      </w:r>
      <w:r w:rsidRPr="00A90A80">
        <w:t xml:space="preserve"> н</w:t>
      </w:r>
      <w:r w:rsidRPr="00A90A80">
        <w:rPr>
          <w:spacing w:val="-4"/>
        </w:rPr>
        <w:t>ормативные затраты, непосредственно связанные с оказанием</w:t>
      </w:r>
      <w:r w:rsidRPr="00A90A80">
        <w:rPr>
          <w:spacing w:val="-4"/>
        </w:rPr>
        <w:br/>
      </w:r>
      <w:r w:rsidRPr="00A90A80">
        <w:rPr>
          <w:spacing w:val="-1"/>
        </w:rPr>
        <w:t>государственной услуги на соответствующий финансовый год;</w:t>
      </w:r>
    </w:p>
    <w:p w:rsidR="00A90A80" w:rsidRPr="00A90A80" w:rsidRDefault="00A90A80" w:rsidP="00A90A80">
      <w:pPr>
        <w:shd w:val="clear" w:color="auto" w:fill="FFFFFF"/>
        <w:spacing w:line="276" w:lineRule="auto"/>
        <w:ind w:firstLine="709"/>
        <w:jc w:val="both"/>
      </w:pPr>
      <w:r w:rsidRPr="00A90A80">
        <w:t xml:space="preserve"> </w:t>
      </w:r>
      <w:r w:rsidRPr="00A90A80">
        <w:rPr>
          <w:i/>
          <w:iCs/>
          <w:spacing w:val="-3"/>
          <w:lang w:val="en-US"/>
        </w:rPr>
        <w:t>N</w:t>
      </w:r>
      <w:r w:rsidRPr="00A90A80">
        <w:rPr>
          <w:i/>
          <w:iCs/>
          <w:spacing w:val="-3"/>
          <w:vertAlign w:val="subscript"/>
          <w:lang w:val="en-US"/>
        </w:rPr>
        <w:t>om</w:t>
      </w:r>
      <w:r w:rsidRPr="00A90A80">
        <w:rPr>
          <w:i/>
          <w:iCs/>
          <w:spacing w:val="-3"/>
          <w:vertAlign w:val="subscript"/>
        </w:rPr>
        <w:t>г</w:t>
      </w:r>
      <w:r w:rsidRPr="00A90A80">
        <w:rPr>
          <w:i/>
          <w:iCs/>
          <w:spacing w:val="-3"/>
          <w:vertAlign w:val="subscript"/>
          <w:lang w:val="en-US"/>
        </w:rPr>
        <w:t>y</w:t>
      </w:r>
      <w:r w:rsidRPr="00A90A80">
        <w:rPr>
          <w:i/>
          <w:iCs/>
          <w:spacing w:val="-3"/>
          <w:vertAlign w:val="subscript"/>
        </w:rPr>
        <w:t xml:space="preserve"> </w:t>
      </w:r>
      <w:r w:rsidRPr="00A90A80">
        <w:rPr>
          <w:b/>
          <w:bCs/>
          <w:spacing w:val="-4"/>
        </w:rPr>
        <w:t>–</w:t>
      </w:r>
      <w:r w:rsidRPr="00A90A80">
        <w:rPr>
          <w:spacing w:val="-3"/>
        </w:rPr>
        <w:t xml:space="preserve"> нормативные затраты на оплату труда и начисления на</w:t>
      </w:r>
      <w:r w:rsidRPr="00A90A80">
        <w:rPr>
          <w:i/>
          <w:iCs/>
          <w:spacing w:val="-3"/>
        </w:rPr>
        <w:t xml:space="preserve"> </w:t>
      </w:r>
      <w:r w:rsidRPr="00A90A80">
        <w:t>выплаты по оплате труда персонала, принимающего непосредственное участие в оказании государственной услуги;</w:t>
      </w:r>
    </w:p>
    <w:p w:rsidR="00A90A80" w:rsidRPr="00A90A80" w:rsidRDefault="00A90A80" w:rsidP="00A90A80">
      <w:pPr>
        <w:shd w:val="clear" w:color="auto" w:fill="FFFFFF"/>
        <w:spacing w:line="276" w:lineRule="auto"/>
        <w:ind w:firstLine="709"/>
        <w:jc w:val="both"/>
      </w:pPr>
      <w:r w:rsidRPr="00A90A80">
        <w:rPr>
          <w:i/>
          <w:spacing w:val="-4"/>
          <w:lang w:val="en-US"/>
        </w:rPr>
        <w:t>N</w:t>
      </w:r>
      <w:r w:rsidRPr="00A90A80">
        <w:rPr>
          <w:i/>
          <w:spacing w:val="-4"/>
          <w:vertAlign w:val="subscript"/>
          <w:lang w:val="en-US"/>
        </w:rPr>
        <w:t>yp</w:t>
      </w:r>
      <w:r w:rsidRPr="00A90A80">
        <w:rPr>
          <w:spacing w:val="-4"/>
        </w:rPr>
        <w:t xml:space="preserve"> </w:t>
      </w:r>
      <w:r w:rsidRPr="00A90A80">
        <w:rPr>
          <w:b/>
          <w:bCs/>
          <w:spacing w:val="-4"/>
        </w:rPr>
        <w:t>–</w:t>
      </w:r>
      <w:r w:rsidRPr="00A90A80">
        <w:rPr>
          <w:spacing w:val="-4"/>
        </w:rPr>
        <w:t xml:space="preserve"> нормативные затраты на расходные материалы в соответствии со </w:t>
      </w:r>
      <w:r w:rsidRPr="00A90A80">
        <w:t>стандартами качества оказания услуги.</w:t>
      </w:r>
    </w:p>
    <w:p w:rsidR="00A90A80" w:rsidRPr="00A90A80" w:rsidRDefault="00A90A80" w:rsidP="00A90A80">
      <w:pPr>
        <w:shd w:val="clear" w:color="auto" w:fill="FFFFFF"/>
        <w:spacing w:line="276" w:lineRule="auto"/>
        <w:ind w:firstLine="709"/>
        <w:jc w:val="both"/>
      </w:pPr>
      <w:r w:rsidRPr="00A90A80">
        <w:rPr>
          <w:spacing w:val="-4"/>
        </w:rPr>
        <w:t xml:space="preserve">При расчете нормативных затрат на оплату труда и начисления на </w:t>
      </w:r>
      <w:r w:rsidRPr="00A90A80">
        <w:rPr>
          <w:spacing w:val="-3"/>
        </w:rPr>
        <w:t xml:space="preserve">выплаты по оплате труда учитываются затраты на оплату труда только тех </w:t>
      </w:r>
      <w:r w:rsidRPr="00A90A80">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A90A80" w:rsidRPr="00A90A80" w:rsidRDefault="00A90A80" w:rsidP="00A90A80">
      <w:pPr>
        <w:shd w:val="clear" w:color="auto" w:fill="FFFFFF"/>
        <w:spacing w:line="276" w:lineRule="auto"/>
        <w:ind w:firstLine="709"/>
        <w:jc w:val="both"/>
      </w:pPr>
      <w:r w:rsidRPr="00A90A80">
        <w:t xml:space="preserve">Нормативные затраты на оплату труда и начисления на выплаты по </w:t>
      </w:r>
      <w:r w:rsidRPr="00A90A80">
        <w:rPr>
          <w:spacing w:val="-2"/>
        </w:rPr>
        <w:t xml:space="preserve">оплате труда рассчитываются как произведение средней стоимости единицы </w:t>
      </w:r>
      <w:r w:rsidRPr="00A90A80">
        <w:t xml:space="preserve">времени персонала на количество единиц времени, необходимых для </w:t>
      </w:r>
      <w:r w:rsidRPr="00A90A80">
        <w:rPr>
          <w:spacing w:val="-3"/>
        </w:rPr>
        <w:t xml:space="preserve">оказания единицы государственной услуги, с учетом стимулирующих выплат </w:t>
      </w:r>
      <w:r w:rsidRPr="00A90A80">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A90A80">
        <w:rPr>
          <w:spacing w:val="-1"/>
        </w:rPr>
        <w:t xml:space="preserve">работу в районах Крайнего Севера и приравненных к ним местностях, </w:t>
      </w:r>
      <w:r w:rsidRPr="00A90A80">
        <w:t>установленных законодательством.</w:t>
      </w:r>
    </w:p>
    <w:p w:rsidR="00A90A80" w:rsidRPr="00A90A80" w:rsidRDefault="00A90A80" w:rsidP="00A90A80">
      <w:pPr>
        <w:shd w:val="clear" w:color="auto" w:fill="FFFFFF"/>
        <w:tabs>
          <w:tab w:val="left" w:pos="709"/>
          <w:tab w:val="left" w:pos="1224"/>
        </w:tabs>
        <w:spacing w:line="276" w:lineRule="auto"/>
        <w:ind w:firstLine="709"/>
        <w:jc w:val="both"/>
      </w:pPr>
      <w:r w:rsidRPr="00A90A80">
        <w:rPr>
          <w:spacing w:val="-2"/>
        </w:rPr>
        <w:t>Нормативные затраты на расходные материалы в соответствии со</w:t>
      </w:r>
      <w:r w:rsidRPr="00A90A80">
        <w:rPr>
          <w:spacing w:val="-2"/>
        </w:rPr>
        <w:br/>
        <w:t>стандартами качества оказания услуги рассчитываются как произведение</w:t>
      </w:r>
      <w:r w:rsidRPr="00A90A80">
        <w:rPr>
          <w:spacing w:val="-2"/>
        </w:rPr>
        <w:br/>
        <w:t>стоимости учебных материалов на их количество, необходимое для оказания</w:t>
      </w:r>
      <w:r w:rsidRPr="00A90A80">
        <w:rPr>
          <w:spacing w:val="-2"/>
        </w:rPr>
        <w:br/>
      </w:r>
      <w:r w:rsidRPr="00A90A80">
        <w:t>единицы государственной услуги (выполнения работ) и определяется по видам организаций</w:t>
      </w:r>
      <w:r w:rsidRPr="00A90A80">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A90A80" w:rsidRPr="00A90A80" w:rsidRDefault="00A90A80" w:rsidP="00A90A80">
      <w:pPr>
        <w:spacing w:line="276" w:lineRule="auto"/>
        <w:ind w:firstLine="709"/>
        <w:jc w:val="both"/>
      </w:pPr>
      <w:r w:rsidRPr="00A90A80">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A90A80" w:rsidRPr="00A90A80" w:rsidRDefault="00A90A80" w:rsidP="00A90A80">
      <w:pPr>
        <w:spacing w:line="276" w:lineRule="auto"/>
        <w:ind w:firstLine="709"/>
        <w:jc w:val="both"/>
      </w:pPr>
      <w:r w:rsidRPr="00A90A80">
        <w:t>реализация образовательных программ основного общего образования может определяться по формуле:</w:t>
      </w:r>
    </w:p>
    <w:p w:rsidR="00A90A80" w:rsidRPr="00A90A80" w:rsidRDefault="00A90A80" w:rsidP="00A90A80">
      <w:pPr>
        <w:spacing w:line="276" w:lineRule="auto"/>
        <w:ind w:firstLine="709"/>
        <w:jc w:val="center"/>
        <w:rPr>
          <w:i/>
        </w:rPr>
      </w:pPr>
      <w:r w:rsidRPr="00A90A80">
        <w:rPr>
          <w:bCs/>
          <w:i/>
          <w:lang w:val="en-US"/>
        </w:rPr>
        <w:t>N</w:t>
      </w:r>
      <w:r w:rsidRPr="00A90A80">
        <w:rPr>
          <w:bCs/>
          <w:i/>
          <w:vertAlign w:val="subscript"/>
        </w:rPr>
        <w:t>отгу</w:t>
      </w:r>
      <w:r w:rsidRPr="00A90A80">
        <w:rPr>
          <w:bCs/>
          <w:i/>
        </w:rPr>
        <w:t xml:space="preserve"> = </w:t>
      </w:r>
      <w:r w:rsidRPr="00A90A80">
        <w:rPr>
          <w:bCs/>
          <w:i/>
          <w:lang w:val="en-US"/>
        </w:rPr>
        <w:t>W</w:t>
      </w:r>
      <w:r w:rsidRPr="00A90A80">
        <w:rPr>
          <w:bCs/>
          <w:i/>
          <w:vertAlign w:val="subscript"/>
          <w:lang w:val="en-US"/>
        </w:rPr>
        <w:t>er</w:t>
      </w:r>
      <w:r w:rsidRPr="00A90A80">
        <w:rPr>
          <w:bCs/>
          <w:i/>
        </w:rPr>
        <w:t xml:space="preserve"> × 12 × К</w:t>
      </w:r>
      <w:r w:rsidRPr="00A90A80">
        <w:rPr>
          <w:bCs/>
          <w:i/>
          <w:vertAlign w:val="superscript"/>
        </w:rPr>
        <w:t>1</w:t>
      </w:r>
      <w:r w:rsidRPr="00A90A80">
        <w:rPr>
          <w:bCs/>
          <w:i/>
        </w:rPr>
        <w:t xml:space="preserve"> × К</w:t>
      </w:r>
      <w:r w:rsidRPr="00A90A80">
        <w:rPr>
          <w:bCs/>
          <w:i/>
          <w:vertAlign w:val="superscript"/>
        </w:rPr>
        <w:t>2</w:t>
      </w:r>
      <w:r w:rsidRPr="00A90A80">
        <w:rPr>
          <w:bCs/>
          <w:i/>
        </w:rPr>
        <w:t xml:space="preserve"> × К</w:t>
      </w:r>
      <w:r w:rsidRPr="00A90A80">
        <w:rPr>
          <w:bCs/>
          <w:i/>
          <w:vertAlign w:val="superscript"/>
        </w:rPr>
        <w:t>3</w:t>
      </w:r>
      <w:r w:rsidRPr="00A90A80">
        <w:rPr>
          <w:bCs/>
          <w:i/>
          <w:vertAlign w:val="subscript"/>
        </w:rPr>
        <w:t xml:space="preserve"> </w:t>
      </w:r>
      <w:r w:rsidRPr="00A90A80">
        <w:t xml:space="preserve">, </w:t>
      </w:r>
      <w:r w:rsidRPr="00A90A80">
        <w:rPr>
          <w:bCs/>
          <w:iCs/>
        </w:rPr>
        <w:t>где:</w:t>
      </w:r>
    </w:p>
    <w:p w:rsidR="00A90A80" w:rsidRPr="00A90A80" w:rsidRDefault="00A90A80" w:rsidP="00A90A80">
      <w:pPr>
        <w:spacing w:line="276" w:lineRule="auto"/>
        <w:ind w:firstLine="709"/>
        <w:jc w:val="both"/>
        <w:rPr>
          <w:i/>
        </w:rPr>
      </w:pPr>
      <w:r w:rsidRPr="00A90A80">
        <w:rPr>
          <w:bCs/>
          <w:i/>
          <w:lang w:val="en-US"/>
        </w:rPr>
        <w:t>N</w:t>
      </w:r>
      <w:r w:rsidRPr="00A90A80">
        <w:rPr>
          <w:bCs/>
          <w:i/>
          <w:vertAlign w:val="subscript"/>
        </w:rPr>
        <w:t>отгу</w:t>
      </w:r>
      <w:r w:rsidRPr="00A90A80">
        <w:rPr>
          <w:b/>
          <w:bCs/>
          <w:i/>
          <w:vertAlign w:val="subscript"/>
        </w:rPr>
        <w:t xml:space="preserve">  </w:t>
      </w:r>
      <w:r w:rsidRPr="00A90A80">
        <w:rPr>
          <w:b/>
          <w:bCs/>
          <w:spacing w:val="-4"/>
        </w:rPr>
        <w:t>–</w:t>
      </w:r>
      <w:r w:rsidRPr="00A90A80">
        <w:rPr>
          <w:b/>
          <w:bCs/>
          <w:i/>
        </w:rPr>
        <w:t xml:space="preserve"> </w:t>
      </w:r>
      <w:r w:rsidRPr="00A90A80">
        <w:rPr>
          <w:bCs/>
        </w:rPr>
        <w:t>н</w:t>
      </w:r>
      <w:r w:rsidRPr="00A90A80">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A90A80" w:rsidRPr="00A90A80" w:rsidRDefault="00A90A80" w:rsidP="00A90A80">
      <w:pPr>
        <w:spacing w:line="276" w:lineRule="auto"/>
        <w:ind w:firstLine="709"/>
        <w:jc w:val="both"/>
      </w:pPr>
      <w:r w:rsidRPr="00A90A80">
        <w:rPr>
          <w:bCs/>
          <w:i/>
          <w:iCs/>
          <w:lang w:val="en-US"/>
        </w:rPr>
        <w:t>W</w:t>
      </w:r>
      <w:r w:rsidRPr="00A90A80">
        <w:rPr>
          <w:bCs/>
          <w:i/>
          <w:iCs/>
          <w:vertAlign w:val="subscript"/>
          <w:lang w:val="en-US"/>
        </w:rPr>
        <w:t>er</w:t>
      </w:r>
      <w:r w:rsidRPr="00A90A80">
        <w:rPr>
          <w:bCs/>
          <w:i/>
        </w:rPr>
        <w:t xml:space="preserve"> </w:t>
      </w:r>
      <w:r w:rsidRPr="00A90A80">
        <w:rPr>
          <w:i/>
        </w:rPr>
        <w:t xml:space="preserve">– </w:t>
      </w:r>
      <w:r w:rsidRPr="00A90A80">
        <w:t>среднемесячная заработная плата в экономике соответствующего региона в предшествующем году, руб. /мес.;</w:t>
      </w:r>
    </w:p>
    <w:p w:rsidR="00A90A80" w:rsidRPr="00A90A80" w:rsidRDefault="00A90A80" w:rsidP="00A90A80">
      <w:pPr>
        <w:spacing w:line="276" w:lineRule="auto"/>
        <w:ind w:firstLine="709"/>
        <w:jc w:val="both"/>
      </w:pPr>
      <w:r w:rsidRPr="00A90A80">
        <w:rPr>
          <w:bCs/>
          <w:i/>
        </w:rPr>
        <w:t xml:space="preserve">12 </w:t>
      </w:r>
      <w:r w:rsidRPr="00A90A80">
        <w:rPr>
          <w:i/>
        </w:rPr>
        <w:t xml:space="preserve">– </w:t>
      </w:r>
      <w:r w:rsidRPr="00A90A80">
        <w:t>количество месяцев в году;</w:t>
      </w:r>
    </w:p>
    <w:p w:rsidR="00A90A80" w:rsidRPr="00A90A80" w:rsidRDefault="00A90A80" w:rsidP="00A90A80">
      <w:pPr>
        <w:tabs>
          <w:tab w:val="left" w:pos="709"/>
        </w:tabs>
        <w:spacing w:line="276" w:lineRule="auto"/>
        <w:ind w:firstLine="709"/>
        <w:jc w:val="both"/>
      </w:pPr>
      <w:r w:rsidRPr="00A90A80">
        <w:rPr>
          <w:i/>
        </w:rPr>
        <w:t>K</w:t>
      </w:r>
      <w:r w:rsidRPr="00A90A80">
        <w:rPr>
          <w:i/>
          <w:vertAlign w:val="superscript"/>
        </w:rPr>
        <w:t>1</w:t>
      </w:r>
      <w:r w:rsidRPr="00A90A80">
        <w:rPr>
          <w:i/>
        </w:rPr>
        <w:t xml:space="preserve"> – </w:t>
      </w:r>
      <w:r w:rsidRPr="00A90A80">
        <w:t>коэффициент, учитывающий специфику образовательной программы или категорию обучающихся (при их наличии);</w:t>
      </w:r>
    </w:p>
    <w:p w:rsidR="00A90A80" w:rsidRPr="00A90A80" w:rsidRDefault="00A90A80" w:rsidP="00A90A80">
      <w:pPr>
        <w:spacing w:line="276" w:lineRule="auto"/>
        <w:ind w:firstLine="709"/>
        <w:jc w:val="both"/>
        <w:rPr>
          <w:i/>
        </w:rPr>
      </w:pPr>
      <w:r w:rsidRPr="00A90A80">
        <w:rPr>
          <w:bCs/>
          <w:i/>
          <w:iCs/>
          <w:lang w:val="en-US"/>
        </w:rPr>
        <w:t>K</w:t>
      </w:r>
      <w:r w:rsidRPr="00A90A80">
        <w:rPr>
          <w:bCs/>
          <w:i/>
          <w:iCs/>
          <w:vertAlign w:val="superscript"/>
        </w:rPr>
        <w:t>2</w:t>
      </w:r>
      <w:r w:rsidRPr="00A90A80">
        <w:rPr>
          <w:bCs/>
          <w:i/>
        </w:rPr>
        <w:t xml:space="preserve"> </w:t>
      </w:r>
      <w:r w:rsidRPr="00A90A80">
        <w:rPr>
          <w:i/>
        </w:rPr>
        <w:t xml:space="preserve">– </w:t>
      </w:r>
      <w:r w:rsidRPr="00A90A80">
        <w:t>коэффициент страховых взносов на выплаты по оплате труда. Значение коэффициента – 1,302;</w:t>
      </w:r>
    </w:p>
    <w:p w:rsidR="00A90A80" w:rsidRPr="00A90A80" w:rsidRDefault="00A90A80" w:rsidP="00A90A80">
      <w:pPr>
        <w:spacing w:line="276" w:lineRule="auto"/>
        <w:ind w:firstLine="709"/>
        <w:jc w:val="both"/>
      </w:pPr>
      <w:r w:rsidRPr="00A90A80">
        <w:rPr>
          <w:bCs/>
          <w:i/>
          <w:iCs/>
          <w:lang w:val="en-US"/>
        </w:rPr>
        <w:t>K</w:t>
      </w:r>
      <w:r w:rsidRPr="00A90A80">
        <w:rPr>
          <w:bCs/>
          <w:i/>
          <w:iCs/>
          <w:vertAlign w:val="superscript"/>
        </w:rPr>
        <w:t>3</w:t>
      </w:r>
      <w:r w:rsidRPr="00A90A80">
        <w:rPr>
          <w:bCs/>
          <w:i/>
        </w:rPr>
        <w:t xml:space="preserve"> </w:t>
      </w:r>
      <w:r w:rsidRPr="00A90A80">
        <w:rPr>
          <w:i/>
        </w:rPr>
        <w:t xml:space="preserve">– </w:t>
      </w:r>
      <w:r w:rsidRPr="00A90A80">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A90A80" w:rsidRPr="00A90A80" w:rsidRDefault="00A90A80" w:rsidP="00A90A80">
      <w:pPr>
        <w:spacing w:line="276" w:lineRule="auto"/>
        <w:ind w:firstLine="709"/>
        <w:jc w:val="both"/>
      </w:pPr>
      <w:r w:rsidRPr="00A90A80">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A90A80" w:rsidRPr="00A90A80" w:rsidRDefault="00A90A80" w:rsidP="00A90A80">
      <w:pPr>
        <w:spacing w:line="276" w:lineRule="auto"/>
        <w:ind w:firstLine="709"/>
        <w:jc w:val="center"/>
      </w:pPr>
      <w:r w:rsidRPr="00A90A80">
        <w:rPr>
          <w:noProof/>
          <w:lang w:eastAsia="ru-RU"/>
        </w:rPr>
        <w:drawing>
          <wp:inline distT="0" distB="0" distL="0" distR="0" wp14:anchorId="1AF96D7E" wp14:editId="6DEA37B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Pr="00A90A80">
        <w:t>, где</w:t>
      </w:r>
    </w:p>
    <w:p w:rsidR="00A90A80" w:rsidRPr="00A90A80" w:rsidRDefault="00A90A80" w:rsidP="00A90A80">
      <w:pPr>
        <w:spacing w:line="276" w:lineRule="auto"/>
        <w:ind w:firstLine="709"/>
        <w:jc w:val="both"/>
      </w:pPr>
      <w:r w:rsidRPr="00A90A80">
        <w:rPr>
          <w:noProof/>
          <w:lang w:eastAsia="ru-RU"/>
        </w:rPr>
        <w:drawing>
          <wp:inline distT="0" distB="0" distL="0" distR="0" wp14:anchorId="4D674EA0" wp14:editId="0F403B5A">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A90A80">
        <w:rPr>
          <w:b/>
          <w:bCs/>
          <w:spacing w:val="-4"/>
        </w:rPr>
        <w:t xml:space="preserve">– </w:t>
      </w:r>
      <w:r w:rsidRPr="00A90A80">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A90A80" w:rsidRPr="00A90A80" w:rsidRDefault="00A90A80" w:rsidP="00A90A80">
      <w:pPr>
        <w:spacing w:line="276" w:lineRule="auto"/>
        <w:ind w:firstLine="709"/>
        <w:jc w:val="both"/>
      </w:pPr>
      <w:r w:rsidRPr="00A90A80">
        <w:rPr>
          <w:noProof/>
          <w:lang w:eastAsia="ru-RU"/>
        </w:rPr>
        <w:drawing>
          <wp:inline distT="0" distB="0" distL="0" distR="0" wp14:anchorId="2E319C66" wp14:editId="4049D171">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A90A80">
        <w:rPr>
          <w:b/>
          <w:bCs/>
          <w:spacing w:val="-4"/>
        </w:rPr>
        <w:t xml:space="preserve"> –</w:t>
      </w:r>
      <w:r w:rsidRPr="00A90A80">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A90A80" w:rsidRPr="00A90A80" w:rsidRDefault="00A90A80" w:rsidP="00A90A80">
      <w:pPr>
        <w:spacing w:line="276" w:lineRule="auto"/>
        <w:ind w:firstLine="709"/>
        <w:jc w:val="both"/>
      </w:pPr>
      <w:r w:rsidRPr="00A90A80">
        <w:rPr>
          <w:noProof/>
          <w:lang w:eastAsia="ru-RU"/>
        </w:rPr>
        <w:drawing>
          <wp:inline distT="0" distB="0" distL="0" distR="0" wp14:anchorId="6AF4B477" wp14:editId="48BC1FF5">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A90A80">
        <w:rPr>
          <w:b/>
          <w:bCs/>
          <w:spacing w:val="-4"/>
        </w:rPr>
        <w:t xml:space="preserve"> –</w:t>
      </w:r>
      <w:r w:rsidRPr="00A90A80">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A90A80" w:rsidRPr="00A90A80" w:rsidRDefault="00A90A80" w:rsidP="00A90A80">
      <w:pPr>
        <w:spacing w:line="276" w:lineRule="auto"/>
        <w:ind w:firstLine="709"/>
        <w:jc w:val="both"/>
      </w:pPr>
      <w:r w:rsidRPr="00A90A80">
        <w:rPr>
          <w:noProof/>
          <w:lang w:eastAsia="ru-RU"/>
        </w:rPr>
        <w:drawing>
          <wp:inline distT="0" distB="0" distL="0" distR="0" wp14:anchorId="7422D50A" wp14:editId="7753D511">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A90A80">
        <w:rPr>
          <w:b/>
          <w:bCs/>
          <w:spacing w:val="-4"/>
        </w:rPr>
        <w:t>–</w:t>
      </w:r>
      <w:r w:rsidRPr="00A90A80">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A90A80" w:rsidRPr="00A90A80" w:rsidRDefault="00A90A80" w:rsidP="00A90A80">
      <w:pPr>
        <w:spacing w:line="276" w:lineRule="auto"/>
        <w:ind w:firstLine="709"/>
        <w:jc w:val="both"/>
      </w:pPr>
      <w:r w:rsidRPr="00A90A80">
        <w:rPr>
          <w:noProof/>
          <w:lang w:eastAsia="ru-RU"/>
        </w:rPr>
        <w:drawing>
          <wp:inline distT="0" distB="0" distL="0" distR="0" wp14:anchorId="6621F7B7" wp14:editId="40292223">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A90A80">
        <w:rPr>
          <w:b/>
          <w:bCs/>
          <w:spacing w:val="-4"/>
        </w:rPr>
        <w:t>–</w:t>
      </w:r>
      <w:r w:rsidRPr="00A90A80">
        <w:t xml:space="preserve"> нормативные затраты на приобретение услуг связи;</w:t>
      </w:r>
    </w:p>
    <w:p w:rsidR="00A90A80" w:rsidRPr="00A90A80" w:rsidRDefault="00A90A80" w:rsidP="00A90A80">
      <w:pPr>
        <w:tabs>
          <w:tab w:val="left" w:pos="8222"/>
        </w:tabs>
        <w:spacing w:line="276" w:lineRule="auto"/>
        <w:ind w:firstLine="709"/>
        <w:jc w:val="both"/>
      </w:pPr>
      <w:r w:rsidRPr="00A90A80">
        <w:rPr>
          <w:noProof/>
          <w:lang w:eastAsia="ru-RU"/>
        </w:rPr>
        <w:drawing>
          <wp:inline distT="0" distB="0" distL="0" distR="0" wp14:anchorId="050F7FD2" wp14:editId="3EA74C5E">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A90A80">
        <w:rPr>
          <w:b/>
          <w:bCs/>
          <w:spacing w:val="-4"/>
        </w:rPr>
        <w:t>–</w:t>
      </w:r>
      <w:r w:rsidRPr="00A90A80">
        <w:t xml:space="preserve"> нормативные затраты на приобретение транспортных услуг;</w:t>
      </w:r>
    </w:p>
    <w:p w:rsidR="00A90A80" w:rsidRPr="00A90A80" w:rsidRDefault="00A90A80" w:rsidP="00A90A80">
      <w:pPr>
        <w:tabs>
          <w:tab w:val="left" w:pos="8222"/>
        </w:tabs>
        <w:spacing w:line="276" w:lineRule="auto"/>
        <w:ind w:firstLine="709"/>
        <w:jc w:val="both"/>
      </w:pPr>
      <w:r w:rsidRPr="00A90A80">
        <w:rPr>
          <w:noProof/>
          <w:lang w:eastAsia="ru-RU"/>
        </w:rPr>
        <w:drawing>
          <wp:inline distT="0" distB="0" distL="0" distR="0" wp14:anchorId="33298B04" wp14:editId="5BC6DC43">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A90A80">
        <w:rPr>
          <w:b/>
          <w:bCs/>
          <w:spacing w:val="-4"/>
        </w:rPr>
        <w:t>–</w:t>
      </w:r>
      <w:r w:rsidRPr="00A90A80">
        <w:t xml:space="preserve"> прочие нормативные затраты на общехозяйственные нужды.</w:t>
      </w:r>
    </w:p>
    <w:p w:rsidR="00A90A80" w:rsidRPr="00A90A80" w:rsidRDefault="00A90A80" w:rsidP="00A90A80">
      <w:pPr>
        <w:tabs>
          <w:tab w:val="left" w:pos="8222"/>
        </w:tabs>
        <w:spacing w:line="276" w:lineRule="auto"/>
        <w:ind w:firstLine="709"/>
        <w:jc w:val="both"/>
      </w:pPr>
      <w:r w:rsidRPr="00A90A80">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A90A80" w:rsidRPr="00A90A80" w:rsidRDefault="00A90A80" w:rsidP="00A90A80">
      <w:pPr>
        <w:spacing w:line="276" w:lineRule="auto"/>
        <w:ind w:firstLine="709"/>
        <w:jc w:val="both"/>
      </w:pPr>
      <w:r w:rsidRPr="00A90A80">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A90A80" w:rsidRPr="00A90A80" w:rsidRDefault="00A90A80" w:rsidP="00A90A80">
      <w:pPr>
        <w:spacing w:line="276" w:lineRule="auto"/>
        <w:ind w:firstLine="709"/>
        <w:jc w:val="both"/>
      </w:pPr>
      <w:r w:rsidRPr="00A90A80">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A90A80" w:rsidRPr="00A90A80" w:rsidRDefault="00A90A80" w:rsidP="00A90A80">
      <w:pPr>
        <w:spacing w:line="276" w:lineRule="auto"/>
        <w:ind w:firstLine="709"/>
        <w:jc w:val="both"/>
      </w:pPr>
      <w:r w:rsidRPr="00A90A80">
        <w:t>2) нормативные затраты на горячее водоснабжение;</w:t>
      </w:r>
    </w:p>
    <w:p w:rsidR="00A90A80" w:rsidRPr="00A90A80" w:rsidRDefault="00A90A80" w:rsidP="00A90A80">
      <w:pPr>
        <w:spacing w:line="276" w:lineRule="auto"/>
        <w:ind w:firstLine="709"/>
        <w:jc w:val="both"/>
      </w:pPr>
      <w:r w:rsidRPr="00A90A80">
        <w:t>3) нормативные затраты на потребление электрической энергии;</w:t>
      </w:r>
    </w:p>
    <w:p w:rsidR="00A90A80" w:rsidRPr="00A90A80" w:rsidRDefault="00A90A80" w:rsidP="00A90A80">
      <w:pPr>
        <w:spacing w:line="276" w:lineRule="auto"/>
        <w:ind w:firstLine="709"/>
        <w:jc w:val="both"/>
      </w:pPr>
      <w:r w:rsidRPr="00A90A80">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A90A80" w:rsidRPr="00A90A80" w:rsidRDefault="00A90A80" w:rsidP="00A90A80">
      <w:pPr>
        <w:spacing w:line="276" w:lineRule="auto"/>
        <w:ind w:firstLine="709"/>
        <w:jc w:val="both"/>
      </w:pPr>
      <w:r w:rsidRPr="00A90A80">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A90A80" w:rsidRPr="00A90A80" w:rsidRDefault="00A90A80" w:rsidP="00A90A80">
      <w:pPr>
        <w:spacing w:line="276" w:lineRule="auto"/>
        <w:ind w:firstLine="709"/>
        <w:jc w:val="both"/>
      </w:pPr>
      <w:r w:rsidRPr="00A90A80">
        <w:t>Нормативные затраты на содержание недвижимого имущества включают в себя:</w:t>
      </w:r>
    </w:p>
    <w:p w:rsidR="00A90A80" w:rsidRPr="00A90A80" w:rsidRDefault="00A90A80" w:rsidP="009637F1">
      <w:pPr>
        <w:pStyle w:val="a3"/>
        <w:numPr>
          <w:ilvl w:val="0"/>
          <w:numId w:val="547"/>
        </w:numPr>
        <w:tabs>
          <w:tab w:val="left" w:pos="993"/>
        </w:tabs>
        <w:spacing w:line="276" w:lineRule="auto"/>
        <w:ind w:left="0" w:firstLine="709"/>
        <w:jc w:val="both"/>
      </w:pPr>
      <w:r w:rsidRPr="00A90A80">
        <w:t>нормативные затраты на эксплуатацию системы охранной сигнализации и противопожарной безопасности;</w:t>
      </w:r>
    </w:p>
    <w:p w:rsidR="00A90A80" w:rsidRPr="00A90A80" w:rsidRDefault="00A90A80" w:rsidP="009637F1">
      <w:pPr>
        <w:pStyle w:val="a3"/>
        <w:numPr>
          <w:ilvl w:val="0"/>
          <w:numId w:val="547"/>
        </w:numPr>
        <w:tabs>
          <w:tab w:val="left" w:pos="993"/>
        </w:tabs>
        <w:spacing w:line="276" w:lineRule="auto"/>
        <w:ind w:left="0" w:firstLine="709"/>
        <w:jc w:val="both"/>
      </w:pPr>
      <w:r w:rsidRPr="00A90A80">
        <w:t>нормативные затраты на аренду недвижимого имущества;</w:t>
      </w:r>
    </w:p>
    <w:p w:rsidR="00A90A80" w:rsidRPr="00A90A80" w:rsidRDefault="00A90A80" w:rsidP="009637F1">
      <w:pPr>
        <w:pStyle w:val="a3"/>
        <w:numPr>
          <w:ilvl w:val="0"/>
          <w:numId w:val="547"/>
        </w:numPr>
        <w:tabs>
          <w:tab w:val="left" w:pos="993"/>
        </w:tabs>
        <w:spacing w:line="276" w:lineRule="auto"/>
        <w:ind w:left="0" w:firstLine="709"/>
        <w:jc w:val="both"/>
      </w:pPr>
      <w:r w:rsidRPr="00A90A80">
        <w:t>нормативные затраты на проведение текущего ремонта объектов недвижимого имущества;</w:t>
      </w:r>
    </w:p>
    <w:p w:rsidR="00A90A80" w:rsidRPr="00A90A80" w:rsidRDefault="00A90A80" w:rsidP="009637F1">
      <w:pPr>
        <w:pStyle w:val="a3"/>
        <w:numPr>
          <w:ilvl w:val="0"/>
          <w:numId w:val="547"/>
        </w:numPr>
        <w:tabs>
          <w:tab w:val="left" w:pos="993"/>
        </w:tabs>
        <w:spacing w:line="276" w:lineRule="auto"/>
        <w:ind w:left="0" w:firstLine="709"/>
        <w:jc w:val="both"/>
      </w:pPr>
      <w:r w:rsidRPr="00A90A80">
        <w:t>нормативные затраты на содержание прилегающих территорий в соответствии с утвержденными санитарными правилами и нормами;</w:t>
      </w:r>
    </w:p>
    <w:p w:rsidR="00A90A80" w:rsidRPr="00A90A80" w:rsidRDefault="00A90A80" w:rsidP="009637F1">
      <w:pPr>
        <w:pStyle w:val="a3"/>
        <w:numPr>
          <w:ilvl w:val="0"/>
          <w:numId w:val="547"/>
        </w:numPr>
        <w:tabs>
          <w:tab w:val="left" w:pos="993"/>
        </w:tabs>
        <w:spacing w:line="276" w:lineRule="auto"/>
        <w:ind w:left="0" w:firstLine="709"/>
        <w:jc w:val="both"/>
      </w:pPr>
      <w:r w:rsidRPr="00A90A80">
        <w:t>прочие нормативные затраты на содержание недвижимого имущества.</w:t>
      </w:r>
    </w:p>
    <w:p w:rsidR="00A90A80" w:rsidRPr="00A90A80" w:rsidRDefault="00A90A80" w:rsidP="00A90A80">
      <w:pPr>
        <w:spacing w:line="276" w:lineRule="auto"/>
        <w:ind w:firstLine="709"/>
        <w:jc w:val="both"/>
      </w:pPr>
      <w:r w:rsidRPr="00A90A80">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A90A80" w:rsidRPr="00A90A80" w:rsidRDefault="00A90A80" w:rsidP="00A90A80">
      <w:pPr>
        <w:spacing w:line="276" w:lineRule="auto"/>
        <w:ind w:firstLine="709"/>
        <w:jc w:val="both"/>
      </w:pPr>
      <w:r w:rsidRPr="00A90A80">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33397" w:rsidRPr="00233397" w:rsidRDefault="00233397" w:rsidP="00CD29A1">
      <w:pPr>
        <w:pStyle w:val="a3"/>
        <w:spacing w:line="276" w:lineRule="auto"/>
        <w:ind w:left="0" w:firstLine="709"/>
        <w:jc w:val="both"/>
      </w:pPr>
    </w:p>
    <w:p w:rsidR="00DC638B" w:rsidRPr="00CD29A1" w:rsidRDefault="00DC638B" w:rsidP="00CD29A1">
      <w:pPr>
        <w:pStyle w:val="3"/>
        <w:numPr>
          <w:ilvl w:val="2"/>
          <w:numId w:val="505"/>
        </w:numPr>
        <w:spacing w:before="0" w:beforeAutospacing="0" w:after="0" w:afterAutospacing="0" w:line="276" w:lineRule="auto"/>
        <w:rPr>
          <w:sz w:val="24"/>
          <w:szCs w:val="24"/>
        </w:rPr>
      </w:pPr>
      <w:bookmarkStart w:id="133" w:name="_Toc410654081"/>
      <w:bookmarkStart w:id="134" w:name="_Toc409691739"/>
      <w:bookmarkStart w:id="135" w:name="_Toc414553289"/>
      <w:r w:rsidRPr="00CD29A1">
        <w:rPr>
          <w:sz w:val="24"/>
          <w:szCs w:val="24"/>
        </w:rPr>
        <w:t>Материально-технические условия реализации основной</w:t>
      </w:r>
      <w:bookmarkEnd w:id="133"/>
      <w:r w:rsidRPr="00CD29A1">
        <w:rPr>
          <w:sz w:val="24"/>
          <w:szCs w:val="24"/>
        </w:rPr>
        <w:t xml:space="preserve"> </w:t>
      </w:r>
      <w:bookmarkStart w:id="136" w:name="_Toc410654082"/>
      <w:r w:rsidRPr="00CD29A1">
        <w:rPr>
          <w:sz w:val="24"/>
          <w:szCs w:val="24"/>
        </w:rPr>
        <w:t>образовательной программы</w:t>
      </w:r>
      <w:bookmarkEnd w:id="134"/>
      <w:bookmarkEnd w:id="135"/>
      <w:bookmarkEnd w:id="136"/>
    </w:p>
    <w:p w:rsidR="00B62B8A" w:rsidRDefault="00B62B8A" w:rsidP="00CD29A1">
      <w:pPr>
        <w:spacing w:line="276" w:lineRule="auto"/>
        <w:ind w:firstLine="709"/>
        <w:jc w:val="both"/>
      </w:pPr>
    </w:p>
    <w:p w:rsidR="00B62B8A" w:rsidRPr="00E171D4" w:rsidRDefault="00B62B8A" w:rsidP="00B62B8A">
      <w:pPr>
        <w:ind w:firstLine="709"/>
        <w:jc w:val="both"/>
      </w:pPr>
      <w:r w:rsidRPr="00E171D4">
        <w:t xml:space="preserve">Материально-технические условия реализации основной образовательной программы МОУ </w:t>
      </w:r>
      <w:r>
        <w:t xml:space="preserve">Вочевская СОШ </w:t>
      </w:r>
      <w:r w:rsidRPr="00E171D4">
        <w:t>совершенствуются в соответствии с задачами по обеспечению реализации осн</w:t>
      </w:r>
      <w:r>
        <w:t>овной образовательной программы</w:t>
      </w:r>
      <w:r w:rsidRPr="00E171D4">
        <w:t>, необходимого учебно-материального оснащения образовательного процесса и созданию  соответствующей  образовательной и социальной среды.</w:t>
      </w:r>
    </w:p>
    <w:p w:rsidR="00B62B8A" w:rsidRDefault="00B62B8A" w:rsidP="00B62B8A">
      <w:pPr>
        <w:ind w:firstLine="454"/>
        <w:jc w:val="both"/>
      </w:pPr>
      <w:r w:rsidRPr="00E171D4">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Pr="00C34193">
        <w:t xml:space="preserve">, </w:t>
      </w:r>
      <w:r>
        <w:t xml:space="preserve"> Письмом Минобрнауки РФ от 24.11.2011   </w:t>
      </w:r>
      <w:r w:rsidRPr="00C34193">
        <w:t>МД-1552</w:t>
      </w:r>
      <w:r>
        <w:t xml:space="preserve"> </w:t>
      </w:r>
      <w:r w:rsidRPr="00C34193">
        <w:t>/</w:t>
      </w:r>
      <w:r>
        <w:t xml:space="preserve"> </w:t>
      </w:r>
      <w:r w:rsidRPr="00C34193">
        <w:t>03</w:t>
      </w:r>
      <w:r>
        <w:t xml:space="preserve"> </w:t>
      </w:r>
      <w:r w:rsidRPr="00B62B8A">
        <w:t xml:space="preserve">"Об оснащении общеобразовательных учреждений учебным и учебно-лабораторным оборудованием",  а также соответствующие методические рекомендации, в том числе перечни рекомендуемой учебной литературы и цифровых образовательных ресурсов, утвержденные региональными нормативными актами и локальным актом  </w:t>
      </w:r>
      <w:r>
        <w:t>МОУ Вочевская СОШ</w:t>
      </w:r>
      <w:r w:rsidRPr="00B62B8A">
        <w:t>, разработанными с учетом особенностей реализации основной образовательной программы</w:t>
      </w:r>
      <w:r>
        <w:t xml:space="preserve">. </w:t>
      </w:r>
    </w:p>
    <w:p w:rsidR="00B62B8A" w:rsidRPr="00B00640" w:rsidRDefault="00B62B8A" w:rsidP="00B62B8A">
      <w:pPr>
        <w:ind w:firstLine="454"/>
        <w:jc w:val="both"/>
      </w:pPr>
      <w:r>
        <w:t xml:space="preserve"> </w:t>
      </w:r>
      <w:r w:rsidRPr="00445F40">
        <w:t xml:space="preserve">Материально-технические условия реализации основной образовательной программы МОУ </w:t>
      </w:r>
      <w:r>
        <w:t>Вочевская СОШ</w:t>
      </w:r>
      <w:r w:rsidRPr="00445F40">
        <w:t xml:space="preserve"> обеспечивают соблюдение:</w:t>
      </w:r>
    </w:p>
    <w:p w:rsidR="00B62B8A" w:rsidRPr="00445F40" w:rsidRDefault="00B62B8A" w:rsidP="00B62B8A">
      <w:pPr>
        <w:widowControl w:val="0"/>
        <w:autoSpaceDE w:val="0"/>
        <w:autoSpaceDN w:val="0"/>
        <w:adjustRightInd w:val="0"/>
        <w:ind w:firstLine="540"/>
        <w:jc w:val="both"/>
      </w:pPr>
      <w:r>
        <w:t>- санитарно-эпидемиологических</w:t>
      </w:r>
      <w:r w:rsidRPr="00445F40">
        <w:t xml:space="preserve">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w:t>
      </w:r>
      <w:r>
        <w:t>школы</w:t>
      </w:r>
      <w:r w:rsidRPr="00445F40">
        <w:t xml:space="preserve">, </w:t>
      </w:r>
      <w:r>
        <w:t>ее</w:t>
      </w:r>
      <w:r w:rsidRPr="00445F40">
        <w:t xml:space="preserve"> территории, средствам обучения, учебному оборудованию);</w:t>
      </w:r>
    </w:p>
    <w:p w:rsidR="00B62B8A" w:rsidRPr="00445F40" w:rsidRDefault="00B62B8A" w:rsidP="00B62B8A">
      <w:pPr>
        <w:widowControl w:val="0"/>
        <w:autoSpaceDE w:val="0"/>
        <w:autoSpaceDN w:val="0"/>
        <w:adjustRightInd w:val="0"/>
        <w:ind w:firstLine="540"/>
        <w:jc w:val="both"/>
      </w:pPr>
      <w:r>
        <w:t xml:space="preserve">- </w:t>
      </w:r>
      <w:r w:rsidRPr="00445F40">
        <w:t>требований к санитарно-бытовым условиям (об</w:t>
      </w:r>
      <w:r>
        <w:t>орудование гардеробов, санузлов; мест личной гигиены</w:t>
      </w:r>
      <w:r w:rsidRPr="00445F40">
        <w:t>);</w:t>
      </w:r>
    </w:p>
    <w:p w:rsidR="00B62B8A" w:rsidRPr="00445F40" w:rsidRDefault="00B62B8A" w:rsidP="00B62B8A">
      <w:pPr>
        <w:widowControl w:val="0"/>
        <w:autoSpaceDE w:val="0"/>
        <w:autoSpaceDN w:val="0"/>
        <w:adjustRightInd w:val="0"/>
        <w:ind w:firstLine="540"/>
        <w:jc w:val="both"/>
      </w:pPr>
      <w:r>
        <w:t xml:space="preserve">- </w:t>
      </w:r>
      <w:r w:rsidRPr="00445F40">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w:t>
      </w:r>
      <w:r>
        <w:t xml:space="preserve"> </w:t>
      </w:r>
      <w:r w:rsidRPr="00445F40">
        <w:t xml:space="preserve"> административных </w:t>
      </w:r>
      <w:r>
        <w:t>кабинетов (помещений); помещения</w:t>
      </w:r>
      <w:r w:rsidRPr="00445F40">
        <w:t xml:space="preserve"> для питания обучающихся, хранения и приготовления пищи;</w:t>
      </w:r>
    </w:p>
    <w:p w:rsidR="00B62B8A" w:rsidRPr="00445F40" w:rsidRDefault="00B62B8A" w:rsidP="00B62B8A">
      <w:pPr>
        <w:widowControl w:val="0"/>
        <w:autoSpaceDE w:val="0"/>
        <w:autoSpaceDN w:val="0"/>
        <w:adjustRightInd w:val="0"/>
        <w:ind w:firstLine="540"/>
        <w:jc w:val="both"/>
      </w:pPr>
      <w:r>
        <w:t xml:space="preserve">- </w:t>
      </w:r>
      <w:r w:rsidRPr="00445F40">
        <w:t>строительных норм и правил;</w:t>
      </w:r>
    </w:p>
    <w:p w:rsidR="00B62B8A" w:rsidRPr="00445F40" w:rsidRDefault="00B62B8A" w:rsidP="00B62B8A">
      <w:pPr>
        <w:widowControl w:val="0"/>
        <w:autoSpaceDE w:val="0"/>
        <w:autoSpaceDN w:val="0"/>
        <w:adjustRightInd w:val="0"/>
        <w:ind w:firstLine="540"/>
        <w:jc w:val="both"/>
      </w:pPr>
      <w:r>
        <w:t xml:space="preserve">- </w:t>
      </w:r>
      <w:r w:rsidRPr="00445F40">
        <w:t>требований пожарной и электробезопасности;</w:t>
      </w:r>
    </w:p>
    <w:p w:rsidR="00B62B8A" w:rsidRPr="00445F40" w:rsidRDefault="00B62B8A" w:rsidP="00B62B8A">
      <w:pPr>
        <w:widowControl w:val="0"/>
        <w:autoSpaceDE w:val="0"/>
        <w:autoSpaceDN w:val="0"/>
        <w:adjustRightInd w:val="0"/>
        <w:ind w:firstLine="540"/>
        <w:jc w:val="both"/>
      </w:pPr>
      <w:r>
        <w:t xml:space="preserve">- </w:t>
      </w:r>
      <w:r w:rsidRPr="00445F40">
        <w:t>требований охраны здоровья обучающихся и охраны труда работников;</w:t>
      </w:r>
    </w:p>
    <w:p w:rsidR="00B62B8A" w:rsidRPr="00445F40" w:rsidRDefault="00B62B8A" w:rsidP="00B62B8A">
      <w:pPr>
        <w:widowControl w:val="0"/>
        <w:autoSpaceDE w:val="0"/>
        <w:autoSpaceDN w:val="0"/>
        <w:adjustRightInd w:val="0"/>
        <w:ind w:firstLine="540"/>
        <w:jc w:val="both"/>
      </w:pPr>
      <w:r>
        <w:t xml:space="preserve">- </w:t>
      </w:r>
      <w:r w:rsidRPr="00445F40">
        <w:t xml:space="preserve">требований к организации безопасной эксплуатации спортивной площадки, спортивного инвентаря и оборудования, используемого в </w:t>
      </w:r>
      <w:r>
        <w:t>школе</w:t>
      </w:r>
      <w:r w:rsidRPr="00445F40">
        <w:t>;</w:t>
      </w:r>
    </w:p>
    <w:p w:rsidR="00B62B8A" w:rsidRPr="00445F40" w:rsidRDefault="00DE7BA6" w:rsidP="00B62B8A">
      <w:pPr>
        <w:widowControl w:val="0"/>
        <w:autoSpaceDE w:val="0"/>
        <w:autoSpaceDN w:val="0"/>
        <w:adjustRightInd w:val="0"/>
        <w:ind w:firstLine="540"/>
        <w:jc w:val="both"/>
      </w:pPr>
      <w:r>
        <w:t xml:space="preserve">- </w:t>
      </w:r>
      <w:r w:rsidR="00B62B8A" w:rsidRPr="00445F40">
        <w:t>своевременных сроков и необходимых объемов текущего ремонта;</w:t>
      </w:r>
    </w:p>
    <w:p w:rsidR="00B62B8A" w:rsidRDefault="00DE7BA6" w:rsidP="00B62B8A">
      <w:pPr>
        <w:widowControl w:val="0"/>
        <w:autoSpaceDE w:val="0"/>
        <w:autoSpaceDN w:val="0"/>
        <w:adjustRightInd w:val="0"/>
        <w:ind w:firstLine="540"/>
        <w:jc w:val="both"/>
      </w:pPr>
      <w:r>
        <w:t xml:space="preserve">- </w:t>
      </w:r>
      <w:r w:rsidR="00B62B8A" w:rsidRPr="00445F40">
        <w:t xml:space="preserve">архитектурную доступность (возможность для беспрепятственного доступа обучающихся с ограниченными возможностями здоровья и инвалидов к </w:t>
      </w:r>
      <w:r w:rsidR="00305034">
        <w:t>школе</w:t>
      </w:r>
      <w:r w:rsidR="00B62B8A" w:rsidRPr="00445F40">
        <w:t>)</w:t>
      </w:r>
      <w:r w:rsidR="00B62B8A">
        <w:t>.</w:t>
      </w:r>
    </w:p>
    <w:p w:rsidR="00B62B8A" w:rsidRDefault="00B62B8A" w:rsidP="00B62B8A">
      <w:pPr>
        <w:widowControl w:val="0"/>
        <w:autoSpaceDE w:val="0"/>
        <w:autoSpaceDN w:val="0"/>
        <w:adjustRightInd w:val="0"/>
        <w:ind w:firstLine="540"/>
        <w:jc w:val="center"/>
      </w:pPr>
    </w:p>
    <w:p w:rsidR="00B62B8A" w:rsidRPr="00DE7BA6" w:rsidRDefault="00B62B8A" w:rsidP="00B62B8A">
      <w:pPr>
        <w:widowControl w:val="0"/>
        <w:autoSpaceDE w:val="0"/>
        <w:autoSpaceDN w:val="0"/>
        <w:adjustRightInd w:val="0"/>
        <w:jc w:val="center"/>
        <w:rPr>
          <w:b/>
        </w:rPr>
      </w:pPr>
      <w:r w:rsidRPr="00DE7BA6">
        <w:rPr>
          <w:b/>
        </w:rPr>
        <w:t xml:space="preserve">Анализ соответствия материально-технических условий </w:t>
      </w:r>
    </w:p>
    <w:p w:rsidR="00B62B8A" w:rsidRPr="00DE7BA6" w:rsidRDefault="00B62B8A" w:rsidP="00B62B8A">
      <w:pPr>
        <w:widowControl w:val="0"/>
        <w:autoSpaceDE w:val="0"/>
        <w:autoSpaceDN w:val="0"/>
        <w:adjustRightInd w:val="0"/>
        <w:jc w:val="center"/>
        <w:rPr>
          <w:b/>
        </w:rPr>
      </w:pPr>
      <w:r w:rsidRPr="00DE7BA6">
        <w:rPr>
          <w:b/>
        </w:rPr>
        <w:t>для реализации основной образовательной программы</w:t>
      </w:r>
    </w:p>
    <w:p w:rsidR="00305034" w:rsidRPr="00305034" w:rsidRDefault="00305034" w:rsidP="00305034">
      <w:pPr>
        <w:widowControl w:val="0"/>
        <w:autoSpaceDE w:val="0"/>
        <w:autoSpaceDN w:val="0"/>
        <w:adjustRightInd w:val="0"/>
        <w:jc w:val="both"/>
        <w:rPr>
          <w:rFonts w:eastAsia="Calibri"/>
        </w:rPr>
      </w:pPr>
      <w:r>
        <w:rPr>
          <w:rFonts w:eastAsia="Calibri"/>
          <w:b/>
        </w:rPr>
        <w:t xml:space="preserve"> </w:t>
      </w:r>
      <w:r>
        <w:rPr>
          <w:rFonts w:eastAsia="Calibri"/>
          <w:b/>
        </w:rPr>
        <w:tab/>
      </w:r>
      <w:r w:rsidRPr="00305034">
        <w:rPr>
          <w:rFonts w:eastAsia="Calibri"/>
        </w:rPr>
        <w:t xml:space="preserve">Соответствие  государственным </w:t>
      </w:r>
      <w:hyperlink r:id="rId63" w:history="1">
        <w:r w:rsidRPr="00305034">
          <w:rPr>
            <w:rFonts w:eastAsia="Calibri"/>
          </w:rPr>
          <w:t>санитарно-эпидемиологическим правилам</w:t>
        </w:r>
      </w:hyperlink>
      <w:r w:rsidRPr="00305034">
        <w:rPr>
          <w:rFonts w:eastAsia="Calibri"/>
        </w:rPr>
        <w:t xml:space="preserve"> и нормативам здания МОУ Вочевская СОШ,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что подтверждается лицензией, в том числе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305034" w:rsidRPr="00305034" w:rsidRDefault="00305034" w:rsidP="00305034">
      <w:pPr>
        <w:tabs>
          <w:tab w:val="left" w:pos="993"/>
        </w:tabs>
        <w:autoSpaceDE w:val="0"/>
        <w:autoSpaceDN w:val="0"/>
        <w:adjustRightInd w:val="0"/>
        <w:ind w:firstLine="720"/>
        <w:jc w:val="both"/>
        <w:rPr>
          <w:rFonts w:eastAsia="Times New Roman"/>
          <w:color w:val="000000"/>
          <w:lang w:eastAsia="ru-RU"/>
        </w:rPr>
      </w:pPr>
      <w:r w:rsidRPr="00305034">
        <w:rPr>
          <w:rFonts w:eastAsia="Times New Roman"/>
          <w:lang w:eastAsia="ru-RU"/>
        </w:rPr>
        <w:t xml:space="preserve">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обеспечивают возможность для организации урочной и внеурочной учебной деятельности.</w:t>
      </w:r>
      <w:r w:rsidRPr="00305034">
        <w:rPr>
          <w:rFonts w:eastAsia="Times New Roman"/>
          <w:color w:val="000000"/>
          <w:lang w:eastAsia="ru-RU"/>
        </w:rPr>
        <w:t xml:space="preserve"> Территория ограждена забором и озеленена. На территории выделены следующие зоны: зона отдыха, физкультурно-спортивная. Спортивно-игровые площадки, футбольное поле имеют травяной покров. На территории  школы  имеется наружное искусственное освещение, </w:t>
      </w:r>
      <w:r w:rsidRPr="00305034">
        <w:rPr>
          <w:rFonts w:eastAsia="Times New Roman"/>
          <w:lang w:eastAsia="ru-RU"/>
        </w:rPr>
        <w:t xml:space="preserve">размер земельного участка 500 кв.м. Школа </w:t>
      </w:r>
      <w:r w:rsidRPr="00305034">
        <w:rPr>
          <w:rFonts w:eastAsia="Times New Roman"/>
          <w:color w:val="000000"/>
          <w:lang w:eastAsia="ru-RU"/>
        </w:rPr>
        <w:t xml:space="preserve"> обеспечена холодным   централизованным водоснабжением, канализацией. Школа  имеет пожарную сигнализацию, дымовые извещатели, "тревожную кнопку".</w:t>
      </w:r>
    </w:p>
    <w:p w:rsidR="00305034" w:rsidRPr="00305034" w:rsidRDefault="00305034" w:rsidP="00305034">
      <w:pPr>
        <w:widowControl w:val="0"/>
        <w:autoSpaceDE w:val="0"/>
        <w:autoSpaceDN w:val="0"/>
        <w:adjustRightInd w:val="0"/>
        <w:ind w:firstLine="540"/>
        <w:jc w:val="both"/>
        <w:rPr>
          <w:rFonts w:eastAsia="Calibri"/>
        </w:rPr>
      </w:pPr>
      <w:r w:rsidRPr="00305034">
        <w:rPr>
          <w:rFonts w:eastAsia="Calibri"/>
        </w:rPr>
        <w:t>Соответствие требованиям ФГОС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w:t>
      </w:r>
    </w:p>
    <w:p w:rsidR="00B62B8A" w:rsidRPr="00125446" w:rsidRDefault="00DE7BA6" w:rsidP="00305034">
      <w:pPr>
        <w:pStyle w:val="Default"/>
        <w:tabs>
          <w:tab w:val="left" w:pos="993"/>
        </w:tabs>
        <w:ind w:firstLine="720"/>
        <w:jc w:val="both"/>
      </w:pPr>
      <w:r>
        <w:rPr>
          <w:color w:val="auto"/>
        </w:rPr>
        <w:t xml:space="preserve"> </w:t>
      </w:r>
      <w:r w:rsidR="00305034">
        <w:rPr>
          <w:color w:val="auto"/>
        </w:rPr>
        <w:t xml:space="preserve"> </w:t>
      </w:r>
      <w:r w:rsidR="00305034">
        <w:t xml:space="preserve"> </w:t>
      </w:r>
    </w:p>
    <w:tbl>
      <w:tblPr>
        <w:tblStyle w:val="a5"/>
        <w:tblW w:w="0" w:type="auto"/>
        <w:tblInd w:w="751" w:type="dxa"/>
        <w:tblLook w:val="04A0" w:firstRow="1" w:lastRow="0" w:firstColumn="1" w:lastColumn="0" w:noHBand="0" w:noVBand="1"/>
      </w:tblPr>
      <w:tblGrid>
        <w:gridCol w:w="3455"/>
        <w:gridCol w:w="2900"/>
        <w:gridCol w:w="2465"/>
      </w:tblGrid>
      <w:tr w:rsidR="00DE7BA6" w:rsidTr="00335177">
        <w:tc>
          <w:tcPr>
            <w:tcW w:w="3703" w:type="dxa"/>
          </w:tcPr>
          <w:p w:rsidR="00DE7BA6" w:rsidRPr="00B70D79" w:rsidRDefault="00DE7BA6" w:rsidP="00DE7BA6">
            <w:pPr>
              <w:widowControl w:val="0"/>
              <w:autoSpaceDE w:val="0"/>
              <w:autoSpaceDN w:val="0"/>
              <w:adjustRightInd w:val="0"/>
              <w:spacing w:line="276" w:lineRule="auto"/>
              <w:ind w:firstLine="540"/>
              <w:jc w:val="center"/>
            </w:pPr>
            <w:r w:rsidRPr="00B70D79">
              <w:t>требования ФГОС ООО</w:t>
            </w:r>
          </w:p>
        </w:tc>
        <w:tc>
          <w:tcPr>
            <w:tcW w:w="3143" w:type="dxa"/>
          </w:tcPr>
          <w:p w:rsidR="00DE7BA6" w:rsidRPr="00E67509" w:rsidRDefault="00DE7BA6" w:rsidP="00DE7BA6">
            <w:pPr>
              <w:widowControl w:val="0"/>
              <w:autoSpaceDE w:val="0"/>
              <w:autoSpaceDN w:val="0"/>
              <w:adjustRightInd w:val="0"/>
              <w:spacing w:line="276" w:lineRule="auto"/>
              <w:jc w:val="center"/>
            </w:pPr>
            <w:r>
              <w:t>и</w:t>
            </w:r>
            <w:r w:rsidRPr="00E67509">
              <w:t>меются</w:t>
            </w:r>
          </w:p>
        </w:tc>
        <w:tc>
          <w:tcPr>
            <w:tcW w:w="2724" w:type="dxa"/>
          </w:tcPr>
          <w:p w:rsidR="00DE7BA6" w:rsidRPr="00E67509" w:rsidRDefault="00C770A8" w:rsidP="00DE7BA6">
            <w:pPr>
              <w:widowControl w:val="0"/>
              <w:autoSpaceDE w:val="0"/>
              <w:autoSpaceDN w:val="0"/>
              <w:adjustRightInd w:val="0"/>
              <w:spacing w:line="276" w:lineRule="auto"/>
              <w:jc w:val="center"/>
            </w:pPr>
            <w:r>
              <w:t>Н</w:t>
            </w:r>
            <w:r w:rsidR="00DE7BA6" w:rsidRPr="00E67509">
              <w:t>еобходимо</w:t>
            </w:r>
            <w:r>
              <w:t xml:space="preserve"> приобрести </w:t>
            </w:r>
          </w:p>
        </w:tc>
      </w:tr>
      <w:tr w:rsidR="00DE7BA6" w:rsidTr="00335177">
        <w:tc>
          <w:tcPr>
            <w:tcW w:w="3703" w:type="dxa"/>
          </w:tcPr>
          <w:p w:rsidR="00DE7BA6" w:rsidRPr="00B70D79" w:rsidRDefault="00DE7BA6" w:rsidP="00C770A8">
            <w:pPr>
              <w:tabs>
                <w:tab w:val="left" w:pos="993"/>
              </w:tabs>
              <w:spacing w:line="276" w:lineRule="auto"/>
              <w:jc w:val="both"/>
            </w:pPr>
            <w:r>
              <w:t xml:space="preserve"> </w:t>
            </w:r>
            <w:r w:rsidRPr="00DC638B">
              <w:t>учебные кабинеты с автоматизированными рабочими местами обучающихся и педагогических работников;</w:t>
            </w:r>
          </w:p>
        </w:tc>
        <w:tc>
          <w:tcPr>
            <w:tcW w:w="3143" w:type="dxa"/>
          </w:tcPr>
          <w:p w:rsidR="00DE7BA6" w:rsidRDefault="00DE7BA6" w:rsidP="00DE7BA6">
            <w:pPr>
              <w:widowControl w:val="0"/>
              <w:autoSpaceDE w:val="0"/>
              <w:autoSpaceDN w:val="0"/>
              <w:adjustRightInd w:val="0"/>
              <w:spacing w:line="276" w:lineRule="auto"/>
              <w:jc w:val="both"/>
            </w:pPr>
            <w:r>
              <w:t xml:space="preserve"> </w:t>
            </w:r>
            <w:r w:rsidR="00C770A8">
              <w:t>3</w:t>
            </w:r>
          </w:p>
          <w:p w:rsidR="00DE7BA6" w:rsidRDefault="00DE7BA6" w:rsidP="00DE7BA6">
            <w:pPr>
              <w:widowControl w:val="0"/>
              <w:autoSpaceDE w:val="0"/>
              <w:autoSpaceDN w:val="0"/>
              <w:adjustRightInd w:val="0"/>
              <w:spacing w:line="276" w:lineRule="auto"/>
              <w:jc w:val="both"/>
            </w:pPr>
          </w:p>
          <w:p w:rsidR="00DE7BA6" w:rsidRDefault="00DE7BA6" w:rsidP="00DE7BA6">
            <w:pPr>
              <w:widowControl w:val="0"/>
              <w:autoSpaceDE w:val="0"/>
              <w:autoSpaceDN w:val="0"/>
              <w:adjustRightInd w:val="0"/>
              <w:spacing w:line="276" w:lineRule="auto"/>
              <w:jc w:val="both"/>
            </w:pPr>
          </w:p>
          <w:p w:rsidR="00DE7BA6" w:rsidRPr="00590F97" w:rsidRDefault="00DE7BA6" w:rsidP="00DE7BA6">
            <w:pPr>
              <w:widowControl w:val="0"/>
              <w:autoSpaceDE w:val="0"/>
              <w:autoSpaceDN w:val="0"/>
              <w:adjustRightInd w:val="0"/>
              <w:spacing w:line="276" w:lineRule="auto"/>
              <w:jc w:val="both"/>
            </w:pPr>
            <w:r>
              <w:t xml:space="preserve"> </w:t>
            </w:r>
          </w:p>
        </w:tc>
        <w:tc>
          <w:tcPr>
            <w:tcW w:w="2724" w:type="dxa"/>
          </w:tcPr>
          <w:p w:rsidR="00DE7BA6" w:rsidRDefault="00C770A8" w:rsidP="00DE7BA6">
            <w:pPr>
              <w:widowControl w:val="0"/>
              <w:autoSpaceDE w:val="0"/>
              <w:autoSpaceDN w:val="0"/>
              <w:adjustRightInd w:val="0"/>
              <w:spacing w:line="276" w:lineRule="auto"/>
              <w:jc w:val="both"/>
            </w:pPr>
            <w:r>
              <w:t>2</w:t>
            </w:r>
          </w:p>
          <w:p w:rsidR="00DE7BA6" w:rsidRDefault="00DE7BA6" w:rsidP="00DE7BA6">
            <w:pPr>
              <w:widowControl w:val="0"/>
              <w:autoSpaceDE w:val="0"/>
              <w:autoSpaceDN w:val="0"/>
              <w:adjustRightInd w:val="0"/>
              <w:spacing w:line="276" w:lineRule="auto"/>
              <w:jc w:val="both"/>
            </w:pPr>
          </w:p>
          <w:p w:rsidR="00DE7BA6" w:rsidRDefault="00DE7BA6" w:rsidP="00DE7BA6">
            <w:pPr>
              <w:widowControl w:val="0"/>
              <w:autoSpaceDE w:val="0"/>
              <w:autoSpaceDN w:val="0"/>
              <w:adjustRightInd w:val="0"/>
              <w:spacing w:line="276" w:lineRule="auto"/>
              <w:jc w:val="both"/>
            </w:pPr>
          </w:p>
          <w:p w:rsidR="00DE7BA6" w:rsidRDefault="00DE7BA6" w:rsidP="00DE7BA6">
            <w:pPr>
              <w:widowControl w:val="0"/>
              <w:autoSpaceDE w:val="0"/>
              <w:autoSpaceDN w:val="0"/>
              <w:adjustRightInd w:val="0"/>
              <w:spacing w:line="276" w:lineRule="auto"/>
              <w:jc w:val="both"/>
            </w:pPr>
          </w:p>
          <w:p w:rsidR="00DE7BA6" w:rsidRDefault="00DE7BA6" w:rsidP="00DE7BA6">
            <w:pPr>
              <w:widowControl w:val="0"/>
              <w:autoSpaceDE w:val="0"/>
              <w:autoSpaceDN w:val="0"/>
              <w:adjustRightInd w:val="0"/>
              <w:spacing w:line="276" w:lineRule="auto"/>
              <w:jc w:val="both"/>
            </w:pPr>
          </w:p>
        </w:tc>
      </w:tr>
      <w:tr w:rsidR="00DE7BA6" w:rsidTr="00335177">
        <w:tc>
          <w:tcPr>
            <w:tcW w:w="3703" w:type="dxa"/>
          </w:tcPr>
          <w:p w:rsidR="00DE7BA6" w:rsidRPr="00B70D79" w:rsidRDefault="00DE7BA6" w:rsidP="00DE7BA6">
            <w:pPr>
              <w:widowControl w:val="0"/>
              <w:autoSpaceDE w:val="0"/>
              <w:autoSpaceDN w:val="0"/>
              <w:adjustRightInd w:val="0"/>
              <w:spacing w:line="276" w:lineRule="auto"/>
              <w:jc w:val="both"/>
            </w:pPr>
            <w:r w:rsidRPr="00B70D79">
              <w:t>помещения для занятий учебно-исследовательской и проектной деятельностью, моделированием и техническим творчес</w:t>
            </w:r>
            <w:r>
              <w:t>твом (лаборатории и мастерские)</w:t>
            </w:r>
          </w:p>
          <w:p w:rsidR="00DE7BA6" w:rsidRPr="00B70D79" w:rsidRDefault="00DE7BA6" w:rsidP="00DE7BA6">
            <w:pPr>
              <w:widowControl w:val="0"/>
              <w:autoSpaceDE w:val="0"/>
              <w:autoSpaceDN w:val="0"/>
              <w:adjustRightInd w:val="0"/>
              <w:spacing w:line="276" w:lineRule="auto"/>
              <w:jc w:val="both"/>
            </w:pPr>
          </w:p>
        </w:tc>
        <w:tc>
          <w:tcPr>
            <w:tcW w:w="3143" w:type="dxa"/>
          </w:tcPr>
          <w:p w:rsidR="00DE7BA6" w:rsidRDefault="00DB0CDF" w:rsidP="00DE7BA6">
            <w:pPr>
              <w:widowControl w:val="0"/>
              <w:autoSpaceDE w:val="0"/>
              <w:autoSpaceDN w:val="0"/>
              <w:adjustRightInd w:val="0"/>
              <w:spacing w:line="276" w:lineRule="auto"/>
              <w:jc w:val="both"/>
            </w:pPr>
            <w:r>
              <w:t>2</w:t>
            </w:r>
          </w:p>
        </w:tc>
        <w:tc>
          <w:tcPr>
            <w:tcW w:w="2724" w:type="dxa"/>
          </w:tcPr>
          <w:p w:rsidR="00DE7BA6" w:rsidRDefault="00DE7BA6" w:rsidP="00DE7BA6">
            <w:pPr>
              <w:widowControl w:val="0"/>
              <w:autoSpaceDE w:val="0"/>
              <w:autoSpaceDN w:val="0"/>
              <w:adjustRightInd w:val="0"/>
              <w:spacing w:line="276" w:lineRule="auto"/>
              <w:jc w:val="both"/>
            </w:pPr>
            <w:r>
              <w:t>0</w:t>
            </w:r>
          </w:p>
        </w:tc>
      </w:tr>
      <w:tr w:rsidR="00DE7BA6" w:rsidTr="00335177">
        <w:tc>
          <w:tcPr>
            <w:tcW w:w="3703" w:type="dxa"/>
          </w:tcPr>
          <w:p w:rsidR="00DE7BA6" w:rsidRPr="00B70D79" w:rsidRDefault="00DE7BA6" w:rsidP="00C770A8">
            <w:pPr>
              <w:widowControl w:val="0"/>
              <w:autoSpaceDE w:val="0"/>
              <w:autoSpaceDN w:val="0"/>
              <w:adjustRightInd w:val="0"/>
              <w:spacing w:line="276" w:lineRule="auto"/>
            </w:pPr>
            <w:r>
              <w:t>у</w:t>
            </w:r>
            <w:r w:rsidRPr="00B70D79">
              <w:t>чебные кабинеты для  музыки</w:t>
            </w:r>
          </w:p>
          <w:p w:rsidR="00DE7BA6" w:rsidRPr="00B70D79" w:rsidRDefault="00DE7BA6" w:rsidP="00C770A8">
            <w:pPr>
              <w:widowControl w:val="0"/>
              <w:autoSpaceDE w:val="0"/>
              <w:autoSpaceDN w:val="0"/>
              <w:adjustRightInd w:val="0"/>
              <w:spacing w:line="276" w:lineRule="auto"/>
              <w:ind w:firstLine="540"/>
            </w:pPr>
            <w:r w:rsidRPr="00B70D79">
              <w:t xml:space="preserve"> хореографии и изобразительным искусством;</w:t>
            </w:r>
          </w:p>
          <w:p w:rsidR="00DE7BA6" w:rsidRPr="00B70D79" w:rsidRDefault="00DE7BA6" w:rsidP="00DE7BA6">
            <w:pPr>
              <w:widowControl w:val="0"/>
              <w:autoSpaceDE w:val="0"/>
              <w:autoSpaceDN w:val="0"/>
              <w:adjustRightInd w:val="0"/>
              <w:spacing w:line="276" w:lineRule="auto"/>
              <w:jc w:val="both"/>
            </w:pPr>
          </w:p>
        </w:tc>
        <w:tc>
          <w:tcPr>
            <w:tcW w:w="3143" w:type="dxa"/>
          </w:tcPr>
          <w:p w:rsidR="00DE7BA6" w:rsidRDefault="00DB0CDF" w:rsidP="00DE7BA6">
            <w:pPr>
              <w:widowControl w:val="0"/>
              <w:autoSpaceDE w:val="0"/>
              <w:autoSpaceDN w:val="0"/>
              <w:adjustRightInd w:val="0"/>
              <w:spacing w:line="276" w:lineRule="auto"/>
              <w:jc w:val="both"/>
            </w:pPr>
            <w:r>
              <w:t>0</w:t>
            </w:r>
          </w:p>
          <w:p w:rsidR="00DE7BA6" w:rsidRDefault="00DE7BA6" w:rsidP="00DE7BA6">
            <w:pPr>
              <w:widowControl w:val="0"/>
              <w:autoSpaceDE w:val="0"/>
              <w:autoSpaceDN w:val="0"/>
              <w:adjustRightInd w:val="0"/>
              <w:spacing w:line="276" w:lineRule="auto"/>
              <w:jc w:val="both"/>
            </w:pPr>
          </w:p>
          <w:p w:rsidR="00DE7BA6" w:rsidRDefault="00DB0CDF" w:rsidP="00DE7BA6">
            <w:pPr>
              <w:widowControl w:val="0"/>
              <w:autoSpaceDE w:val="0"/>
              <w:autoSpaceDN w:val="0"/>
              <w:adjustRightInd w:val="0"/>
              <w:spacing w:line="276" w:lineRule="auto"/>
              <w:jc w:val="both"/>
            </w:pPr>
            <w:r>
              <w:t>0</w:t>
            </w:r>
          </w:p>
        </w:tc>
        <w:tc>
          <w:tcPr>
            <w:tcW w:w="2724" w:type="dxa"/>
          </w:tcPr>
          <w:p w:rsidR="00DE7BA6" w:rsidRDefault="00DB0CDF" w:rsidP="00DE7BA6">
            <w:pPr>
              <w:widowControl w:val="0"/>
              <w:autoSpaceDE w:val="0"/>
              <w:autoSpaceDN w:val="0"/>
              <w:adjustRightInd w:val="0"/>
              <w:spacing w:line="276" w:lineRule="auto"/>
              <w:jc w:val="both"/>
            </w:pPr>
            <w:r>
              <w:t>1</w:t>
            </w:r>
          </w:p>
          <w:p w:rsidR="00DE7BA6" w:rsidRDefault="00DE7BA6" w:rsidP="00DE7BA6">
            <w:pPr>
              <w:widowControl w:val="0"/>
              <w:autoSpaceDE w:val="0"/>
              <w:autoSpaceDN w:val="0"/>
              <w:adjustRightInd w:val="0"/>
              <w:spacing w:line="276" w:lineRule="auto"/>
              <w:jc w:val="both"/>
            </w:pPr>
          </w:p>
          <w:p w:rsidR="00DE7BA6" w:rsidRDefault="00DB0CDF" w:rsidP="00DE7BA6">
            <w:pPr>
              <w:widowControl w:val="0"/>
              <w:autoSpaceDE w:val="0"/>
              <w:autoSpaceDN w:val="0"/>
              <w:adjustRightInd w:val="0"/>
              <w:spacing w:line="276" w:lineRule="auto"/>
              <w:jc w:val="both"/>
            </w:pPr>
            <w:r>
              <w:t>1</w:t>
            </w:r>
          </w:p>
        </w:tc>
      </w:tr>
      <w:tr w:rsidR="00DE7BA6" w:rsidTr="00335177">
        <w:tc>
          <w:tcPr>
            <w:tcW w:w="3703" w:type="dxa"/>
          </w:tcPr>
          <w:p w:rsidR="00DE7BA6" w:rsidRPr="00B70D79" w:rsidRDefault="00DE7BA6" w:rsidP="00DE7BA6">
            <w:pPr>
              <w:widowControl w:val="0"/>
              <w:autoSpaceDE w:val="0"/>
              <w:autoSpaceDN w:val="0"/>
              <w:adjustRightInd w:val="0"/>
              <w:spacing w:line="276" w:lineRule="auto"/>
              <w:ind w:firstLine="540"/>
              <w:jc w:val="both"/>
            </w:pPr>
            <w:r w:rsidRPr="00B70D79">
              <w:t>лингафонные кабинеты, обеспечивающие изучение иностранных языков;</w:t>
            </w:r>
          </w:p>
          <w:p w:rsidR="00DE7BA6" w:rsidRPr="00B70D79" w:rsidRDefault="00DE7BA6" w:rsidP="00DE7BA6">
            <w:pPr>
              <w:widowControl w:val="0"/>
              <w:autoSpaceDE w:val="0"/>
              <w:autoSpaceDN w:val="0"/>
              <w:adjustRightInd w:val="0"/>
              <w:spacing w:line="276" w:lineRule="auto"/>
              <w:jc w:val="both"/>
            </w:pPr>
          </w:p>
        </w:tc>
        <w:tc>
          <w:tcPr>
            <w:tcW w:w="3143" w:type="dxa"/>
          </w:tcPr>
          <w:p w:rsidR="00DE7BA6" w:rsidRDefault="00DE7BA6" w:rsidP="00DE7BA6">
            <w:pPr>
              <w:widowControl w:val="0"/>
              <w:autoSpaceDE w:val="0"/>
              <w:autoSpaceDN w:val="0"/>
              <w:adjustRightInd w:val="0"/>
              <w:spacing w:line="276" w:lineRule="auto"/>
              <w:jc w:val="both"/>
            </w:pPr>
          </w:p>
        </w:tc>
        <w:tc>
          <w:tcPr>
            <w:tcW w:w="2724" w:type="dxa"/>
          </w:tcPr>
          <w:p w:rsidR="00DE7BA6" w:rsidRDefault="00DB0CDF" w:rsidP="00DE7BA6">
            <w:pPr>
              <w:widowControl w:val="0"/>
              <w:autoSpaceDE w:val="0"/>
              <w:autoSpaceDN w:val="0"/>
              <w:adjustRightInd w:val="0"/>
              <w:spacing w:line="276" w:lineRule="auto"/>
              <w:jc w:val="both"/>
            </w:pPr>
            <w:r>
              <w:t>1</w:t>
            </w:r>
          </w:p>
        </w:tc>
      </w:tr>
      <w:tr w:rsidR="00DE7BA6" w:rsidTr="00335177">
        <w:tc>
          <w:tcPr>
            <w:tcW w:w="3703" w:type="dxa"/>
          </w:tcPr>
          <w:p w:rsidR="00DE7BA6" w:rsidRPr="00B70D79" w:rsidRDefault="00DE7BA6" w:rsidP="00DE7BA6">
            <w:pPr>
              <w:widowControl w:val="0"/>
              <w:autoSpaceDE w:val="0"/>
              <w:autoSpaceDN w:val="0"/>
              <w:adjustRightInd w:val="0"/>
              <w:spacing w:line="276" w:lineRule="auto"/>
              <w:ind w:firstLine="540"/>
              <w:jc w:val="both"/>
            </w:pPr>
            <w:r w:rsidRPr="00B70D79">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DE7BA6" w:rsidRPr="00B70D79" w:rsidRDefault="00DE7BA6" w:rsidP="00DE7BA6">
            <w:pPr>
              <w:widowControl w:val="0"/>
              <w:autoSpaceDE w:val="0"/>
              <w:autoSpaceDN w:val="0"/>
              <w:adjustRightInd w:val="0"/>
              <w:spacing w:line="276" w:lineRule="auto"/>
              <w:jc w:val="both"/>
            </w:pPr>
          </w:p>
        </w:tc>
        <w:tc>
          <w:tcPr>
            <w:tcW w:w="3143" w:type="dxa"/>
          </w:tcPr>
          <w:p w:rsidR="00DE7BA6" w:rsidRDefault="00DE7BA6" w:rsidP="00DE7BA6">
            <w:pPr>
              <w:widowControl w:val="0"/>
              <w:autoSpaceDE w:val="0"/>
              <w:autoSpaceDN w:val="0"/>
              <w:adjustRightInd w:val="0"/>
              <w:spacing w:line="276" w:lineRule="auto"/>
              <w:jc w:val="both"/>
            </w:pPr>
            <w:r>
              <w:t xml:space="preserve">Библиотека  -1, </w:t>
            </w:r>
          </w:p>
          <w:p w:rsidR="00DE7BA6" w:rsidRDefault="00DB0CDF" w:rsidP="00DE7BA6">
            <w:pPr>
              <w:widowControl w:val="0"/>
              <w:autoSpaceDE w:val="0"/>
              <w:autoSpaceDN w:val="0"/>
              <w:adjustRightInd w:val="0"/>
              <w:spacing w:line="276" w:lineRule="auto"/>
              <w:jc w:val="both"/>
            </w:pPr>
            <w:r>
              <w:t>Рабочие зоны - 10</w:t>
            </w:r>
          </w:p>
          <w:p w:rsidR="00DE7BA6" w:rsidRDefault="00DE7BA6" w:rsidP="00DE7BA6">
            <w:pPr>
              <w:widowControl w:val="0"/>
              <w:autoSpaceDE w:val="0"/>
              <w:autoSpaceDN w:val="0"/>
              <w:adjustRightInd w:val="0"/>
              <w:spacing w:line="276" w:lineRule="auto"/>
              <w:jc w:val="both"/>
            </w:pPr>
            <w:r>
              <w:t>Читальный зал -1</w:t>
            </w:r>
          </w:p>
          <w:p w:rsidR="00DE7BA6" w:rsidRDefault="00DE7BA6" w:rsidP="00DE7BA6">
            <w:pPr>
              <w:widowControl w:val="0"/>
              <w:autoSpaceDE w:val="0"/>
              <w:autoSpaceDN w:val="0"/>
              <w:adjustRightInd w:val="0"/>
              <w:spacing w:line="276" w:lineRule="auto"/>
              <w:jc w:val="both"/>
            </w:pPr>
            <w:r>
              <w:t>Книгохранилище - 1</w:t>
            </w:r>
          </w:p>
          <w:p w:rsidR="00DE7BA6" w:rsidRDefault="00DE7BA6" w:rsidP="00DE7BA6">
            <w:pPr>
              <w:widowControl w:val="0"/>
              <w:autoSpaceDE w:val="0"/>
              <w:autoSpaceDN w:val="0"/>
              <w:adjustRightInd w:val="0"/>
              <w:spacing w:line="276" w:lineRule="auto"/>
              <w:jc w:val="both"/>
            </w:pPr>
            <w:r>
              <w:t xml:space="preserve">Книжный фонд </w:t>
            </w:r>
            <w:r w:rsidR="00DB0CDF">
              <w:t xml:space="preserve">– имеется </w:t>
            </w:r>
          </w:p>
          <w:p w:rsidR="00DE7BA6" w:rsidRDefault="00DE7BA6" w:rsidP="00DE7BA6">
            <w:pPr>
              <w:widowControl w:val="0"/>
              <w:autoSpaceDE w:val="0"/>
              <w:autoSpaceDN w:val="0"/>
              <w:adjustRightInd w:val="0"/>
              <w:spacing w:line="276" w:lineRule="auto"/>
              <w:jc w:val="both"/>
            </w:pPr>
            <w:r>
              <w:t>Медиатека – имеется</w:t>
            </w:r>
          </w:p>
          <w:p w:rsidR="00DE7BA6" w:rsidRDefault="00DE7BA6" w:rsidP="00DB0CDF">
            <w:pPr>
              <w:widowControl w:val="0"/>
              <w:autoSpaceDE w:val="0"/>
              <w:autoSpaceDN w:val="0"/>
              <w:adjustRightInd w:val="0"/>
              <w:spacing w:line="276" w:lineRule="auto"/>
              <w:jc w:val="both"/>
            </w:pPr>
            <w:r>
              <w:t xml:space="preserve">Медиаресурсы  -  </w:t>
            </w:r>
            <w:r w:rsidR="00DB0CDF">
              <w:t xml:space="preserve">имеется </w:t>
            </w:r>
          </w:p>
        </w:tc>
        <w:tc>
          <w:tcPr>
            <w:tcW w:w="2724" w:type="dxa"/>
          </w:tcPr>
          <w:p w:rsidR="00DE7BA6" w:rsidRDefault="00DE7BA6" w:rsidP="00DE7BA6">
            <w:pPr>
              <w:widowControl w:val="0"/>
              <w:autoSpaceDE w:val="0"/>
              <w:autoSpaceDN w:val="0"/>
              <w:adjustRightInd w:val="0"/>
              <w:spacing w:line="276" w:lineRule="auto"/>
              <w:jc w:val="both"/>
            </w:pPr>
          </w:p>
        </w:tc>
      </w:tr>
      <w:tr w:rsidR="00DE7BA6" w:rsidTr="00335177">
        <w:tc>
          <w:tcPr>
            <w:tcW w:w="3703" w:type="dxa"/>
          </w:tcPr>
          <w:p w:rsidR="00DE7BA6" w:rsidRPr="00B70D79" w:rsidRDefault="00DE7BA6" w:rsidP="00DB0CDF">
            <w:pPr>
              <w:widowControl w:val="0"/>
              <w:autoSpaceDE w:val="0"/>
              <w:autoSpaceDN w:val="0"/>
              <w:adjustRightInd w:val="0"/>
              <w:spacing w:line="276" w:lineRule="auto"/>
              <w:ind w:firstLine="540"/>
            </w:pPr>
            <w:r w:rsidRPr="00B70D79">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rsidR="00DE7BA6" w:rsidRPr="00B70D79" w:rsidRDefault="00DE7BA6" w:rsidP="00DB0CDF">
            <w:pPr>
              <w:widowControl w:val="0"/>
              <w:autoSpaceDE w:val="0"/>
              <w:autoSpaceDN w:val="0"/>
              <w:adjustRightInd w:val="0"/>
              <w:spacing w:line="276" w:lineRule="auto"/>
              <w:ind w:firstLine="540"/>
            </w:pPr>
          </w:p>
        </w:tc>
        <w:tc>
          <w:tcPr>
            <w:tcW w:w="3143" w:type="dxa"/>
          </w:tcPr>
          <w:p w:rsidR="00DE7BA6" w:rsidRDefault="00DB0CDF" w:rsidP="00DE7BA6">
            <w:pPr>
              <w:widowControl w:val="0"/>
              <w:autoSpaceDE w:val="0"/>
              <w:autoSpaceDN w:val="0"/>
              <w:adjustRightInd w:val="0"/>
              <w:spacing w:line="276" w:lineRule="auto"/>
              <w:jc w:val="both"/>
            </w:pPr>
            <w:r>
              <w:t xml:space="preserve"> </w:t>
            </w:r>
          </w:p>
          <w:p w:rsidR="00DE7BA6" w:rsidRDefault="00DE7BA6" w:rsidP="00DE7BA6">
            <w:pPr>
              <w:widowControl w:val="0"/>
              <w:autoSpaceDE w:val="0"/>
              <w:autoSpaceDN w:val="0"/>
              <w:adjustRightInd w:val="0"/>
              <w:spacing w:line="276" w:lineRule="auto"/>
              <w:jc w:val="both"/>
            </w:pPr>
            <w:r>
              <w:t>Спортивная площадка - 1</w:t>
            </w:r>
          </w:p>
          <w:p w:rsidR="00DE7BA6" w:rsidRDefault="00DE7BA6" w:rsidP="00DE7BA6">
            <w:pPr>
              <w:widowControl w:val="0"/>
              <w:autoSpaceDE w:val="0"/>
              <w:autoSpaceDN w:val="0"/>
              <w:adjustRightInd w:val="0"/>
              <w:spacing w:line="276" w:lineRule="auto"/>
              <w:jc w:val="both"/>
            </w:pPr>
            <w:r>
              <w:t>Спортивный зал - 1</w:t>
            </w:r>
          </w:p>
          <w:p w:rsidR="00DE7BA6" w:rsidRDefault="00DE7BA6" w:rsidP="00DE7BA6">
            <w:pPr>
              <w:widowControl w:val="0"/>
              <w:autoSpaceDE w:val="0"/>
              <w:autoSpaceDN w:val="0"/>
              <w:adjustRightInd w:val="0"/>
              <w:spacing w:line="276" w:lineRule="auto"/>
              <w:jc w:val="both"/>
            </w:pPr>
          </w:p>
          <w:p w:rsidR="00DE7BA6" w:rsidRDefault="00DB0CDF" w:rsidP="00DE7BA6">
            <w:pPr>
              <w:widowControl w:val="0"/>
              <w:autoSpaceDE w:val="0"/>
              <w:autoSpaceDN w:val="0"/>
              <w:adjustRightInd w:val="0"/>
              <w:spacing w:line="276" w:lineRule="auto"/>
              <w:jc w:val="both"/>
            </w:pPr>
            <w:r>
              <w:t xml:space="preserve"> </w:t>
            </w:r>
          </w:p>
          <w:p w:rsidR="00DE7BA6" w:rsidRDefault="00DE7BA6" w:rsidP="00DE7BA6">
            <w:pPr>
              <w:widowControl w:val="0"/>
              <w:autoSpaceDE w:val="0"/>
              <w:autoSpaceDN w:val="0"/>
              <w:adjustRightInd w:val="0"/>
              <w:spacing w:line="276" w:lineRule="auto"/>
              <w:jc w:val="both"/>
            </w:pPr>
          </w:p>
          <w:p w:rsidR="00DE7BA6" w:rsidRDefault="00DE7BA6" w:rsidP="00DE7BA6">
            <w:pPr>
              <w:widowControl w:val="0"/>
              <w:autoSpaceDE w:val="0"/>
              <w:autoSpaceDN w:val="0"/>
              <w:adjustRightInd w:val="0"/>
              <w:spacing w:line="276" w:lineRule="auto"/>
              <w:jc w:val="both"/>
            </w:pPr>
          </w:p>
          <w:p w:rsidR="00DE7BA6" w:rsidRDefault="00DE7BA6" w:rsidP="00DE7BA6">
            <w:pPr>
              <w:widowControl w:val="0"/>
              <w:autoSpaceDE w:val="0"/>
              <w:autoSpaceDN w:val="0"/>
              <w:adjustRightInd w:val="0"/>
              <w:spacing w:line="276" w:lineRule="auto"/>
              <w:jc w:val="both"/>
            </w:pPr>
          </w:p>
          <w:p w:rsidR="00DE7BA6" w:rsidRDefault="00DE7BA6" w:rsidP="00DE7BA6">
            <w:pPr>
              <w:widowControl w:val="0"/>
              <w:autoSpaceDE w:val="0"/>
              <w:autoSpaceDN w:val="0"/>
              <w:adjustRightInd w:val="0"/>
              <w:spacing w:line="276" w:lineRule="auto"/>
              <w:jc w:val="both"/>
            </w:pPr>
          </w:p>
        </w:tc>
        <w:tc>
          <w:tcPr>
            <w:tcW w:w="2724" w:type="dxa"/>
          </w:tcPr>
          <w:p w:rsidR="00DE7BA6" w:rsidRDefault="00DE7BA6" w:rsidP="00DE7BA6">
            <w:pPr>
              <w:widowControl w:val="0"/>
              <w:autoSpaceDE w:val="0"/>
              <w:autoSpaceDN w:val="0"/>
              <w:adjustRightInd w:val="0"/>
              <w:spacing w:line="276" w:lineRule="auto"/>
              <w:jc w:val="both"/>
            </w:pPr>
          </w:p>
        </w:tc>
      </w:tr>
      <w:tr w:rsidR="00DB0CDF" w:rsidTr="00335177">
        <w:tc>
          <w:tcPr>
            <w:tcW w:w="3703" w:type="dxa"/>
          </w:tcPr>
          <w:p w:rsidR="00DB0CDF" w:rsidRPr="00B70D79" w:rsidRDefault="00DB0CDF" w:rsidP="00DB0CDF">
            <w:pPr>
              <w:widowControl w:val="0"/>
              <w:autoSpaceDE w:val="0"/>
              <w:autoSpaceDN w:val="0"/>
              <w:adjustRightInd w:val="0"/>
              <w:spacing w:line="276" w:lineRule="auto"/>
              <w:ind w:firstLine="540"/>
            </w:pPr>
            <w:r w:rsidRPr="00B70D79">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B0CDF" w:rsidRPr="00B70D79" w:rsidRDefault="00DB0CDF" w:rsidP="00DE7BA6">
            <w:pPr>
              <w:widowControl w:val="0"/>
              <w:autoSpaceDE w:val="0"/>
              <w:autoSpaceDN w:val="0"/>
              <w:adjustRightInd w:val="0"/>
              <w:spacing w:line="276" w:lineRule="auto"/>
              <w:ind w:firstLine="540"/>
              <w:jc w:val="both"/>
            </w:pPr>
          </w:p>
        </w:tc>
        <w:tc>
          <w:tcPr>
            <w:tcW w:w="3143" w:type="dxa"/>
          </w:tcPr>
          <w:p w:rsidR="00DB0CDF" w:rsidRDefault="00DB0CDF" w:rsidP="00DE7BA6">
            <w:pPr>
              <w:widowControl w:val="0"/>
              <w:autoSpaceDE w:val="0"/>
              <w:autoSpaceDN w:val="0"/>
              <w:adjustRightInd w:val="0"/>
              <w:spacing w:line="276" w:lineRule="auto"/>
              <w:jc w:val="both"/>
            </w:pPr>
            <w:r>
              <w:t xml:space="preserve">Столовая , 40 посадочных мест </w:t>
            </w:r>
          </w:p>
        </w:tc>
        <w:tc>
          <w:tcPr>
            <w:tcW w:w="2724" w:type="dxa"/>
          </w:tcPr>
          <w:p w:rsidR="00DB0CDF" w:rsidRDefault="00DB0CDF" w:rsidP="00DE7BA6">
            <w:pPr>
              <w:widowControl w:val="0"/>
              <w:autoSpaceDE w:val="0"/>
              <w:autoSpaceDN w:val="0"/>
              <w:adjustRightInd w:val="0"/>
              <w:spacing w:line="276" w:lineRule="auto"/>
              <w:jc w:val="both"/>
            </w:pPr>
          </w:p>
        </w:tc>
      </w:tr>
      <w:tr w:rsidR="00DE7BA6" w:rsidTr="00335177">
        <w:tc>
          <w:tcPr>
            <w:tcW w:w="3703" w:type="dxa"/>
          </w:tcPr>
          <w:p w:rsidR="00DE7BA6" w:rsidRPr="00B70D79" w:rsidRDefault="00DE7BA6" w:rsidP="00DE7BA6">
            <w:pPr>
              <w:widowControl w:val="0"/>
              <w:autoSpaceDE w:val="0"/>
              <w:autoSpaceDN w:val="0"/>
              <w:adjustRightInd w:val="0"/>
              <w:spacing w:line="276" w:lineRule="auto"/>
              <w:ind w:firstLine="540"/>
              <w:jc w:val="both"/>
            </w:pPr>
            <w:r w:rsidRPr="00B70D79">
              <w:t>помещения медицинского назначения;</w:t>
            </w:r>
          </w:p>
          <w:p w:rsidR="00DE7BA6" w:rsidRPr="00B70D79" w:rsidRDefault="00DE7BA6" w:rsidP="00DE7BA6">
            <w:pPr>
              <w:widowControl w:val="0"/>
              <w:autoSpaceDE w:val="0"/>
              <w:autoSpaceDN w:val="0"/>
              <w:adjustRightInd w:val="0"/>
              <w:spacing w:line="276" w:lineRule="auto"/>
              <w:jc w:val="both"/>
            </w:pPr>
          </w:p>
        </w:tc>
        <w:tc>
          <w:tcPr>
            <w:tcW w:w="3143" w:type="dxa"/>
          </w:tcPr>
          <w:p w:rsidR="00DE7BA6" w:rsidRDefault="00335177" w:rsidP="00DE7BA6">
            <w:pPr>
              <w:widowControl w:val="0"/>
              <w:autoSpaceDE w:val="0"/>
              <w:autoSpaceDN w:val="0"/>
              <w:adjustRightInd w:val="0"/>
              <w:spacing w:line="276" w:lineRule="auto"/>
              <w:jc w:val="both"/>
            </w:pPr>
            <w:r>
              <w:t>2</w:t>
            </w:r>
          </w:p>
        </w:tc>
        <w:tc>
          <w:tcPr>
            <w:tcW w:w="2724" w:type="dxa"/>
          </w:tcPr>
          <w:p w:rsidR="00DE7BA6" w:rsidRDefault="00DE7BA6" w:rsidP="00DE7BA6">
            <w:pPr>
              <w:widowControl w:val="0"/>
              <w:autoSpaceDE w:val="0"/>
              <w:autoSpaceDN w:val="0"/>
              <w:adjustRightInd w:val="0"/>
              <w:spacing w:line="276" w:lineRule="auto"/>
              <w:jc w:val="both"/>
            </w:pPr>
            <w:r>
              <w:t>0</w:t>
            </w:r>
          </w:p>
        </w:tc>
      </w:tr>
      <w:tr w:rsidR="00DE7BA6" w:rsidTr="00335177">
        <w:tc>
          <w:tcPr>
            <w:tcW w:w="3703" w:type="dxa"/>
          </w:tcPr>
          <w:p w:rsidR="00DE7BA6" w:rsidRPr="00B70D79" w:rsidRDefault="00DE7BA6" w:rsidP="00DE7BA6">
            <w:pPr>
              <w:widowControl w:val="0"/>
              <w:autoSpaceDE w:val="0"/>
              <w:autoSpaceDN w:val="0"/>
              <w:adjustRightInd w:val="0"/>
              <w:spacing w:line="276" w:lineRule="auto"/>
              <w:ind w:firstLine="540"/>
              <w:jc w:val="both"/>
            </w:pPr>
            <w:r w:rsidRPr="00B70D79">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p w:rsidR="00DE7BA6" w:rsidRPr="00B70D79" w:rsidRDefault="00DE7BA6" w:rsidP="00DE7BA6">
            <w:pPr>
              <w:widowControl w:val="0"/>
              <w:autoSpaceDE w:val="0"/>
              <w:autoSpaceDN w:val="0"/>
              <w:adjustRightInd w:val="0"/>
              <w:spacing w:line="276" w:lineRule="auto"/>
              <w:jc w:val="both"/>
            </w:pPr>
          </w:p>
        </w:tc>
        <w:tc>
          <w:tcPr>
            <w:tcW w:w="3143" w:type="dxa"/>
          </w:tcPr>
          <w:p w:rsidR="00DE7BA6" w:rsidRDefault="00335177" w:rsidP="00335177">
            <w:pPr>
              <w:widowControl w:val="0"/>
              <w:autoSpaceDE w:val="0"/>
              <w:autoSpaceDN w:val="0"/>
              <w:adjustRightInd w:val="0"/>
              <w:spacing w:line="276" w:lineRule="auto"/>
              <w:ind w:firstLine="540"/>
              <w:jc w:val="both"/>
            </w:pPr>
            <w:r>
              <w:t>0</w:t>
            </w:r>
          </w:p>
        </w:tc>
        <w:tc>
          <w:tcPr>
            <w:tcW w:w="2724" w:type="dxa"/>
          </w:tcPr>
          <w:p w:rsidR="00DE7BA6" w:rsidRDefault="00335177" w:rsidP="00DE7BA6">
            <w:pPr>
              <w:widowControl w:val="0"/>
              <w:autoSpaceDE w:val="0"/>
              <w:autoSpaceDN w:val="0"/>
              <w:adjustRightInd w:val="0"/>
              <w:spacing w:line="276" w:lineRule="auto"/>
              <w:jc w:val="both"/>
            </w:pPr>
            <w:r>
              <w:t xml:space="preserve">Сенсорная комната -1 </w:t>
            </w:r>
          </w:p>
          <w:p w:rsidR="00335177" w:rsidRDefault="00335177" w:rsidP="00DE7BA6">
            <w:pPr>
              <w:widowControl w:val="0"/>
              <w:autoSpaceDE w:val="0"/>
              <w:autoSpaceDN w:val="0"/>
              <w:adjustRightInd w:val="0"/>
              <w:spacing w:line="276" w:lineRule="auto"/>
              <w:jc w:val="both"/>
            </w:pPr>
            <w:r>
              <w:t>Туалетная комната – 1</w:t>
            </w:r>
          </w:p>
          <w:p w:rsidR="00335177" w:rsidRDefault="00335177" w:rsidP="00DE7BA6">
            <w:pPr>
              <w:widowControl w:val="0"/>
              <w:autoSpaceDE w:val="0"/>
              <w:autoSpaceDN w:val="0"/>
              <w:adjustRightInd w:val="0"/>
              <w:spacing w:line="276" w:lineRule="auto"/>
              <w:jc w:val="both"/>
            </w:pPr>
            <w:r>
              <w:t>Вход с пандусом – 1</w:t>
            </w:r>
          </w:p>
          <w:p w:rsidR="00335177" w:rsidRDefault="00335177" w:rsidP="00DE7BA6">
            <w:pPr>
              <w:widowControl w:val="0"/>
              <w:autoSpaceDE w:val="0"/>
              <w:autoSpaceDN w:val="0"/>
              <w:adjustRightInd w:val="0"/>
              <w:spacing w:line="276" w:lineRule="auto"/>
              <w:jc w:val="both"/>
            </w:pPr>
            <w:r>
              <w:t xml:space="preserve">Учебный кабинет – 1 </w:t>
            </w:r>
          </w:p>
        </w:tc>
      </w:tr>
      <w:tr w:rsidR="00DE7BA6" w:rsidTr="00335177">
        <w:tc>
          <w:tcPr>
            <w:tcW w:w="3703" w:type="dxa"/>
          </w:tcPr>
          <w:p w:rsidR="00DE7BA6" w:rsidRPr="00B70D79" w:rsidRDefault="00DE7BA6" w:rsidP="00DE7BA6">
            <w:pPr>
              <w:widowControl w:val="0"/>
              <w:autoSpaceDE w:val="0"/>
              <w:autoSpaceDN w:val="0"/>
              <w:adjustRightInd w:val="0"/>
              <w:spacing w:line="276" w:lineRule="auto"/>
              <w:ind w:firstLine="540"/>
              <w:jc w:val="both"/>
            </w:pPr>
            <w:r w:rsidRPr="00B70D79">
              <w:t>гардеробы, санузлы, места личной гигиены;</w:t>
            </w:r>
          </w:p>
          <w:p w:rsidR="00DE7BA6" w:rsidRPr="00B70D79" w:rsidRDefault="00DE7BA6" w:rsidP="00DE7BA6">
            <w:pPr>
              <w:widowControl w:val="0"/>
              <w:autoSpaceDE w:val="0"/>
              <w:autoSpaceDN w:val="0"/>
              <w:adjustRightInd w:val="0"/>
              <w:spacing w:line="276" w:lineRule="auto"/>
              <w:jc w:val="both"/>
            </w:pPr>
          </w:p>
        </w:tc>
        <w:tc>
          <w:tcPr>
            <w:tcW w:w="3143" w:type="dxa"/>
          </w:tcPr>
          <w:p w:rsidR="00DE7BA6" w:rsidRDefault="00DE7BA6" w:rsidP="00DE7BA6">
            <w:pPr>
              <w:widowControl w:val="0"/>
              <w:autoSpaceDE w:val="0"/>
              <w:autoSpaceDN w:val="0"/>
              <w:adjustRightInd w:val="0"/>
              <w:spacing w:line="276" w:lineRule="auto"/>
              <w:jc w:val="both"/>
            </w:pPr>
            <w:r>
              <w:t>Гардероб -1</w:t>
            </w:r>
          </w:p>
          <w:p w:rsidR="00DE7BA6" w:rsidRDefault="00DE7BA6" w:rsidP="00DE7BA6">
            <w:pPr>
              <w:widowControl w:val="0"/>
              <w:autoSpaceDE w:val="0"/>
              <w:autoSpaceDN w:val="0"/>
              <w:adjustRightInd w:val="0"/>
              <w:spacing w:line="276" w:lineRule="auto"/>
              <w:jc w:val="both"/>
            </w:pPr>
            <w:r>
              <w:t xml:space="preserve">Санузлы - </w:t>
            </w:r>
            <w:r w:rsidR="00335177">
              <w:t>4</w:t>
            </w:r>
          </w:p>
          <w:p w:rsidR="00DE7BA6" w:rsidRDefault="00DE7BA6" w:rsidP="00DE7BA6">
            <w:pPr>
              <w:widowControl w:val="0"/>
              <w:autoSpaceDE w:val="0"/>
              <w:autoSpaceDN w:val="0"/>
              <w:adjustRightInd w:val="0"/>
              <w:spacing w:line="276" w:lineRule="auto"/>
              <w:jc w:val="both"/>
            </w:pPr>
            <w:r>
              <w:t>Места личной гигиены -2</w:t>
            </w:r>
          </w:p>
        </w:tc>
        <w:tc>
          <w:tcPr>
            <w:tcW w:w="2724" w:type="dxa"/>
          </w:tcPr>
          <w:p w:rsidR="00DE7BA6" w:rsidRDefault="00DE7BA6" w:rsidP="00DE7BA6">
            <w:pPr>
              <w:widowControl w:val="0"/>
              <w:autoSpaceDE w:val="0"/>
              <w:autoSpaceDN w:val="0"/>
              <w:adjustRightInd w:val="0"/>
              <w:spacing w:line="276" w:lineRule="auto"/>
              <w:jc w:val="both"/>
            </w:pPr>
            <w:r>
              <w:t>0</w:t>
            </w:r>
          </w:p>
        </w:tc>
      </w:tr>
      <w:tr w:rsidR="00DE7BA6" w:rsidTr="00335177">
        <w:tc>
          <w:tcPr>
            <w:tcW w:w="3703" w:type="dxa"/>
          </w:tcPr>
          <w:p w:rsidR="00DE7BA6" w:rsidRPr="00B70D79" w:rsidRDefault="00DE7BA6" w:rsidP="00DE7BA6">
            <w:pPr>
              <w:widowControl w:val="0"/>
              <w:autoSpaceDE w:val="0"/>
              <w:autoSpaceDN w:val="0"/>
              <w:adjustRightInd w:val="0"/>
              <w:spacing w:line="276" w:lineRule="auto"/>
              <w:ind w:firstLine="540"/>
              <w:jc w:val="both"/>
            </w:pPr>
            <w:r>
              <w:t>участок (территория</w:t>
            </w:r>
            <w:r w:rsidRPr="00B70D79">
              <w:t>) с необходимым набором оборудованных зон;</w:t>
            </w:r>
          </w:p>
          <w:p w:rsidR="00DE7BA6" w:rsidRPr="00B70D79" w:rsidRDefault="00DE7BA6" w:rsidP="00DE7BA6">
            <w:pPr>
              <w:widowControl w:val="0"/>
              <w:autoSpaceDE w:val="0"/>
              <w:autoSpaceDN w:val="0"/>
              <w:adjustRightInd w:val="0"/>
              <w:spacing w:line="276" w:lineRule="auto"/>
              <w:ind w:firstLine="540"/>
              <w:jc w:val="both"/>
            </w:pPr>
          </w:p>
        </w:tc>
        <w:tc>
          <w:tcPr>
            <w:tcW w:w="3143" w:type="dxa"/>
          </w:tcPr>
          <w:p w:rsidR="00DE7BA6" w:rsidRDefault="00DE7BA6" w:rsidP="00DE7BA6">
            <w:pPr>
              <w:widowControl w:val="0"/>
              <w:autoSpaceDE w:val="0"/>
              <w:autoSpaceDN w:val="0"/>
              <w:adjustRightInd w:val="0"/>
              <w:spacing w:line="276" w:lineRule="auto"/>
              <w:jc w:val="both"/>
            </w:pPr>
            <w:r>
              <w:t>имеется</w:t>
            </w:r>
          </w:p>
        </w:tc>
        <w:tc>
          <w:tcPr>
            <w:tcW w:w="2724" w:type="dxa"/>
          </w:tcPr>
          <w:p w:rsidR="00DE7BA6" w:rsidRDefault="00DE7BA6" w:rsidP="00DE7BA6">
            <w:pPr>
              <w:widowControl w:val="0"/>
              <w:autoSpaceDE w:val="0"/>
              <w:autoSpaceDN w:val="0"/>
              <w:adjustRightInd w:val="0"/>
              <w:spacing w:line="276" w:lineRule="auto"/>
              <w:jc w:val="both"/>
            </w:pPr>
          </w:p>
        </w:tc>
      </w:tr>
      <w:tr w:rsidR="00DE7BA6" w:rsidTr="00335177">
        <w:tc>
          <w:tcPr>
            <w:tcW w:w="3703" w:type="dxa"/>
          </w:tcPr>
          <w:p w:rsidR="00DE7BA6" w:rsidRPr="00B70D79" w:rsidRDefault="00DE7BA6" w:rsidP="00DE7BA6">
            <w:pPr>
              <w:widowControl w:val="0"/>
              <w:autoSpaceDE w:val="0"/>
              <w:autoSpaceDN w:val="0"/>
              <w:adjustRightInd w:val="0"/>
              <w:spacing w:line="276" w:lineRule="auto"/>
              <w:ind w:firstLine="540"/>
              <w:jc w:val="both"/>
            </w:pPr>
            <w:r w:rsidRPr="00B70D79">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DE7BA6" w:rsidRPr="00B70D79" w:rsidRDefault="00DE7BA6" w:rsidP="00DE7BA6">
            <w:pPr>
              <w:widowControl w:val="0"/>
              <w:autoSpaceDE w:val="0"/>
              <w:autoSpaceDN w:val="0"/>
              <w:adjustRightInd w:val="0"/>
              <w:spacing w:line="276" w:lineRule="auto"/>
              <w:ind w:firstLine="540"/>
              <w:jc w:val="both"/>
            </w:pPr>
          </w:p>
        </w:tc>
        <w:tc>
          <w:tcPr>
            <w:tcW w:w="3143" w:type="dxa"/>
          </w:tcPr>
          <w:p w:rsidR="00DE7BA6" w:rsidRDefault="00DE7BA6" w:rsidP="00DE7BA6">
            <w:pPr>
              <w:widowControl w:val="0"/>
              <w:autoSpaceDE w:val="0"/>
              <w:autoSpaceDN w:val="0"/>
              <w:adjustRightInd w:val="0"/>
              <w:spacing w:line="276" w:lineRule="auto"/>
              <w:jc w:val="both"/>
            </w:pPr>
            <w:r>
              <w:t>имеется</w:t>
            </w:r>
          </w:p>
        </w:tc>
        <w:tc>
          <w:tcPr>
            <w:tcW w:w="2724" w:type="dxa"/>
          </w:tcPr>
          <w:p w:rsidR="00DE7BA6" w:rsidRDefault="00DE7BA6" w:rsidP="00DE7BA6">
            <w:pPr>
              <w:widowControl w:val="0"/>
              <w:autoSpaceDE w:val="0"/>
              <w:autoSpaceDN w:val="0"/>
              <w:adjustRightInd w:val="0"/>
              <w:spacing w:line="276" w:lineRule="auto"/>
              <w:jc w:val="both"/>
            </w:pPr>
          </w:p>
        </w:tc>
      </w:tr>
      <w:tr w:rsidR="00DE7BA6" w:rsidTr="00335177">
        <w:tc>
          <w:tcPr>
            <w:tcW w:w="3703" w:type="dxa"/>
          </w:tcPr>
          <w:p w:rsidR="00DE7BA6" w:rsidRPr="00B70D79" w:rsidRDefault="00DE7BA6" w:rsidP="00DE7BA6">
            <w:pPr>
              <w:widowControl w:val="0"/>
              <w:autoSpaceDE w:val="0"/>
              <w:autoSpaceDN w:val="0"/>
              <w:adjustRightInd w:val="0"/>
              <w:spacing w:line="276" w:lineRule="auto"/>
              <w:ind w:firstLine="540"/>
              <w:jc w:val="both"/>
            </w:pPr>
            <w:r w:rsidRPr="00B70D79">
              <w:t>мебель, офисное оснащение и хозяйственный инвентарь.</w:t>
            </w:r>
          </w:p>
          <w:p w:rsidR="00DE7BA6" w:rsidRPr="00B70D79" w:rsidRDefault="00DE7BA6" w:rsidP="00DE7BA6">
            <w:pPr>
              <w:widowControl w:val="0"/>
              <w:autoSpaceDE w:val="0"/>
              <w:autoSpaceDN w:val="0"/>
              <w:adjustRightInd w:val="0"/>
              <w:spacing w:line="276" w:lineRule="auto"/>
              <w:ind w:firstLine="540"/>
              <w:jc w:val="both"/>
            </w:pPr>
          </w:p>
        </w:tc>
        <w:tc>
          <w:tcPr>
            <w:tcW w:w="3143" w:type="dxa"/>
          </w:tcPr>
          <w:p w:rsidR="00DE7BA6" w:rsidRDefault="00DE7BA6" w:rsidP="00DE7BA6">
            <w:pPr>
              <w:widowControl w:val="0"/>
              <w:autoSpaceDE w:val="0"/>
              <w:autoSpaceDN w:val="0"/>
              <w:adjustRightInd w:val="0"/>
              <w:spacing w:line="276" w:lineRule="auto"/>
              <w:jc w:val="both"/>
            </w:pPr>
            <w:r>
              <w:t>имеется</w:t>
            </w:r>
          </w:p>
        </w:tc>
        <w:tc>
          <w:tcPr>
            <w:tcW w:w="2724" w:type="dxa"/>
          </w:tcPr>
          <w:p w:rsidR="00DE7BA6" w:rsidRPr="00590F97" w:rsidRDefault="00DE7BA6" w:rsidP="00DE7BA6">
            <w:pPr>
              <w:widowControl w:val="0"/>
              <w:autoSpaceDE w:val="0"/>
              <w:autoSpaceDN w:val="0"/>
              <w:adjustRightInd w:val="0"/>
              <w:spacing w:line="276" w:lineRule="auto"/>
              <w:jc w:val="both"/>
            </w:pPr>
          </w:p>
        </w:tc>
      </w:tr>
    </w:tbl>
    <w:p w:rsidR="00B62B8A" w:rsidRDefault="00B62B8A" w:rsidP="00DC638B">
      <w:pPr>
        <w:spacing w:line="276" w:lineRule="auto"/>
        <w:ind w:firstLine="709"/>
        <w:jc w:val="both"/>
      </w:pPr>
    </w:p>
    <w:p w:rsidR="00D819F1" w:rsidRDefault="00D819F1" w:rsidP="00335177">
      <w:pPr>
        <w:pStyle w:val="ConsPlusNormal"/>
        <w:jc w:val="center"/>
        <w:rPr>
          <w:rFonts w:ascii="Times New Roman" w:hAnsi="Times New Roman" w:cs="Times New Roman"/>
          <w:b/>
          <w:sz w:val="24"/>
          <w:szCs w:val="24"/>
        </w:rPr>
      </w:pPr>
    </w:p>
    <w:p w:rsidR="002E1FFE" w:rsidRPr="002E1FFE" w:rsidRDefault="00DE7BA6" w:rsidP="002E1FFE">
      <w:pPr>
        <w:widowControl w:val="0"/>
        <w:autoSpaceDE w:val="0"/>
        <w:autoSpaceDN w:val="0"/>
        <w:adjustRightInd w:val="0"/>
        <w:jc w:val="center"/>
        <w:rPr>
          <w:rFonts w:eastAsia="Times New Roman"/>
          <w:b/>
          <w:lang w:eastAsia="ru-RU"/>
        </w:rPr>
      </w:pPr>
      <w:r>
        <w:t xml:space="preserve"> </w:t>
      </w:r>
      <w:r w:rsidR="002E1FFE" w:rsidRPr="002E1FFE">
        <w:rPr>
          <w:rFonts w:eastAsia="Times New Roman"/>
          <w:b/>
          <w:lang w:eastAsia="ru-RU"/>
        </w:rPr>
        <w:t xml:space="preserve">Соответствие оснащения  учебных кабинетов  предметов требованиям ФГОС </w:t>
      </w:r>
    </w:p>
    <w:p w:rsidR="002E1FFE" w:rsidRPr="002E1FFE" w:rsidRDefault="002E1FFE" w:rsidP="002E1FFE">
      <w:pPr>
        <w:widowControl w:val="0"/>
        <w:autoSpaceDE w:val="0"/>
        <w:autoSpaceDN w:val="0"/>
        <w:adjustRightInd w:val="0"/>
        <w:jc w:val="center"/>
        <w:rPr>
          <w:rFonts w:eastAsia="Times New Roman"/>
          <w:b/>
          <w:lang w:eastAsia="ru-RU"/>
        </w:rPr>
      </w:pPr>
    </w:p>
    <w:p w:rsidR="002E1FFE" w:rsidRPr="002E1FFE" w:rsidRDefault="002E1FFE" w:rsidP="002E1FFE">
      <w:pPr>
        <w:ind w:firstLine="709"/>
        <w:rPr>
          <w:rFonts w:eastAsia="Times New Roman"/>
          <w:b/>
          <w:sz w:val="22"/>
          <w:szCs w:val="22"/>
        </w:rPr>
      </w:pPr>
      <w:r w:rsidRPr="002E1FFE">
        <w:rPr>
          <w:rFonts w:eastAsia="Times New Roman"/>
          <w:b/>
          <w:sz w:val="22"/>
          <w:szCs w:val="22"/>
        </w:rPr>
        <w:t xml:space="preserve">Кабинет химии, биологии </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w:t>
      </w:r>
    </w:p>
    <w:tbl>
      <w:tblPr>
        <w:tblW w:w="9506" w:type="dxa"/>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568"/>
        <w:gridCol w:w="1858"/>
      </w:tblGrid>
      <w:tr w:rsidR="002E1FFE" w:rsidRPr="002E1FFE" w:rsidTr="002E1FFE">
        <w:trPr>
          <w:jc w:val="center"/>
        </w:trPr>
        <w:tc>
          <w:tcPr>
            <w:tcW w:w="1080" w:type="dxa"/>
          </w:tcPr>
          <w:p w:rsidR="002E1FFE" w:rsidRPr="002E1FFE" w:rsidRDefault="002E1FFE" w:rsidP="002E1FFE">
            <w:pPr>
              <w:jc w:val="center"/>
              <w:rPr>
                <w:rFonts w:eastAsia="Calibri"/>
                <w:sz w:val="22"/>
                <w:szCs w:val="22"/>
              </w:rPr>
            </w:pPr>
            <w:r w:rsidRPr="002E1FFE">
              <w:rPr>
                <w:rFonts w:eastAsia="Calibri"/>
                <w:sz w:val="22"/>
                <w:szCs w:val="22"/>
              </w:rPr>
              <w:t>№п/п</w:t>
            </w:r>
          </w:p>
        </w:tc>
        <w:tc>
          <w:tcPr>
            <w:tcW w:w="6568" w:type="dxa"/>
          </w:tcPr>
          <w:p w:rsidR="002E1FFE" w:rsidRPr="002E1FFE" w:rsidRDefault="002E1FFE" w:rsidP="002E1FFE">
            <w:pPr>
              <w:ind w:firstLine="709"/>
              <w:jc w:val="both"/>
              <w:rPr>
                <w:rFonts w:eastAsia="Calibri"/>
                <w:sz w:val="22"/>
                <w:szCs w:val="22"/>
              </w:rPr>
            </w:pPr>
            <w:r w:rsidRPr="002E1FFE">
              <w:rPr>
                <w:rFonts w:eastAsia="Calibri"/>
                <w:sz w:val="22"/>
                <w:szCs w:val="22"/>
              </w:rPr>
              <w:t>Наименование</w:t>
            </w:r>
          </w:p>
        </w:tc>
        <w:tc>
          <w:tcPr>
            <w:tcW w:w="1858" w:type="dxa"/>
          </w:tcPr>
          <w:p w:rsidR="002E1FFE" w:rsidRPr="002E1FFE" w:rsidRDefault="002E1FFE" w:rsidP="002E1FFE">
            <w:pPr>
              <w:jc w:val="both"/>
              <w:rPr>
                <w:rFonts w:eastAsia="Calibri"/>
                <w:sz w:val="22"/>
                <w:szCs w:val="22"/>
              </w:rPr>
            </w:pPr>
            <w:r w:rsidRPr="002E1FFE">
              <w:rPr>
                <w:rFonts w:eastAsia="Calibri"/>
                <w:sz w:val="22"/>
                <w:szCs w:val="22"/>
              </w:rPr>
              <w:t>Количество</w:t>
            </w:r>
          </w:p>
        </w:tc>
      </w:tr>
      <w:tr w:rsidR="002E1FFE" w:rsidRPr="002E1FFE" w:rsidTr="002E1FFE">
        <w:trPr>
          <w:jc w:val="center"/>
        </w:trPr>
        <w:tc>
          <w:tcPr>
            <w:tcW w:w="1080" w:type="dxa"/>
          </w:tcPr>
          <w:p w:rsidR="002E1FFE" w:rsidRPr="002E1FFE" w:rsidRDefault="002E1FFE" w:rsidP="002E1FFE">
            <w:pPr>
              <w:rPr>
                <w:rFonts w:eastAsia="Calibri"/>
                <w:sz w:val="22"/>
                <w:szCs w:val="22"/>
              </w:rPr>
            </w:pPr>
            <w:r w:rsidRPr="002E1FFE">
              <w:rPr>
                <w:rFonts w:eastAsia="Calibri"/>
                <w:sz w:val="22"/>
                <w:szCs w:val="22"/>
              </w:rPr>
              <w:t>1</w:t>
            </w:r>
          </w:p>
        </w:tc>
        <w:tc>
          <w:tcPr>
            <w:tcW w:w="6568" w:type="dxa"/>
          </w:tcPr>
          <w:p w:rsidR="002E1FFE" w:rsidRPr="002E1FFE" w:rsidRDefault="002E1FFE" w:rsidP="002E1FFE">
            <w:pPr>
              <w:ind w:firstLine="709"/>
              <w:jc w:val="both"/>
              <w:rPr>
                <w:rFonts w:eastAsia="Calibri"/>
                <w:sz w:val="22"/>
                <w:szCs w:val="22"/>
              </w:rPr>
            </w:pPr>
            <w:r w:rsidRPr="002E1FFE">
              <w:rPr>
                <w:rFonts w:eastAsia="Calibri"/>
                <w:sz w:val="22"/>
                <w:szCs w:val="22"/>
              </w:rPr>
              <w:t>Стул учительский</w:t>
            </w:r>
          </w:p>
        </w:tc>
        <w:tc>
          <w:tcPr>
            <w:tcW w:w="1858"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jc w:val="center"/>
        </w:trPr>
        <w:tc>
          <w:tcPr>
            <w:tcW w:w="1080" w:type="dxa"/>
          </w:tcPr>
          <w:p w:rsidR="002E1FFE" w:rsidRPr="002E1FFE" w:rsidRDefault="002E1FFE" w:rsidP="002E1FFE">
            <w:pPr>
              <w:rPr>
                <w:rFonts w:eastAsia="Calibri"/>
                <w:sz w:val="22"/>
                <w:szCs w:val="22"/>
              </w:rPr>
            </w:pPr>
            <w:r w:rsidRPr="002E1FFE">
              <w:rPr>
                <w:rFonts w:eastAsia="Calibri"/>
                <w:sz w:val="22"/>
                <w:szCs w:val="22"/>
              </w:rPr>
              <w:t>2</w:t>
            </w:r>
          </w:p>
        </w:tc>
        <w:tc>
          <w:tcPr>
            <w:tcW w:w="6568" w:type="dxa"/>
          </w:tcPr>
          <w:p w:rsidR="002E1FFE" w:rsidRPr="002E1FFE" w:rsidRDefault="002E1FFE" w:rsidP="002E1FFE">
            <w:pPr>
              <w:ind w:firstLine="709"/>
              <w:jc w:val="both"/>
              <w:rPr>
                <w:rFonts w:eastAsia="Calibri"/>
                <w:sz w:val="22"/>
                <w:szCs w:val="22"/>
              </w:rPr>
            </w:pPr>
            <w:r w:rsidRPr="002E1FFE">
              <w:rPr>
                <w:rFonts w:eastAsia="Calibri"/>
                <w:sz w:val="22"/>
                <w:szCs w:val="22"/>
              </w:rPr>
              <w:t>Стол ученический</w:t>
            </w:r>
          </w:p>
        </w:tc>
        <w:tc>
          <w:tcPr>
            <w:tcW w:w="1858" w:type="dxa"/>
          </w:tcPr>
          <w:p w:rsidR="002E1FFE" w:rsidRPr="002E1FFE" w:rsidRDefault="002E1FFE" w:rsidP="002E1FFE">
            <w:pPr>
              <w:ind w:firstLine="709"/>
              <w:jc w:val="both"/>
              <w:rPr>
                <w:rFonts w:eastAsia="Calibri"/>
                <w:sz w:val="22"/>
                <w:szCs w:val="22"/>
              </w:rPr>
            </w:pPr>
            <w:r w:rsidRPr="002E1FFE">
              <w:rPr>
                <w:rFonts w:eastAsia="Calibri"/>
                <w:sz w:val="22"/>
                <w:szCs w:val="22"/>
              </w:rPr>
              <w:t>9</w:t>
            </w:r>
          </w:p>
        </w:tc>
      </w:tr>
      <w:tr w:rsidR="002E1FFE" w:rsidRPr="002E1FFE" w:rsidTr="002E1FFE">
        <w:trPr>
          <w:jc w:val="center"/>
        </w:trPr>
        <w:tc>
          <w:tcPr>
            <w:tcW w:w="1080" w:type="dxa"/>
          </w:tcPr>
          <w:p w:rsidR="002E1FFE" w:rsidRPr="002E1FFE" w:rsidRDefault="002E1FFE" w:rsidP="002E1FFE">
            <w:pPr>
              <w:rPr>
                <w:rFonts w:eastAsia="Calibri"/>
                <w:sz w:val="22"/>
                <w:szCs w:val="22"/>
              </w:rPr>
            </w:pPr>
            <w:r w:rsidRPr="002E1FFE">
              <w:rPr>
                <w:rFonts w:eastAsia="Calibri"/>
                <w:sz w:val="22"/>
                <w:szCs w:val="22"/>
              </w:rPr>
              <w:t>3</w:t>
            </w:r>
          </w:p>
        </w:tc>
        <w:tc>
          <w:tcPr>
            <w:tcW w:w="6568" w:type="dxa"/>
          </w:tcPr>
          <w:p w:rsidR="002E1FFE" w:rsidRPr="002E1FFE" w:rsidRDefault="002E1FFE" w:rsidP="002E1FFE">
            <w:pPr>
              <w:ind w:firstLine="709"/>
              <w:jc w:val="both"/>
              <w:rPr>
                <w:rFonts w:eastAsia="Calibri"/>
                <w:sz w:val="22"/>
                <w:szCs w:val="22"/>
              </w:rPr>
            </w:pPr>
            <w:r w:rsidRPr="002E1FFE">
              <w:rPr>
                <w:rFonts w:eastAsia="Calibri"/>
                <w:sz w:val="22"/>
                <w:szCs w:val="22"/>
              </w:rPr>
              <w:t>Стул ученический</w:t>
            </w:r>
          </w:p>
        </w:tc>
        <w:tc>
          <w:tcPr>
            <w:tcW w:w="1858" w:type="dxa"/>
          </w:tcPr>
          <w:p w:rsidR="002E1FFE" w:rsidRPr="002E1FFE" w:rsidRDefault="002E1FFE" w:rsidP="002E1FFE">
            <w:pPr>
              <w:ind w:firstLine="709"/>
              <w:jc w:val="both"/>
              <w:rPr>
                <w:rFonts w:eastAsia="Calibri"/>
                <w:sz w:val="22"/>
                <w:szCs w:val="22"/>
              </w:rPr>
            </w:pPr>
            <w:r w:rsidRPr="002E1FFE">
              <w:rPr>
                <w:rFonts w:eastAsia="Calibri"/>
                <w:sz w:val="22"/>
                <w:szCs w:val="22"/>
              </w:rPr>
              <w:t>18</w:t>
            </w:r>
          </w:p>
        </w:tc>
      </w:tr>
      <w:tr w:rsidR="002E1FFE" w:rsidRPr="002E1FFE" w:rsidTr="002E1FFE">
        <w:trPr>
          <w:jc w:val="center"/>
        </w:trPr>
        <w:tc>
          <w:tcPr>
            <w:tcW w:w="1080" w:type="dxa"/>
          </w:tcPr>
          <w:p w:rsidR="002E1FFE" w:rsidRPr="002E1FFE" w:rsidRDefault="002E1FFE" w:rsidP="002E1FFE">
            <w:pPr>
              <w:rPr>
                <w:rFonts w:eastAsia="Calibri"/>
                <w:sz w:val="22"/>
                <w:szCs w:val="22"/>
              </w:rPr>
            </w:pPr>
            <w:r w:rsidRPr="002E1FFE">
              <w:rPr>
                <w:rFonts w:eastAsia="Calibri"/>
                <w:sz w:val="22"/>
                <w:szCs w:val="22"/>
              </w:rPr>
              <w:t>4</w:t>
            </w:r>
          </w:p>
        </w:tc>
        <w:tc>
          <w:tcPr>
            <w:tcW w:w="6568" w:type="dxa"/>
          </w:tcPr>
          <w:p w:rsidR="002E1FFE" w:rsidRPr="002E1FFE" w:rsidRDefault="002E1FFE" w:rsidP="002E1FFE">
            <w:pPr>
              <w:ind w:firstLine="709"/>
              <w:jc w:val="both"/>
              <w:rPr>
                <w:rFonts w:eastAsia="Calibri"/>
                <w:sz w:val="22"/>
                <w:szCs w:val="22"/>
              </w:rPr>
            </w:pPr>
            <w:r w:rsidRPr="002E1FFE">
              <w:rPr>
                <w:rFonts w:eastAsia="Calibri"/>
                <w:sz w:val="22"/>
                <w:szCs w:val="22"/>
              </w:rPr>
              <w:t>Доска</w:t>
            </w:r>
          </w:p>
        </w:tc>
        <w:tc>
          <w:tcPr>
            <w:tcW w:w="1858"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400"/>
          <w:jc w:val="center"/>
        </w:trPr>
        <w:tc>
          <w:tcPr>
            <w:tcW w:w="1080" w:type="dxa"/>
          </w:tcPr>
          <w:p w:rsidR="002E1FFE" w:rsidRPr="002E1FFE" w:rsidRDefault="002E1FFE" w:rsidP="002E1FFE">
            <w:pPr>
              <w:rPr>
                <w:rFonts w:eastAsia="Calibri"/>
                <w:sz w:val="22"/>
                <w:szCs w:val="22"/>
              </w:rPr>
            </w:pPr>
            <w:r w:rsidRPr="002E1FFE">
              <w:rPr>
                <w:rFonts w:eastAsia="Calibri"/>
                <w:sz w:val="22"/>
                <w:szCs w:val="22"/>
              </w:rPr>
              <w:t>5</w:t>
            </w:r>
          </w:p>
        </w:tc>
        <w:tc>
          <w:tcPr>
            <w:tcW w:w="6568" w:type="dxa"/>
          </w:tcPr>
          <w:p w:rsidR="002E1FFE" w:rsidRPr="002E1FFE" w:rsidRDefault="002E1FFE" w:rsidP="002E1FFE">
            <w:pPr>
              <w:ind w:firstLine="709"/>
              <w:jc w:val="both"/>
              <w:rPr>
                <w:rFonts w:eastAsia="Calibri"/>
                <w:sz w:val="22"/>
                <w:szCs w:val="22"/>
                <w:lang w:val="en-US"/>
              </w:rPr>
            </w:pPr>
            <w:r w:rsidRPr="002E1FFE">
              <w:rPr>
                <w:rFonts w:eastAsia="Calibri"/>
                <w:sz w:val="22"/>
                <w:szCs w:val="22"/>
              </w:rPr>
              <w:t>Демонстрационный стол</w:t>
            </w:r>
          </w:p>
        </w:tc>
        <w:tc>
          <w:tcPr>
            <w:tcW w:w="1858"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318"/>
          <w:jc w:val="center"/>
        </w:trPr>
        <w:tc>
          <w:tcPr>
            <w:tcW w:w="1080" w:type="dxa"/>
          </w:tcPr>
          <w:p w:rsidR="002E1FFE" w:rsidRPr="002E1FFE" w:rsidRDefault="002E1FFE" w:rsidP="002E1FFE">
            <w:pPr>
              <w:rPr>
                <w:rFonts w:eastAsia="Calibri"/>
                <w:sz w:val="22"/>
                <w:szCs w:val="22"/>
              </w:rPr>
            </w:pPr>
            <w:r w:rsidRPr="002E1FFE">
              <w:rPr>
                <w:rFonts w:eastAsia="Calibri"/>
                <w:sz w:val="22"/>
                <w:szCs w:val="22"/>
              </w:rPr>
              <w:t>6</w:t>
            </w:r>
          </w:p>
        </w:tc>
        <w:tc>
          <w:tcPr>
            <w:tcW w:w="6568" w:type="dxa"/>
          </w:tcPr>
          <w:p w:rsidR="002E1FFE" w:rsidRPr="002E1FFE" w:rsidRDefault="002E1FFE" w:rsidP="002E1FFE">
            <w:pPr>
              <w:ind w:firstLine="709"/>
              <w:jc w:val="both"/>
              <w:rPr>
                <w:rFonts w:eastAsia="Calibri"/>
                <w:sz w:val="22"/>
                <w:szCs w:val="22"/>
              </w:rPr>
            </w:pPr>
            <w:r w:rsidRPr="002E1FFE">
              <w:rPr>
                <w:rFonts w:eastAsia="Calibri"/>
                <w:sz w:val="22"/>
                <w:szCs w:val="22"/>
              </w:rPr>
              <w:t>Раковина для воды</w:t>
            </w:r>
          </w:p>
        </w:tc>
        <w:tc>
          <w:tcPr>
            <w:tcW w:w="1858"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bl>
    <w:p w:rsidR="002E1FFE" w:rsidRDefault="002E1FFE" w:rsidP="002E1FFE">
      <w:pPr>
        <w:jc w:val="both"/>
        <w:rPr>
          <w:rFonts w:eastAsia="Calibri"/>
          <w:b/>
          <w:sz w:val="22"/>
          <w:szCs w:val="22"/>
        </w:rPr>
      </w:pPr>
    </w:p>
    <w:p w:rsidR="002E1FFE" w:rsidRPr="002E1FFE" w:rsidRDefault="002E1FFE" w:rsidP="002E1FFE">
      <w:pPr>
        <w:jc w:val="both"/>
        <w:rPr>
          <w:rFonts w:eastAsia="Calibri"/>
          <w:b/>
          <w:sz w:val="22"/>
          <w:szCs w:val="22"/>
        </w:rPr>
      </w:pPr>
      <w:r w:rsidRPr="002E1FFE">
        <w:rPr>
          <w:rFonts w:eastAsia="Calibri"/>
          <w:b/>
          <w:sz w:val="22"/>
          <w:szCs w:val="22"/>
        </w:rPr>
        <w:t>Технические средства обучения</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629"/>
        <w:gridCol w:w="1734"/>
      </w:tblGrid>
      <w:tr w:rsidR="002E1FFE" w:rsidRPr="002E1FFE" w:rsidTr="002E1FFE">
        <w:tc>
          <w:tcPr>
            <w:tcW w:w="1134" w:type="dxa"/>
          </w:tcPr>
          <w:p w:rsidR="002E1FFE" w:rsidRPr="002E1FFE" w:rsidRDefault="002E1FFE" w:rsidP="002E1FFE">
            <w:pPr>
              <w:jc w:val="both"/>
              <w:rPr>
                <w:rFonts w:eastAsia="Calibri"/>
                <w:sz w:val="22"/>
                <w:szCs w:val="22"/>
              </w:rPr>
            </w:pPr>
            <w:r w:rsidRPr="002E1FFE">
              <w:rPr>
                <w:rFonts w:eastAsia="Calibri"/>
                <w:sz w:val="22"/>
                <w:szCs w:val="22"/>
              </w:rPr>
              <w:t>№п/п</w:t>
            </w:r>
          </w:p>
        </w:tc>
        <w:tc>
          <w:tcPr>
            <w:tcW w:w="6629"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Наименование </w:t>
            </w:r>
          </w:p>
        </w:tc>
        <w:tc>
          <w:tcPr>
            <w:tcW w:w="1734" w:type="dxa"/>
          </w:tcPr>
          <w:p w:rsidR="002E1FFE" w:rsidRPr="002E1FFE" w:rsidRDefault="002E1FFE" w:rsidP="002E1FFE">
            <w:pPr>
              <w:jc w:val="both"/>
              <w:rPr>
                <w:rFonts w:eastAsia="Calibri"/>
                <w:sz w:val="22"/>
                <w:szCs w:val="22"/>
              </w:rPr>
            </w:pPr>
            <w:r w:rsidRPr="002E1FFE">
              <w:rPr>
                <w:rFonts w:eastAsia="Calibri"/>
                <w:sz w:val="22"/>
                <w:szCs w:val="22"/>
              </w:rPr>
              <w:t>Количество:</w:t>
            </w:r>
          </w:p>
        </w:tc>
      </w:tr>
      <w:tr w:rsidR="002E1FFE" w:rsidRPr="002E1FFE" w:rsidTr="002E1FFE">
        <w:tc>
          <w:tcPr>
            <w:tcW w:w="1134"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c>
          <w:tcPr>
            <w:tcW w:w="6629" w:type="dxa"/>
          </w:tcPr>
          <w:p w:rsidR="002E1FFE" w:rsidRPr="002E1FFE" w:rsidRDefault="002E1FFE" w:rsidP="002E1FFE">
            <w:pPr>
              <w:ind w:firstLine="709"/>
              <w:jc w:val="both"/>
              <w:rPr>
                <w:rFonts w:eastAsia="Calibri"/>
                <w:sz w:val="22"/>
                <w:szCs w:val="22"/>
              </w:rPr>
            </w:pPr>
            <w:r w:rsidRPr="002E1FFE">
              <w:rPr>
                <w:rFonts w:eastAsia="Calibri"/>
                <w:sz w:val="22"/>
                <w:szCs w:val="22"/>
              </w:rPr>
              <w:t>Ноутбук</w:t>
            </w:r>
          </w:p>
        </w:tc>
        <w:tc>
          <w:tcPr>
            <w:tcW w:w="1734"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134"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c>
          <w:tcPr>
            <w:tcW w:w="6629" w:type="dxa"/>
          </w:tcPr>
          <w:p w:rsidR="002E1FFE" w:rsidRPr="002E1FFE" w:rsidRDefault="002E1FFE" w:rsidP="002E1FFE">
            <w:pPr>
              <w:ind w:firstLine="709"/>
              <w:jc w:val="both"/>
              <w:rPr>
                <w:rFonts w:eastAsia="Calibri"/>
                <w:sz w:val="22"/>
                <w:szCs w:val="22"/>
              </w:rPr>
            </w:pPr>
            <w:r w:rsidRPr="002E1FFE">
              <w:rPr>
                <w:rFonts w:eastAsia="Calibri"/>
                <w:sz w:val="22"/>
                <w:szCs w:val="22"/>
              </w:rPr>
              <w:t>Мультимедийный проектор</w:t>
            </w:r>
          </w:p>
        </w:tc>
        <w:tc>
          <w:tcPr>
            <w:tcW w:w="1734"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134" w:type="dxa"/>
          </w:tcPr>
          <w:p w:rsidR="002E1FFE" w:rsidRPr="002E1FFE" w:rsidRDefault="002E1FFE" w:rsidP="002E1FFE">
            <w:pPr>
              <w:ind w:firstLine="709"/>
              <w:jc w:val="both"/>
              <w:rPr>
                <w:rFonts w:eastAsia="Calibri"/>
                <w:sz w:val="22"/>
                <w:szCs w:val="22"/>
              </w:rPr>
            </w:pPr>
            <w:r w:rsidRPr="002E1FFE">
              <w:rPr>
                <w:rFonts w:eastAsia="Calibri"/>
                <w:sz w:val="22"/>
                <w:szCs w:val="22"/>
              </w:rPr>
              <w:t>3</w:t>
            </w:r>
          </w:p>
        </w:tc>
        <w:tc>
          <w:tcPr>
            <w:tcW w:w="6629" w:type="dxa"/>
          </w:tcPr>
          <w:p w:rsidR="002E1FFE" w:rsidRPr="002E1FFE" w:rsidRDefault="002E1FFE" w:rsidP="002E1FFE">
            <w:pPr>
              <w:ind w:firstLine="709"/>
              <w:jc w:val="both"/>
              <w:rPr>
                <w:rFonts w:eastAsia="Calibri"/>
                <w:sz w:val="22"/>
                <w:szCs w:val="22"/>
              </w:rPr>
            </w:pPr>
            <w:r w:rsidRPr="002E1FFE">
              <w:rPr>
                <w:rFonts w:eastAsia="Calibri"/>
                <w:sz w:val="22"/>
                <w:szCs w:val="22"/>
              </w:rPr>
              <w:t>Белое полотно (доска) для проектора</w:t>
            </w:r>
          </w:p>
        </w:tc>
        <w:tc>
          <w:tcPr>
            <w:tcW w:w="1734"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bl>
    <w:p w:rsidR="002E1FFE" w:rsidRPr="002E1FFE" w:rsidRDefault="002E1FFE" w:rsidP="002E1FFE">
      <w:pPr>
        <w:ind w:firstLine="709"/>
        <w:jc w:val="both"/>
        <w:rPr>
          <w:rFonts w:eastAsia="Calibri"/>
          <w:sz w:val="22"/>
          <w:szCs w:val="22"/>
        </w:rPr>
      </w:pPr>
    </w:p>
    <w:tbl>
      <w:tblPr>
        <w:tblpPr w:leftFromText="180" w:rightFromText="180" w:vertAnchor="text" w:horzAnchor="margin" w:tblpXSpec="center" w:tblpY="137"/>
        <w:tblW w:w="9528" w:type="dxa"/>
        <w:tblCellSpacing w:w="0" w:type="dxa"/>
        <w:tblLayout w:type="fixed"/>
        <w:tblCellMar>
          <w:top w:w="15" w:type="dxa"/>
          <w:left w:w="15" w:type="dxa"/>
          <w:bottom w:w="15" w:type="dxa"/>
          <w:right w:w="15" w:type="dxa"/>
        </w:tblCellMar>
        <w:tblLook w:val="0000" w:firstRow="0" w:lastRow="0" w:firstColumn="0" w:lastColumn="0" w:noHBand="0" w:noVBand="0"/>
      </w:tblPr>
      <w:tblGrid>
        <w:gridCol w:w="1164"/>
        <w:gridCol w:w="6521"/>
        <w:gridCol w:w="1843"/>
      </w:tblGrid>
      <w:tr w:rsidR="002E1FFE" w:rsidRPr="002E1FFE" w:rsidTr="002E1FFE">
        <w:trPr>
          <w:tblCellSpacing w:w="0" w:type="dxa"/>
        </w:trPr>
        <w:tc>
          <w:tcPr>
            <w:tcW w:w="1164" w:type="dxa"/>
            <w:tcBorders>
              <w:top w:val="single" w:sz="6" w:space="0" w:color="000000"/>
              <w:left w:val="single" w:sz="6" w:space="0" w:color="000000"/>
              <w:bottom w:val="single" w:sz="6" w:space="0" w:color="000000"/>
              <w:right w:val="single" w:sz="6" w:space="0" w:color="000000"/>
            </w:tcBorders>
          </w:tcPr>
          <w:p w:rsidR="002E1FFE" w:rsidRPr="002E1FFE" w:rsidRDefault="002E1FFE" w:rsidP="002E1FFE">
            <w:pPr>
              <w:jc w:val="both"/>
              <w:rPr>
                <w:rFonts w:eastAsia="Calibri"/>
                <w:bCs/>
                <w:iCs/>
                <w:sz w:val="22"/>
                <w:szCs w:val="22"/>
              </w:rPr>
            </w:pPr>
            <w:r w:rsidRPr="002E1FFE">
              <w:rPr>
                <w:rFonts w:eastAsia="Calibri"/>
                <w:bCs/>
                <w:iCs/>
                <w:sz w:val="22"/>
                <w:szCs w:val="22"/>
              </w:rPr>
              <w:t>№ п/п</w:t>
            </w:r>
          </w:p>
        </w:tc>
        <w:tc>
          <w:tcPr>
            <w:tcW w:w="6521" w:type="dxa"/>
            <w:tcBorders>
              <w:top w:val="single" w:sz="6" w:space="0" w:color="000000"/>
              <w:left w:val="nil"/>
              <w:bottom w:val="single" w:sz="6" w:space="0" w:color="000000"/>
              <w:right w:val="single" w:sz="4" w:space="0" w:color="auto"/>
            </w:tcBorders>
          </w:tcPr>
          <w:p w:rsidR="002E1FFE" w:rsidRPr="002E1FFE" w:rsidRDefault="002E1FFE" w:rsidP="002E1FFE">
            <w:pPr>
              <w:ind w:firstLine="709"/>
              <w:jc w:val="both"/>
              <w:rPr>
                <w:rFonts w:eastAsia="Calibri"/>
                <w:bCs/>
                <w:iCs/>
                <w:sz w:val="22"/>
                <w:szCs w:val="22"/>
              </w:rPr>
            </w:pPr>
            <w:r w:rsidRPr="002E1FFE">
              <w:rPr>
                <w:rFonts w:eastAsia="Calibri"/>
                <w:bCs/>
                <w:iCs/>
                <w:sz w:val="22"/>
                <w:szCs w:val="22"/>
              </w:rPr>
              <w:t>Название</w:t>
            </w:r>
          </w:p>
        </w:tc>
        <w:tc>
          <w:tcPr>
            <w:tcW w:w="1843" w:type="dxa"/>
            <w:tcBorders>
              <w:top w:val="single" w:sz="6" w:space="0" w:color="000000"/>
              <w:left w:val="single" w:sz="4" w:space="0" w:color="auto"/>
              <w:bottom w:val="single" w:sz="6" w:space="0" w:color="000000"/>
              <w:right w:val="single" w:sz="4" w:space="0" w:color="auto"/>
            </w:tcBorders>
          </w:tcPr>
          <w:p w:rsidR="002E1FFE" w:rsidRPr="002E1FFE" w:rsidRDefault="002E1FFE" w:rsidP="002E1FFE">
            <w:pPr>
              <w:ind w:firstLine="709"/>
              <w:jc w:val="both"/>
              <w:rPr>
                <w:rFonts w:eastAsia="Calibri"/>
                <w:bCs/>
                <w:iCs/>
                <w:sz w:val="22"/>
                <w:szCs w:val="22"/>
              </w:rPr>
            </w:pPr>
            <w:r w:rsidRPr="002E1FFE">
              <w:rPr>
                <w:rFonts w:eastAsia="Calibri"/>
                <w:bCs/>
                <w:iCs/>
                <w:sz w:val="22"/>
                <w:szCs w:val="22"/>
              </w:rPr>
              <w:t xml:space="preserve">Количество </w:t>
            </w:r>
          </w:p>
        </w:tc>
      </w:tr>
      <w:tr w:rsidR="002E1FFE" w:rsidRPr="002E1FFE" w:rsidTr="002E1FFE">
        <w:tblPrEx>
          <w:tblCellSpacing w:w="-8" w:type="dxa"/>
        </w:tblPrEx>
        <w:trPr>
          <w:tblCellSpacing w:w="-8" w:type="dxa"/>
        </w:trPr>
        <w:tc>
          <w:tcPr>
            <w:tcW w:w="1164" w:type="dxa"/>
            <w:tcBorders>
              <w:top w:val="nil"/>
              <w:left w:val="single" w:sz="6" w:space="0" w:color="000000"/>
              <w:bottom w:val="single" w:sz="6" w:space="0" w:color="000000"/>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1</w:t>
            </w:r>
          </w:p>
        </w:tc>
        <w:tc>
          <w:tcPr>
            <w:tcW w:w="6521" w:type="dxa"/>
            <w:tcBorders>
              <w:top w:val="nil"/>
              <w:left w:val="nil"/>
              <w:bottom w:val="single" w:sz="6"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Фарфоровая чашечка</w:t>
            </w:r>
          </w:p>
        </w:tc>
        <w:tc>
          <w:tcPr>
            <w:tcW w:w="1843" w:type="dxa"/>
            <w:tcBorders>
              <w:top w:val="nil"/>
              <w:left w:val="nil"/>
              <w:bottom w:val="single" w:sz="6"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6</w:t>
            </w:r>
          </w:p>
        </w:tc>
      </w:tr>
      <w:tr w:rsidR="002E1FFE" w:rsidRPr="002E1FFE" w:rsidTr="002E1FFE">
        <w:tblPrEx>
          <w:tblCellSpacing w:w="-8" w:type="dxa"/>
        </w:tblPrEx>
        <w:trPr>
          <w:tblCellSpacing w:w="-8" w:type="dxa"/>
        </w:trPr>
        <w:tc>
          <w:tcPr>
            <w:tcW w:w="1164" w:type="dxa"/>
            <w:tcBorders>
              <w:top w:val="nil"/>
              <w:left w:val="single" w:sz="6" w:space="0" w:color="000000"/>
              <w:bottom w:val="single" w:sz="6" w:space="0" w:color="000000"/>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w:t>
            </w:r>
          </w:p>
        </w:tc>
        <w:tc>
          <w:tcPr>
            <w:tcW w:w="6521" w:type="dxa"/>
            <w:tcBorders>
              <w:top w:val="nil"/>
              <w:left w:val="nil"/>
              <w:bottom w:val="single" w:sz="6"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Стеклянная палочка</w:t>
            </w:r>
          </w:p>
        </w:tc>
        <w:tc>
          <w:tcPr>
            <w:tcW w:w="1843" w:type="dxa"/>
            <w:tcBorders>
              <w:top w:val="nil"/>
              <w:left w:val="nil"/>
              <w:bottom w:val="single" w:sz="6"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много</w:t>
            </w:r>
          </w:p>
        </w:tc>
      </w:tr>
      <w:tr w:rsidR="002E1FFE" w:rsidRPr="002E1FFE" w:rsidTr="002E1FFE">
        <w:tblPrEx>
          <w:tblCellSpacing w:w="-8" w:type="dxa"/>
        </w:tblPrEx>
        <w:trPr>
          <w:tblCellSpacing w:w="-8" w:type="dxa"/>
        </w:trPr>
        <w:tc>
          <w:tcPr>
            <w:tcW w:w="1164" w:type="dxa"/>
            <w:tcBorders>
              <w:top w:val="nil"/>
              <w:left w:val="single" w:sz="6" w:space="0" w:color="000000"/>
              <w:bottom w:val="single" w:sz="6" w:space="0" w:color="000000"/>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3</w:t>
            </w:r>
          </w:p>
        </w:tc>
        <w:tc>
          <w:tcPr>
            <w:tcW w:w="6521" w:type="dxa"/>
            <w:tcBorders>
              <w:top w:val="nil"/>
              <w:left w:val="nil"/>
              <w:bottom w:val="single" w:sz="6" w:space="0" w:color="auto"/>
              <w:right w:val="single" w:sz="6" w:space="0" w:color="auto"/>
            </w:tcBorders>
          </w:tcPr>
          <w:p w:rsidR="002E1FFE" w:rsidRPr="002E1FFE" w:rsidRDefault="002E1FFE" w:rsidP="002E1FFE">
            <w:pPr>
              <w:jc w:val="both"/>
              <w:rPr>
                <w:rFonts w:eastAsia="Calibri"/>
                <w:sz w:val="22"/>
                <w:szCs w:val="22"/>
              </w:rPr>
            </w:pPr>
            <w:r w:rsidRPr="002E1FFE">
              <w:rPr>
                <w:rFonts w:eastAsia="Calibri"/>
                <w:sz w:val="22"/>
                <w:szCs w:val="22"/>
              </w:rPr>
              <w:t>Воронка стеклянная</w:t>
            </w:r>
          </w:p>
          <w:p w:rsidR="002E1FFE" w:rsidRPr="002E1FFE" w:rsidRDefault="002E1FFE" w:rsidP="002E1FFE">
            <w:pPr>
              <w:jc w:val="both"/>
              <w:rPr>
                <w:rFonts w:eastAsia="Calibri"/>
                <w:sz w:val="22"/>
                <w:szCs w:val="22"/>
              </w:rPr>
            </w:pPr>
            <w:r w:rsidRPr="002E1FFE">
              <w:rPr>
                <w:rFonts w:eastAsia="Calibri"/>
                <w:sz w:val="22"/>
                <w:szCs w:val="22"/>
              </w:rPr>
              <w:t>Делительная воронка на 100 мл</w:t>
            </w:r>
          </w:p>
          <w:p w:rsidR="002E1FFE" w:rsidRPr="002E1FFE" w:rsidRDefault="002E1FFE" w:rsidP="002E1FFE">
            <w:pPr>
              <w:jc w:val="both"/>
              <w:rPr>
                <w:rFonts w:eastAsia="Calibri"/>
                <w:sz w:val="22"/>
                <w:szCs w:val="22"/>
              </w:rPr>
            </w:pPr>
            <w:r w:rsidRPr="002E1FFE">
              <w:rPr>
                <w:rFonts w:eastAsia="Calibri"/>
                <w:sz w:val="22"/>
                <w:szCs w:val="22"/>
              </w:rPr>
              <w:t>Воронка делительная для работы с вредными веществами</w:t>
            </w:r>
          </w:p>
        </w:tc>
        <w:tc>
          <w:tcPr>
            <w:tcW w:w="1843" w:type="dxa"/>
            <w:tcBorders>
              <w:top w:val="nil"/>
              <w:left w:val="nil"/>
              <w:bottom w:val="single" w:sz="6"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p w:rsidR="002E1FFE" w:rsidRPr="002E1FFE" w:rsidRDefault="002E1FFE" w:rsidP="002E1FFE">
            <w:pPr>
              <w:ind w:firstLine="709"/>
              <w:jc w:val="center"/>
              <w:rPr>
                <w:rFonts w:eastAsia="Calibri"/>
                <w:sz w:val="22"/>
                <w:szCs w:val="22"/>
              </w:rPr>
            </w:pPr>
          </w:p>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blCellSpacing w:w="-8" w:type="dxa"/>
        </w:trPr>
        <w:tc>
          <w:tcPr>
            <w:tcW w:w="1164" w:type="dxa"/>
            <w:tcBorders>
              <w:top w:val="nil"/>
              <w:left w:val="single" w:sz="6" w:space="0" w:color="000000"/>
              <w:bottom w:val="single" w:sz="6" w:space="0" w:color="000000"/>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4</w:t>
            </w:r>
          </w:p>
        </w:tc>
        <w:tc>
          <w:tcPr>
            <w:tcW w:w="6521" w:type="dxa"/>
            <w:tcBorders>
              <w:top w:val="nil"/>
              <w:left w:val="nil"/>
              <w:bottom w:val="single" w:sz="6"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Микролаборатории </w:t>
            </w:r>
          </w:p>
        </w:tc>
        <w:tc>
          <w:tcPr>
            <w:tcW w:w="1843" w:type="dxa"/>
            <w:tcBorders>
              <w:top w:val="nil"/>
              <w:left w:val="nil"/>
              <w:bottom w:val="single" w:sz="6"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7 (новых)+4</w:t>
            </w:r>
          </w:p>
        </w:tc>
      </w:tr>
      <w:tr w:rsidR="002E1FFE" w:rsidRPr="002E1FFE" w:rsidTr="002E1FFE">
        <w:tblPrEx>
          <w:tblCellSpacing w:w="-8" w:type="dxa"/>
        </w:tblPrEx>
        <w:trPr>
          <w:tblCellSpacing w:w="-8" w:type="dxa"/>
        </w:trPr>
        <w:tc>
          <w:tcPr>
            <w:tcW w:w="1164" w:type="dxa"/>
            <w:tcBorders>
              <w:top w:val="nil"/>
              <w:left w:val="single" w:sz="6" w:space="0" w:color="000000"/>
              <w:bottom w:val="single" w:sz="6" w:space="0" w:color="000000"/>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5</w:t>
            </w:r>
          </w:p>
        </w:tc>
        <w:tc>
          <w:tcPr>
            <w:tcW w:w="6521" w:type="dxa"/>
            <w:tcBorders>
              <w:top w:val="nil"/>
              <w:left w:val="nil"/>
              <w:bottom w:val="single" w:sz="6"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Пробирки</w:t>
            </w:r>
          </w:p>
        </w:tc>
        <w:tc>
          <w:tcPr>
            <w:tcW w:w="1843" w:type="dxa"/>
            <w:tcBorders>
              <w:top w:val="nil"/>
              <w:left w:val="nil"/>
              <w:bottom w:val="single" w:sz="6"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56</w:t>
            </w:r>
          </w:p>
        </w:tc>
      </w:tr>
      <w:tr w:rsidR="002E1FFE" w:rsidRPr="002E1FFE" w:rsidTr="002E1FFE">
        <w:tblPrEx>
          <w:tblCellSpacing w:w="-8" w:type="dxa"/>
        </w:tblPrEx>
        <w:trPr>
          <w:tblCellSpacing w:w="-8" w:type="dxa"/>
        </w:trPr>
        <w:tc>
          <w:tcPr>
            <w:tcW w:w="1164" w:type="dxa"/>
            <w:tcBorders>
              <w:top w:val="nil"/>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6</w:t>
            </w:r>
          </w:p>
        </w:tc>
        <w:tc>
          <w:tcPr>
            <w:tcW w:w="6521" w:type="dxa"/>
            <w:tcBorders>
              <w:top w:val="nil"/>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Спиртовки</w:t>
            </w:r>
          </w:p>
        </w:tc>
        <w:tc>
          <w:tcPr>
            <w:tcW w:w="1843" w:type="dxa"/>
            <w:tcBorders>
              <w:top w:val="nil"/>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18</w:t>
            </w:r>
          </w:p>
        </w:tc>
      </w:tr>
      <w:tr w:rsidR="002E1FFE" w:rsidRPr="002E1FFE" w:rsidTr="002E1FFE">
        <w:tblPrEx>
          <w:tblCellSpacing w:w="-8" w:type="dxa"/>
        </w:tblPrEx>
        <w:trPr>
          <w:trHeight w:val="346"/>
          <w:tblCellSpacing w:w="-8" w:type="dxa"/>
        </w:trPr>
        <w:tc>
          <w:tcPr>
            <w:tcW w:w="1164"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7</w:t>
            </w:r>
          </w:p>
        </w:tc>
        <w:tc>
          <w:tcPr>
            <w:tcW w:w="6521"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Пробка</w:t>
            </w:r>
          </w:p>
        </w:tc>
        <w:tc>
          <w:tcPr>
            <w:tcW w:w="1843"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много</w:t>
            </w:r>
          </w:p>
        </w:tc>
      </w:tr>
      <w:tr w:rsidR="002E1FFE" w:rsidRPr="002E1FFE" w:rsidTr="002E1FFE">
        <w:tblPrEx>
          <w:tblCellSpacing w:w="-8" w:type="dxa"/>
        </w:tblPrEx>
        <w:trPr>
          <w:tblCellSpacing w:w="-8" w:type="dxa"/>
        </w:trPr>
        <w:tc>
          <w:tcPr>
            <w:tcW w:w="1164"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8</w:t>
            </w:r>
          </w:p>
        </w:tc>
        <w:tc>
          <w:tcPr>
            <w:tcW w:w="6521"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Штатив</w:t>
            </w:r>
          </w:p>
        </w:tc>
        <w:tc>
          <w:tcPr>
            <w:tcW w:w="1843"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3</w:t>
            </w:r>
          </w:p>
        </w:tc>
      </w:tr>
      <w:tr w:rsidR="002E1FFE" w:rsidRPr="002E1FFE" w:rsidTr="002E1FFE">
        <w:tblPrEx>
          <w:tblCellSpacing w:w="-8" w:type="dxa"/>
        </w:tblPrEx>
        <w:trPr>
          <w:tblCellSpacing w:w="-8" w:type="dxa"/>
        </w:trPr>
        <w:tc>
          <w:tcPr>
            <w:tcW w:w="1164"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9</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Электроплита НР-100А</w:t>
            </w:r>
          </w:p>
        </w:tc>
        <w:tc>
          <w:tcPr>
            <w:tcW w:w="1843"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290"/>
          <w:tblCellSpacing w:w="-8" w:type="dxa"/>
        </w:trPr>
        <w:tc>
          <w:tcPr>
            <w:tcW w:w="1164"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10</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Прибор для собирания газов </w:t>
            </w:r>
          </w:p>
        </w:tc>
        <w:tc>
          <w:tcPr>
            <w:tcW w:w="1843"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270"/>
          <w:tblCellSpacing w:w="-8" w:type="dxa"/>
        </w:trPr>
        <w:tc>
          <w:tcPr>
            <w:tcW w:w="1164"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11</w:t>
            </w:r>
          </w:p>
        </w:tc>
        <w:tc>
          <w:tcPr>
            <w:tcW w:w="6521"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Стаканы: </w:t>
            </w:r>
          </w:p>
          <w:p w:rsidR="002E1FFE" w:rsidRPr="002E1FFE" w:rsidRDefault="002E1FFE" w:rsidP="002E1FFE">
            <w:pPr>
              <w:jc w:val="both"/>
              <w:rPr>
                <w:rFonts w:eastAsia="Calibri"/>
                <w:sz w:val="22"/>
                <w:szCs w:val="22"/>
              </w:rPr>
            </w:pPr>
            <w:r w:rsidRPr="002E1FFE">
              <w:rPr>
                <w:rFonts w:eastAsia="Calibri"/>
                <w:sz w:val="22"/>
                <w:szCs w:val="22"/>
              </w:rPr>
              <w:t>стеклянный лабораторный с носиком</w:t>
            </w:r>
          </w:p>
          <w:p w:rsidR="002E1FFE" w:rsidRPr="002E1FFE" w:rsidRDefault="002E1FFE" w:rsidP="002E1FFE">
            <w:pPr>
              <w:jc w:val="both"/>
              <w:rPr>
                <w:rFonts w:eastAsia="Calibri"/>
                <w:sz w:val="22"/>
                <w:szCs w:val="22"/>
              </w:rPr>
            </w:pPr>
            <w:r w:rsidRPr="002E1FFE">
              <w:rPr>
                <w:rFonts w:eastAsia="Calibri"/>
                <w:sz w:val="22"/>
                <w:szCs w:val="22"/>
              </w:rPr>
              <w:t>пластмассовый лабораторный с носиком</w:t>
            </w:r>
          </w:p>
        </w:tc>
        <w:tc>
          <w:tcPr>
            <w:tcW w:w="1843" w:type="dxa"/>
            <w:tcBorders>
              <w:top w:val="single" w:sz="4" w:space="0" w:color="auto"/>
              <w:left w:val="single" w:sz="4" w:space="0" w:color="auto"/>
              <w:bottom w:val="single" w:sz="4" w:space="0" w:color="auto"/>
              <w:right w:val="single" w:sz="4" w:space="0" w:color="auto"/>
            </w:tcBorders>
          </w:tcPr>
          <w:p w:rsidR="002E1FFE" w:rsidRPr="002E1FFE" w:rsidRDefault="002E1FFE" w:rsidP="002E1FFE">
            <w:pPr>
              <w:ind w:firstLine="709"/>
              <w:jc w:val="center"/>
              <w:rPr>
                <w:rFonts w:eastAsia="Calibri"/>
                <w:sz w:val="22"/>
                <w:szCs w:val="22"/>
              </w:rPr>
            </w:pPr>
          </w:p>
          <w:p w:rsidR="002E1FFE" w:rsidRPr="002E1FFE" w:rsidRDefault="002E1FFE" w:rsidP="002E1FFE">
            <w:pPr>
              <w:ind w:firstLine="709"/>
              <w:jc w:val="center"/>
              <w:rPr>
                <w:rFonts w:eastAsia="Calibri"/>
                <w:sz w:val="22"/>
                <w:szCs w:val="22"/>
              </w:rPr>
            </w:pPr>
            <w:r w:rsidRPr="002E1FFE">
              <w:rPr>
                <w:rFonts w:eastAsia="Calibri"/>
                <w:sz w:val="22"/>
                <w:szCs w:val="22"/>
              </w:rPr>
              <w:t>14</w:t>
            </w:r>
          </w:p>
          <w:p w:rsidR="002E1FFE" w:rsidRPr="002E1FFE" w:rsidRDefault="002E1FFE" w:rsidP="002E1FFE">
            <w:pPr>
              <w:jc w:val="center"/>
              <w:rPr>
                <w:rFonts w:eastAsia="Calibri"/>
                <w:sz w:val="22"/>
                <w:szCs w:val="22"/>
              </w:rPr>
            </w:pPr>
            <w:r w:rsidRPr="002E1FFE">
              <w:rPr>
                <w:rFonts w:eastAsia="Calibri"/>
                <w:sz w:val="22"/>
                <w:szCs w:val="22"/>
              </w:rPr>
              <w:t xml:space="preserve">        4</w:t>
            </w:r>
          </w:p>
        </w:tc>
      </w:tr>
      <w:tr w:rsidR="002E1FFE" w:rsidRPr="002E1FFE" w:rsidTr="002E1FFE">
        <w:tblPrEx>
          <w:tblCellSpacing w:w="-8" w:type="dxa"/>
        </w:tblPrEx>
        <w:trPr>
          <w:tblCellSpacing w:w="-8" w:type="dxa"/>
        </w:trPr>
        <w:tc>
          <w:tcPr>
            <w:tcW w:w="1164" w:type="dxa"/>
            <w:tcBorders>
              <w:top w:val="single" w:sz="4" w:space="0" w:color="auto"/>
              <w:left w:val="single" w:sz="6" w:space="0" w:color="000000"/>
              <w:bottom w:val="single" w:sz="6" w:space="0" w:color="000000"/>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12</w:t>
            </w:r>
          </w:p>
        </w:tc>
        <w:tc>
          <w:tcPr>
            <w:tcW w:w="6521" w:type="dxa"/>
            <w:tcBorders>
              <w:top w:val="single" w:sz="4" w:space="0" w:color="auto"/>
              <w:left w:val="nil"/>
              <w:bottom w:val="single" w:sz="6"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Цилиндр мерный </w:t>
            </w:r>
          </w:p>
        </w:tc>
        <w:tc>
          <w:tcPr>
            <w:tcW w:w="1843" w:type="dxa"/>
            <w:tcBorders>
              <w:top w:val="single" w:sz="4" w:space="0" w:color="auto"/>
              <w:left w:val="nil"/>
              <w:bottom w:val="single" w:sz="6"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8</w:t>
            </w:r>
          </w:p>
        </w:tc>
      </w:tr>
      <w:tr w:rsidR="002E1FFE" w:rsidRPr="002E1FFE" w:rsidTr="002E1FFE">
        <w:tblPrEx>
          <w:tblCellSpacing w:w="-8" w:type="dxa"/>
        </w:tblPrEx>
        <w:trPr>
          <w:tblCellSpacing w:w="-8" w:type="dxa"/>
        </w:trPr>
        <w:tc>
          <w:tcPr>
            <w:tcW w:w="1164" w:type="dxa"/>
            <w:tcBorders>
              <w:top w:val="nil"/>
              <w:left w:val="single" w:sz="6" w:space="0" w:color="000000"/>
              <w:bottom w:val="single" w:sz="6" w:space="0" w:color="000000"/>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13</w:t>
            </w:r>
          </w:p>
        </w:tc>
        <w:tc>
          <w:tcPr>
            <w:tcW w:w="6521" w:type="dxa"/>
            <w:tcBorders>
              <w:top w:val="nil"/>
              <w:left w:val="nil"/>
              <w:bottom w:val="single" w:sz="6"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Доска для сушки пробирок</w:t>
            </w:r>
          </w:p>
        </w:tc>
        <w:tc>
          <w:tcPr>
            <w:tcW w:w="1843" w:type="dxa"/>
            <w:tcBorders>
              <w:top w:val="nil"/>
              <w:left w:val="nil"/>
              <w:bottom w:val="single" w:sz="6"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blCellSpacing w:w="-8" w:type="dxa"/>
        </w:trPr>
        <w:tc>
          <w:tcPr>
            <w:tcW w:w="1164" w:type="dxa"/>
            <w:tcBorders>
              <w:top w:val="nil"/>
              <w:left w:val="single" w:sz="6" w:space="0" w:color="000000"/>
              <w:bottom w:val="single" w:sz="6" w:space="0" w:color="000000"/>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14</w:t>
            </w:r>
          </w:p>
        </w:tc>
        <w:tc>
          <w:tcPr>
            <w:tcW w:w="6521" w:type="dxa"/>
            <w:tcBorders>
              <w:top w:val="nil"/>
              <w:left w:val="nil"/>
              <w:bottom w:val="single" w:sz="6"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Колбы:</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Круглодонная </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Плоскодонная </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Коническая </w:t>
            </w:r>
          </w:p>
        </w:tc>
        <w:tc>
          <w:tcPr>
            <w:tcW w:w="1843" w:type="dxa"/>
            <w:tcBorders>
              <w:top w:val="nil"/>
              <w:left w:val="nil"/>
              <w:bottom w:val="single" w:sz="6" w:space="0" w:color="auto"/>
              <w:right w:val="single" w:sz="6" w:space="0" w:color="auto"/>
            </w:tcBorders>
          </w:tcPr>
          <w:p w:rsidR="002E1FFE" w:rsidRPr="002E1FFE" w:rsidRDefault="002E1FFE" w:rsidP="002E1FFE">
            <w:pPr>
              <w:ind w:firstLine="709"/>
              <w:jc w:val="center"/>
              <w:rPr>
                <w:rFonts w:eastAsia="Calibri"/>
                <w:sz w:val="22"/>
                <w:szCs w:val="22"/>
              </w:rPr>
            </w:pPr>
          </w:p>
          <w:p w:rsidR="002E1FFE" w:rsidRPr="002E1FFE" w:rsidRDefault="002E1FFE" w:rsidP="002E1FFE">
            <w:pPr>
              <w:ind w:firstLine="709"/>
              <w:jc w:val="center"/>
              <w:rPr>
                <w:rFonts w:eastAsia="Calibri"/>
                <w:sz w:val="22"/>
                <w:szCs w:val="22"/>
              </w:rPr>
            </w:pPr>
            <w:r w:rsidRPr="002E1FFE">
              <w:rPr>
                <w:rFonts w:eastAsia="Calibri"/>
                <w:sz w:val="22"/>
                <w:szCs w:val="22"/>
              </w:rPr>
              <w:t>4</w:t>
            </w:r>
          </w:p>
          <w:p w:rsidR="002E1FFE" w:rsidRPr="002E1FFE" w:rsidRDefault="002E1FFE" w:rsidP="002E1FFE">
            <w:pPr>
              <w:ind w:firstLine="709"/>
              <w:jc w:val="center"/>
              <w:rPr>
                <w:rFonts w:eastAsia="Calibri"/>
                <w:sz w:val="22"/>
                <w:szCs w:val="22"/>
              </w:rPr>
            </w:pPr>
            <w:r w:rsidRPr="002E1FFE">
              <w:rPr>
                <w:rFonts w:eastAsia="Calibri"/>
                <w:sz w:val="22"/>
                <w:szCs w:val="22"/>
              </w:rPr>
              <w:t>4</w:t>
            </w:r>
          </w:p>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300"/>
          <w:tblCellSpacing w:w="-8" w:type="dxa"/>
        </w:trPr>
        <w:tc>
          <w:tcPr>
            <w:tcW w:w="1164" w:type="dxa"/>
            <w:tcBorders>
              <w:top w:val="nil"/>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15</w:t>
            </w:r>
          </w:p>
        </w:tc>
        <w:tc>
          <w:tcPr>
            <w:tcW w:w="6521" w:type="dxa"/>
            <w:tcBorders>
              <w:top w:val="nil"/>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Раковина и холодная вода</w:t>
            </w:r>
          </w:p>
        </w:tc>
        <w:tc>
          <w:tcPr>
            <w:tcW w:w="1843" w:type="dxa"/>
            <w:tcBorders>
              <w:top w:val="nil"/>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260"/>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16</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Стол для мытья посуды</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300"/>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17 </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Тигель </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285"/>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18</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Прибор для сравнивания содержания углекислого газа во вдыхаемом и выдыхаемом воздухе</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375"/>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19</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Барометр </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405"/>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20</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jc w:val="both"/>
              <w:rPr>
                <w:rFonts w:eastAsia="Calibri"/>
                <w:sz w:val="22"/>
                <w:szCs w:val="22"/>
              </w:rPr>
            </w:pPr>
            <w:r w:rsidRPr="002E1FFE">
              <w:rPr>
                <w:rFonts w:eastAsia="Calibri"/>
                <w:sz w:val="22"/>
                <w:szCs w:val="22"/>
              </w:rPr>
              <w:t xml:space="preserve">Модели воссоздания органических и неорганических веществ </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204"/>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21</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jc w:val="both"/>
              <w:rPr>
                <w:rFonts w:eastAsia="Calibri"/>
                <w:sz w:val="22"/>
                <w:szCs w:val="22"/>
              </w:rPr>
            </w:pPr>
            <w:r w:rsidRPr="002E1FFE">
              <w:rPr>
                <w:rFonts w:eastAsia="Calibri"/>
                <w:sz w:val="22"/>
                <w:szCs w:val="22"/>
              </w:rPr>
              <w:t>Весы лабораторные электронные ВЛЭ - 510</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405"/>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22</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jc w:val="both"/>
              <w:rPr>
                <w:rFonts w:eastAsia="Calibri"/>
                <w:sz w:val="22"/>
                <w:szCs w:val="22"/>
              </w:rPr>
            </w:pPr>
            <w:r w:rsidRPr="002E1FFE">
              <w:rPr>
                <w:rFonts w:eastAsia="Calibri"/>
                <w:sz w:val="22"/>
                <w:szCs w:val="22"/>
              </w:rPr>
              <w:t>Сейф с прекурсорами наркотических веществ</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1+1</w:t>
            </w:r>
          </w:p>
        </w:tc>
      </w:tr>
      <w:tr w:rsidR="002E1FFE" w:rsidRPr="002E1FFE" w:rsidTr="002E1FFE">
        <w:tblPrEx>
          <w:tblCellSpacing w:w="-8" w:type="dxa"/>
        </w:tblPrEx>
        <w:trPr>
          <w:trHeight w:val="360"/>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23</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Воронка </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13</w:t>
            </w:r>
          </w:p>
        </w:tc>
      </w:tr>
      <w:tr w:rsidR="002E1FFE" w:rsidRPr="002E1FFE" w:rsidTr="002E1FFE">
        <w:tblPrEx>
          <w:tblCellSpacing w:w="-8" w:type="dxa"/>
        </w:tblPrEx>
        <w:trPr>
          <w:trHeight w:val="315"/>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24</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Кристализатор </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330"/>
          <w:tblCellSpacing w:w="-8" w:type="dxa"/>
        </w:trPr>
        <w:tc>
          <w:tcPr>
            <w:tcW w:w="1164" w:type="dxa"/>
            <w:tcBorders>
              <w:top w:val="single" w:sz="4" w:space="0" w:color="auto"/>
              <w:left w:val="single" w:sz="6" w:space="0" w:color="000000"/>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25</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Холодильник</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237"/>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26</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Вытяжной шкаф </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405"/>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27</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Шкаф закрытый </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2E1FFE">
        <w:tblPrEx>
          <w:tblCellSpacing w:w="-8" w:type="dxa"/>
        </w:tblPrEx>
        <w:trPr>
          <w:trHeight w:val="330"/>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28</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Шкаф стеллаж</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3</w:t>
            </w:r>
          </w:p>
        </w:tc>
      </w:tr>
      <w:tr w:rsidR="002E1FFE" w:rsidRPr="002E1FFE" w:rsidTr="002E1FFE">
        <w:tblPrEx>
          <w:tblCellSpacing w:w="-8" w:type="dxa"/>
        </w:tblPrEx>
        <w:trPr>
          <w:trHeight w:val="120"/>
          <w:tblCellSpacing w:w="-8" w:type="dxa"/>
        </w:trPr>
        <w:tc>
          <w:tcPr>
            <w:tcW w:w="1164" w:type="dxa"/>
            <w:tcBorders>
              <w:top w:val="single" w:sz="4" w:space="0" w:color="auto"/>
              <w:left w:val="single" w:sz="6" w:space="0" w:color="000000"/>
              <w:bottom w:val="single" w:sz="4" w:space="0" w:color="auto"/>
              <w:right w:val="single" w:sz="6" w:space="0" w:color="000000"/>
            </w:tcBorders>
          </w:tcPr>
          <w:p w:rsidR="002E1FFE" w:rsidRPr="002E1FFE" w:rsidRDefault="002E1FFE" w:rsidP="002E1FFE">
            <w:pPr>
              <w:ind w:firstLine="709"/>
              <w:jc w:val="both"/>
              <w:rPr>
                <w:rFonts w:eastAsia="Calibri"/>
                <w:sz w:val="22"/>
                <w:szCs w:val="22"/>
              </w:rPr>
            </w:pPr>
            <w:r w:rsidRPr="002E1FFE">
              <w:rPr>
                <w:rFonts w:eastAsia="Calibri"/>
                <w:sz w:val="22"/>
                <w:szCs w:val="22"/>
              </w:rPr>
              <w:t>29</w:t>
            </w:r>
          </w:p>
        </w:tc>
        <w:tc>
          <w:tcPr>
            <w:tcW w:w="6521"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both"/>
              <w:rPr>
                <w:rFonts w:eastAsia="Calibri"/>
                <w:sz w:val="22"/>
                <w:szCs w:val="22"/>
              </w:rPr>
            </w:pPr>
            <w:r w:rsidRPr="002E1FFE">
              <w:rPr>
                <w:rFonts w:eastAsia="Calibri"/>
                <w:sz w:val="22"/>
                <w:szCs w:val="22"/>
              </w:rPr>
              <w:t xml:space="preserve">Шкаф открытый </w:t>
            </w:r>
          </w:p>
        </w:tc>
        <w:tc>
          <w:tcPr>
            <w:tcW w:w="1843" w:type="dxa"/>
            <w:tcBorders>
              <w:top w:val="single" w:sz="4" w:space="0" w:color="auto"/>
              <w:left w:val="nil"/>
              <w:bottom w:val="single" w:sz="4" w:space="0" w:color="auto"/>
              <w:right w:val="single" w:sz="6" w:space="0" w:color="auto"/>
            </w:tcBorders>
          </w:tcPr>
          <w:p w:rsidR="002E1FFE" w:rsidRPr="002E1FFE" w:rsidRDefault="002E1FFE" w:rsidP="002E1FFE">
            <w:pPr>
              <w:ind w:firstLine="709"/>
              <w:jc w:val="center"/>
              <w:rPr>
                <w:rFonts w:eastAsia="Calibri"/>
                <w:sz w:val="22"/>
                <w:szCs w:val="22"/>
              </w:rPr>
            </w:pPr>
            <w:r w:rsidRPr="002E1FFE">
              <w:rPr>
                <w:rFonts w:eastAsia="Calibri"/>
                <w:sz w:val="22"/>
                <w:szCs w:val="22"/>
              </w:rPr>
              <w:t>1</w:t>
            </w:r>
          </w:p>
        </w:tc>
      </w:tr>
    </w:tbl>
    <w:p w:rsidR="002E1FFE" w:rsidRPr="002E1FFE" w:rsidRDefault="002E1FFE" w:rsidP="002E1FFE">
      <w:pPr>
        <w:ind w:firstLine="709"/>
        <w:jc w:val="both"/>
        <w:rPr>
          <w:rFonts w:eastAsia="Calibri"/>
          <w:b/>
          <w:sz w:val="22"/>
          <w:szCs w:val="22"/>
        </w:rPr>
      </w:pPr>
    </w:p>
    <w:p w:rsidR="002E1FFE" w:rsidRPr="002E1FFE" w:rsidRDefault="002E1FFE" w:rsidP="002E1FFE">
      <w:pPr>
        <w:jc w:val="both"/>
        <w:rPr>
          <w:rFonts w:eastAsia="Calibri"/>
          <w:sz w:val="22"/>
          <w:szCs w:val="22"/>
          <w:u w:val="single"/>
        </w:rPr>
      </w:pPr>
    </w:p>
    <w:p w:rsidR="002E1FFE" w:rsidRPr="002E1FFE" w:rsidRDefault="002E1FFE" w:rsidP="002E1FFE">
      <w:pPr>
        <w:tabs>
          <w:tab w:val="left" w:pos="720"/>
        </w:tabs>
        <w:rPr>
          <w:rFonts w:eastAsia="Times New Roman"/>
          <w:b/>
          <w:sz w:val="22"/>
          <w:szCs w:val="22"/>
        </w:rPr>
      </w:pPr>
      <w:r w:rsidRPr="002E1FFE">
        <w:rPr>
          <w:rFonts w:eastAsia="Times New Roman"/>
          <w:b/>
          <w:sz w:val="22"/>
          <w:szCs w:val="22"/>
        </w:rPr>
        <w:t>Для учебного  предмета «Физика»</w:t>
      </w: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Перечень демонстрационных приборов.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543"/>
        <w:gridCol w:w="1786"/>
      </w:tblGrid>
      <w:tr w:rsidR="002E1FFE" w:rsidRPr="002E1FFE" w:rsidTr="002E1FFE">
        <w:tc>
          <w:tcPr>
            <w:tcW w:w="1134"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w:t>
            </w:r>
          </w:p>
        </w:tc>
        <w:tc>
          <w:tcPr>
            <w:tcW w:w="6543"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Наименование</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Количество</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Амперметр-вольтметр с гальванометром</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Электрометр </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3.</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Электромагнит разборный</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4.</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Осциллограф лабораторный</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5.</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Набор палочек по электростатике</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6.</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Термометр демонстрационный</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7.</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Барометр-анероид</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8.</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Цилиндр измерительный</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9.</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Сообщающиеся сосуды </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10.</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Шар с кольцом</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11.</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Манометр металлический</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12.</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Ведерко Архимеда</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13.</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Камертоны на резонансных ящиках</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3</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14.</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Динамометр демонстрационный</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15.</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Модель генератора</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16.</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Огниво воздушное</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17.</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Штативы изолирующие</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18.</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Конденсатор демонстрационный</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19.</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Модель детекторного радиоприемника</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20.</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Центрифуга</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21.</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Электронные весы</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22.</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Электронный термометр</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23.</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Спектроскоп </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24.</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Демонстрационные линзы</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4</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25.</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Прибор для демонстрации правила Ленца</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26.</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Электрический султан</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27.</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Источник переменного и постоянного напряжения В-24</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28.</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Выпрямитель </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rPr>
          <w:trHeight w:val="289"/>
        </w:trPr>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29.</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Трансформатор демонстрационный </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30.</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Электрический звонок</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31.</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Электрофорная машина</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32.</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Манометр с цилиндром переменной емкостью</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134" w:type="dxa"/>
            <w:shd w:val="clear" w:color="auto" w:fill="auto"/>
          </w:tcPr>
          <w:p w:rsidR="002E1FFE" w:rsidRPr="002E1FFE" w:rsidRDefault="002E1FFE" w:rsidP="002E1FFE">
            <w:pPr>
              <w:rPr>
                <w:rFonts w:eastAsia="Calibri"/>
                <w:sz w:val="22"/>
                <w:szCs w:val="22"/>
              </w:rPr>
            </w:pPr>
            <w:r w:rsidRPr="002E1FFE">
              <w:rPr>
                <w:rFonts w:eastAsia="Calibri"/>
                <w:sz w:val="22"/>
                <w:szCs w:val="22"/>
              </w:rPr>
              <w:t>33.</w:t>
            </w:r>
          </w:p>
        </w:tc>
        <w:tc>
          <w:tcPr>
            <w:tcW w:w="6543" w:type="dxa"/>
            <w:shd w:val="clear" w:color="auto" w:fill="auto"/>
          </w:tcPr>
          <w:p w:rsidR="002E1FFE" w:rsidRPr="002E1FFE" w:rsidRDefault="002E1FFE" w:rsidP="002E1FFE">
            <w:pPr>
              <w:rPr>
                <w:rFonts w:eastAsia="Calibri"/>
                <w:sz w:val="22"/>
                <w:szCs w:val="22"/>
              </w:rPr>
            </w:pPr>
            <w:r w:rsidRPr="002E1FFE">
              <w:rPr>
                <w:rFonts w:eastAsia="Calibri"/>
                <w:sz w:val="22"/>
                <w:szCs w:val="22"/>
              </w:rPr>
              <w:t>Набор пружин разной жесткостью</w:t>
            </w:r>
          </w:p>
        </w:tc>
        <w:tc>
          <w:tcPr>
            <w:tcW w:w="178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bl>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p>
    <w:p w:rsidR="002E1FFE" w:rsidRPr="002E1FFE" w:rsidRDefault="002E1FFE" w:rsidP="002E1FFE">
      <w:pPr>
        <w:jc w:val="both"/>
        <w:rPr>
          <w:rFonts w:eastAsia="Calibri"/>
          <w:b/>
          <w:sz w:val="22"/>
          <w:szCs w:val="22"/>
        </w:rPr>
      </w:pPr>
      <w:r w:rsidRPr="002E1FFE">
        <w:rPr>
          <w:rFonts w:eastAsia="Calibri"/>
          <w:b/>
          <w:sz w:val="22"/>
          <w:szCs w:val="22"/>
        </w:rPr>
        <w:t>Учебно-наглядные пособия по химии</w:t>
      </w:r>
    </w:p>
    <w:p w:rsidR="002E1FFE" w:rsidRPr="002E1FFE" w:rsidRDefault="002E1FFE" w:rsidP="002E1FFE">
      <w:pPr>
        <w:jc w:val="both"/>
        <w:rPr>
          <w:rFonts w:eastAsia="Calibri"/>
          <w:b/>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0"/>
        <w:gridCol w:w="5954"/>
        <w:gridCol w:w="1843"/>
      </w:tblGrid>
      <w:tr w:rsidR="002E1FFE" w:rsidRPr="002E1FFE" w:rsidTr="002E1FFE">
        <w:tc>
          <w:tcPr>
            <w:tcW w:w="851" w:type="dxa"/>
          </w:tcPr>
          <w:p w:rsidR="002E1FFE" w:rsidRPr="002E1FFE" w:rsidRDefault="002E1FFE" w:rsidP="002E1FFE">
            <w:pPr>
              <w:rPr>
                <w:rFonts w:eastAsia="Calibri"/>
                <w:sz w:val="22"/>
                <w:szCs w:val="22"/>
              </w:rPr>
            </w:pPr>
            <w:r w:rsidRPr="002E1FFE">
              <w:rPr>
                <w:rFonts w:eastAsia="Calibri"/>
                <w:sz w:val="22"/>
                <w:szCs w:val="22"/>
              </w:rPr>
              <w:t>Вид</w:t>
            </w:r>
          </w:p>
        </w:tc>
        <w:tc>
          <w:tcPr>
            <w:tcW w:w="850" w:type="dxa"/>
          </w:tcPr>
          <w:p w:rsidR="002E1FFE" w:rsidRPr="002E1FFE" w:rsidRDefault="002E1FFE" w:rsidP="002E1FFE">
            <w:pPr>
              <w:rPr>
                <w:rFonts w:eastAsia="Calibri"/>
                <w:sz w:val="22"/>
                <w:szCs w:val="22"/>
              </w:rPr>
            </w:pPr>
            <w:r w:rsidRPr="002E1FFE">
              <w:rPr>
                <w:rFonts w:eastAsia="Calibri"/>
                <w:sz w:val="22"/>
                <w:szCs w:val="22"/>
              </w:rPr>
              <w:t xml:space="preserve"> № п/п</w:t>
            </w:r>
          </w:p>
        </w:tc>
        <w:tc>
          <w:tcPr>
            <w:tcW w:w="5954" w:type="dxa"/>
          </w:tcPr>
          <w:p w:rsidR="002E1FFE" w:rsidRPr="002E1FFE" w:rsidRDefault="002E1FFE" w:rsidP="002E1FFE">
            <w:pPr>
              <w:ind w:firstLine="709"/>
              <w:rPr>
                <w:rFonts w:eastAsia="Calibri"/>
                <w:sz w:val="22"/>
                <w:szCs w:val="22"/>
              </w:rPr>
            </w:pPr>
            <w:r w:rsidRPr="002E1FFE">
              <w:rPr>
                <w:rFonts w:eastAsia="Calibri"/>
                <w:sz w:val="22"/>
                <w:szCs w:val="22"/>
              </w:rPr>
              <w:t>Наименование:</w:t>
            </w:r>
          </w:p>
        </w:tc>
        <w:tc>
          <w:tcPr>
            <w:tcW w:w="1843" w:type="dxa"/>
          </w:tcPr>
          <w:p w:rsidR="002E1FFE" w:rsidRPr="002E1FFE" w:rsidRDefault="002E1FFE" w:rsidP="002E1FFE">
            <w:pPr>
              <w:jc w:val="both"/>
              <w:rPr>
                <w:rFonts w:eastAsia="Calibri"/>
                <w:sz w:val="22"/>
                <w:szCs w:val="22"/>
              </w:rPr>
            </w:pPr>
            <w:r w:rsidRPr="002E1FFE">
              <w:rPr>
                <w:rFonts w:eastAsia="Calibri"/>
                <w:sz w:val="22"/>
                <w:szCs w:val="22"/>
              </w:rPr>
              <w:t>Количество:</w:t>
            </w:r>
          </w:p>
        </w:tc>
      </w:tr>
      <w:tr w:rsidR="002E1FFE" w:rsidRPr="002E1FFE" w:rsidTr="002E1FFE">
        <w:tc>
          <w:tcPr>
            <w:tcW w:w="851" w:type="dxa"/>
            <w:vMerge w:val="restart"/>
          </w:tcPr>
          <w:p w:rsidR="002E1FFE" w:rsidRPr="002E1FFE" w:rsidRDefault="002E1FFE" w:rsidP="002E1FFE">
            <w:pPr>
              <w:rPr>
                <w:rFonts w:eastAsia="Calibri"/>
                <w:sz w:val="22"/>
                <w:szCs w:val="22"/>
                <w:lang w:val="en-US"/>
              </w:rPr>
            </w:pPr>
            <w:r w:rsidRPr="002E1FFE">
              <w:rPr>
                <w:rFonts w:eastAsia="Calibri"/>
                <w:sz w:val="22"/>
                <w:szCs w:val="22"/>
              </w:rPr>
              <w:t>Коллекции</w:t>
            </w:r>
            <w:r w:rsidRPr="002E1FFE">
              <w:rPr>
                <w:rFonts w:eastAsia="Calibri"/>
                <w:sz w:val="22"/>
                <w:szCs w:val="22"/>
                <w:lang w:val="en-US"/>
              </w:rPr>
              <w:t xml:space="preserve"> </w:t>
            </w:r>
          </w:p>
          <w:p w:rsidR="002E1FFE" w:rsidRPr="002E1FFE" w:rsidRDefault="002E1FFE" w:rsidP="002E1FFE">
            <w:pPr>
              <w:ind w:firstLine="709"/>
              <w:rPr>
                <w:rFonts w:eastAsia="Calibri"/>
                <w:sz w:val="22"/>
                <w:szCs w:val="22"/>
              </w:rPr>
            </w:pPr>
          </w:p>
        </w:tc>
        <w:tc>
          <w:tcPr>
            <w:tcW w:w="850" w:type="dxa"/>
          </w:tcPr>
          <w:p w:rsidR="002E1FFE" w:rsidRPr="002E1FFE" w:rsidRDefault="002E1FFE" w:rsidP="002E1FFE">
            <w:pPr>
              <w:ind w:firstLine="709"/>
              <w:rPr>
                <w:rFonts w:eastAsia="Calibri"/>
                <w:sz w:val="22"/>
                <w:szCs w:val="22"/>
              </w:rPr>
            </w:pPr>
            <w:r w:rsidRPr="002E1FFE">
              <w:rPr>
                <w:rFonts w:eastAsia="Calibri"/>
                <w:sz w:val="22"/>
                <w:szCs w:val="22"/>
              </w:rPr>
              <w:t>1</w:t>
            </w:r>
          </w:p>
        </w:tc>
        <w:tc>
          <w:tcPr>
            <w:tcW w:w="5954" w:type="dxa"/>
          </w:tcPr>
          <w:p w:rsidR="002E1FFE" w:rsidRPr="002E1FFE" w:rsidRDefault="002E1FFE" w:rsidP="002E1FFE">
            <w:pPr>
              <w:ind w:firstLine="709"/>
              <w:rPr>
                <w:rFonts w:eastAsia="Calibri"/>
                <w:sz w:val="22"/>
                <w:szCs w:val="22"/>
              </w:rPr>
            </w:pPr>
            <w:r w:rsidRPr="002E1FFE">
              <w:rPr>
                <w:rFonts w:eastAsia="Calibri"/>
                <w:sz w:val="22"/>
                <w:szCs w:val="22"/>
              </w:rPr>
              <w:t>Коллекция пластмасс</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435"/>
        </w:trPr>
        <w:tc>
          <w:tcPr>
            <w:tcW w:w="851" w:type="dxa"/>
            <w:vMerge/>
          </w:tcPr>
          <w:p w:rsidR="002E1FFE" w:rsidRPr="002E1FFE" w:rsidRDefault="002E1FFE" w:rsidP="002E1FFE">
            <w:pPr>
              <w:ind w:firstLine="709"/>
              <w:rPr>
                <w:rFonts w:eastAsia="Calibri"/>
                <w:sz w:val="22"/>
                <w:szCs w:val="22"/>
              </w:rPr>
            </w:pPr>
          </w:p>
        </w:tc>
        <w:tc>
          <w:tcPr>
            <w:tcW w:w="850" w:type="dxa"/>
          </w:tcPr>
          <w:p w:rsidR="002E1FFE" w:rsidRPr="002E1FFE" w:rsidRDefault="002E1FFE" w:rsidP="002E1FFE">
            <w:pPr>
              <w:ind w:firstLine="709"/>
              <w:rPr>
                <w:rFonts w:eastAsia="Calibri"/>
                <w:sz w:val="22"/>
                <w:szCs w:val="22"/>
              </w:rPr>
            </w:pPr>
            <w:r w:rsidRPr="002E1FFE">
              <w:rPr>
                <w:rFonts w:eastAsia="Calibri"/>
                <w:sz w:val="22"/>
                <w:szCs w:val="22"/>
              </w:rPr>
              <w:t>2</w:t>
            </w:r>
          </w:p>
        </w:tc>
        <w:tc>
          <w:tcPr>
            <w:tcW w:w="5954" w:type="dxa"/>
          </w:tcPr>
          <w:p w:rsidR="002E1FFE" w:rsidRPr="002E1FFE" w:rsidRDefault="002E1FFE" w:rsidP="002E1FFE">
            <w:pPr>
              <w:ind w:firstLine="709"/>
              <w:rPr>
                <w:rFonts w:eastAsia="Calibri"/>
                <w:sz w:val="22"/>
                <w:szCs w:val="22"/>
              </w:rPr>
            </w:pPr>
            <w:r w:rsidRPr="002E1FFE">
              <w:rPr>
                <w:rFonts w:eastAsia="Calibri"/>
                <w:sz w:val="22"/>
                <w:szCs w:val="22"/>
              </w:rPr>
              <w:t>Стекло и изделия из стекла</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405"/>
        </w:trPr>
        <w:tc>
          <w:tcPr>
            <w:tcW w:w="851" w:type="dxa"/>
            <w:vMerge w:val="restart"/>
          </w:tcPr>
          <w:p w:rsidR="002E1FFE" w:rsidRPr="002E1FFE" w:rsidRDefault="002E1FFE" w:rsidP="002E1FFE">
            <w:pPr>
              <w:rPr>
                <w:rFonts w:eastAsia="Calibri"/>
                <w:sz w:val="22"/>
                <w:szCs w:val="22"/>
              </w:rPr>
            </w:pPr>
            <w:r w:rsidRPr="002E1FFE">
              <w:rPr>
                <w:rFonts w:eastAsia="Calibri"/>
                <w:sz w:val="22"/>
                <w:szCs w:val="22"/>
              </w:rPr>
              <w:t xml:space="preserve">Таблицы </w:t>
            </w:r>
          </w:p>
        </w:tc>
        <w:tc>
          <w:tcPr>
            <w:tcW w:w="850" w:type="dxa"/>
          </w:tcPr>
          <w:p w:rsidR="002E1FFE" w:rsidRPr="002E1FFE" w:rsidRDefault="002E1FFE" w:rsidP="002E1FFE">
            <w:pPr>
              <w:ind w:firstLine="709"/>
              <w:rPr>
                <w:rFonts w:eastAsia="Calibri"/>
                <w:sz w:val="22"/>
                <w:szCs w:val="22"/>
              </w:rPr>
            </w:pPr>
            <w:r w:rsidRPr="002E1FFE">
              <w:rPr>
                <w:rFonts w:eastAsia="Calibri"/>
                <w:sz w:val="22"/>
                <w:szCs w:val="22"/>
              </w:rPr>
              <w:t>1</w:t>
            </w:r>
          </w:p>
        </w:tc>
        <w:tc>
          <w:tcPr>
            <w:tcW w:w="5954" w:type="dxa"/>
          </w:tcPr>
          <w:p w:rsidR="002E1FFE" w:rsidRPr="002E1FFE" w:rsidRDefault="002E1FFE" w:rsidP="002E1FFE">
            <w:pPr>
              <w:ind w:firstLine="709"/>
              <w:rPr>
                <w:rFonts w:eastAsia="Calibri"/>
                <w:sz w:val="22"/>
                <w:szCs w:val="22"/>
              </w:rPr>
            </w:pPr>
            <w:r w:rsidRPr="002E1FFE">
              <w:rPr>
                <w:rFonts w:eastAsia="Calibri"/>
                <w:sz w:val="22"/>
                <w:szCs w:val="22"/>
              </w:rPr>
              <w:t>Правила по технике безопасности в химическом кабинете</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384"/>
        </w:trPr>
        <w:tc>
          <w:tcPr>
            <w:tcW w:w="851" w:type="dxa"/>
            <w:vMerge/>
          </w:tcPr>
          <w:p w:rsidR="002E1FFE" w:rsidRPr="002E1FFE" w:rsidRDefault="002E1FFE" w:rsidP="002E1FFE">
            <w:pPr>
              <w:ind w:firstLine="709"/>
              <w:rPr>
                <w:rFonts w:eastAsia="Calibri"/>
                <w:sz w:val="22"/>
                <w:szCs w:val="22"/>
              </w:rPr>
            </w:pPr>
          </w:p>
        </w:tc>
        <w:tc>
          <w:tcPr>
            <w:tcW w:w="850" w:type="dxa"/>
          </w:tcPr>
          <w:p w:rsidR="002E1FFE" w:rsidRPr="002E1FFE" w:rsidRDefault="002E1FFE" w:rsidP="002E1FFE">
            <w:pPr>
              <w:ind w:firstLine="709"/>
              <w:rPr>
                <w:rFonts w:eastAsia="Calibri"/>
                <w:sz w:val="22"/>
                <w:szCs w:val="22"/>
              </w:rPr>
            </w:pPr>
            <w:r w:rsidRPr="002E1FFE">
              <w:rPr>
                <w:rFonts w:eastAsia="Calibri"/>
                <w:sz w:val="22"/>
                <w:szCs w:val="22"/>
              </w:rPr>
              <w:t>2</w:t>
            </w:r>
          </w:p>
        </w:tc>
        <w:tc>
          <w:tcPr>
            <w:tcW w:w="5954" w:type="dxa"/>
          </w:tcPr>
          <w:p w:rsidR="002E1FFE" w:rsidRPr="002E1FFE" w:rsidRDefault="002E1FFE" w:rsidP="002E1FFE">
            <w:pPr>
              <w:ind w:firstLine="709"/>
              <w:rPr>
                <w:rFonts w:eastAsia="Calibri"/>
                <w:sz w:val="22"/>
                <w:szCs w:val="22"/>
              </w:rPr>
            </w:pPr>
            <w:r w:rsidRPr="002E1FFE">
              <w:rPr>
                <w:rFonts w:eastAsia="Calibri"/>
                <w:sz w:val="22"/>
                <w:szCs w:val="22"/>
              </w:rPr>
              <w:t>Классификация веществ</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851" w:type="dxa"/>
            <w:vMerge/>
          </w:tcPr>
          <w:p w:rsidR="002E1FFE" w:rsidRPr="002E1FFE" w:rsidRDefault="002E1FFE" w:rsidP="002E1FFE">
            <w:pPr>
              <w:ind w:firstLine="709"/>
              <w:rPr>
                <w:rFonts w:eastAsia="Calibri"/>
                <w:sz w:val="22"/>
                <w:szCs w:val="22"/>
              </w:rPr>
            </w:pPr>
          </w:p>
        </w:tc>
        <w:tc>
          <w:tcPr>
            <w:tcW w:w="850" w:type="dxa"/>
          </w:tcPr>
          <w:p w:rsidR="002E1FFE" w:rsidRPr="002E1FFE" w:rsidRDefault="002E1FFE" w:rsidP="002E1FFE">
            <w:pPr>
              <w:ind w:firstLine="709"/>
              <w:rPr>
                <w:rFonts w:eastAsia="Calibri"/>
                <w:sz w:val="22"/>
                <w:szCs w:val="22"/>
              </w:rPr>
            </w:pPr>
            <w:r w:rsidRPr="002E1FFE">
              <w:rPr>
                <w:rFonts w:eastAsia="Calibri"/>
                <w:sz w:val="22"/>
                <w:szCs w:val="22"/>
              </w:rPr>
              <w:t>3</w:t>
            </w:r>
          </w:p>
        </w:tc>
        <w:tc>
          <w:tcPr>
            <w:tcW w:w="5954" w:type="dxa"/>
          </w:tcPr>
          <w:p w:rsidR="002E1FFE" w:rsidRPr="002E1FFE" w:rsidRDefault="002E1FFE" w:rsidP="002E1FFE">
            <w:pPr>
              <w:ind w:firstLine="709"/>
              <w:rPr>
                <w:rFonts w:eastAsia="Calibri"/>
                <w:sz w:val="22"/>
                <w:szCs w:val="22"/>
              </w:rPr>
            </w:pPr>
            <w:r w:rsidRPr="002E1FFE">
              <w:rPr>
                <w:rFonts w:eastAsia="Calibri"/>
                <w:sz w:val="22"/>
                <w:szCs w:val="22"/>
              </w:rPr>
              <w:t>Инструкция по технике безопасности  и охране труда</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291"/>
        </w:trPr>
        <w:tc>
          <w:tcPr>
            <w:tcW w:w="851" w:type="dxa"/>
            <w:vMerge/>
          </w:tcPr>
          <w:p w:rsidR="002E1FFE" w:rsidRPr="002E1FFE" w:rsidRDefault="002E1FFE" w:rsidP="002E1FFE">
            <w:pPr>
              <w:ind w:firstLine="709"/>
              <w:rPr>
                <w:rFonts w:eastAsia="Calibri"/>
                <w:sz w:val="22"/>
                <w:szCs w:val="22"/>
              </w:rPr>
            </w:pPr>
          </w:p>
        </w:tc>
        <w:tc>
          <w:tcPr>
            <w:tcW w:w="850" w:type="dxa"/>
          </w:tcPr>
          <w:p w:rsidR="002E1FFE" w:rsidRPr="002E1FFE" w:rsidRDefault="002E1FFE" w:rsidP="002E1FFE">
            <w:pPr>
              <w:ind w:firstLine="709"/>
              <w:rPr>
                <w:rFonts w:eastAsia="Calibri"/>
                <w:sz w:val="22"/>
                <w:szCs w:val="22"/>
              </w:rPr>
            </w:pPr>
            <w:r w:rsidRPr="002E1FFE">
              <w:rPr>
                <w:rFonts w:eastAsia="Calibri"/>
                <w:sz w:val="22"/>
                <w:szCs w:val="22"/>
              </w:rPr>
              <w:t>4</w:t>
            </w:r>
          </w:p>
        </w:tc>
        <w:tc>
          <w:tcPr>
            <w:tcW w:w="5954" w:type="dxa"/>
          </w:tcPr>
          <w:p w:rsidR="002E1FFE" w:rsidRPr="002E1FFE" w:rsidRDefault="002E1FFE" w:rsidP="002E1FFE">
            <w:pPr>
              <w:ind w:firstLine="709"/>
              <w:rPr>
                <w:rFonts w:eastAsia="Calibri"/>
                <w:sz w:val="22"/>
                <w:szCs w:val="22"/>
              </w:rPr>
            </w:pPr>
            <w:r w:rsidRPr="002E1FFE">
              <w:rPr>
                <w:rFonts w:eastAsia="Calibri"/>
                <w:sz w:val="22"/>
                <w:szCs w:val="22"/>
              </w:rPr>
              <w:t>Комплект портретов ученых-химиков</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851" w:type="dxa"/>
            <w:vMerge/>
          </w:tcPr>
          <w:p w:rsidR="002E1FFE" w:rsidRPr="002E1FFE" w:rsidRDefault="002E1FFE" w:rsidP="002E1FFE">
            <w:pPr>
              <w:ind w:firstLine="709"/>
              <w:rPr>
                <w:rFonts w:eastAsia="Calibri"/>
                <w:i/>
                <w:sz w:val="22"/>
                <w:szCs w:val="22"/>
              </w:rPr>
            </w:pPr>
          </w:p>
        </w:tc>
        <w:tc>
          <w:tcPr>
            <w:tcW w:w="8647" w:type="dxa"/>
            <w:gridSpan w:val="3"/>
          </w:tcPr>
          <w:p w:rsidR="002E1FFE" w:rsidRPr="002E1FFE" w:rsidRDefault="002E1FFE" w:rsidP="002E1FFE">
            <w:pPr>
              <w:ind w:firstLine="709"/>
              <w:jc w:val="center"/>
              <w:rPr>
                <w:rFonts w:eastAsia="Calibri"/>
                <w:i/>
                <w:sz w:val="22"/>
                <w:szCs w:val="22"/>
              </w:rPr>
            </w:pPr>
            <w:r w:rsidRPr="002E1FFE">
              <w:rPr>
                <w:rFonts w:eastAsia="Calibri"/>
                <w:i/>
                <w:sz w:val="22"/>
                <w:szCs w:val="22"/>
              </w:rPr>
              <w:t>Органическая химия</w:t>
            </w:r>
          </w:p>
        </w:tc>
      </w:tr>
      <w:tr w:rsidR="002E1FFE" w:rsidRPr="002E1FFE" w:rsidTr="002E1FFE">
        <w:tc>
          <w:tcPr>
            <w:tcW w:w="851" w:type="dxa"/>
            <w:vMerge/>
          </w:tcPr>
          <w:p w:rsidR="002E1FFE" w:rsidRPr="002E1FFE" w:rsidRDefault="002E1FFE" w:rsidP="002E1FFE">
            <w:pPr>
              <w:ind w:firstLine="709"/>
              <w:rPr>
                <w:rFonts w:eastAsia="Calibri"/>
                <w:sz w:val="22"/>
                <w:szCs w:val="22"/>
              </w:rPr>
            </w:pPr>
          </w:p>
        </w:tc>
        <w:tc>
          <w:tcPr>
            <w:tcW w:w="850" w:type="dxa"/>
          </w:tcPr>
          <w:p w:rsidR="002E1FFE" w:rsidRPr="002E1FFE" w:rsidRDefault="002E1FFE" w:rsidP="002E1FFE">
            <w:pPr>
              <w:ind w:firstLine="709"/>
              <w:rPr>
                <w:rFonts w:eastAsia="Calibri"/>
                <w:sz w:val="22"/>
                <w:szCs w:val="22"/>
              </w:rPr>
            </w:pPr>
            <w:r w:rsidRPr="002E1FFE">
              <w:rPr>
                <w:rFonts w:eastAsia="Calibri"/>
                <w:sz w:val="22"/>
                <w:szCs w:val="22"/>
              </w:rPr>
              <w:t>1</w:t>
            </w:r>
          </w:p>
        </w:tc>
        <w:tc>
          <w:tcPr>
            <w:tcW w:w="5954" w:type="dxa"/>
          </w:tcPr>
          <w:p w:rsidR="002E1FFE" w:rsidRPr="002E1FFE" w:rsidRDefault="002E1FFE" w:rsidP="002E1FFE">
            <w:pPr>
              <w:ind w:firstLine="709"/>
              <w:rPr>
                <w:rFonts w:eastAsia="Calibri"/>
                <w:sz w:val="22"/>
                <w:szCs w:val="22"/>
              </w:rPr>
            </w:pPr>
            <w:r w:rsidRPr="002E1FFE">
              <w:rPr>
                <w:rFonts w:eastAsia="Calibri"/>
                <w:sz w:val="22"/>
                <w:szCs w:val="22"/>
              </w:rPr>
              <w:t>Распознавание органических веществ</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851" w:type="dxa"/>
            <w:vMerge/>
          </w:tcPr>
          <w:p w:rsidR="002E1FFE" w:rsidRPr="002E1FFE" w:rsidRDefault="002E1FFE" w:rsidP="002E1FFE">
            <w:pPr>
              <w:ind w:firstLine="709"/>
              <w:jc w:val="both"/>
              <w:rPr>
                <w:rFonts w:eastAsia="Calibri"/>
                <w:sz w:val="22"/>
                <w:szCs w:val="22"/>
              </w:rPr>
            </w:pPr>
          </w:p>
        </w:tc>
        <w:tc>
          <w:tcPr>
            <w:tcW w:w="8647" w:type="dxa"/>
            <w:gridSpan w:val="3"/>
          </w:tcPr>
          <w:p w:rsidR="002E1FFE" w:rsidRPr="002E1FFE" w:rsidRDefault="002E1FFE" w:rsidP="002E1FFE">
            <w:pPr>
              <w:ind w:firstLine="709"/>
              <w:jc w:val="center"/>
              <w:rPr>
                <w:rFonts w:eastAsia="Calibri"/>
                <w:i/>
                <w:sz w:val="22"/>
                <w:szCs w:val="22"/>
              </w:rPr>
            </w:pPr>
            <w:r w:rsidRPr="002E1FFE">
              <w:rPr>
                <w:rFonts w:eastAsia="Calibri"/>
                <w:i/>
                <w:sz w:val="22"/>
                <w:szCs w:val="22"/>
              </w:rPr>
              <w:t>Химия 8-9 кл</w:t>
            </w:r>
          </w:p>
        </w:tc>
      </w:tr>
      <w:tr w:rsidR="002E1FFE" w:rsidRPr="002E1FFE" w:rsidTr="002E1FFE">
        <w:tc>
          <w:tcPr>
            <w:tcW w:w="851" w:type="dxa"/>
            <w:vMerge/>
          </w:tcPr>
          <w:p w:rsidR="002E1FFE" w:rsidRPr="002E1FFE" w:rsidRDefault="002E1FFE" w:rsidP="002E1FFE">
            <w:pPr>
              <w:ind w:firstLine="709"/>
              <w:jc w:val="both"/>
              <w:rPr>
                <w:rFonts w:eastAsia="Calibri"/>
                <w:sz w:val="22"/>
                <w:szCs w:val="22"/>
              </w:rPr>
            </w:pPr>
          </w:p>
        </w:tc>
        <w:tc>
          <w:tcPr>
            <w:tcW w:w="850"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c>
          <w:tcPr>
            <w:tcW w:w="5954"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Качественные реакции на катионы и анионы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851" w:type="dxa"/>
            <w:vMerge/>
          </w:tcPr>
          <w:p w:rsidR="002E1FFE" w:rsidRPr="002E1FFE" w:rsidRDefault="002E1FFE" w:rsidP="002E1FFE">
            <w:pPr>
              <w:ind w:firstLine="709"/>
              <w:jc w:val="both"/>
              <w:rPr>
                <w:rFonts w:eastAsia="Calibri"/>
                <w:sz w:val="22"/>
                <w:szCs w:val="22"/>
              </w:rPr>
            </w:pPr>
          </w:p>
        </w:tc>
        <w:tc>
          <w:tcPr>
            <w:tcW w:w="850"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c>
          <w:tcPr>
            <w:tcW w:w="5954" w:type="dxa"/>
          </w:tcPr>
          <w:p w:rsidR="002E1FFE" w:rsidRPr="002E1FFE" w:rsidRDefault="002E1FFE" w:rsidP="002E1FFE">
            <w:pPr>
              <w:ind w:firstLine="709"/>
              <w:jc w:val="both"/>
              <w:rPr>
                <w:rFonts w:eastAsia="Calibri"/>
                <w:sz w:val="22"/>
                <w:szCs w:val="22"/>
              </w:rPr>
            </w:pPr>
            <w:r w:rsidRPr="002E1FFE">
              <w:rPr>
                <w:rFonts w:eastAsia="Calibri"/>
                <w:sz w:val="22"/>
                <w:szCs w:val="22"/>
              </w:rPr>
              <w:t>Периодическая система химических элементов Д.И. Менделеева</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851" w:type="dxa"/>
            <w:vMerge/>
          </w:tcPr>
          <w:p w:rsidR="002E1FFE" w:rsidRPr="002E1FFE" w:rsidRDefault="002E1FFE" w:rsidP="002E1FFE">
            <w:pPr>
              <w:ind w:firstLine="709"/>
              <w:jc w:val="both"/>
              <w:rPr>
                <w:rFonts w:eastAsia="Calibri"/>
                <w:sz w:val="22"/>
                <w:szCs w:val="22"/>
              </w:rPr>
            </w:pPr>
          </w:p>
        </w:tc>
        <w:tc>
          <w:tcPr>
            <w:tcW w:w="850" w:type="dxa"/>
          </w:tcPr>
          <w:p w:rsidR="002E1FFE" w:rsidRPr="002E1FFE" w:rsidRDefault="002E1FFE" w:rsidP="002E1FFE">
            <w:pPr>
              <w:ind w:firstLine="709"/>
              <w:jc w:val="both"/>
              <w:rPr>
                <w:rFonts w:eastAsia="Calibri"/>
                <w:sz w:val="22"/>
                <w:szCs w:val="22"/>
              </w:rPr>
            </w:pPr>
            <w:r w:rsidRPr="002E1FFE">
              <w:rPr>
                <w:rFonts w:eastAsia="Calibri"/>
                <w:sz w:val="22"/>
                <w:szCs w:val="22"/>
              </w:rPr>
              <w:t>3</w:t>
            </w:r>
          </w:p>
        </w:tc>
        <w:tc>
          <w:tcPr>
            <w:tcW w:w="5954" w:type="dxa"/>
          </w:tcPr>
          <w:p w:rsidR="002E1FFE" w:rsidRPr="002E1FFE" w:rsidRDefault="002E1FFE" w:rsidP="002E1FFE">
            <w:pPr>
              <w:ind w:firstLine="709"/>
              <w:jc w:val="both"/>
              <w:rPr>
                <w:rFonts w:eastAsia="Calibri"/>
                <w:sz w:val="22"/>
                <w:szCs w:val="22"/>
              </w:rPr>
            </w:pPr>
            <w:r w:rsidRPr="002E1FFE">
              <w:rPr>
                <w:rFonts w:eastAsia="Calibri"/>
                <w:sz w:val="22"/>
                <w:szCs w:val="22"/>
              </w:rPr>
              <w:t>Связь между классами неорганических веществ</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851" w:type="dxa"/>
            <w:vMerge/>
          </w:tcPr>
          <w:p w:rsidR="002E1FFE" w:rsidRPr="002E1FFE" w:rsidRDefault="002E1FFE" w:rsidP="002E1FFE">
            <w:pPr>
              <w:ind w:firstLine="709"/>
              <w:jc w:val="both"/>
              <w:rPr>
                <w:rFonts w:eastAsia="Calibri"/>
                <w:sz w:val="22"/>
                <w:szCs w:val="22"/>
              </w:rPr>
            </w:pPr>
          </w:p>
        </w:tc>
        <w:tc>
          <w:tcPr>
            <w:tcW w:w="850" w:type="dxa"/>
          </w:tcPr>
          <w:p w:rsidR="002E1FFE" w:rsidRPr="002E1FFE" w:rsidRDefault="002E1FFE" w:rsidP="002E1FFE">
            <w:pPr>
              <w:ind w:firstLine="709"/>
              <w:jc w:val="both"/>
              <w:rPr>
                <w:rFonts w:eastAsia="Calibri"/>
                <w:sz w:val="22"/>
                <w:szCs w:val="22"/>
              </w:rPr>
            </w:pPr>
            <w:r w:rsidRPr="002E1FFE">
              <w:rPr>
                <w:rFonts w:eastAsia="Calibri"/>
                <w:sz w:val="22"/>
                <w:szCs w:val="22"/>
              </w:rPr>
              <w:t>4</w:t>
            </w:r>
          </w:p>
        </w:tc>
        <w:tc>
          <w:tcPr>
            <w:tcW w:w="5954" w:type="dxa"/>
          </w:tcPr>
          <w:p w:rsidR="002E1FFE" w:rsidRPr="002E1FFE" w:rsidRDefault="002E1FFE" w:rsidP="002E1FFE">
            <w:pPr>
              <w:ind w:firstLine="709"/>
              <w:jc w:val="both"/>
              <w:rPr>
                <w:rFonts w:eastAsia="Calibri"/>
                <w:sz w:val="22"/>
                <w:szCs w:val="22"/>
              </w:rPr>
            </w:pPr>
            <w:r w:rsidRPr="002E1FFE">
              <w:rPr>
                <w:rFonts w:eastAsia="Calibri"/>
                <w:sz w:val="22"/>
                <w:szCs w:val="22"/>
              </w:rPr>
              <w:t>Растворимость кислот, оснований, солей в воде и среда</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851" w:type="dxa"/>
            <w:vMerge/>
          </w:tcPr>
          <w:p w:rsidR="002E1FFE" w:rsidRPr="002E1FFE" w:rsidRDefault="002E1FFE" w:rsidP="002E1FFE">
            <w:pPr>
              <w:ind w:firstLine="709"/>
              <w:jc w:val="both"/>
              <w:rPr>
                <w:rFonts w:eastAsia="Calibri"/>
                <w:sz w:val="22"/>
                <w:szCs w:val="22"/>
              </w:rPr>
            </w:pPr>
          </w:p>
        </w:tc>
        <w:tc>
          <w:tcPr>
            <w:tcW w:w="850" w:type="dxa"/>
          </w:tcPr>
          <w:p w:rsidR="002E1FFE" w:rsidRPr="002E1FFE" w:rsidRDefault="002E1FFE" w:rsidP="002E1FFE">
            <w:pPr>
              <w:ind w:firstLine="709"/>
              <w:jc w:val="both"/>
              <w:rPr>
                <w:rFonts w:eastAsia="Calibri"/>
                <w:sz w:val="22"/>
                <w:szCs w:val="22"/>
              </w:rPr>
            </w:pPr>
            <w:r w:rsidRPr="002E1FFE">
              <w:rPr>
                <w:rFonts w:eastAsia="Calibri"/>
                <w:sz w:val="22"/>
                <w:szCs w:val="22"/>
              </w:rPr>
              <w:t>5</w:t>
            </w:r>
          </w:p>
        </w:tc>
        <w:tc>
          <w:tcPr>
            <w:tcW w:w="5954" w:type="dxa"/>
          </w:tcPr>
          <w:p w:rsidR="002E1FFE" w:rsidRPr="002E1FFE" w:rsidRDefault="002E1FFE" w:rsidP="002E1FFE">
            <w:pPr>
              <w:ind w:firstLine="709"/>
              <w:jc w:val="both"/>
              <w:rPr>
                <w:rFonts w:eastAsia="Calibri"/>
                <w:sz w:val="22"/>
                <w:szCs w:val="22"/>
              </w:rPr>
            </w:pPr>
            <w:r w:rsidRPr="002E1FFE">
              <w:rPr>
                <w:rFonts w:eastAsia="Calibri"/>
                <w:sz w:val="22"/>
                <w:szCs w:val="22"/>
              </w:rPr>
              <w:t>Количественные величины в химии</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851" w:type="dxa"/>
            <w:vMerge/>
          </w:tcPr>
          <w:p w:rsidR="002E1FFE" w:rsidRPr="002E1FFE" w:rsidRDefault="002E1FFE" w:rsidP="002E1FFE">
            <w:pPr>
              <w:ind w:firstLine="709"/>
              <w:jc w:val="both"/>
              <w:rPr>
                <w:rFonts w:eastAsia="Calibri"/>
                <w:sz w:val="22"/>
                <w:szCs w:val="22"/>
              </w:rPr>
            </w:pPr>
          </w:p>
        </w:tc>
        <w:tc>
          <w:tcPr>
            <w:tcW w:w="850" w:type="dxa"/>
          </w:tcPr>
          <w:p w:rsidR="002E1FFE" w:rsidRPr="002E1FFE" w:rsidRDefault="002E1FFE" w:rsidP="002E1FFE">
            <w:pPr>
              <w:ind w:firstLine="709"/>
              <w:jc w:val="both"/>
              <w:rPr>
                <w:rFonts w:eastAsia="Calibri"/>
                <w:sz w:val="22"/>
                <w:szCs w:val="22"/>
              </w:rPr>
            </w:pPr>
            <w:r w:rsidRPr="002E1FFE">
              <w:rPr>
                <w:rFonts w:eastAsia="Calibri"/>
                <w:sz w:val="22"/>
                <w:szCs w:val="22"/>
              </w:rPr>
              <w:t>6</w:t>
            </w:r>
          </w:p>
        </w:tc>
        <w:tc>
          <w:tcPr>
            <w:tcW w:w="5954" w:type="dxa"/>
          </w:tcPr>
          <w:p w:rsidR="002E1FFE" w:rsidRPr="002E1FFE" w:rsidRDefault="002E1FFE" w:rsidP="002E1FFE">
            <w:pPr>
              <w:ind w:firstLine="709"/>
              <w:jc w:val="both"/>
              <w:rPr>
                <w:rFonts w:eastAsia="Calibri"/>
                <w:sz w:val="22"/>
                <w:szCs w:val="22"/>
              </w:rPr>
            </w:pPr>
            <w:r w:rsidRPr="002E1FFE">
              <w:rPr>
                <w:rFonts w:eastAsia="Calibri"/>
                <w:sz w:val="22"/>
                <w:szCs w:val="22"/>
              </w:rPr>
              <w:t>Связь между некоторыми физическими величинами</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bl>
    <w:p w:rsidR="002E1FFE" w:rsidRPr="002E1FFE" w:rsidRDefault="002E1FFE" w:rsidP="002E1FFE">
      <w:pPr>
        <w:rPr>
          <w:rFonts w:eastAsia="Calibri"/>
          <w:b/>
          <w:sz w:val="22"/>
          <w:szCs w:val="22"/>
        </w:rPr>
      </w:pPr>
    </w:p>
    <w:p w:rsidR="002E1FFE" w:rsidRDefault="002E1FFE" w:rsidP="002E1FFE">
      <w:pPr>
        <w:rPr>
          <w:rFonts w:eastAsia="Calibri"/>
          <w:b/>
          <w:sz w:val="22"/>
          <w:szCs w:val="22"/>
        </w:rPr>
      </w:pPr>
      <w:r>
        <w:rPr>
          <w:rFonts w:eastAsia="Calibri"/>
          <w:b/>
          <w:sz w:val="22"/>
          <w:szCs w:val="22"/>
        </w:rPr>
        <w:t>Приборы для лабораторных работ</w:t>
      </w:r>
    </w:p>
    <w:p w:rsidR="002E1FFE" w:rsidRPr="002E1FFE" w:rsidRDefault="002E1FFE" w:rsidP="002E1FFE">
      <w:pPr>
        <w:rPr>
          <w:rFonts w:eastAsia="Calibr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237"/>
        <w:gridCol w:w="1808"/>
      </w:tblGrid>
      <w:tr w:rsidR="002E1FFE" w:rsidRPr="002E1FFE" w:rsidTr="002E1FFE">
        <w:tc>
          <w:tcPr>
            <w:tcW w:w="141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w:t>
            </w:r>
          </w:p>
        </w:tc>
        <w:tc>
          <w:tcPr>
            <w:tcW w:w="623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Наименование</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Количество</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Штативы</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8</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2.</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Желоб</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10</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3.</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Динамометр 1Н</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4</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4.</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Динамометр 5Н</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5.</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Динамометр 10Н</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5</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6.</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Набор грузов 1Н</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10</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7.</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Разновесы 1г.-100 г.</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14</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8.</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Рычажные весы</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5</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9.</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Мензурка</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9</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10.</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Цилиндры разной массы</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15</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11.</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Пластинки разной массы </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20</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12.</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Калориметр</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15</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13.</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Термометр</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14</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14.</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Блоки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6</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15.</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Рычажные линейки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25</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16.</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Деревянные бруски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20</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17.</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Деревянные цилиндры</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15</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18.</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ЛИП</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13</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19.</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Амперметр</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13</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20.</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Вольтметр</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13</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21.</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Выключатели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15</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22.</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Резисторы</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20</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23.</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Набор соединительных проводов</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24.</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Катушка-моток</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10</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25.</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Линзы</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7</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26.</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Стеклянные пластинки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8</w:t>
            </w:r>
          </w:p>
        </w:tc>
      </w:tr>
    </w:tbl>
    <w:p w:rsidR="002E1FFE" w:rsidRDefault="002E1FFE" w:rsidP="002E1FFE">
      <w:pPr>
        <w:jc w:val="center"/>
        <w:rPr>
          <w:rFonts w:eastAsia="Calibri"/>
          <w:sz w:val="22"/>
          <w:szCs w:val="22"/>
        </w:rPr>
      </w:pPr>
    </w:p>
    <w:p w:rsidR="002E1FFE" w:rsidRDefault="002E1FFE" w:rsidP="002E1FFE">
      <w:pPr>
        <w:rPr>
          <w:rFonts w:eastAsia="Calibri"/>
          <w:b/>
          <w:sz w:val="22"/>
          <w:szCs w:val="22"/>
        </w:rPr>
      </w:pPr>
      <w:r>
        <w:rPr>
          <w:rFonts w:eastAsia="Calibri"/>
          <w:b/>
          <w:sz w:val="22"/>
          <w:szCs w:val="22"/>
        </w:rPr>
        <w:t>Таблицы по физике</w:t>
      </w:r>
    </w:p>
    <w:p w:rsidR="002E1FFE" w:rsidRPr="002E1FFE" w:rsidRDefault="002E1FFE" w:rsidP="002E1FFE">
      <w:pPr>
        <w:rPr>
          <w:rFonts w:eastAsia="Calibr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237"/>
        <w:gridCol w:w="1808"/>
      </w:tblGrid>
      <w:tr w:rsidR="002E1FFE" w:rsidRPr="002E1FFE" w:rsidTr="002E1FFE">
        <w:tc>
          <w:tcPr>
            <w:tcW w:w="141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w:t>
            </w:r>
          </w:p>
        </w:tc>
        <w:tc>
          <w:tcPr>
            <w:tcW w:w="623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Наименование</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Количество</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Инструктаж по технике безопасности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2.</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Этапы выполнения лабораторных работ</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3.</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Измерение объема тел</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4.</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Механическое движение</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5.</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Относительность механического движения</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6.</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Простые механизмы</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7.</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Основные положения молекулярно-кинетической теории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8.</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Изменение внутренней энергии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9.</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Парообразование. Конденсация.</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10.</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Влажность воздуха</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11.</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Тепловые двигатели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12.</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Электростатика</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13.</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Элементы электрической цепи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14.</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Соединение проводников в электрической цепи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15.</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Электрический ток в различных средах</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16.</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Магнитное поле</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17.</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Электродвигатель</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1418" w:type="dxa"/>
            <w:shd w:val="clear" w:color="auto" w:fill="auto"/>
          </w:tcPr>
          <w:p w:rsidR="002E1FFE" w:rsidRPr="002E1FFE" w:rsidRDefault="002E1FFE" w:rsidP="002E1FFE">
            <w:pPr>
              <w:rPr>
                <w:rFonts w:eastAsia="Calibri"/>
                <w:sz w:val="22"/>
                <w:szCs w:val="22"/>
              </w:rPr>
            </w:pPr>
            <w:r w:rsidRPr="002E1FFE">
              <w:rPr>
                <w:rFonts w:eastAsia="Calibri"/>
                <w:sz w:val="22"/>
                <w:szCs w:val="22"/>
              </w:rPr>
              <w:t>18.</w:t>
            </w:r>
          </w:p>
        </w:tc>
        <w:tc>
          <w:tcPr>
            <w:tcW w:w="6237" w:type="dxa"/>
            <w:shd w:val="clear" w:color="auto" w:fill="auto"/>
          </w:tcPr>
          <w:p w:rsidR="002E1FFE" w:rsidRPr="002E1FFE" w:rsidRDefault="002E1FFE" w:rsidP="002E1FFE">
            <w:pPr>
              <w:rPr>
                <w:rFonts w:eastAsia="Calibri"/>
                <w:sz w:val="22"/>
                <w:szCs w:val="22"/>
              </w:rPr>
            </w:pPr>
            <w:r w:rsidRPr="002E1FFE">
              <w:rPr>
                <w:rFonts w:eastAsia="Calibri"/>
                <w:sz w:val="22"/>
                <w:szCs w:val="22"/>
              </w:rPr>
              <w:t>Принцип радиосвязи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bl>
    <w:p w:rsidR="002E1FFE" w:rsidRPr="002E1FFE" w:rsidRDefault="002E1FFE" w:rsidP="002E1FFE">
      <w:pPr>
        <w:spacing w:after="200"/>
        <w:rPr>
          <w:rFonts w:eastAsia="Calibri"/>
          <w:b/>
          <w:sz w:val="22"/>
          <w:szCs w:val="22"/>
        </w:rPr>
      </w:pPr>
    </w:p>
    <w:p w:rsidR="002E1FFE" w:rsidRPr="002E1FFE" w:rsidRDefault="002E1FFE" w:rsidP="002E1FFE">
      <w:pPr>
        <w:tabs>
          <w:tab w:val="left" w:pos="720"/>
        </w:tabs>
        <w:rPr>
          <w:rFonts w:eastAsia="Times New Roman"/>
          <w:b/>
          <w:sz w:val="22"/>
          <w:szCs w:val="22"/>
        </w:rPr>
      </w:pPr>
      <w:r w:rsidRPr="002E1FFE">
        <w:rPr>
          <w:rFonts w:eastAsia="Calibri"/>
          <w:sz w:val="22"/>
          <w:szCs w:val="22"/>
        </w:rPr>
        <w:t>У</w:t>
      </w:r>
      <w:r w:rsidRPr="002E1FFE">
        <w:rPr>
          <w:rFonts w:eastAsia="Calibri"/>
          <w:b/>
          <w:sz w:val="22"/>
          <w:szCs w:val="22"/>
        </w:rPr>
        <w:t xml:space="preserve">чебный предмет </w:t>
      </w:r>
      <w:r w:rsidRPr="002E1FFE">
        <w:rPr>
          <w:rFonts w:eastAsia="Times New Roman"/>
          <w:b/>
          <w:sz w:val="22"/>
          <w:szCs w:val="22"/>
        </w:rPr>
        <w:t>«Биология»</w:t>
      </w:r>
    </w:p>
    <w:p w:rsidR="002E1FFE" w:rsidRPr="002E1FFE" w:rsidRDefault="002E1FFE" w:rsidP="002E1FFE">
      <w:pPr>
        <w:rPr>
          <w:rFonts w:eastAsia="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280"/>
        <w:gridCol w:w="1765"/>
      </w:tblGrid>
      <w:tr w:rsidR="002E1FFE" w:rsidRPr="002E1FFE" w:rsidTr="002E1FFE">
        <w:tc>
          <w:tcPr>
            <w:tcW w:w="1418" w:type="dxa"/>
          </w:tcPr>
          <w:p w:rsidR="002E1FFE" w:rsidRPr="002E1FFE" w:rsidRDefault="002E1FFE" w:rsidP="002E1FFE">
            <w:pPr>
              <w:rPr>
                <w:rFonts w:eastAsia="Calibri"/>
                <w:sz w:val="22"/>
                <w:szCs w:val="22"/>
              </w:rPr>
            </w:pPr>
          </w:p>
        </w:tc>
        <w:tc>
          <w:tcPr>
            <w:tcW w:w="6280" w:type="dxa"/>
          </w:tcPr>
          <w:p w:rsidR="002E1FFE" w:rsidRPr="002E1FFE" w:rsidRDefault="002E1FFE" w:rsidP="002E1FFE">
            <w:pPr>
              <w:rPr>
                <w:rFonts w:eastAsia="Calibri"/>
                <w:sz w:val="22"/>
                <w:szCs w:val="22"/>
              </w:rPr>
            </w:pPr>
            <w:r w:rsidRPr="002E1FFE">
              <w:rPr>
                <w:rFonts w:eastAsia="Calibri"/>
                <w:sz w:val="22"/>
                <w:szCs w:val="22"/>
              </w:rPr>
              <w:t xml:space="preserve">      Наименование </w:t>
            </w:r>
          </w:p>
        </w:tc>
        <w:tc>
          <w:tcPr>
            <w:tcW w:w="1765" w:type="dxa"/>
          </w:tcPr>
          <w:p w:rsidR="002E1FFE" w:rsidRPr="002E1FFE" w:rsidRDefault="002E1FFE" w:rsidP="002E1FFE">
            <w:pPr>
              <w:rPr>
                <w:rFonts w:eastAsia="Calibri"/>
                <w:sz w:val="22"/>
                <w:szCs w:val="22"/>
              </w:rPr>
            </w:pPr>
            <w:r w:rsidRPr="002E1FFE">
              <w:rPr>
                <w:rFonts w:eastAsia="Calibri"/>
                <w:sz w:val="22"/>
                <w:szCs w:val="22"/>
              </w:rPr>
              <w:t xml:space="preserve">   количество</w:t>
            </w: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1</w:t>
            </w:r>
          </w:p>
        </w:tc>
        <w:tc>
          <w:tcPr>
            <w:tcW w:w="6280" w:type="dxa"/>
          </w:tcPr>
          <w:p w:rsidR="002E1FFE" w:rsidRPr="002E1FFE" w:rsidRDefault="002E1FFE" w:rsidP="002E1FFE">
            <w:pPr>
              <w:rPr>
                <w:rFonts w:eastAsia="Calibri"/>
                <w:sz w:val="22"/>
                <w:szCs w:val="22"/>
              </w:rPr>
            </w:pPr>
            <w:r w:rsidRPr="002E1FFE">
              <w:rPr>
                <w:rFonts w:eastAsia="Calibri"/>
                <w:sz w:val="22"/>
                <w:szCs w:val="22"/>
              </w:rPr>
              <w:t xml:space="preserve">Комплект таблиц по ботанике   </w:t>
            </w:r>
          </w:p>
        </w:tc>
        <w:tc>
          <w:tcPr>
            <w:tcW w:w="1765" w:type="dxa"/>
          </w:tcPr>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2</w:t>
            </w:r>
          </w:p>
        </w:tc>
        <w:tc>
          <w:tcPr>
            <w:tcW w:w="6280" w:type="dxa"/>
          </w:tcPr>
          <w:p w:rsidR="002E1FFE" w:rsidRPr="002E1FFE" w:rsidRDefault="002E1FFE" w:rsidP="002E1FFE">
            <w:pPr>
              <w:rPr>
                <w:rFonts w:eastAsia="Calibri"/>
                <w:sz w:val="22"/>
                <w:szCs w:val="22"/>
              </w:rPr>
            </w:pPr>
            <w:r w:rsidRPr="002E1FFE">
              <w:rPr>
                <w:rFonts w:eastAsia="Calibri"/>
                <w:sz w:val="22"/>
                <w:szCs w:val="22"/>
              </w:rPr>
              <w:t xml:space="preserve">Комплект таблиц по зоологии Зоология </w:t>
            </w:r>
          </w:p>
        </w:tc>
        <w:tc>
          <w:tcPr>
            <w:tcW w:w="1765" w:type="dxa"/>
          </w:tcPr>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3</w:t>
            </w:r>
          </w:p>
        </w:tc>
        <w:tc>
          <w:tcPr>
            <w:tcW w:w="6280" w:type="dxa"/>
          </w:tcPr>
          <w:p w:rsidR="002E1FFE" w:rsidRPr="002E1FFE" w:rsidRDefault="002E1FFE" w:rsidP="002E1FFE">
            <w:pPr>
              <w:rPr>
                <w:rFonts w:eastAsia="Calibri"/>
                <w:sz w:val="22"/>
                <w:szCs w:val="22"/>
              </w:rPr>
            </w:pPr>
            <w:r w:rsidRPr="002E1FFE">
              <w:rPr>
                <w:rFonts w:eastAsia="Calibri"/>
                <w:sz w:val="22"/>
                <w:szCs w:val="22"/>
              </w:rPr>
              <w:t xml:space="preserve">Комплект таблиц по анатомия  и физиологии человека  </w:t>
            </w:r>
          </w:p>
        </w:tc>
        <w:tc>
          <w:tcPr>
            <w:tcW w:w="1765" w:type="dxa"/>
          </w:tcPr>
          <w:p w:rsidR="002E1FFE" w:rsidRPr="002E1FFE" w:rsidRDefault="002E1FFE" w:rsidP="002E1FFE">
            <w:pPr>
              <w:rPr>
                <w:rFonts w:eastAsia="Calibri"/>
                <w:sz w:val="22"/>
                <w:szCs w:val="22"/>
              </w:rPr>
            </w:pPr>
            <w:r w:rsidRPr="002E1FFE">
              <w:rPr>
                <w:rFonts w:eastAsia="Calibri"/>
                <w:sz w:val="22"/>
                <w:szCs w:val="22"/>
              </w:rPr>
              <w:t>2</w:t>
            </w:r>
          </w:p>
        </w:tc>
      </w:tr>
      <w:tr w:rsidR="002E1FFE" w:rsidRPr="002E1FFE" w:rsidTr="002E1FFE">
        <w:tc>
          <w:tcPr>
            <w:tcW w:w="1418" w:type="dxa"/>
          </w:tcPr>
          <w:p w:rsidR="002E1FFE" w:rsidRPr="002E1FFE" w:rsidRDefault="002E1FFE" w:rsidP="002E1FFE">
            <w:pPr>
              <w:rPr>
                <w:rFonts w:eastAsia="Calibri"/>
                <w:sz w:val="22"/>
                <w:szCs w:val="22"/>
                <w:u w:val="single"/>
              </w:rPr>
            </w:pPr>
            <w:r w:rsidRPr="002E1FFE">
              <w:rPr>
                <w:rFonts w:eastAsia="Calibri"/>
                <w:sz w:val="22"/>
                <w:szCs w:val="22"/>
                <w:u w:val="single"/>
              </w:rPr>
              <w:t>4</w:t>
            </w:r>
          </w:p>
        </w:tc>
        <w:tc>
          <w:tcPr>
            <w:tcW w:w="6280" w:type="dxa"/>
          </w:tcPr>
          <w:p w:rsidR="002E1FFE" w:rsidRPr="002E1FFE" w:rsidRDefault="002E1FFE" w:rsidP="002E1FFE">
            <w:pPr>
              <w:rPr>
                <w:rFonts w:eastAsia="Calibri"/>
                <w:sz w:val="22"/>
                <w:szCs w:val="22"/>
                <w:u w:val="single"/>
              </w:rPr>
            </w:pPr>
            <w:r w:rsidRPr="002E1FFE">
              <w:rPr>
                <w:rFonts w:eastAsia="Calibri"/>
                <w:sz w:val="22"/>
                <w:szCs w:val="22"/>
                <w:u w:val="single"/>
              </w:rPr>
              <w:t xml:space="preserve">Магнитные аппликации </w:t>
            </w:r>
          </w:p>
          <w:p w:rsidR="002E1FFE" w:rsidRPr="002E1FFE" w:rsidRDefault="002E1FFE" w:rsidP="002E1FFE">
            <w:pPr>
              <w:rPr>
                <w:rFonts w:eastAsia="Calibri"/>
                <w:sz w:val="22"/>
                <w:szCs w:val="22"/>
                <w:u w:val="single"/>
              </w:rPr>
            </w:pPr>
            <w:r w:rsidRPr="002E1FFE">
              <w:rPr>
                <w:rFonts w:eastAsia="Calibri"/>
                <w:sz w:val="22"/>
                <w:szCs w:val="22"/>
                <w:u w:val="single"/>
              </w:rPr>
              <w:t>Ботаника</w:t>
            </w:r>
          </w:p>
          <w:p w:rsidR="002E1FFE" w:rsidRPr="002E1FFE" w:rsidRDefault="002E1FFE" w:rsidP="002E1FFE">
            <w:pPr>
              <w:rPr>
                <w:rFonts w:eastAsia="Calibri"/>
                <w:sz w:val="22"/>
                <w:szCs w:val="22"/>
              </w:rPr>
            </w:pPr>
            <w:r w:rsidRPr="002E1FFE">
              <w:rPr>
                <w:rFonts w:eastAsia="Calibri"/>
                <w:sz w:val="22"/>
                <w:szCs w:val="22"/>
              </w:rPr>
              <w:t>Размножение многоклеточных водорослей.</w:t>
            </w:r>
          </w:p>
          <w:p w:rsidR="002E1FFE" w:rsidRPr="002E1FFE" w:rsidRDefault="002E1FFE" w:rsidP="002E1FFE">
            <w:pPr>
              <w:rPr>
                <w:rFonts w:eastAsia="Calibri"/>
                <w:sz w:val="22"/>
                <w:szCs w:val="22"/>
              </w:rPr>
            </w:pPr>
            <w:r w:rsidRPr="002E1FFE">
              <w:rPr>
                <w:rFonts w:eastAsia="Calibri"/>
                <w:sz w:val="22"/>
                <w:szCs w:val="22"/>
              </w:rPr>
              <w:t>Строение клетки.</w:t>
            </w:r>
          </w:p>
          <w:p w:rsidR="002E1FFE" w:rsidRPr="002E1FFE" w:rsidRDefault="002E1FFE" w:rsidP="002E1FFE">
            <w:pPr>
              <w:rPr>
                <w:rFonts w:eastAsia="Calibri"/>
                <w:sz w:val="22"/>
                <w:szCs w:val="22"/>
              </w:rPr>
            </w:pPr>
            <w:r w:rsidRPr="002E1FFE">
              <w:rPr>
                <w:rFonts w:eastAsia="Calibri"/>
                <w:sz w:val="22"/>
                <w:szCs w:val="22"/>
              </w:rPr>
              <w:t>Растительные ткани.</w:t>
            </w:r>
          </w:p>
          <w:p w:rsidR="002E1FFE" w:rsidRPr="002E1FFE" w:rsidRDefault="002E1FFE" w:rsidP="002E1FFE">
            <w:pPr>
              <w:rPr>
                <w:rFonts w:eastAsia="Calibri"/>
                <w:sz w:val="22"/>
                <w:szCs w:val="22"/>
              </w:rPr>
            </w:pPr>
            <w:r w:rsidRPr="002E1FFE">
              <w:rPr>
                <w:rFonts w:eastAsia="Calibri"/>
                <w:sz w:val="22"/>
                <w:szCs w:val="22"/>
              </w:rPr>
              <w:t>Размножение сосны.</w:t>
            </w:r>
          </w:p>
          <w:p w:rsidR="002E1FFE" w:rsidRPr="002E1FFE" w:rsidRDefault="002E1FFE" w:rsidP="002E1FFE">
            <w:pPr>
              <w:rPr>
                <w:rFonts w:eastAsia="Calibri"/>
                <w:sz w:val="22"/>
                <w:szCs w:val="22"/>
              </w:rPr>
            </w:pPr>
            <w:r w:rsidRPr="002E1FFE">
              <w:rPr>
                <w:rFonts w:eastAsia="Calibri"/>
                <w:sz w:val="22"/>
                <w:szCs w:val="22"/>
              </w:rPr>
              <w:t>Размножение мха.</w:t>
            </w:r>
          </w:p>
          <w:p w:rsidR="002E1FFE" w:rsidRPr="002E1FFE" w:rsidRDefault="002E1FFE" w:rsidP="002E1FFE">
            <w:pPr>
              <w:rPr>
                <w:rFonts w:eastAsia="Calibri"/>
                <w:sz w:val="22"/>
                <w:szCs w:val="22"/>
              </w:rPr>
            </w:pPr>
            <w:r w:rsidRPr="002E1FFE">
              <w:rPr>
                <w:rFonts w:eastAsia="Calibri"/>
                <w:sz w:val="22"/>
                <w:szCs w:val="22"/>
              </w:rPr>
              <w:t>Размножение одноклеточных водорослей.</w:t>
            </w:r>
          </w:p>
          <w:p w:rsidR="002E1FFE" w:rsidRPr="002E1FFE" w:rsidRDefault="002E1FFE" w:rsidP="002E1FFE">
            <w:pPr>
              <w:rPr>
                <w:rFonts w:eastAsia="Calibri"/>
                <w:sz w:val="22"/>
                <w:szCs w:val="22"/>
              </w:rPr>
            </w:pPr>
            <w:r w:rsidRPr="002E1FFE">
              <w:rPr>
                <w:rFonts w:eastAsia="Calibri"/>
                <w:sz w:val="22"/>
                <w:szCs w:val="22"/>
              </w:rPr>
              <w:t>Размножение шляпочного гриба.</w:t>
            </w:r>
          </w:p>
          <w:p w:rsidR="002E1FFE" w:rsidRPr="002E1FFE" w:rsidRDefault="002E1FFE" w:rsidP="002E1FFE">
            <w:pPr>
              <w:rPr>
                <w:rFonts w:eastAsia="Calibri"/>
                <w:sz w:val="22"/>
                <w:szCs w:val="22"/>
              </w:rPr>
            </w:pPr>
            <w:r w:rsidRPr="002E1FFE">
              <w:rPr>
                <w:rFonts w:eastAsia="Calibri"/>
                <w:sz w:val="22"/>
                <w:szCs w:val="22"/>
              </w:rPr>
              <w:t>Размножение папоротника.</w:t>
            </w:r>
          </w:p>
          <w:p w:rsidR="002E1FFE" w:rsidRPr="002E1FFE" w:rsidRDefault="002E1FFE" w:rsidP="002E1FFE">
            <w:pPr>
              <w:rPr>
                <w:rFonts w:eastAsia="Calibri"/>
                <w:sz w:val="22"/>
                <w:szCs w:val="22"/>
              </w:rPr>
            </w:pPr>
            <w:r w:rsidRPr="002E1FFE">
              <w:rPr>
                <w:rFonts w:eastAsia="Calibri"/>
                <w:sz w:val="22"/>
                <w:szCs w:val="22"/>
              </w:rPr>
              <w:t>Цикл развития аскариды.</w:t>
            </w:r>
          </w:p>
          <w:p w:rsidR="002E1FFE" w:rsidRPr="002E1FFE" w:rsidRDefault="002E1FFE" w:rsidP="002E1FFE">
            <w:pPr>
              <w:rPr>
                <w:rFonts w:eastAsia="Calibri"/>
                <w:sz w:val="22"/>
                <w:szCs w:val="22"/>
              </w:rPr>
            </w:pPr>
            <w:r w:rsidRPr="002E1FFE">
              <w:rPr>
                <w:rFonts w:eastAsia="Calibri"/>
                <w:sz w:val="22"/>
                <w:szCs w:val="22"/>
              </w:rPr>
              <w:t>Цикл развития бычьего цепня и пеленочного сосальщика.</w:t>
            </w:r>
          </w:p>
          <w:p w:rsidR="002E1FFE" w:rsidRPr="002E1FFE" w:rsidRDefault="002E1FFE" w:rsidP="002E1FFE">
            <w:pPr>
              <w:rPr>
                <w:rFonts w:eastAsia="Calibri"/>
                <w:sz w:val="22"/>
                <w:szCs w:val="22"/>
              </w:rPr>
            </w:pPr>
            <w:r w:rsidRPr="002E1FFE">
              <w:rPr>
                <w:rFonts w:eastAsia="Calibri"/>
                <w:sz w:val="22"/>
                <w:szCs w:val="22"/>
              </w:rPr>
              <w:t>Пчелы, устройство улья.</w:t>
            </w:r>
          </w:p>
          <w:p w:rsidR="002E1FFE" w:rsidRPr="002E1FFE" w:rsidRDefault="002E1FFE" w:rsidP="002E1FFE">
            <w:pPr>
              <w:rPr>
                <w:rFonts w:eastAsia="Calibri"/>
                <w:sz w:val="22"/>
                <w:szCs w:val="22"/>
              </w:rPr>
            </w:pPr>
            <w:r w:rsidRPr="002E1FFE">
              <w:rPr>
                <w:rFonts w:eastAsia="Calibri"/>
                <w:sz w:val="22"/>
                <w:szCs w:val="22"/>
              </w:rPr>
              <w:t>Муравьи, устройство муравейника.</w:t>
            </w:r>
          </w:p>
          <w:p w:rsidR="002E1FFE" w:rsidRPr="002E1FFE" w:rsidRDefault="002E1FFE" w:rsidP="002E1FFE">
            <w:pPr>
              <w:rPr>
                <w:rFonts w:eastAsia="Calibri"/>
                <w:sz w:val="22"/>
                <w:szCs w:val="22"/>
              </w:rPr>
            </w:pPr>
            <w:r w:rsidRPr="002E1FFE">
              <w:rPr>
                <w:rFonts w:eastAsia="Calibri"/>
                <w:sz w:val="22"/>
                <w:szCs w:val="22"/>
              </w:rPr>
              <w:t>Цикл развития лягушки.</w:t>
            </w:r>
          </w:p>
          <w:p w:rsidR="002E1FFE" w:rsidRPr="002E1FFE" w:rsidRDefault="002E1FFE" w:rsidP="002E1FFE">
            <w:pPr>
              <w:rPr>
                <w:rFonts w:eastAsia="Calibri"/>
                <w:sz w:val="22"/>
                <w:szCs w:val="22"/>
              </w:rPr>
            </w:pPr>
            <w:r w:rsidRPr="002E1FFE">
              <w:rPr>
                <w:rFonts w:eastAsia="Calibri"/>
                <w:sz w:val="22"/>
                <w:szCs w:val="22"/>
              </w:rPr>
              <w:t>Переливание крови.</w:t>
            </w:r>
          </w:p>
          <w:p w:rsidR="002E1FFE" w:rsidRPr="002E1FFE" w:rsidRDefault="002E1FFE" w:rsidP="002E1FFE">
            <w:pPr>
              <w:rPr>
                <w:rFonts w:eastAsia="Calibri"/>
                <w:sz w:val="22"/>
                <w:szCs w:val="22"/>
              </w:rPr>
            </w:pPr>
            <w:r w:rsidRPr="002E1FFE">
              <w:rPr>
                <w:rFonts w:eastAsia="Calibri"/>
                <w:sz w:val="22"/>
                <w:szCs w:val="22"/>
              </w:rPr>
              <w:t>Наследование резус-фактора.</w:t>
            </w:r>
          </w:p>
          <w:p w:rsidR="002E1FFE" w:rsidRPr="002E1FFE" w:rsidRDefault="002E1FFE" w:rsidP="002E1FFE">
            <w:pPr>
              <w:rPr>
                <w:rFonts w:eastAsia="Calibri"/>
                <w:sz w:val="22"/>
                <w:szCs w:val="22"/>
              </w:rPr>
            </w:pPr>
            <w:r w:rsidRPr="002E1FFE">
              <w:rPr>
                <w:rFonts w:eastAsia="Calibri"/>
                <w:sz w:val="22"/>
                <w:szCs w:val="22"/>
              </w:rPr>
              <w:t>Ткани животных и человека.</w:t>
            </w:r>
          </w:p>
          <w:p w:rsidR="002E1FFE" w:rsidRPr="002E1FFE" w:rsidRDefault="002E1FFE" w:rsidP="002E1FFE">
            <w:pPr>
              <w:rPr>
                <w:rFonts w:eastAsia="Calibri"/>
                <w:sz w:val="22"/>
                <w:szCs w:val="22"/>
              </w:rPr>
            </w:pPr>
            <w:r w:rsidRPr="002E1FFE">
              <w:rPr>
                <w:rFonts w:eastAsia="Calibri"/>
                <w:sz w:val="22"/>
                <w:szCs w:val="22"/>
              </w:rPr>
              <w:t>Биосинтез белка.</w:t>
            </w:r>
          </w:p>
          <w:p w:rsidR="002E1FFE" w:rsidRPr="002E1FFE" w:rsidRDefault="002E1FFE" w:rsidP="002E1FFE">
            <w:pPr>
              <w:rPr>
                <w:rFonts w:eastAsia="Calibri"/>
                <w:sz w:val="22"/>
                <w:szCs w:val="22"/>
              </w:rPr>
            </w:pPr>
            <w:r w:rsidRPr="002E1FFE">
              <w:rPr>
                <w:rFonts w:eastAsia="Calibri"/>
                <w:sz w:val="22"/>
                <w:szCs w:val="22"/>
              </w:rPr>
              <w:t>Мейоз, митоз.</w:t>
            </w:r>
          </w:p>
          <w:p w:rsidR="002E1FFE" w:rsidRPr="002E1FFE" w:rsidRDefault="002E1FFE" w:rsidP="002E1FFE">
            <w:pPr>
              <w:rPr>
                <w:rFonts w:eastAsia="Calibri"/>
                <w:sz w:val="22"/>
                <w:szCs w:val="22"/>
              </w:rPr>
            </w:pPr>
            <w:r w:rsidRPr="002E1FFE">
              <w:rPr>
                <w:rFonts w:eastAsia="Calibri"/>
                <w:sz w:val="22"/>
                <w:szCs w:val="22"/>
              </w:rPr>
              <w:t>Генеалогический метод антропогенетики.</w:t>
            </w:r>
          </w:p>
          <w:p w:rsidR="002E1FFE" w:rsidRPr="002E1FFE" w:rsidRDefault="002E1FFE" w:rsidP="002E1FFE">
            <w:pPr>
              <w:rPr>
                <w:rFonts w:eastAsia="Calibri"/>
                <w:sz w:val="22"/>
                <w:szCs w:val="22"/>
              </w:rPr>
            </w:pPr>
            <w:r w:rsidRPr="002E1FFE">
              <w:rPr>
                <w:rFonts w:eastAsia="Calibri"/>
                <w:sz w:val="22"/>
                <w:szCs w:val="22"/>
              </w:rPr>
              <w:t>Строение клетки.</w:t>
            </w:r>
          </w:p>
          <w:p w:rsidR="002E1FFE" w:rsidRPr="002E1FFE" w:rsidRDefault="002E1FFE" w:rsidP="002E1FFE">
            <w:pPr>
              <w:rPr>
                <w:rFonts w:eastAsia="Calibri"/>
                <w:sz w:val="22"/>
                <w:szCs w:val="22"/>
              </w:rPr>
            </w:pPr>
            <w:r w:rsidRPr="002E1FFE">
              <w:rPr>
                <w:rFonts w:eastAsia="Calibri"/>
                <w:sz w:val="22"/>
                <w:szCs w:val="22"/>
              </w:rPr>
              <w:t>Наследование резус-фактора.</w:t>
            </w:r>
          </w:p>
          <w:p w:rsidR="002E1FFE" w:rsidRPr="002E1FFE" w:rsidRDefault="002E1FFE" w:rsidP="002E1FFE">
            <w:pPr>
              <w:rPr>
                <w:rFonts w:eastAsia="Calibri"/>
                <w:sz w:val="22"/>
                <w:szCs w:val="22"/>
              </w:rPr>
            </w:pPr>
            <w:r w:rsidRPr="002E1FFE">
              <w:rPr>
                <w:rFonts w:eastAsia="Calibri"/>
                <w:sz w:val="22"/>
                <w:szCs w:val="22"/>
              </w:rPr>
              <w:t>Перекрест хромосом.</w:t>
            </w:r>
          </w:p>
          <w:p w:rsidR="002E1FFE" w:rsidRPr="002E1FFE" w:rsidRDefault="002E1FFE" w:rsidP="002E1FFE">
            <w:pPr>
              <w:rPr>
                <w:rFonts w:eastAsia="Calibri"/>
                <w:sz w:val="22"/>
                <w:szCs w:val="22"/>
              </w:rPr>
            </w:pPr>
            <w:r w:rsidRPr="002E1FFE">
              <w:rPr>
                <w:rFonts w:eastAsia="Calibri"/>
                <w:sz w:val="22"/>
                <w:szCs w:val="22"/>
              </w:rPr>
              <w:t>Наследование резус-фактора.</w:t>
            </w:r>
          </w:p>
          <w:p w:rsidR="002E1FFE" w:rsidRPr="002E1FFE" w:rsidRDefault="002E1FFE" w:rsidP="002E1FFE">
            <w:pPr>
              <w:rPr>
                <w:rFonts w:eastAsia="Calibri"/>
                <w:sz w:val="22"/>
                <w:szCs w:val="22"/>
              </w:rPr>
            </w:pPr>
            <w:r w:rsidRPr="002E1FFE">
              <w:rPr>
                <w:rFonts w:eastAsia="Calibri"/>
                <w:sz w:val="22"/>
                <w:szCs w:val="22"/>
              </w:rPr>
              <w:t>Разнообразие клеток живых организмов.</w:t>
            </w:r>
          </w:p>
          <w:p w:rsidR="002E1FFE" w:rsidRPr="002E1FFE" w:rsidRDefault="002E1FFE" w:rsidP="002E1FFE">
            <w:pPr>
              <w:rPr>
                <w:rFonts w:eastAsia="Calibri"/>
                <w:sz w:val="22"/>
                <w:szCs w:val="22"/>
              </w:rPr>
            </w:pPr>
            <w:r w:rsidRPr="002E1FFE">
              <w:rPr>
                <w:rFonts w:eastAsia="Calibri"/>
                <w:sz w:val="22"/>
                <w:szCs w:val="22"/>
              </w:rPr>
              <w:t>Взаимодействие генов.</w:t>
            </w:r>
          </w:p>
          <w:p w:rsidR="002E1FFE" w:rsidRPr="002E1FFE" w:rsidRDefault="002E1FFE" w:rsidP="002E1FFE">
            <w:pPr>
              <w:rPr>
                <w:rFonts w:eastAsia="Calibri"/>
                <w:sz w:val="22"/>
                <w:szCs w:val="22"/>
              </w:rPr>
            </w:pPr>
            <w:r w:rsidRPr="002E1FFE">
              <w:rPr>
                <w:rFonts w:eastAsia="Calibri"/>
                <w:sz w:val="22"/>
                <w:szCs w:val="22"/>
              </w:rPr>
              <w:t>Основные направления эволюции.</w:t>
            </w:r>
          </w:p>
          <w:p w:rsidR="002E1FFE" w:rsidRPr="002E1FFE" w:rsidRDefault="002E1FFE" w:rsidP="002E1FFE">
            <w:pPr>
              <w:rPr>
                <w:rFonts w:eastAsia="Calibri"/>
                <w:sz w:val="22"/>
                <w:szCs w:val="22"/>
              </w:rPr>
            </w:pPr>
            <w:r w:rsidRPr="002E1FFE">
              <w:rPr>
                <w:rFonts w:eastAsia="Calibri"/>
                <w:sz w:val="22"/>
                <w:szCs w:val="22"/>
              </w:rPr>
              <w:t xml:space="preserve">Симбиотическая теория </w:t>
            </w:r>
          </w:p>
          <w:p w:rsidR="002E1FFE" w:rsidRPr="002E1FFE" w:rsidRDefault="002E1FFE" w:rsidP="002E1FFE">
            <w:pPr>
              <w:rPr>
                <w:rFonts w:eastAsia="Calibri"/>
                <w:sz w:val="22"/>
                <w:szCs w:val="22"/>
              </w:rPr>
            </w:pPr>
            <w:r w:rsidRPr="002E1FFE">
              <w:rPr>
                <w:rFonts w:eastAsia="Calibri"/>
                <w:sz w:val="22"/>
                <w:szCs w:val="22"/>
              </w:rPr>
              <w:t>Взаимодействие в природных сообществах.</w:t>
            </w:r>
          </w:p>
          <w:p w:rsidR="002E1FFE" w:rsidRPr="002E1FFE" w:rsidRDefault="002E1FFE" w:rsidP="002E1FFE">
            <w:pPr>
              <w:rPr>
                <w:rFonts w:eastAsia="Calibri"/>
                <w:sz w:val="22"/>
                <w:szCs w:val="22"/>
              </w:rPr>
            </w:pPr>
            <w:r w:rsidRPr="002E1FFE">
              <w:rPr>
                <w:rFonts w:eastAsia="Calibri"/>
                <w:sz w:val="22"/>
                <w:szCs w:val="22"/>
              </w:rPr>
              <w:t>Биогенный круговорот азота.</w:t>
            </w:r>
          </w:p>
          <w:p w:rsidR="002E1FFE" w:rsidRPr="002E1FFE" w:rsidRDefault="002E1FFE" w:rsidP="002E1FFE">
            <w:pPr>
              <w:rPr>
                <w:rFonts w:eastAsia="Calibri"/>
                <w:sz w:val="22"/>
                <w:szCs w:val="22"/>
              </w:rPr>
            </w:pPr>
            <w:r w:rsidRPr="002E1FFE">
              <w:rPr>
                <w:rFonts w:eastAsia="Calibri"/>
                <w:sz w:val="22"/>
                <w:szCs w:val="22"/>
              </w:rPr>
              <w:t>Биогенный круговорот азота.</w:t>
            </w:r>
          </w:p>
          <w:p w:rsidR="002E1FFE" w:rsidRPr="002E1FFE" w:rsidRDefault="002E1FFE" w:rsidP="002E1FFE">
            <w:pPr>
              <w:rPr>
                <w:rFonts w:eastAsia="Calibri"/>
                <w:sz w:val="22"/>
                <w:szCs w:val="22"/>
              </w:rPr>
            </w:pPr>
            <w:r w:rsidRPr="002E1FFE">
              <w:rPr>
                <w:rFonts w:eastAsia="Calibri"/>
                <w:sz w:val="22"/>
                <w:szCs w:val="22"/>
              </w:rPr>
              <w:t>Биосфера и человек.</w:t>
            </w:r>
          </w:p>
        </w:tc>
        <w:tc>
          <w:tcPr>
            <w:tcW w:w="1765"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5</w:t>
            </w:r>
          </w:p>
        </w:tc>
        <w:tc>
          <w:tcPr>
            <w:tcW w:w="6280" w:type="dxa"/>
          </w:tcPr>
          <w:p w:rsidR="002E1FFE" w:rsidRPr="002E1FFE" w:rsidRDefault="002E1FFE" w:rsidP="002E1FFE">
            <w:pPr>
              <w:rPr>
                <w:rFonts w:eastAsia="Calibri"/>
                <w:b/>
                <w:sz w:val="22"/>
                <w:szCs w:val="22"/>
              </w:rPr>
            </w:pPr>
            <w:r w:rsidRPr="002E1FFE">
              <w:rPr>
                <w:rFonts w:eastAsia="Calibri"/>
                <w:b/>
                <w:sz w:val="22"/>
                <w:szCs w:val="22"/>
              </w:rPr>
              <w:t>Модели:</w:t>
            </w:r>
          </w:p>
          <w:p w:rsidR="002E1FFE" w:rsidRPr="002E1FFE" w:rsidRDefault="002E1FFE" w:rsidP="002E1FFE">
            <w:pPr>
              <w:rPr>
                <w:rFonts w:eastAsia="Calibri"/>
                <w:sz w:val="22"/>
                <w:szCs w:val="22"/>
              </w:rPr>
            </w:pPr>
            <w:r w:rsidRPr="002E1FFE">
              <w:rPr>
                <w:rFonts w:eastAsia="Calibri"/>
                <w:sz w:val="22"/>
                <w:szCs w:val="22"/>
              </w:rPr>
              <w:t xml:space="preserve">Структура ДНК </w:t>
            </w:r>
          </w:p>
          <w:p w:rsidR="002E1FFE" w:rsidRPr="002E1FFE" w:rsidRDefault="002E1FFE" w:rsidP="002E1FFE">
            <w:pPr>
              <w:rPr>
                <w:rFonts w:eastAsia="Calibri"/>
                <w:sz w:val="22"/>
                <w:szCs w:val="22"/>
              </w:rPr>
            </w:pPr>
            <w:r w:rsidRPr="002E1FFE">
              <w:rPr>
                <w:rFonts w:eastAsia="Calibri"/>
                <w:sz w:val="22"/>
                <w:szCs w:val="22"/>
              </w:rPr>
              <w:t>Глазное яблоко.</w:t>
            </w:r>
          </w:p>
          <w:p w:rsidR="002E1FFE" w:rsidRPr="002E1FFE" w:rsidRDefault="002E1FFE" w:rsidP="002E1FFE">
            <w:pPr>
              <w:rPr>
                <w:rFonts w:eastAsia="Calibri"/>
                <w:sz w:val="22"/>
                <w:szCs w:val="22"/>
              </w:rPr>
            </w:pPr>
            <w:r w:rsidRPr="002E1FFE">
              <w:rPr>
                <w:rFonts w:eastAsia="Calibri"/>
                <w:sz w:val="22"/>
                <w:szCs w:val="22"/>
              </w:rPr>
              <w:t>Почка.</w:t>
            </w:r>
          </w:p>
          <w:p w:rsidR="002E1FFE" w:rsidRPr="002E1FFE" w:rsidRDefault="002E1FFE" w:rsidP="002E1FFE">
            <w:pPr>
              <w:rPr>
                <w:rFonts w:eastAsia="Calibri"/>
                <w:sz w:val="22"/>
                <w:szCs w:val="22"/>
              </w:rPr>
            </w:pPr>
            <w:r w:rsidRPr="002E1FFE">
              <w:rPr>
                <w:rFonts w:eastAsia="Calibri"/>
                <w:sz w:val="22"/>
                <w:szCs w:val="22"/>
              </w:rPr>
              <w:t>Головной мозг (земноводного, пресмыкающего, птицы, млекопитающего)</w:t>
            </w:r>
          </w:p>
          <w:p w:rsidR="002E1FFE" w:rsidRPr="002E1FFE" w:rsidRDefault="002E1FFE" w:rsidP="002E1FFE">
            <w:pPr>
              <w:rPr>
                <w:rFonts w:eastAsia="Calibri"/>
                <w:sz w:val="22"/>
                <w:szCs w:val="22"/>
              </w:rPr>
            </w:pPr>
            <w:r w:rsidRPr="002E1FFE">
              <w:rPr>
                <w:rFonts w:eastAsia="Calibri"/>
                <w:sz w:val="22"/>
                <w:szCs w:val="22"/>
              </w:rPr>
              <w:t>Структура белка (третичная).</w:t>
            </w:r>
          </w:p>
          <w:p w:rsidR="002E1FFE" w:rsidRPr="002E1FFE" w:rsidRDefault="002E1FFE" w:rsidP="002E1FFE">
            <w:pPr>
              <w:rPr>
                <w:rFonts w:eastAsia="Calibri"/>
                <w:sz w:val="22"/>
                <w:szCs w:val="22"/>
              </w:rPr>
            </w:pPr>
            <w:r w:rsidRPr="002E1FFE">
              <w:rPr>
                <w:rFonts w:eastAsia="Calibri"/>
                <w:sz w:val="22"/>
                <w:szCs w:val="22"/>
              </w:rPr>
              <w:t>Сердце.</w:t>
            </w:r>
          </w:p>
          <w:p w:rsidR="002E1FFE" w:rsidRPr="002E1FFE" w:rsidRDefault="002E1FFE" w:rsidP="002E1FFE">
            <w:pPr>
              <w:rPr>
                <w:rFonts w:eastAsia="Calibri"/>
                <w:sz w:val="22"/>
                <w:szCs w:val="22"/>
              </w:rPr>
            </w:pPr>
            <w:r w:rsidRPr="002E1FFE">
              <w:rPr>
                <w:rFonts w:eastAsia="Calibri"/>
                <w:sz w:val="22"/>
                <w:szCs w:val="22"/>
              </w:rPr>
              <w:t>Цветов:</w:t>
            </w:r>
          </w:p>
          <w:p w:rsidR="002E1FFE" w:rsidRPr="002E1FFE" w:rsidRDefault="002E1FFE" w:rsidP="002E1FFE">
            <w:pPr>
              <w:rPr>
                <w:rFonts w:eastAsia="Calibri"/>
                <w:sz w:val="22"/>
                <w:szCs w:val="22"/>
              </w:rPr>
            </w:pPr>
            <w:r w:rsidRPr="002E1FFE">
              <w:rPr>
                <w:rFonts w:eastAsia="Calibri"/>
                <w:sz w:val="22"/>
                <w:szCs w:val="22"/>
              </w:rPr>
              <w:t>а) василек (сложноцв)</w:t>
            </w:r>
          </w:p>
          <w:p w:rsidR="002E1FFE" w:rsidRPr="002E1FFE" w:rsidRDefault="002E1FFE" w:rsidP="002E1FFE">
            <w:pPr>
              <w:rPr>
                <w:rFonts w:eastAsia="Calibri"/>
                <w:sz w:val="22"/>
                <w:szCs w:val="22"/>
              </w:rPr>
            </w:pPr>
            <w:r w:rsidRPr="002E1FFE">
              <w:rPr>
                <w:rFonts w:eastAsia="Calibri"/>
                <w:sz w:val="22"/>
                <w:szCs w:val="22"/>
              </w:rPr>
              <w:t>б) подсолнечник (сложноц)</w:t>
            </w:r>
          </w:p>
          <w:p w:rsidR="002E1FFE" w:rsidRPr="002E1FFE" w:rsidRDefault="002E1FFE" w:rsidP="002E1FFE">
            <w:pPr>
              <w:rPr>
                <w:rFonts w:eastAsia="Calibri"/>
                <w:sz w:val="22"/>
                <w:szCs w:val="22"/>
              </w:rPr>
            </w:pPr>
            <w:r w:rsidRPr="002E1FFE">
              <w:rPr>
                <w:rFonts w:eastAsia="Calibri"/>
                <w:sz w:val="22"/>
                <w:szCs w:val="22"/>
              </w:rPr>
              <w:t>в) тюльпан (лилейн)</w:t>
            </w:r>
          </w:p>
          <w:p w:rsidR="002E1FFE" w:rsidRPr="002E1FFE" w:rsidRDefault="002E1FFE" w:rsidP="002E1FFE">
            <w:pPr>
              <w:rPr>
                <w:rFonts w:eastAsia="Calibri"/>
                <w:sz w:val="22"/>
                <w:szCs w:val="22"/>
              </w:rPr>
            </w:pPr>
            <w:r w:rsidRPr="002E1FFE">
              <w:rPr>
                <w:rFonts w:eastAsia="Calibri"/>
                <w:sz w:val="22"/>
                <w:szCs w:val="22"/>
              </w:rPr>
              <w:t>г) горох (бобовые)</w:t>
            </w:r>
          </w:p>
          <w:p w:rsidR="002E1FFE" w:rsidRPr="002E1FFE" w:rsidRDefault="002E1FFE" w:rsidP="002E1FFE">
            <w:pPr>
              <w:rPr>
                <w:rFonts w:eastAsia="Calibri"/>
                <w:sz w:val="22"/>
                <w:szCs w:val="22"/>
              </w:rPr>
            </w:pPr>
            <w:r w:rsidRPr="002E1FFE">
              <w:rPr>
                <w:rFonts w:eastAsia="Calibri"/>
                <w:sz w:val="22"/>
                <w:szCs w:val="22"/>
              </w:rPr>
              <w:t xml:space="preserve">д) пшеница (злаковые)  </w:t>
            </w:r>
          </w:p>
          <w:p w:rsidR="002E1FFE" w:rsidRPr="002E1FFE" w:rsidRDefault="002E1FFE" w:rsidP="002E1FFE">
            <w:pPr>
              <w:rPr>
                <w:rFonts w:eastAsia="Calibri"/>
                <w:sz w:val="22"/>
                <w:szCs w:val="22"/>
              </w:rPr>
            </w:pPr>
            <w:r w:rsidRPr="002E1FFE">
              <w:rPr>
                <w:rFonts w:eastAsia="Calibri"/>
                <w:sz w:val="22"/>
                <w:szCs w:val="22"/>
              </w:rPr>
              <w:t>е) картофель (пасленовые)</w:t>
            </w:r>
          </w:p>
          <w:p w:rsidR="002E1FFE" w:rsidRPr="002E1FFE" w:rsidRDefault="002E1FFE" w:rsidP="002E1FFE">
            <w:pPr>
              <w:rPr>
                <w:rFonts w:eastAsia="Calibri"/>
                <w:sz w:val="22"/>
                <w:szCs w:val="22"/>
              </w:rPr>
            </w:pPr>
            <w:r w:rsidRPr="002E1FFE">
              <w:rPr>
                <w:rFonts w:eastAsia="Calibri"/>
                <w:sz w:val="22"/>
                <w:szCs w:val="22"/>
              </w:rPr>
              <w:t>ж) капуста (крестоцв)</w:t>
            </w:r>
          </w:p>
          <w:p w:rsidR="002E1FFE" w:rsidRPr="002E1FFE" w:rsidRDefault="002E1FFE" w:rsidP="002E1FFE">
            <w:pPr>
              <w:rPr>
                <w:rFonts w:eastAsia="Calibri"/>
                <w:sz w:val="22"/>
                <w:szCs w:val="22"/>
              </w:rPr>
            </w:pPr>
            <w:r w:rsidRPr="002E1FFE">
              <w:rPr>
                <w:rFonts w:eastAsia="Calibri"/>
                <w:sz w:val="22"/>
                <w:szCs w:val="22"/>
              </w:rPr>
              <w:t>з) персик (яблоня) - розоцв</w:t>
            </w:r>
          </w:p>
        </w:tc>
        <w:tc>
          <w:tcPr>
            <w:tcW w:w="1765"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4 шт.</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6</w:t>
            </w:r>
          </w:p>
        </w:tc>
        <w:tc>
          <w:tcPr>
            <w:tcW w:w="6280" w:type="dxa"/>
          </w:tcPr>
          <w:p w:rsidR="002E1FFE" w:rsidRPr="002E1FFE" w:rsidRDefault="002E1FFE" w:rsidP="002E1FFE">
            <w:pPr>
              <w:rPr>
                <w:rFonts w:eastAsia="Calibri"/>
                <w:sz w:val="22"/>
                <w:szCs w:val="22"/>
              </w:rPr>
            </w:pPr>
            <w:r w:rsidRPr="002E1FFE">
              <w:rPr>
                <w:rFonts w:eastAsia="Calibri"/>
                <w:sz w:val="22"/>
                <w:szCs w:val="22"/>
              </w:rPr>
              <w:t>Наборы муляжей:</w:t>
            </w:r>
          </w:p>
          <w:p w:rsidR="002E1FFE" w:rsidRPr="002E1FFE" w:rsidRDefault="002E1FFE" w:rsidP="002E1FFE">
            <w:pPr>
              <w:rPr>
                <w:rFonts w:eastAsia="Calibri"/>
                <w:sz w:val="22"/>
                <w:szCs w:val="22"/>
              </w:rPr>
            </w:pPr>
            <w:r w:rsidRPr="002E1FFE">
              <w:rPr>
                <w:rFonts w:eastAsia="Calibri"/>
                <w:sz w:val="22"/>
                <w:szCs w:val="22"/>
              </w:rPr>
              <w:t>Грибы.</w:t>
            </w:r>
          </w:p>
          <w:p w:rsidR="002E1FFE" w:rsidRPr="002E1FFE" w:rsidRDefault="002E1FFE" w:rsidP="002E1FFE">
            <w:pPr>
              <w:rPr>
                <w:rFonts w:eastAsia="Calibri"/>
                <w:sz w:val="22"/>
                <w:szCs w:val="22"/>
              </w:rPr>
            </w:pPr>
            <w:r w:rsidRPr="002E1FFE">
              <w:rPr>
                <w:rFonts w:eastAsia="Calibri"/>
                <w:sz w:val="22"/>
                <w:szCs w:val="22"/>
              </w:rPr>
              <w:t>Дикая и культурная формы томата.</w:t>
            </w:r>
          </w:p>
          <w:p w:rsidR="002E1FFE" w:rsidRPr="002E1FFE" w:rsidRDefault="002E1FFE" w:rsidP="002E1FFE">
            <w:pPr>
              <w:rPr>
                <w:rFonts w:eastAsia="Calibri"/>
                <w:sz w:val="22"/>
                <w:szCs w:val="22"/>
              </w:rPr>
            </w:pPr>
            <w:r w:rsidRPr="002E1FFE">
              <w:rPr>
                <w:rFonts w:eastAsia="Calibri"/>
                <w:sz w:val="22"/>
                <w:szCs w:val="22"/>
              </w:rPr>
              <w:t>Фрукты.</w:t>
            </w:r>
          </w:p>
          <w:p w:rsidR="002E1FFE" w:rsidRPr="002E1FFE" w:rsidRDefault="002E1FFE" w:rsidP="002E1FFE">
            <w:pPr>
              <w:rPr>
                <w:rFonts w:eastAsia="Calibri"/>
                <w:sz w:val="22"/>
                <w:szCs w:val="22"/>
              </w:rPr>
            </w:pPr>
            <w:r w:rsidRPr="002E1FFE">
              <w:rPr>
                <w:rFonts w:eastAsia="Calibri"/>
                <w:sz w:val="22"/>
                <w:szCs w:val="22"/>
              </w:rPr>
              <w:t>Овощи.</w:t>
            </w:r>
          </w:p>
          <w:p w:rsidR="002E1FFE" w:rsidRPr="002E1FFE" w:rsidRDefault="002E1FFE" w:rsidP="002E1FFE">
            <w:pPr>
              <w:rPr>
                <w:rFonts w:eastAsia="Calibri"/>
                <w:sz w:val="22"/>
                <w:szCs w:val="22"/>
                <w:u w:val="single"/>
              </w:rPr>
            </w:pPr>
            <w:r w:rsidRPr="002E1FFE">
              <w:rPr>
                <w:rFonts w:eastAsia="Calibri"/>
                <w:sz w:val="22"/>
                <w:szCs w:val="22"/>
                <w:u w:val="single"/>
              </w:rPr>
              <w:t>Наборы:</w:t>
            </w:r>
          </w:p>
          <w:p w:rsidR="002E1FFE" w:rsidRPr="002E1FFE" w:rsidRDefault="002E1FFE" w:rsidP="002E1FFE">
            <w:pPr>
              <w:rPr>
                <w:rFonts w:eastAsia="Calibri"/>
                <w:sz w:val="22"/>
                <w:szCs w:val="22"/>
              </w:rPr>
            </w:pPr>
            <w:r w:rsidRPr="002E1FFE">
              <w:rPr>
                <w:rFonts w:eastAsia="Calibri"/>
                <w:sz w:val="22"/>
                <w:szCs w:val="22"/>
              </w:rPr>
              <w:t>Палеонтологические находки (происхождение человека):</w:t>
            </w:r>
          </w:p>
          <w:p w:rsidR="002E1FFE" w:rsidRPr="002E1FFE" w:rsidRDefault="002E1FFE" w:rsidP="002E1FFE">
            <w:pPr>
              <w:rPr>
                <w:rFonts w:eastAsia="Calibri"/>
                <w:sz w:val="22"/>
                <w:szCs w:val="22"/>
              </w:rPr>
            </w:pPr>
            <w:r w:rsidRPr="002E1FFE">
              <w:rPr>
                <w:rFonts w:eastAsia="Calibri"/>
                <w:sz w:val="22"/>
                <w:szCs w:val="22"/>
              </w:rPr>
              <w:t>Расы, эволюция человека, рука и челюсть шимпанзе.</w:t>
            </w:r>
          </w:p>
          <w:p w:rsidR="002E1FFE" w:rsidRPr="002E1FFE" w:rsidRDefault="002E1FFE" w:rsidP="002E1FFE">
            <w:pPr>
              <w:rPr>
                <w:rFonts w:eastAsia="Calibri"/>
                <w:sz w:val="22"/>
                <w:szCs w:val="22"/>
              </w:rPr>
            </w:pPr>
            <w:r w:rsidRPr="002E1FFE">
              <w:rPr>
                <w:rFonts w:eastAsia="Calibri"/>
                <w:sz w:val="22"/>
                <w:szCs w:val="22"/>
              </w:rPr>
              <w:t>Скелет человека.</w:t>
            </w:r>
          </w:p>
          <w:p w:rsidR="002E1FFE" w:rsidRPr="002E1FFE" w:rsidRDefault="002E1FFE" w:rsidP="002E1FFE">
            <w:pPr>
              <w:rPr>
                <w:rFonts w:eastAsia="Calibri"/>
                <w:sz w:val="22"/>
                <w:szCs w:val="22"/>
              </w:rPr>
            </w:pPr>
            <w:r w:rsidRPr="002E1FFE">
              <w:rPr>
                <w:rFonts w:eastAsia="Calibri"/>
                <w:sz w:val="22"/>
                <w:szCs w:val="22"/>
              </w:rPr>
              <w:t>Торс человека.</w:t>
            </w:r>
          </w:p>
        </w:tc>
        <w:tc>
          <w:tcPr>
            <w:tcW w:w="1765"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7</w:t>
            </w:r>
          </w:p>
        </w:tc>
        <w:tc>
          <w:tcPr>
            <w:tcW w:w="6280" w:type="dxa"/>
          </w:tcPr>
          <w:p w:rsidR="002E1FFE" w:rsidRPr="002E1FFE" w:rsidRDefault="002E1FFE" w:rsidP="002E1FFE">
            <w:pPr>
              <w:rPr>
                <w:rFonts w:eastAsia="Calibri"/>
                <w:sz w:val="22"/>
                <w:szCs w:val="22"/>
              </w:rPr>
            </w:pPr>
            <w:r w:rsidRPr="002E1FFE">
              <w:rPr>
                <w:rFonts w:eastAsia="Calibri"/>
                <w:sz w:val="22"/>
                <w:szCs w:val="22"/>
              </w:rPr>
              <w:t xml:space="preserve">Микроскопы, инструменты для практических работ  </w:t>
            </w:r>
          </w:p>
          <w:p w:rsidR="002E1FFE" w:rsidRPr="002E1FFE" w:rsidRDefault="002E1FFE" w:rsidP="002E1FFE">
            <w:pPr>
              <w:rPr>
                <w:rFonts w:eastAsia="Calibri"/>
                <w:sz w:val="22"/>
                <w:szCs w:val="22"/>
              </w:rPr>
            </w:pPr>
            <w:r w:rsidRPr="002E1FFE">
              <w:rPr>
                <w:rFonts w:eastAsia="Calibri"/>
                <w:sz w:val="22"/>
                <w:szCs w:val="22"/>
              </w:rPr>
              <w:t>лотки для лабораторных работ.</w:t>
            </w:r>
          </w:p>
          <w:p w:rsidR="002E1FFE" w:rsidRPr="002E1FFE" w:rsidRDefault="002E1FFE" w:rsidP="002E1FFE">
            <w:pPr>
              <w:rPr>
                <w:rFonts w:eastAsia="Calibri"/>
                <w:sz w:val="22"/>
                <w:szCs w:val="22"/>
              </w:rPr>
            </w:pPr>
            <w:r w:rsidRPr="002E1FFE">
              <w:rPr>
                <w:rFonts w:eastAsia="Calibri"/>
                <w:sz w:val="22"/>
                <w:szCs w:val="22"/>
              </w:rPr>
              <w:t>микропрепараты для всех классов.</w:t>
            </w:r>
          </w:p>
          <w:p w:rsidR="002E1FFE" w:rsidRPr="002E1FFE" w:rsidRDefault="002E1FFE" w:rsidP="002E1FFE">
            <w:pPr>
              <w:rPr>
                <w:rFonts w:eastAsia="Calibri"/>
                <w:sz w:val="22"/>
                <w:szCs w:val="22"/>
              </w:rPr>
            </w:pPr>
            <w:r w:rsidRPr="002E1FFE">
              <w:rPr>
                <w:rFonts w:eastAsia="Calibri"/>
                <w:sz w:val="22"/>
                <w:szCs w:val="22"/>
              </w:rPr>
              <w:t>Набор по анатомии и физиологии человека</w:t>
            </w:r>
          </w:p>
          <w:p w:rsidR="002E1FFE" w:rsidRPr="002E1FFE" w:rsidRDefault="002E1FFE" w:rsidP="002E1FFE">
            <w:pPr>
              <w:rPr>
                <w:rFonts w:eastAsia="Calibri"/>
                <w:sz w:val="22"/>
                <w:szCs w:val="22"/>
              </w:rPr>
            </w:pPr>
            <w:r w:rsidRPr="002E1FFE">
              <w:rPr>
                <w:rFonts w:eastAsia="Calibri"/>
                <w:sz w:val="22"/>
                <w:szCs w:val="22"/>
              </w:rPr>
              <w:t>Набор по ботанике 6 – 7 класс</w:t>
            </w:r>
          </w:p>
          <w:p w:rsidR="002E1FFE" w:rsidRPr="002E1FFE" w:rsidRDefault="002E1FFE" w:rsidP="002E1FFE">
            <w:pPr>
              <w:rPr>
                <w:rFonts w:eastAsia="Calibri"/>
                <w:sz w:val="22"/>
                <w:szCs w:val="22"/>
              </w:rPr>
            </w:pPr>
            <w:r w:rsidRPr="002E1FFE">
              <w:rPr>
                <w:rFonts w:eastAsia="Calibri"/>
                <w:sz w:val="22"/>
                <w:szCs w:val="22"/>
              </w:rPr>
              <w:t>Набор микропрепаратов по зоологии</w:t>
            </w:r>
          </w:p>
          <w:p w:rsidR="002E1FFE" w:rsidRPr="002E1FFE" w:rsidRDefault="002E1FFE" w:rsidP="002E1FFE">
            <w:pPr>
              <w:rPr>
                <w:rFonts w:eastAsia="Calibri"/>
                <w:sz w:val="22"/>
                <w:szCs w:val="22"/>
              </w:rPr>
            </w:pPr>
            <w:r w:rsidRPr="002E1FFE">
              <w:rPr>
                <w:rFonts w:eastAsia="Calibri"/>
                <w:sz w:val="22"/>
                <w:szCs w:val="22"/>
              </w:rPr>
              <w:t>Набор микропрепаратов по общей биологии</w:t>
            </w:r>
          </w:p>
          <w:p w:rsidR="002E1FFE" w:rsidRPr="002E1FFE" w:rsidRDefault="002E1FFE" w:rsidP="002E1FFE">
            <w:pPr>
              <w:rPr>
                <w:rFonts w:eastAsia="Calibri"/>
                <w:sz w:val="22"/>
                <w:szCs w:val="22"/>
              </w:rPr>
            </w:pPr>
            <w:r w:rsidRPr="002E1FFE">
              <w:rPr>
                <w:rFonts w:eastAsia="Calibri"/>
                <w:sz w:val="22"/>
                <w:szCs w:val="22"/>
              </w:rPr>
              <w:t>весы + набор гирек</w:t>
            </w:r>
          </w:p>
          <w:p w:rsidR="002E1FFE" w:rsidRPr="002E1FFE" w:rsidRDefault="002E1FFE" w:rsidP="002E1FFE">
            <w:pPr>
              <w:rPr>
                <w:rFonts w:eastAsia="Calibri"/>
                <w:sz w:val="22"/>
                <w:szCs w:val="22"/>
              </w:rPr>
            </w:pPr>
            <w:r w:rsidRPr="002E1FFE">
              <w:rPr>
                <w:rFonts w:eastAsia="Calibri"/>
                <w:sz w:val="22"/>
                <w:szCs w:val="22"/>
              </w:rPr>
              <w:t>лупы</w:t>
            </w:r>
          </w:p>
          <w:p w:rsidR="002E1FFE" w:rsidRPr="002E1FFE" w:rsidRDefault="002E1FFE" w:rsidP="002E1FFE">
            <w:pPr>
              <w:rPr>
                <w:rFonts w:eastAsia="Calibri"/>
                <w:sz w:val="22"/>
                <w:szCs w:val="22"/>
              </w:rPr>
            </w:pPr>
            <w:r w:rsidRPr="002E1FFE">
              <w:rPr>
                <w:rFonts w:eastAsia="Calibri"/>
                <w:sz w:val="22"/>
                <w:szCs w:val="22"/>
              </w:rPr>
              <w:t>Воды</w:t>
            </w:r>
          </w:p>
          <w:p w:rsidR="002E1FFE" w:rsidRPr="002E1FFE" w:rsidRDefault="002E1FFE" w:rsidP="002E1FFE">
            <w:pPr>
              <w:rPr>
                <w:rFonts w:eastAsia="Calibri"/>
                <w:sz w:val="22"/>
                <w:szCs w:val="22"/>
              </w:rPr>
            </w:pPr>
            <w:r w:rsidRPr="002E1FFE">
              <w:rPr>
                <w:rFonts w:eastAsia="Calibri"/>
                <w:sz w:val="22"/>
                <w:szCs w:val="22"/>
              </w:rPr>
              <w:t>Почвы</w:t>
            </w:r>
          </w:p>
          <w:p w:rsidR="002E1FFE" w:rsidRPr="002E1FFE" w:rsidRDefault="002E1FFE" w:rsidP="002E1FFE">
            <w:pPr>
              <w:rPr>
                <w:rFonts w:eastAsia="Calibri"/>
                <w:sz w:val="22"/>
                <w:szCs w:val="22"/>
              </w:rPr>
            </w:pPr>
            <w:r w:rsidRPr="002E1FFE">
              <w:rPr>
                <w:rFonts w:eastAsia="Calibri"/>
                <w:sz w:val="22"/>
                <w:szCs w:val="22"/>
              </w:rPr>
              <w:t>Воздуха</w:t>
            </w:r>
          </w:p>
          <w:p w:rsidR="002E1FFE" w:rsidRPr="002E1FFE" w:rsidRDefault="002E1FFE" w:rsidP="002E1FFE">
            <w:pPr>
              <w:rPr>
                <w:rFonts w:eastAsia="Calibri"/>
                <w:sz w:val="22"/>
                <w:szCs w:val="22"/>
              </w:rPr>
            </w:pPr>
            <w:r w:rsidRPr="002E1FFE">
              <w:rPr>
                <w:rFonts w:eastAsia="Calibri"/>
                <w:sz w:val="22"/>
                <w:szCs w:val="22"/>
              </w:rPr>
              <w:t xml:space="preserve">Исследования экологического состояния </w:t>
            </w:r>
          </w:p>
          <w:p w:rsidR="002E1FFE" w:rsidRPr="002E1FFE" w:rsidRDefault="002E1FFE" w:rsidP="002E1FFE">
            <w:pPr>
              <w:rPr>
                <w:rFonts w:eastAsia="Calibri"/>
                <w:sz w:val="22"/>
                <w:szCs w:val="22"/>
              </w:rPr>
            </w:pPr>
            <w:r w:rsidRPr="002E1FFE">
              <w:rPr>
                <w:rFonts w:eastAsia="Calibri"/>
                <w:sz w:val="22"/>
                <w:szCs w:val="22"/>
              </w:rPr>
              <w:t>Наборы:</w:t>
            </w:r>
          </w:p>
          <w:p w:rsidR="002E1FFE" w:rsidRPr="002E1FFE" w:rsidRDefault="002E1FFE" w:rsidP="002E1FFE">
            <w:pPr>
              <w:rPr>
                <w:rFonts w:eastAsia="Calibri"/>
                <w:sz w:val="22"/>
                <w:szCs w:val="22"/>
              </w:rPr>
            </w:pPr>
            <w:r w:rsidRPr="002E1FFE">
              <w:rPr>
                <w:rFonts w:eastAsia="Calibri"/>
                <w:sz w:val="22"/>
                <w:szCs w:val="22"/>
              </w:rPr>
              <w:t>Семена и плоды</w:t>
            </w:r>
          </w:p>
          <w:p w:rsidR="002E1FFE" w:rsidRPr="002E1FFE" w:rsidRDefault="002E1FFE" w:rsidP="002E1FFE">
            <w:pPr>
              <w:rPr>
                <w:rFonts w:eastAsia="Calibri"/>
                <w:sz w:val="22"/>
                <w:szCs w:val="22"/>
              </w:rPr>
            </w:pPr>
            <w:r w:rsidRPr="002E1FFE">
              <w:rPr>
                <w:rFonts w:eastAsia="Calibri"/>
                <w:sz w:val="22"/>
                <w:szCs w:val="22"/>
              </w:rPr>
              <w:t>Приспособление животных</w:t>
            </w:r>
          </w:p>
          <w:p w:rsidR="002E1FFE" w:rsidRPr="002E1FFE" w:rsidRDefault="002E1FFE" w:rsidP="002E1FFE">
            <w:pPr>
              <w:rPr>
                <w:rFonts w:eastAsia="Calibri"/>
                <w:sz w:val="22"/>
                <w:szCs w:val="22"/>
              </w:rPr>
            </w:pPr>
            <w:r w:rsidRPr="002E1FFE">
              <w:rPr>
                <w:rFonts w:eastAsia="Calibri"/>
                <w:sz w:val="22"/>
                <w:szCs w:val="22"/>
              </w:rPr>
              <w:t>Полезных ископаемых</w:t>
            </w:r>
          </w:p>
          <w:p w:rsidR="002E1FFE" w:rsidRPr="002E1FFE" w:rsidRDefault="002E1FFE" w:rsidP="002E1FFE">
            <w:pPr>
              <w:rPr>
                <w:rFonts w:eastAsia="Calibri"/>
                <w:sz w:val="22"/>
                <w:szCs w:val="22"/>
              </w:rPr>
            </w:pPr>
            <w:r w:rsidRPr="002E1FFE">
              <w:rPr>
                <w:rFonts w:eastAsia="Calibri"/>
                <w:sz w:val="22"/>
                <w:szCs w:val="22"/>
              </w:rPr>
              <w:t>Насекомые вредители</w:t>
            </w:r>
          </w:p>
        </w:tc>
        <w:tc>
          <w:tcPr>
            <w:tcW w:w="1765" w:type="dxa"/>
          </w:tcPr>
          <w:p w:rsidR="002E1FFE" w:rsidRPr="002E1FFE" w:rsidRDefault="002E1FFE" w:rsidP="002E1FFE">
            <w:pPr>
              <w:rPr>
                <w:rFonts w:eastAsia="Calibri"/>
                <w:sz w:val="22"/>
                <w:szCs w:val="22"/>
              </w:rPr>
            </w:pPr>
            <w:r w:rsidRPr="002E1FFE">
              <w:rPr>
                <w:rFonts w:eastAsia="Calibri"/>
                <w:sz w:val="22"/>
                <w:szCs w:val="22"/>
              </w:rPr>
              <w:t xml:space="preserve">2 </w:t>
            </w:r>
          </w:p>
          <w:p w:rsidR="002E1FFE" w:rsidRPr="002E1FFE" w:rsidRDefault="002E1FFE" w:rsidP="002E1FFE">
            <w:pPr>
              <w:rPr>
                <w:rFonts w:eastAsia="Calibri"/>
                <w:sz w:val="22"/>
                <w:szCs w:val="22"/>
              </w:rPr>
            </w:pPr>
            <w:r w:rsidRPr="002E1FFE">
              <w:rPr>
                <w:rFonts w:eastAsia="Calibri"/>
                <w:sz w:val="22"/>
                <w:szCs w:val="22"/>
              </w:rPr>
              <w:t>10 шт.</w:t>
            </w: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13 шт.</w:t>
            </w: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6 шт.</w:t>
            </w:r>
          </w:p>
          <w:p w:rsidR="002E1FFE" w:rsidRPr="002E1FFE" w:rsidRDefault="002E1FFE" w:rsidP="002E1FFE">
            <w:pPr>
              <w:rPr>
                <w:rFonts w:eastAsia="Calibri"/>
                <w:sz w:val="22"/>
                <w:szCs w:val="22"/>
              </w:rPr>
            </w:pPr>
            <w:r w:rsidRPr="002E1FFE">
              <w:rPr>
                <w:rFonts w:eastAsia="Calibri"/>
                <w:sz w:val="22"/>
                <w:szCs w:val="22"/>
              </w:rPr>
              <w:t>.</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8</w:t>
            </w:r>
          </w:p>
        </w:tc>
        <w:tc>
          <w:tcPr>
            <w:tcW w:w="6280" w:type="dxa"/>
          </w:tcPr>
          <w:p w:rsidR="002E1FFE" w:rsidRPr="002E1FFE" w:rsidRDefault="002E1FFE" w:rsidP="002E1FFE">
            <w:pPr>
              <w:rPr>
                <w:rFonts w:eastAsia="Calibri"/>
                <w:sz w:val="22"/>
                <w:szCs w:val="22"/>
              </w:rPr>
            </w:pPr>
            <w:r w:rsidRPr="002E1FFE">
              <w:rPr>
                <w:rFonts w:eastAsia="Calibri"/>
                <w:sz w:val="22"/>
                <w:szCs w:val="22"/>
              </w:rPr>
              <w:t xml:space="preserve">Таблицы </w:t>
            </w:r>
          </w:p>
          <w:p w:rsidR="002E1FFE" w:rsidRPr="002E1FFE" w:rsidRDefault="002E1FFE" w:rsidP="002E1FFE">
            <w:pPr>
              <w:rPr>
                <w:rFonts w:eastAsia="Calibri"/>
                <w:sz w:val="22"/>
                <w:szCs w:val="22"/>
              </w:rPr>
            </w:pPr>
            <w:r w:rsidRPr="002E1FFE">
              <w:rPr>
                <w:rFonts w:eastAsia="Calibri"/>
                <w:sz w:val="22"/>
                <w:szCs w:val="22"/>
              </w:rPr>
              <w:t>Гипотеза о возникновении Солнечной системы (таблицы).</w:t>
            </w:r>
          </w:p>
          <w:p w:rsidR="002E1FFE" w:rsidRPr="002E1FFE" w:rsidRDefault="002E1FFE" w:rsidP="002E1FFE">
            <w:pPr>
              <w:rPr>
                <w:rFonts w:eastAsia="Calibri"/>
                <w:sz w:val="22"/>
                <w:szCs w:val="22"/>
              </w:rPr>
            </w:pPr>
            <w:r w:rsidRPr="002E1FFE">
              <w:rPr>
                <w:rFonts w:eastAsia="Calibri"/>
                <w:sz w:val="22"/>
                <w:szCs w:val="22"/>
              </w:rPr>
              <w:t xml:space="preserve">Науки о природе </w:t>
            </w:r>
          </w:p>
          <w:p w:rsidR="002E1FFE" w:rsidRPr="002E1FFE" w:rsidRDefault="002E1FFE" w:rsidP="002E1FFE">
            <w:pPr>
              <w:rPr>
                <w:rFonts w:eastAsia="Calibri"/>
                <w:sz w:val="22"/>
                <w:szCs w:val="22"/>
              </w:rPr>
            </w:pPr>
            <w:r w:rsidRPr="002E1FFE">
              <w:rPr>
                <w:rFonts w:eastAsia="Calibri"/>
                <w:sz w:val="22"/>
                <w:szCs w:val="22"/>
              </w:rPr>
              <w:t xml:space="preserve">Портреты ученых  биологов </w:t>
            </w:r>
          </w:p>
        </w:tc>
        <w:tc>
          <w:tcPr>
            <w:tcW w:w="1765"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9</w:t>
            </w:r>
          </w:p>
        </w:tc>
        <w:tc>
          <w:tcPr>
            <w:tcW w:w="6280" w:type="dxa"/>
          </w:tcPr>
          <w:p w:rsidR="002E1FFE" w:rsidRPr="002E1FFE" w:rsidRDefault="002E1FFE" w:rsidP="002E1FFE">
            <w:pPr>
              <w:rPr>
                <w:rFonts w:eastAsia="Calibri"/>
                <w:sz w:val="22"/>
                <w:szCs w:val="22"/>
              </w:rPr>
            </w:pPr>
            <w:r w:rsidRPr="002E1FFE">
              <w:rPr>
                <w:rFonts w:eastAsia="Calibri"/>
                <w:sz w:val="22"/>
                <w:szCs w:val="22"/>
              </w:rPr>
              <w:t>Синтез белка/ Типы питания.</w:t>
            </w:r>
          </w:p>
          <w:p w:rsidR="002E1FFE" w:rsidRPr="002E1FFE" w:rsidRDefault="002E1FFE" w:rsidP="002E1FFE">
            <w:pPr>
              <w:rPr>
                <w:rFonts w:eastAsia="Calibri"/>
                <w:sz w:val="22"/>
                <w:szCs w:val="22"/>
              </w:rPr>
            </w:pPr>
            <w:r w:rsidRPr="002E1FFE">
              <w:rPr>
                <w:rFonts w:eastAsia="Calibri"/>
                <w:sz w:val="22"/>
                <w:szCs w:val="22"/>
              </w:rPr>
              <w:t>Строение клетки.</w:t>
            </w:r>
          </w:p>
          <w:p w:rsidR="002E1FFE" w:rsidRPr="002E1FFE" w:rsidRDefault="002E1FFE" w:rsidP="002E1FFE">
            <w:pPr>
              <w:rPr>
                <w:rFonts w:eastAsia="Calibri"/>
                <w:sz w:val="22"/>
                <w:szCs w:val="22"/>
              </w:rPr>
            </w:pPr>
            <w:r w:rsidRPr="002E1FFE">
              <w:rPr>
                <w:rFonts w:eastAsia="Calibri"/>
                <w:sz w:val="22"/>
                <w:szCs w:val="22"/>
              </w:rPr>
              <w:t>Строение ДНК/ Грибы.</w:t>
            </w:r>
          </w:p>
          <w:p w:rsidR="002E1FFE" w:rsidRPr="002E1FFE" w:rsidRDefault="002E1FFE" w:rsidP="002E1FFE">
            <w:pPr>
              <w:rPr>
                <w:rFonts w:eastAsia="Calibri"/>
                <w:sz w:val="22"/>
                <w:szCs w:val="22"/>
              </w:rPr>
            </w:pPr>
            <w:r w:rsidRPr="002E1FFE">
              <w:rPr>
                <w:rFonts w:eastAsia="Calibri"/>
                <w:sz w:val="22"/>
                <w:szCs w:val="22"/>
              </w:rPr>
              <w:t>Строение и функции белков/ Типы размножения.</w:t>
            </w:r>
          </w:p>
        </w:tc>
        <w:tc>
          <w:tcPr>
            <w:tcW w:w="1765" w:type="dxa"/>
          </w:tcPr>
          <w:p w:rsidR="002E1FFE" w:rsidRPr="002E1FFE" w:rsidRDefault="002E1FFE" w:rsidP="002E1FFE">
            <w:pPr>
              <w:rPr>
                <w:rFonts w:eastAsia="Calibri"/>
                <w:sz w:val="22"/>
                <w:szCs w:val="22"/>
              </w:rPr>
            </w:pP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10</w:t>
            </w:r>
          </w:p>
        </w:tc>
        <w:tc>
          <w:tcPr>
            <w:tcW w:w="6280" w:type="dxa"/>
          </w:tcPr>
          <w:p w:rsidR="002E1FFE" w:rsidRPr="002E1FFE" w:rsidRDefault="002E1FFE" w:rsidP="002E1FFE">
            <w:pPr>
              <w:rPr>
                <w:rFonts w:eastAsia="Calibri"/>
                <w:sz w:val="22"/>
                <w:szCs w:val="22"/>
              </w:rPr>
            </w:pPr>
            <w:r w:rsidRPr="002E1FFE">
              <w:rPr>
                <w:rFonts w:eastAsia="Calibri"/>
                <w:sz w:val="22"/>
                <w:szCs w:val="22"/>
              </w:rPr>
              <w:t xml:space="preserve">Комплект таблиц «Химия клетки» </w:t>
            </w:r>
          </w:p>
        </w:tc>
        <w:tc>
          <w:tcPr>
            <w:tcW w:w="1765" w:type="dxa"/>
          </w:tcPr>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11</w:t>
            </w:r>
          </w:p>
        </w:tc>
        <w:tc>
          <w:tcPr>
            <w:tcW w:w="6280" w:type="dxa"/>
          </w:tcPr>
          <w:p w:rsidR="002E1FFE" w:rsidRPr="002E1FFE" w:rsidRDefault="002E1FFE" w:rsidP="002E1FFE">
            <w:pPr>
              <w:rPr>
                <w:rFonts w:eastAsia="Calibri"/>
                <w:sz w:val="22"/>
                <w:szCs w:val="22"/>
              </w:rPr>
            </w:pPr>
            <w:r w:rsidRPr="002E1FFE">
              <w:rPr>
                <w:rFonts w:eastAsia="Calibri"/>
                <w:sz w:val="22"/>
                <w:szCs w:val="22"/>
              </w:rPr>
              <w:t>Гербарии:</w:t>
            </w:r>
          </w:p>
          <w:p w:rsidR="002E1FFE" w:rsidRPr="002E1FFE" w:rsidRDefault="002E1FFE" w:rsidP="002E1FFE">
            <w:pPr>
              <w:rPr>
                <w:rFonts w:eastAsia="Calibri"/>
                <w:sz w:val="22"/>
                <w:szCs w:val="22"/>
              </w:rPr>
            </w:pPr>
            <w:r w:rsidRPr="002E1FFE">
              <w:rPr>
                <w:rFonts w:eastAsia="Calibri"/>
                <w:sz w:val="22"/>
                <w:szCs w:val="22"/>
              </w:rPr>
              <w:t>Морфология растений.</w:t>
            </w:r>
          </w:p>
          <w:p w:rsidR="002E1FFE" w:rsidRPr="002E1FFE" w:rsidRDefault="002E1FFE" w:rsidP="002E1FFE">
            <w:pPr>
              <w:rPr>
                <w:rFonts w:eastAsia="Calibri"/>
                <w:sz w:val="22"/>
                <w:szCs w:val="22"/>
              </w:rPr>
            </w:pPr>
            <w:r w:rsidRPr="002E1FFE">
              <w:rPr>
                <w:rFonts w:eastAsia="Calibri"/>
                <w:sz w:val="22"/>
                <w:szCs w:val="22"/>
              </w:rPr>
              <w:t>Лекарственные растения.</w:t>
            </w:r>
          </w:p>
          <w:p w:rsidR="002E1FFE" w:rsidRPr="002E1FFE" w:rsidRDefault="002E1FFE" w:rsidP="002E1FFE">
            <w:pPr>
              <w:rPr>
                <w:rFonts w:eastAsia="Calibri"/>
                <w:sz w:val="22"/>
                <w:szCs w:val="22"/>
              </w:rPr>
            </w:pPr>
            <w:r w:rsidRPr="002E1FFE">
              <w:rPr>
                <w:rFonts w:eastAsia="Calibri"/>
                <w:sz w:val="22"/>
                <w:szCs w:val="22"/>
              </w:rPr>
              <w:t>Ядовитые растения.</w:t>
            </w:r>
          </w:p>
          <w:p w:rsidR="002E1FFE" w:rsidRPr="002E1FFE" w:rsidRDefault="002E1FFE" w:rsidP="002E1FFE">
            <w:pPr>
              <w:rPr>
                <w:rFonts w:eastAsia="Calibri"/>
                <w:sz w:val="22"/>
                <w:szCs w:val="22"/>
              </w:rPr>
            </w:pPr>
            <w:r w:rsidRPr="002E1FFE">
              <w:rPr>
                <w:rFonts w:eastAsia="Calibri"/>
                <w:sz w:val="22"/>
                <w:szCs w:val="22"/>
              </w:rPr>
              <w:t>Дикорастущие растения.</w:t>
            </w:r>
          </w:p>
          <w:p w:rsidR="002E1FFE" w:rsidRPr="002E1FFE" w:rsidRDefault="002E1FFE" w:rsidP="002E1FFE">
            <w:pPr>
              <w:rPr>
                <w:rFonts w:eastAsia="Calibri"/>
                <w:sz w:val="22"/>
                <w:szCs w:val="22"/>
              </w:rPr>
            </w:pPr>
            <w:r w:rsidRPr="002E1FFE">
              <w:rPr>
                <w:rFonts w:eastAsia="Calibri"/>
                <w:sz w:val="22"/>
                <w:szCs w:val="22"/>
              </w:rPr>
              <w:t>Сообщества.</w:t>
            </w:r>
          </w:p>
          <w:p w:rsidR="002E1FFE" w:rsidRPr="002E1FFE" w:rsidRDefault="002E1FFE" w:rsidP="002E1FFE">
            <w:pPr>
              <w:rPr>
                <w:rFonts w:eastAsia="Calibri"/>
                <w:sz w:val="22"/>
                <w:szCs w:val="22"/>
              </w:rPr>
            </w:pPr>
            <w:r w:rsidRPr="002E1FFE">
              <w:rPr>
                <w:rFonts w:eastAsia="Calibri"/>
                <w:sz w:val="22"/>
                <w:szCs w:val="22"/>
              </w:rPr>
              <w:t>Основные группы растений.</w:t>
            </w:r>
          </w:p>
        </w:tc>
        <w:tc>
          <w:tcPr>
            <w:tcW w:w="1765"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2E1FFE">
        <w:tc>
          <w:tcPr>
            <w:tcW w:w="1418" w:type="dxa"/>
          </w:tcPr>
          <w:p w:rsidR="002E1FFE" w:rsidRPr="002E1FFE" w:rsidRDefault="002E1FFE" w:rsidP="002E1FFE">
            <w:pPr>
              <w:rPr>
                <w:rFonts w:eastAsia="Calibri"/>
                <w:sz w:val="22"/>
                <w:szCs w:val="22"/>
              </w:rPr>
            </w:pPr>
            <w:r w:rsidRPr="002E1FFE">
              <w:rPr>
                <w:rFonts w:eastAsia="Calibri"/>
                <w:sz w:val="22"/>
                <w:szCs w:val="22"/>
              </w:rPr>
              <w:t>12</w:t>
            </w:r>
          </w:p>
        </w:tc>
        <w:tc>
          <w:tcPr>
            <w:tcW w:w="6280" w:type="dxa"/>
          </w:tcPr>
          <w:p w:rsidR="002E1FFE" w:rsidRPr="002E1FFE" w:rsidRDefault="002E1FFE" w:rsidP="002E1FFE">
            <w:pPr>
              <w:rPr>
                <w:rFonts w:eastAsia="Calibri"/>
                <w:sz w:val="22"/>
                <w:szCs w:val="22"/>
              </w:rPr>
            </w:pPr>
            <w:r w:rsidRPr="002E1FFE">
              <w:rPr>
                <w:rFonts w:eastAsia="Calibri"/>
                <w:sz w:val="22"/>
                <w:szCs w:val="22"/>
              </w:rPr>
              <w:t>Влажные препараты:</w:t>
            </w:r>
          </w:p>
          <w:p w:rsidR="002E1FFE" w:rsidRPr="002E1FFE" w:rsidRDefault="002E1FFE" w:rsidP="002E1FFE">
            <w:pPr>
              <w:rPr>
                <w:rFonts w:eastAsia="Calibri"/>
                <w:sz w:val="22"/>
                <w:szCs w:val="22"/>
              </w:rPr>
            </w:pPr>
            <w:r w:rsidRPr="002E1FFE">
              <w:rPr>
                <w:rFonts w:eastAsia="Calibri"/>
                <w:sz w:val="22"/>
                <w:szCs w:val="22"/>
              </w:rPr>
              <w:t>Лягушка.</w:t>
            </w:r>
          </w:p>
          <w:p w:rsidR="002E1FFE" w:rsidRPr="002E1FFE" w:rsidRDefault="002E1FFE" w:rsidP="002E1FFE">
            <w:pPr>
              <w:rPr>
                <w:rFonts w:eastAsia="Calibri"/>
                <w:sz w:val="22"/>
                <w:szCs w:val="22"/>
              </w:rPr>
            </w:pPr>
            <w:r w:rsidRPr="002E1FFE">
              <w:rPr>
                <w:rFonts w:eastAsia="Calibri"/>
                <w:sz w:val="22"/>
                <w:szCs w:val="22"/>
              </w:rPr>
              <w:t>Рыба.</w:t>
            </w:r>
          </w:p>
          <w:p w:rsidR="002E1FFE" w:rsidRPr="002E1FFE" w:rsidRDefault="002E1FFE" w:rsidP="002E1FFE">
            <w:pPr>
              <w:rPr>
                <w:rFonts w:eastAsia="Calibri"/>
                <w:sz w:val="22"/>
                <w:szCs w:val="22"/>
              </w:rPr>
            </w:pPr>
            <w:r w:rsidRPr="002E1FFE">
              <w:rPr>
                <w:rFonts w:eastAsia="Calibri"/>
                <w:sz w:val="22"/>
                <w:szCs w:val="22"/>
              </w:rPr>
              <w:t>Моллюск.</w:t>
            </w:r>
          </w:p>
          <w:p w:rsidR="002E1FFE" w:rsidRPr="002E1FFE" w:rsidRDefault="002E1FFE" w:rsidP="002E1FFE">
            <w:pPr>
              <w:rPr>
                <w:rFonts w:eastAsia="Calibri"/>
                <w:sz w:val="22"/>
                <w:szCs w:val="22"/>
              </w:rPr>
            </w:pPr>
            <w:r w:rsidRPr="002E1FFE">
              <w:rPr>
                <w:rFonts w:eastAsia="Calibri"/>
                <w:sz w:val="22"/>
                <w:szCs w:val="22"/>
              </w:rPr>
              <w:t>Червь.</w:t>
            </w:r>
          </w:p>
          <w:p w:rsidR="002E1FFE" w:rsidRPr="002E1FFE" w:rsidRDefault="002E1FFE" w:rsidP="002E1FFE">
            <w:pPr>
              <w:rPr>
                <w:rFonts w:eastAsia="Calibri"/>
                <w:sz w:val="22"/>
                <w:szCs w:val="22"/>
              </w:rPr>
            </w:pPr>
            <w:r w:rsidRPr="002E1FFE">
              <w:rPr>
                <w:rFonts w:eastAsia="Calibri"/>
                <w:sz w:val="22"/>
                <w:szCs w:val="22"/>
              </w:rPr>
              <w:t>Клубеньковые бактерии.</w:t>
            </w:r>
          </w:p>
        </w:tc>
        <w:tc>
          <w:tcPr>
            <w:tcW w:w="1765"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2E1FFE">
        <w:tc>
          <w:tcPr>
            <w:tcW w:w="1418" w:type="dxa"/>
          </w:tcPr>
          <w:p w:rsidR="002E1FFE" w:rsidRPr="002E1FFE" w:rsidRDefault="002E1FFE" w:rsidP="002E1FFE">
            <w:pPr>
              <w:rPr>
                <w:rFonts w:eastAsia="Calibri"/>
                <w:sz w:val="22"/>
                <w:szCs w:val="22"/>
              </w:rPr>
            </w:pPr>
          </w:p>
        </w:tc>
        <w:tc>
          <w:tcPr>
            <w:tcW w:w="6280" w:type="dxa"/>
          </w:tcPr>
          <w:p w:rsidR="002E1FFE" w:rsidRPr="002E1FFE" w:rsidRDefault="002E1FFE" w:rsidP="002E1FFE">
            <w:pPr>
              <w:rPr>
                <w:rFonts w:eastAsia="Calibri"/>
                <w:sz w:val="22"/>
                <w:szCs w:val="22"/>
              </w:rPr>
            </w:pPr>
            <w:r w:rsidRPr="002E1FFE">
              <w:rPr>
                <w:rFonts w:eastAsia="Calibri"/>
                <w:sz w:val="22"/>
                <w:szCs w:val="22"/>
              </w:rPr>
              <w:t>Электронное оборудование:</w:t>
            </w:r>
          </w:p>
          <w:p w:rsidR="002E1FFE" w:rsidRPr="002E1FFE" w:rsidRDefault="002E1FFE" w:rsidP="002E1FFE">
            <w:pPr>
              <w:rPr>
                <w:rFonts w:eastAsia="Calibri"/>
                <w:sz w:val="22"/>
                <w:szCs w:val="22"/>
              </w:rPr>
            </w:pPr>
            <w:r w:rsidRPr="002E1FFE">
              <w:rPr>
                <w:rFonts w:eastAsia="Calibri"/>
                <w:sz w:val="22"/>
                <w:szCs w:val="22"/>
              </w:rPr>
              <w:t>Проектор.</w:t>
            </w:r>
          </w:p>
          <w:p w:rsidR="002E1FFE" w:rsidRPr="002E1FFE" w:rsidRDefault="002E1FFE" w:rsidP="002E1FFE">
            <w:pPr>
              <w:rPr>
                <w:rFonts w:eastAsia="Calibri"/>
                <w:sz w:val="22"/>
                <w:szCs w:val="22"/>
              </w:rPr>
            </w:pPr>
            <w:r w:rsidRPr="002E1FFE">
              <w:rPr>
                <w:rFonts w:eastAsia="Calibri"/>
                <w:sz w:val="22"/>
                <w:szCs w:val="22"/>
              </w:rPr>
              <w:t xml:space="preserve">Ноутбук </w:t>
            </w:r>
          </w:p>
          <w:p w:rsidR="002E1FFE" w:rsidRPr="002E1FFE" w:rsidRDefault="002E1FFE" w:rsidP="002E1FFE">
            <w:pPr>
              <w:rPr>
                <w:rFonts w:eastAsia="Calibri"/>
                <w:sz w:val="22"/>
                <w:szCs w:val="22"/>
              </w:rPr>
            </w:pPr>
            <w:r w:rsidRPr="002E1FFE">
              <w:rPr>
                <w:rFonts w:eastAsia="Calibri"/>
                <w:sz w:val="22"/>
                <w:szCs w:val="22"/>
              </w:rPr>
              <w:t xml:space="preserve">Экран </w:t>
            </w:r>
          </w:p>
        </w:tc>
        <w:tc>
          <w:tcPr>
            <w:tcW w:w="1765"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tc>
      </w:tr>
    </w:tbl>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p>
    <w:p w:rsidR="002E1FFE" w:rsidRPr="002E1FFE" w:rsidRDefault="002E1FFE" w:rsidP="002E1FFE">
      <w:pPr>
        <w:tabs>
          <w:tab w:val="left" w:pos="720"/>
        </w:tabs>
        <w:rPr>
          <w:rFonts w:eastAsia="Times New Roman"/>
          <w:b/>
          <w:sz w:val="22"/>
          <w:szCs w:val="22"/>
        </w:rPr>
      </w:pPr>
      <w:r w:rsidRPr="002E1FFE">
        <w:rPr>
          <w:rFonts w:eastAsia="Times New Roman"/>
          <w:b/>
          <w:sz w:val="22"/>
          <w:szCs w:val="22"/>
        </w:rPr>
        <w:t xml:space="preserve">Кабинет технологии (мальчики) </w:t>
      </w:r>
    </w:p>
    <w:p w:rsidR="002E1FFE" w:rsidRPr="002E1FFE" w:rsidRDefault="002E1FFE" w:rsidP="002E1FFE">
      <w:pPr>
        <w:tabs>
          <w:tab w:val="left" w:pos="720"/>
        </w:tabs>
        <w:rPr>
          <w:rFonts w:eastAsia="Times New Roman"/>
          <w:b/>
          <w:sz w:val="22"/>
          <w:szCs w:val="22"/>
        </w:rPr>
      </w:pPr>
    </w:p>
    <w:tbl>
      <w:tblPr>
        <w:tblW w:w="9635"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6237"/>
        <w:gridCol w:w="1840"/>
      </w:tblGrid>
      <w:tr w:rsidR="002E1FFE" w:rsidRPr="002E1FFE" w:rsidTr="002E1FFE">
        <w:trPr>
          <w:jc w:val="center"/>
        </w:trPr>
        <w:tc>
          <w:tcPr>
            <w:tcW w:w="1558" w:type="dxa"/>
          </w:tcPr>
          <w:p w:rsidR="002E1FFE" w:rsidRPr="002E1FFE" w:rsidRDefault="002E1FFE" w:rsidP="002E1FFE">
            <w:pPr>
              <w:jc w:val="center"/>
              <w:rPr>
                <w:rFonts w:eastAsia="Calibri"/>
                <w:sz w:val="22"/>
                <w:szCs w:val="22"/>
              </w:rPr>
            </w:pPr>
            <w:r w:rsidRPr="002E1FFE">
              <w:rPr>
                <w:rFonts w:eastAsia="Calibri"/>
                <w:sz w:val="22"/>
                <w:szCs w:val="22"/>
              </w:rPr>
              <w:t>№п/п</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Наименование</w:t>
            </w:r>
          </w:p>
        </w:tc>
        <w:tc>
          <w:tcPr>
            <w:tcW w:w="1840" w:type="dxa"/>
          </w:tcPr>
          <w:p w:rsidR="002E1FFE" w:rsidRPr="002E1FFE" w:rsidRDefault="002E1FFE" w:rsidP="002E1FFE">
            <w:pPr>
              <w:jc w:val="both"/>
              <w:rPr>
                <w:rFonts w:eastAsia="Calibri"/>
                <w:sz w:val="22"/>
                <w:szCs w:val="22"/>
              </w:rPr>
            </w:pPr>
            <w:r w:rsidRPr="002E1FFE">
              <w:rPr>
                <w:rFonts w:eastAsia="Calibri"/>
                <w:sz w:val="22"/>
                <w:szCs w:val="22"/>
              </w:rPr>
              <w:t>Количество</w:t>
            </w:r>
          </w:p>
        </w:tc>
      </w:tr>
      <w:tr w:rsidR="002E1FFE" w:rsidRPr="002E1FFE" w:rsidTr="002E1FFE">
        <w:trPr>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1</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Стол учительский</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rPr>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2</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Стол ученический</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4</w:t>
            </w:r>
          </w:p>
        </w:tc>
      </w:tr>
      <w:tr w:rsidR="002E1FFE" w:rsidRPr="002E1FFE" w:rsidTr="002E1FFE">
        <w:trPr>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3</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Стул ученический</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8</w:t>
            </w:r>
          </w:p>
        </w:tc>
      </w:tr>
      <w:tr w:rsidR="002E1FFE" w:rsidRPr="002E1FFE" w:rsidTr="002E1FFE">
        <w:trPr>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4</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Доска</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318"/>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5</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Раковина для воды</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318"/>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6</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Фрезерный станок</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318"/>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7</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Станок ТВ-7</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rPr>
          <w:trHeight w:val="318"/>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8</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Сверлильный станок </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rPr>
          <w:trHeight w:val="318"/>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9</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Станок СТД-120 М (по дереву)</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318"/>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10</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Пила циркулярная</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318"/>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11</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Заточный станок</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rPr>
          <w:trHeight w:val="318"/>
          <w:jc w:val="center"/>
        </w:trPr>
        <w:tc>
          <w:tcPr>
            <w:tcW w:w="1558" w:type="dxa"/>
          </w:tcPr>
          <w:p w:rsidR="002E1FFE" w:rsidRPr="002E1FFE" w:rsidRDefault="002E1FFE" w:rsidP="002E1FFE">
            <w:pPr>
              <w:ind w:firstLine="709"/>
              <w:rPr>
                <w:rFonts w:eastAsia="Calibri"/>
                <w:sz w:val="22"/>
                <w:szCs w:val="22"/>
              </w:rPr>
            </w:pPr>
            <w:r w:rsidRPr="002E1FFE">
              <w:rPr>
                <w:rFonts w:eastAsia="Calibri"/>
                <w:sz w:val="22"/>
                <w:szCs w:val="22"/>
              </w:rPr>
              <w:t>12</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Вытяжная труба</w:t>
            </w:r>
          </w:p>
        </w:tc>
        <w:tc>
          <w:tcPr>
            <w:tcW w:w="1840"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bl>
    <w:p w:rsidR="002E1FFE" w:rsidRPr="002E1FFE" w:rsidRDefault="002E1FFE" w:rsidP="002E1FFE">
      <w:pPr>
        <w:tabs>
          <w:tab w:val="left" w:pos="720"/>
        </w:tabs>
        <w:rPr>
          <w:rFonts w:eastAsia="Times New Roman"/>
          <w:b/>
          <w:sz w:val="22"/>
          <w:szCs w:val="22"/>
        </w:rPr>
      </w:pPr>
    </w:p>
    <w:p w:rsidR="002E1FFE" w:rsidRPr="002E1FFE" w:rsidRDefault="002E1FFE" w:rsidP="002E1FFE">
      <w:pPr>
        <w:tabs>
          <w:tab w:val="left" w:pos="720"/>
        </w:tabs>
        <w:rPr>
          <w:rFonts w:eastAsia="Times New Roman"/>
          <w:b/>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237"/>
        <w:gridCol w:w="1843"/>
      </w:tblGrid>
      <w:tr w:rsidR="002E1FFE" w:rsidRPr="002E1FFE" w:rsidTr="002E1FFE">
        <w:trPr>
          <w:trHeight w:val="453"/>
        </w:trPr>
        <w:tc>
          <w:tcPr>
            <w:tcW w:w="1560" w:type="dxa"/>
          </w:tcPr>
          <w:p w:rsidR="002E1FFE" w:rsidRPr="002E1FFE" w:rsidRDefault="002E1FFE" w:rsidP="002E1FFE">
            <w:pPr>
              <w:jc w:val="both"/>
              <w:rPr>
                <w:rFonts w:eastAsia="Calibri"/>
                <w:sz w:val="22"/>
                <w:szCs w:val="22"/>
              </w:rPr>
            </w:pPr>
            <w:r w:rsidRPr="002E1FFE">
              <w:rPr>
                <w:rFonts w:eastAsia="Calibri"/>
                <w:sz w:val="22"/>
                <w:szCs w:val="22"/>
              </w:rPr>
              <w:t>№п/п</w:t>
            </w: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Наименование</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Кол-во</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Бородок слесарный 3,2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Дрель электрическая 1600 Вт</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Зубило слесарное 160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Зубило слесарное 230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Киянка деревянная (квадратная)</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5</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Клещи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24</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Ключ разводной КР-19</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Конструктор (набор)</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Кусачки боковые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7</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Линейка металлическая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Угольник металлическая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Лобзик электрический 1200 Вт</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Молоток слесарный 0,2 кг</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Молоток слесарный 0,5 кг</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Набор для выжигания по дереву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Набор надфилей</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Набор отверток (4 шт.)</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13</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Набор сверл по дереву от 6 мм до 28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Набор сверл по металлу от 2,5 до 12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Набор слесарных инструментов</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16</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Набор столярных инструментов</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Набор чертежный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Наковальня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Напильник 3-х гранный № 2200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Напильник квадратный № 3200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Напильник круглый  № 2200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Напильник плоский № 3200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Ножницы по металлу 250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Ножовка по металлу 300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Очки защитные</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4</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Паяльник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Плакат «Безопасность труда при работе с ручным плотничным инструментом»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Плакат «Безопасность труда при работе с ручным слесарным инструментом»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Плакат «Безопасность труда при работе с ручным электро и пневмо инструментом»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Плакат «Требования безопасности при работе на деревообрабатывающих станках»</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Плакат «Требования безопасности при работе на металлорежущих станках»</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Плоскогубцы комбинированные</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Пресс</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Рейсмус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5</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Рубанок металлический (ручной)</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Рубанок деревянный  (ручной)</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17</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Ручной дрель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4</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Стамеска 12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4</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Стамеска 16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4</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Стамеска 20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Струбцина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Тиски слесарные поворотные 80 мм, стальные</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Тиски слесарные поворотные 80 мм, стальные</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2</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Топор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Штангенциркуль 125 мм</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5</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Щетка сметка ручная 3-х рядная</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5</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Машина швейная</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3</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Гладильная доска</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Утюг электрический</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2E1FFE">
        <w:tc>
          <w:tcPr>
            <w:tcW w:w="1560" w:type="dxa"/>
          </w:tcPr>
          <w:p w:rsidR="002E1FFE" w:rsidRPr="002E1FFE" w:rsidRDefault="002E1FFE" w:rsidP="009637F1">
            <w:pPr>
              <w:numPr>
                <w:ilvl w:val="0"/>
                <w:numId w:val="561"/>
              </w:numPr>
              <w:jc w:val="both"/>
              <w:rPr>
                <w:rFonts w:eastAsia="Calibri"/>
                <w:sz w:val="22"/>
                <w:szCs w:val="22"/>
              </w:rPr>
            </w:pPr>
          </w:p>
        </w:tc>
        <w:tc>
          <w:tcPr>
            <w:tcW w:w="6237"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Манекен </w:t>
            </w:r>
          </w:p>
        </w:tc>
        <w:tc>
          <w:tcPr>
            <w:tcW w:w="1843"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bl>
    <w:p w:rsidR="002E1FFE" w:rsidRPr="002E1FFE" w:rsidRDefault="002E1FFE" w:rsidP="002E1FFE">
      <w:pPr>
        <w:tabs>
          <w:tab w:val="left" w:pos="720"/>
        </w:tabs>
        <w:rPr>
          <w:rFonts w:eastAsia="Times New Roman"/>
          <w:b/>
          <w:sz w:val="22"/>
          <w:szCs w:val="22"/>
        </w:rPr>
      </w:pPr>
      <w:r w:rsidRPr="002E1FFE">
        <w:rPr>
          <w:rFonts w:eastAsia="Times New Roman"/>
          <w:b/>
          <w:sz w:val="22"/>
          <w:szCs w:val="22"/>
        </w:rPr>
        <w:t xml:space="preserve"> </w:t>
      </w:r>
    </w:p>
    <w:p w:rsidR="002E1FFE" w:rsidRPr="002E1FFE" w:rsidRDefault="002E1FFE" w:rsidP="002E1FFE">
      <w:pPr>
        <w:tabs>
          <w:tab w:val="left" w:pos="720"/>
        </w:tabs>
        <w:rPr>
          <w:rFonts w:eastAsia="Times New Roman"/>
          <w:b/>
          <w:sz w:val="22"/>
          <w:szCs w:val="22"/>
        </w:rPr>
      </w:pPr>
    </w:p>
    <w:p w:rsidR="002E1FFE" w:rsidRPr="002E1FFE" w:rsidRDefault="002E1FFE" w:rsidP="002E1FFE">
      <w:pPr>
        <w:tabs>
          <w:tab w:val="left" w:pos="720"/>
        </w:tabs>
        <w:rPr>
          <w:rFonts w:eastAsia="Times New Roman"/>
          <w:b/>
          <w:sz w:val="22"/>
          <w:szCs w:val="22"/>
        </w:rPr>
      </w:pPr>
    </w:p>
    <w:p w:rsidR="002E1FFE" w:rsidRPr="002E1FFE" w:rsidRDefault="002E1FFE" w:rsidP="002E1FFE">
      <w:pPr>
        <w:tabs>
          <w:tab w:val="left" w:pos="720"/>
        </w:tabs>
        <w:rPr>
          <w:rFonts w:eastAsia="Times New Roman"/>
          <w:b/>
          <w:sz w:val="22"/>
          <w:szCs w:val="22"/>
        </w:rPr>
      </w:pPr>
    </w:p>
    <w:p w:rsidR="002E1FFE" w:rsidRPr="002E1FFE" w:rsidRDefault="002E1FFE" w:rsidP="002E1FFE">
      <w:pPr>
        <w:tabs>
          <w:tab w:val="left" w:pos="720"/>
        </w:tabs>
        <w:rPr>
          <w:rFonts w:eastAsia="Times New Roman"/>
          <w:b/>
          <w:sz w:val="22"/>
          <w:szCs w:val="22"/>
        </w:rPr>
      </w:pPr>
    </w:p>
    <w:p w:rsidR="002E1FFE" w:rsidRPr="002E1FFE" w:rsidRDefault="002E1FFE" w:rsidP="002E1FFE">
      <w:pPr>
        <w:tabs>
          <w:tab w:val="left" w:pos="720"/>
        </w:tabs>
        <w:rPr>
          <w:rFonts w:eastAsia="Times New Roman"/>
          <w:b/>
          <w:sz w:val="22"/>
          <w:szCs w:val="22"/>
        </w:rPr>
      </w:pPr>
    </w:p>
    <w:p w:rsidR="002E1FFE" w:rsidRPr="002E1FFE" w:rsidRDefault="002E1FFE" w:rsidP="002E1FFE">
      <w:pPr>
        <w:tabs>
          <w:tab w:val="left" w:pos="720"/>
        </w:tabs>
        <w:rPr>
          <w:rFonts w:eastAsia="Times New Roman"/>
          <w:b/>
          <w:sz w:val="22"/>
          <w:szCs w:val="22"/>
        </w:rPr>
      </w:pPr>
      <w:r w:rsidRPr="002E1FFE">
        <w:rPr>
          <w:rFonts w:eastAsia="Times New Roman"/>
          <w:b/>
          <w:sz w:val="22"/>
          <w:szCs w:val="22"/>
        </w:rPr>
        <w:t xml:space="preserve"> Спортивный зал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252"/>
        <w:gridCol w:w="2552"/>
        <w:gridCol w:w="1843"/>
      </w:tblGrid>
      <w:tr w:rsidR="002E1FFE" w:rsidRPr="002E1FFE" w:rsidTr="002E1FFE">
        <w:tc>
          <w:tcPr>
            <w:tcW w:w="993" w:type="dxa"/>
            <w:shd w:val="clear" w:color="auto" w:fill="auto"/>
          </w:tcPr>
          <w:p w:rsidR="002E1FFE" w:rsidRPr="002E1FFE" w:rsidRDefault="002E1FFE" w:rsidP="002E1FFE">
            <w:pPr>
              <w:rPr>
                <w:rFonts w:eastAsia="Calibri"/>
                <w:sz w:val="22"/>
                <w:szCs w:val="22"/>
              </w:rPr>
            </w:pPr>
            <w:r w:rsidRPr="002E1FFE">
              <w:rPr>
                <w:rFonts w:eastAsia="Calibri"/>
                <w:sz w:val="22"/>
                <w:szCs w:val="22"/>
              </w:rPr>
              <w:t>№ п/п</w:t>
            </w:r>
          </w:p>
        </w:tc>
        <w:tc>
          <w:tcPr>
            <w:tcW w:w="4252"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Наименование</w:t>
            </w:r>
          </w:p>
        </w:tc>
        <w:tc>
          <w:tcPr>
            <w:tcW w:w="2552"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Ед-ца изм.</w:t>
            </w:r>
          </w:p>
        </w:tc>
        <w:tc>
          <w:tcPr>
            <w:tcW w:w="1843"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Количество</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Ботинки лыжные</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пар</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27</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Бревна гимнастические</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Брусья гимнастические</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Ворота футбольные</w:t>
            </w:r>
          </w:p>
        </w:tc>
        <w:tc>
          <w:tcPr>
            <w:tcW w:w="2552" w:type="dxa"/>
            <w:shd w:val="clear" w:color="auto" w:fill="auto"/>
          </w:tcPr>
          <w:p w:rsidR="002E1FFE" w:rsidRPr="002E1FFE" w:rsidRDefault="002E1FFE" w:rsidP="002E1FFE">
            <w:pPr>
              <w:rPr>
                <w:rFonts w:eastAsia="Times New Roman"/>
                <w:lang w:eastAsia="ru-RU"/>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Гантели </w:t>
            </w:r>
          </w:p>
        </w:tc>
        <w:tc>
          <w:tcPr>
            <w:tcW w:w="2552" w:type="dxa"/>
            <w:shd w:val="clear" w:color="auto" w:fill="auto"/>
          </w:tcPr>
          <w:p w:rsidR="002E1FFE" w:rsidRPr="002E1FFE" w:rsidRDefault="002E1FFE" w:rsidP="002E1FFE">
            <w:pPr>
              <w:rPr>
                <w:rFonts w:eastAsia="Times New Roman"/>
                <w:lang w:eastAsia="ru-RU"/>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Гиря </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8</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Гранаты для метания</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6</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Динамометр</w:t>
            </w:r>
          </w:p>
        </w:tc>
        <w:tc>
          <w:tcPr>
            <w:tcW w:w="2552" w:type="dxa"/>
            <w:shd w:val="clear" w:color="auto" w:fill="auto"/>
          </w:tcPr>
          <w:p w:rsidR="002E1FFE" w:rsidRPr="002E1FFE" w:rsidRDefault="002E1FFE" w:rsidP="002E1FFE">
            <w:pPr>
              <w:rPr>
                <w:rFonts w:eastAsia="Times New Roman"/>
                <w:lang w:eastAsia="ru-RU"/>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Канат </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3</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Козел</w:t>
            </w:r>
          </w:p>
        </w:tc>
        <w:tc>
          <w:tcPr>
            <w:tcW w:w="2552" w:type="dxa"/>
            <w:shd w:val="clear" w:color="auto" w:fill="auto"/>
          </w:tcPr>
          <w:p w:rsidR="002E1FFE" w:rsidRPr="002E1FFE" w:rsidRDefault="002E1FFE" w:rsidP="002E1FFE">
            <w:pPr>
              <w:jc w:val="both"/>
              <w:rPr>
                <w:rFonts w:eastAsia="Calibri"/>
                <w:sz w:val="22"/>
                <w:szCs w:val="22"/>
              </w:rPr>
            </w:pPr>
          </w:p>
        </w:tc>
        <w:tc>
          <w:tcPr>
            <w:tcW w:w="1843" w:type="dxa"/>
            <w:shd w:val="clear" w:color="auto" w:fill="auto"/>
          </w:tcPr>
          <w:p w:rsidR="002E1FFE" w:rsidRPr="002E1FFE" w:rsidRDefault="002E1FFE" w:rsidP="002E1FFE">
            <w:pPr>
              <w:jc w:val="right"/>
              <w:rPr>
                <w:rFonts w:eastAsia="Calibri"/>
                <w:sz w:val="22"/>
                <w:szCs w:val="22"/>
              </w:rPr>
            </w:pP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Кольцо баскетбольное</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Кольцо баскетбольное</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4</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Конь гимнастический</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Крепления лыжные</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пар</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27</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Лыжи</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пар</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27</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Лыжные палки</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пар</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27</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Массажор </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Мат гимнастический</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5</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Мини ворота</w:t>
            </w:r>
          </w:p>
        </w:tc>
        <w:tc>
          <w:tcPr>
            <w:tcW w:w="2552" w:type="dxa"/>
            <w:shd w:val="clear" w:color="auto" w:fill="auto"/>
          </w:tcPr>
          <w:p w:rsidR="002E1FFE" w:rsidRPr="002E1FFE" w:rsidRDefault="002E1FFE" w:rsidP="002E1FFE">
            <w:pPr>
              <w:rPr>
                <w:rFonts w:eastAsia="Times New Roman"/>
                <w:lang w:eastAsia="ru-RU"/>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Мостик гимнастический</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Мяч баскетбольный</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8</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Мяч волейбольный</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10</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Мяч футбольный</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10</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Мяч футзал</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8</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Набор футбольных костюмов  «Воч»</w:t>
            </w:r>
          </w:p>
        </w:tc>
        <w:tc>
          <w:tcPr>
            <w:tcW w:w="2552" w:type="dxa"/>
            <w:shd w:val="clear" w:color="auto" w:fill="auto"/>
          </w:tcPr>
          <w:p w:rsidR="002E1FFE" w:rsidRPr="002E1FFE" w:rsidRDefault="002E1FFE" w:rsidP="002E1FFE">
            <w:pPr>
              <w:rPr>
                <w:rFonts w:eastAsia="Times New Roman"/>
                <w:lang w:eastAsia="ru-RU"/>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13</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Обруч</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16</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Перекладина гимнастическая</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Перекладина гимнастическая</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Свисток </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Секундомер </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Сетка баскетбольная</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5</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Сетка волейбольная</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Шт. </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Силовой тренажер </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Скакалка </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10</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Скамейка гимнастическая</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4</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Стенка шведская</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Стойка </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5</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Стойки волейбольные</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Компл. </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Трос для сетки</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Турник навесной</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1</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Щит баскетбольный</w:t>
            </w:r>
          </w:p>
        </w:tc>
        <w:tc>
          <w:tcPr>
            <w:tcW w:w="25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r w:rsidR="002E1FFE" w:rsidRPr="002E1FFE" w:rsidTr="002E1FFE">
        <w:tc>
          <w:tcPr>
            <w:tcW w:w="993" w:type="dxa"/>
            <w:shd w:val="clear" w:color="auto" w:fill="auto"/>
          </w:tcPr>
          <w:p w:rsidR="002E1FFE" w:rsidRPr="002E1FFE" w:rsidRDefault="002E1FFE" w:rsidP="009637F1">
            <w:pPr>
              <w:numPr>
                <w:ilvl w:val="0"/>
                <w:numId w:val="562"/>
              </w:numPr>
              <w:jc w:val="both"/>
              <w:rPr>
                <w:rFonts w:eastAsia="Calibri"/>
                <w:sz w:val="22"/>
                <w:szCs w:val="22"/>
              </w:rPr>
            </w:pPr>
          </w:p>
        </w:tc>
        <w:tc>
          <w:tcPr>
            <w:tcW w:w="4252"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 xml:space="preserve">Эспандер </w:t>
            </w:r>
          </w:p>
        </w:tc>
        <w:tc>
          <w:tcPr>
            <w:tcW w:w="2552" w:type="dxa"/>
            <w:shd w:val="clear" w:color="auto" w:fill="auto"/>
          </w:tcPr>
          <w:p w:rsidR="002E1FFE" w:rsidRPr="002E1FFE" w:rsidRDefault="002E1FFE" w:rsidP="002E1FFE">
            <w:pPr>
              <w:rPr>
                <w:rFonts w:eastAsia="Times New Roman"/>
                <w:lang w:eastAsia="ru-RU"/>
              </w:rPr>
            </w:pPr>
            <w:r w:rsidRPr="002E1FFE">
              <w:rPr>
                <w:rFonts w:eastAsia="Calibri"/>
                <w:sz w:val="22"/>
                <w:szCs w:val="22"/>
              </w:rPr>
              <w:t>Шт.</w:t>
            </w:r>
          </w:p>
        </w:tc>
        <w:tc>
          <w:tcPr>
            <w:tcW w:w="1843" w:type="dxa"/>
            <w:shd w:val="clear" w:color="auto" w:fill="auto"/>
          </w:tcPr>
          <w:p w:rsidR="002E1FFE" w:rsidRPr="002E1FFE" w:rsidRDefault="002E1FFE" w:rsidP="002E1FFE">
            <w:pPr>
              <w:jc w:val="right"/>
              <w:rPr>
                <w:rFonts w:eastAsia="Calibri"/>
                <w:sz w:val="22"/>
                <w:szCs w:val="22"/>
              </w:rPr>
            </w:pPr>
            <w:r w:rsidRPr="002E1FFE">
              <w:rPr>
                <w:rFonts w:eastAsia="Calibri"/>
                <w:sz w:val="22"/>
                <w:szCs w:val="22"/>
              </w:rPr>
              <w:t>2</w:t>
            </w:r>
          </w:p>
        </w:tc>
      </w:tr>
    </w:tbl>
    <w:p w:rsidR="002E1FFE" w:rsidRPr="002E1FFE" w:rsidRDefault="002E1FFE" w:rsidP="002E1FFE">
      <w:pPr>
        <w:tabs>
          <w:tab w:val="left" w:pos="720"/>
        </w:tabs>
        <w:jc w:val="center"/>
        <w:rPr>
          <w:rFonts w:eastAsia="Times New Roman"/>
          <w:b/>
          <w:sz w:val="22"/>
          <w:szCs w:val="22"/>
        </w:rPr>
      </w:pPr>
    </w:p>
    <w:p w:rsidR="002E1FFE" w:rsidRPr="002E1FFE" w:rsidRDefault="002E1FFE" w:rsidP="002E1FFE">
      <w:pPr>
        <w:tabs>
          <w:tab w:val="left" w:pos="720"/>
        </w:tabs>
        <w:rPr>
          <w:rFonts w:eastAsia="Times New Roman"/>
          <w:b/>
          <w:sz w:val="22"/>
          <w:szCs w:val="22"/>
        </w:rPr>
      </w:pPr>
      <w:r w:rsidRPr="002E1FFE">
        <w:rPr>
          <w:rFonts w:eastAsia="Times New Roman"/>
          <w:b/>
          <w:sz w:val="22"/>
          <w:szCs w:val="22"/>
        </w:rPr>
        <w:t>Кабинет Информатики</w:t>
      </w:r>
    </w:p>
    <w:p w:rsidR="002E1FFE" w:rsidRPr="002E1FFE" w:rsidRDefault="002E1FFE" w:rsidP="002E1FFE">
      <w:pPr>
        <w:tabs>
          <w:tab w:val="left" w:pos="720"/>
        </w:tabs>
        <w:rPr>
          <w:rFonts w:eastAsia="Times New Roman"/>
          <w:b/>
          <w:sz w:val="22"/>
          <w:szCs w:val="22"/>
        </w:rPr>
      </w:pPr>
    </w:p>
    <w:tbl>
      <w:tblPr>
        <w:tblW w:w="9709" w:type="dxa"/>
        <w:jc w:val="center"/>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6770"/>
        <w:gridCol w:w="1877"/>
      </w:tblGrid>
      <w:tr w:rsidR="002E1FFE" w:rsidRPr="002E1FFE" w:rsidTr="00806FE1">
        <w:trPr>
          <w:jc w:val="center"/>
        </w:trPr>
        <w:tc>
          <w:tcPr>
            <w:tcW w:w="1062" w:type="dxa"/>
          </w:tcPr>
          <w:p w:rsidR="002E1FFE" w:rsidRPr="002E1FFE" w:rsidRDefault="002E1FFE" w:rsidP="002E1FFE">
            <w:pPr>
              <w:jc w:val="center"/>
              <w:rPr>
                <w:rFonts w:eastAsia="Calibri"/>
                <w:sz w:val="22"/>
                <w:szCs w:val="22"/>
              </w:rPr>
            </w:pPr>
            <w:r w:rsidRPr="002E1FFE">
              <w:rPr>
                <w:rFonts w:eastAsia="Calibri"/>
                <w:sz w:val="22"/>
                <w:szCs w:val="22"/>
              </w:rPr>
              <w:t>№п/п</w:t>
            </w: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Наименование</w:t>
            </w:r>
          </w:p>
        </w:tc>
        <w:tc>
          <w:tcPr>
            <w:tcW w:w="1877" w:type="dxa"/>
          </w:tcPr>
          <w:p w:rsidR="002E1FFE" w:rsidRPr="002E1FFE" w:rsidRDefault="002E1FFE" w:rsidP="002E1FFE">
            <w:pPr>
              <w:jc w:val="both"/>
              <w:rPr>
                <w:rFonts w:eastAsia="Calibri"/>
                <w:sz w:val="22"/>
                <w:szCs w:val="22"/>
              </w:rPr>
            </w:pPr>
            <w:r w:rsidRPr="002E1FFE">
              <w:rPr>
                <w:rFonts w:eastAsia="Calibri"/>
                <w:sz w:val="22"/>
                <w:szCs w:val="22"/>
              </w:rPr>
              <w:t>Количество</w:t>
            </w:r>
          </w:p>
        </w:tc>
      </w:tr>
      <w:tr w:rsidR="002E1FFE" w:rsidRPr="002E1FFE" w:rsidTr="00806FE1">
        <w:trPr>
          <w:jc w:val="center"/>
        </w:trPr>
        <w:tc>
          <w:tcPr>
            <w:tcW w:w="1062" w:type="dxa"/>
          </w:tcPr>
          <w:p w:rsidR="002E1FFE" w:rsidRPr="002E1FFE" w:rsidRDefault="002E1FFE" w:rsidP="002E1FFE">
            <w:pPr>
              <w:ind w:firstLine="709"/>
              <w:rPr>
                <w:rFonts w:eastAsia="Calibri"/>
                <w:sz w:val="22"/>
                <w:szCs w:val="22"/>
              </w:rPr>
            </w:pPr>
            <w:r w:rsidRPr="002E1FFE">
              <w:rPr>
                <w:rFonts w:eastAsia="Calibri"/>
                <w:sz w:val="22"/>
                <w:szCs w:val="22"/>
              </w:rPr>
              <w:t>1</w:t>
            </w: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Стол учительский</w:t>
            </w:r>
          </w:p>
        </w:tc>
        <w:tc>
          <w:tcPr>
            <w:tcW w:w="1877"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806FE1">
        <w:trPr>
          <w:jc w:val="center"/>
        </w:trPr>
        <w:tc>
          <w:tcPr>
            <w:tcW w:w="1062" w:type="dxa"/>
          </w:tcPr>
          <w:p w:rsidR="002E1FFE" w:rsidRPr="002E1FFE" w:rsidRDefault="002E1FFE" w:rsidP="002E1FFE">
            <w:pPr>
              <w:ind w:firstLine="709"/>
              <w:rPr>
                <w:rFonts w:eastAsia="Calibri"/>
                <w:sz w:val="22"/>
                <w:szCs w:val="22"/>
              </w:rPr>
            </w:pPr>
            <w:r w:rsidRPr="002E1FFE">
              <w:rPr>
                <w:rFonts w:eastAsia="Calibri"/>
                <w:sz w:val="22"/>
                <w:szCs w:val="22"/>
              </w:rPr>
              <w:t>2</w:t>
            </w: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Стол ученический</w:t>
            </w:r>
          </w:p>
        </w:tc>
        <w:tc>
          <w:tcPr>
            <w:tcW w:w="1877"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806FE1">
        <w:trPr>
          <w:jc w:val="center"/>
        </w:trPr>
        <w:tc>
          <w:tcPr>
            <w:tcW w:w="1062" w:type="dxa"/>
          </w:tcPr>
          <w:p w:rsidR="002E1FFE" w:rsidRPr="002E1FFE" w:rsidRDefault="002E1FFE" w:rsidP="002E1FFE">
            <w:pPr>
              <w:ind w:firstLine="709"/>
              <w:rPr>
                <w:rFonts w:eastAsia="Calibri"/>
                <w:sz w:val="22"/>
                <w:szCs w:val="22"/>
              </w:rPr>
            </w:pPr>
            <w:r w:rsidRPr="002E1FFE">
              <w:rPr>
                <w:rFonts w:eastAsia="Calibri"/>
                <w:sz w:val="22"/>
                <w:szCs w:val="22"/>
              </w:rPr>
              <w:t>3</w:t>
            </w: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Кресло  ученическое</w:t>
            </w:r>
          </w:p>
        </w:tc>
        <w:tc>
          <w:tcPr>
            <w:tcW w:w="1877"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806FE1">
        <w:trPr>
          <w:jc w:val="center"/>
        </w:trPr>
        <w:tc>
          <w:tcPr>
            <w:tcW w:w="1062" w:type="dxa"/>
          </w:tcPr>
          <w:p w:rsidR="002E1FFE" w:rsidRPr="002E1FFE" w:rsidRDefault="002E1FFE" w:rsidP="002E1FFE">
            <w:pPr>
              <w:ind w:firstLine="709"/>
              <w:rPr>
                <w:rFonts w:eastAsia="Calibri"/>
                <w:sz w:val="22"/>
                <w:szCs w:val="22"/>
              </w:rPr>
            </w:pPr>
            <w:r w:rsidRPr="002E1FFE">
              <w:rPr>
                <w:rFonts w:eastAsia="Calibri"/>
                <w:sz w:val="22"/>
                <w:szCs w:val="22"/>
              </w:rPr>
              <w:t>4</w:t>
            </w: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 Интерактивная Доска</w:t>
            </w:r>
          </w:p>
        </w:tc>
        <w:tc>
          <w:tcPr>
            <w:tcW w:w="1877"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806FE1">
        <w:trPr>
          <w:jc w:val="center"/>
        </w:trPr>
        <w:tc>
          <w:tcPr>
            <w:tcW w:w="1062" w:type="dxa"/>
          </w:tcPr>
          <w:p w:rsidR="002E1FFE" w:rsidRPr="002E1FFE" w:rsidRDefault="002E1FFE" w:rsidP="002E1FFE">
            <w:pPr>
              <w:ind w:firstLine="709"/>
              <w:rPr>
                <w:rFonts w:eastAsia="Calibri"/>
                <w:sz w:val="22"/>
                <w:szCs w:val="22"/>
              </w:rPr>
            </w:pP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Проектор </w:t>
            </w:r>
          </w:p>
        </w:tc>
        <w:tc>
          <w:tcPr>
            <w:tcW w:w="1877"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806FE1">
        <w:trPr>
          <w:trHeight w:val="318"/>
          <w:jc w:val="center"/>
        </w:trPr>
        <w:tc>
          <w:tcPr>
            <w:tcW w:w="1062" w:type="dxa"/>
          </w:tcPr>
          <w:p w:rsidR="002E1FFE" w:rsidRPr="002E1FFE" w:rsidRDefault="002E1FFE" w:rsidP="002E1FFE">
            <w:pPr>
              <w:ind w:firstLine="709"/>
              <w:rPr>
                <w:rFonts w:eastAsia="Calibri"/>
                <w:sz w:val="22"/>
                <w:szCs w:val="22"/>
              </w:rPr>
            </w:pPr>
            <w:r w:rsidRPr="002E1FFE">
              <w:rPr>
                <w:rFonts w:eastAsia="Calibri"/>
                <w:sz w:val="22"/>
                <w:szCs w:val="22"/>
              </w:rPr>
              <w:t>5</w:t>
            </w: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Компьютер (системный блок, клавиатура, экран, мышь )</w:t>
            </w:r>
          </w:p>
        </w:tc>
        <w:tc>
          <w:tcPr>
            <w:tcW w:w="1877" w:type="dxa"/>
          </w:tcPr>
          <w:p w:rsidR="002E1FFE" w:rsidRPr="002E1FFE" w:rsidRDefault="002E1FFE" w:rsidP="002E1FFE">
            <w:pPr>
              <w:ind w:firstLine="709"/>
              <w:jc w:val="both"/>
              <w:rPr>
                <w:rFonts w:eastAsia="Calibri"/>
                <w:sz w:val="22"/>
                <w:szCs w:val="22"/>
              </w:rPr>
            </w:pPr>
            <w:r w:rsidRPr="002E1FFE">
              <w:rPr>
                <w:rFonts w:eastAsia="Calibri"/>
                <w:sz w:val="22"/>
                <w:szCs w:val="22"/>
              </w:rPr>
              <w:t>10</w:t>
            </w:r>
          </w:p>
        </w:tc>
      </w:tr>
      <w:tr w:rsidR="002E1FFE" w:rsidRPr="002E1FFE" w:rsidTr="00806FE1">
        <w:trPr>
          <w:trHeight w:val="318"/>
          <w:jc w:val="center"/>
        </w:trPr>
        <w:tc>
          <w:tcPr>
            <w:tcW w:w="1062" w:type="dxa"/>
          </w:tcPr>
          <w:p w:rsidR="002E1FFE" w:rsidRPr="002E1FFE" w:rsidRDefault="002E1FFE" w:rsidP="002E1FFE">
            <w:pPr>
              <w:ind w:firstLine="709"/>
              <w:rPr>
                <w:rFonts w:eastAsia="Calibri"/>
                <w:sz w:val="22"/>
                <w:szCs w:val="22"/>
              </w:rPr>
            </w:pPr>
            <w:r w:rsidRPr="002E1FFE">
              <w:rPr>
                <w:rFonts w:eastAsia="Calibri"/>
                <w:sz w:val="22"/>
                <w:szCs w:val="22"/>
              </w:rPr>
              <w:t>6</w:t>
            </w: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Принтер лазерный</w:t>
            </w:r>
          </w:p>
        </w:tc>
        <w:tc>
          <w:tcPr>
            <w:tcW w:w="1877"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806FE1">
        <w:trPr>
          <w:trHeight w:val="318"/>
          <w:jc w:val="center"/>
        </w:trPr>
        <w:tc>
          <w:tcPr>
            <w:tcW w:w="1062" w:type="dxa"/>
          </w:tcPr>
          <w:p w:rsidR="002E1FFE" w:rsidRPr="002E1FFE" w:rsidRDefault="002E1FFE" w:rsidP="002E1FFE">
            <w:pPr>
              <w:ind w:firstLine="709"/>
              <w:rPr>
                <w:rFonts w:eastAsia="Calibri"/>
                <w:sz w:val="22"/>
                <w:szCs w:val="22"/>
              </w:rPr>
            </w:pPr>
            <w:r w:rsidRPr="002E1FFE">
              <w:rPr>
                <w:rFonts w:eastAsia="Calibri"/>
                <w:sz w:val="22"/>
                <w:szCs w:val="22"/>
              </w:rPr>
              <w:t>7</w:t>
            </w: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Принтер цветной </w:t>
            </w:r>
          </w:p>
        </w:tc>
        <w:tc>
          <w:tcPr>
            <w:tcW w:w="1877"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r w:rsidR="002E1FFE" w:rsidRPr="002E1FFE" w:rsidTr="00806FE1">
        <w:trPr>
          <w:trHeight w:val="318"/>
          <w:jc w:val="center"/>
        </w:trPr>
        <w:tc>
          <w:tcPr>
            <w:tcW w:w="1062" w:type="dxa"/>
          </w:tcPr>
          <w:p w:rsidR="002E1FFE" w:rsidRPr="002E1FFE" w:rsidRDefault="002E1FFE" w:rsidP="002E1FFE">
            <w:pPr>
              <w:ind w:firstLine="709"/>
              <w:rPr>
                <w:rFonts w:eastAsia="Calibri"/>
                <w:sz w:val="22"/>
                <w:szCs w:val="22"/>
              </w:rPr>
            </w:pPr>
            <w:r w:rsidRPr="002E1FFE">
              <w:rPr>
                <w:rFonts w:eastAsia="Calibri"/>
                <w:sz w:val="22"/>
                <w:szCs w:val="22"/>
              </w:rPr>
              <w:t>8</w:t>
            </w:r>
          </w:p>
        </w:tc>
        <w:tc>
          <w:tcPr>
            <w:tcW w:w="6770"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Ноутбук </w:t>
            </w:r>
          </w:p>
        </w:tc>
        <w:tc>
          <w:tcPr>
            <w:tcW w:w="1877" w:type="dxa"/>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bl>
    <w:p w:rsidR="002E1FFE" w:rsidRPr="002E1FFE" w:rsidRDefault="002E1FFE" w:rsidP="002E1FFE">
      <w:pPr>
        <w:tabs>
          <w:tab w:val="left" w:pos="720"/>
        </w:tabs>
        <w:jc w:val="center"/>
        <w:rPr>
          <w:rFonts w:eastAsia="Times New Roman"/>
          <w:b/>
          <w:sz w:val="22"/>
          <w:szCs w:val="22"/>
        </w:rPr>
      </w:pPr>
    </w:p>
    <w:p w:rsidR="002E1FFE" w:rsidRPr="002E1FFE" w:rsidRDefault="002E1FFE" w:rsidP="002E1FFE">
      <w:pPr>
        <w:tabs>
          <w:tab w:val="left" w:pos="720"/>
        </w:tabs>
        <w:jc w:val="center"/>
        <w:rPr>
          <w:rFonts w:eastAsia="Times New Roman"/>
          <w:b/>
          <w:sz w:val="22"/>
          <w:szCs w:val="22"/>
        </w:rPr>
      </w:pPr>
    </w:p>
    <w:p w:rsidR="002E1FFE" w:rsidRPr="002E1FFE" w:rsidRDefault="002E1FFE" w:rsidP="002E1FFE">
      <w:pPr>
        <w:tabs>
          <w:tab w:val="left" w:pos="720"/>
        </w:tabs>
        <w:rPr>
          <w:rFonts w:eastAsia="Times New Roman"/>
          <w:b/>
          <w:sz w:val="22"/>
          <w:szCs w:val="22"/>
        </w:rPr>
      </w:pPr>
      <w:r w:rsidRPr="002E1FFE">
        <w:rPr>
          <w:rFonts w:eastAsia="Times New Roman"/>
          <w:b/>
          <w:sz w:val="22"/>
          <w:szCs w:val="22"/>
        </w:rPr>
        <w:t>Учебный предмет «История и обществознание»</w:t>
      </w:r>
    </w:p>
    <w:p w:rsidR="002E1FFE" w:rsidRPr="002E1FFE" w:rsidRDefault="002E1FFE" w:rsidP="002E1FFE">
      <w:pPr>
        <w:rPr>
          <w:rFonts w:eastAsia="Times New Roman"/>
          <w:sz w:val="22"/>
          <w:szCs w:val="22"/>
          <w:lang w:eastAsia="x-none"/>
        </w:rPr>
      </w:pPr>
      <w:r w:rsidRPr="002E1FFE">
        <w:rPr>
          <w:rFonts w:eastAsia="Times New Roman"/>
          <w:sz w:val="22"/>
          <w:szCs w:val="22"/>
          <w:lang w:eastAsia="x-none"/>
        </w:rPr>
        <w:t xml:space="preserve"> </w:t>
      </w:r>
    </w:p>
    <w:tbl>
      <w:tblPr>
        <w:tblW w:w="9640" w:type="dxa"/>
        <w:tblInd w:w="-87" w:type="dxa"/>
        <w:tblLayout w:type="fixed"/>
        <w:tblCellMar>
          <w:top w:w="55" w:type="dxa"/>
          <w:left w:w="55" w:type="dxa"/>
          <w:bottom w:w="55" w:type="dxa"/>
          <w:right w:w="55" w:type="dxa"/>
        </w:tblCellMar>
        <w:tblLook w:val="0000" w:firstRow="0" w:lastRow="0" w:firstColumn="0" w:lastColumn="0" w:noHBand="0" w:noVBand="0"/>
      </w:tblPr>
      <w:tblGrid>
        <w:gridCol w:w="993"/>
        <w:gridCol w:w="6804"/>
        <w:gridCol w:w="1843"/>
      </w:tblGrid>
      <w:tr w:rsidR="002E1FFE" w:rsidRPr="002E1FFE" w:rsidTr="00806FE1">
        <w:tc>
          <w:tcPr>
            <w:tcW w:w="993" w:type="dxa"/>
            <w:tcBorders>
              <w:top w:val="single" w:sz="1" w:space="0" w:color="000000"/>
              <w:left w:val="single" w:sz="1" w:space="0" w:color="000000"/>
              <w:bottom w:val="single" w:sz="1" w:space="0" w:color="000000"/>
            </w:tcBorders>
            <w:shd w:val="clear" w:color="auto" w:fill="auto"/>
          </w:tcPr>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п</w:t>
            </w:r>
            <w:r w:rsidRPr="002E1FFE">
              <w:rPr>
                <w:rFonts w:eastAsia="SimSun"/>
                <w:kern w:val="1"/>
                <w:sz w:val="22"/>
                <w:szCs w:val="22"/>
                <w:lang w:val="en-US" w:eastAsia="hi-IN" w:bidi="hi-IN"/>
              </w:rPr>
              <w:t>.</w:t>
            </w:r>
            <w:r w:rsidRPr="002E1FFE">
              <w:rPr>
                <w:rFonts w:eastAsia="SimSun"/>
                <w:kern w:val="1"/>
                <w:sz w:val="22"/>
                <w:szCs w:val="22"/>
                <w:lang w:eastAsia="hi-IN" w:bidi="hi-IN"/>
              </w:rPr>
              <w:t>п</w:t>
            </w:r>
          </w:p>
        </w:tc>
        <w:tc>
          <w:tcPr>
            <w:tcW w:w="6804" w:type="dxa"/>
            <w:tcBorders>
              <w:top w:val="single" w:sz="1" w:space="0" w:color="000000"/>
              <w:left w:val="single" w:sz="1" w:space="0" w:color="000000"/>
              <w:bottom w:val="single" w:sz="1" w:space="0" w:color="000000"/>
            </w:tcBorders>
            <w:shd w:val="clear" w:color="auto" w:fill="auto"/>
          </w:tcPr>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                  Наименование </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      Количество </w:t>
            </w:r>
          </w:p>
        </w:tc>
      </w:tr>
      <w:tr w:rsidR="002E1FFE" w:rsidRPr="002E1FFE" w:rsidTr="00806FE1">
        <w:tc>
          <w:tcPr>
            <w:tcW w:w="993" w:type="dxa"/>
            <w:tcBorders>
              <w:left w:val="single" w:sz="1" w:space="0" w:color="000000"/>
              <w:bottom w:val="single" w:sz="1" w:space="0" w:color="000000"/>
            </w:tcBorders>
            <w:shd w:val="clear" w:color="auto" w:fill="auto"/>
          </w:tcPr>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tc>
        <w:tc>
          <w:tcPr>
            <w:tcW w:w="6804" w:type="dxa"/>
            <w:tcBorders>
              <w:left w:val="single" w:sz="1" w:space="0" w:color="000000"/>
              <w:bottom w:val="single" w:sz="1" w:space="0" w:color="000000"/>
            </w:tcBorders>
            <w:shd w:val="clear" w:color="auto" w:fill="auto"/>
          </w:tcPr>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Таблицы: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Комплект таблиц.5 класс.  История. Древний мир.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Комплект таблиц. 6 класс. История. Средние века.</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Комплект таблиц.7 класс. Новая история. 1500-1800.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Комплект таблиц. 8 класс. Новая история. </w:t>
            </w:r>
            <w:r w:rsidRPr="002E1FFE">
              <w:rPr>
                <w:rFonts w:eastAsia="SimSun"/>
                <w:kern w:val="1"/>
                <w:sz w:val="22"/>
                <w:szCs w:val="22"/>
                <w:lang w:val="en-US" w:eastAsia="hi-IN" w:bidi="hi-IN"/>
              </w:rPr>
              <w:t>XIX</w:t>
            </w:r>
            <w:r w:rsidRPr="002E1FFE">
              <w:rPr>
                <w:rFonts w:eastAsia="SimSun"/>
                <w:kern w:val="1"/>
                <w:sz w:val="22"/>
                <w:szCs w:val="22"/>
                <w:lang w:eastAsia="hi-IN" w:bidi="hi-IN"/>
              </w:rPr>
              <w:t xml:space="preserve"> век.</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Комплект таблиц. 9 класс. Новейшая история. </w:t>
            </w:r>
            <w:r w:rsidRPr="002E1FFE">
              <w:rPr>
                <w:rFonts w:eastAsia="SimSun"/>
                <w:kern w:val="1"/>
                <w:sz w:val="22"/>
                <w:szCs w:val="22"/>
                <w:lang w:val="en-US" w:eastAsia="hi-IN" w:bidi="hi-IN"/>
              </w:rPr>
              <w:t>XX</w:t>
            </w:r>
            <w:r w:rsidRPr="002E1FFE">
              <w:rPr>
                <w:rFonts w:eastAsia="SimSun"/>
                <w:kern w:val="1"/>
                <w:sz w:val="22"/>
                <w:szCs w:val="22"/>
                <w:lang w:eastAsia="hi-IN" w:bidi="hi-IN"/>
              </w:rPr>
              <w:t xml:space="preserve"> век.</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Комплект таблиц.</w:t>
            </w:r>
          </w:p>
        </w:tc>
        <w:tc>
          <w:tcPr>
            <w:tcW w:w="1843" w:type="dxa"/>
            <w:tcBorders>
              <w:left w:val="single" w:sz="1" w:space="0" w:color="000000"/>
              <w:bottom w:val="single" w:sz="1" w:space="0" w:color="000000"/>
              <w:right w:val="single" w:sz="1" w:space="0" w:color="000000"/>
            </w:tcBorders>
            <w:shd w:val="clear" w:color="auto" w:fill="auto"/>
          </w:tcPr>
          <w:p w:rsidR="002E1FFE" w:rsidRPr="002E1FFE" w:rsidRDefault="002E1FFE" w:rsidP="002E1FFE">
            <w:pPr>
              <w:widowControl w:val="0"/>
              <w:suppressLineNumbers/>
              <w:suppressAutoHyphens/>
              <w:jc w:val="center"/>
              <w:rPr>
                <w:rFonts w:eastAsia="SimSun"/>
                <w:kern w:val="1"/>
                <w:sz w:val="22"/>
                <w:szCs w:val="22"/>
                <w:lang w:eastAsia="hi-IN" w:bidi="hi-IN"/>
              </w:rPr>
            </w:pP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tc>
      </w:tr>
      <w:tr w:rsidR="002E1FFE" w:rsidRPr="002E1FFE" w:rsidTr="00806FE1">
        <w:tc>
          <w:tcPr>
            <w:tcW w:w="993" w:type="dxa"/>
            <w:tcBorders>
              <w:left w:val="single" w:sz="1" w:space="0" w:color="000000"/>
              <w:bottom w:val="single" w:sz="1" w:space="0" w:color="000000"/>
            </w:tcBorders>
            <w:shd w:val="clear" w:color="auto" w:fill="auto"/>
          </w:tcPr>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2</w:t>
            </w:r>
          </w:p>
        </w:tc>
        <w:tc>
          <w:tcPr>
            <w:tcW w:w="6804" w:type="dxa"/>
            <w:tcBorders>
              <w:left w:val="single" w:sz="1" w:space="0" w:color="000000"/>
              <w:bottom w:val="single" w:sz="1" w:space="0" w:color="000000"/>
            </w:tcBorders>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Учебные электронные пособия: «История Древнего мира». 5 кл. «Всеобщая история». 5-6 кл. 2004г. .«Всеобщая история». 7-8 кл. 2004 г. «История Отечества. </w:t>
            </w:r>
            <w:r w:rsidRPr="002E1FFE">
              <w:rPr>
                <w:rFonts w:eastAsia="Calibri"/>
                <w:sz w:val="22"/>
                <w:szCs w:val="22"/>
                <w:lang w:val="en-US"/>
              </w:rPr>
              <w:t>XX</w:t>
            </w:r>
            <w:r w:rsidRPr="002E1FFE">
              <w:rPr>
                <w:rFonts w:eastAsia="Calibri"/>
                <w:sz w:val="22"/>
                <w:szCs w:val="22"/>
              </w:rPr>
              <w:t xml:space="preserve"> в.» Ч. 1-4.  2000г.  «От Кремля до рейхстага».  Обществознание. 8-9 кл. (медиа-учебник).                                                                                                 Практикум по обществознанию. 8-11 кл. (медиа).</w:t>
            </w:r>
          </w:p>
        </w:tc>
        <w:tc>
          <w:tcPr>
            <w:tcW w:w="1843" w:type="dxa"/>
            <w:tcBorders>
              <w:left w:val="single" w:sz="1" w:space="0" w:color="000000"/>
              <w:bottom w:val="single" w:sz="1" w:space="0" w:color="000000"/>
              <w:right w:val="single" w:sz="1" w:space="0" w:color="000000"/>
            </w:tcBorders>
            <w:shd w:val="clear" w:color="auto" w:fill="auto"/>
          </w:tcPr>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tc>
      </w:tr>
      <w:tr w:rsidR="002E1FFE" w:rsidRPr="002E1FFE" w:rsidTr="00806FE1">
        <w:tc>
          <w:tcPr>
            <w:tcW w:w="993" w:type="dxa"/>
            <w:tcBorders>
              <w:left w:val="single" w:sz="1" w:space="0" w:color="000000"/>
              <w:bottom w:val="single" w:sz="1" w:space="0" w:color="000000"/>
            </w:tcBorders>
            <w:shd w:val="clear" w:color="auto" w:fill="auto"/>
          </w:tcPr>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3</w:t>
            </w:r>
          </w:p>
        </w:tc>
        <w:tc>
          <w:tcPr>
            <w:tcW w:w="6804" w:type="dxa"/>
            <w:tcBorders>
              <w:left w:val="single" w:sz="1" w:space="0" w:color="000000"/>
              <w:bottom w:val="single" w:sz="1" w:space="0" w:color="000000"/>
            </w:tcBorders>
            <w:shd w:val="clear" w:color="auto" w:fill="auto"/>
          </w:tcPr>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Карты:</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Древний Египет и Междуречье/ Китай и Индия в древности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Древнее Междуречье/ Китай и Индия в средние века</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Персидская держава в </w:t>
            </w:r>
            <w:r w:rsidRPr="002E1FFE">
              <w:rPr>
                <w:rFonts w:eastAsia="SimSun"/>
                <w:kern w:val="1"/>
                <w:sz w:val="22"/>
                <w:szCs w:val="22"/>
                <w:lang w:val="en-US" w:eastAsia="hi-IN" w:bidi="hi-IN"/>
              </w:rPr>
              <w:t>VI</w:t>
            </w:r>
            <w:r w:rsidRPr="002E1FFE">
              <w:rPr>
                <w:rFonts w:eastAsia="SimSun"/>
                <w:kern w:val="1"/>
                <w:sz w:val="22"/>
                <w:szCs w:val="22"/>
                <w:lang w:eastAsia="hi-IN" w:bidi="hi-IN"/>
              </w:rPr>
              <w:t xml:space="preserve"> в. до н. э.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Древняя Греция.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 Древняя Италия.</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Рост Римского государства в III до н.э. - II н.э..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Падение Западной Римской империи.</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Образование Франкской империи. Распад империи Карла Великого.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Экономика Европы в </w:t>
            </w:r>
            <w:r w:rsidRPr="002E1FFE">
              <w:rPr>
                <w:rFonts w:eastAsia="SimSun"/>
                <w:kern w:val="1"/>
                <w:sz w:val="22"/>
                <w:szCs w:val="22"/>
                <w:lang w:val="en-US" w:eastAsia="hi-IN" w:bidi="hi-IN"/>
              </w:rPr>
              <w:t>XIV</w:t>
            </w:r>
            <w:r w:rsidRPr="002E1FFE">
              <w:rPr>
                <w:rFonts w:eastAsia="SimSun"/>
                <w:kern w:val="1"/>
                <w:sz w:val="22"/>
                <w:szCs w:val="22"/>
                <w:lang w:eastAsia="hi-IN" w:bidi="hi-IN"/>
              </w:rPr>
              <w:t xml:space="preserve"> веке.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Великое переселение народов.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Европа в </w:t>
            </w:r>
            <w:r w:rsidRPr="002E1FFE">
              <w:rPr>
                <w:rFonts w:eastAsia="SimSun"/>
                <w:kern w:val="1"/>
                <w:sz w:val="22"/>
                <w:szCs w:val="22"/>
                <w:lang w:val="en-US" w:eastAsia="hi-IN" w:bidi="hi-IN"/>
              </w:rPr>
              <w:t>VIII</w:t>
            </w:r>
            <w:r w:rsidRPr="002E1FFE">
              <w:rPr>
                <w:rFonts w:eastAsia="SimSun"/>
                <w:kern w:val="1"/>
                <w:sz w:val="22"/>
                <w:szCs w:val="22"/>
                <w:lang w:eastAsia="hi-IN" w:bidi="hi-IN"/>
              </w:rPr>
              <w:t xml:space="preserve"> _ </w:t>
            </w:r>
            <w:r w:rsidRPr="002E1FFE">
              <w:rPr>
                <w:rFonts w:eastAsia="SimSun"/>
                <w:kern w:val="1"/>
                <w:sz w:val="22"/>
                <w:szCs w:val="22"/>
                <w:lang w:val="en-US" w:eastAsia="hi-IN" w:bidi="hi-IN"/>
              </w:rPr>
              <w:t>IX</w:t>
            </w:r>
            <w:r w:rsidRPr="002E1FFE">
              <w:rPr>
                <w:rFonts w:eastAsia="SimSun"/>
                <w:kern w:val="1"/>
                <w:sz w:val="22"/>
                <w:szCs w:val="22"/>
                <w:lang w:eastAsia="hi-IN" w:bidi="hi-IN"/>
              </w:rPr>
              <w:t xml:space="preserve"> вв.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Европа в </w:t>
            </w:r>
            <w:r w:rsidRPr="002E1FFE">
              <w:rPr>
                <w:rFonts w:eastAsia="SimSun"/>
                <w:kern w:val="1"/>
                <w:sz w:val="22"/>
                <w:szCs w:val="22"/>
                <w:lang w:val="en-US" w:eastAsia="hi-IN" w:bidi="hi-IN"/>
              </w:rPr>
              <w:t>XIV</w:t>
            </w:r>
            <w:r w:rsidRPr="002E1FFE">
              <w:rPr>
                <w:rFonts w:eastAsia="SimSun"/>
                <w:kern w:val="1"/>
                <w:sz w:val="22"/>
                <w:szCs w:val="22"/>
                <w:lang w:eastAsia="hi-IN" w:bidi="hi-IN"/>
              </w:rPr>
              <w:t xml:space="preserve"> – </w:t>
            </w:r>
            <w:r w:rsidRPr="002E1FFE">
              <w:rPr>
                <w:rFonts w:eastAsia="SimSun"/>
                <w:kern w:val="1"/>
                <w:sz w:val="22"/>
                <w:szCs w:val="22"/>
                <w:lang w:val="en-US" w:eastAsia="hi-IN" w:bidi="hi-IN"/>
              </w:rPr>
              <w:t>XV</w:t>
            </w:r>
            <w:r w:rsidRPr="002E1FFE">
              <w:rPr>
                <w:rFonts w:eastAsia="SimSun"/>
                <w:kern w:val="1"/>
                <w:sz w:val="22"/>
                <w:szCs w:val="22"/>
                <w:lang w:eastAsia="hi-IN" w:bidi="hi-IN"/>
              </w:rPr>
              <w:t xml:space="preserve"> вв.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Европа в  </w:t>
            </w:r>
            <w:r w:rsidRPr="002E1FFE">
              <w:rPr>
                <w:rFonts w:eastAsia="SimSun"/>
                <w:kern w:val="1"/>
                <w:sz w:val="22"/>
                <w:szCs w:val="22"/>
                <w:lang w:val="en-US" w:eastAsia="hi-IN" w:bidi="hi-IN"/>
              </w:rPr>
              <w:t>XVI</w:t>
            </w:r>
            <w:r w:rsidRPr="002E1FFE">
              <w:rPr>
                <w:rFonts w:eastAsia="SimSun"/>
                <w:kern w:val="1"/>
                <w:sz w:val="22"/>
                <w:szCs w:val="22"/>
                <w:lang w:eastAsia="hi-IN" w:bidi="hi-IN"/>
              </w:rPr>
              <w:t xml:space="preserve"> веке.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Европа в начале Нового времени.                                                          Великие географические открытия в </w:t>
            </w:r>
            <w:r w:rsidRPr="002E1FFE">
              <w:rPr>
                <w:rFonts w:eastAsia="SimSun"/>
                <w:kern w:val="1"/>
                <w:sz w:val="22"/>
                <w:szCs w:val="22"/>
                <w:lang w:val="en-US" w:eastAsia="hi-IN" w:bidi="hi-IN"/>
              </w:rPr>
              <w:t>XV</w:t>
            </w:r>
            <w:r w:rsidRPr="002E1FFE">
              <w:rPr>
                <w:rFonts w:eastAsia="SimSun"/>
                <w:kern w:val="1"/>
                <w:sz w:val="22"/>
                <w:szCs w:val="22"/>
                <w:lang w:eastAsia="hi-IN" w:bidi="hi-IN"/>
              </w:rPr>
              <w:t xml:space="preserve"> – </w:t>
            </w:r>
            <w:r w:rsidRPr="002E1FFE">
              <w:rPr>
                <w:rFonts w:eastAsia="SimSun"/>
                <w:kern w:val="1"/>
                <w:sz w:val="22"/>
                <w:szCs w:val="22"/>
                <w:lang w:val="en-US" w:eastAsia="hi-IN" w:bidi="hi-IN"/>
              </w:rPr>
              <w:t>XVI</w:t>
            </w:r>
            <w:r w:rsidRPr="002E1FFE">
              <w:rPr>
                <w:rFonts w:eastAsia="SimSun"/>
                <w:kern w:val="1"/>
                <w:sz w:val="22"/>
                <w:szCs w:val="22"/>
                <w:lang w:eastAsia="hi-IN" w:bidi="hi-IN"/>
              </w:rPr>
              <w:t xml:space="preserve"> вв.                                   Великие географические открытия в </w:t>
            </w:r>
            <w:r w:rsidRPr="002E1FFE">
              <w:rPr>
                <w:rFonts w:eastAsia="SimSun"/>
                <w:kern w:val="1"/>
                <w:sz w:val="22"/>
                <w:szCs w:val="22"/>
                <w:lang w:val="en-US" w:eastAsia="hi-IN" w:bidi="hi-IN"/>
              </w:rPr>
              <w:t>XVII</w:t>
            </w:r>
            <w:r w:rsidRPr="002E1FFE">
              <w:rPr>
                <w:rFonts w:eastAsia="SimSun"/>
                <w:kern w:val="1"/>
                <w:sz w:val="22"/>
                <w:szCs w:val="22"/>
                <w:lang w:eastAsia="hi-IN" w:bidi="hi-IN"/>
              </w:rPr>
              <w:t xml:space="preserve"> – </w:t>
            </w:r>
            <w:r w:rsidRPr="002E1FFE">
              <w:rPr>
                <w:rFonts w:eastAsia="SimSun"/>
                <w:kern w:val="1"/>
                <w:sz w:val="22"/>
                <w:szCs w:val="22"/>
                <w:lang w:val="en-US" w:eastAsia="hi-IN" w:bidi="hi-IN"/>
              </w:rPr>
              <w:t>XVIII</w:t>
            </w:r>
            <w:r w:rsidRPr="002E1FFE">
              <w:rPr>
                <w:rFonts w:eastAsia="SimSun"/>
                <w:kern w:val="1"/>
                <w:sz w:val="22"/>
                <w:szCs w:val="22"/>
                <w:lang w:eastAsia="hi-IN" w:bidi="hi-IN"/>
              </w:rPr>
              <w:t xml:space="preserve"> вв.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Война за независимость и образование США.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Гражданская война в США.</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США в к.</w:t>
            </w:r>
            <w:r w:rsidRPr="002E1FFE">
              <w:rPr>
                <w:rFonts w:eastAsia="SimSun"/>
                <w:kern w:val="1"/>
                <w:sz w:val="22"/>
                <w:szCs w:val="22"/>
                <w:lang w:val="en-US" w:eastAsia="hi-IN" w:bidi="hi-IN"/>
              </w:rPr>
              <w:t>XIX</w:t>
            </w:r>
            <w:r w:rsidRPr="002E1FFE">
              <w:rPr>
                <w:rFonts w:eastAsia="SimSun"/>
                <w:kern w:val="1"/>
                <w:sz w:val="22"/>
                <w:szCs w:val="22"/>
                <w:lang w:eastAsia="hi-IN" w:bidi="hi-IN"/>
              </w:rPr>
              <w:t xml:space="preserve"> - н. </w:t>
            </w:r>
            <w:r w:rsidRPr="002E1FFE">
              <w:rPr>
                <w:rFonts w:eastAsia="SimSun"/>
                <w:kern w:val="1"/>
                <w:sz w:val="22"/>
                <w:szCs w:val="22"/>
                <w:lang w:val="en-US" w:eastAsia="hi-IN" w:bidi="hi-IN"/>
              </w:rPr>
              <w:t>XX</w:t>
            </w:r>
            <w:r w:rsidRPr="002E1FFE">
              <w:rPr>
                <w:rFonts w:eastAsia="SimSun"/>
                <w:kern w:val="1"/>
                <w:sz w:val="22"/>
                <w:szCs w:val="22"/>
                <w:lang w:eastAsia="hi-IN" w:bidi="hi-IN"/>
              </w:rPr>
              <w:t xml:space="preserve"> вв.</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Образование независимых государств в Латинской Америке.</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Мир в начале </w:t>
            </w:r>
            <w:r w:rsidRPr="002E1FFE">
              <w:rPr>
                <w:rFonts w:eastAsia="SimSun"/>
                <w:kern w:val="1"/>
                <w:sz w:val="22"/>
                <w:szCs w:val="22"/>
                <w:lang w:val="en-US" w:eastAsia="hi-IN" w:bidi="hi-IN"/>
              </w:rPr>
              <w:t>XX</w:t>
            </w:r>
            <w:r w:rsidRPr="002E1FFE">
              <w:rPr>
                <w:rFonts w:eastAsia="SimSun"/>
                <w:kern w:val="1"/>
                <w:sz w:val="22"/>
                <w:szCs w:val="22"/>
                <w:lang w:eastAsia="hi-IN" w:bidi="hi-IN"/>
              </w:rPr>
              <w:t xml:space="preserve"> века. Россия в начале </w:t>
            </w:r>
            <w:r w:rsidRPr="002E1FFE">
              <w:rPr>
                <w:rFonts w:eastAsia="SimSun"/>
                <w:kern w:val="1"/>
                <w:sz w:val="22"/>
                <w:szCs w:val="22"/>
                <w:lang w:val="en-US" w:eastAsia="hi-IN" w:bidi="hi-IN"/>
              </w:rPr>
              <w:t>XX</w:t>
            </w:r>
            <w:r w:rsidRPr="002E1FFE">
              <w:rPr>
                <w:rFonts w:eastAsia="SimSun"/>
                <w:kern w:val="1"/>
                <w:sz w:val="22"/>
                <w:szCs w:val="22"/>
                <w:lang w:eastAsia="hi-IN" w:bidi="hi-IN"/>
              </w:rPr>
              <w:t xml:space="preserve"> века.</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Европа в 1799-1815гг.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Европа в 1815-1840 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Европа в 1850-1860 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Первая мировая война 1914-1918 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Европа в 1918-1923 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Европа в 1924-1939 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Вторя мировая война 1939-1945 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Древняя Русь.    Русские княжества в </w:t>
            </w:r>
            <w:r w:rsidRPr="002E1FFE">
              <w:rPr>
                <w:rFonts w:eastAsia="SimSun"/>
                <w:kern w:val="1"/>
                <w:sz w:val="22"/>
                <w:szCs w:val="22"/>
                <w:lang w:val="en-US" w:eastAsia="hi-IN" w:bidi="hi-IN"/>
              </w:rPr>
              <w:t>XIII</w:t>
            </w:r>
            <w:r w:rsidRPr="002E1FFE">
              <w:rPr>
                <w:rFonts w:eastAsia="SimSun"/>
                <w:kern w:val="1"/>
                <w:sz w:val="22"/>
                <w:szCs w:val="22"/>
                <w:lang w:eastAsia="hi-IN" w:bidi="hi-IN"/>
              </w:rPr>
              <w:t xml:space="preserve"> веке.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Борьба русских земель с монголо-татарским нашествием.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Образование единого русского централизованного государства.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Россия в </w:t>
            </w:r>
            <w:r w:rsidRPr="002E1FFE">
              <w:rPr>
                <w:rFonts w:eastAsia="SimSun"/>
                <w:kern w:val="1"/>
                <w:sz w:val="22"/>
                <w:szCs w:val="22"/>
                <w:lang w:val="en-US" w:eastAsia="hi-IN" w:bidi="hi-IN"/>
              </w:rPr>
              <w:t>XVI</w:t>
            </w:r>
            <w:r w:rsidRPr="002E1FFE">
              <w:rPr>
                <w:rFonts w:eastAsia="SimSun"/>
                <w:kern w:val="1"/>
                <w:sz w:val="22"/>
                <w:szCs w:val="22"/>
                <w:lang w:eastAsia="hi-IN" w:bidi="hi-IN"/>
              </w:rPr>
              <w:t xml:space="preserve"> веке.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 Российское государство в </w:t>
            </w:r>
            <w:r w:rsidRPr="002E1FFE">
              <w:rPr>
                <w:rFonts w:eastAsia="SimSun"/>
                <w:kern w:val="1"/>
                <w:sz w:val="22"/>
                <w:szCs w:val="22"/>
                <w:lang w:val="en-US" w:eastAsia="hi-IN" w:bidi="hi-IN"/>
              </w:rPr>
              <w:t>XVII</w:t>
            </w:r>
            <w:r w:rsidRPr="002E1FFE">
              <w:rPr>
                <w:rFonts w:eastAsia="SimSun"/>
                <w:kern w:val="1"/>
                <w:sz w:val="22"/>
                <w:szCs w:val="22"/>
                <w:lang w:eastAsia="hi-IN" w:bidi="hi-IN"/>
              </w:rPr>
              <w:t xml:space="preserve"> веке.</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Россия с к. </w:t>
            </w:r>
            <w:r w:rsidRPr="002E1FFE">
              <w:rPr>
                <w:rFonts w:eastAsia="SimSun"/>
                <w:kern w:val="1"/>
                <w:sz w:val="22"/>
                <w:szCs w:val="22"/>
                <w:lang w:val="en-US" w:eastAsia="hi-IN" w:bidi="hi-IN"/>
              </w:rPr>
              <w:t>XVII</w:t>
            </w:r>
            <w:r w:rsidRPr="002E1FFE">
              <w:rPr>
                <w:rFonts w:eastAsia="SimSun"/>
                <w:kern w:val="1"/>
                <w:sz w:val="22"/>
                <w:szCs w:val="22"/>
                <w:lang w:eastAsia="hi-IN" w:bidi="hi-IN"/>
              </w:rPr>
              <w:t xml:space="preserve"> века по 1860 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Экономика России в пореформенный период.</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Россия в 1 половине </w:t>
            </w:r>
            <w:r w:rsidRPr="002E1FFE">
              <w:rPr>
                <w:rFonts w:eastAsia="SimSun"/>
                <w:kern w:val="1"/>
                <w:sz w:val="22"/>
                <w:szCs w:val="22"/>
                <w:lang w:val="en-US" w:eastAsia="hi-IN" w:bidi="hi-IN"/>
              </w:rPr>
              <w:t>XIX</w:t>
            </w:r>
            <w:r w:rsidRPr="002E1FFE">
              <w:rPr>
                <w:rFonts w:eastAsia="SimSun"/>
                <w:kern w:val="1"/>
                <w:sz w:val="22"/>
                <w:szCs w:val="22"/>
                <w:lang w:eastAsia="hi-IN" w:bidi="hi-IN"/>
              </w:rPr>
              <w:t xml:space="preserve"> века.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Отечественная война 1812 г. Заграничный поход русской армии.</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СССР в 1920-1930 гг. СССР в 1945-1990 гг.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Первая русская революция 1905-1907гг.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Гражданская война 1918-1919 гг.. Интервенция.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Великая Отечественная война 1941-1945 гг.</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Коренной перелом в войне. Сталинградская битва.</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Ближний Восток</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 xml:space="preserve">Южная Азия  </w:t>
            </w:r>
          </w:p>
          <w:p w:rsidR="002E1FFE" w:rsidRPr="002E1FFE" w:rsidRDefault="002E1FFE" w:rsidP="002E1FFE">
            <w:pPr>
              <w:widowControl w:val="0"/>
              <w:suppressLineNumbers/>
              <w:suppressAutoHyphens/>
              <w:rPr>
                <w:rFonts w:eastAsia="SimSun"/>
                <w:kern w:val="1"/>
                <w:sz w:val="22"/>
                <w:szCs w:val="22"/>
                <w:lang w:eastAsia="hi-IN" w:bidi="hi-IN"/>
              </w:rPr>
            </w:pPr>
            <w:r w:rsidRPr="002E1FFE">
              <w:rPr>
                <w:rFonts w:eastAsia="SimSun"/>
                <w:kern w:val="1"/>
                <w:sz w:val="22"/>
                <w:szCs w:val="22"/>
                <w:lang w:eastAsia="hi-IN" w:bidi="hi-IN"/>
              </w:rPr>
              <w:t>Восточная и Юго-Восточная Азия</w:t>
            </w:r>
          </w:p>
        </w:tc>
        <w:tc>
          <w:tcPr>
            <w:tcW w:w="1843" w:type="dxa"/>
            <w:tcBorders>
              <w:left w:val="single" w:sz="1" w:space="0" w:color="000000"/>
              <w:bottom w:val="single" w:sz="1" w:space="0" w:color="000000"/>
              <w:right w:val="single" w:sz="1" w:space="0" w:color="000000"/>
            </w:tcBorders>
            <w:shd w:val="clear" w:color="auto" w:fill="auto"/>
          </w:tcPr>
          <w:p w:rsidR="002E1FFE" w:rsidRPr="002E1FFE" w:rsidRDefault="002E1FFE" w:rsidP="002E1FFE">
            <w:pPr>
              <w:widowControl w:val="0"/>
              <w:suppressLineNumbers/>
              <w:suppressAutoHyphens/>
              <w:jc w:val="center"/>
              <w:rPr>
                <w:rFonts w:eastAsia="SimSun"/>
                <w:kern w:val="1"/>
                <w:sz w:val="22"/>
                <w:szCs w:val="22"/>
                <w:lang w:eastAsia="hi-IN" w:bidi="hi-IN"/>
              </w:rPr>
            </w:pP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r w:rsidRPr="002E1FFE">
              <w:rPr>
                <w:rFonts w:eastAsia="SimSun"/>
                <w:kern w:val="1"/>
                <w:sz w:val="22"/>
                <w:szCs w:val="22"/>
                <w:lang w:eastAsia="hi-IN" w:bidi="hi-IN"/>
              </w:rPr>
              <w:t>1</w:t>
            </w:r>
          </w:p>
          <w:p w:rsidR="002E1FFE" w:rsidRPr="002E1FFE" w:rsidRDefault="002E1FFE" w:rsidP="002E1FFE">
            <w:pPr>
              <w:widowControl w:val="0"/>
              <w:suppressLineNumbers/>
              <w:suppressAutoHyphens/>
              <w:jc w:val="center"/>
              <w:rPr>
                <w:rFonts w:eastAsia="SimSun"/>
                <w:kern w:val="1"/>
                <w:sz w:val="22"/>
                <w:szCs w:val="22"/>
                <w:lang w:eastAsia="hi-IN" w:bidi="hi-IN"/>
              </w:rPr>
            </w:pPr>
          </w:p>
        </w:tc>
      </w:tr>
    </w:tbl>
    <w:p w:rsidR="002E1FFE" w:rsidRPr="002E1FFE" w:rsidRDefault="002E1FFE" w:rsidP="002E1FFE">
      <w:pPr>
        <w:tabs>
          <w:tab w:val="left" w:pos="720"/>
        </w:tabs>
        <w:jc w:val="center"/>
        <w:rPr>
          <w:rFonts w:eastAsia="Times New Roman"/>
          <w:b/>
          <w:sz w:val="22"/>
          <w:szCs w:val="22"/>
        </w:rPr>
      </w:pPr>
    </w:p>
    <w:p w:rsidR="002E1FFE" w:rsidRPr="002E1FFE" w:rsidRDefault="002E1FFE" w:rsidP="002E1FFE">
      <w:pPr>
        <w:tabs>
          <w:tab w:val="left" w:pos="720"/>
        </w:tabs>
        <w:rPr>
          <w:rFonts w:eastAsia="Times New Roman"/>
          <w:b/>
          <w:sz w:val="22"/>
          <w:szCs w:val="22"/>
        </w:rPr>
      </w:pPr>
      <w:r w:rsidRPr="002E1FFE">
        <w:rPr>
          <w:rFonts w:eastAsia="Calibri"/>
          <w:sz w:val="22"/>
          <w:szCs w:val="22"/>
        </w:rPr>
        <w:t>У</w:t>
      </w:r>
      <w:r w:rsidRPr="002E1FFE">
        <w:rPr>
          <w:rFonts w:eastAsia="Calibri"/>
          <w:b/>
          <w:sz w:val="22"/>
          <w:szCs w:val="22"/>
        </w:rPr>
        <w:t xml:space="preserve">чебный предмет </w:t>
      </w:r>
      <w:r w:rsidRPr="002E1FFE">
        <w:rPr>
          <w:rFonts w:eastAsia="Times New Roman"/>
          <w:b/>
          <w:sz w:val="22"/>
          <w:szCs w:val="22"/>
        </w:rPr>
        <w:t>«География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843"/>
      </w:tblGrid>
      <w:tr w:rsidR="002E1FFE" w:rsidRPr="002E1FFE" w:rsidTr="00806FE1">
        <w:tc>
          <w:tcPr>
            <w:tcW w:w="7763" w:type="dxa"/>
          </w:tcPr>
          <w:p w:rsidR="002E1FFE" w:rsidRPr="002E1FFE" w:rsidRDefault="002E1FFE" w:rsidP="002E1FFE">
            <w:pPr>
              <w:rPr>
                <w:rFonts w:eastAsia="Calibri"/>
                <w:sz w:val="22"/>
                <w:szCs w:val="22"/>
              </w:rPr>
            </w:pPr>
            <w:r w:rsidRPr="002E1FFE">
              <w:rPr>
                <w:rFonts w:eastAsia="Calibri"/>
                <w:sz w:val="22"/>
                <w:szCs w:val="22"/>
              </w:rPr>
              <w:t xml:space="preserve">                         Наименование </w:t>
            </w:r>
          </w:p>
        </w:tc>
        <w:tc>
          <w:tcPr>
            <w:tcW w:w="1843" w:type="dxa"/>
          </w:tcPr>
          <w:p w:rsidR="002E1FFE" w:rsidRPr="002E1FFE" w:rsidRDefault="002E1FFE" w:rsidP="002E1FFE">
            <w:pPr>
              <w:rPr>
                <w:rFonts w:eastAsia="Calibri"/>
                <w:sz w:val="22"/>
                <w:szCs w:val="22"/>
              </w:rPr>
            </w:pPr>
            <w:r w:rsidRPr="002E1FFE">
              <w:rPr>
                <w:rFonts w:eastAsia="Calibri"/>
                <w:sz w:val="22"/>
                <w:szCs w:val="22"/>
              </w:rPr>
              <w:t xml:space="preserve">  Количество </w:t>
            </w:r>
          </w:p>
        </w:tc>
      </w:tr>
      <w:tr w:rsidR="002E1FFE" w:rsidRPr="002E1FFE" w:rsidTr="00806FE1">
        <w:tc>
          <w:tcPr>
            <w:tcW w:w="7763" w:type="dxa"/>
          </w:tcPr>
          <w:p w:rsidR="002E1FFE" w:rsidRPr="002E1FFE" w:rsidRDefault="002E1FFE" w:rsidP="002E1FFE">
            <w:pPr>
              <w:rPr>
                <w:rFonts w:eastAsia="Calibri"/>
                <w:sz w:val="22"/>
                <w:szCs w:val="22"/>
              </w:rPr>
            </w:pPr>
            <w:r w:rsidRPr="002E1FFE">
              <w:rPr>
                <w:rFonts w:eastAsia="Calibri"/>
                <w:sz w:val="22"/>
                <w:szCs w:val="22"/>
              </w:rPr>
              <w:t>Глобусы:</w:t>
            </w:r>
          </w:p>
          <w:p w:rsidR="002E1FFE" w:rsidRPr="002E1FFE" w:rsidRDefault="002E1FFE" w:rsidP="002E1FFE">
            <w:pPr>
              <w:rPr>
                <w:rFonts w:eastAsia="Calibri"/>
                <w:sz w:val="22"/>
                <w:szCs w:val="22"/>
              </w:rPr>
            </w:pPr>
            <w:r w:rsidRPr="002E1FFE">
              <w:rPr>
                <w:rFonts w:eastAsia="Calibri"/>
                <w:sz w:val="22"/>
                <w:szCs w:val="22"/>
              </w:rPr>
              <w:t xml:space="preserve">Средний. </w:t>
            </w:r>
          </w:p>
          <w:p w:rsidR="002E1FFE" w:rsidRPr="002E1FFE" w:rsidRDefault="002E1FFE" w:rsidP="002E1FFE">
            <w:pPr>
              <w:rPr>
                <w:rFonts w:eastAsia="Calibri"/>
                <w:sz w:val="22"/>
                <w:szCs w:val="22"/>
              </w:rPr>
            </w:pPr>
            <w:r w:rsidRPr="002E1FFE">
              <w:rPr>
                <w:rFonts w:eastAsia="Calibri"/>
                <w:sz w:val="22"/>
                <w:szCs w:val="22"/>
              </w:rPr>
              <w:t>Большой.</w:t>
            </w:r>
          </w:p>
        </w:tc>
        <w:tc>
          <w:tcPr>
            <w:tcW w:w="1843"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806FE1">
        <w:tc>
          <w:tcPr>
            <w:tcW w:w="7763" w:type="dxa"/>
          </w:tcPr>
          <w:p w:rsidR="002E1FFE" w:rsidRPr="002E1FFE" w:rsidRDefault="002E1FFE" w:rsidP="002E1FFE">
            <w:pPr>
              <w:rPr>
                <w:rFonts w:eastAsia="Calibri"/>
                <w:sz w:val="22"/>
                <w:szCs w:val="22"/>
              </w:rPr>
            </w:pPr>
            <w:r w:rsidRPr="002E1FFE">
              <w:rPr>
                <w:rFonts w:eastAsia="Calibri"/>
                <w:sz w:val="22"/>
                <w:szCs w:val="22"/>
              </w:rPr>
              <w:t>Компасы.</w:t>
            </w:r>
          </w:p>
        </w:tc>
        <w:tc>
          <w:tcPr>
            <w:tcW w:w="1843" w:type="dxa"/>
          </w:tcPr>
          <w:p w:rsidR="002E1FFE" w:rsidRPr="002E1FFE" w:rsidRDefault="002E1FFE" w:rsidP="002E1FFE">
            <w:pPr>
              <w:rPr>
                <w:rFonts w:eastAsia="Calibri"/>
                <w:sz w:val="22"/>
                <w:szCs w:val="22"/>
              </w:rPr>
            </w:pPr>
            <w:r w:rsidRPr="002E1FFE">
              <w:rPr>
                <w:rFonts w:eastAsia="Calibri"/>
                <w:sz w:val="22"/>
                <w:szCs w:val="22"/>
              </w:rPr>
              <w:t>8</w:t>
            </w:r>
          </w:p>
        </w:tc>
      </w:tr>
      <w:tr w:rsidR="002E1FFE" w:rsidRPr="002E1FFE" w:rsidTr="00806FE1">
        <w:tc>
          <w:tcPr>
            <w:tcW w:w="7763" w:type="dxa"/>
          </w:tcPr>
          <w:p w:rsidR="002E1FFE" w:rsidRPr="002E1FFE" w:rsidRDefault="002E1FFE" w:rsidP="002E1FFE">
            <w:pPr>
              <w:rPr>
                <w:rFonts w:eastAsia="Calibri"/>
                <w:sz w:val="22"/>
                <w:szCs w:val="22"/>
              </w:rPr>
            </w:pPr>
            <w:r w:rsidRPr="002E1FFE">
              <w:rPr>
                <w:rFonts w:eastAsia="Calibri"/>
                <w:sz w:val="22"/>
                <w:szCs w:val="22"/>
              </w:rPr>
              <w:t>Наборы картин:</w:t>
            </w:r>
          </w:p>
          <w:p w:rsidR="002E1FFE" w:rsidRPr="002E1FFE" w:rsidRDefault="002E1FFE" w:rsidP="002E1FFE">
            <w:pPr>
              <w:rPr>
                <w:rFonts w:eastAsia="Calibri"/>
                <w:sz w:val="22"/>
                <w:szCs w:val="22"/>
              </w:rPr>
            </w:pPr>
            <w:r w:rsidRPr="002E1FFE">
              <w:rPr>
                <w:rFonts w:eastAsia="Calibri"/>
                <w:sz w:val="22"/>
                <w:szCs w:val="22"/>
              </w:rPr>
              <w:t>Африка.</w:t>
            </w:r>
          </w:p>
          <w:p w:rsidR="002E1FFE" w:rsidRPr="002E1FFE" w:rsidRDefault="002E1FFE" w:rsidP="002E1FFE">
            <w:pPr>
              <w:rPr>
                <w:rFonts w:eastAsia="Calibri"/>
                <w:sz w:val="22"/>
                <w:szCs w:val="22"/>
              </w:rPr>
            </w:pPr>
            <w:r w:rsidRPr="002E1FFE">
              <w:rPr>
                <w:rFonts w:eastAsia="Calibri"/>
                <w:sz w:val="22"/>
                <w:szCs w:val="22"/>
              </w:rPr>
              <w:t>Северная Америка.</w:t>
            </w:r>
          </w:p>
          <w:p w:rsidR="002E1FFE" w:rsidRPr="002E1FFE" w:rsidRDefault="002E1FFE" w:rsidP="002E1FFE">
            <w:pPr>
              <w:rPr>
                <w:rFonts w:eastAsia="Calibri"/>
                <w:sz w:val="22"/>
                <w:szCs w:val="22"/>
              </w:rPr>
            </w:pPr>
            <w:r w:rsidRPr="002E1FFE">
              <w:rPr>
                <w:rFonts w:eastAsia="Calibri"/>
                <w:sz w:val="22"/>
                <w:szCs w:val="22"/>
              </w:rPr>
              <w:t>Южная Америка.</w:t>
            </w:r>
          </w:p>
          <w:p w:rsidR="002E1FFE" w:rsidRPr="002E1FFE" w:rsidRDefault="002E1FFE" w:rsidP="002E1FFE">
            <w:pPr>
              <w:rPr>
                <w:rFonts w:eastAsia="Calibri"/>
                <w:sz w:val="22"/>
                <w:szCs w:val="22"/>
              </w:rPr>
            </w:pPr>
            <w:r w:rsidRPr="002E1FFE">
              <w:rPr>
                <w:rFonts w:eastAsia="Calibri"/>
                <w:sz w:val="22"/>
                <w:szCs w:val="22"/>
              </w:rPr>
              <w:t>Австралия.</w:t>
            </w:r>
          </w:p>
          <w:p w:rsidR="002E1FFE" w:rsidRPr="002E1FFE" w:rsidRDefault="002E1FFE" w:rsidP="002E1FFE">
            <w:pPr>
              <w:rPr>
                <w:rFonts w:eastAsia="Calibri"/>
                <w:sz w:val="22"/>
                <w:szCs w:val="22"/>
              </w:rPr>
            </w:pPr>
            <w:r w:rsidRPr="002E1FFE">
              <w:rPr>
                <w:rFonts w:eastAsia="Calibri"/>
                <w:sz w:val="22"/>
                <w:szCs w:val="22"/>
              </w:rPr>
              <w:t>Евразия.</w:t>
            </w:r>
          </w:p>
          <w:p w:rsidR="002E1FFE" w:rsidRPr="002E1FFE" w:rsidRDefault="002E1FFE" w:rsidP="002E1FFE">
            <w:pPr>
              <w:rPr>
                <w:rFonts w:eastAsia="Calibri"/>
                <w:sz w:val="22"/>
                <w:szCs w:val="22"/>
              </w:rPr>
            </w:pPr>
            <w:r w:rsidRPr="002E1FFE">
              <w:rPr>
                <w:rFonts w:eastAsia="Calibri"/>
                <w:sz w:val="22"/>
                <w:szCs w:val="22"/>
              </w:rPr>
              <w:t>Путешественники.</w:t>
            </w:r>
          </w:p>
        </w:tc>
        <w:tc>
          <w:tcPr>
            <w:tcW w:w="1843" w:type="dxa"/>
          </w:tcPr>
          <w:p w:rsidR="002E1FFE" w:rsidRPr="002E1FFE" w:rsidRDefault="002E1FFE" w:rsidP="002E1FFE">
            <w:pPr>
              <w:rPr>
                <w:rFonts w:eastAsia="Calibri"/>
                <w:sz w:val="22"/>
                <w:szCs w:val="22"/>
              </w:rPr>
            </w:pPr>
            <w:r w:rsidRPr="002E1FFE">
              <w:rPr>
                <w:rFonts w:eastAsia="Calibri"/>
                <w:sz w:val="22"/>
                <w:szCs w:val="22"/>
              </w:rPr>
              <w:t>6</w:t>
            </w:r>
          </w:p>
          <w:p w:rsidR="002E1FFE" w:rsidRPr="002E1FFE" w:rsidRDefault="002E1FFE" w:rsidP="002E1FFE">
            <w:pPr>
              <w:rPr>
                <w:rFonts w:eastAsia="Calibri"/>
                <w:sz w:val="22"/>
                <w:szCs w:val="22"/>
              </w:rPr>
            </w:pPr>
          </w:p>
        </w:tc>
      </w:tr>
      <w:tr w:rsidR="002E1FFE" w:rsidRPr="002E1FFE" w:rsidTr="00806FE1">
        <w:tc>
          <w:tcPr>
            <w:tcW w:w="7763" w:type="dxa"/>
          </w:tcPr>
          <w:p w:rsidR="002E1FFE" w:rsidRPr="002E1FFE" w:rsidRDefault="002E1FFE" w:rsidP="002E1FFE">
            <w:pPr>
              <w:rPr>
                <w:rFonts w:eastAsia="Calibri"/>
                <w:sz w:val="22"/>
                <w:szCs w:val="22"/>
              </w:rPr>
            </w:pPr>
            <w:r w:rsidRPr="002E1FFE">
              <w:rPr>
                <w:rFonts w:eastAsia="Calibri"/>
                <w:sz w:val="22"/>
                <w:szCs w:val="22"/>
              </w:rPr>
              <w:t xml:space="preserve">Таблицы по физической географии </w:t>
            </w:r>
          </w:p>
          <w:p w:rsidR="002E1FFE" w:rsidRPr="002E1FFE" w:rsidRDefault="002E1FFE" w:rsidP="002E1FFE">
            <w:pPr>
              <w:rPr>
                <w:rFonts w:eastAsia="Calibri"/>
                <w:sz w:val="22"/>
                <w:szCs w:val="22"/>
              </w:rPr>
            </w:pPr>
            <w:r w:rsidRPr="002E1FFE">
              <w:rPr>
                <w:rFonts w:eastAsia="Calibri"/>
                <w:sz w:val="22"/>
                <w:szCs w:val="22"/>
              </w:rPr>
              <w:t>5 класс.</w:t>
            </w:r>
          </w:p>
          <w:p w:rsidR="002E1FFE" w:rsidRPr="002E1FFE" w:rsidRDefault="002E1FFE" w:rsidP="002E1FFE">
            <w:pPr>
              <w:rPr>
                <w:rFonts w:eastAsia="Calibri"/>
                <w:sz w:val="22"/>
                <w:szCs w:val="22"/>
              </w:rPr>
            </w:pPr>
            <w:r w:rsidRPr="002E1FFE">
              <w:rPr>
                <w:rFonts w:eastAsia="Calibri"/>
                <w:sz w:val="22"/>
                <w:szCs w:val="22"/>
              </w:rPr>
              <w:t>6 класс.</w:t>
            </w:r>
          </w:p>
        </w:tc>
        <w:tc>
          <w:tcPr>
            <w:tcW w:w="1843" w:type="dxa"/>
          </w:tcPr>
          <w:p w:rsidR="002E1FFE" w:rsidRPr="002E1FFE" w:rsidRDefault="002E1FFE" w:rsidP="002E1FFE">
            <w:pPr>
              <w:rPr>
                <w:rFonts w:eastAsia="Calibri"/>
                <w:sz w:val="22"/>
                <w:szCs w:val="22"/>
              </w:rPr>
            </w:pPr>
            <w:r w:rsidRPr="002E1FFE">
              <w:rPr>
                <w:rFonts w:eastAsia="Calibri"/>
                <w:sz w:val="22"/>
                <w:szCs w:val="22"/>
              </w:rPr>
              <w:t>20</w:t>
            </w:r>
          </w:p>
        </w:tc>
      </w:tr>
      <w:tr w:rsidR="002E1FFE" w:rsidRPr="002E1FFE" w:rsidTr="00806FE1">
        <w:tc>
          <w:tcPr>
            <w:tcW w:w="7763" w:type="dxa"/>
          </w:tcPr>
          <w:p w:rsidR="002E1FFE" w:rsidRPr="002E1FFE" w:rsidRDefault="002E1FFE" w:rsidP="002E1FFE">
            <w:pPr>
              <w:rPr>
                <w:rFonts w:eastAsia="Calibri"/>
                <w:sz w:val="22"/>
                <w:szCs w:val="22"/>
              </w:rPr>
            </w:pPr>
            <w:r w:rsidRPr="002E1FFE">
              <w:rPr>
                <w:rFonts w:eastAsia="Calibri"/>
                <w:sz w:val="22"/>
                <w:szCs w:val="22"/>
              </w:rPr>
              <w:t>Карты:</w:t>
            </w:r>
          </w:p>
          <w:p w:rsidR="002E1FFE" w:rsidRPr="002E1FFE" w:rsidRDefault="002E1FFE" w:rsidP="002E1FFE">
            <w:pPr>
              <w:rPr>
                <w:rFonts w:eastAsia="Calibri"/>
                <w:sz w:val="22"/>
                <w:szCs w:val="22"/>
              </w:rPr>
            </w:pPr>
            <w:r w:rsidRPr="002E1FFE">
              <w:rPr>
                <w:rFonts w:eastAsia="Calibri"/>
                <w:sz w:val="22"/>
                <w:szCs w:val="22"/>
              </w:rPr>
              <w:t>Карта полушарий.</w:t>
            </w:r>
          </w:p>
          <w:p w:rsidR="002E1FFE" w:rsidRPr="002E1FFE" w:rsidRDefault="002E1FFE" w:rsidP="002E1FFE">
            <w:pPr>
              <w:rPr>
                <w:rFonts w:eastAsia="Calibri"/>
                <w:sz w:val="22"/>
                <w:szCs w:val="22"/>
              </w:rPr>
            </w:pPr>
            <w:r w:rsidRPr="002E1FFE">
              <w:rPr>
                <w:rFonts w:eastAsia="Calibri"/>
                <w:sz w:val="22"/>
                <w:szCs w:val="22"/>
              </w:rPr>
              <w:t>Физическая карта мира.</w:t>
            </w:r>
          </w:p>
          <w:p w:rsidR="002E1FFE" w:rsidRPr="002E1FFE" w:rsidRDefault="002E1FFE" w:rsidP="002E1FFE">
            <w:pPr>
              <w:rPr>
                <w:rFonts w:eastAsia="Calibri"/>
                <w:sz w:val="22"/>
                <w:szCs w:val="22"/>
              </w:rPr>
            </w:pPr>
            <w:r w:rsidRPr="002E1FFE">
              <w:rPr>
                <w:rFonts w:eastAsia="Calibri"/>
                <w:sz w:val="22"/>
                <w:szCs w:val="22"/>
              </w:rPr>
              <w:t>Физическая карта России.</w:t>
            </w:r>
          </w:p>
          <w:p w:rsidR="002E1FFE" w:rsidRPr="002E1FFE" w:rsidRDefault="002E1FFE" w:rsidP="002E1FFE">
            <w:pPr>
              <w:rPr>
                <w:rFonts w:eastAsia="Calibri"/>
                <w:sz w:val="22"/>
                <w:szCs w:val="22"/>
              </w:rPr>
            </w:pPr>
            <w:r w:rsidRPr="002E1FFE">
              <w:rPr>
                <w:rFonts w:eastAsia="Calibri"/>
                <w:sz w:val="22"/>
                <w:szCs w:val="22"/>
              </w:rPr>
              <w:t>Физическая карта Африки.</w:t>
            </w:r>
          </w:p>
          <w:p w:rsidR="002E1FFE" w:rsidRPr="002E1FFE" w:rsidRDefault="002E1FFE" w:rsidP="002E1FFE">
            <w:pPr>
              <w:rPr>
                <w:rFonts w:eastAsia="Calibri"/>
                <w:sz w:val="22"/>
                <w:szCs w:val="22"/>
              </w:rPr>
            </w:pPr>
            <w:r w:rsidRPr="002E1FFE">
              <w:rPr>
                <w:rFonts w:eastAsia="Calibri"/>
                <w:sz w:val="22"/>
                <w:szCs w:val="22"/>
              </w:rPr>
              <w:t>Физическая карта Европы.</w:t>
            </w:r>
          </w:p>
          <w:p w:rsidR="002E1FFE" w:rsidRPr="002E1FFE" w:rsidRDefault="002E1FFE" w:rsidP="002E1FFE">
            <w:pPr>
              <w:rPr>
                <w:rFonts w:eastAsia="Calibri"/>
                <w:sz w:val="22"/>
                <w:szCs w:val="22"/>
              </w:rPr>
            </w:pPr>
            <w:r w:rsidRPr="002E1FFE">
              <w:rPr>
                <w:rFonts w:eastAsia="Calibri"/>
                <w:sz w:val="22"/>
                <w:szCs w:val="22"/>
              </w:rPr>
              <w:t>Физическая карта Азии.</w:t>
            </w:r>
          </w:p>
          <w:p w:rsidR="002E1FFE" w:rsidRPr="002E1FFE" w:rsidRDefault="002E1FFE" w:rsidP="002E1FFE">
            <w:pPr>
              <w:rPr>
                <w:rFonts w:eastAsia="Calibri"/>
                <w:sz w:val="22"/>
                <w:szCs w:val="22"/>
              </w:rPr>
            </w:pPr>
            <w:r w:rsidRPr="002E1FFE">
              <w:rPr>
                <w:rFonts w:eastAsia="Calibri"/>
                <w:sz w:val="22"/>
                <w:szCs w:val="22"/>
              </w:rPr>
              <w:t>Политическая карта мира.</w:t>
            </w:r>
          </w:p>
          <w:p w:rsidR="002E1FFE" w:rsidRPr="002E1FFE" w:rsidRDefault="002E1FFE" w:rsidP="002E1FFE">
            <w:pPr>
              <w:rPr>
                <w:rFonts w:eastAsia="Calibri"/>
                <w:sz w:val="22"/>
                <w:szCs w:val="22"/>
              </w:rPr>
            </w:pPr>
            <w:r w:rsidRPr="002E1FFE">
              <w:rPr>
                <w:rFonts w:eastAsia="Calibri"/>
                <w:sz w:val="22"/>
                <w:szCs w:val="22"/>
              </w:rPr>
              <w:t>Экономическая карта Африки.</w:t>
            </w:r>
          </w:p>
          <w:p w:rsidR="002E1FFE" w:rsidRPr="002E1FFE" w:rsidRDefault="002E1FFE" w:rsidP="002E1FFE">
            <w:pPr>
              <w:rPr>
                <w:rFonts w:eastAsia="Calibri"/>
                <w:sz w:val="22"/>
                <w:szCs w:val="22"/>
              </w:rPr>
            </w:pPr>
            <w:r w:rsidRPr="002E1FFE">
              <w:rPr>
                <w:rFonts w:eastAsia="Calibri"/>
                <w:sz w:val="22"/>
                <w:szCs w:val="22"/>
              </w:rPr>
              <w:t>Экономическая карта Южной Америки.</w:t>
            </w:r>
          </w:p>
          <w:p w:rsidR="002E1FFE" w:rsidRPr="002E1FFE" w:rsidRDefault="002E1FFE" w:rsidP="002E1FFE">
            <w:pPr>
              <w:rPr>
                <w:rFonts w:eastAsia="Calibri"/>
                <w:sz w:val="22"/>
                <w:szCs w:val="22"/>
              </w:rPr>
            </w:pPr>
            <w:r w:rsidRPr="002E1FFE">
              <w:rPr>
                <w:rFonts w:eastAsia="Calibri"/>
                <w:sz w:val="22"/>
                <w:szCs w:val="22"/>
              </w:rPr>
              <w:t>Экономическая карта США.</w:t>
            </w:r>
          </w:p>
          <w:p w:rsidR="002E1FFE" w:rsidRPr="002E1FFE" w:rsidRDefault="002E1FFE" w:rsidP="002E1FFE">
            <w:pPr>
              <w:rPr>
                <w:rFonts w:eastAsia="Calibri"/>
                <w:sz w:val="22"/>
                <w:szCs w:val="22"/>
              </w:rPr>
            </w:pPr>
            <w:r w:rsidRPr="002E1FFE">
              <w:rPr>
                <w:rFonts w:eastAsia="Calibri"/>
                <w:sz w:val="22"/>
                <w:szCs w:val="22"/>
              </w:rPr>
              <w:t>Минеральные ресурсы мира.</w:t>
            </w:r>
          </w:p>
          <w:p w:rsidR="002E1FFE" w:rsidRPr="002E1FFE" w:rsidRDefault="002E1FFE" w:rsidP="002E1FFE">
            <w:pPr>
              <w:rPr>
                <w:rFonts w:eastAsia="Calibri"/>
                <w:sz w:val="22"/>
                <w:szCs w:val="22"/>
              </w:rPr>
            </w:pPr>
            <w:r w:rsidRPr="002E1FFE">
              <w:rPr>
                <w:rFonts w:eastAsia="Calibri"/>
                <w:sz w:val="22"/>
                <w:szCs w:val="22"/>
              </w:rPr>
              <w:t>Металлургическая промышленность России.</w:t>
            </w:r>
          </w:p>
          <w:p w:rsidR="002E1FFE" w:rsidRPr="002E1FFE" w:rsidRDefault="002E1FFE" w:rsidP="002E1FFE">
            <w:pPr>
              <w:rPr>
                <w:rFonts w:eastAsia="Calibri"/>
                <w:sz w:val="22"/>
                <w:szCs w:val="22"/>
              </w:rPr>
            </w:pPr>
            <w:r w:rsidRPr="002E1FFE">
              <w:rPr>
                <w:rFonts w:eastAsia="Calibri"/>
                <w:sz w:val="22"/>
                <w:szCs w:val="22"/>
              </w:rPr>
              <w:t>Химическая промышленность России.</w:t>
            </w:r>
          </w:p>
          <w:p w:rsidR="002E1FFE" w:rsidRPr="002E1FFE" w:rsidRDefault="002E1FFE" w:rsidP="002E1FFE">
            <w:pPr>
              <w:rPr>
                <w:rFonts w:eastAsia="Calibri"/>
                <w:sz w:val="22"/>
                <w:szCs w:val="22"/>
              </w:rPr>
            </w:pPr>
            <w:r w:rsidRPr="002E1FFE">
              <w:rPr>
                <w:rFonts w:eastAsia="Calibri"/>
                <w:sz w:val="22"/>
                <w:szCs w:val="22"/>
              </w:rPr>
              <w:t>ТЭК России.</w:t>
            </w:r>
          </w:p>
          <w:p w:rsidR="002E1FFE" w:rsidRPr="002E1FFE" w:rsidRDefault="002E1FFE" w:rsidP="002E1FFE">
            <w:pPr>
              <w:rPr>
                <w:rFonts w:eastAsia="Calibri"/>
                <w:sz w:val="22"/>
                <w:szCs w:val="22"/>
              </w:rPr>
            </w:pPr>
            <w:r w:rsidRPr="002E1FFE">
              <w:rPr>
                <w:rFonts w:eastAsia="Calibri"/>
                <w:sz w:val="22"/>
                <w:szCs w:val="22"/>
              </w:rPr>
              <w:t>Электроэнергетика России.</w:t>
            </w:r>
          </w:p>
          <w:p w:rsidR="002E1FFE" w:rsidRPr="002E1FFE" w:rsidRDefault="002E1FFE" w:rsidP="002E1FFE">
            <w:pPr>
              <w:rPr>
                <w:rFonts w:eastAsia="Calibri"/>
                <w:sz w:val="22"/>
                <w:szCs w:val="22"/>
              </w:rPr>
            </w:pPr>
            <w:r w:rsidRPr="002E1FFE">
              <w:rPr>
                <w:rFonts w:eastAsia="Calibri"/>
                <w:sz w:val="22"/>
                <w:szCs w:val="22"/>
              </w:rPr>
              <w:t>Карта великих географических открытий.</w:t>
            </w:r>
          </w:p>
          <w:p w:rsidR="002E1FFE" w:rsidRPr="002E1FFE" w:rsidRDefault="002E1FFE" w:rsidP="002E1FFE">
            <w:pPr>
              <w:rPr>
                <w:rFonts w:eastAsia="Calibri"/>
                <w:sz w:val="22"/>
                <w:szCs w:val="22"/>
              </w:rPr>
            </w:pPr>
            <w:r w:rsidRPr="002E1FFE">
              <w:rPr>
                <w:rFonts w:eastAsia="Calibri"/>
                <w:sz w:val="22"/>
                <w:szCs w:val="22"/>
              </w:rPr>
              <w:t>Народы мира.</w:t>
            </w:r>
          </w:p>
          <w:p w:rsidR="002E1FFE" w:rsidRPr="002E1FFE" w:rsidRDefault="002E1FFE" w:rsidP="002E1FFE">
            <w:pPr>
              <w:rPr>
                <w:rFonts w:eastAsia="Calibri"/>
                <w:sz w:val="22"/>
                <w:szCs w:val="22"/>
              </w:rPr>
            </w:pPr>
            <w:r w:rsidRPr="002E1FFE">
              <w:rPr>
                <w:rFonts w:eastAsia="Calibri"/>
                <w:sz w:val="22"/>
                <w:szCs w:val="22"/>
              </w:rPr>
              <w:t>Народы России.</w:t>
            </w:r>
          </w:p>
          <w:p w:rsidR="002E1FFE" w:rsidRPr="002E1FFE" w:rsidRDefault="002E1FFE" w:rsidP="002E1FFE">
            <w:pPr>
              <w:rPr>
                <w:rFonts w:eastAsia="Calibri"/>
                <w:sz w:val="22"/>
                <w:szCs w:val="22"/>
              </w:rPr>
            </w:pPr>
            <w:r w:rsidRPr="002E1FFE">
              <w:rPr>
                <w:rFonts w:eastAsia="Calibri"/>
                <w:sz w:val="22"/>
                <w:szCs w:val="22"/>
              </w:rPr>
              <w:t>Экологическая карта России.</w:t>
            </w:r>
          </w:p>
          <w:p w:rsidR="002E1FFE" w:rsidRPr="002E1FFE" w:rsidRDefault="002E1FFE" w:rsidP="002E1FFE">
            <w:pPr>
              <w:rPr>
                <w:rFonts w:eastAsia="Calibri"/>
                <w:sz w:val="22"/>
                <w:szCs w:val="22"/>
              </w:rPr>
            </w:pPr>
            <w:r w:rsidRPr="002E1FFE">
              <w:rPr>
                <w:rFonts w:eastAsia="Calibri"/>
                <w:sz w:val="22"/>
                <w:szCs w:val="22"/>
              </w:rPr>
              <w:t>Рельеф.</w:t>
            </w:r>
          </w:p>
          <w:p w:rsidR="002E1FFE" w:rsidRPr="002E1FFE" w:rsidRDefault="002E1FFE" w:rsidP="002E1FFE">
            <w:pPr>
              <w:rPr>
                <w:rFonts w:eastAsia="Calibri"/>
                <w:sz w:val="22"/>
                <w:szCs w:val="22"/>
              </w:rPr>
            </w:pPr>
            <w:r w:rsidRPr="002E1FFE">
              <w:rPr>
                <w:rFonts w:eastAsia="Calibri"/>
                <w:sz w:val="22"/>
                <w:szCs w:val="22"/>
              </w:rPr>
              <w:t>Облака.</w:t>
            </w:r>
          </w:p>
          <w:p w:rsidR="002E1FFE" w:rsidRPr="002E1FFE" w:rsidRDefault="002E1FFE" w:rsidP="002E1FFE">
            <w:pPr>
              <w:rPr>
                <w:rFonts w:eastAsia="Calibri"/>
                <w:sz w:val="22"/>
                <w:szCs w:val="22"/>
              </w:rPr>
            </w:pPr>
            <w:r w:rsidRPr="002E1FFE">
              <w:rPr>
                <w:rFonts w:eastAsia="Calibri"/>
                <w:sz w:val="22"/>
                <w:szCs w:val="22"/>
              </w:rPr>
              <w:t>Карты экономических районов России</w:t>
            </w:r>
          </w:p>
          <w:p w:rsidR="002E1FFE" w:rsidRPr="002E1FFE" w:rsidRDefault="002E1FFE" w:rsidP="002E1FFE">
            <w:pPr>
              <w:rPr>
                <w:rFonts w:eastAsia="Calibri"/>
                <w:sz w:val="22"/>
                <w:szCs w:val="22"/>
                <w:u w:val="single"/>
              </w:rPr>
            </w:pPr>
            <w:r w:rsidRPr="002E1FFE">
              <w:rPr>
                <w:rFonts w:eastAsia="Calibri"/>
                <w:sz w:val="22"/>
                <w:szCs w:val="22"/>
                <w:u w:val="single"/>
              </w:rPr>
              <w:t>Карты по Республике Коми:</w:t>
            </w:r>
          </w:p>
          <w:p w:rsidR="002E1FFE" w:rsidRPr="002E1FFE" w:rsidRDefault="002E1FFE" w:rsidP="002E1FFE">
            <w:pPr>
              <w:rPr>
                <w:rFonts w:eastAsia="Calibri"/>
                <w:sz w:val="22"/>
                <w:szCs w:val="22"/>
              </w:rPr>
            </w:pPr>
            <w:r w:rsidRPr="002E1FFE">
              <w:rPr>
                <w:rFonts w:eastAsia="Calibri"/>
                <w:sz w:val="22"/>
                <w:szCs w:val="22"/>
              </w:rPr>
              <w:t>Физическая карта.</w:t>
            </w:r>
          </w:p>
          <w:p w:rsidR="002E1FFE" w:rsidRPr="002E1FFE" w:rsidRDefault="002E1FFE" w:rsidP="002E1FFE">
            <w:pPr>
              <w:rPr>
                <w:rFonts w:eastAsia="Calibri"/>
                <w:sz w:val="22"/>
                <w:szCs w:val="22"/>
              </w:rPr>
            </w:pPr>
            <w:r w:rsidRPr="002E1FFE">
              <w:rPr>
                <w:rFonts w:eastAsia="Calibri"/>
                <w:sz w:val="22"/>
                <w:szCs w:val="22"/>
              </w:rPr>
              <w:t>Экономическая карта.</w:t>
            </w:r>
          </w:p>
          <w:p w:rsidR="002E1FFE" w:rsidRPr="002E1FFE" w:rsidRDefault="002E1FFE" w:rsidP="002E1FFE">
            <w:pPr>
              <w:rPr>
                <w:rFonts w:eastAsia="Calibri"/>
                <w:sz w:val="22"/>
                <w:szCs w:val="22"/>
              </w:rPr>
            </w:pPr>
            <w:r w:rsidRPr="002E1FFE">
              <w:rPr>
                <w:rFonts w:eastAsia="Calibri"/>
                <w:sz w:val="22"/>
                <w:szCs w:val="22"/>
              </w:rPr>
              <w:t>Экологическая карта.</w:t>
            </w:r>
          </w:p>
          <w:p w:rsidR="002E1FFE" w:rsidRPr="002E1FFE" w:rsidRDefault="002E1FFE" w:rsidP="002E1FFE">
            <w:pPr>
              <w:rPr>
                <w:rFonts w:eastAsia="Calibri"/>
                <w:sz w:val="22"/>
                <w:szCs w:val="22"/>
              </w:rPr>
            </w:pPr>
            <w:r w:rsidRPr="002E1FFE">
              <w:rPr>
                <w:rFonts w:eastAsia="Calibri"/>
                <w:sz w:val="22"/>
                <w:szCs w:val="22"/>
              </w:rPr>
              <w:t>Административная карта.</w:t>
            </w:r>
          </w:p>
          <w:p w:rsidR="002E1FFE" w:rsidRPr="002E1FFE" w:rsidRDefault="002E1FFE" w:rsidP="002E1FFE">
            <w:pPr>
              <w:rPr>
                <w:rFonts w:eastAsia="Calibri"/>
                <w:sz w:val="22"/>
                <w:szCs w:val="22"/>
              </w:rPr>
            </w:pPr>
            <w:r w:rsidRPr="002E1FFE">
              <w:rPr>
                <w:rFonts w:eastAsia="Calibri"/>
                <w:sz w:val="22"/>
                <w:szCs w:val="22"/>
              </w:rPr>
              <w:t>Карта почв.</w:t>
            </w:r>
          </w:p>
          <w:p w:rsidR="002E1FFE" w:rsidRPr="002E1FFE" w:rsidRDefault="002E1FFE" w:rsidP="002E1FFE">
            <w:pPr>
              <w:rPr>
                <w:rFonts w:eastAsia="Calibri"/>
                <w:sz w:val="22"/>
                <w:szCs w:val="22"/>
              </w:rPr>
            </w:pPr>
            <w:r w:rsidRPr="002E1FFE">
              <w:rPr>
                <w:rFonts w:eastAsia="Calibri"/>
                <w:sz w:val="22"/>
                <w:szCs w:val="22"/>
              </w:rPr>
              <w:t>Карта природных ресурсов.</w:t>
            </w:r>
          </w:p>
        </w:tc>
        <w:tc>
          <w:tcPr>
            <w:tcW w:w="1843"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4</w:t>
            </w: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3</w:t>
            </w:r>
          </w:p>
          <w:p w:rsidR="002E1FFE" w:rsidRPr="002E1FFE" w:rsidRDefault="002E1FFE" w:rsidP="002E1FFE">
            <w:pPr>
              <w:rPr>
                <w:rFonts w:eastAsia="Calibri"/>
                <w:sz w:val="22"/>
                <w:szCs w:val="22"/>
              </w:rPr>
            </w:pPr>
            <w:r w:rsidRPr="002E1FFE">
              <w:rPr>
                <w:rFonts w:eastAsia="Calibri"/>
                <w:sz w:val="22"/>
                <w:szCs w:val="22"/>
              </w:rPr>
              <w:t>3</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3</w:t>
            </w:r>
          </w:p>
        </w:tc>
      </w:tr>
      <w:tr w:rsidR="002E1FFE" w:rsidRPr="002E1FFE" w:rsidTr="00806FE1">
        <w:tc>
          <w:tcPr>
            <w:tcW w:w="7763" w:type="dxa"/>
          </w:tcPr>
          <w:p w:rsidR="002E1FFE" w:rsidRPr="002E1FFE" w:rsidRDefault="002E1FFE" w:rsidP="002E1FFE">
            <w:pPr>
              <w:rPr>
                <w:rFonts w:eastAsia="Calibri"/>
                <w:sz w:val="22"/>
                <w:szCs w:val="22"/>
              </w:rPr>
            </w:pPr>
            <w:r w:rsidRPr="002E1FFE">
              <w:rPr>
                <w:rFonts w:eastAsia="Calibri"/>
                <w:sz w:val="22"/>
                <w:szCs w:val="22"/>
              </w:rPr>
              <w:t>Таблицы «Природные зоны»:</w:t>
            </w:r>
          </w:p>
          <w:p w:rsidR="002E1FFE" w:rsidRPr="002E1FFE" w:rsidRDefault="002E1FFE" w:rsidP="002E1FFE">
            <w:pPr>
              <w:rPr>
                <w:rFonts w:eastAsia="Calibri"/>
                <w:sz w:val="22"/>
                <w:szCs w:val="22"/>
              </w:rPr>
            </w:pPr>
            <w:r w:rsidRPr="002E1FFE">
              <w:rPr>
                <w:rFonts w:eastAsia="Calibri"/>
                <w:sz w:val="22"/>
                <w:szCs w:val="22"/>
              </w:rPr>
              <w:t>Степь.</w:t>
            </w:r>
          </w:p>
          <w:p w:rsidR="002E1FFE" w:rsidRPr="002E1FFE" w:rsidRDefault="002E1FFE" w:rsidP="002E1FFE">
            <w:pPr>
              <w:rPr>
                <w:rFonts w:eastAsia="Calibri"/>
                <w:sz w:val="22"/>
                <w:szCs w:val="22"/>
              </w:rPr>
            </w:pPr>
            <w:r w:rsidRPr="002E1FFE">
              <w:rPr>
                <w:rFonts w:eastAsia="Calibri"/>
                <w:sz w:val="22"/>
                <w:szCs w:val="22"/>
              </w:rPr>
              <w:t>Пустыня.</w:t>
            </w:r>
          </w:p>
          <w:p w:rsidR="002E1FFE" w:rsidRPr="002E1FFE" w:rsidRDefault="002E1FFE" w:rsidP="002E1FFE">
            <w:pPr>
              <w:rPr>
                <w:rFonts w:eastAsia="Calibri"/>
                <w:sz w:val="22"/>
                <w:szCs w:val="22"/>
              </w:rPr>
            </w:pPr>
            <w:r w:rsidRPr="002E1FFE">
              <w:rPr>
                <w:rFonts w:eastAsia="Calibri"/>
                <w:sz w:val="22"/>
                <w:szCs w:val="22"/>
              </w:rPr>
              <w:t>Лес.</w:t>
            </w:r>
          </w:p>
        </w:tc>
        <w:tc>
          <w:tcPr>
            <w:tcW w:w="1843"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tc>
      </w:tr>
      <w:tr w:rsidR="002E1FFE" w:rsidRPr="002E1FFE" w:rsidTr="00806FE1">
        <w:tc>
          <w:tcPr>
            <w:tcW w:w="7763" w:type="dxa"/>
          </w:tcPr>
          <w:p w:rsidR="002E1FFE" w:rsidRPr="002E1FFE" w:rsidRDefault="002E1FFE" w:rsidP="002E1FFE">
            <w:pPr>
              <w:rPr>
                <w:rFonts w:eastAsia="Calibri"/>
                <w:sz w:val="22"/>
                <w:szCs w:val="22"/>
              </w:rPr>
            </w:pPr>
            <w:r w:rsidRPr="002E1FFE">
              <w:rPr>
                <w:rFonts w:eastAsia="Calibri"/>
                <w:sz w:val="22"/>
                <w:szCs w:val="22"/>
              </w:rPr>
              <w:t>Наборы:</w:t>
            </w:r>
          </w:p>
          <w:p w:rsidR="002E1FFE" w:rsidRPr="002E1FFE" w:rsidRDefault="002E1FFE" w:rsidP="002E1FFE">
            <w:pPr>
              <w:rPr>
                <w:rFonts w:eastAsia="Calibri"/>
                <w:sz w:val="22"/>
                <w:szCs w:val="22"/>
              </w:rPr>
            </w:pPr>
            <w:r w:rsidRPr="002E1FFE">
              <w:rPr>
                <w:rFonts w:eastAsia="Calibri"/>
                <w:sz w:val="22"/>
                <w:szCs w:val="22"/>
              </w:rPr>
              <w:t>Полезные ископаемые.</w:t>
            </w:r>
          </w:p>
          <w:p w:rsidR="002E1FFE" w:rsidRPr="002E1FFE" w:rsidRDefault="002E1FFE" w:rsidP="002E1FFE">
            <w:pPr>
              <w:rPr>
                <w:rFonts w:eastAsia="Calibri"/>
                <w:sz w:val="22"/>
                <w:szCs w:val="22"/>
              </w:rPr>
            </w:pPr>
            <w:r w:rsidRPr="002E1FFE">
              <w:rPr>
                <w:rFonts w:eastAsia="Calibri"/>
                <w:sz w:val="22"/>
                <w:szCs w:val="22"/>
              </w:rPr>
              <w:t>Топографический набор.</w:t>
            </w:r>
          </w:p>
        </w:tc>
        <w:tc>
          <w:tcPr>
            <w:tcW w:w="1843" w:type="dxa"/>
          </w:tcPr>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2</w:t>
            </w:r>
          </w:p>
          <w:p w:rsidR="002E1FFE" w:rsidRPr="002E1FFE" w:rsidRDefault="002E1FFE" w:rsidP="002E1FFE">
            <w:pPr>
              <w:rPr>
                <w:rFonts w:eastAsia="Calibri"/>
                <w:sz w:val="22"/>
                <w:szCs w:val="22"/>
              </w:rPr>
            </w:pPr>
            <w:r w:rsidRPr="002E1FFE">
              <w:rPr>
                <w:rFonts w:eastAsia="Calibri"/>
                <w:sz w:val="22"/>
                <w:szCs w:val="22"/>
              </w:rPr>
              <w:t>2</w:t>
            </w:r>
          </w:p>
        </w:tc>
      </w:tr>
    </w:tbl>
    <w:p w:rsidR="002E1FFE" w:rsidRPr="002E1FFE" w:rsidRDefault="002E1FFE" w:rsidP="002E1FFE">
      <w:pPr>
        <w:jc w:val="both"/>
        <w:rPr>
          <w:rFonts w:eastAsia="Calibri"/>
          <w:b/>
          <w:sz w:val="22"/>
          <w:szCs w:val="22"/>
        </w:rPr>
      </w:pPr>
    </w:p>
    <w:p w:rsidR="002E1FFE" w:rsidRPr="002E1FFE" w:rsidRDefault="002E1FFE" w:rsidP="002E1FFE">
      <w:pPr>
        <w:jc w:val="both"/>
        <w:rPr>
          <w:rFonts w:eastAsia="Calibri"/>
          <w:b/>
          <w:sz w:val="22"/>
          <w:szCs w:val="22"/>
        </w:rPr>
      </w:pPr>
    </w:p>
    <w:p w:rsidR="002E1FFE" w:rsidRPr="002E1FFE" w:rsidRDefault="002E1FFE" w:rsidP="002E1FFE">
      <w:pPr>
        <w:tabs>
          <w:tab w:val="left" w:pos="720"/>
        </w:tabs>
        <w:rPr>
          <w:rFonts w:eastAsia="Times New Roman"/>
          <w:b/>
          <w:sz w:val="22"/>
          <w:szCs w:val="22"/>
        </w:rPr>
      </w:pPr>
      <w:r w:rsidRPr="002E1FFE">
        <w:rPr>
          <w:rFonts w:eastAsia="Calibri"/>
          <w:sz w:val="22"/>
          <w:szCs w:val="22"/>
        </w:rPr>
        <w:t>У</w:t>
      </w:r>
      <w:r w:rsidRPr="002E1FFE">
        <w:rPr>
          <w:rFonts w:eastAsia="Calibri"/>
          <w:b/>
          <w:sz w:val="22"/>
          <w:szCs w:val="22"/>
        </w:rPr>
        <w:t xml:space="preserve">чебный предмет </w:t>
      </w:r>
      <w:r w:rsidRPr="002E1FFE">
        <w:rPr>
          <w:rFonts w:eastAsia="Times New Roman"/>
          <w:b/>
          <w:sz w:val="22"/>
          <w:szCs w:val="22"/>
        </w:rPr>
        <w:t>«Музыка»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1843"/>
      </w:tblGrid>
      <w:tr w:rsidR="002E1FFE" w:rsidRPr="002E1FFE" w:rsidTr="00806FE1">
        <w:tc>
          <w:tcPr>
            <w:tcW w:w="817" w:type="dxa"/>
            <w:shd w:val="clear" w:color="auto" w:fill="auto"/>
          </w:tcPr>
          <w:p w:rsidR="002E1FFE" w:rsidRPr="002E1FFE" w:rsidRDefault="002E1FFE" w:rsidP="002E1FFE">
            <w:pPr>
              <w:ind w:firstLine="709"/>
              <w:rPr>
                <w:rFonts w:eastAsia="Calibri"/>
                <w:sz w:val="22"/>
                <w:szCs w:val="22"/>
              </w:rPr>
            </w:pPr>
            <w:r w:rsidRPr="002E1FFE">
              <w:rPr>
                <w:rFonts w:eastAsia="Calibri"/>
                <w:sz w:val="22"/>
                <w:szCs w:val="22"/>
              </w:rPr>
              <w:t>№ п/п</w:t>
            </w:r>
          </w:p>
        </w:tc>
        <w:tc>
          <w:tcPr>
            <w:tcW w:w="6946" w:type="dxa"/>
            <w:shd w:val="clear" w:color="auto" w:fill="auto"/>
          </w:tcPr>
          <w:p w:rsidR="002E1FFE" w:rsidRPr="002E1FFE" w:rsidRDefault="002E1FFE" w:rsidP="002E1FFE">
            <w:pPr>
              <w:ind w:firstLine="709"/>
              <w:rPr>
                <w:rFonts w:eastAsia="Calibri"/>
                <w:sz w:val="22"/>
                <w:szCs w:val="22"/>
              </w:rPr>
            </w:pPr>
            <w:r w:rsidRPr="002E1FFE">
              <w:rPr>
                <w:rFonts w:eastAsia="Calibri"/>
                <w:sz w:val="22"/>
                <w:szCs w:val="22"/>
              </w:rPr>
              <w:t>Наименование</w:t>
            </w:r>
          </w:p>
        </w:tc>
        <w:tc>
          <w:tcPr>
            <w:tcW w:w="1843" w:type="dxa"/>
            <w:shd w:val="clear" w:color="auto" w:fill="auto"/>
          </w:tcPr>
          <w:p w:rsidR="002E1FFE" w:rsidRPr="002E1FFE" w:rsidRDefault="002E1FFE" w:rsidP="002E1FFE">
            <w:pPr>
              <w:ind w:firstLine="709"/>
              <w:rPr>
                <w:rFonts w:eastAsia="Calibri"/>
                <w:sz w:val="22"/>
                <w:szCs w:val="22"/>
              </w:rPr>
            </w:pPr>
            <w:r w:rsidRPr="002E1FFE">
              <w:rPr>
                <w:rFonts w:eastAsia="Calibri"/>
                <w:sz w:val="22"/>
                <w:szCs w:val="22"/>
              </w:rPr>
              <w:t>Количество:</w:t>
            </w:r>
          </w:p>
        </w:tc>
      </w:tr>
      <w:tr w:rsidR="002E1FFE" w:rsidRPr="002E1FFE" w:rsidTr="00806FE1">
        <w:tc>
          <w:tcPr>
            <w:tcW w:w="817" w:type="dxa"/>
            <w:shd w:val="clear" w:color="auto" w:fill="auto"/>
          </w:tcPr>
          <w:p w:rsidR="002E1FFE" w:rsidRPr="002E1FFE" w:rsidRDefault="002E1FFE" w:rsidP="002E1FFE">
            <w:pPr>
              <w:ind w:firstLine="709"/>
              <w:jc w:val="right"/>
              <w:rPr>
                <w:rFonts w:eastAsia="Calibri"/>
                <w:sz w:val="22"/>
                <w:szCs w:val="22"/>
              </w:rPr>
            </w:pPr>
            <w:r w:rsidRPr="002E1FFE">
              <w:rPr>
                <w:rFonts w:eastAsia="Calibri"/>
                <w:sz w:val="22"/>
                <w:szCs w:val="22"/>
              </w:rPr>
              <w:t>11.</w:t>
            </w:r>
          </w:p>
        </w:tc>
        <w:tc>
          <w:tcPr>
            <w:tcW w:w="6946" w:type="dxa"/>
            <w:shd w:val="clear" w:color="auto" w:fill="auto"/>
          </w:tcPr>
          <w:p w:rsidR="002E1FFE" w:rsidRPr="002E1FFE" w:rsidRDefault="002E1FFE" w:rsidP="002E1FFE">
            <w:pPr>
              <w:ind w:firstLine="709"/>
              <w:rPr>
                <w:rFonts w:eastAsia="Calibri"/>
                <w:sz w:val="22"/>
                <w:szCs w:val="22"/>
              </w:rPr>
            </w:pPr>
            <w:r w:rsidRPr="002E1FFE">
              <w:rPr>
                <w:rFonts w:eastAsia="Calibri"/>
                <w:sz w:val="22"/>
                <w:szCs w:val="22"/>
              </w:rPr>
              <w:t>Мебель:</w:t>
            </w:r>
          </w:p>
          <w:p w:rsidR="002E1FFE" w:rsidRPr="002E1FFE" w:rsidRDefault="002E1FFE" w:rsidP="002E1FFE">
            <w:pPr>
              <w:ind w:firstLine="709"/>
              <w:rPr>
                <w:rFonts w:eastAsia="Calibri"/>
                <w:sz w:val="22"/>
                <w:szCs w:val="22"/>
              </w:rPr>
            </w:pPr>
            <w:r w:rsidRPr="002E1FFE">
              <w:rPr>
                <w:rFonts w:eastAsia="Calibri"/>
                <w:sz w:val="22"/>
                <w:szCs w:val="22"/>
              </w:rPr>
              <w:t>1. Стул ученический</w:t>
            </w:r>
          </w:p>
          <w:p w:rsidR="002E1FFE" w:rsidRPr="002E1FFE" w:rsidRDefault="002E1FFE" w:rsidP="002E1FFE">
            <w:pPr>
              <w:ind w:firstLine="709"/>
              <w:rPr>
                <w:rFonts w:eastAsia="Calibri"/>
                <w:sz w:val="22"/>
                <w:szCs w:val="22"/>
              </w:rPr>
            </w:pPr>
            <w:r w:rsidRPr="002E1FFE">
              <w:rPr>
                <w:rFonts w:eastAsia="Calibri"/>
                <w:sz w:val="22"/>
                <w:szCs w:val="22"/>
              </w:rPr>
              <w:t>2. Стол ученический</w:t>
            </w:r>
          </w:p>
          <w:p w:rsidR="002E1FFE" w:rsidRPr="002E1FFE" w:rsidRDefault="002E1FFE" w:rsidP="002E1FFE">
            <w:pPr>
              <w:ind w:firstLine="709"/>
              <w:rPr>
                <w:rFonts w:eastAsia="Calibri"/>
                <w:sz w:val="22"/>
                <w:szCs w:val="22"/>
              </w:rPr>
            </w:pPr>
            <w:r w:rsidRPr="002E1FFE">
              <w:rPr>
                <w:rFonts w:eastAsia="Calibri"/>
                <w:sz w:val="22"/>
                <w:szCs w:val="22"/>
              </w:rPr>
              <w:t xml:space="preserve">3. Доска аудиторская </w:t>
            </w:r>
          </w:p>
          <w:p w:rsidR="002E1FFE" w:rsidRPr="002E1FFE" w:rsidRDefault="002E1FFE" w:rsidP="002E1FFE">
            <w:pPr>
              <w:ind w:firstLine="709"/>
              <w:rPr>
                <w:rFonts w:eastAsia="Calibri"/>
                <w:sz w:val="22"/>
                <w:szCs w:val="22"/>
              </w:rPr>
            </w:pPr>
            <w:r w:rsidRPr="002E1FFE">
              <w:rPr>
                <w:rFonts w:eastAsia="Calibri"/>
                <w:sz w:val="22"/>
                <w:szCs w:val="22"/>
              </w:rPr>
              <w:t>4. Шкаф книжный</w:t>
            </w:r>
          </w:p>
          <w:p w:rsidR="002E1FFE" w:rsidRPr="002E1FFE" w:rsidRDefault="002E1FFE" w:rsidP="002E1FFE">
            <w:pPr>
              <w:ind w:firstLine="709"/>
              <w:rPr>
                <w:rFonts w:eastAsia="Calibri"/>
                <w:sz w:val="22"/>
                <w:szCs w:val="22"/>
              </w:rPr>
            </w:pPr>
            <w:r w:rsidRPr="002E1FFE">
              <w:rPr>
                <w:rFonts w:eastAsia="Calibri"/>
                <w:sz w:val="22"/>
                <w:szCs w:val="22"/>
              </w:rPr>
              <w:t>5. Стол учительский</w:t>
            </w:r>
          </w:p>
          <w:p w:rsidR="002E1FFE" w:rsidRPr="002E1FFE" w:rsidRDefault="002E1FFE" w:rsidP="002E1FFE">
            <w:pPr>
              <w:ind w:firstLine="709"/>
              <w:rPr>
                <w:rFonts w:eastAsia="Calibri"/>
                <w:sz w:val="22"/>
                <w:szCs w:val="22"/>
              </w:rPr>
            </w:pPr>
            <w:r w:rsidRPr="002E1FFE">
              <w:rPr>
                <w:rFonts w:eastAsia="Calibri"/>
                <w:sz w:val="22"/>
                <w:szCs w:val="22"/>
              </w:rPr>
              <w:t>6. Стул учительский</w:t>
            </w:r>
          </w:p>
        </w:tc>
        <w:tc>
          <w:tcPr>
            <w:tcW w:w="1843" w:type="dxa"/>
            <w:shd w:val="clear" w:color="auto" w:fill="auto"/>
          </w:tcPr>
          <w:p w:rsidR="002E1FFE" w:rsidRPr="002E1FFE" w:rsidRDefault="002E1FFE" w:rsidP="002E1FFE">
            <w:pPr>
              <w:ind w:firstLine="709"/>
              <w:rPr>
                <w:rFonts w:eastAsia="Calibri"/>
                <w:sz w:val="22"/>
                <w:szCs w:val="22"/>
              </w:rPr>
            </w:pPr>
          </w:p>
          <w:p w:rsidR="002E1FFE" w:rsidRPr="002E1FFE" w:rsidRDefault="002E1FFE" w:rsidP="002E1FFE">
            <w:pPr>
              <w:ind w:firstLine="709"/>
              <w:rPr>
                <w:rFonts w:eastAsia="Calibri"/>
                <w:sz w:val="22"/>
                <w:szCs w:val="22"/>
              </w:rPr>
            </w:pPr>
            <w:r w:rsidRPr="002E1FFE">
              <w:rPr>
                <w:rFonts w:eastAsia="Calibri"/>
                <w:sz w:val="22"/>
                <w:szCs w:val="22"/>
              </w:rPr>
              <w:t>10</w:t>
            </w:r>
          </w:p>
          <w:p w:rsidR="002E1FFE" w:rsidRPr="002E1FFE" w:rsidRDefault="002E1FFE" w:rsidP="002E1FFE">
            <w:pPr>
              <w:ind w:firstLine="709"/>
              <w:rPr>
                <w:rFonts w:eastAsia="Calibri"/>
                <w:sz w:val="22"/>
                <w:szCs w:val="22"/>
              </w:rPr>
            </w:pPr>
            <w:r w:rsidRPr="002E1FFE">
              <w:rPr>
                <w:rFonts w:eastAsia="Calibri"/>
                <w:sz w:val="22"/>
                <w:szCs w:val="22"/>
              </w:rPr>
              <w:t>5</w:t>
            </w:r>
          </w:p>
          <w:p w:rsidR="002E1FFE" w:rsidRPr="002E1FFE" w:rsidRDefault="002E1FFE" w:rsidP="002E1FFE">
            <w:pPr>
              <w:ind w:firstLine="709"/>
              <w:rPr>
                <w:rFonts w:eastAsia="Calibri"/>
                <w:sz w:val="22"/>
                <w:szCs w:val="22"/>
              </w:rPr>
            </w:pPr>
            <w:r w:rsidRPr="002E1FFE">
              <w:rPr>
                <w:rFonts w:eastAsia="Calibri"/>
                <w:sz w:val="22"/>
                <w:szCs w:val="22"/>
              </w:rPr>
              <w:t>1</w:t>
            </w:r>
          </w:p>
          <w:p w:rsidR="002E1FFE" w:rsidRPr="002E1FFE" w:rsidRDefault="002E1FFE" w:rsidP="002E1FFE">
            <w:pPr>
              <w:ind w:firstLine="709"/>
              <w:rPr>
                <w:rFonts w:eastAsia="Calibri"/>
                <w:sz w:val="22"/>
                <w:szCs w:val="22"/>
              </w:rPr>
            </w:pPr>
            <w:r w:rsidRPr="002E1FFE">
              <w:rPr>
                <w:rFonts w:eastAsia="Calibri"/>
                <w:sz w:val="22"/>
                <w:szCs w:val="22"/>
              </w:rPr>
              <w:t>2</w:t>
            </w:r>
          </w:p>
          <w:p w:rsidR="002E1FFE" w:rsidRPr="002E1FFE" w:rsidRDefault="002E1FFE" w:rsidP="002E1FFE">
            <w:pPr>
              <w:ind w:firstLine="709"/>
              <w:rPr>
                <w:rFonts w:eastAsia="Calibri"/>
                <w:sz w:val="22"/>
                <w:szCs w:val="22"/>
              </w:rPr>
            </w:pPr>
            <w:r w:rsidRPr="002E1FFE">
              <w:rPr>
                <w:rFonts w:eastAsia="Calibri"/>
                <w:sz w:val="22"/>
                <w:szCs w:val="22"/>
              </w:rPr>
              <w:t>1</w:t>
            </w:r>
          </w:p>
          <w:p w:rsidR="002E1FFE" w:rsidRPr="002E1FFE" w:rsidRDefault="002E1FFE" w:rsidP="002E1FFE">
            <w:pPr>
              <w:ind w:firstLine="709"/>
              <w:rPr>
                <w:rFonts w:eastAsia="Calibri"/>
                <w:sz w:val="22"/>
                <w:szCs w:val="22"/>
              </w:rPr>
            </w:pPr>
            <w:r w:rsidRPr="002E1FFE">
              <w:rPr>
                <w:rFonts w:eastAsia="Calibri"/>
                <w:sz w:val="22"/>
                <w:szCs w:val="22"/>
              </w:rPr>
              <w:t>1</w:t>
            </w:r>
          </w:p>
        </w:tc>
      </w:tr>
      <w:tr w:rsidR="002E1FFE" w:rsidRPr="002E1FFE" w:rsidTr="00806FE1">
        <w:trPr>
          <w:trHeight w:val="840"/>
        </w:trPr>
        <w:tc>
          <w:tcPr>
            <w:tcW w:w="817" w:type="dxa"/>
            <w:shd w:val="clear" w:color="auto" w:fill="auto"/>
          </w:tcPr>
          <w:p w:rsidR="002E1FFE" w:rsidRPr="002E1FFE" w:rsidRDefault="002E1FFE" w:rsidP="002E1FFE">
            <w:pPr>
              <w:rPr>
                <w:rFonts w:eastAsia="Calibri"/>
                <w:sz w:val="22"/>
                <w:szCs w:val="22"/>
              </w:rPr>
            </w:pPr>
            <w:r w:rsidRPr="002E1FFE">
              <w:rPr>
                <w:rFonts w:eastAsia="Calibri"/>
                <w:sz w:val="22"/>
                <w:szCs w:val="22"/>
              </w:rPr>
              <w:t>2.</w:t>
            </w:r>
          </w:p>
        </w:tc>
        <w:tc>
          <w:tcPr>
            <w:tcW w:w="6946" w:type="dxa"/>
            <w:shd w:val="clear" w:color="auto" w:fill="auto"/>
          </w:tcPr>
          <w:p w:rsidR="002E1FFE" w:rsidRPr="002E1FFE" w:rsidRDefault="002E1FFE" w:rsidP="002E1FFE">
            <w:pPr>
              <w:ind w:firstLine="709"/>
              <w:rPr>
                <w:rFonts w:eastAsia="Calibri"/>
                <w:sz w:val="22"/>
                <w:szCs w:val="22"/>
              </w:rPr>
            </w:pPr>
            <w:r w:rsidRPr="002E1FFE">
              <w:rPr>
                <w:rFonts w:eastAsia="Calibri"/>
                <w:sz w:val="22"/>
                <w:szCs w:val="22"/>
              </w:rPr>
              <w:t>Электронное оборудование:</w:t>
            </w:r>
          </w:p>
          <w:p w:rsidR="002E1FFE" w:rsidRPr="002E1FFE" w:rsidRDefault="002E1FFE" w:rsidP="002E1FFE">
            <w:pPr>
              <w:ind w:firstLine="709"/>
              <w:rPr>
                <w:rFonts w:eastAsia="Calibri"/>
                <w:sz w:val="22"/>
                <w:szCs w:val="22"/>
              </w:rPr>
            </w:pPr>
            <w:r w:rsidRPr="002E1FFE">
              <w:rPr>
                <w:rFonts w:eastAsia="Calibri"/>
                <w:sz w:val="22"/>
                <w:szCs w:val="22"/>
              </w:rPr>
              <w:t>1. Ноутбук</w:t>
            </w:r>
          </w:p>
          <w:p w:rsidR="002E1FFE" w:rsidRPr="002E1FFE" w:rsidRDefault="002E1FFE" w:rsidP="002E1FFE">
            <w:pPr>
              <w:ind w:firstLine="709"/>
              <w:rPr>
                <w:rFonts w:eastAsia="Calibri"/>
                <w:sz w:val="22"/>
                <w:szCs w:val="22"/>
              </w:rPr>
            </w:pPr>
            <w:r w:rsidRPr="002E1FFE">
              <w:rPr>
                <w:rFonts w:eastAsia="Calibri"/>
                <w:sz w:val="22"/>
                <w:szCs w:val="22"/>
              </w:rPr>
              <w:t>2. Проектор</w:t>
            </w:r>
          </w:p>
          <w:p w:rsidR="002E1FFE" w:rsidRPr="002E1FFE" w:rsidRDefault="002E1FFE" w:rsidP="002E1FFE">
            <w:pPr>
              <w:ind w:firstLine="709"/>
              <w:rPr>
                <w:rFonts w:eastAsia="Calibri"/>
                <w:sz w:val="22"/>
                <w:szCs w:val="22"/>
              </w:rPr>
            </w:pPr>
            <w:r w:rsidRPr="002E1FFE">
              <w:rPr>
                <w:rFonts w:eastAsia="Calibri"/>
                <w:sz w:val="22"/>
                <w:szCs w:val="22"/>
              </w:rPr>
              <w:t>3. Колонки</w:t>
            </w:r>
          </w:p>
          <w:p w:rsidR="002E1FFE" w:rsidRPr="002E1FFE" w:rsidRDefault="002E1FFE" w:rsidP="002E1FFE">
            <w:pPr>
              <w:ind w:firstLine="709"/>
              <w:rPr>
                <w:rFonts w:eastAsia="Calibri"/>
                <w:sz w:val="22"/>
                <w:szCs w:val="22"/>
              </w:rPr>
            </w:pPr>
            <w:r w:rsidRPr="002E1FFE">
              <w:rPr>
                <w:rFonts w:eastAsia="Calibri"/>
                <w:sz w:val="22"/>
                <w:szCs w:val="22"/>
              </w:rPr>
              <w:t xml:space="preserve">6.Электронное пианино </w:t>
            </w:r>
          </w:p>
          <w:p w:rsidR="002E1FFE" w:rsidRPr="002E1FFE" w:rsidRDefault="002E1FFE" w:rsidP="002E1FFE">
            <w:pPr>
              <w:ind w:firstLine="709"/>
              <w:rPr>
                <w:rFonts w:eastAsia="Calibri"/>
                <w:sz w:val="22"/>
                <w:szCs w:val="22"/>
              </w:rPr>
            </w:pPr>
            <w:r w:rsidRPr="002E1FFE">
              <w:rPr>
                <w:rFonts w:eastAsia="Calibri"/>
                <w:sz w:val="22"/>
                <w:szCs w:val="22"/>
              </w:rPr>
              <w:t>7.Магнитофон</w:t>
            </w:r>
          </w:p>
          <w:p w:rsidR="002E1FFE" w:rsidRPr="002E1FFE" w:rsidRDefault="002E1FFE" w:rsidP="002E1FFE">
            <w:pPr>
              <w:ind w:firstLine="709"/>
              <w:rPr>
                <w:rFonts w:eastAsia="Calibri"/>
                <w:sz w:val="22"/>
                <w:szCs w:val="22"/>
              </w:rPr>
            </w:pPr>
            <w:r w:rsidRPr="002E1FFE">
              <w:rPr>
                <w:rFonts w:eastAsia="Calibri"/>
                <w:sz w:val="22"/>
                <w:szCs w:val="22"/>
              </w:rPr>
              <w:t>8.Диски</w:t>
            </w:r>
          </w:p>
        </w:tc>
        <w:tc>
          <w:tcPr>
            <w:tcW w:w="1843" w:type="dxa"/>
            <w:shd w:val="clear" w:color="auto" w:fill="auto"/>
          </w:tcPr>
          <w:p w:rsidR="002E1FFE" w:rsidRPr="002E1FFE" w:rsidRDefault="002E1FFE" w:rsidP="002E1FFE">
            <w:pPr>
              <w:rPr>
                <w:rFonts w:eastAsia="Calibri"/>
                <w:sz w:val="22"/>
                <w:szCs w:val="22"/>
              </w:rPr>
            </w:pPr>
          </w:p>
          <w:p w:rsidR="002E1FFE" w:rsidRPr="002E1FFE" w:rsidRDefault="002E1FFE" w:rsidP="002E1FFE">
            <w:pPr>
              <w:ind w:firstLine="709"/>
              <w:rPr>
                <w:rFonts w:eastAsia="Calibri"/>
                <w:sz w:val="22"/>
                <w:szCs w:val="22"/>
              </w:rPr>
            </w:pPr>
            <w:r w:rsidRPr="002E1FFE">
              <w:rPr>
                <w:rFonts w:eastAsia="Calibri"/>
                <w:sz w:val="22"/>
                <w:szCs w:val="22"/>
              </w:rPr>
              <w:t>1</w:t>
            </w:r>
            <w:r w:rsidRPr="002E1FFE">
              <w:rPr>
                <w:rFonts w:eastAsia="Calibri"/>
                <w:sz w:val="22"/>
                <w:szCs w:val="22"/>
              </w:rPr>
              <w:br/>
              <w:t xml:space="preserve">          1</w:t>
            </w:r>
          </w:p>
          <w:p w:rsidR="002E1FFE" w:rsidRPr="002E1FFE" w:rsidRDefault="002E1FFE" w:rsidP="002E1FFE">
            <w:pPr>
              <w:ind w:firstLine="709"/>
              <w:rPr>
                <w:rFonts w:eastAsia="Calibri"/>
                <w:sz w:val="22"/>
                <w:szCs w:val="22"/>
              </w:rPr>
            </w:pPr>
            <w:r w:rsidRPr="002E1FFE">
              <w:rPr>
                <w:rFonts w:eastAsia="Calibri"/>
                <w:sz w:val="22"/>
                <w:szCs w:val="22"/>
              </w:rPr>
              <w:t>1</w:t>
            </w:r>
          </w:p>
          <w:p w:rsidR="002E1FFE" w:rsidRPr="002E1FFE" w:rsidRDefault="002E1FFE" w:rsidP="002E1FFE">
            <w:pPr>
              <w:ind w:firstLine="709"/>
              <w:rPr>
                <w:rFonts w:eastAsia="Calibri"/>
                <w:sz w:val="22"/>
                <w:szCs w:val="22"/>
              </w:rPr>
            </w:pPr>
            <w:r w:rsidRPr="002E1FFE">
              <w:rPr>
                <w:rFonts w:eastAsia="Calibri"/>
                <w:sz w:val="22"/>
                <w:szCs w:val="22"/>
              </w:rPr>
              <w:t>2</w:t>
            </w:r>
          </w:p>
          <w:p w:rsidR="002E1FFE" w:rsidRPr="002E1FFE" w:rsidRDefault="002E1FFE" w:rsidP="002E1FFE">
            <w:pPr>
              <w:ind w:firstLine="709"/>
              <w:rPr>
                <w:rFonts w:eastAsia="Calibri"/>
                <w:sz w:val="22"/>
                <w:szCs w:val="22"/>
              </w:rPr>
            </w:pPr>
            <w:r w:rsidRPr="002E1FFE">
              <w:rPr>
                <w:rFonts w:eastAsia="Calibri"/>
                <w:sz w:val="22"/>
                <w:szCs w:val="22"/>
              </w:rPr>
              <w:t>1</w:t>
            </w:r>
          </w:p>
          <w:p w:rsidR="002E1FFE" w:rsidRPr="002E1FFE" w:rsidRDefault="002E1FFE" w:rsidP="002E1FFE">
            <w:pPr>
              <w:ind w:firstLine="709"/>
              <w:rPr>
                <w:rFonts w:eastAsia="Calibri"/>
                <w:sz w:val="22"/>
                <w:szCs w:val="22"/>
              </w:rPr>
            </w:pPr>
            <w:r w:rsidRPr="002E1FFE">
              <w:rPr>
                <w:rFonts w:eastAsia="Calibri"/>
                <w:sz w:val="22"/>
                <w:szCs w:val="22"/>
              </w:rPr>
              <w:t>1</w:t>
            </w:r>
          </w:p>
          <w:p w:rsidR="002E1FFE" w:rsidRPr="002E1FFE" w:rsidRDefault="002E1FFE" w:rsidP="002E1FFE">
            <w:pPr>
              <w:ind w:firstLine="709"/>
              <w:rPr>
                <w:rFonts w:eastAsia="Calibri"/>
                <w:sz w:val="22"/>
                <w:szCs w:val="22"/>
              </w:rPr>
            </w:pPr>
          </w:p>
        </w:tc>
      </w:tr>
    </w:tbl>
    <w:p w:rsidR="002E1FFE" w:rsidRPr="002E1FFE" w:rsidRDefault="002E1FFE" w:rsidP="002E1FFE">
      <w:pPr>
        <w:jc w:val="both"/>
        <w:rPr>
          <w:rFonts w:eastAsia="Calibri"/>
          <w:sz w:val="22"/>
          <w:szCs w:val="22"/>
        </w:rPr>
      </w:pPr>
    </w:p>
    <w:p w:rsidR="002E1FFE" w:rsidRPr="00806FE1" w:rsidRDefault="002E1FFE" w:rsidP="002E1FFE">
      <w:pPr>
        <w:jc w:val="both"/>
        <w:rPr>
          <w:rFonts w:eastAsia="Calibri"/>
          <w:b/>
          <w:sz w:val="22"/>
          <w:szCs w:val="22"/>
        </w:rPr>
      </w:pPr>
      <w:r w:rsidRPr="00806FE1">
        <w:rPr>
          <w:rFonts w:eastAsia="Calibri"/>
          <w:b/>
          <w:sz w:val="22"/>
          <w:szCs w:val="22"/>
        </w:rPr>
        <w:t>Медиатека компьютерно</w:t>
      </w:r>
      <w:r w:rsidR="00806FE1">
        <w:rPr>
          <w:rFonts w:eastAsia="Calibri"/>
          <w:b/>
          <w:sz w:val="22"/>
          <w:szCs w:val="22"/>
        </w:rPr>
        <w:t>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4253"/>
        <w:gridCol w:w="1808"/>
      </w:tblGrid>
      <w:tr w:rsidR="002E1FFE" w:rsidRPr="002E1FFE" w:rsidTr="00806FE1">
        <w:tc>
          <w:tcPr>
            <w:tcW w:w="81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w:t>
            </w:r>
          </w:p>
        </w:tc>
        <w:tc>
          <w:tcPr>
            <w:tcW w:w="2693"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Название:</w:t>
            </w:r>
          </w:p>
        </w:tc>
        <w:tc>
          <w:tcPr>
            <w:tcW w:w="4253"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Содержание:</w:t>
            </w:r>
          </w:p>
        </w:tc>
        <w:tc>
          <w:tcPr>
            <w:tcW w:w="1808"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Кол-во экз.</w:t>
            </w:r>
          </w:p>
        </w:tc>
      </w:tr>
      <w:tr w:rsidR="002E1FFE" w:rsidRPr="002E1FFE" w:rsidTr="00806FE1">
        <w:tc>
          <w:tcPr>
            <w:tcW w:w="817" w:type="dxa"/>
            <w:shd w:val="clear" w:color="auto" w:fill="auto"/>
          </w:tcPr>
          <w:p w:rsidR="002E1FFE" w:rsidRPr="002E1FFE" w:rsidRDefault="00806FE1" w:rsidP="00806FE1">
            <w:pPr>
              <w:jc w:val="both"/>
              <w:rPr>
                <w:rFonts w:eastAsia="Calibri"/>
                <w:sz w:val="22"/>
                <w:szCs w:val="22"/>
              </w:rPr>
            </w:pPr>
            <w:r>
              <w:rPr>
                <w:rFonts w:eastAsia="Calibri"/>
                <w:sz w:val="22"/>
                <w:szCs w:val="22"/>
              </w:rPr>
              <w:t>1.</w:t>
            </w:r>
          </w:p>
        </w:tc>
        <w:tc>
          <w:tcPr>
            <w:tcW w:w="2693"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Диск музыкальный</w:t>
            </w:r>
          </w:p>
        </w:tc>
        <w:tc>
          <w:tcPr>
            <w:tcW w:w="4253"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Музыка 2-7 класс</w:t>
            </w:r>
          </w:p>
        </w:tc>
        <w:tc>
          <w:tcPr>
            <w:tcW w:w="1808"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6</w:t>
            </w:r>
          </w:p>
        </w:tc>
      </w:tr>
      <w:tr w:rsidR="002E1FFE" w:rsidRPr="002E1FFE" w:rsidTr="00806FE1">
        <w:tc>
          <w:tcPr>
            <w:tcW w:w="817" w:type="dxa"/>
            <w:shd w:val="clear" w:color="auto" w:fill="auto"/>
          </w:tcPr>
          <w:p w:rsidR="002E1FFE" w:rsidRPr="002E1FFE" w:rsidRDefault="00806FE1" w:rsidP="00806FE1">
            <w:pPr>
              <w:jc w:val="both"/>
              <w:rPr>
                <w:rFonts w:eastAsia="Calibri"/>
                <w:sz w:val="22"/>
                <w:szCs w:val="22"/>
              </w:rPr>
            </w:pPr>
            <w:r>
              <w:rPr>
                <w:rFonts w:eastAsia="Calibri"/>
                <w:sz w:val="22"/>
                <w:szCs w:val="22"/>
              </w:rPr>
              <w:t>2.</w:t>
            </w:r>
          </w:p>
        </w:tc>
        <w:tc>
          <w:tcPr>
            <w:tcW w:w="2693"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Диск</w:t>
            </w:r>
          </w:p>
        </w:tc>
        <w:tc>
          <w:tcPr>
            <w:tcW w:w="4253" w:type="dxa"/>
            <w:shd w:val="clear" w:color="auto" w:fill="auto"/>
          </w:tcPr>
          <w:p w:rsidR="002E1FFE" w:rsidRPr="002E1FFE" w:rsidRDefault="002E1FFE" w:rsidP="00806FE1">
            <w:pPr>
              <w:jc w:val="both"/>
              <w:rPr>
                <w:rFonts w:eastAsia="Calibri"/>
                <w:sz w:val="22"/>
                <w:szCs w:val="22"/>
              </w:rPr>
            </w:pPr>
            <w:r w:rsidRPr="002E1FFE">
              <w:rPr>
                <w:rFonts w:eastAsia="Calibri"/>
                <w:sz w:val="22"/>
                <w:szCs w:val="22"/>
              </w:rPr>
              <w:t>Энциклопедия классической музыки</w:t>
            </w:r>
          </w:p>
        </w:tc>
        <w:tc>
          <w:tcPr>
            <w:tcW w:w="1808"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1</w:t>
            </w:r>
          </w:p>
        </w:tc>
      </w:tr>
    </w:tbl>
    <w:p w:rsidR="002E1FFE" w:rsidRPr="002E1FFE" w:rsidRDefault="002E1FFE" w:rsidP="002E1FFE">
      <w:pPr>
        <w:jc w:val="both"/>
        <w:rPr>
          <w:rFonts w:eastAsia="Calibri"/>
          <w:b/>
          <w:sz w:val="22"/>
          <w:szCs w:val="22"/>
        </w:rPr>
      </w:pPr>
    </w:p>
    <w:p w:rsidR="002E1FFE" w:rsidRPr="002E1FFE" w:rsidRDefault="002E1FFE" w:rsidP="002E1FFE">
      <w:pPr>
        <w:jc w:val="both"/>
        <w:rPr>
          <w:rFonts w:eastAsia="Calibri"/>
          <w:b/>
          <w:sz w:val="22"/>
          <w:szCs w:val="22"/>
        </w:rPr>
      </w:pPr>
    </w:p>
    <w:p w:rsidR="002E1FFE" w:rsidRPr="002E1FFE" w:rsidRDefault="002E1FFE" w:rsidP="002E1FFE">
      <w:pPr>
        <w:tabs>
          <w:tab w:val="left" w:pos="720"/>
        </w:tabs>
        <w:rPr>
          <w:rFonts w:eastAsia="Times New Roman"/>
          <w:b/>
          <w:sz w:val="22"/>
          <w:szCs w:val="22"/>
        </w:rPr>
      </w:pPr>
      <w:r w:rsidRPr="002E1FFE">
        <w:rPr>
          <w:rFonts w:eastAsia="Calibri"/>
          <w:sz w:val="22"/>
          <w:szCs w:val="22"/>
        </w:rPr>
        <w:t>У</w:t>
      </w:r>
      <w:r w:rsidRPr="002E1FFE">
        <w:rPr>
          <w:rFonts w:eastAsia="Calibri"/>
          <w:b/>
          <w:sz w:val="22"/>
          <w:szCs w:val="22"/>
        </w:rPr>
        <w:t xml:space="preserve">чебный предмет </w:t>
      </w:r>
      <w:r w:rsidRPr="002E1FFE">
        <w:rPr>
          <w:rFonts w:eastAsia="Times New Roman"/>
          <w:b/>
          <w:sz w:val="22"/>
          <w:szCs w:val="22"/>
        </w:rPr>
        <w:t>«ОБЖ»</w:t>
      </w:r>
    </w:p>
    <w:p w:rsidR="002E1FFE" w:rsidRPr="002E1FFE" w:rsidRDefault="002E1FFE" w:rsidP="002E1FFE">
      <w:pPr>
        <w:jc w:val="both"/>
        <w:rPr>
          <w:rFonts w:eastAsia="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1808"/>
      </w:tblGrid>
      <w:tr w:rsidR="002E1FFE" w:rsidRPr="002E1FFE" w:rsidTr="00806FE1">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 xml:space="preserve">№ </w:t>
            </w:r>
          </w:p>
        </w:tc>
        <w:tc>
          <w:tcPr>
            <w:tcW w:w="6946"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Наименование</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 xml:space="preserve">Количество </w:t>
            </w:r>
          </w:p>
        </w:tc>
      </w:tr>
      <w:tr w:rsidR="002E1FFE" w:rsidRPr="002E1FFE" w:rsidTr="002E1FFE">
        <w:trPr>
          <w:trHeight w:val="240"/>
        </w:trPr>
        <w:tc>
          <w:tcPr>
            <w:tcW w:w="9571" w:type="dxa"/>
            <w:gridSpan w:val="3"/>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Мебель:</w:t>
            </w:r>
          </w:p>
        </w:tc>
      </w:tr>
      <w:tr w:rsidR="002E1FFE" w:rsidRPr="002E1FFE" w:rsidTr="00806FE1">
        <w:trPr>
          <w:trHeight w:val="315"/>
        </w:trPr>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Стол учительский</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Стул учительский</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r>
      <w:tr w:rsidR="002E1FFE" w:rsidRPr="002E1FFE" w:rsidTr="00806FE1">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3.</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Стол ученический</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5</w:t>
            </w:r>
          </w:p>
        </w:tc>
      </w:tr>
      <w:tr w:rsidR="002E1FFE" w:rsidRPr="002E1FFE" w:rsidTr="00806FE1">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4.</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Стул ученический</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10</w:t>
            </w:r>
          </w:p>
        </w:tc>
      </w:tr>
      <w:tr w:rsidR="002E1FFE" w:rsidRPr="002E1FFE" w:rsidTr="00806FE1">
        <w:trPr>
          <w:trHeight w:val="294"/>
        </w:trPr>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5.</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Шкаф </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rPr>
          <w:trHeight w:val="270"/>
        </w:trPr>
        <w:tc>
          <w:tcPr>
            <w:tcW w:w="9571" w:type="dxa"/>
            <w:gridSpan w:val="3"/>
            <w:shd w:val="clear" w:color="auto" w:fill="auto"/>
          </w:tcPr>
          <w:p w:rsidR="002E1FFE" w:rsidRPr="002E1FFE" w:rsidRDefault="002E1FFE" w:rsidP="002E1FFE">
            <w:pPr>
              <w:rPr>
                <w:rFonts w:eastAsia="Calibri"/>
                <w:sz w:val="22"/>
                <w:szCs w:val="22"/>
              </w:rPr>
            </w:pPr>
            <w:r w:rsidRPr="002E1FFE">
              <w:rPr>
                <w:rFonts w:eastAsia="Calibri"/>
                <w:b/>
                <w:sz w:val="22"/>
                <w:szCs w:val="22"/>
              </w:rPr>
              <w:t>Учебный инвентарь, оборудование</w:t>
            </w:r>
            <w:r w:rsidRPr="002E1FFE">
              <w:rPr>
                <w:rFonts w:eastAsia="Calibri"/>
                <w:sz w:val="22"/>
                <w:szCs w:val="22"/>
              </w:rPr>
              <w:t>:</w:t>
            </w:r>
          </w:p>
        </w:tc>
      </w:tr>
      <w:tr w:rsidR="002E1FFE" w:rsidRPr="002E1FFE" w:rsidTr="00806FE1">
        <w:trPr>
          <w:trHeight w:val="300"/>
        </w:trPr>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Макет ММГ АК-74</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Винтовки пневматические</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6</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Сумка санитарная</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Макет мины ПТМ</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Макет мины пехотная </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Противогазы</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25</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Аптечки АИ-2</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Респиратор </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4</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Флаг «Российский»</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Флаг «Республики Коми»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Запалы учебные для гранат</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3</w:t>
            </w:r>
          </w:p>
        </w:tc>
      </w:tr>
      <w:tr w:rsidR="002E1FFE" w:rsidRPr="002E1FFE" w:rsidTr="00806FE1">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Командирский ящик КЯ-58</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330"/>
        </w:trPr>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Муляжи автомата АКС</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5</w:t>
            </w:r>
          </w:p>
        </w:tc>
      </w:tr>
      <w:tr w:rsidR="002E1FFE" w:rsidRPr="002E1FFE" w:rsidTr="00806FE1">
        <w:trPr>
          <w:trHeight w:val="279"/>
        </w:trPr>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СИП</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24</w:t>
            </w:r>
          </w:p>
        </w:tc>
      </w:tr>
      <w:tr w:rsidR="002E1FFE" w:rsidRPr="002E1FFE" w:rsidTr="00806FE1">
        <w:trPr>
          <w:trHeight w:val="303"/>
        </w:trPr>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Легкий защитный костюм Л-1</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8</w:t>
            </w:r>
          </w:p>
        </w:tc>
      </w:tr>
      <w:tr w:rsidR="002E1FFE" w:rsidRPr="002E1FFE" w:rsidTr="00806FE1">
        <w:trPr>
          <w:trHeight w:val="330"/>
        </w:trPr>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Велосипед </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58"/>
        </w:trPr>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Носилки медицинские</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r>
      <w:tr w:rsidR="002E1FFE" w:rsidRPr="002E1FFE" w:rsidTr="00806FE1">
        <w:trPr>
          <w:trHeight w:val="258"/>
        </w:trPr>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Рожок </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58"/>
        </w:trPr>
        <w:tc>
          <w:tcPr>
            <w:tcW w:w="817" w:type="dxa"/>
            <w:shd w:val="clear" w:color="auto" w:fill="auto"/>
          </w:tcPr>
          <w:p w:rsidR="002E1FFE" w:rsidRPr="002E1FFE" w:rsidRDefault="002E1FFE" w:rsidP="009637F1">
            <w:pPr>
              <w:numPr>
                <w:ilvl w:val="0"/>
                <w:numId w:val="565"/>
              </w:numPr>
              <w:jc w:val="center"/>
              <w:rPr>
                <w:rFonts w:eastAsia="Calibri"/>
                <w:sz w:val="22"/>
                <w:szCs w:val="22"/>
              </w:rPr>
            </w:pP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Сейф </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rPr>
          <w:trHeight w:val="300"/>
        </w:trPr>
        <w:tc>
          <w:tcPr>
            <w:tcW w:w="9571" w:type="dxa"/>
            <w:gridSpan w:val="3"/>
            <w:shd w:val="clear" w:color="auto" w:fill="auto"/>
          </w:tcPr>
          <w:p w:rsidR="002E1FFE" w:rsidRPr="002E1FFE" w:rsidRDefault="002E1FFE" w:rsidP="002E1FFE">
            <w:pPr>
              <w:rPr>
                <w:rFonts w:eastAsia="Calibri"/>
                <w:b/>
                <w:sz w:val="22"/>
                <w:szCs w:val="22"/>
              </w:rPr>
            </w:pPr>
            <w:r w:rsidRPr="002E1FFE">
              <w:rPr>
                <w:rFonts w:eastAsia="Calibri"/>
                <w:b/>
                <w:sz w:val="22"/>
                <w:szCs w:val="22"/>
              </w:rPr>
              <w:t>Плакаты:</w:t>
            </w:r>
          </w:p>
        </w:tc>
      </w:tr>
      <w:tr w:rsidR="002E1FFE" w:rsidRPr="002E1FFE" w:rsidTr="00806FE1">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Плакаты по первой медицинской помощи</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6</w:t>
            </w:r>
          </w:p>
        </w:tc>
      </w:tr>
      <w:tr w:rsidR="002E1FFE" w:rsidRPr="002E1FFE" w:rsidTr="00806FE1">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2</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Плакаты по Основам военной службы</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6</w:t>
            </w:r>
          </w:p>
        </w:tc>
      </w:tr>
      <w:tr w:rsidR="002E1FFE" w:rsidRPr="002E1FFE" w:rsidTr="00806FE1">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3</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Плакаты по Гражданской обороне</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15</w:t>
            </w:r>
          </w:p>
        </w:tc>
      </w:tr>
      <w:tr w:rsidR="002E1FFE" w:rsidRPr="002E1FFE" w:rsidTr="00806FE1">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4</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Плакат «автомат Калашникова»</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9571" w:type="dxa"/>
            <w:gridSpan w:val="3"/>
            <w:shd w:val="clear" w:color="auto" w:fill="auto"/>
          </w:tcPr>
          <w:p w:rsidR="002E1FFE" w:rsidRPr="002E1FFE" w:rsidRDefault="002E1FFE" w:rsidP="002E1FFE">
            <w:pPr>
              <w:rPr>
                <w:rFonts w:eastAsia="Calibri"/>
                <w:b/>
                <w:sz w:val="22"/>
                <w:szCs w:val="22"/>
              </w:rPr>
            </w:pPr>
            <w:r w:rsidRPr="002E1FFE">
              <w:rPr>
                <w:rFonts w:eastAsia="Calibri"/>
                <w:b/>
                <w:sz w:val="22"/>
                <w:szCs w:val="22"/>
              </w:rPr>
              <w:t>Медиатека :</w:t>
            </w:r>
          </w:p>
        </w:tc>
      </w:tr>
      <w:tr w:rsidR="002E1FFE" w:rsidRPr="002E1FFE" w:rsidTr="00806FE1">
        <w:tblPrEx>
          <w:tblLook w:val="0000" w:firstRow="0" w:lastRow="0" w:firstColumn="0" w:lastColumn="0" w:noHBand="0" w:noVBand="0"/>
        </w:tblPrEx>
        <w:trPr>
          <w:trHeight w:val="300"/>
        </w:trPr>
        <w:tc>
          <w:tcPr>
            <w:tcW w:w="817"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c>
          <w:tcPr>
            <w:tcW w:w="6946" w:type="dxa"/>
            <w:shd w:val="clear" w:color="auto" w:fill="auto"/>
          </w:tcPr>
          <w:p w:rsidR="002E1FFE" w:rsidRPr="002E1FFE" w:rsidRDefault="002E1FFE" w:rsidP="002E1FFE">
            <w:pPr>
              <w:rPr>
                <w:rFonts w:eastAsia="Calibri"/>
                <w:sz w:val="22"/>
                <w:szCs w:val="22"/>
              </w:rPr>
            </w:pPr>
            <w:r w:rsidRPr="002E1FFE">
              <w:rPr>
                <w:rFonts w:eastAsia="Calibri"/>
                <w:sz w:val="22"/>
                <w:szCs w:val="22"/>
              </w:rPr>
              <w:t>Учебные фильмы на дисках.</w:t>
            </w:r>
          </w:p>
        </w:tc>
        <w:tc>
          <w:tcPr>
            <w:tcW w:w="1808"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4</w:t>
            </w:r>
          </w:p>
        </w:tc>
      </w:tr>
      <w:tr w:rsidR="002E1FFE" w:rsidRPr="002E1FFE" w:rsidTr="00806FE1">
        <w:tblPrEx>
          <w:tblLook w:val="0000" w:firstRow="0" w:lastRow="0" w:firstColumn="0" w:lastColumn="0" w:noHBand="0" w:noVBand="0"/>
        </w:tblPrEx>
        <w:trPr>
          <w:trHeight w:val="270"/>
        </w:trPr>
        <w:tc>
          <w:tcPr>
            <w:tcW w:w="817" w:type="dxa"/>
            <w:shd w:val="clear" w:color="auto" w:fill="auto"/>
          </w:tcPr>
          <w:p w:rsidR="002E1FFE" w:rsidRPr="002E1FFE" w:rsidRDefault="002E1FFE" w:rsidP="002E1FFE">
            <w:pPr>
              <w:spacing w:after="200"/>
              <w:jc w:val="center"/>
              <w:rPr>
                <w:rFonts w:eastAsia="Calibri"/>
                <w:sz w:val="22"/>
                <w:szCs w:val="22"/>
              </w:rPr>
            </w:pPr>
            <w:r w:rsidRPr="002E1FFE">
              <w:rPr>
                <w:rFonts w:eastAsia="Calibri"/>
                <w:sz w:val="22"/>
                <w:szCs w:val="22"/>
              </w:rPr>
              <w:t>2</w:t>
            </w:r>
          </w:p>
        </w:tc>
        <w:tc>
          <w:tcPr>
            <w:tcW w:w="6946" w:type="dxa"/>
            <w:shd w:val="clear" w:color="auto" w:fill="auto"/>
          </w:tcPr>
          <w:p w:rsidR="002E1FFE" w:rsidRPr="002E1FFE" w:rsidRDefault="002E1FFE" w:rsidP="002E1FFE">
            <w:pPr>
              <w:spacing w:after="200"/>
              <w:rPr>
                <w:rFonts w:eastAsia="Calibri"/>
                <w:sz w:val="22"/>
                <w:szCs w:val="22"/>
              </w:rPr>
            </w:pPr>
            <w:r w:rsidRPr="002E1FFE">
              <w:rPr>
                <w:rFonts w:eastAsia="Calibri"/>
                <w:sz w:val="22"/>
                <w:szCs w:val="22"/>
              </w:rPr>
              <w:t>«Пожарная безопасность»</w:t>
            </w:r>
          </w:p>
        </w:tc>
        <w:tc>
          <w:tcPr>
            <w:tcW w:w="1808" w:type="dxa"/>
            <w:shd w:val="clear" w:color="auto" w:fill="auto"/>
          </w:tcPr>
          <w:p w:rsidR="002E1FFE" w:rsidRPr="002E1FFE" w:rsidRDefault="002E1FFE" w:rsidP="002E1FFE">
            <w:pPr>
              <w:spacing w:after="200"/>
              <w:jc w:val="center"/>
              <w:rPr>
                <w:rFonts w:eastAsia="Calibri"/>
                <w:sz w:val="22"/>
                <w:szCs w:val="22"/>
              </w:rPr>
            </w:pPr>
            <w:r w:rsidRPr="002E1FFE">
              <w:rPr>
                <w:rFonts w:eastAsia="Calibri"/>
                <w:sz w:val="22"/>
                <w:szCs w:val="22"/>
              </w:rPr>
              <w:t>1</w:t>
            </w:r>
          </w:p>
        </w:tc>
      </w:tr>
      <w:tr w:rsidR="002E1FFE" w:rsidRPr="002E1FFE" w:rsidTr="00806FE1">
        <w:tblPrEx>
          <w:tblLook w:val="0000" w:firstRow="0" w:lastRow="0" w:firstColumn="0" w:lastColumn="0" w:noHBand="0" w:noVBand="0"/>
        </w:tblPrEx>
        <w:trPr>
          <w:trHeight w:val="255"/>
        </w:trPr>
        <w:tc>
          <w:tcPr>
            <w:tcW w:w="817" w:type="dxa"/>
            <w:shd w:val="clear" w:color="auto" w:fill="auto"/>
          </w:tcPr>
          <w:p w:rsidR="002E1FFE" w:rsidRPr="002E1FFE" w:rsidRDefault="002E1FFE" w:rsidP="002E1FFE">
            <w:pPr>
              <w:spacing w:after="200"/>
              <w:jc w:val="center"/>
              <w:rPr>
                <w:rFonts w:eastAsia="Calibri"/>
                <w:sz w:val="22"/>
                <w:szCs w:val="22"/>
              </w:rPr>
            </w:pPr>
            <w:r w:rsidRPr="002E1FFE">
              <w:rPr>
                <w:rFonts w:eastAsia="Calibri"/>
                <w:sz w:val="22"/>
                <w:szCs w:val="22"/>
              </w:rPr>
              <w:t>3</w:t>
            </w:r>
          </w:p>
        </w:tc>
        <w:tc>
          <w:tcPr>
            <w:tcW w:w="6946" w:type="dxa"/>
            <w:shd w:val="clear" w:color="auto" w:fill="auto"/>
          </w:tcPr>
          <w:p w:rsidR="002E1FFE" w:rsidRPr="002E1FFE" w:rsidRDefault="002E1FFE" w:rsidP="002E1FFE">
            <w:pPr>
              <w:spacing w:after="200"/>
              <w:rPr>
                <w:rFonts w:eastAsia="Calibri"/>
                <w:sz w:val="22"/>
                <w:szCs w:val="22"/>
              </w:rPr>
            </w:pPr>
            <w:r w:rsidRPr="002E1FFE">
              <w:rPr>
                <w:rFonts w:eastAsia="Calibri"/>
                <w:sz w:val="22"/>
                <w:szCs w:val="22"/>
              </w:rPr>
              <w:t>«Электробезопасность»</w:t>
            </w:r>
          </w:p>
        </w:tc>
        <w:tc>
          <w:tcPr>
            <w:tcW w:w="1808" w:type="dxa"/>
            <w:shd w:val="clear" w:color="auto" w:fill="auto"/>
          </w:tcPr>
          <w:p w:rsidR="002E1FFE" w:rsidRPr="002E1FFE" w:rsidRDefault="002E1FFE" w:rsidP="002E1FFE">
            <w:pPr>
              <w:spacing w:after="200"/>
              <w:jc w:val="center"/>
              <w:rPr>
                <w:rFonts w:eastAsia="Calibri"/>
                <w:sz w:val="22"/>
                <w:szCs w:val="22"/>
              </w:rPr>
            </w:pPr>
            <w:r w:rsidRPr="002E1FFE">
              <w:rPr>
                <w:rFonts w:eastAsia="Calibri"/>
                <w:sz w:val="22"/>
                <w:szCs w:val="22"/>
              </w:rPr>
              <w:t>1</w:t>
            </w:r>
          </w:p>
        </w:tc>
      </w:tr>
      <w:tr w:rsidR="002E1FFE" w:rsidRPr="002E1FFE" w:rsidTr="00806FE1">
        <w:tblPrEx>
          <w:tblLook w:val="0000" w:firstRow="0" w:lastRow="0" w:firstColumn="0" w:lastColumn="0" w:noHBand="0" w:noVBand="0"/>
        </w:tblPrEx>
        <w:trPr>
          <w:trHeight w:val="255"/>
        </w:trPr>
        <w:tc>
          <w:tcPr>
            <w:tcW w:w="817" w:type="dxa"/>
            <w:shd w:val="clear" w:color="auto" w:fill="auto"/>
          </w:tcPr>
          <w:p w:rsidR="002E1FFE" w:rsidRPr="002E1FFE" w:rsidRDefault="002E1FFE" w:rsidP="002E1FFE">
            <w:pPr>
              <w:spacing w:after="200"/>
              <w:jc w:val="center"/>
              <w:rPr>
                <w:rFonts w:eastAsia="Calibri"/>
                <w:sz w:val="22"/>
                <w:szCs w:val="22"/>
              </w:rPr>
            </w:pPr>
            <w:r w:rsidRPr="002E1FFE">
              <w:rPr>
                <w:rFonts w:eastAsia="Calibri"/>
                <w:sz w:val="22"/>
                <w:szCs w:val="22"/>
              </w:rPr>
              <w:t>4</w:t>
            </w:r>
          </w:p>
        </w:tc>
        <w:tc>
          <w:tcPr>
            <w:tcW w:w="6946" w:type="dxa"/>
            <w:shd w:val="clear" w:color="auto" w:fill="auto"/>
          </w:tcPr>
          <w:p w:rsidR="002E1FFE" w:rsidRPr="002E1FFE" w:rsidRDefault="002E1FFE" w:rsidP="002E1FFE">
            <w:pPr>
              <w:spacing w:after="200"/>
              <w:rPr>
                <w:rFonts w:eastAsia="Calibri"/>
                <w:sz w:val="22"/>
                <w:szCs w:val="22"/>
              </w:rPr>
            </w:pPr>
            <w:r w:rsidRPr="002E1FFE">
              <w:rPr>
                <w:rFonts w:eastAsia="Calibri"/>
                <w:sz w:val="22"/>
                <w:szCs w:val="22"/>
              </w:rPr>
              <w:t>«Защита ГО и ЧС»</w:t>
            </w:r>
          </w:p>
        </w:tc>
        <w:tc>
          <w:tcPr>
            <w:tcW w:w="1808" w:type="dxa"/>
            <w:shd w:val="clear" w:color="auto" w:fill="auto"/>
          </w:tcPr>
          <w:p w:rsidR="002E1FFE" w:rsidRPr="002E1FFE" w:rsidRDefault="002E1FFE" w:rsidP="002E1FFE">
            <w:pPr>
              <w:spacing w:after="200"/>
              <w:jc w:val="center"/>
              <w:rPr>
                <w:rFonts w:eastAsia="Calibri"/>
                <w:sz w:val="22"/>
                <w:szCs w:val="22"/>
              </w:rPr>
            </w:pPr>
            <w:r w:rsidRPr="002E1FFE">
              <w:rPr>
                <w:rFonts w:eastAsia="Calibri"/>
                <w:sz w:val="22"/>
                <w:szCs w:val="22"/>
              </w:rPr>
              <w:t>1</w:t>
            </w:r>
          </w:p>
        </w:tc>
      </w:tr>
    </w:tbl>
    <w:p w:rsidR="002E1FFE" w:rsidRPr="002E1FFE" w:rsidRDefault="002E1FFE" w:rsidP="002E1FFE">
      <w:pPr>
        <w:widowControl w:val="0"/>
        <w:autoSpaceDE w:val="0"/>
        <w:autoSpaceDN w:val="0"/>
        <w:adjustRightInd w:val="0"/>
        <w:jc w:val="both"/>
        <w:rPr>
          <w:rFonts w:eastAsia="Times New Roman"/>
          <w:b/>
          <w:lang w:eastAsia="ru-RU"/>
        </w:rPr>
      </w:pPr>
    </w:p>
    <w:p w:rsidR="002E1FFE" w:rsidRPr="002E1FFE" w:rsidRDefault="002E1FFE" w:rsidP="002E1FFE">
      <w:pPr>
        <w:widowControl w:val="0"/>
        <w:autoSpaceDE w:val="0"/>
        <w:autoSpaceDN w:val="0"/>
        <w:adjustRightInd w:val="0"/>
        <w:jc w:val="center"/>
        <w:rPr>
          <w:rFonts w:eastAsia="Times New Roman"/>
          <w:b/>
          <w:lang w:eastAsia="ru-RU"/>
        </w:rPr>
      </w:pPr>
    </w:p>
    <w:p w:rsidR="002E1FFE" w:rsidRPr="002E1FFE" w:rsidRDefault="002E1FFE" w:rsidP="002E1FFE">
      <w:pPr>
        <w:spacing w:before="60"/>
        <w:jc w:val="both"/>
        <w:rPr>
          <w:rFonts w:eastAsia="Calibri"/>
          <w:b/>
          <w:sz w:val="22"/>
          <w:szCs w:val="22"/>
        </w:rPr>
      </w:pPr>
      <w:r w:rsidRPr="002E1FFE">
        <w:rPr>
          <w:rFonts w:eastAsia="Calibri"/>
          <w:sz w:val="22"/>
          <w:szCs w:val="22"/>
        </w:rPr>
        <w:t xml:space="preserve"> У</w:t>
      </w:r>
      <w:r w:rsidRPr="002E1FFE">
        <w:rPr>
          <w:rFonts w:eastAsia="Calibri"/>
          <w:b/>
          <w:sz w:val="22"/>
          <w:szCs w:val="22"/>
        </w:rPr>
        <w:t>чебный предмет «Английский язык»</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946"/>
        <w:gridCol w:w="1843"/>
      </w:tblGrid>
      <w:tr w:rsidR="002E1FFE" w:rsidRPr="002E1FFE" w:rsidTr="00806FE1">
        <w:tc>
          <w:tcPr>
            <w:tcW w:w="851" w:type="dxa"/>
          </w:tcPr>
          <w:p w:rsidR="002E1FFE" w:rsidRPr="002E1FFE" w:rsidRDefault="002E1FFE" w:rsidP="002E1FFE">
            <w:pPr>
              <w:contextualSpacing/>
              <w:jc w:val="center"/>
              <w:rPr>
                <w:rFonts w:eastAsia="Calibri"/>
                <w:sz w:val="22"/>
                <w:szCs w:val="22"/>
                <w:lang w:eastAsia="ru-RU"/>
              </w:rPr>
            </w:pPr>
          </w:p>
        </w:tc>
        <w:tc>
          <w:tcPr>
            <w:tcW w:w="6946" w:type="dxa"/>
          </w:tcPr>
          <w:p w:rsidR="002E1FFE" w:rsidRPr="002E1FFE" w:rsidRDefault="002E1FFE" w:rsidP="002E1FFE">
            <w:pPr>
              <w:contextualSpacing/>
              <w:rPr>
                <w:rFonts w:eastAsia="Calibri"/>
                <w:sz w:val="22"/>
                <w:szCs w:val="22"/>
                <w:lang w:val="x-none" w:eastAsia="ru-RU"/>
              </w:rPr>
            </w:pPr>
            <w:r w:rsidRPr="002E1FFE">
              <w:rPr>
                <w:rFonts w:eastAsia="Calibri"/>
                <w:sz w:val="22"/>
                <w:szCs w:val="22"/>
                <w:lang w:val="x-none" w:eastAsia="ru-RU"/>
              </w:rPr>
              <w:t>Таблицы:</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val="x-none" w:eastAsia="ru-RU"/>
              </w:rPr>
              <w:t>1.Английский алфавит</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val="x-none" w:eastAsia="ru-RU"/>
              </w:rPr>
              <w:t xml:space="preserve">2.Образование вопросительных предложений с глаголом </w:t>
            </w:r>
            <w:r w:rsidRPr="002E1FFE">
              <w:rPr>
                <w:rFonts w:eastAsia="Calibri"/>
                <w:sz w:val="22"/>
                <w:szCs w:val="22"/>
                <w:lang w:val="en-US" w:eastAsia="ru-RU"/>
              </w:rPr>
              <w:t>to</w:t>
            </w:r>
            <w:r w:rsidRPr="002E1FFE">
              <w:rPr>
                <w:rFonts w:eastAsia="Calibri"/>
                <w:sz w:val="22"/>
                <w:szCs w:val="22"/>
                <w:lang w:val="x-none" w:eastAsia="ru-RU"/>
              </w:rPr>
              <w:t xml:space="preserve"> </w:t>
            </w:r>
            <w:r w:rsidRPr="002E1FFE">
              <w:rPr>
                <w:rFonts w:eastAsia="Calibri"/>
                <w:sz w:val="22"/>
                <w:szCs w:val="22"/>
                <w:lang w:val="en-US" w:eastAsia="ru-RU"/>
              </w:rPr>
              <w:t>be</w:t>
            </w:r>
            <w:r w:rsidRPr="002E1FFE">
              <w:rPr>
                <w:rFonts w:eastAsia="Calibri"/>
                <w:sz w:val="22"/>
                <w:szCs w:val="22"/>
                <w:lang w:val="x-none" w:eastAsia="ru-RU"/>
              </w:rPr>
              <w:t xml:space="preserve">    в настоящем времени</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val="x-none" w:eastAsia="ru-RU"/>
              </w:rPr>
              <w:t xml:space="preserve">3.Спряжение глагола </w:t>
            </w:r>
            <w:r w:rsidRPr="002E1FFE">
              <w:rPr>
                <w:rFonts w:eastAsia="Calibri"/>
                <w:sz w:val="22"/>
                <w:szCs w:val="22"/>
                <w:lang w:val="en-US" w:eastAsia="ru-RU"/>
              </w:rPr>
              <w:t>to</w:t>
            </w:r>
            <w:r w:rsidRPr="002E1FFE">
              <w:rPr>
                <w:rFonts w:eastAsia="Calibri"/>
                <w:sz w:val="22"/>
                <w:szCs w:val="22"/>
                <w:lang w:val="x-none" w:eastAsia="ru-RU"/>
              </w:rPr>
              <w:t xml:space="preserve"> </w:t>
            </w:r>
            <w:r w:rsidRPr="002E1FFE">
              <w:rPr>
                <w:rFonts w:eastAsia="Calibri"/>
                <w:sz w:val="22"/>
                <w:szCs w:val="22"/>
                <w:lang w:val="en-US" w:eastAsia="ru-RU"/>
              </w:rPr>
              <w:t>be</w:t>
            </w:r>
            <w:r w:rsidRPr="002E1FFE">
              <w:rPr>
                <w:rFonts w:eastAsia="Calibri"/>
                <w:sz w:val="22"/>
                <w:szCs w:val="22"/>
                <w:lang w:val="x-none" w:eastAsia="ru-RU"/>
              </w:rPr>
              <w:t xml:space="preserve">    в настоящем, прошедшем и будущем времени</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val="x-none" w:eastAsia="ru-RU"/>
              </w:rPr>
              <w:t>4.Особые случаи образования множественного числа имен существительных</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val="x-none" w:eastAsia="ru-RU"/>
              </w:rPr>
              <w:t>5.Образование множественного числа  имен существительных</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val="x-none" w:eastAsia="ru-RU"/>
              </w:rPr>
              <w:t>6.Все времена в сравнении</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val="x-none" w:eastAsia="ru-RU"/>
              </w:rPr>
              <w:t>7.Количественные и порядковые числительные</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eastAsia="ru-RU"/>
              </w:rPr>
              <w:t>8</w:t>
            </w:r>
            <w:r w:rsidRPr="002E1FFE">
              <w:rPr>
                <w:rFonts w:eastAsia="Calibri"/>
                <w:sz w:val="22"/>
                <w:szCs w:val="22"/>
                <w:lang w:val="x-none" w:eastAsia="ru-RU"/>
              </w:rPr>
              <w:t>Таблица спряжения глаголов действительного залога</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eastAsia="ru-RU"/>
              </w:rPr>
              <w:t>9</w:t>
            </w:r>
            <w:r w:rsidRPr="002E1FFE">
              <w:rPr>
                <w:rFonts w:eastAsia="Calibri"/>
                <w:sz w:val="22"/>
                <w:szCs w:val="22"/>
                <w:lang w:val="x-none" w:eastAsia="ru-RU"/>
              </w:rPr>
              <w:t xml:space="preserve">.Вопросительные предложения с конструкцией </w:t>
            </w:r>
            <w:r w:rsidRPr="002E1FFE">
              <w:rPr>
                <w:rFonts w:eastAsia="Calibri"/>
                <w:sz w:val="22"/>
                <w:szCs w:val="22"/>
                <w:lang w:val="en-US" w:eastAsia="ru-RU"/>
              </w:rPr>
              <w:t>there</w:t>
            </w:r>
            <w:r w:rsidRPr="002E1FFE">
              <w:rPr>
                <w:rFonts w:eastAsia="Calibri"/>
                <w:sz w:val="22"/>
                <w:szCs w:val="22"/>
                <w:lang w:val="x-none" w:eastAsia="ru-RU"/>
              </w:rPr>
              <w:t xml:space="preserve"> </w:t>
            </w:r>
            <w:r w:rsidRPr="002E1FFE">
              <w:rPr>
                <w:rFonts w:eastAsia="Calibri"/>
                <w:sz w:val="22"/>
                <w:szCs w:val="22"/>
                <w:lang w:val="en-US" w:eastAsia="ru-RU"/>
              </w:rPr>
              <w:t>is</w:t>
            </w:r>
            <w:r w:rsidRPr="002E1FFE">
              <w:rPr>
                <w:rFonts w:eastAsia="Calibri"/>
                <w:sz w:val="22"/>
                <w:szCs w:val="22"/>
                <w:lang w:val="x-none" w:eastAsia="ru-RU"/>
              </w:rPr>
              <w:t xml:space="preserve">  /   </w:t>
            </w:r>
            <w:r w:rsidRPr="002E1FFE">
              <w:rPr>
                <w:rFonts w:eastAsia="Calibri"/>
                <w:sz w:val="22"/>
                <w:szCs w:val="22"/>
                <w:lang w:val="en-US" w:eastAsia="ru-RU"/>
              </w:rPr>
              <w:t>there</w:t>
            </w:r>
            <w:r w:rsidRPr="002E1FFE">
              <w:rPr>
                <w:rFonts w:eastAsia="Calibri"/>
                <w:sz w:val="22"/>
                <w:szCs w:val="22"/>
                <w:lang w:val="x-none" w:eastAsia="ru-RU"/>
              </w:rPr>
              <w:t xml:space="preserve"> </w:t>
            </w:r>
            <w:r w:rsidRPr="002E1FFE">
              <w:rPr>
                <w:rFonts w:eastAsia="Calibri"/>
                <w:sz w:val="22"/>
                <w:szCs w:val="22"/>
                <w:lang w:val="en-US" w:eastAsia="ru-RU"/>
              </w:rPr>
              <w:t>are</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eastAsia="ru-RU"/>
              </w:rPr>
              <w:t>10</w:t>
            </w:r>
            <w:r w:rsidRPr="002E1FFE">
              <w:rPr>
                <w:rFonts w:eastAsia="Calibri"/>
                <w:sz w:val="22"/>
                <w:szCs w:val="22"/>
                <w:lang w:val="x-none" w:eastAsia="ru-RU"/>
              </w:rPr>
              <w:t>.Который час?</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eastAsia="ru-RU"/>
              </w:rPr>
              <w:t>11</w:t>
            </w:r>
            <w:r w:rsidRPr="002E1FFE">
              <w:rPr>
                <w:rFonts w:eastAsia="Calibri"/>
                <w:sz w:val="22"/>
                <w:szCs w:val="22"/>
                <w:lang w:val="x-none" w:eastAsia="ru-RU"/>
              </w:rPr>
              <w:t>.Номера телефон, адреса, даты</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eastAsia="ru-RU"/>
              </w:rPr>
              <w:t>12</w:t>
            </w:r>
            <w:r w:rsidRPr="002E1FFE">
              <w:rPr>
                <w:rFonts w:eastAsia="Calibri"/>
                <w:sz w:val="22"/>
                <w:szCs w:val="22"/>
                <w:lang w:val="x-none" w:eastAsia="ru-RU"/>
              </w:rPr>
              <w:t>.Степени сравнения прилагательных и наречий</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eastAsia="ru-RU"/>
              </w:rPr>
              <w:t>13</w:t>
            </w:r>
            <w:r w:rsidRPr="002E1FFE">
              <w:rPr>
                <w:rFonts w:eastAsia="Calibri"/>
                <w:sz w:val="22"/>
                <w:szCs w:val="22"/>
                <w:lang w:val="x-none" w:eastAsia="ru-RU"/>
              </w:rPr>
              <w:t>.Местоимение</w:t>
            </w:r>
          </w:p>
          <w:p w:rsidR="002E1FFE" w:rsidRPr="002E1FFE" w:rsidRDefault="002E1FFE" w:rsidP="002E1FFE">
            <w:pPr>
              <w:contextualSpacing/>
              <w:rPr>
                <w:rFonts w:eastAsia="Calibri"/>
                <w:sz w:val="22"/>
                <w:szCs w:val="22"/>
                <w:lang w:val="x-none" w:eastAsia="ru-RU"/>
              </w:rPr>
            </w:pPr>
            <w:r w:rsidRPr="002E1FFE">
              <w:rPr>
                <w:rFonts w:eastAsia="Calibri"/>
                <w:sz w:val="22"/>
                <w:szCs w:val="22"/>
                <w:lang w:val="x-none" w:eastAsia="ru-RU"/>
              </w:rPr>
              <w:t>1</w:t>
            </w:r>
            <w:r w:rsidRPr="002E1FFE">
              <w:rPr>
                <w:rFonts w:eastAsia="Calibri"/>
                <w:sz w:val="22"/>
                <w:szCs w:val="22"/>
                <w:lang w:eastAsia="ru-RU"/>
              </w:rPr>
              <w:t>4</w:t>
            </w:r>
            <w:r w:rsidRPr="002E1FFE">
              <w:rPr>
                <w:rFonts w:eastAsia="Calibri"/>
                <w:sz w:val="22"/>
                <w:szCs w:val="22"/>
                <w:lang w:val="x-none" w:eastAsia="ru-RU"/>
              </w:rPr>
              <w:t>.</w:t>
            </w:r>
            <w:r w:rsidRPr="002E1FFE">
              <w:rPr>
                <w:rFonts w:eastAsia="Calibri"/>
                <w:sz w:val="22"/>
                <w:szCs w:val="22"/>
                <w:lang w:eastAsia="ru-RU"/>
              </w:rPr>
              <w:t xml:space="preserve">Карта </w:t>
            </w:r>
            <w:r w:rsidRPr="002E1FFE">
              <w:rPr>
                <w:rFonts w:eastAsia="Calibri"/>
                <w:sz w:val="22"/>
                <w:szCs w:val="22"/>
                <w:lang w:val="x-none" w:eastAsia="ru-RU"/>
              </w:rPr>
              <w:t xml:space="preserve"> Великобритании</w:t>
            </w:r>
          </w:p>
          <w:p w:rsidR="002E1FFE" w:rsidRPr="002E1FFE" w:rsidRDefault="002E1FFE" w:rsidP="002E1FFE">
            <w:pPr>
              <w:contextualSpacing/>
              <w:rPr>
                <w:rFonts w:eastAsia="Calibri"/>
                <w:sz w:val="22"/>
                <w:szCs w:val="22"/>
                <w:lang w:val="x-none" w:eastAsia="ru-RU"/>
              </w:rPr>
            </w:pPr>
          </w:p>
        </w:tc>
        <w:tc>
          <w:tcPr>
            <w:tcW w:w="1843" w:type="dxa"/>
          </w:tcPr>
          <w:p w:rsidR="002E1FFE" w:rsidRPr="002E1FFE" w:rsidRDefault="002E1FFE" w:rsidP="002E1FFE">
            <w:pPr>
              <w:contextualSpacing/>
              <w:jc w:val="center"/>
              <w:rPr>
                <w:rFonts w:eastAsia="Calibri"/>
                <w:sz w:val="22"/>
                <w:szCs w:val="22"/>
                <w:lang w:val="x-none" w:eastAsia="ru-RU"/>
              </w:rPr>
            </w:pPr>
          </w:p>
          <w:p w:rsidR="002E1FFE" w:rsidRPr="002E1FFE" w:rsidRDefault="002E1FFE" w:rsidP="002E1FFE">
            <w:pPr>
              <w:contextualSpacing/>
              <w:jc w:val="center"/>
              <w:rPr>
                <w:rFonts w:eastAsia="Calibri"/>
                <w:sz w:val="22"/>
                <w:szCs w:val="22"/>
                <w:lang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val="x-none" w:eastAsia="ru-RU"/>
              </w:rPr>
            </w:pPr>
            <w:r w:rsidRPr="002E1FFE">
              <w:rPr>
                <w:rFonts w:eastAsia="Calibri"/>
                <w:sz w:val="22"/>
                <w:szCs w:val="22"/>
                <w:lang w:val="x-none" w:eastAsia="ru-RU"/>
              </w:rPr>
              <w:t>1</w:t>
            </w:r>
          </w:p>
          <w:p w:rsidR="002E1FFE" w:rsidRPr="002E1FFE" w:rsidRDefault="002E1FFE" w:rsidP="002E1FFE">
            <w:pPr>
              <w:contextualSpacing/>
              <w:rPr>
                <w:rFonts w:eastAsia="Calibri"/>
                <w:sz w:val="22"/>
                <w:szCs w:val="22"/>
                <w:lang w:val="x-none" w:eastAsia="ru-RU"/>
              </w:rPr>
            </w:pPr>
          </w:p>
          <w:p w:rsidR="002E1FFE" w:rsidRPr="002E1FFE" w:rsidRDefault="002E1FFE" w:rsidP="002E1FFE">
            <w:pPr>
              <w:contextualSpacing/>
              <w:jc w:val="center"/>
              <w:rPr>
                <w:rFonts w:eastAsia="Calibri"/>
                <w:sz w:val="22"/>
                <w:szCs w:val="22"/>
                <w:lang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eastAsia="ru-RU"/>
              </w:rPr>
            </w:pPr>
          </w:p>
          <w:p w:rsidR="002E1FFE" w:rsidRPr="002E1FFE" w:rsidRDefault="002E1FFE" w:rsidP="002E1FFE">
            <w:pPr>
              <w:contextualSpacing/>
              <w:jc w:val="center"/>
              <w:rPr>
                <w:rFonts w:eastAsia="Calibri"/>
                <w:sz w:val="22"/>
                <w:szCs w:val="22"/>
                <w:lang w:val="x-none"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eastAsia="ru-RU"/>
              </w:rPr>
            </w:pPr>
          </w:p>
          <w:p w:rsidR="002E1FFE" w:rsidRPr="002E1FFE" w:rsidRDefault="002E1FFE" w:rsidP="002E1FFE">
            <w:pPr>
              <w:contextualSpacing/>
              <w:jc w:val="center"/>
              <w:rPr>
                <w:rFonts w:eastAsia="Calibri"/>
                <w:sz w:val="22"/>
                <w:szCs w:val="22"/>
                <w:lang w:val="x-none"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eastAsia="ru-RU"/>
              </w:rPr>
            </w:pPr>
          </w:p>
          <w:p w:rsidR="002E1FFE" w:rsidRPr="002E1FFE" w:rsidRDefault="002E1FFE" w:rsidP="002E1FFE">
            <w:pPr>
              <w:contextualSpacing/>
              <w:jc w:val="center"/>
              <w:rPr>
                <w:rFonts w:eastAsia="Calibri"/>
                <w:sz w:val="22"/>
                <w:szCs w:val="22"/>
                <w:lang w:val="x-none"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val="x-none"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val="x-none"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val="x-none"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val="x-none"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eastAsia="ru-RU"/>
              </w:rPr>
            </w:pPr>
          </w:p>
          <w:p w:rsidR="002E1FFE" w:rsidRPr="002E1FFE" w:rsidRDefault="002E1FFE" w:rsidP="002E1FFE">
            <w:pPr>
              <w:contextualSpacing/>
              <w:jc w:val="center"/>
              <w:rPr>
                <w:rFonts w:eastAsia="Calibri"/>
                <w:sz w:val="22"/>
                <w:szCs w:val="22"/>
                <w:lang w:val="x-none" w:eastAsia="ru-RU"/>
              </w:rPr>
            </w:pPr>
            <w:r w:rsidRPr="002E1FFE">
              <w:rPr>
                <w:rFonts w:eastAsia="Calibri"/>
                <w:sz w:val="22"/>
                <w:szCs w:val="22"/>
                <w:lang w:val="x-none" w:eastAsia="ru-RU"/>
              </w:rPr>
              <w:t>1</w:t>
            </w:r>
          </w:p>
          <w:p w:rsidR="002E1FFE" w:rsidRPr="002E1FFE" w:rsidRDefault="002E1FFE" w:rsidP="002E1FFE">
            <w:pPr>
              <w:contextualSpacing/>
              <w:jc w:val="center"/>
              <w:rPr>
                <w:rFonts w:eastAsia="Calibri"/>
                <w:sz w:val="22"/>
                <w:szCs w:val="22"/>
                <w:lang w:eastAsia="ru-RU"/>
              </w:rPr>
            </w:pPr>
          </w:p>
        </w:tc>
      </w:tr>
    </w:tbl>
    <w:p w:rsidR="002E1FFE" w:rsidRPr="002E1FFE" w:rsidRDefault="002E1FFE" w:rsidP="002E1FFE">
      <w:pPr>
        <w:tabs>
          <w:tab w:val="left" w:pos="720"/>
        </w:tabs>
        <w:rPr>
          <w:rFonts w:eastAsia="Times New Roman"/>
          <w:b/>
          <w:sz w:val="22"/>
          <w:szCs w:val="22"/>
        </w:rPr>
      </w:pPr>
    </w:p>
    <w:p w:rsidR="002E1FFE" w:rsidRPr="002E1FFE" w:rsidRDefault="002E1FFE" w:rsidP="002E1FFE">
      <w:pPr>
        <w:tabs>
          <w:tab w:val="left" w:pos="720"/>
        </w:tabs>
        <w:rPr>
          <w:rFonts w:eastAsia="Times New Roman"/>
          <w:b/>
          <w:sz w:val="22"/>
          <w:szCs w:val="22"/>
        </w:rPr>
      </w:pPr>
      <w:r w:rsidRPr="002E1FFE">
        <w:rPr>
          <w:rFonts w:eastAsia="Times New Roman"/>
          <w:b/>
          <w:sz w:val="22"/>
          <w:szCs w:val="22"/>
        </w:rPr>
        <w:t xml:space="preserve"> </w:t>
      </w:r>
      <w:r w:rsidRPr="002E1FFE">
        <w:rPr>
          <w:rFonts w:eastAsia="Calibri"/>
          <w:sz w:val="22"/>
          <w:szCs w:val="22"/>
        </w:rPr>
        <w:t>У</w:t>
      </w:r>
      <w:r w:rsidRPr="002E1FFE">
        <w:rPr>
          <w:rFonts w:eastAsia="Calibri"/>
          <w:b/>
          <w:sz w:val="22"/>
          <w:szCs w:val="22"/>
        </w:rPr>
        <w:t>чебный предмет «М</w:t>
      </w:r>
      <w:r w:rsidRPr="002E1FFE">
        <w:rPr>
          <w:rFonts w:eastAsia="Times New Roman"/>
          <w:b/>
          <w:sz w:val="22"/>
          <w:szCs w:val="22"/>
        </w:rPr>
        <w:t>атематика»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946"/>
        <w:gridCol w:w="1843"/>
      </w:tblGrid>
      <w:tr w:rsidR="002E1FFE" w:rsidRPr="002E1FFE" w:rsidTr="00806FE1">
        <w:tc>
          <w:tcPr>
            <w:tcW w:w="817" w:type="dxa"/>
            <w:shd w:val="clear" w:color="auto" w:fill="auto"/>
          </w:tcPr>
          <w:p w:rsidR="002E1FFE" w:rsidRPr="002E1FFE" w:rsidRDefault="002E1FFE" w:rsidP="002E1FFE">
            <w:pPr>
              <w:tabs>
                <w:tab w:val="left" w:pos="3090"/>
              </w:tabs>
              <w:jc w:val="both"/>
              <w:rPr>
                <w:rFonts w:eastAsia="Calibri"/>
                <w:sz w:val="22"/>
                <w:szCs w:val="22"/>
              </w:rPr>
            </w:pPr>
            <w:r w:rsidRPr="002E1FFE">
              <w:rPr>
                <w:rFonts w:eastAsia="Calibri"/>
                <w:sz w:val="22"/>
                <w:szCs w:val="22"/>
              </w:rPr>
              <w:t xml:space="preserve">№ </w:t>
            </w:r>
          </w:p>
        </w:tc>
        <w:tc>
          <w:tcPr>
            <w:tcW w:w="6946" w:type="dxa"/>
            <w:shd w:val="clear" w:color="auto" w:fill="auto"/>
          </w:tcPr>
          <w:p w:rsidR="002E1FFE" w:rsidRPr="002E1FFE" w:rsidRDefault="002E1FFE" w:rsidP="002E1FFE">
            <w:pPr>
              <w:tabs>
                <w:tab w:val="left" w:pos="3090"/>
              </w:tabs>
              <w:jc w:val="both"/>
              <w:rPr>
                <w:rFonts w:eastAsia="Calibri"/>
                <w:sz w:val="22"/>
                <w:szCs w:val="22"/>
              </w:rPr>
            </w:pPr>
            <w:r w:rsidRPr="002E1FFE">
              <w:rPr>
                <w:rFonts w:eastAsia="Calibri"/>
                <w:sz w:val="22"/>
                <w:szCs w:val="22"/>
              </w:rPr>
              <w:t>Наименование</w:t>
            </w:r>
          </w:p>
        </w:tc>
        <w:tc>
          <w:tcPr>
            <w:tcW w:w="1843" w:type="dxa"/>
            <w:shd w:val="clear" w:color="auto" w:fill="auto"/>
          </w:tcPr>
          <w:p w:rsidR="002E1FFE" w:rsidRPr="002E1FFE" w:rsidRDefault="002E1FFE" w:rsidP="002E1FFE">
            <w:pPr>
              <w:tabs>
                <w:tab w:val="left" w:pos="3090"/>
              </w:tabs>
              <w:jc w:val="both"/>
              <w:rPr>
                <w:rFonts w:eastAsia="Calibri"/>
                <w:sz w:val="22"/>
                <w:szCs w:val="22"/>
              </w:rPr>
            </w:pPr>
            <w:r w:rsidRPr="002E1FFE">
              <w:rPr>
                <w:rFonts w:eastAsia="Calibri"/>
                <w:sz w:val="22"/>
                <w:szCs w:val="22"/>
              </w:rPr>
              <w:t>Количество</w:t>
            </w:r>
          </w:p>
        </w:tc>
      </w:tr>
      <w:tr w:rsidR="002E1FFE" w:rsidRPr="002E1FFE" w:rsidTr="00806FE1">
        <w:tc>
          <w:tcPr>
            <w:tcW w:w="817" w:type="dxa"/>
            <w:shd w:val="clear" w:color="auto" w:fill="auto"/>
          </w:tcPr>
          <w:p w:rsidR="002E1FFE" w:rsidRPr="002E1FFE" w:rsidRDefault="002E1FFE" w:rsidP="002E1FFE">
            <w:pPr>
              <w:tabs>
                <w:tab w:val="left" w:pos="3090"/>
              </w:tabs>
              <w:jc w:val="both"/>
              <w:rPr>
                <w:rFonts w:eastAsia="Calibri"/>
                <w:sz w:val="22"/>
                <w:szCs w:val="22"/>
              </w:rPr>
            </w:pPr>
            <w:r w:rsidRPr="002E1FFE">
              <w:rPr>
                <w:rFonts w:eastAsia="Calibri"/>
                <w:sz w:val="22"/>
                <w:szCs w:val="22"/>
              </w:rPr>
              <w:t>2.</w:t>
            </w:r>
          </w:p>
        </w:tc>
        <w:tc>
          <w:tcPr>
            <w:tcW w:w="6946" w:type="dxa"/>
            <w:shd w:val="clear" w:color="auto" w:fill="auto"/>
          </w:tcPr>
          <w:p w:rsidR="002E1FFE" w:rsidRPr="002E1FFE" w:rsidRDefault="002E1FFE" w:rsidP="002E1FFE">
            <w:pPr>
              <w:tabs>
                <w:tab w:val="left" w:pos="3090"/>
              </w:tabs>
              <w:jc w:val="both"/>
              <w:rPr>
                <w:rFonts w:eastAsia="Calibri"/>
                <w:sz w:val="22"/>
                <w:szCs w:val="22"/>
              </w:rPr>
            </w:pPr>
            <w:r w:rsidRPr="002E1FFE">
              <w:rPr>
                <w:rFonts w:eastAsia="Calibri"/>
                <w:sz w:val="22"/>
                <w:szCs w:val="22"/>
              </w:rPr>
              <w:t>Электронное оборудование:</w:t>
            </w:r>
          </w:p>
          <w:p w:rsidR="002E1FFE" w:rsidRPr="002E1FFE" w:rsidRDefault="002E1FFE" w:rsidP="009637F1">
            <w:pPr>
              <w:numPr>
                <w:ilvl w:val="0"/>
                <w:numId w:val="553"/>
              </w:numPr>
              <w:tabs>
                <w:tab w:val="left" w:pos="3090"/>
              </w:tabs>
              <w:jc w:val="both"/>
              <w:rPr>
                <w:rFonts w:eastAsia="Calibri"/>
                <w:sz w:val="22"/>
                <w:szCs w:val="22"/>
              </w:rPr>
            </w:pPr>
            <w:r w:rsidRPr="002E1FFE">
              <w:rPr>
                <w:rFonts w:eastAsia="Calibri"/>
                <w:sz w:val="22"/>
                <w:szCs w:val="22"/>
              </w:rPr>
              <w:t>Аудиторская  доска</w:t>
            </w:r>
          </w:p>
          <w:p w:rsidR="002E1FFE" w:rsidRPr="002E1FFE" w:rsidRDefault="002E1FFE" w:rsidP="009637F1">
            <w:pPr>
              <w:numPr>
                <w:ilvl w:val="0"/>
                <w:numId w:val="553"/>
              </w:numPr>
              <w:tabs>
                <w:tab w:val="left" w:pos="3090"/>
              </w:tabs>
              <w:jc w:val="both"/>
              <w:rPr>
                <w:rFonts w:eastAsia="Calibri"/>
                <w:sz w:val="22"/>
                <w:szCs w:val="22"/>
              </w:rPr>
            </w:pPr>
            <w:r w:rsidRPr="002E1FFE">
              <w:rPr>
                <w:rFonts w:eastAsia="Calibri"/>
                <w:sz w:val="22"/>
                <w:szCs w:val="22"/>
              </w:rPr>
              <w:t>Проектор</w:t>
            </w:r>
          </w:p>
          <w:p w:rsidR="002E1FFE" w:rsidRPr="002E1FFE" w:rsidRDefault="002E1FFE" w:rsidP="009637F1">
            <w:pPr>
              <w:numPr>
                <w:ilvl w:val="0"/>
                <w:numId w:val="553"/>
              </w:numPr>
              <w:tabs>
                <w:tab w:val="left" w:pos="3090"/>
              </w:tabs>
              <w:jc w:val="both"/>
              <w:rPr>
                <w:rFonts w:eastAsia="Calibri"/>
                <w:sz w:val="22"/>
                <w:szCs w:val="22"/>
              </w:rPr>
            </w:pPr>
            <w:r w:rsidRPr="002E1FFE">
              <w:rPr>
                <w:rFonts w:eastAsia="Calibri"/>
                <w:sz w:val="22"/>
                <w:szCs w:val="22"/>
              </w:rPr>
              <w:t>Ноутбук</w:t>
            </w:r>
          </w:p>
          <w:p w:rsidR="002E1FFE" w:rsidRPr="002E1FFE" w:rsidRDefault="002E1FFE" w:rsidP="009637F1">
            <w:pPr>
              <w:numPr>
                <w:ilvl w:val="0"/>
                <w:numId w:val="553"/>
              </w:numPr>
              <w:tabs>
                <w:tab w:val="left" w:pos="3090"/>
              </w:tabs>
              <w:jc w:val="both"/>
              <w:rPr>
                <w:rFonts w:eastAsia="Calibri"/>
                <w:sz w:val="22"/>
                <w:szCs w:val="22"/>
              </w:rPr>
            </w:pPr>
            <w:r w:rsidRPr="002E1FFE">
              <w:rPr>
                <w:rFonts w:eastAsia="Calibri"/>
                <w:sz w:val="22"/>
                <w:szCs w:val="22"/>
              </w:rPr>
              <w:t>Сетевой фильтр</w:t>
            </w:r>
          </w:p>
        </w:tc>
        <w:tc>
          <w:tcPr>
            <w:tcW w:w="1843" w:type="dxa"/>
            <w:shd w:val="clear" w:color="auto" w:fill="auto"/>
          </w:tcPr>
          <w:p w:rsidR="002E1FFE" w:rsidRPr="002E1FFE" w:rsidRDefault="002E1FFE" w:rsidP="002E1FFE">
            <w:pPr>
              <w:tabs>
                <w:tab w:val="left" w:pos="3090"/>
              </w:tabs>
              <w:jc w:val="center"/>
              <w:rPr>
                <w:rFonts w:eastAsia="Calibri"/>
                <w:b/>
                <w:sz w:val="22"/>
                <w:szCs w:val="22"/>
              </w:rPr>
            </w:pPr>
          </w:p>
          <w:p w:rsidR="002E1FFE" w:rsidRPr="002E1FFE" w:rsidRDefault="002E1FFE" w:rsidP="002E1FFE">
            <w:pPr>
              <w:tabs>
                <w:tab w:val="left" w:pos="3090"/>
              </w:tabs>
              <w:jc w:val="center"/>
              <w:rPr>
                <w:rFonts w:eastAsia="Calibri"/>
                <w:sz w:val="22"/>
                <w:szCs w:val="22"/>
              </w:rPr>
            </w:pPr>
            <w:r w:rsidRPr="002E1FFE">
              <w:rPr>
                <w:rFonts w:eastAsia="Calibri"/>
                <w:sz w:val="22"/>
                <w:szCs w:val="22"/>
              </w:rPr>
              <w:t>1</w:t>
            </w:r>
          </w:p>
          <w:p w:rsidR="002E1FFE" w:rsidRPr="002E1FFE" w:rsidRDefault="002E1FFE" w:rsidP="002E1FFE">
            <w:pPr>
              <w:tabs>
                <w:tab w:val="left" w:pos="3090"/>
              </w:tabs>
              <w:jc w:val="center"/>
              <w:rPr>
                <w:rFonts w:eastAsia="Calibri"/>
                <w:sz w:val="22"/>
                <w:szCs w:val="22"/>
              </w:rPr>
            </w:pPr>
            <w:r w:rsidRPr="002E1FFE">
              <w:rPr>
                <w:rFonts w:eastAsia="Calibri"/>
                <w:sz w:val="22"/>
                <w:szCs w:val="22"/>
              </w:rPr>
              <w:t>1</w:t>
            </w:r>
          </w:p>
          <w:p w:rsidR="002E1FFE" w:rsidRPr="002E1FFE" w:rsidRDefault="002E1FFE" w:rsidP="002E1FFE">
            <w:pPr>
              <w:tabs>
                <w:tab w:val="left" w:pos="3090"/>
              </w:tabs>
              <w:jc w:val="center"/>
              <w:rPr>
                <w:rFonts w:eastAsia="Calibri"/>
                <w:sz w:val="22"/>
                <w:szCs w:val="22"/>
              </w:rPr>
            </w:pPr>
            <w:r w:rsidRPr="002E1FFE">
              <w:rPr>
                <w:rFonts w:eastAsia="Calibri"/>
                <w:sz w:val="22"/>
                <w:szCs w:val="22"/>
              </w:rPr>
              <w:t>1</w:t>
            </w:r>
          </w:p>
          <w:p w:rsidR="002E1FFE" w:rsidRPr="002E1FFE" w:rsidRDefault="002E1FFE" w:rsidP="002E1FFE">
            <w:pPr>
              <w:tabs>
                <w:tab w:val="left" w:pos="3090"/>
              </w:tabs>
              <w:jc w:val="center"/>
              <w:rPr>
                <w:rFonts w:eastAsia="Calibri"/>
                <w:sz w:val="22"/>
                <w:szCs w:val="22"/>
              </w:rPr>
            </w:pPr>
            <w:r w:rsidRPr="002E1FFE">
              <w:rPr>
                <w:rFonts w:eastAsia="Calibri"/>
                <w:sz w:val="22"/>
                <w:szCs w:val="22"/>
              </w:rPr>
              <w:t>1</w:t>
            </w:r>
          </w:p>
        </w:tc>
      </w:tr>
      <w:tr w:rsidR="002E1FFE" w:rsidRPr="002E1FFE" w:rsidTr="00806FE1">
        <w:tc>
          <w:tcPr>
            <w:tcW w:w="817" w:type="dxa"/>
            <w:shd w:val="clear" w:color="auto" w:fill="auto"/>
          </w:tcPr>
          <w:p w:rsidR="002E1FFE" w:rsidRPr="002E1FFE" w:rsidRDefault="002E1FFE" w:rsidP="002E1FFE">
            <w:pPr>
              <w:tabs>
                <w:tab w:val="left" w:pos="3090"/>
              </w:tabs>
              <w:jc w:val="both"/>
              <w:rPr>
                <w:rFonts w:eastAsia="Calibri"/>
                <w:sz w:val="22"/>
                <w:szCs w:val="22"/>
              </w:rPr>
            </w:pPr>
            <w:r w:rsidRPr="002E1FFE">
              <w:rPr>
                <w:rFonts w:eastAsia="Calibri"/>
                <w:sz w:val="22"/>
                <w:szCs w:val="22"/>
              </w:rPr>
              <w:t>3.</w:t>
            </w:r>
          </w:p>
        </w:tc>
        <w:tc>
          <w:tcPr>
            <w:tcW w:w="6946" w:type="dxa"/>
            <w:shd w:val="clear" w:color="auto" w:fill="auto"/>
          </w:tcPr>
          <w:p w:rsidR="002E1FFE" w:rsidRPr="002E1FFE" w:rsidRDefault="002E1FFE" w:rsidP="002E1FFE">
            <w:pPr>
              <w:tabs>
                <w:tab w:val="left" w:pos="3090"/>
              </w:tabs>
              <w:jc w:val="both"/>
              <w:rPr>
                <w:rFonts w:eastAsia="Calibri"/>
                <w:sz w:val="22"/>
                <w:szCs w:val="22"/>
              </w:rPr>
            </w:pPr>
            <w:r w:rsidRPr="002E1FFE">
              <w:rPr>
                <w:rFonts w:eastAsia="Calibri"/>
                <w:sz w:val="22"/>
                <w:szCs w:val="22"/>
              </w:rPr>
              <w:t>Таблицы:</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 xml:space="preserve">Тригонометрические формулы </w:t>
            </w:r>
            <w:r w:rsidRPr="002E1FFE">
              <w:rPr>
                <w:rFonts w:eastAsia="Calibri"/>
                <w:sz w:val="22"/>
                <w:szCs w:val="22"/>
                <w:lang w:val="en-US"/>
              </w:rPr>
              <w:t>I</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 xml:space="preserve">Тригонометрические формулы </w:t>
            </w:r>
            <w:r w:rsidRPr="002E1FFE">
              <w:rPr>
                <w:rFonts w:eastAsia="Calibri"/>
                <w:sz w:val="22"/>
                <w:szCs w:val="22"/>
                <w:lang w:val="en-US"/>
              </w:rPr>
              <w:t>II</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Тела вращения</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Показательная, логарифмическая функция</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Линейная функция</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Квадратное уравнение</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Тригонометрические функции</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Геометрия треугольника</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Обыкновенные дроби</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Пропорции</w:t>
            </w:r>
          </w:p>
          <w:p w:rsidR="002E1FFE" w:rsidRPr="002E1FFE" w:rsidRDefault="002E1FFE" w:rsidP="009637F1">
            <w:pPr>
              <w:numPr>
                <w:ilvl w:val="0"/>
                <w:numId w:val="554"/>
              </w:numPr>
              <w:tabs>
                <w:tab w:val="left" w:pos="3090"/>
              </w:tabs>
              <w:jc w:val="both"/>
              <w:rPr>
                <w:rFonts w:eastAsia="Calibri"/>
                <w:sz w:val="22"/>
                <w:szCs w:val="22"/>
              </w:rPr>
            </w:pPr>
            <w:r w:rsidRPr="002E1FFE">
              <w:rPr>
                <w:rFonts w:eastAsia="Calibri"/>
                <w:sz w:val="22"/>
                <w:szCs w:val="22"/>
              </w:rPr>
              <w:t>Три задачи на проценты</w:t>
            </w:r>
          </w:p>
        </w:tc>
        <w:tc>
          <w:tcPr>
            <w:tcW w:w="1843" w:type="dxa"/>
            <w:shd w:val="clear" w:color="auto" w:fill="auto"/>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17" w:type="dxa"/>
            <w:shd w:val="clear" w:color="auto" w:fill="auto"/>
          </w:tcPr>
          <w:p w:rsidR="002E1FFE" w:rsidRPr="002E1FFE" w:rsidRDefault="002E1FFE" w:rsidP="002E1FFE">
            <w:pPr>
              <w:tabs>
                <w:tab w:val="left" w:pos="3090"/>
              </w:tabs>
              <w:jc w:val="both"/>
              <w:rPr>
                <w:rFonts w:eastAsia="Calibri"/>
                <w:sz w:val="22"/>
                <w:szCs w:val="22"/>
              </w:rPr>
            </w:pPr>
            <w:r w:rsidRPr="002E1FFE">
              <w:rPr>
                <w:rFonts w:eastAsia="Calibri"/>
                <w:sz w:val="22"/>
                <w:szCs w:val="22"/>
              </w:rPr>
              <w:t>4.</w:t>
            </w:r>
          </w:p>
        </w:tc>
        <w:tc>
          <w:tcPr>
            <w:tcW w:w="6946" w:type="dxa"/>
            <w:shd w:val="clear" w:color="auto" w:fill="auto"/>
          </w:tcPr>
          <w:p w:rsidR="002E1FFE" w:rsidRPr="002E1FFE" w:rsidRDefault="002E1FFE" w:rsidP="002E1FFE">
            <w:pPr>
              <w:tabs>
                <w:tab w:val="left" w:pos="3090"/>
              </w:tabs>
              <w:jc w:val="both"/>
              <w:rPr>
                <w:rFonts w:eastAsia="Calibri"/>
                <w:sz w:val="22"/>
                <w:szCs w:val="22"/>
              </w:rPr>
            </w:pPr>
            <w:r w:rsidRPr="002E1FFE">
              <w:rPr>
                <w:rFonts w:eastAsia="Calibri"/>
                <w:sz w:val="22"/>
                <w:szCs w:val="22"/>
              </w:rPr>
              <w:t>Дополнительные средства:</w:t>
            </w:r>
          </w:p>
          <w:p w:rsidR="002E1FFE" w:rsidRPr="002E1FFE" w:rsidRDefault="002E1FFE" w:rsidP="009637F1">
            <w:pPr>
              <w:numPr>
                <w:ilvl w:val="0"/>
                <w:numId w:val="555"/>
              </w:numPr>
              <w:tabs>
                <w:tab w:val="left" w:pos="3090"/>
              </w:tabs>
              <w:jc w:val="both"/>
              <w:rPr>
                <w:rFonts w:eastAsia="Calibri"/>
                <w:sz w:val="22"/>
                <w:szCs w:val="22"/>
              </w:rPr>
            </w:pPr>
            <w:r w:rsidRPr="002E1FFE">
              <w:rPr>
                <w:rFonts w:eastAsia="Calibri"/>
                <w:sz w:val="22"/>
                <w:szCs w:val="22"/>
              </w:rPr>
              <w:t>Набор геометрических прозрачных тел с сечением</w:t>
            </w:r>
          </w:p>
          <w:p w:rsidR="002E1FFE" w:rsidRPr="002E1FFE" w:rsidRDefault="002E1FFE" w:rsidP="009637F1">
            <w:pPr>
              <w:numPr>
                <w:ilvl w:val="0"/>
                <w:numId w:val="555"/>
              </w:numPr>
              <w:tabs>
                <w:tab w:val="left" w:pos="3090"/>
              </w:tabs>
              <w:jc w:val="both"/>
              <w:rPr>
                <w:rFonts w:eastAsia="Calibri"/>
                <w:sz w:val="22"/>
                <w:szCs w:val="22"/>
              </w:rPr>
            </w:pPr>
            <w:r w:rsidRPr="002E1FFE">
              <w:rPr>
                <w:rFonts w:eastAsia="Calibri"/>
                <w:sz w:val="22"/>
                <w:szCs w:val="22"/>
              </w:rPr>
              <w:t>Набор моделей для лабораторных работ по стереометрии</w:t>
            </w:r>
          </w:p>
          <w:p w:rsidR="002E1FFE" w:rsidRPr="002E1FFE" w:rsidRDefault="002E1FFE" w:rsidP="009637F1">
            <w:pPr>
              <w:numPr>
                <w:ilvl w:val="0"/>
                <w:numId w:val="555"/>
              </w:numPr>
              <w:tabs>
                <w:tab w:val="left" w:pos="3090"/>
              </w:tabs>
              <w:jc w:val="both"/>
              <w:rPr>
                <w:rFonts w:eastAsia="Calibri"/>
                <w:sz w:val="22"/>
                <w:szCs w:val="22"/>
              </w:rPr>
            </w:pPr>
            <w:r w:rsidRPr="002E1FFE">
              <w:rPr>
                <w:rFonts w:eastAsia="Calibri"/>
                <w:sz w:val="22"/>
                <w:szCs w:val="22"/>
              </w:rPr>
              <w:t>Транспортир</w:t>
            </w:r>
          </w:p>
          <w:p w:rsidR="002E1FFE" w:rsidRPr="002E1FFE" w:rsidRDefault="002E1FFE" w:rsidP="009637F1">
            <w:pPr>
              <w:numPr>
                <w:ilvl w:val="0"/>
                <w:numId w:val="555"/>
              </w:numPr>
              <w:tabs>
                <w:tab w:val="left" w:pos="3090"/>
              </w:tabs>
              <w:jc w:val="both"/>
              <w:rPr>
                <w:rFonts w:eastAsia="Calibri"/>
                <w:sz w:val="22"/>
                <w:szCs w:val="22"/>
              </w:rPr>
            </w:pPr>
            <w:r w:rsidRPr="002E1FFE">
              <w:rPr>
                <w:rFonts w:eastAsia="Calibri"/>
                <w:sz w:val="22"/>
                <w:szCs w:val="22"/>
              </w:rPr>
              <w:t>Метровая линейка</w:t>
            </w:r>
          </w:p>
          <w:p w:rsidR="002E1FFE" w:rsidRPr="002E1FFE" w:rsidRDefault="002E1FFE" w:rsidP="009637F1">
            <w:pPr>
              <w:numPr>
                <w:ilvl w:val="0"/>
                <w:numId w:val="555"/>
              </w:numPr>
              <w:tabs>
                <w:tab w:val="left" w:pos="3090"/>
              </w:tabs>
              <w:jc w:val="both"/>
              <w:rPr>
                <w:rFonts w:eastAsia="Calibri"/>
                <w:sz w:val="22"/>
                <w:szCs w:val="22"/>
              </w:rPr>
            </w:pPr>
            <w:r w:rsidRPr="002E1FFE">
              <w:rPr>
                <w:rFonts w:eastAsia="Calibri"/>
                <w:sz w:val="22"/>
                <w:szCs w:val="22"/>
              </w:rPr>
              <w:t>Циркуль</w:t>
            </w:r>
          </w:p>
          <w:p w:rsidR="002E1FFE" w:rsidRPr="002E1FFE" w:rsidRDefault="002E1FFE" w:rsidP="009637F1">
            <w:pPr>
              <w:numPr>
                <w:ilvl w:val="0"/>
                <w:numId w:val="555"/>
              </w:numPr>
              <w:tabs>
                <w:tab w:val="left" w:pos="3090"/>
              </w:tabs>
              <w:jc w:val="both"/>
              <w:rPr>
                <w:rFonts w:eastAsia="Calibri"/>
                <w:sz w:val="22"/>
                <w:szCs w:val="22"/>
              </w:rPr>
            </w:pPr>
            <w:r w:rsidRPr="002E1FFE">
              <w:rPr>
                <w:rFonts w:eastAsia="Calibri"/>
                <w:sz w:val="22"/>
                <w:szCs w:val="22"/>
              </w:rPr>
              <w:t>Угольник</w:t>
            </w:r>
          </w:p>
        </w:tc>
        <w:tc>
          <w:tcPr>
            <w:tcW w:w="1843" w:type="dxa"/>
            <w:shd w:val="clear" w:color="auto" w:fill="auto"/>
          </w:tcPr>
          <w:p w:rsidR="002E1FFE" w:rsidRPr="002E1FFE" w:rsidRDefault="002E1FFE" w:rsidP="002E1FFE">
            <w:pPr>
              <w:tabs>
                <w:tab w:val="left" w:pos="3090"/>
              </w:tabs>
              <w:jc w:val="center"/>
              <w:rPr>
                <w:rFonts w:eastAsia="Calibri"/>
                <w:b/>
                <w:sz w:val="22"/>
                <w:szCs w:val="22"/>
              </w:rPr>
            </w:pPr>
          </w:p>
          <w:p w:rsidR="002E1FFE" w:rsidRPr="002E1FFE" w:rsidRDefault="002E1FFE" w:rsidP="002E1FFE">
            <w:pPr>
              <w:tabs>
                <w:tab w:val="left" w:pos="3090"/>
              </w:tabs>
              <w:jc w:val="center"/>
              <w:rPr>
                <w:rFonts w:eastAsia="Calibri"/>
                <w:sz w:val="22"/>
                <w:szCs w:val="22"/>
              </w:rPr>
            </w:pPr>
            <w:r w:rsidRPr="002E1FFE">
              <w:rPr>
                <w:rFonts w:eastAsia="Calibri"/>
                <w:sz w:val="22"/>
                <w:szCs w:val="22"/>
              </w:rPr>
              <w:t>10</w:t>
            </w:r>
          </w:p>
          <w:p w:rsidR="002E1FFE" w:rsidRPr="002E1FFE" w:rsidRDefault="002E1FFE" w:rsidP="002E1FFE">
            <w:pPr>
              <w:tabs>
                <w:tab w:val="left" w:pos="3090"/>
              </w:tabs>
              <w:jc w:val="center"/>
              <w:rPr>
                <w:rFonts w:eastAsia="Calibri"/>
                <w:sz w:val="22"/>
                <w:szCs w:val="22"/>
              </w:rPr>
            </w:pPr>
            <w:r w:rsidRPr="002E1FFE">
              <w:rPr>
                <w:rFonts w:eastAsia="Calibri"/>
                <w:sz w:val="22"/>
                <w:szCs w:val="22"/>
              </w:rPr>
              <w:t>10</w:t>
            </w:r>
          </w:p>
          <w:p w:rsidR="002E1FFE" w:rsidRPr="002E1FFE" w:rsidRDefault="002E1FFE" w:rsidP="002E1FFE">
            <w:pPr>
              <w:tabs>
                <w:tab w:val="left" w:pos="3090"/>
              </w:tabs>
              <w:jc w:val="center"/>
              <w:rPr>
                <w:rFonts w:eastAsia="Calibri"/>
                <w:sz w:val="22"/>
                <w:szCs w:val="22"/>
              </w:rPr>
            </w:pPr>
            <w:r w:rsidRPr="002E1FFE">
              <w:rPr>
                <w:rFonts w:eastAsia="Calibri"/>
                <w:sz w:val="22"/>
                <w:szCs w:val="22"/>
              </w:rPr>
              <w:t>3</w:t>
            </w:r>
          </w:p>
          <w:p w:rsidR="002E1FFE" w:rsidRPr="002E1FFE" w:rsidRDefault="002E1FFE" w:rsidP="002E1FFE">
            <w:pPr>
              <w:tabs>
                <w:tab w:val="left" w:pos="3090"/>
              </w:tabs>
              <w:jc w:val="center"/>
              <w:rPr>
                <w:rFonts w:eastAsia="Calibri"/>
                <w:sz w:val="22"/>
                <w:szCs w:val="22"/>
              </w:rPr>
            </w:pPr>
            <w:r w:rsidRPr="002E1FFE">
              <w:rPr>
                <w:rFonts w:eastAsia="Calibri"/>
                <w:sz w:val="22"/>
                <w:szCs w:val="22"/>
              </w:rPr>
              <w:t>2</w:t>
            </w:r>
          </w:p>
          <w:p w:rsidR="002E1FFE" w:rsidRPr="002E1FFE" w:rsidRDefault="002E1FFE" w:rsidP="002E1FFE">
            <w:pPr>
              <w:tabs>
                <w:tab w:val="left" w:pos="3090"/>
              </w:tabs>
              <w:jc w:val="center"/>
              <w:rPr>
                <w:rFonts w:eastAsia="Calibri"/>
                <w:sz w:val="22"/>
                <w:szCs w:val="22"/>
              </w:rPr>
            </w:pPr>
            <w:r w:rsidRPr="002E1FFE">
              <w:rPr>
                <w:rFonts w:eastAsia="Calibri"/>
                <w:sz w:val="22"/>
                <w:szCs w:val="22"/>
              </w:rPr>
              <w:t>2</w:t>
            </w:r>
          </w:p>
          <w:p w:rsidR="002E1FFE" w:rsidRPr="002E1FFE" w:rsidRDefault="002E1FFE" w:rsidP="002E1FFE">
            <w:pPr>
              <w:tabs>
                <w:tab w:val="left" w:pos="3090"/>
              </w:tabs>
              <w:jc w:val="center"/>
              <w:rPr>
                <w:rFonts w:eastAsia="Calibri"/>
                <w:sz w:val="22"/>
                <w:szCs w:val="22"/>
              </w:rPr>
            </w:pPr>
            <w:r w:rsidRPr="002E1FFE">
              <w:rPr>
                <w:rFonts w:eastAsia="Calibri"/>
                <w:sz w:val="22"/>
                <w:szCs w:val="22"/>
              </w:rPr>
              <w:t>2</w:t>
            </w:r>
          </w:p>
        </w:tc>
      </w:tr>
    </w:tbl>
    <w:p w:rsidR="002E1FFE" w:rsidRPr="002E1FFE" w:rsidRDefault="002E1FFE" w:rsidP="002E1FFE">
      <w:pPr>
        <w:tabs>
          <w:tab w:val="left" w:pos="720"/>
        </w:tabs>
        <w:rPr>
          <w:rFonts w:eastAsia="Calibri"/>
          <w:b/>
          <w:sz w:val="22"/>
          <w:szCs w:val="22"/>
        </w:rPr>
      </w:pPr>
    </w:p>
    <w:p w:rsidR="002E1FFE" w:rsidRPr="002E1FFE" w:rsidRDefault="002E1FFE" w:rsidP="002E1FFE">
      <w:pPr>
        <w:tabs>
          <w:tab w:val="left" w:pos="720"/>
        </w:tabs>
        <w:rPr>
          <w:rFonts w:eastAsia="Calibri"/>
          <w:b/>
          <w:sz w:val="22"/>
          <w:szCs w:val="22"/>
        </w:rPr>
      </w:pPr>
      <w:r w:rsidRPr="002E1FFE">
        <w:rPr>
          <w:rFonts w:eastAsia="Calibri"/>
          <w:sz w:val="22"/>
          <w:szCs w:val="22"/>
        </w:rPr>
        <w:t>У</w:t>
      </w:r>
      <w:r w:rsidRPr="002E1FFE">
        <w:rPr>
          <w:rFonts w:eastAsia="Calibri"/>
          <w:b/>
          <w:sz w:val="22"/>
          <w:szCs w:val="22"/>
        </w:rPr>
        <w:t>чебный предмет «Коми язык и литература»</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7"/>
        <w:gridCol w:w="6946"/>
        <w:gridCol w:w="1808"/>
      </w:tblGrid>
      <w:tr w:rsidR="002E1FFE" w:rsidRPr="002E1FFE" w:rsidTr="00806FE1">
        <w:tc>
          <w:tcPr>
            <w:tcW w:w="817" w:type="dxa"/>
          </w:tcPr>
          <w:p w:rsidR="002E1FFE" w:rsidRPr="002E1FFE" w:rsidRDefault="002E1FFE" w:rsidP="002E1FFE">
            <w:pPr>
              <w:jc w:val="both"/>
              <w:rPr>
                <w:rFonts w:eastAsia="Calibri"/>
                <w:sz w:val="22"/>
                <w:szCs w:val="22"/>
              </w:rPr>
            </w:pPr>
            <w:r w:rsidRPr="002E1FFE">
              <w:rPr>
                <w:rFonts w:eastAsia="Calibri"/>
                <w:sz w:val="22"/>
                <w:szCs w:val="22"/>
              </w:rPr>
              <w:t>№</w:t>
            </w:r>
          </w:p>
        </w:tc>
        <w:tc>
          <w:tcPr>
            <w:tcW w:w="6946" w:type="dxa"/>
          </w:tcPr>
          <w:p w:rsidR="002E1FFE" w:rsidRPr="002E1FFE" w:rsidRDefault="002E1FFE" w:rsidP="002E1FFE">
            <w:pPr>
              <w:ind w:firstLine="709"/>
              <w:jc w:val="both"/>
              <w:rPr>
                <w:rFonts w:eastAsia="Calibri"/>
                <w:sz w:val="22"/>
                <w:szCs w:val="22"/>
              </w:rPr>
            </w:pPr>
            <w:r w:rsidRPr="002E1FFE">
              <w:rPr>
                <w:rFonts w:eastAsia="Calibri"/>
                <w:sz w:val="22"/>
                <w:szCs w:val="22"/>
              </w:rPr>
              <w:t xml:space="preserve">Наименования: </w:t>
            </w:r>
          </w:p>
        </w:tc>
        <w:tc>
          <w:tcPr>
            <w:tcW w:w="1808" w:type="dxa"/>
          </w:tcPr>
          <w:p w:rsidR="002E1FFE" w:rsidRPr="002E1FFE" w:rsidRDefault="002E1FFE" w:rsidP="002E1FFE">
            <w:pPr>
              <w:ind w:firstLine="709"/>
              <w:jc w:val="center"/>
              <w:rPr>
                <w:rFonts w:eastAsia="Calibri"/>
                <w:sz w:val="22"/>
                <w:szCs w:val="22"/>
              </w:rPr>
            </w:pPr>
          </w:p>
        </w:tc>
      </w:tr>
      <w:tr w:rsidR="002E1FFE" w:rsidRPr="002E1FFE" w:rsidTr="00806FE1">
        <w:trPr>
          <w:trHeight w:val="872"/>
        </w:trPr>
        <w:tc>
          <w:tcPr>
            <w:tcW w:w="817" w:type="dxa"/>
          </w:tcPr>
          <w:p w:rsidR="002E1FFE" w:rsidRPr="002E1FFE" w:rsidRDefault="002E1FFE" w:rsidP="002E1FFE">
            <w:pPr>
              <w:jc w:val="both"/>
              <w:rPr>
                <w:rFonts w:eastAsia="Calibri"/>
                <w:sz w:val="22"/>
                <w:szCs w:val="22"/>
              </w:rPr>
            </w:pPr>
          </w:p>
          <w:p w:rsidR="002E1FFE" w:rsidRPr="002E1FFE" w:rsidRDefault="002E1FFE" w:rsidP="002E1FFE">
            <w:pPr>
              <w:jc w:val="both"/>
              <w:rPr>
                <w:rFonts w:eastAsia="Calibri"/>
                <w:sz w:val="22"/>
                <w:szCs w:val="22"/>
              </w:rPr>
            </w:pPr>
          </w:p>
        </w:tc>
        <w:tc>
          <w:tcPr>
            <w:tcW w:w="6946" w:type="dxa"/>
          </w:tcPr>
          <w:p w:rsidR="002E1FFE" w:rsidRPr="002E1FFE" w:rsidRDefault="002E1FFE" w:rsidP="002E1FFE">
            <w:pPr>
              <w:tabs>
                <w:tab w:val="left" w:pos="3090"/>
              </w:tabs>
              <w:jc w:val="both"/>
              <w:rPr>
                <w:rFonts w:eastAsia="Calibri"/>
                <w:sz w:val="22"/>
                <w:szCs w:val="22"/>
              </w:rPr>
            </w:pPr>
            <w:r w:rsidRPr="002E1FFE">
              <w:rPr>
                <w:rFonts w:eastAsia="Calibri"/>
                <w:sz w:val="22"/>
                <w:szCs w:val="22"/>
              </w:rPr>
              <w:t>1.Проектор</w:t>
            </w:r>
          </w:p>
          <w:p w:rsidR="002E1FFE" w:rsidRPr="002E1FFE" w:rsidRDefault="002E1FFE" w:rsidP="002E1FFE">
            <w:pPr>
              <w:tabs>
                <w:tab w:val="left" w:pos="3090"/>
              </w:tabs>
              <w:jc w:val="both"/>
              <w:rPr>
                <w:rFonts w:eastAsia="Calibri"/>
                <w:sz w:val="22"/>
                <w:szCs w:val="22"/>
              </w:rPr>
            </w:pPr>
            <w:r w:rsidRPr="002E1FFE">
              <w:rPr>
                <w:rFonts w:eastAsia="Calibri"/>
                <w:sz w:val="22"/>
                <w:szCs w:val="22"/>
              </w:rPr>
              <w:t>2.Ноутбук</w:t>
            </w:r>
          </w:p>
          <w:p w:rsidR="002E1FFE" w:rsidRPr="002E1FFE" w:rsidRDefault="002E1FFE" w:rsidP="002E1FFE">
            <w:pPr>
              <w:tabs>
                <w:tab w:val="left" w:pos="3090"/>
              </w:tabs>
              <w:jc w:val="both"/>
              <w:rPr>
                <w:rFonts w:eastAsia="Calibri"/>
                <w:sz w:val="22"/>
                <w:szCs w:val="22"/>
              </w:rPr>
            </w:pPr>
            <w:r w:rsidRPr="002E1FFE">
              <w:rPr>
                <w:rFonts w:eastAsia="Calibri"/>
                <w:sz w:val="22"/>
                <w:szCs w:val="22"/>
              </w:rPr>
              <w:t>3. Доска аудиторская</w:t>
            </w:r>
          </w:p>
        </w:tc>
        <w:tc>
          <w:tcPr>
            <w:tcW w:w="1808" w:type="dxa"/>
          </w:tcPr>
          <w:p w:rsidR="002E1FFE" w:rsidRPr="002E1FFE" w:rsidRDefault="002E1FFE" w:rsidP="002E1FFE">
            <w:pPr>
              <w:ind w:firstLine="709"/>
              <w:jc w:val="center"/>
              <w:rPr>
                <w:rFonts w:eastAsia="Calibri"/>
                <w:sz w:val="22"/>
                <w:szCs w:val="22"/>
              </w:rPr>
            </w:pPr>
            <w:r w:rsidRPr="002E1FFE">
              <w:rPr>
                <w:rFonts w:eastAsia="Calibri"/>
                <w:sz w:val="22"/>
                <w:szCs w:val="22"/>
              </w:rPr>
              <w:t>1</w:t>
            </w:r>
          </w:p>
          <w:p w:rsidR="002E1FFE" w:rsidRPr="002E1FFE" w:rsidRDefault="002E1FFE" w:rsidP="002E1FFE">
            <w:pPr>
              <w:ind w:firstLine="709"/>
              <w:jc w:val="center"/>
              <w:rPr>
                <w:rFonts w:eastAsia="Calibri"/>
                <w:sz w:val="22"/>
                <w:szCs w:val="22"/>
              </w:rPr>
            </w:pPr>
          </w:p>
          <w:p w:rsidR="002E1FFE" w:rsidRPr="002E1FFE" w:rsidRDefault="002E1FFE" w:rsidP="002E1FFE">
            <w:pPr>
              <w:ind w:firstLine="709"/>
              <w:jc w:val="center"/>
              <w:rPr>
                <w:rFonts w:eastAsia="Calibri"/>
                <w:sz w:val="22"/>
                <w:szCs w:val="22"/>
              </w:rPr>
            </w:pPr>
            <w:r w:rsidRPr="002E1FFE">
              <w:rPr>
                <w:rFonts w:eastAsia="Calibri"/>
                <w:sz w:val="22"/>
                <w:szCs w:val="22"/>
              </w:rPr>
              <w:t>1</w:t>
            </w:r>
          </w:p>
          <w:p w:rsidR="002E1FFE" w:rsidRPr="002E1FFE" w:rsidRDefault="002E1FFE" w:rsidP="002E1FFE">
            <w:pPr>
              <w:ind w:firstLine="709"/>
              <w:jc w:val="center"/>
              <w:rPr>
                <w:rFonts w:eastAsia="Calibri"/>
                <w:sz w:val="22"/>
                <w:szCs w:val="22"/>
              </w:rPr>
            </w:pPr>
            <w:r w:rsidRPr="002E1FFE">
              <w:rPr>
                <w:rFonts w:eastAsia="Calibri"/>
                <w:sz w:val="22"/>
                <w:szCs w:val="22"/>
              </w:rPr>
              <w:t>1</w:t>
            </w:r>
          </w:p>
        </w:tc>
      </w:tr>
      <w:tr w:rsidR="002E1FFE" w:rsidRPr="002E1FFE" w:rsidTr="00806FE1">
        <w:trPr>
          <w:trHeight w:val="5187"/>
        </w:trPr>
        <w:tc>
          <w:tcPr>
            <w:tcW w:w="817" w:type="dxa"/>
          </w:tcPr>
          <w:p w:rsidR="002E1FFE" w:rsidRPr="002E1FFE" w:rsidRDefault="002E1FFE" w:rsidP="002E1FFE">
            <w:pPr>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jc w:val="both"/>
              <w:rPr>
                <w:rFonts w:eastAsia="Calibri"/>
                <w:sz w:val="22"/>
                <w:szCs w:val="22"/>
              </w:rPr>
            </w:pPr>
            <w:r w:rsidRPr="002E1FFE">
              <w:rPr>
                <w:rFonts w:eastAsia="Calibri"/>
                <w:sz w:val="22"/>
                <w:szCs w:val="22"/>
              </w:rPr>
              <w:t>5</w:t>
            </w: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jc w:val="both"/>
              <w:rPr>
                <w:rFonts w:eastAsia="Calibri"/>
                <w:sz w:val="22"/>
                <w:szCs w:val="22"/>
              </w:rPr>
            </w:pPr>
            <w:r w:rsidRPr="002E1FFE">
              <w:rPr>
                <w:rFonts w:eastAsia="Calibri"/>
                <w:sz w:val="22"/>
                <w:szCs w:val="22"/>
              </w:rPr>
              <w:t>6</w:t>
            </w: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jc w:val="both"/>
              <w:rPr>
                <w:rFonts w:eastAsia="Calibri"/>
                <w:sz w:val="22"/>
                <w:szCs w:val="22"/>
              </w:rPr>
            </w:pPr>
          </w:p>
        </w:tc>
        <w:tc>
          <w:tcPr>
            <w:tcW w:w="6946" w:type="dxa"/>
          </w:tcPr>
          <w:p w:rsidR="002E1FFE" w:rsidRPr="002E1FFE" w:rsidRDefault="002E1FFE" w:rsidP="002E1FFE">
            <w:pPr>
              <w:jc w:val="both"/>
              <w:rPr>
                <w:rFonts w:eastAsia="Calibri"/>
                <w:b/>
                <w:sz w:val="22"/>
                <w:szCs w:val="22"/>
              </w:rPr>
            </w:pPr>
            <w:r w:rsidRPr="002E1FFE">
              <w:rPr>
                <w:rFonts w:eastAsia="Calibri"/>
                <w:b/>
                <w:sz w:val="22"/>
                <w:szCs w:val="22"/>
              </w:rPr>
              <w:t>Школьные словари коми языка</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Быдм</w:t>
            </w:r>
            <w:r w:rsidRPr="002E1FFE">
              <w:rPr>
                <w:rFonts w:eastAsia="MS Mincho"/>
                <w:sz w:val="22"/>
                <w:szCs w:val="22"/>
              </w:rPr>
              <w:t>ӧ</w:t>
            </w:r>
            <w:r w:rsidRPr="002E1FFE">
              <w:rPr>
                <w:rFonts w:eastAsia="Calibri"/>
                <w:sz w:val="22"/>
                <w:szCs w:val="22"/>
              </w:rPr>
              <w:t>г нимъясл</w:t>
            </w:r>
            <w:r w:rsidRPr="002E1FFE">
              <w:rPr>
                <w:rFonts w:eastAsia="MS Mincho"/>
                <w:sz w:val="22"/>
                <w:szCs w:val="22"/>
              </w:rPr>
              <w:t>ӧ</w:t>
            </w:r>
            <w:r w:rsidRPr="002E1FFE">
              <w:rPr>
                <w:rFonts w:eastAsia="Calibri"/>
                <w:sz w:val="22"/>
                <w:szCs w:val="22"/>
              </w:rPr>
              <w:t>н кывкуд (А.Ракин, Сыктывкар, коми неб</w:t>
            </w:r>
            <w:r w:rsidRPr="002E1FFE">
              <w:rPr>
                <w:rFonts w:eastAsia="MS Mincho"/>
                <w:sz w:val="22"/>
                <w:szCs w:val="22"/>
              </w:rPr>
              <w:t>ӧ</w:t>
            </w:r>
            <w:r w:rsidRPr="002E1FFE">
              <w:rPr>
                <w:rFonts w:eastAsia="Calibri"/>
                <w:sz w:val="22"/>
                <w:szCs w:val="22"/>
              </w:rPr>
              <w:t>г лэдзанін, 2006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Выль кыввор (Л.Безносикова, «Кола» неб</w:t>
            </w:r>
            <w:r w:rsidRPr="002E1FFE">
              <w:rPr>
                <w:rFonts w:eastAsia="MS Mincho"/>
                <w:sz w:val="22"/>
                <w:szCs w:val="22"/>
              </w:rPr>
              <w:t>ӧ</w:t>
            </w:r>
            <w:r w:rsidRPr="002E1FFE">
              <w:rPr>
                <w:rFonts w:eastAsia="Calibri"/>
                <w:sz w:val="22"/>
                <w:szCs w:val="22"/>
              </w:rPr>
              <w:t>г лэдзанін ВАК, 2009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Комиа – роча вел</w:t>
            </w:r>
            <w:r w:rsidRPr="002E1FFE">
              <w:rPr>
                <w:rFonts w:eastAsia="MS Mincho"/>
                <w:sz w:val="22"/>
                <w:szCs w:val="22"/>
              </w:rPr>
              <w:t>ӧ</w:t>
            </w:r>
            <w:r w:rsidRPr="002E1FFE">
              <w:rPr>
                <w:rFonts w:eastAsia="Calibri"/>
                <w:sz w:val="22"/>
                <w:szCs w:val="22"/>
              </w:rPr>
              <w:t>дчан кывкуд (Л.Безносикова, Сыктывкар, ООО «Анбур», 2007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Комиа – роча да роча – комиа словарь (З.Прошева, Л.Безносикова, Сыктывкар, ООО «Анбур», 2007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синоним кывчук</w:t>
            </w:r>
            <w:r w:rsidRPr="002E1FFE">
              <w:rPr>
                <w:rFonts w:eastAsia="MS Mincho"/>
                <w:sz w:val="22"/>
                <w:szCs w:val="22"/>
              </w:rPr>
              <w:t>ӧ</w:t>
            </w:r>
            <w:r w:rsidRPr="002E1FFE">
              <w:rPr>
                <w:rFonts w:eastAsia="Calibri"/>
                <w:sz w:val="22"/>
                <w:szCs w:val="22"/>
              </w:rPr>
              <w:t>р (Л.Безносикова, Сыктывкар, Коми книжн</w:t>
            </w:r>
            <w:r w:rsidRPr="002E1FFE">
              <w:rPr>
                <w:rFonts w:eastAsia="MS Mincho"/>
                <w:sz w:val="22"/>
                <w:szCs w:val="22"/>
              </w:rPr>
              <w:t>ӧ</w:t>
            </w:r>
            <w:r w:rsidRPr="002E1FFE">
              <w:rPr>
                <w:rFonts w:eastAsia="Calibri"/>
                <w:sz w:val="22"/>
                <w:szCs w:val="22"/>
              </w:rPr>
              <w:t>й издательство, 2002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 роча тематичес</w:t>
            </w:r>
            <w:r w:rsidRPr="002E1FFE">
              <w:rPr>
                <w:rFonts w:eastAsia="MS Mincho"/>
                <w:sz w:val="22"/>
                <w:szCs w:val="22"/>
              </w:rPr>
              <w:t>ӧ</w:t>
            </w:r>
            <w:r w:rsidRPr="002E1FFE">
              <w:rPr>
                <w:rFonts w:eastAsia="Calibri"/>
                <w:sz w:val="22"/>
                <w:szCs w:val="22"/>
              </w:rPr>
              <w:t>й кывкуд (А.Карманова, Сыктывкар, ООО «Анбур», 2007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Комиын овъяс (Ф.Плесовский, Сыктывкар, РИПКРО МО РК, 1997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Краткий коми топонимический словарь (А.Туркин, Сыктывкар, Коми книжн</w:t>
            </w:r>
            <w:r w:rsidRPr="002E1FFE">
              <w:rPr>
                <w:rFonts w:eastAsia="MS Mincho"/>
                <w:sz w:val="22"/>
                <w:szCs w:val="22"/>
              </w:rPr>
              <w:t>ӧ</w:t>
            </w:r>
            <w:r w:rsidRPr="002E1FFE">
              <w:rPr>
                <w:rFonts w:eastAsia="Calibri"/>
                <w:sz w:val="22"/>
                <w:szCs w:val="22"/>
              </w:rPr>
              <w:t>й издательство, 1981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синоним кывчук</w:t>
            </w:r>
            <w:r w:rsidRPr="002E1FFE">
              <w:rPr>
                <w:rFonts w:eastAsia="MS Mincho"/>
                <w:sz w:val="22"/>
                <w:szCs w:val="22"/>
              </w:rPr>
              <w:t>ӧ</w:t>
            </w:r>
            <w:r w:rsidRPr="002E1FFE">
              <w:rPr>
                <w:rFonts w:eastAsia="Calibri"/>
                <w:sz w:val="22"/>
                <w:szCs w:val="22"/>
              </w:rPr>
              <w:t>р (Л.Безносикова, Сыктывкар, ООО «Анбур», 2007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синонимъясл</w:t>
            </w:r>
            <w:r w:rsidRPr="002E1FFE">
              <w:rPr>
                <w:rFonts w:eastAsia="MS Mincho"/>
                <w:sz w:val="22"/>
                <w:szCs w:val="22"/>
              </w:rPr>
              <w:t>ӧ</w:t>
            </w:r>
            <w:r w:rsidRPr="002E1FFE">
              <w:rPr>
                <w:rFonts w:eastAsia="Calibri"/>
                <w:sz w:val="22"/>
                <w:szCs w:val="22"/>
              </w:rPr>
              <w:t>н словарь (Т.Габова, Сыктывкар, Коми книжн</w:t>
            </w:r>
            <w:r w:rsidRPr="002E1FFE">
              <w:rPr>
                <w:rFonts w:eastAsia="MS Mincho"/>
                <w:sz w:val="22"/>
                <w:szCs w:val="22"/>
              </w:rPr>
              <w:t>ӧ</w:t>
            </w:r>
            <w:r w:rsidRPr="002E1FFE">
              <w:rPr>
                <w:rFonts w:eastAsia="Calibri"/>
                <w:sz w:val="22"/>
                <w:szCs w:val="22"/>
              </w:rPr>
              <w:t>й издательство, 1994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 роч кывчук</w:t>
            </w:r>
            <w:r w:rsidRPr="002E1FFE">
              <w:rPr>
                <w:rFonts w:eastAsia="MS Mincho"/>
                <w:sz w:val="22"/>
                <w:szCs w:val="22"/>
              </w:rPr>
              <w:t>ӧ</w:t>
            </w:r>
            <w:r w:rsidRPr="002E1FFE">
              <w:rPr>
                <w:rFonts w:eastAsia="Calibri"/>
                <w:sz w:val="22"/>
                <w:szCs w:val="22"/>
              </w:rPr>
              <w:t>р (Л.Безносикова, Сыктывкар, Коми книжн</w:t>
            </w:r>
            <w:r w:rsidRPr="002E1FFE">
              <w:rPr>
                <w:rFonts w:eastAsia="MS Mincho"/>
                <w:sz w:val="22"/>
                <w:szCs w:val="22"/>
              </w:rPr>
              <w:t>ӧ</w:t>
            </w:r>
            <w:r w:rsidRPr="002E1FFE">
              <w:rPr>
                <w:rFonts w:eastAsia="Calibri"/>
                <w:sz w:val="22"/>
                <w:szCs w:val="22"/>
              </w:rPr>
              <w:t>й издательство, 2008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орфография кывкуд (А.Карманова да мук</w:t>
            </w:r>
            <w:r w:rsidRPr="002E1FFE">
              <w:rPr>
                <w:rFonts w:eastAsia="MS Mincho"/>
                <w:sz w:val="22"/>
                <w:szCs w:val="22"/>
              </w:rPr>
              <w:t>ӧ</w:t>
            </w:r>
            <w:r w:rsidRPr="002E1FFE">
              <w:rPr>
                <w:rFonts w:eastAsia="Calibri"/>
                <w:sz w:val="22"/>
                <w:szCs w:val="22"/>
              </w:rPr>
              <w:t>д, Сыктывкар, ООО «Кола», 2008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Словарь омонимов коми языка (Л.Безносикова, Е.Айбабина, Сыктывкар, Коми книжн</w:t>
            </w:r>
            <w:r w:rsidRPr="002E1FFE">
              <w:rPr>
                <w:rFonts w:eastAsia="MS Mincho"/>
                <w:sz w:val="22"/>
                <w:szCs w:val="22"/>
              </w:rPr>
              <w:t>ӧ</w:t>
            </w:r>
            <w:r w:rsidRPr="002E1FFE">
              <w:rPr>
                <w:rFonts w:eastAsia="Calibri"/>
                <w:sz w:val="22"/>
                <w:szCs w:val="22"/>
              </w:rPr>
              <w:t>й издательство, 1993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5 – 9 класса вел</w:t>
            </w:r>
            <w:r w:rsidRPr="002E1FFE">
              <w:rPr>
                <w:rFonts w:eastAsia="MS Mincho"/>
                <w:sz w:val="22"/>
                <w:szCs w:val="22"/>
              </w:rPr>
              <w:t>ӧ</w:t>
            </w:r>
            <w:r w:rsidRPr="002E1FFE">
              <w:rPr>
                <w:rFonts w:eastAsia="Calibri"/>
                <w:sz w:val="22"/>
                <w:szCs w:val="22"/>
              </w:rPr>
              <w:t>дчысъяслы литературн</w:t>
            </w:r>
            <w:r w:rsidRPr="002E1FFE">
              <w:rPr>
                <w:rFonts w:eastAsia="MS Mincho"/>
                <w:sz w:val="22"/>
                <w:szCs w:val="22"/>
              </w:rPr>
              <w:t>ӧ</w:t>
            </w:r>
            <w:r w:rsidRPr="002E1FFE">
              <w:rPr>
                <w:rFonts w:eastAsia="Calibri"/>
                <w:sz w:val="22"/>
                <w:szCs w:val="22"/>
              </w:rPr>
              <w:t>й коми – изьватаса – роча словарь (З.Ануфриева, Сыктывкар, КРИПКРО, 2002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Словарь антонимов коми языка (Л.Безносикова, Сыктывкар, Коми книжн</w:t>
            </w:r>
            <w:r w:rsidRPr="002E1FFE">
              <w:rPr>
                <w:rFonts w:eastAsia="MS Mincho"/>
                <w:sz w:val="22"/>
                <w:szCs w:val="22"/>
              </w:rPr>
              <w:t>ӧ</w:t>
            </w:r>
            <w:r w:rsidRPr="002E1FFE">
              <w:rPr>
                <w:rFonts w:eastAsia="Calibri"/>
                <w:sz w:val="22"/>
                <w:szCs w:val="22"/>
              </w:rPr>
              <w:t>й издательство, 1992 во).</w:t>
            </w:r>
          </w:p>
          <w:p w:rsidR="002E1FFE" w:rsidRPr="002E1FFE" w:rsidRDefault="002E1FFE" w:rsidP="002E1FFE">
            <w:pPr>
              <w:jc w:val="both"/>
              <w:rPr>
                <w:rFonts w:eastAsia="Calibri"/>
                <w:b/>
                <w:sz w:val="22"/>
                <w:szCs w:val="22"/>
              </w:rPr>
            </w:pPr>
            <w:r w:rsidRPr="002E1FFE">
              <w:rPr>
                <w:rFonts w:eastAsia="Calibri"/>
                <w:b/>
                <w:sz w:val="22"/>
                <w:szCs w:val="22"/>
              </w:rPr>
              <w:t>Справочные пособия.</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w:t>
            </w:r>
            <w:r w:rsidRPr="002E1FFE">
              <w:rPr>
                <w:rFonts w:eastAsia="MS Mincho"/>
                <w:sz w:val="22"/>
                <w:szCs w:val="22"/>
              </w:rPr>
              <w:t>Ӧ</w:t>
            </w:r>
            <w:r w:rsidRPr="002E1FFE">
              <w:rPr>
                <w:rFonts w:eastAsia="Calibri"/>
                <w:sz w:val="22"/>
                <w:szCs w:val="22"/>
              </w:rPr>
              <w:t>нія коми кыв. Морфология (Г.Федюнёва, Сыктывкар, Коми книжн</w:t>
            </w:r>
            <w:r w:rsidRPr="002E1FFE">
              <w:rPr>
                <w:rFonts w:eastAsia="MS Mincho"/>
                <w:sz w:val="22"/>
                <w:szCs w:val="22"/>
              </w:rPr>
              <w:t>ӧ</w:t>
            </w:r>
            <w:r w:rsidRPr="002E1FFE">
              <w:rPr>
                <w:rFonts w:eastAsia="Calibri"/>
                <w:sz w:val="22"/>
                <w:szCs w:val="22"/>
              </w:rPr>
              <w:t>й издательство, 2000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w:t>
            </w:r>
            <w:r w:rsidRPr="002E1FFE">
              <w:rPr>
                <w:rFonts w:eastAsia="MS Mincho"/>
                <w:sz w:val="22"/>
                <w:szCs w:val="22"/>
              </w:rPr>
              <w:t>Ӧ</w:t>
            </w:r>
            <w:r w:rsidRPr="002E1FFE">
              <w:rPr>
                <w:rFonts w:eastAsia="Calibri"/>
                <w:sz w:val="22"/>
                <w:szCs w:val="22"/>
              </w:rPr>
              <w:t>нія коми кыв. Лексикология (А.Карманова, Сыктывкар, Коми книжн</w:t>
            </w:r>
            <w:r w:rsidRPr="002E1FFE">
              <w:rPr>
                <w:rFonts w:eastAsia="MS Mincho"/>
                <w:sz w:val="22"/>
                <w:szCs w:val="22"/>
              </w:rPr>
              <w:t>ӧ</w:t>
            </w:r>
            <w:r w:rsidRPr="002E1FFE">
              <w:rPr>
                <w:rFonts w:eastAsia="Calibri"/>
                <w:sz w:val="22"/>
                <w:szCs w:val="22"/>
              </w:rPr>
              <w:t>й издательство, 1991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w:t>
            </w:r>
            <w:r w:rsidRPr="002E1FFE">
              <w:rPr>
                <w:rFonts w:eastAsia="MS Mincho"/>
                <w:sz w:val="22"/>
                <w:szCs w:val="22"/>
              </w:rPr>
              <w:t>Ӧ</w:t>
            </w:r>
            <w:r w:rsidRPr="002E1FFE">
              <w:rPr>
                <w:rFonts w:eastAsia="Calibri"/>
                <w:sz w:val="22"/>
                <w:szCs w:val="22"/>
              </w:rPr>
              <w:t>нія коми кыв. Синонимъяс (Л.Безносикова, Сыктывкар, Коми книжн</w:t>
            </w:r>
            <w:r w:rsidRPr="002E1FFE">
              <w:rPr>
                <w:rFonts w:eastAsia="MS Mincho"/>
                <w:sz w:val="22"/>
                <w:szCs w:val="22"/>
              </w:rPr>
              <w:t>ӧ</w:t>
            </w:r>
            <w:r w:rsidRPr="002E1FFE">
              <w:rPr>
                <w:rFonts w:eastAsia="Calibri"/>
                <w:sz w:val="22"/>
                <w:szCs w:val="22"/>
              </w:rPr>
              <w:t>й издательство, 2001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w:t>
            </w:r>
            <w:r w:rsidRPr="002E1FFE">
              <w:rPr>
                <w:rFonts w:eastAsia="MS Mincho"/>
                <w:sz w:val="22"/>
                <w:szCs w:val="22"/>
              </w:rPr>
              <w:t>Ӧ</w:t>
            </w:r>
            <w:r w:rsidRPr="002E1FFE">
              <w:rPr>
                <w:rFonts w:eastAsia="Calibri"/>
                <w:sz w:val="22"/>
                <w:szCs w:val="22"/>
              </w:rPr>
              <w:t>нія коми кыв. Синтаксис (А.Карманова, Сыктывкар, Коми книжн</w:t>
            </w:r>
            <w:r w:rsidRPr="002E1FFE">
              <w:rPr>
                <w:rFonts w:eastAsia="MS Mincho"/>
                <w:sz w:val="22"/>
                <w:szCs w:val="22"/>
              </w:rPr>
              <w:t>ӧ</w:t>
            </w:r>
            <w:r w:rsidRPr="002E1FFE">
              <w:rPr>
                <w:rFonts w:eastAsia="Calibri"/>
                <w:sz w:val="22"/>
                <w:szCs w:val="22"/>
              </w:rPr>
              <w:t>й издательство, 1995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w:t>
            </w:r>
            <w:r w:rsidRPr="002E1FFE">
              <w:rPr>
                <w:rFonts w:eastAsia="MS Mincho"/>
                <w:sz w:val="22"/>
                <w:szCs w:val="22"/>
              </w:rPr>
              <w:t>Ӧ</w:t>
            </w:r>
            <w:r w:rsidRPr="002E1FFE">
              <w:rPr>
                <w:rFonts w:eastAsia="Calibri"/>
                <w:sz w:val="22"/>
                <w:szCs w:val="22"/>
              </w:rPr>
              <w:t>нія коми кыв. Фразеология (Г.Федюнёва, Сыктывкар, Коми книжн</w:t>
            </w:r>
            <w:r w:rsidRPr="002E1FFE">
              <w:rPr>
                <w:rFonts w:eastAsia="MS Mincho"/>
                <w:sz w:val="22"/>
                <w:szCs w:val="22"/>
              </w:rPr>
              <w:t>ӧ</w:t>
            </w:r>
            <w:r w:rsidRPr="002E1FFE">
              <w:rPr>
                <w:rFonts w:eastAsia="Calibri"/>
                <w:sz w:val="22"/>
                <w:szCs w:val="22"/>
              </w:rPr>
              <w:t>й издательство, 2002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кывсикасъясл</w:t>
            </w:r>
            <w:r w:rsidRPr="002E1FFE">
              <w:rPr>
                <w:rFonts w:eastAsia="MS Mincho"/>
                <w:sz w:val="22"/>
                <w:szCs w:val="22"/>
              </w:rPr>
              <w:t>ӧ</w:t>
            </w:r>
            <w:r w:rsidRPr="002E1FFE">
              <w:rPr>
                <w:rFonts w:eastAsia="Calibri"/>
                <w:sz w:val="22"/>
                <w:szCs w:val="22"/>
              </w:rPr>
              <w:t>н стилистика (Е.Игушев, Сыктывкар, РИППКРНО, 1994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w:t>
            </w:r>
            <w:r w:rsidRPr="002E1FFE">
              <w:rPr>
                <w:rFonts w:eastAsia="MS Mincho"/>
                <w:sz w:val="22"/>
                <w:szCs w:val="22"/>
              </w:rPr>
              <w:t>Ӧ</w:t>
            </w:r>
            <w:r w:rsidRPr="002E1FFE">
              <w:rPr>
                <w:rFonts w:eastAsia="Calibri"/>
                <w:sz w:val="22"/>
                <w:szCs w:val="22"/>
              </w:rPr>
              <w:t>нія коми кыв (Т.Прокушева, Сыктывкар, РИППКРНО, 1996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орфография да пунктуация вел</w:t>
            </w:r>
            <w:r w:rsidRPr="002E1FFE">
              <w:rPr>
                <w:rFonts w:eastAsia="MS Mincho"/>
                <w:sz w:val="22"/>
                <w:szCs w:val="22"/>
              </w:rPr>
              <w:t>ӧ</w:t>
            </w:r>
            <w:r w:rsidRPr="002E1FFE">
              <w:rPr>
                <w:rFonts w:eastAsia="Calibri"/>
                <w:sz w:val="22"/>
                <w:szCs w:val="22"/>
              </w:rPr>
              <w:t>дан пособие – справочник (Е.Меньшикова, Сыктывкар, Коми книжн</w:t>
            </w:r>
            <w:r w:rsidRPr="002E1FFE">
              <w:rPr>
                <w:rFonts w:eastAsia="MS Mincho"/>
                <w:sz w:val="22"/>
                <w:szCs w:val="22"/>
              </w:rPr>
              <w:t>ӧ</w:t>
            </w:r>
            <w:r w:rsidRPr="002E1FFE">
              <w:rPr>
                <w:rFonts w:eastAsia="Calibri"/>
                <w:sz w:val="22"/>
                <w:szCs w:val="22"/>
              </w:rPr>
              <w:t>й издательство, 1998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эпитетъясл</w:t>
            </w:r>
            <w:r w:rsidRPr="002E1FFE">
              <w:rPr>
                <w:rFonts w:eastAsia="MS Mincho"/>
                <w:sz w:val="22"/>
                <w:szCs w:val="22"/>
              </w:rPr>
              <w:t>ӧ</w:t>
            </w:r>
            <w:r w:rsidRPr="002E1FFE">
              <w:rPr>
                <w:rFonts w:eastAsia="Calibri"/>
                <w:sz w:val="22"/>
                <w:szCs w:val="22"/>
              </w:rPr>
              <w:t>н кывчук</w:t>
            </w:r>
            <w:r w:rsidRPr="002E1FFE">
              <w:rPr>
                <w:rFonts w:eastAsia="MS Mincho"/>
                <w:sz w:val="22"/>
                <w:szCs w:val="22"/>
              </w:rPr>
              <w:t>ӧ</w:t>
            </w:r>
            <w:r w:rsidRPr="002E1FFE">
              <w:rPr>
                <w:rFonts w:eastAsia="Calibri"/>
                <w:sz w:val="22"/>
                <w:szCs w:val="22"/>
              </w:rPr>
              <w:t>р – справочник (Л.Безносикова, Сыктывкар, Коми книжн</w:t>
            </w:r>
            <w:r w:rsidRPr="002E1FFE">
              <w:rPr>
                <w:rFonts w:eastAsia="MS Mincho"/>
                <w:sz w:val="22"/>
                <w:szCs w:val="22"/>
              </w:rPr>
              <w:t>ӧ</w:t>
            </w:r>
            <w:r w:rsidRPr="002E1FFE">
              <w:rPr>
                <w:rFonts w:eastAsia="Calibri"/>
                <w:sz w:val="22"/>
                <w:szCs w:val="22"/>
              </w:rPr>
              <w:t>й издательство, 2004 во).</w:t>
            </w:r>
          </w:p>
          <w:p w:rsidR="002E1FFE" w:rsidRPr="002E1FFE" w:rsidRDefault="002E1FFE" w:rsidP="002E1FFE">
            <w:pPr>
              <w:jc w:val="both"/>
              <w:rPr>
                <w:rFonts w:eastAsia="Calibri"/>
                <w:sz w:val="22"/>
                <w:szCs w:val="22"/>
              </w:rPr>
            </w:pPr>
            <w:r w:rsidRPr="002E1FFE">
              <w:rPr>
                <w:rFonts w:eastAsia="Calibri"/>
                <w:b/>
                <w:sz w:val="22"/>
                <w:szCs w:val="22"/>
              </w:rPr>
              <w:t>Таблицы по коми языку:</w:t>
            </w:r>
          </w:p>
          <w:p w:rsidR="002E1FFE" w:rsidRPr="002E1FFE" w:rsidRDefault="002E1FFE" w:rsidP="002E1FFE">
            <w:pPr>
              <w:ind w:firstLine="709"/>
              <w:jc w:val="both"/>
              <w:rPr>
                <w:rFonts w:eastAsia="Calibri"/>
                <w:sz w:val="22"/>
                <w:szCs w:val="22"/>
              </w:rPr>
            </w:pPr>
            <w:r w:rsidRPr="002E1FFE">
              <w:rPr>
                <w:rFonts w:eastAsia="Calibri"/>
                <w:sz w:val="22"/>
                <w:szCs w:val="22"/>
              </w:rPr>
              <w:t>Сёрни шыяс.</w:t>
            </w:r>
          </w:p>
          <w:p w:rsidR="002E1FFE" w:rsidRPr="002E1FFE" w:rsidRDefault="002E1FFE" w:rsidP="002E1FFE">
            <w:pPr>
              <w:ind w:firstLine="709"/>
              <w:jc w:val="both"/>
              <w:rPr>
                <w:rFonts w:eastAsia="Calibri"/>
                <w:sz w:val="22"/>
                <w:szCs w:val="22"/>
              </w:rPr>
            </w:pPr>
            <w:r w:rsidRPr="002E1FFE">
              <w:rPr>
                <w:rFonts w:eastAsia="Calibri"/>
                <w:sz w:val="22"/>
                <w:szCs w:val="22"/>
              </w:rPr>
              <w:t>Чорыд да небыд согласн</w:t>
            </w:r>
            <w:r w:rsidRPr="002E1FFE">
              <w:rPr>
                <w:rFonts w:eastAsia="MS Mincho"/>
                <w:sz w:val="22"/>
                <w:szCs w:val="22"/>
              </w:rPr>
              <w:t>ӧ</w:t>
            </w:r>
            <w:r w:rsidRPr="002E1FFE">
              <w:rPr>
                <w:rFonts w:eastAsia="Calibri"/>
                <w:sz w:val="22"/>
                <w:szCs w:val="22"/>
              </w:rPr>
              <w:t>йяс.</w:t>
            </w:r>
          </w:p>
          <w:p w:rsidR="002E1FFE" w:rsidRPr="002E1FFE" w:rsidRDefault="002E1FFE" w:rsidP="002E1FFE">
            <w:pPr>
              <w:ind w:firstLine="709"/>
              <w:jc w:val="both"/>
              <w:rPr>
                <w:rFonts w:eastAsia="Calibri"/>
                <w:sz w:val="22"/>
                <w:szCs w:val="22"/>
              </w:rPr>
            </w:pPr>
            <w:r w:rsidRPr="002E1FFE">
              <w:rPr>
                <w:rFonts w:eastAsia="Calibri"/>
                <w:sz w:val="22"/>
                <w:szCs w:val="22"/>
              </w:rPr>
              <w:t>Коми кыв шыпасъяс. Коми алфавит (анбур).</w:t>
            </w:r>
          </w:p>
          <w:p w:rsidR="002E1FFE" w:rsidRPr="002E1FFE" w:rsidRDefault="002E1FFE" w:rsidP="002E1FFE">
            <w:pPr>
              <w:ind w:firstLine="709"/>
              <w:jc w:val="both"/>
              <w:rPr>
                <w:rFonts w:eastAsia="Calibri"/>
                <w:sz w:val="22"/>
                <w:szCs w:val="22"/>
              </w:rPr>
            </w:pPr>
            <w:r w:rsidRPr="002E1FFE">
              <w:rPr>
                <w:rFonts w:eastAsia="Calibri"/>
                <w:sz w:val="22"/>
                <w:szCs w:val="22"/>
              </w:rPr>
              <w:t>Коми алфавит (анбур).</w:t>
            </w:r>
          </w:p>
          <w:p w:rsidR="002E1FFE" w:rsidRPr="002E1FFE" w:rsidRDefault="002E1FFE" w:rsidP="002E1FFE">
            <w:pPr>
              <w:ind w:firstLine="709"/>
              <w:jc w:val="both"/>
              <w:rPr>
                <w:rFonts w:eastAsia="Calibri"/>
                <w:sz w:val="22"/>
                <w:szCs w:val="22"/>
              </w:rPr>
            </w:pPr>
            <w:r w:rsidRPr="002E1FFE">
              <w:rPr>
                <w:rFonts w:eastAsia="Calibri"/>
                <w:sz w:val="22"/>
                <w:szCs w:val="22"/>
              </w:rPr>
              <w:t>Согласн</w:t>
            </w:r>
            <w:r w:rsidRPr="002E1FFE">
              <w:rPr>
                <w:rFonts w:eastAsia="MS Mincho"/>
                <w:sz w:val="22"/>
                <w:szCs w:val="22"/>
              </w:rPr>
              <w:t>ӧ</w:t>
            </w:r>
            <w:r w:rsidRPr="002E1FFE">
              <w:rPr>
                <w:rFonts w:eastAsia="Calibri"/>
                <w:sz w:val="22"/>
                <w:szCs w:val="22"/>
              </w:rPr>
              <w:t>й шыяслысь небыдлунс</w:t>
            </w:r>
            <w:r w:rsidRPr="002E1FFE">
              <w:rPr>
                <w:rFonts w:eastAsia="MS Mincho"/>
                <w:sz w:val="22"/>
                <w:szCs w:val="22"/>
              </w:rPr>
              <w:t>ӧ</w:t>
            </w:r>
            <w:r w:rsidRPr="002E1FFE">
              <w:rPr>
                <w:rFonts w:eastAsia="Calibri"/>
                <w:sz w:val="22"/>
                <w:szCs w:val="22"/>
              </w:rPr>
              <w:t xml:space="preserve"> пасй</w:t>
            </w:r>
            <w:r w:rsidRPr="002E1FFE">
              <w:rPr>
                <w:rFonts w:eastAsia="MS Mincho"/>
                <w:sz w:val="22"/>
                <w:szCs w:val="22"/>
              </w:rPr>
              <w:t>ӧ</w:t>
            </w:r>
            <w:r w:rsidRPr="002E1FFE">
              <w:rPr>
                <w:rFonts w:eastAsia="Calibri"/>
                <w:sz w:val="22"/>
                <w:szCs w:val="22"/>
              </w:rPr>
              <w:t>м.</w:t>
            </w:r>
          </w:p>
          <w:p w:rsidR="002E1FFE" w:rsidRPr="002E1FFE" w:rsidRDefault="002E1FFE" w:rsidP="002E1FFE">
            <w:pPr>
              <w:ind w:firstLine="709"/>
              <w:jc w:val="both"/>
              <w:rPr>
                <w:rFonts w:eastAsia="Calibri"/>
                <w:sz w:val="22"/>
                <w:szCs w:val="22"/>
              </w:rPr>
            </w:pPr>
            <w:r w:rsidRPr="002E1FFE">
              <w:rPr>
                <w:rFonts w:eastAsia="Calibri"/>
                <w:sz w:val="22"/>
                <w:szCs w:val="22"/>
              </w:rPr>
              <w:t>і да Э гижанног.</w:t>
            </w:r>
          </w:p>
          <w:p w:rsidR="002E1FFE" w:rsidRPr="002E1FFE" w:rsidRDefault="002E1FFE" w:rsidP="002E1FFE">
            <w:pPr>
              <w:ind w:firstLine="709"/>
              <w:jc w:val="both"/>
              <w:rPr>
                <w:rFonts w:eastAsia="Calibri"/>
                <w:sz w:val="22"/>
                <w:szCs w:val="22"/>
              </w:rPr>
            </w:pPr>
            <w:r w:rsidRPr="002E1FFE">
              <w:rPr>
                <w:rFonts w:eastAsia="Calibri"/>
                <w:sz w:val="22"/>
                <w:szCs w:val="22"/>
              </w:rPr>
              <w:t>Ъ (чорыд) да Ь (небыд) торй</w:t>
            </w:r>
            <w:r w:rsidRPr="002E1FFE">
              <w:rPr>
                <w:rFonts w:eastAsia="MS Mincho"/>
                <w:sz w:val="22"/>
                <w:szCs w:val="22"/>
              </w:rPr>
              <w:t>ӧ</w:t>
            </w:r>
            <w:r w:rsidRPr="002E1FFE">
              <w:rPr>
                <w:rFonts w:eastAsia="Calibri"/>
                <w:sz w:val="22"/>
                <w:szCs w:val="22"/>
              </w:rPr>
              <w:t>дан пасъяс.</w:t>
            </w:r>
          </w:p>
          <w:p w:rsidR="002E1FFE" w:rsidRPr="002E1FFE" w:rsidRDefault="002E1FFE" w:rsidP="002E1FFE">
            <w:pPr>
              <w:ind w:firstLine="709"/>
              <w:jc w:val="both"/>
              <w:rPr>
                <w:rFonts w:eastAsia="Calibri"/>
                <w:sz w:val="22"/>
                <w:szCs w:val="22"/>
              </w:rPr>
            </w:pPr>
            <w:r w:rsidRPr="002E1FFE">
              <w:rPr>
                <w:rFonts w:eastAsia="Calibri"/>
                <w:sz w:val="22"/>
                <w:szCs w:val="22"/>
              </w:rPr>
              <w:t>Мук</w:t>
            </w:r>
            <w:r w:rsidRPr="002E1FFE">
              <w:rPr>
                <w:rFonts w:eastAsia="MS Mincho"/>
                <w:sz w:val="22"/>
                <w:szCs w:val="22"/>
              </w:rPr>
              <w:t>ӧ</w:t>
            </w:r>
            <w:r w:rsidRPr="002E1FFE">
              <w:rPr>
                <w:rFonts w:eastAsia="Calibri"/>
                <w:sz w:val="22"/>
                <w:szCs w:val="22"/>
              </w:rPr>
              <w:t>д серниысь пыр</w:t>
            </w:r>
            <w:r w:rsidRPr="002E1FFE">
              <w:rPr>
                <w:rFonts w:eastAsia="MS Mincho"/>
                <w:sz w:val="22"/>
                <w:szCs w:val="22"/>
              </w:rPr>
              <w:t>ӧ</w:t>
            </w:r>
            <w:r w:rsidRPr="002E1FFE">
              <w:rPr>
                <w:rFonts w:eastAsia="Calibri"/>
                <w:sz w:val="22"/>
                <w:szCs w:val="22"/>
              </w:rPr>
              <w:t>м кывъяс гижанног.</w:t>
            </w:r>
          </w:p>
          <w:p w:rsidR="002E1FFE" w:rsidRPr="002E1FFE" w:rsidRDefault="002E1FFE" w:rsidP="002E1FFE">
            <w:pPr>
              <w:ind w:firstLine="709"/>
              <w:jc w:val="both"/>
              <w:rPr>
                <w:rFonts w:eastAsia="Calibri"/>
                <w:sz w:val="22"/>
                <w:szCs w:val="22"/>
              </w:rPr>
            </w:pPr>
            <w:r w:rsidRPr="002E1FFE">
              <w:rPr>
                <w:rFonts w:eastAsia="Calibri"/>
                <w:sz w:val="22"/>
                <w:szCs w:val="22"/>
              </w:rPr>
              <w:t>Кывл</w:t>
            </w:r>
            <w:r w:rsidRPr="002E1FFE">
              <w:rPr>
                <w:rFonts w:eastAsia="MS Mincho"/>
                <w:sz w:val="22"/>
                <w:szCs w:val="22"/>
              </w:rPr>
              <w:t>ӧ</w:t>
            </w:r>
            <w:r w:rsidRPr="002E1FFE">
              <w:rPr>
                <w:rFonts w:eastAsia="Calibri"/>
                <w:sz w:val="22"/>
                <w:szCs w:val="22"/>
              </w:rPr>
              <w:t>н веськыд да вудж</w:t>
            </w:r>
            <w:r w:rsidRPr="002E1FFE">
              <w:rPr>
                <w:rFonts w:eastAsia="MS Mincho"/>
                <w:sz w:val="22"/>
                <w:szCs w:val="22"/>
              </w:rPr>
              <w:t>ӧ</w:t>
            </w:r>
            <w:r w:rsidRPr="002E1FFE">
              <w:rPr>
                <w:rFonts w:eastAsia="Calibri"/>
                <w:sz w:val="22"/>
                <w:szCs w:val="22"/>
              </w:rPr>
              <w:t>дан веж</w:t>
            </w:r>
            <w:r w:rsidRPr="002E1FFE">
              <w:rPr>
                <w:rFonts w:eastAsia="MS Mincho"/>
                <w:sz w:val="22"/>
                <w:szCs w:val="22"/>
              </w:rPr>
              <w:t>ӧ</w:t>
            </w:r>
            <w:r w:rsidRPr="002E1FFE">
              <w:rPr>
                <w:rFonts w:eastAsia="Calibri"/>
                <w:sz w:val="22"/>
                <w:szCs w:val="22"/>
              </w:rPr>
              <w:t>ртас.</w:t>
            </w:r>
          </w:p>
          <w:p w:rsidR="002E1FFE" w:rsidRPr="002E1FFE" w:rsidRDefault="002E1FFE" w:rsidP="002E1FFE">
            <w:pPr>
              <w:ind w:firstLine="709"/>
              <w:jc w:val="both"/>
              <w:rPr>
                <w:rFonts w:eastAsia="Calibri"/>
                <w:sz w:val="22"/>
                <w:szCs w:val="22"/>
              </w:rPr>
            </w:pPr>
            <w:r w:rsidRPr="002E1FFE">
              <w:rPr>
                <w:rFonts w:eastAsia="Calibri"/>
                <w:sz w:val="22"/>
                <w:szCs w:val="22"/>
              </w:rPr>
              <w:t>Кывл</w:t>
            </w:r>
            <w:r w:rsidRPr="002E1FFE">
              <w:rPr>
                <w:rFonts w:eastAsia="MS Mincho"/>
                <w:sz w:val="22"/>
                <w:szCs w:val="22"/>
              </w:rPr>
              <w:t>ӧ</w:t>
            </w:r>
            <w:r w:rsidRPr="002E1FFE">
              <w:rPr>
                <w:rFonts w:eastAsia="Calibri"/>
                <w:sz w:val="22"/>
                <w:szCs w:val="22"/>
              </w:rPr>
              <w:t>н веськыд да вудж</w:t>
            </w:r>
            <w:r w:rsidRPr="002E1FFE">
              <w:rPr>
                <w:rFonts w:eastAsia="MS Mincho"/>
                <w:sz w:val="22"/>
                <w:szCs w:val="22"/>
              </w:rPr>
              <w:t>ӧ</w:t>
            </w:r>
            <w:r w:rsidRPr="002E1FFE">
              <w:rPr>
                <w:rFonts w:eastAsia="Calibri"/>
                <w:sz w:val="22"/>
                <w:szCs w:val="22"/>
              </w:rPr>
              <w:t>дан веж</w:t>
            </w:r>
            <w:r w:rsidRPr="002E1FFE">
              <w:rPr>
                <w:rFonts w:eastAsia="MS Mincho"/>
                <w:sz w:val="22"/>
                <w:szCs w:val="22"/>
              </w:rPr>
              <w:t>ӧ</w:t>
            </w:r>
            <w:r w:rsidRPr="002E1FFE">
              <w:rPr>
                <w:rFonts w:eastAsia="Calibri"/>
                <w:sz w:val="22"/>
                <w:szCs w:val="22"/>
              </w:rPr>
              <w:t>ртас.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Синонимъя, антонимъяс, омонимъяс.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Содтысян согласнойяс.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И гижсянног.</w:t>
            </w:r>
          </w:p>
          <w:p w:rsidR="002E1FFE" w:rsidRPr="002E1FFE" w:rsidRDefault="002E1FFE" w:rsidP="002E1FFE">
            <w:pPr>
              <w:ind w:firstLine="709"/>
              <w:jc w:val="both"/>
              <w:rPr>
                <w:rFonts w:eastAsia="Calibri"/>
                <w:sz w:val="22"/>
                <w:szCs w:val="22"/>
              </w:rPr>
            </w:pPr>
            <w:r w:rsidRPr="002E1FFE">
              <w:rPr>
                <w:rFonts w:eastAsia="Calibri"/>
                <w:sz w:val="22"/>
                <w:szCs w:val="22"/>
              </w:rPr>
              <w:t>Кывбердл</w:t>
            </w:r>
            <w:r w:rsidRPr="002E1FFE">
              <w:rPr>
                <w:rFonts w:eastAsia="MS Mincho"/>
                <w:sz w:val="22"/>
                <w:szCs w:val="22"/>
              </w:rPr>
              <w:t>ӧ</w:t>
            </w:r>
            <w:r w:rsidRPr="002E1FFE">
              <w:rPr>
                <w:rFonts w:eastAsia="Calibri"/>
                <w:sz w:val="22"/>
                <w:szCs w:val="22"/>
              </w:rPr>
              <w:t>н да кадакывбердл</w:t>
            </w:r>
            <w:r w:rsidRPr="002E1FFE">
              <w:rPr>
                <w:rFonts w:eastAsia="MS Mincho"/>
                <w:sz w:val="22"/>
                <w:szCs w:val="22"/>
              </w:rPr>
              <w:t>ӧ</w:t>
            </w:r>
            <w:r w:rsidRPr="002E1FFE">
              <w:rPr>
                <w:rFonts w:eastAsia="Calibri"/>
                <w:sz w:val="22"/>
                <w:szCs w:val="22"/>
              </w:rPr>
              <w:t>н тшуп</w:t>
            </w:r>
            <w:r w:rsidRPr="002E1FFE">
              <w:rPr>
                <w:rFonts w:eastAsia="MS Mincho"/>
                <w:sz w:val="22"/>
                <w:szCs w:val="22"/>
              </w:rPr>
              <w:t>ӧ</w:t>
            </w:r>
            <w:r w:rsidRPr="002E1FFE">
              <w:rPr>
                <w:rFonts w:eastAsia="Calibri"/>
                <w:sz w:val="22"/>
                <w:szCs w:val="22"/>
              </w:rPr>
              <w:t>дъяс.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Аснимъяс гижанног.</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Кывбердл</w:t>
            </w:r>
            <w:r w:rsidRPr="002E1FFE">
              <w:rPr>
                <w:rFonts w:eastAsia="MS Mincho"/>
                <w:sz w:val="22"/>
                <w:szCs w:val="22"/>
              </w:rPr>
              <w:t>ӧ</w:t>
            </w:r>
            <w:r w:rsidRPr="002E1FFE">
              <w:rPr>
                <w:rFonts w:eastAsia="Calibri"/>
                <w:sz w:val="22"/>
                <w:szCs w:val="22"/>
              </w:rPr>
              <w:t>н артманног.</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Эмакывъясл</w:t>
            </w:r>
            <w:r w:rsidRPr="002E1FFE">
              <w:rPr>
                <w:rFonts w:eastAsia="MS Mincho"/>
                <w:sz w:val="22"/>
                <w:szCs w:val="22"/>
              </w:rPr>
              <w:t>ӧ</w:t>
            </w:r>
            <w:r w:rsidRPr="002E1FFE">
              <w:rPr>
                <w:rFonts w:eastAsia="Calibri"/>
                <w:sz w:val="22"/>
                <w:szCs w:val="22"/>
              </w:rPr>
              <w:t>н сёрникузяын т</w:t>
            </w:r>
            <w:r w:rsidRPr="002E1FFE">
              <w:rPr>
                <w:rFonts w:eastAsia="MS Mincho"/>
                <w:sz w:val="22"/>
                <w:szCs w:val="22"/>
              </w:rPr>
              <w:t>ӧ</w:t>
            </w:r>
            <w:r w:rsidRPr="002E1FFE">
              <w:rPr>
                <w:rFonts w:eastAsia="Calibri"/>
                <w:sz w:val="22"/>
                <w:szCs w:val="22"/>
              </w:rPr>
              <w:t>дчанлун.</w:t>
            </w:r>
          </w:p>
          <w:p w:rsidR="002E1FFE" w:rsidRPr="002E1FFE" w:rsidRDefault="002E1FFE" w:rsidP="002E1FFE">
            <w:pPr>
              <w:jc w:val="both"/>
              <w:rPr>
                <w:rFonts w:eastAsia="Calibri"/>
                <w:sz w:val="22"/>
                <w:szCs w:val="22"/>
              </w:rPr>
            </w:pPr>
            <w:r w:rsidRPr="002E1FFE">
              <w:rPr>
                <w:rFonts w:eastAsia="Calibri"/>
                <w:sz w:val="22"/>
                <w:szCs w:val="22"/>
              </w:rPr>
              <w:t>С ложн</w:t>
            </w:r>
            <w:r w:rsidRPr="002E1FFE">
              <w:rPr>
                <w:rFonts w:eastAsia="MS Mincho"/>
                <w:sz w:val="22"/>
                <w:szCs w:val="22"/>
              </w:rPr>
              <w:t>ӧ</w:t>
            </w:r>
            <w:r w:rsidRPr="002E1FFE">
              <w:rPr>
                <w:rFonts w:eastAsia="Calibri"/>
                <w:sz w:val="22"/>
                <w:szCs w:val="22"/>
              </w:rPr>
              <w:t>й да разн</w:t>
            </w:r>
            <w:r w:rsidRPr="002E1FFE">
              <w:rPr>
                <w:rFonts w:eastAsia="MS Mincho"/>
                <w:sz w:val="22"/>
                <w:szCs w:val="22"/>
              </w:rPr>
              <w:t>ӧ</w:t>
            </w:r>
            <w:r w:rsidRPr="002E1FFE">
              <w:rPr>
                <w:rFonts w:eastAsia="Calibri"/>
                <w:sz w:val="22"/>
                <w:szCs w:val="22"/>
              </w:rPr>
              <w:t>й падежын сулалысь кывъяс.</w:t>
            </w:r>
          </w:p>
          <w:p w:rsidR="002E1FFE" w:rsidRPr="002E1FFE" w:rsidRDefault="002E1FFE" w:rsidP="002E1FFE">
            <w:pPr>
              <w:jc w:val="both"/>
              <w:rPr>
                <w:rFonts w:eastAsia="Calibri"/>
                <w:sz w:val="22"/>
                <w:szCs w:val="22"/>
              </w:rPr>
            </w:pPr>
            <w:r w:rsidRPr="002E1FFE">
              <w:rPr>
                <w:rFonts w:eastAsia="Calibri"/>
                <w:sz w:val="22"/>
                <w:szCs w:val="22"/>
              </w:rPr>
              <w:t>Кывтэчас, кывб</w:t>
            </w:r>
            <w:r w:rsidRPr="002E1FFE">
              <w:rPr>
                <w:rFonts w:eastAsia="MS Mincho"/>
                <w:sz w:val="22"/>
                <w:szCs w:val="22"/>
              </w:rPr>
              <w:t>ӧ</w:t>
            </w:r>
            <w:r w:rsidRPr="002E1FFE">
              <w:rPr>
                <w:rFonts w:eastAsia="Calibri"/>
                <w:sz w:val="22"/>
                <w:szCs w:val="22"/>
              </w:rPr>
              <w:t>ра эмакывъяс, сложн</w:t>
            </w:r>
            <w:r w:rsidRPr="002E1FFE">
              <w:rPr>
                <w:rFonts w:eastAsia="MS Mincho"/>
                <w:sz w:val="22"/>
                <w:szCs w:val="22"/>
              </w:rPr>
              <w:t>ӧ</w:t>
            </w:r>
            <w:r w:rsidRPr="002E1FFE">
              <w:rPr>
                <w:rFonts w:eastAsia="Calibri"/>
                <w:sz w:val="22"/>
                <w:szCs w:val="22"/>
              </w:rPr>
              <w:t>й кывбердъясысь торй</w:t>
            </w:r>
            <w:r w:rsidRPr="002E1FFE">
              <w:rPr>
                <w:rFonts w:eastAsia="MS Mincho"/>
                <w:sz w:val="22"/>
                <w:szCs w:val="22"/>
              </w:rPr>
              <w:t>ӧ</w:t>
            </w:r>
            <w:r w:rsidRPr="002E1FFE">
              <w:rPr>
                <w:rFonts w:eastAsia="Calibri"/>
                <w:sz w:val="22"/>
                <w:szCs w:val="22"/>
              </w:rPr>
              <w:t>д</w:t>
            </w:r>
            <w:r w:rsidRPr="002E1FFE">
              <w:rPr>
                <w:rFonts w:eastAsia="MS Mincho"/>
                <w:sz w:val="22"/>
                <w:szCs w:val="22"/>
              </w:rPr>
              <w:t>ӧ</w:t>
            </w:r>
            <w:r w:rsidRPr="002E1FFE">
              <w:rPr>
                <w:rFonts w:eastAsia="Calibri"/>
                <w:sz w:val="22"/>
                <w:szCs w:val="22"/>
              </w:rPr>
              <w:t>м.</w:t>
            </w:r>
          </w:p>
          <w:p w:rsidR="002E1FFE" w:rsidRPr="002E1FFE" w:rsidRDefault="002E1FFE" w:rsidP="002E1FFE">
            <w:pPr>
              <w:jc w:val="both"/>
              <w:rPr>
                <w:rFonts w:eastAsia="Calibri"/>
                <w:sz w:val="22"/>
                <w:szCs w:val="22"/>
              </w:rPr>
            </w:pPr>
            <w:r w:rsidRPr="002E1FFE">
              <w:rPr>
                <w:rFonts w:eastAsia="Calibri"/>
                <w:sz w:val="22"/>
                <w:szCs w:val="22"/>
              </w:rPr>
              <w:t>Веськыд веж</w:t>
            </w:r>
            <w:r w:rsidRPr="002E1FFE">
              <w:rPr>
                <w:rFonts w:eastAsia="MS Mincho"/>
                <w:sz w:val="22"/>
                <w:szCs w:val="22"/>
              </w:rPr>
              <w:t>ӧ</w:t>
            </w:r>
            <w:r w:rsidRPr="002E1FFE">
              <w:rPr>
                <w:rFonts w:eastAsia="Calibri"/>
                <w:sz w:val="22"/>
                <w:szCs w:val="22"/>
              </w:rPr>
              <w:t>ртаса кывтэчасъяс да вудж</w:t>
            </w:r>
            <w:r w:rsidRPr="002E1FFE">
              <w:rPr>
                <w:rFonts w:eastAsia="MS Mincho"/>
                <w:sz w:val="22"/>
                <w:szCs w:val="22"/>
              </w:rPr>
              <w:t>ӧ</w:t>
            </w:r>
            <w:r w:rsidRPr="002E1FFE">
              <w:rPr>
                <w:rFonts w:eastAsia="Calibri"/>
                <w:sz w:val="22"/>
                <w:szCs w:val="22"/>
              </w:rPr>
              <w:t>д</w:t>
            </w:r>
            <w:r w:rsidRPr="002E1FFE">
              <w:rPr>
                <w:rFonts w:eastAsia="MS Mincho"/>
                <w:sz w:val="22"/>
                <w:szCs w:val="22"/>
              </w:rPr>
              <w:t>ӧ</w:t>
            </w:r>
            <w:r w:rsidRPr="002E1FFE">
              <w:rPr>
                <w:rFonts w:eastAsia="Calibri"/>
                <w:sz w:val="22"/>
                <w:szCs w:val="22"/>
              </w:rPr>
              <w:t>м веж</w:t>
            </w:r>
            <w:r w:rsidRPr="002E1FFE">
              <w:rPr>
                <w:rFonts w:eastAsia="MS Mincho"/>
                <w:sz w:val="22"/>
                <w:szCs w:val="22"/>
              </w:rPr>
              <w:t>ӧ</w:t>
            </w:r>
            <w:r w:rsidRPr="002E1FFE">
              <w:rPr>
                <w:rFonts w:eastAsia="Calibri"/>
                <w:sz w:val="22"/>
                <w:szCs w:val="22"/>
              </w:rPr>
              <w:t>ртаса зумыд кывтэчасъяс.</w:t>
            </w:r>
          </w:p>
          <w:p w:rsidR="002E1FFE" w:rsidRPr="002E1FFE" w:rsidRDefault="002E1FFE" w:rsidP="002E1FFE">
            <w:pPr>
              <w:jc w:val="both"/>
              <w:rPr>
                <w:rFonts w:eastAsia="Calibri"/>
                <w:sz w:val="22"/>
                <w:szCs w:val="22"/>
              </w:rPr>
            </w:pPr>
            <w:r w:rsidRPr="002E1FFE">
              <w:rPr>
                <w:rFonts w:eastAsia="Calibri"/>
                <w:sz w:val="22"/>
                <w:szCs w:val="22"/>
              </w:rPr>
              <w:t>Веж</w:t>
            </w:r>
            <w:r w:rsidRPr="002E1FFE">
              <w:rPr>
                <w:rFonts w:eastAsia="MS Mincho"/>
                <w:sz w:val="22"/>
                <w:szCs w:val="22"/>
              </w:rPr>
              <w:t>ӧ</w:t>
            </w:r>
            <w:r w:rsidRPr="002E1FFE">
              <w:rPr>
                <w:rFonts w:eastAsia="Calibri"/>
                <w:sz w:val="22"/>
                <w:szCs w:val="22"/>
              </w:rPr>
              <w:t>ртас да формаяс серти кывбердъяс торй</w:t>
            </w:r>
            <w:r w:rsidRPr="002E1FFE">
              <w:rPr>
                <w:rFonts w:eastAsia="MS Mincho"/>
                <w:sz w:val="22"/>
                <w:szCs w:val="22"/>
              </w:rPr>
              <w:t>ӧ</w:t>
            </w:r>
            <w:r w:rsidRPr="002E1FFE">
              <w:rPr>
                <w:rFonts w:eastAsia="Calibri"/>
                <w:sz w:val="22"/>
                <w:szCs w:val="22"/>
              </w:rPr>
              <w:t>д</w:t>
            </w:r>
            <w:r w:rsidRPr="002E1FFE">
              <w:rPr>
                <w:rFonts w:eastAsia="MS Mincho"/>
                <w:sz w:val="22"/>
                <w:szCs w:val="22"/>
              </w:rPr>
              <w:t>ӧ</w:t>
            </w:r>
            <w:r w:rsidRPr="002E1FFE">
              <w:rPr>
                <w:rFonts w:eastAsia="Calibri"/>
                <w:sz w:val="22"/>
                <w:szCs w:val="22"/>
              </w:rPr>
              <w:t>м.</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29а – 29б. Кывбердъяс гижанног.</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Кыв юк</w:t>
            </w:r>
            <w:r w:rsidRPr="002E1FFE">
              <w:rPr>
                <w:rFonts w:eastAsia="MS Mincho"/>
                <w:sz w:val="22"/>
                <w:szCs w:val="22"/>
              </w:rPr>
              <w:t>ӧ</w:t>
            </w:r>
            <w:r w:rsidRPr="002E1FFE">
              <w:rPr>
                <w:rFonts w:eastAsia="Calibri"/>
                <w:sz w:val="22"/>
                <w:szCs w:val="22"/>
              </w:rPr>
              <w:t>нъяс торй</w:t>
            </w:r>
            <w:r w:rsidRPr="002E1FFE">
              <w:rPr>
                <w:rFonts w:eastAsia="MS Mincho"/>
                <w:sz w:val="22"/>
                <w:szCs w:val="22"/>
              </w:rPr>
              <w:t>ӧ</w:t>
            </w:r>
            <w:r w:rsidRPr="002E1FFE">
              <w:rPr>
                <w:rFonts w:eastAsia="Calibri"/>
                <w:sz w:val="22"/>
                <w:szCs w:val="22"/>
              </w:rPr>
              <w:t>д</w:t>
            </w:r>
            <w:r w:rsidRPr="002E1FFE">
              <w:rPr>
                <w:rFonts w:eastAsia="MS Mincho"/>
                <w:sz w:val="22"/>
                <w:szCs w:val="22"/>
              </w:rPr>
              <w:t>ӧ</w:t>
            </w:r>
            <w:r w:rsidRPr="002E1FFE">
              <w:rPr>
                <w:rFonts w:eastAsia="Calibri"/>
                <w:sz w:val="22"/>
                <w:szCs w:val="22"/>
              </w:rPr>
              <w:t>м.</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Шыяс аскодясьыг</w:t>
            </w:r>
            <w:r w:rsidRPr="002E1FFE">
              <w:rPr>
                <w:rFonts w:eastAsia="MS Mincho"/>
                <w:sz w:val="22"/>
                <w:szCs w:val="22"/>
              </w:rPr>
              <w:t>ӧ</w:t>
            </w:r>
            <w:r w:rsidRPr="002E1FFE">
              <w:rPr>
                <w:rFonts w:eastAsia="Calibri"/>
                <w:sz w:val="22"/>
                <w:szCs w:val="22"/>
              </w:rPr>
              <w:t>н кывъяс гижанног.</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Лыдакывъяс гижанног.</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Нимвежтасъясл</w:t>
            </w:r>
            <w:r w:rsidRPr="002E1FFE">
              <w:rPr>
                <w:rFonts w:eastAsia="MS Mincho"/>
                <w:sz w:val="22"/>
                <w:szCs w:val="22"/>
              </w:rPr>
              <w:t>ӧ</w:t>
            </w:r>
            <w:r w:rsidRPr="002E1FFE">
              <w:rPr>
                <w:rFonts w:eastAsia="Calibri"/>
                <w:sz w:val="22"/>
                <w:szCs w:val="22"/>
              </w:rPr>
              <w:t>н сикасъяс.</w:t>
            </w:r>
          </w:p>
          <w:p w:rsidR="002E1FFE" w:rsidRPr="002E1FFE" w:rsidRDefault="002E1FFE" w:rsidP="002E1FFE">
            <w:pPr>
              <w:jc w:val="both"/>
              <w:rPr>
                <w:rFonts w:eastAsia="Calibri"/>
                <w:sz w:val="22"/>
                <w:szCs w:val="22"/>
              </w:rPr>
            </w:pPr>
            <w:r w:rsidRPr="002E1FFE">
              <w:rPr>
                <w:rFonts w:eastAsia="Calibri"/>
                <w:sz w:val="22"/>
                <w:szCs w:val="22"/>
              </w:rPr>
              <w:t>Мук</w:t>
            </w:r>
            <w:r w:rsidRPr="002E1FFE">
              <w:rPr>
                <w:rFonts w:eastAsia="MS Mincho"/>
                <w:sz w:val="22"/>
                <w:szCs w:val="22"/>
              </w:rPr>
              <w:t>ӧ</w:t>
            </w:r>
            <w:r w:rsidRPr="002E1FFE">
              <w:rPr>
                <w:rFonts w:eastAsia="Calibri"/>
                <w:sz w:val="22"/>
                <w:szCs w:val="22"/>
              </w:rPr>
              <w:t>д кывсикасъясл</w:t>
            </w:r>
            <w:r w:rsidRPr="002E1FFE">
              <w:rPr>
                <w:rFonts w:eastAsia="MS Mincho"/>
                <w:sz w:val="22"/>
                <w:szCs w:val="22"/>
              </w:rPr>
              <w:t>ӧ</w:t>
            </w:r>
            <w:r w:rsidRPr="002E1FFE">
              <w:rPr>
                <w:rFonts w:eastAsia="Calibri"/>
                <w:sz w:val="22"/>
                <w:szCs w:val="22"/>
              </w:rPr>
              <w:t>н эмакыв пыдди мун</w:t>
            </w:r>
            <w:r w:rsidRPr="002E1FFE">
              <w:rPr>
                <w:rFonts w:eastAsia="MS Mincho"/>
                <w:sz w:val="22"/>
                <w:szCs w:val="22"/>
              </w:rPr>
              <w:t>ӧ</w:t>
            </w:r>
            <w:r w:rsidRPr="002E1FFE">
              <w:rPr>
                <w:rFonts w:eastAsia="Calibri"/>
                <w:sz w:val="22"/>
                <w:szCs w:val="22"/>
              </w:rPr>
              <w:t>м.</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Нимвежтасъяс гижанног.</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Кадакывл</w:t>
            </w:r>
            <w:r w:rsidRPr="002E1FFE">
              <w:rPr>
                <w:rFonts w:eastAsia="MS Mincho"/>
                <w:sz w:val="22"/>
                <w:szCs w:val="22"/>
              </w:rPr>
              <w:t>ӧ</w:t>
            </w:r>
            <w:r w:rsidRPr="002E1FFE">
              <w:rPr>
                <w:rFonts w:eastAsia="Calibri"/>
                <w:sz w:val="22"/>
                <w:szCs w:val="22"/>
              </w:rPr>
              <w:t>н вежлась</w:t>
            </w:r>
            <w:r w:rsidRPr="002E1FFE">
              <w:rPr>
                <w:rFonts w:eastAsia="MS Mincho"/>
                <w:sz w:val="22"/>
                <w:szCs w:val="22"/>
              </w:rPr>
              <w:t>ӧ</w:t>
            </w:r>
            <w:r w:rsidRPr="002E1FFE">
              <w:rPr>
                <w:rFonts w:eastAsia="Calibri"/>
                <w:sz w:val="22"/>
                <w:szCs w:val="22"/>
              </w:rPr>
              <w:t>м.</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Вуджан да вуджт</w:t>
            </w:r>
            <w:r w:rsidRPr="002E1FFE">
              <w:rPr>
                <w:rFonts w:eastAsia="MS Mincho"/>
                <w:sz w:val="22"/>
                <w:szCs w:val="22"/>
              </w:rPr>
              <w:t>ӧ</w:t>
            </w:r>
            <w:r w:rsidRPr="002E1FFE">
              <w:rPr>
                <w:rFonts w:eastAsia="Calibri"/>
                <w:sz w:val="22"/>
                <w:szCs w:val="22"/>
              </w:rPr>
              <w:t>м кадакывъяс.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Эмакывъясл</w:t>
            </w:r>
            <w:r w:rsidRPr="002E1FFE">
              <w:rPr>
                <w:rFonts w:eastAsia="MS Mincho"/>
                <w:sz w:val="22"/>
                <w:szCs w:val="22"/>
              </w:rPr>
              <w:t>ӧ</w:t>
            </w:r>
            <w:r w:rsidRPr="002E1FFE">
              <w:rPr>
                <w:rFonts w:eastAsia="Calibri"/>
                <w:sz w:val="22"/>
                <w:szCs w:val="22"/>
              </w:rPr>
              <w:t>н морта суффиксъяс.</w:t>
            </w:r>
          </w:p>
          <w:p w:rsidR="002E1FFE" w:rsidRPr="002E1FFE" w:rsidRDefault="002E1FFE" w:rsidP="002E1FFE">
            <w:pPr>
              <w:jc w:val="both"/>
              <w:rPr>
                <w:rFonts w:eastAsia="Calibri"/>
                <w:sz w:val="22"/>
                <w:szCs w:val="22"/>
              </w:rPr>
            </w:pPr>
            <w:r w:rsidRPr="002E1FFE">
              <w:rPr>
                <w:rFonts w:eastAsia="Calibri"/>
                <w:sz w:val="22"/>
                <w:szCs w:val="22"/>
              </w:rPr>
              <w:t>Сложн</w:t>
            </w:r>
            <w:r w:rsidRPr="002E1FFE">
              <w:rPr>
                <w:rFonts w:eastAsia="MS Mincho"/>
                <w:sz w:val="22"/>
                <w:szCs w:val="22"/>
              </w:rPr>
              <w:t>ӧ</w:t>
            </w:r>
            <w:r w:rsidRPr="002E1FFE">
              <w:rPr>
                <w:rFonts w:eastAsia="Calibri"/>
                <w:sz w:val="22"/>
                <w:szCs w:val="22"/>
              </w:rPr>
              <w:t>й кывъяс да кывб</w:t>
            </w:r>
            <w:r w:rsidRPr="002E1FFE">
              <w:rPr>
                <w:rFonts w:eastAsia="MS Mincho"/>
                <w:sz w:val="22"/>
                <w:szCs w:val="22"/>
              </w:rPr>
              <w:t>ӧ</w:t>
            </w:r>
            <w:r w:rsidRPr="002E1FFE">
              <w:rPr>
                <w:rFonts w:eastAsia="Calibri"/>
                <w:sz w:val="22"/>
                <w:szCs w:val="22"/>
              </w:rPr>
              <w:t>ра эмакывъяс торй</w:t>
            </w:r>
            <w:r w:rsidRPr="002E1FFE">
              <w:rPr>
                <w:rFonts w:eastAsia="MS Mincho"/>
                <w:sz w:val="22"/>
                <w:szCs w:val="22"/>
              </w:rPr>
              <w:t>ӧ</w:t>
            </w:r>
            <w:r w:rsidRPr="002E1FFE">
              <w:rPr>
                <w:rFonts w:eastAsia="Calibri"/>
                <w:sz w:val="22"/>
                <w:szCs w:val="22"/>
              </w:rPr>
              <w:t>д</w:t>
            </w:r>
            <w:r w:rsidRPr="002E1FFE">
              <w:rPr>
                <w:rFonts w:eastAsia="MS Mincho"/>
                <w:sz w:val="22"/>
                <w:szCs w:val="22"/>
              </w:rPr>
              <w:t>ӧ</w:t>
            </w:r>
            <w:r w:rsidRPr="002E1FFE">
              <w:rPr>
                <w:rFonts w:eastAsia="Calibri"/>
                <w:sz w:val="22"/>
                <w:szCs w:val="22"/>
              </w:rPr>
              <w:t>м.</w:t>
            </w:r>
          </w:p>
          <w:p w:rsidR="002E1FFE" w:rsidRPr="002E1FFE" w:rsidRDefault="002E1FFE" w:rsidP="002E1FFE">
            <w:pPr>
              <w:jc w:val="both"/>
              <w:rPr>
                <w:rFonts w:eastAsia="Calibri"/>
                <w:sz w:val="22"/>
                <w:szCs w:val="22"/>
              </w:rPr>
            </w:pPr>
            <w:r w:rsidRPr="002E1FFE">
              <w:rPr>
                <w:rFonts w:eastAsia="Calibri"/>
                <w:sz w:val="22"/>
                <w:szCs w:val="22"/>
              </w:rPr>
              <w:t>Причастиел</w:t>
            </w:r>
            <w:r w:rsidRPr="002E1FFE">
              <w:rPr>
                <w:rFonts w:eastAsia="MS Mincho"/>
                <w:sz w:val="22"/>
                <w:szCs w:val="22"/>
              </w:rPr>
              <w:t>ӧ</w:t>
            </w:r>
            <w:r w:rsidRPr="002E1FFE">
              <w:rPr>
                <w:rFonts w:eastAsia="Calibri"/>
                <w:sz w:val="22"/>
                <w:szCs w:val="22"/>
              </w:rPr>
              <w:t>н да деепричастиел</w:t>
            </w:r>
            <w:r w:rsidRPr="002E1FFE">
              <w:rPr>
                <w:rFonts w:eastAsia="MS Mincho"/>
                <w:sz w:val="22"/>
                <w:szCs w:val="22"/>
              </w:rPr>
              <w:t>ӧ</w:t>
            </w:r>
            <w:r w:rsidRPr="002E1FFE">
              <w:rPr>
                <w:rFonts w:eastAsia="Calibri"/>
                <w:sz w:val="22"/>
                <w:szCs w:val="22"/>
              </w:rPr>
              <w:t>н суффиксъяс.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w:t>
            </w:r>
            <w:r w:rsidRPr="002E1FFE">
              <w:rPr>
                <w:rFonts w:eastAsia="MS Mincho"/>
                <w:sz w:val="22"/>
                <w:szCs w:val="22"/>
              </w:rPr>
              <w:t>Ӧ</w:t>
            </w:r>
            <w:r w:rsidRPr="002E1FFE">
              <w:rPr>
                <w:rFonts w:eastAsia="Calibri"/>
                <w:sz w:val="22"/>
                <w:szCs w:val="22"/>
              </w:rPr>
              <w:t>ти кыввужйысь артм</w:t>
            </w:r>
            <w:r w:rsidRPr="002E1FFE">
              <w:rPr>
                <w:rFonts w:eastAsia="MS Mincho"/>
                <w:sz w:val="22"/>
                <w:szCs w:val="22"/>
              </w:rPr>
              <w:t>ӧ</w:t>
            </w:r>
            <w:r w:rsidRPr="002E1FFE">
              <w:rPr>
                <w:rFonts w:eastAsia="Calibri"/>
                <w:sz w:val="22"/>
                <w:szCs w:val="22"/>
              </w:rPr>
              <w:t>м кывсикасъяс.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Кадакывбердъясл</w:t>
            </w:r>
            <w:r w:rsidRPr="002E1FFE">
              <w:rPr>
                <w:rFonts w:eastAsia="MS Mincho"/>
                <w:sz w:val="22"/>
                <w:szCs w:val="22"/>
              </w:rPr>
              <w:t>ӧ</w:t>
            </w:r>
            <w:r w:rsidRPr="002E1FFE">
              <w:rPr>
                <w:rFonts w:eastAsia="Calibri"/>
                <w:sz w:val="22"/>
                <w:szCs w:val="22"/>
              </w:rPr>
              <w:t>н сикасъяс.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Кадакывбердъяс гижанног.</w:t>
            </w:r>
          </w:p>
          <w:p w:rsidR="002E1FFE" w:rsidRPr="002E1FFE" w:rsidRDefault="002E1FFE" w:rsidP="002E1FFE">
            <w:pPr>
              <w:jc w:val="both"/>
              <w:rPr>
                <w:rFonts w:eastAsia="Calibri"/>
                <w:sz w:val="22"/>
                <w:szCs w:val="22"/>
              </w:rPr>
            </w:pPr>
            <w:r w:rsidRPr="002E1FFE">
              <w:rPr>
                <w:rFonts w:eastAsia="Calibri"/>
                <w:sz w:val="22"/>
                <w:szCs w:val="22"/>
              </w:rPr>
              <w:t>Кывб</w:t>
            </w:r>
            <w:r w:rsidRPr="002E1FFE">
              <w:rPr>
                <w:rFonts w:eastAsia="MS Mincho"/>
                <w:sz w:val="22"/>
                <w:szCs w:val="22"/>
              </w:rPr>
              <w:t>ӧ</w:t>
            </w:r>
            <w:r w:rsidRPr="002E1FFE">
              <w:rPr>
                <w:rFonts w:eastAsia="Calibri"/>
                <w:sz w:val="22"/>
                <w:szCs w:val="22"/>
              </w:rPr>
              <w:t>ръясл</w:t>
            </w:r>
            <w:r w:rsidRPr="002E1FFE">
              <w:rPr>
                <w:rFonts w:eastAsia="MS Mincho"/>
                <w:sz w:val="22"/>
                <w:szCs w:val="22"/>
              </w:rPr>
              <w:t>ӧ</w:t>
            </w:r>
            <w:r w:rsidRPr="002E1FFE">
              <w:rPr>
                <w:rFonts w:eastAsia="Calibri"/>
                <w:sz w:val="22"/>
                <w:szCs w:val="22"/>
              </w:rPr>
              <w:t>н веж</w:t>
            </w:r>
            <w:r w:rsidRPr="002E1FFE">
              <w:rPr>
                <w:rFonts w:eastAsia="MS Mincho"/>
                <w:sz w:val="22"/>
                <w:szCs w:val="22"/>
              </w:rPr>
              <w:t>ӧ</w:t>
            </w:r>
            <w:r w:rsidRPr="002E1FFE">
              <w:rPr>
                <w:rFonts w:eastAsia="Calibri"/>
                <w:sz w:val="22"/>
                <w:szCs w:val="22"/>
              </w:rPr>
              <w:t>ртас серти чук</w:t>
            </w:r>
            <w:r w:rsidRPr="002E1FFE">
              <w:rPr>
                <w:rFonts w:eastAsia="MS Mincho"/>
                <w:sz w:val="22"/>
                <w:szCs w:val="22"/>
              </w:rPr>
              <w:t>ӧ</w:t>
            </w:r>
            <w:r w:rsidRPr="002E1FFE">
              <w:rPr>
                <w:rFonts w:eastAsia="Calibri"/>
                <w:sz w:val="22"/>
                <w:szCs w:val="22"/>
              </w:rPr>
              <w:t>ръяс да нал</w:t>
            </w:r>
            <w:r w:rsidRPr="002E1FFE">
              <w:rPr>
                <w:rFonts w:eastAsia="MS Mincho"/>
                <w:sz w:val="22"/>
                <w:szCs w:val="22"/>
              </w:rPr>
              <w:t>ӧ</w:t>
            </w:r>
            <w:r w:rsidRPr="002E1FFE">
              <w:rPr>
                <w:rFonts w:eastAsia="Calibri"/>
                <w:sz w:val="22"/>
                <w:szCs w:val="22"/>
              </w:rPr>
              <w:t>н гижанног.</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Сочинительн</w:t>
            </w:r>
            <w:r w:rsidRPr="002E1FFE">
              <w:rPr>
                <w:rFonts w:eastAsia="MS Mincho"/>
                <w:sz w:val="22"/>
                <w:szCs w:val="22"/>
              </w:rPr>
              <w:t>ӧ</w:t>
            </w:r>
            <w:r w:rsidRPr="002E1FFE">
              <w:rPr>
                <w:rFonts w:eastAsia="Calibri"/>
                <w:sz w:val="22"/>
                <w:szCs w:val="22"/>
              </w:rPr>
              <w:t>й кывйит</w:t>
            </w:r>
            <w:r w:rsidRPr="002E1FFE">
              <w:rPr>
                <w:rFonts w:eastAsia="MS Mincho"/>
                <w:sz w:val="22"/>
                <w:szCs w:val="22"/>
              </w:rPr>
              <w:t>ӧ</w:t>
            </w:r>
            <w:r w:rsidRPr="002E1FFE">
              <w:rPr>
                <w:rFonts w:eastAsia="Calibri"/>
                <w:sz w:val="22"/>
                <w:szCs w:val="22"/>
              </w:rPr>
              <w:t>дъяс.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Подчинительн</w:t>
            </w:r>
            <w:r w:rsidRPr="002E1FFE">
              <w:rPr>
                <w:rFonts w:eastAsia="MS Mincho"/>
                <w:sz w:val="22"/>
                <w:szCs w:val="22"/>
              </w:rPr>
              <w:t>ӧ</w:t>
            </w:r>
            <w:r w:rsidRPr="002E1FFE">
              <w:rPr>
                <w:rFonts w:eastAsia="Calibri"/>
                <w:sz w:val="22"/>
                <w:szCs w:val="22"/>
              </w:rPr>
              <w:t>й кывйит</w:t>
            </w:r>
            <w:r w:rsidRPr="002E1FFE">
              <w:rPr>
                <w:rFonts w:eastAsia="MS Mincho"/>
                <w:sz w:val="22"/>
                <w:szCs w:val="22"/>
              </w:rPr>
              <w:t>ӧ</w:t>
            </w:r>
            <w:r w:rsidRPr="002E1FFE">
              <w:rPr>
                <w:rFonts w:eastAsia="Calibri"/>
                <w:sz w:val="22"/>
                <w:szCs w:val="22"/>
              </w:rPr>
              <w:t>дъяс.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Кывторъясл</w:t>
            </w:r>
            <w:r w:rsidRPr="002E1FFE">
              <w:rPr>
                <w:rFonts w:eastAsia="MS Mincho"/>
                <w:sz w:val="22"/>
                <w:szCs w:val="22"/>
              </w:rPr>
              <w:t>ӧ</w:t>
            </w:r>
            <w:r w:rsidRPr="002E1FFE">
              <w:rPr>
                <w:rFonts w:eastAsia="Calibri"/>
                <w:sz w:val="22"/>
                <w:szCs w:val="22"/>
              </w:rPr>
              <w:t>н сикасъяс.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Кывторъяс гижанног.</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Междометиеяс.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Кывсикасъяс.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Кывсикасъясл</w:t>
            </w:r>
            <w:r w:rsidRPr="002E1FFE">
              <w:rPr>
                <w:rFonts w:eastAsia="MS Mincho"/>
                <w:sz w:val="22"/>
                <w:szCs w:val="22"/>
              </w:rPr>
              <w:t>ӧ</w:t>
            </w:r>
            <w:r w:rsidRPr="002E1FFE">
              <w:rPr>
                <w:rFonts w:eastAsia="Calibri"/>
                <w:sz w:val="22"/>
                <w:szCs w:val="22"/>
              </w:rPr>
              <w:t>н грамматика боксянь торъял</w:t>
            </w:r>
            <w:r w:rsidRPr="002E1FFE">
              <w:rPr>
                <w:rFonts w:eastAsia="MS Mincho"/>
                <w:sz w:val="22"/>
                <w:szCs w:val="22"/>
              </w:rPr>
              <w:t>ӧ</w:t>
            </w:r>
            <w:r w:rsidRPr="002E1FFE">
              <w:rPr>
                <w:rFonts w:eastAsia="Calibri"/>
                <w:sz w:val="22"/>
                <w:szCs w:val="22"/>
              </w:rPr>
              <w:t>м.</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Кывтэчасъясл</w:t>
            </w:r>
            <w:r w:rsidRPr="002E1FFE">
              <w:rPr>
                <w:rFonts w:eastAsia="MS Mincho"/>
                <w:sz w:val="22"/>
                <w:szCs w:val="22"/>
              </w:rPr>
              <w:t>ӧ</w:t>
            </w:r>
            <w:r w:rsidRPr="002E1FFE">
              <w:rPr>
                <w:rFonts w:eastAsia="Calibri"/>
                <w:sz w:val="22"/>
                <w:szCs w:val="22"/>
              </w:rPr>
              <w:t>н кывъясл</w:t>
            </w:r>
            <w:r w:rsidRPr="002E1FFE">
              <w:rPr>
                <w:rFonts w:eastAsia="MS Mincho"/>
                <w:sz w:val="22"/>
                <w:szCs w:val="22"/>
              </w:rPr>
              <w:t>ӧ</w:t>
            </w:r>
            <w:r w:rsidRPr="002E1FFE">
              <w:rPr>
                <w:rFonts w:eastAsia="Calibri"/>
                <w:sz w:val="22"/>
                <w:szCs w:val="22"/>
              </w:rPr>
              <w:t>н йитч</w:t>
            </w:r>
            <w:r w:rsidRPr="002E1FFE">
              <w:rPr>
                <w:rFonts w:eastAsia="MS Mincho"/>
                <w:sz w:val="22"/>
                <w:szCs w:val="22"/>
              </w:rPr>
              <w:t>ӧ</w:t>
            </w:r>
            <w:r w:rsidRPr="002E1FFE">
              <w:rPr>
                <w:rFonts w:eastAsia="Calibri"/>
                <w:sz w:val="22"/>
                <w:szCs w:val="22"/>
              </w:rPr>
              <w:t>м.</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Сказуем</w:t>
            </w:r>
            <w:r w:rsidRPr="002E1FFE">
              <w:rPr>
                <w:rFonts w:eastAsia="MS Mincho"/>
                <w:sz w:val="22"/>
                <w:szCs w:val="22"/>
              </w:rPr>
              <w:t>ӧ</w:t>
            </w:r>
            <w:r w:rsidRPr="002E1FFE">
              <w:rPr>
                <w:rFonts w:eastAsia="Calibri"/>
                <w:sz w:val="22"/>
                <w:szCs w:val="22"/>
              </w:rPr>
              <w:t>йл</w:t>
            </w:r>
            <w:r w:rsidRPr="002E1FFE">
              <w:rPr>
                <w:rFonts w:eastAsia="MS Mincho"/>
                <w:sz w:val="22"/>
                <w:szCs w:val="22"/>
              </w:rPr>
              <w:t>ӧ</w:t>
            </w:r>
            <w:r w:rsidRPr="002E1FFE">
              <w:rPr>
                <w:rFonts w:eastAsia="Calibri"/>
                <w:sz w:val="22"/>
                <w:szCs w:val="22"/>
              </w:rPr>
              <w:t>н сикасъяс.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Подлежащей да сказуем</w:t>
            </w:r>
            <w:r w:rsidRPr="002E1FFE">
              <w:rPr>
                <w:rFonts w:eastAsia="MS Mincho"/>
                <w:sz w:val="22"/>
                <w:szCs w:val="22"/>
              </w:rPr>
              <w:t>ӧ</w:t>
            </w:r>
            <w:r w:rsidRPr="002E1FFE">
              <w:rPr>
                <w:rFonts w:eastAsia="Calibri"/>
                <w:sz w:val="22"/>
                <w:szCs w:val="22"/>
              </w:rPr>
              <w:t>й костын тире.</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w:t>
            </w:r>
            <w:r w:rsidRPr="002E1FFE">
              <w:rPr>
                <w:rFonts w:eastAsia="MS Mincho"/>
                <w:sz w:val="22"/>
                <w:szCs w:val="22"/>
              </w:rPr>
              <w:t>Ӧ</w:t>
            </w:r>
            <w:r w:rsidRPr="002E1FFE">
              <w:rPr>
                <w:rFonts w:eastAsia="Calibri"/>
                <w:sz w:val="22"/>
                <w:szCs w:val="22"/>
              </w:rPr>
              <w:t xml:space="preserve">тсяма да абу </w:t>
            </w:r>
            <w:r w:rsidRPr="002E1FFE">
              <w:rPr>
                <w:rFonts w:eastAsia="MS Mincho"/>
                <w:sz w:val="22"/>
                <w:szCs w:val="22"/>
              </w:rPr>
              <w:t>ӧ</w:t>
            </w:r>
            <w:r w:rsidRPr="002E1FFE">
              <w:rPr>
                <w:rFonts w:eastAsia="Calibri"/>
                <w:sz w:val="22"/>
                <w:szCs w:val="22"/>
              </w:rPr>
              <w:t>тсяма определениеяс.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Приложение.</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Обстоятельство.</w:t>
            </w:r>
          </w:p>
          <w:p w:rsidR="002E1FFE" w:rsidRPr="002E1FFE" w:rsidRDefault="002E1FFE" w:rsidP="002E1FFE">
            <w:pPr>
              <w:jc w:val="both"/>
              <w:rPr>
                <w:rFonts w:eastAsia="Calibri"/>
                <w:sz w:val="22"/>
                <w:szCs w:val="22"/>
              </w:rPr>
            </w:pPr>
            <w:r w:rsidRPr="002E1FFE">
              <w:rPr>
                <w:rFonts w:eastAsia="MS Mincho"/>
                <w:sz w:val="22"/>
                <w:szCs w:val="22"/>
              </w:rPr>
              <w:t>Ӧ</w:t>
            </w:r>
            <w:r w:rsidRPr="002E1FFE">
              <w:rPr>
                <w:rFonts w:eastAsia="Calibri"/>
                <w:sz w:val="22"/>
                <w:szCs w:val="22"/>
              </w:rPr>
              <w:t xml:space="preserve">тсяма членъяс бердын </w:t>
            </w:r>
            <w:r w:rsidRPr="002E1FFE">
              <w:rPr>
                <w:rFonts w:eastAsia="MS Mincho"/>
                <w:sz w:val="22"/>
                <w:szCs w:val="22"/>
              </w:rPr>
              <w:t>ӧ</w:t>
            </w:r>
            <w:r w:rsidRPr="002E1FFE">
              <w:rPr>
                <w:rFonts w:eastAsia="Calibri"/>
                <w:sz w:val="22"/>
                <w:szCs w:val="22"/>
              </w:rPr>
              <w:t>тувтана кывъяс да на дорын пунктуация пасъяс.</w:t>
            </w:r>
          </w:p>
          <w:p w:rsidR="002E1FFE" w:rsidRPr="002E1FFE" w:rsidRDefault="002E1FFE" w:rsidP="002E1FFE">
            <w:pPr>
              <w:jc w:val="both"/>
              <w:rPr>
                <w:rFonts w:eastAsia="Calibri"/>
                <w:sz w:val="22"/>
                <w:szCs w:val="22"/>
              </w:rPr>
            </w:pPr>
            <w:r w:rsidRPr="002E1FFE">
              <w:rPr>
                <w:rFonts w:eastAsia="Calibri"/>
                <w:sz w:val="22"/>
                <w:szCs w:val="22"/>
              </w:rPr>
              <w:t>Пыртана кывъяс, кывтэчасъяс да най</w:t>
            </w:r>
            <w:r w:rsidRPr="002E1FFE">
              <w:rPr>
                <w:rFonts w:eastAsia="MS Mincho"/>
                <w:sz w:val="22"/>
                <w:szCs w:val="22"/>
              </w:rPr>
              <w:t>ӧ</w:t>
            </w:r>
            <w:r w:rsidRPr="002E1FFE">
              <w:rPr>
                <w:rFonts w:eastAsia="Calibri"/>
                <w:sz w:val="22"/>
                <w:szCs w:val="22"/>
              </w:rPr>
              <w:t>с торй</w:t>
            </w:r>
            <w:r w:rsidRPr="002E1FFE">
              <w:rPr>
                <w:rFonts w:eastAsia="MS Mincho"/>
                <w:sz w:val="22"/>
                <w:szCs w:val="22"/>
              </w:rPr>
              <w:t>ӧ</w:t>
            </w:r>
            <w:r w:rsidRPr="002E1FFE">
              <w:rPr>
                <w:rFonts w:eastAsia="Calibri"/>
                <w:sz w:val="22"/>
                <w:szCs w:val="22"/>
              </w:rPr>
              <w:t>д</w:t>
            </w:r>
            <w:r w:rsidRPr="002E1FFE">
              <w:rPr>
                <w:rFonts w:eastAsia="MS Mincho"/>
                <w:sz w:val="22"/>
                <w:szCs w:val="22"/>
              </w:rPr>
              <w:t>ӧ</w:t>
            </w:r>
            <w:r w:rsidRPr="002E1FFE">
              <w:rPr>
                <w:rFonts w:eastAsia="Calibri"/>
                <w:sz w:val="22"/>
                <w:szCs w:val="22"/>
              </w:rPr>
              <w:t>м.</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Пыртана да содтана серникузяяс.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Торй</w:t>
            </w:r>
            <w:r w:rsidRPr="002E1FFE">
              <w:rPr>
                <w:rFonts w:eastAsia="MS Mincho"/>
                <w:sz w:val="22"/>
                <w:szCs w:val="22"/>
              </w:rPr>
              <w:t>ӧ</w:t>
            </w:r>
            <w:r w:rsidRPr="002E1FFE">
              <w:rPr>
                <w:rFonts w:eastAsia="Calibri"/>
                <w:sz w:val="22"/>
                <w:szCs w:val="22"/>
              </w:rPr>
              <w:t>д</w:t>
            </w:r>
            <w:r w:rsidRPr="002E1FFE">
              <w:rPr>
                <w:rFonts w:eastAsia="MS Mincho"/>
                <w:sz w:val="22"/>
                <w:szCs w:val="22"/>
              </w:rPr>
              <w:t>ӧ</w:t>
            </w:r>
            <w:r w:rsidRPr="002E1FFE">
              <w:rPr>
                <w:rFonts w:eastAsia="Calibri"/>
                <w:sz w:val="22"/>
                <w:szCs w:val="22"/>
              </w:rPr>
              <w:t>м членъяса серникузяяс.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Веськыд да коственн</w:t>
            </w:r>
            <w:r w:rsidRPr="002E1FFE">
              <w:rPr>
                <w:rFonts w:eastAsia="MS Mincho"/>
                <w:sz w:val="22"/>
                <w:szCs w:val="22"/>
              </w:rPr>
              <w:t>ӧ</w:t>
            </w:r>
            <w:r w:rsidRPr="002E1FFE">
              <w:rPr>
                <w:rFonts w:eastAsia="Calibri"/>
                <w:sz w:val="22"/>
                <w:szCs w:val="22"/>
              </w:rPr>
              <w:t>й серни.</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Веськыд серни дырйи да серникузяын пунктуация пасъяс.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20а – 20б.Эмакывъясл</w:t>
            </w:r>
            <w:r w:rsidRPr="002E1FFE">
              <w:rPr>
                <w:rFonts w:eastAsia="MS Mincho"/>
                <w:sz w:val="22"/>
                <w:szCs w:val="22"/>
              </w:rPr>
              <w:t>ӧ</w:t>
            </w:r>
            <w:r w:rsidRPr="002E1FFE">
              <w:rPr>
                <w:rFonts w:eastAsia="Calibri"/>
                <w:sz w:val="22"/>
                <w:szCs w:val="22"/>
              </w:rPr>
              <w:t>н падежъяс.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Сложносочинённ</w:t>
            </w:r>
            <w:r w:rsidRPr="002E1FFE">
              <w:rPr>
                <w:rFonts w:eastAsia="MS Mincho"/>
                <w:sz w:val="22"/>
                <w:szCs w:val="22"/>
              </w:rPr>
              <w:t>ӧ</w:t>
            </w:r>
            <w:r w:rsidRPr="002E1FFE">
              <w:rPr>
                <w:rFonts w:eastAsia="Calibri"/>
                <w:sz w:val="22"/>
                <w:szCs w:val="22"/>
              </w:rPr>
              <w:t>й серникузяяс.</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СПП-ын придаточн</w:t>
            </w:r>
            <w:r w:rsidRPr="002E1FFE">
              <w:rPr>
                <w:rFonts w:eastAsia="MS Mincho"/>
                <w:sz w:val="22"/>
                <w:szCs w:val="22"/>
              </w:rPr>
              <w:t>ӧ</w:t>
            </w:r>
            <w:r w:rsidRPr="002E1FFE">
              <w:rPr>
                <w:rFonts w:eastAsia="Calibri"/>
                <w:sz w:val="22"/>
                <w:szCs w:val="22"/>
              </w:rPr>
              <w:t>ясл</w:t>
            </w:r>
            <w:r w:rsidRPr="002E1FFE">
              <w:rPr>
                <w:rFonts w:eastAsia="MS Mincho"/>
                <w:sz w:val="22"/>
                <w:szCs w:val="22"/>
              </w:rPr>
              <w:t>ӧ</w:t>
            </w:r>
            <w:r w:rsidRPr="002E1FFE">
              <w:rPr>
                <w:rFonts w:eastAsia="Calibri"/>
                <w:sz w:val="22"/>
                <w:szCs w:val="22"/>
              </w:rPr>
              <w:t>н кывсикасъяс.</w:t>
            </w:r>
          </w:p>
          <w:p w:rsidR="002E1FFE" w:rsidRPr="002E1FFE" w:rsidRDefault="002E1FFE" w:rsidP="002E1FFE">
            <w:pPr>
              <w:jc w:val="both"/>
              <w:rPr>
                <w:rFonts w:eastAsia="Calibri"/>
                <w:sz w:val="22"/>
                <w:szCs w:val="22"/>
              </w:rPr>
            </w:pPr>
            <w:r w:rsidRPr="002E1FFE">
              <w:rPr>
                <w:rFonts w:eastAsia="Calibri"/>
                <w:sz w:val="22"/>
                <w:szCs w:val="22"/>
              </w:rPr>
              <w:t>Некымын придаточн</w:t>
            </w:r>
            <w:r w:rsidRPr="002E1FFE">
              <w:rPr>
                <w:rFonts w:eastAsia="MS Mincho"/>
                <w:sz w:val="22"/>
                <w:szCs w:val="22"/>
              </w:rPr>
              <w:t>ӧ</w:t>
            </w:r>
            <w:r w:rsidRPr="002E1FFE">
              <w:rPr>
                <w:rFonts w:eastAsia="Calibri"/>
                <w:sz w:val="22"/>
                <w:szCs w:val="22"/>
              </w:rPr>
              <w:t>я сложноподчинённ</w:t>
            </w:r>
            <w:r w:rsidRPr="002E1FFE">
              <w:rPr>
                <w:rFonts w:eastAsia="MS Mincho"/>
                <w:sz w:val="22"/>
                <w:szCs w:val="22"/>
              </w:rPr>
              <w:t>ӧ</w:t>
            </w:r>
            <w:r w:rsidRPr="002E1FFE">
              <w:rPr>
                <w:rFonts w:eastAsia="Calibri"/>
                <w:sz w:val="22"/>
                <w:szCs w:val="22"/>
              </w:rPr>
              <w:t>й серникузяяс.</w:t>
            </w:r>
          </w:p>
          <w:p w:rsidR="002E1FFE" w:rsidRPr="002E1FFE" w:rsidRDefault="002E1FFE" w:rsidP="002E1FFE">
            <w:pPr>
              <w:jc w:val="both"/>
              <w:rPr>
                <w:rFonts w:eastAsia="Calibri"/>
                <w:sz w:val="22"/>
                <w:szCs w:val="22"/>
              </w:rPr>
            </w:pPr>
            <w:r w:rsidRPr="002E1FFE">
              <w:rPr>
                <w:rFonts w:eastAsia="Calibri"/>
                <w:sz w:val="22"/>
                <w:szCs w:val="22"/>
              </w:rPr>
              <w:t>Союзт</w:t>
            </w:r>
            <w:r w:rsidRPr="002E1FFE">
              <w:rPr>
                <w:rFonts w:eastAsia="MS Mincho"/>
                <w:sz w:val="22"/>
                <w:szCs w:val="22"/>
              </w:rPr>
              <w:t>ӧ</w:t>
            </w:r>
            <w:r w:rsidRPr="002E1FFE">
              <w:rPr>
                <w:rFonts w:eastAsia="Calibri"/>
                <w:sz w:val="22"/>
                <w:szCs w:val="22"/>
              </w:rPr>
              <w:t xml:space="preserve">м серникузяясын пунктуация пасъяс </w:t>
            </w:r>
          </w:p>
        </w:tc>
        <w:tc>
          <w:tcPr>
            <w:tcW w:w="1808" w:type="dxa"/>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2</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5</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p>
          <w:p w:rsidR="002E1FFE" w:rsidRPr="002E1FFE" w:rsidRDefault="002E1FFE" w:rsidP="002E1FFE">
            <w:pP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2</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3</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806FE1">
            <w:pPr>
              <w:jc w:val="center"/>
              <w:rPr>
                <w:rFonts w:eastAsia="Calibri"/>
                <w:sz w:val="22"/>
                <w:szCs w:val="22"/>
              </w:rPr>
            </w:pPr>
            <w:r w:rsidRPr="002E1FFE">
              <w:rPr>
                <w:rFonts w:eastAsia="Calibri"/>
                <w:sz w:val="22"/>
                <w:szCs w:val="22"/>
              </w:rPr>
              <w:t>1</w:t>
            </w:r>
          </w:p>
        </w:tc>
      </w:tr>
      <w:tr w:rsidR="002E1FFE" w:rsidRPr="002E1FFE" w:rsidTr="00806FE1">
        <w:tblPrEx>
          <w:tblLook w:val="00A0" w:firstRow="1" w:lastRow="0" w:firstColumn="1" w:lastColumn="0" w:noHBand="0" w:noVBand="0"/>
        </w:tblPrEx>
        <w:tc>
          <w:tcPr>
            <w:tcW w:w="817" w:type="dxa"/>
          </w:tcPr>
          <w:p w:rsidR="002E1FFE" w:rsidRPr="002E1FFE" w:rsidRDefault="002E1FFE" w:rsidP="002E1FFE">
            <w:pPr>
              <w:jc w:val="both"/>
              <w:rPr>
                <w:rFonts w:eastAsia="Calibri"/>
                <w:sz w:val="22"/>
                <w:szCs w:val="22"/>
              </w:rPr>
            </w:pPr>
          </w:p>
        </w:tc>
        <w:tc>
          <w:tcPr>
            <w:tcW w:w="6946" w:type="dxa"/>
          </w:tcPr>
          <w:p w:rsidR="002E1FFE" w:rsidRPr="002E1FFE" w:rsidRDefault="002E1FFE" w:rsidP="002E1FFE">
            <w:pPr>
              <w:ind w:firstLine="709"/>
              <w:rPr>
                <w:rFonts w:eastAsia="Calibri"/>
                <w:b/>
                <w:sz w:val="22"/>
                <w:szCs w:val="22"/>
              </w:rPr>
            </w:pPr>
            <w:r w:rsidRPr="002E1FFE">
              <w:rPr>
                <w:rFonts w:eastAsia="Calibri"/>
                <w:b/>
                <w:sz w:val="22"/>
                <w:szCs w:val="22"/>
              </w:rPr>
              <w:t>Наименования  по коми литературе.</w:t>
            </w:r>
          </w:p>
        </w:tc>
        <w:tc>
          <w:tcPr>
            <w:tcW w:w="1808" w:type="dxa"/>
          </w:tcPr>
          <w:p w:rsidR="002E1FFE" w:rsidRPr="002E1FFE" w:rsidRDefault="002E1FFE" w:rsidP="002E1FFE">
            <w:pPr>
              <w:jc w:val="both"/>
              <w:rPr>
                <w:rFonts w:eastAsia="Calibri"/>
                <w:sz w:val="22"/>
                <w:szCs w:val="22"/>
              </w:rPr>
            </w:pPr>
            <w:r w:rsidRPr="002E1FFE">
              <w:rPr>
                <w:rFonts w:eastAsia="Calibri"/>
                <w:sz w:val="22"/>
                <w:szCs w:val="22"/>
              </w:rPr>
              <w:t>Количество:</w:t>
            </w:r>
          </w:p>
        </w:tc>
      </w:tr>
      <w:tr w:rsidR="002E1FFE" w:rsidRPr="002E1FFE" w:rsidTr="00806FE1">
        <w:tblPrEx>
          <w:tblLook w:val="00A0" w:firstRow="1" w:lastRow="0" w:firstColumn="1" w:lastColumn="0" w:noHBand="0" w:noVBand="0"/>
        </w:tblPrEx>
        <w:trPr>
          <w:trHeight w:val="3965"/>
        </w:trPr>
        <w:tc>
          <w:tcPr>
            <w:tcW w:w="817" w:type="dxa"/>
          </w:tcPr>
          <w:p w:rsidR="002E1FFE" w:rsidRPr="002E1FFE" w:rsidRDefault="002E1FFE" w:rsidP="002E1FFE">
            <w:pPr>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ind w:firstLine="709"/>
              <w:jc w:val="both"/>
              <w:rPr>
                <w:rFonts w:eastAsia="Calibri"/>
                <w:sz w:val="22"/>
                <w:szCs w:val="22"/>
              </w:rPr>
            </w:pPr>
          </w:p>
          <w:p w:rsidR="002E1FFE" w:rsidRPr="002E1FFE" w:rsidRDefault="002E1FFE" w:rsidP="002E1FFE">
            <w:pPr>
              <w:jc w:val="both"/>
              <w:rPr>
                <w:rFonts w:eastAsia="Calibri"/>
                <w:sz w:val="22"/>
                <w:szCs w:val="22"/>
              </w:rPr>
            </w:pPr>
          </w:p>
        </w:tc>
        <w:tc>
          <w:tcPr>
            <w:tcW w:w="6946" w:type="dxa"/>
          </w:tcPr>
          <w:p w:rsidR="002E1FFE" w:rsidRPr="002E1FFE" w:rsidRDefault="002E1FFE" w:rsidP="002E1FFE">
            <w:pPr>
              <w:jc w:val="both"/>
              <w:rPr>
                <w:rFonts w:eastAsia="Calibri"/>
                <w:b/>
                <w:sz w:val="22"/>
                <w:szCs w:val="22"/>
                <w:u w:val="single"/>
              </w:rPr>
            </w:pPr>
            <w:r w:rsidRPr="002E1FFE">
              <w:rPr>
                <w:rFonts w:eastAsia="Calibri"/>
                <w:b/>
                <w:sz w:val="22"/>
                <w:szCs w:val="22"/>
                <w:u w:val="single"/>
              </w:rPr>
              <w:t>Справочно-энциклопедическая литература.</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Коми литературоведческий словарь – справочник (В.Мартынов, Сыктывкар, Коми книжн</w:t>
            </w:r>
            <w:r w:rsidRPr="002E1FFE">
              <w:rPr>
                <w:rFonts w:eastAsia="MS Mincho"/>
                <w:sz w:val="22"/>
                <w:szCs w:val="22"/>
              </w:rPr>
              <w:t>ӧ</w:t>
            </w:r>
            <w:r w:rsidRPr="002E1FFE">
              <w:rPr>
                <w:rFonts w:eastAsia="Calibri"/>
                <w:sz w:val="22"/>
                <w:szCs w:val="22"/>
              </w:rPr>
              <w:t>й издательство, 1993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Энциклопедия коми литературы (В.Мартынов, Сыктывкар, Коми книжн</w:t>
            </w:r>
            <w:r w:rsidRPr="002E1FFE">
              <w:rPr>
                <w:rFonts w:eastAsia="MS Mincho"/>
                <w:sz w:val="22"/>
                <w:szCs w:val="22"/>
              </w:rPr>
              <w:t>ӧ</w:t>
            </w:r>
            <w:r w:rsidRPr="002E1FFE">
              <w:rPr>
                <w:rFonts w:eastAsia="Calibri"/>
                <w:sz w:val="22"/>
                <w:szCs w:val="22"/>
              </w:rPr>
              <w:t>й издательство, 1993 во).</w:t>
            </w:r>
          </w:p>
          <w:p w:rsidR="002E1FFE" w:rsidRPr="002E1FFE" w:rsidRDefault="002E1FFE" w:rsidP="002E1FFE">
            <w:pPr>
              <w:ind w:firstLine="709"/>
              <w:jc w:val="both"/>
              <w:rPr>
                <w:rFonts w:eastAsia="Calibri"/>
                <w:sz w:val="22"/>
                <w:szCs w:val="22"/>
              </w:rPr>
            </w:pPr>
            <w:r w:rsidRPr="002E1FFE">
              <w:rPr>
                <w:rFonts w:eastAsia="Calibri"/>
                <w:sz w:val="22"/>
                <w:szCs w:val="22"/>
              </w:rPr>
              <w:t xml:space="preserve">  Атлас Республики Коми (Э.Савельева, Москва, Дизайн, Информация, Картография, 2001 во).</w:t>
            </w:r>
          </w:p>
          <w:p w:rsidR="002E1FFE" w:rsidRPr="002E1FFE" w:rsidRDefault="002E1FFE" w:rsidP="002E1FFE">
            <w:pPr>
              <w:jc w:val="both"/>
              <w:rPr>
                <w:rFonts w:eastAsia="Calibri"/>
                <w:sz w:val="22"/>
                <w:szCs w:val="22"/>
              </w:rPr>
            </w:pPr>
            <w:r w:rsidRPr="002E1FFE">
              <w:rPr>
                <w:rFonts w:eastAsia="Calibri"/>
                <w:b/>
                <w:sz w:val="22"/>
                <w:szCs w:val="22"/>
                <w:u w:val="single"/>
              </w:rPr>
              <w:t>Мультимедийные проекты</w:t>
            </w:r>
            <w:r w:rsidRPr="002E1FFE">
              <w:rPr>
                <w:rFonts w:eastAsia="Calibri"/>
                <w:sz w:val="22"/>
                <w:szCs w:val="22"/>
                <w:u w:val="single"/>
              </w:rPr>
              <w:t>.</w:t>
            </w:r>
          </w:p>
          <w:p w:rsidR="002E1FFE" w:rsidRPr="002E1FFE" w:rsidRDefault="002E1FFE" w:rsidP="002E1FFE">
            <w:pPr>
              <w:ind w:firstLine="709"/>
              <w:jc w:val="both"/>
              <w:rPr>
                <w:rFonts w:eastAsia="Calibri"/>
                <w:sz w:val="22"/>
                <w:szCs w:val="22"/>
              </w:rPr>
            </w:pPr>
            <w:r w:rsidRPr="002E1FFE">
              <w:rPr>
                <w:rFonts w:eastAsia="Calibri"/>
                <w:sz w:val="22"/>
                <w:szCs w:val="22"/>
              </w:rPr>
              <w:t>«Чол</w:t>
            </w:r>
            <w:r w:rsidRPr="002E1FFE">
              <w:rPr>
                <w:rFonts w:eastAsia="MS Mincho"/>
                <w:sz w:val="22"/>
                <w:szCs w:val="22"/>
              </w:rPr>
              <w:t>ӧ</w:t>
            </w:r>
            <w:r w:rsidRPr="002E1FFE">
              <w:rPr>
                <w:rFonts w:eastAsia="Calibri"/>
                <w:sz w:val="22"/>
                <w:szCs w:val="22"/>
              </w:rPr>
              <w:t>м челядь» (5 кл.)</w:t>
            </w:r>
          </w:p>
          <w:p w:rsidR="002E1FFE" w:rsidRPr="002E1FFE" w:rsidRDefault="002E1FFE" w:rsidP="002E1FFE">
            <w:pPr>
              <w:ind w:firstLine="709"/>
              <w:jc w:val="both"/>
              <w:rPr>
                <w:rFonts w:eastAsia="Calibri"/>
                <w:sz w:val="22"/>
                <w:szCs w:val="22"/>
              </w:rPr>
            </w:pPr>
            <w:r w:rsidRPr="002E1FFE">
              <w:rPr>
                <w:rFonts w:eastAsia="Calibri"/>
                <w:sz w:val="22"/>
                <w:szCs w:val="22"/>
              </w:rPr>
              <w:t>«Шудторй</w:t>
            </w:r>
            <w:r w:rsidRPr="002E1FFE">
              <w:rPr>
                <w:rFonts w:eastAsia="MS Mincho"/>
                <w:sz w:val="22"/>
                <w:szCs w:val="22"/>
              </w:rPr>
              <w:t>ӧ</w:t>
            </w:r>
            <w:r w:rsidRPr="002E1FFE">
              <w:rPr>
                <w:rFonts w:eastAsia="Calibri"/>
                <w:sz w:val="22"/>
                <w:szCs w:val="22"/>
              </w:rPr>
              <w:t>й, кодзул</w:t>
            </w:r>
            <w:r w:rsidRPr="002E1FFE">
              <w:rPr>
                <w:rFonts w:eastAsia="MS Mincho"/>
                <w:sz w:val="22"/>
                <w:szCs w:val="22"/>
              </w:rPr>
              <w:t>ӧ</w:t>
            </w:r>
            <w:r w:rsidRPr="002E1FFE">
              <w:rPr>
                <w:rFonts w:eastAsia="Calibri"/>
                <w:sz w:val="22"/>
                <w:szCs w:val="22"/>
              </w:rPr>
              <w:t>й» (5-8 кл.)</w:t>
            </w:r>
          </w:p>
          <w:p w:rsidR="002E1FFE" w:rsidRPr="002E1FFE" w:rsidRDefault="002E1FFE" w:rsidP="002E1FFE">
            <w:pPr>
              <w:ind w:firstLine="709"/>
              <w:jc w:val="both"/>
              <w:rPr>
                <w:rFonts w:eastAsia="Calibri"/>
                <w:sz w:val="22"/>
                <w:szCs w:val="22"/>
              </w:rPr>
            </w:pPr>
            <w:r w:rsidRPr="002E1FFE">
              <w:rPr>
                <w:rFonts w:eastAsia="Calibri"/>
                <w:sz w:val="22"/>
                <w:szCs w:val="22"/>
              </w:rPr>
              <w:t>«В.А.Савин. Наследие» (5-7,9 кл.)</w:t>
            </w:r>
          </w:p>
          <w:p w:rsidR="002E1FFE" w:rsidRPr="002E1FFE" w:rsidRDefault="002E1FFE" w:rsidP="002E1FFE">
            <w:pPr>
              <w:ind w:firstLine="709"/>
              <w:jc w:val="both"/>
              <w:rPr>
                <w:rFonts w:eastAsia="Calibri"/>
                <w:sz w:val="22"/>
                <w:szCs w:val="22"/>
              </w:rPr>
            </w:pPr>
            <w:r w:rsidRPr="002E1FFE">
              <w:rPr>
                <w:rFonts w:eastAsia="Calibri"/>
                <w:sz w:val="22"/>
                <w:szCs w:val="22"/>
              </w:rPr>
              <w:t>«Небыд, гора, мича» (9-11 кл.)</w:t>
            </w:r>
          </w:p>
          <w:p w:rsidR="002E1FFE" w:rsidRPr="002E1FFE" w:rsidRDefault="002E1FFE" w:rsidP="002E1FFE">
            <w:pPr>
              <w:ind w:firstLine="709"/>
              <w:jc w:val="both"/>
              <w:rPr>
                <w:rFonts w:eastAsia="Calibri"/>
                <w:sz w:val="22"/>
                <w:szCs w:val="22"/>
              </w:rPr>
            </w:pPr>
            <w:r w:rsidRPr="002E1FFE">
              <w:rPr>
                <w:rFonts w:eastAsia="Calibri"/>
                <w:sz w:val="22"/>
                <w:szCs w:val="22"/>
              </w:rPr>
              <w:t>«И.А.Куратов. Судьба. Поэзия. Наследие.»</w:t>
            </w:r>
          </w:p>
          <w:p w:rsidR="002E1FFE" w:rsidRPr="002E1FFE" w:rsidRDefault="002E1FFE" w:rsidP="002E1FFE">
            <w:pPr>
              <w:jc w:val="both"/>
              <w:rPr>
                <w:rFonts w:eastAsia="Calibri"/>
                <w:sz w:val="22"/>
                <w:szCs w:val="22"/>
              </w:rPr>
            </w:pPr>
            <w:r w:rsidRPr="002E1FFE">
              <w:rPr>
                <w:rFonts w:eastAsia="Calibri"/>
                <w:sz w:val="22"/>
                <w:szCs w:val="22"/>
              </w:rPr>
              <w:t>«В.Т.Чисталев. «Эжва йывса колип» (5-10 кл.)</w:t>
            </w:r>
          </w:p>
          <w:p w:rsidR="002E1FFE" w:rsidRPr="002E1FFE" w:rsidRDefault="002E1FFE" w:rsidP="002E1FFE">
            <w:pPr>
              <w:ind w:firstLine="709"/>
              <w:jc w:val="both"/>
              <w:rPr>
                <w:rFonts w:eastAsia="Calibri"/>
                <w:sz w:val="22"/>
                <w:szCs w:val="22"/>
              </w:rPr>
            </w:pPr>
            <w:r w:rsidRPr="002E1FFE">
              <w:rPr>
                <w:rFonts w:eastAsia="Calibri"/>
                <w:sz w:val="22"/>
                <w:szCs w:val="22"/>
              </w:rPr>
              <w:t>«Мый меддонаыс» (5-11 кл.)</w:t>
            </w:r>
          </w:p>
          <w:p w:rsidR="002E1FFE" w:rsidRPr="002E1FFE" w:rsidRDefault="002E1FFE" w:rsidP="002E1FFE">
            <w:pPr>
              <w:jc w:val="both"/>
              <w:rPr>
                <w:rFonts w:eastAsia="Calibri"/>
                <w:sz w:val="22"/>
                <w:szCs w:val="22"/>
              </w:rPr>
            </w:pPr>
            <w:r w:rsidRPr="002E1FFE">
              <w:rPr>
                <w:rFonts w:eastAsia="Calibri"/>
                <w:sz w:val="22"/>
                <w:szCs w:val="22"/>
              </w:rPr>
              <w:t>«Коми республика. Коми литература» (5-11 кл.)</w:t>
            </w:r>
          </w:p>
          <w:p w:rsidR="002E1FFE" w:rsidRPr="002E1FFE" w:rsidRDefault="002E1FFE" w:rsidP="002E1FFE">
            <w:pPr>
              <w:jc w:val="both"/>
              <w:rPr>
                <w:rFonts w:eastAsia="Calibri"/>
                <w:sz w:val="22"/>
                <w:szCs w:val="22"/>
              </w:rPr>
            </w:pPr>
            <w:r w:rsidRPr="002E1FFE">
              <w:rPr>
                <w:rFonts w:eastAsia="Calibri"/>
                <w:sz w:val="22"/>
                <w:szCs w:val="22"/>
              </w:rPr>
              <w:t>Компютерн</w:t>
            </w:r>
            <w:r w:rsidRPr="002E1FFE">
              <w:rPr>
                <w:rFonts w:eastAsia="MS Mincho"/>
                <w:sz w:val="22"/>
                <w:szCs w:val="22"/>
              </w:rPr>
              <w:t>ӧ</w:t>
            </w:r>
            <w:r w:rsidRPr="002E1FFE">
              <w:rPr>
                <w:rFonts w:eastAsia="Calibri"/>
                <w:sz w:val="22"/>
                <w:szCs w:val="22"/>
              </w:rPr>
              <w:t>й ворс</w:t>
            </w:r>
            <w:r w:rsidRPr="002E1FFE">
              <w:rPr>
                <w:rFonts w:eastAsia="MS Mincho"/>
                <w:sz w:val="22"/>
                <w:szCs w:val="22"/>
              </w:rPr>
              <w:t>ӧ</w:t>
            </w:r>
            <w:r w:rsidRPr="002E1FFE">
              <w:rPr>
                <w:rFonts w:eastAsia="Calibri"/>
                <w:sz w:val="22"/>
                <w:szCs w:val="22"/>
              </w:rPr>
              <w:t>м «Ош Микул и т</w:t>
            </w:r>
            <w:r w:rsidRPr="002E1FFE">
              <w:rPr>
                <w:rFonts w:eastAsia="MS Mincho"/>
                <w:sz w:val="22"/>
                <w:szCs w:val="22"/>
              </w:rPr>
              <w:t>ӧ</w:t>
            </w:r>
            <w:r w:rsidRPr="002E1FFE">
              <w:rPr>
                <w:rFonts w:eastAsia="Calibri"/>
                <w:sz w:val="22"/>
                <w:szCs w:val="22"/>
              </w:rPr>
              <w:t>дысьл</w:t>
            </w:r>
            <w:r w:rsidRPr="002E1FFE">
              <w:rPr>
                <w:rFonts w:eastAsia="MS Mincho"/>
                <w:sz w:val="22"/>
                <w:szCs w:val="22"/>
              </w:rPr>
              <w:t>ӧ</w:t>
            </w:r>
            <w:r w:rsidRPr="002E1FFE">
              <w:rPr>
                <w:rFonts w:eastAsia="Calibri"/>
                <w:sz w:val="22"/>
                <w:szCs w:val="22"/>
              </w:rPr>
              <w:t>н пасй</w:t>
            </w:r>
            <w:r w:rsidRPr="002E1FFE">
              <w:rPr>
                <w:rFonts w:eastAsia="MS Mincho"/>
                <w:sz w:val="22"/>
                <w:szCs w:val="22"/>
              </w:rPr>
              <w:t>ӧ</w:t>
            </w:r>
            <w:r w:rsidRPr="002E1FFE">
              <w:rPr>
                <w:rFonts w:eastAsia="Calibri"/>
                <w:sz w:val="22"/>
                <w:szCs w:val="22"/>
              </w:rPr>
              <w:t>дъяс» (5-7 кл.)</w:t>
            </w:r>
          </w:p>
          <w:p w:rsidR="002E1FFE" w:rsidRPr="002E1FFE" w:rsidRDefault="002E1FFE" w:rsidP="002E1FFE">
            <w:pPr>
              <w:jc w:val="both"/>
              <w:rPr>
                <w:rFonts w:eastAsia="Calibri"/>
                <w:sz w:val="22"/>
                <w:szCs w:val="22"/>
              </w:rPr>
            </w:pPr>
            <w:r w:rsidRPr="002E1FFE">
              <w:rPr>
                <w:rFonts w:eastAsia="Calibri"/>
                <w:sz w:val="22"/>
                <w:szCs w:val="22"/>
              </w:rPr>
              <w:t>«Финно – угорские сказки детям 21 века» (5-6 кл.)</w:t>
            </w:r>
          </w:p>
          <w:p w:rsidR="002E1FFE" w:rsidRPr="002E1FFE" w:rsidRDefault="002E1FFE" w:rsidP="002E1FFE">
            <w:pPr>
              <w:ind w:firstLine="709"/>
              <w:jc w:val="both"/>
              <w:rPr>
                <w:rFonts w:eastAsia="Calibri"/>
                <w:sz w:val="22"/>
                <w:szCs w:val="22"/>
              </w:rPr>
            </w:pPr>
            <w:r w:rsidRPr="002E1FFE">
              <w:rPr>
                <w:rFonts w:eastAsia="Calibri"/>
                <w:sz w:val="22"/>
                <w:szCs w:val="22"/>
              </w:rPr>
              <w:t>«Чол</w:t>
            </w:r>
            <w:r w:rsidRPr="002E1FFE">
              <w:rPr>
                <w:rFonts w:eastAsia="MS Mincho"/>
                <w:sz w:val="22"/>
                <w:szCs w:val="22"/>
              </w:rPr>
              <w:t>ӧ</w:t>
            </w:r>
            <w:r w:rsidRPr="002E1FFE">
              <w:rPr>
                <w:rFonts w:eastAsia="Calibri"/>
                <w:sz w:val="22"/>
                <w:szCs w:val="22"/>
              </w:rPr>
              <w:t>м дзолюк» (5 кл.)</w:t>
            </w:r>
          </w:p>
          <w:p w:rsidR="002E1FFE" w:rsidRPr="002E1FFE" w:rsidRDefault="002E1FFE" w:rsidP="002E1FFE">
            <w:pPr>
              <w:ind w:firstLine="709"/>
              <w:jc w:val="both"/>
              <w:rPr>
                <w:rFonts w:eastAsia="Calibri"/>
                <w:sz w:val="22"/>
                <w:szCs w:val="22"/>
              </w:rPr>
            </w:pPr>
            <w:r w:rsidRPr="002E1FFE">
              <w:rPr>
                <w:rFonts w:eastAsia="Calibri"/>
                <w:sz w:val="22"/>
                <w:szCs w:val="22"/>
              </w:rPr>
              <w:t>«Олісны-вылісны» (5 кл.)</w:t>
            </w:r>
          </w:p>
        </w:tc>
        <w:tc>
          <w:tcPr>
            <w:tcW w:w="1808" w:type="dxa"/>
          </w:tcPr>
          <w:p w:rsidR="002E1FFE" w:rsidRPr="002E1FFE" w:rsidRDefault="002E1FFE" w:rsidP="002E1FFE">
            <w:pPr>
              <w:ind w:firstLine="709"/>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jc w:val="cente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 xml:space="preserve">            1</w:t>
            </w: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rPr>
                <w:rFonts w:eastAsia="Calibri"/>
                <w:sz w:val="22"/>
                <w:szCs w:val="22"/>
              </w:rPr>
            </w:pPr>
            <w:r w:rsidRPr="002E1FFE">
              <w:rPr>
                <w:rFonts w:eastAsia="Calibri"/>
                <w:sz w:val="22"/>
                <w:szCs w:val="22"/>
              </w:rPr>
              <w:t xml:space="preserve">         10</w:t>
            </w:r>
          </w:p>
          <w:p w:rsidR="002E1FFE" w:rsidRPr="002E1FFE" w:rsidRDefault="002E1FFE" w:rsidP="002E1FFE">
            <w:pPr>
              <w:rPr>
                <w:rFonts w:eastAsia="Calibri"/>
                <w:sz w:val="22"/>
                <w:szCs w:val="22"/>
              </w:rPr>
            </w:pPr>
          </w:p>
        </w:tc>
      </w:tr>
    </w:tbl>
    <w:p w:rsidR="002E1FFE" w:rsidRPr="002E1FFE" w:rsidRDefault="002E1FFE" w:rsidP="002E1FFE">
      <w:pPr>
        <w:tabs>
          <w:tab w:val="left" w:pos="720"/>
        </w:tabs>
        <w:rPr>
          <w:rFonts w:eastAsia="Times New Roman"/>
          <w:b/>
          <w:sz w:val="22"/>
          <w:szCs w:val="22"/>
        </w:rPr>
      </w:pPr>
      <w:r w:rsidRPr="002E1FFE">
        <w:rPr>
          <w:rFonts w:eastAsia="Calibri"/>
          <w:sz w:val="22"/>
          <w:szCs w:val="22"/>
        </w:rPr>
        <w:t>У</w:t>
      </w:r>
      <w:r w:rsidRPr="002E1FFE">
        <w:rPr>
          <w:rFonts w:eastAsia="Calibri"/>
          <w:b/>
          <w:sz w:val="22"/>
          <w:szCs w:val="22"/>
        </w:rPr>
        <w:t>чебный предмет «Р</w:t>
      </w:r>
      <w:r w:rsidRPr="002E1FFE">
        <w:rPr>
          <w:rFonts w:eastAsia="Times New Roman"/>
          <w:b/>
          <w:sz w:val="22"/>
          <w:szCs w:val="22"/>
        </w:rPr>
        <w:t>усский языка и литератур»</w:t>
      </w:r>
    </w:p>
    <w:p w:rsidR="002E1FFE" w:rsidRPr="00806FE1" w:rsidRDefault="002E1FFE" w:rsidP="002E1FFE">
      <w:pPr>
        <w:rPr>
          <w:rFonts w:eastAsia="Calibri"/>
          <w:b/>
          <w:sz w:val="22"/>
          <w:szCs w:val="22"/>
        </w:rPr>
      </w:pPr>
      <w:r w:rsidRPr="00806FE1">
        <w:rPr>
          <w:rFonts w:eastAsia="Calibri"/>
          <w:b/>
          <w:sz w:val="22"/>
          <w:szCs w:val="22"/>
        </w:rPr>
        <w:t xml:space="preserve">Таблицы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857"/>
        <w:gridCol w:w="43"/>
        <w:gridCol w:w="1889"/>
      </w:tblGrid>
      <w:tr w:rsidR="002E1FFE" w:rsidRPr="002E1FFE" w:rsidTr="00806FE1">
        <w:tc>
          <w:tcPr>
            <w:tcW w:w="851"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 п/п</w:t>
            </w:r>
          </w:p>
        </w:tc>
        <w:tc>
          <w:tcPr>
            <w:tcW w:w="6900"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Наименование:</w:t>
            </w:r>
          </w:p>
          <w:p w:rsidR="002E1FFE" w:rsidRPr="002E1FFE" w:rsidRDefault="002E1FFE" w:rsidP="002E1FFE">
            <w:pPr>
              <w:jc w:val="center"/>
              <w:rPr>
                <w:rFonts w:eastAsia="Calibri"/>
                <w:sz w:val="22"/>
                <w:szCs w:val="22"/>
              </w:rPr>
            </w:pPr>
          </w:p>
        </w:tc>
        <w:tc>
          <w:tcPr>
            <w:tcW w:w="1889" w:type="dxa"/>
            <w:shd w:val="clear" w:color="auto" w:fill="auto"/>
          </w:tcPr>
          <w:p w:rsidR="002E1FFE" w:rsidRPr="002E1FFE" w:rsidRDefault="002E1FFE" w:rsidP="002E1FFE">
            <w:pPr>
              <w:rPr>
                <w:rFonts w:eastAsia="Calibri"/>
                <w:sz w:val="22"/>
                <w:szCs w:val="22"/>
              </w:rPr>
            </w:pPr>
            <w:r w:rsidRPr="002E1FFE">
              <w:rPr>
                <w:rFonts w:eastAsia="Calibri"/>
                <w:sz w:val="22"/>
                <w:szCs w:val="22"/>
              </w:rPr>
              <w:t>Количество:</w:t>
            </w:r>
          </w:p>
        </w:tc>
      </w:tr>
      <w:tr w:rsidR="002E1FFE" w:rsidRPr="002E1FFE" w:rsidTr="00806FE1">
        <w:tc>
          <w:tcPr>
            <w:tcW w:w="851" w:type="dxa"/>
            <w:shd w:val="clear" w:color="auto" w:fill="auto"/>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9637F1">
            <w:pPr>
              <w:numPr>
                <w:ilvl w:val="0"/>
                <w:numId w:val="563"/>
              </w:numPr>
              <w:rPr>
                <w:rFonts w:eastAsia="Calibri"/>
                <w:sz w:val="22"/>
                <w:szCs w:val="22"/>
              </w:rPr>
            </w:pPr>
            <w:r w:rsidRPr="002E1FFE">
              <w:rPr>
                <w:rFonts w:eastAsia="Calibri"/>
                <w:sz w:val="22"/>
                <w:szCs w:val="22"/>
              </w:rPr>
              <w:t xml:space="preserve">Телевизор </w:t>
            </w:r>
          </w:p>
          <w:p w:rsidR="002E1FFE" w:rsidRPr="002E1FFE" w:rsidRDefault="002E1FFE" w:rsidP="009637F1">
            <w:pPr>
              <w:numPr>
                <w:ilvl w:val="0"/>
                <w:numId w:val="563"/>
              </w:numPr>
              <w:rPr>
                <w:rFonts w:eastAsia="Calibri"/>
                <w:sz w:val="22"/>
                <w:szCs w:val="22"/>
              </w:rPr>
            </w:pPr>
            <w:r w:rsidRPr="002E1FFE">
              <w:rPr>
                <w:rFonts w:eastAsia="Calibri"/>
                <w:sz w:val="22"/>
                <w:szCs w:val="22"/>
                <w:lang w:val="en-US"/>
              </w:rPr>
              <w:t>DVD</w:t>
            </w:r>
            <w:r w:rsidRPr="002E1FFE">
              <w:rPr>
                <w:rFonts w:eastAsia="Calibri"/>
                <w:sz w:val="22"/>
                <w:szCs w:val="22"/>
              </w:rPr>
              <w:t xml:space="preserve"> </w:t>
            </w:r>
          </w:p>
          <w:p w:rsidR="002E1FFE" w:rsidRPr="002E1FFE" w:rsidRDefault="002E1FFE" w:rsidP="009637F1">
            <w:pPr>
              <w:numPr>
                <w:ilvl w:val="0"/>
                <w:numId w:val="563"/>
              </w:numPr>
              <w:rPr>
                <w:rFonts w:eastAsia="Calibri"/>
                <w:sz w:val="22"/>
                <w:szCs w:val="22"/>
              </w:rPr>
            </w:pPr>
            <w:r w:rsidRPr="002E1FFE">
              <w:rPr>
                <w:rFonts w:eastAsia="Calibri"/>
                <w:sz w:val="22"/>
                <w:szCs w:val="22"/>
              </w:rPr>
              <w:t xml:space="preserve">Шкафы </w:t>
            </w:r>
          </w:p>
          <w:p w:rsidR="002E1FFE" w:rsidRPr="002E1FFE" w:rsidRDefault="002E1FFE" w:rsidP="009637F1">
            <w:pPr>
              <w:numPr>
                <w:ilvl w:val="0"/>
                <w:numId w:val="563"/>
              </w:numPr>
              <w:rPr>
                <w:rFonts w:eastAsia="Calibri"/>
                <w:sz w:val="22"/>
                <w:szCs w:val="22"/>
              </w:rPr>
            </w:pPr>
            <w:r w:rsidRPr="002E1FFE">
              <w:rPr>
                <w:rFonts w:eastAsia="Calibri"/>
                <w:sz w:val="22"/>
                <w:szCs w:val="22"/>
              </w:rPr>
              <w:t>Ноутбук</w:t>
            </w:r>
          </w:p>
          <w:p w:rsidR="002E1FFE" w:rsidRPr="002E1FFE" w:rsidRDefault="002E1FFE" w:rsidP="009637F1">
            <w:pPr>
              <w:numPr>
                <w:ilvl w:val="0"/>
                <w:numId w:val="563"/>
              </w:numPr>
              <w:rPr>
                <w:rFonts w:eastAsia="Calibri"/>
                <w:sz w:val="22"/>
                <w:szCs w:val="22"/>
              </w:rPr>
            </w:pPr>
            <w:r w:rsidRPr="002E1FFE">
              <w:rPr>
                <w:rFonts w:eastAsia="Calibri"/>
                <w:sz w:val="22"/>
                <w:szCs w:val="22"/>
              </w:rPr>
              <w:t xml:space="preserve">Проектор </w:t>
            </w:r>
          </w:p>
          <w:p w:rsidR="002E1FFE" w:rsidRPr="002E1FFE" w:rsidRDefault="002E1FFE" w:rsidP="009637F1">
            <w:pPr>
              <w:numPr>
                <w:ilvl w:val="0"/>
                <w:numId w:val="563"/>
              </w:numPr>
              <w:rPr>
                <w:rFonts w:eastAsia="Calibri"/>
                <w:sz w:val="22"/>
                <w:szCs w:val="22"/>
              </w:rPr>
            </w:pPr>
            <w:r w:rsidRPr="002E1FFE">
              <w:rPr>
                <w:rFonts w:eastAsia="Calibri"/>
                <w:sz w:val="22"/>
                <w:szCs w:val="22"/>
              </w:rPr>
              <w:t xml:space="preserve">Доска аудиторская </w:t>
            </w:r>
          </w:p>
          <w:p w:rsidR="002E1FFE" w:rsidRPr="002E1FFE" w:rsidRDefault="002E1FFE" w:rsidP="009637F1">
            <w:pPr>
              <w:numPr>
                <w:ilvl w:val="0"/>
                <w:numId w:val="563"/>
              </w:numPr>
              <w:rPr>
                <w:rFonts w:eastAsia="Calibri"/>
                <w:sz w:val="22"/>
                <w:szCs w:val="22"/>
              </w:rPr>
            </w:pPr>
            <w:r w:rsidRPr="002E1FFE">
              <w:rPr>
                <w:rFonts w:eastAsia="Calibri"/>
                <w:sz w:val="22"/>
                <w:szCs w:val="22"/>
              </w:rPr>
              <w:t>Стул учительский</w:t>
            </w:r>
          </w:p>
          <w:p w:rsidR="002E1FFE" w:rsidRPr="002E1FFE" w:rsidRDefault="002E1FFE" w:rsidP="009637F1">
            <w:pPr>
              <w:numPr>
                <w:ilvl w:val="0"/>
                <w:numId w:val="563"/>
              </w:numPr>
              <w:rPr>
                <w:rFonts w:eastAsia="Calibri"/>
                <w:sz w:val="22"/>
                <w:szCs w:val="22"/>
              </w:rPr>
            </w:pPr>
            <w:r w:rsidRPr="002E1FFE">
              <w:rPr>
                <w:rFonts w:eastAsia="Calibri"/>
                <w:sz w:val="22"/>
                <w:szCs w:val="22"/>
              </w:rPr>
              <w:t>Стул учительский</w:t>
            </w:r>
          </w:p>
          <w:p w:rsidR="002E1FFE" w:rsidRPr="002E1FFE" w:rsidRDefault="002E1FFE" w:rsidP="009637F1">
            <w:pPr>
              <w:numPr>
                <w:ilvl w:val="0"/>
                <w:numId w:val="563"/>
              </w:numPr>
              <w:rPr>
                <w:rFonts w:eastAsia="Calibri"/>
                <w:sz w:val="22"/>
                <w:szCs w:val="22"/>
              </w:rPr>
            </w:pPr>
            <w:r w:rsidRPr="002E1FFE">
              <w:rPr>
                <w:rFonts w:eastAsia="Calibri"/>
                <w:sz w:val="22"/>
                <w:szCs w:val="22"/>
              </w:rPr>
              <w:t>Стол ученический</w:t>
            </w:r>
          </w:p>
          <w:p w:rsidR="002E1FFE" w:rsidRPr="002E1FFE" w:rsidRDefault="002E1FFE" w:rsidP="009637F1">
            <w:pPr>
              <w:numPr>
                <w:ilvl w:val="0"/>
                <w:numId w:val="563"/>
              </w:numPr>
              <w:rPr>
                <w:rFonts w:eastAsia="Calibri"/>
                <w:sz w:val="22"/>
                <w:szCs w:val="22"/>
              </w:rPr>
            </w:pPr>
            <w:r w:rsidRPr="002E1FFE">
              <w:rPr>
                <w:rFonts w:eastAsia="Calibri"/>
                <w:sz w:val="22"/>
                <w:szCs w:val="22"/>
              </w:rPr>
              <w:t>Стул ученический</w:t>
            </w:r>
          </w:p>
        </w:tc>
        <w:tc>
          <w:tcPr>
            <w:tcW w:w="1889" w:type="dxa"/>
            <w:shd w:val="clear" w:color="auto" w:fill="auto"/>
          </w:tcPr>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3</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1</w:t>
            </w:r>
          </w:p>
          <w:p w:rsidR="002E1FFE" w:rsidRPr="002E1FFE" w:rsidRDefault="002E1FFE" w:rsidP="002E1FFE">
            <w:pPr>
              <w:rPr>
                <w:rFonts w:eastAsia="Calibri"/>
                <w:sz w:val="22"/>
                <w:szCs w:val="22"/>
              </w:rPr>
            </w:pPr>
            <w:r w:rsidRPr="002E1FFE">
              <w:rPr>
                <w:rFonts w:eastAsia="Calibri"/>
                <w:sz w:val="22"/>
                <w:szCs w:val="22"/>
              </w:rPr>
              <w:t>5</w:t>
            </w:r>
          </w:p>
          <w:p w:rsidR="002E1FFE" w:rsidRPr="002E1FFE" w:rsidRDefault="002E1FFE" w:rsidP="002E1FFE">
            <w:pPr>
              <w:rPr>
                <w:rFonts w:eastAsia="Calibri"/>
                <w:sz w:val="22"/>
                <w:szCs w:val="22"/>
              </w:rPr>
            </w:pPr>
            <w:r w:rsidRPr="002E1FFE">
              <w:rPr>
                <w:rFonts w:eastAsia="Calibri"/>
                <w:sz w:val="22"/>
                <w:szCs w:val="22"/>
              </w:rPr>
              <w:t>10</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1</w:t>
            </w:r>
          </w:p>
        </w:tc>
        <w:tc>
          <w:tcPr>
            <w:tcW w:w="6900" w:type="dxa"/>
            <w:gridSpan w:val="2"/>
            <w:shd w:val="clear" w:color="auto" w:fill="auto"/>
          </w:tcPr>
          <w:p w:rsidR="002E1FFE" w:rsidRPr="002E1FFE" w:rsidRDefault="002E1FFE" w:rsidP="002E1FFE">
            <w:pPr>
              <w:rPr>
                <w:rFonts w:eastAsia="Calibri"/>
                <w:b/>
                <w:sz w:val="22"/>
                <w:szCs w:val="22"/>
              </w:rPr>
            </w:pPr>
            <w:r w:rsidRPr="002E1FFE">
              <w:rPr>
                <w:rFonts w:eastAsia="Calibri"/>
                <w:b/>
                <w:sz w:val="22"/>
                <w:szCs w:val="22"/>
              </w:rPr>
              <w:t>Таблицы</w:t>
            </w:r>
          </w:p>
          <w:p w:rsidR="002E1FFE" w:rsidRPr="002E1FFE" w:rsidRDefault="002E1FFE" w:rsidP="002E1FFE">
            <w:pPr>
              <w:rPr>
                <w:rFonts w:eastAsia="Calibri"/>
                <w:sz w:val="22"/>
                <w:szCs w:val="22"/>
              </w:rPr>
            </w:pPr>
            <w:r w:rsidRPr="002E1FFE">
              <w:rPr>
                <w:rFonts w:eastAsia="Calibri"/>
                <w:sz w:val="22"/>
                <w:szCs w:val="22"/>
              </w:rPr>
              <w:t>Правописание  -Н- и -НН- в именах прилагательных и причастий.</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в предложениях с обращениями, вводными и вставными конструкциями.</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2</w:t>
            </w: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 xml:space="preserve">Обособление согласованных определений. </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суффиксов имён существительных.</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3</w:t>
            </w: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Образование сложных слов и их написание.</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в предложениях с цитатами.</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4</w:t>
            </w: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Разделы русской пунктуации и основные группы правил.</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75"/>
        </w:trPr>
        <w:tc>
          <w:tcPr>
            <w:tcW w:w="851" w:type="dxa"/>
            <w:vMerge/>
            <w:shd w:val="clear" w:color="auto" w:fill="auto"/>
          </w:tcPr>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Разделы русской орфографии и основные группы правил.</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5</w:t>
            </w: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окончаний глаголов.</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между частями СПП.</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6</w:t>
            </w: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между однородными членами предложения</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корней с чередованием гласных.</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7</w:t>
            </w: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некоторых буквосочетаний в именах существительных.</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при обособлении приложений.</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p>
          <w:p w:rsidR="002E1FFE" w:rsidRPr="002E1FFE" w:rsidRDefault="002E1FFE" w:rsidP="002E1FFE">
            <w:pPr>
              <w:jc w:val="center"/>
              <w:rPr>
                <w:rFonts w:eastAsia="Calibri"/>
                <w:sz w:val="22"/>
                <w:szCs w:val="22"/>
              </w:rPr>
            </w:pPr>
            <w:r w:rsidRPr="002E1FFE">
              <w:rPr>
                <w:rFonts w:eastAsia="Calibri"/>
                <w:sz w:val="22"/>
                <w:szCs w:val="22"/>
              </w:rPr>
              <w:t>8</w:t>
            </w: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в сложных предложениях.</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404"/>
        </w:trPr>
        <w:tc>
          <w:tcPr>
            <w:tcW w:w="851" w:type="dxa"/>
            <w:vMerge/>
            <w:shd w:val="clear" w:color="auto" w:fill="auto"/>
          </w:tcPr>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букв Ы и И.</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rPr>
                <w:rFonts w:eastAsia="Calibri"/>
                <w:sz w:val="22"/>
                <w:szCs w:val="22"/>
              </w:rPr>
            </w:pPr>
            <w:r w:rsidRPr="002E1FFE">
              <w:rPr>
                <w:rFonts w:eastAsia="Calibri"/>
                <w:sz w:val="22"/>
                <w:szCs w:val="22"/>
              </w:rPr>
              <w:t>9</w:t>
            </w: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Изобразительно-выразительные средства.</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900" w:type="dxa"/>
            <w:gridSpan w:val="2"/>
            <w:shd w:val="clear" w:color="auto" w:fill="auto"/>
          </w:tcPr>
          <w:p w:rsidR="002E1FFE" w:rsidRPr="002E1FFE" w:rsidRDefault="002E1FFE" w:rsidP="002E1FFE">
            <w:pPr>
              <w:rPr>
                <w:rFonts w:eastAsia="Calibri"/>
                <w:sz w:val="22"/>
                <w:szCs w:val="22"/>
              </w:rPr>
            </w:pPr>
            <w:r w:rsidRPr="002E1FFE">
              <w:rPr>
                <w:rFonts w:eastAsia="Calibri"/>
                <w:sz w:val="22"/>
                <w:szCs w:val="22"/>
              </w:rPr>
              <w:t>Роды и жанры литературы.</w:t>
            </w:r>
          </w:p>
        </w:tc>
        <w:tc>
          <w:tcPr>
            <w:tcW w:w="1889"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10</w:t>
            </w: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в предложениях с уточняющими поясняющими и присоединительными членами.</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суффиксов глаголов.</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11</w:t>
            </w: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в предложениях с деепричастиями.</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суффиксов –К- и –СК- в именах прилагательных.</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12</w:t>
            </w: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Различие НЕ и НИ.</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и основные случаи их употребления.</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13</w:t>
            </w: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в предложениях с союзом КАК.</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суффиксов причастий.</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14</w:t>
            </w: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в предложениях с союзом И.</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гласных после шипящих Ж, Ш, Ч, Щ.</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15</w:t>
            </w: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приставок.</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в предложениях с обобщающими словами при однородных членах.</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16</w:t>
            </w: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Слитное и раздельное написание НЕ со словами разных частей речи.</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Знаки препинания в предложениях с прямой речью.</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val="restart"/>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17</w:t>
            </w: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Правописание морфей.</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c>
          <w:tcPr>
            <w:tcW w:w="851" w:type="dxa"/>
            <w:vMerge/>
            <w:shd w:val="clear" w:color="auto" w:fill="auto"/>
          </w:tcPr>
          <w:p w:rsidR="002E1FFE" w:rsidRPr="002E1FFE" w:rsidRDefault="002E1FFE" w:rsidP="002E1FFE">
            <w:pPr>
              <w:jc w:val="center"/>
              <w:rPr>
                <w:rFonts w:eastAsia="Calibri"/>
                <w:sz w:val="22"/>
                <w:szCs w:val="22"/>
              </w:rPr>
            </w:pPr>
          </w:p>
        </w:tc>
        <w:tc>
          <w:tcPr>
            <w:tcW w:w="6857" w:type="dxa"/>
            <w:shd w:val="clear" w:color="auto" w:fill="auto"/>
          </w:tcPr>
          <w:p w:rsidR="002E1FFE" w:rsidRPr="002E1FFE" w:rsidRDefault="002E1FFE" w:rsidP="002E1FFE">
            <w:pPr>
              <w:rPr>
                <w:rFonts w:eastAsia="Calibri"/>
                <w:sz w:val="22"/>
                <w:szCs w:val="22"/>
              </w:rPr>
            </w:pPr>
            <w:r w:rsidRPr="002E1FFE">
              <w:rPr>
                <w:rFonts w:eastAsia="Calibri"/>
                <w:sz w:val="22"/>
                <w:szCs w:val="22"/>
              </w:rPr>
              <w:t>Тире между подлежащим и сказуемым.</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374"/>
        </w:trPr>
        <w:tc>
          <w:tcPr>
            <w:tcW w:w="851"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18</w:t>
            </w:r>
          </w:p>
        </w:tc>
        <w:tc>
          <w:tcPr>
            <w:tcW w:w="6857"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Строфа.</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65"/>
        </w:trPr>
        <w:tc>
          <w:tcPr>
            <w:tcW w:w="851"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19</w:t>
            </w:r>
          </w:p>
        </w:tc>
        <w:tc>
          <w:tcPr>
            <w:tcW w:w="6857"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Твёрдые стихотворные формы.</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412"/>
        </w:trPr>
        <w:tc>
          <w:tcPr>
            <w:tcW w:w="851"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20</w:t>
            </w:r>
          </w:p>
        </w:tc>
        <w:tc>
          <w:tcPr>
            <w:tcW w:w="6857"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Стили речи.</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2E1FFE">
        <w:tc>
          <w:tcPr>
            <w:tcW w:w="9640" w:type="dxa"/>
            <w:gridSpan w:val="4"/>
            <w:shd w:val="clear" w:color="auto" w:fill="auto"/>
          </w:tcPr>
          <w:p w:rsidR="002E1FFE" w:rsidRPr="002E1FFE" w:rsidRDefault="002E1FFE" w:rsidP="002E1FFE">
            <w:pPr>
              <w:ind w:firstLine="709"/>
              <w:jc w:val="both"/>
              <w:rPr>
                <w:rFonts w:eastAsia="Calibri"/>
                <w:b/>
                <w:sz w:val="22"/>
                <w:szCs w:val="22"/>
              </w:rPr>
            </w:pPr>
            <w:r w:rsidRPr="002E1FFE">
              <w:rPr>
                <w:rFonts w:eastAsia="Calibri"/>
                <w:b/>
                <w:sz w:val="22"/>
                <w:szCs w:val="22"/>
              </w:rPr>
              <w:t>Обратная сторона:</w:t>
            </w:r>
          </w:p>
        </w:tc>
      </w:tr>
      <w:tr w:rsidR="002E1FFE" w:rsidRPr="002E1FFE" w:rsidTr="00806FE1">
        <w:trPr>
          <w:trHeight w:val="265"/>
        </w:trPr>
        <w:tc>
          <w:tcPr>
            <w:tcW w:w="851" w:type="dxa"/>
            <w:shd w:val="clear" w:color="auto" w:fill="auto"/>
          </w:tcPr>
          <w:p w:rsidR="002E1FFE" w:rsidRPr="002E1FFE" w:rsidRDefault="002E1FFE" w:rsidP="009637F1">
            <w:pPr>
              <w:numPr>
                <w:ilvl w:val="0"/>
                <w:numId w:val="564"/>
              </w:numPr>
              <w:jc w:val="both"/>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Буквы Ы –И после Ц.</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553"/>
        </w:trPr>
        <w:tc>
          <w:tcPr>
            <w:tcW w:w="851" w:type="dxa"/>
            <w:shd w:val="clear" w:color="auto" w:fill="auto"/>
          </w:tcPr>
          <w:p w:rsidR="002E1FFE" w:rsidRPr="002E1FFE" w:rsidRDefault="002E1FFE" w:rsidP="009637F1">
            <w:pPr>
              <w:numPr>
                <w:ilvl w:val="0"/>
                <w:numId w:val="564"/>
              </w:numPr>
              <w:jc w:val="both"/>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Роль Ь</w:t>
            </w:r>
          </w:p>
          <w:p w:rsidR="002E1FFE" w:rsidRPr="002E1FFE" w:rsidRDefault="002E1FFE" w:rsidP="002E1FFE">
            <w:pPr>
              <w:ind w:firstLine="709"/>
              <w:jc w:val="both"/>
              <w:rPr>
                <w:rFonts w:eastAsia="Calibri"/>
                <w:sz w:val="22"/>
                <w:szCs w:val="22"/>
              </w:rPr>
            </w:pPr>
            <w:r w:rsidRPr="002E1FFE">
              <w:rPr>
                <w:rFonts w:eastAsia="Calibri"/>
                <w:sz w:val="22"/>
                <w:szCs w:val="22"/>
              </w:rPr>
              <w:t>Склонение прилагательных женского рода.</w:t>
            </w:r>
          </w:p>
          <w:p w:rsidR="002E1FFE" w:rsidRPr="002E1FFE" w:rsidRDefault="002E1FFE" w:rsidP="002E1FFE">
            <w:pPr>
              <w:ind w:firstLine="709"/>
              <w:jc w:val="both"/>
              <w:rPr>
                <w:rFonts w:eastAsia="Calibri"/>
                <w:sz w:val="22"/>
                <w:szCs w:val="22"/>
              </w:rPr>
            </w:pP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81"/>
        </w:trPr>
        <w:tc>
          <w:tcPr>
            <w:tcW w:w="851" w:type="dxa"/>
            <w:shd w:val="clear" w:color="auto" w:fill="auto"/>
          </w:tcPr>
          <w:p w:rsidR="002E1FFE" w:rsidRPr="002E1FFE" w:rsidRDefault="002E1FFE" w:rsidP="009637F1">
            <w:pPr>
              <w:numPr>
                <w:ilvl w:val="0"/>
                <w:numId w:val="564"/>
              </w:numPr>
              <w:jc w:val="both"/>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Буквы О-А в корнях  ЛАГ/ЛОЖ,  РАСТ/РАЩ/РОС.</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58"/>
        </w:trPr>
        <w:tc>
          <w:tcPr>
            <w:tcW w:w="851" w:type="dxa"/>
            <w:shd w:val="clear" w:color="auto" w:fill="auto"/>
          </w:tcPr>
          <w:p w:rsidR="002E1FFE" w:rsidRPr="002E1FFE" w:rsidRDefault="002E1FFE" w:rsidP="009637F1">
            <w:pPr>
              <w:numPr>
                <w:ilvl w:val="0"/>
                <w:numId w:val="564"/>
              </w:numPr>
              <w:jc w:val="both"/>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Буквы О-А в корнях  КАС/КОС,  ГОР/ГАР.</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403"/>
        </w:trPr>
        <w:tc>
          <w:tcPr>
            <w:tcW w:w="851" w:type="dxa"/>
            <w:shd w:val="clear" w:color="auto" w:fill="auto"/>
          </w:tcPr>
          <w:p w:rsidR="002E1FFE" w:rsidRPr="002E1FFE" w:rsidRDefault="002E1FFE" w:rsidP="009637F1">
            <w:pPr>
              <w:numPr>
                <w:ilvl w:val="0"/>
                <w:numId w:val="564"/>
              </w:numPr>
              <w:jc w:val="both"/>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Разряды местоимений.</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82"/>
        </w:trPr>
        <w:tc>
          <w:tcPr>
            <w:tcW w:w="851" w:type="dxa"/>
            <w:shd w:val="clear" w:color="auto" w:fill="auto"/>
          </w:tcPr>
          <w:p w:rsidR="002E1FFE" w:rsidRPr="002E1FFE" w:rsidRDefault="002E1FFE" w:rsidP="009637F1">
            <w:pPr>
              <w:numPr>
                <w:ilvl w:val="0"/>
                <w:numId w:val="564"/>
              </w:numPr>
              <w:jc w:val="both"/>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Обособление обстоятельств.</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71"/>
        </w:trPr>
        <w:tc>
          <w:tcPr>
            <w:tcW w:w="851" w:type="dxa"/>
            <w:shd w:val="clear" w:color="auto" w:fill="auto"/>
          </w:tcPr>
          <w:p w:rsidR="002E1FFE" w:rsidRPr="002E1FFE" w:rsidRDefault="002E1FFE" w:rsidP="009637F1">
            <w:pPr>
              <w:numPr>
                <w:ilvl w:val="0"/>
                <w:numId w:val="564"/>
              </w:numPr>
              <w:jc w:val="both"/>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Односоставные предложения.</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62"/>
        </w:trPr>
        <w:tc>
          <w:tcPr>
            <w:tcW w:w="851" w:type="dxa"/>
            <w:shd w:val="clear" w:color="auto" w:fill="auto"/>
          </w:tcPr>
          <w:p w:rsidR="002E1FFE" w:rsidRPr="002E1FFE" w:rsidRDefault="002E1FFE" w:rsidP="009637F1">
            <w:pPr>
              <w:numPr>
                <w:ilvl w:val="0"/>
                <w:numId w:val="564"/>
              </w:numPr>
              <w:jc w:val="both"/>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Причастие как особая форма глагола.</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65"/>
        </w:trPr>
        <w:tc>
          <w:tcPr>
            <w:tcW w:w="851" w:type="dxa"/>
            <w:shd w:val="clear" w:color="auto" w:fill="auto"/>
          </w:tcPr>
          <w:p w:rsidR="002E1FFE" w:rsidRPr="002E1FFE" w:rsidRDefault="002E1FFE" w:rsidP="009637F1">
            <w:pPr>
              <w:numPr>
                <w:ilvl w:val="0"/>
                <w:numId w:val="564"/>
              </w:numPr>
              <w:jc w:val="both"/>
              <w:rPr>
                <w:rFonts w:eastAsia="Calibri"/>
                <w:sz w:val="22"/>
                <w:szCs w:val="22"/>
              </w:rPr>
            </w:pPr>
          </w:p>
        </w:tc>
        <w:tc>
          <w:tcPr>
            <w:tcW w:w="6857" w:type="dxa"/>
            <w:shd w:val="clear" w:color="auto" w:fill="auto"/>
          </w:tcPr>
          <w:p w:rsidR="002E1FFE" w:rsidRPr="002E1FFE" w:rsidRDefault="002E1FFE" w:rsidP="002E1FFE">
            <w:pPr>
              <w:jc w:val="both"/>
              <w:rPr>
                <w:rFonts w:eastAsia="Calibri"/>
                <w:sz w:val="22"/>
                <w:szCs w:val="22"/>
              </w:rPr>
            </w:pPr>
            <w:r w:rsidRPr="002E1FFE">
              <w:rPr>
                <w:rFonts w:eastAsia="Calibri"/>
                <w:sz w:val="22"/>
                <w:szCs w:val="22"/>
              </w:rPr>
              <w:t>-Н- и –НН- в суффиксах имён прилагательных.</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440"/>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Деепричастие как особая форма глагола.</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404"/>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Деепричастный оборот.</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551"/>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Пунктуация в сложных предложениях с сочинительной и подчинительной связью.</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76"/>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Буквы Е-И в корнях с чередованием.</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65"/>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Обособление определений.</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70"/>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НЕ с существительным.</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401"/>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НЕ с прилагательным.</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80"/>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Прямая речь.</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83"/>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Гласные в приставках ПРЕ- и ПРИ-</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806FE1">
        <w:trPr>
          <w:trHeight w:val="274"/>
        </w:trPr>
        <w:tc>
          <w:tcPr>
            <w:tcW w:w="851" w:type="dxa"/>
            <w:shd w:val="clear" w:color="auto" w:fill="auto"/>
          </w:tcPr>
          <w:p w:rsidR="002E1FFE" w:rsidRPr="002E1FFE" w:rsidRDefault="002E1FFE" w:rsidP="009637F1">
            <w:pPr>
              <w:numPr>
                <w:ilvl w:val="0"/>
                <w:numId w:val="564"/>
              </w:numPr>
              <w:rPr>
                <w:rFonts w:eastAsia="Calibri"/>
                <w:sz w:val="22"/>
                <w:szCs w:val="22"/>
              </w:rPr>
            </w:pPr>
          </w:p>
        </w:tc>
        <w:tc>
          <w:tcPr>
            <w:tcW w:w="6857" w:type="dxa"/>
            <w:shd w:val="clear" w:color="auto" w:fill="auto"/>
          </w:tcPr>
          <w:p w:rsidR="002E1FFE" w:rsidRPr="002E1FFE" w:rsidRDefault="002E1FFE" w:rsidP="002E1FFE">
            <w:pPr>
              <w:ind w:firstLine="709"/>
              <w:jc w:val="both"/>
              <w:rPr>
                <w:rFonts w:eastAsia="Calibri"/>
                <w:sz w:val="22"/>
                <w:szCs w:val="22"/>
              </w:rPr>
            </w:pPr>
            <w:r w:rsidRPr="002E1FFE">
              <w:rPr>
                <w:rFonts w:eastAsia="Calibri"/>
                <w:sz w:val="22"/>
                <w:szCs w:val="22"/>
              </w:rPr>
              <w:t>Слитное и раздельное написание НЕ с причастиями.</w:t>
            </w:r>
          </w:p>
        </w:tc>
        <w:tc>
          <w:tcPr>
            <w:tcW w:w="1932" w:type="dxa"/>
            <w:gridSpan w:val="2"/>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bl>
    <w:p w:rsidR="002E1FFE" w:rsidRPr="002E1FFE" w:rsidRDefault="002E1FFE" w:rsidP="002E1FFE">
      <w:pPr>
        <w:jc w:val="both"/>
        <w:rPr>
          <w:rFonts w:eastAsia="Times New Roman"/>
          <w:sz w:val="22"/>
          <w:szCs w:val="22"/>
        </w:rPr>
      </w:pPr>
      <w:r w:rsidRPr="002E1FFE">
        <w:rPr>
          <w:rFonts w:eastAsia="Times New Roman"/>
          <w:sz w:val="22"/>
          <w:szCs w:val="22"/>
        </w:rPr>
        <w:t xml:space="preserve"> </w:t>
      </w:r>
    </w:p>
    <w:p w:rsidR="002E1FFE" w:rsidRPr="002E1FFE" w:rsidRDefault="002E1FFE" w:rsidP="002E1FFE">
      <w:pPr>
        <w:jc w:val="both"/>
        <w:rPr>
          <w:rFonts w:eastAsia="Times New Roman"/>
          <w:sz w:val="22"/>
          <w:szCs w:val="22"/>
        </w:rPr>
      </w:pPr>
    </w:p>
    <w:p w:rsidR="002E1FFE" w:rsidRPr="00D252E8" w:rsidRDefault="002E1FFE" w:rsidP="002E1FFE">
      <w:pPr>
        <w:jc w:val="both"/>
        <w:rPr>
          <w:rFonts w:eastAsia="Calibri"/>
          <w:b/>
          <w:sz w:val="22"/>
          <w:szCs w:val="22"/>
        </w:rPr>
      </w:pPr>
      <w:r w:rsidRPr="00D252E8">
        <w:rPr>
          <w:rFonts w:eastAsia="Calibri"/>
          <w:b/>
          <w:sz w:val="22"/>
          <w:szCs w:val="22"/>
        </w:rPr>
        <w:t>Список учебной, методической, научно-поп</w:t>
      </w:r>
      <w:r w:rsidR="00D252E8">
        <w:rPr>
          <w:rFonts w:eastAsia="Calibri"/>
          <w:b/>
          <w:sz w:val="22"/>
          <w:szCs w:val="22"/>
        </w:rPr>
        <w:t>улярной и справочной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4111"/>
        <w:gridCol w:w="1950"/>
      </w:tblGrid>
      <w:tr w:rsidR="00D252E8" w:rsidRPr="00D252E8" w:rsidTr="00D252E8">
        <w:tc>
          <w:tcPr>
            <w:tcW w:w="817"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w:t>
            </w:r>
          </w:p>
        </w:tc>
        <w:tc>
          <w:tcPr>
            <w:tcW w:w="2693"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Автор</w:t>
            </w:r>
          </w:p>
        </w:tc>
        <w:tc>
          <w:tcPr>
            <w:tcW w:w="4111"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Название</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Кол-во экз.</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1.</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Ушаков Д.Н., Крючков С.Е., М., 1990г.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 xml:space="preserve">Орфографический словарь. Для учащихся средней школы. </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25</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2.</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Одинцов В.В. и др. (под ред. В.В.Иванова</w:t>
            </w:r>
          </w:p>
          <w:p w:rsidR="002E1FFE" w:rsidRPr="00D252E8" w:rsidRDefault="002E1FFE" w:rsidP="002E1FFE">
            <w:pPr>
              <w:rPr>
                <w:rFonts w:eastAsia="Calibri"/>
                <w:sz w:val="22"/>
                <w:szCs w:val="22"/>
              </w:rPr>
            </w:pPr>
            <w:r w:rsidRPr="00D252E8">
              <w:rPr>
                <w:rFonts w:eastAsia="Calibri"/>
                <w:sz w:val="22"/>
                <w:szCs w:val="22"/>
              </w:rPr>
              <w:t>М., 1999 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Школьный словарь иностранных слов.</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3.</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 xml:space="preserve">Потиха З.А. </w:t>
            </w:r>
          </w:p>
          <w:p w:rsidR="002E1FFE" w:rsidRPr="00D252E8" w:rsidRDefault="002E1FFE" w:rsidP="002E1FFE">
            <w:pPr>
              <w:rPr>
                <w:rFonts w:eastAsia="Calibri"/>
                <w:sz w:val="22"/>
                <w:szCs w:val="22"/>
              </w:rPr>
            </w:pPr>
            <w:r w:rsidRPr="00D252E8">
              <w:rPr>
                <w:rFonts w:eastAsia="Calibri"/>
                <w:sz w:val="22"/>
                <w:szCs w:val="22"/>
              </w:rPr>
              <w:t>М., 1998 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Школьный словарь строения слов русского языка.</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4.</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 xml:space="preserve">Жуков В.П., </w:t>
            </w:r>
          </w:p>
          <w:p w:rsidR="002E1FFE" w:rsidRPr="00D252E8" w:rsidRDefault="002E1FFE" w:rsidP="002E1FFE">
            <w:pPr>
              <w:rPr>
                <w:rFonts w:eastAsia="Calibri"/>
                <w:sz w:val="22"/>
                <w:szCs w:val="22"/>
              </w:rPr>
            </w:pPr>
            <w:r w:rsidRPr="00D252E8">
              <w:rPr>
                <w:rFonts w:eastAsia="Calibri"/>
                <w:sz w:val="22"/>
                <w:szCs w:val="22"/>
              </w:rPr>
              <w:t>Жуков А.В.</w:t>
            </w:r>
          </w:p>
          <w:p w:rsidR="002E1FFE" w:rsidRPr="00D252E8" w:rsidRDefault="002E1FFE" w:rsidP="002E1FFE">
            <w:pPr>
              <w:rPr>
                <w:rFonts w:eastAsia="Calibri"/>
                <w:sz w:val="22"/>
                <w:szCs w:val="22"/>
              </w:rPr>
            </w:pPr>
            <w:r w:rsidRPr="00D252E8">
              <w:rPr>
                <w:rFonts w:eastAsia="Calibri"/>
                <w:sz w:val="22"/>
                <w:szCs w:val="22"/>
              </w:rPr>
              <w:t>М., 1994 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Школьный фразеологический словарь русского языка.</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5.</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Львов М.П.</w:t>
            </w:r>
          </w:p>
          <w:p w:rsidR="002E1FFE" w:rsidRPr="00D252E8" w:rsidRDefault="002E1FFE" w:rsidP="002E1FFE">
            <w:pPr>
              <w:rPr>
                <w:rFonts w:eastAsia="Calibri"/>
                <w:sz w:val="22"/>
                <w:szCs w:val="22"/>
              </w:rPr>
            </w:pPr>
            <w:r w:rsidRPr="00D252E8">
              <w:rPr>
                <w:rFonts w:eastAsia="Calibri"/>
                <w:sz w:val="22"/>
                <w:szCs w:val="22"/>
              </w:rPr>
              <w:t>М., 1998 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Школьный словарь антонимов русского языка.</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6.</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 xml:space="preserve">Шанский Н.М., Боброва Т.А. </w:t>
            </w:r>
          </w:p>
          <w:p w:rsidR="002E1FFE" w:rsidRPr="00D252E8" w:rsidRDefault="002E1FFE" w:rsidP="002E1FFE">
            <w:pPr>
              <w:rPr>
                <w:rFonts w:eastAsia="Calibri"/>
                <w:sz w:val="22"/>
                <w:szCs w:val="22"/>
              </w:rPr>
            </w:pPr>
            <w:r w:rsidRPr="00D252E8">
              <w:rPr>
                <w:rFonts w:eastAsia="Calibri"/>
                <w:sz w:val="22"/>
                <w:szCs w:val="22"/>
              </w:rPr>
              <w:t>М., 1997 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Этимологический словарь русского языка.</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7.</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 xml:space="preserve">Лапатухин М.С., Скорлупская Е.В., Снетова Г.П. </w:t>
            </w:r>
          </w:p>
          <w:p w:rsidR="002E1FFE" w:rsidRPr="00D252E8" w:rsidRDefault="002E1FFE" w:rsidP="002E1FFE">
            <w:pPr>
              <w:rPr>
                <w:rFonts w:eastAsia="Calibri"/>
                <w:sz w:val="22"/>
                <w:szCs w:val="22"/>
              </w:rPr>
            </w:pPr>
            <w:r w:rsidRPr="00D252E8">
              <w:rPr>
                <w:rFonts w:eastAsia="Calibri"/>
                <w:sz w:val="22"/>
                <w:szCs w:val="22"/>
              </w:rPr>
              <w:t xml:space="preserve">(под ред. Ф.П.Филина. </w:t>
            </w:r>
          </w:p>
          <w:p w:rsidR="002E1FFE" w:rsidRPr="00D252E8" w:rsidRDefault="002E1FFE" w:rsidP="002E1FFE">
            <w:pPr>
              <w:rPr>
                <w:rFonts w:eastAsia="Calibri"/>
                <w:sz w:val="22"/>
                <w:szCs w:val="22"/>
              </w:rPr>
            </w:pPr>
            <w:r w:rsidRPr="00D252E8">
              <w:rPr>
                <w:rFonts w:eastAsia="Calibri"/>
                <w:sz w:val="22"/>
                <w:szCs w:val="22"/>
              </w:rPr>
              <w:t>М., 1998 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 xml:space="preserve">Школьный толковый словарь русского языка. </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8.</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Баранов М.Т.</w:t>
            </w:r>
          </w:p>
          <w:p w:rsidR="002E1FFE" w:rsidRPr="00D252E8" w:rsidRDefault="002E1FFE" w:rsidP="002E1FFE">
            <w:pPr>
              <w:rPr>
                <w:rFonts w:eastAsia="Calibri"/>
                <w:sz w:val="22"/>
                <w:szCs w:val="22"/>
              </w:rPr>
            </w:pPr>
            <w:r w:rsidRPr="00D252E8">
              <w:rPr>
                <w:rFonts w:eastAsia="Calibri"/>
                <w:sz w:val="22"/>
                <w:szCs w:val="22"/>
              </w:rPr>
              <w:t>М., 1999 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Школьный орфографический словарь русского языка.</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9.</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 xml:space="preserve">Панов Б.Т., </w:t>
            </w:r>
          </w:p>
          <w:p w:rsidR="002E1FFE" w:rsidRPr="00D252E8" w:rsidRDefault="002E1FFE" w:rsidP="002E1FFE">
            <w:pPr>
              <w:rPr>
                <w:rFonts w:eastAsia="Calibri"/>
                <w:sz w:val="22"/>
                <w:szCs w:val="22"/>
              </w:rPr>
            </w:pPr>
            <w:r w:rsidRPr="00D252E8">
              <w:rPr>
                <w:rFonts w:eastAsia="Calibri"/>
                <w:sz w:val="22"/>
                <w:szCs w:val="22"/>
              </w:rPr>
              <w:t xml:space="preserve">Текучев А.В. </w:t>
            </w:r>
          </w:p>
          <w:p w:rsidR="002E1FFE" w:rsidRPr="00D252E8" w:rsidRDefault="002E1FFE" w:rsidP="002E1FFE">
            <w:pPr>
              <w:rPr>
                <w:rFonts w:eastAsia="Calibri"/>
                <w:sz w:val="22"/>
                <w:szCs w:val="22"/>
              </w:rPr>
            </w:pPr>
            <w:r w:rsidRPr="00D252E8">
              <w:rPr>
                <w:rFonts w:eastAsia="Calibri"/>
                <w:sz w:val="22"/>
                <w:szCs w:val="22"/>
              </w:rPr>
              <w:t>М., 1991 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Школьный грамматико-орфографический словарь русского языка.</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10.</w:t>
            </w:r>
          </w:p>
        </w:tc>
        <w:tc>
          <w:tcPr>
            <w:tcW w:w="2693" w:type="dxa"/>
            <w:shd w:val="clear" w:color="auto" w:fill="auto"/>
          </w:tcPr>
          <w:p w:rsidR="002E1FFE" w:rsidRPr="00D252E8" w:rsidRDefault="002E1FFE" w:rsidP="002E1FFE">
            <w:pPr>
              <w:rPr>
                <w:rFonts w:eastAsia="Calibri"/>
                <w:sz w:val="22"/>
                <w:szCs w:val="22"/>
              </w:rPr>
            </w:pPr>
            <w:r w:rsidRPr="00D252E8">
              <w:rPr>
                <w:rFonts w:eastAsia="Calibri"/>
                <w:sz w:val="22"/>
                <w:szCs w:val="22"/>
              </w:rPr>
              <w:t xml:space="preserve">Тихонов А.Н. </w:t>
            </w:r>
          </w:p>
          <w:p w:rsidR="002E1FFE" w:rsidRPr="00D252E8" w:rsidRDefault="002E1FFE" w:rsidP="002E1FFE">
            <w:pPr>
              <w:rPr>
                <w:rFonts w:eastAsia="Calibri"/>
                <w:sz w:val="22"/>
                <w:szCs w:val="22"/>
              </w:rPr>
            </w:pPr>
            <w:r w:rsidRPr="00D252E8">
              <w:rPr>
                <w:rFonts w:eastAsia="Calibri"/>
                <w:sz w:val="22"/>
                <w:szCs w:val="22"/>
              </w:rPr>
              <w:t>М., 1991 г.</w:t>
            </w:r>
          </w:p>
        </w:tc>
        <w:tc>
          <w:tcPr>
            <w:tcW w:w="4111" w:type="dxa"/>
            <w:shd w:val="clear" w:color="auto" w:fill="auto"/>
          </w:tcPr>
          <w:p w:rsidR="002E1FFE" w:rsidRPr="00D252E8" w:rsidRDefault="002E1FFE" w:rsidP="002E1FFE">
            <w:pPr>
              <w:rPr>
                <w:rFonts w:eastAsia="Calibri"/>
                <w:sz w:val="22"/>
                <w:szCs w:val="22"/>
              </w:rPr>
            </w:pPr>
            <w:r w:rsidRPr="00D252E8">
              <w:rPr>
                <w:rFonts w:eastAsia="Calibri"/>
                <w:sz w:val="22"/>
                <w:szCs w:val="22"/>
              </w:rPr>
              <w:t>Школьный словообразовательный словарь русского языка.</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bl>
    <w:p w:rsidR="002E1FFE" w:rsidRPr="002E1FFE" w:rsidRDefault="002E1FFE" w:rsidP="002E1FFE">
      <w:pPr>
        <w:rPr>
          <w:rFonts w:eastAsia="Calibri"/>
          <w:b/>
          <w:color w:val="FF0000"/>
          <w:sz w:val="22"/>
          <w:szCs w:val="22"/>
        </w:rPr>
      </w:pPr>
    </w:p>
    <w:p w:rsidR="002E1FFE" w:rsidRPr="00D252E8" w:rsidRDefault="002E1FFE" w:rsidP="00D252E8">
      <w:pPr>
        <w:rPr>
          <w:rFonts w:eastAsia="Calibri"/>
          <w:b/>
          <w:sz w:val="22"/>
          <w:szCs w:val="22"/>
        </w:rPr>
      </w:pPr>
      <w:r w:rsidRPr="00D252E8">
        <w:rPr>
          <w:rFonts w:eastAsia="Calibri"/>
          <w:b/>
          <w:sz w:val="22"/>
          <w:szCs w:val="22"/>
        </w:rPr>
        <w:t>Медиатека компьютерного оборудования 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1950"/>
      </w:tblGrid>
      <w:tr w:rsidR="00D252E8" w:rsidRPr="00D252E8" w:rsidTr="00D252E8">
        <w:tc>
          <w:tcPr>
            <w:tcW w:w="817"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w:t>
            </w:r>
          </w:p>
        </w:tc>
        <w:tc>
          <w:tcPr>
            <w:tcW w:w="6804"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Название:</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Кол-во экз.</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1.</w:t>
            </w:r>
          </w:p>
        </w:tc>
        <w:tc>
          <w:tcPr>
            <w:tcW w:w="6804" w:type="dxa"/>
            <w:shd w:val="clear" w:color="auto" w:fill="auto"/>
          </w:tcPr>
          <w:p w:rsidR="002E1FFE" w:rsidRPr="00D252E8" w:rsidRDefault="002E1FFE" w:rsidP="002E1FFE">
            <w:pPr>
              <w:rPr>
                <w:rFonts w:eastAsia="Calibri"/>
                <w:sz w:val="22"/>
                <w:szCs w:val="22"/>
              </w:rPr>
            </w:pPr>
            <w:r w:rsidRPr="00D252E8">
              <w:rPr>
                <w:rFonts w:eastAsia="Calibri"/>
                <w:sz w:val="22"/>
                <w:szCs w:val="22"/>
              </w:rPr>
              <w:t>«Фраза»</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2.</w:t>
            </w:r>
          </w:p>
        </w:tc>
        <w:tc>
          <w:tcPr>
            <w:tcW w:w="6804" w:type="dxa"/>
            <w:shd w:val="clear" w:color="auto" w:fill="auto"/>
          </w:tcPr>
          <w:p w:rsidR="002E1FFE" w:rsidRPr="00D252E8" w:rsidRDefault="002E1FFE" w:rsidP="002E1FFE">
            <w:pPr>
              <w:rPr>
                <w:rFonts w:eastAsia="Calibri"/>
                <w:sz w:val="22"/>
                <w:szCs w:val="22"/>
              </w:rPr>
            </w:pPr>
            <w:r w:rsidRPr="00D252E8">
              <w:rPr>
                <w:rFonts w:eastAsia="Calibri"/>
                <w:sz w:val="22"/>
                <w:szCs w:val="22"/>
              </w:rPr>
              <w:t xml:space="preserve">«Русский язык. Репетитор». </w:t>
            </w:r>
          </w:p>
          <w:p w:rsidR="002E1FFE" w:rsidRPr="00D252E8" w:rsidRDefault="002E1FFE" w:rsidP="002E1FFE">
            <w:pPr>
              <w:rPr>
                <w:rFonts w:eastAsia="Calibri"/>
                <w:sz w:val="22"/>
                <w:szCs w:val="22"/>
              </w:rPr>
            </w:pPr>
            <w:r w:rsidRPr="00D252E8">
              <w:rPr>
                <w:rFonts w:eastAsia="Calibri"/>
                <w:sz w:val="22"/>
                <w:szCs w:val="22"/>
              </w:rPr>
              <w:t>(Для абитуриентов, старшеклассников и учителей)</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3.</w:t>
            </w:r>
          </w:p>
        </w:tc>
        <w:tc>
          <w:tcPr>
            <w:tcW w:w="6804" w:type="dxa"/>
            <w:shd w:val="clear" w:color="auto" w:fill="auto"/>
          </w:tcPr>
          <w:p w:rsidR="002E1FFE" w:rsidRPr="00D252E8" w:rsidRDefault="002E1FFE" w:rsidP="002E1FFE">
            <w:pPr>
              <w:rPr>
                <w:rFonts w:eastAsia="Calibri"/>
                <w:sz w:val="22"/>
                <w:szCs w:val="22"/>
              </w:rPr>
            </w:pPr>
            <w:r w:rsidRPr="00D252E8">
              <w:rPr>
                <w:rFonts w:eastAsia="Calibri"/>
                <w:sz w:val="22"/>
                <w:szCs w:val="22"/>
              </w:rPr>
              <w:t>«Привет, причастие!» / Серия «1С: Школа». Под редакцией Татьяны Рик./</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bl>
    <w:p w:rsidR="00D252E8" w:rsidRDefault="00D252E8" w:rsidP="002E1FFE">
      <w:pPr>
        <w:rPr>
          <w:rFonts w:eastAsia="Calibri"/>
          <w:b/>
          <w:sz w:val="22"/>
          <w:szCs w:val="22"/>
        </w:rPr>
      </w:pPr>
    </w:p>
    <w:p w:rsidR="002E1FFE" w:rsidRPr="00D252E8" w:rsidRDefault="002E1FFE" w:rsidP="002E1FFE">
      <w:pPr>
        <w:rPr>
          <w:rFonts w:eastAsia="Calibri"/>
          <w:b/>
          <w:sz w:val="22"/>
          <w:szCs w:val="22"/>
        </w:rPr>
      </w:pPr>
      <w:r w:rsidRPr="00D252E8">
        <w:rPr>
          <w:rFonts w:eastAsia="Calibri"/>
          <w:b/>
          <w:sz w:val="22"/>
          <w:szCs w:val="22"/>
        </w:rPr>
        <w:t>Медиатека компьютерного обо</w:t>
      </w:r>
      <w:r w:rsidR="00D252E8">
        <w:rPr>
          <w:rFonts w:eastAsia="Calibri"/>
          <w:b/>
          <w:sz w:val="22"/>
          <w:szCs w:val="22"/>
        </w:rPr>
        <w:t>рудования по русской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1950"/>
      </w:tblGrid>
      <w:tr w:rsidR="00D252E8" w:rsidRPr="00D252E8" w:rsidTr="00D252E8">
        <w:tc>
          <w:tcPr>
            <w:tcW w:w="817"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w:t>
            </w:r>
          </w:p>
        </w:tc>
        <w:tc>
          <w:tcPr>
            <w:tcW w:w="6804"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Название:</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Кол-во экз.</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1.</w:t>
            </w:r>
          </w:p>
        </w:tc>
        <w:tc>
          <w:tcPr>
            <w:tcW w:w="6804" w:type="dxa"/>
            <w:shd w:val="clear" w:color="auto" w:fill="auto"/>
          </w:tcPr>
          <w:p w:rsidR="002E1FFE" w:rsidRPr="00D252E8" w:rsidRDefault="002E1FFE" w:rsidP="002E1FFE">
            <w:pPr>
              <w:rPr>
                <w:rFonts w:eastAsia="Calibri"/>
                <w:sz w:val="22"/>
                <w:szCs w:val="22"/>
              </w:rPr>
            </w:pPr>
            <w:r w:rsidRPr="00D252E8">
              <w:rPr>
                <w:rFonts w:eastAsia="Calibri"/>
                <w:sz w:val="22"/>
                <w:szCs w:val="22"/>
              </w:rPr>
              <w:t>Русская поэзия.</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2.</w:t>
            </w:r>
          </w:p>
        </w:tc>
        <w:tc>
          <w:tcPr>
            <w:tcW w:w="6804" w:type="dxa"/>
            <w:shd w:val="clear" w:color="auto" w:fill="auto"/>
          </w:tcPr>
          <w:p w:rsidR="002E1FFE" w:rsidRPr="00D252E8" w:rsidRDefault="002E1FFE" w:rsidP="002E1FFE">
            <w:pPr>
              <w:rPr>
                <w:rFonts w:eastAsia="Calibri"/>
                <w:sz w:val="22"/>
                <w:szCs w:val="22"/>
              </w:rPr>
            </w:pPr>
            <w:r w:rsidRPr="00D252E8">
              <w:rPr>
                <w:rFonts w:eastAsia="Calibri"/>
                <w:sz w:val="22"/>
                <w:szCs w:val="22"/>
              </w:rPr>
              <w:t>Хрестоматия по русской литературе.</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D252E8" w:rsidRPr="00D252E8" w:rsidTr="00D252E8">
        <w:tc>
          <w:tcPr>
            <w:tcW w:w="817" w:type="dxa"/>
            <w:shd w:val="clear" w:color="auto" w:fill="auto"/>
          </w:tcPr>
          <w:p w:rsidR="002E1FFE" w:rsidRPr="00D252E8" w:rsidRDefault="002E1FFE" w:rsidP="002E1FFE">
            <w:pPr>
              <w:rPr>
                <w:rFonts w:eastAsia="Calibri"/>
                <w:sz w:val="22"/>
                <w:szCs w:val="22"/>
              </w:rPr>
            </w:pPr>
            <w:r w:rsidRPr="00D252E8">
              <w:rPr>
                <w:rFonts w:eastAsia="Calibri"/>
                <w:sz w:val="22"/>
                <w:szCs w:val="22"/>
              </w:rPr>
              <w:t>3.</w:t>
            </w:r>
          </w:p>
        </w:tc>
        <w:tc>
          <w:tcPr>
            <w:tcW w:w="6804" w:type="dxa"/>
            <w:shd w:val="clear" w:color="auto" w:fill="auto"/>
          </w:tcPr>
          <w:p w:rsidR="002E1FFE" w:rsidRPr="00D252E8" w:rsidRDefault="002E1FFE" w:rsidP="002E1FFE">
            <w:pPr>
              <w:rPr>
                <w:rFonts w:eastAsia="Calibri"/>
                <w:sz w:val="22"/>
                <w:szCs w:val="22"/>
              </w:rPr>
            </w:pPr>
            <w:r w:rsidRPr="00D252E8">
              <w:rPr>
                <w:rFonts w:eastAsia="Calibri"/>
                <w:sz w:val="22"/>
                <w:szCs w:val="22"/>
              </w:rPr>
              <w:t>Мифы Древней Греции.</w:t>
            </w:r>
          </w:p>
        </w:tc>
        <w:tc>
          <w:tcPr>
            <w:tcW w:w="1950" w:type="dxa"/>
            <w:shd w:val="clear" w:color="auto" w:fill="auto"/>
          </w:tcPr>
          <w:p w:rsidR="002E1FFE" w:rsidRPr="00D252E8" w:rsidRDefault="002E1FFE" w:rsidP="002E1FFE">
            <w:pPr>
              <w:jc w:val="center"/>
              <w:rPr>
                <w:rFonts w:eastAsia="Calibri"/>
                <w:sz w:val="22"/>
                <w:szCs w:val="22"/>
              </w:rPr>
            </w:pPr>
            <w:r w:rsidRPr="00D252E8">
              <w:rPr>
                <w:rFonts w:eastAsia="Calibri"/>
                <w:sz w:val="22"/>
                <w:szCs w:val="22"/>
              </w:rPr>
              <w:t>1</w:t>
            </w:r>
          </w:p>
        </w:tc>
      </w:tr>
      <w:tr w:rsidR="002E1FFE" w:rsidRPr="002E1FFE" w:rsidTr="00D252E8">
        <w:tc>
          <w:tcPr>
            <w:tcW w:w="817" w:type="dxa"/>
            <w:shd w:val="clear" w:color="auto" w:fill="auto"/>
          </w:tcPr>
          <w:p w:rsidR="002E1FFE" w:rsidRPr="002E1FFE" w:rsidRDefault="002E1FFE" w:rsidP="002E1FFE">
            <w:pPr>
              <w:rPr>
                <w:rFonts w:eastAsia="Calibri"/>
                <w:sz w:val="22"/>
                <w:szCs w:val="22"/>
              </w:rPr>
            </w:pPr>
            <w:r w:rsidRPr="002E1FFE">
              <w:rPr>
                <w:rFonts w:eastAsia="Calibri"/>
                <w:sz w:val="22"/>
                <w:szCs w:val="22"/>
              </w:rPr>
              <w:t>4.</w:t>
            </w:r>
          </w:p>
        </w:tc>
        <w:tc>
          <w:tcPr>
            <w:tcW w:w="6804" w:type="dxa"/>
            <w:shd w:val="clear" w:color="auto" w:fill="auto"/>
          </w:tcPr>
          <w:p w:rsidR="002E1FFE" w:rsidRPr="002E1FFE" w:rsidRDefault="002E1FFE" w:rsidP="002E1FFE">
            <w:pPr>
              <w:rPr>
                <w:rFonts w:eastAsia="Calibri"/>
                <w:sz w:val="22"/>
                <w:szCs w:val="22"/>
              </w:rPr>
            </w:pPr>
            <w:r w:rsidRPr="002E1FFE">
              <w:rPr>
                <w:rFonts w:eastAsia="Calibri"/>
                <w:sz w:val="22"/>
                <w:szCs w:val="22"/>
                <w:lang w:val="en-US"/>
              </w:rPr>
              <w:t>DVD</w:t>
            </w:r>
            <w:r w:rsidRPr="002E1FFE">
              <w:rPr>
                <w:rFonts w:eastAsia="Calibri"/>
                <w:sz w:val="22"/>
                <w:szCs w:val="22"/>
              </w:rPr>
              <w:t xml:space="preserve"> «Украинские сказки».</w:t>
            </w:r>
          </w:p>
        </w:tc>
        <w:tc>
          <w:tcPr>
            <w:tcW w:w="1950"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D252E8">
        <w:tc>
          <w:tcPr>
            <w:tcW w:w="817" w:type="dxa"/>
            <w:shd w:val="clear" w:color="auto" w:fill="auto"/>
          </w:tcPr>
          <w:p w:rsidR="002E1FFE" w:rsidRPr="002E1FFE" w:rsidRDefault="002E1FFE" w:rsidP="002E1FFE">
            <w:pPr>
              <w:rPr>
                <w:rFonts w:eastAsia="Calibri"/>
                <w:sz w:val="22"/>
                <w:szCs w:val="22"/>
              </w:rPr>
            </w:pPr>
            <w:r w:rsidRPr="002E1FFE">
              <w:rPr>
                <w:rFonts w:eastAsia="Calibri"/>
                <w:sz w:val="22"/>
                <w:szCs w:val="22"/>
              </w:rPr>
              <w:t>5.</w:t>
            </w:r>
          </w:p>
        </w:tc>
        <w:tc>
          <w:tcPr>
            <w:tcW w:w="6804" w:type="dxa"/>
            <w:shd w:val="clear" w:color="auto" w:fill="auto"/>
          </w:tcPr>
          <w:p w:rsidR="002E1FFE" w:rsidRPr="002E1FFE" w:rsidRDefault="002E1FFE" w:rsidP="002E1FFE">
            <w:pPr>
              <w:rPr>
                <w:rFonts w:eastAsia="Calibri"/>
                <w:sz w:val="22"/>
                <w:szCs w:val="22"/>
              </w:rPr>
            </w:pPr>
            <w:r w:rsidRPr="002E1FFE">
              <w:rPr>
                <w:rFonts w:eastAsia="Calibri"/>
                <w:sz w:val="22"/>
                <w:szCs w:val="22"/>
              </w:rPr>
              <w:t>DVD «По страницам литературной классики».</w:t>
            </w:r>
          </w:p>
        </w:tc>
        <w:tc>
          <w:tcPr>
            <w:tcW w:w="1950"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D252E8">
        <w:tc>
          <w:tcPr>
            <w:tcW w:w="817" w:type="dxa"/>
            <w:shd w:val="clear" w:color="auto" w:fill="auto"/>
          </w:tcPr>
          <w:p w:rsidR="002E1FFE" w:rsidRPr="002E1FFE" w:rsidRDefault="002E1FFE" w:rsidP="002E1FFE">
            <w:pPr>
              <w:rPr>
                <w:rFonts w:eastAsia="Calibri"/>
                <w:sz w:val="22"/>
                <w:szCs w:val="22"/>
              </w:rPr>
            </w:pPr>
            <w:r w:rsidRPr="002E1FFE">
              <w:rPr>
                <w:rFonts w:eastAsia="Calibri"/>
                <w:sz w:val="22"/>
                <w:szCs w:val="22"/>
              </w:rPr>
              <w:t>6.</w:t>
            </w:r>
          </w:p>
        </w:tc>
        <w:tc>
          <w:tcPr>
            <w:tcW w:w="6804" w:type="dxa"/>
            <w:shd w:val="clear" w:color="auto" w:fill="auto"/>
          </w:tcPr>
          <w:p w:rsidR="002E1FFE" w:rsidRPr="002E1FFE" w:rsidRDefault="002E1FFE" w:rsidP="002E1FFE">
            <w:pPr>
              <w:rPr>
                <w:rFonts w:eastAsia="Calibri"/>
                <w:sz w:val="22"/>
                <w:szCs w:val="22"/>
              </w:rPr>
            </w:pPr>
            <w:r w:rsidRPr="002E1FFE">
              <w:rPr>
                <w:rFonts w:eastAsia="Calibri"/>
                <w:sz w:val="22"/>
                <w:szCs w:val="22"/>
              </w:rPr>
              <w:t>DVD «Сказки Г.Х.Андерсена»</w:t>
            </w:r>
          </w:p>
        </w:tc>
        <w:tc>
          <w:tcPr>
            <w:tcW w:w="1950"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D252E8">
        <w:tc>
          <w:tcPr>
            <w:tcW w:w="817" w:type="dxa"/>
            <w:shd w:val="clear" w:color="auto" w:fill="auto"/>
          </w:tcPr>
          <w:p w:rsidR="002E1FFE" w:rsidRPr="002E1FFE" w:rsidRDefault="002E1FFE" w:rsidP="002E1FFE">
            <w:pPr>
              <w:rPr>
                <w:rFonts w:eastAsia="Calibri"/>
                <w:sz w:val="22"/>
                <w:szCs w:val="22"/>
              </w:rPr>
            </w:pPr>
            <w:r w:rsidRPr="002E1FFE">
              <w:rPr>
                <w:rFonts w:eastAsia="Calibri"/>
                <w:sz w:val="22"/>
                <w:szCs w:val="22"/>
              </w:rPr>
              <w:t>7.</w:t>
            </w:r>
          </w:p>
        </w:tc>
        <w:tc>
          <w:tcPr>
            <w:tcW w:w="6804" w:type="dxa"/>
            <w:shd w:val="clear" w:color="auto" w:fill="auto"/>
          </w:tcPr>
          <w:p w:rsidR="002E1FFE" w:rsidRPr="002E1FFE" w:rsidRDefault="002E1FFE" w:rsidP="002E1FFE">
            <w:pPr>
              <w:rPr>
                <w:rFonts w:eastAsia="Calibri"/>
                <w:sz w:val="22"/>
                <w:szCs w:val="22"/>
              </w:rPr>
            </w:pPr>
            <w:r w:rsidRPr="002E1FFE">
              <w:rPr>
                <w:rFonts w:eastAsia="Calibri"/>
                <w:sz w:val="22"/>
                <w:szCs w:val="22"/>
              </w:rPr>
              <w:t>DVD «Сборник классических мультфильмов».</w:t>
            </w:r>
          </w:p>
        </w:tc>
        <w:tc>
          <w:tcPr>
            <w:tcW w:w="1950"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D252E8">
        <w:tc>
          <w:tcPr>
            <w:tcW w:w="817" w:type="dxa"/>
            <w:shd w:val="clear" w:color="auto" w:fill="auto"/>
          </w:tcPr>
          <w:p w:rsidR="002E1FFE" w:rsidRPr="002E1FFE" w:rsidRDefault="002E1FFE" w:rsidP="002E1FFE">
            <w:pPr>
              <w:rPr>
                <w:rFonts w:eastAsia="Calibri"/>
                <w:sz w:val="22"/>
                <w:szCs w:val="22"/>
              </w:rPr>
            </w:pPr>
            <w:r w:rsidRPr="002E1FFE">
              <w:rPr>
                <w:rFonts w:eastAsia="Calibri"/>
                <w:sz w:val="22"/>
                <w:szCs w:val="22"/>
              </w:rPr>
              <w:t>8.</w:t>
            </w:r>
          </w:p>
        </w:tc>
        <w:tc>
          <w:tcPr>
            <w:tcW w:w="6804" w:type="dxa"/>
            <w:shd w:val="clear" w:color="auto" w:fill="auto"/>
          </w:tcPr>
          <w:p w:rsidR="002E1FFE" w:rsidRPr="002E1FFE" w:rsidRDefault="002E1FFE" w:rsidP="002E1FFE">
            <w:pPr>
              <w:rPr>
                <w:rFonts w:eastAsia="Calibri"/>
                <w:sz w:val="22"/>
                <w:szCs w:val="22"/>
              </w:rPr>
            </w:pPr>
            <w:r w:rsidRPr="002E1FFE">
              <w:rPr>
                <w:rFonts w:eastAsia="Calibri"/>
                <w:sz w:val="22"/>
                <w:szCs w:val="22"/>
              </w:rPr>
              <w:t>DVD «Н.А.Некрасов».</w:t>
            </w:r>
          </w:p>
        </w:tc>
        <w:tc>
          <w:tcPr>
            <w:tcW w:w="1950"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D252E8">
        <w:tc>
          <w:tcPr>
            <w:tcW w:w="817" w:type="dxa"/>
            <w:shd w:val="clear" w:color="auto" w:fill="auto"/>
          </w:tcPr>
          <w:p w:rsidR="002E1FFE" w:rsidRPr="002E1FFE" w:rsidRDefault="002E1FFE" w:rsidP="002E1FFE">
            <w:pPr>
              <w:rPr>
                <w:rFonts w:eastAsia="Calibri"/>
                <w:sz w:val="22"/>
                <w:szCs w:val="22"/>
              </w:rPr>
            </w:pPr>
            <w:r w:rsidRPr="002E1FFE">
              <w:rPr>
                <w:rFonts w:eastAsia="Calibri"/>
                <w:sz w:val="22"/>
                <w:szCs w:val="22"/>
              </w:rPr>
              <w:t>9.</w:t>
            </w:r>
          </w:p>
        </w:tc>
        <w:tc>
          <w:tcPr>
            <w:tcW w:w="6804" w:type="dxa"/>
            <w:shd w:val="clear" w:color="auto" w:fill="auto"/>
          </w:tcPr>
          <w:p w:rsidR="002E1FFE" w:rsidRPr="002E1FFE" w:rsidRDefault="002E1FFE" w:rsidP="002E1FFE">
            <w:pPr>
              <w:rPr>
                <w:rFonts w:eastAsia="Calibri"/>
                <w:sz w:val="22"/>
                <w:szCs w:val="22"/>
              </w:rPr>
            </w:pPr>
            <w:r w:rsidRPr="002E1FFE">
              <w:rPr>
                <w:rFonts w:eastAsia="Calibri"/>
                <w:sz w:val="22"/>
                <w:szCs w:val="22"/>
              </w:rPr>
              <w:t>«Уроки литературы Кирилла и Мефодия».</w:t>
            </w:r>
          </w:p>
        </w:tc>
        <w:tc>
          <w:tcPr>
            <w:tcW w:w="1950"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D252E8">
        <w:tc>
          <w:tcPr>
            <w:tcW w:w="817" w:type="dxa"/>
            <w:shd w:val="clear" w:color="auto" w:fill="auto"/>
          </w:tcPr>
          <w:p w:rsidR="002E1FFE" w:rsidRPr="002E1FFE" w:rsidRDefault="002E1FFE" w:rsidP="002E1FFE">
            <w:pPr>
              <w:rPr>
                <w:rFonts w:eastAsia="Calibri"/>
                <w:sz w:val="22"/>
                <w:szCs w:val="22"/>
              </w:rPr>
            </w:pPr>
            <w:r w:rsidRPr="002E1FFE">
              <w:rPr>
                <w:rFonts w:eastAsia="Calibri"/>
                <w:sz w:val="22"/>
                <w:szCs w:val="22"/>
              </w:rPr>
              <w:t>10.</w:t>
            </w:r>
          </w:p>
        </w:tc>
        <w:tc>
          <w:tcPr>
            <w:tcW w:w="6804" w:type="dxa"/>
            <w:shd w:val="clear" w:color="auto" w:fill="auto"/>
          </w:tcPr>
          <w:p w:rsidR="002E1FFE" w:rsidRPr="002E1FFE" w:rsidRDefault="002E1FFE" w:rsidP="002E1FFE">
            <w:pPr>
              <w:rPr>
                <w:rFonts w:eastAsia="Calibri"/>
                <w:sz w:val="22"/>
                <w:szCs w:val="22"/>
              </w:rPr>
            </w:pPr>
            <w:r w:rsidRPr="002E1FFE">
              <w:rPr>
                <w:rFonts w:eastAsia="Calibri"/>
                <w:sz w:val="22"/>
                <w:szCs w:val="22"/>
              </w:rPr>
              <w:t>«Уроки литературы Кирилла и Мефодия».</w:t>
            </w:r>
          </w:p>
        </w:tc>
        <w:tc>
          <w:tcPr>
            <w:tcW w:w="1950"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r w:rsidR="002E1FFE" w:rsidRPr="002E1FFE" w:rsidTr="00D252E8">
        <w:tc>
          <w:tcPr>
            <w:tcW w:w="817" w:type="dxa"/>
            <w:shd w:val="clear" w:color="auto" w:fill="auto"/>
          </w:tcPr>
          <w:p w:rsidR="002E1FFE" w:rsidRPr="002E1FFE" w:rsidRDefault="002E1FFE" w:rsidP="002E1FFE">
            <w:pPr>
              <w:rPr>
                <w:rFonts w:eastAsia="Calibri"/>
                <w:sz w:val="22"/>
                <w:szCs w:val="22"/>
              </w:rPr>
            </w:pPr>
            <w:r w:rsidRPr="002E1FFE">
              <w:rPr>
                <w:rFonts w:eastAsia="Calibri"/>
                <w:sz w:val="22"/>
                <w:szCs w:val="22"/>
              </w:rPr>
              <w:t>11.</w:t>
            </w:r>
          </w:p>
        </w:tc>
        <w:tc>
          <w:tcPr>
            <w:tcW w:w="6804" w:type="dxa"/>
            <w:shd w:val="clear" w:color="auto" w:fill="auto"/>
          </w:tcPr>
          <w:p w:rsidR="002E1FFE" w:rsidRPr="002E1FFE" w:rsidRDefault="002E1FFE" w:rsidP="002E1FFE">
            <w:pPr>
              <w:rPr>
                <w:rFonts w:eastAsia="Calibri"/>
                <w:sz w:val="22"/>
                <w:szCs w:val="22"/>
              </w:rPr>
            </w:pPr>
            <w:r w:rsidRPr="002E1FFE">
              <w:rPr>
                <w:rFonts w:eastAsia="Calibri"/>
                <w:sz w:val="22"/>
                <w:szCs w:val="22"/>
              </w:rPr>
              <w:t>«Уроки литературы Кирилла и Мефодия».</w:t>
            </w:r>
          </w:p>
        </w:tc>
        <w:tc>
          <w:tcPr>
            <w:tcW w:w="1950" w:type="dxa"/>
            <w:shd w:val="clear" w:color="auto" w:fill="auto"/>
          </w:tcPr>
          <w:p w:rsidR="002E1FFE" w:rsidRPr="002E1FFE" w:rsidRDefault="002E1FFE" w:rsidP="002E1FFE">
            <w:pPr>
              <w:jc w:val="center"/>
              <w:rPr>
                <w:rFonts w:eastAsia="Calibri"/>
                <w:sz w:val="22"/>
                <w:szCs w:val="22"/>
              </w:rPr>
            </w:pPr>
            <w:r w:rsidRPr="002E1FFE">
              <w:rPr>
                <w:rFonts w:eastAsia="Calibri"/>
                <w:sz w:val="22"/>
                <w:szCs w:val="22"/>
              </w:rPr>
              <w:t>1</w:t>
            </w:r>
          </w:p>
        </w:tc>
      </w:tr>
    </w:tbl>
    <w:p w:rsidR="002E1FFE" w:rsidRPr="00D252E8" w:rsidRDefault="002E1FFE" w:rsidP="002E1FFE">
      <w:pPr>
        <w:tabs>
          <w:tab w:val="left" w:pos="720"/>
        </w:tabs>
        <w:spacing w:after="200"/>
        <w:rPr>
          <w:rFonts w:eastAsia="Times New Roman"/>
          <w:b/>
          <w:sz w:val="22"/>
          <w:szCs w:val="22"/>
        </w:rPr>
      </w:pPr>
      <w:r w:rsidRPr="00D252E8">
        <w:rPr>
          <w:rFonts w:eastAsia="Times New Roman"/>
          <w:b/>
          <w:sz w:val="22"/>
          <w:szCs w:val="22"/>
        </w:rPr>
        <w:t>Портреты: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1950"/>
      </w:tblGrid>
      <w:tr w:rsidR="002E1FFE" w:rsidRPr="002E1FFE" w:rsidTr="00D252E8">
        <w:tc>
          <w:tcPr>
            <w:tcW w:w="817" w:type="dxa"/>
          </w:tcPr>
          <w:p w:rsidR="002E1FFE" w:rsidRPr="002E1FFE" w:rsidRDefault="002E1FFE" w:rsidP="002E1FFE">
            <w:pPr>
              <w:spacing w:after="200"/>
              <w:jc w:val="center"/>
              <w:rPr>
                <w:rFonts w:eastAsia="Calibri"/>
                <w:sz w:val="22"/>
                <w:szCs w:val="22"/>
              </w:rPr>
            </w:pPr>
            <w:r w:rsidRPr="002E1FFE">
              <w:rPr>
                <w:rFonts w:eastAsia="Calibri"/>
                <w:sz w:val="22"/>
                <w:szCs w:val="22"/>
              </w:rPr>
              <w:t>№</w:t>
            </w:r>
          </w:p>
        </w:tc>
        <w:tc>
          <w:tcPr>
            <w:tcW w:w="6804" w:type="dxa"/>
          </w:tcPr>
          <w:p w:rsidR="002E1FFE" w:rsidRPr="002E1FFE" w:rsidRDefault="002E1FFE" w:rsidP="002E1FFE">
            <w:pPr>
              <w:spacing w:after="200"/>
              <w:jc w:val="center"/>
              <w:rPr>
                <w:rFonts w:eastAsia="Calibri"/>
                <w:sz w:val="22"/>
                <w:szCs w:val="22"/>
              </w:rPr>
            </w:pPr>
            <w:r w:rsidRPr="002E1FFE">
              <w:rPr>
                <w:rFonts w:eastAsia="Calibri"/>
                <w:sz w:val="22"/>
                <w:szCs w:val="22"/>
              </w:rPr>
              <w:t>Название:</w:t>
            </w:r>
          </w:p>
        </w:tc>
        <w:tc>
          <w:tcPr>
            <w:tcW w:w="1950" w:type="dxa"/>
          </w:tcPr>
          <w:p w:rsidR="002E1FFE" w:rsidRPr="002E1FFE" w:rsidRDefault="002E1FFE" w:rsidP="002E1FFE">
            <w:pPr>
              <w:spacing w:after="200"/>
              <w:jc w:val="center"/>
              <w:rPr>
                <w:rFonts w:eastAsia="Calibri"/>
                <w:sz w:val="22"/>
                <w:szCs w:val="22"/>
              </w:rPr>
            </w:pPr>
            <w:r w:rsidRPr="002E1FFE">
              <w:rPr>
                <w:rFonts w:eastAsia="Calibri"/>
                <w:sz w:val="22"/>
                <w:szCs w:val="22"/>
              </w:rPr>
              <w:t>Кол-во экз.</w:t>
            </w:r>
          </w:p>
        </w:tc>
      </w:tr>
      <w:tr w:rsidR="002E1FFE" w:rsidRPr="002E1FFE" w:rsidTr="00D252E8">
        <w:tc>
          <w:tcPr>
            <w:tcW w:w="817" w:type="dxa"/>
          </w:tcPr>
          <w:p w:rsidR="002E1FFE" w:rsidRPr="002E1FFE" w:rsidRDefault="002E1FFE" w:rsidP="002E1FFE">
            <w:pPr>
              <w:spacing w:after="200"/>
              <w:rPr>
                <w:rFonts w:eastAsia="Calibri"/>
                <w:sz w:val="22"/>
                <w:szCs w:val="22"/>
              </w:rPr>
            </w:pPr>
            <w:r w:rsidRPr="002E1FFE">
              <w:rPr>
                <w:rFonts w:eastAsia="Calibri"/>
                <w:sz w:val="22"/>
                <w:szCs w:val="22"/>
              </w:rPr>
              <w:t>1.</w:t>
            </w:r>
          </w:p>
        </w:tc>
        <w:tc>
          <w:tcPr>
            <w:tcW w:w="6804" w:type="dxa"/>
          </w:tcPr>
          <w:p w:rsidR="002E1FFE" w:rsidRPr="002E1FFE" w:rsidRDefault="002E1FFE" w:rsidP="002E1FFE">
            <w:pPr>
              <w:spacing w:after="200"/>
              <w:rPr>
                <w:rFonts w:eastAsia="Calibri"/>
                <w:sz w:val="22"/>
                <w:szCs w:val="22"/>
              </w:rPr>
            </w:pPr>
            <w:r w:rsidRPr="002E1FFE">
              <w:rPr>
                <w:rFonts w:eastAsia="Calibri"/>
                <w:sz w:val="22"/>
                <w:szCs w:val="22"/>
              </w:rPr>
              <w:t>Комплект портретов для кабинета русского языка</w:t>
            </w:r>
          </w:p>
        </w:tc>
        <w:tc>
          <w:tcPr>
            <w:tcW w:w="1950" w:type="dxa"/>
          </w:tcPr>
          <w:p w:rsidR="002E1FFE" w:rsidRPr="002E1FFE" w:rsidRDefault="002E1FFE" w:rsidP="002E1FFE">
            <w:pPr>
              <w:spacing w:after="200"/>
              <w:jc w:val="center"/>
              <w:rPr>
                <w:rFonts w:eastAsia="Calibri"/>
                <w:sz w:val="22"/>
                <w:szCs w:val="22"/>
              </w:rPr>
            </w:pPr>
            <w:r w:rsidRPr="002E1FFE">
              <w:rPr>
                <w:rFonts w:eastAsia="Calibri"/>
                <w:sz w:val="22"/>
                <w:szCs w:val="22"/>
              </w:rPr>
              <w:t>1</w:t>
            </w:r>
          </w:p>
        </w:tc>
      </w:tr>
      <w:tr w:rsidR="002E1FFE" w:rsidRPr="002E1FFE" w:rsidTr="00D252E8">
        <w:tc>
          <w:tcPr>
            <w:tcW w:w="817" w:type="dxa"/>
          </w:tcPr>
          <w:p w:rsidR="002E1FFE" w:rsidRPr="002E1FFE" w:rsidRDefault="002E1FFE" w:rsidP="002E1FFE">
            <w:pPr>
              <w:spacing w:after="200"/>
              <w:rPr>
                <w:rFonts w:eastAsia="Calibri"/>
                <w:sz w:val="22"/>
                <w:szCs w:val="22"/>
              </w:rPr>
            </w:pPr>
            <w:r w:rsidRPr="002E1FFE">
              <w:rPr>
                <w:rFonts w:eastAsia="Calibri"/>
                <w:sz w:val="22"/>
                <w:szCs w:val="22"/>
              </w:rPr>
              <w:t>2.</w:t>
            </w:r>
          </w:p>
        </w:tc>
        <w:tc>
          <w:tcPr>
            <w:tcW w:w="6804" w:type="dxa"/>
          </w:tcPr>
          <w:p w:rsidR="002E1FFE" w:rsidRPr="002E1FFE" w:rsidRDefault="002E1FFE" w:rsidP="002E1FFE">
            <w:pPr>
              <w:spacing w:after="200"/>
              <w:rPr>
                <w:rFonts w:eastAsia="Calibri"/>
                <w:sz w:val="22"/>
                <w:szCs w:val="22"/>
              </w:rPr>
            </w:pPr>
            <w:r w:rsidRPr="002E1FFE">
              <w:rPr>
                <w:rFonts w:eastAsia="Calibri"/>
                <w:sz w:val="22"/>
                <w:szCs w:val="22"/>
              </w:rPr>
              <w:t>Портреты русских писателей 18 века</w:t>
            </w:r>
          </w:p>
        </w:tc>
        <w:tc>
          <w:tcPr>
            <w:tcW w:w="1950" w:type="dxa"/>
          </w:tcPr>
          <w:p w:rsidR="002E1FFE" w:rsidRPr="002E1FFE" w:rsidRDefault="002E1FFE" w:rsidP="002E1FFE">
            <w:pPr>
              <w:spacing w:after="200"/>
              <w:jc w:val="center"/>
              <w:rPr>
                <w:rFonts w:eastAsia="Calibri"/>
                <w:sz w:val="22"/>
                <w:szCs w:val="22"/>
              </w:rPr>
            </w:pPr>
            <w:r w:rsidRPr="002E1FFE">
              <w:rPr>
                <w:rFonts w:eastAsia="Calibri"/>
                <w:sz w:val="22"/>
                <w:szCs w:val="22"/>
              </w:rPr>
              <w:t>1</w:t>
            </w:r>
          </w:p>
        </w:tc>
      </w:tr>
      <w:tr w:rsidR="002E1FFE" w:rsidRPr="002E1FFE" w:rsidTr="00D252E8">
        <w:tc>
          <w:tcPr>
            <w:tcW w:w="817" w:type="dxa"/>
          </w:tcPr>
          <w:p w:rsidR="002E1FFE" w:rsidRPr="002E1FFE" w:rsidRDefault="002E1FFE" w:rsidP="002E1FFE">
            <w:pPr>
              <w:spacing w:after="200"/>
              <w:rPr>
                <w:rFonts w:eastAsia="Calibri"/>
                <w:sz w:val="22"/>
                <w:szCs w:val="22"/>
              </w:rPr>
            </w:pPr>
            <w:r w:rsidRPr="002E1FFE">
              <w:rPr>
                <w:rFonts w:eastAsia="Calibri"/>
                <w:sz w:val="22"/>
                <w:szCs w:val="22"/>
              </w:rPr>
              <w:t>3</w:t>
            </w:r>
          </w:p>
        </w:tc>
        <w:tc>
          <w:tcPr>
            <w:tcW w:w="6804" w:type="dxa"/>
          </w:tcPr>
          <w:p w:rsidR="002E1FFE" w:rsidRPr="002E1FFE" w:rsidRDefault="002E1FFE" w:rsidP="002E1FFE">
            <w:pPr>
              <w:spacing w:after="200"/>
              <w:rPr>
                <w:rFonts w:eastAsia="Calibri"/>
                <w:sz w:val="22"/>
                <w:szCs w:val="22"/>
              </w:rPr>
            </w:pPr>
            <w:r w:rsidRPr="002E1FFE">
              <w:rPr>
                <w:rFonts w:eastAsia="Calibri"/>
                <w:sz w:val="22"/>
                <w:szCs w:val="22"/>
              </w:rPr>
              <w:t>Портреты русских писателей 19 века</w:t>
            </w:r>
          </w:p>
        </w:tc>
        <w:tc>
          <w:tcPr>
            <w:tcW w:w="1950" w:type="dxa"/>
          </w:tcPr>
          <w:p w:rsidR="002E1FFE" w:rsidRPr="002E1FFE" w:rsidRDefault="002E1FFE" w:rsidP="002E1FFE">
            <w:pPr>
              <w:spacing w:after="200"/>
              <w:jc w:val="center"/>
              <w:rPr>
                <w:rFonts w:eastAsia="Calibri"/>
                <w:sz w:val="22"/>
                <w:szCs w:val="22"/>
              </w:rPr>
            </w:pPr>
            <w:r w:rsidRPr="002E1FFE">
              <w:rPr>
                <w:rFonts w:eastAsia="Calibri"/>
                <w:sz w:val="22"/>
                <w:szCs w:val="22"/>
              </w:rPr>
              <w:t>1</w:t>
            </w:r>
          </w:p>
        </w:tc>
      </w:tr>
      <w:tr w:rsidR="002E1FFE" w:rsidRPr="002E1FFE" w:rsidTr="00D252E8">
        <w:tc>
          <w:tcPr>
            <w:tcW w:w="817" w:type="dxa"/>
          </w:tcPr>
          <w:p w:rsidR="002E1FFE" w:rsidRPr="002E1FFE" w:rsidRDefault="002E1FFE" w:rsidP="002E1FFE">
            <w:pPr>
              <w:spacing w:after="200"/>
              <w:rPr>
                <w:rFonts w:eastAsia="Calibri"/>
                <w:sz w:val="22"/>
                <w:szCs w:val="22"/>
              </w:rPr>
            </w:pPr>
            <w:r w:rsidRPr="002E1FFE">
              <w:rPr>
                <w:rFonts w:eastAsia="Calibri"/>
                <w:sz w:val="22"/>
                <w:szCs w:val="22"/>
              </w:rPr>
              <w:t>4</w:t>
            </w:r>
          </w:p>
        </w:tc>
        <w:tc>
          <w:tcPr>
            <w:tcW w:w="6804" w:type="dxa"/>
          </w:tcPr>
          <w:p w:rsidR="002E1FFE" w:rsidRPr="002E1FFE" w:rsidRDefault="002E1FFE" w:rsidP="002E1FFE">
            <w:pPr>
              <w:spacing w:after="200"/>
              <w:rPr>
                <w:rFonts w:eastAsia="Calibri"/>
                <w:sz w:val="22"/>
                <w:szCs w:val="22"/>
              </w:rPr>
            </w:pPr>
            <w:r w:rsidRPr="002E1FFE">
              <w:rPr>
                <w:rFonts w:eastAsia="Calibri"/>
                <w:sz w:val="22"/>
                <w:szCs w:val="22"/>
              </w:rPr>
              <w:t>Портреты русских писателей 20 века</w:t>
            </w:r>
          </w:p>
        </w:tc>
        <w:tc>
          <w:tcPr>
            <w:tcW w:w="1950" w:type="dxa"/>
          </w:tcPr>
          <w:p w:rsidR="002E1FFE" w:rsidRPr="002E1FFE" w:rsidRDefault="002E1FFE" w:rsidP="002E1FFE">
            <w:pPr>
              <w:spacing w:after="200"/>
              <w:jc w:val="center"/>
              <w:rPr>
                <w:rFonts w:eastAsia="Calibri"/>
                <w:sz w:val="22"/>
                <w:szCs w:val="22"/>
              </w:rPr>
            </w:pPr>
            <w:r w:rsidRPr="002E1FFE">
              <w:rPr>
                <w:rFonts w:eastAsia="Calibri"/>
                <w:sz w:val="22"/>
                <w:szCs w:val="22"/>
              </w:rPr>
              <w:t>1</w:t>
            </w:r>
          </w:p>
        </w:tc>
      </w:tr>
    </w:tbl>
    <w:p w:rsidR="002E1FFE" w:rsidRPr="002E1FFE" w:rsidRDefault="002E1FFE" w:rsidP="002E1FFE">
      <w:pPr>
        <w:tabs>
          <w:tab w:val="left" w:pos="720"/>
        </w:tabs>
        <w:rPr>
          <w:rFonts w:eastAsia="Times New Roman"/>
          <w:b/>
          <w:sz w:val="22"/>
          <w:szCs w:val="22"/>
        </w:rPr>
      </w:pPr>
    </w:p>
    <w:p w:rsidR="00D252E8" w:rsidRPr="00D252E8" w:rsidRDefault="00D34C5F" w:rsidP="00D252E8">
      <w:pPr>
        <w:contextualSpacing/>
        <w:jc w:val="center"/>
        <w:rPr>
          <w:rFonts w:eastAsia="Calibri"/>
          <w:b/>
        </w:rPr>
      </w:pPr>
      <w:r>
        <w:rPr>
          <w:rFonts w:eastAsia="Calibri"/>
          <w:b/>
        </w:rPr>
        <w:t>М</w:t>
      </w:r>
      <w:r w:rsidR="00D252E8" w:rsidRPr="00D252E8">
        <w:rPr>
          <w:rFonts w:eastAsia="Calibri"/>
          <w:b/>
        </w:rPr>
        <w:t>атериально-технические условия реализации ООП ООО</w:t>
      </w:r>
    </w:p>
    <w:p w:rsidR="00D252E8" w:rsidRPr="00D252E8" w:rsidRDefault="00D252E8" w:rsidP="00D252E8">
      <w:pPr>
        <w:ind w:firstLine="709"/>
        <w:contextualSpacing/>
        <w:jc w:val="both"/>
        <w:rPr>
          <w:rFonts w:eastAsia="Calibri"/>
        </w:rPr>
      </w:pPr>
      <w:r w:rsidRPr="00D252E8">
        <w:rPr>
          <w:rFonts w:eastAsia="Calibri"/>
        </w:rPr>
        <w:t xml:space="preserve"> Школа располагается в одном здании, </w:t>
      </w:r>
      <w:r w:rsidR="00D34C5F">
        <w:rPr>
          <w:rFonts w:eastAsia="Calibri"/>
        </w:rPr>
        <w:t xml:space="preserve"> </w:t>
      </w:r>
      <w:r w:rsidRPr="00D252E8">
        <w:rPr>
          <w:rFonts w:eastAsia="Calibri"/>
        </w:rPr>
        <w:t>построенн</w:t>
      </w:r>
      <w:r w:rsidR="00D34C5F">
        <w:rPr>
          <w:rFonts w:eastAsia="Calibri"/>
        </w:rPr>
        <w:t xml:space="preserve">ой в 1992 году.  </w:t>
      </w:r>
      <w:r w:rsidRPr="00D252E8">
        <w:rPr>
          <w:rFonts w:eastAsia="Calibri"/>
        </w:rPr>
        <w:t xml:space="preserve"> Состояние здания удовлетворительное. Проектная мощность </w:t>
      </w:r>
      <w:r w:rsidR="00D34C5F">
        <w:rPr>
          <w:rFonts w:eastAsia="Calibri"/>
        </w:rPr>
        <w:t>- 192</w:t>
      </w:r>
      <w:r w:rsidRPr="00D252E8">
        <w:rPr>
          <w:rFonts w:eastAsia="Calibri"/>
        </w:rPr>
        <w:t xml:space="preserve">. Фактическая наполняемость </w:t>
      </w:r>
      <w:r w:rsidR="00D34C5F">
        <w:rPr>
          <w:rFonts w:eastAsia="Calibri"/>
        </w:rPr>
        <w:t>- 74</w:t>
      </w:r>
      <w:r w:rsidRPr="00D252E8">
        <w:rPr>
          <w:rFonts w:eastAsia="Calibri"/>
        </w:rPr>
        <w:t>.</w:t>
      </w:r>
    </w:p>
    <w:p w:rsidR="00D252E8" w:rsidRPr="00D252E8" w:rsidRDefault="00D34C5F" w:rsidP="00D252E8">
      <w:pPr>
        <w:ind w:firstLine="709"/>
        <w:contextualSpacing/>
        <w:jc w:val="both"/>
        <w:rPr>
          <w:rFonts w:eastAsia="Calibri"/>
        </w:rPr>
      </w:pPr>
      <w:r>
        <w:rPr>
          <w:rFonts w:eastAsia="Calibri"/>
        </w:rPr>
        <w:t xml:space="preserve">Школа располагает 11 </w:t>
      </w:r>
      <w:r w:rsidR="00D252E8" w:rsidRPr="00D252E8">
        <w:rPr>
          <w:rFonts w:eastAsia="Calibri"/>
        </w:rPr>
        <w:t xml:space="preserve">учебными </w:t>
      </w:r>
      <w:r>
        <w:rPr>
          <w:rFonts w:eastAsia="Calibri"/>
        </w:rPr>
        <w:t>классами, 1 мастерским для уроков технологии, 1</w:t>
      </w:r>
      <w:r w:rsidR="00D252E8" w:rsidRPr="00D252E8">
        <w:rPr>
          <w:rFonts w:eastAsia="Calibri"/>
        </w:rPr>
        <w:t xml:space="preserve"> спортивны</w:t>
      </w:r>
      <w:r>
        <w:rPr>
          <w:rFonts w:eastAsia="Calibri"/>
        </w:rPr>
        <w:t>й</w:t>
      </w:r>
      <w:r w:rsidR="00D252E8" w:rsidRPr="00D252E8">
        <w:rPr>
          <w:rFonts w:eastAsia="Calibri"/>
        </w:rPr>
        <w:t xml:space="preserve"> зал, </w:t>
      </w:r>
      <w:r>
        <w:rPr>
          <w:rFonts w:eastAsia="Calibri"/>
        </w:rPr>
        <w:t xml:space="preserve"> </w:t>
      </w:r>
      <w:r w:rsidR="00D252E8" w:rsidRPr="00D252E8">
        <w:rPr>
          <w:rFonts w:eastAsia="Calibri"/>
        </w:rPr>
        <w:t xml:space="preserve"> библиотекой, столовой, медицинским </w:t>
      </w:r>
      <w:r>
        <w:rPr>
          <w:rFonts w:eastAsia="Calibri"/>
        </w:rPr>
        <w:t xml:space="preserve"> </w:t>
      </w:r>
      <w:r w:rsidR="00D252E8" w:rsidRPr="00D252E8">
        <w:rPr>
          <w:rFonts w:eastAsia="Calibri"/>
        </w:rPr>
        <w:t xml:space="preserve"> кабинет</w:t>
      </w:r>
      <w:r>
        <w:rPr>
          <w:rFonts w:eastAsia="Calibri"/>
        </w:rPr>
        <w:t>ом. Н</w:t>
      </w:r>
      <w:r w:rsidR="00D252E8" w:rsidRPr="00D252E8">
        <w:rPr>
          <w:rFonts w:eastAsia="Calibri"/>
        </w:rPr>
        <w:t xml:space="preserve">а пришкольной территории находится оборудованная </w:t>
      </w:r>
      <w:r>
        <w:rPr>
          <w:rFonts w:eastAsia="Calibri"/>
        </w:rPr>
        <w:t xml:space="preserve"> </w:t>
      </w:r>
      <w:r w:rsidR="00D252E8" w:rsidRPr="00D252E8">
        <w:rPr>
          <w:rFonts w:eastAsia="Calibri"/>
        </w:rPr>
        <w:t xml:space="preserve"> спортивная площадка. </w:t>
      </w:r>
    </w:p>
    <w:p w:rsidR="00D252E8" w:rsidRPr="00D252E8" w:rsidRDefault="00D252E8" w:rsidP="00D252E8">
      <w:pPr>
        <w:ind w:firstLine="709"/>
        <w:contextualSpacing/>
        <w:jc w:val="both"/>
        <w:rPr>
          <w:rFonts w:eastAsia="Calibri"/>
        </w:rPr>
      </w:pPr>
      <w:r w:rsidRPr="00D252E8">
        <w:rPr>
          <w:rFonts w:eastAsia="Calibri"/>
        </w:rPr>
        <w:t>Материально-техническая база обеспечивает реализацию основной образовательной программы основного общего образования.</w:t>
      </w:r>
    </w:p>
    <w:p w:rsidR="00D252E8" w:rsidRPr="00D252E8" w:rsidRDefault="00D34C5F" w:rsidP="00D252E8">
      <w:pPr>
        <w:ind w:firstLine="709"/>
        <w:contextualSpacing/>
        <w:jc w:val="both"/>
        <w:rPr>
          <w:rFonts w:eastAsia="Calibri"/>
        </w:rPr>
      </w:pPr>
      <w:r>
        <w:rPr>
          <w:rFonts w:eastAsia="Calibri"/>
        </w:rPr>
        <w:t xml:space="preserve"> </w:t>
      </w:r>
      <w:r w:rsidR="00D252E8" w:rsidRPr="00D252E8">
        <w:rPr>
          <w:rFonts w:eastAsia="Calibri"/>
        </w:rPr>
        <w:t xml:space="preserve">В школе оборудован 1 компьютерный класс, имеется доступ в систему «Интернет».  </w:t>
      </w:r>
    </w:p>
    <w:p w:rsidR="00D252E8" w:rsidRPr="00D252E8" w:rsidRDefault="00D252E8" w:rsidP="00D252E8">
      <w:pPr>
        <w:ind w:firstLine="709"/>
        <w:contextualSpacing/>
        <w:jc w:val="both"/>
        <w:rPr>
          <w:rFonts w:eastAsia="Calibri"/>
        </w:rPr>
      </w:pPr>
      <w:r w:rsidRPr="00D252E8">
        <w:rPr>
          <w:rFonts w:eastAsia="Calibri"/>
        </w:rPr>
        <w:t xml:space="preserve">В школе работает </w:t>
      </w:r>
      <w:r w:rsidR="000147FB">
        <w:rPr>
          <w:rFonts w:eastAsia="Calibri"/>
        </w:rPr>
        <w:t>Краеведческий музей.    Музей работает в школе с 2015</w:t>
      </w:r>
      <w:r w:rsidRPr="00D252E8">
        <w:rPr>
          <w:rFonts w:eastAsia="Calibri"/>
        </w:rPr>
        <w:t xml:space="preserve"> года. Фонды музея насчитывают </w:t>
      </w:r>
      <w:r w:rsidR="000147FB">
        <w:rPr>
          <w:rFonts w:eastAsia="Calibri"/>
        </w:rPr>
        <w:t>около 700</w:t>
      </w:r>
      <w:r w:rsidRPr="00D252E8">
        <w:rPr>
          <w:rFonts w:eastAsia="Calibri"/>
        </w:rPr>
        <w:t xml:space="preserve"> единиц хранения. </w:t>
      </w:r>
    </w:p>
    <w:p w:rsidR="00D252E8" w:rsidRPr="00D252E8" w:rsidRDefault="00D252E8" w:rsidP="000147FB">
      <w:pPr>
        <w:ind w:firstLine="709"/>
        <w:contextualSpacing/>
        <w:jc w:val="both"/>
        <w:rPr>
          <w:rFonts w:eastAsia="Calibri"/>
          <w:b/>
        </w:rPr>
        <w:sectPr w:rsidR="00D252E8" w:rsidRPr="00D252E8" w:rsidSect="00D252E8">
          <w:headerReference w:type="even" r:id="rId64"/>
          <w:headerReference w:type="default" r:id="rId65"/>
          <w:footerReference w:type="default" r:id="rId66"/>
          <w:headerReference w:type="first" r:id="rId67"/>
          <w:pgSz w:w="11906" w:h="16838"/>
          <w:pgMar w:top="1134" w:right="850" w:bottom="1134" w:left="1701" w:header="708" w:footer="708" w:gutter="0"/>
          <w:cols w:space="708"/>
          <w:docGrid w:linePitch="360"/>
        </w:sectPr>
      </w:pPr>
      <w:r w:rsidRPr="00D252E8">
        <w:rPr>
          <w:rFonts w:eastAsia="Calibri"/>
        </w:rPr>
        <w:t xml:space="preserve">Практически все классные кабинеты школы оснащены современной мебелью, хорошо освещены, эстетически оформлены. Соблюдается тепловой, световой и воздушный режим. </w:t>
      </w:r>
    </w:p>
    <w:p w:rsidR="00D252E8" w:rsidRDefault="00D252E8" w:rsidP="00D252E8">
      <w:pPr>
        <w:contextualSpacing/>
        <w:jc w:val="center"/>
        <w:rPr>
          <w:rFonts w:eastAsia="Calibri"/>
          <w:b/>
        </w:rPr>
      </w:pPr>
      <w:r w:rsidRPr="00D252E8">
        <w:rPr>
          <w:rFonts w:eastAsia="Calibri"/>
          <w:b/>
        </w:rPr>
        <w:t>Учебно-методические условия реализации основной образовательной программы основного общего образования</w:t>
      </w:r>
    </w:p>
    <w:p w:rsidR="000147FB" w:rsidRDefault="000147FB" w:rsidP="00D252E8">
      <w:pPr>
        <w:contextualSpacing/>
        <w:jc w:val="center"/>
        <w:rPr>
          <w:rFonts w:eastAsia="Calibri"/>
          <w:b/>
        </w:rPr>
      </w:pPr>
    </w:p>
    <w:tbl>
      <w:tblPr>
        <w:tblpPr w:leftFromText="180" w:rightFromText="180" w:vertAnchor="text" w:horzAnchor="margin" w:tblpXSpec="center" w:tblpY="101"/>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5"/>
        <w:gridCol w:w="1725"/>
        <w:gridCol w:w="1100"/>
        <w:gridCol w:w="8823"/>
        <w:gridCol w:w="992"/>
        <w:gridCol w:w="567"/>
        <w:gridCol w:w="685"/>
        <w:gridCol w:w="873"/>
      </w:tblGrid>
      <w:tr w:rsidR="000147FB" w:rsidRPr="000147FB" w:rsidTr="001550A7">
        <w:trPr>
          <w:trHeight w:val="941"/>
        </w:trPr>
        <w:tc>
          <w:tcPr>
            <w:tcW w:w="685" w:type="dxa"/>
            <w:tcBorders>
              <w:top w:val="single" w:sz="4" w:space="0" w:color="000000"/>
              <w:left w:val="single" w:sz="4" w:space="0" w:color="000000"/>
              <w:bottom w:val="single" w:sz="4" w:space="0" w:color="000000"/>
              <w:right w:val="single" w:sz="4" w:space="0" w:color="auto"/>
            </w:tcBorders>
          </w:tcPr>
          <w:p w:rsidR="000147FB" w:rsidRPr="000147FB" w:rsidRDefault="000147FB" w:rsidP="000147FB">
            <w:pPr>
              <w:spacing w:after="200" w:line="276" w:lineRule="auto"/>
              <w:jc w:val="center"/>
              <w:rPr>
                <w:rFonts w:eastAsia="Calibri"/>
                <w:b/>
                <w:bCs/>
                <w:sz w:val="20"/>
                <w:szCs w:val="20"/>
              </w:rPr>
            </w:pPr>
          </w:p>
        </w:tc>
        <w:tc>
          <w:tcPr>
            <w:tcW w:w="1725" w:type="dxa"/>
            <w:tcBorders>
              <w:top w:val="single" w:sz="4" w:space="0" w:color="000000"/>
              <w:left w:val="single" w:sz="4" w:space="0" w:color="auto"/>
              <w:bottom w:val="single" w:sz="4" w:space="0" w:color="000000"/>
              <w:right w:val="single" w:sz="4" w:space="0" w:color="000000"/>
            </w:tcBorders>
            <w:hideMark/>
          </w:tcPr>
          <w:p w:rsidR="000147FB" w:rsidRPr="000147FB" w:rsidRDefault="000147FB" w:rsidP="000147FB">
            <w:pPr>
              <w:spacing w:after="200" w:line="276" w:lineRule="auto"/>
              <w:jc w:val="center"/>
              <w:rPr>
                <w:rFonts w:eastAsia="Calibri"/>
                <w:b/>
                <w:bCs/>
                <w:sz w:val="20"/>
                <w:szCs w:val="20"/>
              </w:rPr>
            </w:pPr>
            <w:r w:rsidRPr="000147FB">
              <w:rPr>
                <w:rFonts w:eastAsia="Calibri"/>
                <w:b/>
                <w:bCs/>
                <w:sz w:val="20"/>
                <w:szCs w:val="20"/>
              </w:rPr>
              <w:t>Наименование предмета</w:t>
            </w: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after="200" w:line="276" w:lineRule="auto"/>
              <w:jc w:val="center"/>
              <w:rPr>
                <w:rFonts w:eastAsia="Calibri"/>
                <w:b/>
                <w:bCs/>
                <w:sz w:val="20"/>
                <w:szCs w:val="20"/>
              </w:rPr>
            </w:pPr>
            <w:r w:rsidRPr="000147FB">
              <w:rPr>
                <w:rFonts w:eastAsia="Calibri"/>
                <w:b/>
                <w:bCs/>
                <w:sz w:val="20"/>
                <w:szCs w:val="20"/>
              </w:rPr>
              <w:t>№ федер. перечня</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after="200" w:line="276" w:lineRule="auto"/>
              <w:jc w:val="center"/>
              <w:rPr>
                <w:rFonts w:eastAsia="Calibri"/>
                <w:b/>
                <w:bCs/>
                <w:sz w:val="20"/>
                <w:szCs w:val="20"/>
              </w:rPr>
            </w:pPr>
            <w:r w:rsidRPr="000147FB">
              <w:rPr>
                <w:rFonts w:eastAsia="Calibri"/>
                <w:b/>
                <w:bCs/>
                <w:sz w:val="20"/>
                <w:szCs w:val="20"/>
              </w:rPr>
              <w:t>Автор, издательство</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after="200" w:line="276" w:lineRule="auto"/>
              <w:jc w:val="center"/>
              <w:rPr>
                <w:rFonts w:eastAsia="Calibri"/>
                <w:b/>
                <w:bCs/>
                <w:sz w:val="20"/>
                <w:szCs w:val="20"/>
              </w:rPr>
            </w:pPr>
            <w:r w:rsidRPr="000147FB">
              <w:rPr>
                <w:rFonts w:eastAsia="Calibri"/>
                <w:b/>
                <w:bCs/>
                <w:sz w:val="20"/>
                <w:szCs w:val="20"/>
              </w:rPr>
              <w:t>класс</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
                <w:bCs/>
                <w:sz w:val="20"/>
                <w:szCs w:val="20"/>
                <w:lang w:eastAsia="ru-RU"/>
              </w:rPr>
            </w:pPr>
            <w:r w:rsidRPr="000147FB">
              <w:rPr>
                <w:rFonts w:eastAsia="Times New Roman"/>
                <w:b/>
                <w:bCs/>
                <w:sz w:val="20"/>
                <w:szCs w:val="20"/>
                <w:lang w:eastAsia="ru-RU"/>
              </w:rPr>
              <w:t>Кол-во учащихся</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
                <w:bCs/>
                <w:sz w:val="20"/>
                <w:szCs w:val="20"/>
                <w:lang w:eastAsia="ru-RU"/>
              </w:rPr>
            </w:pPr>
            <w:r w:rsidRPr="000147FB">
              <w:rPr>
                <w:rFonts w:eastAsia="Times New Roman"/>
                <w:b/>
                <w:bCs/>
                <w:sz w:val="20"/>
                <w:szCs w:val="20"/>
                <w:lang w:eastAsia="ru-RU"/>
              </w:rPr>
              <w:t>Кол-во учебников</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
                <w:bCs/>
                <w:sz w:val="20"/>
                <w:szCs w:val="20"/>
                <w:lang w:eastAsia="ru-RU"/>
              </w:rPr>
            </w:pPr>
            <w:r w:rsidRPr="000147FB">
              <w:rPr>
                <w:rFonts w:eastAsia="Times New Roman"/>
                <w:b/>
                <w:bCs/>
                <w:sz w:val="20"/>
                <w:szCs w:val="20"/>
                <w:lang w:eastAsia="ru-RU"/>
              </w:rPr>
              <w:t>% обеспеченности</w:t>
            </w:r>
          </w:p>
        </w:tc>
      </w:tr>
      <w:tr w:rsidR="000147FB" w:rsidRPr="000147FB" w:rsidTr="00D15CC3">
        <w:trPr>
          <w:trHeight w:val="298"/>
        </w:trPr>
        <w:tc>
          <w:tcPr>
            <w:tcW w:w="685" w:type="dxa"/>
            <w:vMerge w:val="restart"/>
            <w:tcBorders>
              <w:top w:val="single" w:sz="4" w:space="0" w:color="000000"/>
              <w:left w:val="single" w:sz="4" w:space="0" w:color="000000"/>
              <w:bottom w:val="single" w:sz="4" w:space="0" w:color="000000"/>
              <w:right w:val="single" w:sz="4" w:space="0" w:color="auto"/>
            </w:tcBorders>
            <w:hideMark/>
          </w:tcPr>
          <w:p w:rsidR="000147FB" w:rsidRPr="000147FB" w:rsidRDefault="000147FB" w:rsidP="000147FB">
            <w:pPr>
              <w:spacing w:after="200" w:line="276" w:lineRule="auto"/>
              <w:jc w:val="center"/>
              <w:rPr>
                <w:rFonts w:eastAsia="Calibri"/>
                <w:b/>
                <w:bCs/>
                <w:sz w:val="20"/>
                <w:szCs w:val="20"/>
              </w:rPr>
            </w:pPr>
            <w:r w:rsidRPr="000147FB">
              <w:rPr>
                <w:rFonts w:eastAsia="Calibri"/>
                <w:b/>
                <w:bCs/>
                <w:sz w:val="20"/>
                <w:szCs w:val="20"/>
              </w:rPr>
              <w:t>1</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0147FB" w:rsidRPr="000147FB" w:rsidRDefault="000147FB" w:rsidP="000147FB">
            <w:pPr>
              <w:spacing w:after="200" w:line="276" w:lineRule="auto"/>
              <w:jc w:val="center"/>
              <w:rPr>
                <w:rFonts w:eastAsia="Calibri"/>
                <w:b/>
                <w:bCs/>
                <w:sz w:val="20"/>
                <w:szCs w:val="20"/>
              </w:rPr>
            </w:pPr>
            <w:r w:rsidRPr="000147FB">
              <w:rPr>
                <w:rFonts w:eastAsia="Calibri"/>
                <w:b/>
                <w:bCs/>
                <w:sz w:val="20"/>
                <w:szCs w:val="20"/>
              </w:rPr>
              <w:t>Русский язык</w:t>
            </w:r>
          </w:p>
        </w:tc>
        <w:tc>
          <w:tcPr>
            <w:tcW w:w="9923" w:type="dxa"/>
            <w:gridSpan w:val="2"/>
            <w:tcBorders>
              <w:top w:val="single" w:sz="4" w:space="0" w:color="000000"/>
              <w:left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0147FB" w:rsidRPr="000147FB" w:rsidRDefault="000147FB" w:rsidP="000147FB">
            <w:pPr>
              <w:spacing w:before="100" w:beforeAutospacing="1" w:after="100" w:afterAutospacing="1"/>
              <w:jc w:val="center"/>
              <w:rPr>
                <w:rFonts w:ascii="Calibri" w:eastAsia="Calibri" w:hAnsi="Calibri"/>
                <w:sz w:val="20"/>
                <w:szCs w:val="20"/>
              </w:rPr>
            </w:pPr>
          </w:p>
        </w:tc>
      </w:tr>
      <w:tr w:rsidR="000147FB" w:rsidRPr="000147FB" w:rsidTr="001550A7">
        <w:trPr>
          <w:trHeight w:val="287"/>
        </w:trPr>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1.2.1.1.7.1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Шмелев А.Д. Русский язык в 2-х ч. с приложением к учебнику и диском.- М.: Вентана-Граф, 2012.</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rPr>
          <w:trHeight w:val="283"/>
        </w:trPr>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1.2.1.1.7.2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 xml:space="preserve">Шмелев А.Д. </w:t>
            </w:r>
            <w:r w:rsidRPr="000147FB">
              <w:rPr>
                <w:rFonts w:eastAsia="Arial"/>
                <w:bCs/>
                <w:sz w:val="20"/>
                <w:szCs w:val="20"/>
                <w:lang w:eastAsia="ar-SA"/>
              </w:rPr>
              <w:t>Русский язык в 2-х ч. с приложением к учебнику и диском.- М.: Вентана-Граф, 2016.</w:t>
            </w:r>
            <w:r w:rsidRPr="000147FB">
              <w:rPr>
                <w:rFonts w:eastAsia="Arial"/>
                <w:sz w:val="20"/>
                <w:szCs w:val="20"/>
                <w:lang w:eastAsia="ar-SA"/>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1.2.1.1.7.3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 xml:space="preserve">Шмелев А.Д. </w:t>
            </w:r>
            <w:r w:rsidRPr="000147FB">
              <w:rPr>
                <w:rFonts w:eastAsia="Arial"/>
                <w:bCs/>
                <w:sz w:val="20"/>
                <w:szCs w:val="20"/>
                <w:lang w:eastAsia="ar-SA"/>
              </w:rPr>
              <w:t>Русский язык с приложением к учебнику и  диском.- М.: Вентана-Граф, 2015.</w:t>
            </w:r>
            <w:r w:rsidRPr="000147FB">
              <w:rPr>
                <w:rFonts w:eastAsia="Arial"/>
                <w:sz w:val="20"/>
                <w:szCs w:val="20"/>
                <w:lang w:eastAsia="ar-SA"/>
              </w:rPr>
              <w:t>,</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11</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1.2.1.1.7.4</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 xml:space="preserve">Шмелев А.Д. </w:t>
            </w:r>
            <w:r w:rsidRPr="000147FB">
              <w:rPr>
                <w:rFonts w:eastAsia="Arial"/>
                <w:bCs/>
                <w:sz w:val="20"/>
                <w:szCs w:val="20"/>
                <w:lang w:eastAsia="ar-SA"/>
              </w:rPr>
              <w:t>Русский язык с приложением к учебнику и  диском.- М.: Вентана-Граф, 2012.</w:t>
            </w:r>
            <w:r w:rsidRPr="000147FB">
              <w:rPr>
                <w:rFonts w:eastAsia="Arial"/>
                <w:sz w:val="20"/>
                <w:szCs w:val="20"/>
                <w:lang w:eastAsia="ar-SA"/>
              </w:rPr>
              <w:t>,</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11</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1.2.1.1.5.5</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sz w:val="20"/>
                <w:szCs w:val="20"/>
                <w:lang w:eastAsia="ru-RU"/>
              </w:rPr>
              <w:t xml:space="preserve">Шмелев А.Д. </w:t>
            </w:r>
            <w:r w:rsidRPr="000147FB">
              <w:rPr>
                <w:rFonts w:eastAsia="Times New Roman"/>
                <w:bCs/>
                <w:sz w:val="20"/>
                <w:szCs w:val="20"/>
                <w:lang w:eastAsia="ru-RU"/>
              </w:rPr>
              <w:t>Русский язык с приложением к учебнику и  диском.- М.: Вентана-Граф, 2017.</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rPr>
          <w:trHeight w:val="347"/>
        </w:trPr>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p>
        </w:tc>
        <w:tc>
          <w:tcPr>
            <w:tcW w:w="685"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p>
        </w:tc>
        <w:tc>
          <w:tcPr>
            <w:tcW w:w="87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sz w:val="20"/>
                <w:szCs w:val="20"/>
                <w:lang w:eastAsia="ru-RU"/>
              </w:rPr>
            </w:pPr>
          </w:p>
        </w:tc>
      </w:tr>
      <w:tr w:rsidR="00D15CC3" w:rsidRPr="000147FB" w:rsidTr="00D15CC3">
        <w:trPr>
          <w:trHeight w:val="311"/>
        </w:trPr>
        <w:tc>
          <w:tcPr>
            <w:tcW w:w="685" w:type="dxa"/>
            <w:vMerge w:val="restart"/>
            <w:tcBorders>
              <w:top w:val="single" w:sz="4" w:space="0" w:color="000000"/>
              <w:left w:val="single" w:sz="4" w:space="0" w:color="000000"/>
              <w:bottom w:val="single" w:sz="4" w:space="0" w:color="000000"/>
              <w:right w:val="single" w:sz="4" w:space="0" w:color="auto"/>
            </w:tcBorders>
            <w:hideMark/>
          </w:tcPr>
          <w:p w:rsidR="00D15CC3" w:rsidRPr="000147FB" w:rsidRDefault="00D15CC3" w:rsidP="000147FB">
            <w:pPr>
              <w:spacing w:after="200" w:line="276" w:lineRule="auto"/>
              <w:rPr>
                <w:rFonts w:eastAsia="Calibri"/>
                <w:b/>
                <w:bCs/>
                <w:sz w:val="20"/>
                <w:szCs w:val="20"/>
              </w:rPr>
            </w:pPr>
            <w:r w:rsidRPr="000147FB">
              <w:rPr>
                <w:rFonts w:eastAsia="Calibri"/>
                <w:b/>
                <w:bCs/>
                <w:sz w:val="20"/>
                <w:szCs w:val="20"/>
              </w:rPr>
              <w:t>2</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D15CC3" w:rsidRPr="000147FB" w:rsidRDefault="00D15CC3" w:rsidP="000147FB">
            <w:pPr>
              <w:spacing w:after="200" w:line="276" w:lineRule="auto"/>
              <w:rPr>
                <w:rFonts w:eastAsia="Calibri"/>
                <w:b/>
                <w:bCs/>
                <w:sz w:val="20"/>
                <w:szCs w:val="20"/>
              </w:rPr>
            </w:pPr>
            <w:r w:rsidRPr="000147FB">
              <w:rPr>
                <w:rFonts w:eastAsia="Calibri"/>
                <w:b/>
                <w:bCs/>
                <w:sz w:val="20"/>
                <w:szCs w:val="20"/>
              </w:rPr>
              <w:t>Литера</w:t>
            </w:r>
          </w:p>
          <w:p w:rsidR="00D15CC3" w:rsidRPr="000147FB" w:rsidRDefault="00D15CC3" w:rsidP="000147FB">
            <w:pPr>
              <w:spacing w:after="200" w:line="276" w:lineRule="auto"/>
              <w:rPr>
                <w:rFonts w:eastAsia="Calibri"/>
                <w:b/>
                <w:bCs/>
                <w:sz w:val="20"/>
                <w:szCs w:val="20"/>
              </w:rPr>
            </w:pPr>
            <w:r w:rsidRPr="000147FB">
              <w:rPr>
                <w:rFonts w:eastAsia="Calibri"/>
                <w:b/>
                <w:bCs/>
                <w:sz w:val="20"/>
                <w:szCs w:val="20"/>
              </w:rPr>
              <w:t>турное  чтение</w:t>
            </w:r>
          </w:p>
        </w:tc>
        <w:tc>
          <w:tcPr>
            <w:tcW w:w="9923" w:type="dxa"/>
            <w:gridSpan w:val="2"/>
            <w:tcBorders>
              <w:top w:val="single" w:sz="4" w:space="0" w:color="000000"/>
              <w:left w:val="single" w:sz="4" w:space="0" w:color="000000"/>
              <w:right w:val="single" w:sz="4" w:space="0" w:color="000000"/>
            </w:tcBorders>
          </w:tcPr>
          <w:p w:rsidR="00D15CC3" w:rsidRPr="000147FB" w:rsidRDefault="00D15CC3" w:rsidP="000147FB">
            <w:pPr>
              <w:spacing w:before="100" w:beforeAutospacing="1" w:after="100" w:afterAutospacing="1"/>
              <w:contextualSpacing/>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D15CC3" w:rsidRPr="000147FB" w:rsidRDefault="00D15CC3" w:rsidP="000147FB">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1.2.1.2.3.1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Ланин Б.А. Литература в 2-х частях - М.: Вентана - Граф, 2013.</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1.2.1.2.3.2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Ланин Б.А. Литература в 2-х частях - М.: Вентана - Граф,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rPr>
          <w:trHeight w:val="251"/>
        </w:trPr>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1.2.1.2.3.3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Ланин Б.А. Литература в 2-х частях - М.: Вентана - Граф,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1.2.1.2.3.4</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Ланин Б.А. Литература в 2-х частях - М.: Вентана - Граф,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1.2.1.2.3.5</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Ланин Б.А. Литература в 2-х частях - М.: Вентана - Граф,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tcPr>
          <w:p w:rsidR="000147FB" w:rsidRPr="000147FB" w:rsidRDefault="000147FB" w:rsidP="000147FB">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p>
        </w:tc>
        <w:tc>
          <w:tcPr>
            <w:tcW w:w="685"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p>
        </w:tc>
        <w:tc>
          <w:tcPr>
            <w:tcW w:w="87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tcPr>
          <w:p w:rsidR="000147FB" w:rsidRPr="000147FB" w:rsidRDefault="000147FB" w:rsidP="000147FB">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p>
        </w:tc>
        <w:tc>
          <w:tcPr>
            <w:tcW w:w="685"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p>
        </w:tc>
        <w:tc>
          <w:tcPr>
            <w:tcW w:w="87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sz w:val="20"/>
                <w:szCs w:val="20"/>
                <w:lang w:eastAsia="ru-RU"/>
              </w:rPr>
            </w:pPr>
          </w:p>
        </w:tc>
      </w:tr>
      <w:tr w:rsidR="00D15CC3" w:rsidRPr="000147FB" w:rsidTr="001550A7">
        <w:trPr>
          <w:trHeight w:val="269"/>
        </w:trPr>
        <w:tc>
          <w:tcPr>
            <w:tcW w:w="685" w:type="dxa"/>
            <w:vMerge w:val="restart"/>
            <w:tcBorders>
              <w:top w:val="single" w:sz="4" w:space="0" w:color="000000"/>
              <w:left w:val="single" w:sz="4" w:space="0" w:color="000000"/>
              <w:bottom w:val="single" w:sz="4" w:space="0" w:color="000000"/>
              <w:right w:val="single" w:sz="4" w:space="0" w:color="auto"/>
            </w:tcBorders>
            <w:hideMark/>
          </w:tcPr>
          <w:p w:rsidR="00D15CC3" w:rsidRPr="000147FB" w:rsidRDefault="00D15CC3" w:rsidP="000147FB">
            <w:pPr>
              <w:spacing w:after="200" w:line="276" w:lineRule="auto"/>
              <w:rPr>
                <w:rFonts w:eastAsia="Calibri"/>
                <w:b/>
                <w:bCs/>
                <w:sz w:val="20"/>
                <w:szCs w:val="20"/>
              </w:rPr>
            </w:pPr>
            <w:r w:rsidRPr="000147FB">
              <w:rPr>
                <w:rFonts w:eastAsia="Calibri"/>
                <w:b/>
                <w:bCs/>
                <w:sz w:val="20"/>
                <w:szCs w:val="20"/>
              </w:rPr>
              <w:t>3</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D15CC3" w:rsidRPr="000147FB" w:rsidRDefault="00D15CC3" w:rsidP="000147FB">
            <w:pPr>
              <w:spacing w:after="200" w:line="276" w:lineRule="auto"/>
              <w:rPr>
                <w:rFonts w:eastAsia="Calibri"/>
                <w:b/>
                <w:bCs/>
                <w:sz w:val="20"/>
                <w:szCs w:val="20"/>
              </w:rPr>
            </w:pPr>
            <w:r w:rsidRPr="000147FB">
              <w:rPr>
                <w:rFonts w:eastAsia="Calibri"/>
                <w:b/>
                <w:bCs/>
                <w:sz w:val="20"/>
                <w:szCs w:val="20"/>
              </w:rPr>
              <w:t>Коми язык</w:t>
            </w:r>
          </w:p>
        </w:tc>
        <w:tc>
          <w:tcPr>
            <w:tcW w:w="1100" w:type="dxa"/>
            <w:tcBorders>
              <w:top w:val="single" w:sz="4" w:space="0" w:color="000000"/>
              <w:left w:val="single" w:sz="4" w:space="0" w:color="000000"/>
              <w:right w:val="single" w:sz="4" w:space="0" w:color="000000"/>
            </w:tcBorders>
          </w:tcPr>
          <w:p w:rsidR="00D15CC3" w:rsidRPr="000147FB" w:rsidRDefault="00D15CC3"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right w:val="single" w:sz="4" w:space="0" w:color="000000"/>
            </w:tcBorders>
          </w:tcPr>
          <w:p w:rsidR="00D15CC3" w:rsidRPr="000147FB" w:rsidRDefault="00D15CC3" w:rsidP="000147FB">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D15CC3" w:rsidRPr="000147FB" w:rsidRDefault="00D15CC3" w:rsidP="000147FB">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Грабежова В.М. Коми язык – С.: Анбур, 2017.</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20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auto"/>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auto"/>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Грабежова В.М. Коми язык – С.: Анбур, 2012.</w:t>
            </w:r>
          </w:p>
        </w:tc>
        <w:tc>
          <w:tcPr>
            <w:tcW w:w="992" w:type="dxa"/>
            <w:tcBorders>
              <w:top w:val="single" w:sz="4" w:space="0" w:color="auto"/>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auto"/>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auto"/>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11</w:t>
            </w:r>
          </w:p>
        </w:tc>
        <w:tc>
          <w:tcPr>
            <w:tcW w:w="873" w:type="dxa"/>
            <w:tcBorders>
              <w:top w:val="single" w:sz="4" w:space="0" w:color="auto"/>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Грабежова В.М. Коми язык – С.: Анбур, 2013.</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Грабежова В.М. Коми язык – С.: Анбур, 2011.</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14</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rPr>
          <w:trHeight w:val="255"/>
        </w:trPr>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Грабежова В.М. Коми язык – С.: Анбур, 2011.</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6075B0" w:rsidRPr="000147FB" w:rsidTr="001550A7">
        <w:trPr>
          <w:trHeight w:val="603"/>
        </w:trPr>
        <w:tc>
          <w:tcPr>
            <w:tcW w:w="685" w:type="dxa"/>
            <w:vMerge w:val="restart"/>
            <w:tcBorders>
              <w:top w:val="single" w:sz="4" w:space="0" w:color="000000"/>
              <w:left w:val="single" w:sz="4" w:space="0" w:color="000000"/>
              <w:bottom w:val="single" w:sz="4" w:space="0" w:color="auto"/>
              <w:right w:val="single" w:sz="4" w:space="0" w:color="auto"/>
            </w:tcBorders>
            <w:hideMark/>
          </w:tcPr>
          <w:p w:rsidR="006075B0" w:rsidRPr="000147FB" w:rsidRDefault="006075B0" w:rsidP="000147FB">
            <w:pPr>
              <w:spacing w:after="200" w:line="276" w:lineRule="auto"/>
              <w:rPr>
                <w:rFonts w:eastAsia="Calibri"/>
                <w:b/>
                <w:bCs/>
                <w:sz w:val="20"/>
                <w:szCs w:val="20"/>
              </w:rPr>
            </w:pPr>
            <w:r w:rsidRPr="000147FB">
              <w:rPr>
                <w:rFonts w:eastAsia="Calibri"/>
                <w:b/>
                <w:bCs/>
                <w:sz w:val="20"/>
                <w:szCs w:val="20"/>
              </w:rPr>
              <w:t>4</w:t>
            </w:r>
          </w:p>
        </w:tc>
        <w:tc>
          <w:tcPr>
            <w:tcW w:w="1725" w:type="dxa"/>
            <w:vMerge w:val="restart"/>
            <w:tcBorders>
              <w:top w:val="single" w:sz="4" w:space="0" w:color="000000"/>
              <w:left w:val="single" w:sz="4" w:space="0" w:color="auto"/>
              <w:bottom w:val="single" w:sz="4" w:space="0" w:color="auto"/>
              <w:right w:val="single" w:sz="4" w:space="0" w:color="000000"/>
            </w:tcBorders>
            <w:hideMark/>
          </w:tcPr>
          <w:p w:rsidR="006075B0" w:rsidRPr="000147FB" w:rsidRDefault="006075B0" w:rsidP="000147FB">
            <w:pPr>
              <w:spacing w:after="200" w:line="276" w:lineRule="auto"/>
              <w:rPr>
                <w:rFonts w:eastAsia="Calibri"/>
                <w:b/>
                <w:bCs/>
                <w:sz w:val="20"/>
                <w:szCs w:val="20"/>
              </w:rPr>
            </w:pPr>
            <w:r w:rsidRPr="000147FB">
              <w:rPr>
                <w:rFonts w:eastAsia="Calibri"/>
                <w:b/>
                <w:bCs/>
                <w:sz w:val="20"/>
                <w:szCs w:val="20"/>
              </w:rPr>
              <w:t>Коми литература</w:t>
            </w:r>
          </w:p>
        </w:tc>
        <w:tc>
          <w:tcPr>
            <w:tcW w:w="1100" w:type="dxa"/>
            <w:tcBorders>
              <w:top w:val="single" w:sz="4" w:space="0" w:color="000000"/>
              <w:left w:val="single" w:sz="4" w:space="0" w:color="000000"/>
              <w:right w:val="single" w:sz="4" w:space="0" w:color="000000"/>
            </w:tcBorders>
          </w:tcPr>
          <w:p w:rsidR="006075B0" w:rsidRPr="000147FB" w:rsidRDefault="006075B0"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right w:val="single" w:sz="4" w:space="0" w:color="000000"/>
            </w:tcBorders>
          </w:tcPr>
          <w:p w:rsidR="006075B0" w:rsidRPr="000147FB" w:rsidRDefault="006075B0" w:rsidP="000147FB">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6075B0" w:rsidRPr="000147FB" w:rsidRDefault="006075B0" w:rsidP="00CD29A1">
            <w:pPr>
              <w:spacing w:before="100" w:beforeAutospacing="1" w:after="100" w:afterAutospacing="1"/>
              <w:jc w:val="center"/>
              <w:rPr>
                <w:rFonts w:eastAsia="Times New Roman"/>
                <w:bCs/>
                <w:sz w:val="20"/>
                <w:szCs w:val="20"/>
                <w:lang w:eastAsia="ru-RU"/>
              </w:rPr>
            </w:pPr>
          </w:p>
        </w:tc>
      </w:tr>
      <w:tr w:rsidR="000147FB" w:rsidRPr="000147FB" w:rsidTr="001550A7">
        <w:tc>
          <w:tcPr>
            <w:tcW w:w="685" w:type="dxa"/>
            <w:vMerge/>
            <w:tcBorders>
              <w:top w:val="single" w:sz="4" w:space="0" w:color="000000"/>
              <w:left w:val="single" w:sz="4" w:space="0" w:color="000000"/>
              <w:bottom w:val="single" w:sz="4" w:space="0" w:color="auto"/>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auto"/>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Остапова Е.В Коми литература – С.: Анбур, 2007.</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14</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auto"/>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auto"/>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Лимерова В.А. Коми литература – С.: Анбур, 2007.</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auto"/>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auto"/>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Лимерова В.А. Коми литература – С.: Анбур, 2017.</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20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auto"/>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auto"/>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Лимерова В.А. Коми литература – С.: Анбур, 2010.</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auto"/>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auto"/>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Лимерова В.А. Коми литература – С.: Анбур, 2011.</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6075B0" w:rsidRPr="000147FB" w:rsidTr="001550A7">
        <w:trPr>
          <w:trHeight w:val="138"/>
        </w:trPr>
        <w:tc>
          <w:tcPr>
            <w:tcW w:w="685" w:type="dxa"/>
            <w:vMerge/>
            <w:tcBorders>
              <w:top w:val="single" w:sz="4" w:space="0" w:color="000000"/>
              <w:left w:val="single" w:sz="4" w:space="0" w:color="000000"/>
              <w:bottom w:val="single" w:sz="4" w:space="0" w:color="auto"/>
              <w:right w:val="single" w:sz="4" w:space="0" w:color="auto"/>
            </w:tcBorders>
            <w:vAlign w:val="center"/>
            <w:hideMark/>
          </w:tcPr>
          <w:p w:rsidR="006075B0" w:rsidRPr="000147FB" w:rsidRDefault="006075B0" w:rsidP="000147FB">
            <w:pPr>
              <w:rPr>
                <w:rFonts w:eastAsia="Calibri"/>
                <w:b/>
                <w:bCs/>
                <w:sz w:val="20"/>
                <w:szCs w:val="20"/>
              </w:rPr>
            </w:pPr>
          </w:p>
        </w:tc>
        <w:tc>
          <w:tcPr>
            <w:tcW w:w="1725" w:type="dxa"/>
            <w:vMerge/>
            <w:tcBorders>
              <w:top w:val="single" w:sz="4" w:space="0" w:color="000000"/>
              <w:left w:val="single" w:sz="4" w:space="0" w:color="auto"/>
              <w:bottom w:val="single" w:sz="4" w:space="0" w:color="auto"/>
              <w:right w:val="single" w:sz="4" w:space="0" w:color="000000"/>
            </w:tcBorders>
            <w:vAlign w:val="center"/>
            <w:hideMark/>
          </w:tcPr>
          <w:p w:rsidR="006075B0" w:rsidRPr="000147FB" w:rsidRDefault="006075B0" w:rsidP="000147FB">
            <w:pPr>
              <w:rPr>
                <w:rFonts w:eastAsia="Calibri"/>
                <w:b/>
                <w:bCs/>
                <w:sz w:val="20"/>
                <w:szCs w:val="20"/>
              </w:rPr>
            </w:pPr>
          </w:p>
        </w:tc>
        <w:tc>
          <w:tcPr>
            <w:tcW w:w="1100" w:type="dxa"/>
            <w:tcBorders>
              <w:top w:val="single" w:sz="4" w:space="0" w:color="000000"/>
              <w:left w:val="single" w:sz="4" w:space="0" w:color="000000"/>
              <w:right w:val="single" w:sz="4" w:space="0" w:color="000000"/>
            </w:tcBorders>
          </w:tcPr>
          <w:p w:rsidR="006075B0" w:rsidRPr="000147FB" w:rsidRDefault="006075B0"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right w:val="single" w:sz="4" w:space="0" w:color="000000"/>
            </w:tcBorders>
          </w:tcPr>
          <w:p w:rsidR="006075B0" w:rsidRPr="000147FB" w:rsidRDefault="006075B0" w:rsidP="00CD29A1">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6075B0" w:rsidRPr="000147FB" w:rsidRDefault="006075B0" w:rsidP="00CD29A1">
            <w:pPr>
              <w:spacing w:before="100" w:beforeAutospacing="1" w:after="100" w:afterAutospacing="1"/>
              <w:jc w:val="center"/>
              <w:rPr>
                <w:rFonts w:eastAsia="Times New Roman"/>
                <w:sz w:val="20"/>
                <w:szCs w:val="20"/>
                <w:lang w:eastAsia="ru-RU"/>
              </w:rPr>
            </w:pPr>
          </w:p>
        </w:tc>
      </w:tr>
      <w:tr w:rsidR="006075B0" w:rsidRPr="000147FB" w:rsidTr="001550A7">
        <w:trPr>
          <w:trHeight w:val="312"/>
        </w:trPr>
        <w:tc>
          <w:tcPr>
            <w:tcW w:w="685" w:type="dxa"/>
            <w:vMerge w:val="restart"/>
            <w:tcBorders>
              <w:top w:val="single" w:sz="4" w:space="0" w:color="auto"/>
              <w:left w:val="single" w:sz="4" w:space="0" w:color="000000"/>
              <w:bottom w:val="single" w:sz="4" w:space="0" w:color="000000"/>
              <w:right w:val="single" w:sz="4" w:space="0" w:color="auto"/>
            </w:tcBorders>
            <w:hideMark/>
          </w:tcPr>
          <w:p w:rsidR="006075B0" w:rsidRPr="000147FB" w:rsidRDefault="006075B0" w:rsidP="000147FB">
            <w:pPr>
              <w:spacing w:after="200" w:line="276" w:lineRule="auto"/>
              <w:rPr>
                <w:rFonts w:eastAsia="Calibri"/>
                <w:b/>
                <w:bCs/>
                <w:sz w:val="20"/>
                <w:szCs w:val="20"/>
              </w:rPr>
            </w:pPr>
            <w:r w:rsidRPr="000147FB">
              <w:rPr>
                <w:rFonts w:eastAsia="Calibri"/>
                <w:b/>
                <w:bCs/>
                <w:sz w:val="20"/>
                <w:szCs w:val="20"/>
              </w:rPr>
              <w:t>5</w:t>
            </w:r>
          </w:p>
        </w:tc>
        <w:tc>
          <w:tcPr>
            <w:tcW w:w="1725" w:type="dxa"/>
            <w:vMerge w:val="restart"/>
            <w:tcBorders>
              <w:top w:val="single" w:sz="4" w:space="0" w:color="auto"/>
              <w:left w:val="single" w:sz="4" w:space="0" w:color="auto"/>
              <w:bottom w:val="single" w:sz="4" w:space="0" w:color="000000"/>
              <w:right w:val="single" w:sz="4" w:space="0" w:color="000000"/>
            </w:tcBorders>
            <w:hideMark/>
          </w:tcPr>
          <w:p w:rsidR="006075B0" w:rsidRPr="000147FB" w:rsidRDefault="006075B0" w:rsidP="000147FB">
            <w:pPr>
              <w:spacing w:after="200"/>
              <w:contextualSpacing/>
              <w:rPr>
                <w:rFonts w:eastAsia="Calibri"/>
                <w:b/>
                <w:bCs/>
                <w:sz w:val="20"/>
                <w:szCs w:val="20"/>
              </w:rPr>
            </w:pPr>
            <w:r w:rsidRPr="000147FB">
              <w:rPr>
                <w:rFonts w:eastAsia="Calibri"/>
                <w:b/>
                <w:bCs/>
                <w:sz w:val="20"/>
                <w:szCs w:val="20"/>
              </w:rPr>
              <w:t>Англий</w:t>
            </w:r>
          </w:p>
          <w:p w:rsidR="006075B0" w:rsidRPr="000147FB" w:rsidRDefault="006075B0" w:rsidP="000147FB">
            <w:pPr>
              <w:spacing w:after="200"/>
              <w:contextualSpacing/>
              <w:rPr>
                <w:rFonts w:eastAsia="Calibri"/>
                <w:b/>
                <w:bCs/>
                <w:sz w:val="20"/>
                <w:szCs w:val="20"/>
              </w:rPr>
            </w:pPr>
            <w:r w:rsidRPr="000147FB">
              <w:rPr>
                <w:rFonts w:eastAsia="Calibri"/>
                <w:b/>
                <w:bCs/>
                <w:sz w:val="20"/>
                <w:szCs w:val="20"/>
              </w:rPr>
              <w:t xml:space="preserve">ский </w:t>
            </w:r>
          </w:p>
          <w:p w:rsidR="006075B0" w:rsidRPr="000147FB" w:rsidRDefault="006075B0" w:rsidP="000147FB">
            <w:pPr>
              <w:spacing w:after="200"/>
              <w:contextualSpacing/>
              <w:rPr>
                <w:rFonts w:eastAsia="Calibri"/>
                <w:b/>
                <w:bCs/>
                <w:sz w:val="20"/>
                <w:szCs w:val="20"/>
              </w:rPr>
            </w:pPr>
            <w:r w:rsidRPr="000147FB">
              <w:rPr>
                <w:rFonts w:eastAsia="Calibri"/>
                <w:b/>
                <w:bCs/>
                <w:sz w:val="20"/>
                <w:szCs w:val="20"/>
              </w:rPr>
              <w:t>язык</w:t>
            </w:r>
          </w:p>
        </w:tc>
        <w:tc>
          <w:tcPr>
            <w:tcW w:w="1100" w:type="dxa"/>
            <w:tcBorders>
              <w:top w:val="single" w:sz="4" w:space="0" w:color="auto"/>
              <w:left w:val="single" w:sz="4" w:space="0" w:color="000000"/>
              <w:right w:val="single" w:sz="4" w:space="0" w:color="000000"/>
            </w:tcBorders>
          </w:tcPr>
          <w:p w:rsidR="006075B0" w:rsidRPr="000147FB" w:rsidRDefault="006075B0" w:rsidP="00CD29A1">
            <w:pPr>
              <w:spacing w:before="100" w:beforeAutospacing="1" w:after="100" w:afterAutospacing="1"/>
              <w:rPr>
                <w:rFonts w:eastAsia="Times New Roman"/>
                <w:bCs/>
                <w:sz w:val="20"/>
                <w:szCs w:val="20"/>
                <w:lang w:eastAsia="ru-RU"/>
              </w:rPr>
            </w:pPr>
          </w:p>
        </w:tc>
        <w:tc>
          <w:tcPr>
            <w:tcW w:w="8823" w:type="dxa"/>
            <w:tcBorders>
              <w:top w:val="single" w:sz="4" w:space="0" w:color="auto"/>
              <w:left w:val="single" w:sz="4" w:space="0" w:color="000000"/>
              <w:right w:val="single" w:sz="4" w:space="0" w:color="000000"/>
            </w:tcBorders>
          </w:tcPr>
          <w:p w:rsidR="006075B0" w:rsidRPr="000147FB" w:rsidRDefault="006075B0" w:rsidP="00CD29A1">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6075B0" w:rsidRPr="000147FB" w:rsidRDefault="006075B0" w:rsidP="00CD29A1">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tcBorders>
              <w:top w:val="single" w:sz="4" w:space="0" w:color="auto"/>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1.2.1.3.8.1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Кузовлев В.П.  Английский язык – М.: Просвещение, 2015.</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auto"/>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1.2.1.3.8.2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Кузовлев В.П. .Английский язык – М.: Просвещение, 2000.</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auto"/>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1.2.1.3.8.3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Кузовлев В.П. .Английский язык – М.: Просвещение, 2016.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auto"/>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1.2.1.3.8.4</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Кузовлев В.П. .Английский язык – М.: Просвещение, 2015.</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auto"/>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1.2.1.3.8.5</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Кузовлев В.П. .Английский язык – М.: Просвещение, 2016.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6075B0" w:rsidRPr="000147FB" w:rsidTr="001550A7">
        <w:tc>
          <w:tcPr>
            <w:tcW w:w="685" w:type="dxa"/>
            <w:vMerge/>
            <w:tcBorders>
              <w:top w:val="single" w:sz="4" w:space="0" w:color="auto"/>
              <w:left w:val="single" w:sz="4" w:space="0" w:color="000000"/>
              <w:bottom w:val="single" w:sz="4" w:space="0" w:color="000000"/>
              <w:right w:val="single" w:sz="4" w:space="0" w:color="auto"/>
            </w:tcBorders>
            <w:vAlign w:val="center"/>
            <w:hideMark/>
          </w:tcPr>
          <w:p w:rsidR="006075B0" w:rsidRPr="000147FB" w:rsidRDefault="006075B0" w:rsidP="000147FB">
            <w:pPr>
              <w:rPr>
                <w:rFonts w:eastAsia="Calibri"/>
                <w:b/>
                <w:bCs/>
                <w:sz w:val="20"/>
                <w:szCs w:val="20"/>
              </w:rPr>
            </w:pPr>
          </w:p>
        </w:tc>
        <w:tc>
          <w:tcPr>
            <w:tcW w:w="1725" w:type="dxa"/>
            <w:vMerge/>
            <w:tcBorders>
              <w:top w:val="single" w:sz="4" w:space="0" w:color="auto"/>
              <w:left w:val="single" w:sz="4" w:space="0" w:color="auto"/>
              <w:bottom w:val="single" w:sz="4" w:space="0" w:color="000000"/>
              <w:right w:val="single" w:sz="4" w:space="0" w:color="000000"/>
            </w:tcBorders>
            <w:vAlign w:val="center"/>
            <w:hideMark/>
          </w:tcPr>
          <w:p w:rsidR="006075B0" w:rsidRPr="000147FB" w:rsidRDefault="006075B0"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6075B0" w:rsidRPr="000147FB" w:rsidRDefault="006075B0" w:rsidP="000147FB">
            <w:pPr>
              <w:spacing w:before="100" w:beforeAutospacing="1" w:after="100" w:afterAutospacing="1"/>
              <w:contextualSpacing/>
              <w:rPr>
                <w:rFonts w:eastAsia="Times New Roman"/>
                <w:bCs/>
                <w:sz w:val="16"/>
                <w:szCs w:val="16"/>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6075B0" w:rsidRPr="000147FB" w:rsidRDefault="006075B0" w:rsidP="000147FB">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bottom w:val="single" w:sz="4" w:space="0" w:color="000000"/>
              <w:right w:val="single" w:sz="4" w:space="0" w:color="000000"/>
            </w:tcBorders>
          </w:tcPr>
          <w:p w:rsidR="006075B0" w:rsidRPr="000147FB" w:rsidRDefault="006075B0" w:rsidP="000147FB">
            <w:pPr>
              <w:spacing w:before="100" w:beforeAutospacing="1" w:after="100" w:afterAutospacing="1"/>
              <w:jc w:val="center"/>
              <w:rPr>
                <w:rFonts w:eastAsia="Times New Roman"/>
                <w:sz w:val="20"/>
                <w:szCs w:val="20"/>
                <w:lang w:eastAsia="ru-RU"/>
              </w:rPr>
            </w:pPr>
          </w:p>
        </w:tc>
      </w:tr>
      <w:tr w:rsidR="006075B0" w:rsidRPr="000147FB" w:rsidTr="001550A7">
        <w:trPr>
          <w:trHeight w:val="265"/>
        </w:trPr>
        <w:tc>
          <w:tcPr>
            <w:tcW w:w="685" w:type="dxa"/>
            <w:vMerge w:val="restart"/>
            <w:tcBorders>
              <w:top w:val="single" w:sz="4" w:space="0" w:color="000000"/>
              <w:left w:val="single" w:sz="4" w:space="0" w:color="000000"/>
              <w:bottom w:val="single" w:sz="4" w:space="0" w:color="000000"/>
              <w:right w:val="single" w:sz="4" w:space="0" w:color="auto"/>
            </w:tcBorders>
            <w:hideMark/>
          </w:tcPr>
          <w:p w:rsidR="006075B0" w:rsidRPr="000147FB" w:rsidRDefault="006075B0" w:rsidP="000147FB">
            <w:pPr>
              <w:spacing w:after="200" w:line="276" w:lineRule="auto"/>
              <w:rPr>
                <w:rFonts w:eastAsia="Calibri"/>
                <w:b/>
                <w:bCs/>
                <w:sz w:val="20"/>
                <w:szCs w:val="20"/>
              </w:rPr>
            </w:pPr>
            <w:r w:rsidRPr="000147FB">
              <w:rPr>
                <w:rFonts w:eastAsia="Calibri"/>
                <w:b/>
                <w:bCs/>
                <w:sz w:val="20"/>
                <w:szCs w:val="20"/>
              </w:rPr>
              <w:t>6</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6075B0" w:rsidRPr="000147FB" w:rsidRDefault="006075B0" w:rsidP="000147FB">
            <w:pPr>
              <w:spacing w:after="200"/>
              <w:contextualSpacing/>
              <w:rPr>
                <w:rFonts w:eastAsia="Calibri"/>
                <w:b/>
                <w:bCs/>
                <w:sz w:val="20"/>
                <w:szCs w:val="20"/>
              </w:rPr>
            </w:pPr>
            <w:r w:rsidRPr="000147FB">
              <w:rPr>
                <w:rFonts w:eastAsia="Calibri"/>
                <w:b/>
                <w:bCs/>
                <w:sz w:val="20"/>
                <w:szCs w:val="20"/>
              </w:rPr>
              <w:t>Матема</w:t>
            </w:r>
          </w:p>
          <w:p w:rsidR="006075B0" w:rsidRPr="000147FB" w:rsidRDefault="006075B0" w:rsidP="000147FB">
            <w:pPr>
              <w:spacing w:after="200"/>
              <w:contextualSpacing/>
              <w:rPr>
                <w:rFonts w:eastAsia="Calibri"/>
                <w:b/>
                <w:bCs/>
                <w:sz w:val="20"/>
                <w:szCs w:val="20"/>
              </w:rPr>
            </w:pPr>
            <w:r w:rsidRPr="000147FB">
              <w:rPr>
                <w:rFonts w:eastAsia="Calibri"/>
                <w:b/>
                <w:bCs/>
                <w:sz w:val="20"/>
                <w:szCs w:val="20"/>
              </w:rPr>
              <w:t>тика</w:t>
            </w:r>
          </w:p>
        </w:tc>
        <w:tc>
          <w:tcPr>
            <w:tcW w:w="1100" w:type="dxa"/>
            <w:tcBorders>
              <w:top w:val="single" w:sz="4" w:space="0" w:color="000000"/>
              <w:left w:val="single" w:sz="4" w:space="0" w:color="000000"/>
              <w:right w:val="single" w:sz="4" w:space="0" w:color="000000"/>
            </w:tcBorders>
          </w:tcPr>
          <w:p w:rsidR="006075B0" w:rsidRPr="000147FB" w:rsidRDefault="006075B0" w:rsidP="00CD29A1">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right w:val="single" w:sz="4" w:space="0" w:color="000000"/>
            </w:tcBorders>
          </w:tcPr>
          <w:p w:rsidR="006075B0" w:rsidRPr="000147FB" w:rsidRDefault="006075B0" w:rsidP="00CD29A1">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6075B0" w:rsidRPr="000147FB" w:rsidRDefault="006075B0" w:rsidP="00CD29A1">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1.2.3.1.3.1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Валенкин Н.Я. Математика – М.: Мнемозина,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1.2.3.1.3.2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Валенкин Н.Я. Математика – М.: Мнемозина, 2009.</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11</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1.2.3.2.5.1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Макарычев Ю.Н. Алгебра – М.: Просвещение, 2016.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1.2.3.2.5.2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Макарычев Ю.Н. Алгебра – М.: Просвещение, 2010.</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1.2.3.2.5.3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Макарычев Ю.Н. Алгебра – М.: Просвещение, 2010.</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15</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6075B0" w:rsidRPr="000147FB" w:rsidTr="001550A7">
        <w:tc>
          <w:tcPr>
            <w:tcW w:w="685" w:type="dxa"/>
            <w:vMerge/>
            <w:tcBorders>
              <w:top w:val="single" w:sz="4" w:space="0" w:color="000000"/>
              <w:left w:val="single" w:sz="4" w:space="0" w:color="000000"/>
              <w:bottom w:val="single" w:sz="4" w:space="0" w:color="auto"/>
              <w:right w:val="single" w:sz="4" w:space="0" w:color="auto"/>
            </w:tcBorders>
            <w:vAlign w:val="center"/>
            <w:hideMark/>
          </w:tcPr>
          <w:p w:rsidR="006075B0" w:rsidRPr="000147FB" w:rsidRDefault="006075B0" w:rsidP="000147FB">
            <w:pPr>
              <w:rPr>
                <w:rFonts w:eastAsia="Calibri"/>
                <w:b/>
                <w:bCs/>
                <w:sz w:val="20"/>
                <w:szCs w:val="20"/>
              </w:rPr>
            </w:pPr>
          </w:p>
        </w:tc>
        <w:tc>
          <w:tcPr>
            <w:tcW w:w="1725" w:type="dxa"/>
            <w:vMerge/>
            <w:tcBorders>
              <w:top w:val="single" w:sz="4" w:space="0" w:color="000000"/>
              <w:left w:val="single" w:sz="4" w:space="0" w:color="auto"/>
              <w:bottom w:val="single" w:sz="4" w:space="0" w:color="auto"/>
              <w:right w:val="single" w:sz="4" w:space="0" w:color="000000"/>
            </w:tcBorders>
            <w:vAlign w:val="center"/>
            <w:hideMark/>
          </w:tcPr>
          <w:p w:rsidR="006075B0" w:rsidRPr="000147FB" w:rsidRDefault="006075B0"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6075B0" w:rsidRPr="000147FB" w:rsidRDefault="006075B0" w:rsidP="000147FB">
            <w:pPr>
              <w:spacing w:before="100" w:beforeAutospacing="1" w:after="100" w:afterAutospacing="1"/>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6075B0" w:rsidRPr="000147FB" w:rsidRDefault="006075B0" w:rsidP="000147FB">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bottom w:val="single" w:sz="4" w:space="0" w:color="000000"/>
              <w:right w:val="single" w:sz="4" w:space="0" w:color="000000"/>
            </w:tcBorders>
          </w:tcPr>
          <w:p w:rsidR="006075B0" w:rsidRPr="000147FB" w:rsidRDefault="006075B0" w:rsidP="000147FB">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val="restart"/>
            <w:tcBorders>
              <w:top w:val="single" w:sz="4" w:space="0" w:color="auto"/>
              <w:left w:val="single" w:sz="4" w:space="0" w:color="000000"/>
              <w:bottom w:val="single" w:sz="4" w:space="0" w:color="000000"/>
              <w:right w:val="single" w:sz="4" w:space="0" w:color="auto"/>
            </w:tcBorders>
            <w:hideMark/>
          </w:tcPr>
          <w:p w:rsidR="000147FB" w:rsidRPr="000147FB" w:rsidRDefault="000147FB" w:rsidP="000147FB">
            <w:pPr>
              <w:spacing w:after="200"/>
              <w:contextualSpacing/>
              <w:rPr>
                <w:rFonts w:eastAsia="Calibri"/>
                <w:b/>
                <w:bCs/>
                <w:sz w:val="20"/>
                <w:szCs w:val="20"/>
              </w:rPr>
            </w:pPr>
            <w:r w:rsidRPr="000147FB">
              <w:rPr>
                <w:rFonts w:eastAsia="Calibri"/>
                <w:b/>
                <w:bCs/>
                <w:sz w:val="20"/>
                <w:szCs w:val="20"/>
              </w:rPr>
              <w:t>7</w:t>
            </w:r>
          </w:p>
          <w:p w:rsidR="000147FB" w:rsidRPr="000147FB" w:rsidRDefault="000147FB" w:rsidP="000147FB">
            <w:pPr>
              <w:spacing w:after="200"/>
              <w:contextualSpacing/>
              <w:rPr>
                <w:rFonts w:eastAsia="Calibri"/>
                <w:b/>
                <w:bCs/>
                <w:sz w:val="20"/>
                <w:szCs w:val="20"/>
              </w:rPr>
            </w:pPr>
          </w:p>
        </w:tc>
        <w:tc>
          <w:tcPr>
            <w:tcW w:w="1725" w:type="dxa"/>
            <w:vMerge w:val="restart"/>
            <w:tcBorders>
              <w:top w:val="single" w:sz="4" w:space="0" w:color="auto"/>
              <w:left w:val="single" w:sz="4" w:space="0" w:color="auto"/>
              <w:bottom w:val="single" w:sz="4" w:space="0" w:color="auto"/>
              <w:right w:val="single" w:sz="4" w:space="0" w:color="000000"/>
            </w:tcBorders>
            <w:hideMark/>
          </w:tcPr>
          <w:p w:rsidR="000147FB" w:rsidRPr="000147FB" w:rsidRDefault="000147FB" w:rsidP="000147FB">
            <w:pPr>
              <w:spacing w:after="200"/>
              <w:contextualSpacing/>
              <w:rPr>
                <w:rFonts w:eastAsia="Calibri"/>
                <w:b/>
                <w:bCs/>
                <w:sz w:val="20"/>
                <w:szCs w:val="20"/>
              </w:rPr>
            </w:pPr>
            <w:r w:rsidRPr="000147FB">
              <w:rPr>
                <w:rFonts w:eastAsia="Calibri"/>
                <w:b/>
                <w:bCs/>
                <w:sz w:val="20"/>
                <w:szCs w:val="20"/>
              </w:rPr>
              <w:t>Геометрия</w:t>
            </w: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1.2.3.3.2.1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Атанасян Л.С. Геометрия – М.: Просвещение, 2012.</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7 - 9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26</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35</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6075B0" w:rsidRPr="000147FB" w:rsidTr="001550A7">
        <w:tc>
          <w:tcPr>
            <w:tcW w:w="685" w:type="dxa"/>
            <w:vMerge/>
            <w:tcBorders>
              <w:top w:val="single" w:sz="4" w:space="0" w:color="000000"/>
              <w:left w:val="single" w:sz="4" w:space="0" w:color="000000"/>
              <w:bottom w:val="single" w:sz="4" w:space="0" w:color="auto"/>
              <w:right w:val="single" w:sz="4" w:space="0" w:color="auto"/>
            </w:tcBorders>
            <w:vAlign w:val="center"/>
            <w:hideMark/>
          </w:tcPr>
          <w:p w:rsidR="006075B0" w:rsidRPr="000147FB" w:rsidRDefault="006075B0" w:rsidP="000147FB">
            <w:pPr>
              <w:rPr>
                <w:rFonts w:eastAsia="Calibri"/>
                <w:b/>
                <w:bCs/>
                <w:sz w:val="20"/>
                <w:szCs w:val="20"/>
              </w:rPr>
            </w:pPr>
          </w:p>
        </w:tc>
        <w:tc>
          <w:tcPr>
            <w:tcW w:w="1725" w:type="dxa"/>
            <w:vMerge/>
            <w:tcBorders>
              <w:top w:val="single" w:sz="4" w:space="0" w:color="000000"/>
              <w:left w:val="single" w:sz="4" w:space="0" w:color="auto"/>
              <w:bottom w:val="single" w:sz="4" w:space="0" w:color="auto"/>
              <w:right w:val="single" w:sz="4" w:space="0" w:color="000000"/>
            </w:tcBorders>
            <w:vAlign w:val="center"/>
            <w:hideMark/>
          </w:tcPr>
          <w:p w:rsidR="006075B0" w:rsidRPr="000147FB" w:rsidRDefault="006075B0"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hideMark/>
          </w:tcPr>
          <w:p w:rsidR="006075B0" w:rsidRPr="000147FB" w:rsidRDefault="006075B0" w:rsidP="000147FB">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6075B0" w:rsidRPr="000147FB" w:rsidRDefault="006075B0" w:rsidP="000147FB">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bottom w:val="single" w:sz="4" w:space="0" w:color="000000"/>
              <w:right w:val="single" w:sz="4" w:space="0" w:color="000000"/>
            </w:tcBorders>
          </w:tcPr>
          <w:p w:rsidR="006075B0" w:rsidRPr="000147FB" w:rsidRDefault="006075B0" w:rsidP="000147FB">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val="restart"/>
            <w:tcBorders>
              <w:top w:val="single" w:sz="4" w:space="0" w:color="auto"/>
              <w:left w:val="single" w:sz="4" w:space="0" w:color="000000"/>
              <w:right w:val="single" w:sz="4" w:space="0" w:color="auto"/>
            </w:tcBorders>
            <w:vAlign w:val="center"/>
            <w:hideMark/>
          </w:tcPr>
          <w:p w:rsidR="000147FB" w:rsidRPr="000147FB" w:rsidRDefault="000147FB" w:rsidP="000147FB">
            <w:pPr>
              <w:spacing w:after="200"/>
              <w:contextualSpacing/>
              <w:rPr>
                <w:rFonts w:eastAsia="Calibri"/>
                <w:b/>
                <w:bCs/>
                <w:sz w:val="20"/>
                <w:szCs w:val="20"/>
              </w:rPr>
            </w:pPr>
            <w:r w:rsidRPr="000147FB">
              <w:rPr>
                <w:rFonts w:eastAsia="Calibri"/>
                <w:b/>
                <w:bCs/>
                <w:sz w:val="20"/>
                <w:szCs w:val="20"/>
              </w:rPr>
              <w:t>8</w:t>
            </w:r>
          </w:p>
        </w:tc>
        <w:tc>
          <w:tcPr>
            <w:tcW w:w="1725" w:type="dxa"/>
            <w:vMerge w:val="restart"/>
            <w:tcBorders>
              <w:top w:val="single" w:sz="4" w:space="0" w:color="auto"/>
              <w:left w:val="single" w:sz="4" w:space="0" w:color="auto"/>
              <w:right w:val="single" w:sz="4" w:space="0" w:color="000000"/>
            </w:tcBorders>
            <w:vAlign w:val="center"/>
            <w:hideMark/>
          </w:tcPr>
          <w:p w:rsidR="000147FB" w:rsidRPr="000147FB" w:rsidRDefault="000147FB" w:rsidP="000147FB">
            <w:pPr>
              <w:spacing w:after="200"/>
              <w:contextualSpacing/>
              <w:rPr>
                <w:rFonts w:eastAsia="Calibri"/>
                <w:b/>
                <w:bCs/>
                <w:sz w:val="20"/>
                <w:szCs w:val="20"/>
              </w:rPr>
            </w:pPr>
            <w:r w:rsidRPr="000147FB">
              <w:rPr>
                <w:rFonts w:eastAsia="Calibri"/>
                <w:b/>
                <w:bCs/>
                <w:sz w:val="20"/>
                <w:szCs w:val="20"/>
              </w:rPr>
              <w:t>Информатика</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1.2.3.4.3.1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Семакин И. Г., Залогова Л.А. и др. Информатика – М.: БИНОМ, 2015.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jc w:val="center"/>
              <w:rPr>
                <w:rFonts w:eastAsia="Arial"/>
                <w:sz w:val="20"/>
                <w:szCs w:val="20"/>
                <w:lang w:eastAsia="ar-SA"/>
              </w:rPr>
            </w:pPr>
            <w:r w:rsidRPr="000147FB">
              <w:rPr>
                <w:rFonts w:eastAsia="Arial"/>
                <w:sz w:val="20"/>
                <w:szCs w:val="20"/>
                <w:lang w:eastAsia="ar-SA"/>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left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left w:val="single" w:sz="4" w:space="0" w:color="auto"/>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1.2.3.4.3.2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Семакин И. Г., Залогова Л.А. и др. Информатика – М.: БИНОМ, 2015.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jc w:val="center"/>
              <w:rPr>
                <w:rFonts w:eastAsia="Arial"/>
                <w:sz w:val="20"/>
                <w:szCs w:val="20"/>
                <w:lang w:eastAsia="ar-SA"/>
              </w:rPr>
            </w:pPr>
            <w:r w:rsidRPr="000147FB">
              <w:rPr>
                <w:rFonts w:eastAsia="Arial"/>
                <w:sz w:val="20"/>
                <w:szCs w:val="20"/>
                <w:lang w:eastAsia="ar-SA"/>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left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left w:val="single" w:sz="4" w:space="0" w:color="auto"/>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1.2.3.4.3.3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widowControl w:val="0"/>
              <w:suppressAutoHyphens/>
              <w:autoSpaceDE w:val="0"/>
              <w:contextualSpacing/>
              <w:rPr>
                <w:rFonts w:eastAsia="Arial"/>
                <w:sz w:val="20"/>
                <w:szCs w:val="20"/>
                <w:lang w:eastAsia="ar-SA"/>
              </w:rPr>
            </w:pPr>
            <w:r w:rsidRPr="000147FB">
              <w:rPr>
                <w:rFonts w:eastAsia="Arial"/>
                <w:sz w:val="20"/>
                <w:szCs w:val="20"/>
                <w:lang w:eastAsia="ar-SA"/>
              </w:rPr>
              <w:t>Семакин И. Г., Залогова Л.А. и др. Информатика – М.: БИНОМ, 2015.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widowControl w:val="0"/>
              <w:suppressAutoHyphens/>
              <w:autoSpaceDE w:val="0"/>
              <w:contextualSpacing/>
              <w:jc w:val="center"/>
              <w:rPr>
                <w:rFonts w:eastAsia="Arial"/>
                <w:sz w:val="20"/>
                <w:szCs w:val="20"/>
                <w:lang w:eastAsia="ar-SA"/>
              </w:rPr>
            </w:pPr>
            <w:r w:rsidRPr="000147FB">
              <w:rPr>
                <w:rFonts w:eastAsia="Arial"/>
                <w:sz w:val="20"/>
                <w:szCs w:val="20"/>
                <w:lang w:eastAsia="ar-SA"/>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100%</w:t>
            </w:r>
          </w:p>
        </w:tc>
      </w:tr>
      <w:tr w:rsidR="006075B0" w:rsidRPr="000147FB" w:rsidTr="001550A7">
        <w:trPr>
          <w:trHeight w:val="193"/>
        </w:trPr>
        <w:tc>
          <w:tcPr>
            <w:tcW w:w="685" w:type="dxa"/>
            <w:vMerge/>
            <w:tcBorders>
              <w:left w:val="single" w:sz="4" w:space="0" w:color="000000"/>
              <w:right w:val="single" w:sz="4" w:space="0" w:color="auto"/>
            </w:tcBorders>
            <w:vAlign w:val="center"/>
            <w:hideMark/>
          </w:tcPr>
          <w:p w:rsidR="006075B0" w:rsidRPr="000147FB" w:rsidRDefault="006075B0" w:rsidP="000147FB">
            <w:pPr>
              <w:rPr>
                <w:rFonts w:eastAsia="Calibri"/>
                <w:b/>
                <w:bCs/>
                <w:sz w:val="20"/>
                <w:szCs w:val="20"/>
              </w:rPr>
            </w:pPr>
          </w:p>
        </w:tc>
        <w:tc>
          <w:tcPr>
            <w:tcW w:w="1725" w:type="dxa"/>
            <w:vMerge/>
            <w:tcBorders>
              <w:left w:val="single" w:sz="4" w:space="0" w:color="auto"/>
              <w:right w:val="single" w:sz="4" w:space="0" w:color="000000"/>
            </w:tcBorders>
            <w:vAlign w:val="center"/>
            <w:hideMark/>
          </w:tcPr>
          <w:p w:rsidR="006075B0" w:rsidRPr="000147FB" w:rsidRDefault="006075B0" w:rsidP="000147FB">
            <w:pPr>
              <w:contextualSpacing/>
              <w:rPr>
                <w:rFonts w:eastAsia="Calibri"/>
                <w:b/>
                <w:bCs/>
                <w:sz w:val="20"/>
                <w:szCs w:val="20"/>
              </w:rPr>
            </w:pPr>
          </w:p>
        </w:tc>
        <w:tc>
          <w:tcPr>
            <w:tcW w:w="1100" w:type="dxa"/>
            <w:tcBorders>
              <w:top w:val="single" w:sz="4" w:space="0" w:color="000000"/>
              <w:left w:val="single" w:sz="4" w:space="0" w:color="000000"/>
              <w:right w:val="single" w:sz="4" w:space="0" w:color="000000"/>
            </w:tcBorders>
            <w:vAlign w:val="center"/>
          </w:tcPr>
          <w:p w:rsidR="006075B0" w:rsidRPr="000147FB" w:rsidRDefault="006075B0" w:rsidP="00CD29A1">
            <w:pPr>
              <w:widowControl w:val="0"/>
              <w:suppressAutoHyphens/>
              <w:autoSpaceDE w:val="0"/>
              <w:contextualSpacing/>
              <w:rPr>
                <w:rFonts w:eastAsia="Arial"/>
                <w:sz w:val="20"/>
                <w:szCs w:val="20"/>
                <w:lang w:eastAsia="ar-SA"/>
              </w:rPr>
            </w:pPr>
          </w:p>
        </w:tc>
        <w:tc>
          <w:tcPr>
            <w:tcW w:w="8823" w:type="dxa"/>
            <w:tcBorders>
              <w:top w:val="single" w:sz="4" w:space="0" w:color="000000"/>
              <w:left w:val="single" w:sz="4" w:space="0" w:color="000000"/>
              <w:right w:val="single" w:sz="4" w:space="0" w:color="000000"/>
            </w:tcBorders>
          </w:tcPr>
          <w:p w:rsidR="006075B0" w:rsidRPr="000147FB" w:rsidRDefault="006075B0" w:rsidP="00CD29A1">
            <w:pPr>
              <w:widowControl w:val="0"/>
              <w:suppressAutoHyphens/>
              <w:autoSpaceDE w:val="0"/>
              <w:contextualSpacing/>
              <w:rPr>
                <w:rFonts w:eastAsia="Arial"/>
                <w:sz w:val="20"/>
                <w:szCs w:val="20"/>
                <w:lang w:eastAsia="ar-SA"/>
              </w:rPr>
            </w:pPr>
          </w:p>
        </w:tc>
        <w:tc>
          <w:tcPr>
            <w:tcW w:w="3117" w:type="dxa"/>
            <w:gridSpan w:val="4"/>
            <w:tcBorders>
              <w:top w:val="single" w:sz="4" w:space="0" w:color="000000"/>
              <w:left w:val="single" w:sz="4" w:space="0" w:color="000000"/>
              <w:right w:val="single" w:sz="4" w:space="0" w:color="000000"/>
            </w:tcBorders>
          </w:tcPr>
          <w:p w:rsidR="006075B0" w:rsidRPr="000147FB" w:rsidRDefault="006075B0" w:rsidP="00CD29A1">
            <w:pPr>
              <w:spacing w:before="100" w:beforeAutospacing="1" w:after="100" w:afterAutospacing="1"/>
              <w:jc w:val="center"/>
              <w:rPr>
                <w:rFonts w:eastAsia="Times New Roman"/>
                <w:bCs/>
                <w:sz w:val="20"/>
                <w:szCs w:val="20"/>
                <w:lang w:eastAsia="ru-RU"/>
              </w:rPr>
            </w:pPr>
          </w:p>
        </w:tc>
      </w:tr>
      <w:tr w:rsidR="000147FB" w:rsidRPr="000147FB" w:rsidTr="001550A7">
        <w:trPr>
          <w:trHeight w:val="199"/>
        </w:trPr>
        <w:tc>
          <w:tcPr>
            <w:tcW w:w="685" w:type="dxa"/>
            <w:vMerge w:val="restart"/>
            <w:tcBorders>
              <w:top w:val="single" w:sz="4" w:space="0" w:color="000000"/>
              <w:left w:val="single" w:sz="4" w:space="0" w:color="000000"/>
              <w:right w:val="single" w:sz="4" w:space="0" w:color="auto"/>
            </w:tcBorders>
            <w:hideMark/>
          </w:tcPr>
          <w:p w:rsidR="000147FB" w:rsidRPr="000147FB" w:rsidRDefault="000147FB" w:rsidP="000147FB">
            <w:pPr>
              <w:spacing w:after="200" w:line="276" w:lineRule="auto"/>
              <w:rPr>
                <w:rFonts w:eastAsia="Calibri"/>
                <w:b/>
                <w:bCs/>
                <w:sz w:val="20"/>
                <w:szCs w:val="20"/>
              </w:rPr>
            </w:pPr>
            <w:r w:rsidRPr="000147FB">
              <w:rPr>
                <w:rFonts w:eastAsia="Calibri"/>
                <w:b/>
                <w:bCs/>
                <w:sz w:val="20"/>
                <w:szCs w:val="20"/>
              </w:rPr>
              <w:t>9</w:t>
            </w:r>
          </w:p>
        </w:tc>
        <w:tc>
          <w:tcPr>
            <w:tcW w:w="1725" w:type="dxa"/>
            <w:vMerge w:val="restart"/>
            <w:tcBorders>
              <w:top w:val="single" w:sz="4" w:space="0" w:color="auto"/>
              <w:left w:val="single" w:sz="4" w:space="0" w:color="auto"/>
              <w:right w:val="single" w:sz="4" w:space="0" w:color="000000"/>
            </w:tcBorders>
            <w:hideMark/>
          </w:tcPr>
          <w:p w:rsidR="000147FB" w:rsidRPr="000147FB" w:rsidRDefault="000147FB" w:rsidP="000147FB">
            <w:pPr>
              <w:spacing w:before="100" w:beforeAutospacing="1" w:after="100" w:afterAutospacing="1"/>
              <w:contextualSpacing/>
              <w:rPr>
                <w:rFonts w:eastAsia="Times New Roman"/>
                <w:b/>
                <w:bCs/>
                <w:sz w:val="20"/>
                <w:szCs w:val="20"/>
                <w:lang w:eastAsia="ru-RU"/>
              </w:rPr>
            </w:pPr>
            <w:r w:rsidRPr="000147FB">
              <w:rPr>
                <w:rFonts w:eastAsia="Times New Roman"/>
                <w:b/>
                <w:bCs/>
                <w:sz w:val="20"/>
                <w:szCs w:val="20"/>
                <w:lang w:eastAsia="ru-RU"/>
              </w:rPr>
              <w:t>История</w:t>
            </w: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1.2.2.2.1.1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Вигасин А.А. История древнего мира – М.: Просвещение,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rPr>
          <w:trHeight w:val="199"/>
        </w:trPr>
        <w:tc>
          <w:tcPr>
            <w:tcW w:w="685" w:type="dxa"/>
            <w:vMerge/>
            <w:tcBorders>
              <w:left w:val="single" w:sz="4" w:space="0" w:color="000000"/>
              <w:right w:val="single" w:sz="4" w:space="0" w:color="auto"/>
            </w:tcBorders>
            <w:hideMark/>
          </w:tcPr>
          <w:p w:rsidR="000147FB" w:rsidRPr="000147FB" w:rsidRDefault="000147FB" w:rsidP="000147FB">
            <w:pPr>
              <w:spacing w:after="200" w:line="276" w:lineRule="auto"/>
              <w:rPr>
                <w:rFonts w:eastAsia="Calibri"/>
                <w:b/>
                <w:bCs/>
                <w:sz w:val="20"/>
                <w:szCs w:val="20"/>
              </w:rPr>
            </w:pPr>
          </w:p>
        </w:tc>
        <w:tc>
          <w:tcPr>
            <w:tcW w:w="1725" w:type="dxa"/>
            <w:vMerge/>
            <w:tcBorders>
              <w:left w:val="single" w:sz="4" w:space="0" w:color="auto"/>
              <w:right w:val="single" w:sz="4" w:space="0" w:color="000000"/>
            </w:tcBorders>
            <w:hideMark/>
          </w:tcPr>
          <w:p w:rsidR="000147FB" w:rsidRPr="000147FB" w:rsidRDefault="000147FB" w:rsidP="000147FB">
            <w:pPr>
              <w:spacing w:before="100" w:beforeAutospacing="1" w:after="100" w:afterAutospacing="1"/>
              <w:contextualSpacing/>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1.2.2.2.1.2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Агибалова Е.В., Донской Г.М. История средних веков. – М.: Просвещение,2016.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left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left w:val="single" w:sz="4" w:space="0" w:color="auto"/>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1.2.2.1.7.1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Арсентьев Н.М., Данилов А.А. История России в 2-х частях.– М.: Просвещение, 2016.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left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left w:val="single" w:sz="4" w:space="0" w:color="auto"/>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16"/>
                <w:szCs w:val="16"/>
                <w:lang w:eastAsia="ru-RU"/>
              </w:rPr>
            </w:pPr>
            <w:r w:rsidRPr="000147FB">
              <w:rPr>
                <w:rFonts w:eastAsia="Times New Roman"/>
                <w:sz w:val="20"/>
                <w:szCs w:val="20"/>
                <w:lang w:eastAsia="ru-RU"/>
              </w:rPr>
              <w:t>1.2.2.1.7.2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Арсентьев Н.М., Данилов А.А. История России в 2-х частях.– М.: Просвещение, 2017.</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left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left w:val="single" w:sz="4" w:space="0" w:color="auto"/>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16"/>
                <w:szCs w:val="16"/>
                <w:lang w:eastAsia="ru-RU"/>
              </w:rPr>
            </w:pPr>
            <w:r w:rsidRPr="000147FB">
              <w:rPr>
                <w:rFonts w:eastAsia="Times New Roman"/>
                <w:bCs/>
                <w:sz w:val="16"/>
                <w:szCs w:val="16"/>
                <w:lang w:eastAsia="ru-RU"/>
              </w:rPr>
              <w:t>искл из ФП</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Данилов А.А. История России – М.: Просвещение, 2009.</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15</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left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left w:val="single" w:sz="4" w:space="0" w:color="auto"/>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16"/>
                <w:szCs w:val="16"/>
                <w:lang w:eastAsia="ru-RU"/>
              </w:rPr>
            </w:pPr>
            <w:r w:rsidRPr="000147FB">
              <w:rPr>
                <w:rFonts w:eastAsia="Times New Roman"/>
                <w:bCs/>
                <w:sz w:val="16"/>
                <w:szCs w:val="16"/>
                <w:lang w:eastAsia="ru-RU"/>
              </w:rPr>
              <w:t>искл из ФП</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Данилов А.А. История России – М.: Просвещение, 2009.</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15</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FB0050" w:rsidRPr="000147FB" w:rsidTr="001550A7">
        <w:trPr>
          <w:trHeight w:val="70"/>
        </w:trPr>
        <w:tc>
          <w:tcPr>
            <w:tcW w:w="685" w:type="dxa"/>
            <w:vMerge/>
            <w:tcBorders>
              <w:left w:val="single" w:sz="4" w:space="0" w:color="000000"/>
              <w:right w:val="single" w:sz="4" w:space="0" w:color="auto"/>
            </w:tcBorders>
            <w:vAlign w:val="center"/>
            <w:hideMark/>
          </w:tcPr>
          <w:p w:rsidR="00FB0050" w:rsidRPr="000147FB" w:rsidRDefault="00FB0050" w:rsidP="000147FB">
            <w:pPr>
              <w:rPr>
                <w:rFonts w:eastAsia="Calibri"/>
                <w:b/>
                <w:bCs/>
                <w:sz w:val="20"/>
                <w:szCs w:val="20"/>
              </w:rPr>
            </w:pPr>
          </w:p>
        </w:tc>
        <w:tc>
          <w:tcPr>
            <w:tcW w:w="1725" w:type="dxa"/>
            <w:vMerge/>
            <w:tcBorders>
              <w:left w:val="single" w:sz="4" w:space="0" w:color="auto"/>
              <w:right w:val="single" w:sz="4" w:space="0" w:color="000000"/>
            </w:tcBorders>
            <w:vAlign w:val="center"/>
            <w:hideMark/>
          </w:tcPr>
          <w:p w:rsidR="00FB0050" w:rsidRPr="000147FB" w:rsidRDefault="00FB0050" w:rsidP="000147FB">
            <w:pPr>
              <w:rPr>
                <w:rFonts w:eastAsia="Times New Roman"/>
                <w:b/>
                <w:bCs/>
                <w:sz w:val="20"/>
                <w:szCs w:val="20"/>
                <w:lang w:eastAsia="ru-RU"/>
              </w:rPr>
            </w:pPr>
          </w:p>
        </w:tc>
        <w:tc>
          <w:tcPr>
            <w:tcW w:w="1100" w:type="dxa"/>
            <w:tcBorders>
              <w:top w:val="single" w:sz="4" w:space="0" w:color="auto"/>
              <w:left w:val="single" w:sz="4" w:space="0" w:color="000000"/>
              <w:right w:val="single" w:sz="4" w:space="0" w:color="000000"/>
            </w:tcBorders>
            <w:vAlign w:val="bottom"/>
          </w:tcPr>
          <w:p w:rsidR="00FB0050" w:rsidRPr="000147FB" w:rsidRDefault="00FB0050" w:rsidP="00CD29A1">
            <w:pPr>
              <w:spacing w:before="100" w:beforeAutospacing="1" w:after="100" w:afterAutospacing="1"/>
              <w:rPr>
                <w:rFonts w:eastAsia="Times New Roman"/>
                <w:sz w:val="20"/>
                <w:szCs w:val="20"/>
                <w:lang w:eastAsia="ru-RU"/>
              </w:rPr>
            </w:pPr>
          </w:p>
        </w:tc>
        <w:tc>
          <w:tcPr>
            <w:tcW w:w="8823" w:type="dxa"/>
            <w:tcBorders>
              <w:top w:val="single" w:sz="4" w:space="0" w:color="auto"/>
              <w:left w:val="single" w:sz="4" w:space="0" w:color="000000"/>
              <w:right w:val="single" w:sz="4" w:space="0" w:color="000000"/>
            </w:tcBorders>
          </w:tcPr>
          <w:p w:rsidR="00FB0050" w:rsidRPr="000147FB" w:rsidRDefault="00FB0050" w:rsidP="00CD29A1">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FB0050" w:rsidRPr="000147FB" w:rsidRDefault="00FB0050" w:rsidP="00CD29A1">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tcBorders>
              <w:left w:val="single" w:sz="4" w:space="0" w:color="000000"/>
              <w:right w:val="single" w:sz="4" w:space="0" w:color="auto"/>
            </w:tcBorders>
            <w:vAlign w:val="center"/>
          </w:tcPr>
          <w:p w:rsidR="000147FB" w:rsidRPr="000147FB" w:rsidRDefault="000147FB" w:rsidP="000147FB">
            <w:pPr>
              <w:rPr>
                <w:rFonts w:eastAsia="Calibri"/>
                <w:b/>
                <w:bCs/>
                <w:sz w:val="20"/>
                <w:szCs w:val="20"/>
              </w:rPr>
            </w:pPr>
          </w:p>
        </w:tc>
        <w:tc>
          <w:tcPr>
            <w:tcW w:w="1725" w:type="dxa"/>
            <w:vMerge/>
            <w:tcBorders>
              <w:left w:val="single" w:sz="4" w:space="0" w:color="auto"/>
              <w:right w:val="single" w:sz="4" w:space="0" w:color="000000"/>
            </w:tcBorders>
            <w:vAlign w:val="center"/>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1.2.2.2.1.3</w:t>
            </w:r>
          </w:p>
        </w:tc>
        <w:tc>
          <w:tcPr>
            <w:tcW w:w="882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Юдовская А.Я. Всеобщая история нового времени 1500-1800 М. Просвещение 2017</w:t>
            </w:r>
          </w:p>
        </w:tc>
        <w:tc>
          <w:tcPr>
            <w:tcW w:w="992"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left w:val="single" w:sz="4" w:space="0" w:color="000000"/>
              <w:bottom w:val="single" w:sz="4" w:space="0" w:color="000000"/>
              <w:right w:val="single" w:sz="4" w:space="0" w:color="auto"/>
            </w:tcBorders>
            <w:vAlign w:val="center"/>
          </w:tcPr>
          <w:p w:rsidR="000147FB" w:rsidRPr="000147FB" w:rsidRDefault="000147FB" w:rsidP="000147FB">
            <w:pPr>
              <w:rPr>
                <w:rFonts w:eastAsia="Calibri"/>
                <w:b/>
                <w:bCs/>
                <w:sz w:val="20"/>
                <w:szCs w:val="20"/>
              </w:rPr>
            </w:pPr>
          </w:p>
        </w:tc>
        <w:tc>
          <w:tcPr>
            <w:tcW w:w="1725" w:type="dxa"/>
            <w:vMerge/>
            <w:tcBorders>
              <w:left w:val="single" w:sz="4" w:space="0" w:color="auto"/>
              <w:bottom w:val="single" w:sz="4" w:space="0" w:color="000000"/>
              <w:right w:val="single" w:sz="4" w:space="0" w:color="000000"/>
            </w:tcBorders>
            <w:vAlign w:val="center"/>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1.2.2.2.1.5</w:t>
            </w:r>
          </w:p>
        </w:tc>
        <w:tc>
          <w:tcPr>
            <w:tcW w:w="882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Сорока- Цюпа О.С. Всеобщая история 9 класс М. Просвещение 2012</w:t>
            </w:r>
          </w:p>
        </w:tc>
        <w:tc>
          <w:tcPr>
            <w:tcW w:w="992"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11</w:t>
            </w:r>
          </w:p>
        </w:tc>
        <w:tc>
          <w:tcPr>
            <w:tcW w:w="873"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100%</w:t>
            </w:r>
          </w:p>
        </w:tc>
      </w:tr>
      <w:tr w:rsidR="000147FB" w:rsidRPr="000147FB" w:rsidTr="001550A7">
        <w:trPr>
          <w:trHeight w:val="470"/>
        </w:trPr>
        <w:tc>
          <w:tcPr>
            <w:tcW w:w="685" w:type="dxa"/>
            <w:vMerge w:val="restart"/>
            <w:tcBorders>
              <w:top w:val="single" w:sz="4" w:space="0" w:color="000000"/>
              <w:left w:val="single" w:sz="4" w:space="0" w:color="000000"/>
              <w:bottom w:val="single" w:sz="4" w:space="0" w:color="000000"/>
              <w:right w:val="single" w:sz="4" w:space="0" w:color="auto"/>
            </w:tcBorders>
            <w:hideMark/>
          </w:tcPr>
          <w:p w:rsidR="000147FB" w:rsidRPr="000147FB" w:rsidRDefault="000147FB" w:rsidP="000147FB">
            <w:pPr>
              <w:spacing w:after="200" w:line="276" w:lineRule="auto"/>
              <w:rPr>
                <w:rFonts w:eastAsia="Calibri"/>
                <w:b/>
                <w:bCs/>
                <w:sz w:val="20"/>
                <w:szCs w:val="20"/>
              </w:rPr>
            </w:pPr>
            <w:r w:rsidRPr="000147FB">
              <w:rPr>
                <w:rFonts w:eastAsia="Calibri"/>
                <w:b/>
                <w:bCs/>
                <w:sz w:val="20"/>
                <w:szCs w:val="20"/>
              </w:rPr>
              <w:t>10</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0147FB" w:rsidRPr="000147FB" w:rsidRDefault="000147FB" w:rsidP="000147FB">
            <w:pPr>
              <w:spacing w:after="200"/>
              <w:contextualSpacing/>
              <w:rPr>
                <w:rFonts w:eastAsia="Calibri"/>
                <w:b/>
                <w:bCs/>
                <w:sz w:val="20"/>
                <w:szCs w:val="20"/>
              </w:rPr>
            </w:pPr>
            <w:r w:rsidRPr="000147FB">
              <w:rPr>
                <w:rFonts w:eastAsia="Calibri"/>
                <w:b/>
                <w:bCs/>
                <w:sz w:val="20"/>
                <w:szCs w:val="20"/>
              </w:rPr>
              <w:t>Общество</w:t>
            </w:r>
          </w:p>
          <w:p w:rsidR="000147FB" w:rsidRPr="000147FB" w:rsidRDefault="000147FB" w:rsidP="000147FB">
            <w:pPr>
              <w:spacing w:after="200"/>
              <w:contextualSpacing/>
              <w:rPr>
                <w:rFonts w:eastAsia="Calibri"/>
                <w:b/>
                <w:bCs/>
                <w:sz w:val="20"/>
                <w:szCs w:val="20"/>
              </w:rPr>
            </w:pPr>
            <w:r w:rsidRPr="000147FB">
              <w:rPr>
                <w:rFonts w:eastAsia="Calibri"/>
                <w:b/>
                <w:bCs/>
                <w:sz w:val="20"/>
                <w:szCs w:val="20"/>
              </w:rPr>
              <w:t>знание</w:t>
            </w:r>
          </w:p>
        </w:tc>
        <w:tc>
          <w:tcPr>
            <w:tcW w:w="1100" w:type="dxa"/>
            <w:tcBorders>
              <w:top w:val="single" w:sz="4" w:space="0" w:color="000000"/>
              <w:left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color w:val="FF0000"/>
                <w:sz w:val="20"/>
                <w:szCs w:val="20"/>
                <w:lang w:eastAsia="ru-RU"/>
              </w:rPr>
            </w:pPr>
            <w:r w:rsidRPr="000147FB">
              <w:rPr>
                <w:rFonts w:eastAsia="Times New Roman"/>
                <w:sz w:val="20"/>
                <w:szCs w:val="20"/>
                <w:lang w:eastAsia="ru-RU"/>
              </w:rPr>
              <w:t>1.2.2.3.1.2</w:t>
            </w:r>
          </w:p>
        </w:tc>
        <w:tc>
          <w:tcPr>
            <w:tcW w:w="8823" w:type="dxa"/>
            <w:tcBorders>
              <w:top w:val="single" w:sz="4" w:space="0" w:color="000000"/>
              <w:left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bCs/>
                <w:color w:val="FF0000"/>
                <w:sz w:val="20"/>
                <w:szCs w:val="20"/>
                <w:lang w:eastAsia="ru-RU"/>
              </w:rPr>
            </w:pPr>
            <w:r w:rsidRPr="000147FB">
              <w:rPr>
                <w:rFonts w:eastAsia="Times New Roman"/>
                <w:bCs/>
                <w:sz w:val="20"/>
                <w:szCs w:val="20"/>
                <w:lang w:eastAsia="ru-RU"/>
              </w:rPr>
              <w:t>Виноградова Н.Ф., Городецкая Н.И. под.ред.  Боголюбов Л. Н. Обществознание– М : Просвещение, 2016.</w:t>
            </w:r>
          </w:p>
        </w:tc>
        <w:tc>
          <w:tcPr>
            <w:tcW w:w="992" w:type="dxa"/>
            <w:tcBorders>
              <w:top w:val="single" w:sz="4" w:space="0" w:color="000000"/>
              <w:left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color w:val="FF0000"/>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color w:val="FF0000"/>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bCs/>
                <w:color w:val="FF0000"/>
                <w:sz w:val="20"/>
                <w:szCs w:val="20"/>
                <w:lang w:eastAsia="ru-RU"/>
              </w:rPr>
            </w:pPr>
            <w:r w:rsidRPr="000147FB">
              <w:rPr>
                <w:rFonts w:eastAsia="Times New Roman"/>
                <w:bCs/>
                <w:sz w:val="20"/>
                <w:szCs w:val="20"/>
                <w:lang w:eastAsia="ru-RU"/>
              </w:rPr>
              <w:t>11</w:t>
            </w:r>
          </w:p>
        </w:tc>
        <w:tc>
          <w:tcPr>
            <w:tcW w:w="873" w:type="dxa"/>
            <w:tcBorders>
              <w:top w:val="single" w:sz="4" w:space="0" w:color="000000"/>
              <w:left w:val="single" w:sz="4" w:space="0" w:color="000000"/>
              <w:right w:val="single" w:sz="4" w:space="0" w:color="000000"/>
            </w:tcBorders>
          </w:tcPr>
          <w:p w:rsidR="000147FB" w:rsidRPr="000147FB" w:rsidRDefault="000147FB" w:rsidP="000147FB">
            <w:pPr>
              <w:spacing w:before="100" w:beforeAutospacing="1" w:after="100" w:afterAutospacing="1"/>
              <w:jc w:val="center"/>
              <w:rPr>
                <w:rFonts w:eastAsia="Times New Roman"/>
                <w:color w:val="FF0000"/>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1.2.2.3.1.3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Боголюбов Л. Н. Обществознание – М.: Просвещение, 2011</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1.2.2.3.1.4</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Боголюбов Л. Н. Обществознание – М.: Просвещение, 2011.</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contextualSpacing/>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1.2.2.3.1.5</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Боголюбов Л. Н. Обществознание – М.: Просвещение, 2011.</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 xml:space="preserve">9 </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FB0050" w:rsidRPr="000147FB" w:rsidTr="001550A7">
        <w:trPr>
          <w:trHeight w:val="131"/>
        </w:trPr>
        <w:tc>
          <w:tcPr>
            <w:tcW w:w="685" w:type="dxa"/>
            <w:vMerge/>
            <w:tcBorders>
              <w:top w:val="single" w:sz="4" w:space="0" w:color="000000"/>
              <w:left w:val="single" w:sz="4" w:space="0" w:color="000000"/>
              <w:bottom w:val="single" w:sz="4" w:space="0" w:color="000000"/>
              <w:right w:val="single" w:sz="4" w:space="0" w:color="auto"/>
            </w:tcBorders>
            <w:vAlign w:val="center"/>
            <w:hideMark/>
          </w:tcPr>
          <w:p w:rsidR="00FB0050" w:rsidRPr="000147FB" w:rsidRDefault="00FB0050"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FB0050" w:rsidRPr="000147FB" w:rsidRDefault="00FB0050" w:rsidP="000147FB">
            <w:pPr>
              <w:contextualSpacing/>
              <w:rPr>
                <w:rFonts w:eastAsia="Calibri"/>
                <w:b/>
                <w:bCs/>
                <w:sz w:val="20"/>
                <w:szCs w:val="20"/>
              </w:rPr>
            </w:pPr>
          </w:p>
        </w:tc>
        <w:tc>
          <w:tcPr>
            <w:tcW w:w="1100" w:type="dxa"/>
            <w:tcBorders>
              <w:top w:val="single" w:sz="4" w:space="0" w:color="000000"/>
              <w:left w:val="single" w:sz="4" w:space="0" w:color="000000"/>
              <w:right w:val="single" w:sz="4" w:space="0" w:color="000000"/>
            </w:tcBorders>
            <w:vAlign w:val="bottom"/>
          </w:tcPr>
          <w:p w:rsidR="00FB0050" w:rsidRPr="000147FB" w:rsidRDefault="00FB0050" w:rsidP="00CD29A1">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right w:val="single" w:sz="4" w:space="0" w:color="000000"/>
            </w:tcBorders>
          </w:tcPr>
          <w:p w:rsidR="00FB0050" w:rsidRPr="000147FB" w:rsidRDefault="00FB0050" w:rsidP="000147FB">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FB0050" w:rsidRPr="000147FB" w:rsidRDefault="00FB0050" w:rsidP="00CD29A1">
            <w:pPr>
              <w:spacing w:before="100" w:beforeAutospacing="1" w:after="100" w:afterAutospacing="1"/>
              <w:jc w:val="center"/>
              <w:rPr>
                <w:rFonts w:eastAsia="Times New Roman"/>
                <w:bCs/>
                <w:sz w:val="20"/>
                <w:szCs w:val="20"/>
                <w:lang w:eastAsia="ru-RU"/>
              </w:rPr>
            </w:pPr>
          </w:p>
        </w:tc>
      </w:tr>
      <w:tr w:rsidR="00FB0050" w:rsidRPr="000147FB" w:rsidTr="001550A7">
        <w:trPr>
          <w:trHeight w:val="138"/>
        </w:trPr>
        <w:tc>
          <w:tcPr>
            <w:tcW w:w="685" w:type="dxa"/>
            <w:vMerge w:val="restart"/>
            <w:tcBorders>
              <w:top w:val="single" w:sz="4" w:space="0" w:color="000000"/>
              <w:left w:val="single" w:sz="4" w:space="0" w:color="000000"/>
              <w:bottom w:val="single" w:sz="4" w:space="0" w:color="000000"/>
              <w:right w:val="single" w:sz="4" w:space="0" w:color="auto"/>
            </w:tcBorders>
            <w:hideMark/>
          </w:tcPr>
          <w:p w:rsidR="00FB0050" w:rsidRPr="000147FB" w:rsidRDefault="00FB0050" w:rsidP="000147FB">
            <w:pPr>
              <w:spacing w:line="276" w:lineRule="auto"/>
              <w:rPr>
                <w:rFonts w:eastAsia="Calibri"/>
                <w:b/>
                <w:bCs/>
                <w:sz w:val="20"/>
                <w:szCs w:val="20"/>
              </w:rPr>
            </w:pPr>
            <w:r w:rsidRPr="000147FB">
              <w:rPr>
                <w:rFonts w:eastAsia="Calibri"/>
                <w:b/>
                <w:bCs/>
                <w:sz w:val="20"/>
                <w:szCs w:val="20"/>
              </w:rPr>
              <w:t>11</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FB0050" w:rsidRPr="000147FB" w:rsidRDefault="00FB0050" w:rsidP="000147FB">
            <w:pPr>
              <w:contextualSpacing/>
              <w:rPr>
                <w:rFonts w:eastAsia="Calibri"/>
                <w:b/>
                <w:bCs/>
                <w:sz w:val="20"/>
                <w:szCs w:val="20"/>
              </w:rPr>
            </w:pPr>
            <w:r w:rsidRPr="000147FB">
              <w:rPr>
                <w:rFonts w:eastAsia="Calibri"/>
                <w:b/>
                <w:bCs/>
                <w:sz w:val="20"/>
                <w:szCs w:val="20"/>
              </w:rPr>
              <w:t>География</w:t>
            </w:r>
          </w:p>
        </w:tc>
        <w:tc>
          <w:tcPr>
            <w:tcW w:w="1100" w:type="dxa"/>
            <w:tcBorders>
              <w:top w:val="single" w:sz="4" w:space="0" w:color="000000"/>
              <w:left w:val="single" w:sz="4" w:space="0" w:color="000000"/>
              <w:right w:val="single" w:sz="4" w:space="0" w:color="000000"/>
            </w:tcBorders>
            <w:vAlign w:val="center"/>
          </w:tcPr>
          <w:p w:rsidR="00FB0050" w:rsidRPr="000147FB" w:rsidRDefault="00FB0050" w:rsidP="00CD29A1">
            <w:pPr>
              <w:contextualSpacing/>
              <w:rPr>
                <w:rFonts w:ascii="Calibri" w:eastAsia="Calibri" w:hAnsi="Calibri"/>
                <w:sz w:val="20"/>
                <w:szCs w:val="20"/>
              </w:rPr>
            </w:pPr>
          </w:p>
        </w:tc>
        <w:tc>
          <w:tcPr>
            <w:tcW w:w="8823" w:type="dxa"/>
            <w:tcBorders>
              <w:top w:val="single" w:sz="4" w:space="0" w:color="000000"/>
              <w:left w:val="single" w:sz="4" w:space="0" w:color="000000"/>
              <w:right w:val="single" w:sz="4" w:space="0" w:color="000000"/>
            </w:tcBorders>
          </w:tcPr>
          <w:p w:rsidR="00FB0050" w:rsidRPr="000147FB" w:rsidRDefault="00FB0050" w:rsidP="00CD29A1">
            <w:pPr>
              <w:spacing w:before="100" w:beforeAutospacing="1"/>
              <w:contextualSpacing/>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FB0050" w:rsidRPr="000147FB" w:rsidRDefault="00FB0050" w:rsidP="00CD29A1">
            <w:pPr>
              <w:contextualSpacing/>
              <w:jc w:val="center"/>
              <w:rPr>
                <w:rFonts w:ascii="Calibri" w:eastAsia="Calibri" w:hAnsi="Calibri"/>
                <w:sz w:val="20"/>
                <w:szCs w:val="20"/>
              </w:rPr>
            </w:pP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contextualSpacing/>
              <w:rPr>
                <w:rFonts w:eastAsia="Times New Roman"/>
                <w:sz w:val="20"/>
                <w:szCs w:val="20"/>
                <w:lang w:eastAsia="ru-RU"/>
              </w:rPr>
            </w:pPr>
            <w:r w:rsidRPr="000147FB">
              <w:rPr>
                <w:rFonts w:eastAsia="Times New Roman"/>
                <w:sz w:val="20"/>
                <w:szCs w:val="20"/>
                <w:lang w:eastAsia="ru-RU"/>
              </w:rPr>
              <w:t>1.2.2.4.2.1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Баринова И.И., Плешаков А.А. География – М.: Дрофа,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contextualSpacing/>
              <w:rPr>
                <w:rFonts w:eastAsia="Times New Roman"/>
                <w:sz w:val="20"/>
                <w:szCs w:val="20"/>
                <w:lang w:eastAsia="ru-RU"/>
              </w:rPr>
            </w:pPr>
            <w:r w:rsidRPr="000147FB">
              <w:rPr>
                <w:rFonts w:eastAsia="Times New Roman"/>
                <w:sz w:val="20"/>
                <w:szCs w:val="20"/>
                <w:lang w:eastAsia="ru-RU"/>
              </w:rPr>
              <w:t>1.2.2.4.2.2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Алексеев А.И. География – М.: Просвещение, 2011</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rPr>
          <w:trHeight w:val="267"/>
        </w:trPr>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contextualSpacing/>
              <w:rPr>
                <w:rFonts w:eastAsia="Times New Roman"/>
                <w:sz w:val="20"/>
                <w:szCs w:val="20"/>
                <w:lang w:eastAsia="ru-RU"/>
              </w:rPr>
            </w:pPr>
            <w:r w:rsidRPr="000147FB">
              <w:rPr>
                <w:rFonts w:eastAsia="Times New Roman"/>
                <w:sz w:val="20"/>
                <w:szCs w:val="20"/>
                <w:lang w:eastAsia="ru-RU"/>
              </w:rPr>
              <w:t>1.2.2.4.1.2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Коринская В.А.. География – М.: Дрофа 2016.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contextualSpacing/>
              <w:rPr>
                <w:rFonts w:eastAsia="Times New Roman"/>
                <w:sz w:val="20"/>
                <w:szCs w:val="20"/>
                <w:lang w:eastAsia="ru-RU"/>
              </w:rPr>
            </w:pPr>
            <w:r w:rsidRPr="000147FB">
              <w:rPr>
                <w:rFonts w:eastAsia="Times New Roman"/>
                <w:sz w:val="20"/>
                <w:szCs w:val="20"/>
                <w:lang w:eastAsia="ru-RU"/>
              </w:rPr>
              <w:t>1.2.2.4.4.3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 xml:space="preserve">Дронов В.П. География на электронном носителе – М.: Просвещение, 2012 </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contextualSpacing/>
              <w:rPr>
                <w:rFonts w:eastAsia="Times New Roman"/>
                <w:sz w:val="20"/>
                <w:szCs w:val="20"/>
                <w:lang w:eastAsia="ru-RU"/>
              </w:rPr>
            </w:pPr>
            <w:r w:rsidRPr="000147FB">
              <w:rPr>
                <w:rFonts w:eastAsia="Times New Roman"/>
                <w:sz w:val="20"/>
                <w:szCs w:val="20"/>
                <w:lang w:eastAsia="ru-RU"/>
              </w:rPr>
              <w:t>1.2.2.4.4.4</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Дронов В.П. География на электронном носителе – М.: Просвещение, 2012</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12</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sz w:val="20"/>
                <w:szCs w:val="20"/>
                <w:lang w:eastAsia="ru-RU"/>
              </w:rPr>
            </w:pPr>
            <w:r w:rsidRPr="000147FB">
              <w:rPr>
                <w:rFonts w:eastAsia="Times New Roman"/>
                <w:bCs/>
                <w:sz w:val="20"/>
                <w:szCs w:val="20"/>
                <w:lang w:eastAsia="ru-RU"/>
              </w:rPr>
              <w:t>100%</w:t>
            </w:r>
          </w:p>
        </w:tc>
      </w:tr>
      <w:tr w:rsidR="001550A7"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1550A7" w:rsidRPr="000147FB" w:rsidRDefault="001550A7" w:rsidP="000147FB">
            <w:pPr>
              <w:rPr>
                <w:rFonts w:eastAsia="Calibri"/>
                <w:b/>
                <w:bCs/>
                <w:sz w:val="20"/>
                <w:szCs w:val="20"/>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1550A7" w:rsidRPr="000147FB" w:rsidRDefault="001550A7" w:rsidP="000147FB">
            <w:pPr>
              <w:rPr>
                <w:rFonts w:eastAsia="Calibri"/>
                <w:b/>
                <w:bCs/>
                <w:sz w:val="20"/>
                <w:szCs w:val="20"/>
              </w:rPr>
            </w:pPr>
          </w:p>
        </w:tc>
        <w:tc>
          <w:tcPr>
            <w:tcW w:w="1100" w:type="dxa"/>
            <w:tcBorders>
              <w:top w:val="single" w:sz="4" w:space="0" w:color="000000"/>
              <w:left w:val="single" w:sz="4" w:space="0" w:color="000000"/>
              <w:bottom w:val="single" w:sz="4" w:space="0" w:color="000000"/>
              <w:right w:val="single" w:sz="4" w:space="0" w:color="000000"/>
            </w:tcBorders>
          </w:tcPr>
          <w:p w:rsidR="001550A7" w:rsidRPr="000147FB" w:rsidRDefault="001550A7" w:rsidP="000147FB">
            <w:pPr>
              <w:spacing w:before="100" w:beforeAutospacing="1" w:after="100" w:afterAutospacing="1"/>
              <w:contextualSpacing/>
              <w:rPr>
                <w:rFonts w:eastAsia="Times New Roman"/>
                <w:bCs/>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contextualSpacing/>
              <w:rPr>
                <w:rFonts w:eastAsia="Times New Roman"/>
                <w:bCs/>
                <w:sz w:val="20"/>
                <w:szCs w:val="20"/>
                <w:lang w:eastAsia="ru-RU"/>
              </w:rPr>
            </w:pPr>
          </w:p>
        </w:tc>
        <w:tc>
          <w:tcPr>
            <w:tcW w:w="3117" w:type="dxa"/>
            <w:gridSpan w:val="4"/>
            <w:tcBorders>
              <w:top w:val="single" w:sz="4" w:space="0" w:color="000000"/>
              <w:left w:val="single" w:sz="4" w:space="0" w:color="000000"/>
              <w:bottom w:val="single" w:sz="4" w:space="0" w:color="000000"/>
              <w:right w:val="single" w:sz="4" w:space="0" w:color="000000"/>
            </w:tcBorders>
          </w:tcPr>
          <w:p w:rsidR="001550A7" w:rsidRPr="000147FB" w:rsidRDefault="001550A7" w:rsidP="000147FB">
            <w:pPr>
              <w:spacing w:before="100" w:beforeAutospacing="1" w:after="100" w:afterAutospacing="1"/>
              <w:contextualSpacing/>
              <w:jc w:val="center"/>
              <w:rPr>
                <w:rFonts w:eastAsia="Times New Roman"/>
                <w:sz w:val="20"/>
                <w:szCs w:val="20"/>
                <w:lang w:eastAsia="ru-RU"/>
              </w:rPr>
            </w:pPr>
          </w:p>
        </w:tc>
      </w:tr>
      <w:tr w:rsidR="001550A7" w:rsidRPr="000147FB" w:rsidTr="00CD29A1">
        <w:trPr>
          <w:trHeight w:val="241"/>
        </w:trPr>
        <w:tc>
          <w:tcPr>
            <w:tcW w:w="685" w:type="dxa"/>
            <w:vMerge w:val="restart"/>
            <w:tcBorders>
              <w:top w:val="single" w:sz="4" w:space="0" w:color="000000"/>
              <w:left w:val="single" w:sz="4" w:space="0" w:color="000000"/>
              <w:right w:val="single" w:sz="4" w:space="0" w:color="auto"/>
            </w:tcBorders>
            <w:hideMark/>
          </w:tcPr>
          <w:p w:rsidR="001550A7" w:rsidRPr="000147FB" w:rsidRDefault="001550A7" w:rsidP="000147FB">
            <w:pPr>
              <w:spacing w:before="100" w:beforeAutospacing="1" w:after="100" w:afterAutospacing="1"/>
              <w:rPr>
                <w:rFonts w:eastAsia="Times New Roman"/>
                <w:b/>
                <w:bCs/>
                <w:sz w:val="20"/>
                <w:szCs w:val="20"/>
                <w:lang w:eastAsia="ru-RU"/>
              </w:rPr>
            </w:pPr>
            <w:r w:rsidRPr="000147FB">
              <w:rPr>
                <w:rFonts w:eastAsia="Times New Roman"/>
                <w:b/>
                <w:bCs/>
                <w:sz w:val="20"/>
                <w:szCs w:val="20"/>
                <w:lang w:eastAsia="ru-RU"/>
              </w:rPr>
              <w:t>12</w:t>
            </w:r>
          </w:p>
        </w:tc>
        <w:tc>
          <w:tcPr>
            <w:tcW w:w="1725" w:type="dxa"/>
            <w:vMerge w:val="restart"/>
            <w:tcBorders>
              <w:top w:val="single" w:sz="4" w:space="0" w:color="000000"/>
              <w:left w:val="single" w:sz="4" w:space="0" w:color="auto"/>
              <w:right w:val="single" w:sz="4" w:space="0" w:color="000000"/>
            </w:tcBorders>
            <w:hideMark/>
          </w:tcPr>
          <w:p w:rsidR="001550A7" w:rsidRPr="000147FB" w:rsidRDefault="001550A7" w:rsidP="000147FB">
            <w:pPr>
              <w:spacing w:before="100" w:beforeAutospacing="1" w:after="100" w:afterAutospacing="1"/>
              <w:rPr>
                <w:rFonts w:eastAsia="Times New Roman"/>
                <w:b/>
                <w:bCs/>
                <w:sz w:val="20"/>
                <w:szCs w:val="20"/>
                <w:lang w:eastAsia="ru-RU"/>
              </w:rPr>
            </w:pPr>
            <w:r w:rsidRPr="000147FB">
              <w:rPr>
                <w:rFonts w:eastAsia="Times New Roman"/>
                <w:b/>
                <w:bCs/>
                <w:sz w:val="20"/>
                <w:szCs w:val="20"/>
                <w:lang w:eastAsia="ru-RU"/>
              </w:rPr>
              <w:t>Биология</w:t>
            </w:r>
          </w:p>
        </w:tc>
        <w:tc>
          <w:tcPr>
            <w:tcW w:w="1100" w:type="dxa"/>
            <w:tcBorders>
              <w:top w:val="single" w:sz="4" w:space="0" w:color="000000"/>
              <w:left w:val="single" w:sz="4" w:space="0" w:color="000000"/>
              <w:bottom w:val="single" w:sz="4" w:space="0" w:color="000000"/>
              <w:right w:val="single" w:sz="4" w:space="0" w:color="000000"/>
            </w:tcBorders>
          </w:tcPr>
          <w:p w:rsidR="001550A7" w:rsidRPr="000147FB" w:rsidRDefault="001550A7"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1.2.4.2.5.1</w:t>
            </w:r>
          </w:p>
        </w:tc>
        <w:tc>
          <w:tcPr>
            <w:tcW w:w="882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Плешаков А.А., Сонин Н.И. Биология – М.: Вентана-Граф, 2015.</w:t>
            </w:r>
          </w:p>
        </w:tc>
        <w:tc>
          <w:tcPr>
            <w:tcW w:w="992"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1550A7" w:rsidRPr="000147FB" w:rsidTr="00CD29A1">
        <w:tc>
          <w:tcPr>
            <w:tcW w:w="685" w:type="dxa"/>
            <w:vMerge/>
            <w:tcBorders>
              <w:left w:val="single" w:sz="4" w:space="0" w:color="000000"/>
              <w:right w:val="single" w:sz="4" w:space="0" w:color="auto"/>
            </w:tcBorders>
            <w:vAlign w:val="center"/>
            <w:hideMark/>
          </w:tcPr>
          <w:p w:rsidR="001550A7" w:rsidRPr="000147FB" w:rsidRDefault="001550A7" w:rsidP="000147FB">
            <w:pPr>
              <w:rPr>
                <w:rFonts w:eastAsia="Times New Roman"/>
                <w:b/>
                <w:bCs/>
                <w:sz w:val="20"/>
                <w:szCs w:val="20"/>
                <w:lang w:eastAsia="ru-RU"/>
              </w:rPr>
            </w:pPr>
          </w:p>
        </w:tc>
        <w:tc>
          <w:tcPr>
            <w:tcW w:w="1725" w:type="dxa"/>
            <w:vMerge/>
            <w:tcBorders>
              <w:left w:val="single" w:sz="4" w:space="0" w:color="auto"/>
              <w:right w:val="single" w:sz="4" w:space="0" w:color="000000"/>
            </w:tcBorders>
            <w:vAlign w:val="center"/>
            <w:hideMark/>
          </w:tcPr>
          <w:p w:rsidR="001550A7" w:rsidRPr="000147FB" w:rsidRDefault="001550A7"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1550A7" w:rsidRPr="000147FB" w:rsidRDefault="001550A7"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1.2.4.2.6.2</w:t>
            </w:r>
          </w:p>
        </w:tc>
        <w:tc>
          <w:tcPr>
            <w:tcW w:w="882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Пономарева И.Н. Биология – М.: Вентана-Граф, 2011.</w:t>
            </w:r>
          </w:p>
        </w:tc>
        <w:tc>
          <w:tcPr>
            <w:tcW w:w="992"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100%</w:t>
            </w:r>
          </w:p>
        </w:tc>
      </w:tr>
      <w:tr w:rsidR="001550A7" w:rsidRPr="000147FB" w:rsidTr="00CD29A1">
        <w:tc>
          <w:tcPr>
            <w:tcW w:w="685" w:type="dxa"/>
            <w:vMerge/>
            <w:tcBorders>
              <w:left w:val="single" w:sz="4" w:space="0" w:color="000000"/>
              <w:right w:val="single" w:sz="4" w:space="0" w:color="auto"/>
            </w:tcBorders>
            <w:vAlign w:val="center"/>
            <w:hideMark/>
          </w:tcPr>
          <w:p w:rsidR="001550A7" w:rsidRPr="000147FB" w:rsidRDefault="001550A7" w:rsidP="000147FB">
            <w:pPr>
              <w:rPr>
                <w:rFonts w:eastAsia="Times New Roman"/>
                <w:b/>
                <w:bCs/>
                <w:sz w:val="20"/>
                <w:szCs w:val="20"/>
                <w:lang w:eastAsia="ru-RU"/>
              </w:rPr>
            </w:pPr>
          </w:p>
        </w:tc>
        <w:tc>
          <w:tcPr>
            <w:tcW w:w="1725" w:type="dxa"/>
            <w:vMerge/>
            <w:tcBorders>
              <w:left w:val="single" w:sz="4" w:space="0" w:color="auto"/>
              <w:right w:val="single" w:sz="4" w:space="0" w:color="000000"/>
            </w:tcBorders>
            <w:vAlign w:val="center"/>
            <w:hideMark/>
          </w:tcPr>
          <w:p w:rsidR="001550A7" w:rsidRPr="000147FB" w:rsidRDefault="001550A7"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1550A7" w:rsidRPr="000147FB" w:rsidRDefault="001550A7"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1.2.4.2.6.3</w:t>
            </w:r>
          </w:p>
        </w:tc>
        <w:tc>
          <w:tcPr>
            <w:tcW w:w="882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Константинов В.М. Биология – М.: Просвещение, 2018.</w:t>
            </w:r>
          </w:p>
        </w:tc>
        <w:tc>
          <w:tcPr>
            <w:tcW w:w="992"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1550A7" w:rsidRPr="000147FB" w:rsidTr="00CD29A1">
        <w:tc>
          <w:tcPr>
            <w:tcW w:w="685" w:type="dxa"/>
            <w:vMerge/>
            <w:tcBorders>
              <w:left w:val="single" w:sz="4" w:space="0" w:color="000000"/>
              <w:right w:val="single" w:sz="4" w:space="0" w:color="auto"/>
            </w:tcBorders>
            <w:vAlign w:val="center"/>
            <w:hideMark/>
          </w:tcPr>
          <w:p w:rsidR="001550A7" w:rsidRPr="000147FB" w:rsidRDefault="001550A7" w:rsidP="000147FB">
            <w:pPr>
              <w:rPr>
                <w:rFonts w:eastAsia="Times New Roman"/>
                <w:b/>
                <w:bCs/>
                <w:sz w:val="20"/>
                <w:szCs w:val="20"/>
                <w:lang w:eastAsia="ru-RU"/>
              </w:rPr>
            </w:pPr>
          </w:p>
        </w:tc>
        <w:tc>
          <w:tcPr>
            <w:tcW w:w="1725" w:type="dxa"/>
            <w:vMerge/>
            <w:tcBorders>
              <w:left w:val="single" w:sz="4" w:space="0" w:color="auto"/>
              <w:right w:val="single" w:sz="4" w:space="0" w:color="000000"/>
            </w:tcBorders>
            <w:vAlign w:val="center"/>
            <w:hideMark/>
          </w:tcPr>
          <w:p w:rsidR="001550A7" w:rsidRPr="000147FB" w:rsidRDefault="001550A7"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1550A7" w:rsidRPr="000147FB" w:rsidRDefault="001550A7"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1.2.4.2.6.4</w:t>
            </w:r>
          </w:p>
        </w:tc>
        <w:tc>
          <w:tcPr>
            <w:tcW w:w="882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Драгомилов А.Г. Биология – М.: Просвещение, 2011.</w:t>
            </w:r>
          </w:p>
        </w:tc>
        <w:tc>
          <w:tcPr>
            <w:tcW w:w="992"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1550A7" w:rsidRPr="000147FB" w:rsidTr="00CD29A1">
        <w:tc>
          <w:tcPr>
            <w:tcW w:w="685" w:type="dxa"/>
            <w:vMerge/>
            <w:tcBorders>
              <w:left w:val="single" w:sz="4" w:space="0" w:color="000000"/>
              <w:right w:val="single" w:sz="4" w:space="0" w:color="auto"/>
            </w:tcBorders>
            <w:vAlign w:val="center"/>
            <w:hideMark/>
          </w:tcPr>
          <w:p w:rsidR="001550A7" w:rsidRPr="000147FB" w:rsidRDefault="001550A7" w:rsidP="000147FB">
            <w:pPr>
              <w:rPr>
                <w:rFonts w:eastAsia="Times New Roman"/>
                <w:b/>
                <w:bCs/>
                <w:sz w:val="20"/>
                <w:szCs w:val="20"/>
                <w:lang w:eastAsia="ru-RU"/>
              </w:rPr>
            </w:pPr>
          </w:p>
        </w:tc>
        <w:tc>
          <w:tcPr>
            <w:tcW w:w="1725" w:type="dxa"/>
            <w:vMerge/>
            <w:tcBorders>
              <w:left w:val="single" w:sz="4" w:space="0" w:color="auto"/>
              <w:right w:val="single" w:sz="4" w:space="0" w:color="000000"/>
            </w:tcBorders>
            <w:vAlign w:val="center"/>
            <w:hideMark/>
          </w:tcPr>
          <w:p w:rsidR="001550A7" w:rsidRPr="000147FB" w:rsidRDefault="001550A7"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1550A7" w:rsidRPr="000147FB" w:rsidRDefault="001550A7"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1.3.5.5.6.2</w:t>
            </w:r>
          </w:p>
        </w:tc>
        <w:tc>
          <w:tcPr>
            <w:tcW w:w="882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Пономарева И.Н. Основы общей биология – М.: Вентана-Граф, 2011.</w:t>
            </w:r>
          </w:p>
        </w:tc>
        <w:tc>
          <w:tcPr>
            <w:tcW w:w="992"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87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contextualSpacing/>
              <w:jc w:val="center"/>
              <w:rPr>
                <w:rFonts w:eastAsia="Times New Roman"/>
                <w:sz w:val="20"/>
                <w:szCs w:val="20"/>
                <w:lang w:eastAsia="ru-RU"/>
              </w:rPr>
            </w:pPr>
            <w:r w:rsidRPr="000147FB">
              <w:rPr>
                <w:rFonts w:eastAsia="Times New Roman"/>
                <w:bCs/>
                <w:sz w:val="20"/>
                <w:szCs w:val="20"/>
                <w:lang w:eastAsia="ru-RU"/>
              </w:rPr>
              <w:t>100%</w:t>
            </w:r>
          </w:p>
        </w:tc>
      </w:tr>
      <w:tr w:rsidR="001550A7" w:rsidRPr="000147FB" w:rsidTr="00CD29A1">
        <w:trPr>
          <w:trHeight w:val="320"/>
        </w:trPr>
        <w:tc>
          <w:tcPr>
            <w:tcW w:w="685" w:type="dxa"/>
            <w:vMerge/>
            <w:tcBorders>
              <w:left w:val="single" w:sz="4" w:space="0" w:color="000000"/>
              <w:bottom w:val="single" w:sz="4" w:space="0" w:color="000000"/>
              <w:right w:val="single" w:sz="4" w:space="0" w:color="auto"/>
            </w:tcBorders>
            <w:vAlign w:val="center"/>
            <w:hideMark/>
          </w:tcPr>
          <w:p w:rsidR="001550A7" w:rsidRPr="000147FB" w:rsidRDefault="001550A7" w:rsidP="000147FB">
            <w:pPr>
              <w:rPr>
                <w:rFonts w:eastAsia="Times New Roman"/>
                <w:b/>
                <w:bCs/>
                <w:sz w:val="20"/>
                <w:szCs w:val="20"/>
                <w:lang w:eastAsia="ru-RU"/>
              </w:rPr>
            </w:pPr>
          </w:p>
        </w:tc>
        <w:tc>
          <w:tcPr>
            <w:tcW w:w="1725" w:type="dxa"/>
            <w:vMerge/>
            <w:tcBorders>
              <w:left w:val="single" w:sz="4" w:space="0" w:color="auto"/>
              <w:bottom w:val="single" w:sz="4" w:space="0" w:color="000000"/>
              <w:right w:val="single" w:sz="4" w:space="0" w:color="000000"/>
            </w:tcBorders>
            <w:vAlign w:val="center"/>
            <w:hideMark/>
          </w:tcPr>
          <w:p w:rsidR="001550A7" w:rsidRPr="000147FB" w:rsidRDefault="001550A7"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1550A7" w:rsidRPr="000147FB" w:rsidRDefault="001550A7" w:rsidP="00CD29A1">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bottom w:val="single" w:sz="4" w:space="0" w:color="000000"/>
              <w:right w:val="single" w:sz="4" w:space="0" w:color="000000"/>
            </w:tcBorders>
          </w:tcPr>
          <w:p w:rsidR="001550A7" w:rsidRPr="000147FB" w:rsidRDefault="001550A7" w:rsidP="00CD29A1">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bottom w:val="single" w:sz="4" w:space="0" w:color="000000"/>
              <w:right w:val="single" w:sz="4" w:space="0" w:color="000000"/>
            </w:tcBorders>
          </w:tcPr>
          <w:p w:rsidR="001550A7" w:rsidRPr="000147FB" w:rsidRDefault="001550A7" w:rsidP="00CD29A1">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val="restart"/>
            <w:tcBorders>
              <w:top w:val="single" w:sz="4" w:space="0" w:color="000000"/>
              <w:left w:val="single" w:sz="4" w:space="0" w:color="000000"/>
              <w:bottom w:val="single" w:sz="4" w:space="0" w:color="000000"/>
              <w:right w:val="single" w:sz="4" w:space="0" w:color="auto"/>
            </w:tcBorders>
            <w:hideMark/>
          </w:tcPr>
          <w:p w:rsidR="000147FB" w:rsidRPr="000147FB" w:rsidRDefault="00383F3E" w:rsidP="000147FB">
            <w:pPr>
              <w:spacing w:before="100" w:beforeAutospacing="1" w:after="100" w:afterAutospacing="1"/>
              <w:rPr>
                <w:rFonts w:eastAsia="Times New Roman"/>
                <w:b/>
                <w:bCs/>
                <w:sz w:val="20"/>
                <w:szCs w:val="20"/>
                <w:lang w:eastAsia="ru-RU"/>
              </w:rPr>
            </w:pPr>
            <w:r>
              <w:rPr>
                <w:rFonts w:eastAsia="Times New Roman"/>
                <w:b/>
                <w:bCs/>
                <w:sz w:val="20"/>
                <w:szCs w:val="20"/>
                <w:lang w:eastAsia="ru-RU"/>
              </w:rPr>
              <w:t>13</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
                <w:bCs/>
                <w:sz w:val="20"/>
                <w:szCs w:val="20"/>
                <w:lang w:eastAsia="ru-RU"/>
              </w:rPr>
            </w:pPr>
            <w:r w:rsidRPr="000147FB">
              <w:rPr>
                <w:rFonts w:eastAsia="Times New Roman"/>
                <w:b/>
                <w:bCs/>
                <w:sz w:val="20"/>
                <w:szCs w:val="20"/>
                <w:lang w:eastAsia="ru-RU"/>
              </w:rPr>
              <w:t>Физика</w:t>
            </w: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1.2.4.1.6.3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Перышкин А.В. Физика – М.: Дрофа, 2015.</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1.3.5.1.4.1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Перышкин А.В. Физика – М.: Дрофа, 2017.</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1.3.5.1.4.2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Перышкин А.В. Физика – М.: Дрофа, 2015.</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4</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1550A7" w:rsidRPr="000147FB" w:rsidTr="001550A7">
        <w:trPr>
          <w:trHeight w:val="283"/>
        </w:trPr>
        <w:tc>
          <w:tcPr>
            <w:tcW w:w="685" w:type="dxa"/>
            <w:vMerge/>
            <w:tcBorders>
              <w:top w:val="single" w:sz="4" w:space="0" w:color="000000"/>
              <w:left w:val="single" w:sz="4" w:space="0" w:color="000000"/>
              <w:bottom w:val="single" w:sz="4" w:space="0" w:color="000000"/>
              <w:right w:val="single" w:sz="4" w:space="0" w:color="auto"/>
            </w:tcBorders>
            <w:vAlign w:val="center"/>
            <w:hideMark/>
          </w:tcPr>
          <w:p w:rsidR="001550A7" w:rsidRPr="000147FB" w:rsidRDefault="001550A7"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1550A7" w:rsidRPr="000147FB" w:rsidRDefault="001550A7" w:rsidP="000147FB">
            <w:pPr>
              <w:rPr>
                <w:rFonts w:eastAsia="Times New Roman"/>
                <w:b/>
                <w:bCs/>
                <w:sz w:val="20"/>
                <w:szCs w:val="20"/>
                <w:lang w:eastAsia="ru-RU"/>
              </w:rPr>
            </w:pPr>
          </w:p>
        </w:tc>
        <w:tc>
          <w:tcPr>
            <w:tcW w:w="1100" w:type="dxa"/>
            <w:tcBorders>
              <w:top w:val="single" w:sz="4" w:space="0" w:color="000000"/>
              <w:left w:val="single" w:sz="4" w:space="0" w:color="000000"/>
              <w:right w:val="single" w:sz="4" w:space="0" w:color="000000"/>
            </w:tcBorders>
            <w:vAlign w:val="bottom"/>
          </w:tcPr>
          <w:p w:rsidR="001550A7" w:rsidRPr="000147FB" w:rsidRDefault="001550A7" w:rsidP="00CD29A1">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val="restart"/>
            <w:tcBorders>
              <w:top w:val="single" w:sz="4" w:space="0" w:color="000000"/>
              <w:left w:val="single" w:sz="4" w:space="0" w:color="000000"/>
              <w:bottom w:val="single" w:sz="4" w:space="0" w:color="000000"/>
              <w:right w:val="single" w:sz="4" w:space="0" w:color="auto"/>
            </w:tcBorders>
            <w:hideMark/>
          </w:tcPr>
          <w:p w:rsidR="000147FB" w:rsidRPr="000147FB" w:rsidRDefault="00383F3E" w:rsidP="000147FB">
            <w:pPr>
              <w:spacing w:before="100" w:beforeAutospacing="1" w:after="100" w:afterAutospacing="1"/>
              <w:rPr>
                <w:rFonts w:eastAsia="Times New Roman"/>
                <w:b/>
                <w:bCs/>
                <w:sz w:val="20"/>
                <w:szCs w:val="20"/>
                <w:lang w:eastAsia="ru-RU"/>
              </w:rPr>
            </w:pPr>
            <w:r>
              <w:rPr>
                <w:rFonts w:eastAsia="Times New Roman"/>
                <w:b/>
                <w:bCs/>
                <w:sz w:val="20"/>
                <w:szCs w:val="20"/>
                <w:lang w:eastAsia="ru-RU"/>
              </w:rPr>
              <w:t>14</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
                <w:bCs/>
                <w:sz w:val="20"/>
                <w:szCs w:val="20"/>
                <w:lang w:eastAsia="ru-RU"/>
              </w:rPr>
            </w:pPr>
            <w:r w:rsidRPr="000147FB">
              <w:rPr>
                <w:rFonts w:eastAsia="Times New Roman"/>
                <w:b/>
                <w:bCs/>
                <w:sz w:val="20"/>
                <w:szCs w:val="20"/>
                <w:lang w:eastAsia="ru-RU"/>
              </w:rPr>
              <w:t>Химия</w:t>
            </w: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1.3.5.3.4.1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Рудзитис Г.Е. Химия – М.: Просвещение, 2012.</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bottom"/>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1.3.5.3.4.2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Рудзитис Г.Е. Химия – М.: Просвещение,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1550A7" w:rsidRPr="000147FB" w:rsidTr="001550A7">
        <w:trPr>
          <w:trHeight w:val="224"/>
        </w:trPr>
        <w:tc>
          <w:tcPr>
            <w:tcW w:w="685" w:type="dxa"/>
            <w:vMerge/>
            <w:tcBorders>
              <w:top w:val="single" w:sz="4" w:space="0" w:color="000000"/>
              <w:left w:val="single" w:sz="4" w:space="0" w:color="000000"/>
              <w:bottom w:val="single" w:sz="4" w:space="0" w:color="000000"/>
              <w:right w:val="single" w:sz="4" w:space="0" w:color="auto"/>
            </w:tcBorders>
            <w:vAlign w:val="center"/>
            <w:hideMark/>
          </w:tcPr>
          <w:p w:rsidR="001550A7" w:rsidRPr="000147FB" w:rsidRDefault="001550A7"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1550A7" w:rsidRPr="000147FB" w:rsidRDefault="001550A7" w:rsidP="000147FB">
            <w:pPr>
              <w:rPr>
                <w:rFonts w:eastAsia="Times New Roman"/>
                <w:b/>
                <w:bCs/>
                <w:sz w:val="20"/>
                <w:szCs w:val="20"/>
                <w:lang w:eastAsia="ru-RU"/>
              </w:rPr>
            </w:pPr>
          </w:p>
        </w:tc>
        <w:tc>
          <w:tcPr>
            <w:tcW w:w="1100" w:type="dxa"/>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rPr>
                <w:rFonts w:eastAsia="Times New Roman" w:cs="Calibri"/>
                <w:sz w:val="20"/>
                <w:szCs w:val="20"/>
                <w:lang w:eastAsia="ar-SA"/>
              </w:rPr>
            </w:pPr>
          </w:p>
        </w:tc>
        <w:tc>
          <w:tcPr>
            <w:tcW w:w="8823" w:type="dxa"/>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jc w:val="center"/>
              <w:rPr>
                <w:rFonts w:eastAsia="Times New Roman"/>
                <w:sz w:val="20"/>
                <w:szCs w:val="20"/>
                <w:lang w:eastAsia="ru-RU"/>
              </w:rPr>
            </w:pPr>
          </w:p>
        </w:tc>
      </w:tr>
      <w:tr w:rsidR="001550A7" w:rsidRPr="000147FB" w:rsidTr="001550A7">
        <w:trPr>
          <w:trHeight w:val="269"/>
        </w:trPr>
        <w:tc>
          <w:tcPr>
            <w:tcW w:w="685" w:type="dxa"/>
            <w:vMerge w:val="restart"/>
            <w:tcBorders>
              <w:top w:val="single" w:sz="4" w:space="0" w:color="000000"/>
              <w:left w:val="single" w:sz="4" w:space="0" w:color="000000"/>
              <w:bottom w:val="single" w:sz="4" w:space="0" w:color="000000"/>
              <w:right w:val="single" w:sz="4" w:space="0" w:color="auto"/>
            </w:tcBorders>
            <w:hideMark/>
          </w:tcPr>
          <w:p w:rsidR="001550A7" w:rsidRPr="000147FB" w:rsidRDefault="00383F3E" w:rsidP="000147FB">
            <w:pPr>
              <w:spacing w:before="100" w:beforeAutospacing="1" w:after="100" w:afterAutospacing="1"/>
              <w:rPr>
                <w:rFonts w:eastAsia="Times New Roman"/>
                <w:b/>
                <w:bCs/>
                <w:sz w:val="20"/>
                <w:szCs w:val="20"/>
                <w:lang w:eastAsia="ru-RU"/>
              </w:rPr>
            </w:pPr>
            <w:r>
              <w:rPr>
                <w:rFonts w:eastAsia="Times New Roman"/>
                <w:b/>
                <w:bCs/>
                <w:sz w:val="20"/>
                <w:szCs w:val="20"/>
                <w:lang w:eastAsia="ru-RU"/>
              </w:rPr>
              <w:t>15</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1550A7" w:rsidRPr="000147FB" w:rsidRDefault="001550A7" w:rsidP="000147FB">
            <w:pPr>
              <w:spacing w:before="100" w:beforeAutospacing="1" w:after="100" w:afterAutospacing="1"/>
              <w:rPr>
                <w:rFonts w:eastAsia="Times New Roman"/>
                <w:b/>
                <w:bCs/>
                <w:sz w:val="20"/>
                <w:szCs w:val="20"/>
                <w:lang w:eastAsia="ru-RU"/>
              </w:rPr>
            </w:pPr>
            <w:r w:rsidRPr="000147FB">
              <w:rPr>
                <w:rFonts w:eastAsia="Times New Roman"/>
                <w:b/>
                <w:bCs/>
                <w:sz w:val="20"/>
                <w:szCs w:val="20"/>
                <w:lang w:eastAsia="ru-RU"/>
              </w:rPr>
              <w:t>Изобразительное искусство</w:t>
            </w:r>
          </w:p>
        </w:tc>
        <w:tc>
          <w:tcPr>
            <w:tcW w:w="1100" w:type="dxa"/>
            <w:tcBorders>
              <w:top w:val="single" w:sz="4" w:space="0" w:color="000000"/>
              <w:left w:val="single" w:sz="4" w:space="0" w:color="000000"/>
              <w:right w:val="single" w:sz="4" w:space="0" w:color="000000"/>
            </w:tcBorders>
            <w:vAlign w:val="center"/>
          </w:tcPr>
          <w:p w:rsidR="001550A7" w:rsidRPr="000147FB" w:rsidRDefault="001550A7" w:rsidP="00CD29A1">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jc w:val="center"/>
              <w:rPr>
                <w:rFonts w:eastAsia="Times New Roman"/>
                <w:bCs/>
                <w:sz w:val="20"/>
                <w:szCs w:val="20"/>
                <w:lang w:eastAsia="ru-RU"/>
              </w:rPr>
            </w:pPr>
          </w:p>
        </w:tc>
      </w:tr>
      <w:tr w:rsidR="000147FB" w:rsidRPr="000147FB" w:rsidTr="001550A7">
        <w:trPr>
          <w:trHeight w:val="113"/>
        </w:trPr>
        <w:tc>
          <w:tcPr>
            <w:tcW w:w="685" w:type="dxa"/>
            <w:vMerge/>
            <w:tcBorders>
              <w:top w:val="single" w:sz="4" w:space="0" w:color="000000"/>
              <w:left w:val="single" w:sz="4" w:space="0" w:color="000000"/>
              <w:bottom w:val="single" w:sz="4" w:space="0" w:color="auto"/>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auto"/>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1.2.5.1.1.2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Горяева Н.А., Островская О.В. Изобразительное искусство с приложением на электронном носителе – М.: Просвещение, 2013.</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1550A7" w:rsidRPr="000147FB" w:rsidTr="001550A7">
        <w:trPr>
          <w:trHeight w:val="365"/>
        </w:trPr>
        <w:tc>
          <w:tcPr>
            <w:tcW w:w="685" w:type="dxa"/>
            <w:vMerge w:val="restart"/>
            <w:tcBorders>
              <w:top w:val="single" w:sz="4" w:space="0" w:color="000000"/>
              <w:left w:val="single" w:sz="4" w:space="0" w:color="000000"/>
              <w:bottom w:val="single" w:sz="4" w:space="0" w:color="000000"/>
              <w:right w:val="single" w:sz="4" w:space="0" w:color="auto"/>
            </w:tcBorders>
            <w:hideMark/>
          </w:tcPr>
          <w:p w:rsidR="001550A7" w:rsidRPr="000147FB" w:rsidRDefault="00383F3E" w:rsidP="000147FB">
            <w:pPr>
              <w:spacing w:before="100" w:beforeAutospacing="1" w:after="100" w:afterAutospacing="1"/>
              <w:rPr>
                <w:rFonts w:eastAsia="Times New Roman"/>
                <w:b/>
                <w:bCs/>
                <w:sz w:val="20"/>
                <w:szCs w:val="20"/>
                <w:lang w:eastAsia="ru-RU"/>
              </w:rPr>
            </w:pPr>
            <w:r>
              <w:rPr>
                <w:rFonts w:eastAsia="Times New Roman"/>
                <w:b/>
                <w:bCs/>
                <w:sz w:val="20"/>
                <w:szCs w:val="20"/>
                <w:lang w:eastAsia="ru-RU"/>
              </w:rPr>
              <w:t>16</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1550A7" w:rsidRPr="000147FB" w:rsidRDefault="001550A7" w:rsidP="000147FB">
            <w:pPr>
              <w:spacing w:before="100" w:beforeAutospacing="1" w:after="100" w:afterAutospacing="1"/>
              <w:rPr>
                <w:rFonts w:eastAsia="Times New Roman"/>
                <w:b/>
                <w:bCs/>
                <w:sz w:val="20"/>
                <w:szCs w:val="20"/>
                <w:lang w:eastAsia="ru-RU"/>
              </w:rPr>
            </w:pPr>
            <w:r w:rsidRPr="000147FB">
              <w:rPr>
                <w:rFonts w:eastAsia="Times New Roman"/>
                <w:b/>
                <w:bCs/>
                <w:sz w:val="20"/>
                <w:szCs w:val="20"/>
                <w:lang w:eastAsia="ru-RU"/>
              </w:rPr>
              <w:t>Музыка</w:t>
            </w:r>
          </w:p>
        </w:tc>
        <w:tc>
          <w:tcPr>
            <w:tcW w:w="1100" w:type="dxa"/>
            <w:tcBorders>
              <w:top w:val="single" w:sz="4" w:space="0" w:color="000000"/>
              <w:left w:val="single" w:sz="4" w:space="0" w:color="000000"/>
              <w:right w:val="single" w:sz="4" w:space="0" w:color="000000"/>
            </w:tcBorders>
            <w:vAlign w:val="center"/>
          </w:tcPr>
          <w:p w:rsidR="001550A7" w:rsidRPr="000147FB" w:rsidRDefault="001550A7" w:rsidP="00CD29A1">
            <w:pPr>
              <w:spacing w:before="100" w:beforeAutospacing="1" w:after="100" w:afterAutospacing="1"/>
              <w:rPr>
                <w:rFonts w:eastAsia="Times New Roman"/>
                <w:sz w:val="20"/>
                <w:szCs w:val="20"/>
                <w:lang w:eastAsia="ru-RU"/>
              </w:rPr>
            </w:pPr>
          </w:p>
        </w:tc>
        <w:tc>
          <w:tcPr>
            <w:tcW w:w="8823" w:type="dxa"/>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jc w:val="center"/>
              <w:rPr>
                <w:rFonts w:eastAsia="Times New Roman"/>
                <w:sz w:val="20"/>
                <w:szCs w:val="20"/>
                <w:lang w:eastAsia="ru-RU"/>
              </w:rPr>
            </w:pP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1.2.5.2.3.3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Сергеева Г.П., Критская Е.Д. Музыка - М.: Просвещение,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1.1.6.1.9.1</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Сергеева Г.П. Критская Е.Д. Музыка – М.: Просвещение, 2015.</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50%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0147FB" w:rsidRPr="000147FB" w:rsidRDefault="000147FB" w:rsidP="000147FB">
            <w:pPr>
              <w:spacing w:before="100" w:beforeAutospacing="1" w:after="100" w:afterAutospacing="1"/>
              <w:rPr>
                <w:rFonts w:eastAsia="Times New Roman"/>
                <w:sz w:val="20"/>
                <w:szCs w:val="20"/>
                <w:lang w:eastAsia="ru-RU"/>
              </w:rPr>
            </w:pPr>
            <w:r w:rsidRPr="000147FB">
              <w:rPr>
                <w:rFonts w:eastAsia="Times New Roman"/>
                <w:sz w:val="20"/>
                <w:szCs w:val="20"/>
                <w:lang w:eastAsia="ru-RU"/>
              </w:rPr>
              <w:t>1.1.6.1.9.2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rPr>
                <w:rFonts w:eastAsia="Times New Roman"/>
                <w:bCs/>
                <w:sz w:val="20"/>
                <w:szCs w:val="20"/>
                <w:lang w:eastAsia="ru-RU"/>
              </w:rPr>
            </w:pPr>
            <w:r w:rsidRPr="000147FB">
              <w:rPr>
                <w:rFonts w:eastAsia="Times New Roman"/>
                <w:bCs/>
                <w:sz w:val="20"/>
                <w:szCs w:val="20"/>
                <w:lang w:eastAsia="ru-RU"/>
              </w:rPr>
              <w:t>Сергеева Г.П. Критская Е.Д. Музыка – М.: Просвещение, 2015.</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jc w:val="center"/>
              <w:rPr>
                <w:rFonts w:eastAsia="Times New Roman"/>
                <w:bCs/>
                <w:sz w:val="20"/>
                <w:szCs w:val="20"/>
                <w:lang w:eastAsia="ru-RU"/>
              </w:rPr>
            </w:pPr>
            <w:r w:rsidRPr="000147FB">
              <w:rPr>
                <w:rFonts w:eastAsia="Times New Roman"/>
                <w:bCs/>
                <w:sz w:val="20"/>
                <w:szCs w:val="20"/>
                <w:lang w:eastAsia="ru-RU"/>
              </w:rPr>
              <w:t>100%</w:t>
            </w:r>
          </w:p>
        </w:tc>
      </w:tr>
      <w:tr w:rsidR="001550A7" w:rsidRPr="000147FB" w:rsidTr="001550A7">
        <w:trPr>
          <w:trHeight w:val="267"/>
        </w:trPr>
        <w:tc>
          <w:tcPr>
            <w:tcW w:w="685" w:type="dxa"/>
            <w:vMerge w:val="restart"/>
            <w:tcBorders>
              <w:top w:val="single" w:sz="4" w:space="0" w:color="000000"/>
              <w:left w:val="single" w:sz="4" w:space="0" w:color="000000"/>
              <w:bottom w:val="single" w:sz="4" w:space="0" w:color="000000"/>
              <w:right w:val="single" w:sz="4" w:space="0" w:color="auto"/>
            </w:tcBorders>
            <w:hideMark/>
          </w:tcPr>
          <w:p w:rsidR="001550A7" w:rsidRPr="000147FB" w:rsidRDefault="00383F3E" w:rsidP="000147FB">
            <w:pPr>
              <w:spacing w:before="100" w:beforeAutospacing="1" w:after="100" w:afterAutospacing="1"/>
              <w:rPr>
                <w:rFonts w:eastAsia="Times New Roman"/>
                <w:b/>
                <w:bCs/>
                <w:sz w:val="20"/>
                <w:szCs w:val="20"/>
                <w:lang w:eastAsia="ru-RU"/>
              </w:rPr>
            </w:pPr>
            <w:r>
              <w:rPr>
                <w:rFonts w:eastAsia="Times New Roman"/>
                <w:b/>
                <w:bCs/>
                <w:sz w:val="20"/>
                <w:szCs w:val="20"/>
                <w:lang w:eastAsia="ru-RU"/>
              </w:rPr>
              <w:t>17</w:t>
            </w:r>
          </w:p>
        </w:tc>
        <w:tc>
          <w:tcPr>
            <w:tcW w:w="1725" w:type="dxa"/>
            <w:vMerge w:val="restart"/>
            <w:tcBorders>
              <w:top w:val="single" w:sz="4" w:space="0" w:color="000000"/>
              <w:left w:val="single" w:sz="4" w:space="0" w:color="auto"/>
              <w:bottom w:val="single" w:sz="4" w:space="0" w:color="000000"/>
              <w:right w:val="single" w:sz="4" w:space="0" w:color="000000"/>
            </w:tcBorders>
            <w:hideMark/>
          </w:tcPr>
          <w:p w:rsidR="001550A7" w:rsidRPr="000147FB" w:rsidRDefault="001550A7" w:rsidP="000147FB">
            <w:pPr>
              <w:spacing w:before="100" w:beforeAutospacing="1" w:after="100" w:afterAutospacing="1"/>
              <w:rPr>
                <w:rFonts w:eastAsia="Times New Roman"/>
                <w:b/>
                <w:bCs/>
                <w:sz w:val="20"/>
                <w:szCs w:val="20"/>
                <w:lang w:eastAsia="ru-RU"/>
              </w:rPr>
            </w:pPr>
            <w:r w:rsidRPr="000147FB">
              <w:rPr>
                <w:rFonts w:eastAsia="Times New Roman"/>
                <w:b/>
                <w:bCs/>
                <w:sz w:val="20"/>
                <w:szCs w:val="20"/>
                <w:lang w:eastAsia="ru-RU"/>
              </w:rPr>
              <w:t>Технология</w:t>
            </w:r>
          </w:p>
        </w:tc>
        <w:tc>
          <w:tcPr>
            <w:tcW w:w="1100" w:type="dxa"/>
            <w:tcBorders>
              <w:top w:val="single" w:sz="4" w:space="0" w:color="000000"/>
              <w:left w:val="single" w:sz="4" w:space="0" w:color="000000"/>
              <w:right w:val="single" w:sz="4" w:space="0" w:color="000000"/>
            </w:tcBorders>
            <w:vAlign w:val="center"/>
          </w:tcPr>
          <w:p w:rsidR="001550A7" w:rsidRPr="000147FB" w:rsidRDefault="001550A7" w:rsidP="00CD29A1">
            <w:pPr>
              <w:spacing w:before="100" w:beforeAutospacing="1" w:after="100" w:afterAutospacing="1"/>
              <w:contextualSpacing/>
              <w:rPr>
                <w:rFonts w:eastAsia="Times New Roman"/>
                <w:sz w:val="20"/>
                <w:szCs w:val="20"/>
                <w:lang w:eastAsia="ru-RU"/>
              </w:rPr>
            </w:pPr>
          </w:p>
        </w:tc>
        <w:tc>
          <w:tcPr>
            <w:tcW w:w="8823" w:type="dxa"/>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contextualSpacing/>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contextualSpacing/>
              <w:jc w:val="center"/>
              <w:rPr>
                <w:rFonts w:eastAsia="Times New Roman"/>
                <w:sz w:val="20"/>
                <w:szCs w:val="20"/>
                <w:lang w:eastAsia="ru-RU"/>
              </w:rPr>
            </w:pP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contextualSpacing/>
              <w:rPr>
                <w:rFonts w:eastAsia="Times New Roman"/>
                <w:sz w:val="20"/>
                <w:szCs w:val="20"/>
                <w:lang w:eastAsia="ru-RU"/>
              </w:rPr>
            </w:pPr>
            <w:r w:rsidRPr="000147FB">
              <w:rPr>
                <w:rFonts w:eastAsia="Times New Roman"/>
                <w:sz w:val="20"/>
                <w:szCs w:val="20"/>
                <w:lang w:eastAsia="ru-RU"/>
              </w:rPr>
              <w:t>1.2.6.1.6.2</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Тищенко А.Т., Симоненко В.Д. Технология – М.: Вентана-Граф, 2014.</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13</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contextualSpacing/>
              <w:rPr>
                <w:rFonts w:eastAsia="Times New Roman"/>
                <w:sz w:val="20"/>
                <w:szCs w:val="20"/>
                <w:lang w:eastAsia="ru-RU"/>
              </w:rPr>
            </w:pPr>
            <w:r w:rsidRPr="000147FB">
              <w:rPr>
                <w:rFonts w:eastAsia="Times New Roman"/>
                <w:sz w:val="20"/>
                <w:szCs w:val="20"/>
                <w:lang w:eastAsia="ru-RU"/>
              </w:rPr>
              <w:t>1.2.6.1.6.4</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Симоненко В.Д. Технология – М. Вентана-Граф, 2006.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5</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10</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sz w:val="20"/>
                <w:szCs w:val="20"/>
                <w:lang w:eastAsia="ru-RU"/>
              </w:rPr>
              <w:t>1.2.6.1.6.5</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Симоненко В.Д. Технология – М. Вентана-Граф, 2015.</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8</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sz w:val="20"/>
                <w:szCs w:val="20"/>
                <w:lang w:eastAsia="ru-RU"/>
              </w:rPr>
            </w:pPr>
            <w:r w:rsidRPr="000147FB">
              <w:rPr>
                <w:rFonts w:eastAsia="Times New Roman"/>
                <w:sz w:val="20"/>
                <w:szCs w:val="20"/>
                <w:lang w:eastAsia="ru-RU"/>
              </w:rPr>
              <w:t>50%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sz w:val="20"/>
                <w:szCs w:val="20"/>
                <w:lang w:eastAsia="ru-RU"/>
              </w:rPr>
              <w:t>1.2.6.1.6.7</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Симоненко В.Д. Технология – М. Вентана-Граф, 2015.</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sz w:val="20"/>
                <w:szCs w:val="20"/>
                <w:lang w:eastAsia="ru-RU"/>
              </w:rPr>
            </w:pPr>
            <w:r w:rsidRPr="000147FB">
              <w:rPr>
                <w:rFonts w:eastAsia="Times New Roman"/>
                <w:sz w:val="20"/>
                <w:szCs w:val="20"/>
                <w:lang w:eastAsia="ru-RU"/>
              </w:rPr>
              <w:t>50%</w:t>
            </w:r>
          </w:p>
        </w:tc>
      </w:tr>
      <w:tr w:rsidR="000147FB" w:rsidRPr="000147FB" w:rsidTr="001550A7">
        <w:tc>
          <w:tcPr>
            <w:tcW w:w="685" w:type="dxa"/>
            <w:vMerge/>
            <w:tcBorders>
              <w:top w:val="single" w:sz="4" w:space="0" w:color="000000"/>
              <w:left w:val="single" w:sz="4" w:space="0" w:color="000000"/>
              <w:bottom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contextualSpacing/>
              <w:rPr>
                <w:rFonts w:eastAsia="Times New Roman"/>
                <w:sz w:val="20"/>
                <w:szCs w:val="20"/>
                <w:lang w:eastAsia="ru-RU"/>
              </w:rPr>
            </w:pPr>
            <w:r w:rsidRPr="000147FB">
              <w:rPr>
                <w:rFonts w:eastAsia="Times New Roman"/>
                <w:sz w:val="20"/>
                <w:szCs w:val="20"/>
                <w:lang w:eastAsia="ru-RU"/>
              </w:rPr>
              <w:t>1.2.7.2.2.4</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Симоненко В.Д. Технология – М. Вентана-Граф, 2006.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color w:val="FF0000"/>
                <w:sz w:val="20"/>
                <w:szCs w:val="20"/>
                <w:lang w:eastAsia="ru-RU"/>
              </w:rPr>
            </w:pPr>
            <w:r w:rsidRPr="000147FB">
              <w:rPr>
                <w:rFonts w:eastAsia="Times New Roman"/>
                <w:bCs/>
                <w:sz w:val="20"/>
                <w:szCs w:val="20"/>
                <w:lang w:eastAsia="ru-RU"/>
              </w:rPr>
              <w:t xml:space="preserve">9 </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sz w:val="20"/>
                <w:szCs w:val="20"/>
                <w:lang w:eastAsia="ru-RU"/>
              </w:rPr>
            </w:pPr>
            <w:r w:rsidRPr="000147FB">
              <w:rPr>
                <w:rFonts w:eastAsia="Times New Roman"/>
                <w:bCs/>
                <w:sz w:val="20"/>
                <w:szCs w:val="20"/>
                <w:lang w:eastAsia="ru-RU"/>
              </w:rPr>
              <w:t>100%</w:t>
            </w:r>
          </w:p>
        </w:tc>
      </w:tr>
      <w:tr w:rsidR="001550A7" w:rsidRPr="000147FB" w:rsidTr="00CD29A1">
        <w:tc>
          <w:tcPr>
            <w:tcW w:w="685" w:type="dxa"/>
            <w:vMerge/>
            <w:tcBorders>
              <w:top w:val="single" w:sz="4" w:space="0" w:color="000000"/>
              <w:left w:val="single" w:sz="4" w:space="0" w:color="000000"/>
              <w:bottom w:val="single" w:sz="4" w:space="0" w:color="000000"/>
              <w:right w:val="single" w:sz="4" w:space="0" w:color="auto"/>
            </w:tcBorders>
            <w:vAlign w:val="center"/>
            <w:hideMark/>
          </w:tcPr>
          <w:p w:rsidR="001550A7" w:rsidRPr="000147FB" w:rsidRDefault="001550A7" w:rsidP="000147FB">
            <w:pPr>
              <w:rPr>
                <w:rFonts w:eastAsia="Times New Roman"/>
                <w:b/>
                <w:bCs/>
                <w:sz w:val="20"/>
                <w:szCs w:val="20"/>
                <w:lang w:eastAsia="ru-RU"/>
              </w:rPr>
            </w:pPr>
          </w:p>
        </w:tc>
        <w:tc>
          <w:tcPr>
            <w:tcW w:w="1725" w:type="dxa"/>
            <w:vMerge/>
            <w:tcBorders>
              <w:top w:val="single" w:sz="4" w:space="0" w:color="000000"/>
              <w:left w:val="single" w:sz="4" w:space="0" w:color="auto"/>
              <w:bottom w:val="single" w:sz="4" w:space="0" w:color="000000"/>
              <w:right w:val="single" w:sz="4" w:space="0" w:color="000000"/>
            </w:tcBorders>
            <w:vAlign w:val="center"/>
            <w:hideMark/>
          </w:tcPr>
          <w:p w:rsidR="001550A7" w:rsidRPr="000147FB" w:rsidRDefault="001550A7"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1550A7" w:rsidRPr="000147FB" w:rsidRDefault="001550A7" w:rsidP="000147FB">
            <w:pPr>
              <w:spacing w:before="100" w:beforeAutospacing="1" w:after="100" w:afterAutospacing="1"/>
              <w:contextualSpacing/>
              <w:rPr>
                <w:rFonts w:eastAsia="Times New Roman"/>
                <w:sz w:val="20"/>
                <w:szCs w:val="20"/>
                <w:lang w:eastAsia="ru-RU"/>
              </w:rPr>
            </w:pPr>
            <w:r>
              <w:rPr>
                <w:rFonts w:eastAsia="Times New Roman"/>
                <w:sz w:val="20"/>
                <w:szCs w:val="20"/>
                <w:lang w:eastAsia="ru-RU"/>
              </w:rPr>
              <w:t xml:space="preserve"> </w:t>
            </w:r>
          </w:p>
        </w:tc>
        <w:tc>
          <w:tcPr>
            <w:tcW w:w="8823" w:type="dxa"/>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contextualSpacing/>
              <w:rPr>
                <w:rFonts w:eastAsia="Times New Roman"/>
                <w:bCs/>
                <w:sz w:val="20"/>
                <w:szCs w:val="20"/>
                <w:lang w:eastAsia="ru-RU"/>
              </w:rPr>
            </w:pPr>
            <w:r>
              <w:rPr>
                <w:rFonts w:eastAsia="Times New Roman"/>
                <w:bCs/>
                <w:sz w:val="20"/>
                <w:szCs w:val="20"/>
                <w:lang w:eastAsia="ru-RU"/>
              </w:rPr>
              <w:t xml:space="preserve"> </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1550A7" w:rsidRPr="000147FB" w:rsidRDefault="001550A7" w:rsidP="000147FB">
            <w:pPr>
              <w:spacing w:before="100" w:beforeAutospacing="1" w:after="100" w:afterAutospacing="1"/>
              <w:contextualSpacing/>
              <w:jc w:val="center"/>
              <w:rPr>
                <w:rFonts w:eastAsia="Times New Roman"/>
                <w:sz w:val="20"/>
                <w:szCs w:val="20"/>
                <w:lang w:eastAsia="ru-RU"/>
              </w:rPr>
            </w:pPr>
            <w:r>
              <w:rPr>
                <w:rFonts w:eastAsia="Times New Roman"/>
                <w:bCs/>
                <w:sz w:val="20"/>
                <w:szCs w:val="20"/>
                <w:lang w:eastAsia="ru-RU"/>
              </w:rPr>
              <w:t xml:space="preserve"> </w:t>
            </w:r>
          </w:p>
        </w:tc>
      </w:tr>
      <w:tr w:rsidR="000147FB" w:rsidRPr="000147FB" w:rsidTr="001550A7">
        <w:tc>
          <w:tcPr>
            <w:tcW w:w="685" w:type="dxa"/>
            <w:vMerge w:val="restart"/>
            <w:tcBorders>
              <w:top w:val="single" w:sz="4" w:space="0" w:color="auto"/>
              <w:left w:val="single" w:sz="4" w:space="0" w:color="000000"/>
              <w:right w:val="single" w:sz="4" w:space="0" w:color="auto"/>
            </w:tcBorders>
          </w:tcPr>
          <w:p w:rsidR="000147FB" w:rsidRPr="000147FB" w:rsidRDefault="00383F3E" w:rsidP="000147FB">
            <w:pPr>
              <w:spacing w:before="100" w:beforeAutospacing="1" w:after="100" w:afterAutospacing="1"/>
              <w:rPr>
                <w:rFonts w:eastAsia="Times New Roman"/>
                <w:b/>
                <w:bCs/>
                <w:sz w:val="20"/>
                <w:szCs w:val="20"/>
                <w:lang w:eastAsia="ru-RU"/>
              </w:rPr>
            </w:pPr>
            <w:r>
              <w:rPr>
                <w:rFonts w:eastAsia="Times New Roman"/>
                <w:b/>
                <w:bCs/>
                <w:sz w:val="20"/>
                <w:szCs w:val="20"/>
                <w:lang w:eastAsia="ru-RU"/>
              </w:rPr>
              <w:t>18</w:t>
            </w:r>
          </w:p>
        </w:tc>
        <w:tc>
          <w:tcPr>
            <w:tcW w:w="1725" w:type="dxa"/>
            <w:vMerge w:val="restart"/>
            <w:tcBorders>
              <w:top w:val="single" w:sz="4" w:space="0" w:color="auto"/>
              <w:left w:val="single" w:sz="4" w:space="0" w:color="auto"/>
              <w:right w:val="single" w:sz="4" w:space="0" w:color="auto"/>
            </w:tcBorders>
          </w:tcPr>
          <w:p w:rsidR="000147FB" w:rsidRPr="000147FB" w:rsidRDefault="000147FB" w:rsidP="000147FB">
            <w:pPr>
              <w:spacing w:before="100" w:beforeAutospacing="1" w:after="100" w:afterAutospacing="1"/>
              <w:rPr>
                <w:rFonts w:eastAsia="Times New Roman"/>
                <w:b/>
                <w:bCs/>
                <w:sz w:val="20"/>
                <w:szCs w:val="20"/>
                <w:lang w:eastAsia="ru-RU"/>
              </w:rPr>
            </w:pPr>
            <w:r w:rsidRPr="000147FB">
              <w:rPr>
                <w:rFonts w:eastAsia="Times New Roman"/>
                <w:b/>
                <w:bCs/>
                <w:sz w:val="20"/>
                <w:szCs w:val="20"/>
                <w:lang w:eastAsia="ru-RU"/>
              </w:rPr>
              <w:t>ОБЖ</w:t>
            </w:r>
          </w:p>
        </w:tc>
        <w:tc>
          <w:tcPr>
            <w:tcW w:w="1100" w:type="dxa"/>
            <w:tcBorders>
              <w:top w:val="single" w:sz="4" w:space="0" w:color="000000"/>
              <w:left w:val="single" w:sz="4" w:space="0" w:color="auto"/>
              <w:bottom w:val="single" w:sz="4" w:space="0" w:color="000000"/>
              <w:right w:val="single" w:sz="4" w:space="0" w:color="000000"/>
            </w:tcBorders>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1.2.7.2.2.3</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Вангорский С.Н. ОБЖ – М.: Дрофа, 2006.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8</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11</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100%</w:t>
            </w:r>
          </w:p>
        </w:tc>
      </w:tr>
      <w:tr w:rsidR="000147FB" w:rsidRPr="000147FB" w:rsidTr="001550A7">
        <w:tc>
          <w:tcPr>
            <w:tcW w:w="685" w:type="dxa"/>
            <w:vMerge/>
            <w:tcBorders>
              <w:top w:val="single" w:sz="4" w:space="0" w:color="auto"/>
              <w:left w:val="single" w:sz="4" w:space="0" w:color="000000"/>
              <w:right w:val="single" w:sz="4" w:space="0" w:color="auto"/>
            </w:tcBorders>
          </w:tcPr>
          <w:p w:rsidR="000147FB" w:rsidRPr="000147FB" w:rsidRDefault="000147FB" w:rsidP="000147FB">
            <w:pPr>
              <w:spacing w:before="100" w:beforeAutospacing="1" w:after="100" w:afterAutospacing="1"/>
              <w:rPr>
                <w:rFonts w:eastAsia="Times New Roman"/>
                <w:b/>
                <w:bCs/>
                <w:sz w:val="20"/>
                <w:szCs w:val="20"/>
                <w:lang w:eastAsia="ru-RU"/>
              </w:rPr>
            </w:pPr>
          </w:p>
        </w:tc>
        <w:tc>
          <w:tcPr>
            <w:tcW w:w="1725" w:type="dxa"/>
            <w:vMerge/>
            <w:tcBorders>
              <w:top w:val="single" w:sz="4" w:space="0" w:color="auto"/>
              <w:left w:val="single" w:sz="4" w:space="0" w:color="auto"/>
              <w:right w:val="single" w:sz="4" w:space="0" w:color="auto"/>
            </w:tcBorders>
          </w:tcPr>
          <w:p w:rsidR="000147FB" w:rsidRPr="000147FB" w:rsidRDefault="000147FB" w:rsidP="000147FB">
            <w:pPr>
              <w:spacing w:before="100" w:beforeAutospacing="1" w:after="100" w:afterAutospacing="1"/>
              <w:rPr>
                <w:rFonts w:eastAsia="Times New Roman"/>
                <w:b/>
                <w:bCs/>
                <w:sz w:val="20"/>
                <w:szCs w:val="20"/>
                <w:lang w:eastAsia="ru-RU"/>
              </w:rPr>
            </w:pPr>
          </w:p>
        </w:tc>
        <w:tc>
          <w:tcPr>
            <w:tcW w:w="1100" w:type="dxa"/>
            <w:tcBorders>
              <w:top w:val="single" w:sz="4" w:space="0" w:color="000000"/>
              <w:left w:val="single" w:sz="4" w:space="0" w:color="auto"/>
              <w:bottom w:val="single" w:sz="4" w:space="0" w:color="000000"/>
              <w:right w:val="single" w:sz="4" w:space="0" w:color="000000"/>
            </w:tcBorders>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1.2.7.2.2.4</w:t>
            </w:r>
          </w:p>
        </w:tc>
        <w:tc>
          <w:tcPr>
            <w:tcW w:w="882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Вангорский С.Н. ОБЖ – М.: Дрофа, 2006.</w:t>
            </w:r>
          </w:p>
        </w:tc>
        <w:tc>
          <w:tcPr>
            <w:tcW w:w="992"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8</w:t>
            </w:r>
          </w:p>
        </w:tc>
        <w:tc>
          <w:tcPr>
            <w:tcW w:w="567"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9</w:t>
            </w:r>
          </w:p>
        </w:tc>
        <w:tc>
          <w:tcPr>
            <w:tcW w:w="685"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11</w:t>
            </w:r>
          </w:p>
        </w:tc>
        <w:tc>
          <w:tcPr>
            <w:tcW w:w="873"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100%</w:t>
            </w:r>
          </w:p>
        </w:tc>
      </w:tr>
      <w:tr w:rsidR="001550A7" w:rsidRPr="000147FB" w:rsidTr="00383F3E">
        <w:trPr>
          <w:trHeight w:val="70"/>
        </w:trPr>
        <w:tc>
          <w:tcPr>
            <w:tcW w:w="685" w:type="dxa"/>
            <w:vMerge/>
            <w:tcBorders>
              <w:top w:val="single" w:sz="4" w:space="0" w:color="auto"/>
              <w:left w:val="single" w:sz="4" w:space="0" w:color="000000"/>
              <w:right w:val="single" w:sz="4" w:space="0" w:color="auto"/>
            </w:tcBorders>
          </w:tcPr>
          <w:p w:rsidR="001550A7" w:rsidRPr="000147FB" w:rsidRDefault="001550A7" w:rsidP="000147FB">
            <w:pPr>
              <w:spacing w:before="100" w:beforeAutospacing="1" w:after="100" w:afterAutospacing="1"/>
              <w:rPr>
                <w:rFonts w:eastAsia="Times New Roman"/>
                <w:b/>
                <w:bCs/>
                <w:sz w:val="20"/>
                <w:szCs w:val="20"/>
                <w:lang w:eastAsia="ru-RU"/>
              </w:rPr>
            </w:pPr>
          </w:p>
        </w:tc>
        <w:tc>
          <w:tcPr>
            <w:tcW w:w="1725" w:type="dxa"/>
            <w:vMerge/>
            <w:tcBorders>
              <w:top w:val="single" w:sz="4" w:space="0" w:color="auto"/>
              <w:left w:val="single" w:sz="4" w:space="0" w:color="auto"/>
              <w:right w:val="single" w:sz="4" w:space="0" w:color="auto"/>
            </w:tcBorders>
          </w:tcPr>
          <w:p w:rsidR="001550A7" w:rsidRPr="000147FB" w:rsidRDefault="001550A7" w:rsidP="000147FB">
            <w:pPr>
              <w:spacing w:before="100" w:beforeAutospacing="1" w:after="100" w:afterAutospacing="1"/>
              <w:rPr>
                <w:rFonts w:eastAsia="Times New Roman"/>
                <w:b/>
                <w:bCs/>
                <w:sz w:val="20"/>
                <w:szCs w:val="20"/>
                <w:lang w:eastAsia="ru-RU"/>
              </w:rPr>
            </w:pPr>
          </w:p>
        </w:tc>
        <w:tc>
          <w:tcPr>
            <w:tcW w:w="1100" w:type="dxa"/>
            <w:tcBorders>
              <w:top w:val="single" w:sz="4" w:space="0" w:color="000000"/>
              <w:left w:val="single" w:sz="4" w:space="0" w:color="auto"/>
              <w:right w:val="single" w:sz="4" w:space="0" w:color="000000"/>
            </w:tcBorders>
          </w:tcPr>
          <w:p w:rsidR="001550A7" w:rsidRPr="000147FB" w:rsidRDefault="001550A7" w:rsidP="00CD29A1">
            <w:pPr>
              <w:spacing w:before="100" w:beforeAutospacing="1" w:after="100" w:afterAutospacing="1"/>
              <w:contextualSpacing/>
              <w:rPr>
                <w:rFonts w:eastAsia="Times New Roman"/>
                <w:sz w:val="20"/>
                <w:szCs w:val="20"/>
                <w:lang w:eastAsia="ru-RU"/>
              </w:rPr>
            </w:pPr>
          </w:p>
        </w:tc>
        <w:tc>
          <w:tcPr>
            <w:tcW w:w="8823" w:type="dxa"/>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contextualSpacing/>
              <w:rPr>
                <w:rFonts w:eastAsia="Times New Roman"/>
                <w:bCs/>
                <w:sz w:val="20"/>
                <w:szCs w:val="20"/>
                <w:lang w:eastAsia="ru-RU"/>
              </w:rPr>
            </w:pPr>
          </w:p>
        </w:tc>
        <w:tc>
          <w:tcPr>
            <w:tcW w:w="3117" w:type="dxa"/>
            <w:gridSpan w:val="4"/>
            <w:tcBorders>
              <w:top w:val="single" w:sz="4" w:space="0" w:color="000000"/>
              <w:left w:val="single" w:sz="4" w:space="0" w:color="000000"/>
              <w:right w:val="single" w:sz="4" w:space="0" w:color="000000"/>
            </w:tcBorders>
          </w:tcPr>
          <w:p w:rsidR="001550A7" w:rsidRPr="000147FB" w:rsidRDefault="001550A7" w:rsidP="00CD29A1">
            <w:pPr>
              <w:spacing w:before="100" w:beforeAutospacing="1" w:after="100" w:afterAutospacing="1"/>
              <w:contextualSpacing/>
              <w:jc w:val="center"/>
              <w:rPr>
                <w:rFonts w:eastAsia="Times New Roman"/>
                <w:sz w:val="20"/>
                <w:szCs w:val="20"/>
                <w:lang w:eastAsia="ru-RU"/>
              </w:rPr>
            </w:pPr>
          </w:p>
        </w:tc>
      </w:tr>
      <w:tr w:rsidR="00383F3E" w:rsidRPr="000147FB" w:rsidTr="00CD29A1">
        <w:trPr>
          <w:trHeight w:val="256"/>
        </w:trPr>
        <w:tc>
          <w:tcPr>
            <w:tcW w:w="685" w:type="dxa"/>
            <w:vMerge w:val="restart"/>
            <w:tcBorders>
              <w:top w:val="single" w:sz="4" w:space="0" w:color="000000"/>
              <w:left w:val="single" w:sz="4" w:space="0" w:color="000000"/>
              <w:right w:val="single" w:sz="4" w:space="0" w:color="auto"/>
            </w:tcBorders>
            <w:hideMark/>
          </w:tcPr>
          <w:p w:rsidR="00383F3E" w:rsidRPr="000147FB" w:rsidRDefault="00383F3E" w:rsidP="000147FB">
            <w:pPr>
              <w:spacing w:before="100" w:beforeAutospacing="1" w:after="100" w:afterAutospacing="1"/>
              <w:rPr>
                <w:rFonts w:eastAsia="Times New Roman"/>
                <w:b/>
                <w:bCs/>
                <w:sz w:val="20"/>
                <w:szCs w:val="20"/>
                <w:lang w:eastAsia="ru-RU"/>
              </w:rPr>
            </w:pPr>
            <w:r>
              <w:rPr>
                <w:rFonts w:eastAsia="Times New Roman"/>
                <w:b/>
                <w:bCs/>
                <w:sz w:val="20"/>
                <w:szCs w:val="20"/>
                <w:lang w:eastAsia="ru-RU"/>
              </w:rPr>
              <w:t>19</w:t>
            </w:r>
          </w:p>
        </w:tc>
        <w:tc>
          <w:tcPr>
            <w:tcW w:w="1725" w:type="dxa"/>
            <w:vMerge w:val="restart"/>
            <w:tcBorders>
              <w:top w:val="single" w:sz="4" w:space="0" w:color="000000"/>
              <w:left w:val="single" w:sz="4" w:space="0" w:color="auto"/>
              <w:right w:val="single" w:sz="4" w:space="0" w:color="000000"/>
            </w:tcBorders>
            <w:hideMark/>
          </w:tcPr>
          <w:p w:rsidR="00383F3E" w:rsidRPr="000147FB" w:rsidRDefault="00383F3E" w:rsidP="000147FB">
            <w:pPr>
              <w:spacing w:before="100" w:beforeAutospacing="1" w:after="100" w:afterAutospacing="1"/>
              <w:contextualSpacing/>
              <w:rPr>
                <w:rFonts w:eastAsia="Times New Roman"/>
                <w:b/>
                <w:bCs/>
                <w:sz w:val="20"/>
                <w:szCs w:val="20"/>
                <w:lang w:eastAsia="ru-RU"/>
              </w:rPr>
            </w:pPr>
            <w:r w:rsidRPr="000147FB">
              <w:rPr>
                <w:rFonts w:eastAsia="Times New Roman"/>
                <w:b/>
                <w:bCs/>
                <w:sz w:val="20"/>
                <w:szCs w:val="20"/>
                <w:lang w:eastAsia="ru-RU"/>
              </w:rPr>
              <w:t>Физиче</w:t>
            </w:r>
          </w:p>
          <w:p w:rsidR="00383F3E" w:rsidRPr="000147FB" w:rsidRDefault="00383F3E" w:rsidP="000147FB">
            <w:pPr>
              <w:spacing w:before="100" w:beforeAutospacing="1" w:after="100" w:afterAutospacing="1"/>
              <w:contextualSpacing/>
              <w:rPr>
                <w:rFonts w:eastAsia="Times New Roman"/>
                <w:b/>
                <w:bCs/>
                <w:sz w:val="20"/>
                <w:szCs w:val="20"/>
                <w:lang w:eastAsia="ru-RU"/>
              </w:rPr>
            </w:pPr>
            <w:r w:rsidRPr="000147FB">
              <w:rPr>
                <w:rFonts w:eastAsia="Times New Roman"/>
                <w:b/>
                <w:bCs/>
                <w:sz w:val="20"/>
                <w:szCs w:val="20"/>
                <w:lang w:eastAsia="ru-RU"/>
              </w:rPr>
              <w:t>ская культура</w:t>
            </w:r>
          </w:p>
        </w:tc>
        <w:tc>
          <w:tcPr>
            <w:tcW w:w="1100" w:type="dxa"/>
            <w:tcBorders>
              <w:top w:val="single" w:sz="4" w:space="0" w:color="000000"/>
              <w:left w:val="single" w:sz="4" w:space="0" w:color="000000"/>
              <w:bottom w:val="single" w:sz="4" w:space="0" w:color="000000"/>
              <w:right w:val="single" w:sz="4" w:space="0" w:color="000000"/>
            </w:tcBorders>
            <w:hideMark/>
          </w:tcPr>
          <w:p w:rsidR="00383F3E" w:rsidRPr="000147FB" w:rsidRDefault="00383F3E" w:rsidP="000147FB">
            <w:pPr>
              <w:spacing w:after="200"/>
              <w:contextualSpacing/>
              <w:rPr>
                <w:rFonts w:ascii="Calibri" w:eastAsia="Calibri" w:hAnsi="Calibri"/>
                <w:sz w:val="20"/>
                <w:szCs w:val="20"/>
              </w:rPr>
            </w:pPr>
            <w:r>
              <w:rPr>
                <w:rFonts w:ascii="Calibri" w:eastAsia="Calibri" w:hAnsi="Calibri"/>
                <w:sz w:val="20"/>
                <w:szCs w:val="20"/>
              </w:rPr>
              <w:t xml:space="preserve"> </w:t>
            </w:r>
          </w:p>
        </w:tc>
        <w:tc>
          <w:tcPr>
            <w:tcW w:w="8823" w:type="dxa"/>
            <w:tcBorders>
              <w:top w:val="single" w:sz="4" w:space="0" w:color="000000"/>
              <w:left w:val="single" w:sz="4" w:space="0" w:color="000000"/>
              <w:bottom w:val="single" w:sz="4" w:space="0" w:color="auto"/>
              <w:right w:val="single" w:sz="4" w:space="0" w:color="000000"/>
            </w:tcBorders>
            <w:hideMark/>
          </w:tcPr>
          <w:p w:rsidR="00383F3E" w:rsidRPr="000147FB" w:rsidRDefault="00383F3E" w:rsidP="000147FB">
            <w:pPr>
              <w:spacing w:before="100" w:beforeAutospacing="1" w:after="100" w:afterAutospacing="1"/>
              <w:contextualSpacing/>
              <w:rPr>
                <w:rFonts w:eastAsia="Times New Roman"/>
                <w:bCs/>
                <w:sz w:val="20"/>
                <w:szCs w:val="20"/>
                <w:lang w:eastAsia="ru-RU"/>
              </w:rPr>
            </w:pPr>
            <w:r>
              <w:rPr>
                <w:rFonts w:eastAsia="Times New Roman"/>
                <w:bCs/>
                <w:sz w:val="20"/>
                <w:szCs w:val="20"/>
                <w:lang w:eastAsia="ru-RU"/>
              </w:rPr>
              <w:t xml:space="preserve"> </w:t>
            </w:r>
          </w:p>
        </w:tc>
        <w:tc>
          <w:tcPr>
            <w:tcW w:w="3117" w:type="dxa"/>
            <w:gridSpan w:val="4"/>
            <w:tcBorders>
              <w:top w:val="single" w:sz="4" w:space="0" w:color="000000"/>
              <w:left w:val="single" w:sz="4" w:space="0" w:color="000000"/>
              <w:bottom w:val="single" w:sz="4" w:space="0" w:color="auto"/>
              <w:right w:val="single" w:sz="4" w:space="0" w:color="000000"/>
            </w:tcBorders>
          </w:tcPr>
          <w:p w:rsidR="00383F3E" w:rsidRPr="000147FB" w:rsidRDefault="00383F3E" w:rsidP="000147FB">
            <w:pPr>
              <w:spacing w:before="100" w:beforeAutospacing="1" w:after="100" w:afterAutospacing="1"/>
              <w:contextualSpacing/>
              <w:jc w:val="center"/>
              <w:rPr>
                <w:rFonts w:eastAsia="Times New Roman"/>
                <w:bCs/>
                <w:sz w:val="20"/>
                <w:szCs w:val="20"/>
                <w:lang w:eastAsia="ru-RU"/>
              </w:rPr>
            </w:pPr>
          </w:p>
        </w:tc>
      </w:tr>
      <w:tr w:rsidR="000147FB" w:rsidRPr="000147FB" w:rsidTr="001550A7">
        <w:trPr>
          <w:trHeight w:val="249"/>
        </w:trPr>
        <w:tc>
          <w:tcPr>
            <w:tcW w:w="685" w:type="dxa"/>
            <w:vMerge/>
            <w:tcBorders>
              <w:left w:val="single" w:sz="4" w:space="0" w:color="000000"/>
              <w:right w:val="single" w:sz="4" w:space="0" w:color="auto"/>
            </w:tcBorders>
            <w:vAlign w:val="center"/>
            <w:hideMark/>
          </w:tcPr>
          <w:p w:rsidR="000147FB" w:rsidRPr="000147FB" w:rsidRDefault="000147FB" w:rsidP="000147FB">
            <w:pPr>
              <w:rPr>
                <w:rFonts w:eastAsia="Times New Roman"/>
                <w:b/>
                <w:bCs/>
                <w:sz w:val="20"/>
                <w:szCs w:val="20"/>
                <w:lang w:eastAsia="ru-RU"/>
              </w:rPr>
            </w:pPr>
          </w:p>
        </w:tc>
        <w:tc>
          <w:tcPr>
            <w:tcW w:w="1725" w:type="dxa"/>
            <w:vMerge/>
            <w:tcBorders>
              <w:left w:val="single" w:sz="4" w:space="0" w:color="auto"/>
              <w:right w:val="single" w:sz="4" w:space="0" w:color="000000"/>
            </w:tcBorders>
            <w:vAlign w:val="center"/>
            <w:hideMark/>
          </w:tcPr>
          <w:p w:rsidR="000147FB" w:rsidRPr="000147FB" w:rsidRDefault="000147FB"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sz w:val="20"/>
                <w:szCs w:val="20"/>
                <w:lang w:eastAsia="ru-RU"/>
              </w:rPr>
              <w:t>1.2.7.1.2.1</w:t>
            </w:r>
          </w:p>
        </w:tc>
        <w:tc>
          <w:tcPr>
            <w:tcW w:w="8823" w:type="dxa"/>
            <w:tcBorders>
              <w:top w:val="single" w:sz="4" w:space="0" w:color="auto"/>
              <w:left w:val="single" w:sz="4" w:space="0" w:color="000000"/>
              <w:bottom w:val="single" w:sz="4" w:space="0" w:color="000000"/>
              <w:right w:val="single" w:sz="4" w:space="0" w:color="000000"/>
            </w:tcBorders>
          </w:tcPr>
          <w:p w:rsidR="000147FB" w:rsidRPr="000147FB" w:rsidRDefault="000147FB" w:rsidP="000147FB">
            <w:pPr>
              <w:spacing w:before="100" w:beforeAutospacing="1" w:after="100" w:afterAutospacing="1"/>
              <w:contextualSpacing/>
              <w:rPr>
                <w:rFonts w:eastAsia="Times New Roman"/>
                <w:bCs/>
                <w:sz w:val="20"/>
                <w:szCs w:val="20"/>
                <w:lang w:eastAsia="ru-RU"/>
              </w:rPr>
            </w:pPr>
            <w:r w:rsidRPr="000147FB">
              <w:rPr>
                <w:rFonts w:eastAsia="Times New Roman"/>
                <w:bCs/>
                <w:sz w:val="20"/>
                <w:szCs w:val="20"/>
                <w:lang w:eastAsia="ru-RU"/>
              </w:rPr>
              <w:t>Виленский М.Я. Физическая культура – М.: Просвещение, 2012.</w:t>
            </w:r>
          </w:p>
        </w:tc>
        <w:tc>
          <w:tcPr>
            <w:tcW w:w="992" w:type="dxa"/>
            <w:tcBorders>
              <w:top w:val="single" w:sz="4" w:space="0" w:color="auto"/>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5,6,7</w:t>
            </w:r>
          </w:p>
        </w:tc>
        <w:tc>
          <w:tcPr>
            <w:tcW w:w="567" w:type="dxa"/>
            <w:tcBorders>
              <w:top w:val="single" w:sz="4" w:space="0" w:color="auto"/>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21</w:t>
            </w:r>
          </w:p>
        </w:tc>
        <w:tc>
          <w:tcPr>
            <w:tcW w:w="685" w:type="dxa"/>
            <w:tcBorders>
              <w:top w:val="single" w:sz="4" w:space="0" w:color="auto"/>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21</w:t>
            </w:r>
          </w:p>
        </w:tc>
        <w:tc>
          <w:tcPr>
            <w:tcW w:w="873" w:type="dxa"/>
            <w:tcBorders>
              <w:top w:val="single" w:sz="4" w:space="0" w:color="auto"/>
              <w:left w:val="single" w:sz="4" w:space="0" w:color="000000"/>
              <w:bottom w:val="single" w:sz="4" w:space="0" w:color="000000"/>
              <w:right w:val="single" w:sz="4" w:space="0" w:color="000000"/>
            </w:tcBorders>
            <w:hideMark/>
          </w:tcPr>
          <w:p w:rsidR="000147FB" w:rsidRPr="000147FB" w:rsidRDefault="000147FB" w:rsidP="000147FB">
            <w:pPr>
              <w:spacing w:before="100" w:beforeAutospacing="1" w:after="100" w:afterAutospacing="1"/>
              <w:contextualSpacing/>
              <w:jc w:val="center"/>
              <w:rPr>
                <w:rFonts w:eastAsia="Times New Roman"/>
                <w:bCs/>
                <w:sz w:val="20"/>
                <w:szCs w:val="20"/>
                <w:lang w:eastAsia="ru-RU"/>
              </w:rPr>
            </w:pPr>
            <w:r w:rsidRPr="000147FB">
              <w:rPr>
                <w:rFonts w:eastAsia="Times New Roman"/>
                <w:bCs/>
                <w:sz w:val="20"/>
                <w:szCs w:val="20"/>
                <w:lang w:eastAsia="ru-RU"/>
              </w:rPr>
              <w:t>100%</w:t>
            </w:r>
          </w:p>
        </w:tc>
      </w:tr>
      <w:tr w:rsidR="00383F3E" w:rsidRPr="000147FB" w:rsidTr="00383F3E">
        <w:trPr>
          <w:trHeight w:val="245"/>
        </w:trPr>
        <w:tc>
          <w:tcPr>
            <w:tcW w:w="685" w:type="dxa"/>
            <w:vMerge/>
            <w:tcBorders>
              <w:left w:val="single" w:sz="4" w:space="0" w:color="000000"/>
              <w:bottom w:val="single" w:sz="4" w:space="0" w:color="000000"/>
              <w:right w:val="single" w:sz="4" w:space="0" w:color="auto"/>
            </w:tcBorders>
            <w:vAlign w:val="center"/>
            <w:hideMark/>
          </w:tcPr>
          <w:p w:rsidR="00383F3E" w:rsidRPr="000147FB" w:rsidRDefault="00383F3E" w:rsidP="000147FB">
            <w:pPr>
              <w:rPr>
                <w:rFonts w:eastAsia="Times New Roman"/>
                <w:b/>
                <w:bCs/>
                <w:sz w:val="20"/>
                <w:szCs w:val="20"/>
                <w:lang w:eastAsia="ru-RU"/>
              </w:rPr>
            </w:pPr>
          </w:p>
        </w:tc>
        <w:tc>
          <w:tcPr>
            <w:tcW w:w="1725" w:type="dxa"/>
            <w:vMerge/>
            <w:tcBorders>
              <w:left w:val="single" w:sz="4" w:space="0" w:color="auto"/>
              <w:bottom w:val="single" w:sz="4" w:space="0" w:color="000000"/>
              <w:right w:val="single" w:sz="4" w:space="0" w:color="000000"/>
            </w:tcBorders>
            <w:vAlign w:val="center"/>
            <w:hideMark/>
          </w:tcPr>
          <w:p w:rsidR="00383F3E" w:rsidRPr="000147FB" w:rsidRDefault="00383F3E" w:rsidP="000147FB">
            <w:pPr>
              <w:rPr>
                <w:rFonts w:eastAsia="Times New Roman"/>
                <w:b/>
                <w:bCs/>
                <w:sz w:val="20"/>
                <w:szCs w:val="20"/>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383F3E" w:rsidRPr="000147FB" w:rsidRDefault="00383F3E" w:rsidP="000147FB">
            <w:pPr>
              <w:spacing w:before="100" w:beforeAutospacing="1" w:after="100" w:afterAutospacing="1"/>
              <w:contextualSpacing/>
              <w:rPr>
                <w:rFonts w:eastAsia="Times New Roman"/>
                <w:sz w:val="20"/>
                <w:szCs w:val="20"/>
                <w:lang w:eastAsia="ru-RU"/>
              </w:rPr>
            </w:pPr>
          </w:p>
        </w:tc>
        <w:tc>
          <w:tcPr>
            <w:tcW w:w="8823" w:type="dxa"/>
            <w:tcBorders>
              <w:top w:val="single" w:sz="4" w:space="0" w:color="auto"/>
              <w:left w:val="single" w:sz="4" w:space="0" w:color="000000"/>
              <w:bottom w:val="single" w:sz="4" w:space="0" w:color="000000"/>
              <w:right w:val="single" w:sz="4" w:space="0" w:color="000000"/>
            </w:tcBorders>
          </w:tcPr>
          <w:p w:rsidR="00383F3E" w:rsidRPr="000147FB" w:rsidRDefault="00383F3E" w:rsidP="000147FB">
            <w:pPr>
              <w:spacing w:before="100" w:beforeAutospacing="1" w:after="100" w:afterAutospacing="1"/>
              <w:contextualSpacing/>
              <w:rPr>
                <w:rFonts w:eastAsia="Times New Roman"/>
                <w:bCs/>
                <w:sz w:val="20"/>
                <w:szCs w:val="20"/>
                <w:lang w:eastAsia="ru-RU"/>
              </w:rPr>
            </w:pPr>
          </w:p>
        </w:tc>
        <w:tc>
          <w:tcPr>
            <w:tcW w:w="3117" w:type="dxa"/>
            <w:gridSpan w:val="4"/>
            <w:tcBorders>
              <w:top w:val="single" w:sz="4" w:space="0" w:color="auto"/>
              <w:left w:val="single" w:sz="4" w:space="0" w:color="000000"/>
              <w:bottom w:val="single" w:sz="4" w:space="0" w:color="000000"/>
              <w:right w:val="single" w:sz="4" w:space="0" w:color="000000"/>
            </w:tcBorders>
          </w:tcPr>
          <w:p w:rsidR="00383F3E" w:rsidRPr="000147FB" w:rsidRDefault="00383F3E" w:rsidP="000147FB">
            <w:pPr>
              <w:spacing w:before="100" w:beforeAutospacing="1" w:after="100" w:afterAutospacing="1"/>
              <w:contextualSpacing/>
              <w:jc w:val="center"/>
              <w:rPr>
                <w:rFonts w:eastAsia="Times New Roman"/>
                <w:bCs/>
                <w:sz w:val="20"/>
                <w:szCs w:val="20"/>
                <w:lang w:eastAsia="ru-RU"/>
              </w:rPr>
            </w:pPr>
          </w:p>
        </w:tc>
      </w:tr>
    </w:tbl>
    <w:p w:rsidR="00EF52C7" w:rsidRDefault="00EF52C7" w:rsidP="00C3115A">
      <w:pPr>
        <w:contextualSpacing/>
        <w:jc w:val="center"/>
        <w:rPr>
          <w:rFonts w:eastAsia="Calibri"/>
          <w:b/>
        </w:rPr>
        <w:sectPr w:rsidR="00EF52C7" w:rsidSect="00EF52C7">
          <w:pgSz w:w="16838" w:h="11906" w:orient="landscape"/>
          <w:pgMar w:top="1134" w:right="850" w:bottom="1134" w:left="1701" w:header="708" w:footer="708" w:gutter="0"/>
          <w:cols w:space="708"/>
          <w:docGrid w:linePitch="360"/>
        </w:sectPr>
      </w:pPr>
    </w:p>
    <w:p w:rsidR="00C3115A" w:rsidRPr="00383F3E" w:rsidRDefault="00C3115A" w:rsidP="009637F1">
      <w:pPr>
        <w:pStyle w:val="a3"/>
        <w:numPr>
          <w:ilvl w:val="2"/>
          <w:numId w:val="505"/>
        </w:numPr>
        <w:ind w:left="0" w:firstLine="0"/>
        <w:jc w:val="center"/>
        <w:rPr>
          <w:rFonts w:eastAsia="Calibri"/>
          <w:b/>
        </w:rPr>
      </w:pPr>
      <w:r w:rsidRPr="00383F3E">
        <w:rPr>
          <w:rFonts w:eastAsia="Calibri"/>
          <w:b/>
        </w:rPr>
        <w:t>Информационно-методические условия реализации основной образовательной программы основного общего образования</w:t>
      </w:r>
    </w:p>
    <w:p w:rsidR="00C3115A" w:rsidRPr="00385E3D" w:rsidRDefault="00C3115A" w:rsidP="00C3115A">
      <w:pPr>
        <w:contextualSpacing/>
        <w:jc w:val="center"/>
        <w:rPr>
          <w:rFonts w:eastAsia="Calibri"/>
          <w:b/>
        </w:rPr>
      </w:pPr>
    </w:p>
    <w:p w:rsidR="00C3115A" w:rsidRPr="00385E3D" w:rsidRDefault="00C3115A" w:rsidP="00C3115A">
      <w:pPr>
        <w:ind w:firstLine="709"/>
        <w:contextualSpacing/>
        <w:jc w:val="both"/>
        <w:rPr>
          <w:rFonts w:eastAsia="Calibri"/>
        </w:rPr>
      </w:pPr>
      <w:r w:rsidRPr="00385E3D">
        <w:rPr>
          <w:rFonts w:eastAsia="Calibri"/>
        </w:rPr>
        <w:t>Создание единой информационно-образовательной среды - одна из главных стратегических целей деятельнос</w:t>
      </w:r>
      <w:r w:rsidR="0034396E">
        <w:rPr>
          <w:rFonts w:eastAsia="Calibri"/>
        </w:rPr>
        <w:t>ти коллектива М</w:t>
      </w:r>
      <w:r w:rsidRPr="00385E3D">
        <w:rPr>
          <w:rFonts w:eastAsia="Calibri"/>
        </w:rPr>
        <w:t>ОУ</w:t>
      </w:r>
      <w:r w:rsidR="0034396E">
        <w:rPr>
          <w:rFonts w:eastAsia="Calibri"/>
        </w:rPr>
        <w:t xml:space="preserve"> Вочевская СОШ </w:t>
      </w:r>
      <w:r w:rsidRPr="00385E3D">
        <w:rPr>
          <w:rFonts w:eastAsia="Calibri"/>
        </w:rPr>
        <w:t xml:space="preserve">. </w:t>
      </w:r>
    </w:p>
    <w:p w:rsidR="00C3115A" w:rsidRPr="00385E3D" w:rsidRDefault="00C3115A" w:rsidP="00C3115A">
      <w:pPr>
        <w:ind w:firstLine="709"/>
        <w:contextualSpacing/>
        <w:jc w:val="both"/>
        <w:rPr>
          <w:rFonts w:eastAsia="Calibri"/>
        </w:rPr>
      </w:pPr>
      <w:r w:rsidRPr="00385E3D">
        <w:rPr>
          <w:rFonts w:eastAsia="Calibri"/>
        </w:rPr>
        <w:t>Учебно-методическое и информационное оснащение образовательного процесса обеспечивает возможность:</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осуществления самостоятельной образовательной деятельности учащихся;</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выступления с аудио-, видео- и графическим экранным сопровождением;</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вывода информации на бумагу и т. п. и в трехмерную материальную среду (печать);</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w:t>
      </w:r>
      <w:r w:rsidR="00D33D8B">
        <w:rPr>
          <w:rFonts w:eastAsia="Calibri"/>
        </w:rPr>
        <w:t>бщений в информационной среде М</w:t>
      </w:r>
      <w:r w:rsidRPr="00385E3D">
        <w:rPr>
          <w:rFonts w:eastAsia="Calibri"/>
        </w:rPr>
        <w:t>ОУ</w:t>
      </w:r>
      <w:r w:rsidR="00D33D8B">
        <w:rPr>
          <w:rFonts w:eastAsia="Calibri"/>
        </w:rPr>
        <w:t xml:space="preserve"> Вочевская  </w:t>
      </w:r>
      <w:r w:rsidRPr="00385E3D">
        <w:rPr>
          <w:rFonts w:eastAsia="Calibri"/>
        </w:rPr>
        <w:t>СОШ;</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поиска и получения информации;</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использования источников информации на бумажных и цифровых носителях (в том числе в справочниках, словарях, поисковых системах);</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вещания (подкастинга), использования носимых аудиовидео</w:t>
      </w:r>
      <w:r w:rsidR="00AF7A80" w:rsidRPr="00AF7A80">
        <w:rPr>
          <w:rFonts w:eastAsia="Calibri"/>
        </w:rPr>
        <w:t xml:space="preserve"> </w:t>
      </w:r>
      <w:r w:rsidRPr="00385E3D">
        <w:rPr>
          <w:rFonts w:eastAsia="Calibri"/>
        </w:rPr>
        <w:t>устройств для учебной деятельности на уроке и вне урока;</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общения в Интернете, взаимодействия в социальных группах и сетях, участия в форумах, групповой работы над сообщениями;</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создания, заполнения и анализа баз данных, в том числе определителей; их наглядного представления;</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синтезаторов;</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занятий по изучению правил дорожного движения с использованием игр, оборудования, а также компьютерных тренажеров;</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размещения продуктов познавательной, учебно-исследовательской и проектной деятельности учащихся в информ</w:t>
      </w:r>
      <w:r w:rsidR="00D33D8B">
        <w:rPr>
          <w:rFonts w:eastAsia="Calibri"/>
        </w:rPr>
        <w:t>ационно-образовательной среде М</w:t>
      </w:r>
      <w:r w:rsidRPr="00385E3D">
        <w:rPr>
          <w:rFonts w:eastAsia="Calibri"/>
        </w:rPr>
        <w:t>ОУ</w:t>
      </w:r>
      <w:r w:rsidR="00D33D8B">
        <w:rPr>
          <w:rFonts w:eastAsia="Calibri"/>
        </w:rPr>
        <w:t xml:space="preserve"> Вочевская СОШ</w:t>
      </w:r>
      <w:r w:rsidRPr="00385E3D">
        <w:rPr>
          <w:rFonts w:eastAsia="Calibri"/>
        </w:rPr>
        <w:t>;</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C3115A" w:rsidRPr="00385E3D" w:rsidRDefault="00C3115A" w:rsidP="00C3115A">
      <w:pPr>
        <w:ind w:firstLine="567"/>
        <w:contextualSpacing/>
        <w:jc w:val="both"/>
        <w:rPr>
          <w:rFonts w:eastAsia="Calibri"/>
        </w:rPr>
      </w:pPr>
      <w:r w:rsidRPr="00385E3D">
        <w:rPr>
          <w:rFonts w:eastAsia="Calibri"/>
        </w:rPr>
        <w:t>•</w:t>
      </w:r>
      <w:r w:rsidRPr="00385E3D">
        <w:rPr>
          <w:rFonts w:eastAsia="Calibri"/>
        </w:rPr>
        <w:tab/>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w:t>
      </w:r>
      <w:r w:rsidR="00D33D8B">
        <w:rPr>
          <w:rFonts w:eastAsia="Calibri"/>
        </w:rPr>
        <w:t xml:space="preserve">асопровождением. </w:t>
      </w:r>
    </w:p>
    <w:p w:rsidR="00C3115A" w:rsidRPr="00385E3D" w:rsidRDefault="00C3115A" w:rsidP="00C3115A">
      <w:pPr>
        <w:ind w:firstLine="709"/>
        <w:contextualSpacing/>
        <w:jc w:val="center"/>
        <w:rPr>
          <w:b/>
          <w:bCs/>
        </w:rPr>
      </w:pPr>
    </w:p>
    <w:p w:rsidR="00C3115A" w:rsidRPr="00385E3D" w:rsidRDefault="00B31462" w:rsidP="00C3115A">
      <w:pPr>
        <w:ind w:firstLine="709"/>
        <w:contextualSpacing/>
        <w:jc w:val="center"/>
        <w:rPr>
          <w:b/>
          <w:bCs/>
        </w:rPr>
      </w:pPr>
      <w:r>
        <w:rPr>
          <w:b/>
          <w:bCs/>
        </w:rPr>
        <w:t xml:space="preserve">  Создание в М</w:t>
      </w:r>
      <w:r w:rsidR="00C3115A" w:rsidRPr="00385E3D">
        <w:rPr>
          <w:b/>
          <w:bCs/>
        </w:rPr>
        <w:t>ОУ</w:t>
      </w:r>
      <w:r>
        <w:rPr>
          <w:b/>
          <w:bCs/>
        </w:rPr>
        <w:t xml:space="preserve"> Вочевская  </w:t>
      </w:r>
      <w:r w:rsidR="00C3115A" w:rsidRPr="00385E3D">
        <w:rPr>
          <w:b/>
          <w:bCs/>
        </w:rPr>
        <w:t>СОШ  информационно-</w:t>
      </w:r>
    </w:p>
    <w:p w:rsidR="00C3115A" w:rsidRPr="00385E3D" w:rsidRDefault="00C3115A" w:rsidP="00C3115A">
      <w:pPr>
        <w:ind w:firstLine="709"/>
        <w:contextualSpacing/>
        <w:jc w:val="center"/>
      </w:pPr>
      <w:r w:rsidRPr="00385E3D">
        <w:rPr>
          <w:b/>
          <w:bCs/>
        </w:rPr>
        <w:t>образовательной среды, соответствующей требованиям ФГОС</w:t>
      </w:r>
    </w:p>
    <w:p w:rsidR="00C3115A" w:rsidRDefault="00C3115A" w:rsidP="00C3115A">
      <w:pPr>
        <w:ind w:firstLine="567"/>
        <w:contextualSpacing/>
        <w:jc w:val="both"/>
        <w:rPr>
          <w:rFonts w:eastAsia="Calibri"/>
        </w:rPr>
      </w:pPr>
    </w:p>
    <w:tbl>
      <w:tblPr>
        <w:tblW w:w="0" w:type="auto"/>
        <w:tblCellMar>
          <w:top w:w="15" w:type="dxa"/>
          <w:left w:w="15" w:type="dxa"/>
          <w:bottom w:w="15" w:type="dxa"/>
          <w:right w:w="15" w:type="dxa"/>
        </w:tblCellMar>
        <w:tblLook w:val="00A0" w:firstRow="1" w:lastRow="0" w:firstColumn="1" w:lastColumn="0" w:noHBand="0" w:noVBand="0"/>
      </w:tblPr>
      <w:tblGrid>
        <w:gridCol w:w="632"/>
        <w:gridCol w:w="3966"/>
        <w:gridCol w:w="1645"/>
        <w:gridCol w:w="1717"/>
        <w:gridCol w:w="1425"/>
      </w:tblGrid>
      <w:tr w:rsidR="00B31462" w:rsidRPr="00B708A8" w:rsidTr="002A631B">
        <w:tc>
          <w:tcPr>
            <w:tcW w:w="717" w:type="dxa"/>
            <w:tcBorders>
              <w:top w:val="single" w:sz="6" w:space="0" w:color="000000"/>
              <w:left w:val="single" w:sz="6" w:space="0" w:color="000000"/>
              <w:bottom w:val="single" w:sz="6" w:space="0" w:color="000000"/>
              <w:right w:val="single" w:sz="6" w:space="0" w:color="000000"/>
            </w:tcBorders>
            <w:shd w:val="clear" w:color="auto" w:fill="FFFFFF"/>
          </w:tcPr>
          <w:p w:rsidR="00B31462" w:rsidRPr="00BE5622" w:rsidRDefault="00B31462" w:rsidP="002A631B">
            <w:pPr>
              <w:jc w:val="center"/>
              <w:rPr>
                <w:bCs/>
              </w:rPr>
            </w:pPr>
            <w:r w:rsidRPr="00BE5622">
              <w:rPr>
                <w:bCs/>
              </w:rPr>
              <w:t xml:space="preserve">№ </w:t>
            </w:r>
          </w:p>
          <w:p w:rsidR="00B31462" w:rsidRPr="00BE5622" w:rsidRDefault="00B31462" w:rsidP="002A631B">
            <w:pPr>
              <w:jc w:val="center"/>
            </w:pPr>
            <w:r w:rsidRPr="00BE5622">
              <w:rPr>
                <w:bCs/>
              </w:rPr>
              <w:t>п/п</w:t>
            </w:r>
          </w:p>
        </w:tc>
        <w:tc>
          <w:tcPr>
            <w:tcW w:w="4295" w:type="dxa"/>
            <w:tcBorders>
              <w:top w:val="single" w:sz="6" w:space="0" w:color="000000"/>
              <w:left w:val="single" w:sz="6" w:space="0" w:color="000000"/>
              <w:bottom w:val="single" w:sz="6" w:space="0" w:color="000000"/>
              <w:right w:val="single" w:sz="6" w:space="0" w:color="000000"/>
            </w:tcBorders>
            <w:shd w:val="clear" w:color="auto" w:fill="FFFFFF"/>
          </w:tcPr>
          <w:p w:rsidR="00B31462" w:rsidRPr="00BE5622" w:rsidRDefault="00B31462" w:rsidP="002A631B">
            <w:pPr>
              <w:ind w:firstLine="119"/>
              <w:jc w:val="center"/>
            </w:pPr>
            <w:r w:rsidRPr="00BE5622">
              <w:rPr>
                <w:bCs/>
              </w:rPr>
              <w:t>Необходимые средства</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Pr>
          <w:p w:rsidR="00B31462" w:rsidRPr="00BE5622" w:rsidRDefault="00B31462" w:rsidP="002A631B">
            <w:pPr>
              <w:ind w:firstLine="119"/>
              <w:jc w:val="center"/>
            </w:pPr>
            <w:r w:rsidRPr="00BE5622">
              <w:rPr>
                <w:bCs/>
              </w:rPr>
              <w:t>имеющееся в наличии</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Pr>
          <w:p w:rsidR="00B31462" w:rsidRPr="00BE5622" w:rsidRDefault="00B31462" w:rsidP="002A631B">
            <w:pPr>
              <w:ind w:firstLine="119"/>
              <w:jc w:val="center"/>
            </w:pPr>
            <w:r w:rsidRPr="00BE5622">
              <w:rPr>
                <w:bCs/>
              </w:rPr>
              <w:t>необходимое количество средств</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rsidR="00B31462" w:rsidRPr="00BE5622" w:rsidRDefault="00B31462" w:rsidP="002A631B">
            <w:pPr>
              <w:ind w:firstLine="119"/>
              <w:jc w:val="center"/>
              <w:rPr>
                <w:bCs/>
              </w:rPr>
            </w:pPr>
            <w:r>
              <w:rPr>
                <w:bCs/>
              </w:rPr>
              <w:t>Сроки обеспечения</w:t>
            </w:r>
          </w:p>
        </w:tc>
      </w:tr>
      <w:tr w:rsidR="00B31462" w:rsidRPr="00B708A8" w:rsidTr="002A631B">
        <w:tc>
          <w:tcPr>
            <w:tcW w:w="717" w:type="dxa"/>
            <w:tcBorders>
              <w:top w:val="single" w:sz="6" w:space="0" w:color="000000"/>
              <w:left w:val="single" w:sz="6" w:space="0" w:color="000000"/>
              <w:bottom w:val="single" w:sz="6" w:space="0" w:color="000000"/>
              <w:right w:val="single" w:sz="6" w:space="0" w:color="000000"/>
            </w:tcBorders>
            <w:shd w:val="clear" w:color="auto" w:fill="FFFFFF"/>
          </w:tcPr>
          <w:p w:rsidR="00B31462" w:rsidRPr="00B31462" w:rsidRDefault="00B31462" w:rsidP="002A631B">
            <w:pPr>
              <w:ind w:firstLine="119"/>
              <w:jc w:val="center"/>
              <w:rPr>
                <w:b/>
              </w:rPr>
            </w:pPr>
            <w:r w:rsidRPr="00B31462">
              <w:rPr>
                <w:b/>
              </w:rPr>
              <w:t>I</w:t>
            </w:r>
          </w:p>
        </w:tc>
        <w:tc>
          <w:tcPr>
            <w:tcW w:w="4295" w:type="dxa"/>
            <w:tcBorders>
              <w:top w:val="single" w:sz="6" w:space="0" w:color="000000"/>
              <w:left w:val="single" w:sz="6" w:space="0" w:color="000000"/>
              <w:bottom w:val="single" w:sz="6" w:space="0" w:color="000000"/>
              <w:right w:val="single" w:sz="6" w:space="0" w:color="000000"/>
            </w:tcBorders>
            <w:shd w:val="clear" w:color="auto" w:fill="FFFFFF"/>
          </w:tcPr>
          <w:p w:rsidR="00B31462" w:rsidRPr="00B31462" w:rsidRDefault="00B31462" w:rsidP="002A631B">
            <w:pPr>
              <w:ind w:firstLine="119"/>
              <w:rPr>
                <w:b/>
              </w:rPr>
            </w:pPr>
            <w:r w:rsidRPr="00B31462">
              <w:rPr>
                <w:b/>
              </w:rPr>
              <w:t>Технические средства</w:t>
            </w:r>
          </w:p>
          <w:p w:rsidR="00B31462" w:rsidRDefault="00B31462" w:rsidP="002A631B">
            <w:pPr>
              <w:ind w:firstLine="709"/>
              <w:jc w:val="both"/>
            </w:pPr>
            <w:r w:rsidRPr="00A75478">
              <w:t xml:space="preserve">мультимедийный проектор и экран; </w:t>
            </w:r>
            <w:r>
              <w:tab/>
              <w:t>многофункциональное устройство</w:t>
            </w:r>
          </w:p>
          <w:p w:rsidR="00B31462" w:rsidRDefault="00B31462" w:rsidP="002A631B">
            <w:pPr>
              <w:ind w:firstLine="709"/>
              <w:jc w:val="both"/>
            </w:pPr>
            <w:r w:rsidRPr="00A75478">
              <w:t xml:space="preserve">принтер монохромный; </w:t>
            </w:r>
          </w:p>
          <w:p w:rsidR="00B31462" w:rsidRDefault="00B31462" w:rsidP="002A631B">
            <w:pPr>
              <w:ind w:firstLine="709"/>
              <w:jc w:val="both"/>
            </w:pPr>
            <w:r w:rsidRPr="00A75478">
              <w:t xml:space="preserve">принтер цветной; </w:t>
            </w:r>
          </w:p>
          <w:p w:rsidR="00B31462" w:rsidRDefault="00B31462" w:rsidP="002A631B">
            <w:pPr>
              <w:ind w:firstLine="709"/>
              <w:jc w:val="both"/>
            </w:pPr>
            <w:r w:rsidRPr="00A75478">
              <w:t xml:space="preserve">фотопринтер; </w:t>
            </w:r>
          </w:p>
          <w:p w:rsidR="00B31462" w:rsidRDefault="00B31462" w:rsidP="002A631B">
            <w:pPr>
              <w:ind w:firstLine="709"/>
              <w:jc w:val="both"/>
            </w:pPr>
            <w:r w:rsidRPr="00A75478">
              <w:t xml:space="preserve">цифровой фотоаппарат; </w:t>
            </w:r>
          </w:p>
          <w:p w:rsidR="00B31462" w:rsidRDefault="00B31462" w:rsidP="002A631B">
            <w:pPr>
              <w:ind w:firstLine="709"/>
              <w:jc w:val="both"/>
            </w:pPr>
            <w:r w:rsidRPr="00A75478">
              <w:t xml:space="preserve">цифровая видеокамера; </w:t>
            </w:r>
          </w:p>
          <w:p w:rsidR="00B31462" w:rsidRDefault="00B31462" w:rsidP="002A631B">
            <w:pPr>
              <w:ind w:firstLine="709"/>
              <w:jc w:val="both"/>
            </w:pPr>
            <w:r w:rsidRPr="00A75478">
              <w:t xml:space="preserve">графический планшет; </w:t>
            </w:r>
          </w:p>
          <w:p w:rsidR="00B31462" w:rsidRDefault="00B31462" w:rsidP="002A631B">
            <w:pPr>
              <w:ind w:firstLine="709"/>
              <w:jc w:val="both"/>
            </w:pPr>
            <w:r w:rsidRPr="00A75478">
              <w:t xml:space="preserve">сканер; </w:t>
            </w:r>
          </w:p>
          <w:p w:rsidR="00B31462" w:rsidRDefault="00B31462" w:rsidP="002A631B">
            <w:pPr>
              <w:ind w:firstLine="709"/>
              <w:jc w:val="both"/>
            </w:pPr>
            <w:r w:rsidRPr="00A75478">
              <w:t xml:space="preserve">микрофон; </w:t>
            </w:r>
          </w:p>
          <w:p w:rsidR="00B31462" w:rsidRDefault="00B31462" w:rsidP="002A631B">
            <w:pPr>
              <w:ind w:firstLine="709"/>
              <w:jc w:val="both"/>
            </w:pPr>
            <w:r w:rsidRPr="00A75478">
              <w:t xml:space="preserve">музыкальная клавиатура; </w:t>
            </w:r>
            <w:r>
              <w:tab/>
            </w:r>
            <w:r w:rsidRPr="00A75478">
              <w:t xml:space="preserve">оборудование компьютерной сети; </w:t>
            </w:r>
            <w:r>
              <w:tab/>
            </w:r>
            <w:r w:rsidRPr="00A75478">
              <w:t xml:space="preserve">конструктор, позволяющий создавать компьютерно-управляемые движущиеся модели с обратной связью; </w:t>
            </w:r>
          </w:p>
          <w:p w:rsidR="00B31462" w:rsidRDefault="00B31462" w:rsidP="002A631B">
            <w:pPr>
              <w:ind w:firstLine="709"/>
              <w:jc w:val="both"/>
            </w:pPr>
            <w:r w:rsidRPr="00A75478">
              <w:t xml:space="preserve">цифровые датчики с интерфейсом; </w:t>
            </w:r>
            <w:r>
              <w:tab/>
            </w:r>
            <w:r w:rsidRPr="00A75478">
              <w:t>устройств</w:t>
            </w:r>
            <w:r>
              <w:t>о глобального позиционирования;</w:t>
            </w:r>
          </w:p>
          <w:p w:rsidR="00B31462" w:rsidRDefault="00B31462" w:rsidP="002A631B">
            <w:pPr>
              <w:ind w:firstLine="709"/>
              <w:jc w:val="both"/>
            </w:pPr>
            <w:r w:rsidRPr="00A75478">
              <w:t>цифровой микроскоп;</w:t>
            </w:r>
          </w:p>
          <w:p w:rsidR="00B31462" w:rsidRPr="00B708A8" w:rsidRDefault="00B31462" w:rsidP="002A631B">
            <w:pPr>
              <w:ind w:firstLine="709"/>
              <w:jc w:val="both"/>
              <w:rPr>
                <w:sz w:val="28"/>
                <w:szCs w:val="28"/>
              </w:rPr>
            </w:pPr>
            <w:r w:rsidRPr="00A75478">
              <w:t>доска со средствами, обеспечивающими обратную связь</w:t>
            </w:r>
            <w:r w:rsidRPr="00B708A8">
              <w:rPr>
                <w:sz w:val="28"/>
                <w:szCs w:val="28"/>
              </w:rPr>
              <w:t>.</w:t>
            </w:r>
          </w:p>
          <w:p w:rsidR="00B31462" w:rsidRPr="00A75478" w:rsidRDefault="00B31462" w:rsidP="002A631B">
            <w:pPr>
              <w:ind w:firstLine="119"/>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Default="00B31462" w:rsidP="002A631B">
            <w:pPr>
              <w:ind w:firstLine="119"/>
              <w:jc w:val="center"/>
            </w:pPr>
            <w:r>
              <w:t>4</w:t>
            </w:r>
          </w:p>
          <w:p w:rsidR="00B31462" w:rsidRDefault="00B31462" w:rsidP="002A631B">
            <w:pPr>
              <w:ind w:firstLine="119"/>
              <w:jc w:val="center"/>
            </w:pPr>
            <w:r>
              <w:t xml:space="preserve"> </w:t>
            </w:r>
          </w:p>
          <w:p w:rsidR="00B31462" w:rsidRDefault="00B31462" w:rsidP="002A631B">
            <w:pPr>
              <w:ind w:firstLine="119"/>
              <w:jc w:val="center"/>
            </w:pPr>
          </w:p>
          <w:p w:rsidR="00B31462" w:rsidRDefault="00B31462" w:rsidP="002A631B">
            <w:pPr>
              <w:ind w:firstLine="119"/>
              <w:jc w:val="center"/>
            </w:pPr>
            <w:r>
              <w:t>1</w:t>
            </w:r>
          </w:p>
          <w:p w:rsidR="00B31462" w:rsidRDefault="00B31462" w:rsidP="002A631B">
            <w:pPr>
              <w:ind w:firstLine="119"/>
              <w:jc w:val="center"/>
            </w:pPr>
            <w:r>
              <w:t>1</w:t>
            </w:r>
          </w:p>
          <w:p w:rsidR="00B31462" w:rsidRDefault="00B31462" w:rsidP="002A631B">
            <w:pPr>
              <w:ind w:firstLine="119"/>
              <w:jc w:val="center"/>
            </w:pPr>
            <w:r>
              <w:t>0</w:t>
            </w:r>
          </w:p>
          <w:p w:rsidR="00B31462" w:rsidRDefault="00B31462" w:rsidP="002A631B">
            <w:pPr>
              <w:ind w:firstLine="119"/>
              <w:jc w:val="center"/>
            </w:pPr>
            <w:r>
              <w:t>1</w:t>
            </w:r>
          </w:p>
          <w:p w:rsidR="00B31462" w:rsidRDefault="00B31462" w:rsidP="002A631B">
            <w:pPr>
              <w:ind w:firstLine="119"/>
              <w:jc w:val="center"/>
            </w:pPr>
            <w:r>
              <w:t>0</w:t>
            </w:r>
          </w:p>
          <w:p w:rsidR="00B31462" w:rsidRDefault="00B31462" w:rsidP="002A631B">
            <w:pPr>
              <w:ind w:firstLine="119"/>
              <w:jc w:val="center"/>
            </w:pPr>
            <w:r>
              <w:t>0</w:t>
            </w:r>
          </w:p>
          <w:p w:rsidR="00B31462" w:rsidRDefault="00B31462" w:rsidP="002A631B">
            <w:pPr>
              <w:ind w:firstLine="119"/>
              <w:jc w:val="center"/>
            </w:pPr>
            <w:r>
              <w:t>1</w:t>
            </w:r>
          </w:p>
          <w:p w:rsidR="00B31462" w:rsidRDefault="00B31462" w:rsidP="002A631B">
            <w:pPr>
              <w:ind w:firstLine="119"/>
              <w:jc w:val="center"/>
            </w:pPr>
            <w:r>
              <w:t>0</w:t>
            </w:r>
          </w:p>
          <w:p w:rsidR="00B31462" w:rsidRDefault="00B31462" w:rsidP="002A631B">
            <w:pPr>
              <w:ind w:firstLine="119"/>
              <w:jc w:val="center"/>
            </w:pPr>
            <w:r>
              <w:t>1</w:t>
            </w:r>
          </w:p>
          <w:p w:rsidR="00B31462" w:rsidRDefault="00B31462" w:rsidP="002A631B">
            <w:pPr>
              <w:ind w:firstLine="119"/>
              <w:jc w:val="center"/>
            </w:pPr>
            <w:r>
              <w:t>0</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0</w:t>
            </w:r>
          </w:p>
          <w:p w:rsidR="00B31462" w:rsidRDefault="00B31462" w:rsidP="002A631B">
            <w:pPr>
              <w:ind w:firstLine="119"/>
              <w:jc w:val="center"/>
            </w:pPr>
          </w:p>
          <w:p w:rsidR="00B31462" w:rsidRDefault="00B31462" w:rsidP="002A631B">
            <w:pPr>
              <w:ind w:firstLine="119"/>
              <w:jc w:val="center"/>
            </w:pPr>
            <w:r>
              <w:t>0</w:t>
            </w:r>
          </w:p>
          <w:p w:rsidR="00B31462" w:rsidRDefault="00B31462" w:rsidP="002A631B">
            <w:pPr>
              <w:ind w:firstLine="119"/>
              <w:jc w:val="center"/>
            </w:pPr>
          </w:p>
          <w:p w:rsidR="00B31462" w:rsidRDefault="00B31462" w:rsidP="002A631B">
            <w:pPr>
              <w:ind w:firstLine="119"/>
              <w:jc w:val="center"/>
            </w:pPr>
            <w:r>
              <w:t>0</w:t>
            </w:r>
          </w:p>
          <w:p w:rsidR="00B31462" w:rsidRPr="00A75478" w:rsidRDefault="00B31462" w:rsidP="002A631B">
            <w:pPr>
              <w:ind w:firstLine="119"/>
              <w:jc w:val="center"/>
            </w:pPr>
          </w:p>
        </w:tc>
        <w:tc>
          <w:tcPr>
            <w:tcW w:w="1820"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Default="00B31462" w:rsidP="002A631B">
            <w:pPr>
              <w:jc w:val="center"/>
            </w:pPr>
            <w:r>
              <w:t>2</w:t>
            </w:r>
          </w:p>
          <w:p w:rsidR="00B31462" w:rsidRDefault="00B31462" w:rsidP="002A631B">
            <w:pPr>
              <w:jc w:val="center"/>
            </w:pPr>
            <w:r>
              <w:t xml:space="preserve"> </w:t>
            </w:r>
          </w:p>
          <w:p w:rsidR="00B31462" w:rsidRDefault="00B31462" w:rsidP="002A631B">
            <w:pPr>
              <w:jc w:val="center"/>
            </w:pPr>
          </w:p>
          <w:p w:rsidR="00B31462" w:rsidRDefault="00B31462" w:rsidP="002A631B">
            <w:pPr>
              <w:jc w:val="center"/>
            </w:pPr>
            <w:r>
              <w:t>0</w:t>
            </w:r>
          </w:p>
          <w:p w:rsidR="00B31462" w:rsidRDefault="00B31462" w:rsidP="002A631B">
            <w:pPr>
              <w:jc w:val="center"/>
            </w:pPr>
            <w:r>
              <w:t>0</w:t>
            </w:r>
          </w:p>
          <w:p w:rsidR="00B31462" w:rsidRDefault="00B31462" w:rsidP="002A631B">
            <w:pPr>
              <w:jc w:val="center"/>
            </w:pPr>
            <w:r>
              <w:t>1</w:t>
            </w:r>
          </w:p>
          <w:p w:rsidR="00B31462" w:rsidRDefault="00B31462" w:rsidP="002A631B">
            <w:pPr>
              <w:jc w:val="center"/>
            </w:pPr>
            <w:r>
              <w:t>0</w:t>
            </w:r>
          </w:p>
          <w:p w:rsidR="00B31462" w:rsidRDefault="00B31462" w:rsidP="002A631B">
            <w:pPr>
              <w:jc w:val="center"/>
            </w:pPr>
            <w:r>
              <w:t>1</w:t>
            </w:r>
          </w:p>
          <w:p w:rsidR="00B31462" w:rsidRDefault="00B31462" w:rsidP="002A631B">
            <w:pPr>
              <w:jc w:val="center"/>
            </w:pPr>
            <w:r>
              <w:t>9</w:t>
            </w:r>
          </w:p>
          <w:p w:rsidR="00B31462" w:rsidRDefault="00B31462" w:rsidP="002A631B">
            <w:pPr>
              <w:jc w:val="center"/>
            </w:pPr>
            <w:r>
              <w:t>1</w:t>
            </w:r>
          </w:p>
          <w:p w:rsidR="00B31462" w:rsidRDefault="00B31462" w:rsidP="002A631B">
            <w:pPr>
              <w:jc w:val="center"/>
            </w:pPr>
            <w:r>
              <w:t>1</w:t>
            </w:r>
          </w:p>
          <w:p w:rsidR="00B31462" w:rsidRDefault="00B31462" w:rsidP="002A631B">
            <w:pPr>
              <w:jc w:val="center"/>
            </w:pPr>
            <w:r>
              <w:t>4</w:t>
            </w:r>
          </w:p>
          <w:p w:rsidR="00B31462" w:rsidRDefault="00B31462" w:rsidP="002A631B">
            <w:pPr>
              <w:jc w:val="center"/>
            </w:pPr>
            <w:r>
              <w:t>5</w:t>
            </w:r>
          </w:p>
          <w:p w:rsidR="00B31462" w:rsidRDefault="00B31462" w:rsidP="002A631B">
            <w:pPr>
              <w:jc w:val="center"/>
            </w:pPr>
          </w:p>
          <w:p w:rsidR="00B31462" w:rsidRDefault="00B31462" w:rsidP="002A631B">
            <w:pPr>
              <w:jc w:val="center"/>
            </w:pPr>
          </w:p>
          <w:p w:rsidR="00B31462" w:rsidRDefault="00B31462" w:rsidP="002A631B">
            <w:pPr>
              <w:jc w:val="center"/>
            </w:pPr>
          </w:p>
          <w:p w:rsidR="00B31462" w:rsidRDefault="00B31462" w:rsidP="002A631B">
            <w:pPr>
              <w:jc w:val="center"/>
            </w:pPr>
          </w:p>
          <w:p w:rsidR="00B31462" w:rsidRDefault="00B31462" w:rsidP="002A631B">
            <w:pPr>
              <w:jc w:val="center"/>
            </w:pPr>
          </w:p>
          <w:p w:rsidR="00B31462" w:rsidRDefault="00B31462" w:rsidP="002A631B">
            <w:pPr>
              <w:jc w:val="center"/>
            </w:pPr>
            <w:r>
              <w:t>9</w:t>
            </w:r>
          </w:p>
          <w:p w:rsidR="00B31462" w:rsidRDefault="00B31462" w:rsidP="002A631B">
            <w:pPr>
              <w:jc w:val="center"/>
            </w:pPr>
          </w:p>
          <w:p w:rsidR="00B31462" w:rsidRDefault="00B31462" w:rsidP="002A631B">
            <w:pPr>
              <w:jc w:val="center"/>
            </w:pPr>
            <w:r>
              <w:t>9</w:t>
            </w:r>
          </w:p>
          <w:p w:rsidR="00B31462" w:rsidRDefault="00B31462" w:rsidP="002A631B">
            <w:pPr>
              <w:jc w:val="center"/>
            </w:pPr>
          </w:p>
          <w:p w:rsidR="00B31462" w:rsidRDefault="00B31462" w:rsidP="002A631B">
            <w:pPr>
              <w:jc w:val="center"/>
            </w:pPr>
            <w:r>
              <w:t>5</w:t>
            </w:r>
          </w:p>
          <w:p w:rsidR="00B31462" w:rsidRPr="00A75478" w:rsidRDefault="00B31462" w:rsidP="002A631B">
            <w:pPr>
              <w:jc w:val="center"/>
            </w:pP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 xml:space="preserve"> 2017-2018 </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2016-2018</w:t>
            </w:r>
          </w:p>
        </w:tc>
      </w:tr>
      <w:tr w:rsidR="00B31462" w:rsidRPr="00B708A8" w:rsidTr="002A631B">
        <w:tc>
          <w:tcPr>
            <w:tcW w:w="717" w:type="dxa"/>
            <w:tcBorders>
              <w:top w:val="single" w:sz="6" w:space="0" w:color="000000"/>
              <w:left w:val="single" w:sz="6" w:space="0" w:color="000000"/>
              <w:bottom w:val="single" w:sz="6" w:space="0" w:color="000000"/>
              <w:right w:val="single" w:sz="6" w:space="0" w:color="000000"/>
            </w:tcBorders>
            <w:shd w:val="clear" w:color="auto" w:fill="FFFFFF"/>
          </w:tcPr>
          <w:p w:rsidR="00B31462" w:rsidRPr="00D164FB" w:rsidRDefault="00B31462" w:rsidP="002A631B">
            <w:pPr>
              <w:ind w:firstLine="119"/>
              <w:jc w:val="center"/>
              <w:rPr>
                <w:b/>
              </w:rPr>
            </w:pPr>
            <w:r w:rsidRPr="00D164FB">
              <w:rPr>
                <w:b/>
              </w:rPr>
              <w:t>II</w:t>
            </w:r>
          </w:p>
        </w:tc>
        <w:tc>
          <w:tcPr>
            <w:tcW w:w="4295" w:type="dxa"/>
            <w:tcBorders>
              <w:top w:val="single" w:sz="6" w:space="0" w:color="000000"/>
              <w:left w:val="single" w:sz="6" w:space="0" w:color="000000"/>
              <w:bottom w:val="single" w:sz="6" w:space="0" w:color="000000"/>
              <w:right w:val="single" w:sz="6" w:space="0" w:color="000000"/>
            </w:tcBorders>
            <w:shd w:val="clear" w:color="auto" w:fill="FFFFFF"/>
          </w:tcPr>
          <w:p w:rsidR="00B31462" w:rsidRPr="00B31462" w:rsidRDefault="00B31462" w:rsidP="002A631B">
            <w:pPr>
              <w:ind w:firstLine="119"/>
              <w:rPr>
                <w:b/>
              </w:rPr>
            </w:pPr>
            <w:r w:rsidRPr="00B31462">
              <w:rPr>
                <w:b/>
              </w:rPr>
              <w:t>Программные инструменты</w:t>
            </w:r>
          </w:p>
          <w:p w:rsidR="00B31462" w:rsidRDefault="00B31462" w:rsidP="002A631B">
            <w:pPr>
              <w:ind w:firstLine="709"/>
              <w:jc w:val="both"/>
            </w:pPr>
            <w:r w:rsidRPr="00BE5622">
              <w:t xml:space="preserve">операционные системы и служебные инструменты; </w:t>
            </w:r>
          </w:p>
          <w:p w:rsidR="00B31462" w:rsidRDefault="00B31462" w:rsidP="002A631B">
            <w:pPr>
              <w:ind w:firstLine="709"/>
              <w:jc w:val="both"/>
            </w:pPr>
            <w:r w:rsidRPr="00BE5622">
              <w:t xml:space="preserve">орфографический корректор для текстов на русском и иностранном языках; клавиатурный тренажер для русского и иностранного языков; </w:t>
            </w:r>
          </w:p>
          <w:p w:rsidR="00B31462" w:rsidRDefault="00B31462" w:rsidP="002A631B">
            <w:pPr>
              <w:ind w:firstLine="709"/>
              <w:jc w:val="both"/>
            </w:pPr>
            <w:r w:rsidRPr="00BE5622">
              <w:t xml:space="preserve">текстовый редактор для работы с русскими и иноязычными текстами; </w:t>
            </w:r>
            <w:r>
              <w:tab/>
            </w:r>
            <w:r w:rsidRPr="00BE5622">
              <w:t>инстру</w:t>
            </w:r>
            <w:r>
              <w:t>мент планирования деятельности;</w:t>
            </w:r>
          </w:p>
          <w:p w:rsidR="00B31462" w:rsidRDefault="00B31462" w:rsidP="002A631B">
            <w:pPr>
              <w:ind w:firstLine="709"/>
              <w:jc w:val="both"/>
            </w:pPr>
            <w:r w:rsidRPr="00BE5622">
              <w:t>графический редактор для обработки растровых изображений;</w:t>
            </w:r>
          </w:p>
          <w:p w:rsidR="00B31462" w:rsidRDefault="00B31462" w:rsidP="002A631B">
            <w:pPr>
              <w:ind w:firstLine="709"/>
              <w:jc w:val="both"/>
            </w:pPr>
            <w:r w:rsidRPr="00BE5622">
              <w:t xml:space="preserve"> графический редактор для обработки векторных изображений; </w:t>
            </w:r>
          </w:p>
          <w:p w:rsidR="00B31462" w:rsidRDefault="00B31462" w:rsidP="002A631B">
            <w:pPr>
              <w:ind w:firstLine="709"/>
              <w:jc w:val="both"/>
            </w:pPr>
            <w:r w:rsidRPr="00BE5622">
              <w:t xml:space="preserve">музыкальный редактор; </w:t>
            </w:r>
          </w:p>
          <w:p w:rsidR="00B31462" w:rsidRDefault="00B31462" w:rsidP="002A631B">
            <w:pPr>
              <w:ind w:firstLine="709"/>
              <w:jc w:val="both"/>
            </w:pPr>
            <w:r w:rsidRPr="00BE5622">
              <w:t xml:space="preserve">редактор подготовки презентаций; </w:t>
            </w:r>
            <w:r>
              <w:tab/>
            </w:r>
            <w:r w:rsidRPr="00BE5622">
              <w:t>редактор видео;</w:t>
            </w:r>
          </w:p>
          <w:p w:rsidR="00B31462" w:rsidRDefault="00B31462" w:rsidP="002A631B">
            <w:pPr>
              <w:ind w:firstLine="709"/>
              <w:jc w:val="both"/>
            </w:pPr>
            <w:r w:rsidRPr="00BE5622">
              <w:t xml:space="preserve">редактор звука; </w:t>
            </w:r>
          </w:p>
          <w:p w:rsidR="00B31462" w:rsidRDefault="00B31462" w:rsidP="002A631B">
            <w:pPr>
              <w:ind w:firstLine="709"/>
              <w:jc w:val="both"/>
            </w:pPr>
            <w:r w:rsidRPr="00BE5622">
              <w:t xml:space="preserve">ГИС; </w:t>
            </w:r>
          </w:p>
          <w:p w:rsidR="00B31462" w:rsidRDefault="00B31462" w:rsidP="002A631B">
            <w:pPr>
              <w:ind w:firstLine="709"/>
              <w:jc w:val="both"/>
            </w:pPr>
            <w:r w:rsidRPr="00BE5622">
              <w:t xml:space="preserve">редактор представления временнóй информации (линия времени); </w:t>
            </w:r>
          </w:p>
          <w:p w:rsidR="00B31462" w:rsidRDefault="00B31462" w:rsidP="002A631B">
            <w:pPr>
              <w:ind w:firstLine="709"/>
              <w:jc w:val="both"/>
            </w:pPr>
            <w:r w:rsidRPr="00BE5622">
              <w:t xml:space="preserve">редактор генеалогических деревьев; </w:t>
            </w:r>
            <w:r>
              <w:tab/>
            </w:r>
            <w:r w:rsidRPr="00BE5622">
              <w:t>цифро</w:t>
            </w:r>
            <w:r>
              <w:t>вой биологический определитель;</w:t>
            </w:r>
          </w:p>
          <w:p w:rsidR="00B31462" w:rsidRDefault="00B31462" w:rsidP="002A631B">
            <w:pPr>
              <w:ind w:firstLine="709"/>
              <w:jc w:val="both"/>
            </w:pPr>
            <w:r w:rsidRPr="00BE5622">
              <w:t xml:space="preserve">виртуальные лаборатории по учебным предметам; </w:t>
            </w:r>
          </w:p>
          <w:p w:rsidR="00B31462" w:rsidRDefault="00B31462" w:rsidP="002A631B">
            <w:pPr>
              <w:ind w:firstLine="709"/>
              <w:jc w:val="both"/>
            </w:pPr>
            <w:r>
              <w:t>среда</w:t>
            </w:r>
            <w:r w:rsidRPr="00BE5622">
              <w:t xml:space="preserve"> для дистанционного он-лайн и оф-лайн сетевого взаимодействия; </w:t>
            </w:r>
          </w:p>
          <w:p w:rsidR="00B31462" w:rsidRDefault="00B31462" w:rsidP="002A631B">
            <w:pPr>
              <w:ind w:firstLine="709"/>
              <w:jc w:val="both"/>
            </w:pPr>
            <w:r w:rsidRPr="00BE5622">
              <w:t xml:space="preserve">среда для интернет-публикаций; </w:t>
            </w:r>
            <w:r>
              <w:tab/>
            </w:r>
            <w:r w:rsidRPr="00BE5622">
              <w:t xml:space="preserve">редактор интернет-сайтов; </w:t>
            </w:r>
          </w:p>
          <w:p w:rsidR="00B31462" w:rsidRPr="00BE5622" w:rsidRDefault="00B31462" w:rsidP="002A631B">
            <w:pPr>
              <w:ind w:firstLine="709"/>
              <w:jc w:val="both"/>
            </w:pPr>
            <w:r w:rsidRPr="00BE5622">
              <w:t>редактор для совместного удаленного редактирования сообщений.</w:t>
            </w:r>
          </w:p>
          <w:p w:rsidR="00B31462" w:rsidRDefault="00B31462" w:rsidP="002A631B">
            <w:pPr>
              <w:ind w:firstLine="119"/>
            </w:pPr>
          </w:p>
          <w:p w:rsidR="00B31462" w:rsidRPr="00A75478" w:rsidRDefault="00B31462" w:rsidP="002A631B">
            <w:pPr>
              <w:ind w:firstLine="119"/>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Default="00B31462" w:rsidP="002A631B">
            <w:pPr>
              <w:ind w:firstLine="119"/>
              <w:jc w:val="center"/>
            </w:pPr>
            <w:r>
              <w:t>4</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6</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6</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0</w:t>
            </w:r>
          </w:p>
          <w:p w:rsidR="00B31462" w:rsidRDefault="00B31462" w:rsidP="002A631B">
            <w:pPr>
              <w:ind w:firstLine="119"/>
              <w:jc w:val="center"/>
            </w:pPr>
          </w:p>
          <w:p w:rsidR="00B31462" w:rsidRDefault="00B31462" w:rsidP="002A631B">
            <w:pPr>
              <w:ind w:firstLine="119"/>
              <w:jc w:val="center"/>
            </w:pPr>
            <w:r>
              <w:t>0</w:t>
            </w:r>
          </w:p>
          <w:p w:rsidR="00B31462" w:rsidRDefault="00B31462" w:rsidP="002A631B">
            <w:pPr>
              <w:ind w:firstLine="119"/>
              <w:jc w:val="center"/>
            </w:pPr>
          </w:p>
          <w:p w:rsidR="00B31462" w:rsidRDefault="00B31462" w:rsidP="002A631B">
            <w:pPr>
              <w:ind w:firstLine="119"/>
              <w:jc w:val="center"/>
            </w:pPr>
            <w:r>
              <w:t>0</w:t>
            </w:r>
          </w:p>
          <w:p w:rsidR="00B31462" w:rsidRDefault="00B31462" w:rsidP="002A631B">
            <w:pPr>
              <w:ind w:firstLine="119"/>
              <w:jc w:val="center"/>
            </w:pPr>
            <w:r>
              <w:t>0</w:t>
            </w:r>
          </w:p>
          <w:p w:rsidR="00B31462" w:rsidRDefault="00B31462" w:rsidP="002A631B">
            <w:pPr>
              <w:ind w:firstLine="119"/>
              <w:jc w:val="center"/>
            </w:pPr>
          </w:p>
          <w:p w:rsidR="00B31462" w:rsidRDefault="00B31462" w:rsidP="002A631B">
            <w:pPr>
              <w:ind w:firstLine="119"/>
              <w:jc w:val="center"/>
            </w:pPr>
            <w:r>
              <w:t>0</w:t>
            </w:r>
          </w:p>
          <w:p w:rsidR="00B31462" w:rsidRDefault="00B31462" w:rsidP="002A631B">
            <w:pPr>
              <w:ind w:firstLine="119"/>
              <w:jc w:val="center"/>
            </w:pPr>
            <w:r>
              <w:t>0</w:t>
            </w:r>
          </w:p>
          <w:p w:rsidR="00B31462" w:rsidRDefault="00B31462" w:rsidP="002A631B">
            <w:pPr>
              <w:ind w:firstLine="119"/>
              <w:jc w:val="center"/>
            </w:pPr>
          </w:p>
          <w:p w:rsidR="00B31462" w:rsidRDefault="00B31462" w:rsidP="002A631B">
            <w:pPr>
              <w:ind w:firstLine="119"/>
              <w:jc w:val="center"/>
            </w:pPr>
            <w:r>
              <w:t>0</w:t>
            </w:r>
          </w:p>
          <w:p w:rsidR="00B31462" w:rsidRDefault="00B31462" w:rsidP="002A631B">
            <w:pPr>
              <w:ind w:firstLine="119"/>
              <w:jc w:val="center"/>
            </w:pPr>
          </w:p>
          <w:p w:rsidR="00B31462" w:rsidRDefault="00D164FB" w:rsidP="002A631B">
            <w:pPr>
              <w:ind w:firstLine="119"/>
              <w:jc w:val="center"/>
            </w:pPr>
            <w:r>
              <w:t>0</w:t>
            </w:r>
          </w:p>
          <w:p w:rsidR="00B31462" w:rsidRDefault="00B31462" w:rsidP="002A631B">
            <w:pPr>
              <w:ind w:firstLine="119"/>
              <w:jc w:val="center"/>
            </w:pPr>
            <w:r>
              <w:t>0</w:t>
            </w:r>
          </w:p>
          <w:p w:rsidR="00D164FB" w:rsidRDefault="00D164FB" w:rsidP="002A631B">
            <w:pPr>
              <w:ind w:firstLine="119"/>
              <w:jc w:val="center"/>
            </w:pPr>
          </w:p>
          <w:p w:rsidR="00B31462" w:rsidRDefault="00B31462" w:rsidP="002A631B">
            <w:pPr>
              <w:ind w:firstLine="119"/>
              <w:jc w:val="center"/>
            </w:pPr>
            <w:r>
              <w:t>Имеется</w:t>
            </w:r>
          </w:p>
          <w:p w:rsidR="00D164FB" w:rsidRDefault="00D164FB" w:rsidP="002A631B">
            <w:pPr>
              <w:ind w:firstLine="119"/>
              <w:jc w:val="center"/>
            </w:pPr>
          </w:p>
          <w:p w:rsidR="00B31462" w:rsidRDefault="00B31462" w:rsidP="002A631B">
            <w:pPr>
              <w:ind w:firstLine="119"/>
              <w:jc w:val="center"/>
            </w:pPr>
            <w:r>
              <w:t>0</w:t>
            </w:r>
          </w:p>
          <w:p w:rsidR="00B31462" w:rsidRDefault="00B31462" w:rsidP="002A631B">
            <w:pPr>
              <w:ind w:firstLine="119"/>
              <w:jc w:val="center"/>
            </w:pPr>
            <w:r>
              <w:t>0</w:t>
            </w:r>
          </w:p>
          <w:p w:rsidR="00D164FB" w:rsidRDefault="00D164FB" w:rsidP="002A631B">
            <w:pPr>
              <w:ind w:firstLine="119"/>
              <w:jc w:val="center"/>
            </w:pPr>
          </w:p>
          <w:p w:rsidR="00D164FB" w:rsidRDefault="00D164FB" w:rsidP="002A631B">
            <w:pPr>
              <w:ind w:firstLine="119"/>
              <w:jc w:val="center"/>
            </w:pPr>
          </w:p>
          <w:p w:rsidR="00D164FB" w:rsidRDefault="00D164FB" w:rsidP="002A631B">
            <w:pPr>
              <w:ind w:firstLine="119"/>
              <w:jc w:val="center"/>
            </w:pPr>
            <w:r>
              <w:t>0</w:t>
            </w:r>
          </w:p>
          <w:p w:rsidR="00D164FB" w:rsidRDefault="00D164FB" w:rsidP="002A631B">
            <w:pPr>
              <w:ind w:firstLine="119"/>
              <w:jc w:val="center"/>
            </w:pPr>
          </w:p>
          <w:p w:rsidR="00D164FB" w:rsidRPr="00A75478" w:rsidRDefault="00D164FB" w:rsidP="002A631B">
            <w:pPr>
              <w:ind w:firstLine="119"/>
              <w:jc w:val="center"/>
            </w:pPr>
            <w:r>
              <w:t>0</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Default="00B31462" w:rsidP="002A631B">
            <w:pPr>
              <w:ind w:firstLine="119"/>
              <w:jc w:val="center"/>
            </w:pPr>
            <w:r>
              <w:t>0</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3</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3</w:t>
            </w:r>
          </w:p>
          <w:p w:rsidR="00B31462" w:rsidRDefault="00B31462" w:rsidP="002A631B">
            <w:pPr>
              <w:ind w:firstLine="119"/>
              <w:jc w:val="center"/>
            </w:pPr>
          </w:p>
          <w:p w:rsidR="00B31462" w:rsidRDefault="00B31462" w:rsidP="002A631B">
            <w:pPr>
              <w:ind w:firstLine="119"/>
              <w:jc w:val="center"/>
            </w:pPr>
          </w:p>
          <w:p w:rsidR="00B31462" w:rsidRDefault="00D164FB" w:rsidP="002A631B">
            <w:pPr>
              <w:ind w:firstLine="119"/>
              <w:jc w:val="center"/>
            </w:pPr>
            <w:r>
              <w:t>1</w:t>
            </w:r>
          </w:p>
          <w:p w:rsidR="00B31462" w:rsidRDefault="00B31462" w:rsidP="002A631B">
            <w:pPr>
              <w:ind w:firstLine="119"/>
              <w:jc w:val="center"/>
            </w:pPr>
          </w:p>
          <w:p w:rsidR="00B31462" w:rsidRDefault="00B31462" w:rsidP="002A631B">
            <w:pPr>
              <w:ind w:firstLine="119"/>
              <w:jc w:val="center"/>
            </w:pPr>
            <w:r>
              <w:t>1</w:t>
            </w:r>
          </w:p>
          <w:p w:rsidR="00B31462" w:rsidRDefault="00B31462" w:rsidP="002A631B">
            <w:pPr>
              <w:ind w:firstLine="119"/>
              <w:jc w:val="center"/>
            </w:pPr>
          </w:p>
          <w:p w:rsidR="00B31462" w:rsidRDefault="00B31462" w:rsidP="002A631B">
            <w:pPr>
              <w:ind w:firstLine="119"/>
              <w:jc w:val="center"/>
            </w:pPr>
            <w:r>
              <w:t>1</w:t>
            </w:r>
          </w:p>
          <w:p w:rsidR="00B31462" w:rsidRDefault="00D164FB" w:rsidP="002A631B">
            <w:pPr>
              <w:ind w:firstLine="119"/>
              <w:jc w:val="center"/>
            </w:pPr>
            <w:r>
              <w:t>1</w:t>
            </w:r>
          </w:p>
          <w:p w:rsidR="00D164FB" w:rsidRDefault="00D164FB" w:rsidP="002A631B">
            <w:pPr>
              <w:ind w:firstLine="119"/>
              <w:jc w:val="center"/>
            </w:pPr>
          </w:p>
          <w:p w:rsidR="00B31462" w:rsidRDefault="00B31462" w:rsidP="002A631B">
            <w:pPr>
              <w:ind w:firstLine="119"/>
              <w:jc w:val="center"/>
            </w:pPr>
            <w:r>
              <w:t>1</w:t>
            </w:r>
          </w:p>
          <w:p w:rsidR="00B31462" w:rsidRDefault="00B31462" w:rsidP="002A631B">
            <w:pPr>
              <w:ind w:firstLine="119"/>
              <w:jc w:val="center"/>
            </w:pPr>
            <w:r>
              <w:t>1</w:t>
            </w:r>
          </w:p>
          <w:p w:rsidR="00B31462" w:rsidRDefault="00B31462" w:rsidP="002A631B">
            <w:pPr>
              <w:ind w:firstLine="119"/>
              <w:jc w:val="center"/>
            </w:pPr>
          </w:p>
          <w:p w:rsidR="00B31462" w:rsidRDefault="00B31462" w:rsidP="002A631B">
            <w:pPr>
              <w:ind w:firstLine="119"/>
              <w:jc w:val="center"/>
            </w:pPr>
            <w:r>
              <w:t>1</w:t>
            </w:r>
          </w:p>
          <w:p w:rsidR="00B31462" w:rsidRDefault="00B31462" w:rsidP="002A631B">
            <w:pPr>
              <w:ind w:firstLine="119"/>
              <w:jc w:val="center"/>
            </w:pPr>
          </w:p>
          <w:p w:rsidR="00B31462" w:rsidRDefault="00B31462" w:rsidP="002A631B">
            <w:pPr>
              <w:ind w:firstLine="119"/>
              <w:jc w:val="center"/>
            </w:pPr>
            <w:r>
              <w:t>1</w:t>
            </w:r>
          </w:p>
          <w:p w:rsidR="00B31462" w:rsidRDefault="00B31462" w:rsidP="002A631B">
            <w:pPr>
              <w:ind w:firstLine="119"/>
              <w:jc w:val="center"/>
            </w:pPr>
            <w:r>
              <w:t>1</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D164FB" w:rsidP="002A631B">
            <w:pPr>
              <w:ind w:firstLine="119"/>
              <w:jc w:val="center"/>
            </w:pPr>
            <w:r>
              <w:t>5</w:t>
            </w:r>
          </w:p>
          <w:p w:rsidR="00B31462" w:rsidRDefault="00B31462" w:rsidP="002A631B">
            <w:pPr>
              <w:ind w:firstLine="119"/>
              <w:jc w:val="center"/>
            </w:pPr>
          </w:p>
          <w:p w:rsidR="00B31462" w:rsidRDefault="00B31462" w:rsidP="002A631B">
            <w:pPr>
              <w:ind w:firstLine="119"/>
              <w:jc w:val="center"/>
            </w:pPr>
          </w:p>
          <w:p w:rsidR="00D164FB" w:rsidRDefault="00D164FB" w:rsidP="002A631B">
            <w:pPr>
              <w:ind w:firstLine="119"/>
              <w:jc w:val="center"/>
            </w:pPr>
          </w:p>
          <w:p w:rsidR="00D164FB" w:rsidRDefault="00D164FB" w:rsidP="002A631B">
            <w:pPr>
              <w:ind w:firstLine="119"/>
              <w:jc w:val="center"/>
            </w:pPr>
            <w:r>
              <w:t>1</w:t>
            </w:r>
          </w:p>
          <w:p w:rsidR="00B31462" w:rsidRDefault="00B31462" w:rsidP="002A631B">
            <w:pPr>
              <w:ind w:firstLine="119"/>
              <w:jc w:val="center"/>
            </w:pPr>
          </w:p>
          <w:p w:rsidR="00B31462" w:rsidRDefault="00D164FB" w:rsidP="002A631B">
            <w:pPr>
              <w:ind w:firstLine="119"/>
              <w:jc w:val="center"/>
            </w:pPr>
            <w:r>
              <w:t>1</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Pr="00A75478" w:rsidRDefault="00B31462" w:rsidP="002A631B">
            <w:pPr>
              <w:ind w:firstLine="119"/>
            </w:pP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2016-2017</w:t>
            </w: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D164FB" w:rsidP="002A631B">
            <w:pPr>
              <w:ind w:firstLine="119"/>
              <w:jc w:val="center"/>
            </w:pPr>
            <w:r>
              <w:t>2015-2020</w:t>
            </w:r>
          </w:p>
        </w:tc>
      </w:tr>
      <w:tr w:rsidR="00B31462" w:rsidRPr="00B708A8" w:rsidTr="002A631B">
        <w:tc>
          <w:tcPr>
            <w:tcW w:w="717" w:type="dxa"/>
            <w:tcBorders>
              <w:top w:val="single" w:sz="6" w:space="0" w:color="000000"/>
              <w:left w:val="single" w:sz="6" w:space="0" w:color="000000"/>
              <w:bottom w:val="single" w:sz="6" w:space="0" w:color="000000"/>
              <w:right w:val="single" w:sz="6" w:space="0" w:color="000000"/>
            </w:tcBorders>
            <w:shd w:val="clear" w:color="auto" w:fill="FFFFFF"/>
          </w:tcPr>
          <w:p w:rsidR="00B31462" w:rsidRPr="00D164FB" w:rsidRDefault="00B31462" w:rsidP="002A631B">
            <w:pPr>
              <w:ind w:firstLine="119"/>
              <w:jc w:val="center"/>
              <w:rPr>
                <w:b/>
                <w:lang w:val="en-US"/>
              </w:rPr>
            </w:pPr>
            <w:r w:rsidRPr="00D164FB">
              <w:rPr>
                <w:b/>
              </w:rPr>
              <w:t>I</w:t>
            </w:r>
            <w:r w:rsidRPr="00D164FB">
              <w:rPr>
                <w:b/>
                <w:lang w:val="en-US"/>
              </w:rPr>
              <w:t>II</w:t>
            </w:r>
          </w:p>
        </w:tc>
        <w:tc>
          <w:tcPr>
            <w:tcW w:w="4295" w:type="dxa"/>
            <w:tcBorders>
              <w:top w:val="single" w:sz="6" w:space="0" w:color="000000"/>
              <w:left w:val="single" w:sz="6" w:space="0" w:color="000000"/>
              <w:bottom w:val="single" w:sz="6" w:space="0" w:color="000000"/>
              <w:right w:val="single" w:sz="6" w:space="0" w:color="000000"/>
            </w:tcBorders>
            <w:shd w:val="clear" w:color="auto" w:fill="FFFFFF"/>
          </w:tcPr>
          <w:p w:rsidR="00B31462" w:rsidRPr="00D164FB" w:rsidRDefault="00B31462" w:rsidP="002A631B">
            <w:pPr>
              <w:ind w:firstLine="119"/>
              <w:rPr>
                <w:b/>
              </w:rPr>
            </w:pPr>
            <w:r w:rsidRPr="00D164FB">
              <w:rPr>
                <w:b/>
              </w:rPr>
              <w:t>Отображение образовательного процесса в информационной среде</w:t>
            </w:r>
          </w:p>
          <w:p w:rsidR="00B31462" w:rsidRDefault="00B31462" w:rsidP="002A631B">
            <w:pPr>
              <w:ind w:firstLine="709"/>
              <w:jc w:val="both"/>
            </w:pPr>
            <w:r w:rsidRPr="005E0F93">
              <w:t xml:space="preserve">размещаются домашние задания (текстовая формулировка, видеофильм для анализа, географическая карта); </w:t>
            </w:r>
          </w:p>
          <w:p w:rsidR="00D164FB" w:rsidRDefault="00B31462" w:rsidP="002A631B">
            <w:pPr>
              <w:ind w:firstLine="709"/>
              <w:jc w:val="both"/>
            </w:pPr>
            <w:r w:rsidRPr="005E0F93">
              <w:t xml:space="preserve">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w:t>
            </w:r>
          </w:p>
          <w:p w:rsidR="00B31462" w:rsidRPr="005E0F93" w:rsidRDefault="00B31462" w:rsidP="002A631B">
            <w:pPr>
              <w:ind w:firstLine="709"/>
              <w:jc w:val="both"/>
            </w:pPr>
            <w:r w:rsidRPr="005E0F93">
              <w:t>осуществляется методическая поддержка учителей (интернет-школа, интернет-ИПК, мультимедиа коллекция).</w:t>
            </w:r>
          </w:p>
          <w:p w:rsidR="00B31462" w:rsidRPr="00A75478" w:rsidRDefault="00B31462" w:rsidP="002A631B">
            <w:pPr>
              <w:ind w:firstLine="119"/>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Да,  ГИС ЭО</w:t>
            </w:r>
          </w:p>
          <w:p w:rsidR="00B31462" w:rsidRDefault="00B31462" w:rsidP="002A631B">
            <w:pPr>
              <w:ind w:firstLine="119"/>
              <w:jc w:val="center"/>
            </w:pPr>
          </w:p>
          <w:p w:rsidR="00B31462" w:rsidRDefault="00B31462" w:rsidP="002A631B">
            <w:pPr>
              <w:ind w:firstLine="119"/>
              <w:jc w:val="center"/>
            </w:pPr>
          </w:p>
          <w:p w:rsidR="00D164FB" w:rsidRDefault="00D164FB" w:rsidP="002A631B">
            <w:pPr>
              <w:ind w:firstLine="119"/>
              <w:jc w:val="center"/>
            </w:pPr>
          </w:p>
          <w:p w:rsidR="00B31462" w:rsidRDefault="00D164FB" w:rsidP="002A631B">
            <w:pPr>
              <w:ind w:firstLine="119"/>
              <w:jc w:val="center"/>
            </w:pPr>
            <w:r>
              <w:t xml:space="preserve"> </w:t>
            </w:r>
          </w:p>
          <w:p w:rsidR="00B31462" w:rsidRDefault="00B31462" w:rsidP="002A631B">
            <w:pPr>
              <w:ind w:firstLine="119"/>
              <w:jc w:val="center"/>
            </w:pPr>
          </w:p>
          <w:p w:rsidR="00B31462" w:rsidRDefault="00B31462" w:rsidP="002A631B">
            <w:pPr>
              <w:ind w:firstLine="119"/>
              <w:jc w:val="center"/>
            </w:pPr>
            <w:r>
              <w:t>Да, сайт</w:t>
            </w:r>
          </w:p>
          <w:p w:rsidR="00B31462" w:rsidRDefault="00B31462" w:rsidP="002A631B">
            <w:pPr>
              <w:ind w:firstLine="119"/>
              <w:jc w:val="center"/>
            </w:pPr>
          </w:p>
          <w:p w:rsidR="00B31462" w:rsidRDefault="00B31462" w:rsidP="002A631B">
            <w:pPr>
              <w:ind w:firstLine="119"/>
              <w:jc w:val="center"/>
            </w:pPr>
          </w:p>
          <w:p w:rsidR="00D164FB" w:rsidRDefault="00D164FB" w:rsidP="002A631B">
            <w:pPr>
              <w:ind w:firstLine="119"/>
              <w:jc w:val="center"/>
            </w:pPr>
          </w:p>
          <w:p w:rsidR="00D164FB" w:rsidRDefault="00D164FB" w:rsidP="002A631B">
            <w:pPr>
              <w:ind w:firstLine="119"/>
              <w:jc w:val="center"/>
            </w:pPr>
          </w:p>
          <w:p w:rsidR="00B31462" w:rsidRPr="00A75478" w:rsidRDefault="00B31462" w:rsidP="002A631B">
            <w:pPr>
              <w:ind w:firstLine="119"/>
              <w:jc w:val="center"/>
            </w:pPr>
            <w:r>
              <w:t>нет</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Pr>
          <w:p w:rsidR="00B31462" w:rsidRPr="00A75478" w:rsidRDefault="00B31462" w:rsidP="002A631B">
            <w:pPr>
              <w:ind w:firstLine="119"/>
              <w:jc w:val="center"/>
            </w:pP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rsidR="00B31462" w:rsidRPr="00A75478" w:rsidRDefault="00B31462" w:rsidP="002A631B">
            <w:pPr>
              <w:ind w:firstLine="119"/>
              <w:jc w:val="center"/>
            </w:pPr>
          </w:p>
        </w:tc>
      </w:tr>
      <w:tr w:rsidR="00B31462" w:rsidRPr="00B708A8" w:rsidTr="002A631B">
        <w:tc>
          <w:tcPr>
            <w:tcW w:w="717" w:type="dxa"/>
            <w:tcBorders>
              <w:top w:val="single" w:sz="6" w:space="0" w:color="000000"/>
              <w:left w:val="single" w:sz="6" w:space="0" w:color="000000"/>
              <w:bottom w:val="single" w:sz="6" w:space="0" w:color="000000"/>
              <w:right w:val="single" w:sz="6" w:space="0" w:color="000000"/>
            </w:tcBorders>
            <w:shd w:val="clear" w:color="auto" w:fill="FFFFFF"/>
          </w:tcPr>
          <w:p w:rsidR="00B31462" w:rsidRPr="00A75478" w:rsidRDefault="00B31462" w:rsidP="002A631B">
            <w:pPr>
              <w:ind w:firstLine="119"/>
              <w:jc w:val="center"/>
            </w:pPr>
            <w:r>
              <w:rPr>
                <w:lang w:val="en-US"/>
              </w:rPr>
              <w:t>I</w:t>
            </w:r>
            <w:r w:rsidRPr="00A75478">
              <w:t>V</w:t>
            </w:r>
          </w:p>
        </w:tc>
        <w:tc>
          <w:tcPr>
            <w:tcW w:w="4295" w:type="dxa"/>
            <w:tcBorders>
              <w:top w:val="single" w:sz="6" w:space="0" w:color="000000"/>
              <w:left w:val="single" w:sz="6" w:space="0" w:color="000000"/>
              <w:bottom w:val="single" w:sz="6" w:space="0" w:color="000000"/>
              <w:right w:val="single" w:sz="6" w:space="0" w:color="000000"/>
            </w:tcBorders>
            <w:shd w:val="clear" w:color="auto" w:fill="FFFFFF"/>
          </w:tcPr>
          <w:p w:rsidR="00B31462" w:rsidRPr="00D164FB" w:rsidRDefault="00B31462" w:rsidP="002A631B">
            <w:pPr>
              <w:ind w:firstLine="119"/>
              <w:rPr>
                <w:b/>
              </w:rPr>
            </w:pPr>
            <w:r w:rsidRPr="00D164FB">
              <w:rPr>
                <w:b/>
              </w:rPr>
              <w:t>Компоненты на бумажных носителях</w:t>
            </w:r>
          </w:p>
          <w:p w:rsidR="00B31462" w:rsidRDefault="00B31462" w:rsidP="002A631B">
            <w:pPr>
              <w:ind w:firstLine="709"/>
              <w:jc w:val="both"/>
            </w:pPr>
            <w:r>
              <w:t>учебники (органайзеры);</w:t>
            </w:r>
          </w:p>
          <w:p w:rsidR="00B31462" w:rsidRPr="006B1E47" w:rsidRDefault="00B31462" w:rsidP="002A631B">
            <w:pPr>
              <w:ind w:firstLine="709"/>
              <w:jc w:val="both"/>
            </w:pPr>
            <w:r w:rsidRPr="006B1E47">
              <w:t>рабочие тетради (тетради-тренажеры).</w:t>
            </w:r>
          </w:p>
          <w:p w:rsidR="00B31462" w:rsidRPr="00A75478" w:rsidRDefault="00B31462" w:rsidP="002A631B">
            <w:pPr>
              <w:ind w:firstLine="119"/>
            </w:pPr>
          </w:p>
        </w:tc>
        <w:tc>
          <w:tcPr>
            <w:tcW w:w="1776"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D164FB" w:rsidRDefault="00D164FB" w:rsidP="002A631B">
            <w:pPr>
              <w:ind w:firstLine="119"/>
              <w:jc w:val="center"/>
            </w:pPr>
          </w:p>
          <w:p w:rsidR="00B31462" w:rsidRDefault="00B31462" w:rsidP="002A631B">
            <w:pPr>
              <w:ind w:firstLine="119"/>
              <w:jc w:val="center"/>
            </w:pPr>
            <w:r>
              <w:t>0</w:t>
            </w:r>
          </w:p>
          <w:p w:rsidR="00B31462" w:rsidRPr="00A75478" w:rsidRDefault="00B31462" w:rsidP="002A631B">
            <w:pPr>
              <w:ind w:firstLine="119"/>
              <w:jc w:val="center"/>
            </w:pPr>
            <w:r>
              <w:t>0</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D164FB" w:rsidRDefault="00D164FB" w:rsidP="002A631B">
            <w:pPr>
              <w:ind w:firstLine="119"/>
              <w:jc w:val="center"/>
            </w:pPr>
          </w:p>
          <w:p w:rsidR="00D164FB" w:rsidRPr="00A75478" w:rsidRDefault="00D164FB" w:rsidP="002A631B">
            <w:pPr>
              <w:ind w:firstLine="119"/>
              <w:jc w:val="center"/>
            </w:pP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rsidR="00B31462" w:rsidRPr="00A75478" w:rsidRDefault="00B31462" w:rsidP="002A631B">
            <w:pPr>
              <w:ind w:firstLine="119"/>
              <w:jc w:val="center"/>
            </w:pPr>
          </w:p>
        </w:tc>
      </w:tr>
      <w:tr w:rsidR="00B31462" w:rsidRPr="00B708A8" w:rsidTr="002A631B">
        <w:tc>
          <w:tcPr>
            <w:tcW w:w="717" w:type="dxa"/>
            <w:tcBorders>
              <w:top w:val="single" w:sz="6" w:space="0" w:color="000000"/>
              <w:left w:val="single" w:sz="6" w:space="0" w:color="000000"/>
              <w:bottom w:val="single" w:sz="6" w:space="0" w:color="000000"/>
              <w:right w:val="single" w:sz="6" w:space="0" w:color="000000"/>
            </w:tcBorders>
            <w:shd w:val="clear" w:color="auto" w:fill="FFFFFF"/>
          </w:tcPr>
          <w:p w:rsidR="00B31462" w:rsidRPr="00DC3665" w:rsidRDefault="00B31462" w:rsidP="002A631B">
            <w:pPr>
              <w:ind w:firstLine="119"/>
              <w:jc w:val="center"/>
              <w:rPr>
                <w:lang w:val="en-US"/>
              </w:rPr>
            </w:pPr>
            <w:r>
              <w:t>V</w:t>
            </w:r>
          </w:p>
        </w:tc>
        <w:tc>
          <w:tcPr>
            <w:tcW w:w="4295" w:type="dxa"/>
            <w:tcBorders>
              <w:top w:val="single" w:sz="6" w:space="0" w:color="000000"/>
              <w:left w:val="single" w:sz="6" w:space="0" w:color="000000"/>
              <w:bottom w:val="single" w:sz="6" w:space="0" w:color="000000"/>
              <w:right w:val="single" w:sz="6" w:space="0" w:color="000000"/>
            </w:tcBorders>
            <w:shd w:val="clear" w:color="auto" w:fill="FFFFFF"/>
          </w:tcPr>
          <w:p w:rsidR="00B31462" w:rsidRPr="00D164FB" w:rsidRDefault="00B31462" w:rsidP="002A631B">
            <w:pPr>
              <w:ind w:firstLine="119"/>
              <w:rPr>
                <w:b/>
              </w:rPr>
            </w:pPr>
            <w:r w:rsidRPr="00D164FB">
              <w:rPr>
                <w:b/>
              </w:rPr>
              <w:t>Компоненты на CD и DVD</w:t>
            </w:r>
          </w:p>
          <w:p w:rsidR="00B31462" w:rsidRDefault="00B31462" w:rsidP="002A631B">
            <w:pPr>
              <w:ind w:firstLine="119"/>
            </w:pPr>
            <w:r w:rsidRPr="006B1E47">
              <w:t xml:space="preserve">электронные приложения к учебникам; электронные наглядные </w:t>
            </w:r>
            <w:r>
              <w:t>пособия; электронные тренажеры;</w:t>
            </w:r>
          </w:p>
          <w:p w:rsidR="00B31462" w:rsidRPr="006B1E47" w:rsidRDefault="00B31462" w:rsidP="002A631B">
            <w:pPr>
              <w:ind w:firstLine="119"/>
            </w:pPr>
            <w:r w:rsidRPr="006B1E47">
              <w:t>электронные практикумы.</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r>
              <w:rPr>
                <w:lang w:val="en-US"/>
              </w:rPr>
              <w:t>CD</w:t>
            </w:r>
            <w:r w:rsidR="00D164FB">
              <w:t>-</w:t>
            </w:r>
            <w:r w:rsidRPr="00153231">
              <w:t>53</w:t>
            </w:r>
            <w:r>
              <w:t xml:space="preserve"> экз.</w:t>
            </w:r>
          </w:p>
          <w:p w:rsidR="00B31462" w:rsidRPr="00153231" w:rsidRDefault="00D164FB" w:rsidP="002A631B">
            <w:pPr>
              <w:ind w:firstLine="119"/>
              <w:jc w:val="center"/>
            </w:pPr>
            <w:r>
              <w:t xml:space="preserve"> </w:t>
            </w:r>
          </w:p>
          <w:p w:rsidR="00B31462" w:rsidRDefault="00D164FB" w:rsidP="002A631B">
            <w:pPr>
              <w:ind w:firstLine="119"/>
              <w:jc w:val="center"/>
            </w:pPr>
            <w:r>
              <w:t xml:space="preserve"> </w:t>
            </w:r>
          </w:p>
          <w:p w:rsidR="00B31462" w:rsidRDefault="00D164FB" w:rsidP="002A631B">
            <w:pPr>
              <w:ind w:firstLine="119"/>
              <w:jc w:val="center"/>
            </w:pPr>
            <w:r>
              <w:t xml:space="preserve"> </w:t>
            </w:r>
          </w:p>
          <w:p w:rsidR="00B31462" w:rsidRPr="00A75478" w:rsidRDefault="00B31462" w:rsidP="002A631B">
            <w:pPr>
              <w:ind w:firstLine="119"/>
              <w:jc w:val="center"/>
            </w:pPr>
          </w:p>
        </w:tc>
        <w:tc>
          <w:tcPr>
            <w:tcW w:w="1820"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Pr="00A75478" w:rsidRDefault="00B31462" w:rsidP="002A631B">
            <w:pPr>
              <w:ind w:firstLine="119"/>
              <w:jc w:val="center"/>
            </w:pPr>
            <w:r>
              <w:t>По остальным предметам учебного плана</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tc>
      </w:tr>
      <w:tr w:rsidR="00B31462" w:rsidRPr="00B708A8" w:rsidTr="002A631B">
        <w:tc>
          <w:tcPr>
            <w:tcW w:w="717"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r>
              <w:t>V</w:t>
            </w:r>
            <w:r w:rsidRPr="00A75478">
              <w:t xml:space="preserve"> I</w:t>
            </w:r>
          </w:p>
        </w:tc>
        <w:tc>
          <w:tcPr>
            <w:tcW w:w="4295" w:type="dxa"/>
            <w:tcBorders>
              <w:top w:val="single" w:sz="6" w:space="0" w:color="000000"/>
              <w:left w:val="single" w:sz="6" w:space="0" w:color="000000"/>
              <w:bottom w:val="single" w:sz="6" w:space="0" w:color="000000"/>
              <w:right w:val="single" w:sz="6" w:space="0" w:color="000000"/>
            </w:tcBorders>
            <w:shd w:val="clear" w:color="auto" w:fill="FFFFFF"/>
          </w:tcPr>
          <w:p w:rsidR="00B31462" w:rsidRPr="00D164FB" w:rsidRDefault="00B31462" w:rsidP="002A631B">
            <w:pPr>
              <w:ind w:firstLine="119"/>
              <w:rPr>
                <w:b/>
              </w:rPr>
            </w:pPr>
            <w:r w:rsidRPr="00D164FB">
              <w:rPr>
                <w:b/>
              </w:rPr>
              <w:t>Обеспечение технической, методической и организационной поддержки</w:t>
            </w:r>
          </w:p>
          <w:p w:rsidR="00B31462" w:rsidRPr="00C93FF5" w:rsidRDefault="00B31462" w:rsidP="002A631B">
            <w:pPr>
              <w:ind w:firstLine="119"/>
            </w:pPr>
            <w:r w:rsidRPr="00C93FF5">
              <w:t>Подготовка локальных актов</w:t>
            </w:r>
          </w:p>
          <w:p w:rsidR="00B31462" w:rsidRPr="00C93FF5" w:rsidRDefault="00B31462" w:rsidP="002A631B">
            <w:pPr>
              <w:ind w:firstLine="119"/>
            </w:pPr>
            <w:r w:rsidRPr="00C93FF5">
              <w:t>разработка планов, дорожных карт; заключение договоров;</w:t>
            </w:r>
          </w:p>
          <w:p w:rsidR="00B31462" w:rsidRPr="00C93FF5" w:rsidRDefault="00B31462" w:rsidP="002A631B">
            <w:pPr>
              <w:ind w:firstLine="119"/>
            </w:pPr>
            <w:r w:rsidRPr="00C93FF5">
              <w:t>подготовка распорядительных документов</w:t>
            </w:r>
          </w:p>
          <w:p w:rsidR="00B31462" w:rsidRPr="00C93FF5" w:rsidRDefault="00B31462" w:rsidP="00D164FB">
            <w:pPr>
              <w:ind w:firstLine="119"/>
            </w:pPr>
            <w:r w:rsidRPr="00C93FF5">
              <w:t>подготовка программ формирования ИКТ-компетентности работников</w:t>
            </w:r>
            <w:r>
              <w:t xml:space="preserve"> (инд. планов)</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r>
              <w:t>Да</w:t>
            </w:r>
          </w:p>
          <w:p w:rsidR="00B31462" w:rsidRDefault="00B31462" w:rsidP="002A631B">
            <w:pPr>
              <w:ind w:firstLine="119"/>
              <w:jc w:val="center"/>
            </w:pPr>
            <w:r>
              <w:t>Да</w:t>
            </w:r>
          </w:p>
          <w:p w:rsidR="00D164FB" w:rsidRDefault="00D164FB" w:rsidP="002A631B">
            <w:pPr>
              <w:ind w:firstLine="119"/>
              <w:jc w:val="center"/>
            </w:pPr>
          </w:p>
          <w:p w:rsidR="00B31462" w:rsidRDefault="00B31462" w:rsidP="002A631B">
            <w:pPr>
              <w:ind w:firstLine="119"/>
              <w:jc w:val="center"/>
            </w:pPr>
            <w:r>
              <w:t>Да</w:t>
            </w:r>
          </w:p>
          <w:p w:rsidR="00D164FB" w:rsidRDefault="00D164FB" w:rsidP="002A631B">
            <w:pPr>
              <w:ind w:firstLine="119"/>
              <w:jc w:val="center"/>
            </w:pPr>
          </w:p>
          <w:p w:rsidR="00B31462" w:rsidRDefault="00B31462" w:rsidP="002A631B">
            <w:pPr>
              <w:ind w:firstLine="119"/>
              <w:jc w:val="center"/>
            </w:pPr>
            <w:r>
              <w:t>Да</w:t>
            </w:r>
          </w:p>
          <w:p w:rsidR="00B31462" w:rsidRDefault="00B31462" w:rsidP="002A631B">
            <w:pPr>
              <w:ind w:firstLine="119"/>
              <w:jc w:val="center"/>
            </w:pPr>
          </w:p>
          <w:p w:rsidR="00B31462" w:rsidRDefault="00D164FB" w:rsidP="002A631B">
            <w:pPr>
              <w:ind w:firstLine="119"/>
              <w:jc w:val="center"/>
            </w:pPr>
            <w:r>
              <w:t xml:space="preserve"> </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B31462" w:rsidP="002A631B">
            <w:pPr>
              <w:ind w:firstLine="119"/>
              <w:jc w:val="center"/>
            </w:pPr>
          </w:p>
          <w:p w:rsidR="00B31462" w:rsidRDefault="00D164FB" w:rsidP="002A631B">
            <w:pPr>
              <w:ind w:firstLine="119"/>
              <w:jc w:val="center"/>
            </w:pPr>
            <w:r>
              <w:t>2015-2020</w:t>
            </w:r>
          </w:p>
        </w:tc>
      </w:tr>
    </w:tbl>
    <w:p w:rsidR="00B31462" w:rsidRDefault="00B31462" w:rsidP="00C3115A">
      <w:pPr>
        <w:ind w:firstLine="567"/>
        <w:contextualSpacing/>
        <w:jc w:val="both"/>
        <w:rPr>
          <w:rFonts w:eastAsia="Calibri"/>
        </w:rPr>
      </w:pPr>
    </w:p>
    <w:p w:rsidR="00B31462" w:rsidRPr="00385E3D" w:rsidRDefault="00B31462" w:rsidP="00C3115A">
      <w:pPr>
        <w:ind w:firstLine="567"/>
        <w:contextualSpacing/>
        <w:jc w:val="both"/>
        <w:rPr>
          <w:rFonts w:eastAsia="Calibri"/>
        </w:rPr>
      </w:pPr>
    </w:p>
    <w:p w:rsidR="00C3115A" w:rsidRPr="00385E3D" w:rsidRDefault="00C3115A" w:rsidP="00C3115A">
      <w:pPr>
        <w:ind w:firstLine="567"/>
        <w:contextualSpacing/>
        <w:jc w:val="both"/>
      </w:pPr>
      <w:r w:rsidRPr="00385E3D">
        <w:t>Одним из составляющих компонентов информационных условий является официальный сайт школы.</w:t>
      </w:r>
    </w:p>
    <w:p w:rsidR="00C3115A" w:rsidRPr="00385E3D" w:rsidRDefault="009C2639" w:rsidP="00C3115A">
      <w:pPr>
        <w:ind w:firstLine="567"/>
        <w:contextualSpacing/>
        <w:jc w:val="center"/>
        <w:rPr>
          <w:rFonts w:eastAsia="Calibri"/>
          <w:b/>
        </w:rPr>
      </w:pPr>
      <w:r>
        <w:rPr>
          <w:rFonts w:eastAsia="Calibri"/>
          <w:b/>
        </w:rPr>
        <w:t>Характеристика сайта М</w:t>
      </w:r>
      <w:r w:rsidR="00C3115A" w:rsidRPr="00385E3D">
        <w:rPr>
          <w:rFonts w:eastAsia="Calibri"/>
          <w:b/>
        </w:rPr>
        <w:t xml:space="preserve">ОУ </w:t>
      </w:r>
      <w:r>
        <w:rPr>
          <w:rFonts w:eastAsia="Calibri"/>
          <w:b/>
        </w:rPr>
        <w:t xml:space="preserve">Вочевская СОШ </w:t>
      </w:r>
    </w:p>
    <w:p w:rsidR="009C2639" w:rsidRDefault="009C2639" w:rsidP="00C3115A">
      <w:pPr>
        <w:ind w:firstLine="567"/>
        <w:contextualSpacing/>
        <w:jc w:val="both"/>
        <w:rPr>
          <w:rFonts w:eastAsia="Calibri"/>
        </w:rPr>
      </w:pPr>
    </w:p>
    <w:p w:rsidR="00C3115A" w:rsidRPr="00385E3D" w:rsidRDefault="009C2639" w:rsidP="00C3115A">
      <w:pPr>
        <w:ind w:firstLine="567"/>
        <w:contextualSpacing/>
        <w:jc w:val="both"/>
        <w:rPr>
          <w:rFonts w:eastAsia="Calibri"/>
        </w:rPr>
      </w:pPr>
      <w:r>
        <w:rPr>
          <w:rFonts w:eastAsia="Calibri"/>
        </w:rPr>
        <w:t>Адрес сайта М</w:t>
      </w:r>
      <w:r w:rsidR="00C3115A" w:rsidRPr="00385E3D">
        <w:rPr>
          <w:rFonts w:eastAsia="Calibri"/>
        </w:rPr>
        <w:t xml:space="preserve">ОУ </w:t>
      </w:r>
      <w:r>
        <w:rPr>
          <w:rFonts w:eastAsia="Calibri"/>
        </w:rPr>
        <w:t xml:space="preserve"> Вочевская СОШ </w:t>
      </w:r>
      <w:r w:rsidR="00C3115A" w:rsidRPr="00385E3D">
        <w:rPr>
          <w:rFonts w:eastAsia="Calibri"/>
        </w:rPr>
        <w:t xml:space="preserve"> в сети Интернет – </w:t>
      </w:r>
      <w:hyperlink r:id="rId68" w:history="1"/>
      <w:r>
        <w:rPr>
          <w:rStyle w:val="ab"/>
          <w:rFonts w:eastAsia="Calibri"/>
        </w:rPr>
        <w:t xml:space="preserve"> </w:t>
      </w:r>
      <w:hyperlink r:id="rId69" w:history="1">
        <w:r w:rsidRPr="006D4A14">
          <w:rPr>
            <w:rStyle w:val="ab"/>
            <w:rFonts w:eastAsia="Calibri"/>
          </w:rPr>
          <w:t>http://vochshkola.ucoz.ru/</w:t>
        </w:r>
      </w:hyperlink>
      <w:r>
        <w:rPr>
          <w:rStyle w:val="ab"/>
          <w:rFonts w:eastAsia="Calibri"/>
        </w:rPr>
        <w:t xml:space="preserve"> </w:t>
      </w:r>
    </w:p>
    <w:p w:rsidR="00C3115A" w:rsidRPr="00385E3D" w:rsidRDefault="009C2639" w:rsidP="00C3115A">
      <w:pPr>
        <w:ind w:firstLine="567"/>
        <w:contextualSpacing/>
        <w:jc w:val="both"/>
        <w:rPr>
          <w:rFonts w:eastAsia="Calibri"/>
        </w:rPr>
      </w:pPr>
      <w:r>
        <w:t>Сайт М</w:t>
      </w:r>
      <w:r w:rsidR="00C3115A" w:rsidRPr="00385E3D">
        <w:t>О</w:t>
      </w:r>
      <w:r>
        <w:t xml:space="preserve">У Вочевская СОШ </w:t>
      </w:r>
      <w:r w:rsidR="00C3115A" w:rsidRPr="00385E3D">
        <w:t xml:space="preserve"> является современным и удобным средством решения многих задач, возникающих в процессе деятельности образовательного учреждения (в том числе учебных, воспитательных, хозяйственных, кадровых, задач взаимодействия и других). Основной целью деятельности сайта является упрощение решения таких задач либо полное их решение за счёт реализации высокого потенциала новых информационных технологий.</w:t>
      </w:r>
    </w:p>
    <w:p w:rsidR="00C3115A" w:rsidRPr="00385E3D" w:rsidRDefault="00C3115A" w:rsidP="00C3115A">
      <w:pPr>
        <w:ind w:firstLine="567"/>
        <w:contextualSpacing/>
        <w:jc w:val="both"/>
        <w:rPr>
          <w:rFonts w:eastAsia="Calibri"/>
        </w:rPr>
      </w:pPr>
      <w:r w:rsidRPr="00385E3D">
        <w:t>Основные функции (задачи) сайта:</w:t>
      </w:r>
    </w:p>
    <w:p w:rsidR="00C3115A" w:rsidRPr="00385E3D" w:rsidRDefault="00C3115A" w:rsidP="009637F1">
      <w:pPr>
        <w:numPr>
          <w:ilvl w:val="0"/>
          <w:numId w:val="158"/>
        </w:numPr>
        <w:contextualSpacing/>
        <w:jc w:val="both"/>
      </w:pPr>
      <w:r w:rsidRPr="00385E3D">
        <w:t>обеспечивать открытос</w:t>
      </w:r>
      <w:r w:rsidR="009C2639">
        <w:t>ть и доступность деятельности М</w:t>
      </w:r>
      <w:r w:rsidRPr="00385E3D">
        <w:t>ОУ</w:t>
      </w:r>
      <w:r w:rsidR="009C2639">
        <w:t xml:space="preserve"> Вочевская СОШ</w:t>
      </w:r>
      <w:r w:rsidRPr="00385E3D">
        <w:t>;</w:t>
      </w:r>
    </w:p>
    <w:p w:rsidR="00C3115A" w:rsidRPr="00385E3D" w:rsidRDefault="00C3115A" w:rsidP="009637F1">
      <w:pPr>
        <w:numPr>
          <w:ilvl w:val="0"/>
          <w:numId w:val="158"/>
        </w:numPr>
        <w:contextualSpacing/>
        <w:jc w:val="both"/>
      </w:pPr>
      <w:r w:rsidRPr="00385E3D">
        <w:t>предоставлять актуальную информацию для учащихся и их родителей (законных представителей) в короткие сроки (о планируемых мероприятиях, результатах олимпиад, экзаменов, другие срочные сообщения);</w:t>
      </w:r>
    </w:p>
    <w:p w:rsidR="00C3115A" w:rsidRPr="00385E3D" w:rsidRDefault="009C2639" w:rsidP="009637F1">
      <w:pPr>
        <w:numPr>
          <w:ilvl w:val="0"/>
          <w:numId w:val="158"/>
        </w:numPr>
        <w:contextualSpacing/>
        <w:jc w:val="both"/>
      </w:pPr>
      <w:r>
        <w:t>презентовать  М</w:t>
      </w:r>
      <w:r w:rsidR="00C3115A" w:rsidRPr="00385E3D">
        <w:t>ОУ</w:t>
      </w:r>
      <w:r>
        <w:t xml:space="preserve"> Вочевская СОШ </w:t>
      </w:r>
      <w:r w:rsidR="00C3115A" w:rsidRPr="00385E3D">
        <w:t xml:space="preserve">  достижения учащихся и педагогического коллектива, его особенности, историю развития,  реализуемые образовательные программы, формирование позитивного имиджа школы;</w:t>
      </w:r>
    </w:p>
    <w:p w:rsidR="00C3115A" w:rsidRPr="00385E3D" w:rsidRDefault="00C3115A" w:rsidP="009637F1">
      <w:pPr>
        <w:numPr>
          <w:ilvl w:val="0"/>
          <w:numId w:val="158"/>
        </w:numPr>
        <w:contextualSpacing/>
        <w:jc w:val="both"/>
      </w:pPr>
      <w:r w:rsidRPr="00385E3D">
        <w:t>демонстрировать опыт деятельности и  достижений педагогов и учащихся образовательного учреждения.</w:t>
      </w:r>
    </w:p>
    <w:p w:rsidR="00C3115A" w:rsidRPr="00385E3D" w:rsidRDefault="00C3115A" w:rsidP="009637F1">
      <w:pPr>
        <w:numPr>
          <w:ilvl w:val="0"/>
          <w:numId w:val="158"/>
        </w:numPr>
        <w:contextualSpacing/>
        <w:jc w:val="both"/>
      </w:pPr>
      <w:r w:rsidRPr="00385E3D">
        <w:t>предоставлять возможность заинтересованным посетителям задать вопросы учителям и администрации, а также получить на них ответ;</w:t>
      </w:r>
    </w:p>
    <w:p w:rsidR="00C3115A" w:rsidRPr="00385E3D" w:rsidRDefault="00C3115A" w:rsidP="009637F1">
      <w:pPr>
        <w:numPr>
          <w:ilvl w:val="0"/>
          <w:numId w:val="158"/>
        </w:numPr>
        <w:contextualSpacing/>
        <w:jc w:val="both"/>
      </w:pPr>
      <w:r w:rsidRPr="00385E3D">
        <w:t>служить местом публикации работ учеников и педагогов, заявлений администрации школы;</w:t>
      </w:r>
    </w:p>
    <w:p w:rsidR="00C3115A" w:rsidRPr="00385E3D" w:rsidRDefault="00C3115A" w:rsidP="009637F1">
      <w:pPr>
        <w:numPr>
          <w:ilvl w:val="0"/>
          <w:numId w:val="158"/>
        </w:numPr>
        <w:contextualSpacing/>
        <w:jc w:val="both"/>
      </w:pPr>
      <w:r w:rsidRPr="00385E3D">
        <w:t>быть официальным представительством школы и отражать реальное положение дел.</w:t>
      </w:r>
    </w:p>
    <w:p w:rsidR="00C3115A" w:rsidRPr="00385E3D" w:rsidRDefault="009C2639" w:rsidP="00C3115A">
      <w:pPr>
        <w:ind w:firstLine="567"/>
        <w:contextualSpacing/>
        <w:jc w:val="both"/>
        <w:rPr>
          <w:rFonts w:eastAsia="Calibri"/>
        </w:rPr>
      </w:pPr>
      <w:r>
        <w:rPr>
          <w:rFonts w:eastAsia="Calibri"/>
        </w:rPr>
        <w:t>Сайт М</w:t>
      </w:r>
      <w:r w:rsidR="00C3115A" w:rsidRPr="00385E3D">
        <w:rPr>
          <w:rFonts w:eastAsia="Calibri"/>
        </w:rPr>
        <w:t>ОУ</w:t>
      </w:r>
      <w:r>
        <w:rPr>
          <w:rFonts w:eastAsia="Calibri"/>
        </w:rPr>
        <w:t xml:space="preserve"> Вочевская СОШ </w:t>
      </w:r>
      <w:r w:rsidR="00C3115A" w:rsidRPr="00385E3D">
        <w:rPr>
          <w:rFonts w:eastAsia="Calibri"/>
        </w:rPr>
        <w:t xml:space="preserve"> соответствует требованиям п.2 ст.29 «Информационная открытость образовательной организации» Закона «Об образовании в Российской Федерации»,  Постановлению Правительства РФ от 10.07.2013 № 582 «Об утверждении правил размещения на официальном сайте образовательной организации информационно-телекоммуникационной сети «Интернет» и обновления информации об образовательной организации»</w:t>
      </w:r>
    </w:p>
    <w:p w:rsidR="00C3115A" w:rsidRPr="00385E3D" w:rsidRDefault="00C3115A" w:rsidP="00C3115A">
      <w:pPr>
        <w:ind w:firstLine="567"/>
        <w:contextualSpacing/>
        <w:jc w:val="center"/>
        <w:rPr>
          <w:rFonts w:eastAsia="Calibri"/>
          <w:b/>
        </w:rPr>
      </w:pPr>
      <w:r w:rsidRPr="00385E3D">
        <w:rPr>
          <w:rFonts w:eastAsia="Calibri"/>
          <w:b/>
        </w:rPr>
        <w:t>Краткая характери</w:t>
      </w:r>
      <w:r w:rsidR="009C2639">
        <w:rPr>
          <w:rFonts w:eastAsia="Calibri"/>
          <w:b/>
        </w:rPr>
        <w:t>стика основных разделов сайта М</w:t>
      </w:r>
      <w:r w:rsidRPr="00385E3D">
        <w:rPr>
          <w:rFonts w:eastAsia="Calibri"/>
          <w:b/>
        </w:rPr>
        <w:t>ОУ</w:t>
      </w:r>
      <w:r w:rsidR="009C2639">
        <w:rPr>
          <w:rFonts w:eastAsia="Calibri"/>
          <w:b/>
        </w:rPr>
        <w:t xml:space="preserve"> Вочевская СОШ</w:t>
      </w:r>
    </w:p>
    <w:p w:rsidR="00C3115A" w:rsidRPr="00385E3D" w:rsidRDefault="00C3115A" w:rsidP="00C3115A">
      <w:pPr>
        <w:ind w:firstLine="567"/>
        <w:contextualSpacing/>
        <w:jc w:val="both"/>
        <w:rPr>
          <w:spacing w:val="-2"/>
        </w:rPr>
      </w:pPr>
      <w:r w:rsidRPr="00385E3D">
        <w:t xml:space="preserve">Всё содержание сайта тематически разделяется. </w:t>
      </w:r>
      <w:r w:rsidRPr="00385E3D">
        <w:rPr>
          <w:spacing w:val="-2"/>
        </w:rPr>
        <w:t>Сайт состоит из разделов. Каждому разделу присваивается сквозное название. В каждом разделе возможны дополнения в виде подразделов.</w:t>
      </w:r>
    </w:p>
    <w:p w:rsidR="00C3115A" w:rsidRPr="00385E3D" w:rsidRDefault="00C3115A" w:rsidP="00C3115A">
      <w:pPr>
        <w:ind w:firstLine="567"/>
        <w:contextualSpacing/>
        <w:jc w:val="both"/>
        <w:rPr>
          <w:spacing w:val="-2"/>
        </w:rPr>
      </w:pPr>
      <w:r w:rsidRPr="00385E3D">
        <w:rPr>
          <w:spacing w:val="-2"/>
        </w:rPr>
        <w:t>Примерное содержание разделов:</w:t>
      </w:r>
    </w:p>
    <w:p w:rsidR="00C3115A" w:rsidRPr="00385E3D" w:rsidRDefault="00C3115A" w:rsidP="00C3115A">
      <w:pPr>
        <w:ind w:firstLine="567"/>
        <w:contextualSpacing/>
        <w:jc w:val="both"/>
        <w:rPr>
          <w:rFonts w:eastAsia="Calibri"/>
        </w:rPr>
      </w:pPr>
      <w:r w:rsidRPr="00385E3D">
        <w:t>1) Сведения об образовательной организации (содержит подразделы, которые являются обязательными в соответствии с Призом №</w:t>
      </w:r>
      <w:r w:rsidRPr="00385E3D">
        <w:rPr>
          <w:shd w:val="clear" w:color="auto" w:fill="FFFFFF"/>
        </w:rPr>
        <w:t>785 Федеральной службы по надзору в сфере образования и науки от 29.05.2014 года «Об утверждении требований к структуре официального сайта образовательной организации в информационно-телек</w:t>
      </w:r>
      <w:r w:rsidRPr="00385E3D">
        <w:rPr>
          <w:rFonts w:eastAsia="Calibri"/>
        </w:rPr>
        <w:t xml:space="preserve"> Раздел «Сведения об образовательной организации» состоит из следующих подразделов:</w:t>
      </w:r>
    </w:p>
    <w:p w:rsidR="00C3115A" w:rsidRPr="00385E3D" w:rsidRDefault="00C3115A" w:rsidP="00C3115A">
      <w:pPr>
        <w:ind w:firstLine="567"/>
        <w:contextualSpacing/>
        <w:jc w:val="both"/>
        <w:rPr>
          <w:rFonts w:eastAsia="Calibri"/>
        </w:rPr>
      </w:pPr>
      <w:r w:rsidRPr="00385E3D">
        <w:rPr>
          <w:rFonts w:eastAsia="Calibri"/>
        </w:rPr>
        <w:t>1. «Основные сведения». Содержит информацию об адресе образовательной организации, её учредителях, режиме работы, контактных  телефонах.</w:t>
      </w:r>
    </w:p>
    <w:p w:rsidR="00C3115A" w:rsidRPr="00385E3D" w:rsidRDefault="00C3115A" w:rsidP="00C3115A">
      <w:pPr>
        <w:ind w:firstLine="567"/>
        <w:contextualSpacing/>
        <w:jc w:val="both"/>
        <w:rPr>
          <w:rFonts w:eastAsia="Calibri"/>
        </w:rPr>
      </w:pPr>
      <w:r w:rsidRPr="00385E3D">
        <w:rPr>
          <w:rFonts w:eastAsia="Calibri"/>
        </w:rPr>
        <w:t>2. «Структура и органы управления образовательной организацией». Содержит ин</w:t>
      </w:r>
      <w:r w:rsidR="009C2639">
        <w:rPr>
          <w:rFonts w:eastAsia="Calibri"/>
        </w:rPr>
        <w:t>формацию о системе управления М</w:t>
      </w:r>
      <w:r w:rsidRPr="00385E3D">
        <w:rPr>
          <w:rFonts w:eastAsia="Calibri"/>
        </w:rPr>
        <w:t>ОУ</w:t>
      </w:r>
      <w:r w:rsidR="009C2639">
        <w:rPr>
          <w:rFonts w:eastAsia="Calibri"/>
        </w:rPr>
        <w:t xml:space="preserve"> Вочевская СОШ</w:t>
      </w:r>
      <w:r w:rsidRPr="00385E3D">
        <w:rPr>
          <w:rFonts w:eastAsia="Calibri"/>
        </w:rPr>
        <w:t xml:space="preserve">, сведения о коллегиальных </w:t>
      </w:r>
      <w:r w:rsidR="009C2639">
        <w:rPr>
          <w:rFonts w:eastAsia="Calibri"/>
        </w:rPr>
        <w:t>органах управления М</w:t>
      </w:r>
      <w:r w:rsidRPr="00385E3D">
        <w:rPr>
          <w:rFonts w:eastAsia="Calibri"/>
        </w:rPr>
        <w:t>ОУ</w:t>
      </w:r>
      <w:r w:rsidR="009C2639">
        <w:rPr>
          <w:rFonts w:eastAsia="Calibri"/>
        </w:rPr>
        <w:t xml:space="preserve"> Вочевская СОШ. </w:t>
      </w:r>
      <w:r w:rsidRPr="00385E3D">
        <w:rPr>
          <w:rFonts w:eastAsia="Calibri"/>
        </w:rPr>
        <w:t>В данном разделе размещены положения, регламентирующие деятельность коллегиальных органов управления (</w:t>
      </w:r>
      <w:r w:rsidR="009C2639">
        <w:rPr>
          <w:rFonts w:eastAsia="Calibri"/>
        </w:rPr>
        <w:t xml:space="preserve"> </w:t>
      </w:r>
      <w:r w:rsidRPr="00385E3D">
        <w:rPr>
          <w:rFonts w:eastAsia="Calibri"/>
        </w:rPr>
        <w:t xml:space="preserve"> Общее собрание работников, Педагогический совет, </w:t>
      </w:r>
      <w:r w:rsidR="009C2639">
        <w:rPr>
          <w:rFonts w:eastAsia="Calibri"/>
        </w:rPr>
        <w:t xml:space="preserve"> </w:t>
      </w:r>
      <w:r w:rsidRPr="00385E3D">
        <w:rPr>
          <w:rFonts w:eastAsia="Calibri"/>
        </w:rPr>
        <w:t>), а также положения о Родительском и Ученическом советах</w:t>
      </w:r>
      <w:r w:rsidR="009C2639">
        <w:rPr>
          <w:rFonts w:eastAsia="Calibri"/>
        </w:rPr>
        <w:t xml:space="preserve">. </w:t>
      </w:r>
    </w:p>
    <w:p w:rsidR="00C3115A" w:rsidRPr="00385E3D" w:rsidRDefault="00C3115A" w:rsidP="00C3115A">
      <w:pPr>
        <w:ind w:firstLine="567"/>
        <w:contextualSpacing/>
        <w:jc w:val="both"/>
        <w:rPr>
          <w:rFonts w:eastAsia="Calibri"/>
        </w:rPr>
      </w:pPr>
      <w:r w:rsidRPr="00385E3D">
        <w:rPr>
          <w:rFonts w:eastAsia="Calibri"/>
        </w:rPr>
        <w:t>3. «Документы»  В подразделе размещены основные документы, регламентирующие</w:t>
      </w:r>
      <w:r w:rsidR="009C2639">
        <w:rPr>
          <w:rFonts w:eastAsia="Calibri"/>
        </w:rPr>
        <w:t xml:space="preserve"> образовательную деятельность М</w:t>
      </w:r>
      <w:r w:rsidRPr="00385E3D">
        <w:rPr>
          <w:rFonts w:eastAsia="Calibri"/>
        </w:rPr>
        <w:t>ОУ</w:t>
      </w:r>
      <w:r w:rsidR="009C2639">
        <w:rPr>
          <w:rFonts w:eastAsia="Calibri"/>
        </w:rPr>
        <w:t xml:space="preserve"> Вочевская СОШ: </w:t>
      </w:r>
      <w:r w:rsidRPr="00385E3D">
        <w:rPr>
          <w:rFonts w:eastAsia="Calibri"/>
        </w:rPr>
        <w:t>Устав,  Лицензия на осуществление образовательной деятельности, свидетельство о государственной аккредитации, некоторые локальные нормативные акты, План финансово-хозяйственной деятельности, документы о порядке оказания платных услуг.</w:t>
      </w:r>
    </w:p>
    <w:p w:rsidR="00C3115A" w:rsidRPr="00385E3D" w:rsidRDefault="00C3115A" w:rsidP="00C3115A">
      <w:pPr>
        <w:ind w:firstLine="567"/>
        <w:contextualSpacing/>
        <w:jc w:val="both"/>
        <w:rPr>
          <w:rFonts w:eastAsia="Calibri"/>
        </w:rPr>
      </w:pPr>
      <w:r w:rsidRPr="00385E3D">
        <w:rPr>
          <w:rFonts w:eastAsia="Calibri"/>
        </w:rPr>
        <w:t>4. «Образование». Содержит информацию о реализуемых уровнях образования, сроках обучения, численности учащихся по реализуемым образовательным программам, об учебном плане. В данном разделе размещены основные образовательные программы и рабочие программы по учебным предметам.</w:t>
      </w:r>
    </w:p>
    <w:p w:rsidR="00C3115A" w:rsidRPr="00385E3D" w:rsidRDefault="00C3115A" w:rsidP="00C3115A">
      <w:pPr>
        <w:ind w:firstLine="567"/>
        <w:contextualSpacing/>
        <w:jc w:val="both"/>
        <w:rPr>
          <w:rFonts w:eastAsia="Calibri"/>
        </w:rPr>
      </w:pPr>
      <w:r w:rsidRPr="00385E3D">
        <w:rPr>
          <w:rFonts w:eastAsia="Calibri"/>
        </w:rPr>
        <w:t>5. «Образовательные стандарты». Содержит информацию о федеральных государственных образовательных стандартах.</w:t>
      </w:r>
    </w:p>
    <w:p w:rsidR="00C3115A" w:rsidRPr="00385E3D" w:rsidRDefault="00C3115A" w:rsidP="00C3115A">
      <w:pPr>
        <w:ind w:firstLine="567"/>
        <w:contextualSpacing/>
        <w:jc w:val="both"/>
        <w:rPr>
          <w:rFonts w:eastAsia="Calibri"/>
        </w:rPr>
      </w:pPr>
      <w:r w:rsidRPr="00385E3D">
        <w:rPr>
          <w:rFonts w:eastAsia="Calibri"/>
        </w:rPr>
        <w:t>6. «Руководство. Педагогический состав». Содержит информацию об администрации школы и о персональном составе педагогических работников.</w:t>
      </w:r>
    </w:p>
    <w:p w:rsidR="00C3115A" w:rsidRPr="00385E3D" w:rsidRDefault="00C3115A" w:rsidP="00C3115A">
      <w:pPr>
        <w:ind w:firstLine="567"/>
        <w:contextualSpacing/>
        <w:jc w:val="both"/>
        <w:rPr>
          <w:rFonts w:eastAsia="Calibri"/>
        </w:rPr>
      </w:pPr>
      <w:r w:rsidRPr="00385E3D">
        <w:rPr>
          <w:rFonts w:eastAsia="Calibri"/>
        </w:rPr>
        <w:t>7. «Материально-техническое  обеспечение и оснащённость образовательного процесса». Содержит  информац</w:t>
      </w:r>
      <w:r w:rsidR="00337DAC">
        <w:rPr>
          <w:rFonts w:eastAsia="Calibri"/>
        </w:rPr>
        <w:t>ию о технической оснащённости М</w:t>
      </w:r>
      <w:r w:rsidRPr="00385E3D">
        <w:rPr>
          <w:rFonts w:eastAsia="Calibri"/>
        </w:rPr>
        <w:t>ОУ</w:t>
      </w:r>
      <w:r w:rsidR="00337DAC">
        <w:rPr>
          <w:rFonts w:eastAsia="Calibri"/>
        </w:rPr>
        <w:t xml:space="preserve"> Вочевская СОШ</w:t>
      </w:r>
      <w:r w:rsidRPr="00385E3D">
        <w:rPr>
          <w:rFonts w:eastAsia="Calibri"/>
        </w:rPr>
        <w:t>,  информацию о библиотеке, обеспеченности учебниками, об электронных образовательных ресурсах.</w:t>
      </w:r>
    </w:p>
    <w:p w:rsidR="00C3115A" w:rsidRPr="00385E3D" w:rsidRDefault="00C3115A" w:rsidP="00C3115A">
      <w:pPr>
        <w:ind w:firstLine="567"/>
        <w:contextualSpacing/>
        <w:jc w:val="both"/>
        <w:rPr>
          <w:rFonts w:eastAsia="Calibri"/>
        </w:rPr>
      </w:pPr>
      <w:r w:rsidRPr="00385E3D">
        <w:rPr>
          <w:rFonts w:eastAsia="Calibri"/>
        </w:rPr>
        <w:t xml:space="preserve">8. «Стипендии и иные виды материальной поддержки». Информация о </w:t>
      </w:r>
      <w:r w:rsidR="00337DAC">
        <w:rPr>
          <w:rFonts w:eastAsia="Calibri"/>
        </w:rPr>
        <w:t xml:space="preserve"> </w:t>
      </w:r>
      <w:r w:rsidRPr="00385E3D">
        <w:rPr>
          <w:rFonts w:eastAsia="Calibri"/>
        </w:rPr>
        <w:t xml:space="preserve"> о категориях учащихся, обеспечиваемых горячим питанием за счёт средств бюджета, об устройстве выпускников.</w:t>
      </w:r>
    </w:p>
    <w:p w:rsidR="00C3115A" w:rsidRPr="00385E3D" w:rsidRDefault="00C3115A" w:rsidP="00C3115A">
      <w:pPr>
        <w:ind w:firstLine="567"/>
        <w:contextualSpacing/>
        <w:jc w:val="both"/>
        <w:rPr>
          <w:rFonts w:eastAsia="Calibri"/>
        </w:rPr>
      </w:pPr>
      <w:r w:rsidRPr="00385E3D">
        <w:rPr>
          <w:rFonts w:eastAsia="Calibri"/>
        </w:rPr>
        <w:t>9. «Платные образовательные услуги».</w:t>
      </w:r>
    </w:p>
    <w:p w:rsidR="00C3115A" w:rsidRPr="00385E3D" w:rsidRDefault="00C3115A" w:rsidP="00C3115A">
      <w:pPr>
        <w:ind w:firstLine="567"/>
        <w:contextualSpacing/>
        <w:jc w:val="both"/>
        <w:rPr>
          <w:rFonts w:eastAsia="Calibri"/>
        </w:rPr>
      </w:pPr>
      <w:r w:rsidRPr="00385E3D">
        <w:rPr>
          <w:rFonts w:eastAsia="Calibri"/>
        </w:rPr>
        <w:t>10. «Финансово-хозяйственная деятельность». Содержит информацию о муниципальном задании, о поступлении и расходовании финансовых средств.</w:t>
      </w:r>
    </w:p>
    <w:p w:rsidR="00C3115A" w:rsidRPr="00385E3D" w:rsidRDefault="00C3115A" w:rsidP="00C3115A">
      <w:pPr>
        <w:ind w:firstLine="567"/>
        <w:contextualSpacing/>
        <w:jc w:val="both"/>
        <w:rPr>
          <w:rFonts w:eastAsia="Calibri"/>
        </w:rPr>
      </w:pPr>
      <w:r w:rsidRPr="00385E3D">
        <w:rPr>
          <w:rFonts w:eastAsia="Calibri"/>
        </w:rPr>
        <w:t xml:space="preserve">11. «Вакантные места для приёма перевода». </w:t>
      </w:r>
    </w:p>
    <w:p w:rsidR="00C3115A" w:rsidRPr="00385E3D" w:rsidRDefault="00C3115A" w:rsidP="00C3115A">
      <w:pPr>
        <w:ind w:firstLine="567"/>
        <w:contextualSpacing/>
        <w:jc w:val="both"/>
      </w:pPr>
      <w:r w:rsidRPr="00385E3D">
        <w:t xml:space="preserve">2) Главная («титульный лист» Сайта </w:t>
      </w:r>
      <w:r w:rsidRPr="00385E3D">
        <w:softHyphen/>
        <w:t>– страница, демонстрируемая посетителю при обращении к Сайту первой).</w:t>
      </w:r>
    </w:p>
    <w:p w:rsidR="00C3115A" w:rsidRPr="00385E3D" w:rsidRDefault="00C3115A" w:rsidP="00C3115A">
      <w:pPr>
        <w:ind w:firstLine="567"/>
        <w:contextualSpacing/>
        <w:jc w:val="both"/>
      </w:pPr>
      <w:r w:rsidRPr="00385E3D">
        <w:t>3) Из истории школы (краткая историческая справка о школе).</w:t>
      </w:r>
    </w:p>
    <w:p w:rsidR="00C3115A" w:rsidRPr="00385E3D" w:rsidRDefault="00C3115A" w:rsidP="00C3115A">
      <w:pPr>
        <w:ind w:firstLine="567"/>
        <w:contextualSpacing/>
        <w:jc w:val="both"/>
      </w:pPr>
      <w:r w:rsidRPr="00385E3D">
        <w:t xml:space="preserve">4) Правовая страница (законы Российской Федерации и Республики Коми, </w:t>
      </w:r>
      <w:r w:rsidRPr="00385E3D">
        <w:rPr>
          <w:rFonts w:eastAsia="Calibri"/>
        </w:rPr>
        <w:t>нормативные локальные акты школы о противодействии коррупции)</w:t>
      </w:r>
      <w:r w:rsidRPr="00385E3D">
        <w:t>.</w:t>
      </w:r>
    </w:p>
    <w:p w:rsidR="00C3115A" w:rsidRPr="00385E3D" w:rsidRDefault="00C3115A" w:rsidP="00C3115A">
      <w:pPr>
        <w:ind w:firstLine="567"/>
        <w:contextualSpacing/>
        <w:jc w:val="both"/>
      </w:pPr>
      <w:r w:rsidRPr="00385E3D">
        <w:t>5) Учителям (ме</w:t>
      </w:r>
      <w:r w:rsidR="00337DAC">
        <w:t>тодические материалы учителей М</w:t>
      </w:r>
      <w:r w:rsidRPr="00385E3D">
        <w:t>ОУ</w:t>
      </w:r>
      <w:r w:rsidR="00337DAC">
        <w:t xml:space="preserve"> Вочевская СОШ</w:t>
      </w:r>
      <w:r w:rsidRPr="00385E3D">
        <w:t>).</w:t>
      </w:r>
    </w:p>
    <w:p w:rsidR="00C3115A" w:rsidRPr="00385E3D" w:rsidRDefault="00C3115A" w:rsidP="00C3115A">
      <w:pPr>
        <w:ind w:firstLine="567"/>
        <w:contextualSpacing/>
        <w:jc w:val="both"/>
      </w:pPr>
      <w:r w:rsidRPr="00385E3D">
        <w:t xml:space="preserve">6) Родителям (информация о профильных классах, приеме в первый класс, питании и школьной форме). </w:t>
      </w:r>
    </w:p>
    <w:p w:rsidR="00C3115A" w:rsidRPr="00385E3D" w:rsidRDefault="00C3115A" w:rsidP="00C3115A">
      <w:pPr>
        <w:ind w:firstLine="567"/>
        <w:contextualSpacing/>
        <w:jc w:val="both"/>
      </w:pPr>
      <w:r w:rsidRPr="00385E3D">
        <w:t>7) ГИА-9 (информация, необходимая ученикам и их родителям (законным представителям) для подготовки к ГИА-9: полезные ссылки, советы, законы, приказы, актуальные изменения, график факультативов).</w:t>
      </w:r>
    </w:p>
    <w:p w:rsidR="00C3115A" w:rsidRPr="00385E3D" w:rsidRDefault="00C3115A" w:rsidP="00C3115A">
      <w:pPr>
        <w:ind w:firstLine="567"/>
        <w:contextualSpacing/>
        <w:jc w:val="both"/>
      </w:pPr>
      <w:r w:rsidRPr="00385E3D">
        <w:t>8) ГИА-11 (информация, необходимая ученикам и их родителям (законным представителям) для подготовки к ГИА-11: полезные ссылки, советы, законы, приказы, актуальные изменения, график факультативов).</w:t>
      </w:r>
    </w:p>
    <w:p w:rsidR="00C3115A" w:rsidRPr="00385E3D" w:rsidRDefault="00C3115A" w:rsidP="00C3115A">
      <w:pPr>
        <w:ind w:firstLine="567"/>
        <w:contextualSpacing/>
        <w:jc w:val="both"/>
      </w:pPr>
      <w:r w:rsidRPr="00385E3D">
        <w:t>9) Инклюзивное образование (информация по орган</w:t>
      </w:r>
      <w:r w:rsidR="00337DAC">
        <w:t>изации инклюзивного образования).</w:t>
      </w:r>
    </w:p>
    <w:p w:rsidR="00C3115A" w:rsidRPr="00385E3D" w:rsidRDefault="00C3115A" w:rsidP="00C3115A">
      <w:pPr>
        <w:ind w:firstLine="567"/>
        <w:contextualSpacing/>
        <w:jc w:val="both"/>
      </w:pPr>
      <w:r w:rsidRPr="00385E3D">
        <w:t>10) Внеурочная деятельность (фотоотчеты и репортажи о проведенных мероприятиях).</w:t>
      </w:r>
    </w:p>
    <w:p w:rsidR="00C3115A" w:rsidRPr="00385E3D" w:rsidRDefault="00C3115A" w:rsidP="00C3115A">
      <w:pPr>
        <w:ind w:firstLine="567"/>
        <w:contextualSpacing/>
        <w:jc w:val="both"/>
      </w:pPr>
      <w:r w:rsidRPr="00385E3D">
        <w:t>11) Профориентация (программа профориентации и информация</w:t>
      </w:r>
      <w:r w:rsidR="00337DAC">
        <w:t xml:space="preserve"> об образовательных учреждениях</w:t>
      </w:r>
      <w:r w:rsidRPr="00385E3D">
        <w:t>).</w:t>
      </w:r>
    </w:p>
    <w:p w:rsidR="00C3115A" w:rsidRPr="00385E3D" w:rsidRDefault="00C3115A" w:rsidP="00C3115A">
      <w:pPr>
        <w:ind w:firstLine="567"/>
        <w:contextualSpacing/>
        <w:jc w:val="both"/>
      </w:pPr>
      <w:r w:rsidRPr="00385E3D">
        <w:t xml:space="preserve">12) Безопасность (материалы по дорожной, антитеррористической информационной, пожарной безопасности). </w:t>
      </w:r>
      <w:r w:rsidR="00337DAC">
        <w:rPr>
          <w:rFonts w:eastAsia="Calibri"/>
        </w:rPr>
        <w:t xml:space="preserve"> </w:t>
      </w:r>
    </w:p>
    <w:p w:rsidR="00C3115A" w:rsidRPr="00385E3D" w:rsidRDefault="00337DAC" w:rsidP="00C3115A">
      <w:pPr>
        <w:ind w:firstLine="567"/>
        <w:contextualSpacing/>
        <w:jc w:val="both"/>
      </w:pPr>
      <w:r>
        <w:t xml:space="preserve"> </w:t>
      </w:r>
    </w:p>
    <w:p w:rsidR="00C3115A" w:rsidRPr="00385E3D" w:rsidRDefault="00C3115A" w:rsidP="00C3115A">
      <w:pPr>
        <w:ind w:firstLine="567"/>
        <w:contextualSpacing/>
        <w:jc w:val="both"/>
      </w:pPr>
    </w:p>
    <w:p w:rsidR="00C3115A" w:rsidRPr="00385E3D" w:rsidRDefault="00C3115A" w:rsidP="00C3115A">
      <w:pPr>
        <w:ind w:firstLine="567"/>
        <w:contextualSpacing/>
        <w:jc w:val="both"/>
      </w:pPr>
      <w:r w:rsidRPr="00385E3D">
        <w:t>На сайте могут быть созданы дополнительные р</w:t>
      </w:r>
      <w:r w:rsidR="00337DAC">
        <w:t>азделы исходя из потребностей М</w:t>
      </w:r>
      <w:r w:rsidRPr="00385E3D">
        <w:t>ОУ</w:t>
      </w:r>
      <w:r w:rsidR="00337DAC">
        <w:t xml:space="preserve"> Вочевская СОШ</w:t>
      </w:r>
      <w:r w:rsidRPr="00385E3D">
        <w:t>.</w:t>
      </w:r>
    </w:p>
    <w:p w:rsidR="00C3115A" w:rsidRPr="00385E3D" w:rsidRDefault="00C3115A" w:rsidP="00C3115A">
      <w:pPr>
        <w:ind w:firstLine="567"/>
        <w:contextualSpacing/>
        <w:jc w:val="both"/>
      </w:pPr>
      <w:r w:rsidRPr="00385E3D">
        <w:t>На сайте имеется и текущая информация (информация о текущих событиях, актуальная и представляющая интерес в течение небольшого промежутка времени)</w:t>
      </w:r>
    </w:p>
    <w:p w:rsidR="00C3115A" w:rsidRPr="00385E3D" w:rsidRDefault="00C3115A" w:rsidP="00C3115A">
      <w:pPr>
        <w:ind w:firstLine="567"/>
        <w:contextualSpacing/>
        <w:jc w:val="both"/>
      </w:pPr>
      <w:r w:rsidRPr="00385E3D">
        <w:t>1) Новости (короткие сообщения на главной странице).</w:t>
      </w:r>
    </w:p>
    <w:p w:rsidR="00C3115A" w:rsidRPr="00385E3D" w:rsidRDefault="00C3115A" w:rsidP="00C3115A">
      <w:pPr>
        <w:ind w:firstLine="567"/>
        <w:contextualSpacing/>
        <w:jc w:val="both"/>
      </w:pPr>
      <w:r w:rsidRPr="00385E3D">
        <w:t>2) Анонсы ближайших олимпиад и мероприятий (с целью привлечения внимания к мероприятию и стимулирования участия в нём).</w:t>
      </w:r>
    </w:p>
    <w:p w:rsidR="00C3115A" w:rsidRPr="00385E3D" w:rsidRDefault="00C3115A" w:rsidP="00C3115A">
      <w:pPr>
        <w:ind w:firstLine="567"/>
        <w:contextualSpacing/>
        <w:jc w:val="both"/>
      </w:pPr>
      <w:r w:rsidRPr="00385E3D">
        <w:t>3) Учебные материалы (экзаменационные билеты, задания, прочие материалы для учащихся и их родителей (законных представителей), публикуемые учителями).</w:t>
      </w:r>
    </w:p>
    <w:p w:rsidR="00C3115A" w:rsidRPr="00385E3D" w:rsidRDefault="00C3115A" w:rsidP="00C3115A">
      <w:pPr>
        <w:ind w:firstLine="567"/>
        <w:contextualSpacing/>
        <w:jc w:val="both"/>
        <w:rPr>
          <w:rFonts w:eastAsia="Calibri"/>
        </w:rPr>
      </w:pPr>
      <w:r w:rsidRPr="00385E3D">
        <w:rPr>
          <w:rFonts w:eastAsia="Calibri"/>
        </w:rPr>
        <w:t xml:space="preserve">Кроме этого опубликованы прямые ссылки на сайты:  «Министерство образования и науки РФ», </w:t>
      </w:r>
      <w:r w:rsidR="00337DAC">
        <w:rPr>
          <w:rFonts w:eastAsia="Calibri"/>
        </w:rPr>
        <w:t xml:space="preserve"> </w:t>
      </w:r>
      <w:r w:rsidRPr="00385E3D">
        <w:rPr>
          <w:rFonts w:eastAsia="Calibri"/>
        </w:rPr>
        <w:t xml:space="preserve"> Министерство образования РК, ФГОС, </w:t>
      </w:r>
      <w:r w:rsidR="00337DAC">
        <w:rPr>
          <w:rFonts w:eastAsia="Calibri"/>
        </w:rPr>
        <w:t xml:space="preserve"> </w:t>
      </w:r>
      <w:r w:rsidRPr="00385E3D">
        <w:rPr>
          <w:rFonts w:eastAsia="Calibri"/>
        </w:rPr>
        <w:t xml:space="preserve"> </w:t>
      </w:r>
      <w:r w:rsidR="00337DAC">
        <w:rPr>
          <w:rFonts w:eastAsia="Calibri"/>
        </w:rPr>
        <w:t xml:space="preserve"> </w:t>
      </w:r>
      <w:r w:rsidRPr="00385E3D">
        <w:rPr>
          <w:rFonts w:eastAsia="Calibri"/>
        </w:rPr>
        <w:t xml:space="preserve"> ГИС "ЭО" и </w:t>
      </w:r>
      <w:r w:rsidR="00337DAC">
        <w:rPr>
          <w:rFonts w:eastAsia="Calibri"/>
        </w:rPr>
        <w:t xml:space="preserve"> другие. </w:t>
      </w:r>
    </w:p>
    <w:p w:rsidR="00C3115A" w:rsidRPr="00385E3D" w:rsidRDefault="00C3115A" w:rsidP="00C3115A">
      <w:pPr>
        <w:ind w:firstLine="567"/>
        <w:contextualSpacing/>
        <w:jc w:val="both"/>
        <w:rPr>
          <w:rFonts w:eastAsia="Calibri"/>
        </w:rPr>
      </w:pPr>
    </w:p>
    <w:p w:rsidR="00C3115A" w:rsidRPr="00337DAC" w:rsidRDefault="00337DAC" w:rsidP="00337DAC">
      <w:pPr>
        <w:ind w:firstLine="567"/>
        <w:contextualSpacing/>
        <w:jc w:val="center"/>
        <w:rPr>
          <w:rFonts w:eastAsia="Calibri"/>
          <w:b/>
        </w:rPr>
      </w:pPr>
      <w:r w:rsidRPr="00337DAC">
        <w:rPr>
          <w:rFonts w:eastAsia="Calibri"/>
          <w:b/>
        </w:rPr>
        <w:t>У</w:t>
      </w:r>
      <w:r w:rsidR="00C3115A" w:rsidRPr="00337DAC">
        <w:rPr>
          <w:rFonts w:eastAsia="Calibri"/>
          <w:b/>
        </w:rPr>
        <w:t>ровень обеспеченности компьютерной техникой и прогр</w:t>
      </w:r>
      <w:r>
        <w:rPr>
          <w:rFonts w:eastAsia="Calibri"/>
          <w:b/>
        </w:rPr>
        <w:t>аммами для компьютерной техники</w:t>
      </w:r>
    </w:p>
    <w:p w:rsidR="00C3115A" w:rsidRPr="00385E3D" w:rsidRDefault="00337DAC" w:rsidP="00337DAC">
      <w:pPr>
        <w:contextualSpacing/>
        <w:jc w:val="center"/>
        <w:rPr>
          <w:b/>
        </w:rPr>
      </w:pPr>
      <w:r>
        <w:rPr>
          <w:b/>
        </w:rPr>
        <w:t xml:space="preserve"> </w:t>
      </w:r>
    </w:p>
    <w:tbl>
      <w:tblPr>
        <w:tblW w:w="5300" w:type="pct"/>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9"/>
        <w:gridCol w:w="2490"/>
        <w:gridCol w:w="63"/>
        <w:gridCol w:w="2328"/>
        <w:gridCol w:w="2579"/>
        <w:gridCol w:w="696"/>
      </w:tblGrid>
      <w:tr w:rsidR="00C3115A" w:rsidRPr="00385E3D" w:rsidTr="009D27CE">
        <w:trPr>
          <w:trHeight w:val="347"/>
          <w:jc w:val="center"/>
        </w:trPr>
        <w:tc>
          <w:tcPr>
            <w:tcW w:w="826" w:type="pct"/>
            <w:vMerge w:val="restar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rPr>
            </w:pPr>
            <w:r w:rsidRPr="00385E3D">
              <w:rPr>
                <w:b/>
              </w:rPr>
              <w:t>Наименование помещений</w:t>
            </w:r>
          </w:p>
        </w:tc>
        <w:tc>
          <w:tcPr>
            <w:tcW w:w="2080" w:type="pct"/>
            <w:gridSpan w:val="3"/>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jc w:val="center"/>
              <w:rPr>
                <w:b/>
              </w:rPr>
            </w:pPr>
            <w:r w:rsidRPr="00385E3D">
              <w:rPr>
                <w:b/>
              </w:rPr>
              <w:t>ОБОРУДОВАНИЕ</w:t>
            </w:r>
          </w:p>
        </w:tc>
        <w:tc>
          <w:tcPr>
            <w:tcW w:w="1620" w:type="pct"/>
            <w:vMerge w:val="restar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jc w:val="center"/>
            </w:pPr>
            <w:r w:rsidRPr="00385E3D">
              <w:t>Примечание</w:t>
            </w:r>
          </w:p>
        </w:tc>
        <w:tc>
          <w:tcPr>
            <w:tcW w:w="474" w:type="pct"/>
            <w:vMerge w:val="restar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pPr>
            <w:r w:rsidRPr="00385E3D">
              <w:t>Кол-во</w:t>
            </w:r>
          </w:p>
        </w:tc>
      </w:tr>
      <w:tr w:rsidR="00C3115A" w:rsidRPr="00385E3D" w:rsidTr="009D27CE">
        <w:trPr>
          <w:trHeight w:val="565"/>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C3115A" w:rsidRPr="00385E3D" w:rsidRDefault="00C3115A" w:rsidP="009D27CE">
            <w:pPr>
              <w:contextualSpacing/>
              <w:rPr>
                <w:b/>
              </w:rPr>
            </w:pPr>
          </w:p>
        </w:tc>
        <w:tc>
          <w:tcPr>
            <w:tcW w:w="842"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rPr>
            </w:pPr>
            <w:r w:rsidRPr="00385E3D">
              <w:t>Примерный перечень необходимого оборудования</w:t>
            </w:r>
          </w:p>
        </w:tc>
        <w:tc>
          <w:tcPr>
            <w:tcW w:w="1238" w:type="pct"/>
            <w:gridSpan w:val="2"/>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rPr>
            </w:pPr>
            <w:r w:rsidRPr="00385E3D">
              <w:t>Технические требования к оборудованию</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3115A" w:rsidRPr="00385E3D" w:rsidRDefault="00C3115A" w:rsidP="009D27CE">
            <w:pPr>
              <w:contextualSpacing/>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3115A" w:rsidRPr="00385E3D" w:rsidRDefault="00C3115A" w:rsidP="009D27CE">
            <w:pPr>
              <w:contextualSpacing/>
            </w:pPr>
          </w:p>
        </w:tc>
      </w:tr>
      <w:tr w:rsidR="00C3115A" w:rsidRPr="00385E3D" w:rsidTr="009D27CE">
        <w:trPr>
          <w:trHeight w:val="840"/>
          <w:jc w:val="center"/>
        </w:trPr>
        <w:tc>
          <w:tcPr>
            <w:tcW w:w="826"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rPr>
            </w:pPr>
            <w:r w:rsidRPr="00385E3D">
              <w:rPr>
                <w:b/>
              </w:rPr>
              <w:t>Кабинет информа</w:t>
            </w:r>
            <w:r w:rsidR="00337DAC">
              <w:rPr>
                <w:b/>
              </w:rPr>
              <w:t>тики</w:t>
            </w:r>
            <w:r w:rsidRPr="00385E3D">
              <w:rPr>
                <w:b/>
              </w:rPr>
              <w:t xml:space="preserve"> (компьютерный класс) </w:t>
            </w:r>
          </w:p>
          <w:p w:rsidR="00C3115A" w:rsidRPr="00385E3D" w:rsidRDefault="00C3115A" w:rsidP="009D27CE">
            <w:pPr>
              <w:contextualSpacing/>
              <w:rPr>
                <w:b/>
              </w:rPr>
            </w:pPr>
          </w:p>
        </w:tc>
        <w:tc>
          <w:tcPr>
            <w:tcW w:w="842"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pPr>
            <w:r w:rsidRPr="00385E3D">
              <w:t>Персональные компьютеры для учащихся</w:t>
            </w:r>
            <w:r w:rsidR="00337DAC">
              <w:t>.</w:t>
            </w:r>
          </w:p>
          <w:p w:rsidR="00C3115A" w:rsidRPr="00385E3D" w:rsidRDefault="00C3115A" w:rsidP="009D27CE">
            <w:pPr>
              <w:contextualSpacing/>
            </w:pPr>
            <w:r w:rsidRPr="00385E3D">
              <w:t>Персональный компьютер для учителя</w:t>
            </w:r>
            <w:r w:rsidR="00337DAC">
              <w:t>.</w:t>
            </w:r>
          </w:p>
          <w:p w:rsidR="00C3115A" w:rsidRPr="00385E3D" w:rsidRDefault="00C3115A" w:rsidP="009D27CE">
            <w:pPr>
              <w:contextualSpacing/>
            </w:pPr>
            <w:r w:rsidRPr="00385E3D">
              <w:t>Мультимедиа проектор</w:t>
            </w:r>
            <w:r w:rsidR="00337DAC">
              <w:t>.</w:t>
            </w:r>
          </w:p>
          <w:p w:rsidR="00C3115A" w:rsidRPr="00385E3D" w:rsidRDefault="00C3115A" w:rsidP="009D27CE">
            <w:pPr>
              <w:contextualSpacing/>
            </w:pPr>
            <w:r w:rsidRPr="00385E3D">
              <w:t>Лицензионное программное обеспечение</w:t>
            </w:r>
            <w:r w:rsidR="00337DAC">
              <w:t>.</w:t>
            </w:r>
          </w:p>
          <w:p w:rsidR="00C3115A" w:rsidRPr="00385E3D" w:rsidRDefault="00C3115A" w:rsidP="009D27CE">
            <w:pPr>
              <w:contextualSpacing/>
            </w:pPr>
            <w:r w:rsidRPr="00385E3D">
              <w:t xml:space="preserve">Бесплатное программное обеспечение </w:t>
            </w:r>
            <w:r w:rsidR="00337DAC">
              <w:t>.</w:t>
            </w:r>
            <w:r w:rsidRPr="00385E3D">
              <w:t xml:space="preserve"> </w:t>
            </w:r>
          </w:p>
          <w:p w:rsidR="00C3115A" w:rsidRPr="00385E3D" w:rsidRDefault="00C3115A" w:rsidP="009D27CE">
            <w:pPr>
              <w:contextualSpacing/>
            </w:pPr>
          </w:p>
        </w:tc>
        <w:tc>
          <w:tcPr>
            <w:tcW w:w="1238" w:type="pct"/>
            <w:gridSpan w:val="2"/>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autoSpaceDE w:val="0"/>
              <w:autoSpaceDN w:val="0"/>
              <w:adjustRightInd w:val="0"/>
              <w:contextualSpacing/>
              <w:rPr>
                <w:b/>
                <w:color w:val="000000"/>
              </w:rPr>
            </w:pPr>
            <w:r w:rsidRPr="00385E3D">
              <w:rPr>
                <w:b/>
                <w:color w:val="000000"/>
              </w:rPr>
              <w:t>Персональные компьютеры для учащихся</w:t>
            </w:r>
          </w:p>
          <w:p w:rsidR="00C3115A" w:rsidRPr="00385E3D" w:rsidRDefault="00C3115A" w:rsidP="009D27CE">
            <w:pPr>
              <w:autoSpaceDE w:val="0"/>
              <w:autoSpaceDN w:val="0"/>
              <w:adjustRightInd w:val="0"/>
              <w:contextualSpacing/>
              <w:rPr>
                <w:color w:val="000000"/>
              </w:rPr>
            </w:pPr>
            <w:r w:rsidRPr="00385E3D">
              <w:rPr>
                <w:color w:val="000000"/>
              </w:rPr>
              <w:t xml:space="preserve">операционная система с графическим интерфейсом, привод для чтения компакт-дисков, аудио-, видеовходы/выходы, </w:t>
            </w:r>
            <w:r w:rsidR="00337DAC">
              <w:rPr>
                <w:color w:val="000000"/>
              </w:rPr>
              <w:t xml:space="preserve"> </w:t>
            </w:r>
            <w:r w:rsidRPr="00385E3D">
              <w:rPr>
                <w:color w:val="000000"/>
              </w:rPr>
              <w:t xml:space="preserve"> в комплекте: клавиатура, лазерная мышь;  </w:t>
            </w:r>
            <w:r w:rsidR="00B03AD8">
              <w:rPr>
                <w:color w:val="000000"/>
              </w:rPr>
              <w:t xml:space="preserve"> </w:t>
            </w:r>
          </w:p>
          <w:p w:rsidR="00C3115A" w:rsidRPr="00385E3D" w:rsidRDefault="00C3115A" w:rsidP="009D27CE">
            <w:pPr>
              <w:autoSpaceDE w:val="0"/>
              <w:autoSpaceDN w:val="0"/>
              <w:adjustRightInd w:val="0"/>
              <w:contextualSpacing/>
              <w:rPr>
                <w:b/>
                <w:color w:val="000000"/>
              </w:rPr>
            </w:pPr>
            <w:r w:rsidRPr="00385E3D">
              <w:rPr>
                <w:b/>
                <w:color w:val="000000"/>
              </w:rPr>
              <w:t>Компьютер для учителя</w:t>
            </w:r>
          </w:p>
          <w:p w:rsidR="00C3115A" w:rsidRPr="00385E3D" w:rsidRDefault="00C3115A" w:rsidP="009D27CE">
            <w:pPr>
              <w:contextualSpacing/>
              <w:rPr>
                <w:color w:val="000000"/>
              </w:rPr>
            </w:pPr>
            <w:r w:rsidRPr="00385E3D">
              <w:rPr>
                <w:color w:val="000000"/>
              </w:rPr>
              <w:t xml:space="preserve">операционная система с графическим интерфейсом, привод для чтения и записи компакт-дисков, </w:t>
            </w:r>
            <w:r w:rsidRPr="00385E3D">
              <w:rPr>
                <w:color w:val="000000"/>
                <w:spacing w:val="-6"/>
              </w:rPr>
              <w:t>аудио-, видеовходы/выходы, возмож</w:t>
            </w:r>
            <w:r w:rsidRPr="00385E3D">
              <w:rPr>
                <w:color w:val="000000"/>
              </w:rPr>
              <w:t xml:space="preserve">ность подключения к </w:t>
            </w:r>
            <w:r w:rsidR="00B03AD8">
              <w:rPr>
                <w:color w:val="000000"/>
              </w:rPr>
              <w:t xml:space="preserve"> </w:t>
            </w:r>
            <w:r w:rsidRPr="00385E3D">
              <w:rPr>
                <w:color w:val="000000"/>
              </w:rPr>
              <w:t xml:space="preserve"> сети и выхода в Интернет; в комплекте: клавиатура, лазерная мышь; оснащен акустическими системами; </w:t>
            </w:r>
            <w:r w:rsidR="00B03AD8">
              <w:rPr>
                <w:color w:val="000000"/>
              </w:rPr>
              <w:t xml:space="preserve"> </w:t>
            </w:r>
          </w:p>
          <w:p w:rsidR="00C3115A" w:rsidRPr="00385E3D" w:rsidRDefault="00C3115A" w:rsidP="009D27CE">
            <w:pPr>
              <w:contextualSpacing/>
              <w:rPr>
                <w:b/>
              </w:rPr>
            </w:pPr>
            <w:r w:rsidRPr="00385E3D">
              <w:rPr>
                <w:b/>
              </w:rPr>
              <w:t>Мультимедиа проектор</w:t>
            </w:r>
          </w:p>
          <w:p w:rsidR="00C3115A" w:rsidRPr="00385E3D" w:rsidRDefault="00C3115A" w:rsidP="009D27CE">
            <w:pPr>
              <w:contextualSpacing/>
            </w:pPr>
            <w:r w:rsidRPr="00385E3D">
              <w:t>В комплекте: кабель питания, кабели для подключения к компьютеру, видео- и аудиоисточникам</w:t>
            </w:r>
          </w:p>
          <w:p w:rsidR="00C3115A" w:rsidRPr="00385E3D" w:rsidRDefault="00C3115A" w:rsidP="009D27CE">
            <w:pPr>
              <w:contextualSpacing/>
              <w:rPr>
                <w:b/>
              </w:rPr>
            </w:pPr>
            <w:r w:rsidRPr="00385E3D">
              <w:rPr>
                <w:b/>
              </w:rPr>
              <w:t xml:space="preserve">Экран </w:t>
            </w:r>
            <w:r w:rsidR="00B03AD8">
              <w:rPr>
                <w:b/>
              </w:rPr>
              <w:t xml:space="preserve"> </w:t>
            </w:r>
          </w:p>
          <w:p w:rsidR="00C3115A" w:rsidRPr="00385E3D" w:rsidRDefault="00C3115A" w:rsidP="009D27CE">
            <w:pPr>
              <w:contextualSpacing/>
              <w:rPr>
                <w:color w:val="000000"/>
              </w:rPr>
            </w:pPr>
            <w:r w:rsidRPr="00385E3D">
              <w:t>Минимальный размер 1,25 × 1,25 м</w:t>
            </w:r>
          </w:p>
          <w:p w:rsidR="00C3115A" w:rsidRPr="00385E3D" w:rsidRDefault="00C3115A" w:rsidP="009D27CE">
            <w:pPr>
              <w:contextualSpacing/>
              <w:rPr>
                <w:b/>
              </w:rPr>
            </w:pPr>
            <w:r w:rsidRPr="00385E3D">
              <w:rPr>
                <w:b/>
              </w:rPr>
              <w:t>Принтер лазерный</w:t>
            </w:r>
          </w:p>
          <w:p w:rsidR="00C3115A" w:rsidRPr="00385E3D" w:rsidRDefault="00C3115A" w:rsidP="009D27CE">
            <w:pPr>
              <w:contextualSpacing/>
              <w:rPr>
                <w:b/>
              </w:rPr>
            </w:pPr>
            <w:r w:rsidRPr="00385E3D">
              <w:rPr>
                <w:b/>
              </w:rPr>
              <w:t>или МФУ</w:t>
            </w:r>
          </w:p>
          <w:p w:rsidR="00C3115A" w:rsidRPr="00385E3D" w:rsidRDefault="00C3115A" w:rsidP="009D27CE">
            <w:pPr>
              <w:contextualSpacing/>
              <w:jc w:val="both"/>
            </w:pPr>
            <w:r w:rsidRPr="00385E3D">
              <w:t>Формат А4</w:t>
            </w:r>
          </w:p>
          <w:p w:rsidR="00C3115A" w:rsidRPr="00385E3D" w:rsidRDefault="00C3115A" w:rsidP="009D27CE">
            <w:pPr>
              <w:contextualSpacing/>
            </w:pPr>
            <w:r w:rsidRPr="00385E3D">
              <w:rPr>
                <w:spacing w:val="-4"/>
              </w:rPr>
              <w:t>Быстродействие не ниже 15 стр./мин</w:t>
            </w:r>
            <w:r w:rsidRPr="00385E3D">
              <w:t>, разрешение не ниже 600 × 600 dpi</w:t>
            </w:r>
          </w:p>
          <w:p w:rsidR="00C3115A" w:rsidRPr="00385E3D" w:rsidRDefault="00C3115A" w:rsidP="009D27CE">
            <w:pPr>
              <w:contextualSpacing/>
              <w:rPr>
                <w:b/>
                <w:color w:val="000000"/>
              </w:rPr>
            </w:pPr>
            <w:r w:rsidRPr="00385E3D">
              <w:rPr>
                <w:b/>
                <w:color w:val="000000"/>
              </w:rPr>
              <w:t>Сканер</w:t>
            </w:r>
          </w:p>
          <w:p w:rsidR="00C3115A" w:rsidRPr="00385E3D" w:rsidRDefault="00C3115A" w:rsidP="009D27CE">
            <w:pPr>
              <w:contextualSpacing/>
              <w:jc w:val="both"/>
              <w:rPr>
                <w:color w:val="000000"/>
              </w:rPr>
            </w:pPr>
            <w:r w:rsidRPr="00385E3D">
              <w:t>Оптическое разрешение не менее 1200 × 2400 dpi</w:t>
            </w:r>
          </w:p>
        </w:tc>
        <w:tc>
          <w:tcPr>
            <w:tcW w:w="1620"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ind w:hanging="20"/>
              <w:contextualSpacing/>
              <w:jc w:val="both"/>
            </w:pPr>
            <w:r w:rsidRPr="00385E3D">
              <w:t xml:space="preserve">Помещение кабинета информационных технологий должно удовлетворять требованиям действующих Санитарно-эпидемиологических правил и нормативов. </w:t>
            </w:r>
          </w:p>
          <w:p w:rsidR="00C3115A" w:rsidRPr="00385E3D" w:rsidRDefault="00B03AD8" w:rsidP="009D27CE">
            <w:pPr>
              <w:ind w:hanging="20"/>
              <w:contextualSpacing/>
              <w:jc w:val="both"/>
            </w:pPr>
            <w:r>
              <w:t xml:space="preserve"> </w:t>
            </w:r>
          </w:p>
          <w:p w:rsidR="00C3115A" w:rsidRPr="00385E3D" w:rsidRDefault="00C3115A" w:rsidP="009D27CE">
            <w:pPr>
              <w:ind w:hanging="20"/>
              <w:contextualSpacing/>
              <w:jc w:val="both"/>
            </w:pPr>
            <w:r w:rsidRPr="00385E3D">
              <w:t xml:space="preserve">Основным оборудованием учебного кабинета является компьютерное оборудование, которое может быть представлено как в стационарном исполнении, так и в виде переносных компьютеров. Посредством компьютерного оборудования можно использовать различные операционные системы (в том числе семейств </w:t>
            </w:r>
            <w:r w:rsidRPr="00385E3D">
              <w:rPr>
                <w:lang w:val="en-US"/>
              </w:rPr>
              <w:t>Windows</w:t>
            </w:r>
            <w:r w:rsidRPr="00385E3D">
              <w:t xml:space="preserve">, </w:t>
            </w:r>
            <w:r w:rsidRPr="00385E3D">
              <w:rPr>
                <w:lang w:val="en-US"/>
              </w:rPr>
              <w:t>MacOS</w:t>
            </w:r>
            <w:r w:rsidRPr="00385E3D">
              <w:t xml:space="preserve">, </w:t>
            </w:r>
            <w:r w:rsidRPr="00385E3D">
              <w:rPr>
                <w:lang w:val="en-US"/>
              </w:rPr>
              <w:t>Linux</w:t>
            </w:r>
            <w:r w:rsidRPr="00385E3D">
              <w:t xml:space="preserve">). </w:t>
            </w:r>
          </w:p>
          <w:p w:rsidR="00C3115A" w:rsidRPr="00385E3D" w:rsidRDefault="00C3115A" w:rsidP="009D27CE">
            <w:pPr>
              <w:ind w:hanging="20"/>
              <w:contextualSpacing/>
              <w:jc w:val="both"/>
            </w:pPr>
            <w:r w:rsidRPr="00385E3D">
              <w:t xml:space="preserve">Возможна также реализация учебного кабинета  с использованием сервера и «тонкого клиента» (сетевой бездисковый персональный компьютер с резко ограниченными возможностями, постоянно работает с сервером). </w:t>
            </w:r>
          </w:p>
          <w:p w:rsidR="00C3115A" w:rsidRPr="00385E3D" w:rsidRDefault="00B03AD8" w:rsidP="009D27CE">
            <w:pPr>
              <w:ind w:hanging="20"/>
              <w:contextualSpacing/>
              <w:jc w:val="both"/>
            </w:pPr>
            <w:r>
              <w:t xml:space="preserve"> </w:t>
            </w:r>
            <w:r w:rsidR="00C3115A" w:rsidRPr="00385E3D">
              <w:t xml:space="preserve"> </w:t>
            </w:r>
            <w:r>
              <w:t xml:space="preserve"> </w:t>
            </w:r>
            <w:r w:rsidR="00C3115A" w:rsidRPr="00385E3D">
              <w:t xml:space="preserve"> Могут использоваться как настольные компьютеры, так и компьютеры типа «ноутбук» и карманные. Технические характеристики, приведенные в требованиях в ряде случаев, являются ориентировочными и могут изменяться в ходе технического развития. </w:t>
            </w:r>
          </w:p>
          <w:p w:rsidR="00C3115A" w:rsidRPr="00385E3D" w:rsidRDefault="00C3115A" w:rsidP="009D27CE">
            <w:pPr>
              <w:contextualSpacing/>
              <w:jc w:val="both"/>
            </w:pPr>
            <w:r w:rsidRPr="00385E3D">
              <w:t>Для обеспечения удобства работы с цифровыми ресурсами и работами учащихся рекомендуется использовать файловый сервер, входящий в состав материально-технического обеспечения всего образовательного учреждения.</w:t>
            </w:r>
          </w:p>
          <w:p w:rsidR="00C3115A" w:rsidRPr="00385E3D" w:rsidRDefault="00C3115A" w:rsidP="009D27CE">
            <w:pPr>
              <w:contextualSpacing/>
              <w:jc w:val="both"/>
            </w:pPr>
            <w:r w:rsidRPr="00385E3D">
              <w:t>Все программные средства, устанавливаемые на компьютерах в кабинете информационных технологий, а также на других компьютерах, установленных в образовательном учреждении, должны быть лицензированы для использования во всей школе или на необходимом числе рабочих мест, может быть установлено бесплатно распространяемое программное обеспечение.</w:t>
            </w:r>
          </w:p>
          <w:p w:rsidR="00C3115A" w:rsidRPr="00385E3D" w:rsidRDefault="00C3115A" w:rsidP="009D27CE">
            <w:pPr>
              <w:contextualSpacing/>
              <w:jc w:val="both"/>
            </w:pPr>
            <w:r w:rsidRPr="00385E3D">
              <w:t>Оснащение кабинета должно предполагать его широкое использование не только при проведении уроков информатики, но и преподавании других предметов. Учебный кабинет информационных технологий должен обеспечивать возможность проведения занятий по различным предметам, направленных, прежде всего, на поиск и обработку информации, подготовку и демонстрацию мультимедиа-презентаций</w:t>
            </w:r>
          </w:p>
        </w:tc>
        <w:tc>
          <w:tcPr>
            <w:tcW w:w="474"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jc w:val="center"/>
              <w:rPr>
                <w:b/>
              </w:rPr>
            </w:pPr>
            <w:r w:rsidRPr="00385E3D">
              <w:rPr>
                <w:b/>
              </w:rPr>
              <w:t>1</w:t>
            </w:r>
          </w:p>
        </w:tc>
      </w:tr>
      <w:tr w:rsidR="00C3115A" w:rsidRPr="00385E3D" w:rsidTr="009D27CE">
        <w:trPr>
          <w:trHeight w:val="5521"/>
          <w:jc w:val="center"/>
        </w:trPr>
        <w:tc>
          <w:tcPr>
            <w:tcW w:w="826"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rPr>
            </w:pPr>
            <w:r w:rsidRPr="00385E3D">
              <w:rPr>
                <w:b/>
              </w:rPr>
              <w:t>Учебные кабинеты</w:t>
            </w:r>
          </w:p>
        </w:tc>
        <w:tc>
          <w:tcPr>
            <w:tcW w:w="863" w:type="pct"/>
            <w:gridSpan w:val="2"/>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pPr>
            <w:r w:rsidRPr="00385E3D">
              <w:rPr>
                <w:b/>
              </w:rPr>
              <w:t>Автоматизированное рабочее место учителя-предметника</w:t>
            </w:r>
            <w:r w:rsidRPr="00385E3D">
              <w:t xml:space="preserve"> (АРМ): персональный компьютер, мультимедиа проектор, </w:t>
            </w:r>
          </w:p>
          <w:p w:rsidR="00C3115A" w:rsidRPr="00385E3D" w:rsidRDefault="00C3115A" w:rsidP="009D27CE">
            <w:pPr>
              <w:contextualSpacing/>
            </w:pPr>
            <w:r w:rsidRPr="00385E3D">
              <w:t xml:space="preserve">экран (на штативе или настенный, или интерактивная доска), </w:t>
            </w:r>
          </w:p>
          <w:p w:rsidR="00C3115A" w:rsidRPr="00385E3D" w:rsidRDefault="00C3115A" w:rsidP="009D27CE">
            <w:pPr>
              <w:contextualSpacing/>
            </w:pPr>
            <w:r w:rsidRPr="00385E3D">
              <w:t>принтер лазерный (или МФУ), сканер.</w:t>
            </w:r>
          </w:p>
          <w:p w:rsidR="00C3115A" w:rsidRPr="00385E3D" w:rsidRDefault="00C3115A" w:rsidP="009D27CE">
            <w:pPr>
              <w:contextualSpacing/>
            </w:pPr>
            <w:r w:rsidRPr="00385E3D">
              <w:t>Акустическая система.</w:t>
            </w:r>
          </w:p>
          <w:p w:rsidR="00C3115A" w:rsidRPr="00385E3D" w:rsidRDefault="00C3115A" w:rsidP="009D27CE">
            <w:pPr>
              <w:contextualSpacing/>
            </w:pPr>
            <w:r w:rsidRPr="00385E3D">
              <w:t xml:space="preserve">Лицензионное программное обеспечение  </w:t>
            </w:r>
          </w:p>
          <w:p w:rsidR="00C3115A" w:rsidRPr="00385E3D" w:rsidRDefault="00C3115A" w:rsidP="009D27CE">
            <w:pPr>
              <w:contextualSpacing/>
            </w:pPr>
            <w:r w:rsidRPr="00385E3D">
              <w:t xml:space="preserve">Бесплатное программное обеспечение  </w:t>
            </w:r>
          </w:p>
          <w:p w:rsidR="00C3115A" w:rsidRPr="00385E3D" w:rsidRDefault="00C3115A" w:rsidP="009D27CE">
            <w:pPr>
              <w:contextualSpacing/>
            </w:pPr>
          </w:p>
          <w:p w:rsidR="00C3115A" w:rsidRPr="00385E3D" w:rsidRDefault="00C3115A" w:rsidP="009D27CE">
            <w:pPr>
              <w:contextualSpacing/>
            </w:pPr>
          </w:p>
        </w:tc>
        <w:tc>
          <w:tcPr>
            <w:tcW w:w="1217"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color w:val="000000"/>
              </w:rPr>
            </w:pPr>
            <w:r w:rsidRPr="00385E3D">
              <w:rPr>
                <w:b/>
                <w:color w:val="000000"/>
              </w:rPr>
              <w:t xml:space="preserve">Персональный компьютер: </w:t>
            </w:r>
          </w:p>
          <w:p w:rsidR="00C3115A" w:rsidRPr="00385E3D" w:rsidRDefault="00C3115A" w:rsidP="009D27CE">
            <w:pPr>
              <w:contextualSpacing/>
              <w:rPr>
                <w:color w:val="000000"/>
              </w:rPr>
            </w:pPr>
            <w:r w:rsidRPr="00385E3D">
              <w:rPr>
                <w:color w:val="000000"/>
              </w:rPr>
              <w:t xml:space="preserve">операционная система с графическим интерфейсом, привод для чтения и записи компакт-дисков, </w:t>
            </w:r>
            <w:r w:rsidRPr="00385E3D">
              <w:rPr>
                <w:color w:val="000000"/>
                <w:spacing w:val="-6"/>
              </w:rPr>
              <w:t>аудио-, видеовходы/выходы, возмож</w:t>
            </w:r>
            <w:r w:rsidRPr="00385E3D">
              <w:rPr>
                <w:color w:val="000000"/>
              </w:rPr>
              <w:t>ность подключения к локальной сети и выхода в Интернет; в комплекте: клавиатура, лазерная мышь; оснащен акустическими системами; может быть стационарным или переносным</w:t>
            </w:r>
          </w:p>
          <w:p w:rsidR="00C3115A" w:rsidRPr="00385E3D" w:rsidRDefault="00C3115A" w:rsidP="009D27CE">
            <w:pPr>
              <w:contextualSpacing/>
              <w:rPr>
                <w:b/>
              </w:rPr>
            </w:pPr>
            <w:r w:rsidRPr="00385E3D">
              <w:rPr>
                <w:b/>
              </w:rPr>
              <w:t>Мультимедиа проектор</w:t>
            </w:r>
          </w:p>
          <w:p w:rsidR="00C3115A" w:rsidRPr="00385E3D" w:rsidRDefault="00C3115A" w:rsidP="009D27CE">
            <w:pPr>
              <w:contextualSpacing/>
            </w:pPr>
            <w:r w:rsidRPr="00385E3D">
              <w:t>В комплекте: кабель питания, кабели для подключения к компьютеру, видео- и аудиоисточникам</w:t>
            </w:r>
          </w:p>
          <w:p w:rsidR="00C3115A" w:rsidRPr="00385E3D" w:rsidRDefault="00C3115A" w:rsidP="009D27CE">
            <w:pPr>
              <w:contextualSpacing/>
              <w:rPr>
                <w:b/>
              </w:rPr>
            </w:pPr>
            <w:r w:rsidRPr="00385E3D">
              <w:rPr>
                <w:b/>
              </w:rPr>
              <w:t xml:space="preserve">Экран </w:t>
            </w:r>
            <w:r w:rsidR="00B03AD8">
              <w:rPr>
                <w:b/>
              </w:rPr>
              <w:t xml:space="preserve"> </w:t>
            </w:r>
          </w:p>
          <w:p w:rsidR="00C3115A" w:rsidRPr="00385E3D" w:rsidRDefault="00C3115A" w:rsidP="009D27CE">
            <w:pPr>
              <w:contextualSpacing/>
              <w:rPr>
                <w:color w:val="000000"/>
              </w:rPr>
            </w:pPr>
            <w:r w:rsidRPr="00385E3D">
              <w:t>Минимальный размер 1,25 × 1,25 м</w:t>
            </w:r>
          </w:p>
          <w:p w:rsidR="00C3115A" w:rsidRPr="00385E3D" w:rsidRDefault="00C3115A" w:rsidP="009D27CE">
            <w:pPr>
              <w:contextualSpacing/>
              <w:rPr>
                <w:b/>
              </w:rPr>
            </w:pPr>
            <w:r w:rsidRPr="00385E3D">
              <w:rPr>
                <w:b/>
              </w:rPr>
              <w:t>Принтер лазерный</w:t>
            </w:r>
          </w:p>
          <w:p w:rsidR="00C3115A" w:rsidRPr="00385E3D" w:rsidRDefault="00C3115A" w:rsidP="009D27CE">
            <w:pPr>
              <w:contextualSpacing/>
              <w:rPr>
                <w:b/>
              </w:rPr>
            </w:pPr>
            <w:r w:rsidRPr="00385E3D">
              <w:rPr>
                <w:b/>
              </w:rPr>
              <w:t>или МФУ</w:t>
            </w:r>
          </w:p>
          <w:p w:rsidR="00C3115A" w:rsidRPr="00385E3D" w:rsidRDefault="00C3115A" w:rsidP="009D27CE">
            <w:pPr>
              <w:contextualSpacing/>
              <w:jc w:val="both"/>
            </w:pPr>
            <w:r w:rsidRPr="00385E3D">
              <w:t>Формат А4</w:t>
            </w:r>
          </w:p>
          <w:p w:rsidR="00C3115A" w:rsidRPr="00385E3D" w:rsidRDefault="00C3115A" w:rsidP="009D27CE">
            <w:pPr>
              <w:contextualSpacing/>
            </w:pPr>
            <w:r w:rsidRPr="00385E3D">
              <w:rPr>
                <w:spacing w:val="-4"/>
              </w:rPr>
              <w:t>Быстродействие не ниже 15 стр./мин</w:t>
            </w:r>
            <w:r w:rsidRPr="00385E3D">
              <w:t>, разрешение не ниже 600 × 600 dpi</w:t>
            </w:r>
          </w:p>
        </w:tc>
        <w:tc>
          <w:tcPr>
            <w:tcW w:w="1620"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rPr>
            </w:pPr>
            <w:r w:rsidRPr="00385E3D">
              <w:rPr>
                <w:b/>
              </w:rPr>
              <w:t>наличие АРМов в учебных кабинетах.</w:t>
            </w:r>
          </w:p>
          <w:p w:rsidR="00C3115A" w:rsidRPr="00385E3D" w:rsidRDefault="00C3115A" w:rsidP="009D27CE">
            <w:pPr>
              <w:contextualSpacing/>
            </w:pPr>
            <w:r w:rsidRPr="00385E3D">
              <w:t>При отсутствии АРМ в учебных кабинетах должен быть кабинет для проведения лекционных занятий со следующим оборудованием:  компьютер, мультимедиа проектор, экран (150х150 см)</w:t>
            </w:r>
          </w:p>
        </w:tc>
        <w:tc>
          <w:tcPr>
            <w:tcW w:w="474" w:type="pct"/>
            <w:tcBorders>
              <w:top w:val="single" w:sz="4" w:space="0" w:color="000000"/>
              <w:left w:val="single" w:sz="4" w:space="0" w:color="000000"/>
              <w:bottom w:val="single" w:sz="4" w:space="0" w:color="000000"/>
              <w:right w:val="single" w:sz="4" w:space="0" w:color="000000"/>
            </w:tcBorders>
          </w:tcPr>
          <w:p w:rsidR="00C3115A" w:rsidRPr="00385E3D" w:rsidRDefault="00B03AD8" w:rsidP="009D27CE">
            <w:pPr>
              <w:contextualSpacing/>
              <w:rPr>
                <w:b/>
              </w:rPr>
            </w:pPr>
            <w:r>
              <w:rPr>
                <w:b/>
              </w:rPr>
              <w:t>4</w:t>
            </w:r>
          </w:p>
        </w:tc>
      </w:tr>
      <w:tr w:rsidR="00C3115A" w:rsidRPr="00385E3D" w:rsidTr="009D27CE">
        <w:trPr>
          <w:jc w:val="center"/>
        </w:trPr>
        <w:tc>
          <w:tcPr>
            <w:tcW w:w="826"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rPr>
            </w:pPr>
            <w:r w:rsidRPr="00385E3D">
              <w:rPr>
                <w:b/>
              </w:rPr>
              <w:t>Библиотека</w:t>
            </w:r>
          </w:p>
        </w:tc>
        <w:tc>
          <w:tcPr>
            <w:tcW w:w="863" w:type="pct"/>
            <w:gridSpan w:val="2"/>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pPr>
            <w:r w:rsidRPr="00385E3D">
              <w:rPr>
                <w:b/>
              </w:rPr>
              <w:t>Автоматизированное рабочее место (АРМ) библиотекаря</w:t>
            </w:r>
            <w:r w:rsidRPr="00385E3D">
              <w:t>: персональный компьютер с выходом в интернет, многофункциональное устройство с возможностями копира, сканера, принтера</w:t>
            </w:r>
          </w:p>
          <w:p w:rsidR="00C3115A" w:rsidRPr="00385E3D" w:rsidRDefault="00C3115A" w:rsidP="009D27CE">
            <w:pPr>
              <w:contextualSpacing/>
            </w:pPr>
            <w:r w:rsidRPr="00385E3D">
              <w:t>лицензионное программное обеспечение</w:t>
            </w:r>
          </w:p>
          <w:p w:rsidR="00C3115A" w:rsidRPr="00385E3D" w:rsidRDefault="00C3115A" w:rsidP="009D27CE">
            <w:pPr>
              <w:contextualSpacing/>
            </w:pPr>
            <w:r w:rsidRPr="00385E3D">
              <w:t xml:space="preserve">Бесплатное программное обеспечение  </w:t>
            </w:r>
          </w:p>
          <w:p w:rsidR="00C3115A" w:rsidRPr="00385E3D" w:rsidRDefault="00C3115A" w:rsidP="009D27CE">
            <w:pPr>
              <w:contextualSpacing/>
            </w:pPr>
          </w:p>
        </w:tc>
        <w:tc>
          <w:tcPr>
            <w:tcW w:w="1217"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color w:val="000000"/>
              </w:rPr>
            </w:pPr>
            <w:r w:rsidRPr="00385E3D">
              <w:rPr>
                <w:b/>
                <w:color w:val="000000"/>
              </w:rPr>
              <w:t xml:space="preserve">Персональный компьютер: </w:t>
            </w:r>
          </w:p>
          <w:p w:rsidR="00C3115A" w:rsidRPr="00385E3D" w:rsidRDefault="00C3115A" w:rsidP="009D27CE">
            <w:pPr>
              <w:contextualSpacing/>
              <w:rPr>
                <w:color w:val="000000"/>
              </w:rPr>
            </w:pPr>
            <w:r w:rsidRPr="00385E3D">
              <w:rPr>
                <w:color w:val="000000"/>
              </w:rPr>
              <w:t xml:space="preserve">операционная система с графическим интерфейсом, привод для чтения и записи компакт-дисков, </w:t>
            </w:r>
            <w:r w:rsidRPr="00385E3D">
              <w:rPr>
                <w:color w:val="000000"/>
                <w:spacing w:val="-6"/>
              </w:rPr>
              <w:t>аудио-, видеовходы/выходы, возмож</w:t>
            </w:r>
            <w:r w:rsidRPr="00385E3D">
              <w:rPr>
                <w:color w:val="000000"/>
              </w:rPr>
              <w:t>ность подключения к локальной сети и выхода в Интернет; в комплекте: клавиатура, мышь со скроллингом, коврик для мыши; оснащен акустическими системами, микрофоном и наушниками; может быть стационарным или переносным</w:t>
            </w:r>
          </w:p>
        </w:tc>
        <w:tc>
          <w:tcPr>
            <w:tcW w:w="1620"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rPr>
            </w:pPr>
          </w:p>
        </w:tc>
        <w:tc>
          <w:tcPr>
            <w:tcW w:w="472" w:type="pct"/>
            <w:tcBorders>
              <w:top w:val="single" w:sz="4" w:space="0" w:color="000000"/>
              <w:left w:val="single" w:sz="4" w:space="0" w:color="000000"/>
              <w:bottom w:val="single" w:sz="4" w:space="0" w:color="000000"/>
              <w:right w:val="single" w:sz="4" w:space="0" w:color="000000"/>
            </w:tcBorders>
          </w:tcPr>
          <w:p w:rsidR="00C3115A" w:rsidRPr="00385E3D" w:rsidRDefault="00C3115A" w:rsidP="009D27CE">
            <w:pPr>
              <w:contextualSpacing/>
              <w:rPr>
                <w:b/>
              </w:rPr>
            </w:pPr>
            <w:r w:rsidRPr="00385E3D">
              <w:rPr>
                <w:b/>
              </w:rPr>
              <w:t>1</w:t>
            </w:r>
          </w:p>
        </w:tc>
      </w:tr>
    </w:tbl>
    <w:p w:rsidR="00B03AD8" w:rsidRDefault="00B03AD8" w:rsidP="00C3115A">
      <w:pPr>
        <w:contextualSpacing/>
        <w:jc w:val="center"/>
        <w:rPr>
          <w:b/>
        </w:rPr>
      </w:pPr>
    </w:p>
    <w:p w:rsidR="00D164FB" w:rsidRDefault="00D164FB" w:rsidP="00C3115A">
      <w:pPr>
        <w:contextualSpacing/>
        <w:jc w:val="center"/>
        <w:rPr>
          <w:b/>
        </w:rPr>
      </w:pPr>
    </w:p>
    <w:p w:rsidR="00D164FB" w:rsidRPr="00D164FB" w:rsidRDefault="00D164FB" w:rsidP="009637F1">
      <w:pPr>
        <w:pStyle w:val="3"/>
        <w:numPr>
          <w:ilvl w:val="2"/>
          <w:numId w:val="505"/>
        </w:numPr>
        <w:spacing w:before="0" w:beforeAutospacing="0" w:after="0" w:afterAutospacing="0" w:line="276" w:lineRule="auto"/>
        <w:jc w:val="center"/>
        <w:rPr>
          <w:sz w:val="24"/>
          <w:szCs w:val="24"/>
        </w:rPr>
      </w:pPr>
      <w:bookmarkStart w:id="137" w:name="_Toc414553291"/>
      <w:r w:rsidRPr="00D164FB">
        <w:rPr>
          <w:sz w:val="24"/>
          <w:szCs w:val="24"/>
        </w:rPr>
        <w:t>Механизмы достижения целевых ориентиров в системе условий</w:t>
      </w:r>
      <w:bookmarkEnd w:id="137"/>
    </w:p>
    <w:p w:rsidR="009D27CE" w:rsidRDefault="00D164FB" w:rsidP="00EF52C7">
      <w:pPr>
        <w:contextualSpacing/>
        <w:jc w:val="center"/>
        <w:rPr>
          <w:b/>
          <w:color w:val="000000"/>
          <w:lang w:eastAsia="ru-RU"/>
        </w:rPr>
      </w:pPr>
      <w:r>
        <w:rPr>
          <w:b/>
          <w:color w:val="000000"/>
          <w:lang w:eastAsia="ru-RU"/>
        </w:rPr>
        <w:t xml:space="preserve"> </w:t>
      </w:r>
    </w:p>
    <w:p w:rsidR="00EF52C7" w:rsidRPr="009324BA" w:rsidRDefault="00EF52C7" w:rsidP="00EF52C7">
      <w:pPr>
        <w:ind w:firstLine="567"/>
        <w:contextualSpacing/>
        <w:jc w:val="both"/>
        <w:rPr>
          <w:color w:val="000000"/>
          <w:lang w:eastAsia="ru-RU"/>
        </w:rPr>
      </w:pPr>
      <w:r w:rsidRPr="009324BA">
        <w:rPr>
          <w:color w:val="000000"/>
          <w:lang w:eastAsia="ru-RU"/>
        </w:rPr>
        <w:t>Интегративным результатом выполнения требований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w:t>
      </w:r>
      <w:r w:rsidR="00F00C4E">
        <w:rPr>
          <w:color w:val="000000"/>
          <w:lang w:eastAsia="ru-RU"/>
        </w:rPr>
        <w:t>азвития учащихся. Созданные в М</w:t>
      </w:r>
      <w:r w:rsidRPr="009324BA">
        <w:rPr>
          <w:color w:val="000000"/>
          <w:lang w:eastAsia="ru-RU"/>
        </w:rPr>
        <w:t>ОУ</w:t>
      </w:r>
      <w:r w:rsidR="00F00C4E">
        <w:rPr>
          <w:color w:val="000000"/>
          <w:lang w:eastAsia="ru-RU"/>
        </w:rPr>
        <w:t xml:space="preserve"> Вочевская СОШ</w:t>
      </w:r>
      <w:r w:rsidRPr="009324BA">
        <w:rPr>
          <w:color w:val="000000"/>
          <w:lang w:eastAsia="ru-RU"/>
        </w:rPr>
        <w:t>, реализующей ООП ООО, условия:</w:t>
      </w:r>
    </w:p>
    <w:p w:rsidR="00EF52C7" w:rsidRPr="009324BA"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соответствуют требованиям ФГОС ООО;</w:t>
      </w:r>
    </w:p>
    <w:p w:rsidR="00EF52C7" w:rsidRPr="009324BA"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EF52C7" w:rsidRPr="009324BA"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 xml:space="preserve">учитывают особенности </w:t>
      </w:r>
      <w:r>
        <w:rPr>
          <w:color w:val="000000"/>
          <w:lang w:eastAsia="ru-RU"/>
        </w:rPr>
        <w:t>школы</w:t>
      </w:r>
      <w:r w:rsidRPr="009324BA">
        <w:rPr>
          <w:color w:val="000000"/>
          <w:lang w:eastAsia="ru-RU"/>
        </w:rPr>
        <w:t>, ее организационную структуру, запросы участников образовательных отношений;</w:t>
      </w:r>
    </w:p>
    <w:p w:rsidR="00EF52C7"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предоставляют возможность взаимодействия с социальными партнерами, использования ресурсов социума, в том числе и сетевого взаимодействия.</w:t>
      </w:r>
    </w:p>
    <w:p w:rsidR="00EF52C7" w:rsidRPr="009324BA" w:rsidRDefault="00EF52C7" w:rsidP="00EF52C7">
      <w:pPr>
        <w:ind w:firstLine="567"/>
        <w:contextualSpacing/>
        <w:jc w:val="both"/>
        <w:rPr>
          <w:color w:val="000000"/>
          <w:lang w:eastAsia="ru-RU"/>
        </w:rPr>
      </w:pPr>
      <w:r w:rsidRPr="009324BA">
        <w:rPr>
          <w:color w:val="000000"/>
          <w:lang w:eastAsia="ru-RU"/>
        </w:rPr>
        <w:t>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w:t>
      </w:r>
    </w:p>
    <w:p w:rsidR="00EF52C7" w:rsidRPr="009324BA"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EF52C7" w:rsidRPr="009324BA"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образовательных отношений;</w:t>
      </w:r>
    </w:p>
    <w:p w:rsidR="00EF52C7" w:rsidRPr="009324BA"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выявление проблемных зон и установление необходимых изменений в имеющихся условиях для приведения их в соответствие с требованиями ФГОС;</w:t>
      </w:r>
    </w:p>
    <w:p w:rsidR="00EF52C7" w:rsidRPr="009324BA"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F52C7" w:rsidRPr="009324BA"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разработку сетевого графика (дорожной карты) создания необходимой системы условий;</w:t>
      </w:r>
    </w:p>
    <w:p w:rsidR="00EF52C7" w:rsidRDefault="00EF52C7" w:rsidP="00EF52C7">
      <w:pPr>
        <w:ind w:firstLine="567"/>
        <w:contextualSpacing/>
        <w:jc w:val="both"/>
        <w:rPr>
          <w:color w:val="000000"/>
          <w:lang w:eastAsia="ru-RU"/>
        </w:rPr>
      </w:pPr>
      <w:r w:rsidRPr="009324BA">
        <w:rPr>
          <w:color w:val="000000"/>
          <w:lang w:eastAsia="ru-RU"/>
        </w:rPr>
        <w:t>‒</w:t>
      </w:r>
      <w:r w:rsidRPr="009324BA">
        <w:rPr>
          <w:color w:val="000000"/>
          <w:lang w:eastAsia="ru-RU"/>
        </w:rPr>
        <w:tab/>
        <w:t>разработку механизмов мониторинга, оценки и коррекции реализации промежуточных этапов разработанного графика (дорожной карты).</w:t>
      </w:r>
    </w:p>
    <w:p w:rsidR="00EF52C7" w:rsidRDefault="00EF52C7" w:rsidP="00EF52C7">
      <w:pPr>
        <w:ind w:firstLine="567"/>
        <w:contextualSpacing/>
        <w:jc w:val="both"/>
        <w:rPr>
          <w:color w:val="00000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796"/>
      </w:tblGrid>
      <w:tr w:rsidR="00EF52C7" w:rsidRPr="0036138F" w:rsidTr="00EF52C7">
        <w:trPr>
          <w:jc w:val="center"/>
        </w:trPr>
        <w:tc>
          <w:tcPr>
            <w:tcW w:w="4775" w:type="dxa"/>
            <w:shd w:val="clear" w:color="auto" w:fill="auto"/>
          </w:tcPr>
          <w:p w:rsidR="00EF52C7" w:rsidRPr="00F00C4E" w:rsidRDefault="00EF52C7" w:rsidP="00EF52C7">
            <w:pPr>
              <w:contextualSpacing/>
              <w:jc w:val="center"/>
              <w:rPr>
                <w:b/>
                <w:color w:val="000000"/>
                <w:lang w:eastAsia="ru-RU"/>
              </w:rPr>
            </w:pPr>
            <w:r w:rsidRPr="00F00C4E">
              <w:rPr>
                <w:b/>
                <w:color w:val="000000"/>
                <w:lang w:eastAsia="ru-RU"/>
              </w:rPr>
              <w:t>Система условий реализации ООП</w:t>
            </w:r>
          </w:p>
        </w:tc>
        <w:tc>
          <w:tcPr>
            <w:tcW w:w="4796" w:type="dxa"/>
            <w:shd w:val="clear" w:color="auto" w:fill="auto"/>
          </w:tcPr>
          <w:p w:rsidR="00EF52C7" w:rsidRPr="00F00C4E" w:rsidRDefault="00EF52C7" w:rsidP="00EF52C7">
            <w:pPr>
              <w:contextualSpacing/>
              <w:jc w:val="center"/>
              <w:rPr>
                <w:b/>
                <w:color w:val="000000"/>
                <w:lang w:eastAsia="ru-RU"/>
              </w:rPr>
            </w:pPr>
            <w:r w:rsidRPr="00F00C4E">
              <w:rPr>
                <w:b/>
                <w:color w:val="000000"/>
                <w:lang w:eastAsia="ru-RU"/>
              </w:rPr>
              <w:t>Механизмы достижения</w:t>
            </w:r>
          </w:p>
        </w:tc>
      </w:tr>
      <w:tr w:rsidR="00EF52C7" w:rsidRPr="0036138F" w:rsidTr="009D27CE">
        <w:trPr>
          <w:jc w:val="center"/>
        </w:trPr>
        <w:tc>
          <w:tcPr>
            <w:tcW w:w="9571" w:type="dxa"/>
            <w:gridSpan w:val="2"/>
            <w:shd w:val="clear" w:color="auto" w:fill="auto"/>
          </w:tcPr>
          <w:p w:rsidR="00EF52C7" w:rsidRPr="00F00C4E" w:rsidRDefault="00EF52C7" w:rsidP="00EF52C7">
            <w:pPr>
              <w:contextualSpacing/>
              <w:jc w:val="center"/>
              <w:rPr>
                <w:b/>
                <w:color w:val="000000"/>
                <w:lang w:eastAsia="ru-RU"/>
              </w:rPr>
            </w:pPr>
            <w:r w:rsidRPr="00F00C4E">
              <w:rPr>
                <w:b/>
                <w:color w:val="000000"/>
                <w:lang w:eastAsia="ru-RU"/>
              </w:rPr>
              <w:t>Кадровые условия</w:t>
            </w:r>
          </w:p>
        </w:tc>
      </w:tr>
      <w:tr w:rsidR="00EF52C7" w:rsidRPr="0036138F" w:rsidTr="00EF52C7">
        <w:trPr>
          <w:jc w:val="center"/>
        </w:trPr>
        <w:tc>
          <w:tcPr>
            <w:tcW w:w="4775" w:type="dxa"/>
            <w:shd w:val="clear" w:color="auto" w:fill="auto"/>
          </w:tcPr>
          <w:p w:rsidR="00EF52C7" w:rsidRDefault="00EF52C7" w:rsidP="00EF52C7">
            <w:pPr>
              <w:contextualSpacing/>
              <w:jc w:val="both"/>
              <w:rPr>
                <w:color w:val="000000"/>
                <w:lang w:eastAsia="ru-RU"/>
              </w:rPr>
            </w:pPr>
            <w:r>
              <w:rPr>
                <w:color w:val="000000"/>
                <w:lang w:eastAsia="ru-RU"/>
              </w:rPr>
              <w:t>- непрерывное повышение квалификации педагогических работников;</w:t>
            </w:r>
          </w:p>
          <w:p w:rsidR="00EF52C7" w:rsidRPr="0036138F" w:rsidRDefault="00EF52C7" w:rsidP="00EF52C7">
            <w:pPr>
              <w:contextualSpacing/>
              <w:jc w:val="both"/>
              <w:rPr>
                <w:color w:val="000000"/>
                <w:lang w:eastAsia="ru-RU"/>
              </w:rPr>
            </w:pPr>
            <w:r>
              <w:rPr>
                <w:color w:val="000000"/>
                <w:lang w:eastAsia="ru-RU"/>
              </w:rPr>
              <w:t>- аттестация педагогических работников</w:t>
            </w:r>
          </w:p>
        </w:tc>
        <w:tc>
          <w:tcPr>
            <w:tcW w:w="4796" w:type="dxa"/>
            <w:shd w:val="clear" w:color="auto" w:fill="auto"/>
          </w:tcPr>
          <w:p w:rsidR="00EF52C7" w:rsidRDefault="00EF52C7" w:rsidP="00EF52C7">
            <w:pPr>
              <w:contextualSpacing/>
              <w:jc w:val="both"/>
              <w:rPr>
                <w:color w:val="000000"/>
                <w:lang w:eastAsia="ru-RU"/>
              </w:rPr>
            </w:pPr>
            <w:r>
              <w:rPr>
                <w:color w:val="000000"/>
                <w:lang w:eastAsia="ru-RU"/>
              </w:rPr>
              <w:t>Составление плана непрерывного-повышения квалификации педагогических работников;</w:t>
            </w:r>
          </w:p>
          <w:p w:rsidR="00EF52C7" w:rsidRPr="0036138F" w:rsidRDefault="00EF52C7" w:rsidP="00EF52C7">
            <w:pPr>
              <w:contextualSpacing/>
              <w:jc w:val="both"/>
              <w:rPr>
                <w:color w:val="000000"/>
                <w:lang w:eastAsia="ru-RU"/>
              </w:rPr>
            </w:pPr>
            <w:r>
              <w:rPr>
                <w:color w:val="000000"/>
                <w:lang w:eastAsia="ru-RU"/>
              </w:rPr>
              <w:t>Составление плана сопровождения аттестации и перспективного плана прохождения аттестации педагогическими кадрами.</w:t>
            </w:r>
          </w:p>
        </w:tc>
      </w:tr>
      <w:tr w:rsidR="00EF52C7" w:rsidRPr="0036138F" w:rsidTr="009D27CE">
        <w:trPr>
          <w:jc w:val="center"/>
        </w:trPr>
        <w:tc>
          <w:tcPr>
            <w:tcW w:w="9571" w:type="dxa"/>
            <w:gridSpan w:val="2"/>
            <w:shd w:val="clear" w:color="auto" w:fill="auto"/>
          </w:tcPr>
          <w:p w:rsidR="00EF52C7" w:rsidRPr="00F00C4E" w:rsidRDefault="00EF52C7" w:rsidP="00EF52C7">
            <w:pPr>
              <w:contextualSpacing/>
              <w:jc w:val="center"/>
              <w:rPr>
                <w:b/>
                <w:color w:val="000000"/>
                <w:lang w:eastAsia="ru-RU"/>
              </w:rPr>
            </w:pPr>
            <w:r w:rsidRPr="00F00C4E">
              <w:rPr>
                <w:b/>
                <w:color w:val="000000"/>
                <w:lang w:eastAsia="ru-RU"/>
              </w:rPr>
              <w:t>Психолого-педагогическое сопровождение</w:t>
            </w:r>
          </w:p>
        </w:tc>
      </w:tr>
      <w:tr w:rsidR="00EF52C7" w:rsidRPr="0036138F" w:rsidTr="00EF52C7">
        <w:trPr>
          <w:trHeight w:val="2539"/>
          <w:jc w:val="center"/>
        </w:trPr>
        <w:tc>
          <w:tcPr>
            <w:tcW w:w="4775" w:type="dxa"/>
            <w:shd w:val="clear" w:color="auto" w:fill="auto"/>
          </w:tcPr>
          <w:p w:rsidR="00EF52C7" w:rsidRPr="003521D2" w:rsidRDefault="00F00C4E" w:rsidP="00F00C4E">
            <w:pPr>
              <w:tabs>
                <w:tab w:val="left" w:pos="993"/>
              </w:tabs>
              <w:contextualSpacing/>
            </w:pPr>
            <w:r>
              <w:t xml:space="preserve">    </w:t>
            </w:r>
            <w:r w:rsidR="00EF52C7" w:rsidRPr="003521D2">
              <w:t>Формирование коммуникативных навыков в разновозрастной среде и среде сверстников</w:t>
            </w:r>
            <w:r>
              <w:t>.</w:t>
            </w:r>
          </w:p>
          <w:p w:rsidR="00EF52C7" w:rsidRPr="003521D2" w:rsidRDefault="00F00C4E" w:rsidP="00F00C4E">
            <w:pPr>
              <w:tabs>
                <w:tab w:val="left" w:pos="993"/>
              </w:tabs>
              <w:contextualSpacing/>
            </w:pPr>
            <w:r>
              <w:t xml:space="preserve">    </w:t>
            </w:r>
            <w:r w:rsidR="00EF52C7" w:rsidRPr="003521D2">
              <w:t>Мониторинг возможностей и способностей учащихся</w:t>
            </w:r>
            <w:r>
              <w:t>.</w:t>
            </w:r>
          </w:p>
          <w:p w:rsidR="00EF52C7" w:rsidRPr="0036138F" w:rsidRDefault="00F00C4E" w:rsidP="00F00C4E">
            <w:pPr>
              <w:tabs>
                <w:tab w:val="left" w:pos="993"/>
              </w:tabs>
              <w:contextualSpacing/>
              <w:rPr>
                <w:color w:val="000000"/>
                <w:lang w:eastAsia="ru-RU"/>
              </w:rPr>
            </w:pPr>
            <w:r>
              <w:t xml:space="preserve">     </w:t>
            </w:r>
            <w:r w:rsidR="00EF52C7" w:rsidRPr="003521D2">
              <w:t>Выявление и поддержка детей с особыми образовательными потребностями и особыми возможностями здоровья</w:t>
            </w:r>
            <w:r>
              <w:t>.</w:t>
            </w:r>
          </w:p>
        </w:tc>
        <w:tc>
          <w:tcPr>
            <w:tcW w:w="4796" w:type="dxa"/>
            <w:shd w:val="clear" w:color="auto" w:fill="auto"/>
          </w:tcPr>
          <w:p w:rsidR="00EF52C7" w:rsidRPr="003521D2" w:rsidRDefault="00F00C4E" w:rsidP="00F00C4E">
            <w:pPr>
              <w:tabs>
                <w:tab w:val="left" w:pos="993"/>
              </w:tabs>
              <w:contextualSpacing/>
            </w:pPr>
            <w:r w:rsidRPr="00F00C4E">
              <w:t>Реализация план</w:t>
            </w:r>
            <w:r>
              <w:t>ов психолого-педагогического со</w:t>
            </w:r>
            <w:r w:rsidRPr="00F00C4E">
              <w:t xml:space="preserve">провождения на уровне </w:t>
            </w:r>
            <w:r>
              <w:t>школы</w:t>
            </w:r>
            <w:r w:rsidRPr="00F00C4E">
              <w:t xml:space="preserve"> деятельности педагога-психолога, классного руководителя, учителя- предметника, </w:t>
            </w:r>
            <w:r>
              <w:t>пед</w:t>
            </w:r>
            <w:r w:rsidRPr="00F00C4E">
              <w:t>совета, методического объединения, классного коллектива.</w:t>
            </w:r>
            <w:r w:rsidRPr="003521D2">
              <w:t xml:space="preserve"> </w:t>
            </w:r>
            <w:r w:rsidR="00EF52C7" w:rsidRPr="003521D2">
              <w:t>Усовершенствование системы индивидуального учета</w:t>
            </w:r>
            <w:r>
              <w:t>.</w:t>
            </w:r>
            <w:r w:rsidR="00EF52C7" w:rsidRPr="003521D2">
              <w:t xml:space="preserve"> </w:t>
            </w:r>
          </w:p>
          <w:p w:rsidR="00EF52C7" w:rsidRPr="0036138F" w:rsidRDefault="00EF52C7" w:rsidP="00F00C4E">
            <w:pPr>
              <w:tabs>
                <w:tab w:val="left" w:pos="993"/>
              </w:tabs>
              <w:contextualSpacing/>
              <w:rPr>
                <w:color w:val="000000"/>
                <w:lang w:eastAsia="ru-RU"/>
              </w:rPr>
            </w:pPr>
            <w:r w:rsidRPr="003521D2">
              <w:t>Обеспечение преемственности перехода учащегося с ОВЗ с одного уровня образования на другой</w:t>
            </w:r>
            <w:r w:rsidR="00F00C4E">
              <w:t>.</w:t>
            </w:r>
          </w:p>
        </w:tc>
      </w:tr>
      <w:tr w:rsidR="00EF52C7" w:rsidRPr="0036138F" w:rsidTr="009D27CE">
        <w:trPr>
          <w:trHeight w:val="258"/>
          <w:jc w:val="center"/>
        </w:trPr>
        <w:tc>
          <w:tcPr>
            <w:tcW w:w="9571" w:type="dxa"/>
            <w:gridSpan w:val="2"/>
            <w:shd w:val="clear" w:color="auto" w:fill="auto"/>
          </w:tcPr>
          <w:p w:rsidR="00EF52C7" w:rsidRPr="00F00C4E" w:rsidRDefault="00EF52C7" w:rsidP="00EF52C7">
            <w:pPr>
              <w:tabs>
                <w:tab w:val="left" w:pos="993"/>
              </w:tabs>
              <w:contextualSpacing/>
              <w:jc w:val="center"/>
              <w:rPr>
                <w:b/>
              </w:rPr>
            </w:pPr>
            <w:r w:rsidRPr="00F00C4E">
              <w:rPr>
                <w:b/>
              </w:rPr>
              <w:t>Материально-техническое условия</w:t>
            </w:r>
          </w:p>
        </w:tc>
      </w:tr>
      <w:tr w:rsidR="00EF52C7" w:rsidRPr="0036138F" w:rsidTr="00EF52C7">
        <w:trPr>
          <w:trHeight w:val="985"/>
          <w:jc w:val="center"/>
        </w:trPr>
        <w:tc>
          <w:tcPr>
            <w:tcW w:w="4775" w:type="dxa"/>
            <w:shd w:val="clear" w:color="auto" w:fill="auto"/>
          </w:tcPr>
          <w:p w:rsidR="00EF52C7" w:rsidRPr="00EF52C7" w:rsidRDefault="00EF52C7" w:rsidP="00F00C4E">
            <w:pPr>
              <w:contextualSpacing/>
              <w:rPr>
                <w:color w:val="000000"/>
                <w:lang w:eastAsia="ru-RU"/>
              </w:rPr>
            </w:pPr>
            <w:r>
              <w:rPr>
                <w:color w:val="000000"/>
                <w:lang w:eastAsia="ru-RU"/>
              </w:rPr>
              <w:t>Совершенствование материально-технической базы</w:t>
            </w:r>
          </w:p>
        </w:tc>
        <w:tc>
          <w:tcPr>
            <w:tcW w:w="4796" w:type="dxa"/>
            <w:shd w:val="clear" w:color="auto" w:fill="auto"/>
          </w:tcPr>
          <w:p w:rsidR="00EF52C7" w:rsidRDefault="00EF52C7" w:rsidP="00EF52C7">
            <w:pPr>
              <w:tabs>
                <w:tab w:val="left" w:pos="993"/>
              </w:tabs>
              <w:contextualSpacing/>
              <w:jc w:val="both"/>
            </w:pPr>
            <w:r>
              <w:t>Составление дорожных карт пополнения и обновления ресурсов учебных кабинетов и их реализация</w:t>
            </w:r>
            <w:r w:rsidR="00F00C4E">
              <w:t>.</w:t>
            </w:r>
          </w:p>
        </w:tc>
      </w:tr>
      <w:tr w:rsidR="00EF52C7" w:rsidRPr="0036138F" w:rsidTr="00EF52C7">
        <w:trPr>
          <w:trHeight w:val="272"/>
          <w:jc w:val="center"/>
        </w:trPr>
        <w:tc>
          <w:tcPr>
            <w:tcW w:w="9571" w:type="dxa"/>
            <w:gridSpan w:val="2"/>
            <w:shd w:val="clear" w:color="auto" w:fill="auto"/>
          </w:tcPr>
          <w:p w:rsidR="00EF52C7" w:rsidRPr="00F00C4E" w:rsidRDefault="00EF52C7" w:rsidP="00EF52C7">
            <w:pPr>
              <w:tabs>
                <w:tab w:val="left" w:pos="993"/>
              </w:tabs>
              <w:contextualSpacing/>
              <w:jc w:val="center"/>
              <w:rPr>
                <w:b/>
              </w:rPr>
            </w:pPr>
            <w:r w:rsidRPr="00F00C4E">
              <w:rPr>
                <w:b/>
              </w:rPr>
              <w:t>Информационные и учебно-методические условия</w:t>
            </w:r>
          </w:p>
        </w:tc>
      </w:tr>
      <w:tr w:rsidR="00EF52C7" w:rsidRPr="0036138F" w:rsidTr="00EF52C7">
        <w:trPr>
          <w:trHeight w:val="985"/>
          <w:jc w:val="center"/>
        </w:trPr>
        <w:tc>
          <w:tcPr>
            <w:tcW w:w="4775" w:type="dxa"/>
            <w:shd w:val="clear" w:color="auto" w:fill="auto"/>
          </w:tcPr>
          <w:p w:rsidR="00EF52C7" w:rsidRPr="00EF52C7" w:rsidRDefault="00EF52C7" w:rsidP="00EF52C7">
            <w:pPr>
              <w:contextualSpacing/>
              <w:jc w:val="both"/>
              <w:rPr>
                <w:color w:val="000000"/>
                <w:lang w:eastAsia="ru-RU"/>
              </w:rPr>
            </w:pPr>
            <w:r>
              <w:rPr>
                <w:color w:val="000000"/>
                <w:lang w:eastAsia="ru-RU"/>
              </w:rPr>
              <w:t>Совершенствование информационной и учебно-методической базы</w:t>
            </w:r>
            <w:r w:rsidR="00F00C4E">
              <w:rPr>
                <w:color w:val="000000"/>
                <w:lang w:eastAsia="ru-RU"/>
              </w:rPr>
              <w:t>.</w:t>
            </w:r>
          </w:p>
        </w:tc>
        <w:tc>
          <w:tcPr>
            <w:tcW w:w="4796" w:type="dxa"/>
            <w:shd w:val="clear" w:color="auto" w:fill="auto"/>
          </w:tcPr>
          <w:p w:rsidR="00EF52C7" w:rsidRDefault="00EF52C7" w:rsidP="00EF52C7">
            <w:pPr>
              <w:tabs>
                <w:tab w:val="left" w:pos="993"/>
              </w:tabs>
              <w:contextualSpacing/>
              <w:jc w:val="both"/>
            </w:pPr>
            <w:r>
              <w:t>Составление дорожных карт пополнения и обновления учебников, методической литературы, художественной литературы и их реализация</w:t>
            </w:r>
            <w:r w:rsidR="00F00C4E">
              <w:t>.</w:t>
            </w:r>
          </w:p>
        </w:tc>
      </w:tr>
    </w:tbl>
    <w:p w:rsidR="00C3115A" w:rsidRDefault="00C3115A" w:rsidP="00EF52C7">
      <w:pPr>
        <w:pStyle w:val="a3"/>
        <w:ind w:left="0"/>
        <w:jc w:val="both"/>
        <w:rPr>
          <w:b/>
        </w:rPr>
      </w:pPr>
    </w:p>
    <w:p w:rsidR="00F00C4E" w:rsidRDefault="00F00C4E" w:rsidP="0033749E">
      <w:pPr>
        <w:pStyle w:val="a3"/>
        <w:ind w:left="0"/>
        <w:jc w:val="center"/>
        <w:rPr>
          <w:b/>
        </w:rPr>
      </w:pPr>
    </w:p>
    <w:p w:rsidR="00F00C4E" w:rsidRPr="00F00C4E" w:rsidRDefault="00F00C4E" w:rsidP="0033749E">
      <w:pPr>
        <w:pStyle w:val="a3"/>
        <w:ind w:left="0"/>
        <w:jc w:val="center"/>
        <w:rPr>
          <w:b/>
          <w:lang w:val="x-none"/>
        </w:rPr>
      </w:pPr>
    </w:p>
    <w:p w:rsidR="009D27CE" w:rsidRDefault="009D27CE" w:rsidP="009637F1">
      <w:pPr>
        <w:pStyle w:val="a3"/>
        <w:numPr>
          <w:ilvl w:val="2"/>
          <w:numId w:val="505"/>
        </w:numPr>
        <w:jc w:val="center"/>
        <w:rPr>
          <w:b/>
        </w:rPr>
      </w:pPr>
      <w:r>
        <w:rPr>
          <w:b/>
        </w:rPr>
        <w:t>Сетевой график по формированию необходимой</w:t>
      </w:r>
    </w:p>
    <w:p w:rsidR="0083241A" w:rsidRDefault="009D27CE" w:rsidP="0033749E">
      <w:pPr>
        <w:pStyle w:val="a3"/>
        <w:ind w:left="0"/>
        <w:jc w:val="center"/>
        <w:rPr>
          <w:b/>
        </w:rPr>
      </w:pPr>
      <w:r>
        <w:rPr>
          <w:b/>
        </w:rPr>
        <w:t>системы условий реализации ООП ООО</w:t>
      </w:r>
    </w:p>
    <w:p w:rsidR="009D27CE" w:rsidRDefault="009D27CE" w:rsidP="0033749E">
      <w:pPr>
        <w:pStyle w:val="a3"/>
        <w:ind w:left="0"/>
        <w:jc w:val="center"/>
        <w:rPr>
          <w:b/>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3544"/>
        <w:gridCol w:w="3597"/>
      </w:tblGrid>
      <w:tr w:rsidR="009D27CE" w:rsidRPr="00957FA5" w:rsidTr="002A631B">
        <w:trPr>
          <w:trHeight w:val="569"/>
          <w:jc w:val="center"/>
        </w:trPr>
        <w:tc>
          <w:tcPr>
            <w:tcW w:w="2606" w:type="dxa"/>
          </w:tcPr>
          <w:p w:rsidR="009D27CE" w:rsidRPr="00957FA5" w:rsidRDefault="009D27CE" w:rsidP="009D27CE">
            <w:pPr>
              <w:pStyle w:val="ac"/>
              <w:contextualSpacing/>
              <w:jc w:val="center"/>
              <w:rPr>
                <w:rFonts w:eastAsia="Calibri"/>
                <w:sz w:val="24"/>
                <w:szCs w:val="24"/>
              </w:rPr>
            </w:pPr>
            <w:r w:rsidRPr="00957FA5">
              <w:rPr>
                <w:rFonts w:eastAsia="Calibri"/>
                <w:sz w:val="24"/>
                <w:szCs w:val="24"/>
              </w:rPr>
              <w:t>Направление мероприятий</w:t>
            </w:r>
          </w:p>
        </w:tc>
        <w:tc>
          <w:tcPr>
            <w:tcW w:w="3544" w:type="dxa"/>
          </w:tcPr>
          <w:p w:rsidR="009D27CE" w:rsidRPr="00957FA5" w:rsidRDefault="009D27CE" w:rsidP="009D27CE">
            <w:pPr>
              <w:pStyle w:val="ac"/>
              <w:contextualSpacing/>
              <w:jc w:val="center"/>
              <w:rPr>
                <w:rFonts w:eastAsia="Calibri"/>
                <w:sz w:val="24"/>
                <w:szCs w:val="24"/>
              </w:rPr>
            </w:pPr>
            <w:r w:rsidRPr="00957FA5">
              <w:rPr>
                <w:rFonts w:eastAsia="Calibri"/>
                <w:sz w:val="24"/>
                <w:szCs w:val="24"/>
              </w:rPr>
              <w:t>Мероприятия</w:t>
            </w:r>
          </w:p>
        </w:tc>
        <w:tc>
          <w:tcPr>
            <w:tcW w:w="3597" w:type="dxa"/>
          </w:tcPr>
          <w:p w:rsidR="009D27CE" w:rsidRPr="00957FA5" w:rsidRDefault="009D27CE" w:rsidP="009D27CE">
            <w:pPr>
              <w:pStyle w:val="ac"/>
              <w:contextualSpacing/>
              <w:jc w:val="center"/>
              <w:rPr>
                <w:rFonts w:eastAsia="Calibri"/>
                <w:sz w:val="24"/>
                <w:szCs w:val="24"/>
              </w:rPr>
            </w:pPr>
            <w:r w:rsidRPr="00957FA5">
              <w:rPr>
                <w:rFonts w:eastAsia="Calibri"/>
                <w:sz w:val="24"/>
                <w:szCs w:val="24"/>
              </w:rPr>
              <w:t>Сроки</w:t>
            </w:r>
            <w:r w:rsidR="002A631B">
              <w:rPr>
                <w:rFonts w:eastAsia="Calibri"/>
                <w:sz w:val="24"/>
                <w:szCs w:val="24"/>
              </w:rPr>
              <w:t xml:space="preserve"> </w:t>
            </w:r>
            <w:r w:rsidRPr="00957FA5">
              <w:rPr>
                <w:rFonts w:eastAsia="Calibri"/>
                <w:sz w:val="24"/>
                <w:szCs w:val="24"/>
              </w:rPr>
              <w:t>реализации</w:t>
            </w:r>
          </w:p>
        </w:tc>
      </w:tr>
      <w:tr w:rsidR="002A631B" w:rsidRPr="00957FA5" w:rsidTr="002A631B">
        <w:trPr>
          <w:trHeight w:val="1012"/>
          <w:jc w:val="center"/>
        </w:trPr>
        <w:tc>
          <w:tcPr>
            <w:tcW w:w="2606" w:type="dxa"/>
            <w:vMerge w:val="restart"/>
          </w:tcPr>
          <w:p w:rsidR="002A631B" w:rsidRPr="00957FA5" w:rsidRDefault="002A631B" w:rsidP="002A631B">
            <w:pPr>
              <w:pStyle w:val="ac"/>
              <w:contextualSpacing/>
              <w:rPr>
                <w:rFonts w:eastAsia="Calibri"/>
                <w:sz w:val="24"/>
                <w:szCs w:val="24"/>
              </w:rPr>
            </w:pPr>
            <w:r w:rsidRPr="00957FA5">
              <w:rPr>
                <w:rFonts w:eastAsia="Calibri"/>
                <w:sz w:val="24"/>
                <w:szCs w:val="24"/>
              </w:rPr>
              <w:t xml:space="preserve"> 1. </w:t>
            </w:r>
            <w:r>
              <w:rPr>
                <w:rFonts w:eastAsia="Calibri"/>
                <w:sz w:val="24"/>
                <w:szCs w:val="24"/>
              </w:rPr>
              <w:t>Н</w:t>
            </w:r>
            <w:r w:rsidRPr="00957FA5">
              <w:rPr>
                <w:rFonts w:eastAsia="Calibri"/>
                <w:sz w:val="24"/>
                <w:szCs w:val="24"/>
              </w:rPr>
              <w:t>орматив</w:t>
            </w:r>
            <w:r>
              <w:rPr>
                <w:rFonts w:eastAsia="Calibri"/>
                <w:sz w:val="24"/>
                <w:szCs w:val="24"/>
              </w:rPr>
              <w:t>ное обеспечение реализации ООП О</w:t>
            </w:r>
            <w:r w:rsidRPr="00957FA5">
              <w:rPr>
                <w:rFonts w:eastAsia="Calibri"/>
                <w:sz w:val="24"/>
                <w:szCs w:val="24"/>
              </w:rPr>
              <w:t>ОО</w:t>
            </w:r>
          </w:p>
          <w:p w:rsidR="002A631B" w:rsidRPr="00957FA5" w:rsidRDefault="002A631B" w:rsidP="009D27CE">
            <w:pPr>
              <w:pStyle w:val="ac"/>
              <w:contextualSpacing/>
              <w:jc w:val="both"/>
              <w:rPr>
                <w:rFonts w:eastAsia="Calibri"/>
                <w:sz w:val="24"/>
                <w:szCs w:val="24"/>
              </w:rPr>
            </w:pPr>
          </w:p>
          <w:p w:rsidR="002A631B" w:rsidRPr="00957FA5" w:rsidRDefault="002A631B" w:rsidP="009D27CE">
            <w:pPr>
              <w:pStyle w:val="ac"/>
              <w:contextualSpacing/>
              <w:jc w:val="both"/>
              <w:rPr>
                <w:rFonts w:eastAsia="Calibri"/>
                <w:sz w:val="24"/>
                <w:szCs w:val="24"/>
              </w:rPr>
            </w:pPr>
          </w:p>
          <w:p w:rsidR="002A631B" w:rsidRPr="00957FA5" w:rsidRDefault="002A631B" w:rsidP="009D27CE">
            <w:pPr>
              <w:pStyle w:val="ac"/>
              <w:contextualSpacing/>
              <w:jc w:val="both"/>
              <w:rPr>
                <w:rFonts w:eastAsia="Calibri"/>
                <w:sz w:val="24"/>
                <w:szCs w:val="24"/>
              </w:rPr>
            </w:pPr>
          </w:p>
          <w:p w:rsidR="002A631B" w:rsidRPr="00957FA5" w:rsidRDefault="002A631B" w:rsidP="009D27CE">
            <w:pPr>
              <w:pStyle w:val="ac"/>
              <w:contextualSpacing/>
              <w:jc w:val="both"/>
              <w:rPr>
                <w:rFonts w:eastAsia="Calibri"/>
                <w:sz w:val="24"/>
                <w:szCs w:val="24"/>
              </w:rPr>
            </w:pPr>
          </w:p>
        </w:tc>
        <w:tc>
          <w:tcPr>
            <w:tcW w:w="3544" w:type="dxa"/>
          </w:tcPr>
          <w:p w:rsidR="002A631B" w:rsidRPr="00957FA5" w:rsidRDefault="002A631B" w:rsidP="002A631B">
            <w:pPr>
              <w:pStyle w:val="ac"/>
              <w:contextualSpacing/>
              <w:jc w:val="both"/>
              <w:rPr>
                <w:rFonts w:eastAsia="Calibri"/>
                <w:sz w:val="24"/>
                <w:szCs w:val="24"/>
              </w:rPr>
            </w:pPr>
            <w:r>
              <w:rPr>
                <w:rFonts w:eastAsia="Calibri"/>
                <w:sz w:val="24"/>
                <w:szCs w:val="24"/>
              </w:rPr>
              <w:t xml:space="preserve"> 1. </w:t>
            </w:r>
            <w:r w:rsidRPr="00957FA5">
              <w:rPr>
                <w:rFonts w:eastAsia="Calibri"/>
                <w:sz w:val="24"/>
                <w:szCs w:val="24"/>
              </w:rPr>
              <w:t xml:space="preserve"> Корректировка</w:t>
            </w:r>
            <w:r>
              <w:rPr>
                <w:rFonts w:eastAsia="Calibri"/>
                <w:sz w:val="24"/>
                <w:szCs w:val="24"/>
              </w:rPr>
              <w:t>  ООП О</w:t>
            </w:r>
            <w:r w:rsidRPr="00957FA5">
              <w:rPr>
                <w:rFonts w:eastAsia="Calibri"/>
                <w:sz w:val="24"/>
                <w:szCs w:val="24"/>
              </w:rPr>
              <w:t>ОО</w:t>
            </w:r>
            <w:r>
              <w:rPr>
                <w:rFonts w:eastAsia="Calibri"/>
                <w:sz w:val="24"/>
                <w:szCs w:val="24"/>
              </w:rPr>
              <w:t>.</w:t>
            </w:r>
          </w:p>
        </w:tc>
        <w:tc>
          <w:tcPr>
            <w:tcW w:w="3597" w:type="dxa"/>
          </w:tcPr>
          <w:p w:rsidR="00C16652" w:rsidRDefault="002A631B" w:rsidP="002A631B">
            <w:pPr>
              <w:pStyle w:val="ac"/>
              <w:contextualSpacing/>
              <w:rPr>
                <w:sz w:val="24"/>
                <w:szCs w:val="24"/>
                <w:lang w:eastAsia="ru-RU"/>
              </w:rPr>
            </w:pPr>
            <w:r>
              <w:rPr>
                <w:rFonts w:eastAsia="Calibri"/>
                <w:sz w:val="24"/>
                <w:szCs w:val="24"/>
              </w:rPr>
              <w:t xml:space="preserve"> </w:t>
            </w:r>
            <w:r>
              <w:rPr>
                <w:sz w:val="24"/>
                <w:szCs w:val="24"/>
                <w:lang w:eastAsia="ru-RU"/>
              </w:rPr>
              <w:t xml:space="preserve"> </w:t>
            </w:r>
            <w:r w:rsidR="00C16652">
              <w:rPr>
                <w:sz w:val="24"/>
                <w:szCs w:val="24"/>
                <w:lang w:eastAsia="ru-RU"/>
              </w:rPr>
              <w:t>2016 год</w:t>
            </w:r>
          </w:p>
          <w:p w:rsidR="002A631B" w:rsidRPr="002A631B" w:rsidRDefault="002A631B" w:rsidP="002A631B">
            <w:pPr>
              <w:pStyle w:val="ac"/>
              <w:contextualSpacing/>
              <w:rPr>
                <w:rFonts w:eastAsia="Calibri"/>
                <w:sz w:val="24"/>
                <w:szCs w:val="24"/>
              </w:rPr>
            </w:pPr>
            <w:r w:rsidRPr="002A631B">
              <w:rPr>
                <w:rStyle w:val="af8"/>
                <w:b w:val="0"/>
                <w:sz w:val="24"/>
                <w:szCs w:val="24"/>
              </w:rPr>
              <w:t>По мере необходимости при внесении изменений в нормативные документы</w:t>
            </w:r>
            <w:r>
              <w:rPr>
                <w:rStyle w:val="af8"/>
                <w:b w:val="0"/>
                <w:sz w:val="24"/>
                <w:szCs w:val="24"/>
              </w:rPr>
              <w:t xml:space="preserve">. </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Default="002A631B" w:rsidP="002A631B">
            <w:pPr>
              <w:pStyle w:val="ac"/>
              <w:contextualSpacing/>
              <w:rPr>
                <w:rFonts w:eastAsia="Calibri"/>
                <w:sz w:val="24"/>
                <w:szCs w:val="24"/>
              </w:rPr>
            </w:pPr>
            <w:r>
              <w:rPr>
                <w:rFonts w:eastAsia="Calibri"/>
                <w:sz w:val="24"/>
                <w:szCs w:val="24"/>
              </w:rPr>
              <w:t>2</w:t>
            </w:r>
            <w:r w:rsidR="009D27CE" w:rsidRPr="00957FA5">
              <w:rPr>
                <w:rFonts w:eastAsia="Calibri"/>
                <w:sz w:val="24"/>
                <w:szCs w:val="24"/>
              </w:rPr>
              <w:t>. Обеспечение соответствия нормативной базы требованиям ФГОС</w:t>
            </w:r>
            <w:r>
              <w:rPr>
                <w:rFonts w:eastAsia="Calibri"/>
                <w:sz w:val="24"/>
                <w:szCs w:val="24"/>
              </w:rPr>
              <w:t>.</w:t>
            </w:r>
          </w:p>
          <w:p w:rsidR="002A631B" w:rsidRPr="00957FA5" w:rsidRDefault="002A631B" w:rsidP="002A631B">
            <w:pPr>
              <w:pStyle w:val="ac"/>
              <w:contextualSpacing/>
              <w:rPr>
                <w:rFonts w:eastAsia="Calibri"/>
                <w:sz w:val="24"/>
                <w:szCs w:val="24"/>
              </w:rPr>
            </w:pP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 xml:space="preserve">Ежегодно </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6F361A" w:rsidP="006F361A">
            <w:pPr>
              <w:pStyle w:val="ac"/>
              <w:contextualSpacing/>
              <w:rPr>
                <w:rFonts w:eastAsia="Calibri"/>
                <w:sz w:val="24"/>
                <w:szCs w:val="24"/>
              </w:rPr>
            </w:pPr>
            <w:r>
              <w:rPr>
                <w:rFonts w:eastAsia="Calibri"/>
                <w:sz w:val="24"/>
                <w:szCs w:val="24"/>
              </w:rPr>
              <w:t>3</w:t>
            </w:r>
            <w:r w:rsidR="009D27CE" w:rsidRPr="00957FA5">
              <w:rPr>
                <w:rFonts w:eastAsia="Calibri"/>
                <w:sz w:val="24"/>
                <w:szCs w:val="24"/>
              </w:rPr>
              <w:t xml:space="preserve">. Определение списка учебников и учебных пособий, используемых в образовательном </w:t>
            </w:r>
            <w:r w:rsidR="009D27CE">
              <w:rPr>
                <w:rFonts w:eastAsia="Calibri"/>
                <w:sz w:val="24"/>
                <w:szCs w:val="24"/>
              </w:rPr>
              <w:t>процессе в соответствии с ФГОС О</w:t>
            </w:r>
            <w:r w:rsidR="009D27CE"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 (март - апрель)</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6F361A" w:rsidP="006F361A">
            <w:pPr>
              <w:pStyle w:val="ac"/>
              <w:contextualSpacing/>
              <w:rPr>
                <w:rFonts w:eastAsia="Calibri"/>
                <w:sz w:val="24"/>
                <w:szCs w:val="24"/>
              </w:rPr>
            </w:pPr>
            <w:r>
              <w:rPr>
                <w:rFonts w:eastAsia="Calibri"/>
                <w:sz w:val="24"/>
                <w:szCs w:val="24"/>
              </w:rPr>
              <w:t>4</w:t>
            </w:r>
            <w:r w:rsidR="009D27CE" w:rsidRPr="00957FA5">
              <w:rPr>
                <w:rFonts w:eastAsia="Calibri"/>
                <w:sz w:val="24"/>
                <w:szCs w:val="24"/>
              </w:rPr>
              <w:t>. Разработка локальных актов, устанавливающих требования к различным объектам инфраструктуры с учётом требований к минимальной оснащённости учебного процесса</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Default="009D27CE" w:rsidP="009D27CE">
            <w:pPr>
              <w:pStyle w:val="ac"/>
              <w:contextualSpacing/>
              <w:jc w:val="both"/>
              <w:rPr>
                <w:rFonts w:eastAsia="Calibri"/>
                <w:sz w:val="24"/>
                <w:szCs w:val="24"/>
              </w:rPr>
            </w:pPr>
            <w:r w:rsidRPr="00957FA5">
              <w:rPr>
                <w:rFonts w:eastAsia="Calibri"/>
                <w:sz w:val="24"/>
                <w:szCs w:val="24"/>
              </w:rPr>
              <w:t>7.  Разработка и коррекция:</w:t>
            </w:r>
            <w:r w:rsidRPr="00957FA5">
              <w:rPr>
                <w:rFonts w:eastAsia="Calibri"/>
                <w:sz w:val="24"/>
                <w:szCs w:val="24"/>
              </w:rPr>
              <w:br/>
              <w:t>- учебного плана;</w:t>
            </w:r>
          </w:p>
          <w:p w:rsidR="009D27CE" w:rsidRPr="00957FA5" w:rsidRDefault="009D27CE" w:rsidP="006F361A">
            <w:pPr>
              <w:pStyle w:val="ac"/>
              <w:contextualSpacing/>
              <w:rPr>
                <w:rFonts w:eastAsia="Calibri"/>
                <w:sz w:val="24"/>
                <w:szCs w:val="24"/>
              </w:rPr>
            </w:pPr>
            <w:r w:rsidRPr="00957FA5">
              <w:rPr>
                <w:rFonts w:eastAsia="Calibri"/>
                <w:sz w:val="24"/>
                <w:szCs w:val="24"/>
              </w:rPr>
              <w:t>- календарного учебного графика;</w:t>
            </w:r>
            <w:r w:rsidRPr="00957FA5">
              <w:rPr>
                <w:rFonts w:eastAsia="Calibri"/>
                <w:sz w:val="24"/>
                <w:szCs w:val="24"/>
              </w:rPr>
              <w:br/>
              <w:t xml:space="preserve">- рабочих программ учебных </w:t>
            </w:r>
            <w:r>
              <w:rPr>
                <w:rFonts w:eastAsia="Calibri"/>
                <w:sz w:val="24"/>
                <w:szCs w:val="24"/>
              </w:rPr>
              <w:t xml:space="preserve">предметов, </w:t>
            </w:r>
            <w:r w:rsidRPr="00957FA5">
              <w:rPr>
                <w:rFonts w:eastAsia="Calibri"/>
                <w:sz w:val="24"/>
                <w:szCs w:val="24"/>
              </w:rPr>
              <w:t>курсов;</w:t>
            </w:r>
            <w:r w:rsidRPr="00957FA5">
              <w:rPr>
                <w:rFonts w:eastAsia="Calibri"/>
                <w:sz w:val="24"/>
                <w:szCs w:val="24"/>
              </w:rPr>
              <w:br/>
              <w:t>- положения об организации текущей и итоговой оценки достижения учащимися планируемых результатов освоения ООП</w:t>
            </w:r>
          </w:p>
        </w:tc>
        <w:tc>
          <w:tcPr>
            <w:tcW w:w="3597" w:type="dxa"/>
          </w:tcPr>
          <w:p w:rsidR="009D27CE" w:rsidRPr="00957FA5" w:rsidRDefault="009D27CE" w:rsidP="009D27CE">
            <w:pPr>
              <w:pStyle w:val="ac"/>
              <w:contextualSpacing/>
              <w:jc w:val="both"/>
              <w:rPr>
                <w:sz w:val="24"/>
                <w:szCs w:val="24"/>
              </w:rPr>
            </w:pPr>
            <w:r w:rsidRPr="00957FA5">
              <w:rPr>
                <w:rFonts w:eastAsia="Calibri"/>
                <w:sz w:val="24"/>
                <w:szCs w:val="24"/>
              </w:rPr>
              <w:t>Ежегодно</w:t>
            </w: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tc>
      </w:tr>
      <w:tr w:rsidR="009D27CE" w:rsidRPr="00957FA5" w:rsidTr="002A631B">
        <w:trPr>
          <w:jc w:val="center"/>
        </w:trPr>
        <w:tc>
          <w:tcPr>
            <w:tcW w:w="2606" w:type="dxa"/>
            <w:vMerge w:val="restart"/>
          </w:tcPr>
          <w:p w:rsidR="009D27CE" w:rsidRPr="00957FA5" w:rsidRDefault="009D27CE" w:rsidP="009D27CE">
            <w:pPr>
              <w:pStyle w:val="ac"/>
              <w:contextualSpacing/>
              <w:jc w:val="both"/>
              <w:rPr>
                <w:rFonts w:eastAsia="Calibri"/>
                <w:sz w:val="24"/>
                <w:szCs w:val="24"/>
              </w:rPr>
            </w:pPr>
            <w:r>
              <w:rPr>
                <w:rFonts w:eastAsia="Calibri"/>
                <w:sz w:val="24"/>
                <w:szCs w:val="24"/>
              </w:rPr>
              <w:t>2</w:t>
            </w:r>
            <w:r w:rsidRPr="00957FA5">
              <w:rPr>
                <w:rFonts w:eastAsia="Calibri"/>
                <w:sz w:val="24"/>
                <w:szCs w:val="24"/>
              </w:rPr>
              <w:t>.Организацион</w:t>
            </w:r>
            <w:r>
              <w:rPr>
                <w:rFonts w:eastAsia="Calibri"/>
                <w:sz w:val="24"/>
                <w:szCs w:val="24"/>
              </w:rPr>
              <w:t>ное обеспечение реализации ООП О</w:t>
            </w:r>
            <w:r w:rsidRPr="00957FA5">
              <w:rPr>
                <w:rFonts w:eastAsia="Calibri"/>
                <w:sz w:val="24"/>
                <w:szCs w:val="24"/>
              </w:rPr>
              <w:t>ОО</w:t>
            </w:r>
          </w:p>
          <w:p w:rsidR="009D27CE" w:rsidRPr="00957FA5" w:rsidRDefault="009D27CE" w:rsidP="009D27CE">
            <w:pPr>
              <w:pStyle w:val="ac"/>
              <w:contextualSpacing/>
              <w:jc w:val="both"/>
              <w:rPr>
                <w:rFonts w:eastAsia="Calibri"/>
                <w:sz w:val="24"/>
                <w:szCs w:val="24"/>
              </w:rPr>
            </w:pPr>
            <w:r w:rsidRPr="00957FA5">
              <w:rPr>
                <w:rFonts w:eastAsia="Calibri"/>
                <w:sz w:val="24"/>
                <w:szCs w:val="24"/>
              </w:rPr>
              <w:t> </w:t>
            </w: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 xml:space="preserve">1. Обеспечение координации деятельности субъектов образовательного процесса, организационных структур </w:t>
            </w:r>
            <w:r>
              <w:rPr>
                <w:rFonts w:eastAsia="Calibri"/>
                <w:sz w:val="24"/>
                <w:szCs w:val="24"/>
              </w:rPr>
              <w:t>по подготовке и  введению ФГОС О</w:t>
            </w:r>
            <w:r w:rsidRPr="00957FA5">
              <w:rPr>
                <w:rFonts w:eastAsia="Calibri"/>
                <w:sz w:val="24"/>
                <w:szCs w:val="24"/>
              </w:rPr>
              <w:t>ОО</w:t>
            </w:r>
          </w:p>
        </w:tc>
        <w:tc>
          <w:tcPr>
            <w:tcW w:w="3597" w:type="dxa"/>
          </w:tcPr>
          <w:p w:rsidR="009D27CE" w:rsidRPr="00957FA5" w:rsidRDefault="006F361A" w:rsidP="009D27CE">
            <w:pPr>
              <w:pStyle w:val="ac"/>
              <w:contextualSpacing/>
              <w:jc w:val="both"/>
              <w:rPr>
                <w:rFonts w:eastAsia="Calibri"/>
                <w:sz w:val="24"/>
                <w:szCs w:val="24"/>
              </w:rPr>
            </w:pPr>
            <w:r>
              <w:rPr>
                <w:rFonts w:eastAsia="Calibri"/>
                <w:sz w:val="24"/>
                <w:szCs w:val="24"/>
              </w:rPr>
              <w:t>2015-2020</w:t>
            </w:r>
            <w:r w:rsidR="009D27CE">
              <w:rPr>
                <w:rFonts w:eastAsia="Calibri"/>
                <w:sz w:val="24"/>
                <w:szCs w:val="24"/>
              </w:rPr>
              <w:t xml:space="preserve"> </w:t>
            </w:r>
            <w:r w:rsidR="009D27CE" w:rsidRPr="00957FA5">
              <w:rPr>
                <w:rFonts w:eastAsia="Calibri"/>
                <w:sz w:val="24"/>
                <w:szCs w:val="24"/>
              </w:rPr>
              <w:t>гг.</w:t>
            </w:r>
          </w:p>
          <w:p w:rsidR="009D27CE" w:rsidRPr="00957FA5" w:rsidRDefault="009D27CE" w:rsidP="009D27CE">
            <w:pPr>
              <w:pStyle w:val="ac"/>
              <w:contextualSpacing/>
              <w:jc w:val="both"/>
              <w:rPr>
                <w:sz w:val="24"/>
                <w:szCs w:val="24"/>
              </w:rPr>
            </w:pP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9D27CE">
            <w:pPr>
              <w:pStyle w:val="ac"/>
              <w:contextualSpacing/>
              <w:rPr>
                <w:rFonts w:eastAsia="Calibri"/>
                <w:sz w:val="24"/>
                <w:szCs w:val="24"/>
              </w:rPr>
            </w:pPr>
            <w:r w:rsidRPr="00957FA5">
              <w:rPr>
                <w:rFonts w:eastAsia="Calibri"/>
                <w:sz w:val="24"/>
                <w:szCs w:val="24"/>
              </w:rPr>
              <w:t>2. Организация образовательного процесса</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3. Разработка и реализация мониторинга образовательных потребностей учащихся и родителей (законных представителей) по использованию часов   внеурочной деятельности</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 xml:space="preserve">4. Привлечение органов государственно-общественного управления </w:t>
            </w:r>
            <w:r>
              <w:rPr>
                <w:rFonts w:eastAsia="Calibri"/>
                <w:sz w:val="24"/>
                <w:szCs w:val="24"/>
              </w:rPr>
              <w:t>школык проектированию изменений ООП О</w:t>
            </w:r>
            <w:r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Default="009D27CE" w:rsidP="009D27CE">
            <w:pPr>
              <w:pStyle w:val="ac"/>
              <w:contextualSpacing/>
              <w:jc w:val="both"/>
              <w:rPr>
                <w:rFonts w:eastAsia="Calibri"/>
                <w:sz w:val="24"/>
                <w:szCs w:val="24"/>
              </w:rPr>
            </w:pPr>
            <w:r w:rsidRPr="00957FA5">
              <w:rPr>
                <w:rFonts w:eastAsia="Calibri"/>
                <w:sz w:val="24"/>
                <w:szCs w:val="24"/>
              </w:rPr>
              <w:t xml:space="preserve">5. Коррекция  модели психолого-педагогического сопровождения участников образовательного процесса на уровне </w:t>
            </w:r>
            <w:r>
              <w:rPr>
                <w:rFonts w:eastAsia="Calibri"/>
                <w:sz w:val="24"/>
                <w:szCs w:val="24"/>
              </w:rPr>
              <w:t>основ</w:t>
            </w:r>
            <w:r w:rsidRPr="00957FA5">
              <w:rPr>
                <w:rFonts w:eastAsia="Calibri"/>
                <w:sz w:val="24"/>
                <w:szCs w:val="24"/>
              </w:rPr>
              <w:t>ного общего образования в условиях введения ФГОС</w:t>
            </w:r>
          </w:p>
          <w:p w:rsidR="006F361A" w:rsidRPr="00957FA5" w:rsidRDefault="006F361A" w:rsidP="009D27CE">
            <w:pPr>
              <w:pStyle w:val="ac"/>
              <w:contextualSpacing/>
              <w:jc w:val="both"/>
              <w:rPr>
                <w:rFonts w:eastAsia="Calibri"/>
                <w:sz w:val="24"/>
                <w:szCs w:val="24"/>
              </w:rPr>
            </w:pPr>
          </w:p>
        </w:tc>
        <w:tc>
          <w:tcPr>
            <w:tcW w:w="3597" w:type="dxa"/>
          </w:tcPr>
          <w:p w:rsidR="009D27CE" w:rsidRPr="00957FA5" w:rsidRDefault="006F361A" w:rsidP="009D27CE">
            <w:pPr>
              <w:pStyle w:val="ac"/>
              <w:contextualSpacing/>
              <w:jc w:val="both"/>
              <w:rPr>
                <w:rFonts w:eastAsia="Calibri"/>
                <w:sz w:val="24"/>
                <w:szCs w:val="24"/>
              </w:rPr>
            </w:pPr>
            <w:r>
              <w:rPr>
                <w:rFonts w:eastAsia="Calibri"/>
                <w:sz w:val="24"/>
                <w:szCs w:val="24"/>
              </w:rPr>
              <w:t xml:space="preserve">с </w:t>
            </w:r>
            <w:r w:rsidR="009D27CE" w:rsidRPr="00957FA5">
              <w:rPr>
                <w:rFonts w:eastAsia="Calibri"/>
                <w:sz w:val="24"/>
                <w:szCs w:val="24"/>
              </w:rPr>
              <w:t>201</w:t>
            </w:r>
            <w:r w:rsidR="009D27CE">
              <w:rPr>
                <w:rFonts w:eastAsia="Calibri"/>
                <w:sz w:val="24"/>
                <w:szCs w:val="24"/>
              </w:rPr>
              <w:t>5</w:t>
            </w:r>
            <w:r w:rsidR="009D27CE" w:rsidRPr="00957FA5">
              <w:rPr>
                <w:rFonts w:eastAsia="Calibri"/>
                <w:sz w:val="24"/>
                <w:szCs w:val="24"/>
              </w:rPr>
              <w:t>г.</w:t>
            </w:r>
          </w:p>
        </w:tc>
      </w:tr>
      <w:tr w:rsidR="009D27CE" w:rsidRPr="00957FA5" w:rsidTr="002A631B">
        <w:trPr>
          <w:jc w:val="center"/>
        </w:trPr>
        <w:tc>
          <w:tcPr>
            <w:tcW w:w="2606" w:type="dxa"/>
            <w:vMerge w:val="restart"/>
          </w:tcPr>
          <w:p w:rsidR="009D27CE" w:rsidRPr="00957FA5" w:rsidRDefault="009D27CE" w:rsidP="009D27CE">
            <w:pPr>
              <w:pStyle w:val="ac"/>
              <w:contextualSpacing/>
              <w:jc w:val="both"/>
              <w:rPr>
                <w:rFonts w:eastAsia="Calibri"/>
                <w:sz w:val="24"/>
                <w:szCs w:val="24"/>
              </w:rPr>
            </w:pPr>
            <w:r>
              <w:rPr>
                <w:rFonts w:eastAsia="Calibri"/>
                <w:sz w:val="24"/>
                <w:szCs w:val="24"/>
              </w:rPr>
              <w:t>3</w:t>
            </w:r>
            <w:r w:rsidRPr="00957FA5">
              <w:rPr>
                <w:rFonts w:eastAsia="Calibri"/>
                <w:sz w:val="24"/>
                <w:szCs w:val="24"/>
              </w:rPr>
              <w:t>.Кадро</w:t>
            </w:r>
            <w:r>
              <w:rPr>
                <w:rFonts w:eastAsia="Calibri"/>
                <w:sz w:val="24"/>
                <w:szCs w:val="24"/>
              </w:rPr>
              <w:t>вое обеспечение реализации ООП О</w:t>
            </w:r>
            <w:r w:rsidRPr="00957FA5">
              <w:rPr>
                <w:rFonts w:eastAsia="Calibri"/>
                <w:sz w:val="24"/>
                <w:szCs w:val="24"/>
              </w:rPr>
              <w:t>ОО</w:t>
            </w:r>
          </w:p>
        </w:tc>
        <w:tc>
          <w:tcPr>
            <w:tcW w:w="3544"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1. Анализ  и коррекция кадрового</w:t>
            </w:r>
            <w:r>
              <w:rPr>
                <w:rFonts w:eastAsia="Calibri"/>
                <w:sz w:val="24"/>
                <w:szCs w:val="24"/>
              </w:rPr>
              <w:t xml:space="preserve"> обеспечения и реализации ФГОС О</w:t>
            </w:r>
            <w:r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2.</w:t>
            </w:r>
            <w:r>
              <w:rPr>
                <w:rFonts w:eastAsia="Calibri"/>
                <w:sz w:val="24"/>
                <w:szCs w:val="24"/>
              </w:rPr>
              <w:t xml:space="preserve"> Создание и корректировка плана</w:t>
            </w:r>
            <w:r w:rsidRPr="00957FA5">
              <w:rPr>
                <w:rFonts w:eastAsia="Calibri"/>
                <w:sz w:val="24"/>
                <w:szCs w:val="24"/>
              </w:rPr>
              <w:t xml:space="preserve"> повышения квалификации педагогических и руководящих работников  </w:t>
            </w:r>
            <w:r>
              <w:rPr>
                <w:rFonts w:eastAsia="Calibri"/>
                <w:sz w:val="24"/>
                <w:szCs w:val="24"/>
              </w:rPr>
              <w:t>по ФГОС О</w:t>
            </w:r>
            <w:r w:rsidRPr="00957FA5">
              <w:rPr>
                <w:rFonts w:eastAsia="Calibri"/>
                <w:sz w:val="24"/>
                <w:szCs w:val="24"/>
              </w:rPr>
              <w:t>ОО. Обучение вновь прибывших учителей (молодых специалистов).</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3. Разработка и корректировка плана методич</w:t>
            </w:r>
            <w:r>
              <w:rPr>
                <w:rFonts w:eastAsia="Calibri"/>
                <w:sz w:val="24"/>
                <w:szCs w:val="24"/>
              </w:rPr>
              <w:t>еской работы  МО в рамках ФГОС О</w:t>
            </w:r>
            <w:r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p w:rsidR="009D27CE" w:rsidRPr="00957FA5" w:rsidRDefault="009D27CE" w:rsidP="009D27CE">
            <w:pPr>
              <w:pStyle w:val="ac"/>
              <w:contextualSpacing/>
              <w:jc w:val="both"/>
              <w:rPr>
                <w:sz w:val="24"/>
                <w:szCs w:val="24"/>
              </w:rPr>
            </w:pPr>
          </w:p>
        </w:tc>
      </w:tr>
      <w:tr w:rsidR="009D27CE" w:rsidRPr="00957FA5" w:rsidTr="002A631B">
        <w:trPr>
          <w:jc w:val="center"/>
        </w:trPr>
        <w:tc>
          <w:tcPr>
            <w:tcW w:w="2606" w:type="dxa"/>
            <w:vMerge w:val="restart"/>
          </w:tcPr>
          <w:p w:rsidR="009D27CE" w:rsidRPr="00957FA5" w:rsidRDefault="009D27CE" w:rsidP="009D27CE">
            <w:pPr>
              <w:pStyle w:val="ac"/>
              <w:contextualSpacing/>
              <w:jc w:val="both"/>
              <w:rPr>
                <w:rFonts w:eastAsia="Calibri"/>
                <w:sz w:val="24"/>
                <w:szCs w:val="24"/>
              </w:rPr>
            </w:pPr>
            <w:r>
              <w:rPr>
                <w:rFonts w:eastAsia="Calibri"/>
                <w:sz w:val="24"/>
                <w:szCs w:val="24"/>
              </w:rPr>
              <w:t>4</w:t>
            </w:r>
            <w:r w:rsidRPr="00957FA5">
              <w:rPr>
                <w:rFonts w:eastAsia="Calibri"/>
                <w:sz w:val="24"/>
                <w:szCs w:val="24"/>
              </w:rPr>
              <w:t>.Финансо</w:t>
            </w:r>
            <w:r>
              <w:rPr>
                <w:rFonts w:eastAsia="Calibri"/>
                <w:sz w:val="24"/>
                <w:szCs w:val="24"/>
              </w:rPr>
              <w:t>вое обеспечение реализации ООП О</w:t>
            </w:r>
            <w:r w:rsidRPr="00957FA5">
              <w:rPr>
                <w:rFonts w:eastAsia="Calibri"/>
                <w:sz w:val="24"/>
                <w:szCs w:val="24"/>
              </w:rPr>
              <w:t>ОО</w:t>
            </w:r>
          </w:p>
        </w:tc>
        <w:tc>
          <w:tcPr>
            <w:tcW w:w="3544"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1. Определение объёма расходов, необходимых для реализации ООП</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2. Внесение изменений в локальные акты, регламентирующие установление заработной платы работникам, в том числе, стимулирующих надбавок и доплат, порядка и размеров премирования</w:t>
            </w:r>
          </w:p>
        </w:tc>
        <w:tc>
          <w:tcPr>
            <w:tcW w:w="3597" w:type="dxa"/>
          </w:tcPr>
          <w:p w:rsidR="009D27CE" w:rsidRPr="00957FA5" w:rsidRDefault="006F361A" w:rsidP="009D27CE">
            <w:pPr>
              <w:pStyle w:val="ac"/>
              <w:contextualSpacing/>
              <w:jc w:val="both"/>
              <w:rPr>
                <w:rFonts w:eastAsia="Calibri"/>
                <w:sz w:val="24"/>
                <w:szCs w:val="24"/>
              </w:rPr>
            </w:pPr>
            <w:r>
              <w:rPr>
                <w:rFonts w:eastAsia="Calibri"/>
                <w:sz w:val="24"/>
                <w:szCs w:val="24"/>
              </w:rPr>
              <w:t xml:space="preserve"> Ежегодно </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3. Заключение эффективных договоров с работниками</w:t>
            </w:r>
          </w:p>
        </w:tc>
        <w:tc>
          <w:tcPr>
            <w:tcW w:w="3597" w:type="dxa"/>
          </w:tcPr>
          <w:p w:rsidR="009D27CE" w:rsidRPr="00957FA5" w:rsidRDefault="009D27CE" w:rsidP="009D27CE">
            <w:pPr>
              <w:pStyle w:val="ac"/>
              <w:contextualSpacing/>
              <w:jc w:val="both"/>
              <w:rPr>
                <w:rFonts w:eastAsia="Calibri"/>
                <w:sz w:val="24"/>
                <w:szCs w:val="24"/>
              </w:rPr>
            </w:pPr>
            <w:r>
              <w:rPr>
                <w:rFonts w:eastAsia="Calibri"/>
                <w:sz w:val="24"/>
                <w:szCs w:val="24"/>
              </w:rPr>
              <w:t>2018 г.</w:t>
            </w:r>
          </w:p>
        </w:tc>
      </w:tr>
      <w:tr w:rsidR="009D27CE" w:rsidRPr="00957FA5" w:rsidTr="002A631B">
        <w:trPr>
          <w:jc w:val="center"/>
        </w:trPr>
        <w:tc>
          <w:tcPr>
            <w:tcW w:w="2606" w:type="dxa"/>
            <w:vMerge w:val="restart"/>
          </w:tcPr>
          <w:p w:rsidR="009D27CE" w:rsidRPr="00957FA5" w:rsidRDefault="006F361A" w:rsidP="009D27CE">
            <w:pPr>
              <w:pStyle w:val="ac"/>
              <w:contextualSpacing/>
              <w:jc w:val="both"/>
              <w:rPr>
                <w:rFonts w:eastAsia="Calibri"/>
                <w:sz w:val="24"/>
                <w:szCs w:val="24"/>
              </w:rPr>
            </w:pPr>
            <w:r>
              <w:rPr>
                <w:rFonts w:eastAsia="Calibri"/>
                <w:sz w:val="24"/>
                <w:szCs w:val="24"/>
              </w:rPr>
              <w:t>5</w:t>
            </w:r>
            <w:r w:rsidR="009D27CE" w:rsidRPr="00957FA5">
              <w:rPr>
                <w:rFonts w:eastAsia="Calibri"/>
                <w:sz w:val="24"/>
                <w:szCs w:val="24"/>
              </w:rPr>
              <w:t>.Материально-техничес</w:t>
            </w:r>
            <w:r w:rsidR="009D27CE">
              <w:rPr>
                <w:rFonts w:eastAsia="Calibri"/>
                <w:sz w:val="24"/>
                <w:szCs w:val="24"/>
              </w:rPr>
              <w:t>кое обеспечение реализации ООП О</w:t>
            </w:r>
            <w:r w:rsidR="009D27CE" w:rsidRPr="00957FA5">
              <w:rPr>
                <w:rFonts w:eastAsia="Calibri"/>
                <w:sz w:val="24"/>
                <w:szCs w:val="24"/>
              </w:rPr>
              <w:t>ОО</w:t>
            </w: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 xml:space="preserve">1. Анализ материально-технического обеспечения </w:t>
            </w:r>
            <w:r>
              <w:rPr>
                <w:rFonts w:eastAsia="Calibri"/>
                <w:sz w:val="24"/>
                <w:szCs w:val="24"/>
              </w:rPr>
              <w:t>реализации ФГОС О</w:t>
            </w:r>
            <w:r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 xml:space="preserve">Ежегодно </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2. Обеспечение соответствия материально-технической базы требованиям ФГОС</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3.Обеспечение соответствия санитарно-гигиенических условий требованиям ФГОС</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4.Обес</w:t>
            </w:r>
            <w:r>
              <w:rPr>
                <w:rFonts w:eastAsia="Calibri"/>
                <w:sz w:val="24"/>
                <w:szCs w:val="24"/>
              </w:rPr>
              <w:t>печение условий реализации ООП О</w:t>
            </w:r>
            <w:r w:rsidRPr="00957FA5">
              <w:rPr>
                <w:rFonts w:eastAsia="Calibri"/>
                <w:sz w:val="24"/>
                <w:szCs w:val="24"/>
              </w:rPr>
              <w:t>ОО противопожарным нормам, нормам охраны труда работников 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val="restart"/>
          </w:tcPr>
          <w:p w:rsidR="009D27CE" w:rsidRPr="00957FA5" w:rsidRDefault="006F361A" w:rsidP="009D27CE">
            <w:pPr>
              <w:pStyle w:val="ac"/>
              <w:contextualSpacing/>
              <w:jc w:val="both"/>
              <w:rPr>
                <w:rFonts w:eastAsia="Calibri"/>
                <w:sz w:val="24"/>
                <w:szCs w:val="24"/>
              </w:rPr>
            </w:pPr>
            <w:r>
              <w:rPr>
                <w:rFonts w:eastAsia="Calibri"/>
                <w:sz w:val="24"/>
                <w:szCs w:val="24"/>
              </w:rPr>
              <w:t>6</w:t>
            </w:r>
            <w:r w:rsidR="009D27CE" w:rsidRPr="00957FA5">
              <w:rPr>
                <w:rFonts w:eastAsia="Calibri"/>
                <w:sz w:val="24"/>
                <w:szCs w:val="24"/>
              </w:rPr>
              <w:t>.Информационн</w:t>
            </w:r>
            <w:r w:rsidR="009D27CE">
              <w:rPr>
                <w:rFonts w:eastAsia="Calibri"/>
                <w:sz w:val="24"/>
                <w:szCs w:val="24"/>
              </w:rPr>
              <w:t>ая среда организации</w:t>
            </w: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1. Размещение на официальном сайте информационны</w:t>
            </w:r>
            <w:r>
              <w:rPr>
                <w:rFonts w:eastAsia="Calibri"/>
                <w:sz w:val="24"/>
                <w:szCs w:val="24"/>
              </w:rPr>
              <w:t>х материалов о реализации ФГОС О</w:t>
            </w:r>
            <w:r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2. Широкое информирование родительской об</w:t>
            </w:r>
            <w:r>
              <w:rPr>
                <w:rFonts w:eastAsia="Calibri"/>
                <w:sz w:val="24"/>
                <w:szCs w:val="24"/>
              </w:rPr>
              <w:t>щественности о реализации ФГОС О</w:t>
            </w:r>
            <w:r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3. Организация изучения общественного мнен</w:t>
            </w:r>
            <w:r>
              <w:rPr>
                <w:rFonts w:eastAsia="Calibri"/>
                <w:sz w:val="24"/>
                <w:szCs w:val="24"/>
              </w:rPr>
              <w:t>ия по вопросам реализации ФГОС О</w:t>
            </w:r>
            <w:r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4. Обеспечение публичной отчётнос</w:t>
            </w:r>
            <w:r>
              <w:rPr>
                <w:rFonts w:eastAsia="Calibri"/>
                <w:sz w:val="24"/>
                <w:szCs w:val="24"/>
              </w:rPr>
              <w:t>ти по вопросам реализации ФГОС О</w:t>
            </w:r>
            <w:r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5. Разработка рекомендаций для педагогических работников:</w:t>
            </w:r>
            <w:r w:rsidRPr="00957FA5">
              <w:rPr>
                <w:rFonts w:eastAsia="Calibri"/>
                <w:sz w:val="24"/>
                <w:szCs w:val="24"/>
              </w:rPr>
              <w:br/>
              <w:t>- об организации внеурочной деятельности учащихся;</w:t>
            </w:r>
            <w:r w:rsidRPr="00957FA5">
              <w:rPr>
                <w:rFonts w:eastAsia="Calibri"/>
                <w:sz w:val="24"/>
                <w:szCs w:val="24"/>
              </w:rPr>
              <w:br/>
              <w:t>- об организации текущей и итоговой оценки достижения планируемых результатов;</w:t>
            </w:r>
            <w:r w:rsidRPr="00957FA5">
              <w:rPr>
                <w:rFonts w:eastAsia="Calibri"/>
                <w:sz w:val="24"/>
                <w:szCs w:val="24"/>
              </w:rPr>
              <w:br/>
              <w:t>- по использованию ресурсов времени для организации домашней работы учащихся;</w:t>
            </w:r>
            <w:r w:rsidRPr="00957FA5">
              <w:rPr>
                <w:rFonts w:eastAsia="Calibri"/>
                <w:sz w:val="24"/>
                <w:szCs w:val="24"/>
              </w:rPr>
              <w:br/>
              <w:t>- по организации проектной деятельности учащихся;</w:t>
            </w:r>
            <w:r w:rsidRPr="00957FA5">
              <w:rPr>
                <w:rFonts w:eastAsia="Calibri"/>
                <w:sz w:val="24"/>
                <w:szCs w:val="24"/>
              </w:rPr>
              <w:br/>
              <w:t>- по использованию педагогических технологий</w:t>
            </w:r>
          </w:p>
        </w:tc>
        <w:tc>
          <w:tcPr>
            <w:tcW w:w="3597" w:type="dxa"/>
          </w:tcPr>
          <w:p w:rsidR="009D27CE" w:rsidRPr="00957FA5" w:rsidRDefault="006F361A" w:rsidP="006F361A">
            <w:pPr>
              <w:pStyle w:val="ac"/>
              <w:contextualSpacing/>
              <w:jc w:val="both"/>
              <w:rPr>
                <w:rFonts w:eastAsia="Calibri"/>
                <w:sz w:val="24"/>
                <w:szCs w:val="24"/>
              </w:rPr>
            </w:pPr>
            <w:r>
              <w:rPr>
                <w:rFonts w:eastAsia="Calibri"/>
                <w:sz w:val="24"/>
                <w:szCs w:val="24"/>
              </w:rPr>
              <w:t> 2</w:t>
            </w:r>
            <w:r w:rsidR="00DE1B2B">
              <w:rPr>
                <w:rFonts w:eastAsia="Calibri"/>
                <w:sz w:val="24"/>
                <w:szCs w:val="24"/>
              </w:rPr>
              <w:t>016</w:t>
            </w:r>
            <w:r>
              <w:rPr>
                <w:rFonts w:eastAsia="Calibri"/>
                <w:sz w:val="24"/>
                <w:szCs w:val="24"/>
              </w:rPr>
              <w:t>г</w:t>
            </w:r>
            <w:r w:rsidR="009D27CE" w:rsidRPr="00957FA5">
              <w:rPr>
                <w:rFonts w:eastAsia="Calibri"/>
                <w:sz w:val="24"/>
                <w:szCs w:val="24"/>
              </w:rPr>
              <w:t>.</w:t>
            </w:r>
          </w:p>
        </w:tc>
      </w:tr>
      <w:tr w:rsidR="009D27CE" w:rsidRPr="00957FA5" w:rsidTr="002A631B">
        <w:trPr>
          <w:jc w:val="center"/>
        </w:trPr>
        <w:tc>
          <w:tcPr>
            <w:tcW w:w="2606" w:type="dxa"/>
            <w:vMerge w:val="restart"/>
          </w:tcPr>
          <w:p w:rsidR="009D27CE" w:rsidRPr="00957FA5" w:rsidRDefault="009D27CE" w:rsidP="006F361A">
            <w:pPr>
              <w:pStyle w:val="ac"/>
              <w:contextualSpacing/>
              <w:rPr>
                <w:rFonts w:eastAsia="Calibri"/>
                <w:sz w:val="24"/>
                <w:szCs w:val="24"/>
              </w:rPr>
            </w:pPr>
            <w:r>
              <w:rPr>
                <w:rFonts w:eastAsia="Calibri"/>
                <w:sz w:val="24"/>
                <w:szCs w:val="24"/>
              </w:rPr>
              <w:t>7. Учебно-методическое и информационное обеспечение реализации ООП О</w:t>
            </w:r>
            <w:r w:rsidRPr="00957FA5">
              <w:rPr>
                <w:rFonts w:eastAsia="Calibri"/>
                <w:sz w:val="24"/>
                <w:szCs w:val="24"/>
              </w:rPr>
              <w:t>ОО</w:t>
            </w: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5.Обеспечение соответствия информационно-образовательной среды требованиям ФГОС</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6. Обеспечение учебниками и учебными пособиями, о</w:t>
            </w:r>
            <w:r>
              <w:rPr>
                <w:rFonts w:eastAsia="Calibri"/>
                <w:sz w:val="24"/>
                <w:szCs w:val="24"/>
              </w:rPr>
              <w:t>беспечивающими реализацию ФГОС О</w:t>
            </w:r>
            <w:r w:rsidRPr="00957FA5">
              <w:rPr>
                <w:rFonts w:eastAsia="Calibri"/>
                <w:sz w:val="24"/>
                <w:szCs w:val="24"/>
              </w:rPr>
              <w:t>ОО</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7. Обеспечение укомплектованности электронными образовательными ресурсами</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 xml:space="preserve">8. Наличие доступа </w:t>
            </w:r>
            <w:r w:rsidR="006F361A">
              <w:rPr>
                <w:rFonts w:eastAsia="Calibri"/>
                <w:sz w:val="24"/>
                <w:szCs w:val="24"/>
              </w:rPr>
              <w:t xml:space="preserve">школы </w:t>
            </w:r>
            <w:r w:rsidRPr="00957FA5">
              <w:rPr>
                <w:rFonts w:eastAsia="Calibri"/>
                <w:sz w:val="24"/>
                <w:szCs w:val="24"/>
              </w:rPr>
              <w:t xml:space="preserve"> к электронным образовательным ресурсам, размещённым в федеральных и региональных базах данных</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r w:rsidR="009D27CE" w:rsidRPr="00957FA5" w:rsidTr="002A631B">
        <w:trPr>
          <w:jc w:val="center"/>
        </w:trPr>
        <w:tc>
          <w:tcPr>
            <w:tcW w:w="2606" w:type="dxa"/>
            <w:vMerge/>
          </w:tcPr>
          <w:p w:rsidR="009D27CE" w:rsidRPr="00957FA5" w:rsidRDefault="009D27CE" w:rsidP="009D27CE">
            <w:pPr>
              <w:pStyle w:val="ac"/>
              <w:contextualSpacing/>
              <w:jc w:val="both"/>
              <w:rPr>
                <w:rFonts w:eastAsia="Calibri"/>
                <w:sz w:val="24"/>
                <w:szCs w:val="24"/>
              </w:rPr>
            </w:pPr>
          </w:p>
        </w:tc>
        <w:tc>
          <w:tcPr>
            <w:tcW w:w="3544" w:type="dxa"/>
          </w:tcPr>
          <w:p w:rsidR="009D27CE" w:rsidRPr="00957FA5" w:rsidRDefault="009D27CE" w:rsidP="006F361A">
            <w:pPr>
              <w:pStyle w:val="ac"/>
              <w:contextualSpacing/>
              <w:rPr>
                <w:rFonts w:eastAsia="Calibri"/>
                <w:sz w:val="24"/>
                <w:szCs w:val="24"/>
              </w:rPr>
            </w:pPr>
            <w:r w:rsidRPr="00957FA5">
              <w:rPr>
                <w:rFonts w:eastAsia="Calibri"/>
                <w:sz w:val="24"/>
                <w:szCs w:val="24"/>
              </w:rPr>
              <w:t>9. Обеспечение контролируемого доступа участников образовательного процесса к информационным образовательным ресурсам в сети Интернет</w:t>
            </w:r>
          </w:p>
        </w:tc>
        <w:tc>
          <w:tcPr>
            <w:tcW w:w="3597" w:type="dxa"/>
          </w:tcPr>
          <w:p w:rsidR="009D27CE" w:rsidRPr="00957FA5" w:rsidRDefault="009D27CE" w:rsidP="009D27CE">
            <w:pPr>
              <w:pStyle w:val="ac"/>
              <w:contextualSpacing/>
              <w:jc w:val="both"/>
              <w:rPr>
                <w:rFonts w:eastAsia="Calibri"/>
                <w:sz w:val="24"/>
                <w:szCs w:val="24"/>
              </w:rPr>
            </w:pPr>
            <w:r w:rsidRPr="00957FA5">
              <w:rPr>
                <w:rFonts w:eastAsia="Calibri"/>
                <w:sz w:val="24"/>
                <w:szCs w:val="24"/>
              </w:rPr>
              <w:t>Ежегодно</w:t>
            </w:r>
          </w:p>
        </w:tc>
      </w:tr>
    </w:tbl>
    <w:p w:rsidR="009D27CE" w:rsidRPr="009D27CE" w:rsidRDefault="009D27CE" w:rsidP="009D27CE">
      <w:pPr>
        <w:pStyle w:val="a3"/>
        <w:ind w:left="0"/>
        <w:jc w:val="both"/>
      </w:pPr>
    </w:p>
    <w:p w:rsidR="009D27CE" w:rsidRDefault="009D27CE" w:rsidP="0033749E">
      <w:pPr>
        <w:pStyle w:val="a3"/>
        <w:ind w:left="0"/>
        <w:jc w:val="center"/>
        <w:rPr>
          <w:b/>
        </w:rPr>
      </w:pPr>
    </w:p>
    <w:p w:rsidR="009D27CE" w:rsidRDefault="009D27CE" w:rsidP="0033749E">
      <w:pPr>
        <w:pStyle w:val="a3"/>
        <w:ind w:left="0"/>
        <w:jc w:val="center"/>
        <w:rPr>
          <w:b/>
        </w:rPr>
        <w:sectPr w:rsidR="009D27CE" w:rsidSect="00C3115A">
          <w:pgSz w:w="11906" w:h="16838"/>
          <w:pgMar w:top="1134" w:right="850" w:bottom="1134" w:left="1701" w:header="708" w:footer="708" w:gutter="0"/>
          <w:cols w:space="708"/>
          <w:docGrid w:linePitch="360"/>
        </w:sectPr>
      </w:pPr>
    </w:p>
    <w:p w:rsidR="00DE1B2B" w:rsidRDefault="00DE1B2B" w:rsidP="009F0D3C">
      <w:pPr>
        <w:jc w:val="center"/>
        <w:rPr>
          <w:b/>
          <w:szCs w:val="28"/>
        </w:rPr>
      </w:pPr>
      <w:r>
        <w:rPr>
          <w:b/>
          <w:szCs w:val="28"/>
        </w:rPr>
        <w:t>Дорожная карта</w:t>
      </w:r>
    </w:p>
    <w:p w:rsidR="009F0D3C" w:rsidRDefault="00DE1B2B" w:rsidP="009F0D3C">
      <w:pPr>
        <w:jc w:val="center"/>
        <w:rPr>
          <w:b/>
          <w:szCs w:val="28"/>
        </w:rPr>
      </w:pPr>
      <w:r>
        <w:rPr>
          <w:b/>
          <w:szCs w:val="28"/>
        </w:rPr>
        <w:t>Перспективный п</w:t>
      </w:r>
      <w:r w:rsidR="009F0D3C">
        <w:rPr>
          <w:b/>
          <w:szCs w:val="28"/>
        </w:rPr>
        <w:t>лан прохождения аттестациируководящими и педагогическими работниками</w:t>
      </w:r>
      <w:r>
        <w:rPr>
          <w:b/>
          <w:szCs w:val="28"/>
        </w:rPr>
        <w:t xml:space="preserve"> </w:t>
      </w:r>
      <w:r w:rsidR="00CD29A1">
        <w:rPr>
          <w:b/>
          <w:szCs w:val="28"/>
        </w:rPr>
        <w:t>МОУ Вочевская СОШ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845"/>
        <w:gridCol w:w="1627"/>
        <w:gridCol w:w="951"/>
        <w:gridCol w:w="1047"/>
        <w:gridCol w:w="1407"/>
        <w:gridCol w:w="696"/>
        <w:gridCol w:w="696"/>
        <w:gridCol w:w="696"/>
        <w:gridCol w:w="696"/>
        <w:gridCol w:w="696"/>
        <w:gridCol w:w="789"/>
        <w:gridCol w:w="850"/>
        <w:gridCol w:w="2062"/>
      </w:tblGrid>
      <w:tr w:rsidR="00CC5B89" w:rsidRPr="00495B13" w:rsidTr="00CC5B89">
        <w:trPr>
          <w:cantSplit/>
          <w:trHeight w:val="1038"/>
          <w:tblHeader/>
          <w:jc w:val="center"/>
        </w:trPr>
        <w:tc>
          <w:tcPr>
            <w:tcW w:w="153" w:type="pct"/>
            <w:vMerge w:val="restar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r w:rsidRPr="00495B13">
              <w:t>№</w:t>
            </w:r>
          </w:p>
        </w:tc>
        <w:tc>
          <w:tcPr>
            <w:tcW w:w="636" w:type="pct"/>
            <w:vMerge w:val="restart"/>
            <w:tcBorders>
              <w:top w:val="single" w:sz="4" w:space="0" w:color="auto"/>
              <w:left w:val="single" w:sz="4" w:space="0" w:color="auto"/>
              <w:bottom w:val="single" w:sz="4" w:space="0" w:color="auto"/>
              <w:right w:val="single" w:sz="4" w:space="0" w:color="auto"/>
            </w:tcBorders>
          </w:tcPr>
          <w:p w:rsidR="00CC5B89" w:rsidRPr="007A517A" w:rsidRDefault="00CC5B89" w:rsidP="002A4DF8">
            <w:pPr>
              <w:jc w:val="center"/>
              <w:rPr>
                <w:b/>
              </w:rPr>
            </w:pPr>
            <w:r w:rsidRPr="007A517A">
              <w:rPr>
                <w:b/>
              </w:rPr>
              <w:t xml:space="preserve">ФИО педагога </w:t>
            </w:r>
          </w:p>
          <w:p w:rsidR="00CC5B89" w:rsidRPr="007A517A" w:rsidRDefault="002A4DF8" w:rsidP="002A4DF8">
            <w:pPr>
              <w:jc w:val="center"/>
              <w:rPr>
                <w:b/>
              </w:rPr>
            </w:pPr>
            <w:r>
              <w:rPr>
                <w:b/>
              </w:rPr>
              <w:t xml:space="preserve"> </w:t>
            </w:r>
            <w:r w:rsidR="00CC5B89">
              <w:rPr>
                <w:b/>
              </w:rPr>
              <w:t xml:space="preserve"> </w:t>
            </w:r>
            <w:r>
              <w:rPr>
                <w:b/>
              </w:rPr>
              <w:t xml:space="preserve"> </w:t>
            </w:r>
          </w:p>
          <w:p w:rsidR="00CC5B89" w:rsidRDefault="00CC5B89" w:rsidP="002A4DF8"/>
          <w:p w:rsidR="00CC5B89" w:rsidRDefault="00CC5B89" w:rsidP="002A4DF8">
            <w:r>
              <w:t xml:space="preserve"> </w:t>
            </w:r>
          </w:p>
          <w:p w:rsidR="00CC5B89" w:rsidRDefault="00CC5B89" w:rsidP="002A4DF8"/>
          <w:p w:rsidR="00CC5B89" w:rsidRPr="007A517A" w:rsidRDefault="00CC5B89" w:rsidP="002A4DF8">
            <w:pPr>
              <w:jc w:val="center"/>
              <w:rPr>
                <w:b/>
              </w:rPr>
            </w:pPr>
          </w:p>
        </w:tc>
        <w:tc>
          <w:tcPr>
            <w:tcW w:w="561" w:type="pct"/>
            <w:vMerge w:val="restar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r>
              <w:t>Должность</w:t>
            </w:r>
          </w:p>
        </w:tc>
        <w:tc>
          <w:tcPr>
            <w:tcW w:w="328" w:type="pct"/>
            <w:vMerge w:val="restart"/>
            <w:tcBorders>
              <w:top w:val="single" w:sz="4" w:space="0" w:color="auto"/>
              <w:left w:val="single" w:sz="4" w:space="0" w:color="auto"/>
              <w:right w:val="single" w:sz="4" w:space="0" w:color="auto"/>
            </w:tcBorders>
          </w:tcPr>
          <w:p w:rsidR="00CC5B89" w:rsidRPr="00495B13" w:rsidRDefault="00CC5B89" w:rsidP="002A4DF8">
            <w:pPr>
              <w:jc w:val="center"/>
            </w:pPr>
            <w:r w:rsidRPr="00495B13">
              <w:t>Стаж работы</w:t>
            </w:r>
            <w:r w:rsidR="00187F6B">
              <w:t xml:space="preserve"> (на 2017-2018</w:t>
            </w:r>
            <w:r w:rsidR="002A4DF8">
              <w:t xml:space="preserve"> уч. г.)</w:t>
            </w:r>
            <w:r w:rsidRPr="00495B13">
              <w:t xml:space="preserve"> </w:t>
            </w:r>
            <w:r w:rsidR="002A4DF8">
              <w:t xml:space="preserve"> </w:t>
            </w:r>
          </w:p>
        </w:tc>
        <w:tc>
          <w:tcPr>
            <w:tcW w:w="361" w:type="pct"/>
            <w:vMerge w:val="restart"/>
            <w:tcBorders>
              <w:top w:val="single" w:sz="4" w:space="0" w:color="auto"/>
              <w:left w:val="single" w:sz="4" w:space="0" w:color="auto"/>
              <w:right w:val="single" w:sz="4" w:space="0" w:color="auto"/>
            </w:tcBorders>
          </w:tcPr>
          <w:p w:rsidR="00CC5B89" w:rsidRPr="00495B13" w:rsidRDefault="00CC5B89" w:rsidP="0072301C">
            <w:pPr>
              <w:jc w:val="center"/>
            </w:pPr>
            <w:r>
              <w:t>КК</w:t>
            </w:r>
          </w:p>
        </w:tc>
        <w:tc>
          <w:tcPr>
            <w:tcW w:w="485" w:type="pct"/>
            <w:vMerge w:val="restar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r>
              <w:t>Дата, № приказа, дата протокола</w:t>
            </w:r>
          </w:p>
        </w:tc>
        <w:tc>
          <w:tcPr>
            <w:tcW w:w="1765" w:type="pct"/>
            <w:gridSpan w:val="7"/>
            <w:tcBorders>
              <w:top w:val="single" w:sz="4" w:space="0" w:color="auto"/>
              <w:left w:val="single" w:sz="4" w:space="0" w:color="auto"/>
              <w:bottom w:val="single" w:sz="4" w:space="0" w:color="auto"/>
              <w:right w:val="single" w:sz="4" w:space="0" w:color="auto"/>
            </w:tcBorders>
          </w:tcPr>
          <w:p w:rsidR="00CC5B89" w:rsidRDefault="00CC5B89" w:rsidP="0072301C">
            <w:pPr>
              <w:jc w:val="center"/>
            </w:pPr>
            <w:r w:rsidRPr="00495B13">
              <w:t>Сроки прохождения аттестации</w:t>
            </w: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r>
              <w:t>Отметка о выполнении</w:t>
            </w:r>
          </w:p>
        </w:tc>
      </w:tr>
      <w:tr w:rsidR="00CC5B89" w:rsidRPr="00495B13" w:rsidTr="00CC5B89">
        <w:trPr>
          <w:cantSplit/>
          <w:trHeight w:val="393"/>
          <w:tblHeader/>
          <w:jc w:val="center"/>
        </w:trPr>
        <w:tc>
          <w:tcPr>
            <w:tcW w:w="153" w:type="pct"/>
            <w:vMerge/>
            <w:tcBorders>
              <w:top w:val="single" w:sz="4" w:space="0" w:color="auto"/>
              <w:left w:val="single" w:sz="4" w:space="0" w:color="auto"/>
              <w:bottom w:val="single" w:sz="4" w:space="0" w:color="auto"/>
              <w:right w:val="single" w:sz="4" w:space="0" w:color="auto"/>
            </w:tcBorders>
            <w:vAlign w:val="center"/>
          </w:tcPr>
          <w:p w:rsidR="00CC5B89" w:rsidRPr="00495B13" w:rsidRDefault="00CC5B89" w:rsidP="0072301C"/>
        </w:tc>
        <w:tc>
          <w:tcPr>
            <w:tcW w:w="636" w:type="pct"/>
            <w:vMerge/>
            <w:tcBorders>
              <w:top w:val="single" w:sz="4" w:space="0" w:color="auto"/>
              <w:left w:val="single" w:sz="4" w:space="0" w:color="auto"/>
              <w:bottom w:val="single" w:sz="4" w:space="0" w:color="auto"/>
              <w:right w:val="single" w:sz="4" w:space="0" w:color="auto"/>
            </w:tcBorders>
          </w:tcPr>
          <w:p w:rsidR="00CC5B89" w:rsidRPr="00495B13" w:rsidRDefault="00CC5B89" w:rsidP="0072301C"/>
        </w:tc>
        <w:tc>
          <w:tcPr>
            <w:tcW w:w="561" w:type="pct"/>
            <w:vMerge/>
            <w:tcBorders>
              <w:top w:val="single" w:sz="4" w:space="0" w:color="auto"/>
              <w:left w:val="single" w:sz="4" w:space="0" w:color="auto"/>
              <w:bottom w:val="single" w:sz="4" w:space="0" w:color="auto"/>
              <w:right w:val="single" w:sz="4" w:space="0" w:color="auto"/>
            </w:tcBorders>
            <w:vAlign w:val="center"/>
          </w:tcPr>
          <w:p w:rsidR="00CC5B89" w:rsidRPr="00495B13" w:rsidRDefault="00CC5B89" w:rsidP="0072301C"/>
        </w:tc>
        <w:tc>
          <w:tcPr>
            <w:tcW w:w="328" w:type="pct"/>
            <w:vMerge/>
            <w:tcBorders>
              <w:left w:val="single" w:sz="4" w:space="0" w:color="auto"/>
              <w:bottom w:val="single" w:sz="4" w:space="0" w:color="auto"/>
              <w:right w:val="single" w:sz="4" w:space="0" w:color="auto"/>
            </w:tcBorders>
            <w:vAlign w:val="center"/>
          </w:tcPr>
          <w:p w:rsidR="00CC5B89" w:rsidRPr="00495B13" w:rsidRDefault="00CC5B89" w:rsidP="0072301C">
            <w:pPr>
              <w:jc w:val="center"/>
            </w:pPr>
          </w:p>
        </w:tc>
        <w:tc>
          <w:tcPr>
            <w:tcW w:w="361" w:type="pct"/>
            <w:vMerge/>
            <w:tcBorders>
              <w:left w:val="single" w:sz="4" w:space="0" w:color="auto"/>
              <w:bottom w:val="single" w:sz="4" w:space="0" w:color="auto"/>
              <w:right w:val="single" w:sz="4" w:space="0" w:color="auto"/>
            </w:tcBorders>
          </w:tcPr>
          <w:p w:rsidR="00CC5B89" w:rsidRPr="00495B13" w:rsidRDefault="00CC5B89" w:rsidP="0072301C"/>
        </w:tc>
        <w:tc>
          <w:tcPr>
            <w:tcW w:w="485" w:type="pct"/>
            <w:vMerge/>
            <w:tcBorders>
              <w:top w:val="single" w:sz="4" w:space="0" w:color="auto"/>
              <w:left w:val="single" w:sz="4" w:space="0" w:color="auto"/>
              <w:bottom w:val="single" w:sz="4" w:space="0" w:color="auto"/>
              <w:right w:val="single" w:sz="4" w:space="0" w:color="auto"/>
            </w:tcBorders>
            <w:vAlign w:val="center"/>
          </w:tcPr>
          <w:p w:rsidR="00CC5B89" w:rsidRPr="00495B13" w:rsidRDefault="00CC5B89" w:rsidP="0072301C"/>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2A4DF8">
            <w:r>
              <w:t>2017</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2A4DF8">
            <w:r>
              <w:t>2018</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2A4DF8">
            <w:r>
              <w:t>2019</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2A4DF8">
            <w:r>
              <w:t>2020</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2A4DF8">
            <w:r>
              <w:t>2020</w:t>
            </w: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2A4DF8">
            <w:r>
              <w:t>2021</w:t>
            </w: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r>
              <w:t>2022</w:t>
            </w: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4A04D6">
            <w:r w:rsidRPr="007A517A">
              <w:t xml:space="preserve">Ревеняла  Жанна Валериевна </w:t>
            </w:r>
          </w:p>
          <w:p w:rsidR="00CC5B89" w:rsidRDefault="00CC5B89" w:rsidP="002A4DF8"/>
        </w:tc>
        <w:tc>
          <w:tcPr>
            <w:tcW w:w="561" w:type="pct"/>
            <w:tcBorders>
              <w:top w:val="single" w:sz="4" w:space="0" w:color="auto"/>
              <w:left w:val="single" w:sz="4" w:space="0" w:color="auto"/>
              <w:bottom w:val="single" w:sz="4" w:space="0" w:color="auto"/>
              <w:right w:val="single" w:sz="4" w:space="0" w:color="auto"/>
            </w:tcBorders>
          </w:tcPr>
          <w:p w:rsidR="00CC5B89" w:rsidRDefault="00CC5B89" w:rsidP="0072301C">
            <w:r>
              <w:t>Директор</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16</w:t>
            </w:r>
          </w:p>
          <w:p w:rsidR="00CC5B89" w:rsidRDefault="00CC5B89" w:rsidP="0072301C">
            <w:pPr>
              <w:jc w:val="center"/>
            </w:pPr>
          </w:p>
          <w:p w:rsidR="00CC5B89" w:rsidRDefault="00CC5B89" w:rsidP="0072301C">
            <w:pPr>
              <w:jc w:val="center"/>
            </w:pPr>
          </w:p>
          <w:p w:rsidR="00CC5B89" w:rsidRDefault="00CC5B89"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Default="00CC5B89" w:rsidP="0072301C">
            <w:r>
              <w:t>1 КК</w:t>
            </w:r>
          </w:p>
        </w:tc>
        <w:tc>
          <w:tcPr>
            <w:tcW w:w="485" w:type="pct"/>
            <w:tcBorders>
              <w:top w:val="single" w:sz="4" w:space="0" w:color="auto"/>
              <w:left w:val="single" w:sz="4" w:space="0" w:color="auto"/>
              <w:bottom w:val="single" w:sz="4" w:space="0" w:color="auto"/>
              <w:right w:val="single" w:sz="4" w:space="0" w:color="auto"/>
            </w:tcBorders>
          </w:tcPr>
          <w:p w:rsidR="00CC5B89" w:rsidRDefault="00CC5B89" w:rsidP="004A04D6">
            <w:r>
              <w:t xml:space="preserve">Приказ № 123 – нк </w:t>
            </w:r>
          </w:p>
          <w:p w:rsidR="00CC5B89" w:rsidRDefault="00CC5B89" w:rsidP="004A04D6">
            <w:r>
              <w:t>от 26.11.2015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r>
              <w:t>+</w:t>
            </w: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trHeight w:val="1347"/>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t>Слепнева Анна Ивановна</w:t>
            </w:r>
          </w:p>
          <w:p w:rsidR="00CC5B89" w:rsidRDefault="00CC5B89" w:rsidP="002A4DF8"/>
        </w:tc>
        <w:tc>
          <w:tcPr>
            <w:tcW w:w="561" w:type="pct"/>
            <w:tcBorders>
              <w:top w:val="single" w:sz="4" w:space="0" w:color="auto"/>
              <w:left w:val="single" w:sz="4" w:space="0" w:color="auto"/>
              <w:bottom w:val="single" w:sz="4" w:space="0" w:color="auto"/>
              <w:right w:val="single" w:sz="4" w:space="0" w:color="auto"/>
            </w:tcBorders>
          </w:tcPr>
          <w:p w:rsidR="00CC5B89" w:rsidRPr="00495B13" w:rsidRDefault="00CC5B89" w:rsidP="0072301C">
            <w:r>
              <w:t>Зам. директора по УР</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18</w:t>
            </w:r>
          </w:p>
          <w:p w:rsidR="00CC5B89" w:rsidRDefault="00CC5B89" w:rsidP="0072301C">
            <w:pPr>
              <w:jc w:val="center"/>
            </w:pPr>
          </w:p>
          <w:p w:rsidR="00CC5B89" w:rsidRDefault="00CC5B89" w:rsidP="0072301C">
            <w:pPr>
              <w:jc w:val="center"/>
            </w:pPr>
          </w:p>
          <w:p w:rsidR="00CC5B89" w:rsidRDefault="00CC5B89" w:rsidP="0072301C">
            <w:pPr>
              <w:jc w:val="center"/>
            </w:pPr>
          </w:p>
          <w:p w:rsidR="00CC5B89" w:rsidRPr="00495B13" w:rsidRDefault="00CC5B89"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Default="00CC5B89" w:rsidP="0072301C">
            <w:r>
              <w:t>СЗД</w:t>
            </w:r>
          </w:p>
        </w:tc>
        <w:tc>
          <w:tcPr>
            <w:tcW w:w="485" w:type="pct"/>
            <w:tcBorders>
              <w:top w:val="single" w:sz="4" w:space="0" w:color="auto"/>
              <w:left w:val="single" w:sz="4" w:space="0" w:color="auto"/>
              <w:bottom w:val="single" w:sz="4" w:space="0" w:color="auto"/>
              <w:right w:val="single" w:sz="4" w:space="0" w:color="auto"/>
            </w:tcBorders>
          </w:tcPr>
          <w:p w:rsidR="00CC5B89" w:rsidRDefault="00CC5B89" w:rsidP="004A04D6">
            <w:r>
              <w:t xml:space="preserve"> Протокол от 25 декабря 2014 года</w:t>
            </w:r>
          </w:p>
          <w:p w:rsidR="00CC5B89" w:rsidRPr="00495B13" w:rsidRDefault="00CC5B89" w:rsidP="0072301C"/>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r>
              <w:t>+</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Морохина Татьяна Григорьевна </w:t>
            </w:r>
          </w:p>
          <w:p w:rsidR="00CC5B89" w:rsidRDefault="00CC5B89" w:rsidP="002A4DF8"/>
          <w:p w:rsidR="00CC5B89" w:rsidRDefault="00CC5B89" w:rsidP="002A4DF8"/>
          <w:p w:rsidR="00CC5B89" w:rsidRPr="007A517A" w:rsidRDefault="00CC5B89" w:rsidP="002A4DF8">
            <w:r>
              <w:t xml:space="preserve"> </w:t>
            </w:r>
          </w:p>
        </w:tc>
        <w:tc>
          <w:tcPr>
            <w:tcW w:w="561" w:type="pct"/>
            <w:tcBorders>
              <w:top w:val="single" w:sz="4" w:space="0" w:color="auto"/>
              <w:left w:val="single" w:sz="4" w:space="0" w:color="auto"/>
              <w:bottom w:val="single" w:sz="4" w:space="0" w:color="auto"/>
              <w:right w:val="single" w:sz="4" w:space="0" w:color="auto"/>
            </w:tcBorders>
          </w:tcPr>
          <w:p w:rsidR="00CC5B89" w:rsidRPr="00495B13" w:rsidRDefault="00CC5B89" w:rsidP="0072301C">
            <w:r>
              <w:t>Зам. директора по ВР</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17</w:t>
            </w:r>
          </w:p>
          <w:p w:rsidR="00CC5B89" w:rsidRDefault="00CC5B89" w:rsidP="0072301C">
            <w:pPr>
              <w:jc w:val="center"/>
            </w:pPr>
          </w:p>
          <w:p w:rsidR="00CC5B89" w:rsidRDefault="00CC5B89" w:rsidP="0072301C">
            <w:pPr>
              <w:jc w:val="center"/>
            </w:pPr>
          </w:p>
          <w:p w:rsidR="00CC5B89" w:rsidRDefault="00CC5B89" w:rsidP="0072301C">
            <w:pPr>
              <w:jc w:val="center"/>
            </w:pPr>
          </w:p>
          <w:p w:rsidR="00CC5B89" w:rsidRDefault="00CC5B89" w:rsidP="0072301C">
            <w:pPr>
              <w:jc w:val="center"/>
            </w:pPr>
          </w:p>
          <w:p w:rsidR="00CC5B89" w:rsidRPr="00495B13" w:rsidRDefault="00CC5B89"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Default="00CC5B89" w:rsidP="0072301C">
            <w:r>
              <w:t>Высшая КК</w:t>
            </w:r>
          </w:p>
        </w:tc>
        <w:tc>
          <w:tcPr>
            <w:tcW w:w="485" w:type="pct"/>
            <w:tcBorders>
              <w:top w:val="single" w:sz="4" w:space="0" w:color="auto"/>
              <w:left w:val="single" w:sz="4" w:space="0" w:color="auto"/>
              <w:bottom w:val="single" w:sz="4" w:space="0" w:color="auto"/>
              <w:right w:val="single" w:sz="4" w:space="0" w:color="auto"/>
            </w:tcBorders>
          </w:tcPr>
          <w:p w:rsidR="00CC5B89" w:rsidRDefault="00CC5B89" w:rsidP="00CC5B89">
            <w:r>
              <w:t xml:space="preserve"> Приказ №136 – нк </w:t>
            </w:r>
          </w:p>
          <w:p w:rsidR="00CC5B89" w:rsidRPr="00495B13" w:rsidRDefault="00CC5B89" w:rsidP="00CC5B89">
            <w:r>
              <w:t>от  22.12.2016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r>
              <w:t>+</w:t>
            </w: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Кутькин Вячеслав Валерьевич </w:t>
            </w:r>
          </w:p>
          <w:p w:rsidR="00CC5B89" w:rsidRDefault="00CC5B89" w:rsidP="002A4DF8"/>
          <w:p w:rsidR="00CC5B89" w:rsidRPr="007A517A" w:rsidRDefault="00CC5B89" w:rsidP="002A4DF8">
            <w:r>
              <w:t xml:space="preserve">  </w:t>
            </w:r>
          </w:p>
        </w:tc>
        <w:tc>
          <w:tcPr>
            <w:tcW w:w="561" w:type="pct"/>
            <w:tcBorders>
              <w:top w:val="single" w:sz="4" w:space="0" w:color="auto"/>
              <w:left w:val="single" w:sz="4" w:space="0" w:color="auto"/>
              <w:bottom w:val="single" w:sz="4" w:space="0" w:color="auto"/>
              <w:right w:val="single" w:sz="4" w:space="0" w:color="auto"/>
            </w:tcBorders>
          </w:tcPr>
          <w:p w:rsidR="00CC5B89" w:rsidRPr="00495B13" w:rsidRDefault="00CC5B89" w:rsidP="0072301C">
            <w:r>
              <w:t>Учитель истории, информатики, педагог-организатор по ОБЖ</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3</w:t>
            </w:r>
          </w:p>
          <w:p w:rsidR="00CC5B89" w:rsidRDefault="00CC5B89" w:rsidP="0072301C">
            <w:pPr>
              <w:jc w:val="center"/>
            </w:pPr>
          </w:p>
          <w:p w:rsidR="00CC5B89" w:rsidRDefault="00CC5B89" w:rsidP="0072301C">
            <w:pPr>
              <w:jc w:val="center"/>
            </w:pPr>
          </w:p>
          <w:p w:rsidR="00CC5B89" w:rsidRDefault="00CC5B89" w:rsidP="0072301C">
            <w:pPr>
              <w:jc w:val="center"/>
            </w:pPr>
          </w:p>
          <w:p w:rsidR="00CC5B89" w:rsidRDefault="00CC5B89" w:rsidP="0072301C">
            <w:pPr>
              <w:jc w:val="center"/>
            </w:pPr>
          </w:p>
          <w:p w:rsidR="00CC5B89" w:rsidRPr="00495B13" w:rsidRDefault="00CC5B89"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Default="00CC5B89" w:rsidP="0072301C">
            <w:r>
              <w:t xml:space="preserve"> Молодой специалист </w:t>
            </w:r>
          </w:p>
          <w:p w:rsidR="00CC5B89" w:rsidRDefault="00CC5B89" w:rsidP="0072301C"/>
        </w:tc>
        <w:tc>
          <w:tcPr>
            <w:tcW w:w="485" w:type="pct"/>
            <w:tcBorders>
              <w:top w:val="single" w:sz="4" w:space="0" w:color="auto"/>
              <w:left w:val="single" w:sz="4" w:space="0" w:color="auto"/>
              <w:bottom w:val="single" w:sz="4" w:space="0" w:color="auto"/>
              <w:right w:val="single" w:sz="4" w:space="0" w:color="auto"/>
            </w:tcBorders>
          </w:tcPr>
          <w:p w:rsidR="00CC5B89" w:rsidRPr="00495B13" w:rsidRDefault="00CC5B89" w:rsidP="0072301C">
            <w:r>
              <w:t xml:space="preserve"> </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r>
              <w:t>+</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2A4DF8">
        <w:trPr>
          <w:cantSplit/>
          <w:trHeight w:val="1589"/>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Морохина Зарема Николаевна </w:t>
            </w:r>
          </w:p>
          <w:p w:rsidR="00CC5B89" w:rsidRDefault="00CC5B89" w:rsidP="002A4DF8"/>
          <w:p w:rsidR="00CC5B89" w:rsidRDefault="002A4DF8" w:rsidP="002A4DF8">
            <w:r>
              <w:t xml:space="preserve"> </w:t>
            </w:r>
          </w:p>
          <w:p w:rsidR="00CC5B89" w:rsidRDefault="00CC5B89" w:rsidP="002A4DF8"/>
          <w:p w:rsidR="00CC5B89" w:rsidRPr="007A517A" w:rsidRDefault="00CC5B89" w:rsidP="002A4DF8"/>
        </w:tc>
        <w:tc>
          <w:tcPr>
            <w:tcW w:w="561" w:type="pct"/>
            <w:tcBorders>
              <w:top w:val="single" w:sz="4" w:space="0" w:color="auto"/>
              <w:left w:val="single" w:sz="4" w:space="0" w:color="auto"/>
              <w:bottom w:val="single" w:sz="4" w:space="0" w:color="auto"/>
              <w:right w:val="single" w:sz="4" w:space="0" w:color="auto"/>
            </w:tcBorders>
          </w:tcPr>
          <w:p w:rsidR="00CC5B89" w:rsidRPr="00495B13" w:rsidRDefault="002A4DF8" w:rsidP="0072301C">
            <w:r>
              <w:t xml:space="preserve"> Учитель русского языка и литературы, МХК </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20</w:t>
            </w:r>
          </w:p>
          <w:p w:rsidR="002A4DF8" w:rsidRDefault="002A4DF8" w:rsidP="0072301C">
            <w:pPr>
              <w:jc w:val="center"/>
            </w:pPr>
          </w:p>
          <w:p w:rsidR="002A4DF8" w:rsidRDefault="002A4DF8" w:rsidP="0072301C">
            <w:pPr>
              <w:jc w:val="center"/>
            </w:pPr>
          </w:p>
          <w:p w:rsidR="002A4DF8" w:rsidRDefault="002A4DF8" w:rsidP="0072301C">
            <w:pPr>
              <w:jc w:val="center"/>
            </w:pPr>
          </w:p>
          <w:p w:rsidR="002A4DF8" w:rsidRDefault="002A4DF8" w:rsidP="0072301C">
            <w:pPr>
              <w:jc w:val="center"/>
            </w:pPr>
          </w:p>
          <w:p w:rsidR="002A4DF8" w:rsidRPr="00495B13" w:rsidRDefault="002A4DF8"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Default="002A4DF8" w:rsidP="0072301C">
            <w:r>
              <w:t>1 КК</w:t>
            </w:r>
          </w:p>
        </w:tc>
        <w:tc>
          <w:tcPr>
            <w:tcW w:w="485" w:type="pct"/>
            <w:tcBorders>
              <w:top w:val="single" w:sz="4" w:space="0" w:color="auto"/>
              <w:left w:val="single" w:sz="4" w:space="0" w:color="auto"/>
              <w:bottom w:val="single" w:sz="4" w:space="0" w:color="auto"/>
              <w:right w:val="single" w:sz="4" w:space="0" w:color="auto"/>
            </w:tcBorders>
          </w:tcPr>
          <w:p w:rsidR="00CC5B89" w:rsidRPr="00495B13" w:rsidRDefault="002A4DF8" w:rsidP="0072301C">
            <w:r>
              <w:t xml:space="preserve"> Приказ №42-нк от 28.04.2016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2A4DF8"/>
        </w:tc>
        <w:tc>
          <w:tcPr>
            <w:tcW w:w="272" w:type="pct"/>
            <w:tcBorders>
              <w:top w:val="single" w:sz="4" w:space="0" w:color="auto"/>
              <w:left w:val="single" w:sz="4" w:space="0" w:color="auto"/>
              <w:bottom w:val="single" w:sz="4" w:space="0" w:color="auto"/>
              <w:right w:val="single" w:sz="4" w:space="0" w:color="auto"/>
            </w:tcBorders>
          </w:tcPr>
          <w:p w:rsidR="00CC5B89" w:rsidRPr="00495B13" w:rsidRDefault="002A4DF8" w:rsidP="0072301C">
            <w:pPr>
              <w:jc w:val="center"/>
            </w:pPr>
            <w:r>
              <w:t>+</w:t>
            </w: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2A4DF8">
        <w:trPr>
          <w:cantSplit/>
          <w:trHeight w:val="1631"/>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Кочанова Татьяна Альбертовна </w:t>
            </w:r>
          </w:p>
          <w:p w:rsidR="00CC5B89" w:rsidRDefault="00CC5B89" w:rsidP="002A4DF8"/>
          <w:p w:rsidR="00CC5B89" w:rsidRDefault="002A4DF8" w:rsidP="002A4DF8">
            <w:r>
              <w:t xml:space="preserve"> </w:t>
            </w:r>
          </w:p>
          <w:p w:rsidR="00CC5B89" w:rsidRDefault="00CC5B89" w:rsidP="002A4DF8"/>
          <w:p w:rsidR="00CC5B89" w:rsidRPr="007A517A" w:rsidRDefault="00CC5B89" w:rsidP="002A4DF8"/>
        </w:tc>
        <w:tc>
          <w:tcPr>
            <w:tcW w:w="561" w:type="pct"/>
            <w:tcBorders>
              <w:top w:val="single" w:sz="4" w:space="0" w:color="auto"/>
              <w:left w:val="single" w:sz="4" w:space="0" w:color="auto"/>
              <w:bottom w:val="single" w:sz="4" w:space="0" w:color="auto"/>
              <w:right w:val="single" w:sz="4" w:space="0" w:color="auto"/>
            </w:tcBorders>
          </w:tcPr>
          <w:p w:rsidR="00CC5B89" w:rsidRPr="00495B13" w:rsidRDefault="002A4DF8" w:rsidP="0072301C">
            <w:r>
              <w:t xml:space="preserve"> Учитель русского языка и литературы, музыки, ИЗО</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18</w:t>
            </w:r>
          </w:p>
          <w:p w:rsidR="002A4DF8" w:rsidRDefault="002A4DF8" w:rsidP="0072301C">
            <w:pPr>
              <w:jc w:val="center"/>
            </w:pPr>
          </w:p>
          <w:p w:rsidR="002A4DF8" w:rsidRDefault="002A4DF8" w:rsidP="0072301C">
            <w:pPr>
              <w:jc w:val="center"/>
            </w:pPr>
          </w:p>
          <w:p w:rsidR="002A4DF8" w:rsidRDefault="002A4DF8" w:rsidP="0072301C">
            <w:pPr>
              <w:jc w:val="center"/>
            </w:pPr>
          </w:p>
          <w:p w:rsidR="002A4DF8" w:rsidRDefault="002A4DF8" w:rsidP="0072301C">
            <w:pPr>
              <w:jc w:val="center"/>
            </w:pPr>
          </w:p>
          <w:p w:rsidR="002A4DF8" w:rsidRPr="00495B13" w:rsidRDefault="002A4DF8"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Default="002A4DF8" w:rsidP="0072301C">
            <w:r>
              <w:t>1 КК</w:t>
            </w:r>
          </w:p>
        </w:tc>
        <w:tc>
          <w:tcPr>
            <w:tcW w:w="485" w:type="pct"/>
            <w:tcBorders>
              <w:top w:val="single" w:sz="4" w:space="0" w:color="auto"/>
              <w:left w:val="single" w:sz="4" w:space="0" w:color="auto"/>
              <w:bottom w:val="single" w:sz="4" w:space="0" w:color="auto"/>
              <w:right w:val="single" w:sz="4" w:space="0" w:color="auto"/>
            </w:tcBorders>
          </w:tcPr>
          <w:p w:rsidR="00CC5B89" w:rsidRPr="00495B13" w:rsidRDefault="002A4DF8" w:rsidP="0072301C">
            <w:r>
              <w:t xml:space="preserve"> Приказ №1-нк от 28 января 2016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2A4DF8" w:rsidP="0072301C">
            <w:pPr>
              <w:jc w:val="center"/>
            </w:pPr>
            <w:r>
              <w:t>+</w:t>
            </w: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Травникова Татьяна Викторовна </w:t>
            </w:r>
          </w:p>
          <w:p w:rsidR="00CC5B89" w:rsidRDefault="00CC5B89" w:rsidP="002A4DF8"/>
          <w:p w:rsidR="00CC5B89" w:rsidRDefault="002A4DF8" w:rsidP="002A4DF8">
            <w:r>
              <w:t xml:space="preserve"> </w:t>
            </w:r>
          </w:p>
          <w:p w:rsidR="00CC5B89" w:rsidRPr="007A517A" w:rsidRDefault="00CC5B89" w:rsidP="002A4DF8"/>
        </w:tc>
        <w:tc>
          <w:tcPr>
            <w:tcW w:w="561" w:type="pct"/>
            <w:tcBorders>
              <w:top w:val="single" w:sz="4" w:space="0" w:color="auto"/>
              <w:left w:val="single" w:sz="4" w:space="0" w:color="auto"/>
              <w:bottom w:val="single" w:sz="4" w:space="0" w:color="auto"/>
              <w:right w:val="single" w:sz="4" w:space="0" w:color="auto"/>
            </w:tcBorders>
          </w:tcPr>
          <w:p w:rsidR="00CC5B89" w:rsidRPr="00495B13" w:rsidRDefault="002A4DF8" w:rsidP="0072301C">
            <w:r>
              <w:t xml:space="preserve"> Учитель биологии и химиии, лаборант 0,25</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25</w:t>
            </w:r>
          </w:p>
          <w:p w:rsidR="002A4DF8" w:rsidRDefault="002A4DF8" w:rsidP="0072301C">
            <w:pPr>
              <w:jc w:val="center"/>
            </w:pPr>
          </w:p>
          <w:p w:rsidR="002A4DF8" w:rsidRDefault="002A4DF8" w:rsidP="0072301C">
            <w:pPr>
              <w:jc w:val="center"/>
            </w:pPr>
          </w:p>
          <w:p w:rsidR="002A4DF8" w:rsidRDefault="002A4DF8" w:rsidP="0072301C">
            <w:pPr>
              <w:jc w:val="center"/>
            </w:pPr>
          </w:p>
          <w:p w:rsidR="002A4DF8" w:rsidRPr="00495B13" w:rsidRDefault="002A4DF8"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Default="00CC5B89" w:rsidP="0072301C">
            <w:r>
              <w:t>СЗД</w:t>
            </w:r>
          </w:p>
        </w:tc>
        <w:tc>
          <w:tcPr>
            <w:tcW w:w="485" w:type="pct"/>
            <w:tcBorders>
              <w:top w:val="single" w:sz="4" w:space="0" w:color="auto"/>
              <w:left w:val="single" w:sz="4" w:space="0" w:color="auto"/>
              <w:bottom w:val="single" w:sz="4" w:space="0" w:color="auto"/>
              <w:right w:val="single" w:sz="4" w:space="0" w:color="auto"/>
            </w:tcBorders>
          </w:tcPr>
          <w:p w:rsidR="00CC5B89" w:rsidRPr="00495B13" w:rsidRDefault="002A4DF8" w:rsidP="0072301C">
            <w:r>
              <w:t xml:space="preserve"> Протокол   от 25 декабря 2013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2A4DF8" w:rsidP="0072301C">
            <w:pPr>
              <w:jc w:val="center"/>
            </w:pPr>
            <w:r>
              <w:t>+</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r>
              <w:t>+</w:t>
            </w: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Кочанов Виталий Васильевич </w:t>
            </w:r>
          </w:p>
          <w:p w:rsidR="00CC5B89" w:rsidRDefault="00CC5B89" w:rsidP="002A4DF8">
            <w:r>
              <w:t xml:space="preserve">- соответствие занимаемой должности </w:t>
            </w:r>
          </w:p>
          <w:p w:rsidR="00CC5B89" w:rsidRPr="007A517A" w:rsidRDefault="00CC5B89" w:rsidP="002A4DF8"/>
        </w:tc>
        <w:tc>
          <w:tcPr>
            <w:tcW w:w="561" w:type="pct"/>
            <w:tcBorders>
              <w:top w:val="single" w:sz="4" w:space="0" w:color="auto"/>
              <w:left w:val="single" w:sz="4" w:space="0" w:color="auto"/>
              <w:bottom w:val="single" w:sz="4" w:space="0" w:color="auto"/>
              <w:right w:val="single" w:sz="4" w:space="0" w:color="auto"/>
            </w:tcBorders>
          </w:tcPr>
          <w:p w:rsidR="00CC5B89" w:rsidRPr="00495B13" w:rsidRDefault="002A4DF8" w:rsidP="0072301C">
            <w:r>
              <w:t xml:space="preserve"> Учитель физики и географии, лаборант 0,25</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17</w:t>
            </w:r>
          </w:p>
          <w:p w:rsidR="002A4DF8" w:rsidRDefault="002A4DF8" w:rsidP="0072301C">
            <w:pPr>
              <w:jc w:val="center"/>
            </w:pPr>
          </w:p>
          <w:p w:rsidR="002A4DF8" w:rsidRDefault="002A4DF8" w:rsidP="0072301C">
            <w:pPr>
              <w:jc w:val="center"/>
            </w:pPr>
          </w:p>
          <w:p w:rsidR="002A4DF8" w:rsidRDefault="002A4DF8" w:rsidP="0072301C">
            <w:pPr>
              <w:jc w:val="center"/>
            </w:pPr>
          </w:p>
          <w:p w:rsidR="002A4DF8" w:rsidRDefault="002A4DF8" w:rsidP="0072301C">
            <w:pPr>
              <w:jc w:val="center"/>
            </w:pPr>
          </w:p>
          <w:p w:rsidR="002A4DF8" w:rsidRPr="00495B13" w:rsidRDefault="002A4DF8"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Default="00CC5B89" w:rsidP="0072301C">
            <w:r>
              <w:t>СЗД</w:t>
            </w:r>
          </w:p>
        </w:tc>
        <w:tc>
          <w:tcPr>
            <w:tcW w:w="485" w:type="pct"/>
            <w:tcBorders>
              <w:top w:val="single" w:sz="4" w:space="0" w:color="auto"/>
              <w:left w:val="single" w:sz="4" w:space="0" w:color="auto"/>
              <w:bottom w:val="single" w:sz="4" w:space="0" w:color="auto"/>
              <w:right w:val="single" w:sz="4" w:space="0" w:color="auto"/>
            </w:tcBorders>
          </w:tcPr>
          <w:p w:rsidR="002A4DF8" w:rsidRDefault="002A4DF8" w:rsidP="002A4DF8">
            <w:r>
              <w:t xml:space="preserve"> Протокол от 30 ноября 2013 года</w:t>
            </w:r>
          </w:p>
          <w:p w:rsidR="00CC5B89" w:rsidRPr="00495B13" w:rsidRDefault="00CC5B89" w:rsidP="0072301C"/>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2A4DF8" w:rsidP="0072301C">
            <w:pPr>
              <w:jc w:val="center"/>
            </w:pPr>
            <w:r>
              <w:t>+</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Кутькина Лариса Петровна </w:t>
            </w:r>
          </w:p>
          <w:p w:rsidR="00CC5B89" w:rsidRDefault="00CC5B89" w:rsidP="002A4DF8"/>
          <w:p w:rsidR="00CC5B89" w:rsidRDefault="007C1025" w:rsidP="002A4DF8">
            <w:r>
              <w:t xml:space="preserve"> </w:t>
            </w:r>
          </w:p>
          <w:p w:rsidR="00CC5B89" w:rsidRPr="007A517A" w:rsidRDefault="00CC5B89" w:rsidP="002A4DF8"/>
        </w:tc>
        <w:tc>
          <w:tcPr>
            <w:tcW w:w="561" w:type="pct"/>
            <w:tcBorders>
              <w:top w:val="single" w:sz="4" w:space="0" w:color="auto"/>
              <w:left w:val="single" w:sz="4" w:space="0" w:color="auto"/>
              <w:bottom w:val="single" w:sz="4" w:space="0" w:color="auto"/>
              <w:right w:val="single" w:sz="4" w:space="0" w:color="auto"/>
            </w:tcBorders>
          </w:tcPr>
          <w:p w:rsidR="00CC5B89" w:rsidRPr="00495B13" w:rsidRDefault="002A4DF8" w:rsidP="0072301C">
            <w:r>
              <w:t xml:space="preserve"> Учитель математики, алгебры, геометрии </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2A4DF8" w:rsidP="0072301C">
            <w:pPr>
              <w:jc w:val="center"/>
            </w:pPr>
            <w:r>
              <w:t>25</w:t>
            </w:r>
          </w:p>
          <w:p w:rsidR="002A4DF8" w:rsidRDefault="002A4DF8" w:rsidP="0072301C">
            <w:pPr>
              <w:jc w:val="center"/>
            </w:pPr>
          </w:p>
          <w:p w:rsidR="002A4DF8" w:rsidRDefault="002A4DF8" w:rsidP="0072301C">
            <w:pPr>
              <w:jc w:val="center"/>
            </w:pPr>
          </w:p>
          <w:p w:rsidR="002A4DF8" w:rsidRDefault="002A4DF8" w:rsidP="0072301C">
            <w:pPr>
              <w:jc w:val="center"/>
            </w:pPr>
          </w:p>
          <w:p w:rsidR="002A4DF8" w:rsidRDefault="002A4DF8" w:rsidP="0072301C">
            <w:pPr>
              <w:jc w:val="center"/>
            </w:pPr>
          </w:p>
          <w:p w:rsidR="002A4DF8" w:rsidRPr="00495B13" w:rsidRDefault="002A4DF8"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Default="002A4DF8" w:rsidP="0072301C">
            <w:r>
              <w:t>1 КК</w:t>
            </w:r>
          </w:p>
        </w:tc>
        <w:tc>
          <w:tcPr>
            <w:tcW w:w="485" w:type="pct"/>
            <w:tcBorders>
              <w:top w:val="single" w:sz="4" w:space="0" w:color="auto"/>
              <w:left w:val="single" w:sz="4" w:space="0" w:color="auto"/>
              <w:bottom w:val="single" w:sz="4" w:space="0" w:color="auto"/>
              <w:right w:val="single" w:sz="4" w:space="0" w:color="auto"/>
            </w:tcBorders>
          </w:tcPr>
          <w:p w:rsidR="00CC5B89" w:rsidRPr="00495B13" w:rsidRDefault="002A4DF8" w:rsidP="0072301C">
            <w:r>
              <w:t xml:space="preserve"> Приказ №102 –нк от 22 октября 2015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7C1025" w:rsidP="0072301C">
            <w:pPr>
              <w:jc w:val="center"/>
            </w:pPr>
            <w:r>
              <w:t>+</w:t>
            </w: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Липин Никита Александрович </w:t>
            </w:r>
          </w:p>
          <w:p w:rsidR="00CC5B89" w:rsidRDefault="00CC5B89" w:rsidP="002A4DF8"/>
          <w:p w:rsidR="00CC5B89" w:rsidRDefault="00CC5B89" w:rsidP="002A4DF8">
            <w:r>
              <w:t xml:space="preserve"> </w:t>
            </w:r>
          </w:p>
          <w:p w:rsidR="00CC5B89" w:rsidRPr="001F2983" w:rsidRDefault="00CC5B89" w:rsidP="002A4DF8"/>
        </w:tc>
        <w:tc>
          <w:tcPr>
            <w:tcW w:w="561" w:type="pct"/>
            <w:tcBorders>
              <w:top w:val="single" w:sz="4" w:space="0" w:color="auto"/>
              <w:left w:val="single" w:sz="4" w:space="0" w:color="auto"/>
              <w:bottom w:val="single" w:sz="4" w:space="0" w:color="auto"/>
              <w:right w:val="single" w:sz="4" w:space="0" w:color="auto"/>
            </w:tcBorders>
          </w:tcPr>
          <w:p w:rsidR="00CC5B89" w:rsidRPr="00495B13" w:rsidRDefault="009208DC" w:rsidP="0072301C">
            <w:r>
              <w:t xml:space="preserve"> Учитель физической культуры, географии </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9208DC" w:rsidP="0072301C">
            <w:pPr>
              <w:jc w:val="center"/>
            </w:pPr>
            <w:r>
              <w:t xml:space="preserve"> 4</w:t>
            </w:r>
          </w:p>
          <w:p w:rsidR="009208DC" w:rsidRDefault="009208DC" w:rsidP="0072301C">
            <w:pPr>
              <w:jc w:val="center"/>
            </w:pPr>
          </w:p>
          <w:p w:rsidR="009208DC" w:rsidRDefault="009208DC" w:rsidP="0072301C">
            <w:pPr>
              <w:jc w:val="center"/>
            </w:pPr>
          </w:p>
          <w:p w:rsidR="009208DC" w:rsidRDefault="009208DC" w:rsidP="0072301C">
            <w:pPr>
              <w:jc w:val="center"/>
            </w:pPr>
          </w:p>
          <w:p w:rsidR="009208DC" w:rsidRPr="00495B13" w:rsidRDefault="009208DC"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Pr="00495B13" w:rsidRDefault="009208DC" w:rsidP="0072301C">
            <w:r>
              <w:t xml:space="preserve"> 1 КК</w:t>
            </w:r>
          </w:p>
        </w:tc>
        <w:tc>
          <w:tcPr>
            <w:tcW w:w="485" w:type="pct"/>
            <w:tcBorders>
              <w:top w:val="single" w:sz="4" w:space="0" w:color="auto"/>
              <w:left w:val="single" w:sz="4" w:space="0" w:color="auto"/>
              <w:bottom w:val="single" w:sz="4" w:space="0" w:color="auto"/>
              <w:right w:val="single" w:sz="4" w:space="0" w:color="auto"/>
            </w:tcBorders>
          </w:tcPr>
          <w:p w:rsidR="009208DC" w:rsidRDefault="009208DC" w:rsidP="009208DC">
            <w:r>
              <w:t xml:space="preserve"> Приказ №138-нк</w:t>
            </w:r>
          </w:p>
          <w:p w:rsidR="00CC5B89" w:rsidRPr="00495B13" w:rsidRDefault="009208DC" w:rsidP="009208DC">
            <w:r>
              <w:t xml:space="preserve"> от 28.09.2017</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9208DC" w:rsidP="0072301C">
            <w:pPr>
              <w:jc w:val="center"/>
            </w:pPr>
            <w:r>
              <w:t>+</w:t>
            </w: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Pr="007A517A" w:rsidRDefault="00CC5B89" w:rsidP="002A4DF8">
            <w:r>
              <w:t>Лютоева Екатерина Юрьевна</w:t>
            </w:r>
          </w:p>
        </w:tc>
        <w:tc>
          <w:tcPr>
            <w:tcW w:w="561" w:type="pct"/>
            <w:tcBorders>
              <w:top w:val="single" w:sz="4" w:space="0" w:color="auto"/>
              <w:left w:val="single" w:sz="4" w:space="0" w:color="auto"/>
              <w:bottom w:val="single" w:sz="4" w:space="0" w:color="auto"/>
              <w:right w:val="single" w:sz="4" w:space="0" w:color="auto"/>
            </w:tcBorders>
          </w:tcPr>
          <w:p w:rsidR="00CC5B89" w:rsidRPr="00495B13" w:rsidRDefault="00CC5B89" w:rsidP="009208DC">
            <w:r w:rsidRPr="00495B13">
              <w:t xml:space="preserve">Учитель </w:t>
            </w:r>
            <w:r w:rsidR="009208DC">
              <w:t xml:space="preserve"> английского языка </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Pr="00495B13" w:rsidRDefault="009208DC" w:rsidP="0072301C">
            <w:pPr>
              <w:jc w:val="center"/>
            </w:pPr>
            <w:r>
              <w:t xml:space="preserve">3 </w:t>
            </w:r>
          </w:p>
        </w:tc>
        <w:tc>
          <w:tcPr>
            <w:tcW w:w="361" w:type="pct"/>
            <w:tcBorders>
              <w:top w:val="single" w:sz="4" w:space="0" w:color="auto"/>
              <w:left w:val="single" w:sz="4" w:space="0" w:color="auto"/>
              <w:bottom w:val="single" w:sz="4" w:space="0" w:color="auto"/>
              <w:right w:val="single" w:sz="4" w:space="0" w:color="auto"/>
            </w:tcBorders>
          </w:tcPr>
          <w:p w:rsidR="00CC5B89" w:rsidRPr="00495B13" w:rsidRDefault="009208DC" w:rsidP="0072301C">
            <w:r>
              <w:t>СЗД</w:t>
            </w:r>
          </w:p>
        </w:tc>
        <w:tc>
          <w:tcPr>
            <w:tcW w:w="485" w:type="pct"/>
            <w:tcBorders>
              <w:top w:val="single" w:sz="4" w:space="0" w:color="auto"/>
              <w:left w:val="single" w:sz="4" w:space="0" w:color="auto"/>
              <w:bottom w:val="single" w:sz="4" w:space="0" w:color="auto"/>
              <w:right w:val="single" w:sz="4" w:space="0" w:color="auto"/>
            </w:tcBorders>
          </w:tcPr>
          <w:p w:rsidR="00CC5B89" w:rsidRPr="00495B13" w:rsidRDefault="009208DC" w:rsidP="0072301C">
            <w:r>
              <w:t xml:space="preserve"> Протокол № 1 от 11 декабря 2017 г.</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9208DC" w:rsidP="0072301C">
            <w:pPr>
              <w:jc w:val="center"/>
            </w:pPr>
            <w:r>
              <w:t>+</w:t>
            </w: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Pr="007A517A" w:rsidRDefault="00CC5B89" w:rsidP="002A4DF8">
            <w:r>
              <w:t>Логинов Михаил Витальевич</w:t>
            </w:r>
          </w:p>
        </w:tc>
        <w:tc>
          <w:tcPr>
            <w:tcW w:w="561" w:type="pct"/>
            <w:tcBorders>
              <w:top w:val="single" w:sz="4" w:space="0" w:color="auto"/>
              <w:left w:val="single" w:sz="4" w:space="0" w:color="auto"/>
              <w:bottom w:val="single" w:sz="4" w:space="0" w:color="auto"/>
              <w:right w:val="single" w:sz="4" w:space="0" w:color="auto"/>
            </w:tcBorders>
          </w:tcPr>
          <w:p w:rsidR="00CC5B89" w:rsidRPr="00495B13" w:rsidRDefault="009208DC" w:rsidP="0072301C">
            <w:r>
              <w:t xml:space="preserve"> Учитель технологии </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Pr="00495B13" w:rsidRDefault="009F3430" w:rsidP="0072301C">
            <w:pPr>
              <w:jc w:val="center"/>
            </w:pPr>
            <w:r>
              <w:t>3</w:t>
            </w:r>
          </w:p>
        </w:tc>
        <w:tc>
          <w:tcPr>
            <w:tcW w:w="361" w:type="pct"/>
            <w:tcBorders>
              <w:top w:val="single" w:sz="4" w:space="0" w:color="auto"/>
              <w:left w:val="single" w:sz="4" w:space="0" w:color="auto"/>
              <w:bottom w:val="single" w:sz="4" w:space="0" w:color="auto"/>
              <w:right w:val="single" w:sz="4" w:space="0" w:color="auto"/>
            </w:tcBorders>
          </w:tcPr>
          <w:p w:rsidR="00CC5B89" w:rsidRPr="00495B13" w:rsidRDefault="009F3430" w:rsidP="0072301C">
            <w:r>
              <w:t xml:space="preserve">СЗД </w:t>
            </w:r>
          </w:p>
        </w:tc>
        <w:tc>
          <w:tcPr>
            <w:tcW w:w="485" w:type="pct"/>
            <w:tcBorders>
              <w:top w:val="single" w:sz="4" w:space="0" w:color="auto"/>
              <w:left w:val="single" w:sz="4" w:space="0" w:color="auto"/>
              <w:bottom w:val="single" w:sz="4" w:space="0" w:color="auto"/>
              <w:right w:val="single" w:sz="4" w:space="0" w:color="auto"/>
            </w:tcBorders>
          </w:tcPr>
          <w:p w:rsidR="009F3430" w:rsidRDefault="009F3430" w:rsidP="009F3430">
            <w:r>
              <w:t xml:space="preserve"> Протокол от 30 ноября 2013 года</w:t>
            </w:r>
          </w:p>
          <w:p w:rsidR="00CC5B89" w:rsidRPr="00495B13" w:rsidRDefault="00CC5B89" w:rsidP="0072301C"/>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9F3430" w:rsidP="0072301C">
            <w:pPr>
              <w:jc w:val="center"/>
            </w:pPr>
            <w:r>
              <w:t>+</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Кочанова Ольга Николаевна </w:t>
            </w:r>
          </w:p>
          <w:p w:rsidR="00CC5B89" w:rsidRPr="007A517A" w:rsidRDefault="009F3430" w:rsidP="009F3430">
            <w:r>
              <w:t xml:space="preserve"> </w:t>
            </w:r>
          </w:p>
        </w:tc>
        <w:tc>
          <w:tcPr>
            <w:tcW w:w="561" w:type="pct"/>
            <w:tcBorders>
              <w:top w:val="single" w:sz="4" w:space="0" w:color="auto"/>
              <w:left w:val="single" w:sz="4" w:space="0" w:color="auto"/>
              <w:bottom w:val="single" w:sz="4" w:space="0" w:color="auto"/>
              <w:right w:val="single" w:sz="4" w:space="0" w:color="auto"/>
            </w:tcBorders>
          </w:tcPr>
          <w:p w:rsidR="00CC5B89" w:rsidRPr="00495B13" w:rsidRDefault="009F3430" w:rsidP="0072301C">
            <w:r>
              <w:t xml:space="preserve"> Воспитатель группы продленного дня </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18</w:t>
            </w:r>
          </w:p>
          <w:p w:rsidR="009F3430" w:rsidRDefault="009F3430" w:rsidP="0072301C">
            <w:pPr>
              <w:jc w:val="center"/>
            </w:pPr>
          </w:p>
          <w:p w:rsidR="009F3430" w:rsidRDefault="009F3430" w:rsidP="0072301C">
            <w:pPr>
              <w:jc w:val="center"/>
            </w:pPr>
          </w:p>
          <w:p w:rsidR="009F3430" w:rsidRPr="00495B13" w:rsidRDefault="009F3430"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Pr="00495B13" w:rsidRDefault="009F3430" w:rsidP="0072301C">
            <w:r>
              <w:t xml:space="preserve"> СЗД</w:t>
            </w:r>
          </w:p>
        </w:tc>
        <w:tc>
          <w:tcPr>
            <w:tcW w:w="485" w:type="pct"/>
            <w:tcBorders>
              <w:top w:val="single" w:sz="4" w:space="0" w:color="auto"/>
              <w:left w:val="single" w:sz="4" w:space="0" w:color="auto"/>
              <w:bottom w:val="single" w:sz="4" w:space="0" w:color="auto"/>
              <w:right w:val="single" w:sz="4" w:space="0" w:color="auto"/>
            </w:tcBorders>
          </w:tcPr>
          <w:p w:rsidR="00CC5B89" w:rsidRPr="00495B13" w:rsidRDefault="009F3430" w:rsidP="0072301C">
            <w:r>
              <w:t xml:space="preserve"> Протокол от 30 ноября 2013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9F3430" w:rsidP="0072301C">
            <w:pPr>
              <w:jc w:val="center"/>
            </w:pPr>
            <w:r>
              <w:t>+</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Default="00CC5B89" w:rsidP="002A4DF8">
            <w:r w:rsidRPr="007A517A">
              <w:t xml:space="preserve">Шебырева Антонина Михайловна  </w:t>
            </w:r>
          </w:p>
          <w:p w:rsidR="00CC5B89" w:rsidRPr="007A517A" w:rsidRDefault="009F3430" w:rsidP="009F3430">
            <w:r>
              <w:t xml:space="preserve"> </w:t>
            </w:r>
          </w:p>
        </w:tc>
        <w:tc>
          <w:tcPr>
            <w:tcW w:w="561" w:type="pct"/>
            <w:tcBorders>
              <w:top w:val="single" w:sz="4" w:space="0" w:color="auto"/>
              <w:left w:val="single" w:sz="4" w:space="0" w:color="auto"/>
              <w:bottom w:val="single" w:sz="4" w:space="0" w:color="auto"/>
              <w:right w:val="single" w:sz="4" w:space="0" w:color="auto"/>
            </w:tcBorders>
          </w:tcPr>
          <w:p w:rsidR="00CC5B89" w:rsidRPr="00495B13" w:rsidRDefault="009F3430" w:rsidP="0072301C">
            <w:r>
              <w:t xml:space="preserve"> Школьный библиотекарь </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187F6B" w:rsidP="0072301C">
            <w:pPr>
              <w:jc w:val="center"/>
            </w:pPr>
            <w:r>
              <w:t>17</w:t>
            </w:r>
          </w:p>
          <w:p w:rsidR="009F3430" w:rsidRDefault="009F3430" w:rsidP="0072301C">
            <w:pPr>
              <w:jc w:val="center"/>
            </w:pPr>
          </w:p>
          <w:p w:rsidR="009F3430" w:rsidRDefault="009F3430" w:rsidP="0072301C">
            <w:pPr>
              <w:jc w:val="center"/>
            </w:pPr>
          </w:p>
          <w:p w:rsidR="009F3430" w:rsidRPr="00495B13" w:rsidRDefault="009F3430"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Pr="00495B13" w:rsidRDefault="00CC5B89" w:rsidP="0072301C">
            <w:r>
              <w:t>СЗД</w:t>
            </w:r>
          </w:p>
        </w:tc>
        <w:tc>
          <w:tcPr>
            <w:tcW w:w="485" w:type="pct"/>
            <w:tcBorders>
              <w:top w:val="single" w:sz="4" w:space="0" w:color="auto"/>
              <w:left w:val="single" w:sz="4" w:space="0" w:color="auto"/>
              <w:bottom w:val="single" w:sz="4" w:space="0" w:color="auto"/>
              <w:right w:val="single" w:sz="4" w:space="0" w:color="auto"/>
            </w:tcBorders>
          </w:tcPr>
          <w:p w:rsidR="00CC5B89" w:rsidRPr="00495B13" w:rsidRDefault="009F3430" w:rsidP="009F3430">
            <w:r>
              <w:t xml:space="preserve"> Протокол от 25 декабря 2013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9F3430" w:rsidP="0072301C">
            <w:pPr>
              <w:jc w:val="center"/>
            </w:pPr>
            <w:r>
              <w:t>+</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Pr="007A517A" w:rsidRDefault="009F3430" w:rsidP="002A4DF8">
            <w:r>
              <w:rPr>
                <w:sz w:val="23"/>
                <w:szCs w:val="23"/>
              </w:rPr>
              <w:t>Мамонтова Лариса Александровна</w:t>
            </w:r>
          </w:p>
        </w:tc>
        <w:tc>
          <w:tcPr>
            <w:tcW w:w="561" w:type="pct"/>
            <w:tcBorders>
              <w:top w:val="single" w:sz="4" w:space="0" w:color="auto"/>
              <w:left w:val="single" w:sz="4" w:space="0" w:color="auto"/>
              <w:bottom w:val="single" w:sz="4" w:space="0" w:color="auto"/>
              <w:right w:val="single" w:sz="4" w:space="0" w:color="auto"/>
            </w:tcBorders>
          </w:tcPr>
          <w:p w:rsidR="00B12A6B" w:rsidRDefault="009F3430" w:rsidP="00B12A6B">
            <w:r>
              <w:t xml:space="preserve"> </w:t>
            </w:r>
            <w:r w:rsidR="00B12A6B">
              <w:t>Педагог психолог по совместительству с Керчомской СОШ</w:t>
            </w:r>
          </w:p>
          <w:p w:rsidR="00CC5B89" w:rsidRPr="00495B13" w:rsidRDefault="00CC5B89" w:rsidP="00B12A6B"/>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B12A6B" w:rsidP="0072301C">
            <w:pPr>
              <w:jc w:val="center"/>
            </w:pPr>
            <w:r>
              <w:t>1</w:t>
            </w:r>
          </w:p>
          <w:p w:rsidR="00B12A6B" w:rsidRDefault="00B12A6B" w:rsidP="0072301C">
            <w:pPr>
              <w:jc w:val="center"/>
            </w:pPr>
          </w:p>
          <w:p w:rsidR="00B12A6B" w:rsidRDefault="00B12A6B" w:rsidP="0072301C">
            <w:pPr>
              <w:jc w:val="center"/>
            </w:pPr>
          </w:p>
          <w:p w:rsidR="00B12A6B" w:rsidRDefault="00B12A6B" w:rsidP="0072301C">
            <w:pPr>
              <w:jc w:val="center"/>
            </w:pPr>
          </w:p>
          <w:p w:rsidR="00B12A6B" w:rsidRDefault="00B12A6B" w:rsidP="0072301C">
            <w:pPr>
              <w:jc w:val="center"/>
            </w:pPr>
          </w:p>
          <w:p w:rsidR="00B12A6B" w:rsidRPr="00495B13" w:rsidRDefault="00B12A6B"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Pr="00495B13" w:rsidRDefault="00B12A6B" w:rsidP="0072301C">
            <w:r>
              <w:t xml:space="preserve">СЗД </w:t>
            </w:r>
          </w:p>
        </w:tc>
        <w:tc>
          <w:tcPr>
            <w:tcW w:w="485" w:type="pct"/>
            <w:tcBorders>
              <w:top w:val="single" w:sz="4" w:space="0" w:color="auto"/>
              <w:left w:val="single" w:sz="4" w:space="0" w:color="auto"/>
              <w:bottom w:val="single" w:sz="4" w:space="0" w:color="auto"/>
              <w:right w:val="single" w:sz="4" w:space="0" w:color="auto"/>
            </w:tcBorders>
          </w:tcPr>
          <w:p w:rsidR="00CC5B89" w:rsidRPr="00495B13" w:rsidRDefault="00B12A6B" w:rsidP="0072301C">
            <w:r>
              <w:t xml:space="preserve"> Протокол №1 от 11 декабря 2017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B12A6B" w:rsidP="0072301C">
            <w:pPr>
              <w:jc w:val="center"/>
            </w:pPr>
            <w:r>
              <w:t>+</w:t>
            </w: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r w:rsidR="00CC5B89" w:rsidRPr="00495B13" w:rsidTr="00CC5B89">
        <w:trPr>
          <w:cantSplit/>
          <w:jc w:val="center"/>
        </w:trPr>
        <w:tc>
          <w:tcPr>
            <w:tcW w:w="153" w:type="pct"/>
            <w:tcBorders>
              <w:top w:val="single" w:sz="4" w:space="0" w:color="auto"/>
              <w:left w:val="single" w:sz="4" w:space="0" w:color="auto"/>
              <w:bottom w:val="single" w:sz="4" w:space="0" w:color="auto"/>
              <w:right w:val="single" w:sz="4" w:space="0" w:color="auto"/>
            </w:tcBorders>
          </w:tcPr>
          <w:p w:rsidR="00CC5B89" w:rsidRPr="00495B13" w:rsidRDefault="00CC5B89" w:rsidP="009637F1">
            <w:pPr>
              <w:numPr>
                <w:ilvl w:val="0"/>
                <w:numId w:val="159"/>
              </w:numPr>
            </w:pPr>
          </w:p>
        </w:tc>
        <w:tc>
          <w:tcPr>
            <w:tcW w:w="636" w:type="pct"/>
            <w:tcBorders>
              <w:top w:val="single" w:sz="4" w:space="0" w:color="auto"/>
              <w:left w:val="single" w:sz="4" w:space="0" w:color="auto"/>
              <w:bottom w:val="single" w:sz="4" w:space="0" w:color="auto"/>
              <w:right w:val="single" w:sz="4" w:space="0" w:color="auto"/>
            </w:tcBorders>
          </w:tcPr>
          <w:p w:rsidR="00CC5B89" w:rsidRPr="007A517A" w:rsidRDefault="00B12A6B" w:rsidP="002A4DF8">
            <w:r>
              <w:t xml:space="preserve">Мартюшева Нина Валерьевна </w:t>
            </w:r>
          </w:p>
        </w:tc>
        <w:tc>
          <w:tcPr>
            <w:tcW w:w="561" w:type="pct"/>
            <w:tcBorders>
              <w:top w:val="single" w:sz="4" w:space="0" w:color="auto"/>
              <w:left w:val="single" w:sz="4" w:space="0" w:color="auto"/>
              <w:bottom w:val="single" w:sz="4" w:space="0" w:color="auto"/>
              <w:right w:val="single" w:sz="4" w:space="0" w:color="auto"/>
            </w:tcBorders>
          </w:tcPr>
          <w:p w:rsidR="00CC5B89" w:rsidRPr="00495B13" w:rsidRDefault="00B12A6B" w:rsidP="0072301C">
            <w:r>
              <w:t xml:space="preserve"> Социальный педагог </w:t>
            </w:r>
          </w:p>
        </w:tc>
        <w:tc>
          <w:tcPr>
            <w:tcW w:w="328" w:type="pct"/>
            <w:tcBorders>
              <w:top w:val="single" w:sz="4" w:space="0" w:color="auto"/>
              <w:left w:val="single" w:sz="4" w:space="0" w:color="auto"/>
              <w:bottom w:val="single" w:sz="4" w:space="0" w:color="auto"/>
              <w:right w:val="single" w:sz="4" w:space="0" w:color="auto"/>
            </w:tcBorders>
            <w:vAlign w:val="center"/>
          </w:tcPr>
          <w:p w:rsidR="00CC5B89" w:rsidRDefault="00CC5B89" w:rsidP="0072301C">
            <w:pPr>
              <w:jc w:val="center"/>
            </w:pPr>
            <w:r>
              <w:t>1</w:t>
            </w:r>
          </w:p>
          <w:p w:rsidR="00B12A6B" w:rsidRDefault="00B12A6B" w:rsidP="0072301C">
            <w:pPr>
              <w:jc w:val="center"/>
            </w:pPr>
          </w:p>
          <w:p w:rsidR="00B12A6B" w:rsidRPr="00495B13" w:rsidRDefault="00B12A6B" w:rsidP="0072301C">
            <w:pPr>
              <w:jc w:val="center"/>
            </w:pPr>
          </w:p>
        </w:tc>
        <w:tc>
          <w:tcPr>
            <w:tcW w:w="361" w:type="pct"/>
            <w:tcBorders>
              <w:top w:val="single" w:sz="4" w:space="0" w:color="auto"/>
              <w:left w:val="single" w:sz="4" w:space="0" w:color="auto"/>
              <w:bottom w:val="single" w:sz="4" w:space="0" w:color="auto"/>
              <w:right w:val="single" w:sz="4" w:space="0" w:color="auto"/>
            </w:tcBorders>
          </w:tcPr>
          <w:p w:rsidR="00CC5B89" w:rsidRPr="00495B13" w:rsidRDefault="00B12A6B" w:rsidP="0072301C">
            <w:r>
              <w:t>СЗД</w:t>
            </w:r>
          </w:p>
        </w:tc>
        <w:tc>
          <w:tcPr>
            <w:tcW w:w="485" w:type="pct"/>
            <w:tcBorders>
              <w:top w:val="single" w:sz="4" w:space="0" w:color="auto"/>
              <w:left w:val="single" w:sz="4" w:space="0" w:color="auto"/>
              <w:bottom w:val="single" w:sz="4" w:space="0" w:color="auto"/>
              <w:right w:val="single" w:sz="4" w:space="0" w:color="auto"/>
            </w:tcBorders>
          </w:tcPr>
          <w:p w:rsidR="00CC5B89" w:rsidRPr="00FB595D" w:rsidRDefault="00B12A6B" w:rsidP="0072301C">
            <w:pPr>
              <w:contextualSpacing/>
              <w:rPr>
                <w:sz w:val="20"/>
              </w:rPr>
            </w:pPr>
            <w:r>
              <w:rPr>
                <w:sz w:val="16"/>
              </w:rPr>
              <w:t xml:space="preserve"> </w:t>
            </w:r>
            <w:r>
              <w:t>Протокол №1 от 11 декабря 2017 года</w:t>
            </w: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40"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272" w:type="pct"/>
            <w:tcBorders>
              <w:top w:val="single" w:sz="4" w:space="0" w:color="auto"/>
              <w:left w:val="single" w:sz="4" w:space="0" w:color="auto"/>
              <w:bottom w:val="single" w:sz="4" w:space="0" w:color="auto"/>
              <w:right w:val="single" w:sz="4" w:space="0" w:color="auto"/>
            </w:tcBorders>
          </w:tcPr>
          <w:p w:rsidR="00CC5B89" w:rsidRPr="00495B13" w:rsidRDefault="00187F6B" w:rsidP="0072301C">
            <w:pPr>
              <w:jc w:val="center"/>
            </w:pPr>
            <w:r>
              <w:t>+</w:t>
            </w:r>
          </w:p>
        </w:tc>
        <w:tc>
          <w:tcPr>
            <w:tcW w:w="293"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c>
          <w:tcPr>
            <w:tcW w:w="711" w:type="pct"/>
            <w:tcBorders>
              <w:top w:val="single" w:sz="4" w:space="0" w:color="auto"/>
              <w:left w:val="single" w:sz="4" w:space="0" w:color="auto"/>
              <w:bottom w:val="single" w:sz="4" w:space="0" w:color="auto"/>
              <w:right w:val="single" w:sz="4" w:space="0" w:color="auto"/>
            </w:tcBorders>
          </w:tcPr>
          <w:p w:rsidR="00CC5B89" w:rsidRPr="00495B13" w:rsidRDefault="00CC5B89" w:rsidP="0072301C">
            <w:pPr>
              <w:jc w:val="center"/>
            </w:pPr>
          </w:p>
        </w:tc>
      </w:tr>
    </w:tbl>
    <w:p w:rsidR="009F3430" w:rsidRDefault="009F3430" w:rsidP="00DE1B2B">
      <w:pPr>
        <w:pStyle w:val="a3"/>
        <w:ind w:left="0" w:firstLine="709"/>
        <w:jc w:val="both"/>
      </w:pPr>
    </w:p>
    <w:p w:rsidR="009F0D3C" w:rsidRPr="00DE1B2B" w:rsidRDefault="00DE1B2B" w:rsidP="00DE1B2B">
      <w:pPr>
        <w:pStyle w:val="a3"/>
        <w:ind w:left="0" w:firstLine="709"/>
        <w:jc w:val="both"/>
      </w:pPr>
      <w:r>
        <w:t>Прохождение аттестации педагогическими работниками с целью получения квалификационной категории является добровольным, по желанию педагогическ</w:t>
      </w:r>
      <w:r w:rsidR="00885FBD">
        <w:t>ого работника. Администрацией М</w:t>
      </w:r>
      <w:r>
        <w:t>ОУ</w:t>
      </w:r>
      <w:r w:rsidR="00885FBD">
        <w:t xml:space="preserve"> Вочевская СОШ </w:t>
      </w:r>
      <w:r>
        <w:t xml:space="preserve"> должна быть организована работа по методическому сопровождению педагогических работников, желающих пройти аттестацию. Данная работа может быть организована в форме методических семинаров для отдельных категорий педагогических работников, методических совещаний для всего педагогического коллектива, либо в форме индивидуальных консультаций.</w:t>
      </w:r>
    </w:p>
    <w:p w:rsidR="00DE1B2B" w:rsidRPr="00DE1B2B" w:rsidRDefault="00DE1B2B" w:rsidP="00DE1B2B">
      <w:pPr>
        <w:pStyle w:val="a3"/>
        <w:ind w:left="0" w:firstLine="709"/>
        <w:jc w:val="both"/>
      </w:pPr>
      <w:r>
        <w:t>Прохождение аттестации педагогическими работниками на соответствие занимаемой должности является обязате</w:t>
      </w:r>
      <w:r w:rsidR="00885FBD">
        <w:t>льным, поэтому администрацией М</w:t>
      </w:r>
      <w:r>
        <w:t>ОУ</w:t>
      </w:r>
      <w:r w:rsidR="00885FBD">
        <w:t xml:space="preserve"> Вочевская СОШ </w:t>
      </w:r>
      <w:r>
        <w:t xml:space="preserve"> должна быть организована работа по проведению аттестации на соответствие занимаемой должности в соответствии с Порядком, регламентирующим данную аттестацию.</w:t>
      </w:r>
    </w:p>
    <w:p w:rsidR="00AF6151" w:rsidRDefault="00AF6151" w:rsidP="009F0D3C">
      <w:pPr>
        <w:contextualSpacing/>
        <w:jc w:val="center"/>
        <w:rPr>
          <w:b/>
        </w:rPr>
      </w:pPr>
    </w:p>
    <w:p w:rsidR="00885FBD" w:rsidRDefault="00885FBD" w:rsidP="009F0D3C">
      <w:pPr>
        <w:contextualSpacing/>
        <w:jc w:val="center"/>
        <w:rPr>
          <w:b/>
        </w:rPr>
      </w:pPr>
    </w:p>
    <w:p w:rsidR="00885FBD" w:rsidRDefault="00885FBD" w:rsidP="009F0D3C">
      <w:pPr>
        <w:contextualSpacing/>
        <w:jc w:val="center"/>
        <w:rPr>
          <w:b/>
        </w:rPr>
      </w:pPr>
    </w:p>
    <w:p w:rsidR="00885FBD" w:rsidRDefault="00885FBD" w:rsidP="009F0D3C">
      <w:pPr>
        <w:contextualSpacing/>
        <w:jc w:val="center"/>
        <w:rPr>
          <w:b/>
        </w:rPr>
      </w:pPr>
    </w:p>
    <w:p w:rsidR="00885FBD" w:rsidRDefault="00885FBD" w:rsidP="009F0D3C">
      <w:pPr>
        <w:contextualSpacing/>
        <w:jc w:val="center"/>
        <w:rPr>
          <w:b/>
        </w:rPr>
      </w:pPr>
    </w:p>
    <w:p w:rsidR="00885FBD" w:rsidRDefault="00885FBD" w:rsidP="009F0D3C">
      <w:pPr>
        <w:contextualSpacing/>
        <w:jc w:val="center"/>
        <w:rPr>
          <w:b/>
        </w:rPr>
      </w:pPr>
    </w:p>
    <w:p w:rsidR="00885FBD" w:rsidRDefault="00885FBD" w:rsidP="009F0D3C">
      <w:pPr>
        <w:contextualSpacing/>
        <w:jc w:val="center"/>
        <w:rPr>
          <w:b/>
        </w:rPr>
      </w:pPr>
    </w:p>
    <w:p w:rsidR="00885FBD" w:rsidRDefault="00885FBD" w:rsidP="009F0D3C">
      <w:pPr>
        <w:contextualSpacing/>
        <w:jc w:val="center"/>
        <w:rPr>
          <w:b/>
        </w:rPr>
      </w:pPr>
    </w:p>
    <w:p w:rsidR="00885FBD" w:rsidRDefault="00885FBD" w:rsidP="009F0D3C">
      <w:pPr>
        <w:contextualSpacing/>
        <w:jc w:val="center"/>
        <w:rPr>
          <w:b/>
        </w:rPr>
      </w:pPr>
    </w:p>
    <w:p w:rsidR="009F0D3C" w:rsidRDefault="009F0D3C" w:rsidP="009F0D3C">
      <w:pPr>
        <w:contextualSpacing/>
        <w:jc w:val="center"/>
        <w:rPr>
          <w:b/>
        </w:rPr>
      </w:pPr>
      <w:r w:rsidRPr="00923205">
        <w:rPr>
          <w:b/>
        </w:rPr>
        <w:t xml:space="preserve">План </w:t>
      </w:r>
      <w:r w:rsidR="00AF6151">
        <w:rPr>
          <w:b/>
        </w:rPr>
        <w:t>повышения квалификации (</w:t>
      </w:r>
      <w:r w:rsidRPr="00923205">
        <w:rPr>
          <w:b/>
        </w:rPr>
        <w:t>курсовой подготовки</w:t>
      </w:r>
      <w:r w:rsidR="00AF6151">
        <w:rPr>
          <w:b/>
        </w:rPr>
        <w:t>)</w:t>
      </w:r>
      <w:r>
        <w:rPr>
          <w:b/>
        </w:rPr>
        <w:t xml:space="preserve"> руководящих и педагогических работников</w:t>
      </w:r>
    </w:p>
    <w:tbl>
      <w:tblPr>
        <w:tblStyle w:val="a5"/>
        <w:tblW w:w="14992" w:type="dxa"/>
        <w:tblLayout w:type="fixed"/>
        <w:tblLook w:val="04A0" w:firstRow="1" w:lastRow="0" w:firstColumn="1" w:lastColumn="0" w:noHBand="0" w:noVBand="1"/>
      </w:tblPr>
      <w:tblGrid>
        <w:gridCol w:w="1946"/>
        <w:gridCol w:w="1281"/>
        <w:gridCol w:w="6379"/>
        <w:gridCol w:w="708"/>
        <w:gridCol w:w="709"/>
        <w:gridCol w:w="709"/>
        <w:gridCol w:w="709"/>
        <w:gridCol w:w="708"/>
        <w:gridCol w:w="709"/>
        <w:gridCol w:w="1134"/>
      </w:tblGrid>
      <w:tr w:rsidR="00F567A4" w:rsidTr="00F567A4">
        <w:trPr>
          <w:cantSplit/>
          <w:tblHeader/>
        </w:trPr>
        <w:tc>
          <w:tcPr>
            <w:tcW w:w="1946" w:type="dxa"/>
            <w:vMerge w:val="restart"/>
          </w:tcPr>
          <w:p w:rsidR="00F567A4" w:rsidRPr="00F567A4" w:rsidRDefault="00F567A4" w:rsidP="0072301C">
            <w:pPr>
              <w:contextualSpacing/>
              <w:jc w:val="center"/>
              <w:rPr>
                <w:sz w:val="22"/>
              </w:rPr>
            </w:pPr>
            <w:r w:rsidRPr="00F567A4">
              <w:rPr>
                <w:sz w:val="22"/>
              </w:rPr>
              <w:t>ФИО</w:t>
            </w:r>
          </w:p>
        </w:tc>
        <w:tc>
          <w:tcPr>
            <w:tcW w:w="1281" w:type="dxa"/>
            <w:vMerge w:val="restart"/>
          </w:tcPr>
          <w:p w:rsidR="00F567A4" w:rsidRPr="00F567A4" w:rsidRDefault="00F567A4" w:rsidP="0072301C">
            <w:pPr>
              <w:contextualSpacing/>
              <w:jc w:val="center"/>
              <w:rPr>
                <w:sz w:val="22"/>
              </w:rPr>
            </w:pPr>
            <w:r w:rsidRPr="00F567A4">
              <w:rPr>
                <w:sz w:val="22"/>
              </w:rPr>
              <w:t>Должность, предмет</w:t>
            </w:r>
          </w:p>
        </w:tc>
        <w:tc>
          <w:tcPr>
            <w:tcW w:w="6379" w:type="dxa"/>
          </w:tcPr>
          <w:p w:rsidR="00F567A4" w:rsidRPr="00F567A4" w:rsidRDefault="00F567A4" w:rsidP="0072301C">
            <w:pPr>
              <w:contextualSpacing/>
              <w:jc w:val="center"/>
              <w:rPr>
                <w:sz w:val="22"/>
              </w:rPr>
            </w:pPr>
            <w:r w:rsidRPr="00F567A4">
              <w:rPr>
                <w:sz w:val="22"/>
              </w:rPr>
              <w:t>Последнее повышение квалификации</w:t>
            </w:r>
          </w:p>
        </w:tc>
        <w:tc>
          <w:tcPr>
            <w:tcW w:w="4252" w:type="dxa"/>
            <w:gridSpan w:val="6"/>
          </w:tcPr>
          <w:p w:rsidR="00F567A4" w:rsidRPr="00F567A4" w:rsidRDefault="00F567A4" w:rsidP="0072301C">
            <w:pPr>
              <w:contextualSpacing/>
              <w:jc w:val="center"/>
              <w:rPr>
                <w:sz w:val="22"/>
              </w:rPr>
            </w:pPr>
            <w:r w:rsidRPr="00F567A4">
              <w:rPr>
                <w:sz w:val="22"/>
              </w:rPr>
              <w:t>План ПК/ПП</w:t>
            </w:r>
          </w:p>
        </w:tc>
        <w:tc>
          <w:tcPr>
            <w:tcW w:w="1134" w:type="dxa"/>
          </w:tcPr>
          <w:p w:rsidR="00F567A4" w:rsidRPr="00F567A4" w:rsidRDefault="00F567A4" w:rsidP="00F567A4">
            <w:pPr>
              <w:contextualSpacing/>
              <w:jc w:val="center"/>
              <w:rPr>
                <w:sz w:val="22"/>
              </w:rPr>
            </w:pPr>
            <w:r w:rsidRPr="00F567A4">
              <w:rPr>
                <w:sz w:val="22"/>
              </w:rPr>
              <w:t>Отметка о выполнении</w:t>
            </w:r>
          </w:p>
        </w:tc>
      </w:tr>
      <w:tr w:rsidR="00F567A4" w:rsidTr="00F567A4">
        <w:trPr>
          <w:cantSplit/>
          <w:tblHeader/>
        </w:trPr>
        <w:tc>
          <w:tcPr>
            <w:tcW w:w="1946" w:type="dxa"/>
            <w:vMerge/>
          </w:tcPr>
          <w:p w:rsidR="00F567A4" w:rsidRDefault="00F567A4" w:rsidP="0072301C">
            <w:pPr>
              <w:contextualSpacing/>
              <w:jc w:val="center"/>
            </w:pPr>
          </w:p>
        </w:tc>
        <w:tc>
          <w:tcPr>
            <w:tcW w:w="1281" w:type="dxa"/>
            <w:vMerge/>
          </w:tcPr>
          <w:p w:rsidR="00F567A4" w:rsidRDefault="00F567A4" w:rsidP="0072301C">
            <w:pPr>
              <w:contextualSpacing/>
              <w:jc w:val="center"/>
            </w:pPr>
          </w:p>
        </w:tc>
        <w:tc>
          <w:tcPr>
            <w:tcW w:w="6379" w:type="dxa"/>
          </w:tcPr>
          <w:p w:rsidR="00F567A4" w:rsidRDefault="00F567A4" w:rsidP="0072301C">
            <w:pPr>
              <w:contextualSpacing/>
              <w:jc w:val="center"/>
            </w:pPr>
            <w:r>
              <w:t xml:space="preserve"> </w:t>
            </w:r>
          </w:p>
          <w:p w:rsidR="00F567A4" w:rsidRDefault="00F567A4" w:rsidP="0072301C">
            <w:pPr>
              <w:contextualSpacing/>
              <w:jc w:val="center"/>
            </w:pPr>
            <w:r>
              <w:t>Тематика программы ПК/ПП</w:t>
            </w:r>
          </w:p>
        </w:tc>
        <w:tc>
          <w:tcPr>
            <w:tcW w:w="708" w:type="dxa"/>
          </w:tcPr>
          <w:p w:rsidR="00F567A4" w:rsidRDefault="00F567A4" w:rsidP="0072301C">
            <w:pPr>
              <w:contextualSpacing/>
              <w:jc w:val="center"/>
            </w:pPr>
            <w:r>
              <w:t>2015</w:t>
            </w:r>
          </w:p>
        </w:tc>
        <w:tc>
          <w:tcPr>
            <w:tcW w:w="709" w:type="dxa"/>
          </w:tcPr>
          <w:p w:rsidR="00F567A4" w:rsidRDefault="00F567A4" w:rsidP="0072301C">
            <w:pPr>
              <w:contextualSpacing/>
              <w:jc w:val="center"/>
            </w:pPr>
            <w:r>
              <w:t>2016</w:t>
            </w:r>
          </w:p>
        </w:tc>
        <w:tc>
          <w:tcPr>
            <w:tcW w:w="709" w:type="dxa"/>
          </w:tcPr>
          <w:p w:rsidR="00F567A4" w:rsidRDefault="00F567A4" w:rsidP="0072301C">
            <w:pPr>
              <w:contextualSpacing/>
              <w:jc w:val="center"/>
            </w:pPr>
            <w:r>
              <w:t>2017</w:t>
            </w:r>
          </w:p>
        </w:tc>
        <w:tc>
          <w:tcPr>
            <w:tcW w:w="709" w:type="dxa"/>
          </w:tcPr>
          <w:p w:rsidR="00F567A4" w:rsidRDefault="00F567A4" w:rsidP="0072301C">
            <w:pPr>
              <w:contextualSpacing/>
              <w:jc w:val="center"/>
            </w:pPr>
            <w:r>
              <w:t>2018</w:t>
            </w:r>
          </w:p>
        </w:tc>
        <w:tc>
          <w:tcPr>
            <w:tcW w:w="708" w:type="dxa"/>
          </w:tcPr>
          <w:p w:rsidR="00F567A4" w:rsidRDefault="00F567A4" w:rsidP="0072301C">
            <w:pPr>
              <w:contextualSpacing/>
              <w:jc w:val="center"/>
            </w:pPr>
            <w:r>
              <w:t>2019</w:t>
            </w:r>
          </w:p>
        </w:tc>
        <w:tc>
          <w:tcPr>
            <w:tcW w:w="709" w:type="dxa"/>
          </w:tcPr>
          <w:p w:rsidR="00F567A4" w:rsidRDefault="00F567A4" w:rsidP="0072301C">
            <w:pPr>
              <w:contextualSpacing/>
              <w:jc w:val="center"/>
            </w:pPr>
            <w:r>
              <w:t>2020</w:t>
            </w:r>
          </w:p>
        </w:tc>
        <w:tc>
          <w:tcPr>
            <w:tcW w:w="1134" w:type="dxa"/>
          </w:tcPr>
          <w:p w:rsidR="00F567A4" w:rsidRDefault="00F567A4" w:rsidP="0072301C">
            <w:pPr>
              <w:contextualSpacing/>
              <w:jc w:val="center"/>
            </w:pPr>
          </w:p>
        </w:tc>
      </w:tr>
      <w:tr w:rsidR="00F567A4" w:rsidTr="00F567A4">
        <w:trPr>
          <w:cantSplit/>
        </w:trPr>
        <w:tc>
          <w:tcPr>
            <w:tcW w:w="1946" w:type="dxa"/>
          </w:tcPr>
          <w:p w:rsidR="00F567A4" w:rsidRDefault="00F567A4" w:rsidP="001E7DF1">
            <w:r w:rsidRPr="007A517A">
              <w:t xml:space="preserve">Ревеняла  Жанна Валериевна </w:t>
            </w:r>
          </w:p>
          <w:p w:rsidR="00F567A4" w:rsidRDefault="00F567A4" w:rsidP="001E7DF1"/>
        </w:tc>
        <w:tc>
          <w:tcPr>
            <w:tcW w:w="1281" w:type="dxa"/>
          </w:tcPr>
          <w:p w:rsidR="00F567A4" w:rsidRDefault="00F567A4" w:rsidP="001E7DF1">
            <w:r>
              <w:t>Директор</w:t>
            </w:r>
          </w:p>
        </w:tc>
        <w:tc>
          <w:tcPr>
            <w:tcW w:w="6379" w:type="dxa"/>
          </w:tcPr>
          <w:p w:rsidR="00F567A4" w:rsidRDefault="00F567A4" w:rsidP="00187F6B">
            <w:pPr>
              <w:contextualSpacing/>
              <w:jc w:val="both"/>
            </w:pPr>
            <w:r>
              <w:rPr>
                <w:b/>
              </w:rPr>
              <w:t xml:space="preserve"> </w:t>
            </w:r>
            <w:r w:rsidRPr="007A517A">
              <w:t xml:space="preserve">- «Управление государственными и муниципальными закупками»; </w:t>
            </w:r>
            <w:r w:rsidRPr="00187F6B">
              <w:rPr>
                <w:b/>
              </w:rPr>
              <w:t>07.04.14 – 18.04.14 г</w:t>
            </w:r>
            <w:r w:rsidRPr="007A517A">
              <w:t xml:space="preserve">.; 72 часа; очно; Ярославль. </w:t>
            </w:r>
          </w:p>
          <w:p w:rsidR="00F567A4" w:rsidRDefault="00F567A4" w:rsidP="001E7DF1">
            <w:r w:rsidRPr="007A517A">
              <w:t xml:space="preserve">- «Особенности реализации ФГОС общего образования»; </w:t>
            </w:r>
            <w:r w:rsidRPr="00187F6B">
              <w:rPr>
                <w:b/>
              </w:rPr>
              <w:t>16.03.15 – 20.04.15 г</w:t>
            </w:r>
            <w:r w:rsidRPr="007A517A">
              <w:t xml:space="preserve">.; 108 часов; очно и заочно с применением ДОТ; Сыктывкар, КРИРО и ПК. </w:t>
            </w:r>
          </w:p>
          <w:p w:rsidR="00F567A4" w:rsidRDefault="00F567A4" w:rsidP="001E7DF1">
            <w:r w:rsidRPr="007A517A">
              <w:t xml:space="preserve">- «Эффективные практики реализации ФГОС и адаптированных образовательных программ основного общего образования для детей с ОВЗ»; </w:t>
            </w:r>
            <w:r w:rsidRPr="00187F6B">
              <w:rPr>
                <w:b/>
              </w:rPr>
              <w:t>25.05.16- 08.06.16;</w:t>
            </w:r>
            <w:r w:rsidRPr="007A517A">
              <w:t xml:space="preserve"> 36 часов; дистанционно; Кострома. </w:t>
            </w:r>
          </w:p>
          <w:p w:rsidR="00F567A4" w:rsidRDefault="00F567A4" w:rsidP="001E7DF1">
            <w:r w:rsidRPr="00B754D3">
              <w:t>-</w:t>
            </w:r>
            <w:r>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w:t>
            </w:r>
            <w:r w:rsidRPr="00187F6B">
              <w:rPr>
                <w:b/>
              </w:rPr>
              <w:t>13.03.2017 г.;</w:t>
            </w:r>
            <w:r>
              <w:t xml:space="preserve"> 3 часа; г. Санкт-Петербург. </w:t>
            </w:r>
          </w:p>
          <w:p w:rsidR="00F567A4" w:rsidRPr="007A517A" w:rsidRDefault="00F567A4" w:rsidP="001E7DF1">
            <w:r>
              <w:t xml:space="preserve">-«Контрактная система в сфере закупок товаров, работ, услуг»; </w:t>
            </w:r>
            <w:r w:rsidRPr="00187F6B">
              <w:rPr>
                <w:b/>
              </w:rPr>
              <w:t>24.04.17. – 28.04.17.;</w:t>
            </w:r>
            <w:r>
              <w:t xml:space="preserve"> 40 часов; г.Челябинск.</w:t>
            </w:r>
          </w:p>
        </w:tc>
        <w:tc>
          <w:tcPr>
            <w:tcW w:w="708" w:type="dxa"/>
            <w:vAlign w:val="center"/>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8" w:type="dxa"/>
          </w:tcPr>
          <w:p w:rsidR="00F567A4" w:rsidRDefault="00F567A4" w:rsidP="0072301C">
            <w:pPr>
              <w:contextualSpacing/>
              <w:jc w:val="both"/>
            </w:pPr>
          </w:p>
        </w:tc>
        <w:tc>
          <w:tcPr>
            <w:tcW w:w="709" w:type="dxa"/>
          </w:tcPr>
          <w:p w:rsidR="00F567A4" w:rsidRDefault="00F567A4" w:rsidP="0072301C">
            <w:pPr>
              <w:contextualSpacing/>
              <w:jc w:val="both"/>
            </w:pPr>
            <w:r>
              <w:t>+</w:t>
            </w:r>
          </w:p>
        </w:tc>
        <w:tc>
          <w:tcPr>
            <w:tcW w:w="1134" w:type="dxa"/>
          </w:tcPr>
          <w:p w:rsidR="00F567A4" w:rsidRDefault="00F567A4" w:rsidP="0072301C">
            <w:pPr>
              <w:contextualSpacing/>
              <w:jc w:val="both"/>
            </w:pPr>
          </w:p>
        </w:tc>
      </w:tr>
      <w:tr w:rsidR="00F567A4" w:rsidTr="00F567A4">
        <w:trPr>
          <w:cantSplit/>
        </w:trPr>
        <w:tc>
          <w:tcPr>
            <w:tcW w:w="1946" w:type="dxa"/>
          </w:tcPr>
          <w:p w:rsidR="00F567A4" w:rsidRDefault="00F567A4" w:rsidP="001E7DF1">
            <w:r>
              <w:t>Слепнева Анна Ивановна</w:t>
            </w:r>
          </w:p>
          <w:p w:rsidR="00F567A4" w:rsidRDefault="00F567A4" w:rsidP="001E7DF1"/>
        </w:tc>
        <w:tc>
          <w:tcPr>
            <w:tcW w:w="1281" w:type="dxa"/>
          </w:tcPr>
          <w:p w:rsidR="00F567A4" w:rsidRPr="00495B13" w:rsidRDefault="00F567A4" w:rsidP="001E7DF1">
            <w:r>
              <w:t>Зам. директора по УР</w:t>
            </w:r>
          </w:p>
        </w:tc>
        <w:tc>
          <w:tcPr>
            <w:tcW w:w="6379" w:type="dxa"/>
          </w:tcPr>
          <w:p w:rsidR="00F567A4" w:rsidRDefault="00F567A4" w:rsidP="00187F6B">
            <w:pPr>
              <w:contextualSpacing/>
              <w:jc w:val="both"/>
            </w:pPr>
            <w:r>
              <w:rPr>
                <w:b/>
              </w:rPr>
              <w:t xml:space="preserve"> </w:t>
            </w:r>
            <w:r>
              <w:t xml:space="preserve">-«Особенности реализации ФГОС общего образования»; </w:t>
            </w:r>
            <w:r w:rsidRPr="00187F6B">
              <w:rPr>
                <w:b/>
              </w:rPr>
              <w:t>10.11.14. – 15.12.14;</w:t>
            </w:r>
            <w:r>
              <w:t xml:space="preserve"> 108 часов; очно-дистанционно; г.Сыктывкар, КРИРО и ПК. </w:t>
            </w:r>
          </w:p>
          <w:p w:rsidR="00F567A4" w:rsidRDefault="00F567A4" w:rsidP="001E7DF1">
            <w:r w:rsidRPr="007A517A">
              <w:t xml:space="preserve">- «Эффективные практики реализации ФГОС и адаптированных образовательных программ основного общего образования для детей с ОВЗ»; </w:t>
            </w:r>
            <w:r w:rsidRPr="00187F6B">
              <w:rPr>
                <w:b/>
              </w:rPr>
              <w:t>25.05.16 – 08.06.16.</w:t>
            </w:r>
            <w:r>
              <w:t xml:space="preserve"> ; </w:t>
            </w:r>
            <w:r w:rsidRPr="007A517A">
              <w:t xml:space="preserve"> 36 часов; дистанционно; Кострома.</w:t>
            </w:r>
          </w:p>
          <w:p w:rsidR="00F567A4" w:rsidRDefault="00F567A4" w:rsidP="001E7DF1"/>
        </w:tc>
        <w:tc>
          <w:tcPr>
            <w:tcW w:w="708" w:type="dxa"/>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8" w:type="dxa"/>
          </w:tcPr>
          <w:p w:rsidR="00F567A4" w:rsidRDefault="00F567A4" w:rsidP="0072301C">
            <w:pPr>
              <w:contextualSpacing/>
              <w:jc w:val="both"/>
            </w:pPr>
            <w:r>
              <w:t>+</w:t>
            </w:r>
          </w:p>
        </w:tc>
        <w:tc>
          <w:tcPr>
            <w:tcW w:w="709" w:type="dxa"/>
          </w:tcPr>
          <w:p w:rsidR="00F567A4" w:rsidRDefault="00F567A4" w:rsidP="0072301C">
            <w:pPr>
              <w:contextualSpacing/>
              <w:jc w:val="both"/>
            </w:pPr>
          </w:p>
        </w:tc>
        <w:tc>
          <w:tcPr>
            <w:tcW w:w="1134" w:type="dxa"/>
          </w:tcPr>
          <w:p w:rsidR="00F567A4" w:rsidRDefault="00F567A4" w:rsidP="0072301C">
            <w:pPr>
              <w:contextualSpacing/>
              <w:jc w:val="both"/>
            </w:pPr>
          </w:p>
        </w:tc>
      </w:tr>
      <w:tr w:rsidR="00F567A4" w:rsidTr="001E7DF1">
        <w:trPr>
          <w:cantSplit/>
        </w:trPr>
        <w:tc>
          <w:tcPr>
            <w:tcW w:w="1946" w:type="dxa"/>
          </w:tcPr>
          <w:p w:rsidR="00F567A4" w:rsidRDefault="00F567A4" w:rsidP="001E7DF1">
            <w:r w:rsidRPr="007A517A">
              <w:t xml:space="preserve">Морохина Татьяна Григорьевна </w:t>
            </w:r>
          </w:p>
          <w:p w:rsidR="00F567A4" w:rsidRDefault="00F567A4" w:rsidP="001E7DF1"/>
          <w:p w:rsidR="00F567A4" w:rsidRDefault="00F567A4" w:rsidP="001E7DF1"/>
          <w:p w:rsidR="00F567A4" w:rsidRPr="007A517A" w:rsidRDefault="00F567A4" w:rsidP="001E7DF1">
            <w:r>
              <w:t xml:space="preserve"> </w:t>
            </w:r>
          </w:p>
        </w:tc>
        <w:tc>
          <w:tcPr>
            <w:tcW w:w="1281" w:type="dxa"/>
          </w:tcPr>
          <w:p w:rsidR="00F567A4" w:rsidRPr="00495B13" w:rsidRDefault="00F567A4" w:rsidP="001E7DF1">
            <w:r>
              <w:t>Зам. директора по ВР</w:t>
            </w:r>
          </w:p>
        </w:tc>
        <w:tc>
          <w:tcPr>
            <w:tcW w:w="6379" w:type="dxa"/>
          </w:tcPr>
          <w:p w:rsidR="00F567A4" w:rsidRDefault="00F567A4" w:rsidP="00F567A4">
            <w:pPr>
              <w:contextualSpacing/>
              <w:jc w:val="both"/>
            </w:pPr>
            <w:r>
              <w:rPr>
                <w:b/>
              </w:rPr>
              <w:t xml:space="preserve"> </w:t>
            </w:r>
            <w:r w:rsidRPr="007A517A">
              <w:t xml:space="preserve">- «Особенности  реализации ФГОС общего образования»; </w:t>
            </w:r>
            <w:r w:rsidRPr="00F567A4">
              <w:rPr>
                <w:b/>
              </w:rPr>
              <w:t>18.04.16 – 04.05.16 г.;</w:t>
            </w:r>
            <w:r w:rsidRPr="007A517A">
              <w:t xml:space="preserve"> 36 часов; заочно с применением ДОТ; Сыктывкар, КРИРО и ПК. </w:t>
            </w:r>
          </w:p>
          <w:p w:rsidR="00F567A4" w:rsidRDefault="00F567A4" w:rsidP="001E7DF1">
            <w:r>
              <w:t xml:space="preserve">- «Особенности реализации ФГОС общего образования» </w:t>
            </w:r>
            <w:r w:rsidRPr="00F567A4">
              <w:rPr>
                <w:b/>
              </w:rPr>
              <w:t>16.11.15-21.12.15г.</w:t>
            </w:r>
            <w:r>
              <w:t xml:space="preserve"> 108 ч; очно и заочно с примененим ДОТ; Сыктывкар, КРИРОи ПК.</w:t>
            </w:r>
          </w:p>
          <w:p w:rsidR="00F567A4" w:rsidRPr="007C511F" w:rsidRDefault="00F567A4" w:rsidP="001E7DF1">
            <w:r w:rsidRPr="007A517A">
              <w:t xml:space="preserve">- «Эффективные практики реализации ФГОС и адаптированных образовательных программ основного общего образования для детей с ОВЗ»; </w:t>
            </w:r>
            <w:r w:rsidRPr="00F567A4">
              <w:rPr>
                <w:b/>
              </w:rPr>
              <w:t>25.05.16- 08.06.16;</w:t>
            </w:r>
            <w:r w:rsidRPr="007A517A">
              <w:t xml:space="preserve"> 36 часов; дистанционно; Кострома.</w:t>
            </w:r>
          </w:p>
          <w:p w:rsidR="00F567A4" w:rsidRDefault="00F567A4" w:rsidP="001E7DF1">
            <w:r w:rsidRPr="007C511F">
              <w:t>-</w:t>
            </w:r>
            <w:r>
              <w:t xml:space="preserve">«Государственное регулирование и эффективные технологии образовательной деятельности в Российской Федерации»; </w:t>
            </w:r>
            <w:r w:rsidRPr="00F567A4">
              <w:rPr>
                <w:b/>
              </w:rPr>
              <w:t>28.11.13 -04.12.13</w:t>
            </w:r>
            <w:r>
              <w:t xml:space="preserve"> ; 72 часа; очно; г. Сыктывкар, КРАГСиУ. </w:t>
            </w:r>
          </w:p>
          <w:p w:rsidR="00F567A4" w:rsidRDefault="00F567A4" w:rsidP="001E7DF1">
            <w:r>
              <w:t xml:space="preserve">-«Моделирование урока в соответствии с требованиями ФГОС»; </w:t>
            </w:r>
            <w:r w:rsidRPr="00F567A4">
              <w:rPr>
                <w:b/>
              </w:rPr>
              <w:t>11.03.13 – 22.04.13</w:t>
            </w:r>
            <w:r>
              <w:t xml:space="preserve"> ; очно; 108 часов; г. Сыктывкар, КРИРО и ПК. </w:t>
            </w:r>
          </w:p>
          <w:p w:rsidR="00F567A4" w:rsidRDefault="00F567A4" w:rsidP="001E7DF1">
            <w:r>
              <w:t xml:space="preserve">-«ИКТ – технологии»; </w:t>
            </w:r>
            <w:r w:rsidRPr="00F567A4">
              <w:rPr>
                <w:b/>
              </w:rPr>
              <w:t>04.12.13 ;</w:t>
            </w:r>
            <w:r>
              <w:t xml:space="preserve"> дистанционно; г. Москва. </w:t>
            </w:r>
          </w:p>
          <w:p w:rsidR="00F567A4" w:rsidRDefault="00F567A4" w:rsidP="001E7DF1">
            <w:r>
              <w:t xml:space="preserve">-«Оказание первой помощи пострадавшим»; </w:t>
            </w:r>
            <w:r w:rsidRPr="00F567A4">
              <w:rPr>
                <w:b/>
              </w:rPr>
              <w:t>13.02.2017 г.;</w:t>
            </w:r>
            <w:r>
              <w:t xml:space="preserve"> </w:t>
            </w:r>
          </w:p>
          <w:p w:rsidR="00F567A4" w:rsidRPr="007C511F" w:rsidRDefault="00F567A4" w:rsidP="001E7DF1">
            <w:r>
              <w:t xml:space="preserve">г. Новосибирск. </w:t>
            </w:r>
          </w:p>
        </w:tc>
        <w:tc>
          <w:tcPr>
            <w:tcW w:w="708" w:type="dxa"/>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8" w:type="dxa"/>
          </w:tcPr>
          <w:p w:rsidR="00F567A4" w:rsidRDefault="00F567A4" w:rsidP="0072301C">
            <w:pPr>
              <w:contextualSpacing/>
              <w:jc w:val="both"/>
            </w:pPr>
            <w:r>
              <w:t>+</w:t>
            </w:r>
          </w:p>
        </w:tc>
        <w:tc>
          <w:tcPr>
            <w:tcW w:w="709" w:type="dxa"/>
          </w:tcPr>
          <w:p w:rsidR="00F567A4" w:rsidRDefault="00F567A4" w:rsidP="0072301C">
            <w:pPr>
              <w:contextualSpacing/>
              <w:jc w:val="both"/>
            </w:pPr>
          </w:p>
        </w:tc>
        <w:tc>
          <w:tcPr>
            <w:tcW w:w="1134" w:type="dxa"/>
          </w:tcPr>
          <w:p w:rsidR="00F567A4" w:rsidRDefault="00F567A4" w:rsidP="0072301C">
            <w:pPr>
              <w:contextualSpacing/>
              <w:jc w:val="both"/>
            </w:pPr>
          </w:p>
        </w:tc>
      </w:tr>
      <w:tr w:rsidR="00F567A4" w:rsidTr="001E7DF1">
        <w:trPr>
          <w:cantSplit/>
        </w:trPr>
        <w:tc>
          <w:tcPr>
            <w:tcW w:w="1946" w:type="dxa"/>
          </w:tcPr>
          <w:p w:rsidR="00F567A4" w:rsidRDefault="00F567A4" w:rsidP="001E7DF1">
            <w:r w:rsidRPr="007A517A">
              <w:t xml:space="preserve">Кутькин Вячеслав Валерьевич </w:t>
            </w:r>
          </w:p>
          <w:p w:rsidR="00F567A4" w:rsidRDefault="00F567A4" w:rsidP="001E7DF1"/>
          <w:p w:rsidR="00F567A4" w:rsidRPr="007A517A" w:rsidRDefault="00F567A4" w:rsidP="001E7DF1">
            <w:r>
              <w:t xml:space="preserve">  </w:t>
            </w:r>
          </w:p>
        </w:tc>
        <w:tc>
          <w:tcPr>
            <w:tcW w:w="1281" w:type="dxa"/>
          </w:tcPr>
          <w:p w:rsidR="00F567A4" w:rsidRPr="00495B13" w:rsidRDefault="00F567A4" w:rsidP="001E7DF1">
            <w:r>
              <w:t>Учитель истории, информатики, педагог-организатор по ОБЖ</w:t>
            </w:r>
          </w:p>
        </w:tc>
        <w:tc>
          <w:tcPr>
            <w:tcW w:w="6379" w:type="dxa"/>
          </w:tcPr>
          <w:p w:rsidR="005304B1" w:rsidRDefault="005304B1" w:rsidP="005304B1">
            <w:r>
              <w:t xml:space="preserve">-«Контроль технического состояния автотранспортных средств на предприятии»; </w:t>
            </w:r>
            <w:r w:rsidRPr="005304B1">
              <w:rPr>
                <w:b/>
              </w:rPr>
              <w:t>21.11.16. – 24.11.16</w:t>
            </w:r>
            <w:r>
              <w:t xml:space="preserve">; 48 часов; очно; г. Сыктывкар, Сыктывкарский лесной институт. </w:t>
            </w:r>
          </w:p>
          <w:p w:rsidR="005304B1" w:rsidRDefault="005304B1" w:rsidP="005304B1">
            <w:r>
              <w:t xml:space="preserve">-«Обеспечение безопасности дорожного движения на автомобильном транспорте»; </w:t>
            </w:r>
            <w:r w:rsidRPr="005304B1">
              <w:rPr>
                <w:b/>
              </w:rPr>
              <w:t>21.11.16 – 24.11.16</w:t>
            </w:r>
            <w:r>
              <w:t xml:space="preserve">.; 48 часов; очно; г. Сыктывкар, Сыктывкарский лесной институт. </w:t>
            </w:r>
          </w:p>
          <w:p w:rsidR="005304B1" w:rsidRDefault="005304B1" w:rsidP="005304B1">
            <w:r>
              <w:t xml:space="preserve"> </w:t>
            </w:r>
            <w:r w:rsidRPr="00B754D3">
              <w:t>-</w:t>
            </w:r>
            <w:r>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w:t>
            </w:r>
            <w:r w:rsidRPr="005304B1">
              <w:rPr>
                <w:b/>
              </w:rPr>
              <w:t>13.03.2017 г.;</w:t>
            </w:r>
            <w:r>
              <w:t xml:space="preserve"> 3 часа; г. Санкт-Петербург. </w:t>
            </w:r>
          </w:p>
          <w:p w:rsidR="005304B1" w:rsidRDefault="005304B1" w:rsidP="005304B1">
            <w:r>
              <w:t xml:space="preserve">-«Оказание первой помощи пострадавшим»; </w:t>
            </w:r>
            <w:r w:rsidRPr="005304B1">
              <w:rPr>
                <w:b/>
              </w:rPr>
              <w:t>13.02.2017 г</w:t>
            </w:r>
            <w:r>
              <w:t xml:space="preserve">.; </w:t>
            </w:r>
          </w:p>
          <w:p w:rsidR="00F567A4" w:rsidRDefault="005304B1" w:rsidP="005304B1">
            <w:r>
              <w:t xml:space="preserve">г. Новосибирск. </w:t>
            </w:r>
          </w:p>
        </w:tc>
        <w:tc>
          <w:tcPr>
            <w:tcW w:w="708" w:type="dxa"/>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9" w:type="dxa"/>
            <w:vAlign w:val="center"/>
          </w:tcPr>
          <w:p w:rsidR="00F567A4" w:rsidRDefault="00F567A4" w:rsidP="0072301C">
            <w:pPr>
              <w:contextualSpacing/>
              <w:jc w:val="center"/>
            </w:pPr>
          </w:p>
        </w:tc>
        <w:tc>
          <w:tcPr>
            <w:tcW w:w="708" w:type="dxa"/>
          </w:tcPr>
          <w:p w:rsidR="00F567A4" w:rsidRDefault="00F567A4" w:rsidP="0072301C">
            <w:pPr>
              <w:contextualSpacing/>
              <w:jc w:val="both"/>
            </w:pPr>
          </w:p>
        </w:tc>
        <w:tc>
          <w:tcPr>
            <w:tcW w:w="709" w:type="dxa"/>
          </w:tcPr>
          <w:p w:rsidR="00F567A4" w:rsidRDefault="005304B1" w:rsidP="0072301C">
            <w:pPr>
              <w:contextualSpacing/>
              <w:jc w:val="both"/>
            </w:pPr>
            <w:r>
              <w:t>+</w:t>
            </w:r>
          </w:p>
        </w:tc>
        <w:tc>
          <w:tcPr>
            <w:tcW w:w="1134" w:type="dxa"/>
          </w:tcPr>
          <w:p w:rsidR="00F567A4" w:rsidRDefault="00F567A4" w:rsidP="0072301C">
            <w:pPr>
              <w:contextualSpacing/>
              <w:jc w:val="both"/>
            </w:pPr>
          </w:p>
        </w:tc>
      </w:tr>
      <w:tr w:rsidR="005304B1" w:rsidTr="001E7DF1">
        <w:trPr>
          <w:cantSplit/>
        </w:trPr>
        <w:tc>
          <w:tcPr>
            <w:tcW w:w="1946" w:type="dxa"/>
          </w:tcPr>
          <w:p w:rsidR="005304B1" w:rsidRDefault="005304B1" w:rsidP="001E7DF1">
            <w:r w:rsidRPr="007A517A">
              <w:t xml:space="preserve">Морохина Зарема Николаевна </w:t>
            </w:r>
          </w:p>
          <w:p w:rsidR="005304B1" w:rsidRDefault="005304B1" w:rsidP="001E7DF1"/>
          <w:p w:rsidR="005304B1" w:rsidRDefault="005304B1" w:rsidP="001E7DF1">
            <w:r>
              <w:t xml:space="preserve"> </w:t>
            </w:r>
          </w:p>
          <w:p w:rsidR="005304B1" w:rsidRDefault="005304B1" w:rsidP="001E7DF1"/>
          <w:p w:rsidR="005304B1" w:rsidRPr="007A517A" w:rsidRDefault="005304B1" w:rsidP="001E7DF1"/>
        </w:tc>
        <w:tc>
          <w:tcPr>
            <w:tcW w:w="1281" w:type="dxa"/>
          </w:tcPr>
          <w:p w:rsidR="005304B1" w:rsidRPr="00495B13" w:rsidRDefault="005304B1" w:rsidP="001E7DF1">
            <w:r>
              <w:t xml:space="preserve"> Учитель русского языка и литературы, МХК </w:t>
            </w:r>
          </w:p>
        </w:tc>
        <w:tc>
          <w:tcPr>
            <w:tcW w:w="6379" w:type="dxa"/>
          </w:tcPr>
          <w:p w:rsidR="005304B1" w:rsidRDefault="005304B1" w:rsidP="005304B1">
            <w:r>
              <w:t xml:space="preserve">- «Подготовка экспертов Республиканской предметной комиссии по проверке экзаменационных работ участников ЕГЭ по русскому языку»; </w:t>
            </w:r>
            <w:r w:rsidRPr="005304B1">
              <w:rPr>
                <w:b/>
              </w:rPr>
              <w:t>28.03.13. – 30.03.13</w:t>
            </w:r>
            <w:r>
              <w:t xml:space="preserve">; 18 часов; очно; г.Сыктывкар, КРИРО и ПК. </w:t>
            </w:r>
          </w:p>
          <w:p w:rsidR="005304B1" w:rsidRDefault="005304B1" w:rsidP="005304B1">
            <w:r>
              <w:t xml:space="preserve">- «Основы работы в государственной информационной системе «Электронное образование»; </w:t>
            </w:r>
            <w:r w:rsidRPr="005304B1">
              <w:rPr>
                <w:b/>
              </w:rPr>
              <w:t>23.11.15 ;</w:t>
            </w:r>
            <w:r>
              <w:t xml:space="preserve"> 6 часов; г. Сыктывкар, КРИРО и ПК. </w:t>
            </w:r>
          </w:p>
          <w:p w:rsidR="005304B1" w:rsidRDefault="005304B1" w:rsidP="005304B1">
            <w:r w:rsidRPr="007A517A">
              <w:t xml:space="preserve">- «Особенности реализации ФГОС общего образования»; </w:t>
            </w:r>
            <w:r w:rsidRPr="005304B1">
              <w:rPr>
                <w:b/>
              </w:rPr>
              <w:t>16.11.15 – 21.12.15 г.;</w:t>
            </w:r>
            <w:r w:rsidRPr="007A517A">
              <w:t xml:space="preserve"> 108 часов; очно и заочно с применением ДОТ; Сыктывкар, КРИРО и ПК. </w:t>
            </w:r>
          </w:p>
          <w:p w:rsidR="005304B1" w:rsidRDefault="005304B1" w:rsidP="005304B1">
            <w:r w:rsidRPr="007A517A">
              <w:t xml:space="preserve">- «Эффективные практики реализации ФГОС и адаптированных образовательных программ основного общего образования для детей с ОВЗ»; </w:t>
            </w:r>
            <w:r w:rsidRPr="005304B1">
              <w:rPr>
                <w:b/>
              </w:rPr>
              <w:t>25.05.16- 08.06.16;</w:t>
            </w:r>
            <w:r w:rsidRPr="007A517A">
              <w:t xml:space="preserve"> 36 часов; дистанционно; Кострома.</w:t>
            </w:r>
          </w:p>
          <w:p w:rsidR="005304B1" w:rsidRDefault="005304B1" w:rsidP="005304B1">
            <w:r w:rsidRPr="00B754D3">
              <w:t>-</w:t>
            </w:r>
            <w:r>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w:t>
            </w:r>
            <w:r w:rsidRPr="005304B1">
              <w:rPr>
                <w:b/>
              </w:rPr>
              <w:t>13.03.2017 г</w:t>
            </w:r>
            <w:r>
              <w:t xml:space="preserve">.; 3 часа; г. Санкт-Петербург. </w:t>
            </w:r>
          </w:p>
          <w:p w:rsidR="005304B1" w:rsidRDefault="005304B1" w:rsidP="005304B1">
            <w:r>
              <w:t xml:space="preserve">- «Учебно-исследовательская и проектная деятельность учащихся как средство формирования метапредметных результатов (для учителей музыки, ИЗО, искусства, МХК)»; </w:t>
            </w:r>
            <w:r w:rsidRPr="005304B1">
              <w:rPr>
                <w:b/>
              </w:rPr>
              <w:t>17.04.17 – 26.04.17;</w:t>
            </w:r>
            <w:r>
              <w:t xml:space="preserve"> 36 часов; дистанционно; г. Сыктывкар, КРИРО и ПК. </w:t>
            </w:r>
          </w:p>
          <w:p w:rsidR="005304B1" w:rsidRDefault="005304B1" w:rsidP="005304B1">
            <w:r>
              <w:t xml:space="preserve">-«Оказание первой помощи пострадавшим»; </w:t>
            </w:r>
            <w:r w:rsidRPr="005304B1">
              <w:rPr>
                <w:b/>
              </w:rPr>
              <w:t>13.02.2017</w:t>
            </w:r>
            <w:r>
              <w:t xml:space="preserve"> г.; </w:t>
            </w:r>
          </w:p>
          <w:p w:rsidR="005304B1" w:rsidRDefault="005304B1" w:rsidP="005304B1">
            <w:r>
              <w:t xml:space="preserve">г. Новосибирск. </w:t>
            </w:r>
          </w:p>
        </w:tc>
        <w:tc>
          <w:tcPr>
            <w:tcW w:w="708" w:type="dxa"/>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8" w:type="dxa"/>
          </w:tcPr>
          <w:p w:rsidR="005304B1" w:rsidRDefault="005304B1" w:rsidP="0072301C">
            <w:pPr>
              <w:contextualSpacing/>
              <w:jc w:val="both"/>
            </w:pPr>
          </w:p>
        </w:tc>
        <w:tc>
          <w:tcPr>
            <w:tcW w:w="709" w:type="dxa"/>
          </w:tcPr>
          <w:p w:rsidR="005304B1" w:rsidRDefault="005304B1" w:rsidP="0072301C">
            <w:pPr>
              <w:contextualSpacing/>
              <w:jc w:val="both"/>
            </w:pPr>
            <w:r>
              <w:t>+</w:t>
            </w:r>
          </w:p>
        </w:tc>
        <w:tc>
          <w:tcPr>
            <w:tcW w:w="1134" w:type="dxa"/>
          </w:tcPr>
          <w:p w:rsidR="005304B1" w:rsidRDefault="005304B1" w:rsidP="0072301C">
            <w:pPr>
              <w:contextualSpacing/>
              <w:jc w:val="both"/>
            </w:pPr>
          </w:p>
        </w:tc>
      </w:tr>
      <w:tr w:rsidR="005304B1" w:rsidTr="001E7DF1">
        <w:trPr>
          <w:cantSplit/>
        </w:trPr>
        <w:tc>
          <w:tcPr>
            <w:tcW w:w="1946" w:type="dxa"/>
          </w:tcPr>
          <w:p w:rsidR="005304B1" w:rsidRDefault="005304B1" w:rsidP="001E7DF1">
            <w:r w:rsidRPr="007A517A">
              <w:t xml:space="preserve">Кочанова Татьяна Альбертовна </w:t>
            </w:r>
          </w:p>
          <w:p w:rsidR="005304B1" w:rsidRDefault="005304B1" w:rsidP="001E7DF1"/>
          <w:p w:rsidR="005304B1" w:rsidRDefault="005304B1" w:rsidP="001E7DF1">
            <w:r>
              <w:t xml:space="preserve"> </w:t>
            </w:r>
          </w:p>
          <w:p w:rsidR="005304B1" w:rsidRDefault="005304B1" w:rsidP="001E7DF1"/>
          <w:p w:rsidR="005304B1" w:rsidRPr="007A517A" w:rsidRDefault="005304B1" w:rsidP="001E7DF1"/>
        </w:tc>
        <w:tc>
          <w:tcPr>
            <w:tcW w:w="1281" w:type="dxa"/>
          </w:tcPr>
          <w:p w:rsidR="005304B1" w:rsidRPr="00495B13" w:rsidRDefault="005304B1" w:rsidP="001E7DF1">
            <w:r>
              <w:t xml:space="preserve"> Учитель русского языка и литературы, музыки, ИЗО</w:t>
            </w:r>
          </w:p>
        </w:tc>
        <w:tc>
          <w:tcPr>
            <w:tcW w:w="6379" w:type="dxa"/>
          </w:tcPr>
          <w:p w:rsidR="005304B1" w:rsidRDefault="005304B1" w:rsidP="005304B1">
            <w:r w:rsidRPr="007A517A">
              <w:t>-</w:t>
            </w:r>
            <w:r>
              <w:t xml:space="preserve">«Особенности преподавания предметной области «Филология» (Русский язык. Литература) в условиях реализации ФГОС»; </w:t>
            </w:r>
            <w:r w:rsidRPr="005304B1">
              <w:rPr>
                <w:b/>
              </w:rPr>
              <w:t>16.04.12 – 28.04.12</w:t>
            </w:r>
            <w:r>
              <w:t xml:space="preserve">; 72 часа; очно; г. Сыктывкар, КРИРО и ПК. </w:t>
            </w:r>
          </w:p>
          <w:p w:rsidR="005304B1" w:rsidRDefault="005304B1" w:rsidP="005304B1">
            <w:r>
              <w:t>-</w:t>
            </w:r>
            <w:r w:rsidRPr="007A517A">
              <w:t xml:space="preserve"> «Эффективные практики реализации ФГОС и адаптированных образовательных программ основного общего образования для детей с ОВЗ</w:t>
            </w:r>
            <w:r w:rsidRPr="005304B1">
              <w:rPr>
                <w:b/>
              </w:rPr>
              <w:t>»; 25.05.16- 08.06.16;</w:t>
            </w:r>
            <w:r w:rsidRPr="007A517A">
              <w:t xml:space="preserve"> 36 часов; дистанционно; Кострома.</w:t>
            </w:r>
          </w:p>
          <w:p w:rsidR="005304B1" w:rsidRDefault="005304B1" w:rsidP="005304B1">
            <w:r>
              <w:t xml:space="preserve">-«Особенности реализации ФГОС общего образования»; </w:t>
            </w:r>
            <w:r w:rsidRPr="005304B1">
              <w:rPr>
                <w:b/>
              </w:rPr>
              <w:t>10.10.16 – 19.10.16;</w:t>
            </w:r>
            <w:r>
              <w:t xml:space="preserve"> 36 часов; дистанционно; г. Сыктывкар, КРИРО и ПК. </w:t>
            </w:r>
          </w:p>
          <w:p w:rsidR="005304B1" w:rsidRDefault="005304B1" w:rsidP="005304B1">
            <w:r>
              <w:t xml:space="preserve">- «Учебно-исследовательская и проектная деятельность учащихся как средство формирования метапредметных результатов (для учителей музыки, ИЗО, искусства, МХК)»; </w:t>
            </w:r>
            <w:r w:rsidRPr="005304B1">
              <w:rPr>
                <w:b/>
              </w:rPr>
              <w:t>17.04.17 – 26.04.17;</w:t>
            </w:r>
            <w:r>
              <w:t xml:space="preserve"> 36 часов; дистанционно; г. Сыктывкар, КРИРО и ПК. </w:t>
            </w:r>
          </w:p>
          <w:p w:rsidR="005304B1" w:rsidRDefault="005304B1" w:rsidP="005304B1">
            <w:r w:rsidRPr="00B754D3">
              <w:t>-</w:t>
            </w:r>
            <w:r>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w:t>
            </w:r>
            <w:r w:rsidRPr="005304B1">
              <w:rPr>
                <w:b/>
              </w:rPr>
              <w:t>13.03.2017</w:t>
            </w:r>
            <w:r>
              <w:t xml:space="preserve"> г.; 3 часа; г. Санкт-Петербург. </w:t>
            </w:r>
          </w:p>
          <w:p w:rsidR="005304B1" w:rsidRDefault="005304B1" w:rsidP="005304B1">
            <w:r>
              <w:t xml:space="preserve">- «Оказание первой помощи пострадавшим»; </w:t>
            </w:r>
            <w:r w:rsidRPr="005304B1">
              <w:rPr>
                <w:b/>
              </w:rPr>
              <w:t>13.02.2017</w:t>
            </w:r>
            <w:r>
              <w:t xml:space="preserve"> г.; </w:t>
            </w:r>
          </w:p>
          <w:p w:rsidR="005304B1" w:rsidRDefault="005304B1" w:rsidP="005304B1">
            <w:r>
              <w:t xml:space="preserve">г. Новосибирск. </w:t>
            </w:r>
          </w:p>
        </w:tc>
        <w:tc>
          <w:tcPr>
            <w:tcW w:w="708" w:type="dxa"/>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8" w:type="dxa"/>
          </w:tcPr>
          <w:p w:rsidR="005304B1" w:rsidRDefault="005304B1" w:rsidP="0072301C">
            <w:pPr>
              <w:contextualSpacing/>
              <w:jc w:val="both"/>
            </w:pPr>
          </w:p>
        </w:tc>
        <w:tc>
          <w:tcPr>
            <w:tcW w:w="709" w:type="dxa"/>
          </w:tcPr>
          <w:p w:rsidR="005304B1" w:rsidRDefault="005304B1" w:rsidP="0072301C">
            <w:pPr>
              <w:contextualSpacing/>
              <w:jc w:val="both"/>
            </w:pPr>
            <w:r>
              <w:t>+</w:t>
            </w:r>
          </w:p>
        </w:tc>
        <w:tc>
          <w:tcPr>
            <w:tcW w:w="1134" w:type="dxa"/>
          </w:tcPr>
          <w:p w:rsidR="005304B1" w:rsidRDefault="005304B1" w:rsidP="0072301C">
            <w:pPr>
              <w:contextualSpacing/>
              <w:jc w:val="both"/>
            </w:pPr>
          </w:p>
        </w:tc>
      </w:tr>
      <w:tr w:rsidR="005304B1" w:rsidTr="001E7DF1">
        <w:trPr>
          <w:cantSplit/>
        </w:trPr>
        <w:tc>
          <w:tcPr>
            <w:tcW w:w="1946" w:type="dxa"/>
          </w:tcPr>
          <w:p w:rsidR="005304B1" w:rsidRDefault="005304B1" w:rsidP="001E7DF1">
            <w:r w:rsidRPr="007A517A">
              <w:t xml:space="preserve">Травникова Татьяна Викторовна </w:t>
            </w:r>
          </w:p>
          <w:p w:rsidR="005304B1" w:rsidRDefault="005304B1" w:rsidP="001E7DF1"/>
          <w:p w:rsidR="005304B1" w:rsidRDefault="005304B1" w:rsidP="001E7DF1">
            <w:r>
              <w:t xml:space="preserve"> </w:t>
            </w:r>
          </w:p>
          <w:p w:rsidR="005304B1" w:rsidRPr="007A517A" w:rsidRDefault="005304B1" w:rsidP="001E7DF1"/>
        </w:tc>
        <w:tc>
          <w:tcPr>
            <w:tcW w:w="1281" w:type="dxa"/>
          </w:tcPr>
          <w:p w:rsidR="005304B1" w:rsidRPr="00495B13" w:rsidRDefault="005304B1" w:rsidP="001E7DF1">
            <w:r>
              <w:t xml:space="preserve"> Учитель биологии и химиии, лаборант 0,25</w:t>
            </w:r>
          </w:p>
        </w:tc>
        <w:tc>
          <w:tcPr>
            <w:tcW w:w="6379" w:type="dxa"/>
          </w:tcPr>
          <w:p w:rsidR="005304B1" w:rsidRPr="00A25FAF" w:rsidRDefault="005304B1" w:rsidP="005304B1">
            <w:r w:rsidRPr="007A517A">
              <w:t xml:space="preserve">- «Эффективные практики реализации ФГОС и адаптированных образовательных программ основного общего образования для детей с ОВЗ»; </w:t>
            </w:r>
            <w:r w:rsidRPr="005304B1">
              <w:rPr>
                <w:b/>
              </w:rPr>
              <w:t>25.05.16- 08.06.16;</w:t>
            </w:r>
            <w:r w:rsidRPr="007A517A">
              <w:t xml:space="preserve"> 36 часов; дистанционно; Кострома.</w:t>
            </w:r>
          </w:p>
          <w:p w:rsidR="005304B1" w:rsidRPr="00A25FAF" w:rsidRDefault="005304B1" w:rsidP="005304B1">
            <w:r w:rsidRPr="007A517A">
              <w:t xml:space="preserve">- «Системно-деятельностный подход как основа реализации ФГОС на уроках биологии»; </w:t>
            </w:r>
            <w:r w:rsidRPr="005304B1">
              <w:rPr>
                <w:b/>
              </w:rPr>
              <w:t>06.06.16 – 16.06.16</w:t>
            </w:r>
            <w:r w:rsidRPr="007A517A">
              <w:t xml:space="preserve"> г.; 72 часа; дистанционно; Санкт-Петербург. </w:t>
            </w:r>
          </w:p>
          <w:p w:rsidR="005304B1" w:rsidRDefault="005304B1" w:rsidP="005304B1">
            <w:r w:rsidRPr="00B754D3">
              <w:t>-</w:t>
            </w:r>
            <w:r>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w:t>
            </w:r>
            <w:r w:rsidRPr="005304B1">
              <w:rPr>
                <w:b/>
              </w:rPr>
              <w:t>13.03.2017 г</w:t>
            </w:r>
            <w:r>
              <w:t xml:space="preserve">.; 3 часа; г. Санкт-Петербург. </w:t>
            </w:r>
          </w:p>
          <w:p w:rsidR="005304B1" w:rsidRDefault="005304B1" w:rsidP="005304B1">
            <w:r>
              <w:t xml:space="preserve">-«Оказание первой помощи пострадавшим»; </w:t>
            </w:r>
            <w:r w:rsidRPr="005304B1">
              <w:rPr>
                <w:b/>
              </w:rPr>
              <w:t>13.02.2017 г.;</w:t>
            </w:r>
            <w:r>
              <w:t xml:space="preserve"> </w:t>
            </w:r>
          </w:p>
          <w:p w:rsidR="005304B1" w:rsidRDefault="005304B1" w:rsidP="005304B1">
            <w:r>
              <w:t xml:space="preserve">г. Новосибирск. </w:t>
            </w:r>
          </w:p>
        </w:tc>
        <w:tc>
          <w:tcPr>
            <w:tcW w:w="708"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8" w:type="dxa"/>
          </w:tcPr>
          <w:p w:rsidR="005304B1" w:rsidRDefault="005304B1" w:rsidP="0072301C">
            <w:pPr>
              <w:contextualSpacing/>
              <w:jc w:val="both"/>
            </w:pPr>
            <w:r>
              <w:t>+</w:t>
            </w:r>
          </w:p>
        </w:tc>
        <w:tc>
          <w:tcPr>
            <w:tcW w:w="709" w:type="dxa"/>
          </w:tcPr>
          <w:p w:rsidR="005304B1" w:rsidRDefault="005304B1" w:rsidP="0072301C">
            <w:pPr>
              <w:contextualSpacing/>
              <w:jc w:val="both"/>
            </w:pPr>
          </w:p>
        </w:tc>
        <w:tc>
          <w:tcPr>
            <w:tcW w:w="1134" w:type="dxa"/>
          </w:tcPr>
          <w:p w:rsidR="005304B1" w:rsidRDefault="005304B1" w:rsidP="0072301C">
            <w:pPr>
              <w:contextualSpacing/>
              <w:jc w:val="both"/>
            </w:pPr>
          </w:p>
        </w:tc>
      </w:tr>
      <w:tr w:rsidR="005304B1" w:rsidTr="001E7DF1">
        <w:trPr>
          <w:cantSplit/>
        </w:trPr>
        <w:tc>
          <w:tcPr>
            <w:tcW w:w="1946" w:type="dxa"/>
          </w:tcPr>
          <w:p w:rsidR="005304B1" w:rsidRDefault="005304B1" w:rsidP="001E7DF1">
            <w:r w:rsidRPr="007A517A">
              <w:t xml:space="preserve">Кочанов Виталий Васильевич </w:t>
            </w:r>
          </w:p>
          <w:p w:rsidR="005304B1" w:rsidRDefault="001E7DF1" w:rsidP="001E7DF1">
            <w:r>
              <w:t xml:space="preserve"> </w:t>
            </w:r>
          </w:p>
          <w:p w:rsidR="005304B1" w:rsidRPr="007A517A" w:rsidRDefault="005304B1" w:rsidP="001E7DF1"/>
        </w:tc>
        <w:tc>
          <w:tcPr>
            <w:tcW w:w="1281" w:type="dxa"/>
          </w:tcPr>
          <w:p w:rsidR="005304B1" w:rsidRPr="00495B13" w:rsidRDefault="005304B1" w:rsidP="001E7DF1">
            <w:r>
              <w:t xml:space="preserve"> Учитель физики и географии, лаборант 0,25</w:t>
            </w:r>
          </w:p>
        </w:tc>
        <w:tc>
          <w:tcPr>
            <w:tcW w:w="6379" w:type="dxa"/>
          </w:tcPr>
          <w:p w:rsidR="005304B1" w:rsidRDefault="005304B1" w:rsidP="005304B1">
            <w:r w:rsidRPr="007A517A">
              <w:t xml:space="preserve">- «Особенности реализации ФГОС общего образования»; </w:t>
            </w:r>
            <w:r w:rsidRPr="001E7DF1">
              <w:rPr>
                <w:b/>
              </w:rPr>
              <w:t>23.11.15 – 28. 11.15 г.;</w:t>
            </w:r>
            <w:r w:rsidRPr="007A517A">
              <w:t xml:space="preserve"> 36 часов; очно; Сыктывкар, КРИРО и ПК. </w:t>
            </w:r>
          </w:p>
          <w:p w:rsidR="005304B1" w:rsidRDefault="005304B1" w:rsidP="005304B1">
            <w:r>
              <w:t xml:space="preserve">-«Оказание первой помощи пострадавшим»; </w:t>
            </w:r>
            <w:r w:rsidRPr="001E7DF1">
              <w:rPr>
                <w:b/>
              </w:rPr>
              <w:t>13.02.2017 г.;</w:t>
            </w:r>
            <w:r>
              <w:t xml:space="preserve"> </w:t>
            </w:r>
          </w:p>
          <w:p w:rsidR="005304B1" w:rsidRDefault="005304B1" w:rsidP="005304B1">
            <w:r>
              <w:t xml:space="preserve">г. Новосибирск. </w:t>
            </w:r>
          </w:p>
          <w:p w:rsidR="005304B1" w:rsidRDefault="005304B1" w:rsidP="005304B1">
            <w:r>
              <w:t xml:space="preserve">- профессиональная переподготовка – диплом 770300002447 от </w:t>
            </w:r>
            <w:r w:rsidRPr="001E7DF1">
              <w:rPr>
                <w:b/>
              </w:rPr>
              <w:t>21 декабря 2016 года;</w:t>
            </w:r>
          </w:p>
          <w:p w:rsidR="005304B1" w:rsidRDefault="005304B1" w:rsidP="005304B1">
            <w:r>
              <w:t>квалификация «учитель географии»</w:t>
            </w:r>
            <w:r w:rsidR="001E7DF1">
              <w:t xml:space="preserve">; </w:t>
            </w:r>
            <w:r>
              <w:t>специальность «география: теория и методика преподавания в образовательной организации»;</w:t>
            </w:r>
            <w:r w:rsidR="001E7DF1">
              <w:t xml:space="preserve"> </w:t>
            </w:r>
            <w:r>
              <w:t xml:space="preserve"> ООО Учебный центр «Профессионал», г. Москва. </w:t>
            </w:r>
          </w:p>
          <w:p w:rsidR="005304B1" w:rsidRDefault="005304B1" w:rsidP="0072301C">
            <w:pPr>
              <w:contextualSpacing/>
              <w:jc w:val="both"/>
            </w:pPr>
          </w:p>
        </w:tc>
        <w:tc>
          <w:tcPr>
            <w:tcW w:w="708"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9" w:type="dxa"/>
            <w:vAlign w:val="center"/>
          </w:tcPr>
          <w:p w:rsidR="005304B1" w:rsidRDefault="005304B1" w:rsidP="0072301C">
            <w:pPr>
              <w:contextualSpacing/>
              <w:jc w:val="center"/>
            </w:pPr>
          </w:p>
        </w:tc>
        <w:tc>
          <w:tcPr>
            <w:tcW w:w="708" w:type="dxa"/>
          </w:tcPr>
          <w:p w:rsidR="005304B1" w:rsidRDefault="001E7DF1" w:rsidP="0072301C">
            <w:pPr>
              <w:contextualSpacing/>
              <w:jc w:val="both"/>
            </w:pPr>
            <w:r>
              <w:t>+</w:t>
            </w:r>
          </w:p>
        </w:tc>
        <w:tc>
          <w:tcPr>
            <w:tcW w:w="709" w:type="dxa"/>
          </w:tcPr>
          <w:p w:rsidR="005304B1" w:rsidRDefault="005304B1" w:rsidP="0072301C">
            <w:pPr>
              <w:contextualSpacing/>
              <w:jc w:val="both"/>
            </w:pPr>
          </w:p>
        </w:tc>
        <w:tc>
          <w:tcPr>
            <w:tcW w:w="1134" w:type="dxa"/>
          </w:tcPr>
          <w:p w:rsidR="005304B1" w:rsidRDefault="005304B1" w:rsidP="0072301C">
            <w:pPr>
              <w:contextualSpacing/>
              <w:jc w:val="both"/>
            </w:pPr>
          </w:p>
        </w:tc>
      </w:tr>
      <w:tr w:rsidR="001E7DF1" w:rsidTr="001E7DF1">
        <w:trPr>
          <w:cantSplit/>
        </w:trPr>
        <w:tc>
          <w:tcPr>
            <w:tcW w:w="1946" w:type="dxa"/>
          </w:tcPr>
          <w:p w:rsidR="001E7DF1" w:rsidRDefault="001E7DF1" w:rsidP="001E7DF1">
            <w:r w:rsidRPr="007A517A">
              <w:t xml:space="preserve">Кутькина Лариса Петровна </w:t>
            </w:r>
          </w:p>
          <w:p w:rsidR="001E7DF1" w:rsidRDefault="001E7DF1" w:rsidP="001E7DF1"/>
          <w:p w:rsidR="001E7DF1" w:rsidRDefault="001E7DF1" w:rsidP="001E7DF1">
            <w:r>
              <w:t xml:space="preserve"> </w:t>
            </w:r>
          </w:p>
          <w:p w:rsidR="001E7DF1" w:rsidRPr="007A517A" w:rsidRDefault="001E7DF1" w:rsidP="001E7DF1"/>
        </w:tc>
        <w:tc>
          <w:tcPr>
            <w:tcW w:w="1281" w:type="dxa"/>
          </w:tcPr>
          <w:p w:rsidR="001E7DF1" w:rsidRPr="00495B13" w:rsidRDefault="001E7DF1" w:rsidP="001E7DF1">
            <w:r>
              <w:t xml:space="preserve"> Учитель математики, алгебры, геометрии </w:t>
            </w:r>
          </w:p>
        </w:tc>
        <w:tc>
          <w:tcPr>
            <w:tcW w:w="6379" w:type="dxa"/>
          </w:tcPr>
          <w:p w:rsidR="001E7DF1" w:rsidRDefault="001E7DF1" w:rsidP="001E7DF1">
            <w:r>
              <w:t xml:space="preserve">- «Системно-деятельностный подход как основа реализации ФГОС»; </w:t>
            </w:r>
            <w:r w:rsidRPr="001E7DF1">
              <w:rPr>
                <w:b/>
              </w:rPr>
              <w:t>10.08.15 – 29.08.15 г.;</w:t>
            </w:r>
            <w:r>
              <w:t xml:space="preserve"> 108 часов; дистанционно; Санкт-Петербург. </w:t>
            </w:r>
          </w:p>
          <w:p w:rsidR="001E7DF1" w:rsidRDefault="001E7DF1" w:rsidP="001E7DF1">
            <w:r w:rsidRPr="00B754D3">
              <w:t>-</w:t>
            </w:r>
            <w:r>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w:t>
            </w:r>
            <w:r w:rsidRPr="001E7DF1">
              <w:rPr>
                <w:b/>
              </w:rPr>
              <w:t>13.03.2017 г</w:t>
            </w:r>
            <w:r>
              <w:t xml:space="preserve">.; 3 часа; г. Санкт-Петербург. </w:t>
            </w:r>
          </w:p>
          <w:p w:rsidR="001E7DF1" w:rsidRDefault="001E7DF1" w:rsidP="001E7DF1">
            <w:r>
              <w:t xml:space="preserve">-«Оказание первой помощи пострадавшим»; </w:t>
            </w:r>
            <w:r w:rsidRPr="001E7DF1">
              <w:rPr>
                <w:b/>
              </w:rPr>
              <w:t>13.02.2017</w:t>
            </w:r>
            <w:r>
              <w:t xml:space="preserve"> г.; </w:t>
            </w:r>
          </w:p>
          <w:p w:rsidR="001E7DF1" w:rsidRPr="005726AB" w:rsidRDefault="001E7DF1" w:rsidP="001E7DF1">
            <w:pPr>
              <w:contextualSpacing/>
              <w:jc w:val="both"/>
            </w:pPr>
            <w:r>
              <w:t>г. Новосибирск.</w:t>
            </w:r>
          </w:p>
        </w:tc>
        <w:tc>
          <w:tcPr>
            <w:tcW w:w="708"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r>
              <w:t>+</w:t>
            </w:r>
          </w:p>
        </w:tc>
        <w:tc>
          <w:tcPr>
            <w:tcW w:w="708" w:type="dxa"/>
          </w:tcPr>
          <w:p w:rsidR="001E7DF1" w:rsidRDefault="001E7DF1" w:rsidP="0072301C">
            <w:pPr>
              <w:contextualSpacing/>
              <w:jc w:val="both"/>
            </w:pPr>
          </w:p>
        </w:tc>
        <w:tc>
          <w:tcPr>
            <w:tcW w:w="709" w:type="dxa"/>
          </w:tcPr>
          <w:p w:rsidR="001E7DF1" w:rsidRDefault="001E7DF1" w:rsidP="0072301C">
            <w:pPr>
              <w:contextualSpacing/>
              <w:jc w:val="both"/>
            </w:pPr>
          </w:p>
        </w:tc>
        <w:tc>
          <w:tcPr>
            <w:tcW w:w="1134" w:type="dxa"/>
          </w:tcPr>
          <w:p w:rsidR="001E7DF1" w:rsidRDefault="001E7DF1" w:rsidP="0072301C">
            <w:pPr>
              <w:contextualSpacing/>
              <w:jc w:val="both"/>
            </w:pPr>
          </w:p>
        </w:tc>
      </w:tr>
      <w:tr w:rsidR="001E7DF1" w:rsidTr="001E7DF1">
        <w:trPr>
          <w:cantSplit/>
        </w:trPr>
        <w:tc>
          <w:tcPr>
            <w:tcW w:w="1946" w:type="dxa"/>
          </w:tcPr>
          <w:p w:rsidR="001E7DF1" w:rsidRDefault="001E7DF1" w:rsidP="001E7DF1">
            <w:r w:rsidRPr="007A517A">
              <w:t xml:space="preserve">Липин Никита Александрович </w:t>
            </w:r>
          </w:p>
          <w:p w:rsidR="001E7DF1" w:rsidRDefault="001E7DF1" w:rsidP="001E7DF1"/>
          <w:p w:rsidR="001E7DF1" w:rsidRDefault="001E7DF1" w:rsidP="001E7DF1">
            <w:r>
              <w:t xml:space="preserve"> </w:t>
            </w:r>
          </w:p>
          <w:p w:rsidR="001E7DF1" w:rsidRPr="001F2983" w:rsidRDefault="001E7DF1" w:rsidP="001E7DF1"/>
        </w:tc>
        <w:tc>
          <w:tcPr>
            <w:tcW w:w="1281" w:type="dxa"/>
          </w:tcPr>
          <w:p w:rsidR="001E7DF1" w:rsidRPr="00495B13" w:rsidRDefault="001E7DF1" w:rsidP="001E7DF1">
            <w:r>
              <w:t xml:space="preserve"> Учитель физической культуры, географии </w:t>
            </w:r>
          </w:p>
        </w:tc>
        <w:tc>
          <w:tcPr>
            <w:tcW w:w="6379" w:type="dxa"/>
          </w:tcPr>
          <w:p w:rsidR="001E7DF1" w:rsidRDefault="001E7DF1" w:rsidP="001E7DF1">
            <w:r w:rsidRPr="007A517A">
              <w:t xml:space="preserve">- «Особенности реализации ФГОС общего образования»; </w:t>
            </w:r>
            <w:r w:rsidRPr="001E7DF1">
              <w:rPr>
                <w:b/>
              </w:rPr>
              <w:t>10.11.14 – 08.12.14 г.;</w:t>
            </w:r>
            <w:r w:rsidRPr="007A517A">
              <w:t xml:space="preserve"> 108 часов; очно-дистанционно; Сыктывкар, КРИРО и ПК. </w:t>
            </w:r>
          </w:p>
          <w:p w:rsidR="001E7DF1" w:rsidRDefault="001E7DF1" w:rsidP="001E7DF1">
            <w:pPr>
              <w:jc w:val="both"/>
            </w:pPr>
            <w:r w:rsidRPr="00B754D3">
              <w:t>-</w:t>
            </w:r>
            <w:r>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w:t>
            </w:r>
            <w:r w:rsidRPr="001E7DF1">
              <w:rPr>
                <w:b/>
              </w:rPr>
              <w:t>13.03.2017</w:t>
            </w:r>
            <w:r>
              <w:t xml:space="preserve"> г.; 3 часа; г. Санкт-Петербург.</w:t>
            </w:r>
          </w:p>
          <w:p w:rsidR="001E7DF1" w:rsidRPr="00EC14DA" w:rsidRDefault="001E7DF1" w:rsidP="001E7DF1">
            <w:r>
              <w:t xml:space="preserve">-диплом о профессиональной переподготовке 770300001830 </w:t>
            </w:r>
            <w:r w:rsidRPr="001E7DF1">
              <w:rPr>
                <w:b/>
              </w:rPr>
              <w:t>от 30 ноября 2016 года</w:t>
            </w:r>
            <w:r>
              <w:t>; квалификация «учитель физической культуры»; специальность «физическая культура и спорт»; -ООО учебный центр «Профессионал», г. Москва.</w:t>
            </w:r>
          </w:p>
        </w:tc>
        <w:tc>
          <w:tcPr>
            <w:tcW w:w="708" w:type="dxa"/>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8" w:type="dxa"/>
          </w:tcPr>
          <w:p w:rsidR="001E7DF1" w:rsidRDefault="001E7DF1" w:rsidP="0072301C">
            <w:pPr>
              <w:contextualSpacing/>
              <w:jc w:val="both"/>
            </w:pPr>
            <w:r>
              <w:t>+</w:t>
            </w:r>
          </w:p>
        </w:tc>
        <w:tc>
          <w:tcPr>
            <w:tcW w:w="709" w:type="dxa"/>
          </w:tcPr>
          <w:p w:rsidR="001E7DF1" w:rsidRDefault="001E7DF1" w:rsidP="0072301C">
            <w:pPr>
              <w:contextualSpacing/>
              <w:jc w:val="both"/>
            </w:pPr>
          </w:p>
        </w:tc>
        <w:tc>
          <w:tcPr>
            <w:tcW w:w="1134" w:type="dxa"/>
          </w:tcPr>
          <w:p w:rsidR="001E7DF1" w:rsidRDefault="001E7DF1" w:rsidP="0072301C">
            <w:pPr>
              <w:contextualSpacing/>
              <w:jc w:val="both"/>
            </w:pPr>
          </w:p>
        </w:tc>
      </w:tr>
      <w:tr w:rsidR="001E7DF1" w:rsidTr="001E7DF1">
        <w:trPr>
          <w:cantSplit/>
        </w:trPr>
        <w:tc>
          <w:tcPr>
            <w:tcW w:w="1946" w:type="dxa"/>
          </w:tcPr>
          <w:p w:rsidR="001E7DF1" w:rsidRPr="007A517A" w:rsidRDefault="001E7DF1" w:rsidP="001E7DF1">
            <w:r>
              <w:t>Лютоева Екатерина Юрьевна</w:t>
            </w:r>
          </w:p>
        </w:tc>
        <w:tc>
          <w:tcPr>
            <w:tcW w:w="1281" w:type="dxa"/>
          </w:tcPr>
          <w:p w:rsidR="001E7DF1" w:rsidRPr="00495B13" w:rsidRDefault="001E7DF1" w:rsidP="001E7DF1">
            <w:r w:rsidRPr="00495B13">
              <w:t xml:space="preserve">Учитель </w:t>
            </w:r>
            <w:r>
              <w:t xml:space="preserve"> английского языка </w:t>
            </w:r>
          </w:p>
        </w:tc>
        <w:tc>
          <w:tcPr>
            <w:tcW w:w="6379" w:type="dxa"/>
          </w:tcPr>
          <w:p w:rsidR="001E7DF1" w:rsidRPr="001E7DF1" w:rsidRDefault="001E7DF1" w:rsidP="001E7DF1">
            <w:pPr>
              <w:rPr>
                <w:b/>
              </w:rPr>
            </w:pPr>
            <w:r>
              <w:t xml:space="preserve">- Диплом о профессиональной  переподготовке  № 770300018916  от </w:t>
            </w:r>
            <w:r w:rsidRPr="001E7DF1">
              <w:rPr>
                <w:b/>
              </w:rPr>
              <w:t xml:space="preserve">10.01.2018 </w:t>
            </w:r>
          </w:p>
          <w:p w:rsidR="001E7DF1" w:rsidRPr="00EC14DA" w:rsidRDefault="001E7DF1" w:rsidP="001E7DF1">
            <w:pPr>
              <w:jc w:val="both"/>
            </w:pPr>
            <w:r>
              <w:t xml:space="preserve"> «Учитель английского языка»</w:t>
            </w:r>
          </w:p>
        </w:tc>
        <w:tc>
          <w:tcPr>
            <w:tcW w:w="708" w:type="dxa"/>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8" w:type="dxa"/>
          </w:tcPr>
          <w:p w:rsidR="001E7DF1" w:rsidRDefault="001E7DF1" w:rsidP="0072301C">
            <w:pPr>
              <w:contextualSpacing/>
              <w:jc w:val="both"/>
            </w:pPr>
          </w:p>
        </w:tc>
        <w:tc>
          <w:tcPr>
            <w:tcW w:w="709" w:type="dxa"/>
          </w:tcPr>
          <w:p w:rsidR="001E7DF1" w:rsidRDefault="001E7DF1" w:rsidP="0072301C">
            <w:pPr>
              <w:contextualSpacing/>
              <w:jc w:val="both"/>
            </w:pPr>
          </w:p>
        </w:tc>
        <w:tc>
          <w:tcPr>
            <w:tcW w:w="1134" w:type="dxa"/>
          </w:tcPr>
          <w:p w:rsidR="001E7DF1" w:rsidRDefault="001E7DF1" w:rsidP="0072301C">
            <w:pPr>
              <w:contextualSpacing/>
              <w:jc w:val="both"/>
            </w:pPr>
          </w:p>
        </w:tc>
      </w:tr>
      <w:tr w:rsidR="001E7DF1" w:rsidTr="001E7DF1">
        <w:trPr>
          <w:cantSplit/>
        </w:trPr>
        <w:tc>
          <w:tcPr>
            <w:tcW w:w="1946" w:type="dxa"/>
          </w:tcPr>
          <w:p w:rsidR="001E7DF1" w:rsidRPr="007A517A" w:rsidRDefault="001E7DF1" w:rsidP="001E7DF1">
            <w:r>
              <w:t>Логинов Михаил Витальевич</w:t>
            </w:r>
          </w:p>
        </w:tc>
        <w:tc>
          <w:tcPr>
            <w:tcW w:w="1281" w:type="dxa"/>
          </w:tcPr>
          <w:p w:rsidR="001E7DF1" w:rsidRPr="00495B13" w:rsidRDefault="001E7DF1" w:rsidP="001E7DF1">
            <w:r>
              <w:t xml:space="preserve"> Учитель технологии </w:t>
            </w:r>
          </w:p>
        </w:tc>
        <w:tc>
          <w:tcPr>
            <w:tcW w:w="6379" w:type="dxa"/>
          </w:tcPr>
          <w:p w:rsidR="001E7DF1" w:rsidRPr="001E7DF1" w:rsidRDefault="001E7DF1" w:rsidP="001E7DF1">
            <w:pPr>
              <w:rPr>
                <w:b/>
              </w:rPr>
            </w:pPr>
            <w:r>
              <w:t xml:space="preserve">-диплом о профессиональной переподготовке 7827 00020420 от </w:t>
            </w:r>
            <w:r w:rsidRPr="001E7DF1">
              <w:rPr>
                <w:b/>
              </w:rPr>
              <w:t>25.08.2017</w:t>
            </w:r>
          </w:p>
          <w:p w:rsidR="001E7DF1" w:rsidRDefault="001E7DF1" w:rsidP="001E7DF1">
            <w:r>
              <w:t>«Педагогическое образование: учитель ТЕХНОЛОГИИ».</w:t>
            </w:r>
          </w:p>
          <w:p w:rsidR="001E7DF1" w:rsidRDefault="001E7DF1" w:rsidP="001E7DF1">
            <w:r>
              <w:t>Присвоена квалификация «Учитель технологии»</w:t>
            </w:r>
          </w:p>
          <w:p w:rsidR="001E7DF1" w:rsidRDefault="001E7DF1" w:rsidP="001E7DF1">
            <w:r>
              <w:t xml:space="preserve">АНОДПО «Институт управления и права» </w:t>
            </w:r>
          </w:p>
          <w:p w:rsidR="001E7DF1" w:rsidRPr="00EC14DA" w:rsidRDefault="001E7DF1" w:rsidP="001E7DF1">
            <w:pPr>
              <w:jc w:val="both"/>
            </w:pPr>
            <w:r>
              <w:t>г.Санкт-Петербург</w:t>
            </w:r>
          </w:p>
        </w:tc>
        <w:tc>
          <w:tcPr>
            <w:tcW w:w="708" w:type="dxa"/>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8" w:type="dxa"/>
          </w:tcPr>
          <w:p w:rsidR="001E7DF1" w:rsidRDefault="001E7DF1" w:rsidP="0072301C">
            <w:pPr>
              <w:contextualSpacing/>
              <w:jc w:val="both"/>
            </w:pPr>
          </w:p>
        </w:tc>
        <w:tc>
          <w:tcPr>
            <w:tcW w:w="709" w:type="dxa"/>
          </w:tcPr>
          <w:p w:rsidR="001E7DF1" w:rsidRDefault="001E7DF1" w:rsidP="0072301C">
            <w:pPr>
              <w:contextualSpacing/>
              <w:jc w:val="both"/>
            </w:pPr>
            <w:r>
              <w:t>+</w:t>
            </w:r>
          </w:p>
        </w:tc>
        <w:tc>
          <w:tcPr>
            <w:tcW w:w="1134" w:type="dxa"/>
          </w:tcPr>
          <w:p w:rsidR="001E7DF1" w:rsidRDefault="001E7DF1" w:rsidP="0072301C">
            <w:pPr>
              <w:contextualSpacing/>
              <w:jc w:val="both"/>
            </w:pPr>
          </w:p>
        </w:tc>
      </w:tr>
      <w:tr w:rsidR="001E7DF1" w:rsidTr="001E7DF1">
        <w:trPr>
          <w:cantSplit/>
        </w:trPr>
        <w:tc>
          <w:tcPr>
            <w:tcW w:w="1946" w:type="dxa"/>
          </w:tcPr>
          <w:p w:rsidR="001E7DF1" w:rsidRDefault="001E7DF1" w:rsidP="001E7DF1">
            <w:r w:rsidRPr="007A517A">
              <w:t xml:space="preserve">Кочанова Ольга Николаевна </w:t>
            </w:r>
          </w:p>
          <w:p w:rsidR="001E7DF1" w:rsidRPr="007A517A" w:rsidRDefault="001E7DF1" w:rsidP="001E7DF1">
            <w:r>
              <w:t xml:space="preserve"> </w:t>
            </w:r>
          </w:p>
        </w:tc>
        <w:tc>
          <w:tcPr>
            <w:tcW w:w="1281" w:type="dxa"/>
          </w:tcPr>
          <w:p w:rsidR="001E7DF1" w:rsidRPr="00495B13" w:rsidRDefault="001E7DF1" w:rsidP="001E7DF1">
            <w:r>
              <w:t xml:space="preserve"> Воспитатель группы продленного дня </w:t>
            </w:r>
          </w:p>
        </w:tc>
        <w:tc>
          <w:tcPr>
            <w:tcW w:w="6379" w:type="dxa"/>
          </w:tcPr>
          <w:p w:rsidR="001E7DF1" w:rsidRDefault="001E7DF1" w:rsidP="001E7DF1">
            <w:r w:rsidRPr="007A517A">
              <w:t xml:space="preserve">- «ДПОП повышения квалификации педагогов </w:t>
            </w:r>
            <w:r>
              <w:t xml:space="preserve">дополнительного образования»; </w:t>
            </w:r>
            <w:r w:rsidRPr="001E7DF1">
              <w:rPr>
                <w:b/>
              </w:rPr>
              <w:t>13.05.13 – 10.06.13 г</w:t>
            </w:r>
            <w:r w:rsidRPr="007A517A">
              <w:t>.; 108 часов; очно; Сыктывкар, КРИРО и ПК.</w:t>
            </w:r>
          </w:p>
          <w:p w:rsidR="001E7DF1" w:rsidRDefault="001E7DF1" w:rsidP="001E7DF1">
            <w:r>
              <w:t xml:space="preserve">-«Оказание первой помощи пострадавшим»; </w:t>
            </w:r>
            <w:r w:rsidRPr="001E7DF1">
              <w:rPr>
                <w:b/>
              </w:rPr>
              <w:t>13.02.2017 г</w:t>
            </w:r>
            <w:r>
              <w:t xml:space="preserve">.; </w:t>
            </w:r>
          </w:p>
          <w:p w:rsidR="001E7DF1" w:rsidRDefault="001E7DF1" w:rsidP="001E7DF1">
            <w:r>
              <w:t xml:space="preserve">г. Новосибирск. </w:t>
            </w:r>
          </w:p>
          <w:p w:rsidR="001E7DF1" w:rsidRDefault="001E7DF1" w:rsidP="001E7DF1">
            <w:r w:rsidRPr="00B754D3">
              <w:t>-</w:t>
            </w:r>
            <w:r>
              <w:t xml:space="preserve">«ИКТ-компетентность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w:t>
            </w:r>
            <w:r w:rsidRPr="001E7DF1">
              <w:rPr>
                <w:b/>
              </w:rPr>
              <w:t>13.03.2017 г</w:t>
            </w:r>
            <w:r>
              <w:t xml:space="preserve">.; 3 часа; г. Санкт-Петербург. </w:t>
            </w:r>
          </w:p>
          <w:p w:rsidR="001E7DF1" w:rsidRDefault="001E7DF1" w:rsidP="001E7DF1">
            <w:r w:rsidRPr="007A517A">
              <w:t xml:space="preserve">- «Эффективные практики реализации ФГОС и адаптированных образовательных программ основного общего образования для детей с ОВЗ»; </w:t>
            </w:r>
            <w:r w:rsidRPr="001E7DF1">
              <w:rPr>
                <w:b/>
              </w:rPr>
              <w:t>22.08.16 – 02.09.16;</w:t>
            </w:r>
            <w:r>
              <w:t xml:space="preserve"> </w:t>
            </w:r>
            <w:r w:rsidRPr="007A517A">
              <w:t xml:space="preserve"> 36 часов; дистанционно; Кострома.</w:t>
            </w:r>
          </w:p>
          <w:p w:rsidR="001E7DF1" w:rsidRDefault="001E7DF1" w:rsidP="001E7DF1"/>
          <w:p w:rsidR="001E7DF1" w:rsidRPr="001E7DF1" w:rsidRDefault="001E7DF1" w:rsidP="001E7DF1">
            <w:pPr>
              <w:rPr>
                <w:b/>
              </w:rPr>
            </w:pPr>
            <w:r>
              <w:t xml:space="preserve">- диплом о профессиональной переподготовке 342404966837 от </w:t>
            </w:r>
            <w:r w:rsidRPr="001E7DF1">
              <w:rPr>
                <w:b/>
              </w:rPr>
              <w:t>30 января 2017 года;</w:t>
            </w:r>
          </w:p>
          <w:p w:rsidR="001E7DF1" w:rsidRDefault="001E7DF1" w:rsidP="001E7DF1">
            <w:r>
              <w:t>-квалификация «воспитатель детей дошкольного возраста»;</w:t>
            </w:r>
          </w:p>
          <w:p w:rsidR="001E7DF1" w:rsidRDefault="001E7DF1" w:rsidP="001E7DF1">
            <w:r>
              <w:t xml:space="preserve">-специальность «педагогика и методика дошкольного образования»; </w:t>
            </w:r>
          </w:p>
          <w:p w:rsidR="001E7DF1" w:rsidRPr="00EC14DA" w:rsidRDefault="001E7DF1" w:rsidP="001E7DF1">
            <w:pPr>
              <w:jc w:val="both"/>
            </w:pPr>
            <w:r>
              <w:t>-ЧОУ ДПО «Академия бизнеса и управления системами», г. Волгогра</w:t>
            </w:r>
          </w:p>
        </w:tc>
        <w:tc>
          <w:tcPr>
            <w:tcW w:w="708" w:type="dxa"/>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8" w:type="dxa"/>
          </w:tcPr>
          <w:p w:rsidR="001E7DF1" w:rsidRDefault="001E7DF1" w:rsidP="0072301C">
            <w:pPr>
              <w:contextualSpacing/>
              <w:jc w:val="both"/>
            </w:pPr>
          </w:p>
        </w:tc>
        <w:tc>
          <w:tcPr>
            <w:tcW w:w="709" w:type="dxa"/>
          </w:tcPr>
          <w:p w:rsidR="001E7DF1" w:rsidRDefault="006B2567" w:rsidP="0072301C">
            <w:pPr>
              <w:contextualSpacing/>
              <w:jc w:val="both"/>
            </w:pPr>
            <w:r>
              <w:t>+</w:t>
            </w:r>
          </w:p>
        </w:tc>
        <w:tc>
          <w:tcPr>
            <w:tcW w:w="1134" w:type="dxa"/>
          </w:tcPr>
          <w:p w:rsidR="001E7DF1" w:rsidRDefault="001E7DF1" w:rsidP="0072301C">
            <w:pPr>
              <w:contextualSpacing/>
              <w:jc w:val="both"/>
            </w:pPr>
          </w:p>
        </w:tc>
      </w:tr>
      <w:tr w:rsidR="001E7DF1" w:rsidTr="001E7DF1">
        <w:trPr>
          <w:cantSplit/>
        </w:trPr>
        <w:tc>
          <w:tcPr>
            <w:tcW w:w="1946" w:type="dxa"/>
          </w:tcPr>
          <w:p w:rsidR="001E7DF1" w:rsidRDefault="001E7DF1" w:rsidP="001E7DF1">
            <w:r w:rsidRPr="007A517A">
              <w:t xml:space="preserve">Шебырева Антонина Михайловна  </w:t>
            </w:r>
          </w:p>
          <w:p w:rsidR="001E7DF1" w:rsidRPr="007A517A" w:rsidRDefault="001E7DF1" w:rsidP="001E7DF1">
            <w:r>
              <w:t xml:space="preserve"> </w:t>
            </w:r>
          </w:p>
        </w:tc>
        <w:tc>
          <w:tcPr>
            <w:tcW w:w="1281" w:type="dxa"/>
          </w:tcPr>
          <w:p w:rsidR="001E7DF1" w:rsidRPr="00495B13" w:rsidRDefault="001E7DF1" w:rsidP="001E7DF1">
            <w:r>
              <w:t xml:space="preserve"> Школьный библиотекарь </w:t>
            </w:r>
          </w:p>
        </w:tc>
        <w:tc>
          <w:tcPr>
            <w:tcW w:w="6379" w:type="dxa"/>
          </w:tcPr>
          <w:p w:rsidR="006B2567" w:rsidRDefault="006B2567" w:rsidP="006B2567">
            <w:r w:rsidRPr="007A517A">
              <w:t xml:space="preserve">- «Дополнительная образовательная программа повышения квалификации библиотекарей образовательных учреждений»; </w:t>
            </w:r>
            <w:r w:rsidRPr="006B2567">
              <w:rPr>
                <w:b/>
              </w:rPr>
              <w:t>13.05.13 – 25.05.13</w:t>
            </w:r>
            <w:r w:rsidRPr="007A517A">
              <w:t xml:space="preserve"> г.; 72 часа; очно; Сыктывкар, КРИРО и ПК. </w:t>
            </w:r>
          </w:p>
          <w:p w:rsidR="006B2567" w:rsidRDefault="006B2567" w:rsidP="006B2567">
            <w:r>
              <w:t xml:space="preserve">-«Оказание первой помощи пострадавшим»; </w:t>
            </w:r>
            <w:r w:rsidRPr="006B2567">
              <w:rPr>
                <w:b/>
              </w:rPr>
              <w:t>13.02.2017</w:t>
            </w:r>
            <w:r>
              <w:t xml:space="preserve"> г.; </w:t>
            </w:r>
          </w:p>
          <w:p w:rsidR="001E7DF1" w:rsidRDefault="006B2567" w:rsidP="006B2567">
            <w:pPr>
              <w:jc w:val="both"/>
            </w:pPr>
            <w:r>
              <w:t>г. Новосибирск.</w:t>
            </w:r>
          </w:p>
          <w:p w:rsidR="006B2567" w:rsidRDefault="006B2567" w:rsidP="006B2567">
            <w:pPr>
              <w:jc w:val="both"/>
            </w:pPr>
          </w:p>
          <w:p w:rsidR="006B2567" w:rsidRPr="006B2567" w:rsidRDefault="006B2567" w:rsidP="006B2567">
            <w:pPr>
              <w:rPr>
                <w:b/>
              </w:rPr>
            </w:pPr>
            <w:r>
              <w:t xml:space="preserve">-диплом профессиональной переподготовки №009909 от </w:t>
            </w:r>
            <w:r w:rsidRPr="006B2567">
              <w:rPr>
                <w:b/>
              </w:rPr>
              <w:t>21 сентября 2016 года;</w:t>
            </w:r>
          </w:p>
          <w:p w:rsidR="006B2567" w:rsidRDefault="006B2567" w:rsidP="006B2567">
            <w:r>
              <w:t>-квалификация «педагогическая деятельность»;</w:t>
            </w:r>
          </w:p>
          <w:p w:rsidR="006B2567" w:rsidRDefault="006B2567" w:rsidP="006B2567">
            <w:r>
              <w:t xml:space="preserve">-специальность «теория и методика педагогической деятельности»; -КРИРО и ПК, г. Сыктывкар. </w:t>
            </w:r>
          </w:p>
          <w:p w:rsidR="006B2567" w:rsidRPr="00EC14DA" w:rsidRDefault="006B2567" w:rsidP="006B2567">
            <w:pPr>
              <w:jc w:val="both"/>
            </w:pPr>
          </w:p>
        </w:tc>
        <w:tc>
          <w:tcPr>
            <w:tcW w:w="708" w:type="dxa"/>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8" w:type="dxa"/>
          </w:tcPr>
          <w:p w:rsidR="001E7DF1" w:rsidRDefault="006B2567" w:rsidP="0072301C">
            <w:pPr>
              <w:contextualSpacing/>
              <w:jc w:val="both"/>
            </w:pPr>
            <w:r>
              <w:t>+</w:t>
            </w:r>
          </w:p>
        </w:tc>
        <w:tc>
          <w:tcPr>
            <w:tcW w:w="709" w:type="dxa"/>
          </w:tcPr>
          <w:p w:rsidR="001E7DF1" w:rsidRDefault="001E7DF1" w:rsidP="0072301C">
            <w:pPr>
              <w:contextualSpacing/>
              <w:jc w:val="both"/>
            </w:pPr>
          </w:p>
        </w:tc>
        <w:tc>
          <w:tcPr>
            <w:tcW w:w="1134" w:type="dxa"/>
          </w:tcPr>
          <w:p w:rsidR="001E7DF1" w:rsidRDefault="001E7DF1" w:rsidP="0072301C">
            <w:pPr>
              <w:contextualSpacing/>
              <w:jc w:val="both"/>
            </w:pPr>
          </w:p>
        </w:tc>
      </w:tr>
      <w:tr w:rsidR="001E7DF1" w:rsidTr="001E7DF1">
        <w:trPr>
          <w:cantSplit/>
        </w:trPr>
        <w:tc>
          <w:tcPr>
            <w:tcW w:w="1946" w:type="dxa"/>
          </w:tcPr>
          <w:p w:rsidR="001E7DF1" w:rsidRPr="007A517A" w:rsidRDefault="001E7DF1" w:rsidP="001E7DF1">
            <w:r>
              <w:rPr>
                <w:sz w:val="23"/>
                <w:szCs w:val="23"/>
              </w:rPr>
              <w:t>Мамонтова Лариса Александровна</w:t>
            </w:r>
          </w:p>
        </w:tc>
        <w:tc>
          <w:tcPr>
            <w:tcW w:w="1281" w:type="dxa"/>
          </w:tcPr>
          <w:p w:rsidR="001E7DF1" w:rsidRDefault="001E7DF1" w:rsidP="001E7DF1">
            <w:r>
              <w:t xml:space="preserve"> Педагог психолог по совместительству с Керчомской СОШ</w:t>
            </w:r>
          </w:p>
          <w:p w:rsidR="001E7DF1" w:rsidRPr="00495B13" w:rsidRDefault="001E7DF1" w:rsidP="001E7DF1"/>
        </w:tc>
        <w:tc>
          <w:tcPr>
            <w:tcW w:w="6379" w:type="dxa"/>
          </w:tcPr>
          <w:p w:rsidR="006B2567" w:rsidRPr="00F97F16" w:rsidRDefault="006B2567" w:rsidP="006B2567">
            <w:r>
              <w:t xml:space="preserve">- </w:t>
            </w:r>
            <w:r w:rsidRPr="00F97F16">
              <w:t>«Проектирование воспитательной деятельности педагога с учетом анализа неблагоприятных социальных условий функционирования школы»</w:t>
            </w:r>
          </w:p>
          <w:p w:rsidR="001E7DF1" w:rsidRDefault="006B2567" w:rsidP="006B2567">
            <w:pPr>
              <w:contextualSpacing/>
              <w:jc w:val="both"/>
            </w:pPr>
            <w:r w:rsidRPr="00F97F16">
              <w:t xml:space="preserve">С </w:t>
            </w:r>
            <w:r w:rsidRPr="006B2567">
              <w:rPr>
                <w:b/>
              </w:rPr>
              <w:t>15.06.17-16.06.17.,</w:t>
            </w:r>
            <w:r w:rsidRPr="00F97F16">
              <w:t xml:space="preserve"> 16 часов, очная форма обучения, ГОУДОО «КРИРО»</w:t>
            </w:r>
          </w:p>
        </w:tc>
        <w:tc>
          <w:tcPr>
            <w:tcW w:w="708"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9" w:type="dxa"/>
            <w:vAlign w:val="center"/>
          </w:tcPr>
          <w:p w:rsidR="001E7DF1" w:rsidRDefault="001E7DF1" w:rsidP="0072301C">
            <w:pPr>
              <w:contextualSpacing/>
              <w:jc w:val="center"/>
            </w:pPr>
          </w:p>
        </w:tc>
        <w:tc>
          <w:tcPr>
            <w:tcW w:w="708" w:type="dxa"/>
          </w:tcPr>
          <w:p w:rsidR="001E7DF1" w:rsidRDefault="001E7DF1" w:rsidP="0072301C">
            <w:pPr>
              <w:contextualSpacing/>
              <w:jc w:val="both"/>
            </w:pPr>
          </w:p>
        </w:tc>
        <w:tc>
          <w:tcPr>
            <w:tcW w:w="709" w:type="dxa"/>
          </w:tcPr>
          <w:p w:rsidR="001E7DF1" w:rsidRDefault="006B2567" w:rsidP="0072301C">
            <w:pPr>
              <w:contextualSpacing/>
              <w:jc w:val="both"/>
            </w:pPr>
            <w:r>
              <w:t>+</w:t>
            </w:r>
          </w:p>
        </w:tc>
        <w:tc>
          <w:tcPr>
            <w:tcW w:w="1134" w:type="dxa"/>
          </w:tcPr>
          <w:p w:rsidR="001E7DF1" w:rsidRDefault="001E7DF1" w:rsidP="0072301C">
            <w:pPr>
              <w:contextualSpacing/>
              <w:jc w:val="both"/>
            </w:pPr>
          </w:p>
        </w:tc>
      </w:tr>
      <w:tr w:rsidR="006B2567" w:rsidTr="00E70BE3">
        <w:trPr>
          <w:cantSplit/>
        </w:trPr>
        <w:tc>
          <w:tcPr>
            <w:tcW w:w="1946" w:type="dxa"/>
          </w:tcPr>
          <w:p w:rsidR="006B2567" w:rsidRPr="007A517A" w:rsidRDefault="006B2567" w:rsidP="001E7DF1">
            <w:r>
              <w:t xml:space="preserve">Мартюшева Нина Валерьевна </w:t>
            </w:r>
          </w:p>
        </w:tc>
        <w:tc>
          <w:tcPr>
            <w:tcW w:w="1281" w:type="dxa"/>
          </w:tcPr>
          <w:p w:rsidR="006B2567" w:rsidRPr="00495B13" w:rsidRDefault="006B2567" w:rsidP="001E7DF1">
            <w:r>
              <w:t xml:space="preserve"> Социальный педагог </w:t>
            </w:r>
          </w:p>
        </w:tc>
        <w:tc>
          <w:tcPr>
            <w:tcW w:w="6379" w:type="dxa"/>
          </w:tcPr>
          <w:p w:rsidR="006B2567" w:rsidRDefault="006B2567" w:rsidP="006B2567">
            <w:pPr>
              <w:contextualSpacing/>
              <w:jc w:val="both"/>
            </w:pPr>
            <w:r>
              <w:t xml:space="preserve">- «Противодействие распространению идеологии терроризма в образовательных организациях», 16 час. -  </w:t>
            </w:r>
          </w:p>
          <w:p w:rsidR="006B2567" w:rsidRDefault="006B2567" w:rsidP="006B2567">
            <w:pPr>
              <w:contextualSpacing/>
              <w:jc w:val="both"/>
            </w:pPr>
            <w:r>
              <w:t>Форма обучения: Заочно с применением ДОТ.  Период дистанционного обучения: 01.01.2017 - 31.12.2017</w:t>
            </w:r>
          </w:p>
          <w:p w:rsidR="006B2567" w:rsidRDefault="006B2567" w:rsidP="006B2567">
            <w:pPr>
              <w:contextualSpacing/>
              <w:jc w:val="both"/>
            </w:pPr>
          </w:p>
        </w:tc>
        <w:tc>
          <w:tcPr>
            <w:tcW w:w="708" w:type="dxa"/>
            <w:vAlign w:val="center"/>
          </w:tcPr>
          <w:p w:rsidR="006B2567" w:rsidRDefault="006B2567" w:rsidP="0072301C">
            <w:pPr>
              <w:contextualSpacing/>
              <w:jc w:val="center"/>
            </w:pPr>
          </w:p>
        </w:tc>
        <w:tc>
          <w:tcPr>
            <w:tcW w:w="709" w:type="dxa"/>
            <w:vAlign w:val="center"/>
          </w:tcPr>
          <w:p w:rsidR="006B2567" w:rsidRDefault="006B2567" w:rsidP="0072301C">
            <w:pPr>
              <w:contextualSpacing/>
              <w:jc w:val="center"/>
            </w:pPr>
          </w:p>
        </w:tc>
        <w:tc>
          <w:tcPr>
            <w:tcW w:w="709" w:type="dxa"/>
            <w:vAlign w:val="center"/>
          </w:tcPr>
          <w:p w:rsidR="006B2567" w:rsidRDefault="006B2567" w:rsidP="0072301C">
            <w:pPr>
              <w:contextualSpacing/>
              <w:jc w:val="center"/>
            </w:pPr>
          </w:p>
        </w:tc>
        <w:tc>
          <w:tcPr>
            <w:tcW w:w="709" w:type="dxa"/>
            <w:vAlign w:val="center"/>
          </w:tcPr>
          <w:p w:rsidR="006B2567" w:rsidRDefault="006B2567" w:rsidP="0072301C">
            <w:pPr>
              <w:contextualSpacing/>
              <w:jc w:val="center"/>
            </w:pPr>
          </w:p>
        </w:tc>
        <w:tc>
          <w:tcPr>
            <w:tcW w:w="708" w:type="dxa"/>
          </w:tcPr>
          <w:p w:rsidR="006B2567" w:rsidRDefault="006B2567" w:rsidP="0072301C">
            <w:pPr>
              <w:contextualSpacing/>
              <w:jc w:val="both"/>
            </w:pPr>
          </w:p>
        </w:tc>
        <w:tc>
          <w:tcPr>
            <w:tcW w:w="709" w:type="dxa"/>
          </w:tcPr>
          <w:p w:rsidR="006B2567" w:rsidRDefault="006B2567" w:rsidP="0072301C">
            <w:pPr>
              <w:contextualSpacing/>
              <w:jc w:val="both"/>
            </w:pPr>
            <w:r>
              <w:t>+</w:t>
            </w:r>
          </w:p>
        </w:tc>
        <w:tc>
          <w:tcPr>
            <w:tcW w:w="1134" w:type="dxa"/>
          </w:tcPr>
          <w:p w:rsidR="006B2567" w:rsidRDefault="006B2567" w:rsidP="0072301C">
            <w:pPr>
              <w:contextualSpacing/>
              <w:jc w:val="both"/>
            </w:pPr>
          </w:p>
        </w:tc>
      </w:tr>
    </w:tbl>
    <w:p w:rsidR="00AF6151" w:rsidRPr="00AF6151" w:rsidRDefault="00AF6151" w:rsidP="009F0D3C">
      <w:pPr>
        <w:pStyle w:val="a3"/>
        <w:ind w:left="0"/>
      </w:pPr>
    </w:p>
    <w:p w:rsidR="00D11BC0" w:rsidRDefault="00D11BC0" w:rsidP="00804ACC">
      <w:pPr>
        <w:pStyle w:val="a3"/>
        <w:ind w:left="1080" w:hanging="1080"/>
        <w:jc w:val="center"/>
        <w:rPr>
          <w:b/>
        </w:rPr>
      </w:pPr>
    </w:p>
    <w:p w:rsidR="00217033" w:rsidRDefault="00217033" w:rsidP="00804ACC">
      <w:pPr>
        <w:pStyle w:val="a3"/>
        <w:ind w:left="1080" w:hanging="1080"/>
        <w:jc w:val="center"/>
        <w:rPr>
          <w:b/>
        </w:rPr>
        <w:sectPr w:rsidR="00217033" w:rsidSect="002214BF">
          <w:pgSz w:w="16838" w:h="11906" w:orient="landscape"/>
          <w:pgMar w:top="1134" w:right="850" w:bottom="1134" w:left="1701" w:header="708" w:footer="708" w:gutter="0"/>
          <w:cols w:space="708"/>
          <w:docGrid w:linePitch="360"/>
        </w:sectPr>
      </w:pPr>
    </w:p>
    <w:p w:rsidR="00D11BC0" w:rsidRDefault="00D11BC0" w:rsidP="00D11BC0">
      <w:pPr>
        <w:jc w:val="center"/>
        <w:rPr>
          <w:b/>
          <w:sz w:val="28"/>
          <w:szCs w:val="28"/>
        </w:rPr>
      </w:pPr>
      <w:r w:rsidRPr="003706D9">
        <w:rPr>
          <w:b/>
          <w:szCs w:val="28"/>
        </w:rPr>
        <w:t>Контроль за реализацией запланированных изменений в организационных условиях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2682"/>
        <w:gridCol w:w="2631"/>
      </w:tblGrid>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rPr>
                <w:b/>
              </w:rPr>
            </w:pPr>
            <w:r w:rsidRPr="0036138F">
              <w:rPr>
                <w:b/>
              </w:rPr>
              <w:t>Объект контроля</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rPr>
                <w:b/>
              </w:rPr>
            </w:pPr>
            <w:r w:rsidRPr="0036138F">
              <w:rPr>
                <w:b/>
              </w:rPr>
              <w:t>Ответственные</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rPr>
                <w:b/>
              </w:rPr>
            </w:pPr>
            <w:r w:rsidRPr="0036138F">
              <w:rPr>
                <w:b/>
              </w:rPr>
              <w:t>Методы сбора информации</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1. Степень освоения учителями основной образовательной программы ООО, рабочих программ учебных предметов</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Директор, зам. дир. по УР, ВР</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Собеседования</w:t>
            </w:r>
          </w:p>
          <w:p w:rsidR="00D11BC0" w:rsidRPr="0036138F" w:rsidRDefault="00D11BC0" w:rsidP="00DD7851">
            <w:pPr>
              <w:jc w:val="center"/>
            </w:pPr>
            <w:r w:rsidRPr="0036138F">
              <w:t>Отчеты учителей</w:t>
            </w:r>
          </w:p>
          <w:p w:rsidR="00D11BC0" w:rsidRPr="0036138F" w:rsidRDefault="00D11BC0" w:rsidP="00DD7851">
            <w:pPr>
              <w:jc w:val="center"/>
            </w:pPr>
            <w:r w:rsidRPr="0036138F">
              <w:t>Наблюдение</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2. Рабочие программы  учебных предметов</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Зам. дир. по УР</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Отчеты учителей</w:t>
            </w:r>
          </w:p>
          <w:p w:rsidR="00D11BC0" w:rsidRPr="0036138F" w:rsidRDefault="00D11BC0" w:rsidP="00DD7851">
            <w:pPr>
              <w:jc w:val="center"/>
            </w:pPr>
            <w:r w:rsidRPr="0036138F">
              <w:t>Анализ документации</w:t>
            </w:r>
          </w:p>
          <w:p w:rsidR="00D11BC0" w:rsidRPr="0036138F" w:rsidRDefault="00D11BC0" w:rsidP="00DD7851">
            <w:pPr>
              <w:jc w:val="center"/>
            </w:pPr>
            <w:r w:rsidRPr="0036138F">
              <w:t>Изучение запросов и затруднений учителей</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3. Система оценки планируемых результатов освоения программы основного образования</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Зам. дир. по УР, ВР</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Изучение документации, собеседование, семинары, педсоветы</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4. Программа воспитания и социализации учащихся</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Зам. дир. по ВР</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Отчеты классных руководителей</w:t>
            </w:r>
          </w:p>
          <w:p w:rsidR="00D11BC0" w:rsidRPr="0036138F" w:rsidRDefault="00D11BC0" w:rsidP="00DD7851">
            <w:pPr>
              <w:jc w:val="center"/>
            </w:pPr>
            <w:r w:rsidRPr="0036138F">
              <w:t>Посещение и анализ мероприятий в рамках программы</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5. Программа коррекционной работы</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Default="00D11BC0" w:rsidP="00DD7851">
            <w:r w:rsidRPr="0036138F">
              <w:t>Педагог-психолог</w:t>
            </w:r>
            <w:r w:rsidR="00F371CB">
              <w:t>,</w:t>
            </w:r>
          </w:p>
          <w:p w:rsidR="00F371CB" w:rsidRPr="0036138F" w:rsidRDefault="00F371CB" w:rsidP="00DD7851">
            <w:r>
              <w:t xml:space="preserve">Социальный педагог </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Анализ документации</w:t>
            </w:r>
          </w:p>
          <w:p w:rsidR="00D11BC0" w:rsidRPr="0036138F" w:rsidRDefault="00D11BC0" w:rsidP="00DD7851">
            <w:pPr>
              <w:jc w:val="center"/>
            </w:pPr>
            <w:r w:rsidRPr="0036138F">
              <w:t>Изучение запросов и затруднений учителей, учащихся, родителей</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6. Учебный план</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11BC0">
            <w:r>
              <w:t>Директор, з</w:t>
            </w:r>
            <w:r w:rsidRPr="0036138F">
              <w:t>ам. дир. по УР, ВР</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Отчеты учителей</w:t>
            </w:r>
          </w:p>
          <w:p w:rsidR="00D11BC0" w:rsidRPr="0036138F" w:rsidRDefault="00D11BC0" w:rsidP="00DD7851">
            <w:pPr>
              <w:jc w:val="center"/>
            </w:pPr>
            <w:r w:rsidRPr="0036138F">
              <w:t>Анализ документации</w:t>
            </w:r>
          </w:p>
          <w:p w:rsidR="00D11BC0" w:rsidRPr="0036138F" w:rsidRDefault="00D11BC0" w:rsidP="00DD7851">
            <w:pPr>
              <w:jc w:val="center"/>
            </w:pPr>
            <w:r w:rsidRPr="0036138F">
              <w:t>Изучение запросов и затруднений учителей, учащихся, родителей</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7. Календарный учебный график</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Директор, зам. дир. по УР, ВР</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 xml:space="preserve">Наблюдение, анализ документации </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8. План внеурочной деятельности</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Зам. дир. по ВР</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Отчеты учителей</w:t>
            </w:r>
          </w:p>
          <w:p w:rsidR="00D11BC0" w:rsidRPr="0036138F" w:rsidRDefault="00D11BC0" w:rsidP="00DD7851">
            <w:pPr>
              <w:jc w:val="center"/>
            </w:pPr>
            <w:r w:rsidRPr="0036138F">
              <w:t>Анализ документации</w:t>
            </w:r>
          </w:p>
          <w:p w:rsidR="00D11BC0" w:rsidRPr="0036138F" w:rsidRDefault="00D11BC0" w:rsidP="00DD7851">
            <w:pPr>
              <w:jc w:val="center"/>
            </w:pPr>
            <w:r w:rsidRPr="0036138F">
              <w:t>Изучение запросов и затруднений учителей, учащихся, родителей</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9. Повышение квалификации, контроль за аттестацией учителей-предметников</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Зам. дир. по УР</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Анализ реализации планов, графиков</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10. Психолого-педагогическое сопровождение</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Педагог-психолог</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Посещение и анализ мероприятий в рамках программы</w:t>
            </w:r>
          </w:p>
        </w:tc>
      </w:tr>
      <w:tr w:rsidR="00D11BC0" w:rsidTr="00DD7851">
        <w:tc>
          <w:tcPr>
            <w:tcW w:w="4569"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r w:rsidRPr="0036138F">
              <w:t>11. Степень обеспеченности материально-техническими, информационными, учебно-методическими ресурсами</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F371CB">
            <w:r w:rsidRPr="0036138F">
              <w:t xml:space="preserve">Директор, </w:t>
            </w:r>
            <w:r w:rsidR="00F371CB">
              <w:t xml:space="preserve"> </w:t>
            </w:r>
            <w:r w:rsidRPr="0036138F">
              <w:t xml:space="preserve"> </w:t>
            </w:r>
            <w:r w:rsidR="00F371CB">
              <w:t xml:space="preserve"> библиотекарь</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D11BC0" w:rsidRPr="0036138F" w:rsidRDefault="00D11BC0" w:rsidP="00DD7851">
            <w:pPr>
              <w:jc w:val="center"/>
            </w:pPr>
            <w:r w:rsidRPr="0036138F">
              <w:t>Изучение документации, отчеты зав. кабинетами</w:t>
            </w:r>
          </w:p>
        </w:tc>
      </w:tr>
    </w:tbl>
    <w:p w:rsidR="00D11BC0" w:rsidRDefault="00D11BC0" w:rsidP="00D11BC0">
      <w:pPr>
        <w:jc w:val="center"/>
        <w:rPr>
          <w:b/>
          <w:szCs w:val="28"/>
        </w:rPr>
      </w:pPr>
    </w:p>
    <w:p w:rsidR="00D11BC0" w:rsidRDefault="00D11BC0" w:rsidP="00D11BC0">
      <w:pPr>
        <w:jc w:val="center"/>
        <w:rPr>
          <w:b/>
          <w:szCs w:val="28"/>
        </w:rPr>
      </w:pPr>
    </w:p>
    <w:p w:rsidR="00D11BC0" w:rsidRDefault="00D11BC0" w:rsidP="00D11BC0">
      <w:pPr>
        <w:jc w:val="center"/>
        <w:rPr>
          <w:b/>
          <w:szCs w:val="28"/>
        </w:rPr>
      </w:pPr>
    </w:p>
    <w:p w:rsidR="00AF7A80" w:rsidRDefault="00AF7A80" w:rsidP="002214BF">
      <w:pPr>
        <w:pStyle w:val="a3"/>
        <w:ind w:left="0"/>
        <w:jc w:val="both"/>
        <w:sectPr w:rsidR="00AF7A80" w:rsidSect="002214BF">
          <w:pgSz w:w="11906" w:h="16838"/>
          <w:pgMar w:top="1134" w:right="850" w:bottom="1134" w:left="1701" w:header="708" w:footer="708" w:gutter="0"/>
          <w:cols w:space="708"/>
          <w:docGrid w:linePitch="360"/>
        </w:sectPr>
      </w:pPr>
    </w:p>
    <w:p w:rsidR="00256139" w:rsidRDefault="00256139" w:rsidP="00256139">
      <w:pPr>
        <w:pStyle w:val="a3"/>
        <w:ind w:left="0"/>
        <w:jc w:val="center"/>
        <w:rPr>
          <w:b/>
        </w:rPr>
      </w:pPr>
      <w:r>
        <w:rPr>
          <w:b/>
        </w:rPr>
        <w:t xml:space="preserve"> </w:t>
      </w:r>
      <w:r w:rsidR="00C16652">
        <w:rPr>
          <w:b/>
        </w:rPr>
        <w:t xml:space="preserve"> </w:t>
      </w:r>
      <w:r w:rsidRPr="00256139">
        <w:rPr>
          <w:b/>
        </w:rPr>
        <w:t xml:space="preserve">Приложение 1. </w:t>
      </w:r>
      <w:r>
        <w:rPr>
          <w:b/>
        </w:rPr>
        <w:t xml:space="preserve"> </w:t>
      </w:r>
      <w:r w:rsidRPr="00256139">
        <w:rPr>
          <w:b/>
        </w:rPr>
        <w:t xml:space="preserve">Критерии оценивания учебной деятельности </w:t>
      </w:r>
    </w:p>
    <w:p w:rsidR="00EA42D2" w:rsidRDefault="00256139" w:rsidP="00256139">
      <w:pPr>
        <w:pStyle w:val="a3"/>
        <w:jc w:val="center"/>
        <w:rPr>
          <w:b/>
        </w:rPr>
      </w:pPr>
      <w:r w:rsidRPr="00256139">
        <w:rPr>
          <w:b/>
        </w:rPr>
        <w:t xml:space="preserve">обучающихся </w:t>
      </w:r>
      <w:r>
        <w:rPr>
          <w:b/>
        </w:rPr>
        <w:t xml:space="preserve"> </w:t>
      </w:r>
      <w:r w:rsidRPr="00256139">
        <w:rPr>
          <w:b/>
        </w:rPr>
        <w:t xml:space="preserve"> по предметам </w:t>
      </w:r>
      <w:r>
        <w:rPr>
          <w:b/>
        </w:rPr>
        <w:t xml:space="preserve"> </w:t>
      </w:r>
    </w:p>
    <w:p w:rsidR="00C16652" w:rsidRPr="00F371CB" w:rsidRDefault="00C16652" w:rsidP="00F371CB">
      <w:pPr>
        <w:pStyle w:val="a3"/>
        <w:ind w:left="0"/>
        <w:jc w:val="center"/>
        <w:rPr>
          <w:b/>
        </w:rPr>
      </w:pPr>
    </w:p>
    <w:p w:rsidR="00EA42D2" w:rsidRPr="00F371CB" w:rsidRDefault="00EA42D2" w:rsidP="00F371CB">
      <w:pPr>
        <w:pStyle w:val="a3"/>
        <w:ind w:left="0"/>
        <w:jc w:val="center"/>
        <w:rPr>
          <w:b/>
          <w:i/>
          <w:u w:val="single"/>
        </w:rPr>
      </w:pPr>
      <w:r w:rsidRPr="00F371CB">
        <w:rPr>
          <w:b/>
          <w:i/>
          <w:u w:val="single"/>
        </w:rPr>
        <w:t>Русский язык</w:t>
      </w:r>
    </w:p>
    <w:p w:rsidR="00EA42D2" w:rsidRPr="00F371CB" w:rsidRDefault="00EA42D2" w:rsidP="00F371CB">
      <w:pPr>
        <w:pStyle w:val="a3"/>
        <w:ind w:left="0" w:firstLine="709"/>
      </w:pPr>
      <w:r w:rsidRPr="00F371CB">
        <w:t xml:space="preserve">Оценка </w:t>
      </w:r>
      <w:r w:rsidRPr="00F371CB">
        <w:rPr>
          <w:b/>
          <w:bCs/>
        </w:rPr>
        <w:t xml:space="preserve">устных ответов </w:t>
      </w:r>
      <w:r w:rsidRPr="00F371CB">
        <w:t xml:space="preserve">учащихся. </w:t>
      </w:r>
    </w:p>
    <w:p w:rsidR="00EA42D2" w:rsidRPr="00F371CB" w:rsidRDefault="00EA42D2" w:rsidP="00F371CB">
      <w:pPr>
        <w:pStyle w:val="a3"/>
        <w:ind w:left="0" w:firstLine="709"/>
        <w:jc w:val="both"/>
      </w:pPr>
      <w:r w:rsidRPr="00F371CB">
        <w:t xml:space="preserve">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rsidR="00EA42D2" w:rsidRPr="00F371CB" w:rsidRDefault="00EA42D2" w:rsidP="00F371CB">
      <w:pPr>
        <w:pStyle w:val="a3"/>
        <w:ind w:left="0" w:firstLine="709"/>
        <w:jc w:val="both"/>
      </w:pPr>
      <w:r w:rsidRPr="00F371CB">
        <w:t xml:space="preserve">При оценке ответа ученика надо руководствоваться следующими критериями: </w:t>
      </w:r>
    </w:p>
    <w:p w:rsidR="00EA42D2" w:rsidRPr="00F371CB" w:rsidRDefault="00EA42D2" w:rsidP="00F371CB">
      <w:pPr>
        <w:pStyle w:val="a3"/>
        <w:ind w:left="0" w:firstLine="709"/>
        <w:jc w:val="both"/>
      </w:pPr>
      <w:r w:rsidRPr="00F371CB">
        <w:t xml:space="preserve">1) полнота и правильность ответа; </w:t>
      </w:r>
    </w:p>
    <w:p w:rsidR="00EA42D2" w:rsidRPr="00F371CB" w:rsidRDefault="00EA42D2" w:rsidP="00F371CB">
      <w:pPr>
        <w:pStyle w:val="a3"/>
        <w:ind w:left="0" w:firstLine="709"/>
        <w:jc w:val="both"/>
      </w:pPr>
      <w:r w:rsidRPr="00F371CB">
        <w:t xml:space="preserve">2) степень осознанности, понимания изученного; </w:t>
      </w:r>
    </w:p>
    <w:p w:rsidR="00EA42D2" w:rsidRPr="00F371CB" w:rsidRDefault="00EA42D2" w:rsidP="00F371CB">
      <w:pPr>
        <w:pStyle w:val="a3"/>
        <w:ind w:left="0" w:firstLine="709"/>
        <w:jc w:val="both"/>
      </w:pPr>
      <w:r w:rsidRPr="00F371CB">
        <w:t xml:space="preserve">3) языковое оформление ответа. </w:t>
      </w:r>
    </w:p>
    <w:p w:rsidR="00EA42D2" w:rsidRPr="00F371CB" w:rsidRDefault="00EA42D2" w:rsidP="00F371CB">
      <w:pPr>
        <w:ind w:firstLine="709"/>
        <w:jc w:val="center"/>
        <w:rPr>
          <w:i/>
        </w:rPr>
      </w:pPr>
      <w:r w:rsidRPr="00F371CB">
        <w:rPr>
          <w:i/>
        </w:rPr>
        <w:t>Критерии оценивания устных ответов</w:t>
      </w:r>
    </w:p>
    <w:tbl>
      <w:tblPr>
        <w:tblStyle w:val="a5"/>
        <w:tblW w:w="0" w:type="auto"/>
        <w:tblInd w:w="108" w:type="dxa"/>
        <w:tblLook w:val="04A0" w:firstRow="1" w:lastRow="0" w:firstColumn="1" w:lastColumn="0" w:noHBand="0" w:noVBand="1"/>
      </w:tblPr>
      <w:tblGrid>
        <w:gridCol w:w="3402"/>
        <w:gridCol w:w="5954"/>
      </w:tblGrid>
      <w:tr w:rsidR="00EA42D2" w:rsidRPr="00F371CB" w:rsidTr="00EA42D2">
        <w:tc>
          <w:tcPr>
            <w:tcW w:w="3402" w:type="dxa"/>
            <w:vAlign w:val="center"/>
          </w:tcPr>
          <w:p w:rsidR="00EA42D2" w:rsidRPr="00F371CB" w:rsidRDefault="00EA42D2" w:rsidP="00F371CB">
            <w:pPr>
              <w:jc w:val="center"/>
            </w:pPr>
            <w:r w:rsidRPr="00F371CB">
              <w:t>Отметка</w:t>
            </w:r>
          </w:p>
        </w:tc>
        <w:tc>
          <w:tcPr>
            <w:tcW w:w="5954" w:type="dxa"/>
            <w:vAlign w:val="center"/>
          </w:tcPr>
          <w:p w:rsidR="00EA42D2" w:rsidRPr="00F371CB" w:rsidRDefault="00EA42D2" w:rsidP="00F371CB">
            <w:pPr>
              <w:jc w:val="center"/>
            </w:pPr>
            <w:r w:rsidRPr="00F371CB">
              <w:t>Критерии оценивания</w:t>
            </w:r>
          </w:p>
        </w:tc>
      </w:tr>
      <w:tr w:rsidR="00EA42D2" w:rsidRPr="00F371CB" w:rsidTr="00EA42D2">
        <w:tc>
          <w:tcPr>
            <w:tcW w:w="3402" w:type="dxa"/>
          </w:tcPr>
          <w:p w:rsidR="00EA42D2" w:rsidRPr="00F371CB" w:rsidRDefault="00EA42D2" w:rsidP="00F371CB">
            <w:r w:rsidRPr="00F371CB">
              <w:t>5 (отлично)</w:t>
            </w:r>
          </w:p>
        </w:tc>
        <w:tc>
          <w:tcPr>
            <w:tcW w:w="5954" w:type="dxa"/>
          </w:tcPr>
          <w:p w:rsidR="00EA42D2" w:rsidRPr="00F371CB" w:rsidRDefault="00EA42D2" w:rsidP="00F371CB">
            <w:pPr>
              <w:ind w:firstLine="318"/>
              <w:jc w:val="both"/>
            </w:pPr>
            <w:r w:rsidRPr="00F371CB">
              <w:t xml:space="preserve">1) полно излагает изученный материал, дает правильное определение языковых понятий; </w:t>
            </w:r>
          </w:p>
          <w:p w:rsidR="00EA42D2" w:rsidRPr="00F371CB" w:rsidRDefault="00EA42D2" w:rsidP="00F371CB">
            <w:pPr>
              <w:ind w:firstLine="318"/>
              <w:jc w:val="both"/>
            </w:pPr>
            <w:r w:rsidRPr="00F371CB">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EA42D2" w:rsidRPr="00F371CB" w:rsidRDefault="00EA42D2" w:rsidP="00F371CB">
            <w:pPr>
              <w:ind w:firstLine="318"/>
              <w:jc w:val="both"/>
            </w:pPr>
            <w:r w:rsidRPr="00F371CB">
              <w:t xml:space="preserve">3) излагает материал последовательно и правильно с точки зрения норм литературного языка. </w:t>
            </w:r>
          </w:p>
        </w:tc>
      </w:tr>
      <w:tr w:rsidR="00EA42D2" w:rsidRPr="00F371CB" w:rsidTr="00EA42D2">
        <w:tc>
          <w:tcPr>
            <w:tcW w:w="3402" w:type="dxa"/>
          </w:tcPr>
          <w:p w:rsidR="00EA42D2" w:rsidRPr="00F371CB" w:rsidRDefault="00EA42D2" w:rsidP="00F371CB">
            <w:r w:rsidRPr="00F371CB">
              <w:t>4 (хорошо)</w:t>
            </w:r>
          </w:p>
        </w:tc>
        <w:tc>
          <w:tcPr>
            <w:tcW w:w="5954" w:type="dxa"/>
          </w:tcPr>
          <w:p w:rsidR="00EA42D2" w:rsidRPr="00F371CB" w:rsidRDefault="00EA42D2" w:rsidP="00F371CB">
            <w:pPr>
              <w:ind w:firstLine="318"/>
              <w:jc w:val="both"/>
            </w:pPr>
            <w:r w:rsidRPr="00F371CB">
              <w:t xml:space="preserve">1) полно излагает изученный материал, дает правильное определение языковых понятий; </w:t>
            </w:r>
          </w:p>
          <w:p w:rsidR="00EA42D2" w:rsidRPr="00F371CB" w:rsidRDefault="00EA42D2" w:rsidP="00F371CB">
            <w:pPr>
              <w:ind w:firstLine="318"/>
              <w:jc w:val="both"/>
            </w:pPr>
            <w:r w:rsidRPr="00F371CB">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EA42D2" w:rsidRPr="00F371CB" w:rsidRDefault="00EA42D2" w:rsidP="00F371CB">
            <w:pPr>
              <w:ind w:firstLine="318"/>
              <w:jc w:val="both"/>
            </w:pPr>
            <w:r w:rsidRPr="00F371CB">
              <w:t>3) излагает материал последовательно и правильно с точки зрения норм литературного языка.</w:t>
            </w:r>
          </w:p>
          <w:p w:rsidR="00EA42D2" w:rsidRPr="00F371CB" w:rsidRDefault="00EA42D2" w:rsidP="00F371CB">
            <w:pPr>
              <w:ind w:firstLine="318"/>
              <w:jc w:val="both"/>
            </w:pPr>
            <w:r w:rsidRPr="00F371CB">
              <w:t>4) допускает 1-2 ошибки, которые сам же исправляет, и 1-2 недочета в последовательности и языковом оформлении излагаемого</w:t>
            </w:r>
          </w:p>
        </w:tc>
      </w:tr>
      <w:tr w:rsidR="00EA42D2" w:rsidRPr="00F371CB" w:rsidTr="00EA42D2">
        <w:tc>
          <w:tcPr>
            <w:tcW w:w="3402" w:type="dxa"/>
          </w:tcPr>
          <w:p w:rsidR="00EA42D2" w:rsidRPr="00F371CB" w:rsidRDefault="00EA42D2" w:rsidP="00F371CB">
            <w:r w:rsidRPr="00F371CB">
              <w:t>3 (удовлетворительно)</w:t>
            </w:r>
          </w:p>
        </w:tc>
        <w:tc>
          <w:tcPr>
            <w:tcW w:w="5954" w:type="dxa"/>
          </w:tcPr>
          <w:p w:rsidR="00EA42D2" w:rsidRPr="00F371CB" w:rsidRDefault="00EA42D2" w:rsidP="00F371CB">
            <w:pPr>
              <w:ind w:firstLine="318"/>
              <w:jc w:val="both"/>
            </w:pPr>
            <w:r w:rsidRPr="00F371CB">
              <w:t xml:space="preserve">1) излагает материал неполно и допускает неточности в определении понятий или формулировке правил; </w:t>
            </w:r>
          </w:p>
          <w:p w:rsidR="00EA42D2" w:rsidRPr="00F371CB" w:rsidRDefault="00EA42D2" w:rsidP="00F371CB">
            <w:pPr>
              <w:ind w:firstLine="318"/>
              <w:jc w:val="both"/>
            </w:pPr>
            <w:r w:rsidRPr="00F371CB">
              <w:t>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tc>
      </w:tr>
      <w:tr w:rsidR="00EA42D2" w:rsidRPr="006E39FE" w:rsidTr="00EA42D2">
        <w:tc>
          <w:tcPr>
            <w:tcW w:w="3402" w:type="dxa"/>
          </w:tcPr>
          <w:p w:rsidR="00EA42D2" w:rsidRPr="00F371CB" w:rsidRDefault="00EA42D2" w:rsidP="00F371CB">
            <w:r w:rsidRPr="00F371CB">
              <w:t>2 (неудовлетворительно)</w:t>
            </w:r>
          </w:p>
        </w:tc>
        <w:tc>
          <w:tcPr>
            <w:tcW w:w="5954" w:type="dxa"/>
          </w:tcPr>
          <w:p w:rsidR="00EA42D2" w:rsidRPr="00F371CB" w:rsidRDefault="00EA42D2" w:rsidP="00F371CB">
            <w:pPr>
              <w:ind w:firstLine="318"/>
              <w:jc w:val="both"/>
            </w:pPr>
            <w:r w:rsidRPr="00F371CB">
              <w:t>1) обнаруживает незнание большей части соответствующего раздела изучаемого материала;</w:t>
            </w:r>
          </w:p>
          <w:p w:rsidR="00EA42D2" w:rsidRPr="00F371CB" w:rsidRDefault="00EA42D2" w:rsidP="00F371CB">
            <w:pPr>
              <w:ind w:firstLine="318"/>
              <w:jc w:val="both"/>
            </w:pPr>
            <w:r w:rsidRPr="00F371CB">
              <w:t>2) допускает ошибки в формулировке определений и правил, искажающие их смысл;</w:t>
            </w:r>
          </w:p>
          <w:p w:rsidR="00EA42D2" w:rsidRPr="00F371CB" w:rsidRDefault="00EA42D2" w:rsidP="00F371CB">
            <w:pPr>
              <w:ind w:firstLine="318"/>
              <w:jc w:val="both"/>
            </w:pPr>
            <w:r w:rsidRPr="00F371CB">
              <w:t xml:space="preserve">3) беспорядочно и неуверенно излагает материал. </w:t>
            </w:r>
          </w:p>
        </w:tc>
      </w:tr>
    </w:tbl>
    <w:p w:rsidR="00EA42D2" w:rsidRPr="006E39FE" w:rsidRDefault="00EA42D2" w:rsidP="00F371CB">
      <w:pPr>
        <w:ind w:firstLine="709"/>
        <w:rPr>
          <w:highlight w:val="yellow"/>
        </w:rPr>
      </w:pPr>
    </w:p>
    <w:p w:rsidR="00EA42D2" w:rsidRPr="00F371CB" w:rsidRDefault="00EA42D2" w:rsidP="00F371CB">
      <w:pPr>
        <w:ind w:firstLine="709"/>
        <w:jc w:val="both"/>
      </w:pPr>
      <w:r w:rsidRPr="00F371CB">
        <w:t xml:space="preserve">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 </w:t>
      </w:r>
    </w:p>
    <w:p w:rsidR="00EA42D2" w:rsidRPr="00F371CB" w:rsidRDefault="00EA42D2" w:rsidP="00F371CB">
      <w:pPr>
        <w:ind w:firstLine="709"/>
        <w:jc w:val="both"/>
      </w:pPr>
    </w:p>
    <w:p w:rsidR="00EA42D2" w:rsidRPr="00F371CB" w:rsidRDefault="00EA42D2" w:rsidP="00F371CB">
      <w:pPr>
        <w:ind w:firstLine="709"/>
        <w:jc w:val="both"/>
      </w:pPr>
    </w:p>
    <w:p w:rsidR="00A27671" w:rsidRPr="00F371CB" w:rsidRDefault="00EA42D2" w:rsidP="00F371CB">
      <w:pPr>
        <w:ind w:firstLine="709"/>
        <w:jc w:val="both"/>
      </w:pPr>
      <w:r w:rsidRPr="00F371CB">
        <w:t xml:space="preserve">Оценка </w:t>
      </w:r>
      <w:r w:rsidRPr="00F371CB">
        <w:rPr>
          <w:b/>
        </w:rPr>
        <w:t>диктантов</w:t>
      </w:r>
      <w:r w:rsidRPr="00F371CB">
        <w:t xml:space="preserve"> </w:t>
      </w:r>
    </w:p>
    <w:p w:rsidR="00A27671" w:rsidRPr="00F371CB" w:rsidRDefault="00EA42D2" w:rsidP="00F371CB">
      <w:pPr>
        <w:ind w:firstLine="709"/>
        <w:jc w:val="both"/>
      </w:pPr>
      <w:r w:rsidRPr="00F371CB">
        <w:t xml:space="preserve">Диктант – одна из основных форм проверки орфографической и пунктуационной грамотности. </w:t>
      </w:r>
      <w:r w:rsidR="00A27671" w:rsidRPr="00F371CB">
        <w:t xml:space="preserve"> </w:t>
      </w:r>
      <w:r w:rsidRPr="00F371CB">
        <w:t xml:space="preserve">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p>
    <w:p w:rsidR="00A27671" w:rsidRPr="00F371CB" w:rsidRDefault="00EA42D2" w:rsidP="00F371CB">
      <w:pPr>
        <w:ind w:firstLine="709"/>
        <w:jc w:val="both"/>
      </w:pPr>
      <w:r w:rsidRPr="00F371CB">
        <w:t xml:space="preserve">Объем диктанта устанавливается: </w:t>
      </w:r>
    </w:p>
    <w:p w:rsidR="00A27671" w:rsidRPr="00F371CB" w:rsidRDefault="00A27671" w:rsidP="009637F1">
      <w:pPr>
        <w:pStyle w:val="a3"/>
        <w:numPr>
          <w:ilvl w:val="0"/>
          <w:numId w:val="248"/>
        </w:numPr>
        <w:jc w:val="both"/>
      </w:pPr>
      <w:r w:rsidRPr="00F371CB">
        <w:t>для 5 класса – 90-100 слов;</w:t>
      </w:r>
    </w:p>
    <w:p w:rsidR="00A27671" w:rsidRPr="00F371CB" w:rsidRDefault="00A27671" w:rsidP="009637F1">
      <w:pPr>
        <w:pStyle w:val="a3"/>
        <w:numPr>
          <w:ilvl w:val="0"/>
          <w:numId w:val="248"/>
        </w:numPr>
        <w:jc w:val="both"/>
      </w:pPr>
      <w:r w:rsidRPr="00F371CB">
        <w:t>для 6 класса – 100-110 слов;</w:t>
      </w:r>
    </w:p>
    <w:p w:rsidR="00A27671" w:rsidRPr="00F371CB" w:rsidRDefault="00A27671" w:rsidP="009637F1">
      <w:pPr>
        <w:pStyle w:val="a3"/>
        <w:numPr>
          <w:ilvl w:val="0"/>
          <w:numId w:val="248"/>
        </w:numPr>
        <w:jc w:val="both"/>
      </w:pPr>
      <w:r w:rsidRPr="00F371CB">
        <w:t>для 7 класса – 110-120 слов;</w:t>
      </w:r>
    </w:p>
    <w:p w:rsidR="00A27671" w:rsidRPr="00F371CB" w:rsidRDefault="00EA42D2" w:rsidP="009637F1">
      <w:pPr>
        <w:pStyle w:val="a3"/>
        <w:numPr>
          <w:ilvl w:val="0"/>
          <w:numId w:val="248"/>
        </w:numPr>
        <w:jc w:val="both"/>
      </w:pPr>
      <w:r w:rsidRPr="00F371CB">
        <w:t>для 8</w:t>
      </w:r>
      <w:r w:rsidR="00A27671" w:rsidRPr="00F371CB">
        <w:t xml:space="preserve"> класса</w:t>
      </w:r>
      <w:r w:rsidRPr="00F371CB">
        <w:t xml:space="preserve"> </w:t>
      </w:r>
      <w:r w:rsidR="00A27671" w:rsidRPr="00F371CB">
        <w:t>– 120-150 слов;</w:t>
      </w:r>
    </w:p>
    <w:p w:rsidR="00A27671" w:rsidRPr="00F371CB" w:rsidRDefault="00A27671" w:rsidP="009637F1">
      <w:pPr>
        <w:pStyle w:val="a3"/>
        <w:numPr>
          <w:ilvl w:val="0"/>
          <w:numId w:val="248"/>
        </w:numPr>
        <w:jc w:val="both"/>
      </w:pPr>
      <w:r w:rsidRPr="00F371CB">
        <w:t xml:space="preserve">для 9 класса – 150-170 слов. </w:t>
      </w:r>
    </w:p>
    <w:p w:rsidR="00A27671" w:rsidRPr="00F371CB" w:rsidRDefault="00A27671" w:rsidP="00F371CB">
      <w:pPr>
        <w:ind w:firstLine="709"/>
        <w:jc w:val="both"/>
      </w:pPr>
      <w:r w:rsidRPr="00F371CB">
        <w:t>П</w:t>
      </w:r>
      <w:r w:rsidR="00EA42D2" w:rsidRPr="00F371CB">
        <w:t>ри подсчете слов учитываются как самостоятельные, так и служебные слова.</w:t>
      </w:r>
    </w:p>
    <w:p w:rsidR="00A27671" w:rsidRPr="00F371CB" w:rsidRDefault="00EA42D2" w:rsidP="00F371CB">
      <w:pPr>
        <w:ind w:firstLine="709"/>
        <w:jc w:val="both"/>
      </w:pPr>
      <w:r w:rsidRPr="00F371CB">
        <w:t xml:space="preserve">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 </w:t>
      </w:r>
    </w:p>
    <w:p w:rsidR="00A27671" w:rsidRPr="00F371CB" w:rsidRDefault="00EA42D2" w:rsidP="009637F1">
      <w:pPr>
        <w:pStyle w:val="a3"/>
        <w:numPr>
          <w:ilvl w:val="0"/>
          <w:numId w:val="249"/>
        </w:numPr>
        <w:jc w:val="both"/>
      </w:pPr>
      <w:r w:rsidRPr="00F371CB">
        <w:t>для 5 класса – 15-20</w:t>
      </w:r>
      <w:r w:rsidR="00A27671" w:rsidRPr="00F371CB">
        <w:t xml:space="preserve"> слов;</w:t>
      </w:r>
    </w:p>
    <w:p w:rsidR="00A27671" w:rsidRPr="00F371CB" w:rsidRDefault="00EA42D2" w:rsidP="009637F1">
      <w:pPr>
        <w:pStyle w:val="a3"/>
        <w:numPr>
          <w:ilvl w:val="0"/>
          <w:numId w:val="249"/>
        </w:numPr>
        <w:jc w:val="both"/>
      </w:pPr>
      <w:r w:rsidRPr="00F371CB">
        <w:t>для 6 класса – 20-25 слов</w:t>
      </w:r>
      <w:r w:rsidR="00A27671" w:rsidRPr="00F371CB">
        <w:t>;</w:t>
      </w:r>
    </w:p>
    <w:p w:rsidR="00A27671" w:rsidRPr="00F371CB" w:rsidRDefault="00EA42D2" w:rsidP="009637F1">
      <w:pPr>
        <w:pStyle w:val="a3"/>
        <w:numPr>
          <w:ilvl w:val="0"/>
          <w:numId w:val="249"/>
        </w:numPr>
        <w:jc w:val="both"/>
      </w:pPr>
      <w:r w:rsidRPr="00F371CB">
        <w:t>для 7</w:t>
      </w:r>
      <w:r w:rsidR="00A27671" w:rsidRPr="00F371CB">
        <w:t xml:space="preserve"> класса – </w:t>
      </w:r>
      <w:r w:rsidRPr="00F371CB">
        <w:t>25-30</w:t>
      </w:r>
      <w:r w:rsidR="00A27671" w:rsidRPr="00F371CB">
        <w:t xml:space="preserve"> слов;</w:t>
      </w:r>
    </w:p>
    <w:p w:rsidR="00A27671" w:rsidRPr="00F371CB" w:rsidRDefault="00EA42D2" w:rsidP="009637F1">
      <w:pPr>
        <w:pStyle w:val="a3"/>
        <w:numPr>
          <w:ilvl w:val="0"/>
          <w:numId w:val="249"/>
        </w:numPr>
        <w:jc w:val="both"/>
      </w:pPr>
      <w:r w:rsidRPr="00F371CB">
        <w:t>для 8 класса – 30-35</w:t>
      </w:r>
      <w:r w:rsidR="00A27671" w:rsidRPr="00F371CB">
        <w:t xml:space="preserve"> слов;</w:t>
      </w:r>
    </w:p>
    <w:p w:rsidR="00A27671" w:rsidRPr="00F371CB" w:rsidRDefault="00EA42D2" w:rsidP="009637F1">
      <w:pPr>
        <w:pStyle w:val="a3"/>
        <w:numPr>
          <w:ilvl w:val="0"/>
          <w:numId w:val="249"/>
        </w:numPr>
        <w:jc w:val="both"/>
      </w:pPr>
      <w:r w:rsidRPr="00F371CB">
        <w:t xml:space="preserve">для 9 класса – 35-40 слов. </w:t>
      </w:r>
    </w:p>
    <w:p w:rsidR="00A27671" w:rsidRPr="00F371CB" w:rsidRDefault="00EA42D2" w:rsidP="00F371CB">
      <w:pPr>
        <w:ind w:firstLine="709"/>
        <w:jc w:val="both"/>
      </w:pPr>
      <w:r w:rsidRPr="00F371CB">
        <w:t xml:space="preserve">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 </w:t>
      </w:r>
    </w:p>
    <w:p w:rsidR="00A27671" w:rsidRPr="00F371CB" w:rsidRDefault="00EA42D2" w:rsidP="00F371CB">
      <w:pPr>
        <w:ind w:firstLine="709"/>
        <w:jc w:val="both"/>
      </w:pPr>
      <w:r w:rsidRPr="00F371CB">
        <w:t xml:space="preserve">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 </w:t>
      </w:r>
    </w:p>
    <w:p w:rsidR="00A27671" w:rsidRPr="00F371CB" w:rsidRDefault="00EA42D2" w:rsidP="00F371CB">
      <w:pPr>
        <w:ind w:firstLine="709"/>
        <w:jc w:val="both"/>
      </w:pPr>
      <w:r w:rsidRPr="00F371CB">
        <w:t xml:space="preserve">До конца первой четверти (а в 5 классе – до конца первого полугодия) сохраняется объем текста, рекомендованный для предыдущего класса. </w:t>
      </w:r>
    </w:p>
    <w:p w:rsidR="00EA42D2" w:rsidRPr="00F371CB" w:rsidRDefault="00EA42D2" w:rsidP="00F371CB">
      <w:pPr>
        <w:ind w:firstLine="709"/>
        <w:jc w:val="both"/>
      </w:pPr>
      <w:r w:rsidRPr="00F371CB">
        <w:t xml:space="preserve">При оценке диктанта исправляются, но не учитываются орфографические и пунктуационные ошибки: </w:t>
      </w:r>
    </w:p>
    <w:p w:rsidR="00EA42D2" w:rsidRPr="00F371CB" w:rsidRDefault="00EA42D2" w:rsidP="009637F1">
      <w:pPr>
        <w:pStyle w:val="a3"/>
        <w:numPr>
          <w:ilvl w:val="0"/>
          <w:numId w:val="250"/>
        </w:numPr>
      </w:pPr>
      <w:r w:rsidRPr="00F371CB">
        <w:t xml:space="preserve">В переносе слов; </w:t>
      </w:r>
    </w:p>
    <w:p w:rsidR="00EA42D2" w:rsidRPr="00F371CB" w:rsidRDefault="00EA42D2" w:rsidP="009637F1">
      <w:pPr>
        <w:pStyle w:val="a3"/>
        <w:numPr>
          <w:ilvl w:val="0"/>
          <w:numId w:val="250"/>
        </w:numPr>
      </w:pPr>
      <w:r w:rsidRPr="00F371CB">
        <w:t xml:space="preserve">На правила, которые не включены в школьную программу; </w:t>
      </w:r>
    </w:p>
    <w:p w:rsidR="00EA42D2" w:rsidRPr="00F371CB" w:rsidRDefault="00EA42D2" w:rsidP="009637F1">
      <w:pPr>
        <w:pStyle w:val="a3"/>
        <w:numPr>
          <w:ilvl w:val="0"/>
          <w:numId w:val="250"/>
        </w:numPr>
      </w:pPr>
      <w:r w:rsidRPr="00F371CB">
        <w:t xml:space="preserve">На еще не изученные правила; </w:t>
      </w:r>
    </w:p>
    <w:p w:rsidR="00EA42D2" w:rsidRPr="00F371CB" w:rsidRDefault="00EA42D2" w:rsidP="009637F1">
      <w:pPr>
        <w:pStyle w:val="a3"/>
        <w:numPr>
          <w:ilvl w:val="0"/>
          <w:numId w:val="250"/>
        </w:numPr>
      </w:pPr>
      <w:r w:rsidRPr="00F371CB">
        <w:t xml:space="preserve">В словах с непроверяемыми написаниями, над которыми не проводилась специальная работа; </w:t>
      </w:r>
    </w:p>
    <w:p w:rsidR="00EA42D2" w:rsidRPr="00F371CB" w:rsidRDefault="00EA42D2" w:rsidP="009637F1">
      <w:pPr>
        <w:pStyle w:val="a3"/>
        <w:numPr>
          <w:ilvl w:val="0"/>
          <w:numId w:val="250"/>
        </w:numPr>
      </w:pPr>
      <w:r w:rsidRPr="00F371CB">
        <w:t xml:space="preserve">В передаче авторской пунктуации. </w:t>
      </w:r>
    </w:p>
    <w:p w:rsidR="00A27671" w:rsidRPr="00F371CB" w:rsidRDefault="00EA42D2" w:rsidP="00F371CB">
      <w:pPr>
        <w:ind w:firstLine="709"/>
        <w:jc w:val="both"/>
      </w:pPr>
      <w:r w:rsidRPr="00F371CB">
        <w:t xml:space="preserve">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 </w:t>
      </w:r>
    </w:p>
    <w:p w:rsidR="00EA42D2" w:rsidRPr="00F371CB" w:rsidRDefault="00EA42D2" w:rsidP="00F371CB">
      <w:pPr>
        <w:ind w:firstLine="709"/>
        <w:jc w:val="both"/>
      </w:pPr>
      <w:r w:rsidRPr="00F371CB">
        <w:t xml:space="preserve">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 </w:t>
      </w:r>
    </w:p>
    <w:p w:rsidR="00EA42D2" w:rsidRPr="00F371CB" w:rsidRDefault="00EA42D2" w:rsidP="009637F1">
      <w:pPr>
        <w:pStyle w:val="a3"/>
        <w:numPr>
          <w:ilvl w:val="0"/>
          <w:numId w:val="251"/>
        </w:numPr>
        <w:jc w:val="both"/>
      </w:pPr>
      <w:r w:rsidRPr="00F371CB">
        <w:t xml:space="preserve">В исключениях из правил; </w:t>
      </w:r>
    </w:p>
    <w:p w:rsidR="00EA42D2" w:rsidRPr="00F371CB" w:rsidRDefault="00EA42D2" w:rsidP="009637F1">
      <w:pPr>
        <w:pStyle w:val="a3"/>
        <w:numPr>
          <w:ilvl w:val="0"/>
          <w:numId w:val="251"/>
        </w:numPr>
        <w:jc w:val="both"/>
      </w:pPr>
      <w:r w:rsidRPr="00F371CB">
        <w:t xml:space="preserve">В написании большой буквы в составных собственных наименованиях; </w:t>
      </w:r>
    </w:p>
    <w:p w:rsidR="00EA42D2" w:rsidRPr="00F371CB" w:rsidRDefault="00EA42D2" w:rsidP="009637F1">
      <w:pPr>
        <w:pStyle w:val="a3"/>
        <w:numPr>
          <w:ilvl w:val="0"/>
          <w:numId w:val="251"/>
        </w:numPr>
        <w:jc w:val="both"/>
      </w:pPr>
      <w:r w:rsidRPr="00F371CB">
        <w:t xml:space="preserve">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EA42D2" w:rsidRPr="00F371CB" w:rsidRDefault="00EA42D2" w:rsidP="009637F1">
      <w:pPr>
        <w:pStyle w:val="a3"/>
        <w:numPr>
          <w:ilvl w:val="0"/>
          <w:numId w:val="251"/>
        </w:numPr>
        <w:jc w:val="both"/>
      </w:pPr>
      <w:r w:rsidRPr="00F371CB">
        <w:t xml:space="preserve">В случаях раздельного и слитного написания «не» с прилагательными и причастиями, выступающими в роли сказуемого; </w:t>
      </w:r>
    </w:p>
    <w:p w:rsidR="00EA42D2" w:rsidRPr="00F371CB" w:rsidRDefault="00EA42D2" w:rsidP="009637F1">
      <w:pPr>
        <w:pStyle w:val="a3"/>
        <w:numPr>
          <w:ilvl w:val="0"/>
          <w:numId w:val="251"/>
        </w:numPr>
        <w:jc w:val="both"/>
      </w:pPr>
      <w:r w:rsidRPr="00F371CB">
        <w:t xml:space="preserve">В написании ы и и после приставок; </w:t>
      </w:r>
    </w:p>
    <w:p w:rsidR="00EA42D2" w:rsidRPr="00F371CB" w:rsidRDefault="00EA42D2" w:rsidP="009637F1">
      <w:pPr>
        <w:pStyle w:val="a3"/>
        <w:numPr>
          <w:ilvl w:val="0"/>
          <w:numId w:val="251"/>
        </w:numPr>
        <w:jc w:val="both"/>
      </w:pPr>
      <w:r w:rsidRPr="00F371CB">
        <w:t xml:space="preserve">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 </w:t>
      </w:r>
    </w:p>
    <w:p w:rsidR="00EA42D2" w:rsidRPr="00F371CB" w:rsidRDefault="00EA42D2" w:rsidP="009637F1">
      <w:pPr>
        <w:pStyle w:val="a3"/>
        <w:numPr>
          <w:ilvl w:val="0"/>
          <w:numId w:val="251"/>
        </w:numPr>
        <w:jc w:val="both"/>
      </w:pPr>
      <w:r w:rsidRPr="00F371CB">
        <w:t xml:space="preserve">В собственных именах нерусского происхождения; </w:t>
      </w:r>
    </w:p>
    <w:p w:rsidR="00EA42D2" w:rsidRPr="00F371CB" w:rsidRDefault="00EA42D2" w:rsidP="009637F1">
      <w:pPr>
        <w:pStyle w:val="a3"/>
        <w:numPr>
          <w:ilvl w:val="0"/>
          <w:numId w:val="251"/>
        </w:numPr>
        <w:jc w:val="both"/>
      </w:pPr>
      <w:r w:rsidRPr="00F371CB">
        <w:t xml:space="preserve">В случаях, когда вместо одного знака препинания поставлен другой; </w:t>
      </w:r>
    </w:p>
    <w:p w:rsidR="00EA42D2" w:rsidRPr="00F371CB" w:rsidRDefault="00EA42D2" w:rsidP="009637F1">
      <w:pPr>
        <w:pStyle w:val="a3"/>
        <w:numPr>
          <w:ilvl w:val="0"/>
          <w:numId w:val="251"/>
        </w:numPr>
        <w:jc w:val="both"/>
      </w:pPr>
      <w:r w:rsidRPr="00F371CB">
        <w:t xml:space="preserve">В пропуске одного из сочетающихся знаков препинания или в нарушении их последовательности. </w:t>
      </w:r>
    </w:p>
    <w:p w:rsidR="00A27671" w:rsidRPr="00F371CB" w:rsidRDefault="00EA42D2" w:rsidP="00F371CB">
      <w:pPr>
        <w:ind w:firstLine="709"/>
        <w:jc w:val="both"/>
      </w:pPr>
      <w:r w:rsidRPr="00F371CB">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A27671" w:rsidRPr="00F371CB" w:rsidRDefault="00EA42D2" w:rsidP="00F371CB">
      <w:pPr>
        <w:ind w:firstLine="709"/>
        <w:jc w:val="both"/>
      </w:pPr>
      <w:r w:rsidRPr="00F371CB">
        <w:t xml:space="preserve">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 </w:t>
      </w:r>
    </w:p>
    <w:p w:rsidR="00A27671" w:rsidRPr="00F371CB" w:rsidRDefault="00EA42D2" w:rsidP="00F371CB">
      <w:pPr>
        <w:ind w:firstLine="709"/>
        <w:jc w:val="both"/>
      </w:pPr>
      <w:r w:rsidRPr="00F371CB">
        <w:t xml:space="preserve">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w:t>
      </w:r>
    </w:p>
    <w:p w:rsidR="00A27671" w:rsidRPr="00F371CB" w:rsidRDefault="00EA42D2" w:rsidP="00F371CB">
      <w:pPr>
        <w:ind w:firstLine="709"/>
        <w:jc w:val="both"/>
      </w:pPr>
      <w:r w:rsidRPr="00F371CB">
        <w:t xml:space="preserve">Первые три однотипные ошибки считаются за одну ошибку, каждая следующая подобная ошибка учитывается как самостоятельная. </w:t>
      </w:r>
    </w:p>
    <w:p w:rsidR="00A27671" w:rsidRPr="00F371CB" w:rsidRDefault="00EA42D2" w:rsidP="00F371CB">
      <w:pPr>
        <w:ind w:firstLine="709"/>
        <w:jc w:val="both"/>
      </w:pPr>
      <w:r w:rsidRPr="00F371CB">
        <w:rPr>
          <w:i/>
        </w:rPr>
        <w:t>Примечание</w:t>
      </w:r>
      <w:r w:rsidRPr="00F371CB">
        <w:t xml:space="preserve">. Если в одном непроверяемом слове допущены 2 и более ошибок, то все они считаются за одну ошибку. </w:t>
      </w:r>
    </w:p>
    <w:p w:rsidR="00EA42D2" w:rsidRPr="00F371CB" w:rsidRDefault="00EA42D2" w:rsidP="00F371CB">
      <w:pPr>
        <w:ind w:firstLine="709"/>
        <w:jc w:val="both"/>
      </w:pPr>
      <w:r w:rsidRPr="00F371CB">
        <w:t xml:space="preserve">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 </w:t>
      </w:r>
    </w:p>
    <w:p w:rsidR="00A27671" w:rsidRPr="00F371CB" w:rsidRDefault="00A27671" w:rsidP="00F371CB"/>
    <w:p w:rsidR="00A27671" w:rsidRPr="00F371CB" w:rsidRDefault="00A27671" w:rsidP="00F371CB">
      <w:pPr>
        <w:jc w:val="center"/>
        <w:rPr>
          <w:i/>
        </w:rPr>
      </w:pPr>
      <w:r w:rsidRPr="00F371CB">
        <w:rPr>
          <w:i/>
        </w:rPr>
        <w:t xml:space="preserve">Критерии оценивания диктантов </w:t>
      </w:r>
    </w:p>
    <w:tbl>
      <w:tblPr>
        <w:tblStyle w:val="a5"/>
        <w:tblW w:w="0" w:type="auto"/>
        <w:tblInd w:w="108" w:type="dxa"/>
        <w:tblLook w:val="04A0" w:firstRow="1" w:lastRow="0" w:firstColumn="1" w:lastColumn="0" w:noHBand="0" w:noVBand="1"/>
      </w:tblPr>
      <w:tblGrid>
        <w:gridCol w:w="3402"/>
        <w:gridCol w:w="5954"/>
      </w:tblGrid>
      <w:tr w:rsidR="00A27671" w:rsidRPr="00F371CB" w:rsidTr="00E62491">
        <w:tc>
          <w:tcPr>
            <w:tcW w:w="3402" w:type="dxa"/>
            <w:vAlign w:val="center"/>
          </w:tcPr>
          <w:p w:rsidR="00A27671" w:rsidRPr="00F371CB" w:rsidRDefault="00A27671" w:rsidP="00F371CB">
            <w:pPr>
              <w:jc w:val="center"/>
            </w:pPr>
            <w:r w:rsidRPr="00F371CB">
              <w:t>Отметка</w:t>
            </w:r>
          </w:p>
        </w:tc>
        <w:tc>
          <w:tcPr>
            <w:tcW w:w="5954" w:type="dxa"/>
            <w:vAlign w:val="center"/>
          </w:tcPr>
          <w:p w:rsidR="00A27671" w:rsidRPr="00F371CB" w:rsidRDefault="00A27671" w:rsidP="00F371CB">
            <w:pPr>
              <w:jc w:val="center"/>
            </w:pPr>
            <w:r w:rsidRPr="00F371CB">
              <w:t>Критерии оценивания</w:t>
            </w:r>
          </w:p>
        </w:tc>
      </w:tr>
      <w:tr w:rsidR="00A27671" w:rsidRPr="00F371CB" w:rsidTr="00E62491">
        <w:tc>
          <w:tcPr>
            <w:tcW w:w="3402" w:type="dxa"/>
          </w:tcPr>
          <w:p w:rsidR="00A27671" w:rsidRPr="00F371CB" w:rsidRDefault="00A27671" w:rsidP="00F371CB">
            <w:r w:rsidRPr="00F371CB">
              <w:t>5 (отлично)</w:t>
            </w:r>
          </w:p>
        </w:tc>
        <w:tc>
          <w:tcPr>
            <w:tcW w:w="5954" w:type="dxa"/>
          </w:tcPr>
          <w:p w:rsidR="00A27671" w:rsidRPr="00F371CB" w:rsidRDefault="00A27671" w:rsidP="00F371CB">
            <w:pPr>
              <w:ind w:firstLine="318"/>
              <w:jc w:val="both"/>
            </w:pPr>
            <w:r w:rsidRPr="00F371CB">
              <w:t>Безошибочная работа, а также при наличии в ней одной негрубой орфографической или одной негрубой пунктуационной ошибки.</w:t>
            </w:r>
          </w:p>
        </w:tc>
      </w:tr>
      <w:tr w:rsidR="00A27671" w:rsidRPr="00F371CB" w:rsidTr="00E62491">
        <w:tc>
          <w:tcPr>
            <w:tcW w:w="3402" w:type="dxa"/>
          </w:tcPr>
          <w:p w:rsidR="00A27671" w:rsidRPr="00F371CB" w:rsidRDefault="00A27671" w:rsidP="00F371CB">
            <w:r w:rsidRPr="00F371CB">
              <w:t>4 (хорошо)</w:t>
            </w:r>
          </w:p>
        </w:tc>
        <w:tc>
          <w:tcPr>
            <w:tcW w:w="5954" w:type="dxa"/>
          </w:tcPr>
          <w:p w:rsidR="00A27671" w:rsidRPr="00F371CB" w:rsidRDefault="00A27671" w:rsidP="00F371CB">
            <w:pPr>
              <w:ind w:firstLine="318"/>
              <w:jc w:val="both"/>
            </w:pPr>
            <w:r w:rsidRPr="00F371CB">
              <w:t xml:space="preserve">Наличие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w:t>
            </w:r>
          </w:p>
          <w:p w:rsidR="00A27671" w:rsidRPr="00F371CB" w:rsidRDefault="00A27671" w:rsidP="00F371CB">
            <w:pPr>
              <w:ind w:firstLine="318"/>
              <w:jc w:val="both"/>
            </w:pPr>
            <w:r w:rsidRPr="00F371CB">
              <w:t>А также при 3-х орфографических ошибках, если среди них есть однотипные.</w:t>
            </w:r>
          </w:p>
        </w:tc>
      </w:tr>
      <w:tr w:rsidR="00A27671" w:rsidRPr="00F371CB" w:rsidTr="00E62491">
        <w:tc>
          <w:tcPr>
            <w:tcW w:w="3402" w:type="dxa"/>
          </w:tcPr>
          <w:p w:rsidR="00A27671" w:rsidRPr="00F371CB" w:rsidRDefault="00A27671" w:rsidP="00F371CB">
            <w:r w:rsidRPr="00F371CB">
              <w:t>3 (удовлетворительно)</w:t>
            </w:r>
          </w:p>
        </w:tc>
        <w:tc>
          <w:tcPr>
            <w:tcW w:w="5954" w:type="dxa"/>
          </w:tcPr>
          <w:p w:rsidR="00A27671" w:rsidRPr="00F371CB" w:rsidRDefault="00A27671" w:rsidP="00F371CB">
            <w:pPr>
              <w:ind w:firstLine="318"/>
              <w:jc w:val="both"/>
            </w:pPr>
            <w:r w:rsidRPr="00F371CB">
              <w:t xml:space="preserve">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w:t>
            </w:r>
          </w:p>
          <w:p w:rsidR="00A27671" w:rsidRPr="00F371CB" w:rsidRDefault="00A27671" w:rsidP="00F371CB">
            <w:pPr>
              <w:ind w:firstLine="318"/>
              <w:jc w:val="both"/>
            </w:pPr>
            <w:r w:rsidRPr="00F371CB">
              <w:t xml:space="preserve">А также при наличии 6 орфографических и 6 пунктуационных ошибок, если среди тех и других имеются однотипные и негрубые ошибки. </w:t>
            </w:r>
          </w:p>
        </w:tc>
      </w:tr>
      <w:tr w:rsidR="00A27671" w:rsidRPr="00F371CB" w:rsidTr="00E62491">
        <w:tc>
          <w:tcPr>
            <w:tcW w:w="3402" w:type="dxa"/>
          </w:tcPr>
          <w:p w:rsidR="00A27671" w:rsidRPr="00F371CB" w:rsidRDefault="00A27671" w:rsidP="00F371CB">
            <w:r w:rsidRPr="00F371CB">
              <w:t>2 (неудовлетворительно)</w:t>
            </w:r>
          </w:p>
        </w:tc>
        <w:tc>
          <w:tcPr>
            <w:tcW w:w="5954" w:type="dxa"/>
          </w:tcPr>
          <w:p w:rsidR="00A27671" w:rsidRPr="00F371CB" w:rsidRDefault="00A27671" w:rsidP="00F371CB">
            <w:pPr>
              <w:ind w:firstLine="318"/>
              <w:jc w:val="both"/>
            </w:pPr>
            <w:r w:rsidRPr="00F371CB">
              <w:t xml:space="preserve">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tc>
      </w:tr>
    </w:tbl>
    <w:p w:rsidR="00A27671" w:rsidRPr="00F371CB" w:rsidRDefault="00A27671" w:rsidP="00F371CB"/>
    <w:p w:rsidR="00A27671" w:rsidRPr="00F371CB" w:rsidRDefault="00EA42D2" w:rsidP="00F371CB">
      <w:pPr>
        <w:ind w:firstLine="709"/>
        <w:jc w:val="both"/>
      </w:pPr>
      <w:r w:rsidRPr="00F371CB">
        <w:t xml:space="preserve">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 </w:t>
      </w:r>
    </w:p>
    <w:p w:rsidR="00EA42D2" w:rsidRPr="00F371CB" w:rsidRDefault="00EA42D2" w:rsidP="00F371CB">
      <w:pPr>
        <w:ind w:firstLine="709"/>
        <w:jc w:val="both"/>
      </w:pPr>
      <w:r w:rsidRPr="00F371CB">
        <w:t xml:space="preserve">При оценке выполнения дополнительных заданий рекомендуется руководствоваться следующим: </w:t>
      </w:r>
    </w:p>
    <w:p w:rsidR="00EA42D2" w:rsidRPr="00F371CB" w:rsidRDefault="00EA42D2" w:rsidP="009637F1">
      <w:pPr>
        <w:pStyle w:val="a3"/>
        <w:numPr>
          <w:ilvl w:val="0"/>
          <w:numId w:val="252"/>
        </w:numPr>
        <w:jc w:val="both"/>
      </w:pPr>
      <w:r w:rsidRPr="00F371CB">
        <w:t xml:space="preserve">Оценка «5» ставится, если ученик выполнил все задания верно. </w:t>
      </w:r>
    </w:p>
    <w:p w:rsidR="00EA42D2" w:rsidRPr="00F371CB" w:rsidRDefault="00EA42D2" w:rsidP="009637F1">
      <w:pPr>
        <w:pStyle w:val="a3"/>
        <w:numPr>
          <w:ilvl w:val="0"/>
          <w:numId w:val="252"/>
        </w:numPr>
        <w:jc w:val="both"/>
      </w:pPr>
      <w:r w:rsidRPr="00F371CB">
        <w:t xml:space="preserve">Оценка «4» ставится, если ученик выполнил правильно не менее ¾ задания. </w:t>
      </w:r>
    </w:p>
    <w:p w:rsidR="00EA42D2" w:rsidRPr="00F371CB" w:rsidRDefault="00EA42D2" w:rsidP="009637F1">
      <w:pPr>
        <w:pStyle w:val="a3"/>
        <w:numPr>
          <w:ilvl w:val="0"/>
          <w:numId w:val="252"/>
        </w:numPr>
        <w:jc w:val="both"/>
      </w:pPr>
      <w:r w:rsidRPr="00F371CB">
        <w:t xml:space="preserve">Оценка «3» ставится за работу, в которой правильно выполнено не менее половины заданий. </w:t>
      </w:r>
    </w:p>
    <w:p w:rsidR="00EA42D2" w:rsidRPr="00F371CB" w:rsidRDefault="00EA42D2" w:rsidP="009637F1">
      <w:pPr>
        <w:pStyle w:val="a3"/>
        <w:numPr>
          <w:ilvl w:val="0"/>
          <w:numId w:val="252"/>
        </w:numPr>
        <w:jc w:val="both"/>
      </w:pPr>
      <w:r w:rsidRPr="00F371CB">
        <w:t xml:space="preserve">Оценка «2» ставится за работу, в которой не выполнено более половины заданий. </w:t>
      </w:r>
    </w:p>
    <w:p w:rsidR="00A27671" w:rsidRPr="00F371CB" w:rsidRDefault="00EA42D2" w:rsidP="00F371CB">
      <w:pPr>
        <w:ind w:firstLine="709"/>
        <w:jc w:val="both"/>
      </w:pPr>
      <w:r w:rsidRPr="00F371CB">
        <w:t xml:space="preserve">Примечание. Орфографические и пунктуационные ошибки, допущенные при выполнении дополнительных заданий, учитываются при выведении оценки за диктант. </w:t>
      </w:r>
    </w:p>
    <w:p w:rsidR="00EA42D2" w:rsidRPr="00F371CB" w:rsidRDefault="00EA42D2" w:rsidP="00F371CB">
      <w:pPr>
        <w:ind w:firstLine="709"/>
        <w:jc w:val="both"/>
      </w:pPr>
      <w:r w:rsidRPr="00F371CB">
        <w:t xml:space="preserve">При оценке контрольного словарного диктанта рекомендуется руководствоваться следующим: </w:t>
      </w:r>
    </w:p>
    <w:p w:rsidR="00EA42D2" w:rsidRPr="00F371CB" w:rsidRDefault="00EA42D2" w:rsidP="009637F1">
      <w:pPr>
        <w:pStyle w:val="a3"/>
        <w:numPr>
          <w:ilvl w:val="0"/>
          <w:numId w:val="253"/>
        </w:numPr>
      </w:pPr>
      <w:r w:rsidRPr="00F371CB">
        <w:t xml:space="preserve">Оценка «5» ставится за диктант, в котором нет ошибок. </w:t>
      </w:r>
    </w:p>
    <w:p w:rsidR="00EA42D2" w:rsidRPr="00F371CB" w:rsidRDefault="00EA42D2" w:rsidP="009637F1">
      <w:pPr>
        <w:pStyle w:val="a3"/>
        <w:numPr>
          <w:ilvl w:val="0"/>
          <w:numId w:val="253"/>
        </w:numPr>
      </w:pPr>
      <w:r w:rsidRPr="00F371CB">
        <w:t xml:space="preserve">Оценка «4» ставится за диктант, в котором ученик допустил 1-2 ошибки. </w:t>
      </w:r>
    </w:p>
    <w:p w:rsidR="00EA42D2" w:rsidRPr="00F371CB" w:rsidRDefault="00EA42D2" w:rsidP="009637F1">
      <w:pPr>
        <w:pStyle w:val="a3"/>
        <w:numPr>
          <w:ilvl w:val="0"/>
          <w:numId w:val="253"/>
        </w:numPr>
      </w:pPr>
      <w:r w:rsidRPr="00F371CB">
        <w:t xml:space="preserve">Оценка «3» ставится за диктант, в котором допущено 3-4 ошибки. </w:t>
      </w:r>
    </w:p>
    <w:p w:rsidR="00EA42D2" w:rsidRPr="00F371CB" w:rsidRDefault="00EA42D2" w:rsidP="009637F1">
      <w:pPr>
        <w:pStyle w:val="a3"/>
        <w:numPr>
          <w:ilvl w:val="0"/>
          <w:numId w:val="253"/>
        </w:numPr>
      </w:pPr>
      <w:r w:rsidRPr="00F371CB">
        <w:t xml:space="preserve">Оценка «2» ставится за диктант, в котором допущено до 7 ошибок. </w:t>
      </w:r>
    </w:p>
    <w:p w:rsidR="00EA42D2" w:rsidRPr="00F371CB" w:rsidRDefault="00EA42D2" w:rsidP="009637F1">
      <w:pPr>
        <w:pStyle w:val="a3"/>
        <w:numPr>
          <w:ilvl w:val="0"/>
          <w:numId w:val="253"/>
        </w:numPr>
      </w:pPr>
      <w:r w:rsidRPr="00F371CB">
        <w:t xml:space="preserve">Оценка сочинений и изложений </w:t>
      </w:r>
    </w:p>
    <w:p w:rsidR="00A27671" w:rsidRPr="00F371CB" w:rsidRDefault="00A27671" w:rsidP="00F371CB">
      <w:pPr>
        <w:ind w:firstLine="709"/>
        <w:jc w:val="both"/>
      </w:pPr>
    </w:p>
    <w:p w:rsidR="00A27671" w:rsidRPr="00F371CB" w:rsidRDefault="00EA42D2" w:rsidP="00F371CB">
      <w:pPr>
        <w:ind w:firstLine="709"/>
        <w:jc w:val="both"/>
      </w:pPr>
      <w:r w:rsidRPr="00F371CB">
        <w:rPr>
          <w:b/>
        </w:rPr>
        <w:t>Сочинения и изложения</w:t>
      </w:r>
      <w:r w:rsidRPr="00F371CB">
        <w:t xml:space="preserve"> – основные формы проверки умения правильно и последовательно излагать мысли, уровня речевой подготовки учащихся. </w:t>
      </w:r>
    </w:p>
    <w:p w:rsidR="00A27671" w:rsidRPr="00F371CB" w:rsidRDefault="00EA42D2" w:rsidP="00F371CB">
      <w:pPr>
        <w:ind w:firstLine="709"/>
        <w:jc w:val="both"/>
      </w:pPr>
      <w:r w:rsidRPr="00F371CB">
        <w:t xml:space="preserve">Примерный объем текста для подробного изложения: </w:t>
      </w:r>
    </w:p>
    <w:p w:rsidR="00A27671" w:rsidRPr="00F371CB" w:rsidRDefault="00A27671" w:rsidP="009637F1">
      <w:pPr>
        <w:pStyle w:val="a3"/>
        <w:numPr>
          <w:ilvl w:val="0"/>
          <w:numId w:val="254"/>
        </w:numPr>
        <w:jc w:val="both"/>
      </w:pPr>
      <w:r w:rsidRPr="00F371CB">
        <w:t>в 5 классе – 100-150 слов;</w:t>
      </w:r>
    </w:p>
    <w:p w:rsidR="00A27671" w:rsidRPr="00F371CB" w:rsidRDefault="00A27671" w:rsidP="009637F1">
      <w:pPr>
        <w:pStyle w:val="a3"/>
        <w:numPr>
          <w:ilvl w:val="0"/>
          <w:numId w:val="254"/>
        </w:numPr>
        <w:jc w:val="both"/>
      </w:pPr>
      <w:r w:rsidRPr="00F371CB">
        <w:t>в 6 классе – 150-200 слов;</w:t>
      </w:r>
      <w:r w:rsidR="00EA42D2" w:rsidRPr="00F371CB">
        <w:t xml:space="preserve"> </w:t>
      </w:r>
    </w:p>
    <w:p w:rsidR="00A27671" w:rsidRPr="00F371CB" w:rsidRDefault="00A27671" w:rsidP="009637F1">
      <w:pPr>
        <w:pStyle w:val="a3"/>
        <w:numPr>
          <w:ilvl w:val="0"/>
          <w:numId w:val="254"/>
        </w:numPr>
        <w:jc w:val="both"/>
      </w:pPr>
      <w:r w:rsidRPr="00F371CB">
        <w:t>в 7 классе – 200-250 слов;</w:t>
      </w:r>
      <w:r w:rsidR="00EA42D2" w:rsidRPr="00F371CB">
        <w:t xml:space="preserve"> </w:t>
      </w:r>
    </w:p>
    <w:p w:rsidR="00A27671" w:rsidRPr="00F371CB" w:rsidRDefault="00EA42D2" w:rsidP="009637F1">
      <w:pPr>
        <w:pStyle w:val="a3"/>
        <w:numPr>
          <w:ilvl w:val="0"/>
          <w:numId w:val="254"/>
        </w:numPr>
        <w:jc w:val="both"/>
      </w:pPr>
      <w:r w:rsidRPr="00F371CB">
        <w:t>в 8 классе – 250-350</w:t>
      </w:r>
      <w:r w:rsidR="00A27671" w:rsidRPr="00F371CB">
        <w:t xml:space="preserve"> слов;</w:t>
      </w:r>
      <w:r w:rsidRPr="00F371CB">
        <w:t xml:space="preserve"> </w:t>
      </w:r>
    </w:p>
    <w:p w:rsidR="00EA42D2" w:rsidRPr="00F371CB" w:rsidRDefault="00EA42D2" w:rsidP="009637F1">
      <w:pPr>
        <w:pStyle w:val="a3"/>
        <w:numPr>
          <w:ilvl w:val="0"/>
          <w:numId w:val="254"/>
        </w:numPr>
        <w:jc w:val="both"/>
      </w:pPr>
      <w:r w:rsidRPr="00F371CB">
        <w:t xml:space="preserve">в 9 классе – 350-450 слов. </w:t>
      </w:r>
    </w:p>
    <w:p w:rsidR="00A27671" w:rsidRPr="00F371CB" w:rsidRDefault="00EA42D2" w:rsidP="00F371CB">
      <w:pPr>
        <w:ind w:firstLine="709"/>
        <w:jc w:val="both"/>
      </w:pPr>
      <w:r w:rsidRPr="00F371CB">
        <w:t xml:space="preserve">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 </w:t>
      </w:r>
    </w:p>
    <w:p w:rsidR="00A27671" w:rsidRPr="00F371CB" w:rsidRDefault="00EA42D2" w:rsidP="00F371CB">
      <w:pPr>
        <w:ind w:firstLine="709"/>
        <w:jc w:val="both"/>
      </w:pPr>
      <w:r w:rsidRPr="00F371CB">
        <w:t xml:space="preserve">Рекомендуется следующий примерный объем классных сочинений: </w:t>
      </w:r>
    </w:p>
    <w:p w:rsidR="00A27671" w:rsidRPr="00F371CB" w:rsidRDefault="00A27671" w:rsidP="009637F1">
      <w:pPr>
        <w:pStyle w:val="a3"/>
        <w:numPr>
          <w:ilvl w:val="0"/>
          <w:numId w:val="255"/>
        </w:numPr>
        <w:jc w:val="both"/>
      </w:pPr>
      <w:r w:rsidRPr="00F371CB">
        <w:t>в 5 классе – 0,5 – 1,0 страницы;</w:t>
      </w:r>
      <w:r w:rsidR="00EA42D2" w:rsidRPr="00F371CB">
        <w:t xml:space="preserve"> </w:t>
      </w:r>
    </w:p>
    <w:p w:rsidR="00A27671" w:rsidRPr="00F371CB" w:rsidRDefault="00351374" w:rsidP="009637F1">
      <w:pPr>
        <w:pStyle w:val="a3"/>
        <w:numPr>
          <w:ilvl w:val="0"/>
          <w:numId w:val="255"/>
        </w:numPr>
        <w:jc w:val="both"/>
      </w:pPr>
      <w:r w:rsidRPr="00F371CB">
        <w:t>в 6 классе – 1,0 – 1,5 страницы;</w:t>
      </w:r>
    </w:p>
    <w:p w:rsidR="00A27671" w:rsidRPr="00F371CB" w:rsidRDefault="00351374" w:rsidP="009637F1">
      <w:pPr>
        <w:pStyle w:val="a3"/>
        <w:numPr>
          <w:ilvl w:val="0"/>
          <w:numId w:val="255"/>
        </w:numPr>
        <w:jc w:val="both"/>
      </w:pPr>
      <w:r w:rsidRPr="00F371CB">
        <w:t>в 7 классе – 1,5 – 2,0 страницы;</w:t>
      </w:r>
    </w:p>
    <w:p w:rsidR="00A27671" w:rsidRPr="00F371CB" w:rsidRDefault="00EA42D2" w:rsidP="009637F1">
      <w:pPr>
        <w:pStyle w:val="a3"/>
        <w:numPr>
          <w:ilvl w:val="0"/>
          <w:numId w:val="255"/>
        </w:numPr>
        <w:jc w:val="both"/>
      </w:pPr>
      <w:r w:rsidRPr="00F371CB">
        <w:t xml:space="preserve">в </w:t>
      </w:r>
      <w:r w:rsidR="00351374" w:rsidRPr="00F371CB">
        <w:t>8 классе – 2,0 – 3,0 страницы;</w:t>
      </w:r>
    </w:p>
    <w:p w:rsidR="00EA42D2" w:rsidRPr="00F371CB" w:rsidRDefault="00351374" w:rsidP="009637F1">
      <w:pPr>
        <w:pStyle w:val="a3"/>
        <w:numPr>
          <w:ilvl w:val="0"/>
          <w:numId w:val="255"/>
        </w:numPr>
        <w:jc w:val="both"/>
      </w:pPr>
      <w:r w:rsidRPr="00F371CB">
        <w:t>в 9 классе – 3,0 – 4,0 страницы.</w:t>
      </w:r>
    </w:p>
    <w:p w:rsidR="00351374" w:rsidRPr="00F371CB" w:rsidRDefault="00EA42D2" w:rsidP="00F371CB">
      <w:pPr>
        <w:ind w:firstLine="709"/>
        <w:jc w:val="both"/>
      </w:pPr>
      <w:r w:rsidRPr="00F371CB">
        <w:t xml:space="preserve">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 </w:t>
      </w:r>
    </w:p>
    <w:p w:rsidR="00351374" w:rsidRPr="00F371CB" w:rsidRDefault="00EA42D2" w:rsidP="00F371CB">
      <w:pPr>
        <w:ind w:firstLine="709"/>
        <w:jc w:val="both"/>
      </w:pPr>
      <w:r w:rsidRPr="00F371CB">
        <w:t xml:space="preserve">С помощью сочинений и изложений проверяются: </w:t>
      </w:r>
    </w:p>
    <w:p w:rsidR="00351374" w:rsidRPr="00F371CB" w:rsidRDefault="00EA42D2" w:rsidP="00F371CB">
      <w:pPr>
        <w:ind w:firstLine="709"/>
        <w:jc w:val="both"/>
      </w:pPr>
      <w:r w:rsidRPr="00F371CB">
        <w:t xml:space="preserve">1) умение раскрывать тему; </w:t>
      </w:r>
    </w:p>
    <w:p w:rsidR="00351374" w:rsidRPr="00F371CB" w:rsidRDefault="00EA42D2" w:rsidP="00F371CB">
      <w:pPr>
        <w:ind w:firstLine="709"/>
        <w:jc w:val="both"/>
      </w:pPr>
      <w:r w:rsidRPr="00F371CB">
        <w:t xml:space="preserve">2) умение использовать языковые средства в соответствии со стилем, темой и задачей высказывания; </w:t>
      </w:r>
    </w:p>
    <w:p w:rsidR="00351374" w:rsidRPr="00F371CB" w:rsidRDefault="00EA42D2" w:rsidP="00F371CB">
      <w:pPr>
        <w:ind w:firstLine="709"/>
        <w:jc w:val="both"/>
      </w:pPr>
      <w:r w:rsidRPr="00F371CB">
        <w:t xml:space="preserve">3) соблюдение языковых норм и правил правописания. </w:t>
      </w:r>
    </w:p>
    <w:p w:rsidR="00351374" w:rsidRPr="00F371CB" w:rsidRDefault="00EA42D2" w:rsidP="00F371CB">
      <w:pPr>
        <w:ind w:firstLine="709"/>
        <w:jc w:val="both"/>
      </w:pPr>
      <w:r w:rsidRPr="00F371CB">
        <w:t xml:space="preserve">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 </w:t>
      </w:r>
    </w:p>
    <w:p w:rsidR="00EA42D2" w:rsidRPr="00F371CB" w:rsidRDefault="00EA42D2" w:rsidP="00F371CB">
      <w:pPr>
        <w:ind w:firstLine="709"/>
        <w:jc w:val="both"/>
      </w:pPr>
      <w:r w:rsidRPr="00F371CB">
        <w:t xml:space="preserve">Содержание сочинения и изложения оценивается по следующим критериям: </w:t>
      </w:r>
    </w:p>
    <w:p w:rsidR="00EA42D2" w:rsidRPr="00F371CB" w:rsidRDefault="00EA42D2" w:rsidP="009637F1">
      <w:pPr>
        <w:pStyle w:val="a3"/>
        <w:numPr>
          <w:ilvl w:val="0"/>
          <w:numId w:val="256"/>
        </w:numPr>
      </w:pPr>
      <w:r w:rsidRPr="00F371CB">
        <w:t xml:space="preserve">соответствие работы ученика теме и основной мысли; </w:t>
      </w:r>
    </w:p>
    <w:p w:rsidR="00EA42D2" w:rsidRPr="00F371CB" w:rsidRDefault="00EA42D2" w:rsidP="009637F1">
      <w:pPr>
        <w:pStyle w:val="a3"/>
        <w:numPr>
          <w:ilvl w:val="0"/>
          <w:numId w:val="256"/>
        </w:numPr>
      </w:pPr>
      <w:r w:rsidRPr="00F371CB">
        <w:t xml:space="preserve">полнота раскрытия темы; </w:t>
      </w:r>
    </w:p>
    <w:p w:rsidR="00EA42D2" w:rsidRPr="00F371CB" w:rsidRDefault="00EA42D2" w:rsidP="009637F1">
      <w:pPr>
        <w:pStyle w:val="a3"/>
        <w:numPr>
          <w:ilvl w:val="0"/>
          <w:numId w:val="256"/>
        </w:numPr>
      </w:pPr>
      <w:r w:rsidRPr="00F371CB">
        <w:t xml:space="preserve">правильность фактического материала; </w:t>
      </w:r>
    </w:p>
    <w:p w:rsidR="00EA42D2" w:rsidRPr="00F371CB" w:rsidRDefault="00EA42D2" w:rsidP="009637F1">
      <w:pPr>
        <w:pStyle w:val="a3"/>
        <w:numPr>
          <w:ilvl w:val="0"/>
          <w:numId w:val="256"/>
        </w:numPr>
      </w:pPr>
      <w:r w:rsidRPr="00F371CB">
        <w:t xml:space="preserve">последовательность изложения. </w:t>
      </w:r>
    </w:p>
    <w:p w:rsidR="00EA42D2" w:rsidRPr="00F371CB" w:rsidRDefault="00EA42D2" w:rsidP="00F371CB">
      <w:pPr>
        <w:ind w:firstLine="709"/>
      </w:pPr>
      <w:r w:rsidRPr="00F371CB">
        <w:t xml:space="preserve">При оценке речевого оформления сочинений и изложений учитывается: </w:t>
      </w:r>
    </w:p>
    <w:p w:rsidR="00EA42D2" w:rsidRPr="00F371CB" w:rsidRDefault="00EA42D2" w:rsidP="009637F1">
      <w:pPr>
        <w:pStyle w:val="a3"/>
        <w:numPr>
          <w:ilvl w:val="0"/>
          <w:numId w:val="257"/>
        </w:numPr>
      </w:pPr>
      <w:r w:rsidRPr="00F371CB">
        <w:t xml:space="preserve">Разнообразие словаря и грамматического строя речи; </w:t>
      </w:r>
    </w:p>
    <w:p w:rsidR="00EA42D2" w:rsidRPr="00F371CB" w:rsidRDefault="00EA42D2" w:rsidP="009637F1">
      <w:pPr>
        <w:pStyle w:val="a3"/>
        <w:numPr>
          <w:ilvl w:val="0"/>
          <w:numId w:val="257"/>
        </w:numPr>
      </w:pPr>
      <w:r w:rsidRPr="00F371CB">
        <w:t xml:space="preserve">Стилевое единство и выразительность речи; </w:t>
      </w:r>
    </w:p>
    <w:p w:rsidR="00EA42D2" w:rsidRPr="00F371CB" w:rsidRDefault="00EA42D2" w:rsidP="009637F1">
      <w:pPr>
        <w:pStyle w:val="a3"/>
        <w:numPr>
          <w:ilvl w:val="0"/>
          <w:numId w:val="257"/>
        </w:numPr>
      </w:pPr>
      <w:r w:rsidRPr="00F371CB">
        <w:t xml:space="preserve">Число речевых недочетов. </w:t>
      </w:r>
    </w:p>
    <w:p w:rsidR="00351374" w:rsidRPr="00F371CB" w:rsidRDefault="00EA42D2" w:rsidP="00F371CB">
      <w:pPr>
        <w:ind w:firstLine="709"/>
        <w:jc w:val="both"/>
      </w:pPr>
      <w:r w:rsidRPr="00F371CB">
        <w:t xml:space="preserve">Грамотность оценивается по числу допущенных учеником ошибок – орфографических, пунктуационных и грамматических. </w:t>
      </w:r>
    </w:p>
    <w:p w:rsidR="00351374" w:rsidRPr="00F371CB" w:rsidRDefault="00EA42D2" w:rsidP="00F371CB">
      <w:pPr>
        <w:ind w:firstLine="709"/>
        <w:jc w:val="both"/>
      </w:pPr>
      <w:r w:rsidRPr="00F371CB">
        <w:t>При оценке сочинения необходимо учитывать самостоятельность, оригинальность замысла ученического сочинения, уровень его компози</w:t>
      </w:r>
      <w:r w:rsidR="00351374" w:rsidRPr="00F371CB">
        <w:t>ционного и речевого оформления.</w:t>
      </w:r>
    </w:p>
    <w:p w:rsidR="00351374" w:rsidRPr="00F371CB" w:rsidRDefault="00EA42D2" w:rsidP="00F371CB">
      <w:pPr>
        <w:ind w:firstLine="709"/>
        <w:jc w:val="both"/>
      </w:pPr>
      <w:r w:rsidRPr="00F371CB">
        <w:t xml:space="preserve">Наличие оригинального замысла, его хорошая реализация позволяют повысить первую оценку за сочинение на один балл. </w:t>
      </w:r>
    </w:p>
    <w:p w:rsidR="00351374" w:rsidRPr="00F371CB" w:rsidRDefault="00EA42D2" w:rsidP="00F371CB">
      <w:pPr>
        <w:ind w:firstLine="709"/>
        <w:jc w:val="both"/>
      </w:pPr>
      <w:r w:rsidRPr="00F371CB">
        <w:t xml:space="preserve">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 </w:t>
      </w:r>
    </w:p>
    <w:p w:rsidR="00351374" w:rsidRPr="00F371CB" w:rsidRDefault="00EA42D2" w:rsidP="00F371CB">
      <w:pPr>
        <w:ind w:firstLine="709"/>
        <w:jc w:val="both"/>
      </w:pPr>
      <w:r w:rsidRPr="00F371CB">
        <w:t xml:space="preserve">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 </w:t>
      </w:r>
    </w:p>
    <w:p w:rsidR="00351374" w:rsidRPr="00F371CB" w:rsidRDefault="00EA42D2" w:rsidP="00F371CB">
      <w:pPr>
        <w:ind w:firstLine="709"/>
        <w:jc w:val="both"/>
      </w:pPr>
      <w:r w:rsidRPr="00F371CB">
        <w:t xml:space="preserve">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 </w:t>
      </w:r>
    </w:p>
    <w:p w:rsidR="00351374" w:rsidRPr="00F371CB" w:rsidRDefault="00EA42D2" w:rsidP="00F371CB">
      <w:pPr>
        <w:ind w:firstLine="709"/>
        <w:jc w:val="both"/>
        <w:rPr>
          <w:i/>
        </w:rPr>
      </w:pPr>
      <w:r w:rsidRPr="00F371CB">
        <w:rPr>
          <w:i/>
        </w:rPr>
        <w:t xml:space="preserve">Ошибки и недочеты в сочинениях и изложениях. </w:t>
      </w:r>
    </w:p>
    <w:p w:rsidR="00351374" w:rsidRPr="00F371CB" w:rsidRDefault="00EA42D2" w:rsidP="00F371CB">
      <w:pPr>
        <w:ind w:firstLine="709"/>
        <w:jc w:val="both"/>
        <w:rPr>
          <w:i/>
        </w:rPr>
      </w:pPr>
      <w:r w:rsidRPr="00F371CB">
        <w:t xml:space="preserve">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 </w:t>
      </w:r>
    </w:p>
    <w:p w:rsidR="00EA42D2" w:rsidRPr="00F371CB" w:rsidRDefault="00EA42D2" w:rsidP="00F371CB">
      <w:pPr>
        <w:ind w:firstLine="709"/>
        <w:jc w:val="both"/>
        <w:rPr>
          <w:i/>
        </w:rPr>
      </w:pPr>
      <w:r w:rsidRPr="00F371CB">
        <w:t xml:space="preserve">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Речевыми недочетами можно считать: </w:t>
      </w:r>
    </w:p>
    <w:p w:rsidR="00EA42D2" w:rsidRPr="00F371CB" w:rsidRDefault="00EA42D2" w:rsidP="009637F1">
      <w:pPr>
        <w:pStyle w:val="a3"/>
        <w:numPr>
          <w:ilvl w:val="0"/>
          <w:numId w:val="258"/>
        </w:numPr>
      </w:pPr>
      <w:r w:rsidRPr="00F371CB">
        <w:t xml:space="preserve">повторение одного и того же слова; </w:t>
      </w:r>
    </w:p>
    <w:p w:rsidR="00EA42D2" w:rsidRPr="00F371CB" w:rsidRDefault="00EA42D2" w:rsidP="009637F1">
      <w:pPr>
        <w:pStyle w:val="a3"/>
        <w:numPr>
          <w:ilvl w:val="0"/>
          <w:numId w:val="258"/>
        </w:numPr>
      </w:pPr>
      <w:r w:rsidRPr="00F371CB">
        <w:t xml:space="preserve">однообразие словарных конструкций; </w:t>
      </w:r>
    </w:p>
    <w:p w:rsidR="00EA42D2" w:rsidRPr="00F371CB" w:rsidRDefault="00EA42D2" w:rsidP="009637F1">
      <w:pPr>
        <w:pStyle w:val="a3"/>
        <w:numPr>
          <w:ilvl w:val="0"/>
          <w:numId w:val="258"/>
        </w:numPr>
      </w:pPr>
      <w:r w:rsidRPr="00F371CB">
        <w:t xml:space="preserve">неудачный порядок слов; </w:t>
      </w:r>
    </w:p>
    <w:p w:rsidR="00EA42D2" w:rsidRPr="00F371CB" w:rsidRDefault="00EA42D2" w:rsidP="009637F1">
      <w:pPr>
        <w:pStyle w:val="a3"/>
        <w:numPr>
          <w:ilvl w:val="0"/>
          <w:numId w:val="258"/>
        </w:numPr>
      </w:pPr>
      <w:r w:rsidRPr="00F371CB">
        <w:t xml:space="preserve">различного рода стилевые смешения. </w:t>
      </w:r>
    </w:p>
    <w:p w:rsidR="00351374" w:rsidRPr="00F371CB" w:rsidRDefault="00EA42D2" w:rsidP="00F371CB">
      <w:pPr>
        <w:ind w:firstLine="709"/>
        <w:rPr>
          <w:i/>
        </w:rPr>
      </w:pPr>
      <w:r w:rsidRPr="00F371CB">
        <w:rPr>
          <w:i/>
        </w:rPr>
        <w:t xml:space="preserve">Ошибки в содержании сочинений и изложений </w:t>
      </w:r>
    </w:p>
    <w:p w:rsidR="00EA42D2" w:rsidRPr="00F371CB" w:rsidRDefault="00EA42D2" w:rsidP="00F371CB">
      <w:pPr>
        <w:ind w:firstLine="709"/>
        <w:jc w:val="both"/>
        <w:rPr>
          <w:i/>
        </w:rPr>
      </w:pPr>
      <w:r w:rsidRPr="00F371CB">
        <w:t xml:space="preserve">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 Фактические ошибки: </w:t>
      </w:r>
    </w:p>
    <w:p w:rsidR="00EA42D2" w:rsidRPr="00F371CB" w:rsidRDefault="00EA42D2" w:rsidP="00F371CB">
      <w:pPr>
        <w:jc w:val="both"/>
      </w:pPr>
      <w:r w:rsidRPr="00F371CB">
        <w:t xml:space="preserve">в </w:t>
      </w:r>
      <w:r w:rsidRPr="00F371CB">
        <w:rPr>
          <w:u w:val="single"/>
        </w:rPr>
        <w:t>изложении</w:t>
      </w:r>
      <w:r w:rsidRPr="00F371CB">
        <w:t>: неточности, искажения текста в обозначении времени, места событий, последовательности действий</w:t>
      </w:r>
      <w:r w:rsidR="00351374" w:rsidRPr="00F371CB">
        <w:t>, причинно-следственных связей;</w:t>
      </w:r>
    </w:p>
    <w:p w:rsidR="00351374" w:rsidRPr="00F371CB" w:rsidRDefault="00351374" w:rsidP="00F371CB">
      <w:pPr>
        <w:jc w:val="both"/>
      </w:pPr>
      <w:r w:rsidRPr="00F371CB">
        <w:t>в</w:t>
      </w:r>
      <w:r w:rsidR="00EA42D2" w:rsidRPr="00F371CB">
        <w:t xml:space="preserve"> </w:t>
      </w:r>
      <w:r w:rsidR="00EA42D2" w:rsidRPr="00F371CB">
        <w:rPr>
          <w:u w:val="single"/>
        </w:rPr>
        <w:t>сочинении</w:t>
      </w:r>
      <w:r w:rsidR="00EA42D2" w:rsidRPr="00F371CB">
        <w:t xml:space="preserve">: </w:t>
      </w:r>
      <w:r w:rsidRPr="00F371CB">
        <w:t xml:space="preserve"> </w:t>
      </w:r>
      <w:r w:rsidR="00EA42D2" w:rsidRPr="00F371CB">
        <w:t xml:space="preserve">искажение имевших место событий, неточное воспроизведение источников, имен собственных, мест событий, дат. </w:t>
      </w:r>
    </w:p>
    <w:p w:rsidR="00EA42D2" w:rsidRPr="00F371CB" w:rsidRDefault="00EA42D2" w:rsidP="00F371CB">
      <w:pPr>
        <w:ind w:firstLine="709"/>
        <w:jc w:val="both"/>
      </w:pPr>
      <w:r w:rsidRPr="00F371CB">
        <w:rPr>
          <w:u w:val="single"/>
        </w:rPr>
        <w:t xml:space="preserve">Логические ошибки </w:t>
      </w:r>
    </w:p>
    <w:p w:rsidR="00EA42D2" w:rsidRPr="00F371CB" w:rsidRDefault="00EA42D2" w:rsidP="009637F1">
      <w:pPr>
        <w:pStyle w:val="a3"/>
        <w:numPr>
          <w:ilvl w:val="0"/>
          <w:numId w:val="259"/>
        </w:numPr>
        <w:jc w:val="both"/>
      </w:pPr>
      <w:r w:rsidRPr="00F371CB">
        <w:t xml:space="preserve">нарушение последовательности в высказывании; </w:t>
      </w:r>
    </w:p>
    <w:p w:rsidR="00EA42D2" w:rsidRPr="00F371CB" w:rsidRDefault="00EA42D2" w:rsidP="009637F1">
      <w:pPr>
        <w:pStyle w:val="a3"/>
        <w:numPr>
          <w:ilvl w:val="0"/>
          <w:numId w:val="259"/>
        </w:numPr>
        <w:jc w:val="both"/>
      </w:pPr>
      <w:r w:rsidRPr="00F371CB">
        <w:t xml:space="preserve">отсутствие связи между частями сочинения (изложения) и между предложениями; </w:t>
      </w:r>
    </w:p>
    <w:p w:rsidR="00EA42D2" w:rsidRPr="00F371CB" w:rsidRDefault="00EA42D2" w:rsidP="009637F1">
      <w:pPr>
        <w:pStyle w:val="a3"/>
        <w:numPr>
          <w:ilvl w:val="0"/>
          <w:numId w:val="259"/>
        </w:numPr>
        <w:jc w:val="both"/>
      </w:pPr>
      <w:r w:rsidRPr="00F371CB">
        <w:t xml:space="preserve">неоправданное повторение высказанной ранее мысли; </w:t>
      </w:r>
    </w:p>
    <w:p w:rsidR="00EA42D2" w:rsidRPr="00F371CB" w:rsidRDefault="00EA42D2" w:rsidP="009637F1">
      <w:pPr>
        <w:pStyle w:val="a3"/>
        <w:numPr>
          <w:ilvl w:val="0"/>
          <w:numId w:val="259"/>
        </w:numPr>
        <w:jc w:val="both"/>
      </w:pPr>
      <w:r w:rsidRPr="00F371CB">
        <w:t xml:space="preserve">раздробление одной микротемы другой микротемой; </w:t>
      </w:r>
    </w:p>
    <w:p w:rsidR="00EA42D2" w:rsidRPr="00F371CB" w:rsidRDefault="00EA42D2" w:rsidP="009637F1">
      <w:pPr>
        <w:pStyle w:val="a3"/>
        <w:numPr>
          <w:ilvl w:val="0"/>
          <w:numId w:val="259"/>
        </w:numPr>
        <w:jc w:val="both"/>
      </w:pPr>
      <w:r w:rsidRPr="00F371CB">
        <w:t xml:space="preserve">несоразмерность частей высказывания или отсутствие необходимых частей; </w:t>
      </w:r>
    </w:p>
    <w:p w:rsidR="00EA42D2" w:rsidRPr="00F371CB" w:rsidRDefault="00EA42D2" w:rsidP="009637F1">
      <w:pPr>
        <w:pStyle w:val="a3"/>
        <w:numPr>
          <w:ilvl w:val="0"/>
          <w:numId w:val="259"/>
        </w:numPr>
        <w:jc w:val="both"/>
      </w:pPr>
      <w:r w:rsidRPr="00F371CB">
        <w:t xml:space="preserve">перестановка частей текста (если она не обусловлена заданием к изложению); </w:t>
      </w:r>
    </w:p>
    <w:p w:rsidR="00EA42D2" w:rsidRPr="00F371CB" w:rsidRDefault="00EA42D2" w:rsidP="009637F1">
      <w:pPr>
        <w:pStyle w:val="a3"/>
        <w:numPr>
          <w:ilvl w:val="0"/>
          <w:numId w:val="259"/>
        </w:numPr>
        <w:jc w:val="both"/>
      </w:pPr>
      <w:r w:rsidRPr="00F371CB">
        <w:t xml:space="preserve">неоправданная подмена лица, от которого ведется повествование. К примеру, повествование ведется сначала от первого, а потом от третьего лица. </w:t>
      </w:r>
    </w:p>
    <w:p w:rsidR="00351374" w:rsidRPr="00F371CB" w:rsidRDefault="00EA42D2" w:rsidP="00F371CB">
      <w:pPr>
        <w:ind w:firstLine="709"/>
        <w:jc w:val="both"/>
        <w:rPr>
          <w:u w:val="single"/>
        </w:rPr>
      </w:pPr>
      <w:r w:rsidRPr="00F371CB">
        <w:rPr>
          <w:u w:val="single"/>
        </w:rPr>
        <w:t xml:space="preserve">Речевые ошибки </w:t>
      </w:r>
    </w:p>
    <w:p w:rsidR="00351374" w:rsidRPr="00F371CB" w:rsidRDefault="00EA42D2" w:rsidP="00F371CB">
      <w:pPr>
        <w:ind w:firstLine="709"/>
        <w:jc w:val="both"/>
        <w:rPr>
          <w:u w:val="single"/>
        </w:rPr>
      </w:pPr>
      <w:r w:rsidRPr="00F371CB">
        <w:t xml:space="preserve">К речевым ошибкам относятся ошибки и недочеты в употреблении слов и построении текста. Первые, в свою очередь, делятся на семантические и стилистические. </w:t>
      </w:r>
    </w:p>
    <w:p w:rsidR="00EA42D2" w:rsidRPr="00F371CB" w:rsidRDefault="00EA42D2" w:rsidP="00F371CB">
      <w:pPr>
        <w:ind w:firstLine="709"/>
        <w:jc w:val="both"/>
        <w:rPr>
          <w:u w:val="single"/>
        </w:rPr>
      </w:pPr>
      <w:r w:rsidRPr="00F371CB">
        <w:t xml:space="preserve">К речевым семантическим ошибкам можно отнести следующие нарушения: </w:t>
      </w:r>
    </w:p>
    <w:p w:rsidR="00EA42D2" w:rsidRPr="00F371CB" w:rsidRDefault="00EA42D2" w:rsidP="009637F1">
      <w:pPr>
        <w:pStyle w:val="a3"/>
        <w:numPr>
          <w:ilvl w:val="0"/>
          <w:numId w:val="260"/>
        </w:numPr>
        <w:ind w:left="426"/>
        <w:jc w:val="both"/>
      </w:pPr>
      <w:r w:rsidRPr="00F371CB">
        <w:t xml:space="preserve">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w:t>
      </w:r>
    </w:p>
    <w:p w:rsidR="00EA42D2" w:rsidRPr="00F371CB" w:rsidRDefault="00EA42D2" w:rsidP="009637F1">
      <w:pPr>
        <w:pStyle w:val="a3"/>
        <w:numPr>
          <w:ilvl w:val="0"/>
          <w:numId w:val="260"/>
        </w:numPr>
        <w:ind w:left="426"/>
        <w:jc w:val="both"/>
      </w:pPr>
      <w:r w:rsidRPr="00F371CB">
        <w:t>стол; неразличение (смешение) паронимов или синонимов, например: рука болталась, как плетень; учитель не должен потакать прихотям ребенка и идти у него на поводке; нарушение лексической сочетаемости, например: Чичиков постепенно покидает город; пули не свистели над ушами;</w:t>
      </w:r>
      <w:r w:rsidR="00351374" w:rsidRPr="00F371CB">
        <w:t xml:space="preserve"> </w:t>
      </w:r>
      <w:r w:rsidRPr="00F371CB">
        <w:t>употребление лишних слов, например: опустив голову вниз; он впервые познакомился с Таней случайно;</w:t>
      </w:r>
      <w:r w:rsidR="00351374" w:rsidRPr="00F371CB">
        <w:t xml:space="preserve"> </w:t>
      </w:r>
      <w:r w:rsidRPr="00F371CB">
        <w:t xml:space="preserve">пропуск, недостаток нужного слова, например: Сережа смирно сидит в кресле, закутанный белой простыней, и терпеливо ждет конца (о стрижке); стилистически неоправданное употребление ряда однокоренных слов, например: характерная черта характера; приближался все ближе и ближе. </w:t>
      </w:r>
    </w:p>
    <w:p w:rsidR="00EA42D2" w:rsidRPr="00F371CB" w:rsidRDefault="00EA42D2" w:rsidP="009637F1">
      <w:pPr>
        <w:pStyle w:val="a3"/>
        <w:numPr>
          <w:ilvl w:val="0"/>
          <w:numId w:val="260"/>
        </w:numPr>
        <w:ind w:left="426"/>
        <w:jc w:val="both"/>
      </w:pPr>
      <w:r w:rsidRPr="00F371CB">
        <w:t xml:space="preserve">Стилистические ошибки представляют собой следующие нарушения, которые связаны с требованиями к выразительности речи: неоправданное употребление в авторской речи диалектных и просторечных слов, например: У Кити было два парня: Левин и Вронский; </w:t>
      </w:r>
    </w:p>
    <w:p w:rsidR="00351374" w:rsidRPr="00F371CB" w:rsidRDefault="00EA42D2" w:rsidP="009637F1">
      <w:pPr>
        <w:pStyle w:val="a3"/>
        <w:numPr>
          <w:ilvl w:val="0"/>
          <w:numId w:val="260"/>
        </w:numPr>
        <w:ind w:left="426"/>
        <w:jc w:val="both"/>
      </w:pPr>
      <w:r w:rsidRPr="00F371CB">
        <w:t>неуместное употребление эмоционально окрашенных слов и конструкций, особенно в авторской речи, например: Рядом сидит папа (вместо отец) одного из малышей; смешение лексики разных историчес</w:t>
      </w:r>
      <w:r w:rsidR="00351374" w:rsidRPr="00F371CB">
        <w:t>ких эпох; употребление штампов;</w:t>
      </w:r>
    </w:p>
    <w:p w:rsidR="00351374" w:rsidRPr="00F371CB" w:rsidRDefault="00351374" w:rsidP="009637F1">
      <w:pPr>
        <w:pStyle w:val="a3"/>
        <w:numPr>
          <w:ilvl w:val="0"/>
          <w:numId w:val="260"/>
        </w:numPr>
        <w:ind w:left="426"/>
        <w:jc w:val="both"/>
      </w:pPr>
      <w:r w:rsidRPr="00F371CB">
        <w:t>р</w:t>
      </w:r>
      <w:r w:rsidR="00EA42D2" w:rsidRPr="00F371CB">
        <w:t xml:space="preserve">ечевые ошибки в построении текста: бедность и однообразие синтаксических конструкций; </w:t>
      </w:r>
    </w:p>
    <w:p w:rsidR="00EA42D2" w:rsidRPr="00F371CB" w:rsidRDefault="00EA42D2" w:rsidP="009637F1">
      <w:pPr>
        <w:pStyle w:val="a3"/>
        <w:numPr>
          <w:ilvl w:val="0"/>
          <w:numId w:val="260"/>
        </w:numPr>
        <w:ind w:left="426"/>
        <w:jc w:val="both"/>
      </w:pPr>
      <w:r w:rsidRPr="00F371CB">
        <w:t xml:space="preserve">нарушение видовременной соотнесенности глагольных форм, например: Когда Пугачев выходил из избы и сел в карету, Гринев долго смотрел ему вслед; стилистически неоправданное повторение слов; 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 неудачный порядок слов. </w:t>
      </w:r>
    </w:p>
    <w:p w:rsidR="00351374" w:rsidRPr="00F371CB" w:rsidRDefault="00EA42D2" w:rsidP="00F371CB">
      <w:pPr>
        <w:ind w:firstLine="709"/>
        <w:jc w:val="both"/>
        <w:rPr>
          <w:u w:val="single"/>
        </w:rPr>
      </w:pPr>
      <w:r w:rsidRPr="00F371CB">
        <w:rPr>
          <w:u w:val="single"/>
        </w:rPr>
        <w:t xml:space="preserve">Грамматические ошибки </w:t>
      </w:r>
    </w:p>
    <w:p w:rsidR="00EA42D2" w:rsidRPr="00F371CB" w:rsidRDefault="00EA42D2" w:rsidP="00F371CB">
      <w:pPr>
        <w:ind w:firstLine="709"/>
        <w:jc w:val="both"/>
        <w:rPr>
          <w:u w:val="single"/>
        </w:rPr>
      </w:pPr>
      <w:r w:rsidRPr="00F371CB">
        <w:t xml:space="preserve">Грамматические ошибки – это нарушение грамматических норм образования языковых единиц и их структуры. 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 </w:t>
      </w:r>
    </w:p>
    <w:p w:rsidR="00351374" w:rsidRPr="00F371CB" w:rsidRDefault="00EA42D2" w:rsidP="00F371CB">
      <w:pPr>
        <w:ind w:firstLine="709"/>
        <w:jc w:val="both"/>
        <w:rPr>
          <w:i/>
        </w:rPr>
      </w:pPr>
      <w:r w:rsidRPr="00F371CB">
        <w:rPr>
          <w:i/>
        </w:rPr>
        <w:t xml:space="preserve">Разновидности грамматических ошибок: </w:t>
      </w:r>
    </w:p>
    <w:p w:rsidR="00351374" w:rsidRPr="00F371CB" w:rsidRDefault="00EA42D2" w:rsidP="009637F1">
      <w:pPr>
        <w:pStyle w:val="a3"/>
        <w:numPr>
          <w:ilvl w:val="0"/>
          <w:numId w:val="261"/>
        </w:numPr>
        <w:ind w:left="426"/>
        <w:jc w:val="both"/>
        <w:rPr>
          <w:i/>
        </w:rPr>
      </w:pPr>
      <w:r w:rsidRPr="00F371CB">
        <w:t xml:space="preserve">Словообразовательные, состоящие в неоправданном словосочинительстве или видоизменении слов нормативного языка (например, надсмешка, подчерк, нагинаться, спинжак, беспощадство, публицизм и т.п.). Такие ошибки нельзя воспринимать как орфографические. </w:t>
      </w:r>
    </w:p>
    <w:p w:rsidR="00351374" w:rsidRPr="00F371CB" w:rsidRDefault="00EA42D2" w:rsidP="009637F1">
      <w:pPr>
        <w:pStyle w:val="a3"/>
        <w:numPr>
          <w:ilvl w:val="0"/>
          <w:numId w:val="261"/>
        </w:numPr>
        <w:ind w:left="426"/>
        <w:jc w:val="both"/>
        <w:rPr>
          <w:i/>
        </w:rPr>
      </w:pPr>
      <w:r w:rsidRPr="00F371CB">
        <w:t xml:space="preserve">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англичанины; спортсмены в каноях; ихний улыбающий ребенок; ложит и т.д.) </w:t>
      </w:r>
    </w:p>
    <w:p w:rsidR="00EA42D2" w:rsidRPr="00F371CB" w:rsidRDefault="00EA42D2" w:rsidP="009637F1">
      <w:pPr>
        <w:pStyle w:val="a3"/>
        <w:numPr>
          <w:ilvl w:val="0"/>
          <w:numId w:val="261"/>
        </w:numPr>
        <w:ind w:left="426"/>
        <w:jc w:val="both"/>
        <w:rPr>
          <w:i/>
        </w:rPr>
      </w:pPr>
      <w:r w:rsidRPr="00F371CB">
        <w:t xml:space="preserve">Синтаксические </w:t>
      </w:r>
    </w:p>
    <w:p w:rsidR="00EA42D2" w:rsidRPr="00F371CB" w:rsidRDefault="00EA42D2" w:rsidP="00F371CB">
      <w:pPr>
        <w:jc w:val="both"/>
      </w:pPr>
      <w:r w:rsidRPr="00F371CB">
        <w:t xml:space="preserve">а) Ошибки в структуре словосочетаний, в согласовании и управлении, например: браконьерам, нарушающих закон; жажда к славе; </w:t>
      </w:r>
    </w:p>
    <w:p w:rsidR="00EA42D2" w:rsidRPr="00F371CB" w:rsidRDefault="00EA42D2" w:rsidP="00F371CB">
      <w:pPr>
        <w:jc w:val="both"/>
      </w:pPr>
      <w:r w:rsidRPr="00F371CB">
        <w:t xml:space="preserve">б) ошибки в структуре простого предложения: </w:t>
      </w:r>
    </w:p>
    <w:p w:rsidR="00EA42D2" w:rsidRPr="00F371CB" w:rsidRDefault="00EA42D2" w:rsidP="009637F1">
      <w:pPr>
        <w:pStyle w:val="a3"/>
        <w:numPr>
          <w:ilvl w:val="0"/>
          <w:numId w:val="262"/>
        </w:numPr>
        <w:jc w:val="both"/>
      </w:pPr>
      <w:r w:rsidRPr="00F371CB">
        <w:t xml:space="preserve">нарушение связи между подлежащим и сказуемым, например: солнце села; но не вечно ни юность, ни лето; это было моей единственной книгой в дни войны; </w:t>
      </w:r>
    </w:p>
    <w:p w:rsidR="00EA42D2" w:rsidRPr="00F371CB" w:rsidRDefault="00EA42D2" w:rsidP="009637F1">
      <w:pPr>
        <w:pStyle w:val="a3"/>
        <w:numPr>
          <w:ilvl w:val="0"/>
          <w:numId w:val="262"/>
        </w:numPr>
        <w:jc w:val="both"/>
      </w:pPr>
      <w:r w:rsidRPr="00F371CB">
        <w:t xml:space="preserve">нарушение границы предложения, например: Собаки напали на след зайца. И стали гонять его по вырубке; </w:t>
      </w:r>
    </w:p>
    <w:p w:rsidR="00EA42D2" w:rsidRPr="00F371CB" w:rsidRDefault="00EA42D2" w:rsidP="009637F1">
      <w:pPr>
        <w:pStyle w:val="a3"/>
        <w:numPr>
          <w:ilvl w:val="0"/>
          <w:numId w:val="262"/>
        </w:numPr>
        <w:jc w:val="both"/>
      </w:pPr>
      <w:r w:rsidRPr="00F371CB">
        <w:t xml:space="preserve">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 </w:t>
      </w:r>
    </w:p>
    <w:p w:rsidR="00EA42D2" w:rsidRPr="00F371CB" w:rsidRDefault="00EA42D2" w:rsidP="009637F1">
      <w:pPr>
        <w:pStyle w:val="a3"/>
        <w:numPr>
          <w:ilvl w:val="0"/>
          <w:numId w:val="262"/>
        </w:numPr>
        <w:jc w:val="both"/>
      </w:pPr>
      <w:r w:rsidRPr="00F371CB">
        <w:t xml:space="preserve">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 </w:t>
      </w:r>
    </w:p>
    <w:p w:rsidR="00EA42D2" w:rsidRPr="00F371CB" w:rsidRDefault="00EA42D2" w:rsidP="009637F1">
      <w:pPr>
        <w:pStyle w:val="a3"/>
        <w:numPr>
          <w:ilvl w:val="0"/>
          <w:numId w:val="262"/>
        </w:numPr>
        <w:jc w:val="both"/>
      </w:pPr>
      <w:r w:rsidRPr="00F371CB">
        <w:t xml:space="preserve">местоименное дублирование одного из членов предложения, чаще подлежащего, например: Кусты, они покрывали берег реки; </w:t>
      </w:r>
    </w:p>
    <w:p w:rsidR="00EA42D2" w:rsidRPr="00F371CB" w:rsidRDefault="00EA42D2" w:rsidP="009637F1">
      <w:pPr>
        <w:pStyle w:val="a3"/>
        <w:numPr>
          <w:ilvl w:val="0"/>
          <w:numId w:val="262"/>
        </w:numPr>
        <w:jc w:val="both"/>
      </w:pPr>
      <w:r w:rsidRPr="00F371CB">
        <w:t xml:space="preserve">пропуски необходимых слов, например: Владик прибил доску и побежал в волейбол. </w:t>
      </w:r>
    </w:p>
    <w:p w:rsidR="00EA42D2" w:rsidRPr="00F371CB" w:rsidRDefault="00351374" w:rsidP="00F371CB">
      <w:pPr>
        <w:jc w:val="both"/>
      </w:pPr>
      <w:r w:rsidRPr="00F371CB">
        <w:t>в</w:t>
      </w:r>
      <w:r w:rsidR="00EA42D2" w:rsidRPr="00F371CB">
        <w:t xml:space="preserve">) ошибки в структуре сложного предложения: </w:t>
      </w:r>
    </w:p>
    <w:p w:rsidR="00EA42D2" w:rsidRPr="00F371CB" w:rsidRDefault="00EA42D2" w:rsidP="009637F1">
      <w:pPr>
        <w:pStyle w:val="a3"/>
        <w:numPr>
          <w:ilvl w:val="0"/>
          <w:numId w:val="263"/>
        </w:numPr>
        <w:jc w:val="both"/>
      </w:pPr>
      <w:r w:rsidRPr="00F371CB">
        <w:t xml:space="preserve">смешение сочинительной и подчинительной связи, например: Когда ветер усиливается, и кроны деревьев шумят под его порывами; </w:t>
      </w:r>
    </w:p>
    <w:p w:rsidR="00EA42D2" w:rsidRPr="00F371CB" w:rsidRDefault="00EA42D2" w:rsidP="009637F1">
      <w:pPr>
        <w:pStyle w:val="a3"/>
        <w:numPr>
          <w:ilvl w:val="0"/>
          <w:numId w:val="263"/>
        </w:numPr>
        <w:jc w:val="both"/>
      </w:pPr>
      <w:r w:rsidRPr="00F371CB">
        <w:t xml:space="preserve">отрыв придаточного от определяемого слова, например: Сыновья Тараса только что слезли с коней, которые учились в Киевской бурсе; </w:t>
      </w:r>
    </w:p>
    <w:p w:rsidR="00EA42D2" w:rsidRPr="00F371CB" w:rsidRDefault="00EA42D2" w:rsidP="00F371CB">
      <w:pPr>
        <w:jc w:val="both"/>
      </w:pPr>
      <w:r w:rsidRPr="00F371CB">
        <w:t xml:space="preserve">г) смешение прямой и косвенной речи; </w:t>
      </w:r>
    </w:p>
    <w:p w:rsidR="00351374" w:rsidRPr="00F371CB" w:rsidRDefault="00EA42D2" w:rsidP="00F371CB">
      <w:pPr>
        <w:jc w:val="both"/>
      </w:pPr>
      <w:r w:rsidRPr="00F371CB">
        <w:t xml:space="preserve">д) разрушение фразеологического оборота без особой стилистической установки, например: терпеть не могу сидеть сложив руки; хохотала как резаная. </w:t>
      </w:r>
    </w:p>
    <w:p w:rsidR="00351374" w:rsidRPr="00F371CB" w:rsidRDefault="00EA42D2" w:rsidP="00F371CB">
      <w:pPr>
        <w:ind w:firstLine="709"/>
        <w:jc w:val="both"/>
      </w:pPr>
      <w:r w:rsidRPr="00F371CB">
        <w:t xml:space="preserve">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«юю» по правилу написано другое. </w:t>
      </w:r>
    </w:p>
    <w:p w:rsidR="00351374" w:rsidRPr="00F371CB" w:rsidRDefault="00351374" w:rsidP="00F371CB">
      <w:pPr>
        <w:ind w:firstLine="709"/>
        <w:jc w:val="both"/>
      </w:pPr>
    </w:p>
    <w:p w:rsidR="00EA42D2" w:rsidRPr="00F371CB" w:rsidRDefault="00351374" w:rsidP="00F371CB">
      <w:pPr>
        <w:jc w:val="center"/>
        <w:rPr>
          <w:i/>
        </w:rPr>
      </w:pPr>
      <w:r w:rsidRPr="00F371CB">
        <w:rPr>
          <w:i/>
        </w:rPr>
        <w:t>Критерии оценивания работ</w:t>
      </w:r>
    </w:p>
    <w:p w:rsidR="00351374" w:rsidRPr="00F371CB" w:rsidRDefault="00EA42D2" w:rsidP="00F371CB">
      <w:pPr>
        <w:ind w:firstLine="709"/>
        <w:jc w:val="both"/>
      </w:pPr>
      <w:r w:rsidRPr="00F371CB">
        <w:t xml:space="preserve">Обучающие работы (различные упражнения и диктанты неконтрольного характера) оцениваются более строго, чем контрольные работы. </w:t>
      </w:r>
    </w:p>
    <w:p w:rsidR="00351374" w:rsidRPr="00F371CB" w:rsidRDefault="00EA42D2" w:rsidP="00F371CB">
      <w:pPr>
        <w:ind w:firstLine="709"/>
        <w:jc w:val="both"/>
      </w:pPr>
      <w:r w:rsidRPr="00F371CB">
        <w:t xml:space="preserve">При оценке обучающихся работ учитывается: </w:t>
      </w:r>
    </w:p>
    <w:p w:rsidR="00351374" w:rsidRPr="00F371CB" w:rsidRDefault="00EA42D2" w:rsidP="00F371CB">
      <w:pPr>
        <w:ind w:firstLine="709"/>
        <w:jc w:val="both"/>
      </w:pPr>
      <w:r w:rsidRPr="00F371CB">
        <w:t xml:space="preserve">1) степень самостоятельности учащегося; </w:t>
      </w:r>
    </w:p>
    <w:p w:rsidR="00351374" w:rsidRPr="00F371CB" w:rsidRDefault="00EA42D2" w:rsidP="00F371CB">
      <w:pPr>
        <w:ind w:firstLine="709"/>
        <w:jc w:val="both"/>
      </w:pPr>
      <w:r w:rsidRPr="00F371CB">
        <w:t xml:space="preserve">2) </w:t>
      </w:r>
      <w:r w:rsidR="00351374" w:rsidRPr="00F371CB">
        <w:t>уровень</w:t>
      </w:r>
      <w:r w:rsidRPr="00F371CB">
        <w:t xml:space="preserve"> обучения; </w:t>
      </w:r>
    </w:p>
    <w:p w:rsidR="00351374" w:rsidRPr="00F371CB" w:rsidRDefault="00EA42D2" w:rsidP="00F371CB">
      <w:pPr>
        <w:ind w:firstLine="709"/>
        <w:jc w:val="both"/>
      </w:pPr>
      <w:r w:rsidRPr="00F371CB">
        <w:t xml:space="preserve">3) объем работы; </w:t>
      </w:r>
    </w:p>
    <w:p w:rsidR="00351374" w:rsidRPr="00F371CB" w:rsidRDefault="00EA42D2" w:rsidP="00F371CB">
      <w:pPr>
        <w:ind w:firstLine="709"/>
        <w:jc w:val="both"/>
      </w:pPr>
      <w:r w:rsidRPr="00F371CB">
        <w:t xml:space="preserve">4) четкость, аккуратность, каллиграфическая правильность письма. </w:t>
      </w:r>
    </w:p>
    <w:p w:rsidR="00351374" w:rsidRPr="00F371CB" w:rsidRDefault="00EA42D2" w:rsidP="00F371CB">
      <w:pPr>
        <w:ind w:firstLine="709"/>
        <w:jc w:val="both"/>
      </w:pPr>
      <w:r w:rsidRPr="00F371CB">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 </w:t>
      </w:r>
    </w:p>
    <w:p w:rsidR="00351374" w:rsidRPr="00F371CB" w:rsidRDefault="00EA42D2" w:rsidP="00F371CB">
      <w:pPr>
        <w:ind w:firstLine="709"/>
        <w:jc w:val="both"/>
      </w:pPr>
      <w:r w:rsidRPr="00F371CB">
        <w:t xml:space="preserve">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rsidR="00EA42D2" w:rsidRPr="00F371CB" w:rsidRDefault="00EA42D2" w:rsidP="00F371CB">
      <w:pPr>
        <w:ind w:firstLine="709"/>
        <w:jc w:val="both"/>
      </w:pPr>
      <w:r w:rsidRPr="00F371CB">
        <w:t xml:space="preserve">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 </w:t>
      </w:r>
    </w:p>
    <w:p w:rsidR="00351374" w:rsidRPr="00F371CB" w:rsidRDefault="00351374" w:rsidP="00F371CB">
      <w:pPr>
        <w:jc w:val="both"/>
      </w:pPr>
    </w:p>
    <w:p w:rsidR="00351374" w:rsidRPr="00F371CB" w:rsidRDefault="00351374" w:rsidP="00F371CB">
      <w:pPr>
        <w:jc w:val="center"/>
        <w:rPr>
          <w:b/>
          <w:i/>
          <w:u w:val="single"/>
        </w:rPr>
      </w:pPr>
      <w:r w:rsidRPr="00F371CB">
        <w:rPr>
          <w:b/>
          <w:i/>
          <w:u w:val="single"/>
        </w:rPr>
        <w:t>Литература</w:t>
      </w:r>
    </w:p>
    <w:p w:rsidR="00351374" w:rsidRPr="00F371CB" w:rsidRDefault="00351374" w:rsidP="00F371CB">
      <w:pPr>
        <w:ind w:firstLine="709"/>
        <w:jc w:val="both"/>
      </w:pPr>
      <w:r w:rsidRPr="00F371CB">
        <w:t xml:space="preserve">Оценка </w:t>
      </w:r>
      <w:r w:rsidRPr="00F371CB">
        <w:rPr>
          <w:b/>
        </w:rPr>
        <w:t>устных ответов</w:t>
      </w:r>
      <w:r w:rsidRPr="00F371CB">
        <w:t xml:space="preserve">. </w:t>
      </w:r>
    </w:p>
    <w:p w:rsidR="00351374" w:rsidRPr="00F371CB" w:rsidRDefault="00351374" w:rsidP="00F371CB">
      <w:pPr>
        <w:ind w:firstLine="709"/>
        <w:jc w:val="both"/>
      </w:pPr>
      <w:r w:rsidRPr="00F371CB">
        <w:t xml:space="preserve">Основу устного контроля составляет монологический ответ учащегося. Основные критерии оценивания: </w:t>
      </w:r>
    </w:p>
    <w:p w:rsidR="00351374" w:rsidRPr="00F371CB" w:rsidRDefault="00351374" w:rsidP="009637F1">
      <w:pPr>
        <w:pStyle w:val="a3"/>
        <w:numPr>
          <w:ilvl w:val="3"/>
          <w:numId w:val="264"/>
        </w:numPr>
        <w:ind w:left="426"/>
        <w:jc w:val="both"/>
      </w:pPr>
      <w:r w:rsidRPr="00F371CB">
        <w:t xml:space="preserve">Знание текста и понимание идейно-художественного содержания изученного произведения. </w:t>
      </w:r>
    </w:p>
    <w:p w:rsidR="00351374" w:rsidRPr="00F371CB" w:rsidRDefault="00351374" w:rsidP="009637F1">
      <w:pPr>
        <w:pStyle w:val="a3"/>
        <w:numPr>
          <w:ilvl w:val="3"/>
          <w:numId w:val="264"/>
        </w:numPr>
        <w:ind w:left="426"/>
        <w:jc w:val="both"/>
      </w:pPr>
      <w:r w:rsidRPr="00F371CB">
        <w:t xml:space="preserve">Умение объяснять взаимосвязь событий, характер и поступки героя. </w:t>
      </w:r>
    </w:p>
    <w:p w:rsidR="00351374" w:rsidRPr="00F371CB" w:rsidRDefault="00351374" w:rsidP="009637F1">
      <w:pPr>
        <w:pStyle w:val="a3"/>
        <w:numPr>
          <w:ilvl w:val="3"/>
          <w:numId w:val="264"/>
        </w:numPr>
        <w:ind w:left="426"/>
        <w:jc w:val="both"/>
      </w:pPr>
      <w:r w:rsidRPr="00F371CB">
        <w:t xml:space="preserve">Понимание роли художественных средств в раскрытии идейно- эстетического содержания изученного произведения. </w:t>
      </w:r>
    </w:p>
    <w:p w:rsidR="00351374" w:rsidRPr="00F371CB" w:rsidRDefault="00351374" w:rsidP="009637F1">
      <w:pPr>
        <w:pStyle w:val="a3"/>
        <w:numPr>
          <w:ilvl w:val="3"/>
          <w:numId w:val="264"/>
        </w:numPr>
        <w:ind w:left="426"/>
        <w:jc w:val="both"/>
      </w:pPr>
      <w:r w:rsidRPr="00F371CB">
        <w:t xml:space="preserve">Знание теоретико-литературных понятий и умение пользоваться этими знаниями при анализе произведений, изучаемых в классе и прочитанных самостоятельно. </w:t>
      </w:r>
    </w:p>
    <w:p w:rsidR="00351374" w:rsidRPr="00F371CB" w:rsidRDefault="00351374" w:rsidP="009637F1">
      <w:pPr>
        <w:pStyle w:val="a3"/>
        <w:numPr>
          <w:ilvl w:val="3"/>
          <w:numId w:val="264"/>
        </w:numPr>
        <w:ind w:left="426"/>
        <w:jc w:val="both"/>
      </w:pPr>
      <w:r w:rsidRPr="00F371CB">
        <w:t xml:space="preserve">Речевая грамотность, логичность и последовательность ответа, техника и выразительность чтения. </w:t>
      </w:r>
    </w:p>
    <w:p w:rsidR="00351374" w:rsidRPr="00F371CB" w:rsidRDefault="00351374" w:rsidP="00F371CB">
      <w:pPr>
        <w:jc w:val="both"/>
      </w:pPr>
    </w:p>
    <w:p w:rsidR="00351374" w:rsidRPr="00F371CB" w:rsidRDefault="00351374" w:rsidP="00F371CB">
      <w:pPr>
        <w:jc w:val="center"/>
        <w:rPr>
          <w:i/>
        </w:rPr>
      </w:pPr>
      <w:r w:rsidRPr="00F371CB">
        <w:rPr>
          <w:i/>
        </w:rPr>
        <w:t xml:space="preserve">Критерии оценивания устных ответов </w:t>
      </w:r>
    </w:p>
    <w:tbl>
      <w:tblPr>
        <w:tblStyle w:val="a5"/>
        <w:tblW w:w="0" w:type="auto"/>
        <w:tblInd w:w="108" w:type="dxa"/>
        <w:tblLook w:val="04A0" w:firstRow="1" w:lastRow="0" w:firstColumn="1" w:lastColumn="0" w:noHBand="0" w:noVBand="1"/>
      </w:tblPr>
      <w:tblGrid>
        <w:gridCol w:w="3402"/>
        <w:gridCol w:w="5954"/>
      </w:tblGrid>
      <w:tr w:rsidR="00351374" w:rsidRPr="00F371CB" w:rsidTr="00E62491">
        <w:tc>
          <w:tcPr>
            <w:tcW w:w="3402" w:type="dxa"/>
            <w:vAlign w:val="center"/>
          </w:tcPr>
          <w:p w:rsidR="00351374" w:rsidRPr="00F371CB" w:rsidRDefault="00351374" w:rsidP="00F371CB">
            <w:pPr>
              <w:jc w:val="center"/>
            </w:pPr>
            <w:r w:rsidRPr="00F371CB">
              <w:t>Отметка</w:t>
            </w:r>
          </w:p>
        </w:tc>
        <w:tc>
          <w:tcPr>
            <w:tcW w:w="5954" w:type="dxa"/>
            <w:vAlign w:val="center"/>
          </w:tcPr>
          <w:p w:rsidR="00351374" w:rsidRPr="00F371CB" w:rsidRDefault="00351374" w:rsidP="00F371CB">
            <w:pPr>
              <w:jc w:val="center"/>
            </w:pPr>
            <w:r w:rsidRPr="00F371CB">
              <w:t>Критерии оценивания</w:t>
            </w:r>
          </w:p>
        </w:tc>
      </w:tr>
      <w:tr w:rsidR="00351374" w:rsidRPr="00F371CB" w:rsidTr="00E62491">
        <w:tc>
          <w:tcPr>
            <w:tcW w:w="3402" w:type="dxa"/>
          </w:tcPr>
          <w:p w:rsidR="00351374" w:rsidRPr="00F371CB" w:rsidRDefault="00351374" w:rsidP="00F371CB">
            <w:r w:rsidRPr="00F371CB">
              <w:t>5 (отлично)</w:t>
            </w:r>
          </w:p>
        </w:tc>
        <w:tc>
          <w:tcPr>
            <w:tcW w:w="5954" w:type="dxa"/>
          </w:tcPr>
          <w:p w:rsidR="00351374" w:rsidRPr="00F371CB" w:rsidRDefault="00351374" w:rsidP="00F371CB">
            <w:pPr>
              <w:ind w:firstLine="318"/>
              <w:jc w:val="both"/>
            </w:pPr>
            <w:r w:rsidRPr="00F371CB">
              <w:t>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художественного произведенных средств в раскрытии идейно-эстетического содержания произведения, привлекать текст для аргументации своих выводов; хорошее владение литературной речью</w:t>
            </w:r>
          </w:p>
        </w:tc>
      </w:tr>
      <w:tr w:rsidR="00351374" w:rsidRPr="00F371CB" w:rsidTr="00E62491">
        <w:tc>
          <w:tcPr>
            <w:tcW w:w="3402" w:type="dxa"/>
          </w:tcPr>
          <w:p w:rsidR="00351374" w:rsidRPr="00F371CB" w:rsidRDefault="00351374" w:rsidP="00F371CB">
            <w:r w:rsidRPr="00F371CB">
              <w:t>4 (хорошо)</w:t>
            </w:r>
          </w:p>
        </w:tc>
        <w:tc>
          <w:tcPr>
            <w:tcW w:w="5954" w:type="dxa"/>
          </w:tcPr>
          <w:p w:rsidR="00351374" w:rsidRPr="00F371CB" w:rsidRDefault="00351374" w:rsidP="00F371CB">
            <w:pPr>
              <w:ind w:firstLine="318"/>
              <w:jc w:val="both"/>
            </w:pPr>
            <w:r w:rsidRPr="00F371CB">
              <w:t xml:space="preserve">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характерны и поступки героев и роль основных художественных средств в раскрытии идейно-эстетического содержания произведения, умение пользоваться основным теоретико-литературными знаниями: и навыками разбора при анализе прочитанных произведений: умение привлекать текст произведения для обоснования своих выводов ,, владение литературной речью. Однако по одному-двум из этих компонентов ответа могут быть допущены неточности. </w:t>
            </w:r>
          </w:p>
        </w:tc>
      </w:tr>
      <w:tr w:rsidR="00351374" w:rsidRPr="00F371CB" w:rsidTr="00E62491">
        <w:tc>
          <w:tcPr>
            <w:tcW w:w="3402" w:type="dxa"/>
          </w:tcPr>
          <w:p w:rsidR="00351374" w:rsidRPr="00F371CB" w:rsidRDefault="00351374" w:rsidP="00F371CB">
            <w:r w:rsidRPr="00F371CB">
              <w:t>3 (удовлетворительно)</w:t>
            </w:r>
          </w:p>
        </w:tc>
        <w:tc>
          <w:tcPr>
            <w:tcW w:w="5954" w:type="dxa"/>
          </w:tcPr>
          <w:p w:rsidR="00351374" w:rsidRPr="00F371CB" w:rsidRDefault="00BB0AB8" w:rsidP="00F371CB">
            <w:pPr>
              <w:ind w:firstLine="318"/>
              <w:jc w:val="both"/>
            </w:pPr>
            <w:r w:rsidRPr="00F371CB">
              <w:t xml:space="preserve">Ответ, свидетельствующий о знании и понимании текста изучаемого произведения; знании и понимании текста изучаемого произведения; знании основных вопросов теории, но недостаточном умении пользоваться этими знаниями при анализе произведения: ограниченных навыках разбора и недостаточном умении привлекать текст произведений для подтверждения своих выводов. Допускается не более двух-трёх ошибок в содержании ответа, а также ряда недостатков в его композиции и языке. </w:t>
            </w:r>
          </w:p>
        </w:tc>
      </w:tr>
      <w:tr w:rsidR="00351374" w:rsidRPr="00F371CB" w:rsidTr="00E62491">
        <w:tc>
          <w:tcPr>
            <w:tcW w:w="3402" w:type="dxa"/>
          </w:tcPr>
          <w:p w:rsidR="00351374" w:rsidRPr="00F371CB" w:rsidRDefault="00351374" w:rsidP="00F371CB">
            <w:r w:rsidRPr="00F371CB">
              <w:t>2 (неудовлетворительно)</w:t>
            </w:r>
          </w:p>
        </w:tc>
        <w:tc>
          <w:tcPr>
            <w:tcW w:w="5954" w:type="dxa"/>
          </w:tcPr>
          <w:p w:rsidR="00351374" w:rsidRPr="00F371CB" w:rsidRDefault="00BB0AB8" w:rsidP="00F371CB">
            <w:pPr>
              <w:ind w:firstLine="318"/>
              <w:jc w:val="both"/>
            </w:pPr>
            <w:r w:rsidRPr="00F371CB">
              <w:t xml:space="preserve">Ответ, обнаруживающий незнание содержания произведения в целом, неумении объяснять поведение,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и слабое владение литературной речью. </w:t>
            </w:r>
          </w:p>
        </w:tc>
      </w:tr>
    </w:tbl>
    <w:p w:rsidR="00BB0AB8" w:rsidRPr="00F371CB" w:rsidRDefault="00BB0AB8" w:rsidP="00F371CB">
      <w:pPr>
        <w:jc w:val="both"/>
      </w:pPr>
    </w:p>
    <w:p w:rsidR="00BB0AB8" w:rsidRPr="00F371CB" w:rsidRDefault="00351374" w:rsidP="00F371CB">
      <w:pPr>
        <w:ind w:firstLine="709"/>
        <w:jc w:val="both"/>
      </w:pPr>
      <w:r w:rsidRPr="00F371CB">
        <w:t xml:space="preserve">Оценка </w:t>
      </w:r>
      <w:r w:rsidRPr="00F371CB">
        <w:rPr>
          <w:b/>
        </w:rPr>
        <w:t>сочинений</w:t>
      </w:r>
      <w:r w:rsidRPr="00F371CB">
        <w:t xml:space="preserve">. </w:t>
      </w:r>
    </w:p>
    <w:p w:rsidR="00351374" w:rsidRPr="00F371CB" w:rsidRDefault="00351374" w:rsidP="00F371CB">
      <w:pPr>
        <w:ind w:firstLine="709"/>
        <w:jc w:val="both"/>
      </w:pPr>
      <w:r w:rsidRPr="00F371CB">
        <w:t xml:space="preserve">В основу оценки сочинений по литературе должны быть положены следующие главные критерии пределах программы данного класса: </w:t>
      </w:r>
    </w:p>
    <w:p w:rsidR="00351374" w:rsidRPr="00F371CB" w:rsidRDefault="00351374" w:rsidP="009637F1">
      <w:pPr>
        <w:pStyle w:val="a3"/>
        <w:numPr>
          <w:ilvl w:val="0"/>
          <w:numId w:val="265"/>
        </w:numPr>
        <w:ind w:left="426"/>
        <w:jc w:val="both"/>
      </w:pPr>
      <w:r w:rsidRPr="00F371CB">
        <w:t xml:space="preserve">правильное понимание темы, глубина, и полнота её раскрытия, верная передача фактов, правильное объяснение событий и поведения героев, исходя из идейно-эстетического содержания произведения, доказательств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w:t>
      </w:r>
    </w:p>
    <w:p w:rsidR="00351374" w:rsidRPr="00F371CB" w:rsidRDefault="00351374" w:rsidP="009637F1">
      <w:pPr>
        <w:pStyle w:val="a3"/>
        <w:numPr>
          <w:ilvl w:val="0"/>
          <w:numId w:val="265"/>
        </w:numPr>
        <w:ind w:left="426"/>
        <w:jc w:val="both"/>
      </w:pPr>
      <w:r w:rsidRPr="00F371CB">
        <w:t xml:space="preserve">соразмерность частей сочинения, логичность связей и переходов между ними; </w:t>
      </w:r>
    </w:p>
    <w:p w:rsidR="00351374" w:rsidRPr="00F371CB" w:rsidRDefault="00351374" w:rsidP="009637F1">
      <w:pPr>
        <w:pStyle w:val="a3"/>
        <w:numPr>
          <w:ilvl w:val="0"/>
          <w:numId w:val="265"/>
        </w:numPr>
        <w:ind w:left="426"/>
        <w:jc w:val="both"/>
      </w:pPr>
      <w:r w:rsidRPr="00F371CB">
        <w:t xml:space="preserve">точность и богатство лексики, умение пользоваться изобразительными средствами языка. </w:t>
      </w:r>
    </w:p>
    <w:p w:rsidR="00BB0AB8" w:rsidRPr="00F371CB" w:rsidRDefault="00BB0AB8" w:rsidP="00F371CB">
      <w:pPr>
        <w:jc w:val="both"/>
      </w:pPr>
    </w:p>
    <w:p w:rsidR="00BB0AB8" w:rsidRPr="00F371CB" w:rsidRDefault="00BB0AB8" w:rsidP="00F371CB">
      <w:pPr>
        <w:jc w:val="center"/>
        <w:rPr>
          <w:i/>
        </w:rPr>
      </w:pPr>
      <w:r w:rsidRPr="00F371CB">
        <w:rPr>
          <w:i/>
        </w:rPr>
        <w:t xml:space="preserve">Критерии оценивания сочинений </w:t>
      </w:r>
    </w:p>
    <w:tbl>
      <w:tblPr>
        <w:tblStyle w:val="a5"/>
        <w:tblW w:w="0" w:type="auto"/>
        <w:tblInd w:w="108" w:type="dxa"/>
        <w:tblLook w:val="04A0" w:firstRow="1" w:lastRow="0" w:firstColumn="1" w:lastColumn="0" w:noHBand="0" w:noVBand="1"/>
      </w:tblPr>
      <w:tblGrid>
        <w:gridCol w:w="3402"/>
        <w:gridCol w:w="5954"/>
      </w:tblGrid>
      <w:tr w:rsidR="00BB0AB8" w:rsidRPr="00F371CB" w:rsidTr="00E62491">
        <w:tc>
          <w:tcPr>
            <w:tcW w:w="3402" w:type="dxa"/>
            <w:vAlign w:val="center"/>
          </w:tcPr>
          <w:p w:rsidR="00BB0AB8" w:rsidRPr="00F371CB" w:rsidRDefault="00BB0AB8" w:rsidP="00F371CB">
            <w:pPr>
              <w:jc w:val="center"/>
            </w:pPr>
            <w:r w:rsidRPr="00F371CB">
              <w:t>Отметка</w:t>
            </w:r>
          </w:p>
        </w:tc>
        <w:tc>
          <w:tcPr>
            <w:tcW w:w="5954" w:type="dxa"/>
            <w:vAlign w:val="center"/>
          </w:tcPr>
          <w:p w:rsidR="00BB0AB8" w:rsidRPr="00F371CB" w:rsidRDefault="00BB0AB8" w:rsidP="00F371CB">
            <w:pPr>
              <w:jc w:val="center"/>
            </w:pPr>
            <w:r w:rsidRPr="00F371CB">
              <w:t>Критерии оценивания</w:t>
            </w:r>
          </w:p>
        </w:tc>
      </w:tr>
      <w:tr w:rsidR="00BB0AB8" w:rsidRPr="00F371CB" w:rsidTr="00E62491">
        <w:tc>
          <w:tcPr>
            <w:tcW w:w="3402" w:type="dxa"/>
          </w:tcPr>
          <w:p w:rsidR="00BB0AB8" w:rsidRPr="00F371CB" w:rsidRDefault="00BB0AB8" w:rsidP="00F371CB">
            <w:r w:rsidRPr="00F371CB">
              <w:t>5 (отлично)</w:t>
            </w:r>
          </w:p>
        </w:tc>
        <w:tc>
          <w:tcPr>
            <w:tcW w:w="5954" w:type="dxa"/>
          </w:tcPr>
          <w:p w:rsidR="00BB0AB8" w:rsidRPr="00F371CB" w:rsidRDefault="00BB0AB8" w:rsidP="009637F1">
            <w:pPr>
              <w:pStyle w:val="a3"/>
              <w:numPr>
                <w:ilvl w:val="0"/>
                <w:numId w:val="266"/>
              </w:numPr>
              <w:ind w:left="318"/>
              <w:jc w:val="both"/>
            </w:pPr>
            <w:r w:rsidRPr="00F371CB">
              <w:t xml:space="preserve">глубоко аргументировано раскрывающее тему, свидетельствующее об отличном знании текста произведения и других материалов, необходимых для её раскрытия, умение делать выводы и обобщения; </w:t>
            </w:r>
          </w:p>
          <w:p w:rsidR="00BB0AB8" w:rsidRPr="00F371CB" w:rsidRDefault="00BB0AB8" w:rsidP="009637F1">
            <w:pPr>
              <w:pStyle w:val="a3"/>
              <w:numPr>
                <w:ilvl w:val="0"/>
                <w:numId w:val="266"/>
              </w:numPr>
              <w:ind w:left="318"/>
              <w:jc w:val="both"/>
            </w:pPr>
            <w:r w:rsidRPr="00F371CB">
              <w:t xml:space="preserve">стройное по композиции, логическое и последовательное в изложении мыслей; </w:t>
            </w:r>
          </w:p>
          <w:p w:rsidR="00BB0AB8" w:rsidRPr="00F371CB" w:rsidRDefault="00BB0AB8" w:rsidP="009637F1">
            <w:pPr>
              <w:pStyle w:val="a3"/>
              <w:numPr>
                <w:ilvl w:val="0"/>
                <w:numId w:val="266"/>
              </w:numPr>
              <w:ind w:left="318"/>
              <w:jc w:val="both"/>
            </w:pPr>
            <w:r w:rsidRPr="00F371CB">
              <w:t xml:space="preserve">написанное правильным литературным языком и стилистически соответствующее содержанию; </w:t>
            </w:r>
          </w:p>
          <w:p w:rsidR="00BB0AB8" w:rsidRPr="00F371CB" w:rsidRDefault="00BB0AB8" w:rsidP="009637F1">
            <w:pPr>
              <w:pStyle w:val="a3"/>
              <w:numPr>
                <w:ilvl w:val="0"/>
                <w:numId w:val="266"/>
              </w:numPr>
              <w:ind w:left="318"/>
              <w:jc w:val="both"/>
            </w:pPr>
            <w:r w:rsidRPr="00F371CB">
              <w:t xml:space="preserve">допускается одна-две неточности в содержании. </w:t>
            </w:r>
          </w:p>
        </w:tc>
      </w:tr>
      <w:tr w:rsidR="00BB0AB8" w:rsidRPr="00F371CB" w:rsidTr="00E62491">
        <w:tc>
          <w:tcPr>
            <w:tcW w:w="3402" w:type="dxa"/>
          </w:tcPr>
          <w:p w:rsidR="00BB0AB8" w:rsidRPr="00F371CB" w:rsidRDefault="00BB0AB8" w:rsidP="00F371CB">
            <w:r w:rsidRPr="00F371CB">
              <w:t>4 (хорошо)</w:t>
            </w:r>
          </w:p>
        </w:tc>
        <w:tc>
          <w:tcPr>
            <w:tcW w:w="5954" w:type="dxa"/>
          </w:tcPr>
          <w:p w:rsidR="00BB0AB8" w:rsidRPr="00F371CB" w:rsidRDefault="00BB0AB8" w:rsidP="009637F1">
            <w:pPr>
              <w:pStyle w:val="a3"/>
              <w:numPr>
                <w:ilvl w:val="0"/>
                <w:numId w:val="267"/>
              </w:numPr>
              <w:ind w:left="318"/>
              <w:jc w:val="both"/>
            </w:pPr>
            <w:r w:rsidRPr="00F371CB">
              <w:t xml:space="preserve">достаточно полно и убедительно раскрывающее тему с незначительными отклонениями от неё;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 </w:t>
            </w:r>
          </w:p>
          <w:p w:rsidR="00BB0AB8" w:rsidRPr="00F371CB" w:rsidRDefault="00BB0AB8" w:rsidP="009637F1">
            <w:pPr>
              <w:pStyle w:val="a3"/>
              <w:numPr>
                <w:ilvl w:val="0"/>
                <w:numId w:val="267"/>
              </w:numPr>
              <w:ind w:left="318"/>
              <w:jc w:val="both"/>
            </w:pPr>
            <w:r w:rsidRPr="00F371CB">
              <w:t xml:space="preserve">логическое и последовательное в изложении содержания; </w:t>
            </w:r>
          </w:p>
          <w:p w:rsidR="00BB0AB8" w:rsidRPr="00F371CB" w:rsidRDefault="00BB0AB8" w:rsidP="009637F1">
            <w:pPr>
              <w:pStyle w:val="a3"/>
              <w:numPr>
                <w:ilvl w:val="0"/>
                <w:numId w:val="267"/>
              </w:numPr>
              <w:ind w:left="318"/>
              <w:jc w:val="both"/>
            </w:pPr>
            <w:r w:rsidRPr="00F371CB">
              <w:t xml:space="preserve">написанное правильным литературным языком, стилистически соответствующее содержанию; </w:t>
            </w:r>
          </w:p>
          <w:p w:rsidR="00BB0AB8" w:rsidRPr="00F371CB" w:rsidRDefault="00BB0AB8" w:rsidP="009637F1">
            <w:pPr>
              <w:pStyle w:val="a3"/>
              <w:numPr>
                <w:ilvl w:val="0"/>
                <w:numId w:val="267"/>
              </w:numPr>
              <w:ind w:left="318"/>
              <w:jc w:val="both"/>
            </w:pPr>
            <w:r w:rsidRPr="00F371CB">
              <w:t xml:space="preserve">допускается две-три неточности: в содержании, а также не более трёх-четырёх речевых недочётов. </w:t>
            </w:r>
          </w:p>
        </w:tc>
      </w:tr>
      <w:tr w:rsidR="00BB0AB8" w:rsidRPr="00F371CB" w:rsidTr="00E62491">
        <w:tc>
          <w:tcPr>
            <w:tcW w:w="3402" w:type="dxa"/>
          </w:tcPr>
          <w:p w:rsidR="00BB0AB8" w:rsidRPr="00F371CB" w:rsidRDefault="00BB0AB8" w:rsidP="00F371CB">
            <w:r w:rsidRPr="00F371CB">
              <w:t>3 (удовлетворительно)</w:t>
            </w:r>
          </w:p>
        </w:tc>
        <w:tc>
          <w:tcPr>
            <w:tcW w:w="5954" w:type="dxa"/>
          </w:tcPr>
          <w:p w:rsidR="00BB0AB8" w:rsidRPr="00F371CB" w:rsidRDefault="00BB0AB8" w:rsidP="009637F1">
            <w:pPr>
              <w:pStyle w:val="a3"/>
              <w:numPr>
                <w:ilvl w:val="0"/>
                <w:numId w:val="268"/>
              </w:numPr>
              <w:ind w:left="318"/>
              <w:jc w:val="both"/>
            </w:pPr>
            <w:r w:rsidRPr="00F371CB">
              <w:t xml:space="preserve">в главном и основном раскрывается тема, в дан верный, но односторонний или недостаточно полный ответ на тему, допущены отклонения от неё или отдельные ошибки в изложении фактического материала; обнаруживается недостаточное умение делать выводы и обобщения; </w:t>
            </w:r>
          </w:p>
          <w:p w:rsidR="00BB0AB8" w:rsidRPr="00F371CB" w:rsidRDefault="00BB0AB8" w:rsidP="009637F1">
            <w:pPr>
              <w:pStyle w:val="a3"/>
              <w:numPr>
                <w:ilvl w:val="0"/>
                <w:numId w:val="268"/>
              </w:numPr>
              <w:ind w:left="318"/>
              <w:jc w:val="both"/>
            </w:pPr>
            <w:r w:rsidRPr="00F371CB">
              <w:t xml:space="preserve">материал излагается достаточно логично, но имеются отдельные нарушения последовательности выражения мыслей; </w:t>
            </w:r>
          </w:p>
          <w:p w:rsidR="00BB0AB8" w:rsidRPr="00F371CB" w:rsidRDefault="00BB0AB8" w:rsidP="009637F1">
            <w:pPr>
              <w:pStyle w:val="a3"/>
              <w:numPr>
                <w:ilvl w:val="0"/>
                <w:numId w:val="268"/>
              </w:numPr>
              <w:ind w:left="318"/>
              <w:jc w:val="both"/>
            </w:pPr>
            <w:r w:rsidRPr="00F371CB">
              <w:t xml:space="preserve">обнаруживается владение основами письменной речи; </w:t>
            </w:r>
          </w:p>
          <w:p w:rsidR="00BB0AB8" w:rsidRPr="00F371CB" w:rsidRDefault="00BB0AB8" w:rsidP="009637F1">
            <w:pPr>
              <w:pStyle w:val="a3"/>
              <w:numPr>
                <w:ilvl w:val="0"/>
                <w:numId w:val="268"/>
              </w:numPr>
              <w:ind w:left="318"/>
              <w:jc w:val="both"/>
            </w:pPr>
            <w:r w:rsidRPr="00F371CB">
              <w:t xml:space="preserve">в работе имеется не более 4-5 речевых недочетов. </w:t>
            </w:r>
          </w:p>
        </w:tc>
      </w:tr>
      <w:tr w:rsidR="00BB0AB8" w:rsidRPr="00F371CB" w:rsidTr="00E62491">
        <w:tc>
          <w:tcPr>
            <w:tcW w:w="3402" w:type="dxa"/>
          </w:tcPr>
          <w:p w:rsidR="00BB0AB8" w:rsidRPr="00F371CB" w:rsidRDefault="00BB0AB8" w:rsidP="00F371CB">
            <w:r w:rsidRPr="00F371CB">
              <w:t>2 (неудовлетворительно)</w:t>
            </w:r>
          </w:p>
        </w:tc>
        <w:tc>
          <w:tcPr>
            <w:tcW w:w="5954" w:type="dxa"/>
          </w:tcPr>
          <w:p w:rsidR="00BB0AB8" w:rsidRPr="00F371CB" w:rsidRDefault="00BB0AB8" w:rsidP="009637F1">
            <w:pPr>
              <w:pStyle w:val="a3"/>
              <w:numPr>
                <w:ilvl w:val="0"/>
                <w:numId w:val="269"/>
              </w:numPr>
              <w:ind w:left="318"/>
              <w:jc w:val="both"/>
            </w:pPr>
            <w:r w:rsidRPr="00F371CB">
              <w:t xml:space="preserve">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 </w:t>
            </w:r>
          </w:p>
          <w:p w:rsidR="00BB0AB8" w:rsidRPr="00F371CB" w:rsidRDefault="00BB0AB8" w:rsidP="009637F1">
            <w:pPr>
              <w:pStyle w:val="a3"/>
              <w:numPr>
                <w:ilvl w:val="0"/>
                <w:numId w:val="269"/>
              </w:numPr>
              <w:ind w:left="318"/>
              <w:jc w:val="both"/>
            </w:pPr>
            <w:r w:rsidRPr="00F371CB">
              <w:t xml:space="preserve">характеризуется расположением материала, отсутствием связи между частям; </w:t>
            </w:r>
          </w:p>
          <w:p w:rsidR="00BB0AB8" w:rsidRPr="00F371CB" w:rsidRDefault="00BB0AB8" w:rsidP="009637F1">
            <w:pPr>
              <w:pStyle w:val="a3"/>
              <w:numPr>
                <w:ilvl w:val="0"/>
                <w:numId w:val="269"/>
              </w:numPr>
              <w:ind w:left="318"/>
              <w:jc w:val="both"/>
            </w:pPr>
            <w:r w:rsidRPr="00F371CB">
              <w:t>отличается бедностью словаря, наличием грубых ошибок.</w:t>
            </w:r>
          </w:p>
        </w:tc>
      </w:tr>
    </w:tbl>
    <w:p w:rsidR="00BB0AB8" w:rsidRDefault="00BB0AB8" w:rsidP="00F371CB">
      <w:pPr>
        <w:jc w:val="both"/>
      </w:pPr>
    </w:p>
    <w:p w:rsidR="00E70BE3" w:rsidRDefault="00E70BE3" w:rsidP="00F371CB">
      <w:pPr>
        <w:jc w:val="center"/>
        <w:rPr>
          <w:b/>
          <w:i/>
          <w:u w:val="single"/>
        </w:rPr>
      </w:pPr>
    </w:p>
    <w:p w:rsidR="00F371CB" w:rsidRDefault="00F371CB" w:rsidP="00F371CB">
      <w:pPr>
        <w:jc w:val="center"/>
        <w:rPr>
          <w:b/>
          <w:i/>
          <w:u w:val="single"/>
        </w:rPr>
      </w:pPr>
      <w:r>
        <w:rPr>
          <w:b/>
          <w:i/>
          <w:u w:val="single"/>
        </w:rPr>
        <w:t xml:space="preserve">Коми язык </w:t>
      </w:r>
    </w:p>
    <w:p w:rsidR="00F371CB" w:rsidRDefault="00F371CB" w:rsidP="00F371CB">
      <w:pPr>
        <w:jc w:val="center"/>
        <w:rPr>
          <w:b/>
          <w:i/>
          <w:u w:val="single"/>
        </w:rPr>
      </w:pPr>
    </w:p>
    <w:p w:rsidR="00E70BE3" w:rsidRPr="00E70BE3" w:rsidRDefault="00E70BE3" w:rsidP="00E70BE3">
      <w:pPr>
        <w:ind w:firstLine="737"/>
        <w:jc w:val="center"/>
        <w:rPr>
          <w:rFonts w:eastAsia="Times New Roman"/>
          <w:b/>
          <w:lang w:eastAsia="ru-RU"/>
        </w:rPr>
      </w:pPr>
      <w:r w:rsidRPr="00E70BE3">
        <w:rPr>
          <w:rFonts w:eastAsia="Times New Roman"/>
          <w:b/>
          <w:lang w:eastAsia="ru-RU"/>
        </w:rPr>
        <w:t>Коми кывйысь велöдчысьяслысь тöдöмлунъяс, кужöмлунъяс да навыкъяс донъялöм</w:t>
      </w:r>
    </w:p>
    <w:p w:rsidR="00E70BE3" w:rsidRPr="00E70BE3" w:rsidRDefault="00E70BE3" w:rsidP="00E70BE3">
      <w:pPr>
        <w:ind w:firstLine="737"/>
        <w:jc w:val="center"/>
        <w:rPr>
          <w:rFonts w:eastAsia="Times New Roman"/>
          <w:b/>
          <w:lang w:eastAsia="ru-RU"/>
        </w:rPr>
      </w:pPr>
      <w:r w:rsidRPr="00E70BE3">
        <w:rPr>
          <w:rFonts w:eastAsia="Times New Roman"/>
          <w:b/>
          <w:lang w:val="en-US" w:eastAsia="ru-RU"/>
        </w:rPr>
        <w:t>I</w:t>
      </w:r>
      <w:r w:rsidRPr="00E70BE3">
        <w:rPr>
          <w:rFonts w:eastAsia="Times New Roman"/>
          <w:b/>
          <w:lang w:eastAsia="ru-RU"/>
        </w:rPr>
        <w:t>. Велöдчысьяслысь вомгора вочакывъяс донъялöм</w:t>
      </w:r>
    </w:p>
    <w:p w:rsidR="00E70BE3" w:rsidRPr="00E70BE3" w:rsidRDefault="00E70BE3" w:rsidP="00E70BE3">
      <w:pPr>
        <w:ind w:firstLine="737"/>
        <w:jc w:val="both"/>
        <w:rPr>
          <w:rFonts w:eastAsia="Times New Roman"/>
          <w:lang w:eastAsia="ru-RU"/>
        </w:rPr>
      </w:pPr>
      <w:r w:rsidRPr="00E70BE3">
        <w:rPr>
          <w:rFonts w:eastAsia="Times New Roman"/>
          <w:lang w:eastAsia="ru-RU"/>
        </w:rPr>
        <w:t>Коми кывйысь тöдöмлунъяс донъялöмын медшöрнас лоö вомгора юасьöм. Велöдчысьяслöн тырвыйö вочакывйыс – тайö торъя тема вылö йитöда, логика боксянь сьöрсьöн-бöрсьöн висьталöм, определениеясöн, правилöясöн вöдитчыны кужöм петкöдлöм.</w:t>
      </w:r>
    </w:p>
    <w:p w:rsidR="00E70BE3" w:rsidRPr="00E70BE3" w:rsidRDefault="00E70BE3" w:rsidP="00E70BE3">
      <w:pPr>
        <w:ind w:firstLine="737"/>
        <w:jc w:val="both"/>
        <w:rPr>
          <w:rFonts w:eastAsia="Times New Roman"/>
          <w:lang w:eastAsia="ru-RU"/>
        </w:rPr>
      </w:pPr>
      <w:r w:rsidRPr="00E70BE3">
        <w:rPr>
          <w:rFonts w:eastAsia="Times New Roman"/>
          <w:lang w:eastAsia="ru-RU"/>
        </w:rPr>
        <w:t>Велöдчысьяслысь вочакывсö донъялiгöн тöд вылын колö кутны: 1) тырвыйö-ö да правильнöя-ö вочавидзöма юалöм вылас; 2) гöгöрвоöма-ö велöдöмторсö; 3) тыр-бура-ö лöсьöдöма вочакывсö кыв боксяньыс.</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Вочакывсö </w:t>
      </w:r>
      <w:r w:rsidRPr="00E70BE3">
        <w:rPr>
          <w:rFonts w:eastAsia="Times New Roman"/>
          <w:b/>
          <w:lang w:eastAsia="ru-RU"/>
        </w:rPr>
        <w:t>«5»</w:t>
      </w:r>
      <w:r w:rsidRPr="00E70BE3">
        <w:rPr>
          <w:rFonts w:eastAsia="Times New Roman"/>
          <w:lang w:eastAsia="ru-RU"/>
        </w:rPr>
        <w:t xml:space="preserve"> вылö позьö донъявны, велöдчысьыс кö: 1) велöдöм материалсö висьталö тырвыйö, кыв (языкöвöй) понятиеясыслы сетö правильнöй вочакывъяс; 2) гöгöрвоö материалсö, ассьыс мöвпъяссö вермö подулавны, тöдöмлунъяснас кужö вöдитчыны практическöя, колана видлöгъяссö кужö вайöдны оз сöмын велöдчан небöгысь, но и асшöра лöсьöдöмаясöс; 3) материалсö висьталö сьöрсьöн-бöрсьöн, гижöд кыв нормаяс серти правильнöя.</w:t>
      </w:r>
    </w:p>
    <w:p w:rsidR="00E70BE3" w:rsidRPr="00E70BE3" w:rsidRDefault="00E70BE3" w:rsidP="00E70BE3">
      <w:pPr>
        <w:ind w:firstLine="737"/>
        <w:jc w:val="both"/>
        <w:rPr>
          <w:rFonts w:eastAsia="Times New Roman"/>
          <w:lang w:eastAsia="ru-RU"/>
        </w:rPr>
      </w:pPr>
      <w:r w:rsidRPr="00E70BE3">
        <w:rPr>
          <w:rFonts w:eastAsia="Times New Roman"/>
          <w:b/>
          <w:lang w:eastAsia="ru-RU"/>
        </w:rPr>
        <w:t>«4»</w:t>
      </w:r>
      <w:r w:rsidRPr="00E70BE3">
        <w:rPr>
          <w:rFonts w:eastAsia="Times New Roman"/>
          <w:lang w:eastAsia="ru-RU"/>
        </w:rPr>
        <w:t xml:space="preserve"> дон позьö пуктыны, велöдчысьыслöн вочакывйыс кö лöсялö «5» дон дорö корöмъяслы, но вочакывъяс эм 1-2 тырмытöмтор, кодъясöс ачыс жö и аддзö да бырöдö, да эм 1-2 тырмытöмтор сьöрсьöн-бöрсьöн висьталöмас, висьталöмсö кыв боксянь лöсьöдöм-тэчöмас.</w:t>
      </w:r>
    </w:p>
    <w:p w:rsidR="00E70BE3" w:rsidRPr="00E70BE3" w:rsidRDefault="00E70BE3" w:rsidP="00E70BE3">
      <w:pPr>
        <w:ind w:firstLine="737"/>
        <w:jc w:val="both"/>
        <w:rPr>
          <w:rFonts w:eastAsia="Times New Roman"/>
          <w:lang w:eastAsia="ru-RU"/>
        </w:rPr>
      </w:pPr>
      <w:r w:rsidRPr="00E70BE3">
        <w:rPr>
          <w:rFonts w:eastAsia="Times New Roman"/>
          <w:b/>
          <w:lang w:eastAsia="ru-RU"/>
        </w:rPr>
        <w:t>«3»</w:t>
      </w:r>
      <w:r w:rsidRPr="00E70BE3">
        <w:rPr>
          <w:rFonts w:eastAsia="Times New Roman"/>
          <w:lang w:eastAsia="ru-RU"/>
        </w:rPr>
        <w:t xml:space="preserve"> дон позьö пуктыны, велöдчысьыс кö сетöм темасö тöдö, темаыслысь шöр визьяссö гöгöрвоö, но: 1) материалсö висьталö оз тырвыйö, понятиеяслысь определениеяссö (гöгöрвоöдöмъяссö), правилöяссö оз стöча сет; 2) ассьыс мöвпъяссö оз куж пыдiсянь да доказательнöя подулавны, оз куж вайöдны ассьыс видлöгъяс; 3) материалсö висьталö оз сьöрсьöн-бöрсьöн, висьталöмас кö эмöсь кыв боксянь торкалöмъяс, тырмытöмторъяс.</w:t>
      </w:r>
    </w:p>
    <w:p w:rsidR="00E70BE3" w:rsidRPr="00E70BE3" w:rsidRDefault="00E70BE3" w:rsidP="00E70BE3">
      <w:pPr>
        <w:ind w:firstLine="737"/>
        <w:jc w:val="both"/>
        <w:rPr>
          <w:rFonts w:eastAsia="Times New Roman"/>
          <w:lang w:eastAsia="ru-RU"/>
        </w:rPr>
      </w:pPr>
      <w:r w:rsidRPr="00E70BE3">
        <w:rPr>
          <w:rFonts w:eastAsia="Times New Roman"/>
          <w:b/>
          <w:lang w:eastAsia="ru-RU"/>
        </w:rPr>
        <w:t>«2»</w:t>
      </w:r>
      <w:r w:rsidRPr="00E70BE3">
        <w:rPr>
          <w:rFonts w:eastAsia="Times New Roman"/>
          <w:lang w:eastAsia="ru-RU"/>
        </w:rPr>
        <w:t xml:space="preserve"> вылö донъялöны, велöдчысьыс кö велöдан материалыслысь унджык юкöнсö оз тöд, определениеяс да правилöяс висьталöмын лэдзö тырмытöмторъяс, кодъяс искажайтöны налысь смыслсö, материалсö висьталö логика боксянь артсö ёна торкалöмöн, материалсö висьталö неувереннöя.</w:t>
      </w:r>
    </w:p>
    <w:p w:rsidR="00E70BE3" w:rsidRPr="00E70BE3" w:rsidRDefault="00E70BE3" w:rsidP="00E70BE3">
      <w:pPr>
        <w:ind w:firstLine="737"/>
        <w:jc w:val="both"/>
        <w:rPr>
          <w:rFonts w:eastAsia="Times New Roman"/>
          <w:lang w:eastAsia="ru-RU"/>
        </w:rPr>
      </w:pPr>
      <w:r>
        <w:rPr>
          <w:rFonts w:eastAsia="Times New Roman"/>
          <w:b/>
          <w:lang w:eastAsia="ru-RU"/>
        </w:rPr>
        <w:t xml:space="preserve"> </w:t>
      </w:r>
    </w:p>
    <w:p w:rsidR="00661F0B" w:rsidRDefault="00661F0B" w:rsidP="00E70BE3">
      <w:pPr>
        <w:ind w:firstLine="737"/>
        <w:jc w:val="center"/>
        <w:rPr>
          <w:rFonts w:eastAsia="Times New Roman"/>
          <w:b/>
          <w:lang w:eastAsia="ru-RU"/>
        </w:rPr>
      </w:pPr>
    </w:p>
    <w:p w:rsidR="00661F0B" w:rsidRDefault="00661F0B" w:rsidP="00E70BE3">
      <w:pPr>
        <w:ind w:firstLine="737"/>
        <w:jc w:val="center"/>
        <w:rPr>
          <w:rFonts w:eastAsia="Times New Roman"/>
          <w:b/>
          <w:lang w:eastAsia="ru-RU"/>
        </w:rPr>
      </w:pPr>
    </w:p>
    <w:p w:rsidR="00E70BE3" w:rsidRPr="00E70BE3" w:rsidRDefault="00E70BE3" w:rsidP="00E70BE3">
      <w:pPr>
        <w:ind w:firstLine="737"/>
        <w:jc w:val="center"/>
        <w:rPr>
          <w:rFonts w:eastAsia="Times New Roman"/>
          <w:b/>
          <w:lang w:eastAsia="ru-RU"/>
        </w:rPr>
      </w:pPr>
      <w:r w:rsidRPr="00E70BE3">
        <w:rPr>
          <w:rFonts w:eastAsia="Times New Roman"/>
          <w:b/>
          <w:lang w:val="en-US" w:eastAsia="ru-RU"/>
        </w:rPr>
        <w:t>II</w:t>
      </w:r>
      <w:r w:rsidRPr="00E70BE3">
        <w:rPr>
          <w:rFonts w:eastAsia="Times New Roman"/>
          <w:b/>
          <w:lang w:eastAsia="ru-RU"/>
        </w:rPr>
        <w:t>. Диктантъяс донъялöм.</w:t>
      </w:r>
    </w:p>
    <w:p w:rsidR="00E70BE3" w:rsidRPr="00E70BE3" w:rsidRDefault="00E70BE3" w:rsidP="00E70BE3">
      <w:pPr>
        <w:ind w:firstLine="737"/>
        <w:jc w:val="both"/>
        <w:rPr>
          <w:rFonts w:eastAsia="Times New Roman"/>
          <w:lang w:eastAsia="ru-RU"/>
        </w:rPr>
      </w:pPr>
      <w:r w:rsidRPr="00E70BE3">
        <w:rPr>
          <w:rFonts w:eastAsia="Times New Roman"/>
          <w:b/>
          <w:lang w:eastAsia="ru-RU"/>
        </w:rPr>
        <w:t>Диктант</w:t>
      </w:r>
      <w:r w:rsidRPr="00E70BE3">
        <w:rPr>
          <w:rFonts w:eastAsia="Times New Roman"/>
          <w:lang w:eastAsia="ru-RU"/>
        </w:rPr>
        <w:t xml:space="preserve"> – орфографияысь да пунтктуацияысь тöдöмлунъяс прöверяйтöмын медшöр формаясысь öти.</w:t>
      </w:r>
    </w:p>
    <w:p w:rsidR="00E70BE3" w:rsidRPr="00E70BE3" w:rsidRDefault="00E70BE3" w:rsidP="00E70BE3">
      <w:pPr>
        <w:ind w:firstLine="737"/>
        <w:jc w:val="both"/>
        <w:rPr>
          <w:rFonts w:eastAsia="Times New Roman"/>
          <w:lang w:eastAsia="ru-RU"/>
        </w:rPr>
      </w:pPr>
      <w:r w:rsidRPr="00E70BE3">
        <w:rPr>
          <w:rFonts w:eastAsia="Times New Roman"/>
          <w:lang w:eastAsia="ru-RU"/>
        </w:rPr>
        <w:t>Диктантъяс вылö колö босьтны йитöда текстъяс, кодъяс лöсялöны гижöд кыв нормаяслы, кодъяслöн содержаниеыс гöгöрвоана тайö классын велöдчысьяслы.</w:t>
      </w:r>
    </w:p>
    <w:p w:rsidR="00E70BE3" w:rsidRPr="00E70BE3" w:rsidRDefault="00E70BE3" w:rsidP="00E70BE3">
      <w:pPr>
        <w:ind w:firstLine="737"/>
        <w:jc w:val="both"/>
        <w:rPr>
          <w:rFonts w:eastAsia="Times New Roman"/>
          <w:lang w:eastAsia="ru-RU"/>
        </w:rPr>
      </w:pPr>
      <w:r w:rsidRPr="00E70BE3">
        <w:rPr>
          <w:rFonts w:eastAsia="Times New Roman"/>
          <w:u w:val="single"/>
          <w:lang w:eastAsia="ru-RU"/>
        </w:rPr>
        <w:t>Диктантлöн йöрышыс</w:t>
      </w:r>
      <w:r w:rsidRPr="00E70BE3">
        <w:rPr>
          <w:rFonts w:eastAsia="Times New Roman"/>
          <w:lang w:eastAsia="ru-RU"/>
        </w:rPr>
        <w:t>:</w:t>
      </w:r>
    </w:p>
    <w:p w:rsidR="00E70BE3" w:rsidRPr="00E70BE3" w:rsidRDefault="00E70BE3" w:rsidP="00E70BE3">
      <w:pPr>
        <w:ind w:firstLine="737"/>
        <w:jc w:val="both"/>
        <w:rPr>
          <w:rFonts w:eastAsia="Times New Roman"/>
          <w:lang w:eastAsia="ru-RU"/>
        </w:rPr>
      </w:pPr>
      <w:r w:rsidRPr="00E70BE3">
        <w:rPr>
          <w:rFonts w:eastAsia="Times New Roman"/>
          <w:lang w:val="en-US" w:eastAsia="ru-RU"/>
        </w:rPr>
        <w:t>V</w:t>
      </w:r>
      <w:r w:rsidRPr="00E70BE3">
        <w:rPr>
          <w:rFonts w:eastAsia="Times New Roman"/>
          <w:lang w:eastAsia="ru-RU"/>
        </w:rPr>
        <w:t xml:space="preserve"> класслы – 90-100 кыв, </w:t>
      </w:r>
      <w:r w:rsidRPr="00E70BE3">
        <w:rPr>
          <w:rFonts w:eastAsia="Times New Roman"/>
          <w:lang w:val="en-US" w:eastAsia="ru-RU"/>
        </w:rPr>
        <w:t>VI</w:t>
      </w:r>
      <w:r w:rsidRPr="00E70BE3">
        <w:rPr>
          <w:rFonts w:eastAsia="Times New Roman"/>
          <w:lang w:eastAsia="ru-RU"/>
        </w:rPr>
        <w:t xml:space="preserve"> класслы – 100-110 кыв, </w:t>
      </w:r>
      <w:r w:rsidRPr="00E70BE3">
        <w:rPr>
          <w:rFonts w:eastAsia="Times New Roman"/>
          <w:lang w:val="en-US" w:eastAsia="ru-RU"/>
        </w:rPr>
        <w:t>VII</w:t>
      </w:r>
      <w:r w:rsidRPr="00E70BE3">
        <w:rPr>
          <w:rFonts w:eastAsia="Times New Roman"/>
          <w:lang w:eastAsia="ru-RU"/>
        </w:rPr>
        <w:t xml:space="preserve"> класслы – 110-120 кыв, </w:t>
      </w:r>
      <w:r w:rsidRPr="00E70BE3">
        <w:rPr>
          <w:rFonts w:eastAsia="Times New Roman"/>
          <w:lang w:val="en-US" w:eastAsia="ru-RU"/>
        </w:rPr>
        <w:t>VIII</w:t>
      </w:r>
      <w:r w:rsidRPr="00E70BE3">
        <w:rPr>
          <w:rFonts w:eastAsia="Times New Roman"/>
          <w:lang w:eastAsia="ru-RU"/>
        </w:rPr>
        <w:t xml:space="preserve"> класслы – 120-150 кыв, </w:t>
      </w:r>
      <w:r w:rsidRPr="00E70BE3">
        <w:rPr>
          <w:rFonts w:eastAsia="Times New Roman"/>
          <w:lang w:val="en-US" w:eastAsia="ru-RU"/>
        </w:rPr>
        <w:t>IX</w:t>
      </w:r>
      <w:r w:rsidRPr="00E70BE3">
        <w:rPr>
          <w:rFonts w:eastAsia="Times New Roman"/>
          <w:lang w:eastAsia="ru-RU"/>
        </w:rPr>
        <w:t xml:space="preserve"> класслы – 150-170 кыв (кывъяс лыдас пырöны и асшöр, и служебнöй кывъяс).</w:t>
      </w:r>
    </w:p>
    <w:p w:rsidR="00E70BE3" w:rsidRPr="00E70BE3" w:rsidRDefault="00E70BE3" w:rsidP="00E70BE3">
      <w:pPr>
        <w:ind w:firstLine="737"/>
        <w:jc w:val="both"/>
        <w:rPr>
          <w:rFonts w:eastAsia="Times New Roman"/>
          <w:lang w:eastAsia="ru-RU"/>
        </w:rPr>
      </w:pPr>
      <w:r w:rsidRPr="00E70BE3">
        <w:rPr>
          <w:rFonts w:eastAsia="Times New Roman"/>
          <w:i/>
          <w:lang w:eastAsia="ru-RU"/>
        </w:rPr>
        <w:t>Контрольнöй словарнöй диктант</w:t>
      </w:r>
      <w:r w:rsidRPr="00E70BE3">
        <w:rPr>
          <w:rFonts w:eastAsia="Times New Roman"/>
          <w:lang w:eastAsia="ru-RU"/>
        </w:rPr>
        <w:t xml:space="preserve"> прöверяйтö сложнöй, прöверитны позьтöм орфограммаяс вылö кывъяс гижны кужанног. Сылöн йöрышыс: </w:t>
      </w:r>
      <w:r w:rsidRPr="00E70BE3">
        <w:rPr>
          <w:rFonts w:eastAsia="Times New Roman"/>
          <w:lang w:val="en-US" w:eastAsia="ru-RU"/>
        </w:rPr>
        <w:t>V</w:t>
      </w:r>
      <w:r w:rsidRPr="00E70BE3">
        <w:rPr>
          <w:rFonts w:eastAsia="Times New Roman"/>
          <w:lang w:eastAsia="ru-RU"/>
        </w:rPr>
        <w:t xml:space="preserve"> класслы – 15-20 кыв, </w:t>
      </w:r>
      <w:r w:rsidRPr="00E70BE3">
        <w:rPr>
          <w:rFonts w:eastAsia="Times New Roman"/>
          <w:lang w:val="en-US" w:eastAsia="ru-RU"/>
        </w:rPr>
        <w:t>VI</w:t>
      </w:r>
      <w:r w:rsidRPr="00E70BE3">
        <w:rPr>
          <w:rFonts w:eastAsia="Times New Roman"/>
          <w:lang w:eastAsia="ru-RU"/>
        </w:rPr>
        <w:t xml:space="preserve"> класслы – 20-25 кыв, </w:t>
      </w:r>
      <w:r w:rsidRPr="00E70BE3">
        <w:rPr>
          <w:rFonts w:eastAsia="Times New Roman"/>
          <w:lang w:val="en-US" w:eastAsia="ru-RU"/>
        </w:rPr>
        <w:t>VII</w:t>
      </w:r>
      <w:r w:rsidRPr="00E70BE3">
        <w:rPr>
          <w:rFonts w:eastAsia="Times New Roman"/>
          <w:lang w:eastAsia="ru-RU"/>
        </w:rPr>
        <w:t xml:space="preserve"> класслы – 25-30 кыв, </w:t>
      </w:r>
      <w:r w:rsidRPr="00E70BE3">
        <w:rPr>
          <w:rFonts w:eastAsia="Times New Roman"/>
          <w:lang w:val="en-US" w:eastAsia="ru-RU"/>
        </w:rPr>
        <w:t>VIII</w:t>
      </w:r>
      <w:r w:rsidRPr="00E70BE3">
        <w:rPr>
          <w:rFonts w:eastAsia="Times New Roman"/>
          <w:lang w:eastAsia="ru-RU"/>
        </w:rPr>
        <w:t xml:space="preserve"> класслы – 30-35 кыв, </w:t>
      </w:r>
      <w:r w:rsidRPr="00E70BE3">
        <w:rPr>
          <w:rFonts w:eastAsia="Times New Roman"/>
          <w:lang w:val="en-US" w:eastAsia="ru-RU"/>
        </w:rPr>
        <w:t>IX</w:t>
      </w:r>
      <w:r w:rsidRPr="00E70BE3">
        <w:rPr>
          <w:rFonts w:eastAsia="Times New Roman"/>
          <w:lang w:eastAsia="ru-RU"/>
        </w:rPr>
        <w:t xml:space="preserve"> класслы – 35-40 кыв.</w:t>
      </w:r>
    </w:p>
    <w:p w:rsidR="00E70BE3" w:rsidRPr="00E70BE3" w:rsidRDefault="00E70BE3" w:rsidP="00E70BE3">
      <w:pPr>
        <w:ind w:firstLine="737"/>
        <w:jc w:val="both"/>
        <w:rPr>
          <w:rFonts w:eastAsia="Times New Roman"/>
          <w:lang w:eastAsia="ru-RU"/>
        </w:rPr>
      </w:pPr>
      <w:r w:rsidRPr="00E70BE3">
        <w:rPr>
          <w:rFonts w:eastAsia="Times New Roman"/>
          <w:lang w:eastAsia="ru-RU"/>
        </w:rPr>
        <w:t>Торъя темаысь тöдöмлунъяс прöверяйтöм могысь гижан диктантын долженöсь лоны тайö тема серти шöр орфограммаяс да пунктограммаяс, а сiдзжö водзджык босьтöм навыкъяс зумыдмöдöм могысь орфограммаяс да пунктограммаяс.</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 Четверть да велöдчан во помын нуöдан </w:t>
      </w:r>
      <w:r w:rsidRPr="00E70BE3">
        <w:rPr>
          <w:rFonts w:eastAsia="Times New Roman"/>
          <w:i/>
          <w:lang w:eastAsia="ru-RU"/>
        </w:rPr>
        <w:t>кывкöрталысь (итогöвöй) диктантъяс</w:t>
      </w:r>
      <w:r w:rsidRPr="00E70BE3">
        <w:rPr>
          <w:rFonts w:eastAsia="Times New Roman"/>
          <w:lang w:eastAsia="ru-RU"/>
        </w:rPr>
        <w:t xml:space="preserve"> пыр прöверяйтöны велöдчысьяслысь став велöдöм темаысь тöдöмлунъяссö.</w:t>
      </w:r>
    </w:p>
    <w:p w:rsidR="00E70BE3" w:rsidRPr="00E70BE3" w:rsidRDefault="00E70BE3" w:rsidP="00E70BE3">
      <w:pPr>
        <w:ind w:firstLine="737"/>
        <w:jc w:val="both"/>
        <w:rPr>
          <w:rFonts w:eastAsia="Times New Roman"/>
          <w:lang w:eastAsia="ru-RU"/>
        </w:rPr>
      </w:pPr>
      <w:r w:rsidRPr="00E70BE3">
        <w:rPr>
          <w:rFonts w:eastAsia="Times New Roman"/>
          <w:i/>
          <w:lang w:eastAsia="ru-RU"/>
        </w:rPr>
        <w:t>Контрольнöй диктантъяс</w:t>
      </w:r>
      <w:r w:rsidRPr="00E70BE3">
        <w:rPr>
          <w:rFonts w:eastAsia="Times New Roman"/>
          <w:lang w:eastAsia="ru-RU"/>
        </w:rPr>
        <w:t xml:space="preserve"> нуöдöм могысь колö бöрйыны сэтшöм текстъяс, кодъясын тайö темаас должен лоны 2-3 видлöгысь не этшаджык. Водзынджык нин велöдöм орфограммаясысь да пунктограммаясысь пыртöны медшöръяссö: сэтшöмъяссьыс должен лоны 1-3 видлöг.</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Прöверяйтан орфограммаяслöн да пунктограммаяслöн лыдыс должен лоны татшöм лыда: </w:t>
      </w:r>
      <w:r w:rsidRPr="00E70BE3">
        <w:rPr>
          <w:rFonts w:eastAsia="Times New Roman"/>
          <w:lang w:val="en-US" w:eastAsia="ru-RU"/>
        </w:rPr>
        <w:t>V</w:t>
      </w:r>
      <w:r w:rsidRPr="00E70BE3">
        <w:rPr>
          <w:rFonts w:eastAsia="Times New Roman"/>
          <w:lang w:eastAsia="ru-RU"/>
        </w:rPr>
        <w:t xml:space="preserve"> классын – 12 разнöй орфограмма да 2-3 пунктограмма, </w:t>
      </w:r>
      <w:r w:rsidRPr="00E70BE3">
        <w:rPr>
          <w:rFonts w:eastAsia="Times New Roman"/>
          <w:lang w:val="en-US" w:eastAsia="ru-RU"/>
        </w:rPr>
        <w:t>VI</w:t>
      </w:r>
      <w:r w:rsidRPr="00E70BE3">
        <w:rPr>
          <w:rFonts w:eastAsia="Times New Roman"/>
          <w:lang w:eastAsia="ru-RU"/>
        </w:rPr>
        <w:t xml:space="preserve"> классын – 16 разнöй орфограмма да 3-4 пунктограмма, </w:t>
      </w:r>
      <w:r w:rsidRPr="00E70BE3">
        <w:rPr>
          <w:rFonts w:eastAsia="Times New Roman"/>
          <w:lang w:val="en-US" w:eastAsia="ru-RU"/>
        </w:rPr>
        <w:t>VII</w:t>
      </w:r>
      <w:r w:rsidRPr="00E70BE3">
        <w:rPr>
          <w:rFonts w:eastAsia="Times New Roman"/>
          <w:lang w:eastAsia="ru-RU"/>
        </w:rPr>
        <w:t xml:space="preserve"> классын – 20 разнöй орфограмма да 4-5 пунктограмма, </w:t>
      </w:r>
      <w:r w:rsidRPr="00E70BE3">
        <w:rPr>
          <w:rFonts w:eastAsia="Times New Roman"/>
          <w:lang w:val="en-US" w:eastAsia="ru-RU"/>
        </w:rPr>
        <w:t>VIII</w:t>
      </w:r>
      <w:r w:rsidRPr="00E70BE3">
        <w:rPr>
          <w:rFonts w:eastAsia="Times New Roman"/>
          <w:lang w:eastAsia="ru-RU"/>
        </w:rPr>
        <w:t xml:space="preserve"> классын – 24 разнöй орфограмма да 10 пунктограмма, </w:t>
      </w:r>
      <w:r w:rsidRPr="00E70BE3">
        <w:rPr>
          <w:rFonts w:eastAsia="Times New Roman"/>
          <w:lang w:val="en-US" w:eastAsia="ru-RU"/>
        </w:rPr>
        <w:t>IX</w:t>
      </w:r>
      <w:r w:rsidRPr="00E70BE3">
        <w:rPr>
          <w:rFonts w:eastAsia="Times New Roman"/>
          <w:lang w:eastAsia="ru-RU"/>
        </w:rPr>
        <w:t xml:space="preserve"> классын – 24 разнöй орфограмма да 15 пунктограмма.</w:t>
      </w:r>
    </w:p>
    <w:p w:rsidR="00E70BE3" w:rsidRPr="00E70BE3" w:rsidRDefault="00E70BE3" w:rsidP="00E70BE3">
      <w:pPr>
        <w:ind w:firstLine="737"/>
        <w:jc w:val="both"/>
        <w:rPr>
          <w:rFonts w:eastAsia="Times New Roman"/>
          <w:lang w:eastAsia="ru-RU"/>
        </w:rPr>
      </w:pPr>
      <w:r w:rsidRPr="00E70BE3">
        <w:rPr>
          <w:rFonts w:eastAsia="Times New Roman"/>
          <w:lang w:eastAsia="ru-RU"/>
        </w:rPr>
        <w:t>Контрольнöй диктант текстö позьö пыртны сöмын сэтшöм выльöн велöдöм орфограммаяс, кодъясöс бура нин вынсьöдöма урокъяс вылын (2-3 урокысь не этшаджык урок вылын).</w:t>
      </w:r>
    </w:p>
    <w:p w:rsidR="00E70BE3" w:rsidRPr="00E70BE3" w:rsidRDefault="00E70BE3" w:rsidP="00E70BE3">
      <w:pPr>
        <w:ind w:firstLine="737"/>
        <w:jc w:val="both"/>
        <w:rPr>
          <w:rFonts w:eastAsia="Times New Roman"/>
          <w:lang w:eastAsia="ru-RU"/>
        </w:rPr>
      </w:pPr>
      <w:r w:rsidRPr="00E70BE3">
        <w:rPr>
          <w:rFonts w:eastAsia="Times New Roman"/>
          <w:lang w:eastAsia="ru-RU"/>
        </w:rPr>
        <w:t>Диктант донъялiгöн колö исправляйтны, но не чинтыны донсö орфографияысь да пунктуацияысь татшöм тырмытöмторъясысь:</w:t>
      </w:r>
    </w:p>
    <w:p w:rsidR="00E70BE3" w:rsidRPr="00E70BE3" w:rsidRDefault="00E70BE3" w:rsidP="00E70BE3">
      <w:pPr>
        <w:ind w:firstLine="737"/>
        <w:jc w:val="both"/>
        <w:rPr>
          <w:rFonts w:eastAsia="Times New Roman"/>
          <w:lang w:eastAsia="ru-RU"/>
        </w:rPr>
      </w:pPr>
      <w:r w:rsidRPr="00E70BE3">
        <w:rPr>
          <w:rFonts w:eastAsia="Times New Roman"/>
          <w:lang w:eastAsia="ru-RU"/>
        </w:rPr>
        <w:t>1) торъякыв строкаысь строкаö вуджöдöм;</w:t>
      </w:r>
    </w:p>
    <w:p w:rsidR="00E70BE3" w:rsidRPr="00E70BE3" w:rsidRDefault="00E70BE3" w:rsidP="00E70BE3">
      <w:pPr>
        <w:ind w:firstLine="737"/>
        <w:jc w:val="both"/>
        <w:rPr>
          <w:rFonts w:eastAsia="Times New Roman"/>
          <w:lang w:eastAsia="ru-RU"/>
        </w:rPr>
      </w:pPr>
      <w:r w:rsidRPr="00E70BE3">
        <w:rPr>
          <w:rFonts w:eastAsia="Times New Roman"/>
          <w:lang w:eastAsia="ru-RU"/>
        </w:rPr>
        <w:t>2) школьнöй программаö пырттöм правилöяс;</w:t>
      </w:r>
    </w:p>
    <w:p w:rsidR="00E70BE3" w:rsidRPr="00E70BE3" w:rsidRDefault="00E70BE3" w:rsidP="00E70BE3">
      <w:pPr>
        <w:ind w:firstLine="737"/>
        <w:jc w:val="both"/>
        <w:rPr>
          <w:rFonts w:eastAsia="Times New Roman"/>
          <w:lang w:eastAsia="ru-RU"/>
        </w:rPr>
      </w:pPr>
      <w:r w:rsidRPr="00E70BE3">
        <w:rPr>
          <w:rFonts w:eastAsia="Times New Roman"/>
          <w:lang w:eastAsia="ru-RU"/>
        </w:rPr>
        <w:t>3) велöдтöм на правилöяс;</w:t>
      </w:r>
    </w:p>
    <w:p w:rsidR="00E70BE3" w:rsidRPr="00E70BE3" w:rsidRDefault="00E70BE3" w:rsidP="00E70BE3">
      <w:pPr>
        <w:ind w:firstLine="737"/>
        <w:jc w:val="both"/>
        <w:rPr>
          <w:rFonts w:eastAsia="Times New Roman"/>
          <w:lang w:eastAsia="ru-RU"/>
        </w:rPr>
      </w:pPr>
      <w:r w:rsidRPr="00E70BE3">
        <w:rPr>
          <w:rFonts w:eastAsia="Times New Roman"/>
          <w:lang w:eastAsia="ru-RU"/>
        </w:rPr>
        <w:t>4) прöверитны позьтöм гижаннога торъякывъяс, кодъяс вылын эз на вöв торйöн уджалöма;</w:t>
      </w:r>
    </w:p>
    <w:p w:rsidR="00E70BE3" w:rsidRPr="00E70BE3" w:rsidRDefault="00E70BE3" w:rsidP="00E70BE3">
      <w:pPr>
        <w:ind w:firstLine="737"/>
        <w:jc w:val="both"/>
        <w:rPr>
          <w:rFonts w:eastAsia="Times New Roman"/>
          <w:lang w:eastAsia="ru-RU"/>
        </w:rPr>
      </w:pPr>
      <w:r w:rsidRPr="00E70BE3">
        <w:rPr>
          <w:rFonts w:eastAsia="Times New Roman"/>
          <w:lang w:eastAsia="ru-RU"/>
        </w:rPr>
        <w:t>5)  авторскöй пунктуация петкöдлöм.</w:t>
      </w:r>
    </w:p>
    <w:p w:rsidR="00E70BE3" w:rsidRPr="00E70BE3" w:rsidRDefault="00E70BE3" w:rsidP="00E70BE3">
      <w:pPr>
        <w:ind w:firstLine="737"/>
        <w:jc w:val="both"/>
        <w:rPr>
          <w:rFonts w:eastAsia="Times New Roman"/>
          <w:lang w:eastAsia="ru-RU"/>
        </w:rPr>
      </w:pPr>
      <w:r w:rsidRPr="00E70BE3">
        <w:rPr>
          <w:rFonts w:eastAsia="Times New Roman"/>
          <w:lang w:eastAsia="ru-RU"/>
        </w:rPr>
        <w:t>Диктант донъялiгöн тöд вылын колö кутны öшыбкаыслысь сикассö. Öшыбкаяссьыс колö торйöдны абу грубöйясöс, мöд ногöн кö, öшыбкаяс, кодъяс оз ёна тöдчöдны грамотность характеризуйтiгöн. Öшыбкаяс лыддигöн кык абу грубöй öшыбка лыддьöны öтиöн.</w:t>
      </w:r>
    </w:p>
    <w:p w:rsidR="00E70BE3" w:rsidRPr="00E70BE3" w:rsidRDefault="00E70BE3" w:rsidP="00E70BE3">
      <w:pPr>
        <w:ind w:firstLine="737"/>
        <w:jc w:val="both"/>
        <w:rPr>
          <w:rFonts w:eastAsia="Times New Roman"/>
          <w:lang w:eastAsia="ru-RU"/>
        </w:rPr>
      </w:pPr>
      <w:r w:rsidRPr="00E70BE3">
        <w:rPr>
          <w:rFonts w:eastAsia="Times New Roman"/>
          <w:lang w:eastAsia="ru-RU"/>
        </w:rPr>
        <w:t>Абу грубöй öшыбкаяс лыдас пырöны:</w:t>
      </w:r>
    </w:p>
    <w:p w:rsidR="00E70BE3" w:rsidRPr="00E70BE3" w:rsidRDefault="00E70BE3" w:rsidP="00E70BE3">
      <w:pPr>
        <w:ind w:firstLine="737"/>
        <w:jc w:val="both"/>
        <w:rPr>
          <w:rFonts w:eastAsia="Times New Roman"/>
          <w:lang w:eastAsia="ru-RU"/>
        </w:rPr>
      </w:pPr>
      <w:r w:rsidRPr="00E70BE3">
        <w:rPr>
          <w:rFonts w:eastAsia="Times New Roman"/>
          <w:lang w:eastAsia="ru-RU"/>
        </w:rPr>
        <w:t>1) правилöясысь исключениеяс;</w:t>
      </w:r>
    </w:p>
    <w:p w:rsidR="00E70BE3" w:rsidRPr="00E70BE3" w:rsidRDefault="00E70BE3" w:rsidP="00E70BE3">
      <w:pPr>
        <w:ind w:firstLine="737"/>
        <w:jc w:val="both"/>
        <w:rPr>
          <w:rFonts w:eastAsia="Times New Roman"/>
          <w:lang w:eastAsia="ru-RU"/>
        </w:rPr>
      </w:pPr>
      <w:r w:rsidRPr="00E70BE3">
        <w:rPr>
          <w:rFonts w:eastAsia="Times New Roman"/>
          <w:lang w:eastAsia="ru-RU"/>
        </w:rPr>
        <w:t>2) абу коми да абу роч собственнöй нимъяс;</w:t>
      </w:r>
    </w:p>
    <w:p w:rsidR="00E70BE3" w:rsidRPr="00E70BE3" w:rsidRDefault="00E70BE3" w:rsidP="00E70BE3">
      <w:pPr>
        <w:ind w:firstLine="737"/>
        <w:jc w:val="both"/>
        <w:rPr>
          <w:rFonts w:eastAsia="Times New Roman"/>
          <w:lang w:eastAsia="ru-RU"/>
        </w:rPr>
      </w:pPr>
      <w:r w:rsidRPr="00E70BE3">
        <w:rPr>
          <w:rFonts w:eastAsia="Times New Roman"/>
          <w:lang w:eastAsia="ru-RU"/>
        </w:rPr>
        <w:t>3) öти пунктуация пас мöд пунктуация пас пыдди пуктöм.</w:t>
      </w:r>
    </w:p>
    <w:p w:rsidR="00E70BE3" w:rsidRPr="00E70BE3" w:rsidRDefault="00E70BE3" w:rsidP="00E70BE3">
      <w:pPr>
        <w:ind w:firstLine="737"/>
        <w:jc w:val="both"/>
        <w:rPr>
          <w:rFonts w:eastAsia="Times New Roman"/>
          <w:lang w:eastAsia="ru-RU"/>
        </w:rPr>
      </w:pPr>
      <w:r w:rsidRPr="00E70BE3">
        <w:rPr>
          <w:rFonts w:eastAsia="Times New Roman"/>
          <w:lang w:eastAsia="ru-RU"/>
        </w:rPr>
        <w:t>Донъялiгöн тöд вылын сiдз жö колö кутны, öшыбкаяссö мöдпöвъёвтöм (повторяйтöм) да öти сикаса (однотипнöй) öшыбкаяс.</w:t>
      </w:r>
    </w:p>
    <w:p w:rsidR="00E70BE3" w:rsidRPr="00E70BE3" w:rsidRDefault="00E70BE3" w:rsidP="00E70BE3">
      <w:pPr>
        <w:ind w:firstLine="737"/>
        <w:jc w:val="both"/>
        <w:rPr>
          <w:rFonts w:eastAsia="Times New Roman"/>
          <w:lang w:eastAsia="ru-RU"/>
        </w:rPr>
      </w:pPr>
      <w:r w:rsidRPr="00E70BE3">
        <w:rPr>
          <w:rFonts w:eastAsia="Times New Roman"/>
          <w:lang w:eastAsia="ru-RU"/>
        </w:rPr>
        <w:t>Öшыбкаяссö кö мöдпöвъёвтöма öти и сiйö жö торъякывйын либö öти кыввужъя торъякывъясын, сiйöс лыддьöны öти öшыбка пыдди.</w:t>
      </w:r>
    </w:p>
    <w:p w:rsidR="00E70BE3" w:rsidRPr="00E70BE3" w:rsidRDefault="00E70BE3" w:rsidP="00E70BE3">
      <w:pPr>
        <w:ind w:firstLine="737"/>
        <w:jc w:val="both"/>
        <w:rPr>
          <w:rFonts w:eastAsia="Times New Roman"/>
          <w:lang w:eastAsia="ru-RU"/>
        </w:rPr>
      </w:pPr>
      <w:r w:rsidRPr="00E70BE3">
        <w:rPr>
          <w:rFonts w:eastAsia="Times New Roman"/>
          <w:lang w:eastAsia="ru-RU"/>
        </w:rPr>
        <w:t>Öти сикасаöн лоöны öти и сiйö жö правилö вылö öшыбкаяс, правильнöя гижанногсö бöрйöмыс кö йитчöма кывйыслöн грамматическöй да фонетическöй аслыспöлöслуныскöд.</w:t>
      </w:r>
    </w:p>
    <w:p w:rsidR="00E70BE3" w:rsidRPr="00E70BE3" w:rsidRDefault="00E70BE3" w:rsidP="00E70BE3">
      <w:pPr>
        <w:ind w:firstLine="737"/>
        <w:jc w:val="both"/>
        <w:rPr>
          <w:rFonts w:eastAsia="Times New Roman"/>
          <w:lang w:eastAsia="ru-RU"/>
        </w:rPr>
      </w:pPr>
      <w:r w:rsidRPr="00E70BE3">
        <w:rPr>
          <w:rFonts w:eastAsia="Times New Roman"/>
          <w:lang w:eastAsia="ru-RU"/>
        </w:rPr>
        <w:t>Медводдза куим öти сикас öшыбкасö лыддьöны öти öшыбка пыдди, а став мукöд бöрынджык мунысьсö лыддьöны асшöр öшыбка пыдди.</w:t>
      </w:r>
    </w:p>
    <w:p w:rsidR="00E70BE3" w:rsidRPr="00E70BE3" w:rsidRDefault="00E70BE3" w:rsidP="00E70BE3">
      <w:pPr>
        <w:ind w:firstLine="737"/>
        <w:jc w:val="both"/>
        <w:rPr>
          <w:rFonts w:eastAsia="Times New Roman"/>
          <w:lang w:eastAsia="ru-RU"/>
        </w:rPr>
      </w:pPr>
      <w:r w:rsidRPr="00E70BE3">
        <w:rPr>
          <w:rFonts w:eastAsia="Times New Roman"/>
          <w:lang w:eastAsia="ru-RU"/>
        </w:rPr>
        <w:t>Контрольнöй диктантын кö эм 5 унджык исправитöм (неправильнöя гижöмасö правильнöя гижöм вылö исправитöм), донсö чинтöны öти балл вылö. Эм кö диктантас куим да унджык исправитöм, оз позь пуктыны «5».</w:t>
      </w:r>
    </w:p>
    <w:p w:rsidR="00E70BE3" w:rsidRPr="00E70BE3" w:rsidRDefault="00E70BE3" w:rsidP="00E70BE3">
      <w:pPr>
        <w:ind w:firstLine="737"/>
        <w:jc w:val="both"/>
        <w:rPr>
          <w:rFonts w:eastAsia="Times New Roman"/>
          <w:lang w:eastAsia="ru-RU"/>
        </w:rPr>
      </w:pPr>
      <w:r w:rsidRPr="00E70BE3">
        <w:rPr>
          <w:rFonts w:eastAsia="Times New Roman"/>
          <w:lang w:eastAsia="ru-RU"/>
        </w:rPr>
        <w:t>Диктант донъялöны öти оценкаöн.</w:t>
      </w:r>
    </w:p>
    <w:p w:rsidR="00E70BE3" w:rsidRPr="00E70BE3" w:rsidRDefault="00E70BE3" w:rsidP="00E70BE3">
      <w:pPr>
        <w:ind w:firstLine="737"/>
        <w:jc w:val="both"/>
        <w:rPr>
          <w:rFonts w:eastAsia="Times New Roman"/>
          <w:lang w:eastAsia="ru-RU"/>
        </w:rPr>
      </w:pPr>
      <w:r w:rsidRPr="00E70BE3">
        <w:rPr>
          <w:rFonts w:eastAsia="Times New Roman"/>
          <w:b/>
          <w:lang w:eastAsia="ru-RU"/>
        </w:rPr>
        <w:t>«5»</w:t>
      </w:r>
      <w:r w:rsidRPr="00E70BE3">
        <w:rPr>
          <w:rFonts w:eastAsia="Times New Roman"/>
          <w:lang w:eastAsia="ru-RU"/>
        </w:rPr>
        <w:t xml:space="preserve"> вылö донъялöны диктант, сэнi кö абу ни öти öшыбка, а сiдзжö эм кö öти абу грубöй либö öти абу грубöй пунктуационнöй öшыбка.</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Диктант </w:t>
      </w:r>
      <w:r w:rsidRPr="00E70BE3">
        <w:rPr>
          <w:rFonts w:eastAsia="Times New Roman"/>
          <w:b/>
          <w:lang w:eastAsia="ru-RU"/>
        </w:rPr>
        <w:t>«4»</w:t>
      </w:r>
      <w:r w:rsidRPr="00E70BE3">
        <w:rPr>
          <w:rFonts w:eastAsia="Times New Roman"/>
          <w:lang w:eastAsia="ru-RU"/>
        </w:rPr>
        <w:t xml:space="preserve"> вылö донъялöны, сэнi кö эм 2 орфографическöй да 2 пунктуационнöй öшыбка, либö 1 орфографическöй да 3 пунктуационнöй öшыбка, либö 4 пунктуационнöй öшыбка, но абу ни öти орфографическöй öшыбка.</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Диктант </w:t>
      </w:r>
      <w:r w:rsidRPr="00E70BE3">
        <w:rPr>
          <w:rFonts w:eastAsia="Times New Roman"/>
          <w:b/>
          <w:lang w:eastAsia="ru-RU"/>
        </w:rPr>
        <w:t xml:space="preserve">«3» </w:t>
      </w:r>
      <w:r w:rsidRPr="00E70BE3">
        <w:rPr>
          <w:rFonts w:eastAsia="Times New Roman"/>
          <w:lang w:eastAsia="ru-RU"/>
        </w:rPr>
        <w:t>вылö донъялöны, сэнi кö эм 4 орфографическöй да 4 пунктуационнöй öшыбка, либö 3 орфографическöй да 5 пунктуационнöй öшыбка, либö 7 пунктуационнöй öшыбка, но абу ни öти орфографическöй öшыбка.</w:t>
      </w:r>
    </w:p>
    <w:p w:rsidR="00E70BE3" w:rsidRPr="00E70BE3" w:rsidRDefault="00E70BE3" w:rsidP="00E70BE3">
      <w:pPr>
        <w:ind w:firstLine="737"/>
        <w:jc w:val="both"/>
        <w:rPr>
          <w:rFonts w:eastAsia="Times New Roman"/>
          <w:lang w:eastAsia="ru-RU"/>
        </w:rPr>
      </w:pPr>
      <w:r w:rsidRPr="00E70BE3">
        <w:rPr>
          <w:rFonts w:eastAsia="Times New Roman"/>
          <w:lang w:val="en-US" w:eastAsia="ru-RU"/>
        </w:rPr>
        <w:t>V</w:t>
      </w:r>
      <w:r w:rsidRPr="00E70BE3">
        <w:rPr>
          <w:rFonts w:eastAsia="Times New Roman"/>
          <w:lang w:eastAsia="ru-RU"/>
        </w:rPr>
        <w:t xml:space="preserve"> классын позьö пуктыны «3» оценка диктантысь, кöнi эм 5 орфографическöй да 4 пунктуационнöй öшыбка. «3» оценкаыс вермас лоны уджын, кöнi лэдзöма 6 орфографическöй да 6 пунктуационнöй öшыбка, кодъяс пиын эмöсь öти сикаса да абу грубöй öшыбкаяс.</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Диктантысь пуктöны </w:t>
      </w:r>
      <w:r w:rsidRPr="00E70BE3">
        <w:rPr>
          <w:rFonts w:eastAsia="Times New Roman"/>
          <w:b/>
          <w:lang w:eastAsia="ru-RU"/>
        </w:rPr>
        <w:t>«2»</w:t>
      </w:r>
      <w:r w:rsidRPr="00E70BE3">
        <w:rPr>
          <w:rFonts w:eastAsia="Times New Roman"/>
          <w:lang w:eastAsia="ru-RU"/>
        </w:rPr>
        <w:t>, сэнi кö эм 7 орфографическöй да 7 пунктуационнöй öшыбка, либö 6 орфографическöй да 8 пунктуационнöй öшыбка, 5 орфографическöй да 9 пунктуационнöй öшыбка, 8 орфографическöй да 6 пунктуационнöй öшыбка.</w:t>
      </w:r>
    </w:p>
    <w:p w:rsidR="00E70BE3" w:rsidRDefault="00E70BE3" w:rsidP="00E70BE3">
      <w:pPr>
        <w:ind w:firstLine="737"/>
        <w:jc w:val="both"/>
        <w:rPr>
          <w:rFonts w:eastAsia="Times New Roman"/>
          <w:lang w:eastAsia="ru-RU"/>
        </w:rPr>
      </w:pPr>
      <w:r>
        <w:rPr>
          <w:rFonts w:eastAsia="Times New Roman"/>
          <w:lang w:eastAsia="ru-RU"/>
        </w:rPr>
        <w:t xml:space="preserve"> </w:t>
      </w:r>
    </w:p>
    <w:p w:rsidR="00E70BE3" w:rsidRPr="00E70BE3" w:rsidRDefault="00E70BE3" w:rsidP="00E70BE3">
      <w:pPr>
        <w:ind w:firstLine="737"/>
        <w:jc w:val="both"/>
        <w:rPr>
          <w:rFonts w:eastAsia="Times New Roman"/>
          <w:lang w:eastAsia="ru-RU"/>
        </w:rPr>
      </w:pPr>
      <w:r w:rsidRPr="00E70BE3">
        <w:rPr>
          <w:rFonts w:eastAsia="Times New Roman"/>
          <w:lang w:eastAsia="ru-RU"/>
        </w:rPr>
        <w:t>Комплекснöй контрольнöй уджысь, кытчö пырö диктант да содтöд (фонетическöй, лексическöй, орфографическöй, грамматическöй) задание, колö пуктыны кык оценка, кыкнан сикас уджсьыс торйöн.</w:t>
      </w:r>
    </w:p>
    <w:p w:rsidR="00E70BE3" w:rsidRPr="00E70BE3" w:rsidRDefault="00E70BE3" w:rsidP="00E70BE3">
      <w:pPr>
        <w:ind w:firstLine="737"/>
        <w:jc w:val="both"/>
        <w:rPr>
          <w:rFonts w:eastAsia="Times New Roman"/>
          <w:lang w:eastAsia="ru-RU"/>
        </w:rPr>
      </w:pPr>
      <w:r w:rsidRPr="00E70BE3">
        <w:rPr>
          <w:rFonts w:eastAsia="Times New Roman"/>
          <w:lang w:eastAsia="ru-RU"/>
        </w:rPr>
        <w:t>Содтöд заданиеяссö донъялöны татшöм ногöн: «5» оценка пуктöны, велöдчысь кö став заданиесö вöчöма правильнöя; «4» оценка пуктöны, велöдчысь кö правильнöя вöчöма заданиеясыслысь ¾ юкöнысь не этшаджык; «3» оценка пуктöны, уджыслысь кö вöчöма джынсьыс не этшаджык правильнöя; «2» оценка пуктöны уджысь, кодлысь абу вöчöма джынсьыс унджык юкöн.</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Контрольнöй словарнöй диктант донъялöны татшöм ногöн: «5» оценка пуктöны диктантысь, кöнi абу ни öти öшыбка; «4» оценка пуктöны диктантысь, кöнi велöдчысь лэдзöма 1-2 öшыбка; «3» оценка пуктöны диктантысь, кöнi велöдчысь вöчöма 3-4 öшыбка; «2» оценка пуктöны диктантысь, кöнi вöчöма 7 öшыбкаöдз. </w:t>
      </w:r>
      <w:r>
        <w:rPr>
          <w:rFonts w:eastAsia="Times New Roman"/>
          <w:lang w:eastAsia="ru-RU"/>
        </w:rPr>
        <w:t xml:space="preserve"> </w:t>
      </w:r>
    </w:p>
    <w:p w:rsidR="00E70BE3" w:rsidRPr="00E70BE3" w:rsidRDefault="00E70BE3" w:rsidP="00E70BE3">
      <w:pPr>
        <w:ind w:firstLine="737"/>
        <w:jc w:val="both"/>
        <w:rPr>
          <w:rFonts w:eastAsia="Times New Roman"/>
          <w:lang w:eastAsia="ru-RU"/>
        </w:rPr>
      </w:pPr>
    </w:p>
    <w:p w:rsidR="00E70BE3" w:rsidRPr="00E70BE3" w:rsidRDefault="00E70BE3" w:rsidP="00E70BE3">
      <w:pPr>
        <w:ind w:firstLine="737"/>
        <w:jc w:val="center"/>
        <w:rPr>
          <w:rFonts w:eastAsia="Times New Roman"/>
          <w:b/>
          <w:lang w:eastAsia="ru-RU"/>
        </w:rPr>
      </w:pPr>
      <w:r w:rsidRPr="00E70BE3">
        <w:rPr>
          <w:rFonts w:eastAsia="Times New Roman"/>
          <w:b/>
          <w:lang w:val="en-US" w:eastAsia="ru-RU"/>
        </w:rPr>
        <w:t>III</w:t>
      </w:r>
      <w:r w:rsidRPr="00E70BE3">
        <w:rPr>
          <w:rFonts w:eastAsia="Times New Roman"/>
          <w:b/>
          <w:lang w:eastAsia="ru-RU"/>
        </w:rPr>
        <w:t>. Изложение да сочинение донъялöм.</w:t>
      </w:r>
    </w:p>
    <w:p w:rsidR="00E70BE3" w:rsidRPr="00E70BE3" w:rsidRDefault="00E70BE3" w:rsidP="00E70BE3">
      <w:pPr>
        <w:ind w:firstLine="737"/>
        <w:jc w:val="both"/>
        <w:rPr>
          <w:rFonts w:eastAsia="Times New Roman"/>
          <w:lang w:eastAsia="ru-RU"/>
        </w:rPr>
      </w:pPr>
      <w:r w:rsidRPr="00E70BE3">
        <w:rPr>
          <w:rFonts w:eastAsia="Times New Roman"/>
          <w:b/>
          <w:lang w:eastAsia="ru-RU"/>
        </w:rPr>
        <w:t>Изложение</w:t>
      </w:r>
      <w:r w:rsidRPr="00E70BE3">
        <w:rPr>
          <w:rFonts w:eastAsia="Times New Roman"/>
          <w:lang w:eastAsia="ru-RU"/>
        </w:rPr>
        <w:t xml:space="preserve"> да </w:t>
      </w:r>
      <w:r w:rsidRPr="00E70BE3">
        <w:rPr>
          <w:rFonts w:eastAsia="Times New Roman"/>
          <w:b/>
          <w:lang w:eastAsia="ru-RU"/>
        </w:rPr>
        <w:t>сочинение</w:t>
      </w:r>
      <w:r w:rsidRPr="00E70BE3">
        <w:rPr>
          <w:rFonts w:eastAsia="Times New Roman"/>
          <w:lang w:eastAsia="ru-RU"/>
        </w:rPr>
        <w:t xml:space="preserve"> – мöвпъяс сьöрсьöн-бöрсьöн правильнöя висьтавны кужöмлунъяс, йитöда сёрни артмöдöм кужöмлунъяс прöверяйтöмын медшöр формаяс.</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Подробнöй изложение текстлöн примернöй йöрыш: </w:t>
      </w:r>
      <w:r w:rsidRPr="00E70BE3">
        <w:rPr>
          <w:rFonts w:eastAsia="Times New Roman"/>
          <w:lang w:val="en-US" w:eastAsia="ru-RU"/>
        </w:rPr>
        <w:t>V</w:t>
      </w:r>
      <w:r w:rsidRPr="00E70BE3">
        <w:rPr>
          <w:rFonts w:eastAsia="Times New Roman"/>
          <w:lang w:eastAsia="ru-RU"/>
        </w:rPr>
        <w:t xml:space="preserve"> классын – 100-150 кыв; </w:t>
      </w:r>
      <w:r w:rsidRPr="00E70BE3">
        <w:rPr>
          <w:rFonts w:eastAsia="Times New Roman"/>
          <w:lang w:val="en-US" w:eastAsia="ru-RU"/>
        </w:rPr>
        <w:t>VI</w:t>
      </w:r>
      <w:r w:rsidRPr="00E70BE3">
        <w:rPr>
          <w:rFonts w:eastAsia="Times New Roman"/>
          <w:lang w:eastAsia="ru-RU"/>
        </w:rPr>
        <w:t xml:space="preserve"> классын – 150-200 кыв; </w:t>
      </w:r>
      <w:r w:rsidRPr="00E70BE3">
        <w:rPr>
          <w:rFonts w:eastAsia="Times New Roman"/>
          <w:lang w:val="en-US" w:eastAsia="ru-RU"/>
        </w:rPr>
        <w:t>VII</w:t>
      </w:r>
      <w:r w:rsidRPr="00E70BE3">
        <w:rPr>
          <w:rFonts w:eastAsia="Times New Roman"/>
          <w:lang w:eastAsia="ru-RU"/>
        </w:rPr>
        <w:t xml:space="preserve"> классын – 200-250 кыв; </w:t>
      </w:r>
      <w:r w:rsidRPr="00E70BE3">
        <w:rPr>
          <w:rFonts w:eastAsia="Times New Roman"/>
          <w:lang w:val="en-US" w:eastAsia="ru-RU"/>
        </w:rPr>
        <w:t>VIII</w:t>
      </w:r>
      <w:r w:rsidRPr="00E70BE3">
        <w:rPr>
          <w:rFonts w:eastAsia="Times New Roman"/>
          <w:lang w:eastAsia="ru-RU"/>
        </w:rPr>
        <w:t xml:space="preserve"> классын – 250-350 кыв; </w:t>
      </w:r>
      <w:r w:rsidRPr="00E70BE3">
        <w:rPr>
          <w:rFonts w:eastAsia="Times New Roman"/>
          <w:lang w:val="en-US" w:eastAsia="ru-RU"/>
        </w:rPr>
        <w:t>IX</w:t>
      </w:r>
      <w:r w:rsidRPr="00E70BE3">
        <w:rPr>
          <w:rFonts w:eastAsia="Times New Roman"/>
          <w:lang w:eastAsia="ru-RU"/>
        </w:rPr>
        <w:t xml:space="preserve"> классын – 350-450 кыв.</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Подробнöй контрольнöй изложение текстлöн йöрышыс </w:t>
      </w:r>
      <w:r w:rsidRPr="00E70BE3">
        <w:rPr>
          <w:rFonts w:eastAsia="Times New Roman"/>
          <w:lang w:val="en-US" w:eastAsia="ru-RU"/>
        </w:rPr>
        <w:t>VIII</w:t>
      </w:r>
      <w:r w:rsidRPr="00E70BE3">
        <w:rPr>
          <w:rFonts w:eastAsia="Times New Roman"/>
          <w:lang w:eastAsia="ru-RU"/>
        </w:rPr>
        <w:t xml:space="preserve"> да </w:t>
      </w:r>
      <w:r w:rsidRPr="00E70BE3">
        <w:rPr>
          <w:rFonts w:eastAsia="Times New Roman"/>
          <w:lang w:val="en-US" w:eastAsia="ru-RU"/>
        </w:rPr>
        <w:t>IX</w:t>
      </w:r>
      <w:r w:rsidRPr="00E70BE3">
        <w:rPr>
          <w:rFonts w:eastAsia="Times New Roman"/>
          <w:lang w:eastAsia="ru-RU"/>
        </w:rPr>
        <w:t xml:space="preserve"> классъясын вермас лоны 50 кывйöн ыджыдджык.</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Классын гижан сочинениелöн вöзъяна (рекомендуйтана) йöрыш: </w:t>
      </w:r>
      <w:r w:rsidRPr="00E70BE3">
        <w:rPr>
          <w:rFonts w:eastAsia="Times New Roman"/>
          <w:lang w:val="en-US" w:eastAsia="ru-RU"/>
        </w:rPr>
        <w:t>V</w:t>
      </w:r>
      <w:r w:rsidRPr="00E70BE3">
        <w:rPr>
          <w:rFonts w:eastAsia="Times New Roman"/>
          <w:lang w:eastAsia="ru-RU"/>
        </w:rPr>
        <w:t xml:space="preserve"> классын – 0,5-1,0 лист бок; </w:t>
      </w:r>
      <w:r w:rsidRPr="00E70BE3">
        <w:rPr>
          <w:rFonts w:eastAsia="Times New Roman"/>
          <w:lang w:val="en-US" w:eastAsia="ru-RU"/>
        </w:rPr>
        <w:t>VI</w:t>
      </w:r>
      <w:r w:rsidRPr="00E70BE3">
        <w:rPr>
          <w:rFonts w:eastAsia="Times New Roman"/>
          <w:lang w:eastAsia="ru-RU"/>
        </w:rPr>
        <w:t xml:space="preserve"> классын – 1,0-1,5 лист бок; </w:t>
      </w:r>
      <w:r w:rsidRPr="00E70BE3">
        <w:rPr>
          <w:rFonts w:eastAsia="Times New Roman"/>
          <w:lang w:val="en-US" w:eastAsia="ru-RU"/>
        </w:rPr>
        <w:t>VII</w:t>
      </w:r>
      <w:r w:rsidRPr="00E70BE3">
        <w:rPr>
          <w:rFonts w:eastAsia="Times New Roman"/>
          <w:lang w:eastAsia="ru-RU"/>
        </w:rPr>
        <w:t xml:space="preserve"> классын – 1,5-2,0 лист бок; </w:t>
      </w:r>
      <w:r w:rsidRPr="00E70BE3">
        <w:rPr>
          <w:rFonts w:eastAsia="Times New Roman"/>
          <w:lang w:val="en-US" w:eastAsia="ru-RU"/>
        </w:rPr>
        <w:t>VIII</w:t>
      </w:r>
      <w:r w:rsidRPr="00E70BE3">
        <w:rPr>
          <w:rFonts w:eastAsia="Times New Roman"/>
          <w:lang w:eastAsia="ru-RU"/>
        </w:rPr>
        <w:t xml:space="preserve"> классын – 2,0-3,0 лист бок; </w:t>
      </w:r>
      <w:r w:rsidRPr="00E70BE3">
        <w:rPr>
          <w:rFonts w:eastAsia="Times New Roman"/>
          <w:lang w:val="en-US" w:eastAsia="ru-RU"/>
        </w:rPr>
        <w:t>IX</w:t>
      </w:r>
      <w:r w:rsidRPr="00E70BE3">
        <w:rPr>
          <w:rFonts w:eastAsia="Times New Roman"/>
          <w:lang w:eastAsia="ru-RU"/>
        </w:rPr>
        <w:t xml:space="preserve"> классын – 3,0-4,0 лист бок.</w:t>
      </w:r>
    </w:p>
    <w:p w:rsidR="00E70BE3" w:rsidRPr="00E70BE3" w:rsidRDefault="00E70BE3" w:rsidP="00E70BE3">
      <w:pPr>
        <w:ind w:firstLine="737"/>
        <w:jc w:val="both"/>
        <w:rPr>
          <w:rFonts w:eastAsia="Times New Roman"/>
          <w:lang w:eastAsia="ru-RU"/>
        </w:rPr>
      </w:pPr>
      <w:r w:rsidRPr="00E70BE3">
        <w:rPr>
          <w:rFonts w:eastAsia="Times New Roman"/>
          <w:lang w:eastAsia="ru-RU"/>
        </w:rPr>
        <w:t>Тайö индöм йöрышыс примернöй, сы вöсна школьнöй сочинение зависитö и сочинение стильсьыс да жанрсьыс, темасьыс и шöр мöвпсьыс (замыселсьыс), велöдчысьяслöн гижан öдсьыс, налöн общöй развитиесьыс да с.в.</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Изложение да сочинение отсöгöн прöверяйтöны: </w:t>
      </w:r>
    </w:p>
    <w:p w:rsidR="00E70BE3" w:rsidRPr="00E70BE3" w:rsidRDefault="00E70BE3" w:rsidP="00E70BE3">
      <w:pPr>
        <w:ind w:firstLine="737"/>
        <w:jc w:val="both"/>
        <w:rPr>
          <w:rFonts w:eastAsia="Times New Roman"/>
          <w:lang w:eastAsia="ru-RU"/>
        </w:rPr>
      </w:pPr>
      <w:r w:rsidRPr="00E70BE3">
        <w:rPr>
          <w:rFonts w:eastAsia="Times New Roman"/>
          <w:lang w:eastAsia="ru-RU"/>
        </w:rPr>
        <w:t>1) тема восьтны кужöм; 2) стильлы лöсялана, высказывание темалы, моглы лöсялана кыв средствоясöн вöдитчыны кужöм; 3) кыв нормаяс тöдöм, гижан правилöяс тöдöм.</w:t>
      </w:r>
    </w:p>
    <w:p w:rsidR="00E70BE3" w:rsidRPr="00E70BE3" w:rsidRDefault="00E70BE3" w:rsidP="00E70BE3">
      <w:pPr>
        <w:ind w:firstLine="737"/>
        <w:jc w:val="both"/>
        <w:rPr>
          <w:rFonts w:eastAsia="Times New Roman"/>
          <w:lang w:eastAsia="ru-RU"/>
        </w:rPr>
      </w:pPr>
      <w:r w:rsidRPr="00E70BE3">
        <w:rPr>
          <w:rFonts w:eastAsia="Times New Roman"/>
          <w:lang w:eastAsia="ru-RU"/>
        </w:rPr>
        <w:t>Быд изложение да сочинение донъялöны кык оценкаöн: медводдзасö пуктöны содержаниеысь да сёрни лöсьöдöмысь (оформитöмысь), мöдыс – грамотностьысь: орфография, пунктуация, кыв нормаяс тöдöмысь. Кыкнан оценкасö колö лыддьыны коми кывйысь оценкаöн.</w:t>
      </w:r>
    </w:p>
    <w:p w:rsidR="00E70BE3" w:rsidRPr="00E70BE3" w:rsidRDefault="00E70BE3" w:rsidP="00E70BE3">
      <w:pPr>
        <w:ind w:firstLine="737"/>
        <w:jc w:val="both"/>
        <w:rPr>
          <w:rFonts w:eastAsia="Times New Roman"/>
          <w:lang w:eastAsia="ru-RU"/>
        </w:rPr>
      </w:pPr>
      <w:r w:rsidRPr="00E70BE3">
        <w:rPr>
          <w:rFonts w:eastAsia="Times New Roman"/>
          <w:lang w:eastAsia="ru-RU"/>
        </w:rPr>
        <w:t>Сочинение да изложение содержаниесö донъялöны татшöм подувъяс серти:</w:t>
      </w:r>
    </w:p>
    <w:p w:rsidR="00E70BE3" w:rsidRPr="00E70BE3" w:rsidRDefault="00E70BE3" w:rsidP="00E70BE3">
      <w:pPr>
        <w:ind w:firstLine="737"/>
        <w:jc w:val="both"/>
        <w:rPr>
          <w:rFonts w:eastAsia="Times New Roman"/>
          <w:lang w:eastAsia="ru-RU"/>
        </w:rPr>
      </w:pPr>
      <w:r w:rsidRPr="00E70BE3">
        <w:rPr>
          <w:rFonts w:eastAsia="Times New Roman"/>
          <w:lang w:eastAsia="ru-RU"/>
        </w:rPr>
        <w:t xml:space="preserve">– темаыслы да шöр мöвпыслы лöсялöм; </w:t>
      </w:r>
    </w:p>
    <w:p w:rsidR="00E70BE3" w:rsidRPr="00E70BE3" w:rsidRDefault="00E70BE3" w:rsidP="00E70BE3">
      <w:pPr>
        <w:ind w:firstLine="737"/>
        <w:jc w:val="both"/>
        <w:rPr>
          <w:rFonts w:eastAsia="Times New Roman"/>
          <w:lang w:eastAsia="ru-RU"/>
        </w:rPr>
      </w:pPr>
      <w:r w:rsidRPr="00E70BE3">
        <w:rPr>
          <w:rFonts w:eastAsia="Times New Roman"/>
          <w:lang w:eastAsia="ru-RU"/>
        </w:rPr>
        <w:t>– темасö восьтöм (пыдiсянь – абу пыдiсянь);</w:t>
      </w:r>
    </w:p>
    <w:p w:rsidR="00E70BE3" w:rsidRPr="00E70BE3" w:rsidRDefault="00E70BE3" w:rsidP="00E70BE3">
      <w:pPr>
        <w:ind w:firstLine="737"/>
        <w:jc w:val="both"/>
        <w:rPr>
          <w:rFonts w:eastAsia="Times New Roman"/>
          <w:lang w:eastAsia="ru-RU"/>
        </w:rPr>
      </w:pPr>
      <w:r w:rsidRPr="00E70BE3">
        <w:rPr>
          <w:rFonts w:eastAsia="Times New Roman"/>
          <w:lang w:eastAsia="ru-RU"/>
        </w:rPr>
        <w:t>– фактическöй материалыслöн стöчлун;</w:t>
      </w:r>
    </w:p>
    <w:p w:rsidR="00E70BE3" w:rsidRPr="00E70BE3" w:rsidRDefault="00E70BE3" w:rsidP="00E70BE3">
      <w:pPr>
        <w:ind w:firstLine="737"/>
        <w:jc w:val="both"/>
        <w:rPr>
          <w:rFonts w:eastAsia="Times New Roman"/>
          <w:lang w:eastAsia="ru-RU"/>
        </w:rPr>
      </w:pPr>
      <w:r w:rsidRPr="00E70BE3">
        <w:rPr>
          <w:rFonts w:eastAsia="Times New Roman"/>
          <w:lang w:eastAsia="ru-RU"/>
        </w:rPr>
        <w:t>– висьталöмыслöн сьöрсьöн-бöрсьöн мунöм.</w:t>
      </w:r>
    </w:p>
    <w:p w:rsidR="00E70BE3" w:rsidRPr="00E70BE3" w:rsidRDefault="00E70BE3" w:rsidP="00E70BE3">
      <w:pPr>
        <w:ind w:firstLine="737"/>
        <w:jc w:val="both"/>
        <w:rPr>
          <w:rFonts w:eastAsia="Times New Roman"/>
          <w:lang w:eastAsia="ru-RU"/>
        </w:rPr>
      </w:pPr>
      <w:r w:rsidRPr="00E70BE3">
        <w:rPr>
          <w:rFonts w:eastAsia="Times New Roman"/>
          <w:lang w:eastAsia="ru-RU"/>
        </w:rPr>
        <w:t>Сочинениеыслысь да изложениеыслысь сёрни боксянь тэчöмсö (оформитöмсö) донъялiгöн тöд вылын колö кутны: кывворыслысь да сёрни грамматическöй тэчасыслысь озырлунсö; стиль боксянь öтувъялунсö, сёрниыслысь выразительностьсö; сёрни боксянь тырмытöмторъясыслысь лыдсö.</w:t>
      </w:r>
    </w:p>
    <w:p w:rsidR="00E70BE3" w:rsidRPr="00E70BE3" w:rsidRDefault="00E70BE3" w:rsidP="00E70BE3">
      <w:pPr>
        <w:ind w:firstLine="737"/>
        <w:jc w:val="both"/>
        <w:rPr>
          <w:rFonts w:eastAsia="Times New Roman"/>
          <w:lang w:eastAsia="ru-RU"/>
        </w:rPr>
      </w:pPr>
      <w:r w:rsidRPr="00E70BE3">
        <w:rPr>
          <w:rFonts w:eastAsia="Times New Roman"/>
          <w:lang w:eastAsia="ru-RU"/>
        </w:rPr>
        <w:t>Грамотностьсö донъялöны орфографическöй, пунктуационнöй, грамматическöй öшыбкаяс лыд сертиыс.</w:t>
      </w:r>
    </w:p>
    <w:tbl>
      <w:tblPr>
        <w:tblStyle w:val="166"/>
        <w:tblW w:w="0" w:type="auto"/>
        <w:tblLook w:val="01E0" w:firstRow="1" w:lastRow="1" w:firstColumn="1" w:lastColumn="1" w:noHBand="0" w:noVBand="0"/>
      </w:tblPr>
      <w:tblGrid>
        <w:gridCol w:w="1188"/>
        <w:gridCol w:w="4860"/>
        <w:gridCol w:w="3522"/>
      </w:tblGrid>
      <w:tr w:rsidR="00E70BE3" w:rsidRPr="00E70BE3" w:rsidTr="00E70BE3">
        <w:tc>
          <w:tcPr>
            <w:tcW w:w="1188" w:type="dxa"/>
            <w:vMerge w:val="restart"/>
          </w:tcPr>
          <w:p w:rsidR="00E70BE3" w:rsidRPr="00E70BE3" w:rsidRDefault="00E70BE3" w:rsidP="00E70BE3">
            <w:pPr>
              <w:jc w:val="center"/>
              <w:rPr>
                <w:b/>
              </w:rPr>
            </w:pPr>
            <w:r w:rsidRPr="00E70BE3">
              <w:rPr>
                <w:b/>
              </w:rPr>
              <w:t>оценка</w:t>
            </w:r>
          </w:p>
        </w:tc>
        <w:tc>
          <w:tcPr>
            <w:tcW w:w="8382" w:type="dxa"/>
            <w:gridSpan w:val="2"/>
          </w:tcPr>
          <w:p w:rsidR="00E70BE3" w:rsidRPr="00E70BE3" w:rsidRDefault="00E70BE3" w:rsidP="00E70BE3">
            <w:pPr>
              <w:jc w:val="center"/>
              <w:rPr>
                <w:b/>
              </w:rPr>
            </w:pPr>
            <w:r w:rsidRPr="00E70BE3">
              <w:rPr>
                <w:b/>
              </w:rPr>
              <w:t>оценкалöн шöр подувъяс</w:t>
            </w:r>
          </w:p>
        </w:tc>
      </w:tr>
      <w:tr w:rsidR="00E70BE3" w:rsidRPr="00E70BE3" w:rsidTr="00E70BE3">
        <w:tc>
          <w:tcPr>
            <w:tcW w:w="1188" w:type="dxa"/>
            <w:vMerge/>
          </w:tcPr>
          <w:p w:rsidR="00E70BE3" w:rsidRPr="00E70BE3" w:rsidRDefault="00E70BE3" w:rsidP="00E70BE3">
            <w:pPr>
              <w:jc w:val="center"/>
              <w:rPr>
                <w:b/>
              </w:rPr>
            </w:pPr>
          </w:p>
        </w:tc>
        <w:tc>
          <w:tcPr>
            <w:tcW w:w="4860" w:type="dxa"/>
          </w:tcPr>
          <w:p w:rsidR="00E70BE3" w:rsidRPr="00E70BE3" w:rsidRDefault="00E70BE3" w:rsidP="00E70BE3">
            <w:pPr>
              <w:jc w:val="center"/>
              <w:rPr>
                <w:b/>
              </w:rPr>
            </w:pPr>
            <w:r w:rsidRPr="00E70BE3">
              <w:rPr>
                <w:b/>
              </w:rPr>
              <w:t>содержание да сёрни</w:t>
            </w:r>
          </w:p>
        </w:tc>
        <w:tc>
          <w:tcPr>
            <w:tcW w:w="3522" w:type="dxa"/>
          </w:tcPr>
          <w:p w:rsidR="00E70BE3" w:rsidRPr="00E70BE3" w:rsidRDefault="00E70BE3" w:rsidP="00E70BE3">
            <w:pPr>
              <w:jc w:val="center"/>
              <w:rPr>
                <w:b/>
              </w:rPr>
            </w:pPr>
            <w:r w:rsidRPr="00E70BE3">
              <w:rPr>
                <w:b/>
              </w:rPr>
              <w:t>грамотность</w:t>
            </w:r>
          </w:p>
        </w:tc>
      </w:tr>
      <w:tr w:rsidR="00E70BE3" w:rsidRPr="00E70BE3" w:rsidTr="00E70BE3">
        <w:tc>
          <w:tcPr>
            <w:tcW w:w="1188" w:type="dxa"/>
          </w:tcPr>
          <w:p w:rsidR="00E70BE3" w:rsidRPr="00E70BE3" w:rsidRDefault="00E70BE3" w:rsidP="00E70BE3">
            <w:pPr>
              <w:jc w:val="center"/>
              <w:rPr>
                <w:b/>
              </w:rPr>
            </w:pPr>
            <w:r w:rsidRPr="00E70BE3">
              <w:rPr>
                <w:b/>
              </w:rPr>
              <w:t>«5»</w:t>
            </w:r>
          </w:p>
        </w:tc>
        <w:tc>
          <w:tcPr>
            <w:tcW w:w="4860" w:type="dxa"/>
          </w:tcPr>
          <w:p w:rsidR="00E70BE3" w:rsidRPr="00E70BE3" w:rsidRDefault="00E70BE3" w:rsidP="00E70BE3">
            <w:r w:rsidRPr="00E70BE3">
              <w:t>1. Уджыслöн содержаниеыс тырвыйö лöсялö темаыслы.</w:t>
            </w:r>
          </w:p>
          <w:p w:rsidR="00E70BE3" w:rsidRPr="00E70BE3" w:rsidRDefault="00E70BE3" w:rsidP="00E70BE3">
            <w:r w:rsidRPr="00E70BE3">
              <w:t>2. Абуöсь фактическöй öшыбкаяс.</w:t>
            </w:r>
          </w:p>
          <w:p w:rsidR="00E70BE3" w:rsidRPr="00E70BE3" w:rsidRDefault="00E70BE3" w:rsidP="00E70BE3">
            <w:r w:rsidRPr="00E70BE3">
              <w:t>3. Содержаниесö восьтöма сьöрсьöн-бöрсьöн.</w:t>
            </w:r>
          </w:p>
          <w:p w:rsidR="00E70BE3" w:rsidRPr="00E70BE3" w:rsidRDefault="00E70BE3" w:rsidP="00E70BE3">
            <w:r w:rsidRPr="00E70BE3">
              <w:t>4. Уджас вöдитчöма озыр кывворöн, уна сикас синтаксическöй тэчасöн.</w:t>
            </w:r>
          </w:p>
          <w:p w:rsidR="00E70BE3" w:rsidRPr="00E70BE3" w:rsidRDefault="00E70BE3" w:rsidP="00E70BE3">
            <w:r w:rsidRPr="00E70BE3">
              <w:t>5. Текстыслы лöсялö стилевöй öтувъялун да выразительность.</w:t>
            </w:r>
          </w:p>
        </w:tc>
        <w:tc>
          <w:tcPr>
            <w:tcW w:w="3522" w:type="dxa"/>
          </w:tcPr>
          <w:p w:rsidR="00E70BE3" w:rsidRPr="00E70BE3" w:rsidRDefault="00E70BE3" w:rsidP="00E70BE3">
            <w:r w:rsidRPr="00E70BE3">
              <w:t>Позьö лэдзны:</w:t>
            </w:r>
          </w:p>
          <w:p w:rsidR="00E70BE3" w:rsidRPr="00E70BE3" w:rsidRDefault="00E70BE3" w:rsidP="00E70BE3">
            <w:r w:rsidRPr="00E70BE3">
              <w:t>1 орфографическöй, либö 1 пунктуационнöй, либö 1 грамматическöй öшыбка.</w:t>
            </w:r>
          </w:p>
        </w:tc>
      </w:tr>
      <w:tr w:rsidR="00E70BE3" w:rsidRPr="00E70BE3" w:rsidTr="00E70BE3">
        <w:tc>
          <w:tcPr>
            <w:tcW w:w="1188" w:type="dxa"/>
          </w:tcPr>
          <w:p w:rsidR="00E70BE3" w:rsidRPr="00E70BE3" w:rsidRDefault="00E70BE3" w:rsidP="00E70BE3">
            <w:pPr>
              <w:jc w:val="center"/>
              <w:rPr>
                <w:b/>
              </w:rPr>
            </w:pPr>
            <w:r w:rsidRPr="00E70BE3">
              <w:rPr>
                <w:b/>
              </w:rPr>
              <w:t>«4»</w:t>
            </w:r>
          </w:p>
        </w:tc>
        <w:tc>
          <w:tcPr>
            <w:tcW w:w="4860" w:type="dxa"/>
          </w:tcPr>
          <w:p w:rsidR="00E70BE3" w:rsidRPr="00E70BE3" w:rsidRDefault="00E70BE3" w:rsidP="00E70BE3">
            <w:r w:rsidRPr="00E70BE3">
              <w:t>1. Уджыслöн содержаниеыс тырвыйö лöсялö темаыслы.</w:t>
            </w:r>
          </w:p>
          <w:p w:rsidR="00E70BE3" w:rsidRPr="00E70BE3" w:rsidRDefault="00E70BE3" w:rsidP="00E70BE3">
            <w:r w:rsidRPr="00E70BE3">
              <w:t>2. Эмöсь неыджыд фактическöй тырмытöмторъяс.</w:t>
            </w:r>
          </w:p>
          <w:p w:rsidR="00E70BE3" w:rsidRPr="00E70BE3" w:rsidRDefault="00E70BE3" w:rsidP="00E70BE3">
            <w:r w:rsidRPr="00E70BE3">
              <w:t>3. Мöвпъяс сьöрсьöн-бöрсьöн восьтöмын эмöсь неыджыд торкöмъяс.</w:t>
            </w:r>
          </w:p>
          <w:p w:rsidR="00E70BE3" w:rsidRPr="00E70BE3" w:rsidRDefault="00E70BE3" w:rsidP="00E70BE3">
            <w:r w:rsidRPr="00E70BE3">
              <w:t>4. Сёрниыслöн лексическöй да грамматическöй тэчасыс озыр.</w:t>
            </w:r>
          </w:p>
          <w:p w:rsidR="00E70BE3" w:rsidRPr="00E70BE3" w:rsidRDefault="00E70BE3" w:rsidP="00E70BE3">
            <w:r w:rsidRPr="00E70BE3">
              <w:t>5. Текстыслы лöсялö стилевöй öтувъялун да тырмана выразительность.</w:t>
            </w:r>
          </w:p>
        </w:tc>
        <w:tc>
          <w:tcPr>
            <w:tcW w:w="3522" w:type="dxa"/>
          </w:tcPr>
          <w:p w:rsidR="00E70BE3" w:rsidRPr="00E70BE3" w:rsidRDefault="00E70BE3" w:rsidP="00E70BE3">
            <w:r w:rsidRPr="00E70BE3">
              <w:t>Позьö лэдзны:</w:t>
            </w:r>
          </w:p>
          <w:p w:rsidR="00E70BE3" w:rsidRPr="00E70BE3" w:rsidRDefault="00E70BE3" w:rsidP="00E70BE3">
            <w:r w:rsidRPr="00E70BE3">
              <w:t>2 орфографическöй да 2 пунктуационнöй öшыбка, либö 1 орфографическöй да 3 пунктуационнöй öшыбка, либö 4 пунктуационнöй öшыбка, кор абуöсь орфографическöй öшыбкаяс, а сiдз жö 2 грамматическöй öшыбка.</w:t>
            </w:r>
          </w:p>
        </w:tc>
      </w:tr>
      <w:tr w:rsidR="00E70BE3" w:rsidRPr="00E70BE3" w:rsidTr="00E70BE3">
        <w:tc>
          <w:tcPr>
            <w:tcW w:w="1188" w:type="dxa"/>
          </w:tcPr>
          <w:p w:rsidR="00E70BE3" w:rsidRPr="00E70BE3" w:rsidRDefault="00E70BE3" w:rsidP="00E70BE3">
            <w:pPr>
              <w:jc w:val="center"/>
              <w:rPr>
                <w:b/>
              </w:rPr>
            </w:pPr>
            <w:r w:rsidRPr="00E70BE3">
              <w:rPr>
                <w:b/>
              </w:rPr>
              <w:t>«3»</w:t>
            </w:r>
          </w:p>
        </w:tc>
        <w:tc>
          <w:tcPr>
            <w:tcW w:w="4860" w:type="dxa"/>
          </w:tcPr>
          <w:p w:rsidR="00E70BE3" w:rsidRPr="00E70BE3" w:rsidRDefault="00E70BE3" w:rsidP="00E70BE3">
            <w:r w:rsidRPr="00E70BE3">
              <w:t>1. Уджас эмöсь темасьыс кежöмъяс.</w:t>
            </w:r>
          </w:p>
          <w:p w:rsidR="00E70BE3" w:rsidRPr="00E70BE3" w:rsidRDefault="00E70BE3" w:rsidP="00E70BE3">
            <w:r w:rsidRPr="00E70BE3">
              <w:t>2. Медшöр визяс уджыс правильнöй, но сэнi эмöсь торъя фактическöй тырмытöмторъяс.</w:t>
            </w:r>
          </w:p>
          <w:p w:rsidR="00E70BE3" w:rsidRPr="00E70BE3" w:rsidRDefault="00E70BE3" w:rsidP="00E70BE3">
            <w:r w:rsidRPr="00E70BE3">
              <w:t>3. Мöвпсö сьöрсьöн-бöрсьöн висьталöмын эмöсь торъя торкöмъяс.</w:t>
            </w:r>
          </w:p>
          <w:p w:rsidR="00E70BE3" w:rsidRPr="00E70BE3" w:rsidRDefault="00E70BE3" w:rsidP="00E70BE3">
            <w:r w:rsidRPr="00E70BE3">
              <w:t>4. Кывворыс гöль, синтаксическöй тэчасъясыс зэв öти сикасаöсь.</w:t>
            </w:r>
          </w:p>
          <w:p w:rsidR="00E70BE3" w:rsidRPr="00E70BE3" w:rsidRDefault="00E70BE3" w:rsidP="00E70BE3">
            <w:r w:rsidRPr="00E70BE3">
              <w:t>5. Уджыслöн абу стилевöй öтувъялуныс, сёрниыс абу выразительнöй.</w:t>
            </w:r>
          </w:p>
        </w:tc>
        <w:tc>
          <w:tcPr>
            <w:tcW w:w="3522" w:type="dxa"/>
          </w:tcPr>
          <w:p w:rsidR="00E70BE3" w:rsidRPr="00E70BE3" w:rsidRDefault="00E70BE3" w:rsidP="00E70BE3">
            <w:r w:rsidRPr="00E70BE3">
              <w:t>Позьö лэдзны:</w:t>
            </w:r>
          </w:p>
          <w:p w:rsidR="00E70BE3" w:rsidRPr="00E70BE3" w:rsidRDefault="00E70BE3" w:rsidP="00E70BE3">
            <w:r w:rsidRPr="00E70BE3">
              <w:t>4 орфографическöй да 4 пунктуационнöй öшыбка, либö 3 орфографическöй да 5 пунктуационнöй öшыбка, либö 7 пунктуационнöй öшыбка, кор абуöсь орфографическöй öшыбкаяс.</w:t>
            </w:r>
          </w:p>
        </w:tc>
      </w:tr>
      <w:tr w:rsidR="00E70BE3" w:rsidRPr="00E70BE3" w:rsidTr="00E70BE3">
        <w:tc>
          <w:tcPr>
            <w:tcW w:w="1188" w:type="dxa"/>
          </w:tcPr>
          <w:p w:rsidR="00E70BE3" w:rsidRPr="00E70BE3" w:rsidRDefault="00E70BE3" w:rsidP="00E70BE3">
            <w:pPr>
              <w:jc w:val="center"/>
              <w:rPr>
                <w:b/>
              </w:rPr>
            </w:pPr>
            <w:r w:rsidRPr="00E70BE3">
              <w:rPr>
                <w:b/>
              </w:rPr>
              <w:t>«2»</w:t>
            </w:r>
          </w:p>
        </w:tc>
        <w:tc>
          <w:tcPr>
            <w:tcW w:w="4860" w:type="dxa"/>
          </w:tcPr>
          <w:p w:rsidR="00E70BE3" w:rsidRPr="00E70BE3" w:rsidRDefault="00E70BE3" w:rsidP="00E70BE3">
            <w:r w:rsidRPr="00E70BE3">
              <w:t>1. Уджыс оз лöсяв темаыслы.</w:t>
            </w:r>
          </w:p>
          <w:p w:rsidR="00E70BE3" w:rsidRPr="00E70BE3" w:rsidRDefault="00E70BE3" w:rsidP="00E70BE3">
            <w:r w:rsidRPr="00E70BE3">
              <w:t>2. Эм уна фактическöй тырмытöмтор.</w:t>
            </w:r>
          </w:p>
          <w:p w:rsidR="00E70BE3" w:rsidRPr="00E70BE3" w:rsidRDefault="00E70BE3" w:rsidP="00E70BE3">
            <w:r w:rsidRPr="00E70BE3">
              <w:t>3. Торкöма мöвпъясыслысь сьöрсьöн-бöрсьöн мунöмсö, абуöсь мöвпъяс костас йитöдъясыс.</w:t>
            </w:r>
          </w:p>
          <w:p w:rsidR="00E70BE3" w:rsidRPr="00E70BE3" w:rsidRDefault="00E70BE3" w:rsidP="00E70BE3">
            <w:r w:rsidRPr="00E70BE3">
              <w:t>4. Зэв гöль кывворыс, уджсö гижöма дженьыдик öти сикаса сёрникузяясöн, кывъяснас вöдитчöма неправильнöя.</w:t>
            </w:r>
          </w:p>
          <w:p w:rsidR="00E70BE3" w:rsidRPr="00E70BE3" w:rsidRDefault="00E70BE3" w:rsidP="00E70BE3">
            <w:r w:rsidRPr="00E70BE3">
              <w:t>5. Торкöма текстыслысь стилевöй öтувъялунсö.</w:t>
            </w:r>
          </w:p>
        </w:tc>
        <w:tc>
          <w:tcPr>
            <w:tcW w:w="3522" w:type="dxa"/>
          </w:tcPr>
          <w:p w:rsidR="00E70BE3" w:rsidRPr="00E70BE3" w:rsidRDefault="00E70BE3" w:rsidP="00E70BE3">
            <w:r w:rsidRPr="00E70BE3">
              <w:t>Позьö лэдзны:</w:t>
            </w:r>
          </w:p>
          <w:p w:rsidR="00E70BE3" w:rsidRPr="00E70BE3" w:rsidRDefault="00E70BE3" w:rsidP="00E70BE3">
            <w:r w:rsidRPr="00E70BE3">
              <w:t>7 орфографическöй да 7 пунктуационнöй öшыбка, либö 6 орфографическöй да 8 пунктуационнöй öшыбка, либö 5 орфографическöй да 9 пунктуационнöй öшыбка, либö 8 орфографическöй да 6 пунктуационнöй öшыбка, а сiдз жö 7 грамматическöй öшыбка.</w:t>
            </w:r>
          </w:p>
        </w:tc>
      </w:tr>
    </w:tbl>
    <w:p w:rsidR="00E70BE3" w:rsidRPr="00E70BE3" w:rsidRDefault="00E70BE3" w:rsidP="00E70BE3">
      <w:pPr>
        <w:ind w:firstLine="737"/>
        <w:jc w:val="both"/>
        <w:rPr>
          <w:rFonts w:eastAsia="Times New Roman"/>
          <w:lang w:eastAsia="ru-RU"/>
        </w:rPr>
      </w:pPr>
    </w:p>
    <w:p w:rsidR="00E70BE3" w:rsidRPr="00E70BE3" w:rsidRDefault="00E70BE3" w:rsidP="00E70BE3">
      <w:pPr>
        <w:tabs>
          <w:tab w:val="num" w:pos="-1620"/>
        </w:tabs>
        <w:ind w:firstLine="737"/>
        <w:jc w:val="both"/>
        <w:rPr>
          <w:rFonts w:eastAsia="Times New Roman"/>
          <w:lang w:eastAsia="ru-RU"/>
        </w:rPr>
      </w:pPr>
    </w:p>
    <w:p w:rsidR="00E70BE3" w:rsidRPr="00E70BE3" w:rsidRDefault="00E70BE3" w:rsidP="00E70BE3">
      <w:pPr>
        <w:spacing w:line="360" w:lineRule="auto"/>
        <w:jc w:val="both"/>
      </w:pPr>
    </w:p>
    <w:p w:rsidR="00F371CB" w:rsidRDefault="00F371CB" w:rsidP="00F371CB">
      <w:pPr>
        <w:jc w:val="center"/>
        <w:rPr>
          <w:b/>
          <w:i/>
          <w:u w:val="single"/>
        </w:rPr>
      </w:pPr>
      <w:r>
        <w:rPr>
          <w:b/>
          <w:i/>
          <w:u w:val="single"/>
        </w:rPr>
        <w:t xml:space="preserve">Коми литература </w:t>
      </w:r>
    </w:p>
    <w:p w:rsidR="00E20EE0" w:rsidRDefault="00E20EE0" w:rsidP="00F371CB">
      <w:pPr>
        <w:jc w:val="center"/>
        <w:rPr>
          <w:b/>
          <w:i/>
          <w:u w:val="single"/>
        </w:rPr>
      </w:pPr>
    </w:p>
    <w:p w:rsidR="00E20EE0" w:rsidRPr="00E20EE0" w:rsidRDefault="00E20EE0" w:rsidP="00F371CB">
      <w:pPr>
        <w:jc w:val="center"/>
        <w:rPr>
          <w:b/>
        </w:rPr>
      </w:pPr>
      <w:r w:rsidRPr="00E20EE0">
        <w:rPr>
          <w:b/>
        </w:rPr>
        <w:t>5-9-öд классъясын велöдчысьяслысь тöдöмлунъяс да кужанлунъяс донъялöм</w:t>
      </w:r>
    </w:p>
    <w:p w:rsidR="00E70BE3" w:rsidRPr="00E70BE3" w:rsidRDefault="00E70BE3" w:rsidP="00E70BE3">
      <w:pPr>
        <w:rPr>
          <w:rFonts w:eastAsiaTheme="minorEastAsia"/>
          <w:lang w:eastAsia="ru-RU"/>
        </w:rPr>
      </w:pPr>
    </w:p>
    <w:p w:rsidR="00E70BE3" w:rsidRPr="00E70BE3" w:rsidRDefault="00E70BE3" w:rsidP="009637F1">
      <w:pPr>
        <w:numPr>
          <w:ilvl w:val="0"/>
          <w:numId w:val="556"/>
        </w:numPr>
        <w:tabs>
          <w:tab w:val="left" w:pos="1000"/>
        </w:tabs>
        <w:ind w:left="1000" w:hanging="284"/>
        <w:rPr>
          <w:rFonts w:eastAsia="Times New Roman"/>
          <w:b/>
          <w:bCs/>
          <w:i/>
          <w:iCs/>
          <w:lang w:eastAsia="ru-RU"/>
        </w:rPr>
      </w:pPr>
      <w:r w:rsidRPr="00E70BE3">
        <w:rPr>
          <w:rFonts w:eastAsia="Times New Roman"/>
          <w:b/>
          <w:bCs/>
          <w:i/>
          <w:iCs/>
          <w:lang w:eastAsia="ru-RU"/>
        </w:rPr>
        <w:t>Кыдзи донъявны вомгора вочакыв</w:t>
      </w:r>
    </w:p>
    <w:p w:rsidR="00E70BE3" w:rsidRPr="00E70BE3" w:rsidRDefault="00E70BE3" w:rsidP="00E70BE3">
      <w:pPr>
        <w:ind w:left="260" w:firstLine="454"/>
        <w:rPr>
          <w:rFonts w:eastAsiaTheme="minorEastAsia"/>
          <w:lang w:eastAsia="ru-RU"/>
        </w:rPr>
      </w:pPr>
      <w:r w:rsidRPr="00E70BE3">
        <w:rPr>
          <w:rFonts w:eastAsia="Times New Roman"/>
          <w:lang w:eastAsia="ru-RU"/>
        </w:rPr>
        <w:t>Велöдчысьлысь вомгора вочакыв донъялiгöн колö кутны тöд вылын татшöмтор:</w:t>
      </w:r>
    </w:p>
    <w:p w:rsidR="00E70BE3" w:rsidRPr="00E70BE3" w:rsidRDefault="00E70BE3" w:rsidP="00E70BE3">
      <w:pPr>
        <w:ind w:left="720"/>
        <w:rPr>
          <w:rFonts w:eastAsiaTheme="minorEastAsia"/>
          <w:lang w:eastAsia="ru-RU"/>
        </w:rPr>
      </w:pPr>
      <w:r w:rsidRPr="00E70BE3">
        <w:rPr>
          <w:rFonts w:eastAsia="Times New Roman"/>
          <w:lang w:eastAsia="ru-RU"/>
        </w:rPr>
        <w:t>– тырвыйö-ö да колана ногöн-ö вочавидзис;</w:t>
      </w:r>
    </w:p>
    <w:p w:rsidR="00E70BE3" w:rsidRPr="00E70BE3" w:rsidRDefault="00E70BE3" w:rsidP="00E70BE3">
      <w:pPr>
        <w:ind w:left="720"/>
        <w:rPr>
          <w:rFonts w:eastAsiaTheme="minorEastAsia"/>
          <w:lang w:eastAsia="ru-RU"/>
        </w:rPr>
      </w:pPr>
      <w:r w:rsidRPr="00E70BE3">
        <w:rPr>
          <w:rFonts w:eastAsia="Times New Roman"/>
          <w:lang w:eastAsia="ru-RU"/>
        </w:rPr>
        <w:t>– бура-ö гöгöрвоис материалсö;</w:t>
      </w:r>
    </w:p>
    <w:p w:rsidR="00E70BE3" w:rsidRPr="00E70BE3" w:rsidRDefault="00E70BE3" w:rsidP="00E70BE3">
      <w:pPr>
        <w:ind w:left="720"/>
        <w:rPr>
          <w:rFonts w:eastAsiaTheme="minorEastAsia"/>
          <w:lang w:eastAsia="ru-RU"/>
        </w:rPr>
      </w:pPr>
      <w:r w:rsidRPr="00E70BE3">
        <w:rPr>
          <w:rFonts w:eastAsia="Times New Roman"/>
          <w:lang w:eastAsia="ru-RU"/>
        </w:rPr>
        <w:t>– кыдзи сёрнитiс.</w:t>
      </w:r>
    </w:p>
    <w:p w:rsidR="00E70BE3" w:rsidRPr="00E70BE3" w:rsidRDefault="00E70BE3" w:rsidP="00E70BE3">
      <w:pPr>
        <w:rPr>
          <w:rFonts w:eastAsiaTheme="minorEastAsia"/>
          <w:lang w:eastAsia="ru-RU"/>
        </w:rPr>
      </w:pPr>
    </w:p>
    <w:p w:rsidR="00E70BE3" w:rsidRPr="00E70BE3" w:rsidRDefault="00E70BE3" w:rsidP="00E70BE3">
      <w:pPr>
        <w:ind w:left="720"/>
        <w:rPr>
          <w:rFonts w:eastAsiaTheme="minorEastAsia"/>
          <w:lang w:eastAsia="ru-RU"/>
        </w:rPr>
      </w:pPr>
      <w:r w:rsidRPr="00E70BE3">
        <w:rPr>
          <w:rFonts w:eastAsia="Times New Roman"/>
          <w:b/>
          <w:bCs/>
          <w:lang w:eastAsia="ru-RU"/>
        </w:rPr>
        <w:t xml:space="preserve">«5» пуктыссьö </w:t>
      </w:r>
      <w:r w:rsidRPr="00E70BE3">
        <w:rPr>
          <w:rFonts w:eastAsia="Times New Roman"/>
          <w:lang w:eastAsia="ru-RU"/>
        </w:rPr>
        <w:t>сэк,</w:t>
      </w:r>
      <w:r w:rsidRPr="00E70BE3">
        <w:rPr>
          <w:rFonts w:eastAsia="Times New Roman"/>
          <w:b/>
          <w:bCs/>
          <w:lang w:eastAsia="ru-RU"/>
        </w:rPr>
        <w:t xml:space="preserve"> </w:t>
      </w:r>
      <w:r w:rsidRPr="00E70BE3">
        <w:rPr>
          <w:rFonts w:eastAsia="Times New Roman"/>
          <w:lang w:eastAsia="ru-RU"/>
        </w:rPr>
        <w:t>кор велöдчысь:</w:t>
      </w:r>
    </w:p>
    <w:p w:rsidR="00E70BE3" w:rsidRPr="00E70BE3" w:rsidRDefault="00E70BE3" w:rsidP="00E70BE3">
      <w:pPr>
        <w:ind w:left="720"/>
        <w:rPr>
          <w:rFonts w:eastAsiaTheme="minorEastAsia"/>
          <w:lang w:eastAsia="ru-RU"/>
        </w:rPr>
      </w:pPr>
      <w:r w:rsidRPr="00E70BE3">
        <w:rPr>
          <w:rFonts w:eastAsia="Times New Roman"/>
          <w:lang w:eastAsia="ru-RU"/>
        </w:rPr>
        <w:t>– тыр-бура восьтö велöдöмторсö;</w:t>
      </w:r>
    </w:p>
    <w:p w:rsidR="00E70BE3" w:rsidRPr="00E70BE3" w:rsidRDefault="00E70BE3" w:rsidP="00E70BE3">
      <w:pPr>
        <w:ind w:left="260" w:firstLine="454"/>
        <w:rPr>
          <w:rFonts w:eastAsiaTheme="minorEastAsia"/>
          <w:lang w:eastAsia="ru-RU"/>
        </w:rPr>
      </w:pPr>
      <w:r w:rsidRPr="00E70BE3">
        <w:rPr>
          <w:rFonts w:eastAsia="Times New Roman"/>
          <w:lang w:eastAsia="ru-RU"/>
        </w:rPr>
        <w:t>– пыдiа да паськыда вежöртö материалсö, подулалö ассьыс висьталöмсö, вайöдö колана видлöгъяс учебник-ысь да ассянь;</w:t>
      </w:r>
    </w:p>
    <w:p w:rsidR="00E70BE3" w:rsidRPr="00E70BE3" w:rsidRDefault="00E70BE3" w:rsidP="00E70BE3">
      <w:pPr>
        <w:ind w:left="720"/>
        <w:rPr>
          <w:rFonts w:eastAsiaTheme="minorEastAsia"/>
          <w:lang w:eastAsia="ru-RU"/>
        </w:rPr>
      </w:pPr>
      <w:r w:rsidRPr="00E70BE3">
        <w:rPr>
          <w:rFonts w:eastAsia="Times New Roman"/>
          <w:lang w:eastAsia="ru-RU"/>
        </w:rPr>
        <w:t>– висьталö материалсö сьöрсьöн-бöрсьöн, литера-турнöй кывйöн.</w:t>
      </w:r>
    </w:p>
    <w:p w:rsidR="00E70BE3" w:rsidRPr="00E70BE3" w:rsidRDefault="00E70BE3" w:rsidP="00E70BE3">
      <w:pPr>
        <w:ind w:left="260" w:firstLine="454"/>
        <w:rPr>
          <w:rFonts w:eastAsiaTheme="minorEastAsia"/>
          <w:lang w:eastAsia="ru-RU"/>
        </w:rPr>
      </w:pPr>
      <w:r w:rsidRPr="00E70BE3">
        <w:rPr>
          <w:rFonts w:eastAsia="Times New Roman"/>
          <w:b/>
          <w:bCs/>
          <w:lang w:eastAsia="ru-RU"/>
        </w:rPr>
        <w:t xml:space="preserve">«4» пуктыссьö </w:t>
      </w:r>
      <w:r w:rsidRPr="00E70BE3">
        <w:rPr>
          <w:rFonts w:eastAsia="Times New Roman"/>
          <w:lang w:eastAsia="ru-RU"/>
        </w:rPr>
        <w:t>сэк,</w:t>
      </w:r>
      <w:r w:rsidRPr="00E70BE3">
        <w:rPr>
          <w:rFonts w:eastAsia="Times New Roman"/>
          <w:b/>
          <w:bCs/>
          <w:lang w:eastAsia="ru-RU"/>
        </w:rPr>
        <w:t xml:space="preserve"> </w:t>
      </w:r>
      <w:r w:rsidRPr="00E70BE3">
        <w:rPr>
          <w:rFonts w:eastAsia="Times New Roman"/>
          <w:lang w:eastAsia="ru-RU"/>
        </w:rPr>
        <w:t>кор велöдчысьлöн вочакывйыс бур,</w:t>
      </w:r>
      <w:r w:rsidRPr="00E70BE3">
        <w:rPr>
          <w:rFonts w:eastAsia="Times New Roman"/>
          <w:b/>
          <w:bCs/>
          <w:lang w:eastAsia="ru-RU"/>
        </w:rPr>
        <w:t xml:space="preserve"> </w:t>
      </w:r>
      <w:r w:rsidRPr="00E70BE3">
        <w:rPr>
          <w:rFonts w:eastAsia="Times New Roman"/>
          <w:lang w:eastAsia="ru-RU"/>
        </w:rPr>
        <w:t>но та дырйи эм</w:t>
      </w:r>
      <w:r w:rsidRPr="00E70BE3">
        <w:rPr>
          <w:rFonts w:eastAsia="Times New Roman"/>
          <w:b/>
          <w:bCs/>
          <w:lang w:eastAsia="ru-RU"/>
        </w:rPr>
        <w:t xml:space="preserve"> </w:t>
      </w:r>
      <w:r w:rsidRPr="00E70BE3">
        <w:rPr>
          <w:rFonts w:eastAsia="Times New Roman"/>
          <w:lang w:eastAsia="ru-RU"/>
        </w:rPr>
        <w:t>1–2 тырмытöмтор висьталан пö-радокын да кывйын.</w:t>
      </w:r>
    </w:p>
    <w:p w:rsidR="00E70BE3" w:rsidRPr="00E70BE3" w:rsidRDefault="00E70BE3" w:rsidP="00E70BE3">
      <w:pPr>
        <w:ind w:left="260" w:firstLine="454"/>
        <w:rPr>
          <w:rFonts w:eastAsiaTheme="minorEastAsia"/>
          <w:lang w:eastAsia="ru-RU"/>
        </w:rPr>
      </w:pPr>
      <w:r w:rsidRPr="00E70BE3">
        <w:rPr>
          <w:rFonts w:eastAsia="Times New Roman"/>
          <w:b/>
          <w:bCs/>
          <w:lang w:eastAsia="ru-RU"/>
        </w:rPr>
        <w:t xml:space="preserve">«3» пуктыссьö </w:t>
      </w:r>
      <w:r w:rsidRPr="00E70BE3">
        <w:rPr>
          <w:rFonts w:eastAsia="Times New Roman"/>
          <w:lang w:eastAsia="ru-RU"/>
        </w:rPr>
        <w:t>сэк,</w:t>
      </w:r>
      <w:r w:rsidRPr="00E70BE3">
        <w:rPr>
          <w:rFonts w:eastAsia="Times New Roman"/>
          <w:b/>
          <w:bCs/>
          <w:lang w:eastAsia="ru-RU"/>
        </w:rPr>
        <w:t xml:space="preserve"> </w:t>
      </w:r>
      <w:r w:rsidRPr="00E70BE3">
        <w:rPr>
          <w:rFonts w:eastAsia="Times New Roman"/>
          <w:lang w:eastAsia="ru-RU"/>
        </w:rPr>
        <w:t>кор велöдчысь тöдö</w:t>
      </w:r>
      <w:r w:rsidRPr="00E70BE3">
        <w:rPr>
          <w:rFonts w:eastAsia="Times New Roman"/>
          <w:b/>
          <w:bCs/>
          <w:lang w:eastAsia="ru-RU"/>
        </w:rPr>
        <w:t xml:space="preserve"> </w:t>
      </w:r>
      <w:r w:rsidRPr="00E70BE3">
        <w:rPr>
          <w:rFonts w:eastAsia="Times New Roman"/>
          <w:lang w:eastAsia="ru-RU"/>
        </w:rPr>
        <w:t>и гöгöрвоö</w:t>
      </w:r>
      <w:r w:rsidRPr="00E70BE3">
        <w:rPr>
          <w:rFonts w:eastAsia="Times New Roman"/>
          <w:b/>
          <w:bCs/>
          <w:lang w:eastAsia="ru-RU"/>
        </w:rPr>
        <w:t xml:space="preserve"> </w:t>
      </w:r>
      <w:r w:rsidRPr="00E70BE3">
        <w:rPr>
          <w:rFonts w:eastAsia="Times New Roman"/>
          <w:lang w:eastAsia="ru-RU"/>
        </w:rPr>
        <w:t>велöдöмторсö,</w:t>
      </w:r>
      <w:r w:rsidRPr="00E70BE3">
        <w:rPr>
          <w:rFonts w:eastAsia="Times New Roman"/>
          <w:b/>
          <w:bCs/>
          <w:lang w:eastAsia="ru-RU"/>
        </w:rPr>
        <w:t xml:space="preserve"> </w:t>
      </w:r>
      <w:r w:rsidRPr="00E70BE3">
        <w:rPr>
          <w:rFonts w:eastAsia="Times New Roman"/>
          <w:lang w:eastAsia="ru-RU"/>
        </w:rPr>
        <w:t>но</w:t>
      </w:r>
      <w:r w:rsidRPr="00E70BE3">
        <w:rPr>
          <w:rFonts w:eastAsia="Times New Roman"/>
          <w:b/>
          <w:bCs/>
          <w:lang w:eastAsia="ru-RU"/>
        </w:rPr>
        <w:t xml:space="preserve"> </w:t>
      </w:r>
      <w:r w:rsidRPr="00E70BE3">
        <w:rPr>
          <w:rFonts w:eastAsia="Times New Roman"/>
          <w:lang w:eastAsia="ru-RU"/>
        </w:rPr>
        <w:t>эмöсь татшöм тырмытöмторъяс:</w:t>
      </w:r>
    </w:p>
    <w:p w:rsidR="00E70BE3" w:rsidRPr="00E70BE3" w:rsidRDefault="00E70BE3" w:rsidP="00E70BE3">
      <w:pPr>
        <w:ind w:left="260" w:firstLine="454"/>
        <w:rPr>
          <w:rFonts w:eastAsiaTheme="minorEastAsia"/>
          <w:lang w:eastAsia="ru-RU"/>
        </w:rPr>
      </w:pPr>
      <w:r w:rsidRPr="00E70BE3">
        <w:rPr>
          <w:rFonts w:eastAsia="Times New Roman"/>
          <w:lang w:eastAsia="ru-RU"/>
        </w:rPr>
        <w:t>– оз тырвыйö висьтав велöдöмторйыслысь сюрöссö да оз стöча тöд литература теория;</w:t>
      </w:r>
    </w:p>
    <w:p w:rsidR="00E70BE3" w:rsidRPr="00E70BE3" w:rsidRDefault="00E70BE3" w:rsidP="00E70BE3">
      <w:pPr>
        <w:ind w:left="260" w:firstLine="454"/>
        <w:rPr>
          <w:rFonts w:eastAsiaTheme="minorEastAsia"/>
          <w:lang w:eastAsia="ru-RU"/>
        </w:rPr>
      </w:pPr>
      <w:r w:rsidRPr="00E70BE3">
        <w:rPr>
          <w:rFonts w:eastAsia="Times New Roman"/>
          <w:lang w:eastAsia="ru-RU"/>
        </w:rPr>
        <w:t>– оз вермы бура подулавны ассьыс мöвпъяссö да вайöдны ассяньыс видлöгъяс;</w:t>
      </w:r>
    </w:p>
    <w:p w:rsidR="00E70BE3" w:rsidRPr="00E70BE3" w:rsidRDefault="00E70BE3" w:rsidP="00E70BE3">
      <w:pPr>
        <w:ind w:left="720"/>
        <w:rPr>
          <w:rFonts w:eastAsiaTheme="minorEastAsia"/>
          <w:lang w:eastAsia="ru-RU"/>
        </w:rPr>
      </w:pPr>
      <w:r w:rsidRPr="00E70BE3">
        <w:rPr>
          <w:rFonts w:eastAsia="Times New Roman"/>
          <w:lang w:eastAsia="ru-RU"/>
        </w:rPr>
        <w:t>– дзугыштö висьталан пöрадоксö.</w:t>
      </w:r>
    </w:p>
    <w:p w:rsidR="00E70BE3" w:rsidRPr="00E70BE3" w:rsidRDefault="00E70BE3" w:rsidP="00E70BE3">
      <w:pPr>
        <w:ind w:left="260" w:firstLine="454"/>
        <w:rPr>
          <w:rFonts w:eastAsiaTheme="minorEastAsia"/>
          <w:lang w:eastAsia="ru-RU"/>
        </w:rPr>
      </w:pPr>
      <w:r w:rsidRPr="00E70BE3">
        <w:rPr>
          <w:rFonts w:eastAsia="Times New Roman"/>
          <w:lang w:eastAsia="ru-RU"/>
        </w:rPr>
        <w:t>Тайö индöм тырмытöмторъясыс оз мешайтны велöдысьлы гöгöрвоны выль материал.</w:t>
      </w:r>
    </w:p>
    <w:p w:rsidR="00E70BE3" w:rsidRPr="00E70BE3" w:rsidRDefault="00E20EE0" w:rsidP="00E70BE3">
      <w:pPr>
        <w:ind w:left="260" w:firstLine="454"/>
        <w:jc w:val="both"/>
        <w:rPr>
          <w:rFonts w:eastAsiaTheme="minorEastAsia"/>
          <w:lang w:eastAsia="ru-RU"/>
        </w:rPr>
      </w:pPr>
      <w:r w:rsidRPr="00E70BE3">
        <w:rPr>
          <w:rFonts w:eastAsia="Times New Roman"/>
          <w:b/>
          <w:bCs/>
          <w:lang w:eastAsia="ru-RU"/>
        </w:rPr>
        <w:t xml:space="preserve"> </w:t>
      </w:r>
      <w:r w:rsidR="00E70BE3" w:rsidRPr="00E70BE3">
        <w:rPr>
          <w:rFonts w:eastAsia="Times New Roman"/>
          <w:b/>
          <w:bCs/>
          <w:lang w:eastAsia="ru-RU"/>
        </w:rPr>
        <w:t xml:space="preserve">«2» пуктыссьö </w:t>
      </w:r>
      <w:r w:rsidR="00E70BE3" w:rsidRPr="00E70BE3">
        <w:rPr>
          <w:rFonts w:eastAsia="Times New Roman"/>
          <w:lang w:eastAsia="ru-RU"/>
        </w:rPr>
        <w:t>сэк,</w:t>
      </w:r>
      <w:r w:rsidR="00E70BE3" w:rsidRPr="00E70BE3">
        <w:rPr>
          <w:rFonts w:eastAsia="Times New Roman"/>
          <w:b/>
          <w:bCs/>
          <w:lang w:eastAsia="ru-RU"/>
        </w:rPr>
        <w:t xml:space="preserve"> </w:t>
      </w:r>
      <w:r w:rsidR="00E70BE3" w:rsidRPr="00E70BE3">
        <w:rPr>
          <w:rFonts w:eastAsia="Times New Roman"/>
          <w:lang w:eastAsia="ru-RU"/>
        </w:rPr>
        <w:t>кор велöдчысь оз тöд велöдöм темалысь ыджыдджык</w:t>
      </w:r>
      <w:r w:rsidR="00E70BE3" w:rsidRPr="00E70BE3">
        <w:rPr>
          <w:rFonts w:eastAsia="Times New Roman"/>
          <w:b/>
          <w:bCs/>
          <w:lang w:eastAsia="ru-RU"/>
        </w:rPr>
        <w:t xml:space="preserve"> </w:t>
      </w:r>
      <w:r w:rsidR="00E70BE3" w:rsidRPr="00E70BE3">
        <w:rPr>
          <w:rFonts w:eastAsia="Times New Roman"/>
          <w:lang w:eastAsia="ru-RU"/>
        </w:rPr>
        <w:t>юкöнсö, кыдзсюрö висьталö велöдöмторсö, сёрниын тырмытöмторъяс дзугöны висьталанторлысь вежöртассö, ставыс тайö мешайтö велöд-чысьлы гöгöрвоны выль материалсö.</w:t>
      </w:r>
    </w:p>
    <w:p w:rsidR="00E70BE3" w:rsidRPr="00E70BE3" w:rsidRDefault="00E70BE3" w:rsidP="00E70BE3">
      <w:pPr>
        <w:ind w:left="260" w:firstLine="454"/>
        <w:jc w:val="both"/>
        <w:rPr>
          <w:rFonts w:eastAsiaTheme="minorEastAsia"/>
          <w:lang w:eastAsia="ru-RU"/>
        </w:rPr>
      </w:pPr>
      <w:r w:rsidRPr="00E70BE3">
        <w:rPr>
          <w:rFonts w:eastAsia="Times New Roman"/>
          <w:b/>
          <w:bCs/>
          <w:lang w:eastAsia="ru-RU"/>
        </w:rPr>
        <w:t xml:space="preserve">«5», «4», «3» </w:t>
      </w:r>
      <w:r w:rsidRPr="00E70BE3">
        <w:rPr>
          <w:rFonts w:eastAsia="Times New Roman"/>
          <w:lang w:eastAsia="ru-RU"/>
        </w:rPr>
        <w:t>оценкаяс вермöны пуктыссьыны оз сöмын</w:t>
      </w:r>
      <w:r w:rsidRPr="00E70BE3">
        <w:rPr>
          <w:rFonts w:eastAsia="Times New Roman"/>
          <w:b/>
          <w:bCs/>
          <w:lang w:eastAsia="ru-RU"/>
        </w:rPr>
        <w:t xml:space="preserve"> </w:t>
      </w:r>
      <w:r w:rsidRPr="00E70BE3">
        <w:rPr>
          <w:rFonts w:eastAsia="Times New Roman"/>
          <w:lang w:eastAsia="ru-RU"/>
        </w:rPr>
        <w:t>öти вочакывйысь</w:t>
      </w:r>
      <w:r w:rsidRPr="00E70BE3">
        <w:rPr>
          <w:rFonts w:eastAsia="Times New Roman"/>
          <w:b/>
          <w:bCs/>
          <w:lang w:eastAsia="ru-RU"/>
        </w:rPr>
        <w:t xml:space="preserve"> </w:t>
      </w:r>
      <w:r w:rsidRPr="00E70BE3">
        <w:rPr>
          <w:rFonts w:eastAsia="Times New Roman"/>
          <w:lang w:eastAsia="ru-RU"/>
        </w:rPr>
        <w:t>(кор тöдöмлунъяс петкöдлöм вылö велöдчысьлы öтпырйö сетсьö кутшöмкö кад), но и некымынысь, найöс кö велöдчысь сетö урок чöжöн.</w:t>
      </w:r>
    </w:p>
    <w:p w:rsidR="00E70BE3" w:rsidRPr="00E70BE3" w:rsidRDefault="00E70BE3" w:rsidP="00E70BE3">
      <w:pPr>
        <w:rPr>
          <w:rFonts w:eastAsiaTheme="minorEastAsia"/>
          <w:lang w:eastAsia="ru-RU"/>
        </w:rPr>
      </w:pPr>
    </w:p>
    <w:p w:rsidR="00E70BE3" w:rsidRPr="00E70BE3" w:rsidRDefault="00E70BE3" w:rsidP="009637F1">
      <w:pPr>
        <w:numPr>
          <w:ilvl w:val="0"/>
          <w:numId w:val="557"/>
        </w:numPr>
        <w:tabs>
          <w:tab w:val="left" w:pos="1000"/>
        </w:tabs>
        <w:ind w:left="1000" w:hanging="284"/>
        <w:rPr>
          <w:rFonts w:eastAsia="Times New Roman"/>
          <w:b/>
          <w:bCs/>
          <w:i/>
          <w:iCs/>
          <w:lang w:eastAsia="ru-RU"/>
        </w:rPr>
      </w:pPr>
      <w:r w:rsidRPr="00E70BE3">
        <w:rPr>
          <w:rFonts w:eastAsia="Times New Roman"/>
          <w:b/>
          <w:bCs/>
          <w:i/>
          <w:iCs/>
          <w:lang w:eastAsia="ru-RU"/>
        </w:rPr>
        <w:t>Кыдзи донъявны лыддьысьöм да наизусьт висьталöм</w:t>
      </w:r>
    </w:p>
    <w:p w:rsidR="00E70BE3" w:rsidRPr="00E70BE3" w:rsidRDefault="00E20EE0" w:rsidP="00E70BE3">
      <w:pPr>
        <w:ind w:left="260" w:firstLine="454"/>
        <w:jc w:val="both"/>
        <w:rPr>
          <w:rFonts w:eastAsiaTheme="minorEastAsia"/>
          <w:lang w:eastAsia="ru-RU"/>
        </w:rPr>
      </w:pPr>
      <w:r>
        <w:rPr>
          <w:rFonts w:eastAsia="Times New Roman"/>
          <w:lang w:eastAsia="ru-RU"/>
        </w:rPr>
        <w:t>5–9</w:t>
      </w:r>
      <w:r w:rsidR="00E70BE3" w:rsidRPr="00E70BE3">
        <w:rPr>
          <w:rFonts w:eastAsia="Times New Roman"/>
          <w:lang w:eastAsia="ru-RU"/>
        </w:rPr>
        <w:t xml:space="preserve"> классъясын лыддьысьöм донъялiгöн колö кутны тöд вылын, бура-ö велöдчысь лыддис текстсö (колана шуанногöн да костъясöн). Юрысь висьталiгöн пыдди пуктыссьö художествоа текстлысь содержаниесö бура гöгöрвоöм да сьöлöмсянь висьтавны кужöм. Юрысь висьталöм отсалö велöдчысьяслы бурджыка гöгöрвоны текстлысь пытшкöссö, сöвмöдö сёрнисö, велöдö петкöд-лыны сьöлöмкылöмъяссö. Сiдзкö, татшöм висьталöм донъялiгöн колö артыштны челядь сёрнитанноглысь да мöвпаланноглысь сямсö, шуанногсö, колана юкöнъяс да кывъяс тöдчöдны кужöмсö.</w:t>
      </w:r>
    </w:p>
    <w:p w:rsidR="00E70BE3" w:rsidRPr="00E70BE3" w:rsidRDefault="00E70BE3" w:rsidP="00E70BE3">
      <w:pPr>
        <w:rPr>
          <w:rFonts w:eastAsiaTheme="minorEastAsia"/>
          <w:lang w:eastAsia="ru-RU"/>
        </w:rPr>
      </w:pPr>
    </w:p>
    <w:p w:rsidR="00E70BE3" w:rsidRPr="00E70BE3" w:rsidRDefault="00E70BE3" w:rsidP="00E70BE3">
      <w:pPr>
        <w:ind w:left="260" w:firstLine="454"/>
        <w:jc w:val="both"/>
        <w:rPr>
          <w:rFonts w:eastAsiaTheme="minorEastAsia"/>
          <w:lang w:eastAsia="ru-RU"/>
        </w:rPr>
      </w:pPr>
      <w:r w:rsidRPr="00E70BE3">
        <w:rPr>
          <w:rFonts w:eastAsia="Times New Roman"/>
          <w:b/>
          <w:bCs/>
          <w:lang w:eastAsia="ru-RU"/>
        </w:rPr>
        <w:t>«5» пуктыссьö</w:t>
      </w:r>
      <w:r w:rsidRPr="00E70BE3">
        <w:rPr>
          <w:rFonts w:eastAsia="Times New Roman"/>
          <w:lang w:eastAsia="ru-RU"/>
        </w:rPr>
        <w:t>,</w:t>
      </w:r>
      <w:r w:rsidRPr="00E70BE3">
        <w:rPr>
          <w:rFonts w:eastAsia="Times New Roman"/>
          <w:b/>
          <w:bCs/>
          <w:lang w:eastAsia="ru-RU"/>
        </w:rPr>
        <w:t xml:space="preserve"> </w:t>
      </w:r>
      <w:r w:rsidRPr="00E70BE3">
        <w:rPr>
          <w:rFonts w:eastAsia="Times New Roman"/>
          <w:lang w:eastAsia="ru-RU"/>
        </w:rPr>
        <w:t>велöдчысь кö</w:t>
      </w:r>
      <w:r w:rsidRPr="00E70BE3">
        <w:rPr>
          <w:rFonts w:eastAsia="Times New Roman"/>
          <w:b/>
          <w:bCs/>
          <w:lang w:eastAsia="ru-RU"/>
        </w:rPr>
        <w:t xml:space="preserve"> </w:t>
      </w:r>
      <w:r w:rsidRPr="00E70BE3">
        <w:rPr>
          <w:rFonts w:eastAsia="Times New Roman"/>
          <w:lang w:eastAsia="ru-RU"/>
        </w:rPr>
        <w:t>кужö</w:t>
      </w:r>
      <w:r w:rsidRPr="00E70BE3">
        <w:rPr>
          <w:rFonts w:eastAsia="Times New Roman"/>
          <w:b/>
          <w:bCs/>
          <w:lang w:eastAsia="ru-RU"/>
        </w:rPr>
        <w:t xml:space="preserve"> </w:t>
      </w:r>
      <w:r w:rsidRPr="00E70BE3">
        <w:rPr>
          <w:rFonts w:eastAsia="Times New Roman"/>
          <w:lang w:eastAsia="ru-RU"/>
        </w:rPr>
        <w:t>ясыда да сьöлöмсянь лыддьыны;</w:t>
      </w:r>
      <w:r w:rsidRPr="00E70BE3">
        <w:rPr>
          <w:rFonts w:eastAsia="Times New Roman"/>
          <w:b/>
          <w:bCs/>
          <w:lang w:eastAsia="ru-RU"/>
        </w:rPr>
        <w:t xml:space="preserve"> </w:t>
      </w:r>
      <w:r w:rsidRPr="00E70BE3">
        <w:rPr>
          <w:rFonts w:eastAsia="Times New Roman"/>
          <w:lang w:eastAsia="ru-RU"/>
        </w:rPr>
        <w:t>литературнöй кывйöн кужö висьтавны лыддьöмторсö да петкöдлыны сы дiнö ассьыс видзöд-лассö.</w:t>
      </w:r>
    </w:p>
    <w:p w:rsidR="00E70BE3" w:rsidRPr="00E70BE3" w:rsidRDefault="00E70BE3" w:rsidP="00E70BE3">
      <w:pPr>
        <w:ind w:left="720"/>
        <w:rPr>
          <w:rFonts w:eastAsiaTheme="minorEastAsia"/>
          <w:lang w:eastAsia="ru-RU"/>
        </w:rPr>
      </w:pPr>
      <w:r w:rsidRPr="00E70BE3">
        <w:rPr>
          <w:rFonts w:eastAsia="Times New Roman"/>
          <w:b/>
          <w:bCs/>
          <w:lang w:eastAsia="ru-RU"/>
        </w:rPr>
        <w:t xml:space="preserve">«4» пуктыссьö </w:t>
      </w:r>
      <w:r w:rsidRPr="00E70BE3">
        <w:rPr>
          <w:rFonts w:eastAsia="Times New Roman"/>
          <w:lang w:eastAsia="ru-RU"/>
        </w:rPr>
        <w:t>пöшти татшöм жö</w:t>
      </w:r>
      <w:r w:rsidRPr="00E70BE3">
        <w:rPr>
          <w:rFonts w:eastAsia="Times New Roman"/>
          <w:b/>
          <w:bCs/>
          <w:lang w:eastAsia="ru-RU"/>
        </w:rPr>
        <w:t xml:space="preserve"> </w:t>
      </w:r>
      <w:r w:rsidRPr="00E70BE3">
        <w:rPr>
          <w:rFonts w:eastAsia="Times New Roman"/>
          <w:lang w:eastAsia="ru-RU"/>
        </w:rPr>
        <w:t>лыддьöмысь,</w:t>
      </w:r>
      <w:r w:rsidRPr="00E70BE3">
        <w:rPr>
          <w:rFonts w:eastAsia="Times New Roman"/>
          <w:b/>
          <w:bCs/>
          <w:lang w:eastAsia="ru-RU"/>
        </w:rPr>
        <w:t xml:space="preserve"> </w:t>
      </w:r>
      <w:r w:rsidRPr="00E70BE3">
        <w:rPr>
          <w:rFonts w:eastAsia="Times New Roman"/>
          <w:lang w:eastAsia="ru-RU"/>
        </w:rPr>
        <w:t>но та дырйи велöдчысь:</w:t>
      </w:r>
    </w:p>
    <w:p w:rsidR="00E70BE3" w:rsidRPr="00E70BE3" w:rsidRDefault="00E70BE3" w:rsidP="00E70BE3">
      <w:pPr>
        <w:ind w:left="720"/>
        <w:rPr>
          <w:rFonts w:eastAsiaTheme="minorEastAsia"/>
          <w:lang w:eastAsia="ru-RU"/>
        </w:rPr>
      </w:pPr>
      <w:r w:rsidRPr="00E70BE3">
        <w:rPr>
          <w:rFonts w:eastAsia="Times New Roman"/>
          <w:lang w:eastAsia="ru-RU"/>
        </w:rPr>
        <w:t>– öти-кыкысь дзугсьö;</w:t>
      </w:r>
    </w:p>
    <w:p w:rsidR="00E70BE3" w:rsidRPr="00E70BE3" w:rsidRDefault="00E70BE3" w:rsidP="00E70BE3">
      <w:pPr>
        <w:ind w:left="720"/>
        <w:rPr>
          <w:rFonts w:eastAsiaTheme="minorEastAsia"/>
          <w:lang w:eastAsia="ru-RU"/>
        </w:rPr>
      </w:pPr>
      <w:r w:rsidRPr="00E70BE3">
        <w:rPr>
          <w:rFonts w:eastAsia="Times New Roman"/>
          <w:lang w:eastAsia="ru-RU"/>
        </w:rPr>
        <w:t>– оз дзик колана ногöн вöч костъяс да торкыштö шуанногсö;</w:t>
      </w:r>
    </w:p>
    <w:p w:rsidR="00E70BE3" w:rsidRPr="00E70BE3" w:rsidRDefault="00E70BE3" w:rsidP="00E70BE3">
      <w:pPr>
        <w:ind w:left="720"/>
        <w:rPr>
          <w:rFonts w:eastAsiaTheme="minorEastAsia"/>
          <w:lang w:eastAsia="ru-RU"/>
        </w:rPr>
      </w:pPr>
      <w:r w:rsidRPr="00E70BE3">
        <w:rPr>
          <w:rFonts w:eastAsia="Times New Roman"/>
          <w:lang w:eastAsia="ru-RU"/>
        </w:rPr>
        <w:t>– вежöр серти висьталiгöн оз петкöдлы тыр-бура текст тöдöм.</w:t>
      </w:r>
    </w:p>
    <w:p w:rsidR="00E70BE3" w:rsidRPr="00E70BE3" w:rsidRDefault="00E70BE3" w:rsidP="00E70BE3">
      <w:pPr>
        <w:ind w:left="260" w:firstLine="454"/>
        <w:rPr>
          <w:rFonts w:eastAsiaTheme="minorEastAsia"/>
          <w:lang w:eastAsia="ru-RU"/>
        </w:rPr>
      </w:pPr>
      <w:r w:rsidRPr="00E70BE3">
        <w:rPr>
          <w:rFonts w:eastAsia="Times New Roman"/>
          <w:b/>
          <w:bCs/>
          <w:lang w:eastAsia="ru-RU"/>
        </w:rPr>
        <w:t>«3» пуктыссьö</w:t>
      </w:r>
      <w:r w:rsidRPr="00E70BE3">
        <w:rPr>
          <w:rFonts w:eastAsia="Times New Roman"/>
          <w:lang w:eastAsia="ru-RU"/>
        </w:rPr>
        <w:t>,</w:t>
      </w:r>
      <w:r w:rsidRPr="00E70BE3">
        <w:rPr>
          <w:rFonts w:eastAsia="Times New Roman"/>
          <w:b/>
          <w:bCs/>
          <w:lang w:eastAsia="ru-RU"/>
        </w:rPr>
        <w:t xml:space="preserve"> </w:t>
      </w:r>
      <w:r w:rsidRPr="00E70BE3">
        <w:rPr>
          <w:rFonts w:eastAsia="Times New Roman"/>
          <w:lang w:eastAsia="ru-RU"/>
        </w:rPr>
        <w:t>велöдчысь кö</w:t>
      </w:r>
      <w:r w:rsidRPr="00E70BE3">
        <w:rPr>
          <w:rFonts w:eastAsia="Times New Roman"/>
          <w:b/>
          <w:bCs/>
          <w:lang w:eastAsia="ru-RU"/>
        </w:rPr>
        <w:t xml:space="preserve"> </w:t>
      </w:r>
      <w:r w:rsidRPr="00E70BE3">
        <w:rPr>
          <w:rFonts w:eastAsia="Times New Roman"/>
          <w:lang w:eastAsia="ru-RU"/>
        </w:rPr>
        <w:t>оз сяммы лыддьыны бура,</w:t>
      </w:r>
      <w:r w:rsidRPr="00E70BE3">
        <w:rPr>
          <w:rFonts w:eastAsia="Times New Roman"/>
          <w:b/>
          <w:bCs/>
          <w:lang w:eastAsia="ru-RU"/>
        </w:rPr>
        <w:t xml:space="preserve"> </w:t>
      </w:r>
      <w:r w:rsidRPr="00E70BE3">
        <w:rPr>
          <w:rFonts w:eastAsia="Times New Roman"/>
          <w:lang w:eastAsia="ru-RU"/>
        </w:rPr>
        <w:t>висьталiгöн</w:t>
      </w:r>
      <w:r w:rsidRPr="00E70BE3">
        <w:rPr>
          <w:rFonts w:eastAsia="Times New Roman"/>
          <w:b/>
          <w:bCs/>
          <w:lang w:eastAsia="ru-RU"/>
        </w:rPr>
        <w:t xml:space="preserve"> </w:t>
      </w:r>
      <w:r w:rsidRPr="00E70BE3">
        <w:rPr>
          <w:rFonts w:eastAsia="Times New Roman"/>
          <w:lang w:eastAsia="ru-RU"/>
        </w:rPr>
        <w:t>дзугö текстсö, тэрмасьö либö вывтi ньöжйö висьталö, колялö öткымын юкöн.</w:t>
      </w:r>
    </w:p>
    <w:p w:rsidR="00E70BE3" w:rsidRPr="00E70BE3" w:rsidRDefault="00E70BE3" w:rsidP="00E70BE3">
      <w:pPr>
        <w:ind w:left="260" w:firstLine="454"/>
        <w:rPr>
          <w:rFonts w:eastAsiaTheme="minorEastAsia"/>
          <w:lang w:eastAsia="ru-RU"/>
        </w:rPr>
      </w:pPr>
      <w:r w:rsidRPr="00E70BE3">
        <w:rPr>
          <w:rFonts w:eastAsia="Times New Roman"/>
          <w:b/>
          <w:bCs/>
          <w:lang w:eastAsia="ru-RU"/>
        </w:rPr>
        <w:t>«2» пуктыссьö</w:t>
      </w:r>
      <w:r w:rsidRPr="00E70BE3">
        <w:rPr>
          <w:rFonts w:eastAsia="Times New Roman"/>
          <w:lang w:eastAsia="ru-RU"/>
        </w:rPr>
        <w:t>,</w:t>
      </w:r>
      <w:r w:rsidRPr="00E70BE3">
        <w:rPr>
          <w:rFonts w:eastAsia="Times New Roman"/>
          <w:b/>
          <w:bCs/>
          <w:lang w:eastAsia="ru-RU"/>
        </w:rPr>
        <w:t xml:space="preserve"> </w:t>
      </w:r>
      <w:r w:rsidRPr="00E70BE3">
        <w:rPr>
          <w:rFonts w:eastAsia="Times New Roman"/>
          <w:lang w:eastAsia="ru-RU"/>
        </w:rPr>
        <w:t>велöдчысьлöн кö</w:t>
      </w:r>
      <w:r w:rsidRPr="00E70BE3">
        <w:rPr>
          <w:rFonts w:eastAsia="Times New Roman"/>
          <w:b/>
          <w:bCs/>
          <w:lang w:eastAsia="ru-RU"/>
        </w:rPr>
        <w:t xml:space="preserve"> </w:t>
      </w:r>
      <w:r w:rsidRPr="00E70BE3">
        <w:rPr>
          <w:rFonts w:eastAsia="Times New Roman"/>
          <w:lang w:eastAsia="ru-RU"/>
        </w:rPr>
        <w:t>абу сöвмöма лыддьысян сямыс</w:t>
      </w:r>
      <w:r w:rsidRPr="00E70BE3">
        <w:rPr>
          <w:rFonts w:eastAsia="Times New Roman"/>
          <w:b/>
          <w:bCs/>
          <w:lang w:eastAsia="ru-RU"/>
        </w:rPr>
        <w:t xml:space="preserve"> </w:t>
      </w:r>
      <w:r w:rsidRPr="00E70BE3">
        <w:rPr>
          <w:rFonts w:eastAsia="Times New Roman"/>
          <w:lang w:eastAsia="ru-RU"/>
        </w:rPr>
        <w:t>(лыддьö</w:t>
      </w:r>
      <w:r w:rsidRPr="00E70BE3">
        <w:rPr>
          <w:rFonts w:eastAsia="Times New Roman"/>
          <w:b/>
          <w:bCs/>
          <w:lang w:eastAsia="ru-RU"/>
        </w:rPr>
        <w:t xml:space="preserve"> </w:t>
      </w:r>
      <w:r w:rsidRPr="00E70BE3">
        <w:rPr>
          <w:rFonts w:eastAsia="Times New Roman"/>
          <w:lang w:eastAsia="ru-RU"/>
        </w:rPr>
        <w:t>вывтi ньöжйö да öти ногöн, ёна дзугсялö, «ньылалö» кывъяссö).</w:t>
      </w:r>
    </w:p>
    <w:p w:rsidR="00E70BE3" w:rsidRPr="00E70BE3" w:rsidRDefault="00E70BE3" w:rsidP="00E70BE3">
      <w:pPr>
        <w:rPr>
          <w:rFonts w:eastAsiaTheme="minorEastAsia"/>
          <w:lang w:eastAsia="ru-RU"/>
        </w:rPr>
      </w:pPr>
    </w:p>
    <w:p w:rsidR="00E70BE3" w:rsidRPr="00E70BE3" w:rsidRDefault="00E70BE3" w:rsidP="009637F1">
      <w:pPr>
        <w:numPr>
          <w:ilvl w:val="0"/>
          <w:numId w:val="558"/>
        </w:numPr>
        <w:tabs>
          <w:tab w:val="left" w:pos="1000"/>
        </w:tabs>
        <w:ind w:left="1000" w:hanging="284"/>
        <w:rPr>
          <w:rFonts w:eastAsia="Times New Roman"/>
          <w:b/>
          <w:bCs/>
          <w:i/>
          <w:iCs/>
          <w:lang w:eastAsia="ru-RU"/>
        </w:rPr>
      </w:pPr>
      <w:r w:rsidRPr="00E70BE3">
        <w:rPr>
          <w:rFonts w:eastAsia="Times New Roman"/>
          <w:b/>
          <w:bCs/>
          <w:i/>
          <w:iCs/>
          <w:lang w:eastAsia="ru-RU"/>
        </w:rPr>
        <w:t>Кыдзи донъявны художествоа гижöд видлалöм</w:t>
      </w:r>
    </w:p>
    <w:p w:rsidR="00E70BE3" w:rsidRPr="00E70BE3" w:rsidRDefault="00E70BE3" w:rsidP="00E70BE3">
      <w:pPr>
        <w:rPr>
          <w:rFonts w:eastAsiaTheme="minorEastAsia"/>
          <w:lang w:eastAsia="ru-RU"/>
        </w:rPr>
      </w:pPr>
    </w:p>
    <w:p w:rsidR="00E70BE3" w:rsidRPr="00E70BE3" w:rsidRDefault="00E20EE0" w:rsidP="00E70BE3">
      <w:pPr>
        <w:ind w:left="720"/>
        <w:rPr>
          <w:rFonts w:eastAsiaTheme="minorEastAsia"/>
          <w:lang w:eastAsia="ru-RU"/>
        </w:rPr>
      </w:pPr>
      <w:r>
        <w:rPr>
          <w:rFonts w:eastAsia="Times New Roman"/>
          <w:lang w:eastAsia="ru-RU"/>
        </w:rPr>
        <w:t>5–9</w:t>
      </w:r>
      <w:r w:rsidR="00E70BE3" w:rsidRPr="00E70BE3">
        <w:rPr>
          <w:rFonts w:eastAsia="Times New Roman"/>
          <w:lang w:eastAsia="ru-RU"/>
        </w:rPr>
        <w:t xml:space="preserve"> КЛАССЪЯСЫН</w:t>
      </w:r>
    </w:p>
    <w:p w:rsidR="00E70BE3" w:rsidRPr="00E70BE3" w:rsidRDefault="00E70BE3" w:rsidP="00E70BE3">
      <w:pPr>
        <w:ind w:left="720"/>
        <w:rPr>
          <w:rFonts w:eastAsiaTheme="minorEastAsia"/>
          <w:lang w:eastAsia="ru-RU"/>
        </w:rPr>
      </w:pPr>
      <w:r w:rsidRPr="00E70BE3">
        <w:rPr>
          <w:rFonts w:eastAsia="Times New Roman"/>
          <w:b/>
          <w:bCs/>
          <w:lang w:eastAsia="ru-RU"/>
        </w:rPr>
        <w:t>«5» пуктыссьö:</w:t>
      </w:r>
    </w:p>
    <w:p w:rsidR="00E70BE3" w:rsidRPr="00E70BE3" w:rsidRDefault="00E70BE3" w:rsidP="00E70BE3">
      <w:pPr>
        <w:ind w:left="260" w:firstLine="454"/>
        <w:rPr>
          <w:rFonts w:eastAsiaTheme="minorEastAsia"/>
          <w:lang w:eastAsia="ru-RU"/>
        </w:rPr>
      </w:pPr>
      <w:r w:rsidRPr="00E70BE3">
        <w:rPr>
          <w:rFonts w:eastAsia="Times New Roman"/>
          <w:lang w:eastAsia="ru-RU"/>
        </w:rPr>
        <w:t>– художествоа гижöдлысь сюрöссö бура тöдöмысь да сюрöса мöвпсö восьтöмысь;</w:t>
      </w:r>
    </w:p>
    <w:p w:rsidR="00E70BE3" w:rsidRPr="00E70BE3" w:rsidRDefault="00E70BE3" w:rsidP="00E70BE3">
      <w:pPr>
        <w:ind w:left="720"/>
        <w:rPr>
          <w:rFonts w:eastAsiaTheme="minorEastAsia"/>
          <w:lang w:eastAsia="ru-RU"/>
        </w:rPr>
      </w:pPr>
      <w:r w:rsidRPr="00E70BE3">
        <w:rPr>
          <w:rFonts w:eastAsia="Times New Roman"/>
          <w:lang w:eastAsia="ru-RU"/>
        </w:rPr>
        <w:t>– геройяслысь вöчöмторсö кужöмöн донъялöмысь;</w:t>
      </w:r>
    </w:p>
    <w:p w:rsidR="00E70BE3" w:rsidRPr="00E70BE3" w:rsidRDefault="00E70BE3" w:rsidP="00E70BE3">
      <w:pPr>
        <w:ind w:left="720"/>
        <w:rPr>
          <w:rFonts w:eastAsiaTheme="minorEastAsia"/>
          <w:lang w:eastAsia="ru-RU"/>
        </w:rPr>
      </w:pPr>
      <w:r w:rsidRPr="00E70BE3">
        <w:rPr>
          <w:rFonts w:eastAsia="Times New Roman"/>
          <w:lang w:eastAsia="ru-RU"/>
        </w:rPr>
        <w:t>– геройяслысь ловрусö да олан этшсö бура гöгöрвоöмысь;</w:t>
      </w:r>
    </w:p>
    <w:p w:rsidR="00E70BE3" w:rsidRPr="00E70BE3" w:rsidRDefault="00E70BE3" w:rsidP="00E70BE3">
      <w:pPr>
        <w:ind w:left="260" w:firstLine="454"/>
        <w:rPr>
          <w:rFonts w:eastAsiaTheme="minorEastAsia"/>
          <w:lang w:eastAsia="ru-RU"/>
        </w:rPr>
      </w:pPr>
      <w:r w:rsidRPr="00E70BE3">
        <w:rPr>
          <w:rFonts w:eastAsia="Times New Roman"/>
          <w:lang w:eastAsia="ru-RU"/>
        </w:rPr>
        <w:t>– художествоа гижöд кывлысь мичлунсö да аслыс-пöлöслунсö аддзöмысь да восьтöмысь;</w:t>
      </w:r>
    </w:p>
    <w:p w:rsidR="00E70BE3" w:rsidRPr="00E70BE3" w:rsidRDefault="00E70BE3" w:rsidP="00E70BE3">
      <w:pPr>
        <w:ind w:left="720"/>
        <w:rPr>
          <w:rFonts w:eastAsiaTheme="minorEastAsia"/>
          <w:lang w:eastAsia="ru-RU"/>
        </w:rPr>
      </w:pPr>
      <w:r w:rsidRPr="00E70BE3">
        <w:rPr>
          <w:rFonts w:eastAsia="Times New Roman"/>
          <w:lang w:eastAsia="ru-RU"/>
        </w:rPr>
        <w:t>– гижöд юкöнъяссö, эпиграфсö, персонаж системасö йитны кужöмысь;</w:t>
      </w:r>
    </w:p>
    <w:p w:rsidR="00E70BE3" w:rsidRPr="00E70BE3" w:rsidRDefault="00E70BE3" w:rsidP="00E70BE3">
      <w:pPr>
        <w:ind w:left="720"/>
        <w:rPr>
          <w:rFonts w:eastAsiaTheme="minorEastAsia"/>
          <w:lang w:eastAsia="ru-RU"/>
        </w:rPr>
      </w:pPr>
      <w:r w:rsidRPr="00E70BE3">
        <w:rPr>
          <w:rFonts w:eastAsia="Times New Roman"/>
          <w:lang w:eastAsia="ru-RU"/>
        </w:rPr>
        <w:t>– велöдчысьöн ассьыс мöвпсö подулалöмöн восьтö-мысь;</w:t>
      </w:r>
    </w:p>
    <w:p w:rsidR="00E70BE3" w:rsidRPr="00E70BE3" w:rsidRDefault="00E70BE3" w:rsidP="00E70BE3">
      <w:pPr>
        <w:ind w:left="720"/>
        <w:rPr>
          <w:rFonts w:eastAsiaTheme="minorEastAsia"/>
          <w:lang w:eastAsia="ru-RU"/>
        </w:rPr>
      </w:pPr>
      <w:r w:rsidRPr="00E70BE3">
        <w:rPr>
          <w:rFonts w:eastAsia="Times New Roman"/>
          <w:lang w:eastAsia="ru-RU"/>
        </w:rPr>
        <w:t>– литература теорияöн бура вöдитчöмысь.</w:t>
      </w:r>
    </w:p>
    <w:p w:rsidR="00E70BE3" w:rsidRPr="00E70BE3" w:rsidRDefault="00E70BE3" w:rsidP="00E70BE3">
      <w:pPr>
        <w:ind w:left="720"/>
        <w:rPr>
          <w:rFonts w:eastAsiaTheme="minorEastAsia"/>
          <w:lang w:eastAsia="ru-RU"/>
        </w:rPr>
      </w:pPr>
      <w:r w:rsidRPr="00E70BE3">
        <w:rPr>
          <w:rFonts w:eastAsia="Times New Roman"/>
          <w:lang w:eastAsia="ru-RU"/>
        </w:rPr>
        <w:t>– литературнöй кывйöн, серпасаланногъясöн бура вöдитчöмысь.</w:t>
      </w:r>
    </w:p>
    <w:p w:rsidR="00E70BE3" w:rsidRPr="00E70BE3" w:rsidRDefault="00E70BE3" w:rsidP="00E70BE3">
      <w:pPr>
        <w:ind w:left="260" w:firstLine="454"/>
        <w:rPr>
          <w:rFonts w:eastAsiaTheme="minorEastAsia"/>
          <w:lang w:eastAsia="ru-RU"/>
        </w:rPr>
      </w:pPr>
      <w:r w:rsidRPr="00E70BE3">
        <w:rPr>
          <w:rFonts w:eastAsia="Times New Roman"/>
          <w:b/>
          <w:bCs/>
          <w:lang w:eastAsia="ru-RU"/>
        </w:rPr>
        <w:t xml:space="preserve">«4» пуктыссьö </w:t>
      </w:r>
      <w:r w:rsidRPr="00E70BE3">
        <w:rPr>
          <w:rFonts w:eastAsia="Times New Roman"/>
          <w:lang w:eastAsia="ru-RU"/>
        </w:rPr>
        <w:t>пöшти татшöм жö</w:t>
      </w:r>
      <w:r w:rsidRPr="00E70BE3">
        <w:rPr>
          <w:rFonts w:eastAsia="Times New Roman"/>
          <w:b/>
          <w:bCs/>
          <w:lang w:eastAsia="ru-RU"/>
        </w:rPr>
        <w:t xml:space="preserve"> </w:t>
      </w:r>
      <w:r w:rsidRPr="00E70BE3">
        <w:rPr>
          <w:rFonts w:eastAsia="Times New Roman"/>
          <w:lang w:eastAsia="ru-RU"/>
        </w:rPr>
        <w:t>вочакывйысь,</w:t>
      </w:r>
      <w:r w:rsidRPr="00E70BE3">
        <w:rPr>
          <w:rFonts w:eastAsia="Times New Roman"/>
          <w:b/>
          <w:bCs/>
          <w:lang w:eastAsia="ru-RU"/>
        </w:rPr>
        <w:t xml:space="preserve"> </w:t>
      </w:r>
      <w:r w:rsidRPr="00E70BE3">
        <w:rPr>
          <w:rFonts w:eastAsia="Times New Roman"/>
          <w:lang w:eastAsia="ru-RU"/>
        </w:rPr>
        <w:t>но велöдчысь кö</w:t>
      </w:r>
      <w:r w:rsidRPr="00E70BE3">
        <w:rPr>
          <w:rFonts w:eastAsia="Times New Roman"/>
          <w:b/>
          <w:bCs/>
          <w:lang w:eastAsia="ru-RU"/>
        </w:rPr>
        <w:t xml:space="preserve"> </w:t>
      </w:r>
      <w:r w:rsidRPr="00E70BE3">
        <w:rPr>
          <w:rFonts w:eastAsia="Times New Roman"/>
          <w:lang w:eastAsia="ru-RU"/>
        </w:rPr>
        <w:t>та</w:t>
      </w:r>
      <w:r w:rsidRPr="00E70BE3">
        <w:rPr>
          <w:rFonts w:eastAsia="Times New Roman"/>
          <w:b/>
          <w:bCs/>
          <w:lang w:eastAsia="ru-RU"/>
        </w:rPr>
        <w:t xml:space="preserve"> </w:t>
      </w:r>
      <w:r w:rsidRPr="00E70BE3">
        <w:rPr>
          <w:rFonts w:eastAsia="Times New Roman"/>
          <w:lang w:eastAsia="ru-RU"/>
        </w:rPr>
        <w:t>дырйи:</w:t>
      </w:r>
    </w:p>
    <w:p w:rsidR="00E70BE3" w:rsidRPr="00E70BE3" w:rsidRDefault="00E70BE3" w:rsidP="00E70BE3">
      <w:pPr>
        <w:ind w:left="720"/>
        <w:rPr>
          <w:rFonts w:eastAsiaTheme="minorEastAsia"/>
          <w:lang w:eastAsia="ru-RU"/>
        </w:rPr>
      </w:pPr>
      <w:r w:rsidRPr="00E70BE3">
        <w:rPr>
          <w:rFonts w:eastAsia="Times New Roman"/>
          <w:lang w:eastAsia="ru-RU"/>
        </w:rPr>
        <w:t>– оз пыр вайöд стöч, колана видлöгъяс;</w:t>
      </w:r>
    </w:p>
    <w:p w:rsidR="00E70BE3" w:rsidRPr="00E70BE3" w:rsidRDefault="00E70BE3" w:rsidP="00E70BE3">
      <w:pPr>
        <w:ind w:left="720"/>
        <w:rPr>
          <w:rFonts w:eastAsiaTheme="minorEastAsia"/>
          <w:lang w:eastAsia="ru-RU"/>
        </w:rPr>
      </w:pPr>
      <w:r w:rsidRPr="00E70BE3">
        <w:rPr>
          <w:rFonts w:eastAsia="Times New Roman"/>
          <w:lang w:eastAsia="ru-RU"/>
        </w:rPr>
        <w:t>– гижöдлысь сюрöссö восьтiгöн оз пыр вöдитчы литература теорияöн;</w:t>
      </w:r>
    </w:p>
    <w:p w:rsidR="00E70BE3" w:rsidRPr="00E70BE3" w:rsidRDefault="00E70BE3" w:rsidP="00E70BE3">
      <w:pPr>
        <w:ind w:left="720"/>
        <w:rPr>
          <w:rFonts w:eastAsiaTheme="minorEastAsia"/>
          <w:lang w:eastAsia="ru-RU"/>
        </w:rPr>
      </w:pPr>
      <w:r w:rsidRPr="00E70BE3">
        <w:rPr>
          <w:rFonts w:eastAsia="Times New Roman"/>
          <w:lang w:eastAsia="ru-RU"/>
        </w:rPr>
        <w:t>– стиль боксянь вöчö öткымын тырмытöмтор.</w:t>
      </w:r>
    </w:p>
    <w:p w:rsidR="00E70BE3" w:rsidRPr="00E70BE3" w:rsidRDefault="00E70BE3" w:rsidP="00E70BE3">
      <w:pPr>
        <w:ind w:left="260" w:firstLine="454"/>
        <w:rPr>
          <w:rFonts w:eastAsiaTheme="minorEastAsia"/>
          <w:lang w:eastAsia="ru-RU"/>
        </w:rPr>
      </w:pPr>
      <w:r w:rsidRPr="00E70BE3">
        <w:rPr>
          <w:rFonts w:eastAsia="Times New Roman"/>
          <w:b/>
          <w:bCs/>
          <w:lang w:eastAsia="ru-RU"/>
        </w:rPr>
        <w:t>«3» пуктыссьö</w:t>
      </w:r>
      <w:r w:rsidRPr="00E70BE3">
        <w:rPr>
          <w:rFonts w:eastAsia="Times New Roman"/>
          <w:lang w:eastAsia="ru-RU"/>
        </w:rPr>
        <w:t>,</w:t>
      </w:r>
      <w:r w:rsidRPr="00E70BE3">
        <w:rPr>
          <w:rFonts w:eastAsia="Times New Roman"/>
          <w:b/>
          <w:bCs/>
          <w:lang w:eastAsia="ru-RU"/>
        </w:rPr>
        <w:t xml:space="preserve"> </w:t>
      </w:r>
      <w:r w:rsidRPr="00E70BE3">
        <w:rPr>
          <w:rFonts w:eastAsia="Times New Roman"/>
          <w:lang w:eastAsia="ru-RU"/>
        </w:rPr>
        <w:t>велöдчысь кö</w:t>
      </w:r>
      <w:r w:rsidRPr="00E70BE3">
        <w:rPr>
          <w:rFonts w:eastAsia="Times New Roman"/>
          <w:b/>
          <w:bCs/>
          <w:lang w:eastAsia="ru-RU"/>
        </w:rPr>
        <w:t xml:space="preserve"> </w:t>
      </w:r>
      <w:r w:rsidRPr="00E70BE3">
        <w:rPr>
          <w:rFonts w:eastAsia="Times New Roman"/>
          <w:lang w:eastAsia="ru-RU"/>
        </w:rPr>
        <w:t>тöдö</w:t>
      </w:r>
      <w:r w:rsidRPr="00E70BE3">
        <w:rPr>
          <w:rFonts w:eastAsia="Times New Roman"/>
          <w:b/>
          <w:bCs/>
          <w:lang w:eastAsia="ru-RU"/>
        </w:rPr>
        <w:t xml:space="preserve"> </w:t>
      </w:r>
      <w:r w:rsidRPr="00E70BE3">
        <w:rPr>
          <w:rFonts w:eastAsia="Times New Roman"/>
          <w:lang w:eastAsia="ru-RU"/>
        </w:rPr>
        <w:t>да гöгöрвоö</w:t>
      </w:r>
      <w:r w:rsidRPr="00E70BE3">
        <w:rPr>
          <w:rFonts w:eastAsia="Times New Roman"/>
          <w:b/>
          <w:bCs/>
          <w:lang w:eastAsia="ru-RU"/>
        </w:rPr>
        <w:t xml:space="preserve"> </w:t>
      </w:r>
      <w:r w:rsidRPr="00E70BE3">
        <w:rPr>
          <w:rFonts w:eastAsia="Times New Roman"/>
          <w:lang w:eastAsia="ru-RU"/>
        </w:rPr>
        <w:t>художествоа</w:t>
      </w:r>
      <w:r w:rsidRPr="00E70BE3">
        <w:rPr>
          <w:rFonts w:eastAsia="Times New Roman"/>
          <w:b/>
          <w:bCs/>
          <w:lang w:eastAsia="ru-RU"/>
        </w:rPr>
        <w:t xml:space="preserve"> </w:t>
      </w:r>
      <w:r w:rsidRPr="00E70BE3">
        <w:rPr>
          <w:rFonts w:eastAsia="Times New Roman"/>
          <w:lang w:eastAsia="ru-RU"/>
        </w:rPr>
        <w:t>гижöдыслысь сюрöссö, но та дырйи:</w:t>
      </w:r>
    </w:p>
    <w:p w:rsidR="00E70BE3" w:rsidRPr="00E70BE3" w:rsidRDefault="00E70BE3" w:rsidP="00E70BE3">
      <w:pPr>
        <w:ind w:left="260" w:firstLine="454"/>
        <w:rPr>
          <w:rFonts w:eastAsiaTheme="minorEastAsia"/>
          <w:lang w:eastAsia="ru-RU"/>
        </w:rPr>
      </w:pPr>
      <w:r w:rsidRPr="00E70BE3">
        <w:rPr>
          <w:rFonts w:eastAsia="Times New Roman"/>
          <w:lang w:eastAsia="ru-RU"/>
        </w:rPr>
        <w:t>– торкалö гижöдын серпасалöм лоöмторъяслысь сьöрсьöн-бöрсьöн мунöмсö,</w:t>
      </w:r>
    </w:p>
    <w:p w:rsidR="00E70BE3" w:rsidRPr="00E70BE3" w:rsidRDefault="00E70BE3" w:rsidP="00E70BE3">
      <w:pPr>
        <w:ind w:left="260" w:firstLine="454"/>
        <w:rPr>
          <w:rFonts w:eastAsiaTheme="minorEastAsia"/>
          <w:lang w:eastAsia="ru-RU"/>
        </w:rPr>
      </w:pPr>
      <w:r w:rsidRPr="00E70BE3">
        <w:rPr>
          <w:rFonts w:eastAsia="Times New Roman"/>
          <w:lang w:eastAsia="ru-RU"/>
        </w:rPr>
        <w:t>– велöдысь отсöгтöг оз вермы колана ногöн донъявны литература геройлысь этшсö,</w:t>
      </w:r>
    </w:p>
    <w:p w:rsidR="00E70BE3" w:rsidRPr="00E70BE3" w:rsidRDefault="00E70BE3" w:rsidP="00E70BE3">
      <w:pPr>
        <w:ind w:left="720"/>
        <w:rPr>
          <w:rFonts w:eastAsiaTheme="minorEastAsia"/>
          <w:lang w:eastAsia="ru-RU"/>
        </w:rPr>
      </w:pPr>
      <w:r w:rsidRPr="00E70BE3">
        <w:rPr>
          <w:rFonts w:eastAsia="Times New Roman"/>
          <w:lang w:eastAsia="ru-RU"/>
        </w:rPr>
        <w:t>– дзугсьö литература туялан кывворын,</w:t>
      </w:r>
    </w:p>
    <w:p w:rsidR="00E70BE3" w:rsidRPr="00E70BE3" w:rsidRDefault="00E70BE3" w:rsidP="00E70BE3">
      <w:pPr>
        <w:ind w:left="720"/>
        <w:rPr>
          <w:rFonts w:eastAsiaTheme="minorEastAsia"/>
          <w:lang w:eastAsia="ru-RU"/>
        </w:rPr>
      </w:pPr>
      <w:r w:rsidRPr="00E70BE3">
        <w:rPr>
          <w:rFonts w:eastAsia="Times New Roman"/>
          <w:lang w:eastAsia="ru-RU"/>
        </w:rPr>
        <w:t>– оз вöдитчы кызвыннас литературнöй сёрниöн.</w:t>
      </w:r>
    </w:p>
    <w:p w:rsidR="00E70BE3" w:rsidRPr="00E70BE3" w:rsidRDefault="00E70BE3" w:rsidP="00E70BE3">
      <w:pPr>
        <w:ind w:left="260" w:firstLine="454"/>
        <w:rPr>
          <w:rFonts w:eastAsiaTheme="minorEastAsia"/>
          <w:lang w:eastAsia="ru-RU"/>
        </w:rPr>
      </w:pPr>
      <w:r w:rsidRPr="00E70BE3">
        <w:rPr>
          <w:rFonts w:eastAsia="Times New Roman"/>
          <w:b/>
          <w:bCs/>
          <w:lang w:eastAsia="ru-RU"/>
        </w:rPr>
        <w:t>«2» пуктыссьö</w:t>
      </w:r>
      <w:r w:rsidRPr="00E70BE3">
        <w:rPr>
          <w:rFonts w:eastAsia="Times New Roman"/>
          <w:lang w:eastAsia="ru-RU"/>
        </w:rPr>
        <w:t>,</w:t>
      </w:r>
      <w:r w:rsidRPr="00E70BE3">
        <w:rPr>
          <w:rFonts w:eastAsia="Times New Roman"/>
          <w:b/>
          <w:bCs/>
          <w:lang w:eastAsia="ru-RU"/>
        </w:rPr>
        <w:t xml:space="preserve"> </w:t>
      </w:r>
      <w:r w:rsidRPr="00E70BE3">
        <w:rPr>
          <w:rFonts w:eastAsia="Times New Roman"/>
          <w:lang w:eastAsia="ru-RU"/>
        </w:rPr>
        <w:t>велöдчысь кö</w:t>
      </w:r>
      <w:r w:rsidRPr="00E70BE3">
        <w:rPr>
          <w:rFonts w:eastAsia="Times New Roman"/>
          <w:b/>
          <w:bCs/>
          <w:lang w:eastAsia="ru-RU"/>
        </w:rPr>
        <w:t xml:space="preserve"> </w:t>
      </w:r>
      <w:r w:rsidRPr="00E70BE3">
        <w:rPr>
          <w:rFonts w:eastAsia="Times New Roman"/>
          <w:lang w:eastAsia="ru-RU"/>
        </w:rPr>
        <w:t>омöля тöдö</w:t>
      </w:r>
      <w:r w:rsidRPr="00E70BE3">
        <w:rPr>
          <w:rFonts w:eastAsia="Times New Roman"/>
          <w:b/>
          <w:bCs/>
          <w:lang w:eastAsia="ru-RU"/>
        </w:rPr>
        <w:t xml:space="preserve"> </w:t>
      </w:r>
      <w:r w:rsidRPr="00E70BE3">
        <w:rPr>
          <w:rFonts w:eastAsia="Times New Roman"/>
          <w:lang w:eastAsia="ru-RU"/>
        </w:rPr>
        <w:t>либö</w:t>
      </w:r>
      <w:r w:rsidRPr="00E70BE3">
        <w:rPr>
          <w:rFonts w:eastAsia="Times New Roman"/>
          <w:b/>
          <w:bCs/>
          <w:lang w:eastAsia="ru-RU"/>
        </w:rPr>
        <w:t xml:space="preserve"> </w:t>
      </w:r>
      <w:r w:rsidRPr="00E70BE3">
        <w:rPr>
          <w:rFonts w:eastAsia="Times New Roman"/>
          <w:lang w:eastAsia="ru-RU"/>
        </w:rPr>
        <w:t>оз тöд гижöдыслысь</w:t>
      </w:r>
      <w:r w:rsidRPr="00E70BE3">
        <w:rPr>
          <w:rFonts w:eastAsia="Times New Roman"/>
          <w:b/>
          <w:bCs/>
          <w:lang w:eastAsia="ru-RU"/>
        </w:rPr>
        <w:t xml:space="preserve"> </w:t>
      </w:r>
      <w:r w:rsidRPr="00E70BE3">
        <w:rPr>
          <w:rFonts w:eastAsia="Times New Roman"/>
          <w:lang w:eastAsia="ru-RU"/>
        </w:rPr>
        <w:t>сюрöссö, оз гöгöрво сылысь шöр мöвпсö.</w:t>
      </w:r>
    </w:p>
    <w:p w:rsidR="00E70BE3" w:rsidRPr="00E70BE3" w:rsidRDefault="00E70BE3" w:rsidP="00E70BE3">
      <w:pPr>
        <w:rPr>
          <w:rFonts w:eastAsiaTheme="minorEastAsia"/>
          <w:lang w:eastAsia="ru-RU"/>
        </w:rPr>
      </w:pPr>
    </w:p>
    <w:p w:rsidR="00E70BE3" w:rsidRPr="00E70BE3" w:rsidRDefault="00E70BE3" w:rsidP="009637F1">
      <w:pPr>
        <w:numPr>
          <w:ilvl w:val="0"/>
          <w:numId w:val="559"/>
        </w:numPr>
        <w:tabs>
          <w:tab w:val="left" w:pos="1000"/>
        </w:tabs>
        <w:ind w:left="1000" w:hanging="284"/>
        <w:rPr>
          <w:rFonts w:eastAsia="Times New Roman"/>
          <w:b/>
          <w:bCs/>
          <w:i/>
          <w:iCs/>
          <w:lang w:eastAsia="ru-RU"/>
        </w:rPr>
      </w:pPr>
      <w:r w:rsidRPr="00E70BE3">
        <w:rPr>
          <w:rFonts w:eastAsia="Times New Roman"/>
          <w:b/>
          <w:bCs/>
          <w:i/>
          <w:iCs/>
          <w:lang w:eastAsia="ru-RU"/>
        </w:rPr>
        <w:t>Коми литератураысь гижан уджъяс донъялöм</w:t>
      </w:r>
    </w:p>
    <w:p w:rsidR="00E70BE3" w:rsidRPr="00E70BE3" w:rsidRDefault="00E70BE3" w:rsidP="00E70BE3">
      <w:pPr>
        <w:rPr>
          <w:rFonts w:eastAsiaTheme="minorEastAsia"/>
          <w:lang w:eastAsia="ru-RU"/>
        </w:rPr>
      </w:pPr>
    </w:p>
    <w:p w:rsidR="00E70BE3" w:rsidRPr="00E70BE3" w:rsidRDefault="00E70BE3" w:rsidP="00E70BE3">
      <w:pPr>
        <w:ind w:left="260" w:firstLine="454"/>
        <w:jc w:val="both"/>
        <w:rPr>
          <w:rFonts w:eastAsiaTheme="minorEastAsia"/>
          <w:lang w:eastAsia="ru-RU"/>
        </w:rPr>
      </w:pPr>
      <w:r w:rsidRPr="00E70BE3">
        <w:rPr>
          <w:rFonts w:eastAsia="Times New Roman"/>
          <w:lang w:eastAsia="ru-RU"/>
        </w:rPr>
        <w:t>Литератураысь медшöр гижан уджöн лоö сочинение. Сiйö овлö уна сикасöн: художествоа гижöд серти либö гижысьлöн творчество серти сочинение; лыддьöм гижöд йылысь, видзöдöм телефильм да спектак йылысь, серпас йылысь отзыв; литература гижöд да литература теория серти юалöм вылö тыр-бура вочакыв; литературно-критическöй статья; литература герой йылысь очерк; сетöм тема вылö эссе; лыддьысьысьлöн луннебöг; гижысьлы письмö, литературнöй путешествие.</w:t>
      </w:r>
    </w:p>
    <w:p w:rsidR="00E70BE3" w:rsidRPr="00E70BE3" w:rsidRDefault="00E70BE3" w:rsidP="00E70BE3">
      <w:pPr>
        <w:ind w:left="260" w:firstLine="454"/>
        <w:jc w:val="both"/>
        <w:rPr>
          <w:rFonts w:eastAsiaTheme="minorEastAsia"/>
          <w:lang w:eastAsia="ru-RU"/>
        </w:rPr>
      </w:pPr>
      <w:r w:rsidRPr="00E70BE3">
        <w:rPr>
          <w:rFonts w:eastAsia="Times New Roman"/>
          <w:lang w:eastAsia="ru-RU"/>
        </w:rPr>
        <w:t>Литература урок вылын вермö нуöдсьыны гижöд серти творческöй диктант, изложение, сочинение элементъясöн изложение да с.в.</w:t>
      </w:r>
    </w:p>
    <w:p w:rsidR="00E70BE3" w:rsidRPr="00E70BE3" w:rsidRDefault="00E70BE3" w:rsidP="00E70BE3">
      <w:pPr>
        <w:rPr>
          <w:rFonts w:eastAsiaTheme="minorEastAsia"/>
          <w:lang w:eastAsia="ru-RU"/>
        </w:rPr>
      </w:pPr>
    </w:p>
    <w:p w:rsidR="00E70BE3" w:rsidRPr="00E70BE3" w:rsidRDefault="00E70BE3" w:rsidP="00E70BE3">
      <w:pPr>
        <w:ind w:left="2500"/>
        <w:rPr>
          <w:rFonts w:eastAsiaTheme="minorEastAsia"/>
          <w:lang w:eastAsia="ru-RU"/>
        </w:rPr>
      </w:pPr>
      <w:r w:rsidRPr="00E70BE3">
        <w:rPr>
          <w:rFonts w:eastAsia="Times New Roman"/>
          <w:b/>
          <w:bCs/>
          <w:lang w:eastAsia="ru-RU"/>
        </w:rPr>
        <w:t>Классын гижöм сочинениелöн ыджда:</w:t>
      </w:r>
    </w:p>
    <w:p w:rsidR="00E70BE3" w:rsidRPr="00E70BE3" w:rsidRDefault="00E70BE3" w:rsidP="00E70BE3">
      <w:pPr>
        <w:tabs>
          <w:tab w:val="left" w:pos="4000"/>
        </w:tabs>
        <w:ind w:left="2420"/>
        <w:rPr>
          <w:rFonts w:eastAsiaTheme="minorEastAsia"/>
          <w:lang w:eastAsia="ru-RU"/>
        </w:rPr>
      </w:pPr>
      <w:r w:rsidRPr="00E70BE3">
        <w:rPr>
          <w:rFonts w:eastAsia="Times New Roman"/>
          <w:lang w:eastAsia="ru-RU"/>
        </w:rPr>
        <w:t>5 класс</w:t>
      </w:r>
      <w:r w:rsidRPr="00E70BE3">
        <w:rPr>
          <w:rFonts w:eastAsiaTheme="minorEastAsia"/>
          <w:lang w:eastAsia="ru-RU"/>
        </w:rPr>
        <w:tab/>
      </w:r>
      <w:r w:rsidRPr="00E70BE3">
        <w:rPr>
          <w:rFonts w:eastAsia="Times New Roman"/>
          <w:lang w:eastAsia="ru-RU"/>
        </w:rPr>
        <w:t>0,5–1 л.б.</w:t>
      </w:r>
    </w:p>
    <w:p w:rsidR="00E70BE3" w:rsidRPr="00E70BE3" w:rsidRDefault="00E70BE3" w:rsidP="00E70BE3">
      <w:pPr>
        <w:tabs>
          <w:tab w:val="left" w:pos="4000"/>
        </w:tabs>
        <w:ind w:left="2420"/>
        <w:rPr>
          <w:rFonts w:eastAsiaTheme="minorEastAsia"/>
          <w:lang w:eastAsia="ru-RU"/>
        </w:rPr>
      </w:pPr>
      <w:r w:rsidRPr="00E70BE3">
        <w:rPr>
          <w:rFonts w:eastAsia="Times New Roman"/>
          <w:lang w:eastAsia="ru-RU"/>
        </w:rPr>
        <w:t>6 класс</w:t>
      </w:r>
      <w:r w:rsidRPr="00E70BE3">
        <w:rPr>
          <w:rFonts w:eastAsiaTheme="minorEastAsia"/>
          <w:lang w:eastAsia="ru-RU"/>
        </w:rPr>
        <w:tab/>
      </w:r>
      <w:r w:rsidRPr="00E70BE3">
        <w:rPr>
          <w:rFonts w:eastAsia="Times New Roman"/>
          <w:lang w:eastAsia="ru-RU"/>
        </w:rPr>
        <w:t>1–1,5 л.б.</w:t>
      </w:r>
    </w:p>
    <w:p w:rsidR="00E70BE3" w:rsidRPr="00E70BE3" w:rsidRDefault="00E70BE3" w:rsidP="00E70BE3">
      <w:pPr>
        <w:tabs>
          <w:tab w:val="left" w:pos="4000"/>
        </w:tabs>
        <w:ind w:left="2420"/>
        <w:rPr>
          <w:rFonts w:eastAsiaTheme="minorEastAsia"/>
          <w:lang w:eastAsia="ru-RU"/>
        </w:rPr>
      </w:pPr>
      <w:r w:rsidRPr="00E70BE3">
        <w:rPr>
          <w:rFonts w:eastAsia="Times New Roman"/>
          <w:lang w:eastAsia="ru-RU"/>
        </w:rPr>
        <w:t>7 класс</w:t>
      </w:r>
      <w:r w:rsidRPr="00E70BE3">
        <w:rPr>
          <w:rFonts w:eastAsiaTheme="minorEastAsia"/>
          <w:lang w:eastAsia="ru-RU"/>
        </w:rPr>
        <w:tab/>
      </w:r>
      <w:r w:rsidRPr="00E70BE3">
        <w:rPr>
          <w:rFonts w:eastAsia="Times New Roman"/>
          <w:lang w:eastAsia="ru-RU"/>
        </w:rPr>
        <w:t>1,5–2 л.б.</w:t>
      </w:r>
    </w:p>
    <w:p w:rsidR="00E70BE3" w:rsidRPr="00E70BE3" w:rsidRDefault="00E70BE3" w:rsidP="00E70BE3">
      <w:pPr>
        <w:rPr>
          <w:rFonts w:eastAsiaTheme="minorEastAsia"/>
          <w:lang w:eastAsia="ru-RU"/>
        </w:rPr>
      </w:pPr>
    </w:p>
    <w:p w:rsidR="00E70BE3" w:rsidRPr="00E70BE3" w:rsidRDefault="00E70BE3" w:rsidP="00E70BE3">
      <w:pPr>
        <w:tabs>
          <w:tab w:val="left" w:pos="4000"/>
        </w:tabs>
        <w:ind w:left="2420"/>
        <w:rPr>
          <w:rFonts w:eastAsiaTheme="minorEastAsia"/>
          <w:lang w:eastAsia="ru-RU"/>
        </w:rPr>
      </w:pPr>
      <w:r w:rsidRPr="00E70BE3">
        <w:rPr>
          <w:rFonts w:eastAsia="Times New Roman"/>
          <w:lang w:eastAsia="ru-RU"/>
        </w:rPr>
        <w:t>8 класс</w:t>
      </w:r>
      <w:r w:rsidRPr="00E70BE3">
        <w:rPr>
          <w:rFonts w:eastAsiaTheme="minorEastAsia"/>
          <w:lang w:eastAsia="ru-RU"/>
        </w:rPr>
        <w:tab/>
      </w:r>
      <w:r w:rsidRPr="00E70BE3">
        <w:rPr>
          <w:rFonts w:eastAsia="Times New Roman"/>
          <w:lang w:eastAsia="ru-RU"/>
        </w:rPr>
        <w:t>2–3 л.б.</w:t>
      </w:r>
    </w:p>
    <w:p w:rsidR="00E70BE3" w:rsidRPr="00E70BE3" w:rsidRDefault="00E70BE3" w:rsidP="00E70BE3">
      <w:pPr>
        <w:tabs>
          <w:tab w:val="left" w:pos="4000"/>
        </w:tabs>
        <w:ind w:left="2420"/>
        <w:rPr>
          <w:rFonts w:eastAsiaTheme="minorEastAsia"/>
          <w:lang w:eastAsia="ru-RU"/>
        </w:rPr>
      </w:pPr>
      <w:r w:rsidRPr="00E70BE3">
        <w:rPr>
          <w:rFonts w:eastAsia="Times New Roman"/>
          <w:lang w:eastAsia="ru-RU"/>
        </w:rPr>
        <w:t>9 класс</w:t>
      </w:r>
      <w:r w:rsidRPr="00E70BE3">
        <w:rPr>
          <w:rFonts w:eastAsiaTheme="minorEastAsia"/>
          <w:lang w:eastAsia="ru-RU"/>
        </w:rPr>
        <w:tab/>
      </w:r>
      <w:r w:rsidRPr="00E70BE3">
        <w:rPr>
          <w:rFonts w:eastAsia="Times New Roman"/>
          <w:lang w:eastAsia="ru-RU"/>
        </w:rPr>
        <w:t>3–4 л.б.</w:t>
      </w:r>
    </w:p>
    <w:p w:rsidR="00E70BE3" w:rsidRPr="00E70BE3" w:rsidRDefault="00E70BE3" w:rsidP="00E70BE3">
      <w:pPr>
        <w:rPr>
          <w:rFonts w:eastAsiaTheme="minorEastAsia"/>
          <w:lang w:eastAsia="ru-RU"/>
        </w:rPr>
      </w:pPr>
    </w:p>
    <w:p w:rsidR="00E70BE3" w:rsidRPr="00E70BE3" w:rsidRDefault="00E70BE3" w:rsidP="00E70BE3">
      <w:pPr>
        <w:ind w:left="720"/>
        <w:rPr>
          <w:rFonts w:eastAsiaTheme="minorEastAsia"/>
          <w:lang w:eastAsia="ru-RU"/>
        </w:rPr>
      </w:pPr>
      <w:r w:rsidRPr="00E70BE3">
        <w:rPr>
          <w:rFonts w:eastAsia="Times New Roman"/>
          <w:lang w:eastAsia="ru-RU"/>
        </w:rPr>
        <w:t>Быд сочинение донъявсьö кык боксянь:</w:t>
      </w:r>
    </w:p>
    <w:p w:rsidR="00E70BE3" w:rsidRPr="00E70BE3" w:rsidRDefault="00E70BE3" w:rsidP="00E70BE3">
      <w:pPr>
        <w:ind w:left="720"/>
        <w:rPr>
          <w:rFonts w:eastAsiaTheme="minorEastAsia"/>
          <w:lang w:eastAsia="ru-RU"/>
        </w:rPr>
      </w:pPr>
      <w:r w:rsidRPr="00E70BE3">
        <w:rPr>
          <w:rFonts w:eastAsia="Times New Roman"/>
          <w:lang w:eastAsia="ru-RU"/>
        </w:rPr>
        <w:t>– содержание восьтöм да серпасаланногъясöн вö-дитчöм;</w:t>
      </w:r>
    </w:p>
    <w:p w:rsidR="00E70BE3" w:rsidRPr="00E70BE3" w:rsidRDefault="00E70BE3" w:rsidP="00E70BE3">
      <w:pPr>
        <w:ind w:left="720"/>
        <w:rPr>
          <w:rFonts w:eastAsiaTheme="minorEastAsia"/>
          <w:lang w:eastAsia="ru-RU"/>
        </w:rPr>
      </w:pPr>
      <w:r w:rsidRPr="00E70BE3">
        <w:rPr>
          <w:rFonts w:eastAsia="Times New Roman"/>
          <w:lang w:eastAsia="ru-RU"/>
        </w:rPr>
        <w:t>– грамматика нормаяс да гижанног тöдöм.</w:t>
      </w:r>
    </w:p>
    <w:p w:rsidR="00E70BE3" w:rsidRPr="00E70BE3" w:rsidRDefault="00E70BE3" w:rsidP="00E70BE3">
      <w:pPr>
        <w:ind w:left="260" w:firstLine="454"/>
        <w:rPr>
          <w:rFonts w:eastAsiaTheme="minorEastAsia"/>
          <w:lang w:eastAsia="ru-RU"/>
        </w:rPr>
      </w:pPr>
      <w:r w:rsidRPr="00E70BE3">
        <w:rPr>
          <w:rFonts w:eastAsia="Times New Roman"/>
          <w:lang w:eastAsia="ru-RU"/>
        </w:rPr>
        <w:t>Велöдысьлы колö кутны тöд вылын уджлысь аслыспöлöслунсö, ас кежысь гижöмсö, тэчассö, колана стильöн кужöмöн вöдитчöмсö.</w:t>
      </w:r>
    </w:p>
    <w:p w:rsidR="00E70BE3" w:rsidRPr="00E70BE3" w:rsidRDefault="00E70BE3" w:rsidP="00E70BE3">
      <w:pPr>
        <w:rPr>
          <w:rFonts w:eastAsiaTheme="minorEastAsia"/>
          <w:lang w:eastAsia="ru-RU"/>
        </w:rPr>
      </w:pPr>
    </w:p>
    <w:p w:rsidR="00E70BE3" w:rsidRPr="00E70BE3" w:rsidRDefault="00E70BE3" w:rsidP="00E70BE3">
      <w:pPr>
        <w:ind w:left="2000"/>
        <w:rPr>
          <w:rFonts w:eastAsiaTheme="minorEastAsia"/>
          <w:lang w:eastAsia="ru-RU"/>
        </w:rPr>
      </w:pPr>
      <w:r w:rsidRPr="00E70BE3">
        <w:rPr>
          <w:rFonts w:eastAsia="Times New Roman"/>
          <w:b/>
          <w:bCs/>
          <w:lang w:eastAsia="ru-RU"/>
        </w:rPr>
        <w:t>Тöдöмлунъяс петкöдлан кывкöрталан уджъяс</w:t>
      </w:r>
    </w:p>
    <w:p w:rsidR="00E70BE3" w:rsidRPr="00E70BE3" w:rsidRDefault="00E70BE3" w:rsidP="00E70BE3">
      <w:pPr>
        <w:tabs>
          <w:tab w:val="left" w:pos="1920"/>
          <w:tab w:val="left" w:pos="3320"/>
          <w:tab w:val="left" w:pos="4640"/>
          <w:tab w:val="left" w:pos="5400"/>
          <w:tab w:val="left" w:pos="7060"/>
          <w:tab w:val="left" w:pos="7600"/>
          <w:tab w:val="left" w:pos="8740"/>
        </w:tabs>
        <w:ind w:left="720"/>
        <w:rPr>
          <w:rFonts w:eastAsiaTheme="minorEastAsia"/>
          <w:lang w:eastAsia="ru-RU"/>
        </w:rPr>
      </w:pPr>
      <w:r w:rsidRPr="00E70BE3">
        <w:rPr>
          <w:rFonts w:eastAsia="Times New Roman"/>
          <w:lang w:eastAsia="ru-RU"/>
        </w:rPr>
        <w:t>Татшöм</w:t>
      </w:r>
      <w:r w:rsidRPr="00E70BE3">
        <w:rPr>
          <w:rFonts w:eastAsia="Times New Roman"/>
          <w:lang w:eastAsia="ru-RU"/>
        </w:rPr>
        <w:tab/>
        <w:t>уджъяссö</w:t>
      </w:r>
      <w:r w:rsidRPr="00E70BE3">
        <w:rPr>
          <w:rFonts w:eastAsia="Times New Roman"/>
          <w:lang w:eastAsia="ru-RU"/>
        </w:rPr>
        <w:tab/>
        <w:t>нуöдöны</w:t>
      </w:r>
      <w:r w:rsidRPr="00E70BE3">
        <w:rPr>
          <w:rFonts w:eastAsia="Times New Roman"/>
          <w:lang w:eastAsia="ru-RU"/>
        </w:rPr>
        <w:tab/>
        <w:t>шöр</w:t>
      </w:r>
      <w:r w:rsidRPr="00E70BE3">
        <w:rPr>
          <w:rFonts w:eastAsia="Times New Roman"/>
          <w:lang w:eastAsia="ru-RU"/>
        </w:rPr>
        <w:tab/>
        <w:t>классъясын</w:t>
      </w:r>
      <w:r w:rsidRPr="00E70BE3">
        <w:rPr>
          <w:rFonts w:eastAsia="Times New Roman"/>
          <w:lang w:eastAsia="ru-RU"/>
        </w:rPr>
        <w:tab/>
        <w:t>во</w:t>
      </w:r>
      <w:r w:rsidRPr="00E70BE3">
        <w:rPr>
          <w:rFonts w:eastAsia="Times New Roman"/>
          <w:lang w:eastAsia="ru-RU"/>
        </w:rPr>
        <w:tab/>
        <w:t>помын,</w:t>
      </w:r>
      <w:r w:rsidRPr="00E70BE3">
        <w:rPr>
          <w:rFonts w:eastAsia="Times New Roman"/>
          <w:lang w:eastAsia="ru-RU"/>
        </w:rPr>
        <w:tab/>
        <w:t>ыджыд</w:t>
      </w:r>
    </w:p>
    <w:p w:rsidR="00E70BE3" w:rsidRPr="00E70BE3" w:rsidRDefault="00E70BE3" w:rsidP="00E70BE3">
      <w:pPr>
        <w:ind w:left="260"/>
        <w:rPr>
          <w:rFonts w:eastAsiaTheme="minorEastAsia"/>
          <w:lang w:eastAsia="ru-RU"/>
        </w:rPr>
      </w:pPr>
      <w:r w:rsidRPr="00E70BE3">
        <w:rPr>
          <w:rFonts w:eastAsia="Times New Roman"/>
          <w:lang w:eastAsia="ru-RU"/>
        </w:rPr>
        <w:t>классъясын – кыкысь вонас – быд во джын помын.</w:t>
      </w:r>
    </w:p>
    <w:p w:rsidR="00E70BE3" w:rsidRPr="00E70BE3" w:rsidRDefault="00E70BE3" w:rsidP="00E70BE3">
      <w:pPr>
        <w:rPr>
          <w:rFonts w:eastAsiaTheme="minorEastAsia"/>
          <w:lang w:eastAsia="ru-RU"/>
        </w:rPr>
      </w:pPr>
    </w:p>
    <w:tbl>
      <w:tblPr>
        <w:tblW w:w="0" w:type="auto"/>
        <w:tblInd w:w="1977" w:type="dxa"/>
        <w:tblLayout w:type="fixed"/>
        <w:tblCellMar>
          <w:left w:w="0" w:type="dxa"/>
          <w:right w:w="0" w:type="dxa"/>
        </w:tblCellMar>
        <w:tblLook w:val="04A0" w:firstRow="1" w:lastRow="0" w:firstColumn="1" w:lastColumn="0" w:noHBand="0" w:noVBand="1"/>
      </w:tblPr>
      <w:tblGrid>
        <w:gridCol w:w="1520"/>
        <w:gridCol w:w="720"/>
        <w:gridCol w:w="700"/>
        <w:gridCol w:w="700"/>
        <w:gridCol w:w="720"/>
        <w:gridCol w:w="700"/>
        <w:gridCol w:w="30"/>
      </w:tblGrid>
      <w:tr w:rsidR="00E20EE0" w:rsidRPr="00E20EE0" w:rsidTr="00E20EE0">
        <w:trPr>
          <w:trHeight w:val="401"/>
        </w:trPr>
        <w:tc>
          <w:tcPr>
            <w:tcW w:w="1520" w:type="dxa"/>
            <w:vMerge w:val="restart"/>
            <w:tcBorders>
              <w:top w:val="single" w:sz="8" w:space="0" w:color="auto"/>
              <w:left w:val="single" w:sz="8" w:space="0" w:color="auto"/>
              <w:right w:val="single" w:sz="8" w:space="0" w:color="auto"/>
            </w:tcBorders>
            <w:vAlign w:val="bottom"/>
          </w:tcPr>
          <w:p w:rsidR="00E20EE0" w:rsidRPr="00E20EE0" w:rsidRDefault="00E20EE0" w:rsidP="00E20EE0">
            <w:pPr>
              <w:ind w:left="80"/>
              <w:rPr>
                <w:rFonts w:eastAsiaTheme="minorEastAsia"/>
                <w:lang w:eastAsia="ru-RU"/>
              </w:rPr>
            </w:pPr>
            <w:r w:rsidRPr="00E20EE0">
              <w:rPr>
                <w:rFonts w:eastAsia="Times New Roman"/>
                <w:lang w:eastAsia="ru-RU"/>
              </w:rPr>
              <w:t>Вöзъяна</w:t>
            </w:r>
          </w:p>
          <w:p w:rsidR="00E20EE0" w:rsidRDefault="00E20EE0" w:rsidP="00E20EE0">
            <w:pPr>
              <w:ind w:left="80"/>
              <w:rPr>
                <w:rFonts w:eastAsia="Times New Roman"/>
                <w:lang w:eastAsia="ru-RU"/>
              </w:rPr>
            </w:pPr>
            <w:r w:rsidRPr="00E20EE0">
              <w:rPr>
                <w:rFonts w:eastAsia="Times New Roman"/>
                <w:lang w:eastAsia="ru-RU"/>
              </w:rPr>
              <w:t>Лыд</w:t>
            </w:r>
          </w:p>
          <w:p w:rsidR="00E20EE0" w:rsidRPr="00E20EE0" w:rsidRDefault="00E20EE0" w:rsidP="00E20EE0">
            <w:pPr>
              <w:ind w:left="80"/>
              <w:rPr>
                <w:rFonts w:eastAsiaTheme="minorEastAsia"/>
                <w:lang w:eastAsia="ru-RU"/>
              </w:rPr>
            </w:pPr>
          </w:p>
        </w:tc>
        <w:tc>
          <w:tcPr>
            <w:tcW w:w="720" w:type="dxa"/>
            <w:vMerge w:val="restart"/>
            <w:tcBorders>
              <w:top w:val="single" w:sz="8" w:space="0" w:color="auto"/>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5</w:t>
            </w:r>
          </w:p>
          <w:p w:rsidR="00E20EE0" w:rsidRPr="00E20EE0" w:rsidRDefault="00E20EE0" w:rsidP="00E20EE0">
            <w:pPr>
              <w:jc w:val="center"/>
              <w:rPr>
                <w:rFonts w:eastAsiaTheme="minorEastAsia"/>
                <w:lang w:eastAsia="ru-RU"/>
              </w:rPr>
            </w:pPr>
            <w:r w:rsidRPr="00E20EE0">
              <w:rPr>
                <w:rFonts w:eastAsia="Times New Roman"/>
                <w:lang w:eastAsia="ru-RU"/>
              </w:rPr>
              <w:t>кл.</w:t>
            </w:r>
          </w:p>
        </w:tc>
        <w:tc>
          <w:tcPr>
            <w:tcW w:w="700" w:type="dxa"/>
            <w:vMerge w:val="restart"/>
            <w:tcBorders>
              <w:top w:val="single" w:sz="8" w:space="0" w:color="auto"/>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6</w:t>
            </w:r>
          </w:p>
          <w:p w:rsidR="00E20EE0" w:rsidRPr="00E20EE0" w:rsidRDefault="00E20EE0" w:rsidP="00E20EE0">
            <w:pPr>
              <w:jc w:val="center"/>
              <w:rPr>
                <w:rFonts w:eastAsiaTheme="minorEastAsia"/>
                <w:lang w:eastAsia="ru-RU"/>
              </w:rPr>
            </w:pPr>
            <w:r w:rsidRPr="00E20EE0">
              <w:rPr>
                <w:rFonts w:eastAsia="Times New Roman"/>
                <w:w w:val="98"/>
                <w:lang w:eastAsia="ru-RU"/>
              </w:rPr>
              <w:t>кл.</w:t>
            </w:r>
          </w:p>
        </w:tc>
        <w:tc>
          <w:tcPr>
            <w:tcW w:w="700" w:type="dxa"/>
            <w:vMerge w:val="restart"/>
            <w:tcBorders>
              <w:top w:val="single" w:sz="8" w:space="0" w:color="auto"/>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7</w:t>
            </w:r>
          </w:p>
          <w:p w:rsidR="00E20EE0" w:rsidRPr="00E20EE0" w:rsidRDefault="00E20EE0" w:rsidP="00E20EE0">
            <w:pPr>
              <w:jc w:val="center"/>
              <w:rPr>
                <w:rFonts w:eastAsiaTheme="minorEastAsia"/>
                <w:lang w:eastAsia="ru-RU"/>
              </w:rPr>
            </w:pPr>
            <w:r w:rsidRPr="00E20EE0">
              <w:rPr>
                <w:rFonts w:eastAsia="Times New Roman"/>
                <w:lang w:eastAsia="ru-RU"/>
              </w:rPr>
              <w:t>кл.</w:t>
            </w:r>
          </w:p>
        </w:tc>
        <w:tc>
          <w:tcPr>
            <w:tcW w:w="720" w:type="dxa"/>
            <w:vMerge w:val="restart"/>
            <w:tcBorders>
              <w:top w:val="single" w:sz="8" w:space="0" w:color="auto"/>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8</w:t>
            </w:r>
          </w:p>
          <w:p w:rsidR="00E20EE0" w:rsidRPr="00E20EE0" w:rsidRDefault="00E20EE0" w:rsidP="00E20EE0">
            <w:pPr>
              <w:jc w:val="center"/>
              <w:rPr>
                <w:rFonts w:eastAsiaTheme="minorEastAsia"/>
                <w:lang w:eastAsia="ru-RU"/>
              </w:rPr>
            </w:pPr>
            <w:r w:rsidRPr="00E20EE0">
              <w:rPr>
                <w:rFonts w:eastAsia="Times New Roman"/>
                <w:w w:val="98"/>
                <w:lang w:eastAsia="ru-RU"/>
              </w:rPr>
              <w:t>кл.</w:t>
            </w:r>
          </w:p>
        </w:tc>
        <w:tc>
          <w:tcPr>
            <w:tcW w:w="700" w:type="dxa"/>
            <w:vMerge w:val="restart"/>
            <w:tcBorders>
              <w:top w:val="single" w:sz="8" w:space="0" w:color="auto"/>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9</w:t>
            </w:r>
          </w:p>
          <w:p w:rsidR="00E20EE0" w:rsidRPr="00E20EE0" w:rsidRDefault="00E20EE0" w:rsidP="00E20EE0">
            <w:pPr>
              <w:jc w:val="center"/>
              <w:rPr>
                <w:rFonts w:eastAsiaTheme="minorEastAsia"/>
                <w:lang w:eastAsia="ru-RU"/>
              </w:rPr>
            </w:pPr>
            <w:r w:rsidRPr="00E20EE0">
              <w:rPr>
                <w:rFonts w:eastAsia="Times New Roman"/>
                <w:w w:val="98"/>
                <w:lang w:eastAsia="ru-RU"/>
              </w:rPr>
              <w:t>кл.</w:t>
            </w: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386"/>
        </w:trPr>
        <w:tc>
          <w:tcPr>
            <w:tcW w:w="1520" w:type="dxa"/>
            <w:vMerge/>
            <w:tcBorders>
              <w:left w:val="single" w:sz="8" w:space="0" w:color="auto"/>
              <w:right w:val="single" w:sz="8" w:space="0" w:color="auto"/>
            </w:tcBorders>
            <w:vAlign w:val="bottom"/>
          </w:tcPr>
          <w:p w:rsidR="00E20EE0" w:rsidRPr="00E20EE0" w:rsidRDefault="00E20EE0" w:rsidP="00E20EE0">
            <w:pPr>
              <w:ind w:left="80"/>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jc w:val="cente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jc w:val="cente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jc w:val="center"/>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jc w:val="cente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jc w:val="center"/>
              <w:rPr>
                <w:rFonts w:eastAsiaTheme="minorEastAsia"/>
                <w:lang w:eastAsia="ru-RU"/>
              </w:rPr>
            </w:pP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80"/>
        </w:trPr>
        <w:tc>
          <w:tcPr>
            <w:tcW w:w="1520" w:type="dxa"/>
            <w:vMerge/>
            <w:tcBorders>
              <w:left w:val="single" w:sz="8" w:space="0" w:color="auto"/>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383"/>
        </w:trPr>
        <w:tc>
          <w:tcPr>
            <w:tcW w:w="1520" w:type="dxa"/>
            <w:vMerge w:val="restart"/>
            <w:tcBorders>
              <w:left w:val="single" w:sz="8" w:space="0" w:color="auto"/>
              <w:right w:val="single" w:sz="8" w:space="0" w:color="auto"/>
            </w:tcBorders>
            <w:vAlign w:val="bottom"/>
          </w:tcPr>
          <w:p w:rsidR="00E20EE0" w:rsidRPr="00E20EE0" w:rsidRDefault="00E20EE0" w:rsidP="00E20EE0">
            <w:pPr>
              <w:ind w:left="80"/>
              <w:rPr>
                <w:rFonts w:eastAsiaTheme="minorEastAsia"/>
                <w:lang w:eastAsia="ru-RU"/>
              </w:rPr>
            </w:pPr>
            <w:r w:rsidRPr="00E20EE0">
              <w:rPr>
                <w:rFonts w:eastAsia="Times New Roman"/>
                <w:lang w:eastAsia="ru-RU"/>
              </w:rPr>
              <w:t>Классын</w:t>
            </w:r>
          </w:p>
          <w:p w:rsidR="00E20EE0" w:rsidRPr="00E20EE0" w:rsidRDefault="00E20EE0" w:rsidP="00E20EE0">
            <w:pPr>
              <w:ind w:left="80"/>
              <w:rPr>
                <w:rFonts w:eastAsiaTheme="minorEastAsia"/>
                <w:lang w:eastAsia="ru-RU"/>
              </w:rPr>
            </w:pPr>
            <w:r w:rsidRPr="00E20EE0">
              <w:rPr>
                <w:rFonts w:eastAsia="Times New Roman"/>
                <w:lang w:eastAsia="ru-RU"/>
              </w:rPr>
              <w:t>гижöм</w:t>
            </w:r>
          </w:p>
          <w:p w:rsidR="00E20EE0" w:rsidRPr="00E20EE0" w:rsidRDefault="00E20EE0" w:rsidP="00E20EE0">
            <w:pPr>
              <w:ind w:left="80"/>
              <w:rPr>
                <w:rFonts w:eastAsiaTheme="minorEastAsia"/>
                <w:lang w:eastAsia="ru-RU"/>
              </w:rPr>
            </w:pPr>
            <w:r w:rsidRPr="00E20EE0">
              <w:rPr>
                <w:rFonts w:eastAsia="Times New Roman"/>
                <w:lang w:eastAsia="ru-RU"/>
              </w:rPr>
              <w:t>сочинение</w:t>
            </w:r>
          </w:p>
        </w:tc>
        <w:tc>
          <w:tcPr>
            <w:tcW w:w="72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1</w:t>
            </w:r>
          </w:p>
        </w:tc>
        <w:tc>
          <w:tcPr>
            <w:tcW w:w="70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1</w:t>
            </w:r>
          </w:p>
        </w:tc>
        <w:tc>
          <w:tcPr>
            <w:tcW w:w="70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1</w:t>
            </w:r>
          </w:p>
        </w:tc>
        <w:tc>
          <w:tcPr>
            <w:tcW w:w="72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1</w:t>
            </w:r>
          </w:p>
        </w:tc>
        <w:tc>
          <w:tcPr>
            <w:tcW w:w="70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1</w:t>
            </w: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192"/>
        </w:trPr>
        <w:tc>
          <w:tcPr>
            <w:tcW w:w="1520" w:type="dxa"/>
            <w:vMerge/>
            <w:tcBorders>
              <w:left w:val="single" w:sz="8" w:space="0" w:color="auto"/>
              <w:right w:val="single" w:sz="8" w:space="0" w:color="auto"/>
            </w:tcBorders>
            <w:vAlign w:val="bottom"/>
          </w:tcPr>
          <w:p w:rsidR="00E20EE0" w:rsidRPr="00E20EE0" w:rsidRDefault="00E20EE0" w:rsidP="00E20EE0">
            <w:pPr>
              <w:ind w:left="80"/>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194"/>
        </w:trPr>
        <w:tc>
          <w:tcPr>
            <w:tcW w:w="1520" w:type="dxa"/>
            <w:vMerge/>
            <w:tcBorders>
              <w:left w:val="single" w:sz="8" w:space="0" w:color="auto"/>
              <w:right w:val="single" w:sz="8" w:space="0" w:color="auto"/>
            </w:tcBorders>
            <w:vAlign w:val="bottom"/>
          </w:tcPr>
          <w:p w:rsidR="00E20EE0" w:rsidRPr="00E20EE0" w:rsidRDefault="00E20EE0" w:rsidP="00E20EE0">
            <w:pPr>
              <w:ind w:left="80"/>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386"/>
        </w:trPr>
        <w:tc>
          <w:tcPr>
            <w:tcW w:w="1520" w:type="dxa"/>
            <w:vMerge/>
            <w:tcBorders>
              <w:left w:val="single" w:sz="8" w:space="0" w:color="auto"/>
              <w:right w:val="single" w:sz="8" w:space="0" w:color="auto"/>
            </w:tcBorders>
            <w:vAlign w:val="bottom"/>
          </w:tcPr>
          <w:p w:rsidR="00E20EE0" w:rsidRPr="00E20EE0" w:rsidRDefault="00E20EE0" w:rsidP="00E20EE0">
            <w:pPr>
              <w:ind w:left="80"/>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80"/>
        </w:trPr>
        <w:tc>
          <w:tcPr>
            <w:tcW w:w="1520" w:type="dxa"/>
            <w:vMerge/>
            <w:tcBorders>
              <w:left w:val="single" w:sz="8" w:space="0" w:color="auto"/>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383"/>
        </w:trPr>
        <w:tc>
          <w:tcPr>
            <w:tcW w:w="1520" w:type="dxa"/>
            <w:vMerge w:val="restart"/>
            <w:tcBorders>
              <w:left w:val="single" w:sz="8" w:space="0" w:color="auto"/>
              <w:right w:val="single" w:sz="8" w:space="0" w:color="auto"/>
            </w:tcBorders>
            <w:vAlign w:val="bottom"/>
          </w:tcPr>
          <w:p w:rsidR="00E20EE0" w:rsidRPr="00E20EE0" w:rsidRDefault="00E20EE0" w:rsidP="00E20EE0">
            <w:pPr>
              <w:ind w:left="80"/>
              <w:rPr>
                <w:rFonts w:eastAsiaTheme="minorEastAsia"/>
                <w:lang w:eastAsia="ru-RU"/>
              </w:rPr>
            </w:pPr>
            <w:r w:rsidRPr="00E20EE0">
              <w:rPr>
                <w:rFonts w:eastAsia="Times New Roman"/>
                <w:lang w:eastAsia="ru-RU"/>
              </w:rPr>
              <w:t>Гортса</w:t>
            </w:r>
          </w:p>
          <w:p w:rsidR="00E20EE0" w:rsidRPr="00E20EE0" w:rsidRDefault="00E20EE0" w:rsidP="00E20EE0">
            <w:pPr>
              <w:ind w:left="80"/>
              <w:rPr>
                <w:rFonts w:eastAsiaTheme="minorEastAsia"/>
                <w:lang w:eastAsia="ru-RU"/>
              </w:rPr>
            </w:pPr>
            <w:r w:rsidRPr="00E20EE0">
              <w:rPr>
                <w:rFonts w:eastAsia="Times New Roman"/>
                <w:lang w:eastAsia="ru-RU"/>
              </w:rPr>
              <w:t>сочинение</w:t>
            </w:r>
          </w:p>
        </w:tc>
        <w:tc>
          <w:tcPr>
            <w:tcW w:w="72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w:t>
            </w:r>
          </w:p>
        </w:tc>
        <w:tc>
          <w:tcPr>
            <w:tcW w:w="70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w:t>
            </w:r>
          </w:p>
        </w:tc>
        <w:tc>
          <w:tcPr>
            <w:tcW w:w="70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1</w:t>
            </w:r>
          </w:p>
        </w:tc>
        <w:tc>
          <w:tcPr>
            <w:tcW w:w="72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2</w:t>
            </w:r>
          </w:p>
        </w:tc>
        <w:tc>
          <w:tcPr>
            <w:tcW w:w="700" w:type="dxa"/>
            <w:vMerge w:val="restart"/>
            <w:tcBorders>
              <w:right w:val="single" w:sz="8" w:space="0" w:color="auto"/>
            </w:tcBorders>
            <w:vAlign w:val="bottom"/>
          </w:tcPr>
          <w:p w:rsidR="00E20EE0" w:rsidRPr="00E20EE0" w:rsidRDefault="00E20EE0" w:rsidP="00E20EE0">
            <w:pPr>
              <w:jc w:val="center"/>
              <w:rPr>
                <w:rFonts w:eastAsiaTheme="minorEastAsia"/>
                <w:lang w:eastAsia="ru-RU"/>
              </w:rPr>
            </w:pPr>
            <w:r w:rsidRPr="00E20EE0">
              <w:rPr>
                <w:rFonts w:eastAsia="Times New Roman"/>
                <w:w w:val="99"/>
                <w:lang w:eastAsia="ru-RU"/>
              </w:rPr>
              <w:t>2</w:t>
            </w: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386"/>
        </w:trPr>
        <w:tc>
          <w:tcPr>
            <w:tcW w:w="1520" w:type="dxa"/>
            <w:vMerge/>
            <w:tcBorders>
              <w:left w:val="single" w:sz="8" w:space="0" w:color="auto"/>
              <w:right w:val="single" w:sz="8" w:space="0" w:color="auto"/>
            </w:tcBorders>
            <w:vAlign w:val="bottom"/>
          </w:tcPr>
          <w:p w:rsidR="00E20EE0" w:rsidRPr="00E20EE0" w:rsidRDefault="00E20EE0" w:rsidP="00E20EE0">
            <w:pPr>
              <w:ind w:left="80"/>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right w:val="single" w:sz="8" w:space="0" w:color="auto"/>
            </w:tcBorders>
            <w:vAlign w:val="bottom"/>
          </w:tcPr>
          <w:p w:rsidR="00E20EE0" w:rsidRPr="00E20EE0" w:rsidRDefault="00E20EE0" w:rsidP="00E20EE0">
            <w:pPr>
              <w:rPr>
                <w:rFonts w:eastAsiaTheme="minorEastAsia"/>
                <w:lang w:eastAsia="ru-RU"/>
              </w:rPr>
            </w:pPr>
          </w:p>
        </w:tc>
        <w:tc>
          <w:tcPr>
            <w:tcW w:w="30" w:type="dxa"/>
            <w:vAlign w:val="bottom"/>
          </w:tcPr>
          <w:p w:rsidR="00E20EE0" w:rsidRPr="00E20EE0" w:rsidRDefault="00E20EE0" w:rsidP="00E20EE0">
            <w:pPr>
              <w:rPr>
                <w:rFonts w:eastAsiaTheme="minorEastAsia"/>
                <w:lang w:eastAsia="ru-RU"/>
              </w:rPr>
            </w:pPr>
          </w:p>
        </w:tc>
      </w:tr>
      <w:tr w:rsidR="00E20EE0" w:rsidRPr="00E20EE0" w:rsidTr="00E20EE0">
        <w:trPr>
          <w:trHeight w:val="154"/>
        </w:trPr>
        <w:tc>
          <w:tcPr>
            <w:tcW w:w="1520" w:type="dxa"/>
            <w:vMerge/>
            <w:tcBorders>
              <w:left w:val="single" w:sz="8" w:space="0" w:color="auto"/>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2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700" w:type="dxa"/>
            <w:vMerge/>
            <w:tcBorders>
              <w:bottom w:val="single" w:sz="8" w:space="0" w:color="auto"/>
              <w:right w:val="single" w:sz="8" w:space="0" w:color="auto"/>
            </w:tcBorders>
            <w:vAlign w:val="bottom"/>
          </w:tcPr>
          <w:p w:rsidR="00E20EE0" w:rsidRPr="00E20EE0" w:rsidRDefault="00E20EE0" w:rsidP="00E20EE0">
            <w:pPr>
              <w:rPr>
                <w:rFonts w:eastAsiaTheme="minorEastAsia"/>
                <w:lang w:eastAsia="ru-RU"/>
              </w:rPr>
            </w:pPr>
          </w:p>
        </w:tc>
        <w:tc>
          <w:tcPr>
            <w:tcW w:w="30" w:type="dxa"/>
            <w:vAlign w:val="bottom"/>
          </w:tcPr>
          <w:p w:rsidR="00E20EE0" w:rsidRPr="00E20EE0" w:rsidRDefault="00E20EE0" w:rsidP="00E20EE0">
            <w:pPr>
              <w:rPr>
                <w:rFonts w:eastAsiaTheme="minorEastAsia"/>
                <w:lang w:eastAsia="ru-RU"/>
              </w:rPr>
            </w:pPr>
          </w:p>
        </w:tc>
      </w:tr>
    </w:tbl>
    <w:p w:rsidR="00E70BE3" w:rsidRPr="00E70BE3" w:rsidRDefault="00E70BE3" w:rsidP="00E70BE3">
      <w:pPr>
        <w:rPr>
          <w:rFonts w:eastAsiaTheme="minorEastAsia"/>
          <w:lang w:eastAsia="ru-RU"/>
        </w:rPr>
      </w:pPr>
    </w:p>
    <w:p w:rsidR="00E70BE3" w:rsidRPr="00E70BE3" w:rsidRDefault="00E70BE3" w:rsidP="00E70BE3">
      <w:pPr>
        <w:rPr>
          <w:rFonts w:eastAsiaTheme="minorEastAsia"/>
          <w:lang w:eastAsia="ru-RU"/>
        </w:rPr>
      </w:pPr>
    </w:p>
    <w:p w:rsidR="00E70BE3" w:rsidRPr="00E70BE3" w:rsidRDefault="00E70BE3" w:rsidP="00E70BE3">
      <w:pPr>
        <w:ind w:right="-259"/>
        <w:jc w:val="center"/>
        <w:rPr>
          <w:rFonts w:eastAsiaTheme="minorEastAsia"/>
          <w:lang w:eastAsia="ru-RU"/>
        </w:rPr>
      </w:pPr>
      <w:r w:rsidRPr="00E70BE3">
        <w:rPr>
          <w:rFonts w:eastAsia="Times New Roman"/>
          <w:b/>
          <w:bCs/>
          <w:lang w:eastAsia="ru-RU"/>
        </w:rPr>
        <w:t>Сочинение донъялöм</w:t>
      </w:r>
    </w:p>
    <w:p w:rsidR="00E70BE3" w:rsidRPr="00E70BE3" w:rsidRDefault="00E70BE3" w:rsidP="00E70BE3">
      <w:pPr>
        <w:ind w:left="260" w:firstLine="454"/>
        <w:rPr>
          <w:rFonts w:eastAsiaTheme="minorEastAsia"/>
          <w:lang w:eastAsia="ru-RU"/>
        </w:rPr>
      </w:pPr>
      <w:r w:rsidRPr="00E70BE3">
        <w:rPr>
          <w:rFonts w:eastAsia="Times New Roman"/>
          <w:lang w:eastAsia="ru-RU"/>
        </w:rPr>
        <w:t>Медводдза оценкаыс пуктыссьö литература урокысь, мöдыс – кыв урокысь.</w:t>
      </w:r>
    </w:p>
    <w:p w:rsidR="00E70BE3" w:rsidRPr="00E70BE3" w:rsidRDefault="00E70BE3" w:rsidP="00E70BE3">
      <w:pPr>
        <w:ind w:left="720"/>
        <w:rPr>
          <w:rFonts w:eastAsiaTheme="minorEastAsia"/>
          <w:lang w:eastAsia="ru-RU"/>
        </w:rPr>
      </w:pPr>
      <w:r w:rsidRPr="00E70BE3">
        <w:rPr>
          <w:rFonts w:eastAsia="Times New Roman"/>
          <w:b/>
          <w:bCs/>
          <w:lang w:eastAsia="ru-RU"/>
        </w:rPr>
        <w:t xml:space="preserve">«5» пуктыссьö, </w:t>
      </w:r>
      <w:r w:rsidRPr="00E70BE3">
        <w:rPr>
          <w:rFonts w:eastAsia="Times New Roman"/>
          <w:lang w:eastAsia="ru-RU"/>
        </w:rPr>
        <w:t>кор:</w:t>
      </w:r>
    </w:p>
    <w:p w:rsidR="00E70BE3" w:rsidRPr="00E70BE3" w:rsidRDefault="00E70BE3" w:rsidP="00E70BE3">
      <w:pPr>
        <w:ind w:left="260" w:firstLine="454"/>
        <w:rPr>
          <w:rFonts w:eastAsiaTheme="minorEastAsia"/>
          <w:lang w:eastAsia="ru-RU"/>
        </w:rPr>
      </w:pPr>
      <w:r w:rsidRPr="00E70BE3">
        <w:rPr>
          <w:rFonts w:eastAsia="Times New Roman"/>
          <w:lang w:eastAsia="ru-RU"/>
        </w:rPr>
        <w:t>– уджлöн сюрöсыс, тэчасыс ставнас лöсялö темалы, фактическöй öшыбка абу, сюрöсыс восьтöма колана пöрадокöн, сьöрсьöн-бöрсьöн;</w:t>
      </w:r>
    </w:p>
    <w:p w:rsidR="00E70BE3" w:rsidRPr="00E70BE3" w:rsidRDefault="00E70BE3" w:rsidP="00E70BE3">
      <w:pPr>
        <w:ind w:left="260" w:firstLine="454"/>
        <w:rPr>
          <w:rFonts w:eastAsiaTheme="minorEastAsia"/>
          <w:lang w:eastAsia="ru-RU"/>
        </w:rPr>
      </w:pPr>
      <w:r w:rsidRPr="00E70BE3">
        <w:rPr>
          <w:rFonts w:eastAsia="Times New Roman"/>
          <w:lang w:eastAsia="ru-RU"/>
        </w:rPr>
        <w:t>– уджсö гижöма сьöлöмсянь, лöсьыд да мича кывйöн, морфология да синтаксис боксянь торкалöмъяс абуöсь.</w:t>
      </w:r>
    </w:p>
    <w:p w:rsidR="00E70BE3" w:rsidRPr="00E70BE3" w:rsidRDefault="00E70BE3" w:rsidP="00E70BE3">
      <w:pPr>
        <w:ind w:left="260" w:firstLine="454"/>
        <w:rPr>
          <w:rFonts w:eastAsiaTheme="minorEastAsia"/>
          <w:lang w:eastAsia="ru-RU"/>
        </w:rPr>
      </w:pPr>
      <w:r w:rsidRPr="00E70BE3">
        <w:rPr>
          <w:rFonts w:eastAsia="Times New Roman"/>
          <w:lang w:eastAsia="ru-RU"/>
        </w:rPr>
        <w:t>Гижанногын вермас лоны öти тырмытöмтор либö орфорграфия боксянь, либö пунктуация боксянь, либö грамматика боксянь (1/0; 0/1; Г-1).</w:t>
      </w:r>
    </w:p>
    <w:p w:rsidR="00E70BE3" w:rsidRPr="00E70BE3" w:rsidRDefault="00E70BE3" w:rsidP="00E70BE3">
      <w:pPr>
        <w:ind w:left="720"/>
        <w:rPr>
          <w:rFonts w:eastAsiaTheme="minorEastAsia"/>
          <w:lang w:eastAsia="ru-RU"/>
        </w:rPr>
      </w:pPr>
      <w:r w:rsidRPr="00E70BE3">
        <w:rPr>
          <w:rFonts w:eastAsia="Times New Roman"/>
          <w:b/>
          <w:bCs/>
          <w:lang w:eastAsia="ru-RU"/>
        </w:rPr>
        <w:t>«4» пуктыссьö</w:t>
      </w:r>
      <w:r w:rsidRPr="00E70BE3">
        <w:rPr>
          <w:rFonts w:eastAsia="Times New Roman"/>
          <w:lang w:eastAsia="ru-RU"/>
        </w:rPr>
        <w:t>,</w:t>
      </w:r>
      <w:r w:rsidRPr="00E70BE3">
        <w:rPr>
          <w:rFonts w:eastAsia="Times New Roman"/>
          <w:b/>
          <w:bCs/>
          <w:lang w:eastAsia="ru-RU"/>
        </w:rPr>
        <w:t xml:space="preserve"> </w:t>
      </w:r>
      <w:r w:rsidRPr="00E70BE3">
        <w:rPr>
          <w:rFonts w:eastAsia="Times New Roman"/>
          <w:lang w:eastAsia="ru-RU"/>
        </w:rPr>
        <w:t>кор:</w:t>
      </w:r>
    </w:p>
    <w:p w:rsidR="00E70BE3" w:rsidRPr="00E70BE3" w:rsidRDefault="00E70BE3" w:rsidP="00E70BE3">
      <w:pPr>
        <w:ind w:left="260" w:firstLine="454"/>
        <w:rPr>
          <w:rFonts w:eastAsiaTheme="minorEastAsia"/>
          <w:lang w:eastAsia="ru-RU"/>
        </w:rPr>
      </w:pPr>
      <w:r w:rsidRPr="00E70BE3">
        <w:rPr>
          <w:rFonts w:eastAsia="Times New Roman"/>
          <w:lang w:eastAsia="ru-RU"/>
        </w:rPr>
        <w:t>– уджлöн сюрöсыс лöсялö темалы, но сэнi эм öткымын фактическöй тырмытöмтор, мöвпъяс сьöрсьöнбöрсьöн восьтöмын неыджыд дзугсьöм;</w:t>
      </w:r>
    </w:p>
    <w:p w:rsidR="00E70BE3" w:rsidRPr="00E70BE3" w:rsidRDefault="00E70BE3" w:rsidP="00E70BE3">
      <w:pPr>
        <w:ind w:left="260" w:firstLine="454"/>
        <w:rPr>
          <w:rFonts w:eastAsiaTheme="minorEastAsia"/>
          <w:lang w:eastAsia="ru-RU"/>
        </w:rPr>
      </w:pPr>
      <w:r w:rsidRPr="00E70BE3">
        <w:rPr>
          <w:rFonts w:eastAsia="Times New Roman"/>
          <w:lang w:eastAsia="ru-RU"/>
        </w:rPr>
        <w:t>– уджсö вöчöма сьöлöмсянь, гижöма бур кывйöн, колана стильöн, морфология да синтаксис боксянь торкалöмъяс абуöсь.</w:t>
      </w:r>
    </w:p>
    <w:p w:rsidR="00E70BE3" w:rsidRPr="00E70BE3" w:rsidRDefault="00E70BE3" w:rsidP="00E70BE3">
      <w:pPr>
        <w:ind w:left="720" w:right="700"/>
        <w:rPr>
          <w:rFonts w:eastAsiaTheme="minorEastAsia"/>
          <w:lang w:eastAsia="ru-RU"/>
        </w:rPr>
      </w:pPr>
      <w:r w:rsidRPr="00E70BE3">
        <w:rPr>
          <w:rFonts w:eastAsia="Times New Roman"/>
          <w:lang w:eastAsia="ru-RU"/>
        </w:rPr>
        <w:t>Вермас лоны 2 тырмытöмтор гижöдас да 3–4 тырмытöмтор кывйын. Гижанногын вермас лоны:</w:t>
      </w:r>
    </w:p>
    <w:p w:rsidR="00E70BE3" w:rsidRPr="00E70BE3" w:rsidRDefault="00E70BE3" w:rsidP="00E20EE0">
      <w:pPr>
        <w:ind w:left="260" w:firstLine="454"/>
        <w:jc w:val="both"/>
        <w:rPr>
          <w:rFonts w:eastAsiaTheme="minorEastAsia"/>
          <w:lang w:eastAsia="ru-RU"/>
        </w:rPr>
      </w:pPr>
      <w:r w:rsidRPr="00E70BE3">
        <w:rPr>
          <w:rFonts w:eastAsia="Times New Roman"/>
          <w:lang w:eastAsia="ru-RU"/>
        </w:rPr>
        <w:t>орфография боксянь да пунктуация боксянь 2 öшыбкаöн, либö орфография боксянь 1 да пунктуация боксянь 3, либö пунктуация боксянь 4</w:t>
      </w:r>
      <w:r w:rsidR="00E20EE0">
        <w:rPr>
          <w:rFonts w:eastAsia="Times New Roman"/>
          <w:lang w:eastAsia="ru-RU"/>
        </w:rPr>
        <w:t xml:space="preserve"> </w:t>
      </w:r>
      <w:r w:rsidRPr="00E70BE3">
        <w:rPr>
          <w:rFonts w:eastAsia="Times New Roman"/>
          <w:lang w:eastAsia="ru-RU"/>
        </w:rPr>
        <w:t>öшыбка, сiдзжö грамматикаын 2 öшыбкаöн (2/2 да Г-2, либö 1/3 да Г-2, либö 0/4 да Г-2).</w:t>
      </w:r>
    </w:p>
    <w:p w:rsidR="00E70BE3" w:rsidRPr="00E70BE3" w:rsidRDefault="00E70BE3" w:rsidP="00E70BE3">
      <w:pPr>
        <w:ind w:left="720"/>
        <w:rPr>
          <w:rFonts w:eastAsiaTheme="minorEastAsia"/>
          <w:lang w:eastAsia="ru-RU"/>
        </w:rPr>
      </w:pPr>
      <w:r w:rsidRPr="00E70BE3">
        <w:rPr>
          <w:rFonts w:eastAsia="Times New Roman"/>
          <w:b/>
          <w:bCs/>
          <w:lang w:eastAsia="ru-RU"/>
        </w:rPr>
        <w:t>«3» пуктыссьö</w:t>
      </w:r>
      <w:r w:rsidRPr="00E70BE3">
        <w:rPr>
          <w:rFonts w:eastAsia="Times New Roman"/>
          <w:lang w:eastAsia="ru-RU"/>
        </w:rPr>
        <w:t>,</w:t>
      </w:r>
      <w:r w:rsidRPr="00E70BE3">
        <w:rPr>
          <w:rFonts w:eastAsia="Times New Roman"/>
          <w:b/>
          <w:bCs/>
          <w:lang w:eastAsia="ru-RU"/>
        </w:rPr>
        <w:t xml:space="preserve"> </w:t>
      </w:r>
      <w:r w:rsidRPr="00E70BE3">
        <w:rPr>
          <w:rFonts w:eastAsia="Times New Roman"/>
          <w:lang w:eastAsia="ru-RU"/>
        </w:rPr>
        <w:t>кор:</w:t>
      </w:r>
    </w:p>
    <w:p w:rsidR="00E70BE3" w:rsidRPr="00E70BE3" w:rsidRDefault="00E70BE3" w:rsidP="00E70BE3">
      <w:pPr>
        <w:ind w:left="260" w:firstLine="454"/>
        <w:rPr>
          <w:rFonts w:eastAsiaTheme="minorEastAsia"/>
          <w:lang w:eastAsia="ru-RU"/>
        </w:rPr>
      </w:pPr>
      <w:r w:rsidRPr="00E70BE3">
        <w:rPr>
          <w:rFonts w:eastAsia="Times New Roman"/>
          <w:lang w:eastAsia="ru-RU"/>
        </w:rPr>
        <w:t>– уджын вöчöма темаысь тöдчана кежöмъяс; сюрöссö гижöма эскöдана, но вывтi дженьыда да та дырйи эм öткымын фактическöй тырмытöмтор,</w:t>
      </w:r>
    </w:p>
    <w:p w:rsidR="00E70BE3" w:rsidRPr="00E70BE3" w:rsidRDefault="00E70BE3" w:rsidP="00E70BE3">
      <w:pPr>
        <w:rPr>
          <w:rFonts w:eastAsiaTheme="minorEastAsia"/>
          <w:lang w:eastAsia="ru-RU"/>
        </w:rPr>
      </w:pPr>
    </w:p>
    <w:p w:rsidR="00E70BE3" w:rsidRPr="00E70BE3" w:rsidRDefault="00E70BE3" w:rsidP="00E70BE3">
      <w:pPr>
        <w:ind w:left="260" w:firstLine="454"/>
        <w:rPr>
          <w:rFonts w:eastAsiaTheme="minorEastAsia"/>
          <w:lang w:eastAsia="ru-RU"/>
        </w:rPr>
      </w:pPr>
      <w:r w:rsidRPr="00E70BE3">
        <w:rPr>
          <w:rFonts w:eastAsia="Times New Roman"/>
          <w:lang w:eastAsia="ru-RU"/>
        </w:rPr>
        <w:t>– эмöсь дзугсьöмъяс мöвпъяс сьöрсьöн-бöрсьöн восьтöмын. Гижöма гöль кывйöн, абу колана стильöн; вевтыртö художествоа гижöд-пересказ.</w:t>
      </w:r>
    </w:p>
    <w:p w:rsidR="00E70BE3" w:rsidRPr="00E70BE3" w:rsidRDefault="00E70BE3" w:rsidP="00E70BE3">
      <w:pPr>
        <w:ind w:left="720" w:right="980"/>
        <w:rPr>
          <w:rFonts w:eastAsiaTheme="minorEastAsia"/>
          <w:lang w:eastAsia="ru-RU"/>
        </w:rPr>
      </w:pPr>
      <w:r w:rsidRPr="00E70BE3">
        <w:rPr>
          <w:rFonts w:eastAsia="Times New Roman"/>
          <w:lang w:eastAsia="ru-RU"/>
        </w:rPr>
        <w:t>Вермас лоны 4 тырмытöмтор сюрöсас да 5 тырмытöмтор кывйын. Гижанногын вермас лоны:</w:t>
      </w:r>
    </w:p>
    <w:p w:rsidR="00E70BE3" w:rsidRPr="00E70BE3" w:rsidRDefault="00E70BE3" w:rsidP="00E70BE3">
      <w:pPr>
        <w:ind w:left="260" w:firstLine="454"/>
        <w:jc w:val="both"/>
        <w:rPr>
          <w:rFonts w:eastAsiaTheme="minorEastAsia"/>
          <w:lang w:eastAsia="ru-RU"/>
        </w:rPr>
      </w:pPr>
      <w:r w:rsidRPr="00E70BE3">
        <w:rPr>
          <w:rFonts w:eastAsia="Times New Roman"/>
          <w:lang w:eastAsia="ru-RU"/>
        </w:rPr>
        <w:t>орфография да пунктуация боксянь 4 öшыбкаöн, либö орфография боксянь 3 да пунктуация боксянь 5 öшыбка, либö пунктуация боксянь 7 öшыбка, кор абу орфография боксянь öшыбкаыс, сiдзжö грамматикаысь 4 öшыбка (4/4 да Г-4, либö 3/5 да Г-4, либö 0/7 да Г-4).</w:t>
      </w:r>
    </w:p>
    <w:p w:rsidR="00E70BE3" w:rsidRPr="00E70BE3" w:rsidRDefault="00E70BE3" w:rsidP="00E70BE3">
      <w:pPr>
        <w:ind w:left="260" w:firstLine="454"/>
        <w:rPr>
          <w:rFonts w:eastAsiaTheme="minorEastAsia"/>
          <w:lang w:eastAsia="ru-RU"/>
        </w:rPr>
      </w:pPr>
      <w:r w:rsidRPr="00E70BE3">
        <w:rPr>
          <w:rFonts w:eastAsia="Times New Roman"/>
          <w:lang w:eastAsia="ru-RU"/>
        </w:rPr>
        <w:t>5-öд классын пуктыссьö «3» орфография боксянь 5, пунктуация боксянь 4 да грамматика боксянь 4 тырмытöмтор дырйи (5/4 да Г-4).</w:t>
      </w:r>
    </w:p>
    <w:p w:rsidR="00E70BE3" w:rsidRPr="00E70BE3" w:rsidRDefault="00E70BE3" w:rsidP="00E70BE3">
      <w:pPr>
        <w:ind w:left="720"/>
        <w:rPr>
          <w:rFonts w:eastAsiaTheme="minorEastAsia"/>
          <w:lang w:eastAsia="ru-RU"/>
        </w:rPr>
      </w:pPr>
      <w:r w:rsidRPr="00E70BE3">
        <w:rPr>
          <w:rFonts w:eastAsia="Times New Roman"/>
          <w:b/>
          <w:bCs/>
          <w:lang w:eastAsia="ru-RU"/>
        </w:rPr>
        <w:t>«2» пуктыссьö</w:t>
      </w:r>
      <w:r w:rsidRPr="00E70BE3">
        <w:rPr>
          <w:rFonts w:eastAsia="Times New Roman"/>
          <w:lang w:eastAsia="ru-RU"/>
        </w:rPr>
        <w:t>,</w:t>
      </w:r>
      <w:r w:rsidRPr="00E70BE3">
        <w:rPr>
          <w:rFonts w:eastAsia="Times New Roman"/>
          <w:b/>
          <w:bCs/>
          <w:lang w:eastAsia="ru-RU"/>
        </w:rPr>
        <w:t xml:space="preserve"> </w:t>
      </w:r>
      <w:r w:rsidRPr="00E70BE3">
        <w:rPr>
          <w:rFonts w:eastAsia="Times New Roman"/>
          <w:lang w:eastAsia="ru-RU"/>
        </w:rPr>
        <w:t>кор:</w:t>
      </w:r>
    </w:p>
    <w:p w:rsidR="00E70BE3" w:rsidRPr="00E70BE3" w:rsidRDefault="00E70BE3" w:rsidP="00E70BE3">
      <w:pPr>
        <w:ind w:left="720"/>
        <w:rPr>
          <w:rFonts w:eastAsiaTheme="minorEastAsia"/>
          <w:lang w:eastAsia="ru-RU"/>
        </w:rPr>
      </w:pPr>
      <w:r w:rsidRPr="00E70BE3">
        <w:rPr>
          <w:rFonts w:eastAsia="Times New Roman"/>
          <w:lang w:eastAsia="ru-RU"/>
        </w:rPr>
        <w:t>– содержаниеыс оз лöсяв темалы, эм уна фактическöй тырмытöмтор;</w:t>
      </w:r>
    </w:p>
    <w:p w:rsidR="00E70BE3" w:rsidRPr="00E70BE3" w:rsidRDefault="00E70BE3" w:rsidP="00E70BE3">
      <w:pPr>
        <w:ind w:left="720"/>
        <w:rPr>
          <w:rFonts w:eastAsiaTheme="minorEastAsia"/>
          <w:lang w:eastAsia="ru-RU"/>
        </w:rPr>
      </w:pPr>
      <w:r w:rsidRPr="00E70BE3">
        <w:rPr>
          <w:rFonts w:eastAsia="Times New Roman"/>
          <w:lang w:eastAsia="ru-RU"/>
        </w:rPr>
        <w:t>– абуöсь йитöдъяс уджлöн юкöнъяс костын;</w:t>
      </w:r>
    </w:p>
    <w:p w:rsidR="00E70BE3" w:rsidRPr="00E70BE3" w:rsidRDefault="00E70BE3" w:rsidP="00E70BE3">
      <w:pPr>
        <w:ind w:left="720"/>
        <w:rPr>
          <w:rFonts w:eastAsiaTheme="minorEastAsia"/>
          <w:lang w:eastAsia="ru-RU"/>
        </w:rPr>
      </w:pPr>
      <w:r w:rsidRPr="00E70BE3">
        <w:rPr>
          <w:rFonts w:eastAsia="Times New Roman"/>
          <w:lang w:eastAsia="ru-RU"/>
        </w:rPr>
        <w:t>– гижöма лöсявтöм стильöн, гöль кывйöн;</w:t>
      </w:r>
    </w:p>
    <w:p w:rsidR="00E70BE3" w:rsidRPr="00E70BE3" w:rsidRDefault="00E70BE3" w:rsidP="00E70BE3">
      <w:pPr>
        <w:ind w:left="260" w:firstLine="454"/>
        <w:rPr>
          <w:rFonts w:eastAsiaTheme="minorEastAsia"/>
          <w:lang w:eastAsia="ru-RU"/>
        </w:rPr>
      </w:pPr>
      <w:r w:rsidRPr="00E70BE3">
        <w:rPr>
          <w:rFonts w:eastAsia="Times New Roman"/>
          <w:lang w:eastAsia="ru-RU"/>
        </w:rPr>
        <w:t>Эм кö сочинение сюрöсын 6 либö унджык да кывйын 7 либö унджык тырмытöмтор.</w:t>
      </w:r>
    </w:p>
    <w:p w:rsidR="00E70BE3" w:rsidRPr="00E70BE3" w:rsidRDefault="00E70BE3" w:rsidP="00E70BE3">
      <w:pPr>
        <w:rPr>
          <w:rFonts w:eastAsiaTheme="minorEastAsia"/>
          <w:lang w:eastAsia="ru-RU"/>
        </w:rPr>
      </w:pPr>
    </w:p>
    <w:p w:rsidR="00E70BE3" w:rsidRPr="00E70BE3" w:rsidRDefault="00E70BE3" w:rsidP="009637F1">
      <w:pPr>
        <w:numPr>
          <w:ilvl w:val="0"/>
          <w:numId w:val="560"/>
        </w:numPr>
        <w:tabs>
          <w:tab w:val="left" w:pos="1006"/>
        </w:tabs>
        <w:ind w:left="260" w:firstLine="456"/>
        <w:rPr>
          <w:rFonts w:eastAsia="Times New Roman"/>
          <w:b/>
          <w:bCs/>
          <w:lang w:eastAsia="ru-RU"/>
        </w:rPr>
      </w:pPr>
      <w:r w:rsidRPr="00E70BE3">
        <w:rPr>
          <w:rFonts w:eastAsia="Times New Roman"/>
          <w:lang w:eastAsia="ru-RU"/>
        </w:rPr>
        <w:t>Сочинениелöн лист бок лыдыс кö унджык индöмысь öти да джын юкöнöн либö кык пöв, донъялан нормасö позьö ыдждöдны öти балл вылö.</w:t>
      </w:r>
    </w:p>
    <w:p w:rsidR="00E70BE3" w:rsidRPr="00E70BE3" w:rsidRDefault="00E70BE3" w:rsidP="00E70BE3">
      <w:pPr>
        <w:rPr>
          <w:rFonts w:eastAsia="Times New Roman"/>
          <w:b/>
          <w:bCs/>
          <w:lang w:eastAsia="ru-RU"/>
        </w:rPr>
      </w:pPr>
    </w:p>
    <w:p w:rsidR="00E70BE3" w:rsidRPr="00E70BE3" w:rsidRDefault="00E70BE3" w:rsidP="00B66E97">
      <w:pPr>
        <w:ind w:left="260" w:firstLine="454"/>
        <w:jc w:val="both"/>
        <w:rPr>
          <w:rFonts w:eastAsia="Times New Roman"/>
          <w:b/>
          <w:bCs/>
          <w:lang w:eastAsia="ru-RU"/>
        </w:rPr>
      </w:pPr>
      <w:r w:rsidRPr="00E70BE3">
        <w:rPr>
          <w:rFonts w:eastAsia="Times New Roman"/>
          <w:lang w:eastAsia="ru-RU"/>
        </w:rPr>
        <w:t>«5» оценка вылö сочинениелöн унджык лист бокыс тöд вылö оз босьтсьы. Велöдысьлы колö кутны тöд вылын и уджлысь аслыспöлöслунсö, тэчассö, велöдчысьлысь  асшöрлунсö.  Сочинение,  кöнi  эм  тема  туялöмын  выльтор либö велöд-чысьлöн бура подулалöм ас видзöдлас, колö вылöджык донъявны. Медводдза  оценкаыс  оз  вермы  лоны  бурöн,  абу  кö  восьтöма  уджын</w:t>
      </w:r>
      <w:r w:rsidR="00B66E97">
        <w:rPr>
          <w:rFonts w:eastAsia="Times New Roman"/>
          <w:lang w:eastAsia="ru-RU"/>
        </w:rPr>
        <w:t xml:space="preserve"> </w:t>
      </w:r>
      <w:r w:rsidRPr="00E70BE3">
        <w:rPr>
          <w:rFonts w:eastAsia="Times New Roman"/>
          <w:lang w:eastAsia="ru-RU"/>
        </w:rPr>
        <w:t>темасö, кöть и грамматика да стиль боксянь тырмытöмторыс абу либö этша. Сочинение донъялiгöн колö сiдзжö кутны тöд вылын öти сикас либö ичöт</w:t>
      </w:r>
      <w:r w:rsidR="00B66E97">
        <w:rPr>
          <w:rFonts w:eastAsia="Times New Roman"/>
          <w:lang w:eastAsia="ru-RU"/>
        </w:rPr>
        <w:t xml:space="preserve"> </w:t>
      </w:r>
      <w:r w:rsidRPr="00E70BE3">
        <w:rPr>
          <w:rFonts w:eastAsia="Times New Roman"/>
          <w:lang w:eastAsia="ru-RU"/>
        </w:rPr>
        <w:t>тырмытöмторъясысь велöдчысьöн асшöра мынтöдчöмсö.</w:t>
      </w:r>
    </w:p>
    <w:p w:rsidR="00E70BE3" w:rsidRDefault="00E70BE3" w:rsidP="00E70BE3">
      <w:pPr>
        <w:rPr>
          <w:rFonts w:eastAsiaTheme="minorEastAsia"/>
          <w:sz w:val="22"/>
          <w:szCs w:val="22"/>
          <w:lang w:eastAsia="ru-RU"/>
        </w:rPr>
      </w:pPr>
    </w:p>
    <w:p w:rsidR="00B66E97" w:rsidRDefault="00B66E97" w:rsidP="00E70BE3">
      <w:pPr>
        <w:rPr>
          <w:rFonts w:eastAsiaTheme="minorEastAsia"/>
          <w:sz w:val="22"/>
          <w:szCs w:val="22"/>
          <w:lang w:eastAsia="ru-RU"/>
        </w:rPr>
      </w:pPr>
    </w:p>
    <w:p w:rsidR="00351374" w:rsidRPr="00F371CB" w:rsidRDefault="00F371CB" w:rsidP="00F371CB">
      <w:pPr>
        <w:jc w:val="center"/>
        <w:rPr>
          <w:b/>
          <w:i/>
          <w:u w:val="single"/>
        </w:rPr>
      </w:pPr>
      <w:r>
        <w:rPr>
          <w:b/>
          <w:i/>
          <w:u w:val="single"/>
        </w:rPr>
        <w:t xml:space="preserve">Английский </w:t>
      </w:r>
      <w:r w:rsidR="00BB0AB8" w:rsidRPr="00F371CB">
        <w:rPr>
          <w:b/>
          <w:i/>
          <w:u w:val="single"/>
        </w:rPr>
        <w:t xml:space="preserve"> язык</w:t>
      </w:r>
    </w:p>
    <w:p w:rsidR="00BB0AB8" w:rsidRPr="00F371CB" w:rsidRDefault="00BB0AB8" w:rsidP="00F371CB">
      <w:pPr>
        <w:jc w:val="center"/>
        <w:rPr>
          <w:i/>
        </w:rPr>
      </w:pPr>
      <w:r w:rsidRPr="00F371CB">
        <w:rPr>
          <w:i/>
        </w:rPr>
        <w:t xml:space="preserve">Критерии оценивания письма </w:t>
      </w:r>
    </w:p>
    <w:tbl>
      <w:tblPr>
        <w:tblStyle w:val="a5"/>
        <w:tblW w:w="0" w:type="auto"/>
        <w:tblInd w:w="108" w:type="dxa"/>
        <w:tblLook w:val="04A0" w:firstRow="1" w:lastRow="0" w:firstColumn="1" w:lastColumn="0" w:noHBand="0" w:noVBand="1"/>
      </w:tblPr>
      <w:tblGrid>
        <w:gridCol w:w="3402"/>
        <w:gridCol w:w="5954"/>
      </w:tblGrid>
      <w:tr w:rsidR="00BB0AB8" w:rsidRPr="00F371CB" w:rsidTr="00E62491">
        <w:tc>
          <w:tcPr>
            <w:tcW w:w="3402" w:type="dxa"/>
            <w:vAlign w:val="center"/>
          </w:tcPr>
          <w:p w:rsidR="00BB0AB8" w:rsidRPr="00F371CB" w:rsidRDefault="00BB0AB8" w:rsidP="00F371CB">
            <w:pPr>
              <w:jc w:val="center"/>
            </w:pPr>
            <w:r w:rsidRPr="00F371CB">
              <w:t>Отметка</w:t>
            </w:r>
          </w:p>
        </w:tc>
        <w:tc>
          <w:tcPr>
            <w:tcW w:w="5954" w:type="dxa"/>
            <w:vAlign w:val="center"/>
          </w:tcPr>
          <w:p w:rsidR="00BB0AB8" w:rsidRPr="00F371CB" w:rsidRDefault="00BB0AB8" w:rsidP="00F371CB">
            <w:pPr>
              <w:jc w:val="center"/>
            </w:pPr>
            <w:r w:rsidRPr="00F371CB">
              <w:t>Критерии оценивания</w:t>
            </w:r>
          </w:p>
        </w:tc>
      </w:tr>
      <w:tr w:rsidR="00BB0AB8" w:rsidRPr="00F371CB" w:rsidTr="00E62491">
        <w:tc>
          <w:tcPr>
            <w:tcW w:w="3402" w:type="dxa"/>
          </w:tcPr>
          <w:p w:rsidR="00BB0AB8" w:rsidRPr="00F371CB" w:rsidRDefault="00BB0AB8" w:rsidP="00F371CB">
            <w:r w:rsidRPr="00F371CB">
              <w:t>5 (отлично)</w:t>
            </w:r>
          </w:p>
        </w:tc>
        <w:tc>
          <w:tcPr>
            <w:tcW w:w="5954" w:type="dxa"/>
          </w:tcPr>
          <w:p w:rsidR="00BB0AB8" w:rsidRPr="00F371CB" w:rsidRDefault="00BB0AB8" w:rsidP="00F371CB">
            <w:pPr>
              <w:jc w:val="both"/>
            </w:pPr>
            <w:r w:rsidRPr="00F371CB">
              <w:t>если коммуникативная задача решена полностью, применение лексики адекватно коммуникативной задаче, грамматические ошибки либо отсутствуют, либо не препятствуют решению коммуникативной задачи.</w:t>
            </w:r>
          </w:p>
        </w:tc>
      </w:tr>
      <w:tr w:rsidR="00BB0AB8" w:rsidRPr="00F371CB" w:rsidTr="00E62491">
        <w:tc>
          <w:tcPr>
            <w:tcW w:w="3402" w:type="dxa"/>
          </w:tcPr>
          <w:p w:rsidR="00BB0AB8" w:rsidRPr="00F371CB" w:rsidRDefault="00BB0AB8" w:rsidP="00F371CB">
            <w:r w:rsidRPr="00F371CB">
              <w:t>4 (хорошо)</w:t>
            </w:r>
          </w:p>
        </w:tc>
        <w:tc>
          <w:tcPr>
            <w:tcW w:w="5954" w:type="dxa"/>
          </w:tcPr>
          <w:p w:rsidR="00BB0AB8" w:rsidRPr="00F371CB" w:rsidRDefault="00BB0AB8" w:rsidP="00F371CB">
            <w:pPr>
              <w:jc w:val="both"/>
            </w:pPr>
            <w:r w:rsidRPr="00F371CB">
              <w:t>если коммуникативная задача решена полностью, но понимание текста незначительно затруднено наличием грамматических и/или лексических ошибок.</w:t>
            </w:r>
          </w:p>
        </w:tc>
      </w:tr>
      <w:tr w:rsidR="00BB0AB8" w:rsidRPr="00F371CB" w:rsidTr="00E62491">
        <w:tc>
          <w:tcPr>
            <w:tcW w:w="3402" w:type="dxa"/>
          </w:tcPr>
          <w:p w:rsidR="00BB0AB8" w:rsidRPr="00F371CB" w:rsidRDefault="00BB0AB8" w:rsidP="00F371CB">
            <w:r w:rsidRPr="00F371CB">
              <w:t>3 (удовлетворительно)</w:t>
            </w:r>
          </w:p>
        </w:tc>
        <w:tc>
          <w:tcPr>
            <w:tcW w:w="5954" w:type="dxa"/>
          </w:tcPr>
          <w:p w:rsidR="00BB0AB8" w:rsidRPr="00F371CB" w:rsidRDefault="00BB0AB8" w:rsidP="00F371CB">
            <w:pPr>
              <w:jc w:val="both"/>
            </w:pPr>
            <w:r w:rsidRPr="00F371CB">
              <w:t>если коммуникативная задача решена, но понимание текста затруднено наличием грубых грамматических ошибок или неуместное употреблением лексики.</w:t>
            </w:r>
          </w:p>
        </w:tc>
      </w:tr>
      <w:tr w:rsidR="00BB0AB8" w:rsidRPr="00F371CB" w:rsidTr="00E62491">
        <w:tc>
          <w:tcPr>
            <w:tcW w:w="3402" w:type="dxa"/>
          </w:tcPr>
          <w:p w:rsidR="00BB0AB8" w:rsidRPr="00F371CB" w:rsidRDefault="00BB0AB8" w:rsidP="00F371CB">
            <w:r w:rsidRPr="00F371CB">
              <w:t>2 (неудовлетворительно)</w:t>
            </w:r>
          </w:p>
        </w:tc>
        <w:tc>
          <w:tcPr>
            <w:tcW w:w="5954" w:type="dxa"/>
          </w:tcPr>
          <w:p w:rsidR="00BB0AB8" w:rsidRPr="00F371CB" w:rsidRDefault="00BB0AB8" w:rsidP="00F371CB">
            <w:pPr>
              <w:jc w:val="both"/>
            </w:pPr>
            <w:r w:rsidRPr="00F371CB">
              <w:t>если коммуникативная задача не решена ввиду большого количества лексико-грамматических ошибок или недостаточного объема текста.</w:t>
            </w:r>
          </w:p>
        </w:tc>
      </w:tr>
    </w:tbl>
    <w:p w:rsidR="00BB0AB8" w:rsidRPr="00F371CB" w:rsidRDefault="00BB0AB8" w:rsidP="00F371CB">
      <w:pPr>
        <w:jc w:val="both"/>
      </w:pPr>
    </w:p>
    <w:p w:rsidR="00BB0AB8" w:rsidRPr="00F371CB" w:rsidRDefault="00BB0AB8" w:rsidP="00F371CB">
      <w:pPr>
        <w:jc w:val="center"/>
        <w:rPr>
          <w:i/>
        </w:rPr>
      </w:pPr>
      <w:r w:rsidRPr="00F371CB">
        <w:rPr>
          <w:i/>
        </w:rPr>
        <w:t xml:space="preserve">Критерии оценивания аудирования </w:t>
      </w:r>
    </w:p>
    <w:tbl>
      <w:tblPr>
        <w:tblStyle w:val="a5"/>
        <w:tblW w:w="0" w:type="auto"/>
        <w:tblInd w:w="108" w:type="dxa"/>
        <w:tblLook w:val="04A0" w:firstRow="1" w:lastRow="0" w:firstColumn="1" w:lastColumn="0" w:noHBand="0" w:noVBand="1"/>
      </w:tblPr>
      <w:tblGrid>
        <w:gridCol w:w="3402"/>
        <w:gridCol w:w="5954"/>
      </w:tblGrid>
      <w:tr w:rsidR="00BB0AB8" w:rsidRPr="00F371CB" w:rsidTr="00E62491">
        <w:tc>
          <w:tcPr>
            <w:tcW w:w="3402" w:type="dxa"/>
            <w:vAlign w:val="center"/>
          </w:tcPr>
          <w:p w:rsidR="00BB0AB8" w:rsidRPr="00F371CB" w:rsidRDefault="00BB0AB8" w:rsidP="00F371CB">
            <w:pPr>
              <w:jc w:val="center"/>
            </w:pPr>
            <w:r w:rsidRPr="00F371CB">
              <w:t>Отметка</w:t>
            </w:r>
          </w:p>
        </w:tc>
        <w:tc>
          <w:tcPr>
            <w:tcW w:w="5954" w:type="dxa"/>
            <w:vAlign w:val="center"/>
          </w:tcPr>
          <w:p w:rsidR="00BB0AB8" w:rsidRPr="00F371CB" w:rsidRDefault="00BB0AB8" w:rsidP="00F371CB">
            <w:pPr>
              <w:jc w:val="center"/>
            </w:pPr>
            <w:r w:rsidRPr="00F371CB">
              <w:t>Критерии оценивания</w:t>
            </w:r>
          </w:p>
        </w:tc>
      </w:tr>
      <w:tr w:rsidR="00BB0AB8" w:rsidRPr="00F371CB" w:rsidTr="00E62491">
        <w:tc>
          <w:tcPr>
            <w:tcW w:w="3402" w:type="dxa"/>
          </w:tcPr>
          <w:p w:rsidR="00BB0AB8" w:rsidRPr="00F371CB" w:rsidRDefault="00BB0AB8" w:rsidP="00F371CB">
            <w:r w:rsidRPr="00F371CB">
              <w:t>5 (отлично)</w:t>
            </w:r>
          </w:p>
        </w:tc>
        <w:tc>
          <w:tcPr>
            <w:tcW w:w="5954" w:type="dxa"/>
          </w:tcPr>
          <w:p w:rsidR="00BB0AB8" w:rsidRPr="00F371CB" w:rsidRDefault="00BB0AB8" w:rsidP="00F371CB">
            <w:pPr>
              <w:jc w:val="both"/>
            </w:pPr>
            <w:r w:rsidRPr="00F371CB">
              <w:t>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tc>
      </w:tr>
      <w:tr w:rsidR="00BB0AB8" w:rsidRPr="00F371CB" w:rsidTr="00E62491">
        <w:tc>
          <w:tcPr>
            <w:tcW w:w="3402" w:type="dxa"/>
          </w:tcPr>
          <w:p w:rsidR="00BB0AB8" w:rsidRPr="00F371CB" w:rsidRDefault="00BB0AB8" w:rsidP="00F371CB">
            <w:r w:rsidRPr="00F371CB">
              <w:t>4 (хорошо)</w:t>
            </w:r>
          </w:p>
        </w:tc>
        <w:tc>
          <w:tcPr>
            <w:tcW w:w="5954" w:type="dxa"/>
          </w:tcPr>
          <w:p w:rsidR="00BB0AB8" w:rsidRPr="00F371CB" w:rsidRDefault="00BB0AB8" w:rsidP="00F371CB">
            <w:pPr>
              <w:jc w:val="both"/>
            </w:pPr>
            <w:r w:rsidRPr="00F371CB">
              <w:t>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tc>
      </w:tr>
      <w:tr w:rsidR="00BB0AB8" w:rsidRPr="00F371CB" w:rsidTr="00E62491">
        <w:tc>
          <w:tcPr>
            <w:tcW w:w="3402" w:type="dxa"/>
          </w:tcPr>
          <w:p w:rsidR="00BB0AB8" w:rsidRPr="00F371CB" w:rsidRDefault="00BB0AB8" w:rsidP="00F371CB">
            <w:r w:rsidRPr="00F371CB">
              <w:t>3 (удовлетворительно)</w:t>
            </w:r>
          </w:p>
        </w:tc>
        <w:tc>
          <w:tcPr>
            <w:tcW w:w="5954" w:type="dxa"/>
          </w:tcPr>
          <w:p w:rsidR="00BB0AB8" w:rsidRPr="00F371CB" w:rsidRDefault="00BB0AB8" w:rsidP="00F371CB">
            <w:pPr>
              <w:jc w:val="both"/>
            </w:pPr>
            <w:r w:rsidRPr="00F371CB">
              <w:t>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tc>
      </w:tr>
      <w:tr w:rsidR="00BB0AB8" w:rsidRPr="00F371CB" w:rsidTr="00E62491">
        <w:tc>
          <w:tcPr>
            <w:tcW w:w="3402" w:type="dxa"/>
          </w:tcPr>
          <w:p w:rsidR="00BB0AB8" w:rsidRPr="00F371CB" w:rsidRDefault="00BB0AB8" w:rsidP="00F371CB">
            <w:r w:rsidRPr="00F371CB">
              <w:t>2 (неудовлетворительно)</w:t>
            </w:r>
          </w:p>
        </w:tc>
        <w:tc>
          <w:tcPr>
            <w:tcW w:w="5954" w:type="dxa"/>
          </w:tcPr>
          <w:p w:rsidR="00BB0AB8" w:rsidRPr="00F371CB" w:rsidRDefault="00BB0AB8" w:rsidP="00F371CB">
            <w:pPr>
              <w:jc w:val="both"/>
            </w:pPr>
            <w:r w:rsidRPr="00F371CB">
              <w:t>если учащиеся не поняли смысл иноязычной речи, соответствующей программным требованиям для данного класса.</w:t>
            </w:r>
          </w:p>
        </w:tc>
      </w:tr>
    </w:tbl>
    <w:p w:rsidR="00BB0AB8" w:rsidRPr="00F371CB" w:rsidRDefault="00BB0AB8" w:rsidP="00F371CB">
      <w:pPr>
        <w:jc w:val="both"/>
      </w:pPr>
    </w:p>
    <w:p w:rsidR="00BB0AB8" w:rsidRPr="00F371CB" w:rsidRDefault="00BB0AB8" w:rsidP="00F371CB">
      <w:pPr>
        <w:jc w:val="center"/>
        <w:rPr>
          <w:i/>
        </w:rPr>
      </w:pPr>
      <w:r w:rsidRPr="00F371CB">
        <w:rPr>
          <w:i/>
        </w:rPr>
        <w:t xml:space="preserve">Критерии оценивания говорения </w:t>
      </w:r>
    </w:p>
    <w:tbl>
      <w:tblPr>
        <w:tblStyle w:val="a5"/>
        <w:tblW w:w="0" w:type="auto"/>
        <w:tblInd w:w="108" w:type="dxa"/>
        <w:tblLook w:val="04A0" w:firstRow="1" w:lastRow="0" w:firstColumn="1" w:lastColumn="0" w:noHBand="0" w:noVBand="1"/>
      </w:tblPr>
      <w:tblGrid>
        <w:gridCol w:w="3402"/>
        <w:gridCol w:w="5954"/>
      </w:tblGrid>
      <w:tr w:rsidR="00BB0AB8" w:rsidRPr="00F371CB" w:rsidTr="00E62491">
        <w:tc>
          <w:tcPr>
            <w:tcW w:w="3402" w:type="dxa"/>
            <w:vAlign w:val="center"/>
          </w:tcPr>
          <w:p w:rsidR="00BB0AB8" w:rsidRPr="00F371CB" w:rsidRDefault="00BB0AB8" w:rsidP="00F371CB">
            <w:pPr>
              <w:jc w:val="center"/>
            </w:pPr>
            <w:r w:rsidRPr="00F371CB">
              <w:t>Отметка</w:t>
            </w:r>
          </w:p>
        </w:tc>
        <w:tc>
          <w:tcPr>
            <w:tcW w:w="5954" w:type="dxa"/>
            <w:vAlign w:val="center"/>
          </w:tcPr>
          <w:p w:rsidR="00BB0AB8" w:rsidRPr="00F371CB" w:rsidRDefault="00BB0AB8" w:rsidP="00F371CB">
            <w:pPr>
              <w:jc w:val="center"/>
            </w:pPr>
            <w:r w:rsidRPr="00F371CB">
              <w:t>Критерии оценивания</w:t>
            </w:r>
          </w:p>
        </w:tc>
      </w:tr>
      <w:tr w:rsidR="00BB0AB8" w:rsidRPr="00F371CB" w:rsidTr="00E62491">
        <w:tc>
          <w:tcPr>
            <w:tcW w:w="3402" w:type="dxa"/>
          </w:tcPr>
          <w:p w:rsidR="00BB0AB8" w:rsidRPr="00F371CB" w:rsidRDefault="00BB0AB8" w:rsidP="00F371CB">
            <w:r w:rsidRPr="00F371CB">
              <w:t>5 (отлично)</w:t>
            </w:r>
          </w:p>
        </w:tc>
        <w:tc>
          <w:tcPr>
            <w:tcW w:w="5954" w:type="dxa"/>
          </w:tcPr>
          <w:p w:rsidR="00BB0AB8" w:rsidRPr="00F371CB" w:rsidRDefault="00BB0AB8" w:rsidP="00F371CB">
            <w:pPr>
              <w:jc w:val="both"/>
            </w:pPr>
            <w:r w:rsidRPr="00F371CB">
              <w:t>если общение осуществилось, высказывания учащихся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tc>
      </w:tr>
      <w:tr w:rsidR="00BB0AB8" w:rsidRPr="00F371CB" w:rsidTr="00E62491">
        <w:tc>
          <w:tcPr>
            <w:tcW w:w="3402" w:type="dxa"/>
          </w:tcPr>
          <w:p w:rsidR="00BB0AB8" w:rsidRPr="00F371CB" w:rsidRDefault="00BB0AB8" w:rsidP="00F371CB">
            <w:r w:rsidRPr="00F371CB">
              <w:t>4 (хорошо)</w:t>
            </w:r>
          </w:p>
        </w:tc>
        <w:tc>
          <w:tcPr>
            <w:tcW w:w="5954" w:type="dxa"/>
          </w:tcPr>
          <w:p w:rsidR="00BB0AB8" w:rsidRPr="00F371CB" w:rsidRDefault="00BB0AB8" w:rsidP="00F371CB">
            <w:pPr>
              <w:jc w:val="both"/>
            </w:pPr>
            <w:r w:rsidRPr="00F371CB">
              <w:t>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tc>
      </w:tr>
      <w:tr w:rsidR="00BB0AB8" w:rsidRPr="00F371CB" w:rsidTr="00E62491">
        <w:tc>
          <w:tcPr>
            <w:tcW w:w="3402" w:type="dxa"/>
          </w:tcPr>
          <w:p w:rsidR="00BB0AB8" w:rsidRPr="00F371CB" w:rsidRDefault="00BB0AB8" w:rsidP="00F371CB">
            <w:r w:rsidRPr="00F371CB">
              <w:t>3 (удовлетворительно)</w:t>
            </w:r>
          </w:p>
        </w:tc>
        <w:tc>
          <w:tcPr>
            <w:tcW w:w="5954" w:type="dxa"/>
          </w:tcPr>
          <w:p w:rsidR="00BB0AB8" w:rsidRPr="00F371CB" w:rsidRDefault="00BB0AB8" w:rsidP="00F371CB">
            <w:pPr>
              <w:jc w:val="both"/>
            </w:pPr>
            <w:r w:rsidRPr="00F371CB">
              <w:t>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мешающими, однако, понять содержание сказанного.</w:t>
            </w:r>
          </w:p>
        </w:tc>
      </w:tr>
      <w:tr w:rsidR="00BB0AB8" w:rsidRPr="00F371CB" w:rsidTr="00E62491">
        <w:tc>
          <w:tcPr>
            <w:tcW w:w="3402" w:type="dxa"/>
          </w:tcPr>
          <w:p w:rsidR="00BB0AB8" w:rsidRPr="00F371CB" w:rsidRDefault="00BB0AB8" w:rsidP="00F371CB">
            <w:r w:rsidRPr="00F371CB">
              <w:t>2 (неудовлетворительно)</w:t>
            </w:r>
          </w:p>
        </w:tc>
        <w:tc>
          <w:tcPr>
            <w:tcW w:w="5954" w:type="dxa"/>
          </w:tcPr>
          <w:p w:rsidR="00BB0AB8" w:rsidRPr="00F371CB" w:rsidRDefault="00BB0AB8" w:rsidP="00F371CB">
            <w:pPr>
              <w:jc w:val="both"/>
            </w:pPr>
            <w:r w:rsidRPr="00F371CB">
              <w:t xml:space="preserve">если общение не осуществилось, или высказывания учащихся не соответствовали поставленной коммуникативной задаче, учащиеся слабо усвоили пройденный языковой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 </w:t>
            </w:r>
          </w:p>
        </w:tc>
      </w:tr>
    </w:tbl>
    <w:p w:rsidR="00BB0AB8" w:rsidRPr="00F371CB" w:rsidRDefault="00BB0AB8" w:rsidP="00F371CB">
      <w:pPr>
        <w:jc w:val="both"/>
      </w:pPr>
    </w:p>
    <w:p w:rsidR="00BB0AB8" w:rsidRPr="00F371CB" w:rsidRDefault="00BB0AB8" w:rsidP="00F371CB">
      <w:pPr>
        <w:jc w:val="center"/>
        <w:rPr>
          <w:i/>
        </w:rPr>
      </w:pPr>
      <w:r w:rsidRPr="00F371CB">
        <w:rPr>
          <w:i/>
        </w:rPr>
        <w:t xml:space="preserve">Критерии оценивания чтения </w:t>
      </w:r>
    </w:p>
    <w:tbl>
      <w:tblPr>
        <w:tblStyle w:val="a5"/>
        <w:tblW w:w="0" w:type="auto"/>
        <w:tblInd w:w="108" w:type="dxa"/>
        <w:tblLook w:val="04A0" w:firstRow="1" w:lastRow="0" w:firstColumn="1" w:lastColumn="0" w:noHBand="0" w:noVBand="1"/>
      </w:tblPr>
      <w:tblGrid>
        <w:gridCol w:w="3402"/>
        <w:gridCol w:w="5954"/>
      </w:tblGrid>
      <w:tr w:rsidR="00BB0AB8" w:rsidRPr="00F371CB" w:rsidTr="00E62491">
        <w:tc>
          <w:tcPr>
            <w:tcW w:w="3402" w:type="dxa"/>
            <w:vAlign w:val="center"/>
          </w:tcPr>
          <w:p w:rsidR="00BB0AB8" w:rsidRPr="00F371CB" w:rsidRDefault="00BB0AB8" w:rsidP="00F371CB">
            <w:pPr>
              <w:jc w:val="center"/>
            </w:pPr>
            <w:r w:rsidRPr="00F371CB">
              <w:t>Отметка</w:t>
            </w:r>
          </w:p>
        </w:tc>
        <w:tc>
          <w:tcPr>
            <w:tcW w:w="5954" w:type="dxa"/>
            <w:vAlign w:val="center"/>
          </w:tcPr>
          <w:p w:rsidR="00BB0AB8" w:rsidRPr="00F371CB" w:rsidRDefault="00BB0AB8" w:rsidP="00F371CB">
            <w:pPr>
              <w:jc w:val="center"/>
            </w:pPr>
            <w:r w:rsidRPr="00F371CB">
              <w:t>Критерии оценивания</w:t>
            </w:r>
          </w:p>
        </w:tc>
      </w:tr>
      <w:tr w:rsidR="00BB0AB8" w:rsidRPr="00F371CB" w:rsidTr="00E62491">
        <w:tc>
          <w:tcPr>
            <w:tcW w:w="3402" w:type="dxa"/>
          </w:tcPr>
          <w:p w:rsidR="00BB0AB8" w:rsidRPr="00F371CB" w:rsidRDefault="00BB0AB8" w:rsidP="00F371CB">
            <w:r w:rsidRPr="00F371CB">
              <w:t>5 (отлично)</w:t>
            </w:r>
          </w:p>
        </w:tc>
        <w:tc>
          <w:tcPr>
            <w:tcW w:w="5954" w:type="dxa"/>
          </w:tcPr>
          <w:p w:rsidR="00BB0AB8" w:rsidRPr="00F371CB" w:rsidRDefault="00BB0AB8" w:rsidP="00F371CB">
            <w:pPr>
              <w:jc w:val="both"/>
            </w:pPr>
            <w:r w:rsidRPr="00F371CB">
              <w:t>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tc>
      </w:tr>
      <w:tr w:rsidR="00BB0AB8" w:rsidRPr="00F371CB" w:rsidTr="00E62491">
        <w:tc>
          <w:tcPr>
            <w:tcW w:w="3402" w:type="dxa"/>
          </w:tcPr>
          <w:p w:rsidR="00BB0AB8" w:rsidRPr="00F371CB" w:rsidRDefault="00BB0AB8" w:rsidP="00F371CB">
            <w:r w:rsidRPr="00F371CB">
              <w:t>4 (хорошо)</w:t>
            </w:r>
          </w:p>
        </w:tc>
        <w:tc>
          <w:tcPr>
            <w:tcW w:w="5954" w:type="dxa"/>
          </w:tcPr>
          <w:p w:rsidR="00BB0AB8" w:rsidRPr="00F371CB" w:rsidRDefault="00BB0AB8" w:rsidP="00F371CB">
            <w:pPr>
              <w:jc w:val="both"/>
            </w:pPr>
            <w:r w:rsidRPr="00F371CB">
              <w:t>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tc>
      </w:tr>
      <w:tr w:rsidR="00BB0AB8" w:rsidRPr="00F371CB" w:rsidTr="00E62491">
        <w:tc>
          <w:tcPr>
            <w:tcW w:w="3402" w:type="dxa"/>
          </w:tcPr>
          <w:p w:rsidR="00BB0AB8" w:rsidRPr="00F371CB" w:rsidRDefault="00BB0AB8" w:rsidP="00F371CB">
            <w:r w:rsidRPr="00F371CB">
              <w:t>3 (удовлетворительно)</w:t>
            </w:r>
          </w:p>
        </w:tc>
        <w:tc>
          <w:tcPr>
            <w:tcW w:w="5954" w:type="dxa"/>
          </w:tcPr>
          <w:p w:rsidR="00BB0AB8" w:rsidRPr="00F371CB" w:rsidRDefault="00BB0AB8" w:rsidP="00F371CB">
            <w:pPr>
              <w:jc w:val="both"/>
            </w:pPr>
            <w:r w:rsidRPr="00F371CB">
              <w:t>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tc>
      </w:tr>
      <w:tr w:rsidR="00BB0AB8" w:rsidRPr="00F371CB" w:rsidTr="00E62491">
        <w:tc>
          <w:tcPr>
            <w:tcW w:w="3402" w:type="dxa"/>
          </w:tcPr>
          <w:p w:rsidR="00BB0AB8" w:rsidRPr="00F371CB" w:rsidRDefault="00BB0AB8" w:rsidP="00F371CB">
            <w:r w:rsidRPr="00F371CB">
              <w:t>2 (неудовлетворительно)</w:t>
            </w:r>
          </w:p>
        </w:tc>
        <w:tc>
          <w:tcPr>
            <w:tcW w:w="5954" w:type="dxa"/>
          </w:tcPr>
          <w:p w:rsidR="00BB0AB8" w:rsidRPr="00F371CB" w:rsidRDefault="00BB0AB8" w:rsidP="00F371CB">
            <w:pPr>
              <w:jc w:val="both"/>
            </w:pPr>
            <w:r w:rsidRPr="00F371CB">
              <w:t>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tc>
      </w:tr>
    </w:tbl>
    <w:p w:rsidR="00BB0AB8" w:rsidRPr="00F371CB" w:rsidRDefault="00BB0AB8" w:rsidP="00F371CB">
      <w:pPr>
        <w:jc w:val="both"/>
      </w:pPr>
    </w:p>
    <w:p w:rsidR="00F371CB" w:rsidRDefault="00F371CB" w:rsidP="00F371CB">
      <w:pPr>
        <w:jc w:val="center"/>
        <w:rPr>
          <w:b/>
          <w:i/>
          <w:u w:val="single"/>
        </w:rPr>
      </w:pPr>
    </w:p>
    <w:p w:rsidR="00F371CB" w:rsidRDefault="00F371CB" w:rsidP="00F371CB">
      <w:pPr>
        <w:jc w:val="center"/>
        <w:rPr>
          <w:b/>
          <w:i/>
          <w:u w:val="single"/>
        </w:rPr>
      </w:pPr>
    </w:p>
    <w:p w:rsidR="00BB0AB8" w:rsidRPr="00F371CB" w:rsidRDefault="00BB0AB8" w:rsidP="00F371CB">
      <w:pPr>
        <w:jc w:val="center"/>
        <w:rPr>
          <w:b/>
          <w:i/>
          <w:u w:val="single"/>
        </w:rPr>
      </w:pPr>
      <w:r w:rsidRPr="00F371CB">
        <w:rPr>
          <w:b/>
          <w:i/>
          <w:u w:val="single"/>
        </w:rPr>
        <w:t>Математика</w:t>
      </w:r>
    </w:p>
    <w:p w:rsidR="00BB0AB8" w:rsidRPr="00F371CB" w:rsidRDefault="00BB0AB8" w:rsidP="00F371CB">
      <w:pPr>
        <w:ind w:firstLine="709"/>
        <w:jc w:val="both"/>
      </w:pPr>
      <w:r w:rsidRPr="00F371CB">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BB0AB8" w:rsidRPr="00F371CB" w:rsidRDefault="00BB0AB8" w:rsidP="00F371CB">
      <w:pPr>
        <w:ind w:firstLine="709"/>
        <w:jc w:val="both"/>
      </w:pPr>
      <w:r w:rsidRPr="00F371CB">
        <w:t>Основными формами проверки знаний и умений учащихся по математике являются письменная контрольная работа и устный опрос.</w:t>
      </w:r>
    </w:p>
    <w:p w:rsidR="00BB0AB8" w:rsidRPr="00F371CB" w:rsidRDefault="00BB0AB8" w:rsidP="00F371CB">
      <w:pPr>
        <w:ind w:firstLine="709"/>
        <w:jc w:val="both"/>
      </w:pPr>
      <w:r w:rsidRPr="00F371CB">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BB0AB8" w:rsidRPr="00F371CB" w:rsidRDefault="00BB0AB8" w:rsidP="00F371CB">
      <w:pPr>
        <w:ind w:firstLine="709"/>
        <w:jc w:val="both"/>
      </w:pPr>
      <w:r w:rsidRPr="00F371CB">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BB0AB8" w:rsidRPr="00F371CB" w:rsidRDefault="00BB0AB8" w:rsidP="00F371CB">
      <w:pPr>
        <w:ind w:firstLine="709"/>
        <w:jc w:val="both"/>
      </w:pPr>
      <w:r w:rsidRPr="00F371CB">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BB0AB8" w:rsidRPr="00F371CB" w:rsidRDefault="00BB0AB8" w:rsidP="00F371CB">
      <w:pPr>
        <w:ind w:firstLine="709"/>
        <w:jc w:val="both"/>
      </w:pPr>
      <w:r w:rsidRPr="00F371CB">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BB0AB8" w:rsidRPr="00F371CB" w:rsidRDefault="00BB0AB8" w:rsidP="00F371CB">
      <w:pPr>
        <w:ind w:firstLine="709"/>
        <w:jc w:val="both"/>
      </w:pPr>
      <w:r w:rsidRPr="00F371CB">
        <w:t>Задания для устного и письменного опроса учащихся состоят из теоретических вопросов и задач.</w:t>
      </w:r>
    </w:p>
    <w:p w:rsidR="00BB0AB8" w:rsidRPr="00F371CB" w:rsidRDefault="00BB0AB8" w:rsidP="00F371CB">
      <w:pPr>
        <w:ind w:firstLine="709"/>
        <w:jc w:val="both"/>
      </w:pPr>
      <w:r w:rsidRPr="00F371CB">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w:t>
      </w:r>
      <w:r w:rsidRPr="00F371CB">
        <w:softHyphen/>
        <w:t>личаются последовательностью и аккуратностью.</w:t>
      </w:r>
    </w:p>
    <w:p w:rsidR="00BB0AB8" w:rsidRPr="00F371CB" w:rsidRDefault="00BB0AB8" w:rsidP="00F371CB">
      <w:pPr>
        <w:ind w:firstLine="709"/>
        <w:jc w:val="both"/>
      </w:pPr>
      <w:r w:rsidRPr="00F371CB">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BB0AB8" w:rsidRPr="00F371CB" w:rsidRDefault="00BB0AB8" w:rsidP="00F371CB">
      <w:pPr>
        <w:ind w:firstLine="709"/>
        <w:jc w:val="both"/>
      </w:pPr>
      <w:r w:rsidRPr="00F371CB">
        <w:t>Оценка ответа учащегося при устном и письменном опросе проводится по пятибалльной системе, т. е. за ответ выставляется одна из отметок: 2 (неудовлетворительно), 3 (удовлетворительно), 4 (хорошо), 5 (отлично).</w:t>
      </w:r>
    </w:p>
    <w:p w:rsidR="00BB0AB8" w:rsidRPr="00F371CB" w:rsidRDefault="00BB0AB8" w:rsidP="00F371CB">
      <w:pPr>
        <w:ind w:firstLine="709"/>
        <w:jc w:val="both"/>
      </w:pPr>
      <w:r w:rsidRPr="00F371CB">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w:t>
      </w:r>
      <w:r w:rsidRPr="00F371CB">
        <w:softHyphen/>
        <w:t>лее сложной задачи или ответ на более сложный вопрос, предложенные учащемуся дополнительно после выполнения им заданий.</w:t>
      </w:r>
      <w:bookmarkStart w:id="138" w:name="bookmark33"/>
    </w:p>
    <w:p w:rsidR="00BB0AB8" w:rsidRPr="00F371CB" w:rsidRDefault="00BB0AB8" w:rsidP="00F371CB">
      <w:pPr>
        <w:ind w:firstLine="709"/>
        <w:jc w:val="both"/>
        <w:rPr>
          <w:i/>
        </w:rPr>
      </w:pPr>
      <w:r w:rsidRPr="00F371CB">
        <w:rPr>
          <w:i/>
        </w:rPr>
        <w:t>Критерии ошибок:</w:t>
      </w:r>
      <w:bookmarkEnd w:id="138"/>
    </w:p>
    <w:p w:rsidR="00BB0AB8" w:rsidRPr="00F371CB" w:rsidRDefault="00BB0AB8" w:rsidP="009637F1">
      <w:pPr>
        <w:pStyle w:val="a3"/>
        <w:numPr>
          <w:ilvl w:val="0"/>
          <w:numId w:val="270"/>
        </w:numPr>
        <w:ind w:left="426"/>
        <w:jc w:val="both"/>
      </w:pPr>
      <w:r w:rsidRPr="00F371CB">
        <w:t>К грубым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BB0AB8" w:rsidRPr="00F371CB" w:rsidRDefault="00BB0AB8" w:rsidP="009637F1">
      <w:pPr>
        <w:pStyle w:val="a3"/>
        <w:numPr>
          <w:ilvl w:val="0"/>
          <w:numId w:val="270"/>
        </w:numPr>
        <w:ind w:left="426"/>
        <w:jc w:val="both"/>
      </w:pPr>
      <w:r w:rsidRPr="00F371CB">
        <w:t>К негрубым ошибкам относятся: потеря корня или сохранение в ответе постороннего корня; отбрасывание без объяснений одного из них и равнозначные им;</w:t>
      </w:r>
    </w:p>
    <w:p w:rsidR="00BB0AB8" w:rsidRPr="00F371CB" w:rsidRDefault="00BB0AB8" w:rsidP="009637F1">
      <w:pPr>
        <w:pStyle w:val="a3"/>
        <w:numPr>
          <w:ilvl w:val="0"/>
          <w:numId w:val="270"/>
        </w:numPr>
        <w:ind w:left="426"/>
        <w:jc w:val="both"/>
      </w:pPr>
      <w:r w:rsidRPr="00F371CB">
        <w:t>К недочетам относятся: нерациональное решение, описки, недостаточность или отсутствие пояснений, обоснований в решениях.</w:t>
      </w:r>
    </w:p>
    <w:p w:rsidR="00BB0AB8" w:rsidRPr="00F371CB" w:rsidRDefault="00BB0AB8" w:rsidP="00F371CB">
      <w:pPr>
        <w:jc w:val="both"/>
      </w:pPr>
    </w:p>
    <w:p w:rsidR="00BB0AB8" w:rsidRPr="00F371CB" w:rsidRDefault="00BB0AB8" w:rsidP="00F371CB">
      <w:pPr>
        <w:jc w:val="center"/>
        <w:rPr>
          <w:i/>
        </w:rPr>
      </w:pPr>
      <w:r w:rsidRPr="00F371CB">
        <w:rPr>
          <w:i/>
        </w:rPr>
        <w:t>Критерии оценивания устных о</w:t>
      </w:r>
      <w:r w:rsidR="00E62491" w:rsidRPr="00F371CB">
        <w:rPr>
          <w:i/>
        </w:rPr>
        <w:t>т</w:t>
      </w:r>
      <w:r w:rsidRPr="00F371CB">
        <w:rPr>
          <w:i/>
        </w:rPr>
        <w:t xml:space="preserve">ветов </w:t>
      </w:r>
    </w:p>
    <w:tbl>
      <w:tblPr>
        <w:tblStyle w:val="a5"/>
        <w:tblW w:w="0" w:type="auto"/>
        <w:tblInd w:w="108" w:type="dxa"/>
        <w:tblLook w:val="04A0" w:firstRow="1" w:lastRow="0" w:firstColumn="1" w:lastColumn="0" w:noHBand="0" w:noVBand="1"/>
      </w:tblPr>
      <w:tblGrid>
        <w:gridCol w:w="3402"/>
        <w:gridCol w:w="5954"/>
      </w:tblGrid>
      <w:tr w:rsidR="00BB0AB8" w:rsidRPr="00F371CB" w:rsidTr="00E62491">
        <w:tc>
          <w:tcPr>
            <w:tcW w:w="3402" w:type="dxa"/>
            <w:vAlign w:val="center"/>
          </w:tcPr>
          <w:p w:rsidR="00BB0AB8" w:rsidRPr="00F371CB" w:rsidRDefault="00BB0AB8" w:rsidP="00F371CB">
            <w:pPr>
              <w:jc w:val="center"/>
            </w:pPr>
            <w:r w:rsidRPr="00F371CB">
              <w:t>Отметка</w:t>
            </w:r>
          </w:p>
        </w:tc>
        <w:tc>
          <w:tcPr>
            <w:tcW w:w="5954" w:type="dxa"/>
            <w:vAlign w:val="center"/>
          </w:tcPr>
          <w:p w:rsidR="00BB0AB8" w:rsidRPr="00F371CB" w:rsidRDefault="00BB0AB8" w:rsidP="00F371CB">
            <w:pPr>
              <w:jc w:val="center"/>
            </w:pPr>
            <w:r w:rsidRPr="00F371CB">
              <w:t>Критерии оценивания</w:t>
            </w:r>
          </w:p>
        </w:tc>
      </w:tr>
      <w:tr w:rsidR="00BB0AB8" w:rsidRPr="00F371CB" w:rsidTr="00E62491">
        <w:tc>
          <w:tcPr>
            <w:tcW w:w="3402" w:type="dxa"/>
          </w:tcPr>
          <w:p w:rsidR="00BB0AB8" w:rsidRPr="00F371CB" w:rsidRDefault="00BB0AB8" w:rsidP="00F371CB">
            <w:r w:rsidRPr="00F371CB">
              <w:t>5 (отлично)</w:t>
            </w:r>
          </w:p>
        </w:tc>
        <w:tc>
          <w:tcPr>
            <w:tcW w:w="5954" w:type="dxa"/>
          </w:tcPr>
          <w:p w:rsidR="00BB0AB8" w:rsidRPr="00F371CB" w:rsidRDefault="00BB0AB8" w:rsidP="009637F1">
            <w:pPr>
              <w:pStyle w:val="a3"/>
              <w:numPr>
                <w:ilvl w:val="0"/>
                <w:numId w:val="271"/>
              </w:numPr>
              <w:ind w:left="318"/>
              <w:jc w:val="both"/>
            </w:pPr>
            <w:r w:rsidRPr="00F371CB">
              <w:t>полно раскрыл содержание материала в объеме, предусмотренном программой и учебником,</w:t>
            </w:r>
          </w:p>
          <w:p w:rsidR="00BB0AB8" w:rsidRPr="00F371CB" w:rsidRDefault="00BB0AB8" w:rsidP="009637F1">
            <w:pPr>
              <w:pStyle w:val="a3"/>
              <w:numPr>
                <w:ilvl w:val="0"/>
                <w:numId w:val="271"/>
              </w:numPr>
              <w:ind w:left="318"/>
              <w:jc w:val="both"/>
            </w:pPr>
            <w:r w:rsidRPr="00F371CB">
              <w:t>изложил материал грамотным языком в определенной логической последовательности, точно используя математическую терминологию и символику;</w:t>
            </w:r>
          </w:p>
          <w:p w:rsidR="00BB0AB8" w:rsidRPr="00F371CB" w:rsidRDefault="00BB0AB8" w:rsidP="009637F1">
            <w:pPr>
              <w:pStyle w:val="a3"/>
              <w:numPr>
                <w:ilvl w:val="0"/>
                <w:numId w:val="271"/>
              </w:numPr>
              <w:ind w:left="318"/>
              <w:jc w:val="both"/>
            </w:pPr>
            <w:r w:rsidRPr="00F371CB">
              <w:t>правильно выполнил рисунки, чертежи, графики, сопутствующие ответу;</w:t>
            </w:r>
          </w:p>
          <w:p w:rsidR="00BB0AB8" w:rsidRPr="00F371CB" w:rsidRDefault="00BB0AB8" w:rsidP="009637F1">
            <w:pPr>
              <w:pStyle w:val="a3"/>
              <w:numPr>
                <w:ilvl w:val="0"/>
                <w:numId w:val="271"/>
              </w:numPr>
              <w:ind w:left="318"/>
              <w:jc w:val="both"/>
            </w:pPr>
            <w:r w:rsidRPr="00F371CB">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BB0AB8" w:rsidRPr="00F371CB" w:rsidRDefault="00BB0AB8" w:rsidP="009637F1">
            <w:pPr>
              <w:pStyle w:val="a3"/>
              <w:numPr>
                <w:ilvl w:val="0"/>
                <w:numId w:val="271"/>
              </w:numPr>
              <w:ind w:left="318"/>
              <w:jc w:val="both"/>
            </w:pPr>
            <w:r w:rsidRPr="00F371CB">
              <w:t>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BB0AB8" w:rsidRPr="00F371CB" w:rsidRDefault="00BB0AB8" w:rsidP="009637F1">
            <w:pPr>
              <w:pStyle w:val="a3"/>
              <w:numPr>
                <w:ilvl w:val="0"/>
                <w:numId w:val="271"/>
              </w:numPr>
              <w:ind w:left="318"/>
              <w:jc w:val="both"/>
            </w:pPr>
            <w:r w:rsidRPr="00F371CB">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w:t>
            </w:r>
            <w:r w:rsidRPr="00F371CB">
              <w:softHyphen/>
              <w:t>мечанию учителя.</w:t>
            </w:r>
          </w:p>
        </w:tc>
      </w:tr>
      <w:tr w:rsidR="00BB0AB8" w:rsidRPr="00F371CB" w:rsidTr="00E62491">
        <w:tc>
          <w:tcPr>
            <w:tcW w:w="3402" w:type="dxa"/>
          </w:tcPr>
          <w:p w:rsidR="00BB0AB8" w:rsidRPr="00F371CB" w:rsidRDefault="00BB0AB8" w:rsidP="00F371CB">
            <w:r w:rsidRPr="00F371CB">
              <w:t>4 (хорошо)</w:t>
            </w:r>
          </w:p>
        </w:tc>
        <w:tc>
          <w:tcPr>
            <w:tcW w:w="5954" w:type="dxa"/>
          </w:tcPr>
          <w:p w:rsidR="00E62491" w:rsidRPr="00F371CB" w:rsidRDefault="00E62491" w:rsidP="00F371CB">
            <w:pPr>
              <w:jc w:val="both"/>
            </w:pPr>
            <w:r w:rsidRPr="00F371CB">
              <w:t>Ответ удовлетворяет в основном требованиям на оценку «5», но при этом имеет один из недостатков:</w:t>
            </w:r>
          </w:p>
          <w:p w:rsidR="00E62491" w:rsidRPr="00F371CB" w:rsidRDefault="00E62491" w:rsidP="009637F1">
            <w:pPr>
              <w:pStyle w:val="a3"/>
              <w:numPr>
                <w:ilvl w:val="0"/>
                <w:numId w:val="272"/>
              </w:numPr>
              <w:ind w:left="318"/>
              <w:jc w:val="both"/>
            </w:pPr>
            <w:r w:rsidRPr="00F371CB">
              <w:t>в изложении допущены небольшие пробелы, не исказившие математическое содержание ответа;</w:t>
            </w:r>
          </w:p>
          <w:p w:rsidR="00E62491" w:rsidRPr="00F371CB" w:rsidRDefault="00E62491" w:rsidP="009637F1">
            <w:pPr>
              <w:pStyle w:val="a3"/>
              <w:numPr>
                <w:ilvl w:val="0"/>
                <w:numId w:val="272"/>
              </w:numPr>
              <w:ind w:left="318"/>
              <w:jc w:val="both"/>
            </w:pPr>
            <w:r w:rsidRPr="00F371CB">
              <w:t>допущены один - два недочета при освещении основного содержания ответа, исправленные по замечанию учителя;</w:t>
            </w:r>
          </w:p>
          <w:p w:rsidR="00BB0AB8" w:rsidRPr="00F371CB" w:rsidRDefault="00E62491" w:rsidP="009637F1">
            <w:pPr>
              <w:pStyle w:val="a3"/>
              <w:numPr>
                <w:ilvl w:val="0"/>
                <w:numId w:val="272"/>
              </w:numPr>
              <w:ind w:left="318"/>
              <w:jc w:val="both"/>
            </w:pPr>
            <w:r w:rsidRPr="00F371CB">
              <w:t>допущены ошибка или более двух недочетов при освещении второстепенных вопросов или в выкладках, легко исправленные по замечанию учителя.</w:t>
            </w:r>
          </w:p>
        </w:tc>
      </w:tr>
      <w:tr w:rsidR="00BB0AB8" w:rsidRPr="00F371CB" w:rsidTr="00E62491">
        <w:tc>
          <w:tcPr>
            <w:tcW w:w="3402" w:type="dxa"/>
          </w:tcPr>
          <w:p w:rsidR="00BB0AB8" w:rsidRPr="00F371CB" w:rsidRDefault="00BB0AB8" w:rsidP="00F371CB">
            <w:r w:rsidRPr="00F371CB">
              <w:t>3 (удовлетворительно)</w:t>
            </w:r>
          </w:p>
        </w:tc>
        <w:tc>
          <w:tcPr>
            <w:tcW w:w="5954" w:type="dxa"/>
          </w:tcPr>
          <w:p w:rsidR="00E62491" w:rsidRPr="00F371CB" w:rsidRDefault="00E62491" w:rsidP="009637F1">
            <w:pPr>
              <w:pStyle w:val="a3"/>
              <w:numPr>
                <w:ilvl w:val="0"/>
                <w:numId w:val="273"/>
              </w:numPr>
              <w:ind w:left="318"/>
              <w:jc w:val="both"/>
            </w:pPr>
            <w:r w:rsidRPr="00F371CB">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w:t>
            </w:r>
          </w:p>
          <w:p w:rsidR="00E62491" w:rsidRPr="00F371CB" w:rsidRDefault="00E62491" w:rsidP="009637F1">
            <w:pPr>
              <w:pStyle w:val="a3"/>
              <w:numPr>
                <w:ilvl w:val="0"/>
                <w:numId w:val="273"/>
              </w:numPr>
              <w:ind w:left="318"/>
              <w:jc w:val="both"/>
            </w:pPr>
            <w:r w:rsidRPr="00F371CB">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E62491" w:rsidRPr="00F371CB" w:rsidRDefault="00E62491" w:rsidP="009637F1">
            <w:pPr>
              <w:pStyle w:val="a3"/>
              <w:numPr>
                <w:ilvl w:val="0"/>
                <w:numId w:val="273"/>
              </w:numPr>
              <w:ind w:left="318"/>
              <w:jc w:val="both"/>
            </w:pPr>
            <w:r w:rsidRPr="00F371CB">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BB0AB8" w:rsidRPr="00F371CB" w:rsidRDefault="00E62491" w:rsidP="009637F1">
            <w:pPr>
              <w:pStyle w:val="a3"/>
              <w:numPr>
                <w:ilvl w:val="0"/>
                <w:numId w:val="273"/>
              </w:numPr>
              <w:ind w:left="318"/>
              <w:jc w:val="both"/>
            </w:pPr>
            <w:r w:rsidRPr="00F371CB">
              <w:t>при знании теоретического материала выявлена недостаточная сформированность основных умений и навыков.</w:t>
            </w:r>
          </w:p>
        </w:tc>
      </w:tr>
      <w:tr w:rsidR="00BB0AB8" w:rsidRPr="00F371CB" w:rsidTr="00E62491">
        <w:tc>
          <w:tcPr>
            <w:tcW w:w="3402" w:type="dxa"/>
          </w:tcPr>
          <w:p w:rsidR="00BB0AB8" w:rsidRPr="00F371CB" w:rsidRDefault="00BB0AB8" w:rsidP="00F371CB">
            <w:r w:rsidRPr="00F371CB">
              <w:t>2 (неудовлетворительно)</w:t>
            </w:r>
          </w:p>
        </w:tc>
        <w:tc>
          <w:tcPr>
            <w:tcW w:w="5954" w:type="dxa"/>
          </w:tcPr>
          <w:p w:rsidR="00E62491" w:rsidRPr="00F371CB" w:rsidRDefault="00E62491" w:rsidP="009637F1">
            <w:pPr>
              <w:pStyle w:val="a3"/>
              <w:numPr>
                <w:ilvl w:val="0"/>
                <w:numId w:val="274"/>
              </w:numPr>
              <w:ind w:left="318"/>
              <w:jc w:val="both"/>
            </w:pPr>
            <w:r w:rsidRPr="00F371CB">
              <w:t>не раскрыто основное содержание учебного материала;</w:t>
            </w:r>
          </w:p>
          <w:p w:rsidR="00E62491" w:rsidRPr="00F371CB" w:rsidRDefault="00E62491" w:rsidP="009637F1">
            <w:pPr>
              <w:pStyle w:val="a3"/>
              <w:numPr>
                <w:ilvl w:val="0"/>
                <w:numId w:val="274"/>
              </w:numPr>
              <w:ind w:left="318"/>
              <w:jc w:val="both"/>
            </w:pPr>
            <w:r w:rsidRPr="00F371CB">
              <w:t>обнаружено незнание или непонимание учеником большей или наиболее важной части учебного материала;</w:t>
            </w:r>
          </w:p>
          <w:p w:rsidR="00BB0AB8" w:rsidRPr="00F371CB" w:rsidRDefault="00E62491" w:rsidP="009637F1">
            <w:pPr>
              <w:pStyle w:val="a3"/>
              <w:numPr>
                <w:ilvl w:val="0"/>
                <w:numId w:val="274"/>
              </w:numPr>
              <w:ind w:left="318"/>
              <w:jc w:val="both"/>
            </w:pPr>
            <w:r w:rsidRPr="00F371CB">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tc>
      </w:tr>
    </w:tbl>
    <w:p w:rsidR="00BB0AB8" w:rsidRPr="00F371CB" w:rsidRDefault="00BB0AB8" w:rsidP="00F371CB">
      <w:pPr>
        <w:jc w:val="both"/>
      </w:pPr>
    </w:p>
    <w:p w:rsidR="00E62491" w:rsidRPr="00F371CB" w:rsidRDefault="00E62491" w:rsidP="00F371CB">
      <w:pPr>
        <w:jc w:val="center"/>
        <w:rPr>
          <w:i/>
        </w:rPr>
      </w:pPr>
      <w:r w:rsidRPr="00F371CB">
        <w:rPr>
          <w:i/>
        </w:rPr>
        <w:t xml:space="preserve">Критерии оценивания письменных работ </w:t>
      </w:r>
    </w:p>
    <w:tbl>
      <w:tblPr>
        <w:tblStyle w:val="a5"/>
        <w:tblW w:w="0" w:type="auto"/>
        <w:tblInd w:w="108" w:type="dxa"/>
        <w:tblLook w:val="04A0" w:firstRow="1" w:lastRow="0" w:firstColumn="1" w:lastColumn="0" w:noHBand="0" w:noVBand="1"/>
      </w:tblPr>
      <w:tblGrid>
        <w:gridCol w:w="3402"/>
        <w:gridCol w:w="5954"/>
      </w:tblGrid>
      <w:tr w:rsidR="00E62491" w:rsidRPr="00F371CB" w:rsidTr="00E62491">
        <w:tc>
          <w:tcPr>
            <w:tcW w:w="3402" w:type="dxa"/>
            <w:vAlign w:val="center"/>
          </w:tcPr>
          <w:p w:rsidR="00E62491" w:rsidRPr="00F371CB" w:rsidRDefault="00E62491" w:rsidP="00F371CB">
            <w:pPr>
              <w:jc w:val="center"/>
            </w:pPr>
            <w:r w:rsidRPr="00F371CB">
              <w:t>Отметка</w:t>
            </w:r>
          </w:p>
        </w:tc>
        <w:tc>
          <w:tcPr>
            <w:tcW w:w="5954" w:type="dxa"/>
            <w:vAlign w:val="center"/>
          </w:tcPr>
          <w:p w:rsidR="00E62491" w:rsidRPr="00F371CB" w:rsidRDefault="00E62491" w:rsidP="00F371CB">
            <w:pPr>
              <w:jc w:val="center"/>
            </w:pPr>
            <w:r w:rsidRPr="00F371CB">
              <w:t>Критерии оценивания</w:t>
            </w:r>
          </w:p>
        </w:tc>
      </w:tr>
      <w:tr w:rsidR="00E62491" w:rsidRPr="00F371CB" w:rsidTr="00E62491">
        <w:tc>
          <w:tcPr>
            <w:tcW w:w="3402" w:type="dxa"/>
          </w:tcPr>
          <w:p w:rsidR="00E62491" w:rsidRPr="00F371CB" w:rsidRDefault="00E62491" w:rsidP="00F371CB">
            <w:r w:rsidRPr="00F371CB">
              <w:t>5 (отлично)</w:t>
            </w:r>
          </w:p>
        </w:tc>
        <w:tc>
          <w:tcPr>
            <w:tcW w:w="5954" w:type="dxa"/>
          </w:tcPr>
          <w:p w:rsidR="00E62491" w:rsidRPr="00F371CB" w:rsidRDefault="00E62491" w:rsidP="009637F1">
            <w:pPr>
              <w:pStyle w:val="a3"/>
              <w:numPr>
                <w:ilvl w:val="0"/>
                <w:numId w:val="275"/>
              </w:numPr>
              <w:ind w:left="318"/>
              <w:jc w:val="both"/>
            </w:pPr>
            <w:r w:rsidRPr="00F371CB">
              <w:t>работа выполнена полностью;</w:t>
            </w:r>
          </w:p>
          <w:p w:rsidR="00E62491" w:rsidRPr="00F371CB" w:rsidRDefault="00E62491" w:rsidP="009637F1">
            <w:pPr>
              <w:pStyle w:val="a3"/>
              <w:numPr>
                <w:ilvl w:val="0"/>
                <w:numId w:val="275"/>
              </w:numPr>
              <w:ind w:left="318"/>
              <w:jc w:val="both"/>
            </w:pPr>
            <w:r w:rsidRPr="00F371CB">
              <w:t>в логических рассуждениях и обосновании решения нет пробелов и ошибок;</w:t>
            </w:r>
          </w:p>
          <w:p w:rsidR="00E62491" w:rsidRPr="00F371CB" w:rsidRDefault="00E62491" w:rsidP="009637F1">
            <w:pPr>
              <w:pStyle w:val="a3"/>
              <w:numPr>
                <w:ilvl w:val="0"/>
                <w:numId w:val="275"/>
              </w:numPr>
              <w:ind w:left="318"/>
              <w:jc w:val="both"/>
            </w:pPr>
            <w:r w:rsidRPr="00F371CB">
              <w:t>в решении нет математических ошибок (возможна одна неточность, описка, не являющаяся следствием незнания или непонимания учебного материала).</w:t>
            </w:r>
          </w:p>
        </w:tc>
      </w:tr>
      <w:tr w:rsidR="00E62491" w:rsidRPr="00F371CB" w:rsidTr="00E62491">
        <w:tc>
          <w:tcPr>
            <w:tcW w:w="3402" w:type="dxa"/>
          </w:tcPr>
          <w:p w:rsidR="00E62491" w:rsidRPr="00F371CB" w:rsidRDefault="00E62491" w:rsidP="00F371CB">
            <w:r w:rsidRPr="00F371CB">
              <w:t>4 (хорошо)</w:t>
            </w:r>
          </w:p>
        </w:tc>
        <w:tc>
          <w:tcPr>
            <w:tcW w:w="5954" w:type="dxa"/>
          </w:tcPr>
          <w:p w:rsidR="00E62491" w:rsidRPr="00F371CB" w:rsidRDefault="00E62491" w:rsidP="009637F1">
            <w:pPr>
              <w:pStyle w:val="a3"/>
              <w:numPr>
                <w:ilvl w:val="0"/>
                <w:numId w:val="276"/>
              </w:numPr>
              <w:ind w:left="318"/>
              <w:jc w:val="both"/>
            </w:pPr>
            <w:r w:rsidRPr="00F371CB">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E62491" w:rsidRPr="00F371CB" w:rsidRDefault="00E62491" w:rsidP="009637F1">
            <w:pPr>
              <w:pStyle w:val="a3"/>
              <w:numPr>
                <w:ilvl w:val="0"/>
                <w:numId w:val="276"/>
              </w:numPr>
              <w:ind w:left="318"/>
              <w:jc w:val="both"/>
            </w:pPr>
            <w:r w:rsidRPr="00F371CB">
              <w:t>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tc>
      </w:tr>
      <w:tr w:rsidR="00E62491" w:rsidRPr="00F371CB" w:rsidTr="00E62491">
        <w:tc>
          <w:tcPr>
            <w:tcW w:w="3402" w:type="dxa"/>
          </w:tcPr>
          <w:p w:rsidR="00E62491" w:rsidRPr="00F371CB" w:rsidRDefault="00E62491" w:rsidP="00F371CB">
            <w:r w:rsidRPr="00F371CB">
              <w:t>3 (удовлетворительно)</w:t>
            </w:r>
          </w:p>
        </w:tc>
        <w:tc>
          <w:tcPr>
            <w:tcW w:w="5954" w:type="dxa"/>
          </w:tcPr>
          <w:p w:rsidR="00E62491" w:rsidRPr="00F371CB" w:rsidRDefault="00E62491" w:rsidP="009637F1">
            <w:pPr>
              <w:pStyle w:val="a3"/>
              <w:numPr>
                <w:ilvl w:val="0"/>
                <w:numId w:val="277"/>
              </w:numPr>
              <w:ind w:left="318"/>
              <w:jc w:val="both"/>
            </w:pPr>
            <w:r w:rsidRPr="00F371CB">
              <w:t>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tc>
      </w:tr>
      <w:tr w:rsidR="00E62491" w:rsidRPr="00F371CB" w:rsidTr="00E62491">
        <w:tc>
          <w:tcPr>
            <w:tcW w:w="3402" w:type="dxa"/>
          </w:tcPr>
          <w:p w:rsidR="00E62491" w:rsidRPr="00F371CB" w:rsidRDefault="00E62491" w:rsidP="00F371CB">
            <w:r w:rsidRPr="00F371CB">
              <w:t>2 (неудовлетворительно)</w:t>
            </w:r>
          </w:p>
        </w:tc>
        <w:tc>
          <w:tcPr>
            <w:tcW w:w="5954" w:type="dxa"/>
          </w:tcPr>
          <w:p w:rsidR="00E62491" w:rsidRPr="00F371CB" w:rsidRDefault="00E62491" w:rsidP="009637F1">
            <w:pPr>
              <w:pStyle w:val="a3"/>
              <w:numPr>
                <w:ilvl w:val="0"/>
                <w:numId w:val="277"/>
              </w:numPr>
              <w:ind w:left="318"/>
              <w:jc w:val="both"/>
            </w:pPr>
            <w:r w:rsidRPr="00F371CB">
              <w:t>допущены существенные ошибки, показавшие, что учащийся не владеет обязательными.</w:t>
            </w:r>
          </w:p>
        </w:tc>
      </w:tr>
    </w:tbl>
    <w:p w:rsidR="00E62491" w:rsidRPr="00F371CB" w:rsidRDefault="00E62491" w:rsidP="00F371CB">
      <w:pPr>
        <w:jc w:val="both"/>
      </w:pPr>
    </w:p>
    <w:p w:rsidR="00BB0AB8" w:rsidRPr="00F371CB" w:rsidRDefault="00E62491" w:rsidP="00F371CB">
      <w:pPr>
        <w:jc w:val="center"/>
        <w:rPr>
          <w:b/>
          <w:i/>
          <w:u w:val="single"/>
        </w:rPr>
      </w:pPr>
      <w:r w:rsidRPr="00F371CB">
        <w:rPr>
          <w:b/>
          <w:i/>
          <w:u w:val="single"/>
        </w:rPr>
        <w:t>Информатика</w:t>
      </w:r>
    </w:p>
    <w:p w:rsidR="00E62491" w:rsidRPr="00F371CB" w:rsidRDefault="00E62491" w:rsidP="00F371CB">
      <w:pPr>
        <w:ind w:firstLine="709"/>
        <w:jc w:val="both"/>
      </w:pPr>
      <w:r w:rsidRPr="00F371CB">
        <w:t>Содержание и объем материала, подлежащего проверке, определяется программой. При проверке усвоения материала необходимо выявлять полноту, прочность усвоения учащимися теории и умение применять ее на практике в знакомых и незнакомых ситуациях.</w:t>
      </w:r>
    </w:p>
    <w:p w:rsidR="00E62491" w:rsidRPr="00F371CB" w:rsidRDefault="00E62491" w:rsidP="00F371CB">
      <w:pPr>
        <w:ind w:firstLine="709"/>
        <w:jc w:val="both"/>
      </w:pPr>
      <w:r w:rsidRPr="00F371CB">
        <w:t>Основными формами проверки знаний и умений учащихся по информатике являются письменная контрольная работа, самостоятельная работа на компьютере, тестирование, устный опрос.</w:t>
      </w:r>
    </w:p>
    <w:p w:rsidR="00E62491" w:rsidRPr="00F371CB" w:rsidRDefault="00E62491" w:rsidP="00F371CB">
      <w:pPr>
        <w:ind w:firstLine="709"/>
        <w:jc w:val="both"/>
      </w:pPr>
      <w:r w:rsidRPr="00F371CB">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и (или) умениями, указанными в программе.</w:t>
      </w:r>
    </w:p>
    <w:p w:rsidR="00E62491" w:rsidRPr="00F371CB" w:rsidRDefault="00E62491" w:rsidP="00F371CB">
      <w:pPr>
        <w:ind w:firstLine="709"/>
        <w:jc w:val="both"/>
      </w:pPr>
      <w:r w:rsidRPr="00F371CB">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 п.</w:t>
      </w:r>
    </w:p>
    <w:p w:rsidR="00E62491" w:rsidRPr="00F371CB" w:rsidRDefault="00E62491" w:rsidP="00F371CB">
      <w:pPr>
        <w:ind w:firstLine="709"/>
        <w:jc w:val="both"/>
      </w:pPr>
      <w:r w:rsidRPr="00F371CB">
        <w:t>Задания для устного и письменного опроса учащихся состоят из теоретических вопросов и задач.</w:t>
      </w:r>
    </w:p>
    <w:p w:rsidR="00E62491" w:rsidRPr="00F371CB" w:rsidRDefault="00E62491" w:rsidP="00F371CB">
      <w:pPr>
        <w:ind w:firstLine="709"/>
        <w:jc w:val="both"/>
      </w:pPr>
      <w:r w:rsidRPr="00F371CB">
        <w:t>Ответ за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w:t>
      </w:r>
    </w:p>
    <w:p w:rsidR="00E62491" w:rsidRPr="00F371CB" w:rsidRDefault="00E62491" w:rsidP="00F371CB">
      <w:pPr>
        <w:ind w:firstLine="709"/>
        <w:jc w:val="both"/>
      </w:pPr>
      <w:r w:rsidRPr="00F371CB">
        <w:t>Решение задач считается безупречным, если правильно выбран способ решения, само решение сопровождается необходимыми объяснениями, верно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w:t>
      </w:r>
    </w:p>
    <w:p w:rsidR="00E62491" w:rsidRPr="00F371CB" w:rsidRDefault="00E62491" w:rsidP="00E62491">
      <w:pPr>
        <w:ind w:firstLine="709"/>
        <w:jc w:val="both"/>
      </w:pPr>
      <w:r w:rsidRPr="00F371CB">
        <w:t>Самостоятельная работа на компьютере считается безупречной, если учащийся самостоятельно или с незначительной помощью учителя выполнил все этапы решения задачи на компьютере, и был получен верный ответ или иное требуемое представление решения задачи.</w:t>
      </w:r>
    </w:p>
    <w:p w:rsidR="00E62491" w:rsidRPr="00F371CB" w:rsidRDefault="00E62491" w:rsidP="00E62491">
      <w:pPr>
        <w:ind w:firstLine="709"/>
        <w:jc w:val="both"/>
      </w:pPr>
      <w:r w:rsidRPr="00F371CB">
        <w:t xml:space="preserve">Оценка ответа учащегося при устном и письменном опросах, а также при самостоятельной работе на компьютере, проводится по пятибалльной системе, т.е. за ответ выставляется одна из отметок: 2 (неудовлетворительно), 3 (удовлетворительно), 4 (хорошо), 5 (отлично). 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вопрос, предложенные учащемуся дополнительно после выполнения им основных заданий. </w:t>
      </w:r>
    </w:p>
    <w:p w:rsidR="00E62491" w:rsidRPr="00F371CB" w:rsidRDefault="00E62491" w:rsidP="00E62491">
      <w:pPr>
        <w:ind w:firstLine="709"/>
        <w:jc w:val="both"/>
      </w:pPr>
    </w:p>
    <w:p w:rsidR="00E62491" w:rsidRPr="00F371CB" w:rsidRDefault="00E62491" w:rsidP="00E62491">
      <w:pPr>
        <w:jc w:val="center"/>
        <w:rPr>
          <w:i/>
        </w:rPr>
      </w:pPr>
      <w:r w:rsidRPr="00F371CB">
        <w:rPr>
          <w:i/>
        </w:rPr>
        <w:t xml:space="preserve">Критерии оценивания устных ответов </w:t>
      </w:r>
    </w:p>
    <w:tbl>
      <w:tblPr>
        <w:tblStyle w:val="a5"/>
        <w:tblW w:w="0" w:type="auto"/>
        <w:tblInd w:w="108" w:type="dxa"/>
        <w:tblLook w:val="04A0" w:firstRow="1" w:lastRow="0" w:firstColumn="1" w:lastColumn="0" w:noHBand="0" w:noVBand="1"/>
      </w:tblPr>
      <w:tblGrid>
        <w:gridCol w:w="3402"/>
        <w:gridCol w:w="5954"/>
      </w:tblGrid>
      <w:tr w:rsidR="00E62491" w:rsidRPr="00F371CB" w:rsidTr="00E62491">
        <w:tc>
          <w:tcPr>
            <w:tcW w:w="3402" w:type="dxa"/>
            <w:vAlign w:val="center"/>
          </w:tcPr>
          <w:p w:rsidR="00E62491" w:rsidRPr="00F371CB" w:rsidRDefault="00E62491" w:rsidP="00E62491">
            <w:pPr>
              <w:jc w:val="center"/>
            </w:pPr>
            <w:r w:rsidRPr="00F371CB">
              <w:t>Отметка</w:t>
            </w:r>
          </w:p>
        </w:tc>
        <w:tc>
          <w:tcPr>
            <w:tcW w:w="5954" w:type="dxa"/>
            <w:vAlign w:val="center"/>
          </w:tcPr>
          <w:p w:rsidR="00E62491" w:rsidRPr="00F371CB" w:rsidRDefault="00E62491" w:rsidP="00E62491">
            <w:pPr>
              <w:jc w:val="center"/>
            </w:pPr>
            <w:r w:rsidRPr="00F371CB">
              <w:t>Критерии оценивания</w:t>
            </w:r>
          </w:p>
        </w:tc>
      </w:tr>
      <w:tr w:rsidR="00E62491" w:rsidRPr="00F371CB" w:rsidTr="00E62491">
        <w:tc>
          <w:tcPr>
            <w:tcW w:w="3402" w:type="dxa"/>
          </w:tcPr>
          <w:p w:rsidR="00E62491" w:rsidRPr="00F371CB" w:rsidRDefault="00E62491" w:rsidP="00E62491">
            <w:r w:rsidRPr="00F371CB">
              <w:t>5 (отлично)</w:t>
            </w:r>
          </w:p>
        </w:tc>
        <w:tc>
          <w:tcPr>
            <w:tcW w:w="5954" w:type="dxa"/>
          </w:tcPr>
          <w:p w:rsidR="00E62491" w:rsidRPr="00F371CB" w:rsidRDefault="00E62491" w:rsidP="009637F1">
            <w:pPr>
              <w:pStyle w:val="a3"/>
              <w:numPr>
                <w:ilvl w:val="0"/>
                <w:numId w:val="277"/>
              </w:numPr>
              <w:ind w:left="318"/>
              <w:jc w:val="both"/>
            </w:pPr>
            <w:r w:rsidRPr="00F371CB">
              <w:t>полно раскрыл содержание материала в объеме, предусмотренном программой и учебником;</w:t>
            </w:r>
          </w:p>
          <w:p w:rsidR="00E62491" w:rsidRPr="00F371CB" w:rsidRDefault="00E62491" w:rsidP="009637F1">
            <w:pPr>
              <w:pStyle w:val="a3"/>
              <w:numPr>
                <w:ilvl w:val="0"/>
                <w:numId w:val="277"/>
              </w:numPr>
              <w:ind w:left="318"/>
              <w:jc w:val="both"/>
            </w:pPr>
            <w:r w:rsidRPr="00F371CB">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E62491" w:rsidRPr="00F371CB" w:rsidRDefault="00E62491" w:rsidP="009637F1">
            <w:pPr>
              <w:pStyle w:val="a3"/>
              <w:numPr>
                <w:ilvl w:val="0"/>
                <w:numId w:val="277"/>
              </w:numPr>
              <w:ind w:left="318"/>
              <w:jc w:val="both"/>
            </w:pPr>
            <w:r w:rsidRPr="00F371CB">
              <w:t>правильно выполнил графическое изображение алгоритма и иные чертежи и графики, сопутствующие ответу;</w:t>
            </w:r>
          </w:p>
          <w:p w:rsidR="00E62491" w:rsidRPr="00F371CB" w:rsidRDefault="00E62491" w:rsidP="009637F1">
            <w:pPr>
              <w:pStyle w:val="a3"/>
              <w:numPr>
                <w:ilvl w:val="0"/>
                <w:numId w:val="277"/>
              </w:numPr>
              <w:ind w:left="318"/>
              <w:jc w:val="both"/>
            </w:pPr>
            <w:r w:rsidRPr="00F371CB">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E62491" w:rsidRPr="00F371CB" w:rsidRDefault="00E62491" w:rsidP="009637F1">
            <w:pPr>
              <w:pStyle w:val="a3"/>
              <w:numPr>
                <w:ilvl w:val="0"/>
                <w:numId w:val="277"/>
              </w:numPr>
              <w:ind w:left="318"/>
              <w:jc w:val="both"/>
            </w:pPr>
            <w:r w:rsidRPr="00F371CB">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E62491" w:rsidRPr="00F371CB" w:rsidRDefault="00E62491" w:rsidP="009637F1">
            <w:pPr>
              <w:pStyle w:val="a3"/>
              <w:numPr>
                <w:ilvl w:val="0"/>
                <w:numId w:val="277"/>
              </w:numPr>
              <w:ind w:left="318"/>
              <w:jc w:val="both"/>
            </w:pPr>
            <w:r w:rsidRPr="00F371CB">
              <w:t>отвечал самостоятельно без наводящих вопросов учителя.</w:t>
            </w:r>
          </w:p>
        </w:tc>
      </w:tr>
      <w:tr w:rsidR="00E62491" w:rsidRPr="00F371CB" w:rsidTr="00E62491">
        <w:tc>
          <w:tcPr>
            <w:tcW w:w="3402" w:type="dxa"/>
          </w:tcPr>
          <w:p w:rsidR="00E62491" w:rsidRPr="00F371CB" w:rsidRDefault="00E62491" w:rsidP="00E62491">
            <w:r w:rsidRPr="00F371CB">
              <w:t>4 (хорошо)</w:t>
            </w:r>
          </w:p>
        </w:tc>
        <w:tc>
          <w:tcPr>
            <w:tcW w:w="5954" w:type="dxa"/>
          </w:tcPr>
          <w:p w:rsidR="00E62491" w:rsidRPr="00F371CB" w:rsidRDefault="00E62491" w:rsidP="00E62491">
            <w:pPr>
              <w:jc w:val="both"/>
            </w:pPr>
            <w:r w:rsidRPr="00F371CB">
              <w:t>Ответ удовлетворяет в основном требованиям на оценку «5», но при этом имеет один из недостатков:</w:t>
            </w:r>
          </w:p>
          <w:p w:rsidR="00E62491" w:rsidRPr="00F371CB" w:rsidRDefault="00E62491" w:rsidP="009637F1">
            <w:pPr>
              <w:pStyle w:val="a3"/>
              <w:numPr>
                <w:ilvl w:val="0"/>
                <w:numId w:val="278"/>
              </w:numPr>
              <w:ind w:left="318"/>
              <w:jc w:val="both"/>
            </w:pPr>
            <w:r w:rsidRPr="00F371CB">
              <w:t>в изложении допущены небольшие пробелы, не исказившие логического и информационного содержания ответа;</w:t>
            </w:r>
          </w:p>
          <w:p w:rsidR="00E62491" w:rsidRPr="00F371CB" w:rsidRDefault="00E62491" w:rsidP="009637F1">
            <w:pPr>
              <w:pStyle w:val="a3"/>
              <w:numPr>
                <w:ilvl w:val="0"/>
                <w:numId w:val="278"/>
              </w:numPr>
              <w:ind w:left="318"/>
              <w:jc w:val="both"/>
            </w:pPr>
            <w:r w:rsidRPr="00F371CB">
              <w:t>допущены один-два недочета при освещении основного содержания ответа, исправленные по замечанию учителя;</w:t>
            </w:r>
          </w:p>
          <w:p w:rsidR="00E62491" w:rsidRPr="00F371CB" w:rsidRDefault="00E62491" w:rsidP="009637F1">
            <w:pPr>
              <w:pStyle w:val="a3"/>
              <w:numPr>
                <w:ilvl w:val="0"/>
                <w:numId w:val="278"/>
              </w:numPr>
              <w:ind w:left="318"/>
              <w:jc w:val="both"/>
            </w:pPr>
            <w:r w:rsidRPr="00F371CB">
              <w:t>допущены ошибка или более двух недочетов при освещении второстепенных вопросов или в выкладках, легко исправленные по замечанию учителя.</w:t>
            </w:r>
          </w:p>
        </w:tc>
      </w:tr>
      <w:tr w:rsidR="00E62491" w:rsidRPr="00F371CB" w:rsidTr="00E62491">
        <w:tc>
          <w:tcPr>
            <w:tcW w:w="3402" w:type="dxa"/>
          </w:tcPr>
          <w:p w:rsidR="00E62491" w:rsidRPr="00F371CB" w:rsidRDefault="00E62491" w:rsidP="00E62491">
            <w:r w:rsidRPr="00F371CB">
              <w:t>3 (удовлетворительно)</w:t>
            </w:r>
          </w:p>
        </w:tc>
        <w:tc>
          <w:tcPr>
            <w:tcW w:w="5954" w:type="dxa"/>
          </w:tcPr>
          <w:p w:rsidR="00E62491" w:rsidRPr="00F371CB" w:rsidRDefault="00E62491" w:rsidP="009637F1">
            <w:pPr>
              <w:pStyle w:val="a3"/>
              <w:numPr>
                <w:ilvl w:val="0"/>
                <w:numId w:val="279"/>
              </w:numPr>
              <w:ind w:left="318"/>
              <w:jc w:val="both"/>
            </w:pPr>
            <w:r w:rsidRPr="00F371CB">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E62491" w:rsidRPr="00F371CB" w:rsidRDefault="00E62491" w:rsidP="009637F1">
            <w:pPr>
              <w:pStyle w:val="a3"/>
              <w:numPr>
                <w:ilvl w:val="0"/>
                <w:numId w:val="279"/>
              </w:numPr>
              <w:ind w:left="318"/>
              <w:jc w:val="both"/>
            </w:pPr>
            <w:r w:rsidRPr="00F371CB">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E62491" w:rsidRPr="00F371CB" w:rsidRDefault="00E62491" w:rsidP="009637F1">
            <w:pPr>
              <w:pStyle w:val="a3"/>
              <w:numPr>
                <w:ilvl w:val="0"/>
                <w:numId w:val="279"/>
              </w:numPr>
              <w:ind w:left="318"/>
              <w:jc w:val="both"/>
            </w:pPr>
            <w:r w:rsidRPr="00F371CB">
              <w:t>при знании теоретического материала выявлена недостаточная сформированность основных умений и навыков.</w:t>
            </w:r>
          </w:p>
        </w:tc>
      </w:tr>
      <w:tr w:rsidR="00E62491" w:rsidRPr="00F371CB" w:rsidTr="00E62491">
        <w:tc>
          <w:tcPr>
            <w:tcW w:w="3402" w:type="dxa"/>
          </w:tcPr>
          <w:p w:rsidR="00E62491" w:rsidRPr="00F371CB" w:rsidRDefault="00E62491" w:rsidP="00E62491">
            <w:r w:rsidRPr="00F371CB">
              <w:t>2 (неудовлетворительно)</w:t>
            </w:r>
          </w:p>
        </w:tc>
        <w:tc>
          <w:tcPr>
            <w:tcW w:w="5954" w:type="dxa"/>
          </w:tcPr>
          <w:p w:rsidR="00E62491" w:rsidRPr="00F371CB" w:rsidRDefault="00E62491" w:rsidP="009637F1">
            <w:pPr>
              <w:pStyle w:val="a3"/>
              <w:numPr>
                <w:ilvl w:val="0"/>
                <w:numId w:val="280"/>
              </w:numPr>
              <w:ind w:left="318"/>
              <w:jc w:val="both"/>
            </w:pPr>
            <w:r w:rsidRPr="00F371CB">
              <w:t>не раскрыто основное содержание учебного материала;</w:t>
            </w:r>
          </w:p>
          <w:p w:rsidR="00E62491" w:rsidRPr="00F371CB" w:rsidRDefault="00E62491" w:rsidP="009637F1">
            <w:pPr>
              <w:pStyle w:val="a3"/>
              <w:numPr>
                <w:ilvl w:val="0"/>
                <w:numId w:val="280"/>
              </w:numPr>
              <w:ind w:left="318"/>
              <w:jc w:val="both"/>
            </w:pPr>
            <w:r w:rsidRPr="00F371CB">
              <w:t>обнаружено незнание или непонимание учеником большей или наиболее важной части учебного материала,</w:t>
            </w:r>
          </w:p>
          <w:p w:rsidR="00E62491" w:rsidRPr="00F371CB" w:rsidRDefault="00E62491" w:rsidP="009637F1">
            <w:pPr>
              <w:pStyle w:val="a3"/>
              <w:numPr>
                <w:ilvl w:val="0"/>
                <w:numId w:val="280"/>
              </w:numPr>
              <w:ind w:left="318"/>
              <w:jc w:val="both"/>
            </w:pPr>
            <w:r w:rsidRPr="00F371CB">
              <w:t>допущены ошибки в определении понятий, при использовании терминологии, в чертежах, блок- схем и иных выкладках, которые не исправлены после нескольких наводящих вопросов учителя.</w:t>
            </w:r>
          </w:p>
        </w:tc>
      </w:tr>
    </w:tbl>
    <w:p w:rsidR="00E62491" w:rsidRPr="00F371CB" w:rsidRDefault="00E62491" w:rsidP="00E62491">
      <w:pPr>
        <w:ind w:firstLine="709"/>
        <w:jc w:val="both"/>
      </w:pPr>
    </w:p>
    <w:p w:rsidR="00E62491" w:rsidRPr="00F371CB" w:rsidRDefault="00E62491" w:rsidP="00E62491">
      <w:pPr>
        <w:jc w:val="center"/>
        <w:rPr>
          <w:i/>
        </w:rPr>
      </w:pPr>
      <w:bookmarkStart w:id="139" w:name="bookmark40"/>
      <w:r w:rsidRPr="00F371CB">
        <w:rPr>
          <w:i/>
        </w:rPr>
        <w:t xml:space="preserve">Критерии оценивания письменных работ </w:t>
      </w:r>
    </w:p>
    <w:tbl>
      <w:tblPr>
        <w:tblStyle w:val="a5"/>
        <w:tblW w:w="0" w:type="auto"/>
        <w:tblInd w:w="108" w:type="dxa"/>
        <w:tblLook w:val="04A0" w:firstRow="1" w:lastRow="0" w:firstColumn="1" w:lastColumn="0" w:noHBand="0" w:noVBand="1"/>
      </w:tblPr>
      <w:tblGrid>
        <w:gridCol w:w="3402"/>
        <w:gridCol w:w="5954"/>
      </w:tblGrid>
      <w:tr w:rsidR="00E62491" w:rsidRPr="00F371CB" w:rsidTr="00E62491">
        <w:tc>
          <w:tcPr>
            <w:tcW w:w="3402" w:type="dxa"/>
            <w:vAlign w:val="center"/>
          </w:tcPr>
          <w:p w:rsidR="00E62491" w:rsidRPr="00F371CB" w:rsidRDefault="00E62491" w:rsidP="00E62491">
            <w:pPr>
              <w:jc w:val="center"/>
            </w:pPr>
            <w:r w:rsidRPr="00F371CB">
              <w:t>Отметка</w:t>
            </w:r>
          </w:p>
        </w:tc>
        <w:tc>
          <w:tcPr>
            <w:tcW w:w="5954" w:type="dxa"/>
            <w:vAlign w:val="center"/>
          </w:tcPr>
          <w:p w:rsidR="00E62491" w:rsidRPr="00F371CB" w:rsidRDefault="00E62491" w:rsidP="00E62491">
            <w:pPr>
              <w:jc w:val="center"/>
            </w:pPr>
            <w:r w:rsidRPr="00F371CB">
              <w:t>Критерии оценивания</w:t>
            </w:r>
          </w:p>
        </w:tc>
      </w:tr>
      <w:tr w:rsidR="00E62491" w:rsidRPr="00F371CB" w:rsidTr="00E62491">
        <w:tc>
          <w:tcPr>
            <w:tcW w:w="3402" w:type="dxa"/>
          </w:tcPr>
          <w:p w:rsidR="00E62491" w:rsidRPr="00F371CB" w:rsidRDefault="00E62491" w:rsidP="00E62491">
            <w:r w:rsidRPr="00F371CB">
              <w:t>5 (отлично)</w:t>
            </w:r>
          </w:p>
        </w:tc>
        <w:tc>
          <w:tcPr>
            <w:tcW w:w="5954" w:type="dxa"/>
          </w:tcPr>
          <w:p w:rsidR="00E62491" w:rsidRPr="00F371CB" w:rsidRDefault="00E62491" w:rsidP="009637F1">
            <w:pPr>
              <w:pStyle w:val="a3"/>
              <w:numPr>
                <w:ilvl w:val="0"/>
                <w:numId w:val="281"/>
              </w:numPr>
              <w:ind w:left="318"/>
              <w:jc w:val="both"/>
            </w:pPr>
            <w:r w:rsidRPr="00F371CB">
              <w:t>работа выполнена полностью;</w:t>
            </w:r>
          </w:p>
          <w:p w:rsidR="00E62491" w:rsidRPr="00F371CB" w:rsidRDefault="00E62491" w:rsidP="009637F1">
            <w:pPr>
              <w:pStyle w:val="a3"/>
              <w:numPr>
                <w:ilvl w:val="0"/>
                <w:numId w:val="281"/>
              </w:numPr>
              <w:ind w:left="318"/>
              <w:jc w:val="both"/>
            </w:pPr>
            <w:r w:rsidRPr="00F371CB">
              <w:t>в графическом изображении алгоритма (блок-схеме), в теоретических выкладках решения нет пробелов и ошибок;</w:t>
            </w:r>
          </w:p>
          <w:p w:rsidR="00E62491" w:rsidRPr="00F371CB" w:rsidRDefault="00E62491" w:rsidP="009637F1">
            <w:pPr>
              <w:pStyle w:val="a3"/>
              <w:numPr>
                <w:ilvl w:val="0"/>
                <w:numId w:val="281"/>
              </w:numPr>
              <w:ind w:left="318"/>
              <w:jc w:val="both"/>
            </w:pPr>
            <w:r w:rsidRPr="00F371CB">
              <w:t>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tc>
      </w:tr>
      <w:tr w:rsidR="00E62491" w:rsidRPr="00F371CB" w:rsidTr="00E62491">
        <w:tc>
          <w:tcPr>
            <w:tcW w:w="3402" w:type="dxa"/>
          </w:tcPr>
          <w:p w:rsidR="00E62491" w:rsidRPr="00F371CB" w:rsidRDefault="00E62491" w:rsidP="00E62491">
            <w:r w:rsidRPr="00F371CB">
              <w:t>4 (хорошо)</w:t>
            </w:r>
          </w:p>
        </w:tc>
        <w:tc>
          <w:tcPr>
            <w:tcW w:w="5954" w:type="dxa"/>
          </w:tcPr>
          <w:p w:rsidR="00E62491" w:rsidRPr="00F371CB" w:rsidRDefault="00E62491" w:rsidP="009637F1">
            <w:pPr>
              <w:pStyle w:val="a3"/>
              <w:numPr>
                <w:ilvl w:val="0"/>
                <w:numId w:val="282"/>
              </w:numPr>
              <w:ind w:left="318"/>
              <w:jc w:val="both"/>
            </w:pPr>
            <w:r w:rsidRPr="00F371CB">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E62491" w:rsidRPr="00F371CB" w:rsidRDefault="00E62491" w:rsidP="009637F1">
            <w:pPr>
              <w:pStyle w:val="a3"/>
              <w:numPr>
                <w:ilvl w:val="0"/>
                <w:numId w:val="282"/>
              </w:numPr>
              <w:ind w:left="318"/>
              <w:jc w:val="both"/>
            </w:pPr>
            <w:r w:rsidRPr="00F371CB">
              <w:t>допущена одна ошибка или два-три недочета в чертежах, выкладках, чертежах блок-схем или тексте программы.</w:t>
            </w:r>
          </w:p>
        </w:tc>
      </w:tr>
      <w:tr w:rsidR="00E62491" w:rsidRPr="00F371CB" w:rsidTr="00E62491">
        <w:tc>
          <w:tcPr>
            <w:tcW w:w="3402" w:type="dxa"/>
          </w:tcPr>
          <w:p w:rsidR="00E62491" w:rsidRPr="00F371CB" w:rsidRDefault="00E62491" w:rsidP="00E62491">
            <w:r w:rsidRPr="00F371CB">
              <w:t>3 (удовлетворительно)</w:t>
            </w:r>
          </w:p>
        </w:tc>
        <w:tc>
          <w:tcPr>
            <w:tcW w:w="5954" w:type="dxa"/>
          </w:tcPr>
          <w:p w:rsidR="00E62491" w:rsidRPr="00F371CB" w:rsidRDefault="00E62491" w:rsidP="009637F1">
            <w:pPr>
              <w:pStyle w:val="a3"/>
              <w:numPr>
                <w:ilvl w:val="0"/>
                <w:numId w:val="283"/>
              </w:numPr>
              <w:ind w:left="318"/>
              <w:jc w:val="both"/>
            </w:pPr>
            <w:r w:rsidRPr="00F371CB">
              <w:t>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tc>
      </w:tr>
      <w:tr w:rsidR="00E62491" w:rsidRPr="00F371CB" w:rsidTr="00E62491">
        <w:tc>
          <w:tcPr>
            <w:tcW w:w="3402" w:type="dxa"/>
          </w:tcPr>
          <w:p w:rsidR="00E62491" w:rsidRPr="00F371CB" w:rsidRDefault="00E62491" w:rsidP="00E62491">
            <w:r w:rsidRPr="00F371CB">
              <w:t>2 (неудовлетворительно)</w:t>
            </w:r>
          </w:p>
        </w:tc>
        <w:tc>
          <w:tcPr>
            <w:tcW w:w="5954" w:type="dxa"/>
          </w:tcPr>
          <w:p w:rsidR="00E62491" w:rsidRPr="00F371CB" w:rsidRDefault="00E62491" w:rsidP="009637F1">
            <w:pPr>
              <w:pStyle w:val="a3"/>
              <w:numPr>
                <w:ilvl w:val="0"/>
                <w:numId w:val="283"/>
              </w:numPr>
              <w:ind w:left="318"/>
              <w:jc w:val="both"/>
            </w:pPr>
            <w:r w:rsidRPr="00F371CB">
              <w:t>допущены существенные ошибки, показавшие, что учащийся не владеет обязательными знаниями по данной теме в полной мере.</w:t>
            </w:r>
          </w:p>
        </w:tc>
      </w:tr>
    </w:tbl>
    <w:p w:rsidR="00E62491" w:rsidRPr="00F371CB" w:rsidRDefault="00E62491" w:rsidP="00E62491">
      <w:pPr>
        <w:jc w:val="both"/>
      </w:pPr>
    </w:p>
    <w:p w:rsidR="00E62491" w:rsidRPr="00F371CB" w:rsidRDefault="00E62491" w:rsidP="00E62491">
      <w:pPr>
        <w:jc w:val="center"/>
        <w:rPr>
          <w:i/>
        </w:rPr>
      </w:pPr>
      <w:bookmarkStart w:id="140" w:name="bookmark46"/>
      <w:bookmarkEnd w:id="139"/>
      <w:r w:rsidRPr="00F371CB">
        <w:rPr>
          <w:i/>
        </w:rPr>
        <w:t xml:space="preserve">Критерии оценивания самостоятельной работы на компьютере </w:t>
      </w:r>
    </w:p>
    <w:tbl>
      <w:tblPr>
        <w:tblStyle w:val="a5"/>
        <w:tblW w:w="0" w:type="auto"/>
        <w:tblInd w:w="108" w:type="dxa"/>
        <w:tblLook w:val="04A0" w:firstRow="1" w:lastRow="0" w:firstColumn="1" w:lastColumn="0" w:noHBand="0" w:noVBand="1"/>
      </w:tblPr>
      <w:tblGrid>
        <w:gridCol w:w="3402"/>
        <w:gridCol w:w="5954"/>
      </w:tblGrid>
      <w:tr w:rsidR="00E62491" w:rsidRPr="00F371CB" w:rsidTr="00E62491">
        <w:tc>
          <w:tcPr>
            <w:tcW w:w="3402" w:type="dxa"/>
            <w:vAlign w:val="center"/>
          </w:tcPr>
          <w:p w:rsidR="00E62491" w:rsidRPr="00F371CB" w:rsidRDefault="00E62491" w:rsidP="00E62491">
            <w:pPr>
              <w:jc w:val="center"/>
            </w:pPr>
            <w:r w:rsidRPr="00F371CB">
              <w:t>Отметка</w:t>
            </w:r>
          </w:p>
        </w:tc>
        <w:tc>
          <w:tcPr>
            <w:tcW w:w="5954" w:type="dxa"/>
            <w:vAlign w:val="center"/>
          </w:tcPr>
          <w:p w:rsidR="00E62491" w:rsidRPr="00F371CB" w:rsidRDefault="00E62491" w:rsidP="00E62491">
            <w:pPr>
              <w:jc w:val="center"/>
            </w:pPr>
            <w:r w:rsidRPr="00F371CB">
              <w:t>Критерии оценивания</w:t>
            </w:r>
          </w:p>
        </w:tc>
      </w:tr>
      <w:tr w:rsidR="00E62491" w:rsidRPr="00F371CB" w:rsidTr="00E62491">
        <w:tc>
          <w:tcPr>
            <w:tcW w:w="3402" w:type="dxa"/>
          </w:tcPr>
          <w:p w:rsidR="00E62491" w:rsidRPr="00F371CB" w:rsidRDefault="00E62491" w:rsidP="00E62491">
            <w:r w:rsidRPr="00F371CB">
              <w:t>5 (отлично)</w:t>
            </w:r>
          </w:p>
        </w:tc>
        <w:tc>
          <w:tcPr>
            <w:tcW w:w="5954" w:type="dxa"/>
          </w:tcPr>
          <w:p w:rsidR="00E62491" w:rsidRPr="00F371CB" w:rsidRDefault="00E62491" w:rsidP="009637F1">
            <w:pPr>
              <w:pStyle w:val="a3"/>
              <w:numPr>
                <w:ilvl w:val="0"/>
                <w:numId w:val="283"/>
              </w:numPr>
              <w:ind w:left="318"/>
              <w:jc w:val="both"/>
            </w:pPr>
            <w:r w:rsidRPr="00F371CB">
              <w:t>учащийся самостоятельно выполнил все этапы решения задач на компьютере;</w:t>
            </w:r>
          </w:p>
          <w:p w:rsidR="00E62491" w:rsidRPr="00F371CB" w:rsidRDefault="00E62491" w:rsidP="009637F1">
            <w:pPr>
              <w:pStyle w:val="a3"/>
              <w:numPr>
                <w:ilvl w:val="0"/>
                <w:numId w:val="283"/>
              </w:numPr>
              <w:ind w:left="318"/>
              <w:jc w:val="both"/>
            </w:pPr>
            <w:r w:rsidRPr="00F371CB">
              <w:t>работа выполнена полностью и получен верный ответ или иное требуемое представление результата работы;</w:t>
            </w:r>
          </w:p>
        </w:tc>
      </w:tr>
      <w:tr w:rsidR="00E62491" w:rsidRPr="00F371CB" w:rsidTr="00E62491">
        <w:tc>
          <w:tcPr>
            <w:tcW w:w="3402" w:type="dxa"/>
          </w:tcPr>
          <w:p w:rsidR="00E62491" w:rsidRPr="00F371CB" w:rsidRDefault="00E62491" w:rsidP="00E62491">
            <w:r w:rsidRPr="00F371CB">
              <w:t>4 (хорошо)</w:t>
            </w:r>
          </w:p>
        </w:tc>
        <w:tc>
          <w:tcPr>
            <w:tcW w:w="5954" w:type="dxa"/>
          </w:tcPr>
          <w:p w:rsidR="00E62491" w:rsidRPr="00F371CB" w:rsidRDefault="00E62491" w:rsidP="009637F1">
            <w:pPr>
              <w:pStyle w:val="a3"/>
              <w:numPr>
                <w:ilvl w:val="0"/>
                <w:numId w:val="284"/>
              </w:numPr>
              <w:ind w:left="318"/>
              <w:jc w:val="both"/>
            </w:pPr>
            <w:r w:rsidRPr="00F371CB">
              <w:t>работа выполнена полностью, но при выполнении обнаружилось недостаточное владение навыками работы с компьютере в рамках поставленной задачи;</w:t>
            </w:r>
          </w:p>
          <w:p w:rsidR="00E62491" w:rsidRPr="00F371CB" w:rsidRDefault="00E62491" w:rsidP="009637F1">
            <w:pPr>
              <w:pStyle w:val="a3"/>
              <w:numPr>
                <w:ilvl w:val="0"/>
                <w:numId w:val="284"/>
              </w:numPr>
              <w:ind w:left="318"/>
              <w:jc w:val="both"/>
            </w:pPr>
            <w:r w:rsidRPr="00F371CB">
              <w:t>правильно выполнена большая часть работы (свыше 85 %);</w:t>
            </w:r>
          </w:p>
          <w:p w:rsidR="00E62491" w:rsidRPr="00F371CB" w:rsidRDefault="00E62491" w:rsidP="009637F1">
            <w:pPr>
              <w:pStyle w:val="a3"/>
              <w:numPr>
                <w:ilvl w:val="0"/>
                <w:numId w:val="284"/>
              </w:numPr>
              <w:ind w:left="318"/>
              <w:jc w:val="both"/>
            </w:pPr>
            <w:r w:rsidRPr="00F371CB">
              <w:t>работа выполнена полностью, но использованы наименее оптимальные подходы к решению поставленной задачи.</w:t>
            </w:r>
          </w:p>
        </w:tc>
      </w:tr>
      <w:tr w:rsidR="00E62491" w:rsidRPr="00F371CB" w:rsidTr="00E62491">
        <w:tc>
          <w:tcPr>
            <w:tcW w:w="3402" w:type="dxa"/>
          </w:tcPr>
          <w:p w:rsidR="00E62491" w:rsidRPr="00F371CB" w:rsidRDefault="00E62491" w:rsidP="00E62491">
            <w:r w:rsidRPr="00F371CB">
              <w:t>3 (удовлетворительно)</w:t>
            </w:r>
          </w:p>
        </w:tc>
        <w:tc>
          <w:tcPr>
            <w:tcW w:w="5954" w:type="dxa"/>
          </w:tcPr>
          <w:p w:rsidR="00E62491" w:rsidRPr="00F371CB" w:rsidRDefault="00E62491" w:rsidP="009637F1">
            <w:pPr>
              <w:pStyle w:val="a3"/>
              <w:numPr>
                <w:ilvl w:val="0"/>
                <w:numId w:val="285"/>
              </w:numPr>
              <w:ind w:left="318"/>
              <w:jc w:val="both"/>
            </w:pPr>
            <w:r w:rsidRPr="00F371CB">
              <w:t>работа выполнена не полностью, допущено более трех ошибок, но учащийся владеет основными навыками работы на компьютере, требуемыми для решения поставленной задачи.</w:t>
            </w:r>
          </w:p>
        </w:tc>
      </w:tr>
      <w:tr w:rsidR="00E62491" w:rsidRPr="00F371CB" w:rsidTr="00E62491">
        <w:tc>
          <w:tcPr>
            <w:tcW w:w="3402" w:type="dxa"/>
          </w:tcPr>
          <w:p w:rsidR="00E62491" w:rsidRPr="00F371CB" w:rsidRDefault="00E62491" w:rsidP="00E62491">
            <w:r w:rsidRPr="00F371CB">
              <w:t>2 (неудовлетворительно)</w:t>
            </w:r>
          </w:p>
        </w:tc>
        <w:tc>
          <w:tcPr>
            <w:tcW w:w="5954" w:type="dxa"/>
          </w:tcPr>
          <w:p w:rsidR="00E62491" w:rsidRPr="00F371CB" w:rsidRDefault="00E62491" w:rsidP="009637F1">
            <w:pPr>
              <w:pStyle w:val="a3"/>
              <w:numPr>
                <w:ilvl w:val="0"/>
                <w:numId w:val="285"/>
              </w:numPr>
              <w:ind w:left="318"/>
              <w:jc w:val="both"/>
            </w:pPr>
            <w:r w:rsidRPr="00F371CB">
              <w:t>допущены существенные ошибки, показавшие, что учащийся не владеет обязательными знаниями, умениями и навыками работы на компьютере или значительная часть работы выполнена не самостоятельно.</w:t>
            </w:r>
          </w:p>
        </w:tc>
      </w:tr>
    </w:tbl>
    <w:p w:rsidR="00E62491" w:rsidRPr="00F371CB" w:rsidRDefault="00E62491" w:rsidP="00E62491">
      <w:pPr>
        <w:jc w:val="both"/>
      </w:pPr>
    </w:p>
    <w:bookmarkEnd w:id="140"/>
    <w:p w:rsidR="00E62491" w:rsidRPr="00F371CB" w:rsidRDefault="00E62491" w:rsidP="00E62491">
      <w:pPr>
        <w:jc w:val="center"/>
        <w:rPr>
          <w:b/>
          <w:i/>
          <w:u w:val="single"/>
        </w:rPr>
      </w:pPr>
      <w:r w:rsidRPr="00F371CB">
        <w:rPr>
          <w:b/>
          <w:i/>
          <w:u w:val="single"/>
        </w:rPr>
        <w:t>История</w:t>
      </w:r>
    </w:p>
    <w:p w:rsidR="00E62491" w:rsidRPr="00F371CB" w:rsidRDefault="00E62491" w:rsidP="00E62491">
      <w:pPr>
        <w:jc w:val="center"/>
        <w:rPr>
          <w:i/>
        </w:rPr>
      </w:pPr>
      <w:r w:rsidRPr="00F371CB">
        <w:rPr>
          <w:i/>
        </w:rPr>
        <w:t xml:space="preserve">Критерии оценивания </w:t>
      </w:r>
      <w:r w:rsidR="00B03207" w:rsidRPr="00F371CB">
        <w:rPr>
          <w:i/>
        </w:rPr>
        <w:t>работ</w:t>
      </w:r>
    </w:p>
    <w:tbl>
      <w:tblPr>
        <w:tblStyle w:val="a5"/>
        <w:tblW w:w="0" w:type="auto"/>
        <w:tblInd w:w="108" w:type="dxa"/>
        <w:tblLook w:val="04A0" w:firstRow="1" w:lastRow="0" w:firstColumn="1" w:lastColumn="0" w:noHBand="0" w:noVBand="1"/>
      </w:tblPr>
      <w:tblGrid>
        <w:gridCol w:w="3402"/>
        <w:gridCol w:w="5954"/>
      </w:tblGrid>
      <w:tr w:rsidR="00E62491" w:rsidRPr="00F371CB" w:rsidTr="00E62491">
        <w:tc>
          <w:tcPr>
            <w:tcW w:w="3402" w:type="dxa"/>
            <w:vAlign w:val="center"/>
          </w:tcPr>
          <w:p w:rsidR="00E62491" w:rsidRPr="00F371CB" w:rsidRDefault="00E62491" w:rsidP="00E62491">
            <w:pPr>
              <w:jc w:val="center"/>
            </w:pPr>
            <w:r w:rsidRPr="00F371CB">
              <w:t>Отметка</w:t>
            </w:r>
          </w:p>
        </w:tc>
        <w:tc>
          <w:tcPr>
            <w:tcW w:w="5954" w:type="dxa"/>
            <w:vAlign w:val="center"/>
          </w:tcPr>
          <w:p w:rsidR="00E62491" w:rsidRPr="00F371CB" w:rsidRDefault="00E62491" w:rsidP="00E62491">
            <w:pPr>
              <w:jc w:val="center"/>
            </w:pPr>
            <w:r w:rsidRPr="00F371CB">
              <w:t>Критерии оценивания</w:t>
            </w:r>
          </w:p>
        </w:tc>
      </w:tr>
      <w:tr w:rsidR="00E62491" w:rsidRPr="00F371CB" w:rsidTr="00E62491">
        <w:tc>
          <w:tcPr>
            <w:tcW w:w="3402" w:type="dxa"/>
          </w:tcPr>
          <w:p w:rsidR="00E62491" w:rsidRPr="00F371CB" w:rsidRDefault="00E62491" w:rsidP="00E62491">
            <w:r w:rsidRPr="00F371CB">
              <w:t>5 (отлично)</w:t>
            </w:r>
          </w:p>
        </w:tc>
        <w:tc>
          <w:tcPr>
            <w:tcW w:w="5954" w:type="dxa"/>
          </w:tcPr>
          <w:p w:rsidR="00B03207" w:rsidRPr="00F371CB" w:rsidRDefault="00B03207" w:rsidP="009637F1">
            <w:pPr>
              <w:pStyle w:val="a3"/>
              <w:numPr>
                <w:ilvl w:val="0"/>
                <w:numId w:val="285"/>
              </w:numPr>
              <w:ind w:left="318"/>
              <w:jc w:val="both"/>
            </w:pPr>
            <w:r w:rsidRPr="00F371CB">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B03207" w:rsidRPr="00F371CB" w:rsidRDefault="00B03207" w:rsidP="009637F1">
            <w:pPr>
              <w:pStyle w:val="a3"/>
              <w:numPr>
                <w:ilvl w:val="0"/>
                <w:numId w:val="285"/>
              </w:numPr>
              <w:ind w:left="318"/>
              <w:jc w:val="both"/>
            </w:pPr>
            <w:r w:rsidRPr="00F371CB">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w:t>
            </w:r>
          </w:p>
          <w:p w:rsidR="00E62491" w:rsidRPr="00F371CB" w:rsidRDefault="00B03207" w:rsidP="009637F1">
            <w:pPr>
              <w:pStyle w:val="a3"/>
              <w:numPr>
                <w:ilvl w:val="0"/>
                <w:numId w:val="285"/>
              </w:numPr>
              <w:ind w:left="318"/>
              <w:jc w:val="both"/>
            </w:pPr>
            <w:r w:rsidRPr="00F371CB">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tc>
      </w:tr>
      <w:tr w:rsidR="00E62491" w:rsidRPr="00F371CB" w:rsidTr="00E62491">
        <w:tc>
          <w:tcPr>
            <w:tcW w:w="3402" w:type="dxa"/>
          </w:tcPr>
          <w:p w:rsidR="00E62491" w:rsidRPr="00F371CB" w:rsidRDefault="00E62491" w:rsidP="00E62491">
            <w:r w:rsidRPr="00F371CB">
              <w:t>4 (хорошо)</w:t>
            </w:r>
          </w:p>
        </w:tc>
        <w:tc>
          <w:tcPr>
            <w:tcW w:w="5954" w:type="dxa"/>
          </w:tcPr>
          <w:p w:rsidR="00B03207" w:rsidRPr="00F371CB" w:rsidRDefault="00B03207" w:rsidP="009637F1">
            <w:pPr>
              <w:pStyle w:val="a3"/>
              <w:numPr>
                <w:ilvl w:val="0"/>
                <w:numId w:val="286"/>
              </w:numPr>
              <w:ind w:left="318"/>
              <w:jc w:val="both"/>
            </w:pPr>
            <w:r w:rsidRPr="00F371CB">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B03207" w:rsidRPr="00F371CB" w:rsidRDefault="00B03207" w:rsidP="009637F1">
            <w:pPr>
              <w:pStyle w:val="a3"/>
              <w:numPr>
                <w:ilvl w:val="0"/>
                <w:numId w:val="286"/>
              </w:numPr>
              <w:ind w:left="318"/>
              <w:jc w:val="both"/>
            </w:pPr>
            <w:r w:rsidRPr="00F371CB">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E62491" w:rsidRPr="00F371CB" w:rsidRDefault="00B03207" w:rsidP="009637F1">
            <w:pPr>
              <w:pStyle w:val="a3"/>
              <w:numPr>
                <w:ilvl w:val="0"/>
                <w:numId w:val="286"/>
              </w:numPr>
              <w:ind w:left="318"/>
              <w:jc w:val="both"/>
            </w:pPr>
            <w:r w:rsidRPr="00F371CB">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tc>
      </w:tr>
      <w:tr w:rsidR="00E62491" w:rsidRPr="00F371CB" w:rsidTr="00E62491">
        <w:tc>
          <w:tcPr>
            <w:tcW w:w="3402" w:type="dxa"/>
          </w:tcPr>
          <w:p w:rsidR="00E62491" w:rsidRPr="00F371CB" w:rsidRDefault="00E62491" w:rsidP="00E62491">
            <w:r w:rsidRPr="00F371CB">
              <w:t>3 (удовлетворительно)</w:t>
            </w:r>
          </w:p>
        </w:tc>
        <w:tc>
          <w:tcPr>
            <w:tcW w:w="5954" w:type="dxa"/>
          </w:tcPr>
          <w:p w:rsidR="00B03207" w:rsidRPr="00F371CB" w:rsidRDefault="00B03207" w:rsidP="009637F1">
            <w:pPr>
              <w:pStyle w:val="a3"/>
              <w:numPr>
                <w:ilvl w:val="0"/>
                <w:numId w:val="287"/>
              </w:numPr>
              <w:ind w:left="318"/>
              <w:jc w:val="both"/>
            </w:pPr>
            <w:r w:rsidRPr="00F371CB">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B03207" w:rsidRPr="00F371CB" w:rsidRDefault="00B03207" w:rsidP="009637F1">
            <w:pPr>
              <w:pStyle w:val="a3"/>
              <w:numPr>
                <w:ilvl w:val="0"/>
                <w:numId w:val="287"/>
              </w:numPr>
              <w:ind w:left="318"/>
              <w:jc w:val="both"/>
            </w:pPr>
            <w:r w:rsidRPr="00F371CB">
              <w:t>Показывает недостаточную сформированность отдельных знаний и умений; выводы и обобщения аргументирует слабо, допускает в них ошибки.</w:t>
            </w:r>
          </w:p>
          <w:p w:rsidR="00B03207" w:rsidRPr="00F371CB" w:rsidRDefault="00B03207" w:rsidP="009637F1">
            <w:pPr>
              <w:pStyle w:val="a3"/>
              <w:numPr>
                <w:ilvl w:val="0"/>
                <w:numId w:val="287"/>
              </w:numPr>
              <w:ind w:left="318"/>
              <w:jc w:val="both"/>
            </w:pPr>
            <w:r w:rsidRPr="00F371CB">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B03207" w:rsidRPr="00F371CB" w:rsidRDefault="00B03207" w:rsidP="009637F1">
            <w:pPr>
              <w:pStyle w:val="a3"/>
              <w:numPr>
                <w:ilvl w:val="0"/>
                <w:numId w:val="287"/>
              </w:numPr>
              <w:ind w:left="318"/>
              <w:jc w:val="both"/>
            </w:pPr>
            <w:r w:rsidRPr="00F371CB">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B03207" w:rsidRPr="00F371CB" w:rsidRDefault="00B03207" w:rsidP="009637F1">
            <w:pPr>
              <w:pStyle w:val="a3"/>
              <w:numPr>
                <w:ilvl w:val="0"/>
                <w:numId w:val="287"/>
              </w:numPr>
              <w:ind w:left="318"/>
              <w:jc w:val="both"/>
            </w:pPr>
            <w:r w:rsidRPr="00F371CB">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E62491" w:rsidRPr="00F371CB" w:rsidRDefault="00B03207" w:rsidP="009637F1">
            <w:pPr>
              <w:pStyle w:val="a3"/>
              <w:numPr>
                <w:ilvl w:val="0"/>
                <w:numId w:val="287"/>
              </w:numPr>
              <w:ind w:left="318"/>
              <w:jc w:val="both"/>
            </w:pPr>
            <w:r w:rsidRPr="00F371CB">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tc>
      </w:tr>
      <w:tr w:rsidR="00E62491" w:rsidRPr="00F371CB" w:rsidTr="00E62491">
        <w:tc>
          <w:tcPr>
            <w:tcW w:w="3402" w:type="dxa"/>
          </w:tcPr>
          <w:p w:rsidR="00E62491" w:rsidRPr="00F371CB" w:rsidRDefault="00E62491" w:rsidP="00E62491">
            <w:r w:rsidRPr="00F371CB">
              <w:t>2 (неудовлетворительно)</w:t>
            </w:r>
          </w:p>
        </w:tc>
        <w:tc>
          <w:tcPr>
            <w:tcW w:w="5954" w:type="dxa"/>
          </w:tcPr>
          <w:p w:rsidR="00B03207" w:rsidRPr="00F371CB" w:rsidRDefault="00B03207" w:rsidP="009637F1">
            <w:pPr>
              <w:pStyle w:val="a3"/>
              <w:numPr>
                <w:ilvl w:val="0"/>
                <w:numId w:val="288"/>
              </w:numPr>
              <w:ind w:left="318"/>
              <w:jc w:val="both"/>
            </w:pPr>
            <w:r w:rsidRPr="00F371CB">
              <w:t>Не усвоил и не раскрыл основное содержание материала; не делает выводов и обобщений.</w:t>
            </w:r>
          </w:p>
          <w:p w:rsidR="00B03207" w:rsidRPr="00F371CB" w:rsidRDefault="00B03207" w:rsidP="009637F1">
            <w:pPr>
              <w:pStyle w:val="a3"/>
              <w:numPr>
                <w:ilvl w:val="0"/>
                <w:numId w:val="288"/>
              </w:numPr>
              <w:ind w:left="318"/>
              <w:jc w:val="both"/>
            </w:pPr>
            <w:r w:rsidRPr="00F371CB">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B03207" w:rsidRPr="00F371CB" w:rsidRDefault="00B03207" w:rsidP="009637F1">
            <w:pPr>
              <w:pStyle w:val="a3"/>
              <w:numPr>
                <w:ilvl w:val="0"/>
                <w:numId w:val="288"/>
              </w:numPr>
              <w:ind w:left="318"/>
              <w:jc w:val="both"/>
            </w:pPr>
            <w:r w:rsidRPr="00F371CB">
              <w:t>При ответе (на один вопрос) допускает более двух грубых ошибок, которые не может исправить даже при помощи учителя. Не может ответить ни на один их поставленных вопросов.</w:t>
            </w:r>
          </w:p>
          <w:p w:rsidR="00E62491" w:rsidRPr="00F371CB" w:rsidRDefault="00B03207" w:rsidP="009637F1">
            <w:pPr>
              <w:pStyle w:val="a3"/>
              <w:numPr>
                <w:ilvl w:val="0"/>
                <w:numId w:val="288"/>
              </w:numPr>
              <w:ind w:left="318"/>
              <w:jc w:val="both"/>
            </w:pPr>
            <w:r w:rsidRPr="00F371CB">
              <w:t>Полностью не усвоил материал.</w:t>
            </w:r>
          </w:p>
        </w:tc>
      </w:tr>
    </w:tbl>
    <w:p w:rsidR="00B03207" w:rsidRPr="00F371CB" w:rsidRDefault="00B03207" w:rsidP="00E62491">
      <w:pPr>
        <w:jc w:val="both"/>
      </w:pPr>
      <w:bookmarkStart w:id="141" w:name="bookmark56"/>
    </w:p>
    <w:p w:rsidR="00661F0B" w:rsidRDefault="00661F0B" w:rsidP="00B03207">
      <w:pPr>
        <w:jc w:val="center"/>
        <w:rPr>
          <w:b/>
          <w:i/>
          <w:u w:val="single"/>
        </w:rPr>
      </w:pPr>
    </w:p>
    <w:p w:rsidR="00661F0B" w:rsidRDefault="00661F0B" w:rsidP="00B03207">
      <w:pPr>
        <w:jc w:val="center"/>
        <w:rPr>
          <w:b/>
          <w:i/>
          <w:u w:val="single"/>
        </w:rPr>
      </w:pPr>
    </w:p>
    <w:p w:rsidR="00661F0B" w:rsidRDefault="00661F0B" w:rsidP="00B03207">
      <w:pPr>
        <w:jc w:val="center"/>
        <w:rPr>
          <w:b/>
          <w:i/>
          <w:u w:val="single"/>
        </w:rPr>
      </w:pPr>
    </w:p>
    <w:p w:rsidR="00B03207" w:rsidRPr="00F371CB" w:rsidRDefault="00B03207" w:rsidP="00B03207">
      <w:pPr>
        <w:jc w:val="center"/>
        <w:rPr>
          <w:b/>
          <w:i/>
          <w:u w:val="single"/>
        </w:rPr>
      </w:pPr>
      <w:r w:rsidRPr="00F371CB">
        <w:rPr>
          <w:b/>
          <w:i/>
          <w:u w:val="single"/>
        </w:rPr>
        <w:t>Обществознание</w:t>
      </w:r>
    </w:p>
    <w:p w:rsidR="00B03207" w:rsidRPr="00F371CB" w:rsidRDefault="00B03207" w:rsidP="00B03207">
      <w:pPr>
        <w:jc w:val="center"/>
        <w:rPr>
          <w:i/>
        </w:rPr>
      </w:pPr>
      <w:r w:rsidRPr="00F371CB">
        <w:rPr>
          <w:i/>
        </w:rPr>
        <w:t xml:space="preserve">Критерии оценивания работ </w:t>
      </w:r>
    </w:p>
    <w:tbl>
      <w:tblPr>
        <w:tblStyle w:val="a5"/>
        <w:tblW w:w="0" w:type="auto"/>
        <w:tblInd w:w="108" w:type="dxa"/>
        <w:tblLook w:val="04A0" w:firstRow="1" w:lastRow="0" w:firstColumn="1" w:lastColumn="0" w:noHBand="0" w:noVBand="1"/>
      </w:tblPr>
      <w:tblGrid>
        <w:gridCol w:w="3402"/>
        <w:gridCol w:w="5954"/>
      </w:tblGrid>
      <w:tr w:rsidR="00B03207" w:rsidRPr="00F371CB" w:rsidTr="003D5FB4">
        <w:tc>
          <w:tcPr>
            <w:tcW w:w="3402" w:type="dxa"/>
            <w:vAlign w:val="center"/>
          </w:tcPr>
          <w:p w:rsidR="00B03207" w:rsidRPr="00F371CB" w:rsidRDefault="00B03207" w:rsidP="003D5FB4">
            <w:pPr>
              <w:jc w:val="center"/>
            </w:pPr>
            <w:r w:rsidRPr="00F371CB">
              <w:t>Отметка</w:t>
            </w:r>
          </w:p>
        </w:tc>
        <w:tc>
          <w:tcPr>
            <w:tcW w:w="5954" w:type="dxa"/>
            <w:vAlign w:val="center"/>
          </w:tcPr>
          <w:p w:rsidR="00B03207" w:rsidRPr="00F371CB" w:rsidRDefault="00B03207" w:rsidP="003D5FB4">
            <w:pPr>
              <w:jc w:val="center"/>
            </w:pPr>
            <w:r w:rsidRPr="00F371CB">
              <w:t>Критерии оценивания</w:t>
            </w:r>
          </w:p>
        </w:tc>
      </w:tr>
      <w:tr w:rsidR="00B03207" w:rsidRPr="00F371CB" w:rsidTr="003D5FB4">
        <w:tc>
          <w:tcPr>
            <w:tcW w:w="3402" w:type="dxa"/>
          </w:tcPr>
          <w:p w:rsidR="00B03207" w:rsidRPr="00F371CB" w:rsidRDefault="00B03207" w:rsidP="003D5FB4">
            <w:r w:rsidRPr="00F371CB">
              <w:t>5 (отлично)</w:t>
            </w:r>
          </w:p>
        </w:tc>
        <w:tc>
          <w:tcPr>
            <w:tcW w:w="5954" w:type="dxa"/>
          </w:tcPr>
          <w:p w:rsidR="00B03207" w:rsidRPr="00F371CB" w:rsidRDefault="00B03207" w:rsidP="009637F1">
            <w:pPr>
              <w:pStyle w:val="a3"/>
              <w:numPr>
                <w:ilvl w:val="0"/>
                <w:numId w:val="289"/>
              </w:numPr>
              <w:ind w:left="318"/>
              <w:jc w:val="both"/>
            </w:pPr>
            <w:r w:rsidRPr="00F371CB">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B03207" w:rsidRPr="00F371CB" w:rsidRDefault="00B03207" w:rsidP="009637F1">
            <w:pPr>
              <w:pStyle w:val="a3"/>
              <w:numPr>
                <w:ilvl w:val="0"/>
                <w:numId w:val="289"/>
              </w:numPr>
              <w:ind w:left="318"/>
              <w:jc w:val="both"/>
            </w:pPr>
            <w:r w:rsidRPr="00F371CB">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w:t>
            </w:r>
          </w:p>
          <w:p w:rsidR="00B03207" w:rsidRPr="00F371CB" w:rsidRDefault="00B03207" w:rsidP="009637F1">
            <w:pPr>
              <w:pStyle w:val="a3"/>
              <w:numPr>
                <w:ilvl w:val="0"/>
                <w:numId w:val="289"/>
              </w:numPr>
              <w:ind w:left="318"/>
              <w:jc w:val="both"/>
            </w:pPr>
            <w:r w:rsidRPr="00F371CB">
              <w:t xml:space="preserve">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w:t>
            </w:r>
          </w:p>
          <w:p w:rsidR="00B03207" w:rsidRPr="00F371CB" w:rsidRDefault="00B03207" w:rsidP="009637F1">
            <w:pPr>
              <w:pStyle w:val="a3"/>
              <w:numPr>
                <w:ilvl w:val="0"/>
                <w:numId w:val="289"/>
              </w:numPr>
              <w:ind w:left="318"/>
              <w:jc w:val="both"/>
            </w:pPr>
            <w:r w:rsidRPr="00F371CB">
              <w:t>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B03207" w:rsidRPr="00F371CB" w:rsidRDefault="00B03207" w:rsidP="009637F1">
            <w:pPr>
              <w:pStyle w:val="a3"/>
              <w:numPr>
                <w:ilvl w:val="0"/>
                <w:numId w:val="289"/>
              </w:numPr>
              <w:ind w:left="318"/>
              <w:jc w:val="both"/>
            </w:pPr>
            <w:r w:rsidRPr="00F371CB">
              <w:t>Самостоятельно и рационально использует наглядные пособия, справочные материалы, учебник, дополнительную литературу, первоисточники.</w:t>
            </w:r>
          </w:p>
          <w:p w:rsidR="00B03207" w:rsidRPr="00F371CB" w:rsidRDefault="00B03207" w:rsidP="009637F1">
            <w:pPr>
              <w:pStyle w:val="a3"/>
              <w:numPr>
                <w:ilvl w:val="0"/>
                <w:numId w:val="289"/>
              </w:numPr>
              <w:ind w:left="318"/>
              <w:jc w:val="both"/>
            </w:pPr>
            <w:r w:rsidRPr="00F371CB">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tc>
      </w:tr>
      <w:tr w:rsidR="00B03207" w:rsidRPr="00F371CB" w:rsidTr="003D5FB4">
        <w:tc>
          <w:tcPr>
            <w:tcW w:w="3402" w:type="dxa"/>
          </w:tcPr>
          <w:p w:rsidR="00B03207" w:rsidRPr="00F371CB" w:rsidRDefault="00B03207" w:rsidP="003D5FB4">
            <w:r w:rsidRPr="00F371CB">
              <w:t>4 (хорошо)</w:t>
            </w:r>
          </w:p>
        </w:tc>
        <w:tc>
          <w:tcPr>
            <w:tcW w:w="5954" w:type="dxa"/>
          </w:tcPr>
          <w:p w:rsidR="00B03207" w:rsidRPr="00F371CB" w:rsidRDefault="00B03207" w:rsidP="009637F1">
            <w:pPr>
              <w:pStyle w:val="a3"/>
              <w:numPr>
                <w:ilvl w:val="0"/>
                <w:numId w:val="290"/>
              </w:numPr>
              <w:ind w:left="318"/>
              <w:jc w:val="both"/>
            </w:pPr>
            <w:r w:rsidRPr="00F371CB">
              <w:t xml:space="preserve">Показывает знания всего изученного программного материала. </w:t>
            </w:r>
          </w:p>
          <w:p w:rsidR="00B03207" w:rsidRPr="00F371CB" w:rsidRDefault="00B03207" w:rsidP="009637F1">
            <w:pPr>
              <w:pStyle w:val="a3"/>
              <w:numPr>
                <w:ilvl w:val="0"/>
                <w:numId w:val="290"/>
              </w:numPr>
              <w:ind w:left="318"/>
              <w:jc w:val="both"/>
            </w:pPr>
            <w:r w:rsidRPr="00F371CB">
              <w:t>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B03207" w:rsidRPr="00F371CB" w:rsidRDefault="00B03207" w:rsidP="009637F1">
            <w:pPr>
              <w:pStyle w:val="a3"/>
              <w:numPr>
                <w:ilvl w:val="0"/>
                <w:numId w:val="290"/>
              </w:numPr>
              <w:ind w:left="318"/>
              <w:jc w:val="both"/>
            </w:pPr>
            <w:r w:rsidRPr="00F371CB">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B03207" w:rsidRPr="00F371CB" w:rsidRDefault="00B03207" w:rsidP="009637F1">
            <w:pPr>
              <w:pStyle w:val="a3"/>
              <w:numPr>
                <w:ilvl w:val="0"/>
                <w:numId w:val="290"/>
              </w:numPr>
              <w:ind w:left="318"/>
              <w:jc w:val="both"/>
            </w:pPr>
            <w:r w:rsidRPr="00F371CB">
              <w:t>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B03207" w:rsidRPr="00F371CB" w:rsidRDefault="00B03207" w:rsidP="009637F1">
            <w:pPr>
              <w:pStyle w:val="a3"/>
              <w:numPr>
                <w:ilvl w:val="0"/>
                <w:numId w:val="290"/>
              </w:numPr>
              <w:ind w:left="318"/>
              <w:jc w:val="both"/>
            </w:pPr>
            <w:r w:rsidRPr="00F371CB">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tc>
      </w:tr>
      <w:tr w:rsidR="00B03207" w:rsidRPr="00F371CB" w:rsidTr="003D5FB4">
        <w:tc>
          <w:tcPr>
            <w:tcW w:w="3402" w:type="dxa"/>
          </w:tcPr>
          <w:p w:rsidR="00B03207" w:rsidRPr="00F371CB" w:rsidRDefault="00B03207" w:rsidP="003D5FB4">
            <w:r w:rsidRPr="00F371CB">
              <w:t>3 (удовлетворительно)</w:t>
            </w:r>
          </w:p>
        </w:tc>
        <w:tc>
          <w:tcPr>
            <w:tcW w:w="5954" w:type="dxa"/>
          </w:tcPr>
          <w:p w:rsidR="00B03207" w:rsidRPr="00F371CB" w:rsidRDefault="00B03207" w:rsidP="009637F1">
            <w:pPr>
              <w:pStyle w:val="a3"/>
              <w:numPr>
                <w:ilvl w:val="0"/>
                <w:numId w:val="291"/>
              </w:numPr>
              <w:ind w:left="318"/>
              <w:jc w:val="both"/>
            </w:pPr>
            <w:r w:rsidRPr="00F371CB">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B03207" w:rsidRPr="00F371CB" w:rsidRDefault="00B03207" w:rsidP="009637F1">
            <w:pPr>
              <w:pStyle w:val="a3"/>
              <w:numPr>
                <w:ilvl w:val="0"/>
                <w:numId w:val="291"/>
              </w:numPr>
              <w:ind w:left="318"/>
              <w:jc w:val="both"/>
            </w:pPr>
            <w:r w:rsidRPr="00F371CB">
              <w:t>Показывает недостаточную сформированность отдельных знаний и умений; выводы и обобщения аргументирует слабо, допускает в них ошибки.</w:t>
            </w:r>
          </w:p>
          <w:p w:rsidR="00B03207" w:rsidRPr="00F371CB" w:rsidRDefault="00B03207" w:rsidP="009637F1">
            <w:pPr>
              <w:pStyle w:val="a3"/>
              <w:numPr>
                <w:ilvl w:val="0"/>
                <w:numId w:val="291"/>
              </w:numPr>
              <w:ind w:left="318"/>
              <w:jc w:val="both"/>
            </w:pPr>
            <w:r w:rsidRPr="00F371CB">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B03207" w:rsidRPr="00F371CB" w:rsidRDefault="00B03207" w:rsidP="009637F1">
            <w:pPr>
              <w:pStyle w:val="a3"/>
              <w:numPr>
                <w:ilvl w:val="0"/>
                <w:numId w:val="291"/>
              </w:numPr>
              <w:ind w:left="318"/>
              <w:jc w:val="both"/>
            </w:pPr>
            <w:r w:rsidRPr="00F371CB">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B03207" w:rsidRPr="00F371CB" w:rsidRDefault="00B03207" w:rsidP="009637F1">
            <w:pPr>
              <w:pStyle w:val="a3"/>
              <w:numPr>
                <w:ilvl w:val="0"/>
                <w:numId w:val="291"/>
              </w:numPr>
              <w:ind w:left="318"/>
              <w:jc w:val="both"/>
            </w:pPr>
            <w:r w:rsidRPr="00F371CB">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tc>
      </w:tr>
      <w:tr w:rsidR="00B03207" w:rsidRPr="00F371CB" w:rsidTr="003D5FB4">
        <w:tc>
          <w:tcPr>
            <w:tcW w:w="3402" w:type="dxa"/>
          </w:tcPr>
          <w:p w:rsidR="00B03207" w:rsidRPr="00F371CB" w:rsidRDefault="00B03207" w:rsidP="003D5FB4">
            <w:r w:rsidRPr="00F371CB">
              <w:t>2 (неудовлетворительно)</w:t>
            </w:r>
          </w:p>
        </w:tc>
        <w:tc>
          <w:tcPr>
            <w:tcW w:w="5954" w:type="dxa"/>
          </w:tcPr>
          <w:p w:rsidR="00B03207" w:rsidRPr="00F371CB" w:rsidRDefault="00B03207" w:rsidP="009637F1">
            <w:pPr>
              <w:pStyle w:val="a3"/>
              <w:numPr>
                <w:ilvl w:val="0"/>
                <w:numId w:val="291"/>
              </w:numPr>
              <w:ind w:left="318"/>
              <w:jc w:val="both"/>
            </w:pPr>
            <w:r w:rsidRPr="00F371CB">
              <w:t>Не усвоил и не раскрыл основное содержание материала; не делает выводов и обобщений.</w:t>
            </w:r>
          </w:p>
          <w:p w:rsidR="00B03207" w:rsidRPr="00F371CB" w:rsidRDefault="00B03207" w:rsidP="009637F1">
            <w:pPr>
              <w:pStyle w:val="a3"/>
              <w:numPr>
                <w:ilvl w:val="0"/>
                <w:numId w:val="291"/>
              </w:numPr>
              <w:ind w:left="318"/>
              <w:jc w:val="both"/>
            </w:pPr>
            <w:r w:rsidRPr="00F371CB">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B03207" w:rsidRPr="00F371CB" w:rsidRDefault="00B03207" w:rsidP="009637F1">
            <w:pPr>
              <w:pStyle w:val="a3"/>
              <w:numPr>
                <w:ilvl w:val="0"/>
                <w:numId w:val="291"/>
              </w:numPr>
              <w:ind w:left="318"/>
              <w:jc w:val="both"/>
            </w:pPr>
            <w:r w:rsidRPr="00F371CB">
              <w:t>При ответе (на один вопрос) допускает более двух грубых ошибок, которые не может исправить даже при помощи учителя.</w:t>
            </w:r>
          </w:p>
          <w:p w:rsidR="00B03207" w:rsidRPr="00F371CB" w:rsidRDefault="00B03207" w:rsidP="009637F1">
            <w:pPr>
              <w:pStyle w:val="a3"/>
              <w:numPr>
                <w:ilvl w:val="0"/>
                <w:numId w:val="291"/>
              </w:numPr>
              <w:ind w:left="318"/>
              <w:jc w:val="both"/>
            </w:pPr>
            <w:r w:rsidRPr="00F371CB">
              <w:t>Не может ответить ни на один их поставленных вопросов.</w:t>
            </w:r>
          </w:p>
          <w:p w:rsidR="00B03207" w:rsidRPr="00F371CB" w:rsidRDefault="00B03207" w:rsidP="009637F1">
            <w:pPr>
              <w:pStyle w:val="a3"/>
              <w:numPr>
                <w:ilvl w:val="0"/>
                <w:numId w:val="291"/>
              </w:numPr>
              <w:ind w:left="318"/>
              <w:jc w:val="both"/>
            </w:pPr>
            <w:r w:rsidRPr="00F371CB">
              <w:t>Полностью не усвоил материал.</w:t>
            </w:r>
          </w:p>
        </w:tc>
      </w:tr>
    </w:tbl>
    <w:p w:rsidR="00B03207" w:rsidRPr="00F371CB" w:rsidRDefault="00B03207" w:rsidP="00E62491">
      <w:pPr>
        <w:jc w:val="both"/>
      </w:pPr>
    </w:p>
    <w:bookmarkEnd w:id="141"/>
    <w:p w:rsidR="003D5FB4" w:rsidRPr="00F371CB" w:rsidRDefault="003D5FB4" w:rsidP="003D5FB4">
      <w:pPr>
        <w:jc w:val="center"/>
        <w:rPr>
          <w:b/>
          <w:i/>
          <w:u w:val="single"/>
        </w:rPr>
      </w:pPr>
      <w:r w:rsidRPr="00F371CB">
        <w:rPr>
          <w:b/>
          <w:i/>
          <w:u w:val="single"/>
        </w:rPr>
        <w:t>Биология</w:t>
      </w:r>
    </w:p>
    <w:p w:rsidR="003D5FB4" w:rsidRPr="00F371CB" w:rsidRDefault="003D5FB4" w:rsidP="003D5FB4">
      <w:pPr>
        <w:jc w:val="center"/>
        <w:rPr>
          <w:i/>
        </w:rPr>
      </w:pPr>
      <w:r w:rsidRPr="00F371CB">
        <w:rPr>
          <w:i/>
        </w:rPr>
        <w:t xml:space="preserve">Критерии оценивания письменных работ </w:t>
      </w:r>
    </w:p>
    <w:tbl>
      <w:tblPr>
        <w:tblStyle w:val="a5"/>
        <w:tblW w:w="0" w:type="auto"/>
        <w:tblInd w:w="108" w:type="dxa"/>
        <w:tblLook w:val="04A0" w:firstRow="1" w:lastRow="0" w:firstColumn="1" w:lastColumn="0" w:noHBand="0" w:noVBand="1"/>
      </w:tblPr>
      <w:tblGrid>
        <w:gridCol w:w="3402"/>
        <w:gridCol w:w="5954"/>
      </w:tblGrid>
      <w:tr w:rsidR="003D5FB4" w:rsidRPr="00F371CB" w:rsidTr="003D5FB4">
        <w:tc>
          <w:tcPr>
            <w:tcW w:w="3402" w:type="dxa"/>
            <w:vAlign w:val="center"/>
          </w:tcPr>
          <w:p w:rsidR="003D5FB4" w:rsidRPr="00F371CB" w:rsidRDefault="003D5FB4" w:rsidP="003D5FB4">
            <w:pPr>
              <w:jc w:val="center"/>
            </w:pPr>
            <w:r w:rsidRPr="00F371CB">
              <w:t>Отметка</w:t>
            </w:r>
          </w:p>
        </w:tc>
        <w:tc>
          <w:tcPr>
            <w:tcW w:w="5954" w:type="dxa"/>
            <w:vAlign w:val="center"/>
          </w:tcPr>
          <w:p w:rsidR="003D5FB4" w:rsidRPr="00F371CB" w:rsidRDefault="003D5FB4" w:rsidP="003D5FB4">
            <w:pPr>
              <w:jc w:val="center"/>
            </w:pPr>
            <w:r w:rsidRPr="00F371CB">
              <w:t>Критерии оценивания</w:t>
            </w:r>
          </w:p>
        </w:tc>
      </w:tr>
      <w:tr w:rsidR="003D5FB4" w:rsidRPr="00F371CB" w:rsidTr="003D5FB4">
        <w:tc>
          <w:tcPr>
            <w:tcW w:w="3402" w:type="dxa"/>
          </w:tcPr>
          <w:p w:rsidR="003D5FB4" w:rsidRPr="00F371CB" w:rsidRDefault="003D5FB4" w:rsidP="003D5FB4">
            <w:r w:rsidRPr="00F371CB">
              <w:t>5 (отлично)</w:t>
            </w:r>
          </w:p>
        </w:tc>
        <w:tc>
          <w:tcPr>
            <w:tcW w:w="5954" w:type="dxa"/>
          </w:tcPr>
          <w:p w:rsidR="003D5FB4" w:rsidRPr="00F371CB" w:rsidRDefault="003D5FB4" w:rsidP="009637F1">
            <w:pPr>
              <w:pStyle w:val="a3"/>
              <w:numPr>
                <w:ilvl w:val="0"/>
                <w:numId w:val="292"/>
              </w:numPr>
              <w:ind w:left="318"/>
              <w:jc w:val="both"/>
            </w:pPr>
            <w:r w:rsidRPr="00F371CB">
              <w:t>Знания, понимания, глубины усвоения обучающимися всего объёма программного материала.</w:t>
            </w:r>
          </w:p>
          <w:p w:rsidR="003D5FB4" w:rsidRPr="00F371CB" w:rsidRDefault="003D5FB4" w:rsidP="009637F1">
            <w:pPr>
              <w:pStyle w:val="a3"/>
              <w:numPr>
                <w:ilvl w:val="0"/>
                <w:numId w:val="292"/>
              </w:numPr>
              <w:ind w:left="318"/>
              <w:jc w:val="both"/>
            </w:pPr>
            <w:r w:rsidRPr="00F371CB">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w:t>
            </w:r>
          </w:p>
          <w:p w:rsidR="003D5FB4" w:rsidRPr="00F371CB" w:rsidRDefault="003D5FB4" w:rsidP="009637F1">
            <w:pPr>
              <w:pStyle w:val="a3"/>
              <w:numPr>
                <w:ilvl w:val="0"/>
                <w:numId w:val="292"/>
              </w:numPr>
              <w:ind w:left="318"/>
              <w:jc w:val="both"/>
            </w:pPr>
            <w:r w:rsidRPr="00F371CB">
              <w:t>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tc>
      </w:tr>
      <w:tr w:rsidR="003D5FB4" w:rsidRPr="00F371CB" w:rsidTr="003D5FB4">
        <w:tc>
          <w:tcPr>
            <w:tcW w:w="3402" w:type="dxa"/>
          </w:tcPr>
          <w:p w:rsidR="003D5FB4" w:rsidRPr="00F371CB" w:rsidRDefault="003D5FB4" w:rsidP="003D5FB4">
            <w:r w:rsidRPr="00F371CB">
              <w:t>4 (хорошо)</w:t>
            </w:r>
          </w:p>
        </w:tc>
        <w:tc>
          <w:tcPr>
            <w:tcW w:w="5954" w:type="dxa"/>
          </w:tcPr>
          <w:p w:rsidR="003D5FB4" w:rsidRPr="00F371CB" w:rsidRDefault="003D5FB4" w:rsidP="009637F1">
            <w:pPr>
              <w:pStyle w:val="a3"/>
              <w:numPr>
                <w:ilvl w:val="0"/>
                <w:numId w:val="293"/>
              </w:numPr>
              <w:ind w:left="318"/>
              <w:jc w:val="both"/>
            </w:pPr>
            <w:r w:rsidRPr="00F371CB">
              <w:t>Знание всего изученного программного материала.</w:t>
            </w:r>
          </w:p>
          <w:p w:rsidR="003D5FB4" w:rsidRPr="00F371CB" w:rsidRDefault="003D5FB4" w:rsidP="009637F1">
            <w:pPr>
              <w:pStyle w:val="a3"/>
              <w:numPr>
                <w:ilvl w:val="0"/>
                <w:numId w:val="293"/>
              </w:numPr>
              <w:ind w:left="318"/>
              <w:jc w:val="both"/>
            </w:pPr>
            <w:r w:rsidRPr="00F371CB">
              <w:t>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3D5FB4" w:rsidRPr="00F371CB" w:rsidRDefault="003D5FB4" w:rsidP="009637F1">
            <w:pPr>
              <w:pStyle w:val="a3"/>
              <w:numPr>
                <w:ilvl w:val="0"/>
                <w:numId w:val="293"/>
              </w:numPr>
              <w:ind w:left="318"/>
              <w:jc w:val="both"/>
            </w:pPr>
            <w:r w:rsidRPr="00F371CB">
              <w:t>Допущения незначительных (негрубых) ошибок,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tc>
      </w:tr>
      <w:tr w:rsidR="003D5FB4" w:rsidRPr="00F371CB" w:rsidTr="003D5FB4">
        <w:tc>
          <w:tcPr>
            <w:tcW w:w="3402" w:type="dxa"/>
          </w:tcPr>
          <w:p w:rsidR="003D5FB4" w:rsidRPr="00F371CB" w:rsidRDefault="003D5FB4" w:rsidP="003D5FB4">
            <w:r w:rsidRPr="00F371CB">
              <w:t>3 (удовлетворительно)</w:t>
            </w:r>
          </w:p>
        </w:tc>
        <w:tc>
          <w:tcPr>
            <w:tcW w:w="5954" w:type="dxa"/>
          </w:tcPr>
          <w:p w:rsidR="003D5FB4" w:rsidRPr="00F371CB" w:rsidRDefault="003D5FB4" w:rsidP="009637F1">
            <w:pPr>
              <w:pStyle w:val="a3"/>
              <w:numPr>
                <w:ilvl w:val="0"/>
                <w:numId w:val="294"/>
              </w:numPr>
              <w:ind w:left="318"/>
              <w:jc w:val="both"/>
            </w:pPr>
            <w:r w:rsidRPr="00F371CB">
              <w:t>Знания и усвоения материала на уровне минимальных требований программы, затруднения при самостоятельном воспроизведении, возникновения необходимости незначительной помощи преподавателя.</w:t>
            </w:r>
          </w:p>
          <w:p w:rsidR="003D5FB4" w:rsidRPr="00F371CB" w:rsidRDefault="003D5FB4" w:rsidP="009637F1">
            <w:pPr>
              <w:pStyle w:val="a3"/>
              <w:numPr>
                <w:ilvl w:val="0"/>
                <w:numId w:val="294"/>
              </w:numPr>
              <w:ind w:left="318"/>
              <w:jc w:val="both"/>
            </w:pPr>
            <w:r w:rsidRPr="00F371CB">
              <w:t>Умения работать на уровне воспроизведения, затруднения при ответах на видоизменённые вопросы.</w:t>
            </w:r>
          </w:p>
          <w:p w:rsidR="003D5FB4" w:rsidRPr="00F371CB" w:rsidRDefault="003D5FB4" w:rsidP="009637F1">
            <w:pPr>
              <w:pStyle w:val="a3"/>
              <w:numPr>
                <w:ilvl w:val="0"/>
                <w:numId w:val="294"/>
              </w:numPr>
              <w:ind w:left="318"/>
              <w:jc w:val="both"/>
            </w:pPr>
            <w:r w:rsidRPr="00F371CB">
              <w:t>Наличия грубой ошибки, нескольких грубых ошибок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tc>
      </w:tr>
      <w:tr w:rsidR="003D5FB4" w:rsidRPr="00F371CB" w:rsidTr="003D5FB4">
        <w:tc>
          <w:tcPr>
            <w:tcW w:w="3402" w:type="dxa"/>
          </w:tcPr>
          <w:p w:rsidR="003D5FB4" w:rsidRPr="00F371CB" w:rsidRDefault="003D5FB4" w:rsidP="003D5FB4">
            <w:r w:rsidRPr="00F371CB">
              <w:t>2 (неудовлетворительно)</w:t>
            </w:r>
          </w:p>
        </w:tc>
        <w:tc>
          <w:tcPr>
            <w:tcW w:w="5954" w:type="dxa"/>
          </w:tcPr>
          <w:p w:rsidR="003D5FB4" w:rsidRPr="00F371CB" w:rsidRDefault="003D5FB4" w:rsidP="009637F1">
            <w:pPr>
              <w:pStyle w:val="a3"/>
              <w:numPr>
                <w:ilvl w:val="0"/>
                <w:numId w:val="295"/>
              </w:numPr>
              <w:ind w:left="318"/>
              <w:jc w:val="both"/>
            </w:pPr>
            <w:r w:rsidRPr="00F371CB">
              <w:t>Знания и усвоения материала на уровне ниже минимальных требований программы; наличия отдельных представлений об изученном материале.</w:t>
            </w:r>
          </w:p>
          <w:p w:rsidR="003D5FB4" w:rsidRPr="00F371CB" w:rsidRDefault="003D5FB4" w:rsidP="009637F1">
            <w:pPr>
              <w:pStyle w:val="a3"/>
              <w:numPr>
                <w:ilvl w:val="0"/>
                <w:numId w:val="295"/>
              </w:numPr>
              <w:ind w:left="318"/>
              <w:jc w:val="both"/>
            </w:pPr>
            <w:r w:rsidRPr="00F371CB">
              <w:t>Отсутствия умения работать на уровне воспроизведения, затруднения при ответах на стандартные вопросы.</w:t>
            </w:r>
          </w:p>
          <w:p w:rsidR="003D5FB4" w:rsidRPr="00F371CB" w:rsidRDefault="003D5FB4" w:rsidP="009637F1">
            <w:pPr>
              <w:pStyle w:val="a3"/>
              <w:numPr>
                <w:ilvl w:val="0"/>
                <w:numId w:val="295"/>
              </w:numPr>
              <w:ind w:left="318"/>
              <w:jc w:val="both"/>
            </w:pPr>
            <w:r w:rsidRPr="00F371CB">
              <w:t>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tc>
      </w:tr>
    </w:tbl>
    <w:p w:rsidR="003D5FB4" w:rsidRPr="00F371CB" w:rsidRDefault="003D5FB4" w:rsidP="003D5FB4">
      <w:pPr>
        <w:jc w:val="both"/>
      </w:pPr>
    </w:p>
    <w:p w:rsidR="003D5FB4" w:rsidRPr="00F371CB" w:rsidRDefault="003D5FB4" w:rsidP="003D5FB4">
      <w:pPr>
        <w:jc w:val="center"/>
        <w:rPr>
          <w:i/>
        </w:rPr>
      </w:pPr>
      <w:r w:rsidRPr="00F371CB">
        <w:rPr>
          <w:i/>
        </w:rPr>
        <w:t xml:space="preserve">Критерии оценивания устных ответов </w:t>
      </w:r>
    </w:p>
    <w:tbl>
      <w:tblPr>
        <w:tblStyle w:val="a5"/>
        <w:tblW w:w="0" w:type="auto"/>
        <w:tblInd w:w="108" w:type="dxa"/>
        <w:tblLook w:val="04A0" w:firstRow="1" w:lastRow="0" w:firstColumn="1" w:lastColumn="0" w:noHBand="0" w:noVBand="1"/>
      </w:tblPr>
      <w:tblGrid>
        <w:gridCol w:w="3402"/>
        <w:gridCol w:w="5954"/>
      </w:tblGrid>
      <w:tr w:rsidR="003D5FB4" w:rsidRPr="00F371CB" w:rsidTr="003D5FB4">
        <w:tc>
          <w:tcPr>
            <w:tcW w:w="3402" w:type="dxa"/>
            <w:vAlign w:val="center"/>
          </w:tcPr>
          <w:p w:rsidR="003D5FB4" w:rsidRPr="00F371CB" w:rsidRDefault="003D5FB4" w:rsidP="003D5FB4">
            <w:pPr>
              <w:jc w:val="center"/>
            </w:pPr>
            <w:r w:rsidRPr="00F371CB">
              <w:t>Отметка</w:t>
            </w:r>
          </w:p>
        </w:tc>
        <w:tc>
          <w:tcPr>
            <w:tcW w:w="5954" w:type="dxa"/>
            <w:vAlign w:val="center"/>
          </w:tcPr>
          <w:p w:rsidR="003D5FB4" w:rsidRPr="00F371CB" w:rsidRDefault="003D5FB4" w:rsidP="003D5FB4">
            <w:pPr>
              <w:jc w:val="center"/>
            </w:pPr>
            <w:r w:rsidRPr="00F371CB">
              <w:t>Критерии оценивания</w:t>
            </w:r>
          </w:p>
        </w:tc>
      </w:tr>
      <w:tr w:rsidR="003D5FB4" w:rsidRPr="00F371CB" w:rsidTr="003D5FB4">
        <w:tc>
          <w:tcPr>
            <w:tcW w:w="3402" w:type="dxa"/>
          </w:tcPr>
          <w:p w:rsidR="003D5FB4" w:rsidRPr="00F371CB" w:rsidRDefault="003D5FB4" w:rsidP="003D5FB4">
            <w:r w:rsidRPr="00F371CB">
              <w:t>5 (отлично)</w:t>
            </w:r>
          </w:p>
        </w:tc>
        <w:tc>
          <w:tcPr>
            <w:tcW w:w="5954" w:type="dxa"/>
          </w:tcPr>
          <w:p w:rsidR="003D5FB4" w:rsidRPr="00F371CB" w:rsidRDefault="003D5FB4" w:rsidP="009637F1">
            <w:pPr>
              <w:pStyle w:val="a3"/>
              <w:numPr>
                <w:ilvl w:val="0"/>
                <w:numId w:val="296"/>
              </w:numPr>
              <w:ind w:left="318"/>
              <w:jc w:val="both"/>
            </w:pPr>
            <w:r w:rsidRPr="00F371CB">
              <w:t>Показывает</w:t>
            </w:r>
            <w:r w:rsidRPr="00F371CB">
              <w:tab/>
              <w:t>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3D5FB4" w:rsidRPr="00F371CB" w:rsidRDefault="003D5FB4" w:rsidP="009637F1">
            <w:pPr>
              <w:pStyle w:val="a3"/>
              <w:numPr>
                <w:ilvl w:val="0"/>
                <w:numId w:val="296"/>
              </w:numPr>
              <w:ind w:left="318"/>
              <w:jc w:val="both"/>
            </w:pPr>
            <w:r w:rsidRPr="00F371CB">
              <w:t>Умеет</w:t>
            </w:r>
            <w:r w:rsidRPr="00F371CB">
              <w:tab/>
              <w:t xml:space="preserve">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приобретённых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w:t>
            </w:r>
          </w:p>
          <w:p w:rsidR="003D5FB4" w:rsidRPr="00F371CB" w:rsidRDefault="003D5FB4" w:rsidP="009637F1">
            <w:pPr>
              <w:pStyle w:val="a3"/>
              <w:numPr>
                <w:ilvl w:val="0"/>
                <w:numId w:val="296"/>
              </w:numPr>
              <w:ind w:left="318"/>
              <w:jc w:val="both"/>
            </w:pPr>
            <w:r w:rsidRPr="00F371CB">
              <w:t xml:space="preserve">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w:t>
            </w:r>
          </w:p>
          <w:p w:rsidR="003D5FB4" w:rsidRPr="00F371CB" w:rsidRDefault="003D5FB4" w:rsidP="009637F1">
            <w:pPr>
              <w:pStyle w:val="a3"/>
              <w:numPr>
                <w:ilvl w:val="0"/>
                <w:numId w:val="296"/>
              </w:numPr>
              <w:ind w:left="318"/>
              <w:jc w:val="both"/>
            </w:pPr>
            <w:r w:rsidRPr="00F371CB">
              <w:t>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3D5FB4" w:rsidRPr="00F371CB" w:rsidRDefault="003D5FB4" w:rsidP="009637F1">
            <w:pPr>
              <w:pStyle w:val="a3"/>
              <w:numPr>
                <w:ilvl w:val="0"/>
                <w:numId w:val="296"/>
              </w:numPr>
              <w:ind w:left="318"/>
              <w:jc w:val="both"/>
            </w:pPr>
            <w:r w:rsidRPr="00F371CB">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tc>
      </w:tr>
      <w:tr w:rsidR="003D5FB4" w:rsidRPr="00F371CB" w:rsidTr="003D5FB4">
        <w:tc>
          <w:tcPr>
            <w:tcW w:w="3402" w:type="dxa"/>
          </w:tcPr>
          <w:p w:rsidR="003D5FB4" w:rsidRPr="00F371CB" w:rsidRDefault="003D5FB4" w:rsidP="003D5FB4">
            <w:r w:rsidRPr="00F371CB">
              <w:t>4 (хорошо)</w:t>
            </w:r>
          </w:p>
        </w:tc>
        <w:tc>
          <w:tcPr>
            <w:tcW w:w="5954" w:type="dxa"/>
          </w:tcPr>
          <w:p w:rsidR="003D5FB4" w:rsidRPr="00F371CB" w:rsidRDefault="003D5FB4" w:rsidP="009637F1">
            <w:pPr>
              <w:pStyle w:val="a3"/>
              <w:numPr>
                <w:ilvl w:val="0"/>
                <w:numId w:val="297"/>
              </w:numPr>
              <w:ind w:left="318"/>
              <w:jc w:val="both"/>
            </w:pPr>
            <w:r w:rsidRPr="00F371CB">
              <w:t>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rsidR="003D5FB4" w:rsidRPr="00F371CB" w:rsidRDefault="003D5FB4" w:rsidP="009637F1">
            <w:pPr>
              <w:pStyle w:val="a3"/>
              <w:numPr>
                <w:ilvl w:val="0"/>
                <w:numId w:val="297"/>
              </w:numPr>
              <w:ind w:left="318"/>
              <w:jc w:val="both"/>
            </w:pPr>
            <w:r w:rsidRPr="00F371CB">
              <w:t>Умеет</w:t>
            </w:r>
            <w:r w:rsidRPr="00F371CB">
              <w:tab/>
              <w:t xml:space="preserve">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3D5FB4" w:rsidRPr="00F371CB" w:rsidRDefault="003D5FB4" w:rsidP="009637F1">
            <w:pPr>
              <w:pStyle w:val="a3"/>
              <w:numPr>
                <w:ilvl w:val="0"/>
                <w:numId w:val="297"/>
              </w:numPr>
              <w:ind w:left="318"/>
              <w:jc w:val="both"/>
            </w:pPr>
            <w:r w:rsidRPr="00F371CB">
              <w:t>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w:t>
            </w:r>
          </w:p>
          <w:p w:rsidR="003D5FB4" w:rsidRPr="00F371CB" w:rsidRDefault="003D5FB4" w:rsidP="009637F1">
            <w:pPr>
              <w:pStyle w:val="a3"/>
              <w:numPr>
                <w:ilvl w:val="0"/>
                <w:numId w:val="297"/>
              </w:numPr>
              <w:ind w:left="318"/>
              <w:jc w:val="both"/>
            </w:pPr>
            <w:r w:rsidRPr="00F371CB">
              <w:t>Не обладает достаточным навыком работы со справочной литературой, учебником, первоисточником (правильно ориентируется, но работает медленно).</w:t>
            </w:r>
          </w:p>
        </w:tc>
      </w:tr>
      <w:tr w:rsidR="003D5FB4" w:rsidRPr="00F371CB" w:rsidTr="003D5FB4">
        <w:tc>
          <w:tcPr>
            <w:tcW w:w="3402" w:type="dxa"/>
          </w:tcPr>
          <w:p w:rsidR="003D5FB4" w:rsidRPr="00F371CB" w:rsidRDefault="003D5FB4" w:rsidP="003D5FB4">
            <w:r w:rsidRPr="00F371CB">
              <w:t>3 (удовлетворительно)</w:t>
            </w:r>
          </w:p>
        </w:tc>
        <w:tc>
          <w:tcPr>
            <w:tcW w:w="5954" w:type="dxa"/>
          </w:tcPr>
          <w:p w:rsidR="003D5FB4" w:rsidRPr="00F371CB" w:rsidRDefault="003D5FB4" w:rsidP="009637F1">
            <w:pPr>
              <w:pStyle w:val="a3"/>
              <w:numPr>
                <w:ilvl w:val="0"/>
                <w:numId w:val="298"/>
              </w:numPr>
              <w:ind w:left="318"/>
              <w:jc w:val="both"/>
            </w:pPr>
            <w:r w:rsidRPr="00F371CB">
              <w:t>Усваивает основное содержание учебного материала, но имеет пробелы, не препятствующие дальнейшему усвоению программного материала.</w:t>
            </w:r>
          </w:p>
          <w:p w:rsidR="003D5FB4" w:rsidRPr="00F371CB" w:rsidRDefault="003D5FB4" w:rsidP="009637F1">
            <w:pPr>
              <w:pStyle w:val="a3"/>
              <w:numPr>
                <w:ilvl w:val="0"/>
                <w:numId w:val="298"/>
              </w:numPr>
              <w:ind w:left="318"/>
              <w:jc w:val="both"/>
            </w:pPr>
            <w:r w:rsidRPr="00F371CB">
              <w:t>Излагает материал несистематизированно, фрагментарно, не всегда последовательно; 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p>
          <w:p w:rsidR="003D5FB4" w:rsidRPr="00F371CB" w:rsidRDefault="003D5FB4" w:rsidP="009637F1">
            <w:pPr>
              <w:pStyle w:val="a3"/>
              <w:numPr>
                <w:ilvl w:val="0"/>
                <w:numId w:val="298"/>
              </w:numPr>
              <w:ind w:left="318"/>
              <w:jc w:val="both"/>
            </w:pPr>
            <w:r w:rsidRPr="00F371CB">
              <w:t>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tc>
      </w:tr>
      <w:tr w:rsidR="003D5FB4" w:rsidRPr="00F371CB" w:rsidTr="003D5FB4">
        <w:tc>
          <w:tcPr>
            <w:tcW w:w="3402" w:type="dxa"/>
          </w:tcPr>
          <w:p w:rsidR="003D5FB4" w:rsidRPr="00F371CB" w:rsidRDefault="003D5FB4" w:rsidP="003D5FB4">
            <w:r w:rsidRPr="00F371CB">
              <w:t>2 (неудовлетворительно)</w:t>
            </w:r>
          </w:p>
        </w:tc>
        <w:tc>
          <w:tcPr>
            <w:tcW w:w="5954" w:type="dxa"/>
          </w:tcPr>
          <w:p w:rsidR="003D5FB4" w:rsidRPr="00F371CB" w:rsidRDefault="003D5FB4" w:rsidP="009637F1">
            <w:pPr>
              <w:pStyle w:val="a3"/>
              <w:numPr>
                <w:ilvl w:val="0"/>
                <w:numId w:val="299"/>
              </w:numPr>
              <w:ind w:left="318"/>
              <w:jc w:val="both"/>
            </w:pPr>
            <w:r w:rsidRPr="00F371CB">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rsidR="003D5FB4" w:rsidRPr="00F371CB" w:rsidRDefault="003D5FB4" w:rsidP="009637F1">
            <w:pPr>
              <w:pStyle w:val="a3"/>
              <w:numPr>
                <w:ilvl w:val="0"/>
                <w:numId w:val="299"/>
              </w:numPr>
              <w:ind w:left="318"/>
              <w:jc w:val="both"/>
            </w:pPr>
            <w:r w:rsidRPr="00F371CB">
              <w:t>Имеет слабо сформированные и неполные знания, не умеет применять их при решении конкретных вопросов, задач, заданий по образцу.</w:t>
            </w:r>
          </w:p>
          <w:p w:rsidR="003D5FB4" w:rsidRPr="00F371CB" w:rsidRDefault="003D5FB4" w:rsidP="009637F1">
            <w:pPr>
              <w:pStyle w:val="a3"/>
              <w:numPr>
                <w:ilvl w:val="0"/>
                <w:numId w:val="299"/>
              </w:numPr>
              <w:ind w:left="318"/>
              <w:jc w:val="both"/>
            </w:pPr>
            <w:r w:rsidRPr="00F371CB">
              <w:t>При ответе на один вопрос допускает более двух грубых ошибок, которые не может исправить даже при помощи учителя.</w:t>
            </w:r>
          </w:p>
        </w:tc>
      </w:tr>
    </w:tbl>
    <w:p w:rsidR="003D5FB4" w:rsidRPr="00F371CB" w:rsidRDefault="003D5FB4" w:rsidP="003D5FB4">
      <w:pPr>
        <w:jc w:val="both"/>
      </w:pPr>
    </w:p>
    <w:p w:rsidR="003D5FB4" w:rsidRPr="00F371CB" w:rsidRDefault="003D5FB4" w:rsidP="003D5FB4">
      <w:pPr>
        <w:jc w:val="center"/>
        <w:rPr>
          <w:i/>
        </w:rPr>
      </w:pPr>
      <w:r w:rsidRPr="00F371CB">
        <w:rPr>
          <w:i/>
        </w:rPr>
        <w:t xml:space="preserve">Критерии оценивания самостоятельных и контрольных работ </w:t>
      </w:r>
    </w:p>
    <w:tbl>
      <w:tblPr>
        <w:tblStyle w:val="a5"/>
        <w:tblW w:w="0" w:type="auto"/>
        <w:tblInd w:w="108" w:type="dxa"/>
        <w:tblLook w:val="04A0" w:firstRow="1" w:lastRow="0" w:firstColumn="1" w:lastColumn="0" w:noHBand="0" w:noVBand="1"/>
      </w:tblPr>
      <w:tblGrid>
        <w:gridCol w:w="3402"/>
        <w:gridCol w:w="5954"/>
      </w:tblGrid>
      <w:tr w:rsidR="003D5FB4" w:rsidRPr="00F371CB" w:rsidTr="003D5FB4">
        <w:tc>
          <w:tcPr>
            <w:tcW w:w="3402" w:type="dxa"/>
            <w:vAlign w:val="center"/>
          </w:tcPr>
          <w:p w:rsidR="003D5FB4" w:rsidRPr="00F371CB" w:rsidRDefault="003D5FB4" w:rsidP="003D5FB4">
            <w:pPr>
              <w:jc w:val="center"/>
            </w:pPr>
            <w:r w:rsidRPr="00F371CB">
              <w:t>Отметка</w:t>
            </w:r>
          </w:p>
        </w:tc>
        <w:tc>
          <w:tcPr>
            <w:tcW w:w="5954" w:type="dxa"/>
            <w:vAlign w:val="center"/>
          </w:tcPr>
          <w:p w:rsidR="003D5FB4" w:rsidRPr="00F371CB" w:rsidRDefault="003D5FB4" w:rsidP="003D5FB4">
            <w:pPr>
              <w:jc w:val="center"/>
            </w:pPr>
            <w:r w:rsidRPr="00F371CB">
              <w:t>Критерии оценивания</w:t>
            </w:r>
          </w:p>
        </w:tc>
      </w:tr>
      <w:tr w:rsidR="003D5FB4" w:rsidRPr="00F371CB" w:rsidTr="003D5FB4">
        <w:tc>
          <w:tcPr>
            <w:tcW w:w="3402" w:type="dxa"/>
          </w:tcPr>
          <w:p w:rsidR="003D5FB4" w:rsidRPr="00F371CB" w:rsidRDefault="003D5FB4" w:rsidP="003D5FB4">
            <w:r w:rsidRPr="00F371CB">
              <w:t>5 (отлично)</w:t>
            </w:r>
          </w:p>
        </w:tc>
        <w:tc>
          <w:tcPr>
            <w:tcW w:w="5954" w:type="dxa"/>
          </w:tcPr>
          <w:p w:rsidR="003D5FB4" w:rsidRPr="00F371CB" w:rsidRDefault="003D5FB4" w:rsidP="009637F1">
            <w:pPr>
              <w:pStyle w:val="a3"/>
              <w:numPr>
                <w:ilvl w:val="0"/>
                <w:numId w:val="300"/>
              </w:numPr>
              <w:ind w:left="318"/>
              <w:jc w:val="both"/>
            </w:pPr>
            <w:r w:rsidRPr="00F371CB">
              <w:t>Выполняет работу без ошибок и /или/ допускает не более одного недочёта.</w:t>
            </w:r>
          </w:p>
          <w:p w:rsidR="003D5FB4" w:rsidRPr="00F371CB" w:rsidRDefault="003D5FB4" w:rsidP="009637F1">
            <w:pPr>
              <w:pStyle w:val="a3"/>
              <w:numPr>
                <w:ilvl w:val="0"/>
                <w:numId w:val="300"/>
              </w:numPr>
              <w:ind w:left="318"/>
              <w:jc w:val="both"/>
            </w:pPr>
            <w:r w:rsidRPr="00F371CB">
              <w:t>Соблюдает культуру письменной речи; правила оформления письменных работ.</w:t>
            </w:r>
          </w:p>
        </w:tc>
      </w:tr>
      <w:tr w:rsidR="003D5FB4" w:rsidRPr="00F371CB" w:rsidTr="003D5FB4">
        <w:tc>
          <w:tcPr>
            <w:tcW w:w="3402" w:type="dxa"/>
          </w:tcPr>
          <w:p w:rsidR="003D5FB4" w:rsidRPr="00F371CB" w:rsidRDefault="003D5FB4" w:rsidP="003D5FB4">
            <w:r w:rsidRPr="00F371CB">
              <w:t>4 (хорошо)</w:t>
            </w:r>
          </w:p>
        </w:tc>
        <w:tc>
          <w:tcPr>
            <w:tcW w:w="5954" w:type="dxa"/>
          </w:tcPr>
          <w:p w:rsidR="003D5FB4" w:rsidRPr="00F371CB" w:rsidRDefault="003D5FB4" w:rsidP="009637F1">
            <w:pPr>
              <w:pStyle w:val="a3"/>
              <w:numPr>
                <w:ilvl w:val="0"/>
                <w:numId w:val="301"/>
              </w:numPr>
              <w:ind w:left="318"/>
              <w:jc w:val="both"/>
            </w:pPr>
            <w:r w:rsidRPr="00F371CB">
              <w:t>Выполняет письменную работу полностью, но допускает в ней не более одной негрубой ошибки и одного недочёта и /или/ не более двух недочётов.</w:t>
            </w:r>
          </w:p>
          <w:p w:rsidR="003D5FB4" w:rsidRPr="00F371CB" w:rsidRDefault="003D5FB4" w:rsidP="009637F1">
            <w:pPr>
              <w:pStyle w:val="a3"/>
              <w:numPr>
                <w:ilvl w:val="0"/>
                <w:numId w:val="301"/>
              </w:numPr>
              <w:ind w:left="318"/>
              <w:jc w:val="both"/>
            </w:pPr>
            <w:r w:rsidRPr="00F371CB">
              <w:t>Соблюдает культуру письменной речи, правила оформления письменных работ, но -допускает небольшие помарки при ведении записей.</w:t>
            </w:r>
          </w:p>
        </w:tc>
      </w:tr>
      <w:tr w:rsidR="003D5FB4" w:rsidRPr="00F371CB" w:rsidTr="003D5FB4">
        <w:tc>
          <w:tcPr>
            <w:tcW w:w="3402" w:type="dxa"/>
          </w:tcPr>
          <w:p w:rsidR="003D5FB4" w:rsidRPr="00F371CB" w:rsidRDefault="003D5FB4" w:rsidP="003D5FB4">
            <w:r w:rsidRPr="00F371CB">
              <w:t>3 (удовлетворительно)</w:t>
            </w:r>
          </w:p>
        </w:tc>
        <w:tc>
          <w:tcPr>
            <w:tcW w:w="5954" w:type="dxa"/>
          </w:tcPr>
          <w:p w:rsidR="003D5FB4" w:rsidRPr="00F371CB" w:rsidRDefault="003D5FB4" w:rsidP="009637F1">
            <w:pPr>
              <w:pStyle w:val="a3"/>
              <w:numPr>
                <w:ilvl w:val="0"/>
                <w:numId w:val="302"/>
              </w:numPr>
              <w:ind w:left="318"/>
              <w:jc w:val="both"/>
            </w:pPr>
            <w:r w:rsidRPr="00F371CB">
              <w:t>Правильно выполняет не менее половины работы.</w:t>
            </w:r>
          </w:p>
          <w:p w:rsidR="003D5FB4" w:rsidRPr="00F371CB" w:rsidRDefault="003D5FB4" w:rsidP="009637F1">
            <w:pPr>
              <w:pStyle w:val="a3"/>
              <w:numPr>
                <w:ilvl w:val="0"/>
                <w:numId w:val="302"/>
              </w:numPr>
              <w:ind w:left="318"/>
              <w:jc w:val="both"/>
            </w:pPr>
            <w:r w:rsidRPr="00F371CB">
              <w:t>Допускает не более двух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w:t>
            </w:r>
          </w:p>
          <w:p w:rsidR="003D5FB4" w:rsidRPr="00F371CB" w:rsidRDefault="003D5FB4" w:rsidP="009637F1">
            <w:pPr>
              <w:pStyle w:val="a3"/>
              <w:numPr>
                <w:ilvl w:val="0"/>
                <w:numId w:val="302"/>
              </w:numPr>
              <w:ind w:left="318"/>
              <w:jc w:val="both"/>
            </w:pPr>
            <w:r w:rsidRPr="00F371CB">
              <w:t>Допускает незначительное несоблюдение основных норм культуры письменной речи, правил оформления письменных работ.</w:t>
            </w:r>
          </w:p>
        </w:tc>
      </w:tr>
      <w:tr w:rsidR="003D5FB4" w:rsidRPr="00F371CB" w:rsidTr="003D5FB4">
        <w:tc>
          <w:tcPr>
            <w:tcW w:w="3402" w:type="dxa"/>
          </w:tcPr>
          <w:p w:rsidR="003D5FB4" w:rsidRPr="00F371CB" w:rsidRDefault="003D5FB4" w:rsidP="003D5FB4">
            <w:r w:rsidRPr="00F371CB">
              <w:t>2 (неудовлетворительно)</w:t>
            </w:r>
          </w:p>
        </w:tc>
        <w:tc>
          <w:tcPr>
            <w:tcW w:w="5954" w:type="dxa"/>
          </w:tcPr>
          <w:p w:rsidR="003D5FB4" w:rsidRPr="00F371CB" w:rsidRDefault="003D5FB4" w:rsidP="009637F1">
            <w:pPr>
              <w:pStyle w:val="a3"/>
              <w:numPr>
                <w:ilvl w:val="0"/>
                <w:numId w:val="303"/>
              </w:numPr>
              <w:ind w:left="318"/>
              <w:jc w:val="both"/>
            </w:pPr>
            <w:r w:rsidRPr="00F371CB">
              <w:t>Правильно выполняет менее половины письменной работы.</w:t>
            </w:r>
          </w:p>
          <w:p w:rsidR="003D5FB4" w:rsidRPr="00F371CB" w:rsidRDefault="003D5FB4" w:rsidP="009637F1">
            <w:pPr>
              <w:pStyle w:val="a3"/>
              <w:numPr>
                <w:ilvl w:val="0"/>
                <w:numId w:val="303"/>
              </w:numPr>
              <w:ind w:left="318"/>
              <w:jc w:val="both"/>
            </w:pPr>
            <w:r w:rsidRPr="00F371CB">
              <w:t>Допускает число ошибок и недочётов, превосходящее норму, при которой может быть выставлена отметка "3".</w:t>
            </w:r>
          </w:p>
          <w:p w:rsidR="003D5FB4" w:rsidRPr="00F371CB" w:rsidRDefault="003D5FB4" w:rsidP="009637F1">
            <w:pPr>
              <w:pStyle w:val="a3"/>
              <w:numPr>
                <w:ilvl w:val="0"/>
                <w:numId w:val="303"/>
              </w:numPr>
              <w:ind w:left="318"/>
              <w:jc w:val="both"/>
            </w:pPr>
            <w:r w:rsidRPr="00F371CB">
              <w:t>Допускает значительное несоблюдение основных норм культуры письменной речи, правил оформления письменных работ.</w:t>
            </w:r>
          </w:p>
        </w:tc>
      </w:tr>
    </w:tbl>
    <w:p w:rsidR="003D5FB4" w:rsidRPr="00F371CB" w:rsidRDefault="003D5FB4" w:rsidP="003D5FB4">
      <w:pPr>
        <w:jc w:val="both"/>
      </w:pPr>
      <w:bookmarkStart w:id="142" w:name="bookmark70"/>
    </w:p>
    <w:p w:rsidR="003D5FB4" w:rsidRPr="00F371CB" w:rsidRDefault="003D5FB4" w:rsidP="003D5FB4">
      <w:pPr>
        <w:jc w:val="center"/>
        <w:rPr>
          <w:i/>
        </w:rPr>
      </w:pPr>
      <w:r w:rsidRPr="00F371CB">
        <w:rPr>
          <w:i/>
        </w:rPr>
        <w:t xml:space="preserve">Критерии оценивания лабораторных и практических работ </w:t>
      </w:r>
    </w:p>
    <w:tbl>
      <w:tblPr>
        <w:tblStyle w:val="a5"/>
        <w:tblW w:w="0" w:type="auto"/>
        <w:tblInd w:w="108" w:type="dxa"/>
        <w:tblLook w:val="04A0" w:firstRow="1" w:lastRow="0" w:firstColumn="1" w:lastColumn="0" w:noHBand="0" w:noVBand="1"/>
      </w:tblPr>
      <w:tblGrid>
        <w:gridCol w:w="3402"/>
        <w:gridCol w:w="5954"/>
      </w:tblGrid>
      <w:tr w:rsidR="003D5FB4" w:rsidRPr="00F371CB" w:rsidTr="003D5FB4">
        <w:tc>
          <w:tcPr>
            <w:tcW w:w="3402" w:type="dxa"/>
            <w:vAlign w:val="center"/>
          </w:tcPr>
          <w:p w:rsidR="003D5FB4" w:rsidRPr="00F371CB" w:rsidRDefault="003D5FB4" w:rsidP="003D5FB4">
            <w:pPr>
              <w:jc w:val="center"/>
            </w:pPr>
            <w:r w:rsidRPr="00F371CB">
              <w:t>Отметка</w:t>
            </w:r>
          </w:p>
        </w:tc>
        <w:tc>
          <w:tcPr>
            <w:tcW w:w="5954" w:type="dxa"/>
            <w:vAlign w:val="center"/>
          </w:tcPr>
          <w:p w:rsidR="003D5FB4" w:rsidRPr="00F371CB" w:rsidRDefault="003D5FB4" w:rsidP="003D5FB4">
            <w:pPr>
              <w:jc w:val="center"/>
            </w:pPr>
            <w:r w:rsidRPr="00F371CB">
              <w:t>Критерии оценивания</w:t>
            </w:r>
          </w:p>
        </w:tc>
      </w:tr>
      <w:tr w:rsidR="003D5FB4" w:rsidRPr="00F371CB" w:rsidTr="003D5FB4">
        <w:tc>
          <w:tcPr>
            <w:tcW w:w="3402" w:type="dxa"/>
          </w:tcPr>
          <w:p w:rsidR="003D5FB4" w:rsidRPr="00F371CB" w:rsidRDefault="003D5FB4" w:rsidP="003D5FB4">
            <w:r w:rsidRPr="00F371CB">
              <w:t>5 (отлично)</w:t>
            </w:r>
          </w:p>
        </w:tc>
        <w:tc>
          <w:tcPr>
            <w:tcW w:w="5954" w:type="dxa"/>
          </w:tcPr>
          <w:p w:rsidR="003D5FB4" w:rsidRPr="00F371CB" w:rsidRDefault="002E464E" w:rsidP="009637F1">
            <w:pPr>
              <w:pStyle w:val="a3"/>
              <w:numPr>
                <w:ilvl w:val="0"/>
                <w:numId w:val="304"/>
              </w:numPr>
              <w:ind w:left="318"/>
              <w:jc w:val="both"/>
            </w:pPr>
            <w:r w:rsidRPr="00F371CB">
              <w:t>Правильно</w:t>
            </w:r>
            <w:r w:rsidR="003D5FB4" w:rsidRPr="00F371CB">
              <w:t xml:space="preserve">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p>
          <w:p w:rsidR="003D5FB4" w:rsidRPr="00F371CB" w:rsidRDefault="003D5FB4" w:rsidP="009637F1">
            <w:pPr>
              <w:pStyle w:val="a3"/>
              <w:numPr>
                <w:ilvl w:val="0"/>
                <w:numId w:val="304"/>
              </w:numPr>
              <w:ind w:left="318"/>
              <w:jc w:val="both"/>
            </w:pPr>
            <w:r w:rsidRPr="00F371CB">
              <w:t>Самостоятельно, рационально выбирает и готовит для выполнения работ необходимое оборудование; проводит данные работы в условиях, обеспечивающих получение наиболее точных результатов.</w:t>
            </w:r>
          </w:p>
          <w:p w:rsidR="003D5FB4" w:rsidRPr="00F371CB" w:rsidRDefault="003D5FB4" w:rsidP="009637F1">
            <w:pPr>
              <w:pStyle w:val="a3"/>
              <w:numPr>
                <w:ilvl w:val="0"/>
                <w:numId w:val="304"/>
              </w:numPr>
              <w:ind w:left="318"/>
              <w:jc w:val="both"/>
            </w:pPr>
            <w:r w:rsidRPr="00F371CB">
              <w:t>Грамотно, логично описывает ход практических (лабораторных) работ, правильно формулирует выводы; точно и аккуратно выполняет все записи, таблицы, рисунки, чертежи, графики, вычисления.</w:t>
            </w:r>
          </w:p>
          <w:p w:rsidR="003D5FB4" w:rsidRPr="00F371CB" w:rsidRDefault="003D5FB4" w:rsidP="009637F1">
            <w:pPr>
              <w:pStyle w:val="a3"/>
              <w:numPr>
                <w:ilvl w:val="0"/>
                <w:numId w:val="304"/>
              </w:numPr>
              <w:ind w:left="318"/>
              <w:jc w:val="both"/>
            </w:pPr>
            <w:r w:rsidRPr="00F371CB">
              <w:t>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tc>
      </w:tr>
      <w:tr w:rsidR="003D5FB4" w:rsidRPr="00F371CB" w:rsidTr="003D5FB4">
        <w:tc>
          <w:tcPr>
            <w:tcW w:w="3402" w:type="dxa"/>
          </w:tcPr>
          <w:p w:rsidR="003D5FB4" w:rsidRPr="00F371CB" w:rsidRDefault="003D5FB4" w:rsidP="003D5FB4">
            <w:r w:rsidRPr="00F371CB">
              <w:t>4 (хорошо)</w:t>
            </w:r>
          </w:p>
        </w:tc>
        <w:tc>
          <w:tcPr>
            <w:tcW w:w="5954" w:type="dxa"/>
          </w:tcPr>
          <w:p w:rsidR="003D5FB4" w:rsidRPr="00F371CB" w:rsidRDefault="003D5FB4" w:rsidP="009637F1">
            <w:pPr>
              <w:pStyle w:val="a3"/>
              <w:numPr>
                <w:ilvl w:val="0"/>
                <w:numId w:val="305"/>
              </w:numPr>
              <w:ind w:left="318"/>
              <w:jc w:val="both"/>
            </w:pPr>
            <w:r w:rsidRPr="00F371CB">
              <w:t>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3D5FB4" w:rsidRPr="00F371CB" w:rsidRDefault="003D5FB4" w:rsidP="009637F1">
            <w:pPr>
              <w:pStyle w:val="a3"/>
              <w:numPr>
                <w:ilvl w:val="0"/>
                <w:numId w:val="305"/>
              </w:numPr>
              <w:ind w:left="318"/>
              <w:jc w:val="both"/>
            </w:pPr>
            <w:r w:rsidRPr="00F371CB">
              <w:t>При оформлении работ допускает неточности в описании хода действий; делает неполные выводы при обобщении.</w:t>
            </w:r>
          </w:p>
        </w:tc>
      </w:tr>
      <w:tr w:rsidR="003D5FB4" w:rsidRPr="00F371CB" w:rsidTr="003D5FB4">
        <w:tc>
          <w:tcPr>
            <w:tcW w:w="3402" w:type="dxa"/>
          </w:tcPr>
          <w:p w:rsidR="003D5FB4" w:rsidRPr="00F371CB" w:rsidRDefault="003D5FB4" w:rsidP="003D5FB4">
            <w:r w:rsidRPr="00F371CB">
              <w:t>3 (удовлетворительно)</w:t>
            </w:r>
          </w:p>
        </w:tc>
        <w:tc>
          <w:tcPr>
            <w:tcW w:w="5954" w:type="dxa"/>
          </w:tcPr>
          <w:p w:rsidR="003D5FB4" w:rsidRPr="00F371CB" w:rsidRDefault="003D5FB4" w:rsidP="009637F1">
            <w:pPr>
              <w:pStyle w:val="a3"/>
              <w:numPr>
                <w:ilvl w:val="0"/>
                <w:numId w:val="306"/>
              </w:numPr>
              <w:ind w:left="318"/>
              <w:jc w:val="both"/>
            </w:pPr>
            <w:r w:rsidRPr="00F371CB">
              <w:t>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3D5FB4" w:rsidRPr="00F371CB" w:rsidRDefault="003D5FB4" w:rsidP="009637F1">
            <w:pPr>
              <w:pStyle w:val="a3"/>
              <w:numPr>
                <w:ilvl w:val="0"/>
                <w:numId w:val="306"/>
              </w:numPr>
              <w:ind w:left="318"/>
              <w:jc w:val="both"/>
            </w:pPr>
            <w:r w:rsidRPr="00F371CB">
              <w:t>Подбирает оборудование, материал, начинает работу с помощью учителя; или в</w:t>
            </w:r>
          </w:p>
          <w:p w:rsidR="003D5FB4" w:rsidRPr="00F371CB" w:rsidRDefault="003D5FB4" w:rsidP="009637F1">
            <w:pPr>
              <w:pStyle w:val="a3"/>
              <w:numPr>
                <w:ilvl w:val="0"/>
                <w:numId w:val="306"/>
              </w:numPr>
              <w:ind w:left="318"/>
              <w:jc w:val="both"/>
            </w:pPr>
            <w:r w:rsidRPr="00F371CB">
              <w:t>ходе проведения измерений, вычислений, наблюдений допускает ошибки, неточно формулирует выводы, обобщения.</w:t>
            </w:r>
          </w:p>
          <w:p w:rsidR="003D5FB4" w:rsidRPr="00F371CB" w:rsidRDefault="003D5FB4" w:rsidP="009637F1">
            <w:pPr>
              <w:pStyle w:val="a3"/>
              <w:numPr>
                <w:ilvl w:val="0"/>
                <w:numId w:val="306"/>
              </w:numPr>
              <w:ind w:left="318"/>
              <w:jc w:val="both"/>
            </w:pPr>
            <w:r w:rsidRPr="00F371CB">
              <w:t>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3D5FB4" w:rsidRPr="00F371CB" w:rsidRDefault="003D5FB4" w:rsidP="009637F1">
            <w:pPr>
              <w:pStyle w:val="a3"/>
              <w:numPr>
                <w:ilvl w:val="0"/>
                <w:numId w:val="306"/>
              </w:numPr>
              <w:ind w:left="318"/>
              <w:jc w:val="both"/>
            </w:pPr>
            <w:r w:rsidRPr="00F371CB">
              <w:t>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tc>
      </w:tr>
      <w:tr w:rsidR="003D5FB4" w:rsidRPr="00F371CB" w:rsidTr="003D5FB4">
        <w:tc>
          <w:tcPr>
            <w:tcW w:w="3402" w:type="dxa"/>
          </w:tcPr>
          <w:p w:rsidR="003D5FB4" w:rsidRPr="00F371CB" w:rsidRDefault="003D5FB4" w:rsidP="003D5FB4">
            <w:r w:rsidRPr="00F371CB">
              <w:t>2 (неудовлетворительно)</w:t>
            </w:r>
          </w:p>
        </w:tc>
        <w:tc>
          <w:tcPr>
            <w:tcW w:w="5954" w:type="dxa"/>
          </w:tcPr>
          <w:p w:rsidR="003D5FB4" w:rsidRPr="00F371CB" w:rsidRDefault="003D5FB4" w:rsidP="009637F1">
            <w:pPr>
              <w:pStyle w:val="a3"/>
              <w:numPr>
                <w:ilvl w:val="0"/>
                <w:numId w:val="307"/>
              </w:numPr>
              <w:ind w:left="318"/>
              <w:jc w:val="both"/>
            </w:pPr>
            <w:r w:rsidRPr="00F371CB">
              <w:t>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p>
          <w:p w:rsidR="003D5FB4" w:rsidRPr="00F371CB" w:rsidRDefault="003D5FB4" w:rsidP="009637F1">
            <w:pPr>
              <w:pStyle w:val="a3"/>
              <w:numPr>
                <w:ilvl w:val="0"/>
                <w:numId w:val="307"/>
              </w:numPr>
              <w:ind w:left="318"/>
              <w:jc w:val="both"/>
            </w:pPr>
            <w:r w:rsidRPr="00F371CB">
              <w:t>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p>
        </w:tc>
      </w:tr>
    </w:tbl>
    <w:p w:rsidR="003D5FB4" w:rsidRPr="00F371CB" w:rsidRDefault="003D5FB4" w:rsidP="003D5FB4">
      <w:pPr>
        <w:jc w:val="both"/>
      </w:pPr>
    </w:p>
    <w:bookmarkEnd w:id="142"/>
    <w:p w:rsidR="003D5FB4" w:rsidRPr="00F371CB" w:rsidRDefault="002E464E" w:rsidP="002E464E">
      <w:pPr>
        <w:jc w:val="center"/>
        <w:rPr>
          <w:b/>
          <w:i/>
          <w:u w:val="single"/>
        </w:rPr>
      </w:pPr>
      <w:r w:rsidRPr="00F371CB">
        <w:rPr>
          <w:b/>
          <w:i/>
          <w:u w:val="single"/>
        </w:rPr>
        <w:t>География</w:t>
      </w:r>
    </w:p>
    <w:p w:rsidR="002E464E" w:rsidRPr="00F371CB" w:rsidRDefault="002E464E" w:rsidP="002E464E">
      <w:pPr>
        <w:jc w:val="both"/>
        <w:rPr>
          <w:i/>
        </w:rPr>
      </w:pPr>
      <w:r w:rsidRPr="00F371CB">
        <w:rPr>
          <w:i/>
        </w:rPr>
        <w:t>Требования к работе в контурных картах:</w:t>
      </w:r>
    </w:p>
    <w:p w:rsidR="002E464E" w:rsidRPr="00F371CB" w:rsidRDefault="002E464E" w:rsidP="009637F1">
      <w:pPr>
        <w:pStyle w:val="a3"/>
        <w:numPr>
          <w:ilvl w:val="0"/>
          <w:numId w:val="308"/>
        </w:numPr>
        <w:ind w:left="426"/>
        <w:jc w:val="both"/>
      </w:pPr>
      <w:r w:rsidRPr="00F371CB">
        <w:t>Каждую контурную карту подписывают. В правом верхнем углу ученик ставит свою фамилию и класс.</w:t>
      </w:r>
    </w:p>
    <w:p w:rsidR="002E464E" w:rsidRPr="00F371CB" w:rsidRDefault="002E464E" w:rsidP="009637F1">
      <w:pPr>
        <w:pStyle w:val="a3"/>
        <w:numPr>
          <w:ilvl w:val="0"/>
          <w:numId w:val="308"/>
        </w:numPr>
        <w:ind w:left="426"/>
        <w:jc w:val="both"/>
      </w:pPr>
      <w:r w:rsidRPr="00F371CB">
        <w:t>При выполнении практической работы в контурных картах, в левом верхнем углу карты подписывают номер и название практической работы.</w:t>
      </w:r>
    </w:p>
    <w:p w:rsidR="002E464E" w:rsidRPr="00F371CB" w:rsidRDefault="002E464E" w:rsidP="009637F1">
      <w:pPr>
        <w:pStyle w:val="a3"/>
        <w:numPr>
          <w:ilvl w:val="0"/>
          <w:numId w:val="308"/>
        </w:numPr>
        <w:ind w:left="426"/>
        <w:jc w:val="both"/>
      </w:pPr>
      <w:r w:rsidRPr="00F371CB">
        <w:t>Все надписи на контурной карте делают мелко, четко, красиво, желательно печатными буквами. Название рек и гор располагают соответственно вдоль хребтов и рек, названия равнин - по параллелям. Объекты гидросферы желательно подписывать синей пастой.</w:t>
      </w:r>
    </w:p>
    <w:p w:rsidR="002E464E" w:rsidRPr="00F371CB" w:rsidRDefault="002E464E" w:rsidP="009637F1">
      <w:pPr>
        <w:pStyle w:val="a3"/>
        <w:numPr>
          <w:ilvl w:val="0"/>
          <w:numId w:val="308"/>
        </w:numPr>
        <w:ind w:left="426"/>
        <w:jc w:val="both"/>
      </w:pPr>
      <w:r w:rsidRPr="00F371CB">
        <w:t>Если название объекта не помещается на карте, то около него ставят цифру, а внизу карты пишут, что означает данная цифра.</w:t>
      </w:r>
    </w:p>
    <w:p w:rsidR="002E464E" w:rsidRPr="00F371CB" w:rsidRDefault="002E464E" w:rsidP="009637F1">
      <w:pPr>
        <w:pStyle w:val="a3"/>
        <w:numPr>
          <w:ilvl w:val="0"/>
          <w:numId w:val="308"/>
        </w:numPr>
        <w:ind w:left="426"/>
        <w:jc w:val="both"/>
      </w:pPr>
      <w:r w:rsidRPr="00F371CB">
        <w:t>Если того требует задание, карту раскрашивают цветными карандашами, а затем уже подписывают географические названия.</w:t>
      </w:r>
    </w:p>
    <w:p w:rsidR="002E464E" w:rsidRPr="00F371CB" w:rsidRDefault="002E464E" w:rsidP="009637F1">
      <w:pPr>
        <w:pStyle w:val="a3"/>
        <w:numPr>
          <w:ilvl w:val="0"/>
          <w:numId w:val="308"/>
        </w:numPr>
        <w:ind w:left="426"/>
        <w:jc w:val="both"/>
      </w:pPr>
      <w:r w:rsidRPr="00F371CB">
        <w:t>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ошибки.</w:t>
      </w:r>
    </w:p>
    <w:p w:rsidR="002E464E" w:rsidRPr="00F371CB" w:rsidRDefault="002E464E" w:rsidP="002E464E">
      <w:pPr>
        <w:jc w:val="center"/>
        <w:rPr>
          <w:i/>
        </w:rPr>
      </w:pPr>
      <w:bookmarkStart w:id="143" w:name="bookmark80"/>
      <w:r w:rsidRPr="00F371CB">
        <w:rPr>
          <w:i/>
        </w:rPr>
        <w:t xml:space="preserve">Критерии оценивания устных ответов </w:t>
      </w:r>
    </w:p>
    <w:tbl>
      <w:tblPr>
        <w:tblStyle w:val="a5"/>
        <w:tblW w:w="0" w:type="auto"/>
        <w:tblInd w:w="108" w:type="dxa"/>
        <w:tblLook w:val="04A0" w:firstRow="1" w:lastRow="0" w:firstColumn="1" w:lastColumn="0" w:noHBand="0" w:noVBand="1"/>
      </w:tblPr>
      <w:tblGrid>
        <w:gridCol w:w="3402"/>
        <w:gridCol w:w="5954"/>
      </w:tblGrid>
      <w:tr w:rsidR="002E464E" w:rsidRPr="00F371CB" w:rsidTr="004D780D">
        <w:tc>
          <w:tcPr>
            <w:tcW w:w="3402" w:type="dxa"/>
            <w:vAlign w:val="center"/>
          </w:tcPr>
          <w:p w:rsidR="002E464E" w:rsidRPr="00F371CB" w:rsidRDefault="002E464E" w:rsidP="004D780D">
            <w:pPr>
              <w:jc w:val="center"/>
            </w:pPr>
            <w:r w:rsidRPr="00F371CB">
              <w:t>Отметка</w:t>
            </w:r>
          </w:p>
        </w:tc>
        <w:tc>
          <w:tcPr>
            <w:tcW w:w="5954" w:type="dxa"/>
            <w:vAlign w:val="center"/>
          </w:tcPr>
          <w:p w:rsidR="002E464E" w:rsidRPr="00F371CB" w:rsidRDefault="002E464E" w:rsidP="004D780D">
            <w:pPr>
              <w:jc w:val="center"/>
            </w:pPr>
            <w:r w:rsidRPr="00F371CB">
              <w:t>Критерии оценивания</w:t>
            </w:r>
          </w:p>
        </w:tc>
      </w:tr>
      <w:tr w:rsidR="002E464E" w:rsidRPr="00F371CB" w:rsidTr="004D780D">
        <w:tc>
          <w:tcPr>
            <w:tcW w:w="3402" w:type="dxa"/>
          </w:tcPr>
          <w:p w:rsidR="002E464E" w:rsidRPr="00F371CB" w:rsidRDefault="002E464E" w:rsidP="004D780D">
            <w:r w:rsidRPr="00F371CB">
              <w:t>5 (отлично)</w:t>
            </w:r>
          </w:p>
        </w:tc>
        <w:tc>
          <w:tcPr>
            <w:tcW w:w="5954" w:type="dxa"/>
          </w:tcPr>
          <w:p w:rsidR="002E464E" w:rsidRPr="00F371CB" w:rsidRDefault="002E464E" w:rsidP="002E464E">
            <w:pPr>
              <w:pStyle w:val="a3"/>
              <w:ind w:left="34"/>
              <w:jc w:val="both"/>
            </w:pPr>
            <w:r w:rsidRPr="00F371CB">
              <w:t>Отмечается знание фактического материала, и ученик может им оперировать.</w:t>
            </w:r>
          </w:p>
        </w:tc>
      </w:tr>
      <w:tr w:rsidR="002E464E" w:rsidRPr="00F371CB" w:rsidTr="004D780D">
        <w:tc>
          <w:tcPr>
            <w:tcW w:w="3402" w:type="dxa"/>
          </w:tcPr>
          <w:p w:rsidR="002E464E" w:rsidRPr="00F371CB" w:rsidRDefault="002E464E" w:rsidP="004D780D">
            <w:r w:rsidRPr="00F371CB">
              <w:t>4 (хорошо)</w:t>
            </w:r>
          </w:p>
        </w:tc>
        <w:tc>
          <w:tcPr>
            <w:tcW w:w="5954" w:type="dxa"/>
          </w:tcPr>
          <w:p w:rsidR="002E464E" w:rsidRPr="00F371CB" w:rsidRDefault="002E464E" w:rsidP="002E464E">
            <w:pPr>
              <w:pStyle w:val="a3"/>
              <w:ind w:left="34"/>
              <w:jc w:val="both"/>
            </w:pPr>
            <w:r w:rsidRPr="00F371CB">
              <w:t>Имеются небольшие недочеты по содержанию ответа</w:t>
            </w:r>
          </w:p>
        </w:tc>
      </w:tr>
      <w:tr w:rsidR="002E464E" w:rsidRPr="00F371CB" w:rsidTr="004D780D">
        <w:tc>
          <w:tcPr>
            <w:tcW w:w="3402" w:type="dxa"/>
          </w:tcPr>
          <w:p w:rsidR="002E464E" w:rsidRPr="00F371CB" w:rsidRDefault="002E464E" w:rsidP="004D780D">
            <w:r w:rsidRPr="00F371CB">
              <w:t>3 (удовлетворительно)</w:t>
            </w:r>
          </w:p>
        </w:tc>
        <w:tc>
          <w:tcPr>
            <w:tcW w:w="5954" w:type="dxa"/>
          </w:tcPr>
          <w:p w:rsidR="002E464E" w:rsidRPr="00F371CB" w:rsidRDefault="002E464E" w:rsidP="002E464E">
            <w:pPr>
              <w:pStyle w:val="a3"/>
              <w:ind w:left="0"/>
              <w:jc w:val="both"/>
            </w:pPr>
            <w:r w:rsidRPr="00F371CB">
              <w:t>Имеются неточности по сути раскрываемых вопросов</w:t>
            </w:r>
          </w:p>
        </w:tc>
      </w:tr>
      <w:tr w:rsidR="002E464E" w:rsidRPr="00F371CB" w:rsidTr="004D780D">
        <w:tc>
          <w:tcPr>
            <w:tcW w:w="3402" w:type="dxa"/>
          </w:tcPr>
          <w:p w:rsidR="002E464E" w:rsidRPr="00F371CB" w:rsidRDefault="002E464E" w:rsidP="004D780D">
            <w:r w:rsidRPr="00F371CB">
              <w:t>2 (неудовлетворительно)</w:t>
            </w:r>
          </w:p>
        </w:tc>
        <w:tc>
          <w:tcPr>
            <w:tcW w:w="5954" w:type="dxa"/>
          </w:tcPr>
          <w:p w:rsidR="002E464E" w:rsidRPr="00F371CB" w:rsidRDefault="002E464E" w:rsidP="002E464E">
            <w:pPr>
              <w:pStyle w:val="a3"/>
              <w:ind w:left="34"/>
              <w:jc w:val="both"/>
            </w:pPr>
            <w:r w:rsidRPr="00F371CB">
              <w:t>Имеются серьезные ошибки по содержанию или полное отсутствие знаний и умений</w:t>
            </w:r>
          </w:p>
        </w:tc>
      </w:tr>
    </w:tbl>
    <w:p w:rsidR="002E464E" w:rsidRPr="00F371CB" w:rsidRDefault="002E464E" w:rsidP="002E464E">
      <w:pPr>
        <w:jc w:val="both"/>
      </w:pPr>
    </w:p>
    <w:p w:rsidR="002E464E" w:rsidRPr="00F371CB" w:rsidRDefault="002E464E" w:rsidP="002E464E">
      <w:pPr>
        <w:jc w:val="center"/>
        <w:rPr>
          <w:i/>
        </w:rPr>
      </w:pPr>
      <w:r w:rsidRPr="00F371CB">
        <w:rPr>
          <w:i/>
        </w:rPr>
        <w:t xml:space="preserve">Критерии оценивания практических и самостоятельных работ </w:t>
      </w:r>
    </w:p>
    <w:tbl>
      <w:tblPr>
        <w:tblStyle w:val="a5"/>
        <w:tblW w:w="0" w:type="auto"/>
        <w:tblInd w:w="108" w:type="dxa"/>
        <w:tblLook w:val="04A0" w:firstRow="1" w:lastRow="0" w:firstColumn="1" w:lastColumn="0" w:noHBand="0" w:noVBand="1"/>
      </w:tblPr>
      <w:tblGrid>
        <w:gridCol w:w="3402"/>
        <w:gridCol w:w="5954"/>
      </w:tblGrid>
      <w:tr w:rsidR="002E464E" w:rsidRPr="00F371CB" w:rsidTr="004D780D">
        <w:tc>
          <w:tcPr>
            <w:tcW w:w="3402" w:type="dxa"/>
            <w:vAlign w:val="center"/>
          </w:tcPr>
          <w:p w:rsidR="002E464E" w:rsidRPr="00F371CB" w:rsidRDefault="002E464E" w:rsidP="004D780D">
            <w:pPr>
              <w:jc w:val="center"/>
            </w:pPr>
            <w:r w:rsidRPr="00F371CB">
              <w:t>Отметка</w:t>
            </w:r>
          </w:p>
        </w:tc>
        <w:tc>
          <w:tcPr>
            <w:tcW w:w="5954" w:type="dxa"/>
            <w:vAlign w:val="center"/>
          </w:tcPr>
          <w:p w:rsidR="002E464E" w:rsidRPr="00F371CB" w:rsidRDefault="002E464E" w:rsidP="004D780D">
            <w:pPr>
              <w:jc w:val="center"/>
            </w:pPr>
            <w:r w:rsidRPr="00F371CB">
              <w:t>Критерии оценивания</w:t>
            </w:r>
          </w:p>
        </w:tc>
      </w:tr>
      <w:tr w:rsidR="002E464E" w:rsidRPr="00F371CB" w:rsidTr="004D780D">
        <w:tc>
          <w:tcPr>
            <w:tcW w:w="3402" w:type="dxa"/>
          </w:tcPr>
          <w:p w:rsidR="002E464E" w:rsidRPr="00F371CB" w:rsidRDefault="002E464E" w:rsidP="004D780D">
            <w:r w:rsidRPr="00F371CB">
              <w:t>5 (отлично)</w:t>
            </w:r>
          </w:p>
        </w:tc>
        <w:tc>
          <w:tcPr>
            <w:tcW w:w="5954" w:type="dxa"/>
          </w:tcPr>
          <w:p w:rsidR="002E464E" w:rsidRPr="00F371CB" w:rsidRDefault="002E464E" w:rsidP="009637F1">
            <w:pPr>
              <w:pStyle w:val="a3"/>
              <w:numPr>
                <w:ilvl w:val="0"/>
                <w:numId w:val="309"/>
              </w:numPr>
              <w:ind w:left="318"/>
              <w:jc w:val="both"/>
            </w:pPr>
            <w:r w:rsidRPr="00F371CB">
              <w:t xml:space="preserve">Работа выполнена в полном объеме с соблюдением необходимой последовательности. </w:t>
            </w:r>
          </w:p>
          <w:p w:rsidR="002E464E" w:rsidRPr="00F371CB" w:rsidRDefault="002E464E" w:rsidP="009637F1">
            <w:pPr>
              <w:pStyle w:val="a3"/>
              <w:numPr>
                <w:ilvl w:val="0"/>
                <w:numId w:val="309"/>
              </w:numPr>
              <w:ind w:left="318"/>
              <w:jc w:val="both"/>
            </w:pPr>
            <w:r w:rsidRPr="00F371CB">
              <w:t xml:space="preserve">Учащиеся работают полностью самостоятельно: подбирают необходимые для выполнения предлагаемых работ источники знаний, показывают необходимые для проведения практической работы теоретические знания, практические умения и навыки. </w:t>
            </w:r>
          </w:p>
          <w:p w:rsidR="002E464E" w:rsidRPr="00F371CB" w:rsidRDefault="002E464E" w:rsidP="009637F1">
            <w:pPr>
              <w:pStyle w:val="a3"/>
              <w:numPr>
                <w:ilvl w:val="0"/>
                <w:numId w:val="309"/>
              </w:numPr>
              <w:ind w:left="318"/>
              <w:jc w:val="both"/>
            </w:pPr>
            <w:r w:rsidRPr="00F371CB">
              <w:t>Работа оформляется аккуратно, в наиболее оптимальной для фиксации результатов форме.</w:t>
            </w:r>
          </w:p>
        </w:tc>
      </w:tr>
      <w:tr w:rsidR="002E464E" w:rsidRPr="00F371CB" w:rsidTr="004D780D">
        <w:tc>
          <w:tcPr>
            <w:tcW w:w="3402" w:type="dxa"/>
          </w:tcPr>
          <w:p w:rsidR="002E464E" w:rsidRPr="00F371CB" w:rsidRDefault="002E464E" w:rsidP="004D780D">
            <w:r w:rsidRPr="00F371CB">
              <w:t>4 (хорошо)</w:t>
            </w:r>
          </w:p>
        </w:tc>
        <w:tc>
          <w:tcPr>
            <w:tcW w:w="5954" w:type="dxa"/>
          </w:tcPr>
          <w:p w:rsidR="002E464E" w:rsidRPr="00F371CB" w:rsidRDefault="002E464E" w:rsidP="009637F1">
            <w:pPr>
              <w:pStyle w:val="a3"/>
              <w:numPr>
                <w:ilvl w:val="0"/>
                <w:numId w:val="310"/>
              </w:numPr>
              <w:ind w:left="318"/>
              <w:jc w:val="both"/>
            </w:pPr>
            <w:r w:rsidRPr="00F371CB">
              <w:t xml:space="preserve">Практическая или самостоятельная работа выполняется учащимися в полном объеме и самостоятельно. </w:t>
            </w:r>
          </w:p>
          <w:p w:rsidR="002E464E" w:rsidRPr="00F371CB" w:rsidRDefault="002E464E" w:rsidP="009637F1">
            <w:pPr>
              <w:pStyle w:val="a3"/>
              <w:numPr>
                <w:ilvl w:val="0"/>
                <w:numId w:val="310"/>
              </w:numPr>
              <w:ind w:left="318"/>
              <w:jc w:val="both"/>
            </w:pPr>
            <w:r w:rsidRPr="00F371CB">
              <w:t>Допускаются отклонения от необходимой последовательности выполнения, не влияющие на правильность конечного результата (перестановка пунктов типового плана при характеристике отдельных территорий или стран и т. д.).</w:t>
            </w:r>
          </w:p>
          <w:p w:rsidR="002E464E" w:rsidRPr="00F371CB" w:rsidRDefault="002E464E" w:rsidP="009637F1">
            <w:pPr>
              <w:pStyle w:val="a3"/>
              <w:numPr>
                <w:ilvl w:val="0"/>
                <w:numId w:val="310"/>
              </w:numPr>
              <w:ind w:left="318"/>
              <w:jc w:val="both"/>
            </w:pPr>
            <w:r w:rsidRPr="00F371CB">
              <w:t xml:space="preserve">Учащиеся используют указанные учителем источники знаний, включая страницы атласа, таблицы из приложения к учебнику, страницы из статистических сборников. </w:t>
            </w:r>
          </w:p>
          <w:p w:rsidR="002E464E" w:rsidRPr="00F371CB" w:rsidRDefault="002E464E" w:rsidP="009637F1">
            <w:pPr>
              <w:pStyle w:val="a3"/>
              <w:numPr>
                <w:ilvl w:val="0"/>
                <w:numId w:val="310"/>
              </w:numPr>
              <w:ind w:left="318"/>
              <w:jc w:val="both"/>
            </w:pPr>
            <w:r w:rsidRPr="00F371CB">
              <w:t>Работа показывает знание учащихся основного теоретического материала и овладение умениями, необходимыми для самостоятельного выполнения работы.</w:t>
            </w:r>
          </w:p>
          <w:p w:rsidR="002E464E" w:rsidRPr="00F371CB" w:rsidRDefault="002E464E" w:rsidP="009637F1">
            <w:pPr>
              <w:pStyle w:val="a3"/>
              <w:numPr>
                <w:ilvl w:val="0"/>
                <w:numId w:val="310"/>
              </w:numPr>
              <w:ind w:left="318"/>
              <w:jc w:val="both"/>
            </w:pPr>
            <w:r w:rsidRPr="00F371CB">
              <w:t>Могут быть неточности и небрежность в оформлении результатов работы.</w:t>
            </w:r>
          </w:p>
        </w:tc>
      </w:tr>
      <w:tr w:rsidR="002E464E" w:rsidRPr="00F371CB" w:rsidTr="004D780D">
        <w:tc>
          <w:tcPr>
            <w:tcW w:w="3402" w:type="dxa"/>
          </w:tcPr>
          <w:p w:rsidR="002E464E" w:rsidRPr="00F371CB" w:rsidRDefault="002E464E" w:rsidP="004D780D">
            <w:r w:rsidRPr="00F371CB">
              <w:t>3 (удовлетворительно)</w:t>
            </w:r>
          </w:p>
        </w:tc>
        <w:tc>
          <w:tcPr>
            <w:tcW w:w="5954" w:type="dxa"/>
          </w:tcPr>
          <w:p w:rsidR="002E464E" w:rsidRPr="00F371CB" w:rsidRDefault="002E464E" w:rsidP="009637F1">
            <w:pPr>
              <w:pStyle w:val="a3"/>
              <w:numPr>
                <w:ilvl w:val="0"/>
                <w:numId w:val="311"/>
              </w:numPr>
              <w:ind w:left="318"/>
              <w:jc w:val="both"/>
            </w:pPr>
            <w:r w:rsidRPr="00F371CB">
              <w:t xml:space="preserve">Практическая работа выполняется и оформляется учащимися при помощи учителя или хорошо подготовленных и уже выполнивших на «отлично» данную работу учащихся. </w:t>
            </w:r>
          </w:p>
          <w:p w:rsidR="002E464E" w:rsidRPr="00F371CB" w:rsidRDefault="002E464E" w:rsidP="009637F1">
            <w:pPr>
              <w:pStyle w:val="a3"/>
              <w:numPr>
                <w:ilvl w:val="0"/>
                <w:numId w:val="311"/>
              </w:numPr>
              <w:ind w:left="318"/>
              <w:jc w:val="both"/>
            </w:pPr>
            <w:r w:rsidRPr="00F371CB">
              <w:t xml:space="preserve">На выполнение работы затрачивается много времени. </w:t>
            </w:r>
          </w:p>
          <w:p w:rsidR="002E464E" w:rsidRPr="00F371CB" w:rsidRDefault="002E464E" w:rsidP="009637F1">
            <w:pPr>
              <w:pStyle w:val="a3"/>
              <w:numPr>
                <w:ilvl w:val="0"/>
                <w:numId w:val="311"/>
              </w:numPr>
              <w:ind w:left="318"/>
              <w:jc w:val="both"/>
            </w:pPr>
            <w:r w:rsidRPr="00F371CB">
              <w:t>Учащиеся показывают знания теоретического материала, но испытывают затруднение при самостоятельной работе с картами атласа, статистическими материалами, географическими приборами.</w:t>
            </w:r>
          </w:p>
        </w:tc>
      </w:tr>
      <w:tr w:rsidR="002E464E" w:rsidRPr="00F371CB" w:rsidTr="004D780D">
        <w:tc>
          <w:tcPr>
            <w:tcW w:w="3402" w:type="dxa"/>
          </w:tcPr>
          <w:p w:rsidR="002E464E" w:rsidRPr="00F371CB" w:rsidRDefault="002E464E" w:rsidP="004D780D">
            <w:r w:rsidRPr="00F371CB">
              <w:t>2 (неудовлетворительно)</w:t>
            </w:r>
          </w:p>
        </w:tc>
        <w:tc>
          <w:tcPr>
            <w:tcW w:w="5954" w:type="dxa"/>
          </w:tcPr>
          <w:p w:rsidR="002E464E" w:rsidRPr="00F371CB" w:rsidRDefault="002E464E" w:rsidP="009637F1">
            <w:pPr>
              <w:pStyle w:val="a3"/>
              <w:numPr>
                <w:ilvl w:val="0"/>
                <w:numId w:val="312"/>
              </w:numPr>
              <w:ind w:left="318"/>
              <w:jc w:val="both"/>
            </w:pPr>
            <w:r w:rsidRPr="00F371CB">
              <w:t xml:space="preserve">Учащиеся не подготовлены к выполнению этой работы. </w:t>
            </w:r>
          </w:p>
          <w:p w:rsidR="002E464E" w:rsidRPr="00F371CB" w:rsidRDefault="002E464E" w:rsidP="009637F1">
            <w:pPr>
              <w:pStyle w:val="a3"/>
              <w:numPr>
                <w:ilvl w:val="0"/>
                <w:numId w:val="312"/>
              </w:numPr>
              <w:ind w:left="318"/>
              <w:jc w:val="both"/>
            </w:pPr>
            <w:r w:rsidRPr="00F371CB">
              <w:t xml:space="preserve">Полученные результаты не позволяют сделать правильных выводов и полностью расходятся с поставленной целью. </w:t>
            </w:r>
          </w:p>
          <w:p w:rsidR="002E464E" w:rsidRPr="00F371CB" w:rsidRDefault="002E464E" w:rsidP="009637F1">
            <w:pPr>
              <w:pStyle w:val="a3"/>
              <w:numPr>
                <w:ilvl w:val="0"/>
                <w:numId w:val="312"/>
              </w:numPr>
              <w:ind w:left="318"/>
              <w:jc w:val="both"/>
            </w:pPr>
            <w:r w:rsidRPr="00F371CB">
              <w:t xml:space="preserve">Показывается, плохое знание теоретического материала и отсутствие необходимых умений. </w:t>
            </w:r>
          </w:p>
          <w:p w:rsidR="002E464E" w:rsidRPr="00F371CB" w:rsidRDefault="002E464E" w:rsidP="009637F1">
            <w:pPr>
              <w:pStyle w:val="a3"/>
              <w:numPr>
                <w:ilvl w:val="0"/>
                <w:numId w:val="312"/>
              </w:numPr>
              <w:ind w:left="318"/>
              <w:jc w:val="both"/>
            </w:pPr>
            <w:r w:rsidRPr="00F371CB">
              <w:t>Руководство и помощь со стороны учителя и хорошо подготовленных учащихся неэффективны по причине плохой подготовки учащегося.</w:t>
            </w:r>
          </w:p>
        </w:tc>
      </w:tr>
    </w:tbl>
    <w:p w:rsidR="002E464E" w:rsidRPr="00F371CB" w:rsidRDefault="002E464E" w:rsidP="002E464E">
      <w:pPr>
        <w:jc w:val="both"/>
      </w:pPr>
    </w:p>
    <w:bookmarkEnd w:id="143"/>
    <w:p w:rsidR="002E464E" w:rsidRPr="00F371CB" w:rsidRDefault="005D5998" w:rsidP="005D5998">
      <w:pPr>
        <w:jc w:val="center"/>
        <w:rPr>
          <w:b/>
          <w:i/>
          <w:u w:val="single"/>
        </w:rPr>
      </w:pPr>
      <w:r w:rsidRPr="00F371CB">
        <w:rPr>
          <w:b/>
          <w:i/>
          <w:u w:val="single"/>
        </w:rPr>
        <w:t>Физика</w:t>
      </w:r>
    </w:p>
    <w:p w:rsidR="005D5998" w:rsidRPr="00F371CB" w:rsidRDefault="005D5998" w:rsidP="005D5998">
      <w:pPr>
        <w:jc w:val="both"/>
        <w:rPr>
          <w:i/>
        </w:rPr>
      </w:pPr>
      <w:r w:rsidRPr="00F371CB">
        <w:rPr>
          <w:i/>
        </w:rPr>
        <w:t>Перечень ошибок</w:t>
      </w:r>
    </w:p>
    <w:p w:rsidR="005D5998" w:rsidRPr="00F371CB" w:rsidRDefault="005D5998" w:rsidP="005D5998">
      <w:pPr>
        <w:jc w:val="both"/>
      </w:pPr>
      <w:bookmarkStart w:id="144" w:name="bookmark84"/>
      <w:r w:rsidRPr="00F371CB">
        <w:t>1) Грубые ошибки</w:t>
      </w:r>
      <w:bookmarkEnd w:id="144"/>
    </w:p>
    <w:p w:rsidR="005D5998" w:rsidRPr="00F371CB" w:rsidRDefault="005D5998" w:rsidP="009637F1">
      <w:pPr>
        <w:pStyle w:val="a3"/>
        <w:numPr>
          <w:ilvl w:val="0"/>
          <w:numId w:val="313"/>
        </w:numPr>
        <w:jc w:val="both"/>
      </w:pPr>
      <w:r w:rsidRPr="00F371CB">
        <w:t>Незнание определений основных понятий, законов, правил, основных положений теории, формул, общепринятых символов обозначения физических величин, единиц измерения.</w:t>
      </w:r>
    </w:p>
    <w:p w:rsidR="005D5998" w:rsidRPr="00F371CB" w:rsidRDefault="005D5998" w:rsidP="009637F1">
      <w:pPr>
        <w:pStyle w:val="a3"/>
        <w:numPr>
          <w:ilvl w:val="0"/>
          <w:numId w:val="313"/>
        </w:numPr>
        <w:jc w:val="both"/>
      </w:pPr>
      <w:r w:rsidRPr="00F371CB">
        <w:t>Неумение выделить в ответе главное.</w:t>
      </w:r>
    </w:p>
    <w:p w:rsidR="005D5998" w:rsidRPr="00F371CB" w:rsidRDefault="005D5998" w:rsidP="009637F1">
      <w:pPr>
        <w:pStyle w:val="a3"/>
        <w:numPr>
          <w:ilvl w:val="0"/>
          <w:numId w:val="313"/>
        </w:numPr>
        <w:jc w:val="both"/>
      </w:pPr>
      <w:r w:rsidRPr="00F371CB">
        <w:t>Неумение применять знания для решения задач и объяснения физических явлений.</w:t>
      </w:r>
    </w:p>
    <w:p w:rsidR="005D5998" w:rsidRPr="00F371CB" w:rsidRDefault="005D5998" w:rsidP="009637F1">
      <w:pPr>
        <w:pStyle w:val="a3"/>
        <w:numPr>
          <w:ilvl w:val="0"/>
          <w:numId w:val="313"/>
        </w:numPr>
        <w:jc w:val="both"/>
      </w:pPr>
      <w:r w:rsidRPr="00F371CB">
        <w:t>Неумение читать и строить графики и принципиальные схемы.</w:t>
      </w:r>
    </w:p>
    <w:p w:rsidR="005D5998" w:rsidRPr="00F371CB" w:rsidRDefault="005D5998" w:rsidP="009637F1">
      <w:pPr>
        <w:pStyle w:val="a3"/>
        <w:numPr>
          <w:ilvl w:val="0"/>
          <w:numId w:val="313"/>
        </w:numPr>
        <w:jc w:val="both"/>
      </w:pPr>
      <w:r w:rsidRPr="00F371CB">
        <w:t>Неумение подготовить к работе установку или лабораторное оборудование, провести опыт, необходимые расчёты, или использовать полученные данные для выводов.</w:t>
      </w:r>
    </w:p>
    <w:p w:rsidR="005D5998" w:rsidRPr="00F371CB" w:rsidRDefault="005D5998" w:rsidP="009637F1">
      <w:pPr>
        <w:pStyle w:val="a3"/>
        <w:numPr>
          <w:ilvl w:val="0"/>
          <w:numId w:val="313"/>
        </w:numPr>
        <w:jc w:val="both"/>
      </w:pPr>
      <w:r w:rsidRPr="00F371CB">
        <w:t>Небрежное отношение к лабораторному оборудованию и измерительным приборам.</w:t>
      </w:r>
    </w:p>
    <w:p w:rsidR="005D5998" w:rsidRPr="00F371CB" w:rsidRDefault="005D5998" w:rsidP="009637F1">
      <w:pPr>
        <w:pStyle w:val="a3"/>
        <w:numPr>
          <w:ilvl w:val="0"/>
          <w:numId w:val="313"/>
        </w:numPr>
        <w:jc w:val="both"/>
      </w:pPr>
      <w:r w:rsidRPr="00F371CB">
        <w:t>Неумение определить показание измерительного прибора.</w:t>
      </w:r>
    </w:p>
    <w:p w:rsidR="005D5998" w:rsidRPr="00F371CB" w:rsidRDefault="005D5998" w:rsidP="009637F1">
      <w:pPr>
        <w:pStyle w:val="a3"/>
        <w:numPr>
          <w:ilvl w:val="0"/>
          <w:numId w:val="313"/>
        </w:numPr>
        <w:jc w:val="both"/>
      </w:pPr>
      <w:r w:rsidRPr="00F371CB">
        <w:t>Нарушение требований правил безопасного труда при выполнении эксперимента.</w:t>
      </w:r>
    </w:p>
    <w:p w:rsidR="005D5998" w:rsidRPr="00F371CB" w:rsidRDefault="005D5998" w:rsidP="005D5998">
      <w:pPr>
        <w:jc w:val="both"/>
      </w:pPr>
      <w:bookmarkStart w:id="145" w:name="bookmark85"/>
      <w:r w:rsidRPr="00F371CB">
        <w:t>2) Негрубые ошибки</w:t>
      </w:r>
      <w:bookmarkEnd w:id="145"/>
    </w:p>
    <w:p w:rsidR="005D5998" w:rsidRPr="00F371CB" w:rsidRDefault="005D5998" w:rsidP="009637F1">
      <w:pPr>
        <w:pStyle w:val="a3"/>
        <w:numPr>
          <w:ilvl w:val="0"/>
          <w:numId w:val="314"/>
        </w:numPr>
        <w:jc w:val="both"/>
      </w:pPr>
      <w:r w:rsidRPr="00F371CB">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w:t>
      </w:r>
    </w:p>
    <w:p w:rsidR="005D5998" w:rsidRPr="00F371CB" w:rsidRDefault="005D5998" w:rsidP="009637F1">
      <w:pPr>
        <w:pStyle w:val="a3"/>
        <w:numPr>
          <w:ilvl w:val="0"/>
          <w:numId w:val="314"/>
        </w:numPr>
        <w:jc w:val="both"/>
      </w:pPr>
      <w:r w:rsidRPr="00F371CB">
        <w:t>Ошибки в условных обозначениях на принципиальных схемах, неточности чертежей, графиков, схем.</w:t>
      </w:r>
    </w:p>
    <w:p w:rsidR="005D5998" w:rsidRPr="00F371CB" w:rsidRDefault="005D5998" w:rsidP="009637F1">
      <w:pPr>
        <w:pStyle w:val="a3"/>
        <w:numPr>
          <w:ilvl w:val="0"/>
          <w:numId w:val="314"/>
        </w:numPr>
        <w:jc w:val="both"/>
      </w:pPr>
      <w:r w:rsidRPr="00F371CB">
        <w:t>Пропуск или неточное написание наименований единиц физических величин.</w:t>
      </w:r>
    </w:p>
    <w:p w:rsidR="005D5998" w:rsidRPr="00F371CB" w:rsidRDefault="005D5998" w:rsidP="009637F1">
      <w:pPr>
        <w:pStyle w:val="a3"/>
        <w:numPr>
          <w:ilvl w:val="0"/>
          <w:numId w:val="314"/>
        </w:numPr>
        <w:jc w:val="both"/>
      </w:pPr>
      <w:r w:rsidRPr="00F371CB">
        <w:t>Нерациональный выбор хода решения. Недочёты</w:t>
      </w:r>
    </w:p>
    <w:p w:rsidR="005D5998" w:rsidRPr="00F371CB" w:rsidRDefault="005D5998" w:rsidP="009637F1">
      <w:pPr>
        <w:pStyle w:val="a3"/>
        <w:numPr>
          <w:ilvl w:val="0"/>
          <w:numId w:val="314"/>
        </w:numPr>
        <w:jc w:val="both"/>
      </w:pPr>
      <w:r w:rsidRPr="00F371CB">
        <w:t>Нерациональные записи при вычислениях, нерациональные приёмы в вычислении, преобразовании и решении задач.</w:t>
      </w:r>
    </w:p>
    <w:p w:rsidR="005D5998" w:rsidRPr="00F371CB" w:rsidRDefault="005D5998" w:rsidP="009637F1">
      <w:pPr>
        <w:pStyle w:val="a3"/>
        <w:numPr>
          <w:ilvl w:val="0"/>
          <w:numId w:val="314"/>
        </w:numPr>
        <w:jc w:val="both"/>
      </w:pPr>
      <w:r w:rsidRPr="00F371CB">
        <w:t>Арифметические ошибки в вычислениях, если эти ошибки грубо не искажают реальность полученного результата.</w:t>
      </w:r>
    </w:p>
    <w:p w:rsidR="005D5998" w:rsidRPr="00F371CB" w:rsidRDefault="005D5998" w:rsidP="009637F1">
      <w:pPr>
        <w:pStyle w:val="a3"/>
        <w:numPr>
          <w:ilvl w:val="0"/>
          <w:numId w:val="314"/>
        </w:numPr>
        <w:jc w:val="both"/>
      </w:pPr>
      <w:r w:rsidRPr="00F371CB">
        <w:t>Отдельные погрешности в формулировке вопроса или ответа.</w:t>
      </w:r>
    </w:p>
    <w:p w:rsidR="005D5998" w:rsidRPr="00F371CB" w:rsidRDefault="005D5998" w:rsidP="009637F1">
      <w:pPr>
        <w:pStyle w:val="a3"/>
        <w:numPr>
          <w:ilvl w:val="0"/>
          <w:numId w:val="314"/>
        </w:numPr>
        <w:jc w:val="both"/>
      </w:pPr>
      <w:r w:rsidRPr="00F371CB">
        <w:t>Небрежное выполнение записей, чертежей, схем, графиков</w:t>
      </w:r>
    </w:p>
    <w:p w:rsidR="005D5998" w:rsidRPr="00F371CB" w:rsidRDefault="005D5998" w:rsidP="009637F1">
      <w:pPr>
        <w:pStyle w:val="a3"/>
        <w:numPr>
          <w:ilvl w:val="0"/>
          <w:numId w:val="314"/>
        </w:numPr>
        <w:jc w:val="both"/>
      </w:pPr>
      <w:r w:rsidRPr="00F371CB">
        <w:t>Орфографические и пунктуационные ошибки.</w:t>
      </w:r>
    </w:p>
    <w:p w:rsidR="005D5998" w:rsidRPr="00F371CB" w:rsidRDefault="005D5998" w:rsidP="005D5998"/>
    <w:p w:rsidR="005D5998" w:rsidRPr="00F371CB" w:rsidRDefault="005D5998" w:rsidP="005D5998">
      <w:pPr>
        <w:jc w:val="center"/>
        <w:rPr>
          <w:i/>
        </w:rPr>
      </w:pPr>
      <w:r w:rsidRPr="00F371CB">
        <w:rPr>
          <w:i/>
        </w:rPr>
        <w:t xml:space="preserve">Критерии оценивания устных ответов </w:t>
      </w:r>
    </w:p>
    <w:tbl>
      <w:tblPr>
        <w:tblStyle w:val="a5"/>
        <w:tblW w:w="0" w:type="auto"/>
        <w:tblInd w:w="108" w:type="dxa"/>
        <w:tblLook w:val="04A0" w:firstRow="1" w:lastRow="0" w:firstColumn="1" w:lastColumn="0" w:noHBand="0" w:noVBand="1"/>
      </w:tblPr>
      <w:tblGrid>
        <w:gridCol w:w="3402"/>
        <w:gridCol w:w="5954"/>
      </w:tblGrid>
      <w:tr w:rsidR="005D5998" w:rsidRPr="00F371CB" w:rsidTr="004D780D">
        <w:tc>
          <w:tcPr>
            <w:tcW w:w="3402" w:type="dxa"/>
            <w:vAlign w:val="center"/>
          </w:tcPr>
          <w:p w:rsidR="005D5998" w:rsidRPr="00F371CB" w:rsidRDefault="005D5998" w:rsidP="004D780D">
            <w:pPr>
              <w:jc w:val="center"/>
            </w:pPr>
            <w:r w:rsidRPr="00F371CB">
              <w:t>Отметка</w:t>
            </w:r>
          </w:p>
        </w:tc>
        <w:tc>
          <w:tcPr>
            <w:tcW w:w="5954" w:type="dxa"/>
            <w:vAlign w:val="center"/>
          </w:tcPr>
          <w:p w:rsidR="005D5998" w:rsidRPr="00F371CB" w:rsidRDefault="005D5998" w:rsidP="004D780D">
            <w:pPr>
              <w:jc w:val="center"/>
            </w:pPr>
            <w:r w:rsidRPr="00F371CB">
              <w:t>Критерии оценивания</w:t>
            </w:r>
          </w:p>
        </w:tc>
      </w:tr>
      <w:tr w:rsidR="005D5998" w:rsidRPr="00F371CB" w:rsidTr="004D780D">
        <w:tc>
          <w:tcPr>
            <w:tcW w:w="3402" w:type="dxa"/>
          </w:tcPr>
          <w:p w:rsidR="005D5998" w:rsidRPr="00F371CB" w:rsidRDefault="005D5998" w:rsidP="004D780D">
            <w:r w:rsidRPr="00F371CB">
              <w:t>5 (отлично)</w:t>
            </w:r>
          </w:p>
        </w:tc>
        <w:tc>
          <w:tcPr>
            <w:tcW w:w="5954" w:type="dxa"/>
          </w:tcPr>
          <w:p w:rsidR="005D5998" w:rsidRPr="00F371CB" w:rsidRDefault="005D5998" w:rsidP="005D5998">
            <w:pPr>
              <w:jc w:val="both"/>
            </w:pPr>
            <w:r w:rsidRPr="00F371CB">
              <w:t>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tc>
      </w:tr>
      <w:tr w:rsidR="005D5998" w:rsidRPr="00F371CB" w:rsidTr="004D780D">
        <w:tc>
          <w:tcPr>
            <w:tcW w:w="3402" w:type="dxa"/>
          </w:tcPr>
          <w:p w:rsidR="005D5998" w:rsidRPr="00F371CB" w:rsidRDefault="005D5998" w:rsidP="004D780D">
            <w:r w:rsidRPr="00F371CB">
              <w:t>4 (хорошо)</w:t>
            </w:r>
          </w:p>
        </w:tc>
        <w:tc>
          <w:tcPr>
            <w:tcW w:w="5954" w:type="dxa"/>
          </w:tcPr>
          <w:p w:rsidR="005D5998" w:rsidRPr="00F371CB" w:rsidRDefault="005D5998" w:rsidP="005D5998">
            <w:pPr>
              <w:jc w:val="both"/>
            </w:pPr>
            <w:r w:rsidRPr="00F371CB">
              <w:t>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недочётов и может их исправить самостоятельно или с небольшой помощью учителя.</w:t>
            </w:r>
          </w:p>
        </w:tc>
      </w:tr>
      <w:tr w:rsidR="005D5998" w:rsidRPr="00F371CB" w:rsidTr="004D780D">
        <w:tc>
          <w:tcPr>
            <w:tcW w:w="3402" w:type="dxa"/>
          </w:tcPr>
          <w:p w:rsidR="005D5998" w:rsidRPr="00F371CB" w:rsidRDefault="005D5998" w:rsidP="004D780D">
            <w:r w:rsidRPr="00F371CB">
              <w:t>3 (удовлетворительно)</w:t>
            </w:r>
          </w:p>
        </w:tc>
        <w:tc>
          <w:tcPr>
            <w:tcW w:w="5954" w:type="dxa"/>
          </w:tcPr>
          <w:p w:rsidR="005D5998" w:rsidRPr="00F371CB" w:rsidRDefault="005D5998" w:rsidP="005D5998">
            <w:pPr>
              <w:jc w:val="both"/>
            </w:pPr>
            <w:r w:rsidRPr="00F371CB">
              <w:t>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двух-трёх негрубых ошибок, одной негрубой ошибки и трёх недочётов; допустил четыре или пять недочётов.</w:t>
            </w:r>
          </w:p>
        </w:tc>
      </w:tr>
      <w:tr w:rsidR="005D5998" w:rsidRPr="00F371CB" w:rsidTr="004D780D">
        <w:tc>
          <w:tcPr>
            <w:tcW w:w="3402" w:type="dxa"/>
          </w:tcPr>
          <w:p w:rsidR="005D5998" w:rsidRPr="00F371CB" w:rsidRDefault="005D5998" w:rsidP="004D780D">
            <w:r w:rsidRPr="00F371CB">
              <w:t>2 (неудовлетворительно)</w:t>
            </w:r>
          </w:p>
        </w:tc>
        <w:tc>
          <w:tcPr>
            <w:tcW w:w="5954" w:type="dxa"/>
          </w:tcPr>
          <w:p w:rsidR="005D5998" w:rsidRPr="00F371CB" w:rsidRDefault="005D5998" w:rsidP="005D5998">
            <w:pPr>
              <w:jc w:val="both"/>
            </w:pPr>
            <w:r w:rsidRPr="00F371CB">
              <w:t>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tc>
      </w:tr>
    </w:tbl>
    <w:p w:rsidR="005D5998" w:rsidRPr="00F371CB" w:rsidRDefault="005D5998" w:rsidP="005D5998">
      <w:pPr>
        <w:jc w:val="both"/>
      </w:pPr>
    </w:p>
    <w:p w:rsidR="005D5998" w:rsidRPr="00F371CB" w:rsidRDefault="005D5998" w:rsidP="005D5998">
      <w:pPr>
        <w:jc w:val="center"/>
        <w:rPr>
          <w:i/>
        </w:rPr>
      </w:pPr>
      <w:bookmarkStart w:id="146" w:name="bookmark83"/>
      <w:r w:rsidRPr="00F371CB">
        <w:rPr>
          <w:i/>
        </w:rPr>
        <w:t xml:space="preserve">Критерии оценивания письменных контрольных работ </w:t>
      </w:r>
    </w:p>
    <w:tbl>
      <w:tblPr>
        <w:tblStyle w:val="a5"/>
        <w:tblW w:w="0" w:type="auto"/>
        <w:tblInd w:w="108" w:type="dxa"/>
        <w:tblLook w:val="04A0" w:firstRow="1" w:lastRow="0" w:firstColumn="1" w:lastColumn="0" w:noHBand="0" w:noVBand="1"/>
      </w:tblPr>
      <w:tblGrid>
        <w:gridCol w:w="3402"/>
        <w:gridCol w:w="5954"/>
      </w:tblGrid>
      <w:tr w:rsidR="005D5998" w:rsidRPr="00F371CB" w:rsidTr="004D780D">
        <w:tc>
          <w:tcPr>
            <w:tcW w:w="3402" w:type="dxa"/>
            <w:vAlign w:val="center"/>
          </w:tcPr>
          <w:p w:rsidR="005D5998" w:rsidRPr="00F371CB" w:rsidRDefault="005D5998" w:rsidP="004D780D">
            <w:pPr>
              <w:jc w:val="center"/>
            </w:pPr>
            <w:r w:rsidRPr="00F371CB">
              <w:t>Отметка</w:t>
            </w:r>
          </w:p>
        </w:tc>
        <w:tc>
          <w:tcPr>
            <w:tcW w:w="5954" w:type="dxa"/>
            <w:vAlign w:val="center"/>
          </w:tcPr>
          <w:p w:rsidR="005D5998" w:rsidRPr="00F371CB" w:rsidRDefault="005D5998" w:rsidP="004D780D">
            <w:pPr>
              <w:jc w:val="center"/>
            </w:pPr>
            <w:r w:rsidRPr="00F371CB">
              <w:t>Критерии оценивания</w:t>
            </w:r>
          </w:p>
        </w:tc>
      </w:tr>
      <w:tr w:rsidR="005D5998" w:rsidRPr="00F371CB" w:rsidTr="004D780D">
        <w:tc>
          <w:tcPr>
            <w:tcW w:w="3402" w:type="dxa"/>
          </w:tcPr>
          <w:p w:rsidR="005D5998" w:rsidRPr="00F371CB" w:rsidRDefault="005D5998" w:rsidP="004D780D">
            <w:r w:rsidRPr="00F371CB">
              <w:t>5 (отлично)</w:t>
            </w:r>
          </w:p>
        </w:tc>
        <w:tc>
          <w:tcPr>
            <w:tcW w:w="5954" w:type="dxa"/>
          </w:tcPr>
          <w:p w:rsidR="005D5998" w:rsidRPr="00F371CB" w:rsidRDefault="005D5998" w:rsidP="004D780D">
            <w:pPr>
              <w:pStyle w:val="a3"/>
              <w:ind w:left="34"/>
              <w:jc w:val="both"/>
            </w:pPr>
            <w:r w:rsidRPr="00F371CB">
              <w:t>Ставится за работу, выполненную полностью без ошибок и недочётов.</w:t>
            </w:r>
          </w:p>
        </w:tc>
      </w:tr>
      <w:tr w:rsidR="005D5998" w:rsidRPr="00F371CB" w:rsidTr="004D780D">
        <w:tc>
          <w:tcPr>
            <w:tcW w:w="3402" w:type="dxa"/>
          </w:tcPr>
          <w:p w:rsidR="005D5998" w:rsidRPr="00F371CB" w:rsidRDefault="005D5998" w:rsidP="004D780D">
            <w:r w:rsidRPr="00F371CB">
              <w:t>4 (хорошо)</w:t>
            </w:r>
          </w:p>
        </w:tc>
        <w:tc>
          <w:tcPr>
            <w:tcW w:w="5954" w:type="dxa"/>
          </w:tcPr>
          <w:p w:rsidR="005D5998" w:rsidRPr="00F371CB" w:rsidRDefault="005D5998" w:rsidP="004D780D">
            <w:pPr>
              <w:pStyle w:val="a3"/>
              <w:ind w:left="34"/>
              <w:jc w:val="both"/>
            </w:pPr>
            <w:r w:rsidRPr="00F371CB">
              <w:t>Ставится за работу, выполненную полностью, но при наличии в ней не более одной негрубой ошибки и одного недочёта, не более трёх недочётов.</w:t>
            </w:r>
          </w:p>
        </w:tc>
      </w:tr>
      <w:tr w:rsidR="005D5998" w:rsidRPr="00F371CB" w:rsidTr="004D780D">
        <w:tc>
          <w:tcPr>
            <w:tcW w:w="3402" w:type="dxa"/>
          </w:tcPr>
          <w:p w:rsidR="005D5998" w:rsidRPr="00F371CB" w:rsidRDefault="005D5998" w:rsidP="004D780D">
            <w:r w:rsidRPr="00F371CB">
              <w:t>3 (удовлетворительно)</w:t>
            </w:r>
          </w:p>
        </w:tc>
        <w:tc>
          <w:tcPr>
            <w:tcW w:w="5954" w:type="dxa"/>
          </w:tcPr>
          <w:p w:rsidR="005D5998" w:rsidRPr="00F371CB" w:rsidRDefault="005D5998" w:rsidP="005D5998">
            <w:pPr>
              <w:jc w:val="both"/>
            </w:pPr>
            <w:r w:rsidRPr="00F371CB">
              <w:t>Ставится, если ученик правильно выполнил не менее 2/3 всей работы или допустил не более одной грубой ошибки и двух недочётов, не более одной грубой и одной негрубой ошибки, не более трёх негрубых ошибок, одной негрубой ошибки и трёх недочётов, при наличии четырёх-пяти недочётов.</w:t>
            </w:r>
          </w:p>
        </w:tc>
      </w:tr>
      <w:tr w:rsidR="005D5998" w:rsidRPr="00F371CB" w:rsidTr="004D780D">
        <w:tc>
          <w:tcPr>
            <w:tcW w:w="3402" w:type="dxa"/>
          </w:tcPr>
          <w:p w:rsidR="005D5998" w:rsidRPr="00F371CB" w:rsidRDefault="005D5998" w:rsidP="004D780D">
            <w:r w:rsidRPr="00F371CB">
              <w:t>2 (неудовлетворительно)</w:t>
            </w:r>
          </w:p>
        </w:tc>
        <w:tc>
          <w:tcPr>
            <w:tcW w:w="5954" w:type="dxa"/>
          </w:tcPr>
          <w:p w:rsidR="005D5998" w:rsidRPr="00F371CB" w:rsidRDefault="005D5998" w:rsidP="005D5998">
            <w:pPr>
              <w:jc w:val="both"/>
            </w:pPr>
            <w:r w:rsidRPr="00F371CB">
              <w:t>Ставится, если число ошибок и недочётов превысило норму для оценки «3» или правильно выполнено менее 2/3 всей работы.</w:t>
            </w:r>
          </w:p>
        </w:tc>
      </w:tr>
    </w:tbl>
    <w:p w:rsidR="005D5998" w:rsidRPr="00F371CB" w:rsidRDefault="005D5998" w:rsidP="005D5998">
      <w:pPr>
        <w:jc w:val="both"/>
      </w:pPr>
    </w:p>
    <w:p w:rsidR="005D5998" w:rsidRPr="00F371CB" w:rsidRDefault="005D5998" w:rsidP="005D5998">
      <w:pPr>
        <w:jc w:val="center"/>
        <w:rPr>
          <w:i/>
        </w:rPr>
      </w:pPr>
      <w:r w:rsidRPr="00F371CB">
        <w:rPr>
          <w:i/>
        </w:rPr>
        <w:t xml:space="preserve">Критерии оценивания практических и лабораторных работ </w:t>
      </w:r>
    </w:p>
    <w:tbl>
      <w:tblPr>
        <w:tblStyle w:val="a5"/>
        <w:tblW w:w="0" w:type="auto"/>
        <w:tblInd w:w="108" w:type="dxa"/>
        <w:tblLook w:val="04A0" w:firstRow="1" w:lastRow="0" w:firstColumn="1" w:lastColumn="0" w:noHBand="0" w:noVBand="1"/>
      </w:tblPr>
      <w:tblGrid>
        <w:gridCol w:w="3402"/>
        <w:gridCol w:w="5954"/>
      </w:tblGrid>
      <w:tr w:rsidR="005D5998" w:rsidRPr="00F371CB" w:rsidTr="004D780D">
        <w:tc>
          <w:tcPr>
            <w:tcW w:w="3402" w:type="dxa"/>
            <w:vAlign w:val="center"/>
          </w:tcPr>
          <w:p w:rsidR="005D5998" w:rsidRPr="00F371CB" w:rsidRDefault="005D5998" w:rsidP="004D780D">
            <w:pPr>
              <w:jc w:val="center"/>
            </w:pPr>
            <w:r w:rsidRPr="00F371CB">
              <w:t>Отметка</w:t>
            </w:r>
          </w:p>
        </w:tc>
        <w:tc>
          <w:tcPr>
            <w:tcW w:w="5954" w:type="dxa"/>
            <w:vAlign w:val="center"/>
          </w:tcPr>
          <w:p w:rsidR="005D5998" w:rsidRPr="00F371CB" w:rsidRDefault="005D5998" w:rsidP="004D780D">
            <w:pPr>
              <w:jc w:val="center"/>
            </w:pPr>
            <w:r w:rsidRPr="00F371CB">
              <w:t>Критерии оценивания</w:t>
            </w:r>
          </w:p>
        </w:tc>
      </w:tr>
      <w:tr w:rsidR="005D5998" w:rsidRPr="00F371CB" w:rsidTr="004D780D">
        <w:tc>
          <w:tcPr>
            <w:tcW w:w="3402" w:type="dxa"/>
          </w:tcPr>
          <w:p w:rsidR="005D5998" w:rsidRPr="00F371CB" w:rsidRDefault="005D5998" w:rsidP="004D780D">
            <w:r w:rsidRPr="00F371CB">
              <w:t>5 (отлично)</w:t>
            </w:r>
          </w:p>
        </w:tc>
        <w:tc>
          <w:tcPr>
            <w:tcW w:w="5954" w:type="dxa"/>
          </w:tcPr>
          <w:p w:rsidR="005D5998" w:rsidRPr="00F371CB" w:rsidRDefault="005D5998" w:rsidP="005D5998">
            <w:pPr>
              <w:jc w:val="both"/>
            </w:pPr>
            <w:r w:rsidRPr="00F371CB">
              <w:t>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погрешностей.</w:t>
            </w:r>
          </w:p>
        </w:tc>
      </w:tr>
      <w:tr w:rsidR="005D5998" w:rsidRPr="00F371CB" w:rsidTr="004D780D">
        <w:tc>
          <w:tcPr>
            <w:tcW w:w="3402" w:type="dxa"/>
          </w:tcPr>
          <w:p w:rsidR="005D5998" w:rsidRPr="00F371CB" w:rsidRDefault="005D5998" w:rsidP="004D780D">
            <w:r w:rsidRPr="00F371CB">
              <w:t>4 (хорошо)</w:t>
            </w:r>
          </w:p>
        </w:tc>
        <w:tc>
          <w:tcPr>
            <w:tcW w:w="5954" w:type="dxa"/>
          </w:tcPr>
          <w:p w:rsidR="005D5998" w:rsidRPr="00F371CB" w:rsidRDefault="005D5998" w:rsidP="005D5998">
            <w:pPr>
              <w:jc w:val="both"/>
            </w:pPr>
            <w:r w:rsidRPr="00F371CB">
              <w:t>Выполнены требования к отметке «5», но было допущено два- три недочёта, не более одной негрубой ошибки и одного недочёта.</w:t>
            </w:r>
          </w:p>
        </w:tc>
      </w:tr>
      <w:tr w:rsidR="005D5998" w:rsidRPr="00F371CB" w:rsidTr="004D780D">
        <w:tc>
          <w:tcPr>
            <w:tcW w:w="3402" w:type="dxa"/>
          </w:tcPr>
          <w:p w:rsidR="005D5998" w:rsidRPr="00F371CB" w:rsidRDefault="005D5998" w:rsidP="004D780D">
            <w:r w:rsidRPr="00F371CB">
              <w:t>3 (удовлетворительно)</w:t>
            </w:r>
          </w:p>
        </w:tc>
        <w:tc>
          <w:tcPr>
            <w:tcW w:w="5954" w:type="dxa"/>
          </w:tcPr>
          <w:p w:rsidR="005D5998" w:rsidRPr="00F371CB" w:rsidRDefault="005D5998" w:rsidP="005D5998">
            <w:pPr>
              <w:jc w:val="both"/>
            </w:pPr>
            <w:r w:rsidRPr="00F371CB">
              <w:t>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w:t>
            </w:r>
          </w:p>
        </w:tc>
      </w:tr>
      <w:tr w:rsidR="005D5998" w:rsidRPr="00F371CB" w:rsidTr="004D780D">
        <w:tc>
          <w:tcPr>
            <w:tcW w:w="3402" w:type="dxa"/>
          </w:tcPr>
          <w:p w:rsidR="005D5998" w:rsidRPr="00F371CB" w:rsidRDefault="005D5998" w:rsidP="004D780D">
            <w:r w:rsidRPr="00F371CB">
              <w:t>2 (неудовлетворительно)</w:t>
            </w:r>
          </w:p>
        </w:tc>
        <w:tc>
          <w:tcPr>
            <w:tcW w:w="5954" w:type="dxa"/>
          </w:tcPr>
          <w:p w:rsidR="005D5998" w:rsidRPr="00F371CB" w:rsidRDefault="005D5998" w:rsidP="005D5998">
            <w:pPr>
              <w:jc w:val="both"/>
            </w:pPr>
            <w:r w:rsidRPr="00F371CB">
              <w:t>Ставится, если работа выполнена не полностью, и объём выполненной части работы не позволяет сделать правильных выводов; если опыты, измерения, вычисления, наблюдения производились неправильно.</w:t>
            </w:r>
          </w:p>
        </w:tc>
      </w:tr>
    </w:tbl>
    <w:p w:rsidR="005D5998" w:rsidRPr="00F371CB" w:rsidRDefault="005D5998" w:rsidP="005D5998">
      <w:pPr>
        <w:jc w:val="both"/>
      </w:pPr>
    </w:p>
    <w:bookmarkEnd w:id="146"/>
    <w:p w:rsidR="005D5998" w:rsidRPr="00F371CB" w:rsidRDefault="005D5998" w:rsidP="005D5998">
      <w:pPr>
        <w:jc w:val="center"/>
        <w:rPr>
          <w:b/>
          <w:i/>
          <w:u w:val="single"/>
        </w:rPr>
      </w:pPr>
      <w:r w:rsidRPr="00F371CB">
        <w:rPr>
          <w:b/>
          <w:i/>
          <w:u w:val="single"/>
        </w:rPr>
        <w:t>Технология</w:t>
      </w:r>
    </w:p>
    <w:p w:rsidR="005D5998" w:rsidRPr="00F371CB" w:rsidRDefault="005D5998" w:rsidP="005D5998">
      <w:pPr>
        <w:jc w:val="center"/>
        <w:rPr>
          <w:i/>
        </w:rPr>
      </w:pPr>
      <w:r w:rsidRPr="00F371CB">
        <w:rPr>
          <w:i/>
        </w:rPr>
        <w:t xml:space="preserve">Критерии оценивания устных ответов </w:t>
      </w:r>
    </w:p>
    <w:tbl>
      <w:tblPr>
        <w:tblStyle w:val="a5"/>
        <w:tblW w:w="0" w:type="auto"/>
        <w:tblInd w:w="108" w:type="dxa"/>
        <w:tblLook w:val="04A0" w:firstRow="1" w:lastRow="0" w:firstColumn="1" w:lastColumn="0" w:noHBand="0" w:noVBand="1"/>
      </w:tblPr>
      <w:tblGrid>
        <w:gridCol w:w="3402"/>
        <w:gridCol w:w="5954"/>
      </w:tblGrid>
      <w:tr w:rsidR="005D5998" w:rsidRPr="00F371CB" w:rsidTr="004D780D">
        <w:tc>
          <w:tcPr>
            <w:tcW w:w="3402" w:type="dxa"/>
            <w:vAlign w:val="center"/>
          </w:tcPr>
          <w:p w:rsidR="005D5998" w:rsidRPr="00F371CB" w:rsidRDefault="005D5998" w:rsidP="004D780D">
            <w:pPr>
              <w:jc w:val="center"/>
            </w:pPr>
            <w:r w:rsidRPr="00F371CB">
              <w:t>Отметка</w:t>
            </w:r>
          </w:p>
        </w:tc>
        <w:tc>
          <w:tcPr>
            <w:tcW w:w="5954" w:type="dxa"/>
            <w:vAlign w:val="center"/>
          </w:tcPr>
          <w:p w:rsidR="005D5998" w:rsidRPr="00F371CB" w:rsidRDefault="005D5998" w:rsidP="004D780D">
            <w:pPr>
              <w:jc w:val="center"/>
            </w:pPr>
            <w:r w:rsidRPr="00F371CB">
              <w:t>Критерии оценивания</w:t>
            </w:r>
          </w:p>
        </w:tc>
      </w:tr>
      <w:tr w:rsidR="005D5998" w:rsidRPr="00F371CB" w:rsidTr="004D780D">
        <w:tc>
          <w:tcPr>
            <w:tcW w:w="3402" w:type="dxa"/>
          </w:tcPr>
          <w:p w:rsidR="005D5998" w:rsidRPr="00F371CB" w:rsidRDefault="005D5998" w:rsidP="004D780D">
            <w:r w:rsidRPr="00F371CB">
              <w:t>5 (отлично)</w:t>
            </w:r>
          </w:p>
        </w:tc>
        <w:tc>
          <w:tcPr>
            <w:tcW w:w="5954" w:type="dxa"/>
          </w:tcPr>
          <w:p w:rsidR="005D5998" w:rsidRPr="00F371CB" w:rsidRDefault="005D5998" w:rsidP="004D780D">
            <w:pPr>
              <w:pStyle w:val="a3"/>
              <w:ind w:left="34"/>
              <w:jc w:val="both"/>
            </w:pPr>
            <w:r w:rsidRPr="00F371CB">
              <w:t>Учащийся:</w:t>
            </w:r>
          </w:p>
          <w:p w:rsidR="005D5998" w:rsidRPr="00F371CB" w:rsidRDefault="005D5998" w:rsidP="009637F1">
            <w:pPr>
              <w:pStyle w:val="a3"/>
              <w:numPr>
                <w:ilvl w:val="0"/>
                <w:numId w:val="315"/>
              </w:numPr>
              <w:ind w:left="318"/>
              <w:jc w:val="both"/>
            </w:pPr>
            <w:r w:rsidRPr="00F371CB">
              <w:t>полностью освоил учебный материал;</w:t>
            </w:r>
          </w:p>
          <w:p w:rsidR="005D5998" w:rsidRPr="00F371CB" w:rsidRDefault="005D5998" w:rsidP="009637F1">
            <w:pPr>
              <w:pStyle w:val="a3"/>
              <w:numPr>
                <w:ilvl w:val="0"/>
                <w:numId w:val="315"/>
              </w:numPr>
              <w:ind w:left="318"/>
              <w:jc w:val="both"/>
            </w:pPr>
            <w:r w:rsidRPr="00F371CB">
              <w:t>умеет изложить его своими словами;</w:t>
            </w:r>
          </w:p>
          <w:p w:rsidR="005D5998" w:rsidRPr="00F371CB" w:rsidRDefault="005D5998" w:rsidP="009637F1">
            <w:pPr>
              <w:pStyle w:val="a3"/>
              <w:numPr>
                <w:ilvl w:val="0"/>
                <w:numId w:val="315"/>
              </w:numPr>
              <w:ind w:left="318"/>
              <w:jc w:val="both"/>
            </w:pPr>
            <w:r w:rsidRPr="00F371CB">
              <w:t>самостоятельно подтверждает ответ конкретными примерами;</w:t>
            </w:r>
          </w:p>
          <w:p w:rsidR="005D5998" w:rsidRPr="00F371CB" w:rsidRDefault="005D5998" w:rsidP="009637F1">
            <w:pPr>
              <w:pStyle w:val="a3"/>
              <w:numPr>
                <w:ilvl w:val="0"/>
                <w:numId w:val="315"/>
              </w:numPr>
              <w:ind w:left="318"/>
              <w:jc w:val="both"/>
            </w:pPr>
            <w:r w:rsidRPr="00F371CB">
              <w:t>правильно и обстоятельно отвечает на дополнительные вопросы учителя.</w:t>
            </w:r>
          </w:p>
        </w:tc>
      </w:tr>
      <w:tr w:rsidR="005D5998" w:rsidRPr="00F371CB" w:rsidTr="004D780D">
        <w:tc>
          <w:tcPr>
            <w:tcW w:w="3402" w:type="dxa"/>
          </w:tcPr>
          <w:p w:rsidR="005D5998" w:rsidRPr="00F371CB" w:rsidRDefault="005D5998" w:rsidP="004D780D">
            <w:r w:rsidRPr="00F371CB">
              <w:t>4 (хорошо)</w:t>
            </w:r>
          </w:p>
        </w:tc>
        <w:tc>
          <w:tcPr>
            <w:tcW w:w="5954" w:type="dxa"/>
          </w:tcPr>
          <w:p w:rsidR="005D5998" w:rsidRPr="00F371CB" w:rsidRDefault="005D5998" w:rsidP="004D780D">
            <w:pPr>
              <w:pStyle w:val="a3"/>
              <w:ind w:left="34"/>
              <w:jc w:val="both"/>
            </w:pPr>
            <w:r w:rsidRPr="00F371CB">
              <w:t>Учащийся:</w:t>
            </w:r>
          </w:p>
          <w:p w:rsidR="005D5998" w:rsidRPr="00F371CB" w:rsidRDefault="005D5998" w:rsidP="009637F1">
            <w:pPr>
              <w:pStyle w:val="a3"/>
              <w:numPr>
                <w:ilvl w:val="0"/>
                <w:numId w:val="316"/>
              </w:numPr>
              <w:ind w:left="318"/>
              <w:jc w:val="both"/>
            </w:pPr>
            <w:r w:rsidRPr="00F371CB">
              <w:t>в основном усвоил учебный материал, допускает незначительные ошибки при его изложении своими словами;</w:t>
            </w:r>
          </w:p>
          <w:p w:rsidR="005D5998" w:rsidRPr="00F371CB" w:rsidRDefault="005D5998" w:rsidP="009637F1">
            <w:pPr>
              <w:pStyle w:val="a3"/>
              <w:numPr>
                <w:ilvl w:val="0"/>
                <w:numId w:val="316"/>
              </w:numPr>
              <w:ind w:left="318"/>
              <w:jc w:val="both"/>
            </w:pPr>
            <w:r w:rsidRPr="00F371CB">
              <w:t>подтверждает ответ конкретными примерами;</w:t>
            </w:r>
          </w:p>
          <w:p w:rsidR="005D5998" w:rsidRPr="00F371CB" w:rsidRDefault="005D5998" w:rsidP="009637F1">
            <w:pPr>
              <w:pStyle w:val="a3"/>
              <w:numPr>
                <w:ilvl w:val="0"/>
                <w:numId w:val="316"/>
              </w:numPr>
              <w:ind w:left="318"/>
              <w:jc w:val="both"/>
            </w:pPr>
            <w:r w:rsidRPr="00F371CB">
              <w:t>правильно отвечает на дополнительные вопросы учителя.</w:t>
            </w:r>
          </w:p>
        </w:tc>
      </w:tr>
      <w:tr w:rsidR="005D5998" w:rsidRPr="00F371CB" w:rsidTr="004D780D">
        <w:tc>
          <w:tcPr>
            <w:tcW w:w="3402" w:type="dxa"/>
          </w:tcPr>
          <w:p w:rsidR="005D5998" w:rsidRPr="00F371CB" w:rsidRDefault="005D5998" w:rsidP="004D780D">
            <w:r w:rsidRPr="00F371CB">
              <w:t>3 (удовлетворительно)</w:t>
            </w:r>
          </w:p>
        </w:tc>
        <w:tc>
          <w:tcPr>
            <w:tcW w:w="5954" w:type="dxa"/>
          </w:tcPr>
          <w:p w:rsidR="005D5998" w:rsidRPr="00F371CB" w:rsidRDefault="005D5998" w:rsidP="004D780D">
            <w:pPr>
              <w:pStyle w:val="a3"/>
              <w:ind w:left="0"/>
              <w:jc w:val="both"/>
            </w:pPr>
            <w:r w:rsidRPr="00F371CB">
              <w:t>Учащийся:</w:t>
            </w:r>
          </w:p>
          <w:p w:rsidR="005D5998" w:rsidRPr="00F371CB" w:rsidRDefault="005D5998" w:rsidP="009637F1">
            <w:pPr>
              <w:pStyle w:val="a3"/>
              <w:numPr>
                <w:ilvl w:val="0"/>
                <w:numId w:val="317"/>
              </w:numPr>
              <w:ind w:left="318"/>
              <w:jc w:val="both"/>
            </w:pPr>
            <w:r w:rsidRPr="00F371CB">
              <w:t>не усвоил существенную часть учебного материала;</w:t>
            </w:r>
          </w:p>
          <w:p w:rsidR="005D5998" w:rsidRPr="00F371CB" w:rsidRDefault="005D5998" w:rsidP="009637F1">
            <w:pPr>
              <w:pStyle w:val="a3"/>
              <w:numPr>
                <w:ilvl w:val="0"/>
                <w:numId w:val="317"/>
              </w:numPr>
              <w:ind w:left="318"/>
              <w:jc w:val="both"/>
            </w:pPr>
            <w:r w:rsidRPr="00F371CB">
              <w:t>допускает значительные ошибки при его изложении своими словами;</w:t>
            </w:r>
          </w:p>
          <w:p w:rsidR="005D5998" w:rsidRPr="00F371CB" w:rsidRDefault="005D5998" w:rsidP="009637F1">
            <w:pPr>
              <w:pStyle w:val="a3"/>
              <w:numPr>
                <w:ilvl w:val="0"/>
                <w:numId w:val="317"/>
              </w:numPr>
              <w:ind w:left="318"/>
              <w:jc w:val="both"/>
            </w:pPr>
            <w:r w:rsidRPr="00F371CB">
              <w:t>затрудняется подтвердить ответ конкретными примерами;</w:t>
            </w:r>
          </w:p>
          <w:p w:rsidR="005D5998" w:rsidRPr="00F371CB" w:rsidRDefault="005D5998" w:rsidP="009637F1">
            <w:pPr>
              <w:pStyle w:val="a3"/>
              <w:numPr>
                <w:ilvl w:val="0"/>
                <w:numId w:val="317"/>
              </w:numPr>
              <w:ind w:left="318"/>
              <w:jc w:val="both"/>
            </w:pPr>
            <w:r w:rsidRPr="00F371CB">
              <w:t>слабо отвечает на дополнительные вопросы.</w:t>
            </w:r>
          </w:p>
        </w:tc>
      </w:tr>
      <w:tr w:rsidR="005D5998" w:rsidRPr="00F371CB" w:rsidTr="004D780D">
        <w:tc>
          <w:tcPr>
            <w:tcW w:w="3402" w:type="dxa"/>
          </w:tcPr>
          <w:p w:rsidR="005D5998" w:rsidRPr="00F371CB" w:rsidRDefault="005D5998" w:rsidP="004D780D">
            <w:r w:rsidRPr="00F371CB">
              <w:t>2 (неудовлетворительно)</w:t>
            </w:r>
          </w:p>
        </w:tc>
        <w:tc>
          <w:tcPr>
            <w:tcW w:w="5954" w:type="dxa"/>
          </w:tcPr>
          <w:p w:rsidR="005D5998" w:rsidRPr="00F371CB" w:rsidRDefault="005D5998" w:rsidP="004D780D">
            <w:pPr>
              <w:pStyle w:val="a3"/>
              <w:ind w:left="34"/>
              <w:jc w:val="both"/>
            </w:pPr>
            <w:r w:rsidRPr="00F371CB">
              <w:t>Учащийся:</w:t>
            </w:r>
          </w:p>
          <w:p w:rsidR="005D5998" w:rsidRPr="00F371CB" w:rsidRDefault="005D5998" w:rsidP="009637F1">
            <w:pPr>
              <w:pStyle w:val="a3"/>
              <w:numPr>
                <w:ilvl w:val="0"/>
                <w:numId w:val="318"/>
              </w:numPr>
              <w:ind w:left="318"/>
              <w:jc w:val="both"/>
            </w:pPr>
            <w:r w:rsidRPr="00F371CB">
              <w:t>почти не усвоил учебный материал;</w:t>
            </w:r>
          </w:p>
          <w:p w:rsidR="005D5998" w:rsidRPr="00F371CB" w:rsidRDefault="005D5998" w:rsidP="009637F1">
            <w:pPr>
              <w:pStyle w:val="a3"/>
              <w:numPr>
                <w:ilvl w:val="0"/>
                <w:numId w:val="318"/>
              </w:numPr>
              <w:ind w:left="318"/>
              <w:jc w:val="both"/>
            </w:pPr>
            <w:r w:rsidRPr="00F371CB">
              <w:t>не может изложить его своими словами;</w:t>
            </w:r>
          </w:p>
          <w:p w:rsidR="005D5998" w:rsidRPr="00F371CB" w:rsidRDefault="005D5998" w:rsidP="009637F1">
            <w:pPr>
              <w:pStyle w:val="a3"/>
              <w:numPr>
                <w:ilvl w:val="0"/>
                <w:numId w:val="318"/>
              </w:numPr>
              <w:ind w:left="318"/>
              <w:jc w:val="both"/>
            </w:pPr>
            <w:r w:rsidRPr="00F371CB">
              <w:t>не может подтвердить ответ конкретными примерами;</w:t>
            </w:r>
          </w:p>
          <w:p w:rsidR="005D5998" w:rsidRPr="00F371CB" w:rsidRDefault="005D5998" w:rsidP="009637F1">
            <w:pPr>
              <w:pStyle w:val="a3"/>
              <w:numPr>
                <w:ilvl w:val="0"/>
                <w:numId w:val="318"/>
              </w:numPr>
              <w:ind w:left="318"/>
              <w:jc w:val="both"/>
            </w:pPr>
            <w:r w:rsidRPr="00F371CB">
              <w:t>не отвечает на большую часть дополнительных вопросов учителя.</w:t>
            </w:r>
          </w:p>
        </w:tc>
      </w:tr>
    </w:tbl>
    <w:p w:rsidR="005D5998" w:rsidRPr="00F371CB" w:rsidRDefault="005D5998" w:rsidP="005D5998">
      <w:pPr>
        <w:jc w:val="both"/>
      </w:pPr>
    </w:p>
    <w:p w:rsidR="005D5998" w:rsidRPr="00F371CB" w:rsidRDefault="005D5998" w:rsidP="005D5998">
      <w:pPr>
        <w:jc w:val="center"/>
        <w:rPr>
          <w:i/>
        </w:rPr>
      </w:pPr>
      <w:bookmarkStart w:id="147" w:name="bookmark90"/>
      <w:r w:rsidRPr="00F371CB">
        <w:rPr>
          <w:i/>
        </w:rPr>
        <w:t xml:space="preserve">Критерии оценивания графических заданий и лабораторно-практических работ </w:t>
      </w:r>
    </w:p>
    <w:tbl>
      <w:tblPr>
        <w:tblStyle w:val="a5"/>
        <w:tblW w:w="0" w:type="auto"/>
        <w:tblInd w:w="108" w:type="dxa"/>
        <w:tblLook w:val="04A0" w:firstRow="1" w:lastRow="0" w:firstColumn="1" w:lastColumn="0" w:noHBand="0" w:noVBand="1"/>
      </w:tblPr>
      <w:tblGrid>
        <w:gridCol w:w="3402"/>
        <w:gridCol w:w="5954"/>
      </w:tblGrid>
      <w:tr w:rsidR="005D5998" w:rsidRPr="00F371CB" w:rsidTr="004D780D">
        <w:tc>
          <w:tcPr>
            <w:tcW w:w="3402" w:type="dxa"/>
            <w:vAlign w:val="center"/>
          </w:tcPr>
          <w:p w:rsidR="005D5998" w:rsidRPr="00F371CB" w:rsidRDefault="005D5998" w:rsidP="004D780D">
            <w:pPr>
              <w:jc w:val="center"/>
            </w:pPr>
            <w:r w:rsidRPr="00F371CB">
              <w:t>Отметка</w:t>
            </w:r>
          </w:p>
        </w:tc>
        <w:tc>
          <w:tcPr>
            <w:tcW w:w="5954" w:type="dxa"/>
            <w:vAlign w:val="center"/>
          </w:tcPr>
          <w:p w:rsidR="005D5998" w:rsidRPr="00F371CB" w:rsidRDefault="005D5998" w:rsidP="004D780D">
            <w:pPr>
              <w:jc w:val="center"/>
            </w:pPr>
            <w:r w:rsidRPr="00F371CB">
              <w:t>Критерии оценивания</w:t>
            </w:r>
          </w:p>
        </w:tc>
      </w:tr>
      <w:tr w:rsidR="005D5998" w:rsidRPr="00F371CB" w:rsidTr="004D780D">
        <w:tc>
          <w:tcPr>
            <w:tcW w:w="3402" w:type="dxa"/>
          </w:tcPr>
          <w:p w:rsidR="005D5998" w:rsidRPr="00F371CB" w:rsidRDefault="005D5998" w:rsidP="004D780D">
            <w:r w:rsidRPr="00F371CB">
              <w:t>5 (отлично)</w:t>
            </w:r>
          </w:p>
        </w:tc>
        <w:tc>
          <w:tcPr>
            <w:tcW w:w="5954" w:type="dxa"/>
          </w:tcPr>
          <w:p w:rsidR="005D5998" w:rsidRPr="00F371CB" w:rsidRDefault="005D5998" w:rsidP="005D5998">
            <w:pPr>
              <w:jc w:val="both"/>
            </w:pPr>
            <w:r w:rsidRPr="00F371CB">
              <w:t>Учащийся:</w:t>
            </w:r>
          </w:p>
          <w:p w:rsidR="005D5998" w:rsidRPr="00F371CB" w:rsidRDefault="005D5998" w:rsidP="009637F1">
            <w:pPr>
              <w:pStyle w:val="a3"/>
              <w:numPr>
                <w:ilvl w:val="0"/>
                <w:numId w:val="319"/>
              </w:numPr>
              <w:ind w:left="318"/>
              <w:jc w:val="both"/>
            </w:pPr>
            <w:r w:rsidRPr="00F371CB">
              <w:t>творчески планирует выполнение работы;</w:t>
            </w:r>
          </w:p>
          <w:p w:rsidR="005D5998" w:rsidRPr="00F371CB" w:rsidRDefault="005D5998" w:rsidP="009637F1">
            <w:pPr>
              <w:pStyle w:val="a3"/>
              <w:numPr>
                <w:ilvl w:val="0"/>
                <w:numId w:val="319"/>
              </w:numPr>
              <w:ind w:left="318"/>
              <w:jc w:val="both"/>
            </w:pPr>
            <w:r w:rsidRPr="00F371CB">
              <w:t>самостоятельно и полностью использует знания программного материала;</w:t>
            </w:r>
          </w:p>
          <w:p w:rsidR="005D5998" w:rsidRPr="00F371CB" w:rsidRDefault="005D5998" w:rsidP="009637F1">
            <w:pPr>
              <w:pStyle w:val="a3"/>
              <w:numPr>
                <w:ilvl w:val="0"/>
                <w:numId w:val="319"/>
              </w:numPr>
              <w:ind w:left="318"/>
              <w:jc w:val="both"/>
            </w:pPr>
            <w:r w:rsidRPr="00F371CB">
              <w:t>правильно и аккуратно выполняет задание;</w:t>
            </w:r>
          </w:p>
          <w:p w:rsidR="005D5998" w:rsidRPr="00F371CB" w:rsidRDefault="005D5998" w:rsidP="009637F1">
            <w:pPr>
              <w:pStyle w:val="a3"/>
              <w:numPr>
                <w:ilvl w:val="0"/>
                <w:numId w:val="319"/>
              </w:numPr>
              <w:ind w:left="318"/>
              <w:jc w:val="both"/>
            </w:pPr>
            <w:r w:rsidRPr="00F371CB">
              <w:t>умеет пользоваться справочной литературой, наглядными пособиями, приборами и другими средствами.</w:t>
            </w:r>
          </w:p>
        </w:tc>
      </w:tr>
      <w:tr w:rsidR="005D5998" w:rsidRPr="00F371CB" w:rsidTr="004D780D">
        <w:tc>
          <w:tcPr>
            <w:tcW w:w="3402" w:type="dxa"/>
          </w:tcPr>
          <w:p w:rsidR="005D5998" w:rsidRPr="00F371CB" w:rsidRDefault="005D5998" w:rsidP="004D780D">
            <w:r w:rsidRPr="00F371CB">
              <w:t>4 (хорошо)</w:t>
            </w:r>
          </w:p>
        </w:tc>
        <w:tc>
          <w:tcPr>
            <w:tcW w:w="5954" w:type="dxa"/>
          </w:tcPr>
          <w:p w:rsidR="005D5998" w:rsidRPr="00F371CB" w:rsidRDefault="005D5998" w:rsidP="005D5998">
            <w:pPr>
              <w:jc w:val="both"/>
            </w:pPr>
            <w:r w:rsidRPr="00F371CB">
              <w:t>Учащийся:</w:t>
            </w:r>
          </w:p>
          <w:p w:rsidR="005D5998" w:rsidRPr="00F371CB" w:rsidRDefault="005D5998" w:rsidP="009637F1">
            <w:pPr>
              <w:pStyle w:val="a3"/>
              <w:numPr>
                <w:ilvl w:val="0"/>
                <w:numId w:val="320"/>
              </w:numPr>
              <w:ind w:left="318"/>
              <w:jc w:val="both"/>
            </w:pPr>
            <w:r w:rsidRPr="00F371CB">
              <w:t>правильно планирует выполнение работы;</w:t>
            </w:r>
          </w:p>
          <w:p w:rsidR="005D5998" w:rsidRPr="00F371CB" w:rsidRDefault="005D5998" w:rsidP="009637F1">
            <w:pPr>
              <w:pStyle w:val="a3"/>
              <w:numPr>
                <w:ilvl w:val="0"/>
                <w:numId w:val="320"/>
              </w:numPr>
              <w:ind w:left="318"/>
              <w:jc w:val="both"/>
            </w:pPr>
            <w:r w:rsidRPr="00F371CB">
              <w:t>самостоятельно использует знания программного материала;</w:t>
            </w:r>
          </w:p>
          <w:p w:rsidR="005D5998" w:rsidRPr="00F371CB" w:rsidRDefault="005D5998" w:rsidP="009637F1">
            <w:pPr>
              <w:pStyle w:val="a3"/>
              <w:numPr>
                <w:ilvl w:val="0"/>
                <w:numId w:val="320"/>
              </w:numPr>
              <w:ind w:left="318"/>
              <w:jc w:val="both"/>
            </w:pPr>
            <w:r w:rsidRPr="00F371CB">
              <w:t>в основном правильно и аккуратно выполняет задание;</w:t>
            </w:r>
          </w:p>
          <w:p w:rsidR="005D5998" w:rsidRPr="00F371CB" w:rsidRDefault="005D5998" w:rsidP="009637F1">
            <w:pPr>
              <w:pStyle w:val="a3"/>
              <w:numPr>
                <w:ilvl w:val="0"/>
                <w:numId w:val="320"/>
              </w:numPr>
              <w:ind w:left="318"/>
              <w:jc w:val="both"/>
            </w:pPr>
            <w:r w:rsidRPr="00F371CB">
              <w:t>умеет пользоваться справочной литературой, наглядными пособиями, приборами и другими средствами.</w:t>
            </w:r>
          </w:p>
        </w:tc>
      </w:tr>
      <w:tr w:rsidR="005D5998" w:rsidRPr="00F371CB" w:rsidTr="004D780D">
        <w:tc>
          <w:tcPr>
            <w:tcW w:w="3402" w:type="dxa"/>
          </w:tcPr>
          <w:p w:rsidR="005D5998" w:rsidRPr="00F371CB" w:rsidRDefault="005D5998" w:rsidP="004D780D">
            <w:r w:rsidRPr="00F371CB">
              <w:t>3 (удовлетворительно)</w:t>
            </w:r>
          </w:p>
        </w:tc>
        <w:tc>
          <w:tcPr>
            <w:tcW w:w="5954" w:type="dxa"/>
          </w:tcPr>
          <w:p w:rsidR="005D5998" w:rsidRPr="00F371CB" w:rsidRDefault="005D5998" w:rsidP="005D5998">
            <w:pPr>
              <w:jc w:val="both"/>
            </w:pPr>
            <w:r w:rsidRPr="00F371CB">
              <w:t>Учащийся:</w:t>
            </w:r>
          </w:p>
          <w:p w:rsidR="005D5998" w:rsidRPr="00F371CB" w:rsidRDefault="005D5998" w:rsidP="009637F1">
            <w:pPr>
              <w:pStyle w:val="a3"/>
              <w:numPr>
                <w:ilvl w:val="0"/>
                <w:numId w:val="321"/>
              </w:numPr>
              <w:ind w:left="318"/>
              <w:jc w:val="both"/>
            </w:pPr>
            <w:r w:rsidRPr="00F371CB">
              <w:t>допускает ошибки при планировании выполнения работы;</w:t>
            </w:r>
          </w:p>
          <w:p w:rsidR="005D5998" w:rsidRPr="00F371CB" w:rsidRDefault="005D5998" w:rsidP="009637F1">
            <w:pPr>
              <w:pStyle w:val="a3"/>
              <w:numPr>
                <w:ilvl w:val="0"/>
                <w:numId w:val="321"/>
              </w:numPr>
              <w:ind w:left="318"/>
              <w:jc w:val="both"/>
            </w:pPr>
            <w:r w:rsidRPr="00F371CB">
              <w:t>не может самостоятельно использовать значительную часть знаний программного материала;</w:t>
            </w:r>
          </w:p>
          <w:p w:rsidR="005D5998" w:rsidRPr="00F371CB" w:rsidRDefault="005D5998" w:rsidP="009637F1">
            <w:pPr>
              <w:pStyle w:val="a3"/>
              <w:numPr>
                <w:ilvl w:val="0"/>
                <w:numId w:val="321"/>
              </w:numPr>
              <w:ind w:left="318"/>
              <w:jc w:val="both"/>
            </w:pPr>
            <w:r w:rsidRPr="00F371CB">
              <w:t>допускает ошибки и неаккуратно выполняет задание;</w:t>
            </w:r>
          </w:p>
          <w:p w:rsidR="005D5998" w:rsidRPr="00F371CB" w:rsidRDefault="005D5998" w:rsidP="009637F1">
            <w:pPr>
              <w:pStyle w:val="a3"/>
              <w:numPr>
                <w:ilvl w:val="0"/>
                <w:numId w:val="321"/>
              </w:numPr>
              <w:ind w:left="318"/>
              <w:jc w:val="both"/>
            </w:pPr>
            <w:r w:rsidRPr="00F371CB">
              <w:t>затрудняется самостоятельно использовать справочную литературу, наглядные пособия, приборы и другие средства.</w:t>
            </w:r>
          </w:p>
        </w:tc>
      </w:tr>
      <w:tr w:rsidR="005D5998" w:rsidRPr="00F371CB" w:rsidTr="004D780D">
        <w:tc>
          <w:tcPr>
            <w:tcW w:w="3402" w:type="dxa"/>
          </w:tcPr>
          <w:p w:rsidR="005D5998" w:rsidRPr="00F371CB" w:rsidRDefault="005D5998" w:rsidP="004D780D">
            <w:r w:rsidRPr="00F371CB">
              <w:t>2 (неудовлетворительно)</w:t>
            </w:r>
          </w:p>
        </w:tc>
        <w:tc>
          <w:tcPr>
            <w:tcW w:w="5954" w:type="dxa"/>
          </w:tcPr>
          <w:p w:rsidR="005D5998" w:rsidRPr="00F371CB" w:rsidRDefault="005D5998" w:rsidP="005D5998">
            <w:pPr>
              <w:jc w:val="both"/>
            </w:pPr>
            <w:r w:rsidRPr="00F371CB">
              <w:t>Учащийся:</w:t>
            </w:r>
          </w:p>
          <w:p w:rsidR="005D5998" w:rsidRPr="00F371CB" w:rsidRDefault="005D5998" w:rsidP="009637F1">
            <w:pPr>
              <w:pStyle w:val="a3"/>
              <w:numPr>
                <w:ilvl w:val="0"/>
                <w:numId w:val="322"/>
              </w:numPr>
              <w:ind w:left="318"/>
              <w:jc w:val="both"/>
            </w:pPr>
            <w:r w:rsidRPr="00F371CB">
              <w:t>не может правильно спланировать выполнение работы;</w:t>
            </w:r>
          </w:p>
          <w:p w:rsidR="005D5998" w:rsidRPr="00F371CB" w:rsidRDefault="005D5998" w:rsidP="009637F1">
            <w:pPr>
              <w:pStyle w:val="a3"/>
              <w:numPr>
                <w:ilvl w:val="0"/>
                <w:numId w:val="322"/>
              </w:numPr>
              <w:ind w:left="318"/>
              <w:jc w:val="both"/>
            </w:pPr>
            <w:r w:rsidRPr="00F371CB">
              <w:t>не может использовать знания программного материала;</w:t>
            </w:r>
          </w:p>
          <w:p w:rsidR="005D5998" w:rsidRPr="00F371CB" w:rsidRDefault="005D5998" w:rsidP="009637F1">
            <w:pPr>
              <w:pStyle w:val="a3"/>
              <w:numPr>
                <w:ilvl w:val="0"/>
                <w:numId w:val="322"/>
              </w:numPr>
              <w:ind w:left="318"/>
              <w:jc w:val="both"/>
            </w:pPr>
            <w:r w:rsidRPr="00F371CB">
              <w:t>допускает грубые ошибки и неаккуратно выполняет задание;</w:t>
            </w:r>
          </w:p>
          <w:p w:rsidR="005D5998" w:rsidRPr="00F371CB" w:rsidRDefault="005D5998" w:rsidP="009637F1">
            <w:pPr>
              <w:pStyle w:val="a3"/>
              <w:numPr>
                <w:ilvl w:val="0"/>
                <w:numId w:val="322"/>
              </w:numPr>
              <w:ind w:left="318"/>
              <w:jc w:val="both"/>
            </w:pPr>
            <w:r w:rsidRPr="00F371CB">
              <w:t>не может самостоятельно использовать справочную литературу, наглядные пособия, приборы и другие средства.</w:t>
            </w:r>
          </w:p>
        </w:tc>
      </w:tr>
    </w:tbl>
    <w:p w:rsidR="005D5998" w:rsidRPr="00F371CB" w:rsidRDefault="005D5998" w:rsidP="005D5998">
      <w:pPr>
        <w:jc w:val="both"/>
      </w:pPr>
    </w:p>
    <w:p w:rsidR="005D5998" w:rsidRPr="00F371CB" w:rsidRDefault="005D5998" w:rsidP="005D5998">
      <w:pPr>
        <w:jc w:val="both"/>
        <w:rPr>
          <w:i/>
        </w:rPr>
      </w:pPr>
      <w:bookmarkStart w:id="148" w:name="bookmark95"/>
      <w:bookmarkEnd w:id="147"/>
      <w:r w:rsidRPr="00F371CB">
        <w:rPr>
          <w:i/>
        </w:rPr>
        <w:t>Проверка и оценка практической работы учащихся</w:t>
      </w:r>
      <w:bookmarkEnd w:id="148"/>
    </w:p>
    <w:p w:rsidR="005D5998" w:rsidRPr="00F371CB" w:rsidRDefault="005D5998" w:rsidP="009637F1">
      <w:pPr>
        <w:pStyle w:val="a3"/>
        <w:numPr>
          <w:ilvl w:val="0"/>
          <w:numId w:val="323"/>
        </w:numPr>
        <w:jc w:val="both"/>
      </w:pPr>
      <w:r w:rsidRPr="00F371CB">
        <w:t>«5» - работа выполнена в заданное время, самостоятельно, с соблюдением технологической последовательности, качественно и творчески;</w:t>
      </w:r>
    </w:p>
    <w:p w:rsidR="005D5998" w:rsidRPr="00F371CB" w:rsidRDefault="005D5998" w:rsidP="009637F1">
      <w:pPr>
        <w:pStyle w:val="a3"/>
        <w:numPr>
          <w:ilvl w:val="0"/>
          <w:numId w:val="323"/>
        </w:numPr>
        <w:jc w:val="both"/>
      </w:pPr>
      <w:r w:rsidRPr="00F371CB">
        <w:t>«4»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C72381" w:rsidRPr="00F371CB" w:rsidRDefault="005D5998" w:rsidP="009637F1">
      <w:pPr>
        <w:pStyle w:val="a3"/>
        <w:numPr>
          <w:ilvl w:val="0"/>
          <w:numId w:val="323"/>
        </w:numPr>
        <w:jc w:val="both"/>
      </w:pPr>
      <w:r w:rsidRPr="00F371CB">
        <w:t xml:space="preserve">«3»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rsidR="005D5998" w:rsidRPr="00F371CB" w:rsidRDefault="005D5998" w:rsidP="009637F1">
      <w:pPr>
        <w:pStyle w:val="a3"/>
        <w:numPr>
          <w:ilvl w:val="0"/>
          <w:numId w:val="323"/>
        </w:numPr>
        <w:jc w:val="both"/>
      </w:pPr>
      <w:r w:rsidRPr="00F371CB">
        <w:t>«2»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5D5998" w:rsidRPr="00F371CB" w:rsidRDefault="005D5998" w:rsidP="005D5998">
      <w:pPr>
        <w:jc w:val="both"/>
        <w:rPr>
          <w:i/>
        </w:rPr>
      </w:pPr>
      <w:r w:rsidRPr="00F371CB">
        <w:rPr>
          <w:i/>
        </w:rPr>
        <w:t>Оригинальность темы и идеи проекта.</w:t>
      </w:r>
    </w:p>
    <w:p w:rsidR="005D5998" w:rsidRPr="00F371CB" w:rsidRDefault="005D5998" w:rsidP="009637F1">
      <w:pPr>
        <w:pStyle w:val="a3"/>
        <w:numPr>
          <w:ilvl w:val="0"/>
          <w:numId w:val="324"/>
        </w:numPr>
        <w:jc w:val="both"/>
      </w:pPr>
      <w:r w:rsidRPr="00F371CB">
        <w:t>Конструктивные параметры (соответствие конструкции изделия; прочность, надежность; удобство использования).</w:t>
      </w:r>
    </w:p>
    <w:p w:rsidR="005D5998" w:rsidRPr="00F371CB" w:rsidRDefault="005D5998" w:rsidP="009637F1">
      <w:pPr>
        <w:pStyle w:val="a3"/>
        <w:numPr>
          <w:ilvl w:val="0"/>
          <w:numId w:val="324"/>
        </w:numPr>
        <w:jc w:val="both"/>
      </w:pPr>
      <w:r w:rsidRPr="00F371CB">
        <w:t>Технологические критерии (соответствие документации; оригинальность применения и сочетание материалов; соблюдение правил техники безопасности).</w:t>
      </w:r>
    </w:p>
    <w:p w:rsidR="005D5998" w:rsidRPr="00F371CB" w:rsidRDefault="005D5998" w:rsidP="009637F1">
      <w:pPr>
        <w:pStyle w:val="a3"/>
        <w:numPr>
          <w:ilvl w:val="0"/>
          <w:numId w:val="324"/>
        </w:numPr>
        <w:jc w:val="both"/>
      </w:pPr>
      <w:r w:rsidRPr="00F371CB">
        <w:t>Эстетические критерии (композиционная завершенность; дизайн изделия; использование традиций народной культуры).</w:t>
      </w:r>
    </w:p>
    <w:p w:rsidR="005D5998" w:rsidRPr="00F371CB" w:rsidRDefault="005D5998" w:rsidP="009637F1">
      <w:pPr>
        <w:pStyle w:val="a3"/>
        <w:numPr>
          <w:ilvl w:val="0"/>
          <w:numId w:val="324"/>
        </w:numPr>
        <w:jc w:val="both"/>
      </w:pPr>
      <w:r w:rsidRPr="00F371CB">
        <w:t>Экономические критерии (потребность в изделии; экономическое обоснование; рекомендации к использованию; возможность массового производства).</w:t>
      </w:r>
    </w:p>
    <w:p w:rsidR="005D5998" w:rsidRPr="00F371CB" w:rsidRDefault="005D5998" w:rsidP="009637F1">
      <w:pPr>
        <w:pStyle w:val="a3"/>
        <w:numPr>
          <w:ilvl w:val="0"/>
          <w:numId w:val="324"/>
        </w:numPr>
        <w:jc w:val="both"/>
      </w:pPr>
      <w:r w:rsidRPr="00F371CB">
        <w:t>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5D5998" w:rsidRPr="00F371CB" w:rsidRDefault="005D5998" w:rsidP="009637F1">
      <w:pPr>
        <w:pStyle w:val="a3"/>
        <w:numPr>
          <w:ilvl w:val="0"/>
          <w:numId w:val="324"/>
        </w:numPr>
        <w:jc w:val="both"/>
      </w:pPr>
      <w:r w:rsidRPr="00F371CB">
        <w:t>Информационные критерии (стандартность проектной документации; использование дополнительной информации).</w:t>
      </w:r>
    </w:p>
    <w:p w:rsidR="005D5998" w:rsidRPr="00F371CB" w:rsidRDefault="005D5998" w:rsidP="005D5998">
      <w:pPr>
        <w:jc w:val="both"/>
      </w:pPr>
    </w:p>
    <w:p w:rsidR="00C72381" w:rsidRPr="00F371CB" w:rsidRDefault="00C72381" w:rsidP="00C72381">
      <w:pPr>
        <w:jc w:val="center"/>
        <w:rPr>
          <w:b/>
          <w:i/>
          <w:u w:val="single"/>
        </w:rPr>
      </w:pPr>
      <w:r w:rsidRPr="00F371CB">
        <w:rPr>
          <w:b/>
          <w:i/>
          <w:u w:val="single"/>
        </w:rPr>
        <w:t>Химия</w:t>
      </w:r>
    </w:p>
    <w:p w:rsidR="00C72381" w:rsidRPr="00F371CB" w:rsidRDefault="00C72381" w:rsidP="00C72381">
      <w:pPr>
        <w:jc w:val="center"/>
        <w:rPr>
          <w:i/>
        </w:rPr>
      </w:pPr>
      <w:bookmarkStart w:id="149" w:name="bookmark97"/>
      <w:r w:rsidRPr="00F371CB">
        <w:rPr>
          <w:i/>
        </w:rPr>
        <w:t xml:space="preserve">Критерии оценивания устных ответов </w:t>
      </w:r>
    </w:p>
    <w:tbl>
      <w:tblPr>
        <w:tblStyle w:val="a5"/>
        <w:tblW w:w="0" w:type="auto"/>
        <w:tblInd w:w="108" w:type="dxa"/>
        <w:tblLook w:val="04A0" w:firstRow="1" w:lastRow="0" w:firstColumn="1" w:lastColumn="0" w:noHBand="0" w:noVBand="1"/>
      </w:tblPr>
      <w:tblGrid>
        <w:gridCol w:w="3402"/>
        <w:gridCol w:w="5954"/>
      </w:tblGrid>
      <w:tr w:rsidR="00C72381" w:rsidRPr="00F371CB" w:rsidTr="004D780D">
        <w:tc>
          <w:tcPr>
            <w:tcW w:w="3402" w:type="dxa"/>
            <w:vAlign w:val="center"/>
          </w:tcPr>
          <w:p w:rsidR="00C72381" w:rsidRPr="00F371CB" w:rsidRDefault="00C72381" w:rsidP="004D780D">
            <w:pPr>
              <w:jc w:val="center"/>
            </w:pPr>
            <w:r w:rsidRPr="00F371CB">
              <w:t>Отметка</w:t>
            </w:r>
          </w:p>
        </w:tc>
        <w:tc>
          <w:tcPr>
            <w:tcW w:w="5954" w:type="dxa"/>
            <w:vAlign w:val="center"/>
          </w:tcPr>
          <w:p w:rsidR="00C72381" w:rsidRPr="00F371CB" w:rsidRDefault="00C72381" w:rsidP="004D780D">
            <w:pPr>
              <w:jc w:val="center"/>
            </w:pPr>
            <w:r w:rsidRPr="00F371CB">
              <w:t>Критерии оценивания</w:t>
            </w:r>
          </w:p>
        </w:tc>
      </w:tr>
      <w:tr w:rsidR="00C72381" w:rsidRPr="00F371CB" w:rsidTr="004D780D">
        <w:tc>
          <w:tcPr>
            <w:tcW w:w="3402" w:type="dxa"/>
          </w:tcPr>
          <w:p w:rsidR="00C72381" w:rsidRPr="00F371CB" w:rsidRDefault="00C72381" w:rsidP="004D780D">
            <w:r w:rsidRPr="00F371CB">
              <w:t>5 (отлично)</w:t>
            </w:r>
          </w:p>
        </w:tc>
        <w:tc>
          <w:tcPr>
            <w:tcW w:w="5954" w:type="dxa"/>
          </w:tcPr>
          <w:p w:rsidR="00C72381" w:rsidRPr="00F371CB" w:rsidRDefault="00C72381" w:rsidP="009637F1">
            <w:pPr>
              <w:pStyle w:val="a3"/>
              <w:numPr>
                <w:ilvl w:val="0"/>
                <w:numId w:val="325"/>
              </w:numPr>
              <w:ind w:left="318"/>
              <w:jc w:val="both"/>
            </w:pPr>
            <w:r w:rsidRPr="00F371CB">
              <w:t>ответ полный и правильный на основании изученных теорий;</w:t>
            </w:r>
          </w:p>
          <w:p w:rsidR="00C72381" w:rsidRPr="00F371CB" w:rsidRDefault="00C72381" w:rsidP="009637F1">
            <w:pPr>
              <w:pStyle w:val="a3"/>
              <w:numPr>
                <w:ilvl w:val="0"/>
                <w:numId w:val="325"/>
              </w:numPr>
              <w:ind w:left="318"/>
              <w:jc w:val="both"/>
            </w:pPr>
            <w:r w:rsidRPr="00F371CB">
              <w:t>материал изложен в определенной логической последовательности, литературным языком;</w:t>
            </w:r>
          </w:p>
          <w:p w:rsidR="00C72381" w:rsidRPr="00F371CB" w:rsidRDefault="00C72381" w:rsidP="009637F1">
            <w:pPr>
              <w:pStyle w:val="a3"/>
              <w:numPr>
                <w:ilvl w:val="0"/>
                <w:numId w:val="325"/>
              </w:numPr>
              <w:ind w:left="318"/>
              <w:jc w:val="both"/>
            </w:pPr>
            <w:r w:rsidRPr="00F371CB">
              <w:t>ответ самостоятельный.</w:t>
            </w:r>
          </w:p>
        </w:tc>
      </w:tr>
      <w:tr w:rsidR="00C72381" w:rsidRPr="00F371CB" w:rsidTr="004D780D">
        <w:tc>
          <w:tcPr>
            <w:tcW w:w="3402" w:type="dxa"/>
          </w:tcPr>
          <w:p w:rsidR="00C72381" w:rsidRPr="00F371CB" w:rsidRDefault="00C72381" w:rsidP="004D780D">
            <w:r w:rsidRPr="00F371CB">
              <w:t>4 (хорошо)</w:t>
            </w:r>
          </w:p>
        </w:tc>
        <w:tc>
          <w:tcPr>
            <w:tcW w:w="5954" w:type="dxa"/>
          </w:tcPr>
          <w:p w:rsidR="00C72381" w:rsidRPr="00F371CB" w:rsidRDefault="00C72381" w:rsidP="009637F1">
            <w:pPr>
              <w:pStyle w:val="a3"/>
              <w:numPr>
                <w:ilvl w:val="0"/>
                <w:numId w:val="326"/>
              </w:numPr>
              <w:ind w:left="318"/>
              <w:jc w:val="both"/>
            </w:pPr>
            <w:r w:rsidRPr="00F371CB">
              <w:t>ответ полный и правильный на сновании изученных теорий;</w:t>
            </w:r>
          </w:p>
          <w:p w:rsidR="00C72381" w:rsidRPr="00F371CB" w:rsidRDefault="00C72381" w:rsidP="009637F1">
            <w:pPr>
              <w:pStyle w:val="a3"/>
              <w:numPr>
                <w:ilvl w:val="0"/>
                <w:numId w:val="326"/>
              </w:numPr>
              <w:ind w:left="318"/>
              <w:jc w:val="both"/>
            </w:pPr>
            <w:r w:rsidRPr="00F371CB">
              <w:t>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tc>
      </w:tr>
      <w:tr w:rsidR="00C72381" w:rsidRPr="00F371CB" w:rsidTr="004D780D">
        <w:tc>
          <w:tcPr>
            <w:tcW w:w="3402" w:type="dxa"/>
          </w:tcPr>
          <w:p w:rsidR="00C72381" w:rsidRPr="00F371CB" w:rsidRDefault="00C72381" w:rsidP="004D780D">
            <w:r w:rsidRPr="00F371CB">
              <w:t>3 (удовлетворительно)</w:t>
            </w:r>
          </w:p>
        </w:tc>
        <w:tc>
          <w:tcPr>
            <w:tcW w:w="5954" w:type="dxa"/>
          </w:tcPr>
          <w:p w:rsidR="00C72381" w:rsidRPr="00F371CB" w:rsidRDefault="00C72381" w:rsidP="009637F1">
            <w:pPr>
              <w:pStyle w:val="a3"/>
              <w:numPr>
                <w:ilvl w:val="0"/>
                <w:numId w:val="327"/>
              </w:numPr>
              <w:ind w:left="318"/>
              <w:jc w:val="both"/>
            </w:pPr>
            <w:r w:rsidRPr="00F371CB">
              <w:t>ответ полный, но при этом допущена существенная ошибка или ответ неполный, несвязный.</w:t>
            </w:r>
          </w:p>
        </w:tc>
      </w:tr>
      <w:tr w:rsidR="00C72381" w:rsidRPr="00F371CB" w:rsidTr="004D780D">
        <w:tc>
          <w:tcPr>
            <w:tcW w:w="3402" w:type="dxa"/>
          </w:tcPr>
          <w:p w:rsidR="00C72381" w:rsidRPr="00F371CB" w:rsidRDefault="00C72381" w:rsidP="004D780D">
            <w:r w:rsidRPr="00F371CB">
              <w:t>2 (неудовлетворительно)</w:t>
            </w:r>
          </w:p>
        </w:tc>
        <w:tc>
          <w:tcPr>
            <w:tcW w:w="5954" w:type="dxa"/>
          </w:tcPr>
          <w:p w:rsidR="00C72381" w:rsidRPr="00F371CB" w:rsidRDefault="00C72381" w:rsidP="009637F1">
            <w:pPr>
              <w:pStyle w:val="a3"/>
              <w:numPr>
                <w:ilvl w:val="0"/>
                <w:numId w:val="328"/>
              </w:numPr>
              <w:ind w:left="318"/>
              <w:jc w:val="both"/>
            </w:pPr>
            <w:r w:rsidRPr="00F371CB">
              <w:t>при ответе обнаружено непонимание учащимся основного содержания учебного материала или допущены существенные ошибки, которые учащийся не может исправить при наводящих вопросах учителя, отсутствие ответа.</w:t>
            </w:r>
          </w:p>
        </w:tc>
      </w:tr>
    </w:tbl>
    <w:p w:rsidR="00C72381" w:rsidRPr="00F371CB" w:rsidRDefault="00C72381" w:rsidP="00C72381">
      <w:pPr>
        <w:jc w:val="both"/>
      </w:pPr>
    </w:p>
    <w:p w:rsidR="00C72381" w:rsidRPr="00F371CB" w:rsidRDefault="00C72381" w:rsidP="00C72381">
      <w:pPr>
        <w:jc w:val="center"/>
        <w:rPr>
          <w:i/>
        </w:rPr>
      </w:pPr>
      <w:r w:rsidRPr="00F371CB">
        <w:rPr>
          <w:i/>
        </w:rPr>
        <w:t xml:space="preserve">Критерии оценивания экспериментальных заданий </w:t>
      </w:r>
    </w:p>
    <w:tbl>
      <w:tblPr>
        <w:tblStyle w:val="a5"/>
        <w:tblW w:w="0" w:type="auto"/>
        <w:tblInd w:w="108" w:type="dxa"/>
        <w:tblLook w:val="04A0" w:firstRow="1" w:lastRow="0" w:firstColumn="1" w:lastColumn="0" w:noHBand="0" w:noVBand="1"/>
      </w:tblPr>
      <w:tblGrid>
        <w:gridCol w:w="3402"/>
        <w:gridCol w:w="5954"/>
      </w:tblGrid>
      <w:tr w:rsidR="00C72381" w:rsidRPr="00F371CB" w:rsidTr="004D780D">
        <w:tc>
          <w:tcPr>
            <w:tcW w:w="3402" w:type="dxa"/>
            <w:vAlign w:val="center"/>
          </w:tcPr>
          <w:p w:rsidR="00C72381" w:rsidRPr="00F371CB" w:rsidRDefault="00C72381" w:rsidP="004D780D">
            <w:pPr>
              <w:jc w:val="center"/>
            </w:pPr>
            <w:r w:rsidRPr="00F371CB">
              <w:t>Отметка</w:t>
            </w:r>
          </w:p>
        </w:tc>
        <w:tc>
          <w:tcPr>
            <w:tcW w:w="5954" w:type="dxa"/>
            <w:vAlign w:val="center"/>
          </w:tcPr>
          <w:p w:rsidR="00C72381" w:rsidRPr="00F371CB" w:rsidRDefault="00C72381" w:rsidP="004D780D">
            <w:pPr>
              <w:jc w:val="center"/>
            </w:pPr>
            <w:r w:rsidRPr="00F371CB">
              <w:t>Критерии оценивания</w:t>
            </w:r>
          </w:p>
        </w:tc>
      </w:tr>
      <w:tr w:rsidR="00C72381" w:rsidRPr="00F371CB" w:rsidTr="004D780D">
        <w:tc>
          <w:tcPr>
            <w:tcW w:w="3402" w:type="dxa"/>
          </w:tcPr>
          <w:p w:rsidR="00C72381" w:rsidRPr="00F371CB" w:rsidRDefault="00C72381" w:rsidP="004D780D">
            <w:r w:rsidRPr="00F371CB">
              <w:t>5 (отлично)</w:t>
            </w:r>
          </w:p>
        </w:tc>
        <w:tc>
          <w:tcPr>
            <w:tcW w:w="5954" w:type="dxa"/>
          </w:tcPr>
          <w:p w:rsidR="00C72381" w:rsidRPr="00F371CB" w:rsidRDefault="00C72381" w:rsidP="009637F1">
            <w:pPr>
              <w:pStyle w:val="a3"/>
              <w:numPr>
                <w:ilvl w:val="0"/>
                <w:numId w:val="329"/>
              </w:numPr>
              <w:ind w:left="318"/>
              <w:jc w:val="both"/>
            </w:pPr>
            <w:r w:rsidRPr="00F371CB">
              <w:t>работа выполнена полностью и правильно, сделаны правильные наблюдения и выводы;</w:t>
            </w:r>
          </w:p>
          <w:p w:rsidR="00C72381" w:rsidRPr="00F371CB" w:rsidRDefault="00C72381" w:rsidP="009637F1">
            <w:pPr>
              <w:pStyle w:val="a3"/>
              <w:numPr>
                <w:ilvl w:val="0"/>
                <w:numId w:val="329"/>
              </w:numPr>
              <w:ind w:left="318"/>
              <w:jc w:val="both"/>
            </w:pPr>
            <w:r w:rsidRPr="00F371CB">
              <w:t>эксперимент осуществлен по плану с учетом техники безопасности и правил работы с веществами и оборудованием;</w:t>
            </w:r>
          </w:p>
          <w:p w:rsidR="00C72381" w:rsidRPr="00F371CB" w:rsidRDefault="00C72381" w:rsidP="009637F1">
            <w:pPr>
              <w:pStyle w:val="a3"/>
              <w:numPr>
                <w:ilvl w:val="0"/>
                <w:numId w:val="329"/>
              </w:numPr>
              <w:ind w:left="318"/>
              <w:jc w:val="both"/>
            </w:pPr>
            <w:r w:rsidRPr="00F371CB">
              <w:t>проявлены организационно - трудовые умения, поддерживаются чистота рабочего места и порядок (на столе, экономно используются реактивы).</w:t>
            </w:r>
          </w:p>
        </w:tc>
      </w:tr>
      <w:tr w:rsidR="00C72381" w:rsidRPr="00F371CB" w:rsidTr="004D780D">
        <w:tc>
          <w:tcPr>
            <w:tcW w:w="3402" w:type="dxa"/>
          </w:tcPr>
          <w:p w:rsidR="00C72381" w:rsidRPr="00F371CB" w:rsidRDefault="00C72381" w:rsidP="004D780D">
            <w:r w:rsidRPr="00F371CB">
              <w:t>4 (хорошо)</w:t>
            </w:r>
          </w:p>
        </w:tc>
        <w:tc>
          <w:tcPr>
            <w:tcW w:w="5954" w:type="dxa"/>
          </w:tcPr>
          <w:p w:rsidR="00C72381" w:rsidRPr="00F371CB" w:rsidRDefault="00C72381" w:rsidP="009637F1">
            <w:pPr>
              <w:pStyle w:val="a3"/>
              <w:numPr>
                <w:ilvl w:val="0"/>
                <w:numId w:val="330"/>
              </w:numPr>
              <w:ind w:left="318"/>
              <w:jc w:val="both"/>
            </w:pPr>
            <w:r w:rsidRPr="00F371CB">
              <w:t>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tc>
      </w:tr>
      <w:tr w:rsidR="00C72381" w:rsidRPr="00F371CB" w:rsidTr="004D780D">
        <w:tc>
          <w:tcPr>
            <w:tcW w:w="3402" w:type="dxa"/>
          </w:tcPr>
          <w:p w:rsidR="00C72381" w:rsidRPr="00F371CB" w:rsidRDefault="00C72381" w:rsidP="004D780D">
            <w:r w:rsidRPr="00F371CB">
              <w:t>3 (удовлетворительно)</w:t>
            </w:r>
          </w:p>
        </w:tc>
        <w:tc>
          <w:tcPr>
            <w:tcW w:w="5954" w:type="dxa"/>
          </w:tcPr>
          <w:p w:rsidR="00C72381" w:rsidRPr="00F371CB" w:rsidRDefault="00C72381" w:rsidP="009637F1">
            <w:pPr>
              <w:pStyle w:val="a3"/>
              <w:numPr>
                <w:ilvl w:val="0"/>
                <w:numId w:val="331"/>
              </w:numPr>
              <w:ind w:left="318"/>
              <w:jc w:val="both"/>
            </w:pPr>
            <w:r w:rsidRPr="00F371CB">
              <w:t>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веществами и оборудованием, которая исправляется по требованию учителя.</w:t>
            </w:r>
          </w:p>
        </w:tc>
      </w:tr>
      <w:tr w:rsidR="00C72381" w:rsidRPr="00F371CB" w:rsidTr="004D780D">
        <w:tc>
          <w:tcPr>
            <w:tcW w:w="3402" w:type="dxa"/>
          </w:tcPr>
          <w:p w:rsidR="00C72381" w:rsidRPr="00F371CB" w:rsidRDefault="00C72381" w:rsidP="004D780D">
            <w:r w:rsidRPr="00F371CB">
              <w:t>2 (неудовлетворительно)</w:t>
            </w:r>
          </w:p>
        </w:tc>
        <w:tc>
          <w:tcPr>
            <w:tcW w:w="5954" w:type="dxa"/>
          </w:tcPr>
          <w:p w:rsidR="00C72381" w:rsidRPr="00F371CB" w:rsidRDefault="00C72381" w:rsidP="009637F1">
            <w:pPr>
              <w:pStyle w:val="a3"/>
              <w:numPr>
                <w:ilvl w:val="0"/>
                <w:numId w:val="332"/>
              </w:numPr>
              <w:ind w:left="318"/>
              <w:jc w:val="both"/>
            </w:pPr>
            <w:r w:rsidRPr="00F371CB">
              <w:t>допущены две (и более) существенные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учащийся не может исправить даже по требованию учителя;</w:t>
            </w:r>
          </w:p>
          <w:p w:rsidR="00C72381" w:rsidRPr="00F371CB" w:rsidRDefault="00C72381" w:rsidP="009637F1">
            <w:pPr>
              <w:pStyle w:val="a3"/>
              <w:numPr>
                <w:ilvl w:val="0"/>
                <w:numId w:val="332"/>
              </w:numPr>
              <w:ind w:left="318"/>
              <w:jc w:val="both"/>
            </w:pPr>
            <w:r w:rsidRPr="00F371CB">
              <w:t>работа не выполнена, у учащегося отсутствует экспериментальные умения.</w:t>
            </w:r>
          </w:p>
        </w:tc>
      </w:tr>
    </w:tbl>
    <w:p w:rsidR="00C72381" w:rsidRPr="00F371CB" w:rsidRDefault="00C72381" w:rsidP="00C72381">
      <w:pPr>
        <w:jc w:val="both"/>
      </w:pPr>
    </w:p>
    <w:p w:rsidR="00C72381" w:rsidRPr="00F371CB" w:rsidRDefault="00C72381" w:rsidP="00C72381">
      <w:pPr>
        <w:jc w:val="center"/>
        <w:rPr>
          <w:i/>
        </w:rPr>
      </w:pPr>
      <w:bookmarkStart w:id="150" w:name="bookmark105"/>
      <w:bookmarkEnd w:id="149"/>
      <w:r w:rsidRPr="00F371CB">
        <w:rPr>
          <w:i/>
        </w:rPr>
        <w:t xml:space="preserve">Критерии оценивания решения расчетных задач </w:t>
      </w:r>
    </w:p>
    <w:tbl>
      <w:tblPr>
        <w:tblStyle w:val="a5"/>
        <w:tblW w:w="0" w:type="auto"/>
        <w:tblInd w:w="108" w:type="dxa"/>
        <w:tblLook w:val="04A0" w:firstRow="1" w:lastRow="0" w:firstColumn="1" w:lastColumn="0" w:noHBand="0" w:noVBand="1"/>
      </w:tblPr>
      <w:tblGrid>
        <w:gridCol w:w="3402"/>
        <w:gridCol w:w="5954"/>
      </w:tblGrid>
      <w:tr w:rsidR="00C72381" w:rsidRPr="00F371CB" w:rsidTr="004D780D">
        <w:tc>
          <w:tcPr>
            <w:tcW w:w="3402" w:type="dxa"/>
            <w:vAlign w:val="center"/>
          </w:tcPr>
          <w:p w:rsidR="00C72381" w:rsidRPr="00F371CB" w:rsidRDefault="00C72381" w:rsidP="004D780D">
            <w:pPr>
              <w:jc w:val="center"/>
            </w:pPr>
            <w:r w:rsidRPr="00F371CB">
              <w:t>Отметка</w:t>
            </w:r>
          </w:p>
        </w:tc>
        <w:tc>
          <w:tcPr>
            <w:tcW w:w="5954" w:type="dxa"/>
            <w:vAlign w:val="center"/>
          </w:tcPr>
          <w:p w:rsidR="00C72381" w:rsidRPr="00F371CB" w:rsidRDefault="00C72381" w:rsidP="004D780D">
            <w:pPr>
              <w:jc w:val="center"/>
            </w:pPr>
            <w:r w:rsidRPr="00F371CB">
              <w:t>Критерии оценивания</w:t>
            </w:r>
          </w:p>
        </w:tc>
      </w:tr>
      <w:tr w:rsidR="00C72381" w:rsidRPr="00F371CB" w:rsidTr="004D780D">
        <w:tc>
          <w:tcPr>
            <w:tcW w:w="3402" w:type="dxa"/>
          </w:tcPr>
          <w:p w:rsidR="00C72381" w:rsidRPr="00F371CB" w:rsidRDefault="00C72381" w:rsidP="004D780D">
            <w:r w:rsidRPr="00F371CB">
              <w:t>5 (отлично)</w:t>
            </w:r>
          </w:p>
        </w:tc>
        <w:tc>
          <w:tcPr>
            <w:tcW w:w="5954" w:type="dxa"/>
          </w:tcPr>
          <w:p w:rsidR="00C72381" w:rsidRPr="00F371CB" w:rsidRDefault="00C72381" w:rsidP="00C72381">
            <w:pPr>
              <w:jc w:val="both"/>
            </w:pPr>
            <w:r w:rsidRPr="00F371CB">
              <w:t>в логическом рассуждении и решении нет ошибок, задача решена рациональным способом.</w:t>
            </w:r>
          </w:p>
        </w:tc>
      </w:tr>
      <w:tr w:rsidR="00C72381" w:rsidRPr="00F371CB" w:rsidTr="004D780D">
        <w:tc>
          <w:tcPr>
            <w:tcW w:w="3402" w:type="dxa"/>
          </w:tcPr>
          <w:p w:rsidR="00C72381" w:rsidRPr="00F371CB" w:rsidRDefault="00C72381" w:rsidP="004D780D">
            <w:r w:rsidRPr="00F371CB">
              <w:t>4 (хорошо)</w:t>
            </w:r>
          </w:p>
        </w:tc>
        <w:tc>
          <w:tcPr>
            <w:tcW w:w="5954" w:type="dxa"/>
          </w:tcPr>
          <w:p w:rsidR="00C72381" w:rsidRPr="00F371CB" w:rsidRDefault="00C72381" w:rsidP="00C72381">
            <w:pPr>
              <w:jc w:val="both"/>
            </w:pPr>
            <w:r w:rsidRPr="00F371CB">
              <w:t>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tc>
      </w:tr>
      <w:tr w:rsidR="00C72381" w:rsidRPr="00F371CB" w:rsidTr="004D780D">
        <w:tc>
          <w:tcPr>
            <w:tcW w:w="3402" w:type="dxa"/>
          </w:tcPr>
          <w:p w:rsidR="00C72381" w:rsidRPr="00F371CB" w:rsidRDefault="00C72381" w:rsidP="004D780D">
            <w:r w:rsidRPr="00F371CB">
              <w:t>3 (удовлетворительно)</w:t>
            </w:r>
          </w:p>
        </w:tc>
        <w:tc>
          <w:tcPr>
            <w:tcW w:w="5954" w:type="dxa"/>
          </w:tcPr>
          <w:p w:rsidR="00C72381" w:rsidRPr="00F371CB" w:rsidRDefault="00C72381" w:rsidP="00C72381">
            <w:pPr>
              <w:jc w:val="both"/>
            </w:pPr>
            <w:r w:rsidRPr="00F371CB">
              <w:t>в логическом рассуждении нет существенных ошибок, но допущена существенная ошибка в математических расчетах.</w:t>
            </w:r>
          </w:p>
        </w:tc>
      </w:tr>
      <w:tr w:rsidR="00C72381" w:rsidRPr="00F371CB" w:rsidTr="004D780D">
        <w:tc>
          <w:tcPr>
            <w:tcW w:w="3402" w:type="dxa"/>
          </w:tcPr>
          <w:p w:rsidR="00C72381" w:rsidRPr="00F371CB" w:rsidRDefault="00C72381" w:rsidP="004D780D">
            <w:r w:rsidRPr="00F371CB">
              <w:t>2 (неудовлетворительно)</w:t>
            </w:r>
          </w:p>
        </w:tc>
        <w:tc>
          <w:tcPr>
            <w:tcW w:w="5954" w:type="dxa"/>
          </w:tcPr>
          <w:p w:rsidR="00C72381" w:rsidRPr="00F371CB" w:rsidRDefault="00C72381" w:rsidP="00C72381">
            <w:pPr>
              <w:jc w:val="both"/>
            </w:pPr>
            <w:r w:rsidRPr="00F371CB">
              <w:t>имеется существенные ошибки в логическом рассуждении и в решении.</w:t>
            </w:r>
          </w:p>
          <w:p w:rsidR="00C72381" w:rsidRPr="00F371CB" w:rsidRDefault="00C72381" w:rsidP="00C72381">
            <w:pPr>
              <w:jc w:val="both"/>
            </w:pPr>
            <w:r w:rsidRPr="00F371CB">
              <w:t>отсутствие ответа на задание.</w:t>
            </w:r>
          </w:p>
        </w:tc>
      </w:tr>
    </w:tbl>
    <w:p w:rsidR="00C72381" w:rsidRPr="00F371CB" w:rsidRDefault="00C72381" w:rsidP="00C72381">
      <w:pPr>
        <w:jc w:val="both"/>
      </w:pPr>
    </w:p>
    <w:p w:rsidR="00C72381" w:rsidRPr="00F371CB" w:rsidRDefault="00C72381" w:rsidP="00C72381">
      <w:pPr>
        <w:jc w:val="center"/>
        <w:rPr>
          <w:i/>
        </w:rPr>
      </w:pPr>
      <w:r w:rsidRPr="00F371CB">
        <w:rPr>
          <w:i/>
        </w:rPr>
        <w:t xml:space="preserve">Критерии оценивания контрольных работ </w:t>
      </w:r>
    </w:p>
    <w:tbl>
      <w:tblPr>
        <w:tblStyle w:val="a5"/>
        <w:tblW w:w="0" w:type="auto"/>
        <w:tblInd w:w="108" w:type="dxa"/>
        <w:tblLook w:val="04A0" w:firstRow="1" w:lastRow="0" w:firstColumn="1" w:lastColumn="0" w:noHBand="0" w:noVBand="1"/>
      </w:tblPr>
      <w:tblGrid>
        <w:gridCol w:w="3402"/>
        <w:gridCol w:w="5954"/>
      </w:tblGrid>
      <w:tr w:rsidR="00C72381" w:rsidRPr="00F371CB" w:rsidTr="004D780D">
        <w:tc>
          <w:tcPr>
            <w:tcW w:w="3402" w:type="dxa"/>
            <w:vAlign w:val="center"/>
          </w:tcPr>
          <w:p w:rsidR="00C72381" w:rsidRPr="00F371CB" w:rsidRDefault="00C72381" w:rsidP="004D780D">
            <w:pPr>
              <w:jc w:val="center"/>
            </w:pPr>
            <w:r w:rsidRPr="00F371CB">
              <w:t>Отметка</w:t>
            </w:r>
          </w:p>
        </w:tc>
        <w:tc>
          <w:tcPr>
            <w:tcW w:w="5954" w:type="dxa"/>
            <w:vAlign w:val="center"/>
          </w:tcPr>
          <w:p w:rsidR="00C72381" w:rsidRPr="00F371CB" w:rsidRDefault="00C72381" w:rsidP="004D780D">
            <w:pPr>
              <w:jc w:val="center"/>
            </w:pPr>
            <w:r w:rsidRPr="00F371CB">
              <w:t>Критерии оценивания</w:t>
            </w:r>
          </w:p>
        </w:tc>
      </w:tr>
      <w:tr w:rsidR="00C72381" w:rsidRPr="00F371CB" w:rsidTr="004D780D">
        <w:tc>
          <w:tcPr>
            <w:tcW w:w="3402" w:type="dxa"/>
          </w:tcPr>
          <w:p w:rsidR="00C72381" w:rsidRPr="00F371CB" w:rsidRDefault="00C72381" w:rsidP="004D780D">
            <w:r w:rsidRPr="00F371CB">
              <w:t>5 (отлично)</w:t>
            </w:r>
          </w:p>
        </w:tc>
        <w:tc>
          <w:tcPr>
            <w:tcW w:w="5954" w:type="dxa"/>
          </w:tcPr>
          <w:p w:rsidR="00C72381" w:rsidRPr="00F371CB" w:rsidRDefault="00C72381" w:rsidP="004D780D">
            <w:pPr>
              <w:jc w:val="both"/>
            </w:pPr>
            <w:r w:rsidRPr="00F371CB">
              <w:t>ответ полный и правильный, возможна несущественная ошибка.</w:t>
            </w:r>
          </w:p>
        </w:tc>
      </w:tr>
      <w:tr w:rsidR="00C72381" w:rsidRPr="00F371CB" w:rsidTr="004D780D">
        <w:tc>
          <w:tcPr>
            <w:tcW w:w="3402" w:type="dxa"/>
          </w:tcPr>
          <w:p w:rsidR="00C72381" w:rsidRPr="00F371CB" w:rsidRDefault="00C72381" w:rsidP="004D780D">
            <w:r w:rsidRPr="00F371CB">
              <w:t>4 (хорошо)</w:t>
            </w:r>
          </w:p>
        </w:tc>
        <w:tc>
          <w:tcPr>
            <w:tcW w:w="5954" w:type="dxa"/>
          </w:tcPr>
          <w:p w:rsidR="00C72381" w:rsidRPr="00F371CB" w:rsidRDefault="00C72381" w:rsidP="004D780D">
            <w:pPr>
              <w:jc w:val="both"/>
            </w:pPr>
            <w:r w:rsidRPr="00F371CB">
              <w:t>ответ неполный или допущено не более двух несущественных ошибок.</w:t>
            </w:r>
          </w:p>
        </w:tc>
      </w:tr>
      <w:tr w:rsidR="00C72381" w:rsidRPr="00F371CB" w:rsidTr="004D780D">
        <w:tc>
          <w:tcPr>
            <w:tcW w:w="3402" w:type="dxa"/>
          </w:tcPr>
          <w:p w:rsidR="00C72381" w:rsidRPr="00F371CB" w:rsidRDefault="00C72381" w:rsidP="004D780D">
            <w:r w:rsidRPr="00F371CB">
              <w:t>3 (удовлетворительно)</w:t>
            </w:r>
          </w:p>
        </w:tc>
        <w:tc>
          <w:tcPr>
            <w:tcW w:w="5954" w:type="dxa"/>
          </w:tcPr>
          <w:p w:rsidR="00C72381" w:rsidRPr="00F371CB" w:rsidRDefault="00C72381" w:rsidP="004D780D">
            <w:pPr>
              <w:jc w:val="both"/>
            </w:pPr>
            <w:r w:rsidRPr="00F371CB">
              <w:t>работа выполнена не менее чем наполовину, допущена одна существенная ошибка и при этом две-три несущественные.</w:t>
            </w:r>
          </w:p>
        </w:tc>
      </w:tr>
      <w:tr w:rsidR="00C72381" w:rsidRPr="00F371CB" w:rsidTr="004D780D">
        <w:tc>
          <w:tcPr>
            <w:tcW w:w="3402" w:type="dxa"/>
          </w:tcPr>
          <w:p w:rsidR="00C72381" w:rsidRPr="00F371CB" w:rsidRDefault="00C72381" w:rsidP="004D780D">
            <w:r w:rsidRPr="00F371CB">
              <w:t>2 (неудовлетворительно)</w:t>
            </w:r>
          </w:p>
        </w:tc>
        <w:tc>
          <w:tcPr>
            <w:tcW w:w="5954" w:type="dxa"/>
          </w:tcPr>
          <w:p w:rsidR="00C72381" w:rsidRPr="00F371CB" w:rsidRDefault="00C72381" w:rsidP="004D780D">
            <w:pPr>
              <w:jc w:val="both"/>
            </w:pPr>
            <w:r w:rsidRPr="00F371CB">
              <w:t>работа выполнена меньше чем наполовину или содержит несколько существенных ошибок.</w:t>
            </w:r>
          </w:p>
          <w:p w:rsidR="00C72381" w:rsidRPr="00F371CB" w:rsidRDefault="00C72381" w:rsidP="004D780D">
            <w:pPr>
              <w:jc w:val="both"/>
            </w:pPr>
            <w:r w:rsidRPr="00F371CB">
              <w:t>Работа не выполнена.</w:t>
            </w:r>
          </w:p>
        </w:tc>
      </w:tr>
    </w:tbl>
    <w:p w:rsidR="00C72381" w:rsidRPr="00F371CB" w:rsidRDefault="00C72381" w:rsidP="00C72381">
      <w:pPr>
        <w:jc w:val="both"/>
      </w:pPr>
    </w:p>
    <w:bookmarkEnd w:id="150"/>
    <w:p w:rsidR="00C72381" w:rsidRPr="00F371CB" w:rsidRDefault="00C72381" w:rsidP="00C72381">
      <w:pPr>
        <w:ind w:firstLine="709"/>
        <w:jc w:val="both"/>
      </w:pPr>
      <w:r w:rsidRPr="00F371CB">
        <w:t>При оценке выполнения контрольной работы необходимо учитывать требования единого орфографического режима.</w:t>
      </w:r>
    </w:p>
    <w:p w:rsidR="00C72381" w:rsidRPr="00F371CB" w:rsidRDefault="00C72381" w:rsidP="00C72381">
      <w:pPr>
        <w:jc w:val="both"/>
      </w:pPr>
      <w:bookmarkStart w:id="151" w:name="bookmark114"/>
    </w:p>
    <w:p w:rsidR="00C72381" w:rsidRPr="00F371CB" w:rsidRDefault="00C72381" w:rsidP="00C72381">
      <w:pPr>
        <w:jc w:val="center"/>
        <w:rPr>
          <w:b/>
          <w:i/>
          <w:u w:val="single"/>
        </w:rPr>
      </w:pPr>
      <w:r w:rsidRPr="00F371CB">
        <w:rPr>
          <w:b/>
          <w:i/>
          <w:u w:val="single"/>
        </w:rPr>
        <w:t>Музыка</w:t>
      </w:r>
    </w:p>
    <w:bookmarkEnd w:id="151"/>
    <w:p w:rsidR="00C72381" w:rsidRPr="00F371CB" w:rsidRDefault="00C72381" w:rsidP="009637F1">
      <w:pPr>
        <w:pStyle w:val="a3"/>
        <w:numPr>
          <w:ilvl w:val="0"/>
          <w:numId w:val="333"/>
        </w:numPr>
        <w:jc w:val="both"/>
      </w:pPr>
      <w:r w:rsidRPr="00F371CB">
        <w:t>Функция оценки - учет знаний.</w:t>
      </w:r>
    </w:p>
    <w:p w:rsidR="00C72381" w:rsidRPr="00F371CB" w:rsidRDefault="00C72381" w:rsidP="009637F1">
      <w:pPr>
        <w:pStyle w:val="a3"/>
        <w:numPr>
          <w:ilvl w:val="0"/>
          <w:numId w:val="333"/>
        </w:numPr>
        <w:jc w:val="both"/>
      </w:pPr>
      <w:r w:rsidRPr="00F371CB">
        <w:t>Проявление интереса (эмоциональный отклик, высказывание со своей жизненной позиции).</w:t>
      </w:r>
    </w:p>
    <w:p w:rsidR="00C72381" w:rsidRPr="00F371CB" w:rsidRDefault="00C72381" w:rsidP="009637F1">
      <w:pPr>
        <w:pStyle w:val="a3"/>
        <w:numPr>
          <w:ilvl w:val="0"/>
          <w:numId w:val="333"/>
        </w:numPr>
        <w:jc w:val="both"/>
      </w:pPr>
      <w:r w:rsidRPr="00F371CB">
        <w:t xml:space="preserve">Умение пользоваться ключевыми и частными знаниями. Проявление музыкальных способностей и стремление их проявить. </w:t>
      </w:r>
    </w:p>
    <w:p w:rsidR="00C72381" w:rsidRPr="00F371CB" w:rsidRDefault="00C72381" w:rsidP="00C72381">
      <w:pPr>
        <w:jc w:val="center"/>
        <w:rPr>
          <w:i/>
        </w:rPr>
      </w:pPr>
      <w:r w:rsidRPr="00F371CB">
        <w:rPr>
          <w:i/>
        </w:rPr>
        <w:t xml:space="preserve">Критерии оценивания работ </w:t>
      </w:r>
    </w:p>
    <w:tbl>
      <w:tblPr>
        <w:tblStyle w:val="a5"/>
        <w:tblW w:w="0" w:type="auto"/>
        <w:tblInd w:w="108" w:type="dxa"/>
        <w:tblLook w:val="04A0" w:firstRow="1" w:lastRow="0" w:firstColumn="1" w:lastColumn="0" w:noHBand="0" w:noVBand="1"/>
      </w:tblPr>
      <w:tblGrid>
        <w:gridCol w:w="3402"/>
        <w:gridCol w:w="5954"/>
      </w:tblGrid>
      <w:tr w:rsidR="00C72381" w:rsidRPr="00F371CB" w:rsidTr="004D780D">
        <w:tc>
          <w:tcPr>
            <w:tcW w:w="3402" w:type="dxa"/>
            <w:vAlign w:val="center"/>
          </w:tcPr>
          <w:p w:rsidR="00C72381" w:rsidRPr="00F371CB" w:rsidRDefault="00C72381" w:rsidP="004D780D">
            <w:pPr>
              <w:jc w:val="center"/>
            </w:pPr>
            <w:r w:rsidRPr="00F371CB">
              <w:t>Отметка</w:t>
            </w:r>
          </w:p>
        </w:tc>
        <w:tc>
          <w:tcPr>
            <w:tcW w:w="5954" w:type="dxa"/>
            <w:vAlign w:val="center"/>
          </w:tcPr>
          <w:p w:rsidR="00C72381" w:rsidRPr="00F371CB" w:rsidRDefault="00C72381" w:rsidP="004D780D">
            <w:pPr>
              <w:jc w:val="center"/>
            </w:pPr>
            <w:r w:rsidRPr="00F371CB">
              <w:t>Критерии оценивания</w:t>
            </w:r>
          </w:p>
        </w:tc>
      </w:tr>
      <w:tr w:rsidR="00C72381" w:rsidRPr="00F371CB" w:rsidTr="004D780D">
        <w:tc>
          <w:tcPr>
            <w:tcW w:w="3402" w:type="dxa"/>
          </w:tcPr>
          <w:p w:rsidR="00C72381" w:rsidRPr="00F371CB" w:rsidRDefault="00C72381" w:rsidP="004D780D">
            <w:r w:rsidRPr="00F371CB">
              <w:t>5 (отлично)</w:t>
            </w:r>
          </w:p>
        </w:tc>
        <w:tc>
          <w:tcPr>
            <w:tcW w:w="5954" w:type="dxa"/>
          </w:tcPr>
          <w:p w:rsidR="00C72381" w:rsidRPr="00F371CB" w:rsidRDefault="00C72381" w:rsidP="009637F1">
            <w:pPr>
              <w:pStyle w:val="a3"/>
              <w:numPr>
                <w:ilvl w:val="0"/>
                <w:numId w:val="334"/>
              </w:numPr>
              <w:ind w:left="318"/>
              <w:jc w:val="both"/>
            </w:pPr>
            <w:r w:rsidRPr="00F371CB">
              <w:t>если присутствует интерес (эмоциональный отклик, высказывание со своей жизненной позиции);</w:t>
            </w:r>
          </w:p>
          <w:p w:rsidR="00C72381" w:rsidRPr="00F371CB" w:rsidRDefault="00C72381" w:rsidP="009637F1">
            <w:pPr>
              <w:pStyle w:val="a3"/>
              <w:numPr>
                <w:ilvl w:val="0"/>
                <w:numId w:val="334"/>
              </w:numPr>
              <w:ind w:left="318"/>
              <w:jc w:val="both"/>
            </w:pPr>
            <w:r w:rsidRPr="00F371CB">
              <w:t xml:space="preserve">умение пользоваться ключевыми и частными знаниями; </w:t>
            </w:r>
          </w:p>
          <w:p w:rsidR="00C72381" w:rsidRPr="00F371CB" w:rsidRDefault="00C72381" w:rsidP="009637F1">
            <w:pPr>
              <w:pStyle w:val="a3"/>
              <w:numPr>
                <w:ilvl w:val="0"/>
                <w:numId w:val="334"/>
              </w:numPr>
              <w:ind w:left="318"/>
              <w:jc w:val="both"/>
            </w:pPr>
            <w:r w:rsidRPr="00F371CB">
              <w:t>проявление музыкальных способностей и стремление их проявить.</w:t>
            </w:r>
          </w:p>
        </w:tc>
      </w:tr>
      <w:tr w:rsidR="00C72381" w:rsidRPr="00F371CB" w:rsidTr="004D780D">
        <w:tc>
          <w:tcPr>
            <w:tcW w:w="3402" w:type="dxa"/>
          </w:tcPr>
          <w:p w:rsidR="00C72381" w:rsidRPr="00F371CB" w:rsidRDefault="00C72381" w:rsidP="004D780D">
            <w:r w:rsidRPr="00F371CB">
              <w:t>4 (хорошо)</w:t>
            </w:r>
          </w:p>
        </w:tc>
        <w:tc>
          <w:tcPr>
            <w:tcW w:w="5954" w:type="dxa"/>
          </w:tcPr>
          <w:p w:rsidR="00C72381" w:rsidRPr="00F371CB" w:rsidRDefault="00C72381" w:rsidP="009637F1">
            <w:pPr>
              <w:pStyle w:val="a3"/>
              <w:numPr>
                <w:ilvl w:val="0"/>
                <w:numId w:val="335"/>
              </w:numPr>
              <w:ind w:left="318"/>
              <w:jc w:val="both"/>
            </w:pPr>
            <w:r w:rsidRPr="00F371CB">
              <w:t>если присутствует интерес (эмоциональный отклик, высказывание своей жизненной позиции);</w:t>
            </w:r>
          </w:p>
          <w:p w:rsidR="00C72381" w:rsidRPr="00F371CB" w:rsidRDefault="00C72381" w:rsidP="009637F1">
            <w:pPr>
              <w:pStyle w:val="a3"/>
              <w:numPr>
                <w:ilvl w:val="0"/>
                <w:numId w:val="335"/>
              </w:numPr>
              <w:ind w:left="318"/>
              <w:jc w:val="both"/>
            </w:pPr>
            <w:r w:rsidRPr="00F371CB">
              <w:t xml:space="preserve">проявление музыкальных способностей и стремление их проявить; </w:t>
            </w:r>
          </w:p>
          <w:p w:rsidR="00C72381" w:rsidRPr="00F371CB" w:rsidRDefault="00C72381" w:rsidP="009637F1">
            <w:pPr>
              <w:pStyle w:val="a3"/>
              <w:numPr>
                <w:ilvl w:val="0"/>
                <w:numId w:val="335"/>
              </w:numPr>
              <w:ind w:left="318"/>
              <w:jc w:val="both"/>
            </w:pPr>
            <w:r w:rsidRPr="00F371CB">
              <w:t>умение пользоваться ключевыми и частными знаниями.</w:t>
            </w:r>
          </w:p>
        </w:tc>
      </w:tr>
      <w:tr w:rsidR="00C72381" w:rsidRPr="00F371CB" w:rsidTr="004D780D">
        <w:tc>
          <w:tcPr>
            <w:tcW w:w="3402" w:type="dxa"/>
          </w:tcPr>
          <w:p w:rsidR="00C72381" w:rsidRPr="00F371CB" w:rsidRDefault="00C72381" w:rsidP="004D780D">
            <w:r w:rsidRPr="00F371CB">
              <w:t>3 (удовлетворительно)</w:t>
            </w:r>
          </w:p>
        </w:tc>
        <w:tc>
          <w:tcPr>
            <w:tcW w:w="5954" w:type="dxa"/>
          </w:tcPr>
          <w:p w:rsidR="00C72381" w:rsidRPr="00F371CB" w:rsidRDefault="00C72381" w:rsidP="009637F1">
            <w:pPr>
              <w:pStyle w:val="a3"/>
              <w:numPr>
                <w:ilvl w:val="0"/>
                <w:numId w:val="336"/>
              </w:numPr>
              <w:ind w:left="318"/>
              <w:jc w:val="both"/>
            </w:pPr>
            <w:r w:rsidRPr="00F371CB">
              <w:t>проявление интереса (эмоциональный отклик, высказывание своей жизненной позиции);</w:t>
            </w:r>
          </w:p>
          <w:p w:rsidR="00C72381" w:rsidRPr="00F371CB" w:rsidRDefault="00C72381" w:rsidP="009637F1">
            <w:pPr>
              <w:pStyle w:val="a3"/>
              <w:numPr>
                <w:ilvl w:val="0"/>
                <w:numId w:val="336"/>
              </w:numPr>
              <w:ind w:left="318"/>
              <w:jc w:val="both"/>
            </w:pPr>
            <w:r w:rsidRPr="00F371CB">
              <w:t xml:space="preserve">или в умение пользоваться ключевыми или частными знаниями; </w:t>
            </w:r>
          </w:p>
          <w:p w:rsidR="00C72381" w:rsidRPr="00F371CB" w:rsidRDefault="00C72381" w:rsidP="009637F1">
            <w:pPr>
              <w:pStyle w:val="a3"/>
              <w:numPr>
                <w:ilvl w:val="0"/>
                <w:numId w:val="336"/>
              </w:numPr>
              <w:ind w:left="318"/>
              <w:jc w:val="both"/>
            </w:pPr>
            <w:r w:rsidRPr="00F371CB">
              <w:t>или проявление музыкальных способностей и стремление их проявить.</w:t>
            </w:r>
          </w:p>
        </w:tc>
      </w:tr>
      <w:tr w:rsidR="00C72381" w:rsidRPr="00F371CB" w:rsidTr="004D780D">
        <w:tc>
          <w:tcPr>
            <w:tcW w:w="3402" w:type="dxa"/>
          </w:tcPr>
          <w:p w:rsidR="00C72381" w:rsidRPr="00F371CB" w:rsidRDefault="00C72381" w:rsidP="004D780D">
            <w:r w:rsidRPr="00F371CB">
              <w:t>2 (неудовлетворительно)</w:t>
            </w:r>
          </w:p>
        </w:tc>
        <w:tc>
          <w:tcPr>
            <w:tcW w:w="5954" w:type="dxa"/>
          </w:tcPr>
          <w:p w:rsidR="00C72381" w:rsidRPr="00F371CB" w:rsidRDefault="00C72381" w:rsidP="009637F1">
            <w:pPr>
              <w:pStyle w:val="a3"/>
              <w:numPr>
                <w:ilvl w:val="0"/>
                <w:numId w:val="337"/>
              </w:numPr>
              <w:ind w:left="318"/>
              <w:jc w:val="both"/>
            </w:pPr>
            <w:r w:rsidRPr="00F371CB">
              <w:t>нет интереса, эмоционального отклика;</w:t>
            </w:r>
          </w:p>
          <w:p w:rsidR="00C72381" w:rsidRPr="00F371CB" w:rsidRDefault="00C72381" w:rsidP="009637F1">
            <w:pPr>
              <w:pStyle w:val="a3"/>
              <w:numPr>
                <w:ilvl w:val="0"/>
                <w:numId w:val="337"/>
              </w:numPr>
              <w:ind w:left="318"/>
              <w:jc w:val="both"/>
            </w:pPr>
            <w:r w:rsidRPr="00F371CB">
              <w:t>неумение пользоваться ключевыми и частными знаниями;</w:t>
            </w:r>
          </w:p>
          <w:p w:rsidR="00C72381" w:rsidRPr="00F371CB" w:rsidRDefault="00C72381" w:rsidP="009637F1">
            <w:pPr>
              <w:pStyle w:val="a3"/>
              <w:numPr>
                <w:ilvl w:val="0"/>
                <w:numId w:val="337"/>
              </w:numPr>
              <w:ind w:left="318"/>
              <w:jc w:val="both"/>
            </w:pPr>
            <w:r w:rsidRPr="00F371CB">
              <w:t>нет проявления музыкальных способностей и нет стремления их проявить.</w:t>
            </w:r>
          </w:p>
        </w:tc>
      </w:tr>
    </w:tbl>
    <w:p w:rsidR="00C72381" w:rsidRPr="00F371CB" w:rsidRDefault="00C72381" w:rsidP="00C72381">
      <w:pPr>
        <w:pStyle w:val="a3"/>
        <w:jc w:val="both"/>
      </w:pPr>
    </w:p>
    <w:p w:rsidR="00C72381" w:rsidRPr="00F371CB" w:rsidRDefault="00C72381" w:rsidP="00C72381">
      <w:pPr>
        <w:jc w:val="center"/>
        <w:rPr>
          <w:b/>
          <w:i/>
          <w:u w:val="single"/>
        </w:rPr>
      </w:pPr>
      <w:r w:rsidRPr="00F371CB">
        <w:rPr>
          <w:b/>
          <w:i/>
          <w:u w:val="single"/>
        </w:rPr>
        <w:t>Физическая культура</w:t>
      </w:r>
    </w:p>
    <w:p w:rsidR="004D780D" w:rsidRPr="00F371CB" w:rsidRDefault="00C72381" w:rsidP="004D780D">
      <w:pPr>
        <w:ind w:firstLine="709"/>
        <w:jc w:val="both"/>
      </w:pPr>
      <w:r w:rsidRPr="00F371CB">
        <w:t>Критерии оценки по физической культуре являются качественными и количественными.</w:t>
      </w:r>
    </w:p>
    <w:p w:rsidR="004D780D" w:rsidRPr="00F371CB" w:rsidRDefault="00C72381" w:rsidP="004D780D">
      <w:pPr>
        <w:ind w:firstLine="709"/>
        <w:jc w:val="both"/>
      </w:pPr>
      <w:r w:rsidRPr="00F371CB">
        <w:t>Качественные критерии успеваемости характеризуют степень овладения программным материалом: знаниями, двигательными умениями и на</w:t>
      </w:r>
      <w:r w:rsidR="004D780D" w:rsidRPr="00F371CB">
        <w:t>выками, способами физкультурно-</w:t>
      </w:r>
      <w:r w:rsidRPr="00F371CB">
        <w:t>оздоровительной деятельности, включенными в обязательный минимум содержания образования и в школьный образовательный стандарт.</w:t>
      </w:r>
    </w:p>
    <w:p w:rsidR="004D780D" w:rsidRPr="00F371CB" w:rsidRDefault="00C72381" w:rsidP="004D780D">
      <w:pPr>
        <w:ind w:firstLine="709"/>
        <w:jc w:val="both"/>
      </w:pPr>
      <w:r w:rsidRPr="00F371CB">
        <w:t>Количественные критерии успеваемости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4D780D" w:rsidRPr="00F371CB" w:rsidRDefault="00C72381" w:rsidP="004D780D">
      <w:pPr>
        <w:ind w:firstLine="709"/>
        <w:jc w:val="both"/>
      </w:pPr>
      <w:r w:rsidRPr="00F371CB">
        <w:t>Осуществляя оценку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4D780D" w:rsidRPr="00F371CB" w:rsidRDefault="00C72381" w:rsidP="004D780D">
      <w:pPr>
        <w:ind w:firstLine="709"/>
        <w:jc w:val="both"/>
      </w:pPr>
      <w:r w:rsidRPr="00F371CB">
        <w:t>Итоговая отметка выставляется учащимся за овладение темы, раздела, за четверть (в старших классах - за полугодие), за учебный год. Она включает в себя текущие отметки,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C72381" w:rsidRPr="00F371CB" w:rsidRDefault="00C72381" w:rsidP="004D780D">
      <w:pPr>
        <w:ind w:firstLine="709"/>
        <w:jc w:val="both"/>
      </w:pPr>
      <w:r w:rsidRPr="00F371CB">
        <w:t>Критерии оценки успеваемости по базовым составляющим физической подготовки учащихся:</w:t>
      </w:r>
    </w:p>
    <w:p w:rsidR="00C72381" w:rsidRPr="00F371CB" w:rsidRDefault="00C72381" w:rsidP="00C72381">
      <w:pPr>
        <w:jc w:val="both"/>
        <w:rPr>
          <w:u w:val="single"/>
        </w:rPr>
      </w:pPr>
      <w:r w:rsidRPr="00F371CB">
        <w:rPr>
          <w:u w:val="single"/>
        </w:rPr>
        <w:t>I. Знания</w:t>
      </w:r>
    </w:p>
    <w:p w:rsidR="004D780D" w:rsidRPr="00F371CB" w:rsidRDefault="00C72381" w:rsidP="004D780D">
      <w:pPr>
        <w:ind w:firstLine="709"/>
        <w:jc w:val="both"/>
      </w:pPr>
      <w:r w:rsidRPr="00F371CB">
        <w:t>При оценки знаний по предмету «Физическая культура» учитываются такие показатели: глубина, полнота, умение аргументировать свой ответ, умение использовать их применительно к конкретным случаям и занятиям физическими упражнениями.</w:t>
      </w:r>
    </w:p>
    <w:p w:rsidR="00C72381" w:rsidRPr="00F371CB" w:rsidRDefault="00C72381" w:rsidP="004D780D">
      <w:pPr>
        <w:ind w:firstLine="709"/>
        <w:jc w:val="both"/>
      </w:pPr>
      <w:r w:rsidRPr="00F371CB">
        <w:t>С целью проверки знаний используются следующие методы: опрос, проверочные беседы (без вызова из строя), тестирование.</w:t>
      </w:r>
    </w:p>
    <w:p w:rsidR="004D780D" w:rsidRPr="00F371CB" w:rsidRDefault="004D780D" w:rsidP="004D780D">
      <w:pPr>
        <w:jc w:val="center"/>
        <w:rPr>
          <w:i/>
        </w:rPr>
      </w:pPr>
      <w:r w:rsidRPr="00F371CB">
        <w:rPr>
          <w:i/>
        </w:rPr>
        <w:t xml:space="preserve">Критерии оценивания теоретических знаний </w:t>
      </w:r>
    </w:p>
    <w:tbl>
      <w:tblPr>
        <w:tblStyle w:val="a5"/>
        <w:tblW w:w="0" w:type="auto"/>
        <w:tblInd w:w="108" w:type="dxa"/>
        <w:tblLook w:val="04A0" w:firstRow="1" w:lastRow="0" w:firstColumn="1" w:lastColumn="0" w:noHBand="0" w:noVBand="1"/>
      </w:tblPr>
      <w:tblGrid>
        <w:gridCol w:w="3402"/>
        <w:gridCol w:w="5954"/>
      </w:tblGrid>
      <w:tr w:rsidR="004D780D" w:rsidRPr="00F371CB" w:rsidTr="004D780D">
        <w:tc>
          <w:tcPr>
            <w:tcW w:w="3402" w:type="dxa"/>
            <w:vAlign w:val="center"/>
          </w:tcPr>
          <w:p w:rsidR="004D780D" w:rsidRPr="00F371CB" w:rsidRDefault="004D780D" w:rsidP="004D780D">
            <w:pPr>
              <w:jc w:val="center"/>
            </w:pPr>
            <w:r w:rsidRPr="00F371CB">
              <w:t>Отметка</w:t>
            </w:r>
          </w:p>
        </w:tc>
        <w:tc>
          <w:tcPr>
            <w:tcW w:w="5954" w:type="dxa"/>
            <w:vAlign w:val="center"/>
          </w:tcPr>
          <w:p w:rsidR="004D780D" w:rsidRPr="00F371CB" w:rsidRDefault="004D780D" w:rsidP="004D780D">
            <w:pPr>
              <w:jc w:val="center"/>
            </w:pPr>
            <w:r w:rsidRPr="00F371CB">
              <w:t>Критерии оценивания</w:t>
            </w:r>
          </w:p>
        </w:tc>
      </w:tr>
      <w:tr w:rsidR="004D780D" w:rsidRPr="00F371CB" w:rsidTr="004D780D">
        <w:tc>
          <w:tcPr>
            <w:tcW w:w="3402" w:type="dxa"/>
          </w:tcPr>
          <w:p w:rsidR="004D780D" w:rsidRPr="00F371CB" w:rsidRDefault="004D780D" w:rsidP="004D780D">
            <w:r w:rsidRPr="00F371CB">
              <w:t>5 (отлично)</w:t>
            </w:r>
          </w:p>
        </w:tc>
        <w:tc>
          <w:tcPr>
            <w:tcW w:w="5954" w:type="dxa"/>
          </w:tcPr>
          <w:p w:rsidR="004D780D" w:rsidRPr="00F371CB" w:rsidRDefault="004D780D" w:rsidP="004D780D">
            <w:pPr>
              <w:jc w:val="both"/>
            </w:pPr>
            <w:r w:rsidRPr="00F371CB">
              <w:t>Учащийся демонстрирует глубокое понимание сущности материала; логично его излагает, используя в</w:t>
            </w:r>
          </w:p>
          <w:p w:rsidR="004D780D" w:rsidRPr="00F371CB" w:rsidRDefault="004D780D" w:rsidP="004D780D">
            <w:r w:rsidRPr="00F371CB">
              <w:t>деятельности.</w:t>
            </w:r>
          </w:p>
        </w:tc>
      </w:tr>
      <w:tr w:rsidR="004D780D" w:rsidRPr="00F371CB" w:rsidTr="004D780D">
        <w:tc>
          <w:tcPr>
            <w:tcW w:w="3402" w:type="dxa"/>
          </w:tcPr>
          <w:p w:rsidR="004D780D" w:rsidRPr="00F371CB" w:rsidRDefault="004D780D" w:rsidP="004D780D">
            <w:r w:rsidRPr="00F371CB">
              <w:t>4 (хорошо)</w:t>
            </w:r>
          </w:p>
        </w:tc>
        <w:tc>
          <w:tcPr>
            <w:tcW w:w="5954" w:type="dxa"/>
          </w:tcPr>
          <w:p w:rsidR="004D780D" w:rsidRPr="00F371CB" w:rsidRDefault="004D780D" w:rsidP="004D780D">
            <w:pPr>
              <w:jc w:val="both"/>
            </w:pPr>
            <w:r w:rsidRPr="00F371CB">
              <w:t>Ответ содержит небольшие неточности и незначительные ошибки.</w:t>
            </w:r>
          </w:p>
        </w:tc>
      </w:tr>
      <w:tr w:rsidR="004D780D" w:rsidRPr="00F371CB" w:rsidTr="004D780D">
        <w:tc>
          <w:tcPr>
            <w:tcW w:w="3402" w:type="dxa"/>
          </w:tcPr>
          <w:p w:rsidR="004D780D" w:rsidRPr="00F371CB" w:rsidRDefault="004D780D" w:rsidP="004D780D">
            <w:r w:rsidRPr="00F371CB">
              <w:t>3 (удовлетворительно)</w:t>
            </w:r>
          </w:p>
        </w:tc>
        <w:tc>
          <w:tcPr>
            <w:tcW w:w="5954" w:type="dxa"/>
          </w:tcPr>
          <w:p w:rsidR="004D780D" w:rsidRPr="00F371CB" w:rsidRDefault="004D780D" w:rsidP="004D780D">
            <w:pPr>
              <w:jc w:val="both"/>
            </w:pPr>
            <w:r w:rsidRPr="00F371CB">
              <w:t>В ответе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4D780D" w:rsidRPr="00F371CB" w:rsidTr="004D780D">
        <w:tc>
          <w:tcPr>
            <w:tcW w:w="3402" w:type="dxa"/>
          </w:tcPr>
          <w:p w:rsidR="004D780D" w:rsidRPr="00F371CB" w:rsidRDefault="004D780D" w:rsidP="004D780D">
            <w:r w:rsidRPr="00F371CB">
              <w:t>2 (неудовлетворительно)</w:t>
            </w:r>
          </w:p>
        </w:tc>
        <w:tc>
          <w:tcPr>
            <w:tcW w:w="5954" w:type="dxa"/>
          </w:tcPr>
          <w:p w:rsidR="004D780D" w:rsidRPr="00F371CB" w:rsidRDefault="004D780D" w:rsidP="004D780D">
            <w:pPr>
              <w:jc w:val="both"/>
            </w:pPr>
            <w:r w:rsidRPr="00F371CB">
              <w:t>Учащийся не знает и не понимает материала программы.</w:t>
            </w:r>
          </w:p>
        </w:tc>
      </w:tr>
    </w:tbl>
    <w:p w:rsidR="004D780D" w:rsidRPr="00F371CB" w:rsidRDefault="004D780D" w:rsidP="004D780D">
      <w:pPr>
        <w:jc w:val="both"/>
      </w:pPr>
    </w:p>
    <w:p w:rsidR="004D780D" w:rsidRPr="00F371CB" w:rsidRDefault="004D780D" w:rsidP="004D780D">
      <w:pPr>
        <w:jc w:val="both"/>
        <w:rPr>
          <w:u w:val="single"/>
        </w:rPr>
      </w:pPr>
      <w:r w:rsidRPr="00F371CB">
        <w:rPr>
          <w:u w:val="single"/>
        </w:rPr>
        <w:t>II. Техника владения двигательными умениями и навыками</w:t>
      </w:r>
    </w:p>
    <w:p w:rsidR="004D780D" w:rsidRPr="00F371CB" w:rsidRDefault="004D780D" w:rsidP="004D780D">
      <w:pPr>
        <w:ind w:firstLine="709"/>
        <w:jc w:val="both"/>
      </w:pPr>
      <w:r w:rsidRPr="00F371CB">
        <w:t>Для оценки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p w:rsidR="004D780D" w:rsidRPr="00F371CB" w:rsidRDefault="004D780D" w:rsidP="004D780D">
      <w:pPr>
        <w:jc w:val="center"/>
        <w:rPr>
          <w:i/>
        </w:rPr>
      </w:pPr>
      <w:r w:rsidRPr="00F371CB">
        <w:rPr>
          <w:i/>
        </w:rPr>
        <w:t xml:space="preserve">Критерии оценивания практических умений </w:t>
      </w:r>
    </w:p>
    <w:tbl>
      <w:tblPr>
        <w:tblStyle w:val="a5"/>
        <w:tblW w:w="0" w:type="auto"/>
        <w:tblInd w:w="108" w:type="dxa"/>
        <w:tblLook w:val="04A0" w:firstRow="1" w:lastRow="0" w:firstColumn="1" w:lastColumn="0" w:noHBand="0" w:noVBand="1"/>
      </w:tblPr>
      <w:tblGrid>
        <w:gridCol w:w="3402"/>
        <w:gridCol w:w="5954"/>
      </w:tblGrid>
      <w:tr w:rsidR="004D780D" w:rsidRPr="00F371CB" w:rsidTr="004D780D">
        <w:tc>
          <w:tcPr>
            <w:tcW w:w="3402" w:type="dxa"/>
            <w:vAlign w:val="center"/>
          </w:tcPr>
          <w:p w:rsidR="004D780D" w:rsidRPr="00F371CB" w:rsidRDefault="004D780D" w:rsidP="004D780D">
            <w:pPr>
              <w:jc w:val="center"/>
            </w:pPr>
            <w:r w:rsidRPr="00F371CB">
              <w:t>Отметка</w:t>
            </w:r>
          </w:p>
        </w:tc>
        <w:tc>
          <w:tcPr>
            <w:tcW w:w="5954" w:type="dxa"/>
            <w:vAlign w:val="center"/>
          </w:tcPr>
          <w:p w:rsidR="004D780D" w:rsidRPr="00F371CB" w:rsidRDefault="004D780D" w:rsidP="004D780D">
            <w:pPr>
              <w:jc w:val="center"/>
            </w:pPr>
            <w:r w:rsidRPr="00F371CB">
              <w:t>Критерии оценивания</w:t>
            </w:r>
          </w:p>
        </w:tc>
      </w:tr>
      <w:tr w:rsidR="004D780D" w:rsidRPr="00F371CB" w:rsidTr="004D780D">
        <w:tc>
          <w:tcPr>
            <w:tcW w:w="3402" w:type="dxa"/>
          </w:tcPr>
          <w:p w:rsidR="004D780D" w:rsidRPr="00F371CB" w:rsidRDefault="004D780D" w:rsidP="004D780D">
            <w:r w:rsidRPr="00F371CB">
              <w:t>5 (отлично)</w:t>
            </w:r>
          </w:p>
        </w:tc>
        <w:tc>
          <w:tcPr>
            <w:tcW w:w="5954" w:type="dxa"/>
          </w:tcPr>
          <w:p w:rsidR="004D780D" w:rsidRPr="00F371CB" w:rsidRDefault="004D780D" w:rsidP="004D780D">
            <w:pPr>
              <w:jc w:val="both"/>
            </w:pPr>
            <w:r w:rsidRPr="00F371CB">
              <w:t>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r>
      <w:tr w:rsidR="004D780D" w:rsidRPr="00F371CB" w:rsidTr="004D780D">
        <w:tc>
          <w:tcPr>
            <w:tcW w:w="3402" w:type="dxa"/>
          </w:tcPr>
          <w:p w:rsidR="004D780D" w:rsidRPr="00F371CB" w:rsidRDefault="004D780D" w:rsidP="004D780D">
            <w:r w:rsidRPr="00F371CB">
              <w:t>4 (хорошо)</w:t>
            </w:r>
          </w:p>
        </w:tc>
        <w:tc>
          <w:tcPr>
            <w:tcW w:w="5954" w:type="dxa"/>
          </w:tcPr>
          <w:p w:rsidR="004D780D" w:rsidRPr="00F371CB" w:rsidRDefault="004D780D" w:rsidP="004D780D">
            <w:pPr>
              <w:jc w:val="both"/>
            </w:pPr>
            <w:r w:rsidRPr="00F371CB">
              <w:t>При выполнении ученик действует так же, как и в предыдущем случае, но допустил не более двух незначительных ошибок.</w:t>
            </w:r>
          </w:p>
        </w:tc>
      </w:tr>
      <w:tr w:rsidR="004D780D" w:rsidRPr="00F371CB" w:rsidTr="004D780D">
        <w:tc>
          <w:tcPr>
            <w:tcW w:w="3402" w:type="dxa"/>
          </w:tcPr>
          <w:p w:rsidR="004D780D" w:rsidRPr="00F371CB" w:rsidRDefault="004D780D" w:rsidP="004D780D">
            <w:r w:rsidRPr="00F371CB">
              <w:t>3 (удовлетворительно)</w:t>
            </w:r>
          </w:p>
        </w:tc>
        <w:tc>
          <w:tcPr>
            <w:tcW w:w="5954" w:type="dxa"/>
          </w:tcPr>
          <w:p w:rsidR="004D780D" w:rsidRPr="00F371CB" w:rsidRDefault="004D780D" w:rsidP="004D780D">
            <w:pPr>
              <w:jc w:val="both"/>
            </w:pPr>
            <w:r w:rsidRPr="00F371CB">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tc>
      </w:tr>
      <w:tr w:rsidR="004D780D" w:rsidRPr="00F371CB" w:rsidTr="004D780D">
        <w:tc>
          <w:tcPr>
            <w:tcW w:w="3402" w:type="dxa"/>
          </w:tcPr>
          <w:p w:rsidR="004D780D" w:rsidRPr="00F371CB" w:rsidRDefault="004D780D" w:rsidP="004D780D">
            <w:r w:rsidRPr="00F371CB">
              <w:t>2 (неудовлетворительно)</w:t>
            </w:r>
          </w:p>
        </w:tc>
        <w:tc>
          <w:tcPr>
            <w:tcW w:w="5954" w:type="dxa"/>
          </w:tcPr>
          <w:p w:rsidR="004D780D" w:rsidRPr="00F371CB" w:rsidRDefault="004D780D" w:rsidP="004D780D">
            <w:pPr>
              <w:jc w:val="both"/>
            </w:pPr>
            <w:r w:rsidRPr="00F371CB">
              <w:t>Движение или отдельные его элементы выполнены неправильно, допущено более двух значительных или одна грубая ошибка.</w:t>
            </w:r>
          </w:p>
        </w:tc>
      </w:tr>
    </w:tbl>
    <w:p w:rsidR="004D780D" w:rsidRPr="00F371CB" w:rsidRDefault="004D780D" w:rsidP="004D780D">
      <w:pPr>
        <w:jc w:val="both"/>
      </w:pPr>
    </w:p>
    <w:p w:rsidR="004D780D" w:rsidRPr="00F371CB" w:rsidRDefault="004D780D" w:rsidP="004D780D">
      <w:pPr>
        <w:jc w:val="both"/>
        <w:rPr>
          <w:u w:val="single"/>
        </w:rPr>
      </w:pPr>
      <w:r w:rsidRPr="00F371CB">
        <w:rPr>
          <w:u w:val="single"/>
        </w:rPr>
        <w:t>III. Владение способами и умение осуществлять физкультурно-оздоровительную деятельность</w:t>
      </w:r>
    </w:p>
    <w:p w:rsidR="004D780D" w:rsidRPr="00F371CB" w:rsidRDefault="004D780D" w:rsidP="004D780D">
      <w:pPr>
        <w:jc w:val="both"/>
        <w:rPr>
          <w:u w:val="single"/>
        </w:rPr>
      </w:pPr>
    </w:p>
    <w:tbl>
      <w:tblPr>
        <w:tblStyle w:val="a5"/>
        <w:tblW w:w="0" w:type="auto"/>
        <w:tblInd w:w="108" w:type="dxa"/>
        <w:tblLook w:val="04A0" w:firstRow="1" w:lastRow="0" w:firstColumn="1" w:lastColumn="0" w:noHBand="0" w:noVBand="1"/>
      </w:tblPr>
      <w:tblGrid>
        <w:gridCol w:w="3402"/>
        <w:gridCol w:w="5954"/>
      </w:tblGrid>
      <w:tr w:rsidR="004D780D" w:rsidRPr="00F371CB" w:rsidTr="004D780D">
        <w:tc>
          <w:tcPr>
            <w:tcW w:w="3402" w:type="dxa"/>
            <w:vAlign w:val="center"/>
          </w:tcPr>
          <w:p w:rsidR="004D780D" w:rsidRPr="00F371CB" w:rsidRDefault="004D780D" w:rsidP="004D780D">
            <w:pPr>
              <w:jc w:val="center"/>
            </w:pPr>
            <w:r w:rsidRPr="00F371CB">
              <w:t>Отметка</w:t>
            </w:r>
          </w:p>
        </w:tc>
        <w:tc>
          <w:tcPr>
            <w:tcW w:w="5954" w:type="dxa"/>
            <w:vAlign w:val="center"/>
          </w:tcPr>
          <w:p w:rsidR="004D780D" w:rsidRPr="00F371CB" w:rsidRDefault="004D780D" w:rsidP="004D780D">
            <w:pPr>
              <w:jc w:val="center"/>
            </w:pPr>
            <w:r w:rsidRPr="00F371CB">
              <w:t>Критерии оценивания</w:t>
            </w:r>
          </w:p>
        </w:tc>
      </w:tr>
      <w:tr w:rsidR="004D780D" w:rsidRPr="00F371CB" w:rsidTr="004D780D">
        <w:tc>
          <w:tcPr>
            <w:tcW w:w="3402" w:type="dxa"/>
          </w:tcPr>
          <w:p w:rsidR="004D780D" w:rsidRPr="00F371CB" w:rsidRDefault="004D780D" w:rsidP="004D780D">
            <w:r w:rsidRPr="00F371CB">
              <w:t>5 (отлично)</w:t>
            </w:r>
          </w:p>
        </w:tc>
        <w:tc>
          <w:tcPr>
            <w:tcW w:w="5954" w:type="dxa"/>
          </w:tcPr>
          <w:p w:rsidR="004D780D" w:rsidRPr="00F371CB" w:rsidRDefault="004D780D" w:rsidP="004D780D">
            <w:pPr>
              <w:jc w:val="both"/>
            </w:pPr>
            <w:r w:rsidRPr="00F371CB">
              <w:t>Учащийся умеет:</w:t>
            </w:r>
          </w:p>
          <w:p w:rsidR="004D780D" w:rsidRPr="00F371CB" w:rsidRDefault="004D780D" w:rsidP="009637F1">
            <w:pPr>
              <w:pStyle w:val="a3"/>
              <w:numPr>
                <w:ilvl w:val="0"/>
                <w:numId w:val="338"/>
              </w:numPr>
              <w:ind w:left="318"/>
              <w:jc w:val="both"/>
            </w:pPr>
            <w:r w:rsidRPr="00F371CB">
              <w:t>самостоятельно организовать место занятий;</w:t>
            </w:r>
          </w:p>
          <w:p w:rsidR="004D780D" w:rsidRPr="00F371CB" w:rsidRDefault="004D780D" w:rsidP="009637F1">
            <w:pPr>
              <w:pStyle w:val="a3"/>
              <w:numPr>
                <w:ilvl w:val="0"/>
                <w:numId w:val="338"/>
              </w:numPr>
              <w:ind w:left="318"/>
              <w:jc w:val="both"/>
            </w:pPr>
            <w:r w:rsidRPr="00F371CB">
              <w:t>подбирать средства и инвентарь и применять их в конкретных условиях;</w:t>
            </w:r>
          </w:p>
          <w:p w:rsidR="004D780D" w:rsidRPr="00F371CB" w:rsidRDefault="004D780D" w:rsidP="009637F1">
            <w:pPr>
              <w:pStyle w:val="a3"/>
              <w:numPr>
                <w:ilvl w:val="0"/>
                <w:numId w:val="338"/>
              </w:numPr>
              <w:ind w:left="318"/>
              <w:jc w:val="both"/>
            </w:pPr>
            <w:r w:rsidRPr="00F371CB">
              <w:t>контролировать ход выполнения деятельности и оценивать итоги.</w:t>
            </w:r>
          </w:p>
        </w:tc>
      </w:tr>
      <w:tr w:rsidR="004D780D" w:rsidRPr="00F371CB" w:rsidTr="004D780D">
        <w:tc>
          <w:tcPr>
            <w:tcW w:w="3402" w:type="dxa"/>
          </w:tcPr>
          <w:p w:rsidR="004D780D" w:rsidRPr="00F371CB" w:rsidRDefault="004D780D" w:rsidP="004D780D">
            <w:r w:rsidRPr="00F371CB">
              <w:t>4 (хорошо)</w:t>
            </w:r>
          </w:p>
        </w:tc>
        <w:tc>
          <w:tcPr>
            <w:tcW w:w="5954" w:type="dxa"/>
          </w:tcPr>
          <w:p w:rsidR="004D780D" w:rsidRPr="00F371CB" w:rsidRDefault="004D780D" w:rsidP="004D780D">
            <w:pPr>
              <w:jc w:val="both"/>
            </w:pPr>
            <w:r w:rsidRPr="00F371CB">
              <w:t>Учащийся:</w:t>
            </w:r>
          </w:p>
          <w:p w:rsidR="004D780D" w:rsidRPr="00F371CB" w:rsidRDefault="004D780D" w:rsidP="009637F1">
            <w:pPr>
              <w:pStyle w:val="a3"/>
              <w:numPr>
                <w:ilvl w:val="0"/>
                <w:numId w:val="339"/>
              </w:numPr>
              <w:ind w:left="318"/>
              <w:jc w:val="both"/>
            </w:pPr>
            <w:r w:rsidRPr="00F371CB">
              <w:t>организует место занятий в основном самостоятельно, лишь с незначительной помощью;</w:t>
            </w:r>
          </w:p>
          <w:p w:rsidR="004D780D" w:rsidRPr="00F371CB" w:rsidRDefault="004D780D" w:rsidP="009637F1">
            <w:pPr>
              <w:pStyle w:val="a3"/>
              <w:numPr>
                <w:ilvl w:val="0"/>
                <w:numId w:val="339"/>
              </w:numPr>
              <w:ind w:left="318"/>
              <w:jc w:val="both"/>
            </w:pPr>
            <w:r w:rsidRPr="00F371CB">
              <w:t>допускает незначительные ошибки в подборе средств;</w:t>
            </w:r>
          </w:p>
          <w:p w:rsidR="004D780D" w:rsidRPr="00F371CB" w:rsidRDefault="006A165B" w:rsidP="009637F1">
            <w:pPr>
              <w:pStyle w:val="a3"/>
              <w:numPr>
                <w:ilvl w:val="0"/>
                <w:numId w:val="339"/>
              </w:numPr>
              <w:ind w:left="318"/>
              <w:jc w:val="both"/>
            </w:pPr>
            <w:r w:rsidRPr="00F371CB">
              <w:t>контролирует ход выполнения деятельности и оценивать итоги.</w:t>
            </w:r>
          </w:p>
        </w:tc>
      </w:tr>
      <w:tr w:rsidR="004D780D" w:rsidRPr="00F371CB" w:rsidTr="004D780D">
        <w:tc>
          <w:tcPr>
            <w:tcW w:w="3402" w:type="dxa"/>
          </w:tcPr>
          <w:p w:rsidR="004D780D" w:rsidRPr="00F371CB" w:rsidRDefault="004D780D" w:rsidP="004D780D">
            <w:r w:rsidRPr="00F371CB">
              <w:t>3 (удовлетворительно)</w:t>
            </w:r>
          </w:p>
        </w:tc>
        <w:tc>
          <w:tcPr>
            <w:tcW w:w="5954" w:type="dxa"/>
          </w:tcPr>
          <w:p w:rsidR="004D780D" w:rsidRPr="00F371CB" w:rsidRDefault="006A165B" w:rsidP="006A165B">
            <w:pPr>
              <w:jc w:val="both"/>
            </w:pPr>
            <w:r w:rsidRPr="00F371CB">
              <w:t>Более половины видов самостоятельной деятельности выполнены с помощью учителя или не выполняется один из пунктов.</w:t>
            </w:r>
          </w:p>
        </w:tc>
      </w:tr>
      <w:tr w:rsidR="004D780D" w:rsidRPr="00F371CB" w:rsidTr="004D780D">
        <w:tc>
          <w:tcPr>
            <w:tcW w:w="3402" w:type="dxa"/>
          </w:tcPr>
          <w:p w:rsidR="004D780D" w:rsidRPr="00F371CB" w:rsidRDefault="004D780D" w:rsidP="004D780D">
            <w:r w:rsidRPr="00F371CB">
              <w:t>2 (неудовлетворительно)</w:t>
            </w:r>
          </w:p>
        </w:tc>
        <w:tc>
          <w:tcPr>
            <w:tcW w:w="5954" w:type="dxa"/>
          </w:tcPr>
          <w:p w:rsidR="004D780D" w:rsidRPr="00F371CB" w:rsidRDefault="006A165B" w:rsidP="006A165B">
            <w:pPr>
              <w:jc w:val="both"/>
            </w:pPr>
            <w:r w:rsidRPr="00F371CB">
              <w:t>Учащийся не может выполнить самостоятельно ни один из пунктов.</w:t>
            </w:r>
          </w:p>
        </w:tc>
      </w:tr>
    </w:tbl>
    <w:p w:rsidR="00C72381" w:rsidRPr="00F371CB" w:rsidRDefault="00C72381" w:rsidP="00C72381">
      <w:pPr>
        <w:jc w:val="both"/>
      </w:pPr>
    </w:p>
    <w:p w:rsidR="006A165B" w:rsidRPr="00F371CB" w:rsidRDefault="006A165B" w:rsidP="006A165B">
      <w:pPr>
        <w:rPr>
          <w:u w:val="single"/>
        </w:rPr>
      </w:pPr>
      <w:r w:rsidRPr="00F371CB">
        <w:rPr>
          <w:u w:val="single"/>
        </w:rPr>
        <w:t>IV. Уровень физической подготовленности учащихся</w:t>
      </w:r>
    </w:p>
    <w:p w:rsidR="006A165B" w:rsidRPr="00F371CB" w:rsidRDefault="006A165B" w:rsidP="006A165B">
      <w:pPr>
        <w:rPr>
          <w:u w:val="single"/>
        </w:rPr>
      </w:pPr>
    </w:p>
    <w:tbl>
      <w:tblPr>
        <w:tblStyle w:val="a5"/>
        <w:tblW w:w="0" w:type="auto"/>
        <w:tblInd w:w="108" w:type="dxa"/>
        <w:tblLook w:val="04A0" w:firstRow="1" w:lastRow="0" w:firstColumn="1" w:lastColumn="0" w:noHBand="0" w:noVBand="1"/>
      </w:tblPr>
      <w:tblGrid>
        <w:gridCol w:w="3402"/>
        <w:gridCol w:w="5954"/>
      </w:tblGrid>
      <w:tr w:rsidR="006A165B" w:rsidRPr="00F371CB" w:rsidTr="00654B01">
        <w:tc>
          <w:tcPr>
            <w:tcW w:w="3402" w:type="dxa"/>
            <w:vAlign w:val="center"/>
          </w:tcPr>
          <w:p w:rsidR="006A165B" w:rsidRPr="00F371CB" w:rsidRDefault="006A165B" w:rsidP="00654B01">
            <w:pPr>
              <w:jc w:val="center"/>
            </w:pPr>
            <w:r w:rsidRPr="00F371CB">
              <w:t>Отметка</w:t>
            </w:r>
          </w:p>
        </w:tc>
        <w:tc>
          <w:tcPr>
            <w:tcW w:w="5954" w:type="dxa"/>
            <w:vAlign w:val="center"/>
          </w:tcPr>
          <w:p w:rsidR="006A165B" w:rsidRPr="00F371CB" w:rsidRDefault="006A165B" w:rsidP="00654B01">
            <w:pPr>
              <w:jc w:val="center"/>
            </w:pPr>
            <w:r w:rsidRPr="00F371CB">
              <w:t>Критерии оценивания</w:t>
            </w:r>
          </w:p>
        </w:tc>
      </w:tr>
      <w:tr w:rsidR="006A165B" w:rsidRPr="00F371CB" w:rsidTr="00654B01">
        <w:tc>
          <w:tcPr>
            <w:tcW w:w="3402" w:type="dxa"/>
          </w:tcPr>
          <w:p w:rsidR="006A165B" w:rsidRPr="00F371CB" w:rsidRDefault="006A165B" w:rsidP="00654B01">
            <w:r w:rsidRPr="00F371CB">
              <w:t>5 (отлично)</w:t>
            </w:r>
          </w:p>
        </w:tc>
        <w:tc>
          <w:tcPr>
            <w:tcW w:w="5954" w:type="dxa"/>
          </w:tcPr>
          <w:p w:rsidR="006A165B" w:rsidRPr="00F371CB" w:rsidRDefault="006A165B" w:rsidP="006A165B">
            <w:pPr>
              <w:jc w:val="both"/>
            </w:pPr>
            <w:r w:rsidRPr="00F371CB">
              <w:t>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определенный период времени.</w:t>
            </w:r>
          </w:p>
        </w:tc>
      </w:tr>
      <w:tr w:rsidR="006A165B" w:rsidRPr="00F371CB" w:rsidTr="00654B01">
        <w:tc>
          <w:tcPr>
            <w:tcW w:w="3402" w:type="dxa"/>
          </w:tcPr>
          <w:p w:rsidR="006A165B" w:rsidRPr="00F371CB" w:rsidRDefault="006A165B" w:rsidP="00654B01">
            <w:r w:rsidRPr="00F371CB">
              <w:t>4 (хорошо)</w:t>
            </w:r>
          </w:p>
        </w:tc>
        <w:tc>
          <w:tcPr>
            <w:tcW w:w="5954" w:type="dxa"/>
          </w:tcPr>
          <w:p w:rsidR="006A165B" w:rsidRPr="00F371CB" w:rsidRDefault="006A165B" w:rsidP="006A165B">
            <w:pPr>
              <w:jc w:val="both"/>
            </w:pPr>
            <w:r w:rsidRPr="00F371CB">
              <w:t>Исходный показатель соответствует среднему уровню подготовленности и достаточному темпу прироста.</w:t>
            </w:r>
          </w:p>
        </w:tc>
      </w:tr>
      <w:tr w:rsidR="006A165B" w:rsidRPr="00F371CB" w:rsidTr="00654B01">
        <w:tc>
          <w:tcPr>
            <w:tcW w:w="3402" w:type="dxa"/>
          </w:tcPr>
          <w:p w:rsidR="006A165B" w:rsidRPr="00F371CB" w:rsidRDefault="006A165B" w:rsidP="00654B01">
            <w:r w:rsidRPr="00F371CB">
              <w:t>3 (удовлетворительно)</w:t>
            </w:r>
          </w:p>
        </w:tc>
        <w:tc>
          <w:tcPr>
            <w:tcW w:w="5954" w:type="dxa"/>
          </w:tcPr>
          <w:p w:rsidR="006A165B" w:rsidRPr="00F371CB" w:rsidRDefault="006A165B" w:rsidP="006A165B">
            <w:pPr>
              <w:jc w:val="both"/>
            </w:pPr>
            <w:r w:rsidRPr="00F371CB">
              <w:t>Исходный показатель соответствует низкому уровню подготовленности и незначительному приросту.</w:t>
            </w:r>
          </w:p>
        </w:tc>
      </w:tr>
      <w:tr w:rsidR="006A165B" w:rsidRPr="00F371CB" w:rsidTr="00654B01">
        <w:tc>
          <w:tcPr>
            <w:tcW w:w="3402" w:type="dxa"/>
          </w:tcPr>
          <w:p w:rsidR="006A165B" w:rsidRPr="00F371CB" w:rsidRDefault="006A165B" w:rsidP="00654B01">
            <w:r w:rsidRPr="00F371CB">
              <w:t>2 (неудовлетворительно)</w:t>
            </w:r>
          </w:p>
        </w:tc>
        <w:tc>
          <w:tcPr>
            <w:tcW w:w="5954" w:type="dxa"/>
          </w:tcPr>
          <w:p w:rsidR="006A165B" w:rsidRPr="00F371CB" w:rsidRDefault="006A165B" w:rsidP="006A165B">
            <w:pPr>
              <w:jc w:val="both"/>
            </w:pPr>
            <w:r w:rsidRPr="00F371CB">
              <w:t>Учащийся не выполняет нормативы, нет темпа роста показателей физической подготовленности.</w:t>
            </w:r>
          </w:p>
        </w:tc>
      </w:tr>
    </w:tbl>
    <w:p w:rsidR="006A165B" w:rsidRPr="00F371CB" w:rsidRDefault="006A165B" w:rsidP="00C72381">
      <w:pPr>
        <w:jc w:val="both"/>
      </w:pPr>
    </w:p>
    <w:p w:rsidR="006A165B" w:rsidRPr="00F371CB" w:rsidRDefault="006A165B" w:rsidP="006A165B">
      <w:pPr>
        <w:ind w:firstLine="709"/>
        <w:jc w:val="both"/>
      </w:pPr>
      <w:r w:rsidRPr="00F371CB">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w:t>
      </w:r>
    </w:p>
    <w:p w:rsidR="006A165B" w:rsidRPr="00F371CB" w:rsidRDefault="006A165B" w:rsidP="006A165B">
      <w:pPr>
        <w:jc w:val="both"/>
      </w:pPr>
    </w:p>
    <w:p w:rsidR="006A165B" w:rsidRPr="00F371CB" w:rsidRDefault="006A165B" w:rsidP="006A165B">
      <w:pPr>
        <w:jc w:val="center"/>
        <w:rPr>
          <w:b/>
          <w:i/>
          <w:u w:val="single"/>
        </w:rPr>
      </w:pPr>
      <w:r w:rsidRPr="00F371CB">
        <w:rPr>
          <w:b/>
          <w:i/>
          <w:u w:val="single"/>
        </w:rPr>
        <w:t>Изобразительное искусство</w:t>
      </w:r>
    </w:p>
    <w:p w:rsidR="006A165B" w:rsidRPr="00F371CB" w:rsidRDefault="006A165B" w:rsidP="006A165B">
      <w:pPr>
        <w:jc w:val="center"/>
        <w:rPr>
          <w:i/>
        </w:rPr>
      </w:pPr>
      <w:r w:rsidRPr="00F371CB">
        <w:rPr>
          <w:i/>
        </w:rPr>
        <w:t xml:space="preserve">Критерии оценивания работ </w:t>
      </w:r>
    </w:p>
    <w:tbl>
      <w:tblPr>
        <w:tblStyle w:val="a5"/>
        <w:tblW w:w="0" w:type="auto"/>
        <w:tblInd w:w="108" w:type="dxa"/>
        <w:tblLook w:val="04A0" w:firstRow="1" w:lastRow="0" w:firstColumn="1" w:lastColumn="0" w:noHBand="0" w:noVBand="1"/>
      </w:tblPr>
      <w:tblGrid>
        <w:gridCol w:w="3402"/>
        <w:gridCol w:w="5954"/>
      </w:tblGrid>
      <w:tr w:rsidR="006A165B" w:rsidRPr="00F371CB" w:rsidTr="00654B01">
        <w:tc>
          <w:tcPr>
            <w:tcW w:w="3402" w:type="dxa"/>
            <w:vAlign w:val="center"/>
          </w:tcPr>
          <w:p w:rsidR="006A165B" w:rsidRPr="00F371CB" w:rsidRDefault="006A165B" w:rsidP="00654B01">
            <w:pPr>
              <w:jc w:val="center"/>
            </w:pPr>
            <w:r w:rsidRPr="00F371CB">
              <w:t>Отметка</w:t>
            </w:r>
          </w:p>
        </w:tc>
        <w:tc>
          <w:tcPr>
            <w:tcW w:w="5954" w:type="dxa"/>
            <w:vAlign w:val="center"/>
          </w:tcPr>
          <w:p w:rsidR="006A165B" w:rsidRPr="00F371CB" w:rsidRDefault="006A165B" w:rsidP="00654B01">
            <w:pPr>
              <w:jc w:val="center"/>
            </w:pPr>
            <w:r w:rsidRPr="00F371CB">
              <w:t>Критерии оценивания</w:t>
            </w:r>
          </w:p>
        </w:tc>
      </w:tr>
      <w:tr w:rsidR="006A165B" w:rsidRPr="00F371CB" w:rsidTr="00654B01">
        <w:tc>
          <w:tcPr>
            <w:tcW w:w="3402" w:type="dxa"/>
          </w:tcPr>
          <w:p w:rsidR="006A165B" w:rsidRPr="00F371CB" w:rsidRDefault="006A165B" w:rsidP="00654B01">
            <w:r w:rsidRPr="00F371CB">
              <w:t>5 (отлично)</w:t>
            </w:r>
          </w:p>
        </w:tc>
        <w:tc>
          <w:tcPr>
            <w:tcW w:w="5954" w:type="dxa"/>
          </w:tcPr>
          <w:p w:rsidR="006A165B" w:rsidRPr="00F371CB" w:rsidRDefault="006A165B" w:rsidP="009637F1">
            <w:pPr>
              <w:pStyle w:val="a3"/>
              <w:numPr>
                <w:ilvl w:val="0"/>
                <w:numId w:val="340"/>
              </w:numPr>
              <w:ind w:left="318"/>
              <w:jc w:val="both"/>
            </w:pPr>
            <w:r w:rsidRPr="00F371CB">
              <w:t>учащийся полностью справляется с поставленной целью урока;</w:t>
            </w:r>
          </w:p>
          <w:p w:rsidR="006A165B" w:rsidRPr="00F371CB" w:rsidRDefault="006A165B" w:rsidP="009637F1">
            <w:pPr>
              <w:pStyle w:val="a3"/>
              <w:numPr>
                <w:ilvl w:val="0"/>
                <w:numId w:val="340"/>
              </w:numPr>
              <w:ind w:left="318"/>
              <w:jc w:val="both"/>
            </w:pPr>
            <w:r w:rsidRPr="00F371CB">
              <w:t>правильно излагает изученный материал и умеет применить полученные знания на практике; верно решает композицию рисунка, т.е. гармонично согласовывает между собой все компоненты изображения;</w:t>
            </w:r>
          </w:p>
          <w:p w:rsidR="006A165B" w:rsidRPr="00F371CB" w:rsidRDefault="006A165B" w:rsidP="009637F1">
            <w:pPr>
              <w:pStyle w:val="a3"/>
              <w:numPr>
                <w:ilvl w:val="0"/>
                <w:numId w:val="340"/>
              </w:numPr>
              <w:ind w:left="318"/>
              <w:jc w:val="both"/>
            </w:pPr>
            <w:r w:rsidRPr="00F371CB">
              <w:t xml:space="preserve">умеет подметить и передать в изображении наиболее характерное. </w:t>
            </w:r>
          </w:p>
        </w:tc>
      </w:tr>
      <w:tr w:rsidR="006A165B" w:rsidRPr="00F371CB" w:rsidTr="00654B01">
        <w:tc>
          <w:tcPr>
            <w:tcW w:w="3402" w:type="dxa"/>
          </w:tcPr>
          <w:p w:rsidR="006A165B" w:rsidRPr="00F371CB" w:rsidRDefault="006A165B" w:rsidP="00654B01">
            <w:r w:rsidRPr="00F371CB">
              <w:t>4 (хорошо)</w:t>
            </w:r>
          </w:p>
        </w:tc>
        <w:tc>
          <w:tcPr>
            <w:tcW w:w="5954" w:type="dxa"/>
          </w:tcPr>
          <w:p w:rsidR="006A165B" w:rsidRPr="00F371CB" w:rsidRDefault="006A165B" w:rsidP="009637F1">
            <w:pPr>
              <w:pStyle w:val="a3"/>
              <w:numPr>
                <w:ilvl w:val="0"/>
                <w:numId w:val="341"/>
              </w:numPr>
              <w:ind w:left="318"/>
              <w:jc w:val="both"/>
            </w:pPr>
            <w:r w:rsidRPr="00F371CB">
              <w:t>учащийся полностью овладел программным материалом, но при изложении его допускает неточности второстепенного характера;</w:t>
            </w:r>
          </w:p>
          <w:p w:rsidR="006A165B" w:rsidRPr="00F371CB" w:rsidRDefault="006A165B" w:rsidP="009637F1">
            <w:pPr>
              <w:pStyle w:val="a3"/>
              <w:numPr>
                <w:ilvl w:val="0"/>
                <w:numId w:val="341"/>
              </w:numPr>
              <w:ind w:left="318"/>
              <w:jc w:val="both"/>
            </w:pPr>
            <w:r w:rsidRPr="00F371CB">
              <w:t>гармонично согласовывает между собой все компоненты изображения;</w:t>
            </w:r>
          </w:p>
          <w:p w:rsidR="006A165B" w:rsidRPr="00F371CB" w:rsidRDefault="006A165B" w:rsidP="009637F1">
            <w:pPr>
              <w:pStyle w:val="a3"/>
              <w:numPr>
                <w:ilvl w:val="0"/>
                <w:numId w:val="341"/>
              </w:numPr>
              <w:ind w:left="318"/>
              <w:jc w:val="both"/>
            </w:pPr>
            <w:r w:rsidRPr="00F371CB">
              <w:t>умеет подметить, но не совсем точно передаёт в изображении наиболее характерное.</w:t>
            </w:r>
          </w:p>
        </w:tc>
      </w:tr>
      <w:tr w:rsidR="006A165B" w:rsidRPr="00F371CB" w:rsidTr="00654B01">
        <w:tc>
          <w:tcPr>
            <w:tcW w:w="3402" w:type="dxa"/>
          </w:tcPr>
          <w:p w:rsidR="006A165B" w:rsidRPr="00F371CB" w:rsidRDefault="006A165B" w:rsidP="00654B01">
            <w:r w:rsidRPr="00F371CB">
              <w:t>3 (удовлетворительно)</w:t>
            </w:r>
          </w:p>
        </w:tc>
        <w:tc>
          <w:tcPr>
            <w:tcW w:w="5954" w:type="dxa"/>
          </w:tcPr>
          <w:p w:rsidR="006A165B" w:rsidRPr="00F371CB" w:rsidRDefault="006A165B" w:rsidP="009637F1">
            <w:pPr>
              <w:pStyle w:val="a3"/>
              <w:numPr>
                <w:ilvl w:val="0"/>
                <w:numId w:val="342"/>
              </w:numPr>
              <w:ind w:left="318"/>
              <w:jc w:val="both"/>
            </w:pPr>
            <w:r w:rsidRPr="00F371CB">
              <w:t xml:space="preserve">учащийся слабо справляется с поставленной целью урока; </w:t>
            </w:r>
          </w:p>
          <w:p w:rsidR="006A165B" w:rsidRPr="00F371CB" w:rsidRDefault="006A165B" w:rsidP="009637F1">
            <w:pPr>
              <w:pStyle w:val="a3"/>
              <w:numPr>
                <w:ilvl w:val="0"/>
                <w:numId w:val="342"/>
              </w:numPr>
              <w:ind w:left="318"/>
              <w:jc w:val="both"/>
            </w:pPr>
            <w:r w:rsidRPr="00F371CB">
              <w:t>допускает неточность в изложении изученного материала.</w:t>
            </w:r>
          </w:p>
        </w:tc>
      </w:tr>
      <w:tr w:rsidR="006A165B" w:rsidRPr="00F371CB" w:rsidTr="00654B01">
        <w:tc>
          <w:tcPr>
            <w:tcW w:w="3402" w:type="dxa"/>
          </w:tcPr>
          <w:p w:rsidR="006A165B" w:rsidRPr="00F371CB" w:rsidRDefault="006A165B" w:rsidP="00654B01">
            <w:r w:rsidRPr="00F371CB">
              <w:t>2 (неудовлетворительно)</w:t>
            </w:r>
          </w:p>
        </w:tc>
        <w:tc>
          <w:tcPr>
            <w:tcW w:w="5954" w:type="dxa"/>
          </w:tcPr>
          <w:p w:rsidR="006A165B" w:rsidRPr="00F371CB" w:rsidRDefault="006A165B" w:rsidP="009637F1">
            <w:pPr>
              <w:pStyle w:val="a3"/>
              <w:numPr>
                <w:ilvl w:val="0"/>
                <w:numId w:val="343"/>
              </w:numPr>
              <w:ind w:left="318"/>
              <w:jc w:val="both"/>
            </w:pPr>
            <w:r w:rsidRPr="00F371CB">
              <w:t xml:space="preserve">учащийся допускает грубые ошибки в ответе; </w:t>
            </w:r>
          </w:p>
          <w:p w:rsidR="006A165B" w:rsidRPr="00F371CB" w:rsidRDefault="006A165B" w:rsidP="009637F1">
            <w:pPr>
              <w:pStyle w:val="a3"/>
              <w:numPr>
                <w:ilvl w:val="0"/>
                <w:numId w:val="343"/>
              </w:numPr>
              <w:ind w:left="318"/>
              <w:jc w:val="both"/>
            </w:pPr>
            <w:r w:rsidRPr="00F371CB">
              <w:t>не справляется с поставленной целью урока.</w:t>
            </w:r>
          </w:p>
        </w:tc>
      </w:tr>
    </w:tbl>
    <w:p w:rsidR="00EA42D2" w:rsidRPr="00F371CB" w:rsidRDefault="00EA42D2" w:rsidP="00AF7A80">
      <w:pPr>
        <w:pStyle w:val="ac"/>
        <w:rPr>
          <w:i/>
          <w:sz w:val="24"/>
          <w:szCs w:val="24"/>
          <w:u w:val="single"/>
        </w:rPr>
      </w:pPr>
    </w:p>
    <w:p w:rsidR="00AF7A80" w:rsidRPr="00F371CB" w:rsidRDefault="00AF7A80" w:rsidP="00AF7A80">
      <w:pPr>
        <w:pStyle w:val="ac"/>
        <w:rPr>
          <w:i/>
          <w:sz w:val="24"/>
          <w:szCs w:val="24"/>
          <w:u w:val="single"/>
        </w:rPr>
      </w:pPr>
      <w:r w:rsidRPr="00F371CB">
        <w:rPr>
          <w:i/>
          <w:sz w:val="24"/>
          <w:szCs w:val="24"/>
          <w:u w:val="single"/>
        </w:rPr>
        <w:t>Требование по составлению и критерии оценивания доклада</w:t>
      </w:r>
    </w:p>
    <w:p w:rsidR="00AF7A80" w:rsidRPr="00F371CB" w:rsidRDefault="00AF7A80" w:rsidP="00AF7A80">
      <w:pPr>
        <w:pStyle w:val="ac"/>
        <w:tabs>
          <w:tab w:val="left" w:pos="426"/>
        </w:tabs>
        <w:jc w:val="right"/>
        <w:rPr>
          <w:sz w:val="24"/>
          <w:szCs w:val="24"/>
        </w:rPr>
      </w:pPr>
      <w:r w:rsidRPr="00F371CB">
        <w:rPr>
          <w:sz w:val="24"/>
          <w:szCs w:val="24"/>
        </w:rPr>
        <w:tab/>
        <w:t xml:space="preserve">Доклад – публичное сообщение, развернутое изложение какой-либо темы. </w:t>
      </w:r>
    </w:p>
    <w:p w:rsidR="00AF7A80" w:rsidRPr="00F371CB" w:rsidRDefault="00AF7A80" w:rsidP="00AF7A80">
      <w:pPr>
        <w:pStyle w:val="ac"/>
        <w:tabs>
          <w:tab w:val="left" w:pos="426"/>
        </w:tabs>
        <w:jc w:val="right"/>
        <w:rPr>
          <w:sz w:val="24"/>
          <w:szCs w:val="24"/>
        </w:rPr>
      </w:pP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t xml:space="preserve">     (Словарь Ожегова)</w:t>
      </w:r>
    </w:p>
    <w:p w:rsidR="00AF7A80" w:rsidRPr="00F371CB" w:rsidRDefault="00AF7A80" w:rsidP="00AF7A80">
      <w:pPr>
        <w:pStyle w:val="ac"/>
        <w:tabs>
          <w:tab w:val="left" w:pos="426"/>
        </w:tabs>
        <w:ind w:firstLine="709"/>
        <w:jc w:val="both"/>
        <w:rPr>
          <w:sz w:val="24"/>
          <w:szCs w:val="24"/>
        </w:rPr>
      </w:pPr>
      <w:r w:rsidRPr="00F371CB">
        <w:rPr>
          <w:b/>
          <w:sz w:val="24"/>
          <w:szCs w:val="24"/>
        </w:rPr>
        <w:t>Доклад</w:t>
      </w:r>
      <w:r w:rsidRPr="00F371CB">
        <w:rPr>
          <w:sz w:val="24"/>
          <w:szCs w:val="24"/>
        </w:rPr>
        <w:t xml:space="preserve"> - вид самостоятельной исследовательской работы, где автор раскрывает суть исследуемой небольшой проблемы, приводит различные точки зрения, а также собственные взгляды на нее.</w:t>
      </w:r>
    </w:p>
    <w:p w:rsidR="00AF7A80" w:rsidRPr="00F371CB" w:rsidRDefault="00AF7A80" w:rsidP="00AF7A80">
      <w:pPr>
        <w:pStyle w:val="ac"/>
        <w:tabs>
          <w:tab w:val="left" w:pos="426"/>
        </w:tabs>
        <w:ind w:firstLine="709"/>
        <w:jc w:val="both"/>
        <w:rPr>
          <w:i/>
          <w:sz w:val="24"/>
          <w:szCs w:val="24"/>
        </w:rPr>
      </w:pPr>
      <w:r w:rsidRPr="00F371CB">
        <w:rPr>
          <w:i/>
          <w:sz w:val="24"/>
          <w:szCs w:val="24"/>
        </w:rPr>
        <w:t>Этапы работы над докладом:</w:t>
      </w:r>
    </w:p>
    <w:p w:rsidR="00AF7A80" w:rsidRPr="00F371CB" w:rsidRDefault="00AF7A80" w:rsidP="009637F1">
      <w:pPr>
        <w:pStyle w:val="ac"/>
        <w:numPr>
          <w:ilvl w:val="0"/>
          <w:numId w:val="230"/>
        </w:numPr>
        <w:tabs>
          <w:tab w:val="left" w:pos="426"/>
        </w:tabs>
        <w:ind w:left="426"/>
        <w:jc w:val="both"/>
        <w:rPr>
          <w:sz w:val="24"/>
          <w:szCs w:val="24"/>
        </w:rPr>
      </w:pPr>
      <w:r w:rsidRPr="00F371CB">
        <w:rPr>
          <w:sz w:val="24"/>
          <w:szCs w:val="24"/>
        </w:rPr>
        <w:t xml:space="preserve">подбор и изучение основных источников по теме (рекомендуется использовать не менее 3 – 4 источников); </w:t>
      </w:r>
    </w:p>
    <w:p w:rsidR="00AF7A80" w:rsidRPr="00F371CB" w:rsidRDefault="00AF7A80" w:rsidP="009637F1">
      <w:pPr>
        <w:pStyle w:val="ac"/>
        <w:numPr>
          <w:ilvl w:val="0"/>
          <w:numId w:val="230"/>
        </w:numPr>
        <w:tabs>
          <w:tab w:val="left" w:pos="426"/>
        </w:tabs>
        <w:ind w:left="426"/>
        <w:jc w:val="both"/>
        <w:rPr>
          <w:sz w:val="24"/>
          <w:szCs w:val="24"/>
        </w:rPr>
      </w:pPr>
      <w:r w:rsidRPr="00F371CB">
        <w:rPr>
          <w:sz w:val="24"/>
          <w:szCs w:val="24"/>
        </w:rPr>
        <w:t>подбор и изучение библиографии по теме (рекомендуется использовать не менее 2 – 3 пунктов);</w:t>
      </w:r>
    </w:p>
    <w:p w:rsidR="00AF7A80" w:rsidRPr="00F371CB" w:rsidRDefault="00AF7A80" w:rsidP="009637F1">
      <w:pPr>
        <w:pStyle w:val="ac"/>
        <w:numPr>
          <w:ilvl w:val="0"/>
          <w:numId w:val="230"/>
        </w:numPr>
        <w:tabs>
          <w:tab w:val="left" w:pos="426"/>
        </w:tabs>
        <w:ind w:left="426"/>
        <w:jc w:val="both"/>
        <w:rPr>
          <w:sz w:val="24"/>
          <w:szCs w:val="24"/>
        </w:rPr>
      </w:pPr>
      <w:r w:rsidRPr="00F371CB">
        <w:rPr>
          <w:sz w:val="24"/>
          <w:szCs w:val="24"/>
        </w:rPr>
        <w:t>обработка и систематизация материала;</w:t>
      </w:r>
    </w:p>
    <w:p w:rsidR="00AF7A80" w:rsidRPr="00F371CB" w:rsidRDefault="00AF7A80" w:rsidP="009637F1">
      <w:pPr>
        <w:pStyle w:val="ac"/>
        <w:numPr>
          <w:ilvl w:val="0"/>
          <w:numId w:val="230"/>
        </w:numPr>
        <w:tabs>
          <w:tab w:val="left" w:pos="426"/>
        </w:tabs>
        <w:ind w:left="426"/>
        <w:jc w:val="both"/>
        <w:rPr>
          <w:sz w:val="24"/>
          <w:szCs w:val="24"/>
        </w:rPr>
      </w:pPr>
      <w:r w:rsidRPr="00F371CB">
        <w:rPr>
          <w:sz w:val="24"/>
          <w:szCs w:val="24"/>
        </w:rPr>
        <w:t xml:space="preserve">разработка плана доклада. </w:t>
      </w:r>
    </w:p>
    <w:p w:rsidR="00AF7A80" w:rsidRPr="00F371CB" w:rsidRDefault="00AF7A80" w:rsidP="009637F1">
      <w:pPr>
        <w:pStyle w:val="ac"/>
        <w:numPr>
          <w:ilvl w:val="0"/>
          <w:numId w:val="230"/>
        </w:numPr>
        <w:tabs>
          <w:tab w:val="left" w:pos="426"/>
        </w:tabs>
        <w:ind w:left="426"/>
        <w:jc w:val="both"/>
        <w:rPr>
          <w:sz w:val="24"/>
          <w:szCs w:val="24"/>
        </w:rPr>
      </w:pPr>
      <w:r w:rsidRPr="00F371CB">
        <w:rPr>
          <w:sz w:val="24"/>
          <w:szCs w:val="24"/>
        </w:rPr>
        <w:t xml:space="preserve">подготовка выводов и обобщений. </w:t>
      </w:r>
    </w:p>
    <w:p w:rsidR="00AF7A80" w:rsidRPr="00F371CB" w:rsidRDefault="00AF7A80" w:rsidP="00AF7A80">
      <w:pPr>
        <w:pStyle w:val="ac"/>
        <w:tabs>
          <w:tab w:val="left" w:pos="426"/>
        </w:tabs>
        <w:ind w:firstLine="709"/>
        <w:jc w:val="both"/>
        <w:rPr>
          <w:i/>
          <w:sz w:val="24"/>
          <w:szCs w:val="24"/>
        </w:rPr>
      </w:pPr>
      <w:r w:rsidRPr="00F371CB">
        <w:rPr>
          <w:i/>
          <w:sz w:val="24"/>
          <w:szCs w:val="24"/>
        </w:rPr>
        <w:t xml:space="preserve">Общая структура такого доклада может быть следующей: </w:t>
      </w:r>
    </w:p>
    <w:p w:rsidR="00AF7A80" w:rsidRPr="00F371CB" w:rsidRDefault="00AF7A80" w:rsidP="009637F1">
      <w:pPr>
        <w:pStyle w:val="ac"/>
        <w:numPr>
          <w:ilvl w:val="0"/>
          <w:numId w:val="224"/>
        </w:numPr>
        <w:tabs>
          <w:tab w:val="left" w:pos="426"/>
        </w:tabs>
        <w:ind w:left="426"/>
        <w:jc w:val="both"/>
        <w:rPr>
          <w:sz w:val="24"/>
          <w:szCs w:val="24"/>
        </w:rPr>
      </w:pPr>
      <w:r w:rsidRPr="00F371CB">
        <w:rPr>
          <w:sz w:val="24"/>
          <w:szCs w:val="24"/>
        </w:rPr>
        <w:t>формулировка темы (причем она должна быть не только актуальной, интересной по содержанию);</w:t>
      </w:r>
    </w:p>
    <w:p w:rsidR="00AF7A80" w:rsidRPr="00F371CB" w:rsidRDefault="00AF7A80" w:rsidP="009637F1">
      <w:pPr>
        <w:pStyle w:val="ac"/>
        <w:numPr>
          <w:ilvl w:val="0"/>
          <w:numId w:val="224"/>
        </w:numPr>
        <w:tabs>
          <w:tab w:val="left" w:pos="426"/>
        </w:tabs>
        <w:ind w:left="426"/>
        <w:jc w:val="both"/>
        <w:rPr>
          <w:sz w:val="24"/>
          <w:szCs w:val="24"/>
        </w:rPr>
      </w:pPr>
      <w:r w:rsidRPr="00F371CB">
        <w:rPr>
          <w:sz w:val="24"/>
          <w:szCs w:val="24"/>
        </w:rPr>
        <w:t>цель и задачи работы (в общих чертах соответствует формулировке темы и может уточнять ее);</w:t>
      </w:r>
    </w:p>
    <w:p w:rsidR="00AF7A80" w:rsidRPr="00F371CB" w:rsidRDefault="00AF7A80" w:rsidP="009637F1">
      <w:pPr>
        <w:pStyle w:val="ac"/>
        <w:numPr>
          <w:ilvl w:val="0"/>
          <w:numId w:val="224"/>
        </w:numPr>
        <w:tabs>
          <w:tab w:val="left" w:pos="426"/>
        </w:tabs>
        <w:ind w:left="426"/>
        <w:jc w:val="both"/>
        <w:rPr>
          <w:sz w:val="24"/>
          <w:szCs w:val="24"/>
        </w:rPr>
      </w:pPr>
      <w:r w:rsidRPr="00F371CB">
        <w:rPr>
          <w:sz w:val="24"/>
          <w:szCs w:val="24"/>
        </w:rPr>
        <w:t>содержание доклада (тезисное изложение материала, полученного в результате собственной деятельности);</w:t>
      </w:r>
    </w:p>
    <w:p w:rsidR="00AF7A80" w:rsidRPr="00F371CB" w:rsidRDefault="00AF7A80" w:rsidP="009637F1">
      <w:pPr>
        <w:pStyle w:val="ac"/>
        <w:numPr>
          <w:ilvl w:val="0"/>
          <w:numId w:val="224"/>
        </w:numPr>
        <w:tabs>
          <w:tab w:val="left" w:pos="426"/>
        </w:tabs>
        <w:ind w:left="426"/>
        <w:jc w:val="both"/>
        <w:rPr>
          <w:sz w:val="24"/>
          <w:szCs w:val="24"/>
        </w:rPr>
      </w:pPr>
      <w:r w:rsidRPr="00F371CB">
        <w:rPr>
          <w:sz w:val="24"/>
          <w:szCs w:val="24"/>
        </w:rPr>
        <w:t xml:space="preserve">выводы, полученные в ходе работы. </w:t>
      </w:r>
    </w:p>
    <w:p w:rsidR="00215158" w:rsidRPr="00F371CB" w:rsidRDefault="00AF7A80" w:rsidP="00215158">
      <w:pPr>
        <w:pStyle w:val="ac"/>
        <w:tabs>
          <w:tab w:val="left" w:pos="426"/>
        </w:tabs>
        <w:ind w:firstLine="709"/>
        <w:jc w:val="both"/>
        <w:rPr>
          <w:i/>
          <w:sz w:val="24"/>
          <w:szCs w:val="24"/>
        </w:rPr>
      </w:pPr>
      <w:r w:rsidRPr="00F371CB">
        <w:rPr>
          <w:i/>
          <w:sz w:val="24"/>
          <w:szCs w:val="24"/>
        </w:rPr>
        <w:t>Публичное выступление с результатами исследования (не превышает 5 – 7 минут).</w:t>
      </w:r>
    </w:p>
    <w:p w:rsidR="00215158" w:rsidRPr="00F371CB" w:rsidRDefault="00AF7A80" w:rsidP="00215158">
      <w:pPr>
        <w:pStyle w:val="ac"/>
        <w:tabs>
          <w:tab w:val="left" w:pos="426"/>
        </w:tabs>
        <w:ind w:firstLine="709"/>
        <w:jc w:val="both"/>
        <w:rPr>
          <w:b/>
          <w:sz w:val="24"/>
          <w:szCs w:val="24"/>
        </w:rPr>
      </w:pPr>
      <w:r w:rsidRPr="00F371CB">
        <w:rPr>
          <w:sz w:val="24"/>
          <w:szCs w:val="24"/>
        </w:rPr>
        <w:t xml:space="preserve">В докладе соединяются три качества исследователя: умение провести исследование, умение преподнести результаты слушателям и квалифицированно ответить на вопросы. </w:t>
      </w:r>
    </w:p>
    <w:p w:rsidR="00AF7A80" w:rsidRPr="00F371CB" w:rsidRDefault="00AF7A80" w:rsidP="00215158">
      <w:pPr>
        <w:pStyle w:val="ac"/>
        <w:tabs>
          <w:tab w:val="left" w:pos="426"/>
        </w:tabs>
        <w:ind w:firstLine="709"/>
        <w:jc w:val="both"/>
        <w:rPr>
          <w:b/>
          <w:sz w:val="24"/>
          <w:szCs w:val="24"/>
        </w:rPr>
      </w:pPr>
      <w:r w:rsidRPr="00F371CB">
        <w:rPr>
          <w:sz w:val="24"/>
          <w:szCs w:val="24"/>
        </w:rPr>
        <w:t xml:space="preserve">Отличительной чертой доклада является научный, академический стиль. </w:t>
      </w:r>
      <w:r w:rsidRPr="00F371CB">
        <w:rPr>
          <w:sz w:val="24"/>
          <w:szCs w:val="24"/>
        </w:rPr>
        <w:br/>
        <w:t xml:space="preserve">Академический стиль - это совершенно особый способ подачи текстового материала, для которого характерны следующие нормы: </w:t>
      </w:r>
    </w:p>
    <w:p w:rsidR="00AF7A80" w:rsidRPr="00F371CB" w:rsidRDefault="00AF7A80" w:rsidP="009637F1">
      <w:pPr>
        <w:pStyle w:val="ac"/>
        <w:numPr>
          <w:ilvl w:val="0"/>
          <w:numId w:val="231"/>
        </w:numPr>
        <w:tabs>
          <w:tab w:val="left" w:pos="426"/>
        </w:tabs>
        <w:ind w:left="426"/>
        <w:jc w:val="both"/>
        <w:rPr>
          <w:sz w:val="24"/>
          <w:szCs w:val="24"/>
        </w:rPr>
      </w:pPr>
      <w:r w:rsidRPr="00F371CB">
        <w:rPr>
          <w:sz w:val="24"/>
          <w:szCs w:val="24"/>
        </w:rPr>
        <w:t xml:space="preserve">предложения могут быть длинными и сложными; </w:t>
      </w:r>
    </w:p>
    <w:p w:rsidR="00AF7A80" w:rsidRPr="00F371CB" w:rsidRDefault="00AF7A80" w:rsidP="009637F1">
      <w:pPr>
        <w:pStyle w:val="ac"/>
        <w:numPr>
          <w:ilvl w:val="0"/>
          <w:numId w:val="231"/>
        </w:numPr>
        <w:tabs>
          <w:tab w:val="left" w:pos="426"/>
        </w:tabs>
        <w:ind w:left="426"/>
        <w:jc w:val="both"/>
        <w:rPr>
          <w:sz w:val="24"/>
          <w:szCs w:val="24"/>
        </w:rPr>
      </w:pPr>
      <w:r w:rsidRPr="00F371CB">
        <w:rPr>
          <w:sz w:val="24"/>
          <w:szCs w:val="24"/>
        </w:rPr>
        <w:t xml:space="preserve">часто употребляются различные термины; </w:t>
      </w:r>
    </w:p>
    <w:p w:rsidR="00AF7A80" w:rsidRPr="00F371CB" w:rsidRDefault="00AF7A80" w:rsidP="009637F1">
      <w:pPr>
        <w:pStyle w:val="ac"/>
        <w:numPr>
          <w:ilvl w:val="0"/>
          <w:numId w:val="231"/>
        </w:numPr>
        <w:tabs>
          <w:tab w:val="left" w:pos="426"/>
        </w:tabs>
        <w:ind w:left="426"/>
        <w:jc w:val="both"/>
        <w:rPr>
          <w:sz w:val="24"/>
          <w:szCs w:val="24"/>
        </w:rPr>
      </w:pPr>
      <w:r w:rsidRPr="00F371CB">
        <w:rPr>
          <w:sz w:val="24"/>
          <w:szCs w:val="24"/>
        </w:rPr>
        <w:t xml:space="preserve">употребляются вводные конструкции типа “по всей видимости”, “на наш взгляд”; </w:t>
      </w:r>
    </w:p>
    <w:p w:rsidR="00AF7A80" w:rsidRPr="00F371CB" w:rsidRDefault="00AF7A80" w:rsidP="009637F1">
      <w:pPr>
        <w:pStyle w:val="ac"/>
        <w:numPr>
          <w:ilvl w:val="0"/>
          <w:numId w:val="231"/>
        </w:numPr>
        <w:tabs>
          <w:tab w:val="left" w:pos="426"/>
        </w:tabs>
        <w:ind w:left="426"/>
        <w:jc w:val="both"/>
        <w:rPr>
          <w:sz w:val="24"/>
          <w:szCs w:val="24"/>
        </w:rPr>
      </w:pPr>
      <w:r w:rsidRPr="00F371CB">
        <w:rPr>
          <w:sz w:val="24"/>
          <w:szCs w:val="24"/>
        </w:rPr>
        <w:t xml:space="preserve">авторская позиция должна быть как можно менее выражена, то есть должны отсутствовать местоимения “я”, “моя (точка зрения)”; </w:t>
      </w:r>
    </w:p>
    <w:p w:rsidR="00AF7A80" w:rsidRPr="00F371CB" w:rsidRDefault="00AF7A80" w:rsidP="009637F1">
      <w:pPr>
        <w:pStyle w:val="ac"/>
        <w:numPr>
          <w:ilvl w:val="0"/>
          <w:numId w:val="231"/>
        </w:numPr>
        <w:tabs>
          <w:tab w:val="left" w:pos="426"/>
        </w:tabs>
        <w:ind w:left="426"/>
        <w:jc w:val="both"/>
        <w:rPr>
          <w:sz w:val="24"/>
          <w:szCs w:val="24"/>
        </w:rPr>
      </w:pPr>
      <w:r w:rsidRPr="00F371CB">
        <w:rPr>
          <w:sz w:val="24"/>
          <w:szCs w:val="24"/>
        </w:rPr>
        <w:t>в тексте могут встречаться штампы и общие слова.</w:t>
      </w:r>
    </w:p>
    <w:p w:rsidR="00AF7A80" w:rsidRPr="00F371CB" w:rsidRDefault="00AF7A80" w:rsidP="00215158">
      <w:pPr>
        <w:pStyle w:val="ac"/>
        <w:tabs>
          <w:tab w:val="left" w:pos="426"/>
        </w:tabs>
        <w:ind w:firstLine="709"/>
        <w:jc w:val="both"/>
        <w:rPr>
          <w:i/>
          <w:sz w:val="24"/>
          <w:szCs w:val="24"/>
        </w:rPr>
      </w:pPr>
      <w:r w:rsidRPr="00F371CB">
        <w:rPr>
          <w:i/>
          <w:sz w:val="24"/>
          <w:szCs w:val="24"/>
        </w:rPr>
        <w:t>Требования к оформлению письменного доклада (</w:t>
      </w:r>
      <w:r w:rsidR="00215158" w:rsidRPr="00F371CB">
        <w:rPr>
          <w:i/>
          <w:sz w:val="24"/>
          <w:szCs w:val="24"/>
        </w:rPr>
        <w:t>н</w:t>
      </w:r>
      <w:r w:rsidRPr="00F371CB">
        <w:rPr>
          <w:i/>
          <w:sz w:val="24"/>
          <w:szCs w:val="24"/>
        </w:rPr>
        <w:t xml:space="preserve">е превышает 8 страниц </w:t>
      </w:r>
      <w:r w:rsidR="00215158" w:rsidRPr="00F371CB">
        <w:rPr>
          <w:i/>
          <w:sz w:val="24"/>
          <w:szCs w:val="24"/>
        </w:rPr>
        <w:t>печатного</w:t>
      </w:r>
      <w:r w:rsidRPr="00F371CB">
        <w:rPr>
          <w:i/>
          <w:sz w:val="24"/>
          <w:szCs w:val="24"/>
        </w:rPr>
        <w:t xml:space="preserve"> текста). </w:t>
      </w:r>
    </w:p>
    <w:p w:rsidR="00AF7A80" w:rsidRPr="00F371CB" w:rsidRDefault="00AF7A80" w:rsidP="009637F1">
      <w:pPr>
        <w:pStyle w:val="ac"/>
        <w:numPr>
          <w:ilvl w:val="0"/>
          <w:numId w:val="225"/>
        </w:numPr>
        <w:tabs>
          <w:tab w:val="left" w:pos="426"/>
        </w:tabs>
        <w:jc w:val="both"/>
        <w:rPr>
          <w:sz w:val="24"/>
          <w:szCs w:val="24"/>
        </w:rPr>
      </w:pPr>
      <w:r w:rsidRPr="00F371CB">
        <w:rPr>
          <w:sz w:val="24"/>
          <w:szCs w:val="24"/>
        </w:rPr>
        <w:t>Титульный лист (Наименование образовательного учреждения, Ф.И.О., докладчика, тема работы, Ф.И.О., учителя, город и год написания доклада);</w:t>
      </w:r>
    </w:p>
    <w:p w:rsidR="00AF7A80" w:rsidRPr="00F371CB" w:rsidRDefault="00AF7A80" w:rsidP="009637F1">
      <w:pPr>
        <w:pStyle w:val="ac"/>
        <w:numPr>
          <w:ilvl w:val="0"/>
          <w:numId w:val="225"/>
        </w:numPr>
        <w:tabs>
          <w:tab w:val="left" w:pos="426"/>
        </w:tabs>
        <w:jc w:val="both"/>
        <w:rPr>
          <w:sz w:val="24"/>
          <w:szCs w:val="24"/>
        </w:rPr>
      </w:pPr>
      <w:r w:rsidRPr="00F371CB">
        <w:rPr>
          <w:sz w:val="24"/>
          <w:szCs w:val="24"/>
        </w:rPr>
        <w:t>Оглавление (в нем последовательно указываются названия пунктов доклада, указываются страницы, с которых начинается каждый пункт);</w:t>
      </w:r>
    </w:p>
    <w:p w:rsidR="00AF7A80" w:rsidRPr="00F371CB" w:rsidRDefault="00AF7A80" w:rsidP="009637F1">
      <w:pPr>
        <w:pStyle w:val="ac"/>
        <w:numPr>
          <w:ilvl w:val="0"/>
          <w:numId w:val="225"/>
        </w:numPr>
        <w:tabs>
          <w:tab w:val="left" w:pos="426"/>
        </w:tabs>
        <w:jc w:val="both"/>
        <w:rPr>
          <w:sz w:val="24"/>
          <w:szCs w:val="24"/>
        </w:rPr>
      </w:pPr>
      <w:r w:rsidRPr="00F371CB">
        <w:rPr>
          <w:sz w:val="24"/>
          <w:szCs w:val="24"/>
        </w:rPr>
        <w:t>Введение (формулируется суть исследуемой проблемы, указываются цель и задачи доклада, дается характеристика используемых источников и литературы);</w:t>
      </w:r>
    </w:p>
    <w:p w:rsidR="00AF7A80" w:rsidRPr="00F371CB" w:rsidRDefault="00AF7A80" w:rsidP="009637F1">
      <w:pPr>
        <w:pStyle w:val="ac"/>
        <w:numPr>
          <w:ilvl w:val="0"/>
          <w:numId w:val="225"/>
        </w:numPr>
        <w:tabs>
          <w:tab w:val="left" w:pos="426"/>
        </w:tabs>
        <w:jc w:val="both"/>
        <w:rPr>
          <w:sz w:val="24"/>
          <w:szCs w:val="24"/>
        </w:rPr>
      </w:pPr>
      <w:r w:rsidRPr="00F371CB">
        <w:rPr>
          <w:sz w:val="24"/>
          <w:szCs w:val="24"/>
        </w:rPr>
        <w:t xml:space="preserve">Основная часть (включает содержание работы); </w:t>
      </w:r>
    </w:p>
    <w:p w:rsidR="00AF7A80" w:rsidRPr="00F371CB" w:rsidRDefault="00AF7A80" w:rsidP="009637F1">
      <w:pPr>
        <w:pStyle w:val="ac"/>
        <w:numPr>
          <w:ilvl w:val="0"/>
          <w:numId w:val="225"/>
        </w:numPr>
        <w:tabs>
          <w:tab w:val="left" w:pos="426"/>
        </w:tabs>
        <w:jc w:val="both"/>
        <w:rPr>
          <w:sz w:val="24"/>
          <w:szCs w:val="24"/>
        </w:rPr>
      </w:pPr>
      <w:r w:rsidRPr="00F371CB">
        <w:rPr>
          <w:sz w:val="24"/>
          <w:szCs w:val="24"/>
        </w:rPr>
        <w:t xml:space="preserve">Заключение (подводятся итоги или делается обобщенный вывод по теме доклада); </w:t>
      </w:r>
    </w:p>
    <w:p w:rsidR="00AF7A80" w:rsidRPr="00F371CB" w:rsidRDefault="00AF7A80" w:rsidP="009637F1">
      <w:pPr>
        <w:pStyle w:val="ac"/>
        <w:numPr>
          <w:ilvl w:val="0"/>
          <w:numId w:val="225"/>
        </w:numPr>
        <w:tabs>
          <w:tab w:val="left" w:pos="426"/>
        </w:tabs>
        <w:jc w:val="both"/>
        <w:rPr>
          <w:sz w:val="24"/>
          <w:szCs w:val="24"/>
        </w:rPr>
      </w:pPr>
      <w:r w:rsidRPr="00F371CB">
        <w:rPr>
          <w:sz w:val="24"/>
          <w:szCs w:val="24"/>
        </w:rPr>
        <w:t>Список используемых источников и литературы.</w:t>
      </w:r>
    </w:p>
    <w:p w:rsidR="00AF7A80" w:rsidRPr="00F371CB" w:rsidRDefault="00AF7A80" w:rsidP="009637F1">
      <w:pPr>
        <w:pStyle w:val="ac"/>
        <w:numPr>
          <w:ilvl w:val="0"/>
          <w:numId w:val="225"/>
        </w:numPr>
        <w:rPr>
          <w:sz w:val="24"/>
          <w:szCs w:val="24"/>
        </w:rPr>
      </w:pPr>
      <w:r w:rsidRPr="00F371CB">
        <w:rPr>
          <w:sz w:val="24"/>
          <w:szCs w:val="24"/>
        </w:rPr>
        <w:t>Оформлению текста доклада:</w:t>
      </w:r>
    </w:p>
    <w:p w:rsidR="00AF7A80" w:rsidRPr="00F371CB" w:rsidRDefault="00AF7A80" w:rsidP="009637F1">
      <w:pPr>
        <w:pStyle w:val="ac"/>
        <w:numPr>
          <w:ilvl w:val="0"/>
          <w:numId w:val="226"/>
        </w:numPr>
        <w:ind w:left="1560"/>
        <w:rPr>
          <w:sz w:val="24"/>
          <w:szCs w:val="24"/>
          <w:lang w:val="en-US"/>
        </w:rPr>
      </w:pPr>
      <w:r w:rsidRPr="00F371CB">
        <w:rPr>
          <w:sz w:val="24"/>
          <w:szCs w:val="24"/>
        </w:rPr>
        <w:t>шрифт</w:t>
      </w:r>
      <w:r w:rsidRPr="00F371CB">
        <w:rPr>
          <w:sz w:val="24"/>
          <w:szCs w:val="24"/>
          <w:lang w:val="en-US"/>
        </w:rPr>
        <w:t xml:space="preserve"> – Times New Roman, Arial;</w:t>
      </w:r>
    </w:p>
    <w:p w:rsidR="00AF7A80" w:rsidRPr="00F371CB" w:rsidRDefault="00AF7A80" w:rsidP="009637F1">
      <w:pPr>
        <w:pStyle w:val="ac"/>
        <w:numPr>
          <w:ilvl w:val="0"/>
          <w:numId w:val="226"/>
        </w:numPr>
        <w:ind w:left="1560"/>
        <w:rPr>
          <w:sz w:val="24"/>
          <w:szCs w:val="24"/>
          <w:lang w:val="en-US"/>
        </w:rPr>
      </w:pPr>
      <w:r w:rsidRPr="00F371CB">
        <w:rPr>
          <w:sz w:val="24"/>
          <w:szCs w:val="24"/>
        </w:rPr>
        <w:t>размер шрифта – 14;</w:t>
      </w:r>
    </w:p>
    <w:p w:rsidR="00AF7A80" w:rsidRPr="00F371CB" w:rsidRDefault="00AF7A80" w:rsidP="009637F1">
      <w:pPr>
        <w:pStyle w:val="ac"/>
        <w:numPr>
          <w:ilvl w:val="0"/>
          <w:numId w:val="226"/>
        </w:numPr>
        <w:ind w:left="1560"/>
        <w:rPr>
          <w:sz w:val="24"/>
          <w:szCs w:val="24"/>
          <w:lang w:val="en-US"/>
        </w:rPr>
      </w:pPr>
      <w:r w:rsidRPr="00F371CB">
        <w:rPr>
          <w:sz w:val="24"/>
          <w:szCs w:val="24"/>
        </w:rPr>
        <w:t>междустрочный интервал – 1,5;</w:t>
      </w:r>
    </w:p>
    <w:p w:rsidR="00AF7A80" w:rsidRPr="00F371CB" w:rsidRDefault="00AF7A80" w:rsidP="009637F1">
      <w:pPr>
        <w:pStyle w:val="ac"/>
        <w:numPr>
          <w:ilvl w:val="0"/>
          <w:numId w:val="226"/>
        </w:numPr>
        <w:ind w:left="1560"/>
        <w:rPr>
          <w:sz w:val="24"/>
          <w:szCs w:val="24"/>
        </w:rPr>
      </w:pPr>
      <w:r w:rsidRPr="00F371CB">
        <w:rPr>
          <w:sz w:val="24"/>
          <w:szCs w:val="24"/>
        </w:rPr>
        <w:t>поля: левое - 25 мм, правое - 15 мм, верхнее, нижнее - 20 мм;</w:t>
      </w:r>
    </w:p>
    <w:p w:rsidR="00AF7A80" w:rsidRPr="00F371CB" w:rsidRDefault="00AF7A80" w:rsidP="009637F1">
      <w:pPr>
        <w:pStyle w:val="ac"/>
        <w:numPr>
          <w:ilvl w:val="0"/>
          <w:numId w:val="226"/>
        </w:numPr>
        <w:ind w:left="1560"/>
        <w:rPr>
          <w:sz w:val="24"/>
          <w:szCs w:val="24"/>
        </w:rPr>
      </w:pPr>
      <w:r w:rsidRPr="00F371CB">
        <w:rPr>
          <w:sz w:val="24"/>
          <w:szCs w:val="24"/>
        </w:rPr>
        <w:t>выравнивание – по ширине;</w:t>
      </w:r>
    </w:p>
    <w:p w:rsidR="00AF7A80" w:rsidRPr="00F371CB" w:rsidRDefault="00AF7A80" w:rsidP="009637F1">
      <w:pPr>
        <w:pStyle w:val="ac"/>
        <w:numPr>
          <w:ilvl w:val="0"/>
          <w:numId w:val="226"/>
        </w:numPr>
        <w:ind w:left="1560"/>
        <w:rPr>
          <w:sz w:val="24"/>
          <w:szCs w:val="24"/>
        </w:rPr>
      </w:pPr>
      <w:r w:rsidRPr="00F371CB">
        <w:rPr>
          <w:sz w:val="24"/>
          <w:szCs w:val="24"/>
        </w:rPr>
        <w:t>первая строка каждого абзаца – отступ на 1,25 см;</w:t>
      </w:r>
    </w:p>
    <w:p w:rsidR="00AF7A80" w:rsidRPr="00F371CB" w:rsidRDefault="00AF7A80" w:rsidP="009637F1">
      <w:pPr>
        <w:pStyle w:val="ac"/>
        <w:numPr>
          <w:ilvl w:val="0"/>
          <w:numId w:val="226"/>
        </w:numPr>
        <w:ind w:left="1560"/>
        <w:rPr>
          <w:sz w:val="24"/>
          <w:szCs w:val="24"/>
        </w:rPr>
      </w:pPr>
      <w:r w:rsidRPr="00F371CB">
        <w:rPr>
          <w:sz w:val="24"/>
          <w:szCs w:val="24"/>
        </w:rPr>
        <w:t>номера страниц – в середине нижнего поля каждой страницы, за исключением титульного листа</w:t>
      </w:r>
    </w:p>
    <w:p w:rsidR="00AF7A80" w:rsidRPr="00F371CB" w:rsidRDefault="00AF7A80" w:rsidP="00AF7A80">
      <w:pPr>
        <w:pStyle w:val="ac"/>
        <w:tabs>
          <w:tab w:val="left" w:pos="426"/>
        </w:tabs>
        <w:jc w:val="both"/>
        <w:rPr>
          <w:sz w:val="24"/>
          <w:szCs w:val="24"/>
        </w:rPr>
      </w:pPr>
    </w:p>
    <w:p w:rsidR="00AF7A80" w:rsidRPr="00F371CB" w:rsidRDefault="00AF7A80" w:rsidP="00AF7A80">
      <w:pPr>
        <w:pStyle w:val="ac"/>
        <w:tabs>
          <w:tab w:val="left" w:pos="426"/>
        </w:tabs>
        <w:jc w:val="center"/>
        <w:rPr>
          <w:i/>
          <w:sz w:val="24"/>
          <w:szCs w:val="24"/>
        </w:rPr>
      </w:pPr>
      <w:r w:rsidRPr="00F371CB">
        <w:rPr>
          <w:i/>
          <w:sz w:val="24"/>
          <w:szCs w:val="24"/>
        </w:rPr>
        <w:t>Критерии оценивания  доклада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3402"/>
        <w:gridCol w:w="4111"/>
      </w:tblGrid>
      <w:tr w:rsidR="00AF7A80" w:rsidRPr="00F371CB" w:rsidTr="00215158">
        <w:tc>
          <w:tcPr>
            <w:tcW w:w="1418" w:type="dxa"/>
          </w:tcPr>
          <w:p w:rsidR="00AF7A80" w:rsidRPr="00F371CB" w:rsidRDefault="00AF7A80" w:rsidP="00AF7A80">
            <w:pPr>
              <w:pStyle w:val="ac"/>
              <w:tabs>
                <w:tab w:val="left" w:pos="426"/>
              </w:tabs>
              <w:jc w:val="center"/>
              <w:rPr>
                <w:sz w:val="24"/>
                <w:szCs w:val="24"/>
              </w:rPr>
            </w:pPr>
            <w:r w:rsidRPr="00F371CB">
              <w:rPr>
                <w:sz w:val="24"/>
                <w:szCs w:val="24"/>
              </w:rPr>
              <w:t>Оценка</w:t>
            </w:r>
          </w:p>
        </w:tc>
        <w:tc>
          <w:tcPr>
            <w:tcW w:w="3402" w:type="dxa"/>
          </w:tcPr>
          <w:p w:rsidR="00AF7A80" w:rsidRPr="00F371CB" w:rsidRDefault="00AF7A80" w:rsidP="00AF7A80">
            <w:pPr>
              <w:pStyle w:val="ac"/>
              <w:tabs>
                <w:tab w:val="left" w:pos="426"/>
              </w:tabs>
              <w:jc w:val="center"/>
              <w:rPr>
                <w:sz w:val="24"/>
                <w:szCs w:val="24"/>
              </w:rPr>
            </w:pPr>
            <w:r w:rsidRPr="00F371CB">
              <w:rPr>
                <w:sz w:val="24"/>
                <w:szCs w:val="24"/>
              </w:rPr>
              <w:t>Содержание отчета и оформление</w:t>
            </w:r>
          </w:p>
        </w:tc>
        <w:tc>
          <w:tcPr>
            <w:tcW w:w="4111" w:type="dxa"/>
          </w:tcPr>
          <w:p w:rsidR="00AF7A80" w:rsidRPr="00F371CB" w:rsidRDefault="00AF7A80" w:rsidP="00AF7A80">
            <w:pPr>
              <w:pStyle w:val="ac"/>
              <w:tabs>
                <w:tab w:val="left" w:pos="426"/>
              </w:tabs>
              <w:jc w:val="center"/>
              <w:rPr>
                <w:sz w:val="24"/>
                <w:szCs w:val="24"/>
              </w:rPr>
            </w:pPr>
            <w:r w:rsidRPr="00F371CB">
              <w:rPr>
                <w:sz w:val="24"/>
                <w:szCs w:val="24"/>
              </w:rPr>
              <w:t>Выступление</w:t>
            </w:r>
          </w:p>
        </w:tc>
      </w:tr>
      <w:tr w:rsidR="00AF7A80" w:rsidRPr="00F371CB" w:rsidTr="00215158">
        <w:tc>
          <w:tcPr>
            <w:tcW w:w="1418" w:type="dxa"/>
          </w:tcPr>
          <w:p w:rsidR="00AF7A80" w:rsidRPr="00F371CB" w:rsidRDefault="00AF7A80" w:rsidP="00AF7A80">
            <w:pPr>
              <w:pStyle w:val="ac"/>
              <w:tabs>
                <w:tab w:val="left" w:pos="426"/>
              </w:tabs>
              <w:jc w:val="center"/>
              <w:rPr>
                <w:sz w:val="24"/>
                <w:szCs w:val="24"/>
              </w:rPr>
            </w:pPr>
            <w:r w:rsidRPr="00F371CB">
              <w:rPr>
                <w:sz w:val="24"/>
                <w:szCs w:val="24"/>
              </w:rPr>
              <w:t>«5»</w:t>
            </w:r>
          </w:p>
          <w:p w:rsidR="00AF7A80" w:rsidRPr="00F371CB" w:rsidRDefault="00AF7A80" w:rsidP="00AF7A80">
            <w:pPr>
              <w:pStyle w:val="ac"/>
              <w:tabs>
                <w:tab w:val="left" w:pos="426"/>
              </w:tabs>
              <w:jc w:val="center"/>
              <w:rPr>
                <w:sz w:val="24"/>
                <w:szCs w:val="24"/>
              </w:rPr>
            </w:pPr>
            <w:r w:rsidRPr="00F371CB">
              <w:rPr>
                <w:sz w:val="24"/>
                <w:szCs w:val="24"/>
              </w:rPr>
              <w:t>(отлично)</w:t>
            </w:r>
          </w:p>
        </w:tc>
        <w:tc>
          <w:tcPr>
            <w:tcW w:w="3402" w:type="dxa"/>
          </w:tcPr>
          <w:p w:rsidR="00AF7A80" w:rsidRPr="00F371CB" w:rsidRDefault="00AF7A80" w:rsidP="00AF7A80">
            <w:pPr>
              <w:pStyle w:val="ac"/>
              <w:jc w:val="both"/>
              <w:rPr>
                <w:sz w:val="24"/>
                <w:szCs w:val="24"/>
              </w:rPr>
            </w:pPr>
            <w:r w:rsidRPr="00F371CB">
              <w:rPr>
                <w:sz w:val="24"/>
                <w:szCs w:val="24"/>
              </w:rPr>
              <w:t>Понятна тема и цель работы</w:t>
            </w:r>
          </w:p>
          <w:p w:rsidR="00AF7A80" w:rsidRPr="00F371CB" w:rsidRDefault="00AF7A80" w:rsidP="00AF7A80">
            <w:pPr>
              <w:pStyle w:val="ac"/>
              <w:jc w:val="both"/>
              <w:rPr>
                <w:sz w:val="24"/>
                <w:szCs w:val="24"/>
              </w:rPr>
            </w:pPr>
            <w:r w:rsidRPr="00F371CB">
              <w:rPr>
                <w:sz w:val="24"/>
                <w:szCs w:val="24"/>
              </w:rPr>
              <w:t>Используется фактическая информация.</w:t>
            </w:r>
          </w:p>
          <w:p w:rsidR="00AF7A80" w:rsidRPr="00F371CB" w:rsidRDefault="00AF7A80" w:rsidP="00AF7A80">
            <w:pPr>
              <w:pStyle w:val="ac"/>
              <w:jc w:val="both"/>
              <w:rPr>
                <w:sz w:val="24"/>
                <w:szCs w:val="24"/>
              </w:rPr>
            </w:pPr>
            <w:r w:rsidRPr="00F371CB">
              <w:rPr>
                <w:sz w:val="24"/>
                <w:szCs w:val="24"/>
              </w:rPr>
              <w:t>Работа включает в себя выводы, полученные на основе проведенных исследований.</w:t>
            </w:r>
          </w:p>
          <w:p w:rsidR="00AF7A80" w:rsidRPr="00F371CB" w:rsidRDefault="00AF7A80" w:rsidP="00AF7A80">
            <w:pPr>
              <w:pStyle w:val="ac"/>
              <w:jc w:val="both"/>
              <w:rPr>
                <w:sz w:val="24"/>
                <w:szCs w:val="24"/>
              </w:rPr>
            </w:pPr>
            <w:r w:rsidRPr="00F371CB">
              <w:rPr>
                <w:sz w:val="24"/>
                <w:szCs w:val="24"/>
              </w:rPr>
              <w:t>Информация  практически значима</w:t>
            </w:r>
          </w:p>
          <w:p w:rsidR="00AF7A80" w:rsidRPr="00F371CB" w:rsidRDefault="00AF7A80" w:rsidP="00AF7A80">
            <w:pPr>
              <w:pStyle w:val="ac"/>
              <w:jc w:val="both"/>
              <w:rPr>
                <w:sz w:val="24"/>
                <w:szCs w:val="24"/>
              </w:rPr>
            </w:pPr>
            <w:r w:rsidRPr="00F371CB">
              <w:rPr>
                <w:sz w:val="24"/>
                <w:szCs w:val="24"/>
              </w:rPr>
              <w:t>Иллюстративный материал выполнен аккуратно</w:t>
            </w:r>
          </w:p>
          <w:p w:rsidR="00AF7A80" w:rsidRPr="00F371CB" w:rsidRDefault="00AF7A80" w:rsidP="00AF7A80">
            <w:pPr>
              <w:pStyle w:val="ac"/>
              <w:jc w:val="both"/>
              <w:rPr>
                <w:sz w:val="24"/>
                <w:szCs w:val="24"/>
              </w:rPr>
            </w:pPr>
            <w:r w:rsidRPr="00F371CB">
              <w:rPr>
                <w:sz w:val="24"/>
                <w:szCs w:val="24"/>
              </w:rPr>
              <w:t>Выдержан единый стиль в оформлении иллюстративного материала.</w:t>
            </w:r>
          </w:p>
        </w:tc>
        <w:tc>
          <w:tcPr>
            <w:tcW w:w="4111" w:type="dxa"/>
          </w:tcPr>
          <w:p w:rsidR="00AF7A80" w:rsidRPr="00F371CB" w:rsidRDefault="00AF7A80" w:rsidP="00AF7A80">
            <w:pPr>
              <w:pStyle w:val="ac"/>
              <w:jc w:val="both"/>
              <w:rPr>
                <w:sz w:val="24"/>
                <w:szCs w:val="24"/>
              </w:rPr>
            </w:pPr>
            <w:r w:rsidRPr="00F371CB">
              <w:rPr>
                <w:sz w:val="24"/>
                <w:szCs w:val="24"/>
              </w:rPr>
              <w:t>Выбрана оригинальная форма  доклада</w:t>
            </w:r>
          </w:p>
          <w:p w:rsidR="00AF7A80" w:rsidRPr="00F371CB" w:rsidRDefault="00AF7A80" w:rsidP="00AF7A80">
            <w:pPr>
              <w:pStyle w:val="ac"/>
              <w:jc w:val="both"/>
              <w:rPr>
                <w:sz w:val="24"/>
                <w:szCs w:val="24"/>
              </w:rPr>
            </w:pPr>
            <w:r w:rsidRPr="00F371CB">
              <w:rPr>
                <w:sz w:val="24"/>
                <w:szCs w:val="24"/>
              </w:rPr>
              <w:t xml:space="preserve">Доклад  сопровождается  разнообразным иллюстративным и демонстрационным          материалом. </w:t>
            </w:r>
          </w:p>
          <w:p w:rsidR="00AF7A80" w:rsidRPr="00F371CB" w:rsidRDefault="00AF7A80" w:rsidP="00AF7A80">
            <w:pPr>
              <w:pStyle w:val="ac"/>
              <w:jc w:val="both"/>
              <w:rPr>
                <w:sz w:val="24"/>
                <w:szCs w:val="24"/>
              </w:rPr>
            </w:pPr>
            <w:r w:rsidRPr="00F371CB">
              <w:rPr>
                <w:sz w:val="24"/>
                <w:szCs w:val="24"/>
              </w:rPr>
              <w:t>Речь докладчика произносится четко</w:t>
            </w:r>
          </w:p>
          <w:p w:rsidR="00AF7A80" w:rsidRPr="00F371CB" w:rsidRDefault="00AF7A80" w:rsidP="00AF7A80">
            <w:pPr>
              <w:pStyle w:val="ac"/>
              <w:jc w:val="both"/>
              <w:rPr>
                <w:sz w:val="24"/>
                <w:szCs w:val="24"/>
              </w:rPr>
            </w:pPr>
            <w:r w:rsidRPr="00F371CB">
              <w:rPr>
                <w:sz w:val="24"/>
                <w:szCs w:val="24"/>
              </w:rPr>
              <w:t>Материал  излагается последовательно</w:t>
            </w:r>
          </w:p>
          <w:p w:rsidR="00AF7A80" w:rsidRPr="00F371CB" w:rsidRDefault="00AF7A80" w:rsidP="00AF7A80">
            <w:pPr>
              <w:pStyle w:val="ac"/>
              <w:jc w:val="both"/>
              <w:rPr>
                <w:sz w:val="24"/>
                <w:szCs w:val="24"/>
              </w:rPr>
            </w:pPr>
            <w:r w:rsidRPr="00F371CB">
              <w:rPr>
                <w:sz w:val="24"/>
                <w:szCs w:val="24"/>
              </w:rPr>
              <w:t>Докладчик держится уверенно</w:t>
            </w:r>
          </w:p>
          <w:p w:rsidR="00AF7A80" w:rsidRPr="00F371CB" w:rsidRDefault="00AF7A80" w:rsidP="00AF7A80">
            <w:pPr>
              <w:pStyle w:val="ac"/>
              <w:jc w:val="both"/>
              <w:rPr>
                <w:sz w:val="24"/>
                <w:szCs w:val="24"/>
              </w:rPr>
            </w:pPr>
            <w:r w:rsidRPr="00F371CB">
              <w:rPr>
                <w:sz w:val="24"/>
                <w:szCs w:val="24"/>
              </w:rPr>
              <w:t xml:space="preserve">Докладчик хорошо ориентируется в материале </w:t>
            </w:r>
          </w:p>
          <w:p w:rsidR="00AF7A80" w:rsidRPr="00F371CB" w:rsidRDefault="00AF7A80" w:rsidP="00AF7A80">
            <w:pPr>
              <w:pStyle w:val="ac"/>
              <w:jc w:val="both"/>
              <w:rPr>
                <w:sz w:val="24"/>
                <w:szCs w:val="24"/>
              </w:rPr>
            </w:pPr>
            <w:r w:rsidRPr="00F371CB">
              <w:rPr>
                <w:sz w:val="24"/>
                <w:szCs w:val="24"/>
              </w:rPr>
              <w:t xml:space="preserve">В докладе нет фактических ошибок </w:t>
            </w:r>
          </w:p>
          <w:p w:rsidR="00AF7A80" w:rsidRPr="00F371CB" w:rsidRDefault="00AF7A80" w:rsidP="00AF7A80">
            <w:pPr>
              <w:pStyle w:val="ac"/>
              <w:jc w:val="both"/>
              <w:rPr>
                <w:sz w:val="24"/>
                <w:szCs w:val="24"/>
              </w:rPr>
            </w:pPr>
            <w:r w:rsidRPr="00F371CB">
              <w:rPr>
                <w:sz w:val="24"/>
                <w:szCs w:val="24"/>
              </w:rPr>
              <w:t>Доклад не превышает 5-7 минут</w:t>
            </w:r>
          </w:p>
        </w:tc>
      </w:tr>
      <w:tr w:rsidR="00AF7A80" w:rsidRPr="00F371CB" w:rsidTr="00215158">
        <w:tc>
          <w:tcPr>
            <w:tcW w:w="1418" w:type="dxa"/>
          </w:tcPr>
          <w:p w:rsidR="00AF7A80" w:rsidRPr="00F371CB" w:rsidRDefault="00AF7A80" w:rsidP="00AF7A80">
            <w:pPr>
              <w:pStyle w:val="ac"/>
              <w:tabs>
                <w:tab w:val="left" w:pos="426"/>
              </w:tabs>
              <w:jc w:val="center"/>
              <w:rPr>
                <w:sz w:val="24"/>
                <w:szCs w:val="24"/>
              </w:rPr>
            </w:pPr>
            <w:r w:rsidRPr="00F371CB">
              <w:rPr>
                <w:sz w:val="24"/>
                <w:szCs w:val="24"/>
              </w:rPr>
              <w:t>«4»</w:t>
            </w:r>
          </w:p>
          <w:p w:rsidR="00AF7A80" w:rsidRPr="00F371CB" w:rsidRDefault="00AF7A80" w:rsidP="00AF7A80">
            <w:pPr>
              <w:pStyle w:val="ac"/>
              <w:tabs>
                <w:tab w:val="left" w:pos="426"/>
              </w:tabs>
              <w:jc w:val="center"/>
              <w:rPr>
                <w:sz w:val="24"/>
                <w:szCs w:val="24"/>
              </w:rPr>
            </w:pPr>
            <w:r w:rsidRPr="00F371CB">
              <w:rPr>
                <w:sz w:val="24"/>
                <w:szCs w:val="24"/>
              </w:rPr>
              <w:t>(хорошо)</w:t>
            </w:r>
          </w:p>
        </w:tc>
        <w:tc>
          <w:tcPr>
            <w:tcW w:w="3402" w:type="dxa"/>
          </w:tcPr>
          <w:p w:rsidR="00AF7A80" w:rsidRPr="00F371CB" w:rsidRDefault="00AF7A80" w:rsidP="00AF7A80">
            <w:pPr>
              <w:pStyle w:val="ac"/>
              <w:jc w:val="both"/>
              <w:rPr>
                <w:sz w:val="24"/>
                <w:szCs w:val="24"/>
              </w:rPr>
            </w:pPr>
            <w:r w:rsidRPr="00F371CB">
              <w:rPr>
                <w:sz w:val="24"/>
                <w:szCs w:val="24"/>
              </w:rPr>
              <w:t>Цель работы сформулирована не четко</w:t>
            </w:r>
          </w:p>
          <w:p w:rsidR="00AF7A80" w:rsidRPr="00F371CB" w:rsidRDefault="00AF7A80" w:rsidP="00AF7A80">
            <w:pPr>
              <w:pStyle w:val="ac"/>
              <w:jc w:val="both"/>
              <w:rPr>
                <w:sz w:val="24"/>
                <w:szCs w:val="24"/>
              </w:rPr>
            </w:pPr>
            <w:r w:rsidRPr="00F371CB">
              <w:rPr>
                <w:sz w:val="24"/>
                <w:szCs w:val="24"/>
              </w:rPr>
              <w:t>Информация – по большей части фактическая.</w:t>
            </w:r>
          </w:p>
          <w:p w:rsidR="00AF7A80" w:rsidRPr="00F371CB" w:rsidRDefault="00AF7A80" w:rsidP="00AF7A80">
            <w:pPr>
              <w:pStyle w:val="ac"/>
              <w:jc w:val="both"/>
              <w:rPr>
                <w:sz w:val="24"/>
                <w:szCs w:val="24"/>
              </w:rPr>
            </w:pPr>
            <w:r w:rsidRPr="00F371CB">
              <w:rPr>
                <w:sz w:val="24"/>
                <w:szCs w:val="24"/>
              </w:rPr>
              <w:t xml:space="preserve">Выводы есть, но они незначительные.  </w:t>
            </w:r>
          </w:p>
          <w:p w:rsidR="00AF7A80" w:rsidRPr="00F371CB" w:rsidRDefault="00AF7A80" w:rsidP="00AF7A80">
            <w:pPr>
              <w:pStyle w:val="ac"/>
              <w:jc w:val="both"/>
              <w:rPr>
                <w:sz w:val="24"/>
                <w:szCs w:val="24"/>
              </w:rPr>
            </w:pPr>
            <w:r w:rsidRPr="00F371CB">
              <w:rPr>
                <w:sz w:val="24"/>
                <w:szCs w:val="24"/>
              </w:rPr>
              <w:t>Выводы отсутствуют</w:t>
            </w:r>
          </w:p>
          <w:p w:rsidR="00AF7A80" w:rsidRPr="00F371CB" w:rsidRDefault="00AF7A80" w:rsidP="00AF7A80">
            <w:pPr>
              <w:pStyle w:val="ac"/>
              <w:jc w:val="both"/>
              <w:rPr>
                <w:sz w:val="24"/>
                <w:szCs w:val="24"/>
              </w:rPr>
            </w:pPr>
            <w:r w:rsidRPr="00F371CB">
              <w:rPr>
                <w:sz w:val="24"/>
                <w:szCs w:val="24"/>
              </w:rPr>
              <w:t>Информация по большей части носит теоретический, а не практический характер</w:t>
            </w:r>
          </w:p>
          <w:p w:rsidR="00AF7A80" w:rsidRPr="00F371CB" w:rsidRDefault="00AF7A80" w:rsidP="00AF7A80">
            <w:pPr>
              <w:pStyle w:val="ac"/>
              <w:jc w:val="both"/>
              <w:rPr>
                <w:sz w:val="24"/>
                <w:szCs w:val="24"/>
              </w:rPr>
            </w:pPr>
            <w:r w:rsidRPr="00F371CB">
              <w:rPr>
                <w:sz w:val="24"/>
                <w:szCs w:val="24"/>
              </w:rPr>
              <w:t>Иллюстративный материал выполнен не аккуратно</w:t>
            </w:r>
          </w:p>
          <w:p w:rsidR="00AF7A80" w:rsidRPr="00F371CB" w:rsidRDefault="00AF7A80" w:rsidP="00AF7A80">
            <w:pPr>
              <w:pStyle w:val="ac"/>
              <w:jc w:val="both"/>
              <w:rPr>
                <w:sz w:val="24"/>
                <w:szCs w:val="24"/>
              </w:rPr>
            </w:pPr>
            <w:r w:rsidRPr="00F371CB">
              <w:rPr>
                <w:sz w:val="24"/>
                <w:szCs w:val="24"/>
              </w:rPr>
              <w:t>Тексты и заголовки местами трудно читаются, цветовое оформление немного мешает тексту.</w:t>
            </w:r>
          </w:p>
        </w:tc>
        <w:tc>
          <w:tcPr>
            <w:tcW w:w="4111" w:type="dxa"/>
          </w:tcPr>
          <w:p w:rsidR="00AF7A80" w:rsidRPr="00F371CB" w:rsidRDefault="00AF7A80" w:rsidP="00AF7A80">
            <w:pPr>
              <w:pStyle w:val="ac"/>
              <w:jc w:val="both"/>
              <w:rPr>
                <w:sz w:val="24"/>
                <w:szCs w:val="24"/>
              </w:rPr>
            </w:pPr>
            <w:r w:rsidRPr="00F371CB">
              <w:rPr>
                <w:sz w:val="24"/>
                <w:szCs w:val="24"/>
              </w:rPr>
              <w:t xml:space="preserve">Доклад  сопровождается  разнообразным иллюстративным и демонстрационным          материалом. </w:t>
            </w:r>
          </w:p>
          <w:p w:rsidR="00AF7A80" w:rsidRPr="00F371CB" w:rsidRDefault="00AF7A80" w:rsidP="00AF7A80">
            <w:pPr>
              <w:pStyle w:val="ac"/>
              <w:jc w:val="both"/>
              <w:rPr>
                <w:sz w:val="24"/>
                <w:szCs w:val="24"/>
              </w:rPr>
            </w:pPr>
            <w:r w:rsidRPr="00F371CB">
              <w:rPr>
                <w:sz w:val="24"/>
                <w:szCs w:val="24"/>
              </w:rPr>
              <w:t xml:space="preserve">Иллюстративного  и демонстрационного    материала недостаточно. </w:t>
            </w:r>
          </w:p>
          <w:p w:rsidR="00AF7A80" w:rsidRPr="00F371CB" w:rsidRDefault="00AF7A80" w:rsidP="00AF7A80">
            <w:pPr>
              <w:pStyle w:val="ac"/>
              <w:jc w:val="both"/>
              <w:rPr>
                <w:sz w:val="24"/>
                <w:szCs w:val="24"/>
              </w:rPr>
            </w:pPr>
            <w:r w:rsidRPr="00F371CB">
              <w:rPr>
                <w:sz w:val="24"/>
                <w:szCs w:val="24"/>
              </w:rPr>
              <w:t>Не всегда понятно, что говорит докладчик</w:t>
            </w:r>
          </w:p>
          <w:p w:rsidR="00AF7A80" w:rsidRPr="00F371CB" w:rsidRDefault="00AF7A80" w:rsidP="00AF7A80">
            <w:pPr>
              <w:pStyle w:val="ac"/>
              <w:jc w:val="both"/>
              <w:rPr>
                <w:sz w:val="24"/>
                <w:szCs w:val="24"/>
              </w:rPr>
            </w:pPr>
            <w:r w:rsidRPr="00F371CB">
              <w:rPr>
                <w:sz w:val="24"/>
                <w:szCs w:val="24"/>
              </w:rPr>
              <w:t xml:space="preserve">Материал  излагается сбивчиво, непоследовательно </w:t>
            </w:r>
          </w:p>
          <w:p w:rsidR="00AF7A80" w:rsidRPr="00F371CB" w:rsidRDefault="00AF7A80" w:rsidP="00AF7A80">
            <w:pPr>
              <w:pStyle w:val="ac"/>
              <w:jc w:val="both"/>
              <w:rPr>
                <w:sz w:val="24"/>
                <w:szCs w:val="24"/>
              </w:rPr>
            </w:pPr>
            <w:r w:rsidRPr="00F371CB">
              <w:rPr>
                <w:sz w:val="24"/>
                <w:szCs w:val="24"/>
              </w:rPr>
              <w:t>Докладчик держится неуверенно</w:t>
            </w:r>
          </w:p>
          <w:p w:rsidR="00AF7A80" w:rsidRPr="00F371CB" w:rsidRDefault="00AF7A80" w:rsidP="00AF7A80">
            <w:pPr>
              <w:pStyle w:val="ac"/>
              <w:jc w:val="both"/>
              <w:rPr>
                <w:sz w:val="24"/>
                <w:szCs w:val="24"/>
              </w:rPr>
            </w:pPr>
            <w:r w:rsidRPr="00F371CB">
              <w:rPr>
                <w:sz w:val="24"/>
                <w:szCs w:val="24"/>
              </w:rPr>
              <w:t>Докладчик плохо ориентируется в материале</w:t>
            </w:r>
          </w:p>
          <w:p w:rsidR="00AF7A80" w:rsidRPr="00F371CB" w:rsidRDefault="00AF7A80" w:rsidP="00AF7A80">
            <w:pPr>
              <w:pStyle w:val="ac"/>
              <w:jc w:val="both"/>
              <w:rPr>
                <w:sz w:val="24"/>
                <w:szCs w:val="24"/>
              </w:rPr>
            </w:pPr>
            <w:r w:rsidRPr="00F371CB">
              <w:rPr>
                <w:sz w:val="24"/>
                <w:szCs w:val="24"/>
              </w:rPr>
              <w:t>Докладчик не способен ответить на все заданные вопросы</w:t>
            </w:r>
          </w:p>
          <w:p w:rsidR="00AF7A80" w:rsidRPr="00F371CB" w:rsidRDefault="00AF7A80" w:rsidP="00AF7A80">
            <w:pPr>
              <w:pStyle w:val="ac"/>
              <w:jc w:val="both"/>
              <w:rPr>
                <w:sz w:val="24"/>
                <w:szCs w:val="24"/>
              </w:rPr>
            </w:pPr>
            <w:r w:rsidRPr="00F371CB">
              <w:rPr>
                <w:sz w:val="24"/>
                <w:szCs w:val="24"/>
              </w:rPr>
              <w:t xml:space="preserve">В докладе есть фактические ошибки </w:t>
            </w:r>
          </w:p>
          <w:p w:rsidR="00AF7A80" w:rsidRPr="00F371CB" w:rsidRDefault="00AF7A80" w:rsidP="00AF7A80">
            <w:pPr>
              <w:pStyle w:val="ac"/>
              <w:jc w:val="both"/>
              <w:rPr>
                <w:sz w:val="24"/>
                <w:szCs w:val="24"/>
              </w:rPr>
            </w:pPr>
            <w:r w:rsidRPr="00F371CB">
              <w:rPr>
                <w:sz w:val="24"/>
                <w:szCs w:val="24"/>
              </w:rPr>
              <w:t>Доклад превышает 5-7 минут</w:t>
            </w:r>
          </w:p>
        </w:tc>
      </w:tr>
      <w:tr w:rsidR="00AF7A80" w:rsidRPr="00F371CB" w:rsidTr="00215158">
        <w:tc>
          <w:tcPr>
            <w:tcW w:w="1418" w:type="dxa"/>
          </w:tcPr>
          <w:p w:rsidR="00AF7A80" w:rsidRPr="00F371CB" w:rsidRDefault="00AF7A80" w:rsidP="00AF7A80">
            <w:pPr>
              <w:pStyle w:val="ac"/>
              <w:tabs>
                <w:tab w:val="left" w:pos="426"/>
              </w:tabs>
              <w:jc w:val="center"/>
              <w:rPr>
                <w:sz w:val="24"/>
                <w:szCs w:val="24"/>
              </w:rPr>
            </w:pPr>
            <w:r w:rsidRPr="00F371CB">
              <w:rPr>
                <w:sz w:val="24"/>
                <w:szCs w:val="24"/>
              </w:rPr>
              <w:t>«3»</w:t>
            </w:r>
          </w:p>
          <w:p w:rsidR="00AF7A80" w:rsidRPr="00F371CB" w:rsidRDefault="00AF7A80" w:rsidP="00AF7A80">
            <w:pPr>
              <w:pStyle w:val="ac"/>
              <w:tabs>
                <w:tab w:val="left" w:pos="426"/>
              </w:tabs>
              <w:jc w:val="center"/>
              <w:rPr>
                <w:sz w:val="24"/>
                <w:szCs w:val="24"/>
              </w:rPr>
            </w:pPr>
            <w:r w:rsidRPr="00F371CB">
              <w:rPr>
                <w:sz w:val="24"/>
                <w:szCs w:val="24"/>
              </w:rPr>
              <w:t>(удовлетворительно)</w:t>
            </w:r>
          </w:p>
        </w:tc>
        <w:tc>
          <w:tcPr>
            <w:tcW w:w="3402" w:type="dxa"/>
          </w:tcPr>
          <w:p w:rsidR="00AF7A80" w:rsidRPr="00F371CB" w:rsidRDefault="00AF7A80" w:rsidP="00AF7A80">
            <w:pPr>
              <w:pStyle w:val="ac"/>
              <w:jc w:val="both"/>
              <w:rPr>
                <w:sz w:val="24"/>
                <w:szCs w:val="24"/>
              </w:rPr>
            </w:pPr>
            <w:r w:rsidRPr="00F371CB">
              <w:rPr>
                <w:sz w:val="24"/>
                <w:szCs w:val="24"/>
              </w:rPr>
              <w:t>Не ясна цель и тема работы</w:t>
            </w:r>
          </w:p>
          <w:p w:rsidR="00AF7A80" w:rsidRPr="00F371CB" w:rsidRDefault="00AF7A80" w:rsidP="00AF7A80">
            <w:pPr>
              <w:pStyle w:val="ac"/>
              <w:jc w:val="both"/>
              <w:rPr>
                <w:sz w:val="24"/>
                <w:szCs w:val="24"/>
              </w:rPr>
            </w:pPr>
            <w:r w:rsidRPr="00F371CB">
              <w:rPr>
                <w:sz w:val="24"/>
                <w:szCs w:val="24"/>
              </w:rPr>
              <w:t>Информация не носит фактического характера.</w:t>
            </w:r>
          </w:p>
          <w:p w:rsidR="00AF7A80" w:rsidRPr="00F371CB" w:rsidRDefault="00AF7A80" w:rsidP="00AF7A80">
            <w:pPr>
              <w:pStyle w:val="ac"/>
              <w:jc w:val="both"/>
              <w:rPr>
                <w:sz w:val="24"/>
                <w:szCs w:val="24"/>
              </w:rPr>
            </w:pPr>
            <w:r w:rsidRPr="00F371CB">
              <w:rPr>
                <w:sz w:val="24"/>
                <w:szCs w:val="24"/>
              </w:rPr>
              <w:t xml:space="preserve">Выводы есть, но они незначительные.  </w:t>
            </w:r>
          </w:p>
          <w:p w:rsidR="00AF7A80" w:rsidRPr="00F371CB" w:rsidRDefault="00AF7A80" w:rsidP="00AF7A80">
            <w:pPr>
              <w:pStyle w:val="ac"/>
              <w:jc w:val="both"/>
              <w:rPr>
                <w:sz w:val="24"/>
                <w:szCs w:val="24"/>
              </w:rPr>
            </w:pPr>
            <w:r w:rsidRPr="00F371CB">
              <w:rPr>
                <w:sz w:val="24"/>
                <w:szCs w:val="24"/>
              </w:rPr>
              <w:t>Информация представляет только теоретический интерес</w:t>
            </w:r>
          </w:p>
          <w:p w:rsidR="00AF7A80" w:rsidRPr="00F371CB" w:rsidRDefault="00AF7A80" w:rsidP="00AF7A80">
            <w:pPr>
              <w:pStyle w:val="ac"/>
              <w:jc w:val="both"/>
              <w:rPr>
                <w:sz w:val="24"/>
                <w:szCs w:val="24"/>
              </w:rPr>
            </w:pPr>
            <w:r w:rsidRPr="00F371CB">
              <w:rPr>
                <w:sz w:val="24"/>
                <w:szCs w:val="24"/>
              </w:rPr>
              <w:t>Иллюстративный материал выполнен не аккуратно</w:t>
            </w:r>
          </w:p>
          <w:p w:rsidR="00AF7A80" w:rsidRPr="00F371CB" w:rsidRDefault="00AF7A80" w:rsidP="00AF7A80">
            <w:pPr>
              <w:pStyle w:val="ac"/>
              <w:jc w:val="both"/>
              <w:rPr>
                <w:sz w:val="24"/>
                <w:szCs w:val="24"/>
              </w:rPr>
            </w:pPr>
            <w:r w:rsidRPr="00F371CB">
              <w:rPr>
                <w:sz w:val="24"/>
                <w:szCs w:val="24"/>
              </w:rPr>
              <w:t>Не везде выдержан единый стиль.</w:t>
            </w:r>
          </w:p>
          <w:p w:rsidR="00AF7A80" w:rsidRPr="00F371CB" w:rsidRDefault="00AF7A80" w:rsidP="00AF7A80">
            <w:pPr>
              <w:pStyle w:val="ac"/>
              <w:jc w:val="both"/>
              <w:rPr>
                <w:sz w:val="24"/>
                <w:szCs w:val="24"/>
              </w:rPr>
            </w:pPr>
            <w:r w:rsidRPr="00F371CB">
              <w:rPr>
                <w:sz w:val="24"/>
                <w:szCs w:val="24"/>
              </w:rPr>
              <w:t>Тексты и заголовки местами трудно читаются, цветовое оформление немного мешает тексту.</w:t>
            </w:r>
          </w:p>
          <w:p w:rsidR="00AF7A80" w:rsidRPr="00F371CB" w:rsidRDefault="00AF7A80" w:rsidP="00AF7A80">
            <w:pPr>
              <w:pStyle w:val="ac"/>
              <w:jc w:val="both"/>
              <w:rPr>
                <w:sz w:val="24"/>
                <w:szCs w:val="24"/>
              </w:rPr>
            </w:pPr>
          </w:p>
        </w:tc>
        <w:tc>
          <w:tcPr>
            <w:tcW w:w="4111" w:type="dxa"/>
          </w:tcPr>
          <w:p w:rsidR="00AF7A80" w:rsidRPr="00F371CB" w:rsidRDefault="00AF7A80" w:rsidP="00AF7A80">
            <w:pPr>
              <w:pStyle w:val="ac"/>
              <w:jc w:val="both"/>
              <w:rPr>
                <w:sz w:val="24"/>
                <w:szCs w:val="24"/>
              </w:rPr>
            </w:pPr>
            <w:r w:rsidRPr="00F371CB">
              <w:rPr>
                <w:sz w:val="24"/>
                <w:szCs w:val="24"/>
              </w:rPr>
              <w:t xml:space="preserve">Иллюстративного  и демонстрационного    материала недостаточно. </w:t>
            </w:r>
          </w:p>
          <w:p w:rsidR="00AF7A80" w:rsidRPr="00F371CB" w:rsidRDefault="00AF7A80" w:rsidP="00AF7A80">
            <w:pPr>
              <w:pStyle w:val="ac"/>
              <w:jc w:val="both"/>
              <w:rPr>
                <w:sz w:val="24"/>
                <w:szCs w:val="24"/>
              </w:rPr>
            </w:pPr>
            <w:r w:rsidRPr="00F371CB">
              <w:rPr>
                <w:sz w:val="24"/>
                <w:szCs w:val="24"/>
              </w:rPr>
              <w:t>Не всегда понятно, что говорит докладчик</w:t>
            </w:r>
          </w:p>
          <w:p w:rsidR="00AF7A80" w:rsidRPr="00F371CB" w:rsidRDefault="00AF7A80" w:rsidP="00AF7A80">
            <w:pPr>
              <w:pStyle w:val="ac"/>
              <w:jc w:val="both"/>
              <w:rPr>
                <w:sz w:val="24"/>
                <w:szCs w:val="24"/>
              </w:rPr>
            </w:pPr>
            <w:r w:rsidRPr="00F371CB">
              <w:rPr>
                <w:sz w:val="24"/>
                <w:szCs w:val="24"/>
              </w:rPr>
              <w:t xml:space="preserve">Материал  излагается сбивчиво, непоследовательно </w:t>
            </w:r>
          </w:p>
          <w:p w:rsidR="00AF7A80" w:rsidRPr="00F371CB" w:rsidRDefault="00AF7A80" w:rsidP="00AF7A80">
            <w:pPr>
              <w:pStyle w:val="ac"/>
              <w:jc w:val="both"/>
              <w:rPr>
                <w:sz w:val="24"/>
                <w:szCs w:val="24"/>
              </w:rPr>
            </w:pPr>
            <w:r w:rsidRPr="00F371CB">
              <w:rPr>
                <w:sz w:val="24"/>
                <w:szCs w:val="24"/>
              </w:rPr>
              <w:t>Докладчик держится неуверенно</w:t>
            </w:r>
          </w:p>
          <w:p w:rsidR="00AF7A80" w:rsidRPr="00F371CB" w:rsidRDefault="00AF7A80" w:rsidP="00AF7A80">
            <w:pPr>
              <w:pStyle w:val="ac"/>
              <w:jc w:val="both"/>
              <w:rPr>
                <w:sz w:val="24"/>
                <w:szCs w:val="24"/>
              </w:rPr>
            </w:pPr>
            <w:r w:rsidRPr="00F371CB">
              <w:rPr>
                <w:sz w:val="24"/>
                <w:szCs w:val="24"/>
              </w:rPr>
              <w:t>Докладчик плохо ориентируется в материале</w:t>
            </w:r>
          </w:p>
          <w:p w:rsidR="00AF7A80" w:rsidRPr="00F371CB" w:rsidRDefault="00AF7A80" w:rsidP="00AF7A80">
            <w:pPr>
              <w:pStyle w:val="ac"/>
              <w:jc w:val="both"/>
              <w:rPr>
                <w:sz w:val="24"/>
                <w:szCs w:val="24"/>
              </w:rPr>
            </w:pPr>
            <w:r w:rsidRPr="00F371CB">
              <w:rPr>
                <w:sz w:val="24"/>
                <w:szCs w:val="24"/>
              </w:rPr>
              <w:t>Докладчик не способен ответить на все заданные вопросы</w:t>
            </w:r>
          </w:p>
          <w:p w:rsidR="00AF7A80" w:rsidRPr="00F371CB" w:rsidRDefault="00AF7A80" w:rsidP="00AF7A80">
            <w:pPr>
              <w:pStyle w:val="ac"/>
              <w:jc w:val="both"/>
              <w:rPr>
                <w:sz w:val="24"/>
                <w:szCs w:val="24"/>
              </w:rPr>
            </w:pPr>
            <w:r w:rsidRPr="00F371CB">
              <w:rPr>
                <w:sz w:val="24"/>
                <w:szCs w:val="24"/>
              </w:rPr>
              <w:t xml:space="preserve">В докладе есть фактические ошибки </w:t>
            </w:r>
          </w:p>
          <w:p w:rsidR="00AF7A80" w:rsidRPr="00F371CB" w:rsidRDefault="00AF7A80" w:rsidP="00AF7A80">
            <w:pPr>
              <w:pStyle w:val="ac"/>
              <w:jc w:val="both"/>
              <w:rPr>
                <w:sz w:val="24"/>
                <w:szCs w:val="24"/>
              </w:rPr>
            </w:pPr>
            <w:r w:rsidRPr="00F371CB">
              <w:rPr>
                <w:sz w:val="24"/>
                <w:szCs w:val="24"/>
              </w:rPr>
              <w:t>В докладе есть оговорки</w:t>
            </w:r>
          </w:p>
          <w:p w:rsidR="00AF7A80" w:rsidRPr="00F371CB" w:rsidRDefault="00AF7A80" w:rsidP="00AF7A80">
            <w:pPr>
              <w:pStyle w:val="ac"/>
              <w:jc w:val="both"/>
              <w:rPr>
                <w:sz w:val="24"/>
                <w:szCs w:val="24"/>
              </w:rPr>
            </w:pPr>
            <w:r w:rsidRPr="00F371CB">
              <w:rPr>
                <w:sz w:val="24"/>
                <w:szCs w:val="24"/>
              </w:rPr>
              <w:t>Доклад превышает 5-7 минут</w:t>
            </w:r>
          </w:p>
          <w:p w:rsidR="00AF7A80" w:rsidRPr="00F371CB" w:rsidRDefault="00AF7A80" w:rsidP="00AF7A80">
            <w:pPr>
              <w:pStyle w:val="ac"/>
              <w:jc w:val="both"/>
              <w:rPr>
                <w:sz w:val="24"/>
                <w:szCs w:val="24"/>
              </w:rPr>
            </w:pPr>
            <w:r w:rsidRPr="00F371CB">
              <w:rPr>
                <w:sz w:val="24"/>
                <w:szCs w:val="24"/>
              </w:rPr>
              <w:t>Работа не завершена</w:t>
            </w:r>
          </w:p>
        </w:tc>
      </w:tr>
      <w:tr w:rsidR="00AF7A80" w:rsidRPr="00F371CB" w:rsidTr="00215158">
        <w:tc>
          <w:tcPr>
            <w:tcW w:w="1418" w:type="dxa"/>
          </w:tcPr>
          <w:p w:rsidR="00AF7A80" w:rsidRPr="00F371CB" w:rsidRDefault="00AF7A80" w:rsidP="00AF7A80">
            <w:pPr>
              <w:pStyle w:val="ac"/>
              <w:tabs>
                <w:tab w:val="left" w:pos="426"/>
              </w:tabs>
              <w:jc w:val="center"/>
              <w:rPr>
                <w:sz w:val="24"/>
                <w:szCs w:val="24"/>
              </w:rPr>
            </w:pPr>
            <w:r w:rsidRPr="00F371CB">
              <w:rPr>
                <w:sz w:val="24"/>
                <w:szCs w:val="24"/>
              </w:rPr>
              <w:t>«2»</w:t>
            </w:r>
          </w:p>
          <w:p w:rsidR="00AF7A80" w:rsidRPr="00F371CB" w:rsidRDefault="00AF7A80" w:rsidP="00AF7A80">
            <w:pPr>
              <w:pStyle w:val="ac"/>
              <w:tabs>
                <w:tab w:val="left" w:pos="426"/>
              </w:tabs>
              <w:jc w:val="center"/>
              <w:rPr>
                <w:sz w:val="24"/>
                <w:szCs w:val="24"/>
              </w:rPr>
            </w:pPr>
            <w:r w:rsidRPr="00F371CB">
              <w:rPr>
                <w:sz w:val="24"/>
                <w:szCs w:val="24"/>
              </w:rPr>
              <w:t>(неуд.)</w:t>
            </w:r>
          </w:p>
        </w:tc>
        <w:tc>
          <w:tcPr>
            <w:tcW w:w="3402" w:type="dxa"/>
          </w:tcPr>
          <w:p w:rsidR="00AF7A80" w:rsidRPr="00F371CB" w:rsidRDefault="00AF7A80" w:rsidP="00AF7A80">
            <w:pPr>
              <w:pStyle w:val="ac"/>
              <w:jc w:val="both"/>
              <w:rPr>
                <w:sz w:val="24"/>
                <w:szCs w:val="24"/>
              </w:rPr>
            </w:pPr>
            <w:r w:rsidRPr="00F371CB">
              <w:rPr>
                <w:sz w:val="24"/>
                <w:szCs w:val="24"/>
              </w:rPr>
              <w:t>Не ясна цель и тема работы</w:t>
            </w:r>
          </w:p>
          <w:p w:rsidR="00AF7A80" w:rsidRPr="00F371CB" w:rsidRDefault="00AF7A80" w:rsidP="00AF7A80">
            <w:pPr>
              <w:pStyle w:val="ac"/>
              <w:jc w:val="both"/>
              <w:rPr>
                <w:sz w:val="24"/>
                <w:szCs w:val="24"/>
              </w:rPr>
            </w:pPr>
            <w:r w:rsidRPr="00F371CB">
              <w:rPr>
                <w:sz w:val="24"/>
                <w:szCs w:val="24"/>
              </w:rPr>
              <w:t>Информация не носит фактического характера.</w:t>
            </w:r>
          </w:p>
          <w:p w:rsidR="00AF7A80" w:rsidRPr="00F371CB" w:rsidRDefault="00AF7A80" w:rsidP="00AF7A80">
            <w:pPr>
              <w:pStyle w:val="ac"/>
              <w:jc w:val="both"/>
              <w:rPr>
                <w:sz w:val="24"/>
                <w:szCs w:val="24"/>
              </w:rPr>
            </w:pPr>
            <w:r w:rsidRPr="00F371CB">
              <w:rPr>
                <w:sz w:val="24"/>
                <w:szCs w:val="24"/>
              </w:rPr>
              <w:t>Выводы отсутствуют</w:t>
            </w:r>
          </w:p>
          <w:p w:rsidR="00AF7A80" w:rsidRPr="00F371CB" w:rsidRDefault="00AF7A80" w:rsidP="00AF7A80">
            <w:pPr>
              <w:pStyle w:val="ac"/>
              <w:jc w:val="both"/>
              <w:rPr>
                <w:sz w:val="24"/>
                <w:szCs w:val="24"/>
              </w:rPr>
            </w:pPr>
            <w:r w:rsidRPr="00F371CB">
              <w:rPr>
                <w:sz w:val="24"/>
                <w:szCs w:val="24"/>
              </w:rPr>
              <w:t>Информация представляет только теоретический интерес</w:t>
            </w:r>
          </w:p>
          <w:p w:rsidR="00AF7A80" w:rsidRPr="00F371CB" w:rsidRDefault="00AF7A80" w:rsidP="00AF7A80">
            <w:pPr>
              <w:pStyle w:val="ac"/>
              <w:jc w:val="both"/>
              <w:rPr>
                <w:sz w:val="24"/>
                <w:szCs w:val="24"/>
              </w:rPr>
            </w:pPr>
            <w:r w:rsidRPr="00F371CB">
              <w:rPr>
                <w:sz w:val="24"/>
                <w:szCs w:val="24"/>
              </w:rPr>
              <w:t>Иллюстративный материал отсутствует</w:t>
            </w:r>
          </w:p>
          <w:p w:rsidR="00AF7A80" w:rsidRPr="00F371CB" w:rsidRDefault="00AF7A80" w:rsidP="00AF7A80">
            <w:pPr>
              <w:pStyle w:val="ac"/>
              <w:jc w:val="both"/>
              <w:rPr>
                <w:sz w:val="24"/>
                <w:szCs w:val="24"/>
              </w:rPr>
            </w:pPr>
            <w:r w:rsidRPr="00F371CB">
              <w:rPr>
                <w:sz w:val="24"/>
                <w:szCs w:val="24"/>
              </w:rPr>
              <w:t>Не везде выдержан единый стиль.</w:t>
            </w:r>
          </w:p>
          <w:p w:rsidR="00AF7A80" w:rsidRPr="00F371CB" w:rsidRDefault="00AF7A80" w:rsidP="00AF7A80">
            <w:pPr>
              <w:pStyle w:val="ac"/>
              <w:jc w:val="both"/>
              <w:rPr>
                <w:sz w:val="24"/>
                <w:szCs w:val="24"/>
              </w:rPr>
            </w:pPr>
          </w:p>
        </w:tc>
        <w:tc>
          <w:tcPr>
            <w:tcW w:w="4111" w:type="dxa"/>
          </w:tcPr>
          <w:p w:rsidR="00AF7A80" w:rsidRPr="00F371CB" w:rsidRDefault="00AF7A80" w:rsidP="00AF7A80">
            <w:pPr>
              <w:pStyle w:val="ac"/>
              <w:jc w:val="both"/>
              <w:rPr>
                <w:sz w:val="24"/>
                <w:szCs w:val="24"/>
              </w:rPr>
            </w:pPr>
            <w:r w:rsidRPr="00F371CB">
              <w:rPr>
                <w:sz w:val="24"/>
                <w:szCs w:val="24"/>
              </w:rPr>
              <w:t>Не всегда понятно, что говорит докладчик</w:t>
            </w:r>
          </w:p>
          <w:p w:rsidR="00AF7A80" w:rsidRPr="00F371CB" w:rsidRDefault="00AF7A80" w:rsidP="00AF7A80">
            <w:pPr>
              <w:pStyle w:val="ac"/>
              <w:jc w:val="both"/>
              <w:rPr>
                <w:sz w:val="24"/>
                <w:szCs w:val="24"/>
              </w:rPr>
            </w:pPr>
            <w:r w:rsidRPr="00F371CB">
              <w:rPr>
                <w:sz w:val="24"/>
                <w:szCs w:val="24"/>
              </w:rPr>
              <w:t xml:space="preserve">Материал  излагается сбивчиво, непоследовательно </w:t>
            </w:r>
          </w:p>
          <w:p w:rsidR="00AF7A80" w:rsidRPr="00F371CB" w:rsidRDefault="00AF7A80" w:rsidP="00AF7A80">
            <w:pPr>
              <w:pStyle w:val="ac"/>
              <w:jc w:val="both"/>
              <w:rPr>
                <w:sz w:val="24"/>
                <w:szCs w:val="24"/>
              </w:rPr>
            </w:pPr>
            <w:r w:rsidRPr="00F371CB">
              <w:rPr>
                <w:sz w:val="24"/>
                <w:szCs w:val="24"/>
              </w:rPr>
              <w:t>Докладчик держится неуверенно</w:t>
            </w:r>
          </w:p>
          <w:p w:rsidR="00AF7A80" w:rsidRPr="00F371CB" w:rsidRDefault="00AF7A80" w:rsidP="00AF7A80">
            <w:pPr>
              <w:pStyle w:val="ac"/>
              <w:jc w:val="both"/>
              <w:rPr>
                <w:sz w:val="24"/>
                <w:szCs w:val="24"/>
              </w:rPr>
            </w:pPr>
            <w:r w:rsidRPr="00F371CB">
              <w:rPr>
                <w:sz w:val="24"/>
                <w:szCs w:val="24"/>
              </w:rPr>
              <w:t>Докладчик плохо ориентируется в материале</w:t>
            </w:r>
          </w:p>
          <w:p w:rsidR="00AF7A80" w:rsidRPr="00F371CB" w:rsidRDefault="00AF7A80" w:rsidP="00AF7A80">
            <w:pPr>
              <w:pStyle w:val="ac"/>
              <w:jc w:val="both"/>
              <w:rPr>
                <w:sz w:val="24"/>
                <w:szCs w:val="24"/>
              </w:rPr>
            </w:pPr>
            <w:r w:rsidRPr="00F371CB">
              <w:rPr>
                <w:sz w:val="24"/>
                <w:szCs w:val="24"/>
              </w:rPr>
              <w:t>Докладчик не способен ответить на все заданные вопросы</w:t>
            </w:r>
          </w:p>
          <w:p w:rsidR="00AF7A80" w:rsidRPr="00F371CB" w:rsidRDefault="00AF7A80" w:rsidP="00AF7A80">
            <w:pPr>
              <w:pStyle w:val="ac"/>
              <w:jc w:val="both"/>
              <w:rPr>
                <w:sz w:val="24"/>
                <w:szCs w:val="24"/>
              </w:rPr>
            </w:pPr>
            <w:r w:rsidRPr="00F371CB">
              <w:rPr>
                <w:sz w:val="24"/>
                <w:szCs w:val="24"/>
              </w:rPr>
              <w:t xml:space="preserve">В докладе есть фактические ошибки </w:t>
            </w:r>
          </w:p>
          <w:p w:rsidR="00AF7A80" w:rsidRPr="00F371CB" w:rsidRDefault="00AF7A80" w:rsidP="00AF7A80">
            <w:pPr>
              <w:pStyle w:val="ac"/>
              <w:jc w:val="both"/>
              <w:rPr>
                <w:sz w:val="24"/>
                <w:szCs w:val="24"/>
              </w:rPr>
            </w:pPr>
            <w:r w:rsidRPr="00F371CB">
              <w:rPr>
                <w:sz w:val="24"/>
                <w:szCs w:val="24"/>
              </w:rPr>
              <w:t>Доклад превышает 5-7 минут</w:t>
            </w:r>
          </w:p>
          <w:p w:rsidR="00AF7A80" w:rsidRPr="00F371CB" w:rsidRDefault="00AF7A80" w:rsidP="00AF7A80">
            <w:pPr>
              <w:pStyle w:val="ac"/>
              <w:jc w:val="both"/>
              <w:rPr>
                <w:sz w:val="24"/>
                <w:szCs w:val="24"/>
              </w:rPr>
            </w:pPr>
            <w:r w:rsidRPr="00F371CB">
              <w:rPr>
                <w:sz w:val="24"/>
                <w:szCs w:val="24"/>
              </w:rPr>
              <w:t>Работа не завершена</w:t>
            </w:r>
          </w:p>
        </w:tc>
      </w:tr>
    </w:tbl>
    <w:p w:rsidR="00AF7A80" w:rsidRPr="00F371CB" w:rsidRDefault="00AF7A80" w:rsidP="00AF7A80">
      <w:pPr>
        <w:pStyle w:val="ac"/>
        <w:tabs>
          <w:tab w:val="left" w:pos="426"/>
        </w:tabs>
        <w:jc w:val="both"/>
        <w:rPr>
          <w:sz w:val="24"/>
          <w:szCs w:val="24"/>
        </w:rPr>
      </w:pPr>
    </w:p>
    <w:p w:rsidR="00AF7A80" w:rsidRPr="00F371CB" w:rsidRDefault="00215158" w:rsidP="00215158">
      <w:pPr>
        <w:pStyle w:val="ac"/>
        <w:tabs>
          <w:tab w:val="left" w:pos="426"/>
        </w:tabs>
        <w:rPr>
          <w:i/>
          <w:sz w:val="24"/>
          <w:szCs w:val="24"/>
          <w:u w:val="single"/>
        </w:rPr>
      </w:pPr>
      <w:r w:rsidRPr="00F371CB">
        <w:rPr>
          <w:i/>
          <w:sz w:val="24"/>
          <w:szCs w:val="24"/>
          <w:u w:val="single"/>
        </w:rPr>
        <w:t>Требование по составлению и критерии оценивания</w:t>
      </w:r>
      <w:r w:rsidR="00AF7A80" w:rsidRPr="00F371CB">
        <w:rPr>
          <w:i/>
          <w:sz w:val="24"/>
          <w:szCs w:val="24"/>
          <w:u w:val="single"/>
        </w:rPr>
        <w:t xml:space="preserve"> </w:t>
      </w:r>
      <w:r w:rsidRPr="00F371CB">
        <w:rPr>
          <w:i/>
          <w:sz w:val="24"/>
          <w:szCs w:val="24"/>
          <w:u w:val="single"/>
        </w:rPr>
        <w:t>ученической презентации</w:t>
      </w:r>
    </w:p>
    <w:p w:rsidR="00AF7A80" w:rsidRPr="00F371CB" w:rsidRDefault="00AF7A80" w:rsidP="00AF7A80">
      <w:pPr>
        <w:pStyle w:val="ac"/>
        <w:tabs>
          <w:tab w:val="left" w:pos="426"/>
        </w:tabs>
        <w:jc w:val="right"/>
        <w:rPr>
          <w:sz w:val="24"/>
          <w:szCs w:val="24"/>
        </w:rPr>
      </w:pPr>
      <w:r w:rsidRPr="00F371CB">
        <w:rPr>
          <w:sz w:val="24"/>
          <w:szCs w:val="24"/>
        </w:rPr>
        <w:t>Презентация – представление, передача, поднесение, предъявление.</w:t>
      </w:r>
    </w:p>
    <w:p w:rsidR="00AF7A80" w:rsidRPr="00F371CB" w:rsidRDefault="00AF7A80" w:rsidP="00AF7A80">
      <w:pPr>
        <w:pStyle w:val="ac"/>
        <w:tabs>
          <w:tab w:val="left" w:pos="426"/>
        </w:tabs>
        <w:jc w:val="right"/>
        <w:rPr>
          <w:sz w:val="24"/>
          <w:szCs w:val="24"/>
        </w:rPr>
      </w:pPr>
      <w:r w:rsidRPr="00F371CB">
        <w:rPr>
          <w:sz w:val="24"/>
          <w:szCs w:val="24"/>
        </w:rPr>
        <w:t>(Словарь Ожегова)</w:t>
      </w:r>
    </w:p>
    <w:p w:rsidR="00215158" w:rsidRPr="00F371CB" w:rsidRDefault="00AF7A80" w:rsidP="00215158">
      <w:pPr>
        <w:pStyle w:val="ac"/>
        <w:tabs>
          <w:tab w:val="left" w:pos="426"/>
        </w:tabs>
        <w:ind w:firstLine="709"/>
        <w:jc w:val="both"/>
        <w:rPr>
          <w:sz w:val="24"/>
          <w:szCs w:val="24"/>
        </w:rPr>
      </w:pPr>
      <w:r w:rsidRPr="00F371CB">
        <w:rPr>
          <w:sz w:val="24"/>
          <w:szCs w:val="24"/>
        </w:rPr>
        <w:t>Электронная презентация (в смысле «документ») – последовательность сменяющих друг друга слайдов (электронных страничек), имеющих общую тематику и представляющих нечто единое, цельное.</w:t>
      </w:r>
    </w:p>
    <w:p w:rsidR="00215158" w:rsidRPr="00F371CB" w:rsidRDefault="00AF7A80" w:rsidP="00215158">
      <w:pPr>
        <w:pStyle w:val="ac"/>
        <w:tabs>
          <w:tab w:val="left" w:pos="426"/>
        </w:tabs>
        <w:ind w:firstLine="709"/>
        <w:jc w:val="both"/>
        <w:rPr>
          <w:sz w:val="24"/>
          <w:szCs w:val="24"/>
        </w:rPr>
      </w:pPr>
      <w:r w:rsidRPr="00F371CB">
        <w:rPr>
          <w:sz w:val="24"/>
          <w:szCs w:val="24"/>
        </w:rPr>
        <w:t>Учащиеся при подготовке электронных презентаций осваивают работу с компьютером, причем одну из самых сейчас распространенных программ PowerPoint, учатся выбирать главное, концентрировать свою мысль. Презентацию можно или включить в урок (в объяснение учителя), представить в виде визуального ряда при проверке домашнего задания, что займет мало времени и даже из опыта можно сказать, что учащиеся с удовольствием на перемене просмотрят новые презентации. Зная, что работа учащихся будет востребована, они более серьезно относятся к такому домашнему заданию.</w:t>
      </w:r>
    </w:p>
    <w:p w:rsidR="00AF7A80" w:rsidRPr="00F371CB" w:rsidRDefault="00AF7A80" w:rsidP="00215158">
      <w:pPr>
        <w:pStyle w:val="ac"/>
        <w:tabs>
          <w:tab w:val="left" w:pos="426"/>
        </w:tabs>
        <w:ind w:firstLine="709"/>
        <w:jc w:val="both"/>
        <w:rPr>
          <w:i/>
          <w:sz w:val="24"/>
          <w:szCs w:val="24"/>
        </w:rPr>
      </w:pPr>
      <w:r w:rsidRPr="00F371CB">
        <w:rPr>
          <w:i/>
          <w:sz w:val="24"/>
          <w:szCs w:val="24"/>
        </w:rPr>
        <w:t>Этапы работы над электронной презентацией:</w:t>
      </w:r>
    </w:p>
    <w:p w:rsidR="00AF7A80" w:rsidRPr="00F371CB" w:rsidRDefault="00AF7A80" w:rsidP="009637F1">
      <w:pPr>
        <w:pStyle w:val="ac"/>
        <w:numPr>
          <w:ilvl w:val="0"/>
          <w:numId w:val="232"/>
        </w:numPr>
        <w:tabs>
          <w:tab w:val="left" w:pos="426"/>
        </w:tabs>
        <w:ind w:left="426"/>
        <w:jc w:val="both"/>
        <w:rPr>
          <w:sz w:val="24"/>
          <w:szCs w:val="24"/>
        </w:rPr>
      </w:pPr>
      <w:r w:rsidRPr="00F371CB">
        <w:rPr>
          <w:sz w:val="24"/>
          <w:szCs w:val="24"/>
        </w:rPr>
        <w:t xml:space="preserve">подбор и изучение основных источников и литературы по теме (рекомендуется использовать не менее 4 – 6 пунктов); </w:t>
      </w:r>
    </w:p>
    <w:p w:rsidR="00AF7A80" w:rsidRPr="00F371CB" w:rsidRDefault="00AF7A80" w:rsidP="009637F1">
      <w:pPr>
        <w:pStyle w:val="ac"/>
        <w:numPr>
          <w:ilvl w:val="0"/>
          <w:numId w:val="232"/>
        </w:numPr>
        <w:tabs>
          <w:tab w:val="left" w:pos="426"/>
        </w:tabs>
        <w:ind w:left="426"/>
        <w:jc w:val="both"/>
        <w:rPr>
          <w:sz w:val="24"/>
          <w:szCs w:val="24"/>
        </w:rPr>
      </w:pPr>
      <w:r w:rsidRPr="00F371CB">
        <w:rPr>
          <w:sz w:val="24"/>
          <w:szCs w:val="24"/>
        </w:rPr>
        <w:t>обработка и систематизация материала;</w:t>
      </w:r>
    </w:p>
    <w:p w:rsidR="00AF7A80" w:rsidRPr="00F371CB" w:rsidRDefault="00AF7A80" w:rsidP="009637F1">
      <w:pPr>
        <w:pStyle w:val="ac"/>
        <w:numPr>
          <w:ilvl w:val="0"/>
          <w:numId w:val="232"/>
        </w:numPr>
        <w:tabs>
          <w:tab w:val="left" w:pos="426"/>
        </w:tabs>
        <w:ind w:left="426"/>
        <w:jc w:val="both"/>
        <w:rPr>
          <w:sz w:val="24"/>
          <w:szCs w:val="24"/>
        </w:rPr>
      </w:pPr>
      <w:r w:rsidRPr="00F371CB">
        <w:rPr>
          <w:sz w:val="24"/>
          <w:szCs w:val="24"/>
        </w:rPr>
        <w:t xml:space="preserve">разработка плана доклада; </w:t>
      </w:r>
    </w:p>
    <w:p w:rsidR="00AF7A80" w:rsidRPr="00F371CB" w:rsidRDefault="00AF7A80" w:rsidP="009637F1">
      <w:pPr>
        <w:pStyle w:val="ac"/>
        <w:numPr>
          <w:ilvl w:val="0"/>
          <w:numId w:val="232"/>
        </w:numPr>
        <w:tabs>
          <w:tab w:val="left" w:pos="426"/>
        </w:tabs>
        <w:ind w:left="426"/>
        <w:jc w:val="both"/>
        <w:rPr>
          <w:sz w:val="24"/>
          <w:szCs w:val="24"/>
        </w:rPr>
      </w:pPr>
      <w:r w:rsidRPr="00F371CB">
        <w:rPr>
          <w:sz w:val="24"/>
          <w:szCs w:val="24"/>
        </w:rPr>
        <w:t>подготовка выводов и обобщений;</w:t>
      </w:r>
    </w:p>
    <w:p w:rsidR="00AF7A80" w:rsidRPr="00F371CB" w:rsidRDefault="00AF7A80" w:rsidP="009637F1">
      <w:pPr>
        <w:pStyle w:val="ac"/>
        <w:numPr>
          <w:ilvl w:val="0"/>
          <w:numId w:val="232"/>
        </w:numPr>
        <w:tabs>
          <w:tab w:val="left" w:pos="426"/>
        </w:tabs>
        <w:ind w:left="426"/>
        <w:jc w:val="both"/>
        <w:rPr>
          <w:sz w:val="24"/>
          <w:szCs w:val="24"/>
        </w:rPr>
      </w:pPr>
      <w:r w:rsidRPr="00F371CB">
        <w:rPr>
          <w:sz w:val="24"/>
          <w:szCs w:val="24"/>
        </w:rPr>
        <w:t>Создание электронной презентации в PowerPoint:</w:t>
      </w:r>
    </w:p>
    <w:p w:rsidR="00AF7A80" w:rsidRPr="00F371CB" w:rsidRDefault="00AF7A80" w:rsidP="009637F1">
      <w:pPr>
        <w:pStyle w:val="ac"/>
        <w:numPr>
          <w:ilvl w:val="1"/>
          <w:numId w:val="222"/>
        </w:numPr>
        <w:tabs>
          <w:tab w:val="left" w:pos="426"/>
        </w:tabs>
        <w:jc w:val="both"/>
        <w:rPr>
          <w:sz w:val="24"/>
          <w:szCs w:val="24"/>
        </w:rPr>
      </w:pPr>
      <w:r w:rsidRPr="00F371CB">
        <w:rPr>
          <w:sz w:val="24"/>
          <w:szCs w:val="24"/>
        </w:rPr>
        <w:t>подбор оформления;</w:t>
      </w:r>
    </w:p>
    <w:p w:rsidR="00AF7A80" w:rsidRPr="00F371CB" w:rsidRDefault="00AF7A80" w:rsidP="009637F1">
      <w:pPr>
        <w:pStyle w:val="ac"/>
        <w:numPr>
          <w:ilvl w:val="1"/>
          <w:numId w:val="222"/>
        </w:numPr>
        <w:tabs>
          <w:tab w:val="left" w:pos="426"/>
        </w:tabs>
        <w:jc w:val="both"/>
        <w:rPr>
          <w:sz w:val="24"/>
          <w:szCs w:val="24"/>
        </w:rPr>
      </w:pPr>
      <w:r w:rsidRPr="00F371CB">
        <w:rPr>
          <w:sz w:val="24"/>
          <w:szCs w:val="24"/>
        </w:rPr>
        <w:t>слайдовое деление полученной информации;</w:t>
      </w:r>
    </w:p>
    <w:p w:rsidR="00AF7A80" w:rsidRPr="00F371CB" w:rsidRDefault="00AF7A80" w:rsidP="009637F1">
      <w:pPr>
        <w:pStyle w:val="ac"/>
        <w:numPr>
          <w:ilvl w:val="1"/>
          <w:numId w:val="222"/>
        </w:numPr>
        <w:tabs>
          <w:tab w:val="left" w:pos="426"/>
        </w:tabs>
        <w:jc w:val="both"/>
        <w:rPr>
          <w:sz w:val="24"/>
          <w:szCs w:val="24"/>
        </w:rPr>
      </w:pPr>
      <w:r w:rsidRPr="00F371CB">
        <w:rPr>
          <w:sz w:val="24"/>
          <w:szCs w:val="24"/>
        </w:rPr>
        <w:t>использование графических материалов (схема, график, таблица);</w:t>
      </w:r>
    </w:p>
    <w:p w:rsidR="00AF7A80" w:rsidRPr="00F371CB" w:rsidRDefault="00AF7A80" w:rsidP="009637F1">
      <w:pPr>
        <w:pStyle w:val="ac"/>
        <w:numPr>
          <w:ilvl w:val="1"/>
          <w:numId w:val="222"/>
        </w:numPr>
        <w:tabs>
          <w:tab w:val="left" w:pos="426"/>
        </w:tabs>
        <w:jc w:val="both"/>
        <w:rPr>
          <w:sz w:val="24"/>
          <w:szCs w:val="24"/>
        </w:rPr>
      </w:pPr>
      <w:r w:rsidRPr="00F371CB">
        <w:rPr>
          <w:sz w:val="24"/>
          <w:szCs w:val="24"/>
        </w:rPr>
        <w:t>использование эффектов презентации.</w:t>
      </w:r>
    </w:p>
    <w:p w:rsidR="00AF7A80" w:rsidRPr="00F371CB" w:rsidRDefault="00AF7A80" w:rsidP="00AF7A80">
      <w:pPr>
        <w:pStyle w:val="ac"/>
        <w:tabs>
          <w:tab w:val="left" w:pos="426"/>
        </w:tabs>
        <w:jc w:val="both"/>
        <w:rPr>
          <w:sz w:val="24"/>
          <w:szCs w:val="24"/>
        </w:rPr>
      </w:pPr>
    </w:p>
    <w:p w:rsidR="00AF7A80" w:rsidRPr="00F371CB" w:rsidRDefault="00AF7A80" w:rsidP="00215158">
      <w:pPr>
        <w:pStyle w:val="ac"/>
        <w:tabs>
          <w:tab w:val="left" w:pos="426"/>
        </w:tabs>
        <w:ind w:firstLine="709"/>
        <w:rPr>
          <w:i/>
          <w:sz w:val="24"/>
          <w:szCs w:val="24"/>
        </w:rPr>
      </w:pPr>
      <w:r w:rsidRPr="00F371CB">
        <w:rPr>
          <w:i/>
          <w:sz w:val="24"/>
          <w:szCs w:val="24"/>
        </w:rPr>
        <w:t>Требования к оформлению электронной презентации</w:t>
      </w:r>
      <w:r w:rsidR="00215158" w:rsidRPr="00F371CB">
        <w:rPr>
          <w:i/>
          <w:sz w:val="24"/>
          <w:szCs w:val="24"/>
        </w:rPr>
        <w:t xml:space="preserve"> </w:t>
      </w:r>
      <w:r w:rsidRPr="00F371CB">
        <w:rPr>
          <w:i/>
          <w:sz w:val="24"/>
          <w:szCs w:val="24"/>
        </w:rPr>
        <w:t>(</w:t>
      </w:r>
      <w:r w:rsidR="00215158" w:rsidRPr="00F371CB">
        <w:rPr>
          <w:i/>
          <w:sz w:val="24"/>
          <w:szCs w:val="24"/>
        </w:rPr>
        <w:t>н</w:t>
      </w:r>
      <w:r w:rsidRPr="00F371CB">
        <w:rPr>
          <w:i/>
          <w:sz w:val="24"/>
          <w:szCs w:val="24"/>
        </w:rPr>
        <w:t>е превышает 10 слайдов).</w:t>
      </w:r>
    </w:p>
    <w:p w:rsidR="00AF7A80" w:rsidRPr="00F371CB" w:rsidRDefault="00AF7A80" w:rsidP="009637F1">
      <w:pPr>
        <w:pStyle w:val="ac"/>
        <w:numPr>
          <w:ilvl w:val="0"/>
          <w:numId w:val="233"/>
        </w:numPr>
        <w:tabs>
          <w:tab w:val="left" w:pos="426"/>
        </w:tabs>
        <w:ind w:left="426"/>
        <w:jc w:val="both"/>
        <w:rPr>
          <w:sz w:val="24"/>
          <w:szCs w:val="24"/>
        </w:rPr>
      </w:pPr>
      <w:r w:rsidRPr="00F371CB">
        <w:rPr>
          <w:sz w:val="24"/>
          <w:szCs w:val="24"/>
        </w:rPr>
        <w:t>Титульный лист (Наименование образовательного учреждения, Ф.И.О., докладчика, тема работы);</w:t>
      </w:r>
    </w:p>
    <w:p w:rsidR="00AF7A80" w:rsidRPr="00F371CB" w:rsidRDefault="00AF7A80" w:rsidP="009637F1">
      <w:pPr>
        <w:pStyle w:val="ac"/>
        <w:numPr>
          <w:ilvl w:val="0"/>
          <w:numId w:val="233"/>
        </w:numPr>
        <w:tabs>
          <w:tab w:val="left" w:pos="426"/>
        </w:tabs>
        <w:ind w:left="426"/>
        <w:jc w:val="both"/>
        <w:rPr>
          <w:sz w:val="24"/>
          <w:szCs w:val="24"/>
        </w:rPr>
      </w:pPr>
      <w:r w:rsidRPr="00F371CB">
        <w:rPr>
          <w:sz w:val="24"/>
          <w:szCs w:val="24"/>
        </w:rPr>
        <w:t>Содержание (в нем последовательно указываются названия пунктов презентации);</w:t>
      </w:r>
    </w:p>
    <w:p w:rsidR="00AF7A80" w:rsidRPr="00F371CB" w:rsidRDefault="00AF7A80" w:rsidP="009637F1">
      <w:pPr>
        <w:pStyle w:val="ac"/>
        <w:numPr>
          <w:ilvl w:val="0"/>
          <w:numId w:val="233"/>
        </w:numPr>
        <w:tabs>
          <w:tab w:val="left" w:pos="426"/>
        </w:tabs>
        <w:ind w:left="426"/>
        <w:jc w:val="both"/>
        <w:rPr>
          <w:sz w:val="24"/>
          <w:szCs w:val="24"/>
        </w:rPr>
      </w:pPr>
      <w:r w:rsidRPr="00F371CB">
        <w:rPr>
          <w:sz w:val="24"/>
          <w:szCs w:val="24"/>
        </w:rPr>
        <w:t xml:space="preserve">Основная часть презентации (включает содержание работы); </w:t>
      </w:r>
    </w:p>
    <w:p w:rsidR="00AF7A80" w:rsidRPr="00F371CB" w:rsidRDefault="00AF7A80" w:rsidP="009637F1">
      <w:pPr>
        <w:pStyle w:val="ac"/>
        <w:numPr>
          <w:ilvl w:val="0"/>
          <w:numId w:val="233"/>
        </w:numPr>
        <w:tabs>
          <w:tab w:val="left" w:pos="426"/>
        </w:tabs>
        <w:ind w:left="426"/>
        <w:jc w:val="both"/>
        <w:rPr>
          <w:sz w:val="24"/>
          <w:szCs w:val="24"/>
        </w:rPr>
      </w:pPr>
      <w:r w:rsidRPr="00F371CB">
        <w:rPr>
          <w:sz w:val="24"/>
          <w:szCs w:val="24"/>
        </w:rPr>
        <w:t>Заключение (подводятся итоги или делается обобщенный вывод по теме доклада);</w:t>
      </w:r>
    </w:p>
    <w:p w:rsidR="00AF7A80" w:rsidRPr="00F371CB" w:rsidRDefault="00AF7A80" w:rsidP="009637F1">
      <w:pPr>
        <w:pStyle w:val="ac"/>
        <w:numPr>
          <w:ilvl w:val="0"/>
          <w:numId w:val="233"/>
        </w:numPr>
        <w:tabs>
          <w:tab w:val="left" w:pos="426"/>
        </w:tabs>
        <w:ind w:left="426"/>
        <w:jc w:val="both"/>
        <w:rPr>
          <w:sz w:val="24"/>
          <w:szCs w:val="24"/>
        </w:rPr>
      </w:pPr>
      <w:r w:rsidRPr="00F371CB">
        <w:rPr>
          <w:sz w:val="24"/>
          <w:szCs w:val="24"/>
        </w:rPr>
        <w:t>Список используемых источников и литературы.</w:t>
      </w:r>
    </w:p>
    <w:p w:rsidR="00AF7A80" w:rsidRPr="00F371CB" w:rsidRDefault="00AF7A80" w:rsidP="009637F1">
      <w:pPr>
        <w:pStyle w:val="ac"/>
        <w:numPr>
          <w:ilvl w:val="0"/>
          <w:numId w:val="233"/>
        </w:numPr>
        <w:ind w:left="426"/>
        <w:rPr>
          <w:sz w:val="24"/>
          <w:szCs w:val="24"/>
        </w:rPr>
      </w:pPr>
      <w:r w:rsidRPr="00F371CB">
        <w:rPr>
          <w:sz w:val="24"/>
          <w:szCs w:val="24"/>
        </w:rPr>
        <w:t>Оформлению текста доклада:</w:t>
      </w:r>
    </w:p>
    <w:p w:rsidR="00AF7A80" w:rsidRPr="00F371CB" w:rsidRDefault="00AF7A80" w:rsidP="009637F1">
      <w:pPr>
        <w:pStyle w:val="ac"/>
        <w:numPr>
          <w:ilvl w:val="0"/>
          <w:numId w:val="227"/>
        </w:numPr>
        <w:tabs>
          <w:tab w:val="left" w:pos="426"/>
        </w:tabs>
        <w:ind w:left="1134"/>
        <w:jc w:val="both"/>
        <w:rPr>
          <w:sz w:val="24"/>
          <w:szCs w:val="24"/>
        </w:rPr>
      </w:pPr>
      <w:r w:rsidRPr="00F371CB">
        <w:rPr>
          <w:sz w:val="24"/>
          <w:szCs w:val="24"/>
        </w:rPr>
        <w:t xml:space="preserve">работа оформляется в PowerPoint; </w:t>
      </w:r>
    </w:p>
    <w:p w:rsidR="00AF7A80" w:rsidRPr="00F371CB" w:rsidRDefault="00AF7A80" w:rsidP="009637F1">
      <w:pPr>
        <w:pStyle w:val="ac"/>
        <w:numPr>
          <w:ilvl w:val="0"/>
          <w:numId w:val="227"/>
        </w:numPr>
        <w:tabs>
          <w:tab w:val="left" w:pos="426"/>
        </w:tabs>
        <w:ind w:left="1134"/>
        <w:jc w:val="both"/>
        <w:rPr>
          <w:sz w:val="24"/>
          <w:szCs w:val="24"/>
        </w:rPr>
      </w:pPr>
      <w:r w:rsidRPr="00F371CB">
        <w:rPr>
          <w:sz w:val="24"/>
          <w:szCs w:val="24"/>
        </w:rPr>
        <w:t xml:space="preserve">размер слайдов – А 4; </w:t>
      </w:r>
    </w:p>
    <w:p w:rsidR="00AF7A80" w:rsidRPr="00F371CB" w:rsidRDefault="00AF7A80" w:rsidP="009637F1">
      <w:pPr>
        <w:pStyle w:val="ac"/>
        <w:numPr>
          <w:ilvl w:val="0"/>
          <w:numId w:val="227"/>
        </w:numPr>
        <w:tabs>
          <w:tab w:val="left" w:pos="426"/>
        </w:tabs>
        <w:ind w:left="1134"/>
        <w:jc w:val="both"/>
        <w:rPr>
          <w:sz w:val="24"/>
          <w:szCs w:val="24"/>
        </w:rPr>
      </w:pPr>
      <w:r w:rsidRPr="00F371CB">
        <w:rPr>
          <w:sz w:val="24"/>
          <w:szCs w:val="24"/>
        </w:rPr>
        <w:t xml:space="preserve">количество слайдов: 10; </w:t>
      </w:r>
    </w:p>
    <w:p w:rsidR="00AF7A80" w:rsidRPr="00F371CB" w:rsidRDefault="00AF7A80" w:rsidP="009637F1">
      <w:pPr>
        <w:pStyle w:val="ac"/>
        <w:numPr>
          <w:ilvl w:val="0"/>
          <w:numId w:val="227"/>
        </w:numPr>
        <w:tabs>
          <w:tab w:val="left" w:pos="426"/>
        </w:tabs>
        <w:ind w:left="1134"/>
        <w:jc w:val="both"/>
        <w:rPr>
          <w:sz w:val="24"/>
          <w:szCs w:val="24"/>
        </w:rPr>
      </w:pPr>
      <w:r w:rsidRPr="00F371CB">
        <w:rPr>
          <w:sz w:val="24"/>
          <w:szCs w:val="24"/>
        </w:rPr>
        <w:t xml:space="preserve">первый слайд – титульный; </w:t>
      </w:r>
    </w:p>
    <w:p w:rsidR="00AF7A80" w:rsidRPr="00F371CB" w:rsidRDefault="00AF7A80" w:rsidP="009637F1">
      <w:pPr>
        <w:pStyle w:val="ac"/>
        <w:numPr>
          <w:ilvl w:val="0"/>
          <w:numId w:val="227"/>
        </w:numPr>
        <w:tabs>
          <w:tab w:val="left" w:pos="426"/>
        </w:tabs>
        <w:ind w:left="1134"/>
        <w:jc w:val="both"/>
        <w:rPr>
          <w:sz w:val="24"/>
          <w:szCs w:val="24"/>
        </w:rPr>
      </w:pPr>
      <w:r w:rsidRPr="00F371CB">
        <w:rPr>
          <w:sz w:val="24"/>
          <w:szCs w:val="24"/>
        </w:rPr>
        <w:t xml:space="preserve">второй слайд - содержание; </w:t>
      </w:r>
    </w:p>
    <w:p w:rsidR="00AF7A80" w:rsidRPr="00F371CB" w:rsidRDefault="00AF7A80" w:rsidP="009637F1">
      <w:pPr>
        <w:pStyle w:val="ac"/>
        <w:numPr>
          <w:ilvl w:val="0"/>
          <w:numId w:val="227"/>
        </w:numPr>
        <w:tabs>
          <w:tab w:val="left" w:pos="426"/>
        </w:tabs>
        <w:ind w:left="1134"/>
        <w:jc w:val="both"/>
        <w:rPr>
          <w:sz w:val="24"/>
          <w:szCs w:val="24"/>
        </w:rPr>
      </w:pPr>
      <w:r w:rsidRPr="00F371CB">
        <w:rPr>
          <w:sz w:val="24"/>
          <w:szCs w:val="24"/>
        </w:rPr>
        <w:t xml:space="preserve">3-9 слайды - основное содержание; </w:t>
      </w:r>
    </w:p>
    <w:p w:rsidR="00AF7A80" w:rsidRPr="00F371CB" w:rsidRDefault="00AF7A80" w:rsidP="009637F1">
      <w:pPr>
        <w:pStyle w:val="ac"/>
        <w:numPr>
          <w:ilvl w:val="0"/>
          <w:numId w:val="227"/>
        </w:numPr>
        <w:tabs>
          <w:tab w:val="left" w:pos="426"/>
        </w:tabs>
        <w:ind w:left="1134"/>
        <w:jc w:val="both"/>
        <w:rPr>
          <w:sz w:val="24"/>
          <w:szCs w:val="24"/>
        </w:rPr>
      </w:pPr>
      <w:r w:rsidRPr="00F371CB">
        <w:rPr>
          <w:sz w:val="24"/>
          <w:szCs w:val="24"/>
        </w:rPr>
        <w:t xml:space="preserve">10 слайд – Список используемых источников и литературы; </w:t>
      </w:r>
    </w:p>
    <w:p w:rsidR="00AF7A80" w:rsidRPr="00F371CB" w:rsidRDefault="00AF7A80" w:rsidP="009637F1">
      <w:pPr>
        <w:pStyle w:val="ac"/>
        <w:numPr>
          <w:ilvl w:val="0"/>
          <w:numId w:val="227"/>
        </w:numPr>
        <w:tabs>
          <w:tab w:val="left" w:pos="426"/>
        </w:tabs>
        <w:ind w:left="1134"/>
        <w:jc w:val="both"/>
        <w:rPr>
          <w:sz w:val="24"/>
          <w:szCs w:val="24"/>
          <w:lang w:val="en-US"/>
        </w:rPr>
      </w:pPr>
      <w:r w:rsidRPr="00F371CB">
        <w:rPr>
          <w:sz w:val="24"/>
          <w:szCs w:val="24"/>
        </w:rPr>
        <w:t>шрифт</w:t>
      </w:r>
      <w:r w:rsidRPr="00F371CB">
        <w:rPr>
          <w:sz w:val="24"/>
          <w:szCs w:val="24"/>
          <w:lang w:val="en-US"/>
        </w:rPr>
        <w:t xml:space="preserve"> – Times New Roman, Arial;</w:t>
      </w:r>
    </w:p>
    <w:p w:rsidR="00AF7A80" w:rsidRPr="00F371CB" w:rsidRDefault="00AF7A80" w:rsidP="00215158">
      <w:pPr>
        <w:pStyle w:val="ac"/>
        <w:tabs>
          <w:tab w:val="left" w:pos="426"/>
        </w:tabs>
        <w:ind w:firstLine="709"/>
        <w:jc w:val="both"/>
        <w:rPr>
          <w:i/>
          <w:sz w:val="24"/>
          <w:szCs w:val="24"/>
        </w:rPr>
      </w:pPr>
      <w:r w:rsidRPr="00F371CB">
        <w:rPr>
          <w:i/>
          <w:sz w:val="24"/>
          <w:szCs w:val="24"/>
        </w:rPr>
        <w:t>Правила оформления слайда:</w:t>
      </w:r>
    </w:p>
    <w:p w:rsidR="00AF7A80" w:rsidRPr="00F371CB" w:rsidRDefault="00215158" w:rsidP="009637F1">
      <w:pPr>
        <w:pStyle w:val="ac"/>
        <w:numPr>
          <w:ilvl w:val="0"/>
          <w:numId w:val="228"/>
        </w:numPr>
        <w:tabs>
          <w:tab w:val="left" w:pos="426"/>
        </w:tabs>
        <w:ind w:left="426"/>
        <w:jc w:val="both"/>
        <w:rPr>
          <w:sz w:val="24"/>
          <w:szCs w:val="24"/>
        </w:rPr>
      </w:pPr>
      <w:r w:rsidRPr="00F371CB">
        <w:rPr>
          <w:sz w:val="24"/>
          <w:szCs w:val="24"/>
        </w:rPr>
        <w:t>1</w:t>
      </w:r>
      <w:r w:rsidR="00AF7A80" w:rsidRPr="00F371CB">
        <w:rPr>
          <w:sz w:val="24"/>
          <w:szCs w:val="24"/>
        </w:rPr>
        <w:t>-3 фотографии или графического изображения на слайде;</w:t>
      </w:r>
    </w:p>
    <w:p w:rsidR="00AF7A80" w:rsidRPr="00F371CB" w:rsidRDefault="00AF7A80" w:rsidP="009637F1">
      <w:pPr>
        <w:pStyle w:val="ac"/>
        <w:numPr>
          <w:ilvl w:val="0"/>
          <w:numId w:val="228"/>
        </w:numPr>
        <w:tabs>
          <w:tab w:val="left" w:pos="426"/>
        </w:tabs>
        <w:ind w:left="426"/>
        <w:jc w:val="both"/>
        <w:rPr>
          <w:sz w:val="24"/>
          <w:szCs w:val="24"/>
        </w:rPr>
      </w:pPr>
      <w:r w:rsidRPr="00F371CB">
        <w:rPr>
          <w:sz w:val="24"/>
          <w:szCs w:val="24"/>
        </w:rPr>
        <w:t>минимальный текст на слайде;</w:t>
      </w:r>
    </w:p>
    <w:p w:rsidR="00AF7A80" w:rsidRPr="00F371CB" w:rsidRDefault="00AF7A80" w:rsidP="009637F1">
      <w:pPr>
        <w:pStyle w:val="ac"/>
        <w:numPr>
          <w:ilvl w:val="0"/>
          <w:numId w:val="228"/>
        </w:numPr>
        <w:tabs>
          <w:tab w:val="left" w:pos="426"/>
        </w:tabs>
        <w:ind w:left="426"/>
        <w:jc w:val="both"/>
        <w:rPr>
          <w:sz w:val="24"/>
          <w:szCs w:val="24"/>
        </w:rPr>
      </w:pPr>
      <w:r w:rsidRPr="00F371CB">
        <w:rPr>
          <w:sz w:val="24"/>
          <w:szCs w:val="24"/>
        </w:rPr>
        <w:t xml:space="preserve">основной текст, но также </w:t>
      </w:r>
      <w:r w:rsidR="00215158" w:rsidRPr="00F371CB">
        <w:rPr>
          <w:sz w:val="24"/>
          <w:szCs w:val="24"/>
        </w:rPr>
        <w:t xml:space="preserve">текст </w:t>
      </w:r>
      <w:r w:rsidRPr="00F371CB">
        <w:rPr>
          <w:sz w:val="24"/>
          <w:szCs w:val="24"/>
        </w:rPr>
        <w:t>небольшого объема разместить в комментарии;</w:t>
      </w:r>
    </w:p>
    <w:p w:rsidR="00AF7A80" w:rsidRPr="00F371CB" w:rsidRDefault="00AF7A80" w:rsidP="009637F1">
      <w:pPr>
        <w:pStyle w:val="ac"/>
        <w:numPr>
          <w:ilvl w:val="0"/>
          <w:numId w:val="228"/>
        </w:numPr>
        <w:tabs>
          <w:tab w:val="left" w:pos="426"/>
        </w:tabs>
        <w:ind w:left="426"/>
        <w:jc w:val="both"/>
        <w:rPr>
          <w:sz w:val="24"/>
          <w:szCs w:val="24"/>
        </w:rPr>
      </w:pPr>
      <w:r w:rsidRPr="00F371CB">
        <w:rPr>
          <w:sz w:val="24"/>
          <w:szCs w:val="24"/>
        </w:rPr>
        <w:t>при</w:t>
      </w:r>
      <w:r w:rsidR="00215158" w:rsidRPr="00F371CB">
        <w:rPr>
          <w:sz w:val="24"/>
          <w:szCs w:val="24"/>
        </w:rPr>
        <w:t>держиваться единого стиля оф</w:t>
      </w:r>
      <w:r w:rsidRPr="00F371CB">
        <w:rPr>
          <w:sz w:val="24"/>
          <w:szCs w:val="24"/>
        </w:rPr>
        <w:t>о</w:t>
      </w:r>
      <w:r w:rsidR="00215158" w:rsidRPr="00F371CB">
        <w:rPr>
          <w:sz w:val="24"/>
          <w:szCs w:val="24"/>
        </w:rPr>
        <w:t>р</w:t>
      </w:r>
      <w:r w:rsidRPr="00F371CB">
        <w:rPr>
          <w:sz w:val="24"/>
          <w:szCs w:val="24"/>
        </w:rPr>
        <w:t>мления.</w:t>
      </w:r>
    </w:p>
    <w:p w:rsidR="00AF7A80" w:rsidRPr="00F371CB" w:rsidRDefault="00AF7A80" w:rsidP="00215158">
      <w:pPr>
        <w:pStyle w:val="ac"/>
        <w:tabs>
          <w:tab w:val="left" w:pos="426"/>
        </w:tabs>
        <w:ind w:left="1134"/>
        <w:jc w:val="both"/>
        <w:rPr>
          <w:sz w:val="24"/>
          <w:szCs w:val="24"/>
        </w:rPr>
      </w:pPr>
      <w:r w:rsidRPr="00F371CB">
        <w:rPr>
          <w:sz w:val="24"/>
          <w:szCs w:val="24"/>
        </w:rPr>
        <w:t xml:space="preserve">                           </w:t>
      </w:r>
    </w:p>
    <w:p w:rsidR="00AF7A80" w:rsidRPr="00F371CB" w:rsidRDefault="00AF7A80" w:rsidP="00AF7A80">
      <w:pPr>
        <w:pStyle w:val="ac"/>
        <w:tabs>
          <w:tab w:val="left" w:pos="426"/>
        </w:tabs>
        <w:jc w:val="center"/>
        <w:rPr>
          <w:bCs/>
          <w:i/>
          <w:sz w:val="24"/>
          <w:szCs w:val="24"/>
        </w:rPr>
      </w:pPr>
      <w:r w:rsidRPr="00F371CB">
        <w:rPr>
          <w:bCs/>
          <w:i/>
          <w:sz w:val="24"/>
          <w:szCs w:val="24"/>
        </w:rPr>
        <w:t>Критерии оценивания  ученической презентации</w:t>
      </w:r>
    </w:p>
    <w:p w:rsidR="00AF7A80" w:rsidRPr="00F371CB" w:rsidRDefault="00AF7A80" w:rsidP="00AF7A80">
      <w:pPr>
        <w:pStyle w:val="ac"/>
        <w:tabs>
          <w:tab w:val="left" w:pos="426"/>
        </w:tabs>
        <w:jc w:val="both"/>
        <w:rPr>
          <w:sz w:val="24"/>
          <w:szCs w:val="24"/>
        </w:rPr>
      </w:pPr>
    </w:p>
    <w:tbl>
      <w:tblPr>
        <w:tblW w:w="92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018"/>
        <w:gridCol w:w="1843"/>
        <w:gridCol w:w="1843"/>
        <w:gridCol w:w="1734"/>
      </w:tblGrid>
      <w:tr w:rsidR="00AF7A80" w:rsidRPr="00F371CB" w:rsidTr="00215158">
        <w:trPr>
          <w:trHeight w:val="692"/>
        </w:trPr>
        <w:tc>
          <w:tcPr>
            <w:tcW w:w="1809" w:type="dxa"/>
          </w:tcPr>
          <w:p w:rsidR="00AF7A80" w:rsidRPr="00F371CB" w:rsidRDefault="00AF7A80" w:rsidP="00AF7A80">
            <w:r w:rsidRPr="00F371CB">
              <w:t>Критерии</w:t>
            </w:r>
          </w:p>
        </w:tc>
        <w:tc>
          <w:tcPr>
            <w:tcW w:w="2018" w:type="dxa"/>
          </w:tcPr>
          <w:p w:rsidR="00AF7A80" w:rsidRPr="00F371CB" w:rsidRDefault="00AF7A80" w:rsidP="00AF7A80">
            <w:pPr>
              <w:jc w:val="center"/>
              <w:rPr>
                <w:b/>
              </w:rPr>
            </w:pPr>
            <w:r w:rsidRPr="00F371CB">
              <w:rPr>
                <w:b/>
              </w:rPr>
              <w:t>«5»</w:t>
            </w:r>
          </w:p>
          <w:p w:rsidR="00AF7A80" w:rsidRPr="00F371CB" w:rsidRDefault="00AF7A80" w:rsidP="00AF7A80">
            <w:pPr>
              <w:jc w:val="center"/>
              <w:rPr>
                <w:b/>
              </w:rPr>
            </w:pPr>
            <w:r w:rsidRPr="00F371CB">
              <w:rPr>
                <w:b/>
              </w:rPr>
              <w:t>(отлично)</w:t>
            </w:r>
          </w:p>
        </w:tc>
        <w:tc>
          <w:tcPr>
            <w:tcW w:w="1843" w:type="dxa"/>
          </w:tcPr>
          <w:p w:rsidR="00AF7A80" w:rsidRPr="00F371CB" w:rsidRDefault="00AF7A80" w:rsidP="00AF7A80">
            <w:pPr>
              <w:jc w:val="center"/>
              <w:rPr>
                <w:b/>
              </w:rPr>
            </w:pPr>
            <w:r w:rsidRPr="00F371CB">
              <w:rPr>
                <w:b/>
              </w:rPr>
              <w:t>«4»</w:t>
            </w:r>
          </w:p>
          <w:p w:rsidR="00AF7A80" w:rsidRPr="00F371CB" w:rsidRDefault="00AF7A80" w:rsidP="00AF7A80">
            <w:pPr>
              <w:jc w:val="center"/>
              <w:rPr>
                <w:b/>
              </w:rPr>
            </w:pPr>
            <w:r w:rsidRPr="00F371CB">
              <w:rPr>
                <w:b/>
              </w:rPr>
              <w:t>(хорошо)</w:t>
            </w:r>
          </w:p>
        </w:tc>
        <w:tc>
          <w:tcPr>
            <w:tcW w:w="1843" w:type="dxa"/>
          </w:tcPr>
          <w:p w:rsidR="00AF7A80" w:rsidRPr="00F371CB" w:rsidRDefault="00AF7A80" w:rsidP="00AF7A80">
            <w:pPr>
              <w:jc w:val="center"/>
              <w:rPr>
                <w:b/>
              </w:rPr>
            </w:pPr>
            <w:r w:rsidRPr="00F371CB">
              <w:rPr>
                <w:b/>
              </w:rPr>
              <w:t>«3»</w:t>
            </w:r>
          </w:p>
          <w:p w:rsidR="00AF7A80" w:rsidRPr="00F371CB" w:rsidRDefault="00AF7A80" w:rsidP="00AF7A80">
            <w:pPr>
              <w:jc w:val="center"/>
              <w:rPr>
                <w:b/>
              </w:rPr>
            </w:pPr>
            <w:r w:rsidRPr="00F371CB">
              <w:rPr>
                <w:b/>
              </w:rPr>
              <w:t>(удовлетв.)</w:t>
            </w:r>
          </w:p>
        </w:tc>
        <w:tc>
          <w:tcPr>
            <w:tcW w:w="1734" w:type="dxa"/>
          </w:tcPr>
          <w:p w:rsidR="00AF7A80" w:rsidRPr="00F371CB" w:rsidRDefault="00AF7A80" w:rsidP="00AF7A80">
            <w:pPr>
              <w:jc w:val="center"/>
              <w:rPr>
                <w:b/>
              </w:rPr>
            </w:pPr>
            <w:r w:rsidRPr="00F371CB">
              <w:rPr>
                <w:b/>
              </w:rPr>
              <w:t>«2»</w:t>
            </w:r>
          </w:p>
          <w:p w:rsidR="00AF7A80" w:rsidRPr="00F371CB" w:rsidRDefault="00AF7A80" w:rsidP="00AF7A80">
            <w:pPr>
              <w:jc w:val="center"/>
              <w:rPr>
                <w:b/>
              </w:rPr>
            </w:pPr>
            <w:r w:rsidRPr="00F371CB">
              <w:rPr>
                <w:b/>
              </w:rPr>
              <w:t>(неудовлетв.)</w:t>
            </w:r>
          </w:p>
        </w:tc>
      </w:tr>
      <w:tr w:rsidR="00AF7A80" w:rsidRPr="00F371CB" w:rsidTr="00215158">
        <w:tc>
          <w:tcPr>
            <w:tcW w:w="1809" w:type="dxa"/>
          </w:tcPr>
          <w:p w:rsidR="00AF7A80" w:rsidRPr="00F371CB" w:rsidRDefault="00AF7A80" w:rsidP="00AF7A80">
            <w:pPr>
              <w:rPr>
                <w:b/>
              </w:rPr>
            </w:pPr>
          </w:p>
          <w:p w:rsidR="00AF7A80" w:rsidRPr="00F371CB" w:rsidRDefault="00AF7A80" w:rsidP="00AF7A80">
            <w:pPr>
              <w:rPr>
                <w:b/>
              </w:rPr>
            </w:pPr>
          </w:p>
          <w:p w:rsidR="00AF7A80" w:rsidRPr="00F371CB" w:rsidRDefault="00AF7A80" w:rsidP="00AF7A80">
            <w:pPr>
              <w:rPr>
                <w:b/>
              </w:rPr>
            </w:pPr>
          </w:p>
          <w:p w:rsidR="00AF7A80" w:rsidRPr="00F371CB" w:rsidRDefault="00AF7A80" w:rsidP="00AF7A80">
            <w:pPr>
              <w:rPr>
                <w:b/>
              </w:rPr>
            </w:pPr>
          </w:p>
          <w:p w:rsidR="00AF7A80" w:rsidRPr="00F371CB" w:rsidRDefault="00AF7A80" w:rsidP="00AF7A80">
            <w:pPr>
              <w:rPr>
                <w:b/>
              </w:rPr>
            </w:pPr>
            <w:r w:rsidRPr="00F371CB">
              <w:rPr>
                <w:b/>
              </w:rPr>
              <w:t>Содержание презентации:</w:t>
            </w:r>
          </w:p>
          <w:p w:rsidR="00AF7A80" w:rsidRPr="00F371CB" w:rsidRDefault="00AF7A80" w:rsidP="00AF7A80">
            <w:pPr>
              <w:pStyle w:val="a3"/>
              <w:ind w:left="0"/>
            </w:pPr>
          </w:p>
        </w:tc>
        <w:tc>
          <w:tcPr>
            <w:tcW w:w="2018" w:type="dxa"/>
          </w:tcPr>
          <w:p w:rsidR="00AF7A80" w:rsidRPr="00F371CB" w:rsidRDefault="00AF7A80" w:rsidP="00AF7A80">
            <w:pPr>
              <w:pStyle w:val="a3"/>
              <w:ind w:left="0"/>
              <w:jc w:val="both"/>
            </w:pPr>
            <w:r w:rsidRPr="00F371CB">
              <w:t>1.полно отражает цель работы;</w:t>
            </w:r>
          </w:p>
          <w:p w:rsidR="00AF7A80" w:rsidRPr="00F371CB" w:rsidRDefault="00AF7A80" w:rsidP="00AF7A80">
            <w:pPr>
              <w:pStyle w:val="a3"/>
              <w:ind w:left="0"/>
            </w:pPr>
            <w:r w:rsidRPr="00F371CB">
              <w:t>2.содержит точную и проверенную информацию; 3.имеет практическую направленность.</w:t>
            </w:r>
          </w:p>
        </w:tc>
        <w:tc>
          <w:tcPr>
            <w:tcW w:w="1843" w:type="dxa"/>
          </w:tcPr>
          <w:p w:rsidR="00AF7A80" w:rsidRPr="00F371CB" w:rsidRDefault="00AF7A80" w:rsidP="00AF7A80">
            <w:pPr>
              <w:pStyle w:val="a3"/>
              <w:ind w:left="0"/>
              <w:jc w:val="both"/>
            </w:pPr>
            <w:r w:rsidRPr="00F371CB">
              <w:t>1.полно отражает цель работы;</w:t>
            </w:r>
          </w:p>
          <w:p w:rsidR="00AF7A80" w:rsidRPr="00F371CB" w:rsidRDefault="00AF7A80" w:rsidP="00AF7A80">
            <w:pPr>
              <w:jc w:val="both"/>
            </w:pPr>
            <w:r w:rsidRPr="00F371CB">
              <w:t>2.имеет практическую направленность;</w:t>
            </w:r>
          </w:p>
          <w:p w:rsidR="00AF7A80" w:rsidRPr="00F371CB" w:rsidRDefault="00AF7A80" w:rsidP="00AF7A80">
            <w:pPr>
              <w:jc w:val="both"/>
            </w:pPr>
            <w:r w:rsidRPr="00F371CB">
              <w:t>3. небольшие неточности.</w:t>
            </w:r>
          </w:p>
        </w:tc>
        <w:tc>
          <w:tcPr>
            <w:tcW w:w="1843" w:type="dxa"/>
          </w:tcPr>
          <w:p w:rsidR="00AF7A80" w:rsidRPr="00F371CB" w:rsidRDefault="00AF7A80" w:rsidP="00AF7A80">
            <w:pPr>
              <w:pStyle w:val="a3"/>
              <w:ind w:left="0"/>
              <w:jc w:val="both"/>
            </w:pPr>
            <w:r w:rsidRPr="00F371CB">
              <w:t>1.неполно отражает цель работы;</w:t>
            </w:r>
          </w:p>
          <w:p w:rsidR="00AF7A80" w:rsidRPr="00F371CB" w:rsidRDefault="00AF7A80" w:rsidP="00AF7A80">
            <w:pPr>
              <w:jc w:val="both"/>
            </w:pPr>
            <w:r w:rsidRPr="00F371CB">
              <w:t>2. имеются неточности и ошибки в работе;</w:t>
            </w:r>
          </w:p>
          <w:p w:rsidR="00AF7A80" w:rsidRPr="00F371CB" w:rsidRDefault="00AF7A80" w:rsidP="00AF7A80">
            <w:pPr>
              <w:jc w:val="both"/>
            </w:pPr>
            <w:r w:rsidRPr="00F371CB">
              <w:t>3. неоконченная работа.</w:t>
            </w:r>
          </w:p>
        </w:tc>
        <w:tc>
          <w:tcPr>
            <w:tcW w:w="1734" w:type="dxa"/>
          </w:tcPr>
          <w:p w:rsidR="00AF7A80" w:rsidRPr="00F371CB" w:rsidRDefault="00AF7A80" w:rsidP="00AF7A80">
            <w:pPr>
              <w:pStyle w:val="a3"/>
              <w:ind w:left="0"/>
              <w:jc w:val="both"/>
            </w:pPr>
            <w:r w:rsidRPr="00F371CB">
              <w:t>1.не раскрыта цель работы;</w:t>
            </w:r>
          </w:p>
          <w:p w:rsidR="00AF7A80" w:rsidRPr="00F371CB" w:rsidRDefault="00AF7A80" w:rsidP="00AF7A80">
            <w:pPr>
              <w:jc w:val="both"/>
            </w:pPr>
            <w:r w:rsidRPr="00F371CB">
              <w:t xml:space="preserve">2.информация ошибочная; </w:t>
            </w:r>
          </w:p>
          <w:p w:rsidR="00AF7A80" w:rsidRPr="00F371CB" w:rsidRDefault="00AF7A80" w:rsidP="00AF7A80">
            <w:pPr>
              <w:jc w:val="both"/>
            </w:pPr>
            <w:r w:rsidRPr="00F371CB">
              <w:t>3.не имеет практическую направленность</w:t>
            </w:r>
          </w:p>
        </w:tc>
      </w:tr>
      <w:tr w:rsidR="00AF7A80" w:rsidRPr="00F371CB" w:rsidTr="00215158">
        <w:tc>
          <w:tcPr>
            <w:tcW w:w="1809" w:type="dxa"/>
          </w:tcPr>
          <w:p w:rsidR="00AF7A80" w:rsidRPr="00F371CB" w:rsidRDefault="00AF7A80" w:rsidP="00AF7A80">
            <w:pPr>
              <w:rPr>
                <w:b/>
              </w:rPr>
            </w:pPr>
          </w:p>
          <w:p w:rsidR="00AF7A80" w:rsidRPr="00F371CB" w:rsidRDefault="00AF7A80" w:rsidP="00AF7A80">
            <w:pPr>
              <w:rPr>
                <w:b/>
              </w:rPr>
            </w:pPr>
          </w:p>
          <w:p w:rsidR="00AF7A80" w:rsidRPr="00F371CB" w:rsidRDefault="00AF7A80" w:rsidP="00AF7A80">
            <w:pPr>
              <w:rPr>
                <w:b/>
              </w:rPr>
            </w:pPr>
          </w:p>
          <w:p w:rsidR="00AF7A80" w:rsidRPr="00F371CB" w:rsidRDefault="00AF7A80" w:rsidP="00AF7A80">
            <w:pPr>
              <w:rPr>
                <w:b/>
              </w:rPr>
            </w:pPr>
          </w:p>
          <w:p w:rsidR="00AF7A80" w:rsidRPr="00F371CB" w:rsidRDefault="00AF7A80" w:rsidP="00AF7A80">
            <w:pPr>
              <w:rPr>
                <w:b/>
              </w:rPr>
            </w:pPr>
            <w:r w:rsidRPr="00F371CB">
              <w:rPr>
                <w:b/>
              </w:rPr>
              <w:t>Оформление презентации:</w:t>
            </w:r>
          </w:p>
          <w:p w:rsidR="00AF7A80" w:rsidRPr="00F371CB" w:rsidRDefault="00AF7A80" w:rsidP="00AF7A80">
            <w:pPr>
              <w:pStyle w:val="a3"/>
            </w:pPr>
          </w:p>
        </w:tc>
        <w:tc>
          <w:tcPr>
            <w:tcW w:w="2018" w:type="dxa"/>
          </w:tcPr>
          <w:p w:rsidR="00AF7A80" w:rsidRPr="00F371CB" w:rsidRDefault="00AF7A80" w:rsidP="00AF7A80">
            <w:pPr>
              <w:pStyle w:val="a3"/>
              <w:ind w:left="0"/>
            </w:pPr>
            <w:r w:rsidRPr="00F371CB">
              <w:t>1.текст не имеет орфографических и пунктуационных ошибок;</w:t>
            </w:r>
          </w:p>
          <w:p w:rsidR="00AF7A80" w:rsidRPr="00F371CB" w:rsidRDefault="00AF7A80" w:rsidP="00AF7A80">
            <w:pPr>
              <w:pStyle w:val="a3"/>
              <w:ind w:left="0"/>
            </w:pPr>
            <w:r w:rsidRPr="00F371CB">
              <w:t xml:space="preserve">2.использование дополнительных эффектов в </w:t>
            </w:r>
            <w:r w:rsidRPr="00F371CB">
              <w:rPr>
                <w:lang w:val="en-US"/>
              </w:rPr>
              <w:t>power</w:t>
            </w:r>
            <w:r w:rsidRPr="00F371CB">
              <w:t xml:space="preserve"> </w:t>
            </w:r>
            <w:r w:rsidRPr="00F371CB">
              <w:rPr>
                <w:lang w:val="en-US"/>
              </w:rPr>
              <w:t>point</w:t>
            </w:r>
            <w:r w:rsidRPr="00F371CB">
              <w:t xml:space="preserve"> (смена слайдов, звуки,графики)</w:t>
            </w:r>
          </w:p>
          <w:p w:rsidR="00AF7A80" w:rsidRPr="00F371CB" w:rsidRDefault="00AF7A80" w:rsidP="00AF7A80">
            <w:pPr>
              <w:pStyle w:val="a3"/>
              <w:ind w:left="0"/>
            </w:pPr>
            <w:r w:rsidRPr="00F371CB">
              <w:t>3.единый стиль слайдов;</w:t>
            </w:r>
          </w:p>
          <w:p w:rsidR="00AF7A80" w:rsidRPr="00F371CB" w:rsidRDefault="00AF7A80" w:rsidP="00AF7A80">
            <w:pPr>
              <w:pStyle w:val="a3"/>
              <w:ind w:left="0"/>
              <w:rPr>
                <w:rFonts w:eastAsia="Times New Roman"/>
                <w:lang w:eastAsia="ru-RU"/>
              </w:rPr>
            </w:pPr>
            <w:r w:rsidRPr="00F371CB">
              <w:rPr>
                <w:rFonts w:eastAsia="Times New Roman"/>
                <w:lang w:eastAsia="ru-RU"/>
              </w:rPr>
              <w:t xml:space="preserve">4.вспомогательная информация (управляющие кнопки) </w:t>
            </w:r>
          </w:p>
          <w:p w:rsidR="00AF7A80" w:rsidRPr="00F371CB" w:rsidRDefault="00AF7A80" w:rsidP="00215158">
            <w:pPr>
              <w:pStyle w:val="a3"/>
              <w:ind w:left="0"/>
            </w:pPr>
            <w:r w:rsidRPr="00F371CB">
              <w:rPr>
                <w:rFonts w:eastAsia="Times New Roman"/>
                <w:lang w:eastAsia="ru-RU"/>
              </w:rPr>
              <w:t>5. графическая информация (текст, рисунок).</w:t>
            </w:r>
          </w:p>
        </w:tc>
        <w:tc>
          <w:tcPr>
            <w:tcW w:w="1843" w:type="dxa"/>
          </w:tcPr>
          <w:p w:rsidR="00AF7A80" w:rsidRPr="00F371CB" w:rsidRDefault="00AF7A80" w:rsidP="00AF7A80">
            <w:pPr>
              <w:pStyle w:val="a3"/>
              <w:ind w:left="0"/>
            </w:pPr>
            <w:r w:rsidRPr="00F371CB">
              <w:t>1.текст имеет орфографические и пунктуационные ошибки;</w:t>
            </w:r>
          </w:p>
          <w:p w:rsidR="00AF7A80" w:rsidRPr="00F371CB" w:rsidRDefault="00AF7A80" w:rsidP="00AF7A80">
            <w:pPr>
              <w:pStyle w:val="a3"/>
              <w:ind w:left="0"/>
            </w:pPr>
            <w:r w:rsidRPr="00F371CB">
              <w:t xml:space="preserve">2.использование дополнительных эффектов в </w:t>
            </w:r>
            <w:r w:rsidRPr="00F371CB">
              <w:rPr>
                <w:lang w:val="en-US"/>
              </w:rPr>
              <w:t>power</w:t>
            </w:r>
            <w:r w:rsidRPr="00F371CB">
              <w:t xml:space="preserve"> </w:t>
            </w:r>
            <w:r w:rsidRPr="00F371CB">
              <w:rPr>
                <w:lang w:val="en-US"/>
              </w:rPr>
              <w:t>point</w:t>
            </w:r>
            <w:r w:rsidRPr="00F371CB">
              <w:t xml:space="preserve"> (смена слайдов, звуки,графики)</w:t>
            </w:r>
          </w:p>
          <w:p w:rsidR="00AF7A80" w:rsidRPr="00F371CB" w:rsidRDefault="00AF7A80" w:rsidP="00AF7A80">
            <w:pPr>
              <w:pStyle w:val="a3"/>
              <w:ind w:left="0"/>
            </w:pPr>
            <w:r w:rsidRPr="00F371CB">
              <w:t>3. без единого стиля слайдов;</w:t>
            </w:r>
          </w:p>
          <w:p w:rsidR="00AF7A80" w:rsidRPr="00F371CB" w:rsidRDefault="00AF7A80" w:rsidP="00AF7A80">
            <w:pPr>
              <w:pStyle w:val="a3"/>
              <w:ind w:left="0"/>
            </w:pPr>
            <w:r w:rsidRPr="00F371CB">
              <w:rPr>
                <w:rFonts w:eastAsia="Times New Roman"/>
                <w:lang w:eastAsia="ru-RU"/>
              </w:rPr>
              <w:t>4. графическая информация (текст, рисунок).</w:t>
            </w:r>
          </w:p>
          <w:p w:rsidR="00AF7A80" w:rsidRPr="00F371CB" w:rsidRDefault="00AF7A80" w:rsidP="00AF7A80"/>
        </w:tc>
        <w:tc>
          <w:tcPr>
            <w:tcW w:w="1843" w:type="dxa"/>
          </w:tcPr>
          <w:p w:rsidR="00AF7A80" w:rsidRPr="00F371CB" w:rsidRDefault="00AF7A80" w:rsidP="00AF7A80">
            <w:pPr>
              <w:pStyle w:val="a3"/>
              <w:ind w:left="0"/>
            </w:pPr>
            <w:r w:rsidRPr="00F371CB">
              <w:t>1.текст имеет грубые орфографические и пунктуационные ошибки;</w:t>
            </w:r>
          </w:p>
          <w:p w:rsidR="00AF7A80" w:rsidRPr="00F371CB" w:rsidRDefault="00AF7A80" w:rsidP="00AF7A80">
            <w:pPr>
              <w:pStyle w:val="a3"/>
              <w:ind w:left="0"/>
            </w:pPr>
            <w:r w:rsidRPr="00F371CB">
              <w:t>2. нарушен стиль слайдов;</w:t>
            </w:r>
          </w:p>
          <w:p w:rsidR="00AF7A80" w:rsidRPr="00F371CB" w:rsidRDefault="00AF7A80" w:rsidP="00AF7A80">
            <w:pPr>
              <w:pStyle w:val="a3"/>
              <w:ind w:left="0"/>
              <w:rPr>
                <w:rFonts w:eastAsia="Times New Roman"/>
                <w:lang w:eastAsia="ru-RU"/>
              </w:rPr>
            </w:pPr>
            <w:r w:rsidRPr="00F371CB">
              <w:rPr>
                <w:rFonts w:eastAsia="Times New Roman"/>
                <w:lang w:eastAsia="ru-RU"/>
              </w:rPr>
              <w:t>3.вспомогательная информация (управляющие кнопки) отсутствует;</w:t>
            </w:r>
          </w:p>
          <w:p w:rsidR="00AF7A80" w:rsidRPr="00F371CB" w:rsidRDefault="00AF7A80" w:rsidP="00AF7A80">
            <w:pPr>
              <w:pStyle w:val="a3"/>
              <w:ind w:left="0"/>
              <w:rPr>
                <w:rFonts w:eastAsia="Times New Roman"/>
                <w:lang w:eastAsia="ru-RU"/>
              </w:rPr>
            </w:pPr>
            <w:r w:rsidRPr="00F371CB">
              <w:rPr>
                <w:rFonts w:eastAsia="Times New Roman"/>
                <w:lang w:eastAsia="ru-RU"/>
              </w:rPr>
              <w:t>4. графическая информация</w:t>
            </w:r>
          </w:p>
          <w:p w:rsidR="00AF7A80" w:rsidRPr="00F371CB" w:rsidRDefault="00AF7A80" w:rsidP="00AF7A80">
            <w:pPr>
              <w:pStyle w:val="a3"/>
              <w:ind w:left="0"/>
            </w:pPr>
            <w:r w:rsidRPr="00F371CB">
              <w:rPr>
                <w:rFonts w:eastAsia="Times New Roman"/>
                <w:lang w:eastAsia="ru-RU"/>
              </w:rPr>
              <w:t>(текст, рисунок) не соответствует теме.</w:t>
            </w:r>
          </w:p>
          <w:p w:rsidR="00AF7A80" w:rsidRPr="00F371CB" w:rsidRDefault="00AF7A80" w:rsidP="00AF7A80"/>
        </w:tc>
        <w:tc>
          <w:tcPr>
            <w:tcW w:w="1734" w:type="dxa"/>
          </w:tcPr>
          <w:p w:rsidR="00AF7A80" w:rsidRPr="00F371CB" w:rsidRDefault="00AF7A80" w:rsidP="00AF7A80">
            <w:pPr>
              <w:pStyle w:val="a3"/>
              <w:ind w:left="0"/>
            </w:pPr>
            <w:r w:rsidRPr="00F371CB">
              <w:t>1.текст имеет грубые орфографические и пунктуационные ошибки;</w:t>
            </w:r>
          </w:p>
          <w:p w:rsidR="00AF7A80" w:rsidRPr="00F371CB" w:rsidRDefault="00AF7A80" w:rsidP="00AF7A80">
            <w:pPr>
              <w:pStyle w:val="a3"/>
              <w:ind w:left="0"/>
            </w:pPr>
            <w:r w:rsidRPr="00F371CB">
              <w:t>2нарушен стиль слайдов;</w:t>
            </w:r>
          </w:p>
          <w:p w:rsidR="00AF7A80" w:rsidRPr="00F371CB" w:rsidRDefault="00AF7A80" w:rsidP="00AF7A80">
            <w:pPr>
              <w:pStyle w:val="a3"/>
              <w:ind w:left="0"/>
              <w:rPr>
                <w:rFonts w:eastAsia="Times New Roman"/>
                <w:lang w:eastAsia="ru-RU"/>
              </w:rPr>
            </w:pPr>
            <w:r w:rsidRPr="00F371CB">
              <w:rPr>
                <w:rFonts w:eastAsia="Times New Roman"/>
                <w:lang w:eastAsia="ru-RU"/>
              </w:rPr>
              <w:t>3. графическая информация</w:t>
            </w:r>
          </w:p>
          <w:p w:rsidR="00AF7A80" w:rsidRPr="00F371CB" w:rsidRDefault="00AF7A80" w:rsidP="00AF7A80">
            <w:pPr>
              <w:pStyle w:val="a3"/>
              <w:ind w:left="0"/>
              <w:rPr>
                <w:rFonts w:eastAsia="Times New Roman"/>
                <w:lang w:eastAsia="ru-RU"/>
              </w:rPr>
            </w:pPr>
            <w:r w:rsidRPr="00F371CB">
              <w:rPr>
                <w:rFonts w:eastAsia="Times New Roman"/>
                <w:lang w:eastAsia="ru-RU"/>
              </w:rPr>
              <w:t>(текст, рисунок) не соответствует тем;</w:t>
            </w:r>
          </w:p>
          <w:p w:rsidR="00AF7A80" w:rsidRPr="00F371CB" w:rsidRDefault="00AF7A80" w:rsidP="00AF7A80">
            <w:pPr>
              <w:pStyle w:val="a3"/>
              <w:ind w:left="0"/>
            </w:pPr>
          </w:p>
        </w:tc>
      </w:tr>
    </w:tbl>
    <w:p w:rsidR="00AF7A80" w:rsidRPr="00F371CB" w:rsidRDefault="00AF7A80" w:rsidP="00AF7A80">
      <w:pPr>
        <w:pStyle w:val="ac"/>
        <w:tabs>
          <w:tab w:val="left" w:pos="426"/>
        </w:tabs>
        <w:jc w:val="both"/>
        <w:rPr>
          <w:b/>
          <w:bCs/>
          <w:sz w:val="24"/>
          <w:szCs w:val="24"/>
        </w:rPr>
      </w:pPr>
    </w:p>
    <w:p w:rsidR="00AF7A80" w:rsidRPr="00F371CB" w:rsidRDefault="00AF7A80" w:rsidP="00AF7A80">
      <w:pPr>
        <w:pStyle w:val="ac"/>
        <w:tabs>
          <w:tab w:val="left" w:pos="426"/>
        </w:tabs>
        <w:jc w:val="both"/>
        <w:rPr>
          <w:sz w:val="24"/>
          <w:szCs w:val="24"/>
        </w:rPr>
      </w:pPr>
    </w:p>
    <w:p w:rsidR="00AF7A80" w:rsidRPr="00F371CB" w:rsidRDefault="00AF7A80" w:rsidP="00AF7A80">
      <w:pPr>
        <w:pStyle w:val="par1"/>
        <w:spacing w:before="0" w:beforeAutospacing="0" w:after="0" w:afterAutospacing="0"/>
      </w:pPr>
    </w:p>
    <w:p w:rsidR="00AF7A80" w:rsidRPr="00F371CB" w:rsidRDefault="00215158" w:rsidP="00215158">
      <w:pPr>
        <w:pStyle w:val="ac"/>
        <w:rPr>
          <w:i/>
          <w:sz w:val="24"/>
          <w:szCs w:val="24"/>
          <w:u w:val="single"/>
        </w:rPr>
      </w:pPr>
      <w:r w:rsidRPr="00F371CB">
        <w:rPr>
          <w:i/>
          <w:sz w:val="24"/>
          <w:szCs w:val="24"/>
          <w:u w:val="single"/>
        </w:rPr>
        <w:t>Требование по осуществлению проекта и критерии</w:t>
      </w:r>
      <w:r w:rsidR="00AF7A80" w:rsidRPr="00F371CB">
        <w:rPr>
          <w:i/>
          <w:sz w:val="24"/>
          <w:szCs w:val="24"/>
          <w:u w:val="single"/>
        </w:rPr>
        <w:t xml:space="preserve"> </w:t>
      </w:r>
      <w:r w:rsidRPr="00F371CB">
        <w:rPr>
          <w:i/>
          <w:sz w:val="24"/>
          <w:szCs w:val="24"/>
          <w:u w:val="single"/>
        </w:rPr>
        <w:t>его оценивания</w:t>
      </w:r>
    </w:p>
    <w:p w:rsidR="00AF7A80" w:rsidRPr="00F371CB" w:rsidRDefault="00AF7A80" w:rsidP="00AF7A80">
      <w:pPr>
        <w:pStyle w:val="ac"/>
        <w:tabs>
          <w:tab w:val="left" w:pos="426"/>
        </w:tabs>
        <w:jc w:val="right"/>
        <w:rPr>
          <w:sz w:val="24"/>
          <w:szCs w:val="24"/>
        </w:rPr>
      </w:pPr>
      <w:r w:rsidRPr="00F371CB">
        <w:rPr>
          <w:sz w:val="24"/>
          <w:szCs w:val="24"/>
        </w:rPr>
        <w:tab/>
        <w:t xml:space="preserve">Проект – задуманное, предположенное дело, и самое изложение его на письме или в чертеже. </w:t>
      </w:r>
    </w:p>
    <w:p w:rsidR="00AF7A80" w:rsidRPr="00F371CB" w:rsidRDefault="00AF7A80" w:rsidP="00AF7A80">
      <w:pPr>
        <w:pStyle w:val="ac"/>
        <w:tabs>
          <w:tab w:val="left" w:pos="426"/>
        </w:tabs>
        <w:jc w:val="right"/>
        <w:rPr>
          <w:sz w:val="24"/>
          <w:szCs w:val="24"/>
        </w:rPr>
      </w:pP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t xml:space="preserve">     (Словарь Ожегова)</w:t>
      </w:r>
    </w:p>
    <w:p w:rsidR="00215158" w:rsidRPr="00F371CB" w:rsidRDefault="00AF7A80" w:rsidP="00215158">
      <w:pPr>
        <w:pStyle w:val="ac"/>
        <w:tabs>
          <w:tab w:val="left" w:pos="426"/>
        </w:tabs>
        <w:ind w:firstLine="709"/>
        <w:jc w:val="both"/>
        <w:rPr>
          <w:sz w:val="24"/>
          <w:szCs w:val="24"/>
        </w:rPr>
      </w:pPr>
      <w:r w:rsidRPr="00F371CB">
        <w:rPr>
          <w:b/>
          <w:sz w:val="24"/>
          <w:szCs w:val="24"/>
        </w:rPr>
        <w:t>Проект</w:t>
      </w:r>
      <w:r w:rsidRPr="00F371CB">
        <w:rPr>
          <w:sz w:val="24"/>
          <w:szCs w:val="24"/>
        </w:rPr>
        <w:t xml:space="preserve"> – это учебно-познавательная, творческая или игровая деятельность учащихся-партнеров, имеющая общую цель и согласованные способы, направленная на достижение общего результата по решению какой-либо проблемы, значимой для участников проекта.</w:t>
      </w:r>
    </w:p>
    <w:p w:rsidR="00AF7A80" w:rsidRPr="00F371CB" w:rsidRDefault="00AF7A80" w:rsidP="00215158">
      <w:pPr>
        <w:pStyle w:val="ac"/>
        <w:tabs>
          <w:tab w:val="left" w:pos="426"/>
        </w:tabs>
        <w:ind w:firstLine="709"/>
        <w:jc w:val="both"/>
        <w:rPr>
          <w:sz w:val="24"/>
          <w:szCs w:val="24"/>
        </w:rPr>
      </w:pPr>
      <w:r w:rsidRPr="00F371CB">
        <w:rPr>
          <w:sz w:val="24"/>
          <w:szCs w:val="24"/>
        </w:rPr>
        <w:t>По своей структуре проектная деятельность представляет собой многоступенчатую систему взаимосвязанных этапов. Работа над проектом включает в себя следующие этапы:</w:t>
      </w:r>
    </w:p>
    <w:p w:rsidR="00215158" w:rsidRPr="00F371CB" w:rsidRDefault="00215158" w:rsidP="00215158">
      <w:pPr>
        <w:pStyle w:val="ac"/>
        <w:tabs>
          <w:tab w:val="left" w:pos="426"/>
        </w:tabs>
        <w:ind w:firstLine="709"/>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7355"/>
      </w:tblGrid>
      <w:tr w:rsidR="00AF7A80" w:rsidRPr="00F371CB" w:rsidTr="00215158">
        <w:trPr>
          <w:trHeight w:val="327"/>
        </w:trPr>
        <w:tc>
          <w:tcPr>
            <w:tcW w:w="2235" w:type="dxa"/>
            <w:vMerge w:val="restart"/>
            <w:tcBorders>
              <w:right w:val="single" w:sz="4" w:space="0" w:color="auto"/>
            </w:tcBorders>
            <w:vAlign w:val="center"/>
          </w:tcPr>
          <w:p w:rsidR="00AF7A80" w:rsidRPr="00F371CB" w:rsidRDefault="00AF7A80" w:rsidP="00215158">
            <w:pPr>
              <w:pStyle w:val="ac"/>
              <w:tabs>
                <w:tab w:val="left" w:pos="426"/>
              </w:tabs>
              <w:jc w:val="center"/>
              <w:rPr>
                <w:b/>
                <w:sz w:val="24"/>
                <w:szCs w:val="24"/>
              </w:rPr>
            </w:pPr>
            <w:r w:rsidRPr="00F371CB">
              <w:rPr>
                <w:b/>
                <w:sz w:val="24"/>
                <w:szCs w:val="24"/>
              </w:rPr>
              <w:t>Этапы</w:t>
            </w:r>
          </w:p>
        </w:tc>
        <w:tc>
          <w:tcPr>
            <w:tcW w:w="7796" w:type="dxa"/>
            <w:vMerge w:val="restart"/>
            <w:tcBorders>
              <w:left w:val="single" w:sz="4" w:space="0" w:color="auto"/>
            </w:tcBorders>
            <w:vAlign w:val="center"/>
          </w:tcPr>
          <w:p w:rsidR="00AF7A80" w:rsidRPr="00F371CB" w:rsidRDefault="00AF7A80" w:rsidP="00215158">
            <w:pPr>
              <w:pStyle w:val="ac"/>
              <w:tabs>
                <w:tab w:val="left" w:pos="426"/>
              </w:tabs>
              <w:jc w:val="center"/>
              <w:rPr>
                <w:b/>
                <w:sz w:val="24"/>
                <w:szCs w:val="24"/>
              </w:rPr>
            </w:pPr>
            <w:r w:rsidRPr="00F371CB">
              <w:rPr>
                <w:b/>
                <w:sz w:val="24"/>
                <w:szCs w:val="24"/>
              </w:rPr>
              <w:t>Основной вид деятельности</w:t>
            </w:r>
          </w:p>
        </w:tc>
      </w:tr>
      <w:tr w:rsidR="00AF7A80" w:rsidRPr="00F371CB" w:rsidTr="00215158">
        <w:trPr>
          <w:trHeight w:val="276"/>
        </w:trPr>
        <w:tc>
          <w:tcPr>
            <w:tcW w:w="2235" w:type="dxa"/>
            <w:vMerge/>
            <w:tcBorders>
              <w:right w:val="single" w:sz="4" w:space="0" w:color="auto"/>
            </w:tcBorders>
          </w:tcPr>
          <w:p w:rsidR="00AF7A80" w:rsidRPr="00F371CB" w:rsidRDefault="00AF7A80" w:rsidP="00AF7A80">
            <w:pPr>
              <w:pStyle w:val="ac"/>
              <w:tabs>
                <w:tab w:val="left" w:pos="426"/>
              </w:tabs>
              <w:jc w:val="center"/>
              <w:rPr>
                <w:b/>
                <w:sz w:val="24"/>
                <w:szCs w:val="24"/>
              </w:rPr>
            </w:pPr>
          </w:p>
        </w:tc>
        <w:tc>
          <w:tcPr>
            <w:tcW w:w="7796" w:type="dxa"/>
            <w:vMerge/>
            <w:tcBorders>
              <w:left w:val="single" w:sz="4" w:space="0" w:color="auto"/>
            </w:tcBorders>
          </w:tcPr>
          <w:p w:rsidR="00AF7A80" w:rsidRPr="00F371CB" w:rsidRDefault="00AF7A80" w:rsidP="00AF7A80">
            <w:pPr>
              <w:pStyle w:val="ac"/>
              <w:tabs>
                <w:tab w:val="left" w:pos="426"/>
              </w:tabs>
              <w:jc w:val="center"/>
              <w:rPr>
                <w:b/>
                <w:sz w:val="24"/>
                <w:szCs w:val="24"/>
              </w:rPr>
            </w:pPr>
          </w:p>
        </w:tc>
      </w:tr>
      <w:tr w:rsidR="00AF7A80" w:rsidRPr="00F371CB" w:rsidTr="00EA42D2">
        <w:trPr>
          <w:trHeight w:val="645"/>
        </w:trPr>
        <w:tc>
          <w:tcPr>
            <w:tcW w:w="2235" w:type="dxa"/>
            <w:tcBorders>
              <w:right w:val="single" w:sz="4" w:space="0" w:color="auto"/>
            </w:tcBorders>
          </w:tcPr>
          <w:p w:rsidR="00AF7A80" w:rsidRPr="00F371CB" w:rsidRDefault="00AF7A80" w:rsidP="00AF7A80">
            <w:pPr>
              <w:pStyle w:val="ac"/>
              <w:tabs>
                <w:tab w:val="left" w:pos="426"/>
              </w:tabs>
              <w:jc w:val="center"/>
              <w:rPr>
                <w:b/>
                <w:sz w:val="24"/>
                <w:szCs w:val="24"/>
              </w:rPr>
            </w:pPr>
            <w:r w:rsidRPr="00F371CB">
              <w:rPr>
                <w:b/>
                <w:sz w:val="24"/>
                <w:szCs w:val="24"/>
              </w:rPr>
              <w:t>Предпроектный</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формирование проектной группы;</w:t>
            </w:r>
          </w:p>
          <w:p w:rsidR="00AF7A80" w:rsidRPr="00F371CB" w:rsidRDefault="00AF7A80" w:rsidP="00AF7A80">
            <w:pPr>
              <w:pStyle w:val="ac"/>
              <w:tabs>
                <w:tab w:val="left" w:pos="426"/>
              </w:tabs>
              <w:jc w:val="both"/>
              <w:rPr>
                <w:sz w:val="24"/>
                <w:szCs w:val="24"/>
              </w:rPr>
            </w:pPr>
            <w:r w:rsidRPr="00F371CB">
              <w:rPr>
                <w:sz w:val="24"/>
                <w:szCs w:val="24"/>
              </w:rPr>
              <w:t>•  выбор научных руководителей;</w:t>
            </w:r>
          </w:p>
          <w:p w:rsidR="00AF7A80" w:rsidRPr="00F371CB" w:rsidRDefault="00AF7A80" w:rsidP="00AF7A80">
            <w:pPr>
              <w:pStyle w:val="ac"/>
              <w:tabs>
                <w:tab w:val="left" w:pos="426"/>
              </w:tabs>
              <w:jc w:val="both"/>
              <w:rPr>
                <w:sz w:val="24"/>
                <w:szCs w:val="24"/>
              </w:rPr>
            </w:pPr>
            <w:r w:rsidRPr="00F371CB">
              <w:rPr>
                <w:sz w:val="24"/>
                <w:szCs w:val="24"/>
              </w:rPr>
              <w:t>•  выбор и формулирование темы проектной работы;</w:t>
            </w:r>
          </w:p>
          <w:p w:rsidR="00AF7A80" w:rsidRPr="00F371CB" w:rsidRDefault="00AF7A80" w:rsidP="00AF7A80">
            <w:pPr>
              <w:pStyle w:val="ac"/>
              <w:tabs>
                <w:tab w:val="left" w:pos="426"/>
              </w:tabs>
              <w:jc w:val="both"/>
              <w:rPr>
                <w:sz w:val="24"/>
                <w:szCs w:val="24"/>
              </w:rPr>
            </w:pPr>
            <w:r w:rsidRPr="00F371CB">
              <w:rPr>
                <w:sz w:val="24"/>
                <w:szCs w:val="24"/>
              </w:rPr>
              <w:t>•  формулирование положений гипотезы, цели и задач проекта;</w:t>
            </w:r>
          </w:p>
          <w:p w:rsidR="00AF7A80" w:rsidRPr="00F371CB" w:rsidRDefault="00AF7A80" w:rsidP="00AF7A80">
            <w:pPr>
              <w:pStyle w:val="ac"/>
              <w:tabs>
                <w:tab w:val="left" w:pos="426"/>
              </w:tabs>
              <w:jc w:val="both"/>
              <w:rPr>
                <w:sz w:val="24"/>
                <w:szCs w:val="24"/>
              </w:rPr>
            </w:pPr>
            <w:r w:rsidRPr="00F371CB">
              <w:rPr>
                <w:sz w:val="24"/>
                <w:szCs w:val="24"/>
              </w:rPr>
              <w:t>•  обоснование методов исследования;</w:t>
            </w:r>
          </w:p>
          <w:p w:rsidR="00AF7A80" w:rsidRPr="00F371CB" w:rsidRDefault="00AF7A80" w:rsidP="00AF7A80">
            <w:pPr>
              <w:pStyle w:val="ac"/>
              <w:tabs>
                <w:tab w:val="left" w:pos="426"/>
              </w:tabs>
              <w:jc w:val="both"/>
              <w:rPr>
                <w:sz w:val="24"/>
                <w:szCs w:val="24"/>
              </w:rPr>
            </w:pPr>
            <w:r w:rsidRPr="00F371CB">
              <w:rPr>
                <w:sz w:val="24"/>
                <w:szCs w:val="24"/>
              </w:rPr>
              <w:t>•  разработка плана и структуры исследования;</w:t>
            </w:r>
          </w:p>
          <w:p w:rsidR="00AF7A80" w:rsidRPr="00F371CB" w:rsidRDefault="00AF7A80" w:rsidP="00AF7A80">
            <w:pPr>
              <w:pStyle w:val="ac"/>
              <w:tabs>
                <w:tab w:val="left" w:pos="426"/>
              </w:tabs>
              <w:jc w:val="both"/>
              <w:rPr>
                <w:sz w:val="24"/>
                <w:szCs w:val="24"/>
              </w:rPr>
            </w:pPr>
            <w:r w:rsidRPr="00F371CB">
              <w:rPr>
                <w:sz w:val="24"/>
                <w:szCs w:val="24"/>
              </w:rPr>
              <w:t>•  изучение источников и литературы по теме.</w:t>
            </w:r>
          </w:p>
        </w:tc>
      </w:tr>
      <w:tr w:rsidR="00AF7A80" w:rsidRPr="00F371CB" w:rsidTr="00EA42D2">
        <w:tc>
          <w:tcPr>
            <w:tcW w:w="2235" w:type="dxa"/>
            <w:tcBorders>
              <w:right w:val="single" w:sz="4" w:space="0" w:color="auto"/>
            </w:tcBorders>
          </w:tcPr>
          <w:p w:rsidR="00AF7A80" w:rsidRPr="00F371CB" w:rsidRDefault="00AF7A80" w:rsidP="00AF7A80">
            <w:pPr>
              <w:pStyle w:val="ac"/>
              <w:tabs>
                <w:tab w:val="left" w:pos="426"/>
              </w:tabs>
              <w:jc w:val="center"/>
              <w:rPr>
                <w:b/>
                <w:sz w:val="24"/>
                <w:szCs w:val="24"/>
              </w:rPr>
            </w:pPr>
            <w:r w:rsidRPr="00F371CB">
              <w:rPr>
                <w:b/>
                <w:sz w:val="24"/>
                <w:szCs w:val="24"/>
              </w:rPr>
              <w:t>Планирование</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определяются сроки представления результатов (конечные и промежуточные);</w:t>
            </w:r>
          </w:p>
          <w:p w:rsidR="00AF7A80" w:rsidRPr="00F371CB" w:rsidRDefault="00AF7A80" w:rsidP="00AF7A80">
            <w:pPr>
              <w:pStyle w:val="ac"/>
              <w:tabs>
                <w:tab w:val="left" w:pos="426"/>
              </w:tabs>
              <w:jc w:val="both"/>
              <w:rPr>
                <w:sz w:val="24"/>
                <w:szCs w:val="24"/>
              </w:rPr>
            </w:pPr>
            <w:r w:rsidRPr="00F371CB">
              <w:rPr>
                <w:sz w:val="24"/>
                <w:szCs w:val="24"/>
              </w:rPr>
              <w:t>•  дорабатывается сама идея с учётом актуальности темы;</w:t>
            </w:r>
          </w:p>
          <w:p w:rsidR="00AF7A80" w:rsidRPr="00F371CB" w:rsidRDefault="00AF7A80" w:rsidP="00AF7A80">
            <w:pPr>
              <w:pStyle w:val="ac"/>
              <w:tabs>
                <w:tab w:val="left" w:pos="426"/>
              </w:tabs>
              <w:jc w:val="both"/>
              <w:rPr>
                <w:sz w:val="24"/>
                <w:szCs w:val="24"/>
              </w:rPr>
            </w:pPr>
            <w:r w:rsidRPr="00F371CB">
              <w:rPr>
                <w:sz w:val="24"/>
                <w:szCs w:val="24"/>
              </w:rPr>
              <w:t>•  обсуждаются возможные результаты работы по теме проекта;</w:t>
            </w:r>
          </w:p>
          <w:p w:rsidR="00AF7A80" w:rsidRPr="00F371CB" w:rsidRDefault="00AF7A80" w:rsidP="00AF7A80">
            <w:pPr>
              <w:pStyle w:val="ac"/>
              <w:tabs>
                <w:tab w:val="left" w:pos="426"/>
              </w:tabs>
              <w:jc w:val="both"/>
              <w:rPr>
                <w:b/>
                <w:sz w:val="24"/>
                <w:szCs w:val="24"/>
              </w:rPr>
            </w:pPr>
            <w:r w:rsidRPr="00F371CB">
              <w:rPr>
                <w:sz w:val="24"/>
                <w:szCs w:val="24"/>
              </w:rPr>
              <w:t>•  определяются и распределяются учебные задачи и устанавливаются сроки их выполнения.</w:t>
            </w:r>
          </w:p>
        </w:tc>
      </w:tr>
      <w:tr w:rsidR="00AF7A80" w:rsidRPr="00F371CB" w:rsidTr="00EA42D2">
        <w:tc>
          <w:tcPr>
            <w:tcW w:w="2235" w:type="dxa"/>
            <w:tcBorders>
              <w:right w:val="single" w:sz="4" w:space="0" w:color="auto"/>
            </w:tcBorders>
          </w:tcPr>
          <w:p w:rsidR="00AF7A80" w:rsidRPr="00F371CB" w:rsidRDefault="00AF7A80" w:rsidP="00AF7A80">
            <w:pPr>
              <w:pStyle w:val="ac"/>
              <w:tabs>
                <w:tab w:val="left" w:pos="426"/>
              </w:tabs>
              <w:jc w:val="center"/>
              <w:rPr>
                <w:b/>
                <w:sz w:val="24"/>
                <w:szCs w:val="24"/>
              </w:rPr>
            </w:pPr>
            <w:r w:rsidRPr="00F371CB">
              <w:rPr>
                <w:b/>
                <w:sz w:val="24"/>
                <w:szCs w:val="24"/>
              </w:rPr>
              <w:t>Реализация плана</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расписывается последовательность выполнения проектной работы;</w:t>
            </w:r>
          </w:p>
          <w:p w:rsidR="00AF7A80" w:rsidRPr="00F371CB" w:rsidRDefault="00AF7A80" w:rsidP="00AF7A80">
            <w:pPr>
              <w:pStyle w:val="ac"/>
              <w:tabs>
                <w:tab w:val="left" w:pos="426"/>
              </w:tabs>
              <w:jc w:val="both"/>
              <w:rPr>
                <w:sz w:val="24"/>
                <w:szCs w:val="24"/>
              </w:rPr>
            </w:pPr>
            <w:r w:rsidRPr="00F371CB">
              <w:rPr>
                <w:sz w:val="24"/>
                <w:szCs w:val="24"/>
              </w:rPr>
              <w:t>•  распределяются конкретные задания;</w:t>
            </w:r>
          </w:p>
          <w:p w:rsidR="00AF7A80" w:rsidRPr="00F371CB" w:rsidRDefault="00AF7A80" w:rsidP="00AF7A80">
            <w:pPr>
              <w:pStyle w:val="ac"/>
              <w:tabs>
                <w:tab w:val="left" w:pos="426"/>
              </w:tabs>
              <w:jc w:val="both"/>
              <w:rPr>
                <w:sz w:val="24"/>
                <w:szCs w:val="24"/>
              </w:rPr>
            </w:pPr>
            <w:r w:rsidRPr="00F371CB">
              <w:rPr>
                <w:sz w:val="24"/>
                <w:szCs w:val="24"/>
              </w:rPr>
              <w:t xml:space="preserve">• собирается и обрабатывается информация; </w:t>
            </w:r>
          </w:p>
          <w:p w:rsidR="00AF7A80" w:rsidRPr="00F371CB" w:rsidRDefault="00AF7A80" w:rsidP="00AF7A80">
            <w:pPr>
              <w:pStyle w:val="ac"/>
              <w:tabs>
                <w:tab w:val="left" w:pos="426"/>
              </w:tabs>
              <w:jc w:val="both"/>
              <w:rPr>
                <w:sz w:val="24"/>
                <w:szCs w:val="24"/>
              </w:rPr>
            </w:pPr>
            <w:r w:rsidRPr="00F371CB">
              <w:rPr>
                <w:sz w:val="24"/>
                <w:szCs w:val="24"/>
              </w:rPr>
              <w:t>•  готовятся выводы и сопоставляются с поставленными задачами и положениями гипотезы.</w:t>
            </w:r>
          </w:p>
          <w:p w:rsidR="00AF7A80" w:rsidRPr="00F371CB" w:rsidRDefault="00AF7A80" w:rsidP="00AF7A80">
            <w:pPr>
              <w:pStyle w:val="ac"/>
              <w:tabs>
                <w:tab w:val="left" w:pos="426"/>
              </w:tabs>
              <w:jc w:val="both"/>
              <w:rPr>
                <w:b/>
                <w:sz w:val="24"/>
                <w:szCs w:val="24"/>
              </w:rPr>
            </w:pPr>
          </w:p>
        </w:tc>
      </w:tr>
      <w:tr w:rsidR="00AF7A80" w:rsidRPr="00F371CB" w:rsidTr="00EA42D2">
        <w:tc>
          <w:tcPr>
            <w:tcW w:w="2235" w:type="dxa"/>
            <w:tcBorders>
              <w:right w:val="single" w:sz="4" w:space="0" w:color="auto"/>
            </w:tcBorders>
          </w:tcPr>
          <w:p w:rsidR="00AF7A80" w:rsidRPr="00F371CB" w:rsidRDefault="00AF7A80" w:rsidP="00AF7A80">
            <w:pPr>
              <w:pStyle w:val="ac"/>
              <w:tabs>
                <w:tab w:val="left" w:pos="426"/>
              </w:tabs>
              <w:jc w:val="center"/>
              <w:rPr>
                <w:b/>
                <w:sz w:val="24"/>
                <w:szCs w:val="24"/>
              </w:rPr>
            </w:pPr>
            <w:r w:rsidRPr="00F371CB">
              <w:rPr>
                <w:b/>
                <w:sz w:val="24"/>
                <w:szCs w:val="24"/>
              </w:rPr>
              <w:t>Рефлексия</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первичная диагностика готовности к работе;</w:t>
            </w:r>
          </w:p>
          <w:p w:rsidR="00AF7A80" w:rsidRPr="00F371CB" w:rsidRDefault="00AF7A80" w:rsidP="00AF7A80">
            <w:pPr>
              <w:pStyle w:val="ac"/>
              <w:tabs>
                <w:tab w:val="left" w:pos="426"/>
              </w:tabs>
              <w:jc w:val="both"/>
              <w:rPr>
                <w:sz w:val="24"/>
                <w:szCs w:val="24"/>
              </w:rPr>
            </w:pPr>
            <w:r w:rsidRPr="00F371CB">
              <w:rPr>
                <w:sz w:val="24"/>
                <w:szCs w:val="24"/>
              </w:rPr>
              <w:t>• организация обсуждения промежуточных результатов работы;</w:t>
            </w:r>
          </w:p>
          <w:p w:rsidR="00AF7A80" w:rsidRPr="00F371CB" w:rsidRDefault="00AF7A80" w:rsidP="00AF7A80">
            <w:pPr>
              <w:pStyle w:val="ac"/>
              <w:tabs>
                <w:tab w:val="left" w:pos="426"/>
              </w:tabs>
              <w:jc w:val="both"/>
              <w:rPr>
                <w:b/>
                <w:sz w:val="24"/>
                <w:szCs w:val="24"/>
              </w:rPr>
            </w:pPr>
            <w:r w:rsidRPr="00F371CB">
              <w:rPr>
                <w:sz w:val="24"/>
                <w:szCs w:val="24"/>
              </w:rPr>
              <w:t>• итоговая диагностика проделанной работы.</w:t>
            </w:r>
          </w:p>
        </w:tc>
      </w:tr>
      <w:tr w:rsidR="00AF7A80" w:rsidRPr="00F371CB" w:rsidTr="00EA42D2">
        <w:tc>
          <w:tcPr>
            <w:tcW w:w="2235" w:type="dxa"/>
            <w:tcBorders>
              <w:right w:val="single" w:sz="4" w:space="0" w:color="auto"/>
            </w:tcBorders>
          </w:tcPr>
          <w:p w:rsidR="00AF7A80" w:rsidRPr="00F371CB" w:rsidRDefault="00AF7A80" w:rsidP="00AF7A80">
            <w:pPr>
              <w:pStyle w:val="ac"/>
              <w:tabs>
                <w:tab w:val="left" w:pos="426"/>
              </w:tabs>
              <w:jc w:val="center"/>
              <w:rPr>
                <w:b/>
                <w:sz w:val="24"/>
                <w:szCs w:val="24"/>
              </w:rPr>
            </w:pPr>
            <w:r w:rsidRPr="00F371CB">
              <w:rPr>
                <w:b/>
                <w:sz w:val="24"/>
                <w:szCs w:val="24"/>
              </w:rPr>
              <w:t>Презентация</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подготовка презентации результатов;</w:t>
            </w:r>
          </w:p>
          <w:p w:rsidR="00AF7A80" w:rsidRPr="00F371CB" w:rsidRDefault="00AF7A80" w:rsidP="00AF7A80">
            <w:pPr>
              <w:pStyle w:val="ac"/>
              <w:tabs>
                <w:tab w:val="left" w:pos="426"/>
              </w:tabs>
              <w:jc w:val="both"/>
              <w:rPr>
                <w:sz w:val="24"/>
                <w:szCs w:val="24"/>
              </w:rPr>
            </w:pPr>
            <w:r w:rsidRPr="00F371CB">
              <w:rPr>
                <w:sz w:val="24"/>
                <w:szCs w:val="24"/>
              </w:rPr>
              <w:t>•  публичная презентация проектной работы;</w:t>
            </w:r>
          </w:p>
          <w:p w:rsidR="00AF7A80" w:rsidRPr="00F371CB" w:rsidRDefault="00AF7A80" w:rsidP="00AF7A80">
            <w:pPr>
              <w:pStyle w:val="ac"/>
              <w:tabs>
                <w:tab w:val="left" w:pos="426"/>
              </w:tabs>
              <w:jc w:val="both"/>
              <w:rPr>
                <w:sz w:val="24"/>
                <w:szCs w:val="24"/>
              </w:rPr>
            </w:pPr>
            <w:r w:rsidRPr="00F371CB">
              <w:rPr>
                <w:sz w:val="24"/>
                <w:szCs w:val="24"/>
              </w:rPr>
              <w:t>•  анализ работы, проделанной в течение проектного периода;</w:t>
            </w:r>
          </w:p>
          <w:p w:rsidR="00AF7A80" w:rsidRPr="00F371CB" w:rsidRDefault="00AF7A80" w:rsidP="00AF7A80">
            <w:pPr>
              <w:pStyle w:val="ac"/>
              <w:tabs>
                <w:tab w:val="left" w:pos="426"/>
              </w:tabs>
              <w:jc w:val="both"/>
              <w:rPr>
                <w:sz w:val="24"/>
                <w:szCs w:val="24"/>
              </w:rPr>
            </w:pPr>
            <w:r w:rsidRPr="00F371CB">
              <w:rPr>
                <w:sz w:val="24"/>
                <w:szCs w:val="24"/>
              </w:rPr>
              <w:t>•  оценка работы проектной группы в целом и каждого её участника.</w:t>
            </w:r>
          </w:p>
        </w:tc>
      </w:tr>
    </w:tbl>
    <w:p w:rsidR="00215158" w:rsidRPr="00F371CB" w:rsidRDefault="00215158" w:rsidP="00AF7A80">
      <w:pPr>
        <w:pStyle w:val="ac"/>
        <w:tabs>
          <w:tab w:val="left" w:pos="426"/>
        </w:tabs>
        <w:jc w:val="both"/>
        <w:rPr>
          <w:sz w:val="24"/>
          <w:szCs w:val="24"/>
        </w:rPr>
      </w:pPr>
    </w:p>
    <w:p w:rsidR="00AF7A80" w:rsidRPr="00F371CB" w:rsidRDefault="00AF7A80" w:rsidP="00215158">
      <w:pPr>
        <w:pStyle w:val="ac"/>
        <w:tabs>
          <w:tab w:val="left" w:pos="426"/>
        </w:tabs>
        <w:ind w:firstLine="709"/>
        <w:jc w:val="both"/>
        <w:rPr>
          <w:sz w:val="24"/>
          <w:szCs w:val="24"/>
        </w:rPr>
      </w:pPr>
      <w:r w:rsidRPr="00F371CB">
        <w:rPr>
          <w:sz w:val="24"/>
          <w:szCs w:val="24"/>
        </w:rPr>
        <w:t xml:space="preserve">Проектная деятельность предполагает в основном самостоятельную работу учащихся. При этом необходимо учитывать степень самостоятельности в зависимости от возраста учащихся. Согласно рекомендациям, составленным учеными-педагогами, можно представить уровень проявления самостоятельности в зависимости от класса обучения. </w:t>
      </w:r>
    </w:p>
    <w:p w:rsidR="00215158" w:rsidRPr="00F371CB" w:rsidRDefault="00215158" w:rsidP="00215158">
      <w:pPr>
        <w:pStyle w:val="ac"/>
        <w:tabs>
          <w:tab w:val="left" w:pos="426"/>
        </w:tabs>
        <w:ind w:firstLine="709"/>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2"/>
        <w:gridCol w:w="2533"/>
        <w:gridCol w:w="2409"/>
        <w:gridCol w:w="2226"/>
      </w:tblGrid>
      <w:tr w:rsidR="00AF7A80" w:rsidRPr="00F371CB" w:rsidTr="00215158">
        <w:trPr>
          <w:trHeight w:val="327"/>
        </w:trPr>
        <w:tc>
          <w:tcPr>
            <w:tcW w:w="2518" w:type="dxa"/>
            <w:vMerge w:val="restart"/>
            <w:vAlign w:val="center"/>
          </w:tcPr>
          <w:p w:rsidR="00AF7A80" w:rsidRPr="00F371CB" w:rsidRDefault="00AF7A80" w:rsidP="00215158">
            <w:pPr>
              <w:pStyle w:val="ac"/>
              <w:tabs>
                <w:tab w:val="left" w:pos="426"/>
              </w:tabs>
              <w:jc w:val="center"/>
              <w:rPr>
                <w:b/>
                <w:sz w:val="24"/>
                <w:szCs w:val="24"/>
              </w:rPr>
            </w:pPr>
            <w:r w:rsidRPr="00F371CB">
              <w:rPr>
                <w:b/>
                <w:sz w:val="24"/>
                <w:szCs w:val="24"/>
              </w:rPr>
              <w:t>Этапы работы над проектом</w:t>
            </w:r>
          </w:p>
        </w:tc>
        <w:tc>
          <w:tcPr>
            <w:tcW w:w="7619" w:type="dxa"/>
            <w:gridSpan w:val="3"/>
            <w:tcBorders>
              <w:bottom w:val="single" w:sz="4" w:space="0" w:color="auto"/>
            </w:tcBorders>
            <w:vAlign w:val="center"/>
          </w:tcPr>
          <w:p w:rsidR="00AF7A80" w:rsidRPr="00F371CB" w:rsidRDefault="00AF7A80" w:rsidP="00215158">
            <w:pPr>
              <w:pStyle w:val="ac"/>
              <w:tabs>
                <w:tab w:val="left" w:pos="426"/>
              </w:tabs>
              <w:jc w:val="center"/>
              <w:rPr>
                <w:b/>
                <w:sz w:val="24"/>
                <w:szCs w:val="24"/>
              </w:rPr>
            </w:pPr>
            <w:r w:rsidRPr="00F371CB">
              <w:rPr>
                <w:b/>
                <w:sz w:val="24"/>
                <w:szCs w:val="24"/>
              </w:rPr>
              <w:t>Степень участия педагога</w:t>
            </w:r>
          </w:p>
        </w:tc>
      </w:tr>
      <w:tr w:rsidR="00AF7A80" w:rsidRPr="00F371CB" w:rsidTr="00215158">
        <w:trPr>
          <w:trHeight w:val="301"/>
        </w:trPr>
        <w:tc>
          <w:tcPr>
            <w:tcW w:w="2518" w:type="dxa"/>
            <w:vMerge/>
            <w:vAlign w:val="center"/>
          </w:tcPr>
          <w:p w:rsidR="00AF7A80" w:rsidRPr="00F371CB" w:rsidRDefault="00AF7A80" w:rsidP="00215158">
            <w:pPr>
              <w:pStyle w:val="ac"/>
              <w:tabs>
                <w:tab w:val="left" w:pos="426"/>
              </w:tabs>
              <w:jc w:val="center"/>
              <w:rPr>
                <w:b/>
                <w:sz w:val="24"/>
                <w:szCs w:val="24"/>
              </w:rPr>
            </w:pPr>
          </w:p>
        </w:tc>
        <w:tc>
          <w:tcPr>
            <w:tcW w:w="2693" w:type="dxa"/>
            <w:tcBorders>
              <w:top w:val="single" w:sz="4" w:space="0" w:color="auto"/>
              <w:right w:val="single" w:sz="4" w:space="0" w:color="auto"/>
            </w:tcBorders>
            <w:vAlign w:val="center"/>
          </w:tcPr>
          <w:p w:rsidR="00AF7A80" w:rsidRPr="00F371CB" w:rsidRDefault="00AF7A80" w:rsidP="00215158">
            <w:pPr>
              <w:pStyle w:val="ac"/>
              <w:tabs>
                <w:tab w:val="left" w:pos="426"/>
              </w:tabs>
              <w:jc w:val="center"/>
              <w:rPr>
                <w:b/>
                <w:sz w:val="24"/>
                <w:szCs w:val="24"/>
              </w:rPr>
            </w:pPr>
            <w:r w:rsidRPr="00F371CB">
              <w:rPr>
                <w:b/>
                <w:sz w:val="24"/>
                <w:szCs w:val="24"/>
              </w:rPr>
              <w:t>5-6-ые классы</w:t>
            </w:r>
          </w:p>
        </w:tc>
        <w:tc>
          <w:tcPr>
            <w:tcW w:w="2552" w:type="dxa"/>
            <w:tcBorders>
              <w:top w:val="single" w:sz="4" w:space="0" w:color="auto"/>
              <w:left w:val="single" w:sz="4" w:space="0" w:color="auto"/>
              <w:right w:val="single" w:sz="4" w:space="0" w:color="auto"/>
            </w:tcBorders>
            <w:vAlign w:val="center"/>
          </w:tcPr>
          <w:p w:rsidR="00AF7A80" w:rsidRPr="00F371CB" w:rsidRDefault="00AF7A80" w:rsidP="00215158">
            <w:pPr>
              <w:pStyle w:val="ac"/>
              <w:tabs>
                <w:tab w:val="left" w:pos="426"/>
              </w:tabs>
              <w:jc w:val="center"/>
              <w:rPr>
                <w:b/>
                <w:sz w:val="24"/>
                <w:szCs w:val="24"/>
              </w:rPr>
            </w:pPr>
            <w:r w:rsidRPr="00F371CB">
              <w:rPr>
                <w:b/>
                <w:sz w:val="24"/>
                <w:szCs w:val="24"/>
              </w:rPr>
              <w:t>7-8-ые классы</w:t>
            </w:r>
          </w:p>
        </w:tc>
        <w:tc>
          <w:tcPr>
            <w:tcW w:w="2374" w:type="dxa"/>
            <w:tcBorders>
              <w:top w:val="single" w:sz="4" w:space="0" w:color="auto"/>
              <w:left w:val="single" w:sz="4" w:space="0" w:color="auto"/>
            </w:tcBorders>
            <w:vAlign w:val="center"/>
          </w:tcPr>
          <w:p w:rsidR="00AF7A80" w:rsidRPr="00F371CB" w:rsidRDefault="00AF7A80" w:rsidP="00215158">
            <w:pPr>
              <w:pStyle w:val="ac"/>
              <w:tabs>
                <w:tab w:val="left" w:pos="426"/>
              </w:tabs>
              <w:jc w:val="center"/>
              <w:rPr>
                <w:b/>
                <w:sz w:val="24"/>
                <w:szCs w:val="24"/>
              </w:rPr>
            </w:pPr>
            <w:r w:rsidRPr="00F371CB">
              <w:rPr>
                <w:b/>
                <w:sz w:val="24"/>
                <w:szCs w:val="24"/>
              </w:rPr>
              <w:t>9-11-ые классы</w:t>
            </w:r>
          </w:p>
        </w:tc>
      </w:tr>
      <w:tr w:rsidR="00AF7A80" w:rsidRPr="00F371CB" w:rsidTr="00215158">
        <w:trPr>
          <w:trHeight w:val="645"/>
        </w:trPr>
        <w:tc>
          <w:tcPr>
            <w:tcW w:w="2518" w:type="dxa"/>
            <w:vAlign w:val="center"/>
          </w:tcPr>
          <w:p w:rsidR="00AF7A80" w:rsidRPr="00F371CB" w:rsidRDefault="00AF7A80" w:rsidP="00215158">
            <w:pPr>
              <w:pStyle w:val="ac"/>
              <w:tabs>
                <w:tab w:val="left" w:pos="426"/>
              </w:tabs>
              <w:jc w:val="center"/>
              <w:rPr>
                <w:b/>
                <w:sz w:val="24"/>
                <w:szCs w:val="24"/>
              </w:rPr>
            </w:pPr>
            <w:r w:rsidRPr="00F371CB">
              <w:rPr>
                <w:b/>
                <w:sz w:val="24"/>
                <w:szCs w:val="24"/>
              </w:rPr>
              <w:t>Предпроектный</w:t>
            </w:r>
          </w:p>
        </w:tc>
        <w:tc>
          <w:tcPr>
            <w:tcW w:w="2693" w:type="dxa"/>
            <w:vMerge w:val="restart"/>
            <w:tcBorders>
              <w:right w:val="single" w:sz="4" w:space="0" w:color="auto"/>
            </w:tcBorders>
          </w:tcPr>
          <w:p w:rsidR="00AF7A80" w:rsidRPr="00F371CB" w:rsidRDefault="00AF7A80" w:rsidP="00215158">
            <w:pPr>
              <w:pStyle w:val="ac"/>
              <w:tabs>
                <w:tab w:val="left" w:pos="426"/>
              </w:tabs>
              <w:jc w:val="center"/>
              <w:rPr>
                <w:sz w:val="24"/>
                <w:szCs w:val="24"/>
              </w:rPr>
            </w:pPr>
            <w:r w:rsidRPr="00F371CB">
              <w:rPr>
                <w:sz w:val="24"/>
                <w:szCs w:val="24"/>
              </w:rPr>
              <w:t>максимальное участие на всех этапах в форме организующей, стимулирующей и обучающей помощи и руководства, не подменяющее самостоятельной работы ребенка</w:t>
            </w:r>
          </w:p>
        </w:tc>
        <w:tc>
          <w:tcPr>
            <w:tcW w:w="2552" w:type="dxa"/>
            <w:tcBorders>
              <w:left w:val="single" w:sz="4" w:space="0" w:color="auto"/>
              <w:right w:val="single" w:sz="4" w:space="0" w:color="auto"/>
            </w:tcBorders>
          </w:tcPr>
          <w:p w:rsidR="00AF7A80" w:rsidRPr="00F371CB" w:rsidRDefault="00AF7A80" w:rsidP="00215158">
            <w:pPr>
              <w:pStyle w:val="ac"/>
              <w:tabs>
                <w:tab w:val="left" w:pos="426"/>
              </w:tabs>
              <w:jc w:val="center"/>
              <w:rPr>
                <w:sz w:val="24"/>
                <w:szCs w:val="24"/>
              </w:rPr>
            </w:pPr>
            <w:r w:rsidRPr="00F371CB">
              <w:rPr>
                <w:sz w:val="24"/>
                <w:szCs w:val="24"/>
              </w:rPr>
              <w:t>участие по запросу учащегося</w:t>
            </w:r>
          </w:p>
        </w:tc>
        <w:tc>
          <w:tcPr>
            <w:tcW w:w="2374" w:type="dxa"/>
            <w:vMerge w:val="restart"/>
            <w:tcBorders>
              <w:left w:val="single" w:sz="4" w:space="0" w:color="auto"/>
            </w:tcBorders>
          </w:tcPr>
          <w:p w:rsidR="00AF7A80" w:rsidRPr="00F371CB" w:rsidRDefault="00AF7A80" w:rsidP="00215158">
            <w:pPr>
              <w:pStyle w:val="ac"/>
              <w:tabs>
                <w:tab w:val="left" w:pos="426"/>
              </w:tabs>
              <w:jc w:val="center"/>
              <w:rPr>
                <w:sz w:val="24"/>
                <w:szCs w:val="24"/>
              </w:rPr>
            </w:pPr>
            <w:r w:rsidRPr="00F371CB">
              <w:rPr>
                <w:sz w:val="24"/>
                <w:szCs w:val="24"/>
              </w:rPr>
              <w:t>минимальное участие на всех этапах в форме консультации, советов, обсуждений по запросу учащегося</w:t>
            </w:r>
          </w:p>
        </w:tc>
      </w:tr>
      <w:tr w:rsidR="00AF7A80" w:rsidRPr="00F371CB" w:rsidTr="00215158">
        <w:tc>
          <w:tcPr>
            <w:tcW w:w="2518" w:type="dxa"/>
            <w:vAlign w:val="center"/>
          </w:tcPr>
          <w:p w:rsidR="00AF7A80" w:rsidRPr="00F371CB" w:rsidRDefault="00AF7A80" w:rsidP="00215158">
            <w:pPr>
              <w:pStyle w:val="ac"/>
              <w:tabs>
                <w:tab w:val="left" w:pos="426"/>
              </w:tabs>
              <w:jc w:val="center"/>
              <w:rPr>
                <w:b/>
                <w:sz w:val="24"/>
                <w:szCs w:val="24"/>
              </w:rPr>
            </w:pPr>
            <w:r w:rsidRPr="00F371CB">
              <w:rPr>
                <w:b/>
                <w:sz w:val="24"/>
                <w:szCs w:val="24"/>
              </w:rPr>
              <w:t>Планирование</w:t>
            </w:r>
          </w:p>
        </w:tc>
        <w:tc>
          <w:tcPr>
            <w:tcW w:w="2693" w:type="dxa"/>
            <w:vMerge/>
            <w:tcBorders>
              <w:right w:val="single" w:sz="4" w:space="0" w:color="auto"/>
            </w:tcBorders>
          </w:tcPr>
          <w:p w:rsidR="00AF7A80" w:rsidRPr="00F371CB" w:rsidRDefault="00AF7A80" w:rsidP="00AF7A80">
            <w:pPr>
              <w:pStyle w:val="ac"/>
              <w:tabs>
                <w:tab w:val="left" w:pos="426"/>
              </w:tabs>
              <w:jc w:val="both"/>
              <w:rPr>
                <w:sz w:val="24"/>
                <w:szCs w:val="24"/>
              </w:rPr>
            </w:pPr>
          </w:p>
        </w:tc>
        <w:tc>
          <w:tcPr>
            <w:tcW w:w="2552" w:type="dxa"/>
            <w:vMerge w:val="restart"/>
            <w:tcBorders>
              <w:left w:val="single" w:sz="4" w:space="0" w:color="auto"/>
              <w:righ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организующая и стимулирующая помощь. В отдельных случаях обучающая помощь</w:t>
            </w:r>
          </w:p>
        </w:tc>
        <w:tc>
          <w:tcPr>
            <w:tcW w:w="2374" w:type="dxa"/>
            <w:vMerge/>
            <w:tcBorders>
              <w:left w:val="single" w:sz="4" w:space="0" w:color="auto"/>
            </w:tcBorders>
          </w:tcPr>
          <w:p w:rsidR="00AF7A80" w:rsidRPr="00F371CB" w:rsidRDefault="00AF7A80" w:rsidP="00AF7A80">
            <w:pPr>
              <w:pStyle w:val="ac"/>
              <w:tabs>
                <w:tab w:val="left" w:pos="426"/>
              </w:tabs>
              <w:jc w:val="both"/>
              <w:rPr>
                <w:sz w:val="24"/>
                <w:szCs w:val="24"/>
              </w:rPr>
            </w:pPr>
          </w:p>
        </w:tc>
      </w:tr>
      <w:tr w:rsidR="00AF7A80" w:rsidRPr="00F371CB" w:rsidTr="00215158">
        <w:tc>
          <w:tcPr>
            <w:tcW w:w="2518" w:type="dxa"/>
            <w:vAlign w:val="center"/>
          </w:tcPr>
          <w:p w:rsidR="00AF7A80" w:rsidRPr="00F371CB" w:rsidRDefault="00AF7A80" w:rsidP="00215158">
            <w:pPr>
              <w:pStyle w:val="ac"/>
              <w:tabs>
                <w:tab w:val="left" w:pos="426"/>
              </w:tabs>
              <w:jc w:val="center"/>
              <w:rPr>
                <w:b/>
                <w:sz w:val="24"/>
                <w:szCs w:val="24"/>
              </w:rPr>
            </w:pPr>
            <w:r w:rsidRPr="00F371CB">
              <w:rPr>
                <w:b/>
                <w:sz w:val="24"/>
                <w:szCs w:val="24"/>
              </w:rPr>
              <w:t>Реализация плана</w:t>
            </w:r>
          </w:p>
        </w:tc>
        <w:tc>
          <w:tcPr>
            <w:tcW w:w="2693" w:type="dxa"/>
            <w:vMerge/>
            <w:tcBorders>
              <w:right w:val="single" w:sz="4" w:space="0" w:color="auto"/>
            </w:tcBorders>
          </w:tcPr>
          <w:p w:rsidR="00AF7A80" w:rsidRPr="00F371CB" w:rsidRDefault="00AF7A80" w:rsidP="00AF7A80">
            <w:pPr>
              <w:pStyle w:val="ac"/>
              <w:tabs>
                <w:tab w:val="left" w:pos="426"/>
              </w:tabs>
              <w:jc w:val="both"/>
              <w:rPr>
                <w:sz w:val="24"/>
                <w:szCs w:val="24"/>
              </w:rPr>
            </w:pPr>
          </w:p>
        </w:tc>
        <w:tc>
          <w:tcPr>
            <w:tcW w:w="2552" w:type="dxa"/>
            <w:vMerge/>
            <w:tcBorders>
              <w:left w:val="single" w:sz="4" w:space="0" w:color="auto"/>
              <w:right w:val="single" w:sz="4" w:space="0" w:color="auto"/>
            </w:tcBorders>
          </w:tcPr>
          <w:p w:rsidR="00AF7A80" w:rsidRPr="00F371CB" w:rsidRDefault="00AF7A80" w:rsidP="00AF7A80">
            <w:pPr>
              <w:pStyle w:val="ac"/>
              <w:tabs>
                <w:tab w:val="left" w:pos="426"/>
              </w:tabs>
              <w:jc w:val="both"/>
              <w:rPr>
                <w:sz w:val="24"/>
                <w:szCs w:val="24"/>
              </w:rPr>
            </w:pPr>
          </w:p>
        </w:tc>
        <w:tc>
          <w:tcPr>
            <w:tcW w:w="2374" w:type="dxa"/>
            <w:vMerge/>
            <w:tcBorders>
              <w:left w:val="single" w:sz="4" w:space="0" w:color="auto"/>
            </w:tcBorders>
          </w:tcPr>
          <w:p w:rsidR="00AF7A80" w:rsidRPr="00F371CB" w:rsidRDefault="00AF7A80" w:rsidP="00AF7A80">
            <w:pPr>
              <w:pStyle w:val="ac"/>
              <w:tabs>
                <w:tab w:val="left" w:pos="426"/>
              </w:tabs>
              <w:jc w:val="both"/>
              <w:rPr>
                <w:sz w:val="24"/>
                <w:szCs w:val="24"/>
              </w:rPr>
            </w:pPr>
          </w:p>
        </w:tc>
      </w:tr>
      <w:tr w:rsidR="00AF7A80" w:rsidRPr="00F371CB" w:rsidTr="00215158">
        <w:tc>
          <w:tcPr>
            <w:tcW w:w="2518" w:type="dxa"/>
            <w:vAlign w:val="center"/>
          </w:tcPr>
          <w:p w:rsidR="00AF7A80" w:rsidRPr="00F371CB" w:rsidRDefault="00AF7A80" w:rsidP="00215158">
            <w:pPr>
              <w:pStyle w:val="ac"/>
              <w:tabs>
                <w:tab w:val="left" w:pos="426"/>
              </w:tabs>
              <w:jc w:val="center"/>
              <w:rPr>
                <w:b/>
                <w:sz w:val="24"/>
                <w:szCs w:val="24"/>
              </w:rPr>
            </w:pPr>
            <w:r w:rsidRPr="00F371CB">
              <w:rPr>
                <w:b/>
                <w:sz w:val="24"/>
                <w:szCs w:val="24"/>
              </w:rPr>
              <w:t>Рефлексия</w:t>
            </w:r>
          </w:p>
        </w:tc>
        <w:tc>
          <w:tcPr>
            <w:tcW w:w="2693" w:type="dxa"/>
            <w:vMerge/>
            <w:tcBorders>
              <w:right w:val="single" w:sz="4" w:space="0" w:color="auto"/>
            </w:tcBorders>
          </w:tcPr>
          <w:p w:rsidR="00AF7A80" w:rsidRPr="00F371CB" w:rsidRDefault="00AF7A80" w:rsidP="00AF7A80">
            <w:pPr>
              <w:pStyle w:val="ac"/>
              <w:tabs>
                <w:tab w:val="left" w:pos="426"/>
              </w:tabs>
              <w:jc w:val="both"/>
              <w:rPr>
                <w:sz w:val="24"/>
                <w:szCs w:val="24"/>
              </w:rPr>
            </w:pPr>
          </w:p>
        </w:tc>
        <w:tc>
          <w:tcPr>
            <w:tcW w:w="2552" w:type="dxa"/>
            <w:vMerge w:val="restart"/>
            <w:tcBorders>
              <w:left w:val="single" w:sz="4" w:space="0" w:color="auto"/>
              <w:righ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незначительная помощь, оказываемая в отдельных случаях по инициативе учителя</w:t>
            </w:r>
          </w:p>
        </w:tc>
        <w:tc>
          <w:tcPr>
            <w:tcW w:w="2374" w:type="dxa"/>
            <w:vMerge/>
            <w:tcBorders>
              <w:left w:val="single" w:sz="4" w:space="0" w:color="auto"/>
            </w:tcBorders>
          </w:tcPr>
          <w:p w:rsidR="00AF7A80" w:rsidRPr="00F371CB" w:rsidRDefault="00AF7A80" w:rsidP="00AF7A80">
            <w:pPr>
              <w:pStyle w:val="ac"/>
              <w:tabs>
                <w:tab w:val="left" w:pos="426"/>
              </w:tabs>
              <w:jc w:val="both"/>
              <w:rPr>
                <w:sz w:val="24"/>
                <w:szCs w:val="24"/>
              </w:rPr>
            </w:pPr>
          </w:p>
        </w:tc>
      </w:tr>
      <w:tr w:rsidR="00AF7A80" w:rsidRPr="00F371CB" w:rsidTr="00215158">
        <w:tc>
          <w:tcPr>
            <w:tcW w:w="2518" w:type="dxa"/>
            <w:vAlign w:val="center"/>
          </w:tcPr>
          <w:p w:rsidR="00AF7A80" w:rsidRPr="00F371CB" w:rsidRDefault="00AF7A80" w:rsidP="00215158">
            <w:pPr>
              <w:pStyle w:val="ac"/>
              <w:tabs>
                <w:tab w:val="left" w:pos="426"/>
              </w:tabs>
              <w:jc w:val="center"/>
              <w:rPr>
                <w:b/>
                <w:sz w:val="24"/>
                <w:szCs w:val="24"/>
              </w:rPr>
            </w:pPr>
            <w:r w:rsidRPr="00F371CB">
              <w:rPr>
                <w:b/>
                <w:sz w:val="24"/>
                <w:szCs w:val="24"/>
              </w:rPr>
              <w:t>Презентация</w:t>
            </w:r>
          </w:p>
        </w:tc>
        <w:tc>
          <w:tcPr>
            <w:tcW w:w="2693" w:type="dxa"/>
            <w:vMerge/>
            <w:tcBorders>
              <w:right w:val="single" w:sz="4" w:space="0" w:color="auto"/>
            </w:tcBorders>
          </w:tcPr>
          <w:p w:rsidR="00AF7A80" w:rsidRPr="00F371CB" w:rsidRDefault="00AF7A80" w:rsidP="00AF7A80">
            <w:pPr>
              <w:pStyle w:val="ac"/>
              <w:tabs>
                <w:tab w:val="left" w:pos="426"/>
              </w:tabs>
              <w:jc w:val="both"/>
              <w:rPr>
                <w:sz w:val="24"/>
                <w:szCs w:val="24"/>
              </w:rPr>
            </w:pPr>
          </w:p>
        </w:tc>
        <w:tc>
          <w:tcPr>
            <w:tcW w:w="2552" w:type="dxa"/>
            <w:vMerge/>
            <w:tcBorders>
              <w:left w:val="single" w:sz="4" w:space="0" w:color="auto"/>
              <w:right w:val="single" w:sz="4" w:space="0" w:color="auto"/>
            </w:tcBorders>
          </w:tcPr>
          <w:p w:rsidR="00AF7A80" w:rsidRPr="00F371CB" w:rsidRDefault="00AF7A80" w:rsidP="00AF7A80">
            <w:pPr>
              <w:pStyle w:val="ac"/>
              <w:tabs>
                <w:tab w:val="left" w:pos="426"/>
              </w:tabs>
              <w:jc w:val="both"/>
              <w:rPr>
                <w:sz w:val="24"/>
                <w:szCs w:val="24"/>
              </w:rPr>
            </w:pPr>
          </w:p>
        </w:tc>
        <w:tc>
          <w:tcPr>
            <w:tcW w:w="2374" w:type="dxa"/>
            <w:vMerge/>
            <w:tcBorders>
              <w:left w:val="single" w:sz="4" w:space="0" w:color="auto"/>
            </w:tcBorders>
          </w:tcPr>
          <w:p w:rsidR="00AF7A80" w:rsidRPr="00F371CB" w:rsidRDefault="00AF7A80" w:rsidP="00AF7A80">
            <w:pPr>
              <w:pStyle w:val="ac"/>
              <w:tabs>
                <w:tab w:val="left" w:pos="426"/>
              </w:tabs>
              <w:jc w:val="both"/>
              <w:rPr>
                <w:sz w:val="24"/>
                <w:szCs w:val="24"/>
              </w:rPr>
            </w:pPr>
          </w:p>
        </w:tc>
      </w:tr>
    </w:tbl>
    <w:p w:rsidR="00AF7A80" w:rsidRPr="00F371CB" w:rsidRDefault="00AF7A80" w:rsidP="00AF7A80">
      <w:pPr>
        <w:pStyle w:val="ac"/>
        <w:tabs>
          <w:tab w:val="left" w:pos="426"/>
        </w:tabs>
        <w:jc w:val="both"/>
        <w:rPr>
          <w:sz w:val="24"/>
          <w:szCs w:val="24"/>
        </w:rPr>
      </w:pPr>
    </w:p>
    <w:p w:rsidR="00215158" w:rsidRPr="00F371CB" w:rsidRDefault="00AF7A80" w:rsidP="00215158">
      <w:pPr>
        <w:pStyle w:val="ac"/>
        <w:tabs>
          <w:tab w:val="left" w:pos="426"/>
        </w:tabs>
        <w:ind w:firstLine="709"/>
        <w:jc w:val="both"/>
        <w:rPr>
          <w:sz w:val="24"/>
          <w:szCs w:val="24"/>
        </w:rPr>
      </w:pPr>
      <w:r w:rsidRPr="00F371CB">
        <w:rPr>
          <w:sz w:val="24"/>
          <w:szCs w:val="24"/>
        </w:rPr>
        <w:t xml:space="preserve">Особое внимание обращается на оформление реализованного проекта. Традиционно, описание выполненного проекта производится в соответствии с требованиями схожими с реферативной, исследовательской работой. </w:t>
      </w:r>
    </w:p>
    <w:p w:rsidR="00215158" w:rsidRPr="00F371CB" w:rsidRDefault="00AF7A80" w:rsidP="00215158">
      <w:pPr>
        <w:pStyle w:val="ac"/>
        <w:tabs>
          <w:tab w:val="left" w:pos="426"/>
        </w:tabs>
        <w:ind w:firstLine="709"/>
        <w:jc w:val="both"/>
        <w:rPr>
          <w:sz w:val="24"/>
          <w:szCs w:val="24"/>
        </w:rPr>
      </w:pPr>
      <w:r w:rsidRPr="00F371CB">
        <w:rPr>
          <w:i/>
          <w:sz w:val="24"/>
          <w:szCs w:val="24"/>
        </w:rPr>
        <w:t>Требование к структуре работы</w:t>
      </w:r>
      <w:r w:rsidRPr="00F371CB">
        <w:rPr>
          <w:sz w:val="24"/>
          <w:szCs w:val="24"/>
        </w:rPr>
        <w:t xml:space="preserve"> включают наличие обязательных трех элементов: введения, основной части и заключения со списком использованной литературой.</w:t>
      </w:r>
    </w:p>
    <w:p w:rsidR="00AF7A80" w:rsidRPr="00F371CB" w:rsidRDefault="00AF7A80" w:rsidP="00215158">
      <w:pPr>
        <w:pStyle w:val="ac"/>
        <w:tabs>
          <w:tab w:val="left" w:pos="426"/>
        </w:tabs>
        <w:ind w:firstLine="709"/>
        <w:jc w:val="both"/>
        <w:rPr>
          <w:sz w:val="24"/>
          <w:szCs w:val="24"/>
          <w:u w:val="single"/>
        </w:rPr>
      </w:pPr>
      <w:r w:rsidRPr="00F371CB">
        <w:rPr>
          <w:sz w:val="24"/>
          <w:szCs w:val="24"/>
          <w:u w:val="single"/>
        </w:rPr>
        <w:t>Во введении:</w:t>
      </w:r>
    </w:p>
    <w:p w:rsidR="00AF7A80" w:rsidRPr="00F371CB" w:rsidRDefault="00AF7A80" w:rsidP="009637F1">
      <w:pPr>
        <w:pStyle w:val="ac"/>
        <w:numPr>
          <w:ilvl w:val="1"/>
          <w:numId w:val="234"/>
        </w:numPr>
        <w:tabs>
          <w:tab w:val="left" w:pos="426"/>
        </w:tabs>
        <w:ind w:left="426"/>
        <w:jc w:val="both"/>
        <w:rPr>
          <w:sz w:val="24"/>
          <w:szCs w:val="24"/>
        </w:rPr>
      </w:pPr>
      <w:r w:rsidRPr="00F371CB">
        <w:rPr>
          <w:sz w:val="24"/>
          <w:szCs w:val="24"/>
        </w:rPr>
        <w:t>обосновывается выбор темы работы, описывается актуальность и суть изучаемой проблемы;</w:t>
      </w:r>
    </w:p>
    <w:p w:rsidR="00AF7A80" w:rsidRPr="00F371CB" w:rsidRDefault="00AF7A80" w:rsidP="009637F1">
      <w:pPr>
        <w:pStyle w:val="ac"/>
        <w:numPr>
          <w:ilvl w:val="1"/>
          <w:numId w:val="234"/>
        </w:numPr>
        <w:tabs>
          <w:tab w:val="left" w:pos="426"/>
        </w:tabs>
        <w:ind w:left="426"/>
        <w:jc w:val="both"/>
        <w:rPr>
          <w:sz w:val="24"/>
          <w:szCs w:val="24"/>
        </w:rPr>
      </w:pPr>
      <w:r w:rsidRPr="00F371CB">
        <w:rPr>
          <w:sz w:val="24"/>
          <w:szCs w:val="24"/>
        </w:rPr>
        <w:t>определяются объект и предмет исследования (только для работ исследовательского типа);</w:t>
      </w:r>
    </w:p>
    <w:p w:rsidR="00AF7A80" w:rsidRPr="00F371CB" w:rsidRDefault="00AF7A80" w:rsidP="009637F1">
      <w:pPr>
        <w:pStyle w:val="ac"/>
        <w:numPr>
          <w:ilvl w:val="1"/>
          <w:numId w:val="234"/>
        </w:numPr>
        <w:tabs>
          <w:tab w:val="left" w:pos="426"/>
        </w:tabs>
        <w:ind w:left="426"/>
        <w:jc w:val="both"/>
        <w:rPr>
          <w:sz w:val="24"/>
          <w:szCs w:val="24"/>
        </w:rPr>
      </w:pPr>
      <w:r w:rsidRPr="00F371CB">
        <w:rPr>
          <w:sz w:val="24"/>
          <w:szCs w:val="24"/>
        </w:rPr>
        <w:t>формулируются положения гипотезы, цель и задачи проектной работы;</w:t>
      </w:r>
    </w:p>
    <w:p w:rsidR="00AF7A80" w:rsidRPr="00F371CB" w:rsidRDefault="00AF7A80" w:rsidP="009637F1">
      <w:pPr>
        <w:pStyle w:val="ac"/>
        <w:numPr>
          <w:ilvl w:val="1"/>
          <w:numId w:val="234"/>
        </w:numPr>
        <w:tabs>
          <w:tab w:val="left" w:pos="426"/>
        </w:tabs>
        <w:ind w:left="426"/>
        <w:jc w:val="both"/>
        <w:rPr>
          <w:sz w:val="24"/>
          <w:szCs w:val="24"/>
        </w:rPr>
      </w:pPr>
      <w:r w:rsidRPr="00F371CB">
        <w:rPr>
          <w:sz w:val="24"/>
          <w:szCs w:val="24"/>
        </w:rPr>
        <w:t>описываются методы исследования, которые были применены в ходе выполнения работы;</w:t>
      </w:r>
    </w:p>
    <w:p w:rsidR="00AF7A80" w:rsidRPr="00F371CB" w:rsidRDefault="00AF7A80" w:rsidP="009637F1">
      <w:pPr>
        <w:pStyle w:val="ac"/>
        <w:numPr>
          <w:ilvl w:val="1"/>
          <w:numId w:val="234"/>
        </w:numPr>
        <w:tabs>
          <w:tab w:val="left" w:pos="426"/>
        </w:tabs>
        <w:ind w:left="426"/>
        <w:jc w:val="both"/>
        <w:rPr>
          <w:sz w:val="24"/>
          <w:szCs w:val="24"/>
        </w:rPr>
      </w:pPr>
      <w:r w:rsidRPr="00F371CB">
        <w:rPr>
          <w:sz w:val="24"/>
          <w:szCs w:val="24"/>
        </w:rPr>
        <w:t xml:space="preserve">анализируются источники информации. </w:t>
      </w:r>
    </w:p>
    <w:p w:rsidR="00AF7A80" w:rsidRPr="00F371CB" w:rsidRDefault="00AF7A80" w:rsidP="00215158">
      <w:pPr>
        <w:pStyle w:val="ac"/>
        <w:tabs>
          <w:tab w:val="left" w:pos="426"/>
        </w:tabs>
        <w:ind w:firstLine="709"/>
        <w:jc w:val="both"/>
        <w:rPr>
          <w:sz w:val="24"/>
          <w:szCs w:val="24"/>
          <w:u w:val="single"/>
        </w:rPr>
      </w:pPr>
      <w:r w:rsidRPr="00F371CB">
        <w:rPr>
          <w:sz w:val="24"/>
          <w:szCs w:val="24"/>
          <w:u w:val="single"/>
        </w:rPr>
        <w:t>В основной части:</w:t>
      </w:r>
    </w:p>
    <w:p w:rsidR="00AF7A80" w:rsidRPr="00F371CB" w:rsidRDefault="00AF7A80" w:rsidP="009637F1">
      <w:pPr>
        <w:pStyle w:val="ac"/>
        <w:numPr>
          <w:ilvl w:val="1"/>
          <w:numId w:val="235"/>
        </w:numPr>
        <w:tabs>
          <w:tab w:val="left" w:pos="426"/>
        </w:tabs>
        <w:ind w:left="426"/>
        <w:jc w:val="both"/>
        <w:rPr>
          <w:sz w:val="24"/>
          <w:szCs w:val="24"/>
        </w:rPr>
      </w:pPr>
      <w:r w:rsidRPr="00F371CB">
        <w:rPr>
          <w:sz w:val="24"/>
          <w:szCs w:val="24"/>
        </w:rPr>
        <w:t>описываются основные этапы и последовательность выполнения работы;</w:t>
      </w:r>
    </w:p>
    <w:p w:rsidR="00AF7A80" w:rsidRPr="00F371CB" w:rsidRDefault="00AF7A80" w:rsidP="009637F1">
      <w:pPr>
        <w:pStyle w:val="ac"/>
        <w:numPr>
          <w:ilvl w:val="1"/>
          <w:numId w:val="235"/>
        </w:numPr>
        <w:tabs>
          <w:tab w:val="left" w:pos="426"/>
        </w:tabs>
        <w:ind w:left="426"/>
        <w:jc w:val="both"/>
        <w:rPr>
          <w:sz w:val="24"/>
          <w:szCs w:val="24"/>
        </w:rPr>
      </w:pPr>
      <w:r w:rsidRPr="00F371CB">
        <w:rPr>
          <w:sz w:val="24"/>
          <w:szCs w:val="24"/>
        </w:rPr>
        <w:t>обосновываются применяемые методы исследования (например, почему было выбрано анкетирование, даётся краткая характеристика этого метода, выявляются сильные и слабые стороны данного метода);</w:t>
      </w:r>
    </w:p>
    <w:p w:rsidR="00AF7A80" w:rsidRPr="00F371CB" w:rsidRDefault="00AF7A80" w:rsidP="009637F1">
      <w:pPr>
        <w:pStyle w:val="ac"/>
        <w:numPr>
          <w:ilvl w:val="1"/>
          <w:numId w:val="235"/>
        </w:numPr>
        <w:tabs>
          <w:tab w:val="left" w:pos="426"/>
        </w:tabs>
        <w:ind w:left="426"/>
        <w:jc w:val="both"/>
        <w:rPr>
          <w:sz w:val="24"/>
          <w:szCs w:val="24"/>
        </w:rPr>
      </w:pPr>
      <w:r w:rsidRPr="00F371CB">
        <w:rPr>
          <w:sz w:val="24"/>
          <w:szCs w:val="24"/>
        </w:rPr>
        <w:t>описывается существо проблемы, а также последовательность  проведённых исследований;</w:t>
      </w:r>
    </w:p>
    <w:p w:rsidR="00AF7A80" w:rsidRPr="00F371CB" w:rsidRDefault="00AF7A80" w:rsidP="009637F1">
      <w:pPr>
        <w:pStyle w:val="ac"/>
        <w:numPr>
          <w:ilvl w:val="1"/>
          <w:numId w:val="235"/>
        </w:numPr>
        <w:tabs>
          <w:tab w:val="left" w:pos="426"/>
        </w:tabs>
        <w:ind w:left="426"/>
        <w:jc w:val="both"/>
        <w:rPr>
          <w:sz w:val="24"/>
          <w:szCs w:val="24"/>
        </w:rPr>
      </w:pPr>
      <w:r w:rsidRPr="00F371CB">
        <w:rPr>
          <w:sz w:val="24"/>
          <w:szCs w:val="24"/>
        </w:rPr>
        <w:t xml:space="preserve">обосновываются результаты исследования и сопоставляются с первоначальной гипотезой. </w:t>
      </w:r>
    </w:p>
    <w:p w:rsidR="00AF7A80" w:rsidRPr="00F371CB" w:rsidRDefault="00AF7A80" w:rsidP="00215158">
      <w:pPr>
        <w:pStyle w:val="ac"/>
        <w:tabs>
          <w:tab w:val="left" w:pos="426"/>
        </w:tabs>
        <w:ind w:firstLine="709"/>
        <w:jc w:val="both"/>
        <w:rPr>
          <w:sz w:val="24"/>
          <w:szCs w:val="24"/>
          <w:u w:val="single"/>
        </w:rPr>
      </w:pPr>
      <w:r w:rsidRPr="00F371CB">
        <w:rPr>
          <w:sz w:val="24"/>
          <w:szCs w:val="24"/>
          <w:u w:val="single"/>
        </w:rPr>
        <w:t>В заключении:</w:t>
      </w:r>
    </w:p>
    <w:p w:rsidR="00AF7A80" w:rsidRPr="00F371CB" w:rsidRDefault="00AF7A80" w:rsidP="009637F1">
      <w:pPr>
        <w:pStyle w:val="ac"/>
        <w:numPr>
          <w:ilvl w:val="1"/>
          <w:numId w:val="236"/>
        </w:numPr>
        <w:tabs>
          <w:tab w:val="left" w:pos="426"/>
        </w:tabs>
        <w:ind w:left="426"/>
        <w:jc w:val="both"/>
        <w:rPr>
          <w:sz w:val="24"/>
          <w:szCs w:val="24"/>
        </w:rPr>
      </w:pPr>
      <w:r w:rsidRPr="00F371CB">
        <w:rPr>
          <w:sz w:val="24"/>
          <w:szCs w:val="24"/>
        </w:rPr>
        <w:t>формулируются основные выводы в соответствии с задачами проектной работы;</w:t>
      </w:r>
    </w:p>
    <w:p w:rsidR="00AF7A80" w:rsidRPr="00F371CB" w:rsidRDefault="00AF7A80" w:rsidP="009637F1">
      <w:pPr>
        <w:pStyle w:val="ac"/>
        <w:numPr>
          <w:ilvl w:val="1"/>
          <w:numId w:val="236"/>
        </w:numPr>
        <w:tabs>
          <w:tab w:val="left" w:pos="426"/>
        </w:tabs>
        <w:ind w:left="426"/>
        <w:jc w:val="both"/>
        <w:rPr>
          <w:sz w:val="24"/>
          <w:szCs w:val="24"/>
        </w:rPr>
      </w:pPr>
      <w:r w:rsidRPr="00F371CB">
        <w:rPr>
          <w:sz w:val="24"/>
          <w:szCs w:val="24"/>
        </w:rPr>
        <w:t>формулируются пути решения проблем;</w:t>
      </w:r>
    </w:p>
    <w:p w:rsidR="00AF7A80" w:rsidRPr="00F371CB" w:rsidRDefault="00AF7A80" w:rsidP="009637F1">
      <w:pPr>
        <w:pStyle w:val="ac"/>
        <w:numPr>
          <w:ilvl w:val="1"/>
          <w:numId w:val="236"/>
        </w:numPr>
        <w:tabs>
          <w:tab w:val="left" w:pos="426"/>
        </w:tabs>
        <w:ind w:left="426"/>
        <w:jc w:val="both"/>
        <w:rPr>
          <w:sz w:val="24"/>
          <w:szCs w:val="24"/>
        </w:rPr>
      </w:pPr>
      <w:r w:rsidRPr="00F371CB">
        <w:rPr>
          <w:sz w:val="24"/>
          <w:szCs w:val="24"/>
        </w:rPr>
        <w:t>характеризуются источники информации с точки зрения их полноты и достоверности;</w:t>
      </w:r>
    </w:p>
    <w:p w:rsidR="00AF7A80" w:rsidRPr="00F371CB" w:rsidRDefault="00AF7A80" w:rsidP="009637F1">
      <w:pPr>
        <w:pStyle w:val="ac"/>
        <w:numPr>
          <w:ilvl w:val="1"/>
          <w:numId w:val="236"/>
        </w:numPr>
        <w:tabs>
          <w:tab w:val="left" w:pos="426"/>
        </w:tabs>
        <w:ind w:left="426"/>
        <w:jc w:val="both"/>
        <w:rPr>
          <w:sz w:val="24"/>
          <w:szCs w:val="24"/>
        </w:rPr>
      </w:pPr>
      <w:r w:rsidRPr="00F371CB">
        <w:rPr>
          <w:sz w:val="24"/>
          <w:szCs w:val="24"/>
        </w:rPr>
        <w:t xml:space="preserve">анализируется процесс работы (как члены группы взаимодействовали между собой, какие возникали трудности и почему, каких личных целей достигли члены группы в ходе выполнения  проектной  работы). </w:t>
      </w:r>
    </w:p>
    <w:p w:rsidR="00215158" w:rsidRPr="00F371CB" w:rsidRDefault="00AF7A80" w:rsidP="00215158">
      <w:pPr>
        <w:pStyle w:val="ac"/>
        <w:tabs>
          <w:tab w:val="left" w:pos="426"/>
        </w:tabs>
        <w:ind w:firstLine="709"/>
        <w:jc w:val="both"/>
        <w:rPr>
          <w:sz w:val="24"/>
          <w:szCs w:val="24"/>
        </w:rPr>
      </w:pPr>
      <w:r w:rsidRPr="00F371CB">
        <w:rPr>
          <w:sz w:val="24"/>
          <w:szCs w:val="24"/>
        </w:rPr>
        <w:t>С</w:t>
      </w:r>
      <w:r w:rsidR="00215158" w:rsidRPr="00F371CB">
        <w:rPr>
          <w:sz w:val="24"/>
          <w:szCs w:val="24"/>
        </w:rPr>
        <w:t>хемы, диаграммы, рисунки и прочее</w:t>
      </w:r>
      <w:r w:rsidRPr="00F371CB">
        <w:rPr>
          <w:sz w:val="24"/>
          <w:szCs w:val="24"/>
        </w:rPr>
        <w:t xml:space="preserve"> могут быть оформлены как в  виде приложений, так и входить в текст основной части отчёта. </w:t>
      </w:r>
    </w:p>
    <w:p w:rsidR="00AF7A80" w:rsidRPr="00F371CB" w:rsidRDefault="00AF7A80" w:rsidP="00215158">
      <w:pPr>
        <w:pStyle w:val="ac"/>
        <w:tabs>
          <w:tab w:val="left" w:pos="426"/>
        </w:tabs>
        <w:ind w:firstLine="709"/>
        <w:jc w:val="both"/>
        <w:rPr>
          <w:sz w:val="24"/>
          <w:szCs w:val="24"/>
        </w:rPr>
      </w:pPr>
      <w:r w:rsidRPr="00F371CB">
        <w:rPr>
          <w:i/>
          <w:sz w:val="24"/>
          <w:szCs w:val="24"/>
        </w:rPr>
        <w:t>Технические требования</w:t>
      </w:r>
      <w:r w:rsidRPr="00F371CB">
        <w:rPr>
          <w:sz w:val="24"/>
          <w:szCs w:val="24"/>
        </w:rPr>
        <w:t xml:space="preserve"> к оформлению работы:</w:t>
      </w:r>
    </w:p>
    <w:p w:rsidR="00AF7A80" w:rsidRPr="00F371CB" w:rsidRDefault="00AF7A80" w:rsidP="00AF7A80">
      <w:pPr>
        <w:pStyle w:val="ac"/>
        <w:rPr>
          <w:sz w:val="24"/>
          <w:szCs w:val="24"/>
        </w:rPr>
      </w:pPr>
      <w:r w:rsidRPr="00F371CB">
        <w:rPr>
          <w:sz w:val="24"/>
          <w:szCs w:val="24"/>
        </w:rPr>
        <w:t>1. Требования к оформлению титульного листа.</w:t>
      </w:r>
    </w:p>
    <w:p w:rsidR="00AF7A80" w:rsidRPr="00F371CB" w:rsidRDefault="00AF7A80" w:rsidP="009637F1">
      <w:pPr>
        <w:pStyle w:val="ac"/>
        <w:numPr>
          <w:ilvl w:val="0"/>
          <w:numId w:val="237"/>
        </w:numPr>
        <w:rPr>
          <w:sz w:val="24"/>
          <w:szCs w:val="24"/>
        </w:rPr>
      </w:pPr>
      <w:r w:rsidRPr="00F371CB">
        <w:rPr>
          <w:sz w:val="24"/>
          <w:szCs w:val="24"/>
        </w:rPr>
        <w:t>вверху указывается название учебного заведения;</w:t>
      </w:r>
    </w:p>
    <w:p w:rsidR="00AF7A80" w:rsidRPr="00F371CB" w:rsidRDefault="00AF7A80" w:rsidP="009637F1">
      <w:pPr>
        <w:pStyle w:val="ac"/>
        <w:numPr>
          <w:ilvl w:val="0"/>
          <w:numId w:val="237"/>
        </w:numPr>
        <w:rPr>
          <w:sz w:val="24"/>
          <w:szCs w:val="24"/>
        </w:rPr>
      </w:pPr>
      <w:r w:rsidRPr="00F371CB">
        <w:rPr>
          <w:sz w:val="24"/>
          <w:szCs w:val="24"/>
        </w:rPr>
        <w:t>в центре – тема проекта;</w:t>
      </w:r>
    </w:p>
    <w:p w:rsidR="00AF7A80" w:rsidRPr="00F371CB" w:rsidRDefault="00AF7A80" w:rsidP="009637F1">
      <w:pPr>
        <w:pStyle w:val="ac"/>
        <w:numPr>
          <w:ilvl w:val="0"/>
          <w:numId w:val="237"/>
        </w:numPr>
        <w:rPr>
          <w:sz w:val="24"/>
          <w:szCs w:val="24"/>
        </w:rPr>
      </w:pPr>
      <w:r w:rsidRPr="00F371CB">
        <w:rPr>
          <w:sz w:val="24"/>
          <w:szCs w:val="24"/>
        </w:rPr>
        <w:t>ниже темы справа – Ф.И.О. учащегося, класс, Ф.И.О. руководителя;</w:t>
      </w:r>
    </w:p>
    <w:p w:rsidR="00AF7A80" w:rsidRPr="00F371CB" w:rsidRDefault="00AF7A80" w:rsidP="009637F1">
      <w:pPr>
        <w:pStyle w:val="ac"/>
        <w:numPr>
          <w:ilvl w:val="0"/>
          <w:numId w:val="237"/>
        </w:numPr>
        <w:rPr>
          <w:sz w:val="24"/>
          <w:szCs w:val="24"/>
        </w:rPr>
      </w:pPr>
      <w:r w:rsidRPr="00F371CB">
        <w:rPr>
          <w:sz w:val="24"/>
          <w:szCs w:val="24"/>
        </w:rPr>
        <w:t>внизу в середине нижнего поля – город и год написания;</w:t>
      </w:r>
    </w:p>
    <w:p w:rsidR="00AF7A80" w:rsidRPr="00F371CB" w:rsidRDefault="00AF7A80" w:rsidP="009637F1">
      <w:pPr>
        <w:pStyle w:val="ac"/>
        <w:numPr>
          <w:ilvl w:val="0"/>
          <w:numId w:val="237"/>
        </w:numPr>
        <w:rPr>
          <w:sz w:val="24"/>
          <w:szCs w:val="24"/>
          <w:lang w:val="en-US"/>
        </w:rPr>
      </w:pPr>
      <w:r w:rsidRPr="00F371CB">
        <w:rPr>
          <w:sz w:val="24"/>
          <w:szCs w:val="24"/>
        </w:rPr>
        <w:t>шрифт</w:t>
      </w:r>
      <w:r w:rsidRPr="00F371CB">
        <w:rPr>
          <w:sz w:val="24"/>
          <w:szCs w:val="24"/>
          <w:lang w:val="en-US"/>
        </w:rPr>
        <w:t xml:space="preserve"> – Times New Roman;</w:t>
      </w:r>
    </w:p>
    <w:p w:rsidR="00AF7A80" w:rsidRPr="00F371CB" w:rsidRDefault="00AF7A80" w:rsidP="009637F1">
      <w:pPr>
        <w:pStyle w:val="ac"/>
        <w:numPr>
          <w:ilvl w:val="0"/>
          <w:numId w:val="237"/>
        </w:numPr>
        <w:rPr>
          <w:sz w:val="24"/>
          <w:szCs w:val="24"/>
          <w:lang w:val="en-US"/>
        </w:rPr>
      </w:pPr>
      <w:r w:rsidRPr="00F371CB">
        <w:rPr>
          <w:sz w:val="24"/>
          <w:szCs w:val="24"/>
        </w:rPr>
        <w:t>размер</w:t>
      </w:r>
      <w:r w:rsidRPr="00F371CB">
        <w:rPr>
          <w:sz w:val="24"/>
          <w:szCs w:val="24"/>
          <w:lang w:val="en-US"/>
        </w:rPr>
        <w:t xml:space="preserve"> </w:t>
      </w:r>
      <w:r w:rsidRPr="00F371CB">
        <w:rPr>
          <w:sz w:val="24"/>
          <w:szCs w:val="24"/>
        </w:rPr>
        <w:t>шрифта</w:t>
      </w:r>
      <w:r w:rsidRPr="00F371CB">
        <w:rPr>
          <w:sz w:val="24"/>
          <w:szCs w:val="24"/>
          <w:lang w:val="en-US"/>
        </w:rPr>
        <w:t xml:space="preserve"> – 14;</w:t>
      </w:r>
    </w:p>
    <w:p w:rsidR="00AF7A80" w:rsidRPr="00F371CB" w:rsidRDefault="00AF7A80" w:rsidP="009637F1">
      <w:pPr>
        <w:pStyle w:val="ac"/>
        <w:numPr>
          <w:ilvl w:val="0"/>
          <w:numId w:val="237"/>
        </w:numPr>
        <w:rPr>
          <w:sz w:val="24"/>
          <w:szCs w:val="24"/>
        </w:rPr>
      </w:pPr>
      <w:r w:rsidRPr="00F371CB">
        <w:rPr>
          <w:sz w:val="24"/>
          <w:szCs w:val="24"/>
        </w:rPr>
        <w:t>междустрочный интервал – 1,5;</w:t>
      </w:r>
    </w:p>
    <w:p w:rsidR="00AF7A80" w:rsidRPr="00F371CB" w:rsidRDefault="00AF7A80" w:rsidP="009637F1">
      <w:pPr>
        <w:pStyle w:val="ac"/>
        <w:numPr>
          <w:ilvl w:val="0"/>
          <w:numId w:val="237"/>
        </w:numPr>
        <w:rPr>
          <w:sz w:val="24"/>
          <w:szCs w:val="24"/>
        </w:rPr>
      </w:pPr>
      <w:r w:rsidRPr="00F371CB">
        <w:rPr>
          <w:sz w:val="24"/>
          <w:szCs w:val="24"/>
        </w:rPr>
        <w:t>поля: левое - 30 мм, правое - 10 мм, верхнее - 25 мм, нижнее - 25 мм.</w:t>
      </w:r>
    </w:p>
    <w:p w:rsidR="00AF7A80" w:rsidRPr="00F371CB" w:rsidRDefault="00AF7A80" w:rsidP="00AF7A80">
      <w:pPr>
        <w:pStyle w:val="ac"/>
        <w:rPr>
          <w:sz w:val="24"/>
          <w:szCs w:val="24"/>
        </w:rPr>
      </w:pPr>
      <w:r w:rsidRPr="00F371CB">
        <w:rPr>
          <w:sz w:val="24"/>
          <w:szCs w:val="24"/>
        </w:rPr>
        <w:t>2. Требования к оформлению текста проекта</w:t>
      </w:r>
    </w:p>
    <w:p w:rsidR="00AF7A80" w:rsidRPr="00F371CB" w:rsidRDefault="00AF7A80" w:rsidP="009637F1">
      <w:pPr>
        <w:pStyle w:val="ac"/>
        <w:numPr>
          <w:ilvl w:val="0"/>
          <w:numId w:val="238"/>
        </w:numPr>
        <w:rPr>
          <w:sz w:val="24"/>
          <w:szCs w:val="24"/>
        </w:rPr>
      </w:pPr>
      <w:r w:rsidRPr="00F371CB">
        <w:rPr>
          <w:sz w:val="24"/>
          <w:szCs w:val="24"/>
        </w:rPr>
        <w:t xml:space="preserve">шрифт – </w:t>
      </w:r>
      <w:r w:rsidRPr="00F371CB">
        <w:rPr>
          <w:sz w:val="24"/>
          <w:szCs w:val="24"/>
          <w:lang w:val="en-US"/>
        </w:rPr>
        <w:t>Times</w:t>
      </w:r>
      <w:r w:rsidRPr="00F371CB">
        <w:rPr>
          <w:sz w:val="24"/>
          <w:szCs w:val="24"/>
        </w:rPr>
        <w:t xml:space="preserve"> </w:t>
      </w:r>
      <w:r w:rsidRPr="00F371CB">
        <w:rPr>
          <w:sz w:val="24"/>
          <w:szCs w:val="24"/>
          <w:lang w:val="en-US"/>
        </w:rPr>
        <w:t>New</w:t>
      </w:r>
      <w:r w:rsidRPr="00F371CB">
        <w:rPr>
          <w:sz w:val="24"/>
          <w:szCs w:val="24"/>
        </w:rPr>
        <w:t xml:space="preserve"> </w:t>
      </w:r>
      <w:r w:rsidRPr="00F371CB">
        <w:rPr>
          <w:sz w:val="24"/>
          <w:szCs w:val="24"/>
          <w:lang w:val="en-US"/>
        </w:rPr>
        <w:t>Roman</w:t>
      </w:r>
      <w:r w:rsidRPr="00F371CB">
        <w:rPr>
          <w:sz w:val="24"/>
          <w:szCs w:val="24"/>
        </w:rPr>
        <w:t>;</w:t>
      </w:r>
    </w:p>
    <w:p w:rsidR="00AF7A80" w:rsidRPr="00F371CB" w:rsidRDefault="00AF7A80" w:rsidP="009637F1">
      <w:pPr>
        <w:pStyle w:val="ac"/>
        <w:numPr>
          <w:ilvl w:val="0"/>
          <w:numId w:val="238"/>
        </w:numPr>
        <w:rPr>
          <w:sz w:val="24"/>
          <w:szCs w:val="24"/>
        </w:rPr>
      </w:pPr>
      <w:r w:rsidRPr="00F371CB">
        <w:rPr>
          <w:sz w:val="24"/>
          <w:szCs w:val="24"/>
        </w:rPr>
        <w:t>размер шрифта – 14;</w:t>
      </w:r>
    </w:p>
    <w:p w:rsidR="00AF7A80" w:rsidRPr="00F371CB" w:rsidRDefault="00AF7A80" w:rsidP="009637F1">
      <w:pPr>
        <w:pStyle w:val="ac"/>
        <w:numPr>
          <w:ilvl w:val="0"/>
          <w:numId w:val="238"/>
        </w:numPr>
        <w:rPr>
          <w:sz w:val="24"/>
          <w:szCs w:val="24"/>
        </w:rPr>
      </w:pPr>
      <w:r w:rsidRPr="00F371CB">
        <w:rPr>
          <w:sz w:val="24"/>
          <w:szCs w:val="24"/>
        </w:rPr>
        <w:t>междустрочный интервал – 1,5;</w:t>
      </w:r>
    </w:p>
    <w:p w:rsidR="00AF7A80" w:rsidRPr="00F371CB" w:rsidRDefault="00AF7A80" w:rsidP="009637F1">
      <w:pPr>
        <w:pStyle w:val="ac"/>
        <w:numPr>
          <w:ilvl w:val="0"/>
          <w:numId w:val="238"/>
        </w:numPr>
        <w:rPr>
          <w:sz w:val="24"/>
          <w:szCs w:val="24"/>
        </w:rPr>
      </w:pPr>
      <w:r w:rsidRPr="00F371CB">
        <w:rPr>
          <w:sz w:val="24"/>
          <w:szCs w:val="24"/>
        </w:rPr>
        <w:t>поля: левое - 30 мм, правое - 10 мм, верхнее - 25 мм, нижнее - 25 мм;</w:t>
      </w:r>
    </w:p>
    <w:p w:rsidR="00AF7A80" w:rsidRPr="00F371CB" w:rsidRDefault="00AF7A80" w:rsidP="009637F1">
      <w:pPr>
        <w:pStyle w:val="ac"/>
        <w:numPr>
          <w:ilvl w:val="0"/>
          <w:numId w:val="238"/>
        </w:numPr>
        <w:rPr>
          <w:sz w:val="24"/>
          <w:szCs w:val="24"/>
        </w:rPr>
      </w:pPr>
      <w:r w:rsidRPr="00F371CB">
        <w:rPr>
          <w:sz w:val="24"/>
          <w:szCs w:val="24"/>
        </w:rPr>
        <w:t>выравнивание – по ширине;</w:t>
      </w:r>
    </w:p>
    <w:p w:rsidR="00AF7A80" w:rsidRPr="00F371CB" w:rsidRDefault="00AF7A80" w:rsidP="009637F1">
      <w:pPr>
        <w:pStyle w:val="ac"/>
        <w:numPr>
          <w:ilvl w:val="0"/>
          <w:numId w:val="238"/>
        </w:numPr>
        <w:rPr>
          <w:sz w:val="24"/>
          <w:szCs w:val="24"/>
        </w:rPr>
      </w:pPr>
      <w:r w:rsidRPr="00F371CB">
        <w:rPr>
          <w:sz w:val="24"/>
          <w:szCs w:val="24"/>
        </w:rPr>
        <w:t>первая строка каждого абзаца – отступ на 1,25 см;</w:t>
      </w:r>
    </w:p>
    <w:p w:rsidR="00AF7A80" w:rsidRPr="00F371CB" w:rsidRDefault="00AF7A80" w:rsidP="009637F1">
      <w:pPr>
        <w:pStyle w:val="ac"/>
        <w:numPr>
          <w:ilvl w:val="0"/>
          <w:numId w:val="238"/>
        </w:numPr>
        <w:rPr>
          <w:sz w:val="24"/>
          <w:szCs w:val="24"/>
        </w:rPr>
      </w:pPr>
      <w:r w:rsidRPr="00F371CB">
        <w:rPr>
          <w:sz w:val="24"/>
          <w:szCs w:val="24"/>
        </w:rPr>
        <w:t>номера страниц – в середине нижнего поля каждой страницы, за исключением</w:t>
      </w:r>
    </w:p>
    <w:p w:rsidR="00AF7A80" w:rsidRPr="00F371CB" w:rsidRDefault="00AF7A80" w:rsidP="009637F1">
      <w:pPr>
        <w:pStyle w:val="ac"/>
        <w:numPr>
          <w:ilvl w:val="0"/>
          <w:numId w:val="238"/>
        </w:numPr>
        <w:rPr>
          <w:sz w:val="24"/>
          <w:szCs w:val="24"/>
        </w:rPr>
      </w:pPr>
      <w:r w:rsidRPr="00F371CB">
        <w:rPr>
          <w:sz w:val="24"/>
          <w:szCs w:val="24"/>
        </w:rPr>
        <w:t>титульного листа;</w:t>
      </w:r>
    </w:p>
    <w:p w:rsidR="00AF7A80" w:rsidRPr="00F371CB" w:rsidRDefault="00AF7A80" w:rsidP="009637F1">
      <w:pPr>
        <w:pStyle w:val="ac"/>
        <w:numPr>
          <w:ilvl w:val="0"/>
          <w:numId w:val="238"/>
        </w:numPr>
        <w:rPr>
          <w:sz w:val="24"/>
          <w:szCs w:val="24"/>
        </w:rPr>
      </w:pPr>
      <w:r w:rsidRPr="00F371CB">
        <w:rPr>
          <w:sz w:val="24"/>
          <w:szCs w:val="24"/>
        </w:rPr>
        <w:t>иллюстративный материал (таблицы, графики, рисунки, фотографии, схемы и т.д.) следует включать в приложение, а в тексте делать ссылки на приложения;</w:t>
      </w:r>
    </w:p>
    <w:p w:rsidR="00AF7A80" w:rsidRPr="00F371CB" w:rsidRDefault="00AF7A80" w:rsidP="009637F1">
      <w:pPr>
        <w:pStyle w:val="ac"/>
        <w:numPr>
          <w:ilvl w:val="0"/>
          <w:numId w:val="238"/>
        </w:numPr>
        <w:rPr>
          <w:sz w:val="24"/>
          <w:szCs w:val="24"/>
        </w:rPr>
      </w:pPr>
      <w:r w:rsidRPr="00F371CB">
        <w:rPr>
          <w:sz w:val="24"/>
          <w:szCs w:val="24"/>
        </w:rPr>
        <w:t>объем описания проекта – 8-10 страниц.</w:t>
      </w:r>
    </w:p>
    <w:p w:rsidR="00215158" w:rsidRPr="00F371CB" w:rsidRDefault="00215158" w:rsidP="00AF7A80">
      <w:pPr>
        <w:pStyle w:val="ac"/>
        <w:tabs>
          <w:tab w:val="left" w:pos="426"/>
        </w:tabs>
        <w:jc w:val="center"/>
        <w:rPr>
          <w:b/>
          <w:sz w:val="24"/>
          <w:szCs w:val="24"/>
        </w:rPr>
      </w:pPr>
    </w:p>
    <w:p w:rsidR="00215158" w:rsidRPr="00F371CB" w:rsidRDefault="00AF7A80" w:rsidP="00215158">
      <w:pPr>
        <w:pStyle w:val="ac"/>
        <w:tabs>
          <w:tab w:val="left" w:pos="426"/>
        </w:tabs>
        <w:ind w:firstLine="709"/>
        <w:jc w:val="both"/>
        <w:rPr>
          <w:i/>
          <w:sz w:val="24"/>
          <w:szCs w:val="24"/>
        </w:rPr>
      </w:pPr>
      <w:r w:rsidRPr="00F371CB">
        <w:rPr>
          <w:i/>
          <w:sz w:val="24"/>
          <w:szCs w:val="24"/>
        </w:rPr>
        <w:t>Публичное выступление с результатами проекта</w:t>
      </w:r>
      <w:r w:rsidR="00215158" w:rsidRPr="00F371CB">
        <w:rPr>
          <w:i/>
          <w:sz w:val="24"/>
          <w:szCs w:val="24"/>
        </w:rPr>
        <w:t xml:space="preserve"> </w:t>
      </w:r>
      <w:r w:rsidRPr="00F371CB">
        <w:rPr>
          <w:i/>
          <w:sz w:val="24"/>
          <w:szCs w:val="24"/>
        </w:rPr>
        <w:t>(не превышает 7 – 10 минут).</w:t>
      </w:r>
    </w:p>
    <w:p w:rsidR="00215158" w:rsidRPr="00F371CB" w:rsidRDefault="00AF7A80" w:rsidP="00215158">
      <w:pPr>
        <w:pStyle w:val="ac"/>
        <w:tabs>
          <w:tab w:val="left" w:pos="426"/>
        </w:tabs>
        <w:ind w:firstLine="709"/>
        <w:jc w:val="both"/>
        <w:rPr>
          <w:sz w:val="24"/>
          <w:szCs w:val="24"/>
        </w:rPr>
      </w:pPr>
      <w:r w:rsidRPr="00F371CB">
        <w:rPr>
          <w:sz w:val="24"/>
          <w:szCs w:val="24"/>
        </w:rPr>
        <w:t>В докладе соединяются три качества исследователя: умение организовать проект, умение преподнести результаты слушателям и квалифицированно ответить на вопросы.</w:t>
      </w:r>
    </w:p>
    <w:p w:rsidR="00AF7A80" w:rsidRPr="00F371CB" w:rsidRDefault="00AF7A80" w:rsidP="00215158">
      <w:pPr>
        <w:pStyle w:val="ac"/>
        <w:tabs>
          <w:tab w:val="left" w:pos="426"/>
        </w:tabs>
        <w:ind w:firstLine="709"/>
        <w:jc w:val="both"/>
        <w:rPr>
          <w:i/>
          <w:sz w:val="24"/>
          <w:szCs w:val="24"/>
        </w:rPr>
      </w:pPr>
      <w:r w:rsidRPr="00F371CB">
        <w:rPr>
          <w:sz w:val="24"/>
          <w:szCs w:val="24"/>
        </w:rPr>
        <w:t xml:space="preserve">Отличительной чертой публичного выступления является научный, академический стиль. Академический стиль - это совершенно особый способ подачи текстового материала, для которого характерны следующие нормы: </w:t>
      </w:r>
    </w:p>
    <w:p w:rsidR="00AF7A80" w:rsidRPr="00F371CB" w:rsidRDefault="00AF7A80" w:rsidP="009637F1">
      <w:pPr>
        <w:pStyle w:val="ac"/>
        <w:numPr>
          <w:ilvl w:val="0"/>
          <w:numId w:val="223"/>
        </w:numPr>
        <w:tabs>
          <w:tab w:val="left" w:pos="426"/>
        </w:tabs>
        <w:jc w:val="both"/>
        <w:rPr>
          <w:sz w:val="24"/>
          <w:szCs w:val="24"/>
        </w:rPr>
      </w:pPr>
      <w:r w:rsidRPr="00F371CB">
        <w:rPr>
          <w:sz w:val="24"/>
          <w:szCs w:val="24"/>
        </w:rPr>
        <w:t xml:space="preserve">предложения могут быть длинными и сложными; </w:t>
      </w:r>
    </w:p>
    <w:p w:rsidR="00AF7A80" w:rsidRPr="00F371CB" w:rsidRDefault="00AF7A80" w:rsidP="009637F1">
      <w:pPr>
        <w:pStyle w:val="ac"/>
        <w:numPr>
          <w:ilvl w:val="0"/>
          <w:numId w:val="223"/>
        </w:numPr>
        <w:tabs>
          <w:tab w:val="left" w:pos="426"/>
        </w:tabs>
        <w:jc w:val="both"/>
        <w:rPr>
          <w:sz w:val="24"/>
          <w:szCs w:val="24"/>
        </w:rPr>
      </w:pPr>
      <w:r w:rsidRPr="00F371CB">
        <w:rPr>
          <w:sz w:val="24"/>
          <w:szCs w:val="24"/>
        </w:rPr>
        <w:t xml:space="preserve">часто употребляются различные термины; </w:t>
      </w:r>
    </w:p>
    <w:p w:rsidR="00AF7A80" w:rsidRPr="00F371CB" w:rsidRDefault="00AF7A80" w:rsidP="009637F1">
      <w:pPr>
        <w:pStyle w:val="ac"/>
        <w:numPr>
          <w:ilvl w:val="0"/>
          <w:numId w:val="223"/>
        </w:numPr>
        <w:tabs>
          <w:tab w:val="left" w:pos="426"/>
        </w:tabs>
        <w:jc w:val="both"/>
        <w:rPr>
          <w:sz w:val="24"/>
          <w:szCs w:val="24"/>
        </w:rPr>
      </w:pPr>
      <w:r w:rsidRPr="00F371CB">
        <w:rPr>
          <w:sz w:val="24"/>
          <w:szCs w:val="24"/>
        </w:rPr>
        <w:t xml:space="preserve">употребляются вводные конструкции типа “по всей видимости”, “на мой взгляд”; </w:t>
      </w:r>
    </w:p>
    <w:p w:rsidR="00AF7A80" w:rsidRPr="00F371CB" w:rsidRDefault="00AF7A80" w:rsidP="009637F1">
      <w:pPr>
        <w:pStyle w:val="ac"/>
        <w:numPr>
          <w:ilvl w:val="0"/>
          <w:numId w:val="223"/>
        </w:numPr>
        <w:tabs>
          <w:tab w:val="left" w:pos="426"/>
        </w:tabs>
        <w:jc w:val="both"/>
        <w:rPr>
          <w:sz w:val="24"/>
          <w:szCs w:val="24"/>
        </w:rPr>
      </w:pPr>
      <w:r w:rsidRPr="00F371CB">
        <w:rPr>
          <w:sz w:val="24"/>
          <w:szCs w:val="24"/>
        </w:rPr>
        <w:t>в тексте могут встречаться штампы и общие слова.</w:t>
      </w:r>
    </w:p>
    <w:p w:rsidR="00AF7A80" w:rsidRPr="00F371CB" w:rsidRDefault="00AF7A80" w:rsidP="00AF7A80">
      <w:pPr>
        <w:pStyle w:val="ac"/>
        <w:tabs>
          <w:tab w:val="left" w:pos="426"/>
        </w:tabs>
        <w:jc w:val="both"/>
        <w:rPr>
          <w:sz w:val="24"/>
          <w:szCs w:val="24"/>
        </w:rPr>
      </w:pPr>
    </w:p>
    <w:p w:rsidR="00AF7A80" w:rsidRPr="00F371CB" w:rsidRDefault="00AF7A80" w:rsidP="00AF7A80">
      <w:pPr>
        <w:pStyle w:val="ac"/>
        <w:tabs>
          <w:tab w:val="left" w:pos="426"/>
        </w:tabs>
        <w:jc w:val="center"/>
        <w:rPr>
          <w:i/>
          <w:sz w:val="24"/>
          <w:szCs w:val="24"/>
        </w:rPr>
      </w:pPr>
      <w:r w:rsidRPr="00F371CB">
        <w:rPr>
          <w:i/>
          <w:sz w:val="24"/>
          <w:szCs w:val="24"/>
        </w:rPr>
        <w:t>Критерии оценивания  проекта</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969"/>
        <w:gridCol w:w="4111"/>
      </w:tblGrid>
      <w:tr w:rsidR="00AF7A80" w:rsidRPr="00F371CB" w:rsidTr="00215158">
        <w:tc>
          <w:tcPr>
            <w:tcW w:w="1276" w:type="dxa"/>
          </w:tcPr>
          <w:p w:rsidR="00AF7A80" w:rsidRPr="00F371CB" w:rsidRDefault="00AF7A80" w:rsidP="00AF7A80">
            <w:pPr>
              <w:pStyle w:val="ac"/>
              <w:tabs>
                <w:tab w:val="left" w:pos="426"/>
              </w:tabs>
              <w:jc w:val="center"/>
              <w:rPr>
                <w:sz w:val="24"/>
                <w:szCs w:val="24"/>
              </w:rPr>
            </w:pPr>
            <w:r w:rsidRPr="00F371CB">
              <w:rPr>
                <w:sz w:val="24"/>
                <w:szCs w:val="24"/>
              </w:rPr>
              <w:t>Оценка</w:t>
            </w:r>
          </w:p>
        </w:tc>
        <w:tc>
          <w:tcPr>
            <w:tcW w:w="3969" w:type="dxa"/>
          </w:tcPr>
          <w:p w:rsidR="00AF7A80" w:rsidRPr="00F371CB" w:rsidRDefault="00AF7A80" w:rsidP="00AF7A80">
            <w:pPr>
              <w:pStyle w:val="ac"/>
              <w:tabs>
                <w:tab w:val="left" w:pos="426"/>
              </w:tabs>
              <w:jc w:val="center"/>
              <w:rPr>
                <w:sz w:val="24"/>
                <w:szCs w:val="24"/>
              </w:rPr>
            </w:pPr>
            <w:r w:rsidRPr="00F371CB">
              <w:rPr>
                <w:sz w:val="24"/>
                <w:szCs w:val="24"/>
              </w:rPr>
              <w:t>Содержание отчета и оформление проекта</w:t>
            </w:r>
          </w:p>
        </w:tc>
        <w:tc>
          <w:tcPr>
            <w:tcW w:w="4111" w:type="dxa"/>
          </w:tcPr>
          <w:p w:rsidR="00AF7A80" w:rsidRPr="00F371CB" w:rsidRDefault="00AF7A80" w:rsidP="00AF7A80">
            <w:pPr>
              <w:pStyle w:val="ac"/>
              <w:tabs>
                <w:tab w:val="left" w:pos="426"/>
              </w:tabs>
              <w:jc w:val="center"/>
              <w:rPr>
                <w:sz w:val="24"/>
                <w:szCs w:val="24"/>
              </w:rPr>
            </w:pPr>
            <w:r w:rsidRPr="00F371CB">
              <w:rPr>
                <w:sz w:val="24"/>
                <w:szCs w:val="24"/>
              </w:rPr>
              <w:t>Выступление</w:t>
            </w:r>
          </w:p>
        </w:tc>
      </w:tr>
      <w:tr w:rsidR="00AF7A80" w:rsidRPr="00F371CB" w:rsidTr="00215158">
        <w:tc>
          <w:tcPr>
            <w:tcW w:w="1276" w:type="dxa"/>
          </w:tcPr>
          <w:p w:rsidR="00AF7A80" w:rsidRPr="00F371CB" w:rsidRDefault="00AF7A80" w:rsidP="00AF7A80">
            <w:pPr>
              <w:pStyle w:val="ac"/>
              <w:tabs>
                <w:tab w:val="left" w:pos="426"/>
              </w:tabs>
              <w:jc w:val="center"/>
              <w:rPr>
                <w:sz w:val="24"/>
                <w:szCs w:val="24"/>
              </w:rPr>
            </w:pPr>
            <w:r w:rsidRPr="00F371CB">
              <w:rPr>
                <w:sz w:val="24"/>
                <w:szCs w:val="24"/>
              </w:rPr>
              <w:t>«5»</w:t>
            </w:r>
          </w:p>
          <w:p w:rsidR="00AF7A80" w:rsidRPr="00F371CB" w:rsidRDefault="00AF7A80" w:rsidP="00AF7A80">
            <w:pPr>
              <w:pStyle w:val="ac"/>
              <w:tabs>
                <w:tab w:val="left" w:pos="426"/>
              </w:tabs>
              <w:jc w:val="center"/>
              <w:rPr>
                <w:sz w:val="24"/>
                <w:szCs w:val="24"/>
              </w:rPr>
            </w:pPr>
            <w:r w:rsidRPr="00F371CB">
              <w:rPr>
                <w:sz w:val="24"/>
                <w:szCs w:val="24"/>
              </w:rPr>
              <w:t>(отлично)</w:t>
            </w:r>
          </w:p>
        </w:tc>
        <w:tc>
          <w:tcPr>
            <w:tcW w:w="3969" w:type="dxa"/>
          </w:tcPr>
          <w:p w:rsidR="00AF7A80" w:rsidRPr="00F371CB" w:rsidRDefault="00AF7A80" w:rsidP="00AF7A80">
            <w:pPr>
              <w:pStyle w:val="ac"/>
              <w:jc w:val="both"/>
              <w:rPr>
                <w:sz w:val="24"/>
                <w:szCs w:val="24"/>
              </w:rPr>
            </w:pPr>
            <w:r w:rsidRPr="00F371CB">
              <w:rPr>
                <w:sz w:val="24"/>
                <w:szCs w:val="24"/>
              </w:rPr>
              <w:t>Понятна тема и цель работы</w:t>
            </w:r>
          </w:p>
          <w:p w:rsidR="00AF7A80" w:rsidRPr="00F371CB" w:rsidRDefault="00AF7A80" w:rsidP="00AF7A80">
            <w:pPr>
              <w:pStyle w:val="ac"/>
              <w:jc w:val="both"/>
              <w:rPr>
                <w:sz w:val="24"/>
                <w:szCs w:val="24"/>
              </w:rPr>
            </w:pPr>
            <w:r w:rsidRPr="00F371CB">
              <w:rPr>
                <w:sz w:val="24"/>
                <w:szCs w:val="24"/>
              </w:rPr>
              <w:t>Используется фактическая информация.</w:t>
            </w:r>
          </w:p>
          <w:p w:rsidR="00AF7A80" w:rsidRPr="00F371CB" w:rsidRDefault="00AF7A80" w:rsidP="00AF7A80">
            <w:pPr>
              <w:pStyle w:val="ac"/>
              <w:jc w:val="both"/>
              <w:rPr>
                <w:sz w:val="24"/>
                <w:szCs w:val="24"/>
              </w:rPr>
            </w:pPr>
            <w:r w:rsidRPr="00F371CB">
              <w:rPr>
                <w:sz w:val="24"/>
                <w:szCs w:val="24"/>
              </w:rPr>
              <w:t>Работа включает в себя выводы, полученные на основе проведенных исследований.</w:t>
            </w:r>
          </w:p>
          <w:p w:rsidR="00AF7A80" w:rsidRPr="00F371CB" w:rsidRDefault="00AF7A80" w:rsidP="00AF7A80">
            <w:pPr>
              <w:pStyle w:val="ac"/>
              <w:jc w:val="both"/>
              <w:rPr>
                <w:sz w:val="24"/>
                <w:szCs w:val="24"/>
              </w:rPr>
            </w:pPr>
            <w:r w:rsidRPr="00F371CB">
              <w:rPr>
                <w:sz w:val="24"/>
                <w:szCs w:val="24"/>
              </w:rPr>
              <w:t>Информация  практически значима</w:t>
            </w:r>
          </w:p>
          <w:p w:rsidR="00AF7A80" w:rsidRPr="00F371CB" w:rsidRDefault="00AF7A80" w:rsidP="00AF7A80">
            <w:pPr>
              <w:pStyle w:val="ac"/>
              <w:jc w:val="both"/>
              <w:rPr>
                <w:sz w:val="24"/>
                <w:szCs w:val="24"/>
              </w:rPr>
            </w:pPr>
            <w:r w:rsidRPr="00F371CB">
              <w:rPr>
                <w:sz w:val="24"/>
                <w:szCs w:val="24"/>
              </w:rPr>
              <w:t>Иллюстративный материал выполнен аккуратно</w:t>
            </w:r>
          </w:p>
          <w:p w:rsidR="00AF7A80" w:rsidRPr="00F371CB" w:rsidRDefault="00AF7A80" w:rsidP="00AF7A80">
            <w:pPr>
              <w:pStyle w:val="ac"/>
              <w:jc w:val="both"/>
              <w:rPr>
                <w:sz w:val="24"/>
                <w:szCs w:val="24"/>
              </w:rPr>
            </w:pPr>
            <w:r w:rsidRPr="00F371CB">
              <w:rPr>
                <w:sz w:val="24"/>
                <w:szCs w:val="24"/>
              </w:rPr>
              <w:t>Выдержан единый стиль в оформлении иллюстративного материала.</w:t>
            </w:r>
          </w:p>
        </w:tc>
        <w:tc>
          <w:tcPr>
            <w:tcW w:w="4111" w:type="dxa"/>
          </w:tcPr>
          <w:p w:rsidR="00AF7A80" w:rsidRPr="00F371CB" w:rsidRDefault="00AF7A80" w:rsidP="00AF7A80">
            <w:pPr>
              <w:pStyle w:val="ac"/>
              <w:jc w:val="both"/>
              <w:rPr>
                <w:sz w:val="24"/>
                <w:szCs w:val="24"/>
              </w:rPr>
            </w:pPr>
            <w:r w:rsidRPr="00F371CB">
              <w:rPr>
                <w:sz w:val="24"/>
                <w:szCs w:val="24"/>
              </w:rPr>
              <w:t>Выбрана оригинальная форма  выступления</w:t>
            </w:r>
          </w:p>
          <w:p w:rsidR="00AF7A80" w:rsidRPr="00F371CB" w:rsidRDefault="00AF7A80" w:rsidP="00AF7A80">
            <w:pPr>
              <w:pStyle w:val="ac"/>
              <w:jc w:val="both"/>
              <w:rPr>
                <w:sz w:val="24"/>
                <w:szCs w:val="24"/>
              </w:rPr>
            </w:pPr>
            <w:r w:rsidRPr="00F371CB">
              <w:rPr>
                <w:sz w:val="24"/>
                <w:szCs w:val="24"/>
              </w:rPr>
              <w:t xml:space="preserve">Выступление  сопровождается  разнообразным иллюстративным и демонстрационным материалом. </w:t>
            </w:r>
          </w:p>
          <w:p w:rsidR="00AF7A80" w:rsidRPr="00F371CB" w:rsidRDefault="00AF7A80" w:rsidP="00AF7A80">
            <w:pPr>
              <w:pStyle w:val="ac"/>
              <w:jc w:val="both"/>
              <w:rPr>
                <w:sz w:val="24"/>
                <w:szCs w:val="24"/>
              </w:rPr>
            </w:pPr>
            <w:r w:rsidRPr="00F371CB">
              <w:rPr>
                <w:sz w:val="24"/>
                <w:szCs w:val="24"/>
              </w:rPr>
              <w:t>Речь докладчика произносится четко</w:t>
            </w:r>
          </w:p>
          <w:p w:rsidR="00AF7A80" w:rsidRPr="00F371CB" w:rsidRDefault="00AF7A80" w:rsidP="00AF7A80">
            <w:pPr>
              <w:pStyle w:val="ac"/>
              <w:jc w:val="both"/>
              <w:rPr>
                <w:sz w:val="24"/>
                <w:szCs w:val="24"/>
              </w:rPr>
            </w:pPr>
            <w:r w:rsidRPr="00F371CB">
              <w:rPr>
                <w:sz w:val="24"/>
                <w:szCs w:val="24"/>
              </w:rPr>
              <w:t>Материал излагается последовательно</w:t>
            </w:r>
          </w:p>
          <w:p w:rsidR="00AF7A80" w:rsidRPr="00F371CB" w:rsidRDefault="00AF7A80" w:rsidP="00AF7A80">
            <w:pPr>
              <w:pStyle w:val="ac"/>
              <w:jc w:val="both"/>
              <w:rPr>
                <w:sz w:val="24"/>
                <w:szCs w:val="24"/>
              </w:rPr>
            </w:pPr>
            <w:r w:rsidRPr="00F371CB">
              <w:rPr>
                <w:sz w:val="24"/>
                <w:szCs w:val="24"/>
              </w:rPr>
              <w:t>Докладчик держится уверенно</w:t>
            </w:r>
          </w:p>
          <w:p w:rsidR="00AF7A80" w:rsidRPr="00F371CB" w:rsidRDefault="00AF7A80" w:rsidP="00AF7A80">
            <w:pPr>
              <w:pStyle w:val="ac"/>
              <w:jc w:val="both"/>
              <w:rPr>
                <w:sz w:val="24"/>
                <w:szCs w:val="24"/>
              </w:rPr>
            </w:pPr>
            <w:r w:rsidRPr="00F371CB">
              <w:rPr>
                <w:sz w:val="24"/>
                <w:szCs w:val="24"/>
              </w:rPr>
              <w:t xml:space="preserve">Докладчик хорошо ориентируется в материале </w:t>
            </w:r>
          </w:p>
          <w:p w:rsidR="00AF7A80" w:rsidRPr="00F371CB" w:rsidRDefault="00AF7A80" w:rsidP="00AF7A80">
            <w:pPr>
              <w:pStyle w:val="ac"/>
              <w:jc w:val="both"/>
              <w:rPr>
                <w:sz w:val="24"/>
                <w:szCs w:val="24"/>
              </w:rPr>
            </w:pPr>
            <w:r w:rsidRPr="00F371CB">
              <w:rPr>
                <w:sz w:val="24"/>
                <w:szCs w:val="24"/>
              </w:rPr>
              <w:t xml:space="preserve">В докладе нет фактических ошибок </w:t>
            </w:r>
          </w:p>
          <w:p w:rsidR="00AF7A80" w:rsidRPr="00F371CB" w:rsidRDefault="00AF7A80" w:rsidP="00AF7A80">
            <w:pPr>
              <w:pStyle w:val="ac"/>
              <w:jc w:val="both"/>
              <w:rPr>
                <w:sz w:val="24"/>
                <w:szCs w:val="24"/>
              </w:rPr>
            </w:pPr>
            <w:r w:rsidRPr="00F371CB">
              <w:rPr>
                <w:sz w:val="24"/>
                <w:szCs w:val="24"/>
              </w:rPr>
              <w:t>Доклад не превышает 7-10 минут</w:t>
            </w:r>
          </w:p>
        </w:tc>
      </w:tr>
      <w:tr w:rsidR="00AF7A80" w:rsidRPr="00F371CB" w:rsidTr="00215158">
        <w:tc>
          <w:tcPr>
            <w:tcW w:w="1276" w:type="dxa"/>
          </w:tcPr>
          <w:p w:rsidR="00AF7A80" w:rsidRPr="00F371CB" w:rsidRDefault="00AF7A80" w:rsidP="00AF7A80">
            <w:pPr>
              <w:pStyle w:val="ac"/>
              <w:tabs>
                <w:tab w:val="left" w:pos="426"/>
              </w:tabs>
              <w:jc w:val="center"/>
              <w:rPr>
                <w:sz w:val="24"/>
                <w:szCs w:val="24"/>
              </w:rPr>
            </w:pPr>
            <w:r w:rsidRPr="00F371CB">
              <w:rPr>
                <w:sz w:val="24"/>
                <w:szCs w:val="24"/>
              </w:rPr>
              <w:t>«4»</w:t>
            </w:r>
          </w:p>
          <w:p w:rsidR="00AF7A80" w:rsidRPr="00F371CB" w:rsidRDefault="00AF7A80" w:rsidP="00AF7A80">
            <w:pPr>
              <w:pStyle w:val="ac"/>
              <w:tabs>
                <w:tab w:val="left" w:pos="426"/>
              </w:tabs>
              <w:jc w:val="center"/>
              <w:rPr>
                <w:sz w:val="24"/>
                <w:szCs w:val="24"/>
              </w:rPr>
            </w:pPr>
            <w:r w:rsidRPr="00F371CB">
              <w:rPr>
                <w:sz w:val="24"/>
                <w:szCs w:val="24"/>
              </w:rPr>
              <w:t>(хорошо)</w:t>
            </w:r>
          </w:p>
        </w:tc>
        <w:tc>
          <w:tcPr>
            <w:tcW w:w="3969" w:type="dxa"/>
          </w:tcPr>
          <w:p w:rsidR="00AF7A80" w:rsidRPr="00F371CB" w:rsidRDefault="00AF7A80" w:rsidP="00AF7A80">
            <w:pPr>
              <w:pStyle w:val="ac"/>
              <w:jc w:val="both"/>
              <w:rPr>
                <w:sz w:val="24"/>
                <w:szCs w:val="24"/>
              </w:rPr>
            </w:pPr>
            <w:r w:rsidRPr="00F371CB">
              <w:rPr>
                <w:sz w:val="24"/>
                <w:szCs w:val="24"/>
              </w:rPr>
              <w:t>Цель работы сформулирована не четко</w:t>
            </w:r>
          </w:p>
          <w:p w:rsidR="00AF7A80" w:rsidRPr="00F371CB" w:rsidRDefault="00AF7A80" w:rsidP="00AF7A80">
            <w:pPr>
              <w:pStyle w:val="ac"/>
              <w:jc w:val="both"/>
              <w:rPr>
                <w:sz w:val="24"/>
                <w:szCs w:val="24"/>
              </w:rPr>
            </w:pPr>
            <w:r w:rsidRPr="00F371CB">
              <w:rPr>
                <w:sz w:val="24"/>
                <w:szCs w:val="24"/>
              </w:rPr>
              <w:t>Информация – по большей части фактическая.</w:t>
            </w:r>
          </w:p>
          <w:p w:rsidR="00AF7A80" w:rsidRPr="00F371CB" w:rsidRDefault="00AF7A80" w:rsidP="00AF7A80">
            <w:pPr>
              <w:pStyle w:val="ac"/>
              <w:jc w:val="both"/>
              <w:rPr>
                <w:sz w:val="24"/>
                <w:szCs w:val="24"/>
              </w:rPr>
            </w:pPr>
            <w:r w:rsidRPr="00F371CB">
              <w:rPr>
                <w:sz w:val="24"/>
                <w:szCs w:val="24"/>
              </w:rPr>
              <w:t xml:space="preserve">Выводы есть, но они незначительные.  </w:t>
            </w:r>
          </w:p>
          <w:p w:rsidR="00AF7A80" w:rsidRPr="00F371CB" w:rsidRDefault="00AF7A80" w:rsidP="00AF7A80">
            <w:pPr>
              <w:pStyle w:val="ac"/>
              <w:jc w:val="both"/>
              <w:rPr>
                <w:sz w:val="24"/>
                <w:szCs w:val="24"/>
              </w:rPr>
            </w:pPr>
            <w:r w:rsidRPr="00F371CB">
              <w:rPr>
                <w:sz w:val="24"/>
                <w:szCs w:val="24"/>
              </w:rPr>
              <w:t>Выводы отсутствуют</w:t>
            </w:r>
          </w:p>
          <w:p w:rsidR="00AF7A80" w:rsidRPr="00F371CB" w:rsidRDefault="00AF7A80" w:rsidP="00AF7A80">
            <w:pPr>
              <w:pStyle w:val="ac"/>
              <w:jc w:val="both"/>
              <w:rPr>
                <w:sz w:val="24"/>
                <w:szCs w:val="24"/>
              </w:rPr>
            </w:pPr>
            <w:r w:rsidRPr="00F371CB">
              <w:rPr>
                <w:sz w:val="24"/>
                <w:szCs w:val="24"/>
              </w:rPr>
              <w:t>Информация по большей части носит теоретический, а не практический характер</w:t>
            </w:r>
          </w:p>
          <w:p w:rsidR="00AF7A80" w:rsidRPr="00F371CB" w:rsidRDefault="00AF7A80" w:rsidP="00AF7A80">
            <w:pPr>
              <w:pStyle w:val="ac"/>
              <w:jc w:val="both"/>
              <w:rPr>
                <w:sz w:val="24"/>
                <w:szCs w:val="24"/>
              </w:rPr>
            </w:pPr>
            <w:r w:rsidRPr="00F371CB">
              <w:rPr>
                <w:sz w:val="24"/>
                <w:szCs w:val="24"/>
              </w:rPr>
              <w:t>Иллюстративный материал выполнен не аккуратно</w:t>
            </w:r>
          </w:p>
          <w:p w:rsidR="00AF7A80" w:rsidRPr="00F371CB" w:rsidRDefault="00AF7A80" w:rsidP="00AF7A80">
            <w:pPr>
              <w:pStyle w:val="ac"/>
              <w:jc w:val="both"/>
              <w:rPr>
                <w:sz w:val="24"/>
                <w:szCs w:val="24"/>
              </w:rPr>
            </w:pPr>
            <w:r w:rsidRPr="00F371CB">
              <w:rPr>
                <w:sz w:val="24"/>
                <w:szCs w:val="24"/>
              </w:rPr>
              <w:t>Тексты и заголовки местами трудно читаются, цветовое оформление немного мешает тексту.</w:t>
            </w:r>
          </w:p>
        </w:tc>
        <w:tc>
          <w:tcPr>
            <w:tcW w:w="4111" w:type="dxa"/>
          </w:tcPr>
          <w:p w:rsidR="00AF7A80" w:rsidRPr="00F371CB" w:rsidRDefault="00AF7A80" w:rsidP="00AF7A80">
            <w:pPr>
              <w:pStyle w:val="ac"/>
              <w:jc w:val="both"/>
              <w:rPr>
                <w:sz w:val="24"/>
                <w:szCs w:val="24"/>
              </w:rPr>
            </w:pPr>
            <w:r w:rsidRPr="00F371CB">
              <w:rPr>
                <w:sz w:val="24"/>
                <w:szCs w:val="24"/>
              </w:rPr>
              <w:t xml:space="preserve">Выступление  сопровождается  разнообразным иллюстративным и демонстрационным          материалом. </w:t>
            </w:r>
          </w:p>
          <w:p w:rsidR="00AF7A80" w:rsidRPr="00F371CB" w:rsidRDefault="00AF7A80" w:rsidP="00AF7A80">
            <w:pPr>
              <w:pStyle w:val="ac"/>
              <w:jc w:val="both"/>
              <w:rPr>
                <w:sz w:val="24"/>
                <w:szCs w:val="24"/>
              </w:rPr>
            </w:pPr>
            <w:r w:rsidRPr="00F371CB">
              <w:rPr>
                <w:sz w:val="24"/>
                <w:szCs w:val="24"/>
              </w:rPr>
              <w:t xml:space="preserve">Иллюстративного  и демонстрационного    материала недостаточно. </w:t>
            </w:r>
          </w:p>
          <w:p w:rsidR="00AF7A80" w:rsidRPr="00F371CB" w:rsidRDefault="00AF7A80" w:rsidP="00AF7A80">
            <w:pPr>
              <w:pStyle w:val="ac"/>
              <w:jc w:val="both"/>
              <w:rPr>
                <w:sz w:val="24"/>
                <w:szCs w:val="24"/>
              </w:rPr>
            </w:pPr>
            <w:r w:rsidRPr="00F371CB">
              <w:rPr>
                <w:sz w:val="24"/>
                <w:szCs w:val="24"/>
              </w:rPr>
              <w:t>Не всегда понятно, что говорит докладчик</w:t>
            </w:r>
          </w:p>
          <w:p w:rsidR="00AF7A80" w:rsidRPr="00F371CB" w:rsidRDefault="00AF7A80" w:rsidP="00AF7A80">
            <w:pPr>
              <w:pStyle w:val="ac"/>
              <w:jc w:val="both"/>
              <w:rPr>
                <w:sz w:val="24"/>
                <w:szCs w:val="24"/>
              </w:rPr>
            </w:pPr>
            <w:r w:rsidRPr="00F371CB">
              <w:rPr>
                <w:sz w:val="24"/>
                <w:szCs w:val="24"/>
              </w:rPr>
              <w:t xml:space="preserve">Материал  излагается сбивчиво, непоследовательно </w:t>
            </w:r>
          </w:p>
          <w:p w:rsidR="00AF7A80" w:rsidRPr="00F371CB" w:rsidRDefault="00AF7A80" w:rsidP="00AF7A80">
            <w:pPr>
              <w:pStyle w:val="ac"/>
              <w:jc w:val="both"/>
              <w:rPr>
                <w:sz w:val="24"/>
                <w:szCs w:val="24"/>
              </w:rPr>
            </w:pPr>
            <w:r w:rsidRPr="00F371CB">
              <w:rPr>
                <w:sz w:val="24"/>
                <w:szCs w:val="24"/>
              </w:rPr>
              <w:t>Докладчик держится неуверенно</w:t>
            </w:r>
          </w:p>
          <w:p w:rsidR="00AF7A80" w:rsidRPr="00F371CB" w:rsidRDefault="00AF7A80" w:rsidP="00AF7A80">
            <w:pPr>
              <w:pStyle w:val="ac"/>
              <w:jc w:val="both"/>
              <w:rPr>
                <w:sz w:val="24"/>
                <w:szCs w:val="24"/>
              </w:rPr>
            </w:pPr>
            <w:r w:rsidRPr="00F371CB">
              <w:rPr>
                <w:sz w:val="24"/>
                <w:szCs w:val="24"/>
              </w:rPr>
              <w:t>Докладчик плохо ориентируется в материале</w:t>
            </w:r>
          </w:p>
          <w:p w:rsidR="00AF7A80" w:rsidRPr="00F371CB" w:rsidRDefault="00AF7A80" w:rsidP="00AF7A80">
            <w:pPr>
              <w:pStyle w:val="ac"/>
              <w:jc w:val="both"/>
              <w:rPr>
                <w:sz w:val="24"/>
                <w:szCs w:val="24"/>
              </w:rPr>
            </w:pPr>
            <w:r w:rsidRPr="00F371CB">
              <w:rPr>
                <w:sz w:val="24"/>
                <w:szCs w:val="24"/>
              </w:rPr>
              <w:t>Докладчик не способен ответить на все заданные вопросы</w:t>
            </w:r>
          </w:p>
          <w:p w:rsidR="00AF7A80" w:rsidRPr="00F371CB" w:rsidRDefault="00AF7A80" w:rsidP="00AF7A80">
            <w:pPr>
              <w:pStyle w:val="ac"/>
              <w:jc w:val="both"/>
              <w:rPr>
                <w:sz w:val="24"/>
                <w:szCs w:val="24"/>
              </w:rPr>
            </w:pPr>
            <w:r w:rsidRPr="00F371CB">
              <w:rPr>
                <w:sz w:val="24"/>
                <w:szCs w:val="24"/>
              </w:rPr>
              <w:t xml:space="preserve">В докладе есть фактические ошибки </w:t>
            </w:r>
          </w:p>
          <w:p w:rsidR="00AF7A80" w:rsidRPr="00F371CB" w:rsidRDefault="00AF7A80" w:rsidP="00AF7A80">
            <w:pPr>
              <w:pStyle w:val="ac"/>
              <w:jc w:val="both"/>
              <w:rPr>
                <w:sz w:val="24"/>
                <w:szCs w:val="24"/>
              </w:rPr>
            </w:pPr>
            <w:r w:rsidRPr="00F371CB">
              <w:rPr>
                <w:sz w:val="24"/>
                <w:szCs w:val="24"/>
              </w:rPr>
              <w:t>Доклад превышает 10 минут</w:t>
            </w:r>
          </w:p>
        </w:tc>
      </w:tr>
      <w:tr w:rsidR="00AF7A80" w:rsidRPr="00F371CB" w:rsidTr="00215158">
        <w:tc>
          <w:tcPr>
            <w:tcW w:w="1276" w:type="dxa"/>
          </w:tcPr>
          <w:p w:rsidR="00AF7A80" w:rsidRPr="00F371CB" w:rsidRDefault="00AF7A80" w:rsidP="00AF7A80">
            <w:pPr>
              <w:pStyle w:val="ac"/>
              <w:tabs>
                <w:tab w:val="left" w:pos="426"/>
              </w:tabs>
              <w:jc w:val="center"/>
              <w:rPr>
                <w:sz w:val="24"/>
                <w:szCs w:val="24"/>
              </w:rPr>
            </w:pPr>
            <w:r w:rsidRPr="00F371CB">
              <w:rPr>
                <w:sz w:val="24"/>
                <w:szCs w:val="24"/>
              </w:rPr>
              <w:t>«3»</w:t>
            </w:r>
          </w:p>
          <w:p w:rsidR="00AF7A80" w:rsidRPr="00F371CB" w:rsidRDefault="00AF7A80" w:rsidP="00AF7A80">
            <w:pPr>
              <w:pStyle w:val="ac"/>
              <w:tabs>
                <w:tab w:val="left" w:pos="426"/>
              </w:tabs>
              <w:jc w:val="center"/>
              <w:rPr>
                <w:sz w:val="24"/>
                <w:szCs w:val="24"/>
              </w:rPr>
            </w:pPr>
            <w:r w:rsidRPr="00F371CB">
              <w:rPr>
                <w:sz w:val="24"/>
                <w:szCs w:val="24"/>
              </w:rPr>
              <w:t>(удовлетворительно)</w:t>
            </w:r>
          </w:p>
        </w:tc>
        <w:tc>
          <w:tcPr>
            <w:tcW w:w="3969" w:type="dxa"/>
          </w:tcPr>
          <w:p w:rsidR="00AF7A80" w:rsidRPr="00F371CB" w:rsidRDefault="00AF7A80" w:rsidP="00AF7A80">
            <w:pPr>
              <w:pStyle w:val="ac"/>
              <w:jc w:val="both"/>
              <w:rPr>
                <w:sz w:val="24"/>
                <w:szCs w:val="24"/>
              </w:rPr>
            </w:pPr>
            <w:r w:rsidRPr="00F371CB">
              <w:rPr>
                <w:sz w:val="24"/>
                <w:szCs w:val="24"/>
              </w:rPr>
              <w:t>Не ясна цель и тема работы</w:t>
            </w:r>
          </w:p>
          <w:p w:rsidR="00AF7A80" w:rsidRPr="00F371CB" w:rsidRDefault="00AF7A80" w:rsidP="00AF7A80">
            <w:pPr>
              <w:pStyle w:val="ac"/>
              <w:jc w:val="both"/>
              <w:rPr>
                <w:sz w:val="24"/>
                <w:szCs w:val="24"/>
              </w:rPr>
            </w:pPr>
            <w:r w:rsidRPr="00F371CB">
              <w:rPr>
                <w:sz w:val="24"/>
                <w:szCs w:val="24"/>
              </w:rPr>
              <w:t>Информация не носит фактического характера.</w:t>
            </w:r>
          </w:p>
          <w:p w:rsidR="00AF7A80" w:rsidRPr="00F371CB" w:rsidRDefault="00AF7A80" w:rsidP="00AF7A80">
            <w:pPr>
              <w:pStyle w:val="ac"/>
              <w:jc w:val="both"/>
              <w:rPr>
                <w:sz w:val="24"/>
                <w:szCs w:val="24"/>
              </w:rPr>
            </w:pPr>
            <w:r w:rsidRPr="00F371CB">
              <w:rPr>
                <w:sz w:val="24"/>
                <w:szCs w:val="24"/>
              </w:rPr>
              <w:t xml:space="preserve">Выводы есть, но они незначительные.  </w:t>
            </w:r>
          </w:p>
          <w:p w:rsidR="00AF7A80" w:rsidRPr="00F371CB" w:rsidRDefault="00AF7A80" w:rsidP="00AF7A80">
            <w:pPr>
              <w:pStyle w:val="ac"/>
              <w:jc w:val="both"/>
              <w:rPr>
                <w:sz w:val="24"/>
                <w:szCs w:val="24"/>
              </w:rPr>
            </w:pPr>
            <w:r w:rsidRPr="00F371CB">
              <w:rPr>
                <w:sz w:val="24"/>
                <w:szCs w:val="24"/>
              </w:rPr>
              <w:t>Информация представляет только теоретический интерес</w:t>
            </w:r>
          </w:p>
          <w:p w:rsidR="00AF7A80" w:rsidRPr="00F371CB" w:rsidRDefault="00AF7A80" w:rsidP="00AF7A80">
            <w:pPr>
              <w:pStyle w:val="ac"/>
              <w:jc w:val="both"/>
              <w:rPr>
                <w:sz w:val="24"/>
                <w:szCs w:val="24"/>
              </w:rPr>
            </w:pPr>
            <w:r w:rsidRPr="00F371CB">
              <w:rPr>
                <w:sz w:val="24"/>
                <w:szCs w:val="24"/>
              </w:rPr>
              <w:t>Иллюстративный материал выполнен не аккуратно</w:t>
            </w:r>
          </w:p>
          <w:p w:rsidR="00AF7A80" w:rsidRPr="00F371CB" w:rsidRDefault="00AF7A80" w:rsidP="00AF7A80">
            <w:pPr>
              <w:pStyle w:val="ac"/>
              <w:jc w:val="both"/>
              <w:rPr>
                <w:sz w:val="24"/>
                <w:szCs w:val="24"/>
              </w:rPr>
            </w:pPr>
            <w:r w:rsidRPr="00F371CB">
              <w:rPr>
                <w:sz w:val="24"/>
                <w:szCs w:val="24"/>
              </w:rPr>
              <w:t>Не везде выдержан единый стиль.</w:t>
            </w:r>
          </w:p>
          <w:p w:rsidR="00AF7A80" w:rsidRPr="00F371CB" w:rsidRDefault="00AF7A80" w:rsidP="00AF7A80">
            <w:pPr>
              <w:pStyle w:val="ac"/>
              <w:jc w:val="both"/>
              <w:rPr>
                <w:sz w:val="24"/>
                <w:szCs w:val="24"/>
              </w:rPr>
            </w:pPr>
            <w:r w:rsidRPr="00F371CB">
              <w:rPr>
                <w:sz w:val="24"/>
                <w:szCs w:val="24"/>
              </w:rPr>
              <w:t>Тексты и заголовки местами трудно читаются, цветовое оформление немного мешает тексту.</w:t>
            </w:r>
          </w:p>
          <w:p w:rsidR="00AF7A80" w:rsidRPr="00F371CB" w:rsidRDefault="00AF7A80" w:rsidP="00AF7A80">
            <w:pPr>
              <w:pStyle w:val="ac"/>
              <w:jc w:val="both"/>
              <w:rPr>
                <w:sz w:val="24"/>
                <w:szCs w:val="24"/>
              </w:rPr>
            </w:pPr>
          </w:p>
        </w:tc>
        <w:tc>
          <w:tcPr>
            <w:tcW w:w="4111" w:type="dxa"/>
          </w:tcPr>
          <w:p w:rsidR="00AF7A80" w:rsidRPr="00F371CB" w:rsidRDefault="00AF7A80" w:rsidP="00AF7A80">
            <w:pPr>
              <w:pStyle w:val="ac"/>
              <w:jc w:val="both"/>
              <w:rPr>
                <w:sz w:val="24"/>
                <w:szCs w:val="24"/>
              </w:rPr>
            </w:pPr>
            <w:r w:rsidRPr="00F371CB">
              <w:rPr>
                <w:sz w:val="24"/>
                <w:szCs w:val="24"/>
              </w:rPr>
              <w:t xml:space="preserve">Иллюстративного  и демонстрационного    материала недостаточно. </w:t>
            </w:r>
          </w:p>
          <w:p w:rsidR="00AF7A80" w:rsidRPr="00F371CB" w:rsidRDefault="00AF7A80" w:rsidP="00AF7A80">
            <w:pPr>
              <w:pStyle w:val="ac"/>
              <w:jc w:val="both"/>
              <w:rPr>
                <w:sz w:val="24"/>
                <w:szCs w:val="24"/>
              </w:rPr>
            </w:pPr>
            <w:r w:rsidRPr="00F371CB">
              <w:rPr>
                <w:sz w:val="24"/>
                <w:szCs w:val="24"/>
              </w:rPr>
              <w:t>Не всегда понятно, что говорит докладчик</w:t>
            </w:r>
          </w:p>
          <w:p w:rsidR="00AF7A80" w:rsidRPr="00F371CB" w:rsidRDefault="00AF7A80" w:rsidP="00AF7A80">
            <w:pPr>
              <w:pStyle w:val="ac"/>
              <w:jc w:val="both"/>
              <w:rPr>
                <w:sz w:val="24"/>
                <w:szCs w:val="24"/>
              </w:rPr>
            </w:pPr>
            <w:r w:rsidRPr="00F371CB">
              <w:rPr>
                <w:sz w:val="24"/>
                <w:szCs w:val="24"/>
              </w:rPr>
              <w:t xml:space="preserve">Материал  излагается сбивчиво, непоследовательно </w:t>
            </w:r>
          </w:p>
          <w:p w:rsidR="00AF7A80" w:rsidRPr="00F371CB" w:rsidRDefault="00AF7A80" w:rsidP="00AF7A80">
            <w:pPr>
              <w:pStyle w:val="ac"/>
              <w:jc w:val="both"/>
              <w:rPr>
                <w:sz w:val="24"/>
                <w:szCs w:val="24"/>
              </w:rPr>
            </w:pPr>
            <w:r w:rsidRPr="00F371CB">
              <w:rPr>
                <w:sz w:val="24"/>
                <w:szCs w:val="24"/>
              </w:rPr>
              <w:t>Докладчик держится неуверенно</w:t>
            </w:r>
          </w:p>
          <w:p w:rsidR="00AF7A80" w:rsidRPr="00F371CB" w:rsidRDefault="00AF7A80" w:rsidP="00AF7A80">
            <w:pPr>
              <w:pStyle w:val="ac"/>
              <w:jc w:val="both"/>
              <w:rPr>
                <w:sz w:val="24"/>
                <w:szCs w:val="24"/>
              </w:rPr>
            </w:pPr>
            <w:r w:rsidRPr="00F371CB">
              <w:rPr>
                <w:sz w:val="24"/>
                <w:szCs w:val="24"/>
              </w:rPr>
              <w:t>Докладчик плохо ориентируется в материале</w:t>
            </w:r>
          </w:p>
          <w:p w:rsidR="00AF7A80" w:rsidRPr="00F371CB" w:rsidRDefault="00AF7A80" w:rsidP="00AF7A80">
            <w:pPr>
              <w:pStyle w:val="ac"/>
              <w:jc w:val="both"/>
              <w:rPr>
                <w:sz w:val="24"/>
                <w:szCs w:val="24"/>
              </w:rPr>
            </w:pPr>
            <w:r w:rsidRPr="00F371CB">
              <w:rPr>
                <w:sz w:val="24"/>
                <w:szCs w:val="24"/>
              </w:rPr>
              <w:t>Докладчик не способен ответить на все заданные вопросы</w:t>
            </w:r>
          </w:p>
          <w:p w:rsidR="00AF7A80" w:rsidRPr="00F371CB" w:rsidRDefault="00AF7A80" w:rsidP="00AF7A80">
            <w:pPr>
              <w:pStyle w:val="ac"/>
              <w:jc w:val="both"/>
              <w:rPr>
                <w:sz w:val="24"/>
                <w:szCs w:val="24"/>
              </w:rPr>
            </w:pPr>
            <w:r w:rsidRPr="00F371CB">
              <w:rPr>
                <w:sz w:val="24"/>
                <w:szCs w:val="24"/>
              </w:rPr>
              <w:t xml:space="preserve">В докладе есть фактические ошибки </w:t>
            </w:r>
          </w:p>
          <w:p w:rsidR="00AF7A80" w:rsidRPr="00F371CB" w:rsidRDefault="00AF7A80" w:rsidP="00AF7A80">
            <w:pPr>
              <w:pStyle w:val="ac"/>
              <w:jc w:val="both"/>
              <w:rPr>
                <w:sz w:val="24"/>
                <w:szCs w:val="24"/>
              </w:rPr>
            </w:pPr>
            <w:r w:rsidRPr="00F371CB">
              <w:rPr>
                <w:sz w:val="24"/>
                <w:szCs w:val="24"/>
              </w:rPr>
              <w:t>В докладе есть оговорки</w:t>
            </w:r>
          </w:p>
          <w:p w:rsidR="00AF7A80" w:rsidRPr="00F371CB" w:rsidRDefault="00AF7A80" w:rsidP="00AF7A80">
            <w:pPr>
              <w:pStyle w:val="ac"/>
              <w:jc w:val="both"/>
              <w:rPr>
                <w:sz w:val="24"/>
                <w:szCs w:val="24"/>
              </w:rPr>
            </w:pPr>
            <w:r w:rsidRPr="00F371CB">
              <w:rPr>
                <w:sz w:val="24"/>
                <w:szCs w:val="24"/>
              </w:rPr>
              <w:t>Доклад превышает 10 минут</w:t>
            </w:r>
          </w:p>
          <w:p w:rsidR="00AF7A80" w:rsidRPr="00F371CB" w:rsidRDefault="00AF7A80" w:rsidP="00AF7A80">
            <w:pPr>
              <w:pStyle w:val="ac"/>
              <w:jc w:val="both"/>
              <w:rPr>
                <w:sz w:val="24"/>
                <w:szCs w:val="24"/>
              </w:rPr>
            </w:pPr>
            <w:r w:rsidRPr="00F371CB">
              <w:rPr>
                <w:sz w:val="24"/>
                <w:szCs w:val="24"/>
              </w:rPr>
              <w:t>Работа не завершена</w:t>
            </w:r>
          </w:p>
        </w:tc>
      </w:tr>
      <w:tr w:rsidR="00AF7A80" w:rsidRPr="00F371CB" w:rsidTr="00215158">
        <w:tc>
          <w:tcPr>
            <w:tcW w:w="1276" w:type="dxa"/>
          </w:tcPr>
          <w:p w:rsidR="00AF7A80" w:rsidRPr="00F371CB" w:rsidRDefault="00AF7A80" w:rsidP="00AF7A80">
            <w:pPr>
              <w:pStyle w:val="ac"/>
              <w:tabs>
                <w:tab w:val="left" w:pos="426"/>
              </w:tabs>
              <w:jc w:val="center"/>
              <w:rPr>
                <w:sz w:val="24"/>
                <w:szCs w:val="24"/>
              </w:rPr>
            </w:pPr>
            <w:r w:rsidRPr="00F371CB">
              <w:rPr>
                <w:sz w:val="24"/>
                <w:szCs w:val="24"/>
              </w:rPr>
              <w:t>«2»</w:t>
            </w:r>
          </w:p>
          <w:p w:rsidR="00AF7A80" w:rsidRPr="00F371CB" w:rsidRDefault="00AF7A80" w:rsidP="00AF7A80">
            <w:pPr>
              <w:pStyle w:val="ac"/>
              <w:tabs>
                <w:tab w:val="left" w:pos="426"/>
              </w:tabs>
              <w:jc w:val="center"/>
              <w:rPr>
                <w:sz w:val="24"/>
                <w:szCs w:val="24"/>
              </w:rPr>
            </w:pPr>
            <w:r w:rsidRPr="00F371CB">
              <w:rPr>
                <w:sz w:val="24"/>
                <w:szCs w:val="24"/>
              </w:rPr>
              <w:t>(неуд.)</w:t>
            </w:r>
          </w:p>
        </w:tc>
        <w:tc>
          <w:tcPr>
            <w:tcW w:w="3969" w:type="dxa"/>
          </w:tcPr>
          <w:p w:rsidR="00AF7A80" w:rsidRPr="00F371CB" w:rsidRDefault="00AF7A80" w:rsidP="00AF7A80">
            <w:pPr>
              <w:pStyle w:val="ac"/>
              <w:jc w:val="both"/>
              <w:rPr>
                <w:sz w:val="24"/>
                <w:szCs w:val="24"/>
              </w:rPr>
            </w:pPr>
            <w:r w:rsidRPr="00F371CB">
              <w:rPr>
                <w:sz w:val="24"/>
                <w:szCs w:val="24"/>
              </w:rPr>
              <w:t>Не ясна цель и тема работы</w:t>
            </w:r>
          </w:p>
          <w:p w:rsidR="00AF7A80" w:rsidRPr="00F371CB" w:rsidRDefault="00AF7A80" w:rsidP="00AF7A80">
            <w:pPr>
              <w:pStyle w:val="ac"/>
              <w:jc w:val="both"/>
              <w:rPr>
                <w:sz w:val="24"/>
                <w:szCs w:val="24"/>
              </w:rPr>
            </w:pPr>
            <w:r w:rsidRPr="00F371CB">
              <w:rPr>
                <w:sz w:val="24"/>
                <w:szCs w:val="24"/>
              </w:rPr>
              <w:t>Информация не носит фактического характера.</w:t>
            </w:r>
          </w:p>
          <w:p w:rsidR="00AF7A80" w:rsidRPr="00F371CB" w:rsidRDefault="00AF7A80" w:rsidP="00AF7A80">
            <w:pPr>
              <w:pStyle w:val="ac"/>
              <w:jc w:val="both"/>
              <w:rPr>
                <w:sz w:val="24"/>
                <w:szCs w:val="24"/>
              </w:rPr>
            </w:pPr>
            <w:r w:rsidRPr="00F371CB">
              <w:rPr>
                <w:sz w:val="24"/>
                <w:szCs w:val="24"/>
              </w:rPr>
              <w:t>Выводы отсутствуют</w:t>
            </w:r>
          </w:p>
          <w:p w:rsidR="00AF7A80" w:rsidRPr="00F371CB" w:rsidRDefault="00AF7A80" w:rsidP="00AF7A80">
            <w:pPr>
              <w:pStyle w:val="ac"/>
              <w:jc w:val="both"/>
              <w:rPr>
                <w:sz w:val="24"/>
                <w:szCs w:val="24"/>
              </w:rPr>
            </w:pPr>
            <w:r w:rsidRPr="00F371CB">
              <w:rPr>
                <w:sz w:val="24"/>
                <w:szCs w:val="24"/>
              </w:rPr>
              <w:t>Информация представляет только теоретический интерес</w:t>
            </w:r>
          </w:p>
          <w:p w:rsidR="00AF7A80" w:rsidRPr="00F371CB" w:rsidRDefault="00AF7A80" w:rsidP="00AF7A80">
            <w:pPr>
              <w:pStyle w:val="ac"/>
              <w:jc w:val="both"/>
              <w:rPr>
                <w:sz w:val="24"/>
                <w:szCs w:val="24"/>
              </w:rPr>
            </w:pPr>
            <w:r w:rsidRPr="00F371CB">
              <w:rPr>
                <w:sz w:val="24"/>
                <w:szCs w:val="24"/>
              </w:rPr>
              <w:t>Иллюстративный материал отсутствует</w:t>
            </w:r>
          </w:p>
          <w:p w:rsidR="00AF7A80" w:rsidRPr="00F371CB" w:rsidRDefault="00AF7A80" w:rsidP="00AF7A80">
            <w:pPr>
              <w:pStyle w:val="ac"/>
              <w:jc w:val="both"/>
              <w:rPr>
                <w:sz w:val="24"/>
                <w:szCs w:val="24"/>
              </w:rPr>
            </w:pPr>
            <w:r w:rsidRPr="00F371CB">
              <w:rPr>
                <w:sz w:val="24"/>
                <w:szCs w:val="24"/>
              </w:rPr>
              <w:t>Не везде выдержан единый стиль.</w:t>
            </w:r>
          </w:p>
          <w:p w:rsidR="00AF7A80" w:rsidRPr="00F371CB" w:rsidRDefault="00AF7A80" w:rsidP="00AF7A80">
            <w:pPr>
              <w:pStyle w:val="ac"/>
              <w:jc w:val="both"/>
              <w:rPr>
                <w:sz w:val="24"/>
                <w:szCs w:val="24"/>
              </w:rPr>
            </w:pPr>
          </w:p>
        </w:tc>
        <w:tc>
          <w:tcPr>
            <w:tcW w:w="4111" w:type="dxa"/>
          </w:tcPr>
          <w:p w:rsidR="00AF7A80" w:rsidRPr="00F371CB" w:rsidRDefault="00AF7A80" w:rsidP="00AF7A80">
            <w:pPr>
              <w:pStyle w:val="ac"/>
              <w:jc w:val="both"/>
              <w:rPr>
                <w:sz w:val="24"/>
                <w:szCs w:val="24"/>
              </w:rPr>
            </w:pPr>
            <w:r w:rsidRPr="00F371CB">
              <w:rPr>
                <w:sz w:val="24"/>
                <w:szCs w:val="24"/>
              </w:rPr>
              <w:t>Не всегда понятно, что говорит докладчик</w:t>
            </w:r>
          </w:p>
          <w:p w:rsidR="00AF7A80" w:rsidRPr="00F371CB" w:rsidRDefault="00AF7A80" w:rsidP="00AF7A80">
            <w:pPr>
              <w:pStyle w:val="ac"/>
              <w:jc w:val="both"/>
              <w:rPr>
                <w:sz w:val="24"/>
                <w:szCs w:val="24"/>
              </w:rPr>
            </w:pPr>
            <w:r w:rsidRPr="00F371CB">
              <w:rPr>
                <w:sz w:val="24"/>
                <w:szCs w:val="24"/>
              </w:rPr>
              <w:t xml:space="preserve">Материал  излагается сбивчиво, непоследовательно </w:t>
            </w:r>
          </w:p>
          <w:p w:rsidR="00AF7A80" w:rsidRPr="00F371CB" w:rsidRDefault="00AF7A80" w:rsidP="00AF7A80">
            <w:pPr>
              <w:pStyle w:val="ac"/>
              <w:jc w:val="both"/>
              <w:rPr>
                <w:sz w:val="24"/>
                <w:szCs w:val="24"/>
              </w:rPr>
            </w:pPr>
            <w:r w:rsidRPr="00F371CB">
              <w:rPr>
                <w:sz w:val="24"/>
                <w:szCs w:val="24"/>
              </w:rPr>
              <w:t>Докладчик держится неуверенно</w:t>
            </w:r>
          </w:p>
          <w:p w:rsidR="00AF7A80" w:rsidRPr="00F371CB" w:rsidRDefault="00AF7A80" w:rsidP="00AF7A80">
            <w:pPr>
              <w:pStyle w:val="ac"/>
              <w:jc w:val="both"/>
              <w:rPr>
                <w:sz w:val="24"/>
                <w:szCs w:val="24"/>
              </w:rPr>
            </w:pPr>
            <w:r w:rsidRPr="00F371CB">
              <w:rPr>
                <w:sz w:val="24"/>
                <w:szCs w:val="24"/>
              </w:rPr>
              <w:t>Докладчик плохо ориентируется в материале</w:t>
            </w:r>
          </w:p>
          <w:p w:rsidR="00AF7A80" w:rsidRPr="00F371CB" w:rsidRDefault="00AF7A80" w:rsidP="00AF7A80">
            <w:pPr>
              <w:pStyle w:val="ac"/>
              <w:jc w:val="both"/>
              <w:rPr>
                <w:sz w:val="24"/>
                <w:szCs w:val="24"/>
              </w:rPr>
            </w:pPr>
            <w:r w:rsidRPr="00F371CB">
              <w:rPr>
                <w:sz w:val="24"/>
                <w:szCs w:val="24"/>
              </w:rPr>
              <w:t>Докладчик не способен ответить на все заданные вопросы</w:t>
            </w:r>
          </w:p>
          <w:p w:rsidR="00AF7A80" w:rsidRPr="00F371CB" w:rsidRDefault="00AF7A80" w:rsidP="00AF7A80">
            <w:pPr>
              <w:pStyle w:val="ac"/>
              <w:jc w:val="both"/>
              <w:rPr>
                <w:sz w:val="24"/>
                <w:szCs w:val="24"/>
              </w:rPr>
            </w:pPr>
            <w:r w:rsidRPr="00F371CB">
              <w:rPr>
                <w:sz w:val="24"/>
                <w:szCs w:val="24"/>
              </w:rPr>
              <w:t xml:space="preserve">В докладе есть фактические ошибки </w:t>
            </w:r>
          </w:p>
          <w:p w:rsidR="00AF7A80" w:rsidRPr="00F371CB" w:rsidRDefault="00AF7A80" w:rsidP="00AF7A80">
            <w:pPr>
              <w:pStyle w:val="ac"/>
              <w:jc w:val="both"/>
              <w:rPr>
                <w:sz w:val="24"/>
                <w:szCs w:val="24"/>
              </w:rPr>
            </w:pPr>
            <w:r w:rsidRPr="00F371CB">
              <w:rPr>
                <w:sz w:val="24"/>
                <w:szCs w:val="24"/>
              </w:rPr>
              <w:t>Доклад превышает 10 минут</w:t>
            </w:r>
          </w:p>
          <w:p w:rsidR="00AF7A80" w:rsidRPr="00F371CB" w:rsidRDefault="00AF7A80" w:rsidP="00AF7A80">
            <w:pPr>
              <w:pStyle w:val="ac"/>
              <w:jc w:val="both"/>
              <w:rPr>
                <w:sz w:val="24"/>
                <w:szCs w:val="24"/>
              </w:rPr>
            </w:pPr>
            <w:r w:rsidRPr="00F371CB">
              <w:rPr>
                <w:sz w:val="24"/>
                <w:szCs w:val="24"/>
              </w:rPr>
              <w:t>Работа не завершена</w:t>
            </w:r>
          </w:p>
        </w:tc>
      </w:tr>
    </w:tbl>
    <w:p w:rsidR="00AF7A80" w:rsidRPr="00F371CB" w:rsidRDefault="00AF7A80" w:rsidP="00AF7A80">
      <w:pPr>
        <w:pStyle w:val="ac"/>
        <w:tabs>
          <w:tab w:val="left" w:pos="426"/>
        </w:tabs>
        <w:jc w:val="both"/>
        <w:rPr>
          <w:sz w:val="24"/>
          <w:szCs w:val="24"/>
        </w:rPr>
      </w:pPr>
    </w:p>
    <w:p w:rsidR="00AF7A80" w:rsidRPr="00F371CB" w:rsidRDefault="00AF7A80" w:rsidP="00AF7A80">
      <w:pPr>
        <w:pStyle w:val="ac"/>
        <w:tabs>
          <w:tab w:val="left" w:pos="426"/>
        </w:tabs>
        <w:jc w:val="both"/>
        <w:rPr>
          <w:sz w:val="24"/>
          <w:szCs w:val="24"/>
        </w:rPr>
      </w:pPr>
    </w:p>
    <w:p w:rsidR="00AF7A80" w:rsidRPr="00F371CB" w:rsidRDefault="00215158" w:rsidP="00215158">
      <w:pPr>
        <w:pStyle w:val="ac"/>
        <w:rPr>
          <w:i/>
          <w:sz w:val="24"/>
          <w:szCs w:val="24"/>
          <w:u w:val="single"/>
        </w:rPr>
      </w:pPr>
      <w:r w:rsidRPr="00F371CB">
        <w:rPr>
          <w:i/>
          <w:sz w:val="24"/>
          <w:szCs w:val="24"/>
          <w:u w:val="single"/>
        </w:rPr>
        <w:t>Критерии оценивания публичного экзамена</w:t>
      </w:r>
    </w:p>
    <w:p w:rsidR="00AF7A80" w:rsidRPr="00F371CB" w:rsidRDefault="00AF7A80" w:rsidP="00AF7A80">
      <w:pPr>
        <w:pStyle w:val="ac"/>
        <w:tabs>
          <w:tab w:val="left" w:pos="426"/>
        </w:tabs>
        <w:jc w:val="right"/>
        <w:rPr>
          <w:sz w:val="24"/>
          <w:szCs w:val="24"/>
        </w:rPr>
      </w:pPr>
      <w:r w:rsidRPr="00F371CB">
        <w:rPr>
          <w:sz w:val="24"/>
          <w:szCs w:val="24"/>
        </w:rPr>
        <w:t>Публичный – совершающийся, происходящий в присутствии публики, людей.</w:t>
      </w:r>
    </w:p>
    <w:p w:rsidR="00AF7A80" w:rsidRPr="00F371CB" w:rsidRDefault="00AF7A80" w:rsidP="00AF7A80">
      <w:pPr>
        <w:pStyle w:val="ac"/>
        <w:tabs>
          <w:tab w:val="left" w:pos="426"/>
        </w:tabs>
        <w:jc w:val="right"/>
        <w:rPr>
          <w:sz w:val="24"/>
          <w:szCs w:val="24"/>
        </w:rPr>
      </w:pPr>
      <w:r w:rsidRPr="00F371CB">
        <w:rPr>
          <w:sz w:val="24"/>
          <w:szCs w:val="24"/>
        </w:rPr>
        <w:t>(Словарь Ожегова)</w:t>
      </w:r>
    </w:p>
    <w:p w:rsidR="00215158" w:rsidRPr="00F371CB" w:rsidRDefault="00AF7A80" w:rsidP="00215158">
      <w:pPr>
        <w:pStyle w:val="ac"/>
        <w:tabs>
          <w:tab w:val="left" w:pos="426"/>
        </w:tabs>
        <w:ind w:firstLine="709"/>
        <w:jc w:val="both"/>
        <w:rPr>
          <w:sz w:val="24"/>
          <w:szCs w:val="24"/>
        </w:rPr>
      </w:pPr>
      <w:r w:rsidRPr="00F371CB">
        <w:rPr>
          <w:b/>
          <w:sz w:val="24"/>
          <w:szCs w:val="24"/>
        </w:rPr>
        <w:t>Публичный экзамен</w:t>
      </w:r>
      <w:r w:rsidRPr="00F371CB">
        <w:rPr>
          <w:sz w:val="24"/>
          <w:szCs w:val="24"/>
        </w:rPr>
        <w:t xml:space="preserve"> – один из вариантов прохождения промежуточной аттестации учащихся, который позволяет активизировать и задействовать всех участников образовательного процесса (учитель, учащийся и законный представитель учащегося) с целью выставления адекватной отметки учащемуся по завершению какого-либо курса.</w:t>
      </w:r>
    </w:p>
    <w:p w:rsidR="00AF7A80" w:rsidRPr="00F371CB" w:rsidRDefault="00AF7A80" w:rsidP="00215158">
      <w:pPr>
        <w:pStyle w:val="ac"/>
        <w:tabs>
          <w:tab w:val="left" w:pos="426"/>
        </w:tabs>
        <w:ind w:firstLine="709"/>
        <w:jc w:val="both"/>
        <w:rPr>
          <w:sz w:val="24"/>
          <w:szCs w:val="24"/>
        </w:rPr>
      </w:pPr>
      <w:r w:rsidRPr="00F371CB">
        <w:rPr>
          <w:sz w:val="24"/>
          <w:szCs w:val="24"/>
        </w:rPr>
        <w:t>В качестве участнико</w:t>
      </w:r>
      <w:r w:rsidR="00215158" w:rsidRPr="00F371CB">
        <w:rPr>
          <w:sz w:val="24"/>
          <w:szCs w:val="24"/>
        </w:rPr>
        <w:t>в публичного экзамена выступает:</w:t>
      </w:r>
    </w:p>
    <w:p w:rsidR="00AF7A80" w:rsidRPr="00F371CB" w:rsidRDefault="00AF7A80" w:rsidP="009637F1">
      <w:pPr>
        <w:pStyle w:val="ac"/>
        <w:numPr>
          <w:ilvl w:val="0"/>
          <w:numId w:val="239"/>
        </w:numPr>
        <w:tabs>
          <w:tab w:val="left" w:pos="426"/>
        </w:tabs>
        <w:ind w:left="426"/>
        <w:jc w:val="both"/>
        <w:rPr>
          <w:sz w:val="24"/>
          <w:szCs w:val="24"/>
        </w:rPr>
      </w:pPr>
      <w:r w:rsidRPr="00F371CB">
        <w:rPr>
          <w:b/>
          <w:sz w:val="24"/>
          <w:szCs w:val="24"/>
        </w:rPr>
        <w:t>комиссия</w:t>
      </w:r>
      <w:r w:rsidRPr="00F371CB">
        <w:rPr>
          <w:sz w:val="24"/>
          <w:szCs w:val="24"/>
        </w:rPr>
        <w:t>, которая выслушивает ответ учащегося и выставляет отметку (от "отлично" до "неудовлетворительно") в соответствии с критериями, предъявляемыми к устному ответу. В состав комиссии входят: представитель администрации образовательного учреждения, учитель-предметник, преподающий в данном классе по данному предмету, а также учителя данного предмета, представитель родительского комитета, представитель  органа школьного самоуправления. Итоговую отметку выставляют представитель администрации (с правом решающего голоса) совместно с учителями-предметниками. Представители родительского комитета и органов школьного самоуправления выражают интересы учащегося и имеют права на уточняющие вопросы и представление собственных комментариев по поводу ответа учащегося;</w:t>
      </w:r>
    </w:p>
    <w:p w:rsidR="00AF7A80" w:rsidRPr="00F371CB" w:rsidRDefault="00215158" w:rsidP="009637F1">
      <w:pPr>
        <w:pStyle w:val="ac"/>
        <w:numPr>
          <w:ilvl w:val="0"/>
          <w:numId w:val="239"/>
        </w:numPr>
        <w:tabs>
          <w:tab w:val="left" w:pos="426"/>
        </w:tabs>
        <w:ind w:left="426"/>
        <w:jc w:val="both"/>
        <w:rPr>
          <w:sz w:val="24"/>
          <w:szCs w:val="24"/>
        </w:rPr>
      </w:pPr>
      <w:r w:rsidRPr="00F371CB">
        <w:rPr>
          <w:b/>
          <w:sz w:val="24"/>
          <w:szCs w:val="24"/>
        </w:rPr>
        <w:t>родитель (</w:t>
      </w:r>
      <w:r w:rsidR="00AF7A80" w:rsidRPr="00F371CB">
        <w:rPr>
          <w:b/>
          <w:sz w:val="24"/>
          <w:szCs w:val="24"/>
        </w:rPr>
        <w:t>законный представитель</w:t>
      </w:r>
      <w:r w:rsidRPr="00F371CB">
        <w:rPr>
          <w:b/>
          <w:sz w:val="24"/>
          <w:szCs w:val="24"/>
        </w:rPr>
        <w:t>)</w:t>
      </w:r>
      <w:r w:rsidR="00AF7A80" w:rsidRPr="00F371CB">
        <w:rPr>
          <w:b/>
          <w:sz w:val="24"/>
          <w:szCs w:val="24"/>
        </w:rPr>
        <w:t xml:space="preserve"> учащегося</w:t>
      </w:r>
      <w:r w:rsidR="00AF7A80" w:rsidRPr="00F371CB">
        <w:rPr>
          <w:sz w:val="24"/>
          <w:szCs w:val="24"/>
        </w:rPr>
        <w:t>, который имеет право на получение развернутого и полного ответа на вопрос и результатах проведенного экзамена и объяснение выставления той или иной отметки;</w:t>
      </w:r>
    </w:p>
    <w:p w:rsidR="00AF7A80" w:rsidRPr="00F371CB" w:rsidRDefault="00AF7A80" w:rsidP="009637F1">
      <w:pPr>
        <w:pStyle w:val="ac"/>
        <w:numPr>
          <w:ilvl w:val="0"/>
          <w:numId w:val="239"/>
        </w:numPr>
        <w:tabs>
          <w:tab w:val="left" w:pos="426"/>
        </w:tabs>
        <w:ind w:left="426"/>
        <w:jc w:val="both"/>
        <w:rPr>
          <w:sz w:val="24"/>
          <w:szCs w:val="24"/>
        </w:rPr>
      </w:pPr>
      <w:r w:rsidRPr="00F371CB">
        <w:rPr>
          <w:b/>
          <w:sz w:val="24"/>
          <w:szCs w:val="24"/>
        </w:rPr>
        <w:t>учащийся</w:t>
      </w:r>
      <w:r w:rsidRPr="00F371CB">
        <w:rPr>
          <w:sz w:val="24"/>
          <w:szCs w:val="24"/>
        </w:rPr>
        <w:t xml:space="preserve">, сдающий публичный экзамен в публичной форме, который имеет право на  получение развернутого и полного ответа на вопрос и результатах проведенного экзамена и объяснение выставления той или иной отметки. </w:t>
      </w:r>
    </w:p>
    <w:p w:rsidR="00AF7A80" w:rsidRPr="00F371CB" w:rsidRDefault="00AF7A80" w:rsidP="00215158">
      <w:pPr>
        <w:pStyle w:val="ac"/>
        <w:tabs>
          <w:tab w:val="left" w:pos="426"/>
        </w:tabs>
        <w:ind w:firstLine="709"/>
        <w:rPr>
          <w:i/>
          <w:sz w:val="24"/>
          <w:szCs w:val="24"/>
        </w:rPr>
      </w:pPr>
      <w:r w:rsidRPr="00F371CB">
        <w:rPr>
          <w:i/>
          <w:sz w:val="24"/>
          <w:szCs w:val="24"/>
        </w:rPr>
        <w:t>Порядок проведения публичного экзамена</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учащийся получает вопросы за два месяца до проведения публичного экзамена;</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количество вопросов не должно превышать 20. Каждый вопрос не должен быть объемным. На его раскрытие должно отводиться 7-10 минут;</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дата публичного экзамена определяется за неделю до положенного. Данная информация доводится до сведения учащегося, комиссии, законного представителя учащегося;</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в день проведения публичного экзамена определяется специальный кабинет, который готовиться для принятия экзамена и оснащается всеми необходимыми материально-техническими средствами;</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учащиеся заходят в кабинет по 5-8 человек, выбирают приготовленные экзаменационные билеты, содержащие каждый по два вопроса из перечня двадцати возможных;</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для подготовки учащемуся предост</w:t>
      </w:r>
      <w:r w:rsidR="00215158" w:rsidRPr="00F371CB">
        <w:rPr>
          <w:sz w:val="24"/>
          <w:szCs w:val="24"/>
        </w:rPr>
        <w:t>авляется 40 минут (из расчета 2</w:t>
      </w:r>
      <w:r w:rsidRPr="00F371CB">
        <w:rPr>
          <w:sz w:val="24"/>
          <w:szCs w:val="24"/>
        </w:rPr>
        <w:t xml:space="preserve"> минут</w:t>
      </w:r>
      <w:r w:rsidR="00215158" w:rsidRPr="00F371CB">
        <w:rPr>
          <w:sz w:val="24"/>
          <w:szCs w:val="24"/>
        </w:rPr>
        <w:t>ы</w:t>
      </w:r>
      <w:r w:rsidRPr="00F371CB">
        <w:rPr>
          <w:sz w:val="24"/>
          <w:szCs w:val="24"/>
        </w:rPr>
        <w:t xml:space="preserve"> для каждого вопроса);</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после подготовки учащийся отвечает по билету. При необходимости комиссия имеет право задать интересующий вопрос, в рамках конкретного билета, после чего освободить учащегося;</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после завершения экзамена комиссия обсуждает ответ каждого учащегося и приходит к общему решению. В случае несовпадения взглядов, правом решительного голоса обладает представитель администрации, который учитывает доводы всех сторон и выносит окончательны вердикт;</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законный представитель учащегося имеет право присутствовать только на ответе учащегося, интересы которого он представляет. Также он присутствует на оглашении результатов и по необходимости может задать вопросы комиссии;</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оглашение результатов происходит открыто. Если кто-либо не согласен с мнением комиссии, необходимо в личном порядке проконсультироваться, с целью получения развернутого ответа и аргументации принятого решения;</w:t>
      </w:r>
    </w:p>
    <w:p w:rsidR="00AF7A80" w:rsidRPr="00F371CB" w:rsidRDefault="00AF7A80" w:rsidP="009637F1">
      <w:pPr>
        <w:pStyle w:val="ac"/>
        <w:numPr>
          <w:ilvl w:val="0"/>
          <w:numId w:val="240"/>
        </w:numPr>
        <w:tabs>
          <w:tab w:val="left" w:pos="426"/>
        </w:tabs>
        <w:ind w:left="426"/>
        <w:jc w:val="both"/>
        <w:rPr>
          <w:sz w:val="24"/>
          <w:szCs w:val="24"/>
        </w:rPr>
      </w:pPr>
      <w:r w:rsidRPr="00F371CB">
        <w:rPr>
          <w:sz w:val="24"/>
          <w:szCs w:val="24"/>
        </w:rPr>
        <w:t>после оглашения результатов, решения спорных моментов, комиссия составляет итоговый протокол, утвержденный локальным актом образовательного учреждения и заверяет его своими подписями.</w:t>
      </w:r>
    </w:p>
    <w:p w:rsidR="00AF7A80" w:rsidRPr="00F371CB" w:rsidRDefault="00AF7A80" w:rsidP="00AF7A80">
      <w:pPr>
        <w:pStyle w:val="ac"/>
        <w:tabs>
          <w:tab w:val="left" w:pos="426"/>
        </w:tabs>
        <w:ind w:left="709"/>
        <w:jc w:val="both"/>
        <w:rPr>
          <w:sz w:val="24"/>
          <w:szCs w:val="24"/>
        </w:rPr>
      </w:pPr>
      <w:r w:rsidRPr="00F371CB">
        <w:rPr>
          <w:sz w:val="24"/>
          <w:szCs w:val="24"/>
        </w:rPr>
        <w:t xml:space="preserve">  </w:t>
      </w:r>
    </w:p>
    <w:p w:rsidR="00AF7A80" w:rsidRPr="00F371CB" w:rsidRDefault="00AF7A80" w:rsidP="00AF7A80">
      <w:pPr>
        <w:pStyle w:val="ac"/>
        <w:tabs>
          <w:tab w:val="left" w:pos="426"/>
        </w:tabs>
        <w:ind w:left="720"/>
        <w:jc w:val="center"/>
        <w:rPr>
          <w:i/>
          <w:sz w:val="24"/>
          <w:szCs w:val="24"/>
        </w:rPr>
      </w:pPr>
      <w:r w:rsidRPr="00F371CB">
        <w:rPr>
          <w:i/>
          <w:sz w:val="24"/>
          <w:szCs w:val="24"/>
        </w:rPr>
        <w:t>Критерии оценивания публичного экзамена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6385"/>
      </w:tblGrid>
      <w:tr w:rsidR="00AF7A80" w:rsidRPr="00F371CB" w:rsidTr="00215158">
        <w:tc>
          <w:tcPr>
            <w:tcW w:w="2829" w:type="dxa"/>
          </w:tcPr>
          <w:p w:rsidR="00AF7A80" w:rsidRPr="00F371CB" w:rsidRDefault="00AF7A80" w:rsidP="00AF7A80">
            <w:pPr>
              <w:pStyle w:val="ac"/>
              <w:tabs>
                <w:tab w:val="left" w:pos="426"/>
              </w:tabs>
              <w:jc w:val="center"/>
              <w:rPr>
                <w:sz w:val="24"/>
                <w:szCs w:val="24"/>
              </w:rPr>
            </w:pPr>
            <w:r w:rsidRPr="00F371CB">
              <w:rPr>
                <w:sz w:val="24"/>
                <w:szCs w:val="24"/>
              </w:rPr>
              <w:t>Отметка</w:t>
            </w:r>
          </w:p>
        </w:tc>
        <w:tc>
          <w:tcPr>
            <w:tcW w:w="6385" w:type="dxa"/>
          </w:tcPr>
          <w:p w:rsidR="00AF7A80" w:rsidRPr="00F371CB" w:rsidRDefault="00AF7A80" w:rsidP="00AF7A80">
            <w:pPr>
              <w:pStyle w:val="ac"/>
              <w:tabs>
                <w:tab w:val="left" w:pos="426"/>
              </w:tabs>
              <w:jc w:val="center"/>
              <w:rPr>
                <w:sz w:val="24"/>
                <w:szCs w:val="24"/>
              </w:rPr>
            </w:pPr>
            <w:r w:rsidRPr="00F371CB">
              <w:rPr>
                <w:sz w:val="24"/>
                <w:szCs w:val="24"/>
              </w:rPr>
              <w:t>Критерии оценивания</w:t>
            </w:r>
          </w:p>
        </w:tc>
      </w:tr>
      <w:tr w:rsidR="00AF7A80" w:rsidRPr="00F371CB" w:rsidTr="00215158">
        <w:tc>
          <w:tcPr>
            <w:tcW w:w="2829" w:type="dxa"/>
          </w:tcPr>
          <w:p w:rsidR="00AF7A80" w:rsidRPr="00F371CB" w:rsidRDefault="00AF7A80" w:rsidP="00AF7A80">
            <w:pPr>
              <w:pStyle w:val="ac"/>
              <w:tabs>
                <w:tab w:val="left" w:pos="426"/>
              </w:tabs>
              <w:jc w:val="center"/>
              <w:rPr>
                <w:sz w:val="24"/>
                <w:szCs w:val="24"/>
              </w:rPr>
            </w:pPr>
            <w:r w:rsidRPr="00F371CB">
              <w:rPr>
                <w:sz w:val="24"/>
                <w:szCs w:val="24"/>
              </w:rPr>
              <w:t>«5» («отлично»)</w:t>
            </w:r>
          </w:p>
        </w:tc>
        <w:tc>
          <w:tcPr>
            <w:tcW w:w="6385" w:type="dxa"/>
          </w:tcPr>
          <w:p w:rsidR="00AF7A80" w:rsidRPr="00F371CB" w:rsidRDefault="00AF7A80" w:rsidP="009637F1">
            <w:pPr>
              <w:pStyle w:val="ac"/>
              <w:numPr>
                <w:ilvl w:val="0"/>
                <w:numId w:val="229"/>
              </w:numPr>
              <w:tabs>
                <w:tab w:val="left" w:pos="426"/>
              </w:tabs>
              <w:jc w:val="both"/>
              <w:rPr>
                <w:sz w:val="24"/>
                <w:szCs w:val="24"/>
              </w:rPr>
            </w:pPr>
            <w:r w:rsidRPr="00F371CB">
              <w:rPr>
                <w:sz w:val="24"/>
                <w:szCs w:val="24"/>
              </w:rPr>
              <w:t>изложено правильное понимание вопроса и дан исчерпывающий на него ответ, содержание раскрыто полно, профессионально, грамотно;</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 xml:space="preserve">усвоена взаимосвязь основных понятий дисциплины в их значении, </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проявлены творческие способности в понимании, изложении и использовании учебно-программного материала;</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обнаружено всестороннее систематическое знание учебно-программного материала, четко и самостоятельно (без наводящих вопросов) отвечающему на вопрос билета.</w:t>
            </w:r>
          </w:p>
        </w:tc>
      </w:tr>
      <w:tr w:rsidR="00AF7A80" w:rsidRPr="00F371CB" w:rsidTr="00215158">
        <w:tc>
          <w:tcPr>
            <w:tcW w:w="2829" w:type="dxa"/>
          </w:tcPr>
          <w:p w:rsidR="00AF7A80" w:rsidRPr="00F371CB" w:rsidRDefault="00AF7A80" w:rsidP="00AF7A80">
            <w:pPr>
              <w:pStyle w:val="ac"/>
              <w:tabs>
                <w:tab w:val="left" w:pos="426"/>
              </w:tabs>
              <w:jc w:val="center"/>
              <w:rPr>
                <w:sz w:val="24"/>
                <w:szCs w:val="24"/>
              </w:rPr>
            </w:pPr>
            <w:r w:rsidRPr="00F371CB">
              <w:rPr>
                <w:sz w:val="24"/>
                <w:szCs w:val="24"/>
              </w:rPr>
              <w:t>«4» («хорошо»)</w:t>
            </w:r>
          </w:p>
        </w:tc>
        <w:tc>
          <w:tcPr>
            <w:tcW w:w="6385" w:type="dxa"/>
          </w:tcPr>
          <w:p w:rsidR="00AF7A80" w:rsidRPr="00F371CB" w:rsidRDefault="00AF7A80" w:rsidP="009637F1">
            <w:pPr>
              <w:pStyle w:val="ac"/>
              <w:numPr>
                <w:ilvl w:val="0"/>
                <w:numId w:val="229"/>
              </w:numPr>
              <w:tabs>
                <w:tab w:val="left" w:pos="426"/>
              </w:tabs>
              <w:jc w:val="both"/>
              <w:rPr>
                <w:sz w:val="24"/>
                <w:szCs w:val="24"/>
              </w:rPr>
            </w:pPr>
            <w:r w:rsidRPr="00F371CB">
              <w:rPr>
                <w:sz w:val="24"/>
                <w:szCs w:val="24"/>
              </w:rPr>
              <w:t>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обнаружено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показан систематический характер знаний по дисциплине и способность к их самостоятельному пополнению и обновлению в ходе дальнейшей учебы и профессиональной деятельности;</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наличие наводящих вопросов уточнений со стороны комиссии.</w:t>
            </w:r>
          </w:p>
        </w:tc>
      </w:tr>
      <w:tr w:rsidR="00AF7A80" w:rsidRPr="00F371CB" w:rsidTr="00215158">
        <w:tc>
          <w:tcPr>
            <w:tcW w:w="2829" w:type="dxa"/>
          </w:tcPr>
          <w:p w:rsidR="00AF7A80" w:rsidRPr="00F371CB" w:rsidRDefault="00AF7A80" w:rsidP="00AF7A80">
            <w:pPr>
              <w:pStyle w:val="ac"/>
              <w:tabs>
                <w:tab w:val="left" w:pos="426"/>
              </w:tabs>
              <w:jc w:val="center"/>
              <w:rPr>
                <w:sz w:val="24"/>
                <w:szCs w:val="24"/>
              </w:rPr>
            </w:pPr>
            <w:r w:rsidRPr="00F371CB">
              <w:rPr>
                <w:sz w:val="24"/>
                <w:szCs w:val="24"/>
              </w:rPr>
              <w:t>«3» («удовлетворительно»)</w:t>
            </w:r>
          </w:p>
        </w:tc>
        <w:tc>
          <w:tcPr>
            <w:tcW w:w="6385" w:type="dxa"/>
          </w:tcPr>
          <w:p w:rsidR="00AF7A80" w:rsidRPr="00F371CB" w:rsidRDefault="00AF7A80" w:rsidP="009637F1">
            <w:pPr>
              <w:pStyle w:val="ac"/>
              <w:numPr>
                <w:ilvl w:val="0"/>
                <w:numId w:val="229"/>
              </w:numPr>
              <w:tabs>
                <w:tab w:val="left" w:pos="426"/>
              </w:tabs>
              <w:jc w:val="both"/>
              <w:rPr>
                <w:sz w:val="24"/>
                <w:szCs w:val="24"/>
              </w:rPr>
            </w:pPr>
            <w:r w:rsidRPr="00F371CB">
              <w:rPr>
                <w:sz w:val="24"/>
                <w:szCs w:val="24"/>
              </w:rPr>
              <w:t>представлен фрагментарный ответ на поставленный билет, присутствуют неточности, которые не позволяют оценить полностью ответ;</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обнаружено знание основного учебно-программного материала в объеме, необходимом для дальнейшей учебы;</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наличие допущенных неточностей в ответе;</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наличие наводящих вопросов уточнений со стороны комиссии.</w:t>
            </w:r>
          </w:p>
        </w:tc>
      </w:tr>
      <w:tr w:rsidR="00AF7A80" w:rsidRPr="00F371CB" w:rsidTr="00215158">
        <w:tc>
          <w:tcPr>
            <w:tcW w:w="2829" w:type="dxa"/>
          </w:tcPr>
          <w:p w:rsidR="00AF7A80" w:rsidRPr="00F371CB" w:rsidRDefault="00AF7A80" w:rsidP="00AF7A80">
            <w:pPr>
              <w:pStyle w:val="ac"/>
              <w:tabs>
                <w:tab w:val="left" w:pos="426"/>
              </w:tabs>
              <w:jc w:val="center"/>
              <w:rPr>
                <w:sz w:val="24"/>
                <w:szCs w:val="24"/>
              </w:rPr>
            </w:pPr>
            <w:r w:rsidRPr="00F371CB">
              <w:rPr>
                <w:sz w:val="24"/>
                <w:szCs w:val="24"/>
              </w:rPr>
              <w:t>«2» («неудовлетворительно»)</w:t>
            </w:r>
          </w:p>
        </w:tc>
        <w:tc>
          <w:tcPr>
            <w:tcW w:w="6385" w:type="dxa"/>
          </w:tcPr>
          <w:p w:rsidR="00AF7A80" w:rsidRPr="00F371CB" w:rsidRDefault="00AF7A80" w:rsidP="009637F1">
            <w:pPr>
              <w:pStyle w:val="ac"/>
              <w:numPr>
                <w:ilvl w:val="0"/>
                <w:numId w:val="229"/>
              </w:numPr>
              <w:tabs>
                <w:tab w:val="left" w:pos="426"/>
              </w:tabs>
              <w:jc w:val="both"/>
              <w:rPr>
                <w:sz w:val="24"/>
                <w:szCs w:val="24"/>
              </w:rPr>
            </w:pPr>
            <w:r w:rsidRPr="00F371CB">
              <w:rPr>
                <w:sz w:val="24"/>
                <w:szCs w:val="24"/>
              </w:rPr>
              <w:t>обнаружены существенные пробелы в знаниях основного учебно-программного материала;</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допущены принципиальные ошибки в объяснительной части ответа;</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наличие ответа, который не соответствует вопросу экзаменационного билета;</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отсутствие возможности ответить на вопросы членам комиссии;</w:t>
            </w:r>
          </w:p>
          <w:p w:rsidR="00AF7A80" w:rsidRPr="00F371CB" w:rsidRDefault="00AF7A80" w:rsidP="009637F1">
            <w:pPr>
              <w:pStyle w:val="ac"/>
              <w:numPr>
                <w:ilvl w:val="0"/>
                <w:numId w:val="229"/>
              </w:numPr>
              <w:tabs>
                <w:tab w:val="left" w:pos="426"/>
              </w:tabs>
              <w:jc w:val="both"/>
              <w:rPr>
                <w:sz w:val="24"/>
                <w:szCs w:val="24"/>
              </w:rPr>
            </w:pPr>
            <w:r w:rsidRPr="00F371CB">
              <w:rPr>
                <w:sz w:val="24"/>
                <w:szCs w:val="24"/>
              </w:rPr>
              <w:t>отсутствие письменного ответа, составленного при подготовке к экзамену.</w:t>
            </w:r>
          </w:p>
        </w:tc>
      </w:tr>
    </w:tbl>
    <w:p w:rsidR="00AF7A80" w:rsidRPr="00F371CB" w:rsidRDefault="00AF7A80" w:rsidP="00AF7A80">
      <w:pPr>
        <w:ind w:firstLine="709"/>
        <w:jc w:val="both"/>
        <w:rPr>
          <w:rFonts w:eastAsia="Times New Roman"/>
          <w:lang w:eastAsia="ru-RU"/>
        </w:rPr>
      </w:pPr>
    </w:p>
    <w:p w:rsidR="00AF7A80" w:rsidRPr="00F371CB" w:rsidRDefault="00AF7A80" w:rsidP="00AF7A80">
      <w:pPr>
        <w:pStyle w:val="par1"/>
        <w:spacing w:before="0" w:beforeAutospacing="0" w:after="0" w:afterAutospacing="0"/>
      </w:pPr>
    </w:p>
    <w:p w:rsidR="00AF7A80" w:rsidRPr="00F371CB" w:rsidRDefault="00215158" w:rsidP="00215158">
      <w:pPr>
        <w:pStyle w:val="ac"/>
        <w:rPr>
          <w:i/>
          <w:sz w:val="24"/>
          <w:szCs w:val="24"/>
          <w:u w:val="single"/>
        </w:rPr>
      </w:pPr>
      <w:r w:rsidRPr="00F371CB">
        <w:rPr>
          <w:i/>
          <w:sz w:val="24"/>
          <w:szCs w:val="24"/>
          <w:u w:val="single"/>
        </w:rPr>
        <w:t>Требование по написанию реферата и критерии</w:t>
      </w:r>
      <w:r w:rsidR="00AF7A80" w:rsidRPr="00F371CB">
        <w:rPr>
          <w:i/>
          <w:sz w:val="24"/>
          <w:szCs w:val="24"/>
          <w:u w:val="single"/>
        </w:rPr>
        <w:t xml:space="preserve"> </w:t>
      </w:r>
      <w:r w:rsidRPr="00F371CB">
        <w:rPr>
          <w:i/>
          <w:sz w:val="24"/>
          <w:szCs w:val="24"/>
          <w:u w:val="single"/>
        </w:rPr>
        <w:t>его оценивания</w:t>
      </w:r>
    </w:p>
    <w:p w:rsidR="00AF7A80" w:rsidRPr="00F371CB" w:rsidRDefault="00AF7A80" w:rsidP="00AF7A80">
      <w:pPr>
        <w:pStyle w:val="ac"/>
        <w:tabs>
          <w:tab w:val="left" w:pos="426"/>
        </w:tabs>
        <w:jc w:val="right"/>
        <w:rPr>
          <w:sz w:val="24"/>
          <w:szCs w:val="24"/>
        </w:rPr>
      </w:pPr>
      <w:r w:rsidRPr="00F371CB">
        <w:rPr>
          <w:sz w:val="24"/>
          <w:szCs w:val="24"/>
        </w:rPr>
        <w:tab/>
        <w:t xml:space="preserve">Реферат – краткое изложение содержания книги, статьи, исследования, а также доклад с таким изложением. </w:t>
      </w:r>
    </w:p>
    <w:p w:rsidR="00AF7A80" w:rsidRPr="00F371CB" w:rsidRDefault="00AF7A80" w:rsidP="00215158">
      <w:pPr>
        <w:pStyle w:val="ac"/>
        <w:tabs>
          <w:tab w:val="left" w:pos="426"/>
        </w:tabs>
        <w:jc w:val="right"/>
        <w:rPr>
          <w:sz w:val="24"/>
          <w:szCs w:val="24"/>
        </w:rPr>
      </w:pP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t xml:space="preserve">     (Словарь Ожегова)</w:t>
      </w:r>
    </w:p>
    <w:p w:rsidR="00215158" w:rsidRPr="00F371CB" w:rsidRDefault="00AF7A80" w:rsidP="00215158">
      <w:pPr>
        <w:pStyle w:val="ac"/>
        <w:tabs>
          <w:tab w:val="left" w:pos="426"/>
        </w:tabs>
        <w:ind w:firstLine="709"/>
        <w:jc w:val="both"/>
        <w:rPr>
          <w:sz w:val="24"/>
          <w:szCs w:val="24"/>
        </w:rPr>
      </w:pPr>
      <w:r w:rsidRPr="00F371CB">
        <w:rPr>
          <w:b/>
          <w:sz w:val="24"/>
          <w:szCs w:val="24"/>
        </w:rPr>
        <w:t>Реферат</w:t>
      </w:r>
      <w:r w:rsidRPr="00F371CB">
        <w:rPr>
          <w:sz w:val="24"/>
          <w:szCs w:val="24"/>
        </w:rPr>
        <w:t xml:space="preserve"> – это вид самостоятельной учебной работы, предполагающий знакомство с научными работами с целью сопоставления различных источников и формирование собственной трактовки поставленной проблемы. </w:t>
      </w:r>
    </w:p>
    <w:p w:rsidR="00215158" w:rsidRPr="00F371CB" w:rsidRDefault="00AF7A80" w:rsidP="00215158">
      <w:pPr>
        <w:pStyle w:val="ac"/>
        <w:tabs>
          <w:tab w:val="left" w:pos="426"/>
        </w:tabs>
        <w:ind w:firstLine="709"/>
        <w:jc w:val="both"/>
        <w:rPr>
          <w:sz w:val="24"/>
          <w:szCs w:val="24"/>
        </w:rPr>
      </w:pPr>
      <w:r w:rsidRPr="00F371CB">
        <w:rPr>
          <w:sz w:val="24"/>
          <w:szCs w:val="24"/>
        </w:rPr>
        <w:t>По своей структуре реферативная работа представляет собой синтетический продукт, соединяющий элементы сообщения и исследовательской деятельности. Рамки реферат предполагают изложение материала компилятивного характера с последующим его анализом и построением собственного вывода.</w:t>
      </w:r>
    </w:p>
    <w:p w:rsidR="00AF7A80" w:rsidRPr="00F371CB" w:rsidRDefault="00AF7A80" w:rsidP="00215158">
      <w:pPr>
        <w:pStyle w:val="ac"/>
        <w:tabs>
          <w:tab w:val="left" w:pos="426"/>
        </w:tabs>
        <w:ind w:firstLine="709"/>
        <w:jc w:val="both"/>
        <w:rPr>
          <w:sz w:val="24"/>
          <w:szCs w:val="24"/>
        </w:rPr>
      </w:pPr>
      <w:r w:rsidRPr="00F371CB">
        <w:rPr>
          <w:sz w:val="24"/>
          <w:szCs w:val="24"/>
        </w:rPr>
        <w:t>Работа над написанием реферата включает в себя следующие этапы: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4"/>
        <w:gridCol w:w="7366"/>
      </w:tblGrid>
      <w:tr w:rsidR="00AF7A80" w:rsidRPr="00F371CB" w:rsidTr="00153466">
        <w:trPr>
          <w:trHeight w:val="327"/>
        </w:trPr>
        <w:tc>
          <w:tcPr>
            <w:tcW w:w="2235" w:type="dxa"/>
            <w:vMerge w:val="restart"/>
            <w:tcBorders>
              <w:right w:val="single" w:sz="4" w:space="0" w:color="auto"/>
            </w:tcBorders>
            <w:vAlign w:val="center"/>
          </w:tcPr>
          <w:p w:rsidR="00AF7A80" w:rsidRPr="00F371CB" w:rsidRDefault="00AF7A80" w:rsidP="00153466">
            <w:pPr>
              <w:pStyle w:val="ac"/>
              <w:tabs>
                <w:tab w:val="left" w:pos="426"/>
              </w:tabs>
              <w:jc w:val="center"/>
              <w:rPr>
                <w:b/>
                <w:sz w:val="24"/>
                <w:szCs w:val="24"/>
              </w:rPr>
            </w:pPr>
            <w:r w:rsidRPr="00F371CB">
              <w:rPr>
                <w:b/>
                <w:sz w:val="24"/>
                <w:szCs w:val="24"/>
              </w:rPr>
              <w:t>Этапы</w:t>
            </w:r>
          </w:p>
        </w:tc>
        <w:tc>
          <w:tcPr>
            <w:tcW w:w="7796" w:type="dxa"/>
            <w:vMerge w:val="restart"/>
            <w:tcBorders>
              <w:left w:val="single" w:sz="4" w:space="0" w:color="auto"/>
            </w:tcBorders>
            <w:vAlign w:val="center"/>
          </w:tcPr>
          <w:p w:rsidR="00AF7A80" w:rsidRPr="00F371CB" w:rsidRDefault="00AF7A80" w:rsidP="00153466">
            <w:pPr>
              <w:pStyle w:val="ac"/>
              <w:tabs>
                <w:tab w:val="left" w:pos="426"/>
              </w:tabs>
              <w:jc w:val="center"/>
              <w:rPr>
                <w:b/>
                <w:sz w:val="24"/>
                <w:szCs w:val="24"/>
              </w:rPr>
            </w:pPr>
            <w:r w:rsidRPr="00F371CB">
              <w:rPr>
                <w:b/>
                <w:sz w:val="24"/>
                <w:szCs w:val="24"/>
              </w:rPr>
              <w:t>Основной вид деятельности</w:t>
            </w:r>
          </w:p>
        </w:tc>
      </w:tr>
      <w:tr w:rsidR="00AF7A80" w:rsidRPr="00F371CB" w:rsidTr="00EA42D2">
        <w:trPr>
          <w:trHeight w:val="317"/>
        </w:trPr>
        <w:tc>
          <w:tcPr>
            <w:tcW w:w="2235" w:type="dxa"/>
            <w:vMerge/>
            <w:tcBorders>
              <w:right w:val="single" w:sz="4" w:space="0" w:color="auto"/>
            </w:tcBorders>
          </w:tcPr>
          <w:p w:rsidR="00AF7A80" w:rsidRPr="00F371CB" w:rsidRDefault="00AF7A80" w:rsidP="00AF7A80">
            <w:pPr>
              <w:pStyle w:val="ac"/>
              <w:tabs>
                <w:tab w:val="left" w:pos="426"/>
              </w:tabs>
              <w:jc w:val="center"/>
              <w:rPr>
                <w:b/>
                <w:sz w:val="24"/>
                <w:szCs w:val="24"/>
              </w:rPr>
            </w:pPr>
          </w:p>
        </w:tc>
        <w:tc>
          <w:tcPr>
            <w:tcW w:w="7796" w:type="dxa"/>
            <w:vMerge/>
            <w:tcBorders>
              <w:left w:val="single" w:sz="4" w:space="0" w:color="auto"/>
            </w:tcBorders>
          </w:tcPr>
          <w:p w:rsidR="00AF7A80" w:rsidRPr="00F371CB" w:rsidRDefault="00AF7A80" w:rsidP="00AF7A80">
            <w:pPr>
              <w:pStyle w:val="ac"/>
              <w:tabs>
                <w:tab w:val="left" w:pos="426"/>
              </w:tabs>
              <w:jc w:val="center"/>
              <w:rPr>
                <w:b/>
                <w:sz w:val="24"/>
                <w:szCs w:val="24"/>
              </w:rPr>
            </w:pPr>
          </w:p>
        </w:tc>
      </w:tr>
      <w:tr w:rsidR="00AF7A80" w:rsidRPr="00F371CB" w:rsidTr="00153466">
        <w:trPr>
          <w:trHeight w:val="645"/>
        </w:trPr>
        <w:tc>
          <w:tcPr>
            <w:tcW w:w="2235" w:type="dxa"/>
            <w:tcBorders>
              <w:right w:val="single" w:sz="4" w:space="0" w:color="auto"/>
            </w:tcBorders>
            <w:vAlign w:val="center"/>
          </w:tcPr>
          <w:p w:rsidR="00AF7A80" w:rsidRPr="00F371CB" w:rsidRDefault="00AF7A80" w:rsidP="00153466">
            <w:pPr>
              <w:pStyle w:val="ac"/>
              <w:tabs>
                <w:tab w:val="left" w:pos="426"/>
              </w:tabs>
              <w:jc w:val="center"/>
              <w:rPr>
                <w:b/>
                <w:sz w:val="24"/>
                <w:szCs w:val="24"/>
              </w:rPr>
            </w:pPr>
            <w:r w:rsidRPr="00F371CB">
              <w:rPr>
                <w:b/>
                <w:sz w:val="24"/>
                <w:szCs w:val="24"/>
              </w:rPr>
              <w:t>Выбор темы</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выбор и формулирование темы работы;</w:t>
            </w:r>
          </w:p>
          <w:p w:rsidR="00AF7A80" w:rsidRPr="00F371CB" w:rsidRDefault="00AF7A80" w:rsidP="00AF7A80">
            <w:pPr>
              <w:pStyle w:val="ac"/>
              <w:tabs>
                <w:tab w:val="left" w:pos="426"/>
              </w:tabs>
              <w:jc w:val="both"/>
              <w:rPr>
                <w:sz w:val="24"/>
                <w:szCs w:val="24"/>
              </w:rPr>
            </w:pPr>
            <w:r w:rsidRPr="00F371CB">
              <w:rPr>
                <w:sz w:val="24"/>
                <w:szCs w:val="24"/>
              </w:rPr>
              <w:t>•  формулирование цели и задач реферата;</w:t>
            </w:r>
          </w:p>
          <w:p w:rsidR="00AF7A80" w:rsidRPr="00F371CB" w:rsidRDefault="00AF7A80" w:rsidP="00AF7A80">
            <w:pPr>
              <w:pStyle w:val="ac"/>
              <w:tabs>
                <w:tab w:val="left" w:pos="426"/>
              </w:tabs>
              <w:jc w:val="both"/>
              <w:rPr>
                <w:sz w:val="24"/>
                <w:szCs w:val="24"/>
              </w:rPr>
            </w:pPr>
            <w:r w:rsidRPr="00F371CB">
              <w:rPr>
                <w:sz w:val="24"/>
                <w:szCs w:val="24"/>
              </w:rPr>
              <w:t>•  определение круга источников и литературы по теме.</w:t>
            </w:r>
          </w:p>
        </w:tc>
      </w:tr>
      <w:tr w:rsidR="00AF7A80" w:rsidRPr="00F371CB" w:rsidTr="00153466">
        <w:tc>
          <w:tcPr>
            <w:tcW w:w="2235" w:type="dxa"/>
            <w:tcBorders>
              <w:right w:val="single" w:sz="4" w:space="0" w:color="auto"/>
            </w:tcBorders>
            <w:vAlign w:val="center"/>
          </w:tcPr>
          <w:p w:rsidR="00AF7A80" w:rsidRPr="00F371CB" w:rsidRDefault="00AF7A80" w:rsidP="00153466">
            <w:pPr>
              <w:pStyle w:val="ac"/>
              <w:tabs>
                <w:tab w:val="left" w:pos="426"/>
              </w:tabs>
              <w:jc w:val="center"/>
              <w:rPr>
                <w:b/>
                <w:sz w:val="24"/>
                <w:szCs w:val="24"/>
              </w:rPr>
            </w:pPr>
            <w:r w:rsidRPr="00F371CB">
              <w:rPr>
                <w:b/>
                <w:sz w:val="24"/>
                <w:szCs w:val="24"/>
              </w:rPr>
              <w:t>Планирование</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xml:space="preserve">• составление календарного плана работы; </w:t>
            </w:r>
          </w:p>
          <w:p w:rsidR="00AF7A80" w:rsidRPr="00F371CB" w:rsidRDefault="00AF7A80" w:rsidP="00AF7A80">
            <w:pPr>
              <w:pStyle w:val="ac"/>
              <w:tabs>
                <w:tab w:val="left" w:pos="426"/>
              </w:tabs>
              <w:jc w:val="both"/>
              <w:rPr>
                <w:sz w:val="24"/>
                <w:szCs w:val="24"/>
              </w:rPr>
            </w:pPr>
            <w:r w:rsidRPr="00F371CB">
              <w:rPr>
                <w:sz w:val="24"/>
                <w:szCs w:val="24"/>
              </w:rPr>
              <w:t>•  дорабатывается тема с учётом актуальности темы.</w:t>
            </w:r>
          </w:p>
        </w:tc>
      </w:tr>
      <w:tr w:rsidR="00AF7A80" w:rsidRPr="00F371CB" w:rsidTr="00153466">
        <w:tc>
          <w:tcPr>
            <w:tcW w:w="2235" w:type="dxa"/>
            <w:tcBorders>
              <w:right w:val="single" w:sz="4" w:space="0" w:color="auto"/>
            </w:tcBorders>
            <w:vAlign w:val="center"/>
          </w:tcPr>
          <w:p w:rsidR="00AF7A80" w:rsidRPr="00F371CB" w:rsidRDefault="00AF7A80" w:rsidP="00153466">
            <w:pPr>
              <w:pStyle w:val="ac"/>
              <w:tabs>
                <w:tab w:val="left" w:pos="426"/>
              </w:tabs>
              <w:jc w:val="center"/>
              <w:rPr>
                <w:b/>
                <w:sz w:val="24"/>
                <w:szCs w:val="24"/>
              </w:rPr>
            </w:pPr>
            <w:r w:rsidRPr="00F371CB">
              <w:rPr>
                <w:b/>
                <w:sz w:val="24"/>
                <w:szCs w:val="24"/>
              </w:rPr>
              <w:t>Работа с источниками и литературой</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поиск необходимых источников и литературы;</w:t>
            </w:r>
          </w:p>
          <w:p w:rsidR="00AF7A80" w:rsidRPr="00F371CB" w:rsidRDefault="00AF7A80" w:rsidP="00AF7A80">
            <w:pPr>
              <w:pStyle w:val="ac"/>
              <w:tabs>
                <w:tab w:val="left" w:pos="426"/>
              </w:tabs>
              <w:jc w:val="both"/>
              <w:rPr>
                <w:sz w:val="24"/>
                <w:szCs w:val="24"/>
              </w:rPr>
            </w:pPr>
            <w:r w:rsidRPr="00F371CB">
              <w:rPr>
                <w:sz w:val="24"/>
                <w:szCs w:val="24"/>
              </w:rPr>
              <w:t>•  сбор и обработка информации;</w:t>
            </w:r>
          </w:p>
          <w:p w:rsidR="00AF7A80" w:rsidRPr="00F371CB" w:rsidRDefault="00AF7A80" w:rsidP="00AF7A80">
            <w:pPr>
              <w:pStyle w:val="ac"/>
              <w:tabs>
                <w:tab w:val="left" w:pos="426"/>
              </w:tabs>
              <w:jc w:val="both"/>
              <w:rPr>
                <w:sz w:val="24"/>
                <w:szCs w:val="24"/>
              </w:rPr>
            </w:pPr>
            <w:r w:rsidRPr="00F371CB">
              <w:rPr>
                <w:sz w:val="24"/>
                <w:szCs w:val="24"/>
              </w:rPr>
              <w:t xml:space="preserve">• формирование базы изученной литературы и источников; </w:t>
            </w:r>
          </w:p>
          <w:p w:rsidR="00AF7A80" w:rsidRPr="00F371CB" w:rsidRDefault="00AF7A80" w:rsidP="00AF7A80">
            <w:pPr>
              <w:pStyle w:val="ac"/>
              <w:tabs>
                <w:tab w:val="left" w:pos="426"/>
              </w:tabs>
              <w:jc w:val="both"/>
              <w:rPr>
                <w:sz w:val="24"/>
                <w:szCs w:val="24"/>
              </w:rPr>
            </w:pPr>
            <w:r w:rsidRPr="00F371CB">
              <w:rPr>
                <w:sz w:val="24"/>
                <w:szCs w:val="24"/>
              </w:rPr>
              <w:t>•  формулировка плана реферата.</w:t>
            </w:r>
          </w:p>
        </w:tc>
      </w:tr>
      <w:tr w:rsidR="00AF7A80" w:rsidRPr="00F371CB" w:rsidTr="00153466">
        <w:tc>
          <w:tcPr>
            <w:tcW w:w="2235" w:type="dxa"/>
            <w:tcBorders>
              <w:right w:val="single" w:sz="4" w:space="0" w:color="auto"/>
            </w:tcBorders>
            <w:vAlign w:val="center"/>
          </w:tcPr>
          <w:p w:rsidR="00AF7A80" w:rsidRPr="00F371CB" w:rsidRDefault="00AF7A80" w:rsidP="00153466">
            <w:pPr>
              <w:pStyle w:val="ac"/>
              <w:tabs>
                <w:tab w:val="left" w:pos="426"/>
              </w:tabs>
              <w:jc w:val="center"/>
              <w:rPr>
                <w:b/>
                <w:sz w:val="24"/>
                <w:szCs w:val="24"/>
              </w:rPr>
            </w:pPr>
            <w:r w:rsidRPr="00F371CB">
              <w:rPr>
                <w:b/>
                <w:sz w:val="24"/>
                <w:szCs w:val="24"/>
              </w:rPr>
              <w:t>Составление плана реферата</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первичное обобщение изученного материала;</w:t>
            </w:r>
          </w:p>
          <w:p w:rsidR="00AF7A80" w:rsidRPr="00F371CB" w:rsidRDefault="00AF7A80" w:rsidP="00AF7A80">
            <w:pPr>
              <w:pStyle w:val="ac"/>
              <w:tabs>
                <w:tab w:val="left" w:pos="426"/>
              </w:tabs>
              <w:jc w:val="both"/>
              <w:rPr>
                <w:b/>
                <w:sz w:val="24"/>
                <w:szCs w:val="24"/>
              </w:rPr>
            </w:pPr>
            <w:r w:rsidRPr="00F371CB">
              <w:rPr>
                <w:sz w:val="24"/>
                <w:szCs w:val="24"/>
              </w:rPr>
              <w:t>• формулировка основной части реферата.</w:t>
            </w:r>
          </w:p>
        </w:tc>
      </w:tr>
      <w:tr w:rsidR="00AF7A80" w:rsidRPr="00F371CB" w:rsidTr="00153466">
        <w:tc>
          <w:tcPr>
            <w:tcW w:w="2235" w:type="dxa"/>
            <w:tcBorders>
              <w:right w:val="single" w:sz="4" w:space="0" w:color="auto"/>
            </w:tcBorders>
            <w:vAlign w:val="center"/>
          </w:tcPr>
          <w:p w:rsidR="00AF7A80" w:rsidRPr="00F371CB" w:rsidRDefault="00AF7A80" w:rsidP="00153466">
            <w:pPr>
              <w:pStyle w:val="ac"/>
              <w:tabs>
                <w:tab w:val="left" w:pos="426"/>
              </w:tabs>
              <w:jc w:val="center"/>
              <w:rPr>
                <w:b/>
                <w:sz w:val="24"/>
                <w:szCs w:val="24"/>
              </w:rPr>
            </w:pPr>
            <w:r w:rsidRPr="00F371CB">
              <w:rPr>
                <w:b/>
                <w:sz w:val="24"/>
                <w:szCs w:val="24"/>
              </w:rPr>
              <w:t>Оформление реферата</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составление текста основной части реферата в соответствии с планом;</w:t>
            </w:r>
          </w:p>
          <w:p w:rsidR="00AF7A80" w:rsidRPr="00F371CB" w:rsidRDefault="00AF7A80" w:rsidP="00AF7A80">
            <w:pPr>
              <w:pStyle w:val="ac"/>
              <w:tabs>
                <w:tab w:val="left" w:pos="426"/>
              </w:tabs>
              <w:jc w:val="both"/>
              <w:rPr>
                <w:sz w:val="24"/>
                <w:szCs w:val="24"/>
              </w:rPr>
            </w:pPr>
            <w:r w:rsidRPr="00F371CB">
              <w:rPr>
                <w:sz w:val="24"/>
                <w:szCs w:val="24"/>
              </w:rPr>
              <w:t>• составление текста введения и заключения;</w:t>
            </w:r>
          </w:p>
          <w:p w:rsidR="00AF7A80" w:rsidRPr="00F371CB" w:rsidRDefault="00AF7A80" w:rsidP="00AF7A80">
            <w:pPr>
              <w:pStyle w:val="ac"/>
              <w:tabs>
                <w:tab w:val="left" w:pos="426"/>
              </w:tabs>
              <w:jc w:val="both"/>
              <w:rPr>
                <w:sz w:val="24"/>
                <w:szCs w:val="24"/>
              </w:rPr>
            </w:pPr>
            <w:r w:rsidRPr="00F371CB">
              <w:rPr>
                <w:sz w:val="24"/>
                <w:szCs w:val="24"/>
              </w:rPr>
              <w:t>• составление списка использованных источников и литературы.</w:t>
            </w:r>
          </w:p>
        </w:tc>
      </w:tr>
      <w:tr w:rsidR="00AF7A80" w:rsidRPr="00F371CB" w:rsidTr="00153466">
        <w:tc>
          <w:tcPr>
            <w:tcW w:w="2235" w:type="dxa"/>
            <w:tcBorders>
              <w:right w:val="single" w:sz="4" w:space="0" w:color="auto"/>
            </w:tcBorders>
            <w:vAlign w:val="center"/>
          </w:tcPr>
          <w:p w:rsidR="00AF7A80" w:rsidRPr="00F371CB" w:rsidRDefault="00AF7A80" w:rsidP="00153466">
            <w:pPr>
              <w:pStyle w:val="ac"/>
              <w:tabs>
                <w:tab w:val="left" w:pos="426"/>
              </w:tabs>
              <w:jc w:val="center"/>
              <w:rPr>
                <w:b/>
                <w:sz w:val="24"/>
                <w:szCs w:val="24"/>
              </w:rPr>
            </w:pPr>
            <w:r w:rsidRPr="00F371CB">
              <w:rPr>
                <w:b/>
                <w:sz w:val="24"/>
                <w:szCs w:val="24"/>
              </w:rPr>
              <w:t>Презентация результата</w:t>
            </w:r>
          </w:p>
        </w:tc>
        <w:tc>
          <w:tcPr>
            <w:tcW w:w="7796" w:type="dxa"/>
            <w:tcBorders>
              <w:left w:val="single" w:sz="4" w:space="0" w:color="auto"/>
            </w:tcBorders>
          </w:tcPr>
          <w:p w:rsidR="00AF7A80" w:rsidRPr="00F371CB" w:rsidRDefault="00AF7A80" w:rsidP="00AF7A80">
            <w:pPr>
              <w:pStyle w:val="ac"/>
              <w:tabs>
                <w:tab w:val="left" w:pos="426"/>
              </w:tabs>
              <w:jc w:val="both"/>
              <w:rPr>
                <w:sz w:val="24"/>
                <w:szCs w:val="24"/>
              </w:rPr>
            </w:pPr>
            <w:r w:rsidRPr="00F371CB">
              <w:rPr>
                <w:sz w:val="24"/>
                <w:szCs w:val="24"/>
              </w:rPr>
              <w:t>•  подготовка презентации результатов;</w:t>
            </w:r>
          </w:p>
          <w:p w:rsidR="00AF7A80" w:rsidRPr="00F371CB" w:rsidRDefault="00AF7A80" w:rsidP="00AF7A80">
            <w:pPr>
              <w:pStyle w:val="ac"/>
              <w:tabs>
                <w:tab w:val="left" w:pos="426"/>
              </w:tabs>
              <w:jc w:val="both"/>
              <w:rPr>
                <w:sz w:val="24"/>
                <w:szCs w:val="24"/>
              </w:rPr>
            </w:pPr>
            <w:r w:rsidRPr="00F371CB">
              <w:rPr>
                <w:sz w:val="24"/>
                <w:szCs w:val="24"/>
              </w:rPr>
              <w:t>•  публичная защита работы;</w:t>
            </w:r>
          </w:p>
          <w:p w:rsidR="00AF7A80" w:rsidRPr="00F371CB" w:rsidRDefault="00AF7A80" w:rsidP="00AF7A80">
            <w:pPr>
              <w:pStyle w:val="ac"/>
              <w:tabs>
                <w:tab w:val="left" w:pos="426"/>
              </w:tabs>
              <w:jc w:val="both"/>
              <w:rPr>
                <w:sz w:val="24"/>
                <w:szCs w:val="24"/>
              </w:rPr>
            </w:pPr>
            <w:r w:rsidRPr="00F371CB">
              <w:rPr>
                <w:sz w:val="24"/>
                <w:szCs w:val="24"/>
              </w:rPr>
              <w:t>•  анализ работы, проделанной в течение периода;</w:t>
            </w:r>
          </w:p>
          <w:p w:rsidR="00AF7A80" w:rsidRPr="00F371CB" w:rsidRDefault="00AF7A80" w:rsidP="00AF7A80">
            <w:pPr>
              <w:pStyle w:val="ac"/>
              <w:tabs>
                <w:tab w:val="left" w:pos="426"/>
              </w:tabs>
              <w:jc w:val="both"/>
              <w:rPr>
                <w:sz w:val="24"/>
                <w:szCs w:val="24"/>
              </w:rPr>
            </w:pPr>
            <w:r w:rsidRPr="00F371CB">
              <w:rPr>
                <w:sz w:val="24"/>
                <w:szCs w:val="24"/>
              </w:rPr>
              <w:t>•  оценка и самооценка работы участника.</w:t>
            </w:r>
          </w:p>
        </w:tc>
      </w:tr>
    </w:tbl>
    <w:p w:rsidR="00AF7A80" w:rsidRPr="00F371CB" w:rsidRDefault="00AF7A80" w:rsidP="00AF7A80">
      <w:pPr>
        <w:pStyle w:val="ac"/>
        <w:tabs>
          <w:tab w:val="left" w:pos="426"/>
        </w:tabs>
        <w:jc w:val="both"/>
        <w:rPr>
          <w:sz w:val="24"/>
          <w:szCs w:val="24"/>
        </w:rPr>
      </w:pPr>
    </w:p>
    <w:p w:rsidR="00153466" w:rsidRPr="00F371CB" w:rsidRDefault="00AF7A80" w:rsidP="00153466">
      <w:pPr>
        <w:pStyle w:val="ac"/>
        <w:tabs>
          <w:tab w:val="left" w:pos="426"/>
        </w:tabs>
        <w:ind w:firstLine="709"/>
        <w:jc w:val="both"/>
        <w:rPr>
          <w:sz w:val="24"/>
          <w:szCs w:val="24"/>
        </w:rPr>
      </w:pPr>
      <w:r w:rsidRPr="00F371CB">
        <w:rPr>
          <w:sz w:val="24"/>
          <w:szCs w:val="24"/>
        </w:rPr>
        <w:t>Особое внимание обращается на оформление реферата.</w:t>
      </w:r>
      <w:r w:rsidRPr="00F371CB">
        <w:rPr>
          <w:sz w:val="24"/>
          <w:szCs w:val="24"/>
        </w:rPr>
        <w:tab/>
      </w:r>
    </w:p>
    <w:p w:rsidR="00153466" w:rsidRPr="00F371CB" w:rsidRDefault="00AF7A80" w:rsidP="00153466">
      <w:pPr>
        <w:pStyle w:val="ac"/>
        <w:tabs>
          <w:tab w:val="left" w:pos="426"/>
        </w:tabs>
        <w:ind w:firstLine="709"/>
        <w:jc w:val="both"/>
        <w:rPr>
          <w:sz w:val="24"/>
          <w:szCs w:val="24"/>
        </w:rPr>
      </w:pPr>
      <w:r w:rsidRPr="00F371CB">
        <w:rPr>
          <w:i/>
          <w:sz w:val="24"/>
          <w:szCs w:val="24"/>
        </w:rPr>
        <w:t>Требование к структуре работы</w:t>
      </w:r>
      <w:r w:rsidRPr="00F371CB">
        <w:rPr>
          <w:sz w:val="24"/>
          <w:szCs w:val="24"/>
        </w:rPr>
        <w:t xml:space="preserve"> включают наличие обязательных трех элементов: введения, основной части и заключения со списком использованной литературой.</w:t>
      </w:r>
    </w:p>
    <w:p w:rsidR="00AF7A80" w:rsidRPr="00F371CB" w:rsidRDefault="00AF7A80" w:rsidP="00153466">
      <w:pPr>
        <w:pStyle w:val="ac"/>
        <w:tabs>
          <w:tab w:val="left" w:pos="426"/>
        </w:tabs>
        <w:ind w:firstLine="709"/>
        <w:jc w:val="both"/>
        <w:rPr>
          <w:sz w:val="24"/>
          <w:szCs w:val="24"/>
          <w:u w:val="single"/>
        </w:rPr>
      </w:pPr>
      <w:r w:rsidRPr="00F371CB">
        <w:rPr>
          <w:sz w:val="24"/>
          <w:szCs w:val="24"/>
          <w:u w:val="single"/>
        </w:rPr>
        <w:t>Во введении:</w:t>
      </w:r>
    </w:p>
    <w:p w:rsidR="00AF7A80" w:rsidRPr="00F371CB" w:rsidRDefault="00AF7A80" w:rsidP="009637F1">
      <w:pPr>
        <w:pStyle w:val="ac"/>
        <w:numPr>
          <w:ilvl w:val="0"/>
          <w:numId w:val="241"/>
        </w:numPr>
        <w:tabs>
          <w:tab w:val="left" w:pos="426"/>
        </w:tabs>
        <w:ind w:left="426"/>
        <w:jc w:val="both"/>
        <w:rPr>
          <w:sz w:val="24"/>
          <w:szCs w:val="24"/>
        </w:rPr>
      </w:pPr>
      <w:r w:rsidRPr="00F371CB">
        <w:rPr>
          <w:sz w:val="24"/>
          <w:szCs w:val="24"/>
        </w:rPr>
        <w:t>обосновывается выбор темы работы, описывается актуальность и суть изучаемой проблемы;</w:t>
      </w:r>
    </w:p>
    <w:p w:rsidR="00AF7A80" w:rsidRPr="00F371CB" w:rsidRDefault="00AF7A80" w:rsidP="009637F1">
      <w:pPr>
        <w:pStyle w:val="ac"/>
        <w:numPr>
          <w:ilvl w:val="0"/>
          <w:numId w:val="241"/>
        </w:numPr>
        <w:tabs>
          <w:tab w:val="left" w:pos="426"/>
        </w:tabs>
        <w:ind w:left="426"/>
        <w:jc w:val="both"/>
        <w:rPr>
          <w:sz w:val="24"/>
          <w:szCs w:val="24"/>
        </w:rPr>
      </w:pPr>
      <w:r w:rsidRPr="00F371CB">
        <w:rPr>
          <w:sz w:val="24"/>
          <w:szCs w:val="24"/>
        </w:rPr>
        <w:t>формулируются цель и задачи реферата работы;</w:t>
      </w:r>
    </w:p>
    <w:p w:rsidR="00AF7A80" w:rsidRPr="00F371CB" w:rsidRDefault="00AF7A80" w:rsidP="009637F1">
      <w:pPr>
        <w:pStyle w:val="ac"/>
        <w:numPr>
          <w:ilvl w:val="0"/>
          <w:numId w:val="241"/>
        </w:numPr>
        <w:tabs>
          <w:tab w:val="left" w:pos="426"/>
        </w:tabs>
        <w:ind w:left="426"/>
        <w:jc w:val="both"/>
        <w:rPr>
          <w:sz w:val="24"/>
          <w:szCs w:val="24"/>
        </w:rPr>
      </w:pPr>
      <w:r w:rsidRPr="00F371CB">
        <w:rPr>
          <w:sz w:val="24"/>
          <w:szCs w:val="24"/>
        </w:rPr>
        <w:t xml:space="preserve">анализируются источники информации. </w:t>
      </w:r>
    </w:p>
    <w:p w:rsidR="00AF7A80" w:rsidRPr="00F371CB" w:rsidRDefault="00AF7A80" w:rsidP="00153466">
      <w:pPr>
        <w:pStyle w:val="ac"/>
        <w:tabs>
          <w:tab w:val="left" w:pos="426"/>
        </w:tabs>
        <w:ind w:firstLine="709"/>
        <w:jc w:val="both"/>
        <w:rPr>
          <w:sz w:val="24"/>
          <w:szCs w:val="24"/>
          <w:u w:val="single"/>
        </w:rPr>
      </w:pPr>
      <w:r w:rsidRPr="00F371CB">
        <w:rPr>
          <w:sz w:val="24"/>
          <w:szCs w:val="24"/>
          <w:u w:val="single"/>
        </w:rPr>
        <w:t>В основной части:</w:t>
      </w:r>
    </w:p>
    <w:p w:rsidR="00AF7A80" w:rsidRPr="00F371CB" w:rsidRDefault="00AF7A80" w:rsidP="009637F1">
      <w:pPr>
        <w:pStyle w:val="ac"/>
        <w:numPr>
          <w:ilvl w:val="1"/>
          <w:numId w:val="242"/>
        </w:numPr>
        <w:tabs>
          <w:tab w:val="left" w:pos="426"/>
        </w:tabs>
        <w:ind w:left="426"/>
        <w:jc w:val="both"/>
        <w:rPr>
          <w:sz w:val="24"/>
          <w:szCs w:val="24"/>
        </w:rPr>
      </w:pPr>
      <w:r w:rsidRPr="00F371CB">
        <w:rPr>
          <w:sz w:val="24"/>
          <w:szCs w:val="24"/>
        </w:rPr>
        <w:t>описываются основные этапы и последовательность выполнения работы;</w:t>
      </w:r>
    </w:p>
    <w:p w:rsidR="00AF7A80" w:rsidRPr="00F371CB" w:rsidRDefault="00AF7A80" w:rsidP="009637F1">
      <w:pPr>
        <w:pStyle w:val="ac"/>
        <w:numPr>
          <w:ilvl w:val="1"/>
          <w:numId w:val="242"/>
        </w:numPr>
        <w:tabs>
          <w:tab w:val="left" w:pos="426"/>
        </w:tabs>
        <w:ind w:left="426"/>
        <w:jc w:val="both"/>
        <w:rPr>
          <w:sz w:val="24"/>
          <w:szCs w:val="24"/>
        </w:rPr>
      </w:pPr>
      <w:r w:rsidRPr="00F371CB">
        <w:rPr>
          <w:sz w:val="24"/>
          <w:szCs w:val="24"/>
        </w:rPr>
        <w:t>обосновываются применяемые методы и приемы работы;</w:t>
      </w:r>
    </w:p>
    <w:p w:rsidR="00AF7A80" w:rsidRPr="00F371CB" w:rsidRDefault="00AF7A80" w:rsidP="009637F1">
      <w:pPr>
        <w:pStyle w:val="ac"/>
        <w:numPr>
          <w:ilvl w:val="1"/>
          <w:numId w:val="242"/>
        </w:numPr>
        <w:tabs>
          <w:tab w:val="left" w:pos="426"/>
        </w:tabs>
        <w:ind w:left="426"/>
        <w:jc w:val="both"/>
        <w:rPr>
          <w:sz w:val="24"/>
          <w:szCs w:val="24"/>
        </w:rPr>
      </w:pPr>
      <w:r w:rsidRPr="00F371CB">
        <w:rPr>
          <w:sz w:val="24"/>
          <w:szCs w:val="24"/>
        </w:rPr>
        <w:t>описывается существо проблемы, а также промежуточные результаты изучения.</w:t>
      </w:r>
    </w:p>
    <w:p w:rsidR="00AF7A80" w:rsidRPr="00F371CB" w:rsidRDefault="00AF7A80" w:rsidP="00153466">
      <w:pPr>
        <w:pStyle w:val="ac"/>
        <w:tabs>
          <w:tab w:val="left" w:pos="426"/>
        </w:tabs>
        <w:ind w:firstLine="709"/>
        <w:jc w:val="both"/>
        <w:rPr>
          <w:sz w:val="24"/>
          <w:szCs w:val="24"/>
          <w:u w:val="single"/>
        </w:rPr>
      </w:pPr>
      <w:r w:rsidRPr="00F371CB">
        <w:rPr>
          <w:sz w:val="24"/>
          <w:szCs w:val="24"/>
          <w:u w:val="single"/>
        </w:rPr>
        <w:t>В заключении:</w:t>
      </w:r>
    </w:p>
    <w:p w:rsidR="00AF7A80" w:rsidRPr="00F371CB" w:rsidRDefault="00AF7A80" w:rsidP="009637F1">
      <w:pPr>
        <w:pStyle w:val="ac"/>
        <w:numPr>
          <w:ilvl w:val="1"/>
          <w:numId w:val="243"/>
        </w:numPr>
        <w:tabs>
          <w:tab w:val="left" w:pos="426"/>
        </w:tabs>
        <w:ind w:left="426"/>
        <w:jc w:val="both"/>
        <w:rPr>
          <w:sz w:val="24"/>
          <w:szCs w:val="24"/>
        </w:rPr>
      </w:pPr>
      <w:r w:rsidRPr="00F371CB">
        <w:rPr>
          <w:sz w:val="24"/>
          <w:szCs w:val="24"/>
        </w:rPr>
        <w:t>формулируются основные выводы в соответствии с задачами работы;</w:t>
      </w:r>
    </w:p>
    <w:p w:rsidR="00AF7A80" w:rsidRPr="00F371CB" w:rsidRDefault="00AF7A80" w:rsidP="009637F1">
      <w:pPr>
        <w:pStyle w:val="ac"/>
        <w:numPr>
          <w:ilvl w:val="1"/>
          <w:numId w:val="243"/>
        </w:numPr>
        <w:tabs>
          <w:tab w:val="left" w:pos="426"/>
        </w:tabs>
        <w:ind w:left="426"/>
        <w:jc w:val="both"/>
        <w:rPr>
          <w:sz w:val="24"/>
          <w:szCs w:val="24"/>
        </w:rPr>
      </w:pPr>
      <w:r w:rsidRPr="00F371CB">
        <w:rPr>
          <w:sz w:val="24"/>
          <w:szCs w:val="24"/>
        </w:rPr>
        <w:t xml:space="preserve">характеризуются источники информации с точки зрения их полноты и достоверности. </w:t>
      </w:r>
    </w:p>
    <w:p w:rsidR="00153466" w:rsidRPr="00F371CB" w:rsidRDefault="00AF7A80" w:rsidP="00AF7A80">
      <w:pPr>
        <w:pStyle w:val="ac"/>
        <w:tabs>
          <w:tab w:val="left" w:pos="426"/>
        </w:tabs>
        <w:jc w:val="both"/>
        <w:rPr>
          <w:sz w:val="24"/>
          <w:szCs w:val="24"/>
        </w:rPr>
      </w:pPr>
      <w:r w:rsidRPr="00F371CB">
        <w:rPr>
          <w:sz w:val="24"/>
          <w:szCs w:val="24"/>
        </w:rPr>
        <w:tab/>
      </w:r>
    </w:p>
    <w:p w:rsidR="00AF7A80" w:rsidRPr="00F371CB" w:rsidRDefault="00AF7A80" w:rsidP="00153466">
      <w:pPr>
        <w:pStyle w:val="ac"/>
        <w:tabs>
          <w:tab w:val="left" w:pos="426"/>
        </w:tabs>
        <w:ind w:firstLine="709"/>
        <w:jc w:val="both"/>
        <w:rPr>
          <w:sz w:val="24"/>
          <w:szCs w:val="24"/>
        </w:rPr>
      </w:pPr>
      <w:r w:rsidRPr="00F371CB">
        <w:rPr>
          <w:i/>
          <w:sz w:val="24"/>
          <w:szCs w:val="24"/>
        </w:rPr>
        <w:t>Технические требования</w:t>
      </w:r>
      <w:r w:rsidRPr="00F371CB">
        <w:rPr>
          <w:sz w:val="24"/>
          <w:szCs w:val="24"/>
        </w:rPr>
        <w:t xml:space="preserve"> к оформлению работы:</w:t>
      </w:r>
    </w:p>
    <w:p w:rsidR="00AF7A80" w:rsidRPr="00F371CB" w:rsidRDefault="00AF7A80" w:rsidP="00AF7A80">
      <w:pPr>
        <w:pStyle w:val="ac"/>
        <w:rPr>
          <w:sz w:val="24"/>
          <w:szCs w:val="24"/>
        </w:rPr>
      </w:pPr>
      <w:r w:rsidRPr="00F371CB">
        <w:rPr>
          <w:sz w:val="24"/>
          <w:szCs w:val="24"/>
        </w:rPr>
        <w:t>1. Требования к оформлению титульного листа.</w:t>
      </w:r>
    </w:p>
    <w:p w:rsidR="00AF7A80" w:rsidRPr="00F371CB" w:rsidRDefault="00AF7A80" w:rsidP="009637F1">
      <w:pPr>
        <w:pStyle w:val="ac"/>
        <w:numPr>
          <w:ilvl w:val="0"/>
          <w:numId w:val="244"/>
        </w:numPr>
        <w:rPr>
          <w:sz w:val="24"/>
          <w:szCs w:val="24"/>
        </w:rPr>
      </w:pPr>
      <w:r w:rsidRPr="00F371CB">
        <w:rPr>
          <w:sz w:val="24"/>
          <w:szCs w:val="24"/>
        </w:rPr>
        <w:t>вверху указывается название учебного заведения;</w:t>
      </w:r>
    </w:p>
    <w:p w:rsidR="00AF7A80" w:rsidRPr="00F371CB" w:rsidRDefault="00AF7A80" w:rsidP="009637F1">
      <w:pPr>
        <w:pStyle w:val="ac"/>
        <w:numPr>
          <w:ilvl w:val="0"/>
          <w:numId w:val="244"/>
        </w:numPr>
        <w:rPr>
          <w:sz w:val="24"/>
          <w:szCs w:val="24"/>
        </w:rPr>
      </w:pPr>
      <w:r w:rsidRPr="00F371CB">
        <w:rPr>
          <w:sz w:val="24"/>
          <w:szCs w:val="24"/>
        </w:rPr>
        <w:t>в центре – тема реферата;</w:t>
      </w:r>
    </w:p>
    <w:p w:rsidR="00AF7A80" w:rsidRPr="00F371CB" w:rsidRDefault="00AF7A80" w:rsidP="009637F1">
      <w:pPr>
        <w:pStyle w:val="ac"/>
        <w:numPr>
          <w:ilvl w:val="0"/>
          <w:numId w:val="244"/>
        </w:numPr>
        <w:rPr>
          <w:sz w:val="24"/>
          <w:szCs w:val="24"/>
        </w:rPr>
      </w:pPr>
      <w:r w:rsidRPr="00F371CB">
        <w:rPr>
          <w:sz w:val="24"/>
          <w:szCs w:val="24"/>
        </w:rPr>
        <w:t>ниже темы справа – Ф.И.О. учащегося, класс, Ф.И.О. руководителя;</w:t>
      </w:r>
    </w:p>
    <w:p w:rsidR="00AF7A80" w:rsidRPr="00F371CB" w:rsidRDefault="00AF7A80" w:rsidP="009637F1">
      <w:pPr>
        <w:pStyle w:val="ac"/>
        <w:numPr>
          <w:ilvl w:val="0"/>
          <w:numId w:val="244"/>
        </w:numPr>
        <w:rPr>
          <w:sz w:val="24"/>
          <w:szCs w:val="24"/>
        </w:rPr>
      </w:pPr>
      <w:r w:rsidRPr="00F371CB">
        <w:rPr>
          <w:sz w:val="24"/>
          <w:szCs w:val="24"/>
        </w:rPr>
        <w:t>внизу в середине нижнего поля – город и год написания;</w:t>
      </w:r>
    </w:p>
    <w:p w:rsidR="00AF7A80" w:rsidRPr="00F371CB" w:rsidRDefault="00AF7A80" w:rsidP="009637F1">
      <w:pPr>
        <w:pStyle w:val="ac"/>
        <w:numPr>
          <w:ilvl w:val="0"/>
          <w:numId w:val="244"/>
        </w:numPr>
        <w:rPr>
          <w:sz w:val="24"/>
          <w:szCs w:val="24"/>
          <w:lang w:val="en-US"/>
        </w:rPr>
      </w:pPr>
      <w:r w:rsidRPr="00F371CB">
        <w:rPr>
          <w:sz w:val="24"/>
          <w:szCs w:val="24"/>
        </w:rPr>
        <w:t>шрифт</w:t>
      </w:r>
      <w:r w:rsidRPr="00F371CB">
        <w:rPr>
          <w:sz w:val="24"/>
          <w:szCs w:val="24"/>
          <w:lang w:val="en-US"/>
        </w:rPr>
        <w:t xml:space="preserve"> – Times New Roman;</w:t>
      </w:r>
    </w:p>
    <w:p w:rsidR="00AF7A80" w:rsidRPr="00F371CB" w:rsidRDefault="00AF7A80" w:rsidP="009637F1">
      <w:pPr>
        <w:pStyle w:val="ac"/>
        <w:numPr>
          <w:ilvl w:val="0"/>
          <w:numId w:val="244"/>
        </w:numPr>
        <w:rPr>
          <w:sz w:val="24"/>
          <w:szCs w:val="24"/>
          <w:lang w:val="en-US"/>
        </w:rPr>
      </w:pPr>
      <w:r w:rsidRPr="00F371CB">
        <w:rPr>
          <w:sz w:val="24"/>
          <w:szCs w:val="24"/>
        </w:rPr>
        <w:t>размер</w:t>
      </w:r>
      <w:r w:rsidRPr="00F371CB">
        <w:rPr>
          <w:sz w:val="24"/>
          <w:szCs w:val="24"/>
          <w:lang w:val="en-US"/>
        </w:rPr>
        <w:t xml:space="preserve"> </w:t>
      </w:r>
      <w:r w:rsidRPr="00F371CB">
        <w:rPr>
          <w:sz w:val="24"/>
          <w:szCs w:val="24"/>
        </w:rPr>
        <w:t>шрифта</w:t>
      </w:r>
      <w:r w:rsidRPr="00F371CB">
        <w:rPr>
          <w:sz w:val="24"/>
          <w:szCs w:val="24"/>
          <w:lang w:val="en-US"/>
        </w:rPr>
        <w:t xml:space="preserve"> – 14;</w:t>
      </w:r>
    </w:p>
    <w:p w:rsidR="00AF7A80" w:rsidRPr="00F371CB" w:rsidRDefault="00AF7A80" w:rsidP="009637F1">
      <w:pPr>
        <w:pStyle w:val="ac"/>
        <w:numPr>
          <w:ilvl w:val="0"/>
          <w:numId w:val="244"/>
        </w:numPr>
        <w:rPr>
          <w:sz w:val="24"/>
          <w:szCs w:val="24"/>
        </w:rPr>
      </w:pPr>
      <w:r w:rsidRPr="00F371CB">
        <w:rPr>
          <w:sz w:val="24"/>
          <w:szCs w:val="24"/>
        </w:rPr>
        <w:t>междустрочный интервал – 1,5;</w:t>
      </w:r>
    </w:p>
    <w:p w:rsidR="00AF7A80" w:rsidRPr="00F371CB" w:rsidRDefault="00AF7A80" w:rsidP="009637F1">
      <w:pPr>
        <w:pStyle w:val="ac"/>
        <w:numPr>
          <w:ilvl w:val="0"/>
          <w:numId w:val="244"/>
        </w:numPr>
        <w:rPr>
          <w:sz w:val="24"/>
          <w:szCs w:val="24"/>
        </w:rPr>
      </w:pPr>
      <w:r w:rsidRPr="00F371CB">
        <w:rPr>
          <w:sz w:val="24"/>
          <w:szCs w:val="24"/>
        </w:rPr>
        <w:t>поля: левое - 30 мм, правое - 10 мм, верхнее - 25 мм, нижнее - 25 мм.</w:t>
      </w:r>
    </w:p>
    <w:p w:rsidR="00AF7A80" w:rsidRPr="00F371CB" w:rsidRDefault="00AF7A80" w:rsidP="00AF7A80">
      <w:pPr>
        <w:pStyle w:val="ac"/>
        <w:rPr>
          <w:sz w:val="24"/>
          <w:szCs w:val="24"/>
        </w:rPr>
      </w:pPr>
      <w:r w:rsidRPr="00F371CB">
        <w:rPr>
          <w:sz w:val="24"/>
          <w:szCs w:val="24"/>
        </w:rPr>
        <w:t>2. Требования к оформлению текста реферата</w:t>
      </w:r>
    </w:p>
    <w:p w:rsidR="00AF7A80" w:rsidRPr="00F371CB" w:rsidRDefault="00AF7A80" w:rsidP="009637F1">
      <w:pPr>
        <w:pStyle w:val="ac"/>
        <w:numPr>
          <w:ilvl w:val="0"/>
          <w:numId w:val="245"/>
        </w:numPr>
        <w:ind w:left="709"/>
        <w:rPr>
          <w:sz w:val="24"/>
          <w:szCs w:val="24"/>
        </w:rPr>
      </w:pPr>
      <w:r w:rsidRPr="00F371CB">
        <w:rPr>
          <w:sz w:val="24"/>
          <w:szCs w:val="24"/>
        </w:rPr>
        <w:t xml:space="preserve">шрифт – </w:t>
      </w:r>
      <w:r w:rsidRPr="00F371CB">
        <w:rPr>
          <w:sz w:val="24"/>
          <w:szCs w:val="24"/>
          <w:lang w:val="en-US"/>
        </w:rPr>
        <w:t>Times</w:t>
      </w:r>
      <w:r w:rsidRPr="00F371CB">
        <w:rPr>
          <w:sz w:val="24"/>
          <w:szCs w:val="24"/>
        </w:rPr>
        <w:t xml:space="preserve"> </w:t>
      </w:r>
      <w:r w:rsidRPr="00F371CB">
        <w:rPr>
          <w:sz w:val="24"/>
          <w:szCs w:val="24"/>
          <w:lang w:val="en-US"/>
        </w:rPr>
        <w:t>New</w:t>
      </w:r>
      <w:r w:rsidRPr="00F371CB">
        <w:rPr>
          <w:sz w:val="24"/>
          <w:szCs w:val="24"/>
        </w:rPr>
        <w:t xml:space="preserve"> </w:t>
      </w:r>
      <w:r w:rsidRPr="00F371CB">
        <w:rPr>
          <w:sz w:val="24"/>
          <w:szCs w:val="24"/>
          <w:lang w:val="en-US"/>
        </w:rPr>
        <w:t>Roman</w:t>
      </w:r>
      <w:r w:rsidRPr="00F371CB">
        <w:rPr>
          <w:sz w:val="24"/>
          <w:szCs w:val="24"/>
        </w:rPr>
        <w:t>;</w:t>
      </w:r>
    </w:p>
    <w:p w:rsidR="00AF7A80" w:rsidRPr="00F371CB" w:rsidRDefault="00AF7A80" w:rsidP="009637F1">
      <w:pPr>
        <w:pStyle w:val="ac"/>
        <w:numPr>
          <w:ilvl w:val="0"/>
          <w:numId w:val="245"/>
        </w:numPr>
        <w:ind w:left="709"/>
        <w:rPr>
          <w:sz w:val="24"/>
          <w:szCs w:val="24"/>
        </w:rPr>
      </w:pPr>
      <w:r w:rsidRPr="00F371CB">
        <w:rPr>
          <w:sz w:val="24"/>
          <w:szCs w:val="24"/>
        </w:rPr>
        <w:t>размер шрифта – 14;</w:t>
      </w:r>
    </w:p>
    <w:p w:rsidR="00AF7A80" w:rsidRPr="00F371CB" w:rsidRDefault="00AF7A80" w:rsidP="009637F1">
      <w:pPr>
        <w:pStyle w:val="ac"/>
        <w:numPr>
          <w:ilvl w:val="0"/>
          <w:numId w:val="245"/>
        </w:numPr>
        <w:ind w:left="709"/>
        <w:rPr>
          <w:sz w:val="24"/>
          <w:szCs w:val="24"/>
        </w:rPr>
      </w:pPr>
      <w:r w:rsidRPr="00F371CB">
        <w:rPr>
          <w:sz w:val="24"/>
          <w:szCs w:val="24"/>
        </w:rPr>
        <w:t>междустрочный интервал – 1,5;</w:t>
      </w:r>
    </w:p>
    <w:p w:rsidR="00AF7A80" w:rsidRPr="00F371CB" w:rsidRDefault="00AF7A80" w:rsidP="009637F1">
      <w:pPr>
        <w:pStyle w:val="ac"/>
        <w:numPr>
          <w:ilvl w:val="0"/>
          <w:numId w:val="245"/>
        </w:numPr>
        <w:ind w:left="709"/>
        <w:rPr>
          <w:sz w:val="24"/>
          <w:szCs w:val="24"/>
        </w:rPr>
      </w:pPr>
      <w:r w:rsidRPr="00F371CB">
        <w:rPr>
          <w:sz w:val="24"/>
          <w:szCs w:val="24"/>
        </w:rPr>
        <w:t>поля: левое - 30 мм, правое - 10 мм, верхнее - 25 мм, нижнее - 25 мм;</w:t>
      </w:r>
    </w:p>
    <w:p w:rsidR="00AF7A80" w:rsidRPr="00F371CB" w:rsidRDefault="00AF7A80" w:rsidP="009637F1">
      <w:pPr>
        <w:pStyle w:val="ac"/>
        <w:numPr>
          <w:ilvl w:val="0"/>
          <w:numId w:val="245"/>
        </w:numPr>
        <w:ind w:left="709"/>
        <w:rPr>
          <w:sz w:val="24"/>
          <w:szCs w:val="24"/>
        </w:rPr>
      </w:pPr>
      <w:r w:rsidRPr="00F371CB">
        <w:rPr>
          <w:sz w:val="24"/>
          <w:szCs w:val="24"/>
        </w:rPr>
        <w:t>выравнивание – по ширине;</w:t>
      </w:r>
    </w:p>
    <w:p w:rsidR="00AF7A80" w:rsidRPr="00F371CB" w:rsidRDefault="00AF7A80" w:rsidP="009637F1">
      <w:pPr>
        <w:pStyle w:val="ac"/>
        <w:numPr>
          <w:ilvl w:val="0"/>
          <w:numId w:val="245"/>
        </w:numPr>
        <w:ind w:left="709"/>
        <w:rPr>
          <w:sz w:val="24"/>
          <w:szCs w:val="24"/>
        </w:rPr>
      </w:pPr>
      <w:r w:rsidRPr="00F371CB">
        <w:rPr>
          <w:sz w:val="24"/>
          <w:szCs w:val="24"/>
        </w:rPr>
        <w:t>первая строка каждого абзаца – отступ на 1,25 см;</w:t>
      </w:r>
    </w:p>
    <w:p w:rsidR="00AF7A80" w:rsidRPr="00F371CB" w:rsidRDefault="00AF7A80" w:rsidP="009637F1">
      <w:pPr>
        <w:pStyle w:val="ac"/>
        <w:numPr>
          <w:ilvl w:val="0"/>
          <w:numId w:val="245"/>
        </w:numPr>
        <w:ind w:left="709"/>
        <w:rPr>
          <w:sz w:val="24"/>
          <w:szCs w:val="24"/>
        </w:rPr>
      </w:pPr>
      <w:r w:rsidRPr="00F371CB">
        <w:rPr>
          <w:sz w:val="24"/>
          <w:szCs w:val="24"/>
        </w:rPr>
        <w:t>номера страниц – в середине нижнего поля каждой страницы, за исключением</w:t>
      </w:r>
    </w:p>
    <w:p w:rsidR="00AF7A80" w:rsidRPr="00F371CB" w:rsidRDefault="00AF7A80" w:rsidP="009637F1">
      <w:pPr>
        <w:pStyle w:val="ac"/>
        <w:numPr>
          <w:ilvl w:val="0"/>
          <w:numId w:val="245"/>
        </w:numPr>
        <w:ind w:left="709"/>
        <w:rPr>
          <w:sz w:val="24"/>
          <w:szCs w:val="24"/>
        </w:rPr>
      </w:pPr>
      <w:r w:rsidRPr="00F371CB">
        <w:rPr>
          <w:sz w:val="24"/>
          <w:szCs w:val="24"/>
        </w:rPr>
        <w:t>титульного листа;</w:t>
      </w:r>
    </w:p>
    <w:p w:rsidR="00AF7A80" w:rsidRPr="00F371CB" w:rsidRDefault="00AF7A80" w:rsidP="009637F1">
      <w:pPr>
        <w:pStyle w:val="ac"/>
        <w:numPr>
          <w:ilvl w:val="0"/>
          <w:numId w:val="245"/>
        </w:numPr>
        <w:ind w:left="709"/>
        <w:rPr>
          <w:sz w:val="24"/>
          <w:szCs w:val="24"/>
        </w:rPr>
      </w:pPr>
      <w:r w:rsidRPr="00F371CB">
        <w:rPr>
          <w:sz w:val="24"/>
          <w:szCs w:val="24"/>
        </w:rPr>
        <w:t>иллюстративный материал (таблицы, графики, рисунки, фотографии, схемы и т.д.) следует включать в приложение, а в тексте делать ссылки на приложения;</w:t>
      </w:r>
    </w:p>
    <w:p w:rsidR="00AF7A80" w:rsidRPr="00F371CB" w:rsidRDefault="00AF7A80" w:rsidP="009637F1">
      <w:pPr>
        <w:pStyle w:val="ac"/>
        <w:numPr>
          <w:ilvl w:val="0"/>
          <w:numId w:val="245"/>
        </w:numPr>
        <w:ind w:left="709"/>
        <w:rPr>
          <w:sz w:val="24"/>
          <w:szCs w:val="24"/>
        </w:rPr>
      </w:pPr>
      <w:r w:rsidRPr="00F371CB">
        <w:rPr>
          <w:sz w:val="24"/>
          <w:szCs w:val="24"/>
        </w:rPr>
        <w:t>объем проекта – 10-12 страниц.</w:t>
      </w:r>
    </w:p>
    <w:p w:rsidR="00AF7A80" w:rsidRPr="00F371CB" w:rsidRDefault="00AF7A80" w:rsidP="00AF7A80">
      <w:pPr>
        <w:pStyle w:val="ac"/>
        <w:tabs>
          <w:tab w:val="left" w:pos="426"/>
        </w:tabs>
        <w:jc w:val="center"/>
        <w:rPr>
          <w:b/>
          <w:sz w:val="24"/>
          <w:szCs w:val="24"/>
        </w:rPr>
      </w:pPr>
    </w:p>
    <w:p w:rsidR="00153466" w:rsidRPr="00F371CB" w:rsidRDefault="00AF7A80" w:rsidP="00153466">
      <w:pPr>
        <w:pStyle w:val="ac"/>
        <w:tabs>
          <w:tab w:val="left" w:pos="426"/>
        </w:tabs>
        <w:ind w:firstLine="709"/>
        <w:jc w:val="both"/>
        <w:rPr>
          <w:i/>
          <w:sz w:val="24"/>
          <w:szCs w:val="24"/>
        </w:rPr>
      </w:pPr>
      <w:r w:rsidRPr="00F371CB">
        <w:rPr>
          <w:i/>
          <w:sz w:val="24"/>
          <w:szCs w:val="24"/>
        </w:rPr>
        <w:t>Публичное выступление с результатами (не превышает 7 – 10 минут).</w:t>
      </w:r>
    </w:p>
    <w:p w:rsidR="00AF7A80" w:rsidRPr="00F371CB" w:rsidRDefault="00AF7A80" w:rsidP="00153466">
      <w:pPr>
        <w:pStyle w:val="ac"/>
        <w:tabs>
          <w:tab w:val="left" w:pos="426"/>
        </w:tabs>
        <w:ind w:firstLine="709"/>
        <w:jc w:val="both"/>
        <w:rPr>
          <w:i/>
          <w:sz w:val="24"/>
          <w:szCs w:val="24"/>
        </w:rPr>
      </w:pPr>
      <w:r w:rsidRPr="00F371CB">
        <w:rPr>
          <w:sz w:val="24"/>
          <w:szCs w:val="24"/>
        </w:rPr>
        <w:t xml:space="preserve">В докладе соединяются три качества исследователя: умение организовать работу, умение преподнести результаты слушателям и квалифицированно ответить на вопросы. </w:t>
      </w:r>
    </w:p>
    <w:p w:rsidR="00AF7A80" w:rsidRPr="00F371CB" w:rsidRDefault="00AF7A80" w:rsidP="00AF7A80">
      <w:pPr>
        <w:pStyle w:val="ac"/>
        <w:tabs>
          <w:tab w:val="left" w:pos="426"/>
        </w:tabs>
        <w:jc w:val="both"/>
        <w:rPr>
          <w:sz w:val="24"/>
          <w:szCs w:val="24"/>
        </w:rPr>
      </w:pPr>
      <w:r w:rsidRPr="00F371CB">
        <w:rPr>
          <w:sz w:val="24"/>
          <w:szCs w:val="24"/>
        </w:rPr>
        <w:tab/>
      </w:r>
    </w:p>
    <w:p w:rsidR="00AF7A80" w:rsidRPr="00F371CB" w:rsidRDefault="00AF7A80" w:rsidP="00AF7A80">
      <w:pPr>
        <w:pStyle w:val="ac"/>
        <w:tabs>
          <w:tab w:val="left" w:pos="426"/>
        </w:tabs>
        <w:jc w:val="center"/>
        <w:rPr>
          <w:i/>
          <w:sz w:val="24"/>
          <w:szCs w:val="24"/>
        </w:rPr>
      </w:pPr>
      <w:r w:rsidRPr="00F371CB">
        <w:rPr>
          <w:i/>
          <w:sz w:val="24"/>
          <w:szCs w:val="24"/>
        </w:rPr>
        <w:t>Критерии оценивания  реферата</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969"/>
        <w:gridCol w:w="3969"/>
      </w:tblGrid>
      <w:tr w:rsidR="00AF7A80" w:rsidRPr="00F371CB" w:rsidTr="00153466">
        <w:tc>
          <w:tcPr>
            <w:tcW w:w="1276" w:type="dxa"/>
          </w:tcPr>
          <w:p w:rsidR="00AF7A80" w:rsidRPr="00F371CB" w:rsidRDefault="00AF7A80" w:rsidP="00AF7A80">
            <w:pPr>
              <w:pStyle w:val="ac"/>
              <w:tabs>
                <w:tab w:val="left" w:pos="426"/>
              </w:tabs>
              <w:jc w:val="center"/>
              <w:rPr>
                <w:sz w:val="24"/>
                <w:szCs w:val="24"/>
              </w:rPr>
            </w:pPr>
            <w:r w:rsidRPr="00F371CB">
              <w:rPr>
                <w:sz w:val="24"/>
                <w:szCs w:val="24"/>
              </w:rPr>
              <w:t>Оценка</w:t>
            </w:r>
          </w:p>
        </w:tc>
        <w:tc>
          <w:tcPr>
            <w:tcW w:w="3969" w:type="dxa"/>
          </w:tcPr>
          <w:p w:rsidR="00AF7A80" w:rsidRPr="00F371CB" w:rsidRDefault="00AF7A80" w:rsidP="00AF7A80">
            <w:pPr>
              <w:pStyle w:val="ac"/>
              <w:tabs>
                <w:tab w:val="left" w:pos="426"/>
              </w:tabs>
              <w:jc w:val="center"/>
              <w:rPr>
                <w:sz w:val="24"/>
                <w:szCs w:val="24"/>
              </w:rPr>
            </w:pPr>
            <w:r w:rsidRPr="00F371CB">
              <w:rPr>
                <w:sz w:val="24"/>
                <w:szCs w:val="24"/>
              </w:rPr>
              <w:t>Содержание отчета и оформление проекта</w:t>
            </w:r>
          </w:p>
        </w:tc>
        <w:tc>
          <w:tcPr>
            <w:tcW w:w="3969" w:type="dxa"/>
          </w:tcPr>
          <w:p w:rsidR="00AF7A80" w:rsidRPr="00F371CB" w:rsidRDefault="00AF7A80" w:rsidP="00AF7A80">
            <w:pPr>
              <w:pStyle w:val="ac"/>
              <w:tabs>
                <w:tab w:val="left" w:pos="426"/>
              </w:tabs>
              <w:jc w:val="center"/>
              <w:rPr>
                <w:sz w:val="24"/>
                <w:szCs w:val="24"/>
              </w:rPr>
            </w:pPr>
            <w:r w:rsidRPr="00F371CB">
              <w:rPr>
                <w:sz w:val="24"/>
                <w:szCs w:val="24"/>
              </w:rPr>
              <w:t>Выступление</w:t>
            </w:r>
          </w:p>
        </w:tc>
      </w:tr>
      <w:tr w:rsidR="00AF7A80" w:rsidRPr="00F371CB" w:rsidTr="00153466">
        <w:tc>
          <w:tcPr>
            <w:tcW w:w="1276" w:type="dxa"/>
          </w:tcPr>
          <w:p w:rsidR="00AF7A80" w:rsidRPr="00F371CB" w:rsidRDefault="00AF7A80" w:rsidP="00AF7A80">
            <w:pPr>
              <w:pStyle w:val="ac"/>
              <w:tabs>
                <w:tab w:val="left" w:pos="426"/>
              </w:tabs>
              <w:jc w:val="center"/>
              <w:rPr>
                <w:sz w:val="24"/>
                <w:szCs w:val="24"/>
              </w:rPr>
            </w:pPr>
            <w:r w:rsidRPr="00F371CB">
              <w:rPr>
                <w:sz w:val="24"/>
                <w:szCs w:val="24"/>
              </w:rPr>
              <w:t>«5»</w:t>
            </w:r>
          </w:p>
          <w:p w:rsidR="00AF7A80" w:rsidRPr="00F371CB" w:rsidRDefault="00AF7A80" w:rsidP="00AF7A80">
            <w:pPr>
              <w:pStyle w:val="ac"/>
              <w:tabs>
                <w:tab w:val="left" w:pos="426"/>
              </w:tabs>
              <w:jc w:val="center"/>
              <w:rPr>
                <w:sz w:val="24"/>
                <w:szCs w:val="24"/>
              </w:rPr>
            </w:pPr>
            <w:r w:rsidRPr="00F371CB">
              <w:rPr>
                <w:sz w:val="24"/>
                <w:szCs w:val="24"/>
              </w:rPr>
              <w:t>(отлично)</w:t>
            </w:r>
          </w:p>
        </w:tc>
        <w:tc>
          <w:tcPr>
            <w:tcW w:w="3969" w:type="dxa"/>
          </w:tcPr>
          <w:p w:rsidR="00AF7A80" w:rsidRPr="00F371CB" w:rsidRDefault="00AF7A80" w:rsidP="00AF7A80">
            <w:pPr>
              <w:pStyle w:val="ac"/>
              <w:jc w:val="both"/>
              <w:rPr>
                <w:sz w:val="24"/>
                <w:szCs w:val="24"/>
              </w:rPr>
            </w:pPr>
            <w:r w:rsidRPr="00F371CB">
              <w:rPr>
                <w:sz w:val="24"/>
                <w:szCs w:val="24"/>
              </w:rPr>
              <w:t>Понятна тема и цель работы</w:t>
            </w:r>
          </w:p>
          <w:p w:rsidR="00AF7A80" w:rsidRPr="00F371CB" w:rsidRDefault="00AF7A80" w:rsidP="00AF7A80">
            <w:pPr>
              <w:pStyle w:val="ac"/>
              <w:jc w:val="both"/>
              <w:rPr>
                <w:sz w:val="24"/>
                <w:szCs w:val="24"/>
              </w:rPr>
            </w:pPr>
            <w:r w:rsidRPr="00F371CB">
              <w:rPr>
                <w:sz w:val="24"/>
                <w:szCs w:val="24"/>
              </w:rPr>
              <w:t>Используется фактическая информация.</w:t>
            </w:r>
          </w:p>
          <w:p w:rsidR="00AF7A80" w:rsidRPr="00F371CB" w:rsidRDefault="00AF7A80" w:rsidP="00AF7A80">
            <w:pPr>
              <w:pStyle w:val="ac"/>
              <w:jc w:val="both"/>
              <w:rPr>
                <w:sz w:val="24"/>
                <w:szCs w:val="24"/>
              </w:rPr>
            </w:pPr>
            <w:r w:rsidRPr="00F371CB">
              <w:rPr>
                <w:sz w:val="24"/>
                <w:szCs w:val="24"/>
              </w:rPr>
              <w:t>Работа включает в себя выводы, полученные на основе проведенных исследований.</w:t>
            </w:r>
          </w:p>
          <w:p w:rsidR="00AF7A80" w:rsidRPr="00F371CB" w:rsidRDefault="00AF7A80" w:rsidP="00AF7A80">
            <w:pPr>
              <w:pStyle w:val="ac"/>
              <w:jc w:val="both"/>
              <w:rPr>
                <w:sz w:val="24"/>
                <w:szCs w:val="24"/>
              </w:rPr>
            </w:pPr>
            <w:r w:rsidRPr="00F371CB">
              <w:rPr>
                <w:sz w:val="24"/>
                <w:szCs w:val="24"/>
              </w:rPr>
              <w:t>Информация  практически значима</w:t>
            </w:r>
          </w:p>
          <w:p w:rsidR="00AF7A80" w:rsidRPr="00F371CB" w:rsidRDefault="00AF7A80" w:rsidP="00AF7A80">
            <w:pPr>
              <w:pStyle w:val="ac"/>
              <w:jc w:val="both"/>
              <w:rPr>
                <w:sz w:val="24"/>
                <w:szCs w:val="24"/>
              </w:rPr>
            </w:pPr>
            <w:r w:rsidRPr="00F371CB">
              <w:rPr>
                <w:sz w:val="24"/>
                <w:szCs w:val="24"/>
              </w:rPr>
              <w:t>Иллюстративный материал выполнен аккуратно</w:t>
            </w:r>
          </w:p>
          <w:p w:rsidR="00AF7A80" w:rsidRPr="00F371CB" w:rsidRDefault="00AF7A80" w:rsidP="00AF7A80">
            <w:pPr>
              <w:pStyle w:val="ac"/>
              <w:jc w:val="both"/>
              <w:rPr>
                <w:sz w:val="24"/>
                <w:szCs w:val="24"/>
              </w:rPr>
            </w:pPr>
            <w:r w:rsidRPr="00F371CB">
              <w:rPr>
                <w:sz w:val="24"/>
                <w:szCs w:val="24"/>
              </w:rPr>
              <w:t>Выдержан единый стиль в оформлении иллюстративного материала.</w:t>
            </w:r>
          </w:p>
        </w:tc>
        <w:tc>
          <w:tcPr>
            <w:tcW w:w="3969" w:type="dxa"/>
          </w:tcPr>
          <w:p w:rsidR="00AF7A80" w:rsidRPr="00F371CB" w:rsidRDefault="00AF7A80" w:rsidP="00AF7A80">
            <w:pPr>
              <w:pStyle w:val="ac"/>
              <w:jc w:val="both"/>
              <w:rPr>
                <w:sz w:val="24"/>
                <w:szCs w:val="24"/>
              </w:rPr>
            </w:pPr>
            <w:r w:rsidRPr="00F371CB">
              <w:rPr>
                <w:sz w:val="24"/>
                <w:szCs w:val="24"/>
              </w:rPr>
              <w:t xml:space="preserve">Выступление  сопровождается  разнообразным иллюстративным и демонстрационным материалом. </w:t>
            </w:r>
          </w:p>
          <w:p w:rsidR="00AF7A80" w:rsidRPr="00F371CB" w:rsidRDefault="00AF7A80" w:rsidP="00AF7A80">
            <w:pPr>
              <w:pStyle w:val="ac"/>
              <w:jc w:val="both"/>
              <w:rPr>
                <w:sz w:val="24"/>
                <w:szCs w:val="24"/>
              </w:rPr>
            </w:pPr>
            <w:r w:rsidRPr="00F371CB">
              <w:rPr>
                <w:sz w:val="24"/>
                <w:szCs w:val="24"/>
              </w:rPr>
              <w:t>Речь докладчика произносится четко</w:t>
            </w:r>
          </w:p>
          <w:p w:rsidR="00AF7A80" w:rsidRPr="00F371CB" w:rsidRDefault="00AF7A80" w:rsidP="00AF7A80">
            <w:pPr>
              <w:pStyle w:val="ac"/>
              <w:jc w:val="both"/>
              <w:rPr>
                <w:sz w:val="24"/>
                <w:szCs w:val="24"/>
              </w:rPr>
            </w:pPr>
            <w:r w:rsidRPr="00F371CB">
              <w:rPr>
                <w:sz w:val="24"/>
                <w:szCs w:val="24"/>
              </w:rPr>
              <w:t>Материал излагается последовательно</w:t>
            </w:r>
          </w:p>
          <w:p w:rsidR="00AF7A80" w:rsidRPr="00F371CB" w:rsidRDefault="00AF7A80" w:rsidP="00AF7A80">
            <w:pPr>
              <w:pStyle w:val="ac"/>
              <w:jc w:val="both"/>
              <w:rPr>
                <w:sz w:val="24"/>
                <w:szCs w:val="24"/>
              </w:rPr>
            </w:pPr>
            <w:r w:rsidRPr="00F371CB">
              <w:rPr>
                <w:sz w:val="24"/>
                <w:szCs w:val="24"/>
              </w:rPr>
              <w:t>Докладчик держится уверенно</w:t>
            </w:r>
          </w:p>
          <w:p w:rsidR="00AF7A80" w:rsidRPr="00F371CB" w:rsidRDefault="00AF7A80" w:rsidP="00AF7A80">
            <w:pPr>
              <w:pStyle w:val="ac"/>
              <w:jc w:val="both"/>
              <w:rPr>
                <w:sz w:val="24"/>
                <w:szCs w:val="24"/>
              </w:rPr>
            </w:pPr>
            <w:r w:rsidRPr="00F371CB">
              <w:rPr>
                <w:sz w:val="24"/>
                <w:szCs w:val="24"/>
              </w:rPr>
              <w:t xml:space="preserve">Докладчик хорошо ориентируется в материале </w:t>
            </w:r>
          </w:p>
          <w:p w:rsidR="00AF7A80" w:rsidRPr="00F371CB" w:rsidRDefault="00AF7A80" w:rsidP="00AF7A80">
            <w:pPr>
              <w:pStyle w:val="ac"/>
              <w:jc w:val="both"/>
              <w:rPr>
                <w:sz w:val="24"/>
                <w:szCs w:val="24"/>
              </w:rPr>
            </w:pPr>
            <w:r w:rsidRPr="00F371CB">
              <w:rPr>
                <w:sz w:val="24"/>
                <w:szCs w:val="24"/>
              </w:rPr>
              <w:t xml:space="preserve">В докладе нет фактических ошибок </w:t>
            </w:r>
          </w:p>
          <w:p w:rsidR="00AF7A80" w:rsidRPr="00F371CB" w:rsidRDefault="00AF7A80" w:rsidP="00AF7A80">
            <w:pPr>
              <w:pStyle w:val="ac"/>
              <w:jc w:val="both"/>
              <w:rPr>
                <w:sz w:val="24"/>
                <w:szCs w:val="24"/>
              </w:rPr>
            </w:pPr>
            <w:r w:rsidRPr="00F371CB">
              <w:rPr>
                <w:sz w:val="24"/>
                <w:szCs w:val="24"/>
              </w:rPr>
              <w:t>Доклад не превышает 7-10 минут</w:t>
            </w:r>
          </w:p>
        </w:tc>
      </w:tr>
      <w:tr w:rsidR="00AF7A80" w:rsidRPr="00F371CB" w:rsidTr="00153466">
        <w:tc>
          <w:tcPr>
            <w:tcW w:w="1276" w:type="dxa"/>
          </w:tcPr>
          <w:p w:rsidR="00AF7A80" w:rsidRPr="00F371CB" w:rsidRDefault="00AF7A80" w:rsidP="00AF7A80">
            <w:pPr>
              <w:pStyle w:val="ac"/>
              <w:tabs>
                <w:tab w:val="left" w:pos="426"/>
              </w:tabs>
              <w:jc w:val="center"/>
              <w:rPr>
                <w:sz w:val="24"/>
                <w:szCs w:val="24"/>
              </w:rPr>
            </w:pPr>
            <w:r w:rsidRPr="00F371CB">
              <w:rPr>
                <w:sz w:val="24"/>
                <w:szCs w:val="24"/>
              </w:rPr>
              <w:t>«4»</w:t>
            </w:r>
          </w:p>
          <w:p w:rsidR="00AF7A80" w:rsidRPr="00F371CB" w:rsidRDefault="00AF7A80" w:rsidP="00AF7A80">
            <w:pPr>
              <w:pStyle w:val="ac"/>
              <w:tabs>
                <w:tab w:val="left" w:pos="426"/>
              </w:tabs>
              <w:jc w:val="center"/>
              <w:rPr>
                <w:sz w:val="24"/>
                <w:szCs w:val="24"/>
              </w:rPr>
            </w:pPr>
            <w:r w:rsidRPr="00F371CB">
              <w:rPr>
                <w:sz w:val="24"/>
                <w:szCs w:val="24"/>
              </w:rPr>
              <w:t>(хорошо)</w:t>
            </w:r>
          </w:p>
        </w:tc>
        <w:tc>
          <w:tcPr>
            <w:tcW w:w="3969" w:type="dxa"/>
          </w:tcPr>
          <w:p w:rsidR="00AF7A80" w:rsidRPr="00F371CB" w:rsidRDefault="00AF7A80" w:rsidP="00AF7A80">
            <w:pPr>
              <w:pStyle w:val="ac"/>
              <w:jc w:val="both"/>
              <w:rPr>
                <w:sz w:val="24"/>
                <w:szCs w:val="24"/>
              </w:rPr>
            </w:pPr>
            <w:r w:rsidRPr="00F371CB">
              <w:rPr>
                <w:sz w:val="24"/>
                <w:szCs w:val="24"/>
              </w:rPr>
              <w:t>Цель работы сформулирована не четко</w:t>
            </w:r>
          </w:p>
          <w:p w:rsidR="00AF7A80" w:rsidRPr="00F371CB" w:rsidRDefault="00AF7A80" w:rsidP="00AF7A80">
            <w:pPr>
              <w:pStyle w:val="ac"/>
              <w:jc w:val="both"/>
              <w:rPr>
                <w:sz w:val="24"/>
                <w:szCs w:val="24"/>
              </w:rPr>
            </w:pPr>
            <w:r w:rsidRPr="00F371CB">
              <w:rPr>
                <w:sz w:val="24"/>
                <w:szCs w:val="24"/>
              </w:rPr>
              <w:t>Информация – по большей части фактическая.</w:t>
            </w:r>
          </w:p>
          <w:p w:rsidR="00AF7A80" w:rsidRPr="00F371CB" w:rsidRDefault="00AF7A80" w:rsidP="00AF7A80">
            <w:pPr>
              <w:pStyle w:val="ac"/>
              <w:jc w:val="both"/>
              <w:rPr>
                <w:sz w:val="24"/>
                <w:szCs w:val="24"/>
              </w:rPr>
            </w:pPr>
            <w:r w:rsidRPr="00F371CB">
              <w:rPr>
                <w:sz w:val="24"/>
                <w:szCs w:val="24"/>
              </w:rPr>
              <w:t xml:space="preserve">Выводы есть, но они незначительные.  </w:t>
            </w:r>
          </w:p>
          <w:p w:rsidR="00AF7A80" w:rsidRPr="00F371CB" w:rsidRDefault="00AF7A80" w:rsidP="00AF7A80">
            <w:pPr>
              <w:pStyle w:val="ac"/>
              <w:jc w:val="both"/>
              <w:rPr>
                <w:sz w:val="24"/>
                <w:szCs w:val="24"/>
              </w:rPr>
            </w:pPr>
            <w:r w:rsidRPr="00F371CB">
              <w:rPr>
                <w:sz w:val="24"/>
                <w:szCs w:val="24"/>
              </w:rPr>
              <w:t>Выводы отсутствуют</w:t>
            </w:r>
          </w:p>
          <w:p w:rsidR="00AF7A80" w:rsidRPr="00F371CB" w:rsidRDefault="00AF7A80" w:rsidP="00AF7A80">
            <w:pPr>
              <w:pStyle w:val="ac"/>
              <w:jc w:val="both"/>
              <w:rPr>
                <w:sz w:val="24"/>
                <w:szCs w:val="24"/>
              </w:rPr>
            </w:pPr>
            <w:r w:rsidRPr="00F371CB">
              <w:rPr>
                <w:sz w:val="24"/>
                <w:szCs w:val="24"/>
              </w:rPr>
              <w:t>Информация по большей части носит теоретический, а не практический характер</w:t>
            </w:r>
          </w:p>
          <w:p w:rsidR="00AF7A80" w:rsidRPr="00F371CB" w:rsidRDefault="00AF7A80" w:rsidP="00AF7A80">
            <w:pPr>
              <w:pStyle w:val="ac"/>
              <w:jc w:val="both"/>
              <w:rPr>
                <w:sz w:val="24"/>
                <w:szCs w:val="24"/>
              </w:rPr>
            </w:pPr>
            <w:r w:rsidRPr="00F371CB">
              <w:rPr>
                <w:sz w:val="24"/>
                <w:szCs w:val="24"/>
              </w:rPr>
              <w:t>Иллюстративный материал выполнен не аккуратно</w:t>
            </w:r>
          </w:p>
          <w:p w:rsidR="00AF7A80" w:rsidRPr="00F371CB" w:rsidRDefault="00AF7A80" w:rsidP="00AF7A80">
            <w:pPr>
              <w:pStyle w:val="ac"/>
              <w:jc w:val="both"/>
              <w:rPr>
                <w:sz w:val="24"/>
                <w:szCs w:val="24"/>
              </w:rPr>
            </w:pPr>
            <w:r w:rsidRPr="00F371CB">
              <w:rPr>
                <w:sz w:val="24"/>
                <w:szCs w:val="24"/>
              </w:rPr>
              <w:t>Тексты и заголовки местами трудно читаются, цветовое оформление немного мешает тексту.</w:t>
            </w:r>
          </w:p>
        </w:tc>
        <w:tc>
          <w:tcPr>
            <w:tcW w:w="3969" w:type="dxa"/>
          </w:tcPr>
          <w:p w:rsidR="00AF7A80" w:rsidRPr="00F371CB" w:rsidRDefault="00AF7A80" w:rsidP="00AF7A80">
            <w:pPr>
              <w:pStyle w:val="ac"/>
              <w:jc w:val="both"/>
              <w:rPr>
                <w:sz w:val="24"/>
                <w:szCs w:val="24"/>
              </w:rPr>
            </w:pPr>
            <w:r w:rsidRPr="00F371CB">
              <w:rPr>
                <w:sz w:val="24"/>
                <w:szCs w:val="24"/>
              </w:rPr>
              <w:t xml:space="preserve">Выступление  сопровождается  разнообразным иллюстративным и демонстрационным          материалом. </w:t>
            </w:r>
          </w:p>
          <w:p w:rsidR="00AF7A80" w:rsidRPr="00F371CB" w:rsidRDefault="00AF7A80" w:rsidP="00AF7A80">
            <w:pPr>
              <w:pStyle w:val="ac"/>
              <w:jc w:val="both"/>
              <w:rPr>
                <w:sz w:val="24"/>
                <w:szCs w:val="24"/>
              </w:rPr>
            </w:pPr>
            <w:r w:rsidRPr="00F371CB">
              <w:rPr>
                <w:sz w:val="24"/>
                <w:szCs w:val="24"/>
              </w:rPr>
              <w:t xml:space="preserve">Иллюстративного  и демонстрационного    материала недостаточно. </w:t>
            </w:r>
          </w:p>
          <w:p w:rsidR="00AF7A80" w:rsidRPr="00F371CB" w:rsidRDefault="00AF7A80" w:rsidP="00AF7A80">
            <w:pPr>
              <w:pStyle w:val="ac"/>
              <w:jc w:val="both"/>
              <w:rPr>
                <w:sz w:val="24"/>
                <w:szCs w:val="24"/>
              </w:rPr>
            </w:pPr>
            <w:r w:rsidRPr="00F371CB">
              <w:rPr>
                <w:sz w:val="24"/>
                <w:szCs w:val="24"/>
              </w:rPr>
              <w:t>Не всегда понятно, что говорит докладчик</w:t>
            </w:r>
          </w:p>
          <w:p w:rsidR="00AF7A80" w:rsidRPr="00F371CB" w:rsidRDefault="00AF7A80" w:rsidP="00AF7A80">
            <w:pPr>
              <w:pStyle w:val="ac"/>
              <w:jc w:val="both"/>
              <w:rPr>
                <w:sz w:val="24"/>
                <w:szCs w:val="24"/>
              </w:rPr>
            </w:pPr>
            <w:r w:rsidRPr="00F371CB">
              <w:rPr>
                <w:sz w:val="24"/>
                <w:szCs w:val="24"/>
              </w:rPr>
              <w:t>Докладчик держится неуверенно</w:t>
            </w:r>
          </w:p>
          <w:p w:rsidR="00AF7A80" w:rsidRPr="00F371CB" w:rsidRDefault="00AF7A80" w:rsidP="00AF7A80">
            <w:pPr>
              <w:pStyle w:val="ac"/>
              <w:jc w:val="both"/>
              <w:rPr>
                <w:sz w:val="24"/>
                <w:szCs w:val="24"/>
              </w:rPr>
            </w:pPr>
            <w:r w:rsidRPr="00F371CB">
              <w:rPr>
                <w:sz w:val="24"/>
                <w:szCs w:val="24"/>
              </w:rPr>
              <w:t>Докладчик плохо ориентируется в материале</w:t>
            </w:r>
          </w:p>
          <w:p w:rsidR="00AF7A80" w:rsidRPr="00F371CB" w:rsidRDefault="00AF7A80" w:rsidP="00AF7A80">
            <w:pPr>
              <w:pStyle w:val="ac"/>
              <w:jc w:val="both"/>
              <w:rPr>
                <w:sz w:val="24"/>
                <w:szCs w:val="24"/>
              </w:rPr>
            </w:pPr>
            <w:r w:rsidRPr="00F371CB">
              <w:rPr>
                <w:sz w:val="24"/>
                <w:szCs w:val="24"/>
              </w:rPr>
              <w:t>Докладчик не способен ответить на все заданные вопросы</w:t>
            </w:r>
          </w:p>
          <w:p w:rsidR="00AF7A80" w:rsidRPr="00F371CB" w:rsidRDefault="00AF7A80" w:rsidP="00AF7A80">
            <w:pPr>
              <w:pStyle w:val="ac"/>
              <w:jc w:val="both"/>
              <w:rPr>
                <w:sz w:val="24"/>
                <w:szCs w:val="24"/>
              </w:rPr>
            </w:pPr>
            <w:r w:rsidRPr="00F371CB">
              <w:rPr>
                <w:sz w:val="24"/>
                <w:szCs w:val="24"/>
              </w:rPr>
              <w:t xml:space="preserve">В докладе есть фактические ошибки </w:t>
            </w:r>
          </w:p>
          <w:p w:rsidR="00AF7A80" w:rsidRPr="00F371CB" w:rsidRDefault="00AF7A80" w:rsidP="00AF7A80">
            <w:pPr>
              <w:pStyle w:val="ac"/>
              <w:jc w:val="both"/>
              <w:rPr>
                <w:sz w:val="24"/>
                <w:szCs w:val="24"/>
              </w:rPr>
            </w:pPr>
            <w:r w:rsidRPr="00F371CB">
              <w:rPr>
                <w:sz w:val="24"/>
                <w:szCs w:val="24"/>
              </w:rPr>
              <w:t>Доклад превышает 10 минут</w:t>
            </w:r>
          </w:p>
        </w:tc>
      </w:tr>
      <w:tr w:rsidR="00AF7A80" w:rsidRPr="00F371CB" w:rsidTr="00153466">
        <w:tc>
          <w:tcPr>
            <w:tcW w:w="1276" w:type="dxa"/>
          </w:tcPr>
          <w:p w:rsidR="00AF7A80" w:rsidRPr="00F371CB" w:rsidRDefault="00AF7A80" w:rsidP="00AF7A80">
            <w:pPr>
              <w:pStyle w:val="ac"/>
              <w:tabs>
                <w:tab w:val="left" w:pos="426"/>
              </w:tabs>
              <w:jc w:val="center"/>
              <w:rPr>
                <w:sz w:val="24"/>
                <w:szCs w:val="24"/>
              </w:rPr>
            </w:pPr>
            <w:r w:rsidRPr="00F371CB">
              <w:rPr>
                <w:sz w:val="24"/>
                <w:szCs w:val="24"/>
              </w:rPr>
              <w:t>«3»</w:t>
            </w:r>
          </w:p>
          <w:p w:rsidR="00AF7A80" w:rsidRPr="00F371CB" w:rsidRDefault="00AF7A80" w:rsidP="00AF7A80">
            <w:pPr>
              <w:pStyle w:val="ac"/>
              <w:tabs>
                <w:tab w:val="left" w:pos="426"/>
              </w:tabs>
              <w:jc w:val="center"/>
              <w:rPr>
                <w:sz w:val="24"/>
                <w:szCs w:val="24"/>
              </w:rPr>
            </w:pPr>
            <w:r w:rsidRPr="00F371CB">
              <w:rPr>
                <w:sz w:val="24"/>
                <w:szCs w:val="24"/>
              </w:rPr>
              <w:t>(удовлетворительно)</w:t>
            </w:r>
          </w:p>
        </w:tc>
        <w:tc>
          <w:tcPr>
            <w:tcW w:w="3969" w:type="dxa"/>
          </w:tcPr>
          <w:p w:rsidR="00AF7A80" w:rsidRPr="00F371CB" w:rsidRDefault="00AF7A80" w:rsidP="00AF7A80">
            <w:pPr>
              <w:pStyle w:val="ac"/>
              <w:jc w:val="both"/>
              <w:rPr>
                <w:sz w:val="24"/>
                <w:szCs w:val="24"/>
              </w:rPr>
            </w:pPr>
            <w:r w:rsidRPr="00F371CB">
              <w:rPr>
                <w:sz w:val="24"/>
                <w:szCs w:val="24"/>
              </w:rPr>
              <w:t>Не ясна цель и тема работы</w:t>
            </w:r>
          </w:p>
          <w:p w:rsidR="00AF7A80" w:rsidRPr="00F371CB" w:rsidRDefault="00AF7A80" w:rsidP="00AF7A80">
            <w:pPr>
              <w:pStyle w:val="ac"/>
              <w:jc w:val="both"/>
              <w:rPr>
                <w:sz w:val="24"/>
                <w:szCs w:val="24"/>
              </w:rPr>
            </w:pPr>
            <w:r w:rsidRPr="00F371CB">
              <w:rPr>
                <w:sz w:val="24"/>
                <w:szCs w:val="24"/>
              </w:rPr>
              <w:t>Информация не носит фактического характера.</w:t>
            </w:r>
          </w:p>
          <w:p w:rsidR="00AF7A80" w:rsidRPr="00F371CB" w:rsidRDefault="00AF7A80" w:rsidP="00AF7A80">
            <w:pPr>
              <w:pStyle w:val="ac"/>
              <w:jc w:val="both"/>
              <w:rPr>
                <w:sz w:val="24"/>
                <w:szCs w:val="24"/>
              </w:rPr>
            </w:pPr>
            <w:r w:rsidRPr="00F371CB">
              <w:rPr>
                <w:sz w:val="24"/>
                <w:szCs w:val="24"/>
              </w:rPr>
              <w:t xml:space="preserve">Выводы есть, но они незначительные.  </w:t>
            </w:r>
          </w:p>
          <w:p w:rsidR="00AF7A80" w:rsidRPr="00F371CB" w:rsidRDefault="00AF7A80" w:rsidP="00AF7A80">
            <w:pPr>
              <w:pStyle w:val="ac"/>
              <w:jc w:val="both"/>
              <w:rPr>
                <w:sz w:val="24"/>
                <w:szCs w:val="24"/>
              </w:rPr>
            </w:pPr>
            <w:r w:rsidRPr="00F371CB">
              <w:rPr>
                <w:sz w:val="24"/>
                <w:szCs w:val="24"/>
              </w:rPr>
              <w:t>Информация представляет только теоретический интерес</w:t>
            </w:r>
          </w:p>
          <w:p w:rsidR="00AF7A80" w:rsidRPr="00F371CB" w:rsidRDefault="00AF7A80" w:rsidP="00AF7A80">
            <w:pPr>
              <w:pStyle w:val="ac"/>
              <w:jc w:val="both"/>
              <w:rPr>
                <w:sz w:val="24"/>
                <w:szCs w:val="24"/>
              </w:rPr>
            </w:pPr>
            <w:r w:rsidRPr="00F371CB">
              <w:rPr>
                <w:sz w:val="24"/>
                <w:szCs w:val="24"/>
              </w:rPr>
              <w:t>Иллюстративный материал выполнен не аккуратно</w:t>
            </w:r>
          </w:p>
          <w:p w:rsidR="00AF7A80" w:rsidRPr="00F371CB" w:rsidRDefault="00AF7A80" w:rsidP="00AF7A80">
            <w:pPr>
              <w:pStyle w:val="ac"/>
              <w:jc w:val="both"/>
              <w:rPr>
                <w:sz w:val="24"/>
                <w:szCs w:val="24"/>
              </w:rPr>
            </w:pPr>
            <w:r w:rsidRPr="00F371CB">
              <w:rPr>
                <w:sz w:val="24"/>
                <w:szCs w:val="24"/>
              </w:rPr>
              <w:t>Не везде выдержан единый стиль.</w:t>
            </w:r>
          </w:p>
          <w:p w:rsidR="00AF7A80" w:rsidRPr="00F371CB" w:rsidRDefault="00AF7A80" w:rsidP="00AF7A80">
            <w:pPr>
              <w:pStyle w:val="ac"/>
              <w:jc w:val="both"/>
              <w:rPr>
                <w:sz w:val="24"/>
                <w:szCs w:val="24"/>
              </w:rPr>
            </w:pPr>
            <w:r w:rsidRPr="00F371CB">
              <w:rPr>
                <w:sz w:val="24"/>
                <w:szCs w:val="24"/>
              </w:rPr>
              <w:t>Тексты и заголовки местами трудно читаются, цветовое оформление немного мешает тексту.</w:t>
            </w:r>
          </w:p>
          <w:p w:rsidR="00AF7A80" w:rsidRPr="00F371CB" w:rsidRDefault="00AF7A80" w:rsidP="00AF7A80">
            <w:pPr>
              <w:pStyle w:val="ac"/>
              <w:jc w:val="both"/>
              <w:rPr>
                <w:sz w:val="24"/>
                <w:szCs w:val="24"/>
              </w:rPr>
            </w:pPr>
          </w:p>
        </w:tc>
        <w:tc>
          <w:tcPr>
            <w:tcW w:w="3969" w:type="dxa"/>
          </w:tcPr>
          <w:p w:rsidR="00AF7A80" w:rsidRPr="00F371CB" w:rsidRDefault="00AF7A80" w:rsidP="00AF7A80">
            <w:pPr>
              <w:pStyle w:val="ac"/>
              <w:jc w:val="both"/>
              <w:rPr>
                <w:sz w:val="24"/>
                <w:szCs w:val="24"/>
              </w:rPr>
            </w:pPr>
            <w:r w:rsidRPr="00F371CB">
              <w:rPr>
                <w:sz w:val="24"/>
                <w:szCs w:val="24"/>
              </w:rPr>
              <w:t xml:space="preserve">Иллюстративного  и демонстрационного    материала недостаточно. </w:t>
            </w:r>
          </w:p>
          <w:p w:rsidR="00AF7A80" w:rsidRPr="00F371CB" w:rsidRDefault="00AF7A80" w:rsidP="00AF7A80">
            <w:pPr>
              <w:pStyle w:val="ac"/>
              <w:jc w:val="both"/>
              <w:rPr>
                <w:sz w:val="24"/>
                <w:szCs w:val="24"/>
              </w:rPr>
            </w:pPr>
            <w:r w:rsidRPr="00F371CB">
              <w:rPr>
                <w:sz w:val="24"/>
                <w:szCs w:val="24"/>
              </w:rPr>
              <w:t>Не всегда понятно, что говорит докладчик</w:t>
            </w:r>
          </w:p>
          <w:p w:rsidR="00AF7A80" w:rsidRPr="00F371CB" w:rsidRDefault="00AF7A80" w:rsidP="00AF7A80">
            <w:pPr>
              <w:pStyle w:val="ac"/>
              <w:jc w:val="both"/>
              <w:rPr>
                <w:sz w:val="24"/>
                <w:szCs w:val="24"/>
              </w:rPr>
            </w:pPr>
            <w:r w:rsidRPr="00F371CB">
              <w:rPr>
                <w:sz w:val="24"/>
                <w:szCs w:val="24"/>
              </w:rPr>
              <w:t>Докладчик держится неуверенно</w:t>
            </w:r>
          </w:p>
          <w:p w:rsidR="00AF7A80" w:rsidRPr="00F371CB" w:rsidRDefault="00AF7A80" w:rsidP="00AF7A80">
            <w:pPr>
              <w:pStyle w:val="ac"/>
              <w:jc w:val="both"/>
              <w:rPr>
                <w:sz w:val="24"/>
                <w:szCs w:val="24"/>
              </w:rPr>
            </w:pPr>
            <w:r w:rsidRPr="00F371CB">
              <w:rPr>
                <w:sz w:val="24"/>
                <w:szCs w:val="24"/>
              </w:rPr>
              <w:t>Докладчик плохо ориентируется в материале</w:t>
            </w:r>
          </w:p>
          <w:p w:rsidR="00AF7A80" w:rsidRPr="00F371CB" w:rsidRDefault="00AF7A80" w:rsidP="00AF7A80">
            <w:pPr>
              <w:pStyle w:val="ac"/>
              <w:jc w:val="both"/>
              <w:rPr>
                <w:sz w:val="24"/>
                <w:szCs w:val="24"/>
              </w:rPr>
            </w:pPr>
            <w:r w:rsidRPr="00F371CB">
              <w:rPr>
                <w:sz w:val="24"/>
                <w:szCs w:val="24"/>
              </w:rPr>
              <w:t>Докладчик не способен ответить на все заданные вопросы</w:t>
            </w:r>
          </w:p>
          <w:p w:rsidR="00AF7A80" w:rsidRPr="00F371CB" w:rsidRDefault="00AF7A80" w:rsidP="00AF7A80">
            <w:pPr>
              <w:pStyle w:val="ac"/>
              <w:jc w:val="both"/>
              <w:rPr>
                <w:sz w:val="24"/>
                <w:szCs w:val="24"/>
              </w:rPr>
            </w:pPr>
            <w:r w:rsidRPr="00F371CB">
              <w:rPr>
                <w:sz w:val="24"/>
                <w:szCs w:val="24"/>
              </w:rPr>
              <w:t xml:space="preserve">В докладе есть фактические ошибки </w:t>
            </w:r>
          </w:p>
          <w:p w:rsidR="00AF7A80" w:rsidRPr="00F371CB" w:rsidRDefault="00AF7A80" w:rsidP="00AF7A80">
            <w:pPr>
              <w:pStyle w:val="ac"/>
              <w:jc w:val="both"/>
              <w:rPr>
                <w:sz w:val="24"/>
                <w:szCs w:val="24"/>
              </w:rPr>
            </w:pPr>
            <w:r w:rsidRPr="00F371CB">
              <w:rPr>
                <w:sz w:val="24"/>
                <w:szCs w:val="24"/>
              </w:rPr>
              <w:t>В докладе есть оговорки</w:t>
            </w:r>
          </w:p>
          <w:p w:rsidR="00AF7A80" w:rsidRPr="00F371CB" w:rsidRDefault="00AF7A80" w:rsidP="00AF7A80">
            <w:pPr>
              <w:pStyle w:val="ac"/>
              <w:jc w:val="both"/>
              <w:rPr>
                <w:sz w:val="24"/>
                <w:szCs w:val="24"/>
              </w:rPr>
            </w:pPr>
            <w:r w:rsidRPr="00F371CB">
              <w:rPr>
                <w:sz w:val="24"/>
                <w:szCs w:val="24"/>
              </w:rPr>
              <w:t>Доклад превышает 10 минут</w:t>
            </w:r>
          </w:p>
          <w:p w:rsidR="00AF7A80" w:rsidRPr="00F371CB" w:rsidRDefault="00AF7A80" w:rsidP="00AF7A80">
            <w:pPr>
              <w:pStyle w:val="ac"/>
              <w:jc w:val="both"/>
              <w:rPr>
                <w:sz w:val="24"/>
                <w:szCs w:val="24"/>
              </w:rPr>
            </w:pPr>
            <w:r w:rsidRPr="00F371CB">
              <w:rPr>
                <w:sz w:val="24"/>
                <w:szCs w:val="24"/>
              </w:rPr>
              <w:t>Работа не завершена</w:t>
            </w:r>
          </w:p>
        </w:tc>
      </w:tr>
      <w:tr w:rsidR="00AF7A80" w:rsidRPr="00F371CB" w:rsidTr="00153466">
        <w:tc>
          <w:tcPr>
            <w:tcW w:w="1276" w:type="dxa"/>
          </w:tcPr>
          <w:p w:rsidR="00AF7A80" w:rsidRPr="00F371CB" w:rsidRDefault="00AF7A80" w:rsidP="00AF7A80">
            <w:pPr>
              <w:pStyle w:val="ac"/>
              <w:tabs>
                <w:tab w:val="left" w:pos="426"/>
              </w:tabs>
              <w:jc w:val="center"/>
              <w:rPr>
                <w:sz w:val="24"/>
                <w:szCs w:val="24"/>
              </w:rPr>
            </w:pPr>
            <w:r w:rsidRPr="00F371CB">
              <w:rPr>
                <w:sz w:val="24"/>
                <w:szCs w:val="24"/>
              </w:rPr>
              <w:t>«2»</w:t>
            </w:r>
          </w:p>
          <w:p w:rsidR="00AF7A80" w:rsidRPr="00F371CB" w:rsidRDefault="00AF7A80" w:rsidP="00AF7A80">
            <w:pPr>
              <w:pStyle w:val="ac"/>
              <w:tabs>
                <w:tab w:val="left" w:pos="426"/>
              </w:tabs>
              <w:jc w:val="center"/>
              <w:rPr>
                <w:sz w:val="24"/>
                <w:szCs w:val="24"/>
              </w:rPr>
            </w:pPr>
            <w:r w:rsidRPr="00F371CB">
              <w:rPr>
                <w:sz w:val="24"/>
                <w:szCs w:val="24"/>
              </w:rPr>
              <w:t>(неуд.)</w:t>
            </w:r>
          </w:p>
        </w:tc>
        <w:tc>
          <w:tcPr>
            <w:tcW w:w="3969" w:type="dxa"/>
          </w:tcPr>
          <w:p w:rsidR="00AF7A80" w:rsidRPr="00F371CB" w:rsidRDefault="00AF7A80" w:rsidP="00AF7A80">
            <w:pPr>
              <w:pStyle w:val="ac"/>
              <w:jc w:val="both"/>
              <w:rPr>
                <w:sz w:val="24"/>
                <w:szCs w:val="24"/>
              </w:rPr>
            </w:pPr>
            <w:r w:rsidRPr="00F371CB">
              <w:rPr>
                <w:sz w:val="24"/>
                <w:szCs w:val="24"/>
              </w:rPr>
              <w:t>Не ясна цель и тема работы</w:t>
            </w:r>
          </w:p>
          <w:p w:rsidR="00AF7A80" w:rsidRPr="00F371CB" w:rsidRDefault="00AF7A80" w:rsidP="00AF7A80">
            <w:pPr>
              <w:pStyle w:val="ac"/>
              <w:jc w:val="both"/>
              <w:rPr>
                <w:sz w:val="24"/>
                <w:szCs w:val="24"/>
              </w:rPr>
            </w:pPr>
            <w:r w:rsidRPr="00F371CB">
              <w:rPr>
                <w:sz w:val="24"/>
                <w:szCs w:val="24"/>
              </w:rPr>
              <w:t>Информация не носит фактического характера.</w:t>
            </w:r>
          </w:p>
          <w:p w:rsidR="00AF7A80" w:rsidRPr="00F371CB" w:rsidRDefault="00AF7A80" w:rsidP="00AF7A80">
            <w:pPr>
              <w:pStyle w:val="ac"/>
              <w:jc w:val="both"/>
              <w:rPr>
                <w:sz w:val="24"/>
                <w:szCs w:val="24"/>
              </w:rPr>
            </w:pPr>
            <w:r w:rsidRPr="00F371CB">
              <w:rPr>
                <w:sz w:val="24"/>
                <w:szCs w:val="24"/>
              </w:rPr>
              <w:t>Выводы отсутствуют</w:t>
            </w:r>
          </w:p>
          <w:p w:rsidR="00AF7A80" w:rsidRPr="00F371CB" w:rsidRDefault="00AF7A80" w:rsidP="00AF7A80">
            <w:pPr>
              <w:pStyle w:val="ac"/>
              <w:jc w:val="both"/>
              <w:rPr>
                <w:sz w:val="24"/>
                <w:szCs w:val="24"/>
              </w:rPr>
            </w:pPr>
            <w:r w:rsidRPr="00F371CB">
              <w:rPr>
                <w:sz w:val="24"/>
                <w:szCs w:val="24"/>
              </w:rPr>
              <w:t>Информация представляет только теоретический интерес</w:t>
            </w:r>
          </w:p>
          <w:p w:rsidR="00AF7A80" w:rsidRPr="00F371CB" w:rsidRDefault="00AF7A80" w:rsidP="00AF7A80">
            <w:pPr>
              <w:pStyle w:val="ac"/>
              <w:jc w:val="both"/>
              <w:rPr>
                <w:sz w:val="24"/>
                <w:szCs w:val="24"/>
              </w:rPr>
            </w:pPr>
            <w:r w:rsidRPr="00F371CB">
              <w:rPr>
                <w:sz w:val="24"/>
                <w:szCs w:val="24"/>
              </w:rPr>
              <w:t>Иллюстративный материал отсутствует</w:t>
            </w:r>
          </w:p>
          <w:p w:rsidR="00AF7A80" w:rsidRPr="00F371CB" w:rsidRDefault="00AF7A80" w:rsidP="00AF7A80">
            <w:pPr>
              <w:pStyle w:val="ac"/>
              <w:jc w:val="both"/>
              <w:rPr>
                <w:sz w:val="24"/>
                <w:szCs w:val="24"/>
              </w:rPr>
            </w:pPr>
            <w:r w:rsidRPr="00F371CB">
              <w:rPr>
                <w:sz w:val="24"/>
                <w:szCs w:val="24"/>
              </w:rPr>
              <w:t>Не везде выдержан единый стиль.</w:t>
            </w:r>
          </w:p>
          <w:p w:rsidR="00AF7A80" w:rsidRPr="00F371CB" w:rsidRDefault="00AF7A80" w:rsidP="00AF7A80">
            <w:pPr>
              <w:pStyle w:val="ac"/>
              <w:jc w:val="both"/>
              <w:rPr>
                <w:sz w:val="24"/>
                <w:szCs w:val="24"/>
              </w:rPr>
            </w:pPr>
          </w:p>
        </w:tc>
        <w:tc>
          <w:tcPr>
            <w:tcW w:w="3969" w:type="dxa"/>
          </w:tcPr>
          <w:p w:rsidR="00AF7A80" w:rsidRPr="00F371CB" w:rsidRDefault="00AF7A80" w:rsidP="00AF7A80">
            <w:pPr>
              <w:pStyle w:val="ac"/>
              <w:jc w:val="both"/>
              <w:rPr>
                <w:sz w:val="24"/>
                <w:szCs w:val="24"/>
              </w:rPr>
            </w:pPr>
            <w:r w:rsidRPr="00F371CB">
              <w:rPr>
                <w:sz w:val="24"/>
                <w:szCs w:val="24"/>
              </w:rPr>
              <w:t>Не всегда понятно, что говорит докладчик</w:t>
            </w:r>
          </w:p>
          <w:p w:rsidR="00AF7A80" w:rsidRPr="00F371CB" w:rsidRDefault="00AF7A80" w:rsidP="00AF7A80">
            <w:pPr>
              <w:pStyle w:val="ac"/>
              <w:jc w:val="both"/>
              <w:rPr>
                <w:sz w:val="24"/>
                <w:szCs w:val="24"/>
              </w:rPr>
            </w:pPr>
            <w:r w:rsidRPr="00F371CB">
              <w:rPr>
                <w:sz w:val="24"/>
                <w:szCs w:val="24"/>
              </w:rPr>
              <w:t>Докладчик держится неуверенно</w:t>
            </w:r>
          </w:p>
          <w:p w:rsidR="00AF7A80" w:rsidRPr="00F371CB" w:rsidRDefault="00AF7A80" w:rsidP="00AF7A80">
            <w:pPr>
              <w:pStyle w:val="ac"/>
              <w:jc w:val="both"/>
              <w:rPr>
                <w:sz w:val="24"/>
                <w:szCs w:val="24"/>
              </w:rPr>
            </w:pPr>
            <w:r w:rsidRPr="00F371CB">
              <w:rPr>
                <w:sz w:val="24"/>
                <w:szCs w:val="24"/>
              </w:rPr>
              <w:t>Докладчик плохо ориентируется в материале</w:t>
            </w:r>
          </w:p>
          <w:p w:rsidR="00AF7A80" w:rsidRPr="00F371CB" w:rsidRDefault="00AF7A80" w:rsidP="00AF7A80">
            <w:pPr>
              <w:pStyle w:val="ac"/>
              <w:jc w:val="both"/>
              <w:rPr>
                <w:sz w:val="24"/>
                <w:szCs w:val="24"/>
              </w:rPr>
            </w:pPr>
            <w:r w:rsidRPr="00F371CB">
              <w:rPr>
                <w:sz w:val="24"/>
                <w:szCs w:val="24"/>
              </w:rPr>
              <w:t>Докладчик не способен ответить на все заданные вопросы</w:t>
            </w:r>
          </w:p>
          <w:p w:rsidR="00AF7A80" w:rsidRPr="00F371CB" w:rsidRDefault="00AF7A80" w:rsidP="00AF7A80">
            <w:pPr>
              <w:pStyle w:val="ac"/>
              <w:jc w:val="both"/>
              <w:rPr>
                <w:sz w:val="24"/>
                <w:szCs w:val="24"/>
              </w:rPr>
            </w:pPr>
            <w:r w:rsidRPr="00F371CB">
              <w:rPr>
                <w:sz w:val="24"/>
                <w:szCs w:val="24"/>
              </w:rPr>
              <w:t xml:space="preserve">В докладе есть фактические ошибки </w:t>
            </w:r>
          </w:p>
          <w:p w:rsidR="00AF7A80" w:rsidRPr="00F371CB" w:rsidRDefault="00AF7A80" w:rsidP="00AF7A80">
            <w:pPr>
              <w:pStyle w:val="ac"/>
              <w:jc w:val="both"/>
              <w:rPr>
                <w:sz w:val="24"/>
                <w:szCs w:val="24"/>
              </w:rPr>
            </w:pPr>
            <w:r w:rsidRPr="00F371CB">
              <w:rPr>
                <w:sz w:val="24"/>
                <w:szCs w:val="24"/>
              </w:rPr>
              <w:t>Доклад превышает 10 минут</w:t>
            </w:r>
          </w:p>
          <w:p w:rsidR="00AF7A80" w:rsidRPr="00F371CB" w:rsidRDefault="00AF7A80" w:rsidP="00AF7A80">
            <w:pPr>
              <w:pStyle w:val="ac"/>
              <w:jc w:val="both"/>
              <w:rPr>
                <w:sz w:val="24"/>
                <w:szCs w:val="24"/>
              </w:rPr>
            </w:pPr>
            <w:r w:rsidRPr="00F371CB">
              <w:rPr>
                <w:sz w:val="24"/>
                <w:szCs w:val="24"/>
              </w:rPr>
              <w:t>Работа не завершена</w:t>
            </w:r>
          </w:p>
        </w:tc>
      </w:tr>
    </w:tbl>
    <w:p w:rsidR="00AF7A80" w:rsidRPr="00F371CB" w:rsidRDefault="00AF7A80" w:rsidP="00AF7A80">
      <w:pPr>
        <w:pStyle w:val="ac"/>
        <w:tabs>
          <w:tab w:val="left" w:pos="426"/>
        </w:tabs>
        <w:jc w:val="both"/>
        <w:rPr>
          <w:sz w:val="24"/>
          <w:szCs w:val="24"/>
        </w:rPr>
      </w:pPr>
    </w:p>
    <w:p w:rsidR="00AF7A80" w:rsidRPr="00F371CB" w:rsidRDefault="00AF7A80" w:rsidP="00AF7A80">
      <w:pPr>
        <w:pStyle w:val="ac"/>
        <w:tabs>
          <w:tab w:val="left" w:pos="426"/>
        </w:tabs>
        <w:jc w:val="both"/>
        <w:rPr>
          <w:sz w:val="24"/>
          <w:szCs w:val="24"/>
        </w:rPr>
      </w:pPr>
    </w:p>
    <w:p w:rsidR="00AF7A80" w:rsidRPr="00F371CB" w:rsidRDefault="00153466" w:rsidP="00153466">
      <w:pPr>
        <w:pStyle w:val="ac"/>
        <w:rPr>
          <w:i/>
          <w:sz w:val="24"/>
          <w:szCs w:val="24"/>
          <w:u w:val="single"/>
        </w:rPr>
      </w:pPr>
      <w:r w:rsidRPr="00F371CB">
        <w:rPr>
          <w:i/>
          <w:sz w:val="24"/>
          <w:szCs w:val="24"/>
          <w:u w:val="single"/>
        </w:rPr>
        <w:t>Требование по составлению и критерии оценивания сообщения</w:t>
      </w:r>
    </w:p>
    <w:p w:rsidR="00AF7A80" w:rsidRPr="00F371CB" w:rsidRDefault="00AF7A80" w:rsidP="00AF7A80">
      <w:pPr>
        <w:pStyle w:val="ac"/>
        <w:tabs>
          <w:tab w:val="left" w:pos="426"/>
        </w:tabs>
        <w:jc w:val="right"/>
        <w:rPr>
          <w:sz w:val="24"/>
          <w:szCs w:val="24"/>
        </w:rPr>
      </w:pPr>
      <w:r w:rsidRPr="00F371CB">
        <w:rPr>
          <w:sz w:val="24"/>
          <w:szCs w:val="24"/>
        </w:rPr>
        <w:t>Сообщение – то, что сообщается, известие, информация.</w:t>
      </w:r>
    </w:p>
    <w:p w:rsidR="00AF7A80" w:rsidRPr="00F371CB" w:rsidRDefault="00AF7A80" w:rsidP="00AF7A80">
      <w:pPr>
        <w:pStyle w:val="ac"/>
        <w:tabs>
          <w:tab w:val="left" w:pos="426"/>
        </w:tabs>
        <w:jc w:val="right"/>
        <w:rPr>
          <w:sz w:val="24"/>
          <w:szCs w:val="24"/>
        </w:rPr>
      </w:pPr>
      <w:r w:rsidRPr="00F371CB">
        <w:rPr>
          <w:sz w:val="24"/>
          <w:szCs w:val="24"/>
        </w:rPr>
        <w:t>(Словарь Ожегова)</w:t>
      </w:r>
    </w:p>
    <w:p w:rsidR="00153466" w:rsidRPr="00F371CB" w:rsidRDefault="00AF7A80" w:rsidP="00153466">
      <w:pPr>
        <w:pStyle w:val="ac"/>
        <w:tabs>
          <w:tab w:val="left" w:pos="426"/>
        </w:tabs>
        <w:ind w:firstLine="709"/>
        <w:jc w:val="both"/>
        <w:rPr>
          <w:sz w:val="24"/>
          <w:szCs w:val="24"/>
        </w:rPr>
      </w:pPr>
      <w:r w:rsidRPr="00F371CB">
        <w:rPr>
          <w:b/>
          <w:sz w:val="24"/>
          <w:szCs w:val="24"/>
        </w:rPr>
        <w:t>Сообщение</w:t>
      </w:r>
      <w:r w:rsidRPr="00F371CB">
        <w:rPr>
          <w:sz w:val="24"/>
          <w:szCs w:val="24"/>
        </w:rPr>
        <w:t xml:space="preserve"> – совокупность данных, содержащих какие-либо сведения, предназначенные для передачи по каналу связи от источника к потребителю (получателю) сообщения.</w:t>
      </w:r>
    </w:p>
    <w:p w:rsidR="00AF7A80" w:rsidRPr="00F371CB" w:rsidRDefault="00AF7A80" w:rsidP="00153466">
      <w:pPr>
        <w:pStyle w:val="ac"/>
        <w:tabs>
          <w:tab w:val="left" w:pos="426"/>
        </w:tabs>
        <w:ind w:firstLine="709"/>
        <w:jc w:val="both"/>
        <w:rPr>
          <w:i/>
          <w:sz w:val="24"/>
          <w:szCs w:val="24"/>
        </w:rPr>
      </w:pPr>
      <w:r w:rsidRPr="00F371CB">
        <w:rPr>
          <w:i/>
          <w:sz w:val="24"/>
          <w:szCs w:val="24"/>
        </w:rPr>
        <w:t>Этапы работы над сообщением:</w:t>
      </w:r>
    </w:p>
    <w:p w:rsidR="00AF7A80" w:rsidRPr="00F371CB" w:rsidRDefault="00AF7A80" w:rsidP="009637F1">
      <w:pPr>
        <w:pStyle w:val="ac"/>
        <w:numPr>
          <w:ilvl w:val="0"/>
          <w:numId w:val="246"/>
        </w:numPr>
        <w:tabs>
          <w:tab w:val="left" w:pos="426"/>
        </w:tabs>
        <w:ind w:left="426"/>
        <w:jc w:val="both"/>
        <w:rPr>
          <w:sz w:val="24"/>
          <w:szCs w:val="24"/>
        </w:rPr>
      </w:pPr>
      <w:r w:rsidRPr="00F371CB">
        <w:rPr>
          <w:sz w:val="24"/>
          <w:szCs w:val="24"/>
        </w:rPr>
        <w:t xml:space="preserve">подбор и изучение основных источников и литературы по теме (рекомендуется использовать не менее 3 – 4 пунктов); </w:t>
      </w:r>
    </w:p>
    <w:p w:rsidR="00AF7A80" w:rsidRPr="00F371CB" w:rsidRDefault="00AF7A80" w:rsidP="009637F1">
      <w:pPr>
        <w:pStyle w:val="ac"/>
        <w:numPr>
          <w:ilvl w:val="0"/>
          <w:numId w:val="246"/>
        </w:numPr>
        <w:tabs>
          <w:tab w:val="left" w:pos="426"/>
        </w:tabs>
        <w:ind w:left="426"/>
        <w:jc w:val="both"/>
        <w:rPr>
          <w:sz w:val="24"/>
          <w:szCs w:val="24"/>
        </w:rPr>
      </w:pPr>
      <w:r w:rsidRPr="00F371CB">
        <w:rPr>
          <w:sz w:val="24"/>
          <w:szCs w:val="24"/>
        </w:rPr>
        <w:t>обработка и систематизация материала;</w:t>
      </w:r>
    </w:p>
    <w:p w:rsidR="00AF7A80" w:rsidRPr="00F371CB" w:rsidRDefault="00AF7A80" w:rsidP="009637F1">
      <w:pPr>
        <w:pStyle w:val="ac"/>
        <w:numPr>
          <w:ilvl w:val="0"/>
          <w:numId w:val="246"/>
        </w:numPr>
        <w:tabs>
          <w:tab w:val="left" w:pos="426"/>
        </w:tabs>
        <w:ind w:left="426"/>
        <w:jc w:val="both"/>
        <w:rPr>
          <w:sz w:val="24"/>
          <w:szCs w:val="24"/>
        </w:rPr>
      </w:pPr>
      <w:r w:rsidRPr="00F371CB">
        <w:rPr>
          <w:sz w:val="24"/>
          <w:szCs w:val="24"/>
        </w:rPr>
        <w:t xml:space="preserve">разработка плана сообщения; </w:t>
      </w:r>
    </w:p>
    <w:p w:rsidR="00AF7A80" w:rsidRPr="00F371CB" w:rsidRDefault="00AF7A80" w:rsidP="009637F1">
      <w:pPr>
        <w:pStyle w:val="ac"/>
        <w:numPr>
          <w:ilvl w:val="0"/>
          <w:numId w:val="246"/>
        </w:numPr>
        <w:tabs>
          <w:tab w:val="left" w:pos="426"/>
        </w:tabs>
        <w:ind w:left="426"/>
        <w:jc w:val="both"/>
        <w:rPr>
          <w:sz w:val="24"/>
          <w:szCs w:val="24"/>
        </w:rPr>
      </w:pPr>
      <w:r w:rsidRPr="00F371CB">
        <w:rPr>
          <w:sz w:val="24"/>
          <w:szCs w:val="24"/>
        </w:rPr>
        <w:t xml:space="preserve">подготовка вывода. </w:t>
      </w:r>
    </w:p>
    <w:p w:rsidR="00AF7A80" w:rsidRPr="00F371CB" w:rsidRDefault="00AF7A80" w:rsidP="00153466">
      <w:pPr>
        <w:pStyle w:val="ac"/>
        <w:tabs>
          <w:tab w:val="left" w:pos="426"/>
        </w:tabs>
        <w:ind w:firstLine="709"/>
        <w:jc w:val="both"/>
        <w:rPr>
          <w:i/>
          <w:sz w:val="24"/>
          <w:szCs w:val="24"/>
        </w:rPr>
      </w:pPr>
      <w:r w:rsidRPr="00F371CB">
        <w:rPr>
          <w:i/>
          <w:sz w:val="24"/>
          <w:szCs w:val="24"/>
        </w:rPr>
        <w:t xml:space="preserve">Общая структура сообщения может быть следующей: </w:t>
      </w:r>
    </w:p>
    <w:p w:rsidR="00AF7A80" w:rsidRPr="00F371CB" w:rsidRDefault="00AF7A80" w:rsidP="009637F1">
      <w:pPr>
        <w:pStyle w:val="ac"/>
        <w:numPr>
          <w:ilvl w:val="0"/>
          <w:numId w:val="224"/>
        </w:numPr>
        <w:tabs>
          <w:tab w:val="left" w:pos="426"/>
        </w:tabs>
        <w:ind w:left="426"/>
        <w:jc w:val="both"/>
        <w:rPr>
          <w:sz w:val="24"/>
          <w:szCs w:val="24"/>
        </w:rPr>
      </w:pPr>
      <w:r w:rsidRPr="00F371CB">
        <w:rPr>
          <w:sz w:val="24"/>
          <w:szCs w:val="24"/>
        </w:rPr>
        <w:t>обозначение темы;</w:t>
      </w:r>
    </w:p>
    <w:p w:rsidR="00AF7A80" w:rsidRPr="00F371CB" w:rsidRDefault="00AF7A80" w:rsidP="009637F1">
      <w:pPr>
        <w:pStyle w:val="ac"/>
        <w:numPr>
          <w:ilvl w:val="0"/>
          <w:numId w:val="224"/>
        </w:numPr>
        <w:tabs>
          <w:tab w:val="left" w:pos="426"/>
        </w:tabs>
        <w:ind w:left="426"/>
        <w:jc w:val="both"/>
        <w:rPr>
          <w:sz w:val="24"/>
          <w:szCs w:val="24"/>
        </w:rPr>
      </w:pPr>
      <w:r w:rsidRPr="00F371CB">
        <w:rPr>
          <w:sz w:val="24"/>
          <w:szCs w:val="24"/>
        </w:rPr>
        <w:t>содержание работы;</w:t>
      </w:r>
    </w:p>
    <w:p w:rsidR="00AF7A80" w:rsidRPr="00F371CB" w:rsidRDefault="00AF7A80" w:rsidP="009637F1">
      <w:pPr>
        <w:pStyle w:val="ac"/>
        <w:numPr>
          <w:ilvl w:val="0"/>
          <w:numId w:val="224"/>
        </w:numPr>
        <w:tabs>
          <w:tab w:val="left" w:pos="426"/>
        </w:tabs>
        <w:ind w:left="426"/>
        <w:jc w:val="both"/>
        <w:rPr>
          <w:sz w:val="24"/>
          <w:szCs w:val="24"/>
        </w:rPr>
      </w:pPr>
      <w:r w:rsidRPr="00F371CB">
        <w:rPr>
          <w:sz w:val="24"/>
          <w:szCs w:val="24"/>
        </w:rPr>
        <w:t>вывод, сделанный в ходе работы;</w:t>
      </w:r>
    </w:p>
    <w:p w:rsidR="00AF7A80" w:rsidRPr="00F371CB" w:rsidRDefault="00AF7A80" w:rsidP="009637F1">
      <w:pPr>
        <w:pStyle w:val="ac"/>
        <w:numPr>
          <w:ilvl w:val="0"/>
          <w:numId w:val="224"/>
        </w:numPr>
        <w:tabs>
          <w:tab w:val="left" w:pos="426"/>
        </w:tabs>
        <w:ind w:left="426"/>
        <w:jc w:val="both"/>
        <w:rPr>
          <w:sz w:val="24"/>
          <w:szCs w:val="24"/>
        </w:rPr>
      </w:pPr>
      <w:r w:rsidRPr="00F371CB">
        <w:rPr>
          <w:sz w:val="24"/>
          <w:szCs w:val="24"/>
        </w:rPr>
        <w:t>перечень изученной литературы и источников;</w:t>
      </w:r>
    </w:p>
    <w:p w:rsidR="00AF7A80" w:rsidRPr="00F371CB" w:rsidRDefault="00AF7A80" w:rsidP="009637F1">
      <w:pPr>
        <w:pStyle w:val="ac"/>
        <w:numPr>
          <w:ilvl w:val="0"/>
          <w:numId w:val="224"/>
        </w:numPr>
        <w:tabs>
          <w:tab w:val="left" w:pos="426"/>
        </w:tabs>
        <w:ind w:left="426"/>
        <w:jc w:val="both"/>
        <w:rPr>
          <w:sz w:val="24"/>
          <w:szCs w:val="24"/>
        </w:rPr>
      </w:pPr>
      <w:r w:rsidRPr="00F371CB">
        <w:rPr>
          <w:sz w:val="24"/>
          <w:szCs w:val="24"/>
        </w:rPr>
        <w:t xml:space="preserve">ответы на вопросы учащихся, учителя. </w:t>
      </w:r>
    </w:p>
    <w:p w:rsidR="00AF7A80" w:rsidRPr="00F371CB" w:rsidRDefault="00AF7A80" w:rsidP="00AF7A80">
      <w:pPr>
        <w:pStyle w:val="ac"/>
        <w:tabs>
          <w:tab w:val="left" w:pos="426"/>
        </w:tabs>
        <w:ind w:left="426"/>
        <w:jc w:val="both"/>
        <w:rPr>
          <w:sz w:val="24"/>
          <w:szCs w:val="24"/>
        </w:rPr>
      </w:pPr>
    </w:p>
    <w:p w:rsidR="00153466" w:rsidRPr="00F371CB" w:rsidRDefault="00AF7A80" w:rsidP="00153466">
      <w:pPr>
        <w:pStyle w:val="ac"/>
        <w:tabs>
          <w:tab w:val="left" w:pos="426"/>
        </w:tabs>
        <w:ind w:firstLine="709"/>
        <w:jc w:val="both"/>
        <w:rPr>
          <w:i/>
          <w:sz w:val="24"/>
          <w:szCs w:val="24"/>
        </w:rPr>
      </w:pPr>
      <w:r w:rsidRPr="00F371CB">
        <w:rPr>
          <w:i/>
          <w:sz w:val="24"/>
          <w:szCs w:val="24"/>
        </w:rPr>
        <w:t>Публичное выступление с результатами проделанной работы</w:t>
      </w:r>
      <w:r w:rsidR="00153466" w:rsidRPr="00F371CB">
        <w:rPr>
          <w:i/>
          <w:sz w:val="24"/>
          <w:szCs w:val="24"/>
        </w:rPr>
        <w:t xml:space="preserve"> </w:t>
      </w:r>
      <w:r w:rsidRPr="00F371CB">
        <w:rPr>
          <w:i/>
          <w:sz w:val="24"/>
          <w:szCs w:val="24"/>
        </w:rPr>
        <w:t>(не превышает 5 минут).</w:t>
      </w:r>
    </w:p>
    <w:p w:rsidR="00153466" w:rsidRPr="00F371CB" w:rsidRDefault="00AF7A80" w:rsidP="00153466">
      <w:pPr>
        <w:pStyle w:val="ac"/>
        <w:tabs>
          <w:tab w:val="left" w:pos="426"/>
        </w:tabs>
        <w:ind w:firstLine="709"/>
        <w:jc w:val="both"/>
        <w:rPr>
          <w:i/>
          <w:sz w:val="24"/>
          <w:szCs w:val="24"/>
        </w:rPr>
      </w:pPr>
      <w:r w:rsidRPr="00F371CB">
        <w:rPr>
          <w:sz w:val="24"/>
          <w:szCs w:val="24"/>
        </w:rPr>
        <w:t xml:space="preserve">В сообщении учащийся учится: правильно подобрать источники и литературу по заданной теме; формирует умение преподнести результаты слушателям и квалифицированно ответить на вопросы. </w:t>
      </w:r>
    </w:p>
    <w:p w:rsidR="00AF7A80" w:rsidRPr="00F371CB" w:rsidRDefault="00AF7A80" w:rsidP="00153466">
      <w:pPr>
        <w:pStyle w:val="ac"/>
        <w:tabs>
          <w:tab w:val="left" w:pos="426"/>
        </w:tabs>
        <w:ind w:firstLine="709"/>
        <w:jc w:val="both"/>
        <w:rPr>
          <w:i/>
          <w:sz w:val="24"/>
          <w:szCs w:val="24"/>
        </w:rPr>
      </w:pPr>
      <w:r w:rsidRPr="00F371CB">
        <w:rPr>
          <w:sz w:val="24"/>
          <w:szCs w:val="24"/>
        </w:rPr>
        <w:t xml:space="preserve">Отличительной чертой сообщения является научный, академический стиль. </w:t>
      </w:r>
      <w:r w:rsidRPr="00F371CB">
        <w:rPr>
          <w:sz w:val="24"/>
          <w:szCs w:val="24"/>
        </w:rPr>
        <w:br/>
        <w:t xml:space="preserve">Академический стиль - это совершенно особый способ подачи текстового материала, для которого характерны следующие нормы: </w:t>
      </w:r>
    </w:p>
    <w:p w:rsidR="00AF7A80" w:rsidRPr="00F371CB" w:rsidRDefault="00AF7A80" w:rsidP="009637F1">
      <w:pPr>
        <w:pStyle w:val="ac"/>
        <w:numPr>
          <w:ilvl w:val="0"/>
          <w:numId w:val="247"/>
        </w:numPr>
        <w:tabs>
          <w:tab w:val="left" w:pos="426"/>
        </w:tabs>
        <w:ind w:left="426"/>
        <w:jc w:val="both"/>
        <w:rPr>
          <w:sz w:val="24"/>
          <w:szCs w:val="24"/>
        </w:rPr>
      </w:pPr>
      <w:r w:rsidRPr="00F371CB">
        <w:rPr>
          <w:sz w:val="24"/>
          <w:szCs w:val="24"/>
        </w:rPr>
        <w:t xml:space="preserve">предложения могут быть длинными и сложными; </w:t>
      </w:r>
    </w:p>
    <w:p w:rsidR="00AF7A80" w:rsidRPr="00F371CB" w:rsidRDefault="00AF7A80" w:rsidP="009637F1">
      <w:pPr>
        <w:pStyle w:val="ac"/>
        <w:numPr>
          <w:ilvl w:val="0"/>
          <w:numId w:val="247"/>
        </w:numPr>
        <w:tabs>
          <w:tab w:val="left" w:pos="426"/>
        </w:tabs>
        <w:ind w:left="426"/>
        <w:jc w:val="both"/>
        <w:rPr>
          <w:sz w:val="24"/>
          <w:szCs w:val="24"/>
        </w:rPr>
      </w:pPr>
      <w:r w:rsidRPr="00F371CB">
        <w:rPr>
          <w:sz w:val="24"/>
          <w:szCs w:val="24"/>
        </w:rPr>
        <w:t xml:space="preserve">часто употребляются различные термины; </w:t>
      </w:r>
    </w:p>
    <w:p w:rsidR="00AF7A80" w:rsidRPr="00F371CB" w:rsidRDefault="00AF7A80" w:rsidP="009637F1">
      <w:pPr>
        <w:pStyle w:val="ac"/>
        <w:numPr>
          <w:ilvl w:val="0"/>
          <w:numId w:val="247"/>
        </w:numPr>
        <w:tabs>
          <w:tab w:val="left" w:pos="426"/>
        </w:tabs>
        <w:ind w:left="426"/>
        <w:jc w:val="both"/>
        <w:rPr>
          <w:sz w:val="24"/>
          <w:szCs w:val="24"/>
        </w:rPr>
      </w:pPr>
      <w:r w:rsidRPr="00F371CB">
        <w:rPr>
          <w:sz w:val="24"/>
          <w:szCs w:val="24"/>
        </w:rPr>
        <w:t>употребляются вводные конструкции типа “по всей видимости”, “на наш взгляд”.</w:t>
      </w:r>
    </w:p>
    <w:p w:rsidR="00AF7A80" w:rsidRPr="00F371CB" w:rsidRDefault="00AF7A80" w:rsidP="00AF7A80">
      <w:pPr>
        <w:pStyle w:val="ac"/>
        <w:tabs>
          <w:tab w:val="left" w:pos="426"/>
        </w:tabs>
        <w:jc w:val="both"/>
        <w:rPr>
          <w:color w:val="000000"/>
          <w:sz w:val="24"/>
          <w:szCs w:val="24"/>
          <w:lang w:eastAsia="ru-RU"/>
        </w:rPr>
      </w:pPr>
    </w:p>
    <w:p w:rsidR="00AF7A80" w:rsidRPr="00F371CB" w:rsidRDefault="00AF7A80" w:rsidP="00AF7A80">
      <w:pPr>
        <w:pStyle w:val="ac"/>
        <w:tabs>
          <w:tab w:val="left" w:pos="426"/>
        </w:tabs>
        <w:jc w:val="center"/>
        <w:rPr>
          <w:i/>
          <w:sz w:val="24"/>
          <w:szCs w:val="24"/>
        </w:rPr>
      </w:pPr>
      <w:r w:rsidRPr="00F371CB">
        <w:rPr>
          <w:i/>
          <w:sz w:val="24"/>
          <w:szCs w:val="24"/>
        </w:rPr>
        <w:t>Критерии оценивания  сообщения</w:t>
      </w:r>
    </w:p>
    <w:tbl>
      <w:tblPr>
        <w:tblW w:w="89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7088"/>
      </w:tblGrid>
      <w:tr w:rsidR="00AF7A80" w:rsidRPr="00F371CB" w:rsidTr="00153466">
        <w:tc>
          <w:tcPr>
            <w:tcW w:w="1843" w:type="dxa"/>
          </w:tcPr>
          <w:p w:rsidR="00AF7A80" w:rsidRPr="00F371CB" w:rsidRDefault="00AF7A80" w:rsidP="00AF7A80">
            <w:pPr>
              <w:pStyle w:val="ac"/>
              <w:tabs>
                <w:tab w:val="left" w:pos="426"/>
                <w:tab w:val="left" w:pos="1204"/>
              </w:tabs>
              <w:jc w:val="center"/>
              <w:rPr>
                <w:b/>
                <w:sz w:val="24"/>
                <w:szCs w:val="24"/>
              </w:rPr>
            </w:pPr>
            <w:r w:rsidRPr="00F371CB">
              <w:rPr>
                <w:b/>
                <w:sz w:val="24"/>
                <w:szCs w:val="24"/>
              </w:rPr>
              <w:t>Оценка</w:t>
            </w:r>
          </w:p>
        </w:tc>
        <w:tc>
          <w:tcPr>
            <w:tcW w:w="7088" w:type="dxa"/>
          </w:tcPr>
          <w:p w:rsidR="00AF7A80" w:rsidRPr="00F371CB" w:rsidRDefault="00AF7A80" w:rsidP="00AF7A80">
            <w:pPr>
              <w:pStyle w:val="ac"/>
              <w:tabs>
                <w:tab w:val="left" w:pos="426"/>
              </w:tabs>
              <w:jc w:val="center"/>
              <w:rPr>
                <w:b/>
                <w:sz w:val="24"/>
                <w:szCs w:val="24"/>
              </w:rPr>
            </w:pPr>
            <w:r w:rsidRPr="00F371CB">
              <w:rPr>
                <w:b/>
                <w:sz w:val="24"/>
                <w:szCs w:val="24"/>
              </w:rPr>
              <w:t>Критерии</w:t>
            </w:r>
          </w:p>
        </w:tc>
      </w:tr>
      <w:tr w:rsidR="00AF7A80" w:rsidRPr="00F371CB" w:rsidTr="00153466">
        <w:tc>
          <w:tcPr>
            <w:tcW w:w="1843" w:type="dxa"/>
          </w:tcPr>
          <w:p w:rsidR="00AF7A80" w:rsidRPr="00F371CB" w:rsidRDefault="00AF7A80" w:rsidP="00AF7A80">
            <w:pPr>
              <w:pStyle w:val="ac"/>
              <w:tabs>
                <w:tab w:val="left" w:pos="426"/>
              </w:tabs>
              <w:jc w:val="center"/>
              <w:rPr>
                <w:sz w:val="24"/>
                <w:szCs w:val="24"/>
              </w:rPr>
            </w:pPr>
          </w:p>
          <w:p w:rsidR="00AF7A80" w:rsidRPr="00F371CB" w:rsidRDefault="00AF7A80" w:rsidP="00AF7A80">
            <w:pPr>
              <w:pStyle w:val="ac"/>
              <w:tabs>
                <w:tab w:val="left" w:pos="426"/>
              </w:tabs>
              <w:jc w:val="center"/>
              <w:rPr>
                <w:sz w:val="24"/>
                <w:szCs w:val="24"/>
              </w:rPr>
            </w:pPr>
          </w:p>
          <w:p w:rsidR="00AF7A80" w:rsidRPr="00F371CB" w:rsidRDefault="00AF7A80" w:rsidP="00AF7A80">
            <w:pPr>
              <w:pStyle w:val="ac"/>
              <w:tabs>
                <w:tab w:val="left" w:pos="426"/>
              </w:tabs>
              <w:jc w:val="center"/>
              <w:rPr>
                <w:sz w:val="24"/>
                <w:szCs w:val="24"/>
              </w:rPr>
            </w:pPr>
          </w:p>
          <w:p w:rsidR="00AF7A80" w:rsidRPr="00F371CB" w:rsidRDefault="00AF7A80" w:rsidP="00AF7A80">
            <w:pPr>
              <w:pStyle w:val="ac"/>
              <w:tabs>
                <w:tab w:val="left" w:pos="426"/>
              </w:tabs>
              <w:jc w:val="center"/>
              <w:rPr>
                <w:sz w:val="24"/>
                <w:szCs w:val="24"/>
              </w:rPr>
            </w:pPr>
            <w:r w:rsidRPr="00F371CB">
              <w:rPr>
                <w:sz w:val="24"/>
                <w:szCs w:val="24"/>
              </w:rPr>
              <w:t>«5»</w:t>
            </w:r>
          </w:p>
          <w:p w:rsidR="00AF7A80" w:rsidRPr="00F371CB" w:rsidRDefault="00AF7A80" w:rsidP="00AF7A80">
            <w:pPr>
              <w:pStyle w:val="ac"/>
              <w:tabs>
                <w:tab w:val="left" w:pos="426"/>
              </w:tabs>
              <w:jc w:val="center"/>
              <w:rPr>
                <w:sz w:val="24"/>
                <w:szCs w:val="24"/>
              </w:rPr>
            </w:pPr>
            <w:r w:rsidRPr="00F371CB">
              <w:rPr>
                <w:sz w:val="24"/>
                <w:szCs w:val="24"/>
              </w:rPr>
              <w:t>(отлично)</w:t>
            </w:r>
          </w:p>
        </w:tc>
        <w:tc>
          <w:tcPr>
            <w:tcW w:w="7088" w:type="dxa"/>
          </w:tcPr>
          <w:p w:rsidR="00AF7A80" w:rsidRPr="00F371CB" w:rsidRDefault="00AF7A80" w:rsidP="00AF7A80">
            <w:pPr>
              <w:pStyle w:val="ac"/>
              <w:tabs>
                <w:tab w:val="left" w:pos="426"/>
              </w:tabs>
              <w:jc w:val="both"/>
              <w:rPr>
                <w:sz w:val="24"/>
                <w:szCs w:val="24"/>
              </w:rPr>
            </w:pPr>
            <w:r w:rsidRPr="00F371CB">
              <w:rPr>
                <w:sz w:val="24"/>
                <w:szCs w:val="24"/>
              </w:rPr>
              <w:t>Сообщение содержательно, полно и конкретно посвящено раскрытию темы;</w:t>
            </w:r>
          </w:p>
          <w:p w:rsidR="00AF7A80" w:rsidRPr="00F371CB" w:rsidRDefault="00AF7A80" w:rsidP="00AF7A80">
            <w:pPr>
              <w:pStyle w:val="ac"/>
              <w:tabs>
                <w:tab w:val="left" w:pos="426"/>
              </w:tabs>
              <w:jc w:val="both"/>
              <w:rPr>
                <w:sz w:val="24"/>
                <w:szCs w:val="24"/>
              </w:rPr>
            </w:pPr>
            <w:r w:rsidRPr="00F371CB">
              <w:rPr>
                <w:sz w:val="24"/>
                <w:szCs w:val="24"/>
              </w:rPr>
              <w:t>Последовательное изложение, обоснование теоретических положений фактами;</w:t>
            </w:r>
          </w:p>
          <w:p w:rsidR="00AF7A80" w:rsidRPr="00F371CB" w:rsidRDefault="00AF7A80" w:rsidP="00AF7A80">
            <w:pPr>
              <w:pStyle w:val="ac"/>
              <w:tabs>
                <w:tab w:val="left" w:pos="426"/>
              </w:tabs>
              <w:jc w:val="both"/>
              <w:rPr>
                <w:sz w:val="24"/>
                <w:szCs w:val="24"/>
              </w:rPr>
            </w:pPr>
            <w:r w:rsidRPr="00F371CB">
              <w:rPr>
                <w:sz w:val="24"/>
                <w:szCs w:val="24"/>
              </w:rPr>
              <w:t>Концептуальное изложение: представлены разные точки зрения на изучаемый вопрос;</w:t>
            </w:r>
          </w:p>
          <w:p w:rsidR="00AF7A80" w:rsidRPr="00F371CB" w:rsidRDefault="00AF7A80" w:rsidP="00AF7A80">
            <w:pPr>
              <w:pStyle w:val="ac"/>
              <w:tabs>
                <w:tab w:val="left" w:pos="426"/>
              </w:tabs>
              <w:jc w:val="both"/>
              <w:rPr>
                <w:sz w:val="24"/>
                <w:szCs w:val="24"/>
              </w:rPr>
            </w:pPr>
            <w:r w:rsidRPr="00F371CB">
              <w:rPr>
                <w:sz w:val="24"/>
                <w:szCs w:val="24"/>
              </w:rPr>
              <w:t>Лаконичная, хороша развития и поставленная речь докладчика, правильность и чистота речи, владение терминологией по изучаемому вопросу;</w:t>
            </w:r>
          </w:p>
          <w:p w:rsidR="00AF7A80" w:rsidRPr="00F371CB" w:rsidRDefault="00AF7A80" w:rsidP="00AF7A80">
            <w:pPr>
              <w:pStyle w:val="ac"/>
              <w:tabs>
                <w:tab w:val="left" w:pos="426"/>
              </w:tabs>
              <w:jc w:val="both"/>
              <w:rPr>
                <w:sz w:val="24"/>
                <w:szCs w:val="24"/>
              </w:rPr>
            </w:pPr>
            <w:r w:rsidRPr="00F371CB">
              <w:rPr>
                <w:sz w:val="24"/>
                <w:szCs w:val="24"/>
              </w:rPr>
              <w:t>Четкая формулировка выводов. Вывод обоснован, доказан в ходе сообщения;</w:t>
            </w:r>
          </w:p>
          <w:p w:rsidR="00AF7A80" w:rsidRPr="00F371CB" w:rsidRDefault="00AF7A80" w:rsidP="00AF7A80">
            <w:pPr>
              <w:pStyle w:val="ac"/>
              <w:tabs>
                <w:tab w:val="left" w:pos="426"/>
              </w:tabs>
              <w:jc w:val="both"/>
              <w:rPr>
                <w:sz w:val="24"/>
                <w:szCs w:val="24"/>
              </w:rPr>
            </w:pPr>
            <w:r w:rsidRPr="00F371CB">
              <w:rPr>
                <w:sz w:val="24"/>
                <w:szCs w:val="24"/>
              </w:rPr>
              <w:t>Умение грамотно ответить на вопросы.</w:t>
            </w:r>
          </w:p>
        </w:tc>
      </w:tr>
      <w:tr w:rsidR="00AF7A80" w:rsidRPr="00F371CB" w:rsidTr="00153466">
        <w:tc>
          <w:tcPr>
            <w:tcW w:w="1843" w:type="dxa"/>
          </w:tcPr>
          <w:p w:rsidR="00AF7A80" w:rsidRPr="00F371CB" w:rsidRDefault="00AF7A80" w:rsidP="00AF7A80">
            <w:pPr>
              <w:pStyle w:val="ac"/>
              <w:tabs>
                <w:tab w:val="left" w:pos="426"/>
              </w:tabs>
              <w:jc w:val="center"/>
              <w:rPr>
                <w:sz w:val="24"/>
                <w:szCs w:val="24"/>
              </w:rPr>
            </w:pPr>
          </w:p>
          <w:p w:rsidR="00AF7A80" w:rsidRPr="00F371CB" w:rsidRDefault="00AF7A80" w:rsidP="00AF7A80">
            <w:pPr>
              <w:pStyle w:val="ac"/>
              <w:tabs>
                <w:tab w:val="left" w:pos="426"/>
              </w:tabs>
              <w:jc w:val="center"/>
              <w:rPr>
                <w:sz w:val="24"/>
                <w:szCs w:val="24"/>
              </w:rPr>
            </w:pPr>
          </w:p>
          <w:p w:rsidR="00AF7A80" w:rsidRPr="00F371CB" w:rsidRDefault="00AF7A80" w:rsidP="00AF7A80">
            <w:pPr>
              <w:pStyle w:val="ac"/>
              <w:tabs>
                <w:tab w:val="left" w:pos="426"/>
              </w:tabs>
              <w:jc w:val="center"/>
              <w:rPr>
                <w:sz w:val="24"/>
                <w:szCs w:val="24"/>
              </w:rPr>
            </w:pPr>
          </w:p>
          <w:p w:rsidR="00AF7A80" w:rsidRPr="00F371CB" w:rsidRDefault="00AF7A80" w:rsidP="00AF7A80">
            <w:pPr>
              <w:pStyle w:val="ac"/>
              <w:tabs>
                <w:tab w:val="left" w:pos="426"/>
              </w:tabs>
              <w:jc w:val="center"/>
              <w:rPr>
                <w:sz w:val="24"/>
                <w:szCs w:val="24"/>
              </w:rPr>
            </w:pPr>
            <w:r w:rsidRPr="00F371CB">
              <w:rPr>
                <w:sz w:val="24"/>
                <w:szCs w:val="24"/>
              </w:rPr>
              <w:t>«4»</w:t>
            </w:r>
          </w:p>
          <w:p w:rsidR="00AF7A80" w:rsidRPr="00F371CB" w:rsidRDefault="00AF7A80" w:rsidP="00AF7A80">
            <w:pPr>
              <w:pStyle w:val="ac"/>
              <w:tabs>
                <w:tab w:val="left" w:pos="426"/>
              </w:tabs>
              <w:jc w:val="center"/>
              <w:rPr>
                <w:sz w:val="24"/>
                <w:szCs w:val="24"/>
              </w:rPr>
            </w:pPr>
            <w:r w:rsidRPr="00F371CB">
              <w:rPr>
                <w:sz w:val="24"/>
                <w:szCs w:val="24"/>
              </w:rPr>
              <w:t>(хорошо)</w:t>
            </w:r>
          </w:p>
        </w:tc>
        <w:tc>
          <w:tcPr>
            <w:tcW w:w="7088" w:type="dxa"/>
          </w:tcPr>
          <w:p w:rsidR="00AF7A80" w:rsidRPr="00F371CB" w:rsidRDefault="00AF7A80" w:rsidP="00AF7A80">
            <w:pPr>
              <w:pStyle w:val="ac"/>
              <w:tabs>
                <w:tab w:val="left" w:pos="426"/>
              </w:tabs>
              <w:jc w:val="both"/>
              <w:rPr>
                <w:sz w:val="24"/>
                <w:szCs w:val="24"/>
              </w:rPr>
            </w:pPr>
            <w:r w:rsidRPr="00F371CB">
              <w:rPr>
                <w:sz w:val="24"/>
                <w:szCs w:val="24"/>
              </w:rPr>
              <w:t>Сообщение содержательно, полно и конкретно посвящено раскрытию темы;</w:t>
            </w:r>
          </w:p>
          <w:p w:rsidR="00AF7A80" w:rsidRPr="00F371CB" w:rsidRDefault="00AF7A80" w:rsidP="00AF7A80">
            <w:pPr>
              <w:pStyle w:val="ac"/>
              <w:tabs>
                <w:tab w:val="left" w:pos="426"/>
              </w:tabs>
              <w:jc w:val="both"/>
              <w:rPr>
                <w:sz w:val="24"/>
                <w:szCs w:val="24"/>
              </w:rPr>
            </w:pPr>
            <w:r w:rsidRPr="00F371CB">
              <w:rPr>
                <w:sz w:val="24"/>
                <w:szCs w:val="24"/>
              </w:rPr>
              <w:t>Последовательное изложение, обоснование теоретических положений фактами;</w:t>
            </w:r>
          </w:p>
          <w:p w:rsidR="00AF7A80" w:rsidRPr="00F371CB" w:rsidRDefault="00AF7A80" w:rsidP="00AF7A80">
            <w:pPr>
              <w:pStyle w:val="ac"/>
              <w:tabs>
                <w:tab w:val="left" w:pos="426"/>
              </w:tabs>
              <w:jc w:val="both"/>
              <w:rPr>
                <w:sz w:val="24"/>
                <w:szCs w:val="24"/>
              </w:rPr>
            </w:pPr>
            <w:r w:rsidRPr="00F371CB">
              <w:rPr>
                <w:sz w:val="24"/>
                <w:szCs w:val="24"/>
              </w:rPr>
              <w:t>Концептуальное изложение: представлены разные точки зрения на изучаемый вопрос;</w:t>
            </w:r>
          </w:p>
          <w:p w:rsidR="00AF7A80" w:rsidRPr="00F371CB" w:rsidRDefault="00AF7A80" w:rsidP="00AF7A80">
            <w:pPr>
              <w:pStyle w:val="ac"/>
              <w:tabs>
                <w:tab w:val="left" w:pos="426"/>
              </w:tabs>
              <w:jc w:val="both"/>
              <w:rPr>
                <w:sz w:val="24"/>
                <w:szCs w:val="24"/>
              </w:rPr>
            </w:pPr>
            <w:r w:rsidRPr="00F371CB">
              <w:rPr>
                <w:sz w:val="24"/>
                <w:szCs w:val="24"/>
              </w:rPr>
              <w:t>Хороша развития и поставленная речь докладчика, присутствуют повторы, неточности;</w:t>
            </w:r>
          </w:p>
          <w:p w:rsidR="00AF7A80" w:rsidRPr="00F371CB" w:rsidRDefault="00AF7A80" w:rsidP="00AF7A80">
            <w:pPr>
              <w:pStyle w:val="ac"/>
              <w:tabs>
                <w:tab w:val="left" w:pos="426"/>
              </w:tabs>
              <w:jc w:val="both"/>
              <w:rPr>
                <w:sz w:val="24"/>
                <w:szCs w:val="24"/>
              </w:rPr>
            </w:pPr>
            <w:r w:rsidRPr="00F371CB">
              <w:rPr>
                <w:sz w:val="24"/>
                <w:szCs w:val="24"/>
              </w:rPr>
              <w:t>Неполное владение терминологией по изучаемому вопросу;</w:t>
            </w:r>
          </w:p>
          <w:p w:rsidR="00AF7A80" w:rsidRPr="00F371CB" w:rsidRDefault="00AF7A80" w:rsidP="00AF7A80">
            <w:pPr>
              <w:pStyle w:val="ac"/>
              <w:tabs>
                <w:tab w:val="left" w:pos="426"/>
              </w:tabs>
              <w:jc w:val="both"/>
              <w:rPr>
                <w:sz w:val="24"/>
                <w:szCs w:val="24"/>
              </w:rPr>
            </w:pPr>
            <w:r w:rsidRPr="00F371CB">
              <w:rPr>
                <w:sz w:val="24"/>
                <w:szCs w:val="24"/>
              </w:rPr>
              <w:t>Присутствуют выводов;</w:t>
            </w:r>
          </w:p>
          <w:p w:rsidR="00AF7A80" w:rsidRPr="00F371CB" w:rsidRDefault="00AF7A80" w:rsidP="00AF7A80">
            <w:pPr>
              <w:pStyle w:val="ac"/>
              <w:tabs>
                <w:tab w:val="left" w:pos="426"/>
              </w:tabs>
              <w:jc w:val="both"/>
              <w:rPr>
                <w:sz w:val="24"/>
                <w:szCs w:val="24"/>
              </w:rPr>
            </w:pPr>
            <w:r w:rsidRPr="00F371CB">
              <w:rPr>
                <w:sz w:val="24"/>
                <w:szCs w:val="24"/>
              </w:rPr>
              <w:t>Умение грамотно ответить на вопросы;</w:t>
            </w:r>
          </w:p>
        </w:tc>
      </w:tr>
      <w:tr w:rsidR="00AF7A80" w:rsidRPr="00F371CB" w:rsidTr="00153466">
        <w:tc>
          <w:tcPr>
            <w:tcW w:w="1843" w:type="dxa"/>
          </w:tcPr>
          <w:p w:rsidR="00AF7A80" w:rsidRPr="00F371CB" w:rsidRDefault="00AF7A80" w:rsidP="00AF7A80">
            <w:pPr>
              <w:pStyle w:val="ac"/>
              <w:tabs>
                <w:tab w:val="left" w:pos="426"/>
              </w:tabs>
              <w:jc w:val="center"/>
              <w:rPr>
                <w:sz w:val="24"/>
                <w:szCs w:val="24"/>
              </w:rPr>
            </w:pPr>
          </w:p>
          <w:p w:rsidR="00AF7A80" w:rsidRPr="00F371CB" w:rsidRDefault="00AF7A80" w:rsidP="00AF7A80">
            <w:pPr>
              <w:pStyle w:val="ac"/>
              <w:tabs>
                <w:tab w:val="left" w:pos="426"/>
              </w:tabs>
              <w:jc w:val="center"/>
              <w:rPr>
                <w:sz w:val="24"/>
                <w:szCs w:val="24"/>
              </w:rPr>
            </w:pPr>
          </w:p>
          <w:p w:rsidR="00AF7A80" w:rsidRPr="00F371CB" w:rsidRDefault="00AF7A80" w:rsidP="00AF7A80">
            <w:pPr>
              <w:pStyle w:val="ac"/>
              <w:tabs>
                <w:tab w:val="left" w:pos="426"/>
              </w:tabs>
              <w:jc w:val="center"/>
              <w:rPr>
                <w:sz w:val="24"/>
                <w:szCs w:val="24"/>
              </w:rPr>
            </w:pPr>
            <w:r w:rsidRPr="00F371CB">
              <w:rPr>
                <w:sz w:val="24"/>
                <w:szCs w:val="24"/>
              </w:rPr>
              <w:t>«3»</w:t>
            </w:r>
          </w:p>
          <w:p w:rsidR="00AF7A80" w:rsidRPr="00F371CB" w:rsidRDefault="00AF7A80" w:rsidP="00AF7A80">
            <w:pPr>
              <w:pStyle w:val="ac"/>
              <w:tabs>
                <w:tab w:val="left" w:pos="426"/>
              </w:tabs>
              <w:jc w:val="center"/>
              <w:rPr>
                <w:sz w:val="24"/>
                <w:szCs w:val="24"/>
              </w:rPr>
            </w:pPr>
            <w:r w:rsidRPr="00F371CB">
              <w:rPr>
                <w:sz w:val="24"/>
                <w:szCs w:val="24"/>
              </w:rPr>
              <w:t>(удовлетворительно)</w:t>
            </w:r>
          </w:p>
        </w:tc>
        <w:tc>
          <w:tcPr>
            <w:tcW w:w="7088" w:type="dxa"/>
          </w:tcPr>
          <w:p w:rsidR="00AF7A80" w:rsidRPr="00F371CB" w:rsidRDefault="00AF7A80" w:rsidP="00AF7A80">
            <w:pPr>
              <w:pStyle w:val="ac"/>
              <w:tabs>
                <w:tab w:val="left" w:pos="426"/>
              </w:tabs>
              <w:jc w:val="both"/>
              <w:rPr>
                <w:sz w:val="24"/>
                <w:szCs w:val="24"/>
              </w:rPr>
            </w:pPr>
            <w:r w:rsidRPr="00F371CB">
              <w:rPr>
                <w:sz w:val="24"/>
                <w:szCs w:val="24"/>
              </w:rPr>
              <w:t>Сообщение не всегда отражение тему, большие отвлечения от основного материала;</w:t>
            </w:r>
          </w:p>
          <w:p w:rsidR="00AF7A80" w:rsidRPr="00F371CB" w:rsidRDefault="00AF7A80" w:rsidP="00AF7A80">
            <w:pPr>
              <w:pStyle w:val="ac"/>
              <w:tabs>
                <w:tab w:val="left" w:pos="426"/>
              </w:tabs>
              <w:jc w:val="both"/>
              <w:rPr>
                <w:sz w:val="24"/>
                <w:szCs w:val="24"/>
              </w:rPr>
            </w:pPr>
            <w:r w:rsidRPr="00F371CB">
              <w:rPr>
                <w:sz w:val="24"/>
                <w:szCs w:val="24"/>
              </w:rPr>
              <w:t>Изложение непоследовательное, обоснование теоретических положений не представлено;</w:t>
            </w:r>
          </w:p>
          <w:p w:rsidR="00AF7A80" w:rsidRPr="00F371CB" w:rsidRDefault="00AF7A80" w:rsidP="00AF7A80">
            <w:pPr>
              <w:pStyle w:val="ac"/>
              <w:tabs>
                <w:tab w:val="left" w:pos="426"/>
              </w:tabs>
              <w:jc w:val="both"/>
              <w:rPr>
                <w:sz w:val="24"/>
                <w:szCs w:val="24"/>
              </w:rPr>
            </w:pPr>
            <w:r w:rsidRPr="00F371CB">
              <w:rPr>
                <w:sz w:val="24"/>
                <w:szCs w:val="24"/>
              </w:rPr>
              <w:t>Речь докладчика изобилует повторами;</w:t>
            </w:r>
          </w:p>
          <w:p w:rsidR="00AF7A80" w:rsidRPr="00F371CB" w:rsidRDefault="00AF7A80" w:rsidP="00AF7A80">
            <w:pPr>
              <w:pStyle w:val="ac"/>
              <w:tabs>
                <w:tab w:val="left" w:pos="426"/>
              </w:tabs>
              <w:jc w:val="both"/>
              <w:rPr>
                <w:sz w:val="24"/>
                <w:szCs w:val="24"/>
              </w:rPr>
            </w:pPr>
            <w:r w:rsidRPr="00F371CB">
              <w:rPr>
                <w:sz w:val="24"/>
                <w:szCs w:val="24"/>
              </w:rPr>
              <w:t>Владение терминологией по изучаемому вопросу низкое;</w:t>
            </w:r>
          </w:p>
          <w:p w:rsidR="00AF7A80" w:rsidRPr="00F371CB" w:rsidRDefault="00AF7A80" w:rsidP="00AF7A80">
            <w:pPr>
              <w:pStyle w:val="ac"/>
              <w:tabs>
                <w:tab w:val="left" w:pos="426"/>
              </w:tabs>
              <w:jc w:val="both"/>
              <w:rPr>
                <w:sz w:val="24"/>
                <w:szCs w:val="24"/>
              </w:rPr>
            </w:pPr>
            <w:r w:rsidRPr="00F371CB">
              <w:rPr>
                <w:sz w:val="24"/>
                <w:szCs w:val="24"/>
              </w:rPr>
              <w:t>Вывод отсутствует, либо не выделен как особая единица сообщения;</w:t>
            </w:r>
          </w:p>
          <w:p w:rsidR="00AF7A80" w:rsidRPr="00F371CB" w:rsidRDefault="00AF7A80" w:rsidP="00AF7A80">
            <w:pPr>
              <w:pStyle w:val="ac"/>
              <w:tabs>
                <w:tab w:val="left" w:pos="426"/>
              </w:tabs>
              <w:jc w:val="both"/>
              <w:rPr>
                <w:sz w:val="24"/>
                <w:szCs w:val="24"/>
              </w:rPr>
            </w:pPr>
            <w:r w:rsidRPr="00F371CB">
              <w:rPr>
                <w:sz w:val="24"/>
                <w:szCs w:val="24"/>
              </w:rPr>
              <w:t>Умение грамотно ответить на вопросы.</w:t>
            </w:r>
          </w:p>
        </w:tc>
      </w:tr>
      <w:tr w:rsidR="00AF7A80" w:rsidRPr="00F371CB" w:rsidTr="00153466">
        <w:tc>
          <w:tcPr>
            <w:tcW w:w="1843" w:type="dxa"/>
          </w:tcPr>
          <w:p w:rsidR="00AF7A80" w:rsidRPr="00F371CB" w:rsidRDefault="00AF7A80" w:rsidP="00AF7A80">
            <w:pPr>
              <w:pStyle w:val="ac"/>
              <w:tabs>
                <w:tab w:val="left" w:pos="426"/>
              </w:tabs>
              <w:jc w:val="center"/>
              <w:rPr>
                <w:sz w:val="24"/>
                <w:szCs w:val="24"/>
              </w:rPr>
            </w:pPr>
          </w:p>
          <w:p w:rsidR="00AF7A80" w:rsidRPr="00F371CB" w:rsidRDefault="00AF7A80" w:rsidP="00AF7A80">
            <w:pPr>
              <w:pStyle w:val="ac"/>
              <w:tabs>
                <w:tab w:val="left" w:pos="426"/>
              </w:tabs>
              <w:jc w:val="center"/>
              <w:rPr>
                <w:sz w:val="24"/>
                <w:szCs w:val="24"/>
              </w:rPr>
            </w:pPr>
            <w:r w:rsidRPr="00F371CB">
              <w:rPr>
                <w:sz w:val="24"/>
                <w:szCs w:val="24"/>
              </w:rPr>
              <w:t>«2»</w:t>
            </w:r>
          </w:p>
          <w:p w:rsidR="00AF7A80" w:rsidRPr="00F371CB" w:rsidRDefault="00AF7A80" w:rsidP="00AF7A80">
            <w:pPr>
              <w:pStyle w:val="ac"/>
              <w:tabs>
                <w:tab w:val="left" w:pos="426"/>
              </w:tabs>
              <w:jc w:val="center"/>
              <w:rPr>
                <w:sz w:val="24"/>
                <w:szCs w:val="24"/>
              </w:rPr>
            </w:pPr>
            <w:r w:rsidRPr="00F371CB">
              <w:rPr>
                <w:sz w:val="24"/>
                <w:szCs w:val="24"/>
              </w:rPr>
              <w:t>(неудовлетворительно)</w:t>
            </w:r>
          </w:p>
        </w:tc>
        <w:tc>
          <w:tcPr>
            <w:tcW w:w="7088" w:type="dxa"/>
          </w:tcPr>
          <w:p w:rsidR="00AF7A80" w:rsidRPr="00F371CB" w:rsidRDefault="00AF7A80" w:rsidP="00AF7A80">
            <w:pPr>
              <w:pStyle w:val="ac"/>
              <w:tabs>
                <w:tab w:val="left" w:pos="426"/>
              </w:tabs>
              <w:jc w:val="both"/>
              <w:rPr>
                <w:sz w:val="24"/>
                <w:szCs w:val="24"/>
              </w:rPr>
            </w:pPr>
            <w:r w:rsidRPr="00F371CB">
              <w:rPr>
                <w:sz w:val="24"/>
                <w:szCs w:val="24"/>
              </w:rPr>
              <w:t>Сообщение не имеет единой структуры, не завершено.</w:t>
            </w:r>
          </w:p>
          <w:p w:rsidR="00AF7A80" w:rsidRPr="00F371CB" w:rsidRDefault="00AF7A80" w:rsidP="00AF7A80">
            <w:pPr>
              <w:pStyle w:val="ac"/>
              <w:tabs>
                <w:tab w:val="left" w:pos="426"/>
              </w:tabs>
              <w:jc w:val="both"/>
              <w:rPr>
                <w:sz w:val="24"/>
                <w:szCs w:val="24"/>
              </w:rPr>
            </w:pPr>
            <w:r w:rsidRPr="00F371CB">
              <w:rPr>
                <w:sz w:val="24"/>
                <w:szCs w:val="24"/>
              </w:rPr>
              <w:t>Докладчик не ориентируется в материале, терминологией не владеет;</w:t>
            </w:r>
          </w:p>
          <w:p w:rsidR="00AF7A80" w:rsidRPr="00F371CB" w:rsidRDefault="00AF7A80" w:rsidP="00AF7A80">
            <w:pPr>
              <w:pStyle w:val="ac"/>
              <w:tabs>
                <w:tab w:val="left" w:pos="426"/>
              </w:tabs>
              <w:jc w:val="both"/>
              <w:rPr>
                <w:sz w:val="24"/>
                <w:szCs w:val="24"/>
              </w:rPr>
            </w:pPr>
            <w:r w:rsidRPr="00F371CB">
              <w:rPr>
                <w:sz w:val="24"/>
                <w:szCs w:val="24"/>
              </w:rPr>
              <w:t>Вывод отсутствует.</w:t>
            </w:r>
          </w:p>
        </w:tc>
      </w:tr>
    </w:tbl>
    <w:p w:rsidR="00AF7A80" w:rsidRPr="00F371CB" w:rsidRDefault="00AF7A80" w:rsidP="00AF7A80">
      <w:pPr>
        <w:pStyle w:val="par1"/>
        <w:spacing w:before="0" w:beforeAutospacing="0" w:after="0" w:afterAutospacing="0"/>
      </w:pPr>
    </w:p>
    <w:p w:rsidR="00AF7A80" w:rsidRPr="00F371CB" w:rsidRDefault="00153466" w:rsidP="00153466">
      <w:pPr>
        <w:pStyle w:val="ac"/>
        <w:rPr>
          <w:i/>
          <w:sz w:val="24"/>
          <w:szCs w:val="24"/>
          <w:u w:val="single"/>
        </w:rPr>
      </w:pPr>
      <w:r w:rsidRPr="00F371CB">
        <w:rPr>
          <w:i/>
          <w:sz w:val="24"/>
          <w:szCs w:val="24"/>
          <w:u w:val="single"/>
        </w:rPr>
        <w:t>Критерии оценивания тестовых заданий</w:t>
      </w:r>
    </w:p>
    <w:p w:rsidR="00AF7A80" w:rsidRPr="00F371CB" w:rsidRDefault="00AF7A80" w:rsidP="00AF7A80">
      <w:pPr>
        <w:pStyle w:val="ac"/>
        <w:tabs>
          <w:tab w:val="left" w:pos="426"/>
        </w:tabs>
        <w:jc w:val="right"/>
        <w:rPr>
          <w:sz w:val="24"/>
          <w:szCs w:val="24"/>
        </w:rPr>
      </w:pPr>
      <w:r w:rsidRPr="00F371CB">
        <w:rPr>
          <w:sz w:val="24"/>
          <w:szCs w:val="24"/>
        </w:rPr>
        <w:tab/>
        <w:t xml:space="preserve">Тест – пробное задание, испытание. </w:t>
      </w:r>
    </w:p>
    <w:p w:rsidR="00AF7A80" w:rsidRPr="00F371CB" w:rsidRDefault="00AF7A80" w:rsidP="00153466">
      <w:pPr>
        <w:pStyle w:val="ac"/>
        <w:tabs>
          <w:tab w:val="left" w:pos="426"/>
        </w:tabs>
        <w:jc w:val="right"/>
        <w:rPr>
          <w:sz w:val="24"/>
          <w:szCs w:val="24"/>
        </w:rPr>
      </w:pP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r>
      <w:r w:rsidRPr="00F371CB">
        <w:rPr>
          <w:sz w:val="24"/>
          <w:szCs w:val="24"/>
        </w:rPr>
        <w:tab/>
        <w:t xml:space="preserve">     (Словарь Ожегова)</w:t>
      </w:r>
    </w:p>
    <w:p w:rsidR="00153466" w:rsidRPr="00F371CB" w:rsidRDefault="00AF7A80" w:rsidP="00153466">
      <w:pPr>
        <w:pStyle w:val="ac"/>
        <w:tabs>
          <w:tab w:val="left" w:pos="426"/>
        </w:tabs>
        <w:ind w:firstLine="709"/>
        <w:jc w:val="both"/>
        <w:rPr>
          <w:sz w:val="24"/>
          <w:szCs w:val="24"/>
        </w:rPr>
      </w:pPr>
      <w:r w:rsidRPr="00F371CB">
        <w:rPr>
          <w:b/>
          <w:sz w:val="24"/>
          <w:szCs w:val="24"/>
        </w:rPr>
        <w:t>Тесты</w:t>
      </w:r>
      <w:r w:rsidRPr="00F371CB">
        <w:rPr>
          <w:sz w:val="24"/>
          <w:szCs w:val="24"/>
        </w:rPr>
        <w:t xml:space="preserve"> – это краткие стандартизированные (форма предъявления, технология выполнения, проверки и оценки) задания или комплексы заданий, направленные на выявление и дихотомическую оценку («есть-нет») достижения учеником заданного государственным образовательным стандартом уровня предметной подготовки.</w:t>
      </w:r>
    </w:p>
    <w:p w:rsidR="00153466" w:rsidRPr="00F371CB" w:rsidRDefault="00AF7A80" w:rsidP="00F371CB">
      <w:pPr>
        <w:pStyle w:val="ac"/>
        <w:shd w:val="clear" w:color="auto" w:fill="FFFFFF" w:themeFill="background1"/>
        <w:tabs>
          <w:tab w:val="left" w:pos="426"/>
        </w:tabs>
        <w:ind w:firstLine="709"/>
        <w:jc w:val="both"/>
        <w:rPr>
          <w:sz w:val="24"/>
          <w:szCs w:val="24"/>
        </w:rPr>
      </w:pPr>
      <w:r w:rsidRPr="00F371CB">
        <w:rPr>
          <w:sz w:val="24"/>
          <w:szCs w:val="24"/>
        </w:rPr>
        <w:t>Представляет собой один из самых компактных и объективированных средств проверки формализованных предметных знаний и элементарных предметных умений.</w:t>
      </w:r>
    </w:p>
    <w:p w:rsidR="00153466" w:rsidRPr="00F371CB" w:rsidRDefault="00AF7A80" w:rsidP="00F371CB">
      <w:pPr>
        <w:pStyle w:val="ac"/>
        <w:shd w:val="clear" w:color="auto" w:fill="FFFFFF" w:themeFill="background1"/>
        <w:tabs>
          <w:tab w:val="left" w:pos="426"/>
        </w:tabs>
        <w:ind w:firstLine="709"/>
        <w:jc w:val="both"/>
        <w:rPr>
          <w:sz w:val="24"/>
          <w:szCs w:val="24"/>
        </w:rPr>
      </w:pPr>
      <w:r w:rsidRPr="00F371CB">
        <w:rPr>
          <w:sz w:val="24"/>
          <w:szCs w:val="24"/>
        </w:rPr>
        <w:t>Тестовые задания могут быть закрытого (выбор ответа) или открытого (выбор нескольких ответов, заполнить схему, пропуски) типа. Как правило, закрытый тестовый вопрос оценивается в 1 тестовый балл, открытый вопрос может оцениваться в промежутке от 1 до 3-х тестовых баллов. При составлении тестовых заданий учитывается время на его выполнение. На каждый закрытый тестовый вопрос дается 1 минута на выполнение, а на решение открытого тестового вопроса – 2-4 минут, в зависимости от сложности самого вопроса.</w:t>
      </w:r>
    </w:p>
    <w:p w:rsidR="00153466" w:rsidRPr="00F371CB" w:rsidRDefault="00AF7A80" w:rsidP="00F371CB">
      <w:pPr>
        <w:pStyle w:val="ac"/>
        <w:shd w:val="clear" w:color="auto" w:fill="FFFFFF" w:themeFill="background1"/>
        <w:tabs>
          <w:tab w:val="left" w:pos="426"/>
        </w:tabs>
        <w:ind w:firstLine="709"/>
        <w:jc w:val="both"/>
        <w:rPr>
          <w:sz w:val="24"/>
          <w:szCs w:val="24"/>
        </w:rPr>
      </w:pPr>
      <w:r w:rsidRPr="00F371CB">
        <w:rPr>
          <w:sz w:val="24"/>
          <w:szCs w:val="24"/>
        </w:rPr>
        <w:t>Таким образом, при проведении тестовых работ необходимо учитывать временной интервал для решения заданий.</w:t>
      </w:r>
    </w:p>
    <w:p w:rsidR="00AF7A80" w:rsidRPr="00F371CB" w:rsidRDefault="00AF7A80" w:rsidP="00F371CB">
      <w:pPr>
        <w:pStyle w:val="ac"/>
        <w:shd w:val="clear" w:color="auto" w:fill="FFFFFF" w:themeFill="background1"/>
        <w:tabs>
          <w:tab w:val="left" w:pos="426"/>
        </w:tabs>
        <w:ind w:firstLine="709"/>
        <w:jc w:val="both"/>
        <w:rPr>
          <w:sz w:val="24"/>
          <w:szCs w:val="24"/>
        </w:rPr>
      </w:pPr>
      <w:r w:rsidRPr="00F371CB">
        <w:rPr>
          <w:sz w:val="24"/>
          <w:szCs w:val="24"/>
        </w:rPr>
        <w:t>При оценивании тестовых заданий и переводах их в 5-бальную систему стоит учитывать процентное выполнение заданий. В соответствии с тестом, высчитываем максимальное количество тестовых баллов (принимаем их за 100 %). Таким образом, получаем границы отметок:</w:t>
      </w:r>
    </w:p>
    <w:p w:rsidR="00AF7A80" w:rsidRPr="00F371CB" w:rsidRDefault="00AF7A80" w:rsidP="00F371CB">
      <w:pPr>
        <w:pStyle w:val="ac"/>
        <w:shd w:val="clear" w:color="auto" w:fill="FFFFFF" w:themeFill="background1"/>
        <w:tabs>
          <w:tab w:val="left" w:pos="426"/>
        </w:tabs>
        <w:jc w:val="center"/>
        <w:rPr>
          <w:sz w:val="24"/>
          <w:szCs w:val="24"/>
        </w:rPr>
      </w:pPr>
      <w:r w:rsidRPr="00F371CB">
        <w:rPr>
          <w:sz w:val="24"/>
          <w:szCs w:val="24"/>
        </w:rPr>
        <w:t>«5» - 80 – 100 %</w:t>
      </w:r>
    </w:p>
    <w:p w:rsidR="00AF7A80" w:rsidRPr="00F371CB" w:rsidRDefault="00AF7A80" w:rsidP="00F371CB">
      <w:pPr>
        <w:pStyle w:val="ac"/>
        <w:shd w:val="clear" w:color="auto" w:fill="FFFFFF" w:themeFill="background1"/>
        <w:tabs>
          <w:tab w:val="left" w:pos="426"/>
        </w:tabs>
        <w:jc w:val="center"/>
        <w:rPr>
          <w:sz w:val="24"/>
          <w:szCs w:val="24"/>
        </w:rPr>
      </w:pPr>
      <w:r w:rsidRPr="00F371CB">
        <w:rPr>
          <w:sz w:val="24"/>
          <w:szCs w:val="24"/>
        </w:rPr>
        <w:t>«4» - 65 – 79 %</w:t>
      </w:r>
    </w:p>
    <w:p w:rsidR="00AF7A80" w:rsidRPr="00F371CB" w:rsidRDefault="00AF7A80" w:rsidP="00F371CB">
      <w:pPr>
        <w:pStyle w:val="ac"/>
        <w:shd w:val="clear" w:color="auto" w:fill="FFFFFF" w:themeFill="background1"/>
        <w:tabs>
          <w:tab w:val="left" w:pos="426"/>
        </w:tabs>
        <w:jc w:val="center"/>
        <w:rPr>
          <w:sz w:val="24"/>
          <w:szCs w:val="24"/>
        </w:rPr>
      </w:pPr>
      <w:r w:rsidRPr="00F371CB">
        <w:rPr>
          <w:sz w:val="24"/>
          <w:szCs w:val="24"/>
        </w:rPr>
        <w:t>«3» - 51 – 64 %</w:t>
      </w:r>
    </w:p>
    <w:p w:rsidR="00AF7A80" w:rsidRPr="00AF7A80" w:rsidRDefault="00AF7A80" w:rsidP="00F371CB">
      <w:pPr>
        <w:pStyle w:val="ac"/>
        <w:shd w:val="clear" w:color="auto" w:fill="FFFFFF" w:themeFill="background1"/>
        <w:tabs>
          <w:tab w:val="left" w:pos="426"/>
        </w:tabs>
        <w:jc w:val="center"/>
        <w:rPr>
          <w:sz w:val="24"/>
          <w:szCs w:val="24"/>
        </w:rPr>
      </w:pPr>
      <w:r w:rsidRPr="00F371CB">
        <w:rPr>
          <w:sz w:val="24"/>
          <w:szCs w:val="24"/>
        </w:rPr>
        <w:t>«2» - 0 – 50 %</w:t>
      </w:r>
    </w:p>
    <w:p w:rsidR="00AF7A80" w:rsidRPr="00AF7A80" w:rsidRDefault="00AF7A80" w:rsidP="00F371CB">
      <w:pPr>
        <w:pStyle w:val="ac"/>
        <w:shd w:val="clear" w:color="auto" w:fill="FFFFFF" w:themeFill="background1"/>
        <w:tabs>
          <w:tab w:val="left" w:pos="426"/>
        </w:tabs>
        <w:rPr>
          <w:sz w:val="24"/>
          <w:szCs w:val="24"/>
        </w:rPr>
      </w:pPr>
      <w:r w:rsidRPr="00AF7A80">
        <w:rPr>
          <w:sz w:val="24"/>
          <w:szCs w:val="24"/>
        </w:rPr>
        <w:t xml:space="preserve"> </w:t>
      </w:r>
    </w:p>
    <w:p w:rsidR="00AF7A80" w:rsidRPr="00AF7A80" w:rsidRDefault="00AF7A80" w:rsidP="002214BF">
      <w:pPr>
        <w:pStyle w:val="a3"/>
        <w:ind w:left="0"/>
        <w:jc w:val="both"/>
      </w:pPr>
    </w:p>
    <w:sectPr w:rsidR="00AF7A80" w:rsidRPr="00AF7A80" w:rsidSect="00AF7A8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238" w:rsidRDefault="00442238" w:rsidP="00721A41">
      <w:r>
        <w:separator/>
      </w:r>
    </w:p>
  </w:endnote>
  <w:endnote w:type="continuationSeparator" w:id="0">
    <w:p w:rsidR="00442238" w:rsidRDefault="00442238" w:rsidP="00721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BrushType">
    <w:altName w:val="Times New Roman"/>
    <w:charset w:val="00"/>
    <w:family w:val="auto"/>
    <w:pitch w:val="variable"/>
    <w:sig w:usb0="00000003" w:usb1="00000000" w:usb2="00000000" w:usb3="00000000" w:csb0="00000001"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00960"/>
      <w:docPartObj>
        <w:docPartGallery w:val="Page Numbers (Bottom of Page)"/>
        <w:docPartUnique/>
      </w:docPartObj>
    </w:sdtPr>
    <w:sdtEndPr/>
    <w:sdtContent>
      <w:p w:rsidR="00CD29A1" w:rsidRDefault="00CD29A1">
        <w:pPr>
          <w:pStyle w:val="af6"/>
          <w:jc w:val="right"/>
        </w:pPr>
        <w:r>
          <w:fldChar w:fldCharType="begin"/>
        </w:r>
        <w:r>
          <w:instrText>PAGE   \* MERGEFORMAT</w:instrText>
        </w:r>
        <w:r>
          <w:fldChar w:fldCharType="separate"/>
        </w:r>
        <w:r w:rsidR="00490EA8">
          <w:rPr>
            <w:noProof/>
          </w:rPr>
          <w:t>60</w:t>
        </w:r>
        <w:r>
          <w:fldChar w:fldCharType="end"/>
        </w:r>
      </w:p>
    </w:sdtContent>
  </w:sdt>
  <w:p w:rsidR="00CD29A1" w:rsidRDefault="00CD29A1">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540948"/>
      <w:docPartObj>
        <w:docPartGallery w:val="Page Numbers (Bottom of Page)"/>
        <w:docPartUnique/>
      </w:docPartObj>
    </w:sdtPr>
    <w:sdtEndPr/>
    <w:sdtContent>
      <w:p w:rsidR="00CD29A1" w:rsidRDefault="00CD29A1">
        <w:pPr>
          <w:pStyle w:val="af6"/>
          <w:jc w:val="right"/>
        </w:pPr>
        <w:r>
          <w:fldChar w:fldCharType="begin"/>
        </w:r>
        <w:r>
          <w:instrText>PAGE   \* MERGEFORMAT</w:instrText>
        </w:r>
        <w:r>
          <w:fldChar w:fldCharType="separate"/>
        </w:r>
        <w:r>
          <w:rPr>
            <w:noProof/>
          </w:rPr>
          <w:t>494</w:t>
        </w:r>
        <w:r>
          <w:fldChar w:fldCharType="end"/>
        </w:r>
      </w:p>
    </w:sdtContent>
  </w:sdt>
  <w:p w:rsidR="00CD29A1" w:rsidRDefault="00CD29A1">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839359"/>
      <w:docPartObj>
        <w:docPartGallery w:val="Page Numbers (Bottom of Page)"/>
        <w:docPartUnique/>
      </w:docPartObj>
    </w:sdtPr>
    <w:sdtEndPr/>
    <w:sdtContent>
      <w:p w:rsidR="00CD29A1" w:rsidRDefault="00CD29A1">
        <w:pPr>
          <w:pStyle w:val="af6"/>
          <w:jc w:val="center"/>
        </w:pPr>
        <w:r>
          <w:fldChar w:fldCharType="begin"/>
        </w:r>
        <w:r>
          <w:instrText xml:space="preserve"> PAGE   \* MERGEFORMAT </w:instrText>
        </w:r>
        <w:r>
          <w:fldChar w:fldCharType="separate"/>
        </w:r>
        <w:r w:rsidR="00661F0B">
          <w:rPr>
            <w:noProof/>
          </w:rPr>
          <w:t>495</w:t>
        </w:r>
        <w:r>
          <w:rPr>
            <w:noProof/>
          </w:rPr>
          <w:fldChar w:fldCharType="end"/>
        </w:r>
      </w:p>
    </w:sdtContent>
  </w:sdt>
  <w:p w:rsidR="00CD29A1" w:rsidRDefault="00CD29A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238" w:rsidRDefault="00442238" w:rsidP="00721A41">
      <w:r>
        <w:separator/>
      </w:r>
    </w:p>
  </w:footnote>
  <w:footnote w:type="continuationSeparator" w:id="0">
    <w:p w:rsidR="00442238" w:rsidRDefault="00442238" w:rsidP="00721A41">
      <w:r>
        <w:continuationSeparator/>
      </w:r>
    </w:p>
  </w:footnote>
  <w:footnote w:id="1">
    <w:p w:rsidR="00CD29A1" w:rsidRPr="00275F4D" w:rsidRDefault="00CD29A1" w:rsidP="00FD59CA">
      <w:pPr>
        <w:jc w:val="both"/>
        <w:rPr>
          <w:sz w:val="20"/>
          <w:szCs w:val="20"/>
        </w:rPr>
      </w:pPr>
      <w:r w:rsidRPr="00275F4D">
        <w:rPr>
          <w:rStyle w:val="aa"/>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CD29A1" w:rsidRPr="00C7059D" w:rsidRDefault="00CD29A1" w:rsidP="00FD59CA">
      <w:pPr>
        <w:pStyle w:val="a8"/>
        <w:rPr>
          <w:sz w:val="22"/>
          <w:szCs w:val="22"/>
        </w:rPr>
      </w:pPr>
    </w:p>
  </w:footnote>
  <w:footnote w:id="2">
    <w:p w:rsidR="00CD29A1" w:rsidRPr="00731689" w:rsidRDefault="00CD29A1" w:rsidP="002A0D80">
      <w:pPr>
        <w:pStyle w:val="a8"/>
        <w:ind w:firstLine="45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A1" w:rsidRDefault="00CD29A1">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A1" w:rsidRDefault="00CD29A1">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A1" w:rsidRDefault="00CD29A1">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822"/>
    <w:multiLevelType w:val="hybridMultilevel"/>
    <w:tmpl w:val="41AA6FC2"/>
    <w:lvl w:ilvl="0" w:tplc="09C41C82">
      <w:start w:val="1"/>
      <w:numFmt w:val="bullet"/>
      <w:lvlText w:val="−"/>
      <w:lvlJc w:val="left"/>
    </w:lvl>
    <w:lvl w:ilvl="1" w:tplc="2EB2A7F6">
      <w:numFmt w:val="decimal"/>
      <w:lvlText w:val=""/>
      <w:lvlJc w:val="left"/>
    </w:lvl>
    <w:lvl w:ilvl="2" w:tplc="170EE842">
      <w:numFmt w:val="decimal"/>
      <w:lvlText w:val=""/>
      <w:lvlJc w:val="left"/>
    </w:lvl>
    <w:lvl w:ilvl="3" w:tplc="B12425AA">
      <w:numFmt w:val="decimal"/>
      <w:lvlText w:val=""/>
      <w:lvlJc w:val="left"/>
    </w:lvl>
    <w:lvl w:ilvl="4" w:tplc="5CE6741A">
      <w:numFmt w:val="decimal"/>
      <w:lvlText w:val=""/>
      <w:lvlJc w:val="left"/>
    </w:lvl>
    <w:lvl w:ilvl="5" w:tplc="AD2E6AA0">
      <w:numFmt w:val="decimal"/>
      <w:lvlText w:val=""/>
      <w:lvlJc w:val="left"/>
    </w:lvl>
    <w:lvl w:ilvl="6" w:tplc="F90497AE">
      <w:numFmt w:val="decimal"/>
      <w:lvlText w:val=""/>
      <w:lvlJc w:val="left"/>
    </w:lvl>
    <w:lvl w:ilvl="7" w:tplc="7A905C4C">
      <w:numFmt w:val="decimal"/>
      <w:lvlText w:val=""/>
      <w:lvlJc w:val="left"/>
    </w:lvl>
    <w:lvl w:ilvl="8" w:tplc="2746F32C">
      <w:numFmt w:val="decimal"/>
      <w:lvlText w:val=""/>
      <w:lvlJc w:val="left"/>
    </w:lvl>
  </w:abstractNum>
  <w:abstractNum w:abstractNumId="1">
    <w:nsid w:val="000012E1"/>
    <w:multiLevelType w:val="hybridMultilevel"/>
    <w:tmpl w:val="542446C4"/>
    <w:lvl w:ilvl="0" w:tplc="63CAB1B4">
      <w:start w:val="1"/>
      <w:numFmt w:val="bullet"/>
      <w:lvlText w:val="−"/>
      <w:lvlJc w:val="left"/>
    </w:lvl>
    <w:lvl w:ilvl="1" w:tplc="B7D4D7D8">
      <w:numFmt w:val="decimal"/>
      <w:lvlText w:val=""/>
      <w:lvlJc w:val="left"/>
    </w:lvl>
    <w:lvl w:ilvl="2" w:tplc="F1281AC6">
      <w:numFmt w:val="decimal"/>
      <w:lvlText w:val=""/>
      <w:lvlJc w:val="left"/>
    </w:lvl>
    <w:lvl w:ilvl="3" w:tplc="A0EE6280">
      <w:numFmt w:val="decimal"/>
      <w:lvlText w:val=""/>
      <w:lvlJc w:val="left"/>
    </w:lvl>
    <w:lvl w:ilvl="4" w:tplc="468AA230">
      <w:numFmt w:val="decimal"/>
      <w:lvlText w:val=""/>
      <w:lvlJc w:val="left"/>
    </w:lvl>
    <w:lvl w:ilvl="5" w:tplc="95E0225E">
      <w:numFmt w:val="decimal"/>
      <w:lvlText w:val=""/>
      <w:lvlJc w:val="left"/>
    </w:lvl>
    <w:lvl w:ilvl="6" w:tplc="B4E8C0CA">
      <w:numFmt w:val="decimal"/>
      <w:lvlText w:val=""/>
      <w:lvlJc w:val="left"/>
    </w:lvl>
    <w:lvl w:ilvl="7" w:tplc="9626CA7E">
      <w:numFmt w:val="decimal"/>
      <w:lvlText w:val=""/>
      <w:lvlJc w:val="left"/>
    </w:lvl>
    <w:lvl w:ilvl="8" w:tplc="FA52D122">
      <w:numFmt w:val="decimal"/>
      <w:lvlText w:val=""/>
      <w:lvlJc w:val="left"/>
    </w:lvl>
  </w:abstractNum>
  <w:abstractNum w:abstractNumId="2">
    <w:nsid w:val="00003A61"/>
    <w:multiLevelType w:val="hybridMultilevel"/>
    <w:tmpl w:val="C1628562"/>
    <w:lvl w:ilvl="0" w:tplc="5F34B242">
      <w:start w:val="2"/>
      <w:numFmt w:val="decimal"/>
      <w:lvlText w:val="%1."/>
      <w:lvlJc w:val="left"/>
    </w:lvl>
    <w:lvl w:ilvl="1" w:tplc="FE8E2992">
      <w:numFmt w:val="decimal"/>
      <w:lvlText w:val=""/>
      <w:lvlJc w:val="left"/>
    </w:lvl>
    <w:lvl w:ilvl="2" w:tplc="355EC670">
      <w:numFmt w:val="decimal"/>
      <w:lvlText w:val=""/>
      <w:lvlJc w:val="left"/>
    </w:lvl>
    <w:lvl w:ilvl="3" w:tplc="6C2EBD54">
      <w:numFmt w:val="decimal"/>
      <w:lvlText w:val=""/>
      <w:lvlJc w:val="left"/>
    </w:lvl>
    <w:lvl w:ilvl="4" w:tplc="D3BED19E">
      <w:numFmt w:val="decimal"/>
      <w:lvlText w:val=""/>
      <w:lvlJc w:val="left"/>
    </w:lvl>
    <w:lvl w:ilvl="5" w:tplc="5A10A12C">
      <w:numFmt w:val="decimal"/>
      <w:lvlText w:val=""/>
      <w:lvlJc w:val="left"/>
    </w:lvl>
    <w:lvl w:ilvl="6" w:tplc="913AF25C">
      <w:numFmt w:val="decimal"/>
      <w:lvlText w:val=""/>
      <w:lvlJc w:val="left"/>
    </w:lvl>
    <w:lvl w:ilvl="7" w:tplc="706423FA">
      <w:numFmt w:val="decimal"/>
      <w:lvlText w:val=""/>
      <w:lvlJc w:val="left"/>
    </w:lvl>
    <w:lvl w:ilvl="8" w:tplc="79841B70">
      <w:numFmt w:val="decimal"/>
      <w:lvlText w:val=""/>
      <w:lvlJc w:val="left"/>
    </w:lvl>
  </w:abstractNum>
  <w:abstractNum w:abstractNumId="3">
    <w:nsid w:val="00003C61"/>
    <w:multiLevelType w:val="hybridMultilevel"/>
    <w:tmpl w:val="C83672D2"/>
    <w:lvl w:ilvl="0" w:tplc="53F2F06A">
      <w:start w:val="1"/>
      <w:numFmt w:val="decimal"/>
      <w:lvlText w:val="%1."/>
      <w:lvlJc w:val="left"/>
    </w:lvl>
    <w:lvl w:ilvl="1" w:tplc="D3CCC102">
      <w:numFmt w:val="decimal"/>
      <w:lvlText w:val=""/>
      <w:lvlJc w:val="left"/>
    </w:lvl>
    <w:lvl w:ilvl="2" w:tplc="0E565252">
      <w:numFmt w:val="decimal"/>
      <w:lvlText w:val=""/>
      <w:lvlJc w:val="left"/>
    </w:lvl>
    <w:lvl w:ilvl="3" w:tplc="833647DC">
      <w:numFmt w:val="decimal"/>
      <w:lvlText w:val=""/>
      <w:lvlJc w:val="left"/>
    </w:lvl>
    <w:lvl w:ilvl="4" w:tplc="295AC948">
      <w:numFmt w:val="decimal"/>
      <w:lvlText w:val=""/>
      <w:lvlJc w:val="left"/>
    </w:lvl>
    <w:lvl w:ilvl="5" w:tplc="5AFE438A">
      <w:numFmt w:val="decimal"/>
      <w:lvlText w:val=""/>
      <w:lvlJc w:val="left"/>
    </w:lvl>
    <w:lvl w:ilvl="6" w:tplc="9928259E">
      <w:numFmt w:val="decimal"/>
      <w:lvlText w:val=""/>
      <w:lvlJc w:val="left"/>
    </w:lvl>
    <w:lvl w:ilvl="7" w:tplc="8E42E55E">
      <w:numFmt w:val="decimal"/>
      <w:lvlText w:val=""/>
      <w:lvlJc w:val="left"/>
    </w:lvl>
    <w:lvl w:ilvl="8" w:tplc="CA662362">
      <w:numFmt w:val="decimal"/>
      <w:lvlText w:val=""/>
      <w:lvlJc w:val="left"/>
    </w:lvl>
  </w:abstractNum>
  <w:abstractNum w:abstractNumId="4">
    <w:nsid w:val="0000401D"/>
    <w:multiLevelType w:val="hybridMultilevel"/>
    <w:tmpl w:val="8BF00874"/>
    <w:lvl w:ilvl="0" w:tplc="ACC6B7BA">
      <w:start w:val="4"/>
      <w:numFmt w:val="decimal"/>
      <w:lvlText w:val="%1."/>
      <w:lvlJc w:val="left"/>
    </w:lvl>
    <w:lvl w:ilvl="1" w:tplc="10EC8666">
      <w:numFmt w:val="decimal"/>
      <w:lvlText w:val=""/>
      <w:lvlJc w:val="left"/>
    </w:lvl>
    <w:lvl w:ilvl="2" w:tplc="71E84B80">
      <w:numFmt w:val="decimal"/>
      <w:lvlText w:val=""/>
      <w:lvlJc w:val="left"/>
    </w:lvl>
    <w:lvl w:ilvl="3" w:tplc="F5D0BD96">
      <w:numFmt w:val="decimal"/>
      <w:lvlText w:val=""/>
      <w:lvlJc w:val="left"/>
    </w:lvl>
    <w:lvl w:ilvl="4" w:tplc="C66EF8BE">
      <w:numFmt w:val="decimal"/>
      <w:lvlText w:val=""/>
      <w:lvlJc w:val="left"/>
    </w:lvl>
    <w:lvl w:ilvl="5" w:tplc="15EC7D22">
      <w:numFmt w:val="decimal"/>
      <w:lvlText w:val=""/>
      <w:lvlJc w:val="left"/>
    </w:lvl>
    <w:lvl w:ilvl="6" w:tplc="E55234DE">
      <w:numFmt w:val="decimal"/>
      <w:lvlText w:val=""/>
      <w:lvlJc w:val="left"/>
    </w:lvl>
    <w:lvl w:ilvl="7" w:tplc="814E0468">
      <w:numFmt w:val="decimal"/>
      <w:lvlText w:val=""/>
      <w:lvlJc w:val="left"/>
    </w:lvl>
    <w:lvl w:ilvl="8" w:tplc="7F184D04">
      <w:numFmt w:val="decimal"/>
      <w:lvlText w:val=""/>
      <w:lvlJc w:val="left"/>
    </w:lvl>
  </w:abstractNum>
  <w:abstractNum w:abstractNumId="5">
    <w:nsid w:val="0000409D"/>
    <w:multiLevelType w:val="hybridMultilevel"/>
    <w:tmpl w:val="65F86D5A"/>
    <w:lvl w:ilvl="0" w:tplc="85FA34A4">
      <w:start w:val="1"/>
      <w:numFmt w:val="bullet"/>
      <w:lvlText w:val="−"/>
      <w:lvlJc w:val="left"/>
    </w:lvl>
    <w:lvl w:ilvl="1" w:tplc="E8BACA16">
      <w:numFmt w:val="decimal"/>
      <w:lvlText w:val=""/>
      <w:lvlJc w:val="left"/>
    </w:lvl>
    <w:lvl w:ilvl="2" w:tplc="688898CC">
      <w:numFmt w:val="decimal"/>
      <w:lvlText w:val=""/>
      <w:lvlJc w:val="left"/>
    </w:lvl>
    <w:lvl w:ilvl="3" w:tplc="7364536C">
      <w:numFmt w:val="decimal"/>
      <w:lvlText w:val=""/>
      <w:lvlJc w:val="left"/>
    </w:lvl>
    <w:lvl w:ilvl="4" w:tplc="EB6ADFDA">
      <w:numFmt w:val="decimal"/>
      <w:lvlText w:val=""/>
      <w:lvlJc w:val="left"/>
    </w:lvl>
    <w:lvl w:ilvl="5" w:tplc="633ED1E2">
      <w:numFmt w:val="decimal"/>
      <w:lvlText w:val=""/>
      <w:lvlJc w:val="left"/>
    </w:lvl>
    <w:lvl w:ilvl="6" w:tplc="6B701B18">
      <w:numFmt w:val="decimal"/>
      <w:lvlText w:val=""/>
      <w:lvlJc w:val="left"/>
    </w:lvl>
    <w:lvl w:ilvl="7" w:tplc="D93A13B8">
      <w:numFmt w:val="decimal"/>
      <w:lvlText w:val=""/>
      <w:lvlJc w:val="left"/>
    </w:lvl>
    <w:lvl w:ilvl="8" w:tplc="DA22FFD6">
      <w:numFmt w:val="decimal"/>
      <w:lvlText w:val=""/>
      <w:lvlJc w:val="left"/>
    </w:lvl>
  </w:abstractNum>
  <w:abstractNum w:abstractNumId="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94A"/>
    <w:multiLevelType w:val="hybridMultilevel"/>
    <w:tmpl w:val="76B22A8E"/>
    <w:lvl w:ilvl="0" w:tplc="111A4E98">
      <w:start w:val="1"/>
      <w:numFmt w:val="bullet"/>
      <w:lvlText w:val="*"/>
      <w:lvlJc w:val="left"/>
    </w:lvl>
    <w:lvl w:ilvl="1" w:tplc="7A08E6DA">
      <w:numFmt w:val="decimal"/>
      <w:lvlText w:val=""/>
      <w:lvlJc w:val="left"/>
    </w:lvl>
    <w:lvl w:ilvl="2" w:tplc="F14CB8AC">
      <w:numFmt w:val="decimal"/>
      <w:lvlText w:val=""/>
      <w:lvlJc w:val="left"/>
    </w:lvl>
    <w:lvl w:ilvl="3" w:tplc="190AF522">
      <w:numFmt w:val="decimal"/>
      <w:lvlText w:val=""/>
      <w:lvlJc w:val="left"/>
    </w:lvl>
    <w:lvl w:ilvl="4" w:tplc="AE6E2B2A">
      <w:numFmt w:val="decimal"/>
      <w:lvlText w:val=""/>
      <w:lvlJc w:val="left"/>
    </w:lvl>
    <w:lvl w:ilvl="5" w:tplc="546ADF32">
      <w:numFmt w:val="decimal"/>
      <w:lvlText w:val=""/>
      <w:lvlJc w:val="left"/>
    </w:lvl>
    <w:lvl w:ilvl="6" w:tplc="2536D078">
      <w:numFmt w:val="decimal"/>
      <w:lvlText w:val=""/>
      <w:lvlJc w:val="left"/>
    </w:lvl>
    <w:lvl w:ilvl="7" w:tplc="40C41222">
      <w:numFmt w:val="decimal"/>
      <w:lvlText w:val=""/>
      <w:lvlJc w:val="left"/>
    </w:lvl>
    <w:lvl w:ilvl="8" w:tplc="297005AA">
      <w:numFmt w:val="decimal"/>
      <w:lvlText w:val=""/>
      <w:lvlJc w:val="left"/>
    </w:lvl>
  </w:abstractNum>
  <w:abstractNum w:abstractNumId="8">
    <w:nsid w:val="00005991"/>
    <w:multiLevelType w:val="hybridMultilevel"/>
    <w:tmpl w:val="76B6A406"/>
    <w:lvl w:ilvl="0" w:tplc="E35255C8">
      <w:start w:val="1"/>
      <w:numFmt w:val="bullet"/>
      <w:lvlText w:val="−"/>
      <w:lvlJc w:val="left"/>
    </w:lvl>
    <w:lvl w:ilvl="1" w:tplc="306C1D62">
      <w:numFmt w:val="decimal"/>
      <w:lvlText w:val=""/>
      <w:lvlJc w:val="left"/>
    </w:lvl>
    <w:lvl w:ilvl="2" w:tplc="C384578E">
      <w:numFmt w:val="decimal"/>
      <w:lvlText w:val=""/>
      <w:lvlJc w:val="left"/>
    </w:lvl>
    <w:lvl w:ilvl="3" w:tplc="40BCCD72">
      <w:numFmt w:val="decimal"/>
      <w:lvlText w:val=""/>
      <w:lvlJc w:val="left"/>
    </w:lvl>
    <w:lvl w:ilvl="4" w:tplc="1FFED1EE">
      <w:numFmt w:val="decimal"/>
      <w:lvlText w:val=""/>
      <w:lvlJc w:val="left"/>
    </w:lvl>
    <w:lvl w:ilvl="5" w:tplc="1E3A0EBE">
      <w:numFmt w:val="decimal"/>
      <w:lvlText w:val=""/>
      <w:lvlJc w:val="left"/>
    </w:lvl>
    <w:lvl w:ilvl="6" w:tplc="FD984186">
      <w:numFmt w:val="decimal"/>
      <w:lvlText w:val=""/>
      <w:lvlJc w:val="left"/>
    </w:lvl>
    <w:lvl w:ilvl="7" w:tplc="001A4F0E">
      <w:numFmt w:val="decimal"/>
      <w:lvlText w:val=""/>
      <w:lvlJc w:val="left"/>
    </w:lvl>
    <w:lvl w:ilvl="8" w:tplc="233AEB74">
      <w:numFmt w:val="decimal"/>
      <w:lvlText w:val=""/>
      <w:lvlJc w:val="left"/>
    </w:lvl>
  </w:abstractNum>
  <w:abstractNum w:abstractNumId="9">
    <w:nsid w:val="00007DD1"/>
    <w:multiLevelType w:val="hybridMultilevel"/>
    <w:tmpl w:val="8514EED8"/>
    <w:lvl w:ilvl="0" w:tplc="943A0D6E">
      <w:start w:val="3"/>
      <w:numFmt w:val="decimal"/>
      <w:lvlText w:val="%1."/>
      <w:lvlJc w:val="left"/>
    </w:lvl>
    <w:lvl w:ilvl="1" w:tplc="90A6C07A">
      <w:numFmt w:val="decimal"/>
      <w:lvlText w:val=""/>
      <w:lvlJc w:val="left"/>
    </w:lvl>
    <w:lvl w:ilvl="2" w:tplc="C0B0D71A">
      <w:numFmt w:val="decimal"/>
      <w:lvlText w:val=""/>
      <w:lvlJc w:val="left"/>
    </w:lvl>
    <w:lvl w:ilvl="3" w:tplc="8A0EC118">
      <w:numFmt w:val="decimal"/>
      <w:lvlText w:val=""/>
      <w:lvlJc w:val="left"/>
    </w:lvl>
    <w:lvl w:ilvl="4" w:tplc="3A8ED1C6">
      <w:numFmt w:val="decimal"/>
      <w:lvlText w:val=""/>
      <w:lvlJc w:val="left"/>
    </w:lvl>
    <w:lvl w:ilvl="5" w:tplc="4F2CBD5E">
      <w:numFmt w:val="decimal"/>
      <w:lvlText w:val=""/>
      <w:lvlJc w:val="left"/>
    </w:lvl>
    <w:lvl w:ilvl="6" w:tplc="5D526E9E">
      <w:numFmt w:val="decimal"/>
      <w:lvlText w:val=""/>
      <w:lvlJc w:val="left"/>
    </w:lvl>
    <w:lvl w:ilvl="7" w:tplc="4552E5BA">
      <w:numFmt w:val="decimal"/>
      <w:lvlText w:val=""/>
      <w:lvlJc w:val="left"/>
    </w:lvl>
    <w:lvl w:ilvl="8" w:tplc="C2CA7AC8">
      <w:numFmt w:val="decimal"/>
      <w:lvlText w:val=""/>
      <w:lvlJc w:val="left"/>
    </w:lvl>
  </w:abstractNum>
  <w:abstractNum w:abstractNumId="10">
    <w:nsid w:val="000D310B"/>
    <w:multiLevelType w:val="hybridMultilevel"/>
    <w:tmpl w:val="5D82B4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0321B30"/>
    <w:multiLevelType w:val="hybridMultilevel"/>
    <w:tmpl w:val="81B2FD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08F0D09"/>
    <w:multiLevelType w:val="hybridMultilevel"/>
    <w:tmpl w:val="9C166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4E411B"/>
    <w:multiLevelType w:val="hybridMultilevel"/>
    <w:tmpl w:val="D6A4C9F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5F5355"/>
    <w:multiLevelType w:val="hybridMultilevel"/>
    <w:tmpl w:val="6A166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A30526"/>
    <w:multiLevelType w:val="hybridMultilevel"/>
    <w:tmpl w:val="C362FCFC"/>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2440E50"/>
    <w:multiLevelType w:val="hybridMultilevel"/>
    <w:tmpl w:val="AF84F758"/>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2634E08"/>
    <w:multiLevelType w:val="hybridMultilevel"/>
    <w:tmpl w:val="4962A2F8"/>
    <w:lvl w:ilvl="0" w:tplc="12665ACC">
      <w:start w:val="1"/>
      <w:numFmt w:val="bullet"/>
      <w:lvlText w:val="•"/>
      <w:lvlJc w:val="left"/>
      <w:pPr>
        <w:ind w:left="154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2">
    <w:nsid w:val="027E3F35"/>
    <w:multiLevelType w:val="hybridMultilevel"/>
    <w:tmpl w:val="09F43DC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2EA0047"/>
    <w:multiLevelType w:val="hybridMultilevel"/>
    <w:tmpl w:val="CA547BF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
    <w:nsid w:val="02FF17D5"/>
    <w:multiLevelType w:val="hybridMultilevel"/>
    <w:tmpl w:val="D1A68C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3870579"/>
    <w:multiLevelType w:val="hybridMultilevel"/>
    <w:tmpl w:val="4A50590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038B14C6"/>
    <w:multiLevelType w:val="hybridMultilevel"/>
    <w:tmpl w:val="2DCAF4D6"/>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39344BA"/>
    <w:multiLevelType w:val="hybridMultilevel"/>
    <w:tmpl w:val="D2C0AF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42A72FA"/>
    <w:multiLevelType w:val="hybridMultilevel"/>
    <w:tmpl w:val="73309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4B24BCF"/>
    <w:multiLevelType w:val="hybridMultilevel"/>
    <w:tmpl w:val="3990B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4">
    <w:nsid w:val="051D5748"/>
    <w:multiLevelType w:val="multilevel"/>
    <w:tmpl w:val="B520091C"/>
    <w:lvl w:ilvl="0">
      <w:start w:val="1"/>
      <w:numFmt w:val="decimal"/>
      <w:lvlText w:val="%1."/>
      <w:lvlJc w:val="left"/>
      <w:pPr>
        <w:ind w:left="390" w:hanging="390"/>
      </w:pPr>
      <w:rPr>
        <w:b/>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nsid w:val="053E574B"/>
    <w:multiLevelType w:val="hybridMultilevel"/>
    <w:tmpl w:val="5A2812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5A70DA8"/>
    <w:multiLevelType w:val="hybridMultilevel"/>
    <w:tmpl w:val="262019C4"/>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6546C66"/>
    <w:multiLevelType w:val="hybridMultilevel"/>
    <w:tmpl w:val="F6FE11A2"/>
    <w:lvl w:ilvl="0" w:tplc="8200D6DE">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8">
    <w:nsid w:val="06A75C47"/>
    <w:multiLevelType w:val="hybridMultilevel"/>
    <w:tmpl w:val="A462B49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06D41813"/>
    <w:multiLevelType w:val="hybridMultilevel"/>
    <w:tmpl w:val="930A7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7767CE9"/>
    <w:multiLevelType w:val="hybridMultilevel"/>
    <w:tmpl w:val="78FA70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81958BD"/>
    <w:multiLevelType w:val="hybridMultilevel"/>
    <w:tmpl w:val="27E847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82B01CD"/>
    <w:multiLevelType w:val="hybridMultilevel"/>
    <w:tmpl w:val="5EAA06D0"/>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083D44A2"/>
    <w:multiLevelType w:val="hybridMultilevel"/>
    <w:tmpl w:val="5E30D32C"/>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87A602A"/>
    <w:multiLevelType w:val="hybridMultilevel"/>
    <w:tmpl w:val="DF0C6812"/>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88D38A0"/>
    <w:multiLevelType w:val="hybridMultilevel"/>
    <w:tmpl w:val="393E8F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88F15C7"/>
    <w:multiLevelType w:val="hybridMultilevel"/>
    <w:tmpl w:val="6B5C02C0"/>
    <w:lvl w:ilvl="0" w:tplc="8200D6D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nsid w:val="089A36E7"/>
    <w:multiLevelType w:val="hybridMultilevel"/>
    <w:tmpl w:val="CFF81CB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8">
    <w:nsid w:val="08B3761B"/>
    <w:multiLevelType w:val="hybridMultilevel"/>
    <w:tmpl w:val="512EC6B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9">
    <w:nsid w:val="08D20E69"/>
    <w:multiLevelType w:val="hybridMultilevel"/>
    <w:tmpl w:val="F4AC07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91D4D18"/>
    <w:multiLevelType w:val="hybridMultilevel"/>
    <w:tmpl w:val="9F02A1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94841E0"/>
    <w:multiLevelType w:val="hybridMultilevel"/>
    <w:tmpl w:val="E8ACCA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9826313"/>
    <w:multiLevelType w:val="hybridMultilevel"/>
    <w:tmpl w:val="3AF29E1A"/>
    <w:lvl w:ilvl="0" w:tplc="561CC9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99E33F6"/>
    <w:multiLevelType w:val="hybridMultilevel"/>
    <w:tmpl w:val="28269D9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9FA71AE"/>
    <w:multiLevelType w:val="hybridMultilevel"/>
    <w:tmpl w:val="E7FAF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A1C77DF"/>
    <w:multiLevelType w:val="hybridMultilevel"/>
    <w:tmpl w:val="D400C398"/>
    <w:lvl w:ilvl="0" w:tplc="8200D6D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7">
    <w:nsid w:val="0A3B286B"/>
    <w:multiLevelType w:val="hybridMultilevel"/>
    <w:tmpl w:val="AE06C8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9">
    <w:nsid w:val="0B0A42F4"/>
    <w:multiLevelType w:val="hybridMultilevel"/>
    <w:tmpl w:val="8BF6E0AE"/>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B295274"/>
    <w:multiLevelType w:val="hybridMultilevel"/>
    <w:tmpl w:val="51A21EC6"/>
    <w:lvl w:ilvl="0" w:tplc="561CC9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B3B7CE5"/>
    <w:multiLevelType w:val="hybridMultilevel"/>
    <w:tmpl w:val="F782DDD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B626800"/>
    <w:multiLevelType w:val="hybridMultilevel"/>
    <w:tmpl w:val="2ADA5076"/>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B9C22A2"/>
    <w:multiLevelType w:val="hybridMultilevel"/>
    <w:tmpl w:val="97AABC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BFA2710"/>
    <w:multiLevelType w:val="hybridMultilevel"/>
    <w:tmpl w:val="AD02D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C513B2A"/>
    <w:multiLevelType w:val="hybridMultilevel"/>
    <w:tmpl w:val="43964248"/>
    <w:lvl w:ilvl="0" w:tplc="8200D6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0C9C7867"/>
    <w:multiLevelType w:val="hybridMultilevel"/>
    <w:tmpl w:val="9DDCA528"/>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CC344B3"/>
    <w:multiLevelType w:val="hybridMultilevel"/>
    <w:tmpl w:val="A280B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D2D2A97"/>
    <w:multiLevelType w:val="hybridMultilevel"/>
    <w:tmpl w:val="516E4CE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0E631980"/>
    <w:multiLevelType w:val="hybridMultilevel"/>
    <w:tmpl w:val="05E6AA0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3">
    <w:nsid w:val="0EE934C7"/>
    <w:multiLevelType w:val="hybridMultilevel"/>
    <w:tmpl w:val="F9BC6A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F0D05FF"/>
    <w:multiLevelType w:val="hybridMultilevel"/>
    <w:tmpl w:val="98521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0FEE6035"/>
    <w:multiLevelType w:val="hybridMultilevel"/>
    <w:tmpl w:val="133E6FA2"/>
    <w:lvl w:ilvl="0" w:tplc="6B5E6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179709A"/>
    <w:multiLevelType w:val="hybridMultilevel"/>
    <w:tmpl w:val="2FC2A45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9">
    <w:nsid w:val="11B21DA7"/>
    <w:multiLevelType w:val="hybridMultilevel"/>
    <w:tmpl w:val="5C188BE6"/>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11D1253C"/>
    <w:multiLevelType w:val="hybridMultilevel"/>
    <w:tmpl w:val="345AD4E8"/>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20D2423"/>
    <w:multiLevelType w:val="hybridMultilevel"/>
    <w:tmpl w:val="0A1890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20E5633"/>
    <w:multiLevelType w:val="hybridMultilevel"/>
    <w:tmpl w:val="6FE40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23E181F"/>
    <w:multiLevelType w:val="hybridMultilevel"/>
    <w:tmpl w:val="1512A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25A39B3"/>
    <w:multiLevelType w:val="hybridMultilevel"/>
    <w:tmpl w:val="805EF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28F214D"/>
    <w:multiLevelType w:val="hybridMultilevel"/>
    <w:tmpl w:val="97B0B332"/>
    <w:lvl w:ilvl="0" w:tplc="561CC9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2964134"/>
    <w:multiLevelType w:val="hybridMultilevel"/>
    <w:tmpl w:val="B582F082"/>
    <w:lvl w:ilvl="0" w:tplc="0419000F">
      <w:start w:val="1"/>
      <w:numFmt w:val="decimal"/>
      <w:lvlText w:val="%1."/>
      <w:lvlJc w:val="left"/>
      <w:pPr>
        <w:ind w:left="753" w:hanging="360"/>
      </w:pPr>
    </w:lvl>
    <w:lvl w:ilvl="1" w:tplc="5BCAD206">
      <w:start w:val="1"/>
      <w:numFmt w:val="decimal"/>
      <w:lvlText w:val="%2)"/>
      <w:lvlJc w:val="left"/>
      <w:pPr>
        <w:ind w:left="1473" w:hanging="360"/>
      </w:pPr>
      <w:rPr>
        <w:rFonts w:hint="default"/>
      </w:r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88">
    <w:nsid w:val="12A624AD"/>
    <w:multiLevelType w:val="multilevel"/>
    <w:tmpl w:val="576AD9AA"/>
    <w:lvl w:ilvl="0">
      <w:start w:val="1"/>
      <w:numFmt w:val="decimal"/>
      <w:lvlText w:val="%1."/>
      <w:lvlJc w:val="left"/>
      <w:pPr>
        <w:ind w:left="540" w:hanging="540"/>
      </w:pPr>
      <w:rPr>
        <w:rFonts w:hint="default"/>
      </w:rPr>
    </w:lvl>
    <w:lvl w:ilvl="1">
      <w:start w:val="3"/>
      <w:numFmt w:val="decimal"/>
      <w:lvlText w:val="%1.%2."/>
      <w:lvlJc w:val="left"/>
      <w:pPr>
        <w:ind w:left="2032" w:hanging="540"/>
      </w:pPr>
      <w:rPr>
        <w:rFonts w:hint="default"/>
      </w:rPr>
    </w:lvl>
    <w:lvl w:ilvl="2">
      <w:start w:val="2"/>
      <w:numFmt w:val="decimal"/>
      <w:lvlText w:val="%1.%2.%3."/>
      <w:lvlJc w:val="left"/>
      <w:pPr>
        <w:ind w:left="3704" w:hanging="720"/>
      </w:pPr>
      <w:rPr>
        <w:rFonts w:hint="default"/>
      </w:rPr>
    </w:lvl>
    <w:lvl w:ilvl="3">
      <w:start w:val="1"/>
      <w:numFmt w:val="decimal"/>
      <w:lvlText w:val="%1.%2.%3.%4."/>
      <w:lvlJc w:val="left"/>
      <w:pPr>
        <w:ind w:left="5196" w:hanging="720"/>
      </w:pPr>
      <w:rPr>
        <w:rFonts w:hint="default"/>
      </w:rPr>
    </w:lvl>
    <w:lvl w:ilvl="4">
      <w:start w:val="1"/>
      <w:numFmt w:val="decimal"/>
      <w:lvlText w:val="%1.%2.%3.%4.%5."/>
      <w:lvlJc w:val="left"/>
      <w:pPr>
        <w:ind w:left="7048" w:hanging="1080"/>
      </w:pPr>
      <w:rPr>
        <w:rFonts w:hint="default"/>
      </w:rPr>
    </w:lvl>
    <w:lvl w:ilvl="5">
      <w:start w:val="1"/>
      <w:numFmt w:val="decimal"/>
      <w:lvlText w:val="%1.%2.%3.%4.%5.%6."/>
      <w:lvlJc w:val="left"/>
      <w:pPr>
        <w:ind w:left="8540" w:hanging="1080"/>
      </w:pPr>
      <w:rPr>
        <w:rFonts w:hint="default"/>
      </w:rPr>
    </w:lvl>
    <w:lvl w:ilvl="6">
      <w:start w:val="1"/>
      <w:numFmt w:val="decimal"/>
      <w:lvlText w:val="%1.%2.%3.%4.%5.%6.%7."/>
      <w:lvlJc w:val="left"/>
      <w:pPr>
        <w:ind w:left="10392" w:hanging="1440"/>
      </w:pPr>
      <w:rPr>
        <w:rFonts w:hint="default"/>
      </w:rPr>
    </w:lvl>
    <w:lvl w:ilvl="7">
      <w:start w:val="1"/>
      <w:numFmt w:val="decimal"/>
      <w:lvlText w:val="%1.%2.%3.%4.%5.%6.%7.%8."/>
      <w:lvlJc w:val="left"/>
      <w:pPr>
        <w:ind w:left="11884" w:hanging="1440"/>
      </w:pPr>
      <w:rPr>
        <w:rFonts w:hint="default"/>
      </w:rPr>
    </w:lvl>
    <w:lvl w:ilvl="8">
      <w:start w:val="1"/>
      <w:numFmt w:val="decimal"/>
      <w:lvlText w:val="%1.%2.%3.%4.%5.%6.%7.%8.%9."/>
      <w:lvlJc w:val="left"/>
      <w:pPr>
        <w:ind w:left="13736" w:hanging="1800"/>
      </w:pPr>
      <w:rPr>
        <w:rFonts w:hint="default"/>
      </w:rPr>
    </w:lvl>
  </w:abstractNum>
  <w:abstractNum w:abstractNumId="89">
    <w:nsid w:val="1301337E"/>
    <w:multiLevelType w:val="hybridMultilevel"/>
    <w:tmpl w:val="624EA8C4"/>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3152F4B"/>
    <w:multiLevelType w:val="hybridMultilevel"/>
    <w:tmpl w:val="FB9A0452"/>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13280FB7"/>
    <w:multiLevelType w:val="hybridMultilevel"/>
    <w:tmpl w:val="0F102D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396073C"/>
    <w:multiLevelType w:val="hybridMultilevel"/>
    <w:tmpl w:val="7D2C6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414796D"/>
    <w:multiLevelType w:val="hybridMultilevel"/>
    <w:tmpl w:val="A5624188"/>
    <w:lvl w:ilvl="0" w:tplc="8200D6DE">
      <w:start w:val="1"/>
      <w:numFmt w:val="bullet"/>
      <w:lvlText w:val=""/>
      <w:lvlJc w:val="left"/>
      <w:pPr>
        <w:ind w:left="1287" w:hanging="360"/>
      </w:pPr>
      <w:rPr>
        <w:rFonts w:ascii="Symbol" w:hAnsi="Symbol" w:hint="default"/>
      </w:rPr>
    </w:lvl>
    <w:lvl w:ilvl="1" w:tplc="93F6D444">
      <w:start w:val="4"/>
      <w:numFmt w:val="bullet"/>
      <w:lvlText w:val="•"/>
      <w:lvlJc w:val="left"/>
      <w:pPr>
        <w:ind w:left="2562" w:hanging="915"/>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1450675F"/>
    <w:multiLevelType w:val="hybridMultilevel"/>
    <w:tmpl w:val="C39A786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4855A5E"/>
    <w:multiLevelType w:val="hybridMultilevel"/>
    <w:tmpl w:val="34F272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4EB33CD"/>
    <w:multiLevelType w:val="multilevel"/>
    <w:tmpl w:val="D6B0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5284B0C"/>
    <w:multiLevelType w:val="hybridMultilevel"/>
    <w:tmpl w:val="95C2AEC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157B4F35"/>
    <w:multiLevelType w:val="hybridMultilevel"/>
    <w:tmpl w:val="CBD6541E"/>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58B1E69"/>
    <w:multiLevelType w:val="hybridMultilevel"/>
    <w:tmpl w:val="C592EA70"/>
    <w:lvl w:ilvl="0" w:tplc="561CC9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60A2459"/>
    <w:multiLevelType w:val="hybridMultilevel"/>
    <w:tmpl w:val="3E0A7A24"/>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618389F"/>
    <w:multiLevelType w:val="hybridMultilevel"/>
    <w:tmpl w:val="EAB6FAB8"/>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65C729F"/>
    <w:multiLevelType w:val="hybridMultilevel"/>
    <w:tmpl w:val="345642FC"/>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171957FF"/>
    <w:multiLevelType w:val="hybridMultilevel"/>
    <w:tmpl w:val="34A048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8">
    <w:nsid w:val="17637780"/>
    <w:multiLevelType w:val="hybridMultilevel"/>
    <w:tmpl w:val="8C76F124"/>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81353A5"/>
    <w:multiLevelType w:val="hybridMultilevel"/>
    <w:tmpl w:val="3AFA1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8176BEA"/>
    <w:multiLevelType w:val="hybridMultilevel"/>
    <w:tmpl w:val="5D167D4E"/>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8D850B6"/>
    <w:multiLevelType w:val="hybridMultilevel"/>
    <w:tmpl w:val="C4A80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96321BF"/>
    <w:multiLevelType w:val="hybridMultilevel"/>
    <w:tmpl w:val="A4B67E60"/>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9F5114B"/>
    <w:multiLevelType w:val="hybridMultilevel"/>
    <w:tmpl w:val="3D4C08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1A3652BC"/>
    <w:multiLevelType w:val="hybridMultilevel"/>
    <w:tmpl w:val="084EE756"/>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A9039BF"/>
    <w:multiLevelType w:val="hybridMultilevel"/>
    <w:tmpl w:val="E04A2E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1AA26C33"/>
    <w:multiLevelType w:val="hybridMultilevel"/>
    <w:tmpl w:val="AFDE51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1B5A75C3"/>
    <w:multiLevelType w:val="hybridMultilevel"/>
    <w:tmpl w:val="0A467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9C5CFD"/>
    <w:multiLevelType w:val="hybridMultilevel"/>
    <w:tmpl w:val="4DF87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BA8285C"/>
    <w:multiLevelType w:val="hybridMultilevel"/>
    <w:tmpl w:val="414C5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1BB411AF"/>
    <w:multiLevelType w:val="hybridMultilevel"/>
    <w:tmpl w:val="28CA24E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BFF46CB"/>
    <w:multiLevelType w:val="hybridMultilevel"/>
    <w:tmpl w:val="1C36BDF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C6F0F57"/>
    <w:multiLevelType w:val="hybridMultilevel"/>
    <w:tmpl w:val="82300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C7B4F37"/>
    <w:multiLevelType w:val="hybridMultilevel"/>
    <w:tmpl w:val="3C10B4C6"/>
    <w:lvl w:ilvl="0" w:tplc="8200D6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5">
    <w:nsid w:val="1C911D84"/>
    <w:multiLevelType w:val="hybridMultilevel"/>
    <w:tmpl w:val="2B0CB5B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6">
    <w:nsid w:val="1CAB0B88"/>
    <w:multiLevelType w:val="hybridMultilevel"/>
    <w:tmpl w:val="AF84F5F4"/>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nsid w:val="1CDE1C78"/>
    <w:multiLevelType w:val="hybridMultilevel"/>
    <w:tmpl w:val="DB1EAC4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627E0D"/>
    <w:multiLevelType w:val="multilevel"/>
    <w:tmpl w:val="E19A7BF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nsid w:val="1D696E0D"/>
    <w:multiLevelType w:val="hybridMultilevel"/>
    <w:tmpl w:val="76AABE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nsid w:val="1DFE5155"/>
    <w:multiLevelType w:val="hybridMultilevel"/>
    <w:tmpl w:val="8EF01EF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2">
    <w:nsid w:val="1E0261DE"/>
    <w:multiLevelType w:val="hybridMultilevel"/>
    <w:tmpl w:val="7C122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E3F7B7A"/>
    <w:multiLevelType w:val="hybridMultilevel"/>
    <w:tmpl w:val="7E7611B0"/>
    <w:lvl w:ilvl="0" w:tplc="8200D6D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903A19"/>
    <w:multiLevelType w:val="hybridMultilevel"/>
    <w:tmpl w:val="3B407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ECC2499"/>
    <w:multiLevelType w:val="hybridMultilevel"/>
    <w:tmpl w:val="764A7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EF264A5"/>
    <w:multiLevelType w:val="hybridMultilevel"/>
    <w:tmpl w:val="97A4F608"/>
    <w:lvl w:ilvl="0" w:tplc="2FB457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1F6B127C"/>
    <w:multiLevelType w:val="hybridMultilevel"/>
    <w:tmpl w:val="958CB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FAE04EC"/>
    <w:multiLevelType w:val="hybridMultilevel"/>
    <w:tmpl w:val="02DE5B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B80854"/>
    <w:multiLevelType w:val="hybridMultilevel"/>
    <w:tmpl w:val="276A64B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FC92AE0"/>
    <w:multiLevelType w:val="hybridMultilevel"/>
    <w:tmpl w:val="212E68B8"/>
    <w:lvl w:ilvl="0" w:tplc="CDEC914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58107B"/>
    <w:multiLevelType w:val="hybridMultilevel"/>
    <w:tmpl w:val="8E26C5F4"/>
    <w:lvl w:ilvl="0" w:tplc="8200D6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12C5F8F"/>
    <w:multiLevelType w:val="hybridMultilevel"/>
    <w:tmpl w:val="1A62A6C0"/>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215F6B68"/>
    <w:multiLevelType w:val="hybridMultilevel"/>
    <w:tmpl w:val="70D4E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19164D7"/>
    <w:multiLevelType w:val="hybridMultilevel"/>
    <w:tmpl w:val="C1800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BE35A1"/>
    <w:multiLevelType w:val="hybridMultilevel"/>
    <w:tmpl w:val="C5C0CB0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1">
    <w:nsid w:val="21BF4FCE"/>
    <w:multiLevelType w:val="hybridMultilevel"/>
    <w:tmpl w:val="C388B94C"/>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1FC7AB5"/>
    <w:multiLevelType w:val="hybridMultilevel"/>
    <w:tmpl w:val="8EAE3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225F4F20"/>
    <w:multiLevelType w:val="hybridMultilevel"/>
    <w:tmpl w:val="6374CE6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33A2950"/>
    <w:multiLevelType w:val="hybridMultilevel"/>
    <w:tmpl w:val="49280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23604A55"/>
    <w:multiLevelType w:val="hybridMultilevel"/>
    <w:tmpl w:val="C1D6D0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9">
    <w:nsid w:val="2495149C"/>
    <w:multiLevelType w:val="hybridMultilevel"/>
    <w:tmpl w:val="BB82E62C"/>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4E235C0"/>
    <w:multiLevelType w:val="hybridMultilevel"/>
    <w:tmpl w:val="BF46796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5090005"/>
    <w:multiLevelType w:val="hybridMultilevel"/>
    <w:tmpl w:val="D8D4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51D791F"/>
    <w:multiLevelType w:val="hybridMultilevel"/>
    <w:tmpl w:val="D4B23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54041BF"/>
    <w:multiLevelType w:val="hybridMultilevel"/>
    <w:tmpl w:val="F4DAF8D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4">
    <w:nsid w:val="2543440F"/>
    <w:multiLevelType w:val="hybridMultilevel"/>
    <w:tmpl w:val="61B60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6AC594D"/>
    <w:multiLevelType w:val="hybridMultilevel"/>
    <w:tmpl w:val="370C38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26E7312B"/>
    <w:multiLevelType w:val="hybridMultilevel"/>
    <w:tmpl w:val="C352C84E"/>
    <w:lvl w:ilvl="0" w:tplc="AF7239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273003F8"/>
    <w:multiLevelType w:val="hybridMultilevel"/>
    <w:tmpl w:val="5D6435B8"/>
    <w:lvl w:ilvl="0" w:tplc="8E445FBE">
      <w:start w:val="1"/>
      <w:numFmt w:val="decimal"/>
      <w:lvlText w:val="%1."/>
      <w:lvlJc w:val="left"/>
      <w:pPr>
        <w:ind w:left="720" w:hanging="360"/>
      </w:pPr>
      <w:rPr>
        <w:rFonts w:eastAsia="Times New Roman" w:hint="default"/>
        <w:color w:val="3333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7940202"/>
    <w:multiLevelType w:val="hybridMultilevel"/>
    <w:tmpl w:val="6A18B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27BE4B51"/>
    <w:multiLevelType w:val="hybridMultilevel"/>
    <w:tmpl w:val="70445670"/>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8556C5D"/>
    <w:multiLevelType w:val="multilevel"/>
    <w:tmpl w:val="6AA2654E"/>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nsid w:val="285F06A7"/>
    <w:multiLevelType w:val="hybridMultilevel"/>
    <w:tmpl w:val="F460CF3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74">
    <w:nsid w:val="287004A3"/>
    <w:multiLevelType w:val="hybridMultilevel"/>
    <w:tmpl w:val="03F0601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5">
    <w:nsid w:val="28D77A75"/>
    <w:multiLevelType w:val="hybridMultilevel"/>
    <w:tmpl w:val="680E5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9682474"/>
    <w:multiLevelType w:val="hybridMultilevel"/>
    <w:tmpl w:val="51D243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98808D8"/>
    <w:multiLevelType w:val="hybridMultilevel"/>
    <w:tmpl w:val="EEFCDC14"/>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9892FE8"/>
    <w:multiLevelType w:val="hybridMultilevel"/>
    <w:tmpl w:val="2392FB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9972DAD"/>
    <w:multiLevelType w:val="hybridMultilevel"/>
    <w:tmpl w:val="91C239E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997356B"/>
    <w:multiLevelType w:val="hybridMultilevel"/>
    <w:tmpl w:val="9B2681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A275DE8"/>
    <w:multiLevelType w:val="hybridMultilevel"/>
    <w:tmpl w:val="BD4475A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3">
    <w:nsid w:val="2A5957F4"/>
    <w:multiLevelType w:val="hybridMultilevel"/>
    <w:tmpl w:val="EE86401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A6D62DF"/>
    <w:multiLevelType w:val="hybridMultilevel"/>
    <w:tmpl w:val="A404A3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A7178AD"/>
    <w:multiLevelType w:val="hybridMultilevel"/>
    <w:tmpl w:val="A0AECC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A7E6D94"/>
    <w:multiLevelType w:val="hybridMultilevel"/>
    <w:tmpl w:val="19B0C6F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B005ACF"/>
    <w:multiLevelType w:val="hybridMultilevel"/>
    <w:tmpl w:val="6B7A9C7A"/>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B5B6F3F"/>
    <w:multiLevelType w:val="hybridMultilevel"/>
    <w:tmpl w:val="06E85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B661A24"/>
    <w:multiLevelType w:val="hybridMultilevel"/>
    <w:tmpl w:val="0BB801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nsid w:val="2BCC5FDB"/>
    <w:multiLevelType w:val="hybridMultilevel"/>
    <w:tmpl w:val="339AF7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3">
    <w:nsid w:val="2C3B1604"/>
    <w:multiLevelType w:val="hybridMultilevel"/>
    <w:tmpl w:val="A6603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C823B87"/>
    <w:multiLevelType w:val="hybridMultilevel"/>
    <w:tmpl w:val="CB14559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6">
    <w:nsid w:val="2C97545C"/>
    <w:multiLevelType w:val="hybridMultilevel"/>
    <w:tmpl w:val="0D1EAFEC"/>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CEE61D4"/>
    <w:multiLevelType w:val="hybridMultilevel"/>
    <w:tmpl w:val="BE1A89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nsid w:val="2CF31BC4"/>
    <w:multiLevelType w:val="hybridMultilevel"/>
    <w:tmpl w:val="E78EC1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D282128"/>
    <w:multiLevelType w:val="hybridMultilevel"/>
    <w:tmpl w:val="4DE0FDD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2D9436E4"/>
    <w:multiLevelType w:val="hybridMultilevel"/>
    <w:tmpl w:val="EFE6CA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D9851A4"/>
    <w:multiLevelType w:val="hybridMultilevel"/>
    <w:tmpl w:val="2FEE0FBA"/>
    <w:lvl w:ilvl="0" w:tplc="8200D6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2E1A4B91"/>
    <w:multiLevelType w:val="hybridMultilevel"/>
    <w:tmpl w:val="7E9832FA"/>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EA81608"/>
    <w:multiLevelType w:val="hybridMultilevel"/>
    <w:tmpl w:val="DE5AAB56"/>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2F102AF6"/>
    <w:multiLevelType w:val="hybridMultilevel"/>
    <w:tmpl w:val="AB36D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2F9B0D5E"/>
    <w:multiLevelType w:val="hybridMultilevel"/>
    <w:tmpl w:val="D10C6048"/>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9">
    <w:nsid w:val="3013110D"/>
    <w:multiLevelType w:val="hybridMultilevel"/>
    <w:tmpl w:val="55EA4D44"/>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02D5B24"/>
    <w:multiLevelType w:val="hybridMultilevel"/>
    <w:tmpl w:val="D92893B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23317E0"/>
    <w:multiLevelType w:val="hybridMultilevel"/>
    <w:tmpl w:val="45EAB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38407C8"/>
    <w:multiLevelType w:val="hybridMultilevel"/>
    <w:tmpl w:val="58B80C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5">
    <w:nsid w:val="33F325D8"/>
    <w:multiLevelType w:val="hybridMultilevel"/>
    <w:tmpl w:val="2DCAFD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40C7B52"/>
    <w:multiLevelType w:val="hybridMultilevel"/>
    <w:tmpl w:val="A148F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4671BD2"/>
    <w:multiLevelType w:val="hybridMultilevel"/>
    <w:tmpl w:val="0FD4B0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4987456"/>
    <w:multiLevelType w:val="hybridMultilevel"/>
    <w:tmpl w:val="D206ED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5583E36"/>
    <w:multiLevelType w:val="hybridMultilevel"/>
    <w:tmpl w:val="D3BC726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1">
    <w:nsid w:val="35C86512"/>
    <w:multiLevelType w:val="hybridMultilevel"/>
    <w:tmpl w:val="5A92EB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5E253F9"/>
    <w:multiLevelType w:val="hybridMultilevel"/>
    <w:tmpl w:val="7490145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3">
    <w:nsid w:val="36226A71"/>
    <w:multiLevelType w:val="hybridMultilevel"/>
    <w:tmpl w:val="E850C61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6522BB1"/>
    <w:multiLevelType w:val="hybridMultilevel"/>
    <w:tmpl w:val="C23ACE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6">
    <w:nsid w:val="367025CC"/>
    <w:multiLevelType w:val="multilevel"/>
    <w:tmpl w:val="5A0CD3A0"/>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734" w:hanging="720"/>
      </w:pPr>
      <w:rPr>
        <w:rFonts w:hint="default"/>
      </w:rPr>
    </w:lvl>
    <w:lvl w:ilvl="3">
      <w:start w:val="1"/>
      <w:numFmt w:val="decimal"/>
      <w:lvlText w:val="%1.%2.%3.%4."/>
      <w:lvlJc w:val="left"/>
      <w:pPr>
        <w:ind w:left="2241" w:hanging="720"/>
      </w:pPr>
      <w:rPr>
        <w:rFonts w:hint="default"/>
      </w:rPr>
    </w:lvl>
    <w:lvl w:ilvl="4">
      <w:start w:val="1"/>
      <w:numFmt w:val="decimal"/>
      <w:lvlText w:val="%1.%2.%3.%4.%5."/>
      <w:lvlJc w:val="left"/>
      <w:pPr>
        <w:ind w:left="3108" w:hanging="1080"/>
      </w:pPr>
      <w:rPr>
        <w:rFonts w:hint="default"/>
      </w:rPr>
    </w:lvl>
    <w:lvl w:ilvl="5">
      <w:start w:val="1"/>
      <w:numFmt w:val="decimal"/>
      <w:lvlText w:val="%1.%2.%3.%4.%5.%6."/>
      <w:lvlJc w:val="left"/>
      <w:pPr>
        <w:ind w:left="3615" w:hanging="1080"/>
      </w:pPr>
      <w:rPr>
        <w:rFonts w:hint="default"/>
      </w:rPr>
    </w:lvl>
    <w:lvl w:ilvl="6">
      <w:start w:val="1"/>
      <w:numFmt w:val="decimal"/>
      <w:lvlText w:val="%1.%2.%3.%4.%5.%6.%7."/>
      <w:lvlJc w:val="left"/>
      <w:pPr>
        <w:ind w:left="4482" w:hanging="1440"/>
      </w:pPr>
      <w:rPr>
        <w:rFonts w:hint="default"/>
      </w:rPr>
    </w:lvl>
    <w:lvl w:ilvl="7">
      <w:start w:val="1"/>
      <w:numFmt w:val="decimal"/>
      <w:lvlText w:val="%1.%2.%3.%4.%5.%6.%7.%8."/>
      <w:lvlJc w:val="left"/>
      <w:pPr>
        <w:ind w:left="4989" w:hanging="1440"/>
      </w:pPr>
      <w:rPr>
        <w:rFonts w:hint="default"/>
      </w:rPr>
    </w:lvl>
    <w:lvl w:ilvl="8">
      <w:start w:val="1"/>
      <w:numFmt w:val="decimal"/>
      <w:lvlText w:val="%1.%2.%3.%4.%5.%6.%7.%8.%9."/>
      <w:lvlJc w:val="left"/>
      <w:pPr>
        <w:ind w:left="5856" w:hanging="1800"/>
      </w:pPr>
      <w:rPr>
        <w:rFonts w:hint="default"/>
      </w:rPr>
    </w:lvl>
  </w:abstractNum>
  <w:abstractNum w:abstractNumId="227">
    <w:nsid w:val="36A217D2"/>
    <w:multiLevelType w:val="multilevel"/>
    <w:tmpl w:val="14380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6D960BF"/>
    <w:multiLevelType w:val="hybridMultilevel"/>
    <w:tmpl w:val="3EBC47A8"/>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6DC5820"/>
    <w:multiLevelType w:val="hybridMultilevel"/>
    <w:tmpl w:val="1284952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3757501D"/>
    <w:multiLevelType w:val="hybridMultilevel"/>
    <w:tmpl w:val="7A78B744"/>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7950A85"/>
    <w:multiLevelType w:val="hybridMultilevel"/>
    <w:tmpl w:val="BFD0371A"/>
    <w:lvl w:ilvl="0" w:tplc="8200D6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5">
    <w:nsid w:val="38181D14"/>
    <w:multiLevelType w:val="hybridMultilevel"/>
    <w:tmpl w:val="C4EAC6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6">
    <w:nsid w:val="38A670EE"/>
    <w:multiLevelType w:val="hybridMultilevel"/>
    <w:tmpl w:val="72B050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391F2AAB"/>
    <w:multiLevelType w:val="hybridMultilevel"/>
    <w:tmpl w:val="36B29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93C0397"/>
    <w:multiLevelType w:val="hybridMultilevel"/>
    <w:tmpl w:val="E43C6EB2"/>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93C5F88"/>
    <w:multiLevelType w:val="hybridMultilevel"/>
    <w:tmpl w:val="7604F88E"/>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396C2684"/>
    <w:multiLevelType w:val="hybridMultilevel"/>
    <w:tmpl w:val="AE1846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1">
    <w:nsid w:val="398A1695"/>
    <w:multiLevelType w:val="hybridMultilevel"/>
    <w:tmpl w:val="7D5A71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43">
    <w:nsid w:val="3AA62EAB"/>
    <w:multiLevelType w:val="hybridMultilevel"/>
    <w:tmpl w:val="72B63DB8"/>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AAE618C"/>
    <w:multiLevelType w:val="hybridMultilevel"/>
    <w:tmpl w:val="211C7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B1B3050"/>
    <w:multiLevelType w:val="hybridMultilevel"/>
    <w:tmpl w:val="370E6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3B311769"/>
    <w:multiLevelType w:val="hybridMultilevel"/>
    <w:tmpl w:val="9050EC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3B363CB1"/>
    <w:multiLevelType w:val="hybridMultilevel"/>
    <w:tmpl w:val="30ACAF32"/>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9">
    <w:nsid w:val="3BE91B1A"/>
    <w:multiLevelType w:val="hybridMultilevel"/>
    <w:tmpl w:val="F51AA7C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0">
    <w:nsid w:val="3C000C46"/>
    <w:multiLevelType w:val="hybridMultilevel"/>
    <w:tmpl w:val="12AE06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C183402"/>
    <w:multiLevelType w:val="hybridMultilevel"/>
    <w:tmpl w:val="0248BF5E"/>
    <w:lvl w:ilvl="0" w:tplc="12665ACC">
      <w:start w:val="1"/>
      <w:numFmt w:val="bullet"/>
      <w:lvlText w:val="•"/>
      <w:lvlJc w:val="left"/>
      <w:pPr>
        <w:tabs>
          <w:tab w:val="num" w:pos="1080"/>
        </w:tabs>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2">
    <w:nsid w:val="3C252359"/>
    <w:multiLevelType w:val="hybridMultilevel"/>
    <w:tmpl w:val="6C1838D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3">
    <w:nsid w:val="3C443409"/>
    <w:multiLevelType w:val="hybridMultilevel"/>
    <w:tmpl w:val="F8962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CBB0C22"/>
    <w:multiLevelType w:val="hybridMultilevel"/>
    <w:tmpl w:val="6810B7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CD326C5"/>
    <w:multiLevelType w:val="hybridMultilevel"/>
    <w:tmpl w:val="7904285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7">
    <w:nsid w:val="3D482D9D"/>
    <w:multiLevelType w:val="hybridMultilevel"/>
    <w:tmpl w:val="696E3854"/>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DD83736"/>
    <w:multiLevelType w:val="hybridMultilevel"/>
    <w:tmpl w:val="062E56D8"/>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DFC1D66"/>
    <w:multiLevelType w:val="hybridMultilevel"/>
    <w:tmpl w:val="EFB2455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1">
    <w:nsid w:val="3E1E568F"/>
    <w:multiLevelType w:val="hybridMultilevel"/>
    <w:tmpl w:val="E35848B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2">
    <w:nsid w:val="3E656268"/>
    <w:multiLevelType w:val="hybridMultilevel"/>
    <w:tmpl w:val="E8128C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EA75107"/>
    <w:multiLevelType w:val="hybridMultilevel"/>
    <w:tmpl w:val="64A69A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EC12E1F"/>
    <w:multiLevelType w:val="hybridMultilevel"/>
    <w:tmpl w:val="0994E1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ED11985"/>
    <w:multiLevelType w:val="hybridMultilevel"/>
    <w:tmpl w:val="7F1026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F2835BF"/>
    <w:multiLevelType w:val="hybridMultilevel"/>
    <w:tmpl w:val="6F906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3F2A73F1"/>
    <w:multiLevelType w:val="hybridMultilevel"/>
    <w:tmpl w:val="D0C0DAD6"/>
    <w:lvl w:ilvl="0" w:tplc="6312440C">
      <w:start w:val="1"/>
      <w:numFmt w:val="decimal"/>
      <w:lvlText w:val="%1."/>
      <w:lvlJc w:val="left"/>
      <w:pPr>
        <w:ind w:left="502"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0">
    <w:nsid w:val="3F2D62E9"/>
    <w:multiLevelType w:val="hybridMultilevel"/>
    <w:tmpl w:val="8C46CC8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1">
    <w:nsid w:val="3F3F0FA2"/>
    <w:multiLevelType w:val="hybridMultilevel"/>
    <w:tmpl w:val="AC54AAE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3">
    <w:nsid w:val="3FED19DC"/>
    <w:multiLevelType w:val="hybridMultilevel"/>
    <w:tmpl w:val="9F74BD6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07930EA"/>
    <w:multiLevelType w:val="hybridMultilevel"/>
    <w:tmpl w:val="6CB6F3F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1B21CFF"/>
    <w:multiLevelType w:val="hybridMultilevel"/>
    <w:tmpl w:val="1012FC4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41D71B36"/>
    <w:multiLevelType w:val="hybridMultilevel"/>
    <w:tmpl w:val="4142F4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25A2E5F"/>
    <w:multiLevelType w:val="hybridMultilevel"/>
    <w:tmpl w:val="3BA0B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2D80B03"/>
    <w:multiLevelType w:val="hybridMultilevel"/>
    <w:tmpl w:val="9868381A"/>
    <w:lvl w:ilvl="0" w:tplc="8200D6D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30552A7"/>
    <w:multiLevelType w:val="hybridMultilevel"/>
    <w:tmpl w:val="D3726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4344458B"/>
    <w:multiLevelType w:val="hybridMultilevel"/>
    <w:tmpl w:val="60201C1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39C68B8"/>
    <w:multiLevelType w:val="hybridMultilevel"/>
    <w:tmpl w:val="475E3B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3B07705"/>
    <w:multiLevelType w:val="hybridMultilevel"/>
    <w:tmpl w:val="A648A80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0">
    <w:nsid w:val="43B5406F"/>
    <w:multiLevelType w:val="hybridMultilevel"/>
    <w:tmpl w:val="2D14C03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1">
    <w:nsid w:val="43CC1EC9"/>
    <w:multiLevelType w:val="hybridMultilevel"/>
    <w:tmpl w:val="6DA008F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2">
    <w:nsid w:val="43DE56C0"/>
    <w:multiLevelType w:val="hybridMultilevel"/>
    <w:tmpl w:val="8B444B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3">
    <w:nsid w:val="43E31C8B"/>
    <w:multiLevelType w:val="hybridMultilevel"/>
    <w:tmpl w:val="758033D0"/>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3E43771"/>
    <w:multiLevelType w:val="hybridMultilevel"/>
    <w:tmpl w:val="3844E00E"/>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42759A3"/>
    <w:multiLevelType w:val="hybridMultilevel"/>
    <w:tmpl w:val="2FF40D8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6">
    <w:nsid w:val="445A72A1"/>
    <w:multiLevelType w:val="hybridMultilevel"/>
    <w:tmpl w:val="CA3E4434"/>
    <w:lvl w:ilvl="0" w:tplc="8200D6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7">
    <w:nsid w:val="45063BB1"/>
    <w:multiLevelType w:val="hybridMultilevel"/>
    <w:tmpl w:val="46209A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5AD4CC2"/>
    <w:multiLevelType w:val="hybridMultilevel"/>
    <w:tmpl w:val="0B86509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9">
    <w:nsid w:val="45B27EE5"/>
    <w:multiLevelType w:val="hybridMultilevel"/>
    <w:tmpl w:val="973656D0"/>
    <w:lvl w:ilvl="0" w:tplc="04190009">
      <w:start w:val="1"/>
      <w:numFmt w:val="bullet"/>
      <w:lvlText w:val=""/>
      <w:lvlJc w:val="left"/>
      <w:pPr>
        <w:ind w:left="1287" w:hanging="360"/>
      </w:pPr>
      <w:rPr>
        <w:rFonts w:ascii="Wingdings" w:hAnsi="Wingdings" w:hint="default"/>
      </w:rPr>
    </w:lvl>
    <w:lvl w:ilvl="1" w:tplc="8200D6DE">
      <w:start w:val="1"/>
      <w:numFmt w:val="bullet"/>
      <w:lvlText w:val=""/>
      <w:lvlJc w:val="left"/>
      <w:pPr>
        <w:ind w:left="2562" w:hanging="915"/>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0">
    <w:nsid w:val="45BD2653"/>
    <w:multiLevelType w:val="hybridMultilevel"/>
    <w:tmpl w:val="F03CB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6836053"/>
    <w:multiLevelType w:val="hybridMultilevel"/>
    <w:tmpl w:val="CEE00DE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3">
    <w:nsid w:val="473F6D67"/>
    <w:multiLevelType w:val="hybridMultilevel"/>
    <w:tmpl w:val="AB5C63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77A682C"/>
    <w:multiLevelType w:val="hybridMultilevel"/>
    <w:tmpl w:val="52F4D19C"/>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81105DD"/>
    <w:multiLevelType w:val="hybridMultilevel"/>
    <w:tmpl w:val="293434F8"/>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48731E3A"/>
    <w:multiLevelType w:val="hybridMultilevel"/>
    <w:tmpl w:val="8546303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8BA541D"/>
    <w:multiLevelType w:val="hybridMultilevel"/>
    <w:tmpl w:val="45E6D82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9">
    <w:nsid w:val="48C270B8"/>
    <w:multiLevelType w:val="hybridMultilevel"/>
    <w:tmpl w:val="24ECC2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12">
    <w:nsid w:val="496A2699"/>
    <w:multiLevelType w:val="hybridMultilevel"/>
    <w:tmpl w:val="09DA2FAE"/>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9841720"/>
    <w:multiLevelType w:val="hybridMultilevel"/>
    <w:tmpl w:val="A57E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99478E7"/>
    <w:multiLevelType w:val="hybridMultilevel"/>
    <w:tmpl w:val="00CA9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9C12B2F"/>
    <w:multiLevelType w:val="hybridMultilevel"/>
    <w:tmpl w:val="DE9236E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9E466C7"/>
    <w:multiLevelType w:val="hybridMultilevel"/>
    <w:tmpl w:val="71D6876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9E51F2D"/>
    <w:multiLevelType w:val="hybridMultilevel"/>
    <w:tmpl w:val="882EC3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9">
    <w:nsid w:val="4A4B5F8F"/>
    <w:multiLevelType w:val="hybridMultilevel"/>
    <w:tmpl w:val="5C884106"/>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nsid w:val="4A5D0C30"/>
    <w:multiLevelType w:val="hybridMultilevel"/>
    <w:tmpl w:val="6460539E"/>
    <w:lvl w:ilvl="0" w:tplc="0B0C23C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A957974"/>
    <w:multiLevelType w:val="hybridMultilevel"/>
    <w:tmpl w:val="DF008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B360BA2"/>
    <w:multiLevelType w:val="hybridMultilevel"/>
    <w:tmpl w:val="FACADE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B3E4452"/>
    <w:multiLevelType w:val="hybridMultilevel"/>
    <w:tmpl w:val="46C694B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B4311BD"/>
    <w:multiLevelType w:val="hybridMultilevel"/>
    <w:tmpl w:val="7E7862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6">
    <w:nsid w:val="4B4970CE"/>
    <w:multiLevelType w:val="hybridMultilevel"/>
    <w:tmpl w:val="DAB853EE"/>
    <w:lvl w:ilvl="0" w:tplc="67046AD2">
      <w:start w:val="1"/>
      <w:numFmt w:val="decimal"/>
      <w:lvlText w:val="%1."/>
      <w:lvlJc w:val="left"/>
      <w:pPr>
        <w:ind w:left="862" w:hanging="360"/>
      </w:pPr>
      <w:rPr>
        <w:rFonts w:ascii="Times New Roman" w:eastAsia="Times New Roman" w:hAnsi="Times New Roman" w:cs="Times New Roman"/>
        <w:b/>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327">
    <w:nsid w:val="4B665CB2"/>
    <w:multiLevelType w:val="hybridMultilevel"/>
    <w:tmpl w:val="DF288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BBE0FB9"/>
    <w:multiLevelType w:val="hybridMultilevel"/>
    <w:tmpl w:val="F2ECD62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0">
    <w:nsid w:val="4BD60D64"/>
    <w:multiLevelType w:val="hybridMultilevel"/>
    <w:tmpl w:val="BB122CCE"/>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BFD69F5"/>
    <w:multiLevelType w:val="hybridMultilevel"/>
    <w:tmpl w:val="773A66F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4C84304B"/>
    <w:multiLevelType w:val="hybridMultilevel"/>
    <w:tmpl w:val="EA764D8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36">
    <w:nsid w:val="4D0A3284"/>
    <w:multiLevelType w:val="hybridMultilevel"/>
    <w:tmpl w:val="557286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D2D7233"/>
    <w:multiLevelType w:val="hybridMultilevel"/>
    <w:tmpl w:val="B06A76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D544E70"/>
    <w:multiLevelType w:val="hybridMultilevel"/>
    <w:tmpl w:val="CBCCCA3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D5F0A1D"/>
    <w:multiLevelType w:val="hybridMultilevel"/>
    <w:tmpl w:val="424A93F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40">
    <w:nsid w:val="4D9A5C8E"/>
    <w:multiLevelType w:val="hybridMultilevel"/>
    <w:tmpl w:val="FEBABDC0"/>
    <w:lvl w:ilvl="0" w:tplc="D76CCE2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1">
    <w:nsid w:val="4DA73A00"/>
    <w:multiLevelType w:val="hybridMultilevel"/>
    <w:tmpl w:val="B328ABF0"/>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4E9C7967"/>
    <w:multiLevelType w:val="hybridMultilevel"/>
    <w:tmpl w:val="67D00D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F0B28F5"/>
    <w:multiLevelType w:val="hybridMultilevel"/>
    <w:tmpl w:val="149AB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F0F36DE"/>
    <w:multiLevelType w:val="hybridMultilevel"/>
    <w:tmpl w:val="630898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4F1230D6"/>
    <w:multiLevelType w:val="hybridMultilevel"/>
    <w:tmpl w:val="665437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F50641A"/>
    <w:multiLevelType w:val="hybridMultilevel"/>
    <w:tmpl w:val="FF9A6798"/>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4F8A20E8"/>
    <w:multiLevelType w:val="hybridMultilevel"/>
    <w:tmpl w:val="3460C790"/>
    <w:lvl w:ilvl="0" w:tplc="6B5E6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0">
    <w:nsid w:val="4FEF39BA"/>
    <w:multiLevelType w:val="hybridMultilevel"/>
    <w:tmpl w:val="95BCD1A8"/>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0F161A7"/>
    <w:multiLevelType w:val="hybridMultilevel"/>
    <w:tmpl w:val="379229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10B4741"/>
    <w:multiLevelType w:val="hybridMultilevel"/>
    <w:tmpl w:val="B2584846"/>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nsid w:val="510C7C7D"/>
    <w:multiLevelType w:val="hybridMultilevel"/>
    <w:tmpl w:val="38207B0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6">
    <w:nsid w:val="51707E4D"/>
    <w:multiLevelType w:val="hybridMultilevel"/>
    <w:tmpl w:val="F142FF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1BF4D46"/>
    <w:multiLevelType w:val="hybridMultilevel"/>
    <w:tmpl w:val="DC460214"/>
    <w:lvl w:ilvl="0" w:tplc="5536547A">
      <w:start w:val="1"/>
      <w:numFmt w:val="bullet"/>
      <w:lvlText w:val=""/>
      <w:lvlJc w:val="left"/>
      <w:pPr>
        <w:ind w:left="788"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8">
    <w:nsid w:val="521A7DD9"/>
    <w:multiLevelType w:val="hybridMultilevel"/>
    <w:tmpl w:val="8BEA03E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27B0521"/>
    <w:multiLevelType w:val="hybridMultilevel"/>
    <w:tmpl w:val="B108FB70"/>
    <w:lvl w:ilvl="0" w:tplc="8200D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1">
    <w:nsid w:val="533C727B"/>
    <w:multiLevelType w:val="hybridMultilevel"/>
    <w:tmpl w:val="4A8065F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62">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3">
    <w:nsid w:val="5399608C"/>
    <w:multiLevelType w:val="hybridMultilevel"/>
    <w:tmpl w:val="717413F8"/>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65">
    <w:nsid w:val="53D14DEA"/>
    <w:multiLevelType w:val="hybridMultilevel"/>
    <w:tmpl w:val="5964BF98"/>
    <w:lvl w:ilvl="0" w:tplc="8200D6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6">
    <w:nsid w:val="53E37975"/>
    <w:multiLevelType w:val="hybridMultilevel"/>
    <w:tmpl w:val="8C226C72"/>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53FD612A"/>
    <w:multiLevelType w:val="hybridMultilevel"/>
    <w:tmpl w:val="9EE8C5A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68">
    <w:nsid w:val="5437164B"/>
    <w:multiLevelType w:val="hybridMultilevel"/>
    <w:tmpl w:val="C9508312"/>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546E3C1F"/>
    <w:multiLevelType w:val="hybridMultilevel"/>
    <w:tmpl w:val="63564B7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4E35FAE"/>
    <w:multiLevelType w:val="hybridMultilevel"/>
    <w:tmpl w:val="D870DAE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71">
    <w:nsid w:val="55142E62"/>
    <w:multiLevelType w:val="multilevel"/>
    <w:tmpl w:val="0A24513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2">
    <w:nsid w:val="55334F36"/>
    <w:multiLevelType w:val="hybridMultilevel"/>
    <w:tmpl w:val="3962E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54F00E1"/>
    <w:multiLevelType w:val="hybridMultilevel"/>
    <w:tmpl w:val="E4B812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55A31C93"/>
    <w:multiLevelType w:val="hybridMultilevel"/>
    <w:tmpl w:val="D8D4E25C"/>
    <w:lvl w:ilvl="0" w:tplc="0419000B">
      <w:start w:val="1"/>
      <w:numFmt w:val="bullet"/>
      <w:lvlText w:val=""/>
      <w:lvlJc w:val="left"/>
      <w:pPr>
        <w:ind w:left="1429" w:hanging="360"/>
      </w:pPr>
      <w:rPr>
        <w:rFonts w:ascii="Wingdings" w:hAnsi="Wingdings" w:hint="default"/>
      </w:rPr>
    </w:lvl>
    <w:lvl w:ilvl="1" w:tplc="8200D6D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6">
    <w:nsid w:val="55DD417E"/>
    <w:multiLevelType w:val="hybridMultilevel"/>
    <w:tmpl w:val="70A25276"/>
    <w:lvl w:ilvl="0" w:tplc="0B0C2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7">
    <w:nsid w:val="56387A04"/>
    <w:multiLevelType w:val="hybridMultilevel"/>
    <w:tmpl w:val="843ED164"/>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6CF0375"/>
    <w:multiLevelType w:val="hybridMultilevel"/>
    <w:tmpl w:val="A93016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80">
    <w:nsid w:val="57464DD6"/>
    <w:multiLevelType w:val="hybridMultilevel"/>
    <w:tmpl w:val="9E4429D2"/>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7522AF2"/>
    <w:multiLevelType w:val="hybridMultilevel"/>
    <w:tmpl w:val="5DAA99E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82">
    <w:nsid w:val="577023AD"/>
    <w:multiLevelType w:val="hybridMultilevel"/>
    <w:tmpl w:val="B7801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579F3C35"/>
    <w:multiLevelType w:val="hybridMultilevel"/>
    <w:tmpl w:val="D9BC7A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4">
    <w:nsid w:val="583F31A8"/>
    <w:multiLevelType w:val="hybridMultilevel"/>
    <w:tmpl w:val="7E8E89E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85C1902"/>
    <w:multiLevelType w:val="hybridMultilevel"/>
    <w:tmpl w:val="3864A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8AC7E71"/>
    <w:multiLevelType w:val="hybridMultilevel"/>
    <w:tmpl w:val="6E60F462"/>
    <w:lvl w:ilvl="0" w:tplc="8200D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0">
    <w:nsid w:val="593D51E9"/>
    <w:multiLevelType w:val="hybridMultilevel"/>
    <w:tmpl w:val="3EC20B0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91">
    <w:nsid w:val="596C3F65"/>
    <w:multiLevelType w:val="hybridMultilevel"/>
    <w:tmpl w:val="CBB6B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9FA1143"/>
    <w:multiLevelType w:val="hybridMultilevel"/>
    <w:tmpl w:val="7DFE0EF0"/>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4">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5">
    <w:nsid w:val="5A930C38"/>
    <w:multiLevelType w:val="multilevel"/>
    <w:tmpl w:val="33F8FBD2"/>
    <w:lvl w:ilvl="0">
      <w:start w:val="1"/>
      <w:numFmt w:val="decimal"/>
      <w:lvlText w:val="%1."/>
      <w:lvlJc w:val="left"/>
      <w:pPr>
        <w:ind w:left="360"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6">
    <w:nsid w:val="5AC75728"/>
    <w:multiLevelType w:val="hybridMultilevel"/>
    <w:tmpl w:val="4852F5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B162951"/>
    <w:multiLevelType w:val="hybridMultilevel"/>
    <w:tmpl w:val="614C351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9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nsid w:val="5BA0625B"/>
    <w:multiLevelType w:val="hybridMultilevel"/>
    <w:tmpl w:val="18DAABC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0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2">
    <w:nsid w:val="5CFC006D"/>
    <w:multiLevelType w:val="hybridMultilevel"/>
    <w:tmpl w:val="E91A0B1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D392CAF"/>
    <w:multiLevelType w:val="hybridMultilevel"/>
    <w:tmpl w:val="ED1CD3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nsid w:val="5D902AB2"/>
    <w:multiLevelType w:val="hybridMultilevel"/>
    <w:tmpl w:val="7410E57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07">
    <w:nsid w:val="5D9A32F6"/>
    <w:multiLevelType w:val="hybridMultilevel"/>
    <w:tmpl w:val="F300F81A"/>
    <w:lvl w:ilvl="0" w:tplc="04190009">
      <w:start w:val="1"/>
      <w:numFmt w:val="bullet"/>
      <w:lvlText w:val=""/>
      <w:lvlJc w:val="left"/>
      <w:pPr>
        <w:ind w:left="1287" w:hanging="360"/>
      </w:pPr>
      <w:rPr>
        <w:rFonts w:ascii="Wingdings" w:hAnsi="Wingdings" w:hint="default"/>
      </w:rPr>
    </w:lvl>
    <w:lvl w:ilvl="1" w:tplc="8200D6DE">
      <w:start w:val="1"/>
      <w:numFmt w:val="bullet"/>
      <w:lvlText w:val=""/>
      <w:lvlJc w:val="left"/>
      <w:pPr>
        <w:ind w:left="2562" w:hanging="915"/>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8">
    <w:nsid w:val="5E03654C"/>
    <w:multiLevelType w:val="hybridMultilevel"/>
    <w:tmpl w:val="943E8F28"/>
    <w:lvl w:ilvl="0" w:tplc="238C0C14">
      <w:start w:val="3"/>
      <w:numFmt w:val="decimal"/>
      <w:lvlText w:val="%1."/>
      <w:lvlJc w:val="left"/>
      <w:pPr>
        <w:ind w:left="862" w:hanging="360"/>
      </w:pPr>
      <w:rPr>
        <w:rFonts w:cs="Times New Roman" w:hint="default"/>
        <w:b/>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409">
    <w:nsid w:val="5E536302"/>
    <w:multiLevelType w:val="hybridMultilevel"/>
    <w:tmpl w:val="209C88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1">
    <w:nsid w:val="5EAD4DFA"/>
    <w:multiLevelType w:val="hybridMultilevel"/>
    <w:tmpl w:val="7C4A8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EAE7B59"/>
    <w:multiLevelType w:val="hybridMultilevel"/>
    <w:tmpl w:val="C9766E94"/>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ED26ECB"/>
    <w:multiLevelType w:val="hybridMultilevel"/>
    <w:tmpl w:val="E2CAF8B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14">
    <w:nsid w:val="5EE417AE"/>
    <w:multiLevelType w:val="hybridMultilevel"/>
    <w:tmpl w:val="61404D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5">
    <w:nsid w:val="5F4C3C65"/>
    <w:multiLevelType w:val="hybridMultilevel"/>
    <w:tmpl w:val="7D2EC0C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940889"/>
    <w:multiLevelType w:val="hybridMultilevel"/>
    <w:tmpl w:val="B3DA34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B14D41"/>
    <w:multiLevelType w:val="hybridMultilevel"/>
    <w:tmpl w:val="EFC60174"/>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6346B"/>
    <w:multiLevelType w:val="hybridMultilevel"/>
    <w:tmpl w:val="4746D61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60C658AE"/>
    <w:multiLevelType w:val="hybridMultilevel"/>
    <w:tmpl w:val="C5B410E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25">
    <w:nsid w:val="60CA7A1C"/>
    <w:multiLevelType w:val="hybridMultilevel"/>
    <w:tmpl w:val="B7B0648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2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7">
    <w:nsid w:val="612474BB"/>
    <w:multiLevelType w:val="hybridMultilevel"/>
    <w:tmpl w:val="FE06C6C2"/>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61413B2C"/>
    <w:multiLevelType w:val="hybridMultilevel"/>
    <w:tmpl w:val="A93605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615B342E"/>
    <w:multiLevelType w:val="hybridMultilevel"/>
    <w:tmpl w:val="FB385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7A5EC6"/>
    <w:multiLevelType w:val="hybridMultilevel"/>
    <w:tmpl w:val="4DAE71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61A13B14"/>
    <w:multiLevelType w:val="hybridMultilevel"/>
    <w:tmpl w:val="D2E8A80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33">
    <w:nsid w:val="621C0639"/>
    <w:multiLevelType w:val="multilevel"/>
    <w:tmpl w:val="94A06BA6"/>
    <w:lvl w:ilvl="0">
      <w:start w:val="1"/>
      <w:numFmt w:val="decimal"/>
      <w:lvlText w:val="%1."/>
      <w:lvlJc w:val="left"/>
      <w:pPr>
        <w:ind w:left="540" w:hanging="540"/>
      </w:pPr>
      <w:rPr>
        <w:rFonts w:hint="default"/>
      </w:rPr>
    </w:lvl>
    <w:lvl w:ilvl="1">
      <w:start w:val="2"/>
      <w:numFmt w:val="decimal"/>
      <w:lvlText w:val="%1.%2."/>
      <w:lvlJc w:val="left"/>
      <w:pPr>
        <w:ind w:left="2160" w:hanging="54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720" w:hanging="720"/>
      </w:pPr>
      <w:rPr>
        <w:rFonts w:hint="default"/>
        <w:b/>
        <w:i w:val="0"/>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434">
    <w:nsid w:val="622151BC"/>
    <w:multiLevelType w:val="hybridMultilevel"/>
    <w:tmpl w:val="C60EC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D43DB2"/>
    <w:multiLevelType w:val="hybridMultilevel"/>
    <w:tmpl w:val="4948DB2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3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8">
    <w:nsid w:val="63340867"/>
    <w:multiLevelType w:val="hybridMultilevel"/>
    <w:tmpl w:val="0730FF7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38957EE"/>
    <w:multiLevelType w:val="hybridMultilevel"/>
    <w:tmpl w:val="FBACA5C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40">
    <w:nsid w:val="638E06C5"/>
    <w:multiLevelType w:val="hybridMultilevel"/>
    <w:tmpl w:val="C5D61630"/>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3987BE0"/>
    <w:multiLevelType w:val="hybridMultilevel"/>
    <w:tmpl w:val="2A30F08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45314C7"/>
    <w:multiLevelType w:val="hybridMultilevel"/>
    <w:tmpl w:val="8A28A908"/>
    <w:lvl w:ilvl="0" w:tplc="8200D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3">
    <w:nsid w:val="645E3348"/>
    <w:multiLevelType w:val="hybridMultilevel"/>
    <w:tmpl w:val="FA645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6">
    <w:nsid w:val="65693829"/>
    <w:multiLevelType w:val="hybridMultilevel"/>
    <w:tmpl w:val="7D4A1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657A49AC"/>
    <w:multiLevelType w:val="hybridMultilevel"/>
    <w:tmpl w:val="22EADC7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48">
    <w:nsid w:val="661908DF"/>
    <w:multiLevelType w:val="hybridMultilevel"/>
    <w:tmpl w:val="1570A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6592A72"/>
    <w:multiLevelType w:val="hybridMultilevel"/>
    <w:tmpl w:val="36AE0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1">
    <w:nsid w:val="675032D9"/>
    <w:multiLevelType w:val="hybridMultilevel"/>
    <w:tmpl w:val="7E28234A"/>
    <w:lvl w:ilvl="0" w:tplc="0EDE9F3A">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52">
    <w:nsid w:val="67591FE0"/>
    <w:multiLevelType w:val="hybridMultilevel"/>
    <w:tmpl w:val="086A18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67836350"/>
    <w:multiLevelType w:val="hybridMultilevel"/>
    <w:tmpl w:val="77D2130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5">
    <w:nsid w:val="67B30160"/>
    <w:multiLevelType w:val="hybridMultilevel"/>
    <w:tmpl w:val="C2FE0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68C17633"/>
    <w:multiLevelType w:val="hybridMultilevel"/>
    <w:tmpl w:val="A1723708"/>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8EF716E"/>
    <w:multiLevelType w:val="hybridMultilevel"/>
    <w:tmpl w:val="A150061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5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69734143"/>
    <w:multiLevelType w:val="hybridMultilevel"/>
    <w:tmpl w:val="C02E4ACE"/>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3">
    <w:nsid w:val="6A8B24F2"/>
    <w:multiLevelType w:val="hybridMultilevel"/>
    <w:tmpl w:val="332EF6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B003A5F"/>
    <w:multiLevelType w:val="hybridMultilevel"/>
    <w:tmpl w:val="06265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B394409"/>
    <w:multiLevelType w:val="hybridMultilevel"/>
    <w:tmpl w:val="A9827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nsid w:val="6B4B6488"/>
    <w:multiLevelType w:val="hybridMultilevel"/>
    <w:tmpl w:val="EDF2FAE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9">
    <w:nsid w:val="6BB373AE"/>
    <w:multiLevelType w:val="hybridMultilevel"/>
    <w:tmpl w:val="670A791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70">
    <w:nsid w:val="6C2A5D86"/>
    <w:multiLevelType w:val="hybridMultilevel"/>
    <w:tmpl w:val="68ECC0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C681D21"/>
    <w:multiLevelType w:val="hybridMultilevel"/>
    <w:tmpl w:val="64BACA2C"/>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nsid w:val="6CF12850"/>
    <w:multiLevelType w:val="hybridMultilevel"/>
    <w:tmpl w:val="849CBE3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5">
    <w:nsid w:val="6D425782"/>
    <w:multiLevelType w:val="hybridMultilevel"/>
    <w:tmpl w:val="C804D22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76">
    <w:nsid w:val="6D4D705C"/>
    <w:multiLevelType w:val="hybridMultilevel"/>
    <w:tmpl w:val="90187E20"/>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D62209B"/>
    <w:multiLevelType w:val="hybridMultilevel"/>
    <w:tmpl w:val="233C1D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D646DA7"/>
    <w:multiLevelType w:val="multilevel"/>
    <w:tmpl w:val="EEFA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6DD43183"/>
    <w:multiLevelType w:val="hybridMultilevel"/>
    <w:tmpl w:val="75687B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0">
    <w:nsid w:val="6DE52E5C"/>
    <w:multiLevelType w:val="hybridMultilevel"/>
    <w:tmpl w:val="EC2024CE"/>
    <w:lvl w:ilvl="0" w:tplc="472EFC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1">
    <w:nsid w:val="6E016FB1"/>
    <w:multiLevelType w:val="hybridMultilevel"/>
    <w:tmpl w:val="3F26DE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E4F0A25"/>
    <w:multiLevelType w:val="hybridMultilevel"/>
    <w:tmpl w:val="DE32B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E655BCC"/>
    <w:multiLevelType w:val="hybridMultilevel"/>
    <w:tmpl w:val="C95A12A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EE76FC8"/>
    <w:multiLevelType w:val="hybridMultilevel"/>
    <w:tmpl w:val="A4840020"/>
    <w:lvl w:ilvl="0" w:tplc="04190009">
      <w:start w:val="1"/>
      <w:numFmt w:val="bullet"/>
      <w:lvlText w:val=""/>
      <w:lvlJc w:val="left"/>
      <w:pPr>
        <w:ind w:left="1287" w:hanging="360"/>
      </w:pPr>
      <w:rPr>
        <w:rFonts w:ascii="Wingdings" w:hAnsi="Wingdings" w:hint="default"/>
      </w:rPr>
    </w:lvl>
    <w:lvl w:ilvl="1" w:tplc="8200D6DE">
      <w:start w:val="1"/>
      <w:numFmt w:val="bullet"/>
      <w:lvlText w:val=""/>
      <w:lvlJc w:val="left"/>
      <w:pPr>
        <w:ind w:left="2562" w:hanging="915"/>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5">
    <w:nsid w:val="6F316E24"/>
    <w:multiLevelType w:val="hybridMultilevel"/>
    <w:tmpl w:val="57BAC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6F3B6B17"/>
    <w:multiLevelType w:val="hybridMultilevel"/>
    <w:tmpl w:val="50B4A01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87">
    <w:nsid w:val="6FA25E06"/>
    <w:multiLevelType w:val="hybridMultilevel"/>
    <w:tmpl w:val="C27EF57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88">
    <w:nsid w:val="6FB136BE"/>
    <w:multiLevelType w:val="hybridMultilevel"/>
    <w:tmpl w:val="C3844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70C21FDB"/>
    <w:multiLevelType w:val="hybridMultilevel"/>
    <w:tmpl w:val="782EEE5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0">
    <w:nsid w:val="70CB621A"/>
    <w:multiLevelType w:val="multilevel"/>
    <w:tmpl w:val="8D1C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70F07E53"/>
    <w:multiLevelType w:val="hybridMultilevel"/>
    <w:tmpl w:val="177404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70F36536"/>
    <w:multiLevelType w:val="hybridMultilevel"/>
    <w:tmpl w:val="488A426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93">
    <w:nsid w:val="712612E4"/>
    <w:multiLevelType w:val="hybridMultilevel"/>
    <w:tmpl w:val="E6C810F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94">
    <w:nsid w:val="7145272A"/>
    <w:multiLevelType w:val="hybridMultilevel"/>
    <w:tmpl w:val="0BC6F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5">
    <w:nsid w:val="71755BBB"/>
    <w:multiLevelType w:val="hybridMultilevel"/>
    <w:tmpl w:val="AF9C6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71981419"/>
    <w:multiLevelType w:val="hybridMultilevel"/>
    <w:tmpl w:val="4AAAF044"/>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71D6711E"/>
    <w:multiLevelType w:val="hybridMultilevel"/>
    <w:tmpl w:val="B8DA0AAC"/>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1ED6E02"/>
    <w:multiLevelType w:val="hybridMultilevel"/>
    <w:tmpl w:val="13B0B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27546F7"/>
    <w:multiLevelType w:val="hybridMultilevel"/>
    <w:tmpl w:val="91F4DF0A"/>
    <w:lvl w:ilvl="0" w:tplc="43DE22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72824302"/>
    <w:multiLevelType w:val="hybridMultilevel"/>
    <w:tmpl w:val="A93E5E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72A444A8"/>
    <w:multiLevelType w:val="hybridMultilevel"/>
    <w:tmpl w:val="5D482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3130027"/>
    <w:multiLevelType w:val="hybridMultilevel"/>
    <w:tmpl w:val="0A2CADA0"/>
    <w:lvl w:ilvl="0" w:tplc="6B5E6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4">
    <w:nsid w:val="732F2D23"/>
    <w:multiLevelType w:val="hybridMultilevel"/>
    <w:tmpl w:val="9D147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738F0288"/>
    <w:multiLevelType w:val="hybridMultilevel"/>
    <w:tmpl w:val="98F096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4C57DB9"/>
    <w:multiLevelType w:val="hybridMultilevel"/>
    <w:tmpl w:val="D8EA1B5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09">
    <w:nsid w:val="74C61D6E"/>
    <w:multiLevelType w:val="hybridMultilevel"/>
    <w:tmpl w:val="159AF88A"/>
    <w:lvl w:ilvl="0" w:tplc="8200D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5AD3ED0"/>
    <w:multiLevelType w:val="hybridMultilevel"/>
    <w:tmpl w:val="3F448C8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1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635139A"/>
    <w:multiLevelType w:val="hybridMultilevel"/>
    <w:tmpl w:val="36C2F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3">
    <w:nsid w:val="768350D6"/>
    <w:multiLevelType w:val="hybridMultilevel"/>
    <w:tmpl w:val="EF4846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FA3498"/>
    <w:multiLevelType w:val="hybridMultilevel"/>
    <w:tmpl w:val="C02C0C0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73162EC"/>
    <w:multiLevelType w:val="hybridMultilevel"/>
    <w:tmpl w:val="299E0C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7">
    <w:nsid w:val="777F13C1"/>
    <w:multiLevelType w:val="hybridMultilevel"/>
    <w:tmpl w:val="255C7BC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18">
    <w:nsid w:val="77C354CA"/>
    <w:multiLevelType w:val="hybridMultilevel"/>
    <w:tmpl w:val="300805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nsid w:val="77CB732F"/>
    <w:multiLevelType w:val="hybridMultilevel"/>
    <w:tmpl w:val="441070B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2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78896B98"/>
    <w:multiLevelType w:val="hybridMultilevel"/>
    <w:tmpl w:val="D92AA40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2">
    <w:nsid w:val="788E398A"/>
    <w:multiLevelType w:val="hybridMultilevel"/>
    <w:tmpl w:val="F4EA6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CA3492"/>
    <w:multiLevelType w:val="hybridMultilevel"/>
    <w:tmpl w:val="E52432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8F1105E"/>
    <w:multiLevelType w:val="hybridMultilevel"/>
    <w:tmpl w:val="5D6435B8"/>
    <w:lvl w:ilvl="0" w:tplc="8E445FBE">
      <w:start w:val="1"/>
      <w:numFmt w:val="decimal"/>
      <w:lvlText w:val="%1."/>
      <w:lvlJc w:val="left"/>
      <w:pPr>
        <w:ind w:left="720" w:hanging="360"/>
      </w:pPr>
      <w:rPr>
        <w:rFonts w:eastAsia="Times New Roman" w:hint="default"/>
        <w:color w:val="3333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nsid w:val="78FA4E87"/>
    <w:multiLevelType w:val="hybridMultilevel"/>
    <w:tmpl w:val="A2820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90756BE"/>
    <w:multiLevelType w:val="hybridMultilevel"/>
    <w:tmpl w:val="E954BF8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91D1929"/>
    <w:multiLevelType w:val="hybridMultilevel"/>
    <w:tmpl w:val="F592676E"/>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32">
    <w:nsid w:val="7A0E4A62"/>
    <w:multiLevelType w:val="hybridMultilevel"/>
    <w:tmpl w:val="6AC48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7A347EF6"/>
    <w:multiLevelType w:val="hybridMultilevel"/>
    <w:tmpl w:val="C96CC5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A597A97"/>
    <w:multiLevelType w:val="hybridMultilevel"/>
    <w:tmpl w:val="783C2F08"/>
    <w:lvl w:ilvl="0" w:tplc="0EDE9F3A">
      <w:start w:val="1"/>
      <w:numFmt w:val="bullet"/>
      <w:lvlText w:val=""/>
      <w:lvlJc w:val="left"/>
      <w:pPr>
        <w:ind w:left="1200" w:hanging="360"/>
      </w:pPr>
      <w:rPr>
        <w:rFonts w:ascii="Symbol" w:hAnsi="Symbol" w:hint="default"/>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35">
    <w:nsid w:val="7A734F22"/>
    <w:multiLevelType w:val="hybridMultilevel"/>
    <w:tmpl w:val="29AC2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A962861"/>
    <w:multiLevelType w:val="hybridMultilevel"/>
    <w:tmpl w:val="A3324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BC631D"/>
    <w:multiLevelType w:val="hybridMultilevel"/>
    <w:tmpl w:val="4BB00EB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3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AFB53D1"/>
    <w:multiLevelType w:val="hybridMultilevel"/>
    <w:tmpl w:val="893E9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0">
    <w:nsid w:val="7B1C33D4"/>
    <w:multiLevelType w:val="hybridMultilevel"/>
    <w:tmpl w:val="F7367D5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41">
    <w:nsid w:val="7B511F8B"/>
    <w:multiLevelType w:val="hybridMultilevel"/>
    <w:tmpl w:val="8EA00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2">
    <w:nsid w:val="7B5A7D9F"/>
    <w:multiLevelType w:val="hybridMultilevel"/>
    <w:tmpl w:val="01D6C9C8"/>
    <w:lvl w:ilvl="0" w:tplc="561CC9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nsid w:val="7B636980"/>
    <w:multiLevelType w:val="hybridMultilevel"/>
    <w:tmpl w:val="6158D9D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nsid w:val="7C8675B9"/>
    <w:multiLevelType w:val="hybridMultilevel"/>
    <w:tmpl w:val="FCE0BDA4"/>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C8A032C"/>
    <w:multiLevelType w:val="hybridMultilevel"/>
    <w:tmpl w:val="FAF08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7">
    <w:nsid w:val="7CA812F7"/>
    <w:multiLevelType w:val="hybridMultilevel"/>
    <w:tmpl w:val="66565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CBD2A9F"/>
    <w:multiLevelType w:val="hybridMultilevel"/>
    <w:tmpl w:val="4422317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4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50">
    <w:nsid w:val="7CFB07CF"/>
    <w:multiLevelType w:val="hybridMultilevel"/>
    <w:tmpl w:val="8FB80576"/>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D236849"/>
    <w:multiLevelType w:val="hybridMultilevel"/>
    <w:tmpl w:val="2B76A69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D381684"/>
    <w:multiLevelType w:val="hybridMultilevel"/>
    <w:tmpl w:val="DB12C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7D810FE9"/>
    <w:multiLevelType w:val="hybridMultilevel"/>
    <w:tmpl w:val="089806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D9337F8"/>
    <w:multiLevelType w:val="hybridMultilevel"/>
    <w:tmpl w:val="E556BF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E24029F"/>
    <w:multiLevelType w:val="hybridMultilevel"/>
    <w:tmpl w:val="79DA31F2"/>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8">
    <w:nsid w:val="7ED15C57"/>
    <w:multiLevelType w:val="hybridMultilevel"/>
    <w:tmpl w:val="ECEA8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nsid w:val="7EE32F5F"/>
    <w:multiLevelType w:val="hybridMultilevel"/>
    <w:tmpl w:val="24C6207A"/>
    <w:lvl w:ilvl="0" w:tplc="0B0C2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EED1C57"/>
    <w:multiLevelType w:val="hybridMultilevel"/>
    <w:tmpl w:val="F00C7F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EF71C95"/>
    <w:multiLevelType w:val="hybridMultilevel"/>
    <w:tmpl w:val="67B020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F773D5B"/>
    <w:multiLevelType w:val="hybridMultilevel"/>
    <w:tmpl w:val="16BC931A"/>
    <w:lvl w:ilvl="0" w:tplc="8200D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3">
    <w:nsid w:val="7FAF3A07"/>
    <w:multiLevelType w:val="hybridMultilevel"/>
    <w:tmpl w:val="D946FB5C"/>
    <w:lvl w:ilvl="0" w:tplc="0B0C2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4">
    <w:nsid w:val="7FB93CB8"/>
    <w:multiLevelType w:val="hybridMultilevel"/>
    <w:tmpl w:val="4E3481A0"/>
    <w:lvl w:ilvl="0" w:tplc="0B0C2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9"/>
  </w:num>
  <w:num w:numId="2">
    <w:abstractNumId w:val="149"/>
  </w:num>
  <w:num w:numId="3">
    <w:abstractNumId w:val="87"/>
  </w:num>
  <w:num w:numId="4">
    <w:abstractNumId w:val="249"/>
  </w:num>
  <w:num w:numId="5">
    <w:abstractNumId w:val="271"/>
  </w:num>
  <w:num w:numId="6">
    <w:abstractNumId w:val="163"/>
  </w:num>
  <w:num w:numId="7">
    <w:abstractNumId w:val="424"/>
  </w:num>
  <w:num w:numId="8">
    <w:abstractNumId w:val="298"/>
  </w:num>
  <w:num w:numId="9">
    <w:abstractNumId w:val="487"/>
  </w:num>
  <w:num w:numId="10">
    <w:abstractNumId w:val="98"/>
  </w:num>
  <w:num w:numId="11">
    <w:abstractNumId w:val="406"/>
  </w:num>
  <w:num w:numId="12">
    <w:abstractNumId w:val="70"/>
  </w:num>
  <w:num w:numId="13">
    <w:abstractNumId w:val="270"/>
  </w:num>
  <w:num w:numId="14">
    <w:abstractNumId w:val="475"/>
  </w:num>
  <w:num w:numId="15">
    <w:abstractNumId w:val="47"/>
  </w:num>
  <w:num w:numId="16">
    <w:abstractNumId w:val="381"/>
  </w:num>
  <w:num w:numId="17">
    <w:abstractNumId w:val="273"/>
  </w:num>
  <w:num w:numId="18">
    <w:abstractNumId w:val="127"/>
  </w:num>
  <w:num w:numId="19">
    <w:abstractNumId w:val="107"/>
  </w:num>
  <w:num w:numId="20">
    <w:abstractNumId w:val="295"/>
  </w:num>
  <w:num w:numId="21">
    <w:abstractNumId w:val="397"/>
  </w:num>
  <w:num w:numId="22">
    <w:abstractNumId w:val="173"/>
  </w:num>
  <w:num w:numId="23">
    <w:abstractNumId w:val="255"/>
  </w:num>
  <w:num w:numId="24">
    <w:abstractNumId w:val="492"/>
  </w:num>
  <w:num w:numId="25">
    <w:abstractNumId w:val="370"/>
  </w:num>
  <w:num w:numId="26">
    <w:abstractNumId w:val="222"/>
  </w:num>
  <w:num w:numId="27">
    <w:abstractNumId w:val="339"/>
  </w:num>
  <w:num w:numId="28">
    <w:abstractNumId w:val="432"/>
  </w:num>
  <w:num w:numId="29">
    <w:abstractNumId w:val="457"/>
  </w:num>
  <w:num w:numId="30">
    <w:abstractNumId w:val="493"/>
  </w:num>
  <w:num w:numId="31">
    <w:abstractNumId w:val="195"/>
  </w:num>
  <w:num w:numId="32">
    <w:abstractNumId w:val="261"/>
  </w:num>
  <w:num w:numId="33">
    <w:abstractNumId w:val="413"/>
  </w:num>
  <w:num w:numId="34">
    <w:abstractNumId w:val="301"/>
  </w:num>
  <w:num w:numId="35">
    <w:abstractNumId w:val="425"/>
  </w:num>
  <w:num w:numId="36">
    <w:abstractNumId w:val="361"/>
  </w:num>
  <w:num w:numId="37">
    <w:abstractNumId w:val="548"/>
  </w:num>
  <w:num w:numId="38">
    <w:abstractNumId w:val="291"/>
  </w:num>
  <w:num w:numId="39">
    <w:abstractNumId w:val="235"/>
  </w:num>
  <w:num w:numId="40">
    <w:abstractNumId w:val="390"/>
  </w:num>
  <w:num w:numId="41">
    <w:abstractNumId w:val="436"/>
  </w:num>
  <w:num w:numId="42">
    <w:abstractNumId w:val="537"/>
  </w:num>
  <w:num w:numId="43">
    <w:abstractNumId w:val="540"/>
  </w:num>
  <w:num w:numId="44">
    <w:abstractNumId w:val="252"/>
  </w:num>
  <w:num w:numId="45">
    <w:abstractNumId w:val="150"/>
  </w:num>
  <w:num w:numId="46">
    <w:abstractNumId w:val="510"/>
  </w:num>
  <w:num w:numId="47">
    <w:abstractNumId w:val="48"/>
  </w:num>
  <w:num w:numId="48">
    <w:abstractNumId w:val="517"/>
  </w:num>
  <w:num w:numId="49">
    <w:abstractNumId w:val="153"/>
  </w:num>
  <w:num w:numId="50">
    <w:abstractNumId w:val="182"/>
  </w:num>
  <w:num w:numId="51">
    <w:abstractNumId w:val="415"/>
  </w:num>
  <w:num w:numId="52">
    <w:abstractNumId w:val="355"/>
  </w:num>
  <w:num w:numId="53">
    <w:abstractNumId w:val="486"/>
  </w:num>
  <w:num w:numId="54">
    <w:abstractNumId w:val="26"/>
  </w:num>
  <w:num w:numId="55">
    <w:abstractNumId w:val="367"/>
  </w:num>
  <w:num w:numId="56">
    <w:abstractNumId w:val="125"/>
  </w:num>
  <w:num w:numId="57">
    <w:abstractNumId w:val="439"/>
  </w:num>
  <w:num w:numId="58">
    <w:abstractNumId w:val="332"/>
  </w:num>
  <w:num w:numId="59">
    <w:abstractNumId w:val="469"/>
  </w:num>
  <w:num w:numId="60">
    <w:abstractNumId w:val="289"/>
  </w:num>
  <w:num w:numId="61">
    <w:abstractNumId w:val="191"/>
  </w:num>
  <w:num w:numId="62">
    <w:abstractNumId w:val="260"/>
  </w:num>
  <w:num w:numId="63">
    <w:abstractNumId w:val="220"/>
  </w:num>
  <w:num w:numId="64">
    <w:abstractNumId w:val="131"/>
  </w:num>
  <w:num w:numId="65">
    <w:abstractNumId w:val="290"/>
  </w:num>
  <w:num w:numId="66">
    <w:abstractNumId w:val="447"/>
  </w:num>
  <w:num w:numId="67">
    <w:abstractNumId w:val="78"/>
  </w:num>
  <w:num w:numId="68">
    <w:abstractNumId w:val="519"/>
  </w:num>
  <w:num w:numId="69">
    <w:abstractNumId w:val="72"/>
  </w:num>
  <w:num w:numId="70">
    <w:abstractNumId w:val="391"/>
  </w:num>
  <w:num w:numId="71">
    <w:abstractNumId w:val="322"/>
  </w:num>
  <w:num w:numId="72">
    <w:abstractNumId w:val="366"/>
  </w:num>
  <w:num w:numId="73">
    <w:abstractNumId w:val="545"/>
  </w:num>
  <w:num w:numId="74">
    <w:abstractNumId w:val="377"/>
  </w:num>
  <w:num w:numId="75">
    <w:abstractNumId w:val="244"/>
  </w:num>
  <w:num w:numId="76">
    <w:abstractNumId w:val="292"/>
  </w:num>
  <w:num w:numId="77">
    <w:abstractNumId w:val="110"/>
  </w:num>
  <w:num w:numId="78">
    <w:abstractNumId w:val="193"/>
  </w:num>
  <w:num w:numId="79">
    <w:abstractNumId w:val="180"/>
  </w:num>
  <w:num w:numId="80">
    <w:abstractNumId w:val="19"/>
  </w:num>
  <w:num w:numId="81">
    <w:abstractNumId w:val="243"/>
  </w:num>
  <w:num w:numId="82">
    <w:abstractNumId w:val="434"/>
  </w:num>
  <w:num w:numId="83">
    <w:abstractNumId w:val="166"/>
  </w:num>
  <w:num w:numId="84">
    <w:abstractNumId w:val="325"/>
  </w:num>
  <w:num w:numId="85">
    <w:abstractNumId w:val="393"/>
  </w:num>
  <w:num w:numId="86">
    <w:abstractNumId w:val="471"/>
  </w:num>
  <w:num w:numId="87">
    <w:abstractNumId w:val="380"/>
  </w:num>
  <w:num w:numId="88">
    <w:abstractNumId w:val="348"/>
  </w:num>
  <w:num w:numId="89">
    <w:abstractNumId w:val="287"/>
  </w:num>
  <w:num w:numId="90">
    <w:abstractNumId w:val="358"/>
  </w:num>
  <w:num w:numId="91">
    <w:abstractNumId w:val="171"/>
  </w:num>
  <w:num w:numId="92">
    <w:abstractNumId w:val="368"/>
  </w:num>
  <w:num w:numId="93">
    <w:abstractNumId w:val="498"/>
  </w:num>
  <w:num w:numId="94">
    <w:abstractNumId w:val="151"/>
  </w:num>
  <w:num w:numId="95">
    <w:abstractNumId w:val="108"/>
  </w:num>
  <w:num w:numId="96">
    <w:abstractNumId w:val="412"/>
  </w:num>
  <w:num w:numId="97">
    <w:abstractNumId w:val="20"/>
  </w:num>
  <w:num w:numId="98">
    <w:abstractNumId w:val="363"/>
  </w:num>
  <w:num w:numId="99">
    <w:abstractNumId w:val="67"/>
  </w:num>
  <w:num w:numId="100">
    <w:abstractNumId w:val="440"/>
  </w:num>
  <w:num w:numId="101">
    <w:abstractNumId w:val="104"/>
  </w:num>
  <w:num w:numId="102">
    <w:abstractNumId w:val="89"/>
  </w:num>
  <w:num w:numId="103">
    <w:abstractNumId w:val="17"/>
  </w:num>
  <w:num w:numId="104">
    <w:abstractNumId w:val="307"/>
  </w:num>
  <w:num w:numId="105">
    <w:abstractNumId w:val="496"/>
  </w:num>
  <w:num w:numId="106">
    <w:abstractNumId w:val="550"/>
  </w:num>
  <w:num w:numId="107">
    <w:abstractNumId w:val="36"/>
  </w:num>
  <w:num w:numId="108">
    <w:abstractNumId w:val="369"/>
  </w:num>
  <w:num w:numId="109">
    <w:abstractNumId w:val="238"/>
  </w:num>
  <w:num w:numId="110">
    <w:abstractNumId w:val="551"/>
  </w:num>
  <w:num w:numId="111">
    <w:abstractNumId w:val="95"/>
  </w:num>
  <w:num w:numId="112">
    <w:abstractNumId w:val="293"/>
  </w:num>
  <w:num w:numId="113">
    <w:abstractNumId w:val="294"/>
  </w:num>
  <w:num w:numId="114">
    <w:abstractNumId w:val="559"/>
  </w:num>
  <w:num w:numId="115">
    <w:abstractNumId w:val="183"/>
  </w:num>
  <w:num w:numId="116">
    <w:abstractNumId w:val="315"/>
  </w:num>
  <w:num w:numId="117">
    <w:abstractNumId w:val="232"/>
  </w:num>
  <w:num w:numId="118">
    <w:abstractNumId w:val="121"/>
  </w:num>
  <w:num w:numId="119">
    <w:abstractNumId w:val="120"/>
  </w:num>
  <w:num w:numId="120">
    <w:abstractNumId w:val="186"/>
  </w:num>
  <w:num w:numId="121">
    <w:abstractNumId w:val="44"/>
  </w:num>
  <w:num w:numId="122">
    <w:abstractNumId w:val="100"/>
  </w:num>
  <w:num w:numId="123">
    <w:abstractNumId w:val="316"/>
  </w:num>
  <w:num w:numId="124">
    <w:abstractNumId w:val="338"/>
  </w:num>
  <w:num w:numId="125">
    <w:abstractNumId w:val="53"/>
  </w:num>
  <w:num w:numId="126">
    <w:abstractNumId w:val="529"/>
  </w:num>
  <w:num w:numId="127">
    <w:abstractNumId w:val="324"/>
  </w:num>
  <w:num w:numId="128">
    <w:abstractNumId w:val="563"/>
  </w:num>
  <w:num w:numId="129">
    <w:abstractNumId w:val="85"/>
  </w:num>
  <w:num w:numId="130">
    <w:abstractNumId w:val="115"/>
  </w:num>
  <w:num w:numId="131">
    <w:abstractNumId w:val="188"/>
  </w:num>
  <w:num w:numId="132">
    <w:abstractNumId w:val="80"/>
  </w:num>
  <w:num w:numId="133">
    <w:abstractNumId w:val="329"/>
  </w:num>
  <w:num w:numId="134">
    <w:abstractNumId w:val="241"/>
  </w:num>
  <w:num w:numId="135">
    <w:abstractNumId w:val="556"/>
  </w:num>
  <w:num w:numId="136">
    <w:abstractNumId w:val="214"/>
  </w:num>
  <w:num w:numId="137">
    <w:abstractNumId w:val="494"/>
  </w:num>
  <w:num w:numId="138">
    <w:abstractNumId w:val="196"/>
  </w:num>
  <w:num w:numId="139">
    <w:abstractNumId w:val="427"/>
  </w:num>
  <w:num w:numId="140">
    <w:abstractNumId w:val="62"/>
  </w:num>
  <w:num w:numId="141">
    <w:abstractNumId w:val="319"/>
  </w:num>
  <w:num w:numId="142">
    <w:abstractNumId w:val="354"/>
  </w:num>
  <w:num w:numId="143">
    <w:abstractNumId w:val="90"/>
  </w:num>
  <w:num w:numId="144">
    <w:abstractNumId w:val="239"/>
  </w:num>
  <w:num w:numId="145">
    <w:abstractNumId w:val="205"/>
  </w:num>
  <w:num w:numId="146">
    <w:abstractNumId w:val="419"/>
  </w:num>
  <w:num w:numId="147">
    <w:abstractNumId w:val="564"/>
  </w:num>
  <w:num w:numId="148">
    <w:abstractNumId w:val="376"/>
  </w:num>
  <w:num w:numId="149">
    <w:abstractNumId w:val="320"/>
  </w:num>
  <w:num w:numId="150">
    <w:abstractNumId w:val="409"/>
  </w:num>
  <w:num w:numId="151">
    <w:abstractNumId w:val="197"/>
  </w:num>
  <w:num w:numId="152">
    <w:abstractNumId w:val="129"/>
  </w:num>
  <w:num w:numId="153">
    <w:abstractNumId w:val="357"/>
  </w:num>
  <w:num w:numId="154">
    <w:abstractNumId w:val="75"/>
  </w:num>
  <w:num w:numId="155">
    <w:abstractNumId w:val="503"/>
  </w:num>
  <w:num w:numId="156">
    <w:abstractNumId w:val="349"/>
  </w:num>
  <w:num w:numId="157">
    <w:abstractNumId w:val="24"/>
  </w:num>
  <w:num w:numId="158">
    <w:abstractNumId w:val="399"/>
  </w:num>
  <w:num w:numId="159">
    <w:abstractNumId w:val="473"/>
  </w:num>
  <w:num w:numId="160">
    <w:abstractNumId w:val="385"/>
  </w:num>
  <w:num w:numId="161">
    <w:abstractNumId w:val="300"/>
  </w:num>
  <w:num w:numId="162">
    <w:abstractNumId w:val="532"/>
  </w:num>
  <w:num w:numId="163">
    <w:abstractNumId w:val="68"/>
  </w:num>
  <w:num w:numId="164">
    <w:abstractNumId w:val="118"/>
  </w:num>
  <w:num w:numId="165">
    <w:abstractNumId w:val="443"/>
  </w:num>
  <w:num w:numId="166">
    <w:abstractNumId w:val="65"/>
  </w:num>
  <w:num w:numId="167">
    <w:abstractNumId w:val="449"/>
  </w:num>
  <w:num w:numId="168">
    <w:abstractNumId w:val="411"/>
  </w:num>
  <w:num w:numId="169">
    <w:abstractNumId w:val="187"/>
  </w:num>
  <w:num w:numId="170">
    <w:abstractNumId w:val="209"/>
  </w:num>
  <w:num w:numId="171">
    <w:abstractNumId w:val="280"/>
  </w:num>
  <w:num w:numId="172">
    <w:abstractNumId w:val="12"/>
  </w:num>
  <w:num w:numId="173">
    <w:abstractNumId w:val="485"/>
  </w:num>
  <w:num w:numId="174">
    <w:abstractNumId w:val="135"/>
  </w:num>
  <w:num w:numId="175">
    <w:abstractNumId w:val="175"/>
  </w:num>
  <w:num w:numId="176">
    <w:abstractNumId w:val="313"/>
  </w:num>
  <w:num w:numId="177">
    <w:abstractNumId w:val="92"/>
  </w:num>
  <w:num w:numId="178">
    <w:abstractNumId w:val="253"/>
  </w:num>
  <w:num w:numId="179">
    <w:abstractNumId w:val="504"/>
  </w:num>
  <w:num w:numId="180">
    <w:abstractNumId w:val="246"/>
  </w:num>
  <w:num w:numId="181">
    <w:abstractNumId w:val="522"/>
  </w:num>
  <w:num w:numId="182">
    <w:abstractNumId w:val="136"/>
  </w:num>
  <w:num w:numId="183">
    <w:abstractNumId w:val="448"/>
  </w:num>
  <w:num w:numId="184">
    <w:abstractNumId w:val="206"/>
  </w:num>
  <w:num w:numId="185">
    <w:abstractNumId w:val="155"/>
  </w:num>
  <w:num w:numId="186">
    <w:abstractNumId w:val="268"/>
  </w:num>
  <w:num w:numId="187">
    <w:abstractNumId w:val="535"/>
  </w:num>
  <w:num w:numId="188">
    <w:abstractNumId w:val="212"/>
  </w:num>
  <w:num w:numId="189">
    <w:abstractNumId w:val="109"/>
  </w:num>
  <w:num w:numId="190">
    <w:abstractNumId w:val="245"/>
  </w:num>
  <w:num w:numId="191">
    <w:abstractNumId w:val="152"/>
  </w:num>
  <w:num w:numId="192">
    <w:abstractNumId w:val="124"/>
  </w:num>
  <w:num w:numId="193">
    <w:abstractNumId w:val="172"/>
  </w:num>
  <w:num w:numId="194">
    <w:abstractNumId w:val="168"/>
  </w:num>
  <w:num w:numId="195">
    <w:abstractNumId w:val="526"/>
  </w:num>
  <w:num w:numId="196">
    <w:abstractNumId w:val="66"/>
  </w:num>
  <w:num w:numId="197">
    <w:abstractNumId w:val="145"/>
  </w:num>
  <w:num w:numId="198">
    <w:abstractNumId w:val="296"/>
  </w:num>
  <w:num w:numId="199">
    <w:abstractNumId w:val="365"/>
  </w:num>
  <w:num w:numId="200">
    <w:abstractNumId w:val="94"/>
  </w:num>
  <w:num w:numId="201">
    <w:abstractNumId w:val="283"/>
  </w:num>
  <w:num w:numId="202">
    <w:abstractNumId w:val="140"/>
  </w:num>
  <w:num w:numId="203">
    <w:abstractNumId w:val="199"/>
  </w:num>
  <w:num w:numId="204">
    <w:abstractNumId w:val="223"/>
  </w:num>
  <w:num w:numId="205">
    <w:abstractNumId w:val="61"/>
  </w:num>
  <w:num w:numId="206">
    <w:abstractNumId w:val="179"/>
  </w:num>
  <w:num w:numId="207">
    <w:abstractNumId w:val="79"/>
  </w:num>
  <w:num w:numId="208">
    <w:abstractNumId w:val="147"/>
  </w:num>
  <w:num w:numId="209">
    <w:abstractNumId w:val="126"/>
  </w:num>
  <w:num w:numId="210">
    <w:abstractNumId w:val="407"/>
  </w:num>
  <w:num w:numId="211">
    <w:abstractNumId w:val="484"/>
  </w:num>
  <w:num w:numId="212">
    <w:abstractNumId w:val="203"/>
  </w:num>
  <w:num w:numId="213">
    <w:abstractNumId w:val="375"/>
  </w:num>
  <w:num w:numId="214">
    <w:abstractNumId w:val="359"/>
  </w:num>
  <w:num w:numId="215">
    <w:abstractNumId w:val="479"/>
  </w:num>
  <w:num w:numId="216">
    <w:abstractNumId w:val="383"/>
  </w:num>
  <w:num w:numId="217">
    <w:abstractNumId w:val="299"/>
  </w:num>
  <w:num w:numId="218">
    <w:abstractNumId w:val="11"/>
  </w:num>
  <w:num w:numId="219">
    <w:abstractNumId w:val="37"/>
  </w:num>
  <w:num w:numId="220">
    <w:abstractNumId w:val="388"/>
  </w:num>
  <w:num w:numId="221">
    <w:abstractNumId w:val="234"/>
  </w:num>
  <w:num w:numId="222">
    <w:abstractNumId w:val="515"/>
  </w:num>
  <w:num w:numId="223">
    <w:abstractNumId w:val="417"/>
  </w:num>
  <w:num w:numId="224">
    <w:abstractNumId w:val="160"/>
  </w:num>
  <w:num w:numId="225">
    <w:abstractNumId w:val="210"/>
  </w:num>
  <w:num w:numId="226">
    <w:abstractNumId w:val="174"/>
  </w:num>
  <w:num w:numId="227">
    <w:abstractNumId w:val="306"/>
  </w:num>
  <w:num w:numId="228">
    <w:abstractNumId w:val="96"/>
  </w:num>
  <w:num w:numId="229">
    <w:abstractNumId w:val="84"/>
  </w:num>
  <w:num w:numId="230">
    <w:abstractNumId w:val="277"/>
  </w:num>
  <w:num w:numId="231">
    <w:abstractNumId w:val="317"/>
  </w:num>
  <w:num w:numId="232">
    <w:abstractNumId w:val="543"/>
  </w:num>
  <w:num w:numId="233">
    <w:abstractNumId w:val="382"/>
  </w:num>
  <w:num w:numId="234">
    <w:abstractNumId w:val="438"/>
  </w:num>
  <w:num w:numId="235">
    <w:abstractNumId w:val="528"/>
  </w:num>
  <w:num w:numId="236">
    <w:abstractNumId w:val="402"/>
  </w:num>
  <w:num w:numId="237">
    <w:abstractNumId w:val="122"/>
  </w:num>
  <w:num w:numId="238">
    <w:abstractNumId w:val="265"/>
  </w:num>
  <w:num w:numId="239">
    <w:abstractNumId w:val="35"/>
  </w:num>
  <w:num w:numId="240">
    <w:abstractNumId w:val="38"/>
  </w:num>
  <w:num w:numId="241">
    <w:abstractNumId w:val="130"/>
  </w:num>
  <w:num w:numId="242">
    <w:abstractNumId w:val="514"/>
  </w:num>
  <w:num w:numId="243">
    <w:abstractNumId w:val="441"/>
  </w:num>
  <w:num w:numId="244">
    <w:abstractNumId w:val="250"/>
  </w:num>
  <w:num w:numId="245">
    <w:abstractNumId w:val="308"/>
  </w:num>
  <w:num w:numId="246">
    <w:abstractNumId w:val="521"/>
  </w:num>
  <w:num w:numId="247">
    <w:abstractNumId w:val="533"/>
  </w:num>
  <w:num w:numId="248">
    <w:abstractNumId w:val="468"/>
  </w:num>
  <w:num w:numId="249">
    <w:abstractNumId w:val="309"/>
  </w:num>
  <w:num w:numId="250">
    <w:abstractNumId w:val="156"/>
  </w:num>
  <w:num w:numId="251">
    <w:abstractNumId w:val="57"/>
  </w:num>
  <w:num w:numId="252">
    <w:abstractNumId w:val="372"/>
  </w:num>
  <w:num w:numId="253">
    <w:abstractNumId w:val="347"/>
  </w:num>
  <w:num w:numId="254">
    <w:abstractNumId w:val="275"/>
  </w:num>
  <w:num w:numId="255">
    <w:abstractNumId w:val="22"/>
  </w:num>
  <w:num w:numId="256">
    <w:abstractNumId w:val="83"/>
  </w:num>
  <w:num w:numId="257">
    <w:abstractNumId w:val="184"/>
  </w:num>
  <w:num w:numId="258">
    <w:abstractNumId w:val="263"/>
  </w:num>
  <w:num w:numId="259">
    <w:abstractNumId w:val="45"/>
  </w:num>
  <w:num w:numId="260">
    <w:abstractNumId w:val="373"/>
  </w:num>
  <w:num w:numId="261">
    <w:abstractNumId w:val="489"/>
  </w:num>
  <w:num w:numId="262">
    <w:abstractNumId w:val="303"/>
  </w:num>
  <w:num w:numId="263">
    <w:abstractNumId w:val="336"/>
  </w:num>
  <w:num w:numId="264">
    <w:abstractNumId w:val="467"/>
  </w:num>
  <w:num w:numId="265">
    <w:abstractNumId w:val="164"/>
  </w:num>
  <w:num w:numId="266">
    <w:abstractNumId w:val="506"/>
  </w:num>
  <w:num w:numId="267">
    <w:abstractNumId w:val="41"/>
  </w:num>
  <w:num w:numId="268">
    <w:abstractNumId w:val="429"/>
  </w:num>
  <w:num w:numId="269">
    <w:abstractNumId w:val="189"/>
  </w:num>
  <w:num w:numId="270">
    <w:abstractNumId w:val="49"/>
  </w:num>
  <w:num w:numId="271">
    <w:abstractNumId w:val="463"/>
  </w:num>
  <w:num w:numId="272">
    <w:abstractNumId w:val="82"/>
  </w:num>
  <w:num w:numId="273">
    <w:abstractNumId w:val="536"/>
  </w:num>
  <w:num w:numId="274">
    <w:abstractNumId w:val="477"/>
  </w:num>
  <w:num w:numId="275">
    <w:abstractNumId w:val="555"/>
  </w:num>
  <w:num w:numId="276">
    <w:abstractNumId w:val="91"/>
  </w:num>
  <w:num w:numId="277">
    <w:abstractNumId w:val="396"/>
  </w:num>
  <w:num w:numId="278">
    <w:abstractNumId w:val="224"/>
  </w:num>
  <w:num w:numId="279">
    <w:abstractNumId w:val="278"/>
  </w:num>
  <w:num w:numId="280">
    <w:abstractNumId w:val="465"/>
  </w:num>
  <w:num w:numId="281">
    <w:abstractNumId w:val="30"/>
  </w:num>
  <w:num w:numId="282">
    <w:abstractNumId w:val="176"/>
  </w:num>
  <w:num w:numId="283">
    <w:abstractNumId w:val="356"/>
  </w:num>
  <w:num w:numId="284">
    <w:abstractNumId w:val="217"/>
  </w:num>
  <w:num w:numId="285">
    <w:abstractNumId w:val="495"/>
  </w:num>
  <w:num w:numId="286">
    <w:abstractNumId w:val="481"/>
  </w:num>
  <w:num w:numId="287">
    <w:abstractNumId w:val="491"/>
  </w:num>
  <w:num w:numId="288">
    <w:abstractNumId w:val="161"/>
  </w:num>
  <w:num w:numId="289">
    <w:abstractNumId w:val="561"/>
  </w:num>
  <w:num w:numId="290">
    <w:abstractNumId w:val="502"/>
  </w:num>
  <w:num w:numId="291">
    <w:abstractNumId w:val="51"/>
  </w:num>
  <w:num w:numId="292">
    <w:abstractNumId w:val="221"/>
  </w:num>
  <w:num w:numId="293">
    <w:abstractNumId w:val="501"/>
  </w:num>
  <w:num w:numId="294">
    <w:abstractNumId w:val="488"/>
  </w:num>
  <w:num w:numId="295">
    <w:abstractNumId w:val="237"/>
  </w:num>
  <w:num w:numId="296">
    <w:abstractNumId w:val="132"/>
  </w:num>
  <w:num w:numId="297">
    <w:abstractNumId w:val="470"/>
  </w:num>
  <w:num w:numId="298">
    <w:abstractNumId w:val="262"/>
  </w:num>
  <w:num w:numId="299">
    <w:abstractNumId w:val="455"/>
  </w:num>
  <w:num w:numId="300">
    <w:abstractNumId w:val="185"/>
  </w:num>
  <w:num w:numId="301">
    <w:abstractNumId w:val="345"/>
  </w:num>
  <w:num w:numId="302">
    <w:abstractNumId w:val="499"/>
  </w:num>
  <w:num w:numId="303">
    <w:abstractNumId w:val="54"/>
  </w:num>
  <w:num w:numId="304">
    <w:abstractNumId w:val="264"/>
  </w:num>
  <w:num w:numId="305">
    <w:abstractNumId w:val="554"/>
  </w:num>
  <w:num w:numId="306">
    <w:abstractNumId w:val="482"/>
  </w:num>
  <w:num w:numId="307">
    <w:abstractNumId w:val="353"/>
  </w:num>
  <w:num w:numId="308">
    <w:abstractNumId w:val="518"/>
  </w:num>
  <w:num w:numId="309">
    <w:abstractNumId w:val="323"/>
  </w:num>
  <w:num w:numId="310">
    <w:abstractNumId w:val="525"/>
  </w:num>
  <w:num w:numId="311">
    <w:abstractNumId w:val="117"/>
  </w:num>
  <w:num w:numId="312">
    <w:abstractNumId w:val="218"/>
  </w:num>
  <w:num w:numId="313">
    <w:abstractNumId w:val="288"/>
  </w:num>
  <w:num w:numId="314">
    <w:abstractNumId w:val="560"/>
  </w:num>
  <w:num w:numId="315">
    <w:abstractNumId w:val="547"/>
  </w:num>
  <w:num w:numId="316">
    <w:abstractNumId w:val="527"/>
  </w:num>
  <w:num w:numId="317">
    <w:abstractNumId w:val="39"/>
  </w:num>
  <w:num w:numId="318">
    <w:abstractNumId w:val="162"/>
  </w:num>
  <w:num w:numId="319">
    <w:abstractNumId w:val="513"/>
  </w:num>
  <w:num w:numId="320">
    <w:abstractNumId w:val="431"/>
  </w:num>
  <w:num w:numId="321">
    <w:abstractNumId w:val="50"/>
  </w:num>
  <w:num w:numId="322">
    <w:abstractNumId w:val="25"/>
  </w:num>
  <w:num w:numId="323">
    <w:abstractNumId w:val="215"/>
  </w:num>
  <w:num w:numId="324">
    <w:abstractNumId w:val="139"/>
  </w:num>
  <w:num w:numId="325">
    <w:abstractNumId w:val="327"/>
  </w:num>
  <w:num w:numId="326">
    <w:abstractNumId w:val="314"/>
  </w:num>
  <w:num w:numId="327">
    <w:abstractNumId w:val="198"/>
  </w:num>
  <w:num w:numId="328">
    <w:abstractNumId w:val="297"/>
  </w:num>
  <w:num w:numId="329">
    <w:abstractNumId w:val="178"/>
  </w:num>
  <w:num w:numId="330">
    <w:abstractNumId w:val="138"/>
  </w:num>
  <w:num w:numId="331">
    <w:abstractNumId w:val="254"/>
  </w:num>
  <w:num w:numId="332">
    <w:abstractNumId w:val="40"/>
  </w:num>
  <w:num w:numId="333">
    <w:abstractNumId w:val="236"/>
  </w:num>
  <w:num w:numId="334">
    <w:abstractNumId w:val="18"/>
  </w:num>
  <w:num w:numId="335">
    <w:abstractNumId w:val="452"/>
  </w:num>
  <w:num w:numId="336">
    <w:abstractNumId w:val="378"/>
  </w:num>
  <w:num w:numId="337">
    <w:abstractNumId w:val="64"/>
  </w:num>
  <w:num w:numId="338">
    <w:abstractNumId w:val="202"/>
  </w:num>
  <w:num w:numId="339">
    <w:abstractNumId w:val="343"/>
  </w:num>
  <w:num w:numId="340">
    <w:abstractNumId w:val="10"/>
  </w:num>
  <w:num w:numId="341">
    <w:abstractNumId w:val="337"/>
  </w:num>
  <w:num w:numId="342">
    <w:abstractNumId w:val="73"/>
  </w:num>
  <w:num w:numId="343">
    <w:abstractNumId w:val="430"/>
  </w:num>
  <w:num w:numId="344">
    <w:abstractNumId w:val="350"/>
  </w:num>
  <w:num w:numId="345">
    <w:abstractNumId w:val="230"/>
  </w:num>
  <w:num w:numId="346">
    <w:abstractNumId w:val="476"/>
  </w:num>
  <w:num w:numId="347">
    <w:abstractNumId w:val="459"/>
  </w:num>
  <w:num w:numId="348">
    <w:abstractNumId w:val="304"/>
  </w:num>
  <w:num w:numId="349">
    <w:abstractNumId w:val="384"/>
  </w:num>
  <w:num w:numId="350">
    <w:abstractNumId w:val="423"/>
  </w:num>
  <w:num w:numId="351">
    <w:abstractNumId w:val="177"/>
  </w:num>
  <w:num w:numId="352">
    <w:abstractNumId w:val="112"/>
  </w:num>
  <w:num w:numId="353">
    <w:abstractNumId w:val="456"/>
  </w:num>
  <w:num w:numId="354">
    <w:abstractNumId w:val="453"/>
  </w:num>
  <w:num w:numId="355">
    <w:abstractNumId w:val="330"/>
  </w:num>
  <w:num w:numId="356">
    <w:abstractNumId w:val="483"/>
  </w:num>
  <w:num w:numId="357">
    <w:abstractNumId w:val="341"/>
  </w:num>
  <w:num w:numId="358">
    <w:abstractNumId w:val="105"/>
  </w:num>
  <w:num w:numId="359">
    <w:abstractNumId w:val="43"/>
  </w:num>
  <w:num w:numId="360">
    <w:abstractNumId w:val="371"/>
  </w:num>
  <w:num w:numId="361">
    <w:abstractNumId w:val="334"/>
  </w:num>
  <w:num w:numId="362">
    <w:abstractNumId w:val="311"/>
  </w:num>
  <w:num w:numId="363">
    <w:abstractNumId w:val="418"/>
  </w:num>
  <w:num w:numId="364">
    <w:abstractNumId w:val="462"/>
  </w:num>
  <w:num w:numId="365">
    <w:abstractNumId w:val="394"/>
  </w:num>
  <w:num w:numId="366">
    <w:abstractNumId w:val="15"/>
  </w:num>
  <w:num w:numId="367">
    <w:abstractNumId w:val="433"/>
  </w:num>
  <w:num w:numId="368">
    <w:abstractNumId w:val="167"/>
  </w:num>
  <w:num w:numId="369">
    <w:abstractNumId w:val="500"/>
  </w:num>
  <w:num w:numId="370">
    <w:abstractNumId w:val="204"/>
  </w:num>
  <w:num w:numId="371">
    <w:abstractNumId w:val="159"/>
  </w:num>
  <w:num w:numId="372">
    <w:abstractNumId w:val="114"/>
  </w:num>
  <w:num w:numId="373">
    <w:abstractNumId w:val="134"/>
  </w:num>
  <w:num w:numId="374">
    <w:abstractNumId w:val="181"/>
  </w:num>
  <w:num w:numId="375">
    <w:abstractNumId w:val="392"/>
  </w:num>
  <w:num w:numId="376">
    <w:abstractNumId w:val="128"/>
  </w:num>
  <w:num w:numId="377">
    <w:abstractNumId w:val="213"/>
  </w:num>
  <w:num w:numId="378">
    <w:abstractNumId w:val="553"/>
  </w:num>
  <w:num w:numId="379">
    <w:abstractNumId w:val="266"/>
  </w:num>
  <w:num w:numId="380">
    <w:abstractNumId w:val="464"/>
  </w:num>
  <w:num w:numId="381">
    <w:abstractNumId w:val="200"/>
  </w:num>
  <w:num w:numId="382">
    <w:abstractNumId w:val="428"/>
  </w:num>
  <w:num w:numId="383">
    <w:abstractNumId w:val="333"/>
  </w:num>
  <w:num w:numId="384">
    <w:abstractNumId w:val="511"/>
  </w:num>
  <w:num w:numId="385">
    <w:abstractNumId w:val="28"/>
  </w:num>
  <w:num w:numId="386">
    <w:abstractNumId w:val="466"/>
  </w:num>
  <w:num w:numId="387">
    <w:abstractNumId w:val="523"/>
  </w:num>
  <w:num w:numId="388">
    <w:abstractNumId w:val="420"/>
  </w:num>
  <w:num w:numId="389">
    <w:abstractNumId w:val="389"/>
  </w:num>
  <w:num w:numId="390">
    <w:abstractNumId w:val="274"/>
  </w:num>
  <w:num w:numId="391">
    <w:abstractNumId w:val="55"/>
  </w:num>
  <w:num w:numId="392">
    <w:abstractNumId w:val="58"/>
  </w:num>
  <w:num w:numId="393">
    <w:abstractNumId w:val="524"/>
  </w:num>
  <w:num w:numId="394">
    <w:abstractNumId w:val="549"/>
  </w:num>
  <w:num w:numId="395">
    <w:abstractNumId w:val="445"/>
  </w:num>
  <w:num w:numId="396">
    <w:abstractNumId w:val="342"/>
  </w:num>
  <w:num w:numId="397">
    <w:abstractNumId w:val="34"/>
  </w:num>
  <w:num w:numId="398">
    <w:abstractNumId w:val="99"/>
  </w:num>
  <w:num w:numId="399">
    <w:abstractNumId w:val="302"/>
  </w:num>
  <w:num w:numId="400">
    <w:abstractNumId w:val="208"/>
  </w:num>
  <w:num w:numId="401">
    <w:abstractNumId w:val="386"/>
  </w:num>
  <w:num w:numId="402">
    <w:abstractNumId w:val="248"/>
  </w:num>
  <w:num w:numId="403">
    <w:abstractNumId w:val="530"/>
  </w:num>
  <w:num w:numId="404">
    <w:abstractNumId w:val="331"/>
  </w:num>
  <w:num w:numId="405">
    <w:abstractNumId w:val="435"/>
  </w:num>
  <w:num w:numId="406">
    <w:abstractNumId w:val="211"/>
  </w:num>
  <w:num w:numId="407">
    <w:abstractNumId w:val="538"/>
  </w:num>
  <w:num w:numId="408">
    <w:abstractNumId w:val="507"/>
  </w:num>
  <w:num w:numId="409">
    <w:abstractNumId w:val="458"/>
  </w:num>
  <w:num w:numId="410">
    <w:abstractNumId w:val="16"/>
  </w:num>
  <w:num w:numId="411">
    <w:abstractNumId w:val="228"/>
  </w:num>
  <w:num w:numId="412">
    <w:abstractNumId w:val="276"/>
  </w:num>
  <w:num w:numId="413">
    <w:abstractNumId w:val="81"/>
  </w:num>
  <w:num w:numId="414">
    <w:abstractNumId w:val="321"/>
  </w:num>
  <w:num w:numId="415">
    <w:abstractNumId w:val="404"/>
  </w:num>
  <w:num w:numId="416">
    <w:abstractNumId w:val="123"/>
  </w:num>
  <w:num w:numId="417">
    <w:abstractNumId w:val="142"/>
  </w:num>
  <w:num w:numId="418">
    <w:abstractNumId w:val="76"/>
  </w:num>
  <w:num w:numId="419">
    <w:abstractNumId w:val="520"/>
  </w:num>
  <w:num w:numId="420">
    <w:abstractNumId w:val="258"/>
  </w:num>
  <w:num w:numId="421">
    <w:abstractNumId w:val="284"/>
  </w:num>
  <w:num w:numId="422">
    <w:abstractNumId w:val="505"/>
  </w:num>
  <w:num w:numId="423">
    <w:abstractNumId w:val="497"/>
  </w:num>
  <w:num w:numId="424">
    <w:abstractNumId w:val="416"/>
  </w:num>
  <w:num w:numId="425">
    <w:abstractNumId w:val="305"/>
  </w:num>
  <w:num w:numId="426">
    <w:abstractNumId w:val="233"/>
  </w:num>
  <w:num w:numId="427">
    <w:abstractNumId w:val="352"/>
  </w:num>
  <w:num w:numId="428">
    <w:abstractNumId w:val="146"/>
  </w:num>
  <w:num w:numId="429">
    <w:abstractNumId w:val="192"/>
  </w:num>
  <w:num w:numId="430">
    <w:abstractNumId w:val="379"/>
  </w:num>
  <w:num w:numId="431">
    <w:abstractNumId w:val="219"/>
  </w:num>
  <w:num w:numId="432">
    <w:abstractNumId w:val="279"/>
  </w:num>
  <w:num w:numId="433">
    <w:abstractNumId w:val="282"/>
  </w:num>
  <w:num w:numId="434">
    <w:abstractNumId w:val="77"/>
  </w:num>
  <w:num w:numId="435">
    <w:abstractNumId w:val="267"/>
  </w:num>
  <w:num w:numId="436">
    <w:abstractNumId w:val="400"/>
  </w:num>
  <w:num w:numId="437">
    <w:abstractNumId w:val="242"/>
  </w:num>
  <w:num w:numId="438">
    <w:abstractNumId w:val="272"/>
  </w:num>
  <w:num w:numId="439">
    <w:abstractNumId w:val="364"/>
  </w:num>
  <w:num w:numId="440">
    <w:abstractNumId w:val="444"/>
  </w:num>
  <w:num w:numId="441">
    <w:abstractNumId w:val="421"/>
  </w:num>
  <w:num w:numId="442">
    <w:abstractNumId w:val="328"/>
  </w:num>
  <w:num w:numId="443">
    <w:abstractNumId w:val="194"/>
  </w:num>
  <w:num w:numId="444">
    <w:abstractNumId w:val="144"/>
  </w:num>
  <w:num w:numId="445">
    <w:abstractNumId w:val="422"/>
  </w:num>
  <w:num w:numId="446">
    <w:abstractNumId w:val="344"/>
  </w:num>
  <w:num w:numId="447">
    <w:abstractNumId w:val="544"/>
  </w:num>
  <w:num w:numId="448">
    <w:abstractNumId w:val="33"/>
  </w:num>
  <w:num w:numId="449">
    <w:abstractNumId w:val="405"/>
  </w:num>
  <w:num w:numId="450">
    <w:abstractNumId w:val="474"/>
  </w:num>
  <w:num w:numId="451">
    <w:abstractNumId w:val="318"/>
  </w:num>
  <w:num w:numId="452">
    <w:abstractNumId w:val="137"/>
  </w:num>
  <w:num w:numId="453">
    <w:abstractNumId w:val="281"/>
  </w:num>
  <w:num w:numId="454">
    <w:abstractNumId w:val="460"/>
  </w:num>
  <w:num w:numId="455">
    <w:abstractNumId w:val="360"/>
  </w:num>
  <w:num w:numId="456">
    <w:abstractNumId w:val="93"/>
  </w:num>
  <w:num w:numId="457">
    <w:abstractNumId w:val="88"/>
  </w:num>
  <w:num w:numId="458">
    <w:abstractNumId w:val="231"/>
  </w:num>
  <w:num w:numId="459">
    <w:abstractNumId w:val="362"/>
  </w:num>
  <w:num w:numId="460">
    <w:abstractNumId w:val="558"/>
  </w:num>
  <w:num w:numId="461">
    <w:abstractNumId w:val="451"/>
  </w:num>
  <w:num w:numId="462">
    <w:abstractNumId w:val="534"/>
  </w:num>
  <w:num w:numId="463">
    <w:abstractNumId w:val="216"/>
  </w:num>
  <w:num w:numId="464">
    <w:abstractNumId w:val="257"/>
  </w:num>
  <w:num w:numId="465">
    <w:abstractNumId w:val="229"/>
  </w:num>
  <w:num w:numId="466">
    <w:abstractNumId w:val="226"/>
  </w:num>
  <w:num w:numId="467">
    <w:abstractNumId w:val="480"/>
  </w:num>
  <w:num w:numId="468">
    <w:abstractNumId w:val="442"/>
  </w:num>
  <w:num w:numId="469">
    <w:abstractNumId w:val="562"/>
  </w:num>
  <w:num w:numId="470">
    <w:abstractNumId w:val="285"/>
  </w:num>
  <w:num w:numId="471">
    <w:abstractNumId w:val="240"/>
  </w:num>
  <w:num w:numId="472">
    <w:abstractNumId w:val="113"/>
  </w:num>
  <w:num w:numId="473">
    <w:abstractNumId w:val="512"/>
  </w:num>
  <w:num w:numId="474">
    <w:abstractNumId w:val="247"/>
  </w:num>
  <w:num w:numId="475">
    <w:abstractNumId w:val="133"/>
  </w:num>
  <w:num w:numId="476">
    <w:abstractNumId w:val="56"/>
  </w:num>
  <w:num w:numId="477">
    <w:abstractNumId w:val="46"/>
  </w:num>
  <w:num w:numId="478">
    <w:abstractNumId w:val="141"/>
  </w:num>
  <w:num w:numId="479">
    <w:abstractNumId w:val="103"/>
  </w:num>
  <w:num w:numId="480">
    <w:abstractNumId w:val="74"/>
  </w:num>
  <w:num w:numId="481">
    <w:abstractNumId w:val="116"/>
  </w:num>
  <w:num w:numId="482">
    <w:abstractNumId w:val="312"/>
  </w:num>
  <w:num w:numId="483">
    <w:abstractNumId w:val="546"/>
  </w:num>
  <w:num w:numId="484">
    <w:abstractNumId w:val="148"/>
  </w:num>
  <w:num w:numId="485">
    <w:abstractNumId w:val="539"/>
  </w:num>
  <w:num w:numId="486">
    <w:abstractNumId w:val="119"/>
  </w:num>
  <w:num w:numId="487">
    <w:abstractNumId w:val="410"/>
  </w:num>
  <w:num w:numId="488">
    <w:abstractNumId w:val="557"/>
  </w:num>
  <w:num w:numId="489">
    <w:abstractNumId w:val="286"/>
  </w:num>
  <w:num w:numId="490">
    <w:abstractNumId w:val="106"/>
  </w:num>
  <w:num w:numId="491">
    <w:abstractNumId w:val="516"/>
  </w:num>
  <w:num w:numId="492">
    <w:abstractNumId w:val="69"/>
  </w:num>
  <w:num w:numId="493">
    <w:abstractNumId w:val="0"/>
  </w:num>
  <w:num w:numId="494">
    <w:abstractNumId w:val="8"/>
  </w:num>
  <w:num w:numId="495">
    <w:abstractNumId w:val="5"/>
  </w:num>
  <w:num w:numId="496">
    <w:abstractNumId w:val="1"/>
  </w:num>
  <w:num w:numId="497">
    <w:abstractNumId w:val="102"/>
  </w:num>
  <w:num w:numId="498">
    <w:abstractNumId w:val="401"/>
  </w:num>
  <w:num w:numId="499">
    <w:abstractNumId w:val="143"/>
  </w:num>
  <w:num w:numId="500">
    <w:abstractNumId w:val="387"/>
  </w:num>
  <w:num w:numId="501">
    <w:abstractNumId w:val="158"/>
  </w:num>
  <w:num w:numId="502">
    <w:abstractNumId w:val="335"/>
  </w:num>
  <w:num w:numId="503">
    <w:abstractNumId w:val="437"/>
  </w:num>
  <w:num w:numId="504">
    <w:abstractNumId w:val="6"/>
  </w:num>
  <w:num w:numId="505">
    <w:abstractNumId w:val="395"/>
  </w:num>
  <w:num w:numId="506">
    <w:abstractNumId w:val="374"/>
  </w:num>
  <w:num w:numId="507">
    <w:abstractNumId w:val="170"/>
  </w:num>
  <w:num w:numId="508">
    <w:abstractNumId w:val="472"/>
  </w:num>
  <w:num w:numId="509">
    <w:abstractNumId w:val="461"/>
  </w:num>
  <w:num w:numId="510">
    <w:abstractNumId w:val="23"/>
  </w:num>
  <w:num w:numId="511">
    <w:abstractNumId w:val="63"/>
  </w:num>
  <w:num w:numId="512">
    <w:abstractNumId w:val="256"/>
  </w:num>
  <w:num w:numId="513">
    <w:abstractNumId w:val="398"/>
  </w:num>
  <w:num w:numId="514">
    <w:abstractNumId w:val="165"/>
  </w:num>
  <w:num w:numId="515">
    <w:abstractNumId w:val="154"/>
  </w:num>
  <w:num w:numId="516">
    <w:abstractNumId w:val="310"/>
  </w:num>
  <w:num w:numId="517">
    <w:abstractNumId w:val="201"/>
  </w:num>
  <w:num w:numId="518">
    <w:abstractNumId w:val="190"/>
  </w:num>
  <w:num w:numId="519">
    <w:abstractNumId w:val="157"/>
  </w:num>
  <w:num w:numId="520">
    <w:abstractNumId w:val="531"/>
  </w:num>
  <w:num w:numId="521">
    <w:abstractNumId w:val="454"/>
  </w:num>
  <w:num w:numId="522">
    <w:abstractNumId w:val="351"/>
  </w:num>
  <w:num w:numId="523">
    <w:abstractNumId w:val="251"/>
  </w:num>
  <w:num w:numId="524">
    <w:abstractNumId w:val="508"/>
  </w:num>
  <w:num w:numId="525">
    <w:abstractNumId w:val="227"/>
  </w:num>
  <w:num w:numId="526">
    <w:abstractNumId w:val="269"/>
  </w:num>
  <w:num w:numId="527">
    <w:abstractNumId w:val="408"/>
  </w:num>
  <w:num w:numId="528">
    <w:abstractNumId w:val="27"/>
  </w:num>
  <w:num w:numId="529">
    <w:abstractNumId w:val="59"/>
  </w:num>
  <w:num w:numId="530">
    <w:abstractNumId w:val="326"/>
  </w:num>
  <w:num w:numId="531">
    <w:abstractNumId w:val="509"/>
  </w:num>
  <w:num w:numId="532">
    <w:abstractNumId w:val="259"/>
  </w:num>
  <w:num w:numId="533">
    <w:abstractNumId w:val="42"/>
  </w:num>
  <w:num w:numId="534">
    <w:abstractNumId w:val="3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07"/>
  </w:num>
  <w:num w:numId="536">
    <w:abstractNumId w:val="552"/>
  </w:num>
  <w:num w:numId="5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541"/>
  </w:num>
  <w:num w:numId="539">
    <w:abstractNumId w:val="21"/>
  </w:num>
  <w:num w:numId="540">
    <w:abstractNumId w:val="111"/>
  </w:num>
  <w:num w:numId="541">
    <w:abstractNumId w:val="32"/>
  </w:num>
  <w:num w:numId="542">
    <w:abstractNumId w:val="478"/>
  </w:num>
  <w:num w:numId="543">
    <w:abstractNumId w:val="446"/>
  </w:num>
  <w:num w:numId="544">
    <w:abstractNumId w:val="490"/>
  </w:num>
  <w:num w:numId="545">
    <w:abstractNumId w:val="97"/>
  </w:num>
  <w:num w:numId="546">
    <w:abstractNumId w:val="71"/>
  </w:num>
  <w:num w:numId="547">
    <w:abstractNumId w:val="14"/>
  </w:num>
  <w:num w:numId="548">
    <w:abstractNumId w:val="225"/>
  </w:num>
  <w:num w:numId="549">
    <w:abstractNumId w:val="13"/>
  </w:num>
  <w:num w:numId="550">
    <w:abstractNumId w:val="450"/>
  </w:num>
  <w:num w:numId="551">
    <w:abstractNumId w:val="31"/>
  </w:num>
  <w:num w:numId="552">
    <w:abstractNumId w:val="426"/>
  </w:num>
  <w:num w:numId="553">
    <w:abstractNumId w:val="346"/>
  </w:num>
  <w:num w:numId="554">
    <w:abstractNumId w:val="414"/>
  </w:num>
  <w:num w:numId="555">
    <w:abstractNumId w:val="403"/>
  </w:num>
  <w:num w:numId="556">
    <w:abstractNumId w:val="3"/>
  </w:num>
  <w:num w:numId="557">
    <w:abstractNumId w:val="2"/>
  </w:num>
  <w:num w:numId="558">
    <w:abstractNumId w:val="9"/>
  </w:num>
  <w:num w:numId="559">
    <w:abstractNumId w:val="4"/>
  </w:num>
  <w:num w:numId="560">
    <w:abstractNumId w:val="7"/>
  </w:num>
  <w:num w:numId="561">
    <w:abstractNumId w:val="86"/>
  </w:num>
  <w:num w:numId="562">
    <w:abstractNumId w:val="101"/>
  </w:num>
  <w:num w:numId="563">
    <w:abstractNumId w:val="60"/>
  </w:num>
  <w:num w:numId="564">
    <w:abstractNumId w:val="52"/>
  </w:num>
  <w:num w:numId="565">
    <w:abstractNumId w:val="542"/>
  </w:num>
  <w:numIdMacAtCleanup w:val="5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6602"/>
    <w:rsid w:val="00000527"/>
    <w:rsid w:val="00003240"/>
    <w:rsid w:val="00006982"/>
    <w:rsid w:val="00013AEC"/>
    <w:rsid w:val="00013C05"/>
    <w:rsid w:val="000147FB"/>
    <w:rsid w:val="000211D7"/>
    <w:rsid w:val="0002386E"/>
    <w:rsid w:val="00026A6D"/>
    <w:rsid w:val="00044BCB"/>
    <w:rsid w:val="00047429"/>
    <w:rsid w:val="00057DC8"/>
    <w:rsid w:val="00062010"/>
    <w:rsid w:val="00064E5A"/>
    <w:rsid w:val="0006647E"/>
    <w:rsid w:val="00073B98"/>
    <w:rsid w:val="000741EF"/>
    <w:rsid w:val="00075F84"/>
    <w:rsid w:val="00077FD7"/>
    <w:rsid w:val="00080F4E"/>
    <w:rsid w:val="00083D17"/>
    <w:rsid w:val="000846FF"/>
    <w:rsid w:val="0009061F"/>
    <w:rsid w:val="00091CF1"/>
    <w:rsid w:val="00091D6E"/>
    <w:rsid w:val="0009320F"/>
    <w:rsid w:val="00096413"/>
    <w:rsid w:val="000969F3"/>
    <w:rsid w:val="000979CF"/>
    <w:rsid w:val="000A188B"/>
    <w:rsid w:val="000A4FD7"/>
    <w:rsid w:val="000A65B4"/>
    <w:rsid w:val="000A66CA"/>
    <w:rsid w:val="000B17A9"/>
    <w:rsid w:val="000B648E"/>
    <w:rsid w:val="000C5619"/>
    <w:rsid w:val="000D6A25"/>
    <w:rsid w:val="000E3202"/>
    <w:rsid w:val="000E7900"/>
    <w:rsid w:val="000F1668"/>
    <w:rsid w:val="000F3589"/>
    <w:rsid w:val="000F57EE"/>
    <w:rsid w:val="000F7C03"/>
    <w:rsid w:val="00103E0F"/>
    <w:rsid w:val="001060CC"/>
    <w:rsid w:val="00110218"/>
    <w:rsid w:val="00111466"/>
    <w:rsid w:val="00113712"/>
    <w:rsid w:val="0011598B"/>
    <w:rsid w:val="00117752"/>
    <w:rsid w:val="00120787"/>
    <w:rsid w:val="00132ADB"/>
    <w:rsid w:val="001352A2"/>
    <w:rsid w:val="00153466"/>
    <w:rsid w:val="001537FE"/>
    <w:rsid w:val="001547E1"/>
    <w:rsid w:val="001550A7"/>
    <w:rsid w:val="0016170A"/>
    <w:rsid w:val="00161760"/>
    <w:rsid w:val="00162883"/>
    <w:rsid w:val="00166AE7"/>
    <w:rsid w:val="00166C2C"/>
    <w:rsid w:val="00177568"/>
    <w:rsid w:val="0017786A"/>
    <w:rsid w:val="001809C8"/>
    <w:rsid w:val="00187F6B"/>
    <w:rsid w:val="001902B5"/>
    <w:rsid w:val="00191E08"/>
    <w:rsid w:val="00197E78"/>
    <w:rsid w:val="001A3168"/>
    <w:rsid w:val="001A379A"/>
    <w:rsid w:val="001A5F1F"/>
    <w:rsid w:val="001A7EBD"/>
    <w:rsid w:val="001B18B9"/>
    <w:rsid w:val="001B6392"/>
    <w:rsid w:val="001C1AC5"/>
    <w:rsid w:val="001C1B45"/>
    <w:rsid w:val="001C6863"/>
    <w:rsid w:val="001D56CF"/>
    <w:rsid w:val="001E73BA"/>
    <w:rsid w:val="001E7DF1"/>
    <w:rsid w:val="00215158"/>
    <w:rsid w:val="00216A7C"/>
    <w:rsid w:val="00217033"/>
    <w:rsid w:val="00217224"/>
    <w:rsid w:val="0022058B"/>
    <w:rsid w:val="00220B31"/>
    <w:rsid w:val="002214BF"/>
    <w:rsid w:val="0022470F"/>
    <w:rsid w:val="002315C6"/>
    <w:rsid w:val="0023315C"/>
    <w:rsid w:val="00233397"/>
    <w:rsid w:val="002350F8"/>
    <w:rsid w:val="00235636"/>
    <w:rsid w:val="002356DD"/>
    <w:rsid w:val="002419DC"/>
    <w:rsid w:val="00241FA9"/>
    <w:rsid w:val="00243876"/>
    <w:rsid w:val="002507B9"/>
    <w:rsid w:val="002535E0"/>
    <w:rsid w:val="00256139"/>
    <w:rsid w:val="002562F1"/>
    <w:rsid w:val="00261ABC"/>
    <w:rsid w:val="00263901"/>
    <w:rsid w:val="00265945"/>
    <w:rsid w:val="00271EA2"/>
    <w:rsid w:val="00273554"/>
    <w:rsid w:val="00273DF5"/>
    <w:rsid w:val="00274EDC"/>
    <w:rsid w:val="00275B6B"/>
    <w:rsid w:val="00275C94"/>
    <w:rsid w:val="00290D71"/>
    <w:rsid w:val="002922F6"/>
    <w:rsid w:val="002964D4"/>
    <w:rsid w:val="0029659D"/>
    <w:rsid w:val="002A0D80"/>
    <w:rsid w:val="002A10A6"/>
    <w:rsid w:val="002A1B51"/>
    <w:rsid w:val="002A4DF8"/>
    <w:rsid w:val="002A5BDE"/>
    <w:rsid w:val="002A631B"/>
    <w:rsid w:val="002B1691"/>
    <w:rsid w:val="002B25C2"/>
    <w:rsid w:val="002B45FF"/>
    <w:rsid w:val="002B47D9"/>
    <w:rsid w:val="002B4B31"/>
    <w:rsid w:val="002B7519"/>
    <w:rsid w:val="002B75B2"/>
    <w:rsid w:val="002C2CEB"/>
    <w:rsid w:val="002C3FEE"/>
    <w:rsid w:val="002C5C79"/>
    <w:rsid w:val="002D3182"/>
    <w:rsid w:val="002D64CB"/>
    <w:rsid w:val="002D7516"/>
    <w:rsid w:val="002E0004"/>
    <w:rsid w:val="002E1FFE"/>
    <w:rsid w:val="002E2A79"/>
    <w:rsid w:val="002E464E"/>
    <w:rsid w:val="002E7BCB"/>
    <w:rsid w:val="002F6F6F"/>
    <w:rsid w:val="00300947"/>
    <w:rsid w:val="00302AA3"/>
    <w:rsid w:val="00305034"/>
    <w:rsid w:val="003052C6"/>
    <w:rsid w:val="003136D5"/>
    <w:rsid w:val="0031504F"/>
    <w:rsid w:val="00316A78"/>
    <w:rsid w:val="00317EB7"/>
    <w:rsid w:val="003252ED"/>
    <w:rsid w:val="0032589C"/>
    <w:rsid w:val="003261E2"/>
    <w:rsid w:val="00326D3C"/>
    <w:rsid w:val="00332866"/>
    <w:rsid w:val="00332EBC"/>
    <w:rsid w:val="00335177"/>
    <w:rsid w:val="0033749E"/>
    <w:rsid w:val="00337DAC"/>
    <w:rsid w:val="003411C3"/>
    <w:rsid w:val="0034396E"/>
    <w:rsid w:val="00351374"/>
    <w:rsid w:val="003519B6"/>
    <w:rsid w:val="00353E56"/>
    <w:rsid w:val="00354E2B"/>
    <w:rsid w:val="00366B35"/>
    <w:rsid w:val="003672AA"/>
    <w:rsid w:val="003715DE"/>
    <w:rsid w:val="003728DA"/>
    <w:rsid w:val="00376BF6"/>
    <w:rsid w:val="00381138"/>
    <w:rsid w:val="00382996"/>
    <w:rsid w:val="00383F3E"/>
    <w:rsid w:val="00385E3D"/>
    <w:rsid w:val="003A1B38"/>
    <w:rsid w:val="003A220A"/>
    <w:rsid w:val="003A2AE2"/>
    <w:rsid w:val="003A2C1A"/>
    <w:rsid w:val="003A375D"/>
    <w:rsid w:val="003A40D8"/>
    <w:rsid w:val="003A524F"/>
    <w:rsid w:val="003A58F4"/>
    <w:rsid w:val="003A5CF8"/>
    <w:rsid w:val="003A6161"/>
    <w:rsid w:val="003B3335"/>
    <w:rsid w:val="003C0219"/>
    <w:rsid w:val="003C1D2C"/>
    <w:rsid w:val="003C3B66"/>
    <w:rsid w:val="003C44FE"/>
    <w:rsid w:val="003D30D2"/>
    <w:rsid w:val="003D3BC6"/>
    <w:rsid w:val="003D4046"/>
    <w:rsid w:val="003D5FB4"/>
    <w:rsid w:val="003E152D"/>
    <w:rsid w:val="003E395C"/>
    <w:rsid w:val="003E51C8"/>
    <w:rsid w:val="003E6060"/>
    <w:rsid w:val="003E6995"/>
    <w:rsid w:val="003F11CA"/>
    <w:rsid w:val="003F35C2"/>
    <w:rsid w:val="003F5A84"/>
    <w:rsid w:val="00401AE8"/>
    <w:rsid w:val="00406F77"/>
    <w:rsid w:val="004113C0"/>
    <w:rsid w:val="004143A1"/>
    <w:rsid w:val="00414DE6"/>
    <w:rsid w:val="004161E3"/>
    <w:rsid w:val="004213ED"/>
    <w:rsid w:val="00423AE2"/>
    <w:rsid w:val="00423EEF"/>
    <w:rsid w:val="00430953"/>
    <w:rsid w:val="0043343F"/>
    <w:rsid w:val="00442238"/>
    <w:rsid w:val="004429E8"/>
    <w:rsid w:val="00450331"/>
    <w:rsid w:val="00450D29"/>
    <w:rsid w:val="0045607F"/>
    <w:rsid w:val="00464CB8"/>
    <w:rsid w:val="0047032D"/>
    <w:rsid w:val="00471D6A"/>
    <w:rsid w:val="004772EA"/>
    <w:rsid w:val="00482CB2"/>
    <w:rsid w:val="00490EA8"/>
    <w:rsid w:val="00490EDC"/>
    <w:rsid w:val="0049121F"/>
    <w:rsid w:val="004919C8"/>
    <w:rsid w:val="00495F76"/>
    <w:rsid w:val="004A01FD"/>
    <w:rsid w:val="004A04D6"/>
    <w:rsid w:val="004A3670"/>
    <w:rsid w:val="004A3A2B"/>
    <w:rsid w:val="004A58D3"/>
    <w:rsid w:val="004A7DBD"/>
    <w:rsid w:val="004B21AF"/>
    <w:rsid w:val="004B481B"/>
    <w:rsid w:val="004C543E"/>
    <w:rsid w:val="004C5703"/>
    <w:rsid w:val="004C665C"/>
    <w:rsid w:val="004C74D3"/>
    <w:rsid w:val="004D0985"/>
    <w:rsid w:val="004D1229"/>
    <w:rsid w:val="004D3790"/>
    <w:rsid w:val="004D673E"/>
    <w:rsid w:val="004D6941"/>
    <w:rsid w:val="004D6A47"/>
    <w:rsid w:val="004D780D"/>
    <w:rsid w:val="004D7F6D"/>
    <w:rsid w:val="004E0FFC"/>
    <w:rsid w:val="004E18D5"/>
    <w:rsid w:val="004E509D"/>
    <w:rsid w:val="004E5B0C"/>
    <w:rsid w:val="004E6A73"/>
    <w:rsid w:val="004F084F"/>
    <w:rsid w:val="004F13FB"/>
    <w:rsid w:val="004F19D3"/>
    <w:rsid w:val="004F4D62"/>
    <w:rsid w:val="004F4FDC"/>
    <w:rsid w:val="00505AB4"/>
    <w:rsid w:val="0050733E"/>
    <w:rsid w:val="00511CF0"/>
    <w:rsid w:val="00512658"/>
    <w:rsid w:val="0052564B"/>
    <w:rsid w:val="00525885"/>
    <w:rsid w:val="00526D8B"/>
    <w:rsid w:val="005304B1"/>
    <w:rsid w:val="00535555"/>
    <w:rsid w:val="0053775F"/>
    <w:rsid w:val="0054147C"/>
    <w:rsid w:val="005529AA"/>
    <w:rsid w:val="005607C8"/>
    <w:rsid w:val="00562C21"/>
    <w:rsid w:val="00562CC3"/>
    <w:rsid w:val="005648C6"/>
    <w:rsid w:val="00566C9B"/>
    <w:rsid w:val="00571271"/>
    <w:rsid w:val="00572AD2"/>
    <w:rsid w:val="005734D4"/>
    <w:rsid w:val="00573819"/>
    <w:rsid w:val="0057493C"/>
    <w:rsid w:val="00574E07"/>
    <w:rsid w:val="00574F4E"/>
    <w:rsid w:val="005779EA"/>
    <w:rsid w:val="0058020F"/>
    <w:rsid w:val="00580DD4"/>
    <w:rsid w:val="005A4B7B"/>
    <w:rsid w:val="005A52FF"/>
    <w:rsid w:val="005A614B"/>
    <w:rsid w:val="005A6338"/>
    <w:rsid w:val="005A735E"/>
    <w:rsid w:val="005C022E"/>
    <w:rsid w:val="005C1565"/>
    <w:rsid w:val="005C4D70"/>
    <w:rsid w:val="005C713D"/>
    <w:rsid w:val="005D1AFF"/>
    <w:rsid w:val="005D5998"/>
    <w:rsid w:val="005D6B27"/>
    <w:rsid w:val="005E074B"/>
    <w:rsid w:val="005E2072"/>
    <w:rsid w:val="005E410A"/>
    <w:rsid w:val="005E41A2"/>
    <w:rsid w:val="005E49EF"/>
    <w:rsid w:val="005F4487"/>
    <w:rsid w:val="005F4A6F"/>
    <w:rsid w:val="00601385"/>
    <w:rsid w:val="0060275F"/>
    <w:rsid w:val="00606625"/>
    <w:rsid w:val="006075B0"/>
    <w:rsid w:val="00610276"/>
    <w:rsid w:val="00612304"/>
    <w:rsid w:val="00612671"/>
    <w:rsid w:val="0061323E"/>
    <w:rsid w:val="0061326F"/>
    <w:rsid w:val="00617500"/>
    <w:rsid w:val="006230D2"/>
    <w:rsid w:val="00624FDF"/>
    <w:rsid w:val="00625AE8"/>
    <w:rsid w:val="0062791C"/>
    <w:rsid w:val="00631A19"/>
    <w:rsid w:val="006351CD"/>
    <w:rsid w:val="00635FBB"/>
    <w:rsid w:val="006378FA"/>
    <w:rsid w:val="00641725"/>
    <w:rsid w:val="00642369"/>
    <w:rsid w:val="006440D8"/>
    <w:rsid w:val="00644304"/>
    <w:rsid w:val="0064703E"/>
    <w:rsid w:val="00652553"/>
    <w:rsid w:val="00653447"/>
    <w:rsid w:val="00654B01"/>
    <w:rsid w:val="00654C1D"/>
    <w:rsid w:val="00657A93"/>
    <w:rsid w:val="00661F0B"/>
    <w:rsid w:val="0066470F"/>
    <w:rsid w:val="006714B3"/>
    <w:rsid w:val="00671591"/>
    <w:rsid w:val="0067395A"/>
    <w:rsid w:val="00676AAE"/>
    <w:rsid w:val="00686B50"/>
    <w:rsid w:val="00690E33"/>
    <w:rsid w:val="00692FAE"/>
    <w:rsid w:val="00693A25"/>
    <w:rsid w:val="00693CD3"/>
    <w:rsid w:val="00697311"/>
    <w:rsid w:val="00697B4C"/>
    <w:rsid w:val="006A086C"/>
    <w:rsid w:val="006A1554"/>
    <w:rsid w:val="006A165B"/>
    <w:rsid w:val="006A7084"/>
    <w:rsid w:val="006B0F2C"/>
    <w:rsid w:val="006B1EFA"/>
    <w:rsid w:val="006B2567"/>
    <w:rsid w:val="006B5FCA"/>
    <w:rsid w:val="006B789E"/>
    <w:rsid w:val="006C5A8F"/>
    <w:rsid w:val="006C614F"/>
    <w:rsid w:val="006D4B75"/>
    <w:rsid w:val="006E0E11"/>
    <w:rsid w:val="006E39FE"/>
    <w:rsid w:val="006E4A8A"/>
    <w:rsid w:val="006E71E3"/>
    <w:rsid w:val="006F0D18"/>
    <w:rsid w:val="006F361A"/>
    <w:rsid w:val="006F5DF0"/>
    <w:rsid w:val="006F652C"/>
    <w:rsid w:val="006F65BA"/>
    <w:rsid w:val="00700C76"/>
    <w:rsid w:val="007034C6"/>
    <w:rsid w:val="0070702A"/>
    <w:rsid w:val="00711262"/>
    <w:rsid w:val="007125F7"/>
    <w:rsid w:val="007141E4"/>
    <w:rsid w:val="007145DC"/>
    <w:rsid w:val="00716260"/>
    <w:rsid w:val="0071749E"/>
    <w:rsid w:val="007204D4"/>
    <w:rsid w:val="00720901"/>
    <w:rsid w:val="00720C8B"/>
    <w:rsid w:val="00721A41"/>
    <w:rsid w:val="0072301C"/>
    <w:rsid w:val="0072652C"/>
    <w:rsid w:val="00731C94"/>
    <w:rsid w:val="007326F6"/>
    <w:rsid w:val="0073347B"/>
    <w:rsid w:val="007340A2"/>
    <w:rsid w:val="00736F91"/>
    <w:rsid w:val="0073706B"/>
    <w:rsid w:val="007423F2"/>
    <w:rsid w:val="00747FE8"/>
    <w:rsid w:val="00754EC0"/>
    <w:rsid w:val="0076056F"/>
    <w:rsid w:val="0076617C"/>
    <w:rsid w:val="00766CA0"/>
    <w:rsid w:val="00767D69"/>
    <w:rsid w:val="007703FA"/>
    <w:rsid w:val="00770D5C"/>
    <w:rsid w:val="007736FA"/>
    <w:rsid w:val="00774A5F"/>
    <w:rsid w:val="0077791A"/>
    <w:rsid w:val="0077791D"/>
    <w:rsid w:val="00777D8B"/>
    <w:rsid w:val="00780822"/>
    <w:rsid w:val="00781FD7"/>
    <w:rsid w:val="00784672"/>
    <w:rsid w:val="00784C1C"/>
    <w:rsid w:val="00787A90"/>
    <w:rsid w:val="0079326E"/>
    <w:rsid w:val="007935DE"/>
    <w:rsid w:val="00795BFB"/>
    <w:rsid w:val="007A1957"/>
    <w:rsid w:val="007A6CEE"/>
    <w:rsid w:val="007A73B6"/>
    <w:rsid w:val="007A764A"/>
    <w:rsid w:val="007B222D"/>
    <w:rsid w:val="007B4722"/>
    <w:rsid w:val="007C1025"/>
    <w:rsid w:val="007C34BA"/>
    <w:rsid w:val="007C56CF"/>
    <w:rsid w:val="007C6D51"/>
    <w:rsid w:val="007C72B5"/>
    <w:rsid w:val="007D21DC"/>
    <w:rsid w:val="007E5930"/>
    <w:rsid w:val="007E5C2C"/>
    <w:rsid w:val="0080127F"/>
    <w:rsid w:val="00802CDD"/>
    <w:rsid w:val="00804ACC"/>
    <w:rsid w:val="00806FE1"/>
    <w:rsid w:val="00807C98"/>
    <w:rsid w:val="00810AAE"/>
    <w:rsid w:val="008123E0"/>
    <w:rsid w:val="008127CD"/>
    <w:rsid w:val="0081410A"/>
    <w:rsid w:val="008159F1"/>
    <w:rsid w:val="0082098D"/>
    <w:rsid w:val="00820E4F"/>
    <w:rsid w:val="0082174B"/>
    <w:rsid w:val="00821B98"/>
    <w:rsid w:val="00825DE8"/>
    <w:rsid w:val="00832153"/>
    <w:rsid w:val="0083241A"/>
    <w:rsid w:val="0083713E"/>
    <w:rsid w:val="008371B0"/>
    <w:rsid w:val="0084315B"/>
    <w:rsid w:val="00845273"/>
    <w:rsid w:val="00846749"/>
    <w:rsid w:val="008554FF"/>
    <w:rsid w:val="008621BA"/>
    <w:rsid w:val="008731FE"/>
    <w:rsid w:val="00885FBD"/>
    <w:rsid w:val="00890DC4"/>
    <w:rsid w:val="00894116"/>
    <w:rsid w:val="008A1563"/>
    <w:rsid w:val="008A159D"/>
    <w:rsid w:val="008A5B6B"/>
    <w:rsid w:val="008B2B70"/>
    <w:rsid w:val="008B34AE"/>
    <w:rsid w:val="008C37D5"/>
    <w:rsid w:val="008D0258"/>
    <w:rsid w:val="008D05A6"/>
    <w:rsid w:val="008D168F"/>
    <w:rsid w:val="008D5487"/>
    <w:rsid w:val="008D6997"/>
    <w:rsid w:val="008E034C"/>
    <w:rsid w:val="008E23CF"/>
    <w:rsid w:val="008E4CA4"/>
    <w:rsid w:val="008E564C"/>
    <w:rsid w:val="008E62DD"/>
    <w:rsid w:val="008F0373"/>
    <w:rsid w:val="008F05DA"/>
    <w:rsid w:val="008F081D"/>
    <w:rsid w:val="008F3D0D"/>
    <w:rsid w:val="00900508"/>
    <w:rsid w:val="00907D95"/>
    <w:rsid w:val="00911D9E"/>
    <w:rsid w:val="0091297E"/>
    <w:rsid w:val="00914645"/>
    <w:rsid w:val="00915251"/>
    <w:rsid w:val="00916275"/>
    <w:rsid w:val="00916B9D"/>
    <w:rsid w:val="009208DC"/>
    <w:rsid w:val="00920CDC"/>
    <w:rsid w:val="009211BD"/>
    <w:rsid w:val="0093220A"/>
    <w:rsid w:val="00932347"/>
    <w:rsid w:val="00935082"/>
    <w:rsid w:val="00935876"/>
    <w:rsid w:val="00936AFE"/>
    <w:rsid w:val="0094144E"/>
    <w:rsid w:val="009418BF"/>
    <w:rsid w:val="009514F4"/>
    <w:rsid w:val="00952E7A"/>
    <w:rsid w:val="0095791E"/>
    <w:rsid w:val="00960B30"/>
    <w:rsid w:val="00961DF1"/>
    <w:rsid w:val="009637F1"/>
    <w:rsid w:val="0096690C"/>
    <w:rsid w:val="00966F1F"/>
    <w:rsid w:val="00967D68"/>
    <w:rsid w:val="00971238"/>
    <w:rsid w:val="0097340A"/>
    <w:rsid w:val="00974FBD"/>
    <w:rsid w:val="00975540"/>
    <w:rsid w:val="00976E7E"/>
    <w:rsid w:val="009858BF"/>
    <w:rsid w:val="0099060F"/>
    <w:rsid w:val="00990FBA"/>
    <w:rsid w:val="00996964"/>
    <w:rsid w:val="009A4222"/>
    <w:rsid w:val="009A4C25"/>
    <w:rsid w:val="009A5619"/>
    <w:rsid w:val="009A75A2"/>
    <w:rsid w:val="009A75DB"/>
    <w:rsid w:val="009B15AB"/>
    <w:rsid w:val="009B4E9A"/>
    <w:rsid w:val="009C104F"/>
    <w:rsid w:val="009C25B9"/>
    <w:rsid w:val="009C2639"/>
    <w:rsid w:val="009C37DF"/>
    <w:rsid w:val="009C7318"/>
    <w:rsid w:val="009C7352"/>
    <w:rsid w:val="009D27BE"/>
    <w:rsid w:val="009D27CE"/>
    <w:rsid w:val="009D422D"/>
    <w:rsid w:val="009D7440"/>
    <w:rsid w:val="009E201D"/>
    <w:rsid w:val="009F0056"/>
    <w:rsid w:val="009F0889"/>
    <w:rsid w:val="009F0D3C"/>
    <w:rsid w:val="009F12DD"/>
    <w:rsid w:val="009F3430"/>
    <w:rsid w:val="009F6056"/>
    <w:rsid w:val="00A00BBF"/>
    <w:rsid w:val="00A01B81"/>
    <w:rsid w:val="00A04922"/>
    <w:rsid w:val="00A13FBD"/>
    <w:rsid w:val="00A20816"/>
    <w:rsid w:val="00A20922"/>
    <w:rsid w:val="00A22613"/>
    <w:rsid w:val="00A25D90"/>
    <w:rsid w:val="00A26C03"/>
    <w:rsid w:val="00A27671"/>
    <w:rsid w:val="00A276D4"/>
    <w:rsid w:val="00A30BE1"/>
    <w:rsid w:val="00A34D8F"/>
    <w:rsid w:val="00A3617C"/>
    <w:rsid w:val="00A37A62"/>
    <w:rsid w:val="00A409D9"/>
    <w:rsid w:val="00A44EC8"/>
    <w:rsid w:val="00A45FA3"/>
    <w:rsid w:val="00A526D2"/>
    <w:rsid w:val="00A5599C"/>
    <w:rsid w:val="00A5692E"/>
    <w:rsid w:val="00A61283"/>
    <w:rsid w:val="00A62B63"/>
    <w:rsid w:val="00A6528F"/>
    <w:rsid w:val="00A71A49"/>
    <w:rsid w:val="00A73F67"/>
    <w:rsid w:val="00A75A5F"/>
    <w:rsid w:val="00A82C0A"/>
    <w:rsid w:val="00A834D4"/>
    <w:rsid w:val="00A866E4"/>
    <w:rsid w:val="00A90A80"/>
    <w:rsid w:val="00A96394"/>
    <w:rsid w:val="00AA1C98"/>
    <w:rsid w:val="00AA6A70"/>
    <w:rsid w:val="00AB35DF"/>
    <w:rsid w:val="00AB5C66"/>
    <w:rsid w:val="00AB60AA"/>
    <w:rsid w:val="00AB7459"/>
    <w:rsid w:val="00AC4259"/>
    <w:rsid w:val="00AC566B"/>
    <w:rsid w:val="00AC75D7"/>
    <w:rsid w:val="00AD38FC"/>
    <w:rsid w:val="00AD3DB6"/>
    <w:rsid w:val="00AD626B"/>
    <w:rsid w:val="00AE0C0F"/>
    <w:rsid w:val="00AE2C30"/>
    <w:rsid w:val="00AE2D5E"/>
    <w:rsid w:val="00AF2315"/>
    <w:rsid w:val="00AF6151"/>
    <w:rsid w:val="00AF7A80"/>
    <w:rsid w:val="00B03207"/>
    <w:rsid w:val="00B03AD8"/>
    <w:rsid w:val="00B040B3"/>
    <w:rsid w:val="00B06CE2"/>
    <w:rsid w:val="00B10640"/>
    <w:rsid w:val="00B11FD9"/>
    <w:rsid w:val="00B12A6B"/>
    <w:rsid w:val="00B1346D"/>
    <w:rsid w:val="00B13544"/>
    <w:rsid w:val="00B15093"/>
    <w:rsid w:val="00B265B6"/>
    <w:rsid w:val="00B307BD"/>
    <w:rsid w:val="00B309E3"/>
    <w:rsid w:val="00B31462"/>
    <w:rsid w:val="00B34503"/>
    <w:rsid w:val="00B3524A"/>
    <w:rsid w:val="00B35E87"/>
    <w:rsid w:val="00B40980"/>
    <w:rsid w:val="00B54798"/>
    <w:rsid w:val="00B56402"/>
    <w:rsid w:val="00B57271"/>
    <w:rsid w:val="00B621F0"/>
    <w:rsid w:val="00B62B8A"/>
    <w:rsid w:val="00B64D17"/>
    <w:rsid w:val="00B659E5"/>
    <w:rsid w:val="00B66E97"/>
    <w:rsid w:val="00B70416"/>
    <w:rsid w:val="00B72FBB"/>
    <w:rsid w:val="00B734D1"/>
    <w:rsid w:val="00B73821"/>
    <w:rsid w:val="00B81ABD"/>
    <w:rsid w:val="00B81F80"/>
    <w:rsid w:val="00B82471"/>
    <w:rsid w:val="00B84E07"/>
    <w:rsid w:val="00B85E04"/>
    <w:rsid w:val="00B877B7"/>
    <w:rsid w:val="00B9621A"/>
    <w:rsid w:val="00B9785C"/>
    <w:rsid w:val="00B979A3"/>
    <w:rsid w:val="00BA2852"/>
    <w:rsid w:val="00BB0AB8"/>
    <w:rsid w:val="00BB783C"/>
    <w:rsid w:val="00BD04A7"/>
    <w:rsid w:val="00BD110A"/>
    <w:rsid w:val="00BD21BA"/>
    <w:rsid w:val="00BD7DE1"/>
    <w:rsid w:val="00BF26CF"/>
    <w:rsid w:val="00BF44D0"/>
    <w:rsid w:val="00BF4F65"/>
    <w:rsid w:val="00BF633A"/>
    <w:rsid w:val="00C00D5F"/>
    <w:rsid w:val="00C019AE"/>
    <w:rsid w:val="00C02BC8"/>
    <w:rsid w:val="00C02D41"/>
    <w:rsid w:val="00C0375F"/>
    <w:rsid w:val="00C03AD6"/>
    <w:rsid w:val="00C03DFC"/>
    <w:rsid w:val="00C065F9"/>
    <w:rsid w:val="00C14D8A"/>
    <w:rsid w:val="00C15AB2"/>
    <w:rsid w:val="00C16652"/>
    <w:rsid w:val="00C26094"/>
    <w:rsid w:val="00C3115A"/>
    <w:rsid w:val="00C326AB"/>
    <w:rsid w:val="00C32E6C"/>
    <w:rsid w:val="00C371D6"/>
    <w:rsid w:val="00C413B9"/>
    <w:rsid w:val="00C4157F"/>
    <w:rsid w:val="00C42581"/>
    <w:rsid w:val="00C43330"/>
    <w:rsid w:val="00C44031"/>
    <w:rsid w:val="00C45965"/>
    <w:rsid w:val="00C55D46"/>
    <w:rsid w:val="00C574A2"/>
    <w:rsid w:val="00C60D7D"/>
    <w:rsid w:val="00C61BA7"/>
    <w:rsid w:val="00C620B9"/>
    <w:rsid w:val="00C72381"/>
    <w:rsid w:val="00C72B79"/>
    <w:rsid w:val="00C767F1"/>
    <w:rsid w:val="00C770A8"/>
    <w:rsid w:val="00C817E8"/>
    <w:rsid w:val="00C85020"/>
    <w:rsid w:val="00C877A8"/>
    <w:rsid w:val="00C90246"/>
    <w:rsid w:val="00C94C28"/>
    <w:rsid w:val="00CA1E30"/>
    <w:rsid w:val="00CA2471"/>
    <w:rsid w:val="00CB36F2"/>
    <w:rsid w:val="00CB4CC3"/>
    <w:rsid w:val="00CB67B1"/>
    <w:rsid w:val="00CB79FF"/>
    <w:rsid w:val="00CB7FBD"/>
    <w:rsid w:val="00CC089B"/>
    <w:rsid w:val="00CC0EBE"/>
    <w:rsid w:val="00CC1E20"/>
    <w:rsid w:val="00CC4D47"/>
    <w:rsid w:val="00CC4F95"/>
    <w:rsid w:val="00CC5B89"/>
    <w:rsid w:val="00CD0949"/>
    <w:rsid w:val="00CD29A1"/>
    <w:rsid w:val="00CD2EBE"/>
    <w:rsid w:val="00CD3B60"/>
    <w:rsid w:val="00CD41AB"/>
    <w:rsid w:val="00CD76B8"/>
    <w:rsid w:val="00CD7A11"/>
    <w:rsid w:val="00CD7D3C"/>
    <w:rsid w:val="00CE03F3"/>
    <w:rsid w:val="00CE72DD"/>
    <w:rsid w:val="00CF0C90"/>
    <w:rsid w:val="00CF3503"/>
    <w:rsid w:val="00CF5926"/>
    <w:rsid w:val="00CF6C96"/>
    <w:rsid w:val="00D03FA9"/>
    <w:rsid w:val="00D042DA"/>
    <w:rsid w:val="00D11BC0"/>
    <w:rsid w:val="00D1533A"/>
    <w:rsid w:val="00D15CC3"/>
    <w:rsid w:val="00D164FB"/>
    <w:rsid w:val="00D252E8"/>
    <w:rsid w:val="00D25C5D"/>
    <w:rsid w:val="00D2712F"/>
    <w:rsid w:val="00D30765"/>
    <w:rsid w:val="00D32A8B"/>
    <w:rsid w:val="00D33D2C"/>
    <w:rsid w:val="00D33D8B"/>
    <w:rsid w:val="00D34C5F"/>
    <w:rsid w:val="00D42772"/>
    <w:rsid w:val="00D433F3"/>
    <w:rsid w:val="00D43DB9"/>
    <w:rsid w:val="00D47085"/>
    <w:rsid w:val="00D5578B"/>
    <w:rsid w:val="00D56602"/>
    <w:rsid w:val="00D60A0D"/>
    <w:rsid w:val="00D6609C"/>
    <w:rsid w:val="00D67E21"/>
    <w:rsid w:val="00D67F38"/>
    <w:rsid w:val="00D71087"/>
    <w:rsid w:val="00D765EA"/>
    <w:rsid w:val="00D77E58"/>
    <w:rsid w:val="00D819F1"/>
    <w:rsid w:val="00D836BD"/>
    <w:rsid w:val="00D86313"/>
    <w:rsid w:val="00D91957"/>
    <w:rsid w:val="00D945E1"/>
    <w:rsid w:val="00D96D97"/>
    <w:rsid w:val="00DA0062"/>
    <w:rsid w:val="00DA71C9"/>
    <w:rsid w:val="00DB0CDF"/>
    <w:rsid w:val="00DB1E2D"/>
    <w:rsid w:val="00DB23EB"/>
    <w:rsid w:val="00DB2E79"/>
    <w:rsid w:val="00DB6100"/>
    <w:rsid w:val="00DB750E"/>
    <w:rsid w:val="00DC1762"/>
    <w:rsid w:val="00DC19BE"/>
    <w:rsid w:val="00DC26FD"/>
    <w:rsid w:val="00DC638B"/>
    <w:rsid w:val="00DC6C10"/>
    <w:rsid w:val="00DC71D9"/>
    <w:rsid w:val="00DD117C"/>
    <w:rsid w:val="00DD188A"/>
    <w:rsid w:val="00DD2ACB"/>
    <w:rsid w:val="00DD2DA3"/>
    <w:rsid w:val="00DD7851"/>
    <w:rsid w:val="00DE1B2B"/>
    <w:rsid w:val="00DE20E2"/>
    <w:rsid w:val="00DE2D0B"/>
    <w:rsid w:val="00DE7BA6"/>
    <w:rsid w:val="00DF29C4"/>
    <w:rsid w:val="00DF305D"/>
    <w:rsid w:val="00E015DF"/>
    <w:rsid w:val="00E02903"/>
    <w:rsid w:val="00E11F0F"/>
    <w:rsid w:val="00E178F9"/>
    <w:rsid w:val="00E20EE0"/>
    <w:rsid w:val="00E253ED"/>
    <w:rsid w:val="00E30870"/>
    <w:rsid w:val="00E42C32"/>
    <w:rsid w:val="00E542C5"/>
    <w:rsid w:val="00E62491"/>
    <w:rsid w:val="00E6572D"/>
    <w:rsid w:val="00E70BE3"/>
    <w:rsid w:val="00E73DE3"/>
    <w:rsid w:val="00E7553E"/>
    <w:rsid w:val="00E75BD6"/>
    <w:rsid w:val="00E829A5"/>
    <w:rsid w:val="00E85E91"/>
    <w:rsid w:val="00E8745D"/>
    <w:rsid w:val="00E945BB"/>
    <w:rsid w:val="00EA42D2"/>
    <w:rsid w:val="00EA6845"/>
    <w:rsid w:val="00EA6B42"/>
    <w:rsid w:val="00EB16F3"/>
    <w:rsid w:val="00EB3188"/>
    <w:rsid w:val="00EB6696"/>
    <w:rsid w:val="00EB6D1C"/>
    <w:rsid w:val="00EB6E95"/>
    <w:rsid w:val="00EC197B"/>
    <w:rsid w:val="00EC24E1"/>
    <w:rsid w:val="00EC43FB"/>
    <w:rsid w:val="00EC7CEF"/>
    <w:rsid w:val="00ED146F"/>
    <w:rsid w:val="00ED2B76"/>
    <w:rsid w:val="00ED59A4"/>
    <w:rsid w:val="00EE072D"/>
    <w:rsid w:val="00EE5317"/>
    <w:rsid w:val="00EE7E5A"/>
    <w:rsid w:val="00EF52C7"/>
    <w:rsid w:val="00EF742E"/>
    <w:rsid w:val="00F006D0"/>
    <w:rsid w:val="00F00C4E"/>
    <w:rsid w:val="00F03710"/>
    <w:rsid w:val="00F045D3"/>
    <w:rsid w:val="00F0556B"/>
    <w:rsid w:val="00F05A5B"/>
    <w:rsid w:val="00F06219"/>
    <w:rsid w:val="00F13EE7"/>
    <w:rsid w:val="00F147F1"/>
    <w:rsid w:val="00F25309"/>
    <w:rsid w:val="00F259D2"/>
    <w:rsid w:val="00F26C92"/>
    <w:rsid w:val="00F32CD9"/>
    <w:rsid w:val="00F36A0D"/>
    <w:rsid w:val="00F371CB"/>
    <w:rsid w:val="00F377BE"/>
    <w:rsid w:val="00F424C4"/>
    <w:rsid w:val="00F45697"/>
    <w:rsid w:val="00F46AC3"/>
    <w:rsid w:val="00F56616"/>
    <w:rsid w:val="00F567A4"/>
    <w:rsid w:val="00F57787"/>
    <w:rsid w:val="00F62874"/>
    <w:rsid w:val="00F630D1"/>
    <w:rsid w:val="00F65487"/>
    <w:rsid w:val="00F6620F"/>
    <w:rsid w:val="00F70BB5"/>
    <w:rsid w:val="00F845D0"/>
    <w:rsid w:val="00F84B89"/>
    <w:rsid w:val="00F86555"/>
    <w:rsid w:val="00F9046C"/>
    <w:rsid w:val="00F9243B"/>
    <w:rsid w:val="00F945B3"/>
    <w:rsid w:val="00F95F8E"/>
    <w:rsid w:val="00FA011A"/>
    <w:rsid w:val="00FA083B"/>
    <w:rsid w:val="00FA4B33"/>
    <w:rsid w:val="00FA67C6"/>
    <w:rsid w:val="00FA6E52"/>
    <w:rsid w:val="00FB0050"/>
    <w:rsid w:val="00FB0898"/>
    <w:rsid w:val="00FB5099"/>
    <w:rsid w:val="00FB50BA"/>
    <w:rsid w:val="00FB5A4F"/>
    <w:rsid w:val="00FC535E"/>
    <w:rsid w:val="00FC5C85"/>
    <w:rsid w:val="00FC622F"/>
    <w:rsid w:val="00FD193A"/>
    <w:rsid w:val="00FD59CA"/>
    <w:rsid w:val="00FD5F86"/>
    <w:rsid w:val="00FD5FD3"/>
    <w:rsid w:val="00FE6766"/>
    <w:rsid w:val="00FF16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qFormat="1"/>
    <w:lsdException w:name="toc 1" w:uiPriority="0" w:qFormat="1"/>
    <w:lsdException w:name="toc 2" w:qFormat="1"/>
    <w:lsdException w:name="toc 3" w:qFormat="1"/>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Bottom of Form" w:uiPriority="0"/>
    <w:lsdException w:name="HTML Preformatted" w:uiPriority="0"/>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5D5998"/>
  </w:style>
  <w:style w:type="paragraph" w:styleId="1">
    <w:name w:val="heading 1"/>
    <w:basedOn w:val="a"/>
    <w:next w:val="a"/>
    <w:link w:val="10"/>
    <w:qFormat/>
    <w:rsid w:val="00F0556B"/>
    <w:pPr>
      <w:keepNext/>
      <w:keepLines/>
      <w:contextualSpacing/>
      <w:jc w:val="center"/>
      <w:outlineLvl w:val="0"/>
    </w:pPr>
    <w:rPr>
      <w:rFonts w:eastAsiaTheme="majorEastAsia"/>
      <w:b/>
      <w:bCs/>
      <w:lang w:eastAsia="ru-RU"/>
    </w:rPr>
  </w:style>
  <w:style w:type="paragraph" w:styleId="2">
    <w:name w:val="heading 2"/>
    <w:basedOn w:val="a"/>
    <w:next w:val="a"/>
    <w:link w:val="20"/>
    <w:unhideWhenUsed/>
    <w:qFormat/>
    <w:rsid w:val="006378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
    <w:next w:val="a"/>
    <w:link w:val="30"/>
    <w:qFormat/>
    <w:rsid w:val="003A5CF8"/>
    <w:pPr>
      <w:spacing w:before="100" w:beforeAutospacing="1" w:after="100" w:afterAutospacing="1"/>
      <w:outlineLvl w:val="2"/>
    </w:pPr>
    <w:rPr>
      <w:rFonts w:eastAsia="Times New Roman"/>
      <w:b/>
      <w:bCs/>
      <w:sz w:val="28"/>
      <w:szCs w:val="27"/>
      <w:lang w:val="x-none" w:eastAsia="x-none"/>
    </w:rPr>
  </w:style>
  <w:style w:type="paragraph" w:styleId="4">
    <w:name w:val="heading 4"/>
    <w:basedOn w:val="a"/>
    <w:next w:val="a"/>
    <w:link w:val="40"/>
    <w:unhideWhenUsed/>
    <w:qFormat/>
    <w:rsid w:val="003A5CF8"/>
    <w:pPr>
      <w:keepNext/>
      <w:keepLines/>
      <w:spacing w:before="200" w:line="360" w:lineRule="auto"/>
      <w:ind w:left="708"/>
      <w:outlineLvl w:val="3"/>
    </w:pPr>
    <w:rPr>
      <w:rFonts w:eastAsia="Times New Roman"/>
      <w:b/>
      <w:bCs/>
      <w:iCs/>
      <w:sz w:val="28"/>
      <w:szCs w:val="22"/>
      <w:lang w:val="x-none"/>
    </w:rPr>
  </w:style>
  <w:style w:type="paragraph" w:styleId="5">
    <w:name w:val="heading 5"/>
    <w:basedOn w:val="a"/>
    <w:link w:val="50"/>
    <w:qFormat/>
    <w:rsid w:val="003A40D8"/>
    <w:pPr>
      <w:spacing w:before="100" w:beforeAutospacing="1" w:after="100" w:afterAutospacing="1"/>
      <w:outlineLvl w:val="4"/>
    </w:pPr>
    <w:rPr>
      <w:rFonts w:eastAsia="Times New Roman"/>
      <w:b/>
      <w:bCs/>
      <w:sz w:val="20"/>
      <w:szCs w:val="20"/>
      <w:lang w:eastAsia="ru-RU"/>
    </w:rPr>
  </w:style>
  <w:style w:type="paragraph" w:styleId="6">
    <w:name w:val="heading 6"/>
    <w:basedOn w:val="a"/>
    <w:next w:val="a"/>
    <w:link w:val="60"/>
    <w:unhideWhenUsed/>
    <w:qFormat/>
    <w:rsid w:val="003A5CF8"/>
    <w:pPr>
      <w:keepNext/>
      <w:keepLines/>
      <w:spacing w:before="200" w:line="276" w:lineRule="auto"/>
      <w:outlineLvl w:val="5"/>
    </w:pPr>
    <w:rPr>
      <w:rFonts w:ascii="Cambria" w:eastAsia="Times New Roman" w:hAnsi="Cambria"/>
      <w:i/>
      <w:iCs/>
      <w:color w:val="243F60"/>
      <w:sz w:val="20"/>
      <w:szCs w:val="20"/>
      <w:lang w:val="x-none" w:eastAsia="x-none"/>
    </w:rPr>
  </w:style>
  <w:style w:type="paragraph" w:styleId="7">
    <w:name w:val="heading 7"/>
    <w:basedOn w:val="a"/>
    <w:next w:val="a"/>
    <w:link w:val="70"/>
    <w:uiPriority w:val="99"/>
    <w:unhideWhenUsed/>
    <w:qFormat/>
    <w:rsid w:val="003A5CF8"/>
    <w:pPr>
      <w:keepNext/>
      <w:keepLines/>
      <w:spacing w:before="200" w:line="276" w:lineRule="auto"/>
      <w:outlineLvl w:val="6"/>
    </w:pPr>
    <w:rPr>
      <w:rFonts w:ascii="Cambria" w:eastAsia="Times New Roman" w:hAnsi="Cambria"/>
      <w:i/>
      <w:iCs/>
      <w:color w:val="404040"/>
      <w:sz w:val="20"/>
      <w:szCs w:val="20"/>
      <w:lang w:val="x-none" w:eastAsia="x-none"/>
    </w:rPr>
  </w:style>
  <w:style w:type="paragraph" w:styleId="8">
    <w:name w:val="heading 8"/>
    <w:basedOn w:val="a"/>
    <w:next w:val="a"/>
    <w:link w:val="80"/>
    <w:unhideWhenUsed/>
    <w:qFormat/>
    <w:rsid w:val="002507B9"/>
    <w:pPr>
      <w:keepNext/>
      <w:keepLines/>
      <w:spacing w:before="40" w:line="276" w:lineRule="auto"/>
      <w:outlineLvl w:val="7"/>
    </w:pPr>
    <w:rPr>
      <w:rFonts w:ascii="Cambria" w:eastAsia="Times New Roman" w:hAnsi="Cambria"/>
      <w:color w:val="272727"/>
      <w:sz w:val="21"/>
      <w:szCs w:val="21"/>
    </w:rPr>
  </w:style>
  <w:style w:type="paragraph" w:styleId="9">
    <w:name w:val="heading 9"/>
    <w:basedOn w:val="a"/>
    <w:next w:val="a"/>
    <w:link w:val="90"/>
    <w:uiPriority w:val="99"/>
    <w:unhideWhenUsed/>
    <w:qFormat/>
    <w:rsid w:val="003A5CF8"/>
    <w:pPr>
      <w:keepNext/>
      <w:keepLines/>
      <w:spacing w:before="200" w:line="276" w:lineRule="auto"/>
      <w:outlineLvl w:val="8"/>
    </w:pPr>
    <w:rPr>
      <w:rFonts w:ascii="Cambria" w:eastAsia="Times New Roman"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73F67"/>
    <w:pPr>
      <w:ind w:left="720"/>
      <w:contextualSpacing/>
    </w:pPr>
  </w:style>
  <w:style w:type="table" w:styleId="a5">
    <w:name w:val="Table Grid"/>
    <w:basedOn w:val="a1"/>
    <w:uiPriority w:val="59"/>
    <w:rsid w:val="00635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nhideWhenUsed/>
    <w:rsid w:val="00F06219"/>
    <w:rPr>
      <w:rFonts w:ascii="Tahoma" w:hAnsi="Tahoma" w:cs="Tahoma"/>
      <w:sz w:val="16"/>
      <w:szCs w:val="16"/>
    </w:rPr>
  </w:style>
  <w:style w:type="character" w:customStyle="1" w:styleId="a7">
    <w:name w:val="Текст выноски Знак"/>
    <w:basedOn w:val="a0"/>
    <w:link w:val="a6"/>
    <w:rsid w:val="00F06219"/>
    <w:rPr>
      <w:rFonts w:ascii="Tahoma" w:hAnsi="Tahoma" w:cs="Tahoma"/>
      <w:sz w:val="16"/>
      <w:szCs w:val="16"/>
    </w:rPr>
  </w:style>
  <w:style w:type="character" w:customStyle="1" w:styleId="st">
    <w:name w:val="st"/>
    <w:basedOn w:val="a0"/>
    <w:rsid w:val="00FB5A4F"/>
  </w:style>
  <w:style w:type="character" w:customStyle="1" w:styleId="poemyear">
    <w:name w:val="poemyear"/>
    <w:basedOn w:val="a0"/>
    <w:rsid w:val="00FB5A4F"/>
  </w:style>
  <w:style w:type="character" w:customStyle="1" w:styleId="line">
    <w:name w:val="line"/>
    <w:basedOn w:val="a0"/>
    <w:rsid w:val="00FB5A4F"/>
  </w:style>
  <w:style w:type="paragraph" w:styleId="HTML">
    <w:name w:val="HTML Preformatted"/>
    <w:aliases w:val="Стандартный HTML Знак1,Стандартный HTML Знак Знак,Знак2 Знак Знак,Знак2 Знак1,Знак2 Знак, Знак2 Знак Знак, Знак2 Знак1, Знак2 Знак, Знак2"/>
    <w:basedOn w:val="a"/>
    <w:link w:val="HTML0"/>
    <w:rsid w:val="00FB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3, Знак2 Знак Знак Знак2, Знак2 Знак1 Знак2, Знак2 Знак Знак4, Знак2 Знак3"/>
    <w:basedOn w:val="a0"/>
    <w:link w:val="HTML"/>
    <w:rsid w:val="00FB5A4F"/>
    <w:rPr>
      <w:rFonts w:ascii="Courier New" w:eastAsia="Times New Roman" w:hAnsi="Courier New"/>
      <w:sz w:val="20"/>
      <w:szCs w:val="20"/>
      <w:lang w:eastAsia="ru-RU"/>
    </w:rPr>
  </w:style>
  <w:style w:type="character" w:customStyle="1" w:styleId="80">
    <w:name w:val="Заголовок 8 Знак"/>
    <w:basedOn w:val="a0"/>
    <w:link w:val="8"/>
    <w:rsid w:val="002507B9"/>
    <w:rPr>
      <w:rFonts w:ascii="Cambria" w:eastAsia="Times New Roman" w:hAnsi="Cambria"/>
      <w:color w:val="272727"/>
      <w:sz w:val="21"/>
      <w:szCs w:val="21"/>
    </w:rPr>
  </w:style>
  <w:style w:type="paragraph" w:styleId="a8">
    <w:name w:val="footnote text"/>
    <w:aliases w:val="Знак6,F1"/>
    <w:basedOn w:val="a"/>
    <w:link w:val="a9"/>
    <w:uiPriority w:val="99"/>
    <w:unhideWhenUsed/>
    <w:rsid w:val="00DB6100"/>
    <w:rPr>
      <w:sz w:val="20"/>
      <w:szCs w:val="20"/>
    </w:rPr>
  </w:style>
  <w:style w:type="character" w:customStyle="1" w:styleId="a9">
    <w:name w:val="Текст сноски Знак"/>
    <w:aliases w:val="Знак6 Знак,F1 Знак"/>
    <w:basedOn w:val="a0"/>
    <w:link w:val="a8"/>
    <w:uiPriority w:val="99"/>
    <w:rsid w:val="00DB6100"/>
    <w:rPr>
      <w:sz w:val="20"/>
      <w:szCs w:val="20"/>
    </w:rPr>
  </w:style>
  <w:style w:type="character" w:styleId="aa">
    <w:name w:val="footnote reference"/>
    <w:basedOn w:val="a0"/>
    <w:uiPriority w:val="99"/>
    <w:unhideWhenUsed/>
    <w:rsid w:val="00DB6100"/>
    <w:rPr>
      <w:vertAlign w:val="superscript"/>
    </w:rPr>
  </w:style>
  <w:style w:type="character" w:customStyle="1" w:styleId="Zag11">
    <w:name w:val="Zag_11"/>
    <w:rsid w:val="007E5930"/>
  </w:style>
  <w:style w:type="character" w:styleId="ab">
    <w:name w:val="Hyperlink"/>
    <w:rsid w:val="006D4B75"/>
    <w:rPr>
      <w:rFonts w:ascii="Times New Roman" w:hAnsi="Times New Roman" w:cs="Times New Roman" w:hint="default"/>
      <w:color w:val="0000FF"/>
      <w:u w:val="single"/>
    </w:rPr>
  </w:style>
  <w:style w:type="paragraph" w:styleId="ac">
    <w:name w:val="No Spacing"/>
    <w:link w:val="ad"/>
    <w:qFormat/>
    <w:rsid w:val="00C03DFC"/>
    <w:rPr>
      <w:rFonts w:eastAsia="Times New Roman"/>
      <w:sz w:val="22"/>
      <w:szCs w:val="22"/>
    </w:rPr>
  </w:style>
  <w:style w:type="character" w:customStyle="1" w:styleId="ad">
    <w:name w:val="Без интервала Знак"/>
    <w:link w:val="ac"/>
    <w:locked/>
    <w:rsid w:val="00C03DFC"/>
    <w:rPr>
      <w:rFonts w:eastAsia="Times New Roman"/>
      <w:sz w:val="22"/>
      <w:szCs w:val="22"/>
    </w:rPr>
  </w:style>
  <w:style w:type="character" w:customStyle="1" w:styleId="a4">
    <w:name w:val="Абзац списка Знак"/>
    <w:link w:val="a3"/>
    <w:uiPriority w:val="34"/>
    <w:locked/>
    <w:rsid w:val="00A75A5F"/>
  </w:style>
  <w:style w:type="character" w:customStyle="1" w:styleId="10">
    <w:name w:val="Заголовок 1 Знак"/>
    <w:basedOn w:val="a0"/>
    <w:link w:val="1"/>
    <w:rsid w:val="00F0556B"/>
    <w:rPr>
      <w:rFonts w:eastAsiaTheme="majorEastAsia"/>
      <w:b/>
      <w:bCs/>
      <w:lang w:eastAsia="ru-RU"/>
    </w:rPr>
  </w:style>
  <w:style w:type="paragraph" w:styleId="ae">
    <w:name w:val="TOC Heading"/>
    <w:basedOn w:val="1"/>
    <w:next w:val="a"/>
    <w:unhideWhenUsed/>
    <w:qFormat/>
    <w:rsid w:val="006378FA"/>
    <w:pPr>
      <w:spacing w:line="276" w:lineRule="auto"/>
      <w:outlineLvl w:val="9"/>
    </w:pPr>
  </w:style>
  <w:style w:type="character" w:customStyle="1" w:styleId="20">
    <w:name w:val="Заголовок 2 Знак"/>
    <w:basedOn w:val="a0"/>
    <w:link w:val="2"/>
    <w:rsid w:val="006378FA"/>
    <w:rPr>
      <w:rFonts w:asciiTheme="majorHAnsi" w:eastAsiaTheme="majorEastAsia" w:hAnsiTheme="majorHAnsi" w:cstheme="majorBidi"/>
      <w:b/>
      <w:bCs/>
      <w:color w:val="4F81BD" w:themeColor="accent1"/>
      <w:sz w:val="26"/>
      <w:szCs w:val="26"/>
    </w:rPr>
  </w:style>
  <w:style w:type="paragraph" w:styleId="11">
    <w:name w:val="toc 1"/>
    <w:basedOn w:val="a"/>
    <w:next w:val="a"/>
    <w:link w:val="12"/>
    <w:autoRedefine/>
    <w:unhideWhenUsed/>
    <w:qFormat/>
    <w:rsid w:val="00641725"/>
    <w:pPr>
      <w:tabs>
        <w:tab w:val="right" w:leader="dot" w:pos="9356"/>
      </w:tabs>
      <w:spacing w:after="100"/>
    </w:pPr>
  </w:style>
  <w:style w:type="paragraph" w:styleId="21">
    <w:name w:val="toc 2"/>
    <w:basedOn w:val="a"/>
    <w:next w:val="a"/>
    <w:autoRedefine/>
    <w:uiPriority w:val="99"/>
    <w:unhideWhenUsed/>
    <w:qFormat/>
    <w:rsid w:val="00825DE8"/>
    <w:pPr>
      <w:tabs>
        <w:tab w:val="right" w:leader="dot" w:pos="9498"/>
      </w:tabs>
      <w:spacing w:after="100"/>
    </w:pPr>
  </w:style>
  <w:style w:type="character" w:customStyle="1" w:styleId="dash041e005f0431005f044b005f0447005f043d005f044b005f0439005f005fchar1char1">
    <w:name w:val="dash041e_005f0431_005f044b_005f0447_005f043d_005f044b_005f0439_005f_005fchar1__char1"/>
    <w:rsid w:val="00F377BE"/>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F377BE"/>
    <w:rPr>
      <w:rFonts w:eastAsia="Times New Roman"/>
      <w:lang w:eastAsia="ru-RU"/>
    </w:rPr>
  </w:style>
  <w:style w:type="character" w:customStyle="1" w:styleId="apple-converted-space">
    <w:name w:val="apple-converted-space"/>
    <w:rsid w:val="00F377BE"/>
    <w:rPr>
      <w:rFonts w:cs="Times New Roman"/>
    </w:rPr>
  </w:style>
  <w:style w:type="character" w:customStyle="1" w:styleId="dash041e005f0431005f044b005f0447005f043d005f044b005f0439char1">
    <w:name w:val="dash041e_005f0431_005f044b_005f0447_005f043d_005f044b_005f0439__char1"/>
    <w:rsid w:val="00FF1617"/>
    <w:rPr>
      <w:rFonts w:ascii="Times New Roman" w:hAnsi="Times New Roman"/>
      <w:sz w:val="24"/>
      <w:u w:val="none"/>
      <w:effect w:val="none"/>
    </w:rPr>
  </w:style>
  <w:style w:type="paragraph" w:customStyle="1" w:styleId="af">
    <w:name w:val="А_основной"/>
    <w:basedOn w:val="a"/>
    <w:link w:val="af0"/>
    <w:qFormat/>
    <w:rsid w:val="00F05A5B"/>
    <w:pPr>
      <w:spacing w:line="360" w:lineRule="auto"/>
      <w:ind w:firstLine="454"/>
      <w:jc w:val="both"/>
    </w:pPr>
    <w:rPr>
      <w:rFonts w:eastAsia="Times New Roman"/>
      <w:sz w:val="28"/>
      <w:szCs w:val="28"/>
      <w:lang w:eastAsia="ru-RU"/>
    </w:rPr>
  </w:style>
  <w:style w:type="character" w:customStyle="1" w:styleId="af0">
    <w:name w:val="А_основной Знак"/>
    <w:link w:val="af"/>
    <w:locked/>
    <w:rsid w:val="00F05A5B"/>
    <w:rPr>
      <w:rFonts w:eastAsia="Times New Roman"/>
      <w:sz w:val="28"/>
      <w:szCs w:val="28"/>
      <w:lang w:eastAsia="ru-RU"/>
    </w:rPr>
  </w:style>
  <w:style w:type="paragraph" w:customStyle="1" w:styleId="af1">
    <w:name w:val="Основной"/>
    <w:basedOn w:val="a"/>
    <w:link w:val="af2"/>
    <w:uiPriority w:val="99"/>
    <w:rsid w:val="00E73DE3"/>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0"/>
      <w:lang w:eastAsia="ru-RU"/>
    </w:rPr>
  </w:style>
  <w:style w:type="character" w:customStyle="1" w:styleId="af2">
    <w:name w:val="Основной Знак"/>
    <w:link w:val="af1"/>
    <w:uiPriority w:val="99"/>
    <w:locked/>
    <w:rsid w:val="00E73DE3"/>
    <w:rPr>
      <w:rFonts w:ascii="NewtonCSanPin" w:eastAsia="Times New Roman" w:hAnsi="NewtonCSanPin"/>
      <w:color w:val="000000"/>
      <w:sz w:val="21"/>
      <w:szCs w:val="20"/>
      <w:lang w:eastAsia="ru-RU"/>
    </w:rPr>
  </w:style>
  <w:style w:type="table" w:customStyle="1" w:styleId="31">
    <w:name w:val="Сетка таблицы3"/>
    <w:basedOn w:val="a1"/>
    <w:uiPriority w:val="59"/>
    <w:rsid w:val="0084315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BF4F65"/>
    <w:rPr>
      <w:rFonts w:asciiTheme="minorHAnsi" w:eastAsia="Calibr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uiPriority w:val="59"/>
    <w:rsid w:val="00BF4F6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5"/>
    <w:uiPriority w:val="59"/>
    <w:rsid w:val="00BF4F6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5"/>
    <w:uiPriority w:val="59"/>
    <w:rsid w:val="00091D6E"/>
    <w:rPr>
      <w:rFonts w:asciiTheme="minorHAnsi" w:eastAsia="Calibr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c27">
    <w:name w:val="c4 c27"/>
    <w:basedOn w:val="a0"/>
    <w:rsid w:val="00716260"/>
  </w:style>
  <w:style w:type="paragraph" w:customStyle="1" w:styleId="c0">
    <w:name w:val="c0"/>
    <w:basedOn w:val="a"/>
    <w:rsid w:val="00716260"/>
    <w:pPr>
      <w:spacing w:before="100" w:beforeAutospacing="1" w:after="100" w:afterAutospacing="1"/>
    </w:pPr>
    <w:rPr>
      <w:rFonts w:eastAsia="Times New Roman"/>
      <w:lang w:eastAsia="ru-RU"/>
    </w:rPr>
  </w:style>
  <w:style w:type="character" w:customStyle="1" w:styleId="c4">
    <w:name w:val="c4"/>
    <w:basedOn w:val="a0"/>
    <w:rsid w:val="00716260"/>
  </w:style>
  <w:style w:type="character" w:styleId="af3">
    <w:name w:val="line number"/>
    <w:basedOn w:val="a0"/>
    <w:uiPriority w:val="99"/>
    <w:unhideWhenUsed/>
    <w:rsid w:val="003C0219"/>
  </w:style>
  <w:style w:type="paragraph" w:styleId="af4">
    <w:name w:val="header"/>
    <w:basedOn w:val="a"/>
    <w:link w:val="af5"/>
    <w:unhideWhenUsed/>
    <w:rsid w:val="003C0219"/>
    <w:pPr>
      <w:tabs>
        <w:tab w:val="center" w:pos="4677"/>
        <w:tab w:val="right" w:pos="9355"/>
      </w:tabs>
    </w:pPr>
  </w:style>
  <w:style w:type="character" w:customStyle="1" w:styleId="af5">
    <w:name w:val="Верхний колонтитул Знак"/>
    <w:basedOn w:val="a0"/>
    <w:link w:val="af4"/>
    <w:rsid w:val="003C0219"/>
  </w:style>
  <w:style w:type="paragraph" w:styleId="af6">
    <w:name w:val="footer"/>
    <w:basedOn w:val="a"/>
    <w:link w:val="af7"/>
    <w:unhideWhenUsed/>
    <w:rsid w:val="003C0219"/>
    <w:pPr>
      <w:tabs>
        <w:tab w:val="center" w:pos="4677"/>
        <w:tab w:val="right" w:pos="9355"/>
      </w:tabs>
    </w:pPr>
  </w:style>
  <w:style w:type="character" w:customStyle="1" w:styleId="af7">
    <w:name w:val="Нижний колонтитул Знак"/>
    <w:basedOn w:val="a0"/>
    <w:link w:val="af6"/>
    <w:rsid w:val="003C0219"/>
  </w:style>
  <w:style w:type="paragraph" w:styleId="32">
    <w:name w:val="toc 3"/>
    <w:basedOn w:val="a"/>
    <w:next w:val="a"/>
    <w:autoRedefine/>
    <w:uiPriority w:val="99"/>
    <w:unhideWhenUsed/>
    <w:qFormat/>
    <w:rsid w:val="00FA6E52"/>
    <w:pPr>
      <w:spacing w:after="100"/>
    </w:pPr>
  </w:style>
  <w:style w:type="paragraph" w:customStyle="1" w:styleId="rtecenter">
    <w:name w:val="rtecenter"/>
    <w:basedOn w:val="a"/>
    <w:rsid w:val="009F0D3C"/>
    <w:pPr>
      <w:spacing w:before="100" w:beforeAutospacing="1" w:after="100" w:afterAutospacing="1"/>
    </w:pPr>
    <w:rPr>
      <w:rFonts w:eastAsia="Times New Roman"/>
      <w:lang w:eastAsia="ru-RU"/>
    </w:rPr>
  </w:style>
  <w:style w:type="character" w:styleId="af8">
    <w:name w:val="Strong"/>
    <w:uiPriority w:val="22"/>
    <w:qFormat/>
    <w:rsid w:val="009F0D3C"/>
    <w:rPr>
      <w:b/>
      <w:bCs/>
    </w:rPr>
  </w:style>
  <w:style w:type="paragraph" w:customStyle="1" w:styleId="rteleft">
    <w:name w:val="rteleft"/>
    <w:basedOn w:val="a"/>
    <w:rsid w:val="009F0D3C"/>
    <w:pPr>
      <w:spacing w:before="100" w:beforeAutospacing="1" w:after="100" w:afterAutospacing="1"/>
    </w:pPr>
    <w:rPr>
      <w:rFonts w:eastAsia="Times New Roman"/>
      <w:lang w:eastAsia="ru-RU"/>
    </w:r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1 Знак"/>
    <w:basedOn w:val="a"/>
    <w:link w:val="afa"/>
    <w:uiPriority w:val="99"/>
    <w:rsid w:val="009F0D3C"/>
    <w:pPr>
      <w:spacing w:before="100" w:beforeAutospacing="1" w:after="100" w:afterAutospacing="1"/>
    </w:pPr>
    <w:rPr>
      <w:rFonts w:eastAsia="Times New Roman"/>
      <w:lang w:eastAsia="ru-RU"/>
    </w:rPr>
  </w:style>
  <w:style w:type="character" w:customStyle="1" w:styleId="50">
    <w:name w:val="Заголовок 5 Знак"/>
    <w:basedOn w:val="a0"/>
    <w:link w:val="5"/>
    <w:rsid w:val="003A40D8"/>
    <w:rPr>
      <w:rFonts w:eastAsia="Times New Roman"/>
      <w:b/>
      <w:bCs/>
      <w:sz w:val="20"/>
      <w:szCs w:val="20"/>
      <w:lang w:eastAsia="ru-RU"/>
    </w:rPr>
  </w:style>
  <w:style w:type="character" w:customStyle="1" w:styleId="submenu-table">
    <w:name w:val="submenu-table"/>
    <w:basedOn w:val="a0"/>
    <w:rsid w:val="003A40D8"/>
  </w:style>
  <w:style w:type="character" w:customStyle="1" w:styleId="butback">
    <w:name w:val="butback"/>
    <w:basedOn w:val="a0"/>
    <w:rsid w:val="003A40D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3A40D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3A40D8"/>
    <w:pPr>
      <w:ind w:left="720" w:firstLine="700"/>
      <w:jc w:val="both"/>
    </w:pPr>
    <w:rPr>
      <w:rFonts w:eastAsia="Times New Roman"/>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c"/>
    <w:uiPriority w:val="99"/>
    <w:rsid w:val="003A40D8"/>
    <w:rPr>
      <w:sz w:val="22"/>
      <w:szCs w:val="22"/>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b"/>
    <w:uiPriority w:val="99"/>
    <w:qFormat/>
    <w:rsid w:val="003A40D8"/>
    <w:pPr>
      <w:shd w:val="clear" w:color="auto" w:fill="FFFFFF"/>
      <w:spacing w:after="120" w:line="211" w:lineRule="exact"/>
      <w:jc w:val="right"/>
    </w:pPr>
    <w:rPr>
      <w:sz w:val="22"/>
      <w:szCs w:val="22"/>
    </w:rPr>
  </w:style>
  <w:style w:type="character" w:customStyle="1" w:styleId="13">
    <w:name w:val="Основной текст Знак1"/>
    <w:basedOn w:val="a0"/>
    <w:rsid w:val="003A40D8"/>
  </w:style>
  <w:style w:type="character" w:customStyle="1" w:styleId="49">
    <w:name w:val="Основной текст + Полужирный49"/>
    <w:basedOn w:val="afb"/>
    <w:rsid w:val="003A40D8"/>
    <w:rPr>
      <w:rFonts w:ascii="Times New Roman" w:hAnsi="Times New Roman" w:cs="Times New Roman"/>
      <w:b/>
      <w:bCs/>
      <w:spacing w:val="0"/>
      <w:sz w:val="22"/>
      <w:szCs w:val="22"/>
      <w:shd w:val="clear" w:color="auto" w:fill="FFFFFF"/>
    </w:rPr>
  </w:style>
  <w:style w:type="paragraph" w:customStyle="1" w:styleId="c13c5">
    <w:name w:val="c13 c5"/>
    <w:basedOn w:val="a"/>
    <w:rsid w:val="003A40D8"/>
    <w:pPr>
      <w:spacing w:before="100" w:beforeAutospacing="1" w:after="100" w:afterAutospacing="1"/>
    </w:pPr>
    <w:rPr>
      <w:rFonts w:eastAsia="Times New Roman"/>
      <w:lang w:eastAsia="ru-RU"/>
    </w:rPr>
  </w:style>
  <w:style w:type="paragraph" w:customStyle="1" w:styleId="c5c13">
    <w:name w:val="c5 c13"/>
    <w:basedOn w:val="a"/>
    <w:rsid w:val="003A40D8"/>
    <w:pPr>
      <w:spacing w:before="100" w:beforeAutospacing="1" w:after="100" w:afterAutospacing="1"/>
    </w:pPr>
    <w:rPr>
      <w:rFonts w:eastAsia="Times New Roman"/>
      <w:lang w:eastAsia="ru-RU"/>
    </w:rPr>
  </w:style>
  <w:style w:type="paragraph" w:customStyle="1" w:styleId="c3c2">
    <w:name w:val="c3 c2"/>
    <w:basedOn w:val="a"/>
    <w:rsid w:val="003A40D8"/>
    <w:pPr>
      <w:spacing w:before="100" w:beforeAutospacing="1" w:after="100" w:afterAutospacing="1"/>
    </w:pPr>
    <w:rPr>
      <w:rFonts w:eastAsia="Times New Roman"/>
      <w:lang w:eastAsia="ru-RU"/>
    </w:rPr>
  </w:style>
  <w:style w:type="character" w:customStyle="1" w:styleId="c10c5">
    <w:name w:val="c10 c5"/>
    <w:basedOn w:val="a0"/>
    <w:rsid w:val="003A40D8"/>
  </w:style>
  <w:style w:type="character" w:customStyle="1" w:styleId="c5">
    <w:name w:val="c5"/>
    <w:basedOn w:val="a0"/>
    <w:uiPriority w:val="99"/>
    <w:rsid w:val="003A40D8"/>
  </w:style>
  <w:style w:type="character" w:customStyle="1" w:styleId="c5c34">
    <w:name w:val="c5 c34"/>
    <w:basedOn w:val="a0"/>
    <w:rsid w:val="003A40D8"/>
  </w:style>
  <w:style w:type="character" w:customStyle="1" w:styleId="c34c5">
    <w:name w:val="c34 c5"/>
    <w:basedOn w:val="a0"/>
    <w:rsid w:val="003A40D8"/>
  </w:style>
  <w:style w:type="character" w:customStyle="1" w:styleId="c1c10">
    <w:name w:val="c1 c10"/>
    <w:basedOn w:val="a0"/>
    <w:rsid w:val="003A40D8"/>
  </w:style>
  <w:style w:type="character" w:customStyle="1" w:styleId="c1">
    <w:name w:val="c1"/>
    <w:basedOn w:val="a0"/>
    <w:rsid w:val="003A40D8"/>
  </w:style>
  <w:style w:type="character" w:styleId="afd">
    <w:name w:val="page number"/>
    <w:basedOn w:val="a0"/>
    <w:rsid w:val="003A40D8"/>
  </w:style>
  <w:style w:type="character" w:customStyle="1" w:styleId="dash0421005f0442005f0440005f043e005f0433005f0438005f0439005f005fchar1char1">
    <w:name w:val="dash0421_005f0442_005f0440_005f043e_005f0433_005f0438_005f0439_005f_005fchar1__char1"/>
    <w:basedOn w:val="a0"/>
    <w:rsid w:val="003A40D8"/>
    <w:rPr>
      <w:b/>
      <w:bCs/>
    </w:rPr>
  </w:style>
  <w:style w:type="character" w:customStyle="1" w:styleId="dash041e0431044b0447043d044b0439char1">
    <w:name w:val="dash041e_0431_044b_0447_043d_044b_0439__char1"/>
    <w:basedOn w:val="a0"/>
    <w:rsid w:val="003A40D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uiPriority w:val="99"/>
    <w:rsid w:val="003A40D8"/>
    <w:rPr>
      <w:rFonts w:eastAsia="Times New Roman"/>
      <w:lang w:eastAsia="ru-RU"/>
    </w:rPr>
  </w:style>
  <w:style w:type="paragraph" w:customStyle="1" w:styleId="c6c3">
    <w:name w:val="c6 c3"/>
    <w:basedOn w:val="a"/>
    <w:rsid w:val="003A40D8"/>
    <w:pPr>
      <w:spacing w:before="100" w:beforeAutospacing="1" w:after="100" w:afterAutospacing="1"/>
    </w:pPr>
    <w:rPr>
      <w:rFonts w:eastAsia="Times New Roman"/>
      <w:lang w:eastAsia="ru-RU"/>
    </w:rPr>
  </w:style>
  <w:style w:type="paragraph" w:customStyle="1" w:styleId="c3c6">
    <w:name w:val="c3 c6"/>
    <w:basedOn w:val="a"/>
    <w:rsid w:val="003A40D8"/>
    <w:pPr>
      <w:spacing w:before="100" w:beforeAutospacing="1" w:after="100" w:afterAutospacing="1"/>
    </w:pPr>
    <w:rPr>
      <w:rFonts w:eastAsia="Times New Roman"/>
      <w:lang w:eastAsia="ru-RU"/>
    </w:rPr>
  </w:style>
  <w:style w:type="character" w:customStyle="1" w:styleId="c5c12">
    <w:name w:val="c5 c12"/>
    <w:basedOn w:val="a0"/>
    <w:rsid w:val="003A40D8"/>
  </w:style>
  <w:style w:type="paragraph" w:customStyle="1" w:styleId="c3">
    <w:name w:val="c3"/>
    <w:basedOn w:val="a"/>
    <w:rsid w:val="003A40D8"/>
    <w:pPr>
      <w:spacing w:before="100" w:beforeAutospacing="1" w:after="100" w:afterAutospacing="1"/>
    </w:pPr>
    <w:rPr>
      <w:rFonts w:eastAsia="Times New Roman"/>
      <w:lang w:eastAsia="ru-RU"/>
    </w:rPr>
  </w:style>
  <w:style w:type="paragraph" w:customStyle="1" w:styleId="c18c19c30">
    <w:name w:val="c18 c19 c30"/>
    <w:basedOn w:val="a"/>
    <w:rsid w:val="003A40D8"/>
    <w:pPr>
      <w:spacing w:before="100" w:beforeAutospacing="1" w:after="100" w:afterAutospacing="1"/>
    </w:pPr>
    <w:rPr>
      <w:rFonts w:eastAsia="Times New Roman"/>
      <w:lang w:eastAsia="ru-RU"/>
    </w:rPr>
  </w:style>
  <w:style w:type="character" w:customStyle="1" w:styleId="c2c9">
    <w:name w:val="c2 c9"/>
    <w:basedOn w:val="a0"/>
    <w:rsid w:val="003A40D8"/>
  </w:style>
  <w:style w:type="character" w:customStyle="1" w:styleId="c2">
    <w:name w:val="c2"/>
    <w:basedOn w:val="a0"/>
    <w:rsid w:val="003A40D8"/>
  </w:style>
  <w:style w:type="paragraph" w:customStyle="1" w:styleId="c5c30">
    <w:name w:val="c5 c30"/>
    <w:basedOn w:val="a"/>
    <w:rsid w:val="003A40D8"/>
    <w:pPr>
      <w:spacing w:before="100" w:beforeAutospacing="1" w:after="100" w:afterAutospacing="1"/>
    </w:pPr>
    <w:rPr>
      <w:rFonts w:eastAsia="Times New Roman"/>
      <w:lang w:eastAsia="ru-RU"/>
    </w:rPr>
  </w:style>
  <w:style w:type="table" w:customStyle="1" w:styleId="51">
    <w:name w:val="Сетка таблицы5"/>
    <w:basedOn w:val="a1"/>
    <w:next w:val="a5"/>
    <w:uiPriority w:val="59"/>
    <w:rsid w:val="00F62874"/>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5"/>
    <w:uiPriority w:val="59"/>
    <w:rsid w:val="00F62874"/>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5"/>
    <w:uiPriority w:val="59"/>
    <w:rsid w:val="00FE676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5529AA"/>
    <w:pPr>
      <w:autoSpaceDE w:val="0"/>
      <w:autoSpaceDN w:val="0"/>
      <w:adjustRightInd w:val="0"/>
    </w:pPr>
    <w:rPr>
      <w:rFonts w:ascii="Arial" w:eastAsia="Calibri" w:hAnsi="Arial" w:cs="Arial"/>
    </w:rPr>
  </w:style>
  <w:style w:type="paragraph" w:customStyle="1" w:styleId="par1">
    <w:name w:val="par1"/>
    <w:basedOn w:val="a"/>
    <w:rsid w:val="00AF7A80"/>
    <w:pPr>
      <w:spacing w:before="100" w:beforeAutospacing="1" w:after="100" w:afterAutospacing="1"/>
    </w:pPr>
    <w:rPr>
      <w:rFonts w:eastAsia="Times New Roman"/>
      <w:lang w:eastAsia="ru-RU"/>
    </w:rPr>
  </w:style>
  <w:style w:type="paragraph" w:customStyle="1" w:styleId="Default">
    <w:name w:val="Default"/>
    <w:rsid w:val="00EA42D2"/>
    <w:pPr>
      <w:autoSpaceDE w:val="0"/>
      <w:autoSpaceDN w:val="0"/>
      <w:adjustRightInd w:val="0"/>
    </w:pPr>
    <w:rPr>
      <w:rFonts w:eastAsiaTheme="minorEastAsia"/>
      <w:color w:val="000000"/>
      <w:lang w:eastAsia="ru-RU"/>
    </w:rPr>
  </w:style>
  <w:style w:type="paragraph" w:styleId="afe">
    <w:name w:val="Title"/>
    <w:basedOn w:val="a"/>
    <w:link w:val="aff"/>
    <w:qFormat/>
    <w:rsid w:val="00EA42D2"/>
    <w:pPr>
      <w:jc w:val="center"/>
    </w:pPr>
    <w:rPr>
      <w:rFonts w:eastAsia="Times New Roman"/>
      <w:b/>
      <w:bCs/>
      <w:lang w:eastAsia="ru-RU"/>
    </w:rPr>
  </w:style>
  <w:style w:type="character" w:customStyle="1" w:styleId="aff">
    <w:name w:val="Название Знак"/>
    <w:basedOn w:val="a0"/>
    <w:link w:val="afe"/>
    <w:rsid w:val="00EA42D2"/>
    <w:rPr>
      <w:rFonts w:eastAsia="Times New Roman"/>
      <w:b/>
      <w:bCs/>
      <w:lang w:eastAsia="ru-RU"/>
    </w:rPr>
  </w:style>
  <w:style w:type="character" w:customStyle="1" w:styleId="22">
    <w:name w:val="Заголовок №2"/>
    <w:basedOn w:val="a0"/>
    <w:link w:val="210"/>
    <w:uiPriority w:val="99"/>
    <w:rsid w:val="00C72381"/>
    <w:rPr>
      <w:b/>
      <w:bCs/>
      <w:shd w:val="clear" w:color="auto" w:fill="FFFFFF"/>
    </w:rPr>
  </w:style>
  <w:style w:type="character" w:customStyle="1" w:styleId="112">
    <w:name w:val="Основной текст (11)"/>
    <w:basedOn w:val="a0"/>
    <w:link w:val="1110"/>
    <w:uiPriority w:val="99"/>
    <w:rsid w:val="00C72381"/>
    <w:rPr>
      <w:shd w:val="clear" w:color="auto" w:fill="FFFFFF"/>
    </w:rPr>
  </w:style>
  <w:style w:type="character" w:customStyle="1" w:styleId="320">
    <w:name w:val="Основной текст (32)"/>
    <w:basedOn w:val="a0"/>
    <w:link w:val="321"/>
    <w:uiPriority w:val="99"/>
    <w:rsid w:val="00C72381"/>
    <w:rPr>
      <w:shd w:val="clear" w:color="auto" w:fill="FFFFFF"/>
    </w:rPr>
  </w:style>
  <w:style w:type="paragraph" w:customStyle="1" w:styleId="210">
    <w:name w:val="Заголовок №21"/>
    <w:basedOn w:val="a"/>
    <w:link w:val="22"/>
    <w:uiPriority w:val="99"/>
    <w:rsid w:val="00C72381"/>
    <w:pPr>
      <w:shd w:val="clear" w:color="auto" w:fill="FFFFFF"/>
      <w:spacing w:before="720" w:line="413" w:lineRule="exact"/>
      <w:outlineLvl w:val="1"/>
    </w:pPr>
    <w:rPr>
      <w:b/>
      <w:bCs/>
    </w:rPr>
  </w:style>
  <w:style w:type="paragraph" w:customStyle="1" w:styleId="1110">
    <w:name w:val="Основной текст (11)1"/>
    <w:basedOn w:val="a"/>
    <w:link w:val="112"/>
    <w:uiPriority w:val="99"/>
    <w:rsid w:val="00C72381"/>
    <w:pPr>
      <w:shd w:val="clear" w:color="auto" w:fill="FFFFFF"/>
      <w:spacing w:line="331" w:lineRule="exact"/>
      <w:ind w:firstLine="360"/>
    </w:pPr>
  </w:style>
  <w:style w:type="paragraph" w:customStyle="1" w:styleId="321">
    <w:name w:val="Основной текст (32)1"/>
    <w:basedOn w:val="a"/>
    <w:link w:val="320"/>
    <w:uiPriority w:val="99"/>
    <w:rsid w:val="00C72381"/>
    <w:pPr>
      <w:shd w:val="clear" w:color="auto" w:fill="FFFFFF"/>
      <w:spacing w:line="317" w:lineRule="exact"/>
      <w:ind w:firstLine="360"/>
      <w:jc w:val="both"/>
    </w:pPr>
  </w:style>
  <w:style w:type="character" w:customStyle="1" w:styleId="61">
    <w:name w:val="Подпись к таблице (6)"/>
    <w:basedOn w:val="a0"/>
    <w:link w:val="610"/>
    <w:uiPriority w:val="99"/>
    <w:rsid w:val="004D780D"/>
    <w:rPr>
      <w:b/>
      <w:bCs/>
      <w:shd w:val="clear" w:color="auto" w:fill="FFFFFF"/>
    </w:rPr>
  </w:style>
  <w:style w:type="paragraph" w:customStyle="1" w:styleId="610">
    <w:name w:val="Подпись к таблице (6)1"/>
    <w:basedOn w:val="a"/>
    <w:link w:val="61"/>
    <w:uiPriority w:val="99"/>
    <w:rsid w:val="004D780D"/>
    <w:pPr>
      <w:shd w:val="clear" w:color="auto" w:fill="FFFFFF"/>
      <w:spacing w:line="274" w:lineRule="exact"/>
      <w:ind w:firstLine="2520"/>
    </w:pPr>
    <w:rPr>
      <w:b/>
      <w:bCs/>
    </w:rPr>
  </w:style>
  <w:style w:type="character" w:customStyle="1" w:styleId="14">
    <w:name w:val="Основной текст + Полужирный1"/>
    <w:aliases w:val="Основной текст (2) + 93 pt1,Полужирный1,Курсив2,Интервал -1 pt1,Интервал -1 pt,Основной текст (11) + 11 pt2"/>
    <w:rsid w:val="004D780D"/>
    <w:rPr>
      <w:rFonts w:ascii="Times New Roman" w:hAnsi="Times New Roman" w:cs="Times New Roman"/>
      <w:b/>
      <w:bCs/>
      <w:sz w:val="24"/>
      <w:szCs w:val="24"/>
    </w:rPr>
  </w:style>
  <w:style w:type="character" w:customStyle="1" w:styleId="42">
    <w:name w:val="Подпись к таблице (4)"/>
    <w:basedOn w:val="a0"/>
    <w:link w:val="410"/>
    <w:uiPriority w:val="99"/>
    <w:rsid w:val="006A165B"/>
    <w:rPr>
      <w:b/>
      <w:bCs/>
      <w:shd w:val="clear" w:color="auto" w:fill="FFFFFF"/>
    </w:rPr>
  </w:style>
  <w:style w:type="paragraph" w:customStyle="1" w:styleId="410">
    <w:name w:val="Подпись к таблице (4)1"/>
    <w:basedOn w:val="a"/>
    <w:link w:val="42"/>
    <w:uiPriority w:val="99"/>
    <w:rsid w:val="006A165B"/>
    <w:pPr>
      <w:shd w:val="clear" w:color="auto" w:fill="FFFFFF"/>
      <w:spacing w:line="240" w:lineRule="atLeast"/>
    </w:pPr>
    <w:rPr>
      <w:b/>
      <w:bCs/>
    </w:rPr>
  </w:style>
  <w:style w:type="character" w:customStyle="1" w:styleId="130">
    <w:name w:val="Основной текст (13)"/>
    <w:basedOn w:val="a0"/>
    <w:link w:val="131"/>
    <w:rsid w:val="006A165B"/>
    <w:rPr>
      <w:shd w:val="clear" w:color="auto" w:fill="FFFFFF"/>
    </w:rPr>
  </w:style>
  <w:style w:type="character" w:customStyle="1" w:styleId="132">
    <w:name w:val="Основной текст (13) + Полужирный2"/>
    <w:basedOn w:val="130"/>
    <w:uiPriority w:val="99"/>
    <w:rsid w:val="006A165B"/>
    <w:rPr>
      <w:b/>
      <w:bCs/>
      <w:shd w:val="clear" w:color="auto" w:fill="FFFFFF"/>
    </w:rPr>
  </w:style>
  <w:style w:type="paragraph" w:customStyle="1" w:styleId="131">
    <w:name w:val="Основной текст (13)1"/>
    <w:basedOn w:val="a"/>
    <w:link w:val="130"/>
    <w:rsid w:val="006A165B"/>
    <w:pPr>
      <w:shd w:val="clear" w:color="auto" w:fill="FFFFFF"/>
      <w:spacing w:after="60" w:line="317" w:lineRule="exact"/>
      <w:jc w:val="both"/>
    </w:pPr>
  </w:style>
  <w:style w:type="table" w:customStyle="1" w:styleId="15">
    <w:name w:val="Сетка таблицы1"/>
    <w:basedOn w:val="a1"/>
    <w:next w:val="a5"/>
    <w:rsid w:val="00F0371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CD2EBE"/>
  </w:style>
  <w:style w:type="paragraph" w:customStyle="1" w:styleId="ConsPlusNormal">
    <w:name w:val="ConsPlusNormal"/>
    <w:rsid w:val="00026A6D"/>
    <w:pPr>
      <w:widowControl w:val="0"/>
      <w:autoSpaceDE w:val="0"/>
      <w:autoSpaceDN w:val="0"/>
      <w:adjustRightInd w:val="0"/>
    </w:pPr>
    <w:rPr>
      <w:rFonts w:ascii="Calibri" w:eastAsiaTheme="minorEastAsia" w:hAnsi="Calibri" w:cs="Calibri"/>
      <w:sz w:val="22"/>
      <w:szCs w:val="22"/>
      <w:lang w:eastAsia="ru-RU"/>
    </w:rPr>
  </w:style>
  <w:style w:type="character" w:customStyle="1" w:styleId="aff0">
    <w:name w:val="Основной текст_"/>
    <w:basedOn w:val="a0"/>
    <w:link w:val="23"/>
    <w:rsid w:val="00652553"/>
    <w:rPr>
      <w:rFonts w:eastAsia="Times New Roman"/>
      <w:sz w:val="21"/>
      <w:szCs w:val="21"/>
      <w:shd w:val="clear" w:color="auto" w:fill="FFFFFF"/>
    </w:rPr>
  </w:style>
  <w:style w:type="paragraph" w:customStyle="1" w:styleId="23">
    <w:name w:val="Основной текст2"/>
    <w:basedOn w:val="a"/>
    <w:link w:val="aff0"/>
    <w:rsid w:val="00652553"/>
    <w:pPr>
      <w:widowControl w:val="0"/>
      <w:shd w:val="clear" w:color="auto" w:fill="FFFFFF"/>
      <w:spacing w:before="360" w:line="278" w:lineRule="exact"/>
      <w:ind w:hanging="300"/>
      <w:jc w:val="both"/>
    </w:pPr>
    <w:rPr>
      <w:rFonts w:eastAsia="Times New Roman"/>
      <w:sz w:val="21"/>
      <w:szCs w:val="21"/>
    </w:rPr>
  </w:style>
  <w:style w:type="character" w:customStyle="1" w:styleId="30">
    <w:name w:val="Заголовок 3 Знак"/>
    <w:aliases w:val="Обычный 2 Знак"/>
    <w:basedOn w:val="a0"/>
    <w:link w:val="3"/>
    <w:rsid w:val="003A5CF8"/>
    <w:rPr>
      <w:rFonts w:eastAsia="Times New Roman"/>
      <w:b/>
      <w:bCs/>
      <w:sz w:val="28"/>
      <w:szCs w:val="27"/>
      <w:lang w:val="x-none" w:eastAsia="x-none"/>
    </w:rPr>
  </w:style>
  <w:style w:type="character" w:customStyle="1" w:styleId="40">
    <w:name w:val="Заголовок 4 Знак"/>
    <w:basedOn w:val="a0"/>
    <w:link w:val="4"/>
    <w:rsid w:val="003A5CF8"/>
    <w:rPr>
      <w:rFonts w:eastAsia="Times New Roman"/>
      <w:b/>
      <w:bCs/>
      <w:iCs/>
      <w:sz w:val="28"/>
      <w:szCs w:val="22"/>
      <w:lang w:val="x-none"/>
    </w:rPr>
  </w:style>
  <w:style w:type="character" w:customStyle="1" w:styleId="60">
    <w:name w:val="Заголовок 6 Знак"/>
    <w:basedOn w:val="a0"/>
    <w:link w:val="6"/>
    <w:rsid w:val="003A5CF8"/>
    <w:rPr>
      <w:rFonts w:ascii="Cambria" w:eastAsia="Times New Roman" w:hAnsi="Cambria"/>
      <w:i/>
      <w:iCs/>
      <w:color w:val="243F60"/>
      <w:sz w:val="20"/>
      <w:szCs w:val="20"/>
      <w:lang w:val="x-none" w:eastAsia="x-none"/>
    </w:rPr>
  </w:style>
  <w:style w:type="character" w:customStyle="1" w:styleId="70">
    <w:name w:val="Заголовок 7 Знак"/>
    <w:basedOn w:val="a0"/>
    <w:link w:val="7"/>
    <w:uiPriority w:val="99"/>
    <w:rsid w:val="003A5CF8"/>
    <w:rPr>
      <w:rFonts w:ascii="Cambria" w:eastAsia="Times New Roman" w:hAnsi="Cambria"/>
      <w:i/>
      <w:iCs/>
      <w:color w:val="404040"/>
      <w:sz w:val="20"/>
      <w:szCs w:val="20"/>
      <w:lang w:val="x-none" w:eastAsia="x-none"/>
    </w:rPr>
  </w:style>
  <w:style w:type="character" w:customStyle="1" w:styleId="90">
    <w:name w:val="Заголовок 9 Знак"/>
    <w:basedOn w:val="a0"/>
    <w:link w:val="9"/>
    <w:uiPriority w:val="99"/>
    <w:rsid w:val="003A5CF8"/>
    <w:rPr>
      <w:rFonts w:ascii="Cambria" w:eastAsia="Times New Roman" w:hAnsi="Cambria"/>
      <w:i/>
      <w:iCs/>
      <w:color w:val="404040"/>
      <w:sz w:val="20"/>
      <w:szCs w:val="20"/>
      <w:lang w:val="x-none" w:eastAsia="x-none"/>
    </w:rPr>
  </w:style>
  <w:style w:type="numbering" w:customStyle="1" w:styleId="24">
    <w:name w:val="Нет списка2"/>
    <w:next w:val="a2"/>
    <w:uiPriority w:val="99"/>
    <w:semiHidden/>
    <w:unhideWhenUsed/>
    <w:rsid w:val="003A5CF8"/>
  </w:style>
  <w:style w:type="table" w:customStyle="1" w:styleId="25">
    <w:name w:val="Сетка таблицы2"/>
    <w:basedOn w:val="a1"/>
    <w:next w:val="a5"/>
    <w:rsid w:val="003A5CF8"/>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Абзац списка1"/>
    <w:basedOn w:val="a"/>
    <w:rsid w:val="003A5CF8"/>
    <w:pPr>
      <w:ind w:left="708"/>
    </w:pPr>
    <w:rPr>
      <w:rFonts w:eastAsia="Calibri"/>
      <w:sz w:val="20"/>
      <w:szCs w:val="20"/>
      <w:lang w:eastAsia="ru-RU"/>
    </w:rPr>
  </w:style>
  <w:style w:type="character" w:customStyle="1" w:styleId="aff1">
    <w:name w:val="заголовок столбца Знак"/>
    <w:link w:val="aff2"/>
    <w:locked/>
    <w:rsid w:val="003A5CF8"/>
    <w:rPr>
      <w:b/>
      <w:color w:val="000000"/>
      <w:sz w:val="16"/>
      <w:lang w:eastAsia="ar-SA"/>
    </w:rPr>
  </w:style>
  <w:style w:type="paragraph" w:customStyle="1" w:styleId="aff2">
    <w:name w:val="заголовок столбца"/>
    <w:basedOn w:val="a"/>
    <w:link w:val="aff1"/>
    <w:rsid w:val="003A5CF8"/>
    <w:pPr>
      <w:suppressAutoHyphens/>
      <w:snapToGrid w:val="0"/>
      <w:spacing w:after="120"/>
      <w:jc w:val="center"/>
    </w:pPr>
    <w:rPr>
      <w:b/>
      <w:color w:val="000000"/>
      <w:sz w:val="16"/>
      <w:lang w:eastAsia="ar-SA"/>
    </w:rPr>
  </w:style>
  <w:style w:type="character" w:customStyle="1" w:styleId="s4">
    <w:name w:val="s4"/>
    <w:rsid w:val="003A5CF8"/>
  </w:style>
  <w:style w:type="numbering" w:customStyle="1" w:styleId="113">
    <w:name w:val="Нет списка11"/>
    <w:next w:val="a2"/>
    <w:uiPriority w:val="99"/>
    <w:semiHidden/>
    <w:unhideWhenUsed/>
    <w:rsid w:val="003A5CF8"/>
  </w:style>
  <w:style w:type="paragraph" w:customStyle="1" w:styleId="18">
    <w:name w:val="Обычный1"/>
    <w:rsid w:val="003A5CF8"/>
    <w:rPr>
      <w:rFonts w:eastAsia="ヒラギノ角ゴ Pro W3"/>
      <w:color w:val="000000"/>
      <w:szCs w:val="20"/>
      <w:lang w:eastAsia="ru-RU"/>
    </w:rPr>
  </w:style>
  <w:style w:type="paragraph" w:customStyle="1" w:styleId="normacttext">
    <w:name w:val="norm_act_text"/>
    <w:basedOn w:val="a"/>
    <w:rsid w:val="003A5CF8"/>
    <w:pPr>
      <w:spacing w:before="100" w:beforeAutospacing="1" w:after="100" w:afterAutospacing="1"/>
    </w:pPr>
    <w:rPr>
      <w:rFonts w:eastAsia="Times New Roman"/>
      <w:lang w:eastAsia="ru-RU"/>
    </w:rPr>
  </w:style>
  <w:style w:type="paragraph" w:customStyle="1" w:styleId="pagetext">
    <w:name w:val="page_text"/>
    <w:basedOn w:val="a"/>
    <w:uiPriority w:val="99"/>
    <w:rsid w:val="003A5CF8"/>
    <w:pPr>
      <w:spacing w:before="100" w:beforeAutospacing="1" w:after="100" w:afterAutospacing="1"/>
    </w:pPr>
    <w:rPr>
      <w:rFonts w:eastAsia="Times New Roman"/>
      <w:lang w:eastAsia="ru-RU"/>
    </w:rPr>
  </w:style>
  <w:style w:type="character" w:customStyle="1" w:styleId="aff3">
    <w:name w:val="Сноска"/>
    <w:rsid w:val="003A5CF8"/>
    <w:rPr>
      <w:rFonts w:ascii="Times New Roman" w:eastAsia="Times New Roman" w:hAnsi="Times New Roman" w:cs="Times New Roman"/>
      <w:b w:val="0"/>
      <w:bCs w:val="0"/>
      <w:i w:val="0"/>
      <w:iCs w:val="0"/>
      <w:smallCaps w:val="0"/>
      <w:strike w:val="0"/>
      <w:spacing w:val="0"/>
      <w:sz w:val="18"/>
      <w:szCs w:val="18"/>
    </w:rPr>
  </w:style>
  <w:style w:type="character" w:customStyle="1" w:styleId="19">
    <w:name w:val="Основной текст1"/>
    <w:rsid w:val="003A5CF8"/>
    <w:rPr>
      <w:shd w:val="clear" w:color="auto" w:fill="FFFFFF"/>
    </w:rPr>
  </w:style>
  <w:style w:type="character" w:customStyle="1" w:styleId="aff4">
    <w:name w:val="Основной текст + Курсив"/>
    <w:rsid w:val="003A5CF8"/>
    <w:rPr>
      <w:i/>
      <w:iCs/>
      <w:shd w:val="clear" w:color="auto" w:fill="FFFFFF"/>
    </w:rPr>
  </w:style>
  <w:style w:type="character" w:customStyle="1" w:styleId="121">
    <w:name w:val="Основной текст (12)"/>
    <w:rsid w:val="003A5CF8"/>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3A5CF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rsid w:val="003A5CF8"/>
    <w:pPr>
      <w:shd w:val="clear" w:color="auto" w:fill="FFFFFF"/>
      <w:spacing w:after="780" w:line="211" w:lineRule="exact"/>
      <w:jc w:val="right"/>
    </w:pPr>
    <w:rPr>
      <w:rFonts w:ascii="Calibri" w:eastAsia="Calibri" w:hAnsi="Calibri"/>
      <w:sz w:val="20"/>
      <w:szCs w:val="20"/>
      <w:shd w:val="clear" w:color="auto" w:fill="FFFFFF"/>
      <w:lang w:val="x-none" w:eastAsia="x-none"/>
    </w:rPr>
  </w:style>
  <w:style w:type="character" w:styleId="aff5">
    <w:name w:val="Emphasis"/>
    <w:qFormat/>
    <w:rsid w:val="003A5CF8"/>
    <w:rPr>
      <w:i/>
      <w:iCs/>
      <w:sz w:val="24"/>
    </w:rPr>
  </w:style>
  <w:style w:type="paragraph" w:styleId="aff6">
    <w:name w:val="Body Text Indent"/>
    <w:basedOn w:val="a"/>
    <w:link w:val="aff7"/>
    <w:unhideWhenUsed/>
    <w:rsid w:val="003A5CF8"/>
    <w:pPr>
      <w:spacing w:after="120" w:line="276" w:lineRule="auto"/>
      <w:ind w:left="283"/>
    </w:pPr>
    <w:rPr>
      <w:rFonts w:ascii="Calibri" w:eastAsia="Calibri" w:hAnsi="Calibri"/>
      <w:sz w:val="22"/>
      <w:szCs w:val="22"/>
    </w:rPr>
  </w:style>
  <w:style w:type="character" w:customStyle="1" w:styleId="aff7">
    <w:name w:val="Основной текст с отступом Знак"/>
    <w:basedOn w:val="a0"/>
    <w:link w:val="aff6"/>
    <w:rsid w:val="003A5CF8"/>
    <w:rPr>
      <w:rFonts w:ascii="Calibri" w:eastAsia="Calibri" w:hAnsi="Calibri"/>
      <w:sz w:val="22"/>
      <w:szCs w:val="22"/>
    </w:rPr>
  </w:style>
  <w:style w:type="character" w:styleId="aff8">
    <w:name w:val="FollowedHyperlink"/>
    <w:uiPriority w:val="99"/>
    <w:unhideWhenUsed/>
    <w:rsid w:val="003A5CF8"/>
    <w:rPr>
      <w:color w:val="800080"/>
      <w:u w:val="single"/>
    </w:rPr>
  </w:style>
  <w:style w:type="paragraph" w:customStyle="1" w:styleId="xl66">
    <w:name w:val="xl66"/>
    <w:basedOn w:val="a"/>
    <w:rsid w:val="003A5CF8"/>
    <w:pPr>
      <w:spacing w:before="100" w:beforeAutospacing="1" w:after="100" w:afterAutospacing="1"/>
    </w:pPr>
    <w:rPr>
      <w:rFonts w:eastAsia="Times New Roman"/>
      <w:lang w:eastAsia="ru-RU"/>
    </w:rPr>
  </w:style>
  <w:style w:type="paragraph" w:customStyle="1" w:styleId="xl67">
    <w:name w:val="xl67"/>
    <w:basedOn w:val="a"/>
    <w:rsid w:val="003A5CF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lang w:eastAsia="ru-RU"/>
    </w:rPr>
  </w:style>
  <w:style w:type="paragraph" w:customStyle="1" w:styleId="xl68">
    <w:name w:val="xl68"/>
    <w:basedOn w:val="a"/>
    <w:rsid w:val="003A5CF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lang w:eastAsia="ru-RU"/>
    </w:rPr>
  </w:style>
  <w:style w:type="paragraph" w:customStyle="1" w:styleId="xl69">
    <w:name w:val="xl69"/>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70">
    <w:name w:val="xl70"/>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71">
    <w:name w:val="xl71"/>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72">
    <w:name w:val="xl72"/>
    <w:basedOn w:val="a"/>
    <w:rsid w:val="003A5CF8"/>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lang w:eastAsia="ru-RU"/>
    </w:rPr>
  </w:style>
  <w:style w:type="paragraph" w:customStyle="1" w:styleId="xl73">
    <w:name w:val="xl73"/>
    <w:basedOn w:val="a"/>
    <w:rsid w:val="003A5CF8"/>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lang w:eastAsia="ru-RU"/>
    </w:rPr>
  </w:style>
  <w:style w:type="paragraph" w:customStyle="1" w:styleId="xl74">
    <w:name w:val="xl74"/>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75">
    <w:name w:val="xl75"/>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76">
    <w:name w:val="xl76"/>
    <w:basedOn w:val="a"/>
    <w:rsid w:val="003A5CF8"/>
    <w:pPr>
      <w:spacing w:before="100" w:beforeAutospacing="1" w:after="100" w:afterAutospacing="1"/>
    </w:pPr>
    <w:rPr>
      <w:rFonts w:eastAsia="Times New Roman"/>
      <w:lang w:eastAsia="ru-RU"/>
    </w:rPr>
  </w:style>
  <w:style w:type="paragraph" w:customStyle="1" w:styleId="xl77">
    <w:name w:val="xl77"/>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ru-RU"/>
    </w:rPr>
  </w:style>
  <w:style w:type="paragraph" w:customStyle="1" w:styleId="xl78">
    <w:name w:val="xl78"/>
    <w:basedOn w:val="a"/>
    <w:rsid w:val="003A5CF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lang w:eastAsia="ru-RU"/>
    </w:rPr>
  </w:style>
  <w:style w:type="paragraph" w:customStyle="1" w:styleId="xl79">
    <w:name w:val="xl79"/>
    <w:basedOn w:val="a"/>
    <w:rsid w:val="003A5CF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lang w:eastAsia="ru-RU"/>
    </w:rPr>
  </w:style>
  <w:style w:type="paragraph" w:customStyle="1" w:styleId="xl80">
    <w:name w:val="xl80"/>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81">
    <w:name w:val="xl81"/>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82">
    <w:name w:val="xl82"/>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83">
    <w:name w:val="xl83"/>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84">
    <w:name w:val="xl84"/>
    <w:basedOn w:val="a"/>
    <w:rsid w:val="003A5CF8"/>
    <w:pPr>
      <w:spacing w:before="100" w:beforeAutospacing="1" w:after="100" w:afterAutospacing="1"/>
      <w:textAlignment w:val="top"/>
    </w:pPr>
    <w:rPr>
      <w:rFonts w:eastAsia="Times New Roman"/>
      <w:lang w:eastAsia="ru-RU"/>
    </w:rPr>
  </w:style>
  <w:style w:type="paragraph" w:customStyle="1" w:styleId="xl85">
    <w:name w:val="xl85"/>
    <w:basedOn w:val="a"/>
    <w:rsid w:val="003A5CF8"/>
    <w:pPr>
      <w:pBdr>
        <w:top w:val="single" w:sz="4" w:space="0" w:color="auto"/>
        <w:left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86">
    <w:name w:val="xl86"/>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87">
    <w:name w:val="xl87"/>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88">
    <w:name w:val="xl88"/>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ru-RU"/>
    </w:rPr>
  </w:style>
  <w:style w:type="paragraph" w:customStyle="1" w:styleId="xl89">
    <w:name w:val="xl89"/>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90">
    <w:name w:val="xl90"/>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91">
    <w:name w:val="xl91"/>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92">
    <w:name w:val="xl92"/>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93">
    <w:name w:val="xl93"/>
    <w:basedOn w:val="a"/>
    <w:rsid w:val="003A5CF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lang w:eastAsia="ru-RU"/>
    </w:rPr>
  </w:style>
  <w:style w:type="paragraph" w:customStyle="1" w:styleId="xl94">
    <w:name w:val="xl94"/>
    <w:basedOn w:val="a"/>
    <w:rsid w:val="003A5CF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lang w:eastAsia="ru-RU"/>
    </w:rPr>
  </w:style>
  <w:style w:type="paragraph" w:customStyle="1" w:styleId="xl95">
    <w:name w:val="xl95"/>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96">
    <w:name w:val="xl96"/>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97">
    <w:name w:val="xl97"/>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98">
    <w:name w:val="xl98"/>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99">
    <w:name w:val="xl99"/>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00">
    <w:name w:val="xl100"/>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01">
    <w:name w:val="xl101"/>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02">
    <w:name w:val="xl102"/>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03">
    <w:name w:val="xl103"/>
    <w:basedOn w:val="a"/>
    <w:rsid w:val="003A5CF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
    <w:rsid w:val="003A5CF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06">
    <w:name w:val="xl106"/>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07">
    <w:name w:val="xl107"/>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08">
    <w:name w:val="xl108"/>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9">
    <w:name w:val="xl109"/>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10">
    <w:name w:val="xl110"/>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lang w:eastAsia="ru-RU"/>
    </w:rPr>
  </w:style>
  <w:style w:type="paragraph" w:customStyle="1" w:styleId="xl111">
    <w:name w:val="xl111"/>
    <w:basedOn w:val="a"/>
    <w:rsid w:val="003A5CF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12">
    <w:name w:val="xl112"/>
    <w:basedOn w:val="a"/>
    <w:rsid w:val="003A5CF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13">
    <w:name w:val="xl113"/>
    <w:basedOn w:val="a"/>
    <w:rsid w:val="003A5CF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14">
    <w:name w:val="xl114"/>
    <w:basedOn w:val="a"/>
    <w:rsid w:val="003A5CF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15">
    <w:name w:val="xl115"/>
    <w:basedOn w:val="a"/>
    <w:rsid w:val="003A5CF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16">
    <w:name w:val="xl116"/>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eastAsia="ru-RU"/>
    </w:rPr>
  </w:style>
  <w:style w:type="paragraph" w:customStyle="1" w:styleId="xl117">
    <w:name w:val="xl117"/>
    <w:basedOn w:val="a"/>
    <w:rsid w:val="003A5CF8"/>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18">
    <w:name w:val="xl118"/>
    <w:basedOn w:val="a"/>
    <w:rsid w:val="003A5CF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19">
    <w:name w:val="xl119"/>
    <w:basedOn w:val="a"/>
    <w:rsid w:val="003A5CF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20">
    <w:name w:val="xl120"/>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1">
    <w:name w:val="xl121"/>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2">
    <w:name w:val="xl122"/>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3">
    <w:name w:val="xl123"/>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24">
    <w:name w:val="xl124"/>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25">
    <w:name w:val="xl125"/>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lang w:eastAsia="ru-RU"/>
    </w:rPr>
  </w:style>
  <w:style w:type="paragraph" w:customStyle="1" w:styleId="xl126">
    <w:name w:val="xl126"/>
    <w:basedOn w:val="a"/>
    <w:rsid w:val="003A5CF8"/>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7">
    <w:name w:val="xl127"/>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28">
    <w:name w:val="xl128"/>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29">
    <w:name w:val="xl129"/>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30">
    <w:name w:val="xl130"/>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131">
    <w:name w:val="xl131"/>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32">
    <w:name w:val="xl132"/>
    <w:basedOn w:val="a"/>
    <w:rsid w:val="003A5CF8"/>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lang w:eastAsia="ru-RU"/>
    </w:rPr>
  </w:style>
  <w:style w:type="paragraph" w:customStyle="1" w:styleId="xl133">
    <w:name w:val="xl133"/>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34">
    <w:name w:val="xl134"/>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35">
    <w:name w:val="xl135"/>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36">
    <w:name w:val="xl136"/>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37">
    <w:name w:val="xl137"/>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38">
    <w:name w:val="xl138"/>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39">
    <w:name w:val="xl139"/>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140">
    <w:name w:val="xl140"/>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41">
    <w:name w:val="xl141"/>
    <w:basedOn w:val="a"/>
    <w:rsid w:val="003A5CF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lang w:eastAsia="ru-RU"/>
    </w:rPr>
  </w:style>
  <w:style w:type="paragraph" w:customStyle="1" w:styleId="xl142">
    <w:name w:val="xl142"/>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143">
    <w:name w:val="xl143"/>
    <w:basedOn w:val="a"/>
    <w:rsid w:val="003A5C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lang w:eastAsia="ru-RU"/>
    </w:rPr>
  </w:style>
  <w:style w:type="paragraph" w:customStyle="1" w:styleId="xl144">
    <w:name w:val="xl144"/>
    <w:basedOn w:val="a"/>
    <w:rsid w:val="003A5CF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45">
    <w:name w:val="xl145"/>
    <w:basedOn w:val="a"/>
    <w:rsid w:val="003A5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146">
    <w:name w:val="xl146"/>
    <w:basedOn w:val="a"/>
    <w:rsid w:val="003A5CF8"/>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lang w:eastAsia="ru-RU"/>
    </w:rPr>
  </w:style>
  <w:style w:type="paragraph" w:customStyle="1" w:styleId="xl147">
    <w:name w:val="xl147"/>
    <w:basedOn w:val="a"/>
    <w:rsid w:val="003A5CF8"/>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lang w:eastAsia="ru-RU"/>
    </w:rPr>
  </w:style>
  <w:style w:type="paragraph" w:customStyle="1" w:styleId="xl148">
    <w:name w:val="xl148"/>
    <w:basedOn w:val="a"/>
    <w:rsid w:val="003A5CF8"/>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lang w:eastAsia="ru-RU"/>
    </w:rPr>
  </w:style>
  <w:style w:type="paragraph" w:customStyle="1" w:styleId="xl149">
    <w:name w:val="xl149"/>
    <w:basedOn w:val="a"/>
    <w:rsid w:val="003A5CF8"/>
    <w:pPr>
      <w:pBdr>
        <w:top w:val="single" w:sz="4" w:space="0" w:color="auto"/>
        <w:bottom w:val="single" w:sz="4" w:space="0" w:color="auto"/>
      </w:pBdr>
      <w:spacing w:before="100" w:beforeAutospacing="1" w:after="100" w:afterAutospacing="1"/>
      <w:jc w:val="center"/>
      <w:textAlignment w:val="center"/>
    </w:pPr>
    <w:rPr>
      <w:rFonts w:eastAsia="Times New Roman"/>
      <w:lang w:eastAsia="ru-RU"/>
    </w:rPr>
  </w:style>
  <w:style w:type="paragraph" w:customStyle="1" w:styleId="xl150">
    <w:name w:val="xl150"/>
    <w:basedOn w:val="a"/>
    <w:rsid w:val="003A5CF8"/>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51">
    <w:name w:val="xl151"/>
    <w:basedOn w:val="a"/>
    <w:rsid w:val="003A5CF8"/>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lang w:eastAsia="ru-RU"/>
    </w:rPr>
  </w:style>
  <w:style w:type="paragraph" w:customStyle="1" w:styleId="xl152">
    <w:name w:val="xl152"/>
    <w:basedOn w:val="a"/>
    <w:rsid w:val="003A5CF8"/>
    <w:pPr>
      <w:pBdr>
        <w:top w:val="single" w:sz="4" w:space="0" w:color="auto"/>
        <w:bottom w:val="single" w:sz="4" w:space="0" w:color="auto"/>
      </w:pBdr>
      <w:spacing w:before="100" w:beforeAutospacing="1" w:after="100" w:afterAutospacing="1"/>
      <w:jc w:val="center"/>
      <w:textAlignment w:val="top"/>
    </w:pPr>
    <w:rPr>
      <w:rFonts w:eastAsia="Times New Roman"/>
      <w:lang w:eastAsia="ru-RU"/>
    </w:rPr>
  </w:style>
  <w:style w:type="paragraph" w:customStyle="1" w:styleId="xl153">
    <w:name w:val="xl153"/>
    <w:basedOn w:val="a"/>
    <w:rsid w:val="003A5CF8"/>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54">
    <w:name w:val="xl154"/>
    <w:basedOn w:val="a"/>
    <w:rsid w:val="003A5CF8"/>
    <w:pPr>
      <w:pBdr>
        <w:top w:val="single" w:sz="8" w:space="0" w:color="auto"/>
        <w:bottom w:val="single" w:sz="8" w:space="0" w:color="auto"/>
      </w:pBdr>
      <w:spacing w:before="100" w:beforeAutospacing="1" w:after="100" w:afterAutospacing="1"/>
      <w:jc w:val="center"/>
      <w:textAlignment w:val="top"/>
    </w:pPr>
    <w:rPr>
      <w:rFonts w:eastAsia="Times New Roman"/>
      <w:lang w:eastAsia="ru-RU"/>
    </w:rPr>
  </w:style>
  <w:style w:type="paragraph" w:customStyle="1" w:styleId="xl155">
    <w:name w:val="xl155"/>
    <w:basedOn w:val="a"/>
    <w:rsid w:val="003A5CF8"/>
    <w:pPr>
      <w:pBdr>
        <w:top w:val="single" w:sz="8" w:space="0" w:color="auto"/>
        <w:bottom w:val="single" w:sz="8" w:space="0" w:color="auto"/>
      </w:pBdr>
      <w:spacing w:before="100" w:beforeAutospacing="1" w:after="100" w:afterAutospacing="1"/>
      <w:jc w:val="center"/>
      <w:textAlignment w:val="top"/>
    </w:pPr>
    <w:rPr>
      <w:rFonts w:eastAsia="Times New Roman"/>
      <w:lang w:eastAsia="ru-RU"/>
    </w:rPr>
  </w:style>
  <w:style w:type="paragraph" w:customStyle="1" w:styleId="xl156">
    <w:name w:val="xl156"/>
    <w:basedOn w:val="a"/>
    <w:rsid w:val="003A5CF8"/>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57">
    <w:name w:val="xl157"/>
    <w:basedOn w:val="a"/>
    <w:rsid w:val="003A5CF8"/>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58">
    <w:name w:val="xl158"/>
    <w:basedOn w:val="a"/>
    <w:rsid w:val="003A5CF8"/>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lang w:eastAsia="ru-RU"/>
    </w:rPr>
  </w:style>
  <w:style w:type="paragraph" w:customStyle="1" w:styleId="xl159">
    <w:name w:val="xl159"/>
    <w:basedOn w:val="a"/>
    <w:rsid w:val="003A5CF8"/>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
    <w:rsid w:val="003A5CF8"/>
    <w:pPr>
      <w:pBdr>
        <w:top w:val="single" w:sz="8" w:space="0" w:color="auto"/>
        <w:bottom w:val="single" w:sz="8" w:space="0" w:color="auto"/>
      </w:pBdr>
      <w:spacing w:before="100" w:beforeAutospacing="1" w:after="100" w:afterAutospacing="1"/>
      <w:jc w:val="center"/>
      <w:textAlignment w:val="top"/>
    </w:pPr>
    <w:rPr>
      <w:rFonts w:eastAsia="Times New Roman"/>
      <w:lang w:eastAsia="ru-RU"/>
    </w:rPr>
  </w:style>
  <w:style w:type="paragraph" w:customStyle="1" w:styleId="xl161">
    <w:name w:val="xl161"/>
    <w:basedOn w:val="a"/>
    <w:rsid w:val="003A5CF8"/>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lang w:eastAsia="ru-RU"/>
    </w:rPr>
  </w:style>
  <w:style w:type="paragraph" w:customStyle="1" w:styleId="xl162">
    <w:name w:val="xl162"/>
    <w:basedOn w:val="a"/>
    <w:rsid w:val="003A5CF8"/>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lang w:eastAsia="ru-RU"/>
    </w:rPr>
  </w:style>
  <w:style w:type="paragraph" w:customStyle="1" w:styleId="xl163">
    <w:name w:val="xl163"/>
    <w:basedOn w:val="a"/>
    <w:rsid w:val="003A5CF8"/>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
    <w:rsid w:val="003A5CF8"/>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lang w:eastAsia="ru-RU"/>
    </w:rPr>
  </w:style>
  <w:style w:type="paragraph" w:customStyle="1" w:styleId="xl165">
    <w:name w:val="xl165"/>
    <w:basedOn w:val="a"/>
    <w:rsid w:val="003A5CF8"/>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lang w:eastAsia="ru-RU"/>
    </w:rPr>
  </w:style>
  <w:style w:type="paragraph" w:customStyle="1" w:styleId="xl166">
    <w:name w:val="xl166"/>
    <w:basedOn w:val="a"/>
    <w:rsid w:val="003A5CF8"/>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lang w:eastAsia="ru-RU"/>
    </w:rPr>
  </w:style>
  <w:style w:type="paragraph" w:customStyle="1" w:styleId="xl167">
    <w:name w:val="xl167"/>
    <w:basedOn w:val="a"/>
    <w:rsid w:val="003A5CF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lang w:eastAsia="ru-RU"/>
    </w:rPr>
  </w:style>
  <w:style w:type="paragraph" w:customStyle="1" w:styleId="xl168">
    <w:name w:val="xl168"/>
    <w:basedOn w:val="a"/>
    <w:rsid w:val="003A5CF8"/>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lang w:eastAsia="ru-RU"/>
    </w:rPr>
  </w:style>
  <w:style w:type="paragraph" w:customStyle="1" w:styleId="xl169">
    <w:name w:val="xl169"/>
    <w:basedOn w:val="a"/>
    <w:rsid w:val="003A5CF8"/>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lang w:eastAsia="ru-RU"/>
    </w:rPr>
  </w:style>
  <w:style w:type="paragraph" w:customStyle="1" w:styleId="xl170">
    <w:name w:val="xl170"/>
    <w:basedOn w:val="a"/>
    <w:rsid w:val="003A5CF8"/>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lang w:eastAsia="ru-RU"/>
    </w:rPr>
  </w:style>
  <w:style w:type="paragraph" w:customStyle="1" w:styleId="211">
    <w:name w:val="Основной текст 21"/>
    <w:basedOn w:val="a"/>
    <w:rsid w:val="003A5CF8"/>
    <w:pPr>
      <w:widowControl w:val="0"/>
      <w:suppressAutoHyphens/>
      <w:autoSpaceDE w:val="0"/>
      <w:jc w:val="both"/>
    </w:pPr>
    <w:rPr>
      <w:rFonts w:eastAsia="Times New Roman"/>
      <w:i/>
      <w:sz w:val="22"/>
      <w:szCs w:val="20"/>
      <w:lang w:val="en-US" w:eastAsia="ar-SA"/>
    </w:rPr>
  </w:style>
  <w:style w:type="character" w:customStyle="1" w:styleId="133">
    <w:name w:val="Основной текст (13)_"/>
    <w:rsid w:val="003A5CF8"/>
    <w:rPr>
      <w:rFonts w:ascii="Calibri" w:hAnsi="Calibri"/>
      <w:sz w:val="34"/>
      <w:szCs w:val="34"/>
      <w:shd w:val="clear" w:color="auto" w:fill="FFFFFF"/>
    </w:rPr>
  </w:style>
  <w:style w:type="character" w:customStyle="1" w:styleId="list005f0020paragraph005f005fchar1char1">
    <w:name w:val="list_005f0020paragraph_005f_005fchar1__char1"/>
    <w:rsid w:val="003A5CF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uiPriority w:val="99"/>
    <w:rsid w:val="003A5CF8"/>
    <w:pPr>
      <w:ind w:left="720" w:firstLine="700"/>
      <w:jc w:val="both"/>
    </w:pPr>
    <w:rPr>
      <w:rFonts w:eastAsia="Times New Roman"/>
      <w:lang w:eastAsia="ru-RU"/>
    </w:rPr>
  </w:style>
  <w:style w:type="paragraph" w:styleId="33">
    <w:name w:val="Body Text 3"/>
    <w:basedOn w:val="a"/>
    <w:link w:val="34"/>
    <w:unhideWhenUsed/>
    <w:rsid w:val="003A5CF8"/>
    <w:pPr>
      <w:spacing w:after="120" w:line="276" w:lineRule="auto"/>
    </w:pPr>
    <w:rPr>
      <w:rFonts w:ascii="Calibri" w:eastAsia="Calibri" w:hAnsi="Calibri"/>
      <w:sz w:val="16"/>
      <w:szCs w:val="16"/>
      <w:lang w:val="x-none" w:eastAsia="x-none"/>
    </w:rPr>
  </w:style>
  <w:style w:type="character" w:customStyle="1" w:styleId="34">
    <w:name w:val="Основной текст 3 Знак"/>
    <w:basedOn w:val="a0"/>
    <w:link w:val="33"/>
    <w:rsid w:val="003A5CF8"/>
    <w:rPr>
      <w:rFonts w:ascii="Calibri" w:eastAsia="Calibri" w:hAnsi="Calibri"/>
      <w:sz w:val="16"/>
      <w:szCs w:val="16"/>
      <w:lang w:val="x-none" w:eastAsia="x-none"/>
    </w:rPr>
  </w:style>
  <w:style w:type="paragraph" w:customStyle="1" w:styleId="book">
    <w:name w:val="book"/>
    <w:basedOn w:val="a"/>
    <w:uiPriority w:val="99"/>
    <w:rsid w:val="003A5CF8"/>
    <w:pPr>
      <w:spacing w:before="100" w:beforeAutospacing="1" w:after="100" w:afterAutospacing="1"/>
    </w:pPr>
    <w:rPr>
      <w:rFonts w:eastAsia="Times New Roman"/>
      <w:lang w:eastAsia="ru-RU"/>
    </w:rPr>
  </w:style>
  <w:style w:type="paragraph" w:customStyle="1" w:styleId="aff9">
    <w:name w:val="Содержимое таблицы"/>
    <w:basedOn w:val="a"/>
    <w:uiPriority w:val="99"/>
    <w:rsid w:val="003A5CF8"/>
    <w:pPr>
      <w:widowControl w:val="0"/>
      <w:suppressLineNumbers/>
      <w:suppressAutoHyphens/>
    </w:pPr>
    <w:rPr>
      <w:rFonts w:eastAsia="SimSun" w:cs="Mangal"/>
      <w:kern w:val="1"/>
      <w:lang w:eastAsia="hi-IN" w:bidi="hi-IN"/>
    </w:rPr>
  </w:style>
  <w:style w:type="character" w:customStyle="1" w:styleId="definition">
    <w:name w:val="definition"/>
    <w:rsid w:val="003A5CF8"/>
    <w:rPr>
      <w:rFonts w:cs="Times New Roman"/>
    </w:rPr>
  </w:style>
  <w:style w:type="paragraph" w:styleId="affa">
    <w:name w:val="caption"/>
    <w:basedOn w:val="a"/>
    <w:next w:val="a"/>
    <w:unhideWhenUsed/>
    <w:qFormat/>
    <w:rsid w:val="003A5CF8"/>
    <w:pPr>
      <w:spacing w:after="200"/>
    </w:pPr>
    <w:rPr>
      <w:rFonts w:ascii="Calibri" w:eastAsia="Times New Roman" w:hAnsi="Calibri"/>
      <w:b/>
      <w:bCs/>
      <w:color w:val="4F81BD"/>
      <w:sz w:val="18"/>
      <w:szCs w:val="18"/>
    </w:rPr>
  </w:style>
  <w:style w:type="paragraph" w:styleId="affb">
    <w:name w:val="Subtitle"/>
    <w:basedOn w:val="a"/>
    <w:next w:val="a"/>
    <w:link w:val="affc"/>
    <w:qFormat/>
    <w:rsid w:val="003A5CF8"/>
    <w:pPr>
      <w:numPr>
        <w:ilvl w:val="1"/>
      </w:numPr>
      <w:spacing w:after="200" w:line="276" w:lineRule="auto"/>
    </w:pPr>
    <w:rPr>
      <w:rFonts w:ascii="Cambria" w:eastAsia="Times New Roman" w:hAnsi="Cambria"/>
      <w:i/>
      <w:iCs/>
      <w:color w:val="4F81BD"/>
      <w:spacing w:val="15"/>
      <w:lang w:val="x-none" w:eastAsia="x-none"/>
    </w:rPr>
  </w:style>
  <w:style w:type="character" w:customStyle="1" w:styleId="affc">
    <w:name w:val="Подзаголовок Знак"/>
    <w:basedOn w:val="a0"/>
    <w:link w:val="affb"/>
    <w:rsid w:val="003A5CF8"/>
    <w:rPr>
      <w:rFonts w:ascii="Cambria" w:eastAsia="Times New Roman" w:hAnsi="Cambria"/>
      <w:i/>
      <w:iCs/>
      <w:color w:val="4F81BD"/>
      <w:spacing w:val="15"/>
      <w:lang w:val="x-none" w:eastAsia="x-none"/>
    </w:rPr>
  </w:style>
  <w:style w:type="paragraph" w:styleId="affd">
    <w:name w:val="Block Text"/>
    <w:basedOn w:val="a"/>
    <w:link w:val="affe"/>
    <w:uiPriority w:val="99"/>
    <w:rsid w:val="003A5CF8"/>
    <w:pPr>
      <w:spacing w:line="360" w:lineRule="auto"/>
      <w:ind w:left="-851" w:right="-1333" w:firstLine="851"/>
      <w:jc w:val="both"/>
    </w:pPr>
    <w:rPr>
      <w:rFonts w:ascii="Calibri" w:eastAsia="Times New Roman" w:hAnsi="Calibri"/>
      <w:i/>
      <w:iCs/>
      <w:color w:val="000000"/>
      <w:sz w:val="20"/>
      <w:szCs w:val="20"/>
      <w:lang w:val="x-none" w:eastAsia="x-none"/>
    </w:rPr>
  </w:style>
  <w:style w:type="character" w:customStyle="1" w:styleId="affe">
    <w:name w:val="Цитата Знак"/>
    <w:link w:val="affd"/>
    <w:uiPriority w:val="99"/>
    <w:rsid w:val="003A5CF8"/>
    <w:rPr>
      <w:rFonts w:ascii="Calibri" w:eastAsia="Times New Roman" w:hAnsi="Calibri"/>
      <w:i/>
      <w:iCs/>
      <w:color w:val="000000"/>
      <w:sz w:val="20"/>
      <w:szCs w:val="20"/>
      <w:lang w:val="x-none" w:eastAsia="x-none"/>
    </w:rPr>
  </w:style>
  <w:style w:type="paragraph" w:styleId="afff">
    <w:name w:val="Intense Quote"/>
    <w:basedOn w:val="a"/>
    <w:next w:val="a"/>
    <w:link w:val="afff0"/>
    <w:uiPriority w:val="99"/>
    <w:qFormat/>
    <w:rsid w:val="003A5CF8"/>
    <w:pPr>
      <w:pBdr>
        <w:bottom w:val="single" w:sz="4" w:space="4" w:color="4F81BD"/>
      </w:pBdr>
      <w:spacing w:before="200" w:after="280" w:line="276" w:lineRule="auto"/>
      <w:ind w:left="936" w:right="936"/>
    </w:pPr>
    <w:rPr>
      <w:rFonts w:ascii="Calibri" w:eastAsia="Times New Roman" w:hAnsi="Calibri"/>
      <w:b/>
      <w:bCs/>
      <w:i/>
      <w:iCs/>
      <w:color w:val="4F81BD"/>
      <w:sz w:val="20"/>
      <w:szCs w:val="20"/>
      <w:lang w:val="x-none" w:eastAsia="x-none"/>
    </w:rPr>
  </w:style>
  <w:style w:type="character" w:customStyle="1" w:styleId="afff0">
    <w:name w:val="Выделенная цитата Знак"/>
    <w:basedOn w:val="a0"/>
    <w:link w:val="afff"/>
    <w:uiPriority w:val="99"/>
    <w:rsid w:val="003A5CF8"/>
    <w:rPr>
      <w:rFonts w:ascii="Calibri" w:eastAsia="Times New Roman" w:hAnsi="Calibri"/>
      <w:b/>
      <w:bCs/>
      <w:i/>
      <w:iCs/>
      <w:color w:val="4F81BD"/>
      <w:sz w:val="20"/>
      <w:szCs w:val="20"/>
      <w:lang w:val="x-none" w:eastAsia="x-none"/>
    </w:rPr>
  </w:style>
  <w:style w:type="character" w:styleId="afff1">
    <w:name w:val="Subtle Emphasis"/>
    <w:qFormat/>
    <w:rsid w:val="003A5CF8"/>
    <w:rPr>
      <w:i/>
      <w:iCs/>
      <w:color w:val="808080"/>
    </w:rPr>
  </w:style>
  <w:style w:type="character" w:styleId="afff2">
    <w:name w:val="Intense Emphasis"/>
    <w:qFormat/>
    <w:rsid w:val="003A5CF8"/>
    <w:rPr>
      <w:b/>
      <w:bCs/>
      <w:i/>
      <w:iCs/>
      <w:color w:val="4F81BD"/>
    </w:rPr>
  </w:style>
  <w:style w:type="character" w:styleId="afff3">
    <w:name w:val="Subtle Reference"/>
    <w:qFormat/>
    <w:rsid w:val="003A5CF8"/>
    <w:rPr>
      <w:smallCaps/>
      <w:color w:val="C0504D"/>
      <w:u w:val="single"/>
    </w:rPr>
  </w:style>
  <w:style w:type="character" w:styleId="afff4">
    <w:name w:val="Intense Reference"/>
    <w:qFormat/>
    <w:rsid w:val="003A5CF8"/>
    <w:rPr>
      <w:b/>
      <w:bCs/>
      <w:smallCaps/>
      <w:color w:val="C0504D"/>
      <w:spacing w:val="5"/>
      <w:u w:val="single"/>
    </w:rPr>
  </w:style>
  <w:style w:type="character" w:styleId="afff5">
    <w:name w:val="Book Title"/>
    <w:qFormat/>
    <w:rsid w:val="003A5CF8"/>
    <w:rPr>
      <w:b/>
      <w:bCs/>
      <w:smallCaps/>
      <w:spacing w:val="5"/>
    </w:rPr>
  </w:style>
  <w:style w:type="table" w:customStyle="1" w:styleId="134">
    <w:name w:val="Сетка таблицы13"/>
    <w:basedOn w:val="a1"/>
    <w:next w:val="a5"/>
    <w:uiPriority w:val="59"/>
    <w:rsid w:val="003A5CF8"/>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toc 4"/>
    <w:basedOn w:val="a"/>
    <w:next w:val="a"/>
    <w:autoRedefine/>
    <w:uiPriority w:val="99"/>
    <w:unhideWhenUsed/>
    <w:rsid w:val="00FA6E52"/>
    <w:pPr>
      <w:tabs>
        <w:tab w:val="right" w:leader="dot" w:pos="9498"/>
      </w:tabs>
      <w:jc w:val="both"/>
    </w:pPr>
    <w:rPr>
      <w:rFonts w:eastAsia="Calibri"/>
      <w:noProof/>
      <w:sz w:val="28"/>
      <w:szCs w:val="28"/>
    </w:rPr>
  </w:style>
  <w:style w:type="paragraph" w:styleId="53">
    <w:name w:val="toc 5"/>
    <w:basedOn w:val="a"/>
    <w:next w:val="a"/>
    <w:autoRedefine/>
    <w:uiPriority w:val="99"/>
    <w:unhideWhenUsed/>
    <w:rsid w:val="003A5CF8"/>
    <w:pPr>
      <w:spacing w:line="276" w:lineRule="auto"/>
      <w:ind w:left="880"/>
    </w:pPr>
    <w:rPr>
      <w:rFonts w:ascii="Calibri" w:eastAsia="Calibri" w:hAnsi="Calibri"/>
      <w:sz w:val="20"/>
      <w:szCs w:val="20"/>
    </w:rPr>
  </w:style>
  <w:style w:type="paragraph" w:styleId="62">
    <w:name w:val="toc 6"/>
    <w:basedOn w:val="a"/>
    <w:next w:val="a"/>
    <w:autoRedefine/>
    <w:uiPriority w:val="99"/>
    <w:unhideWhenUsed/>
    <w:rsid w:val="003A5CF8"/>
    <w:pPr>
      <w:spacing w:line="276" w:lineRule="auto"/>
      <w:ind w:left="1100"/>
    </w:pPr>
    <w:rPr>
      <w:rFonts w:ascii="Calibri" w:eastAsia="Calibri" w:hAnsi="Calibri"/>
      <w:sz w:val="20"/>
      <w:szCs w:val="20"/>
    </w:rPr>
  </w:style>
  <w:style w:type="paragraph" w:styleId="71">
    <w:name w:val="toc 7"/>
    <w:basedOn w:val="a"/>
    <w:next w:val="a"/>
    <w:autoRedefine/>
    <w:uiPriority w:val="99"/>
    <w:unhideWhenUsed/>
    <w:rsid w:val="003A5CF8"/>
    <w:pPr>
      <w:spacing w:line="276" w:lineRule="auto"/>
      <w:ind w:left="1320"/>
    </w:pPr>
    <w:rPr>
      <w:rFonts w:ascii="Calibri" w:eastAsia="Calibri" w:hAnsi="Calibri"/>
      <w:sz w:val="20"/>
      <w:szCs w:val="20"/>
    </w:rPr>
  </w:style>
  <w:style w:type="paragraph" w:styleId="81">
    <w:name w:val="toc 8"/>
    <w:basedOn w:val="a"/>
    <w:next w:val="a"/>
    <w:autoRedefine/>
    <w:uiPriority w:val="99"/>
    <w:unhideWhenUsed/>
    <w:rsid w:val="003A5CF8"/>
    <w:pPr>
      <w:spacing w:line="276" w:lineRule="auto"/>
      <w:ind w:left="1540"/>
    </w:pPr>
    <w:rPr>
      <w:rFonts w:ascii="Calibri" w:eastAsia="Calibri" w:hAnsi="Calibri"/>
      <w:sz w:val="20"/>
      <w:szCs w:val="20"/>
    </w:rPr>
  </w:style>
  <w:style w:type="paragraph" w:styleId="91">
    <w:name w:val="toc 9"/>
    <w:basedOn w:val="a"/>
    <w:next w:val="a"/>
    <w:autoRedefine/>
    <w:uiPriority w:val="99"/>
    <w:unhideWhenUsed/>
    <w:rsid w:val="003A5CF8"/>
    <w:pPr>
      <w:spacing w:line="276" w:lineRule="auto"/>
      <w:ind w:left="1760"/>
    </w:pPr>
    <w:rPr>
      <w:rFonts w:ascii="Calibri" w:eastAsia="Calibri" w:hAnsi="Calibri"/>
      <w:sz w:val="20"/>
      <w:szCs w:val="20"/>
    </w:rPr>
  </w:style>
  <w:style w:type="paragraph" w:customStyle="1" w:styleId="1a">
    <w:name w:val="Без интервала1"/>
    <w:aliases w:val="основа"/>
    <w:uiPriority w:val="99"/>
    <w:rsid w:val="003A5CF8"/>
    <w:pPr>
      <w:tabs>
        <w:tab w:val="left" w:pos="1021"/>
      </w:tabs>
      <w:ind w:firstLine="567"/>
      <w:jc w:val="both"/>
    </w:pPr>
    <w:rPr>
      <w:rFonts w:eastAsia="Calibri" w:cs="Arial"/>
      <w:sz w:val="22"/>
      <w:szCs w:val="22"/>
      <w:lang w:eastAsia="ru-RU"/>
    </w:rPr>
  </w:style>
  <w:style w:type="paragraph" w:styleId="35">
    <w:name w:val="Body Text Indent 3"/>
    <w:basedOn w:val="a"/>
    <w:link w:val="36"/>
    <w:uiPriority w:val="99"/>
    <w:rsid w:val="003A5CF8"/>
    <w:pPr>
      <w:spacing w:after="120" w:line="276" w:lineRule="auto"/>
      <w:ind w:left="283"/>
    </w:pPr>
    <w:rPr>
      <w:rFonts w:ascii="Calibri" w:eastAsia="Times New Roman" w:hAnsi="Calibri"/>
      <w:sz w:val="16"/>
      <w:szCs w:val="16"/>
      <w:lang w:val="x-none" w:eastAsia="ru-RU"/>
    </w:rPr>
  </w:style>
  <w:style w:type="character" w:customStyle="1" w:styleId="36">
    <w:name w:val="Основной текст с отступом 3 Знак"/>
    <w:basedOn w:val="a0"/>
    <w:link w:val="35"/>
    <w:uiPriority w:val="99"/>
    <w:rsid w:val="003A5CF8"/>
    <w:rPr>
      <w:rFonts w:ascii="Calibri" w:eastAsia="Times New Roman" w:hAnsi="Calibri"/>
      <w:sz w:val="16"/>
      <w:szCs w:val="16"/>
      <w:lang w:val="x-none" w:eastAsia="ru-RU"/>
    </w:rPr>
  </w:style>
  <w:style w:type="character" w:customStyle="1" w:styleId="mw-headline">
    <w:name w:val="mw-headline"/>
    <w:basedOn w:val="a0"/>
    <w:rsid w:val="003A5CF8"/>
  </w:style>
  <w:style w:type="paragraph" w:customStyle="1" w:styleId="descriptionind">
    <w:name w:val="descriptionind"/>
    <w:basedOn w:val="a"/>
    <w:rsid w:val="003A5CF8"/>
    <w:pPr>
      <w:spacing w:before="100" w:beforeAutospacing="1" w:after="100" w:afterAutospacing="1"/>
    </w:pPr>
    <w:rPr>
      <w:rFonts w:eastAsia="Times New Roman"/>
      <w:lang w:eastAsia="ru-RU"/>
    </w:rPr>
  </w:style>
  <w:style w:type="character" w:customStyle="1" w:styleId="highlighthighlightactive">
    <w:name w:val="highlight highlight_active"/>
    <w:basedOn w:val="a0"/>
    <w:rsid w:val="003A5CF8"/>
  </w:style>
  <w:style w:type="character" w:customStyle="1" w:styleId="editsection">
    <w:name w:val="editsection"/>
    <w:basedOn w:val="a0"/>
    <w:rsid w:val="003A5CF8"/>
  </w:style>
  <w:style w:type="paragraph" w:customStyle="1" w:styleId="26">
    <w:name w:val="Абзац списка2"/>
    <w:basedOn w:val="a"/>
    <w:rsid w:val="003A5CF8"/>
    <w:pPr>
      <w:spacing w:after="200" w:line="276" w:lineRule="auto"/>
      <w:ind w:left="720"/>
    </w:pPr>
    <w:rPr>
      <w:rFonts w:ascii="Calibri" w:eastAsia="Times New Roman" w:hAnsi="Calibri"/>
      <w:sz w:val="22"/>
      <w:szCs w:val="22"/>
      <w:lang w:eastAsia="ru-RU"/>
    </w:rPr>
  </w:style>
  <w:style w:type="paragraph" w:styleId="afff6">
    <w:name w:val="Plain Text"/>
    <w:basedOn w:val="a"/>
    <w:link w:val="afff7"/>
    <w:rsid w:val="003A5CF8"/>
    <w:rPr>
      <w:rFonts w:ascii="Courier New" w:eastAsia="Times New Roman" w:hAnsi="Courier New"/>
      <w:sz w:val="20"/>
      <w:szCs w:val="20"/>
      <w:lang w:val="x-none" w:eastAsia="ru-RU"/>
    </w:rPr>
  </w:style>
  <w:style w:type="character" w:customStyle="1" w:styleId="afff7">
    <w:name w:val="Текст Знак"/>
    <w:basedOn w:val="a0"/>
    <w:link w:val="afff6"/>
    <w:rsid w:val="003A5CF8"/>
    <w:rPr>
      <w:rFonts w:ascii="Courier New" w:eastAsia="Times New Roman" w:hAnsi="Courier New"/>
      <w:sz w:val="20"/>
      <w:szCs w:val="20"/>
      <w:lang w:val="x-none" w:eastAsia="ru-RU"/>
    </w:rPr>
  </w:style>
  <w:style w:type="paragraph" w:customStyle="1" w:styleId="description">
    <w:name w:val="description"/>
    <w:basedOn w:val="a"/>
    <w:uiPriority w:val="99"/>
    <w:rsid w:val="003A5CF8"/>
    <w:pPr>
      <w:spacing w:before="100" w:beforeAutospacing="1" w:after="100" w:afterAutospacing="1"/>
    </w:pPr>
    <w:rPr>
      <w:rFonts w:eastAsia="Times New Roman"/>
      <w:lang w:eastAsia="ru-RU"/>
    </w:rPr>
  </w:style>
  <w:style w:type="character" w:customStyle="1" w:styleId="post-authorvcard">
    <w:name w:val="post-author vcard"/>
    <w:basedOn w:val="a0"/>
    <w:rsid w:val="003A5CF8"/>
  </w:style>
  <w:style w:type="character" w:customStyle="1" w:styleId="fn">
    <w:name w:val="fn"/>
    <w:basedOn w:val="a0"/>
    <w:rsid w:val="003A5CF8"/>
  </w:style>
  <w:style w:type="character" w:customStyle="1" w:styleId="post-timestamp2">
    <w:name w:val="post-timestamp2"/>
    <w:rsid w:val="003A5CF8"/>
    <w:rPr>
      <w:color w:val="999966"/>
    </w:rPr>
  </w:style>
  <w:style w:type="character" w:customStyle="1" w:styleId="post-comment-link">
    <w:name w:val="post-comment-link"/>
    <w:basedOn w:val="a0"/>
    <w:rsid w:val="003A5CF8"/>
  </w:style>
  <w:style w:type="character" w:customStyle="1" w:styleId="item-controlblog-adminpid-1744177254">
    <w:name w:val="item-control blog-admin pid-1744177254"/>
    <w:basedOn w:val="a0"/>
    <w:rsid w:val="003A5CF8"/>
  </w:style>
  <w:style w:type="character" w:customStyle="1" w:styleId="zippytoggle-open">
    <w:name w:val="zippy toggle-open"/>
    <w:basedOn w:val="a0"/>
    <w:rsid w:val="003A5CF8"/>
  </w:style>
  <w:style w:type="character" w:customStyle="1" w:styleId="post-count">
    <w:name w:val="post-count"/>
    <w:basedOn w:val="a0"/>
    <w:rsid w:val="003A5CF8"/>
  </w:style>
  <w:style w:type="character" w:customStyle="1" w:styleId="zippy">
    <w:name w:val="zippy"/>
    <w:basedOn w:val="a0"/>
    <w:rsid w:val="003A5CF8"/>
  </w:style>
  <w:style w:type="character" w:customStyle="1" w:styleId="item-controlblog-admin">
    <w:name w:val="item-control blog-admin"/>
    <w:basedOn w:val="a0"/>
    <w:rsid w:val="003A5CF8"/>
  </w:style>
  <w:style w:type="paragraph" w:styleId="27">
    <w:name w:val="Body Text Indent 2"/>
    <w:basedOn w:val="a"/>
    <w:link w:val="28"/>
    <w:uiPriority w:val="99"/>
    <w:rsid w:val="003A5CF8"/>
    <w:pPr>
      <w:ind w:right="-1" w:firstLine="284"/>
      <w:jc w:val="both"/>
    </w:pPr>
    <w:rPr>
      <w:rFonts w:eastAsia="Times New Roman"/>
      <w:sz w:val="28"/>
      <w:szCs w:val="20"/>
      <w:lang w:val="x-none" w:eastAsia="ru-RU"/>
    </w:rPr>
  </w:style>
  <w:style w:type="character" w:customStyle="1" w:styleId="28">
    <w:name w:val="Основной текст с отступом 2 Знак"/>
    <w:basedOn w:val="a0"/>
    <w:link w:val="27"/>
    <w:rsid w:val="003A5CF8"/>
    <w:rPr>
      <w:rFonts w:eastAsia="Times New Roman"/>
      <w:sz w:val="28"/>
      <w:szCs w:val="20"/>
      <w:lang w:val="x-none" w:eastAsia="ru-RU"/>
    </w:rPr>
  </w:style>
  <w:style w:type="paragraph" w:customStyle="1" w:styleId="1b">
    <w:name w:val="Стиль1"/>
    <w:basedOn w:val="a"/>
    <w:link w:val="1c"/>
    <w:qFormat/>
    <w:rsid w:val="003A5CF8"/>
    <w:pPr>
      <w:spacing w:line="360" w:lineRule="auto"/>
      <w:ind w:firstLine="680"/>
      <w:jc w:val="both"/>
    </w:pPr>
    <w:rPr>
      <w:rFonts w:eastAsia="Times New Roman"/>
      <w:sz w:val="28"/>
      <w:szCs w:val="20"/>
      <w:lang w:val="x-none" w:eastAsia="x-none"/>
    </w:rPr>
  </w:style>
  <w:style w:type="paragraph" w:customStyle="1" w:styleId="Zag1">
    <w:name w:val="Zag_1"/>
    <w:basedOn w:val="a"/>
    <w:uiPriority w:val="99"/>
    <w:rsid w:val="003A5CF8"/>
    <w:pPr>
      <w:widowControl w:val="0"/>
      <w:autoSpaceDE w:val="0"/>
      <w:autoSpaceDN w:val="0"/>
      <w:adjustRightInd w:val="0"/>
      <w:spacing w:after="337" w:line="302" w:lineRule="exact"/>
      <w:jc w:val="center"/>
    </w:pPr>
    <w:rPr>
      <w:rFonts w:eastAsia="Calibri"/>
      <w:b/>
      <w:bCs/>
      <w:color w:val="000000"/>
      <w:lang w:val="en-US" w:eastAsia="ru-RU"/>
    </w:rPr>
  </w:style>
  <w:style w:type="character" w:styleId="afff8">
    <w:name w:val="annotation reference"/>
    <w:rsid w:val="003A5CF8"/>
    <w:rPr>
      <w:sz w:val="16"/>
      <w:szCs w:val="16"/>
    </w:rPr>
  </w:style>
  <w:style w:type="paragraph" w:styleId="afff9">
    <w:name w:val="annotation text"/>
    <w:basedOn w:val="a"/>
    <w:link w:val="afffa"/>
    <w:uiPriority w:val="99"/>
    <w:rsid w:val="003A5CF8"/>
    <w:rPr>
      <w:rFonts w:eastAsia="Times New Roman"/>
      <w:sz w:val="20"/>
      <w:szCs w:val="20"/>
      <w:lang w:val="x-none" w:eastAsia="ru-RU"/>
    </w:rPr>
  </w:style>
  <w:style w:type="character" w:customStyle="1" w:styleId="afffa">
    <w:name w:val="Текст примечания Знак"/>
    <w:basedOn w:val="a0"/>
    <w:link w:val="afff9"/>
    <w:uiPriority w:val="99"/>
    <w:rsid w:val="003A5CF8"/>
    <w:rPr>
      <w:rFonts w:eastAsia="Times New Roman"/>
      <w:sz w:val="20"/>
      <w:szCs w:val="20"/>
      <w:lang w:val="x-none" w:eastAsia="ru-RU"/>
    </w:rPr>
  </w:style>
  <w:style w:type="character" w:customStyle="1" w:styleId="val">
    <w:name w:val="val"/>
    <w:basedOn w:val="a0"/>
    <w:rsid w:val="003A5CF8"/>
  </w:style>
  <w:style w:type="character" w:customStyle="1" w:styleId="addressbooksuggestitemhint">
    <w:name w:val="addressbook__suggest__item__hint"/>
    <w:basedOn w:val="a0"/>
    <w:rsid w:val="003A5CF8"/>
  </w:style>
  <w:style w:type="character" w:customStyle="1" w:styleId="style1">
    <w:name w:val="style1"/>
    <w:basedOn w:val="a0"/>
    <w:rsid w:val="003A5CF8"/>
  </w:style>
  <w:style w:type="paragraph" w:customStyle="1" w:styleId="1d">
    <w:name w:val="МОН1"/>
    <w:basedOn w:val="a"/>
    <w:rsid w:val="003A5CF8"/>
    <w:pPr>
      <w:spacing w:line="360" w:lineRule="auto"/>
      <w:ind w:firstLine="709"/>
      <w:jc w:val="both"/>
    </w:pPr>
    <w:rPr>
      <w:rFonts w:eastAsia="Times New Roman"/>
      <w:sz w:val="28"/>
      <w:lang w:eastAsia="ru-RU"/>
    </w:rPr>
  </w:style>
  <w:style w:type="character" w:customStyle="1" w:styleId="b-linki">
    <w:name w:val="b-link__i"/>
    <w:basedOn w:val="a0"/>
    <w:rsid w:val="003A5CF8"/>
  </w:style>
  <w:style w:type="character" w:customStyle="1" w:styleId="apple-style-span">
    <w:name w:val="apple-style-span"/>
    <w:basedOn w:val="a0"/>
    <w:rsid w:val="003A5CF8"/>
  </w:style>
  <w:style w:type="paragraph" w:customStyle="1" w:styleId="Osnova">
    <w:name w:val="Osnova"/>
    <w:basedOn w:val="a"/>
    <w:uiPriority w:val="99"/>
    <w:rsid w:val="003A5CF8"/>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9">
    <w:name w:val="Body Text 2"/>
    <w:basedOn w:val="a"/>
    <w:link w:val="2a"/>
    <w:unhideWhenUsed/>
    <w:rsid w:val="003A5CF8"/>
    <w:pPr>
      <w:spacing w:after="120" w:line="480" w:lineRule="auto"/>
    </w:pPr>
    <w:rPr>
      <w:rFonts w:ascii="Calibri" w:eastAsia="Calibri" w:hAnsi="Calibri"/>
      <w:sz w:val="22"/>
      <w:szCs w:val="22"/>
    </w:rPr>
  </w:style>
  <w:style w:type="character" w:customStyle="1" w:styleId="2a">
    <w:name w:val="Основной текст 2 Знак"/>
    <w:basedOn w:val="a0"/>
    <w:link w:val="29"/>
    <w:rsid w:val="003A5CF8"/>
    <w:rPr>
      <w:rFonts w:ascii="Calibri" w:eastAsia="Calibri" w:hAnsi="Calibri"/>
      <w:sz w:val="22"/>
      <w:szCs w:val="22"/>
    </w:rPr>
  </w:style>
  <w:style w:type="paragraph" w:customStyle="1" w:styleId="Normal1">
    <w:name w:val="Normal1"/>
    <w:uiPriority w:val="99"/>
    <w:rsid w:val="003A5CF8"/>
    <w:pPr>
      <w:widowControl w:val="0"/>
      <w:jc w:val="both"/>
    </w:pPr>
    <w:rPr>
      <w:rFonts w:eastAsia="Times New Roman"/>
      <w:sz w:val="20"/>
      <w:szCs w:val="20"/>
      <w:lang w:eastAsia="ru-RU"/>
    </w:rPr>
  </w:style>
  <w:style w:type="paragraph" w:customStyle="1" w:styleId="afffb">
    <w:name w:val="А_сноска"/>
    <w:basedOn w:val="a8"/>
    <w:link w:val="afffc"/>
    <w:qFormat/>
    <w:rsid w:val="003A5CF8"/>
    <w:pPr>
      <w:widowControl w:val="0"/>
      <w:ind w:firstLine="400"/>
      <w:jc w:val="both"/>
    </w:pPr>
    <w:rPr>
      <w:rFonts w:eastAsia="Times New Roman"/>
      <w:sz w:val="24"/>
      <w:szCs w:val="24"/>
      <w:lang w:val="x-none" w:eastAsia="ru-RU"/>
    </w:rPr>
  </w:style>
  <w:style w:type="character" w:customStyle="1" w:styleId="afffc">
    <w:name w:val="А_сноска Знак"/>
    <w:link w:val="afffb"/>
    <w:locked/>
    <w:rsid w:val="003A5CF8"/>
    <w:rPr>
      <w:rFonts w:eastAsia="Times New Roman"/>
      <w:lang w:val="x-none" w:eastAsia="ru-RU"/>
    </w:rPr>
  </w:style>
  <w:style w:type="paragraph" w:customStyle="1" w:styleId="afffd">
    <w:name w:val="Новый"/>
    <w:basedOn w:val="a"/>
    <w:uiPriority w:val="99"/>
    <w:rsid w:val="003A5CF8"/>
    <w:pPr>
      <w:spacing w:line="360" w:lineRule="auto"/>
      <w:ind w:firstLine="454"/>
      <w:jc w:val="both"/>
    </w:pPr>
    <w:rPr>
      <w:rFonts w:eastAsia="Calibri"/>
      <w:sz w:val="28"/>
    </w:rPr>
  </w:style>
  <w:style w:type="paragraph" w:customStyle="1" w:styleId="2b">
    <w:name w:val="?????2"/>
    <w:basedOn w:val="a"/>
    <w:rsid w:val="003A5CF8"/>
    <w:pPr>
      <w:tabs>
        <w:tab w:val="left" w:pos="567"/>
      </w:tabs>
      <w:overflowPunct w:val="0"/>
      <w:autoSpaceDE w:val="0"/>
      <w:autoSpaceDN w:val="0"/>
      <w:adjustRightInd w:val="0"/>
      <w:ind w:left="113" w:right="284"/>
      <w:jc w:val="both"/>
    </w:pPr>
    <w:rPr>
      <w:rFonts w:eastAsia="Times New Roman"/>
    </w:rPr>
  </w:style>
  <w:style w:type="character" w:customStyle="1" w:styleId="2c">
    <w:name w:val="Основной текст (2)_"/>
    <w:link w:val="2d"/>
    <w:rsid w:val="003A5CF8"/>
    <w:rPr>
      <w:rFonts w:eastAsia="Times New Roman"/>
      <w:b/>
      <w:bCs/>
      <w:sz w:val="27"/>
      <w:szCs w:val="27"/>
      <w:shd w:val="clear" w:color="auto" w:fill="FFFFFF"/>
    </w:rPr>
  </w:style>
  <w:style w:type="paragraph" w:customStyle="1" w:styleId="2d">
    <w:name w:val="Основной текст (2)"/>
    <w:basedOn w:val="a"/>
    <w:link w:val="2c"/>
    <w:rsid w:val="003A5CF8"/>
    <w:pPr>
      <w:widowControl w:val="0"/>
      <w:shd w:val="clear" w:color="auto" w:fill="FFFFFF"/>
      <w:spacing w:line="480" w:lineRule="exact"/>
      <w:ind w:firstLine="720"/>
      <w:jc w:val="both"/>
    </w:pPr>
    <w:rPr>
      <w:rFonts w:eastAsia="Times New Roman"/>
      <w:b/>
      <w:bCs/>
      <w:sz w:val="27"/>
      <w:szCs w:val="27"/>
    </w:rPr>
  </w:style>
  <w:style w:type="paragraph" w:customStyle="1" w:styleId="37">
    <w:name w:val="Основной текст3"/>
    <w:basedOn w:val="a"/>
    <w:rsid w:val="003A5CF8"/>
    <w:pPr>
      <w:widowControl w:val="0"/>
      <w:shd w:val="clear" w:color="auto" w:fill="FFFFFF"/>
      <w:spacing w:line="480" w:lineRule="exact"/>
      <w:jc w:val="both"/>
    </w:pPr>
    <w:rPr>
      <w:rFonts w:eastAsia="Times New Roman"/>
      <w:sz w:val="27"/>
      <w:szCs w:val="27"/>
    </w:rPr>
  </w:style>
  <w:style w:type="character" w:customStyle="1" w:styleId="afffe">
    <w:name w:val="Основной текст + Полужирный"/>
    <w:rsid w:val="003A5CF8"/>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
    <w:qFormat/>
    <w:rsid w:val="003A5CF8"/>
    <w:pPr>
      <w:ind w:left="720"/>
      <w:contextualSpacing/>
    </w:pPr>
    <w:rPr>
      <w:rFonts w:eastAsia="Times New Roman"/>
      <w:lang w:eastAsia="ru-RU"/>
    </w:rPr>
  </w:style>
  <w:style w:type="paragraph" w:customStyle="1" w:styleId="western">
    <w:name w:val="western"/>
    <w:basedOn w:val="a"/>
    <w:rsid w:val="003A5CF8"/>
    <w:pPr>
      <w:spacing w:before="100" w:beforeAutospacing="1" w:after="115"/>
      <w:ind w:firstLine="706"/>
      <w:jc w:val="both"/>
    </w:pPr>
    <w:rPr>
      <w:rFonts w:eastAsia="Times New Roman"/>
      <w:color w:val="000000"/>
      <w:lang w:eastAsia="ru-RU"/>
    </w:rPr>
  </w:style>
  <w:style w:type="character" w:customStyle="1" w:styleId="1e">
    <w:name w:val="Текст сноски Знак1"/>
    <w:aliases w:val="Знак6 Знак1,F1 Знак1,F1 Знак Знак1"/>
    <w:basedOn w:val="a0"/>
    <w:rsid w:val="003A5CF8"/>
  </w:style>
  <w:style w:type="paragraph" w:customStyle="1" w:styleId="160">
    <w:name w:val="Стиль Основной текст + 16 пт"/>
    <w:next w:val="afc"/>
    <w:autoRedefine/>
    <w:uiPriority w:val="99"/>
    <w:rsid w:val="003A5CF8"/>
    <w:pPr>
      <w:spacing w:line="360" w:lineRule="auto"/>
      <w:ind w:firstLine="709"/>
      <w:jc w:val="both"/>
    </w:pPr>
    <w:rPr>
      <w:rFonts w:eastAsia="Times New Roman"/>
      <w:sz w:val="28"/>
      <w:szCs w:val="28"/>
      <w:lang w:eastAsia="ru-RU"/>
    </w:rPr>
  </w:style>
  <w:style w:type="character" w:customStyle="1" w:styleId="140">
    <w:name w:val="Основной текст (14)_"/>
    <w:link w:val="141"/>
    <w:locked/>
    <w:rsid w:val="003A5CF8"/>
    <w:rPr>
      <w:i/>
      <w:shd w:val="clear" w:color="auto" w:fill="FFFFFF"/>
    </w:rPr>
  </w:style>
  <w:style w:type="paragraph" w:customStyle="1" w:styleId="141">
    <w:name w:val="Основной текст (14)1"/>
    <w:basedOn w:val="a"/>
    <w:link w:val="140"/>
    <w:rsid w:val="003A5CF8"/>
    <w:pPr>
      <w:shd w:val="clear" w:color="auto" w:fill="FFFFFF"/>
      <w:spacing w:line="211" w:lineRule="exact"/>
      <w:ind w:firstLine="400"/>
      <w:jc w:val="both"/>
    </w:pPr>
    <w:rPr>
      <w:i/>
    </w:rPr>
  </w:style>
  <w:style w:type="character" w:customStyle="1" w:styleId="2e">
    <w:name w:val="Заголовок №2_"/>
    <w:locked/>
    <w:rsid w:val="003A5CF8"/>
    <w:rPr>
      <w:b/>
      <w:shd w:val="clear" w:color="auto" w:fill="FFFFFF"/>
    </w:rPr>
  </w:style>
  <w:style w:type="character" w:customStyle="1" w:styleId="149">
    <w:name w:val="Основной текст (14)9"/>
    <w:rsid w:val="003A5CF8"/>
    <w:rPr>
      <w:rFonts w:ascii="Times New Roman" w:hAnsi="Times New Roman"/>
      <w:spacing w:val="0"/>
      <w:sz w:val="22"/>
    </w:rPr>
  </w:style>
  <w:style w:type="character" w:customStyle="1" w:styleId="148">
    <w:name w:val="Основной текст (14)8"/>
    <w:rsid w:val="003A5CF8"/>
    <w:rPr>
      <w:rFonts w:ascii="Times New Roman" w:hAnsi="Times New Roman"/>
      <w:spacing w:val="0"/>
      <w:sz w:val="22"/>
    </w:rPr>
  </w:style>
  <w:style w:type="character" w:customStyle="1" w:styleId="Osnova1">
    <w:name w:val="Osnova1"/>
    <w:rsid w:val="003A5CF8"/>
  </w:style>
  <w:style w:type="paragraph" w:customStyle="1" w:styleId="Zag2">
    <w:name w:val="Zag_2"/>
    <w:basedOn w:val="a"/>
    <w:uiPriority w:val="99"/>
    <w:rsid w:val="003A5CF8"/>
    <w:pPr>
      <w:widowControl w:val="0"/>
      <w:autoSpaceDE w:val="0"/>
      <w:autoSpaceDN w:val="0"/>
      <w:adjustRightInd w:val="0"/>
      <w:spacing w:after="129" w:line="291" w:lineRule="exact"/>
      <w:jc w:val="center"/>
    </w:pPr>
    <w:rPr>
      <w:rFonts w:eastAsia="Times New Roman"/>
      <w:b/>
      <w:bCs/>
      <w:color w:val="000000"/>
      <w:lang w:val="en-US" w:eastAsia="ru-RU"/>
    </w:rPr>
  </w:style>
  <w:style w:type="character" w:customStyle="1" w:styleId="Zag21">
    <w:name w:val="Zag_21"/>
    <w:rsid w:val="003A5CF8"/>
  </w:style>
  <w:style w:type="paragraph" w:customStyle="1" w:styleId="Zag3">
    <w:name w:val="Zag_3"/>
    <w:basedOn w:val="a"/>
    <w:uiPriority w:val="99"/>
    <w:rsid w:val="003A5CF8"/>
    <w:pPr>
      <w:widowControl w:val="0"/>
      <w:autoSpaceDE w:val="0"/>
      <w:autoSpaceDN w:val="0"/>
      <w:adjustRightInd w:val="0"/>
      <w:spacing w:after="68" w:line="282" w:lineRule="exact"/>
      <w:jc w:val="center"/>
    </w:pPr>
    <w:rPr>
      <w:rFonts w:eastAsia="Times New Roman"/>
      <w:i/>
      <w:iCs/>
      <w:color w:val="000000"/>
      <w:lang w:val="en-US" w:eastAsia="ru-RU"/>
    </w:rPr>
  </w:style>
  <w:style w:type="character" w:customStyle="1" w:styleId="Zag31">
    <w:name w:val="Zag_31"/>
    <w:rsid w:val="003A5CF8"/>
  </w:style>
  <w:style w:type="paragraph" w:customStyle="1" w:styleId="affff">
    <w:name w:val="Ξαϋχνϋι"/>
    <w:basedOn w:val="a"/>
    <w:uiPriority w:val="99"/>
    <w:rsid w:val="003A5CF8"/>
    <w:pPr>
      <w:widowControl w:val="0"/>
      <w:autoSpaceDE w:val="0"/>
      <w:autoSpaceDN w:val="0"/>
      <w:adjustRightInd w:val="0"/>
    </w:pPr>
    <w:rPr>
      <w:rFonts w:eastAsia="Times New Roman"/>
      <w:color w:val="000000"/>
      <w:lang w:val="en-US" w:eastAsia="ru-RU"/>
    </w:rPr>
  </w:style>
  <w:style w:type="paragraph" w:customStyle="1" w:styleId="affff0">
    <w:name w:val="Νξβϋι"/>
    <w:basedOn w:val="a"/>
    <w:uiPriority w:val="99"/>
    <w:rsid w:val="003A5CF8"/>
    <w:pPr>
      <w:widowControl w:val="0"/>
      <w:autoSpaceDE w:val="0"/>
      <w:autoSpaceDN w:val="0"/>
      <w:adjustRightInd w:val="0"/>
    </w:pPr>
    <w:rPr>
      <w:rFonts w:eastAsia="Times New Roman"/>
      <w:color w:val="000000"/>
      <w:lang w:val="en-US" w:eastAsia="ru-RU"/>
    </w:rPr>
  </w:style>
  <w:style w:type="paragraph" w:customStyle="1" w:styleId="zag4">
    <w:name w:val="zag_4"/>
    <w:basedOn w:val="a"/>
    <w:uiPriority w:val="99"/>
    <w:rsid w:val="003A5CF8"/>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uiPriority w:val="99"/>
    <w:rsid w:val="003A5CF8"/>
    <w:pPr>
      <w:widowControl w:val="0"/>
      <w:autoSpaceDE w:val="0"/>
      <w:autoSpaceDN w:val="0"/>
      <w:adjustRightInd w:val="0"/>
    </w:pPr>
    <w:rPr>
      <w:rFonts w:ascii="Arial" w:eastAsia="Times New Roman" w:hAnsi="Arial" w:cs="Arial"/>
      <w:color w:val="000000"/>
      <w:lang w:val="en-US" w:eastAsia="ru-RU"/>
    </w:rPr>
  </w:style>
  <w:style w:type="paragraph" w:customStyle="1" w:styleId="text2">
    <w:name w:val="text2"/>
    <w:basedOn w:val="a"/>
    <w:uiPriority w:val="99"/>
    <w:rsid w:val="003A5CF8"/>
    <w:pPr>
      <w:widowControl w:val="0"/>
      <w:autoSpaceDE w:val="0"/>
      <w:autoSpaceDN w:val="0"/>
      <w:adjustRightInd w:val="0"/>
      <w:ind w:left="566" w:right="793"/>
      <w:jc w:val="both"/>
    </w:pPr>
    <w:rPr>
      <w:rFonts w:eastAsia="Times New Roman"/>
      <w:color w:val="000000"/>
      <w:lang w:val="en-US" w:eastAsia="ru-RU"/>
    </w:rPr>
  </w:style>
  <w:style w:type="paragraph" w:customStyle="1" w:styleId="1f">
    <w:name w:val="Знак Знак1 Знак Знак Знак"/>
    <w:basedOn w:val="a"/>
    <w:uiPriority w:val="99"/>
    <w:rsid w:val="003A5CF8"/>
    <w:pPr>
      <w:spacing w:after="160" w:line="240" w:lineRule="exact"/>
    </w:pPr>
    <w:rPr>
      <w:rFonts w:ascii="Verdana" w:eastAsia="Times New Roman" w:hAnsi="Verdana"/>
      <w:sz w:val="20"/>
      <w:szCs w:val="20"/>
      <w:lang w:val="en-US"/>
    </w:rPr>
  </w:style>
  <w:style w:type="paragraph" w:customStyle="1" w:styleId="affff1">
    <w:name w:val="Знак Знак Знак Знак Знак"/>
    <w:basedOn w:val="a"/>
    <w:uiPriority w:val="99"/>
    <w:rsid w:val="003A5CF8"/>
    <w:pPr>
      <w:spacing w:after="160" w:line="240" w:lineRule="exact"/>
    </w:pPr>
    <w:rPr>
      <w:rFonts w:ascii="Verdana" w:eastAsia="Times New Roman" w:hAnsi="Verdana"/>
      <w:sz w:val="20"/>
      <w:szCs w:val="20"/>
      <w:lang w:val="en-US"/>
    </w:rPr>
  </w:style>
  <w:style w:type="character" w:customStyle="1" w:styleId="1f0">
    <w:name w:val="Подзаголовок Знак1"/>
    <w:uiPriority w:val="99"/>
    <w:rsid w:val="003A5CF8"/>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5CF8"/>
    <w:rPr>
      <w:rFonts w:ascii="Calibri Light" w:eastAsia="Times New Roman" w:hAnsi="Calibri Light" w:cs="Times New Roman"/>
      <w:sz w:val="24"/>
      <w:szCs w:val="24"/>
    </w:rPr>
  </w:style>
  <w:style w:type="character" w:customStyle="1" w:styleId="142">
    <w:name w:val="Подзаголовок Знак14"/>
    <w:uiPriority w:val="11"/>
    <w:rsid w:val="003A5CF8"/>
    <w:rPr>
      <w:rFonts w:ascii="Calibri Light" w:eastAsia="Times New Roman" w:hAnsi="Calibri Light" w:cs="Times New Roman"/>
      <w:sz w:val="24"/>
      <w:szCs w:val="24"/>
    </w:rPr>
  </w:style>
  <w:style w:type="character" w:customStyle="1" w:styleId="135">
    <w:name w:val="Подзаголовок Знак13"/>
    <w:uiPriority w:val="11"/>
    <w:rsid w:val="003A5CF8"/>
    <w:rPr>
      <w:rFonts w:ascii="Calibri Light" w:eastAsia="Times New Roman" w:hAnsi="Calibri Light" w:cs="Times New Roman"/>
      <w:sz w:val="24"/>
      <w:szCs w:val="24"/>
    </w:rPr>
  </w:style>
  <w:style w:type="character" w:customStyle="1" w:styleId="123">
    <w:name w:val="Подзаголовок Знак12"/>
    <w:uiPriority w:val="11"/>
    <w:rsid w:val="003A5CF8"/>
    <w:rPr>
      <w:rFonts w:ascii="Calibri Light" w:eastAsia="Times New Roman" w:hAnsi="Calibri Light" w:cs="Times New Roman"/>
      <w:sz w:val="24"/>
      <w:szCs w:val="24"/>
    </w:rPr>
  </w:style>
  <w:style w:type="character" w:customStyle="1" w:styleId="114">
    <w:name w:val="Подзаголовок Знак11"/>
    <w:rsid w:val="003A5CF8"/>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
    <w:uiPriority w:val="99"/>
    <w:rsid w:val="003A5CF8"/>
    <w:pPr>
      <w:autoSpaceDE w:val="0"/>
      <w:autoSpaceDN w:val="0"/>
      <w:spacing w:after="160" w:line="240" w:lineRule="exact"/>
    </w:pPr>
    <w:rPr>
      <w:rFonts w:ascii="Arial" w:eastAsia="Times New Roman" w:hAnsi="Arial" w:cs="Arial"/>
      <w:sz w:val="20"/>
      <w:szCs w:val="20"/>
      <w:lang w:val="en-US"/>
    </w:rPr>
  </w:style>
  <w:style w:type="paragraph" w:customStyle="1" w:styleId="affff2">
    <w:name w:val="Знак Знак"/>
    <w:basedOn w:val="a"/>
    <w:rsid w:val="003A5CF8"/>
    <w:pPr>
      <w:spacing w:after="160" w:line="240" w:lineRule="exact"/>
    </w:pPr>
    <w:rPr>
      <w:rFonts w:ascii="Verdana" w:eastAsia="Times New Roman" w:hAnsi="Verdana"/>
      <w:sz w:val="20"/>
      <w:szCs w:val="20"/>
      <w:lang w:val="en-US"/>
    </w:rPr>
  </w:style>
  <w:style w:type="character" w:customStyle="1" w:styleId="spelle">
    <w:name w:val="spelle"/>
    <w:rsid w:val="003A5CF8"/>
  </w:style>
  <w:style w:type="character" w:customStyle="1" w:styleId="grame">
    <w:name w:val="grame"/>
    <w:rsid w:val="003A5CF8"/>
  </w:style>
  <w:style w:type="paragraph" w:customStyle="1" w:styleId="affff3">
    <w:name w:val="a"/>
    <w:basedOn w:val="a"/>
    <w:uiPriority w:val="99"/>
    <w:rsid w:val="003A5CF8"/>
    <w:pPr>
      <w:spacing w:before="100" w:beforeAutospacing="1" w:after="100" w:afterAutospacing="1"/>
    </w:pPr>
    <w:rPr>
      <w:rFonts w:eastAsia="Times New Roman"/>
      <w:lang w:eastAsia="ru-RU"/>
    </w:rPr>
  </w:style>
  <w:style w:type="paragraph" w:customStyle="1" w:styleId="Iauiue">
    <w:name w:val="Iau.iue"/>
    <w:basedOn w:val="a"/>
    <w:next w:val="a"/>
    <w:uiPriority w:val="99"/>
    <w:rsid w:val="003A5CF8"/>
    <w:pPr>
      <w:autoSpaceDE w:val="0"/>
      <w:autoSpaceDN w:val="0"/>
      <w:adjustRightInd w:val="0"/>
    </w:pPr>
    <w:rPr>
      <w:rFonts w:eastAsia="Times New Roman"/>
      <w:lang w:eastAsia="ru-RU"/>
    </w:rPr>
  </w:style>
  <w:style w:type="paragraph" w:customStyle="1" w:styleId="affff4">
    <w:name w:val="Знак Знак Знак"/>
    <w:basedOn w:val="a"/>
    <w:uiPriority w:val="99"/>
    <w:rsid w:val="003A5CF8"/>
    <w:pPr>
      <w:spacing w:after="160" w:line="240" w:lineRule="exact"/>
    </w:pPr>
    <w:rPr>
      <w:rFonts w:ascii="Verdana" w:eastAsia="Times New Roman" w:hAnsi="Verdana"/>
      <w:sz w:val="20"/>
      <w:szCs w:val="20"/>
      <w:lang w:val="en-US"/>
    </w:rPr>
  </w:style>
  <w:style w:type="character" w:customStyle="1" w:styleId="normalchar1">
    <w:name w:val="normal__char1"/>
    <w:rsid w:val="003A5CF8"/>
    <w:rPr>
      <w:rFonts w:ascii="Calibri" w:hAnsi="Calibri"/>
      <w:sz w:val="22"/>
    </w:rPr>
  </w:style>
  <w:style w:type="paragraph" w:customStyle="1" w:styleId="ListParagraph1">
    <w:name w:val="List Paragraph1"/>
    <w:basedOn w:val="a"/>
    <w:uiPriority w:val="99"/>
    <w:rsid w:val="003A5CF8"/>
    <w:pPr>
      <w:ind w:left="720"/>
      <w:contextualSpacing/>
    </w:pPr>
    <w:rPr>
      <w:rFonts w:eastAsia="Times New Roman"/>
      <w:lang w:eastAsia="ru-RU"/>
    </w:rPr>
  </w:style>
  <w:style w:type="paragraph" w:customStyle="1" w:styleId="affff5">
    <w:name w:val="Знак Знак Знак Знак"/>
    <w:basedOn w:val="a"/>
    <w:uiPriority w:val="99"/>
    <w:rsid w:val="003A5CF8"/>
    <w:pPr>
      <w:spacing w:before="100" w:beforeAutospacing="1" w:after="100" w:afterAutospacing="1"/>
    </w:pPr>
    <w:rPr>
      <w:rFonts w:eastAsia="Times New Roman"/>
      <w:color w:val="000000"/>
      <w:u w:color="000000"/>
      <w:lang w:val="en-US"/>
    </w:rPr>
  </w:style>
  <w:style w:type="paragraph" w:customStyle="1" w:styleId="1f1">
    <w:name w:val="Номер 1"/>
    <w:basedOn w:val="1"/>
    <w:uiPriority w:val="99"/>
    <w:qFormat/>
    <w:rsid w:val="003A5CF8"/>
    <w:pPr>
      <w:keepLines w:val="0"/>
      <w:suppressAutoHyphens/>
      <w:autoSpaceDE w:val="0"/>
      <w:autoSpaceDN w:val="0"/>
      <w:adjustRightInd w:val="0"/>
      <w:spacing w:before="360" w:after="240" w:line="360" w:lineRule="auto"/>
      <w:contextualSpacing w:val="0"/>
    </w:pPr>
    <w:rPr>
      <w:rFonts w:eastAsia="Times New Roman"/>
      <w:sz w:val="28"/>
      <w:szCs w:val="20"/>
      <w:lang w:val="x-none"/>
    </w:rPr>
  </w:style>
  <w:style w:type="paragraph" w:customStyle="1" w:styleId="Iauiue0">
    <w:name w:val="Iau?iue"/>
    <w:uiPriority w:val="99"/>
    <w:rsid w:val="003A5CF8"/>
    <w:pPr>
      <w:overflowPunct w:val="0"/>
      <w:autoSpaceDE w:val="0"/>
      <w:autoSpaceDN w:val="0"/>
      <w:adjustRightInd w:val="0"/>
      <w:textAlignment w:val="baseline"/>
    </w:pPr>
    <w:rPr>
      <w:rFonts w:eastAsia="Times New Roman"/>
      <w:szCs w:val="20"/>
      <w:lang w:eastAsia="de-DE"/>
    </w:rPr>
  </w:style>
  <w:style w:type="paragraph" w:customStyle="1" w:styleId="2f">
    <w:name w:val="Номер 2"/>
    <w:basedOn w:val="3"/>
    <w:uiPriority w:val="99"/>
    <w:qFormat/>
    <w:rsid w:val="003A5CF8"/>
    <w:pPr>
      <w:keepNext/>
      <w:spacing w:before="120" w:beforeAutospacing="0" w:after="120" w:afterAutospacing="0" w:line="360" w:lineRule="auto"/>
      <w:jc w:val="center"/>
    </w:pPr>
    <w:rPr>
      <w:bCs w:val="0"/>
      <w:szCs w:val="28"/>
    </w:rPr>
  </w:style>
  <w:style w:type="paragraph" w:customStyle="1" w:styleId="BodyText21">
    <w:name w:val="Body Text 21"/>
    <w:basedOn w:val="a"/>
    <w:uiPriority w:val="99"/>
    <w:rsid w:val="003A5CF8"/>
    <w:pPr>
      <w:ind w:firstLine="709"/>
      <w:jc w:val="both"/>
    </w:pPr>
    <w:rPr>
      <w:rFonts w:eastAsia="Times New Roman"/>
      <w:lang w:eastAsia="ru-RU"/>
    </w:rPr>
  </w:style>
  <w:style w:type="paragraph" w:customStyle="1" w:styleId="BodyTextIndent21">
    <w:name w:val="Body Text Indent 21"/>
    <w:basedOn w:val="a"/>
    <w:uiPriority w:val="99"/>
    <w:rsid w:val="003A5CF8"/>
    <w:pPr>
      <w:ind w:firstLine="709"/>
      <w:jc w:val="both"/>
    </w:pPr>
    <w:rPr>
      <w:rFonts w:eastAsia="Times New Roman"/>
      <w:sz w:val="22"/>
      <w:szCs w:val="20"/>
      <w:lang w:eastAsia="ru-RU"/>
    </w:rPr>
  </w:style>
  <w:style w:type="character" w:customStyle="1" w:styleId="FontStyle37">
    <w:name w:val="Font Style37"/>
    <w:rsid w:val="003A5CF8"/>
    <w:rPr>
      <w:rFonts w:ascii="Times New Roman" w:hAnsi="Times New Roman"/>
      <w:sz w:val="20"/>
    </w:rPr>
  </w:style>
  <w:style w:type="paragraph" w:customStyle="1" w:styleId="Style3">
    <w:name w:val="Style3"/>
    <w:basedOn w:val="a"/>
    <w:uiPriority w:val="99"/>
    <w:rsid w:val="003A5CF8"/>
    <w:pPr>
      <w:widowControl w:val="0"/>
      <w:autoSpaceDE w:val="0"/>
      <w:autoSpaceDN w:val="0"/>
      <w:adjustRightInd w:val="0"/>
      <w:spacing w:line="293" w:lineRule="exact"/>
      <w:ind w:firstLine="504"/>
      <w:jc w:val="both"/>
    </w:pPr>
    <w:rPr>
      <w:rFonts w:eastAsia="Times New Roman"/>
      <w:lang w:eastAsia="ru-RU"/>
    </w:rPr>
  </w:style>
  <w:style w:type="paragraph" w:customStyle="1" w:styleId="Style10">
    <w:name w:val="Style1"/>
    <w:basedOn w:val="a"/>
    <w:uiPriority w:val="99"/>
    <w:rsid w:val="003A5CF8"/>
    <w:pPr>
      <w:widowControl w:val="0"/>
      <w:autoSpaceDE w:val="0"/>
      <w:autoSpaceDN w:val="0"/>
      <w:adjustRightInd w:val="0"/>
      <w:spacing w:line="298" w:lineRule="exact"/>
      <w:ind w:firstLine="514"/>
      <w:jc w:val="both"/>
    </w:pPr>
    <w:rPr>
      <w:rFonts w:eastAsia="Times New Roman"/>
      <w:lang w:eastAsia="ru-RU"/>
    </w:rPr>
  </w:style>
  <w:style w:type="paragraph" w:customStyle="1" w:styleId="BodyText211">
    <w:name w:val="Body Text 211"/>
    <w:basedOn w:val="a"/>
    <w:uiPriority w:val="99"/>
    <w:rsid w:val="003A5CF8"/>
    <w:pPr>
      <w:ind w:firstLine="709"/>
      <w:jc w:val="both"/>
    </w:pPr>
    <w:rPr>
      <w:rFonts w:eastAsia="Times New Roman"/>
      <w:lang w:eastAsia="ru-RU"/>
    </w:rPr>
  </w:style>
  <w:style w:type="paragraph" w:customStyle="1" w:styleId="affff6">
    <w:name w:val="Стиль"/>
    <w:uiPriority w:val="99"/>
    <w:rsid w:val="003A5CF8"/>
    <w:pPr>
      <w:widowControl w:val="0"/>
      <w:autoSpaceDE w:val="0"/>
      <w:autoSpaceDN w:val="0"/>
      <w:adjustRightInd w:val="0"/>
    </w:pPr>
    <w:rPr>
      <w:rFonts w:eastAsia="Times New Roman"/>
      <w:lang w:eastAsia="ru-RU"/>
    </w:rPr>
  </w:style>
  <w:style w:type="paragraph" w:customStyle="1" w:styleId="Iniiaiieoaeno21">
    <w:name w:val="Iniiaiie oaeno 21"/>
    <w:basedOn w:val="a"/>
    <w:uiPriority w:val="99"/>
    <w:rsid w:val="003A5CF8"/>
    <w:pPr>
      <w:widowControl w:val="0"/>
      <w:autoSpaceDE w:val="0"/>
      <w:autoSpaceDN w:val="0"/>
      <w:spacing w:line="360" w:lineRule="auto"/>
      <w:jc w:val="both"/>
    </w:pPr>
    <w:rPr>
      <w:rFonts w:eastAsia="SimSun"/>
      <w:lang w:eastAsia="zh-CN"/>
    </w:rPr>
  </w:style>
  <w:style w:type="paragraph" w:customStyle="1" w:styleId="affff7">
    <w:name w:val="Знак"/>
    <w:basedOn w:val="a"/>
    <w:rsid w:val="003A5CF8"/>
    <w:pPr>
      <w:spacing w:before="100" w:beforeAutospacing="1" w:after="100" w:afterAutospacing="1"/>
    </w:pPr>
    <w:rPr>
      <w:rFonts w:eastAsia="Times New Roman"/>
      <w:color w:val="000000"/>
      <w:u w:color="000000"/>
      <w:lang w:val="en-US"/>
    </w:rPr>
  </w:style>
  <w:style w:type="paragraph" w:customStyle="1" w:styleId="affff8">
    <w:name w:val="Знак Знак Знак Знак Знак Знак Знак Знак Знак Знак Знак Знак Знак Знак Знак Знак"/>
    <w:basedOn w:val="a"/>
    <w:uiPriority w:val="99"/>
    <w:rsid w:val="003A5CF8"/>
    <w:pPr>
      <w:spacing w:after="160" w:line="240" w:lineRule="exact"/>
    </w:pPr>
    <w:rPr>
      <w:rFonts w:ascii="Verdana" w:eastAsia="Times New Roman" w:hAnsi="Verdana"/>
      <w:sz w:val="20"/>
      <w:szCs w:val="20"/>
      <w:lang w:val="en-US"/>
    </w:rPr>
  </w:style>
  <w:style w:type="character" w:customStyle="1" w:styleId="affff9">
    <w:name w:val="Схема документа Знак"/>
    <w:link w:val="affffa"/>
    <w:rsid w:val="003A5CF8"/>
    <w:rPr>
      <w:rFonts w:ascii="Tahoma" w:eastAsia="Times New Roman" w:hAnsi="Tahoma"/>
      <w:sz w:val="16"/>
      <w:szCs w:val="20"/>
      <w:lang w:val="en-US" w:eastAsia="ru-RU"/>
    </w:rPr>
  </w:style>
  <w:style w:type="paragraph" w:styleId="affffa">
    <w:name w:val="Document Map"/>
    <w:basedOn w:val="a"/>
    <w:link w:val="affff9"/>
    <w:rsid w:val="003A5CF8"/>
    <w:pPr>
      <w:ind w:firstLine="709"/>
      <w:jc w:val="both"/>
    </w:pPr>
    <w:rPr>
      <w:rFonts w:ascii="Tahoma" w:eastAsia="Times New Roman" w:hAnsi="Tahoma"/>
      <w:sz w:val="16"/>
      <w:szCs w:val="20"/>
      <w:lang w:val="en-US" w:eastAsia="ru-RU"/>
    </w:rPr>
  </w:style>
  <w:style w:type="character" w:customStyle="1" w:styleId="1f2">
    <w:name w:val="Схема документа Знак1"/>
    <w:basedOn w:val="a0"/>
    <w:uiPriority w:val="99"/>
    <w:rsid w:val="003A5CF8"/>
    <w:rPr>
      <w:rFonts w:ascii="Tahoma" w:hAnsi="Tahoma" w:cs="Tahoma"/>
      <w:sz w:val="16"/>
      <w:szCs w:val="16"/>
    </w:rPr>
  </w:style>
  <w:style w:type="paragraph" w:customStyle="1" w:styleId="MediumGrid21">
    <w:name w:val="Medium Grid 21"/>
    <w:basedOn w:val="a"/>
    <w:uiPriority w:val="99"/>
    <w:rsid w:val="003A5CF8"/>
    <w:pPr>
      <w:ind w:firstLine="709"/>
      <w:jc w:val="both"/>
    </w:pPr>
    <w:rPr>
      <w:rFonts w:eastAsia="Times New Roman"/>
      <w:szCs w:val="32"/>
    </w:rPr>
  </w:style>
  <w:style w:type="character" w:customStyle="1" w:styleId="SubtleEmphasis1">
    <w:name w:val="Subtle Emphasis1"/>
    <w:uiPriority w:val="99"/>
    <w:rsid w:val="003A5CF8"/>
    <w:rPr>
      <w:i/>
      <w:color w:val="5A5A5A"/>
    </w:rPr>
  </w:style>
  <w:style w:type="character" w:customStyle="1" w:styleId="IntenseEmphasis1">
    <w:name w:val="Intense Emphasis1"/>
    <w:uiPriority w:val="99"/>
    <w:rsid w:val="003A5CF8"/>
    <w:rPr>
      <w:b/>
      <w:i/>
      <w:sz w:val="24"/>
      <w:u w:val="single"/>
    </w:rPr>
  </w:style>
  <w:style w:type="character" w:customStyle="1" w:styleId="SubtleReference1">
    <w:name w:val="Subtle Reference1"/>
    <w:uiPriority w:val="99"/>
    <w:rsid w:val="003A5CF8"/>
    <w:rPr>
      <w:sz w:val="24"/>
      <w:u w:val="single"/>
    </w:rPr>
  </w:style>
  <w:style w:type="character" w:customStyle="1" w:styleId="IntenseReference1">
    <w:name w:val="Intense Reference1"/>
    <w:uiPriority w:val="99"/>
    <w:rsid w:val="003A5CF8"/>
    <w:rPr>
      <w:b/>
      <w:sz w:val="24"/>
      <w:u w:val="single"/>
    </w:rPr>
  </w:style>
  <w:style w:type="character" w:customStyle="1" w:styleId="BookTitle1">
    <w:name w:val="Book Title1"/>
    <w:uiPriority w:val="99"/>
    <w:rsid w:val="003A5CF8"/>
    <w:rPr>
      <w:rFonts w:ascii="Arial" w:hAnsi="Arial"/>
      <w:b/>
      <w:i/>
      <w:sz w:val="24"/>
    </w:rPr>
  </w:style>
  <w:style w:type="paragraph" w:customStyle="1" w:styleId="TOCHeading1">
    <w:name w:val="TOC Heading1"/>
    <w:basedOn w:val="1"/>
    <w:next w:val="a"/>
    <w:uiPriority w:val="99"/>
    <w:rsid w:val="003A5CF8"/>
    <w:pPr>
      <w:keepLines w:val="0"/>
      <w:spacing w:before="240" w:after="60"/>
      <w:contextualSpacing w:val="0"/>
      <w:outlineLvl w:val="9"/>
    </w:pPr>
    <w:rPr>
      <w:rFonts w:ascii="Arial" w:eastAsia="Times New Roman" w:hAnsi="Arial"/>
      <w:bCs w:val="0"/>
      <w:kern w:val="32"/>
      <w:sz w:val="20"/>
      <w:szCs w:val="20"/>
      <w:lang w:val="x-none" w:eastAsia="x-none"/>
    </w:rPr>
  </w:style>
  <w:style w:type="paragraph" w:customStyle="1" w:styleId="CompanyName">
    <w:name w:val="Company Name"/>
    <w:basedOn w:val="MediumGrid21"/>
    <w:uiPriority w:val="99"/>
    <w:rsid w:val="003A5CF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3A5CF8"/>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3A5CF8"/>
    <w:pPr>
      <w:ind w:left="634" w:firstLine="0"/>
      <w:jc w:val="left"/>
    </w:pPr>
    <w:rPr>
      <w:rFonts w:ascii="Cambria" w:hAnsi="Cambria" w:cs="Cambria"/>
      <w:caps/>
      <w:color w:val="7F7F7F"/>
      <w:sz w:val="16"/>
      <w:szCs w:val="22"/>
      <w:lang w:eastAsia="zh-TW"/>
    </w:rPr>
  </w:style>
  <w:style w:type="paragraph" w:customStyle="1" w:styleId="Abstract">
    <w:name w:val="Abstract"/>
    <w:basedOn w:val="a"/>
    <w:link w:val="Abstract0"/>
    <w:rsid w:val="003A5CF8"/>
    <w:pPr>
      <w:widowControl w:val="0"/>
      <w:autoSpaceDE w:val="0"/>
      <w:autoSpaceDN w:val="0"/>
      <w:adjustRightInd w:val="0"/>
      <w:spacing w:line="360" w:lineRule="auto"/>
      <w:ind w:firstLine="454"/>
      <w:jc w:val="both"/>
    </w:pPr>
    <w:rPr>
      <w:rFonts w:eastAsia="@Arial Unicode MS"/>
      <w:sz w:val="20"/>
      <w:szCs w:val="20"/>
      <w:lang w:val="x-none" w:eastAsia="ru-RU"/>
    </w:rPr>
  </w:style>
  <w:style w:type="character" w:customStyle="1" w:styleId="Abstract0">
    <w:name w:val="Abstract Знак"/>
    <w:link w:val="Abstract"/>
    <w:locked/>
    <w:rsid w:val="003A5CF8"/>
    <w:rPr>
      <w:rFonts w:eastAsia="@Arial Unicode MS"/>
      <w:sz w:val="20"/>
      <w:szCs w:val="20"/>
      <w:lang w:val="x-none" w:eastAsia="ru-RU"/>
    </w:rPr>
  </w:style>
  <w:style w:type="paragraph" w:customStyle="1" w:styleId="affffb">
    <w:name w:val="Аннотации"/>
    <w:basedOn w:val="a"/>
    <w:uiPriority w:val="99"/>
    <w:rsid w:val="003A5CF8"/>
    <w:pPr>
      <w:ind w:firstLine="284"/>
      <w:jc w:val="both"/>
    </w:pPr>
    <w:rPr>
      <w:rFonts w:eastAsia="Times New Roman"/>
      <w:sz w:val="22"/>
      <w:szCs w:val="20"/>
      <w:lang w:eastAsia="ru-RU"/>
    </w:rPr>
  </w:style>
  <w:style w:type="character" w:customStyle="1" w:styleId="affffc">
    <w:name w:val="Методика подзаголовок"/>
    <w:rsid w:val="003A5CF8"/>
    <w:rPr>
      <w:rFonts w:ascii="Times New Roman" w:hAnsi="Times New Roman"/>
      <w:b/>
      <w:spacing w:val="30"/>
    </w:rPr>
  </w:style>
  <w:style w:type="paragraph" w:customStyle="1" w:styleId="affffd">
    <w:name w:val="текст сноски"/>
    <w:basedOn w:val="a"/>
    <w:uiPriority w:val="99"/>
    <w:rsid w:val="003A5CF8"/>
    <w:pPr>
      <w:widowControl w:val="0"/>
    </w:pPr>
    <w:rPr>
      <w:rFonts w:ascii="Gelvetsky 12pt" w:eastAsia="Times New Roman" w:hAnsi="Gelvetsky 12pt" w:cs="Gelvetsky 12pt"/>
      <w:lang w:val="en-US" w:eastAsia="ru-RU"/>
    </w:rPr>
  </w:style>
  <w:style w:type="character" w:customStyle="1" w:styleId="180">
    <w:name w:val="Знак Знак18"/>
    <w:rsid w:val="003A5CF8"/>
    <w:rPr>
      <w:rFonts w:ascii="Arial" w:hAnsi="Arial"/>
      <w:b/>
      <w:kern w:val="32"/>
      <w:sz w:val="32"/>
    </w:rPr>
  </w:style>
  <w:style w:type="character" w:customStyle="1" w:styleId="170">
    <w:name w:val="Знак Знак17"/>
    <w:rsid w:val="003A5CF8"/>
    <w:rPr>
      <w:rFonts w:ascii="Arial" w:hAnsi="Arial"/>
      <w:b/>
      <w:sz w:val="28"/>
    </w:rPr>
  </w:style>
  <w:style w:type="character" w:customStyle="1" w:styleId="161">
    <w:name w:val="Знак Знак16"/>
    <w:rsid w:val="003A5CF8"/>
    <w:rPr>
      <w:rFonts w:ascii="Arial" w:hAnsi="Arial"/>
      <w:b/>
      <w:sz w:val="26"/>
    </w:rPr>
  </w:style>
  <w:style w:type="paragraph" w:customStyle="1" w:styleId="msonormalcxspmiddle">
    <w:name w:val="msonormalcxspmiddle"/>
    <w:basedOn w:val="a"/>
    <w:uiPriority w:val="99"/>
    <w:rsid w:val="003A5CF8"/>
    <w:pPr>
      <w:widowControl w:val="0"/>
      <w:suppressAutoHyphens/>
      <w:spacing w:before="280" w:after="280"/>
    </w:pPr>
    <w:rPr>
      <w:rFonts w:eastAsia="Arial Unicode MS" w:cs="Tahoma"/>
      <w:color w:val="000000"/>
      <w:lang w:val="en-US" w:eastAsia="ar-SA"/>
    </w:rPr>
  </w:style>
  <w:style w:type="paragraph" w:customStyle="1" w:styleId="1f3">
    <w:name w:val="Знак1"/>
    <w:basedOn w:val="a"/>
    <w:rsid w:val="003A5CF8"/>
    <w:pPr>
      <w:spacing w:before="100" w:beforeAutospacing="1" w:after="100" w:afterAutospacing="1"/>
    </w:pPr>
    <w:rPr>
      <w:rFonts w:eastAsia="Times New Roman"/>
      <w:color w:val="000000"/>
      <w:u w:color="000000"/>
      <w:lang w:val="en-US"/>
    </w:rPr>
  </w:style>
  <w:style w:type="paragraph" w:customStyle="1" w:styleId="msonormalcxspmiddlecxspmiddle">
    <w:name w:val="msonormalcxspmiddlecxspmiddle"/>
    <w:basedOn w:val="a"/>
    <w:uiPriority w:val="99"/>
    <w:rsid w:val="003A5CF8"/>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
    <w:next w:val="a"/>
    <w:uiPriority w:val="99"/>
    <w:rsid w:val="003A5CF8"/>
    <w:pPr>
      <w:widowControl w:val="0"/>
      <w:spacing w:before="480"/>
    </w:pPr>
    <w:rPr>
      <w:rFonts w:ascii="Arial" w:eastAsia="Times New Roman" w:hAnsi="Arial"/>
      <w:vanish/>
      <w:sz w:val="18"/>
      <w:szCs w:val="20"/>
      <w:lang w:val="en-GB"/>
    </w:rPr>
  </w:style>
  <w:style w:type="character" w:customStyle="1" w:styleId="1f4">
    <w:name w:val="Знак Знак1"/>
    <w:locked/>
    <w:rsid w:val="003A5CF8"/>
    <w:rPr>
      <w:rFonts w:ascii="Arial" w:hAnsi="Arial"/>
      <w:b/>
      <w:sz w:val="26"/>
      <w:lang w:val="ru-RU" w:eastAsia="ru-RU"/>
    </w:rPr>
  </w:style>
  <w:style w:type="paragraph" w:customStyle="1" w:styleId="NR">
    <w:name w:val="NR"/>
    <w:basedOn w:val="a"/>
    <w:uiPriority w:val="99"/>
    <w:rsid w:val="003A5CF8"/>
    <w:rPr>
      <w:rFonts w:eastAsia="Times New Roman"/>
      <w:szCs w:val="20"/>
    </w:rPr>
  </w:style>
  <w:style w:type="paragraph" w:customStyle="1" w:styleId="2f0">
    <w:name w:val="Знак Знак2 Знак"/>
    <w:basedOn w:val="a"/>
    <w:uiPriority w:val="99"/>
    <w:rsid w:val="003A5CF8"/>
    <w:pPr>
      <w:spacing w:after="160" w:line="240" w:lineRule="exact"/>
    </w:pPr>
    <w:rPr>
      <w:rFonts w:ascii="Verdana" w:eastAsia="Times New Roman" w:hAnsi="Verdana"/>
      <w:sz w:val="20"/>
      <w:szCs w:val="20"/>
      <w:lang w:val="en-US"/>
    </w:rPr>
  </w:style>
  <w:style w:type="paragraph" w:styleId="2f1">
    <w:name w:val="List Bullet 2"/>
    <w:basedOn w:val="a"/>
    <w:autoRedefine/>
    <w:uiPriority w:val="99"/>
    <w:rsid w:val="003A5CF8"/>
    <w:pPr>
      <w:spacing w:before="60" w:after="60"/>
      <w:ind w:firstLine="720"/>
      <w:jc w:val="both"/>
    </w:pPr>
    <w:rPr>
      <w:rFonts w:eastAsia="Times New Roman"/>
      <w:lang w:eastAsia="ru-RU"/>
    </w:rPr>
  </w:style>
  <w:style w:type="character" w:customStyle="1" w:styleId="Heading3Char">
    <w:name w:val="Heading 3 Char"/>
    <w:locked/>
    <w:rsid w:val="003A5CF8"/>
    <w:rPr>
      <w:rFonts w:ascii="Arial" w:hAnsi="Arial"/>
      <w:b/>
      <w:sz w:val="26"/>
      <w:lang w:eastAsia="ru-RU"/>
    </w:rPr>
  </w:style>
  <w:style w:type="character" w:customStyle="1" w:styleId="list0020paragraphchar1">
    <w:name w:val="list_0020paragraph__char1"/>
    <w:rsid w:val="003A5CF8"/>
    <w:rPr>
      <w:rFonts w:ascii="Times New Roman" w:hAnsi="Times New Roman"/>
      <w:sz w:val="24"/>
    </w:rPr>
  </w:style>
  <w:style w:type="character" w:customStyle="1" w:styleId="1f5">
    <w:name w:val="Основной шрифт абзаца1"/>
    <w:rsid w:val="003A5CF8"/>
  </w:style>
  <w:style w:type="paragraph" w:customStyle="1" w:styleId="affffe">
    <w:name w:val="Заголовок"/>
    <w:basedOn w:val="a"/>
    <w:next w:val="afc"/>
    <w:uiPriority w:val="99"/>
    <w:rsid w:val="003A5CF8"/>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
    <w:uiPriority w:val="99"/>
    <w:rsid w:val="003A5CF8"/>
    <w:pPr>
      <w:suppressLineNumbers/>
      <w:suppressAutoHyphens/>
      <w:spacing w:before="120" w:after="120"/>
    </w:pPr>
    <w:rPr>
      <w:rFonts w:eastAsia="Times New Roman" w:cs="Tahoma"/>
      <w:i/>
      <w:iCs/>
      <w:lang w:eastAsia="ar-SA"/>
    </w:rPr>
  </w:style>
  <w:style w:type="paragraph" w:customStyle="1" w:styleId="1f7">
    <w:name w:val="Указатель1"/>
    <w:basedOn w:val="a"/>
    <w:uiPriority w:val="99"/>
    <w:rsid w:val="003A5CF8"/>
    <w:pPr>
      <w:suppressLineNumbers/>
      <w:suppressAutoHyphens/>
    </w:pPr>
    <w:rPr>
      <w:rFonts w:eastAsia="Times New Roman" w:cs="Tahoma"/>
      <w:lang w:eastAsia="ar-SA"/>
    </w:rPr>
  </w:style>
  <w:style w:type="character" w:customStyle="1" w:styleId="afffff">
    <w:name w:val="Символ сноски"/>
    <w:rsid w:val="003A5CF8"/>
    <w:rPr>
      <w:vertAlign w:val="superscript"/>
    </w:rPr>
  </w:style>
  <w:style w:type="character" w:customStyle="1" w:styleId="dash0417043d0430043a00200441043d043e0441043a0438char">
    <w:name w:val="dash0417_043d_0430_043a_0020_0441_043d_043e_0441_043a_0438__char"/>
    <w:rsid w:val="003A5CF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A5CF8"/>
    <w:rPr>
      <w:rFonts w:ascii="Times New Roman" w:hAnsi="Times New Roman"/>
      <w:sz w:val="24"/>
      <w:u w:val="none"/>
      <w:effect w:val="none"/>
    </w:rPr>
  </w:style>
  <w:style w:type="character" w:customStyle="1" w:styleId="normal005f005f005f005fchar1005f005fchar1char1">
    <w:name w:val="normal_005f005f_005f005fchar1_005f_005fchar1__char1"/>
    <w:rsid w:val="003A5CF8"/>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3A5CF8"/>
    <w:rPr>
      <w:rFonts w:eastAsia="Times New Roman"/>
      <w:lang w:eastAsia="ru-RU"/>
    </w:rPr>
  </w:style>
  <w:style w:type="paragraph" w:customStyle="1" w:styleId="afffff0">
    <w:name w:val="#Текст_мой"/>
    <w:uiPriority w:val="99"/>
    <w:rsid w:val="003A5CF8"/>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
    <w:uiPriority w:val="99"/>
    <w:rsid w:val="003A5CF8"/>
    <w:pPr>
      <w:spacing w:before="100" w:beforeAutospacing="1" w:after="100" w:afterAutospacing="1"/>
    </w:pPr>
    <w:rPr>
      <w:rFonts w:eastAsia="Times New Roman"/>
      <w:color w:val="000000"/>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A5CF8"/>
    <w:rPr>
      <w:rFonts w:ascii="Times New Roman" w:hAnsi="Times New Roman"/>
      <w:sz w:val="24"/>
      <w:u w:val="none"/>
      <w:effect w:val="none"/>
    </w:rPr>
  </w:style>
  <w:style w:type="paragraph" w:customStyle="1" w:styleId="-12">
    <w:name w:val="Цветной список - Акцент 12"/>
    <w:basedOn w:val="a"/>
    <w:uiPriority w:val="99"/>
    <w:qFormat/>
    <w:rsid w:val="003A5CF8"/>
    <w:pPr>
      <w:spacing w:after="200"/>
      <w:ind w:left="720"/>
      <w:contextualSpacing/>
    </w:pPr>
    <w:rPr>
      <w:rFonts w:ascii="Cambria" w:eastAsia="Times New Roman" w:hAnsi="Cambria"/>
    </w:rPr>
  </w:style>
  <w:style w:type="character" w:customStyle="1" w:styleId="maintext1">
    <w:name w:val="maintext1"/>
    <w:rsid w:val="003A5CF8"/>
    <w:rPr>
      <w:sz w:val="24"/>
    </w:rPr>
  </w:style>
  <w:style w:type="paragraph" w:customStyle="1" w:styleId="default0">
    <w:name w:val="default"/>
    <w:basedOn w:val="a"/>
    <w:uiPriority w:val="99"/>
    <w:rsid w:val="003A5CF8"/>
    <w:rPr>
      <w:rFonts w:eastAsia="Times New Roman"/>
      <w:lang w:eastAsia="ru-RU"/>
    </w:rPr>
  </w:style>
  <w:style w:type="character" w:customStyle="1" w:styleId="default005f005fchar1char1">
    <w:name w:val="default_005f_005fchar1__char1"/>
    <w:rsid w:val="003A5CF8"/>
    <w:rPr>
      <w:rFonts w:ascii="Times New Roman" w:hAnsi="Times New Roman"/>
      <w:sz w:val="24"/>
      <w:u w:val="none"/>
      <w:effect w:val="none"/>
    </w:rPr>
  </w:style>
  <w:style w:type="paragraph" w:customStyle="1" w:styleId="afffff2">
    <w:name w:val="А_осн"/>
    <w:basedOn w:val="Abstract"/>
    <w:link w:val="afffff3"/>
    <w:rsid w:val="003A5CF8"/>
    <w:rPr>
      <w:sz w:val="28"/>
    </w:rPr>
  </w:style>
  <w:style w:type="character" w:customStyle="1" w:styleId="afffff3">
    <w:name w:val="А_осн Знак"/>
    <w:link w:val="afffff2"/>
    <w:locked/>
    <w:rsid w:val="003A5CF8"/>
    <w:rPr>
      <w:rFonts w:eastAsia="@Arial Unicode MS"/>
      <w:sz w:val="28"/>
      <w:szCs w:val="20"/>
      <w:lang w:val="x-none" w:eastAsia="ru-RU"/>
    </w:rPr>
  </w:style>
  <w:style w:type="character" w:customStyle="1" w:styleId="FontStyle69">
    <w:name w:val="Font Style69"/>
    <w:uiPriority w:val="99"/>
    <w:rsid w:val="003A5CF8"/>
    <w:rPr>
      <w:rFonts w:ascii="Calibri" w:hAnsi="Calibri"/>
      <w:sz w:val="20"/>
    </w:rPr>
  </w:style>
  <w:style w:type="paragraph" w:customStyle="1" w:styleId="text">
    <w:name w:val="text"/>
    <w:basedOn w:val="a"/>
    <w:uiPriority w:val="99"/>
    <w:rsid w:val="003A5CF8"/>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sz w:val="22"/>
      <w:szCs w:val="22"/>
      <w:lang w:eastAsia="ru-RU"/>
    </w:rPr>
  </w:style>
  <w:style w:type="paragraph" w:customStyle="1" w:styleId="c13">
    <w:name w:val="c13"/>
    <w:basedOn w:val="a"/>
    <w:uiPriority w:val="99"/>
    <w:rsid w:val="003A5CF8"/>
    <w:pPr>
      <w:spacing w:before="100" w:beforeAutospacing="1" w:after="100" w:afterAutospacing="1"/>
    </w:pPr>
    <w:rPr>
      <w:rFonts w:eastAsia="Times New Roman"/>
      <w:lang w:eastAsia="ru-RU"/>
    </w:rPr>
  </w:style>
  <w:style w:type="character" w:customStyle="1" w:styleId="HeaderChar">
    <w:name w:val="Header Char"/>
    <w:locked/>
    <w:rsid w:val="003A5CF8"/>
    <w:rPr>
      <w:rFonts w:ascii="Calibri" w:hAnsi="Calibri" w:cs="Times New Roman"/>
    </w:rPr>
  </w:style>
  <w:style w:type="character" w:customStyle="1" w:styleId="FooterChar">
    <w:name w:val="Footer Char"/>
    <w:locked/>
    <w:rsid w:val="003A5CF8"/>
    <w:rPr>
      <w:rFonts w:ascii="Calibri" w:hAnsi="Calibri" w:cs="Times New Roman"/>
    </w:rPr>
  </w:style>
  <w:style w:type="character" w:customStyle="1" w:styleId="115">
    <w:name w:val="Заголовок 1 Знак1"/>
    <w:rsid w:val="003A5CF8"/>
    <w:rPr>
      <w:rFonts w:ascii="Arial" w:hAnsi="Arial"/>
      <w:b/>
      <w:kern w:val="32"/>
      <w:sz w:val="32"/>
      <w:lang w:val="de-DE" w:eastAsia="ru-RU"/>
    </w:rPr>
  </w:style>
  <w:style w:type="character" w:customStyle="1" w:styleId="212">
    <w:name w:val="Заголовок 2 Знак1"/>
    <w:uiPriority w:val="9"/>
    <w:rsid w:val="003A5CF8"/>
    <w:rPr>
      <w:rFonts w:ascii="Cambria" w:hAnsi="Cambria"/>
      <w:b/>
      <w:color w:val="4F81BD"/>
      <w:sz w:val="26"/>
      <w:lang w:val="ru-RU" w:eastAsia="ru-RU"/>
    </w:rPr>
  </w:style>
  <w:style w:type="character" w:customStyle="1" w:styleId="310">
    <w:name w:val="Заголовок 3 Знак1"/>
    <w:aliases w:val="Обычный 2 Знак1"/>
    <w:uiPriority w:val="9"/>
    <w:rsid w:val="003A5CF8"/>
    <w:rPr>
      <w:rFonts w:ascii="Arial" w:hAnsi="Arial"/>
      <w:b/>
      <w:sz w:val="26"/>
      <w:lang w:val="ru-RU" w:eastAsia="ru-RU"/>
    </w:rPr>
  </w:style>
  <w:style w:type="character" w:customStyle="1" w:styleId="1f8">
    <w:name w:val="Нижний колонтитул Знак1"/>
    <w:locked/>
    <w:rsid w:val="003A5CF8"/>
    <w:rPr>
      <w:rFonts w:eastAsia="Times New Roman"/>
      <w:sz w:val="24"/>
      <w:lang w:val="en-US" w:eastAsia="ru-RU"/>
    </w:rPr>
  </w:style>
  <w:style w:type="character" w:customStyle="1" w:styleId="1f9">
    <w:name w:val="Основной текст с отступом Знак1"/>
    <w:rsid w:val="003A5CF8"/>
    <w:rPr>
      <w:sz w:val="24"/>
      <w:lang w:val="ru-RU" w:eastAsia="ru-RU"/>
    </w:rPr>
  </w:style>
  <w:style w:type="paragraph" w:customStyle="1" w:styleId="116">
    <w:name w:val="Знак Знак1 Знак Знак Знак1"/>
    <w:basedOn w:val="a"/>
    <w:rsid w:val="003A5CF8"/>
    <w:pPr>
      <w:spacing w:after="160" w:line="240" w:lineRule="exact"/>
    </w:pPr>
    <w:rPr>
      <w:rFonts w:ascii="Verdana" w:eastAsia="Times New Roman" w:hAnsi="Verdana"/>
      <w:sz w:val="20"/>
      <w:szCs w:val="20"/>
      <w:lang w:val="en-US"/>
    </w:rPr>
  </w:style>
  <w:style w:type="paragraph" w:customStyle="1" w:styleId="1fa">
    <w:name w:val="Знак Знак Знак Знак Знак1"/>
    <w:basedOn w:val="a"/>
    <w:rsid w:val="003A5CF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
    <w:rsid w:val="003A5CF8"/>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
    <w:rsid w:val="003A5CF8"/>
    <w:pPr>
      <w:spacing w:after="160" w:line="240" w:lineRule="exact"/>
    </w:pPr>
    <w:rPr>
      <w:rFonts w:ascii="Verdana" w:eastAsia="Times New Roman" w:hAnsi="Verdana"/>
      <w:sz w:val="20"/>
      <w:szCs w:val="20"/>
      <w:lang w:val="en-US"/>
    </w:rPr>
  </w:style>
  <w:style w:type="paragraph" w:customStyle="1" w:styleId="1fb">
    <w:name w:val="Знак Знак Знак1"/>
    <w:basedOn w:val="a"/>
    <w:rsid w:val="003A5CF8"/>
    <w:pPr>
      <w:spacing w:after="160" w:line="240" w:lineRule="exact"/>
    </w:pPr>
    <w:rPr>
      <w:rFonts w:ascii="Verdana" w:eastAsia="Times New Roman" w:hAnsi="Verdana"/>
      <w:sz w:val="20"/>
      <w:szCs w:val="20"/>
      <w:lang w:val="en-US"/>
    </w:rPr>
  </w:style>
  <w:style w:type="paragraph" w:customStyle="1" w:styleId="1fc">
    <w:name w:val="Знак Знак Знак Знак1"/>
    <w:basedOn w:val="a"/>
    <w:rsid w:val="003A5CF8"/>
    <w:pPr>
      <w:spacing w:before="100" w:beforeAutospacing="1" w:after="100" w:afterAutospacing="1"/>
    </w:pPr>
    <w:rPr>
      <w:rFonts w:eastAsia="Times New Roman"/>
      <w:color w:val="000000"/>
      <w:u w:color="000000"/>
      <w:lang w:val="en-US"/>
    </w:rPr>
  </w:style>
  <w:style w:type="paragraph" w:customStyle="1" w:styleId="2f2">
    <w:name w:val="Знак2"/>
    <w:basedOn w:val="a"/>
    <w:rsid w:val="003A5CF8"/>
    <w:pPr>
      <w:spacing w:before="100" w:beforeAutospacing="1" w:after="100" w:afterAutospacing="1"/>
    </w:pPr>
    <w:rPr>
      <w:rFonts w:eastAsia="Times New Roman"/>
      <w:color w:val="000000"/>
      <w:u w:color="000000"/>
      <w:lang w:val="en-US"/>
    </w:rPr>
  </w:style>
  <w:style w:type="character" w:customStyle="1" w:styleId="181">
    <w:name w:val="Знак Знак181"/>
    <w:rsid w:val="003A5CF8"/>
    <w:rPr>
      <w:rFonts w:ascii="Arial" w:hAnsi="Arial"/>
      <w:b/>
      <w:kern w:val="32"/>
      <w:sz w:val="32"/>
    </w:rPr>
  </w:style>
  <w:style w:type="character" w:customStyle="1" w:styleId="171">
    <w:name w:val="Знак Знак171"/>
    <w:rsid w:val="003A5CF8"/>
    <w:rPr>
      <w:rFonts w:ascii="Arial" w:hAnsi="Arial"/>
      <w:b/>
      <w:sz w:val="28"/>
    </w:rPr>
  </w:style>
  <w:style w:type="character" w:customStyle="1" w:styleId="1610">
    <w:name w:val="Знак Знак161"/>
    <w:rsid w:val="003A5CF8"/>
    <w:rPr>
      <w:rFonts w:ascii="Arial" w:hAnsi="Arial"/>
      <w:b/>
      <w:sz w:val="26"/>
    </w:rPr>
  </w:style>
  <w:style w:type="character" w:customStyle="1" w:styleId="1fd">
    <w:name w:val="Название Знак1"/>
    <w:rsid w:val="003A5CF8"/>
    <w:rPr>
      <w:b/>
      <w:sz w:val="24"/>
      <w:lang w:val="ru-RU" w:eastAsia="ru-RU"/>
    </w:rPr>
  </w:style>
  <w:style w:type="paragraph" w:customStyle="1" w:styleId="213">
    <w:name w:val="Знак Знак2 Знак1"/>
    <w:basedOn w:val="a"/>
    <w:rsid w:val="003A5CF8"/>
    <w:pPr>
      <w:spacing w:after="160" w:line="240" w:lineRule="exact"/>
    </w:pPr>
    <w:rPr>
      <w:rFonts w:ascii="Verdana" w:eastAsia="Times New Roman" w:hAnsi="Verdana"/>
      <w:sz w:val="20"/>
      <w:szCs w:val="20"/>
      <w:lang w:val="en-US"/>
    </w:rPr>
  </w:style>
  <w:style w:type="paragraph" w:customStyle="1" w:styleId="1fe">
    <w:name w:val="Знак Знак Знак Знак Знак Знак Знак Знак Знак1"/>
    <w:basedOn w:val="a"/>
    <w:rsid w:val="003A5CF8"/>
    <w:pPr>
      <w:spacing w:before="100" w:beforeAutospacing="1" w:after="100" w:afterAutospacing="1"/>
    </w:pPr>
    <w:rPr>
      <w:rFonts w:eastAsia="Times New Roman"/>
      <w:color w:val="000000"/>
      <w:u w:color="000000"/>
      <w:lang w:val="en-US"/>
    </w:rPr>
  </w:style>
  <w:style w:type="character" w:customStyle="1" w:styleId="apple-tab-span">
    <w:name w:val="apple-tab-span"/>
    <w:rsid w:val="003A5CF8"/>
  </w:style>
  <w:style w:type="character" w:customStyle="1" w:styleId="dash0410043104370430044600200441043f04380441043a0430char1">
    <w:name w:val="dash0410_0431_0437_0430_0446_0020_0441_043f_0438_0441_043a_0430__char1"/>
    <w:rsid w:val="003A5CF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5CF8"/>
    <w:rPr>
      <w:rFonts w:ascii="Arial" w:hAnsi="Arial"/>
      <w:b/>
      <w:sz w:val="26"/>
      <w:u w:val="none"/>
      <w:effect w:val="none"/>
    </w:rPr>
  </w:style>
  <w:style w:type="paragraph" w:customStyle="1" w:styleId="dash0410043104370430044600200441043f04380441043a0430">
    <w:name w:val="dash0410_0431_0437_0430_0446_0020_0441_043f_0438_0441_043a_0430"/>
    <w:basedOn w:val="a"/>
    <w:uiPriority w:val="99"/>
    <w:rsid w:val="003A5CF8"/>
    <w:pPr>
      <w:ind w:left="720" w:firstLine="700"/>
      <w:jc w:val="both"/>
    </w:pPr>
    <w:rPr>
      <w:rFonts w:eastAsia="Times New Roman"/>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5CF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3A5CF8"/>
    <w:pPr>
      <w:spacing w:after="120" w:line="480" w:lineRule="atLeast"/>
    </w:pPr>
    <w:rPr>
      <w:rFonts w:eastAsia="Times New Roman"/>
      <w:lang w:eastAsia="ru-RU"/>
    </w:rPr>
  </w:style>
  <w:style w:type="paragraph" w:customStyle="1" w:styleId="afffff4">
    <w:name w:val="Название таблицы"/>
    <w:basedOn w:val="af1"/>
    <w:rsid w:val="003A5CF8"/>
    <w:pPr>
      <w:spacing w:before="113"/>
      <w:ind w:firstLine="0"/>
      <w:jc w:val="center"/>
    </w:pPr>
    <w:rPr>
      <w:b/>
      <w:bCs/>
      <w:szCs w:val="21"/>
      <w:lang w:val="x-none" w:eastAsia="x-none"/>
    </w:rPr>
  </w:style>
  <w:style w:type="character" w:customStyle="1" w:styleId="1ff">
    <w:name w:val="Сноска1"/>
    <w:rsid w:val="003A5CF8"/>
    <w:rPr>
      <w:rFonts w:ascii="Times New Roman" w:hAnsi="Times New Roman"/>
      <w:vertAlign w:val="superscript"/>
    </w:rPr>
  </w:style>
  <w:style w:type="paragraph" w:customStyle="1" w:styleId="afffff5">
    <w:name w:val="Буллит"/>
    <w:basedOn w:val="af1"/>
    <w:rsid w:val="003A5CF8"/>
    <w:pPr>
      <w:ind w:firstLine="244"/>
    </w:pPr>
    <w:rPr>
      <w:szCs w:val="21"/>
      <w:lang w:val="x-none" w:eastAsia="x-none"/>
    </w:rPr>
  </w:style>
  <w:style w:type="character" w:customStyle="1" w:styleId="2f3">
    <w:name w:val="Подпись к таблице2"/>
    <w:rsid w:val="003A5CF8"/>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5CF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5CF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3A5CF8"/>
    <w:pPr>
      <w:spacing w:after="120"/>
      <w:ind w:left="280"/>
    </w:pPr>
    <w:rPr>
      <w:rFonts w:eastAsia="Calibri"/>
      <w:lang w:eastAsia="ru-RU"/>
    </w:rPr>
  </w:style>
  <w:style w:type="paragraph" w:styleId="afffff6">
    <w:name w:val="annotation subject"/>
    <w:basedOn w:val="afff9"/>
    <w:next w:val="afff9"/>
    <w:link w:val="afffff7"/>
    <w:rsid w:val="003A5CF8"/>
    <w:pPr>
      <w:widowControl w:val="0"/>
      <w:spacing w:after="200" w:line="276" w:lineRule="auto"/>
    </w:pPr>
    <w:rPr>
      <w:rFonts w:ascii="Calibri" w:hAnsi="Calibri"/>
      <w:b/>
      <w:bCs/>
      <w:lang w:val="en-US"/>
    </w:rPr>
  </w:style>
  <w:style w:type="character" w:customStyle="1" w:styleId="afffff7">
    <w:name w:val="Тема примечания Знак"/>
    <w:basedOn w:val="afffa"/>
    <w:link w:val="afffff6"/>
    <w:rsid w:val="003A5CF8"/>
    <w:rPr>
      <w:rFonts w:ascii="Calibri" w:eastAsia="Times New Roman" w:hAnsi="Calibri"/>
      <w:b/>
      <w:bCs/>
      <w:sz w:val="20"/>
      <w:szCs w:val="20"/>
      <w:lang w:val="en-US" w:eastAsia="ru-RU"/>
    </w:rPr>
  </w:style>
  <w:style w:type="paragraph" w:styleId="afffff8">
    <w:name w:val="Revision"/>
    <w:hidden/>
    <w:uiPriority w:val="99"/>
    <w:semiHidden/>
    <w:rsid w:val="003A5CF8"/>
    <w:rPr>
      <w:rFonts w:ascii="Calibri" w:eastAsia="Times New Roman" w:hAnsi="Calibri"/>
      <w:sz w:val="22"/>
      <w:szCs w:val="22"/>
      <w:lang w:val="en-US"/>
    </w:rPr>
  </w:style>
  <w:style w:type="numbering" w:customStyle="1" w:styleId="214">
    <w:name w:val="Нет списка21"/>
    <w:next w:val="a2"/>
    <w:uiPriority w:val="99"/>
    <w:semiHidden/>
    <w:unhideWhenUsed/>
    <w:rsid w:val="003A5CF8"/>
  </w:style>
  <w:style w:type="character" w:customStyle="1" w:styleId="1ff0">
    <w:name w:val="Текст выноски Знак1"/>
    <w:rsid w:val="003A5CF8"/>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3A5CF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
    <w:uiPriority w:val="99"/>
    <w:semiHidden/>
    <w:rsid w:val="003A5CF8"/>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uiPriority w:val="99"/>
    <w:rsid w:val="003A5CF8"/>
    <w:pPr>
      <w:spacing w:after="120"/>
      <w:ind w:left="280"/>
    </w:pPr>
    <w:rPr>
      <w:rFonts w:eastAsia="Times New Roman"/>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5CF8"/>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5CF8"/>
    <w:rPr>
      <w:rFonts w:ascii="Arial" w:hAnsi="Arial" w:cs="Arial"/>
      <w:spacing w:val="-10"/>
      <w:shd w:val="clear" w:color="auto" w:fill="FFFFFF"/>
    </w:rPr>
  </w:style>
  <w:style w:type="paragraph" w:customStyle="1" w:styleId="351">
    <w:name w:val="Основной текст (35)"/>
    <w:basedOn w:val="a"/>
    <w:link w:val="350"/>
    <w:uiPriority w:val="99"/>
    <w:rsid w:val="003A5CF8"/>
    <w:pPr>
      <w:widowControl w:val="0"/>
      <w:shd w:val="clear" w:color="auto" w:fill="FFFFFF"/>
      <w:spacing w:line="322" w:lineRule="exact"/>
    </w:pPr>
    <w:rPr>
      <w:rFonts w:ascii="Arial" w:hAnsi="Arial" w:cs="Arial"/>
      <w:spacing w:val="-10"/>
    </w:rPr>
  </w:style>
  <w:style w:type="character" w:customStyle="1" w:styleId="39">
    <w:name w:val="Основной текст (3)_"/>
    <w:link w:val="3a"/>
    <w:locked/>
    <w:rsid w:val="003A5CF8"/>
    <w:rPr>
      <w:rFonts w:eastAsia="Times New Roman"/>
      <w:sz w:val="26"/>
      <w:szCs w:val="26"/>
      <w:shd w:val="clear" w:color="auto" w:fill="FFFFFF"/>
    </w:rPr>
  </w:style>
  <w:style w:type="paragraph" w:customStyle="1" w:styleId="3a">
    <w:name w:val="Основной текст (3)"/>
    <w:basedOn w:val="a"/>
    <w:link w:val="39"/>
    <w:rsid w:val="003A5CF8"/>
    <w:pPr>
      <w:widowControl w:val="0"/>
      <w:shd w:val="clear" w:color="auto" w:fill="FFFFFF"/>
      <w:spacing w:line="293" w:lineRule="exact"/>
      <w:ind w:hanging="1280"/>
    </w:pPr>
    <w:rPr>
      <w:rFonts w:eastAsia="Times New Roman"/>
      <w:sz w:val="26"/>
      <w:szCs w:val="26"/>
    </w:rPr>
  </w:style>
  <w:style w:type="character" w:customStyle="1" w:styleId="44">
    <w:name w:val="Основной текст (4)_"/>
    <w:link w:val="45"/>
    <w:locked/>
    <w:rsid w:val="003A5CF8"/>
    <w:rPr>
      <w:rFonts w:eastAsia="Times New Roman"/>
      <w:b/>
      <w:bCs/>
      <w:sz w:val="26"/>
      <w:szCs w:val="26"/>
      <w:shd w:val="clear" w:color="auto" w:fill="FFFFFF"/>
    </w:rPr>
  </w:style>
  <w:style w:type="paragraph" w:customStyle="1" w:styleId="45">
    <w:name w:val="Основной текст (4)"/>
    <w:basedOn w:val="a"/>
    <w:link w:val="44"/>
    <w:rsid w:val="003A5CF8"/>
    <w:pPr>
      <w:widowControl w:val="0"/>
      <w:shd w:val="clear" w:color="auto" w:fill="FFFFFF"/>
      <w:spacing w:after="120" w:line="0" w:lineRule="atLeast"/>
      <w:ind w:firstLine="320"/>
      <w:jc w:val="both"/>
    </w:pPr>
    <w:rPr>
      <w:rFonts w:eastAsia="Times New Roman"/>
      <w:b/>
      <w:bCs/>
      <w:sz w:val="26"/>
      <w:szCs w:val="26"/>
    </w:rPr>
  </w:style>
  <w:style w:type="character" w:customStyle="1" w:styleId="54">
    <w:name w:val="Основной текст (5)_"/>
    <w:link w:val="55"/>
    <w:locked/>
    <w:rsid w:val="003A5CF8"/>
    <w:rPr>
      <w:rFonts w:eastAsia="Times New Roman"/>
      <w:i/>
      <w:iCs/>
      <w:shd w:val="clear" w:color="auto" w:fill="FFFFFF"/>
    </w:rPr>
  </w:style>
  <w:style w:type="paragraph" w:customStyle="1" w:styleId="55">
    <w:name w:val="Основной текст (5)"/>
    <w:basedOn w:val="a"/>
    <w:link w:val="54"/>
    <w:rsid w:val="003A5CF8"/>
    <w:pPr>
      <w:widowControl w:val="0"/>
      <w:shd w:val="clear" w:color="auto" w:fill="FFFFFF"/>
      <w:spacing w:line="211" w:lineRule="exact"/>
    </w:pPr>
    <w:rPr>
      <w:rFonts w:eastAsia="Times New Roman"/>
      <w:i/>
      <w:iCs/>
    </w:rPr>
  </w:style>
  <w:style w:type="character" w:customStyle="1" w:styleId="56">
    <w:name w:val="Заголовок №5_"/>
    <w:link w:val="57"/>
    <w:locked/>
    <w:rsid w:val="003A5CF8"/>
    <w:rPr>
      <w:rFonts w:eastAsia="Times New Roman"/>
      <w:b/>
      <w:bCs/>
      <w:sz w:val="21"/>
      <w:szCs w:val="21"/>
      <w:shd w:val="clear" w:color="auto" w:fill="FFFFFF"/>
    </w:rPr>
  </w:style>
  <w:style w:type="paragraph" w:customStyle="1" w:styleId="57">
    <w:name w:val="Заголовок №5"/>
    <w:basedOn w:val="a"/>
    <w:link w:val="56"/>
    <w:rsid w:val="003A5CF8"/>
    <w:pPr>
      <w:widowControl w:val="0"/>
      <w:shd w:val="clear" w:color="auto" w:fill="FFFFFF"/>
      <w:spacing w:line="211" w:lineRule="exact"/>
      <w:jc w:val="both"/>
      <w:outlineLvl w:val="4"/>
    </w:pPr>
    <w:rPr>
      <w:rFonts w:eastAsia="Times New Roman"/>
      <w:b/>
      <w:bCs/>
      <w:sz w:val="21"/>
      <w:szCs w:val="21"/>
    </w:rPr>
  </w:style>
  <w:style w:type="character" w:customStyle="1" w:styleId="63">
    <w:name w:val="Основной текст (6)_"/>
    <w:link w:val="64"/>
    <w:locked/>
    <w:rsid w:val="003A5CF8"/>
    <w:rPr>
      <w:rFonts w:eastAsia="Times New Roman"/>
      <w:b/>
      <w:bCs/>
      <w:sz w:val="21"/>
      <w:szCs w:val="21"/>
      <w:shd w:val="clear" w:color="auto" w:fill="FFFFFF"/>
    </w:rPr>
  </w:style>
  <w:style w:type="paragraph" w:customStyle="1" w:styleId="64">
    <w:name w:val="Основной текст (6)"/>
    <w:basedOn w:val="a"/>
    <w:link w:val="63"/>
    <w:rsid w:val="003A5CF8"/>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3A5CF8"/>
    <w:rPr>
      <w:rFonts w:eastAsia="Times New Roman"/>
      <w:sz w:val="17"/>
      <w:szCs w:val="17"/>
      <w:shd w:val="clear" w:color="auto" w:fill="FFFFFF"/>
    </w:rPr>
  </w:style>
  <w:style w:type="paragraph" w:customStyle="1" w:styleId="73">
    <w:name w:val="Основной текст (7)"/>
    <w:basedOn w:val="a"/>
    <w:link w:val="72"/>
    <w:rsid w:val="003A5CF8"/>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9"/>
    <w:locked/>
    <w:rsid w:val="003A5CF8"/>
    <w:rPr>
      <w:rFonts w:eastAsia="Times New Roman"/>
      <w:sz w:val="21"/>
      <w:szCs w:val="21"/>
      <w:shd w:val="clear" w:color="auto" w:fill="FFFFFF"/>
    </w:rPr>
  </w:style>
  <w:style w:type="paragraph" w:customStyle="1" w:styleId="afffff9">
    <w:name w:val="Подпись к картинке"/>
    <w:basedOn w:val="a"/>
    <w:link w:val="Exact"/>
    <w:rsid w:val="003A5CF8"/>
    <w:pPr>
      <w:widowControl w:val="0"/>
      <w:shd w:val="clear" w:color="auto" w:fill="FFFFFF"/>
      <w:spacing w:line="0" w:lineRule="atLeast"/>
    </w:pPr>
    <w:rPr>
      <w:rFonts w:eastAsia="Times New Roman"/>
      <w:sz w:val="21"/>
      <w:szCs w:val="21"/>
    </w:rPr>
  </w:style>
  <w:style w:type="character" w:customStyle="1" w:styleId="2Exact">
    <w:name w:val="Заголовок №2 Exact"/>
    <w:locked/>
    <w:rsid w:val="003A5CF8"/>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2"/>
    <w:locked/>
    <w:rsid w:val="003A5CF8"/>
    <w:rPr>
      <w:rFonts w:eastAsia="Times New Roman"/>
      <w:sz w:val="17"/>
      <w:szCs w:val="17"/>
      <w:shd w:val="clear" w:color="auto" w:fill="FFFFFF"/>
    </w:rPr>
  </w:style>
  <w:style w:type="paragraph" w:customStyle="1" w:styleId="82">
    <w:name w:val="Основной текст (8)"/>
    <w:basedOn w:val="a"/>
    <w:link w:val="8Exact"/>
    <w:rsid w:val="003A5CF8"/>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3A5CF8"/>
    <w:rPr>
      <w:rFonts w:eastAsia="Times New Roman"/>
      <w:b/>
      <w:bCs/>
      <w:i/>
      <w:iCs/>
      <w:sz w:val="21"/>
      <w:szCs w:val="21"/>
      <w:shd w:val="clear" w:color="auto" w:fill="FFFFFF"/>
    </w:rPr>
  </w:style>
  <w:style w:type="paragraph" w:customStyle="1" w:styleId="101">
    <w:name w:val="Основной текст (10)"/>
    <w:basedOn w:val="a"/>
    <w:link w:val="100"/>
    <w:rsid w:val="003A5CF8"/>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3A5CF8"/>
    <w:rPr>
      <w:rFonts w:eastAsia="Times New Roman"/>
      <w:i/>
      <w:iCs/>
      <w:sz w:val="21"/>
      <w:szCs w:val="21"/>
      <w:shd w:val="clear" w:color="auto" w:fill="FFFFFF"/>
    </w:rPr>
  </w:style>
  <w:style w:type="paragraph" w:customStyle="1" w:styleId="93">
    <w:name w:val="Основной текст (9)"/>
    <w:basedOn w:val="a"/>
    <w:link w:val="92"/>
    <w:rsid w:val="003A5CF8"/>
    <w:pPr>
      <w:widowControl w:val="0"/>
      <w:shd w:val="clear" w:color="auto" w:fill="FFFFFF"/>
      <w:spacing w:before="60" w:line="211" w:lineRule="exact"/>
      <w:jc w:val="both"/>
    </w:pPr>
    <w:rPr>
      <w:rFonts w:eastAsia="Times New Roman"/>
      <w:i/>
      <w:iCs/>
      <w:sz w:val="21"/>
      <w:szCs w:val="21"/>
    </w:rPr>
  </w:style>
  <w:style w:type="character" w:customStyle="1" w:styleId="117">
    <w:name w:val="Основной текст (11)_"/>
    <w:locked/>
    <w:rsid w:val="003A5CF8"/>
    <w:rPr>
      <w:rFonts w:ascii="Microsoft Sans Serif" w:eastAsia="Microsoft Sans Serif" w:hAnsi="Microsoft Sans Serif" w:cs="Microsoft Sans Serif"/>
      <w:i/>
      <w:iCs/>
      <w:sz w:val="16"/>
      <w:szCs w:val="16"/>
      <w:shd w:val="clear" w:color="auto" w:fill="FFFFFF"/>
    </w:rPr>
  </w:style>
  <w:style w:type="character" w:customStyle="1" w:styleId="124">
    <w:name w:val="Основной текст (12)_"/>
    <w:link w:val="1210"/>
    <w:locked/>
    <w:rsid w:val="003A5CF8"/>
    <w:rPr>
      <w:rFonts w:eastAsia="Times New Roman"/>
      <w:b/>
      <w:bCs/>
      <w:i/>
      <w:iCs/>
      <w:sz w:val="17"/>
      <w:szCs w:val="17"/>
      <w:shd w:val="clear" w:color="auto" w:fill="FFFFFF"/>
    </w:rPr>
  </w:style>
  <w:style w:type="character" w:customStyle="1" w:styleId="3Exact">
    <w:name w:val="Заголовок №3 Exact"/>
    <w:link w:val="3b"/>
    <w:locked/>
    <w:rsid w:val="003A5CF8"/>
    <w:rPr>
      <w:rFonts w:eastAsia="Times New Roman"/>
      <w:sz w:val="21"/>
      <w:szCs w:val="21"/>
      <w:shd w:val="clear" w:color="auto" w:fill="FFFFFF"/>
      <w:lang w:val="en-US" w:bidi="en-US"/>
    </w:rPr>
  </w:style>
  <w:style w:type="paragraph" w:customStyle="1" w:styleId="3b">
    <w:name w:val="Заголовок №3"/>
    <w:basedOn w:val="a"/>
    <w:link w:val="3Exact"/>
    <w:rsid w:val="003A5CF8"/>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3A5CF8"/>
    <w:rPr>
      <w:rFonts w:eastAsia="Times New Roman"/>
      <w:shd w:val="clear" w:color="auto" w:fill="FFFFFF"/>
    </w:rPr>
  </w:style>
  <w:style w:type="paragraph" w:customStyle="1" w:styleId="2f4">
    <w:name w:val="Подпись к картинке (2)"/>
    <w:basedOn w:val="a"/>
    <w:link w:val="2Exact0"/>
    <w:rsid w:val="003A5CF8"/>
    <w:pPr>
      <w:widowControl w:val="0"/>
      <w:shd w:val="clear" w:color="auto" w:fill="FFFFFF"/>
      <w:spacing w:line="0" w:lineRule="atLeast"/>
    </w:pPr>
    <w:rPr>
      <w:rFonts w:eastAsia="Times New Roman"/>
    </w:rPr>
  </w:style>
  <w:style w:type="character" w:customStyle="1" w:styleId="3Exact0">
    <w:name w:val="Подпись к картинке (3) Exact"/>
    <w:link w:val="3c"/>
    <w:locked/>
    <w:rsid w:val="003A5CF8"/>
    <w:rPr>
      <w:rFonts w:eastAsia="Times New Roman"/>
      <w:sz w:val="21"/>
      <w:szCs w:val="21"/>
      <w:shd w:val="clear" w:color="auto" w:fill="FFFFFF"/>
    </w:rPr>
  </w:style>
  <w:style w:type="paragraph" w:customStyle="1" w:styleId="3c">
    <w:name w:val="Подпись к картинке (3)"/>
    <w:basedOn w:val="a"/>
    <w:link w:val="3Exact0"/>
    <w:rsid w:val="003A5CF8"/>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6"/>
    <w:uiPriority w:val="99"/>
    <w:locked/>
    <w:rsid w:val="003A5CF8"/>
    <w:rPr>
      <w:rFonts w:eastAsia="Times New Roman"/>
      <w:i/>
      <w:iCs/>
      <w:sz w:val="21"/>
      <w:szCs w:val="21"/>
      <w:shd w:val="clear" w:color="auto" w:fill="FFFFFF"/>
      <w:lang w:val="en-US" w:bidi="en-US"/>
    </w:rPr>
  </w:style>
  <w:style w:type="paragraph" w:customStyle="1" w:styleId="46">
    <w:name w:val="Подпись к картинке (4)"/>
    <w:basedOn w:val="a"/>
    <w:link w:val="4Exact"/>
    <w:uiPriority w:val="99"/>
    <w:rsid w:val="003A5CF8"/>
    <w:pPr>
      <w:widowControl w:val="0"/>
      <w:shd w:val="clear" w:color="auto" w:fill="FFFFFF"/>
      <w:spacing w:line="0" w:lineRule="atLeast"/>
    </w:pPr>
    <w:rPr>
      <w:rFonts w:eastAsia="Times New Roman"/>
      <w:i/>
      <w:iCs/>
      <w:sz w:val="21"/>
      <w:szCs w:val="21"/>
      <w:lang w:val="en-US" w:bidi="en-US"/>
    </w:rPr>
  </w:style>
  <w:style w:type="character" w:customStyle="1" w:styleId="47">
    <w:name w:val="Заголовок №4_"/>
    <w:link w:val="48"/>
    <w:locked/>
    <w:rsid w:val="003A5CF8"/>
    <w:rPr>
      <w:rFonts w:eastAsia="Times New Roman"/>
      <w:b/>
      <w:bCs/>
      <w:sz w:val="26"/>
      <w:szCs w:val="26"/>
      <w:shd w:val="clear" w:color="auto" w:fill="FFFFFF"/>
    </w:rPr>
  </w:style>
  <w:style w:type="paragraph" w:customStyle="1" w:styleId="48">
    <w:name w:val="Заголовок №4"/>
    <w:basedOn w:val="a"/>
    <w:link w:val="47"/>
    <w:rsid w:val="003A5CF8"/>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
    <w:rsid w:val="003A5CF8"/>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3A5CF8"/>
    <w:rPr>
      <w:rFonts w:eastAsia="Times New Roman"/>
      <w:b/>
      <w:bCs/>
      <w:sz w:val="19"/>
      <w:szCs w:val="19"/>
      <w:shd w:val="clear" w:color="auto" w:fill="FFFFFF"/>
    </w:rPr>
  </w:style>
  <w:style w:type="paragraph" w:customStyle="1" w:styleId="162">
    <w:name w:val="Основной текст (16)"/>
    <w:basedOn w:val="a"/>
    <w:link w:val="16Exact"/>
    <w:rsid w:val="003A5CF8"/>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d"/>
    <w:locked/>
    <w:rsid w:val="003A5CF8"/>
    <w:rPr>
      <w:rFonts w:ascii="Impact" w:eastAsia="Impact" w:hAnsi="Impact" w:cs="Impact"/>
      <w:sz w:val="19"/>
      <w:szCs w:val="19"/>
      <w:shd w:val="clear" w:color="auto" w:fill="FFFFFF"/>
    </w:rPr>
  </w:style>
  <w:style w:type="paragraph" w:customStyle="1" w:styleId="3d">
    <w:name w:val="Номер заголовка №3"/>
    <w:basedOn w:val="a"/>
    <w:link w:val="3Exact1"/>
    <w:rsid w:val="003A5CF8"/>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2"/>
    <w:locked/>
    <w:rsid w:val="003A5CF8"/>
    <w:rPr>
      <w:rFonts w:eastAsia="Times New Roman"/>
      <w:sz w:val="21"/>
      <w:szCs w:val="21"/>
      <w:shd w:val="clear" w:color="auto" w:fill="FFFFFF"/>
    </w:rPr>
  </w:style>
  <w:style w:type="paragraph" w:customStyle="1" w:styleId="322">
    <w:name w:val="Номер заголовка №3 (2)"/>
    <w:basedOn w:val="a"/>
    <w:link w:val="32Exact"/>
    <w:rsid w:val="003A5CF8"/>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3A5CF8"/>
    <w:rPr>
      <w:rFonts w:eastAsia="Times New Roman"/>
      <w:sz w:val="26"/>
      <w:szCs w:val="26"/>
      <w:shd w:val="clear" w:color="auto" w:fill="FFFFFF"/>
    </w:rPr>
  </w:style>
  <w:style w:type="paragraph" w:customStyle="1" w:styleId="330">
    <w:name w:val="Номер заголовка №3 (3)"/>
    <w:basedOn w:val="a"/>
    <w:link w:val="33Exact"/>
    <w:rsid w:val="003A5CF8"/>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3A5CF8"/>
    <w:rPr>
      <w:rFonts w:ascii="Candara" w:eastAsia="Candara" w:hAnsi="Candara" w:cs="Candara"/>
      <w:shd w:val="clear" w:color="auto" w:fill="FFFFFF"/>
    </w:rPr>
  </w:style>
  <w:style w:type="paragraph" w:customStyle="1" w:styleId="172">
    <w:name w:val="Основной текст (17)"/>
    <w:basedOn w:val="a"/>
    <w:link w:val="17Exact"/>
    <w:rsid w:val="003A5CF8"/>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3A5CF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
    <w:link w:val="18Exact"/>
    <w:rsid w:val="003A5CF8"/>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3A5CF8"/>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3A5CF8"/>
    <w:rPr>
      <w:rFonts w:eastAsia="Times New Roman"/>
      <w:i/>
      <w:iCs/>
      <w:shd w:val="clear" w:color="auto" w:fill="FFFFFF"/>
    </w:rPr>
  </w:style>
  <w:style w:type="paragraph" w:customStyle="1" w:styleId="3f">
    <w:name w:val="Подпись к таблице (3)"/>
    <w:basedOn w:val="a"/>
    <w:link w:val="3e"/>
    <w:rsid w:val="003A5CF8"/>
    <w:pPr>
      <w:widowControl w:val="0"/>
      <w:shd w:val="clear" w:color="auto" w:fill="FFFFFF"/>
      <w:spacing w:line="0" w:lineRule="atLeast"/>
    </w:pPr>
    <w:rPr>
      <w:rFonts w:eastAsia="Times New Roman"/>
      <w:i/>
      <w:iCs/>
    </w:rPr>
  </w:style>
  <w:style w:type="character" w:customStyle="1" w:styleId="2f5">
    <w:name w:val="Сноска (2)_"/>
    <w:link w:val="2f6"/>
    <w:locked/>
    <w:rsid w:val="003A5CF8"/>
    <w:rPr>
      <w:rFonts w:eastAsia="Times New Roman"/>
      <w:shd w:val="clear" w:color="auto" w:fill="FFFFFF"/>
    </w:rPr>
  </w:style>
  <w:style w:type="paragraph" w:customStyle="1" w:styleId="2f6">
    <w:name w:val="Сноска (2)"/>
    <w:basedOn w:val="a"/>
    <w:link w:val="2f5"/>
    <w:rsid w:val="003A5CF8"/>
    <w:pPr>
      <w:widowControl w:val="0"/>
      <w:shd w:val="clear" w:color="auto" w:fill="FFFFFF"/>
      <w:spacing w:line="211" w:lineRule="exact"/>
      <w:ind w:hanging="180"/>
    </w:pPr>
    <w:rPr>
      <w:rFonts w:eastAsia="Times New Roman"/>
    </w:rPr>
  </w:style>
  <w:style w:type="character" w:customStyle="1" w:styleId="afffffb">
    <w:name w:val="Подпись к таблице_"/>
    <w:link w:val="afffffc"/>
    <w:locked/>
    <w:rsid w:val="003A5CF8"/>
    <w:rPr>
      <w:rFonts w:eastAsia="Times New Roman"/>
      <w:sz w:val="17"/>
      <w:szCs w:val="17"/>
      <w:shd w:val="clear" w:color="auto" w:fill="FFFFFF"/>
    </w:rPr>
  </w:style>
  <w:style w:type="paragraph" w:customStyle="1" w:styleId="afffffc">
    <w:name w:val="Подпись к таблице"/>
    <w:basedOn w:val="a"/>
    <w:link w:val="afffffb"/>
    <w:rsid w:val="003A5CF8"/>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3A5CF8"/>
    <w:rPr>
      <w:rFonts w:eastAsia="Times New Roman"/>
      <w:sz w:val="21"/>
      <w:szCs w:val="21"/>
      <w:shd w:val="clear" w:color="auto" w:fill="FFFFFF"/>
    </w:rPr>
  </w:style>
  <w:style w:type="paragraph" w:customStyle="1" w:styleId="191">
    <w:name w:val="Основной текст (19)"/>
    <w:basedOn w:val="a"/>
    <w:link w:val="190"/>
    <w:rsid w:val="003A5CF8"/>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2"/>
    <w:locked/>
    <w:rsid w:val="003A5CF8"/>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
    <w:link w:val="1Exact"/>
    <w:rsid w:val="003A5CF8"/>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5CF8"/>
    <w:rPr>
      <w:rFonts w:eastAsia="Times New Roman"/>
      <w:shd w:val="clear" w:color="auto" w:fill="FFFFFF"/>
    </w:rPr>
  </w:style>
  <w:style w:type="paragraph" w:customStyle="1" w:styleId="2f7">
    <w:name w:val="Номер заголовка №2"/>
    <w:basedOn w:val="a"/>
    <w:link w:val="2Exact1"/>
    <w:rsid w:val="003A5CF8"/>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3A5CF8"/>
    <w:rPr>
      <w:rFonts w:ascii="Impact" w:eastAsia="Impact" w:hAnsi="Impact" w:cs="Impact"/>
      <w:sz w:val="21"/>
      <w:szCs w:val="21"/>
      <w:shd w:val="clear" w:color="auto" w:fill="FFFFFF"/>
    </w:rPr>
  </w:style>
  <w:style w:type="paragraph" w:customStyle="1" w:styleId="220">
    <w:name w:val="Заголовок №2 (2)"/>
    <w:basedOn w:val="a"/>
    <w:link w:val="22Exact"/>
    <w:rsid w:val="003A5CF8"/>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5CF8"/>
    <w:rPr>
      <w:rFonts w:eastAsia="Times New Roman"/>
      <w:sz w:val="21"/>
      <w:szCs w:val="21"/>
      <w:shd w:val="clear" w:color="auto" w:fill="FFFFFF"/>
    </w:rPr>
  </w:style>
  <w:style w:type="paragraph" w:customStyle="1" w:styleId="230">
    <w:name w:val="Заголовок №2 (3)"/>
    <w:basedOn w:val="a"/>
    <w:link w:val="23Exact"/>
    <w:rsid w:val="003A5CF8"/>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3A5CF8"/>
    <w:rPr>
      <w:rFonts w:eastAsia="Times New Roman"/>
      <w:b/>
      <w:bCs/>
      <w:sz w:val="26"/>
      <w:szCs w:val="26"/>
      <w:shd w:val="clear" w:color="auto" w:fill="FFFFFF"/>
    </w:rPr>
  </w:style>
  <w:style w:type="paragraph" w:customStyle="1" w:styleId="221">
    <w:name w:val="Номер заголовка №2 (2)"/>
    <w:basedOn w:val="a"/>
    <w:link w:val="22Exact0"/>
    <w:rsid w:val="003A5CF8"/>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8"/>
    <w:locked/>
    <w:rsid w:val="003A5CF8"/>
    <w:rPr>
      <w:rFonts w:ascii="Impact" w:eastAsia="Impact" w:hAnsi="Impact" w:cs="Impact"/>
      <w:sz w:val="21"/>
      <w:szCs w:val="21"/>
      <w:shd w:val="clear" w:color="auto" w:fill="FFFFFF"/>
    </w:rPr>
  </w:style>
  <w:style w:type="paragraph" w:customStyle="1" w:styleId="58">
    <w:name w:val="Подпись к картинке (5)"/>
    <w:basedOn w:val="a"/>
    <w:link w:val="5Exact"/>
    <w:rsid w:val="003A5CF8"/>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5"/>
    <w:locked/>
    <w:rsid w:val="003A5CF8"/>
    <w:rPr>
      <w:rFonts w:eastAsia="Times New Roman"/>
      <w:b/>
      <w:bCs/>
      <w:sz w:val="26"/>
      <w:szCs w:val="26"/>
      <w:shd w:val="clear" w:color="auto" w:fill="FFFFFF"/>
    </w:rPr>
  </w:style>
  <w:style w:type="paragraph" w:customStyle="1" w:styleId="65">
    <w:name w:val="Подпись к картинке (6)"/>
    <w:basedOn w:val="a"/>
    <w:link w:val="6Exact"/>
    <w:rsid w:val="003A5CF8"/>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3A5CF8"/>
    <w:rPr>
      <w:rFonts w:eastAsia="Times New Roman"/>
      <w:sz w:val="21"/>
      <w:szCs w:val="21"/>
      <w:shd w:val="clear" w:color="auto" w:fill="FFFFFF"/>
    </w:rPr>
  </w:style>
  <w:style w:type="paragraph" w:customStyle="1" w:styleId="2f9">
    <w:name w:val="Подпись к таблице (2)"/>
    <w:basedOn w:val="a"/>
    <w:link w:val="2f8"/>
    <w:rsid w:val="003A5CF8"/>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3A5CF8"/>
    <w:rPr>
      <w:rFonts w:eastAsia="Times New Roman"/>
      <w:sz w:val="17"/>
      <w:szCs w:val="17"/>
      <w:shd w:val="clear" w:color="auto" w:fill="FFFFFF"/>
    </w:rPr>
  </w:style>
  <w:style w:type="paragraph" w:customStyle="1" w:styleId="200">
    <w:name w:val="Основной текст (20)"/>
    <w:basedOn w:val="a"/>
    <w:link w:val="20Exact"/>
    <w:rsid w:val="003A5CF8"/>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5"/>
    <w:locked/>
    <w:rsid w:val="003A5CF8"/>
    <w:rPr>
      <w:rFonts w:ascii="Trebuchet MS" w:eastAsia="Trebuchet MS" w:hAnsi="Trebuchet MS" w:cs="Trebuchet MS"/>
      <w:i/>
      <w:iCs/>
      <w:sz w:val="15"/>
      <w:szCs w:val="15"/>
      <w:shd w:val="clear" w:color="auto" w:fill="FFFFFF"/>
    </w:rPr>
  </w:style>
  <w:style w:type="paragraph" w:customStyle="1" w:styleId="215">
    <w:name w:val="Основной текст (21)"/>
    <w:basedOn w:val="a"/>
    <w:link w:val="21Exact"/>
    <w:rsid w:val="003A5CF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3A5CF8"/>
    <w:rPr>
      <w:rFonts w:eastAsia="Times New Roman"/>
      <w:i/>
      <w:iCs/>
      <w:sz w:val="18"/>
      <w:szCs w:val="18"/>
      <w:shd w:val="clear" w:color="auto" w:fill="FFFFFF"/>
    </w:rPr>
  </w:style>
  <w:style w:type="paragraph" w:customStyle="1" w:styleId="afffffe">
    <w:name w:val="Колонтитул"/>
    <w:basedOn w:val="a"/>
    <w:link w:val="afffffd"/>
    <w:rsid w:val="003A5CF8"/>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3A5CF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5CF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5CF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5CF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5CF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5CF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5CF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5CF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5CF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Trebuchet MS1,6 pt"/>
    <w:rsid w:val="003A5CF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5CF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5CF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5CF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5CF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5CF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3A5CF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5CF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5CF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5CF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5CF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5CF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5CF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5CF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5CF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link w:val="1510"/>
    <w:rsid w:val="003A5CF8"/>
    <w:rPr>
      <w:rFonts w:eastAsia="Times New Roman"/>
      <w:sz w:val="21"/>
      <w:szCs w:val="21"/>
      <w:shd w:val="clear" w:color="auto" w:fill="FFFFFF"/>
    </w:rPr>
  </w:style>
  <w:style w:type="character" w:customStyle="1" w:styleId="152">
    <w:name w:val="Основной текст (15)"/>
    <w:rsid w:val="003A5CF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5CF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9"/>
    <w:rsid w:val="003A5CF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3A5CF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3A5CF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5CF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5CF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3A5C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5CF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5C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5C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5CF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5CF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5C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5CF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5CF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5CF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5CF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5CF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5CF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3A5CF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3A5CF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3A5CF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
    <w:uiPriority w:val="99"/>
    <w:rsid w:val="003A5CF8"/>
    <w:pPr>
      <w:widowControl w:val="0"/>
      <w:shd w:val="clear" w:color="auto" w:fill="FFFFFF"/>
      <w:spacing w:line="202" w:lineRule="exact"/>
      <w:ind w:hanging="780"/>
    </w:pPr>
    <w:rPr>
      <w:rFonts w:eastAsia="Times New Roman"/>
      <w:color w:val="000000"/>
      <w:sz w:val="22"/>
      <w:szCs w:val="22"/>
      <w:lang w:eastAsia="ru-RU" w:bidi="ru-RU"/>
    </w:rPr>
  </w:style>
  <w:style w:type="character" w:customStyle="1" w:styleId="2Tahoma">
    <w:name w:val="Основной текст (2) + Tahoma"/>
    <w:aliases w:val="9 pt,9.5 pt,Основной текст (4) + Tahoma"/>
    <w:rsid w:val="003A5CF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link w:val="118"/>
    <w:locked/>
    <w:rsid w:val="003A5CF8"/>
    <w:rPr>
      <w:b/>
      <w:bCs/>
      <w:shd w:val="clear" w:color="auto" w:fill="FFFFFF"/>
    </w:rPr>
  </w:style>
  <w:style w:type="character" w:customStyle="1" w:styleId="125">
    <w:name w:val="Заголовок №1 (2)_"/>
    <w:link w:val="126"/>
    <w:locked/>
    <w:rsid w:val="003A5CF8"/>
    <w:rPr>
      <w:b/>
      <w:bCs/>
      <w:sz w:val="26"/>
      <w:szCs w:val="26"/>
      <w:shd w:val="clear" w:color="auto" w:fill="FFFFFF"/>
    </w:rPr>
  </w:style>
  <w:style w:type="paragraph" w:customStyle="1" w:styleId="126">
    <w:name w:val="Заголовок №1 (2)"/>
    <w:basedOn w:val="a"/>
    <w:link w:val="125"/>
    <w:rsid w:val="003A5CF8"/>
    <w:pPr>
      <w:widowControl w:val="0"/>
      <w:shd w:val="clear" w:color="auto" w:fill="FFFFFF"/>
      <w:spacing w:before="60" w:after="60" w:line="240" w:lineRule="atLeast"/>
      <w:ind w:firstLine="320"/>
      <w:jc w:val="both"/>
      <w:outlineLvl w:val="0"/>
    </w:pPr>
    <w:rPr>
      <w:b/>
      <w:bCs/>
      <w:sz w:val="26"/>
      <w:szCs w:val="26"/>
    </w:rPr>
  </w:style>
  <w:style w:type="character" w:customStyle="1" w:styleId="4a">
    <w:name w:val="Основной текст (4) + Не курсив"/>
    <w:uiPriority w:val="99"/>
    <w:rsid w:val="003A5CF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rsid w:val="003A5CF8"/>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3A5CF8"/>
    <w:rPr>
      <w:rFonts w:eastAsia="Times New Roman"/>
      <w:b/>
      <w:bCs/>
      <w:i/>
      <w:iCs/>
      <w:shd w:val="clear" w:color="auto" w:fill="FFFFFF"/>
    </w:rPr>
  </w:style>
  <w:style w:type="paragraph" w:customStyle="1" w:styleId="69">
    <w:name w:val="Заголовок №6"/>
    <w:basedOn w:val="a"/>
    <w:link w:val="67"/>
    <w:rsid w:val="003A5CF8"/>
    <w:pPr>
      <w:widowControl w:val="0"/>
      <w:shd w:val="clear" w:color="auto" w:fill="FFFFFF"/>
      <w:spacing w:line="211" w:lineRule="exact"/>
      <w:jc w:val="both"/>
      <w:outlineLvl w:val="5"/>
    </w:pPr>
    <w:rPr>
      <w:rFonts w:eastAsia="Times New Roman"/>
      <w:b/>
      <w:bCs/>
      <w:i/>
      <w:iCs/>
    </w:rPr>
  </w:style>
  <w:style w:type="character" w:customStyle="1" w:styleId="250">
    <w:name w:val="Основной текст (25)_"/>
    <w:link w:val="251"/>
    <w:uiPriority w:val="99"/>
    <w:locked/>
    <w:rsid w:val="003A5CF8"/>
    <w:rPr>
      <w:rFonts w:eastAsia="Times New Roman"/>
      <w:b/>
      <w:bCs/>
      <w:shd w:val="clear" w:color="auto" w:fill="FFFFFF"/>
    </w:rPr>
  </w:style>
  <w:style w:type="paragraph" w:customStyle="1" w:styleId="251">
    <w:name w:val="Основной текст (25)"/>
    <w:basedOn w:val="a"/>
    <w:link w:val="250"/>
    <w:uiPriority w:val="99"/>
    <w:rsid w:val="003A5CF8"/>
    <w:pPr>
      <w:widowControl w:val="0"/>
      <w:shd w:val="clear" w:color="auto" w:fill="FFFFFF"/>
      <w:spacing w:before="240" w:line="211" w:lineRule="exact"/>
    </w:pPr>
    <w:rPr>
      <w:rFonts w:eastAsia="Times New Roman"/>
      <w:b/>
      <w:bCs/>
    </w:rPr>
  </w:style>
  <w:style w:type="character" w:customStyle="1" w:styleId="163">
    <w:name w:val="Основной текст (16)_"/>
    <w:link w:val="1611"/>
    <w:locked/>
    <w:rsid w:val="003A5CF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5CF8"/>
    <w:rPr>
      <w:rFonts w:ascii="Verdana" w:eastAsia="Verdana" w:hAnsi="Verdana" w:cs="Verdana"/>
      <w:b/>
      <w:bCs/>
      <w:sz w:val="17"/>
      <w:szCs w:val="17"/>
      <w:shd w:val="clear" w:color="auto" w:fill="FFFFFF"/>
    </w:rPr>
  </w:style>
  <w:style w:type="character" w:customStyle="1" w:styleId="183">
    <w:name w:val="Основной текст (18)_"/>
    <w:link w:val="1810"/>
    <w:locked/>
    <w:rsid w:val="003A5CF8"/>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3A5CF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5CF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5CF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5CF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5CF8"/>
    <w:rPr>
      <w:rFonts w:ascii="Times New Roman" w:eastAsia="Times New Roman" w:hAnsi="Times New Roman" w:cs="Times New Roman"/>
      <w:b/>
      <w:bCs/>
      <w:shd w:val="clear" w:color="auto" w:fill="FFFFFF"/>
    </w:rPr>
  </w:style>
  <w:style w:type="character" w:customStyle="1" w:styleId="affffff1">
    <w:name w:val="Подпись к картинке_"/>
    <w:locked/>
    <w:rsid w:val="003A5CF8"/>
    <w:rPr>
      <w:rFonts w:ascii="Arial" w:eastAsia="Arial" w:hAnsi="Arial" w:cs="Arial"/>
      <w:sz w:val="18"/>
      <w:szCs w:val="18"/>
      <w:shd w:val="clear" w:color="auto" w:fill="FFFFFF"/>
    </w:rPr>
  </w:style>
  <w:style w:type="character" w:customStyle="1" w:styleId="2fe">
    <w:name w:val="Основной текст (2) + Малые прописные"/>
    <w:rsid w:val="003A5CF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5CF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3A5CF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3A5CF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
    <w:uiPriority w:val="99"/>
    <w:rsid w:val="003A5CF8"/>
    <w:pPr>
      <w:widowControl w:val="0"/>
      <w:shd w:val="clear" w:color="auto" w:fill="FFFFFF"/>
      <w:spacing w:after="60" w:line="240" w:lineRule="atLeast"/>
    </w:pPr>
    <w:rPr>
      <w:rFonts w:eastAsia="Calibri"/>
      <w:b/>
      <w:bCs/>
      <w:sz w:val="20"/>
      <w:szCs w:val="20"/>
    </w:rPr>
  </w:style>
  <w:style w:type="character" w:customStyle="1" w:styleId="240">
    <w:name w:val="Основной текст (24)_"/>
    <w:link w:val="241"/>
    <w:uiPriority w:val="99"/>
    <w:locked/>
    <w:rsid w:val="003A5CF8"/>
    <w:rPr>
      <w:sz w:val="20"/>
      <w:szCs w:val="20"/>
      <w:shd w:val="clear" w:color="auto" w:fill="FFFFFF"/>
    </w:rPr>
  </w:style>
  <w:style w:type="paragraph" w:customStyle="1" w:styleId="241">
    <w:name w:val="Основной текст (24)"/>
    <w:basedOn w:val="a"/>
    <w:link w:val="240"/>
    <w:uiPriority w:val="99"/>
    <w:rsid w:val="003A5CF8"/>
    <w:pPr>
      <w:widowControl w:val="0"/>
      <w:shd w:val="clear" w:color="auto" w:fill="FFFFFF"/>
      <w:spacing w:line="206" w:lineRule="exact"/>
    </w:pPr>
    <w:rPr>
      <w:sz w:val="20"/>
      <w:szCs w:val="20"/>
    </w:rPr>
  </w:style>
  <w:style w:type="character" w:customStyle="1" w:styleId="4b">
    <w:name w:val="Подпись к таблице (4)_"/>
    <w:uiPriority w:val="99"/>
    <w:locked/>
    <w:rsid w:val="003A5CF8"/>
    <w:rPr>
      <w:rFonts w:ascii="Times New Roman" w:hAnsi="Times New Roman" w:cs="Times New Roman"/>
      <w:sz w:val="20"/>
      <w:szCs w:val="20"/>
      <w:shd w:val="clear" w:color="auto" w:fill="FFFFFF"/>
    </w:rPr>
  </w:style>
  <w:style w:type="character" w:customStyle="1" w:styleId="280">
    <w:name w:val="Основной текст (28)_"/>
    <w:link w:val="281"/>
    <w:uiPriority w:val="99"/>
    <w:locked/>
    <w:rsid w:val="003A5CF8"/>
    <w:rPr>
      <w:rFonts w:ascii="Arial" w:hAnsi="Arial" w:cs="Arial"/>
      <w:sz w:val="18"/>
      <w:szCs w:val="18"/>
      <w:shd w:val="clear" w:color="auto" w:fill="FFFFFF"/>
    </w:rPr>
  </w:style>
  <w:style w:type="paragraph" w:customStyle="1" w:styleId="281">
    <w:name w:val="Основной текст (28)"/>
    <w:basedOn w:val="a"/>
    <w:link w:val="280"/>
    <w:uiPriority w:val="99"/>
    <w:rsid w:val="003A5CF8"/>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3A5CF8"/>
    <w:rPr>
      <w:i/>
      <w:iCs/>
      <w:shd w:val="clear" w:color="auto" w:fill="FFFFFF"/>
    </w:rPr>
  </w:style>
  <w:style w:type="paragraph" w:customStyle="1" w:styleId="223">
    <w:name w:val="Основной текст (22)"/>
    <w:basedOn w:val="a"/>
    <w:link w:val="222"/>
    <w:uiPriority w:val="99"/>
    <w:rsid w:val="003A5CF8"/>
    <w:pPr>
      <w:widowControl w:val="0"/>
      <w:shd w:val="clear" w:color="auto" w:fill="FFFFFF"/>
      <w:spacing w:after="60" w:line="211" w:lineRule="exact"/>
    </w:pPr>
    <w:rPr>
      <w:i/>
      <w:iCs/>
    </w:rPr>
  </w:style>
  <w:style w:type="character" w:customStyle="1" w:styleId="affffff2">
    <w:name w:val="Оглавление_"/>
    <w:link w:val="affffff3"/>
    <w:locked/>
    <w:rsid w:val="003A5CF8"/>
    <w:rPr>
      <w:shd w:val="clear" w:color="auto" w:fill="FFFFFF"/>
    </w:rPr>
  </w:style>
  <w:style w:type="paragraph" w:customStyle="1" w:styleId="affffff3">
    <w:name w:val="Оглавление"/>
    <w:basedOn w:val="a"/>
    <w:link w:val="affffff2"/>
    <w:rsid w:val="003A5CF8"/>
    <w:pPr>
      <w:widowControl w:val="0"/>
      <w:shd w:val="clear" w:color="auto" w:fill="FFFFFF"/>
      <w:spacing w:line="269" w:lineRule="exact"/>
      <w:ind w:firstLine="380"/>
      <w:jc w:val="both"/>
    </w:pPr>
  </w:style>
  <w:style w:type="character" w:customStyle="1" w:styleId="3f1">
    <w:name w:val="Оглавление (3)_"/>
    <w:link w:val="3f2"/>
    <w:uiPriority w:val="99"/>
    <w:locked/>
    <w:rsid w:val="003A5CF8"/>
    <w:rPr>
      <w:b/>
      <w:bCs/>
      <w:sz w:val="17"/>
      <w:szCs w:val="17"/>
      <w:shd w:val="clear" w:color="auto" w:fill="FFFFFF"/>
    </w:rPr>
  </w:style>
  <w:style w:type="paragraph" w:customStyle="1" w:styleId="3f2">
    <w:name w:val="Оглавление (3)"/>
    <w:basedOn w:val="a"/>
    <w:link w:val="3f1"/>
    <w:uiPriority w:val="99"/>
    <w:rsid w:val="003A5CF8"/>
    <w:pPr>
      <w:widowControl w:val="0"/>
      <w:shd w:val="clear" w:color="auto" w:fill="FFFFFF"/>
      <w:spacing w:line="269" w:lineRule="exact"/>
      <w:ind w:firstLine="380"/>
      <w:jc w:val="both"/>
    </w:pPr>
    <w:rPr>
      <w:b/>
      <w:bCs/>
      <w:sz w:val="17"/>
      <w:szCs w:val="17"/>
    </w:rPr>
  </w:style>
  <w:style w:type="character" w:customStyle="1" w:styleId="217">
    <w:name w:val="Основной текст (2) + Курсив1"/>
    <w:uiPriority w:val="99"/>
    <w:rsid w:val="003A5CF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5CF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Заголовок №3 + Calibri1,111"/>
    <w:rsid w:val="003A5CF8"/>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5CF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5CF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5CF8"/>
    <w:rPr>
      <w:rFonts w:ascii="Arial" w:hAnsi="Arial" w:cs="Arial"/>
      <w:spacing w:val="20"/>
      <w:sz w:val="18"/>
      <w:szCs w:val="18"/>
      <w:shd w:val="clear" w:color="auto" w:fill="FFFFFF"/>
    </w:rPr>
  </w:style>
  <w:style w:type="character" w:customStyle="1" w:styleId="225">
    <w:name w:val="Основной текст (22) + Не курсив"/>
    <w:uiPriority w:val="99"/>
    <w:rsid w:val="003A5CF8"/>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3A5CF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5CF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5CF8"/>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Заголовок №3 + Не полужирный3"/>
    <w:rsid w:val="003A5CF8"/>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Заголовок №3 + Не полужирный2"/>
    <w:rsid w:val="003A5CF8"/>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3A5CF8"/>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5CF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5CF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5CF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5CF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5CF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5CF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3A5CF8"/>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5CF8"/>
    <w:rPr>
      <w:rFonts w:eastAsia="Times New Roman"/>
      <w:b/>
      <w:bCs/>
      <w:shd w:val="clear" w:color="auto" w:fill="FFFFFF"/>
    </w:rPr>
  </w:style>
  <w:style w:type="paragraph" w:customStyle="1" w:styleId="85">
    <w:name w:val="Заголовок №8"/>
    <w:basedOn w:val="a"/>
    <w:link w:val="84"/>
    <w:rsid w:val="003A5CF8"/>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3A5CF8"/>
    <w:rPr>
      <w:rFonts w:ascii="Tahoma" w:eastAsia="Tahoma" w:hAnsi="Tahoma" w:cs="Tahoma"/>
      <w:sz w:val="19"/>
      <w:szCs w:val="19"/>
      <w:shd w:val="clear" w:color="auto" w:fill="FFFFFF"/>
    </w:rPr>
  </w:style>
  <w:style w:type="paragraph" w:customStyle="1" w:styleId="97">
    <w:name w:val="Заголовок №9"/>
    <w:basedOn w:val="a"/>
    <w:link w:val="96"/>
    <w:rsid w:val="003A5CF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3A5CF8"/>
    <w:rPr>
      <w:rFonts w:eastAsia="Times New Roman"/>
      <w:b/>
      <w:bCs/>
      <w:i/>
      <w:iCs/>
      <w:shd w:val="clear" w:color="auto" w:fill="FFFFFF"/>
    </w:rPr>
  </w:style>
  <w:style w:type="paragraph" w:customStyle="1" w:styleId="5e">
    <w:name w:val="Сноска (5)"/>
    <w:basedOn w:val="a"/>
    <w:link w:val="5d"/>
    <w:rsid w:val="003A5CF8"/>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3A5CF8"/>
    <w:rPr>
      <w:rFonts w:ascii="Tahoma" w:eastAsia="Tahoma" w:hAnsi="Tahoma" w:cs="Tahoma"/>
      <w:b/>
      <w:bCs/>
      <w:sz w:val="18"/>
      <w:szCs w:val="18"/>
      <w:shd w:val="clear" w:color="auto" w:fill="FFFFFF"/>
    </w:rPr>
  </w:style>
  <w:style w:type="paragraph" w:customStyle="1" w:styleId="105">
    <w:name w:val="Заголовок №10"/>
    <w:basedOn w:val="a"/>
    <w:link w:val="104"/>
    <w:rsid w:val="003A5CF8"/>
    <w:pPr>
      <w:widowControl w:val="0"/>
      <w:shd w:val="clear" w:color="auto" w:fill="FFFFFF"/>
      <w:spacing w:line="221" w:lineRule="exact"/>
      <w:jc w:val="center"/>
    </w:pPr>
    <w:rPr>
      <w:rFonts w:ascii="Tahoma" w:eastAsia="Tahoma" w:hAnsi="Tahoma" w:cs="Tahoma"/>
      <w:b/>
      <w:bCs/>
      <w:sz w:val="18"/>
      <w:szCs w:val="18"/>
    </w:rPr>
  </w:style>
  <w:style w:type="character" w:customStyle="1" w:styleId="127">
    <w:name w:val="Основной текст (12) + Полужирный"/>
    <w:rsid w:val="003A5CF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3A5CF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5CF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5CF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c">
    <w:name w:val="Основной текст (4) + Курсив"/>
    <w:rsid w:val="003A5CF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5CF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ffffff4">
    <w:name w:val="НОМЕРА"/>
    <w:basedOn w:val="af9"/>
    <w:link w:val="affffff5"/>
    <w:uiPriority w:val="99"/>
    <w:qFormat/>
    <w:rsid w:val="003A5CF8"/>
    <w:pPr>
      <w:spacing w:before="0" w:beforeAutospacing="0" w:after="0" w:afterAutospacing="0"/>
      <w:ind w:left="720" w:hanging="360"/>
      <w:jc w:val="both"/>
    </w:pPr>
    <w:rPr>
      <w:rFonts w:ascii="Arial Narrow" w:eastAsia="Calibri" w:hAnsi="Arial Narrow"/>
      <w:sz w:val="18"/>
      <w:szCs w:val="18"/>
      <w:lang w:val="x-none" w:eastAsia="x-none"/>
    </w:rPr>
  </w:style>
  <w:style w:type="character" w:customStyle="1" w:styleId="affffff5">
    <w:name w:val="НОМЕРА Знак"/>
    <w:link w:val="affffff4"/>
    <w:uiPriority w:val="99"/>
    <w:rsid w:val="003A5CF8"/>
    <w:rPr>
      <w:rFonts w:ascii="Arial Narrow" w:eastAsia="Calibri" w:hAnsi="Arial Narrow"/>
      <w:sz w:val="18"/>
      <w:szCs w:val="18"/>
      <w:lang w:val="x-none" w:eastAsia="x-none"/>
    </w:rPr>
  </w:style>
  <w:style w:type="character" w:customStyle="1" w:styleId="1c">
    <w:name w:val="Стиль1 Знак"/>
    <w:link w:val="1b"/>
    <w:locked/>
    <w:rsid w:val="003A5CF8"/>
    <w:rPr>
      <w:rFonts w:eastAsia="Times New Roman"/>
      <w:sz w:val="28"/>
      <w:szCs w:val="20"/>
      <w:lang w:val="x-none" w:eastAsia="x-none"/>
    </w:rPr>
  </w:style>
  <w:style w:type="character" w:customStyle="1" w:styleId="5yl5">
    <w:name w:val="_5yl5"/>
    <w:basedOn w:val="a0"/>
    <w:rsid w:val="003A5CF8"/>
  </w:style>
  <w:style w:type="character" w:customStyle="1" w:styleId="il">
    <w:name w:val="il"/>
    <w:basedOn w:val="a0"/>
    <w:rsid w:val="003A5CF8"/>
  </w:style>
  <w:style w:type="paragraph" w:styleId="2ff">
    <w:name w:val="Quote"/>
    <w:basedOn w:val="a"/>
    <w:next w:val="a"/>
    <w:link w:val="2ff0"/>
    <w:uiPriority w:val="99"/>
    <w:qFormat/>
    <w:rsid w:val="003A5CF8"/>
    <w:rPr>
      <w:rFonts w:ascii="Cambria" w:eastAsia="Times New Roman" w:hAnsi="Cambria"/>
      <w:i/>
      <w:iCs/>
      <w:color w:val="000000"/>
      <w:lang w:val="x-none" w:eastAsia="x-none"/>
    </w:rPr>
  </w:style>
  <w:style w:type="character" w:customStyle="1" w:styleId="2ff0">
    <w:name w:val="Цитата 2 Знак"/>
    <w:basedOn w:val="a0"/>
    <w:link w:val="2ff"/>
    <w:uiPriority w:val="99"/>
    <w:rsid w:val="003A5CF8"/>
    <w:rPr>
      <w:rFonts w:ascii="Cambria" w:eastAsia="Times New Roman" w:hAnsi="Cambria"/>
      <w:i/>
      <w:iCs/>
      <w:color w:val="000000"/>
      <w:lang w:val="x-none" w:eastAsia="x-none"/>
    </w:rPr>
  </w:style>
  <w:style w:type="numbering" w:customStyle="1" w:styleId="3f3">
    <w:name w:val="Нет списка3"/>
    <w:next w:val="a2"/>
    <w:semiHidden/>
    <w:rsid w:val="003A5CF8"/>
  </w:style>
  <w:style w:type="paragraph" w:customStyle="1" w:styleId="119">
    <w:name w:val="Заголовок 11"/>
    <w:basedOn w:val="18"/>
    <w:next w:val="18"/>
    <w:rsid w:val="003A5CF8"/>
    <w:pPr>
      <w:keepNext/>
      <w:widowControl w:val="0"/>
      <w:spacing w:before="240" w:after="60"/>
    </w:pPr>
    <w:rPr>
      <w:rFonts w:ascii="Arial" w:eastAsia="Calibri" w:hAnsi="Arial"/>
      <w:b/>
      <w:color w:val="auto"/>
      <w:kern w:val="28"/>
      <w:sz w:val="28"/>
    </w:rPr>
  </w:style>
  <w:style w:type="paragraph" w:customStyle="1" w:styleId="3f4">
    <w:name w:val="Абзац списка3"/>
    <w:basedOn w:val="a"/>
    <w:rsid w:val="003A5CF8"/>
    <w:pPr>
      <w:spacing w:after="200" w:line="276" w:lineRule="auto"/>
      <w:ind w:left="720"/>
      <w:contextualSpacing/>
    </w:pPr>
    <w:rPr>
      <w:rFonts w:ascii="Calibri" w:eastAsia="Times New Roman" w:hAnsi="Calibri"/>
      <w:sz w:val="22"/>
      <w:szCs w:val="22"/>
      <w:lang w:eastAsia="ru-RU"/>
    </w:rPr>
  </w:style>
  <w:style w:type="character" w:customStyle="1" w:styleId="3f5">
    <w:name w:val="Заголовок №3_"/>
    <w:link w:val="311"/>
    <w:rsid w:val="003A5CF8"/>
    <w:rPr>
      <w:b/>
      <w:bCs/>
      <w:shd w:val="clear" w:color="auto" w:fill="FFFFFF"/>
    </w:rPr>
  </w:style>
  <w:style w:type="paragraph" w:customStyle="1" w:styleId="311">
    <w:name w:val="Заголовок №31"/>
    <w:basedOn w:val="a"/>
    <w:link w:val="3f5"/>
    <w:rsid w:val="003A5CF8"/>
    <w:pPr>
      <w:shd w:val="clear" w:color="auto" w:fill="FFFFFF"/>
      <w:spacing w:line="211" w:lineRule="exact"/>
      <w:jc w:val="both"/>
      <w:outlineLvl w:val="2"/>
    </w:pPr>
    <w:rPr>
      <w:b/>
      <w:bCs/>
    </w:rPr>
  </w:style>
  <w:style w:type="character" w:customStyle="1" w:styleId="360">
    <w:name w:val="Заголовок №36"/>
    <w:rsid w:val="003A5CF8"/>
    <w:rPr>
      <w:rFonts w:ascii="Times New Roman" w:hAnsi="Times New Roman" w:cs="Times New Roman"/>
      <w:b w:val="0"/>
      <w:bCs w:val="0"/>
      <w:spacing w:val="0"/>
      <w:sz w:val="22"/>
      <w:szCs w:val="22"/>
      <w:lang w:bidi="ar-SA"/>
    </w:rPr>
  </w:style>
  <w:style w:type="character" w:customStyle="1" w:styleId="155">
    <w:name w:val="Основной текст + Полужирный15"/>
    <w:rsid w:val="003A5CF8"/>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rsid w:val="003A5CF8"/>
    <w:rPr>
      <w:rFonts w:ascii="Times New Roman" w:hAnsi="Times New Roman" w:cs="Times New Roman"/>
      <w:b/>
      <w:bCs/>
      <w:i/>
      <w:iCs/>
      <w:spacing w:val="0"/>
      <w:sz w:val="22"/>
      <w:szCs w:val="22"/>
      <w:lang w:bidi="ar-SA"/>
    </w:rPr>
  </w:style>
  <w:style w:type="character" w:customStyle="1" w:styleId="145">
    <w:name w:val="Основной текст (14) + Не курсив"/>
    <w:rsid w:val="003A5CF8"/>
    <w:rPr>
      <w:i/>
      <w:iCs/>
      <w:shd w:val="clear" w:color="auto" w:fill="FFFFFF"/>
    </w:rPr>
  </w:style>
  <w:style w:type="numbering" w:customStyle="1" w:styleId="4d">
    <w:name w:val="Нет списка4"/>
    <w:next w:val="a2"/>
    <w:uiPriority w:val="99"/>
    <w:semiHidden/>
    <w:unhideWhenUsed/>
    <w:rsid w:val="003A5CF8"/>
  </w:style>
  <w:style w:type="character" w:customStyle="1" w:styleId="2ff1">
    <w:name w:val="Нижний колонтитул Знак2"/>
    <w:uiPriority w:val="99"/>
    <w:rsid w:val="003A5CF8"/>
    <w:rPr>
      <w:rFonts w:ascii="Calibri" w:eastAsia="Calibri" w:hAnsi="Calibri" w:cs="Times New Roman"/>
    </w:rPr>
  </w:style>
  <w:style w:type="paragraph" w:customStyle="1" w:styleId="2ff2">
    <w:name w:val="Обычный2"/>
    <w:rsid w:val="003A5CF8"/>
    <w:pPr>
      <w:widowControl w:val="0"/>
      <w:jc w:val="both"/>
    </w:pPr>
    <w:rPr>
      <w:rFonts w:eastAsia="Times New Roman"/>
      <w:sz w:val="20"/>
      <w:szCs w:val="20"/>
      <w:lang w:eastAsia="ru-RU"/>
    </w:rPr>
  </w:style>
  <w:style w:type="table" w:customStyle="1" w:styleId="218">
    <w:name w:val="Сетка таблицы21"/>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1">
    <w:name w:val="Знак6 Знак Знак1"/>
    <w:semiHidden/>
    <w:locked/>
    <w:rsid w:val="003A5CF8"/>
    <w:rPr>
      <w:lang w:val="ru-RU" w:eastAsia="ru-RU" w:bidi="ar-SA"/>
    </w:rPr>
  </w:style>
  <w:style w:type="paragraph" w:customStyle="1" w:styleId="226">
    <w:name w:val="Основной текст 22"/>
    <w:basedOn w:val="a"/>
    <w:uiPriority w:val="99"/>
    <w:rsid w:val="003A5CF8"/>
    <w:pPr>
      <w:ind w:firstLine="709"/>
      <w:jc w:val="both"/>
    </w:pPr>
    <w:rPr>
      <w:rFonts w:eastAsia="Times New Roman"/>
      <w:lang w:eastAsia="ru-RU"/>
    </w:rPr>
  </w:style>
  <w:style w:type="paragraph" w:customStyle="1" w:styleId="219">
    <w:name w:val="Основной текст с отступом 21"/>
    <w:basedOn w:val="a"/>
    <w:rsid w:val="003A5CF8"/>
    <w:pPr>
      <w:ind w:firstLine="709"/>
      <w:jc w:val="both"/>
    </w:pPr>
    <w:rPr>
      <w:rFonts w:eastAsia="Times New Roman"/>
      <w:sz w:val="22"/>
      <w:szCs w:val="20"/>
      <w:lang w:eastAsia="ru-RU"/>
    </w:rPr>
  </w:style>
  <w:style w:type="character" w:customStyle="1" w:styleId="2ff3">
    <w:name w:val="Название Знак2"/>
    <w:uiPriority w:val="99"/>
    <w:rsid w:val="003A5CF8"/>
    <w:rPr>
      <w:rFonts w:ascii="Times New Roman" w:eastAsia="Times New Roman" w:hAnsi="Times New Roman" w:cs="Times New Roman"/>
      <w:b/>
      <w:sz w:val="24"/>
      <w:szCs w:val="20"/>
      <w:lang w:eastAsia="ru-RU"/>
    </w:rPr>
  </w:style>
  <w:style w:type="numbering" w:customStyle="1" w:styleId="1111">
    <w:name w:val="Нет списка111"/>
    <w:next w:val="a2"/>
    <w:uiPriority w:val="99"/>
    <w:semiHidden/>
    <w:unhideWhenUsed/>
    <w:rsid w:val="003A5CF8"/>
  </w:style>
  <w:style w:type="table" w:customStyle="1" w:styleId="B2ColorfulShadingAccent2">
    <w:name w:val="B2 Colorful Shading Accent 2"/>
    <w:basedOn w:val="a1"/>
    <w:rsid w:val="003A5CF8"/>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0">
    <w:name w:val="Сетка таблицы112"/>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5"/>
    <w:rsid w:val="003A5CF8"/>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3A5CF8"/>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Знак2 Знак Знак2,Знак2 Знак3, Знак2 Знак Знак Знак1, Знак2 Знак1 Знак1, Знак2 Знак Знак3, Знак2 Знак2"/>
    <w:rsid w:val="003A5CF8"/>
    <w:rPr>
      <w:rFonts w:ascii="Courier New" w:eastAsia="Times New Roman" w:hAnsi="Courier New" w:cs="Courier New"/>
      <w:sz w:val="20"/>
      <w:szCs w:val="20"/>
      <w:lang w:eastAsia="ru-RU"/>
    </w:rPr>
  </w:style>
  <w:style w:type="character" w:customStyle="1" w:styleId="BodyTextChar">
    <w:name w:val="Body Text Char"/>
    <w:aliases w:val="DTP Body Text Char"/>
    <w:semiHidden/>
    <w:locked/>
    <w:rsid w:val="003A5CF8"/>
    <w:rPr>
      <w:sz w:val="24"/>
      <w:szCs w:val="24"/>
      <w:lang w:val="ru-RU" w:eastAsia="ru-RU" w:bidi="ar-SA"/>
    </w:rPr>
  </w:style>
  <w:style w:type="character" w:customStyle="1" w:styleId="6b">
    <w:name w:val="Знак6 Знак Знак"/>
    <w:semiHidden/>
    <w:locked/>
    <w:rsid w:val="003A5CF8"/>
    <w:rPr>
      <w:lang w:val="ru-RU" w:eastAsia="ru-RU" w:bidi="ar-SA"/>
    </w:rPr>
  </w:style>
  <w:style w:type="paragraph" w:styleId="affffff6">
    <w:name w:val="List"/>
    <w:basedOn w:val="afc"/>
    <w:uiPriority w:val="99"/>
    <w:rsid w:val="003A5CF8"/>
    <w:pPr>
      <w:shd w:val="clear" w:color="auto" w:fill="auto"/>
      <w:suppressAutoHyphens/>
      <w:spacing w:line="240" w:lineRule="auto"/>
      <w:jc w:val="left"/>
    </w:pPr>
    <w:rPr>
      <w:rFonts w:eastAsia="Times New Roman" w:cs="Tahoma"/>
      <w:sz w:val="24"/>
      <w:szCs w:val="24"/>
      <w:lang w:eastAsia="ar-SA"/>
    </w:rPr>
  </w:style>
  <w:style w:type="paragraph" w:customStyle="1" w:styleId="3f6">
    <w:name w:val="Обычный3"/>
    <w:uiPriority w:val="99"/>
    <w:rsid w:val="003A5CF8"/>
    <w:pPr>
      <w:widowControl w:val="0"/>
      <w:jc w:val="both"/>
    </w:pPr>
    <w:rPr>
      <w:rFonts w:eastAsia="Times New Roman"/>
      <w:sz w:val="20"/>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3A5CF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3A5CF8"/>
    <w:pPr>
      <w:spacing w:after="120" w:line="480" w:lineRule="atLeast"/>
      <w:ind w:left="280"/>
    </w:pPr>
    <w:rPr>
      <w:rFonts w:eastAsia="Times New Roman"/>
      <w:lang w:eastAsia="ru-RU"/>
    </w:rPr>
  </w:style>
  <w:style w:type="character" w:customStyle="1" w:styleId="dash041d043e0432044b0439char1">
    <w:name w:val="dash041d_043e_0432_044b_0439__char1"/>
    <w:rsid w:val="003A5CF8"/>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
    <w:uiPriority w:val="99"/>
    <w:rsid w:val="003A5CF8"/>
    <w:pPr>
      <w:spacing w:line="360" w:lineRule="atLeast"/>
      <w:ind w:firstLine="440"/>
      <w:jc w:val="both"/>
    </w:pPr>
    <w:rPr>
      <w:rFonts w:eastAsia="Times New Roman"/>
      <w:sz w:val="28"/>
      <w:szCs w:val="28"/>
      <w:lang w:eastAsia="ru-RU"/>
    </w:rPr>
  </w:style>
  <w:style w:type="character" w:customStyle="1" w:styleId="achar1">
    <w:name w:val="a__char1"/>
    <w:rsid w:val="003A5CF8"/>
    <w:rPr>
      <w:rFonts w:ascii="Arial" w:hAnsi="Arial" w:cs="Arial" w:hint="default"/>
      <w:strike w:val="0"/>
      <w:dstrike w:val="0"/>
      <w:sz w:val="22"/>
      <w:szCs w:val="22"/>
      <w:u w:val="none"/>
      <w:effect w:val="none"/>
    </w:rPr>
  </w:style>
  <w:style w:type="paragraph" w:customStyle="1" w:styleId="4e">
    <w:name w:val="Обычный4"/>
    <w:uiPriority w:val="99"/>
    <w:rsid w:val="003A5CF8"/>
    <w:pPr>
      <w:widowControl w:val="0"/>
      <w:jc w:val="both"/>
    </w:pPr>
    <w:rPr>
      <w:rFonts w:eastAsia="Times New Roman"/>
      <w:sz w:val="20"/>
      <w:szCs w:val="20"/>
      <w:lang w:eastAsia="ru-RU"/>
    </w:rPr>
  </w:style>
  <w:style w:type="paragraph" w:customStyle="1" w:styleId="5f">
    <w:name w:val="Обычный5"/>
    <w:uiPriority w:val="99"/>
    <w:rsid w:val="003A5CF8"/>
    <w:pPr>
      <w:widowControl w:val="0"/>
      <w:jc w:val="both"/>
    </w:pPr>
    <w:rPr>
      <w:rFonts w:eastAsia="Times New Roman"/>
      <w:sz w:val="20"/>
      <w:szCs w:val="20"/>
      <w:lang w:eastAsia="ru-RU"/>
    </w:rPr>
  </w:style>
  <w:style w:type="paragraph" w:customStyle="1" w:styleId="231">
    <w:name w:val="Основной текст 23"/>
    <w:basedOn w:val="a"/>
    <w:uiPriority w:val="99"/>
    <w:rsid w:val="003A5CF8"/>
    <w:pPr>
      <w:ind w:firstLine="709"/>
      <w:jc w:val="both"/>
    </w:pPr>
    <w:rPr>
      <w:rFonts w:eastAsia="Times New Roman"/>
      <w:lang w:eastAsia="ru-RU"/>
    </w:rPr>
  </w:style>
  <w:style w:type="paragraph" w:customStyle="1" w:styleId="227">
    <w:name w:val="Основной текст с отступом 22"/>
    <w:basedOn w:val="a"/>
    <w:uiPriority w:val="99"/>
    <w:rsid w:val="003A5CF8"/>
    <w:pPr>
      <w:ind w:firstLine="709"/>
      <w:jc w:val="both"/>
    </w:pPr>
    <w:rPr>
      <w:rFonts w:eastAsia="Times New Roman"/>
      <w:sz w:val="22"/>
      <w:szCs w:val="20"/>
      <w:lang w:eastAsia="ru-RU"/>
    </w:rPr>
  </w:style>
  <w:style w:type="character" w:customStyle="1" w:styleId="2ff4">
    <w:name w:val="Знак Знак2"/>
    <w:semiHidden/>
    <w:locked/>
    <w:rsid w:val="003A5CF8"/>
    <w:rPr>
      <w:lang w:val="ru-RU" w:eastAsia="en-US" w:bidi="en-US"/>
    </w:rPr>
  </w:style>
  <w:style w:type="paragraph" w:customStyle="1" w:styleId="6c">
    <w:name w:val="Обычный6"/>
    <w:uiPriority w:val="99"/>
    <w:rsid w:val="003A5CF8"/>
    <w:pPr>
      <w:widowControl w:val="0"/>
      <w:jc w:val="both"/>
    </w:pPr>
    <w:rPr>
      <w:rFonts w:eastAsia="Times New Roman"/>
      <w:sz w:val="20"/>
      <w:szCs w:val="20"/>
      <w:lang w:eastAsia="ru-RU"/>
    </w:rPr>
  </w:style>
  <w:style w:type="character" w:customStyle="1" w:styleId="js-invalid-drag-target">
    <w:name w:val="js-invalid-drag-target"/>
    <w:rsid w:val="003A5CF8"/>
  </w:style>
  <w:style w:type="character" w:customStyle="1" w:styleId="FontStyle63">
    <w:name w:val="Font Style63"/>
    <w:rsid w:val="003A5CF8"/>
    <w:rPr>
      <w:rFonts w:ascii="Times New Roman" w:hAnsi="Times New Roman" w:cs="Times New Roman"/>
      <w:b/>
      <w:bCs/>
      <w:sz w:val="22"/>
      <w:szCs w:val="22"/>
    </w:rPr>
  </w:style>
  <w:style w:type="paragraph" w:customStyle="1" w:styleId="affffff7">
    <w:name w:val="Знак Знак Знак Знак Знак Знак Знак Знак Знак Знак Знак Знак Знак"/>
    <w:basedOn w:val="a"/>
    <w:uiPriority w:val="99"/>
    <w:rsid w:val="003A5CF8"/>
    <w:pPr>
      <w:spacing w:after="160" w:line="240" w:lineRule="exact"/>
    </w:pPr>
    <w:rPr>
      <w:rFonts w:ascii="Verdana" w:eastAsia="Times New Roman" w:hAnsi="Verdana" w:cs="Verdana"/>
      <w:sz w:val="20"/>
      <w:szCs w:val="20"/>
      <w:lang w:val="en-US"/>
    </w:rPr>
  </w:style>
  <w:style w:type="paragraph" w:customStyle="1" w:styleId="TableParagraph">
    <w:name w:val="Table Paragraph"/>
    <w:basedOn w:val="a"/>
    <w:uiPriority w:val="1"/>
    <w:qFormat/>
    <w:rsid w:val="003A5CF8"/>
    <w:pPr>
      <w:widowControl w:val="0"/>
    </w:pPr>
    <w:rPr>
      <w:rFonts w:ascii="Calibri" w:eastAsia="Calibri" w:hAnsi="Calibri"/>
      <w:sz w:val="22"/>
      <w:szCs w:val="22"/>
      <w:lang w:val="en-US"/>
    </w:rPr>
  </w:style>
  <w:style w:type="table" w:customStyle="1" w:styleId="6d">
    <w:name w:val="Сетка таблицы6"/>
    <w:basedOn w:val="a1"/>
    <w:next w:val="a5"/>
    <w:uiPriority w:val="59"/>
    <w:rsid w:val="003A5CF8"/>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7">
    <w:name w:val="Абзац списка3"/>
    <w:basedOn w:val="a"/>
    <w:link w:val="ListParagraphChar"/>
    <w:rsid w:val="003A5CF8"/>
    <w:pPr>
      <w:ind w:left="720"/>
      <w:contextualSpacing/>
    </w:pPr>
    <w:rPr>
      <w:rFonts w:ascii="Calibri" w:eastAsia="Calibri" w:hAnsi="Calibri"/>
      <w:lang w:val="x-none" w:eastAsia="x-none"/>
    </w:rPr>
  </w:style>
  <w:style w:type="paragraph" w:customStyle="1" w:styleId="affffff8">
    <w:name w:val="нормал"/>
    <w:basedOn w:val="a"/>
    <w:uiPriority w:val="99"/>
    <w:rsid w:val="003A5CF8"/>
    <w:pPr>
      <w:ind w:firstLine="567"/>
      <w:jc w:val="both"/>
    </w:pPr>
    <w:rPr>
      <w:rFonts w:eastAsia="Times New Roman"/>
      <w:szCs w:val="20"/>
      <w:lang w:eastAsia="ru-RU"/>
    </w:rPr>
  </w:style>
  <w:style w:type="paragraph" w:customStyle="1" w:styleId="affffff9">
    <w:name w:val="табзаг"/>
    <w:basedOn w:val="5"/>
    <w:uiPriority w:val="99"/>
    <w:rsid w:val="003A5CF8"/>
    <w:pPr>
      <w:spacing w:before="0" w:beforeAutospacing="0" w:after="120" w:afterAutospacing="0"/>
      <w:jc w:val="center"/>
    </w:pPr>
    <w:rPr>
      <w:iCs/>
      <w:sz w:val="28"/>
      <w:szCs w:val="28"/>
    </w:rPr>
  </w:style>
  <w:style w:type="paragraph" w:customStyle="1" w:styleId="affffffa">
    <w:name w:val="табло"/>
    <w:basedOn w:val="a"/>
    <w:uiPriority w:val="99"/>
    <w:rsid w:val="003A5CF8"/>
    <w:rPr>
      <w:rFonts w:ascii="Arial" w:eastAsia="Times New Roman" w:hAnsi="Arial" w:cs="Arial"/>
      <w:iCs/>
      <w:snapToGrid w:val="0"/>
      <w:sz w:val="20"/>
      <w:szCs w:val="20"/>
      <w:lang w:eastAsia="ru-RU"/>
    </w:rPr>
  </w:style>
  <w:style w:type="character" w:customStyle="1" w:styleId="Heading2Char">
    <w:name w:val="Heading 2 Char"/>
    <w:locked/>
    <w:rsid w:val="003A5CF8"/>
    <w:rPr>
      <w:rFonts w:ascii="Times New Roman" w:eastAsia="@Arial Unicode MS" w:hAnsi="Times New Roman" w:cs="Times New Roman"/>
      <w:b/>
      <w:sz w:val="28"/>
      <w:lang w:eastAsia="ru-RU"/>
    </w:rPr>
  </w:style>
  <w:style w:type="character" w:customStyle="1" w:styleId="ListParagraphChar">
    <w:name w:val="List Paragraph Char"/>
    <w:link w:val="3f7"/>
    <w:locked/>
    <w:rsid w:val="003A5CF8"/>
    <w:rPr>
      <w:rFonts w:ascii="Calibri" w:eastAsia="Calibri" w:hAnsi="Calibri"/>
      <w:lang w:val="x-none" w:eastAsia="x-none"/>
    </w:rPr>
  </w:style>
  <w:style w:type="character" w:customStyle="1" w:styleId="postbody1">
    <w:name w:val="postbody1"/>
    <w:rsid w:val="003A5CF8"/>
    <w:rPr>
      <w:sz w:val="18"/>
      <w:szCs w:val="18"/>
    </w:rPr>
  </w:style>
  <w:style w:type="paragraph" w:customStyle="1" w:styleId="Osnovnoy1">
    <w:name w:val="Osnovnoy1"/>
    <w:basedOn w:val="a"/>
    <w:link w:val="Osnovnoy10"/>
    <w:rsid w:val="003A5CF8"/>
    <w:pPr>
      <w:ind w:firstLine="851"/>
      <w:jc w:val="both"/>
    </w:pPr>
    <w:rPr>
      <w:rFonts w:ascii="Calibri" w:eastAsia="Calibri" w:hAnsi="Calibri"/>
      <w:lang w:val="x-none" w:eastAsia="x-none"/>
    </w:rPr>
  </w:style>
  <w:style w:type="character" w:customStyle="1" w:styleId="Osnovnoy10">
    <w:name w:val="Osnovnoy1 Знак"/>
    <w:link w:val="Osnovnoy1"/>
    <w:rsid w:val="003A5CF8"/>
    <w:rPr>
      <w:rFonts w:ascii="Calibri" w:eastAsia="Calibri" w:hAnsi="Calibri"/>
      <w:lang w:val="x-none" w:eastAsia="x-none"/>
    </w:rPr>
  </w:style>
  <w:style w:type="character" w:customStyle="1" w:styleId="3f8">
    <w:name w:val="Основной текст + Курсив3"/>
    <w:rsid w:val="003A5CF8"/>
    <w:rPr>
      <w:rFonts w:ascii="Times New Roman" w:hAnsi="Times New Roman" w:cs="Times New Roman"/>
      <w:i/>
      <w:iCs/>
      <w:spacing w:val="0"/>
      <w:sz w:val="22"/>
      <w:szCs w:val="22"/>
      <w:lang w:val="ru-RU" w:eastAsia="ru-RU" w:bidi="ar-SA"/>
    </w:rPr>
  </w:style>
  <w:style w:type="character" w:customStyle="1" w:styleId="146">
    <w:name w:val="Основной текст (14)6"/>
    <w:rsid w:val="003A5CF8"/>
    <w:rPr>
      <w:rFonts w:ascii="Times New Roman" w:hAnsi="Times New Roman" w:cs="Times New Roman"/>
      <w:i/>
      <w:iCs/>
      <w:spacing w:val="0"/>
      <w:shd w:val="clear" w:color="auto" w:fill="FFFFFF"/>
    </w:rPr>
  </w:style>
  <w:style w:type="character" w:customStyle="1" w:styleId="1450">
    <w:name w:val="Основной текст (14)5"/>
    <w:rsid w:val="003A5CF8"/>
    <w:rPr>
      <w:rFonts w:ascii="Times New Roman" w:hAnsi="Times New Roman" w:cs="Times New Roman"/>
      <w:i/>
      <w:iCs/>
      <w:spacing w:val="0"/>
      <w:shd w:val="clear" w:color="auto" w:fill="FFFFFF"/>
    </w:rPr>
  </w:style>
  <w:style w:type="character" w:customStyle="1" w:styleId="1440">
    <w:name w:val="Основной текст (14)4"/>
    <w:rsid w:val="003A5CF8"/>
    <w:rPr>
      <w:rFonts w:ascii="Times New Roman" w:hAnsi="Times New Roman" w:cs="Times New Roman"/>
      <w:i/>
      <w:iCs/>
      <w:spacing w:val="0"/>
      <w:shd w:val="clear" w:color="auto" w:fill="FFFFFF"/>
    </w:rPr>
  </w:style>
  <w:style w:type="paragraph" w:customStyle="1" w:styleId="2ff5">
    <w:name w:val="Без интервала2"/>
    <w:link w:val="NoSpacingChar"/>
    <w:uiPriority w:val="99"/>
    <w:rsid w:val="003A5CF8"/>
    <w:rPr>
      <w:rFonts w:eastAsia="Times New Roman"/>
    </w:rPr>
  </w:style>
  <w:style w:type="numbering" w:customStyle="1" w:styleId="11110">
    <w:name w:val="Нет списка1111"/>
    <w:next w:val="a2"/>
    <w:semiHidden/>
    <w:unhideWhenUsed/>
    <w:rsid w:val="003A5CF8"/>
  </w:style>
  <w:style w:type="numbering" w:customStyle="1" w:styleId="2110">
    <w:name w:val="Нет списка211"/>
    <w:next w:val="a2"/>
    <w:uiPriority w:val="99"/>
    <w:semiHidden/>
    <w:rsid w:val="003A5CF8"/>
  </w:style>
  <w:style w:type="table" w:customStyle="1" w:styleId="411">
    <w:name w:val="Сетка таблицы41"/>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
    <w:next w:val="a2"/>
    <w:semiHidden/>
    <w:unhideWhenUsed/>
    <w:rsid w:val="003A5CF8"/>
  </w:style>
  <w:style w:type="table" w:customStyle="1" w:styleId="B2ColorfulShadingAccent22">
    <w:name w:val="B2 Colorful Shading Accent 22"/>
    <w:basedOn w:val="a1"/>
    <w:rsid w:val="003A5CF8"/>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11">
    <w:name w:val="Сетка таблицы121"/>
    <w:basedOn w:val="a1"/>
    <w:next w:val="a5"/>
    <w:uiPriority w:val="59"/>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11">
    <w:name w:val="B2 Colorful Shading Accent 211"/>
    <w:basedOn w:val="a1"/>
    <w:rsid w:val="003A5CF8"/>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1">
    <w:name w:val="Сетка таблицы1111"/>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semiHidden/>
    <w:rsid w:val="003A5CF8"/>
  </w:style>
  <w:style w:type="table" w:customStyle="1" w:styleId="530">
    <w:name w:val="Сетка таблицы53"/>
    <w:basedOn w:val="a1"/>
    <w:next w:val="a5"/>
    <w:uiPriority w:val="59"/>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2"/>
    <w:semiHidden/>
    <w:unhideWhenUsed/>
    <w:rsid w:val="003A5CF8"/>
  </w:style>
  <w:style w:type="table" w:customStyle="1" w:styleId="B2ColorfulShadingAccent23">
    <w:name w:val="B2 Colorful Shading Accent 23"/>
    <w:basedOn w:val="a1"/>
    <w:rsid w:val="003A5CF8"/>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310">
    <w:name w:val="Сетка таблицы131"/>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1"/>
    <w:next w:val="a5"/>
    <w:rsid w:val="003A5CF8"/>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2">
    <w:name w:val="B2 Colorful Shading Accent 212"/>
    <w:basedOn w:val="a1"/>
    <w:rsid w:val="003A5CF8"/>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20">
    <w:name w:val="Сетка таблицы212"/>
    <w:basedOn w:val="a1"/>
    <w:next w:val="a5"/>
    <w:rsid w:val="003A5CF8"/>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
    <w:name w:val="Знак Знак4"/>
    <w:locked/>
    <w:rsid w:val="003A5CF8"/>
    <w:rPr>
      <w:rFonts w:ascii="Cambria" w:hAnsi="Cambria" w:cs="Cambria"/>
      <w:b/>
      <w:bCs/>
      <w:kern w:val="28"/>
      <w:sz w:val="32"/>
      <w:szCs w:val="32"/>
      <w:lang w:val="ru-RU" w:eastAsia="ru-RU" w:bidi="ar-SA"/>
    </w:rPr>
  </w:style>
  <w:style w:type="character" w:customStyle="1" w:styleId="173">
    <w:name w:val="Основной текст (17)_"/>
    <w:link w:val="1710"/>
    <w:rsid w:val="003A5CF8"/>
    <w:rPr>
      <w:b/>
      <w:bCs/>
      <w:shd w:val="clear" w:color="auto" w:fill="FFFFFF"/>
    </w:rPr>
  </w:style>
  <w:style w:type="paragraph" w:customStyle="1" w:styleId="1710">
    <w:name w:val="Основной текст (17)1"/>
    <w:basedOn w:val="a"/>
    <w:link w:val="173"/>
    <w:rsid w:val="003A5CF8"/>
    <w:pPr>
      <w:shd w:val="clear" w:color="auto" w:fill="FFFFFF"/>
      <w:spacing w:after="60" w:line="211" w:lineRule="exact"/>
      <w:ind w:firstLine="400"/>
      <w:jc w:val="both"/>
    </w:pPr>
    <w:rPr>
      <w:b/>
      <w:bCs/>
    </w:rPr>
  </w:style>
  <w:style w:type="character" w:customStyle="1" w:styleId="2ff6">
    <w:name w:val="Основной текст + Курсив2"/>
    <w:rsid w:val="003A5CF8"/>
    <w:rPr>
      <w:rFonts w:ascii="Times New Roman" w:hAnsi="Times New Roman" w:cs="Times New Roman"/>
      <w:i/>
      <w:iCs/>
      <w:noProof/>
      <w:spacing w:val="0"/>
      <w:sz w:val="22"/>
      <w:szCs w:val="22"/>
      <w:lang w:val="ru-RU" w:eastAsia="ru-RU" w:bidi="ar-SA"/>
    </w:rPr>
  </w:style>
  <w:style w:type="character" w:customStyle="1" w:styleId="192">
    <w:name w:val="Заголовок №19"/>
    <w:rsid w:val="003A5CF8"/>
    <w:rPr>
      <w:rFonts w:ascii="Calibri" w:hAnsi="Calibri" w:cs="Calibri"/>
      <w:spacing w:val="0"/>
      <w:sz w:val="34"/>
      <w:szCs w:val="34"/>
      <w:lang w:bidi="ar-SA"/>
    </w:rPr>
  </w:style>
  <w:style w:type="character" w:customStyle="1" w:styleId="1262">
    <w:name w:val="Основной текст (12)62"/>
    <w:rsid w:val="003A5CF8"/>
    <w:rPr>
      <w:rFonts w:ascii="Times New Roman" w:hAnsi="Times New Roman" w:cs="Times New Roman"/>
      <w:spacing w:val="0"/>
      <w:sz w:val="19"/>
      <w:szCs w:val="19"/>
      <w:shd w:val="clear" w:color="auto" w:fill="FFFFFF"/>
    </w:rPr>
  </w:style>
  <w:style w:type="character" w:customStyle="1" w:styleId="1260">
    <w:name w:val="Основной текст (12)60"/>
    <w:rsid w:val="003A5CF8"/>
    <w:rPr>
      <w:rFonts w:ascii="Times New Roman" w:hAnsi="Times New Roman" w:cs="Times New Roman"/>
      <w:spacing w:val="0"/>
      <w:sz w:val="19"/>
      <w:szCs w:val="19"/>
      <w:shd w:val="clear" w:color="auto" w:fill="FFFFFF"/>
    </w:rPr>
  </w:style>
  <w:style w:type="character" w:customStyle="1" w:styleId="1258">
    <w:name w:val="Основной текст (12)58"/>
    <w:rsid w:val="003A5CF8"/>
    <w:rPr>
      <w:rFonts w:ascii="Times New Roman" w:hAnsi="Times New Roman" w:cs="Times New Roman"/>
      <w:spacing w:val="0"/>
      <w:sz w:val="19"/>
      <w:szCs w:val="19"/>
      <w:shd w:val="clear" w:color="auto" w:fill="FFFFFF"/>
    </w:rPr>
  </w:style>
  <w:style w:type="character" w:customStyle="1" w:styleId="1268">
    <w:name w:val="Основной текст (12)68"/>
    <w:rsid w:val="003A5CF8"/>
    <w:rPr>
      <w:rFonts w:ascii="Times New Roman" w:hAnsi="Times New Roman" w:cs="Times New Roman"/>
      <w:spacing w:val="0"/>
      <w:sz w:val="19"/>
      <w:szCs w:val="19"/>
      <w:u w:val="single"/>
      <w:lang w:bidi="ar-SA"/>
    </w:rPr>
  </w:style>
  <w:style w:type="character" w:customStyle="1" w:styleId="1230">
    <w:name w:val="Основной текст (12) + Курсив3"/>
    <w:rsid w:val="003A5CF8"/>
    <w:rPr>
      <w:rFonts w:ascii="Times New Roman" w:hAnsi="Times New Roman" w:cs="Times New Roman"/>
      <w:i/>
      <w:iCs/>
      <w:spacing w:val="0"/>
      <w:sz w:val="19"/>
      <w:szCs w:val="19"/>
      <w:lang w:bidi="ar-SA"/>
    </w:rPr>
  </w:style>
  <w:style w:type="character" w:customStyle="1" w:styleId="1220">
    <w:name w:val="Основной текст (12) + Курсив2"/>
    <w:rsid w:val="003A5CF8"/>
    <w:rPr>
      <w:rFonts w:ascii="Times New Roman" w:hAnsi="Times New Roman" w:cs="Times New Roman"/>
      <w:i/>
      <w:iCs/>
      <w:noProof/>
      <w:spacing w:val="0"/>
      <w:sz w:val="19"/>
      <w:szCs w:val="19"/>
      <w:lang w:bidi="ar-SA"/>
    </w:rPr>
  </w:style>
  <w:style w:type="character" w:customStyle="1" w:styleId="1212">
    <w:name w:val="Основной текст (12) + Курсив1"/>
    <w:rsid w:val="003A5CF8"/>
    <w:rPr>
      <w:rFonts w:ascii="Times New Roman" w:hAnsi="Times New Roman" w:cs="Times New Roman"/>
      <w:i/>
      <w:iCs/>
      <w:spacing w:val="0"/>
      <w:sz w:val="19"/>
      <w:szCs w:val="19"/>
      <w:u w:val="single"/>
      <w:lang w:bidi="ar-SA"/>
    </w:rPr>
  </w:style>
  <w:style w:type="paragraph" w:customStyle="1" w:styleId="affffffb">
    <w:name w:val="осн текст"/>
    <w:basedOn w:val="a"/>
    <w:rsid w:val="003A5CF8"/>
    <w:pPr>
      <w:shd w:val="clear" w:color="auto" w:fill="FFFFFF"/>
      <w:tabs>
        <w:tab w:val="left" w:pos="1018"/>
      </w:tabs>
      <w:spacing w:line="360" w:lineRule="auto"/>
      <w:ind w:firstLine="454"/>
      <w:jc w:val="both"/>
    </w:pPr>
    <w:rPr>
      <w:rFonts w:eastAsia="Times New Roman"/>
      <w:b/>
      <w:bCs/>
      <w:sz w:val="28"/>
      <w:szCs w:val="28"/>
      <w:lang w:eastAsia="ru-RU"/>
    </w:rPr>
  </w:style>
  <w:style w:type="paragraph" w:customStyle="1" w:styleId="affffffc">
    <w:name w:val="А ОСН ТЕКСТ"/>
    <w:basedOn w:val="a"/>
    <w:rsid w:val="003A5CF8"/>
    <w:pPr>
      <w:spacing w:line="360" w:lineRule="auto"/>
      <w:ind w:firstLine="454"/>
      <w:jc w:val="both"/>
    </w:pPr>
    <w:rPr>
      <w:rFonts w:eastAsia="Times New Roman"/>
      <w:sz w:val="28"/>
      <w:szCs w:val="28"/>
      <w:lang w:eastAsia="ru-RU"/>
    </w:rPr>
  </w:style>
  <w:style w:type="paragraph" w:customStyle="1" w:styleId="1010">
    <w:name w:val="Основной текст (10)1"/>
    <w:basedOn w:val="a"/>
    <w:rsid w:val="003A5CF8"/>
    <w:pPr>
      <w:shd w:val="clear" w:color="auto" w:fill="FFFFFF"/>
      <w:spacing w:after="120" w:line="192" w:lineRule="exact"/>
      <w:jc w:val="right"/>
    </w:pPr>
    <w:rPr>
      <w:rFonts w:ascii="Calibri" w:eastAsia="Calibri" w:hAnsi="Calibri"/>
      <w:b/>
      <w:bCs/>
      <w:sz w:val="17"/>
      <w:szCs w:val="17"/>
    </w:rPr>
  </w:style>
  <w:style w:type="character" w:customStyle="1" w:styleId="11a">
    <w:name w:val="Основной текст (11) + Полужирный"/>
    <w:rsid w:val="003A5CF8"/>
    <w:rPr>
      <w:b/>
      <w:bCs/>
      <w:sz w:val="17"/>
      <w:szCs w:val="17"/>
      <w:shd w:val="clear" w:color="auto" w:fill="FFFFFF"/>
    </w:rPr>
  </w:style>
  <w:style w:type="paragraph" w:customStyle="1" w:styleId="118">
    <w:name w:val="Заголовок №11"/>
    <w:basedOn w:val="a"/>
    <w:link w:val="1ff3"/>
    <w:rsid w:val="003A5CF8"/>
    <w:pPr>
      <w:shd w:val="clear" w:color="auto" w:fill="FFFFFF"/>
      <w:spacing w:after="300" w:line="240" w:lineRule="atLeast"/>
      <w:outlineLvl w:val="0"/>
    </w:pPr>
    <w:rPr>
      <w:b/>
      <w:bCs/>
    </w:rPr>
  </w:style>
  <w:style w:type="character" w:customStyle="1" w:styleId="511">
    <w:name w:val="Основной текст + Полужирный51"/>
    <w:rsid w:val="003A5CF8"/>
    <w:rPr>
      <w:b/>
      <w:bCs/>
      <w:shd w:val="clear" w:color="auto" w:fill="FFFFFF"/>
    </w:rPr>
  </w:style>
  <w:style w:type="character" w:customStyle="1" w:styleId="500">
    <w:name w:val="Основной текст + Полужирный50"/>
    <w:rsid w:val="003A5CF8"/>
    <w:rPr>
      <w:b/>
      <w:bCs/>
      <w:shd w:val="clear" w:color="auto" w:fill="FFFFFF"/>
    </w:rPr>
  </w:style>
  <w:style w:type="character" w:customStyle="1" w:styleId="12pt">
    <w:name w:val="Заголовок №1 + Интервал 2 pt"/>
    <w:rsid w:val="003A5CF8"/>
    <w:rPr>
      <w:rFonts w:ascii="Calibri" w:hAnsi="Calibri" w:cs="Calibri"/>
      <w:spacing w:val="50"/>
      <w:sz w:val="34"/>
      <w:szCs w:val="34"/>
      <w:shd w:val="clear" w:color="auto" w:fill="FFFFFF"/>
    </w:rPr>
  </w:style>
  <w:style w:type="character" w:customStyle="1" w:styleId="1121">
    <w:name w:val="Заголовок №112"/>
    <w:rsid w:val="003A5CF8"/>
    <w:rPr>
      <w:rFonts w:ascii="Calibri" w:hAnsi="Calibri" w:cs="Calibri"/>
      <w:spacing w:val="0"/>
      <w:sz w:val="34"/>
      <w:szCs w:val="34"/>
      <w:shd w:val="clear" w:color="auto" w:fill="FFFFFF"/>
    </w:rPr>
  </w:style>
  <w:style w:type="character" w:customStyle="1" w:styleId="3f9">
    <w:name w:val="Заголовок №3 + Не полужирный"/>
    <w:rsid w:val="003A5CF8"/>
  </w:style>
  <w:style w:type="character" w:customStyle="1" w:styleId="390">
    <w:name w:val="Заголовок №3 + Не полужирный9"/>
    <w:rsid w:val="003A5CF8"/>
    <w:rPr>
      <w:b/>
      <w:bCs/>
      <w:noProof/>
      <w:shd w:val="clear" w:color="auto" w:fill="FFFFFF"/>
    </w:rPr>
  </w:style>
  <w:style w:type="character" w:customStyle="1" w:styleId="317">
    <w:name w:val="Заголовок №317"/>
    <w:rsid w:val="003A5CF8"/>
    <w:rPr>
      <w:b/>
      <w:bCs/>
      <w:noProof/>
      <w:shd w:val="clear" w:color="auto" w:fill="FFFFFF"/>
    </w:rPr>
  </w:style>
  <w:style w:type="character" w:customStyle="1" w:styleId="316">
    <w:name w:val="Заголовок №316"/>
    <w:rsid w:val="003A5CF8"/>
  </w:style>
  <w:style w:type="character" w:customStyle="1" w:styleId="620">
    <w:name w:val="Основной текст + Курсив62"/>
    <w:rsid w:val="003A5CF8"/>
    <w:rPr>
      <w:rFonts w:ascii="Times New Roman" w:hAnsi="Times New Roman" w:cs="Times New Roman"/>
      <w:i/>
      <w:iCs/>
      <w:noProof/>
      <w:spacing w:val="0"/>
      <w:shd w:val="clear" w:color="auto" w:fill="FFFFFF"/>
    </w:rPr>
  </w:style>
  <w:style w:type="character" w:customStyle="1" w:styleId="612">
    <w:name w:val="Основной текст + Курсив61"/>
    <w:rsid w:val="003A5CF8"/>
    <w:rPr>
      <w:rFonts w:ascii="Times New Roman" w:hAnsi="Times New Roman" w:cs="Times New Roman"/>
      <w:i/>
      <w:iCs/>
      <w:spacing w:val="0"/>
      <w:shd w:val="clear" w:color="auto" w:fill="FFFFFF"/>
    </w:rPr>
  </w:style>
  <w:style w:type="character" w:customStyle="1" w:styleId="460">
    <w:name w:val="Основной текст + Полужирный46"/>
    <w:aliases w:val="Курсив30"/>
    <w:rsid w:val="003A5CF8"/>
    <w:rPr>
      <w:rFonts w:ascii="Times New Roman" w:hAnsi="Times New Roman" w:cs="Times New Roman"/>
      <w:b/>
      <w:bCs/>
      <w:i/>
      <w:iCs/>
      <w:noProof/>
      <w:spacing w:val="0"/>
      <w:shd w:val="clear" w:color="auto" w:fill="FFFFFF"/>
    </w:rPr>
  </w:style>
  <w:style w:type="character" w:customStyle="1" w:styleId="132pt">
    <w:name w:val="Основной текст (13) + Интервал 2 pt"/>
    <w:rsid w:val="003A5CF8"/>
    <w:rPr>
      <w:rFonts w:ascii="Calibri" w:hAnsi="Calibri"/>
      <w:spacing w:val="50"/>
      <w:sz w:val="34"/>
      <w:szCs w:val="34"/>
      <w:shd w:val="clear" w:color="auto" w:fill="FFFFFF"/>
    </w:rPr>
  </w:style>
  <w:style w:type="character" w:customStyle="1" w:styleId="13100">
    <w:name w:val="Основной текст (13)10"/>
    <w:rsid w:val="003A5CF8"/>
    <w:rPr>
      <w:rFonts w:ascii="Calibri" w:hAnsi="Calibri"/>
      <w:noProof/>
      <w:sz w:val="34"/>
      <w:szCs w:val="34"/>
      <w:shd w:val="clear" w:color="auto" w:fill="FFFFFF"/>
    </w:rPr>
  </w:style>
  <w:style w:type="character" w:customStyle="1" w:styleId="229">
    <w:name w:val="Заголовок №2 (2)_"/>
    <w:link w:val="2210"/>
    <w:rsid w:val="003A5CF8"/>
    <w:rPr>
      <w:b/>
      <w:bCs/>
      <w:sz w:val="25"/>
      <w:szCs w:val="25"/>
      <w:shd w:val="clear" w:color="auto" w:fill="FFFFFF"/>
    </w:rPr>
  </w:style>
  <w:style w:type="paragraph" w:customStyle="1" w:styleId="2210">
    <w:name w:val="Заголовок №2 (2)1"/>
    <w:basedOn w:val="a"/>
    <w:link w:val="229"/>
    <w:rsid w:val="003A5CF8"/>
    <w:pPr>
      <w:shd w:val="clear" w:color="auto" w:fill="FFFFFF"/>
      <w:spacing w:before="180" w:after="180" w:line="240" w:lineRule="atLeast"/>
      <w:jc w:val="both"/>
      <w:outlineLvl w:val="1"/>
    </w:pPr>
    <w:rPr>
      <w:b/>
      <w:bCs/>
      <w:sz w:val="25"/>
      <w:szCs w:val="25"/>
    </w:rPr>
  </w:style>
  <w:style w:type="character" w:customStyle="1" w:styleId="450">
    <w:name w:val="Основной текст + Полужирный45"/>
    <w:aliases w:val="Курсив29"/>
    <w:rsid w:val="003A5CF8"/>
    <w:rPr>
      <w:rFonts w:ascii="Times New Roman" w:hAnsi="Times New Roman" w:cs="Times New Roman"/>
      <w:b/>
      <w:bCs/>
      <w:i/>
      <w:iCs/>
      <w:spacing w:val="0"/>
      <w:shd w:val="clear" w:color="auto" w:fill="FFFFFF"/>
    </w:rPr>
  </w:style>
  <w:style w:type="character" w:customStyle="1" w:styleId="440">
    <w:name w:val="Основной текст + Полужирный44"/>
    <w:aliases w:val="Курсив28"/>
    <w:rsid w:val="003A5CF8"/>
    <w:rPr>
      <w:rFonts w:ascii="Times New Roman" w:hAnsi="Times New Roman" w:cs="Times New Roman"/>
      <w:b/>
      <w:bCs/>
      <w:i/>
      <w:iCs/>
      <w:noProof/>
      <w:spacing w:val="0"/>
      <w:shd w:val="clear" w:color="auto" w:fill="FFFFFF"/>
    </w:rPr>
  </w:style>
  <w:style w:type="character" w:customStyle="1" w:styleId="590">
    <w:name w:val="Основной текст + Курсив59"/>
    <w:rsid w:val="003A5CF8"/>
    <w:rPr>
      <w:rFonts w:ascii="Times New Roman" w:hAnsi="Times New Roman" w:cs="Times New Roman"/>
      <w:i/>
      <w:iCs/>
      <w:spacing w:val="0"/>
      <w:shd w:val="clear" w:color="auto" w:fill="FFFFFF"/>
    </w:rPr>
  </w:style>
  <w:style w:type="character" w:customStyle="1" w:styleId="570">
    <w:name w:val="Основной текст + Курсив57"/>
    <w:rsid w:val="003A5CF8"/>
    <w:rPr>
      <w:rFonts w:ascii="Times New Roman" w:hAnsi="Times New Roman" w:cs="Times New Roman"/>
      <w:i/>
      <w:iCs/>
      <w:spacing w:val="0"/>
      <w:shd w:val="clear" w:color="auto" w:fill="FFFFFF"/>
    </w:rPr>
  </w:style>
  <w:style w:type="character" w:customStyle="1" w:styleId="430">
    <w:name w:val="Основной текст + Полужирный43"/>
    <w:rsid w:val="003A5CF8"/>
    <w:rPr>
      <w:rFonts w:ascii="Times New Roman" w:hAnsi="Times New Roman" w:cs="Times New Roman"/>
      <w:b/>
      <w:bCs/>
      <w:spacing w:val="0"/>
      <w:shd w:val="clear" w:color="auto" w:fill="FFFFFF"/>
    </w:rPr>
  </w:style>
  <w:style w:type="character" w:customStyle="1" w:styleId="420">
    <w:name w:val="Основной текст + Полужирный42"/>
    <w:rsid w:val="003A5CF8"/>
    <w:rPr>
      <w:rFonts w:ascii="Times New Roman" w:hAnsi="Times New Roman" w:cs="Times New Roman"/>
      <w:b/>
      <w:bCs/>
      <w:noProof/>
      <w:spacing w:val="0"/>
      <w:shd w:val="clear" w:color="auto" w:fill="FFFFFF"/>
    </w:rPr>
  </w:style>
  <w:style w:type="character" w:customStyle="1" w:styleId="560">
    <w:name w:val="Основной текст + Курсив56"/>
    <w:rsid w:val="003A5CF8"/>
    <w:rPr>
      <w:rFonts w:ascii="Times New Roman" w:hAnsi="Times New Roman" w:cs="Times New Roman"/>
      <w:i/>
      <w:iCs/>
      <w:noProof/>
      <w:spacing w:val="0"/>
      <w:shd w:val="clear" w:color="auto" w:fill="FFFFFF"/>
    </w:rPr>
  </w:style>
  <w:style w:type="character" w:customStyle="1" w:styleId="1270">
    <w:name w:val="Основной текст (12)70"/>
    <w:rsid w:val="003A5CF8"/>
    <w:rPr>
      <w:rFonts w:ascii="Times New Roman" w:hAnsi="Times New Roman" w:cs="Times New Roman"/>
      <w:noProof/>
      <w:spacing w:val="0"/>
      <w:sz w:val="19"/>
      <w:szCs w:val="19"/>
      <w:lang w:bidi="ar-SA"/>
    </w:rPr>
  </w:style>
  <w:style w:type="character" w:customStyle="1" w:styleId="412">
    <w:name w:val="Основной текст + Полужирный41"/>
    <w:rsid w:val="003A5CF8"/>
    <w:rPr>
      <w:rFonts w:ascii="Times New Roman" w:hAnsi="Times New Roman" w:cs="Times New Roman"/>
      <w:b/>
      <w:bCs/>
      <w:spacing w:val="0"/>
      <w:shd w:val="clear" w:color="auto" w:fill="FFFFFF"/>
    </w:rPr>
  </w:style>
  <w:style w:type="character" w:customStyle="1" w:styleId="400">
    <w:name w:val="Основной текст + Полужирный40"/>
    <w:rsid w:val="003A5CF8"/>
    <w:rPr>
      <w:rFonts w:ascii="Times New Roman" w:hAnsi="Times New Roman" w:cs="Times New Roman"/>
      <w:b/>
      <w:bCs/>
      <w:noProof/>
      <w:spacing w:val="0"/>
      <w:shd w:val="clear" w:color="auto" w:fill="FFFFFF"/>
    </w:rPr>
  </w:style>
  <w:style w:type="character" w:customStyle="1" w:styleId="1269">
    <w:name w:val="Основной текст (12)69"/>
    <w:rsid w:val="003A5CF8"/>
    <w:rPr>
      <w:rFonts w:ascii="Times New Roman" w:hAnsi="Times New Roman" w:cs="Times New Roman"/>
      <w:noProof/>
      <w:spacing w:val="0"/>
      <w:sz w:val="19"/>
      <w:szCs w:val="19"/>
      <w:lang w:bidi="ar-SA"/>
    </w:rPr>
  </w:style>
  <w:style w:type="character" w:customStyle="1" w:styleId="156">
    <w:name w:val="Основной текст (15) + Не курсив"/>
    <w:rsid w:val="003A5CF8"/>
    <w:rPr>
      <w:i/>
      <w:iCs/>
      <w:sz w:val="19"/>
      <w:szCs w:val="19"/>
      <w:lang w:bidi="ar-SA"/>
    </w:rPr>
  </w:style>
  <w:style w:type="character" w:customStyle="1" w:styleId="391">
    <w:name w:val="Основной текст + Полужирный39"/>
    <w:rsid w:val="003A5CF8"/>
    <w:rPr>
      <w:rFonts w:ascii="Times New Roman" w:hAnsi="Times New Roman" w:cs="Times New Roman"/>
      <w:b/>
      <w:bCs/>
      <w:spacing w:val="0"/>
      <w:shd w:val="clear" w:color="auto" w:fill="FFFFFF"/>
    </w:rPr>
  </w:style>
  <w:style w:type="character" w:customStyle="1" w:styleId="370">
    <w:name w:val="Основной текст + Полужирный37"/>
    <w:aliases w:val="Курсив27"/>
    <w:rsid w:val="003A5CF8"/>
    <w:rPr>
      <w:rFonts w:ascii="Times New Roman" w:hAnsi="Times New Roman" w:cs="Times New Roman"/>
      <w:b/>
      <w:bCs/>
      <w:i/>
      <w:iCs/>
      <w:spacing w:val="0"/>
      <w:shd w:val="clear" w:color="auto" w:fill="FFFFFF"/>
    </w:rPr>
  </w:style>
  <w:style w:type="character" w:customStyle="1" w:styleId="380">
    <w:name w:val="Заголовок №3 + Не полужирный8"/>
    <w:rsid w:val="003A5CF8"/>
    <w:rPr>
      <w:rFonts w:ascii="Times New Roman" w:hAnsi="Times New Roman" w:cs="Times New Roman"/>
      <w:b/>
      <w:bCs/>
      <w:spacing w:val="0"/>
      <w:shd w:val="clear" w:color="auto" w:fill="FFFFFF"/>
    </w:rPr>
  </w:style>
  <w:style w:type="character" w:customStyle="1" w:styleId="361">
    <w:name w:val="Основной текст + Полужирный36"/>
    <w:aliases w:val="Курсив26"/>
    <w:rsid w:val="003A5CF8"/>
    <w:rPr>
      <w:rFonts w:ascii="Times New Roman" w:hAnsi="Times New Roman" w:cs="Times New Roman"/>
      <w:b/>
      <w:bCs/>
      <w:i/>
      <w:iCs/>
      <w:noProof/>
      <w:spacing w:val="0"/>
      <w:shd w:val="clear" w:color="auto" w:fill="FFFFFF"/>
    </w:rPr>
  </w:style>
  <w:style w:type="character" w:customStyle="1" w:styleId="371">
    <w:name w:val="Заголовок №3 + Не полужирный7"/>
    <w:rsid w:val="003A5CF8"/>
    <w:rPr>
      <w:rFonts w:ascii="Times New Roman" w:hAnsi="Times New Roman" w:cs="Times New Roman"/>
      <w:b/>
      <w:bCs/>
      <w:noProof/>
      <w:spacing w:val="0"/>
      <w:shd w:val="clear" w:color="auto" w:fill="FFFFFF"/>
    </w:rPr>
  </w:style>
  <w:style w:type="character" w:customStyle="1" w:styleId="362">
    <w:name w:val="Заголовок №3 + Не полужирный6"/>
    <w:aliases w:val="Курсив25"/>
    <w:rsid w:val="003A5CF8"/>
    <w:rPr>
      <w:rFonts w:ascii="Times New Roman" w:hAnsi="Times New Roman" w:cs="Times New Roman"/>
      <w:b/>
      <w:bCs/>
      <w:i/>
      <w:iCs/>
      <w:spacing w:val="0"/>
      <w:shd w:val="clear" w:color="auto" w:fill="FFFFFF"/>
    </w:rPr>
  </w:style>
  <w:style w:type="character" w:customStyle="1" w:styleId="550">
    <w:name w:val="Основной текст + Курсив55"/>
    <w:rsid w:val="003A5CF8"/>
    <w:rPr>
      <w:rFonts w:ascii="Times New Roman" w:hAnsi="Times New Roman" w:cs="Times New Roman"/>
      <w:i/>
      <w:iCs/>
      <w:spacing w:val="0"/>
      <w:shd w:val="clear" w:color="auto" w:fill="FFFFFF"/>
    </w:rPr>
  </w:style>
  <w:style w:type="character" w:customStyle="1" w:styleId="352">
    <w:name w:val="Основной текст + Полужирный35"/>
    <w:rsid w:val="003A5CF8"/>
    <w:rPr>
      <w:rFonts w:ascii="Times New Roman" w:hAnsi="Times New Roman" w:cs="Times New Roman"/>
      <w:b/>
      <w:bCs/>
      <w:spacing w:val="0"/>
      <w:shd w:val="clear" w:color="auto" w:fill="FFFFFF"/>
    </w:rPr>
  </w:style>
  <w:style w:type="character" w:customStyle="1" w:styleId="340">
    <w:name w:val="Основной текст + Полужирный34"/>
    <w:rsid w:val="003A5CF8"/>
    <w:rPr>
      <w:rFonts w:ascii="Times New Roman" w:hAnsi="Times New Roman" w:cs="Times New Roman"/>
      <w:b/>
      <w:bCs/>
      <w:noProof/>
      <w:spacing w:val="0"/>
      <w:shd w:val="clear" w:color="auto" w:fill="FFFFFF"/>
    </w:rPr>
  </w:style>
  <w:style w:type="character" w:customStyle="1" w:styleId="540">
    <w:name w:val="Основной текст + Курсив54"/>
    <w:rsid w:val="003A5CF8"/>
    <w:rPr>
      <w:rFonts w:ascii="Times New Roman" w:hAnsi="Times New Roman" w:cs="Times New Roman"/>
      <w:i/>
      <w:iCs/>
      <w:noProof/>
      <w:spacing w:val="0"/>
      <w:shd w:val="clear" w:color="auto" w:fill="FFFFFF"/>
    </w:rPr>
  </w:style>
  <w:style w:type="character" w:customStyle="1" w:styleId="12a">
    <w:name w:val="Основной текст (12) + Курсив"/>
    <w:rsid w:val="003A5CF8"/>
    <w:rPr>
      <w:rFonts w:ascii="Times New Roman" w:hAnsi="Times New Roman" w:cs="Times New Roman"/>
      <w:i/>
      <w:iCs/>
      <w:spacing w:val="0"/>
      <w:sz w:val="19"/>
      <w:szCs w:val="19"/>
      <w:lang w:bidi="ar-SA"/>
    </w:rPr>
  </w:style>
  <w:style w:type="character" w:customStyle="1" w:styleId="331">
    <w:name w:val="Основной текст + Полужирный33"/>
    <w:aliases w:val="Курсив24"/>
    <w:rsid w:val="003A5CF8"/>
    <w:rPr>
      <w:rFonts w:ascii="Times New Roman" w:hAnsi="Times New Roman" w:cs="Times New Roman"/>
      <w:b/>
      <w:bCs/>
      <w:i/>
      <w:iCs/>
      <w:spacing w:val="0"/>
      <w:shd w:val="clear" w:color="auto" w:fill="FFFFFF"/>
    </w:rPr>
  </w:style>
  <w:style w:type="character" w:customStyle="1" w:styleId="531">
    <w:name w:val="Основной текст + Курсив53"/>
    <w:rsid w:val="003A5CF8"/>
    <w:rPr>
      <w:rFonts w:ascii="Times New Roman" w:hAnsi="Times New Roman" w:cs="Times New Roman"/>
      <w:i/>
      <w:iCs/>
      <w:spacing w:val="0"/>
      <w:shd w:val="clear" w:color="auto" w:fill="FFFFFF"/>
    </w:rPr>
  </w:style>
  <w:style w:type="character" w:customStyle="1" w:styleId="314">
    <w:name w:val="Основной текст + Полужирный31"/>
    <w:rsid w:val="003A5CF8"/>
    <w:rPr>
      <w:rFonts w:ascii="Times New Roman" w:hAnsi="Times New Roman" w:cs="Times New Roman"/>
      <w:b/>
      <w:bCs/>
      <w:spacing w:val="0"/>
      <w:shd w:val="clear" w:color="auto" w:fill="FFFFFF"/>
    </w:rPr>
  </w:style>
  <w:style w:type="character" w:customStyle="1" w:styleId="300">
    <w:name w:val="Основной текст + Полужирный30"/>
    <w:rsid w:val="003A5CF8"/>
    <w:rPr>
      <w:rFonts w:ascii="Times New Roman" w:hAnsi="Times New Roman" w:cs="Times New Roman"/>
      <w:b/>
      <w:bCs/>
      <w:noProof/>
      <w:spacing w:val="0"/>
      <w:shd w:val="clear" w:color="auto" w:fill="FFFFFF"/>
    </w:rPr>
  </w:style>
  <w:style w:type="character" w:customStyle="1" w:styleId="282">
    <w:name w:val="Основной текст + Полужирный28"/>
    <w:rsid w:val="003A5CF8"/>
    <w:rPr>
      <w:rFonts w:ascii="Times New Roman" w:hAnsi="Times New Roman" w:cs="Times New Roman"/>
      <w:b/>
      <w:bCs/>
      <w:spacing w:val="0"/>
      <w:shd w:val="clear" w:color="auto" w:fill="FFFFFF"/>
    </w:rPr>
  </w:style>
  <w:style w:type="character" w:customStyle="1" w:styleId="1266">
    <w:name w:val="Основной текст (12)66"/>
    <w:rsid w:val="003A5CF8"/>
    <w:rPr>
      <w:rFonts w:ascii="Times New Roman" w:hAnsi="Times New Roman" w:cs="Times New Roman"/>
      <w:noProof/>
      <w:spacing w:val="0"/>
      <w:sz w:val="19"/>
      <w:szCs w:val="19"/>
    </w:rPr>
  </w:style>
  <w:style w:type="character" w:customStyle="1" w:styleId="270">
    <w:name w:val="Основной текст + Полужирный27"/>
    <w:rsid w:val="003A5CF8"/>
    <w:rPr>
      <w:rFonts w:ascii="Times New Roman" w:hAnsi="Times New Roman" w:cs="Times New Roman"/>
      <w:b/>
      <w:bCs/>
      <w:spacing w:val="0"/>
      <w:shd w:val="clear" w:color="auto" w:fill="FFFFFF"/>
    </w:rPr>
  </w:style>
  <w:style w:type="character" w:customStyle="1" w:styleId="260">
    <w:name w:val="Основной текст + Полужирный26"/>
    <w:aliases w:val="Курсив21"/>
    <w:rsid w:val="003A5CF8"/>
    <w:rPr>
      <w:rFonts w:ascii="Times New Roman" w:hAnsi="Times New Roman" w:cs="Times New Roman"/>
      <w:b/>
      <w:bCs/>
      <w:i/>
      <w:iCs/>
      <w:spacing w:val="0"/>
      <w:shd w:val="clear" w:color="auto" w:fill="FFFFFF"/>
    </w:rPr>
  </w:style>
  <w:style w:type="character" w:customStyle="1" w:styleId="252">
    <w:name w:val="Основной текст + Полужирный25"/>
    <w:aliases w:val="Курсив20"/>
    <w:rsid w:val="003A5CF8"/>
    <w:rPr>
      <w:rFonts w:ascii="Times New Roman" w:hAnsi="Times New Roman" w:cs="Times New Roman"/>
      <w:b/>
      <w:bCs/>
      <w:i/>
      <w:iCs/>
      <w:noProof/>
      <w:spacing w:val="0"/>
      <w:shd w:val="clear" w:color="auto" w:fill="FFFFFF"/>
    </w:rPr>
  </w:style>
  <w:style w:type="character" w:customStyle="1" w:styleId="243">
    <w:name w:val="Основной текст + Полужирный24"/>
    <w:aliases w:val="Курсив19"/>
    <w:rsid w:val="003A5CF8"/>
    <w:rPr>
      <w:rFonts w:ascii="Times New Roman" w:hAnsi="Times New Roman" w:cs="Times New Roman"/>
      <w:b/>
      <w:bCs/>
      <w:i/>
      <w:iCs/>
      <w:spacing w:val="0"/>
      <w:shd w:val="clear" w:color="auto" w:fill="FFFFFF"/>
    </w:rPr>
  </w:style>
  <w:style w:type="character" w:customStyle="1" w:styleId="512">
    <w:name w:val="Основной текст + Курсив51"/>
    <w:rsid w:val="003A5CF8"/>
    <w:rPr>
      <w:rFonts w:ascii="Times New Roman" w:hAnsi="Times New Roman" w:cs="Times New Roman"/>
      <w:i/>
      <w:iCs/>
      <w:spacing w:val="0"/>
      <w:shd w:val="clear" w:color="auto" w:fill="FFFFFF"/>
    </w:rPr>
  </w:style>
  <w:style w:type="character" w:customStyle="1" w:styleId="501">
    <w:name w:val="Основной текст + Курсив50"/>
    <w:rsid w:val="003A5CF8"/>
    <w:rPr>
      <w:rFonts w:ascii="Times New Roman" w:hAnsi="Times New Roman" w:cs="Times New Roman"/>
      <w:i/>
      <w:iCs/>
      <w:noProof/>
      <w:spacing w:val="0"/>
      <w:shd w:val="clear" w:color="auto" w:fill="FFFFFF"/>
    </w:rPr>
  </w:style>
  <w:style w:type="character" w:customStyle="1" w:styleId="233">
    <w:name w:val="Основной текст + Полужирный23"/>
    <w:aliases w:val="Курсив18"/>
    <w:rsid w:val="003A5CF8"/>
    <w:rPr>
      <w:rFonts w:ascii="Times New Roman" w:hAnsi="Times New Roman" w:cs="Times New Roman"/>
      <w:b/>
      <w:bCs/>
      <w:i/>
      <w:iCs/>
      <w:noProof/>
      <w:spacing w:val="0"/>
      <w:shd w:val="clear" w:color="auto" w:fill="FFFFFF"/>
    </w:rPr>
  </w:style>
  <w:style w:type="character" w:customStyle="1" w:styleId="480">
    <w:name w:val="Основной текст + Курсив48"/>
    <w:rsid w:val="003A5CF8"/>
    <w:rPr>
      <w:rFonts w:ascii="Times New Roman" w:hAnsi="Times New Roman" w:cs="Times New Roman"/>
      <w:i/>
      <w:iCs/>
      <w:spacing w:val="0"/>
      <w:shd w:val="clear" w:color="auto" w:fill="FFFFFF"/>
    </w:rPr>
  </w:style>
  <w:style w:type="character" w:customStyle="1" w:styleId="470">
    <w:name w:val="Основной текст + Курсив47"/>
    <w:rsid w:val="003A5CF8"/>
    <w:rPr>
      <w:rFonts w:ascii="Times New Roman" w:hAnsi="Times New Roman" w:cs="Times New Roman"/>
      <w:i/>
      <w:iCs/>
      <w:noProof/>
      <w:spacing w:val="0"/>
      <w:shd w:val="clear" w:color="auto" w:fill="FFFFFF"/>
    </w:rPr>
  </w:style>
  <w:style w:type="character" w:customStyle="1" w:styleId="22a">
    <w:name w:val="Основной текст + Полужирный22"/>
    <w:rsid w:val="003A5CF8"/>
    <w:rPr>
      <w:rFonts w:ascii="Times New Roman" w:hAnsi="Times New Roman" w:cs="Times New Roman"/>
      <w:b/>
      <w:bCs/>
      <w:spacing w:val="0"/>
      <w:shd w:val="clear" w:color="auto" w:fill="FFFFFF"/>
    </w:rPr>
  </w:style>
  <w:style w:type="character" w:customStyle="1" w:styleId="21a">
    <w:name w:val="Основной текст + Полужирный21"/>
    <w:rsid w:val="003A5CF8"/>
    <w:rPr>
      <w:rFonts w:ascii="Times New Roman" w:hAnsi="Times New Roman" w:cs="Times New Roman"/>
      <w:b/>
      <w:bCs/>
      <w:noProof/>
      <w:spacing w:val="0"/>
      <w:shd w:val="clear" w:color="auto" w:fill="FFFFFF"/>
    </w:rPr>
  </w:style>
  <w:style w:type="character" w:customStyle="1" w:styleId="3230">
    <w:name w:val="Заголовок №3 (2) + Не полужирный3"/>
    <w:aliases w:val="Не курсив15"/>
    <w:rsid w:val="003A5CF8"/>
    <w:rPr>
      <w:rFonts w:ascii="Times New Roman" w:hAnsi="Times New Roman" w:cs="Times New Roman"/>
      <w:b/>
      <w:bCs/>
      <w:i/>
      <w:iCs/>
      <w:spacing w:val="0"/>
      <w:sz w:val="22"/>
      <w:szCs w:val="22"/>
      <w:lang w:bidi="ar-SA"/>
    </w:rPr>
  </w:style>
  <w:style w:type="character" w:customStyle="1" w:styleId="325">
    <w:name w:val="Заголовок №3 (2)"/>
    <w:rsid w:val="003A5CF8"/>
    <w:rPr>
      <w:rFonts w:ascii="Times New Roman" w:hAnsi="Times New Roman" w:cs="Times New Roman"/>
      <w:b/>
      <w:bCs/>
      <w:i/>
      <w:iCs/>
      <w:noProof/>
      <w:spacing w:val="0"/>
      <w:sz w:val="22"/>
      <w:szCs w:val="22"/>
      <w:lang w:bidi="ar-SA"/>
    </w:rPr>
  </w:style>
  <w:style w:type="character" w:customStyle="1" w:styleId="1265">
    <w:name w:val="Основной текст (12)65"/>
    <w:rsid w:val="003A5CF8"/>
    <w:rPr>
      <w:rFonts w:ascii="Times New Roman" w:hAnsi="Times New Roman" w:cs="Times New Roman"/>
      <w:noProof/>
      <w:spacing w:val="0"/>
      <w:sz w:val="19"/>
      <w:szCs w:val="19"/>
      <w:lang w:bidi="ar-SA"/>
    </w:rPr>
  </w:style>
  <w:style w:type="character" w:customStyle="1" w:styleId="451">
    <w:name w:val="Основной текст + Курсив45"/>
    <w:rsid w:val="003A5CF8"/>
    <w:rPr>
      <w:rFonts w:ascii="Times New Roman" w:hAnsi="Times New Roman" w:cs="Times New Roman"/>
      <w:i/>
      <w:iCs/>
      <w:spacing w:val="0"/>
      <w:shd w:val="clear" w:color="auto" w:fill="FFFFFF"/>
    </w:rPr>
  </w:style>
  <w:style w:type="character" w:customStyle="1" w:styleId="441">
    <w:name w:val="Основной текст + Курсив44"/>
    <w:rsid w:val="003A5CF8"/>
    <w:rPr>
      <w:rFonts w:ascii="Times New Roman" w:hAnsi="Times New Roman" w:cs="Times New Roman"/>
      <w:i/>
      <w:iCs/>
      <w:noProof/>
      <w:spacing w:val="0"/>
      <w:shd w:val="clear" w:color="auto" w:fill="FFFFFF"/>
    </w:rPr>
  </w:style>
  <w:style w:type="character" w:customStyle="1" w:styleId="201">
    <w:name w:val="Основной текст + Полужирный20"/>
    <w:rsid w:val="003A5CF8"/>
    <w:rPr>
      <w:rFonts w:ascii="Times New Roman" w:hAnsi="Times New Roman" w:cs="Times New Roman"/>
      <w:b/>
      <w:bCs/>
      <w:spacing w:val="0"/>
      <w:shd w:val="clear" w:color="auto" w:fill="FFFFFF"/>
    </w:rPr>
  </w:style>
  <w:style w:type="character" w:customStyle="1" w:styleId="193">
    <w:name w:val="Основной текст + Полужирный19"/>
    <w:rsid w:val="003A5CF8"/>
    <w:rPr>
      <w:rFonts w:ascii="Times New Roman" w:hAnsi="Times New Roman" w:cs="Times New Roman"/>
      <w:b/>
      <w:bCs/>
      <w:noProof/>
      <w:spacing w:val="0"/>
      <w:shd w:val="clear" w:color="auto" w:fill="FFFFFF"/>
    </w:rPr>
  </w:style>
  <w:style w:type="character" w:customStyle="1" w:styleId="1413">
    <w:name w:val="Основной текст (14) + Не курсив13"/>
    <w:rsid w:val="003A5CF8"/>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rsid w:val="003A5CF8"/>
    <w:rPr>
      <w:rFonts w:ascii="Times New Roman" w:hAnsi="Times New Roman" w:cs="Times New Roman"/>
      <w:i w:val="0"/>
      <w:iCs w:val="0"/>
      <w:noProof/>
      <w:spacing w:val="0"/>
      <w:sz w:val="22"/>
      <w:szCs w:val="22"/>
      <w:shd w:val="clear" w:color="auto" w:fill="FFFFFF"/>
      <w:lang w:bidi="ar-SA"/>
    </w:rPr>
  </w:style>
  <w:style w:type="character" w:customStyle="1" w:styleId="1411">
    <w:name w:val="Основной текст (14) + Не курсив11"/>
    <w:rsid w:val="003A5CF8"/>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rsid w:val="003A5CF8"/>
    <w:rPr>
      <w:rFonts w:ascii="Times New Roman" w:hAnsi="Times New Roman" w:cs="Times New Roman"/>
      <w:i/>
      <w:iCs/>
      <w:spacing w:val="0"/>
      <w:shd w:val="clear" w:color="auto" w:fill="FFFFFF"/>
    </w:rPr>
  </w:style>
  <w:style w:type="character" w:customStyle="1" w:styleId="421">
    <w:name w:val="Основной текст + Курсив42"/>
    <w:rsid w:val="003A5CF8"/>
    <w:rPr>
      <w:rFonts w:ascii="Times New Roman" w:hAnsi="Times New Roman" w:cs="Times New Roman"/>
      <w:i/>
      <w:iCs/>
      <w:noProof/>
      <w:spacing w:val="0"/>
      <w:shd w:val="clear" w:color="auto" w:fill="FFFFFF"/>
    </w:rPr>
  </w:style>
  <w:style w:type="character" w:customStyle="1" w:styleId="185">
    <w:name w:val="Основной текст + Полужирный18"/>
    <w:aliases w:val="Курсив17"/>
    <w:rsid w:val="003A5CF8"/>
    <w:rPr>
      <w:rFonts w:ascii="Times New Roman" w:hAnsi="Times New Roman" w:cs="Times New Roman"/>
      <w:b/>
      <w:bCs/>
      <w:i/>
      <w:iCs/>
      <w:spacing w:val="0"/>
      <w:shd w:val="clear" w:color="auto" w:fill="FFFFFF"/>
    </w:rPr>
  </w:style>
  <w:style w:type="character" w:customStyle="1" w:styleId="174">
    <w:name w:val="Основной текст + Полужирный17"/>
    <w:aliases w:val="Курсив16"/>
    <w:rsid w:val="003A5CF8"/>
    <w:rPr>
      <w:rFonts w:ascii="Times New Roman" w:hAnsi="Times New Roman" w:cs="Times New Roman"/>
      <w:b/>
      <w:bCs/>
      <w:i/>
      <w:iCs/>
      <w:noProof/>
      <w:spacing w:val="0"/>
      <w:shd w:val="clear" w:color="auto" w:fill="FFFFFF"/>
    </w:rPr>
  </w:style>
  <w:style w:type="character" w:customStyle="1" w:styleId="164">
    <w:name w:val="Основной текст + Полужирный16"/>
    <w:rsid w:val="003A5CF8"/>
    <w:rPr>
      <w:rFonts w:ascii="Times New Roman" w:hAnsi="Times New Roman" w:cs="Times New Roman"/>
      <w:b/>
      <w:bCs/>
      <w:spacing w:val="0"/>
      <w:shd w:val="clear" w:color="auto" w:fill="FFFFFF"/>
    </w:rPr>
  </w:style>
  <w:style w:type="character" w:customStyle="1" w:styleId="175">
    <w:name w:val="Основной текст (17) + Не полужирный"/>
    <w:rsid w:val="003A5CF8"/>
    <w:rPr>
      <w:b/>
      <w:bCs/>
      <w:sz w:val="22"/>
      <w:szCs w:val="22"/>
      <w:shd w:val="clear" w:color="auto" w:fill="FFFFFF"/>
      <w:lang w:bidi="ar-SA"/>
    </w:rPr>
  </w:style>
  <w:style w:type="character" w:customStyle="1" w:styleId="353">
    <w:name w:val="Заголовок №3 + Не полужирный5"/>
    <w:rsid w:val="003A5CF8"/>
    <w:rPr>
      <w:rFonts w:ascii="Times New Roman" w:hAnsi="Times New Roman" w:cs="Times New Roman"/>
      <w:b/>
      <w:bCs/>
      <w:spacing w:val="0"/>
      <w:shd w:val="clear" w:color="auto" w:fill="FFFFFF"/>
    </w:rPr>
  </w:style>
  <w:style w:type="character" w:customStyle="1" w:styleId="3140">
    <w:name w:val="Заголовок №314"/>
    <w:rsid w:val="003A5CF8"/>
    <w:rPr>
      <w:rFonts w:ascii="Times New Roman" w:hAnsi="Times New Roman" w:cs="Times New Roman"/>
      <w:b w:val="0"/>
      <w:bCs w:val="0"/>
      <w:noProof/>
      <w:spacing w:val="0"/>
      <w:shd w:val="clear" w:color="auto" w:fill="FFFFFF"/>
    </w:rPr>
  </w:style>
  <w:style w:type="character" w:customStyle="1" w:styleId="14105">
    <w:name w:val="Основной текст (14)105"/>
    <w:rsid w:val="003A5CF8"/>
    <w:rPr>
      <w:rFonts w:ascii="Times New Roman" w:hAnsi="Times New Roman" w:cs="Times New Roman"/>
      <w:i w:val="0"/>
      <w:iCs w:val="0"/>
      <w:noProof/>
      <w:spacing w:val="0"/>
      <w:sz w:val="22"/>
      <w:szCs w:val="22"/>
      <w:shd w:val="clear" w:color="auto" w:fill="FFFFFF"/>
      <w:lang w:bidi="ar-SA"/>
    </w:rPr>
  </w:style>
  <w:style w:type="character" w:customStyle="1" w:styleId="14103">
    <w:name w:val="Основной текст (14)103"/>
    <w:rsid w:val="003A5CF8"/>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rsid w:val="003A5CF8"/>
    <w:rPr>
      <w:rFonts w:ascii="Times New Roman" w:hAnsi="Times New Roman" w:cs="Times New Roman"/>
      <w:i w:val="0"/>
      <w:iCs w:val="0"/>
      <w:noProof/>
      <w:spacing w:val="0"/>
      <w:sz w:val="22"/>
      <w:szCs w:val="22"/>
      <w:shd w:val="clear" w:color="auto" w:fill="FFFFFF"/>
      <w:lang w:bidi="ar-SA"/>
    </w:rPr>
  </w:style>
  <w:style w:type="character" w:customStyle="1" w:styleId="1499">
    <w:name w:val="Основной текст (14)99"/>
    <w:rsid w:val="003A5CF8"/>
    <w:rPr>
      <w:rFonts w:ascii="Times New Roman" w:hAnsi="Times New Roman" w:cs="Times New Roman"/>
      <w:i w:val="0"/>
      <w:iCs w:val="0"/>
      <w:noProof/>
      <w:spacing w:val="0"/>
      <w:sz w:val="22"/>
      <w:szCs w:val="22"/>
      <w:shd w:val="clear" w:color="auto" w:fill="FFFFFF"/>
      <w:lang w:bidi="ar-SA"/>
    </w:rPr>
  </w:style>
  <w:style w:type="character" w:customStyle="1" w:styleId="1497">
    <w:name w:val="Основной текст (14)97"/>
    <w:rsid w:val="003A5CF8"/>
    <w:rPr>
      <w:rFonts w:ascii="Times New Roman" w:hAnsi="Times New Roman" w:cs="Times New Roman"/>
      <w:i w:val="0"/>
      <w:iCs w:val="0"/>
      <w:noProof/>
      <w:spacing w:val="0"/>
      <w:sz w:val="22"/>
      <w:szCs w:val="22"/>
      <w:shd w:val="clear" w:color="auto" w:fill="FFFFFF"/>
      <w:lang w:bidi="ar-SA"/>
    </w:rPr>
  </w:style>
  <w:style w:type="character" w:customStyle="1" w:styleId="1495">
    <w:name w:val="Основной текст (14)95"/>
    <w:rsid w:val="003A5CF8"/>
    <w:rPr>
      <w:rFonts w:ascii="Times New Roman" w:hAnsi="Times New Roman" w:cs="Times New Roman"/>
      <w:i w:val="0"/>
      <w:iCs w:val="0"/>
      <w:noProof/>
      <w:spacing w:val="0"/>
      <w:sz w:val="22"/>
      <w:szCs w:val="22"/>
      <w:shd w:val="clear" w:color="auto" w:fill="FFFFFF"/>
      <w:lang w:bidi="ar-SA"/>
    </w:rPr>
  </w:style>
  <w:style w:type="character" w:customStyle="1" w:styleId="1491">
    <w:name w:val="Основной текст (14)91"/>
    <w:rsid w:val="003A5CF8"/>
    <w:rPr>
      <w:rFonts w:ascii="Times New Roman" w:hAnsi="Times New Roman" w:cs="Times New Roman"/>
      <w:i w:val="0"/>
      <w:iCs w:val="0"/>
      <w:noProof/>
      <w:spacing w:val="0"/>
      <w:sz w:val="22"/>
      <w:szCs w:val="22"/>
      <w:shd w:val="clear" w:color="auto" w:fill="FFFFFF"/>
      <w:lang w:bidi="ar-SA"/>
    </w:rPr>
  </w:style>
  <w:style w:type="character" w:customStyle="1" w:styleId="1489">
    <w:name w:val="Основной текст (14)89"/>
    <w:rsid w:val="003A5CF8"/>
    <w:rPr>
      <w:rFonts w:ascii="Times New Roman" w:hAnsi="Times New Roman" w:cs="Times New Roman"/>
      <w:i w:val="0"/>
      <w:iCs w:val="0"/>
      <w:noProof/>
      <w:spacing w:val="0"/>
      <w:sz w:val="22"/>
      <w:szCs w:val="22"/>
      <w:shd w:val="clear" w:color="auto" w:fill="FFFFFF"/>
      <w:lang w:bidi="ar-SA"/>
    </w:rPr>
  </w:style>
  <w:style w:type="character" w:customStyle="1" w:styleId="1487">
    <w:name w:val="Основной текст (14)87"/>
    <w:rsid w:val="003A5CF8"/>
    <w:rPr>
      <w:rFonts w:ascii="Times New Roman" w:hAnsi="Times New Roman" w:cs="Times New Roman"/>
      <w:i w:val="0"/>
      <w:iCs w:val="0"/>
      <w:noProof/>
      <w:spacing w:val="0"/>
      <w:sz w:val="22"/>
      <w:szCs w:val="22"/>
      <w:shd w:val="clear" w:color="auto" w:fill="FFFFFF"/>
      <w:lang w:bidi="ar-SA"/>
    </w:rPr>
  </w:style>
  <w:style w:type="character" w:customStyle="1" w:styleId="332">
    <w:name w:val="Заголовок №3 (3)"/>
    <w:rsid w:val="003A5CF8"/>
    <w:rPr>
      <w:rFonts w:ascii="Calibri" w:hAnsi="Calibri" w:cs="Calibri"/>
      <w:b/>
      <w:bCs/>
      <w:noProof/>
      <w:spacing w:val="0"/>
      <w:sz w:val="23"/>
      <w:szCs w:val="23"/>
      <w:lang w:bidi="ar-SA"/>
    </w:rPr>
  </w:style>
  <w:style w:type="character" w:customStyle="1" w:styleId="1485">
    <w:name w:val="Основной текст (14)85"/>
    <w:rsid w:val="003A5CF8"/>
    <w:rPr>
      <w:rFonts w:ascii="Times New Roman" w:hAnsi="Times New Roman" w:cs="Times New Roman"/>
      <w:i w:val="0"/>
      <w:iCs w:val="0"/>
      <w:noProof/>
      <w:spacing w:val="0"/>
      <w:sz w:val="22"/>
      <w:szCs w:val="22"/>
      <w:shd w:val="clear" w:color="auto" w:fill="FFFFFF"/>
      <w:lang w:bidi="ar-SA"/>
    </w:rPr>
  </w:style>
  <w:style w:type="character" w:customStyle="1" w:styleId="1483">
    <w:name w:val="Основной текст (14)83"/>
    <w:rsid w:val="003A5CF8"/>
    <w:rPr>
      <w:rFonts w:ascii="Times New Roman" w:hAnsi="Times New Roman" w:cs="Times New Roman"/>
      <w:i w:val="0"/>
      <w:iCs w:val="0"/>
      <w:noProof/>
      <w:spacing w:val="0"/>
      <w:sz w:val="22"/>
      <w:szCs w:val="22"/>
      <w:shd w:val="clear" w:color="auto" w:fill="FFFFFF"/>
      <w:lang w:bidi="ar-SA"/>
    </w:rPr>
  </w:style>
  <w:style w:type="character" w:customStyle="1" w:styleId="3319">
    <w:name w:val="Заголовок №3 (3)19"/>
    <w:rsid w:val="003A5CF8"/>
    <w:rPr>
      <w:rFonts w:ascii="Calibri" w:hAnsi="Calibri" w:cs="Calibri"/>
      <w:b/>
      <w:bCs/>
      <w:noProof/>
      <w:spacing w:val="0"/>
      <w:sz w:val="23"/>
      <w:szCs w:val="23"/>
      <w:lang w:bidi="ar-SA"/>
    </w:rPr>
  </w:style>
  <w:style w:type="character" w:customStyle="1" w:styleId="1481">
    <w:name w:val="Основной текст (14)81"/>
    <w:rsid w:val="003A5CF8"/>
    <w:rPr>
      <w:rFonts w:ascii="Times New Roman" w:hAnsi="Times New Roman" w:cs="Times New Roman"/>
      <w:i w:val="0"/>
      <w:iCs w:val="0"/>
      <w:noProof/>
      <w:spacing w:val="0"/>
      <w:sz w:val="22"/>
      <w:szCs w:val="22"/>
      <w:shd w:val="clear" w:color="auto" w:fill="FFFFFF"/>
      <w:lang w:bidi="ar-SA"/>
    </w:rPr>
  </w:style>
  <w:style w:type="character" w:customStyle="1" w:styleId="1479">
    <w:name w:val="Основной текст (14)79"/>
    <w:rsid w:val="003A5CF8"/>
    <w:rPr>
      <w:rFonts w:ascii="Times New Roman" w:hAnsi="Times New Roman" w:cs="Times New Roman"/>
      <w:i w:val="0"/>
      <w:iCs w:val="0"/>
      <w:noProof/>
      <w:spacing w:val="0"/>
      <w:sz w:val="22"/>
      <w:szCs w:val="22"/>
      <w:shd w:val="clear" w:color="auto" w:fill="FFFFFF"/>
      <w:lang w:bidi="ar-SA"/>
    </w:rPr>
  </w:style>
  <w:style w:type="character" w:customStyle="1" w:styleId="1477">
    <w:name w:val="Основной текст (14)77"/>
    <w:rsid w:val="003A5CF8"/>
    <w:rPr>
      <w:rFonts w:ascii="Times New Roman" w:hAnsi="Times New Roman" w:cs="Times New Roman"/>
      <w:i w:val="0"/>
      <w:iCs w:val="0"/>
      <w:noProof/>
      <w:spacing w:val="0"/>
      <w:sz w:val="22"/>
      <w:szCs w:val="22"/>
      <w:shd w:val="clear" w:color="auto" w:fill="FFFFFF"/>
      <w:lang w:bidi="ar-SA"/>
    </w:rPr>
  </w:style>
  <w:style w:type="character" w:customStyle="1" w:styleId="1475">
    <w:name w:val="Основной текст (14)75"/>
    <w:rsid w:val="003A5CF8"/>
    <w:rPr>
      <w:rFonts w:ascii="Times New Roman" w:hAnsi="Times New Roman" w:cs="Times New Roman"/>
      <w:i w:val="0"/>
      <w:iCs w:val="0"/>
      <w:noProof/>
      <w:spacing w:val="0"/>
      <w:sz w:val="22"/>
      <w:szCs w:val="22"/>
      <w:shd w:val="clear" w:color="auto" w:fill="FFFFFF"/>
      <w:lang w:bidi="ar-SA"/>
    </w:rPr>
  </w:style>
  <w:style w:type="character" w:customStyle="1" w:styleId="1473">
    <w:name w:val="Основной текст (14)73"/>
    <w:rsid w:val="003A5CF8"/>
    <w:rPr>
      <w:rFonts w:ascii="Times New Roman" w:hAnsi="Times New Roman" w:cs="Times New Roman"/>
      <w:i w:val="0"/>
      <w:iCs w:val="0"/>
      <w:noProof/>
      <w:spacing w:val="0"/>
      <w:sz w:val="22"/>
      <w:szCs w:val="22"/>
      <w:shd w:val="clear" w:color="auto" w:fill="FFFFFF"/>
      <w:lang w:bidi="ar-SA"/>
    </w:rPr>
  </w:style>
  <w:style w:type="character" w:customStyle="1" w:styleId="1471">
    <w:name w:val="Основной текст (14)71"/>
    <w:rsid w:val="003A5CF8"/>
    <w:rPr>
      <w:rFonts w:ascii="Times New Roman" w:hAnsi="Times New Roman" w:cs="Times New Roman"/>
      <w:i w:val="0"/>
      <w:iCs w:val="0"/>
      <w:noProof/>
      <w:spacing w:val="0"/>
      <w:sz w:val="22"/>
      <w:szCs w:val="22"/>
      <w:shd w:val="clear" w:color="auto" w:fill="FFFFFF"/>
      <w:lang w:bidi="ar-SA"/>
    </w:rPr>
  </w:style>
  <w:style w:type="character" w:customStyle="1" w:styleId="1469">
    <w:name w:val="Основной текст (14)69"/>
    <w:rsid w:val="003A5CF8"/>
    <w:rPr>
      <w:rFonts w:ascii="Times New Roman" w:hAnsi="Times New Roman" w:cs="Times New Roman"/>
      <w:i w:val="0"/>
      <w:iCs w:val="0"/>
      <w:noProof/>
      <w:spacing w:val="0"/>
      <w:sz w:val="22"/>
      <w:szCs w:val="22"/>
      <w:shd w:val="clear" w:color="auto" w:fill="FFFFFF"/>
      <w:lang w:bidi="ar-SA"/>
    </w:rPr>
  </w:style>
  <w:style w:type="character" w:customStyle="1" w:styleId="1467">
    <w:name w:val="Основной текст (14)67"/>
    <w:rsid w:val="003A5CF8"/>
    <w:rPr>
      <w:rFonts w:ascii="Times New Roman" w:hAnsi="Times New Roman" w:cs="Times New Roman"/>
      <w:i w:val="0"/>
      <w:iCs w:val="0"/>
      <w:noProof/>
      <w:spacing w:val="0"/>
      <w:sz w:val="22"/>
      <w:szCs w:val="22"/>
      <w:shd w:val="clear" w:color="auto" w:fill="FFFFFF"/>
      <w:lang w:bidi="ar-SA"/>
    </w:rPr>
  </w:style>
  <w:style w:type="character" w:customStyle="1" w:styleId="1465">
    <w:name w:val="Основной текст (14)65"/>
    <w:rsid w:val="003A5CF8"/>
    <w:rPr>
      <w:rFonts w:ascii="Times New Roman" w:hAnsi="Times New Roman" w:cs="Times New Roman"/>
      <w:i w:val="0"/>
      <w:iCs w:val="0"/>
      <w:noProof/>
      <w:spacing w:val="0"/>
      <w:sz w:val="22"/>
      <w:szCs w:val="22"/>
      <w:shd w:val="clear" w:color="auto" w:fill="FFFFFF"/>
      <w:lang w:bidi="ar-SA"/>
    </w:rPr>
  </w:style>
  <w:style w:type="character" w:customStyle="1" w:styleId="1463">
    <w:name w:val="Основной текст (14)63"/>
    <w:rsid w:val="003A5CF8"/>
    <w:rPr>
      <w:rFonts w:ascii="Times New Roman" w:hAnsi="Times New Roman" w:cs="Times New Roman"/>
      <w:i w:val="0"/>
      <w:iCs w:val="0"/>
      <w:noProof/>
      <w:spacing w:val="0"/>
      <w:sz w:val="22"/>
      <w:szCs w:val="22"/>
      <w:shd w:val="clear" w:color="auto" w:fill="FFFFFF"/>
      <w:lang w:bidi="ar-SA"/>
    </w:rPr>
  </w:style>
  <w:style w:type="character" w:customStyle="1" w:styleId="1462">
    <w:name w:val="Основной текст (14)62"/>
    <w:rsid w:val="003A5CF8"/>
    <w:rPr>
      <w:rFonts w:ascii="Times New Roman" w:hAnsi="Times New Roman" w:cs="Times New Roman"/>
      <w:i w:val="0"/>
      <w:iCs w:val="0"/>
      <w:spacing w:val="0"/>
      <w:sz w:val="22"/>
      <w:szCs w:val="22"/>
      <w:shd w:val="clear" w:color="auto" w:fill="FFFFFF"/>
      <w:lang w:bidi="ar-SA"/>
    </w:rPr>
  </w:style>
  <w:style w:type="character" w:customStyle="1" w:styleId="1460">
    <w:name w:val="Основной текст (14)60"/>
    <w:rsid w:val="003A5CF8"/>
    <w:rPr>
      <w:rFonts w:ascii="Times New Roman" w:hAnsi="Times New Roman" w:cs="Times New Roman"/>
      <w:i w:val="0"/>
      <w:iCs w:val="0"/>
      <w:noProof/>
      <w:spacing w:val="0"/>
      <w:sz w:val="22"/>
      <w:szCs w:val="22"/>
      <w:shd w:val="clear" w:color="auto" w:fill="FFFFFF"/>
      <w:lang w:bidi="ar-SA"/>
    </w:rPr>
  </w:style>
  <w:style w:type="character" w:customStyle="1" w:styleId="392">
    <w:name w:val="Заголовок №39"/>
    <w:rsid w:val="003A5CF8"/>
    <w:rPr>
      <w:rFonts w:ascii="Times New Roman" w:hAnsi="Times New Roman" w:cs="Times New Roman"/>
      <w:b w:val="0"/>
      <w:bCs w:val="0"/>
      <w:noProof/>
      <w:spacing w:val="0"/>
      <w:shd w:val="clear" w:color="auto" w:fill="FFFFFF"/>
    </w:rPr>
  </w:style>
  <w:style w:type="character" w:customStyle="1" w:styleId="381">
    <w:name w:val="Заголовок №38"/>
    <w:rsid w:val="003A5CF8"/>
    <w:rPr>
      <w:rFonts w:ascii="Times New Roman" w:hAnsi="Times New Roman" w:cs="Times New Roman"/>
      <w:b w:val="0"/>
      <w:bCs w:val="0"/>
      <w:noProof/>
      <w:spacing w:val="0"/>
      <w:shd w:val="clear" w:color="auto" w:fill="FFFFFF"/>
    </w:rPr>
  </w:style>
  <w:style w:type="character" w:customStyle="1" w:styleId="1458">
    <w:name w:val="Основной текст (14)58"/>
    <w:rsid w:val="003A5CF8"/>
    <w:rPr>
      <w:rFonts w:ascii="Times New Roman" w:hAnsi="Times New Roman" w:cs="Times New Roman"/>
      <w:i w:val="0"/>
      <w:iCs w:val="0"/>
      <w:noProof/>
      <w:spacing w:val="0"/>
      <w:sz w:val="22"/>
      <w:szCs w:val="22"/>
      <w:shd w:val="clear" w:color="auto" w:fill="FFFFFF"/>
      <w:lang w:bidi="ar-SA"/>
    </w:rPr>
  </w:style>
  <w:style w:type="character" w:customStyle="1" w:styleId="3318">
    <w:name w:val="Заголовок №3 (3)18"/>
    <w:rsid w:val="003A5CF8"/>
    <w:rPr>
      <w:rFonts w:ascii="Calibri" w:hAnsi="Calibri" w:cs="Calibri"/>
      <w:b/>
      <w:bCs/>
      <w:noProof/>
      <w:spacing w:val="0"/>
      <w:sz w:val="23"/>
      <w:szCs w:val="23"/>
      <w:lang w:bidi="ar-SA"/>
    </w:rPr>
  </w:style>
  <w:style w:type="character" w:customStyle="1" w:styleId="333">
    <w:name w:val="Заголовок №3 (3) + Курсив"/>
    <w:rsid w:val="003A5CF8"/>
    <w:rPr>
      <w:rFonts w:ascii="Calibri" w:hAnsi="Calibri" w:cs="Calibri"/>
      <w:b/>
      <w:bCs/>
      <w:i/>
      <w:iCs/>
      <w:spacing w:val="0"/>
      <w:sz w:val="23"/>
      <w:szCs w:val="23"/>
      <w:lang w:bidi="ar-SA"/>
    </w:rPr>
  </w:style>
  <w:style w:type="character" w:customStyle="1" w:styleId="1456">
    <w:name w:val="Основной текст (14)56"/>
    <w:rsid w:val="003A5CF8"/>
    <w:rPr>
      <w:rFonts w:ascii="Times New Roman" w:hAnsi="Times New Roman" w:cs="Times New Roman"/>
      <w:i w:val="0"/>
      <w:iCs w:val="0"/>
      <w:noProof/>
      <w:spacing w:val="0"/>
      <w:sz w:val="22"/>
      <w:szCs w:val="22"/>
      <w:shd w:val="clear" w:color="auto" w:fill="FFFFFF"/>
      <w:lang w:bidi="ar-SA"/>
    </w:rPr>
  </w:style>
  <w:style w:type="character" w:customStyle="1" w:styleId="1454">
    <w:name w:val="Основной текст (14)54"/>
    <w:rsid w:val="003A5CF8"/>
    <w:rPr>
      <w:rFonts w:ascii="Times New Roman" w:hAnsi="Times New Roman" w:cs="Times New Roman"/>
      <w:i w:val="0"/>
      <w:iCs w:val="0"/>
      <w:noProof/>
      <w:spacing w:val="0"/>
      <w:sz w:val="22"/>
      <w:szCs w:val="22"/>
      <w:shd w:val="clear" w:color="auto" w:fill="FFFFFF"/>
      <w:lang w:bidi="ar-SA"/>
    </w:rPr>
  </w:style>
  <w:style w:type="character" w:customStyle="1" w:styleId="1452">
    <w:name w:val="Основной текст (14)52"/>
    <w:rsid w:val="003A5CF8"/>
    <w:rPr>
      <w:rFonts w:ascii="Times New Roman" w:hAnsi="Times New Roman" w:cs="Times New Roman"/>
      <w:i w:val="0"/>
      <w:iCs w:val="0"/>
      <w:noProof/>
      <w:spacing w:val="0"/>
      <w:sz w:val="22"/>
      <w:szCs w:val="22"/>
      <w:shd w:val="clear" w:color="auto" w:fill="FFFFFF"/>
      <w:lang w:bidi="ar-SA"/>
    </w:rPr>
  </w:style>
  <w:style w:type="character" w:customStyle="1" w:styleId="14500">
    <w:name w:val="Основной текст (14)50"/>
    <w:rsid w:val="003A5CF8"/>
    <w:rPr>
      <w:rFonts w:ascii="Times New Roman" w:hAnsi="Times New Roman" w:cs="Times New Roman"/>
      <w:i w:val="0"/>
      <w:iCs w:val="0"/>
      <w:noProof/>
      <w:spacing w:val="0"/>
      <w:sz w:val="22"/>
      <w:szCs w:val="22"/>
      <w:shd w:val="clear" w:color="auto" w:fill="FFFFFF"/>
      <w:lang w:bidi="ar-SA"/>
    </w:rPr>
  </w:style>
  <w:style w:type="character" w:customStyle="1" w:styleId="1449">
    <w:name w:val="Основной текст (14)49"/>
    <w:rsid w:val="003A5CF8"/>
    <w:rPr>
      <w:rFonts w:ascii="Times New Roman" w:hAnsi="Times New Roman" w:cs="Times New Roman"/>
      <w:i w:val="0"/>
      <w:iCs w:val="0"/>
      <w:spacing w:val="0"/>
      <w:sz w:val="22"/>
      <w:szCs w:val="22"/>
      <w:shd w:val="clear" w:color="auto" w:fill="FFFFFF"/>
      <w:lang w:bidi="ar-SA"/>
    </w:rPr>
  </w:style>
  <w:style w:type="character" w:customStyle="1" w:styleId="1447">
    <w:name w:val="Основной текст (14)47"/>
    <w:rsid w:val="003A5CF8"/>
    <w:rPr>
      <w:rFonts w:ascii="Times New Roman" w:hAnsi="Times New Roman" w:cs="Times New Roman"/>
      <w:i w:val="0"/>
      <w:iCs w:val="0"/>
      <w:noProof/>
      <w:spacing w:val="0"/>
      <w:sz w:val="22"/>
      <w:szCs w:val="22"/>
      <w:shd w:val="clear" w:color="auto" w:fill="FFFFFF"/>
      <w:lang w:bidi="ar-SA"/>
    </w:rPr>
  </w:style>
  <w:style w:type="character" w:customStyle="1" w:styleId="334">
    <w:name w:val="Заголовок №3 (3)_"/>
    <w:link w:val="3310"/>
    <w:rsid w:val="003A5CF8"/>
    <w:rPr>
      <w:b/>
      <w:bCs/>
      <w:sz w:val="23"/>
      <w:szCs w:val="23"/>
      <w:shd w:val="clear" w:color="auto" w:fill="FFFFFF"/>
    </w:rPr>
  </w:style>
  <w:style w:type="paragraph" w:customStyle="1" w:styleId="3310">
    <w:name w:val="Заголовок №3 (3)1"/>
    <w:basedOn w:val="a"/>
    <w:link w:val="334"/>
    <w:rsid w:val="003A5CF8"/>
    <w:pPr>
      <w:shd w:val="clear" w:color="auto" w:fill="FFFFFF"/>
      <w:spacing w:before="420" w:after="60" w:line="240" w:lineRule="atLeast"/>
      <w:outlineLvl w:val="2"/>
    </w:pPr>
    <w:rPr>
      <w:b/>
      <w:bCs/>
      <w:sz w:val="23"/>
      <w:szCs w:val="23"/>
    </w:rPr>
  </w:style>
  <w:style w:type="character" w:customStyle="1" w:styleId="3317">
    <w:name w:val="Заголовок №3 (3)17"/>
    <w:rsid w:val="003A5CF8"/>
    <w:rPr>
      <w:rFonts w:ascii="Calibri" w:hAnsi="Calibri" w:cs="Calibri"/>
      <w:b w:val="0"/>
      <w:bCs w:val="0"/>
      <w:spacing w:val="0"/>
      <w:sz w:val="23"/>
      <w:szCs w:val="23"/>
      <w:shd w:val="clear" w:color="auto" w:fill="FFFFFF"/>
    </w:rPr>
  </w:style>
  <w:style w:type="character" w:customStyle="1" w:styleId="3316">
    <w:name w:val="Заголовок №3 (3)16"/>
    <w:rsid w:val="003A5CF8"/>
    <w:rPr>
      <w:rFonts w:ascii="Calibri" w:hAnsi="Calibri" w:cs="Calibri"/>
      <w:b w:val="0"/>
      <w:bCs w:val="0"/>
      <w:spacing w:val="0"/>
      <w:sz w:val="23"/>
      <w:szCs w:val="23"/>
      <w:shd w:val="clear" w:color="auto" w:fill="FFFFFF"/>
    </w:rPr>
  </w:style>
  <w:style w:type="character" w:customStyle="1" w:styleId="3315">
    <w:name w:val="Заголовок №3 (3)15"/>
    <w:rsid w:val="003A5CF8"/>
    <w:rPr>
      <w:rFonts w:ascii="Calibri" w:hAnsi="Calibri" w:cs="Calibri"/>
      <w:b w:val="0"/>
      <w:bCs w:val="0"/>
      <w:spacing w:val="0"/>
      <w:sz w:val="23"/>
      <w:szCs w:val="23"/>
      <w:shd w:val="clear" w:color="auto" w:fill="FFFFFF"/>
    </w:rPr>
  </w:style>
  <w:style w:type="character" w:customStyle="1" w:styleId="3314">
    <w:name w:val="Заголовок №3 (3)14"/>
    <w:rsid w:val="003A5CF8"/>
    <w:rPr>
      <w:rFonts w:ascii="Calibri" w:hAnsi="Calibri" w:cs="Calibri"/>
      <w:b w:val="0"/>
      <w:bCs w:val="0"/>
      <w:spacing w:val="0"/>
      <w:sz w:val="23"/>
      <w:szCs w:val="23"/>
      <w:shd w:val="clear" w:color="auto" w:fill="FFFFFF"/>
    </w:rPr>
  </w:style>
  <w:style w:type="character" w:customStyle="1" w:styleId="3313">
    <w:name w:val="Заголовок №3 (3)13"/>
    <w:rsid w:val="003A5CF8"/>
    <w:rPr>
      <w:rFonts w:ascii="Calibri" w:hAnsi="Calibri" w:cs="Calibri"/>
      <w:b w:val="0"/>
      <w:bCs w:val="0"/>
      <w:spacing w:val="0"/>
      <w:sz w:val="23"/>
      <w:szCs w:val="23"/>
      <w:shd w:val="clear" w:color="auto" w:fill="FFFFFF"/>
    </w:rPr>
  </w:style>
  <w:style w:type="character" w:customStyle="1" w:styleId="3312">
    <w:name w:val="Заголовок №3 (3)12"/>
    <w:rsid w:val="003A5CF8"/>
    <w:rPr>
      <w:rFonts w:ascii="Calibri" w:hAnsi="Calibri" w:cs="Calibri"/>
      <w:b w:val="0"/>
      <w:bCs w:val="0"/>
      <w:spacing w:val="0"/>
      <w:sz w:val="23"/>
      <w:szCs w:val="23"/>
      <w:shd w:val="clear" w:color="auto" w:fill="FFFFFF"/>
    </w:rPr>
  </w:style>
  <w:style w:type="character" w:customStyle="1" w:styleId="3311">
    <w:name w:val="Заголовок №3 (3)11"/>
    <w:rsid w:val="003A5CF8"/>
    <w:rPr>
      <w:rFonts w:ascii="Calibri" w:hAnsi="Calibri" w:cs="Calibri"/>
      <w:b w:val="0"/>
      <w:bCs w:val="0"/>
      <w:spacing w:val="0"/>
      <w:sz w:val="23"/>
      <w:szCs w:val="23"/>
      <w:shd w:val="clear" w:color="auto" w:fill="FFFFFF"/>
    </w:rPr>
  </w:style>
  <w:style w:type="character" w:customStyle="1" w:styleId="326">
    <w:name w:val="Заголовок №3 (2)_"/>
    <w:link w:val="3210"/>
    <w:rsid w:val="003A5CF8"/>
    <w:rPr>
      <w:b/>
      <w:bCs/>
      <w:i/>
      <w:iCs/>
      <w:shd w:val="clear" w:color="auto" w:fill="FFFFFF"/>
    </w:rPr>
  </w:style>
  <w:style w:type="paragraph" w:customStyle="1" w:styleId="3210">
    <w:name w:val="Заголовок №3 (2)1"/>
    <w:basedOn w:val="a"/>
    <w:link w:val="326"/>
    <w:rsid w:val="003A5CF8"/>
    <w:pPr>
      <w:shd w:val="clear" w:color="auto" w:fill="FFFFFF"/>
      <w:spacing w:line="211" w:lineRule="exact"/>
      <w:ind w:firstLine="400"/>
      <w:jc w:val="both"/>
      <w:outlineLvl w:val="2"/>
    </w:pPr>
    <w:rPr>
      <w:b/>
      <w:bCs/>
      <w:i/>
      <w:iCs/>
    </w:rPr>
  </w:style>
  <w:style w:type="character" w:customStyle="1" w:styleId="3216">
    <w:name w:val="Заголовок №3 (2)16"/>
    <w:rsid w:val="003A5CF8"/>
  </w:style>
  <w:style w:type="character" w:customStyle="1" w:styleId="33100">
    <w:name w:val="Заголовок №3 (3)10"/>
    <w:rsid w:val="003A5CF8"/>
    <w:rPr>
      <w:rFonts w:ascii="Calibri" w:hAnsi="Calibri" w:cs="Calibri"/>
      <w:b w:val="0"/>
      <w:bCs w:val="0"/>
      <w:spacing w:val="0"/>
      <w:sz w:val="23"/>
      <w:szCs w:val="23"/>
      <w:shd w:val="clear" w:color="auto" w:fill="FFFFFF"/>
    </w:rPr>
  </w:style>
  <w:style w:type="paragraph" w:customStyle="1" w:styleId="1810">
    <w:name w:val="Основной текст (18)1"/>
    <w:basedOn w:val="a"/>
    <w:link w:val="183"/>
    <w:rsid w:val="003A5CF8"/>
    <w:pPr>
      <w:shd w:val="clear" w:color="auto" w:fill="FFFFFF"/>
      <w:spacing w:before="120" w:line="211" w:lineRule="exact"/>
      <w:ind w:firstLine="400"/>
      <w:jc w:val="both"/>
    </w:pPr>
    <w:rPr>
      <w:rFonts w:ascii="Microsoft Sans Serif" w:eastAsia="Microsoft Sans Serif" w:hAnsi="Microsoft Sans Serif" w:cs="Microsoft Sans Serif"/>
      <w:i/>
      <w:iCs/>
      <w:sz w:val="17"/>
      <w:szCs w:val="17"/>
    </w:rPr>
  </w:style>
  <w:style w:type="character" w:customStyle="1" w:styleId="339">
    <w:name w:val="Заголовок №3 (3)9"/>
    <w:rsid w:val="003A5CF8"/>
    <w:rPr>
      <w:rFonts w:ascii="Calibri" w:hAnsi="Calibri" w:cs="Calibri"/>
      <w:b w:val="0"/>
      <w:bCs w:val="0"/>
      <w:spacing w:val="0"/>
      <w:sz w:val="23"/>
      <w:szCs w:val="23"/>
      <w:shd w:val="clear" w:color="auto" w:fill="FFFFFF"/>
    </w:rPr>
  </w:style>
  <w:style w:type="character" w:customStyle="1" w:styleId="244">
    <w:name w:val="Заголовок №2 (4)_"/>
    <w:link w:val="2410"/>
    <w:rsid w:val="003A5CF8"/>
    <w:rPr>
      <w:b/>
      <w:bCs/>
      <w:sz w:val="23"/>
      <w:szCs w:val="23"/>
      <w:shd w:val="clear" w:color="auto" w:fill="FFFFFF"/>
    </w:rPr>
  </w:style>
  <w:style w:type="paragraph" w:customStyle="1" w:styleId="2410">
    <w:name w:val="Заголовок №2 (4)1"/>
    <w:basedOn w:val="a"/>
    <w:link w:val="244"/>
    <w:rsid w:val="003A5CF8"/>
    <w:pPr>
      <w:shd w:val="clear" w:color="auto" w:fill="FFFFFF"/>
      <w:spacing w:before="480" w:after="180" w:line="240" w:lineRule="atLeast"/>
      <w:jc w:val="center"/>
      <w:outlineLvl w:val="1"/>
    </w:pPr>
    <w:rPr>
      <w:b/>
      <w:bCs/>
      <w:sz w:val="23"/>
      <w:szCs w:val="23"/>
    </w:rPr>
  </w:style>
  <w:style w:type="character" w:customStyle="1" w:styleId="245">
    <w:name w:val="Заголовок №2 (4)"/>
    <w:rsid w:val="003A5CF8"/>
  </w:style>
  <w:style w:type="character" w:customStyle="1" w:styleId="234">
    <w:name w:val="Заголовок №23"/>
    <w:rsid w:val="003A5CF8"/>
    <w:rPr>
      <w:b/>
      <w:bCs/>
      <w:sz w:val="22"/>
      <w:szCs w:val="22"/>
      <w:shd w:val="clear" w:color="auto" w:fill="FFFFFF"/>
      <w:lang w:bidi="ar-SA"/>
    </w:rPr>
  </w:style>
  <w:style w:type="character" w:customStyle="1" w:styleId="22b">
    <w:name w:val="Заголовок №22"/>
    <w:rsid w:val="003A5CF8"/>
    <w:rPr>
      <w:b/>
      <w:bCs/>
      <w:noProof/>
      <w:sz w:val="22"/>
      <w:szCs w:val="22"/>
      <w:shd w:val="clear" w:color="auto" w:fill="FFFFFF"/>
      <w:lang w:bidi="ar-SA"/>
    </w:rPr>
  </w:style>
  <w:style w:type="paragraph" w:customStyle="1" w:styleId="1213">
    <w:name w:val="Заголовок №1 (2)1"/>
    <w:basedOn w:val="a"/>
    <w:rsid w:val="003A5CF8"/>
    <w:pPr>
      <w:shd w:val="clear" w:color="auto" w:fill="FFFFFF"/>
      <w:spacing w:before="60" w:after="240" w:line="240" w:lineRule="atLeast"/>
      <w:ind w:firstLine="400"/>
      <w:jc w:val="both"/>
      <w:outlineLvl w:val="0"/>
    </w:pPr>
    <w:rPr>
      <w:rFonts w:ascii="Calibri" w:eastAsia="Calibri" w:hAnsi="Calibri"/>
      <w:b/>
      <w:bCs/>
      <w:sz w:val="25"/>
      <w:szCs w:val="25"/>
    </w:rPr>
  </w:style>
  <w:style w:type="character" w:customStyle="1" w:styleId="1231">
    <w:name w:val="Заголовок №1 (2)3"/>
    <w:rsid w:val="003A5CF8"/>
  </w:style>
  <w:style w:type="character" w:customStyle="1" w:styleId="1221">
    <w:name w:val="Заголовок №1 (2)2"/>
    <w:rsid w:val="003A5CF8"/>
  </w:style>
  <w:style w:type="character" w:customStyle="1" w:styleId="2270">
    <w:name w:val="Заголовок №2 (2)7"/>
    <w:rsid w:val="003A5CF8"/>
  </w:style>
  <w:style w:type="character" w:customStyle="1" w:styleId="2260">
    <w:name w:val="Заголовок №2 (2)6"/>
    <w:rsid w:val="003A5CF8"/>
  </w:style>
  <w:style w:type="character" w:customStyle="1" w:styleId="2250">
    <w:name w:val="Заголовок №2 (2)5"/>
    <w:rsid w:val="003A5CF8"/>
    <w:rPr>
      <w:b/>
      <w:bCs/>
      <w:noProof/>
      <w:sz w:val="25"/>
      <w:szCs w:val="25"/>
      <w:shd w:val="clear" w:color="auto" w:fill="FFFFFF"/>
    </w:rPr>
  </w:style>
  <w:style w:type="character" w:customStyle="1" w:styleId="1720">
    <w:name w:val="Основной текст (17) + Не полужирный2"/>
    <w:rsid w:val="003A5CF8"/>
    <w:rPr>
      <w:b/>
      <w:bCs/>
      <w:noProof/>
      <w:sz w:val="22"/>
      <w:szCs w:val="22"/>
      <w:shd w:val="clear" w:color="auto" w:fill="FFFFFF"/>
      <w:lang w:bidi="ar-SA"/>
    </w:rPr>
  </w:style>
  <w:style w:type="character" w:customStyle="1" w:styleId="178">
    <w:name w:val="Основной текст (17)8"/>
    <w:rsid w:val="003A5CF8"/>
    <w:rPr>
      <w:b/>
      <w:bCs/>
      <w:sz w:val="22"/>
      <w:szCs w:val="22"/>
      <w:shd w:val="clear" w:color="auto" w:fill="FFFFFF"/>
      <w:lang w:bidi="ar-SA"/>
    </w:rPr>
  </w:style>
  <w:style w:type="character" w:customStyle="1" w:styleId="177">
    <w:name w:val="Основной текст (17)7"/>
    <w:rsid w:val="003A5CF8"/>
    <w:rPr>
      <w:b/>
      <w:bCs/>
      <w:noProof/>
      <w:sz w:val="22"/>
      <w:szCs w:val="22"/>
      <w:shd w:val="clear" w:color="auto" w:fill="FFFFFF"/>
      <w:lang w:bidi="ar-SA"/>
    </w:rPr>
  </w:style>
  <w:style w:type="character" w:customStyle="1" w:styleId="176">
    <w:name w:val="Основной текст (17)6"/>
    <w:rsid w:val="003A5CF8"/>
    <w:rPr>
      <w:b/>
      <w:bCs/>
      <w:sz w:val="22"/>
      <w:szCs w:val="22"/>
      <w:shd w:val="clear" w:color="auto" w:fill="FFFFFF"/>
      <w:lang w:bidi="ar-SA"/>
    </w:rPr>
  </w:style>
  <w:style w:type="character" w:customStyle="1" w:styleId="98">
    <w:name w:val="Основной текст + Полужирный9"/>
    <w:rsid w:val="003A5CF8"/>
    <w:rPr>
      <w:rFonts w:ascii="Times New Roman" w:hAnsi="Times New Roman" w:cs="Times New Roman"/>
      <w:b/>
      <w:bCs/>
      <w:spacing w:val="0"/>
      <w:shd w:val="clear" w:color="auto" w:fill="FFFFFF"/>
    </w:rPr>
  </w:style>
  <w:style w:type="character" w:customStyle="1" w:styleId="2240">
    <w:name w:val="Заголовок №2 (2)4"/>
    <w:rsid w:val="003A5CF8"/>
  </w:style>
  <w:style w:type="character" w:customStyle="1" w:styleId="2230">
    <w:name w:val="Заголовок №2 (2)3"/>
    <w:rsid w:val="003A5CF8"/>
    <w:rPr>
      <w:b/>
      <w:bCs/>
      <w:noProof/>
      <w:sz w:val="25"/>
      <w:szCs w:val="25"/>
      <w:shd w:val="clear" w:color="auto" w:fill="FFFFFF"/>
    </w:rPr>
  </w:style>
  <w:style w:type="character" w:customStyle="1" w:styleId="132pt1">
    <w:name w:val="Основной текст (13) + Интервал 2 pt1"/>
    <w:rsid w:val="003A5CF8"/>
    <w:rPr>
      <w:rFonts w:ascii="Calibri" w:hAnsi="Calibri"/>
      <w:spacing w:val="40"/>
      <w:sz w:val="34"/>
      <w:szCs w:val="34"/>
      <w:shd w:val="clear" w:color="auto" w:fill="FFFFFF"/>
    </w:rPr>
  </w:style>
  <w:style w:type="character" w:customStyle="1" w:styleId="137">
    <w:name w:val="Основной текст (13)7"/>
    <w:rsid w:val="003A5CF8"/>
  </w:style>
  <w:style w:type="character" w:customStyle="1" w:styleId="1360">
    <w:name w:val="Основной текст (13)6"/>
    <w:rsid w:val="003A5CF8"/>
    <w:rPr>
      <w:rFonts w:ascii="Calibri" w:hAnsi="Calibri"/>
      <w:noProof/>
      <w:sz w:val="34"/>
      <w:szCs w:val="34"/>
      <w:shd w:val="clear" w:color="auto" w:fill="FFFFFF"/>
    </w:rPr>
  </w:style>
  <w:style w:type="character" w:customStyle="1" w:styleId="1750">
    <w:name w:val="Основной текст (17)5"/>
    <w:rsid w:val="003A5CF8"/>
    <w:rPr>
      <w:rFonts w:ascii="Times New Roman" w:hAnsi="Times New Roman" w:cs="Times New Roman"/>
      <w:b w:val="0"/>
      <w:bCs w:val="0"/>
      <w:spacing w:val="0"/>
      <w:sz w:val="22"/>
      <w:szCs w:val="22"/>
      <w:shd w:val="clear" w:color="auto" w:fill="FFFFFF"/>
      <w:lang w:bidi="ar-SA"/>
    </w:rPr>
  </w:style>
  <w:style w:type="character" w:customStyle="1" w:styleId="1740">
    <w:name w:val="Основной текст (17)4"/>
    <w:rsid w:val="003A5CF8"/>
    <w:rPr>
      <w:rFonts w:ascii="Times New Roman" w:hAnsi="Times New Roman" w:cs="Times New Roman"/>
      <w:b w:val="0"/>
      <w:bCs w:val="0"/>
      <w:noProof/>
      <w:spacing w:val="0"/>
      <w:sz w:val="22"/>
      <w:szCs w:val="22"/>
      <w:shd w:val="clear" w:color="auto" w:fill="FFFFFF"/>
      <w:lang w:bidi="ar-SA"/>
    </w:rPr>
  </w:style>
  <w:style w:type="character" w:customStyle="1" w:styleId="99">
    <w:name w:val="Основной текст + Курсив9"/>
    <w:rsid w:val="003A5CF8"/>
    <w:rPr>
      <w:rFonts w:ascii="Times New Roman" w:hAnsi="Times New Roman" w:cs="Times New Roman"/>
      <w:i/>
      <w:iCs/>
      <w:spacing w:val="0"/>
      <w:shd w:val="clear" w:color="auto" w:fill="FFFFFF"/>
    </w:rPr>
  </w:style>
  <w:style w:type="character" w:customStyle="1" w:styleId="1424">
    <w:name w:val="Основной текст (14)24"/>
    <w:rsid w:val="003A5CF8"/>
    <w:rPr>
      <w:rFonts w:ascii="Times New Roman" w:hAnsi="Times New Roman" w:cs="Times New Roman"/>
      <w:i w:val="0"/>
      <w:iCs w:val="0"/>
      <w:spacing w:val="0"/>
      <w:sz w:val="22"/>
      <w:szCs w:val="22"/>
      <w:shd w:val="clear" w:color="auto" w:fill="FFFFFF"/>
      <w:lang w:bidi="ar-SA"/>
    </w:rPr>
  </w:style>
  <w:style w:type="character" w:customStyle="1" w:styleId="1423">
    <w:name w:val="Основной текст (14)23"/>
    <w:rsid w:val="003A5CF8"/>
    <w:rPr>
      <w:rFonts w:ascii="Times New Roman" w:hAnsi="Times New Roman" w:cs="Times New Roman"/>
      <w:i w:val="0"/>
      <w:iCs w:val="0"/>
      <w:noProof/>
      <w:spacing w:val="0"/>
      <w:sz w:val="22"/>
      <w:szCs w:val="22"/>
      <w:shd w:val="clear" w:color="auto" w:fill="FFFFFF"/>
      <w:lang w:bidi="ar-SA"/>
    </w:rPr>
  </w:style>
  <w:style w:type="character" w:customStyle="1" w:styleId="341">
    <w:name w:val="Заголовок №34"/>
    <w:rsid w:val="003A5CF8"/>
  </w:style>
  <w:style w:type="character" w:customStyle="1" w:styleId="335">
    <w:name w:val="Заголовок №33"/>
    <w:rsid w:val="003A5CF8"/>
    <w:rPr>
      <w:b/>
      <w:bCs/>
      <w:noProof/>
      <w:shd w:val="clear" w:color="auto" w:fill="FFFFFF"/>
    </w:rPr>
  </w:style>
  <w:style w:type="character" w:customStyle="1" w:styleId="3215">
    <w:name w:val="Заголовок №3 (2)15"/>
    <w:rsid w:val="003A5CF8"/>
  </w:style>
  <w:style w:type="character" w:customStyle="1" w:styleId="86">
    <w:name w:val="Основной текст + Курсив8"/>
    <w:rsid w:val="003A5CF8"/>
    <w:rPr>
      <w:rFonts w:ascii="Times New Roman" w:hAnsi="Times New Roman" w:cs="Times New Roman"/>
      <w:i/>
      <w:iCs/>
      <w:noProof/>
      <w:spacing w:val="0"/>
      <w:shd w:val="clear" w:color="auto" w:fill="FFFFFF"/>
    </w:rPr>
  </w:style>
  <w:style w:type="character" w:customStyle="1" w:styleId="3214">
    <w:name w:val="Заголовок №3 (2)14"/>
    <w:rsid w:val="003A5CF8"/>
  </w:style>
  <w:style w:type="character" w:customStyle="1" w:styleId="3213">
    <w:name w:val="Заголовок №3 (2)13"/>
    <w:rsid w:val="003A5CF8"/>
  </w:style>
  <w:style w:type="character" w:customStyle="1" w:styleId="3211">
    <w:name w:val="Заголовок №3 (2)11"/>
    <w:rsid w:val="003A5CF8"/>
  </w:style>
  <w:style w:type="character" w:customStyle="1" w:styleId="32100">
    <w:name w:val="Заголовок №3 (2)10"/>
    <w:rsid w:val="003A5CF8"/>
  </w:style>
  <w:style w:type="character" w:customStyle="1" w:styleId="329">
    <w:name w:val="Заголовок №3 (2)9"/>
    <w:rsid w:val="003A5CF8"/>
  </w:style>
  <w:style w:type="character" w:customStyle="1" w:styleId="328">
    <w:name w:val="Заголовок №3 (2)8"/>
    <w:rsid w:val="003A5CF8"/>
  </w:style>
  <w:style w:type="character" w:customStyle="1" w:styleId="327">
    <w:name w:val="Заголовок №3 (2)7"/>
    <w:rsid w:val="003A5CF8"/>
  </w:style>
  <w:style w:type="character" w:customStyle="1" w:styleId="1112">
    <w:name w:val="Заголовок №111"/>
    <w:rsid w:val="003A5CF8"/>
  </w:style>
  <w:style w:type="character" w:customStyle="1" w:styleId="1100">
    <w:name w:val="Заголовок №110"/>
    <w:rsid w:val="003A5CF8"/>
    <w:rPr>
      <w:rFonts w:ascii="Calibri" w:hAnsi="Calibri"/>
      <w:noProof/>
      <w:sz w:val="34"/>
      <w:szCs w:val="34"/>
      <w:shd w:val="clear" w:color="auto" w:fill="FFFFFF"/>
    </w:rPr>
  </w:style>
  <w:style w:type="character" w:customStyle="1" w:styleId="5f0">
    <w:name w:val="Подпись к таблице5"/>
    <w:rsid w:val="003A5CF8"/>
    <w:rPr>
      <w:rFonts w:ascii="Times New Roman" w:hAnsi="Times New Roman" w:cs="Times New Roman"/>
      <w:b/>
      <w:bCs/>
      <w:noProof/>
      <w:spacing w:val="0"/>
      <w:sz w:val="20"/>
      <w:szCs w:val="20"/>
    </w:rPr>
  </w:style>
  <w:style w:type="character" w:customStyle="1" w:styleId="1958">
    <w:name w:val="Основной текст (19)58"/>
    <w:rsid w:val="003A5CF8"/>
    <w:rPr>
      <w:rFonts w:ascii="Times New Roman" w:hAnsi="Times New Roman" w:cs="Times New Roman"/>
      <w:b/>
      <w:bCs/>
      <w:spacing w:val="0"/>
      <w:sz w:val="20"/>
      <w:szCs w:val="20"/>
    </w:rPr>
  </w:style>
  <w:style w:type="character" w:customStyle="1" w:styleId="1957">
    <w:name w:val="Основной текст (19)57"/>
    <w:rsid w:val="003A5CF8"/>
    <w:rPr>
      <w:rFonts w:ascii="Times New Roman" w:hAnsi="Times New Roman" w:cs="Times New Roman"/>
      <w:b/>
      <w:bCs/>
      <w:noProof/>
      <w:spacing w:val="0"/>
      <w:sz w:val="20"/>
      <w:szCs w:val="20"/>
    </w:rPr>
  </w:style>
  <w:style w:type="character" w:customStyle="1" w:styleId="2220">
    <w:name w:val="Заголовок №2 (2)2"/>
    <w:rsid w:val="003A5CF8"/>
    <w:rPr>
      <w:rFonts w:ascii="Times New Roman" w:hAnsi="Times New Roman" w:cs="Times New Roman"/>
      <w:b w:val="0"/>
      <w:bCs w:val="0"/>
      <w:noProof/>
      <w:spacing w:val="0"/>
      <w:sz w:val="25"/>
      <w:szCs w:val="25"/>
      <w:shd w:val="clear" w:color="auto" w:fill="FFFFFF"/>
    </w:rPr>
  </w:style>
  <w:style w:type="character" w:customStyle="1" w:styleId="338">
    <w:name w:val="Заголовок №3 (3)8"/>
    <w:rsid w:val="003A5CF8"/>
    <w:rPr>
      <w:rFonts w:ascii="Calibri" w:hAnsi="Calibri" w:cs="Calibri"/>
      <w:b w:val="0"/>
      <w:bCs w:val="0"/>
      <w:spacing w:val="0"/>
      <w:sz w:val="23"/>
      <w:szCs w:val="23"/>
      <w:shd w:val="clear" w:color="auto" w:fill="FFFFFF"/>
    </w:rPr>
  </w:style>
  <w:style w:type="character" w:customStyle="1" w:styleId="337">
    <w:name w:val="Заголовок №3 (3)7"/>
    <w:rsid w:val="003A5CF8"/>
    <w:rPr>
      <w:rFonts w:ascii="Calibri" w:hAnsi="Calibri" w:cs="Calibri"/>
      <w:b w:val="0"/>
      <w:bCs w:val="0"/>
      <w:spacing w:val="0"/>
      <w:sz w:val="23"/>
      <w:szCs w:val="23"/>
      <w:shd w:val="clear" w:color="auto" w:fill="FFFFFF"/>
    </w:rPr>
  </w:style>
  <w:style w:type="character" w:customStyle="1" w:styleId="87">
    <w:name w:val="Основной текст + Полужирный8"/>
    <w:rsid w:val="003A5CF8"/>
    <w:rPr>
      <w:rFonts w:ascii="Times New Roman" w:hAnsi="Times New Roman" w:cs="Times New Roman"/>
      <w:b/>
      <w:bCs/>
      <w:spacing w:val="0"/>
      <w:shd w:val="clear" w:color="auto" w:fill="FFFFFF"/>
    </w:rPr>
  </w:style>
  <w:style w:type="character" w:customStyle="1" w:styleId="75">
    <w:name w:val="Основной текст + Полужирный7"/>
    <w:aliases w:val="Курсив10"/>
    <w:rsid w:val="003A5CF8"/>
    <w:rPr>
      <w:rFonts w:ascii="Times New Roman" w:hAnsi="Times New Roman" w:cs="Times New Roman"/>
      <w:b/>
      <w:bCs/>
      <w:i/>
      <w:iCs/>
      <w:spacing w:val="0"/>
      <w:shd w:val="clear" w:color="auto" w:fill="FFFFFF"/>
    </w:rPr>
  </w:style>
  <w:style w:type="character" w:customStyle="1" w:styleId="6e">
    <w:name w:val="Основной текст + Полужирный6"/>
    <w:aliases w:val="Курсив9"/>
    <w:rsid w:val="003A5CF8"/>
    <w:rPr>
      <w:rFonts w:ascii="Times New Roman" w:hAnsi="Times New Roman" w:cs="Times New Roman"/>
      <w:b/>
      <w:bCs/>
      <w:i/>
      <w:iCs/>
      <w:noProof/>
      <w:spacing w:val="0"/>
      <w:shd w:val="clear" w:color="auto" w:fill="FFFFFF"/>
    </w:rPr>
  </w:style>
  <w:style w:type="character" w:customStyle="1" w:styleId="1445">
    <w:name w:val="Основной текст (14)45"/>
    <w:rsid w:val="003A5CF8"/>
    <w:rPr>
      <w:i/>
      <w:iCs/>
      <w:noProof/>
      <w:sz w:val="22"/>
      <w:szCs w:val="22"/>
      <w:shd w:val="clear" w:color="auto" w:fill="FFFFFF"/>
      <w:lang w:bidi="ar-SA"/>
    </w:rPr>
  </w:style>
  <w:style w:type="character" w:customStyle="1" w:styleId="1443">
    <w:name w:val="Основной текст (14)43"/>
    <w:rsid w:val="003A5CF8"/>
    <w:rPr>
      <w:i/>
      <w:iCs/>
      <w:noProof/>
      <w:sz w:val="22"/>
      <w:szCs w:val="22"/>
      <w:shd w:val="clear" w:color="auto" w:fill="FFFFFF"/>
      <w:lang w:bidi="ar-SA"/>
    </w:rPr>
  </w:style>
  <w:style w:type="character" w:customStyle="1" w:styleId="1441">
    <w:name w:val="Основной текст (14)41"/>
    <w:rsid w:val="003A5CF8"/>
    <w:rPr>
      <w:i/>
      <w:iCs/>
      <w:noProof/>
      <w:sz w:val="22"/>
      <w:szCs w:val="22"/>
      <w:shd w:val="clear" w:color="auto" w:fill="FFFFFF"/>
      <w:lang w:bidi="ar-SA"/>
    </w:rPr>
  </w:style>
  <w:style w:type="character" w:customStyle="1" w:styleId="1439">
    <w:name w:val="Основной текст (14)39"/>
    <w:rsid w:val="003A5CF8"/>
    <w:rPr>
      <w:rFonts w:ascii="Times New Roman" w:hAnsi="Times New Roman" w:cs="Times New Roman"/>
      <w:i w:val="0"/>
      <w:iCs w:val="0"/>
      <w:noProof/>
      <w:spacing w:val="0"/>
      <w:sz w:val="22"/>
      <w:szCs w:val="22"/>
      <w:shd w:val="clear" w:color="auto" w:fill="FFFFFF"/>
      <w:lang w:bidi="ar-SA"/>
    </w:rPr>
  </w:style>
  <w:style w:type="character" w:customStyle="1" w:styleId="372">
    <w:name w:val="Заголовок №37"/>
    <w:rsid w:val="003A5CF8"/>
    <w:rPr>
      <w:rFonts w:ascii="Times New Roman" w:hAnsi="Times New Roman" w:cs="Times New Roman"/>
      <w:b w:val="0"/>
      <w:bCs w:val="0"/>
      <w:spacing w:val="0"/>
      <w:shd w:val="clear" w:color="auto" w:fill="FFFFFF"/>
    </w:rPr>
  </w:style>
  <w:style w:type="character" w:customStyle="1" w:styleId="1437">
    <w:name w:val="Основной текст (14)37"/>
    <w:rsid w:val="003A5CF8"/>
    <w:rPr>
      <w:rFonts w:ascii="Times New Roman" w:hAnsi="Times New Roman" w:cs="Times New Roman"/>
      <w:i w:val="0"/>
      <w:iCs w:val="0"/>
      <w:noProof/>
      <w:spacing w:val="0"/>
      <w:sz w:val="22"/>
      <w:szCs w:val="22"/>
      <w:shd w:val="clear" w:color="auto" w:fill="FFFFFF"/>
      <w:lang w:bidi="ar-SA"/>
    </w:rPr>
  </w:style>
  <w:style w:type="character" w:customStyle="1" w:styleId="1435">
    <w:name w:val="Основной текст (14)35"/>
    <w:rsid w:val="003A5CF8"/>
    <w:rPr>
      <w:rFonts w:ascii="Times New Roman" w:hAnsi="Times New Roman" w:cs="Times New Roman"/>
      <w:i w:val="0"/>
      <w:iCs w:val="0"/>
      <w:noProof/>
      <w:spacing w:val="0"/>
      <w:sz w:val="22"/>
      <w:szCs w:val="22"/>
      <w:shd w:val="clear" w:color="auto" w:fill="FFFFFF"/>
      <w:lang w:bidi="ar-SA"/>
    </w:rPr>
  </w:style>
  <w:style w:type="character" w:customStyle="1" w:styleId="1433">
    <w:name w:val="Основной текст (14)33"/>
    <w:rsid w:val="003A5CF8"/>
    <w:rPr>
      <w:rFonts w:ascii="Times New Roman" w:hAnsi="Times New Roman" w:cs="Times New Roman"/>
      <w:i w:val="0"/>
      <w:iCs w:val="0"/>
      <w:noProof/>
      <w:spacing w:val="0"/>
      <w:sz w:val="22"/>
      <w:szCs w:val="22"/>
      <w:shd w:val="clear" w:color="auto" w:fill="FFFFFF"/>
      <w:lang w:bidi="ar-SA"/>
    </w:rPr>
  </w:style>
  <w:style w:type="character" w:customStyle="1" w:styleId="1431">
    <w:name w:val="Основной текст (14)31"/>
    <w:rsid w:val="003A5CF8"/>
    <w:rPr>
      <w:rFonts w:ascii="Times New Roman" w:hAnsi="Times New Roman" w:cs="Times New Roman"/>
      <w:i w:val="0"/>
      <w:iCs w:val="0"/>
      <w:noProof/>
      <w:spacing w:val="0"/>
      <w:sz w:val="22"/>
      <w:szCs w:val="22"/>
      <w:shd w:val="clear" w:color="auto" w:fill="FFFFFF"/>
      <w:lang w:bidi="ar-SA"/>
    </w:rPr>
  </w:style>
  <w:style w:type="character" w:customStyle="1" w:styleId="1429">
    <w:name w:val="Основной текст (14)29"/>
    <w:rsid w:val="003A5CF8"/>
    <w:rPr>
      <w:rFonts w:ascii="Times New Roman" w:hAnsi="Times New Roman" w:cs="Times New Roman"/>
      <w:i w:val="0"/>
      <w:iCs w:val="0"/>
      <w:noProof/>
      <w:spacing w:val="0"/>
      <w:sz w:val="22"/>
      <w:szCs w:val="22"/>
      <w:shd w:val="clear" w:color="auto" w:fill="FFFFFF"/>
      <w:lang w:bidi="ar-SA"/>
    </w:rPr>
  </w:style>
  <w:style w:type="character" w:customStyle="1" w:styleId="1427">
    <w:name w:val="Основной текст (14)27"/>
    <w:rsid w:val="003A5CF8"/>
    <w:rPr>
      <w:rFonts w:ascii="Times New Roman" w:hAnsi="Times New Roman" w:cs="Times New Roman"/>
      <w:i w:val="0"/>
      <w:iCs w:val="0"/>
      <w:noProof/>
      <w:spacing w:val="0"/>
      <w:sz w:val="22"/>
      <w:szCs w:val="22"/>
      <w:shd w:val="clear" w:color="auto" w:fill="FFFFFF"/>
      <w:lang w:bidi="ar-SA"/>
    </w:rPr>
  </w:style>
  <w:style w:type="character" w:customStyle="1" w:styleId="1425">
    <w:name w:val="Основной текст (14)25"/>
    <w:rsid w:val="003A5CF8"/>
    <w:rPr>
      <w:rFonts w:ascii="Times New Roman" w:hAnsi="Times New Roman" w:cs="Times New Roman"/>
      <w:i w:val="0"/>
      <w:iCs w:val="0"/>
      <w:noProof/>
      <w:spacing w:val="0"/>
      <w:sz w:val="22"/>
      <w:szCs w:val="22"/>
      <w:shd w:val="clear" w:color="auto" w:fill="FFFFFF"/>
      <w:lang w:bidi="ar-SA"/>
    </w:rPr>
  </w:style>
  <w:style w:type="character" w:customStyle="1" w:styleId="17100">
    <w:name w:val="Основной текст (17)10"/>
    <w:rsid w:val="003A5CF8"/>
    <w:rPr>
      <w:b/>
      <w:bCs/>
      <w:sz w:val="22"/>
      <w:szCs w:val="22"/>
      <w:shd w:val="clear" w:color="auto" w:fill="FFFFFF"/>
      <w:lang w:bidi="ar-SA"/>
    </w:rPr>
  </w:style>
  <w:style w:type="character" w:customStyle="1" w:styleId="179">
    <w:name w:val="Основной текст (17)9"/>
    <w:rsid w:val="003A5CF8"/>
    <w:rPr>
      <w:b/>
      <w:bCs/>
      <w:noProof/>
      <w:sz w:val="22"/>
      <w:szCs w:val="22"/>
      <w:shd w:val="clear" w:color="auto" w:fill="FFFFFF"/>
      <w:lang w:bidi="ar-SA"/>
    </w:rPr>
  </w:style>
  <w:style w:type="character" w:customStyle="1" w:styleId="354">
    <w:name w:val="Заголовок №35"/>
    <w:rsid w:val="003A5CF8"/>
    <w:rPr>
      <w:rFonts w:ascii="Times New Roman" w:hAnsi="Times New Roman" w:cs="Times New Roman"/>
      <w:b w:val="0"/>
      <w:bCs w:val="0"/>
      <w:noProof/>
      <w:spacing w:val="0"/>
      <w:shd w:val="clear" w:color="auto" w:fill="FFFFFF"/>
    </w:rPr>
  </w:style>
  <w:style w:type="character" w:customStyle="1" w:styleId="14106">
    <w:name w:val="Основной текст (14)106"/>
    <w:rsid w:val="003A5CF8"/>
    <w:rPr>
      <w:rFonts w:ascii="Times New Roman" w:hAnsi="Times New Roman" w:cs="Times New Roman"/>
      <w:i w:val="0"/>
      <w:iCs w:val="0"/>
      <w:spacing w:val="0"/>
      <w:sz w:val="22"/>
      <w:szCs w:val="22"/>
      <w:shd w:val="clear" w:color="auto" w:fill="FFFFFF"/>
      <w:lang w:bidi="ar-SA"/>
    </w:rPr>
  </w:style>
  <w:style w:type="character" w:customStyle="1" w:styleId="132pt2">
    <w:name w:val="Основной текст (13) + Интервал 2 pt2"/>
    <w:rsid w:val="003A5CF8"/>
    <w:rPr>
      <w:rFonts w:ascii="Calibri" w:hAnsi="Calibri"/>
      <w:spacing w:val="40"/>
      <w:sz w:val="34"/>
      <w:szCs w:val="34"/>
      <w:shd w:val="clear" w:color="auto" w:fill="FFFFFF"/>
    </w:rPr>
  </w:style>
  <w:style w:type="character" w:customStyle="1" w:styleId="139">
    <w:name w:val="Основной текст (13)9"/>
    <w:rsid w:val="003A5CF8"/>
  </w:style>
  <w:style w:type="character" w:customStyle="1" w:styleId="138">
    <w:name w:val="Основной текст (13)8"/>
    <w:rsid w:val="003A5CF8"/>
    <w:rPr>
      <w:rFonts w:ascii="Calibri" w:hAnsi="Calibri"/>
      <w:noProof/>
      <w:sz w:val="34"/>
      <w:szCs w:val="34"/>
      <w:shd w:val="clear" w:color="auto" w:fill="FFFFFF"/>
    </w:rPr>
  </w:style>
  <w:style w:type="character" w:customStyle="1" w:styleId="12b">
    <w:name w:val="Основной текст + Полужирный12"/>
    <w:aliases w:val="Курсив12"/>
    <w:rsid w:val="003A5CF8"/>
    <w:rPr>
      <w:rFonts w:ascii="Times New Roman" w:hAnsi="Times New Roman" w:cs="Times New Roman"/>
      <w:b/>
      <w:bCs/>
      <w:i/>
      <w:iCs/>
      <w:noProof/>
      <w:spacing w:val="0"/>
      <w:shd w:val="clear" w:color="auto" w:fill="FFFFFF"/>
    </w:rPr>
  </w:style>
  <w:style w:type="character" w:customStyle="1" w:styleId="13a">
    <w:name w:val="Основной текст + Полужирный13"/>
    <w:aliases w:val="Курсив13"/>
    <w:rsid w:val="003A5CF8"/>
    <w:rPr>
      <w:rFonts w:ascii="Times New Roman" w:hAnsi="Times New Roman" w:cs="Times New Roman"/>
      <w:b/>
      <w:bCs/>
      <w:i/>
      <w:iCs/>
      <w:noProof/>
      <w:spacing w:val="0"/>
      <w:shd w:val="clear" w:color="auto" w:fill="FFFFFF"/>
    </w:rPr>
  </w:style>
  <w:style w:type="character" w:customStyle="1" w:styleId="11b">
    <w:name w:val="Основной текст + Полужирный11"/>
    <w:rsid w:val="003A5CF8"/>
    <w:rPr>
      <w:rFonts w:ascii="Times New Roman" w:hAnsi="Times New Roman" w:cs="Times New Roman"/>
      <w:b/>
      <w:bCs/>
      <w:noProof/>
      <w:spacing w:val="0"/>
      <w:shd w:val="clear" w:color="auto" w:fill="FFFFFF"/>
    </w:rPr>
  </w:style>
  <w:style w:type="character" w:customStyle="1" w:styleId="1415">
    <w:name w:val="Основной текст (14) + Не курсив15"/>
    <w:rsid w:val="003A5CF8"/>
    <w:rPr>
      <w:rFonts w:ascii="Times New Roman" w:hAnsi="Times New Roman" w:cs="Times New Roman"/>
      <w:i w:val="0"/>
      <w:iCs w:val="0"/>
      <w:noProof/>
      <w:spacing w:val="0"/>
      <w:sz w:val="22"/>
      <w:szCs w:val="22"/>
      <w:shd w:val="clear" w:color="auto" w:fill="FFFFFF"/>
      <w:lang w:bidi="ar-SA"/>
    </w:rPr>
  </w:style>
  <w:style w:type="character" w:customStyle="1" w:styleId="2280">
    <w:name w:val="Заголовок №2 (2)8"/>
    <w:rsid w:val="003A5CF8"/>
  </w:style>
  <w:style w:type="paragraph" w:customStyle="1" w:styleId="affffffd">
    <w:name w:val="А_стиль"/>
    <w:basedOn w:val="a"/>
    <w:link w:val="affffffe"/>
    <w:qFormat/>
    <w:rsid w:val="003A5CF8"/>
    <w:pPr>
      <w:ind w:firstLine="454"/>
    </w:pPr>
    <w:rPr>
      <w:rFonts w:ascii="Arial Unicode MS" w:eastAsia="Calibri" w:hAnsi="Arial Unicode MS"/>
      <w:color w:val="000000"/>
      <w:szCs w:val="28"/>
      <w:lang w:val="x-none"/>
    </w:rPr>
  </w:style>
  <w:style w:type="character" w:customStyle="1" w:styleId="affffffe">
    <w:name w:val="А_стиль Знак"/>
    <w:link w:val="affffffd"/>
    <w:rsid w:val="003A5CF8"/>
    <w:rPr>
      <w:rFonts w:ascii="Arial Unicode MS" w:eastAsia="Calibri" w:hAnsi="Arial Unicode MS"/>
      <w:color w:val="000000"/>
      <w:szCs w:val="28"/>
      <w:lang w:val="x-none"/>
    </w:rPr>
  </w:style>
  <w:style w:type="paragraph" w:customStyle="1" w:styleId="1210">
    <w:name w:val="Основной текст (12)1"/>
    <w:basedOn w:val="a"/>
    <w:link w:val="124"/>
    <w:rsid w:val="003A5CF8"/>
    <w:pPr>
      <w:shd w:val="clear" w:color="auto" w:fill="FFFFFF"/>
      <w:spacing w:before="240" w:line="192" w:lineRule="exact"/>
    </w:pPr>
    <w:rPr>
      <w:rFonts w:eastAsia="Times New Roman"/>
      <w:b/>
      <w:bCs/>
      <w:i/>
      <w:iCs/>
      <w:sz w:val="17"/>
      <w:szCs w:val="17"/>
    </w:rPr>
  </w:style>
  <w:style w:type="paragraph" w:customStyle="1" w:styleId="1510">
    <w:name w:val="Основной текст (15)1"/>
    <w:basedOn w:val="a"/>
    <w:link w:val="151"/>
    <w:rsid w:val="003A5CF8"/>
    <w:pPr>
      <w:shd w:val="clear" w:color="auto" w:fill="FFFFFF"/>
      <w:spacing w:line="192" w:lineRule="exact"/>
      <w:jc w:val="both"/>
    </w:pPr>
    <w:rPr>
      <w:rFonts w:eastAsia="Times New Roman"/>
      <w:sz w:val="21"/>
      <w:szCs w:val="21"/>
    </w:rPr>
  </w:style>
  <w:style w:type="character" w:customStyle="1" w:styleId="382">
    <w:name w:val="Основной текст + Полужирный38"/>
    <w:rsid w:val="003A5CF8"/>
    <w:rPr>
      <w:rFonts w:ascii="Times New Roman" w:hAnsi="Times New Roman" w:cs="Times New Roman"/>
      <w:b/>
      <w:bCs/>
      <w:noProof/>
      <w:spacing w:val="0"/>
      <w:shd w:val="clear" w:color="auto" w:fill="FFFFFF"/>
    </w:rPr>
  </w:style>
  <w:style w:type="paragraph" w:customStyle="1" w:styleId="1611">
    <w:name w:val="Основной текст (16)1"/>
    <w:basedOn w:val="a"/>
    <w:link w:val="163"/>
    <w:rsid w:val="003A5CF8"/>
    <w:pPr>
      <w:shd w:val="clear" w:color="auto" w:fill="FFFFFF"/>
      <w:spacing w:before="180" w:after="60" w:line="254" w:lineRule="exact"/>
      <w:jc w:val="center"/>
    </w:pPr>
    <w:rPr>
      <w:rFonts w:ascii="Microsoft Sans Serif" w:eastAsia="Microsoft Sans Serif" w:hAnsi="Microsoft Sans Serif" w:cs="Microsoft Sans Serif"/>
      <w:b/>
      <w:bCs/>
      <w:sz w:val="17"/>
      <w:szCs w:val="17"/>
    </w:rPr>
  </w:style>
  <w:style w:type="character" w:customStyle="1" w:styleId="3130">
    <w:name w:val="Заголовок №313"/>
    <w:rsid w:val="003A5CF8"/>
    <w:rPr>
      <w:rFonts w:ascii="Times New Roman" w:hAnsi="Times New Roman" w:cs="Times New Roman"/>
      <w:b w:val="0"/>
      <w:bCs w:val="0"/>
      <w:noProof/>
      <w:spacing w:val="0"/>
      <w:shd w:val="clear" w:color="auto" w:fill="FFFFFF"/>
    </w:rPr>
  </w:style>
  <w:style w:type="character" w:customStyle="1" w:styleId="235">
    <w:name w:val="Заголовок №2 (3)_"/>
    <w:rsid w:val="003A5CF8"/>
    <w:rPr>
      <w:b/>
      <w:bCs/>
      <w:i/>
      <w:iCs/>
      <w:shd w:val="clear" w:color="auto" w:fill="FFFFFF"/>
    </w:rPr>
  </w:style>
  <w:style w:type="paragraph" w:customStyle="1" w:styleId="1ff4">
    <w:name w:val="Подпись к таблице1"/>
    <w:basedOn w:val="a"/>
    <w:rsid w:val="003A5CF8"/>
    <w:pPr>
      <w:shd w:val="clear" w:color="auto" w:fill="FFFFFF"/>
      <w:spacing w:line="240" w:lineRule="atLeast"/>
    </w:pPr>
    <w:rPr>
      <w:rFonts w:ascii="Calibri" w:eastAsia="Calibri" w:hAnsi="Calibri"/>
      <w:b/>
      <w:bCs/>
      <w:sz w:val="22"/>
      <w:szCs w:val="22"/>
    </w:rPr>
  </w:style>
  <w:style w:type="character" w:customStyle="1" w:styleId="336">
    <w:name w:val="Заголовок №3 (3)6"/>
    <w:rsid w:val="003A5CF8"/>
    <w:rPr>
      <w:rFonts w:ascii="Calibri" w:hAnsi="Calibri" w:cs="Calibri"/>
      <w:b w:val="0"/>
      <w:bCs w:val="0"/>
      <w:spacing w:val="0"/>
      <w:sz w:val="23"/>
      <w:szCs w:val="23"/>
      <w:shd w:val="clear" w:color="auto" w:fill="FFFFFF"/>
    </w:rPr>
  </w:style>
  <w:style w:type="character" w:customStyle="1" w:styleId="3260">
    <w:name w:val="Заголовок №3 (2)6"/>
    <w:rsid w:val="003A5CF8"/>
    <w:rPr>
      <w:rFonts w:ascii="Times New Roman" w:hAnsi="Times New Roman" w:cs="Times New Roman"/>
      <w:b w:val="0"/>
      <w:bCs w:val="0"/>
      <w:i w:val="0"/>
      <w:iCs w:val="0"/>
      <w:spacing w:val="0"/>
      <w:shd w:val="clear" w:color="auto" w:fill="FFFFFF"/>
    </w:rPr>
  </w:style>
  <w:style w:type="character" w:customStyle="1" w:styleId="3250">
    <w:name w:val="Заголовок №3 (2)5"/>
    <w:rsid w:val="003A5CF8"/>
    <w:rPr>
      <w:rFonts w:ascii="Times New Roman" w:hAnsi="Times New Roman" w:cs="Times New Roman"/>
      <w:b w:val="0"/>
      <w:bCs w:val="0"/>
      <w:i w:val="0"/>
      <w:iCs w:val="0"/>
      <w:spacing w:val="0"/>
      <w:shd w:val="clear" w:color="auto" w:fill="FFFFFF"/>
    </w:rPr>
  </w:style>
  <w:style w:type="character" w:customStyle="1" w:styleId="3240">
    <w:name w:val="Заголовок №3 (2)4"/>
    <w:rsid w:val="003A5CF8"/>
    <w:rPr>
      <w:rFonts w:ascii="Times New Roman" w:hAnsi="Times New Roman" w:cs="Times New Roman"/>
      <w:b w:val="0"/>
      <w:bCs w:val="0"/>
      <w:i w:val="0"/>
      <w:iCs w:val="0"/>
      <w:spacing w:val="0"/>
      <w:shd w:val="clear" w:color="auto" w:fill="FFFFFF"/>
    </w:rPr>
  </w:style>
  <w:style w:type="character" w:customStyle="1" w:styleId="3231">
    <w:name w:val="Заголовок №3 (2)3"/>
    <w:rsid w:val="003A5CF8"/>
    <w:rPr>
      <w:rFonts w:ascii="Times New Roman" w:hAnsi="Times New Roman" w:cs="Times New Roman"/>
      <w:b w:val="0"/>
      <w:bCs w:val="0"/>
      <w:i w:val="0"/>
      <w:iCs w:val="0"/>
      <w:spacing w:val="0"/>
      <w:shd w:val="clear" w:color="auto" w:fill="FFFFFF"/>
    </w:rPr>
  </w:style>
  <w:style w:type="character" w:customStyle="1" w:styleId="3220">
    <w:name w:val="Заголовок №3 (2)2"/>
    <w:rsid w:val="003A5CF8"/>
    <w:rPr>
      <w:rFonts w:ascii="Times New Roman" w:hAnsi="Times New Roman" w:cs="Times New Roman"/>
      <w:b w:val="0"/>
      <w:bCs w:val="0"/>
      <w:i w:val="0"/>
      <w:iCs w:val="0"/>
      <w:spacing w:val="0"/>
      <w:shd w:val="clear" w:color="auto" w:fill="FFFFFF"/>
    </w:rPr>
  </w:style>
  <w:style w:type="character" w:customStyle="1" w:styleId="3350">
    <w:name w:val="Заголовок №3 (3)5"/>
    <w:rsid w:val="003A5CF8"/>
    <w:rPr>
      <w:rFonts w:ascii="Calibri" w:hAnsi="Calibri" w:cs="Calibri"/>
      <w:b w:val="0"/>
      <w:bCs w:val="0"/>
      <w:spacing w:val="0"/>
      <w:sz w:val="23"/>
      <w:szCs w:val="23"/>
      <w:shd w:val="clear" w:color="auto" w:fill="FFFFFF"/>
    </w:rPr>
  </w:style>
  <w:style w:type="character" w:customStyle="1" w:styleId="3340">
    <w:name w:val="Заголовок №3 (3)4"/>
    <w:rsid w:val="003A5CF8"/>
    <w:rPr>
      <w:rFonts w:ascii="Calibri" w:hAnsi="Calibri" w:cs="Calibri"/>
      <w:b w:val="0"/>
      <w:bCs w:val="0"/>
      <w:noProof/>
      <w:spacing w:val="0"/>
      <w:sz w:val="23"/>
      <w:szCs w:val="23"/>
      <w:shd w:val="clear" w:color="auto" w:fill="FFFFFF"/>
    </w:rPr>
  </w:style>
  <w:style w:type="character" w:customStyle="1" w:styleId="5f1">
    <w:name w:val="Основной текст + Полужирный5"/>
    <w:rsid w:val="003A5CF8"/>
    <w:rPr>
      <w:rFonts w:ascii="Times New Roman" w:hAnsi="Times New Roman" w:cs="Times New Roman"/>
      <w:b/>
      <w:bCs/>
      <w:spacing w:val="0"/>
      <w:shd w:val="clear" w:color="auto" w:fill="FFFFFF"/>
    </w:rPr>
  </w:style>
  <w:style w:type="character" w:customStyle="1" w:styleId="32a">
    <w:name w:val="Заголовок №32"/>
    <w:rsid w:val="003A5CF8"/>
    <w:rPr>
      <w:rFonts w:ascii="Times New Roman" w:hAnsi="Times New Roman" w:cs="Times New Roman"/>
      <w:b w:val="0"/>
      <w:bCs w:val="0"/>
      <w:spacing w:val="0"/>
      <w:shd w:val="clear" w:color="auto" w:fill="FFFFFF"/>
    </w:rPr>
  </w:style>
  <w:style w:type="character" w:customStyle="1" w:styleId="4f0">
    <w:name w:val="Основной текст + Полужирный4"/>
    <w:rsid w:val="003A5CF8"/>
    <w:rPr>
      <w:rFonts w:ascii="Times New Roman" w:hAnsi="Times New Roman" w:cs="Times New Roman"/>
      <w:b/>
      <w:bCs/>
      <w:noProof/>
      <w:spacing w:val="0"/>
      <w:shd w:val="clear" w:color="auto" w:fill="FFFFFF"/>
    </w:rPr>
  </w:style>
  <w:style w:type="character" w:customStyle="1" w:styleId="1730">
    <w:name w:val="Основной текст (17)3"/>
    <w:rsid w:val="003A5CF8"/>
    <w:rPr>
      <w:rFonts w:ascii="Times New Roman" w:hAnsi="Times New Roman" w:cs="Times New Roman"/>
      <w:b w:val="0"/>
      <w:bCs w:val="0"/>
      <w:spacing w:val="0"/>
      <w:sz w:val="22"/>
      <w:szCs w:val="22"/>
      <w:shd w:val="clear" w:color="auto" w:fill="FFFFFF"/>
      <w:lang w:bidi="ar-SA"/>
    </w:rPr>
  </w:style>
  <w:style w:type="paragraph" w:customStyle="1" w:styleId="413">
    <w:name w:val="Заголовок №41"/>
    <w:basedOn w:val="a"/>
    <w:rsid w:val="003A5CF8"/>
    <w:pPr>
      <w:shd w:val="clear" w:color="auto" w:fill="FFFFFF"/>
      <w:spacing w:line="211" w:lineRule="exact"/>
      <w:jc w:val="both"/>
      <w:outlineLvl w:val="3"/>
    </w:pPr>
    <w:rPr>
      <w:rFonts w:ascii="Calibri" w:eastAsia="Calibri" w:hAnsi="Calibri"/>
      <w:b/>
      <w:bCs/>
      <w:sz w:val="22"/>
      <w:szCs w:val="22"/>
    </w:rPr>
  </w:style>
  <w:style w:type="character" w:customStyle="1" w:styleId="4210">
    <w:name w:val="Заголовок №421"/>
    <w:rsid w:val="003A5CF8"/>
    <w:rPr>
      <w:b/>
      <w:bCs/>
      <w:noProof/>
      <w:shd w:val="clear" w:color="auto" w:fill="FFFFFF"/>
    </w:rPr>
  </w:style>
  <w:style w:type="character" w:customStyle="1" w:styleId="419">
    <w:name w:val="Заголовок №419"/>
    <w:rsid w:val="003A5CF8"/>
    <w:rPr>
      <w:b/>
      <w:bCs/>
      <w:noProof/>
      <w:shd w:val="clear" w:color="auto" w:fill="FFFFFF"/>
    </w:rPr>
  </w:style>
  <w:style w:type="character" w:customStyle="1" w:styleId="418">
    <w:name w:val="Заголовок №418"/>
    <w:rsid w:val="003A5CF8"/>
    <w:rPr>
      <w:b/>
      <w:bCs/>
      <w:noProof/>
      <w:shd w:val="clear" w:color="auto" w:fill="FFFFFF"/>
    </w:rPr>
  </w:style>
  <w:style w:type="character" w:customStyle="1" w:styleId="417">
    <w:name w:val="Заголовок №417"/>
    <w:rsid w:val="003A5CF8"/>
  </w:style>
  <w:style w:type="character" w:customStyle="1" w:styleId="422">
    <w:name w:val="Заголовок №4 (2)_"/>
    <w:link w:val="4211"/>
    <w:rsid w:val="003A5CF8"/>
    <w:rPr>
      <w:b/>
      <w:bCs/>
      <w:sz w:val="23"/>
      <w:szCs w:val="23"/>
      <w:shd w:val="clear" w:color="auto" w:fill="FFFFFF"/>
    </w:rPr>
  </w:style>
  <w:style w:type="paragraph" w:customStyle="1" w:styleId="4211">
    <w:name w:val="Заголовок №4 (2)1"/>
    <w:basedOn w:val="a"/>
    <w:link w:val="422"/>
    <w:rsid w:val="003A5CF8"/>
    <w:pPr>
      <w:shd w:val="clear" w:color="auto" w:fill="FFFFFF"/>
      <w:spacing w:before="420" w:after="60" w:line="240" w:lineRule="atLeast"/>
      <w:outlineLvl w:val="3"/>
    </w:pPr>
    <w:rPr>
      <w:b/>
      <w:bCs/>
      <w:sz w:val="23"/>
      <w:szCs w:val="23"/>
    </w:rPr>
  </w:style>
  <w:style w:type="character" w:customStyle="1" w:styleId="423">
    <w:name w:val="Заголовок №4 (2)"/>
    <w:rsid w:val="003A5CF8"/>
  </w:style>
  <w:style w:type="character" w:customStyle="1" w:styleId="3fa">
    <w:name w:val="Основной текст + Полужирный3"/>
    <w:aliases w:val="Курсив8"/>
    <w:rsid w:val="003A5CF8"/>
    <w:rPr>
      <w:rFonts w:ascii="Times New Roman" w:hAnsi="Times New Roman" w:cs="Times New Roman"/>
      <w:b/>
      <w:bCs/>
      <w:i/>
      <w:iCs/>
      <w:spacing w:val="0"/>
      <w:shd w:val="clear" w:color="auto" w:fill="FFFFFF"/>
    </w:rPr>
  </w:style>
  <w:style w:type="character" w:customStyle="1" w:styleId="76">
    <w:name w:val="Основной текст + Курсив7"/>
    <w:rsid w:val="003A5CF8"/>
    <w:rPr>
      <w:rFonts w:ascii="Times New Roman" w:hAnsi="Times New Roman" w:cs="Times New Roman"/>
      <w:i/>
      <w:iCs/>
      <w:spacing w:val="0"/>
      <w:shd w:val="clear" w:color="auto" w:fill="FFFFFF"/>
    </w:rPr>
  </w:style>
  <w:style w:type="character" w:customStyle="1" w:styleId="432">
    <w:name w:val="Заголовок №4 (3)_"/>
    <w:link w:val="4310"/>
    <w:rsid w:val="003A5CF8"/>
    <w:rPr>
      <w:b/>
      <w:bCs/>
      <w:i/>
      <w:iCs/>
      <w:shd w:val="clear" w:color="auto" w:fill="FFFFFF"/>
    </w:rPr>
  </w:style>
  <w:style w:type="paragraph" w:customStyle="1" w:styleId="4310">
    <w:name w:val="Заголовок №4 (3)1"/>
    <w:basedOn w:val="a"/>
    <w:link w:val="432"/>
    <w:rsid w:val="003A5CF8"/>
    <w:pPr>
      <w:shd w:val="clear" w:color="auto" w:fill="FFFFFF"/>
      <w:spacing w:line="211" w:lineRule="exact"/>
      <w:jc w:val="both"/>
      <w:outlineLvl w:val="3"/>
    </w:pPr>
    <w:rPr>
      <w:b/>
      <w:bCs/>
      <w:i/>
      <w:iCs/>
    </w:rPr>
  </w:style>
  <w:style w:type="character" w:customStyle="1" w:styleId="433">
    <w:name w:val="Заголовок №4 (3)"/>
    <w:rsid w:val="003A5CF8"/>
  </w:style>
  <w:style w:type="character" w:customStyle="1" w:styleId="4330">
    <w:name w:val="Заголовок №4 (3)3"/>
    <w:rsid w:val="003A5CF8"/>
  </w:style>
  <w:style w:type="character" w:customStyle="1" w:styleId="481">
    <w:name w:val="Основной текст + Полужирный48"/>
    <w:rsid w:val="003A5CF8"/>
    <w:rPr>
      <w:rFonts w:ascii="Times New Roman" w:hAnsi="Times New Roman" w:cs="Times New Roman"/>
      <w:b/>
      <w:bCs/>
      <w:noProof/>
      <w:spacing w:val="0"/>
      <w:shd w:val="clear" w:color="auto" w:fill="FFFFFF"/>
    </w:rPr>
  </w:style>
  <w:style w:type="character" w:customStyle="1" w:styleId="429">
    <w:name w:val="Заголовок №4 (2)9"/>
    <w:rsid w:val="003A5CF8"/>
    <w:rPr>
      <w:rFonts w:ascii="Calibri" w:hAnsi="Calibri" w:cs="Calibri"/>
      <w:b w:val="0"/>
      <w:bCs w:val="0"/>
      <w:spacing w:val="0"/>
      <w:sz w:val="23"/>
      <w:szCs w:val="23"/>
      <w:shd w:val="clear" w:color="auto" w:fill="FFFFFF"/>
    </w:rPr>
  </w:style>
  <w:style w:type="character" w:customStyle="1" w:styleId="6f">
    <w:name w:val="Основной текст + Курсив6"/>
    <w:rsid w:val="003A5CF8"/>
    <w:rPr>
      <w:rFonts w:ascii="Times New Roman" w:hAnsi="Times New Roman" w:cs="Times New Roman"/>
      <w:i/>
      <w:iCs/>
      <w:noProof/>
      <w:spacing w:val="0"/>
      <w:shd w:val="clear" w:color="auto" w:fill="FFFFFF"/>
    </w:rPr>
  </w:style>
  <w:style w:type="character" w:customStyle="1" w:styleId="5f2">
    <w:name w:val="Основной текст + Курсив5"/>
    <w:rsid w:val="003A5CF8"/>
    <w:rPr>
      <w:rFonts w:ascii="Times New Roman" w:hAnsi="Times New Roman" w:cs="Times New Roman"/>
      <w:i/>
      <w:iCs/>
      <w:noProof/>
      <w:spacing w:val="0"/>
      <w:shd w:val="clear" w:color="auto" w:fill="FFFFFF"/>
    </w:rPr>
  </w:style>
  <w:style w:type="character" w:customStyle="1" w:styleId="428">
    <w:name w:val="Заголовок №4 (2)8"/>
    <w:rsid w:val="003A5CF8"/>
    <w:rPr>
      <w:rFonts w:ascii="Calibri" w:hAnsi="Calibri" w:cs="Calibri"/>
      <w:b w:val="0"/>
      <w:bCs w:val="0"/>
      <w:spacing w:val="0"/>
      <w:sz w:val="23"/>
      <w:szCs w:val="23"/>
      <w:shd w:val="clear" w:color="auto" w:fill="FFFFFF"/>
    </w:rPr>
  </w:style>
  <w:style w:type="character" w:customStyle="1" w:styleId="1422">
    <w:name w:val="Основной текст (14)22"/>
    <w:rsid w:val="003A5CF8"/>
    <w:rPr>
      <w:rFonts w:ascii="Times New Roman" w:hAnsi="Times New Roman" w:cs="Times New Roman"/>
      <w:i w:val="0"/>
      <w:iCs w:val="0"/>
      <w:spacing w:val="0"/>
      <w:sz w:val="22"/>
      <w:szCs w:val="22"/>
      <w:shd w:val="clear" w:color="auto" w:fill="FFFFFF"/>
      <w:lang w:bidi="ar-SA"/>
    </w:rPr>
  </w:style>
  <w:style w:type="character" w:customStyle="1" w:styleId="1420">
    <w:name w:val="Основной текст (14)20"/>
    <w:rsid w:val="003A5CF8"/>
    <w:rPr>
      <w:rFonts w:ascii="Times New Roman" w:hAnsi="Times New Roman" w:cs="Times New Roman"/>
      <w:i w:val="0"/>
      <w:iCs w:val="0"/>
      <w:spacing w:val="0"/>
      <w:sz w:val="22"/>
      <w:szCs w:val="22"/>
      <w:shd w:val="clear" w:color="auto" w:fill="FFFFFF"/>
      <w:lang w:bidi="ar-SA"/>
    </w:rPr>
  </w:style>
  <w:style w:type="character" w:customStyle="1" w:styleId="1419">
    <w:name w:val="Основной текст (14)19"/>
    <w:rsid w:val="003A5CF8"/>
    <w:rPr>
      <w:rFonts w:ascii="Times New Roman" w:hAnsi="Times New Roman" w:cs="Times New Roman"/>
      <w:i w:val="0"/>
      <w:iCs w:val="0"/>
      <w:noProof/>
      <w:spacing w:val="0"/>
      <w:sz w:val="22"/>
      <w:szCs w:val="22"/>
      <w:shd w:val="clear" w:color="auto" w:fill="FFFFFF"/>
      <w:lang w:bidi="ar-SA"/>
    </w:rPr>
  </w:style>
  <w:style w:type="character" w:customStyle="1" w:styleId="1418">
    <w:name w:val="Основной текст (14)18"/>
    <w:rsid w:val="003A5CF8"/>
    <w:rPr>
      <w:rFonts w:ascii="Times New Roman" w:hAnsi="Times New Roman" w:cs="Times New Roman"/>
      <w:i w:val="0"/>
      <w:iCs w:val="0"/>
      <w:spacing w:val="0"/>
      <w:sz w:val="22"/>
      <w:szCs w:val="22"/>
      <w:shd w:val="clear" w:color="auto" w:fill="FFFFFF"/>
      <w:lang w:bidi="ar-SA"/>
    </w:rPr>
  </w:style>
  <w:style w:type="character" w:customStyle="1" w:styleId="1417">
    <w:name w:val="Основной текст (14)17"/>
    <w:rsid w:val="003A5CF8"/>
    <w:rPr>
      <w:rFonts w:ascii="Times New Roman" w:hAnsi="Times New Roman" w:cs="Times New Roman"/>
      <w:i w:val="0"/>
      <w:iCs w:val="0"/>
      <w:noProof/>
      <w:spacing w:val="0"/>
      <w:sz w:val="22"/>
      <w:szCs w:val="22"/>
      <w:shd w:val="clear" w:color="auto" w:fill="FFFFFF"/>
      <w:lang w:bidi="ar-SA"/>
    </w:rPr>
  </w:style>
  <w:style w:type="character" w:customStyle="1" w:styleId="3330">
    <w:name w:val="Заголовок №3 (3)3"/>
    <w:rsid w:val="003A5CF8"/>
    <w:rPr>
      <w:rFonts w:ascii="Calibri" w:hAnsi="Calibri" w:cs="Calibri"/>
      <w:b w:val="0"/>
      <w:bCs w:val="0"/>
      <w:spacing w:val="0"/>
      <w:sz w:val="23"/>
      <w:szCs w:val="23"/>
      <w:shd w:val="clear" w:color="auto" w:fill="FFFFFF"/>
    </w:rPr>
  </w:style>
  <w:style w:type="character" w:customStyle="1" w:styleId="416">
    <w:name w:val="Заголовок №416"/>
    <w:rsid w:val="003A5CF8"/>
    <w:rPr>
      <w:rFonts w:ascii="Times New Roman" w:hAnsi="Times New Roman" w:cs="Times New Roman"/>
      <w:b w:val="0"/>
      <w:bCs w:val="0"/>
      <w:noProof/>
      <w:spacing w:val="0"/>
      <w:shd w:val="clear" w:color="auto" w:fill="FFFFFF"/>
    </w:rPr>
  </w:style>
  <w:style w:type="character" w:customStyle="1" w:styleId="427">
    <w:name w:val="Заголовок №4 (2)7"/>
    <w:rsid w:val="003A5CF8"/>
    <w:rPr>
      <w:rFonts w:ascii="Calibri" w:hAnsi="Calibri" w:cs="Calibri"/>
      <w:b w:val="0"/>
      <w:bCs w:val="0"/>
      <w:spacing w:val="0"/>
      <w:sz w:val="23"/>
      <w:szCs w:val="23"/>
      <w:shd w:val="clear" w:color="auto" w:fill="FFFFFF"/>
    </w:rPr>
  </w:style>
  <w:style w:type="character" w:customStyle="1" w:styleId="426">
    <w:name w:val="Заголовок №4 (2)6"/>
    <w:rsid w:val="003A5CF8"/>
    <w:rPr>
      <w:rFonts w:ascii="Calibri" w:hAnsi="Calibri" w:cs="Calibri"/>
      <w:b w:val="0"/>
      <w:bCs w:val="0"/>
      <w:spacing w:val="0"/>
      <w:sz w:val="23"/>
      <w:szCs w:val="23"/>
      <w:shd w:val="clear" w:color="auto" w:fill="FFFFFF"/>
    </w:rPr>
  </w:style>
  <w:style w:type="character" w:customStyle="1" w:styleId="425">
    <w:name w:val="Заголовок №4 (2)5"/>
    <w:rsid w:val="003A5CF8"/>
    <w:rPr>
      <w:rFonts w:ascii="Calibri" w:hAnsi="Calibri" w:cs="Calibri"/>
      <w:b w:val="0"/>
      <w:bCs w:val="0"/>
      <w:spacing w:val="0"/>
      <w:sz w:val="23"/>
      <w:szCs w:val="23"/>
      <w:shd w:val="clear" w:color="auto" w:fill="FFFFFF"/>
    </w:rPr>
  </w:style>
  <w:style w:type="character" w:customStyle="1" w:styleId="424">
    <w:name w:val="Заголовок №4 (2)4"/>
    <w:rsid w:val="003A5CF8"/>
    <w:rPr>
      <w:rFonts w:ascii="Calibri" w:hAnsi="Calibri" w:cs="Calibri"/>
      <w:b w:val="0"/>
      <w:bCs w:val="0"/>
      <w:spacing w:val="0"/>
      <w:sz w:val="23"/>
      <w:szCs w:val="23"/>
      <w:shd w:val="clear" w:color="auto" w:fill="FFFFFF"/>
    </w:rPr>
  </w:style>
  <w:style w:type="character" w:customStyle="1" w:styleId="4230">
    <w:name w:val="Заголовок №4 (2)3"/>
    <w:rsid w:val="003A5CF8"/>
    <w:rPr>
      <w:rFonts w:ascii="Calibri" w:hAnsi="Calibri" w:cs="Calibri"/>
      <w:b w:val="0"/>
      <w:bCs w:val="0"/>
      <w:spacing w:val="0"/>
      <w:sz w:val="23"/>
      <w:szCs w:val="23"/>
      <w:shd w:val="clear" w:color="auto" w:fill="FFFFFF"/>
    </w:rPr>
  </w:style>
  <w:style w:type="character" w:customStyle="1" w:styleId="4320">
    <w:name w:val="Заголовок №4 (3)2"/>
    <w:rsid w:val="003A5CF8"/>
    <w:rPr>
      <w:rFonts w:ascii="Times New Roman" w:hAnsi="Times New Roman" w:cs="Times New Roman"/>
      <w:b w:val="0"/>
      <w:bCs w:val="0"/>
      <w:i w:val="0"/>
      <w:iCs w:val="0"/>
      <w:noProof/>
      <w:spacing w:val="0"/>
      <w:shd w:val="clear" w:color="auto" w:fill="FFFFFF"/>
    </w:rPr>
  </w:style>
  <w:style w:type="character" w:customStyle="1" w:styleId="4220">
    <w:name w:val="Заголовок №4 (2)2"/>
    <w:rsid w:val="003A5CF8"/>
    <w:rPr>
      <w:rFonts w:ascii="Calibri" w:hAnsi="Calibri" w:cs="Calibri"/>
      <w:b w:val="0"/>
      <w:bCs w:val="0"/>
      <w:spacing w:val="0"/>
      <w:sz w:val="23"/>
      <w:szCs w:val="23"/>
      <w:shd w:val="clear" w:color="auto" w:fill="FFFFFF"/>
    </w:rPr>
  </w:style>
  <w:style w:type="character" w:customStyle="1" w:styleId="4130">
    <w:name w:val="Заголовок №413"/>
    <w:rsid w:val="003A5CF8"/>
    <w:rPr>
      <w:rFonts w:ascii="Times New Roman" w:hAnsi="Times New Roman" w:cs="Times New Roman"/>
      <w:b w:val="0"/>
      <w:bCs w:val="0"/>
      <w:noProof/>
      <w:spacing w:val="0"/>
      <w:shd w:val="clear" w:color="auto" w:fill="FFFFFF"/>
    </w:rPr>
  </w:style>
  <w:style w:type="character" w:customStyle="1" w:styleId="4f1">
    <w:name w:val="Заголовок №4 + Не полужирный"/>
    <w:rsid w:val="003A5CF8"/>
    <w:rPr>
      <w:rFonts w:ascii="Times New Roman" w:hAnsi="Times New Roman" w:cs="Times New Roman"/>
      <w:b w:val="0"/>
      <w:bCs w:val="0"/>
      <w:spacing w:val="0"/>
      <w:shd w:val="clear" w:color="auto" w:fill="FFFFFF"/>
    </w:rPr>
  </w:style>
  <w:style w:type="character" w:customStyle="1" w:styleId="42a">
    <w:name w:val="Заголовок №4 + Не полужирный2"/>
    <w:rsid w:val="003A5CF8"/>
    <w:rPr>
      <w:rFonts w:ascii="Times New Roman" w:hAnsi="Times New Roman" w:cs="Times New Roman"/>
      <w:b w:val="0"/>
      <w:bCs w:val="0"/>
      <w:noProof/>
      <w:spacing w:val="0"/>
      <w:shd w:val="clear" w:color="auto" w:fill="FFFFFF"/>
    </w:rPr>
  </w:style>
  <w:style w:type="character" w:customStyle="1" w:styleId="434">
    <w:name w:val="Заголовок №4 (3) + Не полужирный"/>
    <w:aliases w:val="Не курсив13"/>
    <w:rsid w:val="003A5CF8"/>
    <w:rPr>
      <w:rFonts w:ascii="Times New Roman" w:hAnsi="Times New Roman" w:cs="Times New Roman"/>
      <w:b w:val="0"/>
      <w:bCs w:val="0"/>
      <w:i w:val="0"/>
      <w:iCs w:val="0"/>
      <w:spacing w:val="0"/>
      <w:shd w:val="clear" w:color="auto" w:fill="FFFFFF"/>
    </w:rPr>
  </w:style>
  <w:style w:type="character" w:customStyle="1" w:styleId="4311">
    <w:name w:val="Заголовок №4 (3) + Не полужирный1"/>
    <w:aliases w:val="Не курсив12"/>
    <w:rsid w:val="003A5CF8"/>
    <w:rPr>
      <w:rFonts w:ascii="Times New Roman" w:hAnsi="Times New Roman" w:cs="Times New Roman"/>
      <w:b w:val="0"/>
      <w:bCs w:val="0"/>
      <w:i w:val="0"/>
      <w:iCs w:val="0"/>
      <w:noProof/>
      <w:spacing w:val="0"/>
      <w:shd w:val="clear" w:color="auto" w:fill="FFFFFF"/>
    </w:rPr>
  </w:style>
  <w:style w:type="character" w:customStyle="1" w:styleId="147">
    <w:name w:val="Основной текст (14) + Полужирный"/>
    <w:rsid w:val="003A5CF8"/>
    <w:rPr>
      <w:rFonts w:ascii="Times New Roman" w:hAnsi="Times New Roman" w:cs="Times New Roman"/>
      <w:b/>
      <w:bCs/>
      <w:i w:val="0"/>
      <w:iCs w:val="0"/>
      <w:spacing w:val="0"/>
      <w:sz w:val="22"/>
      <w:szCs w:val="22"/>
      <w:shd w:val="clear" w:color="auto" w:fill="FFFFFF"/>
      <w:lang w:bidi="ar-SA"/>
    </w:rPr>
  </w:style>
  <w:style w:type="character" w:customStyle="1" w:styleId="1416">
    <w:name w:val="Основной текст (14)16"/>
    <w:rsid w:val="003A5CF8"/>
    <w:rPr>
      <w:rFonts w:ascii="Times New Roman" w:hAnsi="Times New Roman" w:cs="Times New Roman"/>
      <w:i w:val="0"/>
      <w:iCs w:val="0"/>
      <w:spacing w:val="0"/>
      <w:sz w:val="22"/>
      <w:szCs w:val="22"/>
      <w:shd w:val="clear" w:color="auto" w:fill="FFFFFF"/>
      <w:lang w:bidi="ar-SA"/>
    </w:rPr>
  </w:style>
  <w:style w:type="character" w:customStyle="1" w:styleId="3320">
    <w:name w:val="Заголовок №3 (3)2"/>
    <w:rsid w:val="003A5CF8"/>
    <w:rPr>
      <w:rFonts w:ascii="Calibri" w:hAnsi="Calibri" w:cs="Calibri"/>
      <w:b w:val="0"/>
      <w:bCs w:val="0"/>
      <w:spacing w:val="0"/>
      <w:sz w:val="23"/>
      <w:szCs w:val="23"/>
      <w:shd w:val="clear" w:color="auto" w:fill="FFFFFF"/>
    </w:rPr>
  </w:style>
  <w:style w:type="character" w:customStyle="1" w:styleId="4120">
    <w:name w:val="Заголовок №412"/>
    <w:rsid w:val="003A5CF8"/>
    <w:rPr>
      <w:rFonts w:ascii="Times New Roman" w:hAnsi="Times New Roman" w:cs="Times New Roman"/>
      <w:b w:val="0"/>
      <w:bCs w:val="0"/>
      <w:noProof/>
      <w:spacing w:val="0"/>
      <w:shd w:val="clear" w:color="auto" w:fill="FFFFFF"/>
    </w:rPr>
  </w:style>
  <w:style w:type="character" w:customStyle="1" w:styleId="14150">
    <w:name w:val="Основной текст (14)15"/>
    <w:rsid w:val="003A5CF8"/>
    <w:rPr>
      <w:rFonts w:ascii="Times New Roman" w:hAnsi="Times New Roman" w:cs="Times New Roman"/>
      <w:i w:val="0"/>
      <w:iCs w:val="0"/>
      <w:spacing w:val="0"/>
      <w:sz w:val="22"/>
      <w:szCs w:val="22"/>
      <w:shd w:val="clear" w:color="auto" w:fill="FFFFFF"/>
      <w:lang w:bidi="ar-SA"/>
    </w:rPr>
  </w:style>
  <w:style w:type="character" w:customStyle="1" w:styleId="1350">
    <w:name w:val="Основной текст (13)5"/>
    <w:rsid w:val="003A5CF8"/>
    <w:rPr>
      <w:rFonts w:ascii="Calibri" w:hAnsi="Calibri" w:cs="Calibri"/>
      <w:spacing w:val="0"/>
      <w:sz w:val="34"/>
      <w:szCs w:val="34"/>
      <w:shd w:val="clear" w:color="auto" w:fill="FFFFFF"/>
    </w:rPr>
  </w:style>
  <w:style w:type="character" w:customStyle="1" w:styleId="1340">
    <w:name w:val="Основной текст (13)4"/>
    <w:rsid w:val="003A5CF8"/>
    <w:rPr>
      <w:rFonts w:ascii="Calibri" w:hAnsi="Calibri" w:cs="Calibri"/>
      <w:noProof/>
      <w:spacing w:val="0"/>
      <w:sz w:val="34"/>
      <w:szCs w:val="34"/>
      <w:shd w:val="clear" w:color="auto" w:fill="FFFFFF"/>
    </w:rPr>
  </w:style>
  <w:style w:type="character" w:customStyle="1" w:styleId="342">
    <w:name w:val="Заголовок №3 (4)_"/>
    <w:link w:val="3410"/>
    <w:rsid w:val="003A5CF8"/>
    <w:rPr>
      <w:b/>
      <w:bCs/>
      <w:sz w:val="25"/>
      <w:szCs w:val="25"/>
      <w:shd w:val="clear" w:color="auto" w:fill="FFFFFF"/>
    </w:rPr>
  </w:style>
  <w:style w:type="character" w:customStyle="1" w:styleId="343">
    <w:name w:val="Заголовок №3 (4)"/>
    <w:rsid w:val="003A5CF8"/>
  </w:style>
  <w:style w:type="character" w:customStyle="1" w:styleId="347">
    <w:name w:val="Заголовок №3 (4)7"/>
    <w:rsid w:val="003A5CF8"/>
    <w:rPr>
      <w:b/>
      <w:bCs/>
      <w:noProof/>
      <w:sz w:val="25"/>
      <w:szCs w:val="25"/>
      <w:shd w:val="clear" w:color="auto" w:fill="FFFFFF"/>
    </w:rPr>
  </w:style>
  <w:style w:type="character" w:customStyle="1" w:styleId="1461">
    <w:name w:val="Основной текст (14) + Полужирный6"/>
    <w:aliases w:val="Не курсив10"/>
    <w:rsid w:val="003A5CF8"/>
    <w:rPr>
      <w:rFonts w:ascii="Times New Roman" w:hAnsi="Times New Roman" w:cs="Times New Roman"/>
      <w:b/>
      <w:bCs/>
      <w:i w:val="0"/>
      <w:iCs w:val="0"/>
      <w:spacing w:val="0"/>
      <w:sz w:val="22"/>
      <w:szCs w:val="22"/>
      <w:shd w:val="clear" w:color="auto" w:fill="FFFFFF"/>
      <w:lang w:bidi="ar-SA"/>
    </w:rPr>
  </w:style>
  <w:style w:type="character" w:customStyle="1" w:styleId="14130">
    <w:name w:val="Основной текст (14)13"/>
    <w:rsid w:val="003A5CF8"/>
    <w:rPr>
      <w:rFonts w:ascii="Times New Roman" w:hAnsi="Times New Roman" w:cs="Times New Roman"/>
      <w:i w:val="0"/>
      <w:iCs w:val="0"/>
      <w:spacing w:val="0"/>
      <w:sz w:val="22"/>
      <w:szCs w:val="22"/>
      <w:shd w:val="clear" w:color="auto" w:fill="FFFFFF"/>
      <w:lang w:bidi="ar-SA"/>
    </w:rPr>
  </w:style>
  <w:style w:type="character" w:customStyle="1" w:styleId="1412">
    <w:name w:val="Основной текст (14)12"/>
    <w:rsid w:val="003A5CF8"/>
    <w:rPr>
      <w:rFonts w:ascii="Times New Roman" w:hAnsi="Times New Roman" w:cs="Times New Roman"/>
      <w:i w:val="0"/>
      <w:iCs w:val="0"/>
      <w:noProof/>
      <w:spacing w:val="0"/>
      <w:sz w:val="22"/>
      <w:szCs w:val="22"/>
      <w:shd w:val="clear" w:color="auto" w:fill="FFFFFF"/>
      <w:lang w:bidi="ar-SA"/>
    </w:rPr>
  </w:style>
  <w:style w:type="character" w:customStyle="1" w:styleId="1430">
    <w:name w:val="Основной текст (14) + Полужирный3"/>
    <w:aliases w:val="Не курсив7"/>
    <w:rsid w:val="003A5CF8"/>
    <w:rPr>
      <w:rFonts w:ascii="Times New Roman" w:hAnsi="Times New Roman" w:cs="Times New Roman"/>
      <w:b/>
      <w:bCs/>
      <w:i w:val="0"/>
      <w:iCs w:val="0"/>
      <w:spacing w:val="0"/>
      <w:sz w:val="22"/>
      <w:szCs w:val="22"/>
      <w:shd w:val="clear" w:color="auto" w:fill="FFFFFF"/>
      <w:lang w:bidi="ar-SA"/>
    </w:rPr>
  </w:style>
  <w:style w:type="character" w:customStyle="1" w:styleId="14110">
    <w:name w:val="Основной текст (14)11"/>
    <w:rsid w:val="003A5CF8"/>
    <w:rPr>
      <w:rFonts w:ascii="Times New Roman" w:hAnsi="Times New Roman" w:cs="Times New Roman"/>
      <w:i w:val="0"/>
      <w:iCs w:val="0"/>
      <w:spacing w:val="0"/>
      <w:sz w:val="22"/>
      <w:szCs w:val="22"/>
      <w:shd w:val="clear" w:color="auto" w:fill="FFFFFF"/>
      <w:lang w:bidi="ar-SA"/>
    </w:rPr>
  </w:style>
  <w:style w:type="character" w:customStyle="1" w:styleId="1410">
    <w:name w:val="Основной текст (14)10"/>
    <w:rsid w:val="003A5CF8"/>
    <w:rPr>
      <w:rFonts w:ascii="Times New Roman" w:hAnsi="Times New Roman" w:cs="Times New Roman"/>
      <w:i w:val="0"/>
      <w:iCs w:val="0"/>
      <w:noProof/>
      <w:spacing w:val="0"/>
      <w:sz w:val="22"/>
      <w:szCs w:val="22"/>
      <w:shd w:val="clear" w:color="auto" w:fill="FFFFFF"/>
      <w:lang w:bidi="ar-SA"/>
    </w:rPr>
  </w:style>
  <w:style w:type="character" w:customStyle="1" w:styleId="1414">
    <w:name w:val="Основной текст (14) + Полужирный1"/>
    <w:aliases w:val="Не курсив5"/>
    <w:rsid w:val="003A5CF8"/>
    <w:rPr>
      <w:rFonts w:ascii="Times New Roman" w:hAnsi="Times New Roman" w:cs="Times New Roman"/>
      <w:b/>
      <w:bCs/>
      <w:i w:val="0"/>
      <w:iCs w:val="0"/>
      <w:spacing w:val="0"/>
      <w:sz w:val="22"/>
      <w:szCs w:val="22"/>
      <w:shd w:val="clear" w:color="auto" w:fill="FFFFFF"/>
      <w:lang w:bidi="ar-SA"/>
    </w:rPr>
  </w:style>
  <w:style w:type="character" w:customStyle="1" w:styleId="346">
    <w:name w:val="Заголовок №3 (4)6"/>
    <w:rsid w:val="003A5CF8"/>
  </w:style>
  <w:style w:type="character" w:customStyle="1" w:styleId="345">
    <w:name w:val="Заголовок №3 (4)5"/>
    <w:rsid w:val="003A5CF8"/>
    <w:rPr>
      <w:b/>
      <w:bCs/>
      <w:noProof/>
      <w:sz w:val="25"/>
      <w:szCs w:val="25"/>
      <w:shd w:val="clear" w:color="auto" w:fill="FFFFFF"/>
    </w:rPr>
  </w:style>
  <w:style w:type="paragraph" w:customStyle="1" w:styleId="3410">
    <w:name w:val="Заголовок №3 (4)1"/>
    <w:basedOn w:val="a"/>
    <w:link w:val="342"/>
    <w:rsid w:val="003A5CF8"/>
    <w:pPr>
      <w:shd w:val="clear" w:color="auto" w:fill="FFFFFF"/>
      <w:spacing w:before="540" w:after="60" w:line="298" w:lineRule="exact"/>
      <w:outlineLvl w:val="2"/>
    </w:pPr>
    <w:rPr>
      <w:b/>
      <w:bCs/>
      <w:sz w:val="25"/>
      <w:szCs w:val="25"/>
    </w:rPr>
  </w:style>
  <w:style w:type="character" w:customStyle="1" w:styleId="344">
    <w:name w:val="Заголовок №3 (4)4"/>
    <w:rsid w:val="003A5CF8"/>
    <w:rPr>
      <w:rFonts w:ascii="Times New Roman" w:hAnsi="Times New Roman" w:cs="Times New Roman"/>
      <w:b w:val="0"/>
      <w:bCs w:val="0"/>
      <w:spacing w:val="0"/>
      <w:sz w:val="25"/>
      <w:szCs w:val="25"/>
      <w:shd w:val="clear" w:color="auto" w:fill="FFFFFF"/>
    </w:rPr>
  </w:style>
  <w:style w:type="character" w:customStyle="1" w:styleId="471">
    <w:name w:val="Заголовок №47"/>
    <w:rsid w:val="003A5CF8"/>
    <w:rPr>
      <w:rFonts w:ascii="Times New Roman" w:hAnsi="Times New Roman" w:cs="Times New Roman"/>
      <w:b w:val="0"/>
      <w:bCs w:val="0"/>
      <w:noProof/>
      <w:spacing w:val="0"/>
      <w:shd w:val="clear" w:color="auto" w:fill="FFFFFF"/>
    </w:rPr>
  </w:style>
  <w:style w:type="character" w:customStyle="1" w:styleId="461">
    <w:name w:val="Заголовок №46"/>
    <w:rsid w:val="003A5CF8"/>
    <w:rPr>
      <w:rFonts w:ascii="Times New Roman" w:hAnsi="Times New Roman" w:cs="Times New Roman"/>
      <w:b w:val="0"/>
      <w:bCs w:val="0"/>
      <w:noProof/>
      <w:spacing w:val="0"/>
      <w:shd w:val="clear" w:color="auto" w:fill="FFFFFF"/>
    </w:rPr>
  </w:style>
  <w:style w:type="character" w:customStyle="1" w:styleId="3430">
    <w:name w:val="Заголовок №3 (4)3"/>
    <w:rsid w:val="003A5CF8"/>
    <w:rPr>
      <w:rFonts w:ascii="Times New Roman" w:hAnsi="Times New Roman" w:cs="Times New Roman"/>
      <w:b w:val="0"/>
      <w:bCs w:val="0"/>
      <w:spacing w:val="0"/>
      <w:sz w:val="25"/>
      <w:szCs w:val="25"/>
      <w:shd w:val="clear" w:color="auto" w:fill="FFFFFF"/>
    </w:rPr>
  </w:style>
  <w:style w:type="character" w:customStyle="1" w:styleId="3420">
    <w:name w:val="Заголовок №3 (4)2"/>
    <w:rsid w:val="003A5CF8"/>
    <w:rPr>
      <w:rFonts w:ascii="Times New Roman" w:hAnsi="Times New Roman" w:cs="Times New Roman"/>
      <w:b w:val="0"/>
      <w:bCs w:val="0"/>
      <w:noProof/>
      <w:spacing w:val="0"/>
      <w:sz w:val="25"/>
      <w:szCs w:val="25"/>
      <w:shd w:val="clear" w:color="auto" w:fill="FFFFFF"/>
    </w:rPr>
  </w:style>
  <w:style w:type="character" w:customStyle="1" w:styleId="435">
    <w:name w:val="Заголовок №43"/>
    <w:rsid w:val="003A5CF8"/>
    <w:rPr>
      <w:rFonts w:ascii="Times New Roman" w:hAnsi="Times New Roman" w:cs="Times New Roman"/>
      <w:b w:val="0"/>
      <w:bCs w:val="0"/>
      <w:noProof/>
      <w:spacing w:val="0"/>
      <w:shd w:val="clear" w:color="auto" w:fill="FFFFFF"/>
    </w:rPr>
  </w:style>
  <w:style w:type="character" w:customStyle="1" w:styleId="42b">
    <w:name w:val="Заголовок №42"/>
    <w:rsid w:val="003A5CF8"/>
    <w:rPr>
      <w:rFonts w:ascii="Times New Roman" w:hAnsi="Times New Roman" w:cs="Times New Roman"/>
      <w:b w:val="0"/>
      <w:bCs w:val="0"/>
      <w:noProof/>
      <w:spacing w:val="0"/>
      <w:shd w:val="clear" w:color="auto" w:fill="FFFFFF"/>
    </w:rPr>
  </w:style>
  <w:style w:type="character" w:customStyle="1" w:styleId="202">
    <w:name w:val="Основной текст (20)_"/>
    <w:link w:val="2010"/>
    <w:rsid w:val="003A5CF8"/>
    <w:rPr>
      <w:b/>
      <w:bCs/>
      <w:sz w:val="25"/>
      <w:szCs w:val="25"/>
      <w:shd w:val="clear" w:color="auto" w:fill="FFFFFF"/>
    </w:rPr>
  </w:style>
  <w:style w:type="character" w:customStyle="1" w:styleId="2020">
    <w:name w:val="Основной текст (20)2"/>
    <w:rsid w:val="003A5CF8"/>
    <w:rPr>
      <w:b/>
      <w:bCs/>
      <w:noProof/>
      <w:sz w:val="25"/>
      <w:szCs w:val="25"/>
      <w:shd w:val="clear" w:color="auto" w:fill="FFFFFF"/>
    </w:rPr>
  </w:style>
  <w:style w:type="character" w:customStyle="1" w:styleId="414">
    <w:name w:val="Заголовок №4 + Не полужирный1"/>
    <w:rsid w:val="003A5CF8"/>
    <w:rPr>
      <w:rFonts w:ascii="Times New Roman" w:hAnsi="Times New Roman" w:cs="Times New Roman"/>
      <w:b w:val="0"/>
      <w:bCs w:val="0"/>
      <w:spacing w:val="0"/>
      <w:shd w:val="clear" w:color="auto" w:fill="FFFFFF"/>
    </w:rPr>
  </w:style>
  <w:style w:type="paragraph" w:customStyle="1" w:styleId="2010">
    <w:name w:val="Основной текст (20)1"/>
    <w:basedOn w:val="a"/>
    <w:link w:val="202"/>
    <w:rsid w:val="003A5CF8"/>
    <w:pPr>
      <w:shd w:val="clear" w:color="auto" w:fill="FFFFFF"/>
      <w:spacing w:after="60" w:line="283" w:lineRule="exact"/>
    </w:pPr>
    <w:rPr>
      <w:b/>
      <w:bCs/>
      <w:sz w:val="25"/>
      <w:szCs w:val="25"/>
    </w:rPr>
  </w:style>
  <w:style w:type="character" w:customStyle="1" w:styleId="4f2">
    <w:name w:val="Основной текст + Курсив4"/>
    <w:rsid w:val="003A5CF8"/>
    <w:rPr>
      <w:rFonts w:ascii="Times New Roman" w:hAnsi="Times New Roman" w:cs="Times New Roman"/>
      <w:i/>
      <w:iCs/>
      <w:spacing w:val="0"/>
      <w:shd w:val="clear" w:color="auto" w:fill="FFFFFF"/>
    </w:rPr>
  </w:style>
  <w:style w:type="character" w:customStyle="1" w:styleId="1261">
    <w:name w:val="Основной текст (12)61"/>
    <w:rsid w:val="003A5CF8"/>
    <w:rPr>
      <w:rFonts w:ascii="Times New Roman" w:hAnsi="Times New Roman" w:cs="Times New Roman"/>
      <w:noProof/>
      <w:spacing w:val="0"/>
      <w:sz w:val="19"/>
      <w:szCs w:val="19"/>
      <w:shd w:val="clear" w:color="auto" w:fill="FFFFFF"/>
    </w:rPr>
  </w:style>
  <w:style w:type="character" w:customStyle="1" w:styleId="1259">
    <w:name w:val="Основной текст (12)59"/>
    <w:rsid w:val="003A5CF8"/>
    <w:rPr>
      <w:rFonts w:ascii="Times New Roman" w:hAnsi="Times New Roman" w:cs="Times New Roman"/>
      <w:noProof/>
      <w:spacing w:val="0"/>
      <w:sz w:val="19"/>
      <w:szCs w:val="19"/>
      <w:shd w:val="clear" w:color="auto" w:fill="FFFFFF"/>
    </w:rPr>
  </w:style>
  <w:style w:type="character" w:customStyle="1" w:styleId="1257">
    <w:name w:val="Основной текст (12)57"/>
    <w:rsid w:val="003A5CF8"/>
    <w:rPr>
      <w:rFonts w:ascii="Times New Roman" w:hAnsi="Times New Roman" w:cs="Times New Roman"/>
      <w:noProof/>
      <w:spacing w:val="0"/>
      <w:sz w:val="19"/>
      <w:szCs w:val="19"/>
      <w:shd w:val="clear" w:color="auto" w:fill="FFFFFF"/>
    </w:rPr>
  </w:style>
  <w:style w:type="character" w:customStyle="1" w:styleId="12pt2">
    <w:name w:val="Заголовок №1 + Интервал 2 pt2"/>
    <w:rsid w:val="003A5CF8"/>
    <w:rPr>
      <w:rFonts w:ascii="Calibri" w:hAnsi="Calibri" w:cs="Calibri"/>
      <w:spacing w:val="40"/>
      <w:sz w:val="34"/>
      <w:szCs w:val="34"/>
      <w:shd w:val="clear" w:color="auto" w:fill="FFFFFF"/>
    </w:rPr>
  </w:style>
  <w:style w:type="character" w:customStyle="1" w:styleId="186">
    <w:name w:val="Заголовок №18"/>
    <w:rsid w:val="003A5CF8"/>
    <w:rPr>
      <w:rFonts w:ascii="Calibri" w:hAnsi="Calibri" w:cs="Calibri"/>
      <w:spacing w:val="0"/>
      <w:sz w:val="34"/>
      <w:szCs w:val="34"/>
      <w:shd w:val="clear" w:color="auto" w:fill="FFFFFF"/>
    </w:rPr>
  </w:style>
  <w:style w:type="character" w:customStyle="1" w:styleId="17a">
    <w:name w:val="Заголовок №17"/>
    <w:rsid w:val="003A5CF8"/>
    <w:rPr>
      <w:rFonts w:ascii="Calibri" w:hAnsi="Calibri" w:cs="Calibri"/>
      <w:noProof/>
      <w:spacing w:val="0"/>
      <w:sz w:val="34"/>
      <w:szCs w:val="34"/>
      <w:shd w:val="clear" w:color="auto" w:fill="FFFFFF"/>
    </w:rPr>
  </w:style>
  <w:style w:type="character" w:customStyle="1" w:styleId="4f3">
    <w:name w:val="Подпись к таблице4"/>
    <w:rsid w:val="003A5CF8"/>
    <w:rPr>
      <w:rFonts w:ascii="Times New Roman" w:hAnsi="Times New Roman" w:cs="Times New Roman"/>
      <w:b w:val="0"/>
      <w:bCs w:val="0"/>
      <w:spacing w:val="0"/>
      <w:sz w:val="20"/>
      <w:szCs w:val="20"/>
      <w:shd w:val="clear" w:color="auto" w:fill="FFFFFF"/>
    </w:rPr>
  </w:style>
  <w:style w:type="character" w:customStyle="1" w:styleId="3fb">
    <w:name w:val="Подпись к таблице3"/>
    <w:rsid w:val="003A5CF8"/>
    <w:rPr>
      <w:rFonts w:ascii="Times New Roman" w:hAnsi="Times New Roman" w:cs="Times New Roman"/>
      <w:b w:val="0"/>
      <w:bCs w:val="0"/>
      <w:noProof/>
      <w:spacing w:val="0"/>
      <w:sz w:val="20"/>
      <w:szCs w:val="20"/>
      <w:shd w:val="clear" w:color="auto" w:fill="FFFFFF"/>
    </w:rPr>
  </w:style>
  <w:style w:type="character" w:customStyle="1" w:styleId="1256">
    <w:name w:val="Основной текст (12)56"/>
    <w:rsid w:val="003A5CF8"/>
    <w:rPr>
      <w:rFonts w:ascii="Times New Roman" w:hAnsi="Times New Roman" w:cs="Times New Roman"/>
      <w:spacing w:val="0"/>
      <w:sz w:val="19"/>
      <w:szCs w:val="19"/>
      <w:shd w:val="clear" w:color="auto" w:fill="FFFFFF"/>
    </w:rPr>
  </w:style>
  <w:style w:type="character" w:customStyle="1" w:styleId="1255">
    <w:name w:val="Основной текст (12)55"/>
    <w:rsid w:val="003A5CF8"/>
    <w:rPr>
      <w:rFonts w:ascii="Times New Roman" w:hAnsi="Times New Roman" w:cs="Times New Roman"/>
      <w:spacing w:val="0"/>
      <w:sz w:val="19"/>
      <w:szCs w:val="19"/>
      <w:shd w:val="clear" w:color="auto" w:fill="FFFFFF"/>
    </w:rPr>
  </w:style>
  <w:style w:type="character" w:customStyle="1" w:styleId="1254">
    <w:name w:val="Основной текст (12)54"/>
    <w:rsid w:val="003A5CF8"/>
    <w:rPr>
      <w:rFonts w:ascii="Times New Roman" w:hAnsi="Times New Roman" w:cs="Times New Roman"/>
      <w:noProof/>
      <w:spacing w:val="0"/>
      <w:sz w:val="19"/>
      <w:szCs w:val="19"/>
      <w:shd w:val="clear" w:color="auto" w:fill="FFFFFF"/>
    </w:rPr>
  </w:style>
  <w:style w:type="character" w:customStyle="1" w:styleId="1512">
    <w:name w:val="Основной текст (15)12"/>
    <w:rsid w:val="003A5CF8"/>
    <w:rPr>
      <w:rFonts w:ascii="Times New Roman" w:hAnsi="Times New Roman" w:cs="Times New Roman"/>
      <w:i w:val="0"/>
      <w:iCs w:val="0"/>
      <w:spacing w:val="0"/>
      <w:sz w:val="19"/>
      <w:szCs w:val="19"/>
      <w:shd w:val="clear" w:color="auto" w:fill="FFFFFF"/>
    </w:rPr>
  </w:style>
  <w:style w:type="character" w:customStyle="1" w:styleId="1253">
    <w:name w:val="Основной текст (12)53"/>
    <w:rsid w:val="003A5CF8"/>
    <w:rPr>
      <w:rFonts w:ascii="Times New Roman" w:hAnsi="Times New Roman" w:cs="Times New Roman"/>
      <w:spacing w:val="0"/>
      <w:sz w:val="19"/>
      <w:szCs w:val="19"/>
      <w:shd w:val="clear" w:color="auto" w:fill="FFFFFF"/>
    </w:rPr>
  </w:style>
  <w:style w:type="character" w:customStyle="1" w:styleId="12pt1">
    <w:name w:val="Заголовок №1 + Интервал 2 pt1"/>
    <w:rsid w:val="003A5CF8"/>
    <w:rPr>
      <w:rFonts w:ascii="Calibri" w:hAnsi="Calibri" w:cs="Calibri"/>
      <w:spacing w:val="40"/>
      <w:sz w:val="34"/>
      <w:szCs w:val="34"/>
      <w:shd w:val="clear" w:color="auto" w:fill="FFFFFF"/>
    </w:rPr>
  </w:style>
  <w:style w:type="character" w:customStyle="1" w:styleId="165">
    <w:name w:val="Заголовок №16"/>
    <w:rsid w:val="003A5CF8"/>
    <w:rPr>
      <w:rFonts w:ascii="Calibri" w:hAnsi="Calibri" w:cs="Calibri"/>
      <w:spacing w:val="0"/>
      <w:sz w:val="34"/>
      <w:szCs w:val="34"/>
      <w:shd w:val="clear" w:color="auto" w:fill="FFFFFF"/>
    </w:rPr>
  </w:style>
  <w:style w:type="character" w:customStyle="1" w:styleId="157">
    <w:name w:val="Заголовок №15"/>
    <w:rsid w:val="003A5CF8"/>
    <w:rPr>
      <w:rFonts w:ascii="Calibri" w:hAnsi="Calibri" w:cs="Calibri"/>
      <w:noProof/>
      <w:spacing w:val="0"/>
      <w:sz w:val="34"/>
      <w:szCs w:val="34"/>
      <w:shd w:val="clear" w:color="auto" w:fill="FFFFFF"/>
    </w:rPr>
  </w:style>
  <w:style w:type="character" w:customStyle="1" w:styleId="1241">
    <w:name w:val="Основной текст (12)41"/>
    <w:rsid w:val="003A5CF8"/>
    <w:rPr>
      <w:rFonts w:ascii="Times New Roman" w:hAnsi="Times New Roman" w:cs="Times New Roman"/>
      <w:spacing w:val="0"/>
      <w:sz w:val="19"/>
      <w:szCs w:val="19"/>
      <w:shd w:val="clear" w:color="auto" w:fill="FFFFFF"/>
    </w:rPr>
  </w:style>
  <w:style w:type="character" w:customStyle="1" w:styleId="1240">
    <w:name w:val="Основной текст (12)40"/>
    <w:rsid w:val="003A5CF8"/>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3A5CF8"/>
    <w:rPr>
      <w:rFonts w:ascii="Times New Roman" w:hAnsi="Times New Roman" w:cs="Times New Roman"/>
      <w:b w:val="0"/>
      <w:bCs w:val="0"/>
      <w:i/>
      <w:iCs/>
      <w:spacing w:val="0"/>
      <w:shd w:val="clear" w:color="auto" w:fill="FFFFFF"/>
    </w:rPr>
  </w:style>
  <w:style w:type="character" w:customStyle="1" w:styleId="355">
    <w:name w:val="Заголовок №3 (5)_"/>
    <w:link w:val="3510"/>
    <w:rsid w:val="003A5CF8"/>
    <w:rPr>
      <w:i/>
      <w:iCs/>
      <w:shd w:val="clear" w:color="auto" w:fill="FFFFFF"/>
    </w:rPr>
  </w:style>
  <w:style w:type="character" w:customStyle="1" w:styleId="356">
    <w:name w:val="Заголовок №3 (5)"/>
    <w:rsid w:val="003A5CF8"/>
  </w:style>
  <w:style w:type="character" w:customStyle="1" w:styleId="357">
    <w:name w:val="Заголовок №3 (5) + Полужирный"/>
    <w:aliases w:val="Не курсив4"/>
    <w:rsid w:val="003A5CF8"/>
    <w:rPr>
      <w:b/>
      <w:bCs/>
      <w:i/>
      <w:iCs/>
      <w:shd w:val="clear" w:color="auto" w:fill="FFFFFF"/>
    </w:rPr>
  </w:style>
  <w:style w:type="character" w:customStyle="1" w:styleId="3520">
    <w:name w:val="Заголовок №3 (5)2"/>
    <w:rsid w:val="003A5CF8"/>
  </w:style>
  <w:style w:type="character" w:customStyle="1" w:styleId="3511">
    <w:name w:val="Заголовок №3 (5) + Полужирный1"/>
    <w:aliases w:val="Не курсив3"/>
    <w:rsid w:val="003A5CF8"/>
    <w:rPr>
      <w:b/>
      <w:bCs/>
      <w:i/>
      <w:iCs/>
      <w:shd w:val="clear" w:color="auto" w:fill="FFFFFF"/>
    </w:rPr>
  </w:style>
  <w:style w:type="character" w:customStyle="1" w:styleId="315">
    <w:name w:val="Заголовок №3 + Не полужирный1"/>
    <w:aliases w:val="Курсив3"/>
    <w:rsid w:val="003A5CF8"/>
    <w:rPr>
      <w:rFonts w:ascii="Times New Roman" w:hAnsi="Times New Roman" w:cs="Times New Roman"/>
      <w:b w:val="0"/>
      <w:bCs w:val="0"/>
      <w:i/>
      <w:iCs/>
      <w:spacing w:val="0"/>
      <w:shd w:val="clear" w:color="auto" w:fill="FFFFFF"/>
    </w:rPr>
  </w:style>
  <w:style w:type="paragraph" w:customStyle="1" w:styleId="3510">
    <w:name w:val="Заголовок №3 (5)1"/>
    <w:basedOn w:val="a"/>
    <w:link w:val="355"/>
    <w:rsid w:val="003A5CF8"/>
    <w:pPr>
      <w:shd w:val="clear" w:color="auto" w:fill="FFFFFF"/>
      <w:spacing w:line="211" w:lineRule="exact"/>
      <w:ind w:firstLine="400"/>
      <w:jc w:val="both"/>
      <w:outlineLvl w:val="2"/>
    </w:pPr>
    <w:rPr>
      <w:i/>
      <w:iCs/>
    </w:rPr>
  </w:style>
  <w:style w:type="character" w:customStyle="1" w:styleId="1930">
    <w:name w:val="Основной текст (19)30"/>
    <w:rsid w:val="003A5CF8"/>
  </w:style>
  <w:style w:type="paragraph" w:customStyle="1" w:styleId="1910">
    <w:name w:val="Основной текст (19)1"/>
    <w:basedOn w:val="a"/>
    <w:rsid w:val="003A5CF8"/>
    <w:pPr>
      <w:shd w:val="clear" w:color="auto" w:fill="FFFFFF"/>
      <w:spacing w:line="240" w:lineRule="atLeast"/>
    </w:pPr>
    <w:rPr>
      <w:rFonts w:ascii="Calibri" w:eastAsia="Calibri" w:hAnsi="Calibri"/>
      <w:b/>
      <w:bCs/>
      <w:sz w:val="22"/>
      <w:szCs w:val="22"/>
    </w:rPr>
  </w:style>
  <w:style w:type="character" w:customStyle="1" w:styleId="22c">
    <w:name w:val="Подпись к таблице (2)2"/>
    <w:rsid w:val="003A5CF8"/>
  </w:style>
  <w:style w:type="paragraph" w:customStyle="1" w:styleId="21b">
    <w:name w:val="Подпись к таблице (2)1"/>
    <w:basedOn w:val="a"/>
    <w:rsid w:val="003A5CF8"/>
    <w:pPr>
      <w:shd w:val="clear" w:color="auto" w:fill="FFFFFF"/>
      <w:spacing w:line="192" w:lineRule="exact"/>
      <w:jc w:val="both"/>
    </w:pPr>
    <w:rPr>
      <w:rFonts w:ascii="Calibri" w:eastAsia="Calibri" w:hAnsi="Calibri"/>
      <w:sz w:val="19"/>
      <w:szCs w:val="19"/>
    </w:rPr>
  </w:style>
  <w:style w:type="character" w:customStyle="1" w:styleId="1927">
    <w:name w:val="Основной текст (19)27"/>
    <w:rsid w:val="003A5CF8"/>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3A5CF8"/>
    <w:rPr>
      <w:rFonts w:ascii="Times New Roman" w:hAnsi="Times New Roman" w:cs="Times New Roman"/>
      <w:spacing w:val="0"/>
      <w:sz w:val="19"/>
      <w:szCs w:val="19"/>
      <w:shd w:val="clear" w:color="auto" w:fill="FFFFFF"/>
    </w:rPr>
  </w:style>
  <w:style w:type="character" w:customStyle="1" w:styleId="1236">
    <w:name w:val="Основной текст (12)36"/>
    <w:rsid w:val="003A5CF8"/>
    <w:rPr>
      <w:rFonts w:ascii="Times New Roman" w:hAnsi="Times New Roman" w:cs="Times New Roman"/>
      <w:spacing w:val="0"/>
      <w:sz w:val="19"/>
      <w:szCs w:val="19"/>
      <w:shd w:val="clear" w:color="auto" w:fill="FFFFFF"/>
    </w:rPr>
  </w:style>
  <w:style w:type="character" w:customStyle="1" w:styleId="1235">
    <w:name w:val="Основной текст (12)35"/>
    <w:rsid w:val="003A5CF8"/>
    <w:rPr>
      <w:rFonts w:ascii="Times New Roman" w:hAnsi="Times New Roman" w:cs="Times New Roman"/>
      <w:spacing w:val="0"/>
      <w:sz w:val="19"/>
      <w:szCs w:val="19"/>
      <w:shd w:val="clear" w:color="auto" w:fill="FFFFFF"/>
    </w:rPr>
  </w:style>
  <w:style w:type="character" w:customStyle="1" w:styleId="1234">
    <w:name w:val="Основной текст (12)34"/>
    <w:rsid w:val="003A5CF8"/>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3A5CF8"/>
    <w:rPr>
      <w:rFonts w:ascii="Times New Roman" w:hAnsi="Times New Roman" w:cs="Times New Roman"/>
      <w:spacing w:val="-20"/>
      <w:sz w:val="19"/>
      <w:szCs w:val="19"/>
      <w:shd w:val="clear" w:color="auto" w:fill="FFFFFF"/>
    </w:rPr>
  </w:style>
  <w:style w:type="character" w:customStyle="1" w:styleId="1233">
    <w:name w:val="Основной текст (12)33"/>
    <w:rsid w:val="003A5CF8"/>
    <w:rPr>
      <w:rFonts w:ascii="Times New Roman" w:hAnsi="Times New Roman" w:cs="Times New Roman"/>
      <w:spacing w:val="0"/>
      <w:sz w:val="19"/>
      <w:szCs w:val="19"/>
      <w:shd w:val="clear" w:color="auto" w:fill="FFFFFF"/>
    </w:rPr>
  </w:style>
  <w:style w:type="character" w:customStyle="1" w:styleId="1232">
    <w:name w:val="Основной текст (12)32"/>
    <w:rsid w:val="003A5CF8"/>
    <w:rPr>
      <w:rFonts w:ascii="Times New Roman" w:hAnsi="Times New Roman" w:cs="Times New Roman"/>
      <w:spacing w:val="0"/>
      <w:sz w:val="19"/>
      <w:szCs w:val="19"/>
      <w:shd w:val="clear" w:color="auto" w:fill="FFFFFF"/>
    </w:rPr>
  </w:style>
  <w:style w:type="character" w:customStyle="1" w:styleId="12310">
    <w:name w:val="Основной текст (12)31"/>
    <w:rsid w:val="003A5CF8"/>
    <w:rPr>
      <w:rFonts w:ascii="Times New Roman" w:hAnsi="Times New Roman" w:cs="Times New Roman"/>
      <w:spacing w:val="0"/>
      <w:sz w:val="19"/>
      <w:szCs w:val="19"/>
      <w:shd w:val="clear" w:color="auto" w:fill="FFFFFF"/>
    </w:rPr>
  </w:style>
  <w:style w:type="character" w:customStyle="1" w:styleId="12300">
    <w:name w:val="Основной текст (12)30"/>
    <w:rsid w:val="003A5CF8"/>
    <w:rPr>
      <w:rFonts w:ascii="Times New Roman" w:hAnsi="Times New Roman" w:cs="Times New Roman"/>
      <w:spacing w:val="0"/>
      <w:sz w:val="19"/>
      <w:szCs w:val="19"/>
      <w:shd w:val="clear" w:color="auto" w:fill="FFFFFF"/>
    </w:rPr>
  </w:style>
  <w:style w:type="character" w:customStyle="1" w:styleId="1229">
    <w:name w:val="Основной текст (12)29"/>
    <w:rsid w:val="003A5CF8"/>
    <w:rPr>
      <w:rFonts w:ascii="Times New Roman" w:hAnsi="Times New Roman" w:cs="Times New Roman"/>
      <w:spacing w:val="0"/>
      <w:sz w:val="19"/>
      <w:szCs w:val="19"/>
      <w:shd w:val="clear" w:color="auto" w:fill="FFFFFF"/>
    </w:rPr>
  </w:style>
  <w:style w:type="character" w:customStyle="1" w:styleId="1228">
    <w:name w:val="Основной текст (12)28"/>
    <w:rsid w:val="003A5CF8"/>
    <w:rPr>
      <w:rFonts w:ascii="Times New Roman" w:hAnsi="Times New Roman" w:cs="Times New Roman"/>
      <w:spacing w:val="0"/>
      <w:sz w:val="19"/>
      <w:szCs w:val="19"/>
      <w:shd w:val="clear" w:color="auto" w:fill="FFFFFF"/>
    </w:rPr>
  </w:style>
  <w:style w:type="character" w:customStyle="1" w:styleId="1227">
    <w:name w:val="Основной текст (12)27"/>
    <w:rsid w:val="003A5CF8"/>
    <w:rPr>
      <w:rFonts w:ascii="Times New Roman" w:hAnsi="Times New Roman" w:cs="Times New Roman"/>
      <w:spacing w:val="0"/>
      <w:sz w:val="19"/>
      <w:szCs w:val="19"/>
      <w:shd w:val="clear" w:color="auto" w:fill="FFFFFF"/>
    </w:rPr>
  </w:style>
  <w:style w:type="character" w:customStyle="1" w:styleId="1921">
    <w:name w:val="Основной текст (19)21"/>
    <w:rsid w:val="003A5CF8"/>
    <w:rPr>
      <w:rFonts w:ascii="Times New Roman" w:hAnsi="Times New Roman" w:cs="Times New Roman"/>
      <w:b w:val="0"/>
      <w:bCs w:val="0"/>
      <w:spacing w:val="0"/>
      <w:sz w:val="20"/>
      <w:szCs w:val="20"/>
      <w:shd w:val="clear" w:color="auto" w:fill="FFFFFF"/>
    </w:rPr>
  </w:style>
  <w:style w:type="character" w:customStyle="1" w:styleId="1920">
    <w:name w:val="Основной текст (19)20"/>
    <w:rsid w:val="003A5CF8"/>
    <w:rPr>
      <w:rFonts w:ascii="Times New Roman" w:hAnsi="Times New Roman" w:cs="Times New Roman"/>
      <w:b w:val="0"/>
      <w:bCs w:val="0"/>
      <w:noProof/>
      <w:spacing w:val="0"/>
      <w:sz w:val="20"/>
      <w:szCs w:val="20"/>
      <w:shd w:val="clear" w:color="auto" w:fill="FFFFFF"/>
    </w:rPr>
  </w:style>
  <w:style w:type="character" w:customStyle="1" w:styleId="1432">
    <w:name w:val="Основной текст (14)3"/>
    <w:rsid w:val="003A5CF8"/>
    <w:rPr>
      <w:rFonts w:ascii="Times New Roman" w:hAnsi="Times New Roman" w:cs="Times New Roman"/>
      <w:i w:val="0"/>
      <w:iCs w:val="0"/>
      <w:spacing w:val="0"/>
      <w:sz w:val="22"/>
      <w:szCs w:val="22"/>
      <w:shd w:val="clear" w:color="auto" w:fill="FFFFFF"/>
      <w:lang w:bidi="ar-SA"/>
    </w:rPr>
  </w:style>
  <w:style w:type="character" w:customStyle="1" w:styleId="1224">
    <w:name w:val="Основной текст (12)24"/>
    <w:rsid w:val="003A5CF8"/>
    <w:rPr>
      <w:rFonts w:ascii="Times New Roman" w:hAnsi="Times New Roman" w:cs="Times New Roman"/>
      <w:spacing w:val="0"/>
      <w:sz w:val="19"/>
      <w:szCs w:val="19"/>
      <w:shd w:val="clear" w:color="auto" w:fill="FFFFFF"/>
    </w:rPr>
  </w:style>
  <w:style w:type="character" w:customStyle="1" w:styleId="1223">
    <w:name w:val="Основной текст (12)23"/>
    <w:rsid w:val="003A5CF8"/>
    <w:rPr>
      <w:rFonts w:ascii="Times New Roman" w:hAnsi="Times New Roman" w:cs="Times New Roman"/>
      <w:noProof/>
      <w:spacing w:val="0"/>
      <w:sz w:val="19"/>
      <w:szCs w:val="19"/>
      <w:shd w:val="clear" w:color="auto" w:fill="FFFFFF"/>
    </w:rPr>
  </w:style>
  <w:style w:type="character" w:customStyle="1" w:styleId="363">
    <w:name w:val="Заголовок №3 (6)_"/>
    <w:link w:val="3610"/>
    <w:rsid w:val="003A5CF8"/>
    <w:rPr>
      <w:shd w:val="clear" w:color="auto" w:fill="FFFFFF"/>
    </w:rPr>
  </w:style>
  <w:style w:type="paragraph" w:customStyle="1" w:styleId="3610">
    <w:name w:val="Заголовок №3 (6)1"/>
    <w:basedOn w:val="a"/>
    <w:link w:val="363"/>
    <w:rsid w:val="003A5CF8"/>
    <w:pPr>
      <w:shd w:val="clear" w:color="auto" w:fill="FFFFFF"/>
      <w:spacing w:line="211" w:lineRule="exact"/>
      <w:jc w:val="both"/>
      <w:outlineLvl w:val="2"/>
    </w:pPr>
  </w:style>
  <w:style w:type="character" w:customStyle="1" w:styleId="1919">
    <w:name w:val="Основной текст (19)19"/>
    <w:rsid w:val="003A5CF8"/>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3A5CF8"/>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3A5CF8"/>
    <w:rPr>
      <w:rFonts w:ascii="Times New Roman" w:hAnsi="Times New Roman" w:cs="Times New Roman"/>
      <w:spacing w:val="0"/>
      <w:sz w:val="19"/>
      <w:szCs w:val="19"/>
      <w:shd w:val="clear" w:color="auto" w:fill="FFFFFF"/>
    </w:rPr>
  </w:style>
  <w:style w:type="character" w:customStyle="1" w:styleId="12210">
    <w:name w:val="Основной текст (12)21"/>
    <w:rsid w:val="003A5CF8"/>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3A5CF8"/>
    <w:rPr>
      <w:rFonts w:ascii="Times New Roman" w:hAnsi="Times New Roman" w:cs="Times New Roman"/>
      <w:spacing w:val="0"/>
      <w:sz w:val="19"/>
      <w:szCs w:val="19"/>
      <w:shd w:val="clear" w:color="auto" w:fill="FFFFFF"/>
    </w:rPr>
  </w:style>
  <w:style w:type="character" w:customStyle="1" w:styleId="1219">
    <w:name w:val="Основной текст (12)19"/>
    <w:rsid w:val="003A5CF8"/>
    <w:rPr>
      <w:rFonts w:ascii="Times New Roman" w:hAnsi="Times New Roman" w:cs="Times New Roman"/>
      <w:spacing w:val="0"/>
      <w:sz w:val="19"/>
      <w:szCs w:val="19"/>
      <w:shd w:val="clear" w:color="auto" w:fill="FFFFFF"/>
    </w:rPr>
  </w:style>
  <w:style w:type="character" w:customStyle="1" w:styleId="1218">
    <w:name w:val="Основной текст (12)18"/>
    <w:rsid w:val="003A5CF8"/>
    <w:rPr>
      <w:rFonts w:ascii="Times New Roman" w:hAnsi="Times New Roman" w:cs="Times New Roman"/>
      <w:noProof/>
      <w:spacing w:val="0"/>
      <w:sz w:val="19"/>
      <w:szCs w:val="19"/>
      <w:shd w:val="clear" w:color="auto" w:fill="FFFFFF"/>
    </w:rPr>
  </w:style>
  <w:style w:type="character" w:customStyle="1" w:styleId="1217">
    <w:name w:val="Основной текст (12)17"/>
    <w:rsid w:val="003A5CF8"/>
    <w:rPr>
      <w:rFonts w:ascii="Times New Roman" w:hAnsi="Times New Roman" w:cs="Times New Roman"/>
      <w:spacing w:val="0"/>
      <w:sz w:val="19"/>
      <w:szCs w:val="19"/>
      <w:shd w:val="clear" w:color="auto" w:fill="FFFFFF"/>
    </w:rPr>
  </w:style>
  <w:style w:type="character" w:customStyle="1" w:styleId="1915">
    <w:name w:val="Основной текст (19)15"/>
    <w:rsid w:val="003A5CF8"/>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3A5CF8"/>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3A5CF8"/>
    <w:rPr>
      <w:rFonts w:ascii="Times New Roman" w:hAnsi="Times New Roman" w:cs="Times New Roman"/>
      <w:spacing w:val="0"/>
      <w:sz w:val="19"/>
      <w:szCs w:val="19"/>
      <w:shd w:val="clear" w:color="auto" w:fill="FFFFFF"/>
    </w:rPr>
  </w:style>
  <w:style w:type="character" w:customStyle="1" w:styleId="1215">
    <w:name w:val="Основной текст (12)15"/>
    <w:rsid w:val="003A5CF8"/>
    <w:rPr>
      <w:rFonts w:ascii="Times New Roman" w:hAnsi="Times New Roman" w:cs="Times New Roman"/>
      <w:noProof/>
      <w:spacing w:val="0"/>
      <w:sz w:val="19"/>
      <w:szCs w:val="19"/>
      <w:shd w:val="clear" w:color="auto" w:fill="FFFFFF"/>
    </w:rPr>
  </w:style>
  <w:style w:type="character" w:customStyle="1" w:styleId="1913">
    <w:name w:val="Основной текст (19)13"/>
    <w:rsid w:val="003A5CF8"/>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3A5CF8"/>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3A5CF8"/>
    <w:rPr>
      <w:rFonts w:ascii="Times New Roman" w:hAnsi="Times New Roman" w:cs="Times New Roman"/>
      <w:spacing w:val="0"/>
      <w:sz w:val="19"/>
      <w:szCs w:val="19"/>
      <w:shd w:val="clear" w:color="auto" w:fill="FFFFFF"/>
    </w:rPr>
  </w:style>
  <w:style w:type="character" w:customStyle="1" w:styleId="12130">
    <w:name w:val="Основной текст (12)13"/>
    <w:rsid w:val="003A5CF8"/>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3A5CF8"/>
    <w:rPr>
      <w:rFonts w:ascii="Times New Roman" w:hAnsi="Times New Roman" w:cs="Times New Roman"/>
      <w:spacing w:val="0"/>
      <w:sz w:val="19"/>
      <w:szCs w:val="19"/>
      <w:shd w:val="clear" w:color="auto" w:fill="FFFFFF"/>
    </w:rPr>
  </w:style>
  <w:style w:type="character" w:customStyle="1" w:styleId="12110">
    <w:name w:val="Основной текст (12)11"/>
    <w:rsid w:val="003A5CF8"/>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3A5CF8"/>
    <w:rPr>
      <w:rFonts w:ascii="Times New Roman" w:hAnsi="Times New Roman" w:cs="Times New Roman"/>
      <w:spacing w:val="0"/>
      <w:sz w:val="19"/>
      <w:szCs w:val="19"/>
      <w:shd w:val="clear" w:color="auto" w:fill="FFFFFF"/>
    </w:rPr>
  </w:style>
  <w:style w:type="character" w:customStyle="1" w:styleId="1290">
    <w:name w:val="Основной текст (12)9"/>
    <w:rsid w:val="003A5CF8"/>
    <w:rPr>
      <w:rFonts w:ascii="Times New Roman" w:hAnsi="Times New Roman" w:cs="Times New Roman"/>
      <w:noProof/>
      <w:spacing w:val="0"/>
      <w:sz w:val="19"/>
      <w:szCs w:val="19"/>
      <w:shd w:val="clear" w:color="auto" w:fill="FFFFFF"/>
    </w:rPr>
  </w:style>
  <w:style w:type="character" w:customStyle="1" w:styleId="1280">
    <w:name w:val="Основной текст (12)8"/>
    <w:rsid w:val="003A5CF8"/>
    <w:rPr>
      <w:rFonts w:ascii="Times New Roman" w:hAnsi="Times New Roman" w:cs="Times New Roman"/>
      <w:spacing w:val="0"/>
      <w:sz w:val="19"/>
      <w:szCs w:val="19"/>
      <w:shd w:val="clear" w:color="auto" w:fill="FFFFFF"/>
    </w:rPr>
  </w:style>
  <w:style w:type="character" w:customStyle="1" w:styleId="1271">
    <w:name w:val="Основной текст (12)7"/>
    <w:rsid w:val="003A5CF8"/>
    <w:rPr>
      <w:rFonts w:ascii="Times New Roman" w:hAnsi="Times New Roman" w:cs="Times New Roman"/>
      <w:noProof/>
      <w:spacing w:val="0"/>
      <w:sz w:val="19"/>
      <w:szCs w:val="19"/>
      <w:shd w:val="clear" w:color="auto" w:fill="FFFFFF"/>
    </w:rPr>
  </w:style>
  <w:style w:type="character" w:customStyle="1" w:styleId="1263">
    <w:name w:val="Основной текст (12)6"/>
    <w:rsid w:val="003A5CF8"/>
    <w:rPr>
      <w:rFonts w:ascii="Times New Roman" w:hAnsi="Times New Roman" w:cs="Times New Roman"/>
      <w:spacing w:val="0"/>
      <w:sz w:val="19"/>
      <w:szCs w:val="19"/>
      <w:shd w:val="clear" w:color="auto" w:fill="FFFFFF"/>
    </w:rPr>
  </w:style>
  <w:style w:type="character" w:customStyle="1" w:styleId="1250">
    <w:name w:val="Основной текст (12)5"/>
    <w:rsid w:val="003A5CF8"/>
    <w:rPr>
      <w:rFonts w:ascii="Times New Roman" w:hAnsi="Times New Roman" w:cs="Times New Roman"/>
      <w:noProof/>
      <w:spacing w:val="0"/>
      <w:sz w:val="19"/>
      <w:szCs w:val="19"/>
      <w:shd w:val="clear" w:color="auto" w:fill="FFFFFF"/>
    </w:rPr>
  </w:style>
  <w:style w:type="character" w:customStyle="1" w:styleId="14a">
    <w:name w:val="Заголовок №14"/>
    <w:rsid w:val="003A5CF8"/>
    <w:rPr>
      <w:rFonts w:ascii="Calibri" w:hAnsi="Calibri" w:cs="Calibri"/>
      <w:spacing w:val="0"/>
      <w:sz w:val="34"/>
      <w:szCs w:val="34"/>
      <w:shd w:val="clear" w:color="auto" w:fill="FFFFFF"/>
    </w:rPr>
  </w:style>
  <w:style w:type="character" w:customStyle="1" w:styleId="13b">
    <w:name w:val="Заголовок №13"/>
    <w:rsid w:val="003A5CF8"/>
    <w:rPr>
      <w:rFonts w:ascii="Calibri" w:hAnsi="Calibri" w:cs="Calibri"/>
      <w:noProof/>
      <w:spacing w:val="0"/>
      <w:sz w:val="34"/>
      <w:szCs w:val="34"/>
      <w:shd w:val="clear" w:color="auto" w:fill="FFFFFF"/>
    </w:rPr>
  </w:style>
  <w:style w:type="character" w:customStyle="1" w:styleId="1711">
    <w:name w:val="Основной текст (17) + Не полужирный1"/>
    <w:rsid w:val="003A5CF8"/>
    <w:rPr>
      <w:rFonts w:ascii="Times New Roman" w:hAnsi="Times New Roman" w:cs="Times New Roman"/>
      <w:b w:val="0"/>
      <w:bCs w:val="0"/>
      <w:spacing w:val="0"/>
      <w:sz w:val="22"/>
      <w:szCs w:val="22"/>
      <w:shd w:val="clear" w:color="auto" w:fill="FFFFFF"/>
      <w:lang w:bidi="ar-SA"/>
    </w:rPr>
  </w:style>
  <w:style w:type="character" w:customStyle="1" w:styleId="1242">
    <w:name w:val="Основной текст (12)4"/>
    <w:rsid w:val="003A5CF8"/>
    <w:rPr>
      <w:rFonts w:ascii="Times New Roman" w:hAnsi="Times New Roman" w:cs="Times New Roman"/>
      <w:spacing w:val="0"/>
      <w:sz w:val="19"/>
      <w:szCs w:val="19"/>
      <w:shd w:val="clear" w:color="auto" w:fill="FFFFFF"/>
    </w:rPr>
  </w:style>
  <w:style w:type="character" w:customStyle="1" w:styleId="1238">
    <w:name w:val="Основной текст (12)3"/>
    <w:rsid w:val="003A5CF8"/>
    <w:rPr>
      <w:rFonts w:ascii="Times New Roman" w:hAnsi="Times New Roman" w:cs="Times New Roman"/>
      <w:noProof/>
      <w:spacing w:val="0"/>
      <w:sz w:val="19"/>
      <w:szCs w:val="19"/>
      <w:shd w:val="clear" w:color="auto" w:fill="FFFFFF"/>
    </w:rPr>
  </w:style>
  <w:style w:type="character" w:customStyle="1" w:styleId="1330">
    <w:name w:val="Основной текст (13)3"/>
    <w:rsid w:val="003A5CF8"/>
    <w:rPr>
      <w:rFonts w:ascii="Calibri" w:hAnsi="Calibri" w:cs="Calibri"/>
      <w:spacing w:val="0"/>
      <w:sz w:val="34"/>
      <w:szCs w:val="34"/>
      <w:shd w:val="clear" w:color="auto" w:fill="FFFFFF"/>
    </w:rPr>
  </w:style>
  <w:style w:type="character" w:customStyle="1" w:styleId="1320">
    <w:name w:val="Основной текст (13)2"/>
    <w:rsid w:val="003A5CF8"/>
    <w:rPr>
      <w:rFonts w:ascii="Calibri" w:hAnsi="Calibri" w:cs="Calibri"/>
      <w:noProof/>
      <w:spacing w:val="0"/>
      <w:sz w:val="34"/>
      <w:szCs w:val="34"/>
      <w:shd w:val="clear" w:color="auto" w:fill="FFFFFF"/>
    </w:rPr>
  </w:style>
  <w:style w:type="character" w:customStyle="1" w:styleId="1180">
    <w:name w:val="Основной текст (11)8"/>
    <w:rsid w:val="003A5CF8"/>
  </w:style>
  <w:style w:type="character" w:customStyle="1" w:styleId="1170">
    <w:name w:val="Основной текст (11)7"/>
    <w:rsid w:val="003A5CF8"/>
    <w:rPr>
      <w:noProof/>
      <w:sz w:val="17"/>
      <w:szCs w:val="17"/>
      <w:shd w:val="clear" w:color="auto" w:fill="FFFFFF"/>
    </w:rPr>
  </w:style>
  <w:style w:type="character" w:customStyle="1" w:styleId="1111pt">
    <w:name w:val="Основной текст (11) + 11 pt"/>
    <w:rsid w:val="003A5CF8"/>
    <w:rPr>
      <w:sz w:val="22"/>
      <w:szCs w:val="22"/>
      <w:shd w:val="clear" w:color="auto" w:fill="FFFFFF"/>
    </w:rPr>
  </w:style>
  <w:style w:type="character" w:customStyle="1" w:styleId="1031">
    <w:name w:val="Основной текст (10)3"/>
    <w:rsid w:val="003A5CF8"/>
  </w:style>
  <w:style w:type="character" w:customStyle="1" w:styleId="1111pt1">
    <w:name w:val="Основной текст (11) + 11 pt1"/>
    <w:rsid w:val="003A5CF8"/>
    <w:rPr>
      <w:noProof/>
      <w:sz w:val="22"/>
      <w:szCs w:val="22"/>
      <w:shd w:val="clear" w:color="auto" w:fill="FFFFFF"/>
    </w:rPr>
  </w:style>
  <w:style w:type="character" w:customStyle="1" w:styleId="1011">
    <w:name w:val="Основной текст (10) + Не полужирный1"/>
    <w:rsid w:val="003A5CF8"/>
    <w:rPr>
      <w:rFonts w:ascii="Times New Roman" w:hAnsi="Times New Roman" w:cs="Times New Roman"/>
      <w:b w:val="0"/>
      <w:bCs w:val="0"/>
      <w:spacing w:val="0"/>
      <w:sz w:val="17"/>
      <w:szCs w:val="17"/>
      <w:shd w:val="clear" w:color="auto" w:fill="FFFFFF"/>
    </w:rPr>
  </w:style>
  <w:style w:type="character" w:customStyle="1" w:styleId="1020">
    <w:name w:val="Основной текст (10)2"/>
    <w:rsid w:val="003A5CF8"/>
    <w:rPr>
      <w:rFonts w:ascii="Times New Roman" w:hAnsi="Times New Roman" w:cs="Times New Roman"/>
      <w:b w:val="0"/>
      <w:bCs w:val="0"/>
      <w:spacing w:val="0"/>
      <w:sz w:val="17"/>
      <w:szCs w:val="17"/>
      <w:shd w:val="clear" w:color="auto" w:fill="FFFFFF"/>
    </w:rPr>
  </w:style>
  <w:style w:type="character" w:customStyle="1" w:styleId="1160">
    <w:name w:val="Основной текст (11)6"/>
    <w:rsid w:val="003A5CF8"/>
    <w:rPr>
      <w:rFonts w:ascii="Times New Roman" w:hAnsi="Times New Roman" w:cs="Times New Roman"/>
      <w:spacing w:val="0"/>
      <w:sz w:val="17"/>
      <w:szCs w:val="17"/>
      <w:shd w:val="clear" w:color="auto" w:fill="FFFFFF"/>
    </w:rPr>
  </w:style>
  <w:style w:type="character" w:customStyle="1" w:styleId="1150">
    <w:name w:val="Основной текст (11)5"/>
    <w:rsid w:val="003A5CF8"/>
    <w:rPr>
      <w:rFonts w:ascii="Times New Roman" w:hAnsi="Times New Roman" w:cs="Times New Roman"/>
      <w:spacing w:val="0"/>
      <w:sz w:val="17"/>
      <w:szCs w:val="17"/>
      <w:shd w:val="clear" w:color="auto" w:fill="FFFFFF"/>
    </w:rPr>
  </w:style>
  <w:style w:type="character" w:customStyle="1" w:styleId="12c">
    <w:name w:val="Заголовок №12"/>
    <w:rsid w:val="003A5CF8"/>
    <w:rPr>
      <w:rFonts w:ascii="Calibri" w:hAnsi="Calibri" w:cs="Calibri"/>
      <w:spacing w:val="0"/>
      <w:sz w:val="34"/>
      <w:szCs w:val="34"/>
      <w:shd w:val="clear" w:color="auto" w:fill="FFFFFF"/>
    </w:rPr>
  </w:style>
  <w:style w:type="character" w:customStyle="1" w:styleId="12">
    <w:name w:val="Оглавление 1 Знак"/>
    <w:link w:val="11"/>
    <w:rsid w:val="00641725"/>
  </w:style>
  <w:style w:type="character" w:customStyle="1" w:styleId="2ff7">
    <w:name w:val="Оглавление (2) + Не полужирный"/>
    <w:rsid w:val="003A5CF8"/>
  </w:style>
  <w:style w:type="character" w:customStyle="1" w:styleId="236">
    <w:name w:val="Оглавление (2)3"/>
    <w:rsid w:val="003A5CF8"/>
    <w:rPr>
      <w:b/>
      <w:bCs/>
      <w:noProof/>
      <w:shd w:val="clear" w:color="auto" w:fill="FFFFFF"/>
    </w:rPr>
  </w:style>
  <w:style w:type="character" w:customStyle="1" w:styleId="111pt">
    <w:name w:val="Основной текст (11) + Интервал 1 pt"/>
    <w:rsid w:val="003A5CF8"/>
    <w:rPr>
      <w:rFonts w:ascii="Times New Roman" w:hAnsi="Times New Roman" w:cs="Times New Roman"/>
      <w:spacing w:val="30"/>
      <w:sz w:val="17"/>
      <w:szCs w:val="17"/>
      <w:shd w:val="clear" w:color="auto" w:fill="FFFFFF"/>
    </w:rPr>
  </w:style>
  <w:style w:type="character" w:customStyle="1" w:styleId="1225">
    <w:name w:val="Основной текст (12)2"/>
    <w:rsid w:val="003A5CF8"/>
    <w:rPr>
      <w:rFonts w:ascii="Times New Roman" w:hAnsi="Times New Roman" w:cs="Times New Roman"/>
      <w:spacing w:val="0"/>
      <w:sz w:val="19"/>
      <w:szCs w:val="19"/>
      <w:shd w:val="clear" w:color="auto" w:fill="FFFFFF"/>
    </w:rPr>
  </w:style>
  <w:style w:type="character" w:customStyle="1" w:styleId="1931">
    <w:name w:val="Основной текст (19)3"/>
    <w:rsid w:val="003A5CF8"/>
    <w:rPr>
      <w:rFonts w:ascii="Times New Roman" w:hAnsi="Times New Roman" w:cs="Times New Roman"/>
      <w:b w:val="0"/>
      <w:bCs w:val="0"/>
      <w:spacing w:val="0"/>
      <w:sz w:val="20"/>
      <w:szCs w:val="20"/>
      <w:shd w:val="clear" w:color="auto" w:fill="FFFFFF"/>
    </w:rPr>
  </w:style>
  <w:style w:type="character" w:customStyle="1" w:styleId="1922">
    <w:name w:val="Основной текст (19)2"/>
    <w:rsid w:val="003A5CF8"/>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3A5CF8"/>
    <w:rPr>
      <w:rFonts w:ascii="Times New Roman" w:hAnsi="Times New Roman" w:cs="Times New Roman"/>
      <w:spacing w:val="0"/>
      <w:sz w:val="17"/>
      <w:szCs w:val="17"/>
      <w:shd w:val="clear" w:color="auto" w:fill="FFFFFF"/>
    </w:rPr>
  </w:style>
  <w:style w:type="character" w:customStyle="1" w:styleId="11c">
    <w:name w:val="Основной текст (11) + Курсив"/>
    <w:rsid w:val="003A5CF8"/>
    <w:rPr>
      <w:rFonts w:ascii="Times New Roman" w:hAnsi="Times New Roman" w:cs="Times New Roman"/>
      <w:i/>
      <w:iCs/>
      <w:spacing w:val="0"/>
      <w:sz w:val="17"/>
      <w:szCs w:val="17"/>
      <w:shd w:val="clear" w:color="auto" w:fill="FFFFFF"/>
    </w:rPr>
  </w:style>
  <w:style w:type="character" w:customStyle="1" w:styleId="1113">
    <w:name w:val="Основной текст (11) + Курсив1"/>
    <w:rsid w:val="003A5CF8"/>
    <w:rPr>
      <w:rFonts w:ascii="Times New Roman" w:hAnsi="Times New Roman" w:cs="Times New Roman"/>
      <w:i/>
      <w:iCs/>
      <w:noProof/>
      <w:spacing w:val="0"/>
      <w:sz w:val="17"/>
      <w:szCs w:val="17"/>
      <w:shd w:val="clear" w:color="auto" w:fill="FFFFFF"/>
    </w:rPr>
  </w:style>
  <w:style w:type="character" w:customStyle="1" w:styleId="1122">
    <w:name w:val="Основной текст (11)2"/>
    <w:rsid w:val="003A5CF8"/>
    <w:rPr>
      <w:rFonts w:ascii="Times New Roman" w:hAnsi="Times New Roman" w:cs="Times New Roman"/>
      <w:noProof/>
      <w:spacing w:val="0"/>
      <w:sz w:val="17"/>
      <w:szCs w:val="17"/>
      <w:shd w:val="clear" w:color="auto" w:fill="FFFFFF"/>
    </w:rPr>
  </w:style>
  <w:style w:type="paragraph" w:customStyle="1" w:styleId="afffffff">
    <w:name w:val="Кнопка"/>
    <w:basedOn w:val="a"/>
    <w:rsid w:val="003A5CF8"/>
    <w:pPr>
      <w:jc w:val="center"/>
    </w:pPr>
    <w:rPr>
      <w:rFonts w:eastAsia="Times New Roman"/>
      <w:lang w:eastAsia="ru-RU"/>
    </w:rPr>
  </w:style>
  <w:style w:type="paragraph" w:customStyle="1" w:styleId="msonospacing0">
    <w:name w:val="msonospacing"/>
    <w:rsid w:val="003A5CF8"/>
    <w:rPr>
      <w:rFonts w:eastAsia="Times New Roman"/>
      <w:sz w:val="22"/>
      <w:szCs w:val="22"/>
      <w:lang w:eastAsia="ru-RU"/>
    </w:rPr>
  </w:style>
  <w:style w:type="paragraph" w:customStyle="1" w:styleId="dash041e005f0431005f044b005f0447005f043d005f044b005f04391">
    <w:name w:val="dash041e_005f0431_005f044b_005f0447_005f043d_005f044b_005f04391"/>
    <w:basedOn w:val="a"/>
    <w:rsid w:val="003A5CF8"/>
    <w:pPr>
      <w:jc w:val="both"/>
    </w:pPr>
    <w:rPr>
      <w:rFonts w:eastAsia="Times New Roman"/>
      <w:sz w:val="20"/>
      <w:szCs w:val="20"/>
      <w:lang w:eastAsia="ru-RU"/>
    </w:rPr>
  </w:style>
  <w:style w:type="character" w:customStyle="1" w:styleId="dash041e005f0431005f044b005f0447005f043d005f044b005f04391005f005fchar1char1">
    <w:name w:val="dash041e_005f0431_005f044b_005f0447_005f043d_005f044b_005f04391_005f_005fchar1__char1"/>
    <w:rsid w:val="003A5CF8"/>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rsid w:val="003A5CF8"/>
    <w:rPr>
      <w:rFonts w:ascii="Times New Roman" w:hAnsi="Times New Roman" w:cs="Times New Roman" w:hint="default"/>
      <w:strike w:val="0"/>
      <w:dstrike w:val="0"/>
      <w:sz w:val="20"/>
      <w:szCs w:val="20"/>
      <w:u w:val="none"/>
      <w:effect w:val="none"/>
    </w:rPr>
  </w:style>
  <w:style w:type="character" w:customStyle="1" w:styleId="afa">
    <w:name w:val="Обычный (веб) Знак"/>
    <w:aliases w:val="Обычный (веб) Знак1 Знак1,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9"/>
    <w:uiPriority w:val="99"/>
    <w:locked/>
    <w:rsid w:val="003A5CF8"/>
    <w:rPr>
      <w:rFonts w:eastAsia="Times New Roman"/>
      <w:lang w:eastAsia="ru-RU"/>
    </w:rPr>
  </w:style>
  <w:style w:type="paragraph" w:customStyle="1" w:styleId="318">
    <w:name w:val="Основной текст с отступом 31"/>
    <w:basedOn w:val="a"/>
    <w:uiPriority w:val="99"/>
    <w:rsid w:val="003A5CF8"/>
    <w:pPr>
      <w:overflowPunct w:val="0"/>
      <w:autoSpaceDE w:val="0"/>
      <w:autoSpaceDN w:val="0"/>
      <w:adjustRightInd w:val="0"/>
      <w:spacing w:line="360" w:lineRule="auto"/>
      <w:ind w:firstLine="851"/>
      <w:jc w:val="both"/>
      <w:textAlignment w:val="baseline"/>
    </w:pPr>
    <w:rPr>
      <w:rFonts w:eastAsia="Times New Roman"/>
      <w:i/>
      <w:sz w:val="28"/>
      <w:szCs w:val="20"/>
      <w:lang w:eastAsia="ru-RU"/>
    </w:rPr>
  </w:style>
  <w:style w:type="paragraph" w:customStyle="1" w:styleId="listparagraph">
    <w:name w:val="listparagraph"/>
    <w:basedOn w:val="a"/>
    <w:uiPriority w:val="99"/>
    <w:rsid w:val="003A5CF8"/>
    <w:pPr>
      <w:spacing w:before="100" w:beforeAutospacing="1" w:after="100" w:afterAutospacing="1"/>
    </w:pPr>
    <w:rPr>
      <w:rFonts w:eastAsia="Times New Roman"/>
      <w:lang w:eastAsia="ru-RU"/>
    </w:rPr>
  </w:style>
  <w:style w:type="paragraph" w:customStyle="1" w:styleId="1ff5">
    <w:name w:val="1"/>
    <w:basedOn w:val="a"/>
    <w:rsid w:val="003A5CF8"/>
    <w:pPr>
      <w:spacing w:before="100" w:beforeAutospacing="1" w:after="100" w:afterAutospacing="1"/>
    </w:pPr>
    <w:rPr>
      <w:rFonts w:eastAsia="Times New Roman"/>
      <w:lang w:eastAsia="ru-RU"/>
    </w:rPr>
  </w:style>
  <w:style w:type="paragraph" w:customStyle="1" w:styleId="a00">
    <w:name w:val="a0"/>
    <w:basedOn w:val="a"/>
    <w:uiPriority w:val="99"/>
    <w:rsid w:val="003A5CF8"/>
    <w:pPr>
      <w:spacing w:before="100" w:beforeAutospacing="1" w:after="100" w:afterAutospacing="1"/>
    </w:pPr>
    <w:rPr>
      <w:rFonts w:eastAsia="Times New Roman"/>
      <w:lang w:eastAsia="ru-RU"/>
    </w:rPr>
  </w:style>
  <w:style w:type="character" w:customStyle="1" w:styleId="FontStyle14">
    <w:name w:val="Font Style14"/>
    <w:uiPriority w:val="99"/>
    <w:rsid w:val="003A5CF8"/>
    <w:rPr>
      <w:rFonts w:ascii="Times New Roman" w:hAnsi="Times New Roman"/>
      <w:sz w:val="26"/>
    </w:rPr>
  </w:style>
  <w:style w:type="paragraph" w:customStyle="1" w:styleId="c6">
    <w:name w:val="c6"/>
    <w:basedOn w:val="a"/>
    <w:uiPriority w:val="99"/>
    <w:rsid w:val="003A5CF8"/>
    <w:pPr>
      <w:spacing w:before="100" w:beforeAutospacing="1" w:after="100" w:afterAutospacing="1"/>
    </w:pPr>
    <w:rPr>
      <w:rFonts w:eastAsia="Times New Roman"/>
      <w:lang w:eastAsia="ru-RU"/>
    </w:rPr>
  </w:style>
  <w:style w:type="paragraph" w:customStyle="1" w:styleId="2LTGliederung1">
    <w:name w:val="????????2~LT~Gliederung 1"/>
    <w:rsid w:val="003A5CF8"/>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20"/>
    </w:pPr>
    <w:rPr>
      <w:rFonts w:ascii="Mangal" w:eastAsia="Mangal" w:hAnsi="Mangal" w:cs="Mangal"/>
      <w:color w:val="000000"/>
      <w:kern w:val="1"/>
      <w:sz w:val="48"/>
      <w:szCs w:val="48"/>
      <w:lang w:eastAsia="zh-CN" w:bidi="hi-IN"/>
    </w:rPr>
  </w:style>
  <w:style w:type="paragraph" w:customStyle="1" w:styleId="Standard">
    <w:name w:val="Standard"/>
    <w:rsid w:val="003A5CF8"/>
    <w:pPr>
      <w:widowControl w:val="0"/>
      <w:suppressAutoHyphens/>
      <w:textAlignment w:val="baseline"/>
    </w:pPr>
    <w:rPr>
      <w:rFonts w:eastAsia="Lucida Sans Unicode" w:cs="Mangal"/>
      <w:kern w:val="1"/>
      <w:lang w:eastAsia="zh-CN" w:bidi="hi-IN"/>
    </w:rPr>
  </w:style>
  <w:style w:type="character" w:customStyle="1" w:styleId="afffffff0">
    <w:name w:val="Гипертекстовая ссылка"/>
    <w:uiPriority w:val="99"/>
    <w:rsid w:val="003A5CF8"/>
    <w:rPr>
      <w:rFonts w:cs="Times New Roman"/>
      <w:color w:val="106BBE"/>
    </w:rPr>
  </w:style>
  <w:style w:type="character" w:customStyle="1" w:styleId="bodytext1">
    <w:name w:val="body text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 Знак1"/>
    <w:rsid w:val="003A5CF8"/>
    <w:rPr>
      <w:spacing w:val="2"/>
      <w:lang w:bidi="ar-SA"/>
    </w:rPr>
  </w:style>
  <w:style w:type="character" w:customStyle="1" w:styleId="237">
    <w:name w:val="Основной текст (2) + Курсив3"/>
    <w:rsid w:val="003A5CF8"/>
    <w:rPr>
      <w:i/>
      <w:iCs/>
      <w:spacing w:val="-3"/>
      <w:sz w:val="17"/>
      <w:szCs w:val="17"/>
    </w:rPr>
  </w:style>
  <w:style w:type="character" w:customStyle="1" w:styleId="HTML1">
    <w:name w:val="Стандартный HTML Знак1 Знак"/>
    <w:aliases w:val="Стандартный HTML Знак Знак Знак,Знак2 Знак Знак Знак,Знак2 Знак1 Знак,Знак2 Знак Знак1,Знак2 Знак2, Знак2 Знак Знак Знак, Знак2 Знак1 Знак, Знак2 Знак Знак1, Знак2 Знак Знак2"/>
    <w:locked/>
    <w:rsid w:val="003A5CF8"/>
    <w:rPr>
      <w:rFonts w:ascii="Courier New" w:hAnsi="Courier New"/>
      <w:sz w:val="24"/>
      <w:szCs w:val="24"/>
      <w:lang w:eastAsia="ru-RU" w:bidi="ar-SA"/>
    </w:rPr>
  </w:style>
  <w:style w:type="character" w:customStyle="1" w:styleId="77">
    <w:name w:val="Знак Знак7"/>
    <w:locked/>
    <w:rsid w:val="003A5CF8"/>
    <w:rPr>
      <w:sz w:val="24"/>
      <w:szCs w:val="24"/>
      <w:lang w:val="ru-RU" w:eastAsia="ru-RU" w:bidi="ar-SA"/>
    </w:rPr>
  </w:style>
  <w:style w:type="character" w:customStyle="1" w:styleId="1ff6">
    <w:name w:val="Текст Знак1"/>
    <w:semiHidden/>
    <w:rsid w:val="003A5CF8"/>
    <w:rPr>
      <w:rFonts w:ascii="Consolas" w:eastAsia="Times New Roman" w:hAnsi="Consolas" w:cs="Times New Roman"/>
      <w:sz w:val="21"/>
      <w:szCs w:val="21"/>
      <w:lang w:val="en-US" w:eastAsia="ru-RU"/>
    </w:rPr>
  </w:style>
  <w:style w:type="paragraph" w:customStyle="1" w:styleId="afffffff1">
    <w:name w:val="Заголовок таблицы"/>
    <w:basedOn w:val="a"/>
    <w:uiPriority w:val="99"/>
    <w:rsid w:val="003A5CF8"/>
    <w:pPr>
      <w:widowControl w:val="0"/>
      <w:suppressLineNumbers/>
      <w:suppressAutoHyphens/>
      <w:jc w:val="center"/>
    </w:pPr>
    <w:rPr>
      <w:rFonts w:ascii="Times" w:eastAsia="Times" w:hAnsi="Times"/>
      <w:b/>
      <w:bCs/>
      <w:szCs w:val="20"/>
      <w:lang w:val="en-US" w:eastAsia="ru-RU"/>
    </w:rPr>
  </w:style>
  <w:style w:type="paragraph" w:customStyle="1" w:styleId="Oaeno">
    <w:name w:val="Oaeno"/>
    <w:basedOn w:val="a"/>
    <w:rsid w:val="003A5CF8"/>
    <w:pPr>
      <w:widowControl w:val="0"/>
      <w:overflowPunct w:val="0"/>
      <w:autoSpaceDE w:val="0"/>
      <w:autoSpaceDN w:val="0"/>
      <w:adjustRightInd w:val="0"/>
    </w:pPr>
    <w:rPr>
      <w:rFonts w:ascii="Courier New" w:eastAsia="Times New Roman" w:hAnsi="Courier New"/>
      <w:sz w:val="20"/>
      <w:szCs w:val="20"/>
      <w:lang w:eastAsia="ru-RU"/>
    </w:rPr>
  </w:style>
  <w:style w:type="paragraph" w:customStyle="1" w:styleId="Iniiaiieoaeno2">
    <w:name w:val="Iniiaiie oaeno 2"/>
    <w:basedOn w:val="a"/>
    <w:rsid w:val="003A5CF8"/>
    <w:pPr>
      <w:widowControl w:val="0"/>
      <w:autoSpaceDE w:val="0"/>
      <w:autoSpaceDN w:val="0"/>
      <w:adjustRightInd w:val="0"/>
      <w:spacing w:before="120"/>
      <w:ind w:firstLine="720"/>
      <w:jc w:val="both"/>
    </w:pPr>
    <w:rPr>
      <w:rFonts w:eastAsia="Times New Roman"/>
      <w:sz w:val="28"/>
      <w:szCs w:val="28"/>
      <w:lang w:eastAsia="ru-RU"/>
    </w:rPr>
  </w:style>
  <w:style w:type="paragraph" w:customStyle="1" w:styleId="1ff7">
    <w:name w:val="Текст1"/>
    <w:basedOn w:val="a"/>
    <w:rsid w:val="003A5CF8"/>
    <w:pPr>
      <w:widowControl w:val="0"/>
      <w:overflowPunct w:val="0"/>
      <w:autoSpaceDE w:val="0"/>
      <w:autoSpaceDN w:val="0"/>
      <w:adjustRightInd w:val="0"/>
    </w:pPr>
    <w:rPr>
      <w:rFonts w:ascii="Courier New" w:eastAsia="Times New Roman" w:hAnsi="Courier New"/>
      <w:sz w:val="20"/>
      <w:szCs w:val="20"/>
      <w:lang w:eastAsia="ru-RU"/>
    </w:rPr>
  </w:style>
  <w:style w:type="paragraph" w:customStyle="1" w:styleId="u-2-msonormal">
    <w:name w:val="u-2-msonormal"/>
    <w:basedOn w:val="a"/>
    <w:rsid w:val="003A5CF8"/>
    <w:pPr>
      <w:spacing w:before="100" w:beforeAutospacing="1" w:after="100" w:afterAutospacing="1"/>
    </w:pPr>
    <w:rPr>
      <w:rFonts w:eastAsia="Times New Roman"/>
      <w:lang w:eastAsia="ru-RU"/>
    </w:rPr>
  </w:style>
  <w:style w:type="character" w:customStyle="1" w:styleId="21c">
    <w:name w:val="Цитата 2 Знак1"/>
    <w:rsid w:val="003A5CF8"/>
    <w:rPr>
      <w:rFonts w:ascii="Times New Roman" w:eastAsia="Times New Roman" w:hAnsi="Times New Roman" w:cs="Times New Roman"/>
      <w:i/>
      <w:iCs/>
      <w:color w:val="000000"/>
      <w:sz w:val="24"/>
      <w:szCs w:val="24"/>
      <w:lang w:val="en-US" w:eastAsia="ru-RU"/>
    </w:rPr>
  </w:style>
  <w:style w:type="character" w:customStyle="1" w:styleId="Zg3">
    <w:name w:val="Zаg3 Знак"/>
    <w:link w:val="Zg30"/>
    <w:locked/>
    <w:rsid w:val="003A5CF8"/>
    <w:rPr>
      <w:rFonts w:ascii="Cambria" w:hAnsi="Cambria"/>
      <w:bCs/>
      <w:i/>
      <w:iCs/>
      <w:color w:val="000000"/>
      <w:sz w:val="28"/>
    </w:rPr>
  </w:style>
  <w:style w:type="paragraph" w:customStyle="1" w:styleId="Zg30">
    <w:name w:val="Zаg3"/>
    <w:basedOn w:val="3"/>
    <w:link w:val="Zg3"/>
    <w:rsid w:val="003A5CF8"/>
    <w:pPr>
      <w:keepNext/>
      <w:keepLines/>
      <w:spacing w:before="200" w:beforeAutospacing="0" w:after="0" w:afterAutospacing="0"/>
    </w:pPr>
    <w:rPr>
      <w:rFonts w:ascii="Cambria" w:eastAsiaTheme="minorHAnsi" w:hAnsi="Cambria"/>
      <w:b w:val="0"/>
      <w:i/>
      <w:iCs/>
      <w:color w:val="000000"/>
      <w:szCs w:val="24"/>
      <w:lang w:val="ru-RU" w:eastAsia="en-US"/>
    </w:rPr>
  </w:style>
  <w:style w:type="paragraph" w:customStyle="1" w:styleId="LTGliederung1">
    <w:name w:val="???????~LT~Gliederung 1"/>
    <w:rsid w:val="003A5CF8"/>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lang w:eastAsia="ru-RU"/>
    </w:rPr>
  </w:style>
  <w:style w:type="paragraph" w:customStyle="1" w:styleId="afffffff2">
    <w:name w:val="???????"/>
    <w:rsid w:val="003A5CF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lang w:eastAsia="ru-RU"/>
    </w:rPr>
  </w:style>
  <w:style w:type="character" w:customStyle="1" w:styleId="smst-bltx">
    <w:name w:val="smst-bltx"/>
    <w:rsid w:val="003A5CF8"/>
    <w:rPr>
      <w:rFonts w:ascii="Tahoma" w:hAnsi="Tahoma" w:cs="Tahoma" w:hint="default"/>
      <w:sz w:val="17"/>
      <w:szCs w:val="17"/>
    </w:rPr>
  </w:style>
  <w:style w:type="character" w:customStyle="1" w:styleId="FontStyle11">
    <w:name w:val="Font Style11"/>
    <w:rsid w:val="003A5CF8"/>
    <w:rPr>
      <w:rFonts w:ascii="Segoe UI" w:hAnsi="Segoe UI" w:cs="Segoe UI" w:hint="default"/>
      <w:b/>
      <w:bCs/>
      <w:spacing w:val="-10"/>
      <w:sz w:val="28"/>
      <w:szCs w:val="28"/>
    </w:rPr>
  </w:style>
  <w:style w:type="character" w:customStyle="1" w:styleId="FontStyle12">
    <w:name w:val="Font Style12"/>
    <w:rsid w:val="003A5CF8"/>
    <w:rPr>
      <w:rFonts w:ascii="Bookman Old Style" w:hAnsi="Bookman Old Style" w:cs="Bookman Old Style" w:hint="default"/>
      <w:b/>
      <w:bCs/>
      <w:i/>
      <w:iCs/>
      <w:spacing w:val="-20"/>
      <w:sz w:val="18"/>
      <w:szCs w:val="18"/>
    </w:rPr>
  </w:style>
  <w:style w:type="character" w:customStyle="1" w:styleId="FontStyle13">
    <w:name w:val="Font Style13"/>
    <w:rsid w:val="003A5CF8"/>
    <w:rPr>
      <w:rFonts w:ascii="Bookman Old Style" w:hAnsi="Bookman Old Style" w:cs="Bookman Old Style" w:hint="default"/>
      <w:b/>
      <w:bCs/>
      <w:spacing w:val="-10"/>
      <w:sz w:val="14"/>
      <w:szCs w:val="14"/>
    </w:rPr>
  </w:style>
  <w:style w:type="character" w:customStyle="1" w:styleId="FontStyle15">
    <w:name w:val="Font Style15"/>
    <w:rsid w:val="003A5CF8"/>
    <w:rPr>
      <w:rFonts w:ascii="Bookman Old Style" w:hAnsi="Bookman Old Style" w:cs="Bookman Old Style" w:hint="default"/>
      <w:sz w:val="20"/>
      <w:szCs w:val="20"/>
    </w:rPr>
  </w:style>
  <w:style w:type="character" w:customStyle="1" w:styleId="FontStyle16">
    <w:name w:val="Font Style16"/>
    <w:rsid w:val="003A5CF8"/>
    <w:rPr>
      <w:rFonts w:ascii="Segoe UI" w:hAnsi="Segoe UI" w:cs="Segoe UI" w:hint="default"/>
      <w:b/>
      <w:bCs/>
      <w:i/>
      <w:iCs/>
      <w:spacing w:val="-10"/>
      <w:sz w:val="28"/>
      <w:szCs w:val="28"/>
    </w:rPr>
  </w:style>
  <w:style w:type="character" w:customStyle="1" w:styleId="FontStyle17">
    <w:name w:val="Font Style17"/>
    <w:rsid w:val="003A5CF8"/>
    <w:rPr>
      <w:rFonts w:ascii="Bookman Old Style" w:hAnsi="Bookman Old Style" w:cs="Bookman Old Style" w:hint="default"/>
      <w:b/>
      <w:bCs/>
      <w:spacing w:val="-20"/>
      <w:sz w:val="20"/>
      <w:szCs w:val="20"/>
    </w:rPr>
  </w:style>
  <w:style w:type="character" w:customStyle="1" w:styleId="9a">
    <w:name w:val="Знак Знак9"/>
    <w:rsid w:val="003A5CF8"/>
    <w:rPr>
      <w:rFonts w:ascii="Cambria" w:hAnsi="Cambria"/>
      <w:b/>
      <w:bCs/>
      <w:i/>
      <w:sz w:val="28"/>
      <w:szCs w:val="24"/>
      <w:lang w:val="ru-RU" w:eastAsia="ru-RU" w:bidi="ar-SA"/>
    </w:rPr>
  </w:style>
  <w:style w:type="character" w:customStyle="1" w:styleId="6f0">
    <w:name w:val="Знак Знак6"/>
    <w:rsid w:val="003A5CF8"/>
    <w:rPr>
      <w:rFonts w:eastAsia="Arial Unicode MS"/>
      <w:kern w:val="1"/>
      <w:lang w:val="ru-RU" w:eastAsia="ru-RU" w:bidi="ar-SA"/>
    </w:rPr>
  </w:style>
  <w:style w:type="character" w:customStyle="1" w:styleId="5f3">
    <w:name w:val="Знак Знак5"/>
    <w:rsid w:val="003A5CF8"/>
    <w:rPr>
      <w:rFonts w:ascii="Courier New" w:hAnsi="Courier New" w:cs="Courier New"/>
      <w:lang w:val="ru-RU" w:eastAsia="ru-RU" w:bidi="ar-SA"/>
    </w:rPr>
  </w:style>
  <w:style w:type="table" w:styleId="1ff8">
    <w:name w:val="Table Classic 1"/>
    <w:basedOn w:val="a1"/>
    <w:rsid w:val="003A5CF8"/>
    <w:rPr>
      <w:rFonts w:eastAsia="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3">
    <w:name w:val="[Основной абзац]"/>
    <w:basedOn w:val="a"/>
    <w:rsid w:val="003A5CF8"/>
    <w:pPr>
      <w:autoSpaceDE w:val="0"/>
      <w:spacing w:line="288" w:lineRule="auto"/>
      <w:textAlignment w:val="center"/>
    </w:pPr>
    <w:rPr>
      <w:rFonts w:eastAsia="Times New Roman"/>
      <w:color w:val="000000"/>
      <w:kern w:val="1"/>
      <w:lang w:eastAsia="ar-SA"/>
    </w:rPr>
  </w:style>
  <w:style w:type="paragraph" w:customStyle="1" w:styleId="3fc">
    <w:name w:val="Заголовок 3+"/>
    <w:basedOn w:val="a"/>
    <w:rsid w:val="003A5CF8"/>
    <w:pPr>
      <w:widowControl w:val="0"/>
      <w:overflowPunct w:val="0"/>
      <w:autoSpaceDE w:val="0"/>
      <w:autoSpaceDN w:val="0"/>
      <w:adjustRightInd w:val="0"/>
      <w:spacing w:before="240"/>
      <w:jc w:val="center"/>
      <w:textAlignment w:val="baseline"/>
    </w:pPr>
    <w:rPr>
      <w:rFonts w:ascii="Calibri" w:eastAsia="Times New Roman" w:hAnsi="Calibri"/>
      <w:b/>
      <w:sz w:val="28"/>
      <w:szCs w:val="20"/>
      <w:lang w:val="en-US" w:bidi="en-US"/>
    </w:rPr>
  </w:style>
  <w:style w:type="paragraph" w:customStyle="1" w:styleId="jc">
    <w:name w:val="jc"/>
    <w:basedOn w:val="a"/>
    <w:rsid w:val="003A5CF8"/>
    <w:pPr>
      <w:spacing w:before="100" w:beforeAutospacing="1" w:after="100" w:afterAutospacing="1"/>
    </w:pPr>
    <w:rPr>
      <w:rFonts w:ascii="Calibri" w:eastAsia="Times New Roman" w:hAnsi="Calibri"/>
      <w:lang w:val="en-US" w:bidi="en-US"/>
    </w:rPr>
  </w:style>
  <w:style w:type="character" w:customStyle="1" w:styleId="TitleChar">
    <w:name w:val="Title Char"/>
    <w:locked/>
    <w:rsid w:val="003A5CF8"/>
    <w:rPr>
      <w:rFonts w:ascii="Times New Roman" w:hAnsi="Times New Roman" w:cs="Times New Roman"/>
      <w:b/>
      <w:bCs/>
      <w:sz w:val="24"/>
      <w:szCs w:val="24"/>
      <w:lang w:eastAsia="ru-RU"/>
    </w:rPr>
  </w:style>
  <w:style w:type="paragraph" w:customStyle="1" w:styleId="11d">
    <w:name w:val="Абзац списка11"/>
    <w:basedOn w:val="a"/>
    <w:rsid w:val="003A5CF8"/>
    <w:pPr>
      <w:spacing w:after="200" w:line="276" w:lineRule="auto"/>
      <w:ind w:left="720"/>
    </w:pPr>
    <w:rPr>
      <w:rFonts w:ascii="Calibri" w:eastAsia="Calibri" w:hAnsi="Calibri"/>
      <w:kern w:val="1"/>
      <w:sz w:val="22"/>
      <w:szCs w:val="22"/>
      <w:lang w:val="en-US" w:eastAsia="ar-SA"/>
    </w:rPr>
  </w:style>
  <w:style w:type="paragraph" w:customStyle="1" w:styleId="c10">
    <w:name w:val="c10"/>
    <w:basedOn w:val="a"/>
    <w:rsid w:val="003A5CF8"/>
    <w:pPr>
      <w:spacing w:before="100" w:beforeAutospacing="1" w:after="100" w:afterAutospacing="1"/>
    </w:pPr>
    <w:rPr>
      <w:rFonts w:eastAsia="Times New Roman"/>
      <w:lang w:eastAsia="ru-RU"/>
    </w:rPr>
  </w:style>
  <w:style w:type="character" w:customStyle="1" w:styleId="246">
    <w:name w:val="Знак Знак24"/>
    <w:rsid w:val="003A5CF8"/>
    <w:rPr>
      <w:rFonts w:ascii="Arial" w:hAnsi="Arial" w:cs="Arial"/>
      <w:b/>
      <w:bCs/>
      <w:kern w:val="32"/>
      <w:sz w:val="32"/>
      <w:szCs w:val="32"/>
      <w:lang w:val="de-DE" w:eastAsia="ru-RU" w:bidi="ar-SA"/>
    </w:rPr>
  </w:style>
  <w:style w:type="paragraph" w:styleId="z-">
    <w:name w:val="HTML Bottom of Form"/>
    <w:basedOn w:val="a"/>
    <w:next w:val="a"/>
    <w:link w:val="z-0"/>
    <w:hidden/>
    <w:rsid w:val="003A5CF8"/>
    <w:pPr>
      <w:pBdr>
        <w:top w:val="single" w:sz="6" w:space="1" w:color="auto"/>
      </w:pBdr>
      <w:jc w:val="center"/>
    </w:pPr>
    <w:rPr>
      <w:rFonts w:ascii="Arial" w:eastAsia="Times New Roman" w:hAnsi="Arial"/>
      <w:vanish/>
      <w:sz w:val="16"/>
      <w:szCs w:val="16"/>
      <w:lang w:val="x-none" w:eastAsia="x-none"/>
    </w:rPr>
  </w:style>
  <w:style w:type="character" w:customStyle="1" w:styleId="z-0">
    <w:name w:val="z-Конец формы Знак"/>
    <w:basedOn w:val="a0"/>
    <w:link w:val="z-"/>
    <w:rsid w:val="003A5CF8"/>
    <w:rPr>
      <w:rFonts w:ascii="Arial" w:eastAsia="Times New Roman" w:hAnsi="Arial"/>
      <w:vanish/>
      <w:sz w:val="16"/>
      <w:szCs w:val="16"/>
      <w:lang w:val="x-none" w:eastAsia="x-none"/>
    </w:rPr>
  </w:style>
  <w:style w:type="paragraph" w:customStyle="1" w:styleId="block">
    <w:name w:val="block"/>
    <w:basedOn w:val="a"/>
    <w:rsid w:val="003A5CF8"/>
    <w:pPr>
      <w:pBdr>
        <w:top w:val="single" w:sz="6" w:space="0" w:color="FFE38C"/>
        <w:left w:val="single" w:sz="6" w:space="0" w:color="FFE38C"/>
        <w:bottom w:val="single" w:sz="6" w:space="0" w:color="FFE38C"/>
        <w:right w:val="single" w:sz="6" w:space="0" w:color="FFE38C"/>
      </w:pBdr>
      <w:shd w:val="clear" w:color="auto" w:fill="FFFFB0"/>
      <w:spacing w:before="34" w:after="34"/>
    </w:pPr>
    <w:rPr>
      <w:rFonts w:eastAsia="Times New Roman"/>
      <w:sz w:val="20"/>
      <w:szCs w:val="20"/>
      <w:lang w:eastAsia="ru-RU"/>
    </w:rPr>
  </w:style>
  <w:style w:type="paragraph" w:customStyle="1" w:styleId="247">
    <w:name w:val="Основной текст 24"/>
    <w:basedOn w:val="a"/>
    <w:rsid w:val="003A5CF8"/>
    <w:pPr>
      <w:ind w:firstLine="709"/>
      <w:jc w:val="both"/>
    </w:pPr>
    <w:rPr>
      <w:rFonts w:eastAsia="Times New Roman"/>
      <w:lang w:eastAsia="ru-RU"/>
    </w:rPr>
  </w:style>
  <w:style w:type="paragraph" w:customStyle="1" w:styleId="238">
    <w:name w:val="Основной текст с отступом 23"/>
    <w:basedOn w:val="a"/>
    <w:rsid w:val="003A5CF8"/>
    <w:pPr>
      <w:ind w:firstLine="709"/>
      <w:jc w:val="both"/>
    </w:pPr>
    <w:rPr>
      <w:rFonts w:eastAsia="Times New Roman"/>
      <w:sz w:val="22"/>
      <w:szCs w:val="20"/>
      <w:lang w:eastAsia="ru-RU"/>
    </w:rPr>
  </w:style>
  <w:style w:type="paragraph" w:customStyle="1" w:styleId="c">
    <w:name w:val="c"/>
    <w:basedOn w:val="a"/>
    <w:rsid w:val="003A5CF8"/>
    <w:pPr>
      <w:spacing w:before="100" w:beforeAutospacing="1" w:after="100" w:afterAutospacing="1"/>
    </w:pPr>
    <w:rPr>
      <w:rFonts w:eastAsia="Times New Roman"/>
      <w:lang w:eastAsia="ru-RU"/>
    </w:rPr>
  </w:style>
  <w:style w:type="character" w:customStyle="1" w:styleId="hl1">
    <w:name w:val="hl1"/>
    <w:rsid w:val="003A5CF8"/>
    <w:rPr>
      <w:color w:val="4682B4"/>
    </w:rPr>
  </w:style>
  <w:style w:type="character" w:customStyle="1" w:styleId="WW8Num1z0">
    <w:name w:val="WW8Num1z0"/>
    <w:rsid w:val="003A5CF8"/>
    <w:rPr>
      <w:rFonts w:ascii="Symbol" w:hAnsi="Symbol" w:cs="Wingdings"/>
    </w:rPr>
  </w:style>
  <w:style w:type="character" w:customStyle="1" w:styleId="WW8Num1z1">
    <w:name w:val="WW8Num1z1"/>
    <w:rsid w:val="003A5CF8"/>
    <w:rPr>
      <w:rFonts w:ascii="OpenSymbol" w:hAnsi="OpenSymbol" w:cs="Wingdings"/>
    </w:rPr>
  </w:style>
  <w:style w:type="character" w:customStyle="1" w:styleId="WW8Num2z0">
    <w:name w:val="WW8Num2z0"/>
    <w:rsid w:val="003A5CF8"/>
    <w:rPr>
      <w:rFonts w:ascii="Times New Roman" w:eastAsia="Times New Roman" w:hAnsi="Times New Roman" w:cs="Times New Roman"/>
    </w:rPr>
  </w:style>
  <w:style w:type="character" w:customStyle="1" w:styleId="WW8Num2z1">
    <w:name w:val="WW8Num2z1"/>
    <w:rsid w:val="003A5CF8"/>
    <w:rPr>
      <w:rFonts w:ascii="Courier New" w:hAnsi="Courier New"/>
    </w:rPr>
  </w:style>
  <w:style w:type="character" w:customStyle="1" w:styleId="WW8Num2z2">
    <w:name w:val="WW8Num2z2"/>
    <w:rsid w:val="003A5CF8"/>
    <w:rPr>
      <w:rFonts w:ascii="Wingdings" w:hAnsi="Wingdings"/>
    </w:rPr>
  </w:style>
  <w:style w:type="character" w:customStyle="1" w:styleId="WW8Num2z3">
    <w:name w:val="WW8Num2z3"/>
    <w:rsid w:val="003A5CF8"/>
    <w:rPr>
      <w:rFonts w:ascii="Symbol" w:hAnsi="Symbol"/>
    </w:rPr>
  </w:style>
  <w:style w:type="character" w:customStyle="1" w:styleId="WW8Num4z0">
    <w:name w:val="WW8Num4z0"/>
    <w:rsid w:val="003A5CF8"/>
    <w:rPr>
      <w:rFonts w:ascii="Symbol" w:hAnsi="Symbol"/>
      <w:color w:val="auto"/>
    </w:rPr>
  </w:style>
  <w:style w:type="character" w:customStyle="1" w:styleId="WW8Num4z1">
    <w:name w:val="WW8Num4z1"/>
    <w:rsid w:val="003A5CF8"/>
    <w:rPr>
      <w:rFonts w:ascii="Courier New" w:hAnsi="Courier New" w:cs="Wingdings"/>
    </w:rPr>
  </w:style>
  <w:style w:type="character" w:customStyle="1" w:styleId="WW8Num4z2">
    <w:name w:val="WW8Num4z2"/>
    <w:rsid w:val="003A5CF8"/>
    <w:rPr>
      <w:rFonts w:ascii="Wingdings" w:hAnsi="Wingdings"/>
    </w:rPr>
  </w:style>
  <w:style w:type="character" w:customStyle="1" w:styleId="WW8Num4z3">
    <w:name w:val="WW8Num4z3"/>
    <w:rsid w:val="003A5CF8"/>
    <w:rPr>
      <w:rFonts w:ascii="Symbol" w:hAnsi="Symbol"/>
    </w:rPr>
  </w:style>
  <w:style w:type="character" w:customStyle="1" w:styleId="WW8Num6z0">
    <w:name w:val="WW8Num6z0"/>
    <w:rsid w:val="003A5CF8"/>
    <w:rPr>
      <w:rFonts w:ascii="Symbol" w:hAnsi="Symbol"/>
    </w:rPr>
  </w:style>
  <w:style w:type="character" w:customStyle="1" w:styleId="WW8Num6z1">
    <w:name w:val="WW8Num6z1"/>
    <w:rsid w:val="003A5CF8"/>
    <w:rPr>
      <w:rFonts w:ascii="Courier New" w:hAnsi="Courier New" w:cs="Wingdings"/>
    </w:rPr>
  </w:style>
  <w:style w:type="character" w:customStyle="1" w:styleId="WW8Num6z2">
    <w:name w:val="WW8Num6z2"/>
    <w:rsid w:val="003A5CF8"/>
    <w:rPr>
      <w:rFonts w:ascii="Wingdings" w:hAnsi="Wingdings"/>
    </w:rPr>
  </w:style>
  <w:style w:type="character" w:customStyle="1" w:styleId="WW8Num7z0">
    <w:name w:val="WW8Num7z0"/>
    <w:rsid w:val="003A5CF8"/>
    <w:rPr>
      <w:rFonts w:ascii="Symbol" w:hAnsi="Symbol"/>
      <w:sz w:val="28"/>
    </w:rPr>
  </w:style>
  <w:style w:type="character" w:customStyle="1" w:styleId="WW8Num7z1">
    <w:name w:val="WW8Num7z1"/>
    <w:rsid w:val="003A5CF8"/>
    <w:rPr>
      <w:rFonts w:ascii="Courier New" w:hAnsi="Courier New"/>
    </w:rPr>
  </w:style>
  <w:style w:type="character" w:customStyle="1" w:styleId="WW8Num7z2">
    <w:name w:val="WW8Num7z2"/>
    <w:rsid w:val="003A5CF8"/>
    <w:rPr>
      <w:rFonts w:ascii="Wingdings" w:hAnsi="Wingdings"/>
    </w:rPr>
  </w:style>
  <w:style w:type="character" w:customStyle="1" w:styleId="WW8Num7z3">
    <w:name w:val="WW8Num7z3"/>
    <w:rsid w:val="003A5CF8"/>
    <w:rPr>
      <w:rFonts w:ascii="Symbol" w:hAnsi="Symbol"/>
    </w:rPr>
  </w:style>
  <w:style w:type="character" w:customStyle="1" w:styleId="WW8Num8z0">
    <w:name w:val="WW8Num8z0"/>
    <w:rsid w:val="003A5CF8"/>
    <w:rPr>
      <w:rFonts w:ascii="Symbol" w:hAnsi="Symbol"/>
    </w:rPr>
  </w:style>
  <w:style w:type="character" w:customStyle="1" w:styleId="WW8Num8z1">
    <w:name w:val="WW8Num8z1"/>
    <w:rsid w:val="003A5CF8"/>
    <w:rPr>
      <w:rFonts w:ascii="Courier New" w:hAnsi="Courier New"/>
    </w:rPr>
  </w:style>
  <w:style w:type="character" w:customStyle="1" w:styleId="WW8Num8z2">
    <w:name w:val="WW8Num8z2"/>
    <w:rsid w:val="003A5CF8"/>
    <w:rPr>
      <w:rFonts w:ascii="Wingdings" w:hAnsi="Wingdings"/>
    </w:rPr>
  </w:style>
  <w:style w:type="character" w:customStyle="1" w:styleId="WW8Num10z0">
    <w:name w:val="WW8Num10z0"/>
    <w:rsid w:val="003A5CF8"/>
    <w:rPr>
      <w:rFonts w:ascii="Symbol" w:hAnsi="Symbol"/>
    </w:rPr>
  </w:style>
  <w:style w:type="character" w:customStyle="1" w:styleId="WW8Num10z1">
    <w:name w:val="WW8Num10z1"/>
    <w:rsid w:val="003A5CF8"/>
    <w:rPr>
      <w:rFonts w:ascii="Courier New" w:hAnsi="Courier New"/>
    </w:rPr>
  </w:style>
  <w:style w:type="character" w:customStyle="1" w:styleId="WW8Num10z2">
    <w:name w:val="WW8Num10z2"/>
    <w:rsid w:val="003A5CF8"/>
    <w:rPr>
      <w:rFonts w:ascii="Wingdings" w:hAnsi="Wingdings"/>
    </w:rPr>
  </w:style>
  <w:style w:type="paragraph" w:customStyle="1" w:styleId="afffffff4">
    <w:name w:val="Директор"/>
    <w:basedOn w:val="a"/>
    <w:rsid w:val="003A5CF8"/>
    <w:pPr>
      <w:suppressAutoHyphens/>
      <w:ind w:firstLine="454"/>
      <w:jc w:val="both"/>
    </w:pPr>
    <w:rPr>
      <w:rFonts w:eastAsia="Times New Roman"/>
      <w:lang w:eastAsia="ar-SA"/>
    </w:rPr>
  </w:style>
  <w:style w:type="paragraph" w:customStyle="1" w:styleId="afffffff5">
    <w:name w:val="Содержимое врезки"/>
    <w:basedOn w:val="afc"/>
    <w:rsid w:val="003A5CF8"/>
    <w:pPr>
      <w:shd w:val="clear" w:color="auto" w:fill="auto"/>
      <w:suppressAutoHyphens/>
      <w:spacing w:line="360" w:lineRule="auto"/>
      <w:ind w:firstLine="454"/>
      <w:jc w:val="both"/>
    </w:pPr>
    <w:rPr>
      <w:rFonts w:eastAsia="Times New Roman"/>
      <w:sz w:val="28"/>
      <w:szCs w:val="24"/>
      <w:lang w:eastAsia="ar-SA"/>
    </w:rPr>
  </w:style>
  <w:style w:type="paragraph" w:styleId="afffffff6">
    <w:name w:val="endnote text"/>
    <w:basedOn w:val="a"/>
    <w:link w:val="afffffff7"/>
    <w:rsid w:val="003A5CF8"/>
    <w:rPr>
      <w:rFonts w:eastAsia="Times New Roman"/>
      <w:sz w:val="20"/>
      <w:szCs w:val="20"/>
      <w:lang w:val="x-none" w:eastAsia="x-none"/>
    </w:rPr>
  </w:style>
  <w:style w:type="character" w:customStyle="1" w:styleId="afffffff7">
    <w:name w:val="Текст концевой сноски Знак"/>
    <w:basedOn w:val="a0"/>
    <w:link w:val="afffffff6"/>
    <w:rsid w:val="003A5CF8"/>
    <w:rPr>
      <w:rFonts w:eastAsia="Times New Roman"/>
      <w:sz w:val="20"/>
      <w:szCs w:val="20"/>
      <w:lang w:val="x-none" w:eastAsia="x-none"/>
    </w:rPr>
  </w:style>
  <w:style w:type="character" w:styleId="afffffff8">
    <w:name w:val="endnote reference"/>
    <w:rsid w:val="003A5CF8"/>
    <w:rPr>
      <w:vertAlign w:val="superscript"/>
    </w:rPr>
  </w:style>
  <w:style w:type="character" w:customStyle="1" w:styleId="319">
    <w:name w:val="Основной текст с отступом 3 Знак1"/>
    <w:semiHidden/>
    <w:rsid w:val="003A5CF8"/>
    <w:rPr>
      <w:rFonts w:ascii="Times New Roman" w:hAnsi="Times New Roman"/>
      <w:sz w:val="16"/>
      <w:szCs w:val="16"/>
      <w:lang w:eastAsia="ar-SA"/>
    </w:rPr>
  </w:style>
  <w:style w:type="paragraph" w:customStyle="1" w:styleId="78">
    <w:name w:val="Обычный7"/>
    <w:rsid w:val="003A5CF8"/>
    <w:pPr>
      <w:widowControl w:val="0"/>
    </w:pPr>
    <w:rPr>
      <w:rFonts w:ascii="Arial" w:eastAsia="Times New Roman" w:hAnsi="Arial"/>
      <w:snapToGrid w:val="0"/>
      <w:sz w:val="20"/>
      <w:szCs w:val="20"/>
      <w:lang w:val="en-US" w:eastAsia="ru-RU"/>
    </w:rPr>
  </w:style>
  <w:style w:type="paragraph" w:customStyle="1" w:styleId="FR3">
    <w:name w:val="FR3"/>
    <w:rsid w:val="003A5CF8"/>
    <w:pPr>
      <w:widowControl w:val="0"/>
      <w:spacing w:line="260" w:lineRule="auto"/>
      <w:ind w:firstLine="300"/>
      <w:jc w:val="both"/>
    </w:pPr>
    <w:rPr>
      <w:rFonts w:ascii="Arial" w:eastAsia="Times New Roman" w:hAnsi="Arial"/>
      <w:snapToGrid w:val="0"/>
      <w:sz w:val="18"/>
      <w:szCs w:val="20"/>
      <w:lang w:eastAsia="ru-RU"/>
    </w:rPr>
  </w:style>
  <w:style w:type="paragraph" w:customStyle="1" w:styleId="Text0">
    <w:name w:val="Text"/>
    <w:rsid w:val="003A5CF8"/>
    <w:pPr>
      <w:spacing w:line="226" w:lineRule="atLeast"/>
      <w:ind w:firstLine="283"/>
      <w:jc w:val="both"/>
    </w:pPr>
    <w:rPr>
      <w:rFonts w:ascii="SchoolBookC" w:eastAsia="Times New Roman" w:hAnsi="SchoolBookC"/>
      <w:snapToGrid w:val="0"/>
      <w:color w:val="000000"/>
      <w:sz w:val="20"/>
      <w:szCs w:val="20"/>
      <w:lang w:eastAsia="ru-RU"/>
    </w:rPr>
  </w:style>
  <w:style w:type="paragraph" w:customStyle="1" w:styleId="Klass">
    <w:name w:val="Klass"/>
    <w:basedOn w:val="Text0"/>
    <w:next w:val="Text0"/>
    <w:rsid w:val="003A5CF8"/>
    <w:pPr>
      <w:ind w:firstLine="0"/>
      <w:jc w:val="center"/>
    </w:pPr>
    <w:rPr>
      <w:rFonts w:ascii="BrushType" w:hAnsi="BrushType"/>
      <w:b/>
      <w:color w:val="auto"/>
      <w:sz w:val="32"/>
    </w:rPr>
  </w:style>
  <w:style w:type="numbering" w:customStyle="1" w:styleId="415">
    <w:name w:val="Нет списка41"/>
    <w:next w:val="a2"/>
    <w:uiPriority w:val="99"/>
    <w:semiHidden/>
    <w:rsid w:val="003A5CF8"/>
  </w:style>
  <w:style w:type="paragraph" w:customStyle="1" w:styleId="afffffff9">
    <w:name w:val="À_îñíîâíîé"/>
    <w:basedOn w:val="a"/>
    <w:rsid w:val="003A5CF8"/>
    <w:pPr>
      <w:widowControl w:val="0"/>
      <w:spacing w:line="360" w:lineRule="auto"/>
      <w:ind w:firstLine="454"/>
      <w:jc w:val="both"/>
    </w:pPr>
    <w:rPr>
      <w:rFonts w:eastAsia="Times New Roman"/>
      <w:sz w:val="28"/>
      <w:szCs w:val="28"/>
      <w:lang w:eastAsia="ar-SA"/>
    </w:rPr>
  </w:style>
  <w:style w:type="table" w:customStyle="1" w:styleId="88">
    <w:name w:val="Сетка таблицы8"/>
    <w:basedOn w:val="a1"/>
    <w:next w:val="a5"/>
    <w:uiPriority w:val="59"/>
    <w:rsid w:val="003A5CF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f4">
    <w:name w:val="Нет списка5"/>
    <w:next w:val="a2"/>
    <w:uiPriority w:val="99"/>
    <w:semiHidden/>
    <w:rsid w:val="003A5CF8"/>
  </w:style>
  <w:style w:type="table" w:customStyle="1" w:styleId="9b">
    <w:name w:val="Сетка таблицы9"/>
    <w:basedOn w:val="a1"/>
    <w:next w:val="a5"/>
    <w:uiPriority w:val="59"/>
    <w:rsid w:val="003A5CF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4">
    <w:name w:val="Font Style54"/>
    <w:uiPriority w:val="99"/>
    <w:rsid w:val="003A5CF8"/>
    <w:rPr>
      <w:rFonts w:ascii="Times New Roman" w:hAnsi="Times New Roman" w:cs="Times New Roman" w:hint="default"/>
      <w:b/>
      <w:bCs/>
      <w:sz w:val="24"/>
      <w:szCs w:val="24"/>
    </w:rPr>
  </w:style>
  <w:style w:type="paragraph" w:customStyle="1" w:styleId="89">
    <w:name w:val="Обычный8"/>
    <w:basedOn w:val="a"/>
    <w:rsid w:val="003A5CF8"/>
    <w:pPr>
      <w:spacing w:before="100" w:beforeAutospacing="1" w:after="100" w:afterAutospacing="1"/>
    </w:pPr>
    <w:rPr>
      <w:rFonts w:eastAsia="Times New Roman"/>
      <w:lang w:eastAsia="ru-RU"/>
    </w:rPr>
  </w:style>
  <w:style w:type="paragraph" w:customStyle="1" w:styleId="p">
    <w:name w:val="p"/>
    <w:basedOn w:val="a"/>
    <w:rsid w:val="003A5CF8"/>
    <w:pPr>
      <w:spacing w:before="100" w:beforeAutospacing="1" w:after="100" w:afterAutospacing="1"/>
    </w:pPr>
    <w:rPr>
      <w:rFonts w:eastAsia="Times New Roman"/>
      <w:lang w:eastAsia="ru-RU"/>
    </w:rPr>
  </w:style>
  <w:style w:type="paragraph" w:customStyle="1" w:styleId="p1">
    <w:name w:val="p1"/>
    <w:basedOn w:val="a"/>
    <w:rsid w:val="003A5CF8"/>
    <w:pPr>
      <w:spacing w:before="100" w:beforeAutospacing="1" w:after="100" w:afterAutospacing="1"/>
    </w:pPr>
    <w:rPr>
      <w:rFonts w:eastAsia="Times New Roman"/>
      <w:lang w:eastAsia="ru-RU"/>
    </w:rPr>
  </w:style>
  <w:style w:type="paragraph" w:customStyle="1" w:styleId="1ff9">
    <w:name w:val="Выделенная цитата1"/>
    <w:basedOn w:val="a"/>
    <w:next w:val="a"/>
    <w:link w:val="IntenseQuoteChar"/>
    <w:rsid w:val="00A34D8F"/>
    <w:pPr>
      <w:pBdr>
        <w:bottom w:val="single" w:sz="4" w:space="4" w:color="4F81BD"/>
      </w:pBdr>
      <w:spacing w:before="200" w:after="280" w:line="276" w:lineRule="auto"/>
      <w:ind w:left="936" w:right="936"/>
    </w:pPr>
    <w:rPr>
      <w:rFonts w:ascii="Calibri" w:eastAsia="Calibri" w:hAnsi="Calibri"/>
      <w:b/>
      <w:bCs/>
      <w:i/>
      <w:iCs/>
      <w:color w:val="4F81BD"/>
      <w:sz w:val="20"/>
      <w:szCs w:val="20"/>
      <w:lang w:eastAsia="ru-RU"/>
    </w:rPr>
  </w:style>
  <w:style w:type="character" w:customStyle="1" w:styleId="IntenseQuoteChar">
    <w:name w:val="Intense Quote Char"/>
    <w:link w:val="1ff9"/>
    <w:locked/>
    <w:rsid w:val="00A34D8F"/>
    <w:rPr>
      <w:rFonts w:ascii="Calibri" w:eastAsia="Calibri" w:hAnsi="Calibri"/>
      <w:b/>
      <w:bCs/>
      <w:i/>
      <w:iCs/>
      <w:color w:val="4F81BD"/>
      <w:sz w:val="20"/>
      <w:szCs w:val="20"/>
      <w:lang w:eastAsia="ru-RU"/>
    </w:rPr>
  </w:style>
  <w:style w:type="character" w:customStyle="1" w:styleId="4f4">
    <w:name w:val="Основной текст4"/>
    <w:rsid w:val="008D16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table" w:customStyle="1" w:styleId="106">
    <w:name w:val="Сетка таблицы10"/>
    <w:basedOn w:val="a1"/>
    <w:next w:val="a5"/>
    <w:uiPriority w:val="59"/>
    <w:rsid w:val="00693CD3"/>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f1">
    <w:name w:val="Нет списка6"/>
    <w:next w:val="a2"/>
    <w:uiPriority w:val="99"/>
    <w:semiHidden/>
    <w:unhideWhenUsed/>
    <w:rsid w:val="00CD76B8"/>
  </w:style>
  <w:style w:type="numbering" w:customStyle="1" w:styleId="79">
    <w:name w:val="Нет списка7"/>
    <w:next w:val="a2"/>
    <w:uiPriority w:val="99"/>
    <w:semiHidden/>
    <w:unhideWhenUsed/>
    <w:rsid w:val="002315C6"/>
  </w:style>
  <w:style w:type="numbering" w:customStyle="1" w:styleId="8a">
    <w:name w:val="Нет списка8"/>
    <w:next w:val="a2"/>
    <w:uiPriority w:val="99"/>
    <w:semiHidden/>
    <w:unhideWhenUsed/>
    <w:rsid w:val="0096690C"/>
  </w:style>
  <w:style w:type="paragraph" w:styleId="3fd">
    <w:name w:val="List 3"/>
    <w:basedOn w:val="a"/>
    <w:uiPriority w:val="99"/>
    <w:unhideWhenUsed/>
    <w:rsid w:val="00777D8B"/>
    <w:pPr>
      <w:spacing w:after="200" w:line="276" w:lineRule="auto"/>
      <w:ind w:left="849" w:hanging="283"/>
      <w:contextualSpacing/>
    </w:pPr>
    <w:rPr>
      <w:rFonts w:ascii="Calibri" w:eastAsia="Times New Roman" w:hAnsi="Calibri" w:cs="Calibri"/>
      <w:sz w:val="22"/>
      <w:szCs w:val="22"/>
      <w:lang w:eastAsia="ru-RU"/>
    </w:rPr>
  </w:style>
  <w:style w:type="paragraph" w:customStyle="1" w:styleId="headpubl">
    <w:name w:val="head_publ"/>
    <w:basedOn w:val="a"/>
    <w:uiPriority w:val="99"/>
    <w:rsid w:val="00777D8B"/>
    <w:pPr>
      <w:spacing w:after="15"/>
      <w:ind w:left="15" w:right="15"/>
      <w:jc w:val="both"/>
    </w:pPr>
    <w:rPr>
      <w:rFonts w:eastAsia="Times New Roman"/>
      <w:b/>
      <w:bCs/>
      <w:color w:val="054B91"/>
      <w:sz w:val="26"/>
      <w:szCs w:val="26"/>
      <w:lang w:eastAsia="ru-RU"/>
    </w:rPr>
  </w:style>
  <w:style w:type="paragraph" w:customStyle="1" w:styleId="4f5">
    <w:name w:val="Абзац списка4"/>
    <w:basedOn w:val="a"/>
    <w:rsid w:val="000F1668"/>
    <w:pPr>
      <w:ind w:left="720"/>
      <w:contextualSpacing/>
    </w:pPr>
    <w:rPr>
      <w:rFonts w:ascii="Calibri" w:eastAsia="Times New Roman" w:hAnsi="Calibri"/>
      <w:lang w:eastAsia="ru-RU"/>
    </w:rPr>
  </w:style>
  <w:style w:type="character" w:customStyle="1" w:styleId="TrebuchetMS9pt">
    <w:name w:val="Основной текст + Trebuchet MS;9 pt;Полужирный"/>
    <w:rsid w:val="00335177"/>
    <w:rPr>
      <w:rFonts w:ascii="Trebuchet MS" w:eastAsia="Trebuchet MS" w:hAnsi="Trebuchet MS" w:cs="Trebuchet MS"/>
      <w:b/>
      <w:bCs/>
      <w:color w:val="000000"/>
      <w:spacing w:val="0"/>
      <w:w w:val="100"/>
      <w:position w:val="0"/>
      <w:sz w:val="18"/>
      <w:szCs w:val="18"/>
      <w:shd w:val="clear" w:color="auto" w:fill="FFFFFF"/>
      <w:lang w:val="ru-RU"/>
    </w:rPr>
  </w:style>
  <w:style w:type="character" w:customStyle="1" w:styleId="TrebuchetMS9pt0">
    <w:name w:val="Основной текст + Trebuchet MS;9 pt"/>
    <w:rsid w:val="00335177"/>
    <w:rPr>
      <w:rFonts w:ascii="Trebuchet MS" w:eastAsia="Trebuchet MS" w:hAnsi="Trebuchet MS" w:cs="Trebuchet MS"/>
      <w:color w:val="000000"/>
      <w:spacing w:val="0"/>
      <w:w w:val="100"/>
      <w:position w:val="0"/>
      <w:sz w:val="18"/>
      <w:szCs w:val="18"/>
      <w:shd w:val="clear" w:color="auto" w:fill="FFFFFF"/>
      <w:lang w:val="ru-RU"/>
    </w:rPr>
  </w:style>
  <w:style w:type="character" w:customStyle="1" w:styleId="261">
    <w:name w:val="Основной текст (26)_"/>
    <w:link w:val="262"/>
    <w:rsid w:val="00335177"/>
    <w:rPr>
      <w:rFonts w:ascii="Trebuchet MS" w:eastAsia="Trebuchet MS" w:hAnsi="Trebuchet MS" w:cs="Trebuchet MS"/>
      <w:sz w:val="18"/>
      <w:szCs w:val="18"/>
      <w:shd w:val="clear" w:color="auto" w:fill="FFFFFF"/>
    </w:rPr>
  </w:style>
  <w:style w:type="paragraph" w:customStyle="1" w:styleId="262">
    <w:name w:val="Основной текст (26)"/>
    <w:basedOn w:val="a"/>
    <w:link w:val="261"/>
    <w:rsid w:val="00335177"/>
    <w:pPr>
      <w:widowControl w:val="0"/>
      <w:shd w:val="clear" w:color="auto" w:fill="FFFFFF"/>
      <w:spacing w:line="180" w:lineRule="exact"/>
      <w:jc w:val="both"/>
    </w:pPr>
    <w:rPr>
      <w:rFonts w:ascii="Trebuchet MS" w:eastAsia="Trebuchet MS" w:hAnsi="Trebuchet MS" w:cs="Trebuchet MS"/>
      <w:sz w:val="18"/>
      <w:szCs w:val="18"/>
    </w:rPr>
  </w:style>
  <w:style w:type="character" w:customStyle="1" w:styleId="263">
    <w:name w:val="Основной текст (26) + Полужирный"/>
    <w:rsid w:val="00335177"/>
    <w:rPr>
      <w:rFonts w:ascii="Trebuchet MS" w:eastAsia="Trebuchet MS" w:hAnsi="Trebuchet MS" w:cs="Trebuchet MS"/>
      <w:b/>
      <w:bCs/>
      <w:color w:val="000000"/>
      <w:spacing w:val="0"/>
      <w:w w:val="100"/>
      <w:position w:val="0"/>
      <w:sz w:val="18"/>
      <w:szCs w:val="18"/>
      <w:shd w:val="clear" w:color="auto" w:fill="FFFFFF"/>
      <w:lang w:val="ru-RU"/>
    </w:rPr>
  </w:style>
  <w:style w:type="character" w:customStyle="1" w:styleId="TrebuchetMS9pt1">
    <w:name w:val="Основной текст + Trebuchet MS;9 pt;Курсив"/>
    <w:rsid w:val="00335177"/>
    <w:rPr>
      <w:rFonts w:ascii="Trebuchet MS" w:eastAsia="Trebuchet MS" w:hAnsi="Trebuchet MS" w:cs="Trebuchet MS"/>
      <w:b w:val="0"/>
      <w:bCs w:val="0"/>
      <w:i/>
      <w:iCs/>
      <w:smallCaps w:val="0"/>
      <w:strike w:val="0"/>
      <w:color w:val="000000"/>
      <w:spacing w:val="0"/>
      <w:w w:val="100"/>
      <w:position w:val="0"/>
      <w:sz w:val="18"/>
      <w:szCs w:val="18"/>
      <w:u w:val="none"/>
      <w:shd w:val="clear" w:color="auto" w:fill="FFFFFF"/>
      <w:lang w:val="ru-RU"/>
    </w:rPr>
  </w:style>
  <w:style w:type="paragraph" w:customStyle="1" w:styleId="ConsPlusCell">
    <w:name w:val="ConsPlusCell"/>
    <w:uiPriority w:val="99"/>
    <w:rsid w:val="00335177"/>
    <w:pPr>
      <w:widowControl w:val="0"/>
      <w:autoSpaceDE w:val="0"/>
      <w:autoSpaceDN w:val="0"/>
      <w:adjustRightInd w:val="0"/>
    </w:pPr>
    <w:rPr>
      <w:rFonts w:ascii="Arial" w:eastAsia="Times New Roman" w:hAnsi="Arial" w:cs="Arial"/>
      <w:sz w:val="20"/>
      <w:szCs w:val="20"/>
      <w:lang w:eastAsia="ru-RU"/>
    </w:rPr>
  </w:style>
  <w:style w:type="paragraph" w:styleId="afffffffa">
    <w:name w:val="Date"/>
    <w:basedOn w:val="a"/>
    <w:next w:val="a"/>
    <w:link w:val="afffffffb"/>
    <w:uiPriority w:val="99"/>
    <w:rsid w:val="00335177"/>
    <w:rPr>
      <w:rFonts w:eastAsia="Times New Roman"/>
      <w:sz w:val="20"/>
      <w:szCs w:val="20"/>
      <w:lang w:eastAsia="ru-RU"/>
    </w:rPr>
  </w:style>
  <w:style w:type="character" w:customStyle="1" w:styleId="afffffffb">
    <w:name w:val="Дата Знак"/>
    <w:basedOn w:val="a0"/>
    <w:link w:val="afffffffa"/>
    <w:uiPriority w:val="99"/>
    <w:rsid w:val="00335177"/>
    <w:rPr>
      <w:rFonts w:eastAsia="Times New Roman"/>
      <w:sz w:val="20"/>
      <w:szCs w:val="20"/>
      <w:lang w:eastAsia="ru-RU"/>
    </w:rPr>
  </w:style>
  <w:style w:type="paragraph" w:customStyle="1" w:styleId="5f5">
    <w:name w:val="Абзац списка5"/>
    <w:basedOn w:val="a"/>
    <w:rsid w:val="00335177"/>
    <w:pPr>
      <w:ind w:left="720"/>
      <w:contextualSpacing/>
    </w:pPr>
    <w:rPr>
      <w:rFonts w:ascii="Calibri" w:eastAsia="Times New Roman" w:hAnsi="Calibri"/>
      <w:szCs w:val="20"/>
      <w:lang w:eastAsia="ru-RU"/>
    </w:rPr>
  </w:style>
  <w:style w:type="character" w:customStyle="1" w:styleId="NoSpacingChar">
    <w:name w:val="No Spacing Char"/>
    <w:link w:val="2ff5"/>
    <w:uiPriority w:val="99"/>
    <w:locked/>
    <w:rsid w:val="00335177"/>
    <w:rPr>
      <w:rFonts w:eastAsia="Times New Roman"/>
    </w:rPr>
  </w:style>
  <w:style w:type="paragraph" w:customStyle="1" w:styleId="2ff8">
    <w:name w:val="Выделенная цитата2"/>
    <w:basedOn w:val="a"/>
    <w:next w:val="a"/>
    <w:rsid w:val="00335177"/>
    <w:pPr>
      <w:pBdr>
        <w:bottom w:val="single" w:sz="4" w:space="4" w:color="4F81BD"/>
      </w:pBdr>
      <w:spacing w:before="200" w:after="280" w:line="276" w:lineRule="auto"/>
      <w:ind w:left="936" w:right="936"/>
    </w:pPr>
    <w:rPr>
      <w:rFonts w:ascii="Calibri" w:eastAsia="Times New Roman" w:hAnsi="Calibri"/>
      <w:b/>
      <w:i/>
      <w:color w:val="4F81BD"/>
      <w:sz w:val="20"/>
      <w:szCs w:val="20"/>
      <w:lang w:eastAsia="ru-RU"/>
    </w:rPr>
  </w:style>
  <w:style w:type="character" w:customStyle="1" w:styleId="1ffa">
    <w:name w:val="Слабое выделение1"/>
    <w:rsid w:val="00335177"/>
    <w:rPr>
      <w:i/>
      <w:color w:val="808080"/>
    </w:rPr>
  </w:style>
  <w:style w:type="character" w:customStyle="1" w:styleId="1ffb">
    <w:name w:val="Сильное выделение1"/>
    <w:rsid w:val="00335177"/>
    <w:rPr>
      <w:b/>
      <w:i/>
      <w:color w:val="4F81BD"/>
    </w:rPr>
  </w:style>
  <w:style w:type="character" w:customStyle="1" w:styleId="1ffc">
    <w:name w:val="Слабая ссылка1"/>
    <w:rsid w:val="00335177"/>
    <w:rPr>
      <w:smallCaps/>
      <w:color w:val="C0504D"/>
      <w:u w:val="single"/>
    </w:rPr>
  </w:style>
  <w:style w:type="character" w:customStyle="1" w:styleId="1ffd">
    <w:name w:val="Сильная ссылка1"/>
    <w:rsid w:val="00335177"/>
    <w:rPr>
      <w:b/>
      <w:smallCaps/>
      <w:color w:val="C0504D"/>
      <w:spacing w:val="5"/>
      <w:u w:val="single"/>
    </w:rPr>
  </w:style>
  <w:style w:type="character" w:customStyle="1" w:styleId="1ffe">
    <w:name w:val="Название книги1"/>
    <w:rsid w:val="00335177"/>
    <w:rPr>
      <w:b/>
      <w:smallCaps/>
      <w:spacing w:val="5"/>
    </w:rPr>
  </w:style>
  <w:style w:type="paragraph" w:customStyle="1" w:styleId="1fff">
    <w:name w:val="Заголовок оглавления1"/>
    <w:basedOn w:val="1"/>
    <w:next w:val="a"/>
    <w:rsid w:val="00335177"/>
    <w:pPr>
      <w:spacing w:before="480" w:line="276" w:lineRule="auto"/>
      <w:contextualSpacing w:val="0"/>
      <w:jc w:val="left"/>
      <w:outlineLvl w:val="9"/>
    </w:pPr>
    <w:rPr>
      <w:rFonts w:ascii="Cambria" w:eastAsia="Calibri" w:hAnsi="Cambria"/>
      <w:color w:val="365F91"/>
      <w:sz w:val="28"/>
      <w:szCs w:val="28"/>
    </w:rPr>
  </w:style>
  <w:style w:type="paragraph" w:customStyle="1" w:styleId="1fff0">
    <w:name w:val="Рецензия1"/>
    <w:hidden/>
    <w:semiHidden/>
    <w:rsid w:val="00335177"/>
    <w:rPr>
      <w:rFonts w:ascii="Calibri" w:eastAsia="Calibri" w:hAnsi="Calibri"/>
      <w:sz w:val="22"/>
      <w:szCs w:val="22"/>
      <w:lang w:val="en-US"/>
    </w:rPr>
  </w:style>
  <w:style w:type="paragraph" w:customStyle="1" w:styleId="21d">
    <w:name w:val="Цитата 21"/>
    <w:basedOn w:val="a"/>
    <w:next w:val="a"/>
    <w:link w:val="QuoteChar"/>
    <w:rsid w:val="00335177"/>
    <w:rPr>
      <w:rFonts w:ascii="Cambria" w:eastAsia="Calibri" w:hAnsi="Cambria"/>
      <w:i/>
      <w:iCs/>
      <w:color w:val="000000"/>
      <w:lang w:eastAsia="ru-RU"/>
    </w:rPr>
  </w:style>
  <w:style w:type="character" w:customStyle="1" w:styleId="QuoteChar">
    <w:name w:val="Quote Char"/>
    <w:basedOn w:val="a0"/>
    <w:link w:val="21d"/>
    <w:locked/>
    <w:rsid w:val="00335177"/>
    <w:rPr>
      <w:rFonts w:ascii="Cambria" w:eastAsia="Calibri" w:hAnsi="Cambria"/>
      <w:i/>
      <w:iCs/>
      <w:color w:val="000000"/>
      <w:lang w:eastAsia="ru-RU"/>
    </w:rPr>
  </w:style>
  <w:style w:type="paragraph" w:customStyle="1" w:styleId="6f2">
    <w:name w:val="Абзац списка6"/>
    <w:basedOn w:val="a"/>
    <w:rsid w:val="00335177"/>
    <w:pPr>
      <w:ind w:left="720"/>
      <w:contextualSpacing/>
    </w:pPr>
    <w:rPr>
      <w:rFonts w:ascii="Calibri" w:eastAsia="Times New Roman" w:hAnsi="Calibri"/>
      <w:szCs w:val="20"/>
      <w:lang w:eastAsia="ru-RU"/>
    </w:rPr>
  </w:style>
  <w:style w:type="character" w:customStyle="1" w:styleId="s1">
    <w:name w:val="s1"/>
    <w:basedOn w:val="a0"/>
    <w:rsid w:val="00335177"/>
  </w:style>
  <w:style w:type="paragraph" w:customStyle="1" w:styleId="p2">
    <w:name w:val="p2"/>
    <w:basedOn w:val="a"/>
    <w:rsid w:val="00335177"/>
    <w:pPr>
      <w:spacing w:before="100" w:beforeAutospacing="1" w:after="100" w:afterAutospacing="1"/>
    </w:pPr>
    <w:rPr>
      <w:rFonts w:eastAsia="Times New Roman"/>
      <w:lang w:eastAsia="ru-RU"/>
    </w:rPr>
  </w:style>
  <w:style w:type="paragraph" w:customStyle="1" w:styleId="6f3">
    <w:name w:val="Основной текст6"/>
    <w:basedOn w:val="a"/>
    <w:rsid w:val="00335177"/>
    <w:pPr>
      <w:widowControl w:val="0"/>
      <w:shd w:val="clear" w:color="auto" w:fill="FFFFFF"/>
      <w:spacing w:after="1020" w:line="216" w:lineRule="exact"/>
      <w:jc w:val="right"/>
    </w:pPr>
    <w:rPr>
      <w:rFonts w:eastAsia="Times New Roman"/>
      <w:sz w:val="22"/>
      <w:szCs w:val="22"/>
      <w:lang w:eastAsia="ru-RU"/>
    </w:rPr>
  </w:style>
  <w:style w:type="character" w:customStyle="1" w:styleId="9pt">
    <w:name w:val="Сноска + 9 pt"/>
    <w:rsid w:val="0033517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950">
    <w:name w:val="95"/>
    <w:basedOn w:val="a0"/>
    <w:rsid w:val="00335177"/>
  </w:style>
  <w:style w:type="character" w:customStyle="1" w:styleId="blk">
    <w:name w:val="blk"/>
    <w:basedOn w:val="a0"/>
    <w:uiPriority w:val="99"/>
    <w:rsid w:val="00335177"/>
    <w:rPr>
      <w:rFonts w:cs="Times New Roman"/>
    </w:rPr>
  </w:style>
  <w:style w:type="paragraph" w:customStyle="1" w:styleId="justify2">
    <w:name w:val="justify2"/>
    <w:basedOn w:val="a"/>
    <w:uiPriority w:val="99"/>
    <w:rsid w:val="00335177"/>
    <w:pPr>
      <w:spacing w:before="100" w:beforeAutospacing="1" w:after="100" w:afterAutospacing="1"/>
    </w:pPr>
    <w:rPr>
      <w:rFonts w:eastAsia="Times New Roman"/>
      <w:lang w:eastAsia="ru-RU"/>
    </w:rPr>
  </w:style>
  <w:style w:type="paragraph" w:customStyle="1" w:styleId="Heading">
    <w:name w:val="Heading"/>
    <w:uiPriority w:val="99"/>
    <w:rsid w:val="00335177"/>
    <w:pPr>
      <w:widowControl w:val="0"/>
      <w:autoSpaceDE w:val="0"/>
      <w:autoSpaceDN w:val="0"/>
      <w:adjustRightInd w:val="0"/>
    </w:pPr>
    <w:rPr>
      <w:rFonts w:ascii="Arial" w:eastAsia="Times New Roman" w:hAnsi="Arial" w:cs="Arial"/>
      <w:b/>
      <w:bCs/>
      <w:sz w:val="22"/>
      <w:szCs w:val="22"/>
      <w:lang w:eastAsia="ru-RU"/>
    </w:rPr>
  </w:style>
  <w:style w:type="paragraph" w:customStyle="1" w:styleId="conspluscell0">
    <w:name w:val="conspluscell"/>
    <w:basedOn w:val="a"/>
    <w:uiPriority w:val="99"/>
    <w:rsid w:val="00335177"/>
    <w:pPr>
      <w:spacing w:before="100" w:beforeAutospacing="1" w:after="100" w:afterAutospacing="1"/>
    </w:pPr>
    <w:rPr>
      <w:rFonts w:eastAsia="Times New Roman"/>
      <w:lang w:eastAsia="ru-RU"/>
    </w:rPr>
  </w:style>
  <w:style w:type="character" w:customStyle="1" w:styleId="c8">
    <w:name w:val="c8"/>
    <w:basedOn w:val="a0"/>
    <w:uiPriority w:val="99"/>
    <w:rsid w:val="00335177"/>
    <w:rPr>
      <w:rFonts w:cs="Times New Roman"/>
    </w:rPr>
  </w:style>
  <w:style w:type="paragraph" w:customStyle="1" w:styleId="c2c21">
    <w:name w:val="c2 c21"/>
    <w:basedOn w:val="a"/>
    <w:uiPriority w:val="99"/>
    <w:rsid w:val="00335177"/>
    <w:pPr>
      <w:spacing w:before="100" w:beforeAutospacing="1" w:after="100" w:afterAutospacing="1"/>
    </w:pPr>
    <w:rPr>
      <w:rFonts w:eastAsia="Times New Roman"/>
      <w:lang w:eastAsia="ru-RU"/>
    </w:rPr>
  </w:style>
  <w:style w:type="character" w:customStyle="1" w:styleId="c5c25">
    <w:name w:val="c5 c25"/>
    <w:basedOn w:val="a0"/>
    <w:uiPriority w:val="99"/>
    <w:rsid w:val="00335177"/>
    <w:rPr>
      <w:rFonts w:cs="Times New Roman"/>
    </w:rPr>
  </w:style>
  <w:style w:type="paragraph" w:customStyle="1" w:styleId="c2c37c48">
    <w:name w:val="c2 c37 c48"/>
    <w:basedOn w:val="a"/>
    <w:uiPriority w:val="99"/>
    <w:rsid w:val="00335177"/>
    <w:pPr>
      <w:spacing w:before="100" w:beforeAutospacing="1" w:after="100" w:afterAutospacing="1"/>
    </w:pPr>
    <w:rPr>
      <w:rFonts w:eastAsia="Times New Roman"/>
      <w:lang w:eastAsia="ru-RU"/>
    </w:rPr>
  </w:style>
  <w:style w:type="paragraph" w:customStyle="1" w:styleId="FR2">
    <w:name w:val="FR2"/>
    <w:uiPriority w:val="99"/>
    <w:rsid w:val="00335177"/>
    <w:pPr>
      <w:widowControl w:val="0"/>
      <w:overflowPunct w:val="0"/>
      <w:autoSpaceDE w:val="0"/>
      <w:autoSpaceDN w:val="0"/>
      <w:adjustRightInd w:val="0"/>
      <w:spacing w:line="300" w:lineRule="auto"/>
      <w:ind w:left="120"/>
      <w:jc w:val="center"/>
      <w:textAlignment w:val="baseline"/>
    </w:pPr>
    <w:rPr>
      <w:rFonts w:eastAsia="Times New Roman"/>
      <w:sz w:val="22"/>
      <w:szCs w:val="20"/>
      <w:lang w:eastAsia="ru-RU"/>
    </w:rPr>
  </w:style>
  <w:style w:type="paragraph" w:customStyle="1" w:styleId="Style4">
    <w:name w:val="Style4"/>
    <w:basedOn w:val="a"/>
    <w:uiPriority w:val="99"/>
    <w:rsid w:val="00335177"/>
    <w:pPr>
      <w:widowControl w:val="0"/>
      <w:autoSpaceDE w:val="0"/>
      <w:autoSpaceDN w:val="0"/>
      <w:adjustRightInd w:val="0"/>
      <w:spacing w:line="163" w:lineRule="exact"/>
    </w:pPr>
    <w:rPr>
      <w:rFonts w:eastAsia="Times New Roman"/>
      <w:lang w:eastAsia="ru-RU"/>
    </w:rPr>
  </w:style>
  <w:style w:type="paragraph" w:customStyle="1" w:styleId="2112">
    <w:name w:val="Знак2 Знак Знак1 Знак1 Знак Знак Знак Знак Знак Знак Знак Знак Знак Знак Знак Знак"/>
    <w:basedOn w:val="a"/>
    <w:uiPriority w:val="99"/>
    <w:rsid w:val="00335177"/>
    <w:pPr>
      <w:spacing w:after="160" w:line="240" w:lineRule="exact"/>
    </w:pPr>
    <w:rPr>
      <w:rFonts w:ascii="Verdana" w:eastAsia="Times New Roman" w:hAnsi="Verdana"/>
      <w:sz w:val="20"/>
      <w:szCs w:val="20"/>
      <w:lang w:val="en-US"/>
    </w:rPr>
  </w:style>
  <w:style w:type="numbering" w:customStyle="1" w:styleId="9c">
    <w:name w:val="Нет списка9"/>
    <w:next w:val="a2"/>
    <w:uiPriority w:val="99"/>
    <w:semiHidden/>
    <w:unhideWhenUsed/>
    <w:rsid w:val="00D819F1"/>
  </w:style>
  <w:style w:type="table" w:customStyle="1" w:styleId="14b">
    <w:name w:val="Сетка таблицы14"/>
    <w:basedOn w:val="a1"/>
    <w:next w:val="a5"/>
    <w:rsid w:val="00D819F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c">
    <w:name w:val="Нет списка14"/>
    <w:next w:val="a2"/>
    <w:uiPriority w:val="99"/>
    <w:semiHidden/>
    <w:unhideWhenUsed/>
    <w:rsid w:val="00D819F1"/>
  </w:style>
  <w:style w:type="table" w:customStyle="1" w:styleId="158">
    <w:name w:val="Сетка таблицы15"/>
    <w:basedOn w:val="a1"/>
    <w:next w:val="a5"/>
    <w:uiPriority w:val="59"/>
    <w:rsid w:val="00D819F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d">
    <w:name w:val="Нет списка22"/>
    <w:next w:val="a2"/>
    <w:uiPriority w:val="99"/>
    <w:semiHidden/>
    <w:unhideWhenUsed/>
    <w:rsid w:val="00D819F1"/>
  </w:style>
  <w:style w:type="numbering" w:customStyle="1" w:styleId="32b">
    <w:name w:val="Нет списка32"/>
    <w:next w:val="a2"/>
    <w:semiHidden/>
    <w:rsid w:val="00D819F1"/>
  </w:style>
  <w:style w:type="paragraph" w:customStyle="1" w:styleId="7a">
    <w:name w:val="Абзац списка7"/>
    <w:basedOn w:val="a"/>
    <w:rsid w:val="00D819F1"/>
    <w:pPr>
      <w:spacing w:after="200" w:line="276" w:lineRule="auto"/>
      <w:ind w:left="720"/>
      <w:contextualSpacing/>
    </w:pPr>
    <w:rPr>
      <w:rFonts w:ascii="Calibri" w:eastAsia="Times New Roman" w:hAnsi="Calibri"/>
      <w:sz w:val="22"/>
      <w:szCs w:val="22"/>
      <w:lang w:eastAsia="ru-RU"/>
    </w:rPr>
  </w:style>
  <w:style w:type="numbering" w:customStyle="1" w:styleId="42c">
    <w:name w:val="Нет списка42"/>
    <w:next w:val="a2"/>
    <w:uiPriority w:val="99"/>
    <w:semiHidden/>
    <w:unhideWhenUsed/>
    <w:rsid w:val="00D819F1"/>
  </w:style>
  <w:style w:type="table" w:customStyle="1" w:styleId="248">
    <w:name w:val="Сетка таблицы24"/>
    <w:basedOn w:val="a1"/>
    <w:next w:val="a5"/>
    <w:uiPriority w:val="59"/>
    <w:rsid w:val="00D819F1"/>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
    <w:next w:val="a2"/>
    <w:uiPriority w:val="99"/>
    <w:semiHidden/>
    <w:unhideWhenUsed/>
    <w:rsid w:val="00D819F1"/>
  </w:style>
  <w:style w:type="table" w:customStyle="1" w:styleId="1131">
    <w:name w:val="Сетка таблицы113"/>
    <w:basedOn w:val="a1"/>
    <w:next w:val="a5"/>
    <w:uiPriority w:val="59"/>
    <w:rsid w:val="00D819F1"/>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a">
    <w:name w:val="Сетка таблицы33"/>
    <w:basedOn w:val="a1"/>
    <w:next w:val="a5"/>
    <w:uiPriority w:val="59"/>
    <w:rsid w:val="00D819F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0">
    <w:name w:val="Нет списка1112"/>
    <w:next w:val="a2"/>
    <w:semiHidden/>
    <w:unhideWhenUsed/>
    <w:rsid w:val="00D819F1"/>
  </w:style>
  <w:style w:type="numbering" w:customStyle="1" w:styleId="2121">
    <w:name w:val="Нет списка212"/>
    <w:next w:val="a2"/>
    <w:uiPriority w:val="99"/>
    <w:semiHidden/>
    <w:rsid w:val="00D819F1"/>
  </w:style>
  <w:style w:type="table" w:customStyle="1" w:styleId="42d">
    <w:name w:val="Сетка таблицы42"/>
    <w:basedOn w:val="a1"/>
    <w:next w:val="a5"/>
    <w:rsid w:val="00D819F1"/>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a">
    <w:name w:val="Нет списка121"/>
    <w:next w:val="a2"/>
    <w:semiHidden/>
    <w:unhideWhenUsed/>
    <w:rsid w:val="00D819F1"/>
  </w:style>
  <w:style w:type="table" w:customStyle="1" w:styleId="1226">
    <w:name w:val="Сетка таблицы122"/>
    <w:basedOn w:val="a1"/>
    <w:next w:val="a5"/>
    <w:uiPriority w:val="59"/>
    <w:rsid w:val="00D819F1"/>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1"/>
    <w:next w:val="a5"/>
    <w:rsid w:val="00D819F1"/>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semiHidden/>
    <w:rsid w:val="00D819F1"/>
  </w:style>
  <w:style w:type="table" w:customStyle="1" w:styleId="541">
    <w:name w:val="Сетка таблицы54"/>
    <w:basedOn w:val="a1"/>
    <w:next w:val="a5"/>
    <w:uiPriority w:val="59"/>
    <w:rsid w:val="00D819F1"/>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2"/>
    <w:semiHidden/>
    <w:unhideWhenUsed/>
    <w:rsid w:val="00D819F1"/>
  </w:style>
  <w:style w:type="table" w:customStyle="1" w:styleId="1321">
    <w:name w:val="Сетка таблицы132"/>
    <w:basedOn w:val="a1"/>
    <w:next w:val="a5"/>
    <w:rsid w:val="00D819F1"/>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2"/>
    <w:uiPriority w:val="99"/>
    <w:semiHidden/>
    <w:rsid w:val="00D819F1"/>
  </w:style>
  <w:style w:type="numbering" w:customStyle="1" w:styleId="513">
    <w:name w:val="Нет списка51"/>
    <w:next w:val="a2"/>
    <w:uiPriority w:val="99"/>
    <w:semiHidden/>
    <w:rsid w:val="00D819F1"/>
  </w:style>
  <w:style w:type="table" w:customStyle="1" w:styleId="166">
    <w:name w:val="Сетка таблицы16"/>
    <w:basedOn w:val="a1"/>
    <w:next w:val="a5"/>
    <w:rsid w:val="00E70BE3"/>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
    <w:name w:val="Нет списка10"/>
    <w:next w:val="a2"/>
    <w:uiPriority w:val="99"/>
    <w:semiHidden/>
    <w:unhideWhenUsed/>
    <w:rsid w:val="002E1FFE"/>
  </w:style>
  <w:style w:type="numbering" w:customStyle="1" w:styleId="159">
    <w:name w:val="Нет списка15"/>
    <w:next w:val="a2"/>
    <w:uiPriority w:val="99"/>
    <w:semiHidden/>
    <w:unhideWhenUsed/>
    <w:rsid w:val="002E1FFE"/>
  </w:style>
  <w:style w:type="table" w:customStyle="1" w:styleId="17b">
    <w:name w:val="Сетка таблицы17"/>
    <w:basedOn w:val="a1"/>
    <w:next w:val="a5"/>
    <w:uiPriority w:val="59"/>
    <w:rsid w:val="002E1FF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5"/>
    <w:uiPriority w:val="59"/>
    <w:rsid w:val="002E1FF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
    <w:name w:val="Сетка таблицы43"/>
    <w:basedOn w:val="a1"/>
    <w:next w:val="a5"/>
    <w:uiPriority w:val="59"/>
    <w:rsid w:val="002E1FF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1"/>
    <w:next w:val="a5"/>
    <w:uiPriority w:val="59"/>
    <w:rsid w:val="002E1FF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next w:val="a5"/>
    <w:uiPriority w:val="59"/>
    <w:rsid w:val="002E1FF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next w:val="a5"/>
    <w:uiPriority w:val="59"/>
    <w:rsid w:val="002E1FF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
    <w:name w:val="Нет списка113"/>
    <w:next w:val="a2"/>
    <w:uiPriority w:val="99"/>
    <w:semiHidden/>
    <w:unhideWhenUsed/>
    <w:rsid w:val="002E1FFE"/>
  </w:style>
  <w:style w:type="numbering" w:customStyle="1" w:styleId="239">
    <w:name w:val="Нет списка23"/>
    <w:next w:val="a2"/>
    <w:uiPriority w:val="99"/>
    <w:semiHidden/>
    <w:unhideWhenUsed/>
    <w:rsid w:val="002E1FFE"/>
  </w:style>
  <w:style w:type="numbering" w:customStyle="1" w:styleId="11130">
    <w:name w:val="Нет списка1113"/>
    <w:next w:val="a2"/>
    <w:uiPriority w:val="99"/>
    <w:semiHidden/>
    <w:unhideWhenUsed/>
    <w:rsid w:val="002E1FFE"/>
  </w:style>
  <w:style w:type="numbering" w:customStyle="1" w:styleId="2130">
    <w:name w:val="Нет списка213"/>
    <w:next w:val="a2"/>
    <w:uiPriority w:val="99"/>
    <w:semiHidden/>
    <w:unhideWhenUsed/>
    <w:rsid w:val="002E1FFE"/>
  </w:style>
  <w:style w:type="numbering" w:customStyle="1" w:styleId="33b">
    <w:name w:val="Нет списка33"/>
    <w:next w:val="a2"/>
    <w:semiHidden/>
    <w:rsid w:val="002E1FFE"/>
  </w:style>
  <w:style w:type="numbering" w:customStyle="1" w:styleId="437">
    <w:name w:val="Нет списка43"/>
    <w:next w:val="a2"/>
    <w:uiPriority w:val="99"/>
    <w:semiHidden/>
    <w:unhideWhenUsed/>
    <w:rsid w:val="002E1FFE"/>
  </w:style>
  <w:style w:type="numbering" w:customStyle="1" w:styleId="111110">
    <w:name w:val="Нет списка11111"/>
    <w:next w:val="a2"/>
    <w:uiPriority w:val="99"/>
    <w:semiHidden/>
    <w:unhideWhenUsed/>
    <w:rsid w:val="002E1FFE"/>
  </w:style>
  <w:style w:type="numbering" w:customStyle="1" w:styleId="111111">
    <w:name w:val="Нет списка111111"/>
    <w:next w:val="a2"/>
    <w:semiHidden/>
    <w:unhideWhenUsed/>
    <w:rsid w:val="002E1FFE"/>
  </w:style>
  <w:style w:type="numbering" w:customStyle="1" w:styleId="21110">
    <w:name w:val="Нет списка2111"/>
    <w:next w:val="a2"/>
    <w:uiPriority w:val="99"/>
    <w:semiHidden/>
    <w:rsid w:val="002E1FFE"/>
  </w:style>
  <w:style w:type="numbering" w:customStyle="1" w:styleId="122a">
    <w:name w:val="Нет списка122"/>
    <w:next w:val="a2"/>
    <w:semiHidden/>
    <w:unhideWhenUsed/>
    <w:rsid w:val="002E1FFE"/>
  </w:style>
  <w:style w:type="numbering" w:customStyle="1" w:styleId="3120">
    <w:name w:val="Нет списка312"/>
    <w:next w:val="a2"/>
    <w:semiHidden/>
    <w:rsid w:val="002E1FFE"/>
  </w:style>
  <w:style w:type="numbering" w:customStyle="1" w:styleId="1322">
    <w:name w:val="Нет списка132"/>
    <w:next w:val="a2"/>
    <w:semiHidden/>
    <w:unhideWhenUsed/>
    <w:rsid w:val="002E1FFE"/>
  </w:style>
  <w:style w:type="numbering" w:customStyle="1" w:styleId="4121">
    <w:name w:val="Нет списка412"/>
    <w:next w:val="a2"/>
    <w:uiPriority w:val="99"/>
    <w:semiHidden/>
    <w:rsid w:val="002E1FFE"/>
  </w:style>
  <w:style w:type="numbering" w:customStyle="1" w:styleId="520">
    <w:name w:val="Нет списка52"/>
    <w:next w:val="a2"/>
    <w:uiPriority w:val="99"/>
    <w:semiHidden/>
    <w:rsid w:val="002E1FFE"/>
  </w:style>
  <w:style w:type="numbering" w:customStyle="1" w:styleId="613">
    <w:name w:val="Нет списка61"/>
    <w:next w:val="a2"/>
    <w:uiPriority w:val="99"/>
    <w:semiHidden/>
    <w:unhideWhenUsed/>
    <w:rsid w:val="002E1FFE"/>
  </w:style>
  <w:style w:type="numbering" w:customStyle="1" w:styleId="710">
    <w:name w:val="Нет списка71"/>
    <w:next w:val="a2"/>
    <w:uiPriority w:val="99"/>
    <w:semiHidden/>
    <w:unhideWhenUsed/>
    <w:rsid w:val="002E1FFE"/>
  </w:style>
  <w:style w:type="numbering" w:customStyle="1" w:styleId="811">
    <w:name w:val="Нет списка81"/>
    <w:next w:val="a2"/>
    <w:uiPriority w:val="99"/>
    <w:semiHidden/>
    <w:unhideWhenUsed/>
    <w:rsid w:val="002E1FFE"/>
  </w:style>
  <w:style w:type="numbering" w:customStyle="1" w:styleId="910">
    <w:name w:val="Нет списка91"/>
    <w:next w:val="a2"/>
    <w:uiPriority w:val="99"/>
    <w:semiHidden/>
    <w:unhideWhenUsed/>
    <w:rsid w:val="002E1FFE"/>
  </w:style>
  <w:style w:type="numbering" w:customStyle="1" w:styleId="141a">
    <w:name w:val="Нет списка141"/>
    <w:next w:val="a2"/>
    <w:uiPriority w:val="99"/>
    <w:semiHidden/>
    <w:unhideWhenUsed/>
    <w:rsid w:val="002E1FFE"/>
  </w:style>
  <w:style w:type="numbering" w:customStyle="1" w:styleId="2211">
    <w:name w:val="Нет списка221"/>
    <w:next w:val="a2"/>
    <w:uiPriority w:val="99"/>
    <w:semiHidden/>
    <w:unhideWhenUsed/>
    <w:rsid w:val="002E1FFE"/>
  </w:style>
  <w:style w:type="numbering" w:customStyle="1" w:styleId="3212">
    <w:name w:val="Нет списка321"/>
    <w:next w:val="a2"/>
    <w:semiHidden/>
    <w:rsid w:val="002E1FFE"/>
  </w:style>
  <w:style w:type="numbering" w:customStyle="1" w:styleId="4212">
    <w:name w:val="Нет списка421"/>
    <w:next w:val="a2"/>
    <w:uiPriority w:val="99"/>
    <w:semiHidden/>
    <w:unhideWhenUsed/>
    <w:rsid w:val="002E1FFE"/>
  </w:style>
  <w:style w:type="numbering" w:customStyle="1" w:styleId="11210">
    <w:name w:val="Нет списка1121"/>
    <w:next w:val="a2"/>
    <w:uiPriority w:val="99"/>
    <w:semiHidden/>
    <w:unhideWhenUsed/>
    <w:rsid w:val="002E1FFE"/>
  </w:style>
  <w:style w:type="numbering" w:customStyle="1" w:styleId="111210">
    <w:name w:val="Нет списка11121"/>
    <w:next w:val="a2"/>
    <w:semiHidden/>
    <w:unhideWhenUsed/>
    <w:rsid w:val="002E1FFE"/>
  </w:style>
  <w:style w:type="numbering" w:customStyle="1" w:styleId="21210">
    <w:name w:val="Нет списка2121"/>
    <w:next w:val="a2"/>
    <w:uiPriority w:val="99"/>
    <w:semiHidden/>
    <w:rsid w:val="002E1FFE"/>
  </w:style>
  <w:style w:type="numbering" w:customStyle="1" w:styleId="12111">
    <w:name w:val="Нет списка1211"/>
    <w:next w:val="a2"/>
    <w:semiHidden/>
    <w:unhideWhenUsed/>
    <w:rsid w:val="002E1FFE"/>
  </w:style>
  <w:style w:type="numbering" w:customStyle="1" w:styleId="3111">
    <w:name w:val="Нет списка3111"/>
    <w:next w:val="a2"/>
    <w:semiHidden/>
    <w:rsid w:val="002E1FFE"/>
  </w:style>
  <w:style w:type="numbering" w:customStyle="1" w:styleId="13110">
    <w:name w:val="Нет списка1311"/>
    <w:next w:val="a2"/>
    <w:semiHidden/>
    <w:unhideWhenUsed/>
    <w:rsid w:val="002E1FFE"/>
  </w:style>
  <w:style w:type="numbering" w:customStyle="1" w:styleId="4111">
    <w:name w:val="Нет списка4111"/>
    <w:next w:val="a2"/>
    <w:uiPriority w:val="99"/>
    <w:semiHidden/>
    <w:rsid w:val="002E1FFE"/>
  </w:style>
  <w:style w:type="numbering" w:customStyle="1" w:styleId="5111">
    <w:name w:val="Нет списка511"/>
    <w:next w:val="a2"/>
    <w:uiPriority w:val="99"/>
    <w:semiHidden/>
    <w:rsid w:val="002E1FFE"/>
  </w:style>
  <w:style w:type="numbering" w:customStyle="1" w:styleId="167">
    <w:name w:val="Нет списка16"/>
    <w:next w:val="a2"/>
    <w:uiPriority w:val="99"/>
    <w:semiHidden/>
    <w:unhideWhenUsed/>
    <w:rsid w:val="00D252E8"/>
  </w:style>
  <w:style w:type="numbering" w:customStyle="1" w:styleId="17c">
    <w:name w:val="Нет списка17"/>
    <w:next w:val="a2"/>
    <w:uiPriority w:val="99"/>
    <w:semiHidden/>
    <w:unhideWhenUsed/>
    <w:rsid w:val="00D252E8"/>
  </w:style>
  <w:style w:type="table" w:customStyle="1" w:styleId="187">
    <w:name w:val="Сетка таблицы18"/>
    <w:basedOn w:val="a1"/>
    <w:next w:val="a5"/>
    <w:uiPriority w:val="59"/>
    <w:rsid w:val="00D252E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1"/>
    <w:next w:val="a5"/>
    <w:uiPriority w:val="59"/>
    <w:rsid w:val="00D252E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1"/>
    <w:next w:val="a5"/>
    <w:uiPriority w:val="59"/>
    <w:rsid w:val="00D252E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basedOn w:val="a1"/>
    <w:next w:val="a5"/>
    <w:uiPriority w:val="59"/>
    <w:rsid w:val="00D252E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1"/>
    <w:next w:val="a5"/>
    <w:uiPriority w:val="59"/>
    <w:rsid w:val="00D252E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1"/>
    <w:next w:val="a5"/>
    <w:uiPriority w:val="59"/>
    <w:rsid w:val="00D252E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2"/>
    <w:uiPriority w:val="99"/>
    <w:semiHidden/>
    <w:unhideWhenUsed/>
    <w:rsid w:val="00D252E8"/>
  </w:style>
  <w:style w:type="numbering" w:customStyle="1" w:styleId="249">
    <w:name w:val="Нет списка24"/>
    <w:next w:val="a2"/>
    <w:uiPriority w:val="99"/>
    <w:semiHidden/>
    <w:unhideWhenUsed/>
    <w:rsid w:val="00D252E8"/>
  </w:style>
  <w:style w:type="numbering" w:customStyle="1" w:styleId="1114">
    <w:name w:val="Нет списка1114"/>
    <w:next w:val="a2"/>
    <w:uiPriority w:val="99"/>
    <w:semiHidden/>
    <w:unhideWhenUsed/>
    <w:rsid w:val="00D252E8"/>
  </w:style>
  <w:style w:type="numbering" w:customStyle="1" w:styleId="2140">
    <w:name w:val="Нет списка214"/>
    <w:next w:val="a2"/>
    <w:uiPriority w:val="99"/>
    <w:semiHidden/>
    <w:unhideWhenUsed/>
    <w:rsid w:val="00D252E8"/>
  </w:style>
  <w:style w:type="numbering" w:customStyle="1" w:styleId="349">
    <w:name w:val="Нет списка34"/>
    <w:next w:val="a2"/>
    <w:semiHidden/>
    <w:rsid w:val="00D252E8"/>
  </w:style>
  <w:style w:type="numbering" w:customStyle="1" w:styleId="443">
    <w:name w:val="Нет списка44"/>
    <w:next w:val="a2"/>
    <w:uiPriority w:val="99"/>
    <w:semiHidden/>
    <w:unhideWhenUsed/>
    <w:rsid w:val="00D252E8"/>
  </w:style>
  <w:style w:type="numbering" w:customStyle="1" w:styleId="11112">
    <w:name w:val="Нет списка11112"/>
    <w:next w:val="a2"/>
    <w:uiPriority w:val="99"/>
    <w:semiHidden/>
    <w:unhideWhenUsed/>
    <w:rsid w:val="00D252E8"/>
  </w:style>
  <w:style w:type="numbering" w:customStyle="1" w:styleId="111112">
    <w:name w:val="Нет списка111112"/>
    <w:next w:val="a2"/>
    <w:semiHidden/>
    <w:unhideWhenUsed/>
    <w:rsid w:val="00D252E8"/>
  </w:style>
  <w:style w:type="numbering" w:customStyle="1" w:styleId="21120">
    <w:name w:val="Нет списка2112"/>
    <w:next w:val="a2"/>
    <w:uiPriority w:val="99"/>
    <w:semiHidden/>
    <w:rsid w:val="00D252E8"/>
  </w:style>
  <w:style w:type="numbering" w:customStyle="1" w:styleId="1239">
    <w:name w:val="Нет списка123"/>
    <w:next w:val="a2"/>
    <w:semiHidden/>
    <w:unhideWhenUsed/>
    <w:rsid w:val="00D252E8"/>
  </w:style>
  <w:style w:type="numbering" w:customStyle="1" w:styleId="3131">
    <w:name w:val="Нет списка313"/>
    <w:next w:val="a2"/>
    <w:semiHidden/>
    <w:rsid w:val="00D252E8"/>
  </w:style>
  <w:style w:type="numbering" w:customStyle="1" w:styleId="1331">
    <w:name w:val="Нет списка133"/>
    <w:next w:val="a2"/>
    <w:semiHidden/>
    <w:unhideWhenUsed/>
    <w:rsid w:val="00D252E8"/>
  </w:style>
  <w:style w:type="numbering" w:customStyle="1" w:styleId="4131">
    <w:name w:val="Нет списка413"/>
    <w:next w:val="a2"/>
    <w:uiPriority w:val="99"/>
    <w:semiHidden/>
    <w:rsid w:val="00D252E8"/>
  </w:style>
  <w:style w:type="numbering" w:customStyle="1" w:styleId="532">
    <w:name w:val="Нет списка53"/>
    <w:next w:val="a2"/>
    <w:uiPriority w:val="99"/>
    <w:semiHidden/>
    <w:rsid w:val="00D252E8"/>
  </w:style>
  <w:style w:type="numbering" w:customStyle="1" w:styleId="621">
    <w:name w:val="Нет списка62"/>
    <w:next w:val="a2"/>
    <w:uiPriority w:val="99"/>
    <w:semiHidden/>
    <w:unhideWhenUsed/>
    <w:rsid w:val="00D252E8"/>
  </w:style>
  <w:style w:type="numbering" w:customStyle="1" w:styleId="720">
    <w:name w:val="Нет списка72"/>
    <w:next w:val="a2"/>
    <w:uiPriority w:val="99"/>
    <w:semiHidden/>
    <w:unhideWhenUsed/>
    <w:rsid w:val="00D252E8"/>
  </w:style>
  <w:style w:type="numbering" w:customStyle="1" w:styleId="820">
    <w:name w:val="Нет списка82"/>
    <w:next w:val="a2"/>
    <w:uiPriority w:val="99"/>
    <w:semiHidden/>
    <w:unhideWhenUsed/>
    <w:rsid w:val="00D252E8"/>
  </w:style>
  <w:style w:type="numbering" w:customStyle="1" w:styleId="920">
    <w:name w:val="Нет списка92"/>
    <w:next w:val="a2"/>
    <w:uiPriority w:val="99"/>
    <w:semiHidden/>
    <w:unhideWhenUsed/>
    <w:rsid w:val="00D252E8"/>
  </w:style>
  <w:style w:type="numbering" w:customStyle="1" w:styleId="1421">
    <w:name w:val="Нет списка142"/>
    <w:next w:val="a2"/>
    <w:uiPriority w:val="99"/>
    <w:semiHidden/>
    <w:unhideWhenUsed/>
    <w:rsid w:val="00D252E8"/>
  </w:style>
  <w:style w:type="numbering" w:customStyle="1" w:styleId="2221">
    <w:name w:val="Нет списка222"/>
    <w:next w:val="a2"/>
    <w:uiPriority w:val="99"/>
    <w:semiHidden/>
    <w:unhideWhenUsed/>
    <w:rsid w:val="00D252E8"/>
  </w:style>
  <w:style w:type="numbering" w:customStyle="1" w:styleId="3221">
    <w:name w:val="Нет списка322"/>
    <w:next w:val="a2"/>
    <w:semiHidden/>
    <w:rsid w:val="00D252E8"/>
  </w:style>
  <w:style w:type="numbering" w:customStyle="1" w:styleId="4221">
    <w:name w:val="Нет списка422"/>
    <w:next w:val="a2"/>
    <w:uiPriority w:val="99"/>
    <w:semiHidden/>
    <w:unhideWhenUsed/>
    <w:rsid w:val="00D252E8"/>
  </w:style>
  <w:style w:type="numbering" w:customStyle="1" w:styleId="11220">
    <w:name w:val="Нет списка1122"/>
    <w:next w:val="a2"/>
    <w:uiPriority w:val="99"/>
    <w:semiHidden/>
    <w:unhideWhenUsed/>
    <w:rsid w:val="00D252E8"/>
  </w:style>
  <w:style w:type="numbering" w:customStyle="1" w:styleId="11122">
    <w:name w:val="Нет списка11122"/>
    <w:next w:val="a2"/>
    <w:semiHidden/>
    <w:unhideWhenUsed/>
    <w:rsid w:val="00D252E8"/>
  </w:style>
  <w:style w:type="numbering" w:customStyle="1" w:styleId="2122">
    <w:name w:val="Нет списка2122"/>
    <w:next w:val="a2"/>
    <w:uiPriority w:val="99"/>
    <w:semiHidden/>
    <w:rsid w:val="00D252E8"/>
  </w:style>
  <w:style w:type="numbering" w:customStyle="1" w:styleId="12121">
    <w:name w:val="Нет списка1212"/>
    <w:next w:val="a2"/>
    <w:semiHidden/>
    <w:unhideWhenUsed/>
    <w:rsid w:val="00D252E8"/>
  </w:style>
  <w:style w:type="numbering" w:customStyle="1" w:styleId="3112">
    <w:name w:val="Нет списка3112"/>
    <w:next w:val="a2"/>
    <w:semiHidden/>
    <w:rsid w:val="00D252E8"/>
  </w:style>
  <w:style w:type="numbering" w:customStyle="1" w:styleId="1312">
    <w:name w:val="Нет списка1312"/>
    <w:next w:val="a2"/>
    <w:semiHidden/>
    <w:unhideWhenUsed/>
    <w:rsid w:val="00D252E8"/>
  </w:style>
  <w:style w:type="numbering" w:customStyle="1" w:styleId="4112">
    <w:name w:val="Нет списка4112"/>
    <w:next w:val="a2"/>
    <w:uiPriority w:val="99"/>
    <w:semiHidden/>
    <w:rsid w:val="00D252E8"/>
  </w:style>
  <w:style w:type="numbering" w:customStyle="1" w:styleId="5121">
    <w:name w:val="Нет списка512"/>
    <w:next w:val="a2"/>
    <w:uiPriority w:val="99"/>
    <w:semiHidden/>
    <w:rsid w:val="00D252E8"/>
  </w:style>
  <w:style w:type="numbering" w:customStyle="1" w:styleId="188">
    <w:name w:val="Нет списка18"/>
    <w:next w:val="a2"/>
    <w:uiPriority w:val="99"/>
    <w:semiHidden/>
    <w:unhideWhenUsed/>
    <w:rsid w:val="000147FB"/>
  </w:style>
  <w:style w:type="table" w:customStyle="1" w:styleId="194">
    <w:name w:val="Сетка таблицы19"/>
    <w:basedOn w:val="a1"/>
    <w:next w:val="a5"/>
    <w:uiPriority w:val="59"/>
    <w:rsid w:val="000147FB"/>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0z0">
    <w:name w:val="WW8Num30z0"/>
    <w:rsid w:val="000147FB"/>
    <w:rPr>
      <w:rFonts w:cs="Times New Roman"/>
    </w:rPr>
  </w:style>
  <w:style w:type="character" w:customStyle="1" w:styleId="WW8Num41z0">
    <w:name w:val="WW8Num41z0"/>
    <w:rsid w:val="000147FB"/>
    <w:rPr>
      <w:rFonts w:ascii="Symbol" w:hAnsi="Symbol"/>
    </w:rPr>
  </w:style>
  <w:style w:type="character" w:customStyle="1" w:styleId="WW8Num53z0">
    <w:name w:val="WW8Num53z0"/>
    <w:rsid w:val="000147FB"/>
    <w:rPr>
      <w:b w:val="0"/>
    </w:rPr>
  </w:style>
  <w:style w:type="character" w:customStyle="1" w:styleId="WW8Num57z0">
    <w:name w:val="WW8Num57z0"/>
    <w:rsid w:val="000147FB"/>
    <w:rPr>
      <w:rFonts w:ascii="Symbol" w:hAnsi="Symbol"/>
    </w:rPr>
  </w:style>
  <w:style w:type="character" w:customStyle="1" w:styleId="WW8Num58z0">
    <w:name w:val="WW8Num58z0"/>
    <w:rsid w:val="000147FB"/>
    <w:rPr>
      <w:rFonts w:ascii="Symbol" w:hAnsi="Symbol"/>
      <w:b w:val="0"/>
    </w:rPr>
  </w:style>
  <w:style w:type="character" w:customStyle="1" w:styleId="WW8Num59z0">
    <w:name w:val="WW8Num59z0"/>
    <w:rsid w:val="000147FB"/>
    <w:rPr>
      <w:rFonts w:ascii="Symbol" w:hAnsi="Symbol"/>
    </w:rPr>
  </w:style>
  <w:style w:type="character" w:customStyle="1" w:styleId="WW8Num60z0">
    <w:name w:val="WW8Num60z0"/>
    <w:rsid w:val="000147FB"/>
    <w:rPr>
      <w:rFonts w:ascii="Symbol" w:hAnsi="Symbol"/>
    </w:rPr>
  </w:style>
  <w:style w:type="character" w:customStyle="1" w:styleId="WW8Num61z0">
    <w:name w:val="WW8Num61z0"/>
    <w:rsid w:val="000147FB"/>
    <w:rPr>
      <w:b w:val="0"/>
    </w:rPr>
  </w:style>
  <w:style w:type="character" w:customStyle="1" w:styleId="2ff9">
    <w:name w:val="Основной шрифт абзаца2"/>
    <w:rsid w:val="000147FB"/>
  </w:style>
  <w:style w:type="character" w:customStyle="1" w:styleId="Absatz-Standardschriftart">
    <w:name w:val="Absatz-Standardschriftart"/>
    <w:rsid w:val="000147FB"/>
  </w:style>
  <w:style w:type="character" w:customStyle="1" w:styleId="WW-Absatz-Standardschriftart">
    <w:name w:val="WW-Absatz-Standardschriftart"/>
    <w:rsid w:val="000147FB"/>
  </w:style>
  <w:style w:type="character" w:customStyle="1" w:styleId="WW-Absatz-Standardschriftart1">
    <w:name w:val="WW-Absatz-Standardschriftart1"/>
    <w:rsid w:val="000147FB"/>
  </w:style>
  <w:style w:type="character" w:customStyle="1" w:styleId="WW-Absatz-Standardschriftart11">
    <w:name w:val="WW-Absatz-Standardschriftart11"/>
    <w:rsid w:val="000147FB"/>
  </w:style>
  <w:style w:type="character" w:customStyle="1" w:styleId="WW-Absatz-Standardschriftart111">
    <w:name w:val="WW-Absatz-Standardschriftart111"/>
    <w:rsid w:val="000147FB"/>
  </w:style>
  <w:style w:type="character" w:customStyle="1" w:styleId="WW8Num31z0">
    <w:name w:val="WW8Num31z0"/>
    <w:rsid w:val="000147FB"/>
    <w:rPr>
      <w:rFonts w:cs="Times New Roman"/>
    </w:rPr>
  </w:style>
  <w:style w:type="character" w:customStyle="1" w:styleId="WW8Num42z0">
    <w:name w:val="WW8Num42z0"/>
    <w:rsid w:val="000147FB"/>
    <w:rPr>
      <w:rFonts w:ascii="Symbol" w:hAnsi="Symbol"/>
    </w:rPr>
  </w:style>
  <w:style w:type="character" w:customStyle="1" w:styleId="WW8Num56z0">
    <w:name w:val="WW8Num56z0"/>
    <w:rsid w:val="000147FB"/>
    <w:rPr>
      <w:b w:val="0"/>
    </w:rPr>
  </w:style>
  <w:style w:type="character" w:customStyle="1" w:styleId="WW8Num62z0">
    <w:name w:val="WW8Num62z0"/>
    <w:rsid w:val="000147FB"/>
    <w:rPr>
      <w:rFonts w:ascii="Symbol" w:hAnsi="Symbol"/>
    </w:rPr>
  </w:style>
  <w:style w:type="character" w:customStyle="1" w:styleId="WW8Num63z0">
    <w:name w:val="WW8Num63z0"/>
    <w:rsid w:val="000147FB"/>
    <w:rPr>
      <w:rFonts w:ascii="Symbol" w:hAnsi="Symbol"/>
    </w:rPr>
  </w:style>
  <w:style w:type="character" w:customStyle="1" w:styleId="WW8Num64z0">
    <w:name w:val="WW8Num64z0"/>
    <w:rsid w:val="000147FB"/>
    <w:rPr>
      <w:rFonts w:ascii="Symbol" w:hAnsi="Symbol"/>
    </w:rPr>
  </w:style>
  <w:style w:type="character" w:customStyle="1" w:styleId="WW-Absatz-Standardschriftart1111">
    <w:name w:val="WW-Absatz-Standardschriftart1111"/>
    <w:rsid w:val="000147FB"/>
  </w:style>
  <w:style w:type="character" w:customStyle="1" w:styleId="WW8Num3z0">
    <w:name w:val="WW8Num3z0"/>
    <w:rsid w:val="000147FB"/>
    <w:rPr>
      <w:rFonts w:ascii="Symbol" w:hAnsi="Symbol"/>
    </w:rPr>
  </w:style>
  <w:style w:type="character" w:customStyle="1" w:styleId="WW8Num9z0">
    <w:name w:val="WW8Num9z0"/>
    <w:rsid w:val="000147FB"/>
    <w:rPr>
      <w:rFonts w:ascii="Times New Roman" w:hAnsi="Times New Roman" w:cs="Times New Roman"/>
    </w:rPr>
  </w:style>
  <w:style w:type="character" w:customStyle="1" w:styleId="WW8Num11z0">
    <w:name w:val="WW8Num11z0"/>
    <w:rsid w:val="000147FB"/>
    <w:rPr>
      <w:rFonts w:ascii="Times New Roman" w:eastAsia="Calibri" w:hAnsi="Times New Roman" w:cs="Times New Roman"/>
    </w:rPr>
  </w:style>
  <w:style w:type="character" w:customStyle="1" w:styleId="WW8Num16z0">
    <w:name w:val="WW8Num16z0"/>
    <w:rsid w:val="000147FB"/>
    <w:rPr>
      <w:rFonts w:ascii="Symbol" w:hAnsi="Symbol"/>
    </w:rPr>
  </w:style>
  <w:style w:type="character" w:customStyle="1" w:styleId="WW8Num33z0">
    <w:name w:val="WW8Num33z0"/>
    <w:rsid w:val="000147FB"/>
    <w:rPr>
      <w:rFonts w:cs="Times New Roman"/>
    </w:rPr>
  </w:style>
  <w:style w:type="character" w:customStyle="1" w:styleId="WW8Num38z0">
    <w:name w:val="WW8Num38z0"/>
    <w:rsid w:val="000147FB"/>
    <w:rPr>
      <w:rFonts w:ascii="Symbol" w:hAnsi="Symbol"/>
    </w:rPr>
  </w:style>
  <w:style w:type="character" w:customStyle="1" w:styleId="WW8Num44z0">
    <w:name w:val="WW8Num44z0"/>
    <w:rsid w:val="000147FB"/>
    <w:rPr>
      <w:rFonts w:ascii="Symbol" w:hAnsi="Symbol"/>
    </w:rPr>
  </w:style>
  <w:style w:type="character" w:customStyle="1" w:styleId="WW8Num46z0">
    <w:name w:val="WW8Num46z0"/>
    <w:rsid w:val="000147FB"/>
    <w:rPr>
      <w:rFonts w:ascii="Symbol" w:hAnsi="Symbol"/>
    </w:rPr>
  </w:style>
  <w:style w:type="character" w:customStyle="1" w:styleId="WW8Num49z0">
    <w:name w:val="WW8Num49z0"/>
    <w:rsid w:val="000147FB"/>
    <w:rPr>
      <w:rFonts w:ascii="Symbol" w:hAnsi="Symbol"/>
    </w:rPr>
  </w:style>
  <w:style w:type="character" w:customStyle="1" w:styleId="WW8Num55z1">
    <w:name w:val="WW8Num55z1"/>
    <w:rsid w:val="000147FB"/>
    <w:rPr>
      <w:rFonts w:ascii="Symbol" w:hAnsi="Symbol"/>
    </w:rPr>
  </w:style>
  <w:style w:type="character" w:customStyle="1" w:styleId="BodytextChar0">
    <w:name w:val="Body text Char"/>
    <w:rsid w:val="000147FB"/>
    <w:rPr>
      <w:rFonts w:ascii="Times New Roman" w:eastAsia="Times New Roman" w:hAnsi="Times New Roman"/>
      <w:sz w:val="28"/>
      <w:szCs w:val="24"/>
    </w:rPr>
  </w:style>
  <w:style w:type="character" w:customStyle="1" w:styleId="afffffffc">
    <w:name w:val="Символ нумерации"/>
    <w:rsid w:val="000147FB"/>
  </w:style>
  <w:style w:type="paragraph" w:customStyle="1" w:styleId="2ffa">
    <w:name w:val="Название2"/>
    <w:basedOn w:val="a"/>
    <w:uiPriority w:val="99"/>
    <w:rsid w:val="000147FB"/>
    <w:pPr>
      <w:suppressLineNumbers/>
      <w:suppressAutoHyphens/>
      <w:spacing w:before="120" w:after="120" w:line="276" w:lineRule="auto"/>
    </w:pPr>
    <w:rPr>
      <w:rFonts w:ascii="Arial" w:eastAsia="Calibri" w:hAnsi="Arial" w:cs="Mangal"/>
      <w:i/>
      <w:iCs/>
      <w:sz w:val="20"/>
      <w:lang w:eastAsia="ar-SA"/>
    </w:rPr>
  </w:style>
  <w:style w:type="paragraph" w:customStyle="1" w:styleId="2ffb">
    <w:name w:val="Указатель2"/>
    <w:basedOn w:val="a"/>
    <w:uiPriority w:val="99"/>
    <w:rsid w:val="000147FB"/>
    <w:pPr>
      <w:suppressLineNumbers/>
      <w:suppressAutoHyphens/>
      <w:spacing w:after="200" w:line="276" w:lineRule="auto"/>
    </w:pPr>
    <w:rPr>
      <w:rFonts w:ascii="Arial" w:eastAsia="Calibri" w:hAnsi="Arial" w:cs="Mangal"/>
      <w:sz w:val="22"/>
      <w:szCs w:val="22"/>
      <w:lang w:eastAsia="ar-SA"/>
    </w:rPr>
  </w:style>
  <w:style w:type="character" w:customStyle="1" w:styleId="1fff1">
    <w:name w:val="Верхний колонтитул Знак1"/>
    <w:basedOn w:val="a0"/>
    <w:rsid w:val="000147FB"/>
    <w:rPr>
      <w:rFonts w:ascii="Calibri" w:eastAsia="Calibri" w:hAnsi="Calibri" w:cs="Calibri"/>
      <w:sz w:val="22"/>
      <w:szCs w:val="22"/>
      <w:lang w:eastAsia="ar-SA"/>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147FB"/>
    <w:pPr>
      <w:widowControl w:val="0"/>
      <w:suppressAutoHyphens/>
      <w:spacing w:after="160" w:line="240" w:lineRule="exact"/>
      <w:jc w:val="right"/>
    </w:pPr>
    <w:rPr>
      <w:rFonts w:eastAsia="Times New Roman" w:cs="Calibri"/>
      <w:sz w:val="20"/>
      <w:szCs w:val="20"/>
      <w:lang w:val="en-GB" w:eastAsia="ar-SA"/>
    </w:rPr>
  </w:style>
  <w:style w:type="paragraph" w:customStyle="1" w:styleId="1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0147FB"/>
    <w:pPr>
      <w:widowControl w:val="0"/>
      <w:suppressAutoHyphens/>
      <w:spacing w:after="160" w:line="240" w:lineRule="exact"/>
      <w:jc w:val="right"/>
    </w:pPr>
    <w:rPr>
      <w:rFonts w:eastAsia="Times New Roman" w:cs="Calibri"/>
      <w:sz w:val="20"/>
      <w:szCs w:val="20"/>
      <w:lang w:val="en-GB" w:eastAsia="ar-SA"/>
    </w:rPr>
  </w:style>
  <w:style w:type="paragraph" w:customStyle="1" w:styleId="ConsPlusTitle">
    <w:name w:val="ConsPlusTitle"/>
    <w:uiPriority w:val="99"/>
    <w:rsid w:val="000147FB"/>
    <w:pPr>
      <w:widowControl w:val="0"/>
      <w:suppressAutoHyphens/>
      <w:autoSpaceDE w:val="0"/>
    </w:pPr>
    <w:rPr>
      <w:rFonts w:ascii="Arial" w:eastAsia="Arial" w:hAnsi="Arial" w:cs="Arial"/>
      <w:b/>
      <w:bCs/>
      <w:sz w:val="20"/>
      <w:szCs w:val="20"/>
      <w:lang w:eastAsia="ar-SA"/>
    </w:rPr>
  </w:style>
  <w:style w:type="paragraph" w:customStyle="1" w:styleId="4f6">
    <w:name w:val="заголовок 4"/>
    <w:basedOn w:val="a"/>
    <w:next w:val="a"/>
    <w:rsid w:val="000147FB"/>
    <w:pPr>
      <w:keepNext/>
      <w:suppressAutoHyphens/>
      <w:jc w:val="both"/>
    </w:pPr>
    <w:rPr>
      <w:rFonts w:eastAsia="Times New Roman" w:cs="Calibri"/>
      <w:szCs w:val="20"/>
      <w:lang w:eastAsia="ar-SA"/>
    </w:rPr>
  </w:style>
  <w:style w:type="paragraph" w:customStyle="1" w:styleId="02">
    <w:name w:val="_02_Нумерованный текст приказа"/>
    <w:basedOn w:val="a"/>
    <w:rsid w:val="000147FB"/>
    <w:pPr>
      <w:tabs>
        <w:tab w:val="left" w:pos="720"/>
      </w:tabs>
      <w:suppressAutoHyphens/>
      <w:spacing w:before="120" w:line="360" w:lineRule="auto"/>
      <w:ind w:left="720" w:hanging="360"/>
      <w:jc w:val="both"/>
    </w:pPr>
    <w:rPr>
      <w:rFonts w:eastAsia="Times New Roman" w:cs="Calibri"/>
      <w:lang w:eastAsia="ar-SA"/>
    </w:rPr>
  </w:style>
  <w:style w:type="paragraph" w:customStyle="1" w:styleId="11e">
    <w:name w:val="Обычный11"/>
    <w:rsid w:val="000147FB"/>
    <w:pPr>
      <w:widowControl w:val="0"/>
      <w:suppressAutoHyphens/>
      <w:snapToGrid w:val="0"/>
      <w:spacing w:line="300" w:lineRule="auto"/>
      <w:jc w:val="both"/>
    </w:pPr>
    <w:rPr>
      <w:rFonts w:eastAsia="Arial" w:cs="Calibri"/>
      <w:sz w:val="22"/>
      <w:szCs w:val="20"/>
      <w:lang w:eastAsia="ar-SA"/>
    </w:rPr>
  </w:style>
  <w:style w:type="paragraph" w:customStyle="1" w:styleId="4f7">
    <w:name w:val="Знак4"/>
    <w:basedOn w:val="a"/>
    <w:rsid w:val="000147FB"/>
    <w:pPr>
      <w:suppressAutoHyphens/>
      <w:spacing w:after="160" w:line="240" w:lineRule="exact"/>
    </w:pPr>
    <w:rPr>
      <w:rFonts w:ascii="Verdana" w:eastAsia="Times New Roman" w:hAnsi="Verdana" w:cs="Calibri"/>
      <w:sz w:val="20"/>
      <w:szCs w:val="20"/>
      <w:lang w:val="en-US" w:eastAsia="ar-SA"/>
    </w:rPr>
  </w:style>
  <w:style w:type="paragraph" w:customStyle="1" w:styleId="3fe">
    <w:name w:val="Знак3"/>
    <w:basedOn w:val="a"/>
    <w:rsid w:val="000147FB"/>
    <w:pPr>
      <w:suppressAutoHyphens/>
      <w:spacing w:after="160" w:line="240" w:lineRule="exact"/>
    </w:pPr>
    <w:rPr>
      <w:rFonts w:ascii="Verdana" w:eastAsia="Times New Roman" w:hAnsi="Verdana" w:cs="Calibri"/>
      <w:sz w:val="20"/>
      <w:szCs w:val="20"/>
      <w:lang w:val="en-US" w:eastAsia="ar-SA"/>
    </w:rPr>
  </w:style>
  <w:style w:type="paragraph" w:customStyle="1" w:styleId="afffffffe">
    <w:name w:val="Знак Знак Знак Знак Знак Знак Знак Знак Знак Знак"/>
    <w:basedOn w:val="a"/>
    <w:rsid w:val="000147FB"/>
    <w:pPr>
      <w:suppressAutoHyphens/>
      <w:spacing w:after="160" w:line="240" w:lineRule="exact"/>
    </w:pPr>
    <w:rPr>
      <w:rFonts w:ascii="Verdana" w:eastAsia="Times New Roman" w:hAnsi="Verdana" w:cs="Verdana"/>
      <w:sz w:val="20"/>
      <w:szCs w:val="20"/>
      <w:lang w:val="en-US" w:eastAsia="ar-SA"/>
    </w:rPr>
  </w:style>
  <w:style w:type="paragraph" w:customStyle="1" w:styleId="affffffff">
    <w:name w:val="Список обычный"/>
    <w:basedOn w:val="a"/>
    <w:rsid w:val="000147FB"/>
    <w:pPr>
      <w:tabs>
        <w:tab w:val="left" w:pos="720"/>
      </w:tabs>
      <w:suppressAutoHyphens/>
      <w:ind w:left="720" w:hanging="360"/>
      <w:jc w:val="both"/>
    </w:pPr>
    <w:rPr>
      <w:rFonts w:eastAsia="Times New Roman" w:cs="Calibri"/>
      <w:sz w:val="28"/>
      <w:szCs w:val="20"/>
      <w:lang w:eastAsia="ar-SA"/>
    </w:rPr>
  </w:style>
  <w:style w:type="paragraph" w:customStyle="1" w:styleId="ConsNormal">
    <w:name w:val="ConsNormal"/>
    <w:rsid w:val="000147FB"/>
    <w:pPr>
      <w:widowControl w:val="0"/>
      <w:suppressAutoHyphens/>
      <w:autoSpaceDE w:val="0"/>
      <w:ind w:firstLine="720"/>
    </w:pPr>
    <w:rPr>
      <w:rFonts w:ascii="Arial" w:eastAsia="Arial" w:hAnsi="Arial" w:cs="Arial"/>
      <w:sz w:val="16"/>
      <w:szCs w:val="16"/>
      <w:lang w:eastAsia="ar-SA"/>
    </w:rPr>
  </w:style>
  <w:style w:type="paragraph" w:customStyle="1" w:styleId="xl65">
    <w:name w:val="xl65"/>
    <w:basedOn w:val="a"/>
    <w:rsid w:val="000147FB"/>
    <w:pPr>
      <w:pBdr>
        <w:top w:val="single" w:sz="4" w:space="0" w:color="000000"/>
        <w:left w:val="single" w:sz="4" w:space="0" w:color="000000"/>
        <w:bottom w:val="single" w:sz="4" w:space="0" w:color="000000"/>
        <w:right w:val="single" w:sz="4" w:space="0" w:color="000000"/>
      </w:pBdr>
      <w:suppressAutoHyphens/>
      <w:spacing w:before="280" w:after="280"/>
    </w:pPr>
    <w:rPr>
      <w:rFonts w:eastAsia="Times New Roman" w:cs="Calibri"/>
      <w:lang w:eastAsia="ar-SA"/>
    </w:rPr>
  </w:style>
  <w:style w:type="paragraph" w:customStyle="1" w:styleId="ConsNonformat">
    <w:name w:val="ConsNonformat"/>
    <w:rsid w:val="000147FB"/>
    <w:pPr>
      <w:widowControl w:val="0"/>
      <w:suppressAutoHyphens/>
    </w:pPr>
    <w:rPr>
      <w:rFonts w:ascii="Courier New" w:eastAsia="Arial" w:hAnsi="Courier New" w:cs="Calibri"/>
      <w:sz w:val="20"/>
      <w:szCs w:val="20"/>
      <w:lang w:eastAsia="ar-SA"/>
    </w:rPr>
  </w:style>
  <w:style w:type="paragraph" w:customStyle="1" w:styleId="p11">
    <w:name w:val="p11"/>
    <w:basedOn w:val="a"/>
    <w:rsid w:val="000147FB"/>
    <w:pPr>
      <w:spacing w:before="100" w:beforeAutospacing="1" w:after="100" w:afterAutospacing="1"/>
    </w:pPr>
    <w:rPr>
      <w:rFonts w:eastAsia="Times New Roman"/>
      <w:lang w:eastAsia="ru-RU"/>
    </w:rPr>
  </w:style>
  <w:style w:type="character" w:customStyle="1" w:styleId="s2">
    <w:name w:val="s2"/>
    <w:rsid w:val="000147FB"/>
  </w:style>
  <w:style w:type="paragraph" w:customStyle="1" w:styleId="p12">
    <w:name w:val="p12"/>
    <w:basedOn w:val="a"/>
    <w:rsid w:val="000147FB"/>
    <w:pPr>
      <w:spacing w:before="100" w:beforeAutospacing="1" w:after="100" w:afterAutospacing="1"/>
    </w:pPr>
    <w:rPr>
      <w:rFonts w:eastAsia="Times New Roman"/>
      <w:lang w:eastAsia="ru-RU"/>
    </w:rPr>
  </w:style>
  <w:style w:type="paragraph" w:customStyle="1" w:styleId="p13">
    <w:name w:val="p13"/>
    <w:basedOn w:val="a"/>
    <w:rsid w:val="000147FB"/>
    <w:pPr>
      <w:spacing w:before="100" w:beforeAutospacing="1" w:after="100" w:afterAutospacing="1"/>
    </w:pPr>
    <w:rPr>
      <w:rFonts w:eastAsia="Times New Roman"/>
      <w:lang w:eastAsia="ru-RU"/>
    </w:rPr>
  </w:style>
  <w:style w:type="paragraph" w:customStyle="1" w:styleId="p3">
    <w:name w:val="p3"/>
    <w:basedOn w:val="a"/>
    <w:rsid w:val="000147FB"/>
    <w:pPr>
      <w:spacing w:before="100" w:beforeAutospacing="1" w:after="100" w:afterAutospacing="1"/>
    </w:pPr>
    <w:rPr>
      <w:rFonts w:eastAsia="Times New Roman"/>
      <w:lang w:eastAsia="ru-RU"/>
    </w:rPr>
  </w:style>
  <w:style w:type="paragraph" w:customStyle="1" w:styleId="p4">
    <w:name w:val="p4"/>
    <w:basedOn w:val="a"/>
    <w:rsid w:val="000147FB"/>
    <w:pPr>
      <w:spacing w:before="100" w:beforeAutospacing="1" w:after="100" w:afterAutospacing="1"/>
    </w:pPr>
    <w:rPr>
      <w:rFonts w:eastAsia="Times New Roman"/>
      <w:lang w:eastAsia="ru-RU"/>
    </w:rPr>
  </w:style>
  <w:style w:type="character" w:customStyle="1" w:styleId="s3">
    <w:name w:val="s3"/>
    <w:rsid w:val="000147FB"/>
  </w:style>
  <w:style w:type="paragraph" w:customStyle="1" w:styleId="p5">
    <w:name w:val="p5"/>
    <w:basedOn w:val="a"/>
    <w:rsid w:val="000147FB"/>
    <w:pPr>
      <w:spacing w:before="100" w:beforeAutospacing="1" w:after="100" w:afterAutospacing="1"/>
    </w:pPr>
    <w:rPr>
      <w:rFonts w:eastAsia="Times New Roman"/>
      <w:lang w:eastAsia="ru-RU"/>
    </w:rPr>
  </w:style>
  <w:style w:type="paragraph" w:customStyle="1" w:styleId="p6">
    <w:name w:val="p6"/>
    <w:basedOn w:val="a"/>
    <w:rsid w:val="000147FB"/>
    <w:pPr>
      <w:spacing w:before="100" w:beforeAutospacing="1" w:after="100" w:afterAutospacing="1"/>
    </w:pPr>
    <w:rPr>
      <w:rFonts w:eastAsia="Times New Roman"/>
      <w:lang w:eastAsia="ru-RU"/>
    </w:rPr>
  </w:style>
  <w:style w:type="paragraph" w:customStyle="1" w:styleId="p7">
    <w:name w:val="p7"/>
    <w:basedOn w:val="a"/>
    <w:rsid w:val="000147FB"/>
    <w:pPr>
      <w:spacing w:before="100" w:beforeAutospacing="1" w:after="100" w:afterAutospacing="1"/>
    </w:pPr>
    <w:rPr>
      <w:rFonts w:eastAsia="Times New Roman"/>
      <w:lang w:eastAsia="ru-RU"/>
    </w:rPr>
  </w:style>
  <w:style w:type="paragraph" w:customStyle="1" w:styleId="p10">
    <w:name w:val="p10"/>
    <w:basedOn w:val="a"/>
    <w:rsid w:val="000147FB"/>
    <w:pPr>
      <w:spacing w:before="100" w:beforeAutospacing="1" w:after="100" w:afterAutospacing="1"/>
    </w:pPr>
    <w:rPr>
      <w:rFonts w:eastAsia="Times New Roman"/>
      <w:lang w:eastAsia="ru-RU"/>
    </w:rPr>
  </w:style>
  <w:style w:type="character" w:customStyle="1" w:styleId="s5">
    <w:name w:val="s5"/>
    <w:rsid w:val="000147FB"/>
  </w:style>
  <w:style w:type="character" w:customStyle="1" w:styleId="s6">
    <w:name w:val="s6"/>
    <w:rsid w:val="000147FB"/>
  </w:style>
  <w:style w:type="paragraph" w:customStyle="1" w:styleId="p14">
    <w:name w:val="p14"/>
    <w:basedOn w:val="a"/>
    <w:rsid w:val="000147FB"/>
    <w:pPr>
      <w:spacing w:before="100" w:beforeAutospacing="1" w:after="100" w:afterAutospacing="1"/>
    </w:pPr>
    <w:rPr>
      <w:rFonts w:eastAsia="Times New Roman"/>
      <w:lang w:eastAsia="ru-RU"/>
    </w:rPr>
  </w:style>
  <w:style w:type="paragraph" w:customStyle="1" w:styleId="p8">
    <w:name w:val="p8"/>
    <w:basedOn w:val="a"/>
    <w:rsid w:val="000147FB"/>
    <w:pPr>
      <w:spacing w:before="100" w:beforeAutospacing="1" w:after="100" w:afterAutospacing="1"/>
    </w:pPr>
    <w:rPr>
      <w:rFonts w:eastAsia="Times New Roman"/>
      <w:lang w:eastAsia="ru-RU"/>
    </w:rPr>
  </w:style>
  <w:style w:type="paragraph" w:customStyle="1" w:styleId="affffffff0">
    <w:name w:val="Текст в заданном формате"/>
    <w:basedOn w:val="a"/>
    <w:rsid w:val="000147FB"/>
    <w:pPr>
      <w:widowControl w:val="0"/>
      <w:suppressAutoHyphens/>
      <w:jc w:val="both"/>
    </w:pPr>
    <w:rPr>
      <w:rFonts w:ascii="Courier New" w:eastAsia="Courier New" w:hAnsi="Courier New" w:cs="Courier New"/>
      <w:sz w:val="20"/>
      <w:szCs w:val="20"/>
      <w:lang w:eastAsia="ar-SA"/>
    </w:rPr>
  </w:style>
  <w:style w:type="paragraph" w:customStyle="1" w:styleId="p9">
    <w:name w:val="p9"/>
    <w:basedOn w:val="a"/>
    <w:rsid w:val="000147FB"/>
    <w:pPr>
      <w:spacing w:before="100" w:beforeAutospacing="1" w:after="100" w:afterAutospacing="1"/>
    </w:pPr>
    <w:rPr>
      <w:rFonts w:eastAsia="Times New Roman"/>
      <w:lang w:eastAsia="ru-RU"/>
    </w:rPr>
  </w:style>
  <w:style w:type="character" w:customStyle="1" w:styleId="js-message-subject">
    <w:name w:val="js-message-subject"/>
    <w:basedOn w:val="a0"/>
    <w:rsid w:val="000147FB"/>
  </w:style>
  <w:style w:type="character" w:customStyle="1" w:styleId="affffffff1">
    <w:name w:val="Цветовое выделение"/>
    <w:uiPriority w:val="99"/>
    <w:rsid w:val="000147FB"/>
    <w:rPr>
      <w:b/>
      <w:color w:val="26282F"/>
    </w:rPr>
  </w:style>
  <w:style w:type="paragraph" w:customStyle="1" w:styleId="affffffff2">
    <w:name w:val="Таблицы (моноширинный)"/>
    <w:basedOn w:val="a"/>
    <w:next w:val="a"/>
    <w:uiPriority w:val="99"/>
    <w:rsid w:val="000147FB"/>
    <w:pPr>
      <w:widowControl w:val="0"/>
      <w:autoSpaceDE w:val="0"/>
      <w:autoSpaceDN w:val="0"/>
      <w:adjustRightInd w:val="0"/>
    </w:pPr>
    <w:rPr>
      <w:rFonts w:ascii="Courier New" w:eastAsiaTheme="minorEastAsia" w:hAnsi="Courier New" w:cs="Courier New"/>
      <w:lang w:eastAsia="ru-RU"/>
    </w:rPr>
  </w:style>
  <w:style w:type="paragraph" w:customStyle="1" w:styleId="msonormalbullet2gif">
    <w:name w:val="msonormalbullet2.gif"/>
    <w:basedOn w:val="a"/>
    <w:uiPriority w:val="99"/>
    <w:rsid w:val="000147FB"/>
    <w:pPr>
      <w:spacing w:before="100" w:beforeAutospacing="1" w:after="100" w:afterAutospacing="1"/>
    </w:pPr>
    <w:rPr>
      <w:rFonts w:eastAsia="Times New Roman"/>
      <w:lang w:eastAsia="ru-RU"/>
    </w:rPr>
  </w:style>
  <w:style w:type="paragraph" w:customStyle="1" w:styleId="msonormalbullet1gif">
    <w:name w:val="msonormalbullet1.gif"/>
    <w:basedOn w:val="a"/>
    <w:uiPriority w:val="99"/>
    <w:rsid w:val="000147FB"/>
    <w:pPr>
      <w:spacing w:before="100" w:beforeAutospacing="1" w:after="100" w:afterAutospacing="1"/>
    </w:pPr>
    <w:rPr>
      <w:rFonts w:eastAsia="Times New Roman"/>
      <w:lang w:eastAsia="ru-RU"/>
    </w:rPr>
  </w:style>
  <w:style w:type="paragraph" w:customStyle="1" w:styleId="msonormalbullet3gif">
    <w:name w:val="msonormalbullet3.gif"/>
    <w:basedOn w:val="a"/>
    <w:uiPriority w:val="99"/>
    <w:rsid w:val="000147FB"/>
    <w:pPr>
      <w:spacing w:before="100" w:beforeAutospacing="1" w:after="100" w:afterAutospacing="1"/>
    </w:pPr>
    <w:rPr>
      <w:rFonts w:eastAsia="Times New Roman"/>
      <w:lang w:eastAsia="ru-RU"/>
    </w:rPr>
  </w:style>
  <w:style w:type="character" w:customStyle="1" w:styleId="postbody">
    <w:name w:val="postbody"/>
    <w:basedOn w:val="1f5"/>
    <w:rsid w:val="000147FB"/>
  </w:style>
  <w:style w:type="paragraph" w:customStyle="1" w:styleId="Web">
    <w:name w:val="Îáû÷íûé (Web)"/>
    <w:basedOn w:val="a"/>
    <w:rsid w:val="000147FB"/>
    <w:pPr>
      <w:suppressAutoHyphens/>
      <w:overflowPunct w:val="0"/>
      <w:autoSpaceDE w:val="0"/>
      <w:spacing w:before="100" w:after="100"/>
      <w:textAlignment w:val="baseline"/>
    </w:pPr>
    <w:rPr>
      <w:rFonts w:eastAsia="Times New Roman"/>
      <w:szCs w:val="20"/>
      <w:lang w:eastAsia="ar-SA"/>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0147FB"/>
    <w:pPr>
      <w:widowControl w:val="0"/>
      <w:adjustRightInd w:val="0"/>
      <w:spacing w:after="160" w:line="240" w:lineRule="exact"/>
      <w:jc w:val="right"/>
    </w:pPr>
    <w:rPr>
      <w:rFonts w:eastAsia="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A25"/>
  </w:style>
  <w:style w:type="paragraph" w:styleId="1">
    <w:name w:val="heading 1"/>
    <w:basedOn w:val="a"/>
    <w:next w:val="a"/>
    <w:link w:val="10"/>
    <w:uiPriority w:val="9"/>
    <w:qFormat/>
    <w:rsid w:val="006378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78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uiPriority w:val="9"/>
    <w:unhideWhenUsed/>
    <w:qFormat/>
    <w:rsid w:val="002507B9"/>
    <w:pPr>
      <w:keepNext/>
      <w:keepLines/>
      <w:spacing w:before="40" w:line="276" w:lineRule="auto"/>
      <w:outlineLvl w:val="7"/>
    </w:pPr>
    <w:rPr>
      <w:rFonts w:ascii="Cambria" w:eastAsia="Times New Roman" w:hAnsi="Cambria"/>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73F67"/>
    <w:pPr>
      <w:ind w:left="720"/>
      <w:contextualSpacing/>
    </w:pPr>
  </w:style>
  <w:style w:type="table" w:styleId="a5">
    <w:name w:val="Table Grid"/>
    <w:basedOn w:val="a1"/>
    <w:uiPriority w:val="59"/>
    <w:rsid w:val="00635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06219"/>
    <w:rPr>
      <w:rFonts w:ascii="Tahoma" w:hAnsi="Tahoma" w:cs="Tahoma"/>
      <w:sz w:val="16"/>
      <w:szCs w:val="16"/>
    </w:rPr>
  </w:style>
  <w:style w:type="character" w:customStyle="1" w:styleId="a7">
    <w:name w:val="Текст выноски Знак"/>
    <w:basedOn w:val="a0"/>
    <w:link w:val="a6"/>
    <w:uiPriority w:val="99"/>
    <w:semiHidden/>
    <w:rsid w:val="00F06219"/>
    <w:rPr>
      <w:rFonts w:ascii="Tahoma" w:hAnsi="Tahoma" w:cs="Tahoma"/>
      <w:sz w:val="16"/>
      <w:szCs w:val="16"/>
    </w:rPr>
  </w:style>
  <w:style w:type="character" w:customStyle="1" w:styleId="st">
    <w:name w:val="st"/>
    <w:basedOn w:val="a0"/>
    <w:rsid w:val="00FB5A4F"/>
  </w:style>
  <w:style w:type="character" w:customStyle="1" w:styleId="poemyear">
    <w:name w:val="poemyear"/>
    <w:basedOn w:val="a0"/>
    <w:rsid w:val="00FB5A4F"/>
  </w:style>
  <w:style w:type="character" w:customStyle="1" w:styleId="line">
    <w:name w:val="line"/>
    <w:basedOn w:val="a0"/>
    <w:rsid w:val="00FB5A4F"/>
  </w:style>
  <w:style w:type="paragraph" w:styleId="HTML">
    <w:name w:val="HTML Preformatted"/>
    <w:basedOn w:val="a"/>
    <w:link w:val="HTML0"/>
    <w:uiPriority w:val="99"/>
    <w:rsid w:val="00FB5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FB5A4F"/>
    <w:rPr>
      <w:rFonts w:ascii="Courier New" w:eastAsia="Times New Roman" w:hAnsi="Courier New"/>
      <w:sz w:val="20"/>
      <w:szCs w:val="20"/>
      <w:lang w:eastAsia="ru-RU"/>
    </w:rPr>
  </w:style>
  <w:style w:type="character" w:customStyle="1" w:styleId="80">
    <w:name w:val="Заголовок 8 Знак"/>
    <w:basedOn w:val="a0"/>
    <w:link w:val="8"/>
    <w:uiPriority w:val="9"/>
    <w:rsid w:val="002507B9"/>
    <w:rPr>
      <w:rFonts w:ascii="Cambria" w:eastAsia="Times New Roman" w:hAnsi="Cambria"/>
      <w:color w:val="272727"/>
      <w:sz w:val="21"/>
      <w:szCs w:val="21"/>
    </w:rPr>
  </w:style>
  <w:style w:type="paragraph" w:styleId="a8">
    <w:name w:val="footnote text"/>
    <w:basedOn w:val="a"/>
    <w:link w:val="a9"/>
    <w:uiPriority w:val="99"/>
    <w:semiHidden/>
    <w:unhideWhenUsed/>
    <w:rsid w:val="00DB6100"/>
    <w:rPr>
      <w:sz w:val="20"/>
      <w:szCs w:val="20"/>
    </w:rPr>
  </w:style>
  <w:style w:type="character" w:customStyle="1" w:styleId="a9">
    <w:name w:val="Текст сноски Знак"/>
    <w:basedOn w:val="a0"/>
    <w:link w:val="a8"/>
    <w:uiPriority w:val="99"/>
    <w:semiHidden/>
    <w:rsid w:val="00DB6100"/>
    <w:rPr>
      <w:sz w:val="20"/>
      <w:szCs w:val="20"/>
    </w:rPr>
  </w:style>
  <w:style w:type="character" w:styleId="aa">
    <w:name w:val="footnote reference"/>
    <w:basedOn w:val="a0"/>
    <w:uiPriority w:val="99"/>
    <w:semiHidden/>
    <w:unhideWhenUsed/>
    <w:rsid w:val="00DB6100"/>
    <w:rPr>
      <w:vertAlign w:val="superscript"/>
    </w:rPr>
  </w:style>
  <w:style w:type="character" w:customStyle="1" w:styleId="Zag11">
    <w:name w:val="Zag_11"/>
    <w:rsid w:val="007E5930"/>
  </w:style>
  <w:style w:type="character" w:styleId="ab">
    <w:name w:val="Hyperlink"/>
    <w:uiPriority w:val="99"/>
    <w:rsid w:val="006D4B75"/>
    <w:rPr>
      <w:rFonts w:ascii="Times New Roman" w:hAnsi="Times New Roman" w:cs="Times New Roman" w:hint="default"/>
      <w:color w:val="0000FF"/>
      <w:u w:val="single"/>
    </w:rPr>
  </w:style>
  <w:style w:type="paragraph" w:styleId="ac">
    <w:name w:val="No Spacing"/>
    <w:link w:val="ad"/>
    <w:uiPriority w:val="1"/>
    <w:qFormat/>
    <w:rsid w:val="00C03DFC"/>
    <w:rPr>
      <w:rFonts w:eastAsia="Times New Roman"/>
      <w:sz w:val="22"/>
      <w:szCs w:val="22"/>
    </w:rPr>
  </w:style>
  <w:style w:type="character" w:customStyle="1" w:styleId="ad">
    <w:name w:val="Без интервала Знак"/>
    <w:link w:val="ac"/>
    <w:uiPriority w:val="1"/>
    <w:locked/>
    <w:rsid w:val="00C03DFC"/>
    <w:rPr>
      <w:rFonts w:eastAsia="Times New Roman"/>
      <w:sz w:val="22"/>
      <w:szCs w:val="22"/>
    </w:rPr>
  </w:style>
  <w:style w:type="character" w:customStyle="1" w:styleId="a4">
    <w:name w:val="Абзац списка Знак"/>
    <w:link w:val="a3"/>
    <w:uiPriority w:val="99"/>
    <w:locked/>
    <w:rsid w:val="00A75A5F"/>
  </w:style>
  <w:style w:type="character" w:customStyle="1" w:styleId="10">
    <w:name w:val="Заголовок 1 Знак"/>
    <w:basedOn w:val="a0"/>
    <w:link w:val="1"/>
    <w:uiPriority w:val="9"/>
    <w:rsid w:val="006378FA"/>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unhideWhenUsed/>
    <w:qFormat/>
    <w:rsid w:val="006378FA"/>
    <w:pPr>
      <w:spacing w:line="276" w:lineRule="auto"/>
      <w:outlineLvl w:val="9"/>
    </w:pPr>
    <w:rPr>
      <w:lang w:eastAsia="ru-RU"/>
    </w:rPr>
  </w:style>
  <w:style w:type="character" w:customStyle="1" w:styleId="20">
    <w:name w:val="Заголовок 2 Знак"/>
    <w:basedOn w:val="a0"/>
    <w:link w:val="2"/>
    <w:uiPriority w:val="9"/>
    <w:rsid w:val="006378FA"/>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6378FA"/>
    <w:pPr>
      <w:spacing w:after="100"/>
    </w:pPr>
  </w:style>
  <w:style w:type="paragraph" w:styleId="21">
    <w:name w:val="toc 2"/>
    <w:basedOn w:val="a"/>
    <w:next w:val="a"/>
    <w:autoRedefine/>
    <w:uiPriority w:val="39"/>
    <w:unhideWhenUsed/>
    <w:rsid w:val="006378FA"/>
    <w:pPr>
      <w:spacing w:after="100"/>
      <w:ind w:left="240"/>
    </w:pPr>
  </w:style>
  <w:style w:type="character" w:customStyle="1" w:styleId="dash041e005f0431005f044b005f0447005f043d005f044b005f0439005f005fchar1char1">
    <w:name w:val="dash041e_005f0431_005f044b_005f0447_005f043d_005f044b_005f0439_005f_005fchar1__char1"/>
    <w:uiPriority w:val="99"/>
    <w:rsid w:val="00F377BE"/>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F377BE"/>
    <w:rPr>
      <w:rFonts w:eastAsia="Times New Roman"/>
      <w:lang w:eastAsia="ru-RU"/>
    </w:rPr>
  </w:style>
  <w:style w:type="character" w:customStyle="1" w:styleId="apple-converted-space">
    <w:name w:val="apple-converted-space"/>
    <w:uiPriority w:val="99"/>
    <w:rsid w:val="00F377BE"/>
    <w:rPr>
      <w:rFonts w:cs="Times New Roman"/>
    </w:rPr>
  </w:style>
  <w:style w:type="character" w:customStyle="1" w:styleId="dash041e005f0431005f044b005f0447005f043d005f044b005f0439char1">
    <w:name w:val="dash041e_005f0431_005f044b_005f0447_005f043d_005f044b_005f0439__char1"/>
    <w:uiPriority w:val="99"/>
    <w:rsid w:val="00FF1617"/>
    <w:rPr>
      <w:rFonts w:ascii="Times New Roman" w:hAnsi="Times New Roman"/>
      <w:sz w:val="24"/>
      <w:u w:val="none"/>
      <w:effect w:val="none"/>
    </w:rPr>
  </w:style>
  <w:style w:type="paragraph" w:customStyle="1" w:styleId="af">
    <w:name w:val="А_основной"/>
    <w:basedOn w:val="a"/>
    <w:link w:val="af0"/>
    <w:uiPriority w:val="99"/>
    <w:rsid w:val="00F05A5B"/>
    <w:pPr>
      <w:spacing w:line="360" w:lineRule="auto"/>
      <w:ind w:firstLine="454"/>
      <w:jc w:val="both"/>
    </w:pPr>
    <w:rPr>
      <w:rFonts w:eastAsia="Times New Roman"/>
      <w:sz w:val="28"/>
      <w:szCs w:val="28"/>
      <w:lang w:eastAsia="ru-RU"/>
    </w:rPr>
  </w:style>
  <w:style w:type="character" w:customStyle="1" w:styleId="af0">
    <w:name w:val="А_основной Знак"/>
    <w:link w:val="af"/>
    <w:uiPriority w:val="99"/>
    <w:locked/>
    <w:rsid w:val="00F05A5B"/>
    <w:rPr>
      <w:rFonts w:eastAsia="Times New Roman"/>
      <w:sz w:val="28"/>
      <w:szCs w:val="28"/>
      <w:lang w:eastAsia="ru-RU"/>
    </w:rPr>
  </w:style>
  <w:style w:type="paragraph" w:customStyle="1" w:styleId="af1">
    <w:name w:val="Основной"/>
    <w:basedOn w:val="a"/>
    <w:link w:val="af2"/>
    <w:uiPriority w:val="99"/>
    <w:rsid w:val="00E73DE3"/>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0"/>
      <w:lang w:eastAsia="ru-RU"/>
    </w:rPr>
  </w:style>
  <w:style w:type="character" w:customStyle="1" w:styleId="af2">
    <w:name w:val="Основной Знак"/>
    <w:link w:val="af1"/>
    <w:uiPriority w:val="99"/>
    <w:locked/>
    <w:rsid w:val="00E73DE3"/>
    <w:rPr>
      <w:rFonts w:ascii="NewtonCSanPin" w:eastAsia="Times New Roman" w:hAnsi="NewtonCSanPin"/>
      <w:color w:val="000000"/>
      <w:sz w:val="21"/>
      <w:szCs w:val="20"/>
      <w:lang w:eastAsia="ru-RU"/>
    </w:rPr>
  </w:style>
  <w:style w:type="table" w:customStyle="1" w:styleId="31">
    <w:name w:val="Сетка таблицы3"/>
    <w:basedOn w:val="a1"/>
    <w:uiPriority w:val="59"/>
    <w:rsid w:val="0084315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BF4F65"/>
    <w:rPr>
      <w:rFonts w:asciiTheme="minorHAnsi" w:eastAsia="Calibr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uiPriority w:val="59"/>
    <w:rsid w:val="00BF4F6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5"/>
    <w:uiPriority w:val="59"/>
    <w:rsid w:val="00BF4F65"/>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5"/>
    <w:uiPriority w:val="59"/>
    <w:rsid w:val="00091D6E"/>
    <w:rPr>
      <w:rFonts w:asciiTheme="minorHAnsi" w:eastAsia="Calibr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jpeg"/><Relationship Id="rId42" Type="http://schemas.openxmlformats.org/officeDocument/2006/relationships/image" Target="media/image22.wmf"/><Relationship Id="rId47" Type="http://schemas.openxmlformats.org/officeDocument/2006/relationships/oleObject" Target="embeddings/oleObject15.bin"/><Relationship Id="rId63" Type="http://schemas.openxmlformats.org/officeDocument/2006/relationships/hyperlink" Target="consultantplus://offline/ref=8CAB57C425D15A44E58F69CE1559B3F57DB101E2FB35B765159F90B1F31D8C81EACD817015F26B51y6DAI" TargetMode="External"/><Relationship Id="rId68" Type="http://schemas.openxmlformats.org/officeDocument/2006/relationships/hyperlink" Target="www.http://sykt12school.ru/"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6.bin"/><Relationship Id="rId11" Type="http://schemas.openxmlformats.org/officeDocument/2006/relationships/oleObject" Target="embeddings/oleObject1.bin"/><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0.wmf"/><Relationship Id="rId40" Type="http://schemas.openxmlformats.org/officeDocument/2006/relationships/image" Target="media/image21.wmf"/><Relationship Id="rId45" Type="http://schemas.openxmlformats.org/officeDocument/2006/relationships/oleObject" Target="embeddings/oleObject14.bin"/><Relationship Id="rId53" Type="http://schemas.openxmlformats.org/officeDocument/2006/relationships/hyperlink" Target="http://xn---40-5cd3cgu2f.xn--p1ai/engine/download.php?id=214&amp;area=static" TargetMode="External"/><Relationship Id="rId58" Type="http://schemas.openxmlformats.org/officeDocument/2006/relationships/image" Target="media/image28.emf"/><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31.emf"/><Relationship Id="rId19" Type="http://schemas.openxmlformats.org/officeDocument/2006/relationships/image" Target="media/image8.jpeg"/><Relationship Id="rId14" Type="http://schemas.openxmlformats.org/officeDocument/2006/relationships/image" Target="media/image4.wmf"/><Relationship Id="rId22" Type="http://schemas.openxmlformats.org/officeDocument/2006/relationships/image" Target="media/image11.jpeg"/><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footer" Target="footer1.xml"/><Relationship Id="rId56" Type="http://schemas.openxmlformats.org/officeDocument/2006/relationships/image" Target="media/image26.emf"/><Relationship Id="rId64" Type="http://schemas.openxmlformats.org/officeDocument/2006/relationships/header" Target="header1.xml"/><Relationship Id="rId69" Type="http://schemas.openxmlformats.org/officeDocument/2006/relationships/hyperlink" Target="http://vochshkola.ucoz.ru/" TargetMode="External"/><Relationship Id="rId8" Type="http://schemas.openxmlformats.org/officeDocument/2006/relationships/endnotes" Target="endnotes.xml"/><Relationship Id="rId51" Type="http://schemas.openxmlformats.org/officeDocument/2006/relationships/hyperlink" Target="http://xn---40-5cd3cgu2f.xn--p1ai/engine/download.php?id=215&amp;area=static"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24.wmf"/><Relationship Id="rId59" Type="http://schemas.openxmlformats.org/officeDocument/2006/relationships/image" Target="media/image29.emf"/><Relationship Id="rId67"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oleObject" Target="embeddings/oleObject12.bin"/><Relationship Id="rId54" Type="http://schemas.openxmlformats.org/officeDocument/2006/relationships/hyperlink" Target="http://xn---40-5cd3cgu2f.xn--p1ai/engine/download.php?id=243&amp;area=static" TargetMode="External"/><Relationship Id="rId62" Type="http://schemas.openxmlformats.org/officeDocument/2006/relationships/image" Target="media/image32.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jpeg"/><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footer" Target="footer2.xml"/><Relationship Id="rId57" Type="http://schemas.openxmlformats.org/officeDocument/2006/relationships/image" Target="media/image27.emf"/><Relationship Id="rId10" Type="http://schemas.openxmlformats.org/officeDocument/2006/relationships/image" Target="media/image2.wmf"/><Relationship Id="rId31" Type="http://schemas.openxmlformats.org/officeDocument/2006/relationships/oleObject" Target="embeddings/oleObject7.bin"/><Relationship Id="rId44" Type="http://schemas.openxmlformats.org/officeDocument/2006/relationships/image" Target="media/image23.wmf"/><Relationship Id="rId52" Type="http://schemas.openxmlformats.org/officeDocument/2006/relationships/hyperlink" Target="http://xn---40-5cd3cgu2f.xn--p1ai/engine/download.php?id=216&amp;area=static" TargetMode="External"/><Relationship Id="rId60" Type="http://schemas.openxmlformats.org/officeDocument/2006/relationships/image" Target="media/image30.emf"/><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jpeg"/><Relationship Id="rId39" Type="http://schemas.openxmlformats.org/officeDocument/2006/relationships/oleObject" Target="embeddings/oleObject11.bin"/><Relationship Id="rId34" Type="http://schemas.openxmlformats.org/officeDocument/2006/relationships/image" Target="media/image18.wmf"/><Relationship Id="rId50" Type="http://schemas.openxmlformats.org/officeDocument/2006/relationships/hyperlink" Target="http://xn---40-5cd3cgu2f.xn--p1ai/engine/download.php?id=210&amp;area=static" TargetMode="External"/><Relationship Id="rId55"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FBA48F-349D-4337-AD0C-3E400ADF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4459</TotalTime>
  <Pages>61</Pages>
  <Words>222165</Words>
  <Characters>1266345</Characters>
  <Application>Microsoft Office Word</Application>
  <DocSecurity>0</DocSecurity>
  <Lines>10552</Lines>
  <Paragraphs>2971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219</cp:revision>
  <cp:lastPrinted>2018-02-03T17:07:00Z</cp:lastPrinted>
  <dcterms:created xsi:type="dcterms:W3CDTF">2016-01-25T08:37:00Z</dcterms:created>
  <dcterms:modified xsi:type="dcterms:W3CDTF">2018-02-03T18:26:00Z</dcterms:modified>
</cp:coreProperties>
</file>